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55D" w:rsidRPr="00270105" w:rsidRDefault="00A8655D" w:rsidP="00A8655D">
      <w:pPr>
        <w:jc w:val="center"/>
        <w:rPr>
          <w:b/>
          <w:sz w:val="24"/>
          <w:szCs w:val="24"/>
        </w:rPr>
      </w:pPr>
      <w:r w:rsidRPr="00270105">
        <w:rPr>
          <w:b/>
          <w:sz w:val="24"/>
          <w:szCs w:val="24"/>
        </w:rPr>
        <w:t>МИНИСТЕРСТВО РОССИЙСКОЙ ФЕДЕРАЦИИ</w:t>
      </w:r>
    </w:p>
    <w:p w:rsidR="00A8655D" w:rsidRPr="00270105" w:rsidRDefault="00A8655D" w:rsidP="00A8655D">
      <w:pPr>
        <w:jc w:val="center"/>
        <w:rPr>
          <w:b/>
          <w:sz w:val="24"/>
          <w:szCs w:val="24"/>
        </w:rPr>
      </w:pPr>
      <w:r w:rsidRPr="00270105">
        <w:rPr>
          <w:b/>
          <w:sz w:val="24"/>
          <w:szCs w:val="24"/>
        </w:rPr>
        <w:t>ПО ДЕЛАМ ГРАЖДАНСКОЙ ОБОРОНЫ, ЧРЕЗВЫЧАЙНЫМ СИТУАЦИЯМ</w:t>
      </w:r>
    </w:p>
    <w:p w:rsidR="00A8655D" w:rsidRPr="00270105" w:rsidRDefault="00A8655D" w:rsidP="00A8655D">
      <w:pPr>
        <w:jc w:val="center"/>
        <w:rPr>
          <w:b/>
          <w:sz w:val="24"/>
          <w:szCs w:val="24"/>
        </w:rPr>
      </w:pPr>
      <w:r w:rsidRPr="00270105">
        <w:rPr>
          <w:b/>
          <w:sz w:val="24"/>
          <w:szCs w:val="24"/>
        </w:rPr>
        <w:t>И ЛИКВИДАЦИИ ПОСЛЕДСТВИЙ СТИХИЙНЫХ БЕДСТВИЙ</w:t>
      </w:r>
    </w:p>
    <w:p w:rsidR="00A8655D" w:rsidRPr="00270105" w:rsidRDefault="00A8655D" w:rsidP="00A8655D">
      <w:pPr>
        <w:jc w:val="center"/>
        <w:rPr>
          <w:b/>
          <w:sz w:val="24"/>
          <w:szCs w:val="24"/>
        </w:rPr>
      </w:pPr>
      <w:r w:rsidRPr="00270105">
        <w:rPr>
          <w:b/>
          <w:sz w:val="24"/>
          <w:szCs w:val="24"/>
        </w:rPr>
        <w:t>(МЧС РОССИИ)</w:t>
      </w:r>
    </w:p>
    <w:p w:rsidR="00A8655D" w:rsidRPr="00270105" w:rsidRDefault="00A8655D" w:rsidP="00A8655D">
      <w:pPr>
        <w:jc w:val="center"/>
        <w:rPr>
          <w:b/>
          <w:sz w:val="24"/>
          <w:szCs w:val="24"/>
        </w:rPr>
      </w:pPr>
    </w:p>
    <w:p w:rsidR="00A8655D" w:rsidRPr="00270105" w:rsidRDefault="00F86A53" w:rsidP="00A8655D">
      <w:pPr>
        <w:jc w:val="center"/>
        <w:rPr>
          <w:b/>
          <w:sz w:val="32"/>
          <w:szCs w:val="32"/>
        </w:rPr>
      </w:pPr>
      <w:r>
        <w:rPr>
          <w:b/>
          <w:noProof/>
          <w:sz w:val="24"/>
          <w:szCs w:val="24"/>
        </w:rPr>
        <w:drawing>
          <wp:anchor distT="0" distB="0" distL="114300" distR="114300" simplePos="0" relativeHeight="251652096" behindDoc="0" locked="0" layoutInCell="1" allowOverlap="1">
            <wp:simplePos x="0" y="0"/>
            <wp:positionH relativeFrom="column">
              <wp:posOffset>1958340</wp:posOffset>
            </wp:positionH>
            <wp:positionV relativeFrom="paragraph">
              <wp:posOffset>120650</wp:posOffset>
            </wp:positionV>
            <wp:extent cx="1985645" cy="1985645"/>
            <wp:effectExtent l="0" t="0" r="0" b="0"/>
            <wp:wrapNone/>
            <wp:docPr id="12" name="Рисунок 3" descr="Логотип МЧ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МЧС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5645"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55D" w:rsidRPr="00270105" w:rsidRDefault="00A8655D" w:rsidP="00A8655D">
      <w:pPr>
        <w:jc w:val="center"/>
        <w:rPr>
          <w:b/>
          <w:sz w:val="32"/>
          <w:szCs w:val="32"/>
        </w:rPr>
      </w:pPr>
    </w:p>
    <w:p w:rsidR="00A8655D" w:rsidRPr="00270105" w:rsidRDefault="00A8655D" w:rsidP="00A8655D">
      <w:pPr>
        <w:jc w:val="center"/>
        <w:rPr>
          <w:b/>
          <w:sz w:val="32"/>
          <w:szCs w:val="32"/>
        </w:rPr>
      </w:pPr>
    </w:p>
    <w:p w:rsidR="00A8655D" w:rsidRPr="00270105" w:rsidRDefault="00A8655D" w:rsidP="00A8655D">
      <w:pPr>
        <w:jc w:val="center"/>
        <w:rPr>
          <w:b/>
          <w:sz w:val="32"/>
          <w:szCs w:val="32"/>
        </w:rPr>
      </w:pPr>
    </w:p>
    <w:p w:rsidR="00A8655D" w:rsidRPr="00270105" w:rsidRDefault="00A8655D" w:rsidP="00A8655D">
      <w:pPr>
        <w:jc w:val="center"/>
        <w:rPr>
          <w:b/>
          <w:sz w:val="32"/>
          <w:szCs w:val="32"/>
        </w:rPr>
      </w:pPr>
    </w:p>
    <w:p w:rsidR="00040EE9" w:rsidRPr="00270105" w:rsidRDefault="00040EE9" w:rsidP="00A8655D">
      <w:pPr>
        <w:jc w:val="center"/>
        <w:rPr>
          <w:b/>
          <w:sz w:val="32"/>
          <w:szCs w:val="32"/>
        </w:rPr>
      </w:pPr>
    </w:p>
    <w:p w:rsidR="00040EE9" w:rsidRPr="00270105" w:rsidRDefault="00040EE9" w:rsidP="00A8655D">
      <w:pPr>
        <w:jc w:val="center"/>
        <w:rPr>
          <w:b/>
          <w:sz w:val="32"/>
          <w:szCs w:val="32"/>
        </w:rPr>
      </w:pPr>
    </w:p>
    <w:p w:rsidR="00040EE9" w:rsidRPr="00270105" w:rsidRDefault="00040EE9" w:rsidP="00A8655D">
      <w:pPr>
        <w:jc w:val="center"/>
        <w:rPr>
          <w:b/>
          <w:sz w:val="32"/>
          <w:szCs w:val="32"/>
        </w:rPr>
      </w:pPr>
    </w:p>
    <w:p w:rsidR="00A8655D" w:rsidRPr="00270105" w:rsidRDefault="00A8655D" w:rsidP="00A8655D">
      <w:pPr>
        <w:jc w:val="center"/>
        <w:rPr>
          <w:b/>
          <w:sz w:val="32"/>
          <w:szCs w:val="32"/>
        </w:rPr>
      </w:pPr>
    </w:p>
    <w:p w:rsidR="00A32F19" w:rsidRPr="00270105" w:rsidRDefault="00A32F19" w:rsidP="00A8655D">
      <w:pPr>
        <w:jc w:val="center"/>
        <w:rPr>
          <w:b/>
          <w:sz w:val="32"/>
          <w:szCs w:val="32"/>
        </w:rPr>
      </w:pPr>
    </w:p>
    <w:p w:rsidR="00824268" w:rsidRPr="00270105" w:rsidRDefault="00824268" w:rsidP="00824268">
      <w:pPr>
        <w:spacing w:line="360" w:lineRule="auto"/>
        <w:jc w:val="center"/>
        <w:rPr>
          <w:b/>
          <w:sz w:val="32"/>
          <w:szCs w:val="32"/>
        </w:rPr>
      </w:pPr>
      <w:r w:rsidRPr="00270105">
        <w:rPr>
          <w:b/>
          <w:sz w:val="32"/>
          <w:szCs w:val="32"/>
        </w:rPr>
        <w:t>СБОРНИК ПРИМЕРНЫХ ПРОГРАММ</w:t>
      </w:r>
    </w:p>
    <w:p w:rsidR="00F402D1" w:rsidRPr="00270105" w:rsidRDefault="00866856" w:rsidP="00824268">
      <w:pPr>
        <w:spacing w:line="360" w:lineRule="auto"/>
        <w:jc w:val="center"/>
        <w:rPr>
          <w:b/>
          <w:sz w:val="32"/>
          <w:szCs w:val="32"/>
        </w:rPr>
      </w:pPr>
      <w:r w:rsidRPr="00270105">
        <w:rPr>
          <w:b/>
          <w:sz w:val="32"/>
          <w:szCs w:val="32"/>
        </w:rPr>
        <w:t>ПРОФЕССИОНАЛЬНО</w:t>
      </w:r>
      <w:r w:rsidR="009E4506" w:rsidRPr="00270105">
        <w:rPr>
          <w:b/>
          <w:sz w:val="32"/>
          <w:szCs w:val="32"/>
        </w:rPr>
        <w:t>Й ПОДГОТОВКИ</w:t>
      </w:r>
      <w:r w:rsidR="00A8655D" w:rsidRPr="00270105">
        <w:rPr>
          <w:b/>
          <w:sz w:val="32"/>
          <w:szCs w:val="32"/>
        </w:rPr>
        <w:t xml:space="preserve"> И</w:t>
      </w:r>
    </w:p>
    <w:p w:rsidR="00F402D1" w:rsidRPr="00270105" w:rsidRDefault="00A8655D" w:rsidP="00824268">
      <w:pPr>
        <w:spacing w:line="360" w:lineRule="auto"/>
        <w:jc w:val="center"/>
        <w:rPr>
          <w:b/>
          <w:sz w:val="32"/>
          <w:szCs w:val="32"/>
        </w:rPr>
      </w:pPr>
      <w:r w:rsidRPr="00270105">
        <w:rPr>
          <w:b/>
          <w:sz w:val="32"/>
          <w:szCs w:val="32"/>
        </w:rPr>
        <w:t>ДОПОЛН</w:t>
      </w:r>
      <w:r w:rsidRPr="00270105">
        <w:rPr>
          <w:b/>
          <w:sz w:val="32"/>
          <w:szCs w:val="32"/>
        </w:rPr>
        <w:t>И</w:t>
      </w:r>
      <w:r w:rsidRPr="00270105">
        <w:rPr>
          <w:b/>
          <w:sz w:val="32"/>
          <w:szCs w:val="32"/>
        </w:rPr>
        <w:t>ТЕЛЬНОГО ПРОФЕССИОНАЛЬНОГО</w:t>
      </w:r>
    </w:p>
    <w:p w:rsidR="00A8655D" w:rsidRPr="00270105" w:rsidRDefault="00A8655D" w:rsidP="00824268">
      <w:pPr>
        <w:spacing w:line="360" w:lineRule="auto"/>
        <w:jc w:val="center"/>
        <w:rPr>
          <w:b/>
          <w:sz w:val="32"/>
          <w:szCs w:val="32"/>
        </w:rPr>
      </w:pPr>
      <w:r w:rsidRPr="00270105">
        <w:rPr>
          <w:b/>
          <w:sz w:val="32"/>
          <w:szCs w:val="32"/>
        </w:rPr>
        <w:t>ОБРАЗОВАНИЯ</w:t>
      </w:r>
    </w:p>
    <w:p w:rsidR="00A8655D" w:rsidRPr="00270105" w:rsidRDefault="00A8655D" w:rsidP="00A8655D">
      <w:pPr>
        <w:jc w:val="center"/>
        <w:rPr>
          <w:b/>
          <w:sz w:val="32"/>
          <w:szCs w:val="32"/>
        </w:rPr>
      </w:pPr>
    </w:p>
    <w:p w:rsidR="00A8655D" w:rsidRPr="00270105" w:rsidRDefault="00A8655D" w:rsidP="00A8655D">
      <w:pPr>
        <w:jc w:val="center"/>
        <w:rPr>
          <w:b/>
          <w:sz w:val="32"/>
          <w:szCs w:val="32"/>
        </w:rPr>
      </w:pPr>
    </w:p>
    <w:p w:rsidR="00A8655D" w:rsidRPr="00270105" w:rsidRDefault="00A8655D" w:rsidP="00A8655D">
      <w:pPr>
        <w:jc w:val="center"/>
        <w:rPr>
          <w:b/>
          <w:sz w:val="32"/>
          <w:szCs w:val="32"/>
        </w:rPr>
      </w:pPr>
    </w:p>
    <w:p w:rsidR="00A8655D" w:rsidRPr="00270105" w:rsidRDefault="00A8655D" w:rsidP="00A8655D">
      <w:pPr>
        <w:jc w:val="center"/>
        <w:rPr>
          <w:b/>
          <w:sz w:val="32"/>
          <w:szCs w:val="32"/>
        </w:rPr>
      </w:pPr>
    </w:p>
    <w:p w:rsidR="00A8655D" w:rsidRPr="00270105" w:rsidRDefault="00A8655D" w:rsidP="00A8655D">
      <w:pPr>
        <w:jc w:val="center"/>
        <w:rPr>
          <w:b/>
          <w:sz w:val="32"/>
          <w:szCs w:val="32"/>
        </w:rPr>
      </w:pPr>
    </w:p>
    <w:p w:rsidR="00040EE9" w:rsidRPr="00270105" w:rsidRDefault="00040EE9" w:rsidP="00A8655D">
      <w:pPr>
        <w:jc w:val="center"/>
        <w:rPr>
          <w:b/>
          <w:sz w:val="32"/>
          <w:szCs w:val="32"/>
        </w:rPr>
      </w:pPr>
    </w:p>
    <w:p w:rsidR="00A8655D" w:rsidRPr="00270105" w:rsidRDefault="00A8655D" w:rsidP="00A8655D">
      <w:pPr>
        <w:jc w:val="center"/>
        <w:rPr>
          <w:b/>
          <w:sz w:val="32"/>
          <w:szCs w:val="32"/>
        </w:rPr>
      </w:pPr>
    </w:p>
    <w:p w:rsidR="00A8655D" w:rsidRPr="00270105" w:rsidRDefault="00A8655D" w:rsidP="00A8655D">
      <w:pPr>
        <w:jc w:val="center"/>
        <w:rPr>
          <w:b/>
          <w:sz w:val="32"/>
          <w:szCs w:val="32"/>
        </w:rPr>
      </w:pPr>
    </w:p>
    <w:p w:rsidR="00040EE9" w:rsidRPr="00270105" w:rsidRDefault="00040EE9" w:rsidP="00A8655D">
      <w:pPr>
        <w:jc w:val="center"/>
        <w:rPr>
          <w:b/>
          <w:sz w:val="32"/>
          <w:szCs w:val="32"/>
        </w:rPr>
      </w:pPr>
    </w:p>
    <w:p w:rsidR="00040EE9" w:rsidRPr="00270105" w:rsidRDefault="00040EE9" w:rsidP="00EF18E7">
      <w:pPr>
        <w:jc w:val="right"/>
        <w:rPr>
          <w:b/>
          <w:sz w:val="32"/>
          <w:szCs w:val="32"/>
        </w:rPr>
      </w:pPr>
    </w:p>
    <w:p w:rsidR="00040EE9" w:rsidRPr="00270105" w:rsidRDefault="00040EE9" w:rsidP="00A8655D">
      <w:pPr>
        <w:jc w:val="center"/>
        <w:rPr>
          <w:b/>
          <w:sz w:val="32"/>
          <w:szCs w:val="32"/>
        </w:rPr>
      </w:pPr>
    </w:p>
    <w:p w:rsidR="00040EE9" w:rsidRPr="00270105" w:rsidRDefault="00040EE9" w:rsidP="00A8655D">
      <w:pPr>
        <w:jc w:val="center"/>
        <w:rPr>
          <w:b/>
          <w:sz w:val="32"/>
          <w:szCs w:val="32"/>
        </w:rPr>
      </w:pPr>
    </w:p>
    <w:p w:rsidR="00A8655D" w:rsidRPr="00270105" w:rsidRDefault="00A8655D" w:rsidP="00A8655D">
      <w:pPr>
        <w:jc w:val="center"/>
        <w:rPr>
          <w:b/>
          <w:sz w:val="32"/>
          <w:szCs w:val="32"/>
        </w:rPr>
      </w:pPr>
    </w:p>
    <w:p w:rsidR="00A32F19" w:rsidRPr="00270105" w:rsidRDefault="00A32F19" w:rsidP="00A8655D">
      <w:pPr>
        <w:jc w:val="center"/>
        <w:rPr>
          <w:b/>
          <w:sz w:val="32"/>
          <w:szCs w:val="32"/>
        </w:rPr>
      </w:pPr>
    </w:p>
    <w:p w:rsidR="00A32F19" w:rsidRPr="00270105" w:rsidRDefault="00A32F19" w:rsidP="00A8655D">
      <w:pPr>
        <w:jc w:val="center"/>
        <w:rPr>
          <w:b/>
          <w:sz w:val="32"/>
          <w:szCs w:val="32"/>
        </w:rPr>
      </w:pPr>
    </w:p>
    <w:p w:rsidR="00A32F19" w:rsidRPr="00270105" w:rsidRDefault="00A32F19" w:rsidP="00A8655D">
      <w:pPr>
        <w:jc w:val="center"/>
        <w:rPr>
          <w:b/>
          <w:sz w:val="32"/>
          <w:szCs w:val="32"/>
        </w:rPr>
      </w:pPr>
    </w:p>
    <w:p w:rsidR="00A8655D" w:rsidRDefault="00A8655D" w:rsidP="00A8655D">
      <w:pPr>
        <w:jc w:val="center"/>
        <w:rPr>
          <w:sz w:val="24"/>
          <w:szCs w:val="24"/>
        </w:rPr>
      </w:pPr>
      <w:r w:rsidRPr="00270105">
        <w:rPr>
          <w:sz w:val="24"/>
          <w:szCs w:val="24"/>
        </w:rPr>
        <w:t>ДЕПАРТАМЕНТ КАДРОВОЙ ПОЛИТИКИ</w:t>
      </w:r>
      <w:r w:rsidR="00824268" w:rsidRPr="00270105">
        <w:rPr>
          <w:sz w:val="24"/>
          <w:szCs w:val="24"/>
        </w:rPr>
        <w:t xml:space="preserve"> МЧС РОССИИ</w:t>
      </w:r>
    </w:p>
    <w:p w:rsidR="00E961FD" w:rsidRDefault="00E961FD" w:rsidP="00E961FD">
      <w:pPr>
        <w:jc w:val="center"/>
        <w:rPr>
          <w:sz w:val="24"/>
          <w:szCs w:val="24"/>
        </w:rPr>
      </w:pPr>
      <w:r>
        <w:rPr>
          <w:sz w:val="24"/>
          <w:szCs w:val="24"/>
        </w:rPr>
        <w:t>САНКТ-ПЕТЕРБУРГСКИЙ УНИВЕРСИТЕТ ГПС МЧС РОССИИ</w:t>
      </w:r>
    </w:p>
    <w:p w:rsidR="00E961FD" w:rsidRPr="00A32F19" w:rsidRDefault="00E961FD" w:rsidP="00E961FD">
      <w:pPr>
        <w:jc w:val="center"/>
        <w:rPr>
          <w:sz w:val="24"/>
          <w:szCs w:val="24"/>
        </w:rPr>
      </w:pPr>
      <w:r>
        <w:rPr>
          <w:sz w:val="24"/>
          <w:szCs w:val="24"/>
        </w:rPr>
        <w:t>АКАДЕМИЯ ГПС МЧС РОССИИ</w:t>
      </w:r>
    </w:p>
    <w:p w:rsidR="00A8655D" w:rsidRPr="00270105" w:rsidRDefault="00A8655D" w:rsidP="00A8655D">
      <w:pPr>
        <w:jc w:val="center"/>
        <w:rPr>
          <w:sz w:val="24"/>
          <w:szCs w:val="24"/>
        </w:rPr>
      </w:pPr>
      <w:r w:rsidRPr="00270105">
        <w:rPr>
          <w:sz w:val="24"/>
          <w:szCs w:val="24"/>
        </w:rPr>
        <w:t>2009 год</w:t>
      </w:r>
    </w:p>
    <w:p w:rsidR="00040EE9" w:rsidRPr="00270105" w:rsidRDefault="00040EE9" w:rsidP="00040EE9">
      <w:pPr>
        <w:jc w:val="center"/>
        <w:rPr>
          <w:b/>
          <w:sz w:val="24"/>
          <w:szCs w:val="24"/>
        </w:rPr>
      </w:pPr>
      <w:r w:rsidRPr="00270105">
        <w:rPr>
          <w:b/>
          <w:sz w:val="32"/>
          <w:szCs w:val="32"/>
        </w:rPr>
        <w:br w:type="page"/>
      </w:r>
      <w:r w:rsidRPr="00270105">
        <w:rPr>
          <w:b/>
          <w:sz w:val="24"/>
          <w:szCs w:val="24"/>
        </w:rPr>
        <w:lastRenderedPageBreak/>
        <w:t>МИНИСТЕРСТВО РОССИЙСКОЙ ФЕДЕРАЦИИ</w:t>
      </w:r>
    </w:p>
    <w:p w:rsidR="00040EE9" w:rsidRPr="00270105" w:rsidRDefault="00040EE9" w:rsidP="00040EE9">
      <w:pPr>
        <w:jc w:val="center"/>
        <w:rPr>
          <w:b/>
          <w:sz w:val="24"/>
          <w:szCs w:val="24"/>
        </w:rPr>
      </w:pPr>
      <w:r w:rsidRPr="00270105">
        <w:rPr>
          <w:b/>
          <w:sz w:val="24"/>
          <w:szCs w:val="24"/>
        </w:rPr>
        <w:t>ПО ДЕЛАМ ГРАЖДАНСКОЙ ОБОРОНЫ, ЧРЕЗВЫЧАЙНЫМ СИТУАЦИЯМ</w:t>
      </w:r>
    </w:p>
    <w:p w:rsidR="00040EE9" w:rsidRPr="00270105" w:rsidRDefault="00040EE9" w:rsidP="00040EE9">
      <w:pPr>
        <w:jc w:val="center"/>
        <w:rPr>
          <w:b/>
          <w:sz w:val="24"/>
          <w:szCs w:val="24"/>
        </w:rPr>
      </w:pPr>
      <w:r w:rsidRPr="00270105">
        <w:rPr>
          <w:b/>
          <w:sz w:val="24"/>
          <w:szCs w:val="24"/>
        </w:rPr>
        <w:t>И ЛИКВИДАЦИИ ПОСЛЕДСТВИЙ СТИХИЙНЫХ БЕДСТВИЙ</w:t>
      </w:r>
    </w:p>
    <w:p w:rsidR="00040EE9" w:rsidRPr="00270105" w:rsidRDefault="00040EE9" w:rsidP="00040EE9">
      <w:pPr>
        <w:jc w:val="center"/>
        <w:rPr>
          <w:b/>
          <w:sz w:val="24"/>
          <w:szCs w:val="24"/>
        </w:rPr>
      </w:pPr>
      <w:r w:rsidRPr="00270105">
        <w:rPr>
          <w:b/>
          <w:sz w:val="24"/>
          <w:szCs w:val="24"/>
        </w:rPr>
        <w:t>(МЧС РОССИИ)</w:t>
      </w:r>
    </w:p>
    <w:p w:rsidR="00040EE9" w:rsidRPr="00270105" w:rsidRDefault="00040EE9" w:rsidP="00040EE9">
      <w:pPr>
        <w:jc w:val="center"/>
        <w:rPr>
          <w:b/>
          <w:sz w:val="24"/>
          <w:szCs w:val="24"/>
        </w:rPr>
      </w:pPr>
    </w:p>
    <w:p w:rsidR="00040EE9" w:rsidRPr="00270105" w:rsidRDefault="00040EE9" w:rsidP="00040EE9">
      <w:pPr>
        <w:jc w:val="right"/>
        <w:rPr>
          <w:b/>
          <w:sz w:val="28"/>
          <w:szCs w:val="28"/>
        </w:rPr>
      </w:pPr>
    </w:p>
    <w:p w:rsidR="00040EE9" w:rsidRPr="00270105" w:rsidRDefault="00040EE9" w:rsidP="00040EE9">
      <w:pPr>
        <w:ind w:left="3540" w:firstLine="708"/>
        <w:jc w:val="center"/>
        <w:rPr>
          <w:b/>
          <w:sz w:val="28"/>
          <w:szCs w:val="28"/>
        </w:rPr>
      </w:pPr>
      <w:r w:rsidRPr="00270105">
        <w:rPr>
          <w:b/>
          <w:sz w:val="28"/>
          <w:szCs w:val="28"/>
        </w:rPr>
        <w:t>УТВЕРЖДАЮ</w:t>
      </w:r>
    </w:p>
    <w:p w:rsidR="00040EE9" w:rsidRPr="00270105" w:rsidRDefault="00040EE9" w:rsidP="005813FF">
      <w:pPr>
        <w:ind w:left="3780" w:right="-185"/>
        <w:rPr>
          <w:sz w:val="28"/>
          <w:szCs w:val="28"/>
        </w:rPr>
      </w:pPr>
      <w:r w:rsidRPr="00270105">
        <w:rPr>
          <w:sz w:val="28"/>
          <w:szCs w:val="28"/>
        </w:rPr>
        <w:t xml:space="preserve">Заместитель </w:t>
      </w:r>
      <w:r w:rsidR="005813FF" w:rsidRPr="00270105">
        <w:rPr>
          <w:sz w:val="28"/>
          <w:szCs w:val="28"/>
        </w:rPr>
        <w:t xml:space="preserve">Министра </w:t>
      </w:r>
      <w:r w:rsidRPr="00270105">
        <w:rPr>
          <w:sz w:val="28"/>
          <w:szCs w:val="28"/>
        </w:rPr>
        <w:t>Росси</w:t>
      </w:r>
      <w:r w:rsidR="005813FF" w:rsidRPr="00270105">
        <w:rPr>
          <w:sz w:val="28"/>
          <w:szCs w:val="28"/>
        </w:rPr>
        <w:t>йской Федерации</w:t>
      </w:r>
    </w:p>
    <w:p w:rsidR="005813FF" w:rsidRPr="00270105" w:rsidRDefault="005813FF" w:rsidP="005813FF">
      <w:pPr>
        <w:ind w:left="3780" w:right="-185"/>
        <w:rPr>
          <w:sz w:val="28"/>
          <w:szCs w:val="28"/>
        </w:rPr>
      </w:pPr>
      <w:r w:rsidRPr="00270105">
        <w:rPr>
          <w:sz w:val="28"/>
          <w:szCs w:val="28"/>
        </w:rPr>
        <w:t>по делам гражданской обороны,</w:t>
      </w:r>
    </w:p>
    <w:p w:rsidR="005813FF" w:rsidRPr="00270105" w:rsidRDefault="005813FF" w:rsidP="005813FF">
      <w:pPr>
        <w:ind w:left="3780" w:right="-185"/>
        <w:rPr>
          <w:sz w:val="28"/>
          <w:szCs w:val="28"/>
        </w:rPr>
      </w:pPr>
      <w:r w:rsidRPr="00270105">
        <w:rPr>
          <w:sz w:val="28"/>
          <w:szCs w:val="28"/>
        </w:rPr>
        <w:t>чрезвычайным ситуациям и ликвидации</w:t>
      </w:r>
    </w:p>
    <w:p w:rsidR="005813FF" w:rsidRPr="00270105" w:rsidRDefault="005813FF" w:rsidP="005813FF">
      <w:pPr>
        <w:ind w:left="3780" w:right="-185"/>
        <w:rPr>
          <w:sz w:val="28"/>
          <w:szCs w:val="28"/>
        </w:rPr>
      </w:pPr>
      <w:r w:rsidRPr="00270105">
        <w:rPr>
          <w:sz w:val="28"/>
          <w:szCs w:val="28"/>
        </w:rPr>
        <w:t>последствий стихийных бедствий</w:t>
      </w:r>
    </w:p>
    <w:p w:rsidR="00040EE9" w:rsidRPr="00270105" w:rsidRDefault="00040EE9" w:rsidP="005813FF">
      <w:pPr>
        <w:ind w:left="3780" w:right="-185"/>
        <w:rPr>
          <w:sz w:val="28"/>
          <w:szCs w:val="28"/>
        </w:rPr>
      </w:pPr>
      <w:r w:rsidRPr="00270105">
        <w:rPr>
          <w:sz w:val="28"/>
          <w:szCs w:val="28"/>
        </w:rPr>
        <w:t>генерал-полковник внутренней службы</w:t>
      </w:r>
    </w:p>
    <w:p w:rsidR="00040EE9" w:rsidRPr="00270105" w:rsidRDefault="005813FF" w:rsidP="005813FF">
      <w:pPr>
        <w:ind w:left="3780" w:right="-185"/>
        <w:rPr>
          <w:sz w:val="28"/>
          <w:szCs w:val="28"/>
        </w:rPr>
      </w:pPr>
      <w:r w:rsidRPr="00270105">
        <w:rPr>
          <w:sz w:val="28"/>
          <w:szCs w:val="28"/>
        </w:rPr>
        <w:t>__</w:t>
      </w:r>
      <w:r w:rsidR="00040EE9" w:rsidRPr="00270105">
        <w:rPr>
          <w:sz w:val="28"/>
          <w:szCs w:val="28"/>
        </w:rPr>
        <w:t>______________</w:t>
      </w:r>
      <w:r w:rsidRPr="00270105">
        <w:rPr>
          <w:sz w:val="28"/>
          <w:szCs w:val="28"/>
        </w:rPr>
        <w:t>_____</w:t>
      </w:r>
      <w:r w:rsidR="00040EE9" w:rsidRPr="00270105">
        <w:rPr>
          <w:sz w:val="28"/>
          <w:szCs w:val="28"/>
        </w:rPr>
        <w:t>________А.П. Чуприян</w:t>
      </w:r>
    </w:p>
    <w:p w:rsidR="00040EE9" w:rsidRPr="00270105" w:rsidRDefault="00040EE9" w:rsidP="005813FF">
      <w:pPr>
        <w:ind w:left="5940" w:firstLine="60"/>
        <w:rPr>
          <w:sz w:val="28"/>
          <w:szCs w:val="28"/>
        </w:rPr>
      </w:pPr>
      <w:r w:rsidRPr="00270105">
        <w:rPr>
          <w:sz w:val="28"/>
          <w:szCs w:val="28"/>
        </w:rPr>
        <w:t>«___»_____________200_г.</w:t>
      </w:r>
    </w:p>
    <w:p w:rsidR="00040EE9" w:rsidRPr="00270105" w:rsidRDefault="00040EE9" w:rsidP="00040EE9">
      <w:pPr>
        <w:jc w:val="center"/>
        <w:rPr>
          <w:b/>
          <w:sz w:val="32"/>
          <w:szCs w:val="32"/>
        </w:rPr>
      </w:pPr>
    </w:p>
    <w:p w:rsidR="00040EE9" w:rsidRPr="00270105" w:rsidRDefault="00040EE9" w:rsidP="00040EE9">
      <w:pPr>
        <w:jc w:val="center"/>
        <w:rPr>
          <w:b/>
          <w:sz w:val="32"/>
          <w:szCs w:val="32"/>
        </w:rPr>
      </w:pPr>
    </w:p>
    <w:p w:rsidR="00040EE9" w:rsidRPr="00270105" w:rsidRDefault="00040EE9" w:rsidP="00040EE9">
      <w:pPr>
        <w:jc w:val="center"/>
        <w:rPr>
          <w:b/>
          <w:sz w:val="32"/>
          <w:szCs w:val="32"/>
        </w:rPr>
      </w:pPr>
    </w:p>
    <w:p w:rsidR="00040EE9" w:rsidRPr="00270105" w:rsidRDefault="00040EE9" w:rsidP="00040EE9">
      <w:pPr>
        <w:jc w:val="center"/>
        <w:rPr>
          <w:b/>
          <w:sz w:val="32"/>
          <w:szCs w:val="32"/>
        </w:rPr>
      </w:pPr>
    </w:p>
    <w:p w:rsidR="00040EE9" w:rsidRPr="00270105" w:rsidRDefault="00040EE9" w:rsidP="00040EE9">
      <w:pPr>
        <w:spacing w:line="360" w:lineRule="auto"/>
        <w:jc w:val="center"/>
        <w:rPr>
          <w:b/>
          <w:sz w:val="32"/>
          <w:szCs w:val="32"/>
        </w:rPr>
      </w:pPr>
      <w:r w:rsidRPr="00270105">
        <w:rPr>
          <w:b/>
          <w:sz w:val="32"/>
          <w:szCs w:val="32"/>
        </w:rPr>
        <w:t>СБОРНИК ПРИМЕРНЫХ ПРОГРАММ</w:t>
      </w:r>
    </w:p>
    <w:p w:rsidR="00F402D1" w:rsidRPr="00270105" w:rsidRDefault="00866856" w:rsidP="00040EE9">
      <w:pPr>
        <w:spacing w:line="360" w:lineRule="auto"/>
        <w:jc w:val="center"/>
        <w:rPr>
          <w:b/>
          <w:sz w:val="32"/>
          <w:szCs w:val="32"/>
        </w:rPr>
      </w:pPr>
      <w:r w:rsidRPr="00270105">
        <w:rPr>
          <w:b/>
          <w:sz w:val="32"/>
          <w:szCs w:val="32"/>
        </w:rPr>
        <w:t>ПРОФЕССИОНАЛЬНО</w:t>
      </w:r>
      <w:r w:rsidR="00FF0C75" w:rsidRPr="00270105">
        <w:rPr>
          <w:b/>
          <w:sz w:val="32"/>
          <w:szCs w:val="32"/>
        </w:rPr>
        <w:t>Й ПОДГОТОВКИ</w:t>
      </w:r>
      <w:r w:rsidR="00040EE9" w:rsidRPr="00270105">
        <w:rPr>
          <w:b/>
          <w:sz w:val="32"/>
          <w:szCs w:val="32"/>
        </w:rPr>
        <w:t xml:space="preserve"> И</w:t>
      </w:r>
    </w:p>
    <w:p w:rsidR="00F402D1" w:rsidRPr="00270105" w:rsidRDefault="00040EE9" w:rsidP="00040EE9">
      <w:pPr>
        <w:spacing w:line="360" w:lineRule="auto"/>
        <w:jc w:val="center"/>
        <w:rPr>
          <w:b/>
          <w:sz w:val="32"/>
          <w:szCs w:val="32"/>
        </w:rPr>
      </w:pPr>
      <w:r w:rsidRPr="00270105">
        <w:rPr>
          <w:b/>
          <w:sz w:val="32"/>
          <w:szCs w:val="32"/>
        </w:rPr>
        <w:t>ДОПОЛН</w:t>
      </w:r>
      <w:r w:rsidRPr="00270105">
        <w:rPr>
          <w:b/>
          <w:sz w:val="32"/>
          <w:szCs w:val="32"/>
        </w:rPr>
        <w:t>И</w:t>
      </w:r>
      <w:r w:rsidRPr="00270105">
        <w:rPr>
          <w:b/>
          <w:sz w:val="32"/>
          <w:szCs w:val="32"/>
        </w:rPr>
        <w:t>ТЕЛЬНОГО ПРОФЕССИОНАЛЬНОГО</w:t>
      </w:r>
    </w:p>
    <w:p w:rsidR="00040EE9" w:rsidRPr="00270105" w:rsidRDefault="00040EE9" w:rsidP="00040EE9">
      <w:pPr>
        <w:spacing w:line="360" w:lineRule="auto"/>
        <w:jc w:val="center"/>
        <w:rPr>
          <w:b/>
          <w:sz w:val="32"/>
          <w:szCs w:val="32"/>
        </w:rPr>
      </w:pPr>
      <w:r w:rsidRPr="00270105">
        <w:rPr>
          <w:b/>
          <w:sz w:val="32"/>
          <w:szCs w:val="32"/>
        </w:rPr>
        <w:t>ОБРАЗОВАНИЯ</w:t>
      </w:r>
    </w:p>
    <w:p w:rsidR="00040EE9" w:rsidRPr="00270105" w:rsidRDefault="00FF0C75" w:rsidP="00040EE9">
      <w:pPr>
        <w:jc w:val="center"/>
        <w:rPr>
          <w:b/>
          <w:sz w:val="32"/>
          <w:szCs w:val="32"/>
        </w:rPr>
      </w:pPr>
      <w:r w:rsidRPr="00270105">
        <w:rPr>
          <w:b/>
          <w:sz w:val="32"/>
          <w:szCs w:val="32"/>
        </w:rPr>
        <w:t>(Том 1)</w:t>
      </w:r>
    </w:p>
    <w:p w:rsidR="00040EE9" w:rsidRPr="00270105" w:rsidRDefault="00040EE9" w:rsidP="00040EE9">
      <w:pPr>
        <w:jc w:val="center"/>
        <w:rPr>
          <w:b/>
          <w:sz w:val="32"/>
          <w:szCs w:val="32"/>
        </w:rPr>
      </w:pPr>
    </w:p>
    <w:p w:rsidR="00F402D1" w:rsidRPr="00270105" w:rsidRDefault="00FF0C75" w:rsidP="00040EE9">
      <w:pPr>
        <w:jc w:val="center"/>
        <w:rPr>
          <w:b/>
          <w:sz w:val="32"/>
          <w:szCs w:val="32"/>
        </w:rPr>
      </w:pPr>
      <w:r w:rsidRPr="00270105">
        <w:rPr>
          <w:b/>
          <w:sz w:val="32"/>
          <w:szCs w:val="32"/>
        </w:rPr>
        <w:t>Программы профессиональной подготовки, профессиональной</w:t>
      </w:r>
    </w:p>
    <w:p w:rsidR="00F402D1" w:rsidRPr="00270105" w:rsidRDefault="00FF0C75" w:rsidP="00040EE9">
      <w:pPr>
        <w:jc w:val="center"/>
        <w:rPr>
          <w:b/>
          <w:sz w:val="32"/>
          <w:szCs w:val="32"/>
        </w:rPr>
      </w:pPr>
      <w:r w:rsidRPr="00270105">
        <w:rPr>
          <w:b/>
          <w:sz w:val="32"/>
          <w:szCs w:val="32"/>
        </w:rPr>
        <w:t>переподготовки и повышения квалификации рядового и</w:t>
      </w:r>
    </w:p>
    <w:p w:rsidR="00F402D1" w:rsidRPr="00270105" w:rsidRDefault="00FF0C75" w:rsidP="00040EE9">
      <w:pPr>
        <w:jc w:val="center"/>
        <w:rPr>
          <w:b/>
          <w:sz w:val="32"/>
          <w:szCs w:val="32"/>
        </w:rPr>
      </w:pPr>
      <w:r w:rsidRPr="00270105">
        <w:rPr>
          <w:b/>
          <w:sz w:val="32"/>
          <w:szCs w:val="32"/>
        </w:rPr>
        <w:t>младшего начальствующего состава, работников и</w:t>
      </w:r>
    </w:p>
    <w:p w:rsidR="00040EE9" w:rsidRPr="00270105" w:rsidRDefault="00FF0C75" w:rsidP="00040EE9">
      <w:pPr>
        <w:jc w:val="center"/>
        <w:rPr>
          <w:b/>
          <w:sz w:val="32"/>
          <w:szCs w:val="32"/>
        </w:rPr>
      </w:pPr>
      <w:r w:rsidRPr="00270105">
        <w:rPr>
          <w:b/>
          <w:sz w:val="32"/>
          <w:szCs w:val="32"/>
        </w:rPr>
        <w:t>специал</w:t>
      </w:r>
      <w:r w:rsidRPr="00270105">
        <w:rPr>
          <w:b/>
          <w:sz w:val="32"/>
          <w:szCs w:val="32"/>
        </w:rPr>
        <w:t>и</w:t>
      </w:r>
      <w:r w:rsidRPr="00270105">
        <w:rPr>
          <w:b/>
          <w:sz w:val="32"/>
          <w:szCs w:val="32"/>
        </w:rPr>
        <w:t>стов МЧС России</w:t>
      </w:r>
    </w:p>
    <w:p w:rsidR="00040EE9" w:rsidRPr="00270105" w:rsidRDefault="00040EE9" w:rsidP="00040EE9">
      <w:pPr>
        <w:jc w:val="center"/>
        <w:rPr>
          <w:b/>
          <w:sz w:val="32"/>
          <w:szCs w:val="32"/>
        </w:rPr>
      </w:pPr>
    </w:p>
    <w:p w:rsidR="00040EE9" w:rsidRPr="00270105" w:rsidRDefault="00040EE9" w:rsidP="00040EE9">
      <w:pPr>
        <w:jc w:val="center"/>
        <w:rPr>
          <w:b/>
          <w:sz w:val="32"/>
          <w:szCs w:val="32"/>
        </w:rPr>
      </w:pPr>
    </w:p>
    <w:p w:rsidR="00040EE9" w:rsidRPr="00270105" w:rsidRDefault="00040EE9" w:rsidP="00040EE9">
      <w:pPr>
        <w:jc w:val="center"/>
        <w:rPr>
          <w:b/>
          <w:sz w:val="32"/>
          <w:szCs w:val="32"/>
        </w:rPr>
      </w:pPr>
    </w:p>
    <w:p w:rsidR="00040EE9" w:rsidRPr="00270105" w:rsidRDefault="00040EE9" w:rsidP="00040EE9">
      <w:pPr>
        <w:jc w:val="center"/>
        <w:rPr>
          <w:b/>
          <w:sz w:val="32"/>
          <w:szCs w:val="32"/>
        </w:rPr>
      </w:pPr>
    </w:p>
    <w:p w:rsidR="00040EE9" w:rsidRPr="00270105" w:rsidRDefault="00040EE9" w:rsidP="00040EE9">
      <w:pPr>
        <w:jc w:val="center"/>
        <w:rPr>
          <w:sz w:val="28"/>
          <w:szCs w:val="28"/>
        </w:rPr>
      </w:pPr>
      <w:r w:rsidRPr="00270105">
        <w:rPr>
          <w:sz w:val="28"/>
          <w:szCs w:val="28"/>
        </w:rPr>
        <w:t>Рассмотрено и одобрено на учебно-методическом совете МЧС России</w:t>
      </w:r>
    </w:p>
    <w:p w:rsidR="00040EE9" w:rsidRPr="00270105" w:rsidRDefault="00040EE9" w:rsidP="00040EE9">
      <w:pPr>
        <w:jc w:val="center"/>
        <w:rPr>
          <w:sz w:val="28"/>
          <w:szCs w:val="28"/>
        </w:rPr>
      </w:pPr>
      <w:r w:rsidRPr="00270105">
        <w:rPr>
          <w:sz w:val="28"/>
          <w:szCs w:val="28"/>
        </w:rPr>
        <w:t>от «</w:t>
      </w:r>
      <w:r w:rsidRPr="00270105">
        <w:rPr>
          <w:sz w:val="28"/>
          <w:szCs w:val="28"/>
          <w:u w:val="single"/>
        </w:rPr>
        <w:t>30</w:t>
      </w:r>
      <w:r w:rsidRPr="00270105">
        <w:rPr>
          <w:sz w:val="28"/>
          <w:szCs w:val="28"/>
        </w:rPr>
        <w:t xml:space="preserve">» </w:t>
      </w:r>
      <w:r w:rsidRPr="00270105">
        <w:rPr>
          <w:sz w:val="28"/>
          <w:szCs w:val="28"/>
          <w:u w:val="single"/>
        </w:rPr>
        <w:t>марта</w:t>
      </w:r>
      <w:r w:rsidRPr="00270105">
        <w:rPr>
          <w:sz w:val="28"/>
          <w:szCs w:val="28"/>
        </w:rPr>
        <w:t xml:space="preserve"> </w:t>
      </w:r>
      <w:r w:rsidRPr="00270105">
        <w:rPr>
          <w:sz w:val="28"/>
          <w:szCs w:val="28"/>
          <w:u w:val="single"/>
        </w:rPr>
        <w:t>2009</w:t>
      </w:r>
      <w:r w:rsidRPr="00270105">
        <w:rPr>
          <w:sz w:val="28"/>
          <w:szCs w:val="28"/>
        </w:rPr>
        <w:t xml:space="preserve"> года    протокол </w:t>
      </w:r>
      <w:r w:rsidRPr="00270105">
        <w:rPr>
          <w:sz w:val="28"/>
          <w:szCs w:val="28"/>
          <w:u w:val="single"/>
        </w:rPr>
        <w:t>№1</w:t>
      </w:r>
    </w:p>
    <w:p w:rsidR="00040EE9" w:rsidRPr="00270105" w:rsidRDefault="00040EE9" w:rsidP="00040EE9">
      <w:pPr>
        <w:rPr>
          <w:b/>
          <w:sz w:val="32"/>
          <w:szCs w:val="32"/>
        </w:rPr>
      </w:pPr>
    </w:p>
    <w:p w:rsidR="00040EE9" w:rsidRDefault="00040EE9" w:rsidP="00040EE9">
      <w:pPr>
        <w:jc w:val="center"/>
        <w:rPr>
          <w:b/>
          <w:sz w:val="32"/>
          <w:szCs w:val="32"/>
        </w:rPr>
      </w:pPr>
    </w:p>
    <w:p w:rsidR="00E961FD" w:rsidRPr="00270105" w:rsidRDefault="00E961FD" w:rsidP="00040EE9">
      <w:pPr>
        <w:jc w:val="center"/>
        <w:rPr>
          <w:b/>
          <w:sz w:val="32"/>
          <w:szCs w:val="32"/>
        </w:rPr>
      </w:pPr>
    </w:p>
    <w:p w:rsidR="00A32F19" w:rsidRDefault="00A32F19" w:rsidP="00A32F19">
      <w:pPr>
        <w:jc w:val="center"/>
        <w:rPr>
          <w:sz w:val="24"/>
          <w:szCs w:val="24"/>
        </w:rPr>
      </w:pPr>
      <w:r w:rsidRPr="00270105">
        <w:rPr>
          <w:sz w:val="24"/>
          <w:szCs w:val="24"/>
        </w:rPr>
        <w:t>ДЕПАРТАМЕНТ КАДРОВОЙ ПОЛИТИКИ МЧС РОССИИ</w:t>
      </w:r>
    </w:p>
    <w:p w:rsidR="00E961FD" w:rsidRDefault="00E961FD" w:rsidP="00E961FD">
      <w:pPr>
        <w:jc w:val="center"/>
        <w:rPr>
          <w:sz w:val="24"/>
          <w:szCs w:val="24"/>
        </w:rPr>
      </w:pPr>
      <w:r>
        <w:rPr>
          <w:sz w:val="24"/>
          <w:szCs w:val="24"/>
        </w:rPr>
        <w:t>САНКТ-ПЕТЕРБУРГСКИЙ УНИВЕРСИТЕТ ГПС МЧС РОССИИ</w:t>
      </w:r>
    </w:p>
    <w:p w:rsidR="00E961FD" w:rsidRPr="00A32F19" w:rsidRDefault="00E961FD" w:rsidP="00E961FD">
      <w:pPr>
        <w:jc w:val="center"/>
        <w:rPr>
          <w:sz w:val="24"/>
          <w:szCs w:val="24"/>
        </w:rPr>
      </w:pPr>
      <w:r>
        <w:rPr>
          <w:sz w:val="24"/>
          <w:szCs w:val="24"/>
        </w:rPr>
        <w:t>АКАДЕМИ</w:t>
      </w:r>
      <w:bookmarkStart w:id="0" w:name="_GoBack"/>
      <w:bookmarkEnd w:id="0"/>
      <w:r>
        <w:rPr>
          <w:sz w:val="24"/>
          <w:szCs w:val="24"/>
        </w:rPr>
        <w:t>Я ГПС МЧС РОССИИ</w:t>
      </w:r>
    </w:p>
    <w:p w:rsidR="00FF0C75" w:rsidRPr="00270105" w:rsidRDefault="00A32F19" w:rsidP="00FF0C75">
      <w:pPr>
        <w:jc w:val="center"/>
        <w:rPr>
          <w:sz w:val="24"/>
          <w:szCs w:val="24"/>
        </w:rPr>
      </w:pPr>
      <w:r w:rsidRPr="00270105">
        <w:rPr>
          <w:sz w:val="24"/>
          <w:szCs w:val="24"/>
        </w:rPr>
        <w:t>2009 год</w:t>
      </w:r>
    </w:p>
    <w:p w:rsidR="00E4067F" w:rsidRPr="00270105" w:rsidRDefault="00E4067F" w:rsidP="00E4067F">
      <w:pPr>
        <w:jc w:val="center"/>
        <w:rPr>
          <w:b/>
          <w:sz w:val="36"/>
          <w:szCs w:val="36"/>
        </w:rPr>
      </w:pPr>
      <w:r w:rsidRPr="00270105">
        <w:rPr>
          <w:b/>
          <w:sz w:val="36"/>
          <w:szCs w:val="36"/>
        </w:rPr>
        <w:lastRenderedPageBreak/>
        <w:t xml:space="preserve">СОДЕРЖАНИЕ </w:t>
      </w:r>
      <w:r w:rsidR="0024314F" w:rsidRPr="00270105">
        <w:rPr>
          <w:b/>
          <w:sz w:val="36"/>
          <w:szCs w:val="36"/>
        </w:rPr>
        <w:t>ТОМА 1</w:t>
      </w:r>
    </w:p>
    <w:p w:rsidR="00003E3D" w:rsidRPr="00270105" w:rsidRDefault="00003E3D" w:rsidP="00E4067F">
      <w:pPr>
        <w:jc w:val="center"/>
        <w:rPr>
          <w:b/>
          <w:sz w:val="36"/>
          <w:szCs w:val="36"/>
        </w:rPr>
      </w:pPr>
    </w:p>
    <w:p w:rsidR="00F402D1" w:rsidRPr="00270105" w:rsidRDefault="00003E3D" w:rsidP="00E4067F">
      <w:pPr>
        <w:jc w:val="center"/>
        <w:rPr>
          <w:b/>
          <w:sz w:val="28"/>
          <w:szCs w:val="28"/>
        </w:rPr>
      </w:pPr>
      <w:r w:rsidRPr="00270105">
        <w:rPr>
          <w:b/>
          <w:sz w:val="28"/>
          <w:szCs w:val="28"/>
        </w:rPr>
        <w:t>Программы профессиональной подготовки, профессиональной</w:t>
      </w:r>
    </w:p>
    <w:p w:rsidR="00F402D1" w:rsidRPr="00270105" w:rsidRDefault="00003E3D" w:rsidP="00E4067F">
      <w:pPr>
        <w:jc w:val="center"/>
        <w:rPr>
          <w:b/>
          <w:sz w:val="28"/>
          <w:szCs w:val="28"/>
        </w:rPr>
      </w:pPr>
      <w:r w:rsidRPr="00270105">
        <w:rPr>
          <w:b/>
          <w:sz w:val="28"/>
          <w:szCs w:val="28"/>
        </w:rPr>
        <w:t>перепо</w:t>
      </w:r>
      <w:r w:rsidRPr="00270105">
        <w:rPr>
          <w:b/>
          <w:sz w:val="28"/>
          <w:szCs w:val="28"/>
        </w:rPr>
        <w:t>д</w:t>
      </w:r>
      <w:r w:rsidRPr="00270105">
        <w:rPr>
          <w:b/>
          <w:sz w:val="28"/>
          <w:szCs w:val="28"/>
        </w:rPr>
        <w:t>готовки и повышения квалификации рядового и младшего</w:t>
      </w:r>
    </w:p>
    <w:p w:rsidR="00E4067F" w:rsidRPr="00270105" w:rsidRDefault="00003E3D" w:rsidP="00E4067F">
      <w:pPr>
        <w:jc w:val="center"/>
        <w:rPr>
          <w:b/>
          <w:sz w:val="28"/>
          <w:szCs w:val="28"/>
        </w:rPr>
      </w:pPr>
      <w:r w:rsidRPr="00270105">
        <w:rPr>
          <w:b/>
          <w:sz w:val="28"/>
          <w:szCs w:val="28"/>
        </w:rPr>
        <w:t>начальствующ</w:t>
      </w:r>
      <w:r w:rsidRPr="00270105">
        <w:rPr>
          <w:b/>
          <w:sz w:val="28"/>
          <w:szCs w:val="28"/>
        </w:rPr>
        <w:t>е</w:t>
      </w:r>
      <w:r w:rsidRPr="00270105">
        <w:rPr>
          <w:b/>
          <w:sz w:val="28"/>
          <w:szCs w:val="28"/>
        </w:rPr>
        <w:t>го состава, работников и специалистов МЧС России</w:t>
      </w:r>
    </w:p>
    <w:p w:rsidR="00003E3D" w:rsidRPr="00270105" w:rsidRDefault="00003E3D" w:rsidP="00E4067F">
      <w:pPr>
        <w:jc w:val="center"/>
        <w:rPr>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6765"/>
        <w:gridCol w:w="2165"/>
      </w:tblGrid>
      <w:tr w:rsidR="00E4067F" w:rsidRPr="00270105">
        <w:tc>
          <w:tcPr>
            <w:tcW w:w="959" w:type="dxa"/>
          </w:tcPr>
          <w:p w:rsidR="005A3165" w:rsidRDefault="005A3165" w:rsidP="00E4067F">
            <w:pPr>
              <w:jc w:val="center"/>
              <w:rPr>
                <w:sz w:val="28"/>
                <w:szCs w:val="28"/>
              </w:rPr>
            </w:pPr>
            <w:r>
              <w:rPr>
                <w:sz w:val="28"/>
                <w:szCs w:val="28"/>
              </w:rPr>
              <w:t>№</w:t>
            </w:r>
          </w:p>
          <w:p w:rsidR="00E4067F" w:rsidRPr="00270105" w:rsidRDefault="00E4067F" w:rsidP="00E4067F">
            <w:pPr>
              <w:jc w:val="center"/>
              <w:rPr>
                <w:sz w:val="28"/>
                <w:szCs w:val="28"/>
              </w:rPr>
            </w:pPr>
            <w:r w:rsidRPr="00270105">
              <w:rPr>
                <w:sz w:val="28"/>
                <w:szCs w:val="28"/>
              </w:rPr>
              <w:t>п/п</w:t>
            </w:r>
          </w:p>
        </w:tc>
        <w:tc>
          <w:tcPr>
            <w:tcW w:w="6765" w:type="dxa"/>
          </w:tcPr>
          <w:p w:rsidR="00E4067F" w:rsidRPr="00270105" w:rsidRDefault="00E4067F" w:rsidP="00E4067F">
            <w:pPr>
              <w:jc w:val="center"/>
              <w:rPr>
                <w:sz w:val="28"/>
                <w:szCs w:val="28"/>
              </w:rPr>
            </w:pPr>
            <w:r w:rsidRPr="00270105">
              <w:rPr>
                <w:sz w:val="28"/>
                <w:szCs w:val="28"/>
              </w:rPr>
              <w:t>Наименование</w:t>
            </w:r>
          </w:p>
        </w:tc>
        <w:tc>
          <w:tcPr>
            <w:tcW w:w="2165" w:type="dxa"/>
          </w:tcPr>
          <w:p w:rsidR="00E4067F" w:rsidRPr="00270105" w:rsidRDefault="00E4067F" w:rsidP="00E4067F">
            <w:pPr>
              <w:jc w:val="center"/>
              <w:rPr>
                <w:sz w:val="28"/>
                <w:szCs w:val="28"/>
              </w:rPr>
            </w:pPr>
            <w:r w:rsidRPr="00270105">
              <w:rPr>
                <w:sz w:val="28"/>
                <w:szCs w:val="28"/>
              </w:rPr>
              <w:t>Страница</w:t>
            </w:r>
          </w:p>
        </w:tc>
      </w:tr>
      <w:tr w:rsidR="00E4067F" w:rsidRPr="00270105">
        <w:tc>
          <w:tcPr>
            <w:tcW w:w="9889" w:type="dxa"/>
            <w:gridSpan w:val="3"/>
          </w:tcPr>
          <w:p w:rsidR="00E4067F" w:rsidRPr="00270105" w:rsidRDefault="00003E3D" w:rsidP="00E4067F">
            <w:pPr>
              <w:jc w:val="center"/>
              <w:rPr>
                <w:b/>
                <w:sz w:val="28"/>
                <w:szCs w:val="28"/>
              </w:rPr>
            </w:pPr>
            <w:r w:rsidRPr="00270105">
              <w:rPr>
                <w:b/>
                <w:sz w:val="28"/>
                <w:szCs w:val="28"/>
              </w:rPr>
              <w:t xml:space="preserve">ЧАСТЬ </w:t>
            </w:r>
            <w:r w:rsidR="00E4067F" w:rsidRPr="00270105">
              <w:rPr>
                <w:b/>
                <w:sz w:val="28"/>
                <w:szCs w:val="28"/>
              </w:rPr>
              <w:t>№</w:t>
            </w:r>
            <w:r w:rsidRPr="00270105">
              <w:rPr>
                <w:b/>
                <w:sz w:val="28"/>
                <w:szCs w:val="28"/>
              </w:rPr>
              <w:t xml:space="preserve"> </w:t>
            </w:r>
            <w:r w:rsidR="00E4067F" w:rsidRPr="00270105">
              <w:rPr>
                <w:b/>
                <w:sz w:val="28"/>
                <w:szCs w:val="28"/>
              </w:rPr>
              <w:t>1</w:t>
            </w:r>
            <w:r w:rsidRPr="00270105">
              <w:rPr>
                <w:b/>
                <w:sz w:val="28"/>
                <w:szCs w:val="28"/>
              </w:rPr>
              <w:t>.</w:t>
            </w:r>
            <w:r w:rsidR="00E4067F" w:rsidRPr="00270105">
              <w:rPr>
                <w:b/>
                <w:sz w:val="28"/>
                <w:szCs w:val="28"/>
              </w:rPr>
              <w:t xml:space="preserve"> Программы профессиональной подготовки</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8B451A" w:rsidRPr="00270105" w:rsidRDefault="00E4067F" w:rsidP="00E4067F">
            <w:pPr>
              <w:jc w:val="both"/>
              <w:rPr>
                <w:sz w:val="28"/>
                <w:szCs w:val="28"/>
              </w:rPr>
            </w:pPr>
            <w:r w:rsidRPr="00270105">
              <w:rPr>
                <w:sz w:val="28"/>
                <w:szCs w:val="28"/>
              </w:rPr>
              <w:t>Пожарный</w:t>
            </w:r>
          </w:p>
        </w:tc>
        <w:tc>
          <w:tcPr>
            <w:tcW w:w="2165" w:type="dxa"/>
          </w:tcPr>
          <w:p w:rsidR="00E4067F" w:rsidRPr="00270105" w:rsidRDefault="008A08B8" w:rsidP="00E4067F">
            <w:pPr>
              <w:jc w:val="center"/>
              <w:rPr>
                <w:sz w:val="28"/>
                <w:szCs w:val="28"/>
              </w:rPr>
            </w:pPr>
            <w:r w:rsidRPr="00270105">
              <w:rPr>
                <w:sz w:val="28"/>
                <w:szCs w:val="28"/>
              </w:rPr>
              <w:t>4</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8B451A" w:rsidRPr="00270105" w:rsidRDefault="008B451A" w:rsidP="00E4067F">
            <w:pPr>
              <w:jc w:val="both"/>
              <w:rPr>
                <w:sz w:val="28"/>
                <w:szCs w:val="28"/>
              </w:rPr>
            </w:pPr>
            <w:r w:rsidRPr="00270105">
              <w:rPr>
                <w:sz w:val="28"/>
                <w:szCs w:val="28"/>
              </w:rPr>
              <w:t>Водитель пожарного автомобиля</w:t>
            </w:r>
          </w:p>
        </w:tc>
        <w:tc>
          <w:tcPr>
            <w:tcW w:w="2165" w:type="dxa"/>
          </w:tcPr>
          <w:p w:rsidR="00E4067F" w:rsidRPr="00270105" w:rsidRDefault="008A08B8" w:rsidP="00C619E6">
            <w:pPr>
              <w:jc w:val="center"/>
              <w:rPr>
                <w:sz w:val="28"/>
                <w:szCs w:val="28"/>
              </w:rPr>
            </w:pPr>
            <w:r w:rsidRPr="00270105">
              <w:rPr>
                <w:sz w:val="28"/>
                <w:szCs w:val="28"/>
              </w:rPr>
              <w:t>4</w:t>
            </w:r>
            <w:r w:rsidR="00C619E6">
              <w:rPr>
                <w:sz w:val="28"/>
                <w:szCs w:val="28"/>
              </w:rPr>
              <w:t>9</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8B451A" w:rsidRPr="00270105" w:rsidRDefault="00E4067F" w:rsidP="00E4067F">
            <w:pPr>
              <w:jc w:val="both"/>
              <w:rPr>
                <w:sz w:val="28"/>
                <w:szCs w:val="28"/>
              </w:rPr>
            </w:pPr>
            <w:r w:rsidRPr="00270105">
              <w:rPr>
                <w:sz w:val="28"/>
                <w:szCs w:val="28"/>
              </w:rPr>
              <w:t>Газодымозащитник</w:t>
            </w:r>
          </w:p>
        </w:tc>
        <w:tc>
          <w:tcPr>
            <w:tcW w:w="2165" w:type="dxa"/>
          </w:tcPr>
          <w:p w:rsidR="00E4067F" w:rsidRPr="00270105" w:rsidRDefault="007F0D9C" w:rsidP="00E4067F">
            <w:pPr>
              <w:jc w:val="center"/>
              <w:rPr>
                <w:sz w:val="28"/>
                <w:szCs w:val="28"/>
              </w:rPr>
            </w:pPr>
            <w:r>
              <w:rPr>
                <w:sz w:val="28"/>
                <w:szCs w:val="28"/>
              </w:rPr>
              <w:t>60</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E4067F" w:rsidRPr="00270105" w:rsidRDefault="00E4067F" w:rsidP="00E4067F">
            <w:pPr>
              <w:jc w:val="both"/>
              <w:rPr>
                <w:sz w:val="28"/>
                <w:szCs w:val="28"/>
              </w:rPr>
            </w:pPr>
            <w:r w:rsidRPr="00270105">
              <w:rPr>
                <w:sz w:val="28"/>
                <w:szCs w:val="28"/>
              </w:rPr>
              <w:t>Старшие диспетчеры, диспетчеры служб пожарной связи («01»), ЕДДС</w:t>
            </w:r>
          </w:p>
        </w:tc>
        <w:tc>
          <w:tcPr>
            <w:tcW w:w="2165" w:type="dxa"/>
          </w:tcPr>
          <w:p w:rsidR="00E4067F" w:rsidRPr="00270105" w:rsidRDefault="00493577" w:rsidP="008D0EDF">
            <w:pPr>
              <w:jc w:val="center"/>
              <w:rPr>
                <w:sz w:val="28"/>
                <w:szCs w:val="28"/>
              </w:rPr>
            </w:pPr>
            <w:r w:rsidRPr="00270105">
              <w:rPr>
                <w:sz w:val="28"/>
                <w:szCs w:val="28"/>
              </w:rPr>
              <w:t>7</w:t>
            </w:r>
            <w:r w:rsidR="008D0EDF">
              <w:rPr>
                <w:sz w:val="28"/>
                <w:szCs w:val="28"/>
              </w:rPr>
              <w:t>6</w:t>
            </w:r>
          </w:p>
        </w:tc>
      </w:tr>
      <w:tr w:rsidR="00E4067F" w:rsidRPr="00270105">
        <w:tc>
          <w:tcPr>
            <w:tcW w:w="9889" w:type="dxa"/>
            <w:gridSpan w:val="3"/>
          </w:tcPr>
          <w:p w:rsidR="00E4067F" w:rsidRPr="00270105" w:rsidRDefault="00003E3D" w:rsidP="005A3165">
            <w:pPr>
              <w:tabs>
                <w:tab w:val="left" w:pos="0"/>
                <w:tab w:val="left" w:pos="142"/>
              </w:tabs>
              <w:jc w:val="center"/>
              <w:rPr>
                <w:b/>
                <w:sz w:val="28"/>
                <w:szCs w:val="28"/>
              </w:rPr>
            </w:pPr>
            <w:r w:rsidRPr="00270105">
              <w:rPr>
                <w:b/>
                <w:sz w:val="28"/>
                <w:szCs w:val="28"/>
              </w:rPr>
              <w:t>ЧАСТЬ</w:t>
            </w:r>
            <w:r w:rsidR="00E4067F" w:rsidRPr="00270105">
              <w:rPr>
                <w:b/>
                <w:sz w:val="28"/>
                <w:szCs w:val="28"/>
              </w:rPr>
              <w:t xml:space="preserve"> №</w:t>
            </w:r>
            <w:r w:rsidRPr="00270105">
              <w:rPr>
                <w:b/>
                <w:sz w:val="28"/>
                <w:szCs w:val="28"/>
              </w:rPr>
              <w:t xml:space="preserve"> </w:t>
            </w:r>
            <w:r w:rsidR="00E4067F" w:rsidRPr="00270105">
              <w:rPr>
                <w:b/>
                <w:sz w:val="28"/>
                <w:szCs w:val="28"/>
              </w:rPr>
              <w:t>2</w:t>
            </w:r>
            <w:r w:rsidRPr="00270105">
              <w:rPr>
                <w:b/>
                <w:sz w:val="28"/>
                <w:szCs w:val="28"/>
              </w:rPr>
              <w:t>.</w:t>
            </w:r>
            <w:r w:rsidR="00E4067F" w:rsidRPr="00270105">
              <w:rPr>
                <w:b/>
                <w:sz w:val="28"/>
                <w:szCs w:val="28"/>
              </w:rPr>
              <w:t xml:space="preserve"> Программы профессиональной переподготовки</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E4067F" w:rsidRPr="00270105" w:rsidRDefault="00E4067F" w:rsidP="00E4067F">
            <w:pPr>
              <w:jc w:val="both"/>
              <w:rPr>
                <w:sz w:val="28"/>
                <w:szCs w:val="28"/>
              </w:rPr>
            </w:pPr>
            <w:r w:rsidRPr="00270105">
              <w:rPr>
                <w:sz w:val="28"/>
                <w:szCs w:val="28"/>
              </w:rPr>
              <w:t>Переподготовка рядового и младшего начальству</w:t>
            </w:r>
            <w:r w:rsidRPr="00270105">
              <w:rPr>
                <w:sz w:val="28"/>
                <w:szCs w:val="28"/>
              </w:rPr>
              <w:t>ю</w:t>
            </w:r>
            <w:r w:rsidRPr="00270105">
              <w:rPr>
                <w:sz w:val="28"/>
                <w:szCs w:val="28"/>
              </w:rPr>
              <w:t>щего состава, назначаемого на должности среднего начальствующего состава ГПС МЧС России</w:t>
            </w:r>
          </w:p>
        </w:tc>
        <w:tc>
          <w:tcPr>
            <w:tcW w:w="2165" w:type="dxa"/>
          </w:tcPr>
          <w:p w:rsidR="00E4067F" w:rsidRPr="00270105" w:rsidRDefault="00964F89" w:rsidP="00447159">
            <w:pPr>
              <w:jc w:val="center"/>
              <w:rPr>
                <w:sz w:val="28"/>
                <w:szCs w:val="28"/>
              </w:rPr>
            </w:pPr>
            <w:r w:rsidRPr="00270105">
              <w:rPr>
                <w:sz w:val="28"/>
                <w:szCs w:val="28"/>
              </w:rPr>
              <w:t>12</w:t>
            </w:r>
            <w:r w:rsidR="00447159">
              <w:rPr>
                <w:sz w:val="28"/>
                <w:szCs w:val="28"/>
              </w:rPr>
              <w:t>5</w:t>
            </w:r>
          </w:p>
        </w:tc>
      </w:tr>
      <w:tr w:rsidR="004F6B2C" w:rsidRPr="00270105">
        <w:tc>
          <w:tcPr>
            <w:tcW w:w="959" w:type="dxa"/>
          </w:tcPr>
          <w:p w:rsidR="004F6B2C" w:rsidRPr="00270105" w:rsidRDefault="004F6B2C"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4F6B2C" w:rsidRPr="00270105" w:rsidRDefault="004F6B2C" w:rsidP="00A17FF2">
            <w:pPr>
              <w:jc w:val="both"/>
              <w:rPr>
                <w:sz w:val="28"/>
                <w:szCs w:val="28"/>
              </w:rPr>
            </w:pPr>
            <w:r w:rsidRPr="00270105">
              <w:rPr>
                <w:sz w:val="28"/>
                <w:szCs w:val="28"/>
              </w:rPr>
              <w:t>Переподготовка водителей для работы на специал</w:t>
            </w:r>
            <w:r w:rsidRPr="00270105">
              <w:rPr>
                <w:sz w:val="28"/>
                <w:szCs w:val="28"/>
              </w:rPr>
              <w:t>ь</w:t>
            </w:r>
            <w:r w:rsidRPr="00270105">
              <w:rPr>
                <w:sz w:val="28"/>
                <w:szCs w:val="28"/>
              </w:rPr>
              <w:t>ных агрегатах автоматического коленчатого подъе</w:t>
            </w:r>
            <w:r w:rsidRPr="00270105">
              <w:rPr>
                <w:sz w:val="28"/>
                <w:szCs w:val="28"/>
              </w:rPr>
              <w:t>м</w:t>
            </w:r>
            <w:r w:rsidRPr="00270105">
              <w:rPr>
                <w:sz w:val="28"/>
                <w:szCs w:val="28"/>
              </w:rPr>
              <w:t xml:space="preserve">ника </w:t>
            </w:r>
          </w:p>
        </w:tc>
        <w:tc>
          <w:tcPr>
            <w:tcW w:w="2165" w:type="dxa"/>
          </w:tcPr>
          <w:p w:rsidR="004F6B2C" w:rsidRPr="00270105" w:rsidRDefault="005F3ED3" w:rsidP="00EF68E5">
            <w:pPr>
              <w:jc w:val="center"/>
              <w:rPr>
                <w:sz w:val="28"/>
                <w:szCs w:val="28"/>
              </w:rPr>
            </w:pPr>
            <w:r>
              <w:rPr>
                <w:sz w:val="28"/>
                <w:szCs w:val="28"/>
              </w:rPr>
              <w:t>2</w:t>
            </w:r>
            <w:r w:rsidR="00EF68E5">
              <w:rPr>
                <w:sz w:val="28"/>
                <w:szCs w:val="28"/>
              </w:rPr>
              <w:t>50</w:t>
            </w:r>
          </w:p>
        </w:tc>
      </w:tr>
      <w:tr w:rsidR="004F6B2C" w:rsidRPr="00270105">
        <w:tc>
          <w:tcPr>
            <w:tcW w:w="959" w:type="dxa"/>
          </w:tcPr>
          <w:p w:rsidR="004F6B2C" w:rsidRPr="00270105" w:rsidRDefault="004F6B2C"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4F6B2C" w:rsidRPr="00270105" w:rsidRDefault="004F6B2C" w:rsidP="00A17FF2">
            <w:pPr>
              <w:jc w:val="both"/>
              <w:rPr>
                <w:sz w:val="28"/>
                <w:szCs w:val="28"/>
              </w:rPr>
            </w:pPr>
            <w:r w:rsidRPr="00270105">
              <w:rPr>
                <w:sz w:val="28"/>
                <w:szCs w:val="28"/>
              </w:rPr>
              <w:t>Переподготовка водителей для работы на специал</w:t>
            </w:r>
            <w:r w:rsidRPr="00270105">
              <w:rPr>
                <w:sz w:val="28"/>
                <w:szCs w:val="28"/>
              </w:rPr>
              <w:t>ь</w:t>
            </w:r>
            <w:r w:rsidRPr="00270105">
              <w:rPr>
                <w:sz w:val="28"/>
                <w:szCs w:val="28"/>
              </w:rPr>
              <w:t>ных агрегатах автолестници</w:t>
            </w:r>
          </w:p>
        </w:tc>
        <w:tc>
          <w:tcPr>
            <w:tcW w:w="2165" w:type="dxa"/>
          </w:tcPr>
          <w:p w:rsidR="004F6B2C" w:rsidRPr="00270105" w:rsidRDefault="005F3ED3" w:rsidP="00EF68E5">
            <w:pPr>
              <w:jc w:val="center"/>
              <w:rPr>
                <w:sz w:val="28"/>
                <w:szCs w:val="28"/>
              </w:rPr>
            </w:pPr>
            <w:r>
              <w:rPr>
                <w:sz w:val="28"/>
                <w:szCs w:val="28"/>
              </w:rPr>
              <w:t>2</w:t>
            </w:r>
            <w:r w:rsidR="00EF68E5">
              <w:rPr>
                <w:sz w:val="28"/>
                <w:szCs w:val="28"/>
              </w:rPr>
              <w:t>61</w:t>
            </w:r>
          </w:p>
        </w:tc>
      </w:tr>
      <w:tr w:rsidR="004F6B2C" w:rsidRPr="00270105">
        <w:tc>
          <w:tcPr>
            <w:tcW w:w="959" w:type="dxa"/>
          </w:tcPr>
          <w:p w:rsidR="004F6B2C" w:rsidRPr="00270105" w:rsidRDefault="004F6B2C"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4F6B2C" w:rsidRPr="00270105" w:rsidRDefault="004F6B2C" w:rsidP="00A17FF2">
            <w:pPr>
              <w:jc w:val="both"/>
              <w:rPr>
                <w:sz w:val="28"/>
                <w:szCs w:val="28"/>
              </w:rPr>
            </w:pPr>
            <w:r w:rsidRPr="00270105">
              <w:rPr>
                <w:sz w:val="28"/>
                <w:szCs w:val="28"/>
              </w:rPr>
              <w:t>Переподготовка водителей для работы на специал</w:t>
            </w:r>
            <w:r w:rsidRPr="00270105">
              <w:rPr>
                <w:sz w:val="28"/>
                <w:szCs w:val="28"/>
              </w:rPr>
              <w:t>ь</w:t>
            </w:r>
            <w:r w:rsidRPr="00270105">
              <w:rPr>
                <w:sz w:val="28"/>
                <w:szCs w:val="28"/>
              </w:rPr>
              <w:t>ных агрегатах пожарной насосной станции</w:t>
            </w:r>
          </w:p>
        </w:tc>
        <w:tc>
          <w:tcPr>
            <w:tcW w:w="2165" w:type="dxa"/>
          </w:tcPr>
          <w:p w:rsidR="004F6B2C" w:rsidRPr="00270105" w:rsidRDefault="005F3ED3" w:rsidP="005E60FD">
            <w:pPr>
              <w:jc w:val="center"/>
              <w:rPr>
                <w:sz w:val="28"/>
                <w:szCs w:val="28"/>
              </w:rPr>
            </w:pPr>
            <w:r>
              <w:rPr>
                <w:sz w:val="28"/>
                <w:szCs w:val="28"/>
              </w:rPr>
              <w:t>2</w:t>
            </w:r>
            <w:r w:rsidR="005E60FD">
              <w:rPr>
                <w:sz w:val="28"/>
                <w:szCs w:val="28"/>
              </w:rPr>
              <w:t>72</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8B451A" w:rsidRPr="00270105" w:rsidRDefault="00E4067F" w:rsidP="00E4067F">
            <w:pPr>
              <w:jc w:val="both"/>
              <w:rPr>
                <w:sz w:val="28"/>
                <w:szCs w:val="28"/>
              </w:rPr>
            </w:pPr>
            <w:r w:rsidRPr="00270105">
              <w:rPr>
                <w:sz w:val="28"/>
                <w:szCs w:val="28"/>
              </w:rPr>
              <w:t>Командир отделения</w:t>
            </w:r>
          </w:p>
        </w:tc>
        <w:tc>
          <w:tcPr>
            <w:tcW w:w="2165" w:type="dxa"/>
          </w:tcPr>
          <w:p w:rsidR="00E4067F" w:rsidRPr="00270105" w:rsidRDefault="005F3ED3" w:rsidP="005E60FD">
            <w:pPr>
              <w:jc w:val="center"/>
              <w:rPr>
                <w:sz w:val="28"/>
                <w:szCs w:val="28"/>
              </w:rPr>
            </w:pPr>
            <w:r>
              <w:rPr>
                <w:sz w:val="28"/>
                <w:szCs w:val="28"/>
              </w:rPr>
              <w:t>2</w:t>
            </w:r>
            <w:r w:rsidR="005E60FD">
              <w:rPr>
                <w:sz w:val="28"/>
                <w:szCs w:val="28"/>
              </w:rPr>
              <w:t>81</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8B451A" w:rsidRPr="00270105" w:rsidRDefault="00E4067F" w:rsidP="00E4067F">
            <w:pPr>
              <w:jc w:val="both"/>
              <w:rPr>
                <w:sz w:val="28"/>
                <w:szCs w:val="28"/>
              </w:rPr>
            </w:pPr>
            <w:r w:rsidRPr="00270105">
              <w:rPr>
                <w:sz w:val="28"/>
                <w:szCs w:val="28"/>
              </w:rPr>
              <w:t>Старший мастер (мастер) газодымозащитной службы</w:t>
            </w:r>
          </w:p>
        </w:tc>
        <w:tc>
          <w:tcPr>
            <w:tcW w:w="2165" w:type="dxa"/>
          </w:tcPr>
          <w:p w:rsidR="00E4067F" w:rsidRPr="00270105" w:rsidRDefault="005F3ED3" w:rsidP="005E60FD">
            <w:pPr>
              <w:jc w:val="center"/>
              <w:rPr>
                <w:sz w:val="28"/>
                <w:szCs w:val="28"/>
              </w:rPr>
            </w:pPr>
            <w:r>
              <w:rPr>
                <w:sz w:val="28"/>
                <w:szCs w:val="28"/>
              </w:rPr>
              <w:t>32</w:t>
            </w:r>
            <w:r w:rsidR="005E60FD">
              <w:rPr>
                <w:sz w:val="28"/>
                <w:szCs w:val="28"/>
              </w:rPr>
              <w:t>6</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8B451A" w:rsidRPr="00270105" w:rsidRDefault="008B451A" w:rsidP="00E4067F">
            <w:pPr>
              <w:jc w:val="both"/>
              <w:rPr>
                <w:sz w:val="28"/>
                <w:szCs w:val="28"/>
              </w:rPr>
            </w:pPr>
            <w:r w:rsidRPr="00270105">
              <w:rPr>
                <w:sz w:val="28"/>
                <w:szCs w:val="28"/>
              </w:rPr>
              <w:t>Помощник начальника караула</w:t>
            </w:r>
          </w:p>
        </w:tc>
        <w:tc>
          <w:tcPr>
            <w:tcW w:w="2165" w:type="dxa"/>
          </w:tcPr>
          <w:p w:rsidR="00E4067F" w:rsidRPr="00270105" w:rsidRDefault="005F3ED3" w:rsidP="005E60FD">
            <w:pPr>
              <w:jc w:val="center"/>
              <w:rPr>
                <w:sz w:val="28"/>
                <w:szCs w:val="28"/>
              </w:rPr>
            </w:pPr>
            <w:r>
              <w:rPr>
                <w:sz w:val="28"/>
                <w:szCs w:val="28"/>
              </w:rPr>
              <w:t>3</w:t>
            </w:r>
            <w:r w:rsidR="005E60FD">
              <w:rPr>
                <w:sz w:val="28"/>
                <w:szCs w:val="28"/>
              </w:rPr>
              <w:t>50</w:t>
            </w:r>
          </w:p>
        </w:tc>
      </w:tr>
      <w:tr w:rsidR="00E4067F" w:rsidRPr="00270105">
        <w:trPr>
          <w:trHeight w:val="221"/>
        </w:trPr>
        <w:tc>
          <w:tcPr>
            <w:tcW w:w="9889" w:type="dxa"/>
            <w:gridSpan w:val="3"/>
          </w:tcPr>
          <w:p w:rsidR="00E4067F" w:rsidRPr="00270105" w:rsidRDefault="00003E3D" w:rsidP="005A3165">
            <w:pPr>
              <w:tabs>
                <w:tab w:val="left" w:pos="0"/>
                <w:tab w:val="left" w:pos="142"/>
              </w:tabs>
              <w:jc w:val="center"/>
              <w:rPr>
                <w:b/>
                <w:sz w:val="28"/>
                <w:szCs w:val="28"/>
              </w:rPr>
            </w:pPr>
            <w:r w:rsidRPr="00270105">
              <w:rPr>
                <w:b/>
                <w:sz w:val="28"/>
                <w:szCs w:val="28"/>
              </w:rPr>
              <w:t>ЧАСТЬ</w:t>
            </w:r>
            <w:r w:rsidR="00E4067F" w:rsidRPr="00270105">
              <w:rPr>
                <w:b/>
                <w:sz w:val="28"/>
                <w:szCs w:val="28"/>
              </w:rPr>
              <w:t xml:space="preserve"> №</w:t>
            </w:r>
            <w:r w:rsidRPr="00270105">
              <w:rPr>
                <w:b/>
                <w:sz w:val="28"/>
                <w:szCs w:val="28"/>
              </w:rPr>
              <w:t xml:space="preserve"> </w:t>
            </w:r>
            <w:r w:rsidR="00E4067F" w:rsidRPr="00270105">
              <w:rPr>
                <w:b/>
                <w:sz w:val="28"/>
                <w:szCs w:val="28"/>
              </w:rPr>
              <w:t>3</w:t>
            </w:r>
            <w:r w:rsidRPr="00270105">
              <w:rPr>
                <w:b/>
                <w:sz w:val="28"/>
                <w:szCs w:val="28"/>
              </w:rPr>
              <w:t>.</w:t>
            </w:r>
            <w:r w:rsidR="00E4067F" w:rsidRPr="00270105">
              <w:rPr>
                <w:b/>
                <w:sz w:val="28"/>
                <w:szCs w:val="28"/>
              </w:rPr>
              <w:t xml:space="preserve"> Программы повышения квалификации</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8B451A" w:rsidRPr="00270105" w:rsidRDefault="00E4067F" w:rsidP="00E4067F">
            <w:pPr>
              <w:rPr>
                <w:sz w:val="28"/>
                <w:szCs w:val="28"/>
              </w:rPr>
            </w:pPr>
            <w:r w:rsidRPr="00270105">
              <w:rPr>
                <w:sz w:val="28"/>
                <w:szCs w:val="28"/>
              </w:rPr>
              <w:t>Пожарный (старший пожа</w:t>
            </w:r>
            <w:r w:rsidRPr="00270105">
              <w:rPr>
                <w:sz w:val="28"/>
                <w:szCs w:val="28"/>
              </w:rPr>
              <w:t>р</w:t>
            </w:r>
            <w:r w:rsidRPr="00270105">
              <w:rPr>
                <w:sz w:val="28"/>
                <w:szCs w:val="28"/>
              </w:rPr>
              <w:t>ный)</w:t>
            </w:r>
          </w:p>
        </w:tc>
        <w:tc>
          <w:tcPr>
            <w:tcW w:w="2165" w:type="dxa"/>
          </w:tcPr>
          <w:p w:rsidR="00E4067F" w:rsidRPr="00270105" w:rsidRDefault="005F3ED3" w:rsidP="005E60FD">
            <w:pPr>
              <w:jc w:val="center"/>
              <w:rPr>
                <w:sz w:val="28"/>
                <w:szCs w:val="28"/>
              </w:rPr>
            </w:pPr>
            <w:r>
              <w:rPr>
                <w:sz w:val="28"/>
                <w:szCs w:val="28"/>
              </w:rPr>
              <w:t>38</w:t>
            </w:r>
            <w:r w:rsidR="005E60FD">
              <w:rPr>
                <w:sz w:val="28"/>
                <w:szCs w:val="28"/>
              </w:rPr>
              <w:t>9</w:t>
            </w:r>
          </w:p>
        </w:tc>
      </w:tr>
      <w:tr w:rsidR="00E4067F" w:rsidRPr="00270105">
        <w:trPr>
          <w:trHeight w:val="203"/>
        </w:trPr>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8B451A" w:rsidRPr="00270105" w:rsidRDefault="00E4067F" w:rsidP="00E4067F">
            <w:pPr>
              <w:jc w:val="both"/>
              <w:rPr>
                <w:color w:val="FF0000"/>
                <w:sz w:val="28"/>
                <w:szCs w:val="28"/>
              </w:rPr>
            </w:pPr>
            <w:r w:rsidRPr="00270105">
              <w:rPr>
                <w:sz w:val="28"/>
                <w:szCs w:val="28"/>
              </w:rPr>
              <w:t>Командир отделения, помощник начальника кара</w:t>
            </w:r>
            <w:r w:rsidRPr="00270105">
              <w:rPr>
                <w:sz w:val="28"/>
                <w:szCs w:val="28"/>
              </w:rPr>
              <w:t>у</w:t>
            </w:r>
            <w:r w:rsidRPr="00270105">
              <w:rPr>
                <w:sz w:val="28"/>
                <w:szCs w:val="28"/>
              </w:rPr>
              <w:t>ла</w:t>
            </w:r>
            <w:r w:rsidRPr="00270105">
              <w:rPr>
                <w:color w:val="FF0000"/>
                <w:sz w:val="28"/>
                <w:szCs w:val="28"/>
              </w:rPr>
              <w:t xml:space="preserve"> </w:t>
            </w:r>
          </w:p>
        </w:tc>
        <w:tc>
          <w:tcPr>
            <w:tcW w:w="2165" w:type="dxa"/>
          </w:tcPr>
          <w:p w:rsidR="00E4067F" w:rsidRPr="00270105" w:rsidRDefault="005E60FD" w:rsidP="00E4067F">
            <w:pPr>
              <w:jc w:val="center"/>
              <w:rPr>
                <w:sz w:val="28"/>
                <w:szCs w:val="28"/>
              </w:rPr>
            </w:pPr>
            <w:r>
              <w:rPr>
                <w:sz w:val="28"/>
                <w:szCs w:val="28"/>
              </w:rPr>
              <w:t>401</w:t>
            </w:r>
          </w:p>
        </w:tc>
      </w:tr>
      <w:tr w:rsidR="00E4067F" w:rsidRPr="00270105">
        <w:trPr>
          <w:trHeight w:val="804"/>
        </w:trPr>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E4067F" w:rsidRPr="00270105" w:rsidRDefault="00E4067F" w:rsidP="00E4067F">
            <w:pPr>
              <w:jc w:val="both"/>
              <w:rPr>
                <w:sz w:val="28"/>
                <w:szCs w:val="28"/>
              </w:rPr>
            </w:pPr>
            <w:r w:rsidRPr="00270105">
              <w:rPr>
                <w:sz w:val="28"/>
                <w:szCs w:val="28"/>
              </w:rPr>
              <w:t>Эксплуатация электроустановок и сетей напряжением до 1000 В</w:t>
            </w:r>
          </w:p>
        </w:tc>
        <w:tc>
          <w:tcPr>
            <w:tcW w:w="2165" w:type="dxa"/>
          </w:tcPr>
          <w:p w:rsidR="00E4067F" w:rsidRPr="00270105" w:rsidRDefault="005F3ED3" w:rsidP="005E60FD">
            <w:pPr>
              <w:jc w:val="center"/>
              <w:rPr>
                <w:sz w:val="28"/>
                <w:szCs w:val="28"/>
              </w:rPr>
            </w:pPr>
            <w:r>
              <w:rPr>
                <w:sz w:val="28"/>
                <w:szCs w:val="28"/>
              </w:rPr>
              <w:t>41</w:t>
            </w:r>
            <w:r w:rsidR="005E60FD">
              <w:rPr>
                <w:sz w:val="28"/>
                <w:szCs w:val="28"/>
              </w:rPr>
              <w:t>7</w:t>
            </w:r>
          </w:p>
        </w:tc>
      </w:tr>
      <w:tr w:rsidR="00E4067F" w:rsidRPr="00270105">
        <w:trPr>
          <w:trHeight w:val="817"/>
        </w:trPr>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E4067F" w:rsidRPr="00270105" w:rsidRDefault="00E4067F" w:rsidP="00E4067F">
            <w:pPr>
              <w:jc w:val="both"/>
              <w:rPr>
                <w:sz w:val="28"/>
                <w:szCs w:val="28"/>
              </w:rPr>
            </w:pPr>
            <w:r w:rsidRPr="00270105">
              <w:rPr>
                <w:sz w:val="28"/>
                <w:szCs w:val="28"/>
              </w:rPr>
              <w:t>Сотрудники и работники, работающих с электроуст</w:t>
            </w:r>
            <w:r w:rsidRPr="00270105">
              <w:rPr>
                <w:sz w:val="28"/>
                <w:szCs w:val="28"/>
              </w:rPr>
              <w:t>а</w:t>
            </w:r>
            <w:r w:rsidRPr="00270105">
              <w:rPr>
                <w:sz w:val="28"/>
                <w:szCs w:val="28"/>
              </w:rPr>
              <w:t>новками пожарных автомобилей и прицепов (обуч</w:t>
            </w:r>
            <w:r w:rsidRPr="00270105">
              <w:rPr>
                <w:sz w:val="28"/>
                <w:szCs w:val="28"/>
              </w:rPr>
              <w:t>е</w:t>
            </w:r>
            <w:r w:rsidRPr="00270105">
              <w:rPr>
                <w:sz w:val="28"/>
                <w:szCs w:val="28"/>
              </w:rPr>
              <w:t>ние на II и III группы по электр</w:t>
            </w:r>
            <w:r w:rsidRPr="00270105">
              <w:rPr>
                <w:sz w:val="28"/>
                <w:szCs w:val="28"/>
              </w:rPr>
              <w:t>о</w:t>
            </w:r>
            <w:r w:rsidRPr="00270105">
              <w:rPr>
                <w:sz w:val="28"/>
                <w:szCs w:val="28"/>
              </w:rPr>
              <w:t>безопасности)</w:t>
            </w:r>
          </w:p>
        </w:tc>
        <w:tc>
          <w:tcPr>
            <w:tcW w:w="2165" w:type="dxa"/>
          </w:tcPr>
          <w:p w:rsidR="00E4067F" w:rsidRPr="00270105" w:rsidRDefault="005F3ED3" w:rsidP="005E60FD">
            <w:pPr>
              <w:jc w:val="center"/>
              <w:rPr>
                <w:sz w:val="28"/>
                <w:szCs w:val="28"/>
              </w:rPr>
            </w:pPr>
            <w:r>
              <w:rPr>
                <w:sz w:val="28"/>
                <w:szCs w:val="28"/>
              </w:rPr>
              <w:t>42</w:t>
            </w:r>
            <w:r w:rsidR="005E60FD">
              <w:rPr>
                <w:sz w:val="28"/>
                <w:szCs w:val="28"/>
              </w:rPr>
              <w:t>4</w:t>
            </w:r>
          </w:p>
        </w:tc>
      </w:tr>
      <w:tr w:rsidR="00E4067F" w:rsidRPr="00270105">
        <w:tc>
          <w:tcPr>
            <w:tcW w:w="959" w:type="dxa"/>
          </w:tcPr>
          <w:p w:rsidR="00E4067F" w:rsidRPr="00270105" w:rsidRDefault="00E4067F" w:rsidP="005A3165">
            <w:pPr>
              <w:pStyle w:val="ae"/>
              <w:numPr>
                <w:ilvl w:val="0"/>
                <w:numId w:val="8"/>
              </w:numPr>
              <w:tabs>
                <w:tab w:val="left" w:pos="0"/>
                <w:tab w:val="left" w:pos="142"/>
              </w:tabs>
              <w:spacing w:after="0" w:line="240" w:lineRule="auto"/>
              <w:jc w:val="center"/>
              <w:rPr>
                <w:rFonts w:ascii="Times New Roman" w:hAnsi="Times New Roman"/>
                <w:sz w:val="28"/>
                <w:szCs w:val="28"/>
              </w:rPr>
            </w:pPr>
          </w:p>
        </w:tc>
        <w:tc>
          <w:tcPr>
            <w:tcW w:w="6765" w:type="dxa"/>
          </w:tcPr>
          <w:p w:rsidR="00E4067F" w:rsidRPr="00270105" w:rsidRDefault="00E4067F" w:rsidP="00E4067F">
            <w:pPr>
              <w:jc w:val="both"/>
              <w:rPr>
                <w:sz w:val="28"/>
                <w:szCs w:val="28"/>
              </w:rPr>
            </w:pPr>
            <w:r w:rsidRPr="00270105">
              <w:rPr>
                <w:sz w:val="28"/>
                <w:szCs w:val="28"/>
              </w:rPr>
              <w:t>Государственный инспектор Государственной и</w:t>
            </w:r>
            <w:r w:rsidRPr="00270105">
              <w:rPr>
                <w:sz w:val="28"/>
                <w:szCs w:val="28"/>
              </w:rPr>
              <w:t>н</w:t>
            </w:r>
            <w:r w:rsidRPr="00270105">
              <w:rPr>
                <w:sz w:val="28"/>
                <w:szCs w:val="28"/>
              </w:rPr>
              <w:t>спекции по м</w:t>
            </w:r>
            <w:r w:rsidRPr="00270105">
              <w:rPr>
                <w:sz w:val="28"/>
                <w:szCs w:val="28"/>
              </w:rPr>
              <w:t>а</w:t>
            </w:r>
            <w:r w:rsidRPr="00270105">
              <w:rPr>
                <w:sz w:val="28"/>
                <w:szCs w:val="28"/>
              </w:rPr>
              <w:t>ломерным судам</w:t>
            </w:r>
          </w:p>
        </w:tc>
        <w:tc>
          <w:tcPr>
            <w:tcW w:w="2165" w:type="dxa"/>
          </w:tcPr>
          <w:p w:rsidR="00E4067F" w:rsidRPr="00270105" w:rsidRDefault="005E60FD" w:rsidP="005E60FD">
            <w:pPr>
              <w:jc w:val="center"/>
              <w:rPr>
                <w:sz w:val="28"/>
                <w:szCs w:val="28"/>
              </w:rPr>
            </w:pPr>
            <w:r>
              <w:rPr>
                <w:sz w:val="28"/>
                <w:szCs w:val="28"/>
              </w:rPr>
              <w:t>440</w:t>
            </w:r>
          </w:p>
        </w:tc>
      </w:tr>
    </w:tbl>
    <w:p w:rsidR="00E4067F" w:rsidRPr="00270105" w:rsidRDefault="00003E3D" w:rsidP="00E4067F">
      <w:pPr>
        <w:jc w:val="center"/>
        <w:rPr>
          <w:b/>
          <w:sz w:val="36"/>
          <w:szCs w:val="36"/>
          <w:u w:val="single"/>
        </w:rPr>
      </w:pPr>
      <w:r w:rsidRPr="00270105">
        <w:rPr>
          <w:b/>
          <w:sz w:val="36"/>
          <w:szCs w:val="36"/>
          <w:u w:val="single"/>
        </w:rPr>
        <w:br w:type="page"/>
      </w:r>
      <w:r w:rsidRPr="00270105">
        <w:rPr>
          <w:b/>
          <w:sz w:val="36"/>
          <w:szCs w:val="36"/>
          <w:u w:val="single"/>
        </w:rPr>
        <w:lastRenderedPageBreak/>
        <w:t>ЧАСТЬ №</w:t>
      </w:r>
      <w:r w:rsidR="00E4067F" w:rsidRPr="00270105">
        <w:rPr>
          <w:b/>
          <w:sz w:val="36"/>
          <w:szCs w:val="36"/>
          <w:u w:val="single"/>
        </w:rPr>
        <w:t xml:space="preserve"> 1. </w:t>
      </w:r>
      <w:r w:rsidRPr="00270105">
        <w:rPr>
          <w:b/>
          <w:sz w:val="36"/>
          <w:szCs w:val="36"/>
          <w:u w:val="single"/>
        </w:rPr>
        <w:t>ПРОГРАММЫ ПРОФЕССИОНАЛЬНОЙ ПОДГОТОВКИ</w:t>
      </w:r>
    </w:p>
    <w:p w:rsidR="00E4067F" w:rsidRPr="00270105" w:rsidRDefault="00E4067F" w:rsidP="00E4067F">
      <w:pPr>
        <w:jc w:val="center"/>
        <w:rPr>
          <w:b/>
          <w:sz w:val="40"/>
          <w:szCs w:val="40"/>
        </w:rPr>
      </w:pPr>
    </w:p>
    <w:p w:rsidR="00E4067F" w:rsidRPr="00270105" w:rsidRDefault="00E4067F" w:rsidP="00E4067F">
      <w:pPr>
        <w:jc w:val="center"/>
        <w:rPr>
          <w:b/>
          <w:sz w:val="40"/>
          <w:szCs w:val="40"/>
        </w:rPr>
      </w:pPr>
    </w:p>
    <w:p w:rsidR="00E4067F" w:rsidRPr="00270105" w:rsidRDefault="00E4067F" w:rsidP="00E4067F">
      <w:pPr>
        <w:jc w:val="center"/>
        <w:rPr>
          <w:b/>
          <w:sz w:val="40"/>
          <w:szCs w:val="40"/>
        </w:rPr>
      </w:pPr>
    </w:p>
    <w:p w:rsidR="00E4067F" w:rsidRPr="00270105" w:rsidRDefault="00E4067F" w:rsidP="00E4067F">
      <w:pPr>
        <w:jc w:val="center"/>
        <w:rPr>
          <w:sz w:val="32"/>
          <w:szCs w:val="32"/>
        </w:rPr>
      </w:pPr>
      <w:r w:rsidRPr="00270105">
        <w:rPr>
          <w:sz w:val="32"/>
          <w:szCs w:val="32"/>
        </w:rPr>
        <w:t>ПРОФЕССИОНАЛЬНАЯ ПОДГОТОВКА ПОЖАРНОГО</w:t>
      </w:r>
    </w:p>
    <w:p w:rsidR="00E4067F" w:rsidRPr="00270105" w:rsidRDefault="00E4067F" w:rsidP="00E4067F">
      <w:pPr>
        <w:jc w:val="center"/>
        <w:rPr>
          <w:b/>
          <w:sz w:val="36"/>
          <w:szCs w:val="36"/>
        </w:rPr>
      </w:pPr>
    </w:p>
    <w:p w:rsidR="00E4067F" w:rsidRPr="00270105" w:rsidRDefault="00E4067F" w:rsidP="00E4067F">
      <w:pPr>
        <w:jc w:val="center"/>
        <w:rPr>
          <w:b/>
          <w:sz w:val="28"/>
          <w:szCs w:val="28"/>
        </w:rPr>
      </w:pPr>
      <w:r w:rsidRPr="00270105">
        <w:rPr>
          <w:b/>
          <w:sz w:val="28"/>
          <w:szCs w:val="28"/>
        </w:rPr>
        <w:t>Примерный учебный план</w:t>
      </w:r>
    </w:p>
    <w:p w:rsidR="00E4067F" w:rsidRPr="00270105" w:rsidRDefault="00E4067F" w:rsidP="00E4067F">
      <w:pPr>
        <w:jc w:val="center"/>
        <w:rPr>
          <w:sz w:val="16"/>
          <w:szCs w:val="16"/>
        </w:rPr>
      </w:pPr>
    </w:p>
    <w:p w:rsidR="00E4067F" w:rsidRPr="00270105" w:rsidRDefault="00E4067F" w:rsidP="00E4067F">
      <w:pPr>
        <w:jc w:val="both"/>
        <w:rPr>
          <w:sz w:val="24"/>
          <w:szCs w:val="24"/>
        </w:rPr>
      </w:pPr>
      <w:r w:rsidRPr="00270105">
        <w:rPr>
          <w:b/>
          <w:sz w:val="24"/>
          <w:szCs w:val="24"/>
        </w:rPr>
        <w:t>Цель:</w:t>
      </w:r>
      <w:r w:rsidRPr="00270105">
        <w:rPr>
          <w:sz w:val="24"/>
          <w:szCs w:val="24"/>
        </w:rPr>
        <w:t xml:space="preserve"> профессиональная подготовка пожарных.</w:t>
      </w:r>
    </w:p>
    <w:p w:rsidR="00E4067F" w:rsidRPr="00270105" w:rsidRDefault="00E4067F" w:rsidP="00E4067F">
      <w:pPr>
        <w:rPr>
          <w:sz w:val="24"/>
          <w:szCs w:val="24"/>
        </w:rPr>
      </w:pPr>
      <w:r w:rsidRPr="00270105">
        <w:rPr>
          <w:b/>
          <w:sz w:val="24"/>
          <w:szCs w:val="24"/>
        </w:rPr>
        <w:t xml:space="preserve">Категория слушателей: </w:t>
      </w:r>
      <w:r w:rsidRPr="00270105">
        <w:rPr>
          <w:sz w:val="24"/>
          <w:szCs w:val="24"/>
        </w:rPr>
        <w:t>сотрудники (работники) принятые на должность пожарного</w:t>
      </w:r>
    </w:p>
    <w:p w:rsidR="00E4067F" w:rsidRPr="00270105" w:rsidRDefault="00E4067F" w:rsidP="00E4067F">
      <w:pPr>
        <w:rPr>
          <w:sz w:val="24"/>
          <w:szCs w:val="24"/>
        </w:rPr>
      </w:pPr>
      <w:r w:rsidRPr="00270105">
        <w:rPr>
          <w:b/>
          <w:sz w:val="24"/>
          <w:szCs w:val="24"/>
        </w:rPr>
        <w:t xml:space="preserve">Срок обучения: </w:t>
      </w:r>
      <w:r w:rsidRPr="00270105">
        <w:rPr>
          <w:sz w:val="24"/>
          <w:szCs w:val="24"/>
        </w:rPr>
        <w:t>336 часов, 10,5 нед., 2,5 мес.</w:t>
      </w:r>
      <w:r w:rsidRPr="00270105">
        <w:rPr>
          <w:b/>
          <w:sz w:val="24"/>
          <w:szCs w:val="24"/>
        </w:rPr>
        <w:t xml:space="preserve"> </w:t>
      </w:r>
      <w:r w:rsidRPr="00270105">
        <w:rPr>
          <w:sz w:val="24"/>
          <w:szCs w:val="24"/>
        </w:rPr>
        <w:t>(час., нед., мес.)</w:t>
      </w:r>
    </w:p>
    <w:p w:rsidR="00E4067F" w:rsidRPr="00270105" w:rsidRDefault="00E4067F" w:rsidP="00E4067F">
      <w:pPr>
        <w:rPr>
          <w:sz w:val="24"/>
          <w:szCs w:val="24"/>
        </w:rPr>
      </w:pPr>
      <w:r w:rsidRPr="00270105">
        <w:rPr>
          <w:b/>
          <w:sz w:val="24"/>
          <w:szCs w:val="24"/>
        </w:rPr>
        <w:t xml:space="preserve">Режим занятий: </w:t>
      </w:r>
      <w:r w:rsidRPr="00270105">
        <w:rPr>
          <w:sz w:val="24"/>
          <w:szCs w:val="24"/>
        </w:rPr>
        <w:t xml:space="preserve"> 6-8 часов (час. в день)</w:t>
      </w:r>
    </w:p>
    <w:p w:rsidR="00E4067F" w:rsidRPr="00270105" w:rsidRDefault="00E4067F" w:rsidP="00E4067F">
      <w:pPr>
        <w:rPr>
          <w:sz w:val="24"/>
          <w:szCs w:val="24"/>
        </w:rPr>
      </w:pPr>
    </w:p>
    <w:tbl>
      <w:tblPr>
        <w:tblW w:w="935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4110"/>
        <w:gridCol w:w="850"/>
        <w:gridCol w:w="992"/>
        <w:gridCol w:w="993"/>
        <w:gridCol w:w="850"/>
        <w:gridCol w:w="1134"/>
      </w:tblGrid>
      <w:tr w:rsidR="00E4067F" w:rsidRPr="00270105">
        <w:tblPrEx>
          <w:tblCellMar>
            <w:top w:w="0" w:type="dxa"/>
            <w:bottom w:w="0" w:type="dxa"/>
          </w:tblCellMar>
        </w:tblPrEx>
        <w:trPr>
          <w:cantSplit/>
          <w:trHeight w:val="948"/>
        </w:trPr>
        <w:tc>
          <w:tcPr>
            <w:tcW w:w="426" w:type="dxa"/>
            <w:vMerge w:val="restart"/>
            <w:vAlign w:val="center"/>
          </w:tcPr>
          <w:p w:rsidR="00E4067F" w:rsidRPr="00270105" w:rsidRDefault="00E4067F" w:rsidP="00E4067F">
            <w:pPr>
              <w:jc w:val="center"/>
              <w:rPr>
                <w:sz w:val="24"/>
                <w:szCs w:val="24"/>
              </w:rPr>
            </w:pPr>
            <w:r w:rsidRPr="00270105">
              <w:rPr>
                <w:sz w:val="24"/>
                <w:szCs w:val="24"/>
              </w:rPr>
              <w:t>№</w:t>
            </w:r>
          </w:p>
          <w:p w:rsidR="00E4067F" w:rsidRPr="00270105" w:rsidRDefault="00E4067F" w:rsidP="00E4067F">
            <w:pPr>
              <w:ind w:left="-108" w:right="-108"/>
              <w:jc w:val="center"/>
              <w:rPr>
                <w:sz w:val="24"/>
                <w:szCs w:val="24"/>
              </w:rPr>
            </w:pPr>
            <w:r w:rsidRPr="00270105">
              <w:rPr>
                <w:sz w:val="24"/>
                <w:szCs w:val="24"/>
              </w:rPr>
              <w:t>п/п</w:t>
            </w:r>
          </w:p>
        </w:tc>
        <w:tc>
          <w:tcPr>
            <w:tcW w:w="4110" w:type="dxa"/>
            <w:vMerge w:val="restart"/>
            <w:vAlign w:val="center"/>
          </w:tcPr>
          <w:p w:rsidR="00E4067F" w:rsidRPr="00270105" w:rsidRDefault="00E4067F" w:rsidP="00E4067F">
            <w:pPr>
              <w:jc w:val="center"/>
              <w:rPr>
                <w:sz w:val="24"/>
                <w:szCs w:val="24"/>
              </w:rPr>
            </w:pPr>
            <w:r w:rsidRPr="00270105">
              <w:rPr>
                <w:sz w:val="24"/>
                <w:szCs w:val="24"/>
              </w:rPr>
              <w:t>Наименование  дисциплин</w:t>
            </w:r>
          </w:p>
        </w:tc>
        <w:tc>
          <w:tcPr>
            <w:tcW w:w="850" w:type="dxa"/>
            <w:vMerge w:val="restart"/>
            <w:vAlign w:val="center"/>
          </w:tcPr>
          <w:p w:rsidR="00E4067F" w:rsidRPr="00270105" w:rsidRDefault="00E4067F" w:rsidP="00E4067F">
            <w:pPr>
              <w:ind w:left="-108" w:right="-108"/>
              <w:jc w:val="center"/>
              <w:rPr>
                <w:sz w:val="24"/>
                <w:szCs w:val="24"/>
              </w:rPr>
            </w:pPr>
            <w:r w:rsidRPr="00270105">
              <w:rPr>
                <w:sz w:val="24"/>
                <w:szCs w:val="24"/>
              </w:rPr>
              <w:t>Всего часов</w:t>
            </w:r>
          </w:p>
        </w:tc>
        <w:tc>
          <w:tcPr>
            <w:tcW w:w="1985" w:type="dxa"/>
            <w:gridSpan w:val="2"/>
            <w:tcBorders>
              <w:bottom w:val="nil"/>
            </w:tcBorders>
            <w:vAlign w:val="center"/>
          </w:tcPr>
          <w:p w:rsidR="00E4067F" w:rsidRPr="00270105" w:rsidRDefault="00E4067F" w:rsidP="00E4067F">
            <w:pPr>
              <w:ind w:left="-108" w:right="-108"/>
              <w:jc w:val="center"/>
              <w:rPr>
                <w:sz w:val="24"/>
                <w:szCs w:val="24"/>
              </w:rPr>
            </w:pPr>
            <w:r w:rsidRPr="00270105">
              <w:rPr>
                <w:sz w:val="24"/>
                <w:szCs w:val="24"/>
              </w:rPr>
              <w:t>в том числе</w:t>
            </w:r>
          </w:p>
        </w:tc>
        <w:tc>
          <w:tcPr>
            <w:tcW w:w="1984" w:type="dxa"/>
            <w:gridSpan w:val="2"/>
            <w:tcBorders>
              <w:bottom w:val="single" w:sz="6" w:space="0" w:color="auto"/>
            </w:tcBorders>
            <w:vAlign w:val="center"/>
          </w:tcPr>
          <w:p w:rsidR="00E4067F" w:rsidRPr="00270105" w:rsidRDefault="00E4067F" w:rsidP="00E4067F">
            <w:pPr>
              <w:jc w:val="center"/>
              <w:rPr>
                <w:sz w:val="24"/>
                <w:szCs w:val="24"/>
              </w:rPr>
            </w:pPr>
            <w:r w:rsidRPr="00270105">
              <w:rPr>
                <w:sz w:val="24"/>
                <w:szCs w:val="24"/>
              </w:rPr>
              <w:t>Форма контроля</w:t>
            </w:r>
          </w:p>
        </w:tc>
      </w:tr>
      <w:tr w:rsidR="00E4067F" w:rsidRPr="00270105">
        <w:tblPrEx>
          <w:tblCellMar>
            <w:top w:w="0" w:type="dxa"/>
            <w:bottom w:w="0" w:type="dxa"/>
          </w:tblCellMar>
        </w:tblPrEx>
        <w:trPr>
          <w:cantSplit/>
          <w:trHeight w:val="718"/>
        </w:trPr>
        <w:tc>
          <w:tcPr>
            <w:tcW w:w="426" w:type="dxa"/>
            <w:vMerge/>
            <w:vAlign w:val="center"/>
          </w:tcPr>
          <w:p w:rsidR="00E4067F" w:rsidRPr="00270105" w:rsidRDefault="00E4067F" w:rsidP="00E4067F">
            <w:pPr>
              <w:ind w:left="-108" w:right="-108"/>
              <w:jc w:val="center"/>
              <w:rPr>
                <w:sz w:val="24"/>
                <w:szCs w:val="24"/>
              </w:rPr>
            </w:pPr>
          </w:p>
        </w:tc>
        <w:tc>
          <w:tcPr>
            <w:tcW w:w="4110" w:type="dxa"/>
            <w:vMerge/>
            <w:vAlign w:val="center"/>
          </w:tcPr>
          <w:p w:rsidR="00E4067F" w:rsidRPr="00270105" w:rsidRDefault="00E4067F" w:rsidP="00E4067F">
            <w:pPr>
              <w:jc w:val="center"/>
              <w:rPr>
                <w:sz w:val="24"/>
                <w:szCs w:val="24"/>
              </w:rPr>
            </w:pPr>
          </w:p>
        </w:tc>
        <w:tc>
          <w:tcPr>
            <w:tcW w:w="850" w:type="dxa"/>
            <w:vMerge/>
            <w:vAlign w:val="center"/>
          </w:tcPr>
          <w:p w:rsidR="00E4067F" w:rsidRPr="00270105" w:rsidRDefault="00E4067F" w:rsidP="00E4067F">
            <w:pPr>
              <w:ind w:left="-108" w:right="-108"/>
              <w:jc w:val="center"/>
              <w:rPr>
                <w:sz w:val="24"/>
                <w:szCs w:val="24"/>
              </w:rPr>
            </w:pPr>
          </w:p>
        </w:tc>
        <w:tc>
          <w:tcPr>
            <w:tcW w:w="992" w:type="dxa"/>
            <w:tcBorders>
              <w:bottom w:val="nil"/>
            </w:tcBorders>
            <w:vAlign w:val="center"/>
          </w:tcPr>
          <w:p w:rsidR="00E4067F" w:rsidRPr="00270105" w:rsidRDefault="00E4067F" w:rsidP="00E4067F">
            <w:pPr>
              <w:ind w:left="-108" w:right="-108"/>
              <w:jc w:val="center"/>
              <w:rPr>
                <w:sz w:val="24"/>
                <w:szCs w:val="24"/>
              </w:rPr>
            </w:pPr>
            <w:r w:rsidRPr="00270105">
              <w:rPr>
                <w:sz w:val="24"/>
                <w:szCs w:val="24"/>
              </w:rPr>
              <w:t>Лекции, семин</w:t>
            </w:r>
            <w:r w:rsidRPr="00270105">
              <w:rPr>
                <w:sz w:val="24"/>
                <w:szCs w:val="24"/>
              </w:rPr>
              <w:t>а</w:t>
            </w:r>
            <w:r w:rsidRPr="00270105">
              <w:rPr>
                <w:sz w:val="24"/>
                <w:szCs w:val="24"/>
              </w:rPr>
              <w:t>ры</w:t>
            </w:r>
          </w:p>
        </w:tc>
        <w:tc>
          <w:tcPr>
            <w:tcW w:w="993" w:type="dxa"/>
            <w:tcBorders>
              <w:bottom w:val="nil"/>
            </w:tcBorders>
            <w:vAlign w:val="center"/>
          </w:tcPr>
          <w:p w:rsidR="00E4067F" w:rsidRPr="00270105" w:rsidRDefault="00E4067F" w:rsidP="00E4067F">
            <w:pPr>
              <w:ind w:left="-108" w:right="-108"/>
              <w:jc w:val="center"/>
              <w:rPr>
                <w:sz w:val="24"/>
                <w:szCs w:val="24"/>
              </w:rPr>
            </w:pPr>
            <w:r w:rsidRPr="00270105">
              <w:rPr>
                <w:sz w:val="24"/>
                <w:szCs w:val="24"/>
              </w:rPr>
              <w:t>Практ. занятия</w:t>
            </w:r>
          </w:p>
        </w:tc>
        <w:tc>
          <w:tcPr>
            <w:tcW w:w="850" w:type="dxa"/>
            <w:tcBorders>
              <w:bottom w:val="single" w:sz="6" w:space="0" w:color="auto"/>
            </w:tcBorders>
            <w:vAlign w:val="center"/>
          </w:tcPr>
          <w:p w:rsidR="00E4067F" w:rsidRPr="00270105" w:rsidRDefault="00E4067F" w:rsidP="00E4067F">
            <w:pPr>
              <w:jc w:val="center"/>
              <w:rPr>
                <w:sz w:val="24"/>
                <w:szCs w:val="24"/>
              </w:rPr>
            </w:pPr>
            <w:r w:rsidRPr="00270105">
              <w:rPr>
                <w:sz w:val="24"/>
                <w:szCs w:val="24"/>
              </w:rPr>
              <w:t>Зачет</w:t>
            </w:r>
          </w:p>
        </w:tc>
        <w:tc>
          <w:tcPr>
            <w:tcW w:w="1134" w:type="dxa"/>
            <w:tcBorders>
              <w:bottom w:val="single" w:sz="6" w:space="0" w:color="auto"/>
            </w:tcBorders>
            <w:vAlign w:val="center"/>
          </w:tcPr>
          <w:p w:rsidR="00E4067F" w:rsidRPr="00270105" w:rsidRDefault="00E4067F" w:rsidP="00E4067F">
            <w:pPr>
              <w:jc w:val="center"/>
              <w:rPr>
                <w:sz w:val="24"/>
                <w:szCs w:val="24"/>
              </w:rPr>
            </w:pPr>
            <w:r w:rsidRPr="00270105">
              <w:rPr>
                <w:sz w:val="24"/>
                <w:szCs w:val="24"/>
              </w:rPr>
              <w:t>Экзамен</w:t>
            </w:r>
          </w:p>
        </w:tc>
      </w:tr>
      <w:tr w:rsidR="00E4067F" w:rsidRPr="00270105">
        <w:tblPrEx>
          <w:tblCellMar>
            <w:top w:w="0" w:type="dxa"/>
            <w:bottom w:w="0" w:type="dxa"/>
          </w:tblCellMar>
        </w:tblPrEx>
        <w:tc>
          <w:tcPr>
            <w:tcW w:w="426" w:type="dxa"/>
          </w:tcPr>
          <w:p w:rsidR="00E4067F" w:rsidRPr="00270105" w:rsidRDefault="00E4067F" w:rsidP="00E4067F">
            <w:pPr>
              <w:jc w:val="center"/>
              <w:rPr>
                <w:sz w:val="24"/>
                <w:szCs w:val="24"/>
              </w:rPr>
            </w:pPr>
            <w:r w:rsidRPr="00270105">
              <w:rPr>
                <w:sz w:val="24"/>
                <w:szCs w:val="24"/>
              </w:rPr>
              <w:t>1.</w:t>
            </w:r>
          </w:p>
        </w:tc>
        <w:tc>
          <w:tcPr>
            <w:tcW w:w="4110" w:type="dxa"/>
          </w:tcPr>
          <w:p w:rsidR="00E4067F" w:rsidRPr="00270105" w:rsidRDefault="00E4067F" w:rsidP="00E4067F">
            <w:pPr>
              <w:rPr>
                <w:sz w:val="24"/>
                <w:szCs w:val="24"/>
              </w:rPr>
            </w:pPr>
            <w:r w:rsidRPr="00270105">
              <w:rPr>
                <w:sz w:val="24"/>
                <w:szCs w:val="24"/>
              </w:rPr>
              <w:t>Психологическая подг</w:t>
            </w:r>
            <w:r w:rsidRPr="00270105">
              <w:rPr>
                <w:sz w:val="24"/>
                <w:szCs w:val="24"/>
              </w:rPr>
              <w:t>о</w:t>
            </w:r>
            <w:r w:rsidRPr="00270105">
              <w:rPr>
                <w:sz w:val="24"/>
                <w:szCs w:val="24"/>
              </w:rPr>
              <w:t>товка</w:t>
            </w:r>
          </w:p>
        </w:tc>
        <w:tc>
          <w:tcPr>
            <w:tcW w:w="850" w:type="dxa"/>
            <w:vAlign w:val="center"/>
          </w:tcPr>
          <w:p w:rsidR="00E4067F" w:rsidRPr="00270105" w:rsidRDefault="00E4067F" w:rsidP="00E4067F">
            <w:pPr>
              <w:jc w:val="center"/>
              <w:rPr>
                <w:sz w:val="24"/>
                <w:szCs w:val="24"/>
              </w:rPr>
            </w:pPr>
            <w:r w:rsidRPr="00270105">
              <w:rPr>
                <w:sz w:val="24"/>
                <w:szCs w:val="24"/>
              </w:rPr>
              <w:t>26</w:t>
            </w:r>
          </w:p>
        </w:tc>
        <w:tc>
          <w:tcPr>
            <w:tcW w:w="992" w:type="dxa"/>
            <w:vAlign w:val="center"/>
          </w:tcPr>
          <w:p w:rsidR="00E4067F" w:rsidRPr="00270105" w:rsidRDefault="00E4067F" w:rsidP="00E4067F">
            <w:pPr>
              <w:jc w:val="center"/>
              <w:rPr>
                <w:sz w:val="24"/>
                <w:szCs w:val="24"/>
              </w:rPr>
            </w:pPr>
            <w:r w:rsidRPr="00270105">
              <w:rPr>
                <w:sz w:val="24"/>
                <w:szCs w:val="24"/>
              </w:rPr>
              <w:t>12</w:t>
            </w:r>
          </w:p>
        </w:tc>
        <w:tc>
          <w:tcPr>
            <w:tcW w:w="993" w:type="dxa"/>
            <w:vAlign w:val="center"/>
          </w:tcPr>
          <w:p w:rsidR="00E4067F" w:rsidRPr="00270105" w:rsidRDefault="00E4067F" w:rsidP="00E4067F">
            <w:pPr>
              <w:jc w:val="center"/>
              <w:rPr>
                <w:sz w:val="24"/>
                <w:szCs w:val="24"/>
              </w:rPr>
            </w:pPr>
            <w:r w:rsidRPr="00270105">
              <w:rPr>
                <w:sz w:val="24"/>
                <w:szCs w:val="24"/>
              </w:rPr>
              <w:t>12</w:t>
            </w:r>
          </w:p>
        </w:tc>
        <w:tc>
          <w:tcPr>
            <w:tcW w:w="850" w:type="dxa"/>
            <w:vAlign w:val="center"/>
          </w:tcPr>
          <w:p w:rsidR="00E4067F" w:rsidRPr="00270105" w:rsidRDefault="00E4067F" w:rsidP="00E4067F">
            <w:pPr>
              <w:jc w:val="center"/>
              <w:rPr>
                <w:sz w:val="24"/>
                <w:szCs w:val="24"/>
              </w:rPr>
            </w:pPr>
            <w:r w:rsidRPr="00270105">
              <w:rPr>
                <w:sz w:val="24"/>
                <w:szCs w:val="24"/>
              </w:rPr>
              <w:t>2</w:t>
            </w:r>
          </w:p>
        </w:tc>
        <w:tc>
          <w:tcPr>
            <w:tcW w:w="1134"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426" w:type="dxa"/>
          </w:tcPr>
          <w:p w:rsidR="00E4067F" w:rsidRPr="00270105" w:rsidRDefault="00E4067F" w:rsidP="00E4067F">
            <w:pPr>
              <w:jc w:val="center"/>
              <w:rPr>
                <w:sz w:val="24"/>
                <w:szCs w:val="24"/>
              </w:rPr>
            </w:pPr>
            <w:r w:rsidRPr="00270105">
              <w:rPr>
                <w:sz w:val="24"/>
                <w:szCs w:val="24"/>
              </w:rPr>
              <w:t>2.</w:t>
            </w:r>
          </w:p>
        </w:tc>
        <w:tc>
          <w:tcPr>
            <w:tcW w:w="4110" w:type="dxa"/>
          </w:tcPr>
          <w:p w:rsidR="00E4067F" w:rsidRPr="00270105" w:rsidRDefault="00E4067F" w:rsidP="00E4067F">
            <w:pPr>
              <w:rPr>
                <w:sz w:val="24"/>
                <w:szCs w:val="24"/>
              </w:rPr>
            </w:pPr>
            <w:r w:rsidRPr="00270105">
              <w:rPr>
                <w:sz w:val="24"/>
                <w:szCs w:val="24"/>
              </w:rPr>
              <w:t>Организация деятельности ГПС МЧС России.</w:t>
            </w:r>
          </w:p>
          <w:p w:rsidR="00E4067F" w:rsidRPr="00270105" w:rsidRDefault="00E4067F" w:rsidP="00E4067F">
            <w:pPr>
              <w:rPr>
                <w:sz w:val="24"/>
                <w:szCs w:val="24"/>
              </w:rPr>
            </w:pPr>
            <w:r w:rsidRPr="00270105">
              <w:rPr>
                <w:sz w:val="24"/>
                <w:szCs w:val="24"/>
              </w:rPr>
              <w:t xml:space="preserve"> Охрана труда</w:t>
            </w:r>
          </w:p>
        </w:tc>
        <w:tc>
          <w:tcPr>
            <w:tcW w:w="850" w:type="dxa"/>
            <w:vAlign w:val="center"/>
          </w:tcPr>
          <w:p w:rsidR="00E4067F" w:rsidRPr="00270105" w:rsidRDefault="00E4067F" w:rsidP="00E4067F">
            <w:pPr>
              <w:jc w:val="center"/>
              <w:rPr>
                <w:sz w:val="24"/>
                <w:szCs w:val="24"/>
              </w:rPr>
            </w:pPr>
            <w:r w:rsidRPr="00270105">
              <w:rPr>
                <w:sz w:val="24"/>
                <w:szCs w:val="24"/>
              </w:rPr>
              <w:t>32</w:t>
            </w:r>
          </w:p>
        </w:tc>
        <w:tc>
          <w:tcPr>
            <w:tcW w:w="992" w:type="dxa"/>
            <w:vAlign w:val="center"/>
          </w:tcPr>
          <w:p w:rsidR="00E4067F" w:rsidRPr="00270105" w:rsidRDefault="00E4067F" w:rsidP="00E4067F">
            <w:pPr>
              <w:jc w:val="center"/>
              <w:rPr>
                <w:sz w:val="24"/>
                <w:szCs w:val="24"/>
              </w:rPr>
            </w:pPr>
            <w:r w:rsidRPr="00270105">
              <w:rPr>
                <w:sz w:val="24"/>
                <w:szCs w:val="24"/>
              </w:rPr>
              <w:t>24</w:t>
            </w:r>
          </w:p>
        </w:tc>
        <w:tc>
          <w:tcPr>
            <w:tcW w:w="993" w:type="dxa"/>
            <w:vAlign w:val="center"/>
          </w:tcPr>
          <w:p w:rsidR="00E4067F" w:rsidRPr="00270105" w:rsidRDefault="00E4067F" w:rsidP="00E4067F">
            <w:pPr>
              <w:jc w:val="center"/>
              <w:rPr>
                <w:sz w:val="24"/>
                <w:szCs w:val="24"/>
              </w:rPr>
            </w:pPr>
            <w:r w:rsidRPr="00270105">
              <w:rPr>
                <w:sz w:val="24"/>
                <w:szCs w:val="24"/>
              </w:rPr>
              <w:t>2</w:t>
            </w:r>
          </w:p>
        </w:tc>
        <w:tc>
          <w:tcPr>
            <w:tcW w:w="850" w:type="dxa"/>
            <w:vAlign w:val="center"/>
          </w:tcPr>
          <w:p w:rsidR="00E4067F" w:rsidRPr="00270105" w:rsidRDefault="00E4067F" w:rsidP="00E4067F">
            <w:pPr>
              <w:jc w:val="center"/>
              <w:rPr>
                <w:sz w:val="24"/>
                <w:szCs w:val="24"/>
              </w:rPr>
            </w:pPr>
            <w:r w:rsidRPr="00270105">
              <w:rPr>
                <w:sz w:val="24"/>
                <w:szCs w:val="24"/>
              </w:rPr>
              <w:t>6</w:t>
            </w:r>
          </w:p>
        </w:tc>
        <w:tc>
          <w:tcPr>
            <w:tcW w:w="1134"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426" w:type="dxa"/>
          </w:tcPr>
          <w:p w:rsidR="00E4067F" w:rsidRPr="00270105" w:rsidRDefault="00E4067F" w:rsidP="00E4067F">
            <w:pPr>
              <w:jc w:val="center"/>
              <w:rPr>
                <w:sz w:val="24"/>
                <w:szCs w:val="24"/>
              </w:rPr>
            </w:pPr>
            <w:r w:rsidRPr="00270105">
              <w:rPr>
                <w:sz w:val="24"/>
                <w:szCs w:val="24"/>
              </w:rPr>
              <w:t>3.</w:t>
            </w:r>
          </w:p>
        </w:tc>
        <w:tc>
          <w:tcPr>
            <w:tcW w:w="4110" w:type="dxa"/>
          </w:tcPr>
          <w:p w:rsidR="00E4067F" w:rsidRPr="00270105" w:rsidRDefault="00E4067F" w:rsidP="00E4067F">
            <w:pPr>
              <w:rPr>
                <w:sz w:val="24"/>
                <w:szCs w:val="24"/>
              </w:rPr>
            </w:pPr>
            <w:r w:rsidRPr="00270105">
              <w:rPr>
                <w:sz w:val="24"/>
                <w:szCs w:val="24"/>
              </w:rPr>
              <w:t>Пожарная профилактика</w:t>
            </w:r>
          </w:p>
        </w:tc>
        <w:tc>
          <w:tcPr>
            <w:tcW w:w="850" w:type="dxa"/>
            <w:vAlign w:val="center"/>
          </w:tcPr>
          <w:p w:rsidR="00E4067F" w:rsidRPr="00270105" w:rsidRDefault="00E4067F" w:rsidP="00E4067F">
            <w:pPr>
              <w:jc w:val="center"/>
              <w:rPr>
                <w:sz w:val="24"/>
                <w:szCs w:val="24"/>
              </w:rPr>
            </w:pPr>
            <w:r w:rsidRPr="00270105">
              <w:rPr>
                <w:sz w:val="24"/>
                <w:szCs w:val="24"/>
              </w:rPr>
              <w:t>18</w:t>
            </w:r>
          </w:p>
        </w:tc>
        <w:tc>
          <w:tcPr>
            <w:tcW w:w="992" w:type="dxa"/>
            <w:vAlign w:val="center"/>
          </w:tcPr>
          <w:p w:rsidR="00E4067F" w:rsidRPr="00270105" w:rsidRDefault="00E4067F" w:rsidP="00E4067F">
            <w:pPr>
              <w:jc w:val="center"/>
              <w:rPr>
                <w:sz w:val="24"/>
                <w:szCs w:val="24"/>
              </w:rPr>
            </w:pPr>
            <w:r w:rsidRPr="00270105">
              <w:rPr>
                <w:sz w:val="24"/>
                <w:szCs w:val="24"/>
              </w:rPr>
              <w:t>14</w:t>
            </w:r>
          </w:p>
        </w:tc>
        <w:tc>
          <w:tcPr>
            <w:tcW w:w="993" w:type="dxa"/>
            <w:vAlign w:val="center"/>
          </w:tcPr>
          <w:p w:rsidR="00E4067F" w:rsidRPr="00270105" w:rsidRDefault="00E4067F" w:rsidP="00E4067F">
            <w:pPr>
              <w:jc w:val="center"/>
              <w:rPr>
                <w:sz w:val="24"/>
                <w:szCs w:val="24"/>
                <w:lang w:val="en-US"/>
              </w:rPr>
            </w:pPr>
            <w:r w:rsidRPr="00270105">
              <w:rPr>
                <w:sz w:val="24"/>
                <w:szCs w:val="24"/>
                <w:lang w:val="en-US"/>
              </w:rPr>
              <w:t>-</w:t>
            </w:r>
          </w:p>
        </w:tc>
        <w:tc>
          <w:tcPr>
            <w:tcW w:w="850" w:type="dxa"/>
            <w:vAlign w:val="center"/>
          </w:tcPr>
          <w:p w:rsidR="00E4067F" w:rsidRPr="00270105" w:rsidRDefault="00E4067F" w:rsidP="00E4067F">
            <w:pPr>
              <w:jc w:val="center"/>
              <w:rPr>
                <w:sz w:val="24"/>
                <w:szCs w:val="24"/>
              </w:rPr>
            </w:pPr>
            <w:r w:rsidRPr="00270105">
              <w:rPr>
                <w:sz w:val="24"/>
                <w:szCs w:val="24"/>
              </w:rPr>
              <w:t>4</w:t>
            </w:r>
          </w:p>
        </w:tc>
        <w:tc>
          <w:tcPr>
            <w:tcW w:w="1134"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426" w:type="dxa"/>
          </w:tcPr>
          <w:p w:rsidR="00E4067F" w:rsidRPr="00270105" w:rsidRDefault="00E4067F" w:rsidP="00E4067F">
            <w:pPr>
              <w:jc w:val="center"/>
              <w:rPr>
                <w:sz w:val="24"/>
                <w:szCs w:val="24"/>
              </w:rPr>
            </w:pPr>
            <w:r w:rsidRPr="00270105">
              <w:rPr>
                <w:sz w:val="24"/>
                <w:szCs w:val="24"/>
              </w:rPr>
              <w:t>4.</w:t>
            </w:r>
          </w:p>
        </w:tc>
        <w:tc>
          <w:tcPr>
            <w:tcW w:w="4110" w:type="dxa"/>
          </w:tcPr>
          <w:p w:rsidR="00E4067F" w:rsidRPr="00270105" w:rsidRDefault="00E4067F" w:rsidP="00E4067F">
            <w:pPr>
              <w:rPr>
                <w:sz w:val="24"/>
                <w:szCs w:val="24"/>
              </w:rPr>
            </w:pPr>
            <w:r w:rsidRPr="00270105">
              <w:rPr>
                <w:sz w:val="24"/>
                <w:szCs w:val="24"/>
              </w:rPr>
              <w:t>Пожарная тактика и противопожа</w:t>
            </w:r>
            <w:r w:rsidRPr="00270105">
              <w:rPr>
                <w:sz w:val="24"/>
                <w:szCs w:val="24"/>
              </w:rPr>
              <w:t>р</w:t>
            </w:r>
            <w:r w:rsidRPr="00270105">
              <w:rPr>
                <w:sz w:val="24"/>
                <w:szCs w:val="24"/>
              </w:rPr>
              <w:t>ная служба гра</w:t>
            </w:r>
            <w:r w:rsidRPr="00270105">
              <w:rPr>
                <w:sz w:val="24"/>
                <w:szCs w:val="24"/>
              </w:rPr>
              <w:t>ж</w:t>
            </w:r>
            <w:r w:rsidRPr="00270105">
              <w:rPr>
                <w:sz w:val="24"/>
                <w:szCs w:val="24"/>
              </w:rPr>
              <w:t>данской обороны</w:t>
            </w:r>
          </w:p>
        </w:tc>
        <w:tc>
          <w:tcPr>
            <w:tcW w:w="850" w:type="dxa"/>
            <w:vAlign w:val="center"/>
          </w:tcPr>
          <w:p w:rsidR="00E4067F" w:rsidRPr="00270105" w:rsidRDefault="00E4067F" w:rsidP="00E4067F">
            <w:pPr>
              <w:jc w:val="center"/>
              <w:rPr>
                <w:sz w:val="24"/>
                <w:szCs w:val="24"/>
                <w:lang w:val="en-US"/>
              </w:rPr>
            </w:pPr>
            <w:r w:rsidRPr="00270105">
              <w:rPr>
                <w:sz w:val="24"/>
                <w:szCs w:val="24"/>
                <w:lang w:val="en-US"/>
              </w:rPr>
              <w:t>62</w:t>
            </w:r>
          </w:p>
        </w:tc>
        <w:tc>
          <w:tcPr>
            <w:tcW w:w="992" w:type="dxa"/>
            <w:vAlign w:val="center"/>
          </w:tcPr>
          <w:p w:rsidR="00E4067F" w:rsidRPr="00270105" w:rsidRDefault="00E4067F" w:rsidP="00E4067F">
            <w:pPr>
              <w:jc w:val="center"/>
              <w:rPr>
                <w:sz w:val="24"/>
                <w:szCs w:val="24"/>
              </w:rPr>
            </w:pPr>
            <w:r w:rsidRPr="00270105">
              <w:rPr>
                <w:sz w:val="24"/>
                <w:szCs w:val="24"/>
              </w:rPr>
              <w:t>38</w:t>
            </w:r>
          </w:p>
        </w:tc>
        <w:tc>
          <w:tcPr>
            <w:tcW w:w="993" w:type="dxa"/>
            <w:vAlign w:val="center"/>
          </w:tcPr>
          <w:p w:rsidR="00E4067F" w:rsidRPr="00270105" w:rsidRDefault="00E4067F" w:rsidP="00E4067F">
            <w:pPr>
              <w:jc w:val="center"/>
              <w:rPr>
                <w:sz w:val="24"/>
                <w:szCs w:val="24"/>
              </w:rPr>
            </w:pPr>
            <w:r w:rsidRPr="00270105">
              <w:rPr>
                <w:sz w:val="24"/>
                <w:szCs w:val="24"/>
              </w:rPr>
              <w:t>18</w:t>
            </w:r>
          </w:p>
        </w:tc>
        <w:tc>
          <w:tcPr>
            <w:tcW w:w="850" w:type="dxa"/>
            <w:vAlign w:val="center"/>
          </w:tcPr>
          <w:p w:rsidR="00E4067F" w:rsidRPr="00270105" w:rsidRDefault="00E4067F" w:rsidP="00E4067F">
            <w:pPr>
              <w:jc w:val="center"/>
              <w:rPr>
                <w:sz w:val="24"/>
                <w:szCs w:val="24"/>
              </w:rPr>
            </w:pPr>
            <w:r w:rsidRPr="00270105">
              <w:rPr>
                <w:sz w:val="24"/>
                <w:szCs w:val="24"/>
              </w:rPr>
              <w:t>-</w:t>
            </w:r>
          </w:p>
        </w:tc>
        <w:tc>
          <w:tcPr>
            <w:tcW w:w="1134" w:type="dxa"/>
            <w:vAlign w:val="center"/>
          </w:tcPr>
          <w:p w:rsidR="00E4067F" w:rsidRPr="00270105" w:rsidRDefault="00E4067F" w:rsidP="00E4067F">
            <w:pPr>
              <w:jc w:val="center"/>
              <w:rPr>
                <w:sz w:val="24"/>
                <w:szCs w:val="24"/>
              </w:rPr>
            </w:pPr>
            <w:r w:rsidRPr="00270105">
              <w:rPr>
                <w:sz w:val="24"/>
                <w:szCs w:val="24"/>
              </w:rPr>
              <w:t>6</w:t>
            </w:r>
          </w:p>
        </w:tc>
      </w:tr>
      <w:tr w:rsidR="00E4067F" w:rsidRPr="00270105">
        <w:tblPrEx>
          <w:tblCellMar>
            <w:top w:w="0" w:type="dxa"/>
            <w:bottom w:w="0" w:type="dxa"/>
          </w:tblCellMar>
        </w:tblPrEx>
        <w:trPr>
          <w:trHeight w:val="781"/>
        </w:trPr>
        <w:tc>
          <w:tcPr>
            <w:tcW w:w="426" w:type="dxa"/>
            <w:tcBorders>
              <w:bottom w:val="single" w:sz="4" w:space="0" w:color="auto"/>
            </w:tcBorders>
          </w:tcPr>
          <w:p w:rsidR="00E4067F" w:rsidRPr="00270105" w:rsidRDefault="00E4067F" w:rsidP="00E4067F">
            <w:pPr>
              <w:jc w:val="center"/>
              <w:rPr>
                <w:sz w:val="24"/>
                <w:szCs w:val="24"/>
              </w:rPr>
            </w:pPr>
            <w:r w:rsidRPr="00270105">
              <w:rPr>
                <w:sz w:val="24"/>
                <w:szCs w:val="24"/>
              </w:rPr>
              <w:t>5.</w:t>
            </w:r>
          </w:p>
        </w:tc>
        <w:tc>
          <w:tcPr>
            <w:tcW w:w="4110" w:type="dxa"/>
            <w:tcBorders>
              <w:bottom w:val="single" w:sz="4" w:space="0" w:color="auto"/>
            </w:tcBorders>
          </w:tcPr>
          <w:p w:rsidR="00E4067F" w:rsidRPr="00270105" w:rsidRDefault="00E4067F" w:rsidP="00E4067F">
            <w:pPr>
              <w:rPr>
                <w:sz w:val="24"/>
                <w:szCs w:val="24"/>
              </w:rPr>
            </w:pPr>
            <w:r w:rsidRPr="00270105">
              <w:rPr>
                <w:sz w:val="24"/>
                <w:szCs w:val="24"/>
              </w:rPr>
              <w:t>Пожарная и аварийно спасательная техника, связь, автоматика, против</w:t>
            </w:r>
            <w:r w:rsidRPr="00270105">
              <w:rPr>
                <w:sz w:val="24"/>
                <w:szCs w:val="24"/>
              </w:rPr>
              <w:t>о</w:t>
            </w:r>
            <w:r w:rsidRPr="00270105">
              <w:rPr>
                <w:sz w:val="24"/>
                <w:szCs w:val="24"/>
              </w:rPr>
              <w:t>пожа</w:t>
            </w:r>
            <w:r w:rsidRPr="00270105">
              <w:rPr>
                <w:sz w:val="24"/>
                <w:szCs w:val="24"/>
              </w:rPr>
              <w:t>р</w:t>
            </w:r>
            <w:r w:rsidRPr="00270105">
              <w:rPr>
                <w:sz w:val="24"/>
                <w:szCs w:val="24"/>
              </w:rPr>
              <w:t>ное водоснабжение</w:t>
            </w:r>
          </w:p>
        </w:tc>
        <w:tc>
          <w:tcPr>
            <w:tcW w:w="850" w:type="dxa"/>
            <w:tcBorders>
              <w:bottom w:val="single" w:sz="4" w:space="0" w:color="auto"/>
            </w:tcBorders>
            <w:vAlign w:val="center"/>
          </w:tcPr>
          <w:p w:rsidR="00E4067F" w:rsidRPr="00270105" w:rsidRDefault="00E4067F" w:rsidP="00E4067F">
            <w:pPr>
              <w:jc w:val="center"/>
              <w:rPr>
                <w:sz w:val="24"/>
                <w:szCs w:val="24"/>
                <w:lang w:val="en-US"/>
              </w:rPr>
            </w:pPr>
            <w:r w:rsidRPr="00270105">
              <w:rPr>
                <w:sz w:val="24"/>
                <w:szCs w:val="24"/>
                <w:lang w:val="en-US"/>
              </w:rPr>
              <w:t>44</w:t>
            </w:r>
          </w:p>
        </w:tc>
        <w:tc>
          <w:tcPr>
            <w:tcW w:w="992" w:type="dxa"/>
            <w:tcBorders>
              <w:bottom w:val="single" w:sz="4" w:space="0" w:color="auto"/>
            </w:tcBorders>
            <w:vAlign w:val="center"/>
          </w:tcPr>
          <w:p w:rsidR="00E4067F" w:rsidRPr="00270105" w:rsidRDefault="00E4067F" w:rsidP="00E4067F">
            <w:pPr>
              <w:jc w:val="center"/>
              <w:rPr>
                <w:sz w:val="24"/>
                <w:szCs w:val="24"/>
                <w:lang w:val="en-US"/>
              </w:rPr>
            </w:pPr>
            <w:r w:rsidRPr="00270105">
              <w:rPr>
                <w:sz w:val="24"/>
                <w:szCs w:val="24"/>
                <w:lang w:val="en-US"/>
              </w:rPr>
              <w:t>20</w:t>
            </w:r>
          </w:p>
        </w:tc>
        <w:tc>
          <w:tcPr>
            <w:tcW w:w="993" w:type="dxa"/>
            <w:tcBorders>
              <w:bottom w:val="single" w:sz="4" w:space="0" w:color="auto"/>
            </w:tcBorders>
            <w:vAlign w:val="center"/>
          </w:tcPr>
          <w:p w:rsidR="00E4067F" w:rsidRPr="00270105" w:rsidRDefault="00E4067F" w:rsidP="00E4067F">
            <w:pPr>
              <w:jc w:val="center"/>
              <w:rPr>
                <w:sz w:val="24"/>
                <w:szCs w:val="24"/>
                <w:lang w:val="en-US"/>
              </w:rPr>
            </w:pPr>
            <w:r w:rsidRPr="00270105">
              <w:rPr>
                <w:sz w:val="24"/>
                <w:szCs w:val="24"/>
                <w:lang w:val="en-US"/>
              </w:rPr>
              <w:t>18</w:t>
            </w:r>
          </w:p>
        </w:tc>
        <w:tc>
          <w:tcPr>
            <w:tcW w:w="850" w:type="dxa"/>
            <w:tcBorders>
              <w:bottom w:val="single" w:sz="4" w:space="0" w:color="auto"/>
            </w:tcBorders>
            <w:vAlign w:val="center"/>
          </w:tcPr>
          <w:p w:rsidR="00E4067F" w:rsidRPr="00270105" w:rsidRDefault="00E4067F" w:rsidP="00E4067F">
            <w:pPr>
              <w:jc w:val="center"/>
              <w:rPr>
                <w:sz w:val="24"/>
                <w:szCs w:val="24"/>
              </w:rPr>
            </w:pPr>
            <w:r w:rsidRPr="00270105">
              <w:rPr>
                <w:sz w:val="24"/>
                <w:szCs w:val="24"/>
              </w:rPr>
              <w:t>-</w:t>
            </w:r>
          </w:p>
        </w:tc>
        <w:tc>
          <w:tcPr>
            <w:tcW w:w="1134" w:type="dxa"/>
            <w:tcBorders>
              <w:bottom w:val="single" w:sz="4" w:space="0" w:color="auto"/>
            </w:tcBorders>
            <w:vAlign w:val="center"/>
          </w:tcPr>
          <w:p w:rsidR="00E4067F" w:rsidRPr="00270105" w:rsidRDefault="00E4067F" w:rsidP="00E4067F">
            <w:pPr>
              <w:jc w:val="center"/>
              <w:rPr>
                <w:sz w:val="24"/>
                <w:szCs w:val="24"/>
              </w:rPr>
            </w:pPr>
            <w:r w:rsidRPr="00270105">
              <w:rPr>
                <w:sz w:val="24"/>
                <w:szCs w:val="24"/>
              </w:rPr>
              <w:t>6</w:t>
            </w:r>
          </w:p>
        </w:tc>
      </w:tr>
      <w:tr w:rsidR="00E4067F" w:rsidRPr="00270105">
        <w:tblPrEx>
          <w:tblCellMar>
            <w:top w:w="0" w:type="dxa"/>
            <w:bottom w:w="0" w:type="dxa"/>
          </w:tblCellMar>
        </w:tblPrEx>
        <w:trPr>
          <w:trHeight w:val="340"/>
        </w:trPr>
        <w:tc>
          <w:tcPr>
            <w:tcW w:w="426" w:type="dxa"/>
            <w:tcBorders>
              <w:top w:val="single" w:sz="4" w:space="0" w:color="auto"/>
            </w:tcBorders>
          </w:tcPr>
          <w:p w:rsidR="00E4067F" w:rsidRPr="00270105" w:rsidRDefault="00E4067F" w:rsidP="00E4067F">
            <w:pPr>
              <w:jc w:val="center"/>
              <w:rPr>
                <w:sz w:val="24"/>
                <w:szCs w:val="24"/>
              </w:rPr>
            </w:pPr>
            <w:r w:rsidRPr="00270105">
              <w:rPr>
                <w:sz w:val="24"/>
                <w:szCs w:val="24"/>
              </w:rPr>
              <w:t>6</w:t>
            </w:r>
          </w:p>
        </w:tc>
        <w:tc>
          <w:tcPr>
            <w:tcW w:w="4110" w:type="dxa"/>
            <w:tcBorders>
              <w:top w:val="single" w:sz="4" w:space="0" w:color="auto"/>
            </w:tcBorders>
          </w:tcPr>
          <w:p w:rsidR="00E4067F" w:rsidRPr="00270105" w:rsidRDefault="00E4067F" w:rsidP="00E4067F">
            <w:pPr>
              <w:rPr>
                <w:sz w:val="24"/>
                <w:szCs w:val="24"/>
              </w:rPr>
            </w:pPr>
            <w:r w:rsidRPr="00270105">
              <w:rPr>
                <w:sz w:val="24"/>
                <w:szCs w:val="24"/>
              </w:rPr>
              <w:t>ГДЗС</w:t>
            </w:r>
          </w:p>
        </w:tc>
        <w:tc>
          <w:tcPr>
            <w:tcW w:w="850" w:type="dxa"/>
            <w:tcBorders>
              <w:top w:val="single" w:sz="4" w:space="0" w:color="auto"/>
            </w:tcBorders>
            <w:vAlign w:val="center"/>
          </w:tcPr>
          <w:p w:rsidR="00E4067F" w:rsidRPr="00270105" w:rsidRDefault="00E4067F" w:rsidP="00E4067F">
            <w:pPr>
              <w:jc w:val="center"/>
              <w:rPr>
                <w:sz w:val="24"/>
                <w:szCs w:val="24"/>
                <w:lang w:val="en-US"/>
              </w:rPr>
            </w:pPr>
            <w:r w:rsidRPr="00270105">
              <w:rPr>
                <w:sz w:val="24"/>
                <w:szCs w:val="24"/>
                <w:lang w:val="en-US"/>
              </w:rPr>
              <w:t>80</w:t>
            </w:r>
          </w:p>
        </w:tc>
        <w:tc>
          <w:tcPr>
            <w:tcW w:w="992" w:type="dxa"/>
            <w:tcBorders>
              <w:top w:val="single" w:sz="4" w:space="0" w:color="auto"/>
            </w:tcBorders>
            <w:vAlign w:val="center"/>
          </w:tcPr>
          <w:p w:rsidR="00E4067F" w:rsidRPr="00270105" w:rsidRDefault="00E4067F" w:rsidP="00E4067F">
            <w:pPr>
              <w:jc w:val="center"/>
              <w:rPr>
                <w:sz w:val="24"/>
                <w:szCs w:val="24"/>
                <w:lang w:val="en-US"/>
              </w:rPr>
            </w:pPr>
            <w:r w:rsidRPr="00270105">
              <w:rPr>
                <w:sz w:val="24"/>
                <w:szCs w:val="24"/>
                <w:lang w:val="en-US"/>
              </w:rPr>
              <w:t>28</w:t>
            </w:r>
          </w:p>
        </w:tc>
        <w:tc>
          <w:tcPr>
            <w:tcW w:w="993" w:type="dxa"/>
            <w:tcBorders>
              <w:top w:val="single" w:sz="4" w:space="0" w:color="auto"/>
            </w:tcBorders>
            <w:vAlign w:val="center"/>
          </w:tcPr>
          <w:p w:rsidR="00E4067F" w:rsidRPr="00270105" w:rsidRDefault="00E4067F" w:rsidP="00E4067F">
            <w:pPr>
              <w:jc w:val="center"/>
              <w:rPr>
                <w:sz w:val="24"/>
                <w:szCs w:val="24"/>
                <w:lang w:val="en-US"/>
              </w:rPr>
            </w:pPr>
            <w:r w:rsidRPr="00270105">
              <w:rPr>
                <w:sz w:val="24"/>
                <w:szCs w:val="24"/>
                <w:lang w:val="en-US"/>
              </w:rPr>
              <w:t>46</w:t>
            </w:r>
          </w:p>
        </w:tc>
        <w:tc>
          <w:tcPr>
            <w:tcW w:w="850" w:type="dxa"/>
            <w:tcBorders>
              <w:top w:val="single" w:sz="4" w:space="0" w:color="auto"/>
            </w:tcBorders>
            <w:vAlign w:val="center"/>
          </w:tcPr>
          <w:p w:rsidR="00E4067F" w:rsidRPr="00270105" w:rsidRDefault="00E4067F" w:rsidP="00E4067F">
            <w:pPr>
              <w:jc w:val="center"/>
              <w:rPr>
                <w:sz w:val="24"/>
                <w:szCs w:val="24"/>
              </w:rPr>
            </w:pPr>
            <w:r w:rsidRPr="00270105">
              <w:rPr>
                <w:sz w:val="24"/>
                <w:szCs w:val="24"/>
              </w:rPr>
              <w:t>-</w:t>
            </w:r>
          </w:p>
        </w:tc>
        <w:tc>
          <w:tcPr>
            <w:tcW w:w="1134" w:type="dxa"/>
            <w:tcBorders>
              <w:top w:val="single" w:sz="4" w:space="0" w:color="auto"/>
            </w:tcBorders>
            <w:vAlign w:val="center"/>
          </w:tcPr>
          <w:p w:rsidR="00E4067F" w:rsidRPr="00270105" w:rsidRDefault="00E4067F" w:rsidP="00E4067F">
            <w:pPr>
              <w:jc w:val="center"/>
              <w:rPr>
                <w:sz w:val="24"/>
                <w:szCs w:val="24"/>
              </w:rPr>
            </w:pPr>
            <w:r w:rsidRPr="00270105">
              <w:rPr>
                <w:sz w:val="24"/>
                <w:szCs w:val="24"/>
              </w:rPr>
              <w:t>6</w:t>
            </w:r>
          </w:p>
        </w:tc>
      </w:tr>
      <w:tr w:rsidR="00E4067F" w:rsidRPr="00270105">
        <w:tblPrEx>
          <w:tblCellMar>
            <w:top w:w="0" w:type="dxa"/>
            <w:bottom w:w="0" w:type="dxa"/>
          </w:tblCellMar>
        </w:tblPrEx>
        <w:tc>
          <w:tcPr>
            <w:tcW w:w="426" w:type="dxa"/>
          </w:tcPr>
          <w:p w:rsidR="00E4067F" w:rsidRPr="00270105" w:rsidRDefault="00E4067F" w:rsidP="00E4067F">
            <w:pPr>
              <w:jc w:val="center"/>
              <w:rPr>
                <w:sz w:val="24"/>
                <w:szCs w:val="24"/>
              </w:rPr>
            </w:pPr>
            <w:r w:rsidRPr="00270105">
              <w:rPr>
                <w:sz w:val="24"/>
                <w:szCs w:val="24"/>
              </w:rPr>
              <w:t>7.</w:t>
            </w:r>
          </w:p>
        </w:tc>
        <w:tc>
          <w:tcPr>
            <w:tcW w:w="4110" w:type="dxa"/>
          </w:tcPr>
          <w:p w:rsidR="00E4067F" w:rsidRPr="00270105" w:rsidRDefault="00E4067F" w:rsidP="00E4067F">
            <w:pPr>
              <w:rPr>
                <w:sz w:val="24"/>
                <w:szCs w:val="24"/>
              </w:rPr>
            </w:pPr>
            <w:r w:rsidRPr="00270105">
              <w:rPr>
                <w:sz w:val="24"/>
                <w:szCs w:val="24"/>
              </w:rPr>
              <w:t>Пожарно-строевая и физическая по</w:t>
            </w:r>
            <w:r w:rsidRPr="00270105">
              <w:rPr>
                <w:sz w:val="24"/>
                <w:szCs w:val="24"/>
              </w:rPr>
              <w:t>д</w:t>
            </w:r>
            <w:r w:rsidRPr="00270105">
              <w:rPr>
                <w:sz w:val="24"/>
                <w:szCs w:val="24"/>
              </w:rPr>
              <w:t>готовка</w:t>
            </w:r>
          </w:p>
        </w:tc>
        <w:tc>
          <w:tcPr>
            <w:tcW w:w="850" w:type="dxa"/>
            <w:vAlign w:val="center"/>
          </w:tcPr>
          <w:p w:rsidR="00E4067F" w:rsidRPr="00270105" w:rsidRDefault="00E4067F" w:rsidP="00E4067F">
            <w:pPr>
              <w:jc w:val="center"/>
              <w:rPr>
                <w:sz w:val="24"/>
                <w:szCs w:val="24"/>
              </w:rPr>
            </w:pPr>
            <w:r w:rsidRPr="00270105">
              <w:rPr>
                <w:sz w:val="24"/>
                <w:szCs w:val="24"/>
              </w:rPr>
              <w:t>54</w:t>
            </w:r>
          </w:p>
        </w:tc>
        <w:tc>
          <w:tcPr>
            <w:tcW w:w="992" w:type="dxa"/>
            <w:vAlign w:val="center"/>
          </w:tcPr>
          <w:p w:rsidR="00E4067F" w:rsidRPr="00270105" w:rsidRDefault="00E4067F" w:rsidP="00E4067F">
            <w:pPr>
              <w:jc w:val="center"/>
              <w:rPr>
                <w:sz w:val="24"/>
                <w:szCs w:val="24"/>
              </w:rPr>
            </w:pPr>
            <w:r w:rsidRPr="00270105">
              <w:rPr>
                <w:sz w:val="24"/>
                <w:szCs w:val="24"/>
              </w:rPr>
              <w:t>4</w:t>
            </w:r>
          </w:p>
        </w:tc>
        <w:tc>
          <w:tcPr>
            <w:tcW w:w="993" w:type="dxa"/>
            <w:vAlign w:val="center"/>
          </w:tcPr>
          <w:p w:rsidR="00E4067F" w:rsidRPr="00270105" w:rsidRDefault="00E4067F" w:rsidP="00E4067F">
            <w:pPr>
              <w:jc w:val="center"/>
              <w:rPr>
                <w:sz w:val="24"/>
                <w:szCs w:val="24"/>
              </w:rPr>
            </w:pPr>
            <w:r w:rsidRPr="00270105">
              <w:rPr>
                <w:sz w:val="24"/>
                <w:szCs w:val="24"/>
              </w:rPr>
              <w:t>46</w:t>
            </w:r>
          </w:p>
        </w:tc>
        <w:tc>
          <w:tcPr>
            <w:tcW w:w="850" w:type="dxa"/>
            <w:vAlign w:val="center"/>
          </w:tcPr>
          <w:p w:rsidR="00E4067F" w:rsidRPr="00270105" w:rsidRDefault="00E4067F" w:rsidP="00E4067F">
            <w:pPr>
              <w:jc w:val="center"/>
              <w:rPr>
                <w:sz w:val="24"/>
                <w:szCs w:val="24"/>
              </w:rPr>
            </w:pPr>
            <w:r w:rsidRPr="00270105">
              <w:rPr>
                <w:sz w:val="24"/>
                <w:szCs w:val="24"/>
              </w:rPr>
              <w:t>4</w:t>
            </w:r>
          </w:p>
        </w:tc>
        <w:tc>
          <w:tcPr>
            <w:tcW w:w="1134"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426" w:type="dxa"/>
            <w:tcBorders>
              <w:bottom w:val="single" w:sz="4" w:space="0" w:color="auto"/>
            </w:tcBorders>
          </w:tcPr>
          <w:p w:rsidR="00E4067F" w:rsidRPr="00270105" w:rsidRDefault="00E4067F" w:rsidP="00E4067F">
            <w:pPr>
              <w:jc w:val="center"/>
              <w:rPr>
                <w:sz w:val="24"/>
                <w:szCs w:val="24"/>
              </w:rPr>
            </w:pPr>
            <w:r w:rsidRPr="00270105">
              <w:rPr>
                <w:sz w:val="24"/>
                <w:szCs w:val="24"/>
              </w:rPr>
              <w:t>8.</w:t>
            </w:r>
          </w:p>
        </w:tc>
        <w:tc>
          <w:tcPr>
            <w:tcW w:w="4110" w:type="dxa"/>
            <w:tcBorders>
              <w:bottom w:val="single" w:sz="4" w:space="0" w:color="auto"/>
            </w:tcBorders>
          </w:tcPr>
          <w:p w:rsidR="00E4067F" w:rsidRPr="00270105" w:rsidRDefault="00E4067F" w:rsidP="00E4067F">
            <w:pPr>
              <w:rPr>
                <w:sz w:val="24"/>
                <w:szCs w:val="24"/>
              </w:rPr>
            </w:pPr>
            <w:r w:rsidRPr="00270105">
              <w:rPr>
                <w:sz w:val="24"/>
                <w:szCs w:val="24"/>
              </w:rPr>
              <w:t>Доврачебная помощь</w:t>
            </w:r>
          </w:p>
        </w:tc>
        <w:tc>
          <w:tcPr>
            <w:tcW w:w="850" w:type="dxa"/>
            <w:vAlign w:val="center"/>
          </w:tcPr>
          <w:p w:rsidR="00E4067F" w:rsidRPr="00270105" w:rsidRDefault="00E4067F" w:rsidP="00E4067F">
            <w:pPr>
              <w:jc w:val="center"/>
              <w:rPr>
                <w:sz w:val="24"/>
                <w:szCs w:val="24"/>
              </w:rPr>
            </w:pPr>
            <w:r w:rsidRPr="00270105">
              <w:rPr>
                <w:sz w:val="24"/>
                <w:szCs w:val="24"/>
              </w:rPr>
              <w:t>20</w:t>
            </w:r>
          </w:p>
        </w:tc>
        <w:tc>
          <w:tcPr>
            <w:tcW w:w="992" w:type="dxa"/>
            <w:vAlign w:val="center"/>
          </w:tcPr>
          <w:p w:rsidR="00E4067F" w:rsidRPr="00270105" w:rsidRDefault="00E4067F" w:rsidP="00E4067F">
            <w:pPr>
              <w:jc w:val="center"/>
              <w:rPr>
                <w:sz w:val="24"/>
                <w:szCs w:val="24"/>
              </w:rPr>
            </w:pPr>
            <w:r w:rsidRPr="00270105">
              <w:rPr>
                <w:sz w:val="24"/>
                <w:szCs w:val="24"/>
              </w:rPr>
              <w:t>8</w:t>
            </w:r>
          </w:p>
        </w:tc>
        <w:tc>
          <w:tcPr>
            <w:tcW w:w="993" w:type="dxa"/>
            <w:vAlign w:val="center"/>
          </w:tcPr>
          <w:p w:rsidR="00E4067F" w:rsidRPr="00270105" w:rsidRDefault="00E4067F" w:rsidP="00E4067F">
            <w:pPr>
              <w:jc w:val="center"/>
              <w:rPr>
                <w:sz w:val="24"/>
                <w:szCs w:val="24"/>
              </w:rPr>
            </w:pPr>
            <w:r w:rsidRPr="00270105">
              <w:rPr>
                <w:sz w:val="24"/>
                <w:szCs w:val="24"/>
              </w:rPr>
              <w:t>8</w:t>
            </w:r>
          </w:p>
        </w:tc>
        <w:tc>
          <w:tcPr>
            <w:tcW w:w="850" w:type="dxa"/>
            <w:vAlign w:val="center"/>
          </w:tcPr>
          <w:p w:rsidR="00E4067F" w:rsidRPr="00270105" w:rsidRDefault="00E4067F" w:rsidP="00E4067F">
            <w:pPr>
              <w:jc w:val="center"/>
              <w:rPr>
                <w:sz w:val="24"/>
                <w:szCs w:val="24"/>
              </w:rPr>
            </w:pPr>
            <w:r w:rsidRPr="00270105">
              <w:rPr>
                <w:sz w:val="24"/>
                <w:szCs w:val="24"/>
              </w:rPr>
              <w:t>4</w:t>
            </w:r>
          </w:p>
        </w:tc>
        <w:tc>
          <w:tcPr>
            <w:tcW w:w="1134"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4536" w:type="dxa"/>
            <w:gridSpan w:val="2"/>
            <w:tcBorders>
              <w:top w:val="single" w:sz="4" w:space="0" w:color="auto"/>
              <w:left w:val="single" w:sz="4" w:space="0" w:color="auto"/>
              <w:bottom w:val="single" w:sz="4" w:space="0" w:color="auto"/>
            </w:tcBorders>
          </w:tcPr>
          <w:p w:rsidR="00E4067F" w:rsidRPr="00270105" w:rsidRDefault="00E4067F" w:rsidP="00E4067F">
            <w:pPr>
              <w:rPr>
                <w:b/>
                <w:sz w:val="24"/>
                <w:szCs w:val="24"/>
              </w:rPr>
            </w:pPr>
            <w:r w:rsidRPr="00270105">
              <w:rPr>
                <w:b/>
                <w:sz w:val="24"/>
                <w:szCs w:val="24"/>
              </w:rPr>
              <w:t>Итого:</w:t>
            </w:r>
          </w:p>
        </w:tc>
        <w:tc>
          <w:tcPr>
            <w:tcW w:w="850" w:type="dxa"/>
            <w:vAlign w:val="center"/>
          </w:tcPr>
          <w:p w:rsidR="00E4067F" w:rsidRPr="00270105" w:rsidRDefault="00E4067F" w:rsidP="00E4067F">
            <w:pPr>
              <w:jc w:val="center"/>
              <w:rPr>
                <w:b/>
                <w:sz w:val="24"/>
                <w:szCs w:val="24"/>
              </w:rPr>
            </w:pPr>
            <w:r w:rsidRPr="00270105">
              <w:rPr>
                <w:b/>
                <w:sz w:val="24"/>
                <w:szCs w:val="24"/>
              </w:rPr>
              <w:t>336</w:t>
            </w:r>
          </w:p>
        </w:tc>
        <w:tc>
          <w:tcPr>
            <w:tcW w:w="992" w:type="dxa"/>
            <w:vAlign w:val="center"/>
          </w:tcPr>
          <w:p w:rsidR="00E4067F" w:rsidRPr="00270105" w:rsidRDefault="00E4067F" w:rsidP="00E4067F">
            <w:pPr>
              <w:jc w:val="center"/>
              <w:rPr>
                <w:b/>
                <w:sz w:val="24"/>
                <w:szCs w:val="24"/>
              </w:rPr>
            </w:pPr>
            <w:r w:rsidRPr="00270105">
              <w:rPr>
                <w:b/>
                <w:sz w:val="24"/>
                <w:szCs w:val="24"/>
              </w:rPr>
              <w:t>148</w:t>
            </w:r>
          </w:p>
        </w:tc>
        <w:tc>
          <w:tcPr>
            <w:tcW w:w="993" w:type="dxa"/>
            <w:vAlign w:val="center"/>
          </w:tcPr>
          <w:p w:rsidR="00E4067F" w:rsidRPr="00270105" w:rsidRDefault="00E4067F" w:rsidP="00E4067F">
            <w:pPr>
              <w:jc w:val="center"/>
              <w:rPr>
                <w:b/>
                <w:sz w:val="24"/>
                <w:szCs w:val="24"/>
              </w:rPr>
            </w:pPr>
            <w:r w:rsidRPr="00270105">
              <w:rPr>
                <w:b/>
                <w:sz w:val="24"/>
                <w:szCs w:val="24"/>
              </w:rPr>
              <w:t>150</w:t>
            </w:r>
          </w:p>
        </w:tc>
        <w:tc>
          <w:tcPr>
            <w:tcW w:w="850" w:type="dxa"/>
            <w:vAlign w:val="center"/>
          </w:tcPr>
          <w:p w:rsidR="00E4067F" w:rsidRPr="00270105" w:rsidRDefault="00E4067F" w:rsidP="00E4067F">
            <w:pPr>
              <w:jc w:val="center"/>
              <w:rPr>
                <w:b/>
                <w:sz w:val="24"/>
                <w:szCs w:val="24"/>
              </w:rPr>
            </w:pPr>
            <w:r w:rsidRPr="00270105">
              <w:rPr>
                <w:b/>
                <w:sz w:val="24"/>
                <w:szCs w:val="24"/>
              </w:rPr>
              <w:t>20</w:t>
            </w:r>
          </w:p>
        </w:tc>
        <w:tc>
          <w:tcPr>
            <w:tcW w:w="1134" w:type="dxa"/>
            <w:vAlign w:val="center"/>
          </w:tcPr>
          <w:p w:rsidR="00E4067F" w:rsidRPr="00270105" w:rsidRDefault="00E4067F" w:rsidP="00E4067F">
            <w:pPr>
              <w:jc w:val="center"/>
              <w:rPr>
                <w:b/>
                <w:sz w:val="24"/>
                <w:szCs w:val="24"/>
              </w:rPr>
            </w:pPr>
            <w:r w:rsidRPr="00270105">
              <w:rPr>
                <w:b/>
                <w:sz w:val="24"/>
                <w:szCs w:val="24"/>
              </w:rPr>
              <w:t>18</w:t>
            </w:r>
          </w:p>
        </w:tc>
      </w:tr>
    </w:tbl>
    <w:p w:rsidR="00E4067F" w:rsidRPr="00270105" w:rsidRDefault="00E4067F" w:rsidP="00E4067F">
      <w:pPr>
        <w:jc w:val="both"/>
        <w:rPr>
          <w:sz w:val="24"/>
          <w:szCs w:val="24"/>
        </w:rPr>
      </w:pPr>
    </w:p>
    <w:p w:rsidR="00E4067F" w:rsidRPr="00270105" w:rsidRDefault="00E4067F" w:rsidP="00E4067F">
      <w:pPr>
        <w:jc w:val="both"/>
        <w:rPr>
          <w:sz w:val="24"/>
          <w:szCs w:val="24"/>
        </w:rPr>
      </w:pPr>
    </w:p>
    <w:p w:rsidR="00E4067F" w:rsidRPr="00270105" w:rsidRDefault="00F86A53" w:rsidP="00E4067F">
      <w:pPr>
        <w:jc w:val="both"/>
        <w:rPr>
          <w:sz w:val="24"/>
          <w:szCs w:val="24"/>
        </w:rPr>
      </w:pPr>
      <w:r>
        <w:rPr>
          <w:noProof/>
          <w:sz w:val="24"/>
          <w:szCs w:val="24"/>
        </w:rPr>
        <mc:AlternateContent>
          <mc:Choice Requires="wps">
            <w:drawing>
              <wp:anchor distT="0" distB="0" distL="114300" distR="114300" simplePos="0" relativeHeight="251657216" behindDoc="0" locked="0" layoutInCell="0" allowOverlap="1">
                <wp:simplePos x="0" y="0"/>
                <wp:positionH relativeFrom="column">
                  <wp:posOffset>2078355</wp:posOffset>
                </wp:positionH>
                <wp:positionV relativeFrom="paragraph">
                  <wp:posOffset>294005</wp:posOffset>
                </wp:positionV>
                <wp:extent cx="635" cy="635"/>
                <wp:effectExtent l="11430" t="8255" r="6985" b="10160"/>
                <wp:wrapNone/>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" o:allowincell="f" strokeweight=".25pt">
                <v:stroke startarrowwidth="narrow" startarrowlength="short" endarrowwidth="narrow" endarrowlength="short"/>
              </v:line>
            </w:pict>
          </mc:Fallback>
        </mc:AlternateContent>
      </w:r>
      <w:r>
        <w:rPr>
          <w:noProof/>
          <w:sz w:val="24"/>
          <w:szCs w:val="24"/>
        </w:rPr>
        <mc:AlternateContent>
          <mc:Choice Requires="wps">
            <w:drawing>
              <wp:anchor distT="0" distB="0" distL="114300" distR="114300" simplePos="0" relativeHeight="251656192" behindDoc="0" locked="0" layoutInCell="0" allowOverlap="1">
                <wp:simplePos x="0" y="0"/>
                <wp:positionH relativeFrom="column">
                  <wp:posOffset>2293620</wp:posOffset>
                </wp:positionH>
                <wp:positionV relativeFrom="paragraph">
                  <wp:posOffset>150495</wp:posOffset>
                </wp:positionV>
                <wp:extent cx="635" cy="635"/>
                <wp:effectExtent l="7620" t="7620" r="10795" b="1079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" o:allowincell="f" strokeweight=".25pt">
                <v:stroke startarrowwidth="narrow" startarrowlength="short" endarrowwidth="narrow" endarrowlength="short"/>
              </v:line>
            </w:pict>
          </mc:Fallback>
        </mc:AlternateContent>
      </w:r>
      <w:r>
        <w:rPr>
          <w:noProof/>
          <w:sz w:val="24"/>
          <w:szCs w:val="24"/>
        </w:rPr>
        <mc:AlternateContent>
          <mc:Choice Requires="wps">
            <w:drawing>
              <wp:anchor distT="0" distB="0" distL="114300" distR="114300" simplePos="0" relativeHeight="251654144" behindDoc="0" locked="0" layoutInCell="0" allowOverlap="1">
                <wp:simplePos x="0" y="0"/>
                <wp:positionH relativeFrom="column">
                  <wp:posOffset>5594350</wp:posOffset>
                </wp:positionH>
                <wp:positionV relativeFrom="paragraph">
                  <wp:posOffset>100330</wp:posOffset>
                </wp:positionV>
                <wp:extent cx="635" cy="635"/>
                <wp:effectExtent l="12700" t="5080" r="5715" b="13335"/>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" o:allowincell="f" strokeweight=".25pt">
                <v:stroke startarrowwidth="narrow" startarrowlength="short" endarrowwidth="narrow" endarrowlength="short"/>
              </v:line>
            </w:pict>
          </mc:Fallback>
        </mc:AlternateContent>
      </w:r>
      <w:r>
        <w:rPr>
          <w:noProof/>
          <w:sz w:val="24"/>
          <w:szCs w:val="24"/>
        </w:rPr>
        <mc:AlternateContent>
          <mc:Choice Requires="wps">
            <w:drawing>
              <wp:anchor distT="0" distB="0" distL="114300" distR="114300" simplePos="0" relativeHeight="251661312" behindDoc="0" locked="0" layoutInCell="0" allowOverlap="1">
                <wp:simplePos x="0" y="0"/>
                <wp:positionH relativeFrom="column">
                  <wp:posOffset>3872230</wp:posOffset>
                </wp:positionH>
                <wp:positionV relativeFrom="paragraph">
                  <wp:posOffset>-1324610</wp:posOffset>
                </wp:positionV>
                <wp:extent cx="1270" cy="1270"/>
                <wp:effectExtent l="5080" t="8890" r="12700" b="8890"/>
                <wp:wrapNone/>
                <wp:docPr id="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27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" o:allowincell="f" strokeweight=".25pt">
                <v:stroke startarrowwidth="narrow" startarrowlength="short" endarrowwidth="narrow" endarrowlength="short"/>
              </v:line>
            </w:pict>
          </mc:Fallback>
        </mc:AlternateContent>
      </w:r>
      <w:r>
        <w:rPr>
          <w:noProof/>
          <w:sz w:val="24"/>
          <w:szCs w:val="24"/>
        </w:rPr>
        <mc:AlternateContent>
          <mc:Choice Requires="wps">
            <w:drawing>
              <wp:anchor distT="0" distB="0" distL="114300" distR="114300" simplePos="0" relativeHeight="251659264" behindDoc="0" locked="0" layoutInCell="0" allowOverlap="1">
                <wp:simplePos x="0" y="0"/>
                <wp:positionH relativeFrom="column">
                  <wp:posOffset>3154680</wp:posOffset>
                </wp:positionH>
                <wp:positionV relativeFrom="paragraph">
                  <wp:posOffset>422910</wp:posOffset>
                </wp:positionV>
                <wp:extent cx="635" cy="635"/>
                <wp:effectExtent l="11430" t="13335" r="6985" b="5080"/>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" o:allowincell="f" strokeweight=".25pt">
                <v:stroke startarrowwidth="narrow" startarrowlength="short" endarrowwidth="narrow" endarrowlength="short"/>
              </v:line>
            </w:pict>
          </mc:Fallback>
        </mc:AlternateContent>
      </w:r>
      <w:r>
        <w:rPr>
          <w:noProof/>
          <w:sz w:val="24"/>
          <w:szCs w:val="24"/>
        </w:rPr>
        <mc:AlternateContent>
          <mc:Choice Requires="wps">
            <w:drawing>
              <wp:anchor distT="0" distB="0" distL="114300" distR="114300" simplePos="0" relativeHeight="251655168" behindDoc="0" locked="0" layoutInCell="0" allowOverlap="1">
                <wp:simplePos x="0" y="0"/>
                <wp:positionH relativeFrom="column">
                  <wp:posOffset>1217930</wp:posOffset>
                </wp:positionH>
                <wp:positionV relativeFrom="paragraph">
                  <wp:posOffset>44450</wp:posOffset>
                </wp:positionV>
                <wp:extent cx="635" cy="635"/>
                <wp:effectExtent l="8255" t="6350" r="10160" b="12065"/>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" o:allowincell="f">
                <v:stroke startarrowwidth="narrow" startarrowlength="short" endarrowwidth="narrow" endarrowlength="short"/>
              </v:line>
            </w:pict>
          </mc:Fallback>
        </mc:AlternateContent>
      </w:r>
      <w:r>
        <w:rPr>
          <w:noProof/>
          <w:sz w:val="24"/>
          <w:szCs w:val="24"/>
        </w:rPr>
        <mc:AlternateContent>
          <mc:Choice Requires="wps">
            <w:drawing>
              <wp:anchor distT="0" distB="0" distL="114300" distR="114300" simplePos="0" relativeHeight="251660288" behindDoc="0" locked="0" layoutInCell="0" allowOverlap="1">
                <wp:simplePos x="0" y="0"/>
                <wp:positionH relativeFrom="column">
                  <wp:posOffset>2365375</wp:posOffset>
                </wp:positionH>
                <wp:positionV relativeFrom="paragraph">
                  <wp:posOffset>-1905</wp:posOffset>
                </wp:positionV>
                <wp:extent cx="635" cy="635"/>
                <wp:effectExtent l="12700" t="7620" r="5715" b="10795"/>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" o:allowincell="f" strokeweight=".25pt">
                <v:stroke startarrowwidth="narrow" startarrowlength="short" endarrowwidth="narrow" endarrowlength="short"/>
              </v:line>
            </w:pict>
          </mc:Fallback>
        </mc:AlternateContent>
      </w:r>
      <w:r>
        <w:rPr>
          <w:noProof/>
          <w:sz w:val="24"/>
          <w:szCs w:val="24"/>
        </w:rPr>
        <mc:AlternateContent>
          <mc:Choice Requires="wps">
            <w:drawing>
              <wp:anchor distT="0" distB="0" distL="114300" distR="114300" simplePos="0" relativeHeight="251653120" behindDoc="0" locked="0" layoutInCell="0" allowOverlap="1">
                <wp:simplePos x="0" y="0"/>
                <wp:positionH relativeFrom="column">
                  <wp:posOffset>1934845</wp:posOffset>
                </wp:positionH>
                <wp:positionV relativeFrom="paragraph">
                  <wp:posOffset>82550</wp:posOffset>
                </wp:positionV>
                <wp:extent cx="1270" cy="635"/>
                <wp:effectExtent l="10795" t="6350" r="6985" b="12065"/>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" o:allowincell="f" strokeweight=".25pt">
                <v:stroke startarrowwidth="narrow" startarrowlength="short" endarrowwidth="narrow" endarrowlength="short"/>
              </v:line>
            </w:pict>
          </mc:Fallback>
        </mc:AlternateContent>
      </w:r>
      <w:r>
        <w:rPr>
          <w:noProof/>
          <w:sz w:val="24"/>
          <w:szCs w:val="24"/>
        </w:rPr>
        <mc:AlternateContent>
          <mc:Choice Requires="wps">
            <w:drawing>
              <wp:anchor distT="0" distB="0" distL="114300" distR="114300" simplePos="0" relativeHeight="251658240" behindDoc="0" locked="0" layoutInCell="0" allowOverlap="1">
                <wp:simplePos x="0" y="0"/>
                <wp:positionH relativeFrom="column">
                  <wp:posOffset>5881370</wp:posOffset>
                </wp:positionH>
                <wp:positionV relativeFrom="paragraph">
                  <wp:posOffset>29845</wp:posOffset>
                </wp:positionV>
                <wp:extent cx="1270" cy="635"/>
                <wp:effectExtent l="13970" t="10795" r="13335" b="7620"/>
                <wp:wrapNone/>
                <wp:docPr id="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63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" o:allowincell="f" strokeweight=".25pt">
                <v:stroke startarrowwidth="narrow" startarrowlength="short" endarrowwidth="narrow" endarrowlength="short"/>
              </v:line>
            </w:pict>
          </mc:Fallback>
        </mc:AlternateContent>
      </w:r>
      <w:r w:rsidR="00E4067F" w:rsidRPr="00270105">
        <w:rPr>
          <w:sz w:val="24"/>
          <w:szCs w:val="24"/>
        </w:rPr>
        <w:t>Учебная практика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835"/>
        <w:gridCol w:w="1134"/>
        <w:gridCol w:w="4677"/>
      </w:tblGrid>
      <w:tr w:rsidR="00E4067F" w:rsidRPr="00270105">
        <w:tblPrEx>
          <w:tblCellMar>
            <w:top w:w="0" w:type="dxa"/>
            <w:bottom w:w="0" w:type="dxa"/>
          </w:tblCellMar>
        </w:tblPrEx>
        <w:trPr>
          <w:trHeight w:val="652"/>
        </w:trPr>
        <w:tc>
          <w:tcPr>
            <w:tcW w:w="567" w:type="dxa"/>
          </w:tcPr>
          <w:p w:rsidR="00E4067F" w:rsidRPr="00270105" w:rsidRDefault="00E4067F" w:rsidP="00E4067F">
            <w:pPr>
              <w:jc w:val="center"/>
              <w:rPr>
                <w:sz w:val="24"/>
                <w:szCs w:val="24"/>
              </w:rPr>
            </w:pPr>
            <w:r w:rsidRPr="00270105">
              <w:rPr>
                <w:sz w:val="24"/>
                <w:szCs w:val="24"/>
              </w:rPr>
              <w:t>№</w:t>
            </w:r>
          </w:p>
          <w:p w:rsidR="00E4067F" w:rsidRPr="00270105" w:rsidRDefault="00E4067F" w:rsidP="00E4067F">
            <w:pPr>
              <w:jc w:val="center"/>
              <w:rPr>
                <w:sz w:val="24"/>
                <w:szCs w:val="24"/>
              </w:rPr>
            </w:pPr>
            <w:r w:rsidRPr="00270105">
              <w:rPr>
                <w:sz w:val="24"/>
                <w:szCs w:val="24"/>
              </w:rPr>
              <w:t>п</w:t>
            </w:r>
            <w:r w:rsidRPr="00270105">
              <w:rPr>
                <w:sz w:val="24"/>
                <w:szCs w:val="24"/>
                <w:lang w:val="en-US"/>
              </w:rPr>
              <w:t>/</w:t>
            </w:r>
            <w:r w:rsidRPr="00270105">
              <w:rPr>
                <w:sz w:val="24"/>
                <w:szCs w:val="24"/>
              </w:rPr>
              <w:t>п</w:t>
            </w:r>
          </w:p>
        </w:tc>
        <w:tc>
          <w:tcPr>
            <w:tcW w:w="2835" w:type="dxa"/>
          </w:tcPr>
          <w:p w:rsidR="00E4067F" w:rsidRPr="00270105" w:rsidRDefault="00E4067F" w:rsidP="00E4067F">
            <w:pPr>
              <w:jc w:val="center"/>
              <w:rPr>
                <w:sz w:val="24"/>
                <w:szCs w:val="24"/>
              </w:rPr>
            </w:pPr>
            <w:r w:rsidRPr="00270105">
              <w:rPr>
                <w:sz w:val="24"/>
                <w:szCs w:val="24"/>
              </w:rPr>
              <w:t>Наименование дисц</w:t>
            </w:r>
            <w:r w:rsidRPr="00270105">
              <w:rPr>
                <w:sz w:val="24"/>
                <w:szCs w:val="24"/>
              </w:rPr>
              <w:t>и</w:t>
            </w:r>
            <w:r w:rsidRPr="00270105">
              <w:rPr>
                <w:sz w:val="24"/>
                <w:szCs w:val="24"/>
              </w:rPr>
              <w:t>плины, должности</w:t>
            </w:r>
          </w:p>
        </w:tc>
        <w:tc>
          <w:tcPr>
            <w:tcW w:w="1134" w:type="dxa"/>
          </w:tcPr>
          <w:p w:rsidR="00E4067F" w:rsidRPr="00270105" w:rsidRDefault="00E4067F" w:rsidP="00E4067F">
            <w:pPr>
              <w:jc w:val="center"/>
              <w:rPr>
                <w:sz w:val="24"/>
                <w:szCs w:val="24"/>
              </w:rPr>
            </w:pPr>
            <w:r w:rsidRPr="00270105">
              <w:rPr>
                <w:sz w:val="24"/>
                <w:szCs w:val="24"/>
              </w:rPr>
              <w:t>Кол-во</w:t>
            </w:r>
          </w:p>
          <w:p w:rsidR="00E4067F" w:rsidRPr="00270105" w:rsidRDefault="00E4067F" w:rsidP="00E4067F">
            <w:pPr>
              <w:jc w:val="center"/>
              <w:rPr>
                <w:sz w:val="24"/>
                <w:szCs w:val="24"/>
              </w:rPr>
            </w:pPr>
            <w:r w:rsidRPr="00270105">
              <w:rPr>
                <w:sz w:val="24"/>
                <w:szCs w:val="24"/>
              </w:rPr>
              <w:t>д</w:t>
            </w:r>
            <w:r w:rsidRPr="00270105">
              <w:rPr>
                <w:sz w:val="24"/>
                <w:szCs w:val="24"/>
              </w:rPr>
              <w:t>е</w:t>
            </w:r>
            <w:r w:rsidRPr="00270105">
              <w:rPr>
                <w:sz w:val="24"/>
                <w:szCs w:val="24"/>
              </w:rPr>
              <w:t>журств</w:t>
            </w:r>
          </w:p>
        </w:tc>
        <w:tc>
          <w:tcPr>
            <w:tcW w:w="4677" w:type="dxa"/>
            <w:tcBorders>
              <w:top w:val="nil"/>
              <w:left w:val="nil"/>
              <w:bottom w:val="nil"/>
              <w:right w:val="nil"/>
            </w:tcBorders>
          </w:tcPr>
          <w:p w:rsidR="00E4067F" w:rsidRPr="00270105" w:rsidRDefault="00E4067F" w:rsidP="00E4067F">
            <w:pPr>
              <w:jc w:val="both"/>
              <w:rPr>
                <w:sz w:val="24"/>
                <w:szCs w:val="24"/>
              </w:rPr>
            </w:pPr>
          </w:p>
          <w:p w:rsidR="00E4067F" w:rsidRPr="00270105" w:rsidRDefault="00E4067F" w:rsidP="00E4067F">
            <w:pPr>
              <w:jc w:val="both"/>
              <w:rPr>
                <w:sz w:val="24"/>
                <w:szCs w:val="24"/>
              </w:rPr>
            </w:pPr>
            <w:r w:rsidRPr="00270105">
              <w:rPr>
                <w:sz w:val="24"/>
                <w:szCs w:val="24"/>
              </w:rPr>
              <w:t>Примечание: Учебная практика проводи</w:t>
            </w:r>
            <w:r w:rsidRPr="00270105">
              <w:rPr>
                <w:sz w:val="24"/>
                <w:szCs w:val="24"/>
              </w:rPr>
              <w:t>т</w:t>
            </w:r>
            <w:r w:rsidRPr="00270105">
              <w:rPr>
                <w:sz w:val="24"/>
                <w:szCs w:val="24"/>
              </w:rPr>
              <w:t>ся по скользящему графику с обязател</w:t>
            </w:r>
            <w:r w:rsidRPr="00270105">
              <w:rPr>
                <w:sz w:val="24"/>
                <w:szCs w:val="24"/>
              </w:rPr>
              <w:t>ь</w:t>
            </w:r>
            <w:r w:rsidRPr="00270105">
              <w:rPr>
                <w:sz w:val="24"/>
                <w:szCs w:val="24"/>
              </w:rPr>
              <w:t>ным посещ</w:t>
            </w:r>
            <w:r w:rsidRPr="00270105">
              <w:rPr>
                <w:sz w:val="24"/>
                <w:szCs w:val="24"/>
              </w:rPr>
              <w:t>е</w:t>
            </w:r>
            <w:r w:rsidRPr="00270105">
              <w:rPr>
                <w:sz w:val="24"/>
                <w:szCs w:val="24"/>
              </w:rPr>
              <w:t>нием учебных занятий</w:t>
            </w:r>
          </w:p>
        </w:tc>
      </w:tr>
      <w:tr w:rsidR="00E4067F" w:rsidRPr="00270105">
        <w:tblPrEx>
          <w:tblCellMar>
            <w:top w:w="0" w:type="dxa"/>
            <w:bottom w:w="0" w:type="dxa"/>
          </w:tblCellMar>
        </w:tblPrEx>
        <w:tc>
          <w:tcPr>
            <w:tcW w:w="567" w:type="dxa"/>
          </w:tcPr>
          <w:p w:rsidR="00E4067F" w:rsidRPr="00270105" w:rsidRDefault="00E4067F" w:rsidP="00E4067F">
            <w:pPr>
              <w:jc w:val="center"/>
              <w:rPr>
                <w:sz w:val="24"/>
                <w:szCs w:val="24"/>
              </w:rPr>
            </w:pPr>
            <w:r w:rsidRPr="00270105">
              <w:rPr>
                <w:sz w:val="24"/>
                <w:szCs w:val="24"/>
              </w:rPr>
              <w:t>1.</w:t>
            </w:r>
          </w:p>
        </w:tc>
        <w:tc>
          <w:tcPr>
            <w:tcW w:w="2835" w:type="dxa"/>
          </w:tcPr>
          <w:p w:rsidR="00E4067F" w:rsidRPr="00270105" w:rsidRDefault="00E4067F" w:rsidP="00E4067F">
            <w:pPr>
              <w:jc w:val="center"/>
              <w:rPr>
                <w:sz w:val="24"/>
                <w:szCs w:val="24"/>
              </w:rPr>
            </w:pPr>
            <w:r w:rsidRPr="00270105">
              <w:rPr>
                <w:sz w:val="24"/>
                <w:szCs w:val="24"/>
              </w:rPr>
              <w:t>Пожарный УПЧ</w:t>
            </w:r>
          </w:p>
        </w:tc>
        <w:tc>
          <w:tcPr>
            <w:tcW w:w="1134" w:type="dxa"/>
          </w:tcPr>
          <w:p w:rsidR="00E4067F" w:rsidRPr="00270105" w:rsidRDefault="00E4067F" w:rsidP="00E4067F">
            <w:pPr>
              <w:jc w:val="center"/>
              <w:rPr>
                <w:sz w:val="24"/>
                <w:szCs w:val="24"/>
              </w:rPr>
            </w:pPr>
            <w:r w:rsidRPr="00270105">
              <w:rPr>
                <w:sz w:val="24"/>
                <w:szCs w:val="24"/>
              </w:rPr>
              <w:t>7</w:t>
            </w:r>
          </w:p>
        </w:tc>
        <w:tc>
          <w:tcPr>
            <w:tcW w:w="4677" w:type="dxa"/>
            <w:tcBorders>
              <w:top w:val="nil"/>
              <w:left w:val="nil"/>
              <w:bottom w:val="nil"/>
              <w:right w:val="nil"/>
            </w:tcBorders>
          </w:tcPr>
          <w:p w:rsidR="00E4067F" w:rsidRPr="00270105" w:rsidRDefault="00E4067F" w:rsidP="00E4067F">
            <w:pPr>
              <w:jc w:val="center"/>
              <w:rPr>
                <w:sz w:val="24"/>
                <w:szCs w:val="24"/>
              </w:rPr>
            </w:pPr>
          </w:p>
        </w:tc>
      </w:tr>
    </w:tbl>
    <w:p w:rsidR="00E4067F" w:rsidRPr="00270105" w:rsidRDefault="00E4067F" w:rsidP="00E4067F">
      <w:pPr>
        <w:rPr>
          <w:sz w:val="24"/>
          <w:szCs w:val="24"/>
        </w:rPr>
      </w:pPr>
    </w:p>
    <w:p w:rsidR="00E4067F" w:rsidRPr="00270105" w:rsidRDefault="00E4067F" w:rsidP="00E4067F">
      <w:pPr>
        <w:rPr>
          <w:sz w:val="24"/>
          <w:szCs w:val="24"/>
        </w:rPr>
      </w:pPr>
    </w:p>
    <w:p w:rsidR="00E4067F" w:rsidRPr="00270105" w:rsidRDefault="00E4067F" w:rsidP="00E4067F">
      <w:pPr>
        <w:jc w:val="center"/>
        <w:rPr>
          <w:b/>
          <w:sz w:val="28"/>
          <w:szCs w:val="28"/>
        </w:rPr>
      </w:pPr>
      <w:r w:rsidRPr="00270105">
        <w:rPr>
          <w:b/>
          <w:sz w:val="36"/>
          <w:szCs w:val="36"/>
          <w:lang w:val="en-US"/>
        </w:rPr>
        <w:br w:type="page"/>
      </w:r>
      <w:r w:rsidR="00003E3D" w:rsidRPr="00270105">
        <w:rPr>
          <w:b/>
          <w:sz w:val="28"/>
          <w:szCs w:val="28"/>
        </w:rPr>
        <w:lastRenderedPageBreak/>
        <w:t>Примерный учебно-тематический план</w:t>
      </w:r>
    </w:p>
    <w:p w:rsidR="001C1065" w:rsidRPr="00270105" w:rsidRDefault="001C1065" w:rsidP="00E4067F">
      <w:pPr>
        <w:jc w:val="center"/>
        <w:rPr>
          <w:b/>
          <w:sz w:val="28"/>
          <w:szCs w:val="28"/>
        </w:rPr>
      </w:pPr>
    </w:p>
    <w:p w:rsidR="00E4067F" w:rsidRPr="00270105" w:rsidRDefault="00E4067F" w:rsidP="00E4067F">
      <w:pPr>
        <w:jc w:val="both"/>
        <w:rPr>
          <w:sz w:val="24"/>
          <w:szCs w:val="24"/>
        </w:rPr>
      </w:pPr>
      <w:r w:rsidRPr="00270105">
        <w:rPr>
          <w:b/>
          <w:sz w:val="24"/>
          <w:szCs w:val="24"/>
        </w:rPr>
        <w:t>Цель:</w:t>
      </w:r>
      <w:r w:rsidRPr="00270105">
        <w:rPr>
          <w:sz w:val="24"/>
          <w:szCs w:val="24"/>
        </w:rPr>
        <w:t xml:space="preserve"> профессиональная подготовка пожарных.</w:t>
      </w:r>
    </w:p>
    <w:p w:rsidR="00E4067F" w:rsidRPr="00270105" w:rsidRDefault="00E4067F" w:rsidP="00E4067F">
      <w:pPr>
        <w:rPr>
          <w:sz w:val="24"/>
          <w:szCs w:val="24"/>
        </w:rPr>
      </w:pPr>
      <w:r w:rsidRPr="00270105">
        <w:rPr>
          <w:b/>
          <w:sz w:val="24"/>
          <w:szCs w:val="24"/>
        </w:rPr>
        <w:t xml:space="preserve">Категория слушателей: </w:t>
      </w:r>
      <w:r w:rsidRPr="00270105">
        <w:rPr>
          <w:sz w:val="24"/>
          <w:szCs w:val="24"/>
        </w:rPr>
        <w:t>сотрудники (работники) принятые на должность п</w:t>
      </w:r>
      <w:r w:rsidRPr="00270105">
        <w:rPr>
          <w:sz w:val="24"/>
          <w:szCs w:val="24"/>
        </w:rPr>
        <w:t>о</w:t>
      </w:r>
      <w:r w:rsidRPr="00270105">
        <w:rPr>
          <w:sz w:val="24"/>
          <w:szCs w:val="24"/>
        </w:rPr>
        <w:t>жарного</w:t>
      </w:r>
    </w:p>
    <w:p w:rsidR="00E4067F" w:rsidRPr="00270105" w:rsidRDefault="00E4067F" w:rsidP="00E4067F">
      <w:pPr>
        <w:rPr>
          <w:sz w:val="24"/>
          <w:szCs w:val="24"/>
        </w:rPr>
      </w:pPr>
      <w:r w:rsidRPr="00270105">
        <w:rPr>
          <w:b/>
          <w:sz w:val="24"/>
          <w:szCs w:val="24"/>
        </w:rPr>
        <w:t>Срок обучения: 336</w:t>
      </w:r>
      <w:r w:rsidRPr="00270105">
        <w:rPr>
          <w:sz w:val="24"/>
          <w:szCs w:val="24"/>
        </w:rPr>
        <w:t xml:space="preserve"> часов, 10,5 нед., 2,5 мес.</w:t>
      </w:r>
      <w:r w:rsidRPr="00270105">
        <w:rPr>
          <w:b/>
          <w:sz w:val="24"/>
          <w:szCs w:val="24"/>
        </w:rPr>
        <w:t xml:space="preserve"> </w:t>
      </w:r>
      <w:r w:rsidRPr="00270105">
        <w:rPr>
          <w:sz w:val="24"/>
          <w:szCs w:val="24"/>
        </w:rPr>
        <w:t>(час., нед., мес.)</w:t>
      </w:r>
    </w:p>
    <w:p w:rsidR="00E4067F" w:rsidRPr="00270105" w:rsidRDefault="00E4067F" w:rsidP="00E4067F">
      <w:pPr>
        <w:rPr>
          <w:sz w:val="24"/>
          <w:szCs w:val="24"/>
        </w:rPr>
      </w:pPr>
      <w:r w:rsidRPr="00270105">
        <w:rPr>
          <w:b/>
          <w:sz w:val="24"/>
          <w:szCs w:val="24"/>
        </w:rPr>
        <w:t xml:space="preserve">Форма обучения: </w:t>
      </w:r>
      <w:r w:rsidRPr="00270105">
        <w:rPr>
          <w:sz w:val="24"/>
          <w:szCs w:val="24"/>
        </w:rPr>
        <w:t>с отрывом от работы</w:t>
      </w:r>
    </w:p>
    <w:p w:rsidR="00E4067F" w:rsidRPr="00270105" w:rsidRDefault="00E4067F" w:rsidP="00E4067F">
      <w:pPr>
        <w:rPr>
          <w:sz w:val="24"/>
          <w:szCs w:val="24"/>
        </w:rPr>
      </w:pPr>
      <w:r w:rsidRPr="00270105">
        <w:rPr>
          <w:b/>
          <w:sz w:val="24"/>
          <w:szCs w:val="24"/>
        </w:rPr>
        <w:t xml:space="preserve">Режим занятий: </w:t>
      </w:r>
      <w:r w:rsidRPr="00270105">
        <w:rPr>
          <w:sz w:val="24"/>
          <w:szCs w:val="24"/>
        </w:rPr>
        <w:t xml:space="preserve"> 6-8 часов (час. в день)</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379"/>
        <w:gridCol w:w="567"/>
        <w:gridCol w:w="567"/>
        <w:gridCol w:w="567"/>
        <w:gridCol w:w="709"/>
      </w:tblGrid>
      <w:tr w:rsidR="00E4067F" w:rsidRPr="00270105">
        <w:tblPrEx>
          <w:tblCellMar>
            <w:top w:w="0" w:type="dxa"/>
            <w:bottom w:w="0" w:type="dxa"/>
          </w:tblCellMar>
        </w:tblPrEx>
        <w:trPr>
          <w:cantSplit/>
          <w:trHeight w:val="276"/>
          <w:tblHeader/>
        </w:trPr>
        <w:tc>
          <w:tcPr>
            <w:tcW w:w="851" w:type="dxa"/>
            <w:vMerge w:val="restart"/>
            <w:vAlign w:val="center"/>
          </w:tcPr>
          <w:p w:rsidR="00E4067F" w:rsidRPr="00270105" w:rsidRDefault="00E4067F" w:rsidP="00E4067F">
            <w:pPr>
              <w:jc w:val="center"/>
              <w:rPr>
                <w:sz w:val="24"/>
                <w:szCs w:val="24"/>
              </w:rPr>
            </w:pPr>
            <w:r w:rsidRPr="00270105">
              <w:rPr>
                <w:sz w:val="24"/>
                <w:szCs w:val="24"/>
              </w:rPr>
              <w:t>№ п/п</w:t>
            </w:r>
          </w:p>
        </w:tc>
        <w:tc>
          <w:tcPr>
            <w:tcW w:w="6379" w:type="dxa"/>
            <w:vMerge w:val="restart"/>
            <w:vAlign w:val="center"/>
          </w:tcPr>
          <w:p w:rsidR="00E4067F" w:rsidRPr="00270105" w:rsidRDefault="00E4067F" w:rsidP="00E4067F">
            <w:pPr>
              <w:jc w:val="center"/>
              <w:rPr>
                <w:sz w:val="24"/>
                <w:szCs w:val="24"/>
              </w:rPr>
            </w:pPr>
            <w:r w:rsidRPr="00270105">
              <w:rPr>
                <w:sz w:val="24"/>
                <w:szCs w:val="24"/>
              </w:rPr>
              <w:t>Наименование дисциплин, разделов и тем</w:t>
            </w:r>
          </w:p>
        </w:tc>
        <w:tc>
          <w:tcPr>
            <w:tcW w:w="567" w:type="dxa"/>
            <w:vMerge w:val="restart"/>
            <w:textDirection w:val="btLr"/>
            <w:vAlign w:val="center"/>
          </w:tcPr>
          <w:p w:rsidR="00E4067F" w:rsidRPr="00270105" w:rsidRDefault="00E4067F" w:rsidP="00E4067F">
            <w:pPr>
              <w:ind w:left="113" w:right="113"/>
              <w:jc w:val="center"/>
              <w:rPr>
                <w:sz w:val="24"/>
                <w:szCs w:val="24"/>
              </w:rPr>
            </w:pPr>
            <w:r w:rsidRPr="00270105">
              <w:rPr>
                <w:sz w:val="24"/>
                <w:szCs w:val="24"/>
              </w:rPr>
              <w:t>Всего часов</w:t>
            </w:r>
          </w:p>
        </w:tc>
        <w:tc>
          <w:tcPr>
            <w:tcW w:w="1134" w:type="dxa"/>
            <w:gridSpan w:val="2"/>
            <w:vAlign w:val="center"/>
          </w:tcPr>
          <w:p w:rsidR="00E4067F" w:rsidRPr="00270105" w:rsidRDefault="00E4067F" w:rsidP="00E4067F">
            <w:pPr>
              <w:jc w:val="center"/>
              <w:rPr>
                <w:sz w:val="24"/>
                <w:szCs w:val="24"/>
              </w:rPr>
            </w:pPr>
            <w:r w:rsidRPr="00270105">
              <w:rPr>
                <w:sz w:val="24"/>
                <w:szCs w:val="24"/>
              </w:rPr>
              <w:t>в том числе</w:t>
            </w:r>
          </w:p>
        </w:tc>
        <w:tc>
          <w:tcPr>
            <w:tcW w:w="709" w:type="dxa"/>
            <w:vMerge w:val="restart"/>
            <w:textDirection w:val="btLr"/>
            <w:vAlign w:val="center"/>
          </w:tcPr>
          <w:p w:rsidR="00E4067F" w:rsidRPr="00270105" w:rsidRDefault="00E4067F" w:rsidP="00E4067F">
            <w:pPr>
              <w:ind w:left="113" w:right="113"/>
              <w:jc w:val="center"/>
              <w:rPr>
                <w:sz w:val="24"/>
                <w:szCs w:val="24"/>
              </w:rPr>
            </w:pPr>
            <w:r w:rsidRPr="00270105">
              <w:rPr>
                <w:sz w:val="24"/>
                <w:szCs w:val="24"/>
              </w:rPr>
              <w:t>Форма ко</w:t>
            </w:r>
            <w:r w:rsidRPr="00270105">
              <w:rPr>
                <w:sz w:val="24"/>
                <w:szCs w:val="24"/>
              </w:rPr>
              <w:t>н</w:t>
            </w:r>
            <w:r w:rsidRPr="00270105">
              <w:rPr>
                <w:sz w:val="24"/>
                <w:szCs w:val="24"/>
              </w:rPr>
              <w:t>троля</w:t>
            </w:r>
          </w:p>
        </w:tc>
      </w:tr>
      <w:tr w:rsidR="00E4067F" w:rsidRPr="00270105">
        <w:tblPrEx>
          <w:tblCellMar>
            <w:top w:w="0" w:type="dxa"/>
            <w:bottom w:w="0" w:type="dxa"/>
          </w:tblCellMar>
        </w:tblPrEx>
        <w:trPr>
          <w:cantSplit/>
          <w:trHeight w:val="1149"/>
          <w:tblHeader/>
        </w:trPr>
        <w:tc>
          <w:tcPr>
            <w:tcW w:w="851" w:type="dxa"/>
            <w:vMerge/>
            <w:vAlign w:val="center"/>
          </w:tcPr>
          <w:p w:rsidR="00E4067F" w:rsidRPr="00270105" w:rsidRDefault="00E4067F" w:rsidP="00E4067F">
            <w:pPr>
              <w:jc w:val="center"/>
              <w:rPr>
                <w:sz w:val="24"/>
                <w:szCs w:val="24"/>
              </w:rPr>
            </w:pPr>
          </w:p>
        </w:tc>
        <w:tc>
          <w:tcPr>
            <w:tcW w:w="6379" w:type="dxa"/>
            <w:vMerge/>
            <w:vAlign w:val="center"/>
          </w:tcPr>
          <w:p w:rsidR="00E4067F" w:rsidRPr="00270105" w:rsidRDefault="00E4067F" w:rsidP="00E4067F">
            <w:pPr>
              <w:jc w:val="center"/>
              <w:rPr>
                <w:sz w:val="24"/>
                <w:szCs w:val="24"/>
              </w:rPr>
            </w:pPr>
          </w:p>
        </w:tc>
        <w:tc>
          <w:tcPr>
            <w:tcW w:w="567" w:type="dxa"/>
            <w:vMerge/>
            <w:vAlign w:val="center"/>
          </w:tcPr>
          <w:p w:rsidR="00E4067F" w:rsidRPr="00270105" w:rsidRDefault="00E4067F" w:rsidP="00E4067F">
            <w:pPr>
              <w:jc w:val="center"/>
              <w:rPr>
                <w:sz w:val="24"/>
                <w:szCs w:val="24"/>
              </w:rPr>
            </w:pPr>
          </w:p>
        </w:tc>
        <w:tc>
          <w:tcPr>
            <w:tcW w:w="567" w:type="dxa"/>
            <w:textDirection w:val="btLr"/>
            <w:vAlign w:val="center"/>
          </w:tcPr>
          <w:p w:rsidR="00E4067F" w:rsidRPr="00270105" w:rsidRDefault="00E4067F" w:rsidP="00E4067F">
            <w:pPr>
              <w:ind w:left="113" w:right="113"/>
              <w:jc w:val="center"/>
              <w:rPr>
                <w:sz w:val="24"/>
                <w:szCs w:val="24"/>
              </w:rPr>
            </w:pPr>
            <w:r w:rsidRPr="00270105">
              <w:rPr>
                <w:sz w:val="24"/>
                <w:szCs w:val="24"/>
              </w:rPr>
              <w:t>лекций</w:t>
            </w:r>
          </w:p>
        </w:tc>
        <w:tc>
          <w:tcPr>
            <w:tcW w:w="567" w:type="dxa"/>
            <w:textDirection w:val="btLr"/>
            <w:vAlign w:val="center"/>
          </w:tcPr>
          <w:p w:rsidR="00E4067F" w:rsidRPr="00270105" w:rsidRDefault="00E4067F" w:rsidP="00E4067F">
            <w:pPr>
              <w:ind w:left="113" w:right="113"/>
              <w:jc w:val="center"/>
              <w:rPr>
                <w:sz w:val="24"/>
                <w:szCs w:val="24"/>
              </w:rPr>
            </w:pPr>
            <w:r w:rsidRPr="00270105">
              <w:rPr>
                <w:sz w:val="24"/>
                <w:szCs w:val="24"/>
              </w:rPr>
              <w:t>Практ. занятий</w:t>
            </w:r>
          </w:p>
        </w:tc>
        <w:tc>
          <w:tcPr>
            <w:tcW w:w="709" w:type="dxa"/>
            <w:vMerge/>
          </w:tcPr>
          <w:p w:rsidR="00E4067F" w:rsidRPr="00270105" w:rsidRDefault="00E4067F" w:rsidP="00E4067F">
            <w:pPr>
              <w:jc w:val="center"/>
              <w:rPr>
                <w:sz w:val="24"/>
                <w:szCs w:val="24"/>
              </w:rPr>
            </w:pPr>
          </w:p>
        </w:tc>
      </w:tr>
      <w:tr w:rsidR="00E4067F" w:rsidRPr="00270105">
        <w:tblPrEx>
          <w:tblCellMar>
            <w:top w:w="0" w:type="dxa"/>
            <w:bottom w:w="0" w:type="dxa"/>
          </w:tblCellMar>
        </w:tblPrEx>
        <w:trPr>
          <w:trHeight w:val="315"/>
          <w:tblHeader/>
        </w:trPr>
        <w:tc>
          <w:tcPr>
            <w:tcW w:w="851" w:type="dxa"/>
            <w:vAlign w:val="center"/>
          </w:tcPr>
          <w:p w:rsidR="00E4067F" w:rsidRPr="00270105" w:rsidRDefault="00E4067F" w:rsidP="00E4067F">
            <w:pPr>
              <w:jc w:val="center"/>
              <w:rPr>
                <w:sz w:val="24"/>
                <w:szCs w:val="24"/>
              </w:rPr>
            </w:pPr>
            <w:r w:rsidRPr="00270105">
              <w:rPr>
                <w:sz w:val="24"/>
                <w:szCs w:val="24"/>
              </w:rPr>
              <w:t>1</w:t>
            </w:r>
          </w:p>
        </w:tc>
        <w:tc>
          <w:tcPr>
            <w:tcW w:w="6379"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3</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5</w:t>
            </w:r>
          </w:p>
        </w:tc>
        <w:tc>
          <w:tcPr>
            <w:tcW w:w="709" w:type="dxa"/>
            <w:vAlign w:val="center"/>
          </w:tcPr>
          <w:p w:rsidR="00E4067F" w:rsidRPr="00270105" w:rsidRDefault="00E4067F" w:rsidP="00E4067F">
            <w:pPr>
              <w:jc w:val="center"/>
              <w:rPr>
                <w:sz w:val="24"/>
                <w:szCs w:val="24"/>
                <w:lang w:val="en-US"/>
              </w:rPr>
            </w:pPr>
            <w:r w:rsidRPr="00270105">
              <w:rPr>
                <w:sz w:val="24"/>
                <w:szCs w:val="24"/>
                <w:lang w:val="en-US"/>
              </w:rPr>
              <w:t>6</w:t>
            </w:r>
          </w:p>
        </w:tc>
      </w:tr>
      <w:tr w:rsidR="00E4067F" w:rsidRPr="00270105">
        <w:tblPrEx>
          <w:tblCellMar>
            <w:top w:w="0" w:type="dxa"/>
            <w:bottom w:w="0" w:type="dxa"/>
          </w:tblCellMar>
        </w:tblPrEx>
        <w:trPr>
          <w:trHeight w:val="195"/>
        </w:trPr>
        <w:tc>
          <w:tcPr>
            <w:tcW w:w="9640" w:type="dxa"/>
            <w:gridSpan w:val="6"/>
            <w:vAlign w:val="center"/>
          </w:tcPr>
          <w:p w:rsidR="00E4067F" w:rsidRPr="00270105" w:rsidRDefault="001C1065" w:rsidP="00E4067F">
            <w:pPr>
              <w:jc w:val="center"/>
              <w:rPr>
                <w:b/>
                <w:sz w:val="24"/>
                <w:szCs w:val="24"/>
              </w:rPr>
            </w:pPr>
            <w:r w:rsidRPr="00270105">
              <w:rPr>
                <w:b/>
                <w:sz w:val="24"/>
                <w:szCs w:val="24"/>
              </w:rPr>
              <w:t xml:space="preserve">Дисциплина </w:t>
            </w:r>
            <w:r w:rsidR="00E4067F" w:rsidRPr="00270105">
              <w:rPr>
                <w:b/>
                <w:sz w:val="24"/>
                <w:szCs w:val="24"/>
              </w:rPr>
              <w:t xml:space="preserve">1. </w:t>
            </w:r>
            <w:r w:rsidRPr="00270105">
              <w:rPr>
                <w:b/>
                <w:sz w:val="24"/>
                <w:szCs w:val="24"/>
              </w:rPr>
              <w:t>Психологическая подготовка</w:t>
            </w:r>
          </w:p>
        </w:tc>
      </w:tr>
      <w:tr w:rsidR="00E4067F" w:rsidRPr="00270105">
        <w:tblPrEx>
          <w:tblCellMar>
            <w:top w:w="0" w:type="dxa"/>
            <w:bottom w:w="0" w:type="dxa"/>
          </w:tblCellMar>
        </w:tblPrEx>
        <w:tc>
          <w:tcPr>
            <w:tcW w:w="851" w:type="dxa"/>
          </w:tcPr>
          <w:p w:rsidR="00E4067F" w:rsidRPr="00270105" w:rsidRDefault="00E4067F" w:rsidP="00E4067F">
            <w:pPr>
              <w:jc w:val="center"/>
              <w:rPr>
                <w:sz w:val="24"/>
                <w:szCs w:val="24"/>
              </w:rPr>
            </w:pPr>
            <w:r w:rsidRPr="00270105">
              <w:rPr>
                <w:sz w:val="24"/>
                <w:szCs w:val="24"/>
              </w:rPr>
              <w:t>1.1.</w:t>
            </w:r>
          </w:p>
        </w:tc>
        <w:tc>
          <w:tcPr>
            <w:tcW w:w="6379" w:type="dxa"/>
          </w:tcPr>
          <w:p w:rsidR="00E4067F" w:rsidRPr="00270105" w:rsidRDefault="00E4067F" w:rsidP="00E4067F">
            <w:pPr>
              <w:rPr>
                <w:sz w:val="24"/>
                <w:szCs w:val="24"/>
              </w:rPr>
            </w:pPr>
            <w:r w:rsidRPr="00270105">
              <w:rPr>
                <w:sz w:val="24"/>
                <w:szCs w:val="24"/>
              </w:rPr>
              <w:t>Психологические основы профессиональной деятельн</w:t>
            </w:r>
            <w:r w:rsidRPr="00270105">
              <w:rPr>
                <w:sz w:val="24"/>
                <w:szCs w:val="24"/>
              </w:rPr>
              <w:t>о</w:t>
            </w:r>
            <w:r w:rsidRPr="00270105">
              <w:rPr>
                <w:sz w:val="24"/>
                <w:szCs w:val="24"/>
              </w:rPr>
              <w:t>сти пожарного и спасателя в современном общ</w:t>
            </w:r>
            <w:r w:rsidRPr="00270105">
              <w:rPr>
                <w:sz w:val="24"/>
                <w:szCs w:val="24"/>
              </w:rPr>
              <w:t>е</w:t>
            </w:r>
            <w:r w:rsidRPr="00270105">
              <w:rPr>
                <w:sz w:val="24"/>
                <w:szCs w:val="24"/>
              </w:rPr>
              <w:t>стве</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tcPr>
          <w:p w:rsidR="00E4067F" w:rsidRPr="00270105" w:rsidRDefault="00E4067F" w:rsidP="00E4067F">
            <w:pPr>
              <w:jc w:val="center"/>
              <w:rPr>
                <w:sz w:val="24"/>
                <w:szCs w:val="24"/>
              </w:rPr>
            </w:pPr>
            <w:r w:rsidRPr="00270105">
              <w:rPr>
                <w:sz w:val="24"/>
                <w:szCs w:val="24"/>
              </w:rPr>
              <w:t>1.2.</w:t>
            </w:r>
          </w:p>
        </w:tc>
        <w:tc>
          <w:tcPr>
            <w:tcW w:w="6379" w:type="dxa"/>
          </w:tcPr>
          <w:p w:rsidR="00E4067F" w:rsidRPr="00270105" w:rsidRDefault="00E4067F" w:rsidP="00E4067F">
            <w:pPr>
              <w:rPr>
                <w:sz w:val="24"/>
                <w:szCs w:val="24"/>
              </w:rPr>
            </w:pPr>
            <w:r w:rsidRPr="00270105">
              <w:rPr>
                <w:sz w:val="24"/>
                <w:szCs w:val="24"/>
              </w:rPr>
              <w:t>Психологическая подготовка пожарного и спасателя к де</w:t>
            </w:r>
            <w:r w:rsidRPr="00270105">
              <w:rPr>
                <w:sz w:val="24"/>
                <w:szCs w:val="24"/>
              </w:rPr>
              <w:t>й</w:t>
            </w:r>
            <w:r w:rsidRPr="00270105">
              <w:rPr>
                <w:sz w:val="24"/>
                <w:szCs w:val="24"/>
              </w:rPr>
              <w:t>ствиям в чрезвычайных ситуациях</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tcPr>
          <w:p w:rsidR="00E4067F" w:rsidRPr="00270105" w:rsidRDefault="00E4067F" w:rsidP="00E4067F">
            <w:pPr>
              <w:jc w:val="center"/>
              <w:rPr>
                <w:sz w:val="24"/>
                <w:szCs w:val="24"/>
              </w:rPr>
            </w:pPr>
            <w:r w:rsidRPr="00270105">
              <w:rPr>
                <w:sz w:val="24"/>
                <w:szCs w:val="24"/>
              </w:rPr>
              <w:t>1.3.</w:t>
            </w:r>
          </w:p>
        </w:tc>
        <w:tc>
          <w:tcPr>
            <w:tcW w:w="6379" w:type="dxa"/>
          </w:tcPr>
          <w:p w:rsidR="00E4067F" w:rsidRPr="00270105" w:rsidRDefault="00E4067F" w:rsidP="00E4067F">
            <w:pPr>
              <w:rPr>
                <w:sz w:val="24"/>
                <w:szCs w:val="24"/>
              </w:rPr>
            </w:pPr>
            <w:r w:rsidRPr="00270105">
              <w:rPr>
                <w:sz w:val="24"/>
                <w:szCs w:val="24"/>
              </w:rPr>
              <w:t>Профессионально-важные качества пожарн</w:t>
            </w:r>
            <w:r w:rsidRPr="00270105">
              <w:rPr>
                <w:sz w:val="24"/>
                <w:szCs w:val="24"/>
              </w:rPr>
              <w:t>о</w:t>
            </w:r>
            <w:r w:rsidRPr="00270105">
              <w:rPr>
                <w:sz w:val="24"/>
                <w:szCs w:val="24"/>
              </w:rPr>
              <w:t>го</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tcPr>
          <w:p w:rsidR="00E4067F" w:rsidRPr="00270105" w:rsidRDefault="00E4067F" w:rsidP="00E4067F">
            <w:pPr>
              <w:jc w:val="center"/>
              <w:rPr>
                <w:sz w:val="24"/>
                <w:szCs w:val="24"/>
              </w:rPr>
            </w:pPr>
            <w:r w:rsidRPr="00270105">
              <w:rPr>
                <w:sz w:val="24"/>
                <w:szCs w:val="24"/>
              </w:rPr>
              <w:t>1.4.</w:t>
            </w:r>
          </w:p>
        </w:tc>
        <w:tc>
          <w:tcPr>
            <w:tcW w:w="6379" w:type="dxa"/>
          </w:tcPr>
          <w:p w:rsidR="00E4067F" w:rsidRPr="00270105" w:rsidRDefault="00E4067F" w:rsidP="00E4067F">
            <w:pPr>
              <w:rPr>
                <w:sz w:val="24"/>
                <w:szCs w:val="24"/>
              </w:rPr>
            </w:pPr>
            <w:r w:rsidRPr="00270105">
              <w:rPr>
                <w:sz w:val="24"/>
                <w:szCs w:val="24"/>
              </w:rPr>
              <w:t>Психологические особенности поведения населения в чрезвычайных ситуациях</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tcPr>
          <w:p w:rsidR="00E4067F" w:rsidRPr="00270105" w:rsidRDefault="00E4067F" w:rsidP="00E4067F">
            <w:pPr>
              <w:jc w:val="center"/>
              <w:rPr>
                <w:sz w:val="24"/>
                <w:szCs w:val="24"/>
              </w:rPr>
            </w:pPr>
            <w:r w:rsidRPr="00270105">
              <w:rPr>
                <w:sz w:val="24"/>
                <w:szCs w:val="24"/>
              </w:rPr>
              <w:t>1.5.</w:t>
            </w:r>
          </w:p>
        </w:tc>
        <w:tc>
          <w:tcPr>
            <w:tcW w:w="6379" w:type="dxa"/>
          </w:tcPr>
          <w:p w:rsidR="00E4067F" w:rsidRPr="00270105" w:rsidRDefault="00E4067F" w:rsidP="00E4067F">
            <w:pPr>
              <w:rPr>
                <w:sz w:val="24"/>
                <w:szCs w:val="24"/>
              </w:rPr>
            </w:pPr>
            <w:r w:rsidRPr="00270105">
              <w:rPr>
                <w:sz w:val="24"/>
                <w:szCs w:val="24"/>
              </w:rPr>
              <w:t>Методы управления психическим состоянием при действ</w:t>
            </w:r>
            <w:r w:rsidRPr="00270105">
              <w:rPr>
                <w:sz w:val="24"/>
                <w:szCs w:val="24"/>
              </w:rPr>
              <w:t>и</w:t>
            </w:r>
            <w:r w:rsidRPr="00270105">
              <w:rPr>
                <w:sz w:val="24"/>
                <w:szCs w:val="24"/>
              </w:rPr>
              <w:t>ях в чрезвычайных с</w:t>
            </w:r>
            <w:r w:rsidRPr="00270105">
              <w:rPr>
                <w:sz w:val="24"/>
                <w:szCs w:val="24"/>
              </w:rPr>
              <w:t>и</w:t>
            </w:r>
            <w:r w:rsidRPr="00270105">
              <w:rPr>
                <w:sz w:val="24"/>
                <w:szCs w:val="24"/>
              </w:rPr>
              <w:t>туациях</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tcPr>
          <w:p w:rsidR="00E4067F" w:rsidRPr="00270105" w:rsidRDefault="00E4067F" w:rsidP="00E4067F">
            <w:pPr>
              <w:jc w:val="center"/>
              <w:rPr>
                <w:sz w:val="24"/>
                <w:szCs w:val="24"/>
              </w:rPr>
            </w:pPr>
            <w:r w:rsidRPr="00270105">
              <w:rPr>
                <w:sz w:val="24"/>
                <w:szCs w:val="24"/>
              </w:rPr>
              <w:t>1.6.</w:t>
            </w:r>
          </w:p>
        </w:tc>
        <w:tc>
          <w:tcPr>
            <w:tcW w:w="6379" w:type="dxa"/>
          </w:tcPr>
          <w:p w:rsidR="00E4067F" w:rsidRPr="00270105" w:rsidRDefault="00E4067F" w:rsidP="00E4067F">
            <w:pPr>
              <w:rPr>
                <w:sz w:val="24"/>
                <w:szCs w:val="24"/>
              </w:rPr>
            </w:pPr>
            <w:r w:rsidRPr="00270105">
              <w:rPr>
                <w:sz w:val="24"/>
                <w:szCs w:val="24"/>
              </w:rPr>
              <w:t>Основы саморегуляции и психологической реабилит</w:t>
            </w:r>
            <w:r w:rsidRPr="00270105">
              <w:rPr>
                <w:sz w:val="24"/>
                <w:szCs w:val="24"/>
              </w:rPr>
              <w:t>а</w:t>
            </w:r>
            <w:r w:rsidRPr="00270105">
              <w:rPr>
                <w:sz w:val="24"/>
                <w:szCs w:val="24"/>
              </w:rPr>
              <w:t>ции</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7230" w:type="dxa"/>
            <w:gridSpan w:val="2"/>
          </w:tcPr>
          <w:p w:rsidR="00E4067F" w:rsidRPr="00270105" w:rsidRDefault="00E4067F" w:rsidP="00E4067F">
            <w:pPr>
              <w:rPr>
                <w:b/>
                <w:sz w:val="24"/>
                <w:szCs w:val="24"/>
              </w:rPr>
            </w:pPr>
            <w:r w:rsidRPr="00270105">
              <w:rPr>
                <w:b/>
                <w:sz w:val="24"/>
                <w:szCs w:val="24"/>
              </w:rPr>
              <w:t>Итого по темам:</w:t>
            </w:r>
          </w:p>
        </w:tc>
        <w:tc>
          <w:tcPr>
            <w:tcW w:w="567" w:type="dxa"/>
            <w:vAlign w:val="center"/>
          </w:tcPr>
          <w:p w:rsidR="00E4067F" w:rsidRPr="00270105" w:rsidRDefault="00E4067F" w:rsidP="00E4067F">
            <w:pPr>
              <w:jc w:val="center"/>
              <w:rPr>
                <w:b/>
                <w:sz w:val="24"/>
                <w:szCs w:val="24"/>
              </w:rPr>
            </w:pPr>
            <w:r w:rsidRPr="00270105">
              <w:rPr>
                <w:b/>
                <w:sz w:val="24"/>
                <w:szCs w:val="24"/>
              </w:rPr>
              <w:t>24</w:t>
            </w:r>
          </w:p>
        </w:tc>
        <w:tc>
          <w:tcPr>
            <w:tcW w:w="567" w:type="dxa"/>
            <w:vAlign w:val="center"/>
          </w:tcPr>
          <w:p w:rsidR="00E4067F" w:rsidRPr="00270105" w:rsidRDefault="00E4067F" w:rsidP="00E4067F">
            <w:pPr>
              <w:jc w:val="center"/>
              <w:rPr>
                <w:b/>
                <w:sz w:val="24"/>
                <w:szCs w:val="24"/>
              </w:rPr>
            </w:pPr>
            <w:r w:rsidRPr="00270105">
              <w:rPr>
                <w:b/>
                <w:sz w:val="24"/>
                <w:szCs w:val="24"/>
              </w:rPr>
              <w:t>12</w:t>
            </w:r>
          </w:p>
        </w:tc>
        <w:tc>
          <w:tcPr>
            <w:tcW w:w="567" w:type="dxa"/>
            <w:vAlign w:val="center"/>
          </w:tcPr>
          <w:p w:rsidR="00E4067F" w:rsidRPr="00270105" w:rsidRDefault="00E4067F" w:rsidP="00E4067F">
            <w:pPr>
              <w:jc w:val="center"/>
              <w:rPr>
                <w:b/>
                <w:sz w:val="24"/>
                <w:szCs w:val="24"/>
              </w:rPr>
            </w:pPr>
            <w:r w:rsidRPr="00270105">
              <w:rPr>
                <w:b/>
                <w:sz w:val="24"/>
                <w:szCs w:val="24"/>
              </w:rPr>
              <w:t>12</w:t>
            </w:r>
          </w:p>
        </w:tc>
        <w:tc>
          <w:tcPr>
            <w:tcW w:w="709" w:type="dxa"/>
            <w:vAlign w:val="center"/>
          </w:tcPr>
          <w:p w:rsidR="00E4067F" w:rsidRPr="00270105" w:rsidRDefault="00E4067F" w:rsidP="00E4067F">
            <w:pPr>
              <w:jc w:val="center"/>
              <w:rPr>
                <w:b/>
                <w:sz w:val="24"/>
                <w:szCs w:val="24"/>
              </w:rPr>
            </w:pPr>
            <w:r w:rsidRPr="00270105">
              <w:rPr>
                <w:b/>
                <w:sz w:val="24"/>
                <w:szCs w:val="24"/>
              </w:rPr>
              <w:t>-</w:t>
            </w:r>
          </w:p>
        </w:tc>
      </w:tr>
      <w:tr w:rsidR="00E4067F" w:rsidRPr="00270105">
        <w:tblPrEx>
          <w:tblCellMar>
            <w:top w:w="0" w:type="dxa"/>
            <w:bottom w:w="0" w:type="dxa"/>
          </w:tblCellMar>
        </w:tblPrEx>
        <w:tc>
          <w:tcPr>
            <w:tcW w:w="7230" w:type="dxa"/>
            <w:gridSpan w:val="2"/>
          </w:tcPr>
          <w:p w:rsidR="00E4067F" w:rsidRPr="00270105" w:rsidRDefault="00E4067F" w:rsidP="00E4067F">
            <w:pPr>
              <w:rPr>
                <w:sz w:val="24"/>
                <w:szCs w:val="24"/>
              </w:rPr>
            </w:pPr>
            <w:r w:rsidRPr="00270105">
              <w:rPr>
                <w:sz w:val="24"/>
                <w:szCs w:val="24"/>
              </w:rPr>
              <w:t>Итоговый контроль (зачёт)</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tcPr>
          <w:p w:rsidR="00E4067F" w:rsidRPr="00270105" w:rsidRDefault="00E4067F" w:rsidP="00E4067F">
            <w:pPr>
              <w:jc w:val="center"/>
              <w:rPr>
                <w:sz w:val="24"/>
                <w:szCs w:val="24"/>
              </w:rPr>
            </w:pPr>
            <w:r w:rsidRPr="00270105">
              <w:rPr>
                <w:sz w:val="24"/>
                <w:szCs w:val="24"/>
              </w:rPr>
              <w:t>2</w:t>
            </w:r>
          </w:p>
        </w:tc>
      </w:tr>
      <w:tr w:rsidR="00E4067F" w:rsidRPr="00270105">
        <w:tblPrEx>
          <w:tblCellMar>
            <w:top w:w="0" w:type="dxa"/>
            <w:bottom w:w="0" w:type="dxa"/>
          </w:tblCellMar>
        </w:tblPrEx>
        <w:tc>
          <w:tcPr>
            <w:tcW w:w="7230" w:type="dxa"/>
            <w:gridSpan w:val="2"/>
          </w:tcPr>
          <w:p w:rsidR="00E4067F" w:rsidRPr="00270105" w:rsidRDefault="00E4067F" w:rsidP="00E4067F">
            <w:pPr>
              <w:rPr>
                <w:b/>
                <w:sz w:val="24"/>
                <w:szCs w:val="24"/>
              </w:rPr>
            </w:pPr>
            <w:r w:rsidRPr="00270105">
              <w:rPr>
                <w:b/>
                <w:sz w:val="24"/>
                <w:szCs w:val="24"/>
              </w:rPr>
              <w:t>Итого по дисциплине 1.:</w:t>
            </w:r>
          </w:p>
        </w:tc>
        <w:tc>
          <w:tcPr>
            <w:tcW w:w="567" w:type="dxa"/>
            <w:vAlign w:val="center"/>
          </w:tcPr>
          <w:p w:rsidR="00E4067F" w:rsidRPr="00270105" w:rsidRDefault="00E4067F" w:rsidP="00E4067F">
            <w:pPr>
              <w:jc w:val="center"/>
              <w:rPr>
                <w:b/>
                <w:sz w:val="24"/>
                <w:szCs w:val="24"/>
              </w:rPr>
            </w:pPr>
            <w:r w:rsidRPr="00270105">
              <w:rPr>
                <w:b/>
                <w:sz w:val="24"/>
                <w:szCs w:val="24"/>
              </w:rPr>
              <w:t>26</w:t>
            </w:r>
          </w:p>
        </w:tc>
        <w:tc>
          <w:tcPr>
            <w:tcW w:w="567" w:type="dxa"/>
            <w:vAlign w:val="center"/>
          </w:tcPr>
          <w:p w:rsidR="00E4067F" w:rsidRPr="00270105" w:rsidRDefault="00E4067F" w:rsidP="00E4067F">
            <w:pPr>
              <w:jc w:val="center"/>
              <w:rPr>
                <w:b/>
                <w:sz w:val="24"/>
                <w:szCs w:val="24"/>
              </w:rPr>
            </w:pPr>
            <w:r w:rsidRPr="00270105">
              <w:rPr>
                <w:b/>
                <w:sz w:val="24"/>
                <w:szCs w:val="24"/>
              </w:rPr>
              <w:t>12</w:t>
            </w:r>
          </w:p>
        </w:tc>
        <w:tc>
          <w:tcPr>
            <w:tcW w:w="567" w:type="dxa"/>
            <w:vAlign w:val="center"/>
          </w:tcPr>
          <w:p w:rsidR="00E4067F" w:rsidRPr="00270105" w:rsidRDefault="00E4067F" w:rsidP="00E4067F">
            <w:pPr>
              <w:jc w:val="center"/>
              <w:rPr>
                <w:b/>
                <w:sz w:val="24"/>
                <w:szCs w:val="24"/>
              </w:rPr>
            </w:pPr>
            <w:r w:rsidRPr="00270105">
              <w:rPr>
                <w:b/>
                <w:sz w:val="24"/>
                <w:szCs w:val="24"/>
              </w:rPr>
              <w:t>12</w:t>
            </w:r>
          </w:p>
        </w:tc>
        <w:tc>
          <w:tcPr>
            <w:tcW w:w="709" w:type="dxa"/>
          </w:tcPr>
          <w:p w:rsidR="00E4067F" w:rsidRPr="00270105" w:rsidRDefault="00E4067F" w:rsidP="00E4067F">
            <w:pPr>
              <w:jc w:val="center"/>
              <w:rPr>
                <w:b/>
                <w:sz w:val="24"/>
                <w:szCs w:val="24"/>
              </w:rPr>
            </w:pPr>
            <w:r w:rsidRPr="00270105">
              <w:rPr>
                <w:b/>
                <w:sz w:val="24"/>
                <w:szCs w:val="24"/>
              </w:rPr>
              <w:t>2</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9640" w:type="dxa"/>
            <w:gridSpan w:val="6"/>
            <w:tcBorders>
              <w:top w:val="single" w:sz="6" w:space="0" w:color="auto"/>
              <w:left w:val="single" w:sz="6" w:space="0" w:color="auto"/>
              <w:bottom w:val="single" w:sz="6" w:space="0" w:color="auto"/>
              <w:right w:val="single" w:sz="6" w:space="0" w:color="auto"/>
            </w:tcBorders>
          </w:tcPr>
          <w:p w:rsidR="00E4067F" w:rsidRPr="00270105" w:rsidRDefault="001C1065" w:rsidP="00E4067F">
            <w:pPr>
              <w:jc w:val="center"/>
              <w:rPr>
                <w:b/>
                <w:sz w:val="24"/>
                <w:szCs w:val="24"/>
              </w:rPr>
            </w:pPr>
            <w:r w:rsidRPr="00270105">
              <w:rPr>
                <w:b/>
                <w:sz w:val="24"/>
                <w:szCs w:val="24"/>
              </w:rPr>
              <w:t xml:space="preserve">Дисциплина </w:t>
            </w:r>
            <w:r w:rsidR="00E4067F" w:rsidRPr="00270105">
              <w:rPr>
                <w:b/>
                <w:sz w:val="24"/>
                <w:szCs w:val="24"/>
              </w:rPr>
              <w:t xml:space="preserve">2. </w:t>
            </w:r>
            <w:r w:rsidRPr="00270105">
              <w:rPr>
                <w:b/>
                <w:sz w:val="24"/>
                <w:szCs w:val="24"/>
              </w:rPr>
              <w:t>Организация деятельности ГПС МЧС России</w:t>
            </w:r>
            <w:r w:rsidR="00521266">
              <w:rPr>
                <w:b/>
                <w:sz w:val="24"/>
                <w:szCs w:val="24"/>
              </w:rPr>
              <w:t>. О</w:t>
            </w:r>
            <w:r w:rsidRPr="00521266">
              <w:rPr>
                <w:b/>
                <w:sz w:val="24"/>
                <w:szCs w:val="24"/>
              </w:rPr>
              <w:t>храна тр</w:t>
            </w:r>
            <w:r w:rsidRPr="00521266">
              <w:rPr>
                <w:b/>
                <w:sz w:val="24"/>
                <w:szCs w:val="24"/>
              </w:rPr>
              <w:t>у</w:t>
            </w:r>
            <w:r w:rsidRPr="00521266">
              <w:rPr>
                <w:b/>
                <w:sz w:val="24"/>
                <w:szCs w:val="24"/>
              </w:rPr>
              <w:t>да</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9640" w:type="dxa"/>
            <w:gridSpan w:val="6"/>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sz w:val="24"/>
                <w:szCs w:val="24"/>
              </w:rPr>
            </w:pPr>
            <w:r w:rsidRPr="00270105">
              <w:rPr>
                <w:b/>
                <w:sz w:val="24"/>
                <w:szCs w:val="24"/>
              </w:rPr>
              <w:t>Раздел 2.1. Деятельность органов исполнительной власти, специально уполномоче</w:t>
            </w:r>
            <w:r w:rsidRPr="00270105">
              <w:rPr>
                <w:b/>
                <w:sz w:val="24"/>
                <w:szCs w:val="24"/>
              </w:rPr>
              <w:t>н</w:t>
            </w:r>
            <w:r w:rsidRPr="00270105">
              <w:rPr>
                <w:b/>
                <w:sz w:val="24"/>
                <w:szCs w:val="24"/>
              </w:rPr>
              <w:t>ных на решение вопросов в области ГО, органов управления и подразделений ГПС МЧС России.</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2.1.1.</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Организация деятельности по предупреждению ЧС и ликв</w:t>
            </w:r>
            <w:r w:rsidRPr="00270105">
              <w:rPr>
                <w:sz w:val="24"/>
                <w:szCs w:val="24"/>
              </w:rPr>
              <w:t>и</w:t>
            </w:r>
            <w:r w:rsidRPr="00270105">
              <w:rPr>
                <w:sz w:val="24"/>
                <w:szCs w:val="24"/>
              </w:rPr>
              <w:t>дации п</w:t>
            </w:r>
            <w:r w:rsidRPr="00270105">
              <w:rPr>
                <w:sz w:val="24"/>
                <w:szCs w:val="24"/>
              </w:rPr>
              <w:t>о</w:t>
            </w:r>
            <w:r w:rsidRPr="00270105">
              <w:rPr>
                <w:sz w:val="24"/>
                <w:szCs w:val="24"/>
              </w:rPr>
              <w:t>следствий стихийных бедствий.</w:t>
            </w:r>
          </w:p>
          <w:p w:rsidR="00E4067F" w:rsidRPr="00270105" w:rsidRDefault="00E4067F" w:rsidP="00E4067F">
            <w:pPr>
              <w:rPr>
                <w:sz w:val="24"/>
                <w:szCs w:val="24"/>
              </w:rPr>
            </w:pPr>
            <w:r w:rsidRPr="00270105">
              <w:rPr>
                <w:sz w:val="24"/>
                <w:szCs w:val="24"/>
              </w:rPr>
              <w:t>Меры противодействия коррупции.</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2.1.2.</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ind w:right="-190"/>
              <w:rPr>
                <w:sz w:val="24"/>
                <w:szCs w:val="24"/>
              </w:rPr>
            </w:pPr>
            <w:r w:rsidRPr="00270105">
              <w:rPr>
                <w:sz w:val="24"/>
                <w:szCs w:val="24"/>
              </w:rPr>
              <w:t>Порядок и условия прохождения службы в ГПС МЧС РФ</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4</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4</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7230" w:type="dxa"/>
            <w:gridSpan w:val="2"/>
            <w:tcBorders>
              <w:top w:val="single" w:sz="6" w:space="0" w:color="auto"/>
              <w:left w:val="single" w:sz="6" w:space="0" w:color="auto"/>
              <w:bottom w:val="single" w:sz="6" w:space="0" w:color="auto"/>
              <w:right w:val="single" w:sz="6" w:space="0" w:color="auto"/>
            </w:tcBorders>
          </w:tcPr>
          <w:p w:rsidR="00E4067F" w:rsidRPr="00270105" w:rsidRDefault="00E4067F" w:rsidP="00E4067F">
            <w:pPr>
              <w:ind w:right="-190"/>
              <w:rPr>
                <w:b/>
                <w:sz w:val="24"/>
                <w:szCs w:val="24"/>
              </w:rPr>
            </w:pPr>
            <w:r w:rsidRPr="00270105">
              <w:rPr>
                <w:b/>
                <w:sz w:val="24"/>
                <w:szCs w:val="24"/>
              </w:rPr>
              <w:t>Итого по  разделу 2.1.</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9640" w:type="dxa"/>
            <w:gridSpan w:val="6"/>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sz w:val="24"/>
                <w:szCs w:val="24"/>
              </w:rPr>
            </w:pPr>
            <w:r w:rsidRPr="00270105">
              <w:rPr>
                <w:b/>
                <w:sz w:val="24"/>
                <w:szCs w:val="24"/>
              </w:rPr>
              <w:t>Раздел 2.2. Организация службы в ГПС МЧС России</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2.2.1.</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Организация и несение гарнизонной слу</w:t>
            </w:r>
            <w:r w:rsidRPr="00270105">
              <w:rPr>
                <w:sz w:val="24"/>
                <w:szCs w:val="24"/>
              </w:rPr>
              <w:t>ж</w:t>
            </w:r>
            <w:r w:rsidRPr="00270105">
              <w:rPr>
                <w:sz w:val="24"/>
                <w:szCs w:val="24"/>
              </w:rPr>
              <w:t>бы.</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2.2.2.</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Организация и несение караульной службы.</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4</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2.2.3.</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ind w:right="-48"/>
              <w:rPr>
                <w:sz w:val="24"/>
                <w:szCs w:val="24"/>
              </w:rPr>
            </w:pPr>
            <w:r w:rsidRPr="00270105">
              <w:rPr>
                <w:sz w:val="24"/>
                <w:szCs w:val="24"/>
              </w:rPr>
              <w:t>Особенности организации несения службы и пожарно-профилактического обслуживания в объектовых подраздел</w:t>
            </w:r>
            <w:r w:rsidRPr="00270105">
              <w:rPr>
                <w:sz w:val="24"/>
                <w:szCs w:val="24"/>
              </w:rPr>
              <w:t>е</w:t>
            </w:r>
            <w:r w:rsidRPr="00270105">
              <w:rPr>
                <w:sz w:val="24"/>
                <w:szCs w:val="24"/>
              </w:rPr>
              <w:t>ниях ГПС МЧС России.</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Height w:val="397"/>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2.2.4.</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Организация повседневной деятельности аварийно-спасательных формиров</w:t>
            </w:r>
            <w:r w:rsidRPr="00270105">
              <w:rPr>
                <w:sz w:val="24"/>
                <w:szCs w:val="24"/>
              </w:rPr>
              <w:t>а</w:t>
            </w:r>
            <w:r w:rsidRPr="00270105">
              <w:rPr>
                <w:sz w:val="24"/>
                <w:szCs w:val="24"/>
              </w:rPr>
              <w:t>ний.</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Height w:val="280"/>
        </w:trPr>
        <w:tc>
          <w:tcPr>
            <w:tcW w:w="7230" w:type="dxa"/>
            <w:gridSpan w:val="2"/>
            <w:tcBorders>
              <w:top w:val="single" w:sz="6" w:space="0" w:color="auto"/>
              <w:left w:val="single" w:sz="6" w:space="0" w:color="auto"/>
              <w:bottom w:val="single" w:sz="6" w:space="0" w:color="auto"/>
              <w:right w:val="single" w:sz="6" w:space="0" w:color="auto"/>
            </w:tcBorders>
          </w:tcPr>
          <w:p w:rsidR="00E4067F" w:rsidRPr="00270105" w:rsidRDefault="00E4067F" w:rsidP="00E4067F">
            <w:pPr>
              <w:rPr>
                <w:b/>
                <w:sz w:val="24"/>
                <w:szCs w:val="24"/>
              </w:rPr>
            </w:pPr>
            <w:r w:rsidRPr="00270105">
              <w:rPr>
                <w:b/>
                <w:sz w:val="24"/>
                <w:szCs w:val="24"/>
              </w:rPr>
              <w:t>Итого по  разделу 2.2.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12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10</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2</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Height w:val="286"/>
        </w:trPr>
        <w:tc>
          <w:tcPr>
            <w:tcW w:w="9640" w:type="dxa"/>
            <w:gridSpan w:val="6"/>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sz w:val="24"/>
                <w:szCs w:val="24"/>
              </w:rPr>
            </w:pPr>
            <w:r w:rsidRPr="00270105">
              <w:rPr>
                <w:b/>
                <w:sz w:val="24"/>
                <w:szCs w:val="24"/>
              </w:rPr>
              <w:t>Раздел 2.3. Охрана труда</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2.3.1.</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Охрана труда в подразделениях ГПС МЧС России.</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Height w:val="201"/>
        </w:trPr>
        <w:tc>
          <w:tcPr>
            <w:tcW w:w="7230" w:type="dxa"/>
            <w:gridSpan w:val="2"/>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Зачет по 2.3 разделу</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sz w:val="24"/>
                <w:szCs w:val="24"/>
              </w:rPr>
            </w:pPr>
            <w:r w:rsidRPr="00270105">
              <w:rPr>
                <w:sz w:val="24"/>
                <w:szCs w:val="24"/>
              </w:rPr>
              <w:t>2</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7230" w:type="dxa"/>
            <w:gridSpan w:val="2"/>
            <w:tcBorders>
              <w:top w:val="single" w:sz="6" w:space="0" w:color="auto"/>
              <w:left w:val="single" w:sz="6" w:space="0" w:color="auto"/>
              <w:bottom w:val="single" w:sz="6" w:space="0" w:color="auto"/>
              <w:right w:val="single" w:sz="6" w:space="0" w:color="auto"/>
            </w:tcBorders>
          </w:tcPr>
          <w:p w:rsidR="00E4067F" w:rsidRPr="00270105" w:rsidRDefault="00E4067F" w:rsidP="00E4067F">
            <w:pPr>
              <w:rPr>
                <w:b/>
                <w:sz w:val="24"/>
                <w:szCs w:val="24"/>
              </w:rPr>
            </w:pPr>
            <w:r w:rsidRPr="00270105">
              <w:rPr>
                <w:b/>
                <w:sz w:val="24"/>
                <w:szCs w:val="24"/>
              </w:rPr>
              <w:t>Итого по разделу 2.3.</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8</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6</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b/>
                <w:sz w:val="24"/>
                <w:szCs w:val="24"/>
              </w:rPr>
            </w:pPr>
            <w:r w:rsidRPr="00270105">
              <w:rPr>
                <w:b/>
                <w:sz w:val="24"/>
                <w:szCs w:val="24"/>
              </w:rPr>
              <w:t>2</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9640" w:type="dxa"/>
            <w:gridSpan w:val="6"/>
            <w:tcBorders>
              <w:top w:val="single" w:sz="6" w:space="0" w:color="auto"/>
              <w:left w:val="single" w:sz="6" w:space="0" w:color="auto"/>
              <w:bottom w:val="single" w:sz="6" w:space="0" w:color="auto"/>
              <w:right w:val="single" w:sz="6" w:space="0" w:color="auto"/>
            </w:tcBorders>
          </w:tcPr>
          <w:p w:rsidR="00E4067F" w:rsidRPr="00270105" w:rsidRDefault="001C1065" w:rsidP="00E4067F">
            <w:pPr>
              <w:jc w:val="center"/>
              <w:rPr>
                <w:b/>
                <w:sz w:val="24"/>
                <w:szCs w:val="24"/>
              </w:rPr>
            </w:pPr>
            <w:r w:rsidRPr="00270105">
              <w:rPr>
                <w:b/>
                <w:sz w:val="24"/>
                <w:szCs w:val="24"/>
              </w:rPr>
              <w:lastRenderedPageBreak/>
              <w:t xml:space="preserve">Раздел </w:t>
            </w:r>
            <w:r w:rsidR="00E4067F" w:rsidRPr="00270105">
              <w:rPr>
                <w:b/>
                <w:sz w:val="24"/>
                <w:szCs w:val="24"/>
              </w:rPr>
              <w:t>2.4. Организация профилактики пожаров на объектах и в населенных пун</w:t>
            </w:r>
            <w:r w:rsidR="00E4067F" w:rsidRPr="00270105">
              <w:rPr>
                <w:b/>
                <w:sz w:val="24"/>
                <w:szCs w:val="24"/>
              </w:rPr>
              <w:t>к</w:t>
            </w:r>
            <w:r w:rsidR="00E4067F" w:rsidRPr="00270105">
              <w:rPr>
                <w:b/>
                <w:sz w:val="24"/>
                <w:szCs w:val="24"/>
              </w:rPr>
              <w:t>тах.</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2.4.1.</w:t>
            </w:r>
          </w:p>
        </w:tc>
        <w:tc>
          <w:tcPr>
            <w:tcW w:w="6379" w:type="dxa"/>
            <w:tcBorders>
              <w:top w:val="single" w:sz="6" w:space="0" w:color="auto"/>
              <w:left w:val="single" w:sz="6" w:space="0" w:color="auto"/>
              <w:bottom w:val="single" w:sz="6" w:space="0" w:color="auto"/>
            </w:tcBorders>
          </w:tcPr>
          <w:p w:rsidR="00E4067F" w:rsidRPr="00270105" w:rsidRDefault="00E4067F" w:rsidP="00E4067F">
            <w:pPr>
              <w:rPr>
                <w:sz w:val="24"/>
                <w:szCs w:val="24"/>
              </w:rPr>
            </w:pPr>
            <w:r w:rsidRPr="00270105">
              <w:rPr>
                <w:sz w:val="24"/>
                <w:szCs w:val="24"/>
              </w:rPr>
              <w:t>Государственный пожарный надзор в РФ и его задачи. О</w:t>
            </w:r>
            <w:r w:rsidRPr="00270105">
              <w:rPr>
                <w:sz w:val="24"/>
                <w:szCs w:val="24"/>
              </w:rPr>
              <w:t>р</w:t>
            </w:r>
            <w:r w:rsidRPr="00270105">
              <w:rPr>
                <w:sz w:val="24"/>
                <w:szCs w:val="24"/>
              </w:rPr>
              <w:t>ганизация пожарно-профилактической работы на объектах и в населенных пунктах.</w:t>
            </w:r>
          </w:p>
        </w:tc>
        <w:tc>
          <w:tcPr>
            <w:tcW w:w="567" w:type="dxa"/>
            <w:tcBorders>
              <w:top w:val="single" w:sz="4" w:space="0" w:color="auto"/>
              <w:left w:val="single" w:sz="4" w:space="0" w:color="auto"/>
              <w:bottom w:val="single" w:sz="4" w:space="0" w:color="auto"/>
              <w:right w:val="single" w:sz="4"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nil"/>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7230" w:type="dxa"/>
            <w:gridSpan w:val="2"/>
            <w:tcBorders>
              <w:top w:val="single" w:sz="6" w:space="0" w:color="auto"/>
              <w:left w:val="single" w:sz="6" w:space="0" w:color="auto"/>
              <w:bottom w:val="single" w:sz="6" w:space="0" w:color="auto"/>
            </w:tcBorders>
          </w:tcPr>
          <w:p w:rsidR="00E4067F" w:rsidRPr="00270105" w:rsidRDefault="00E4067F" w:rsidP="00E4067F">
            <w:pPr>
              <w:rPr>
                <w:b/>
                <w:sz w:val="24"/>
                <w:szCs w:val="24"/>
              </w:rPr>
            </w:pPr>
            <w:r w:rsidRPr="00270105">
              <w:rPr>
                <w:b/>
                <w:sz w:val="24"/>
                <w:szCs w:val="24"/>
              </w:rPr>
              <w:t>Итого по  разделу 2.4.</w:t>
            </w:r>
          </w:p>
        </w:tc>
        <w:tc>
          <w:tcPr>
            <w:tcW w:w="567" w:type="dxa"/>
            <w:tcBorders>
              <w:top w:val="single" w:sz="4" w:space="0" w:color="auto"/>
              <w:left w:val="single" w:sz="4" w:space="0" w:color="auto"/>
              <w:bottom w:val="single" w:sz="4" w:space="0" w:color="auto"/>
              <w:right w:val="single" w:sz="4" w:space="0" w:color="auto"/>
            </w:tcBorders>
            <w:vAlign w:val="center"/>
          </w:tcPr>
          <w:p w:rsidR="00E4067F" w:rsidRPr="00270105" w:rsidRDefault="00E4067F" w:rsidP="00E4067F">
            <w:pPr>
              <w:jc w:val="center"/>
              <w:rPr>
                <w:b/>
                <w:sz w:val="24"/>
                <w:szCs w:val="24"/>
              </w:rPr>
            </w:pPr>
            <w:r w:rsidRPr="00270105">
              <w:rPr>
                <w:b/>
                <w:sz w:val="24"/>
                <w:szCs w:val="24"/>
              </w:rPr>
              <w:t>2</w:t>
            </w:r>
          </w:p>
        </w:tc>
        <w:tc>
          <w:tcPr>
            <w:tcW w:w="567" w:type="dxa"/>
            <w:tcBorders>
              <w:top w:val="single" w:sz="6" w:space="0" w:color="auto"/>
              <w:left w:val="nil"/>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7230" w:type="dxa"/>
            <w:gridSpan w:val="2"/>
            <w:tcBorders>
              <w:top w:val="single" w:sz="6" w:space="0" w:color="auto"/>
              <w:left w:val="single" w:sz="6" w:space="0" w:color="auto"/>
              <w:bottom w:val="single" w:sz="6" w:space="0" w:color="auto"/>
              <w:right w:val="single" w:sz="4" w:space="0" w:color="auto"/>
            </w:tcBorders>
          </w:tcPr>
          <w:p w:rsidR="00E4067F" w:rsidRPr="00270105" w:rsidRDefault="00E4067F" w:rsidP="00E4067F">
            <w:pPr>
              <w:rPr>
                <w:sz w:val="24"/>
                <w:szCs w:val="24"/>
              </w:rPr>
            </w:pPr>
            <w:r w:rsidRPr="00270105">
              <w:rPr>
                <w:sz w:val="24"/>
                <w:szCs w:val="24"/>
              </w:rPr>
              <w:t>Итоговый контроль (зачет по дисциплине)</w:t>
            </w:r>
          </w:p>
        </w:tc>
        <w:tc>
          <w:tcPr>
            <w:tcW w:w="567" w:type="dxa"/>
            <w:tcBorders>
              <w:top w:val="single" w:sz="4" w:space="0" w:color="auto"/>
              <w:left w:val="single" w:sz="4" w:space="0" w:color="auto"/>
              <w:bottom w:val="single" w:sz="4" w:space="0" w:color="auto"/>
              <w:right w:val="single" w:sz="4" w:space="0" w:color="auto"/>
            </w:tcBorders>
            <w:vAlign w:val="center"/>
          </w:tcPr>
          <w:p w:rsidR="00E4067F" w:rsidRPr="00270105" w:rsidRDefault="00E4067F" w:rsidP="00E4067F">
            <w:pPr>
              <w:jc w:val="center"/>
              <w:rPr>
                <w:sz w:val="24"/>
                <w:szCs w:val="24"/>
              </w:rPr>
            </w:pPr>
            <w:r w:rsidRPr="00270105">
              <w:rPr>
                <w:sz w:val="24"/>
                <w:szCs w:val="24"/>
              </w:rPr>
              <w:t>4</w:t>
            </w:r>
          </w:p>
        </w:tc>
        <w:tc>
          <w:tcPr>
            <w:tcW w:w="567"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c>
          <w:tcPr>
            <w:tcW w:w="70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sz w:val="24"/>
                <w:szCs w:val="24"/>
              </w:rPr>
            </w:pPr>
            <w:r w:rsidRPr="00270105">
              <w:rPr>
                <w:sz w:val="24"/>
                <w:szCs w:val="24"/>
              </w:rPr>
              <w:t>4</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8" w:type="dxa"/>
            <w:bottom w:w="0" w:type="dxa"/>
            <w:right w:w="48" w:type="dxa"/>
          </w:tblCellMar>
          <w:tblLook w:val="0000" w:firstRow="0" w:lastRow="0" w:firstColumn="0" w:lastColumn="0" w:noHBand="0" w:noVBand="0"/>
        </w:tblPrEx>
        <w:trPr>
          <w:cantSplit/>
        </w:trPr>
        <w:tc>
          <w:tcPr>
            <w:tcW w:w="7230" w:type="dxa"/>
            <w:gridSpan w:val="2"/>
            <w:tcBorders>
              <w:top w:val="single" w:sz="6" w:space="0" w:color="auto"/>
              <w:left w:val="single" w:sz="6" w:space="0" w:color="auto"/>
              <w:bottom w:val="single" w:sz="6" w:space="0" w:color="auto"/>
              <w:right w:val="single" w:sz="6" w:space="0" w:color="auto"/>
            </w:tcBorders>
          </w:tcPr>
          <w:p w:rsidR="00E4067F" w:rsidRPr="00270105" w:rsidRDefault="00E4067F" w:rsidP="00E4067F">
            <w:pPr>
              <w:rPr>
                <w:b/>
                <w:sz w:val="24"/>
                <w:szCs w:val="24"/>
              </w:rPr>
            </w:pPr>
            <w:r w:rsidRPr="00270105">
              <w:rPr>
                <w:b/>
                <w:sz w:val="24"/>
                <w:szCs w:val="24"/>
              </w:rPr>
              <w:t>Итого по дисциплине 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32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24</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2</w:t>
            </w:r>
          </w:p>
        </w:tc>
        <w:tc>
          <w:tcPr>
            <w:tcW w:w="70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b/>
                <w:sz w:val="24"/>
                <w:szCs w:val="24"/>
              </w:rPr>
            </w:pPr>
            <w:r w:rsidRPr="00270105">
              <w:rPr>
                <w:b/>
                <w:sz w:val="24"/>
                <w:szCs w:val="24"/>
              </w:rPr>
              <w:t>6</w:t>
            </w:r>
          </w:p>
        </w:tc>
      </w:tr>
      <w:tr w:rsidR="00E4067F" w:rsidRPr="00270105">
        <w:tblPrEx>
          <w:tblCellMar>
            <w:top w:w="0" w:type="dxa"/>
            <w:bottom w:w="0" w:type="dxa"/>
          </w:tblCellMar>
        </w:tblPrEx>
        <w:tc>
          <w:tcPr>
            <w:tcW w:w="9640" w:type="dxa"/>
            <w:gridSpan w:val="6"/>
          </w:tcPr>
          <w:p w:rsidR="00E4067F" w:rsidRPr="00270105" w:rsidRDefault="001C1065" w:rsidP="00E4067F">
            <w:pPr>
              <w:jc w:val="center"/>
              <w:rPr>
                <w:b/>
                <w:sz w:val="24"/>
                <w:szCs w:val="24"/>
              </w:rPr>
            </w:pPr>
            <w:r w:rsidRPr="00270105">
              <w:rPr>
                <w:b/>
                <w:sz w:val="24"/>
                <w:szCs w:val="24"/>
              </w:rPr>
              <w:t xml:space="preserve">Дисциплина </w:t>
            </w:r>
            <w:r w:rsidR="00E4067F" w:rsidRPr="00270105">
              <w:rPr>
                <w:b/>
                <w:sz w:val="24"/>
                <w:szCs w:val="24"/>
              </w:rPr>
              <w:t xml:space="preserve">3. </w:t>
            </w:r>
            <w:r w:rsidRPr="00270105">
              <w:rPr>
                <w:b/>
                <w:sz w:val="24"/>
                <w:szCs w:val="24"/>
              </w:rPr>
              <w:t>Пожарная профилактика</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Height w:val="183"/>
        </w:trPr>
        <w:tc>
          <w:tcPr>
            <w:tcW w:w="9640" w:type="dxa"/>
            <w:gridSpan w:val="6"/>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b/>
                <w:sz w:val="24"/>
                <w:szCs w:val="24"/>
              </w:rPr>
            </w:pPr>
            <w:r w:rsidRPr="00270105">
              <w:rPr>
                <w:b/>
                <w:sz w:val="24"/>
                <w:szCs w:val="24"/>
              </w:rPr>
              <w:t>Раздел 3.1. Пожарная безопасность зданий и сооружений</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Height w:val="519"/>
        </w:trPr>
        <w:tc>
          <w:tcPr>
            <w:tcW w:w="851" w:type="dxa"/>
            <w:tcBorders>
              <w:top w:val="single" w:sz="4"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3.1.1.</w:t>
            </w:r>
          </w:p>
        </w:tc>
        <w:tc>
          <w:tcPr>
            <w:tcW w:w="6379" w:type="dxa"/>
            <w:tcBorders>
              <w:top w:val="single" w:sz="4"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Классификация зданий и конструкций по пожарной опасн</w:t>
            </w:r>
            <w:r w:rsidRPr="00270105">
              <w:rPr>
                <w:sz w:val="24"/>
                <w:szCs w:val="24"/>
              </w:rPr>
              <w:t>о</w:t>
            </w:r>
            <w:r w:rsidRPr="00270105">
              <w:rPr>
                <w:sz w:val="24"/>
                <w:szCs w:val="24"/>
              </w:rPr>
              <w:t>сти.</w:t>
            </w:r>
          </w:p>
        </w:tc>
        <w:tc>
          <w:tcPr>
            <w:tcW w:w="567" w:type="dxa"/>
            <w:tcBorders>
              <w:top w:val="single" w:sz="4"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4"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caps/>
                <w:sz w:val="24"/>
                <w:szCs w:val="24"/>
              </w:rPr>
            </w:pPr>
            <w:r w:rsidRPr="00270105">
              <w:rPr>
                <w:caps/>
                <w:sz w:val="24"/>
                <w:szCs w:val="24"/>
              </w:rPr>
              <w:t>2</w:t>
            </w:r>
          </w:p>
        </w:tc>
        <w:tc>
          <w:tcPr>
            <w:tcW w:w="567" w:type="dxa"/>
            <w:tcBorders>
              <w:top w:val="single" w:sz="4"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caps/>
                <w:sz w:val="24"/>
                <w:szCs w:val="24"/>
              </w:rPr>
            </w:pPr>
            <w:r w:rsidRPr="00270105">
              <w:rPr>
                <w:caps/>
                <w:sz w:val="24"/>
                <w:szCs w:val="24"/>
              </w:rPr>
              <w:t>-</w:t>
            </w:r>
          </w:p>
        </w:tc>
        <w:tc>
          <w:tcPr>
            <w:tcW w:w="709" w:type="dxa"/>
            <w:tcBorders>
              <w:top w:val="single" w:sz="4"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3.1.2.</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Обеспечение безопасности людей в здан</w:t>
            </w:r>
            <w:r w:rsidRPr="00270105">
              <w:rPr>
                <w:sz w:val="24"/>
                <w:szCs w:val="24"/>
              </w:rPr>
              <w:t>и</w:t>
            </w:r>
            <w:r w:rsidRPr="00270105">
              <w:rPr>
                <w:sz w:val="24"/>
                <w:szCs w:val="24"/>
              </w:rPr>
              <w:t>ях.</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caps/>
                <w:sz w:val="24"/>
                <w:szCs w:val="24"/>
              </w:rPr>
            </w:pPr>
            <w:r w:rsidRPr="00270105">
              <w:rPr>
                <w:caps/>
                <w:sz w:val="24"/>
                <w:szCs w:val="24"/>
              </w:rPr>
              <w:t>2</w:t>
            </w:r>
          </w:p>
        </w:tc>
        <w:tc>
          <w:tcPr>
            <w:tcW w:w="567"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caps/>
                <w:sz w:val="24"/>
                <w:szCs w:val="24"/>
              </w:rPr>
            </w:pPr>
            <w:r w:rsidRPr="00270105">
              <w:rPr>
                <w:caps/>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3.1.3</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Расчет пожарного риска</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caps/>
                <w:sz w:val="24"/>
                <w:szCs w:val="24"/>
              </w:rPr>
            </w:pPr>
            <w:r w:rsidRPr="00270105">
              <w:rPr>
                <w:caps/>
                <w:sz w:val="24"/>
                <w:szCs w:val="24"/>
              </w:rPr>
              <w:t>2</w:t>
            </w:r>
          </w:p>
        </w:tc>
        <w:tc>
          <w:tcPr>
            <w:tcW w:w="567"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caps/>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sz w:val="24"/>
                <w:szCs w:val="24"/>
              </w:rPr>
            </w:pP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Pr>
        <w:tc>
          <w:tcPr>
            <w:tcW w:w="7230" w:type="dxa"/>
            <w:gridSpan w:val="2"/>
            <w:tcBorders>
              <w:top w:val="single" w:sz="6" w:space="0" w:color="auto"/>
              <w:left w:val="single" w:sz="6" w:space="0" w:color="auto"/>
              <w:bottom w:val="single" w:sz="6" w:space="0" w:color="auto"/>
              <w:right w:val="single" w:sz="6" w:space="0" w:color="auto"/>
            </w:tcBorders>
          </w:tcPr>
          <w:p w:rsidR="00E4067F" w:rsidRPr="00270105" w:rsidRDefault="00E4067F" w:rsidP="00E4067F">
            <w:pPr>
              <w:rPr>
                <w:b/>
                <w:sz w:val="24"/>
                <w:szCs w:val="24"/>
              </w:rPr>
            </w:pPr>
            <w:r w:rsidRPr="00270105">
              <w:rPr>
                <w:b/>
                <w:sz w:val="24"/>
                <w:szCs w:val="24"/>
              </w:rPr>
              <w:t>Итого по разделу 3.3.</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6</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b/>
                <w:caps/>
                <w:sz w:val="24"/>
                <w:szCs w:val="24"/>
              </w:rPr>
            </w:pPr>
            <w:r w:rsidRPr="00270105">
              <w:rPr>
                <w:b/>
                <w:caps/>
                <w:sz w:val="24"/>
                <w:szCs w:val="24"/>
              </w:rPr>
              <w:t>6</w:t>
            </w:r>
          </w:p>
        </w:tc>
        <w:tc>
          <w:tcPr>
            <w:tcW w:w="567"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b/>
                <w:caps/>
                <w:sz w:val="24"/>
                <w:szCs w:val="24"/>
              </w:rPr>
            </w:pPr>
            <w:r w:rsidRPr="00270105">
              <w:rPr>
                <w:b/>
                <w:caps/>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Pr>
        <w:tc>
          <w:tcPr>
            <w:tcW w:w="9640" w:type="dxa"/>
            <w:gridSpan w:val="6"/>
            <w:tcBorders>
              <w:top w:val="single" w:sz="6" w:space="0" w:color="auto"/>
              <w:left w:val="single" w:sz="6" w:space="0" w:color="auto"/>
              <w:bottom w:val="single" w:sz="6" w:space="0" w:color="auto"/>
              <w:right w:val="single" w:sz="6" w:space="0" w:color="auto"/>
            </w:tcBorders>
          </w:tcPr>
          <w:p w:rsidR="00E4067F" w:rsidRPr="00270105" w:rsidRDefault="00E4067F" w:rsidP="00E4067F">
            <w:pPr>
              <w:jc w:val="center"/>
              <w:rPr>
                <w:b/>
                <w:sz w:val="24"/>
                <w:szCs w:val="24"/>
              </w:rPr>
            </w:pPr>
            <w:r w:rsidRPr="00270105">
              <w:rPr>
                <w:b/>
                <w:sz w:val="24"/>
                <w:szCs w:val="24"/>
              </w:rPr>
              <w:t>Раздел 3.2. Пожарная безопасность электроустановок</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Height w:val="312"/>
        </w:trPr>
        <w:tc>
          <w:tcPr>
            <w:tcW w:w="851" w:type="dxa"/>
            <w:tcBorders>
              <w:top w:val="single" w:sz="4"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3.2.1.</w:t>
            </w:r>
          </w:p>
        </w:tc>
        <w:tc>
          <w:tcPr>
            <w:tcW w:w="6379" w:type="dxa"/>
            <w:tcBorders>
              <w:top w:val="single" w:sz="4"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Причины возникновения пожаров от электроуст</w:t>
            </w:r>
            <w:r w:rsidRPr="00270105">
              <w:rPr>
                <w:sz w:val="24"/>
                <w:szCs w:val="24"/>
              </w:rPr>
              <w:t>а</w:t>
            </w:r>
            <w:r w:rsidRPr="00270105">
              <w:rPr>
                <w:sz w:val="24"/>
                <w:szCs w:val="24"/>
              </w:rPr>
              <w:t>новок</w:t>
            </w:r>
          </w:p>
        </w:tc>
        <w:tc>
          <w:tcPr>
            <w:tcW w:w="567" w:type="dxa"/>
            <w:tcBorders>
              <w:top w:val="single" w:sz="4"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4"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4"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4"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Height w:val="313"/>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3.2.2.</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Требования пожарной безопасности к электроустано</w:t>
            </w:r>
            <w:r w:rsidRPr="00270105">
              <w:rPr>
                <w:sz w:val="24"/>
                <w:szCs w:val="24"/>
              </w:rPr>
              <w:t>в</w:t>
            </w:r>
            <w:r w:rsidRPr="00270105">
              <w:rPr>
                <w:sz w:val="24"/>
                <w:szCs w:val="24"/>
              </w:rPr>
              <w:t xml:space="preserve">кам. </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Height w:val="183"/>
        </w:trPr>
        <w:tc>
          <w:tcPr>
            <w:tcW w:w="7230" w:type="dxa"/>
            <w:gridSpan w:val="2"/>
            <w:tcBorders>
              <w:top w:val="single" w:sz="6" w:space="0" w:color="auto"/>
              <w:left w:val="single" w:sz="6" w:space="0" w:color="auto"/>
              <w:bottom w:val="single" w:sz="6" w:space="0" w:color="auto"/>
              <w:right w:val="single" w:sz="6" w:space="0" w:color="auto"/>
            </w:tcBorders>
          </w:tcPr>
          <w:p w:rsidR="00E4067F" w:rsidRPr="00270105" w:rsidRDefault="00E4067F" w:rsidP="00E4067F">
            <w:pPr>
              <w:rPr>
                <w:b/>
                <w:sz w:val="24"/>
                <w:szCs w:val="24"/>
              </w:rPr>
            </w:pPr>
            <w:r w:rsidRPr="00270105">
              <w:rPr>
                <w:b/>
                <w:sz w:val="24"/>
                <w:szCs w:val="24"/>
              </w:rPr>
              <w:t>Итого по разделу 3.2.</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b/>
                <w:sz w:val="24"/>
                <w:szCs w:val="24"/>
              </w:rPr>
            </w:pPr>
            <w:r w:rsidRPr="00270105">
              <w:rPr>
                <w:b/>
                <w:sz w:val="24"/>
                <w:szCs w:val="24"/>
              </w:rPr>
              <w:t>4</w:t>
            </w:r>
          </w:p>
        </w:tc>
        <w:tc>
          <w:tcPr>
            <w:tcW w:w="567"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r>
      <w:tr w:rsidR="00E4067F" w:rsidRPr="00270105">
        <w:tblPrEx>
          <w:tblCellMar>
            <w:top w:w="0" w:type="dxa"/>
            <w:bottom w:w="0" w:type="dxa"/>
          </w:tblCellMar>
        </w:tblPrEx>
        <w:tc>
          <w:tcPr>
            <w:tcW w:w="9640" w:type="dxa"/>
            <w:gridSpan w:val="6"/>
          </w:tcPr>
          <w:p w:rsidR="00E4067F" w:rsidRPr="00270105" w:rsidRDefault="00E4067F" w:rsidP="00E4067F">
            <w:pPr>
              <w:jc w:val="center"/>
              <w:rPr>
                <w:sz w:val="24"/>
                <w:szCs w:val="24"/>
              </w:rPr>
            </w:pPr>
            <w:r w:rsidRPr="00270105">
              <w:rPr>
                <w:b/>
                <w:sz w:val="24"/>
                <w:szCs w:val="24"/>
              </w:rPr>
              <w:t>Раздел 3.1. Пожарная безопасность промышленных объе</w:t>
            </w:r>
            <w:r w:rsidRPr="00270105">
              <w:rPr>
                <w:b/>
                <w:sz w:val="24"/>
                <w:szCs w:val="24"/>
              </w:rPr>
              <w:t>к</w:t>
            </w:r>
            <w:r w:rsidRPr="00270105">
              <w:rPr>
                <w:b/>
                <w:sz w:val="24"/>
                <w:szCs w:val="24"/>
              </w:rPr>
              <w:t>тов.</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Height w:val="477"/>
        </w:trPr>
        <w:tc>
          <w:tcPr>
            <w:tcW w:w="851" w:type="dxa"/>
            <w:tcBorders>
              <w:top w:val="single" w:sz="4"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3.3.1.</w:t>
            </w:r>
          </w:p>
        </w:tc>
        <w:tc>
          <w:tcPr>
            <w:tcW w:w="6379" w:type="dxa"/>
            <w:tcBorders>
              <w:top w:val="single" w:sz="4"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Основы обеспечения пожарной безопасности промышле</w:t>
            </w:r>
            <w:r w:rsidRPr="00270105">
              <w:rPr>
                <w:sz w:val="24"/>
                <w:szCs w:val="24"/>
              </w:rPr>
              <w:t>н</w:t>
            </w:r>
            <w:r w:rsidRPr="00270105">
              <w:rPr>
                <w:sz w:val="24"/>
                <w:szCs w:val="24"/>
              </w:rPr>
              <w:t xml:space="preserve">ных объектов. </w:t>
            </w:r>
          </w:p>
        </w:tc>
        <w:tc>
          <w:tcPr>
            <w:tcW w:w="567" w:type="dxa"/>
            <w:tcBorders>
              <w:top w:val="single" w:sz="4"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4"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4" w:space="0" w:color="auto"/>
              <w:left w:val="single" w:sz="4" w:space="0" w:color="auto"/>
              <w:bottom w:val="single" w:sz="6" w:space="0" w:color="auto"/>
              <w:right w:val="single" w:sz="4"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4"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Height w:val="480"/>
        </w:trPr>
        <w:tc>
          <w:tcPr>
            <w:tcW w:w="851"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3.3.2.</w:t>
            </w:r>
          </w:p>
        </w:tc>
        <w:tc>
          <w:tcPr>
            <w:tcW w:w="6379" w:type="dxa"/>
            <w:tcBorders>
              <w:top w:val="single" w:sz="6" w:space="0" w:color="auto"/>
              <w:left w:val="single" w:sz="6" w:space="0" w:color="auto"/>
              <w:bottom w:val="single" w:sz="6" w:space="0" w:color="auto"/>
              <w:right w:val="single" w:sz="6" w:space="0" w:color="auto"/>
            </w:tcBorders>
          </w:tcPr>
          <w:p w:rsidR="00E4067F" w:rsidRPr="00270105" w:rsidRDefault="00E4067F" w:rsidP="00E4067F">
            <w:pPr>
              <w:rPr>
                <w:sz w:val="24"/>
                <w:szCs w:val="24"/>
              </w:rPr>
            </w:pPr>
            <w:r w:rsidRPr="00270105">
              <w:rPr>
                <w:sz w:val="24"/>
                <w:szCs w:val="24"/>
              </w:rPr>
              <w:t>Обеспечение пожарной безопасности технологического об</w:t>
            </w:r>
            <w:r w:rsidRPr="00270105">
              <w:rPr>
                <w:sz w:val="24"/>
                <w:szCs w:val="24"/>
              </w:rPr>
              <w:t>о</w:t>
            </w:r>
            <w:r w:rsidRPr="00270105">
              <w:rPr>
                <w:sz w:val="24"/>
                <w:szCs w:val="24"/>
              </w:rPr>
              <w:t>рудования.</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sz w:val="24"/>
                <w:szCs w:val="24"/>
              </w:rPr>
            </w:pPr>
            <w:r w:rsidRPr="00270105">
              <w:rPr>
                <w:sz w:val="24"/>
                <w:szCs w:val="24"/>
              </w:rPr>
              <w:t>2</w:t>
            </w:r>
          </w:p>
        </w:tc>
        <w:tc>
          <w:tcPr>
            <w:tcW w:w="567" w:type="dxa"/>
            <w:tcBorders>
              <w:top w:val="single" w:sz="6" w:space="0" w:color="auto"/>
              <w:left w:val="single" w:sz="4" w:space="0" w:color="auto"/>
              <w:bottom w:val="single" w:sz="6" w:space="0" w:color="auto"/>
              <w:right w:val="single" w:sz="4" w:space="0" w:color="auto"/>
            </w:tcBorders>
            <w:vAlign w:val="center"/>
          </w:tcPr>
          <w:p w:rsidR="00E4067F" w:rsidRPr="00270105" w:rsidRDefault="00E4067F" w:rsidP="00E4067F">
            <w:pPr>
              <w:jc w:val="center"/>
              <w:rPr>
                <w:sz w:val="24"/>
                <w:szCs w:val="24"/>
              </w:rPr>
            </w:pPr>
            <w:r w:rsidRPr="00270105">
              <w:rPr>
                <w:sz w:val="24"/>
                <w:szCs w:val="24"/>
              </w:rPr>
              <w:t>-</w:t>
            </w:r>
          </w:p>
        </w:tc>
        <w:tc>
          <w:tcPr>
            <w:tcW w:w="709" w:type="dxa"/>
            <w:tcBorders>
              <w:top w:val="single" w:sz="6" w:space="0" w:color="auto"/>
              <w:left w:val="single" w:sz="4" w:space="0" w:color="auto"/>
              <w:bottom w:val="single" w:sz="4" w:space="0" w:color="auto"/>
              <w:right w:val="single" w:sz="6"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Pr>
        <w:tc>
          <w:tcPr>
            <w:tcW w:w="7230" w:type="dxa"/>
            <w:gridSpan w:val="2"/>
            <w:tcBorders>
              <w:top w:val="single" w:sz="6" w:space="0" w:color="auto"/>
              <w:left w:val="single" w:sz="6" w:space="0" w:color="auto"/>
              <w:bottom w:val="single" w:sz="6" w:space="0" w:color="auto"/>
              <w:right w:val="single" w:sz="6" w:space="0" w:color="auto"/>
            </w:tcBorders>
          </w:tcPr>
          <w:p w:rsidR="00E4067F" w:rsidRPr="00270105" w:rsidRDefault="00E4067F" w:rsidP="00E4067F">
            <w:pPr>
              <w:rPr>
                <w:b/>
                <w:sz w:val="24"/>
                <w:szCs w:val="24"/>
              </w:rPr>
            </w:pPr>
            <w:r w:rsidRPr="00270105">
              <w:rPr>
                <w:b/>
                <w:sz w:val="24"/>
                <w:szCs w:val="24"/>
              </w:rPr>
              <w:t>Итого по разделу 3.1.</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b/>
                <w:sz w:val="24"/>
                <w:szCs w:val="24"/>
              </w:rPr>
            </w:pPr>
            <w:r w:rsidRPr="00270105">
              <w:rPr>
                <w:b/>
                <w:sz w:val="24"/>
                <w:szCs w:val="24"/>
              </w:rPr>
              <w:t>4</w:t>
            </w:r>
          </w:p>
        </w:tc>
        <w:tc>
          <w:tcPr>
            <w:tcW w:w="567" w:type="dxa"/>
            <w:tcBorders>
              <w:top w:val="single" w:sz="6" w:space="0" w:color="auto"/>
              <w:left w:val="single" w:sz="4" w:space="0" w:color="auto"/>
              <w:bottom w:val="single" w:sz="6" w:space="0" w:color="auto"/>
              <w:right w:val="single" w:sz="4" w:space="0" w:color="auto"/>
            </w:tcBorders>
            <w:vAlign w:val="center"/>
          </w:tcPr>
          <w:p w:rsidR="00E4067F" w:rsidRPr="00270105" w:rsidRDefault="00E4067F" w:rsidP="00E4067F">
            <w:pPr>
              <w:jc w:val="center"/>
              <w:rPr>
                <w:b/>
                <w:sz w:val="24"/>
                <w:szCs w:val="24"/>
              </w:rPr>
            </w:pPr>
            <w:r w:rsidRPr="00270105">
              <w:rPr>
                <w:b/>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b/>
                <w:sz w:val="24"/>
                <w:szCs w:val="24"/>
              </w:rPr>
            </w:pPr>
            <w:r w:rsidRPr="00270105">
              <w:rPr>
                <w:b/>
                <w:sz w:val="24"/>
                <w:szCs w:val="24"/>
              </w:rPr>
              <w:t>-</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Pr>
        <w:tc>
          <w:tcPr>
            <w:tcW w:w="7230" w:type="dxa"/>
            <w:gridSpan w:val="2"/>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rPr>
                <w:sz w:val="24"/>
                <w:szCs w:val="24"/>
              </w:rPr>
            </w:pPr>
            <w:r w:rsidRPr="00270105">
              <w:rPr>
                <w:caps/>
                <w:sz w:val="24"/>
                <w:szCs w:val="24"/>
              </w:rPr>
              <w:t xml:space="preserve"> </w:t>
            </w:r>
            <w:r w:rsidRPr="00270105">
              <w:rPr>
                <w:sz w:val="24"/>
                <w:szCs w:val="24"/>
              </w:rPr>
              <w:t>Итоговый контроль (зачет по дисциплине)</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caps/>
                <w:sz w:val="24"/>
                <w:szCs w:val="24"/>
              </w:rPr>
            </w:pPr>
            <w:r w:rsidRPr="00270105">
              <w:rPr>
                <w:caps/>
                <w:sz w:val="24"/>
                <w:szCs w:val="24"/>
              </w:rPr>
              <w:t>4</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caps/>
                <w:sz w:val="24"/>
                <w:szCs w:val="24"/>
              </w:rPr>
            </w:pPr>
          </w:p>
        </w:tc>
        <w:tc>
          <w:tcPr>
            <w:tcW w:w="567"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caps/>
                <w:sz w:val="24"/>
                <w:szCs w:val="24"/>
              </w:rPr>
            </w:pPr>
            <w:r w:rsidRPr="00270105">
              <w:rPr>
                <w:caps/>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caps/>
                <w:sz w:val="24"/>
                <w:szCs w:val="24"/>
              </w:rPr>
            </w:pPr>
            <w:r w:rsidRPr="00270105">
              <w:rPr>
                <w:caps/>
                <w:sz w:val="24"/>
                <w:szCs w:val="24"/>
              </w:rPr>
              <w:t>4</w:t>
            </w:r>
          </w:p>
        </w:tc>
      </w:tr>
      <w:tr w:rsidR="00E4067F"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Look w:val="0000" w:firstRow="0" w:lastRow="0" w:firstColumn="0" w:lastColumn="0" w:noHBand="0" w:noVBand="0"/>
        </w:tblPrEx>
        <w:trPr>
          <w:cantSplit/>
          <w:trHeight w:val="212"/>
        </w:trPr>
        <w:tc>
          <w:tcPr>
            <w:tcW w:w="7230" w:type="dxa"/>
            <w:gridSpan w:val="2"/>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rPr>
                <w:b/>
                <w:caps/>
                <w:sz w:val="24"/>
                <w:szCs w:val="24"/>
              </w:rPr>
            </w:pPr>
            <w:r w:rsidRPr="00270105">
              <w:rPr>
                <w:b/>
                <w:sz w:val="24"/>
                <w:szCs w:val="24"/>
              </w:rPr>
              <w:t>Итого по дисциплине 3.:</w:t>
            </w:r>
          </w:p>
        </w:tc>
        <w:tc>
          <w:tcPr>
            <w:tcW w:w="567" w:type="dxa"/>
            <w:tcBorders>
              <w:top w:val="single" w:sz="6" w:space="0" w:color="auto"/>
              <w:left w:val="single" w:sz="6" w:space="0" w:color="auto"/>
              <w:bottom w:val="single" w:sz="6" w:space="0" w:color="auto"/>
              <w:right w:val="single" w:sz="6" w:space="0" w:color="auto"/>
            </w:tcBorders>
            <w:vAlign w:val="center"/>
          </w:tcPr>
          <w:p w:rsidR="00E4067F" w:rsidRPr="00270105" w:rsidRDefault="00E4067F" w:rsidP="00E4067F">
            <w:pPr>
              <w:jc w:val="center"/>
              <w:rPr>
                <w:b/>
                <w:caps/>
                <w:sz w:val="24"/>
                <w:szCs w:val="24"/>
              </w:rPr>
            </w:pPr>
            <w:r w:rsidRPr="00270105">
              <w:rPr>
                <w:b/>
                <w:caps/>
                <w:sz w:val="24"/>
                <w:szCs w:val="24"/>
              </w:rPr>
              <w:t>18</w:t>
            </w:r>
          </w:p>
        </w:tc>
        <w:tc>
          <w:tcPr>
            <w:tcW w:w="567" w:type="dxa"/>
            <w:tcBorders>
              <w:top w:val="single" w:sz="6" w:space="0" w:color="auto"/>
              <w:left w:val="single" w:sz="6" w:space="0" w:color="auto"/>
              <w:bottom w:val="single" w:sz="6" w:space="0" w:color="auto"/>
              <w:right w:val="single" w:sz="4" w:space="0" w:color="auto"/>
            </w:tcBorders>
            <w:vAlign w:val="center"/>
          </w:tcPr>
          <w:p w:rsidR="00E4067F" w:rsidRPr="00270105" w:rsidRDefault="00E4067F" w:rsidP="00E4067F">
            <w:pPr>
              <w:jc w:val="center"/>
              <w:rPr>
                <w:b/>
                <w:caps/>
                <w:sz w:val="24"/>
                <w:szCs w:val="24"/>
              </w:rPr>
            </w:pPr>
            <w:r w:rsidRPr="00270105">
              <w:rPr>
                <w:b/>
                <w:caps/>
                <w:sz w:val="24"/>
                <w:szCs w:val="24"/>
              </w:rPr>
              <w:t>14</w:t>
            </w:r>
          </w:p>
        </w:tc>
        <w:tc>
          <w:tcPr>
            <w:tcW w:w="567"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b/>
                <w:caps/>
                <w:sz w:val="24"/>
                <w:szCs w:val="24"/>
              </w:rPr>
            </w:pPr>
            <w:r w:rsidRPr="00270105">
              <w:rPr>
                <w:b/>
                <w:caps/>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E4067F" w:rsidRPr="00270105" w:rsidRDefault="00E4067F" w:rsidP="00E4067F">
            <w:pPr>
              <w:jc w:val="center"/>
              <w:rPr>
                <w:b/>
                <w:caps/>
                <w:sz w:val="24"/>
                <w:szCs w:val="24"/>
              </w:rPr>
            </w:pPr>
            <w:r w:rsidRPr="00270105">
              <w:rPr>
                <w:b/>
                <w:caps/>
                <w:sz w:val="24"/>
                <w:szCs w:val="24"/>
              </w:rPr>
              <w:t>4</w:t>
            </w:r>
          </w:p>
        </w:tc>
      </w:tr>
      <w:tr w:rsidR="00E4067F" w:rsidRPr="00270105">
        <w:tblPrEx>
          <w:tblCellMar>
            <w:top w:w="0" w:type="dxa"/>
            <w:bottom w:w="0" w:type="dxa"/>
          </w:tblCellMar>
          <w:tblLook w:val="0000" w:firstRow="0" w:lastRow="0" w:firstColumn="0" w:lastColumn="0" w:noHBand="0" w:noVBand="0"/>
        </w:tblPrEx>
        <w:trPr>
          <w:cantSplit/>
        </w:trPr>
        <w:tc>
          <w:tcPr>
            <w:tcW w:w="9640" w:type="dxa"/>
            <w:gridSpan w:val="6"/>
          </w:tcPr>
          <w:p w:rsidR="00E4067F" w:rsidRPr="00270105" w:rsidRDefault="001C1065" w:rsidP="00E4067F">
            <w:pPr>
              <w:jc w:val="center"/>
              <w:rPr>
                <w:b/>
                <w:sz w:val="24"/>
                <w:szCs w:val="24"/>
              </w:rPr>
            </w:pPr>
            <w:r w:rsidRPr="00270105">
              <w:rPr>
                <w:b/>
                <w:sz w:val="24"/>
                <w:szCs w:val="24"/>
              </w:rPr>
              <w:t xml:space="preserve">Дисциплина </w:t>
            </w:r>
            <w:r w:rsidR="00E4067F" w:rsidRPr="00270105">
              <w:rPr>
                <w:b/>
                <w:sz w:val="24"/>
                <w:szCs w:val="24"/>
              </w:rPr>
              <w:t xml:space="preserve">4. </w:t>
            </w:r>
            <w:r w:rsidRPr="00270105">
              <w:rPr>
                <w:b/>
                <w:sz w:val="24"/>
                <w:szCs w:val="24"/>
              </w:rPr>
              <w:t>Пожарная тактика и противопожарная служба гражданской обороны</w:t>
            </w:r>
          </w:p>
        </w:tc>
      </w:tr>
      <w:tr w:rsidR="00E4067F" w:rsidRPr="00270105">
        <w:tblPrEx>
          <w:tblCellMar>
            <w:top w:w="0" w:type="dxa"/>
            <w:bottom w:w="0" w:type="dxa"/>
          </w:tblCellMar>
          <w:tblLook w:val="0000" w:firstRow="0" w:lastRow="0" w:firstColumn="0" w:lastColumn="0" w:noHBand="0" w:noVBand="0"/>
        </w:tblPrEx>
        <w:trPr>
          <w:cantSplit/>
        </w:trPr>
        <w:tc>
          <w:tcPr>
            <w:tcW w:w="9640" w:type="dxa"/>
            <w:gridSpan w:val="6"/>
          </w:tcPr>
          <w:p w:rsidR="00E4067F" w:rsidRPr="00270105" w:rsidRDefault="001C1065" w:rsidP="00E4067F">
            <w:pPr>
              <w:jc w:val="center"/>
              <w:rPr>
                <w:sz w:val="24"/>
                <w:szCs w:val="24"/>
              </w:rPr>
            </w:pPr>
            <w:r w:rsidRPr="00270105">
              <w:rPr>
                <w:b/>
                <w:sz w:val="24"/>
                <w:szCs w:val="24"/>
              </w:rPr>
              <w:t xml:space="preserve">Раздел </w:t>
            </w:r>
            <w:r w:rsidR="00E4067F" w:rsidRPr="00270105">
              <w:rPr>
                <w:b/>
                <w:sz w:val="24"/>
                <w:szCs w:val="24"/>
              </w:rPr>
              <w:t>4.1. Пожарная тактика.</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4.1.1.</w:t>
            </w:r>
          </w:p>
        </w:tc>
        <w:tc>
          <w:tcPr>
            <w:tcW w:w="6379" w:type="dxa"/>
          </w:tcPr>
          <w:p w:rsidR="00E4067F" w:rsidRPr="00270105" w:rsidRDefault="00E4067F" w:rsidP="00E4067F">
            <w:pPr>
              <w:rPr>
                <w:sz w:val="24"/>
                <w:szCs w:val="24"/>
              </w:rPr>
            </w:pPr>
            <w:r w:rsidRPr="00270105">
              <w:rPr>
                <w:sz w:val="24"/>
                <w:szCs w:val="24"/>
              </w:rPr>
              <w:t>Пожарная тактика и ее зад</w:t>
            </w:r>
            <w:r w:rsidRPr="00270105">
              <w:rPr>
                <w:sz w:val="24"/>
                <w:szCs w:val="24"/>
              </w:rPr>
              <w:t>а</w:t>
            </w:r>
            <w:r w:rsidRPr="00270105">
              <w:rPr>
                <w:sz w:val="24"/>
                <w:szCs w:val="24"/>
              </w:rPr>
              <w:t>чи</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4.1.2.</w:t>
            </w:r>
          </w:p>
        </w:tc>
        <w:tc>
          <w:tcPr>
            <w:tcW w:w="6379" w:type="dxa"/>
          </w:tcPr>
          <w:p w:rsidR="00E4067F" w:rsidRPr="00270105" w:rsidRDefault="00E4067F" w:rsidP="00E4067F">
            <w:pPr>
              <w:rPr>
                <w:sz w:val="24"/>
                <w:szCs w:val="24"/>
              </w:rPr>
            </w:pPr>
            <w:r w:rsidRPr="00270105">
              <w:rPr>
                <w:sz w:val="24"/>
                <w:szCs w:val="24"/>
              </w:rPr>
              <w:t>Пожар и его развитие. Прекращ</w:t>
            </w:r>
            <w:r w:rsidRPr="00270105">
              <w:rPr>
                <w:sz w:val="24"/>
                <w:szCs w:val="24"/>
              </w:rPr>
              <w:t>е</w:t>
            </w:r>
            <w:r w:rsidRPr="00270105">
              <w:rPr>
                <w:sz w:val="24"/>
                <w:szCs w:val="24"/>
              </w:rPr>
              <w:t>ние горения.</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4.1.3.</w:t>
            </w:r>
          </w:p>
        </w:tc>
        <w:tc>
          <w:tcPr>
            <w:tcW w:w="6379" w:type="dxa"/>
          </w:tcPr>
          <w:p w:rsidR="00E4067F" w:rsidRPr="00270105" w:rsidRDefault="00E4067F" w:rsidP="00E4067F">
            <w:pPr>
              <w:rPr>
                <w:sz w:val="24"/>
                <w:szCs w:val="24"/>
              </w:rPr>
            </w:pPr>
            <w:r w:rsidRPr="00270105">
              <w:rPr>
                <w:sz w:val="24"/>
                <w:szCs w:val="24"/>
              </w:rPr>
              <w:t>Тактические возможности пожарных подразделений</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4.1.4.</w:t>
            </w:r>
          </w:p>
        </w:tc>
        <w:tc>
          <w:tcPr>
            <w:tcW w:w="6379" w:type="dxa"/>
          </w:tcPr>
          <w:p w:rsidR="00E4067F" w:rsidRPr="00270105" w:rsidRDefault="00E4067F" w:rsidP="00E4067F">
            <w:pPr>
              <w:rPr>
                <w:sz w:val="24"/>
                <w:szCs w:val="24"/>
              </w:rPr>
            </w:pPr>
            <w:r w:rsidRPr="00270105">
              <w:rPr>
                <w:sz w:val="24"/>
                <w:szCs w:val="24"/>
              </w:rPr>
              <w:t>Проведение разведки</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4.1.5.</w:t>
            </w:r>
          </w:p>
        </w:tc>
        <w:tc>
          <w:tcPr>
            <w:tcW w:w="6379" w:type="dxa"/>
          </w:tcPr>
          <w:p w:rsidR="00E4067F" w:rsidRPr="00270105" w:rsidRDefault="00E4067F" w:rsidP="00E4067F">
            <w:pPr>
              <w:rPr>
                <w:sz w:val="24"/>
                <w:szCs w:val="24"/>
              </w:rPr>
            </w:pPr>
            <w:r w:rsidRPr="00270105">
              <w:rPr>
                <w:sz w:val="24"/>
                <w:szCs w:val="24"/>
              </w:rPr>
              <w:t>Спасание людей и эвакуация имущества</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4.1.6.</w:t>
            </w:r>
          </w:p>
        </w:tc>
        <w:tc>
          <w:tcPr>
            <w:tcW w:w="6379" w:type="dxa"/>
          </w:tcPr>
          <w:p w:rsidR="00E4067F" w:rsidRPr="00270105" w:rsidRDefault="00E4067F" w:rsidP="00E4067F">
            <w:pPr>
              <w:rPr>
                <w:sz w:val="24"/>
                <w:szCs w:val="24"/>
              </w:rPr>
            </w:pPr>
            <w:r w:rsidRPr="00270105">
              <w:rPr>
                <w:sz w:val="24"/>
                <w:szCs w:val="24"/>
              </w:rPr>
              <w:t>Боевое развертывание</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4.1.7.</w:t>
            </w:r>
          </w:p>
        </w:tc>
        <w:tc>
          <w:tcPr>
            <w:tcW w:w="6379" w:type="dxa"/>
          </w:tcPr>
          <w:p w:rsidR="00E4067F" w:rsidRPr="00270105" w:rsidRDefault="00E4067F" w:rsidP="00E4067F">
            <w:pPr>
              <w:rPr>
                <w:sz w:val="24"/>
                <w:szCs w:val="24"/>
              </w:rPr>
            </w:pPr>
            <w:r w:rsidRPr="00270105">
              <w:rPr>
                <w:sz w:val="24"/>
                <w:szCs w:val="24"/>
              </w:rPr>
              <w:t>Ликвидация горения. Выполнение спец. работ на п</w:t>
            </w:r>
            <w:r w:rsidRPr="00270105">
              <w:rPr>
                <w:sz w:val="24"/>
                <w:szCs w:val="24"/>
              </w:rPr>
              <w:t>о</w:t>
            </w:r>
            <w:r w:rsidRPr="00270105">
              <w:rPr>
                <w:sz w:val="24"/>
                <w:szCs w:val="24"/>
              </w:rPr>
              <w:t>жаре. Основы расчета сил и средств на пожаре</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4.1.8.</w:t>
            </w:r>
          </w:p>
        </w:tc>
        <w:tc>
          <w:tcPr>
            <w:tcW w:w="6379" w:type="dxa"/>
          </w:tcPr>
          <w:p w:rsidR="00E4067F" w:rsidRPr="00270105" w:rsidRDefault="00E4067F" w:rsidP="00E4067F">
            <w:pPr>
              <w:rPr>
                <w:sz w:val="24"/>
                <w:szCs w:val="24"/>
              </w:rPr>
            </w:pPr>
            <w:r w:rsidRPr="00270105">
              <w:rPr>
                <w:sz w:val="24"/>
                <w:szCs w:val="24"/>
              </w:rPr>
              <w:t>Основы управления боевыми действиями подраздел</w:t>
            </w:r>
            <w:r w:rsidRPr="00270105">
              <w:rPr>
                <w:sz w:val="24"/>
                <w:szCs w:val="24"/>
              </w:rPr>
              <w:t>е</w:t>
            </w:r>
            <w:r w:rsidRPr="00270105">
              <w:rPr>
                <w:sz w:val="24"/>
                <w:szCs w:val="24"/>
              </w:rPr>
              <w:t>ний на пожаре</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7230" w:type="dxa"/>
            <w:gridSpan w:val="2"/>
          </w:tcPr>
          <w:p w:rsidR="00E4067F" w:rsidRPr="00270105" w:rsidRDefault="00E4067F" w:rsidP="00E4067F">
            <w:pPr>
              <w:rPr>
                <w:sz w:val="24"/>
                <w:szCs w:val="24"/>
              </w:rPr>
            </w:pPr>
            <w:r w:rsidRPr="00270105">
              <w:rPr>
                <w:b/>
                <w:sz w:val="24"/>
                <w:szCs w:val="24"/>
              </w:rPr>
              <w:t>Итого по разделу 4.1.</w:t>
            </w:r>
          </w:p>
        </w:tc>
        <w:tc>
          <w:tcPr>
            <w:tcW w:w="567" w:type="dxa"/>
            <w:vAlign w:val="center"/>
          </w:tcPr>
          <w:p w:rsidR="00E4067F" w:rsidRPr="00270105" w:rsidRDefault="00E4067F" w:rsidP="00E4067F">
            <w:pPr>
              <w:jc w:val="center"/>
              <w:rPr>
                <w:b/>
                <w:sz w:val="24"/>
                <w:szCs w:val="24"/>
              </w:rPr>
            </w:pPr>
            <w:r w:rsidRPr="00270105">
              <w:rPr>
                <w:b/>
                <w:sz w:val="24"/>
                <w:szCs w:val="24"/>
              </w:rPr>
              <w:t>26</w:t>
            </w:r>
          </w:p>
        </w:tc>
        <w:tc>
          <w:tcPr>
            <w:tcW w:w="567" w:type="dxa"/>
            <w:vAlign w:val="center"/>
          </w:tcPr>
          <w:p w:rsidR="00E4067F" w:rsidRPr="00270105" w:rsidRDefault="00E4067F" w:rsidP="00E4067F">
            <w:pPr>
              <w:jc w:val="center"/>
              <w:rPr>
                <w:b/>
                <w:sz w:val="24"/>
                <w:szCs w:val="24"/>
              </w:rPr>
            </w:pPr>
            <w:r w:rsidRPr="00270105">
              <w:rPr>
                <w:b/>
                <w:sz w:val="24"/>
                <w:szCs w:val="24"/>
              </w:rPr>
              <w:t>18</w:t>
            </w:r>
          </w:p>
        </w:tc>
        <w:tc>
          <w:tcPr>
            <w:tcW w:w="567" w:type="dxa"/>
            <w:vAlign w:val="center"/>
          </w:tcPr>
          <w:p w:rsidR="00E4067F" w:rsidRPr="00270105" w:rsidRDefault="00E4067F" w:rsidP="00E4067F">
            <w:pPr>
              <w:jc w:val="center"/>
              <w:rPr>
                <w:b/>
                <w:sz w:val="24"/>
                <w:szCs w:val="24"/>
              </w:rPr>
            </w:pPr>
            <w:r w:rsidRPr="00270105">
              <w:rPr>
                <w:b/>
                <w:sz w:val="24"/>
                <w:szCs w:val="24"/>
              </w:rPr>
              <w:t>8</w:t>
            </w:r>
          </w:p>
        </w:tc>
        <w:tc>
          <w:tcPr>
            <w:tcW w:w="709" w:type="dxa"/>
            <w:vAlign w:val="center"/>
          </w:tcPr>
          <w:p w:rsidR="00E4067F" w:rsidRPr="00270105" w:rsidRDefault="00E4067F" w:rsidP="00E4067F">
            <w:pPr>
              <w:jc w:val="center"/>
              <w:rPr>
                <w:b/>
                <w:sz w:val="24"/>
                <w:szCs w:val="24"/>
              </w:rPr>
            </w:pPr>
            <w:r w:rsidRPr="00270105">
              <w:rPr>
                <w:b/>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9640" w:type="dxa"/>
            <w:gridSpan w:val="6"/>
          </w:tcPr>
          <w:p w:rsidR="00E4067F" w:rsidRPr="00270105" w:rsidRDefault="001C1065" w:rsidP="00E4067F">
            <w:pPr>
              <w:jc w:val="center"/>
              <w:rPr>
                <w:b/>
                <w:sz w:val="24"/>
                <w:szCs w:val="24"/>
              </w:rPr>
            </w:pPr>
            <w:r w:rsidRPr="00270105">
              <w:rPr>
                <w:b/>
                <w:sz w:val="24"/>
                <w:szCs w:val="24"/>
              </w:rPr>
              <w:t xml:space="preserve">Раздел </w:t>
            </w:r>
            <w:r w:rsidR="00E4067F" w:rsidRPr="00270105">
              <w:rPr>
                <w:b/>
                <w:sz w:val="24"/>
                <w:szCs w:val="24"/>
              </w:rPr>
              <w:t>4.2 Ведение боевых действий по тушению пожара на различных объектах</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4.2.1.</w:t>
            </w:r>
          </w:p>
        </w:tc>
        <w:tc>
          <w:tcPr>
            <w:tcW w:w="6379" w:type="dxa"/>
          </w:tcPr>
          <w:p w:rsidR="00E4067F" w:rsidRPr="00270105" w:rsidRDefault="00E4067F" w:rsidP="00E4067F">
            <w:pPr>
              <w:rPr>
                <w:sz w:val="24"/>
                <w:szCs w:val="24"/>
              </w:rPr>
            </w:pPr>
            <w:r w:rsidRPr="00270105">
              <w:rPr>
                <w:sz w:val="24"/>
                <w:szCs w:val="24"/>
              </w:rPr>
              <w:t>Тушение пожаров в жилых зд</w:t>
            </w:r>
            <w:r w:rsidRPr="00270105">
              <w:rPr>
                <w:sz w:val="24"/>
                <w:szCs w:val="24"/>
              </w:rPr>
              <w:t>а</w:t>
            </w:r>
            <w:r w:rsidRPr="00270105">
              <w:rPr>
                <w:sz w:val="24"/>
                <w:szCs w:val="24"/>
              </w:rPr>
              <w:t>ниях</w:t>
            </w:r>
          </w:p>
        </w:tc>
        <w:tc>
          <w:tcPr>
            <w:tcW w:w="567" w:type="dxa"/>
          </w:tcPr>
          <w:p w:rsidR="00E4067F" w:rsidRPr="00270105" w:rsidRDefault="00E4067F" w:rsidP="00E4067F">
            <w:pPr>
              <w:jc w:val="center"/>
              <w:rPr>
                <w:sz w:val="24"/>
                <w:szCs w:val="24"/>
              </w:rPr>
            </w:pPr>
            <w:r w:rsidRPr="00270105">
              <w:rPr>
                <w:sz w:val="24"/>
                <w:szCs w:val="24"/>
              </w:rPr>
              <w:t>4</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4.2.2.</w:t>
            </w:r>
          </w:p>
        </w:tc>
        <w:tc>
          <w:tcPr>
            <w:tcW w:w="6379" w:type="dxa"/>
          </w:tcPr>
          <w:p w:rsidR="00E4067F" w:rsidRPr="00270105" w:rsidRDefault="00E4067F" w:rsidP="00E4067F">
            <w:pPr>
              <w:rPr>
                <w:sz w:val="24"/>
                <w:szCs w:val="24"/>
              </w:rPr>
            </w:pPr>
            <w:r w:rsidRPr="00270105">
              <w:rPr>
                <w:sz w:val="24"/>
                <w:szCs w:val="24"/>
              </w:rPr>
              <w:t>Тушение пожаров в обществе</w:t>
            </w:r>
            <w:r w:rsidRPr="00270105">
              <w:rPr>
                <w:sz w:val="24"/>
                <w:szCs w:val="24"/>
              </w:rPr>
              <w:t>н</w:t>
            </w:r>
            <w:r w:rsidRPr="00270105">
              <w:rPr>
                <w:sz w:val="24"/>
                <w:szCs w:val="24"/>
              </w:rPr>
              <w:t>ных зданиях</w:t>
            </w:r>
          </w:p>
        </w:tc>
        <w:tc>
          <w:tcPr>
            <w:tcW w:w="567" w:type="dxa"/>
          </w:tcPr>
          <w:p w:rsidR="00E4067F" w:rsidRPr="00270105" w:rsidRDefault="00E4067F" w:rsidP="00E4067F">
            <w:pPr>
              <w:jc w:val="center"/>
              <w:rPr>
                <w:sz w:val="24"/>
                <w:szCs w:val="24"/>
              </w:rPr>
            </w:pPr>
            <w:r w:rsidRPr="00270105">
              <w:rPr>
                <w:sz w:val="24"/>
                <w:szCs w:val="24"/>
              </w:rPr>
              <w:t>4</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4.2.3.</w:t>
            </w:r>
          </w:p>
        </w:tc>
        <w:tc>
          <w:tcPr>
            <w:tcW w:w="6379" w:type="dxa"/>
          </w:tcPr>
          <w:p w:rsidR="00E4067F" w:rsidRPr="00270105" w:rsidRDefault="00E4067F" w:rsidP="00E4067F">
            <w:pPr>
              <w:rPr>
                <w:sz w:val="24"/>
                <w:szCs w:val="24"/>
              </w:rPr>
            </w:pPr>
            <w:r w:rsidRPr="00270105">
              <w:rPr>
                <w:sz w:val="24"/>
                <w:szCs w:val="24"/>
              </w:rPr>
              <w:t>Тушение пожаров на нефтех</w:t>
            </w:r>
            <w:r w:rsidRPr="00270105">
              <w:rPr>
                <w:sz w:val="24"/>
                <w:szCs w:val="24"/>
              </w:rPr>
              <w:t>и</w:t>
            </w:r>
            <w:r w:rsidRPr="00270105">
              <w:rPr>
                <w:sz w:val="24"/>
                <w:szCs w:val="24"/>
              </w:rPr>
              <w:t>мических объектах</w:t>
            </w:r>
          </w:p>
        </w:tc>
        <w:tc>
          <w:tcPr>
            <w:tcW w:w="567" w:type="dxa"/>
          </w:tcPr>
          <w:p w:rsidR="00E4067F" w:rsidRPr="00270105" w:rsidRDefault="00E4067F" w:rsidP="00E4067F">
            <w:pPr>
              <w:jc w:val="center"/>
              <w:rPr>
                <w:sz w:val="24"/>
                <w:szCs w:val="24"/>
              </w:rPr>
            </w:pPr>
            <w:r w:rsidRPr="00270105">
              <w:rPr>
                <w:sz w:val="24"/>
                <w:szCs w:val="24"/>
              </w:rPr>
              <w:t>4</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lastRenderedPageBreak/>
              <w:t>4.2.4.</w:t>
            </w:r>
          </w:p>
        </w:tc>
        <w:tc>
          <w:tcPr>
            <w:tcW w:w="6379" w:type="dxa"/>
          </w:tcPr>
          <w:p w:rsidR="00E4067F" w:rsidRPr="00270105" w:rsidRDefault="00E4067F" w:rsidP="00E4067F">
            <w:pPr>
              <w:rPr>
                <w:sz w:val="24"/>
                <w:szCs w:val="24"/>
              </w:rPr>
            </w:pPr>
            <w:r w:rsidRPr="00270105">
              <w:rPr>
                <w:sz w:val="24"/>
                <w:szCs w:val="24"/>
              </w:rPr>
              <w:t>Тушение пожаров на разли</w:t>
            </w:r>
            <w:r w:rsidRPr="00270105">
              <w:rPr>
                <w:sz w:val="24"/>
                <w:szCs w:val="24"/>
              </w:rPr>
              <w:t>ч</w:t>
            </w:r>
            <w:r w:rsidRPr="00270105">
              <w:rPr>
                <w:sz w:val="24"/>
                <w:szCs w:val="24"/>
              </w:rPr>
              <w:t>ных объектах</w:t>
            </w:r>
          </w:p>
        </w:tc>
        <w:tc>
          <w:tcPr>
            <w:tcW w:w="567" w:type="dxa"/>
          </w:tcPr>
          <w:p w:rsidR="00E4067F" w:rsidRPr="00270105" w:rsidRDefault="00E4067F" w:rsidP="00E4067F">
            <w:pPr>
              <w:jc w:val="center"/>
              <w:rPr>
                <w:sz w:val="24"/>
                <w:szCs w:val="24"/>
              </w:rPr>
            </w:pPr>
            <w:r w:rsidRPr="00270105">
              <w:rPr>
                <w:sz w:val="24"/>
                <w:szCs w:val="24"/>
              </w:rPr>
              <w:t>4</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4.2.5.</w:t>
            </w:r>
          </w:p>
        </w:tc>
        <w:tc>
          <w:tcPr>
            <w:tcW w:w="6379" w:type="dxa"/>
          </w:tcPr>
          <w:p w:rsidR="00E4067F" w:rsidRPr="00270105" w:rsidRDefault="00E4067F" w:rsidP="00E4067F">
            <w:pPr>
              <w:rPr>
                <w:sz w:val="24"/>
                <w:szCs w:val="24"/>
              </w:rPr>
            </w:pPr>
            <w:r w:rsidRPr="00270105">
              <w:rPr>
                <w:sz w:val="24"/>
                <w:szCs w:val="24"/>
              </w:rPr>
              <w:t>Тушение пожаров в сло</w:t>
            </w:r>
            <w:r w:rsidRPr="00270105">
              <w:rPr>
                <w:sz w:val="24"/>
                <w:szCs w:val="24"/>
              </w:rPr>
              <w:t>ж</w:t>
            </w:r>
            <w:r w:rsidRPr="00270105">
              <w:rPr>
                <w:sz w:val="24"/>
                <w:szCs w:val="24"/>
              </w:rPr>
              <w:t>ных условиях</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4.2.6.</w:t>
            </w:r>
          </w:p>
        </w:tc>
        <w:tc>
          <w:tcPr>
            <w:tcW w:w="6379" w:type="dxa"/>
          </w:tcPr>
          <w:p w:rsidR="00E4067F" w:rsidRPr="00270105" w:rsidRDefault="00E4067F" w:rsidP="00E4067F">
            <w:pPr>
              <w:rPr>
                <w:sz w:val="24"/>
                <w:szCs w:val="24"/>
              </w:rPr>
            </w:pPr>
            <w:r w:rsidRPr="00270105">
              <w:rPr>
                <w:sz w:val="24"/>
                <w:szCs w:val="24"/>
              </w:rPr>
              <w:t>Тушение пожаров на транспо</w:t>
            </w:r>
            <w:r w:rsidRPr="00270105">
              <w:rPr>
                <w:sz w:val="24"/>
                <w:szCs w:val="24"/>
              </w:rPr>
              <w:t>р</w:t>
            </w:r>
            <w:r w:rsidRPr="00270105">
              <w:rPr>
                <w:sz w:val="24"/>
                <w:szCs w:val="24"/>
              </w:rPr>
              <w:t>те</w:t>
            </w:r>
          </w:p>
        </w:tc>
        <w:tc>
          <w:tcPr>
            <w:tcW w:w="567" w:type="dxa"/>
          </w:tcPr>
          <w:p w:rsidR="00E4067F" w:rsidRPr="00270105" w:rsidRDefault="00E4067F" w:rsidP="00E4067F">
            <w:pPr>
              <w:jc w:val="center"/>
              <w:rPr>
                <w:sz w:val="24"/>
                <w:szCs w:val="24"/>
              </w:rPr>
            </w:pPr>
            <w:r w:rsidRPr="00270105">
              <w:rPr>
                <w:sz w:val="24"/>
                <w:szCs w:val="24"/>
              </w:rPr>
              <w:t>4</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Height w:val="299"/>
        </w:trPr>
        <w:tc>
          <w:tcPr>
            <w:tcW w:w="851" w:type="dxa"/>
            <w:vAlign w:val="center"/>
          </w:tcPr>
          <w:p w:rsidR="00E4067F" w:rsidRPr="00270105" w:rsidRDefault="00E4067F" w:rsidP="00E4067F">
            <w:pPr>
              <w:jc w:val="center"/>
              <w:rPr>
                <w:sz w:val="24"/>
                <w:szCs w:val="24"/>
              </w:rPr>
            </w:pPr>
            <w:r w:rsidRPr="00270105">
              <w:rPr>
                <w:sz w:val="24"/>
                <w:szCs w:val="24"/>
              </w:rPr>
              <w:t>4.2.7.</w:t>
            </w:r>
          </w:p>
        </w:tc>
        <w:tc>
          <w:tcPr>
            <w:tcW w:w="6379" w:type="dxa"/>
          </w:tcPr>
          <w:p w:rsidR="00E4067F" w:rsidRPr="00270105" w:rsidRDefault="00E4067F" w:rsidP="00E4067F">
            <w:pPr>
              <w:rPr>
                <w:sz w:val="24"/>
                <w:szCs w:val="24"/>
              </w:rPr>
            </w:pPr>
            <w:r w:rsidRPr="00270105">
              <w:rPr>
                <w:sz w:val="24"/>
                <w:szCs w:val="24"/>
              </w:rPr>
              <w:t>Тушение пожаров на откр</w:t>
            </w:r>
            <w:r w:rsidRPr="00270105">
              <w:rPr>
                <w:sz w:val="24"/>
                <w:szCs w:val="24"/>
              </w:rPr>
              <w:t>ы</w:t>
            </w:r>
            <w:r w:rsidRPr="00270105">
              <w:rPr>
                <w:sz w:val="24"/>
                <w:szCs w:val="24"/>
              </w:rPr>
              <w:t>той местности</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4.2.8.</w:t>
            </w:r>
          </w:p>
        </w:tc>
        <w:tc>
          <w:tcPr>
            <w:tcW w:w="6379" w:type="dxa"/>
          </w:tcPr>
          <w:p w:rsidR="00E4067F" w:rsidRPr="00270105" w:rsidRDefault="00E4067F" w:rsidP="00E4067F">
            <w:pPr>
              <w:rPr>
                <w:sz w:val="24"/>
                <w:szCs w:val="24"/>
              </w:rPr>
            </w:pPr>
            <w:r w:rsidRPr="00270105">
              <w:rPr>
                <w:sz w:val="24"/>
                <w:szCs w:val="24"/>
              </w:rPr>
              <w:t>Особенности ведения боевых действий по тушению пож</w:t>
            </w:r>
            <w:r w:rsidRPr="00270105">
              <w:rPr>
                <w:sz w:val="24"/>
                <w:szCs w:val="24"/>
              </w:rPr>
              <w:t>а</w:t>
            </w:r>
            <w:r w:rsidRPr="00270105">
              <w:rPr>
                <w:sz w:val="24"/>
                <w:szCs w:val="24"/>
              </w:rPr>
              <w:t>ров в условиях особой опасности для личного с</w:t>
            </w:r>
            <w:r w:rsidRPr="00270105">
              <w:rPr>
                <w:sz w:val="24"/>
                <w:szCs w:val="24"/>
              </w:rPr>
              <w:t>о</w:t>
            </w:r>
            <w:r w:rsidRPr="00270105">
              <w:rPr>
                <w:sz w:val="24"/>
                <w:szCs w:val="24"/>
              </w:rPr>
              <w:t>става</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7230" w:type="dxa"/>
            <w:gridSpan w:val="2"/>
          </w:tcPr>
          <w:p w:rsidR="00E4067F" w:rsidRPr="00270105" w:rsidRDefault="00E4067F" w:rsidP="00E4067F">
            <w:pPr>
              <w:rPr>
                <w:sz w:val="24"/>
                <w:szCs w:val="24"/>
              </w:rPr>
            </w:pPr>
            <w:r w:rsidRPr="00270105">
              <w:rPr>
                <w:b/>
                <w:sz w:val="24"/>
                <w:szCs w:val="24"/>
              </w:rPr>
              <w:t>Итого по разделу 4.2.</w:t>
            </w:r>
          </w:p>
        </w:tc>
        <w:tc>
          <w:tcPr>
            <w:tcW w:w="567" w:type="dxa"/>
            <w:vAlign w:val="center"/>
          </w:tcPr>
          <w:p w:rsidR="00E4067F" w:rsidRPr="00270105" w:rsidRDefault="00E4067F" w:rsidP="00E4067F">
            <w:pPr>
              <w:jc w:val="center"/>
              <w:rPr>
                <w:b/>
                <w:sz w:val="24"/>
                <w:szCs w:val="24"/>
              </w:rPr>
            </w:pPr>
            <w:r w:rsidRPr="00270105">
              <w:rPr>
                <w:b/>
                <w:sz w:val="24"/>
                <w:szCs w:val="24"/>
              </w:rPr>
              <w:t>26</w:t>
            </w:r>
          </w:p>
        </w:tc>
        <w:tc>
          <w:tcPr>
            <w:tcW w:w="567" w:type="dxa"/>
            <w:vAlign w:val="center"/>
          </w:tcPr>
          <w:p w:rsidR="00E4067F" w:rsidRPr="00270105" w:rsidRDefault="00E4067F" w:rsidP="00E4067F">
            <w:pPr>
              <w:jc w:val="center"/>
              <w:rPr>
                <w:b/>
                <w:sz w:val="24"/>
                <w:szCs w:val="24"/>
              </w:rPr>
            </w:pPr>
            <w:r w:rsidRPr="00270105">
              <w:rPr>
                <w:b/>
                <w:sz w:val="24"/>
                <w:szCs w:val="24"/>
              </w:rPr>
              <w:t>16</w:t>
            </w:r>
          </w:p>
        </w:tc>
        <w:tc>
          <w:tcPr>
            <w:tcW w:w="567" w:type="dxa"/>
          </w:tcPr>
          <w:p w:rsidR="00E4067F" w:rsidRPr="00270105" w:rsidRDefault="00E4067F" w:rsidP="00E4067F">
            <w:pPr>
              <w:jc w:val="center"/>
              <w:rPr>
                <w:b/>
                <w:sz w:val="24"/>
                <w:szCs w:val="24"/>
              </w:rPr>
            </w:pPr>
            <w:r w:rsidRPr="00270105">
              <w:rPr>
                <w:b/>
                <w:sz w:val="24"/>
                <w:szCs w:val="24"/>
              </w:rPr>
              <w:t>10</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9640" w:type="dxa"/>
            <w:gridSpan w:val="6"/>
          </w:tcPr>
          <w:p w:rsidR="00E4067F" w:rsidRPr="00270105" w:rsidRDefault="001C1065" w:rsidP="00E4067F">
            <w:pPr>
              <w:jc w:val="center"/>
              <w:rPr>
                <w:sz w:val="24"/>
                <w:szCs w:val="24"/>
              </w:rPr>
            </w:pPr>
            <w:r w:rsidRPr="00270105">
              <w:rPr>
                <w:b/>
                <w:sz w:val="24"/>
                <w:szCs w:val="24"/>
              </w:rPr>
              <w:t xml:space="preserve">Раздел </w:t>
            </w:r>
            <w:r w:rsidR="00E4067F" w:rsidRPr="00270105">
              <w:rPr>
                <w:b/>
                <w:sz w:val="24"/>
                <w:szCs w:val="24"/>
              </w:rPr>
              <w:t>4.3. Противопожарная служба гражданской обороны.</w:t>
            </w:r>
          </w:p>
        </w:tc>
      </w:tr>
      <w:tr w:rsidR="00E4067F" w:rsidRPr="00270105">
        <w:tblPrEx>
          <w:tblCellMar>
            <w:top w:w="0" w:type="dxa"/>
            <w:bottom w:w="0" w:type="dxa"/>
          </w:tblCellMar>
          <w:tblLook w:val="0000" w:firstRow="0" w:lastRow="0" w:firstColumn="0" w:lastColumn="0" w:noHBand="0" w:noVBand="0"/>
        </w:tblPrEx>
        <w:trPr>
          <w:cantSplit/>
        </w:trPr>
        <w:tc>
          <w:tcPr>
            <w:tcW w:w="851" w:type="dxa"/>
            <w:vAlign w:val="center"/>
          </w:tcPr>
          <w:p w:rsidR="00E4067F" w:rsidRPr="00270105" w:rsidRDefault="00E4067F" w:rsidP="00E4067F">
            <w:pPr>
              <w:jc w:val="center"/>
              <w:rPr>
                <w:sz w:val="24"/>
                <w:szCs w:val="24"/>
              </w:rPr>
            </w:pPr>
            <w:r w:rsidRPr="00270105">
              <w:rPr>
                <w:sz w:val="24"/>
                <w:szCs w:val="24"/>
              </w:rPr>
              <w:t>4.3.1.</w:t>
            </w:r>
          </w:p>
        </w:tc>
        <w:tc>
          <w:tcPr>
            <w:tcW w:w="6379" w:type="dxa"/>
          </w:tcPr>
          <w:p w:rsidR="00E4067F" w:rsidRPr="00270105" w:rsidRDefault="00E4067F" w:rsidP="00E4067F">
            <w:pPr>
              <w:rPr>
                <w:sz w:val="24"/>
                <w:szCs w:val="24"/>
              </w:rPr>
            </w:pPr>
            <w:r w:rsidRPr="00270105">
              <w:rPr>
                <w:sz w:val="24"/>
                <w:szCs w:val="24"/>
              </w:rPr>
              <w:t>Действия ППС ГО</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Height w:val="706"/>
        </w:trPr>
        <w:tc>
          <w:tcPr>
            <w:tcW w:w="851" w:type="dxa"/>
            <w:vAlign w:val="center"/>
          </w:tcPr>
          <w:p w:rsidR="00E4067F" w:rsidRPr="00270105" w:rsidRDefault="00E4067F" w:rsidP="00E4067F">
            <w:pPr>
              <w:jc w:val="center"/>
              <w:rPr>
                <w:sz w:val="24"/>
                <w:szCs w:val="24"/>
              </w:rPr>
            </w:pPr>
            <w:r w:rsidRPr="00270105">
              <w:rPr>
                <w:sz w:val="24"/>
                <w:szCs w:val="24"/>
              </w:rPr>
              <w:t>4.3.2.</w:t>
            </w:r>
          </w:p>
        </w:tc>
        <w:tc>
          <w:tcPr>
            <w:tcW w:w="6379" w:type="dxa"/>
            <w:vAlign w:val="center"/>
          </w:tcPr>
          <w:p w:rsidR="00E4067F" w:rsidRPr="00270105" w:rsidRDefault="00E4067F" w:rsidP="00E4067F">
            <w:pPr>
              <w:rPr>
                <w:sz w:val="24"/>
                <w:szCs w:val="24"/>
              </w:rPr>
            </w:pPr>
            <w:r w:rsidRPr="00270105">
              <w:rPr>
                <w:sz w:val="24"/>
                <w:szCs w:val="24"/>
              </w:rPr>
              <w:t>Организация дозиметрического контроля, радиацио</w:t>
            </w:r>
            <w:r w:rsidRPr="00270105">
              <w:rPr>
                <w:sz w:val="24"/>
                <w:szCs w:val="24"/>
              </w:rPr>
              <w:t>н</w:t>
            </w:r>
            <w:r w:rsidRPr="00270105">
              <w:rPr>
                <w:sz w:val="24"/>
                <w:szCs w:val="24"/>
              </w:rPr>
              <w:t>ной и химической разведки, работ по специальной обработке в подразд</w:t>
            </w:r>
            <w:r w:rsidRPr="00270105">
              <w:rPr>
                <w:sz w:val="24"/>
                <w:szCs w:val="24"/>
              </w:rPr>
              <w:t>е</w:t>
            </w:r>
            <w:r w:rsidRPr="00270105">
              <w:rPr>
                <w:sz w:val="24"/>
                <w:szCs w:val="24"/>
              </w:rPr>
              <w:t>лениях ГПС МЧС России</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7230" w:type="dxa"/>
            <w:gridSpan w:val="2"/>
          </w:tcPr>
          <w:p w:rsidR="00E4067F" w:rsidRPr="00270105" w:rsidRDefault="00E4067F" w:rsidP="00E4067F">
            <w:pPr>
              <w:rPr>
                <w:sz w:val="24"/>
                <w:szCs w:val="24"/>
              </w:rPr>
            </w:pPr>
            <w:r w:rsidRPr="00270105">
              <w:rPr>
                <w:b/>
                <w:sz w:val="24"/>
                <w:szCs w:val="24"/>
              </w:rPr>
              <w:t>Итого по разделу 4.3.</w:t>
            </w:r>
          </w:p>
        </w:tc>
        <w:tc>
          <w:tcPr>
            <w:tcW w:w="567" w:type="dxa"/>
            <w:vAlign w:val="center"/>
          </w:tcPr>
          <w:p w:rsidR="00E4067F" w:rsidRPr="00270105" w:rsidRDefault="00E4067F" w:rsidP="00E4067F">
            <w:pPr>
              <w:jc w:val="center"/>
              <w:rPr>
                <w:b/>
                <w:sz w:val="24"/>
                <w:szCs w:val="24"/>
              </w:rPr>
            </w:pPr>
            <w:r w:rsidRPr="00270105">
              <w:rPr>
                <w:b/>
                <w:sz w:val="24"/>
                <w:szCs w:val="24"/>
              </w:rPr>
              <w:t>4</w:t>
            </w:r>
          </w:p>
        </w:tc>
        <w:tc>
          <w:tcPr>
            <w:tcW w:w="567" w:type="dxa"/>
            <w:vAlign w:val="center"/>
          </w:tcPr>
          <w:p w:rsidR="00E4067F" w:rsidRPr="00270105" w:rsidRDefault="00E4067F" w:rsidP="00E4067F">
            <w:pPr>
              <w:jc w:val="center"/>
              <w:rPr>
                <w:b/>
                <w:sz w:val="24"/>
                <w:szCs w:val="24"/>
              </w:rPr>
            </w:pPr>
            <w:r w:rsidRPr="00270105">
              <w:rPr>
                <w:b/>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cantSplit/>
        </w:trPr>
        <w:tc>
          <w:tcPr>
            <w:tcW w:w="7230" w:type="dxa"/>
            <w:gridSpan w:val="2"/>
          </w:tcPr>
          <w:p w:rsidR="00E4067F" w:rsidRPr="00270105" w:rsidRDefault="00E4067F" w:rsidP="00E4067F">
            <w:pPr>
              <w:rPr>
                <w:sz w:val="24"/>
                <w:szCs w:val="24"/>
              </w:rPr>
            </w:pPr>
            <w:r w:rsidRPr="00270105">
              <w:rPr>
                <w:sz w:val="24"/>
                <w:szCs w:val="24"/>
              </w:rPr>
              <w:t>Итоговый контроль (экзамен)</w:t>
            </w:r>
          </w:p>
        </w:tc>
        <w:tc>
          <w:tcPr>
            <w:tcW w:w="567" w:type="dxa"/>
          </w:tcPr>
          <w:p w:rsidR="00E4067F" w:rsidRPr="00270105" w:rsidRDefault="00E4067F" w:rsidP="00E4067F">
            <w:pPr>
              <w:jc w:val="center"/>
              <w:rPr>
                <w:sz w:val="24"/>
                <w:szCs w:val="24"/>
              </w:rPr>
            </w:pPr>
            <w:r w:rsidRPr="00270105">
              <w:rPr>
                <w:sz w:val="24"/>
                <w:szCs w:val="24"/>
              </w:rPr>
              <w:t>6</w:t>
            </w:r>
          </w:p>
        </w:tc>
        <w:tc>
          <w:tcPr>
            <w:tcW w:w="567" w:type="dxa"/>
          </w:tcPr>
          <w:p w:rsidR="00E4067F" w:rsidRPr="00270105" w:rsidRDefault="00E4067F" w:rsidP="00E4067F">
            <w:pPr>
              <w:jc w:val="center"/>
              <w:rPr>
                <w:sz w:val="24"/>
                <w:szCs w:val="24"/>
              </w:rPr>
            </w:pPr>
            <w:r w:rsidRPr="00270105">
              <w:rPr>
                <w:sz w:val="24"/>
                <w:szCs w:val="24"/>
              </w:rPr>
              <w:t>-</w:t>
            </w:r>
          </w:p>
        </w:tc>
        <w:tc>
          <w:tcPr>
            <w:tcW w:w="567" w:type="dxa"/>
          </w:tcPr>
          <w:p w:rsidR="00E4067F" w:rsidRPr="00270105" w:rsidRDefault="00E4067F" w:rsidP="00E4067F">
            <w:pPr>
              <w:jc w:val="center"/>
              <w:rPr>
                <w:sz w:val="24"/>
                <w:szCs w:val="24"/>
              </w:rPr>
            </w:pPr>
            <w:r w:rsidRPr="00270105">
              <w:rPr>
                <w:sz w:val="24"/>
                <w:szCs w:val="24"/>
              </w:rPr>
              <w:t>-</w:t>
            </w:r>
          </w:p>
        </w:tc>
        <w:tc>
          <w:tcPr>
            <w:tcW w:w="709" w:type="dxa"/>
          </w:tcPr>
          <w:p w:rsidR="00E4067F" w:rsidRPr="00270105" w:rsidRDefault="00E4067F" w:rsidP="00E4067F">
            <w:pPr>
              <w:jc w:val="center"/>
              <w:rPr>
                <w:sz w:val="24"/>
                <w:szCs w:val="24"/>
              </w:rPr>
            </w:pPr>
            <w:r w:rsidRPr="00270105">
              <w:rPr>
                <w:sz w:val="24"/>
                <w:szCs w:val="24"/>
              </w:rPr>
              <w:t>6</w:t>
            </w:r>
          </w:p>
        </w:tc>
      </w:tr>
      <w:tr w:rsidR="00E4067F" w:rsidRPr="00270105">
        <w:tblPrEx>
          <w:tblCellMar>
            <w:top w:w="0" w:type="dxa"/>
            <w:bottom w:w="0" w:type="dxa"/>
          </w:tblCellMar>
          <w:tblLook w:val="0000" w:firstRow="0" w:lastRow="0" w:firstColumn="0" w:lastColumn="0" w:noHBand="0" w:noVBand="0"/>
        </w:tblPrEx>
        <w:trPr>
          <w:cantSplit/>
        </w:trPr>
        <w:tc>
          <w:tcPr>
            <w:tcW w:w="7230" w:type="dxa"/>
            <w:gridSpan w:val="2"/>
            <w:vAlign w:val="center"/>
          </w:tcPr>
          <w:p w:rsidR="00E4067F" w:rsidRPr="00270105" w:rsidRDefault="00E4067F" w:rsidP="00E4067F">
            <w:pPr>
              <w:rPr>
                <w:b/>
                <w:caps/>
                <w:sz w:val="24"/>
                <w:szCs w:val="24"/>
              </w:rPr>
            </w:pPr>
            <w:r w:rsidRPr="00270105">
              <w:rPr>
                <w:b/>
                <w:sz w:val="24"/>
                <w:szCs w:val="24"/>
              </w:rPr>
              <w:t>Итого по дисциплине 4.:</w:t>
            </w:r>
          </w:p>
        </w:tc>
        <w:tc>
          <w:tcPr>
            <w:tcW w:w="567" w:type="dxa"/>
          </w:tcPr>
          <w:p w:rsidR="00E4067F" w:rsidRPr="00270105" w:rsidRDefault="00E4067F" w:rsidP="00E4067F">
            <w:pPr>
              <w:jc w:val="center"/>
              <w:rPr>
                <w:b/>
                <w:sz w:val="24"/>
                <w:szCs w:val="24"/>
              </w:rPr>
            </w:pPr>
            <w:r w:rsidRPr="00270105">
              <w:rPr>
                <w:b/>
                <w:sz w:val="24"/>
                <w:szCs w:val="24"/>
              </w:rPr>
              <w:t>62</w:t>
            </w:r>
          </w:p>
        </w:tc>
        <w:tc>
          <w:tcPr>
            <w:tcW w:w="567" w:type="dxa"/>
          </w:tcPr>
          <w:p w:rsidR="00E4067F" w:rsidRPr="00270105" w:rsidRDefault="00E4067F" w:rsidP="00E4067F">
            <w:pPr>
              <w:jc w:val="center"/>
              <w:rPr>
                <w:b/>
                <w:sz w:val="24"/>
                <w:szCs w:val="24"/>
              </w:rPr>
            </w:pPr>
            <w:r w:rsidRPr="00270105">
              <w:rPr>
                <w:b/>
                <w:sz w:val="24"/>
                <w:szCs w:val="24"/>
              </w:rPr>
              <w:t>38</w:t>
            </w:r>
          </w:p>
        </w:tc>
        <w:tc>
          <w:tcPr>
            <w:tcW w:w="567" w:type="dxa"/>
          </w:tcPr>
          <w:p w:rsidR="00E4067F" w:rsidRPr="00270105" w:rsidRDefault="00E4067F" w:rsidP="00E4067F">
            <w:pPr>
              <w:jc w:val="center"/>
              <w:rPr>
                <w:b/>
                <w:sz w:val="24"/>
                <w:szCs w:val="24"/>
              </w:rPr>
            </w:pPr>
            <w:r w:rsidRPr="00270105">
              <w:rPr>
                <w:b/>
                <w:sz w:val="24"/>
                <w:szCs w:val="24"/>
              </w:rPr>
              <w:t>18</w:t>
            </w:r>
          </w:p>
        </w:tc>
        <w:tc>
          <w:tcPr>
            <w:tcW w:w="709" w:type="dxa"/>
          </w:tcPr>
          <w:p w:rsidR="00E4067F" w:rsidRPr="00270105" w:rsidRDefault="00E4067F" w:rsidP="00E4067F">
            <w:pPr>
              <w:jc w:val="center"/>
              <w:rPr>
                <w:b/>
                <w:sz w:val="24"/>
                <w:szCs w:val="24"/>
              </w:rPr>
            </w:pPr>
            <w:r w:rsidRPr="00270105">
              <w:rPr>
                <w:b/>
                <w:sz w:val="24"/>
                <w:szCs w:val="24"/>
              </w:rPr>
              <w:t>6</w:t>
            </w:r>
          </w:p>
        </w:tc>
      </w:tr>
      <w:tr w:rsidR="00E4067F" w:rsidRPr="00270105">
        <w:tblPrEx>
          <w:tblCellMar>
            <w:top w:w="0" w:type="dxa"/>
            <w:bottom w:w="0" w:type="dxa"/>
          </w:tblCellMar>
        </w:tblPrEx>
        <w:trPr>
          <w:trHeight w:val="483"/>
        </w:trPr>
        <w:tc>
          <w:tcPr>
            <w:tcW w:w="9640" w:type="dxa"/>
            <w:gridSpan w:val="6"/>
            <w:vAlign w:val="center"/>
          </w:tcPr>
          <w:p w:rsidR="00E4067F" w:rsidRPr="00270105" w:rsidRDefault="001C1065" w:rsidP="00E4067F">
            <w:pPr>
              <w:jc w:val="center"/>
              <w:rPr>
                <w:sz w:val="24"/>
                <w:szCs w:val="24"/>
              </w:rPr>
            </w:pPr>
            <w:r w:rsidRPr="00270105">
              <w:rPr>
                <w:b/>
                <w:sz w:val="24"/>
                <w:szCs w:val="24"/>
              </w:rPr>
              <w:t xml:space="preserve">Дисциплина </w:t>
            </w:r>
            <w:r w:rsidR="00E4067F" w:rsidRPr="00270105">
              <w:rPr>
                <w:b/>
                <w:sz w:val="24"/>
                <w:szCs w:val="24"/>
              </w:rPr>
              <w:t xml:space="preserve">5. </w:t>
            </w:r>
            <w:r w:rsidRPr="00270105">
              <w:rPr>
                <w:b/>
                <w:sz w:val="24"/>
                <w:szCs w:val="24"/>
              </w:rPr>
              <w:t>Пожарная и аварийно – спасательная техника, связь, автоматика, противопожарное водоснабжение</w:t>
            </w:r>
          </w:p>
        </w:tc>
      </w:tr>
      <w:tr w:rsidR="00E4067F" w:rsidRPr="00270105">
        <w:tblPrEx>
          <w:tblCellMar>
            <w:top w:w="0" w:type="dxa"/>
            <w:bottom w:w="0" w:type="dxa"/>
          </w:tblCellMar>
        </w:tblPrEx>
        <w:tc>
          <w:tcPr>
            <w:tcW w:w="851" w:type="dxa"/>
            <w:vAlign w:val="center"/>
          </w:tcPr>
          <w:p w:rsidR="00E4067F" w:rsidRPr="00270105" w:rsidRDefault="00E4067F" w:rsidP="00E4067F">
            <w:pPr>
              <w:jc w:val="center"/>
              <w:rPr>
                <w:sz w:val="24"/>
                <w:szCs w:val="24"/>
              </w:rPr>
            </w:pPr>
            <w:r w:rsidRPr="00270105">
              <w:rPr>
                <w:sz w:val="24"/>
                <w:szCs w:val="24"/>
              </w:rPr>
              <w:t>5.1.</w:t>
            </w:r>
          </w:p>
        </w:tc>
        <w:tc>
          <w:tcPr>
            <w:tcW w:w="6379" w:type="dxa"/>
          </w:tcPr>
          <w:p w:rsidR="00E4067F" w:rsidRPr="00270105" w:rsidRDefault="00E4067F" w:rsidP="00E4067F">
            <w:pPr>
              <w:rPr>
                <w:sz w:val="24"/>
                <w:szCs w:val="24"/>
              </w:rPr>
            </w:pPr>
            <w:r w:rsidRPr="00270105">
              <w:rPr>
                <w:sz w:val="24"/>
                <w:szCs w:val="24"/>
              </w:rPr>
              <w:t xml:space="preserve">Боевая одежда и снаряжение пожарного. </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jc w:val="center"/>
              <w:rPr>
                <w:sz w:val="24"/>
                <w:szCs w:val="24"/>
              </w:rPr>
            </w:pPr>
            <w:r w:rsidRPr="00270105">
              <w:rPr>
                <w:sz w:val="24"/>
                <w:szCs w:val="24"/>
              </w:rPr>
              <w:t>5.2.</w:t>
            </w:r>
          </w:p>
        </w:tc>
        <w:tc>
          <w:tcPr>
            <w:tcW w:w="6379" w:type="dxa"/>
            <w:vAlign w:val="center"/>
          </w:tcPr>
          <w:p w:rsidR="00E4067F" w:rsidRPr="00270105" w:rsidRDefault="00E4067F" w:rsidP="00E4067F">
            <w:pPr>
              <w:rPr>
                <w:sz w:val="24"/>
                <w:szCs w:val="24"/>
              </w:rPr>
            </w:pPr>
            <w:r w:rsidRPr="00270105">
              <w:rPr>
                <w:sz w:val="24"/>
                <w:szCs w:val="24"/>
              </w:rPr>
              <w:t>Спасательные средства. Ручные пожарные лестницы.</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rPr>
          <w:cantSplit/>
          <w:trHeight w:val="886"/>
        </w:trPr>
        <w:tc>
          <w:tcPr>
            <w:tcW w:w="851" w:type="dxa"/>
          </w:tcPr>
          <w:p w:rsidR="00E4067F" w:rsidRPr="00270105" w:rsidRDefault="00E4067F" w:rsidP="00E4067F">
            <w:pPr>
              <w:jc w:val="center"/>
              <w:rPr>
                <w:sz w:val="24"/>
                <w:szCs w:val="24"/>
              </w:rPr>
            </w:pPr>
            <w:r w:rsidRPr="00270105">
              <w:rPr>
                <w:sz w:val="24"/>
                <w:szCs w:val="24"/>
              </w:rPr>
              <w:t>5.3.</w:t>
            </w:r>
          </w:p>
        </w:tc>
        <w:tc>
          <w:tcPr>
            <w:tcW w:w="6379" w:type="dxa"/>
          </w:tcPr>
          <w:p w:rsidR="00E4067F" w:rsidRPr="00270105" w:rsidRDefault="00E4067F" w:rsidP="00E4067F">
            <w:pPr>
              <w:rPr>
                <w:sz w:val="24"/>
                <w:szCs w:val="24"/>
              </w:rPr>
            </w:pPr>
            <w:r w:rsidRPr="00270105">
              <w:rPr>
                <w:sz w:val="24"/>
                <w:szCs w:val="24"/>
              </w:rPr>
              <w:t>Пожарное оборудование, вывозимое на пожарном автом</w:t>
            </w:r>
            <w:r w:rsidRPr="00270105">
              <w:rPr>
                <w:sz w:val="24"/>
                <w:szCs w:val="24"/>
              </w:rPr>
              <w:t>о</w:t>
            </w:r>
            <w:r w:rsidRPr="00270105">
              <w:rPr>
                <w:sz w:val="24"/>
                <w:szCs w:val="24"/>
              </w:rPr>
              <w:t>биле. Ручной немеханизированный и механизирова</w:t>
            </w:r>
            <w:r w:rsidRPr="00270105">
              <w:rPr>
                <w:sz w:val="24"/>
                <w:szCs w:val="24"/>
              </w:rPr>
              <w:t>н</w:t>
            </w:r>
            <w:r w:rsidRPr="00270105">
              <w:rPr>
                <w:sz w:val="24"/>
                <w:szCs w:val="24"/>
              </w:rPr>
              <w:t>ный инстр</w:t>
            </w:r>
            <w:r w:rsidRPr="00270105">
              <w:rPr>
                <w:sz w:val="24"/>
                <w:szCs w:val="24"/>
              </w:rPr>
              <w:t>у</w:t>
            </w:r>
            <w:r w:rsidRPr="00270105">
              <w:rPr>
                <w:sz w:val="24"/>
                <w:szCs w:val="24"/>
              </w:rPr>
              <w:t>мент.</w:t>
            </w:r>
          </w:p>
        </w:tc>
        <w:tc>
          <w:tcPr>
            <w:tcW w:w="567" w:type="dxa"/>
          </w:tcPr>
          <w:p w:rsidR="00E4067F" w:rsidRPr="00270105" w:rsidRDefault="00E4067F" w:rsidP="00E4067F">
            <w:pPr>
              <w:jc w:val="center"/>
              <w:rPr>
                <w:sz w:val="24"/>
                <w:szCs w:val="24"/>
              </w:rPr>
            </w:pPr>
            <w:r w:rsidRPr="00270105">
              <w:rPr>
                <w:sz w:val="24"/>
                <w:szCs w:val="24"/>
              </w:rPr>
              <w:t>6</w:t>
            </w:r>
          </w:p>
        </w:tc>
        <w:tc>
          <w:tcPr>
            <w:tcW w:w="567" w:type="dxa"/>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r w:rsidRPr="00270105">
              <w:rPr>
                <w:sz w:val="24"/>
                <w:szCs w:val="24"/>
              </w:rPr>
              <w:t>4</w:t>
            </w:r>
          </w:p>
        </w:tc>
        <w:tc>
          <w:tcPr>
            <w:tcW w:w="709" w:type="dxa"/>
            <w:tcBorders>
              <w:bottom w:val="single" w:sz="4"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rPr>
          <w:trHeight w:val="182"/>
        </w:trPr>
        <w:tc>
          <w:tcPr>
            <w:tcW w:w="851" w:type="dxa"/>
            <w:vAlign w:val="center"/>
          </w:tcPr>
          <w:p w:rsidR="00E4067F" w:rsidRPr="00270105" w:rsidRDefault="00E4067F" w:rsidP="00E4067F">
            <w:pPr>
              <w:jc w:val="center"/>
              <w:rPr>
                <w:sz w:val="24"/>
                <w:szCs w:val="24"/>
              </w:rPr>
            </w:pPr>
            <w:r w:rsidRPr="00270105">
              <w:rPr>
                <w:sz w:val="24"/>
                <w:szCs w:val="24"/>
              </w:rPr>
              <w:t>5.4.</w:t>
            </w:r>
          </w:p>
        </w:tc>
        <w:tc>
          <w:tcPr>
            <w:tcW w:w="6379" w:type="dxa"/>
            <w:vAlign w:val="center"/>
          </w:tcPr>
          <w:p w:rsidR="00E4067F" w:rsidRPr="00270105" w:rsidRDefault="00E4067F" w:rsidP="00E4067F">
            <w:pPr>
              <w:rPr>
                <w:sz w:val="24"/>
                <w:szCs w:val="24"/>
              </w:rPr>
            </w:pPr>
            <w:r w:rsidRPr="00270105">
              <w:rPr>
                <w:sz w:val="24"/>
                <w:szCs w:val="24"/>
              </w:rPr>
              <w:t>Пожарные рукава и рукавное оборудов</w:t>
            </w:r>
            <w:r w:rsidRPr="00270105">
              <w:rPr>
                <w:sz w:val="24"/>
                <w:szCs w:val="24"/>
              </w:rPr>
              <w:t>а</w:t>
            </w:r>
            <w:r w:rsidRPr="00270105">
              <w:rPr>
                <w:sz w:val="24"/>
                <w:szCs w:val="24"/>
              </w:rPr>
              <w:t>ние.</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jc w:val="center"/>
              <w:rPr>
                <w:sz w:val="24"/>
                <w:szCs w:val="24"/>
              </w:rPr>
            </w:pPr>
            <w:r w:rsidRPr="00270105">
              <w:rPr>
                <w:sz w:val="24"/>
                <w:szCs w:val="24"/>
              </w:rPr>
              <w:t>5.5.</w:t>
            </w:r>
          </w:p>
        </w:tc>
        <w:tc>
          <w:tcPr>
            <w:tcW w:w="6379" w:type="dxa"/>
            <w:vAlign w:val="center"/>
          </w:tcPr>
          <w:p w:rsidR="00E4067F" w:rsidRPr="00270105" w:rsidRDefault="00E4067F" w:rsidP="00E4067F">
            <w:pPr>
              <w:rPr>
                <w:sz w:val="24"/>
                <w:szCs w:val="24"/>
              </w:rPr>
            </w:pPr>
            <w:r w:rsidRPr="00270105">
              <w:rPr>
                <w:sz w:val="24"/>
                <w:szCs w:val="24"/>
              </w:rPr>
              <w:t>Противопожарное водоснабжение и армат</w:t>
            </w:r>
            <w:r w:rsidRPr="00270105">
              <w:rPr>
                <w:sz w:val="24"/>
                <w:szCs w:val="24"/>
              </w:rPr>
              <w:t>у</w:t>
            </w:r>
            <w:r w:rsidRPr="00270105">
              <w:rPr>
                <w:sz w:val="24"/>
                <w:szCs w:val="24"/>
              </w:rPr>
              <w:t>ра.</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jc w:val="center"/>
              <w:rPr>
                <w:sz w:val="24"/>
                <w:szCs w:val="24"/>
              </w:rPr>
            </w:pPr>
            <w:r w:rsidRPr="00270105">
              <w:rPr>
                <w:sz w:val="24"/>
                <w:szCs w:val="24"/>
              </w:rPr>
              <w:t>5.6.</w:t>
            </w:r>
          </w:p>
        </w:tc>
        <w:tc>
          <w:tcPr>
            <w:tcW w:w="6379" w:type="dxa"/>
          </w:tcPr>
          <w:p w:rsidR="00E4067F" w:rsidRPr="00270105" w:rsidRDefault="00E4067F" w:rsidP="00E4067F">
            <w:pPr>
              <w:rPr>
                <w:sz w:val="24"/>
                <w:szCs w:val="24"/>
              </w:rPr>
            </w:pPr>
            <w:r w:rsidRPr="00270105">
              <w:rPr>
                <w:sz w:val="24"/>
                <w:szCs w:val="24"/>
              </w:rPr>
              <w:t>Приборы и аппараты пенного и водяного тушения.</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rPr>
          <w:cantSplit/>
          <w:trHeight w:val="546"/>
        </w:trPr>
        <w:tc>
          <w:tcPr>
            <w:tcW w:w="851" w:type="dxa"/>
            <w:vAlign w:val="center"/>
          </w:tcPr>
          <w:p w:rsidR="00E4067F" w:rsidRPr="00270105" w:rsidRDefault="00E4067F" w:rsidP="00E4067F">
            <w:pPr>
              <w:jc w:val="center"/>
              <w:rPr>
                <w:sz w:val="24"/>
                <w:szCs w:val="24"/>
              </w:rPr>
            </w:pPr>
            <w:r w:rsidRPr="00270105">
              <w:rPr>
                <w:sz w:val="24"/>
                <w:szCs w:val="24"/>
              </w:rPr>
              <w:t>5.7.</w:t>
            </w:r>
          </w:p>
        </w:tc>
        <w:tc>
          <w:tcPr>
            <w:tcW w:w="6379" w:type="dxa"/>
          </w:tcPr>
          <w:p w:rsidR="00E4067F" w:rsidRPr="00270105" w:rsidRDefault="00E4067F" w:rsidP="00E4067F">
            <w:pPr>
              <w:rPr>
                <w:sz w:val="24"/>
                <w:szCs w:val="24"/>
              </w:rPr>
            </w:pPr>
            <w:r w:rsidRPr="00270105">
              <w:rPr>
                <w:sz w:val="24"/>
                <w:szCs w:val="24"/>
              </w:rPr>
              <w:t>Пожарные и аварийно-спасательные автомобили.</w:t>
            </w:r>
          </w:p>
        </w:tc>
        <w:tc>
          <w:tcPr>
            <w:tcW w:w="567" w:type="dxa"/>
            <w:vAlign w:val="center"/>
          </w:tcPr>
          <w:p w:rsidR="00E4067F" w:rsidRPr="00270105" w:rsidRDefault="00E4067F" w:rsidP="00E4067F">
            <w:pPr>
              <w:jc w:val="center"/>
              <w:rPr>
                <w:sz w:val="24"/>
                <w:szCs w:val="24"/>
              </w:rPr>
            </w:pPr>
            <w:r w:rsidRPr="00270105">
              <w:rPr>
                <w:sz w:val="24"/>
                <w:szCs w:val="24"/>
              </w:rPr>
              <w:t>8</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6</w:t>
            </w:r>
          </w:p>
        </w:tc>
        <w:tc>
          <w:tcPr>
            <w:tcW w:w="709" w:type="dxa"/>
            <w:tcBorders>
              <w:bottom w:val="single" w:sz="4" w:space="0" w:color="auto"/>
            </w:tcBorders>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jc w:val="center"/>
              <w:rPr>
                <w:sz w:val="24"/>
                <w:szCs w:val="24"/>
              </w:rPr>
            </w:pPr>
            <w:r w:rsidRPr="00270105">
              <w:rPr>
                <w:sz w:val="24"/>
                <w:szCs w:val="24"/>
              </w:rPr>
              <w:t>5.8.</w:t>
            </w:r>
          </w:p>
        </w:tc>
        <w:tc>
          <w:tcPr>
            <w:tcW w:w="6379" w:type="dxa"/>
          </w:tcPr>
          <w:p w:rsidR="00E4067F" w:rsidRPr="00270105" w:rsidRDefault="00E4067F" w:rsidP="00E4067F">
            <w:pPr>
              <w:rPr>
                <w:sz w:val="24"/>
                <w:szCs w:val="24"/>
              </w:rPr>
            </w:pPr>
            <w:r w:rsidRPr="00270105">
              <w:rPr>
                <w:sz w:val="24"/>
                <w:szCs w:val="24"/>
              </w:rPr>
              <w:t>Первичные средства и стационарные установки пожарот</w:t>
            </w:r>
            <w:r w:rsidRPr="00270105">
              <w:rPr>
                <w:sz w:val="24"/>
                <w:szCs w:val="24"/>
              </w:rPr>
              <w:t>у</w:t>
            </w:r>
            <w:r w:rsidRPr="00270105">
              <w:rPr>
                <w:sz w:val="24"/>
                <w:szCs w:val="24"/>
              </w:rPr>
              <w:t>шения.</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tcPr>
          <w:p w:rsidR="00E4067F" w:rsidRPr="00270105" w:rsidRDefault="00E4067F" w:rsidP="00E4067F">
            <w:pPr>
              <w:jc w:val="center"/>
              <w:rPr>
                <w:sz w:val="24"/>
                <w:szCs w:val="24"/>
              </w:rPr>
            </w:pP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jc w:val="center"/>
              <w:rPr>
                <w:sz w:val="24"/>
                <w:szCs w:val="24"/>
              </w:rPr>
            </w:pPr>
            <w:r w:rsidRPr="00270105">
              <w:rPr>
                <w:sz w:val="24"/>
                <w:szCs w:val="24"/>
              </w:rPr>
              <w:t>5.9.</w:t>
            </w:r>
          </w:p>
        </w:tc>
        <w:tc>
          <w:tcPr>
            <w:tcW w:w="6379" w:type="dxa"/>
          </w:tcPr>
          <w:p w:rsidR="00E4067F" w:rsidRPr="00270105" w:rsidRDefault="00E4067F" w:rsidP="00E4067F">
            <w:pPr>
              <w:rPr>
                <w:sz w:val="24"/>
                <w:szCs w:val="24"/>
              </w:rPr>
            </w:pPr>
            <w:r w:rsidRPr="00270105">
              <w:rPr>
                <w:sz w:val="24"/>
                <w:szCs w:val="24"/>
              </w:rPr>
              <w:t>Организация связи пожарной охраны. Радиосвязь пожа</w:t>
            </w:r>
            <w:r w:rsidRPr="00270105">
              <w:rPr>
                <w:sz w:val="24"/>
                <w:szCs w:val="24"/>
              </w:rPr>
              <w:t>р</w:t>
            </w:r>
            <w:r w:rsidRPr="00270105">
              <w:rPr>
                <w:sz w:val="24"/>
                <w:szCs w:val="24"/>
              </w:rPr>
              <w:t>ной охраны. Переговорные устройства.</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7230" w:type="dxa"/>
            <w:gridSpan w:val="2"/>
            <w:vAlign w:val="center"/>
          </w:tcPr>
          <w:p w:rsidR="00E4067F" w:rsidRPr="00270105" w:rsidRDefault="00E4067F" w:rsidP="00E4067F">
            <w:pPr>
              <w:rPr>
                <w:b/>
                <w:sz w:val="24"/>
                <w:szCs w:val="24"/>
              </w:rPr>
            </w:pPr>
            <w:r w:rsidRPr="00270105">
              <w:rPr>
                <w:b/>
                <w:sz w:val="24"/>
                <w:szCs w:val="24"/>
              </w:rPr>
              <w:t>Итого по темам</w:t>
            </w:r>
          </w:p>
        </w:tc>
        <w:tc>
          <w:tcPr>
            <w:tcW w:w="567" w:type="dxa"/>
            <w:vAlign w:val="center"/>
          </w:tcPr>
          <w:p w:rsidR="00E4067F" w:rsidRPr="00270105" w:rsidRDefault="00E4067F" w:rsidP="00E4067F">
            <w:pPr>
              <w:jc w:val="center"/>
              <w:rPr>
                <w:b/>
                <w:sz w:val="24"/>
                <w:szCs w:val="24"/>
              </w:rPr>
            </w:pPr>
            <w:r w:rsidRPr="00270105">
              <w:rPr>
                <w:b/>
                <w:sz w:val="24"/>
                <w:szCs w:val="24"/>
              </w:rPr>
              <w:t>38</w:t>
            </w:r>
          </w:p>
        </w:tc>
        <w:tc>
          <w:tcPr>
            <w:tcW w:w="567" w:type="dxa"/>
            <w:vAlign w:val="center"/>
          </w:tcPr>
          <w:p w:rsidR="00E4067F" w:rsidRPr="00270105" w:rsidRDefault="00E4067F" w:rsidP="00E4067F">
            <w:pPr>
              <w:jc w:val="center"/>
              <w:rPr>
                <w:b/>
                <w:sz w:val="24"/>
                <w:szCs w:val="24"/>
              </w:rPr>
            </w:pPr>
            <w:r w:rsidRPr="00270105">
              <w:rPr>
                <w:b/>
                <w:sz w:val="24"/>
                <w:szCs w:val="24"/>
              </w:rPr>
              <w:t>20</w:t>
            </w:r>
          </w:p>
        </w:tc>
        <w:tc>
          <w:tcPr>
            <w:tcW w:w="567" w:type="dxa"/>
            <w:vAlign w:val="center"/>
          </w:tcPr>
          <w:p w:rsidR="00E4067F" w:rsidRPr="00270105" w:rsidRDefault="00E4067F" w:rsidP="00E4067F">
            <w:pPr>
              <w:jc w:val="center"/>
              <w:rPr>
                <w:b/>
                <w:sz w:val="24"/>
                <w:szCs w:val="24"/>
              </w:rPr>
            </w:pPr>
            <w:r w:rsidRPr="00270105">
              <w:rPr>
                <w:b/>
                <w:sz w:val="24"/>
                <w:szCs w:val="24"/>
              </w:rPr>
              <w:t>18</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PrEx>
        <w:tc>
          <w:tcPr>
            <w:tcW w:w="7230" w:type="dxa"/>
            <w:gridSpan w:val="2"/>
            <w:tcBorders>
              <w:bottom w:val="nil"/>
            </w:tcBorders>
          </w:tcPr>
          <w:p w:rsidR="00E4067F" w:rsidRPr="00270105" w:rsidRDefault="00E4067F" w:rsidP="00E4067F">
            <w:pPr>
              <w:rPr>
                <w:sz w:val="24"/>
                <w:szCs w:val="24"/>
              </w:rPr>
            </w:pPr>
            <w:r w:rsidRPr="00270105">
              <w:rPr>
                <w:sz w:val="24"/>
                <w:szCs w:val="24"/>
              </w:rPr>
              <w:t>Итоговый контроль (экзамен)</w:t>
            </w:r>
          </w:p>
        </w:tc>
        <w:tc>
          <w:tcPr>
            <w:tcW w:w="567" w:type="dxa"/>
            <w:tcBorders>
              <w:bottom w:val="nil"/>
            </w:tcBorders>
            <w:vAlign w:val="center"/>
          </w:tcPr>
          <w:p w:rsidR="00E4067F" w:rsidRPr="00270105" w:rsidRDefault="00E4067F" w:rsidP="00E4067F">
            <w:pPr>
              <w:jc w:val="center"/>
              <w:rPr>
                <w:sz w:val="24"/>
                <w:szCs w:val="24"/>
              </w:rPr>
            </w:pPr>
            <w:r w:rsidRPr="00270105">
              <w:rPr>
                <w:sz w:val="24"/>
                <w:szCs w:val="24"/>
              </w:rPr>
              <w:t>6</w:t>
            </w:r>
          </w:p>
        </w:tc>
        <w:tc>
          <w:tcPr>
            <w:tcW w:w="567" w:type="dxa"/>
            <w:tcBorders>
              <w:bottom w:val="nil"/>
            </w:tcBorders>
          </w:tcPr>
          <w:p w:rsidR="00E4067F" w:rsidRPr="00270105" w:rsidRDefault="00E4067F" w:rsidP="00E4067F">
            <w:pPr>
              <w:jc w:val="center"/>
              <w:rPr>
                <w:sz w:val="24"/>
                <w:szCs w:val="24"/>
              </w:rPr>
            </w:pPr>
          </w:p>
        </w:tc>
        <w:tc>
          <w:tcPr>
            <w:tcW w:w="567" w:type="dxa"/>
            <w:tcBorders>
              <w:bottom w:val="nil"/>
            </w:tcBorders>
          </w:tcPr>
          <w:p w:rsidR="00E4067F" w:rsidRPr="00270105" w:rsidRDefault="00E4067F" w:rsidP="00E4067F">
            <w:pPr>
              <w:jc w:val="center"/>
              <w:rPr>
                <w:sz w:val="24"/>
                <w:szCs w:val="24"/>
              </w:rPr>
            </w:pPr>
          </w:p>
        </w:tc>
        <w:tc>
          <w:tcPr>
            <w:tcW w:w="709" w:type="dxa"/>
            <w:tcBorders>
              <w:bottom w:val="nil"/>
            </w:tcBorders>
          </w:tcPr>
          <w:p w:rsidR="00E4067F" w:rsidRPr="00270105" w:rsidRDefault="00E4067F" w:rsidP="00E4067F">
            <w:pPr>
              <w:jc w:val="center"/>
              <w:rPr>
                <w:sz w:val="24"/>
                <w:szCs w:val="24"/>
              </w:rPr>
            </w:pPr>
            <w:r w:rsidRPr="00270105">
              <w:rPr>
                <w:sz w:val="24"/>
                <w:szCs w:val="24"/>
              </w:rPr>
              <w:t>6</w:t>
            </w:r>
          </w:p>
        </w:tc>
      </w:tr>
      <w:tr w:rsidR="00E4067F" w:rsidRPr="00270105">
        <w:tblPrEx>
          <w:tblCellMar>
            <w:top w:w="0" w:type="dxa"/>
            <w:bottom w:w="0" w:type="dxa"/>
          </w:tblCellMar>
        </w:tblPrEx>
        <w:tc>
          <w:tcPr>
            <w:tcW w:w="7230" w:type="dxa"/>
            <w:gridSpan w:val="2"/>
            <w:tcBorders>
              <w:bottom w:val="single" w:sz="4" w:space="0" w:color="auto"/>
            </w:tcBorders>
            <w:vAlign w:val="center"/>
          </w:tcPr>
          <w:p w:rsidR="00E4067F" w:rsidRPr="00270105" w:rsidRDefault="00E4067F" w:rsidP="00E4067F">
            <w:pPr>
              <w:rPr>
                <w:sz w:val="24"/>
                <w:szCs w:val="24"/>
              </w:rPr>
            </w:pPr>
            <w:r w:rsidRPr="00270105">
              <w:rPr>
                <w:b/>
                <w:sz w:val="24"/>
                <w:szCs w:val="24"/>
              </w:rPr>
              <w:t>Итого по дисциплине 5.:</w:t>
            </w:r>
          </w:p>
        </w:tc>
        <w:tc>
          <w:tcPr>
            <w:tcW w:w="567" w:type="dxa"/>
            <w:tcBorders>
              <w:bottom w:val="single" w:sz="4" w:space="0" w:color="auto"/>
            </w:tcBorders>
          </w:tcPr>
          <w:p w:rsidR="00E4067F" w:rsidRPr="00270105" w:rsidRDefault="00E4067F" w:rsidP="00E4067F">
            <w:pPr>
              <w:jc w:val="center"/>
              <w:rPr>
                <w:b/>
                <w:sz w:val="24"/>
                <w:szCs w:val="24"/>
              </w:rPr>
            </w:pPr>
            <w:r w:rsidRPr="00270105">
              <w:rPr>
                <w:b/>
                <w:sz w:val="24"/>
                <w:szCs w:val="24"/>
              </w:rPr>
              <w:t>44</w:t>
            </w:r>
          </w:p>
        </w:tc>
        <w:tc>
          <w:tcPr>
            <w:tcW w:w="567" w:type="dxa"/>
            <w:tcBorders>
              <w:bottom w:val="single" w:sz="4" w:space="0" w:color="auto"/>
            </w:tcBorders>
          </w:tcPr>
          <w:p w:rsidR="00E4067F" w:rsidRPr="00270105" w:rsidRDefault="00E4067F" w:rsidP="00E4067F">
            <w:pPr>
              <w:jc w:val="center"/>
              <w:rPr>
                <w:b/>
                <w:sz w:val="24"/>
                <w:szCs w:val="24"/>
              </w:rPr>
            </w:pPr>
            <w:r w:rsidRPr="00270105">
              <w:rPr>
                <w:b/>
                <w:sz w:val="24"/>
                <w:szCs w:val="24"/>
              </w:rPr>
              <w:t>20</w:t>
            </w:r>
          </w:p>
        </w:tc>
        <w:tc>
          <w:tcPr>
            <w:tcW w:w="567" w:type="dxa"/>
            <w:tcBorders>
              <w:bottom w:val="single" w:sz="4" w:space="0" w:color="auto"/>
            </w:tcBorders>
          </w:tcPr>
          <w:p w:rsidR="00E4067F" w:rsidRPr="00270105" w:rsidRDefault="00E4067F" w:rsidP="00E4067F">
            <w:pPr>
              <w:jc w:val="center"/>
              <w:rPr>
                <w:b/>
                <w:sz w:val="24"/>
                <w:szCs w:val="24"/>
              </w:rPr>
            </w:pPr>
            <w:r w:rsidRPr="00270105">
              <w:rPr>
                <w:b/>
                <w:sz w:val="24"/>
                <w:szCs w:val="24"/>
              </w:rPr>
              <w:t>18</w:t>
            </w:r>
          </w:p>
        </w:tc>
        <w:tc>
          <w:tcPr>
            <w:tcW w:w="709" w:type="dxa"/>
            <w:tcBorders>
              <w:bottom w:val="single" w:sz="4" w:space="0" w:color="auto"/>
            </w:tcBorders>
          </w:tcPr>
          <w:p w:rsidR="00E4067F" w:rsidRPr="00270105" w:rsidRDefault="00E4067F" w:rsidP="00E4067F">
            <w:pPr>
              <w:jc w:val="center"/>
              <w:rPr>
                <w:b/>
                <w:sz w:val="24"/>
                <w:szCs w:val="24"/>
              </w:rPr>
            </w:pPr>
            <w:r w:rsidRPr="00270105">
              <w:rPr>
                <w:b/>
                <w:sz w:val="24"/>
                <w:szCs w:val="24"/>
              </w:rPr>
              <w:t>6</w:t>
            </w:r>
          </w:p>
        </w:tc>
      </w:tr>
      <w:tr w:rsidR="00E4067F" w:rsidRPr="00270105">
        <w:tblPrEx>
          <w:tblCellMar>
            <w:top w:w="0" w:type="dxa"/>
            <w:bottom w:w="0" w:type="dxa"/>
          </w:tblCellMar>
        </w:tblPrEx>
        <w:trPr>
          <w:trHeight w:val="252"/>
        </w:trPr>
        <w:tc>
          <w:tcPr>
            <w:tcW w:w="9640" w:type="dxa"/>
            <w:gridSpan w:val="6"/>
            <w:vAlign w:val="center"/>
          </w:tcPr>
          <w:p w:rsidR="00E4067F" w:rsidRPr="00270105" w:rsidRDefault="001C1065" w:rsidP="00E4067F">
            <w:pPr>
              <w:pStyle w:val="ab"/>
              <w:jc w:val="center"/>
              <w:rPr>
                <w:rFonts w:ascii="Times New Roman" w:hAnsi="Times New Roman" w:cs="Times New Roman"/>
                <w:sz w:val="24"/>
                <w:szCs w:val="24"/>
              </w:rPr>
            </w:pPr>
            <w:r w:rsidRPr="00270105">
              <w:rPr>
                <w:rFonts w:ascii="Times New Roman" w:hAnsi="Times New Roman" w:cs="Times New Roman"/>
                <w:b/>
                <w:sz w:val="24"/>
                <w:szCs w:val="24"/>
              </w:rPr>
              <w:t xml:space="preserve">Дисциплина </w:t>
            </w:r>
            <w:r w:rsidR="00E4067F" w:rsidRPr="00270105">
              <w:rPr>
                <w:rFonts w:ascii="Times New Roman" w:hAnsi="Times New Roman" w:cs="Times New Roman"/>
                <w:b/>
                <w:sz w:val="24"/>
                <w:szCs w:val="24"/>
              </w:rPr>
              <w:t xml:space="preserve">6. </w:t>
            </w:r>
            <w:r w:rsidRPr="00270105">
              <w:rPr>
                <w:rFonts w:ascii="Times New Roman" w:hAnsi="Times New Roman" w:cs="Times New Roman"/>
                <w:b/>
                <w:sz w:val="24"/>
                <w:szCs w:val="24"/>
              </w:rPr>
              <w:t>Газодымозащитная служба</w:t>
            </w:r>
          </w:p>
        </w:tc>
      </w:tr>
      <w:tr w:rsidR="00E4067F" w:rsidRPr="00270105">
        <w:tblPrEx>
          <w:tblCellMar>
            <w:top w:w="0" w:type="dxa"/>
            <w:bottom w:w="0" w:type="dxa"/>
          </w:tblCellMar>
        </w:tblPrEx>
        <w:trPr>
          <w:trHeight w:val="825"/>
        </w:trPr>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Организация создания ГДЗС в ГПС МЧС России. Орган</w:t>
            </w:r>
            <w:r w:rsidRPr="00270105">
              <w:rPr>
                <w:rFonts w:ascii="Times New Roman" w:hAnsi="Times New Roman" w:cs="Times New Roman"/>
                <w:sz w:val="24"/>
                <w:szCs w:val="24"/>
              </w:rPr>
              <w:t>и</w:t>
            </w:r>
            <w:r w:rsidRPr="00270105">
              <w:rPr>
                <w:rFonts w:ascii="Times New Roman" w:hAnsi="Times New Roman" w:cs="Times New Roman"/>
                <w:sz w:val="24"/>
                <w:szCs w:val="24"/>
              </w:rPr>
              <w:t>зационная структура ГДЗС, документация регламентир</w:t>
            </w:r>
            <w:r w:rsidRPr="00270105">
              <w:rPr>
                <w:rFonts w:ascii="Times New Roman" w:hAnsi="Times New Roman" w:cs="Times New Roman"/>
                <w:sz w:val="24"/>
                <w:szCs w:val="24"/>
              </w:rPr>
              <w:t>у</w:t>
            </w:r>
            <w:r w:rsidRPr="00270105">
              <w:rPr>
                <w:rFonts w:ascii="Times New Roman" w:hAnsi="Times New Roman" w:cs="Times New Roman"/>
                <w:sz w:val="24"/>
                <w:szCs w:val="24"/>
              </w:rPr>
              <w:t>ющая ее деятельность.</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6.2.</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Основные понятия и задачи ГДЗС. Должностные лица ГДЗС, права и обязанности газодымозащи</w:t>
            </w:r>
            <w:r w:rsidRPr="00270105">
              <w:rPr>
                <w:rFonts w:ascii="Times New Roman" w:hAnsi="Times New Roman" w:cs="Times New Roman"/>
                <w:sz w:val="24"/>
                <w:szCs w:val="24"/>
              </w:rPr>
              <w:t>т</w:t>
            </w:r>
            <w:r w:rsidRPr="00270105">
              <w:rPr>
                <w:rFonts w:ascii="Times New Roman" w:hAnsi="Times New Roman" w:cs="Times New Roman"/>
                <w:sz w:val="24"/>
                <w:szCs w:val="24"/>
              </w:rPr>
              <w:t>ника.</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6.3.</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Классификация и назначение СИЗОД.</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4</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4</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6.4.</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Принцип работы и техническая характеристика С</w:t>
            </w:r>
            <w:r w:rsidRPr="00270105">
              <w:rPr>
                <w:rFonts w:ascii="Times New Roman" w:hAnsi="Times New Roman" w:cs="Times New Roman"/>
                <w:sz w:val="24"/>
                <w:szCs w:val="24"/>
              </w:rPr>
              <w:t>И</w:t>
            </w:r>
            <w:r w:rsidRPr="00270105">
              <w:rPr>
                <w:rFonts w:ascii="Times New Roman" w:hAnsi="Times New Roman" w:cs="Times New Roman"/>
                <w:sz w:val="24"/>
                <w:szCs w:val="24"/>
              </w:rPr>
              <w:t>ЗОД.</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6.5.</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Назначение и устройство основных узлов и деталей С</w:t>
            </w:r>
            <w:r w:rsidRPr="00270105">
              <w:rPr>
                <w:rFonts w:ascii="Times New Roman" w:hAnsi="Times New Roman" w:cs="Times New Roman"/>
                <w:sz w:val="24"/>
                <w:szCs w:val="24"/>
              </w:rPr>
              <w:t>И</w:t>
            </w:r>
            <w:r w:rsidRPr="00270105">
              <w:rPr>
                <w:rFonts w:ascii="Times New Roman" w:hAnsi="Times New Roman" w:cs="Times New Roman"/>
                <w:sz w:val="24"/>
                <w:szCs w:val="24"/>
              </w:rPr>
              <w:lastRenderedPageBreak/>
              <w:t>ЗОД.</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lastRenderedPageBreak/>
              <w:t>6</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4</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lastRenderedPageBreak/>
              <w:t>6.6.</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Физиология дыхания человека. Опасные факторы п</w:t>
            </w:r>
            <w:r w:rsidRPr="00270105">
              <w:rPr>
                <w:rFonts w:ascii="Times New Roman" w:hAnsi="Times New Roman" w:cs="Times New Roman"/>
                <w:sz w:val="24"/>
                <w:szCs w:val="24"/>
              </w:rPr>
              <w:t>о</w:t>
            </w:r>
            <w:r w:rsidRPr="00270105">
              <w:rPr>
                <w:rFonts w:ascii="Times New Roman" w:hAnsi="Times New Roman" w:cs="Times New Roman"/>
                <w:sz w:val="24"/>
                <w:szCs w:val="24"/>
              </w:rPr>
              <w:t>жара.</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6.7.</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Специальная физическая подготовка газодымозащитн</w:t>
            </w:r>
            <w:r w:rsidRPr="00270105">
              <w:rPr>
                <w:rFonts w:ascii="Times New Roman" w:hAnsi="Times New Roman" w:cs="Times New Roman"/>
                <w:sz w:val="24"/>
                <w:szCs w:val="24"/>
              </w:rPr>
              <w:t>и</w:t>
            </w:r>
            <w:r w:rsidRPr="00270105">
              <w:rPr>
                <w:rFonts w:ascii="Times New Roman" w:hAnsi="Times New Roman" w:cs="Times New Roman"/>
                <w:sz w:val="24"/>
                <w:szCs w:val="24"/>
              </w:rPr>
              <w:t>ков.</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6.8.</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Оценка уровня физической работоспособности газодым</w:t>
            </w:r>
            <w:r w:rsidRPr="00270105">
              <w:rPr>
                <w:rFonts w:ascii="Times New Roman" w:hAnsi="Times New Roman" w:cs="Times New Roman"/>
                <w:sz w:val="24"/>
                <w:szCs w:val="24"/>
              </w:rPr>
              <w:t>о</w:t>
            </w:r>
            <w:r w:rsidRPr="00270105">
              <w:rPr>
                <w:rFonts w:ascii="Times New Roman" w:hAnsi="Times New Roman" w:cs="Times New Roman"/>
                <w:sz w:val="24"/>
                <w:szCs w:val="24"/>
              </w:rPr>
              <w:t xml:space="preserve">защитника и адаптации к физ.нагрузкам. </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4</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4</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rPr>
          <w:trHeight w:val="491"/>
        </w:trPr>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6.9.</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Методика проведения расчетов параметров работы в С</w:t>
            </w:r>
            <w:r w:rsidRPr="00270105">
              <w:rPr>
                <w:rFonts w:ascii="Times New Roman" w:hAnsi="Times New Roman" w:cs="Times New Roman"/>
                <w:sz w:val="24"/>
                <w:szCs w:val="24"/>
              </w:rPr>
              <w:t>И</w:t>
            </w:r>
            <w:r w:rsidRPr="00270105">
              <w:rPr>
                <w:rFonts w:ascii="Times New Roman" w:hAnsi="Times New Roman" w:cs="Times New Roman"/>
                <w:sz w:val="24"/>
                <w:szCs w:val="24"/>
              </w:rPr>
              <w:t xml:space="preserve">ЗОД. </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4</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6.10.</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Закрепление СИЗОД за газодымозащитником, надев</w:t>
            </w:r>
            <w:r w:rsidRPr="00270105">
              <w:rPr>
                <w:rFonts w:ascii="Times New Roman" w:hAnsi="Times New Roman" w:cs="Times New Roman"/>
                <w:sz w:val="24"/>
                <w:szCs w:val="24"/>
              </w:rPr>
              <w:t>а</w:t>
            </w:r>
            <w:r w:rsidRPr="00270105">
              <w:rPr>
                <w:rFonts w:ascii="Times New Roman" w:hAnsi="Times New Roman" w:cs="Times New Roman"/>
                <w:sz w:val="24"/>
                <w:szCs w:val="24"/>
              </w:rPr>
              <w:t>ние, снятие и укладка. Порядок включения  в С</w:t>
            </w:r>
            <w:r w:rsidRPr="00270105">
              <w:rPr>
                <w:rFonts w:ascii="Times New Roman" w:hAnsi="Times New Roman" w:cs="Times New Roman"/>
                <w:sz w:val="24"/>
                <w:szCs w:val="24"/>
              </w:rPr>
              <w:t>И</w:t>
            </w:r>
            <w:r w:rsidRPr="00270105">
              <w:rPr>
                <w:rFonts w:ascii="Times New Roman" w:hAnsi="Times New Roman" w:cs="Times New Roman"/>
                <w:sz w:val="24"/>
                <w:szCs w:val="24"/>
              </w:rPr>
              <w:t>ЗОД.</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rPr>
          <w:trHeight w:val="557"/>
        </w:trPr>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6.11</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Содержание СИЗОД на базах и контрольных постах ГДЗС. Служебная документация ГДЗС.</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6.12.</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Порядок неполной разборки и сборки, чистка и сушка С</w:t>
            </w:r>
            <w:r w:rsidRPr="00270105">
              <w:rPr>
                <w:rFonts w:ascii="Times New Roman" w:hAnsi="Times New Roman" w:cs="Times New Roman"/>
                <w:sz w:val="24"/>
                <w:szCs w:val="24"/>
              </w:rPr>
              <w:t>И</w:t>
            </w:r>
            <w:r w:rsidRPr="00270105">
              <w:rPr>
                <w:rFonts w:ascii="Times New Roman" w:hAnsi="Times New Roman" w:cs="Times New Roman"/>
                <w:sz w:val="24"/>
                <w:szCs w:val="24"/>
              </w:rPr>
              <w:t>ЗОД. Приборы пр</w:t>
            </w:r>
            <w:r w:rsidRPr="00270105">
              <w:rPr>
                <w:rFonts w:ascii="Times New Roman" w:hAnsi="Times New Roman" w:cs="Times New Roman"/>
                <w:sz w:val="24"/>
                <w:szCs w:val="24"/>
              </w:rPr>
              <w:t>о</w:t>
            </w:r>
            <w:r w:rsidRPr="00270105">
              <w:rPr>
                <w:rFonts w:ascii="Times New Roman" w:hAnsi="Times New Roman" w:cs="Times New Roman"/>
                <w:sz w:val="24"/>
                <w:szCs w:val="24"/>
              </w:rPr>
              <w:t>верки.</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6.13.</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Постановка в боевой расчет и размещение СИЗОД на п</w:t>
            </w:r>
            <w:r w:rsidRPr="00270105">
              <w:rPr>
                <w:rFonts w:ascii="Times New Roman" w:hAnsi="Times New Roman" w:cs="Times New Roman"/>
                <w:sz w:val="24"/>
                <w:szCs w:val="24"/>
              </w:rPr>
              <w:t>о</w:t>
            </w:r>
            <w:r w:rsidRPr="00270105">
              <w:rPr>
                <w:rFonts w:ascii="Times New Roman" w:hAnsi="Times New Roman" w:cs="Times New Roman"/>
                <w:sz w:val="24"/>
                <w:szCs w:val="24"/>
              </w:rPr>
              <w:t>жарных автомобилях. Автомобили ГДЗС и дымоудал</w:t>
            </w:r>
            <w:r w:rsidRPr="00270105">
              <w:rPr>
                <w:rFonts w:ascii="Times New Roman" w:hAnsi="Times New Roman" w:cs="Times New Roman"/>
                <w:sz w:val="24"/>
                <w:szCs w:val="24"/>
              </w:rPr>
              <w:t>е</w:t>
            </w:r>
            <w:r w:rsidRPr="00270105">
              <w:rPr>
                <w:rFonts w:ascii="Times New Roman" w:hAnsi="Times New Roman" w:cs="Times New Roman"/>
                <w:sz w:val="24"/>
                <w:szCs w:val="24"/>
              </w:rPr>
              <w:t>ния.</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6.14.</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Правила проведения проверок СИЗОД.</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4</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6.15.</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Возможные неисправности СИЗОД. Признаки, прич</w:t>
            </w:r>
            <w:r w:rsidRPr="00270105">
              <w:rPr>
                <w:rFonts w:ascii="Times New Roman" w:hAnsi="Times New Roman" w:cs="Times New Roman"/>
                <w:sz w:val="24"/>
                <w:szCs w:val="24"/>
              </w:rPr>
              <w:t>и</w:t>
            </w:r>
            <w:r w:rsidRPr="00270105">
              <w:rPr>
                <w:rFonts w:ascii="Times New Roman" w:hAnsi="Times New Roman" w:cs="Times New Roman"/>
                <w:sz w:val="24"/>
                <w:szCs w:val="24"/>
              </w:rPr>
              <w:t>ны и способы их устранения.</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6.16.</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 xml:space="preserve">Требования безопасности при работе в СИЗОД. </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6.17.</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Особенности работы в СИЗОД.</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rPr>
          <w:trHeight w:val="574"/>
        </w:trPr>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6.18.</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Организация звена ГДЗС, его состава и вооружения. Вед</w:t>
            </w:r>
            <w:r w:rsidRPr="00270105">
              <w:rPr>
                <w:rFonts w:ascii="Times New Roman" w:hAnsi="Times New Roman" w:cs="Times New Roman"/>
                <w:sz w:val="24"/>
                <w:szCs w:val="24"/>
              </w:rPr>
              <w:t>е</w:t>
            </w:r>
            <w:r w:rsidRPr="00270105">
              <w:rPr>
                <w:rFonts w:ascii="Times New Roman" w:hAnsi="Times New Roman" w:cs="Times New Roman"/>
                <w:sz w:val="24"/>
                <w:szCs w:val="24"/>
              </w:rPr>
              <w:t>ние разведки звеном ГДЗС в различных услов</w:t>
            </w:r>
            <w:r w:rsidRPr="00270105">
              <w:rPr>
                <w:rFonts w:ascii="Times New Roman" w:hAnsi="Times New Roman" w:cs="Times New Roman"/>
                <w:sz w:val="24"/>
                <w:szCs w:val="24"/>
              </w:rPr>
              <w:t>и</w:t>
            </w:r>
            <w:r w:rsidRPr="00270105">
              <w:rPr>
                <w:rFonts w:ascii="Times New Roman" w:hAnsi="Times New Roman" w:cs="Times New Roman"/>
                <w:sz w:val="24"/>
                <w:szCs w:val="24"/>
              </w:rPr>
              <w:t xml:space="preserve">ях. </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6.19.</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Тренировка газодымозащитников в теплодымокам</w:t>
            </w:r>
            <w:r w:rsidRPr="00270105">
              <w:rPr>
                <w:rFonts w:ascii="Times New Roman" w:hAnsi="Times New Roman" w:cs="Times New Roman"/>
                <w:sz w:val="24"/>
                <w:szCs w:val="24"/>
              </w:rPr>
              <w:t>е</w:t>
            </w:r>
            <w:r w:rsidRPr="00270105">
              <w:rPr>
                <w:rFonts w:ascii="Times New Roman" w:hAnsi="Times New Roman" w:cs="Times New Roman"/>
                <w:sz w:val="24"/>
                <w:szCs w:val="24"/>
              </w:rPr>
              <w:t xml:space="preserve">ре. </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12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12</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851"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6.20.</w:t>
            </w:r>
          </w:p>
        </w:tc>
        <w:tc>
          <w:tcPr>
            <w:tcW w:w="6379" w:type="dxa"/>
          </w:tcPr>
          <w:p w:rsidR="00E4067F" w:rsidRPr="00270105" w:rsidRDefault="00E4067F" w:rsidP="00E4067F">
            <w:pPr>
              <w:pStyle w:val="ab"/>
              <w:rPr>
                <w:rFonts w:ascii="Times New Roman" w:hAnsi="Times New Roman" w:cs="Times New Roman"/>
                <w:sz w:val="24"/>
                <w:szCs w:val="24"/>
              </w:rPr>
            </w:pPr>
            <w:r w:rsidRPr="00270105">
              <w:rPr>
                <w:rFonts w:ascii="Times New Roman" w:hAnsi="Times New Roman" w:cs="Times New Roman"/>
                <w:sz w:val="24"/>
                <w:szCs w:val="24"/>
              </w:rPr>
              <w:t>Аттестация на право работы в СИЗОД.</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8</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2</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7230" w:type="dxa"/>
            <w:gridSpan w:val="2"/>
            <w:vAlign w:val="center"/>
          </w:tcPr>
          <w:p w:rsidR="00E4067F" w:rsidRPr="00270105" w:rsidRDefault="00E4067F" w:rsidP="00E4067F">
            <w:pPr>
              <w:pStyle w:val="ab"/>
              <w:rPr>
                <w:rFonts w:ascii="Times New Roman" w:hAnsi="Times New Roman" w:cs="Times New Roman"/>
                <w:b/>
                <w:sz w:val="24"/>
                <w:szCs w:val="24"/>
              </w:rPr>
            </w:pPr>
            <w:r w:rsidRPr="00270105">
              <w:rPr>
                <w:rFonts w:ascii="Times New Roman" w:hAnsi="Times New Roman" w:cs="Times New Roman"/>
                <w:b/>
                <w:sz w:val="24"/>
                <w:szCs w:val="24"/>
              </w:rPr>
              <w:t>Итого по темам</w:t>
            </w:r>
          </w:p>
        </w:tc>
        <w:tc>
          <w:tcPr>
            <w:tcW w:w="567" w:type="dxa"/>
            <w:vAlign w:val="center"/>
          </w:tcPr>
          <w:p w:rsidR="00E4067F" w:rsidRPr="00270105" w:rsidRDefault="00E4067F" w:rsidP="00E4067F">
            <w:pPr>
              <w:pStyle w:val="ab"/>
              <w:jc w:val="center"/>
              <w:rPr>
                <w:rFonts w:ascii="Times New Roman" w:hAnsi="Times New Roman" w:cs="Times New Roman"/>
                <w:b/>
                <w:sz w:val="24"/>
                <w:szCs w:val="24"/>
              </w:rPr>
            </w:pPr>
            <w:r w:rsidRPr="00270105">
              <w:rPr>
                <w:rFonts w:ascii="Times New Roman" w:hAnsi="Times New Roman" w:cs="Times New Roman"/>
                <w:b/>
                <w:sz w:val="24"/>
                <w:szCs w:val="24"/>
              </w:rPr>
              <w:t>74</w:t>
            </w:r>
          </w:p>
        </w:tc>
        <w:tc>
          <w:tcPr>
            <w:tcW w:w="567" w:type="dxa"/>
            <w:vAlign w:val="center"/>
          </w:tcPr>
          <w:p w:rsidR="00E4067F" w:rsidRPr="00270105" w:rsidRDefault="00E4067F" w:rsidP="00E4067F">
            <w:pPr>
              <w:pStyle w:val="ab"/>
              <w:jc w:val="center"/>
              <w:rPr>
                <w:rFonts w:ascii="Times New Roman" w:hAnsi="Times New Roman" w:cs="Times New Roman"/>
                <w:b/>
                <w:sz w:val="24"/>
                <w:szCs w:val="24"/>
              </w:rPr>
            </w:pPr>
            <w:r w:rsidRPr="00270105">
              <w:rPr>
                <w:rFonts w:ascii="Times New Roman" w:hAnsi="Times New Roman" w:cs="Times New Roman"/>
                <w:b/>
                <w:sz w:val="24"/>
                <w:szCs w:val="24"/>
              </w:rPr>
              <w:t>28</w:t>
            </w:r>
          </w:p>
        </w:tc>
        <w:tc>
          <w:tcPr>
            <w:tcW w:w="567" w:type="dxa"/>
            <w:vAlign w:val="center"/>
          </w:tcPr>
          <w:p w:rsidR="00E4067F" w:rsidRPr="00270105" w:rsidRDefault="00E4067F" w:rsidP="00E4067F">
            <w:pPr>
              <w:pStyle w:val="ab"/>
              <w:jc w:val="center"/>
              <w:rPr>
                <w:rFonts w:ascii="Times New Roman" w:hAnsi="Times New Roman" w:cs="Times New Roman"/>
                <w:b/>
                <w:sz w:val="24"/>
                <w:szCs w:val="24"/>
              </w:rPr>
            </w:pPr>
            <w:r w:rsidRPr="00270105">
              <w:rPr>
                <w:rFonts w:ascii="Times New Roman" w:hAnsi="Times New Roman" w:cs="Times New Roman"/>
                <w:b/>
                <w:sz w:val="24"/>
                <w:szCs w:val="24"/>
              </w:rPr>
              <w:t>46</w:t>
            </w: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w:t>
            </w:r>
          </w:p>
        </w:tc>
      </w:tr>
      <w:tr w:rsidR="00E4067F" w:rsidRPr="00270105">
        <w:tblPrEx>
          <w:tblCellMar>
            <w:top w:w="0" w:type="dxa"/>
            <w:bottom w:w="0" w:type="dxa"/>
          </w:tblCellMar>
        </w:tblPrEx>
        <w:tc>
          <w:tcPr>
            <w:tcW w:w="7230" w:type="dxa"/>
            <w:gridSpan w:val="2"/>
            <w:vAlign w:val="center"/>
          </w:tcPr>
          <w:p w:rsidR="00E4067F" w:rsidRPr="00270105" w:rsidRDefault="00E4067F" w:rsidP="00E4067F">
            <w:pPr>
              <w:pStyle w:val="ab"/>
              <w:jc w:val="both"/>
              <w:rPr>
                <w:rFonts w:ascii="Times New Roman" w:hAnsi="Times New Roman" w:cs="Times New Roman"/>
                <w:sz w:val="24"/>
                <w:szCs w:val="24"/>
              </w:rPr>
            </w:pPr>
            <w:r w:rsidRPr="00270105">
              <w:rPr>
                <w:rFonts w:ascii="Times New Roman" w:hAnsi="Times New Roman" w:cs="Times New Roman"/>
                <w:sz w:val="24"/>
                <w:szCs w:val="24"/>
              </w:rPr>
              <w:t>Итоговый контроль (экзамен)</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w:t>
            </w: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p>
        </w:tc>
        <w:tc>
          <w:tcPr>
            <w:tcW w:w="567" w:type="dxa"/>
            <w:vAlign w:val="center"/>
          </w:tcPr>
          <w:p w:rsidR="00E4067F" w:rsidRPr="00270105" w:rsidRDefault="00E4067F" w:rsidP="00E4067F">
            <w:pPr>
              <w:pStyle w:val="ab"/>
              <w:jc w:val="center"/>
              <w:rPr>
                <w:rFonts w:ascii="Times New Roman" w:hAnsi="Times New Roman" w:cs="Times New Roman"/>
                <w:sz w:val="24"/>
                <w:szCs w:val="24"/>
              </w:rPr>
            </w:pPr>
          </w:p>
        </w:tc>
        <w:tc>
          <w:tcPr>
            <w:tcW w:w="709" w:type="dxa"/>
            <w:vAlign w:val="center"/>
          </w:tcPr>
          <w:p w:rsidR="00E4067F" w:rsidRPr="00270105" w:rsidRDefault="00E4067F" w:rsidP="00E4067F">
            <w:pPr>
              <w:pStyle w:val="ab"/>
              <w:jc w:val="center"/>
              <w:rPr>
                <w:rFonts w:ascii="Times New Roman" w:hAnsi="Times New Roman" w:cs="Times New Roman"/>
                <w:sz w:val="24"/>
                <w:szCs w:val="24"/>
              </w:rPr>
            </w:pPr>
            <w:r w:rsidRPr="00270105">
              <w:rPr>
                <w:rFonts w:ascii="Times New Roman" w:hAnsi="Times New Roman" w:cs="Times New Roman"/>
                <w:sz w:val="24"/>
                <w:szCs w:val="24"/>
              </w:rPr>
              <w:t>6</w:t>
            </w:r>
          </w:p>
        </w:tc>
      </w:tr>
      <w:tr w:rsidR="00E4067F" w:rsidRPr="00270105">
        <w:tblPrEx>
          <w:tblCellMar>
            <w:top w:w="0" w:type="dxa"/>
            <w:bottom w:w="0" w:type="dxa"/>
          </w:tblCellMar>
        </w:tblPrEx>
        <w:tc>
          <w:tcPr>
            <w:tcW w:w="7230" w:type="dxa"/>
            <w:gridSpan w:val="2"/>
            <w:vAlign w:val="center"/>
          </w:tcPr>
          <w:p w:rsidR="00E4067F" w:rsidRPr="00270105" w:rsidRDefault="00E4067F" w:rsidP="00E4067F">
            <w:pPr>
              <w:rPr>
                <w:sz w:val="24"/>
                <w:szCs w:val="24"/>
              </w:rPr>
            </w:pPr>
            <w:r w:rsidRPr="00270105">
              <w:rPr>
                <w:b/>
                <w:sz w:val="24"/>
                <w:szCs w:val="24"/>
              </w:rPr>
              <w:t>Итого по дисциплине 6.:</w:t>
            </w:r>
          </w:p>
        </w:tc>
        <w:tc>
          <w:tcPr>
            <w:tcW w:w="567" w:type="dxa"/>
            <w:vAlign w:val="center"/>
          </w:tcPr>
          <w:p w:rsidR="00E4067F" w:rsidRPr="00270105" w:rsidRDefault="00E4067F" w:rsidP="00E4067F">
            <w:pPr>
              <w:pStyle w:val="ab"/>
              <w:jc w:val="center"/>
              <w:rPr>
                <w:rFonts w:ascii="Times New Roman" w:hAnsi="Times New Roman" w:cs="Times New Roman"/>
                <w:b/>
                <w:sz w:val="24"/>
                <w:szCs w:val="24"/>
              </w:rPr>
            </w:pPr>
            <w:r w:rsidRPr="00270105">
              <w:rPr>
                <w:rFonts w:ascii="Times New Roman" w:hAnsi="Times New Roman" w:cs="Times New Roman"/>
                <w:b/>
                <w:sz w:val="24"/>
                <w:szCs w:val="24"/>
              </w:rPr>
              <w:t>80</w:t>
            </w:r>
          </w:p>
        </w:tc>
        <w:tc>
          <w:tcPr>
            <w:tcW w:w="567" w:type="dxa"/>
            <w:vAlign w:val="center"/>
          </w:tcPr>
          <w:p w:rsidR="00E4067F" w:rsidRPr="00270105" w:rsidRDefault="00E4067F" w:rsidP="00E4067F">
            <w:pPr>
              <w:pStyle w:val="ab"/>
              <w:jc w:val="center"/>
              <w:rPr>
                <w:rFonts w:ascii="Times New Roman" w:hAnsi="Times New Roman" w:cs="Times New Roman"/>
                <w:b/>
                <w:sz w:val="24"/>
                <w:szCs w:val="24"/>
              </w:rPr>
            </w:pPr>
            <w:r w:rsidRPr="00270105">
              <w:rPr>
                <w:rFonts w:ascii="Times New Roman" w:hAnsi="Times New Roman" w:cs="Times New Roman"/>
                <w:b/>
                <w:sz w:val="24"/>
                <w:szCs w:val="24"/>
              </w:rPr>
              <w:t>28</w:t>
            </w:r>
          </w:p>
        </w:tc>
        <w:tc>
          <w:tcPr>
            <w:tcW w:w="567" w:type="dxa"/>
            <w:vAlign w:val="center"/>
          </w:tcPr>
          <w:p w:rsidR="00E4067F" w:rsidRPr="00270105" w:rsidRDefault="00E4067F" w:rsidP="00E4067F">
            <w:pPr>
              <w:pStyle w:val="ab"/>
              <w:jc w:val="center"/>
              <w:rPr>
                <w:rFonts w:ascii="Times New Roman" w:hAnsi="Times New Roman" w:cs="Times New Roman"/>
                <w:b/>
                <w:sz w:val="24"/>
                <w:szCs w:val="24"/>
              </w:rPr>
            </w:pPr>
            <w:r w:rsidRPr="00270105">
              <w:rPr>
                <w:rFonts w:ascii="Times New Roman" w:hAnsi="Times New Roman" w:cs="Times New Roman"/>
                <w:b/>
                <w:sz w:val="24"/>
                <w:szCs w:val="24"/>
              </w:rPr>
              <w:t>46</w:t>
            </w:r>
          </w:p>
        </w:tc>
        <w:tc>
          <w:tcPr>
            <w:tcW w:w="709" w:type="dxa"/>
            <w:vAlign w:val="center"/>
          </w:tcPr>
          <w:p w:rsidR="00E4067F" w:rsidRPr="00270105" w:rsidRDefault="00E4067F" w:rsidP="00E4067F">
            <w:pPr>
              <w:pStyle w:val="ab"/>
              <w:jc w:val="center"/>
              <w:rPr>
                <w:rFonts w:ascii="Times New Roman" w:hAnsi="Times New Roman" w:cs="Times New Roman"/>
                <w:b/>
                <w:sz w:val="24"/>
                <w:szCs w:val="24"/>
              </w:rPr>
            </w:pPr>
            <w:r w:rsidRPr="00270105">
              <w:rPr>
                <w:rFonts w:ascii="Times New Roman" w:hAnsi="Times New Roman" w:cs="Times New Roman"/>
                <w:b/>
                <w:sz w:val="24"/>
                <w:szCs w:val="24"/>
              </w:rPr>
              <w:t>6</w:t>
            </w:r>
          </w:p>
        </w:tc>
      </w:tr>
      <w:tr w:rsidR="00E4067F" w:rsidRPr="00270105">
        <w:tblPrEx>
          <w:tblCellMar>
            <w:top w:w="0" w:type="dxa"/>
            <w:left w:w="57" w:type="dxa"/>
            <w:bottom w:w="0" w:type="dxa"/>
            <w:right w:w="57" w:type="dxa"/>
          </w:tblCellMar>
          <w:tblLook w:val="0000" w:firstRow="0" w:lastRow="0" w:firstColumn="0" w:lastColumn="0" w:noHBand="0" w:noVBand="0"/>
        </w:tblPrEx>
        <w:tc>
          <w:tcPr>
            <w:tcW w:w="9640" w:type="dxa"/>
            <w:gridSpan w:val="6"/>
            <w:vAlign w:val="center"/>
          </w:tcPr>
          <w:p w:rsidR="00E4067F" w:rsidRPr="00270105" w:rsidRDefault="001C1065" w:rsidP="00E4067F">
            <w:pPr>
              <w:jc w:val="center"/>
              <w:rPr>
                <w:sz w:val="24"/>
                <w:szCs w:val="24"/>
              </w:rPr>
            </w:pPr>
            <w:r w:rsidRPr="00270105">
              <w:rPr>
                <w:b/>
                <w:sz w:val="24"/>
                <w:szCs w:val="24"/>
              </w:rPr>
              <w:t xml:space="preserve">Дисциплина </w:t>
            </w:r>
            <w:r w:rsidR="00E4067F" w:rsidRPr="00270105">
              <w:rPr>
                <w:b/>
                <w:sz w:val="24"/>
                <w:szCs w:val="24"/>
              </w:rPr>
              <w:t xml:space="preserve">7. </w:t>
            </w:r>
            <w:r w:rsidRPr="00270105">
              <w:rPr>
                <w:b/>
                <w:sz w:val="24"/>
                <w:szCs w:val="24"/>
              </w:rPr>
              <w:t xml:space="preserve">Пожарно-строевая и физическая подготовка </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7.1.</w:t>
            </w:r>
          </w:p>
        </w:tc>
        <w:tc>
          <w:tcPr>
            <w:tcW w:w="6379" w:type="dxa"/>
          </w:tcPr>
          <w:p w:rsidR="00E4067F" w:rsidRPr="00270105" w:rsidRDefault="00E4067F" w:rsidP="00E4067F">
            <w:pPr>
              <w:rPr>
                <w:sz w:val="24"/>
                <w:szCs w:val="24"/>
              </w:rPr>
            </w:pPr>
            <w:r w:rsidRPr="00270105">
              <w:rPr>
                <w:sz w:val="24"/>
                <w:szCs w:val="24"/>
              </w:rPr>
              <w:t>Назначение и задачи пожарно-строевой подготовки. О</w:t>
            </w:r>
            <w:r w:rsidRPr="00270105">
              <w:rPr>
                <w:sz w:val="24"/>
                <w:szCs w:val="24"/>
              </w:rPr>
              <w:t>б</w:t>
            </w:r>
            <w:r w:rsidRPr="00270105">
              <w:rPr>
                <w:sz w:val="24"/>
                <w:szCs w:val="24"/>
              </w:rPr>
              <w:t>щие положения пожарно-строевой подг</w:t>
            </w:r>
            <w:r w:rsidRPr="00270105">
              <w:rPr>
                <w:sz w:val="24"/>
                <w:szCs w:val="24"/>
              </w:rPr>
              <w:t>о</w:t>
            </w:r>
            <w:r w:rsidRPr="00270105">
              <w:rPr>
                <w:sz w:val="24"/>
                <w:szCs w:val="24"/>
              </w:rPr>
              <w:t>товки</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7.2.</w:t>
            </w:r>
          </w:p>
        </w:tc>
        <w:tc>
          <w:tcPr>
            <w:tcW w:w="6379" w:type="dxa"/>
          </w:tcPr>
          <w:p w:rsidR="00E4067F" w:rsidRPr="00270105" w:rsidRDefault="00E4067F" w:rsidP="00E4067F">
            <w:pPr>
              <w:rPr>
                <w:sz w:val="24"/>
                <w:szCs w:val="24"/>
              </w:rPr>
            </w:pPr>
            <w:r w:rsidRPr="00270105">
              <w:rPr>
                <w:sz w:val="24"/>
                <w:szCs w:val="24"/>
              </w:rPr>
              <w:t>Упражнения с пожарными рукавами, ручными стволами и рукавной арм</w:t>
            </w:r>
            <w:r w:rsidRPr="00270105">
              <w:rPr>
                <w:sz w:val="24"/>
                <w:szCs w:val="24"/>
              </w:rPr>
              <w:t>а</w:t>
            </w:r>
            <w:r w:rsidRPr="00270105">
              <w:rPr>
                <w:sz w:val="24"/>
                <w:szCs w:val="24"/>
              </w:rPr>
              <w:t>турой</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7.3.</w:t>
            </w:r>
          </w:p>
        </w:tc>
        <w:tc>
          <w:tcPr>
            <w:tcW w:w="6379" w:type="dxa"/>
          </w:tcPr>
          <w:p w:rsidR="00E4067F" w:rsidRPr="00270105" w:rsidRDefault="00E4067F" w:rsidP="00E4067F">
            <w:pPr>
              <w:rPr>
                <w:sz w:val="24"/>
                <w:szCs w:val="24"/>
              </w:rPr>
            </w:pPr>
            <w:r w:rsidRPr="00270105">
              <w:rPr>
                <w:sz w:val="24"/>
                <w:szCs w:val="24"/>
              </w:rPr>
              <w:t>Упражнения со спасательной верёвкой. Упражнения со сп</w:t>
            </w:r>
            <w:r w:rsidRPr="00270105">
              <w:rPr>
                <w:sz w:val="24"/>
                <w:szCs w:val="24"/>
              </w:rPr>
              <w:t>а</w:t>
            </w:r>
            <w:r w:rsidRPr="00270105">
              <w:rPr>
                <w:sz w:val="24"/>
                <w:szCs w:val="24"/>
              </w:rPr>
              <w:t>сательными устройствами и средствами</w:t>
            </w:r>
          </w:p>
        </w:tc>
        <w:tc>
          <w:tcPr>
            <w:tcW w:w="567" w:type="dxa"/>
            <w:vAlign w:val="center"/>
          </w:tcPr>
          <w:p w:rsidR="00E4067F" w:rsidRPr="00270105" w:rsidRDefault="00E4067F" w:rsidP="00E4067F">
            <w:pPr>
              <w:jc w:val="center"/>
              <w:rPr>
                <w:sz w:val="24"/>
                <w:szCs w:val="24"/>
              </w:rPr>
            </w:pPr>
            <w:r w:rsidRPr="00270105">
              <w:rPr>
                <w:sz w:val="24"/>
                <w:szCs w:val="24"/>
              </w:rPr>
              <w:t>6</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6</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7.4.</w:t>
            </w:r>
          </w:p>
        </w:tc>
        <w:tc>
          <w:tcPr>
            <w:tcW w:w="6379" w:type="dxa"/>
          </w:tcPr>
          <w:p w:rsidR="00E4067F" w:rsidRPr="00270105" w:rsidRDefault="00E4067F" w:rsidP="00E4067F">
            <w:pPr>
              <w:rPr>
                <w:sz w:val="24"/>
                <w:szCs w:val="24"/>
              </w:rPr>
            </w:pPr>
            <w:r w:rsidRPr="00270105">
              <w:rPr>
                <w:sz w:val="24"/>
                <w:szCs w:val="24"/>
              </w:rPr>
              <w:t>Упражнения с аварийно-спасательным оборудованием</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7.5.</w:t>
            </w:r>
          </w:p>
        </w:tc>
        <w:tc>
          <w:tcPr>
            <w:tcW w:w="6379" w:type="dxa"/>
          </w:tcPr>
          <w:p w:rsidR="00E4067F" w:rsidRPr="00270105" w:rsidRDefault="00E4067F" w:rsidP="00E4067F">
            <w:pPr>
              <w:rPr>
                <w:sz w:val="24"/>
                <w:szCs w:val="24"/>
              </w:rPr>
            </w:pPr>
            <w:r w:rsidRPr="00270105">
              <w:rPr>
                <w:sz w:val="24"/>
                <w:szCs w:val="24"/>
              </w:rPr>
              <w:t>Установка пожарного автомобиля на водоисто</w:t>
            </w:r>
            <w:r w:rsidRPr="00270105">
              <w:rPr>
                <w:sz w:val="24"/>
                <w:szCs w:val="24"/>
              </w:rPr>
              <w:t>ч</w:t>
            </w:r>
            <w:r w:rsidRPr="00270105">
              <w:rPr>
                <w:sz w:val="24"/>
                <w:szCs w:val="24"/>
              </w:rPr>
              <w:t>ник</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7.6.</w:t>
            </w:r>
          </w:p>
        </w:tc>
        <w:tc>
          <w:tcPr>
            <w:tcW w:w="6379" w:type="dxa"/>
          </w:tcPr>
          <w:p w:rsidR="00E4067F" w:rsidRPr="00270105" w:rsidRDefault="00E4067F" w:rsidP="00E4067F">
            <w:pPr>
              <w:rPr>
                <w:sz w:val="24"/>
                <w:szCs w:val="24"/>
              </w:rPr>
            </w:pPr>
            <w:r w:rsidRPr="00270105">
              <w:rPr>
                <w:sz w:val="24"/>
                <w:szCs w:val="24"/>
              </w:rPr>
              <w:t>Упражнения на автолестнице</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7.7.</w:t>
            </w:r>
          </w:p>
        </w:tc>
        <w:tc>
          <w:tcPr>
            <w:tcW w:w="6379" w:type="dxa"/>
          </w:tcPr>
          <w:p w:rsidR="00E4067F" w:rsidRPr="00270105" w:rsidRDefault="00E4067F" w:rsidP="00E4067F">
            <w:pPr>
              <w:rPr>
                <w:sz w:val="24"/>
                <w:szCs w:val="24"/>
              </w:rPr>
            </w:pPr>
            <w:r w:rsidRPr="00270105">
              <w:rPr>
                <w:sz w:val="24"/>
                <w:szCs w:val="24"/>
              </w:rPr>
              <w:t>Боевое развёртывание</w:t>
            </w:r>
          </w:p>
        </w:tc>
        <w:tc>
          <w:tcPr>
            <w:tcW w:w="567" w:type="dxa"/>
            <w:vAlign w:val="center"/>
          </w:tcPr>
          <w:p w:rsidR="00E4067F" w:rsidRPr="00270105" w:rsidRDefault="00E4067F" w:rsidP="00E4067F">
            <w:pPr>
              <w:jc w:val="center"/>
              <w:rPr>
                <w:sz w:val="24"/>
                <w:szCs w:val="24"/>
              </w:rPr>
            </w:pPr>
            <w:r w:rsidRPr="00270105">
              <w:rPr>
                <w:sz w:val="24"/>
                <w:szCs w:val="24"/>
              </w:rPr>
              <w:t>8</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6</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7.8.</w:t>
            </w:r>
          </w:p>
        </w:tc>
        <w:tc>
          <w:tcPr>
            <w:tcW w:w="6379" w:type="dxa"/>
          </w:tcPr>
          <w:p w:rsidR="00E4067F" w:rsidRPr="00270105" w:rsidRDefault="00E4067F" w:rsidP="00E4067F">
            <w:pPr>
              <w:rPr>
                <w:sz w:val="24"/>
                <w:szCs w:val="24"/>
              </w:rPr>
            </w:pPr>
            <w:r w:rsidRPr="00270105">
              <w:rPr>
                <w:sz w:val="24"/>
                <w:szCs w:val="24"/>
              </w:rPr>
              <w:t>Упражнения с ручными пожарными лестницами</w:t>
            </w:r>
          </w:p>
        </w:tc>
        <w:tc>
          <w:tcPr>
            <w:tcW w:w="567" w:type="dxa"/>
            <w:vAlign w:val="center"/>
          </w:tcPr>
          <w:p w:rsidR="00E4067F" w:rsidRPr="00270105" w:rsidRDefault="00E4067F" w:rsidP="00E4067F">
            <w:pPr>
              <w:jc w:val="center"/>
              <w:rPr>
                <w:sz w:val="24"/>
                <w:szCs w:val="24"/>
              </w:rPr>
            </w:pPr>
            <w:r w:rsidRPr="00270105">
              <w:rPr>
                <w:sz w:val="24"/>
                <w:szCs w:val="24"/>
              </w:rPr>
              <w:t>16</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16</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7.9.</w:t>
            </w:r>
          </w:p>
        </w:tc>
        <w:tc>
          <w:tcPr>
            <w:tcW w:w="6379" w:type="dxa"/>
          </w:tcPr>
          <w:p w:rsidR="00E4067F" w:rsidRPr="00270105" w:rsidRDefault="00E4067F" w:rsidP="00E4067F">
            <w:pPr>
              <w:rPr>
                <w:sz w:val="24"/>
                <w:szCs w:val="24"/>
              </w:rPr>
            </w:pPr>
            <w:r w:rsidRPr="00270105">
              <w:rPr>
                <w:sz w:val="24"/>
                <w:szCs w:val="24"/>
              </w:rPr>
              <w:t>Преодоление огневой полосы психологической подгото</w:t>
            </w:r>
            <w:r w:rsidRPr="00270105">
              <w:rPr>
                <w:sz w:val="24"/>
                <w:szCs w:val="24"/>
              </w:rPr>
              <w:t>в</w:t>
            </w:r>
            <w:r w:rsidRPr="00270105">
              <w:rPr>
                <w:sz w:val="24"/>
                <w:szCs w:val="24"/>
              </w:rPr>
              <w:t>ки</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851" w:type="dxa"/>
            <w:vAlign w:val="center"/>
          </w:tcPr>
          <w:p w:rsidR="00E4067F" w:rsidRPr="00270105" w:rsidRDefault="00E4067F" w:rsidP="00E4067F">
            <w:pPr>
              <w:jc w:val="center"/>
              <w:rPr>
                <w:sz w:val="24"/>
                <w:szCs w:val="24"/>
              </w:rPr>
            </w:pPr>
            <w:r w:rsidRPr="00270105">
              <w:rPr>
                <w:sz w:val="24"/>
                <w:szCs w:val="24"/>
              </w:rPr>
              <w:t>7.10.</w:t>
            </w:r>
          </w:p>
        </w:tc>
        <w:tc>
          <w:tcPr>
            <w:tcW w:w="6379" w:type="dxa"/>
          </w:tcPr>
          <w:p w:rsidR="00E4067F" w:rsidRPr="00270105" w:rsidRDefault="00E4067F" w:rsidP="00E4067F">
            <w:pPr>
              <w:jc w:val="both"/>
              <w:rPr>
                <w:sz w:val="24"/>
                <w:szCs w:val="24"/>
              </w:rPr>
            </w:pPr>
            <w:r w:rsidRPr="00270105">
              <w:rPr>
                <w:sz w:val="24"/>
                <w:szCs w:val="24"/>
              </w:rPr>
              <w:t>Преодоление 100-м полосы с препя</w:t>
            </w:r>
            <w:r w:rsidRPr="00270105">
              <w:rPr>
                <w:sz w:val="24"/>
                <w:szCs w:val="24"/>
              </w:rPr>
              <w:t>т</w:t>
            </w:r>
            <w:r w:rsidRPr="00270105">
              <w:rPr>
                <w:sz w:val="24"/>
                <w:szCs w:val="24"/>
              </w:rPr>
              <w:t>ствиями</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709" w:type="dxa"/>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7230" w:type="dxa"/>
            <w:gridSpan w:val="2"/>
            <w:vAlign w:val="center"/>
          </w:tcPr>
          <w:p w:rsidR="00E4067F" w:rsidRPr="00270105" w:rsidRDefault="00E4067F" w:rsidP="00E4067F">
            <w:pPr>
              <w:jc w:val="both"/>
              <w:rPr>
                <w:sz w:val="24"/>
                <w:szCs w:val="24"/>
              </w:rPr>
            </w:pPr>
            <w:r w:rsidRPr="00270105">
              <w:rPr>
                <w:b/>
                <w:sz w:val="24"/>
                <w:szCs w:val="24"/>
              </w:rPr>
              <w:t>Итого по темам</w:t>
            </w:r>
          </w:p>
        </w:tc>
        <w:tc>
          <w:tcPr>
            <w:tcW w:w="567" w:type="dxa"/>
            <w:vAlign w:val="center"/>
          </w:tcPr>
          <w:p w:rsidR="00E4067F" w:rsidRPr="00270105" w:rsidRDefault="00E4067F" w:rsidP="00E4067F">
            <w:pPr>
              <w:jc w:val="center"/>
              <w:rPr>
                <w:b/>
                <w:sz w:val="24"/>
                <w:szCs w:val="24"/>
              </w:rPr>
            </w:pPr>
            <w:r w:rsidRPr="00270105">
              <w:rPr>
                <w:b/>
                <w:sz w:val="24"/>
                <w:szCs w:val="24"/>
              </w:rPr>
              <w:t>50</w:t>
            </w:r>
          </w:p>
        </w:tc>
        <w:tc>
          <w:tcPr>
            <w:tcW w:w="567" w:type="dxa"/>
            <w:vAlign w:val="center"/>
          </w:tcPr>
          <w:p w:rsidR="00E4067F" w:rsidRPr="00270105" w:rsidRDefault="00E4067F" w:rsidP="00E4067F">
            <w:pPr>
              <w:jc w:val="center"/>
              <w:rPr>
                <w:b/>
                <w:sz w:val="24"/>
                <w:szCs w:val="24"/>
              </w:rPr>
            </w:pPr>
            <w:r w:rsidRPr="00270105">
              <w:rPr>
                <w:b/>
                <w:sz w:val="24"/>
                <w:szCs w:val="24"/>
              </w:rPr>
              <w:t>4</w:t>
            </w:r>
          </w:p>
        </w:tc>
        <w:tc>
          <w:tcPr>
            <w:tcW w:w="567" w:type="dxa"/>
            <w:vAlign w:val="center"/>
          </w:tcPr>
          <w:p w:rsidR="00E4067F" w:rsidRPr="00270105" w:rsidRDefault="00E4067F" w:rsidP="00E4067F">
            <w:pPr>
              <w:jc w:val="center"/>
              <w:rPr>
                <w:b/>
                <w:sz w:val="24"/>
                <w:szCs w:val="24"/>
              </w:rPr>
            </w:pPr>
            <w:r w:rsidRPr="00270105">
              <w:rPr>
                <w:b/>
                <w:sz w:val="24"/>
                <w:szCs w:val="24"/>
              </w:rPr>
              <w:t>46</w:t>
            </w:r>
          </w:p>
        </w:tc>
        <w:tc>
          <w:tcPr>
            <w:tcW w:w="709" w:type="dxa"/>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left w:w="57" w:type="dxa"/>
            <w:bottom w:w="0" w:type="dxa"/>
            <w:right w:w="57" w:type="dxa"/>
          </w:tblCellMar>
          <w:tblLook w:val="0000" w:firstRow="0" w:lastRow="0" w:firstColumn="0" w:lastColumn="0" w:noHBand="0" w:noVBand="0"/>
        </w:tblPrEx>
        <w:tc>
          <w:tcPr>
            <w:tcW w:w="7230" w:type="dxa"/>
            <w:gridSpan w:val="2"/>
          </w:tcPr>
          <w:p w:rsidR="00E4067F" w:rsidRPr="00270105" w:rsidRDefault="00E4067F" w:rsidP="00E4067F">
            <w:pPr>
              <w:pStyle w:val="ab"/>
              <w:jc w:val="both"/>
              <w:rPr>
                <w:rFonts w:ascii="Times New Roman" w:hAnsi="Times New Roman" w:cs="Times New Roman"/>
                <w:sz w:val="24"/>
                <w:szCs w:val="24"/>
              </w:rPr>
            </w:pPr>
            <w:r w:rsidRPr="00270105">
              <w:rPr>
                <w:rFonts w:ascii="Times New Roman" w:hAnsi="Times New Roman" w:cs="Times New Roman"/>
                <w:sz w:val="24"/>
                <w:szCs w:val="24"/>
              </w:rPr>
              <w:t>Итоговый контроль (зачет)</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tcPr>
          <w:p w:rsidR="00E4067F" w:rsidRPr="00270105" w:rsidRDefault="00E4067F" w:rsidP="00E4067F">
            <w:pPr>
              <w:jc w:val="center"/>
              <w:rPr>
                <w:sz w:val="24"/>
                <w:szCs w:val="24"/>
              </w:rPr>
            </w:pPr>
            <w:r w:rsidRPr="00270105">
              <w:rPr>
                <w:sz w:val="24"/>
                <w:szCs w:val="24"/>
              </w:rPr>
              <w:t>4</w:t>
            </w:r>
          </w:p>
        </w:tc>
      </w:tr>
      <w:tr w:rsidR="00E4067F" w:rsidRPr="00270105">
        <w:tblPrEx>
          <w:tblCellMar>
            <w:top w:w="0" w:type="dxa"/>
            <w:left w:w="57" w:type="dxa"/>
            <w:bottom w:w="0" w:type="dxa"/>
            <w:right w:w="57" w:type="dxa"/>
          </w:tblCellMar>
          <w:tblLook w:val="0000" w:firstRow="0" w:lastRow="0" w:firstColumn="0" w:lastColumn="0" w:noHBand="0" w:noVBand="0"/>
        </w:tblPrEx>
        <w:tc>
          <w:tcPr>
            <w:tcW w:w="7230" w:type="dxa"/>
            <w:gridSpan w:val="2"/>
          </w:tcPr>
          <w:p w:rsidR="00E4067F" w:rsidRPr="00270105" w:rsidRDefault="00E4067F" w:rsidP="00E4067F">
            <w:pPr>
              <w:rPr>
                <w:sz w:val="24"/>
                <w:szCs w:val="24"/>
              </w:rPr>
            </w:pPr>
            <w:r w:rsidRPr="00270105">
              <w:rPr>
                <w:b/>
                <w:sz w:val="24"/>
                <w:szCs w:val="24"/>
              </w:rPr>
              <w:t>Итого по дисциплине 7.:</w:t>
            </w:r>
          </w:p>
        </w:tc>
        <w:tc>
          <w:tcPr>
            <w:tcW w:w="567" w:type="dxa"/>
            <w:vAlign w:val="center"/>
          </w:tcPr>
          <w:p w:rsidR="00E4067F" w:rsidRPr="00270105" w:rsidRDefault="00E4067F" w:rsidP="00E4067F">
            <w:pPr>
              <w:jc w:val="center"/>
              <w:rPr>
                <w:b/>
                <w:sz w:val="24"/>
                <w:szCs w:val="24"/>
              </w:rPr>
            </w:pPr>
            <w:r w:rsidRPr="00270105">
              <w:rPr>
                <w:b/>
                <w:sz w:val="24"/>
                <w:szCs w:val="24"/>
              </w:rPr>
              <w:t>54</w:t>
            </w:r>
          </w:p>
        </w:tc>
        <w:tc>
          <w:tcPr>
            <w:tcW w:w="567" w:type="dxa"/>
            <w:vAlign w:val="center"/>
          </w:tcPr>
          <w:p w:rsidR="00E4067F" w:rsidRPr="00270105" w:rsidRDefault="00E4067F" w:rsidP="00E4067F">
            <w:pPr>
              <w:jc w:val="center"/>
              <w:rPr>
                <w:b/>
                <w:sz w:val="24"/>
                <w:szCs w:val="24"/>
              </w:rPr>
            </w:pPr>
            <w:r w:rsidRPr="00270105">
              <w:rPr>
                <w:b/>
                <w:sz w:val="24"/>
                <w:szCs w:val="24"/>
              </w:rPr>
              <w:t>4</w:t>
            </w:r>
          </w:p>
        </w:tc>
        <w:tc>
          <w:tcPr>
            <w:tcW w:w="567" w:type="dxa"/>
            <w:vAlign w:val="center"/>
          </w:tcPr>
          <w:p w:rsidR="00E4067F" w:rsidRPr="00270105" w:rsidRDefault="00E4067F" w:rsidP="00E4067F">
            <w:pPr>
              <w:jc w:val="center"/>
              <w:rPr>
                <w:b/>
                <w:sz w:val="24"/>
                <w:szCs w:val="24"/>
              </w:rPr>
            </w:pPr>
            <w:r w:rsidRPr="00270105">
              <w:rPr>
                <w:b/>
                <w:sz w:val="24"/>
                <w:szCs w:val="24"/>
              </w:rPr>
              <w:t>46</w:t>
            </w:r>
          </w:p>
        </w:tc>
        <w:tc>
          <w:tcPr>
            <w:tcW w:w="709" w:type="dxa"/>
          </w:tcPr>
          <w:p w:rsidR="00E4067F" w:rsidRPr="00270105" w:rsidRDefault="00E4067F" w:rsidP="00E4067F">
            <w:pPr>
              <w:jc w:val="center"/>
              <w:rPr>
                <w:b/>
                <w:sz w:val="24"/>
                <w:szCs w:val="24"/>
              </w:rPr>
            </w:pPr>
            <w:r w:rsidRPr="00270105">
              <w:rPr>
                <w:b/>
                <w:sz w:val="24"/>
                <w:szCs w:val="24"/>
              </w:rPr>
              <w:t>4</w:t>
            </w:r>
          </w:p>
        </w:tc>
      </w:tr>
      <w:tr w:rsidR="00E4067F" w:rsidRPr="00270105">
        <w:tblPrEx>
          <w:tblCellMar>
            <w:top w:w="0" w:type="dxa"/>
            <w:bottom w:w="0" w:type="dxa"/>
          </w:tblCellMar>
          <w:tblLook w:val="0000" w:firstRow="0" w:lastRow="0" w:firstColumn="0" w:lastColumn="0" w:noHBand="0" w:noVBand="0"/>
        </w:tblPrEx>
        <w:trPr>
          <w:trHeight w:val="217"/>
        </w:trPr>
        <w:tc>
          <w:tcPr>
            <w:tcW w:w="9640" w:type="dxa"/>
            <w:gridSpan w:val="6"/>
            <w:vAlign w:val="center"/>
          </w:tcPr>
          <w:p w:rsidR="00E4067F" w:rsidRPr="00270105" w:rsidRDefault="001C1065" w:rsidP="00E4067F">
            <w:pPr>
              <w:jc w:val="center"/>
              <w:rPr>
                <w:sz w:val="24"/>
                <w:szCs w:val="24"/>
              </w:rPr>
            </w:pPr>
            <w:r w:rsidRPr="00270105">
              <w:rPr>
                <w:b/>
                <w:sz w:val="24"/>
                <w:szCs w:val="24"/>
              </w:rPr>
              <w:lastRenderedPageBreak/>
              <w:t xml:space="preserve">Дисциплина </w:t>
            </w:r>
            <w:r w:rsidR="00E4067F" w:rsidRPr="00270105">
              <w:rPr>
                <w:b/>
                <w:sz w:val="24"/>
                <w:szCs w:val="24"/>
              </w:rPr>
              <w:t xml:space="preserve">8. </w:t>
            </w:r>
            <w:r w:rsidRPr="00270105">
              <w:rPr>
                <w:b/>
                <w:sz w:val="24"/>
                <w:szCs w:val="24"/>
              </w:rPr>
              <w:t>Доврачебная помощь</w:t>
            </w:r>
          </w:p>
        </w:tc>
      </w:tr>
      <w:tr w:rsidR="00E4067F" w:rsidRPr="00270105">
        <w:tblPrEx>
          <w:tblCellMar>
            <w:top w:w="0" w:type="dxa"/>
            <w:bottom w:w="0" w:type="dxa"/>
          </w:tblCellMar>
          <w:tblLook w:val="0000" w:firstRow="0" w:lastRow="0" w:firstColumn="0" w:lastColumn="0" w:noHBand="0" w:noVBand="0"/>
        </w:tblPrEx>
        <w:trPr>
          <w:trHeight w:val="217"/>
        </w:trPr>
        <w:tc>
          <w:tcPr>
            <w:tcW w:w="851" w:type="dxa"/>
            <w:vAlign w:val="center"/>
          </w:tcPr>
          <w:p w:rsidR="00E4067F" w:rsidRPr="00270105" w:rsidRDefault="00E4067F" w:rsidP="00E4067F">
            <w:pPr>
              <w:jc w:val="center"/>
              <w:rPr>
                <w:sz w:val="24"/>
                <w:szCs w:val="24"/>
              </w:rPr>
            </w:pPr>
            <w:r w:rsidRPr="00270105">
              <w:rPr>
                <w:sz w:val="24"/>
                <w:szCs w:val="24"/>
              </w:rPr>
              <w:t>8.1.</w:t>
            </w:r>
          </w:p>
        </w:tc>
        <w:tc>
          <w:tcPr>
            <w:tcW w:w="6379" w:type="dxa"/>
            <w:vAlign w:val="center"/>
          </w:tcPr>
          <w:p w:rsidR="00E4067F" w:rsidRPr="00270105" w:rsidRDefault="00E4067F" w:rsidP="00E4067F">
            <w:pPr>
              <w:rPr>
                <w:sz w:val="24"/>
                <w:szCs w:val="24"/>
              </w:rPr>
            </w:pPr>
            <w:r w:rsidRPr="00270105">
              <w:rPr>
                <w:sz w:val="24"/>
                <w:szCs w:val="24"/>
              </w:rPr>
              <w:t>Основы анатомии и физиологии челов</w:t>
            </w:r>
            <w:r w:rsidRPr="00270105">
              <w:rPr>
                <w:sz w:val="24"/>
                <w:szCs w:val="24"/>
              </w:rPr>
              <w:t>е</w:t>
            </w:r>
            <w:r w:rsidRPr="00270105">
              <w:rPr>
                <w:sz w:val="24"/>
                <w:szCs w:val="24"/>
              </w:rPr>
              <w:t>ка.</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trHeight w:val="266"/>
        </w:trPr>
        <w:tc>
          <w:tcPr>
            <w:tcW w:w="851" w:type="dxa"/>
            <w:vAlign w:val="center"/>
          </w:tcPr>
          <w:p w:rsidR="00E4067F" w:rsidRPr="00270105" w:rsidRDefault="00E4067F" w:rsidP="00E4067F">
            <w:pPr>
              <w:jc w:val="center"/>
              <w:rPr>
                <w:sz w:val="24"/>
                <w:szCs w:val="24"/>
              </w:rPr>
            </w:pPr>
            <w:r w:rsidRPr="00270105">
              <w:rPr>
                <w:sz w:val="24"/>
                <w:szCs w:val="24"/>
              </w:rPr>
              <w:t>8.2.</w:t>
            </w:r>
          </w:p>
        </w:tc>
        <w:tc>
          <w:tcPr>
            <w:tcW w:w="6379" w:type="dxa"/>
            <w:vAlign w:val="center"/>
          </w:tcPr>
          <w:p w:rsidR="00E4067F" w:rsidRPr="00270105" w:rsidRDefault="00E4067F" w:rsidP="00E4067F">
            <w:pPr>
              <w:rPr>
                <w:sz w:val="24"/>
                <w:szCs w:val="24"/>
              </w:rPr>
            </w:pPr>
            <w:r w:rsidRPr="00270105">
              <w:rPr>
                <w:sz w:val="24"/>
                <w:szCs w:val="24"/>
              </w:rPr>
              <w:t>Первая помощь при ра</w:t>
            </w:r>
            <w:r w:rsidRPr="00270105">
              <w:rPr>
                <w:sz w:val="24"/>
                <w:szCs w:val="24"/>
              </w:rPr>
              <w:t>з</w:t>
            </w:r>
            <w:r w:rsidRPr="00270105">
              <w:rPr>
                <w:sz w:val="24"/>
                <w:szCs w:val="24"/>
              </w:rPr>
              <w:t xml:space="preserve">личных видах травм </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trHeight w:val="285"/>
        </w:trPr>
        <w:tc>
          <w:tcPr>
            <w:tcW w:w="851" w:type="dxa"/>
            <w:vAlign w:val="center"/>
          </w:tcPr>
          <w:p w:rsidR="00E4067F" w:rsidRPr="00270105" w:rsidRDefault="00E4067F" w:rsidP="00E4067F">
            <w:pPr>
              <w:jc w:val="center"/>
              <w:rPr>
                <w:sz w:val="24"/>
                <w:szCs w:val="24"/>
              </w:rPr>
            </w:pPr>
            <w:r w:rsidRPr="00270105">
              <w:rPr>
                <w:sz w:val="24"/>
                <w:szCs w:val="24"/>
              </w:rPr>
              <w:t>8.3.</w:t>
            </w:r>
          </w:p>
        </w:tc>
        <w:tc>
          <w:tcPr>
            <w:tcW w:w="6379" w:type="dxa"/>
            <w:vAlign w:val="center"/>
          </w:tcPr>
          <w:p w:rsidR="00E4067F" w:rsidRPr="00270105" w:rsidRDefault="00E4067F" w:rsidP="00E4067F">
            <w:pPr>
              <w:rPr>
                <w:sz w:val="24"/>
                <w:szCs w:val="24"/>
              </w:rPr>
            </w:pPr>
            <w:r w:rsidRPr="00270105">
              <w:rPr>
                <w:sz w:val="24"/>
                <w:szCs w:val="24"/>
              </w:rPr>
              <w:t>Первая помощь при ранах, кровотеч</w:t>
            </w:r>
            <w:r w:rsidRPr="00270105">
              <w:rPr>
                <w:sz w:val="24"/>
                <w:szCs w:val="24"/>
              </w:rPr>
              <w:t>е</w:t>
            </w:r>
            <w:r w:rsidRPr="00270105">
              <w:rPr>
                <w:sz w:val="24"/>
                <w:szCs w:val="24"/>
              </w:rPr>
              <w:t>ниях.</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trHeight w:val="277"/>
        </w:trPr>
        <w:tc>
          <w:tcPr>
            <w:tcW w:w="851" w:type="dxa"/>
            <w:vAlign w:val="center"/>
          </w:tcPr>
          <w:p w:rsidR="00E4067F" w:rsidRPr="00270105" w:rsidRDefault="00E4067F" w:rsidP="00E4067F">
            <w:pPr>
              <w:jc w:val="center"/>
              <w:rPr>
                <w:sz w:val="24"/>
                <w:szCs w:val="24"/>
              </w:rPr>
            </w:pPr>
            <w:r w:rsidRPr="00270105">
              <w:rPr>
                <w:sz w:val="24"/>
                <w:szCs w:val="24"/>
              </w:rPr>
              <w:t>8.4.</w:t>
            </w:r>
          </w:p>
        </w:tc>
        <w:tc>
          <w:tcPr>
            <w:tcW w:w="6379" w:type="dxa"/>
            <w:vAlign w:val="center"/>
          </w:tcPr>
          <w:p w:rsidR="00E4067F" w:rsidRPr="00270105" w:rsidRDefault="00E4067F" w:rsidP="00E4067F">
            <w:pPr>
              <w:rPr>
                <w:sz w:val="24"/>
                <w:szCs w:val="24"/>
              </w:rPr>
            </w:pPr>
            <w:r w:rsidRPr="00270105">
              <w:rPr>
                <w:sz w:val="24"/>
                <w:szCs w:val="24"/>
              </w:rPr>
              <w:t>Смерть и оживление.</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trHeight w:val="249"/>
        </w:trPr>
        <w:tc>
          <w:tcPr>
            <w:tcW w:w="851" w:type="dxa"/>
            <w:vAlign w:val="center"/>
          </w:tcPr>
          <w:p w:rsidR="00E4067F" w:rsidRPr="00270105" w:rsidRDefault="00E4067F" w:rsidP="00E4067F">
            <w:pPr>
              <w:jc w:val="center"/>
              <w:rPr>
                <w:sz w:val="24"/>
                <w:szCs w:val="24"/>
              </w:rPr>
            </w:pPr>
            <w:r w:rsidRPr="00270105">
              <w:rPr>
                <w:sz w:val="24"/>
                <w:szCs w:val="24"/>
              </w:rPr>
              <w:t>8.5.</w:t>
            </w:r>
          </w:p>
        </w:tc>
        <w:tc>
          <w:tcPr>
            <w:tcW w:w="6379" w:type="dxa"/>
            <w:vAlign w:val="center"/>
          </w:tcPr>
          <w:p w:rsidR="00E4067F" w:rsidRPr="00270105" w:rsidRDefault="00E4067F" w:rsidP="00E4067F">
            <w:pPr>
              <w:rPr>
                <w:sz w:val="24"/>
                <w:szCs w:val="24"/>
              </w:rPr>
            </w:pPr>
            <w:r w:rsidRPr="00270105">
              <w:rPr>
                <w:sz w:val="24"/>
                <w:szCs w:val="24"/>
              </w:rPr>
              <w:t>Первая помощь при ожогах, отморожении, перегрев</w:t>
            </w:r>
            <w:r w:rsidRPr="00270105">
              <w:rPr>
                <w:sz w:val="24"/>
                <w:szCs w:val="24"/>
              </w:rPr>
              <w:t>а</w:t>
            </w:r>
            <w:r w:rsidRPr="00270105">
              <w:rPr>
                <w:sz w:val="24"/>
                <w:szCs w:val="24"/>
              </w:rPr>
              <w:t>нии, электротравмах.</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trHeight w:val="399"/>
        </w:trPr>
        <w:tc>
          <w:tcPr>
            <w:tcW w:w="851" w:type="dxa"/>
            <w:vAlign w:val="center"/>
          </w:tcPr>
          <w:p w:rsidR="00E4067F" w:rsidRPr="00270105" w:rsidRDefault="00E4067F" w:rsidP="00E4067F">
            <w:pPr>
              <w:jc w:val="center"/>
              <w:rPr>
                <w:sz w:val="24"/>
                <w:szCs w:val="24"/>
              </w:rPr>
            </w:pPr>
            <w:r w:rsidRPr="00270105">
              <w:rPr>
                <w:sz w:val="24"/>
                <w:szCs w:val="24"/>
              </w:rPr>
              <w:t>8.6.</w:t>
            </w:r>
          </w:p>
        </w:tc>
        <w:tc>
          <w:tcPr>
            <w:tcW w:w="6379" w:type="dxa"/>
            <w:vAlign w:val="center"/>
          </w:tcPr>
          <w:p w:rsidR="00E4067F" w:rsidRPr="00270105" w:rsidRDefault="00E4067F" w:rsidP="00E4067F">
            <w:pPr>
              <w:rPr>
                <w:sz w:val="24"/>
                <w:szCs w:val="24"/>
              </w:rPr>
            </w:pPr>
            <w:r w:rsidRPr="00270105">
              <w:rPr>
                <w:sz w:val="24"/>
                <w:szCs w:val="24"/>
              </w:rPr>
              <w:t>Первая помощь при отравлении угарным газом и пораж</w:t>
            </w:r>
            <w:r w:rsidRPr="00270105">
              <w:rPr>
                <w:sz w:val="24"/>
                <w:szCs w:val="24"/>
              </w:rPr>
              <w:t>е</w:t>
            </w:r>
            <w:r w:rsidRPr="00270105">
              <w:rPr>
                <w:sz w:val="24"/>
                <w:szCs w:val="24"/>
              </w:rPr>
              <w:t>нии АХОВ.</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2</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rPr>
          <w:trHeight w:val="226"/>
        </w:trPr>
        <w:tc>
          <w:tcPr>
            <w:tcW w:w="7230" w:type="dxa"/>
            <w:gridSpan w:val="2"/>
            <w:vAlign w:val="center"/>
          </w:tcPr>
          <w:p w:rsidR="00E4067F" w:rsidRPr="00270105" w:rsidRDefault="00E4067F" w:rsidP="00E4067F">
            <w:pPr>
              <w:jc w:val="both"/>
              <w:rPr>
                <w:sz w:val="24"/>
                <w:szCs w:val="24"/>
              </w:rPr>
            </w:pPr>
            <w:r w:rsidRPr="00270105">
              <w:rPr>
                <w:b/>
                <w:sz w:val="24"/>
                <w:szCs w:val="24"/>
              </w:rPr>
              <w:t>Итого по темам</w:t>
            </w:r>
          </w:p>
        </w:tc>
        <w:tc>
          <w:tcPr>
            <w:tcW w:w="567" w:type="dxa"/>
            <w:vAlign w:val="center"/>
          </w:tcPr>
          <w:p w:rsidR="00E4067F" w:rsidRPr="00270105" w:rsidRDefault="00E4067F" w:rsidP="00E4067F">
            <w:pPr>
              <w:jc w:val="center"/>
              <w:rPr>
                <w:b/>
                <w:sz w:val="24"/>
                <w:szCs w:val="24"/>
              </w:rPr>
            </w:pPr>
            <w:r w:rsidRPr="00270105">
              <w:rPr>
                <w:b/>
                <w:sz w:val="24"/>
                <w:szCs w:val="24"/>
              </w:rPr>
              <w:t>16</w:t>
            </w:r>
          </w:p>
        </w:tc>
        <w:tc>
          <w:tcPr>
            <w:tcW w:w="567" w:type="dxa"/>
            <w:vAlign w:val="center"/>
          </w:tcPr>
          <w:p w:rsidR="00E4067F" w:rsidRPr="00270105" w:rsidRDefault="00E4067F" w:rsidP="00E4067F">
            <w:pPr>
              <w:jc w:val="center"/>
              <w:rPr>
                <w:b/>
                <w:sz w:val="24"/>
                <w:szCs w:val="24"/>
              </w:rPr>
            </w:pPr>
            <w:r w:rsidRPr="00270105">
              <w:rPr>
                <w:b/>
                <w:sz w:val="24"/>
                <w:szCs w:val="24"/>
              </w:rPr>
              <w:t>8</w:t>
            </w:r>
          </w:p>
        </w:tc>
        <w:tc>
          <w:tcPr>
            <w:tcW w:w="567" w:type="dxa"/>
            <w:vAlign w:val="center"/>
          </w:tcPr>
          <w:p w:rsidR="00E4067F" w:rsidRPr="00270105" w:rsidRDefault="00E4067F" w:rsidP="00E4067F">
            <w:pPr>
              <w:jc w:val="center"/>
              <w:rPr>
                <w:b/>
                <w:sz w:val="24"/>
                <w:szCs w:val="24"/>
              </w:rPr>
            </w:pPr>
            <w:r w:rsidRPr="00270105">
              <w:rPr>
                <w:b/>
                <w:sz w:val="24"/>
                <w:szCs w:val="24"/>
              </w:rPr>
              <w:t>8</w:t>
            </w:r>
          </w:p>
        </w:tc>
        <w:tc>
          <w:tcPr>
            <w:tcW w:w="709" w:type="dxa"/>
            <w:vAlign w:val="center"/>
          </w:tcPr>
          <w:p w:rsidR="00E4067F" w:rsidRPr="00270105" w:rsidRDefault="00E4067F" w:rsidP="00E4067F">
            <w:pPr>
              <w:jc w:val="center"/>
              <w:rPr>
                <w:sz w:val="24"/>
                <w:szCs w:val="24"/>
              </w:rPr>
            </w:pPr>
            <w:r w:rsidRPr="00270105">
              <w:rPr>
                <w:sz w:val="24"/>
                <w:szCs w:val="24"/>
              </w:rPr>
              <w:t>-</w:t>
            </w:r>
          </w:p>
        </w:tc>
      </w:tr>
      <w:tr w:rsidR="00E4067F" w:rsidRPr="00270105">
        <w:tblPrEx>
          <w:tblCellMar>
            <w:top w:w="0" w:type="dxa"/>
            <w:bottom w:w="0" w:type="dxa"/>
          </w:tblCellMar>
          <w:tblLook w:val="0000" w:firstRow="0" w:lastRow="0" w:firstColumn="0" w:lastColumn="0" w:noHBand="0" w:noVBand="0"/>
        </w:tblPrEx>
        <w:tc>
          <w:tcPr>
            <w:tcW w:w="7230" w:type="dxa"/>
            <w:gridSpan w:val="2"/>
            <w:vAlign w:val="center"/>
          </w:tcPr>
          <w:p w:rsidR="00E4067F" w:rsidRPr="00270105" w:rsidRDefault="00E4067F" w:rsidP="00E4067F">
            <w:pPr>
              <w:pStyle w:val="ab"/>
              <w:jc w:val="both"/>
              <w:rPr>
                <w:rFonts w:ascii="Times New Roman" w:hAnsi="Times New Roman" w:cs="Times New Roman"/>
                <w:sz w:val="24"/>
                <w:szCs w:val="24"/>
              </w:rPr>
            </w:pPr>
            <w:r w:rsidRPr="00270105">
              <w:rPr>
                <w:rFonts w:ascii="Times New Roman" w:hAnsi="Times New Roman" w:cs="Times New Roman"/>
                <w:sz w:val="24"/>
                <w:szCs w:val="24"/>
              </w:rPr>
              <w:t>Итоговый контроль (зачет)</w:t>
            </w:r>
          </w:p>
        </w:tc>
        <w:tc>
          <w:tcPr>
            <w:tcW w:w="567" w:type="dxa"/>
            <w:vAlign w:val="center"/>
          </w:tcPr>
          <w:p w:rsidR="00E4067F" w:rsidRPr="00270105" w:rsidRDefault="00E4067F" w:rsidP="00E4067F">
            <w:pPr>
              <w:jc w:val="center"/>
              <w:rPr>
                <w:sz w:val="24"/>
                <w:szCs w:val="24"/>
              </w:rPr>
            </w:pPr>
            <w:r w:rsidRPr="00270105">
              <w:rPr>
                <w:sz w:val="24"/>
                <w:szCs w:val="24"/>
              </w:rPr>
              <w:t>4</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567" w:type="dxa"/>
            <w:vAlign w:val="center"/>
          </w:tcPr>
          <w:p w:rsidR="00E4067F" w:rsidRPr="00270105" w:rsidRDefault="00E4067F" w:rsidP="00E4067F">
            <w:pPr>
              <w:jc w:val="center"/>
              <w:rPr>
                <w:sz w:val="24"/>
                <w:szCs w:val="24"/>
              </w:rPr>
            </w:pPr>
            <w:r w:rsidRPr="00270105">
              <w:rPr>
                <w:sz w:val="24"/>
                <w:szCs w:val="24"/>
              </w:rPr>
              <w:t>-</w:t>
            </w:r>
          </w:p>
        </w:tc>
        <w:tc>
          <w:tcPr>
            <w:tcW w:w="709" w:type="dxa"/>
          </w:tcPr>
          <w:p w:rsidR="00E4067F" w:rsidRPr="00270105" w:rsidRDefault="00E4067F" w:rsidP="00E4067F">
            <w:pPr>
              <w:jc w:val="center"/>
              <w:rPr>
                <w:sz w:val="24"/>
                <w:szCs w:val="24"/>
              </w:rPr>
            </w:pPr>
            <w:r w:rsidRPr="00270105">
              <w:rPr>
                <w:sz w:val="24"/>
                <w:szCs w:val="24"/>
              </w:rPr>
              <w:t>4</w:t>
            </w:r>
          </w:p>
        </w:tc>
      </w:tr>
      <w:tr w:rsidR="00E4067F" w:rsidRPr="00270105">
        <w:tblPrEx>
          <w:tblCellMar>
            <w:top w:w="0" w:type="dxa"/>
            <w:bottom w:w="0" w:type="dxa"/>
          </w:tblCellMar>
          <w:tblLook w:val="0000" w:firstRow="0" w:lastRow="0" w:firstColumn="0" w:lastColumn="0" w:noHBand="0" w:noVBand="0"/>
        </w:tblPrEx>
        <w:tc>
          <w:tcPr>
            <w:tcW w:w="7230" w:type="dxa"/>
            <w:gridSpan w:val="2"/>
            <w:vAlign w:val="center"/>
          </w:tcPr>
          <w:p w:rsidR="00E4067F" w:rsidRPr="00270105" w:rsidRDefault="00E4067F" w:rsidP="00E4067F">
            <w:pPr>
              <w:rPr>
                <w:sz w:val="24"/>
                <w:szCs w:val="24"/>
              </w:rPr>
            </w:pPr>
            <w:r w:rsidRPr="00270105">
              <w:rPr>
                <w:b/>
                <w:sz w:val="24"/>
                <w:szCs w:val="24"/>
              </w:rPr>
              <w:t>Итого по дисциплине 8.:</w:t>
            </w:r>
          </w:p>
        </w:tc>
        <w:tc>
          <w:tcPr>
            <w:tcW w:w="567" w:type="dxa"/>
            <w:vAlign w:val="center"/>
          </w:tcPr>
          <w:p w:rsidR="00E4067F" w:rsidRPr="00270105" w:rsidRDefault="00E4067F" w:rsidP="00E4067F">
            <w:pPr>
              <w:jc w:val="center"/>
              <w:rPr>
                <w:b/>
                <w:sz w:val="24"/>
                <w:szCs w:val="24"/>
              </w:rPr>
            </w:pPr>
            <w:r w:rsidRPr="00270105">
              <w:rPr>
                <w:b/>
                <w:sz w:val="24"/>
                <w:szCs w:val="24"/>
              </w:rPr>
              <w:t>20</w:t>
            </w:r>
          </w:p>
        </w:tc>
        <w:tc>
          <w:tcPr>
            <w:tcW w:w="567" w:type="dxa"/>
            <w:vAlign w:val="center"/>
          </w:tcPr>
          <w:p w:rsidR="00E4067F" w:rsidRPr="00270105" w:rsidRDefault="00E4067F" w:rsidP="00E4067F">
            <w:pPr>
              <w:jc w:val="center"/>
              <w:rPr>
                <w:b/>
                <w:sz w:val="24"/>
                <w:szCs w:val="24"/>
              </w:rPr>
            </w:pPr>
            <w:r w:rsidRPr="00270105">
              <w:rPr>
                <w:b/>
                <w:sz w:val="24"/>
                <w:szCs w:val="24"/>
              </w:rPr>
              <w:t>8</w:t>
            </w:r>
          </w:p>
        </w:tc>
        <w:tc>
          <w:tcPr>
            <w:tcW w:w="567" w:type="dxa"/>
            <w:vAlign w:val="center"/>
          </w:tcPr>
          <w:p w:rsidR="00E4067F" w:rsidRPr="00270105" w:rsidRDefault="00E4067F" w:rsidP="00E4067F">
            <w:pPr>
              <w:jc w:val="center"/>
              <w:rPr>
                <w:b/>
                <w:sz w:val="24"/>
                <w:szCs w:val="24"/>
              </w:rPr>
            </w:pPr>
            <w:r w:rsidRPr="00270105">
              <w:rPr>
                <w:b/>
                <w:sz w:val="24"/>
                <w:szCs w:val="24"/>
              </w:rPr>
              <w:t>8</w:t>
            </w:r>
          </w:p>
        </w:tc>
        <w:tc>
          <w:tcPr>
            <w:tcW w:w="709" w:type="dxa"/>
          </w:tcPr>
          <w:p w:rsidR="00E4067F" w:rsidRPr="00270105" w:rsidRDefault="00E4067F" w:rsidP="00E4067F">
            <w:pPr>
              <w:jc w:val="center"/>
              <w:rPr>
                <w:b/>
                <w:sz w:val="24"/>
                <w:szCs w:val="24"/>
              </w:rPr>
            </w:pPr>
            <w:r w:rsidRPr="00270105">
              <w:rPr>
                <w:b/>
                <w:sz w:val="24"/>
                <w:szCs w:val="24"/>
              </w:rPr>
              <w:t>4</w:t>
            </w:r>
          </w:p>
        </w:tc>
      </w:tr>
    </w:tbl>
    <w:p w:rsidR="00E4067F" w:rsidRPr="00270105" w:rsidRDefault="00E4067F" w:rsidP="00E4067F">
      <w:pPr>
        <w:rPr>
          <w:sz w:val="24"/>
          <w:szCs w:val="24"/>
        </w:rPr>
      </w:pPr>
    </w:p>
    <w:p w:rsidR="00F402D1" w:rsidRPr="00270105" w:rsidRDefault="00F402D1" w:rsidP="00E4067F">
      <w:pPr>
        <w:rPr>
          <w:sz w:val="24"/>
          <w:szCs w:val="24"/>
        </w:rPr>
      </w:pPr>
    </w:p>
    <w:p w:rsidR="00E4067F" w:rsidRPr="00270105" w:rsidRDefault="00E4067F" w:rsidP="00E4067F">
      <w:pPr>
        <w:jc w:val="center"/>
        <w:rPr>
          <w:b/>
          <w:sz w:val="24"/>
          <w:szCs w:val="24"/>
        </w:rPr>
      </w:pPr>
      <w:r w:rsidRPr="00270105">
        <w:rPr>
          <w:b/>
          <w:sz w:val="24"/>
          <w:szCs w:val="24"/>
        </w:rPr>
        <w:t>Введение</w:t>
      </w:r>
    </w:p>
    <w:p w:rsidR="00E4067F" w:rsidRPr="00270105" w:rsidRDefault="00E4067F" w:rsidP="00E4067F">
      <w:pPr>
        <w:jc w:val="center"/>
        <w:rPr>
          <w:b/>
          <w:sz w:val="24"/>
          <w:szCs w:val="24"/>
        </w:rPr>
      </w:pPr>
    </w:p>
    <w:p w:rsidR="00E4067F" w:rsidRPr="00270105" w:rsidRDefault="00E4067F" w:rsidP="00E4067F">
      <w:pPr>
        <w:ind w:firstLine="720"/>
        <w:jc w:val="both"/>
        <w:rPr>
          <w:b/>
          <w:sz w:val="24"/>
          <w:szCs w:val="24"/>
        </w:rPr>
      </w:pPr>
      <w:r w:rsidRPr="00270105">
        <w:rPr>
          <w:sz w:val="24"/>
          <w:szCs w:val="24"/>
        </w:rPr>
        <w:t>Настоящая пр</w:t>
      </w:r>
      <w:r w:rsidR="002C5E9F">
        <w:rPr>
          <w:sz w:val="24"/>
          <w:szCs w:val="24"/>
        </w:rPr>
        <w:t xml:space="preserve">ограмма разработана на кафедре </w:t>
      </w:r>
      <w:r w:rsidR="008522FF" w:rsidRPr="00270105">
        <w:rPr>
          <w:sz w:val="24"/>
          <w:szCs w:val="24"/>
        </w:rPr>
        <w:t>переподготовки</w:t>
      </w:r>
      <w:r w:rsidRPr="00270105">
        <w:rPr>
          <w:sz w:val="24"/>
          <w:szCs w:val="24"/>
        </w:rPr>
        <w:t xml:space="preserve"> и повышения кв</w:t>
      </w:r>
      <w:r w:rsidRPr="00270105">
        <w:rPr>
          <w:sz w:val="24"/>
          <w:szCs w:val="24"/>
        </w:rPr>
        <w:t>а</w:t>
      </w:r>
      <w:r w:rsidRPr="00270105">
        <w:rPr>
          <w:sz w:val="24"/>
          <w:szCs w:val="24"/>
        </w:rPr>
        <w:t>лификации специалистов Института дополнительного професси</w:t>
      </w:r>
      <w:r w:rsidRPr="00270105">
        <w:rPr>
          <w:sz w:val="24"/>
          <w:szCs w:val="24"/>
        </w:rPr>
        <w:t>о</w:t>
      </w:r>
      <w:r w:rsidRPr="00270105">
        <w:rPr>
          <w:sz w:val="24"/>
          <w:szCs w:val="24"/>
        </w:rPr>
        <w:t>нального образования Санкт-Петербургского университета ГПС МЧС России.</w:t>
      </w:r>
    </w:p>
    <w:p w:rsidR="00E4067F" w:rsidRPr="00270105" w:rsidRDefault="00E4067F" w:rsidP="00E4067F">
      <w:pPr>
        <w:ind w:firstLine="720"/>
        <w:jc w:val="both"/>
        <w:rPr>
          <w:sz w:val="24"/>
          <w:szCs w:val="24"/>
        </w:rPr>
      </w:pPr>
      <w:r w:rsidRPr="00270105">
        <w:rPr>
          <w:sz w:val="24"/>
          <w:szCs w:val="24"/>
        </w:rPr>
        <w:t>При организации и проведении занятий по специальной первоначальной подгото</w:t>
      </w:r>
      <w:r w:rsidRPr="00270105">
        <w:rPr>
          <w:sz w:val="24"/>
          <w:szCs w:val="24"/>
        </w:rPr>
        <w:t>в</w:t>
      </w:r>
      <w:r w:rsidRPr="00270105">
        <w:rPr>
          <w:sz w:val="24"/>
          <w:szCs w:val="24"/>
        </w:rPr>
        <w:t xml:space="preserve">ке в Санкт-Петербургском университете ГПС МЧС России необходимо руководствоваться методическими рекомендациями, </w:t>
      </w:r>
      <w:r w:rsidRPr="008522FF">
        <w:rPr>
          <w:b/>
          <w:sz w:val="22"/>
          <w:szCs w:val="22"/>
        </w:rPr>
        <w:t>изложенными в Программе подготовки личного состава по</w:t>
      </w:r>
      <w:r w:rsidRPr="008522FF">
        <w:rPr>
          <w:b/>
          <w:sz w:val="22"/>
          <w:szCs w:val="22"/>
        </w:rPr>
        <w:t>д</w:t>
      </w:r>
      <w:r w:rsidRPr="008522FF">
        <w:rPr>
          <w:b/>
          <w:sz w:val="22"/>
          <w:szCs w:val="22"/>
        </w:rPr>
        <w:t>разделений ГПС МЧС России,</w:t>
      </w:r>
      <w:r w:rsidRPr="00270105">
        <w:rPr>
          <w:sz w:val="24"/>
          <w:szCs w:val="24"/>
        </w:rPr>
        <w:t xml:space="preserve"> в методических указаниях "Организация и проведение зан</w:t>
      </w:r>
      <w:r w:rsidRPr="00270105">
        <w:rPr>
          <w:sz w:val="24"/>
          <w:szCs w:val="24"/>
        </w:rPr>
        <w:t>я</w:t>
      </w:r>
      <w:r w:rsidRPr="00270105">
        <w:rPr>
          <w:sz w:val="24"/>
          <w:szCs w:val="24"/>
        </w:rPr>
        <w:t>тий с личным составом ГДЗС…", в Рекомендациях по методике проведения занятий на огневой полосе психологической подготовки пожарных и ее оборудованию, другими нормативными пр</w:t>
      </w:r>
      <w:r w:rsidRPr="00270105">
        <w:rPr>
          <w:sz w:val="24"/>
          <w:szCs w:val="24"/>
        </w:rPr>
        <w:t>а</w:t>
      </w:r>
      <w:r w:rsidRPr="00270105">
        <w:rPr>
          <w:sz w:val="24"/>
          <w:szCs w:val="24"/>
        </w:rPr>
        <w:t>вовыми актами и настоящей программой.</w:t>
      </w:r>
    </w:p>
    <w:p w:rsidR="00E4067F" w:rsidRPr="00B55CDA" w:rsidRDefault="00E4067F" w:rsidP="00E4067F">
      <w:pPr>
        <w:ind w:firstLine="720"/>
        <w:jc w:val="both"/>
        <w:rPr>
          <w:rFonts w:eastAsia="MS Mincho"/>
          <w:b/>
          <w:sz w:val="24"/>
          <w:szCs w:val="24"/>
        </w:rPr>
      </w:pPr>
      <w:r w:rsidRPr="00B55CDA">
        <w:rPr>
          <w:rFonts w:eastAsia="MS Mincho"/>
          <w:b/>
          <w:sz w:val="24"/>
          <w:szCs w:val="24"/>
        </w:rPr>
        <w:t>Предусматривается, что в содержание программы могут вноситься операти</w:t>
      </w:r>
      <w:r w:rsidRPr="00B55CDA">
        <w:rPr>
          <w:rFonts w:eastAsia="MS Mincho"/>
          <w:b/>
          <w:sz w:val="24"/>
          <w:szCs w:val="24"/>
        </w:rPr>
        <w:t>в</w:t>
      </w:r>
      <w:r w:rsidRPr="00B55CDA">
        <w:rPr>
          <w:rFonts w:eastAsia="MS Mincho"/>
          <w:b/>
          <w:sz w:val="24"/>
          <w:szCs w:val="24"/>
        </w:rPr>
        <w:t>ные изменения по предложению слушателей и комплектующих о</w:t>
      </w:r>
      <w:r w:rsidRPr="00B55CDA">
        <w:rPr>
          <w:rFonts w:eastAsia="MS Mincho"/>
          <w:b/>
          <w:sz w:val="24"/>
          <w:szCs w:val="24"/>
        </w:rPr>
        <w:t>р</w:t>
      </w:r>
      <w:r w:rsidRPr="00B55CDA">
        <w:rPr>
          <w:rFonts w:eastAsia="MS Mincho"/>
          <w:b/>
          <w:sz w:val="24"/>
          <w:szCs w:val="24"/>
        </w:rPr>
        <w:t>ганов.</w:t>
      </w:r>
    </w:p>
    <w:p w:rsidR="00E4067F" w:rsidRPr="00B55CDA" w:rsidRDefault="00E4067F" w:rsidP="00E4067F">
      <w:pPr>
        <w:ind w:firstLine="720"/>
        <w:jc w:val="both"/>
        <w:rPr>
          <w:rFonts w:eastAsia="MS Mincho"/>
          <w:b/>
          <w:sz w:val="24"/>
          <w:szCs w:val="24"/>
        </w:rPr>
      </w:pPr>
      <w:r w:rsidRPr="00270105">
        <w:rPr>
          <w:rFonts w:eastAsia="MS Mincho"/>
          <w:sz w:val="24"/>
          <w:szCs w:val="24"/>
        </w:rPr>
        <w:t xml:space="preserve">Формы и методы проведения занятий определяются с учетом наличия учебно-материальной базы. </w:t>
      </w:r>
      <w:r w:rsidRPr="00B55CDA">
        <w:rPr>
          <w:rFonts w:eastAsia="MS Mincho"/>
          <w:b/>
          <w:sz w:val="24"/>
          <w:szCs w:val="24"/>
        </w:rPr>
        <w:t>Следует использовать активные формы и методы обучения, в том числе решение с</w:t>
      </w:r>
      <w:r w:rsidRPr="00B55CDA">
        <w:rPr>
          <w:rFonts w:eastAsia="MS Mincho"/>
          <w:b/>
          <w:sz w:val="24"/>
          <w:szCs w:val="24"/>
        </w:rPr>
        <w:t>и</w:t>
      </w:r>
      <w:r w:rsidRPr="00B55CDA">
        <w:rPr>
          <w:rFonts w:eastAsia="MS Mincho"/>
          <w:b/>
          <w:sz w:val="24"/>
          <w:szCs w:val="24"/>
        </w:rPr>
        <w:t>туационных задач, деловые игры, дискуссии и др.</w:t>
      </w:r>
    </w:p>
    <w:p w:rsidR="00E4067F" w:rsidRPr="00270105" w:rsidRDefault="00E4067F" w:rsidP="00E4067F">
      <w:pPr>
        <w:ind w:firstLine="720"/>
        <w:jc w:val="both"/>
        <w:rPr>
          <w:sz w:val="24"/>
          <w:szCs w:val="24"/>
        </w:rPr>
      </w:pPr>
      <w:r w:rsidRPr="00270105">
        <w:rPr>
          <w:sz w:val="24"/>
          <w:szCs w:val="24"/>
        </w:rPr>
        <w:t>При проведении практических занятий и деловых игр учебная группа может быть под</w:t>
      </w:r>
      <w:r w:rsidRPr="00270105">
        <w:rPr>
          <w:sz w:val="24"/>
          <w:szCs w:val="24"/>
        </w:rPr>
        <w:t>е</w:t>
      </w:r>
      <w:r w:rsidRPr="00270105">
        <w:rPr>
          <w:sz w:val="24"/>
          <w:szCs w:val="24"/>
        </w:rPr>
        <w:t>лена на две подгруппы. В качестве второго преподавателя допускается привлекать начал</w:t>
      </w:r>
      <w:r w:rsidRPr="00270105">
        <w:rPr>
          <w:sz w:val="24"/>
          <w:szCs w:val="24"/>
        </w:rPr>
        <w:t>ь</w:t>
      </w:r>
      <w:r w:rsidRPr="00270105">
        <w:rPr>
          <w:sz w:val="24"/>
          <w:szCs w:val="24"/>
        </w:rPr>
        <w:t>ника караула УПЧ.</w:t>
      </w:r>
    </w:p>
    <w:p w:rsidR="00E4067F" w:rsidRPr="00270105" w:rsidRDefault="00E4067F" w:rsidP="00E4067F">
      <w:pPr>
        <w:ind w:firstLine="720"/>
        <w:jc w:val="both"/>
        <w:rPr>
          <w:sz w:val="24"/>
          <w:szCs w:val="24"/>
        </w:rPr>
      </w:pPr>
      <w:r w:rsidRPr="00270105">
        <w:rPr>
          <w:sz w:val="24"/>
          <w:szCs w:val="24"/>
        </w:rPr>
        <w:t>Для качественного усвоения теоретического материала целесообразно практич</w:t>
      </w:r>
      <w:r w:rsidRPr="00270105">
        <w:rPr>
          <w:sz w:val="24"/>
          <w:szCs w:val="24"/>
        </w:rPr>
        <w:t>е</w:t>
      </w:r>
      <w:r w:rsidRPr="00270105">
        <w:rPr>
          <w:sz w:val="24"/>
          <w:szCs w:val="24"/>
        </w:rPr>
        <w:t>ские занятия по пожарной тактике, ПСП, ГДЗС и пожарной технике проводить комплек</w:t>
      </w:r>
      <w:r w:rsidRPr="00270105">
        <w:rPr>
          <w:sz w:val="24"/>
          <w:szCs w:val="24"/>
        </w:rPr>
        <w:t>с</w:t>
      </w:r>
      <w:r w:rsidRPr="00270105">
        <w:rPr>
          <w:sz w:val="24"/>
          <w:szCs w:val="24"/>
        </w:rPr>
        <w:t>но, развивая межпредметные св</w:t>
      </w:r>
      <w:r w:rsidRPr="00270105">
        <w:rPr>
          <w:sz w:val="24"/>
          <w:szCs w:val="24"/>
        </w:rPr>
        <w:t>я</w:t>
      </w:r>
      <w:r w:rsidRPr="00270105">
        <w:rPr>
          <w:sz w:val="24"/>
          <w:szCs w:val="24"/>
        </w:rPr>
        <w:t>зи.</w:t>
      </w:r>
    </w:p>
    <w:p w:rsidR="00E4067F" w:rsidRPr="00270105" w:rsidRDefault="00E4067F" w:rsidP="00E4067F">
      <w:pPr>
        <w:ind w:firstLine="720"/>
        <w:jc w:val="both"/>
        <w:rPr>
          <w:sz w:val="24"/>
          <w:szCs w:val="24"/>
        </w:rPr>
      </w:pPr>
      <w:r w:rsidRPr="00270105">
        <w:rPr>
          <w:sz w:val="24"/>
          <w:szCs w:val="24"/>
        </w:rPr>
        <w:t>Учебная практика в учебной пожарной части проводится в течение всего периода обуч</w:t>
      </w:r>
      <w:r w:rsidRPr="00270105">
        <w:rPr>
          <w:sz w:val="24"/>
          <w:szCs w:val="24"/>
        </w:rPr>
        <w:t>е</w:t>
      </w:r>
      <w:r w:rsidRPr="00270105">
        <w:rPr>
          <w:sz w:val="24"/>
          <w:szCs w:val="24"/>
        </w:rPr>
        <w:t>ния по скользящему графику в должности пожарного не менее 5 раз. Не допускается привлеч</w:t>
      </w:r>
      <w:r w:rsidRPr="00270105">
        <w:rPr>
          <w:sz w:val="24"/>
          <w:szCs w:val="24"/>
        </w:rPr>
        <w:t>е</w:t>
      </w:r>
      <w:r w:rsidRPr="00270105">
        <w:rPr>
          <w:sz w:val="24"/>
          <w:szCs w:val="24"/>
        </w:rPr>
        <w:t>ние обучаемых на пожарах к работам на высотах, в непригодной для дыхания среде, с компрессорным оборудованием и электр</w:t>
      </w:r>
      <w:r w:rsidRPr="00270105">
        <w:rPr>
          <w:sz w:val="24"/>
          <w:szCs w:val="24"/>
        </w:rPr>
        <w:t>о</w:t>
      </w:r>
      <w:r w:rsidRPr="00270105">
        <w:rPr>
          <w:sz w:val="24"/>
          <w:szCs w:val="24"/>
        </w:rPr>
        <w:t>установками пожарных автомобилей и прицепов.</w:t>
      </w:r>
    </w:p>
    <w:p w:rsidR="00E4067F" w:rsidRPr="00B55CDA" w:rsidRDefault="00E4067F" w:rsidP="00E4067F">
      <w:pPr>
        <w:ind w:firstLine="720"/>
        <w:jc w:val="both"/>
        <w:rPr>
          <w:b/>
          <w:sz w:val="24"/>
          <w:szCs w:val="24"/>
        </w:rPr>
      </w:pPr>
      <w:r w:rsidRPr="00B55CDA">
        <w:rPr>
          <w:b/>
          <w:sz w:val="24"/>
          <w:szCs w:val="24"/>
        </w:rPr>
        <w:t>Для закрепления и углубления знаний программного материала во внеуро</w:t>
      </w:r>
      <w:r w:rsidRPr="00B55CDA">
        <w:rPr>
          <w:b/>
          <w:sz w:val="24"/>
          <w:szCs w:val="24"/>
        </w:rPr>
        <w:t>ч</w:t>
      </w:r>
      <w:r w:rsidRPr="00B55CDA">
        <w:rPr>
          <w:b/>
          <w:sz w:val="24"/>
          <w:szCs w:val="24"/>
        </w:rPr>
        <w:t>ное время рекомендуется проводить разборы крупных пожаров и аварийно-</w:t>
      </w:r>
      <w:r w:rsidRPr="00B55CDA">
        <w:rPr>
          <w:b/>
          <w:sz w:val="24"/>
          <w:szCs w:val="24"/>
        </w:rPr>
        <w:lastRenderedPageBreak/>
        <w:t>спасательных работ, теоретические конференции, тематические вечера, демонстр</w:t>
      </w:r>
      <w:r w:rsidRPr="00B55CDA">
        <w:rPr>
          <w:b/>
          <w:sz w:val="24"/>
          <w:szCs w:val="24"/>
        </w:rPr>
        <w:t>и</w:t>
      </w:r>
      <w:r w:rsidRPr="00B55CDA">
        <w:rPr>
          <w:b/>
          <w:sz w:val="24"/>
          <w:szCs w:val="24"/>
        </w:rPr>
        <w:t>ровать учебные фильмы, организовывать встречи и выступления практических р</w:t>
      </w:r>
      <w:r w:rsidRPr="00B55CDA">
        <w:rPr>
          <w:b/>
          <w:sz w:val="24"/>
          <w:szCs w:val="24"/>
        </w:rPr>
        <w:t>а</w:t>
      </w:r>
      <w:r w:rsidRPr="00B55CDA">
        <w:rPr>
          <w:b/>
          <w:sz w:val="24"/>
          <w:szCs w:val="24"/>
        </w:rPr>
        <w:t>ботников ГПС МЧС России и ГУ МЧС России по суб</w:t>
      </w:r>
      <w:r w:rsidRPr="00B55CDA">
        <w:rPr>
          <w:b/>
          <w:sz w:val="24"/>
          <w:szCs w:val="24"/>
        </w:rPr>
        <w:t>ъ</w:t>
      </w:r>
      <w:r w:rsidRPr="00B55CDA">
        <w:rPr>
          <w:b/>
          <w:sz w:val="24"/>
          <w:szCs w:val="24"/>
        </w:rPr>
        <w:t>ектам РФ.</w:t>
      </w:r>
    </w:p>
    <w:p w:rsidR="00E4067F" w:rsidRPr="00270105" w:rsidRDefault="00E4067F" w:rsidP="00E4067F">
      <w:pPr>
        <w:ind w:firstLine="720"/>
        <w:jc w:val="both"/>
        <w:rPr>
          <w:sz w:val="24"/>
          <w:szCs w:val="24"/>
        </w:rPr>
      </w:pPr>
      <w:r w:rsidRPr="00270105">
        <w:rPr>
          <w:sz w:val="24"/>
          <w:szCs w:val="24"/>
        </w:rPr>
        <w:t>Совершенствование строевой выучки слушателей, кроме занятий по строевой по</w:t>
      </w:r>
      <w:r w:rsidRPr="00270105">
        <w:rPr>
          <w:sz w:val="24"/>
          <w:szCs w:val="24"/>
        </w:rPr>
        <w:t>д</w:t>
      </w:r>
      <w:r w:rsidRPr="00270105">
        <w:rPr>
          <w:sz w:val="24"/>
          <w:szCs w:val="24"/>
        </w:rPr>
        <w:t>готовке, должно проводится на всех занятиях, а также при повседневных построениях, п</w:t>
      </w:r>
      <w:r w:rsidRPr="00270105">
        <w:rPr>
          <w:sz w:val="24"/>
          <w:szCs w:val="24"/>
        </w:rPr>
        <w:t>е</w:t>
      </w:r>
      <w:r w:rsidRPr="00270105">
        <w:rPr>
          <w:sz w:val="24"/>
          <w:szCs w:val="24"/>
        </w:rPr>
        <w:t>редвижен</w:t>
      </w:r>
      <w:r w:rsidRPr="00270105">
        <w:rPr>
          <w:sz w:val="24"/>
          <w:szCs w:val="24"/>
        </w:rPr>
        <w:t>и</w:t>
      </w:r>
      <w:r w:rsidRPr="00270105">
        <w:rPr>
          <w:sz w:val="24"/>
          <w:szCs w:val="24"/>
        </w:rPr>
        <w:t>ях.</w:t>
      </w:r>
    </w:p>
    <w:p w:rsidR="00E4067F" w:rsidRPr="00270105" w:rsidRDefault="00E4067F" w:rsidP="00E4067F">
      <w:pPr>
        <w:ind w:firstLine="720"/>
        <w:jc w:val="both"/>
        <w:rPr>
          <w:sz w:val="24"/>
          <w:szCs w:val="24"/>
        </w:rPr>
      </w:pPr>
      <w:r w:rsidRPr="00270105">
        <w:rPr>
          <w:sz w:val="24"/>
          <w:szCs w:val="24"/>
        </w:rPr>
        <w:t>По окончании обучения обучаемые сдают зачеты и экзамены.</w:t>
      </w:r>
    </w:p>
    <w:p w:rsidR="00E4067F" w:rsidRPr="00B55CDA" w:rsidRDefault="00E4067F" w:rsidP="00E4067F">
      <w:pPr>
        <w:ind w:firstLine="720"/>
        <w:jc w:val="both"/>
        <w:rPr>
          <w:b/>
          <w:sz w:val="24"/>
          <w:szCs w:val="24"/>
        </w:rPr>
      </w:pPr>
      <w:r w:rsidRPr="00B55CDA">
        <w:rPr>
          <w:b/>
          <w:sz w:val="24"/>
          <w:szCs w:val="24"/>
        </w:rPr>
        <w:t>На подготовку к экзаменам по пожарной и аварийно-спасательной технике и тактике тушения пожаров и проведения связанных с ними первоочередных авари</w:t>
      </w:r>
      <w:r w:rsidRPr="00B55CDA">
        <w:rPr>
          <w:b/>
          <w:sz w:val="24"/>
          <w:szCs w:val="24"/>
        </w:rPr>
        <w:t>й</w:t>
      </w:r>
      <w:r w:rsidRPr="00B55CDA">
        <w:rPr>
          <w:b/>
          <w:sz w:val="24"/>
          <w:szCs w:val="24"/>
        </w:rPr>
        <w:t>но-спасательных работ учебным планом предусматривается по два дня на каждую дисципл</w:t>
      </w:r>
      <w:r w:rsidRPr="00B55CDA">
        <w:rPr>
          <w:b/>
          <w:sz w:val="24"/>
          <w:szCs w:val="24"/>
        </w:rPr>
        <w:t>и</w:t>
      </w:r>
      <w:r w:rsidRPr="00B55CDA">
        <w:rPr>
          <w:b/>
          <w:sz w:val="24"/>
          <w:szCs w:val="24"/>
        </w:rPr>
        <w:t>ну.</w:t>
      </w:r>
    </w:p>
    <w:p w:rsidR="00E4067F" w:rsidRPr="00270105" w:rsidRDefault="00E4067F" w:rsidP="00E4067F">
      <w:pPr>
        <w:ind w:firstLine="720"/>
        <w:jc w:val="both"/>
        <w:rPr>
          <w:sz w:val="24"/>
          <w:szCs w:val="24"/>
        </w:rPr>
      </w:pPr>
      <w:r w:rsidRPr="00270105">
        <w:rPr>
          <w:sz w:val="24"/>
          <w:szCs w:val="24"/>
        </w:rPr>
        <w:t>Физическая подготовка проводится в часы самоподготовки.</w:t>
      </w:r>
    </w:p>
    <w:p w:rsidR="00E4067F" w:rsidRPr="00270105" w:rsidRDefault="00E4067F" w:rsidP="00E4067F">
      <w:pPr>
        <w:ind w:firstLine="720"/>
        <w:jc w:val="both"/>
        <w:rPr>
          <w:sz w:val="24"/>
          <w:szCs w:val="24"/>
        </w:rPr>
      </w:pPr>
      <w:r w:rsidRPr="00270105">
        <w:rPr>
          <w:sz w:val="24"/>
          <w:szCs w:val="24"/>
        </w:rPr>
        <w:t>В выходные и предпраздничные дни самоподготовка не проводится.</w:t>
      </w:r>
    </w:p>
    <w:p w:rsidR="00E4067F" w:rsidRPr="00270105" w:rsidRDefault="00E4067F" w:rsidP="00E4067F">
      <w:pPr>
        <w:ind w:firstLine="720"/>
        <w:jc w:val="both"/>
        <w:rPr>
          <w:sz w:val="24"/>
          <w:szCs w:val="24"/>
        </w:rPr>
      </w:pPr>
      <w:r w:rsidRPr="00270105">
        <w:rPr>
          <w:sz w:val="24"/>
          <w:szCs w:val="24"/>
        </w:rPr>
        <w:t>Органы управления ГПС МЧС России и органы исполнительной власти, специал</w:t>
      </w:r>
      <w:r w:rsidRPr="00270105">
        <w:rPr>
          <w:sz w:val="24"/>
          <w:szCs w:val="24"/>
        </w:rPr>
        <w:t>ь</w:t>
      </w:r>
      <w:r w:rsidRPr="00270105">
        <w:rPr>
          <w:sz w:val="24"/>
          <w:szCs w:val="24"/>
        </w:rPr>
        <w:t>но уполномоченные на решение вопросов в области  гражданской обороны в пределах своей компетенции осуществляют организационное и методическое руководство подг</w:t>
      </w:r>
      <w:r w:rsidRPr="00270105">
        <w:rPr>
          <w:sz w:val="24"/>
          <w:szCs w:val="24"/>
        </w:rPr>
        <w:t>о</w:t>
      </w:r>
      <w:r w:rsidRPr="00270105">
        <w:rPr>
          <w:sz w:val="24"/>
          <w:szCs w:val="24"/>
        </w:rPr>
        <w:t>товкой пожарных и ко</w:t>
      </w:r>
      <w:r w:rsidRPr="00270105">
        <w:rPr>
          <w:sz w:val="24"/>
          <w:szCs w:val="24"/>
        </w:rPr>
        <w:t>н</w:t>
      </w:r>
      <w:r w:rsidRPr="00270105">
        <w:rPr>
          <w:sz w:val="24"/>
          <w:szCs w:val="24"/>
        </w:rPr>
        <w:t>троль за ее проведением.</w:t>
      </w:r>
    </w:p>
    <w:p w:rsidR="00E4067F" w:rsidRPr="00270105" w:rsidRDefault="00E4067F" w:rsidP="00E4067F">
      <w:pPr>
        <w:jc w:val="center"/>
        <w:rPr>
          <w:b/>
          <w:sz w:val="24"/>
          <w:szCs w:val="24"/>
        </w:rPr>
      </w:pPr>
    </w:p>
    <w:p w:rsidR="00E4067F" w:rsidRPr="00270105" w:rsidRDefault="00E4067F" w:rsidP="00E4067F">
      <w:pPr>
        <w:jc w:val="center"/>
        <w:rPr>
          <w:b/>
          <w:sz w:val="24"/>
        </w:rPr>
      </w:pPr>
      <w:r w:rsidRPr="00270105">
        <w:rPr>
          <w:b/>
          <w:sz w:val="24"/>
        </w:rPr>
        <w:br w:type="page"/>
      </w:r>
    </w:p>
    <w:p w:rsidR="00E4067F" w:rsidRPr="00270105" w:rsidRDefault="00E4067F" w:rsidP="00E4067F">
      <w:pPr>
        <w:jc w:val="center"/>
        <w:rPr>
          <w:b/>
          <w:sz w:val="24"/>
          <w:szCs w:val="24"/>
        </w:rPr>
      </w:pPr>
      <w:r w:rsidRPr="00270105">
        <w:rPr>
          <w:b/>
          <w:sz w:val="24"/>
          <w:szCs w:val="24"/>
        </w:rPr>
        <w:t>Дисциплина 1. ПСИХОЛОГИЧЕСКАЯ ПОДГОТОВКА</w:t>
      </w:r>
    </w:p>
    <w:p w:rsidR="00E4067F" w:rsidRPr="00270105" w:rsidRDefault="00E4067F" w:rsidP="00E4067F">
      <w:pPr>
        <w:jc w:val="center"/>
        <w:rPr>
          <w:b/>
          <w:sz w:val="24"/>
          <w:szCs w:val="24"/>
        </w:rPr>
      </w:pPr>
    </w:p>
    <w:p w:rsidR="00E4067F" w:rsidRPr="00270105" w:rsidRDefault="00E4067F" w:rsidP="00E4067F">
      <w:pPr>
        <w:jc w:val="center"/>
        <w:rPr>
          <w:b/>
          <w:sz w:val="24"/>
          <w:szCs w:val="24"/>
        </w:rPr>
      </w:pPr>
      <w:r w:rsidRPr="00270105">
        <w:rPr>
          <w:b/>
          <w:sz w:val="24"/>
          <w:szCs w:val="24"/>
        </w:rPr>
        <w:t>Введение</w:t>
      </w:r>
    </w:p>
    <w:p w:rsidR="00E4067F" w:rsidRPr="00B55CDA" w:rsidRDefault="00E4067F" w:rsidP="00E4067F">
      <w:pPr>
        <w:ind w:firstLine="720"/>
        <w:jc w:val="both"/>
        <w:rPr>
          <w:b/>
          <w:sz w:val="22"/>
          <w:szCs w:val="22"/>
        </w:rPr>
      </w:pPr>
      <w:r w:rsidRPr="00B55CDA">
        <w:rPr>
          <w:b/>
          <w:sz w:val="22"/>
          <w:szCs w:val="22"/>
        </w:rPr>
        <w:t>Психологическая подготовка пожарных и спасателей осуществляется в строгом соо</w:t>
      </w:r>
      <w:r w:rsidRPr="00B55CDA">
        <w:rPr>
          <w:b/>
          <w:sz w:val="22"/>
          <w:szCs w:val="22"/>
        </w:rPr>
        <w:t>т</w:t>
      </w:r>
      <w:r w:rsidRPr="00B55CDA">
        <w:rPr>
          <w:b/>
          <w:sz w:val="22"/>
          <w:szCs w:val="22"/>
        </w:rPr>
        <w:t>ветс</w:t>
      </w:r>
      <w:r w:rsidRPr="00B55CDA">
        <w:rPr>
          <w:b/>
          <w:sz w:val="22"/>
          <w:szCs w:val="22"/>
        </w:rPr>
        <w:t>т</w:t>
      </w:r>
      <w:r w:rsidRPr="00B55CDA">
        <w:rPr>
          <w:b/>
          <w:sz w:val="22"/>
          <w:szCs w:val="22"/>
        </w:rPr>
        <w:t>вии с требованиями нормативных правовых актов МЧС России с учётом характерных для соотве</w:t>
      </w:r>
      <w:r w:rsidRPr="00B55CDA">
        <w:rPr>
          <w:b/>
          <w:sz w:val="22"/>
          <w:szCs w:val="22"/>
        </w:rPr>
        <w:t>т</w:t>
      </w:r>
      <w:r w:rsidRPr="00B55CDA">
        <w:rPr>
          <w:b/>
          <w:sz w:val="22"/>
          <w:szCs w:val="22"/>
        </w:rPr>
        <w:t>ствующих регионов чрезвычайных ситуаций.</w:t>
      </w:r>
    </w:p>
    <w:p w:rsidR="00E4067F" w:rsidRPr="008522FF" w:rsidRDefault="00E4067F" w:rsidP="00E4067F">
      <w:pPr>
        <w:ind w:firstLine="720"/>
        <w:jc w:val="both"/>
        <w:rPr>
          <w:b/>
          <w:sz w:val="22"/>
          <w:szCs w:val="22"/>
        </w:rPr>
      </w:pPr>
      <w:r w:rsidRPr="00270105">
        <w:rPr>
          <w:sz w:val="24"/>
          <w:szCs w:val="24"/>
        </w:rPr>
        <w:t xml:space="preserve">К проведению занятий привлекаются прошедшие подготовку на инструкторско-методических сборах и семинарах </w:t>
      </w:r>
      <w:r w:rsidRPr="008522FF">
        <w:rPr>
          <w:b/>
          <w:sz w:val="22"/>
          <w:szCs w:val="22"/>
        </w:rPr>
        <w:t xml:space="preserve">психологи, медицинские работники, командно-преподавательский состав учебного подразделения. </w:t>
      </w:r>
    </w:p>
    <w:p w:rsidR="00E4067F" w:rsidRPr="00270105" w:rsidRDefault="00E4067F" w:rsidP="00E4067F">
      <w:pPr>
        <w:ind w:firstLine="720"/>
        <w:jc w:val="both"/>
        <w:rPr>
          <w:sz w:val="24"/>
          <w:szCs w:val="24"/>
        </w:rPr>
      </w:pPr>
      <w:r w:rsidRPr="00270105">
        <w:rPr>
          <w:sz w:val="24"/>
          <w:szCs w:val="24"/>
        </w:rPr>
        <w:t>В результате изучения дисциплины слушатели должны:</w:t>
      </w:r>
    </w:p>
    <w:p w:rsidR="00E4067F" w:rsidRPr="00270105" w:rsidRDefault="00E4067F" w:rsidP="00E4067F">
      <w:pPr>
        <w:ind w:firstLine="720"/>
        <w:jc w:val="both"/>
        <w:rPr>
          <w:sz w:val="24"/>
          <w:szCs w:val="24"/>
        </w:rPr>
      </w:pPr>
      <w:r w:rsidRPr="00270105">
        <w:rPr>
          <w:b/>
          <w:sz w:val="24"/>
          <w:szCs w:val="24"/>
        </w:rPr>
        <w:t>Знать</w:t>
      </w:r>
      <w:r w:rsidRPr="00270105">
        <w:rPr>
          <w:sz w:val="24"/>
          <w:szCs w:val="24"/>
        </w:rPr>
        <w:t xml:space="preserve">: </w:t>
      </w:r>
    </w:p>
    <w:p w:rsidR="00E4067F" w:rsidRPr="00270105" w:rsidRDefault="00E4067F" w:rsidP="00E4067F">
      <w:pPr>
        <w:ind w:firstLine="720"/>
        <w:jc w:val="both"/>
        <w:rPr>
          <w:sz w:val="24"/>
          <w:szCs w:val="24"/>
        </w:rPr>
      </w:pPr>
      <w:r w:rsidRPr="00270105">
        <w:rPr>
          <w:sz w:val="24"/>
          <w:szCs w:val="24"/>
        </w:rPr>
        <w:t xml:space="preserve">- психологические требования </w:t>
      </w:r>
      <w:r w:rsidRPr="008522FF">
        <w:rPr>
          <w:b/>
          <w:sz w:val="24"/>
          <w:szCs w:val="24"/>
        </w:rPr>
        <w:t>к профессии пожарного и спасателя,</w:t>
      </w:r>
      <w:r w:rsidRPr="00270105">
        <w:rPr>
          <w:sz w:val="24"/>
          <w:szCs w:val="24"/>
        </w:rPr>
        <w:t xml:space="preserve"> свои индив</w:t>
      </w:r>
      <w:r w:rsidRPr="00270105">
        <w:rPr>
          <w:sz w:val="24"/>
          <w:szCs w:val="24"/>
        </w:rPr>
        <w:t>и</w:t>
      </w:r>
      <w:r w:rsidRPr="00270105">
        <w:rPr>
          <w:sz w:val="24"/>
          <w:szCs w:val="24"/>
        </w:rPr>
        <w:t>дуально-психологические особенности, особенности психологического воздействия о</w:t>
      </w:r>
      <w:r w:rsidRPr="00270105">
        <w:rPr>
          <w:sz w:val="24"/>
          <w:szCs w:val="24"/>
        </w:rPr>
        <w:t>б</w:t>
      </w:r>
      <w:r w:rsidRPr="00270105">
        <w:rPr>
          <w:sz w:val="24"/>
          <w:szCs w:val="24"/>
        </w:rPr>
        <w:t>становки при чрезвычайных ситуациях, методы и приёмы управления собственным сост</w:t>
      </w:r>
      <w:r w:rsidRPr="00270105">
        <w:rPr>
          <w:sz w:val="24"/>
          <w:szCs w:val="24"/>
        </w:rPr>
        <w:t>о</w:t>
      </w:r>
      <w:r w:rsidRPr="00270105">
        <w:rPr>
          <w:sz w:val="24"/>
          <w:szCs w:val="24"/>
        </w:rPr>
        <w:t>янием;</w:t>
      </w:r>
    </w:p>
    <w:p w:rsidR="00E4067F" w:rsidRPr="00270105" w:rsidRDefault="00E4067F" w:rsidP="00E4067F">
      <w:pPr>
        <w:ind w:firstLine="720"/>
        <w:jc w:val="both"/>
        <w:rPr>
          <w:sz w:val="24"/>
          <w:szCs w:val="24"/>
        </w:rPr>
      </w:pPr>
      <w:r w:rsidRPr="00270105">
        <w:rPr>
          <w:b/>
          <w:sz w:val="24"/>
          <w:szCs w:val="24"/>
        </w:rPr>
        <w:t>Уметь:</w:t>
      </w:r>
      <w:r w:rsidRPr="00270105">
        <w:rPr>
          <w:sz w:val="24"/>
          <w:szCs w:val="24"/>
        </w:rPr>
        <w:t xml:space="preserve"> </w:t>
      </w:r>
    </w:p>
    <w:p w:rsidR="00E4067F" w:rsidRPr="00270105" w:rsidRDefault="00E4067F" w:rsidP="00E4067F">
      <w:pPr>
        <w:ind w:firstLine="720"/>
        <w:jc w:val="both"/>
        <w:rPr>
          <w:sz w:val="24"/>
          <w:szCs w:val="24"/>
        </w:rPr>
      </w:pPr>
      <w:r w:rsidRPr="00270105">
        <w:rPr>
          <w:sz w:val="24"/>
          <w:szCs w:val="24"/>
        </w:rPr>
        <w:t>- учитывать свои индивидуальные психологические особенности  при тушении п</w:t>
      </w:r>
      <w:r w:rsidRPr="00270105">
        <w:rPr>
          <w:sz w:val="24"/>
          <w:szCs w:val="24"/>
        </w:rPr>
        <w:t>о</w:t>
      </w:r>
      <w:r w:rsidRPr="00270105">
        <w:rPr>
          <w:sz w:val="24"/>
          <w:szCs w:val="24"/>
        </w:rPr>
        <w:t xml:space="preserve">жаров </w:t>
      </w:r>
      <w:r w:rsidRPr="008522FF">
        <w:rPr>
          <w:b/>
          <w:sz w:val="22"/>
          <w:szCs w:val="22"/>
        </w:rPr>
        <w:t>и проведении первоочередных аварийно-спасательных работ</w:t>
      </w:r>
      <w:r w:rsidRPr="00270105">
        <w:rPr>
          <w:sz w:val="24"/>
          <w:szCs w:val="24"/>
        </w:rPr>
        <w:t xml:space="preserve"> и корректировать их; </w:t>
      </w:r>
    </w:p>
    <w:p w:rsidR="00E4067F" w:rsidRPr="00270105" w:rsidRDefault="00E4067F" w:rsidP="00E4067F">
      <w:pPr>
        <w:ind w:firstLine="720"/>
        <w:jc w:val="both"/>
        <w:rPr>
          <w:sz w:val="24"/>
          <w:szCs w:val="24"/>
        </w:rPr>
      </w:pPr>
      <w:r w:rsidRPr="00270105">
        <w:rPr>
          <w:sz w:val="24"/>
          <w:szCs w:val="24"/>
        </w:rPr>
        <w:t>- учитывать психологические особенности поведения населения в чрезвычайных ситу</w:t>
      </w:r>
      <w:r w:rsidRPr="00270105">
        <w:rPr>
          <w:sz w:val="24"/>
          <w:szCs w:val="24"/>
        </w:rPr>
        <w:t>а</w:t>
      </w:r>
      <w:r w:rsidRPr="00270105">
        <w:rPr>
          <w:sz w:val="24"/>
          <w:szCs w:val="24"/>
        </w:rPr>
        <w:t xml:space="preserve">циях; </w:t>
      </w:r>
    </w:p>
    <w:p w:rsidR="00E4067F" w:rsidRPr="00270105" w:rsidRDefault="00E4067F" w:rsidP="00E4067F">
      <w:pPr>
        <w:ind w:firstLine="720"/>
        <w:jc w:val="both"/>
        <w:rPr>
          <w:sz w:val="24"/>
          <w:szCs w:val="24"/>
        </w:rPr>
      </w:pPr>
      <w:r w:rsidRPr="00270105">
        <w:rPr>
          <w:sz w:val="24"/>
          <w:szCs w:val="24"/>
        </w:rPr>
        <w:t>- применять на практике знания, умения и навыки в поддержании психологической г</w:t>
      </w:r>
      <w:r w:rsidRPr="00270105">
        <w:rPr>
          <w:sz w:val="24"/>
          <w:szCs w:val="24"/>
        </w:rPr>
        <w:t>о</w:t>
      </w:r>
      <w:r w:rsidRPr="00270105">
        <w:rPr>
          <w:sz w:val="24"/>
          <w:szCs w:val="24"/>
        </w:rPr>
        <w:t xml:space="preserve">товности к действиям в чрезвычайных ситуациях; </w:t>
      </w:r>
    </w:p>
    <w:p w:rsidR="00E4067F" w:rsidRPr="00270105" w:rsidRDefault="00E4067F" w:rsidP="00E4067F">
      <w:pPr>
        <w:ind w:firstLine="720"/>
        <w:jc w:val="both"/>
        <w:rPr>
          <w:sz w:val="24"/>
          <w:szCs w:val="24"/>
        </w:rPr>
      </w:pPr>
      <w:r w:rsidRPr="00270105">
        <w:rPr>
          <w:sz w:val="24"/>
          <w:szCs w:val="24"/>
        </w:rPr>
        <w:t xml:space="preserve">- контролировать своё психическое состояние и применять приёмы управления им; </w:t>
      </w:r>
    </w:p>
    <w:p w:rsidR="00E4067F" w:rsidRPr="00270105" w:rsidRDefault="00E4067F" w:rsidP="00E4067F">
      <w:pPr>
        <w:ind w:firstLine="720"/>
        <w:jc w:val="both"/>
        <w:rPr>
          <w:sz w:val="24"/>
          <w:szCs w:val="24"/>
        </w:rPr>
      </w:pPr>
      <w:r w:rsidRPr="00270105">
        <w:rPr>
          <w:sz w:val="24"/>
          <w:szCs w:val="24"/>
        </w:rPr>
        <w:t>- развивать способности к быстрой внутренней мобилизации при действиях в усл</w:t>
      </w:r>
      <w:r w:rsidRPr="00270105">
        <w:rPr>
          <w:sz w:val="24"/>
          <w:szCs w:val="24"/>
        </w:rPr>
        <w:t>о</w:t>
      </w:r>
      <w:r w:rsidRPr="00270105">
        <w:rPr>
          <w:sz w:val="24"/>
          <w:szCs w:val="24"/>
        </w:rPr>
        <w:t xml:space="preserve">виях риска для жизни; </w:t>
      </w:r>
    </w:p>
    <w:p w:rsidR="00E4067F" w:rsidRPr="00270105" w:rsidRDefault="00E4067F" w:rsidP="00E4067F">
      <w:pPr>
        <w:ind w:firstLine="720"/>
        <w:jc w:val="both"/>
        <w:rPr>
          <w:sz w:val="24"/>
          <w:szCs w:val="24"/>
        </w:rPr>
      </w:pPr>
      <w:r w:rsidRPr="00270105">
        <w:rPr>
          <w:sz w:val="24"/>
          <w:szCs w:val="24"/>
        </w:rPr>
        <w:t>- поддерживать эффективное внутригрупповое взаимодействие.</w:t>
      </w:r>
    </w:p>
    <w:p w:rsidR="00E4067F" w:rsidRPr="00B55CDA" w:rsidRDefault="00E4067F" w:rsidP="00E4067F">
      <w:pPr>
        <w:ind w:firstLine="720"/>
        <w:jc w:val="both"/>
        <w:rPr>
          <w:b/>
          <w:sz w:val="22"/>
          <w:szCs w:val="22"/>
        </w:rPr>
      </w:pPr>
      <w:r w:rsidRPr="00B55CDA">
        <w:rPr>
          <w:b/>
          <w:sz w:val="22"/>
          <w:szCs w:val="22"/>
        </w:rPr>
        <w:t>В рамках программы проводится тестирование, на основе которого делаются выводы об индивидуально-психологических особенностях пожарного или спасателя.</w:t>
      </w:r>
    </w:p>
    <w:p w:rsidR="00E4067F" w:rsidRPr="00270105" w:rsidRDefault="00E4067F" w:rsidP="00E4067F">
      <w:pPr>
        <w:ind w:firstLine="720"/>
        <w:jc w:val="both"/>
        <w:rPr>
          <w:sz w:val="24"/>
          <w:szCs w:val="24"/>
        </w:rPr>
      </w:pPr>
      <w:r w:rsidRPr="00270105">
        <w:rPr>
          <w:sz w:val="24"/>
          <w:szCs w:val="24"/>
        </w:rPr>
        <w:t>Для обеспечения эффективного проведения занятий по психологической подгото</w:t>
      </w:r>
      <w:r w:rsidRPr="00270105">
        <w:rPr>
          <w:sz w:val="24"/>
          <w:szCs w:val="24"/>
        </w:rPr>
        <w:t>в</w:t>
      </w:r>
      <w:r w:rsidRPr="00270105">
        <w:rPr>
          <w:sz w:val="24"/>
          <w:szCs w:val="24"/>
        </w:rPr>
        <w:t>ке п</w:t>
      </w:r>
      <w:r w:rsidRPr="00270105">
        <w:rPr>
          <w:sz w:val="24"/>
          <w:szCs w:val="24"/>
        </w:rPr>
        <w:t>о</w:t>
      </w:r>
      <w:r w:rsidRPr="00270105">
        <w:rPr>
          <w:sz w:val="24"/>
          <w:szCs w:val="24"/>
        </w:rPr>
        <w:t>жарных в учебных подразделениях создаётся современная учебно-материальная база, к</w:t>
      </w:r>
      <w:r w:rsidRPr="00270105">
        <w:rPr>
          <w:sz w:val="24"/>
          <w:szCs w:val="24"/>
        </w:rPr>
        <w:t>о</w:t>
      </w:r>
      <w:r w:rsidRPr="00270105">
        <w:rPr>
          <w:sz w:val="24"/>
          <w:szCs w:val="24"/>
        </w:rPr>
        <w:t>торая включает:</w:t>
      </w:r>
    </w:p>
    <w:p w:rsidR="00E4067F" w:rsidRPr="00270105" w:rsidRDefault="00E4067F" w:rsidP="00E4067F">
      <w:pPr>
        <w:ind w:firstLine="720"/>
        <w:jc w:val="both"/>
        <w:rPr>
          <w:sz w:val="24"/>
          <w:szCs w:val="24"/>
        </w:rPr>
      </w:pPr>
      <w:r w:rsidRPr="00270105">
        <w:rPr>
          <w:sz w:val="24"/>
          <w:szCs w:val="24"/>
        </w:rPr>
        <w:t>специальные классы (кабинеты), оснащённые современными техническими сре</w:t>
      </w:r>
      <w:r w:rsidRPr="00270105">
        <w:rPr>
          <w:sz w:val="24"/>
          <w:szCs w:val="24"/>
        </w:rPr>
        <w:t>д</w:t>
      </w:r>
      <w:r w:rsidRPr="00270105">
        <w:rPr>
          <w:sz w:val="24"/>
          <w:szCs w:val="24"/>
        </w:rPr>
        <w:t>ствами обучения и контроля знаний, умений и навыков;</w:t>
      </w:r>
    </w:p>
    <w:p w:rsidR="00E4067F" w:rsidRPr="00270105" w:rsidRDefault="00E4067F" w:rsidP="00E4067F">
      <w:pPr>
        <w:ind w:firstLine="720"/>
        <w:jc w:val="both"/>
        <w:rPr>
          <w:sz w:val="24"/>
          <w:szCs w:val="24"/>
        </w:rPr>
      </w:pPr>
      <w:r w:rsidRPr="00270105">
        <w:rPr>
          <w:sz w:val="24"/>
          <w:szCs w:val="24"/>
        </w:rPr>
        <w:t>кабинеты, оборудованные аппаратурой контроля психологического состояния об</w:t>
      </w:r>
      <w:r w:rsidRPr="00270105">
        <w:rPr>
          <w:sz w:val="24"/>
          <w:szCs w:val="24"/>
        </w:rPr>
        <w:t>у</w:t>
      </w:r>
      <w:r w:rsidRPr="00270105">
        <w:rPr>
          <w:sz w:val="24"/>
          <w:szCs w:val="24"/>
        </w:rPr>
        <w:t>ча</w:t>
      </w:r>
      <w:r w:rsidRPr="00270105">
        <w:rPr>
          <w:sz w:val="24"/>
          <w:szCs w:val="24"/>
        </w:rPr>
        <w:t>е</w:t>
      </w:r>
      <w:r w:rsidRPr="00270105">
        <w:rPr>
          <w:sz w:val="24"/>
          <w:szCs w:val="24"/>
        </w:rPr>
        <w:t>мых;</w:t>
      </w:r>
    </w:p>
    <w:p w:rsidR="00E4067F" w:rsidRPr="00270105" w:rsidRDefault="00E4067F" w:rsidP="00E4067F">
      <w:pPr>
        <w:ind w:firstLine="720"/>
        <w:jc w:val="both"/>
        <w:rPr>
          <w:sz w:val="24"/>
          <w:szCs w:val="24"/>
        </w:rPr>
      </w:pPr>
      <w:r w:rsidRPr="00270105">
        <w:rPr>
          <w:sz w:val="24"/>
          <w:szCs w:val="24"/>
        </w:rPr>
        <w:t>специально оборудованные площадки, полосы, участки психологической подг</w:t>
      </w:r>
      <w:r w:rsidRPr="00270105">
        <w:rPr>
          <w:sz w:val="24"/>
          <w:szCs w:val="24"/>
        </w:rPr>
        <w:t>о</w:t>
      </w:r>
      <w:r w:rsidRPr="00270105">
        <w:rPr>
          <w:sz w:val="24"/>
          <w:szCs w:val="24"/>
        </w:rPr>
        <w:t>товки;</w:t>
      </w:r>
    </w:p>
    <w:p w:rsidR="00E4067F" w:rsidRPr="00270105" w:rsidRDefault="00E4067F" w:rsidP="00E4067F">
      <w:pPr>
        <w:ind w:firstLine="720"/>
        <w:jc w:val="both"/>
        <w:rPr>
          <w:sz w:val="24"/>
          <w:szCs w:val="24"/>
        </w:rPr>
      </w:pPr>
      <w:r w:rsidRPr="00270105">
        <w:rPr>
          <w:sz w:val="24"/>
          <w:szCs w:val="24"/>
        </w:rPr>
        <w:t>тренажёры и имитаторы аварийных ситуаций;</w:t>
      </w:r>
    </w:p>
    <w:p w:rsidR="00E4067F" w:rsidRPr="00270105" w:rsidRDefault="00E4067F" w:rsidP="00E4067F">
      <w:pPr>
        <w:ind w:firstLine="720"/>
        <w:jc w:val="both"/>
        <w:rPr>
          <w:sz w:val="24"/>
          <w:szCs w:val="24"/>
        </w:rPr>
      </w:pPr>
      <w:r w:rsidRPr="00270105">
        <w:rPr>
          <w:sz w:val="24"/>
          <w:szCs w:val="24"/>
        </w:rPr>
        <w:t>компьютеры и видеоаппаратуру, мультимедийные проекторы;</w:t>
      </w:r>
    </w:p>
    <w:p w:rsidR="00E4067F" w:rsidRPr="00270105" w:rsidRDefault="00E4067F" w:rsidP="00E4067F">
      <w:pPr>
        <w:ind w:firstLine="720"/>
        <w:jc w:val="both"/>
        <w:rPr>
          <w:sz w:val="24"/>
          <w:szCs w:val="24"/>
        </w:rPr>
      </w:pPr>
      <w:r w:rsidRPr="00270105">
        <w:rPr>
          <w:sz w:val="24"/>
          <w:szCs w:val="24"/>
        </w:rPr>
        <w:t>комплекты учебно-тематических планов, учебных пособий, методических матери</w:t>
      </w:r>
      <w:r w:rsidRPr="00270105">
        <w:rPr>
          <w:sz w:val="24"/>
          <w:szCs w:val="24"/>
        </w:rPr>
        <w:t>а</w:t>
      </w:r>
      <w:r w:rsidRPr="00270105">
        <w:rPr>
          <w:sz w:val="24"/>
          <w:szCs w:val="24"/>
        </w:rPr>
        <w:t>лов, видеофильмов, плакатов, слайдов, тестов для оценки качеств, важных для профессии пожарн</w:t>
      </w:r>
      <w:r w:rsidRPr="00270105">
        <w:rPr>
          <w:sz w:val="24"/>
          <w:szCs w:val="24"/>
        </w:rPr>
        <w:t>о</w:t>
      </w:r>
      <w:r w:rsidRPr="00270105">
        <w:rPr>
          <w:sz w:val="24"/>
          <w:szCs w:val="24"/>
        </w:rPr>
        <w:t>го и спасателя.</w:t>
      </w:r>
    </w:p>
    <w:p w:rsidR="00E4067F" w:rsidRPr="00270105" w:rsidRDefault="00E4067F" w:rsidP="00E4067F">
      <w:pPr>
        <w:ind w:firstLine="720"/>
        <w:jc w:val="both"/>
        <w:rPr>
          <w:sz w:val="24"/>
          <w:szCs w:val="24"/>
        </w:rPr>
      </w:pPr>
      <w:r w:rsidRPr="00270105">
        <w:rPr>
          <w:sz w:val="24"/>
          <w:szCs w:val="24"/>
        </w:rPr>
        <w:t>Изучение дисциплины завершается итоговым контролем (зачётом).</w:t>
      </w:r>
    </w:p>
    <w:p w:rsidR="00E4067F" w:rsidRPr="00270105" w:rsidRDefault="00E4067F" w:rsidP="00E4067F">
      <w:pPr>
        <w:ind w:firstLine="720"/>
        <w:jc w:val="both"/>
        <w:rPr>
          <w:sz w:val="24"/>
          <w:szCs w:val="24"/>
        </w:rPr>
      </w:pPr>
    </w:p>
    <w:p w:rsidR="008522FF" w:rsidRDefault="00E4067F" w:rsidP="00E4067F">
      <w:pPr>
        <w:jc w:val="center"/>
        <w:rPr>
          <w:b/>
          <w:sz w:val="24"/>
          <w:szCs w:val="24"/>
        </w:rPr>
      </w:pPr>
      <w:r w:rsidRPr="00270105">
        <w:rPr>
          <w:b/>
          <w:sz w:val="24"/>
          <w:szCs w:val="24"/>
        </w:rPr>
        <w:t xml:space="preserve">Тема 1.1. Психологические основы профессиональной деятельности </w:t>
      </w:r>
    </w:p>
    <w:p w:rsidR="00E4067F" w:rsidRDefault="00E4067F" w:rsidP="00E4067F">
      <w:pPr>
        <w:jc w:val="center"/>
        <w:rPr>
          <w:b/>
          <w:sz w:val="24"/>
          <w:szCs w:val="24"/>
        </w:rPr>
      </w:pPr>
      <w:r w:rsidRPr="00270105">
        <w:rPr>
          <w:b/>
          <w:sz w:val="24"/>
          <w:szCs w:val="24"/>
        </w:rPr>
        <w:t>пожарного и спасат</w:t>
      </w:r>
      <w:r w:rsidRPr="00270105">
        <w:rPr>
          <w:b/>
          <w:sz w:val="24"/>
          <w:szCs w:val="24"/>
        </w:rPr>
        <w:t>е</w:t>
      </w:r>
      <w:r w:rsidRPr="00270105">
        <w:rPr>
          <w:b/>
          <w:sz w:val="24"/>
          <w:szCs w:val="24"/>
        </w:rPr>
        <w:t>ля в современном обществе.</w:t>
      </w:r>
    </w:p>
    <w:p w:rsidR="008522FF" w:rsidRPr="00270105" w:rsidRDefault="008522FF" w:rsidP="00E4067F">
      <w:pPr>
        <w:jc w:val="center"/>
        <w:rPr>
          <w:b/>
          <w:sz w:val="24"/>
          <w:szCs w:val="24"/>
        </w:rPr>
      </w:pPr>
    </w:p>
    <w:p w:rsidR="00E4067F" w:rsidRPr="00270105" w:rsidRDefault="00E4067F" w:rsidP="00E4067F">
      <w:pPr>
        <w:ind w:firstLine="720"/>
        <w:jc w:val="both"/>
        <w:rPr>
          <w:sz w:val="24"/>
          <w:szCs w:val="24"/>
        </w:rPr>
      </w:pPr>
      <w:r w:rsidRPr="00B55CDA">
        <w:rPr>
          <w:b/>
          <w:sz w:val="22"/>
          <w:szCs w:val="22"/>
        </w:rPr>
        <w:t>Спасение людей – смысло</w:t>
      </w:r>
      <w:r w:rsidRPr="00B55CDA">
        <w:rPr>
          <w:b/>
          <w:sz w:val="22"/>
          <w:szCs w:val="22"/>
          <w:lang w:val="en-US"/>
        </w:rPr>
        <w:t>o</w:t>
      </w:r>
      <w:r w:rsidRPr="00B55CDA">
        <w:rPr>
          <w:b/>
          <w:sz w:val="22"/>
          <w:szCs w:val="22"/>
        </w:rPr>
        <w:t>бразующая основа жизни пожарного и спасателя, домин</w:t>
      </w:r>
      <w:r w:rsidRPr="00B55CDA">
        <w:rPr>
          <w:b/>
          <w:sz w:val="22"/>
          <w:szCs w:val="22"/>
        </w:rPr>
        <w:t>и</w:t>
      </w:r>
      <w:r w:rsidRPr="00B55CDA">
        <w:rPr>
          <w:b/>
          <w:sz w:val="22"/>
          <w:szCs w:val="22"/>
        </w:rPr>
        <w:t>рующий мотив профессии</w:t>
      </w:r>
      <w:r w:rsidRPr="00270105">
        <w:rPr>
          <w:sz w:val="24"/>
          <w:szCs w:val="24"/>
        </w:rPr>
        <w:t xml:space="preserve">. Профессиональное становление пожарного и спасателя. Роль морального фактора. Примеры самоотверженных действий пожарных и спасателей при аварии на ЧАЭС, в других чрезвычайных ситуациях. Роль профессиональных традиций, </w:t>
      </w:r>
      <w:r w:rsidRPr="00270105">
        <w:rPr>
          <w:sz w:val="24"/>
          <w:szCs w:val="24"/>
        </w:rPr>
        <w:lastRenderedPageBreak/>
        <w:t>истории поисково-спасательного и пожарного дела в формировании личностных к</w:t>
      </w:r>
      <w:r w:rsidRPr="00270105">
        <w:rPr>
          <w:sz w:val="24"/>
          <w:szCs w:val="24"/>
        </w:rPr>
        <w:t>а</w:t>
      </w:r>
      <w:r w:rsidRPr="00270105">
        <w:rPr>
          <w:sz w:val="24"/>
          <w:szCs w:val="24"/>
        </w:rPr>
        <w:t>честв спасателя и пожарн</w:t>
      </w:r>
      <w:r w:rsidRPr="00270105">
        <w:rPr>
          <w:sz w:val="24"/>
          <w:szCs w:val="24"/>
        </w:rPr>
        <w:t>о</w:t>
      </w:r>
      <w:r w:rsidRPr="00270105">
        <w:rPr>
          <w:sz w:val="24"/>
          <w:szCs w:val="24"/>
        </w:rPr>
        <w:t>го. Демонстрация документальных видеофильмов.</w:t>
      </w:r>
    </w:p>
    <w:p w:rsidR="00E4067F" w:rsidRPr="008522FF" w:rsidRDefault="00E4067F" w:rsidP="00E4067F">
      <w:pPr>
        <w:ind w:firstLine="720"/>
        <w:jc w:val="both"/>
        <w:rPr>
          <w:b/>
          <w:sz w:val="24"/>
          <w:szCs w:val="24"/>
        </w:rPr>
      </w:pPr>
      <w:r w:rsidRPr="008522FF">
        <w:rPr>
          <w:b/>
          <w:sz w:val="24"/>
          <w:szCs w:val="24"/>
        </w:rPr>
        <w:t>Возрастание социальной значимости профессий пожарного и спасателя в св</w:t>
      </w:r>
      <w:r w:rsidRPr="008522FF">
        <w:rPr>
          <w:b/>
          <w:sz w:val="24"/>
          <w:szCs w:val="24"/>
        </w:rPr>
        <w:t>я</w:t>
      </w:r>
      <w:r w:rsidRPr="008522FF">
        <w:rPr>
          <w:b/>
          <w:sz w:val="24"/>
          <w:szCs w:val="24"/>
        </w:rPr>
        <w:t>зи с ростом в современных условиях числа аварий и катастроф техногенного и пр</w:t>
      </w:r>
      <w:r w:rsidRPr="008522FF">
        <w:rPr>
          <w:b/>
          <w:sz w:val="24"/>
          <w:szCs w:val="24"/>
        </w:rPr>
        <w:t>и</w:t>
      </w:r>
      <w:r w:rsidRPr="008522FF">
        <w:rPr>
          <w:b/>
          <w:sz w:val="24"/>
          <w:szCs w:val="24"/>
        </w:rPr>
        <w:t>родного характ</w:t>
      </w:r>
      <w:r w:rsidRPr="008522FF">
        <w:rPr>
          <w:b/>
          <w:sz w:val="24"/>
          <w:szCs w:val="24"/>
        </w:rPr>
        <w:t>е</w:t>
      </w:r>
      <w:r w:rsidRPr="008522FF">
        <w:rPr>
          <w:b/>
          <w:sz w:val="24"/>
          <w:szCs w:val="24"/>
        </w:rPr>
        <w:t>ра.</w:t>
      </w:r>
    </w:p>
    <w:p w:rsidR="00E4067F" w:rsidRPr="00270105" w:rsidRDefault="00E4067F" w:rsidP="00E4067F">
      <w:pPr>
        <w:ind w:firstLine="720"/>
        <w:jc w:val="both"/>
        <w:rPr>
          <w:i/>
          <w:sz w:val="24"/>
          <w:szCs w:val="24"/>
        </w:rPr>
      </w:pPr>
      <w:r w:rsidRPr="00270105">
        <w:rPr>
          <w:i/>
          <w:sz w:val="24"/>
          <w:szCs w:val="24"/>
        </w:rPr>
        <w:t>Практическое занятие</w:t>
      </w:r>
    </w:p>
    <w:p w:rsidR="00E4067F" w:rsidRPr="00270105" w:rsidRDefault="00E4067F" w:rsidP="00E4067F">
      <w:pPr>
        <w:ind w:firstLine="720"/>
        <w:jc w:val="both"/>
        <w:rPr>
          <w:sz w:val="24"/>
          <w:szCs w:val="24"/>
        </w:rPr>
      </w:pPr>
      <w:r w:rsidRPr="00270105">
        <w:rPr>
          <w:sz w:val="24"/>
          <w:szCs w:val="24"/>
        </w:rPr>
        <w:t>Проведение тестирования с целью выявления особенностей мотивации поведения об</w:t>
      </w:r>
      <w:r w:rsidRPr="00270105">
        <w:rPr>
          <w:sz w:val="24"/>
          <w:szCs w:val="24"/>
        </w:rPr>
        <w:t>у</w:t>
      </w:r>
      <w:r w:rsidRPr="00270105">
        <w:rPr>
          <w:sz w:val="24"/>
          <w:szCs w:val="24"/>
        </w:rPr>
        <w:t>чаемых.</w:t>
      </w:r>
    </w:p>
    <w:p w:rsidR="00E4067F" w:rsidRPr="00270105" w:rsidRDefault="00E4067F" w:rsidP="00E4067F">
      <w:pPr>
        <w:jc w:val="both"/>
        <w:rPr>
          <w:sz w:val="24"/>
          <w:szCs w:val="24"/>
        </w:rPr>
      </w:pPr>
    </w:p>
    <w:p w:rsidR="00B55CDA" w:rsidRDefault="00E4067F" w:rsidP="00E4067F">
      <w:pPr>
        <w:jc w:val="center"/>
        <w:rPr>
          <w:b/>
          <w:sz w:val="24"/>
          <w:szCs w:val="24"/>
        </w:rPr>
      </w:pPr>
      <w:r w:rsidRPr="00270105">
        <w:rPr>
          <w:b/>
          <w:sz w:val="24"/>
          <w:szCs w:val="24"/>
        </w:rPr>
        <w:t xml:space="preserve">Тема 1.2. Психологическая подготовка пожарного и спасателя </w:t>
      </w:r>
    </w:p>
    <w:p w:rsidR="00E4067F" w:rsidRPr="00270105" w:rsidRDefault="00E4067F" w:rsidP="00E4067F">
      <w:pPr>
        <w:jc w:val="center"/>
        <w:rPr>
          <w:b/>
          <w:sz w:val="24"/>
          <w:szCs w:val="24"/>
        </w:rPr>
      </w:pPr>
      <w:r w:rsidRPr="00270105">
        <w:rPr>
          <w:b/>
          <w:sz w:val="24"/>
          <w:szCs w:val="24"/>
        </w:rPr>
        <w:t>к действиям в чрезвыча</w:t>
      </w:r>
      <w:r w:rsidRPr="00270105">
        <w:rPr>
          <w:b/>
          <w:sz w:val="24"/>
          <w:szCs w:val="24"/>
        </w:rPr>
        <w:t>й</w:t>
      </w:r>
      <w:r w:rsidRPr="00270105">
        <w:rPr>
          <w:b/>
          <w:sz w:val="24"/>
          <w:szCs w:val="24"/>
        </w:rPr>
        <w:t>ных ситуациях.</w:t>
      </w:r>
    </w:p>
    <w:p w:rsidR="00E4067F" w:rsidRPr="00270105" w:rsidRDefault="00E4067F" w:rsidP="00E4067F">
      <w:pPr>
        <w:ind w:firstLine="720"/>
        <w:jc w:val="both"/>
        <w:rPr>
          <w:sz w:val="24"/>
          <w:szCs w:val="24"/>
        </w:rPr>
      </w:pPr>
      <w:r w:rsidRPr="00270105">
        <w:rPr>
          <w:sz w:val="24"/>
          <w:szCs w:val="24"/>
        </w:rPr>
        <w:t>Методы психологической подготовки к действиям в чрезвычайных ситуациях. С</w:t>
      </w:r>
      <w:r w:rsidRPr="00270105">
        <w:rPr>
          <w:sz w:val="24"/>
          <w:szCs w:val="24"/>
        </w:rPr>
        <w:t>о</w:t>
      </w:r>
      <w:r w:rsidRPr="00270105">
        <w:rPr>
          <w:sz w:val="24"/>
          <w:szCs w:val="24"/>
        </w:rPr>
        <w:t>здание моделей чрезвычайных ситуаций. Проведение тренировок в экстремальных пого</w:t>
      </w:r>
      <w:r w:rsidRPr="00270105">
        <w:rPr>
          <w:sz w:val="24"/>
          <w:szCs w:val="24"/>
        </w:rPr>
        <w:t>д</w:t>
      </w:r>
      <w:r w:rsidRPr="00270105">
        <w:rPr>
          <w:sz w:val="24"/>
          <w:szCs w:val="24"/>
        </w:rPr>
        <w:t>ных и климатических условиях, на огневой полосе. Психологическая подготовка пожа</w:t>
      </w:r>
      <w:r w:rsidRPr="00270105">
        <w:rPr>
          <w:sz w:val="24"/>
          <w:szCs w:val="24"/>
        </w:rPr>
        <w:t>р</w:t>
      </w:r>
      <w:r w:rsidRPr="00270105">
        <w:rPr>
          <w:sz w:val="24"/>
          <w:szCs w:val="24"/>
        </w:rPr>
        <w:t>ных и спасателей с применением комбинированного воздействия факторов огня, зады</w:t>
      </w:r>
      <w:r w:rsidRPr="00270105">
        <w:rPr>
          <w:sz w:val="24"/>
          <w:szCs w:val="24"/>
        </w:rPr>
        <w:t>м</w:t>
      </w:r>
      <w:r w:rsidRPr="00270105">
        <w:rPr>
          <w:sz w:val="24"/>
          <w:szCs w:val="24"/>
        </w:rPr>
        <w:t>ления, высоты, химически опасных веществ. Создание трудных ситуаций по спасанию п</w:t>
      </w:r>
      <w:r w:rsidRPr="00270105">
        <w:rPr>
          <w:sz w:val="24"/>
          <w:szCs w:val="24"/>
        </w:rPr>
        <w:t>о</w:t>
      </w:r>
      <w:r w:rsidRPr="00270105">
        <w:rPr>
          <w:sz w:val="24"/>
          <w:szCs w:val="24"/>
        </w:rPr>
        <w:t>страдавших (манекенов) из-под завалов при наличии загораний. Тушение загор</w:t>
      </w:r>
      <w:r w:rsidRPr="00270105">
        <w:rPr>
          <w:sz w:val="24"/>
          <w:szCs w:val="24"/>
        </w:rPr>
        <w:t>а</w:t>
      </w:r>
      <w:r w:rsidRPr="00270105">
        <w:rPr>
          <w:sz w:val="24"/>
          <w:szCs w:val="24"/>
        </w:rPr>
        <w:t xml:space="preserve">ний на манекенах. </w:t>
      </w:r>
    </w:p>
    <w:p w:rsidR="00E4067F" w:rsidRPr="00270105" w:rsidRDefault="00E4067F" w:rsidP="00E4067F">
      <w:pPr>
        <w:ind w:firstLine="720"/>
        <w:jc w:val="both"/>
        <w:rPr>
          <w:sz w:val="24"/>
          <w:szCs w:val="24"/>
        </w:rPr>
      </w:pPr>
      <w:r w:rsidRPr="00270105">
        <w:rPr>
          <w:sz w:val="24"/>
          <w:szCs w:val="24"/>
        </w:rPr>
        <w:t>Тренировки по решению задач с применением видео и компьютерных имитаторов с</w:t>
      </w:r>
      <w:r w:rsidRPr="00270105">
        <w:rPr>
          <w:sz w:val="24"/>
          <w:szCs w:val="24"/>
        </w:rPr>
        <w:t>и</w:t>
      </w:r>
      <w:r w:rsidRPr="00270105">
        <w:rPr>
          <w:sz w:val="24"/>
          <w:szCs w:val="24"/>
        </w:rPr>
        <w:t>туаций аварий на химически и радиационно-опасных объектах. Принятие решений в условиях неопределённости, дефицита времени, внезапного изменения обстановки. Пс</w:t>
      </w:r>
      <w:r w:rsidRPr="00270105">
        <w:rPr>
          <w:sz w:val="24"/>
          <w:szCs w:val="24"/>
        </w:rPr>
        <w:t>и</w:t>
      </w:r>
      <w:r w:rsidRPr="00270105">
        <w:rPr>
          <w:sz w:val="24"/>
          <w:szCs w:val="24"/>
        </w:rPr>
        <w:t>хологическая з</w:t>
      </w:r>
      <w:r w:rsidRPr="00270105">
        <w:rPr>
          <w:sz w:val="24"/>
          <w:szCs w:val="24"/>
        </w:rPr>
        <w:t>а</w:t>
      </w:r>
      <w:r w:rsidRPr="00270105">
        <w:rPr>
          <w:sz w:val="24"/>
          <w:szCs w:val="24"/>
        </w:rPr>
        <w:t>калка: посещение морга, демонстрация учебных фильмов по подготовке вр</w:t>
      </w:r>
      <w:r w:rsidRPr="00270105">
        <w:rPr>
          <w:sz w:val="24"/>
          <w:szCs w:val="24"/>
        </w:rPr>
        <w:t>а</w:t>
      </w:r>
      <w:r w:rsidRPr="00270105">
        <w:rPr>
          <w:sz w:val="24"/>
          <w:szCs w:val="24"/>
        </w:rPr>
        <w:t xml:space="preserve">чей-травматологов. </w:t>
      </w:r>
    </w:p>
    <w:p w:rsidR="00E4067F" w:rsidRPr="00270105" w:rsidRDefault="00E4067F" w:rsidP="00E4067F">
      <w:pPr>
        <w:ind w:firstLine="720"/>
        <w:jc w:val="both"/>
        <w:rPr>
          <w:i/>
          <w:sz w:val="24"/>
          <w:szCs w:val="24"/>
        </w:rPr>
      </w:pPr>
      <w:r w:rsidRPr="00270105">
        <w:rPr>
          <w:i/>
          <w:sz w:val="24"/>
          <w:szCs w:val="24"/>
        </w:rPr>
        <w:t>Практическое занятие.</w:t>
      </w:r>
    </w:p>
    <w:p w:rsidR="00E4067F" w:rsidRPr="00270105" w:rsidRDefault="00E4067F" w:rsidP="00E4067F">
      <w:pPr>
        <w:ind w:firstLine="720"/>
        <w:jc w:val="both"/>
        <w:rPr>
          <w:sz w:val="24"/>
          <w:szCs w:val="24"/>
        </w:rPr>
      </w:pPr>
      <w:r w:rsidRPr="00270105">
        <w:rPr>
          <w:sz w:val="24"/>
          <w:szCs w:val="24"/>
        </w:rPr>
        <w:t>Тренинг психологической устойчивости к стрессам.</w:t>
      </w:r>
    </w:p>
    <w:p w:rsidR="00E4067F" w:rsidRPr="00270105" w:rsidRDefault="00E4067F" w:rsidP="00E4067F">
      <w:pPr>
        <w:jc w:val="both"/>
        <w:rPr>
          <w:sz w:val="24"/>
          <w:szCs w:val="24"/>
        </w:rPr>
      </w:pPr>
    </w:p>
    <w:p w:rsidR="00E4067F" w:rsidRPr="00270105" w:rsidRDefault="00E4067F" w:rsidP="00E4067F">
      <w:pPr>
        <w:jc w:val="center"/>
        <w:rPr>
          <w:b/>
          <w:sz w:val="24"/>
          <w:szCs w:val="24"/>
        </w:rPr>
      </w:pPr>
      <w:r w:rsidRPr="00270105">
        <w:rPr>
          <w:b/>
          <w:sz w:val="24"/>
          <w:szCs w:val="24"/>
        </w:rPr>
        <w:t>Тема 1.3. Профессионально-важные качества пожарного и спасателя.</w:t>
      </w:r>
    </w:p>
    <w:p w:rsidR="00E4067F" w:rsidRPr="00270105" w:rsidRDefault="00E4067F" w:rsidP="00E4067F">
      <w:pPr>
        <w:ind w:firstLine="720"/>
        <w:jc w:val="both"/>
        <w:rPr>
          <w:sz w:val="24"/>
          <w:szCs w:val="24"/>
        </w:rPr>
      </w:pPr>
      <w:r w:rsidRPr="00270105">
        <w:rPr>
          <w:sz w:val="24"/>
          <w:szCs w:val="24"/>
        </w:rPr>
        <w:t>Понятие о профессионально-важных качествах, их роль в обеспечении успешной де</w:t>
      </w:r>
      <w:r w:rsidRPr="00270105">
        <w:rPr>
          <w:sz w:val="24"/>
          <w:szCs w:val="24"/>
        </w:rPr>
        <w:t>я</w:t>
      </w:r>
      <w:r w:rsidRPr="00270105">
        <w:rPr>
          <w:sz w:val="24"/>
          <w:szCs w:val="24"/>
        </w:rPr>
        <w:t xml:space="preserve">тельности пожарных и спасателей. </w:t>
      </w:r>
    </w:p>
    <w:p w:rsidR="00E4067F" w:rsidRPr="00270105" w:rsidRDefault="00E4067F" w:rsidP="00E4067F">
      <w:pPr>
        <w:jc w:val="both"/>
        <w:rPr>
          <w:sz w:val="24"/>
          <w:szCs w:val="24"/>
        </w:rPr>
      </w:pPr>
      <w:r w:rsidRPr="00270105">
        <w:rPr>
          <w:sz w:val="24"/>
          <w:szCs w:val="24"/>
        </w:rPr>
        <w:t>Личностные характеристики. Эмоциональная устойчивость в экстремальных условиях. Гото</w:t>
      </w:r>
      <w:r w:rsidRPr="00270105">
        <w:rPr>
          <w:sz w:val="24"/>
          <w:szCs w:val="24"/>
        </w:rPr>
        <w:t>в</w:t>
      </w:r>
      <w:r w:rsidRPr="00270105">
        <w:rPr>
          <w:sz w:val="24"/>
          <w:szCs w:val="24"/>
        </w:rPr>
        <w:t>ность к риску и дисциплинированность. Настойчивость и целеустремлённость при ведении сп</w:t>
      </w:r>
      <w:r w:rsidRPr="00270105">
        <w:rPr>
          <w:sz w:val="24"/>
          <w:szCs w:val="24"/>
        </w:rPr>
        <w:t>а</w:t>
      </w:r>
      <w:r w:rsidRPr="00270105">
        <w:rPr>
          <w:sz w:val="24"/>
          <w:szCs w:val="24"/>
        </w:rPr>
        <w:t>сательных работ.</w:t>
      </w:r>
    </w:p>
    <w:p w:rsidR="00E4067F" w:rsidRPr="00270105" w:rsidRDefault="00E4067F" w:rsidP="00E4067F">
      <w:pPr>
        <w:ind w:firstLine="720"/>
        <w:jc w:val="both"/>
        <w:rPr>
          <w:sz w:val="24"/>
          <w:szCs w:val="24"/>
        </w:rPr>
      </w:pPr>
      <w:r w:rsidRPr="00270105">
        <w:rPr>
          <w:sz w:val="24"/>
          <w:szCs w:val="24"/>
        </w:rPr>
        <w:t>Статистические и динамические характеристики психических процессов: зрител</w:t>
      </w:r>
      <w:r w:rsidRPr="00270105">
        <w:rPr>
          <w:sz w:val="24"/>
          <w:szCs w:val="24"/>
        </w:rPr>
        <w:t>ь</w:t>
      </w:r>
      <w:r w:rsidRPr="00270105">
        <w:rPr>
          <w:sz w:val="24"/>
          <w:szCs w:val="24"/>
        </w:rPr>
        <w:t>ного и слухового восприятия, пространственного представления, пространственной ор</w:t>
      </w:r>
      <w:r w:rsidRPr="00270105">
        <w:rPr>
          <w:sz w:val="24"/>
          <w:szCs w:val="24"/>
        </w:rPr>
        <w:t>и</w:t>
      </w:r>
      <w:r w:rsidRPr="00270105">
        <w:rPr>
          <w:sz w:val="24"/>
          <w:szCs w:val="24"/>
        </w:rPr>
        <w:t>ентиро</w:t>
      </w:r>
      <w:r w:rsidRPr="00270105">
        <w:rPr>
          <w:sz w:val="24"/>
          <w:szCs w:val="24"/>
        </w:rPr>
        <w:t>в</w:t>
      </w:r>
      <w:r w:rsidRPr="00270105">
        <w:rPr>
          <w:sz w:val="24"/>
          <w:szCs w:val="24"/>
        </w:rPr>
        <w:t>ки, внимания, памяти и мышления в экстремальных условиях функционирования.</w:t>
      </w:r>
    </w:p>
    <w:p w:rsidR="00E4067F" w:rsidRPr="00270105" w:rsidRDefault="00E4067F" w:rsidP="00E4067F">
      <w:pPr>
        <w:ind w:firstLine="720"/>
        <w:jc w:val="both"/>
        <w:rPr>
          <w:sz w:val="24"/>
          <w:szCs w:val="24"/>
        </w:rPr>
      </w:pPr>
      <w:r w:rsidRPr="00270105">
        <w:rPr>
          <w:sz w:val="24"/>
          <w:szCs w:val="24"/>
        </w:rPr>
        <w:t>Способности: к управлению собственным состоянием и работоспособностью; к мобилизации психических и физических резервов организма; к воздействию на других пожарных и спасателей в критической обстановке; творческой организации деятельности в условиях нео</w:t>
      </w:r>
      <w:r w:rsidRPr="00270105">
        <w:rPr>
          <w:sz w:val="24"/>
          <w:szCs w:val="24"/>
        </w:rPr>
        <w:t>п</w:t>
      </w:r>
      <w:r w:rsidRPr="00270105">
        <w:rPr>
          <w:sz w:val="24"/>
          <w:szCs w:val="24"/>
        </w:rPr>
        <w:t>ределённости.</w:t>
      </w:r>
    </w:p>
    <w:p w:rsidR="00E4067F" w:rsidRPr="00270105" w:rsidRDefault="00E4067F" w:rsidP="00E4067F">
      <w:pPr>
        <w:ind w:firstLine="720"/>
        <w:jc w:val="both"/>
        <w:rPr>
          <w:i/>
          <w:sz w:val="24"/>
          <w:szCs w:val="24"/>
        </w:rPr>
      </w:pPr>
      <w:r w:rsidRPr="00270105">
        <w:rPr>
          <w:i/>
          <w:sz w:val="24"/>
          <w:szCs w:val="24"/>
        </w:rPr>
        <w:t xml:space="preserve">Практическое занятие. </w:t>
      </w:r>
    </w:p>
    <w:p w:rsidR="00E4067F" w:rsidRPr="00270105" w:rsidRDefault="00E4067F" w:rsidP="00E4067F">
      <w:pPr>
        <w:ind w:firstLine="720"/>
        <w:jc w:val="both"/>
        <w:rPr>
          <w:sz w:val="24"/>
          <w:szCs w:val="24"/>
        </w:rPr>
      </w:pPr>
      <w:r w:rsidRPr="00270105">
        <w:rPr>
          <w:sz w:val="24"/>
          <w:szCs w:val="24"/>
        </w:rPr>
        <w:t>Проведение тестирования обучаемых с целью выявления степени развития необх</w:t>
      </w:r>
      <w:r w:rsidRPr="00270105">
        <w:rPr>
          <w:sz w:val="24"/>
          <w:szCs w:val="24"/>
        </w:rPr>
        <w:t>о</w:t>
      </w:r>
      <w:r w:rsidRPr="00270105">
        <w:rPr>
          <w:sz w:val="24"/>
          <w:szCs w:val="24"/>
        </w:rPr>
        <w:t>димых профессионально-важных качеств, умений и навыков. Беседа и обсуждение р</w:t>
      </w:r>
      <w:r w:rsidRPr="00270105">
        <w:rPr>
          <w:sz w:val="24"/>
          <w:szCs w:val="24"/>
        </w:rPr>
        <w:t>е</w:t>
      </w:r>
      <w:r w:rsidRPr="00270105">
        <w:rPr>
          <w:sz w:val="24"/>
          <w:szCs w:val="24"/>
        </w:rPr>
        <w:t>зультатов тест</w:t>
      </w:r>
      <w:r w:rsidRPr="00270105">
        <w:rPr>
          <w:sz w:val="24"/>
          <w:szCs w:val="24"/>
        </w:rPr>
        <w:t>и</w:t>
      </w:r>
      <w:r w:rsidRPr="00270105">
        <w:rPr>
          <w:sz w:val="24"/>
          <w:szCs w:val="24"/>
        </w:rPr>
        <w:t>рования в рамках индивидуальной психологической консультации.</w:t>
      </w:r>
    </w:p>
    <w:p w:rsidR="00E4067F" w:rsidRPr="00270105" w:rsidRDefault="00E4067F" w:rsidP="00E4067F">
      <w:pPr>
        <w:jc w:val="both"/>
        <w:rPr>
          <w:sz w:val="24"/>
          <w:szCs w:val="24"/>
        </w:rPr>
      </w:pPr>
    </w:p>
    <w:p w:rsidR="008522FF" w:rsidRDefault="00E4067F" w:rsidP="00E4067F">
      <w:pPr>
        <w:jc w:val="center"/>
        <w:rPr>
          <w:b/>
          <w:sz w:val="24"/>
          <w:szCs w:val="24"/>
        </w:rPr>
      </w:pPr>
      <w:r w:rsidRPr="00270105">
        <w:rPr>
          <w:b/>
          <w:sz w:val="24"/>
          <w:szCs w:val="24"/>
        </w:rPr>
        <w:t xml:space="preserve">Тема 1.4. Психологические особенности поведения </w:t>
      </w:r>
    </w:p>
    <w:p w:rsidR="00E4067F" w:rsidRPr="00270105" w:rsidRDefault="008522FF" w:rsidP="008522FF">
      <w:pPr>
        <w:jc w:val="center"/>
        <w:rPr>
          <w:b/>
          <w:sz w:val="24"/>
          <w:szCs w:val="24"/>
        </w:rPr>
      </w:pPr>
      <w:r>
        <w:rPr>
          <w:b/>
          <w:sz w:val="24"/>
          <w:szCs w:val="24"/>
        </w:rPr>
        <w:t>н</w:t>
      </w:r>
      <w:r w:rsidR="00E4067F" w:rsidRPr="00270105">
        <w:rPr>
          <w:b/>
          <w:sz w:val="24"/>
          <w:szCs w:val="24"/>
        </w:rPr>
        <w:t>аселения</w:t>
      </w:r>
      <w:r>
        <w:rPr>
          <w:b/>
          <w:sz w:val="24"/>
          <w:szCs w:val="24"/>
        </w:rPr>
        <w:t xml:space="preserve"> </w:t>
      </w:r>
      <w:r w:rsidR="00E4067F" w:rsidRPr="00270105">
        <w:rPr>
          <w:b/>
          <w:sz w:val="24"/>
          <w:szCs w:val="24"/>
        </w:rPr>
        <w:t xml:space="preserve"> в чрезвычайных с</w:t>
      </w:r>
      <w:r w:rsidR="00E4067F" w:rsidRPr="00270105">
        <w:rPr>
          <w:b/>
          <w:sz w:val="24"/>
          <w:szCs w:val="24"/>
        </w:rPr>
        <w:t>и</w:t>
      </w:r>
      <w:r w:rsidR="00E4067F" w:rsidRPr="00270105">
        <w:rPr>
          <w:b/>
          <w:sz w:val="24"/>
          <w:szCs w:val="24"/>
        </w:rPr>
        <w:t>туациях.</w:t>
      </w:r>
    </w:p>
    <w:p w:rsidR="00E4067F" w:rsidRPr="00270105" w:rsidRDefault="00E4067F" w:rsidP="00E4067F">
      <w:pPr>
        <w:ind w:firstLine="720"/>
        <w:jc w:val="both"/>
        <w:rPr>
          <w:sz w:val="24"/>
          <w:szCs w:val="24"/>
        </w:rPr>
      </w:pPr>
      <w:r w:rsidRPr="00270105">
        <w:rPr>
          <w:sz w:val="24"/>
          <w:szCs w:val="24"/>
        </w:rPr>
        <w:t>Психологическое воздействие обстановки при чрезвычайных ситуациях техноге</w:t>
      </w:r>
      <w:r w:rsidRPr="00270105">
        <w:rPr>
          <w:sz w:val="24"/>
          <w:szCs w:val="24"/>
        </w:rPr>
        <w:t>н</w:t>
      </w:r>
      <w:r w:rsidRPr="00270105">
        <w:rPr>
          <w:sz w:val="24"/>
          <w:szCs w:val="24"/>
        </w:rPr>
        <w:t>ного и природного характера. Факторы, оказывающие травмирующее воздействие на пс</w:t>
      </w:r>
      <w:r w:rsidRPr="00270105">
        <w:rPr>
          <w:sz w:val="24"/>
          <w:szCs w:val="24"/>
        </w:rPr>
        <w:t>и</w:t>
      </w:r>
      <w:r w:rsidRPr="00270105">
        <w:rPr>
          <w:sz w:val="24"/>
          <w:szCs w:val="24"/>
        </w:rPr>
        <w:t>хику челов</w:t>
      </w:r>
      <w:r w:rsidRPr="00270105">
        <w:rPr>
          <w:sz w:val="24"/>
          <w:szCs w:val="24"/>
        </w:rPr>
        <w:t>е</w:t>
      </w:r>
      <w:r w:rsidRPr="00270105">
        <w:rPr>
          <w:sz w:val="24"/>
          <w:szCs w:val="24"/>
        </w:rPr>
        <w:t>ка: масштабы события, скорость его развития, опасность для жизни, потеря близких, утрата м</w:t>
      </w:r>
      <w:r w:rsidRPr="00270105">
        <w:rPr>
          <w:sz w:val="24"/>
          <w:szCs w:val="24"/>
        </w:rPr>
        <w:t>а</w:t>
      </w:r>
      <w:r w:rsidRPr="00270105">
        <w:rPr>
          <w:sz w:val="24"/>
          <w:szCs w:val="24"/>
        </w:rPr>
        <w:t>териальных ценностей, резкое изменение жизненного уклада, наличие массовых жертв, дефицит информации, потеря управления. Демонстрация документал</w:t>
      </w:r>
      <w:r w:rsidRPr="00270105">
        <w:rPr>
          <w:sz w:val="24"/>
          <w:szCs w:val="24"/>
        </w:rPr>
        <w:t>ь</w:t>
      </w:r>
      <w:r w:rsidRPr="00270105">
        <w:rPr>
          <w:sz w:val="24"/>
          <w:szCs w:val="24"/>
        </w:rPr>
        <w:t>ных кинофильмов, коммент</w:t>
      </w:r>
      <w:r w:rsidRPr="00270105">
        <w:rPr>
          <w:sz w:val="24"/>
          <w:szCs w:val="24"/>
        </w:rPr>
        <w:t>а</w:t>
      </w:r>
      <w:r w:rsidRPr="00270105">
        <w:rPr>
          <w:sz w:val="24"/>
          <w:szCs w:val="24"/>
        </w:rPr>
        <w:t>рии и беседа по результатам их просмотра.</w:t>
      </w:r>
    </w:p>
    <w:p w:rsidR="00E4067F" w:rsidRPr="00270105" w:rsidRDefault="00E4067F" w:rsidP="00E4067F">
      <w:pPr>
        <w:ind w:firstLine="720"/>
        <w:jc w:val="both"/>
        <w:rPr>
          <w:sz w:val="24"/>
          <w:szCs w:val="24"/>
        </w:rPr>
      </w:pPr>
      <w:r w:rsidRPr="00270105">
        <w:rPr>
          <w:sz w:val="24"/>
          <w:szCs w:val="24"/>
        </w:rPr>
        <w:lastRenderedPageBreak/>
        <w:t>Индивидуальные различия в характере реакций на чрезвычайную ситуацию: с</w:t>
      </w:r>
      <w:r w:rsidRPr="00270105">
        <w:rPr>
          <w:sz w:val="24"/>
          <w:szCs w:val="24"/>
        </w:rPr>
        <w:t>о</w:t>
      </w:r>
      <w:r w:rsidRPr="00270105">
        <w:rPr>
          <w:sz w:val="24"/>
          <w:szCs w:val="24"/>
        </w:rPr>
        <w:t>хранении самообладания, способности к активной деятельности; кратковременных изм</w:t>
      </w:r>
      <w:r w:rsidRPr="00270105">
        <w:rPr>
          <w:sz w:val="24"/>
          <w:szCs w:val="24"/>
        </w:rPr>
        <w:t>е</w:t>
      </w:r>
      <w:r w:rsidRPr="00270105">
        <w:rPr>
          <w:sz w:val="24"/>
          <w:szCs w:val="24"/>
        </w:rPr>
        <w:t>нениях психич</w:t>
      </w:r>
      <w:r w:rsidRPr="00270105">
        <w:rPr>
          <w:sz w:val="24"/>
          <w:szCs w:val="24"/>
        </w:rPr>
        <w:t>е</w:t>
      </w:r>
      <w:r w:rsidRPr="00270105">
        <w:rPr>
          <w:sz w:val="24"/>
          <w:szCs w:val="24"/>
        </w:rPr>
        <w:t xml:space="preserve">ского состояния; патологических нарушениях психической деятельности. </w:t>
      </w:r>
    </w:p>
    <w:p w:rsidR="00E4067F" w:rsidRPr="00270105" w:rsidRDefault="00E4067F" w:rsidP="00E4067F">
      <w:pPr>
        <w:ind w:firstLine="720"/>
        <w:jc w:val="both"/>
        <w:rPr>
          <w:sz w:val="24"/>
          <w:szCs w:val="24"/>
        </w:rPr>
      </w:pPr>
      <w:r w:rsidRPr="00270105">
        <w:rPr>
          <w:sz w:val="24"/>
          <w:szCs w:val="24"/>
        </w:rPr>
        <w:t>Индивидуальные и коллективные формы панических реакций в чрезвычайных с</w:t>
      </w:r>
      <w:r w:rsidRPr="00270105">
        <w:rPr>
          <w:sz w:val="24"/>
          <w:szCs w:val="24"/>
        </w:rPr>
        <w:t>и</w:t>
      </w:r>
      <w:r w:rsidRPr="00270105">
        <w:rPr>
          <w:sz w:val="24"/>
          <w:szCs w:val="24"/>
        </w:rPr>
        <w:t>туац</w:t>
      </w:r>
      <w:r w:rsidRPr="00270105">
        <w:rPr>
          <w:sz w:val="24"/>
          <w:szCs w:val="24"/>
        </w:rPr>
        <w:t>и</w:t>
      </w:r>
      <w:r w:rsidRPr="00270105">
        <w:rPr>
          <w:sz w:val="24"/>
          <w:szCs w:val="24"/>
        </w:rPr>
        <w:t>ях. Условия их возникновения, методы предупреждения и пресечения паники при ведении спасательных работ. Поведение спасателя и пожарного среди паникующей и с</w:t>
      </w:r>
      <w:r w:rsidRPr="00270105">
        <w:rPr>
          <w:sz w:val="24"/>
          <w:szCs w:val="24"/>
        </w:rPr>
        <w:t>о</w:t>
      </w:r>
      <w:r w:rsidRPr="00270105">
        <w:rPr>
          <w:sz w:val="24"/>
          <w:szCs w:val="24"/>
        </w:rPr>
        <w:t>циально напряжё</w:t>
      </w:r>
      <w:r w:rsidRPr="00270105">
        <w:rPr>
          <w:sz w:val="24"/>
          <w:szCs w:val="24"/>
        </w:rPr>
        <w:t>н</w:t>
      </w:r>
      <w:r w:rsidRPr="00270105">
        <w:rPr>
          <w:sz w:val="24"/>
          <w:szCs w:val="24"/>
        </w:rPr>
        <w:t>ной толпы, в условиях боевых действий, терроризма, уголовной среде. Массовое помешател</w:t>
      </w:r>
      <w:r w:rsidRPr="00270105">
        <w:rPr>
          <w:sz w:val="24"/>
          <w:szCs w:val="24"/>
        </w:rPr>
        <w:t>ь</w:t>
      </w:r>
      <w:r w:rsidRPr="00270105">
        <w:rPr>
          <w:sz w:val="24"/>
          <w:szCs w:val="24"/>
        </w:rPr>
        <w:t>ство при галлюцинации. Приёмы противодействия слухам. Разбор конкретных с</w:t>
      </w:r>
      <w:r w:rsidRPr="00270105">
        <w:rPr>
          <w:sz w:val="24"/>
          <w:szCs w:val="24"/>
        </w:rPr>
        <w:t>и</w:t>
      </w:r>
      <w:r w:rsidRPr="00270105">
        <w:rPr>
          <w:sz w:val="24"/>
          <w:szCs w:val="24"/>
        </w:rPr>
        <w:t>туаций из практики ведения спасательных работ.</w:t>
      </w:r>
    </w:p>
    <w:p w:rsidR="00E4067F" w:rsidRPr="00270105" w:rsidRDefault="00E4067F" w:rsidP="00E4067F">
      <w:pPr>
        <w:ind w:firstLine="720"/>
        <w:jc w:val="both"/>
        <w:rPr>
          <w:i/>
          <w:sz w:val="24"/>
          <w:szCs w:val="24"/>
        </w:rPr>
      </w:pPr>
      <w:r w:rsidRPr="00270105">
        <w:rPr>
          <w:i/>
          <w:sz w:val="24"/>
          <w:szCs w:val="24"/>
        </w:rPr>
        <w:t>Практическое занятие.</w:t>
      </w:r>
    </w:p>
    <w:p w:rsidR="00E4067F" w:rsidRPr="00270105" w:rsidRDefault="00E4067F" w:rsidP="00E4067F">
      <w:pPr>
        <w:ind w:firstLine="720"/>
        <w:jc w:val="both"/>
        <w:rPr>
          <w:sz w:val="24"/>
          <w:szCs w:val="24"/>
        </w:rPr>
      </w:pPr>
      <w:r w:rsidRPr="00270105">
        <w:rPr>
          <w:sz w:val="24"/>
          <w:szCs w:val="24"/>
        </w:rPr>
        <w:t>Ознакомление с клинической картиной психогенных расстройств, возникающих в чре</w:t>
      </w:r>
      <w:r w:rsidRPr="00270105">
        <w:rPr>
          <w:sz w:val="24"/>
          <w:szCs w:val="24"/>
        </w:rPr>
        <w:t>з</w:t>
      </w:r>
      <w:r w:rsidRPr="00270105">
        <w:rPr>
          <w:sz w:val="24"/>
          <w:szCs w:val="24"/>
        </w:rPr>
        <w:t xml:space="preserve">вычайных ситуациях. Демонстрация учебных фильмов для подготовки врачей-психиатров (психотерапевтов). </w:t>
      </w:r>
    </w:p>
    <w:p w:rsidR="00E4067F" w:rsidRPr="00270105" w:rsidRDefault="00E4067F" w:rsidP="00E4067F">
      <w:pPr>
        <w:jc w:val="both"/>
        <w:rPr>
          <w:sz w:val="24"/>
          <w:szCs w:val="24"/>
        </w:rPr>
      </w:pPr>
    </w:p>
    <w:p w:rsidR="00A941F3" w:rsidRDefault="00E4067F" w:rsidP="00E4067F">
      <w:pPr>
        <w:jc w:val="center"/>
        <w:rPr>
          <w:b/>
          <w:sz w:val="24"/>
          <w:szCs w:val="24"/>
        </w:rPr>
      </w:pPr>
      <w:r w:rsidRPr="00270105">
        <w:rPr>
          <w:b/>
          <w:sz w:val="24"/>
          <w:szCs w:val="24"/>
        </w:rPr>
        <w:t xml:space="preserve">Тема 1.5. Методы управления психическим состоянием </w:t>
      </w:r>
    </w:p>
    <w:p w:rsidR="00E4067F" w:rsidRPr="00270105" w:rsidRDefault="00E4067F" w:rsidP="00E4067F">
      <w:pPr>
        <w:jc w:val="center"/>
        <w:rPr>
          <w:b/>
          <w:sz w:val="24"/>
          <w:szCs w:val="24"/>
        </w:rPr>
      </w:pPr>
      <w:r w:rsidRPr="00270105">
        <w:rPr>
          <w:b/>
          <w:sz w:val="24"/>
          <w:szCs w:val="24"/>
        </w:rPr>
        <w:t>при действиях в чрезвыча</w:t>
      </w:r>
      <w:r w:rsidRPr="00270105">
        <w:rPr>
          <w:b/>
          <w:sz w:val="24"/>
          <w:szCs w:val="24"/>
        </w:rPr>
        <w:t>й</w:t>
      </w:r>
      <w:r w:rsidRPr="00270105">
        <w:rPr>
          <w:b/>
          <w:sz w:val="24"/>
          <w:szCs w:val="24"/>
        </w:rPr>
        <w:t>ных ситуациях.</w:t>
      </w:r>
    </w:p>
    <w:p w:rsidR="00E4067F" w:rsidRPr="00270105" w:rsidRDefault="00E4067F" w:rsidP="00E4067F">
      <w:pPr>
        <w:ind w:firstLine="720"/>
        <w:jc w:val="both"/>
        <w:rPr>
          <w:sz w:val="24"/>
          <w:szCs w:val="24"/>
        </w:rPr>
      </w:pPr>
      <w:r w:rsidRPr="00270105">
        <w:rPr>
          <w:sz w:val="24"/>
          <w:szCs w:val="24"/>
        </w:rPr>
        <w:t>Психологическая подготовленность, опыт действий в чрезвычайных ситуациях, индив</w:t>
      </w:r>
      <w:r w:rsidRPr="00270105">
        <w:rPr>
          <w:sz w:val="24"/>
          <w:szCs w:val="24"/>
        </w:rPr>
        <w:t>и</w:t>
      </w:r>
      <w:r w:rsidRPr="00270105">
        <w:rPr>
          <w:sz w:val="24"/>
          <w:szCs w:val="24"/>
        </w:rPr>
        <w:t>дуальные особенности – факторы, определяющие психологическую устойчивость спасат</w:t>
      </w:r>
      <w:r w:rsidRPr="00270105">
        <w:rPr>
          <w:sz w:val="24"/>
          <w:szCs w:val="24"/>
        </w:rPr>
        <w:t>е</w:t>
      </w:r>
      <w:r w:rsidRPr="00270105">
        <w:rPr>
          <w:sz w:val="24"/>
          <w:szCs w:val="24"/>
        </w:rPr>
        <w:t>ля и пожарного.</w:t>
      </w:r>
    </w:p>
    <w:p w:rsidR="00E4067F" w:rsidRPr="00270105" w:rsidRDefault="00E4067F" w:rsidP="00E4067F">
      <w:pPr>
        <w:ind w:firstLine="720"/>
        <w:jc w:val="both"/>
        <w:rPr>
          <w:sz w:val="24"/>
          <w:szCs w:val="24"/>
        </w:rPr>
      </w:pPr>
      <w:r w:rsidRPr="00270105">
        <w:rPr>
          <w:sz w:val="24"/>
          <w:szCs w:val="24"/>
        </w:rPr>
        <w:t>Изменение текущего состояния пожарного и спасателя при ведении работ в усл</w:t>
      </w:r>
      <w:r w:rsidRPr="00270105">
        <w:rPr>
          <w:sz w:val="24"/>
          <w:szCs w:val="24"/>
        </w:rPr>
        <w:t>о</w:t>
      </w:r>
      <w:r w:rsidRPr="00270105">
        <w:rPr>
          <w:sz w:val="24"/>
          <w:szCs w:val="24"/>
        </w:rPr>
        <w:t>виях риска, опасности для жизни, неопределённости, лимита времени, длительных и и</w:t>
      </w:r>
      <w:r w:rsidRPr="00270105">
        <w:rPr>
          <w:sz w:val="24"/>
          <w:szCs w:val="24"/>
        </w:rPr>
        <w:t>н</w:t>
      </w:r>
      <w:r w:rsidRPr="00270105">
        <w:rPr>
          <w:sz w:val="24"/>
          <w:szCs w:val="24"/>
        </w:rPr>
        <w:t>тенсивных физических нагрузок, острых эмоциональных воздействий (работа с ранеными, погибшими). Субъективные и оперативные признаки состояний перевозбуждения, апатии, боевой готовн</w:t>
      </w:r>
      <w:r w:rsidRPr="00270105">
        <w:rPr>
          <w:sz w:val="24"/>
          <w:szCs w:val="24"/>
        </w:rPr>
        <w:t>о</w:t>
      </w:r>
      <w:r w:rsidRPr="00270105">
        <w:rPr>
          <w:sz w:val="24"/>
          <w:szCs w:val="24"/>
        </w:rPr>
        <w:t>сти. Страх, его проявления.</w:t>
      </w:r>
    </w:p>
    <w:p w:rsidR="00E4067F" w:rsidRPr="00270105" w:rsidRDefault="00E4067F" w:rsidP="00E4067F">
      <w:pPr>
        <w:ind w:firstLine="720"/>
        <w:jc w:val="both"/>
        <w:rPr>
          <w:sz w:val="24"/>
          <w:szCs w:val="24"/>
        </w:rPr>
      </w:pPr>
      <w:r w:rsidRPr="00270105">
        <w:rPr>
          <w:sz w:val="24"/>
          <w:szCs w:val="24"/>
        </w:rPr>
        <w:t>Понятие о физических и психологических резервах организма, условиях их моб</w:t>
      </w:r>
      <w:r w:rsidRPr="00270105">
        <w:rPr>
          <w:sz w:val="24"/>
          <w:szCs w:val="24"/>
        </w:rPr>
        <w:t>и</w:t>
      </w:r>
      <w:r w:rsidRPr="00270105">
        <w:rPr>
          <w:sz w:val="24"/>
          <w:szCs w:val="24"/>
        </w:rPr>
        <w:t>лизации. Управление состоянием пожарного (спасателя) и повышение эффективности спас</w:t>
      </w:r>
      <w:r w:rsidRPr="00270105">
        <w:rPr>
          <w:sz w:val="24"/>
          <w:szCs w:val="24"/>
        </w:rPr>
        <w:t>а</w:t>
      </w:r>
      <w:r w:rsidRPr="00270105">
        <w:rPr>
          <w:sz w:val="24"/>
          <w:szCs w:val="24"/>
        </w:rPr>
        <w:t>тельных работ. Сохранение здоровья пожарного (спасателя).</w:t>
      </w:r>
    </w:p>
    <w:p w:rsidR="00E4067F" w:rsidRPr="00270105" w:rsidRDefault="00E4067F" w:rsidP="00E4067F">
      <w:pPr>
        <w:ind w:firstLine="720"/>
        <w:jc w:val="both"/>
        <w:rPr>
          <w:i/>
          <w:sz w:val="24"/>
          <w:szCs w:val="24"/>
        </w:rPr>
      </w:pPr>
      <w:r w:rsidRPr="00270105">
        <w:rPr>
          <w:i/>
          <w:sz w:val="24"/>
          <w:szCs w:val="24"/>
        </w:rPr>
        <w:t>Практическое занятие.</w:t>
      </w:r>
    </w:p>
    <w:p w:rsidR="00E4067F" w:rsidRPr="00270105" w:rsidRDefault="00E4067F" w:rsidP="00E4067F">
      <w:pPr>
        <w:ind w:firstLine="720"/>
        <w:jc w:val="both"/>
        <w:rPr>
          <w:sz w:val="24"/>
          <w:szCs w:val="24"/>
        </w:rPr>
      </w:pPr>
      <w:r w:rsidRPr="00270105">
        <w:rPr>
          <w:sz w:val="24"/>
          <w:szCs w:val="24"/>
        </w:rPr>
        <w:t>Методы управления состоянием. Аутогенная тренировка, техника её проведения. Дых</w:t>
      </w:r>
      <w:r w:rsidRPr="00270105">
        <w:rPr>
          <w:sz w:val="24"/>
          <w:szCs w:val="24"/>
        </w:rPr>
        <w:t>а</w:t>
      </w:r>
      <w:r w:rsidRPr="00270105">
        <w:rPr>
          <w:sz w:val="24"/>
          <w:szCs w:val="24"/>
        </w:rPr>
        <w:t>тельные и физические упражнения. Приёмы психической саморегуляции. Способы вывода пострадавшего из обморочного состояния. Приёмы рациональной организации труда и отдыха при проведении работ.</w:t>
      </w:r>
    </w:p>
    <w:p w:rsidR="00E4067F" w:rsidRPr="00270105" w:rsidRDefault="00E4067F" w:rsidP="00E4067F">
      <w:pPr>
        <w:jc w:val="both"/>
        <w:rPr>
          <w:sz w:val="24"/>
          <w:szCs w:val="24"/>
        </w:rPr>
      </w:pPr>
    </w:p>
    <w:p w:rsidR="00E4067F" w:rsidRPr="00270105" w:rsidRDefault="00E4067F" w:rsidP="00E4067F">
      <w:pPr>
        <w:jc w:val="center"/>
        <w:rPr>
          <w:b/>
          <w:sz w:val="24"/>
          <w:szCs w:val="24"/>
        </w:rPr>
      </w:pPr>
      <w:r w:rsidRPr="00270105">
        <w:rPr>
          <w:b/>
          <w:sz w:val="24"/>
          <w:szCs w:val="24"/>
        </w:rPr>
        <w:t>Тема 1.6. Основы саморегуляции и психологической реабилитации.</w:t>
      </w:r>
    </w:p>
    <w:p w:rsidR="00E4067F" w:rsidRPr="00270105" w:rsidRDefault="00E4067F" w:rsidP="00E4067F">
      <w:pPr>
        <w:ind w:firstLine="720"/>
        <w:jc w:val="both"/>
        <w:rPr>
          <w:sz w:val="24"/>
          <w:szCs w:val="24"/>
        </w:rPr>
      </w:pPr>
      <w:r w:rsidRPr="00270105">
        <w:rPr>
          <w:sz w:val="24"/>
          <w:szCs w:val="24"/>
        </w:rPr>
        <w:t>Стресс, напряжение, утомление, переутомление, нервный срыв, депрессия. Мет</w:t>
      </w:r>
      <w:r w:rsidRPr="00270105">
        <w:rPr>
          <w:sz w:val="24"/>
          <w:szCs w:val="24"/>
        </w:rPr>
        <w:t>о</w:t>
      </w:r>
      <w:r w:rsidRPr="00270105">
        <w:rPr>
          <w:sz w:val="24"/>
          <w:szCs w:val="24"/>
        </w:rPr>
        <w:t>дики восстановления. Отдых. Лечение. Профилактические мероприятия: питание, аут</w:t>
      </w:r>
      <w:r w:rsidRPr="00270105">
        <w:rPr>
          <w:sz w:val="24"/>
          <w:szCs w:val="24"/>
        </w:rPr>
        <w:t>о</w:t>
      </w:r>
      <w:r w:rsidRPr="00270105">
        <w:rPr>
          <w:sz w:val="24"/>
          <w:szCs w:val="24"/>
        </w:rPr>
        <w:t>генная трен</w:t>
      </w:r>
      <w:r w:rsidRPr="00270105">
        <w:rPr>
          <w:sz w:val="24"/>
          <w:szCs w:val="24"/>
        </w:rPr>
        <w:t>и</w:t>
      </w:r>
      <w:r w:rsidRPr="00270105">
        <w:rPr>
          <w:sz w:val="24"/>
          <w:szCs w:val="24"/>
        </w:rPr>
        <w:t>ровка, активный отдых, функциональный покой, функциональная музыка. Основы восстановления работоспособности. Патологические и непатологические измен</w:t>
      </w:r>
      <w:r w:rsidRPr="00270105">
        <w:rPr>
          <w:sz w:val="24"/>
          <w:szCs w:val="24"/>
        </w:rPr>
        <w:t>е</w:t>
      </w:r>
      <w:r w:rsidRPr="00270105">
        <w:rPr>
          <w:sz w:val="24"/>
          <w:szCs w:val="24"/>
        </w:rPr>
        <w:t>ния в организме.</w:t>
      </w:r>
    </w:p>
    <w:p w:rsidR="00E4067F" w:rsidRPr="00270105" w:rsidRDefault="00E4067F" w:rsidP="00E4067F">
      <w:pPr>
        <w:ind w:firstLine="720"/>
        <w:jc w:val="both"/>
        <w:rPr>
          <w:i/>
          <w:sz w:val="24"/>
          <w:szCs w:val="24"/>
        </w:rPr>
      </w:pPr>
      <w:r w:rsidRPr="00270105">
        <w:rPr>
          <w:i/>
          <w:sz w:val="24"/>
          <w:szCs w:val="24"/>
        </w:rPr>
        <w:t>Практическое занятие.</w:t>
      </w:r>
    </w:p>
    <w:p w:rsidR="00E4067F" w:rsidRPr="00270105" w:rsidRDefault="00E4067F" w:rsidP="00E4067F">
      <w:pPr>
        <w:ind w:firstLine="720"/>
        <w:jc w:val="both"/>
        <w:rPr>
          <w:sz w:val="24"/>
          <w:szCs w:val="24"/>
        </w:rPr>
      </w:pPr>
      <w:r w:rsidRPr="00270105">
        <w:rPr>
          <w:sz w:val="24"/>
          <w:szCs w:val="24"/>
        </w:rPr>
        <w:t>Формирование практических навыков аутогенной тренировки. Обучение упражн</w:t>
      </w:r>
      <w:r w:rsidRPr="00270105">
        <w:rPr>
          <w:sz w:val="24"/>
          <w:szCs w:val="24"/>
        </w:rPr>
        <w:t>е</w:t>
      </w:r>
      <w:r w:rsidRPr="00270105">
        <w:rPr>
          <w:sz w:val="24"/>
          <w:szCs w:val="24"/>
        </w:rPr>
        <w:t>ниям для проведения аутогенной тренировки. Освоение методик проведения тренировки. О</w:t>
      </w:r>
      <w:r w:rsidRPr="00270105">
        <w:rPr>
          <w:sz w:val="24"/>
          <w:szCs w:val="24"/>
        </w:rPr>
        <w:t>с</w:t>
      </w:r>
      <w:r w:rsidRPr="00270105">
        <w:rPr>
          <w:sz w:val="24"/>
          <w:szCs w:val="24"/>
        </w:rPr>
        <w:t>воение методик определения состояния человека. Формирование практических навыков по быстрому восстановлению, снятию усталости и боли.</w:t>
      </w:r>
    </w:p>
    <w:p w:rsidR="00E4067F" w:rsidRPr="00270105" w:rsidRDefault="00E4067F" w:rsidP="00E4067F">
      <w:pPr>
        <w:jc w:val="center"/>
        <w:rPr>
          <w:b/>
          <w:sz w:val="24"/>
          <w:szCs w:val="24"/>
        </w:rPr>
      </w:pPr>
    </w:p>
    <w:p w:rsidR="00E4067F" w:rsidRPr="00270105" w:rsidRDefault="00E4067F" w:rsidP="00E4067F">
      <w:pPr>
        <w:tabs>
          <w:tab w:val="left" w:pos="1305"/>
        </w:tabs>
        <w:jc w:val="center"/>
        <w:rPr>
          <w:b/>
          <w:sz w:val="24"/>
          <w:szCs w:val="24"/>
        </w:rPr>
      </w:pPr>
      <w:r w:rsidRPr="00270105">
        <w:rPr>
          <w:b/>
          <w:sz w:val="24"/>
          <w:szCs w:val="24"/>
        </w:rPr>
        <w:t>Итоговый контроль по дисциплине(вопросы к зачету).</w:t>
      </w:r>
    </w:p>
    <w:p w:rsidR="00E4067F" w:rsidRPr="00270105" w:rsidRDefault="00E4067F" w:rsidP="00E4067F">
      <w:pPr>
        <w:jc w:val="both"/>
        <w:rPr>
          <w:sz w:val="24"/>
          <w:szCs w:val="24"/>
        </w:rPr>
      </w:pPr>
      <w:r w:rsidRPr="00270105">
        <w:rPr>
          <w:sz w:val="24"/>
          <w:szCs w:val="24"/>
        </w:rPr>
        <w:t>1. Социальная значимость профессии спасателя и пожарного. Роль и место психологич</w:t>
      </w:r>
      <w:r w:rsidRPr="00270105">
        <w:rPr>
          <w:sz w:val="24"/>
          <w:szCs w:val="24"/>
        </w:rPr>
        <w:t>е</w:t>
      </w:r>
      <w:r w:rsidRPr="00270105">
        <w:rPr>
          <w:sz w:val="24"/>
          <w:szCs w:val="24"/>
        </w:rPr>
        <w:t>ской подготовки в их профессиональной деятельн</w:t>
      </w:r>
      <w:r w:rsidRPr="00270105">
        <w:rPr>
          <w:sz w:val="24"/>
          <w:szCs w:val="24"/>
        </w:rPr>
        <w:t>о</w:t>
      </w:r>
      <w:r w:rsidRPr="00270105">
        <w:rPr>
          <w:sz w:val="24"/>
          <w:szCs w:val="24"/>
        </w:rPr>
        <w:t>сти.</w:t>
      </w:r>
    </w:p>
    <w:p w:rsidR="00E4067F" w:rsidRPr="00270105" w:rsidRDefault="00E4067F" w:rsidP="00E4067F">
      <w:pPr>
        <w:jc w:val="both"/>
        <w:rPr>
          <w:sz w:val="24"/>
          <w:szCs w:val="24"/>
        </w:rPr>
      </w:pPr>
      <w:r w:rsidRPr="00270105">
        <w:rPr>
          <w:sz w:val="24"/>
          <w:szCs w:val="24"/>
        </w:rPr>
        <w:t>2. Доминирующие мотивы в профессии пожарного и спасателя.</w:t>
      </w:r>
    </w:p>
    <w:p w:rsidR="00E4067F" w:rsidRPr="00270105" w:rsidRDefault="00E4067F" w:rsidP="00E4067F">
      <w:pPr>
        <w:jc w:val="both"/>
        <w:rPr>
          <w:sz w:val="24"/>
          <w:szCs w:val="24"/>
        </w:rPr>
      </w:pPr>
      <w:r w:rsidRPr="00270105">
        <w:rPr>
          <w:sz w:val="24"/>
          <w:szCs w:val="24"/>
        </w:rPr>
        <w:t>3. Роль профессиональных традиций, истории поисково-спасательного и пожарного дела в формировании личностных качеств спасателя и п</w:t>
      </w:r>
      <w:r w:rsidRPr="00270105">
        <w:rPr>
          <w:sz w:val="24"/>
          <w:szCs w:val="24"/>
        </w:rPr>
        <w:t>о</w:t>
      </w:r>
      <w:r w:rsidRPr="00270105">
        <w:rPr>
          <w:sz w:val="24"/>
          <w:szCs w:val="24"/>
        </w:rPr>
        <w:t>жарного.</w:t>
      </w:r>
    </w:p>
    <w:p w:rsidR="00E4067F" w:rsidRPr="00270105" w:rsidRDefault="00E4067F" w:rsidP="00E4067F">
      <w:pPr>
        <w:jc w:val="both"/>
        <w:rPr>
          <w:sz w:val="24"/>
          <w:szCs w:val="24"/>
        </w:rPr>
      </w:pPr>
      <w:r w:rsidRPr="00270105">
        <w:rPr>
          <w:sz w:val="24"/>
          <w:szCs w:val="24"/>
        </w:rPr>
        <w:t>4. Методы психологической подготовки к действиям в чрезвычайных ситуациях.</w:t>
      </w:r>
    </w:p>
    <w:p w:rsidR="00E4067F" w:rsidRPr="00270105" w:rsidRDefault="00E4067F" w:rsidP="00E4067F">
      <w:pPr>
        <w:jc w:val="both"/>
        <w:rPr>
          <w:sz w:val="24"/>
          <w:szCs w:val="24"/>
        </w:rPr>
      </w:pPr>
      <w:r w:rsidRPr="00270105">
        <w:rPr>
          <w:sz w:val="24"/>
          <w:szCs w:val="24"/>
        </w:rPr>
        <w:lastRenderedPageBreak/>
        <w:t>5. Психологическая подготовка пожарных и спасателей с применением комбинированного во</w:t>
      </w:r>
      <w:r w:rsidRPr="00270105">
        <w:rPr>
          <w:sz w:val="24"/>
          <w:szCs w:val="24"/>
        </w:rPr>
        <w:t>з</w:t>
      </w:r>
      <w:r w:rsidRPr="00270105">
        <w:rPr>
          <w:sz w:val="24"/>
          <w:szCs w:val="24"/>
        </w:rPr>
        <w:t>действия факторов огня, задымления, высоты, химически опасных веществ.</w:t>
      </w:r>
    </w:p>
    <w:p w:rsidR="00E4067F" w:rsidRPr="00270105" w:rsidRDefault="00E4067F" w:rsidP="00E4067F">
      <w:pPr>
        <w:jc w:val="both"/>
        <w:rPr>
          <w:sz w:val="24"/>
          <w:szCs w:val="24"/>
        </w:rPr>
      </w:pPr>
      <w:r w:rsidRPr="00270105">
        <w:rPr>
          <w:sz w:val="24"/>
          <w:szCs w:val="24"/>
        </w:rPr>
        <w:t>6. Сущность психологической закалки пожарных и спасат</w:t>
      </w:r>
      <w:r w:rsidRPr="00270105">
        <w:rPr>
          <w:sz w:val="24"/>
          <w:szCs w:val="24"/>
        </w:rPr>
        <w:t>е</w:t>
      </w:r>
      <w:r w:rsidRPr="00270105">
        <w:rPr>
          <w:sz w:val="24"/>
          <w:szCs w:val="24"/>
        </w:rPr>
        <w:t>лей.</w:t>
      </w:r>
    </w:p>
    <w:p w:rsidR="00E4067F" w:rsidRPr="00270105" w:rsidRDefault="00E4067F" w:rsidP="00E4067F">
      <w:pPr>
        <w:jc w:val="both"/>
        <w:rPr>
          <w:sz w:val="24"/>
          <w:szCs w:val="24"/>
        </w:rPr>
      </w:pPr>
      <w:r w:rsidRPr="00270105">
        <w:rPr>
          <w:sz w:val="24"/>
          <w:szCs w:val="24"/>
        </w:rPr>
        <w:t>7. Понятие о профессионально-важных качествах, их роль в обеспечении успешной де</w:t>
      </w:r>
      <w:r w:rsidRPr="00270105">
        <w:rPr>
          <w:sz w:val="24"/>
          <w:szCs w:val="24"/>
        </w:rPr>
        <w:t>я</w:t>
      </w:r>
      <w:r w:rsidRPr="00270105">
        <w:rPr>
          <w:sz w:val="24"/>
          <w:szCs w:val="24"/>
        </w:rPr>
        <w:t>тельн</w:t>
      </w:r>
      <w:r w:rsidRPr="00270105">
        <w:rPr>
          <w:sz w:val="24"/>
          <w:szCs w:val="24"/>
        </w:rPr>
        <w:t>о</w:t>
      </w:r>
      <w:r w:rsidRPr="00270105">
        <w:rPr>
          <w:sz w:val="24"/>
          <w:szCs w:val="24"/>
        </w:rPr>
        <w:t>сти пожарных и спасателей.</w:t>
      </w:r>
    </w:p>
    <w:p w:rsidR="00E4067F" w:rsidRPr="00270105" w:rsidRDefault="00E4067F" w:rsidP="00E4067F">
      <w:pPr>
        <w:jc w:val="both"/>
        <w:rPr>
          <w:sz w:val="24"/>
          <w:szCs w:val="24"/>
        </w:rPr>
      </w:pPr>
      <w:r w:rsidRPr="00270105">
        <w:rPr>
          <w:sz w:val="24"/>
          <w:szCs w:val="24"/>
        </w:rPr>
        <w:t>8. Структура профессионально-психологической подготовленности пожарного и спасат</w:t>
      </w:r>
      <w:r w:rsidRPr="00270105">
        <w:rPr>
          <w:sz w:val="24"/>
          <w:szCs w:val="24"/>
        </w:rPr>
        <w:t>е</w:t>
      </w:r>
      <w:r w:rsidRPr="00270105">
        <w:rPr>
          <w:sz w:val="24"/>
          <w:szCs w:val="24"/>
        </w:rPr>
        <w:t>ля.</w:t>
      </w:r>
    </w:p>
    <w:p w:rsidR="00E4067F" w:rsidRPr="00270105" w:rsidRDefault="00E4067F" w:rsidP="00E4067F">
      <w:pPr>
        <w:jc w:val="both"/>
        <w:rPr>
          <w:sz w:val="24"/>
          <w:szCs w:val="24"/>
        </w:rPr>
      </w:pPr>
      <w:r w:rsidRPr="00270105">
        <w:rPr>
          <w:sz w:val="24"/>
          <w:szCs w:val="24"/>
        </w:rPr>
        <w:t>9. Факторы, определяющие психологическую устойчивость спасателя и пожарного.</w:t>
      </w:r>
    </w:p>
    <w:p w:rsidR="00E4067F" w:rsidRPr="00270105" w:rsidRDefault="00E4067F" w:rsidP="00E4067F">
      <w:pPr>
        <w:jc w:val="both"/>
        <w:rPr>
          <w:sz w:val="24"/>
          <w:szCs w:val="24"/>
        </w:rPr>
      </w:pPr>
      <w:r w:rsidRPr="00270105">
        <w:rPr>
          <w:sz w:val="24"/>
          <w:szCs w:val="24"/>
        </w:rPr>
        <w:t>10.Эмоционально-волевая устойчивость и нервно-психическая выносливость пожарного и сп</w:t>
      </w:r>
      <w:r w:rsidRPr="00270105">
        <w:rPr>
          <w:sz w:val="24"/>
          <w:szCs w:val="24"/>
        </w:rPr>
        <w:t>а</w:t>
      </w:r>
      <w:r w:rsidRPr="00270105">
        <w:rPr>
          <w:sz w:val="24"/>
          <w:szCs w:val="24"/>
        </w:rPr>
        <w:t>сателя.</w:t>
      </w:r>
    </w:p>
    <w:p w:rsidR="00E4067F" w:rsidRPr="00270105" w:rsidRDefault="00E4067F" w:rsidP="00E4067F">
      <w:pPr>
        <w:jc w:val="both"/>
        <w:rPr>
          <w:sz w:val="24"/>
          <w:szCs w:val="24"/>
        </w:rPr>
      </w:pPr>
      <w:r w:rsidRPr="00270105">
        <w:rPr>
          <w:sz w:val="24"/>
          <w:szCs w:val="24"/>
        </w:rPr>
        <w:t>11 .Готовность к риску и дисциплинированность.</w:t>
      </w:r>
    </w:p>
    <w:p w:rsidR="00E4067F" w:rsidRPr="00270105" w:rsidRDefault="00E4067F" w:rsidP="00E4067F">
      <w:pPr>
        <w:jc w:val="both"/>
        <w:rPr>
          <w:sz w:val="24"/>
          <w:szCs w:val="24"/>
        </w:rPr>
      </w:pPr>
      <w:r w:rsidRPr="00270105">
        <w:rPr>
          <w:sz w:val="24"/>
          <w:szCs w:val="24"/>
        </w:rPr>
        <w:t>12.Психологическая устойчивость к стрессам.</w:t>
      </w:r>
    </w:p>
    <w:p w:rsidR="00E4067F" w:rsidRPr="00270105" w:rsidRDefault="00E4067F" w:rsidP="00E4067F">
      <w:pPr>
        <w:pStyle w:val="21"/>
        <w:spacing w:after="0" w:line="240" w:lineRule="auto"/>
        <w:rPr>
          <w:rFonts w:ascii="Times New Roman" w:hAnsi="Times New Roman"/>
          <w:sz w:val="24"/>
          <w:szCs w:val="24"/>
        </w:rPr>
      </w:pPr>
      <w:r w:rsidRPr="00270105">
        <w:rPr>
          <w:rFonts w:ascii="Times New Roman" w:hAnsi="Times New Roman"/>
          <w:sz w:val="24"/>
          <w:szCs w:val="24"/>
        </w:rPr>
        <w:t>13.Настойчивость и целеустремлённость при ведении спасательных р</w:t>
      </w:r>
      <w:r w:rsidRPr="00270105">
        <w:rPr>
          <w:rFonts w:ascii="Times New Roman" w:hAnsi="Times New Roman"/>
          <w:sz w:val="24"/>
          <w:szCs w:val="24"/>
        </w:rPr>
        <w:t>а</w:t>
      </w:r>
      <w:r w:rsidRPr="00270105">
        <w:rPr>
          <w:rFonts w:ascii="Times New Roman" w:hAnsi="Times New Roman"/>
          <w:sz w:val="24"/>
          <w:szCs w:val="24"/>
        </w:rPr>
        <w:t>бот.</w:t>
      </w:r>
    </w:p>
    <w:p w:rsidR="00E4067F" w:rsidRPr="00270105" w:rsidRDefault="00E4067F" w:rsidP="00E4067F">
      <w:pPr>
        <w:jc w:val="both"/>
        <w:rPr>
          <w:sz w:val="24"/>
          <w:szCs w:val="24"/>
        </w:rPr>
      </w:pPr>
      <w:r w:rsidRPr="00270105">
        <w:rPr>
          <w:sz w:val="24"/>
          <w:szCs w:val="24"/>
        </w:rPr>
        <w:t>14.Статистические и динамические характеристики психических пр</w:t>
      </w:r>
      <w:r w:rsidRPr="00270105">
        <w:rPr>
          <w:sz w:val="24"/>
          <w:szCs w:val="24"/>
        </w:rPr>
        <w:t>о</w:t>
      </w:r>
      <w:r w:rsidRPr="00270105">
        <w:rPr>
          <w:sz w:val="24"/>
          <w:szCs w:val="24"/>
        </w:rPr>
        <w:t xml:space="preserve">цессов. </w:t>
      </w:r>
    </w:p>
    <w:p w:rsidR="00E4067F" w:rsidRPr="00270105" w:rsidRDefault="00E4067F" w:rsidP="00E4067F">
      <w:pPr>
        <w:jc w:val="both"/>
        <w:rPr>
          <w:sz w:val="24"/>
          <w:szCs w:val="24"/>
        </w:rPr>
      </w:pPr>
      <w:r w:rsidRPr="00270105">
        <w:rPr>
          <w:sz w:val="24"/>
          <w:szCs w:val="24"/>
        </w:rPr>
        <w:t>15.Зрительное и слуховое восприятие, пространственное представление, пространственная ориентировка в экстремальных условиях фун</w:t>
      </w:r>
      <w:r w:rsidRPr="00270105">
        <w:rPr>
          <w:sz w:val="24"/>
          <w:szCs w:val="24"/>
        </w:rPr>
        <w:t>к</w:t>
      </w:r>
      <w:r w:rsidRPr="00270105">
        <w:rPr>
          <w:sz w:val="24"/>
          <w:szCs w:val="24"/>
        </w:rPr>
        <w:t xml:space="preserve">ционирования. </w:t>
      </w:r>
    </w:p>
    <w:p w:rsidR="00E4067F" w:rsidRPr="00270105" w:rsidRDefault="00E4067F" w:rsidP="00E4067F">
      <w:pPr>
        <w:jc w:val="both"/>
        <w:rPr>
          <w:sz w:val="24"/>
          <w:szCs w:val="24"/>
        </w:rPr>
      </w:pPr>
      <w:r w:rsidRPr="00270105">
        <w:rPr>
          <w:sz w:val="24"/>
          <w:szCs w:val="24"/>
        </w:rPr>
        <w:t>16.Внимание, память и мышление в экстремальных условиях профессиональной деятел</w:t>
      </w:r>
      <w:r w:rsidRPr="00270105">
        <w:rPr>
          <w:sz w:val="24"/>
          <w:szCs w:val="24"/>
        </w:rPr>
        <w:t>ь</w:t>
      </w:r>
      <w:r w:rsidRPr="00270105">
        <w:rPr>
          <w:sz w:val="24"/>
          <w:szCs w:val="24"/>
        </w:rPr>
        <w:t xml:space="preserve">ности. </w:t>
      </w:r>
    </w:p>
    <w:p w:rsidR="00E4067F" w:rsidRPr="00270105" w:rsidRDefault="00E4067F" w:rsidP="00E4067F">
      <w:pPr>
        <w:jc w:val="both"/>
        <w:rPr>
          <w:sz w:val="24"/>
          <w:szCs w:val="24"/>
        </w:rPr>
      </w:pPr>
      <w:r w:rsidRPr="00270105">
        <w:rPr>
          <w:sz w:val="24"/>
          <w:szCs w:val="24"/>
        </w:rPr>
        <w:t>17.Способности к управлению собственным состоянием и работоспосо</w:t>
      </w:r>
      <w:r w:rsidRPr="00270105">
        <w:rPr>
          <w:sz w:val="24"/>
          <w:szCs w:val="24"/>
        </w:rPr>
        <w:t>б</w:t>
      </w:r>
      <w:r w:rsidRPr="00270105">
        <w:rPr>
          <w:sz w:val="24"/>
          <w:szCs w:val="24"/>
        </w:rPr>
        <w:t>ностью.</w:t>
      </w:r>
    </w:p>
    <w:p w:rsidR="00E4067F" w:rsidRPr="00270105" w:rsidRDefault="00E4067F" w:rsidP="00E4067F">
      <w:pPr>
        <w:jc w:val="both"/>
        <w:rPr>
          <w:sz w:val="24"/>
          <w:szCs w:val="24"/>
        </w:rPr>
      </w:pPr>
      <w:r w:rsidRPr="00270105">
        <w:rPr>
          <w:sz w:val="24"/>
          <w:szCs w:val="24"/>
        </w:rPr>
        <w:t>18. Способности к творческой организации деятельности в условиях неопределённости.</w:t>
      </w:r>
    </w:p>
    <w:p w:rsidR="00E4067F" w:rsidRPr="00270105" w:rsidRDefault="00E4067F" w:rsidP="00E4067F">
      <w:pPr>
        <w:jc w:val="both"/>
        <w:rPr>
          <w:sz w:val="24"/>
          <w:szCs w:val="24"/>
        </w:rPr>
      </w:pPr>
      <w:r w:rsidRPr="00270105">
        <w:rPr>
          <w:sz w:val="24"/>
          <w:szCs w:val="24"/>
        </w:rPr>
        <w:t>19. Способности к воздействию на других пожарных и спасателей в критической обст</w:t>
      </w:r>
      <w:r w:rsidRPr="00270105">
        <w:rPr>
          <w:sz w:val="24"/>
          <w:szCs w:val="24"/>
        </w:rPr>
        <w:t>а</w:t>
      </w:r>
      <w:r w:rsidRPr="00270105">
        <w:rPr>
          <w:sz w:val="24"/>
          <w:szCs w:val="24"/>
        </w:rPr>
        <w:t>новке.</w:t>
      </w:r>
    </w:p>
    <w:p w:rsidR="00E4067F" w:rsidRPr="00270105" w:rsidRDefault="00E4067F" w:rsidP="00E4067F">
      <w:pPr>
        <w:jc w:val="both"/>
        <w:rPr>
          <w:sz w:val="24"/>
          <w:szCs w:val="24"/>
        </w:rPr>
      </w:pPr>
      <w:r w:rsidRPr="00270105">
        <w:rPr>
          <w:sz w:val="24"/>
          <w:szCs w:val="24"/>
        </w:rPr>
        <w:t>20.Принятие решений в условиях неопределенности, дефицита времени, внезапного изм</w:t>
      </w:r>
      <w:r w:rsidRPr="00270105">
        <w:rPr>
          <w:sz w:val="24"/>
          <w:szCs w:val="24"/>
        </w:rPr>
        <w:t>е</w:t>
      </w:r>
      <w:r w:rsidRPr="00270105">
        <w:rPr>
          <w:sz w:val="24"/>
          <w:szCs w:val="24"/>
        </w:rPr>
        <w:t>нения обстановки.</w:t>
      </w:r>
    </w:p>
    <w:p w:rsidR="00E4067F" w:rsidRPr="00270105" w:rsidRDefault="00E4067F" w:rsidP="00E4067F">
      <w:pPr>
        <w:jc w:val="both"/>
        <w:rPr>
          <w:sz w:val="24"/>
          <w:szCs w:val="24"/>
        </w:rPr>
      </w:pPr>
      <w:r w:rsidRPr="00270105">
        <w:rPr>
          <w:sz w:val="24"/>
          <w:szCs w:val="24"/>
        </w:rPr>
        <w:t>21 .Факторы, оказывающие травмирующее воздействие на психику чел</w:t>
      </w:r>
      <w:r w:rsidRPr="00270105">
        <w:rPr>
          <w:sz w:val="24"/>
          <w:szCs w:val="24"/>
        </w:rPr>
        <w:t>о</w:t>
      </w:r>
      <w:r w:rsidRPr="00270105">
        <w:rPr>
          <w:sz w:val="24"/>
          <w:szCs w:val="24"/>
        </w:rPr>
        <w:t>века.</w:t>
      </w:r>
    </w:p>
    <w:p w:rsidR="00E4067F" w:rsidRPr="00270105" w:rsidRDefault="00E4067F" w:rsidP="00E4067F">
      <w:pPr>
        <w:jc w:val="both"/>
        <w:rPr>
          <w:sz w:val="24"/>
          <w:szCs w:val="24"/>
        </w:rPr>
      </w:pPr>
      <w:r w:rsidRPr="00270105">
        <w:rPr>
          <w:sz w:val="24"/>
          <w:szCs w:val="24"/>
        </w:rPr>
        <w:t>22.Индивидуальные различия в характере реакций на чрезвычайную с</w:t>
      </w:r>
      <w:r w:rsidRPr="00270105">
        <w:rPr>
          <w:sz w:val="24"/>
          <w:szCs w:val="24"/>
        </w:rPr>
        <w:t>и</w:t>
      </w:r>
      <w:r w:rsidRPr="00270105">
        <w:rPr>
          <w:sz w:val="24"/>
          <w:szCs w:val="24"/>
        </w:rPr>
        <w:t>туацию.</w:t>
      </w:r>
    </w:p>
    <w:p w:rsidR="00E4067F" w:rsidRPr="00270105" w:rsidRDefault="00E4067F" w:rsidP="00E4067F">
      <w:pPr>
        <w:jc w:val="both"/>
        <w:rPr>
          <w:sz w:val="24"/>
          <w:szCs w:val="24"/>
        </w:rPr>
      </w:pPr>
      <w:r w:rsidRPr="00270105">
        <w:rPr>
          <w:sz w:val="24"/>
          <w:szCs w:val="24"/>
        </w:rPr>
        <w:t>23.Психологические особенности поведения спасателя и пожарного среди паникующей и социально напряжённой толпы, в условиях боевых действий, терроризма, уголовной ср</w:t>
      </w:r>
      <w:r w:rsidRPr="00270105">
        <w:rPr>
          <w:sz w:val="24"/>
          <w:szCs w:val="24"/>
        </w:rPr>
        <w:t>е</w:t>
      </w:r>
      <w:r w:rsidRPr="00270105">
        <w:rPr>
          <w:sz w:val="24"/>
          <w:szCs w:val="24"/>
        </w:rPr>
        <w:t>де.</w:t>
      </w:r>
    </w:p>
    <w:p w:rsidR="00E4067F" w:rsidRPr="00270105" w:rsidRDefault="00E4067F" w:rsidP="00E4067F">
      <w:pPr>
        <w:jc w:val="both"/>
        <w:rPr>
          <w:sz w:val="24"/>
          <w:szCs w:val="24"/>
        </w:rPr>
      </w:pPr>
      <w:r w:rsidRPr="00270105">
        <w:rPr>
          <w:sz w:val="24"/>
          <w:szCs w:val="24"/>
        </w:rPr>
        <w:t>24.Приёмы противодействия слухам.</w:t>
      </w:r>
    </w:p>
    <w:p w:rsidR="00E4067F" w:rsidRPr="00270105" w:rsidRDefault="00E4067F" w:rsidP="00E4067F">
      <w:pPr>
        <w:jc w:val="both"/>
        <w:rPr>
          <w:sz w:val="24"/>
          <w:szCs w:val="24"/>
        </w:rPr>
      </w:pPr>
      <w:r w:rsidRPr="00270105">
        <w:rPr>
          <w:sz w:val="24"/>
          <w:szCs w:val="24"/>
        </w:rPr>
        <w:t>25.Изменение текущего состояния пожарного и спасателя при ведении работ в условиях риска, опасности для жизни, н</w:t>
      </w:r>
      <w:r w:rsidRPr="00270105">
        <w:rPr>
          <w:sz w:val="24"/>
          <w:szCs w:val="24"/>
        </w:rPr>
        <w:t>е</w:t>
      </w:r>
      <w:r w:rsidRPr="00270105">
        <w:rPr>
          <w:sz w:val="24"/>
          <w:szCs w:val="24"/>
        </w:rPr>
        <w:t>определённости.</w:t>
      </w:r>
    </w:p>
    <w:p w:rsidR="00E4067F" w:rsidRPr="00270105" w:rsidRDefault="00E4067F" w:rsidP="00E4067F">
      <w:pPr>
        <w:jc w:val="both"/>
        <w:rPr>
          <w:sz w:val="24"/>
          <w:szCs w:val="24"/>
        </w:rPr>
      </w:pPr>
      <w:r w:rsidRPr="00270105">
        <w:rPr>
          <w:sz w:val="24"/>
          <w:szCs w:val="24"/>
        </w:rPr>
        <w:t>26.Субъективные и оперативные признаки состояний пере возбуждения, апатии, боевой гото</w:t>
      </w:r>
      <w:r w:rsidRPr="00270105">
        <w:rPr>
          <w:sz w:val="24"/>
          <w:szCs w:val="24"/>
        </w:rPr>
        <w:t>в</w:t>
      </w:r>
      <w:r w:rsidRPr="00270105">
        <w:rPr>
          <w:sz w:val="24"/>
          <w:szCs w:val="24"/>
        </w:rPr>
        <w:t>ности.</w:t>
      </w:r>
    </w:p>
    <w:p w:rsidR="00E4067F" w:rsidRPr="00270105" w:rsidRDefault="00E4067F" w:rsidP="00E4067F">
      <w:pPr>
        <w:jc w:val="both"/>
        <w:rPr>
          <w:sz w:val="24"/>
          <w:szCs w:val="24"/>
        </w:rPr>
      </w:pPr>
      <w:r w:rsidRPr="00270105">
        <w:rPr>
          <w:sz w:val="24"/>
          <w:szCs w:val="24"/>
        </w:rPr>
        <w:t>27.Страх, его проявления.</w:t>
      </w:r>
    </w:p>
    <w:p w:rsidR="00E4067F" w:rsidRPr="00270105" w:rsidRDefault="00E4067F" w:rsidP="00E4067F">
      <w:pPr>
        <w:jc w:val="both"/>
        <w:rPr>
          <w:sz w:val="24"/>
          <w:szCs w:val="24"/>
        </w:rPr>
      </w:pPr>
      <w:r w:rsidRPr="00270105">
        <w:rPr>
          <w:sz w:val="24"/>
          <w:szCs w:val="24"/>
        </w:rPr>
        <w:t>28.Понятие о физических и психологических резервах организма, условиях их мобилиз</w:t>
      </w:r>
      <w:r w:rsidRPr="00270105">
        <w:rPr>
          <w:sz w:val="24"/>
          <w:szCs w:val="24"/>
        </w:rPr>
        <w:t>а</w:t>
      </w:r>
      <w:r w:rsidRPr="00270105">
        <w:rPr>
          <w:sz w:val="24"/>
          <w:szCs w:val="24"/>
        </w:rPr>
        <w:t>ции.</w:t>
      </w:r>
    </w:p>
    <w:p w:rsidR="00E4067F" w:rsidRPr="00270105" w:rsidRDefault="00E4067F" w:rsidP="00E4067F">
      <w:pPr>
        <w:jc w:val="both"/>
        <w:rPr>
          <w:sz w:val="24"/>
          <w:szCs w:val="24"/>
        </w:rPr>
      </w:pPr>
      <w:r w:rsidRPr="00270105">
        <w:rPr>
          <w:sz w:val="24"/>
          <w:szCs w:val="24"/>
        </w:rPr>
        <w:t>29.Управление состоянием пожарного (спасателя) и повышение эффективности спас</w:t>
      </w:r>
      <w:r w:rsidRPr="00270105">
        <w:rPr>
          <w:sz w:val="24"/>
          <w:szCs w:val="24"/>
        </w:rPr>
        <w:t>а</w:t>
      </w:r>
      <w:r w:rsidRPr="00270105">
        <w:rPr>
          <w:sz w:val="24"/>
          <w:szCs w:val="24"/>
        </w:rPr>
        <w:t>тельных работ.</w:t>
      </w:r>
    </w:p>
    <w:p w:rsidR="00E4067F" w:rsidRPr="00270105" w:rsidRDefault="00E4067F" w:rsidP="00E4067F">
      <w:pPr>
        <w:jc w:val="both"/>
        <w:rPr>
          <w:sz w:val="24"/>
          <w:szCs w:val="24"/>
        </w:rPr>
      </w:pPr>
      <w:r w:rsidRPr="00270105">
        <w:rPr>
          <w:sz w:val="24"/>
          <w:szCs w:val="24"/>
        </w:rPr>
        <w:t>30.Сохранение психического здоровья пожарного (спасат</w:t>
      </w:r>
      <w:r w:rsidRPr="00270105">
        <w:rPr>
          <w:sz w:val="24"/>
          <w:szCs w:val="24"/>
        </w:rPr>
        <w:t>е</w:t>
      </w:r>
      <w:r w:rsidRPr="00270105">
        <w:rPr>
          <w:sz w:val="24"/>
          <w:szCs w:val="24"/>
        </w:rPr>
        <w:t xml:space="preserve">ля). </w:t>
      </w:r>
    </w:p>
    <w:p w:rsidR="00E4067F" w:rsidRPr="00270105" w:rsidRDefault="00E4067F" w:rsidP="00E4067F">
      <w:pPr>
        <w:jc w:val="both"/>
        <w:rPr>
          <w:sz w:val="24"/>
          <w:szCs w:val="24"/>
        </w:rPr>
      </w:pPr>
      <w:r w:rsidRPr="00270105">
        <w:rPr>
          <w:sz w:val="24"/>
          <w:szCs w:val="24"/>
        </w:rPr>
        <w:t>31.Аутогенная тренировка, техника её проведения.</w:t>
      </w:r>
    </w:p>
    <w:p w:rsidR="00E4067F" w:rsidRPr="00270105" w:rsidRDefault="00E4067F" w:rsidP="00E4067F">
      <w:pPr>
        <w:jc w:val="both"/>
        <w:rPr>
          <w:sz w:val="24"/>
          <w:szCs w:val="24"/>
        </w:rPr>
      </w:pPr>
      <w:r w:rsidRPr="00270105">
        <w:rPr>
          <w:sz w:val="24"/>
          <w:szCs w:val="24"/>
        </w:rPr>
        <w:t>32.Приёмы психической само регуляции.</w:t>
      </w:r>
    </w:p>
    <w:p w:rsidR="00E4067F" w:rsidRPr="00270105" w:rsidRDefault="00E4067F" w:rsidP="00E4067F">
      <w:pPr>
        <w:jc w:val="both"/>
        <w:rPr>
          <w:sz w:val="24"/>
          <w:szCs w:val="24"/>
        </w:rPr>
      </w:pPr>
      <w:r w:rsidRPr="00270105">
        <w:rPr>
          <w:sz w:val="24"/>
          <w:szCs w:val="24"/>
        </w:rPr>
        <w:t>33.Приёмы рациональной организации труда и отдыха при проведении работ.</w:t>
      </w:r>
    </w:p>
    <w:p w:rsidR="00E4067F" w:rsidRPr="00270105" w:rsidRDefault="00E4067F" w:rsidP="00E4067F">
      <w:pPr>
        <w:jc w:val="both"/>
        <w:rPr>
          <w:sz w:val="24"/>
          <w:szCs w:val="24"/>
        </w:rPr>
      </w:pPr>
      <w:r w:rsidRPr="00270105">
        <w:rPr>
          <w:sz w:val="24"/>
          <w:szCs w:val="24"/>
        </w:rPr>
        <w:t>34.Стресс, напряжение, утомление, переутомление, нервный срыв, д</w:t>
      </w:r>
      <w:r w:rsidRPr="00270105">
        <w:rPr>
          <w:sz w:val="24"/>
          <w:szCs w:val="24"/>
        </w:rPr>
        <w:t>е</w:t>
      </w:r>
      <w:r w:rsidRPr="00270105">
        <w:rPr>
          <w:sz w:val="24"/>
          <w:szCs w:val="24"/>
        </w:rPr>
        <w:t>прессия.</w:t>
      </w:r>
    </w:p>
    <w:p w:rsidR="00E4067F" w:rsidRPr="00270105" w:rsidRDefault="00E4067F" w:rsidP="00E4067F">
      <w:pPr>
        <w:jc w:val="both"/>
        <w:rPr>
          <w:sz w:val="24"/>
          <w:szCs w:val="24"/>
        </w:rPr>
      </w:pPr>
      <w:r w:rsidRPr="00270105">
        <w:rPr>
          <w:sz w:val="24"/>
          <w:szCs w:val="24"/>
        </w:rPr>
        <w:t>35.Контроль и самоконтроль в профессиональной деятельности. Мет</w:t>
      </w:r>
      <w:r w:rsidRPr="00270105">
        <w:rPr>
          <w:sz w:val="24"/>
          <w:szCs w:val="24"/>
        </w:rPr>
        <w:t>о</w:t>
      </w:r>
      <w:r w:rsidRPr="00270105">
        <w:rPr>
          <w:sz w:val="24"/>
          <w:szCs w:val="24"/>
        </w:rPr>
        <w:t>дика самоконтроля-саморегуляции.</w:t>
      </w:r>
    </w:p>
    <w:p w:rsidR="00E4067F" w:rsidRPr="00270105" w:rsidRDefault="00E4067F" w:rsidP="00E4067F">
      <w:pPr>
        <w:jc w:val="both"/>
        <w:rPr>
          <w:sz w:val="24"/>
          <w:szCs w:val="24"/>
        </w:rPr>
      </w:pPr>
      <w:r w:rsidRPr="00270105">
        <w:rPr>
          <w:sz w:val="24"/>
          <w:szCs w:val="24"/>
        </w:rPr>
        <w:t>36.Самоуправление и его приемы. Самообладание  пожа</w:t>
      </w:r>
      <w:r w:rsidRPr="00270105">
        <w:rPr>
          <w:sz w:val="24"/>
          <w:szCs w:val="24"/>
        </w:rPr>
        <w:t>р</w:t>
      </w:r>
      <w:r w:rsidRPr="00270105">
        <w:rPr>
          <w:sz w:val="24"/>
          <w:szCs w:val="24"/>
        </w:rPr>
        <w:t>ного  и  спасателя.</w:t>
      </w:r>
    </w:p>
    <w:p w:rsidR="00E4067F" w:rsidRPr="00270105" w:rsidRDefault="00E4067F" w:rsidP="00E4067F">
      <w:pPr>
        <w:jc w:val="both"/>
        <w:rPr>
          <w:sz w:val="24"/>
          <w:szCs w:val="24"/>
        </w:rPr>
      </w:pPr>
    </w:p>
    <w:p w:rsidR="00F402D1" w:rsidRPr="00270105" w:rsidRDefault="00F402D1" w:rsidP="00E4067F">
      <w:pPr>
        <w:jc w:val="center"/>
        <w:rPr>
          <w:b/>
          <w:sz w:val="24"/>
          <w:szCs w:val="24"/>
        </w:rPr>
      </w:pPr>
    </w:p>
    <w:p w:rsidR="00F402D1" w:rsidRPr="00270105" w:rsidRDefault="00F402D1" w:rsidP="00E4067F">
      <w:pPr>
        <w:jc w:val="center"/>
        <w:rPr>
          <w:b/>
          <w:sz w:val="24"/>
          <w:szCs w:val="24"/>
        </w:rPr>
      </w:pPr>
    </w:p>
    <w:p w:rsidR="00F402D1" w:rsidRPr="00270105" w:rsidRDefault="00F402D1" w:rsidP="00E4067F">
      <w:pPr>
        <w:jc w:val="center"/>
        <w:rPr>
          <w:b/>
          <w:sz w:val="24"/>
          <w:szCs w:val="24"/>
        </w:rPr>
      </w:pPr>
    </w:p>
    <w:p w:rsidR="00F402D1" w:rsidRPr="00270105" w:rsidRDefault="00F402D1" w:rsidP="00E4067F">
      <w:pPr>
        <w:jc w:val="center"/>
        <w:rPr>
          <w:b/>
          <w:sz w:val="24"/>
          <w:szCs w:val="24"/>
        </w:rPr>
      </w:pPr>
    </w:p>
    <w:p w:rsidR="00E4067F" w:rsidRPr="00270105" w:rsidRDefault="00E4067F" w:rsidP="00E4067F">
      <w:pPr>
        <w:jc w:val="center"/>
        <w:rPr>
          <w:b/>
          <w:sz w:val="24"/>
          <w:szCs w:val="24"/>
        </w:rPr>
      </w:pPr>
      <w:r w:rsidRPr="00270105">
        <w:rPr>
          <w:b/>
          <w:sz w:val="24"/>
          <w:szCs w:val="24"/>
        </w:rPr>
        <w:lastRenderedPageBreak/>
        <w:t xml:space="preserve">Дисциплина 2. ОРГАНИЗАЦИЯ ДЕЯТЕЛЬНОСТИ ГПС МЧС РОССИИ. </w:t>
      </w:r>
    </w:p>
    <w:p w:rsidR="00E4067F" w:rsidRPr="00270105" w:rsidRDefault="00E4067F" w:rsidP="00E4067F">
      <w:pPr>
        <w:jc w:val="center"/>
        <w:rPr>
          <w:b/>
          <w:sz w:val="24"/>
          <w:szCs w:val="24"/>
        </w:rPr>
      </w:pPr>
      <w:r w:rsidRPr="00270105">
        <w:rPr>
          <w:b/>
          <w:sz w:val="24"/>
          <w:szCs w:val="24"/>
        </w:rPr>
        <w:t>ОХРАНА ТРУДА</w:t>
      </w:r>
    </w:p>
    <w:p w:rsidR="00E4067F" w:rsidRPr="00270105" w:rsidRDefault="00E4067F" w:rsidP="00E4067F">
      <w:pPr>
        <w:jc w:val="center"/>
        <w:rPr>
          <w:b/>
          <w:sz w:val="24"/>
          <w:szCs w:val="24"/>
        </w:rPr>
      </w:pPr>
      <w:r w:rsidRPr="00270105">
        <w:rPr>
          <w:b/>
          <w:sz w:val="24"/>
          <w:szCs w:val="24"/>
        </w:rPr>
        <w:t>Введение</w:t>
      </w:r>
    </w:p>
    <w:p w:rsidR="00E4067F" w:rsidRPr="00270105" w:rsidRDefault="00E4067F" w:rsidP="00E4067F">
      <w:pPr>
        <w:ind w:firstLine="720"/>
        <w:jc w:val="both"/>
        <w:rPr>
          <w:sz w:val="24"/>
          <w:szCs w:val="24"/>
        </w:rPr>
      </w:pPr>
      <w:r w:rsidRPr="00270105">
        <w:rPr>
          <w:sz w:val="24"/>
          <w:szCs w:val="24"/>
        </w:rPr>
        <w:t>Основным назначением дисциплины «Организация деятельности ГПС МЧС Ро</w:t>
      </w:r>
      <w:r w:rsidRPr="00270105">
        <w:rPr>
          <w:sz w:val="24"/>
          <w:szCs w:val="24"/>
        </w:rPr>
        <w:t>с</w:t>
      </w:r>
      <w:r w:rsidRPr="00270105">
        <w:rPr>
          <w:sz w:val="24"/>
          <w:szCs w:val="24"/>
        </w:rPr>
        <w:t>сии» я</w:t>
      </w:r>
      <w:r w:rsidRPr="00270105">
        <w:rPr>
          <w:sz w:val="24"/>
          <w:szCs w:val="24"/>
        </w:rPr>
        <w:t>в</w:t>
      </w:r>
      <w:r w:rsidRPr="00270105">
        <w:rPr>
          <w:sz w:val="24"/>
          <w:szCs w:val="24"/>
        </w:rPr>
        <w:t>ляется формирование у обучаемых соответствующей современным требованиям и нормам ст</w:t>
      </w:r>
      <w:r w:rsidRPr="00270105">
        <w:rPr>
          <w:sz w:val="24"/>
          <w:szCs w:val="24"/>
        </w:rPr>
        <w:t>е</w:t>
      </w:r>
      <w:r w:rsidRPr="00270105">
        <w:rPr>
          <w:sz w:val="24"/>
          <w:szCs w:val="24"/>
        </w:rPr>
        <w:t>пени профессиональной подготовленности, необходимых знаний, умений и навыков в области организации  и несения службы в частях и гарнизонах пожарной охр</w:t>
      </w:r>
      <w:r w:rsidRPr="00270105">
        <w:rPr>
          <w:sz w:val="24"/>
          <w:szCs w:val="24"/>
        </w:rPr>
        <w:t>а</w:t>
      </w:r>
      <w:r w:rsidRPr="00270105">
        <w:rPr>
          <w:sz w:val="24"/>
          <w:szCs w:val="24"/>
        </w:rPr>
        <w:t>ны, защиты населения и территорий от чрезвычайных ситуаций природного и техногенн</w:t>
      </w:r>
      <w:r w:rsidRPr="00270105">
        <w:rPr>
          <w:sz w:val="24"/>
          <w:szCs w:val="24"/>
        </w:rPr>
        <w:t>о</w:t>
      </w:r>
      <w:r w:rsidRPr="00270105">
        <w:rPr>
          <w:sz w:val="24"/>
          <w:szCs w:val="24"/>
        </w:rPr>
        <w:t>го характера и обеспечения пожарной безопасности. В результате изучения дисциплины слушатели дол</w:t>
      </w:r>
      <w:r w:rsidRPr="00270105">
        <w:rPr>
          <w:sz w:val="24"/>
          <w:szCs w:val="24"/>
        </w:rPr>
        <w:t>ж</w:t>
      </w:r>
      <w:r w:rsidRPr="00270105">
        <w:rPr>
          <w:sz w:val="24"/>
          <w:szCs w:val="24"/>
        </w:rPr>
        <w:t>ны:</w:t>
      </w:r>
    </w:p>
    <w:p w:rsidR="00E4067F" w:rsidRPr="00270105" w:rsidRDefault="00E4067F" w:rsidP="00E4067F">
      <w:pPr>
        <w:ind w:firstLine="720"/>
        <w:jc w:val="both"/>
        <w:rPr>
          <w:b/>
          <w:sz w:val="24"/>
          <w:szCs w:val="24"/>
        </w:rPr>
      </w:pPr>
      <w:r w:rsidRPr="00270105">
        <w:rPr>
          <w:b/>
          <w:sz w:val="24"/>
          <w:szCs w:val="24"/>
        </w:rPr>
        <w:t>Знать:</w:t>
      </w:r>
    </w:p>
    <w:p w:rsidR="00E4067F" w:rsidRPr="00270105" w:rsidRDefault="00E4067F" w:rsidP="00E4067F">
      <w:pPr>
        <w:ind w:firstLine="720"/>
        <w:jc w:val="both"/>
        <w:rPr>
          <w:sz w:val="24"/>
          <w:szCs w:val="24"/>
        </w:rPr>
      </w:pPr>
      <w:r w:rsidRPr="00270105">
        <w:rPr>
          <w:sz w:val="24"/>
          <w:szCs w:val="24"/>
        </w:rPr>
        <w:t>- организацию гарнизонной и караульной служб;</w:t>
      </w:r>
    </w:p>
    <w:p w:rsidR="00E4067F" w:rsidRPr="00270105" w:rsidRDefault="00E4067F" w:rsidP="00E4067F">
      <w:pPr>
        <w:ind w:firstLine="720"/>
        <w:jc w:val="both"/>
        <w:rPr>
          <w:sz w:val="24"/>
          <w:szCs w:val="24"/>
        </w:rPr>
      </w:pPr>
      <w:r w:rsidRPr="00270105">
        <w:rPr>
          <w:sz w:val="24"/>
          <w:szCs w:val="24"/>
        </w:rPr>
        <w:t>- требования безопасности при несении караульной службы, тушении пожаров и пров</w:t>
      </w:r>
      <w:r w:rsidRPr="00270105">
        <w:rPr>
          <w:sz w:val="24"/>
          <w:szCs w:val="24"/>
        </w:rPr>
        <w:t>е</w:t>
      </w:r>
      <w:r w:rsidRPr="00270105">
        <w:rPr>
          <w:sz w:val="24"/>
          <w:szCs w:val="24"/>
        </w:rPr>
        <w:t xml:space="preserve">дении связанных с ними первоочередных аварийно-спасательных работ; </w:t>
      </w:r>
    </w:p>
    <w:p w:rsidR="00E4067F" w:rsidRPr="00270105" w:rsidRDefault="00E4067F" w:rsidP="00E4067F">
      <w:pPr>
        <w:ind w:firstLine="720"/>
        <w:jc w:val="both"/>
        <w:rPr>
          <w:sz w:val="24"/>
          <w:szCs w:val="24"/>
        </w:rPr>
      </w:pPr>
      <w:r w:rsidRPr="00270105">
        <w:rPr>
          <w:sz w:val="24"/>
          <w:szCs w:val="24"/>
        </w:rPr>
        <w:t>- обязанности пожарного при несении караульной службы на постах, в дозорах и во внутреннем наряде;</w:t>
      </w:r>
    </w:p>
    <w:p w:rsidR="00E4067F" w:rsidRPr="00270105" w:rsidRDefault="00E4067F" w:rsidP="00E4067F">
      <w:pPr>
        <w:ind w:firstLine="720"/>
        <w:jc w:val="both"/>
        <w:rPr>
          <w:sz w:val="24"/>
          <w:szCs w:val="24"/>
        </w:rPr>
      </w:pPr>
      <w:r w:rsidRPr="00270105">
        <w:rPr>
          <w:sz w:val="24"/>
          <w:szCs w:val="24"/>
        </w:rPr>
        <w:t>- порядок организации и осуществления профилактики пожаров, предупреждения чрезвычайных ситуаций природного и техногенного характ</w:t>
      </w:r>
      <w:r w:rsidRPr="00270105">
        <w:rPr>
          <w:sz w:val="24"/>
          <w:szCs w:val="24"/>
        </w:rPr>
        <w:t>е</w:t>
      </w:r>
      <w:r w:rsidRPr="00270105">
        <w:rPr>
          <w:sz w:val="24"/>
          <w:szCs w:val="24"/>
        </w:rPr>
        <w:t>ра.</w:t>
      </w:r>
    </w:p>
    <w:p w:rsidR="00E4067F" w:rsidRPr="00270105" w:rsidRDefault="00E4067F" w:rsidP="00E4067F">
      <w:pPr>
        <w:ind w:firstLine="720"/>
        <w:jc w:val="both"/>
        <w:rPr>
          <w:sz w:val="24"/>
          <w:szCs w:val="24"/>
        </w:rPr>
      </w:pPr>
      <w:r w:rsidRPr="00270105">
        <w:rPr>
          <w:b/>
          <w:sz w:val="24"/>
          <w:szCs w:val="24"/>
        </w:rPr>
        <w:t>Уметь</w:t>
      </w:r>
      <w:r w:rsidRPr="00270105">
        <w:rPr>
          <w:sz w:val="24"/>
          <w:szCs w:val="24"/>
        </w:rPr>
        <w:t>:</w:t>
      </w:r>
    </w:p>
    <w:p w:rsidR="00E4067F" w:rsidRPr="00270105" w:rsidRDefault="00E4067F" w:rsidP="00E4067F">
      <w:pPr>
        <w:ind w:firstLine="720"/>
        <w:jc w:val="both"/>
        <w:rPr>
          <w:sz w:val="24"/>
          <w:szCs w:val="24"/>
        </w:rPr>
      </w:pPr>
      <w:r w:rsidRPr="00270105">
        <w:rPr>
          <w:sz w:val="24"/>
          <w:szCs w:val="24"/>
        </w:rPr>
        <w:t>- принимать закрепленное за номерами боевого расчета пожарно-техническое в</w:t>
      </w:r>
      <w:r w:rsidRPr="00270105">
        <w:rPr>
          <w:sz w:val="24"/>
          <w:szCs w:val="24"/>
        </w:rPr>
        <w:t>о</w:t>
      </w:r>
      <w:r w:rsidRPr="00270105">
        <w:rPr>
          <w:sz w:val="24"/>
          <w:szCs w:val="24"/>
        </w:rPr>
        <w:t>оруж</w:t>
      </w:r>
      <w:r w:rsidRPr="00270105">
        <w:rPr>
          <w:sz w:val="24"/>
          <w:szCs w:val="24"/>
        </w:rPr>
        <w:t>е</w:t>
      </w:r>
      <w:r w:rsidRPr="00270105">
        <w:rPr>
          <w:sz w:val="24"/>
          <w:szCs w:val="24"/>
        </w:rPr>
        <w:t>ние;</w:t>
      </w:r>
    </w:p>
    <w:p w:rsidR="00E4067F" w:rsidRPr="00270105" w:rsidRDefault="00E4067F" w:rsidP="00E4067F">
      <w:pPr>
        <w:ind w:firstLine="720"/>
        <w:jc w:val="both"/>
        <w:rPr>
          <w:sz w:val="24"/>
          <w:szCs w:val="24"/>
        </w:rPr>
      </w:pPr>
      <w:r w:rsidRPr="00270105">
        <w:rPr>
          <w:sz w:val="24"/>
          <w:szCs w:val="24"/>
        </w:rPr>
        <w:t>- выполнять служебные обязанности при несении караульной слу</w:t>
      </w:r>
      <w:r w:rsidRPr="00270105">
        <w:rPr>
          <w:sz w:val="24"/>
          <w:szCs w:val="24"/>
        </w:rPr>
        <w:t>ж</w:t>
      </w:r>
      <w:r w:rsidRPr="00270105">
        <w:rPr>
          <w:sz w:val="24"/>
          <w:szCs w:val="24"/>
        </w:rPr>
        <w:t>бы.</w:t>
      </w:r>
    </w:p>
    <w:p w:rsidR="00E4067F" w:rsidRPr="00270105" w:rsidRDefault="00E4067F" w:rsidP="00E4067F">
      <w:pPr>
        <w:ind w:firstLine="720"/>
        <w:jc w:val="both"/>
        <w:rPr>
          <w:sz w:val="24"/>
          <w:szCs w:val="24"/>
        </w:rPr>
      </w:pPr>
      <w:r w:rsidRPr="00270105">
        <w:rPr>
          <w:sz w:val="24"/>
          <w:szCs w:val="24"/>
        </w:rPr>
        <w:t>Организационными формами изучения дисциплины являются лекции, уроки и практические занятия. Часть учебного материала планируется для самостоятельной раб</w:t>
      </w:r>
      <w:r w:rsidRPr="00270105">
        <w:rPr>
          <w:sz w:val="24"/>
          <w:szCs w:val="24"/>
        </w:rPr>
        <w:t>о</w:t>
      </w:r>
      <w:r w:rsidRPr="00270105">
        <w:rPr>
          <w:sz w:val="24"/>
          <w:szCs w:val="24"/>
        </w:rPr>
        <w:t>ты слушателей. Практические занятия проводя</w:t>
      </w:r>
      <w:r w:rsidRPr="00270105">
        <w:rPr>
          <w:sz w:val="24"/>
          <w:szCs w:val="24"/>
        </w:rPr>
        <w:t>т</w:t>
      </w:r>
      <w:r w:rsidRPr="00270105">
        <w:rPr>
          <w:sz w:val="24"/>
          <w:szCs w:val="24"/>
        </w:rPr>
        <w:t>ся на базе УПЧ.</w:t>
      </w:r>
    </w:p>
    <w:p w:rsidR="00E4067F" w:rsidRPr="00270105" w:rsidRDefault="00E4067F" w:rsidP="00E4067F">
      <w:pPr>
        <w:ind w:firstLine="720"/>
        <w:jc w:val="both"/>
        <w:rPr>
          <w:sz w:val="24"/>
          <w:szCs w:val="24"/>
        </w:rPr>
      </w:pPr>
    </w:p>
    <w:p w:rsidR="00E4067F" w:rsidRPr="00270105" w:rsidRDefault="00E4067F" w:rsidP="00E4067F">
      <w:pPr>
        <w:ind w:firstLine="720"/>
        <w:jc w:val="center"/>
        <w:rPr>
          <w:b/>
          <w:sz w:val="24"/>
          <w:szCs w:val="24"/>
        </w:rPr>
      </w:pPr>
      <w:r w:rsidRPr="00270105">
        <w:rPr>
          <w:b/>
          <w:sz w:val="24"/>
          <w:szCs w:val="24"/>
        </w:rPr>
        <w:t>РАЗДЕЛ 2.1. Деятельность органов исполнительной власти, специально упо</w:t>
      </w:r>
      <w:r w:rsidRPr="00270105">
        <w:rPr>
          <w:b/>
          <w:sz w:val="24"/>
          <w:szCs w:val="24"/>
        </w:rPr>
        <w:t>л</w:t>
      </w:r>
      <w:r w:rsidRPr="00270105">
        <w:rPr>
          <w:b/>
          <w:sz w:val="24"/>
          <w:szCs w:val="24"/>
        </w:rPr>
        <w:t>номоченных на решение вопросов в области ГО, органов управления и подраздел</w:t>
      </w:r>
      <w:r w:rsidRPr="00270105">
        <w:rPr>
          <w:b/>
          <w:sz w:val="24"/>
          <w:szCs w:val="24"/>
        </w:rPr>
        <w:t>е</w:t>
      </w:r>
      <w:r w:rsidRPr="00270105">
        <w:rPr>
          <w:b/>
          <w:sz w:val="24"/>
          <w:szCs w:val="24"/>
        </w:rPr>
        <w:t>ний ГПС МЧС России.</w:t>
      </w:r>
    </w:p>
    <w:p w:rsidR="00E4067F" w:rsidRPr="00270105" w:rsidRDefault="00E4067F" w:rsidP="001C1065">
      <w:pPr>
        <w:ind w:firstLine="708"/>
        <w:jc w:val="center"/>
        <w:rPr>
          <w:b/>
          <w:sz w:val="24"/>
          <w:szCs w:val="24"/>
        </w:rPr>
      </w:pPr>
      <w:r w:rsidRPr="00270105">
        <w:rPr>
          <w:b/>
          <w:sz w:val="24"/>
          <w:szCs w:val="24"/>
        </w:rPr>
        <w:t>Тема 2.1.1.</w:t>
      </w:r>
      <w:r w:rsidRPr="00270105">
        <w:rPr>
          <w:sz w:val="24"/>
          <w:szCs w:val="24"/>
        </w:rPr>
        <w:t xml:space="preserve"> </w:t>
      </w:r>
      <w:r w:rsidRPr="00270105">
        <w:rPr>
          <w:b/>
          <w:sz w:val="24"/>
          <w:szCs w:val="24"/>
        </w:rPr>
        <w:t>Организация деятельности по предупреждению чрезвычайных с</w:t>
      </w:r>
      <w:r w:rsidRPr="00270105">
        <w:rPr>
          <w:b/>
          <w:sz w:val="24"/>
          <w:szCs w:val="24"/>
        </w:rPr>
        <w:t>и</w:t>
      </w:r>
      <w:r w:rsidRPr="00270105">
        <w:rPr>
          <w:b/>
          <w:sz w:val="24"/>
          <w:szCs w:val="24"/>
        </w:rPr>
        <w:t>туаций и ликвидации последствий стихийных бедствий.</w:t>
      </w:r>
    </w:p>
    <w:p w:rsidR="00E4067F" w:rsidRPr="00270105" w:rsidRDefault="00E4067F" w:rsidP="00E4067F">
      <w:pPr>
        <w:ind w:firstLine="720"/>
        <w:jc w:val="both"/>
        <w:rPr>
          <w:sz w:val="24"/>
          <w:szCs w:val="24"/>
        </w:rPr>
      </w:pPr>
      <w:r w:rsidRPr="00270105">
        <w:rPr>
          <w:sz w:val="24"/>
          <w:szCs w:val="24"/>
        </w:rPr>
        <w:t>Развитие пожарной охраны в Российской Федерации, назначение и задачи. Стру</w:t>
      </w:r>
      <w:r w:rsidRPr="00270105">
        <w:rPr>
          <w:sz w:val="24"/>
          <w:szCs w:val="24"/>
        </w:rPr>
        <w:t>к</w:t>
      </w:r>
      <w:r w:rsidRPr="00270105">
        <w:rPr>
          <w:sz w:val="24"/>
          <w:szCs w:val="24"/>
        </w:rPr>
        <w:t>тура Государственной противопожарной службы. Виды пожарной охраны в РФ. Взаим</w:t>
      </w:r>
      <w:r w:rsidRPr="00270105">
        <w:rPr>
          <w:sz w:val="24"/>
          <w:szCs w:val="24"/>
        </w:rPr>
        <w:t>о</w:t>
      </w:r>
      <w:r w:rsidRPr="00270105">
        <w:rPr>
          <w:sz w:val="24"/>
          <w:szCs w:val="24"/>
        </w:rPr>
        <w:t>действие ГПС  МЧС России с пожарной охраной других министерств и ведомств. Орган</w:t>
      </w:r>
      <w:r w:rsidRPr="00270105">
        <w:rPr>
          <w:sz w:val="24"/>
          <w:szCs w:val="24"/>
        </w:rPr>
        <w:t>и</w:t>
      </w:r>
      <w:r w:rsidRPr="00270105">
        <w:rPr>
          <w:sz w:val="24"/>
          <w:szCs w:val="24"/>
        </w:rPr>
        <w:t>зация взаим</w:t>
      </w:r>
      <w:r w:rsidRPr="00270105">
        <w:rPr>
          <w:sz w:val="24"/>
          <w:szCs w:val="24"/>
        </w:rPr>
        <w:t>о</w:t>
      </w:r>
      <w:r w:rsidRPr="00270105">
        <w:rPr>
          <w:sz w:val="24"/>
          <w:szCs w:val="24"/>
        </w:rPr>
        <w:t>действия подразделений ГПС МЧС России с другими службами объектов, городов, министерств и ведомств. Права, обязанности и ответственность в области пожа</w:t>
      </w:r>
      <w:r w:rsidRPr="00270105">
        <w:rPr>
          <w:sz w:val="24"/>
          <w:szCs w:val="24"/>
        </w:rPr>
        <w:t>р</w:t>
      </w:r>
      <w:r w:rsidRPr="00270105">
        <w:rPr>
          <w:sz w:val="24"/>
          <w:szCs w:val="24"/>
        </w:rPr>
        <w:t>ной безопа</w:t>
      </w:r>
      <w:r w:rsidRPr="00270105">
        <w:rPr>
          <w:sz w:val="24"/>
          <w:szCs w:val="24"/>
        </w:rPr>
        <w:t>с</w:t>
      </w:r>
      <w:r w:rsidRPr="00270105">
        <w:rPr>
          <w:sz w:val="24"/>
          <w:szCs w:val="24"/>
        </w:rPr>
        <w:t>ности.</w:t>
      </w:r>
    </w:p>
    <w:p w:rsidR="00E4067F" w:rsidRPr="00270105" w:rsidRDefault="00E4067F" w:rsidP="00E4067F">
      <w:pPr>
        <w:ind w:firstLine="720"/>
        <w:jc w:val="both"/>
        <w:rPr>
          <w:sz w:val="24"/>
          <w:szCs w:val="24"/>
        </w:rPr>
      </w:pPr>
      <w:r w:rsidRPr="00270105">
        <w:rPr>
          <w:sz w:val="24"/>
          <w:szCs w:val="24"/>
        </w:rPr>
        <w:t>Единая государственная система предупреждения и ликвидации последствий чре</w:t>
      </w:r>
      <w:r w:rsidRPr="00270105">
        <w:rPr>
          <w:sz w:val="24"/>
          <w:szCs w:val="24"/>
        </w:rPr>
        <w:t>з</w:t>
      </w:r>
      <w:r w:rsidRPr="00270105">
        <w:rPr>
          <w:sz w:val="24"/>
          <w:szCs w:val="24"/>
        </w:rPr>
        <w:t>вычайных ситуаций. История создания. Силы и средства, организационная структура, возл</w:t>
      </w:r>
      <w:r w:rsidRPr="00270105">
        <w:rPr>
          <w:sz w:val="24"/>
          <w:szCs w:val="24"/>
        </w:rPr>
        <w:t>а</w:t>
      </w:r>
      <w:r w:rsidRPr="00270105">
        <w:rPr>
          <w:sz w:val="24"/>
          <w:szCs w:val="24"/>
        </w:rPr>
        <w:t>гаемые задачи, нормативно-правовая база деятельности спасателей. Классификация чрезвычайных с</w:t>
      </w:r>
      <w:r w:rsidRPr="00270105">
        <w:rPr>
          <w:sz w:val="24"/>
          <w:szCs w:val="24"/>
        </w:rPr>
        <w:t>и</w:t>
      </w:r>
      <w:r w:rsidRPr="00270105">
        <w:rPr>
          <w:sz w:val="24"/>
          <w:szCs w:val="24"/>
        </w:rPr>
        <w:t>туаций. Виды аварий, катастроф, стихийных бедствий, характерных для региона. Характеристика зон и об</w:t>
      </w:r>
      <w:r w:rsidRPr="00270105">
        <w:rPr>
          <w:sz w:val="24"/>
          <w:szCs w:val="24"/>
        </w:rPr>
        <w:t>ъ</w:t>
      </w:r>
      <w:r w:rsidRPr="00270105">
        <w:rPr>
          <w:sz w:val="24"/>
          <w:szCs w:val="24"/>
        </w:rPr>
        <w:t>ектов повышенной опасности.</w:t>
      </w:r>
    </w:p>
    <w:p w:rsidR="00E4067F" w:rsidRPr="00270105" w:rsidRDefault="00E4067F" w:rsidP="00E4067F">
      <w:pPr>
        <w:ind w:firstLine="540"/>
        <w:jc w:val="both"/>
        <w:rPr>
          <w:sz w:val="24"/>
          <w:szCs w:val="24"/>
        </w:rPr>
      </w:pPr>
      <w:r w:rsidRPr="00270105">
        <w:rPr>
          <w:sz w:val="24"/>
          <w:szCs w:val="24"/>
        </w:rPr>
        <w:t>Национальный план по профилактике коррупции. Меры по профилактике корру</w:t>
      </w:r>
      <w:r w:rsidRPr="00270105">
        <w:rPr>
          <w:sz w:val="24"/>
          <w:szCs w:val="24"/>
        </w:rPr>
        <w:t>п</w:t>
      </w:r>
      <w:r w:rsidRPr="00270105">
        <w:rPr>
          <w:sz w:val="24"/>
          <w:szCs w:val="24"/>
        </w:rPr>
        <w:t>ции. П</w:t>
      </w:r>
      <w:r w:rsidRPr="00270105">
        <w:rPr>
          <w:sz w:val="24"/>
          <w:szCs w:val="24"/>
        </w:rPr>
        <w:t>о</w:t>
      </w:r>
      <w:r w:rsidRPr="00270105">
        <w:rPr>
          <w:sz w:val="24"/>
          <w:szCs w:val="24"/>
        </w:rPr>
        <w:t>рядок предотвращения и урегулирования конфликта интересов. Ответственность физических и юридических лиц за корру</w:t>
      </w:r>
      <w:r w:rsidRPr="00270105">
        <w:rPr>
          <w:sz w:val="24"/>
          <w:szCs w:val="24"/>
        </w:rPr>
        <w:t>п</w:t>
      </w:r>
      <w:r w:rsidRPr="00270105">
        <w:rPr>
          <w:sz w:val="24"/>
          <w:szCs w:val="24"/>
        </w:rPr>
        <w:t>ционные правонарушения.</w:t>
      </w:r>
    </w:p>
    <w:p w:rsidR="00E4067F" w:rsidRPr="00270105" w:rsidRDefault="00E4067F" w:rsidP="00E4067F">
      <w:pPr>
        <w:ind w:firstLine="720"/>
        <w:jc w:val="both"/>
        <w:rPr>
          <w:sz w:val="24"/>
          <w:szCs w:val="24"/>
        </w:rPr>
      </w:pPr>
    </w:p>
    <w:p w:rsidR="00E4067F" w:rsidRPr="00270105" w:rsidRDefault="00E4067F" w:rsidP="00E4067F">
      <w:pPr>
        <w:jc w:val="center"/>
        <w:rPr>
          <w:b/>
          <w:sz w:val="24"/>
          <w:szCs w:val="24"/>
        </w:rPr>
      </w:pPr>
      <w:r w:rsidRPr="00270105">
        <w:rPr>
          <w:b/>
          <w:sz w:val="24"/>
          <w:szCs w:val="24"/>
        </w:rPr>
        <w:t>Тема 2.1.2.</w:t>
      </w:r>
      <w:r w:rsidRPr="00270105">
        <w:rPr>
          <w:sz w:val="24"/>
          <w:szCs w:val="24"/>
        </w:rPr>
        <w:t xml:space="preserve"> </w:t>
      </w:r>
      <w:r w:rsidRPr="00270105">
        <w:rPr>
          <w:b/>
          <w:sz w:val="24"/>
          <w:szCs w:val="24"/>
        </w:rPr>
        <w:t>Порядок и условия прохождения службы в ГПС МЧС России.</w:t>
      </w:r>
    </w:p>
    <w:p w:rsidR="00E4067F" w:rsidRPr="00270105" w:rsidRDefault="00E4067F" w:rsidP="00E4067F">
      <w:pPr>
        <w:ind w:firstLine="720"/>
        <w:jc w:val="both"/>
        <w:rPr>
          <w:sz w:val="24"/>
          <w:szCs w:val="24"/>
        </w:rPr>
      </w:pPr>
      <w:r w:rsidRPr="00270105">
        <w:rPr>
          <w:sz w:val="24"/>
          <w:szCs w:val="24"/>
        </w:rPr>
        <w:t>Правовое положение сотрудника, работника ГПС МЧС России. Порядок компле</w:t>
      </w:r>
      <w:r w:rsidRPr="00270105">
        <w:rPr>
          <w:sz w:val="24"/>
          <w:szCs w:val="24"/>
        </w:rPr>
        <w:t>к</w:t>
      </w:r>
      <w:r w:rsidRPr="00270105">
        <w:rPr>
          <w:sz w:val="24"/>
          <w:szCs w:val="24"/>
        </w:rPr>
        <w:t>тов</w:t>
      </w:r>
      <w:r w:rsidRPr="00270105">
        <w:rPr>
          <w:sz w:val="24"/>
          <w:szCs w:val="24"/>
        </w:rPr>
        <w:t>а</w:t>
      </w:r>
      <w:r w:rsidRPr="00270105">
        <w:rPr>
          <w:sz w:val="24"/>
          <w:szCs w:val="24"/>
        </w:rPr>
        <w:t>ния и прохождения службы (работы) в ГПС МЧС России. Обязанности, права, льготы, в</w:t>
      </w:r>
      <w:r w:rsidRPr="00270105">
        <w:rPr>
          <w:sz w:val="24"/>
          <w:szCs w:val="24"/>
        </w:rPr>
        <w:t>е</w:t>
      </w:r>
      <w:r w:rsidRPr="00270105">
        <w:rPr>
          <w:sz w:val="24"/>
          <w:szCs w:val="24"/>
        </w:rPr>
        <w:t>щевое и денежное довольствие личного состава ГПС МЧС России. Гарантии правовой и с</w:t>
      </w:r>
      <w:r w:rsidRPr="00270105">
        <w:rPr>
          <w:sz w:val="24"/>
          <w:szCs w:val="24"/>
        </w:rPr>
        <w:t>о</w:t>
      </w:r>
      <w:r w:rsidRPr="00270105">
        <w:rPr>
          <w:sz w:val="24"/>
          <w:szCs w:val="24"/>
        </w:rPr>
        <w:t xml:space="preserve">циальной защиты личного состава ГПС МЧС России. Служебная дисциплина. Порядок </w:t>
      </w:r>
      <w:r w:rsidRPr="00270105">
        <w:rPr>
          <w:sz w:val="24"/>
          <w:szCs w:val="24"/>
        </w:rPr>
        <w:lastRenderedPageBreak/>
        <w:t>присвоения специальных званий. Пенсионное обеспечение, исчисление выслуги лет. П</w:t>
      </w:r>
      <w:r w:rsidRPr="00270105">
        <w:rPr>
          <w:sz w:val="24"/>
          <w:szCs w:val="24"/>
        </w:rPr>
        <w:t>о</w:t>
      </w:r>
      <w:r w:rsidRPr="00270105">
        <w:rPr>
          <w:sz w:val="24"/>
          <w:szCs w:val="24"/>
        </w:rPr>
        <w:t>рядок подготовки личного сост</w:t>
      </w:r>
      <w:r w:rsidRPr="00270105">
        <w:rPr>
          <w:sz w:val="24"/>
          <w:szCs w:val="24"/>
        </w:rPr>
        <w:t>а</w:t>
      </w:r>
      <w:r w:rsidRPr="00270105">
        <w:rPr>
          <w:sz w:val="24"/>
          <w:szCs w:val="24"/>
        </w:rPr>
        <w:t>ва ГПС России.</w:t>
      </w:r>
    </w:p>
    <w:p w:rsidR="00E4067F" w:rsidRPr="00270105" w:rsidRDefault="00E4067F" w:rsidP="00E4067F">
      <w:pPr>
        <w:jc w:val="both"/>
        <w:rPr>
          <w:sz w:val="24"/>
          <w:szCs w:val="24"/>
        </w:rPr>
      </w:pPr>
    </w:p>
    <w:p w:rsidR="00E4067F" w:rsidRPr="00270105" w:rsidRDefault="00E4067F" w:rsidP="00E4067F">
      <w:pPr>
        <w:ind w:firstLine="720"/>
        <w:jc w:val="center"/>
        <w:rPr>
          <w:sz w:val="24"/>
          <w:szCs w:val="24"/>
        </w:rPr>
      </w:pPr>
      <w:r w:rsidRPr="00270105">
        <w:rPr>
          <w:b/>
          <w:sz w:val="24"/>
          <w:szCs w:val="24"/>
        </w:rPr>
        <w:t>РАЗДЕЛ 2.2. Организация службы в ГПС МЧС России</w:t>
      </w:r>
      <w:r w:rsidRPr="00270105">
        <w:rPr>
          <w:sz w:val="24"/>
          <w:szCs w:val="24"/>
        </w:rPr>
        <w:t>.</w:t>
      </w:r>
    </w:p>
    <w:p w:rsidR="00E4067F" w:rsidRPr="00270105" w:rsidRDefault="00E4067F" w:rsidP="001C1065">
      <w:pPr>
        <w:ind w:firstLine="708"/>
        <w:jc w:val="both"/>
        <w:rPr>
          <w:sz w:val="24"/>
          <w:szCs w:val="24"/>
        </w:rPr>
      </w:pPr>
      <w:r w:rsidRPr="00270105">
        <w:rPr>
          <w:b/>
          <w:sz w:val="24"/>
          <w:szCs w:val="24"/>
        </w:rPr>
        <w:t>Тема 2.2.1.</w:t>
      </w:r>
      <w:r w:rsidRPr="00270105">
        <w:rPr>
          <w:sz w:val="24"/>
          <w:szCs w:val="24"/>
        </w:rPr>
        <w:t xml:space="preserve"> </w:t>
      </w:r>
      <w:r w:rsidRPr="00270105">
        <w:rPr>
          <w:b/>
          <w:sz w:val="24"/>
          <w:szCs w:val="24"/>
        </w:rPr>
        <w:t>Организация и несение гарнизонной службы.</w:t>
      </w:r>
    </w:p>
    <w:p w:rsidR="00E4067F" w:rsidRPr="00270105" w:rsidRDefault="00E4067F" w:rsidP="00E4067F">
      <w:pPr>
        <w:ind w:firstLine="720"/>
        <w:jc w:val="center"/>
        <w:rPr>
          <w:sz w:val="24"/>
          <w:szCs w:val="24"/>
        </w:rPr>
      </w:pPr>
      <w:r w:rsidRPr="00270105">
        <w:rPr>
          <w:sz w:val="24"/>
          <w:szCs w:val="24"/>
        </w:rPr>
        <w:t>Общие положения Устава службы пожарной охраны. Основные понятия, термины и о</w:t>
      </w:r>
      <w:r w:rsidRPr="00270105">
        <w:rPr>
          <w:sz w:val="24"/>
          <w:szCs w:val="24"/>
        </w:rPr>
        <w:t>п</w:t>
      </w:r>
      <w:r w:rsidRPr="00270105">
        <w:rPr>
          <w:sz w:val="24"/>
          <w:szCs w:val="24"/>
        </w:rPr>
        <w:t>ределения. Организация и несение гарнизонной службы. Образование гарнизонов, их границы. Основные задачи гарнизонной службы. Порядок привлечения сил и средств га</w:t>
      </w:r>
      <w:r w:rsidRPr="00270105">
        <w:rPr>
          <w:sz w:val="24"/>
          <w:szCs w:val="24"/>
        </w:rPr>
        <w:t>р</w:t>
      </w:r>
      <w:r w:rsidRPr="00270105">
        <w:rPr>
          <w:sz w:val="24"/>
          <w:szCs w:val="24"/>
        </w:rPr>
        <w:t>низонов, сп</w:t>
      </w:r>
      <w:r w:rsidRPr="00270105">
        <w:rPr>
          <w:sz w:val="24"/>
          <w:szCs w:val="24"/>
        </w:rPr>
        <w:t>е</w:t>
      </w:r>
      <w:r w:rsidRPr="00270105">
        <w:rPr>
          <w:sz w:val="24"/>
          <w:szCs w:val="24"/>
        </w:rPr>
        <w:t>циализированных подразделений к тушению пожаров. Нештатные службы гарнизона. Должностные лица гарнизона, их права и обязанности. Особенности организ</w:t>
      </w:r>
      <w:r w:rsidRPr="00270105">
        <w:rPr>
          <w:sz w:val="24"/>
          <w:szCs w:val="24"/>
        </w:rPr>
        <w:t>а</w:t>
      </w:r>
      <w:r w:rsidRPr="00270105">
        <w:rPr>
          <w:sz w:val="24"/>
          <w:szCs w:val="24"/>
        </w:rPr>
        <w:t>ции гарнизонной службы при введении особого противопожарн</w:t>
      </w:r>
      <w:r w:rsidRPr="00270105">
        <w:rPr>
          <w:sz w:val="24"/>
          <w:szCs w:val="24"/>
        </w:rPr>
        <w:t>о</w:t>
      </w:r>
      <w:r w:rsidRPr="00270105">
        <w:rPr>
          <w:sz w:val="24"/>
          <w:szCs w:val="24"/>
        </w:rPr>
        <w:t>го режима.</w:t>
      </w:r>
    </w:p>
    <w:p w:rsidR="00E4067F" w:rsidRPr="00270105" w:rsidRDefault="00E4067F" w:rsidP="00E4067F">
      <w:pPr>
        <w:jc w:val="both"/>
        <w:rPr>
          <w:sz w:val="24"/>
          <w:szCs w:val="24"/>
        </w:rPr>
      </w:pPr>
    </w:p>
    <w:p w:rsidR="00E4067F" w:rsidRPr="00270105" w:rsidRDefault="00E4067F" w:rsidP="001C1065">
      <w:pPr>
        <w:ind w:firstLine="708"/>
        <w:rPr>
          <w:b/>
          <w:sz w:val="24"/>
          <w:szCs w:val="24"/>
        </w:rPr>
      </w:pPr>
      <w:r w:rsidRPr="00270105">
        <w:rPr>
          <w:b/>
          <w:sz w:val="24"/>
          <w:szCs w:val="24"/>
        </w:rPr>
        <w:t>Тема 2.2.2.</w:t>
      </w:r>
      <w:r w:rsidRPr="00270105">
        <w:rPr>
          <w:sz w:val="24"/>
          <w:szCs w:val="24"/>
        </w:rPr>
        <w:t xml:space="preserve"> </w:t>
      </w:r>
      <w:r w:rsidRPr="00270105">
        <w:rPr>
          <w:b/>
          <w:sz w:val="24"/>
          <w:szCs w:val="24"/>
        </w:rPr>
        <w:t>Организация и несение караульной службы.</w:t>
      </w:r>
    </w:p>
    <w:p w:rsidR="00E4067F" w:rsidRPr="00270105" w:rsidRDefault="00E4067F" w:rsidP="00E4067F">
      <w:pPr>
        <w:ind w:firstLine="720"/>
        <w:jc w:val="both"/>
        <w:rPr>
          <w:sz w:val="24"/>
          <w:szCs w:val="24"/>
        </w:rPr>
      </w:pPr>
      <w:r w:rsidRPr="00270105">
        <w:rPr>
          <w:sz w:val="24"/>
          <w:szCs w:val="24"/>
        </w:rPr>
        <w:t>Основные задачи караульной службы. Должностные лица караула, их подчине</w:t>
      </w:r>
      <w:r w:rsidRPr="00270105">
        <w:rPr>
          <w:sz w:val="24"/>
          <w:szCs w:val="24"/>
        </w:rPr>
        <w:t>н</w:t>
      </w:r>
      <w:r w:rsidRPr="00270105">
        <w:rPr>
          <w:sz w:val="24"/>
          <w:szCs w:val="24"/>
        </w:rPr>
        <w:t>ность, обязанности и права. Размещение личного состава и техники. Внутренний распор</w:t>
      </w:r>
      <w:r w:rsidRPr="00270105">
        <w:rPr>
          <w:sz w:val="24"/>
          <w:szCs w:val="24"/>
        </w:rPr>
        <w:t>я</w:t>
      </w:r>
      <w:r w:rsidRPr="00270105">
        <w:rPr>
          <w:sz w:val="24"/>
          <w:szCs w:val="24"/>
        </w:rPr>
        <w:t>док. Форма одежды личного состава караула. Порядок приведения караула в боегото</w:t>
      </w:r>
      <w:r w:rsidRPr="00270105">
        <w:rPr>
          <w:sz w:val="24"/>
          <w:szCs w:val="24"/>
        </w:rPr>
        <w:t>в</w:t>
      </w:r>
      <w:r w:rsidRPr="00270105">
        <w:rPr>
          <w:sz w:val="24"/>
          <w:szCs w:val="24"/>
        </w:rPr>
        <w:t>ность после возвращения с пожара или пожарно-тактических занятий. Допуск в служе</w:t>
      </w:r>
      <w:r w:rsidRPr="00270105">
        <w:rPr>
          <w:sz w:val="24"/>
          <w:szCs w:val="24"/>
        </w:rPr>
        <w:t>б</w:t>
      </w:r>
      <w:r w:rsidRPr="00270105">
        <w:rPr>
          <w:sz w:val="24"/>
          <w:szCs w:val="24"/>
        </w:rPr>
        <w:t>ные помещения. Порядок допуска лиц, прибывших в подразделение. Смена караулов. П</w:t>
      </w:r>
      <w:r w:rsidRPr="00270105">
        <w:rPr>
          <w:sz w:val="24"/>
          <w:szCs w:val="24"/>
        </w:rPr>
        <w:t>о</w:t>
      </w:r>
      <w:r w:rsidRPr="00270105">
        <w:rPr>
          <w:sz w:val="24"/>
          <w:szCs w:val="24"/>
        </w:rPr>
        <w:t>рядок смены караулов. Подг</w:t>
      </w:r>
      <w:r w:rsidRPr="00270105">
        <w:rPr>
          <w:sz w:val="24"/>
          <w:szCs w:val="24"/>
        </w:rPr>
        <w:t>о</w:t>
      </w:r>
      <w:r w:rsidRPr="00270105">
        <w:rPr>
          <w:sz w:val="24"/>
          <w:szCs w:val="24"/>
        </w:rPr>
        <w:t>товка к смене. Проведение развода караулов. Прием и сдача боевого дежурства. Внутренний наряд. Назначение внутреннего наряда, его состав. Об</w:t>
      </w:r>
      <w:r w:rsidRPr="00270105">
        <w:rPr>
          <w:sz w:val="24"/>
          <w:szCs w:val="24"/>
        </w:rPr>
        <w:t>я</w:t>
      </w:r>
      <w:r w:rsidRPr="00270105">
        <w:rPr>
          <w:sz w:val="24"/>
          <w:szCs w:val="24"/>
        </w:rPr>
        <w:t>занности лиц внутренн</w:t>
      </w:r>
      <w:r w:rsidRPr="00270105">
        <w:rPr>
          <w:sz w:val="24"/>
          <w:szCs w:val="24"/>
        </w:rPr>
        <w:t>е</w:t>
      </w:r>
      <w:r w:rsidRPr="00270105">
        <w:rPr>
          <w:sz w:val="24"/>
          <w:szCs w:val="24"/>
        </w:rPr>
        <w:t>го наряда.</w:t>
      </w:r>
    </w:p>
    <w:p w:rsidR="00E4067F" w:rsidRPr="00270105" w:rsidRDefault="00E4067F" w:rsidP="00E4067F">
      <w:pPr>
        <w:ind w:firstLine="720"/>
        <w:jc w:val="both"/>
        <w:rPr>
          <w:i/>
          <w:sz w:val="24"/>
          <w:szCs w:val="24"/>
        </w:rPr>
      </w:pPr>
      <w:r w:rsidRPr="00270105">
        <w:rPr>
          <w:i/>
          <w:sz w:val="24"/>
          <w:szCs w:val="24"/>
        </w:rPr>
        <w:t>Практическое занятие.</w:t>
      </w:r>
    </w:p>
    <w:p w:rsidR="00E4067F" w:rsidRPr="00270105" w:rsidRDefault="00E4067F" w:rsidP="00E4067F">
      <w:pPr>
        <w:ind w:firstLine="720"/>
        <w:jc w:val="both"/>
        <w:rPr>
          <w:sz w:val="24"/>
          <w:szCs w:val="24"/>
        </w:rPr>
      </w:pPr>
      <w:r w:rsidRPr="00270105">
        <w:rPr>
          <w:sz w:val="24"/>
          <w:szCs w:val="24"/>
        </w:rPr>
        <w:t>Отработка порядка смены караулов, приема техники и пожарного оборудования, распр</w:t>
      </w:r>
      <w:r w:rsidRPr="00270105">
        <w:rPr>
          <w:sz w:val="24"/>
          <w:szCs w:val="24"/>
        </w:rPr>
        <w:t>е</w:t>
      </w:r>
      <w:r w:rsidRPr="00270105">
        <w:rPr>
          <w:sz w:val="24"/>
          <w:szCs w:val="24"/>
        </w:rPr>
        <w:t>деление личного состава для несения службы.</w:t>
      </w:r>
    </w:p>
    <w:p w:rsidR="00E4067F" w:rsidRPr="00270105" w:rsidRDefault="00E4067F" w:rsidP="00E4067F">
      <w:pPr>
        <w:jc w:val="both"/>
        <w:rPr>
          <w:sz w:val="24"/>
          <w:szCs w:val="24"/>
        </w:rPr>
      </w:pPr>
    </w:p>
    <w:p w:rsidR="00E4067F" w:rsidRPr="00270105" w:rsidRDefault="00E4067F" w:rsidP="001C1065">
      <w:pPr>
        <w:ind w:firstLine="709"/>
        <w:jc w:val="both"/>
        <w:rPr>
          <w:sz w:val="24"/>
          <w:szCs w:val="24"/>
        </w:rPr>
      </w:pPr>
      <w:r w:rsidRPr="00270105">
        <w:rPr>
          <w:b/>
          <w:sz w:val="24"/>
          <w:szCs w:val="24"/>
        </w:rPr>
        <w:t>Тема 2.2.3</w:t>
      </w:r>
      <w:r w:rsidRPr="00270105">
        <w:rPr>
          <w:sz w:val="24"/>
          <w:szCs w:val="24"/>
        </w:rPr>
        <w:t xml:space="preserve">. </w:t>
      </w:r>
      <w:r w:rsidRPr="00270105">
        <w:rPr>
          <w:b/>
          <w:sz w:val="24"/>
          <w:szCs w:val="24"/>
        </w:rPr>
        <w:t>Особенности организации несения службы и пожарно-профилактического обслуживания в объектовых подразделениях ГПС МЧС России.</w:t>
      </w:r>
    </w:p>
    <w:p w:rsidR="00E4067F" w:rsidRPr="00270105" w:rsidRDefault="00E4067F" w:rsidP="00E4067F">
      <w:pPr>
        <w:ind w:firstLine="720"/>
        <w:jc w:val="both"/>
        <w:rPr>
          <w:sz w:val="24"/>
          <w:szCs w:val="24"/>
        </w:rPr>
      </w:pPr>
      <w:r w:rsidRPr="00270105">
        <w:rPr>
          <w:sz w:val="24"/>
          <w:szCs w:val="24"/>
        </w:rPr>
        <w:t>Задачи службы и пожарно-профилактического обслуживания на охраняемых об</w:t>
      </w:r>
      <w:r w:rsidRPr="00270105">
        <w:rPr>
          <w:sz w:val="24"/>
          <w:szCs w:val="24"/>
        </w:rPr>
        <w:t>ъ</w:t>
      </w:r>
      <w:r w:rsidRPr="00270105">
        <w:rPr>
          <w:sz w:val="24"/>
          <w:szCs w:val="24"/>
        </w:rPr>
        <w:t>ектах. Постовая и дозорная служба на охраняемом объекте: назначение, задачи, порядок назн</w:t>
      </w:r>
      <w:r w:rsidRPr="00270105">
        <w:rPr>
          <w:sz w:val="24"/>
          <w:szCs w:val="24"/>
        </w:rPr>
        <w:t>а</w:t>
      </w:r>
      <w:r w:rsidRPr="00270105">
        <w:rPr>
          <w:sz w:val="24"/>
          <w:szCs w:val="24"/>
        </w:rPr>
        <w:t>чения постов и дозоров. Основные формы и методы пожарно-профилактического обслуживания на объектах, охраняемых подразделениями ГПС МЧС России на основе д</w:t>
      </w:r>
      <w:r w:rsidRPr="00270105">
        <w:rPr>
          <w:sz w:val="24"/>
          <w:szCs w:val="24"/>
        </w:rPr>
        <w:t>о</w:t>
      </w:r>
      <w:r w:rsidRPr="00270105">
        <w:rPr>
          <w:sz w:val="24"/>
          <w:szCs w:val="24"/>
        </w:rPr>
        <w:t>говоров. Организация пожарно-профилактического обслуживания личным составом д</w:t>
      </w:r>
      <w:r w:rsidRPr="00270105">
        <w:rPr>
          <w:sz w:val="24"/>
          <w:szCs w:val="24"/>
        </w:rPr>
        <w:t>е</w:t>
      </w:r>
      <w:r w:rsidRPr="00270105">
        <w:rPr>
          <w:sz w:val="24"/>
          <w:szCs w:val="24"/>
        </w:rPr>
        <w:t>журного караула (см</w:t>
      </w:r>
      <w:r w:rsidRPr="00270105">
        <w:rPr>
          <w:sz w:val="24"/>
          <w:szCs w:val="24"/>
        </w:rPr>
        <w:t>е</w:t>
      </w:r>
      <w:r w:rsidRPr="00270105">
        <w:rPr>
          <w:sz w:val="24"/>
          <w:szCs w:val="24"/>
        </w:rPr>
        <w:t>ны).</w:t>
      </w:r>
    </w:p>
    <w:p w:rsidR="00E4067F" w:rsidRPr="00270105" w:rsidRDefault="00E4067F" w:rsidP="00E4067F">
      <w:pPr>
        <w:ind w:firstLine="720"/>
        <w:jc w:val="both"/>
        <w:rPr>
          <w:sz w:val="24"/>
          <w:szCs w:val="24"/>
        </w:rPr>
      </w:pPr>
      <w:r w:rsidRPr="00270105">
        <w:rPr>
          <w:sz w:val="24"/>
          <w:szCs w:val="24"/>
        </w:rPr>
        <w:t>Контроль за противопожарным состоянием объекта, огневыми и другими пожар</w:t>
      </w:r>
      <w:r w:rsidRPr="00270105">
        <w:rPr>
          <w:sz w:val="24"/>
          <w:szCs w:val="24"/>
        </w:rPr>
        <w:t>о</w:t>
      </w:r>
      <w:r w:rsidRPr="00270105">
        <w:rPr>
          <w:sz w:val="24"/>
          <w:szCs w:val="24"/>
        </w:rPr>
        <w:t>опа</w:t>
      </w:r>
      <w:r w:rsidRPr="00270105">
        <w:rPr>
          <w:sz w:val="24"/>
          <w:szCs w:val="24"/>
        </w:rPr>
        <w:t>с</w:t>
      </w:r>
      <w:r w:rsidRPr="00270105">
        <w:rPr>
          <w:sz w:val="24"/>
          <w:szCs w:val="24"/>
        </w:rPr>
        <w:t>ными работами. Взаимодействие с другими службами объекта. Особенности несения службы в праз</w:t>
      </w:r>
      <w:r w:rsidRPr="00270105">
        <w:rPr>
          <w:sz w:val="24"/>
          <w:szCs w:val="24"/>
        </w:rPr>
        <w:t>д</w:t>
      </w:r>
      <w:r w:rsidRPr="00270105">
        <w:rPr>
          <w:sz w:val="24"/>
          <w:szCs w:val="24"/>
        </w:rPr>
        <w:t>ничные и выходные дни.</w:t>
      </w:r>
    </w:p>
    <w:p w:rsidR="00E4067F" w:rsidRPr="00270105" w:rsidRDefault="00E4067F" w:rsidP="00E4067F">
      <w:pPr>
        <w:jc w:val="both"/>
        <w:rPr>
          <w:sz w:val="24"/>
          <w:szCs w:val="24"/>
        </w:rPr>
      </w:pPr>
    </w:p>
    <w:p w:rsidR="00E4067F" w:rsidRPr="00270105" w:rsidRDefault="00E4067F" w:rsidP="001C1065">
      <w:pPr>
        <w:ind w:firstLine="708"/>
        <w:jc w:val="both"/>
        <w:rPr>
          <w:b/>
          <w:sz w:val="24"/>
          <w:szCs w:val="24"/>
        </w:rPr>
      </w:pPr>
      <w:r w:rsidRPr="00270105">
        <w:rPr>
          <w:b/>
          <w:sz w:val="24"/>
          <w:szCs w:val="24"/>
        </w:rPr>
        <w:t>Тема 2.2.4.</w:t>
      </w:r>
      <w:r w:rsidRPr="00270105">
        <w:rPr>
          <w:sz w:val="24"/>
          <w:szCs w:val="24"/>
        </w:rPr>
        <w:t xml:space="preserve"> </w:t>
      </w:r>
      <w:r w:rsidRPr="00270105">
        <w:rPr>
          <w:b/>
          <w:sz w:val="24"/>
          <w:szCs w:val="24"/>
        </w:rPr>
        <w:t>Организация повседневной деятельности аварийно-спасательных формир</w:t>
      </w:r>
      <w:r w:rsidRPr="00270105">
        <w:rPr>
          <w:b/>
          <w:sz w:val="24"/>
          <w:szCs w:val="24"/>
        </w:rPr>
        <w:t>о</w:t>
      </w:r>
      <w:r w:rsidRPr="00270105">
        <w:rPr>
          <w:b/>
          <w:sz w:val="24"/>
          <w:szCs w:val="24"/>
        </w:rPr>
        <w:t>ваний.</w:t>
      </w:r>
    </w:p>
    <w:p w:rsidR="00E4067F" w:rsidRPr="00270105" w:rsidRDefault="00E4067F" w:rsidP="00E4067F">
      <w:pPr>
        <w:ind w:firstLine="720"/>
        <w:jc w:val="both"/>
        <w:rPr>
          <w:sz w:val="24"/>
          <w:szCs w:val="24"/>
        </w:rPr>
      </w:pPr>
      <w:r w:rsidRPr="00270105">
        <w:rPr>
          <w:sz w:val="24"/>
          <w:szCs w:val="24"/>
        </w:rPr>
        <w:t>Документы, регламентирующие деятельность аварийно-спасательных формиров</w:t>
      </w:r>
      <w:r w:rsidRPr="00270105">
        <w:rPr>
          <w:sz w:val="24"/>
          <w:szCs w:val="24"/>
        </w:rPr>
        <w:t>а</w:t>
      </w:r>
      <w:r w:rsidRPr="00270105">
        <w:rPr>
          <w:sz w:val="24"/>
          <w:szCs w:val="24"/>
        </w:rPr>
        <w:t>ний. Организация оповещения, связи и управления. Функциональные обязанности спас</w:t>
      </w:r>
      <w:r w:rsidRPr="00270105">
        <w:rPr>
          <w:sz w:val="24"/>
          <w:szCs w:val="24"/>
        </w:rPr>
        <w:t>а</w:t>
      </w:r>
      <w:r w:rsidRPr="00270105">
        <w:rPr>
          <w:sz w:val="24"/>
          <w:szCs w:val="24"/>
        </w:rPr>
        <w:t>теля при несении службы в составе дежурной смены, при приеме и сдаче дежурства, в</w:t>
      </w:r>
      <w:r w:rsidRPr="00270105">
        <w:rPr>
          <w:sz w:val="24"/>
          <w:szCs w:val="24"/>
        </w:rPr>
        <w:t>ы</w:t>
      </w:r>
      <w:r w:rsidRPr="00270105">
        <w:rPr>
          <w:sz w:val="24"/>
          <w:szCs w:val="24"/>
        </w:rPr>
        <w:t>зове на ЧС.</w:t>
      </w:r>
    </w:p>
    <w:p w:rsidR="00E4067F" w:rsidRPr="00270105" w:rsidRDefault="00E4067F" w:rsidP="00E4067F">
      <w:pPr>
        <w:jc w:val="both"/>
        <w:rPr>
          <w:sz w:val="24"/>
          <w:szCs w:val="24"/>
        </w:rPr>
      </w:pPr>
    </w:p>
    <w:p w:rsidR="00E4067F" w:rsidRPr="00270105" w:rsidRDefault="00E4067F" w:rsidP="00E4067F">
      <w:pPr>
        <w:jc w:val="center"/>
        <w:rPr>
          <w:b/>
          <w:sz w:val="24"/>
          <w:szCs w:val="24"/>
        </w:rPr>
      </w:pPr>
      <w:r w:rsidRPr="00270105">
        <w:rPr>
          <w:b/>
          <w:sz w:val="24"/>
          <w:szCs w:val="24"/>
        </w:rPr>
        <w:t>РАЗДЕЛ 2.3. Охрана труда</w:t>
      </w:r>
    </w:p>
    <w:p w:rsidR="00E4067F" w:rsidRPr="00270105" w:rsidRDefault="00E4067F" w:rsidP="00E4067F">
      <w:pPr>
        <w:jc w:val="center"/>
        <w:rPr>
          <w:b/>
          <w:sz w:val="24"/>
          <w:szCs w:val="24"/>
        </w:rPr>
      </w:pPr>
      <w:r w:rsidRPr="00270105">
        <w:rPr>
          <w:b/>
          <w:sz w:val="24"/>
          <w:szCs w:val="24"/>
        </w:rPr>
        <w:t>Тема 2.3.1.</w:t>
      </w:r>
      <w:r w:rsidRPr="00270105">
        <w:rPr>
          <w:sz w:val="24"/>
          <w:szCs w:val="24"/>
        </w:rPr>
        <w:t xml:space="preserve"> </w:t>
      </w:r>
      <w:r w:rsidRPr="00270105">
        <w:rPr>
          <w:b/>
          <w:sz w:val="24"/>
          <w:szCs w:val="24"/>
        </w:rPr>
        <w:t>Охрана труда в подразделениях ГПС МЧС России.</w:t>
      </w:r>
    </w:p>
    <w:p w:rsidR="00E4067F" w:rsidRPr="00270105" w:rsidRDefault="00E4067F" w:rsidP="00E4067F">
      <w:pPr>
        <w:ind w:firstLine="720"/>
        <w:jc w:val="both"/>
        <w:rPr>
          <w:sz w:val="24"/>
          <w:szCs w:val="24"/>
        </w:rPr>
      </w:pPr>
      <w:r w:rsidRPr="00270105">
        <w:rPr>
          <w:sz w:val="24"/>
          <w:szCs w:val="24"/>
        </w:rPr>
        <w:t>Правила по охране труда в подразделениях ГПС МЧС России. Основные понятия. Виды инструктажей. Ответственность за организацию охраны труда в подразделениях ГПС МЧС Ро</w:t>
      </w:r>
      <w:r w:rsidRPr="00270105">
        <w:rPr>
          <w:sz w:val="24"/>
          <w:szCs w:val="24"/>
        </w:rPr>
        <w:t>с</w:t>
      </w:r>
      <w:r w:rsidRPr="00270105">
        <w:rPr>
          <w:sz w:val="24"/>
          <w:szCs w:val="24"/>
        </w:rPr>
        <w:t>сии. Требования безопасности при несении караульной службы, ведении боевых де</w:t>
      </w:r>
      <w:r w:rsidRPr="00270105">
        <w:rPr>
          <w:sz w:val="24"/>
          <w:szCs w:val="24"/>
        </w:rPr>
        <w:t>й</w:t>
      </w:r>
      <w:r w:rsidRPr="00270105">
        <w:rPr>
          <w:sz w:val="24"/>
          <w:szCs w:val="24"/>
        </w:rPr>
        <w:t>ствий по тушению пожаров и проведении первоочередных аварийно-спасательных работ, проведении обследований и проверок объектов. Учет и расследов</w:t>
      </w:r>
      <w:r w:rsidRPr="00270105">
        <w:rPr>
          <w:sz w:val="24"/>
          <w:szCs w:val="24"/>
        </w:rPr>
        <w:t>а</w:t>
      </w:r>
      <w:r w:rsidRPr="00270105">
        <w:rPr>
          <w:sz w:val="24"/>
          <w:szCs w:val="24"/>
        </w:rPr>
        <w:t xml:space="preserve">ние несчастных случаев. </w:t>
      </w:r>
    </w:p>
    <w:p w:rsidR="00E4067F" w:rsidRPr="00270105" w:rsidRDefault="00E4067F" w:rsidP="00E4067F">
      <w:pPr>
        <w:ind w:firstLine="720"/>
        <w:jc w:val="both"/>
        <w:rPr>
          <w:sz w:val="24"/>
          <w:szCs w:val="24"/>
        </w:rPr>
      </w:pPr>
      <w:r w:rsidRPr="00270105">
        <w:rPr>
          <w:sz w:val="24"/>
          <w:szCs w:val="24"/>
        </w:rPr>
        <w:lastRenderedPageBreak/>
        <w:t>Итоговый контроль по разделу 2.3. «Охрана труда в подразделениях ГПС МЧС России» (зачет).</w:t>
      </w:r>
    </w:p>
    <w:p w:rsidR="00E4067F" w:rsidRPr="00270105" w:rsidRDefault="00E4067F" w:rsidP="00E4067F">
      <w:pPr>
        <w:jc w:val="both"/>
        <w:rPr>
          <w:sz w:val="24"/>
          <w:szCs w:val="24"/>
        </w:rPr>
      </w:pPr>
    </w:p>
    <w:p w:rsidR="00A941F3" w:rsidRDefault="00E4067F" w:rsidP="00E4067F">
      <w:pPr>
        <w:ind w:firstLine="720"/>
        <w:jc w:val="center"/>
        <w:rPr>
          <w:b/>
          <w:sz w:val="24"/>
          <w:szCs w:val="24"/>
        </w:rPr>
      </w:pPr>
      <w:r w:rsidRPr="00270105">
        <w:rPr>
          <w:b/>
          <w:sz w:val="24"/>
          <w:szCs w:val="24"/>
        </w:rPr>
        <w:t xml:space="preserve">РАЗДЕЛ 2.4. Организация профилактики пожаров на объектах </w:t>
      </w:r>
    </w:p>
    <w:p w:rsidR="00E4067F" w:rsidRPr="00270105" w:rsidRDefault="00E4067F" w:rsidP="00E4067F">
      <w:pPr>
        <w:ind w:firstLine="720"/>
        <w:jc w:val="center"/>
        <w:rPr>
          <w:b/>
          <w:sz w:val="24"/>
          <w:szCs w:val="24"/>
        </w:rPr>
      </w:pPr>
      <w:r w:rsidRPr="00270105">
        <w:rPr>
          <w:b/>
          <w:sz w:val="24"/>
          <w:szCs w:val="24"/>
        </w:rPr>
        <w:t>и в населе</w:t>
      </w:r>
      <w:r w:rsidRPr="00270105">
        <w:rPr>
          <w:b/>
          <w:sz w:val="24"/>
          <w:szCs w:val="24"/>
        </w:rPr>
        <w:t>н</w:t>
      </w:r>
      <w:r w:rsidRPr="00270105">
        <w:rPr>
          <w:b/>
          <w:sz w:val="24"/>
          <w:szCs w:val="24"/>
        </w:rPr>
        <w:t>ных пунктах.</w:t>
      </w:r>
    </w:p>
    <w:p w:rsidR="00E4067F" w:rsidRPr="00270105" w:rsidRDefault="00E4067F" w:rsidP="001C1065">
      <w:pPr>
        <w:ind w:firstLine="708"/>
        <w:jc w:val="both"/>
        <w:rPr>
          <w:sz w:val="24"/>
          <w:szCs w:val="24"/>
        </w:rPr>
      </w:pPr>
      <w:r w:rsidRPr="00270105">
        <w:rPr>
          <w:b/>
          <w:sz w:val="24"/>
          <w:szCs w:val="24"/>
        </w:rPr>
        <w:t>Тема 2.4.1.</w:t>
      </w:r>
      <w:r w:rsidRPr="00270105">
        <w:rPr>
          <w:sz w:val="24"/>
          <w:szCs w:val="24"/>
        </w:rPr>
        <w:t xml:space="preserve"> </w:t>
      </w:r>
      <w:r w:rsidRPr="00270105">
        <w:rPr>
          <w:b/>
          <w:sz w:val="24"/>
          <w:szCs w:val="24"/>
        </w:rPr>
        <w:t>Государственный пожарный надзор в Российской Федерации и его задачи. Организация пожарно-профилактической работы на объектах и в населе</w:t>
      </w:r>
      <w:r w:rsidRPr="00270105">
        <w:rPr>
          <w:b/>
          <w:sz w:val="24"/>
          <w:szCs w:val="24"/>
        </w:rPr>
        <w:t>н</w:t>
      </w:r>
      <w:r w:rsidRPr="00270105">
        <w:rPr>
          <w:b/>
          <w:sz w:val="24"/>
          <w:szCs w:val="24"/>
        </w:rPr>
        <w:t>ных пун</w:t>
      </w:r>
      <w:r w:rsidRPr="00270105">
        <w:rPr>
          <w:b/>
          <w:sz w:val="24"/>
          <w:szCs w:val="24"/>
        </w:rPr>
        <w:t>к</w:t>
      </w:r>
      <w:r w:rsidRPr="00270105">
        <w:rPr>
          <w:b/>
          <w:sz w:val="24"/>
          <w:szCs w:val="24"/>
        </w:rPr>
        <w:t>тах.</w:t>
      </w:r>
    </w:p>
    <w:p w:rsidR="00E4067F" w:rsidRPr="00270105" w:rsidRDefault="00E4067F" w:rsidP="00E4067F">
      <w:pPr>
        <w:ind w:firstLine="720"/>
        <w:jc w:val="both"/>
        <w:rPr>
          <w:sz w:val="24"/>
          <w:szCs w:val="24"/>
        </w:rPr>
      </w:pPr>
      <w:r w:rsidRPr="00270105">
        <w:rPr>
          <w:sz w:val="24"/>
          <w:szCs w:val="24"/>
        </w:rPr>
        <w:t>Основные задачи пожарно-профилактической работы, порядок ее организации и проведения. Пожарно-профилактическая работа на промышленных предприятиях. Орг</w:t>
      </w:r>
      <w:r w:rsidRPr="00270105">
        <w:rPr>
          <w:sz w:val="24"/>
          <w:szCs w:val="24"/>
        </w:rPr>
        <w:t>а</w:t>
      </w:r>
      <w:r w:rsidRPr="00270105">
        <w:rPr>
          <w:sz w:val="24"/>
          <w:szCs w:val="24"/>
        </w:rPr>
        <w:t>низация, формы, методы обучения населения правилам пожа</w:t>
      </w:r>
      <w:r w:rsidRPr="00270105">
        <w:rPr>
          <w:sz w:val="24"/>
          <w:szCs w:val="24"/>
        </w:rPr>
        <w:t>р</w:t>
      </w:r>
      <w:r w:rsidRPr="00270105">
        <w:rPr>
          <w:sz w:val="24"/>
          <w:szCs w:val="24"/>
        </w:rPr>
        <w:t>ной безопасности.</w:t>
      </w:r>
    </w:p>
    <w:p w:rsidR="00E4067F" w:rsidRPr="00270105" w:rsidRDefault="00E4067F" w:rsidP="00E4067F">
      <w:pPr>
        <w:jc w:val="both"/>
        <w:rPr>
          <w:sz w:val="24"/>
          <w:szCs w:val="24"/>
        </w:rPr>
      </w:pPr>
    </w:p>
    <w:p w:rsidR="00E4067F" w:rsidRPr="00270105" w:rsidRDefault="00E4067F" w:rsidP="00E4067F">
      <w:pPr>
        <w:tabs>
          <w:tab w:val="left" w:pos="1305"/>
        </w:tabs>
        <w:jc w:val="center"/>
        <w:rPr>
          <w:b/>
          <w:sz w:val="24"/>
          <w:szCs w:val="24"/>
        </w:rPr>
      </w:pPr>
      <w:r w:rsidRPr="00270105">
        <w:rPr>
          <w:b/>
          <w:sz w:val="24"/>
          <w:szCs w:val="24"/>
        </w:rPr>
        <w:t>Итоговый контроль по дисциплине  (вопросы к зачету).</w:t>
      </w:r>
    </w:p>
    <w:p w:rsidR="00E4067F" w:rsidRPr="00270105" w:rsidRDefault="00E4067F" w:rsidP="00E4067F">
      <w:pPr>
        <w:jc w:val="both"/>
        <w:rPr>
          <w:sz w:val="24"/>
          <w:szCs w:val="24"/>
        </w:rPr>
      </w:pPr>
      <w:r w:rsidRPr="00270105">
        <w:rPr>
          <w:sz w:val="24"/>
          <w:szCs w:val="24"/>
        </w:rPr>
        <w:t>1. Дать определение понятиям: пожар, пожарная безопасность, требования пожарной бе</w:t>
      </w:r>
      <w:r w:rsidRPr="00270105">
        <w:rPr>
          <w:sz w:val="24"/>
          <w:szCs w:val="24"/>
        </w:rPr>
        <w:t>з</w:t>
      </w:r>
      <w:r w:rsidRPr="00270105">
        <w:rPr>
          <w:sz w:val="24"/>
          <w:szCs w:val="24"/>
        </w:rPr>
        <w:t>опасности,  система обеспечения пожарной безопасности, чрезвычайная ситуация, пожа</w:t>
      </w:r>
      <w:r w:rsidRPr="00270105">
        <w:rPr>
          <w:sz w:val="24"/>
          <w:szCs w:val="24"/>
        </w:rPr>
        <w:t>р</w:t>
      </w:r>
      <w:r w:rsidRPr="00270105">
        <w:rPr>
          <w:sz w:val="24"/>
          <w:szCs w:val="24"/>
        </w:rPr>
        <w:t>ная охрана, силы и средства пожарной охраны, гарнизонная служба, караульная слу</w:t>
      </w:r>
      <w:r w:rsidRPr="00270105">
        <w:rPr>
          <w:sz w:val="24"/>
          <w:szCs w:val="24"/>
        </w:rPr>
        <w:t>ж</w:t>
      </w:r>
      <w:r w:rsidRPr="00270105">
        <w:rPr>
          <w:sz w:val="24"/>
          <w:szCs w:val="24"/>
        </w:rPr>
        <w:t>ба, нешта</w:t>
      </w:r>
      <w:r w:rsidRPr="00270105">
        <w:rPr>
          <w:sz w:val="24"/>
          <w:szCs w:val="24"/>
        </w:rPr>
        <w:t>т</w:t>
      </w:r>
      <w:r w:rsidRPr="00270105">
        <w:rPr>
          <w:sz w:val="24"/>
          <w:szCs w:val="24"/>
        </w:rPr>
        <w:t>ные службы гарнизона, план привлечения сил и средств, расписание выезда, номер (ранг) пожара, оперативная обстановка, район выезда подразделения, государс</w:t>
      </w:r>
      <w:r w:rsidRPr="00270105">
        <w:rPr>
          <w:sz w:val="24"/>
          <w:szCs w:val="24"/>
        </w:rPr>
        <w:t>т</w:t>
      </w:r>
      <w:r w:rsidRPr="00270105">
        <w:rPr>
          <w:sz w:val="24"/>
          <w:szCs w:val="24"/>
        </w:rPr>
        <w:t xml:space="preserve">венный пожарный надзор. </w:t>
      </w:r>
    </w:p>
    <w:p w:rsidR="00E4067F" w:rsidRPr="00270105" w:rsidRDefault="00E4067F" w:rsidP="00E4067F">
      <w:pPr>
        <w:jc w:val="both"/>
        <w:rPr>
          <w:sz w:val="24"/>
          <w:szCs w:val="24"/>
        </w:rPr>
      </w:pPr>
      <w:r w:rsidRPr="00270105">
        <w:rPr>
          <w:sz w:val="24"/>
          <w:szCs w:val="24"/>
        </w:rPr>
        <w:t>2. Законодательство РФ в области пожарной безопасности.  Основные положения закона РФ «О пожарной безопасности».</w:t>
      </w:r>
    </w:p>
    <w:p w:rsidR="00E4067F" w:rsidRPr="00270105" w:rsidRDefault="00E4067F" w:rsidP="00E4067F">
      <w:pPr>
        <w:jc w:val="both"/>
        <w:rPr>
          <w:sz w:val="24"/>
          <w:szCs w:val="24"/>
        </w:rPr>
      </w:pPr>
      <w:r w:rsidRPr="00270105">
        <w:rPr>
          <w:sz w:val="24"/>
          <w:szCs w:val="24"/>
        </w:rPr>
        <w:t xml:space="preserve">3. Виды пожарной охраны. Основные задачи пожарной охраны. </w:t>
      </w:r>
    </w:p>
    <w:p w:rsidR="00E4067F" w:rsidRPr="00270105" w:rsidRDefault="00E4067F" w:rsidP="00E4067F">
      <w:pPr>
        <w:jc w:val="both"/>
        <w:rPr>
          <w:sz w:val="24"/>
          <w:szCs w:val="24"/>
        </w:rPr>
      </w:pPr>
      <w:r w:rsidRPr="00270105">
        <w:rPr>
          <w:sz w:val="24"/>
          <w:szCs w:val="24"/>
        </w:rPr>
        <w:t xml:space="preserve">4. Личный состав ГПС МЧС России. </w:t>
      </w:r>
    </w:p>
    <w:p w:rsidR="00E4067F" w:rsidRPr="00270105" w:rsidRDefault="00E4067F" w:rsidP="00E4067F">
      <w:pPr>
        <w:jc w:val="both"/>
        <w:rPr>
          <w:sz w:val="24"/>
          <w:szCs w:val="24"/>
        </w:rPr>
      </w:pPr>
      <w:r w:rsidRPr="00270105">
        <w:rPr>
          <w:sz w:val="24"/>
          <w:szCs w:val="24"/>
        </w:rPr>
        <w:t xml:space="preserve">5. Гарантии правовой и социальной защиты личного состава ГПС МЧС России. </w:t>
      </w:r>
    </w:p>
    <w:p w:rsidR="00E4067F" w:rsidRPr="00270105" w:rsidRDefault="00E4067F" w:rsidP="00E4067F">
      <w:pPr>
        <w:jc w:val="both"/>
        <w:rPr>
          <w:sz w:val="24"/>
          <w:szCs w:val="24"/>
        </w:rPr>
      </w:pPr>
      <w:r w:rsidRPr="00270105">
        <w:rPr>
          <w:sz w:val="24"/>
          <w:szCs w:val="24"/>
        </w:rPr>
        <w:t>6. Страховые гарантии сотрудн</w:t>
      </w:r>
      <w:r w:rsidRPr="00270105">
        <w:rPr>
          <w:sz w:val="24"/>
          <w:szCs w:val="24"/>
        </w:rPr>
        <w:t>и</w:t>
      </w:r>
      <w:r w:rsidRPr="00270105">
        <w:rPr>
          <w:sz w:val="24"/>
          <w:szCs w:val="24"/>
        </w:rPr>
        <w:t xml:space="preserve">ков и работников ГПС МЧС России. </w:t>
      </w:r>
    </w:p>
    <w:p w:rsidR="00E4067F" w:rsidRPr="00270105" w:rsidRDefault="00E4067F" w:rsidP="00E4067F">
      <w:pPr>
        <w:jc w:val="both"/>
        <w:rPr>
          <w:sz w:val="24"/>
          <w:szCs w:val="24"/>
        </w:rPr>
      </w:pPr>
      <w:r w:rsidRPr="00270105">
        <w:rPr>
          <w:sz w:val="24"/>
          <w:szCs w:val="24"/>
        </w:rPr>
        <w:t>7. Служебные обязанности и права сотрудников ГПС МЧС России.</w:t>
      </w:r>
    </w:p>
    <w:p w:rsidR="00E4067F" w:rsidRPr="00270105" w:rsidRDefault="00E4067F" w:rsidP="00E4067F">
      <w:pPr>
        <w:jc w:val="both"/>
        <w:rPr>
          <w:sz w:val="24"/>
          <w:szCs w:val="24"/>
        </w:rPr>
      </w:pPr>
      <w:r w:rsidRPr="00270105">
        <w:rPr>
          <w:sz w:val="24"/>
          <w:szCs w:val="24"/>
        </w:rPr>
        <w:t>8. Система обеспечения пожарной безопасности: основные элементы, функции.</w:t>
      </w:r>
    </w:p>
    <w:p w:rsidR="00E4067F" w:rsidRPr="00270105" w:rsidRDefault="00E4067F" w:rsidP="00E4067F">
      <w:pPr>
        <w:jc w:val="both"/>
        <w:rPr>
          <w:sz w:val="24"/>
          <w:szCs w:val="24"/>
        </w:rPr>
      </w:pPr>
      <w:r w:rsidRPr="00270105">
        <w:rPr>
          <w:sz w:val="24"/>
          <w:szCs w:val="24"/>
        </w:rPr>
        <w:t>9. Полномочия федеральных органов государственной власти в области пожарной бе</w:t>
      </w:r>
      <w:r w:rsidRPr="00270105">
        <w:rPr>
          <w:sz w:val="24"/>
          <w:szCs w:val="24"/>
        </w:rPr>
        <w:t>з</w:t>
      </w:r>
      <w:r w:rsidRPr="00270105">
        <w:rPr>
          <w:sz w:val="24"/>
          <w:szCs w:val="24"/>
        </w:rPr>
        <w:t>опасн</w:t>
      </w:r>
      <w:r w:rsidRPr="00270105">
        <w:rPr>
          <w:sz w:val="24"/>
          <w:szCs w:val="24"/>
        </w:rPr>
        <w:t>о</w:t>
      </w:r>
      <w:r w:rsidRPr="00270105">
        <w:rPr>
          <w:sz w:val="24"/>
          <w:szCs w:val="24"/>
        </w:rPr>
        <w:t>сти.</w:t>
      </w:r>
    </w:p>
    <w:p w:rsidR="00E4067F" w:rsidRPr="00270105" w:rsidRDefault="00E4067F" w:rsidP="00E4067F">
      <w:pPr>
        <w:jc w:val="both"/>
        <w:rPr>
          <w:sz w:val="24"/>
          <w:szCs w:val="24"/>
        </w:rPr>
      </w:pPr>
      <w:r w:rsidRPr="00270105">
        <w:rPr>
          <w:sz w:val="24"/>
          <w:szCs w:val="24"/>
        </w:rPr>
        <w:t>10. Полномочия органов государственной власти субъектов РФ в области пожарной бе</w:t>
      </w:r>
      <w:r w:rsidRPr="00270105">
        <w:rPr>
          <w:sz w:val="24"/>
          <w:szCs w:val="24"/>
        </w:rPr>
        <w:t>з</w:t>
      </w:r>
      <w:r w:rsidRPr="00270105">
        <w:rPr>
          <w:sz w:val="24"/>
          <w:szCs w:val="24"/>
        </w:rPr>
        <w:t>опасн</w:t>
      </w:r>
      <w:r w:rsidRPr="00270105">
        <w:rPr>
          <w:sz w:val="24"/>
          <w:szCs w:val="24"/>
        </w:rPr>
        <w:t>о</w:t>
      </w:r>
      <w:r w:rsidRPr="00270105">
        <w:rPr>
          <w:sz w:val="24"/>
          <w:szCs w:val="24"/>
        </w:rPr>
        <w:t xml:space="preserve">сти. </w:t>
      </w:r>
    </w:p>
    <w:p w:rsidR="00E4067F" w:rsidRPr="00270105" w:rsidRDefault="00E4067F" w:rsidP="00E4067F">
      <w:pPr>
        <w:jc w:val="both"/>
        <w:rPr>
          <w:sz w:val="24"/>
          <w:szCs w:val="24"/>
        </w:rPr>
      </w:pPr>
      <w:r w:rsidRPr="00270105">
        <w:rPr>
          <w:sz w:val="24"/>
          <w:szCs w:val="24"/>
        </w:rPr>
        <w:t>11. Единая государственная система предупреждения и ликвидации чрезвычайных ситу</w:t>
      </w:r>
      <w:r w:rsidRPr="00270105">
        <w:rPr>
          <w:sz w:val="24"/>
          <w:szCs w:val="24"/>
        </w:rPr>
        <w:t>а</w:t>
      </w:r>
      <w:r w:rsidRPr="00270105">
        <w:rPr>
          <w:sz w:val="24"/>
          <w:szCs w:val="24"/>
        </w:rPr>
        <w:t>ций: с</w:t>
      </w:r>
      <w:r w:rsidRPr="00270105">
        <w:rPr>
          <w:sz w:val="24"/>
          <w:szCs w:val="24"/>
        </w:rPr>
        <w:t>и</w:t>
      </w:r>
      <w:r w:rsidRPr="00270105">
        <w:rPr>
          <w:sz w:val="24"/>
          <w:szCs w:val="24"/>
        </w:rPr>
        <w:t>лы и средства, организационная структура, возлагаемые задачи.</w:t>
      </w:r>
    </w:p>
    <w:p w:rsidR="00E4067F" w:rsidRPr="00270105" w:rsidRDefault="00E4067F" w:rsidP="00E4067F">
      <w:pPr>
        <w:jc w:val="both"/>
        <w:rPr>
          <w:sz w:val="24"/>
          <w:szCs w:val="24"/>
        </w:rPr>
      </w:pPr>
      <w:r w:rsidRPr="00270105">
        <w:rPr>
          <w:sz w:val="24"/>
          <w:szCs w:val="24"/>
        </w:rPr>
        <w:t>12. Классификация чрезвычайных ситуаций.</w:t>
      </w:r>
    </w:p>
    <w:p w:rsidR="00E4067F" w:rsidRPr="00270105" w:rsidRDefault="00E4067F" w:rsidP="00E4067F">
      <w:pPr>
        <w:jc w:val="both"/>
        <w:rPr>
          <w:sz w:val="24"/>
          <w:szCs w:val="24"/>
        </w:rPr>
      </w:pPr>
      <w:r w:rsidRPr="00270105">
        <w:rPr>
          <w:sz w:val="24"/>
          <w:szCs w:val="24"/>
        </w:rPr>
        <w:t>13. Условия приема на службу (работу) в ГПС МЧС РФ.</w:t>
      </w:r>
    </w:p>
    <w:p w:rsidR="00E4067F" w:rsidRPr="00270105" w:rsidRDefault="00E4067F" w:rsidP="00E4067F">
      <w:pPr>
        <w:jc w:val="both"/>
        <w:rPr>
          <w:sz w:val="24"/>
          <w:szCs w:val="24"/>
        </w:rPr>
      </w:pPr>
      <w:r w:rsidRPr="00270105">
        <w:rPr>
          <w:sz w:val="24"/>
          <w:szCs w:val="24"/>
        </w:rPr>
        <w:t>14. Порядок прохождения службы в ГПС МЧС РФ: порядок присвоения специальных зв</w:t>
      </w:r>
      <w:r w:rsidRPr="00270105">
        <w:rPr>
          <w:sz w:val="24"/>
          <w:szCs w:val="24"/>
        </w:rPr>
        <w:t>а</w:t>
      </w:r>
      <w:r w:rsidRPr="00270105">
        <w:rPr>
          <w:sz w:val="24"/>
          <w:szCs w:val="24"/>
        </w:rPr>
        <w:t>ний, порядок перемещения по службе (работе), аттестация (цели и порядок провед</w:t>
      </w:r>
      <w:r w:rsidRPr="00270105">
        <w:rPr>
          <w:sz w:val="24"/>
          <w:szCs w:val="24"/>
        </w:rPr>
        <w:t>е</w:t>
      </w:r>
      <w:r w:rsidRPr="00270105">
        <w:rPr>
          <w:sz w:val="24"/>
          <w:szCs w:val="24"/>
        </w:rPr>
        <w:t>ния).</w:t>
      </w:r>
    </w:p>
    <w:p w:rsidR="00E4067F" w:rsidRPr="00270105" w:rsidRDefault="00E4067F" w:rsidP="00E4067F">
      <w:pPr>
        <w:jc w:val="both"/>
        <w:rPr>
          <w:sz w:val="24"/>
          <w:szCs w:val="24"/>
        </w:rPr>
      </w:pPr>
      <w:r w:rsidRPr="00270105">
        <w:rPr>
          <w:sz w:val="24"/>
          <w:szCs w:val="24"/>
        </w:rPr>
        <w:t>15. Условия службы: внутренний распорядок, продолжительность рабочего времени, о</w:t>
      </w:r>
      <w:r w:rsidRPr="00270105">
        <w:rPr>
          <w:sz w:val="24"/>
          <w:szCs w:val="24"/>
        </w:rPr>
        <w:t>т</w:t>
      </w:r>
      <w:r w:rsidRPr="00270105">
        <w:rPr>
          <w:sz w:val="24"/>
          <w:szCs w:val="24"/>
        </w:rPr>
        <w:t>пуска.</w:t>
      </w:r>
    </w:p>
    <w:p w:rsidR="00E4067F" w:rsidRPr="00270105" w:rsidRDefault="00E4067F" w:rsidP="00E4067F">
      <w:pPr>
        <w:jc w:val="both"/>
        <w:rPr>
          <w:sz w:val="24"/>
          <w:szCs w:val="24"/>
        </w:rPr>
      </w:pPr>
      <w:r w:rsidRPr="00270105">
        <w:rPr>
          <w:sz w:val="24"/>
          <w:szCs w:val="24"/>
        </w:rPr>
        <w:t>16. Возрастные ограничения, установленные для сотрудников ГПС МЧС России.</w:t>
      </w:r>
    </w:p>
    <w:p w:rsidR="00E4067F" w:rsidRPr="00270105" w:rsidRDefault="00E4067F" w:rsidP="00E4067F">
      <w:pPr>
        <w:jc w:val="both"/>
        <w:rPr>
          <w:sz w:val="24"/>
          <w:szCs w:val="24"/>
        </w:rPr>
      </w:pPr>
      <w:r w:rsidRPr="00270105">
        <w:rPr>
          <w:sz w:val="24"/>
          <w:szCs w:val="24"/>
        </w:rPr>
        <w:t>17. Служебная дисциплина.</w:t>
      </w:r>
    </w:p>
    <w:p w:rsidR="00E4067F" w:rsidRPr="00270105" w:rsidRDefault="00E4067F" w:rsidP="00E4067F">
      <w:pPr>
        <w:jc w:val="both"/>
        <w:rPr>
          <w:sz w:val="24"/>
          <w:szCs w:val="24"/>
        </w:rPr>
      </w:pPr>
      <w:r w:rsidRPr="00270105">
        <w:rPr>
          <w:sz w:val="24"/>
          <w:szCs w:val="24"/>
        </w:rPr>
        <w:t>18. Льготы, вещевое и денежное довольствие личного состава ГПС МЧС России.</w:t>
      </w:r>
    </w:p>
    <w:p w:rsidR="00E4067F" w:rsidRPr="00270105" w:rsidRDefault="00E4067F" w:rsidP="00E4067F">
      <w:pPr>
        <w:jc w:val="both"/>
        <w:rPr>
          <w:sz w:val="24"/>
          <w:szCs w:val="24"/>
        </w:rPr>
      </w:pPr>
      <w:r w:rsidRPr="00270105">
        <w:rPr>
          <w:sz w:val="24"/>
          <w:szCs w:val="24"/>
        </w:rPr>
        <w:t>19. Пенсионное обеспечение, исчисление выслуги лет.</w:t>
      </w:r>
    </w:p>
    <w:p w:rsidR="00E4067F" w:rsidRPr="00270105" w:rsidRDefault="00E4067F" w:rsidP="00E4067F">
      <w:pPr>
        <w:jc w:val="both"/>
        <w:rPr>
          <w:sz w:val="24"/>
          <w:szCs w:val="24"/>
        </w:rPr>
      </w:pPr>
      <w:r w:rsidRPr="00270105">
        <w:rPr>
          <w:sz w:val="24"/>
          <w:szCs w:val="24"/>
        </w:rPr>
        <w:t>20. Порядок подготовки личн</w:t>
      </w:r>
      <w:r w:rsidRPr="00270105">
        <w:rPr>
          <w:sz w:val="24"/>
          <w:szCs w:val="24"/>
        </w:rPr>
        <w:t>о</w:t>
      </w:r>
      <w:r w:rsidRPr="00270105">
        <w:rPr>
          <w:sz w:val="24"/>
          <w:szCs w:val="24"/>
        </w:rPr>
        <w:t>го состава ГПС МЧС России.</w:t>
      </w:r>
    </w:p>
    <w:p w:rsidR="00E4067F" w:rsidRPr="00270105" w:rsidRDefault="00E4067F" w:rsidP="00E4067F">
      <w:pPr>
        <w:jc w:val="both"/>
        <w:rPr>
          <w:sz w:val="24"/>
          <w:szCs w:val="24"/>
        </w:rPr>
      </w:pPr>
      <w:r w:rsidRPr="00270105">
        <w:rPr>
          <w:sz w:val="24"/>
          <w:szCs w:val="24"/>
        </w:rPr>
        <w:t>21. Образование  гарнизонов пожарной охраны, их границы.</w:t>
      </w:r>
    </w:p>
    <w:p w:rsidR="00E4067F" w:rsidRPr="00270105" w:rsidRDefault="00E4067F" w:rsidP="00E4067F">
      <w:pPr>
        <w:jc w:val="both"/>
        <w:rPr>
          <w:sz w:val="24"/>
          <w:szCs w:val="24"/>
        </w:rPr>
      </w:pPr>
      <w:r w:rsidRPr="00270105">
        <w:rPr>
          <w:sz w:val="24"/>
          <w:szCs w:val="24"/>
        </w:rPr>
        <w:t>22. Порядок привлечения сил и средств гарнизонов, специализированных подразделений к т</w:t>
      </w:r>
      <w:r w:rsidRPr="00270105">
        <w:rPr>
          <w:sz w:val="24"/>
          <w:szCs w:val="24"/>
        </w:rPr>
        <w:t>у</w:t>
      </w:r>
      <w:r w:rsidRPr="00270105">
        <w:rPr>
          <w:sz w:val="24"/>
          <w:szCs w:val="24"/>
        </w:rPr>
        <w:t>шению пожаров.</w:t>
      </w:r>
    </w:p>
    <w:p w:rsidR="00E4067F" w:rsidRPr="00270105" w:rsidRDefault="00E4067F" w:rsidP="00E4067F">
      <w:pPr>
        <w:jc w:val="both"/>
        <w:rPr>
          <w:sz w:val="24"/>
          <w:szCs w:val="24"/>
        </w:rPr>
      </w:pPr>
      <w:r w:rsidRPr="00270105">
        <w:rPr>
          <w:sz w:val="24"/>
          <w:szCs w:val="24"/>
        </w:rPr>
        <w:t>23. Организация и несение гарнизонной службы.  Определение границ районов выезда пожа</w:t>
      </w:r>
      <w:r w:rsidRPr="00270105">
        <w:rPr>
          <w:sz w:val="24"/>
          <w:szCs w:val="24"/>
        </w:rPr>
        <w:t>р</w:t>
      </w:r>
      <w:r w:rsidRPr="00270105">
        <w:rPr>
          <w:sz w:val="24"/>
          <w:szCs w:val="24"/>
        </w:rPr>
        <w:t>ных частей по охране города.</w:t>
      </w:r>
    </w:p>
    <w:p w:rsidR="00E4067F" w:rsidRPr="00270105" w:rsidRDefault="00E4067F" w:rsidP="00E4067F">
      <w:pPr>
        <w:jc w:val="both"/>
        <w:rPr>
          <w:sz w:val="24"/>
          <w:szCs w:val="24"/>
        </w:rPr>
      </w:pPr>
      <w:r w:rsidRPr="00270105">
        <w:rPr>
          <w:sz w:val="24"/>
          <w:szCs w:val="24"/>
        </w:rPr>
        <w:t>24. Взаимодействие ГПС МЧС России с другими службами объектов, городов, мин</w:t>
      </w:r>
      <w:r w:rsidRPr="00270105">
        <w:rPr>
          <w:sz w:val="24"/>
          <w:szCs w:val="24"/>
        </w:rPr>
        <w:t>и</w:t>
      </w:r>
      <w:r w:rsidRPr="00270105">
        <w:rPr>
          <w:sz w:val="24"/>
          <w:szCs w:val="24"/>
        </w:rPr>
        <w:t>стерств и в</w:t>
      </w:r>
      <w:r w:rsidRPr="00270105">
        <w:rPr>
          <w:sz w:val="24"/>
          <w:szCs w:val="24"/>
        </w:rPr>
        <w:t>е</w:t>
      </w:r>
      <w:r w:rsidRPr="00270105">
        <w:rPr>
          <w:sz w:val="24"/>
          <w:szCs w:val="24"/>
        </w:rPr>
        <w:t>домств.</w:t>
      </w:r>
    </w:p>
    <w:p w:rsidR="00E4067F" w:rsidRPr="00270105" w:rsidRDefault="00E4067F" w:rsidP="00E4067F">
      <w:pPr>
        <w:jc w:val="both"/>
        <w:rPr>
          <w:sz w:val="24"/>
          <w:szCs w:val="24"/>
        </w:rPr>
      </w:pPr>
      <w:r w:rsidRPr="00270105">
        <w:rPr>
          <w:sz w:val="24"/>
          <w:szCs w:val="24"/>
        </w:rPr>
        <w:t>25. Основные задачи гарнизонной службы.</w:t>
      </w:r>
    </w:p>
    <w:p w:rsidR="00E4067F" w:rsidRPr="00270105" w:rsidRDefault="00E4067F" w:rsidP="00E4067F">
      <w:pPr>
        <w:jc w:val="both"/>
        <w:rPr>
          <w:sz w:val="24"/>
          <w:szCs w:val="24"/>
        </w:rPr>
      </w:pPr>
      <w:r w:rsidRPr="00270105">
        <w:rPr>
          <w:sz w:val="24"/>
          <w:szCs w:val="24"/>
        </w:rPr>
        <w:lastRenderedPageBreak/>
        <w:t xml:space="preserve">26. Нештатные службы гарнизона: назначения, задачи. </w:t>
      </w:r>
    </w:p>
    <w:p w:rsidR="00E4067F" w:rsidRPr="00270105" w:rsidRDefault="00E4067F" w:rsidP="00E4067F">
      <w:pPr>
        <w:jc w:val="both"/>
        <w:rPr>
          <w:sz w:val="24"/>
          <w:szCs w:val="24"/>
        </w:rPr>
      </w:pPr>
      <w:r w:rsidRPr="00270105">
        <w:rPr>
          <w:sz w:val="24"/>
          <w:szCs w:val="24"/>
        </w:rPr>
        <w:t>27. Службы пожаротушения. Функциональные обязанности дежурного состава СПТ и их роль в обеспечении готовности подразделений пожарной охраны к выполнению возл</w:t>
      </w:r>
      <w:r w:rsidRPr="00270105">
        <w:rPr>
          <w:sz w:val="24"/>
          <w:szCs w:val="24"/>
        </w:rPr>
        <w:t>о</w:t>
      </w:r>
      <w:r w:rsidRPr="00270105">
        <w:rPr>
          <w:sz w:val="24"/>
          <w:szCs w:val="24"/>
        </w:rPr>
        <w:t xml:space="preserve">женных на них задач. </w:t>
      </w:r>
    </w:p>
    <w:p w:rsidR="00E4067F" w:rsidRPr="00270105" w:rsidRDefault="00E4067F" w:rsidP="00E4067F">
      <w:pPr>
        <w:jc w:val="both"/>
        <w:rPr>
          <w:sz w:val="24"/>
          <w:szCs w:val="24"/>
        </w:rPr>
      </w:pPr>
      <w:r w:rsidRPr="00270105">
        <w:rPr>
          <w:sz w:val="24"/>
          <w:szCs w:val="24"/>
        </w:rPr>
        <w:t>28. Центральный пункт пожарной связи. Основные задачи ЦППС.</w:t>
      </w:r>
    </w:p>
    <w:p w:rsidR="00E4067F" w:rsidRPr="00270105" w:rsidRDefault="00E4067F" w:rsidP="00E4067F">
      <w:pPr>
        <w:jc w:val="both"/>
        <w:rPr>
          <w:sz w:val="24"/>
          <w:szCs w:val="24"/>
        </w:rPr>
      </w:pPr>
      <w:r w:rsidRPr="00270105">
        <w:rPr>
          <w:sz w:val="24"/>
          <w:szCs w:val="24"/>
        </w:rPr>
        <w:t xml:space="preserve">29. Должностные лица гарнизона, их права и обязанности. </w:t>
      </w:r>
    </w:p>
    <w:p w:rsidR="00E4067F" w:rsidRPr="00270105" w:rsidRDefault="00E4067F" w:rsidP="00E4067F">
      <w:pPr>
        <w:jc w:val="both"/>
        <w:rPr>
          <w:sz w:val="24"/>
          <w:szCs w:val="24"/>
        </w:rPr>
      </w:pPr>
      <w:r w:rsidRPr="00270105">
        <w:rPr>
          <w:sz w:val="24"/>
          <w:szCs w:val="24"/>
        </w:rPr>
        <w:t>30. Опорные пункты пожаротушения.</w:t>
      </w:r>
    </w:p>
    <w:p w:rsidR="00E4067F" w:rsidRPr="00270105" w:rsidRDefault="00E4067F" w:rsidP="00E4067F">
      <w:pPr>
        <w:jc w:val="both"/>
        <w:rPr>
          <w:sz w:val="24"/>
          <w:szCs w:val="24"/>
        </w:rPr>
      </w:pPr>
      <w:r w:rsidRPr="00270105">
        <w:rPr>
          <w:sz w:val="24"/>
          <w:szCs w:val="24"/>
        </w:rPr>
        <w:t>31. Особенности организации гарнизонной службы при введении особого противопожа</w:t>
      </w:r>
      <w:r w:rsidRPr="00270105">
        <w:rPr>
          <w:sz w:val="24"/>
          <w:szCs w:val="24"/>
        </w:rPr>
        <w:t>р</w:t>
      </w:r>
      <w:r w:rsidRPr="00270105">
        <w:rPr>
          <w:sz w:val="24"/>
          <w:szCs w:val="24"/>
        </w:rPr>
        <w:t>ного р</w:t>
      </w:r>
      <w:r w:rsidRPr="00270105">
        <w:rPr>
          <w:sz w:val="24"/>
          <w:szCs w:val="24"/>
        </w:rPr>
        <w:t>е</w:t>
      </w:r>
      <w:r w:rsidRPr="00270105">
        <w:rPr>
          <w:sz w:val="24"/>
          <w:szCs w:val="24"/>
        </w:rPr>
        <w:t xml:space="preserve">жима. </w:t>
      </w:r>
    </w:p>
    <w:p w:rsidR="00E4067F" w:rsidRPr="00270105" w:rsidRDefault="00E4067F" w:rsidP="00E4067F">
      <w:pPr>
        <w:jc w:val="both"/>
        <w:rPr>
          <w:sz w:val="24"/>
          <w:szCs w:val="24"/>
        </w:rPr>
      </w:pPr>
      <w:r w:rsidRPr="00270105">
        <w:rPr>
          <w:sz w:val="24"/>
          <w:szCs w:val="24"/>
        </w:rPr>
        <w:t>32. Какие требования обязан соблюдать личный состав пожарной охраны при несении службы (в соответствии с Уставом службы пожарной охраны).</w:t>
      </w:r>
    </w:p>
    <w:p w:rsidR="00E4067F" w:rsidRPr="00270105" w:rsidRDefault="00E4067F" w:rsidP="00E4067F">
      <w:pPr>
        <w:jc w:val="both"/>
        <w:rPr>
          <w:sz w:val="24"/>
          <w:szCs w:val="24"/>
        </w:rPr>
      </w:pPr>
      <w:r w:rsidRPr="00270105">
        <w:rPr>
          <w:sz w:val="24"/>
          <w:szCs w:val="24"/>
        </w:rPr>
        <w:t>33. Кто не допускается к несению караульной службы.</w:t>
      </w:r>
    </w:p>
    <w:p w:rsidR="00E4067F" w:rsidRPr="00270105" w:rsidRDefault="00E4067F" w:rsidP="00E4067F">
      <w:pPr>
        <w:jc w:val="both"/>
        <w:rPr>
          <w:sz w:val="24"/>
          <w:szCs w:val="24"/>
        </w:rPr>
      </w:pPr>
      <w:r w:rsidRPr="00270105">
        <w:rPr>
          <w:sz w:val="24"/>
          <w:szCs w:val="24"/>
        </w:rPr>
        <w:t>34. Основные задачи караульной службы.</w:t>
      </w:r>
    </w:p>
    <w:p w:rsidR="00E4067F" w:rsidRPr="00270105" w:rsidRDefault="00E4067F" w:rsidP="00E4067F">
      <w:pPr>
        <w:jc w:val="both"/>
        <w:rPr>
          <w:sz w:val="24"/>
          <w:szCs w:val="24"/>
        </w:rPr>
      </w:pPr>
      <w:r w:rsidRPr="00270105">
        <w:rPr>
          <w:sz w:val="24"/>
          <w:szCs w:val="24"/>
        </w:rPr>
        <w:t>35. Порядок приведения караула в боеготовность после возвращения с пожара или пожа</w:t>
      </w:r>
      <w:r w:rsidRPr="00270105">
        <w:rPr>
          <w:sz w:val="24"/>
          <w:szCs w:val="24"/>
        </w:rPr>
        <w:t>р</w:t>
      </w:r>
      <w:r w:rsidRPr="00270105">
        <w:rPr>
          <w:sz w:val="24"/>
          <w:szCs w:val="24"/>
        </w:rPr>
        <w:t>но-тактических занятий.</w:t>
      </w:r>
    </w:p>
    <w:p w:rsidR="00E4067F" w:rsidRPr="00270105" w:rsidRDefault="00E4067F" w:rsidP="00E4067F">
      <w:pPr>
        <w:jc w:val="both"/>
        <w:rPr>
          <w:sz w:val="24"/>
          <w:szCs w:val="24"/>
        </w:rPr>
      </w:pPr>
      <w:r w:rsidRPr="00270105">
        <w:rPr>
          <w:sz w:val="24"/>
          <w:szCs w:val="24"/>
        </w:rPr>
        <w:t>36. Должностные лица караула, их подчиненность, обязанности и права.</w:t>
      </w:r>
    </w:p>
    <w:p w:rsidR="00E4067F" w:rsidRPr="00270105" w:rsidRDefault="00E4067F" w:rsidP="00E4067F">
      <w:pPr>
        <w:jc w:val="both"/>
        <w:rPr>
          <w:sz w:val="24"/>
          <w:szCs w:val="24"/>
        </w:rPr>
      </w:pPr>
      <w:r w:rsidRPr="00270105">
        <w:rPr>
          <w:sz w:val="24"/>
          <w:szCs w:val="24"/>
        </w:rPr>
        <w:t>37. Размещение личного состава и техники в подразделениях ГПС МЧС России. Требов</w:t>
      </w:r>
      <w:r w:rsidRPr="00270105">
        <w:rPr>
          <w:sz w:val="24"/>
          <w:szCs w:val="24"/>
        </w:rPr>
        <w:t>а</w:t>
      </w:r>
      <w:r w:rsidRPr="00270105">
        <w:rPr>
          <w:sz w:val="24"/>
          <w:szCs w:val="24"/>
        </w:rPr>
        <w:t>ния к помещен</w:t>
      </w:r>
      <w:r w:rsidRPr="00270105">
        <w:rPr>
          <w:sz w:val="24"/>
          <w:szCs w:val="24"/>
        </w:rPr>
        <w:t>и</w:t>
      </w:r>
      <w:r w:rsidRPr="00270105">
        <w:rPr>
          <w:sz w:val="24"/>
          <w:szCs w:val="24"/>
        </w:rPr>
        <w:t>ям.</w:t>
      </w:r>
    </w:p>
    <w:p w:rsidR="00E4067F" w:rsidRPr="00270105" w:rsidRDefault="00E4067F" w:rsidP="00E4067F">
      <w:pPr>
        <w:jc w:val="both"/>
        <w:rPr>
          <w:sz w:val="24"/>
          <w:szCs w:val="24"/>
        </w:rPr>
      </w:pPr>
      <w:r w:rsidRPr="00270105">
        <w:rPr>
          <w:sz w:val="24"/>
          <w:szCs w:val="24"/>
        </w:rPr>
        <w:t>39. Форма одежды личного состава караула.</w:t>
      </w:r>
    </w:p>
    <w:p w:rsidR="00E4067F" w:rsidRPr="00270105" w:rsidRDefault="00E4067F" w:rsidP="00E4067F">
      <w:pPr>
        <w:jc w:val="both"/>
        <w:rPr>
          <w:sz w:val="24"/>
          <w:szCs w:val="24"/>
        </w:rPr>
      </w:pPr>
      <w:r w:rsidRPr="00270105">
        <w:rPr>
          <w:sz w:val="24"/>
          <w:szCs w:val="24"/>
        </w:rPr>
        <w:t>40. Порядок проведения смены караулов.</w:t>
      </w:r>
    </w:p>
    <w:p w:rsidR="00E4067F" w:rsidRPr="00270105" w:rsidRDefault="00E4067F" w:rsidP="00E4067F">
      <w:pPr>
        <w:jc w:val="both"/>
        <w:rPr>
          <w:sz w:val="24"/>
          <w:szCs w:val="24"/>
        </w:rPr>
      </w:pPr>
      <w:r w:rsidRPr="00270105">
        <w:rPr>
          <w:sz w:val="24"/>
          <w:szCs w:val="24"/>
        </w:rPr>
        <w:t>41. Прием и сдача боевого дежурства.</w:t>
      </w:r>
    </w:p>
    <w:p w:rsidR="00E4067F" w:rsidRPr="00270105" w:rsidRDefault="00E4067F" w:rsidP="00E4067F">
      <w:pPr>
        <w:jc w:val="both"/>
        <w:rPr>
          <w:sz w:val="24"/>
          <w:szCs w:val="24"/>
        </w:rPr>
      </w:pPr>
      <w:r w:rsidRPr="00270105">
        <w:rPr>
          <w:sz w:val="24"/>
          <w:szCs w:val="24"/>
        </w:rPr>
        <w:t>42. Обязанности дежурного по караулу.</w:t>
      </w:r>
    </w:p>
    <w:p w:rsidR="00E4067F" w:rsidRPr="00270105" w:rsidRDefault="00E4067F" w:rsidP="00E4067F">
      <w:pPr>
        <w:jc w:val="both"/>
        <w:rPr>
          <w:sz w:val="24"/>
          <w:szCs w:val="24"/>
        </w:rPr>
      </w:pPr>
      <w:r w:rsidRPr="00270105">
        <w:rPr>
          <w:sz w:val="24"/>
          <w:szCs w:val="24"/>
        </w:rPr>
        <w:t>43. Обязанности дневального по помещениям.</w:t>
      </w:r>
    </w:p>
    <w:p w:rsidR="00E4067F" w:rsidRPr="00270105" w:rsidRDefault="00E4067F" w:rsidP="00E4067F">
      <w:pPr>
        <w:jc w:val="both"/>
        <w:rPr>
          <w:sz w:val="24"/>
          <w:szCs w:val="24"/>
        </w:rPr>
      </w:pPr>
      <w:r w:rsidRPr="00270105">
        <w:rPr>
          <w:sz w:val="24"/>
          <w:szCs w:val="24"/>
        </w:rPr>
        <w:t>44. Обязанности постового у фасада.</w:t>
      </w:r>
    </w:p>
    <w:p w:rsidR="00E4067F" w:rsidRPr="00270105" w:rsidRDefault="00E4067F" w:rsidP="00E4067F">
      <w:pPr>
        <w:jc w:val="both"/>
        <w:rPr>
          <w:sz w:val="24"/>
          <w:szCs w:val="24"/>
        </w:rPr>
      </w:pPr>
      <w:r w:rsidRPr="00270105">
        <w:rPr>
          <w:sz w:val="24"/>
          <w:szCs w:val="24"/>
        </w:rPr>
        <w:t>45. Обязанности дневального по гаражу.</w:t>
      </w:r>
    </w:p>
    <w:p w:rsidR="00E4067F" w:rsidRPr="00270105" w:rsidRDefault="00E4067F" w:rsidP="00E4067F">
      <w:pPr>
        <w:jc w:val="both"/>
        <w:rPr>
          <w:sz w:val="24"/>
          <w:szCs w:val="24"/>
        </w:rPr>
      </w:pPr>
      <w:r w:rsidRPr="00270105">
        <w:rPr>
          <w:sz w:val="24"/>
          <w:szCs w:val="24"/>
        </w:rPr>
        <w:t>46. Допуск в служебные помещения.</w:t>
      </w:r>
    </w:p>
    <w:p w:rsidR="00E4067F" w:rsidRPr="00270105" w:rsidRDefault="00E4067F" w:rsidP="00E4067F">
      <w:pPr>
        <w:jc w:val="both"/>
        <w:rPr>
          <w:sz w:val="24"/>
          <w:szCs w:val="24"/>
        </w:rPr>
      </w:pPr>
      <w:r w:rsidRPr="00270105">
        <w:rPr>
          <w:sz w:val="24"/>
          <w:szCs w:val="24"/>
        </w:rPr>
        <w:t>47. Порядок создания, реорганизации и ликвидации объектовых подразделений ГПС МЧС Ро</w:t>
      </w:r>
      <w:r w:rsidRPr="00270105">
        <w:rPr>
          <w:sz w:val="24"/>
          <w:szCs w:val="24"/>
        </w:rPr>
        <w:t>с</w:t>
      </w:r>
      <w:r w:rsidRPr="00270105">
        <w:rPr>
          <w:sz w:val="24"/>
          <w:szCs w:val="24"/>
        </w:rPr>
        <w:t>сии.</w:t>
      </w:r>
    </w:p>
    <w:p w:rsidR="00E4067F" w:rsidRPr="00270105" w:rsidRDefault="00E4067F" w:rsidP="00E4067F">
      <w:pPr>
        <w:jc w:val="both"/>
        <w:rPr>
          <w:sz w:val="24"/>
          <w:szCs w:val="24"/>
        </w:rPr>
      </w:pPr>
      <w:r w:rsidRPr="00270105">
        <w:rPr>
          <w:sz w:val="24"/>
          <w:szCs w:val="24"/>
        </w:rPr>
        <w:t>48. Задачи службы и пожарно-профилактического обслуживания на охраняемом объекте.</w:t>
      </w:r>
    </w:p>
    <w:p w:rsidR="00E4067F" w:rsidRPr="00270105" w:rsidRDefault="00E4067F" w:rsidP="00E4067F">
      <w:pPr>
        <w:jc w:val="both"/>
        <w:rPr>
          <w:sz w:val="24"/>
          <w:szCs w:val="24"/>
        </w:rPr>
      </w:pPr>
      <w:r w:rsidRPr="00270105">
        <w:rPr>
          <w:sz w:val="24"/>
          <w:szCs w:val="24"/>
        </w:rPr>
        <w:t>49. Основные формы и методы пожарно-профилактического обслуживания на объектах, охр</w:t>
      </w:r>
      <w:r w:rsidRPr="00270105">
        <w:rPr>
          <w:sz w:val="24"/>
          <w:szCs w:val="24"/>
        </w:rPr>
        <w:t>а</w:t>
      </w:r>
      <w:r w:rsidRPr="00270105">
        <w:rPr>
          <w:sz w:val="24"/>
          <w:szCs w:val="24"/>
        </w:rPr>
        <w:t>няемых подразделениями ГПС МЧС России на основе договоров.</w:t>
      </w:r>
    </w:p>
    <w:p w:rsidR="00E4067F" w:rsidRPr="00270105" w:rsidRDefault="00E4067F" w:rsidP="00E4067F">
      <w:pPr>
        <w:jc w:val="both"/>
        <w:rPr>
          <w:sz w:val="24"/>
          <w:szCs w:val="24"/>
        </w:rPr>
      </w:pPr>
      <w:r w:rsidRPr="00270105">
        <w:rPr>
          <w:sz w:val="24"/>
          <w:szCs w:val="24"/>
        </w:rPr>
        <w:t>50. Взаимодействие объектовых подразделений ГПС МЧС России с другими службами об</w:t>
      </w:r>
      <w:r w:rsidRPr="00270105">
        <w:rPr>
          <w:sz w:val="24"/>
          <w:szCs w:val="24"/>
        </w:rPr>
        <w:t>ъ</w:t>
      </w:r>
      <w:r w:rsidRPr="00270105">
        <w:rPr>
          <w:sz w:val="24"/>
          <w:szCs w:val="24"/>
        </w:rPr>
        <w:t>екта.</w:t>
      </w:r>
    </w:p>
    <w:p w:rsidR="00E4067F" w:rsidRPr="00270105" w:rsidRDefault="00E4067F" w:rsidP="00E4067F">
      <w:pPr>
        <w:jc w:val="both"/>
        <w:rPr>
          <w:sz w:val="24"/>
          <w:szCs w:val="24"/>
        </w:rPr>
      </w:pPr>
      <w:r w:rsidRPr="00270105">
        <w:rPr>
          <w:sz w:val="24"/>
          <w:szCs w:val="24"/>
        </w:rPr>
        <w:t>51. Порядок деления объекта на участки и сектора.</w:t>
      </w:r>
    </w:p>
    <w:p w:rsidR="00E4067F" w:rsidRPr="00270105" w:rsidRDefault="00E4067F" w:rsidP="00E4067F">
      <w:pPr>
        <w:jc w:val="both"/>
        <w:rPr>
          <w:sz w:val="24"/>
          <w:szCs w:val="24"/>
        </w:rPr>
      </w:pPr>
      <w:r w:rsidRPr="00270105">
        <w:rPr>
          <w:sz w:val="24"/>
          <w:szCs w:val="24"/>
        </w:rPr>
        <w:t>52. Постовая и дозорная служба на охраняемом объекте: назначение, задачи, порядок назнач</w:t>
      </w:r>
      <w:r w:rsidRPr="00270105">
        <w:rPr>
          <w:sz w:val="24"/>
          <w:szCs w:val="24"/>
        </w:rPr>
        <w:t>е</w:t>
      </w:r>
      <w:r w:rsidRPr="00270105">
        <w:rPr>
          <w:sz w:val="24"/>
          <w:szCs w:val="24"/>
        </w:rPr>
        <w:t>ния постов и дозоров.</w:t>
      </w:r>
    </w:p>
    <w:p w:rsidR="00E4067F" w:rsidRPr="00270105" w:rsidRDefault="00E4067F" w:rsidP="00E4067F">
      <w:pPr>
        <w:jc w:val="both"/>
        <w:rPr>
          <w:sz w:val="24"/>
          <w:szCs w:val="24"/>
        </w:rPr>
      </w:pPr>
      <w:r w:rsidRPr="00270105">
        <w:rPr>
          <w:sz w:val="24"/>
          <w:szCs w:val="24"/>
        </w:rPr>
        <w:t>53. Обеспечение круглосуточного сбора данных об обстановке на охраняемых объектах и ра</w:t>
      </w:r>
      <w:r w:rsidRPr="00270105">
        <w:rPr>
          <w:sz w:val="24"/>
          <w:szCs w:val="24"/>
        </w:rPr>
        <w:t>з</w:t>
      </w:r>
      <w:r w:rsidRPr="00270105">
        <w:rPr>
          <w:sz w:val="24"/>
          <w:szCs w:val="24"/>
        </w:rPr>
        <w:t>работка плана дополнительных мероприятий по усилению службы профилактического состава, караульной службы.</w:t>
      </w:r>
    </w:p>
    <w:p w:rsidR="00E4067F" w:rsidRPr="00270105" w:rsidRDefault="00E4067F" w:rsidP="00E4067F">
      <w:pPr>
        <w:jc w:val="both"/>
        <w:rPr>
          <w:sz w:val="24"/>
          <w:szCs w:val="24"/>
        </w:rPr>
      </w:pPr>
      <w:r w:rsidRPr="00270105">
        <w:rPr>
          <w:sz w:val="24"/>
          <w:szCs w:val="24"/>
        </w:rPr>
        <w:t>54. Оформление предложений по выявленным нарушениям требований пожарной бе</w:t>
      </w:r>
      <w:r w:rsidRPr="00270105">
        <w:rPr>
          <w:sz w:val="24"/>
          <w:szCs w:val="24"/>
        </w:rPr>
        <w:t>з</w:t>
      </w:r>
      <w:r w:rsidRPr="00270105">
        <w:rPr>
          <w:sz w:val="24"/>
          <w:szCs w:val="24"/>
        </w:rPr>
        <w:t>опасн</w:t>
      </w:r>
      <w:r w:rsidRPr="00270105">
        <w:rPr>
          <w:sz w:val="24"/>
          <w:szCs w:val="24"/>
        </w:rPr>
        <w:t>о</w:t>
      </w:r>
      <w:r w:rsidRPr="00270105">
        <w:rPr>
          <w:sz w:val="24"/>
          <w:szCs w:val="24"/>
        </w:rPr>
        <w:t>сти на охраняемых объектах.</w:t>
      </w:r>
    </w:p>
    <w:p w:rsidR="00E4067F" w:rsidRPr="00A941F3" w:rsidRDefault="00E4067F" w:rsidP="00E4067F">
      <w:pPr>
        <w:jc w:val="both"/>
        <w:rPr>
          <w:b/>
          <w:sz w:val="22"/>
          <w:szCs w:val="22"/>
        </w:rPr>
      </w:pPr>
      <w:r w:rsidRPr="00A941F3">
        <w:rPr>
          <w:b/>
          <w:sz w:val="22"/>
          <w:szCs w:val="22"/>
        </w:rPr>
        <w:t>55. Аварийно-спасательные формирования. Статус спасателя.</w:t>
      </w:r>
    </w:p>
    <w:p w:rsidR="00E4067F" w:rsidRPr="00A941F3" w:rsidRDefault="00E4067F" w:rsidP="00E4067F">
      <w:pPr>
        <w:jc w:val="both"/>
        <w:rPr>
          <w:b/>
          <w:sz w:val="22"/>
          <w:szCs w:val="22"/>
        </w:rPr>
      </w:pPr>
      <w:r w:rsidRPr="00A941F3">
        <w:rPr>
          <w:b/>
          <w:sz w:val="22"/>
          <w:szCs w:val="22"/>
        </w:rPr>
        <w:t>56. Организация оповещения, связи и  управления аварийно-спасательными формирован</w:t>
      </w:r>
      <w:r w:rsidRPr="00A941F3">
        <w:rPr>
          <w:b/>
          <w:sz w:val="22"/>
          <w:szCs w:val="22"/>
        </w:rPr>
        <w:t>и</w:t>
      </w:r>
      <w:r w:rsidRPr="00A941F3">
        <w:rPr>
          <w:b/>
          <w:sz w:val="22"/>
          <w:szCs w:val="22"/>
        </w:rPr>
        <w:t>ями.</w:t>
      </w:r>
    </w:p>
    <w:p w:rsidR="00E4067F" w:rsidRPr="00A941F3" w:rsidRDefault="00E4067F" w:rsidP="00E4067F">
      <w:pPr>
        <w:jc w:val="both"/>
        <w:rPr>
          <w:b/>
          <w:sz w:val="22"/>
          <w:szCs w:val="22"/>
        </w:rPr>
      </w:pPr>
      <w:r w:rsidRPr="00A941F3">
        <w:rPr>
          <w:b/>
          <w:sz w:val="22"/>
          <w:szCs w:val="22"/>
        </w:rPr>
        <w:t>57. Функциональные обязанности спасателя при несении службы в составе дежурной см</w:t>
      </w:r>
      <w:r w:rsidRPr="00A941F3">
        <w:rPr>
          <w:b/>
          <w:sz w:val="22"/>
          <w:szCs w:val="22"/>
        </w:rPr>
        <w:t>е</w:t>
      </w:r>
      <w:r w:rsidRPr="00A941F3">
        <w:rPr>
          <w:b/>
          <w:sz w:val="22"/>
          <w:szCs w:val="22"/>
        </w:rPr>
        <w:t>ны.</w:t>
      </w:r>
    </w:p>
    <w:p w:rsidR="00E4067F" w:rsidRPr="00A941F3" w:rsidRDefault="00E4067F" w:rsidP="00E4067F">
      <w:pPr>
        <w:jc w:val="both"/>
        <w:rPr>
          <w:b/>
          <w:sz w:val="22"/>
          <w:szCs w:val="22"/>
        </w:rPr>
      </w:pPr>
      <w:r w:rsidRPr="00A941F3">
        <w:rPr>
          <w:b/>
          <w:sz w:val="22"/>
          <w:szCs w:val="22"/>
        </w:rPr>
        <w:t>58. Прием и сдача дежурства в аварийно-спасательных формированиях.</w:t>
      </w:r>
    </w:p>
    <w:p w:rsidR="00E4067F" w:rsidRPr="00A941F3" w:rsidRDefault="00E4067F" w:rsidP="00E4067F">
      <w:pPr>
        <w:jc w:val="both"/>
        <w:rPr>
          <w:b/>
          <w:sz w:val="22"/>
          <w:szCs w:val="22"/>
        </w:rPr>
      </w:pPr>
      <w:r w:rsidRPr="00A941F3">
        <w:rPr>
          <w:b/>
          <w:sz w:val="22"/>
          <w:szCs w:val="22"/>
        </w:rPr>
        <w:t>59. Функциональные обязанности спасателя при вызове на ЧС.</w:t>
      </w:r>
    </w:p>
    <w:p w:rsidR="00E4067F" w:rsidRPr="00270105" w:rsidRDefault="00E4067F" w:rsidP="00E4067F">
      <w:pPr>
        <w:jc w:val="both"/>
        <w:rPr>
          <w:sz w:val="24"/>
          <w:szCs w:val="24"/>
        </w:rPr>
      </w:pPr>
      <w:r w:rsidRPr="00270105">
        <w:rPr>
          <w:sz w:val="24"/>
          <w:szCs w:val="24"/>
        </w:rPr>
        <w:t>60. Особенности прохождения инструктажа по охране труда в объектовых подразделениях ГПС МЧС России.</w:t>
      </w:r>
    </w:p>
    <w:p w:rsidR="00E4067F" w:rsidRPr="00270105" w:rsidRDefault="00E4067F" w:rsidP="00E4067F">
      <w:pPr>
        <w:jc w:val="both"/>
        <w:rPr>
          <w:sz w:val="24"/>
          <w:szCs w:val="24"/>
        </w:rPr>
      </w:pPr>
      <w:r w:rsidRPr="00270105">
        <w:rPr>
          <w:sz w:val="24"/>
          <w:szCs w:val="24"/>
        </w:rPr>
        <w:t>61. Руководство работой по охране труда.</w:t>
      </w:r>
    </w:p>
    <w:p w:rsidR="00E4067F" w:rsidRPr="00270105" w:rsidRDefault="00E4067F" w:rsidP="00E4067F">
      <w:pPr>
        <w:jc w:val="both"/>
        <w:rPr>
          <w:sz w:val="24"/>
          <w:szCs w:val="24"/>
        </w:rPr>
      </w:pPr>
      <w:r w:rsidRPr="00270105">
        <w:rPr>
          <w:sz w:val="24"/>
          <w:szCs w:val="24"/>
        </w:rPr>
        <w:t>62. Мероприятия, проводимые в подразделениях ГПС МЧС России,  для создания условий безопасной р</w:t>
      </w:r>
      <w:r w:rsidRPr="00270105">
        <w:rPr>
          <w:sz w:val="24"/>
          <w:szCs w:val="24"/>
        </w:rPr>
        <w:t>а</w:t>
      </w:r>
      <w:r w:rsidRPr="00270105">
        <w:rPr>
          <w:sz w:val="24"/>
          <w:szCs w:val="24"/>
        </w:rPr>
        <w:t>боты личного состава.</w:t>
      </w:r>
    </w:p>
    <w:p w:rsidR="00E4067F" w:rsidRPr="00270105" w:rsidRDefault="00E4067F" w:rsidP="00E4067F">
      <w:pPr>
        <w:jc w:val="both"/>
        <w:rPr>
          <w:sz w:val="24"/>
          <w:szCs w:val="24"/>
        </w:rPr>
      </w:pPr>
      <w:r w:rsidRPr="00270105">
        <w:rPr>
          <w:sz w:val="24"/>
          <w:szCs w:val="24"/>
        </w:rPr>
        <w:lastRenderedPageBreak/>
        <w:t>63. Обязанности начальника караула по обеспечению требований безопасности при з</w:t>
      </w:r>
      <w:r w:rsidRPr="00270105">
        <w:rPr>
          <w:sz w:val="24"/>
          <w:szCs w:val="24"/>
        </w:rPr>
        <w:t>а</w:t>
      </w:r>
      <w:r w:rsidRPr="00270105">
        <w:rPr>
          <w:sz w:val="24"/>
          <w:szCs w:val="24"/>
        </w:rPr>
        <w:t>ступл</w:t>
      </w:r>
      <w:r w:rsidRPr="00270105">
        <w:rPr>
          <w:sz w:val="24"/>
          <w:szCs w:val="24"/>
        </w:rPr>
        <w:t>е</w:t>
      </w:r>
      <w:r w:rsidRPr="00270105">
        <w:rPr>
          <w:sz w:val="24"/>
          <w:szCs w:val="24"/>
        </w:rPr>
        <w:t>нии на боевое дежурство.</w:t>
      </w:r>
    </w:p>
    <w:p w:rsidR="00E4067F" w:rsidRPr="00270105" w:rsidRDefault="00E4067F" w:rsidP="00E4067F">
      <w:pPr>
        <w:jc w:val="both"/>
        <w:rPr>
          <w:sz w:val="24"/>
          <w:szCs w:val="24"/>
        </w:rPr>
      </w:pPr>
      <w:r w:rsidRPr="00270105">
        <w:rPr>
          <w:sz w:val="24"/>
          <w:szCs w:val="24"/>
        </w:rPr>
        <w:t>64. Обязанности командира отделения по обеспечению требований безопасности при з</w:t>
      </w:r>
      <w:r w:rsidRPr="00270105">
        <w:rPr>
          <w:sz w:val="24"/>
          <w:szCs w:val="24"/>
        </w:rPr>
        <w:t>а</w:t>
      </w:r>
      <w:r w:rsidRPr="00270105">
        <w:rPr>
          <w:sz w:val="24"/>
          <w:szCs w:val="24"/>
        </w:rPr>
        <w:t>ступл</w:t>
      </w:r>
      <w:r w:rsidRPr="00270105">
        <w:rPr>
          <w:sz w:val="24"/>
          <w:szCs w:val="24"/>
        </w:rPr>
        <w:t>е</w:t>
      </w:r>
      <w:r w:rsidRPr="00270105">
        <w:rPr>
          <w:sz w:val="24"/>
          <w:szCs w:val="24"/>
        </w:rPr>
        <w:t>нии на боевое дежурство.</w:t>
      </w:r>
    </w:p>
    <w:p w:rsidR="00E4067F" w:rsidRPr="00270105" w:rsidRDefault="00E4067F" w:rsidP="00E4067F">
      <w:pPr>
        <w:jc w:val="both"/>
        <w:rPr>
          <w:sz w:val="24"/>
          <w:szCs w:val="24"/>
        </w:rPr>
      </w:pPr>
      <w:r w:rsidRPr="00270105">
        <w:rPr>
          <w:sz w:val="24"/>
          <w:szCs w:val="24"/>
        </w:rPr>
        <w:t>65. Требования безопасности к помещениям подразделений ГПС МЧС России.</w:t>
      </w:r>
    </w:p>
    <w:p w:rsidR="00E4067F" w:rsidRPr="00270105" w:rsidRDefault="00E4067F" w:rsidP="00E4067F">
      <w:pPr>
        <w:jc w:val="both"/>
        <w:rPr>
          <w:sz w:val="24"/>
          <w:szCs w:val="24"/>
        </w:rPr>
      </w:pPr>
      <w:r w:rsidRPr="00270105">
        <w:rPr>
          <w:sz w:val="24"/>
          <w:szCs w:val="24"/>
        </w:rPr>
        <w:t>66. Требования безопасности при следовании на пожар.</w:t>
      </w:r>
    </w:p>
    <w:p w:rsidR="00E4067F" w:rsidRPr="00270105" w:rsidRDefault="00E4067F" w:rsidP="00E4067F">
      <w:pPr>
        <w:jc w:val="both"/>
        <w:rPr>
          <w:sz w:val="24"/>
          <w:szCs w:val="24"/>
        </w:rPr>
      </w:pPr>
      <w:r w:rsidRPr="00270105">
        <w:rPr>
          <w:sz w:val="24"/>
          <w:szCs w:val="24"/>
        </w:rPr>
        <w:t>67. Требования безопасности при боевом развертывании в случае угрозы взрыва.</w:t>
      </w:r>
    </w:p>
    <w:p w:rsidR="00E4067F" w:rsidRPr="00270105" w:rsidRDefault="00E4067F" w:rsidP="00E4067F">
      <w:pPr>
        <w:jc w:val="both"/>
        <w:rPr>
          <w:sz w:val="24"/>
          <w:szCs w:val="24"/>
        </w:rPr>
      </w:pPr>
      <w:r w:rsidRPr="00270105">
        <w:rPr>
          <w:sz w:val="24"/>
          <w:szCs w:val="24"/>
        </w:rPr>
        <w:t>68. Меры безопасности при разборке строительных конструкций.</w:t>
      </w:r>
    </w:p>
    <w:p w:rsidR="00E4067F" w:rsidRPr="00270105" w:rsidRDefault="00E4067F" w:rsidP="00E4067F">
      <w:pPr>
        <w:jc w:val="both"/>
        <w:rPr>
          <w:sz w:val="24"/>
          <w:szCs w:val="24"/>
        </w:rPr>
      </w:pPr>
      <w:r w:rsidRPr="00270105">
        <w:rPr>
          <w:sz w:val="24"/>
          <w:szCs w:val="24"/>
        </w:rPr>
        <w:t>69. Меры безопасности при работе на высоте.</w:t>
      </w:r>
    </w:p>
    <w:p w:rsidR="00E4067F" w:rsidRPr="00270105" w:rsidRDefault="00E4067F" w:rsidP="00E4067F">
      <w:pPr>
        <w:jc w:val="both"/>
        <w:rPr>
          <w:sz w:val="24"/>
          <w:szCs w:val="24"/>
        </w:rPr>
      </w:pPr>
      <w:r w:rsidRPr="00270105">
        <w:rPr>
          <w:sz w:val="24"/>
          <w:szCs w:val="24"/>
        </w:rPr>
        <w:t>70. Какие спасательные веревки не допускается использовать при проведении спасания и сам</w:t>
      </w:r>
      <w:r w:rsidRPr="00270105">
        <w:rPr>
          <w:sz w:val="24"/>
          <w:szCs w:val="24"/>
        </w:rPr>
        <w:t>о</w:t>
      </w:r>
      <w:r w:rsidRPr="00270105">
        <w:rPr>
          <w:sz w:val="24"/>
          <w:szCs w:val="24"/>
        </w:rPr>
        <w:t>спасания.</w:t>
      </w:r>
    </w:p>
    <w:p w:rsidR="00E4067F" w:rsidRPr="00270105" w:rsidRDefault="00E4067F" w:rsidP="00E4067F">
      <w:pPr>
        <w:jc w:val="both"/>
        <w:rPr>
          <w:sz w:val="24"/>
          <w:szCs w:val="24"/>
        </w:rPr>
      </w:pPr>
      <w:r w:rsidRPr="00270105">
        <w:rPr>
          <w:sz w:val="24"/>
          <w:szCs w:val="24"/>
        </w:rPr>
        <w:t>71. Меры безопасности при работе на ручной пожарной лестнице со стволом</w:t>
      </w:r>
    </w:p>
    <w:p w:rsidR="00E4067F" w:rsidRPr="00270105" w:rsidRDefault="00E4067F" w:rsidP="00E4067F">
      <w:pPr>
        <w:jc w:val="both"/>
        <w:rPr>
          <w:sz w:val="24"/>
          <w:szCs w:val="24"/>
        </w:rPr>
      </w:pPr>
      <w:r w:rsidRPr="00270105">
        <w:rPr>
          <w:sz w:val="24"/>
          <w:szCs w:val="24"/>
        </w:rPr>
        <w:t>72. Требования безопасности при подъеме (спуске) людей по маршу автолестн</w:t>
      </w:r>
      <w:r w:rsidRPr="00270105">
        <w:rPr>
          <w:sz w:val="24"/>
          <w:szCs w:val="24"/>
        </w:rPr>
        <w:t>и</w:t>
      </w:r>
      <w:r w:rsidRPr="00270105">
        <w:rPr>
          <w:sz w:val="24"/>
          <w:szCs w:val="24"/>
        </w:rPr>
        <w:t>цы.</w:t>
      </w:r>
    </w:p>
    <w:p w:rsidR="00E4067F" w:rsidRPr="00270105" w:rsidRDefault="00E4067F" w:rsidP="00E4067F">
      <w:pPr>
        <w:jc w:val="both"/>
        <w:rPr>
          <w:sz w:val="24"/>
          <w:szCs w:val="24"/>
        </w:rPr>
      </w:pPr>
      <w:r w:rsidRPr="00270105">
        <w:rPr>
          <w:sz w:val="24"/>
          <w:szCs w:val="24"/>
        </w:rPr>
        <w:t>73. Меры безопасности при проведении работ по вскрытию кровли или покрытия.</w:t>
      </w:r>
    </w:p>
    <w:p w:rsidR="00E4067F" w:rsidRPr="00270105" w:rsidRDefault="00E4067F" w:rsidP="00E4067F">
      <w:pPr>
        <w:jc w:val="both"/>
        <w:rPr>
          <w:sz w:val="24"/>
          <w:szCs w:val="24"/>
        </w:rPr>
      </w:pPr>
      <w:r w:rsidRPr="00270105">
        <w:rPr>
          <w:sz w:val="24"/>
          <w:szCs w:val="24"/>
        </w:rPr>
        <w:t>74. Меры безопасности при ликвидации горения в саунах.</w:t>
      </w:r>
    </w:p>
    <w:p w:rsidR="00E4067F" w:rsidRPr="00270105" w:rsidRDefault="00E4067F" w:rsidP="00E4067F">
      <w:pPr>
        <w:jc w:val="both"/>
        <w:rPr>
          <w:sz w:val="24"/>
          <w:szCs w:val="24"/>
        </w:rPr>
      </w:pPr>
      <w:r w:rsidRPr="00270105">
        <w:rPr>
          <w:sz w:val="24"/>
          <w:szCs w:val="24"/>
        </w:rPr>
        <w:t>75. Меры безопасности при ликвидации горения в помещениях с наличием большого к</w:t>
      </w:r>
      <w:r w:rsidRPr="00270105">
        <w:rPr>
          <w:sz w:val="24"/>
          <w:szCs w:val="24"/>
        </w:rPr>
        <w:t>о</w:t>
      </w:r>
      <w:r w:rsidRPr="00270105">
        <w:rPr>
          <w:sz w:val="24"/>
          <w:szCs w:val="24"/>
        </w:rPr>
        <w:t>личес</w:t>
      </w:r>
      <w:r w:rsidRPr="00270105">
        <w:rPr>
          <w:sz w:val="24"/>
          <w:szCs w:val="24"/>
        </w:rPr>
        <w:t>т</w:t>
      </w:r>
      <w:r w:rsidRPr="00270105">
        <w:rPr>
          <w:sz w:val="24"/>
          <w:szCs w:val="24"/>
        </w:rPr>
        <w:t>ва кабелей и проводов с резиновой или пластмассовой изоляцией.</w:t>
      </w:r>
    </w:p>
    <w:p w:rsidR="00E4067F" w:rsidRPr="00270105" w:rsidRDefault="00E4067F" w:rsidP="00E4067F">
      <w:pPr>
        <w:jc w:val="both"/>
        <w:rPr>
          <w:sz w:val="24"/>
          <w:szCs w:val="24"/>
        </w:rPr>
      </w:pPr>
      <w:r w:rsidRPr="00270105">
        <w:rPr>
          <w:sz w:val="24"/>
          <w:szCs w:val="24"/>
        </w:rPr>
        <w:t>76. Меры безопасности при ликвидации горения на складе ядохимикатов.</w:t>
      </w:r>
    </w:p>
    <w:p w:rsidR="00E4067F" w:rsidRPr="00270105" w:rsidRDefault="00E4067F" w:rsidP="00E4067F">
      <w:pPr>
        <w:jc w:val="both"/>
        <w:rPr>
          <w:sz w:val="24"/>
          <w:szCs w:val="24"/>
        </w:rPr>
      </w:pPr>
      <w:r w:rsidRPr="00270105">
        <w:rPr>
          <w:sz w:val="24"/>
          <w:szCs w:val="24"/>
        </w:rPr>
        <w:t>77. Требования безопасности при тушении караванов торфа и торф</w:t>
      </w:r>
      <w:r w:rsidRPr="00270105">
        <w:rPr>
          <w:sz w:val="24"/>
          <w:szCs w:val="24"/>
        </w:rPr>
        <w:t>о</w:t>
      </w:r>
      <w:r w:rsidRPr="00270105">
        <w:rPr>
          <w:sz w:val="24"/>
          <w:szCs w:val="24"/>
        </w:rPr>
        <w:t xml:space="preserve">полей. </w:t>
      </w:r>
    </w:p>
    <w:p w:rsidR="00E4067F" w:rsidRPr="00270105" w:rsidRDefault="00E4067F" w:rsidP="00E4067F">
      <w:pPr>
        <w:jc w:val="both"/>
        <w:rPr>
          <w:sz w:val="24"/>
          <w:szCs w:val="24"/>
        </w:rPr>
      </w:pPr>
      <w:r w:rsidRPr="00270105">
        <w:rPr>
          <w:sz w:val="24"/>
          <w:szCs w:val="24"/>
        </w:rPr>
        <w:t>78. Требования охраны труда при работе с пожарным стволом, закрепленным на вершине лес</w:t>
      </w:r>
      <w:r w:rsidRPr="00270105">
        <w:rPr>
          <w:sz w:val="24"/>
          <w:szCs w:val="24"/>
        </w:rPr>
        <w:t>т</w:t>
      </w:r>
      <w:r w:rsidRPr="00270105">
        <w:rPr>
          <w:sz w:val="24"/>
          <w:szCs w:val="24"/>
        </w:rPr>
        <w:t>ницы.</w:t>
      </w:r>
    </w:p>
    <w:p w:rsidR="00E4067F" w:rsidRPr="00270105" w:rsidRDefault="00E4067F" w:rsidP="00E4067F">
      <w:pPr>
        <w:jc w:val="both"/>
        <w:rPr>
          <w:sz w:val="24"/>
          <w:szCs w:val="24"/>
        </w:rPr>
      </w:pPr>
      <w:r w:rsidRPr="00270105">
        <w:rPr>
          <w:sz w:val="24"/>
          <w:szCs w:val="24"/>
        </w:rPr>
        <w:t>79. Отключение электрических сетей и установок, находящихся под напряжением.</w:t>
      </w:r>
    </w:p>
    <w:p w:rsidR="00E4067F" w:rsidRPr="00270105" w:rsidRDefault="00E4067F" w:rsidP="00E4067F">
      <w:pPr>
        <w:jc w:val="both"/>
        <w:rPr>
          <w:sz w:val="24"/>
          <w:szCs w:val="24"/>
        </w:rPr>
      </w:pPr>
      <w:r w:rsidRPr="00270105">
        <w:rPr>
          <w:sz w:val="24"/>
          <w:szCs w:val="24"/>
        </w:rPr>
        <w:t>80. В каких случаях отключение электропроводки при тушении пожара производится п</w:t>
      </w:r>
      <w:r w:rsidRPr="00270105">
        <w:rPr>
          <w:sz w:val="24"/>
          <w:szCs w:val="24"/>
        </w:rPr>
        <w:t>у</w:t>
      </w:r>
      <w:r w:rsidRPr="00270105">
        <w:rPr>
          <w:sz w:val="24"/>
          <w:szCs w:val="24"/>
        </w:rPr>
        <w:t>тем резки. Меры безопасности.</w:t>
      </w:r>
    </w:p>
    <w:p w:rsidR="00E4067F" w:rsidRPr="00270105" w:rsidRDefault="00E4067F" w:rsidP="00E4067F">
      <w:pPr>
        <w:jc w:val="both"/>
        <w:rPr>
          <w:sz w:val="24"/>
          <w:szCs w:val="24"/>
        </w:rPr>
      </w:pPr>
      <w:r w:rsidRPr="00270105">
        <w:rPr>
          <w:sz w:val="24"/>
          <w:szCs w:val="24"/>
        </w:rPr>
        <w:t>81. В каких случаях не допускается тушение пожара без СИЗОД?</w:t>
      </w:r>
    </w:p>
    <w:p w:rsidR="00E4067F" w:rsidRPr="00270105" w:rsidRDefault="00E4067F" w:rsidP="00E4067F">
      <w:pPr>
        <w:jc w:val="both"/>
        <w:rPr>
          <w:sz w:val="24"/>
          <w:szCs w:val="24"/>
        </w:rPr>
      </w:pPr>
      <w:r w:rsidRPr="00270105">
        <w:rPr>
          <w:sz w:val="24"/>
          <w:szCs w:val="24"/>
        </w:rPr>
        <w:t>82. Порядок формирования звена ГДЗС для проведения разведки. Минимум экипировки зв</w:t>
      </w:r>
      <w:r w:rsidRPr="00270105">
        <w:rPr>
          <w:sz w:val="24"/>
          <w:szCs w:val="24"/>
        </w:rPr>
        <w:t>е</w:t>
      </w:r>
      <w:r w:rsidRPr="00270105">
        <w:rPr>
          <w:sz w:val="24"/>
          <w:szCs w:val="24"/>
        </w:rPr>
        <w:t>на ГДЗС.</w:t>
      </w:r>
    </w:p>
    <w:p w:rsidR="00E4067F" w:rsidRPr="00270105" w:rsidRDefault="00E4067F" w:rsidP="00E4067F">
      <w:pPr>
        <w:jc w:val="both"/>
        <w:rPr>
          <w:sz w:val="24"/>
          <w:szCs w:val="24"/>
        </w:rPr>
      </w:pPr>
      <w:r w:rsidRPr="00270105">
        <w:rPr>
          <w:sz w:val="24"/>
          <w:szCs w:val="24"/>
        </w:rPr>
        <w:t>83. Обязанности командира звена ГДЗС по обеспечению безопасности при проведении ра</w:t>
      </w:r>
      <w:r w:rsidRPr="00270105">
        <w:rPr>
          <w:sz w:val="24"/>
          <w:szCs w:val="24"/>
        </w:rPr>
        <w:t>з</w:t>
      </w:r>
      <w:r w:rsidRPr="00270105">
        <w:rPr>
          <w:sz w:val="24"/>
          <w:szCs w:val="24"/>
        </w:rPr>
        <w:t>ведки</w:t>
      </w:r>
    </w:p>
    <w:p w:rsidR="00E4067F" w:rsidRPr="00270105" w:rsidRDefault="00E4067F" w:rsidP="00E4067F">
      <w:pPr>
        <w:jc w:val="both"/>
        <w:rPr>
          <w:sz w:val="24"/>
          <w:szCs w:val="24"/>
        </w:rPr>
      </w:pPr>
      <w:r w:rsidRPr="00270105">
        <w:rPr>
          <w:sz w:val="24"/>
          <w:szCs w:val="24"/>
        </w:rPr>
        <w:t>84. Меры безопасности при нахождении звена ГДЗС в задымленной зоне.</w:t>
      </w:r>
    </w:p>
    <w:p w:rsidR="00E4067F" w:rsidRPr="00270105" w:rsidRDefault="00E4067F" w:rsidP="00E4067F">
      <w:pPr>
        <w:jc w:val="both"/>
        <w:rPr>
          <w:sz w:val="24"/>
          <w:szCs w:val="24"/>
        </w:rPr>
      </w:pPr>
      <w:r w:rsidRPr="00270105">
        <w:rPr>
          <w:sz w:val="24"/>
          <w:szCs w:val="24"/>
        </w:rPr>
        <w:t>85. Требования безопасности к установке ручной пожарной лестницы.</w:t>
      </w:r>
    </w:p>
    <w:p w:rsidR="00E4067F" w:rsidRPr="00270105" w:rsidRDefault="00E4067F" w:rsidP="00E4067F">
      <w:pPr>
        <w:jc w:val="both"/>
        <w:rPr>
          <w:sz w:val="24"/>
          <w:szCs w:val="24"/>
        </w:rPr>
      </w:pPr>
      <w:r w:rsidRPr="00270105">
        <w:rPr>
          <w:sz w:val="24"/>
          <w:szCs w:val="24"/>
        </w:rPr>
        <w:t>86. Требования безопасн</w:t>
      </w:r>
      <w:r w:rsidRPr="00270105">
        <w:rPr>
          <w:sz w:val="24"/>
          <w:szCs w:val="24"/>
        </w:rPr>
        <w:t>о</w:t>
      </w:r>
      <w:r w:rsidRPr="00270105">
        <w:rPr>
          <w:sz w:val="24"/>
          <w:szCs w:val="24"/>
        </w:rPr>
        <w:t>сти при использовании спасательного рукава.</w:t>
      </w:r>
    </w:p>
    <w:p w:rsidR="00E4067F" w:rsidRPr="00270105" w:rsidRDefault="00E4067F" w:rsidP="00E4067F">
      <w:pPr>
        <w:jc w:val="both"/>
        <w:rPr>
          <w:sz w:val="24"/>
          <w:szCs w:val="24"/>
        </w:rPr>
      </w:pPr>
      <w:r w:rsidRPr="00270105">
        <w:rPr>
          <w:sz w:val="24"/>
          <w:szCs w:val="24"/>
        </w:rPr>
        <w:t>87. Меры безопасности при разборке строительных конструкций.</w:t>
      </w:r>
    </w:p>
    <w:p w:rsidR="00E4067F" w:rsidRPr="00270105" w:rsidRDefault="00E4067F" w:rsidP="00E4067F">
      <w:pPr>
        <w:jc w:val="both"/>
        <w:rPr>
          <w:sz w:val="24"/>
          <w:szCs w:val="24"/>
        </w:rPr>
      </w:pPr>
      <w:r w:rsidRPr="00270105">
        <w:rPr>
          <w:sz w:val="24"/>
          <w:szCs w:val="24"/>
        </w:rPr>
        <w:t>88. Порядок учета и расследования несчастных случаев на производстве.</w:t>
      </w:r>
    </w:p>
    <w:p w:rsidR="00E4067F" w:rsidRPr="00270105" w:rsidRDefault="00E4067F" w:rsidP="00E4067F">
      <w:pPr>
        <w:jc w:val="both"/>
        <w:rPr>
          <w:sz w:val="24"/>
          <w:szCs w:val="24"/>
        </w:rPr>
      </w:pPr>
      <w:r w:rsidRPr="00270105">
        <w:rPr>
          <w:sz w:val="24"/>
          <w:szCs w:val="24"/>
        </w:rPr>
        <w:t>89. Организация и осуществление госуда</w:t>
      </w:r>
      <w:r w:rsidRPr="00270105">
        <w:rPr>
          <w:sz w:val="24"/>
          <w:szCs w:val="24"/>
        </w:rPr>
        <w:t>р</w:t>
      </w:r>
      <w:r w:rsidRPr="00270105">
        <w:rPr>
          <w:sz w:val="24"/>
          <w:szCs w:val="24"/>
        </w:rPr>
        <w:t>ственного пожарного надзора в РФ.</w:t>
      </w:r>
    </w:p>
    <w:p w:rsidR="00E4067F" w:rsidRPr="00270105" w:rsidRDefault="00E4067F" w:rsidP="00E4067F">
      <w:pPr>
        <w:jc w:val="both"/>
        <w:rPr>
          <w:sz w:val="24"/>
          <w:szCs w:val="24"/>
        </w:rPr>
      </w:pPr>
      <w:r w:rsidRPr="00270105">
        <w:rPr>
          <w:sz w:val="24"/>
          <w:szCs w:val="24"/>
        </w:rPr>
        <w:t>90. Организация пожарно-профилактической работы на объектах и в населенных пун</w:t>
      </w:r>
      <w:r w:rsidRPr="00270105">
        <w:rPr>
          <w:sz w:val="24"/>
          <w:szCs w:val="24"/>
        </w:rPr>
        <w:t>к</w:t>
      </w:r>
      <w:r w:rsidRPr="00270105">
        <w:rPr>
          <w:sz w:val="24"/>
          <w:szCs w:val="24"/>
        </w:rPr>
        <w:t>тах.</w:t>
      </w:r>
    </w:p>
    <w:p w:rsidR="00E4067F" w:rsidRPr="00270105" w:rsidRDefault="00E4067F" w:rsidP="00E4067F">
      <w:pPr>
        <w:jc w:val="both"/>
        <w:rPr>
          <w:sz w:val="24"/>
          <w:szCs w:val="24"/>
        </w:rPr>
      </w:pPr>
      <w:r w:rsidRPr="00270105">
        <w:rPr>
          <w:sz w:val="24"/>
          <w:szCs w:val="24"/>
        </w:rPr>
        <w:t>91. Организация обучения населения мерам пожарной безопа</w:t>
      </w:r>
      <w:r w:rsidRPr="00270105">
        <w:rPr>
          <w:sz w:val="24"/>
          <w:szCs w:val="24"/>
        </w:rPr>
        <w:t>с</w:t>
      </w:r>
      <w:r w:rsidRPr="00270105">
        <w:rPr>
          <w:sz w:val="24"/>
          <w:szCs w:val="24"/>
        </w:rPr>
        <w:t>ности.</w:t>
      </w:r>
    </w:p>
    <w:p w:rsidR="00E4067F" w:rsidRPr="00270105" w:rsidRDefault="00E4067F" w:rsidP="00E4067F">
      <w:pPr>
        <w:jc w:val="both"/>
        <w:rPr>
          <w:sz w:val="24"/>
          <w:szCs w:val="24"/>
        </w:rPr>
      </w:pPr>
    </w:p>
    <w:p w:rsidR="00E4067F" w:rsidRPr="00270105" w:rsidRDefault="00E4067F" w:rsidP="00E4067F">
      <w:pPr>
        <w:jc w:val="center"/>
        <w:rPr>
          <w:b/>
          <w:sz w:val="24"/>
          <w:szCs w:val="24"/>
        </w:rPr>
      </w:pPr>
      <w:r w:rsidRPr="00270105">
        <w:rPr>
          <w:b/>
          <w:sz w:val="24"/>
          <w:szCs w:val="24"/>
        </w:rPr>
        <w:t>Дисциплина 3. ПОЖАРНАЯ ПРОФИЛАКТИКА</w:t>
      </w:r>
    </w:p>
    <w:p w:rsidR="00E4067F" w:rsidRPr="00270105" w:rsidRDefault="00E4067F" w:rsidP="00E4067F">
      <w:pPr>
        <w:jc w:val="center"/>
        <w:rPr>
          <w:b/>
          <w:sz w:val="24"/>
          <w:szCs w:val="24"/>
        </w:rPr>
      </w:pPr>
      <w:r w:rsidRPr="00270105">
        <w:rPr>
          <w:b/>
          <w:sz w:val="24"/>
          <w:szCs w:val="24"/>
        </w:rPr>
        <w:t>Введение</w:t>
      </w:r>
    </w:p>
    <w:p w:rsidR="00E4067F" w:rsidRPr="00270105" w:rsidRDefault="00E4067F" w:rsidP="00E4067F">
      <w:pPr>
        <w:rPr>
          <w:b/>
          <w:sz w:val="24"/>
          <w:szCs w:val="24"/>
        </w:rPr>
      </w:pPr>
      <w:r w:rsidRPr="00270105">
        <w:rPr>
          <w:b/>
          <w:sz w:val="24"/>
          <w:szCs w:val="24"/>
        </w:rPr>
        <w:t>Цель изучения дисциплины "Пожарная Профилактика":</w:t>
      </w:r>
    </w:p>
    <w:p w:rsidR="00E4067F" w:rsidRPr="00270105" w:rsidRDefault="00E4067F" w:rsidP="00F402D1">
      <w:pPr>
        <w:ind w:left="540"/>
        <w:jc w:val="both"/>
        <w:rPr>
          <w:sz w:val="24"/>
          <w:szCs w:val="24"/>
        </w:rPr>
      </w:pPr>
      <w:r w:rsidRPr="00270105">
        <w:rPr>
          <w:sz w:val="24"/>
          <w:szCs w:val="24"/>
        </w:rPr>
        <w:t>изучение основных направлений по обеспечению пожарной безопасности зданий и соор</w:t>
      </w:r>
      <w:r w:rsidRPr="00270105">
        <w:rPr>
          <w:sz w:val="24"/>
          <w:szCs w:val="24"/>
        </w:rPr>
        <w:t>у</w:t>
      </w:r>
      <w:r w:rsidRPr="00270105">
        <w:rPr>
          <w:sz w:val="24"/>
          <w:szCs w:val="24"/>
        </w:rPr>
        <w:t>жений;</w:t>
      </w:r>
    </w:p>
    <w:p w:rsidR="00E4067F" w:rsidRPr="00270105" w:rsidRDefault="00E4067F" w:rsidP="00F402D1">
      <w:pPr>
        <w:ind w:left="540"/>
        <w:jc w:val="both"/>
        <w:rPr>
          <w:sz w:val="24"/>
          <w:szCs w:val="24"/>
        </w:rPr>
      </w:pPr>
      <w:r w:rsidRPr="00270105">
        <w:rPr>
          <w:sz w:val="24"/>
          <w:szCs w:val="24"/>
        </w:rPr>
        <w:t>ознакомление слушателей с мероприятиями по обеспечению пожарной безопасности на производстве;</w:t>
      </w:r>
    </w:p>
    <w:p w:rsidR="00E4067F" w:rsidRPr="00270105" w:rsidRDefault="00E4067F" w:rsidP="00F402D1">
      <w:pPr>
        <w:ind w:left="540"/>
        <w:jc w:val="both"/>
        <w:rPr>
          <w:sz w:val="24"/>
          <w:szCs w:val="24"/>
        </w:rPr>
      </w:pPr>
      <w:r w:rsidRPr="00270105">
        <w:rPr>
          <w:sz w:val="24"/>
          <w:szCs w:val="24"/>
        </w:rPr>
        <w:t>изучение пожароопасных явлений в электроустановках и меры их з</w:t>
      </w:r>
      <w:r w:rsidRPr="00270105">
        <w:rPr>
          <w:sz w:val="24"/>
          <w:szCs w:val="24"/>
        </w:rPr>
        <w:t>а</w:t>
      </w:r>
      <w:r w:rsidRPr="00270105">
        <w:rPr>
          <w:sz w:val="24"/>
          <w:szCs w:val="24"/>
        </w:rPr>
        <w:t>щиты.</w:t>
      </w:r>
    </w:p>
    <w:p w:rsidR="00E4067F" w:rsidRPr="00270105" w:rsidRDefault="00E4067F" w:rsidP="001C1065">
      <w:pPr>
        <w:ind w:firstLine="708"/>
        <w:jc w:val="both"/>
        <w:rPr>
          <w:sz w:val="24"/>
          <w:szCs w:val="24"/>
        </w:rPr>
      </w:pPr>
      <w:r w:rsidRPr="00270105">
        <w:rPr>
          <w:sz w:val="24"/>
          <w:szCs w:val="24"/>
        </w:rPr>
        <w:t>В результате изучения дисциплины "Пожарная Профилактика" слушатель до</w:t>
      </w:r>
      <w:r w:rsidRPr="00270105">
        <w:rPr>
          <w:sz w:val="24"/>
          <w:szCs w:val="24"/>
        </w:rPr>
        <w:t>л</w:t>
      </w:r>
      <w:r w:rsidRPr="00270105">
        <w:rPr>
          <w:sz w:val="24"/>
          <w:szCs w:val="24"/>
        </w:rPr>
        <w:t xml:space="preserve">жен </w:t>
      </w:r>
    </w:p>
    <w:p w:rsidR="00E4067F" w:rsidRPr="00270105" w:rsidRDefault="00E4067F" w:rsidP="00E4067F">
      <w:pPr>
        <w:jc w:val="both"/>
        <w:rPr>
          <w:sz w:val="24"/>
          <w:szCs w:val="24"/>
        </w:rPr>
      </w:pPr>
      <w:r w:rsidRPr="00270105">
        <w:rPr>
          <w:b/>
          <w:sz w:val="24"/>
          <w:szCs w:val="24"/>
        </w:rPr>
        <w:t>ЗНАТЬ</w:t>
      </w:r>
      <w:r w:rsidRPr="00270105">
        <w:rPr>
          <w:sz w:val="24"/>
          <w:szCs w:val="24"/>
        </w:rPr>
        <w:t>:</w:t>
      </w:r>
    </w:p>
    <w:p w:rsidR="00E4067F" w:rsidRPr="00270105" w:rsidRDefault="00E4067F" w:rsidP="00F402D1">
      <w:pPr>
        <w:ind w:left="540"/>
        <w:rPr>
          <w:sz w:val="24"/>
          <w:szCs w:val="24"/>
        </w:rPr>
      </w:pPr>
      <w:r w:rsidRPr="00270105">
        <w:rPr>
          <w:sz w:val="24"/>
          <w:szCs w:val="24"/>
        </w:rPr>
        <w:t>основные показатели пожарной опасности веществ и матери</w:t>
      </w:r>
      <w:r w:rsidRPr="00270105">
        <w:rPr>
          <w:sz w:val="24"/>
          <w:szCs w:val="24"/>
        </w:rPr>
        <w:t>а</w:t>
      </w:r>
      <w:r w:rsidRPr="00270105">
        <w:rPr>
          <w:sz w:val="24"/>
          <w:szCs w:val="24"/>
        </w:rPr>
        <w:t>лов;</w:t>
      </w:r>
    </w:p>
    <w:p w:rsidR="00E4067F" w:rsidRPr="00270105" w:rsidRDefault="00E4067F" w:rsidP="00F402D1">
      <w:pPr>
        <w:ind w:left="540"/>
        <w:jc w:val="both"/>
        <w:rPr>
          <w:sz w:val="24"/>
          <w:szCs w:val="24"/>
        </w:rPr>
      </w:pPr>
      <w:r w:rsidRPr="00270105">
        <w:rPr>
          <w:sz w:val="24"/>
          <w:szCs w:val="24"/>
        </w:rPr>
        <w:t>особенности пожарной опасности технологического оборудов</w:t>
      </w:r>
      <w:r w:rsidRPr="00270105">
        <w:rPr>
          <w:sz w:val="24"/>
          <w:szCs w:val="24"/>
        </w:rPr>
        <w:t>а</w:t>
      </w:r>
      <w:r w:rsidRPr="00270105">
        <w:rPr>
          <w:sz w:val="24"/>
          <w:szCs w:val="24"/>
        </w:rPr>
        <w:t>ния;</w:t>
      </w:r>
    </w:p>
    <w:p w:rsidR="00E4067F" w:rsidRPr="00270105" w:rsidRDefault="00E4067F" w:rsidP="00F402D1">
      <w:pPr>
        <w:ind w:left="540"/>
        <w:jc w:val="both"/>
        <w:rPr>
          <w:sz w:val="24"/>
          <w:szCs w:val="24"/>
        </w:rPr>
      </w:pPr>
      <w:r w:rsidRPr="00270105">
        <w:rPr>
          <w:sz w:val="24"/>
          <w:szCs w:val="24"/>
        </w:rPr>
        <w:t>классификацию производственных и складских помещений по категориям взрыв</w:t>
      </w:r>
      <w:r w:rsidRPr="00270105">
        <w:rPr>
          <w:sz w:val="24"/>
          <w:szCs w:val="24"/>
        </w:rPr>
        <w:t>о</w:t>
      </w:r>
      <w:r w:rsidRPr="00270105">
        <w:rPr>
          <w:sz w:val="24"/>
          <w:szCs w:val="24"/>
        </w:rPr>
        <w:t>пожар</w:t>
      </w:r>
      <w:r w:rsidRPr="00270105">
        <w:rPr>
          <w:sz w:val="24"/>
          <w:szCs w:val="24"/>
        </w:rPr>
        <w:t>о</w:t>
      </w:r>
      <w:r w:rsidRPr="00270105">
        <w:rPr>
          <w:sz w:val="24"/>
          <w:szCs w:val="24"/>
        </w:rPr>
        <w:t>опасности;</w:t>
      </w:r>
    </w:p>
    <w:p w:rsidR="00E4067F" w:rsidRPr="00270105" w:rsidRDefault="00E4067F" w:rsidP="00F402D1">
      <w:pPr>
        <w:ind w:left="540"/>
        <w:jc w:val="both"/>
        <w:rPr>
          <w:sz w:val="24"/>
          <w:szCs w:val="24"/>
        </w:rPr>
      </w:pPr>
      <w:r w:rsidRPr="00270105">
        <w:rPr>
          <w:sz w:val="24"/>
          <w:szCs w:val="24"/>
        </w:rPr>
        <w:lastRenderedPageBreak/>
        <w:t>устройство зданий, сооружений и поведение строительных материалов и констру</w:t>
      </w:r>
      <w:r w:rsidRPr="00270105">
        <w:rPr>
          <w:sz w:val="24"/>
          <w:szCs w:val="24"/>
        </w:rPr>
        <w:t>к</w:t>
      </w:r>
      <w:r w:rsidRPr="00270105">
        <w:rPr>
          <w:sz w:val="24"/>
          <w:szCs w:val="24"/>
        </w:rPr>
        <w:t>ций в условиях пожара;</w:t>
      </w:r>
    </w:p>
    <w:p w:rsidR="00E4067F" w:rsidRPr="00270105" w:rsidRDefault="00E4067F" w:rsidP="00F402D1">
      <w:pPr>
        <w:ind w:left="540"/>
        <w:jc w:val="both"/>
        <w:rPr>
          <w:sz w:val="24"/>
          <w:szCs w:val="24"/>
        </w:rPr>
      </w:pPr>
      <w:r w:rsidRPr="00270105">
        <w:rPr>
          <w:sz w:val="24"/>
          <w:szCs w:val="24"/>
        </w:rPr>
        <w:t>основные направления по обеспечению безопасности людей, пожарной безопасности зданий, сооружений и технологий при п</w:t>
      </w:r>
      <w:r w:rsidRPr="00270105">
        <w:rPr>
          <w:sz w:val="24"/>
          <w:szCs w:val="24"/>
        </w:rPr>
        <w:t>о</w:t>
      </w:r>
      <w:r w:rsidRPr="00270105">
        <w:rPr>
          <w:sz w:val="24"/>
          <w:szCs w:val="24"/>
        </w:rPr>
        <w:t>жаре;</w:t>
      </w:r>
    </w:p>
    <w:p w:rsidR="00E4067F" w:rsidRPr="00270105" w:rsidRDefault="00E4067F" w:rsidP="00F402D1">
      <w:pPr>
        <w:ind w:left="540"/>
        <w:rPr>
          <w:b/>
          <w:sz w:val="24"/>
          <w:szCs w:val="24"/>
        </w:rPr>
      </w:pPr>
      <w:r w:rsidRPr="00270105">
        <w:rPr>
          <w:sz w:val="24"/>
          <w:szCs w:val="24"/>
        </w:rPr>
        <w:t>пожарную опасность аварийных режимов работы электроустановок и меры их пр</w:t>
      </w:r>
      <w:r w:rsidRPr="00270105">
        <w:rPr>
          <w:sz w:val="24"/>
          <w:szCs w:val="24"/>
        </w:rPr>
        <w:t>о</w:t>
      </w:r>
      <w:r w:rsidRPr="00270105">
        <w:rPr>
          <w:sz w:val="24"/>
          <w:szCs w:val="24"/>
        </w:rPr>
        <w:t>фила</w:t>
      </w:r>
      <w:r w:rsidRPr="00270105">
        <w:rPr>
          <w:sz w:val="24"/>
          <w:szCs w:val="24"/>
        </w:rPr>
        <w:t>к</w:t>
      </w:r>
      <w:r w:rsidRPr="00270105">
        <w:rPr>
          <w:sz w:val="24"/>
          <w:szCs w:val="24"/>
        </w:rPr>
        <w:t>тики.</w:t>
      </w:r>
    </w:p>
    <w:p w:rsidR="00E4067F" w:rsidRPr="00270105" w:rsidRDefault="00E4067F" w:rsidP="00E4067F">
      <w:pPr>
        <w:rPr>
          <w:b/>
          <w:caps/>
          <w:sz w:val="24"/>
          <w:szCs w:val="24"/>
        </w:rPr>
      </w:pPr>
      <w:r w:rsidRPr="00270105">
        <w:rPr>
          <w:b/>
          <w:sz w:val="24"/>
          <w:szCs w:val="24"/>
        </w:rPr>
        <w:t>УМЕТЬ:</w:t>
      </w:r>
      <w:r w:rsidRPr="00270105">
        <w:rPr>
          <w:b/>
          <w:caps/>
          <w:sz w:val="24"/>
          <w:szCs w:val="24"/>
        </w:rPr>
        <w:t xml:space="preserve"> </w:t>
      </w:r>
    </w:p>
    <w:p w:rsidR="00E4067F" w:rsidRPr="00270105" w:rsidRDefault="00E4067F" w:rsidP="00F402D1">
      <w:pPr>
        <w:ind w:left="540"/>
        <w:jc w:val="both"/>
        <w:rPr>
          <w:sz w:val="24"/>
          <w:szCs w:val="24"/>
        </w:rPr>
      </w:pPr>
      <w:r w:rsidRPr="00270105">
        <w:rPr>
          <w:sz w:val="24"/>
          <w:szCs w:val="24"/>
        </w:rPr>
        <w:t>оценивать пожарную опасность технологического оборудования, представлять п</w:t>
      </w:r>
      <w:r w:rsidRPr="00270105">
        <w:rPr>
          <w:sz w:val="24"/>
          <w:szCs w:val="24"/>
        </w:rPr>
        <w:t>о</w:t>
      </w:r>
      <w:r w:rsidRPr="00270105">
        <w:rPr>
          <w:sz w:val="24"/>
          <w:szCs w:val="24"/>
        </w:rPr>
        <w:t>следствия пожаров на производс</w:t>
      </w:r>
      <w:r w:rsidRPr="00270105">
        <w:rPr>
          <w:sz w:val="24"/>
          <w:szCs w:val="24"/>
        </w:rPr>
        <w:t>т</w:t>
      </w:r>
      <w:r w:rsidRPr="00270105">
        <w:rPr>
          <w:sz w:val="24"/>
          <w:szCs w:val="24"/>
        </w:rPr>
        <w:t>ве;</w:t>
      </w:r>
    </w:p>
    <w:p w:rsidR="00E4067F" w:rsidRPr="00270105" w:rsidRDefault="00E4067F" w:rsidP="00F402D1">
      <w:pPr>
        <w:ind w:left="540"/>
        <w:jc w:val="both"/>
        <w:rPr>
          <w:sz w:val="24"/>
          <w:szCs w:val="24"/>
        </w:rPr>
      </w:pPr>
      <w:r w:rsidRPr="00270105">
        <w:rPr>
          <w:sz w:val="24"/>
          <w:szCs w:val="24"/>
        </w:rPr>
        <w:t>оценивать поведение строительных материалов и конструкций зданий в условиях пож</w:t>
      </w:r>
      <w:r w:rsidRPr="00270105">
        <w:rPr>
          <w:sz w:val="24"/>
          <w:szCs w:val="24"/>
        </w:rPr>
        <w:t>а</w:t>
      </w:r>
      <w:r w:rsidRPr="00270105">
        <w:rPr>
          <w:sz w:val="24"/>
          <w:szCs w:val="24"/>
        </w:rPr>
        <w:t>ра;</w:t>
      </w:r>
    </w:p>
    <w:p w:rsidR="00E4067F" w:rsidRPr="00270105" w:rsidRDefault="00E4067F" w:rsidP="00F402D1">
      <w:pPr>
        <w:ind w:left="540"/>
        <w:jc w:val="both"/>
        <w:rPr>
          <w:sz w:val="24"/>
          <w:szCs w:val="24"/>
        </w:rPr>
      </w:pPr>
      <w:r w:rsidRPr="00270105">
        <w:rPr>
          <w:sz w:val="24"/>
          <w:szCs w:val="24"/>
        </w:rPr>
        <w:t>оценивать пожарную опасность электронагревательных приб</w:t>
      </w:r>
      <w:r w:rsidRPr="00270105">
        <w:rPr>
          <w:sz w:val="24"/>
          <w:szCs w:val="24"/>
        </w:rPr>
        <w:t>о</w:t>
      </w:r>
      <w:r w:rsidRPr="00270105">
        <w:rPr>
          <w:sz w:val="24"/>
          <w:szCs w:val="24"/>
        </w:rPr>
        <w:t>ров.</w:t>
      </w:r>
    </w:p>
    <w:p w:rsidR="00E4067F" w:rsidRPr="00270105" w:rsidRDefault="00E4067F" w:rsidP="00F402D1">
      <w:pPr>
        <w:rPr>
          <w:b/>
          <w:sz w:val="24"/>
          <w:szCs w:val="24"/>
        </w:rPr>
      </w:pPr>
      <w:r w:rsidRPr="00270105">
        <w:rPr>
          <w:b/>
          <w:sz w:val="24"/>
          <w:szCs w:val="24"/>
        </w:rPr>
        <w:t>Иметь навыки:</w:t>
      </w:r>
    </w:p>
    <w:p w:rsidR="00E4067F" w:rsidRPr="00270105" w:rsidRDefault="00E4067F" w:rsidP="00F402D1">
      <w:pPr>
        <w:tabs>
          <w:tab w:val="num" w:pos="3960"/>
        </w:tabs>
        <w:ind w:left="540"/>
        <w:rPr>
          <w:sz w:val="24"/>
          <w:szCs w:val="24"/>
        </w:rPr>
      </w:pPr>
      <w:r w:rsidRPr="00270105">
        <w:rPr>
          <w:sz w:val="24"/>
          <w:szCs w:val="24"/>
        </w:rPr>
        <w:t>проверки противопожарного состояния зданий;</w:t>
      </w:r>
    </w:p>
    <w:p w:rsidR="00E4067F" w:rsidRPr="00270105" w:rsidRDefault="00E4067F" w:rsidP="00F402D1">
      <w:pPr>
        <w:ind w:left="540"/>
        <w:rPr>
          <w:sz w:val="24"/>
          <w:szCs w:val="24"/>
        </w:rPr>
      </w:pPr>
      <w:r w:rsidRPr="00270105">
        <w:rPr>
          <w:sz w:val="24"/>
          <w:szCs w:val="24"/>
        </w:rPr>
        <w:t>проверки содержания эвакуационных и аварийных п</w:t>
      </w:r>
      <w:r w:rsidRPr="00270105">
        <w:rPr>
          <w:sz w:val="24"/>
          <w:szCs w:val="24"/>
        </w:rPr>
        <w:t>у</w:t>
      </w:r>
      <w:r w:rsidRPr="00270105">
        <w:rPr>
          <w:sz w:val="24"/>
          <w:szCs w:val="24"/>
        </w:rPr>
        <w:t>тей.</w:t>
      </w:r>
    </w:p>
    <w:p w:rsidR="00E4067F" w:rsidRPr="00270105" w:rsidRDefault="00E4067F" w:rsidP="0098237C">
      <w:pPr>
        <w:ind w:right="-1" w:firstLine="708"/>
        <w:jc w:val="both"/>
        <w:rPr>
          <w:sz w:val="24"/>
          <w:szCs w:val="24"/>
        </w:rPr>
      </w:pPr>
      <w:r w:rsidRPr="00270105">
        <w:rPr>
          <w:sz w:val="24"/>
          <w:szCs w:val="24"/>
        </w:rPr>
        <w:t>Организационными формами изучения курса являются лекции и семинары (ур</w:t>
      </w:r>
      <w:r w:rsidRPr="00270105">
        <w:rPr>
          <w:sz w:val="24"/>
          <w:szCs w:val="24"/>
        </w:rPr>
        <w:t>о</w:t>
      </w:r>
      <w:r w:rsidRPr="00270105">
        <w:rPr>
          <w:sz w:val="24"/>
          <w:szCs w:val="24"/>
        </w:rPr>
        <w:t>ки). Часть учебного материала планируется для самостоятельной работы слушателей в соо</w:t>
      </w:r>
      <w:r w:rsidRPr="00270105">
        <w:rPr>
          <w:sz w:val="24"/>
          <w:szCs w:val="24"/>
        </w:rPr>
        <w:t>т</w:t>
      </w:r>
      <w:r w:rsidRPr="00270105">
        <w:rPr>
          <w:sz w:val="24"/>
          <w:szCs w:val="24"/>
        </w:rPr>
        <w:t>ветствии с учебной програ</w:t>
      </w:r>
      <w:r w:rsidRPr="00270105">
        <w:rPr>
          <w:sz w:val="24"/>
          <w:szCs w:val="24"/>
        </w:rPr>
        <w:t>м</w:t>
      </w:r>
      <w:r w:rsidRPr="00270105">
        <w:rPr>
          <w:sz w:val="24"/>
          <w:szCs w:val="24"/>
        </w:rPr>
        <w:t>мой.</w:t>
      </w:r>
    </w:p>
    <w:p w:rsidR="00E4067F" w:rsidRPr="00270105" w:rsidRDefault="00E4067F" w:rsidP="00E4067F">
      <w:pPr>
        <w:ind w:firstLine="720"/>
        <w:rPr>
          <w:sz w:val="24"/>
          <w:szCs w:val="24"/>
        </w:rPr>
      </w:pPr>
      <w:r w:rsidRPr="00270105">
        <w:rPr>
          <w:sz w:val="24"/>
          <w:szCs w:val="24"/>
        </w:rPr>
        <w:t>По окончании изучения дисциплины итоговый контроль (зачет).</w:t>
      </w:r>
    </w:p>
    <w:p w:rsidR="00E4067F" w:rsidRPr="00270105" w:rsidRDefault="00E4067F" w:rsidP="00E4067F">
      <w:pPr>
        <w:jc w:val="center"/>
        <w:rPr>
          <w:b/>
          <w:caps/>
          <w:sz w:val="24"/>
          <w:szCs w:val="24"/>
        </w:rPr>
      </w:pPr>
    </w:p>
    <w:p w:rsidR="00E4067F" w:rsidRPr="00270105" w:rsidRDefault="00E4067F" w:rsidP="00E4067F">
      <w:pPr>
        <w:jc w:val="center"/>
        <w:rPr>
          <w:b/>
          <w:sz w:val="24"/>
          <w:szCs w:val="24"/>
        </w:rPr>
      </w:pPr>
      <w:r w:rsidRPr="00270105">
        <w:rPr>
          <w:b/>
          <w:sz w:val="24"/>
          <w:szCs w:val="24"/>
        </w:rPr>
        <w:t>Раздел № 3.1. Пожарная безопасность зданий и сооружений.</w:t>
      </w:r>
    </w:p>
    <w:p w:rsidR="00E4067F" w:rsidRPr="00270105" w:rsidRDefault="00E4067F" w:rsidP="00E4067F">
      <w:pPr>
        <w:jc w:val="center"/>
        <w:rPr>
          <w:b/>
          <w:sz w:val="24"/>
          <w:szCs w:val="24"/>
        </w:rPr>
      </w:pPr>
      <w:r w:rsidRPr="00270105">
        <w:rPr>
          <w:b/>
          <w:sz w:val="24"/>
          <w:szCs w:val="24"/>
        </w:rPr>
        <w:t>Тема № 3.1.1. Классификация зданий и конструкций по пожарной опа</w:t>
      </w:r>
      <w:r w:rsidRPr="00270105">
        <w:rPr>
          <w:b/>
          <w:sz w:val="24"/>
          <w:szCs w:val="24"/>
        </w:rPr>
        <w:t>с</w:t>
      </w:r>
      <w:r w:rsidRPr="00270105">
        <w:rPr>
          <w:b/>
          <w:sz w:val="24"/>
          <w:szCs w:val="24"/>
        </w:rPr>
        <w:t>ности.</w:t>
      </w:r>
    </w:p>
    <w:p w:rsidR="00E4067F" w:rsidRPr="00270105" w:rsidRDefault="00E4067F" w:rsidP="00E4067F">
      <w:pPr>
        <w:jc w:val="both"/>
        <w:rPr>
          <w:sz w:val="24"/>
          <w:szCs w:val="24"/>
        </w:rPr>
      </w:pPr>
      <w:r w:rsidRPr="00270105">
        <w:rPr>
          <w:sz w:val="24"/>
          <w:szCs w:val="24"/>
        </w:rPr>
        <w:tab/>
        <w:t>Строительные материалы. Классификация. Пожароопасные свойс</w:t>
      </w:r>
      <w:r w:rsidRPr="00270105">
        <w:rPr>
          <w:sz w:val="24"/>
          <w:szCs w:val="24"/>
        </w:rPr>
        <w:t>т</w:t>
      </w:r>
      <w:r w:rsidRPr="00270105">
        <w:rPr>
          <w:sz w:val="24"/>
          <w:szCs w:val="24"/>
        </w:rPr>
        <w:t>ва.</w:t>
      </w:r>
    </w:p>
    <w:p w:rsidR="00E4067F" w:rsidRPr="00270105" w:rsidRDefault="00E4067F" w:rsidP="0098237C">
      <w:pPr>
        <w:ind w:firstLine="708"/>
        <w:jc w:val="both"/>
        <w:rPr>
          <w:sz w:val="24"/>
          <w:szCs w:val="24"/>
        </w:rPr>
      </w:pPr>
      <w:r w:rsidRPr="00270105">
        <w:rPr>
          <w:sz w:val="24"/>
          <w:szCs w:val="24"/>
        </w:rPr>
        <w:t>Предел огнестойкости и класс пожарной опасности. Область применения. Повед</w:t>
      </w:r>
      <w:r w:rsidRPr="00270105">
        <w:rPr>
          <w:sz w:val="24"/>
          <w:szCs w:val="24"/>
        </w:rPr>
        <w:t>е</w:t>
      </w:r>
      <w:r w:rsidRPr="00270105">
        <w:rPr>
          <w:sz w:val="24"/>
          <w:szCs w:val="24"/>
        </w:rPr>
        <w:t>ние строительных материалов и конструкций в  усл</w:t>
      </w:r>
      <w:r w:rsidRPr="00270105">
        <w:rPr>
          <w:sz w:val="24"/>
          <w:szCs w:val="24"/>
        </w:rPr>
        <w:t>о</w:t>
      </w:r>
      <w:r w:rsidRPr="00270105">
        <w:rPr>
          <w:sz w:val="24"/>
          <w:szCs w:val="24"/>
        </w:rPr>
        <w:t>виях пожара.</w:t>
      </w:r>
      <w:r w:rsidR="0098237C" w:rsidRPr="00270105">
        <w:rPr>
          <w:sz w:val="24"/>
          <w:szCs w:val="24"/>
        </w:rPr>
        <w:t xml:space="preserve"> </w:t>
      </w:r>
      <w:r w:rsidRPr="00270105">
        <w:rPr>
          <w:sz w:val="24"/>
          <w:szCs w:val="24"/>
        </w:rPr>
        <w:t>Степень огнестойкости зданий и сооружений.</w:t>
      </w:r>
    </w:p>
    <w:p w:rsidR="00E4067F" w:rsidRPr="00270105" w:rsidRDefault="00E4067F" w:rsidP="00E4067F">
      <w:pPr>
        <w:jc w:val="both"/>
        <w:rPr>
          <w:sz w:val="24"/>
          <w:szCs w:val="24"/>
        </w:rPr>
      </w:pPr>
      <w:r w:rsidRPr="00270105">
        <w:rPr>
          <w:sz w:val="24"/>
          <w:szCs w:val="24"/>
        </w:rPr>
        <w:tab/>
        <w:t>Противопожарные преграды. Виды противопожарных преград. Конструктивные особенности. Заполнение проемов в противопожарных пр</w:t>
      </w:r>
      <w:r w:rsidRPr="00270105">
        <w:rPr>
          <w:sz w:val="24"/>
          <w:szCs w:val="24"/>
        </w:rPr>
        <w:t>е</w:t>
      </w:r>
      <w:r w:rsidRPr="00270105">
        <w:rPr>
          <w:sz w:val="24"/>
          <w:szCs w:val="24"/>
        </w:rPr>
        <w:t>градах.</w:t>
      </w:r>
    </w:p>
    <w:p w:rsidR="00E4067F" w:rsidRPr="00270105" w:rsidRDefault="00E4067F" w:rsidP="00E4067F">
      <w:pPr>
        <w:ind w:firstLine="708"/>
        <w:jc w:val="both"/>
        <w:rPr>
          <w:sz w:val="24"/>
          <w:szCs w:val="24"/>
        </w:rPr>
      </w:pPr>
      <w:r w:rsidRPr="00270105">
        <w:rPr>
          <w:sz w:val="24"/>
          <w:szCs w:val="24"/>
        </w:rPr>
        <w:t>Классификация зданий и сооружений по функциональной пожарной опасности. Принц</w:t>
      </w:r>
      <w:r w:rsidRPr="00270105">
        <w:rPr>
          <w:sz w:val="24"/>
          <w:szCs w:val="24"/>
        </w:rPr>
        <w:t>и</w:t>
      </w:r>
      <w:r w:rsidRPr="00270105">
        <w:rPr>
          <w:sz w:val="24"/>
          <w:szCs w:val="24"/>
        </w:rPr>
        <w:t>пы, заложенные в основу классификации. Отличие производственных и складских зданий и помещений (класс Ф5) от о</w:t>
      </w:r>
      <w:r w:rsidRPr="00270105">
        <w:rPr>
          <w:sz w:val="24"/>
          <w:szCs w:val="24"/>
        </w:rPr>
        <w:t>с</w:t>
      </w:r>
      <w:r w:rsidRPr="00270105">
        <w:rPr>
          <w:sz w:val="24"/>
          <w:szCs w:val="24"/>
        </w:rPr>
        <w:t>тальных классов.</w:t>
      </w:r>
    </w:p>
    <w:p w:rsidR="00E4067F" w:rsidRPr="00270105" w:rsidRDefault="00E4067F" w:rsidP="00E4067F">
      <w:pPr>
        <w:jc w:val="both"/>
        <w:rPr>
          <w:sz w:val="24"/>
          <w:szCs w:val="24"/>
        </w:rPr>
      </w:pPr>
      <w:r w:rsidRPr="00270105">
        <w:rPr>
          <w:sz w:val="24"/>
          <w:szCs w:val="24"/>
        </w:rPr>
        <w:tab/>
        <w:t>Дополнительные требования по обеспечению пожарной безопасности зданий выс</w:t>
      </w:r>
      <w:r w:rsidRPr="00270105">
        <w:rPr>
          <w:sz w:val="24"/>
          <w:szCs w:val="24"/>
        </w:rPr>
        <w:t>о</w:t>
      </w:r>
      <w:r w:rsidRPr="00270105">
        <w:rPr>
          <w:sz w:val="24"/>
          <w:szCs w:val="24"/>
        </w:rPr>
        <w:t xml:space="preserve">той более </w:t>
      </w:r>
      <w:smartTag w:uri="urn:schemas-microsoft-com:office:smarttags" w:element="metricconverter">
        <w:smartTagPr>
          <w:attr w:name="ProductID" w:val="28 метров"/>
        </w:smartTagPr>
        <w:r w:rsidRPr="00270105">
          <w:rPr>
            <w:sz w:val="24"/>
            <w:szCs w:val="24"/>
          </w:rPr>
          <w:t>28 метров</w:t>
        </w:r>
      </w:smartTag>
      <w:r w:rsidRPr="00270105">
        <w:rPr>
          <w:sz w:val="24"/>
          <w:szCs w:val="24"/>
        </w:rPr>
        <w:t xml:space="preserve"> (объемно-планировочные и инж</w:t>
      </w:r>
      <w:r w:rsidRPr="00270105">
        <w:rPr>
          <w:sz w:val="24"/>
          <w:szCs w:val="24"/>
        </w:rPr>
        <w:t>е</w:t>
      </w:r>
      <w:r w:rsidRPr="00270105">
        <w:rPr>
          <w:sz w:val="24"/>
          <w:szCs w:val="24"/>
        </w:rPr>
        <w:t>нерные решения)</w:t>
      </w:r>
    </w:p>
    <w:p w:rsidR="001C1065" w:rsidRPr="00270105" w:rsidRDefault="001C1065" w:rsidP="00E4067F">
      <w:pPr>
        <w:jc w:val="both"/>
        <w:rPr>
          <w:sz w:val="24"/>
          <w:szCs w:val="24"/>
        </w:rPr>
      </w:pPr>
    </w:p>
    <w:p w:rsidR="00E4067F" w:rsidRPr="00270105" w:rsidRDefault="00E4067F" w:rsidP="001C1065">
      <w:pPr>
        <w:ind w:firstLine="708"/>
        <w:jc w:val="both"/>
        <w:rPr>
          <w:b/>
          <w:sz w:val="24"/>
          <w:szCs w:val="24"/>
        </w:rPr>
      </w:pPr>
      <w:r w:rsidRPr="00270105">
        <w:rPr>
          <w:b/>
          <w:sz w:val="24"/>
          <w:szCs w:val="24"/>
        </w:rPr>
        <w:t>Тема № 3.1.2. Обеспечение безопасности людей в зданиях.</w:t>
      </w:r>
    </w:p>
    <w:p w:rsidR="00E4067F" w:rsidRPr="00270105" w:rsidRDefault="00E4067F" w:rsidP="00E4067F">
      <w:pPr>
        <w:jc w:val="both"/>
        <w:rPr>
          <w:sz w:val="24"/>
          <w:szCs w:val="24"/>
        </w:rPr>
      </w:pPr>
      <w:r w:rsidRPr="00270105">
        <w:rPr>
          <w:sz w:val="24"/>
          <w:szCs w:val="24"/>
        </w:rPr>
        <w:tab/>
        <w:t>Понятие эвакуации. Общие требования к эвакуации. Требования к эвакуационным путям и выходам (размеры, количество, направление открывания дверей). Аварийные в</w:t>
      </w:r>
      <w:r w:rsidRPr="00270105">
        <w:rPr>
          <w:sz w:val="24"/>
          <w:szCs w:val="24"/>
        </w:rPr>
        <w:t>ы</w:t>
      </w:r>
      <w:r w:rsidRPr="00270105">
        <w:rPr>
          <w:sz w:val="24"/>
          <w:szCs w:val="24"/>
        </w:rPr>
        <w:t>ходы.</w:t>
      </w:r>
    </w:p>
    <w:p w:rsidR="00E4067F" w:rsidRPr="00270105" w:rsidRDefault="00E4067F" w:rsidP="001C1065">
      <w:pPr>
        <w:jc w:val="both"/>
        <w:rPr>
          <w:sz w:val="24"/>
          <w:szCs w:val="24"/>
        </w:rPr>
      </w:pPr>
      <w:r w:rsidRPr="00270105">
        <w:rPr>
          <w:sz w:val="24"/>
          <w:szCs w:val="24"/>
        </w:rPr>
        <w:tab/>
        <w:t>Лестничные клетки и лестницы. Классификация. Незадымляемые лестничные клетки. Типы незадымляемых лестничных кл</w:t>
      </w:r>
      <w:r w:rsidRPr="00270105">
        <w:rPr>
          <w:sz w:val="24"/>
          <w:szCs w:val="24"/>
        </w:rPr>
        <w:t>е</w:t>
      </w:r>
      <w:r w:rsidRPr="00270105">
        <w:rPr>
          <w:sz w:val="24"/>
          <w:szCs w:val="24"/>
        </w:rPr>
        <w:t>ток.</w:t>
      </w:r>
    </w:p>
    <w:p w:rsidR="00E4067F" w:rsidRPr="00270105" w:rsidRDefault="00E4067F" w:rsidP="00E4067F">
      <w:pPr>
        <w:ind w:firstLine="709"/>
        <w:jc w:val="both"/>
        <w:rPr>
          <w:sz w:val="24"/>
          <w:szCs w:val="24"/>
        </w:rPr>
      </w:pPr>
    </w:p>
    <w:p w:rsidR="00E4067F" w:rsidRPr="00270105" w:rsidRDefault="00E4067F" w:rsidP="001C1065">
      <w:pPr>
        <w:ind w:firstLine="708"/>
        <w:jc w:val="both"/>
        <w:rPr>
          <w:b/>
          <w:sz w:val="24"/>
          <w:szCs w:val="24"/>
        </w:rPr>
      </w:pPr>
      <w:r w:rsidRPr="00270105">
        <w:rPr>
          <w:b/>
          <w:sz w:val="24"/>
          <w:szCs w:val="24"/>
        </w:rPr>
        <w:t>Тема № 3.1.3. Расчет пожарного риска.</w:t>
      </w:r>
    </w:p>
    <w:p w:rsidR="00E4067F" w:rsidRPr="00270105" w:rsidRDefault="00E4067F" w:rsidP="00E4067F">
      <w:pPr>
        <w:ind w:firstLine="720"/>
        <w:jc w:val="both"/>
        <w:rPr>
          <w:sz w:val="24"/>
          <w:szCs w:val="24"/>
        </w:rPr>
      </w:pPr>
      <w:r w:rsidRPr="00270105">
        <w:rPr>
          <w:sz w:val="24"/>
          <w:szCs w:val="24"/>
        </w:rPr>
        <w:t xml:space="preserve">Федеральный Закон от 22.07.2008г. №123 – Ф3. </w:t>
      </w:r>
    </w:p>
    <w:p w:rsidR="00E4067F" w:rsidRPr="00270105" w:rsidRDefault="00E4067F" w:rsidP="00E4067F">
      <w:pPr>
        <w:ind w:firstLine="720"/>
        <w:jc w:val="both"/>
        <w:rPr>
          <w:sz w:val="24"/>
          <w:szCs w:val="24"/>
        </w:rPr>
      </w:pPr>
      <w:r w:rsidRPr="00270105">
        <w:rPr>
          <w:sz w:val="24"/>
          <w:szCs w:val="24"/>
        </w:rPr>
        <w:t>Понятие пожарного риска, допустимый пожарный риск. индивидуальный и соц</w:t>
      </w:r>
      <w:r w:rsidRPr="00270105">
        <w:rPr>
          <w:sz w:val="24"/>
          <w:szCs w:val="24"/>
        </w:rPr>
        <w:t>и</w:t>
      </w:r>
      <w:r w:rsidRPr="00270105">
        <w:rPr>
          <w:sz w:val="24"/>
          <w:szCs w:val="24"/>
        </w:rPr>
        <w:t>альный пожарные риски (ст.2 п.п. 8,9,28, 43 Технического регл</w:t>
      </w:r>
      <w:r w:rsidRPr="00270105">
        <w:rPr>
          <w:sz w:val="24"/>
          <w:szCs w:val="24"/>
        </w:rPr>
        <w:t>а</w:t>
      </w:r>
      <w:r w:rsidRPr="00270105">
        <w:rPr>
          <w:sz w:val="24"/>
          <w:szCs w:val="24"/>
        </w:rPr>
        <w:t>мента).</w:t>
      </w:r>
    </w:p>
    <w:p w:rsidR="00E4067F" w:rsidRPr="00270105" w:rsidRDefault="00E4067F" w:rsidP="00E4067F">
      <w:pPr>
        <w:ind w:firstLine="720"/>
        <w:jc w:val="both"/>
        <w:rPr>
          <w:sz w:val="24"/>
          <w:szCs w:val="24"/>
        </w:rPr>
      </w:pPr>
      <w:r w:rsidRPr="00270105">
        <w:rPr>
          <w:sz w:val="24"/>
          <w:szCs w:val="24"/>
        </w:rPr>
        <w:t>Нормативные значения пожарного риска для производственных объектов и вел</w:t>
      </w:r>
      <w:r w:rsidRPr="00270105">
        <w:rPr>
          <w:sz w:val="24"/>
          <w:szCs w:val="24"/>
        </w:rPr>
        <w:t>и</w:t>
      </w:r>
      <w:r w:rsidRPr="00270105">
        <w:rPr>
          <w:sz w:val="24"/>
          <w:szCs w:val="24"/>
        </w:rPr>
        <w:t>чины индивидуального и социального пожарных рисков для людей, находящихся в сел</w:t>
      </w:r>
      <w:r w:rsidRPr="00270105">
        <w:rPr>
          <w:sz w:val="24"/>
          <w:szCs w:val="24"/>
        </w:rPr>
        <w:t>и</w:t>
      </w:r>
      <w:r w:rsidRPr="00270105">
        <w:rPr>
          <w:sz w:val="24"/>
          <w:szCs w:val="24"/>
        </w:rPr>
        <w:t>тебной зоне  (ст.93 Тех. Регламента). Последовательность оценки пожарного риска на производственном объекте (ст. 94).  Расчет пожарного риска. Определение уровня обесп</w:t>
      </w:r>
      <w:r w:rsidRPr="00270105">
        <w:rPr>
          <w:sz w:val="24"/>
          <w:szCs w:val="24"/>
        </w:rPr>
        <w:t>е</w:t>
      </w:r>
      <w:r w:rsidRPr="00270105">
        <w:rPr>
          <w:sz w:val="24"/>
          <w:szCs w:val="24"/>
        </w:rPr>
        <w:t>чения пожарной безопа</w:t>
      </w:r>
      <w:r w:rsidRPr="00270105">
        <w:rPr>
          <w:sz w:val="24"/>
          <w:szCs w:val="24"/>
        </w:rPr>
        <w:t>с</w:t>
      </w:r>
      <w:r w:rsidRPr="00270105">
        <w:rPr>
          <w:sz w:val="24"/>
          <w:szCs w:val="24"/>
        </w:rPr>
        <w:t xml:space="preserve">ности людей. </w:t>
      </w:r>
    </w:p>
    <w:p w:rsidR="00A941F3" w:rsidRDefault="00A941F3" w:rsidP="001C1065">
      <w:pPr>
        <w:ind w:left="696" w:firstLine="24"/>
        <w:jc w:val="both"/>
        <w:rPr>
          <w:b/>
          <w:sz w:val="24"/>
          <w:szCs w:val="24"/>
        </w:rPr>
      </w:pPr>
    </w:p>
    <w:p w:rsidR="00A941F3" w:rsidRDefault="00A941F3" w:rsidP="001C1065">
      <w:pPr>
        <w:ind w:left="696" w:firstLine="24"/>
        <w:jc w:val="both"/>
        <w:rPr>
          <w:b/>
          <w:sz w:val="24"/>
          <w:szCs w:val="24"/>
        </w:rPr>
      </w:pPr>
    </w:p>
    <w:p w:rsidR="00E4067F" w:rsidRPr="00270105" w:rsidRDefault="00E4067F" w:rsidP="001C1065">
      <w:pPr>
        <w:ind w:left="696" w:firstLine="24"/>
        <w:jc w:val="both"/>
        <w:rPr>
          <w:sz w:val="24"/>
          <w:szCs w:val="24"/>
        </w:rPr>
      </w:pPr>
      <w:r w:rsidRPr="00270105">
        <w:rPr>
          <w:b/>
          <w:sz w:val="24"/>
          <w:szCs w:val="24"/>
        </w:rPr>
        <w:lastRenderedPageBreak/>
        <w:t>Основная литература</w:t>
      </w:r>
      <w:r w:rsidRPr="00270105">
        <w:rPr>
          <w:sz w:val="24"/>
          <w:szCs w:val="24"/>
        </w:rPr>
        <w:t>:</w:t>
      </w:r>
    </w:p>
    <w:p w:rsidR="00E4067F" w:rsidRPr="00270105" w:rsidRDefault="00E4067F" w:rsidP="008A08B8">
      <w:pPr>
        <w:numPr>
          <w:ilvl w:val="0"/>
          <w:numId w:val="6"/>
        </w:numPr>
        <w:ind w:left="0" w:firstLine="720"/>
        <w:jc w:val="both"/>
        <w:rPr>
          <w:sz w:val="24"/>
          <w:szCs w:val="24"/>
        </w:rPr>
      </w:pPr>
      <w:r w:rsidRPr="00270105">
        <w:rPr>
          <w:sz w:val="24"/>
          <w:szCs w:val="24"/>
        </w:rPr>
        <w:t>Федеральный Закон от 22.07.2008г. №123 – Ф3. « Технический регламент о тр</w:t>
      </w:r>
      <w:r w:rsidRPr="00270105">
        <w:rPr>
          <w:sz w:val="24"/>
          <w:szCs w:val="24"/>
        </w:rPr>
        <w:t>е</w:t>
      </w:r>
      <w:r w:rsidRPr="00270105">
        <w:rPr>
          <w:sz w:val="24"/>
          <w:szCs w:val="24"/>
        </w:rPr>
        <w:t>бованиях пожарной без</w:t>
      </w:r>
      <w:r w:rsidRPr="00270105">
        <w:rPr>
          <w:sz w:val="24"/>
          <w:szCs w:val="24"/>
        </w:rPr>
        <w:t>о</w:t>
      </w:r>
      <w:r w:rsidRPr="00270105">
        <w:rPr>
          <w:sz w:val="24"/>
          <w:szCs w:val="24"/>
        </w:rPr>
        <w:t>пасности».</w:t>
      </w:r>
    </w:p>
    <w:p w:rsidR="00E4067F" w:rsidRPr="00270105" w:rsidRDefault="00E4067F" w:rsidP="008A08B8">
      <w:pPr>
        <w:numPr>
          <w:ilvl w:val="0"/>
          <w:numId w:val="6"/>
        </w:numPr>
        <w:ind w:left="0" w:firstLine="720"/>
        <w:jc w:val="both"/>
        <w:rPr>
          <w:sz w:val="24"/>
          <w:szCs w:val="24"/>
        </w:rPr>
      </w:pPr>
      <w:r w:rsidRPr="00270105">
        <w:rPr>
          <w:sz w:val="24"/>
          <w:szCs w:val="24"/>
        </w:rPr>
        <w:t>ГОСТ12.1.004-91 «Пожарная безопасность. Общие требования» с обязательн</w:t>
      </w:r>
      <w:r w:rsidRPr="00270105">
        <w:rPr>
          <w:sz w:val="24"/>
          <w:szCs w:val="24"/>
        </w:rPr>
        <w:t>ы</w:t>
      </w:r>
      <w:r w:rsidRPr="00270105">
        <w:rPr>
          <w:sz w:val="24"/>
          <w:szCs w:val="24"/>
        </w:rPr>
        <w:t>ми Приложениями 2 и 3.</w:t>
      </w:r>
    </w:p>
    <w:p w:rsidR="00E4067F" w:rsidRPr="00270105" w:rsidRDefault="00E4067F" w:rsidP="008A08B8">
      <w:pPr>
        <w:numPr>
          <w:ilvl w:val="0"/>
          <w:numId w:val="6"/>
        </w:numPr>
        <w:ind w:left="0" w:firstLine="720"/>
        <w:jc w:val="both"/>
        <w:rPr>
          <w:sz w:val="24"/>
          <w:szCs w:val="24"/>
        </w:rPr>
      </w:pPr>
      <w:r w:rsidRPr="00270105">
        <w:rPr>
          <w:sz w:val="24"/>
          <w:szCs w:val="24"/>
        </w:rPr>
        <w:t>ГОСТ Р 12.3.047-98 « Пожарная безопасность технологических процессов. О</w:t>
      </w:r>
      <w:r w:rsidRPr="00270105">
        <w:rPr>
          <w:sz w:val="24"/>
          <w:szCs w:val="24"/>
        </w:rPr>
        <w:t>б</w:t>
      </w:r>
      <w:r w:rsidRPr="00270105">
        <w:rPr>
          <w:sz w:val="24"/>
          <w:szCs w:val="24"/>
        </w:rPr>
        <w:t>щие требования. Методы контроля».</w:t>
      </w:r>
    </w:p>
    <w:p w:rsidR="00E4067F" w:rsidRPr="00270105" w:rsidRDefault="00E4067F" w:rsidP="008A08B8">
      <w:pPr>
        <w:numPr>
          <w:ilvl w:val="0"/>
          <w:numId w:val="6"/>
        </w:numPr>
        <w:ind w:left="0" w:firstLine="720"/>
        <w:jc w:val="both"/>
        <w:rPr>
          <w:sz w:val="24"/>
          <w:szCs w:val="24"/>
        </w:rPr>
      </w:pPr>
      <w:r w:rsidRPr="00270105">
        <w:rPr>
          <w:sz w:val="24"/>
          <w:szCs w:val="24"/>
        </w:rPr>
        <w:t>НПБ105-03 «Определение категорий помещений, зданий и наружных установок по взрывопожарной и пожарной опасности» Раздел 7- Метод оценки индивидуального риска.</w:t>
      </w:r>
    </w:p>
    <w:p w:rsidR="00E4067F" w:rsidRPr="00270105" w:rsidRDefault="00E4067F" w:rsidP="008A08B8">
      <w:pPr>
        <w:numPr>
          <w:ilvl w:val="0"/>
          <w:numId w:val="6"/>
        </w:numPr>
        <w:ind w:left="0" w:firstLine="720"/>
        <w:jc w:val="both"/>
        <w:rPr>
          <w:sz w:val="24"/>
          <w:szCs w:val="24"/>
        </w:rPr>
      </w:pPr>
      <w:r w:rsidRPr="00270105">
        <w:rPr>
          <w:sz w:val="24"/>
          <w:szCs w:val="24"/>
        </w:rPr>
        <w:t>СП 4 - Свод правил «Средства индивидуальной защиты и спасения людей при пожаре. Нормы и правила ра</w:t>
      </w:r>
      <w:r w:rsidRPr="00270105">
        <w:rPr>
          <w:sz w:val="24"/>
          <w:szCs w:val="24"/>
        </w:rPr>
        <w:t>з</w:t>
      </w:r>
      <w:r w:rsidRPr="00270105">
        <w:rPr>
          <w:sz w:val="24"/>
          <w:szCs w:val="24"/>
        </w:rPr>
        <w:t>мещения и применения».</w:t>
      </w:r>
    </w:p>
    <w:p w:rsidR="00E4067F" w:rsidRPr="00270105" w:rsidRDefault="00E4067F" w:rsidP="008A08B8">
      <w:pPr>
        <w:numPr>
          <w:ilvl w:val="0"/>
          <w:numId w:val="6"/>
        </w:numPr>
        <w:ind w:left="0" w:firstLine="720"/>
        <w:jc w:val="both"/>
        <w:rPr>
          <w:sz w:val="24"/>
          <w:szCs w:val="24"/>
        </w:rPr>
      </w:pPr>
      <w:r w:rsidRPr="00270105">
        <w:rPr>
          <w:sz w:val="24"/>
          <w:szCs w:val="24"/>
        </w:rPr>
        <w:t>ГОСТ Р 3_5_4 «Промышленные предприятия. Требования пожарной безопа</w:t>
      </w:r>
      <w:r w:rsidRPr="00270105">
        <w:rPr>
          <w:sz w:val="24"/>
          <w:szCs w:val="24"/>
        </w:rPr>
        <w:t>с</w:t>
      </w:r>
      <w:r w:rsidRPr="00270105">
        <w:rPr>
          <w:sz w:val="24"/>
          <w:szCs w:val="24"/>
        </w:rPr>
        <w:t>ности»</w:t>
      </w:r>
    </w:p>
    <w:p w:rsidR="00E4067F" w:rsidRPr="00270105" w:rsidRDefault="0098237C" w:rsidP="008A08B8">
      <w:pPr>
        <w:numPr>
          <w:ilvl w:val="0"/>
          <w:numId w:val="6"/>
        </w:numPr>
        <w:ind w:left="0" w:firstLine="720"/>
        <w:jc w:val="both"/>
        <w:rPr>
          <w:sz w:val="24"/>
          <w:szCs w:val="24"/>
        </w:rPr>
      </w:pPr>
      <w:r w:rsidRPr="00270105">
        <w:rPr>
          <w:sz w:val="24"/>
          <w:szCs w:val="24"/>
        </w:rPr>
        <w:t>СП 3 – Свод правил «</w:t>
      </w:r>
      <w:r w:rsidR="00E4067F" w:rsidRPr="00270105">
        <w:rPr>
          <w:sz w:val="24"/>
          <w:szCs w:val="24"/>
        </w:rPr>
        <w:t>Предотвращение распространения пожара на объектах защиты. Требования пожарной безопасности».</w:t>
      </w:r>
    </w:p>
    <w:p w:rsidR="00E4067F" w:rsidRPr="00270105" w:rsidRDefault="00E4067F" w:rsidP="00E4067F">
      <w:pPr>
        <w:ind w:firstLine="720"/>
        <w:jc w:val="both"/>
        <w:rPr>
          <w:b/>
          <w:sz w:val="24"/>
          <w:szCs w:val="24"/>
        </w:rPr>
      </w:pPr>
      <w:r w:rsidRPr="00270105">
        <w:rPr>
          <w:b/>
          <w:sz w:val="24"/>
          <w:szCs w:val="24"/>
        </w:rPr>
        <w:t>Дополнительная литература:</w:t>
      </w:r>
    </w:p>
    <w:p w:rsidR="00E4067F" w:rsidRPr="00270105" w:rsidRDefault="00E4067F" w:rsidP="008A08B8">
      <w:pPr>
        <w:numPr>
          <w:ilvl w:val="0"/>
          <w:numId w:val="7"/>
        </w:numPr>
        <w:ind w:left="0" w:firstLine="720"/>
        <w:jc w:val="both"/>
        <w:rPr>
          <w:sz w:val="24"/>
          <w:szCs w:val="24"/>
        </w:rPr>
      </w:pPr>
      <w:r w:rsidRPr="00270105">
        <w:rPr>
          <w:sz w:val="24"/>
          <w:szCs w:val="24"/>
        </w:rPr>
        <w:t>МДС21-1.98 , приложение 3 «Пожарная безопасность зданий и  с</w:t>
      </w:r>
      <w:r w:rsidRPr="00270105">
        <w:rPr>
          <w:sz w:val="24"/>
          <w:szCs w:val="24"/>
        </w:rPr>
        <w:t>о</w:t>
      </w:r>
      <w:r w:rsidRPr="00270105">
        <w:rPr>
          <w:sz w:val="24"/>
          <w:szCs w:val="24"/>
        </w:rPr>
        <w:t>оружений».</w:t>
      </w:r>
    </w:p>
    <w:p w:rsidR="00E4067F" w:rsidRPr="00270105" w:rsidRDefault="00E4067F" w:rsidP="008A08B8">
      <w:pPr>
        <w:numPr>
          <w:ilvl w:val="0"/>
          <w:numId w:val="7"/>
        </w:numPr>
        <w:ind w:left="0" w:firstLine="720"/>
        <w:jc w:val="both"/>
        <w:rPr>
          <w:sz w:val="24"/>
          <w:szCs w:val="24"/>
        </w:rPr>
      </w:pPr>
      <w:r w:rsidRPr="00270105">
        <w:rPr>
          <w:sz w:val="24"/>
          <w:szCs w:val="24"/>
        </w:rPr>
        <w:t>Справочник «Пожаровзрывоопасность веществ и материалов и средства их т</w:t>
      </w:r>
      <w:r w:rsidRPr="00270105">
        <w:rPr>
          <w:sz w:val="24"/>
          <w:szCs w:val="24"/>
        </w:rPr>
        <w:t>у</w:t>
      </w:r>
      <w:r w:rsidRPr="00270105">
        <w:rPr>
          <w:sz w:val="24"/>
          <w:szCs w:val="24"/>
        </w:rPr>
        <w:t>шения» под редакцией А.Н.Баратова и А,Я. Корольченко, М</w:t>
      </w:r>
      <w:r w:rsidRPr="00270105">
        <w:rPr>
          <w:sz w:val="24"/>
          <w:szCs w:val="24"/>
        </w:rPr>
        <w:t>о</w:t>
      </w:r>
      <w:r w:rsidRPr="00270105">
        <w:rPr>
          <w:sz w:val="24"/>
          <w:szCs w:val="24"/>
        </w:rPr>
        <w:t xml:space="preserve">сква, «ХИМИЯ», 1990г.  </w:t>
      </w:r>
    </w:p>
    <w:p w:rsidR="00E4067F" w:rsidRPr="00270105" w:rsidRDefault="00E4067F" w:rsidP="00E4067F">
      <w:pPr>
        <w:jc w:val="center"/>
        <w:rPr>
          <w:b/>
          <w:sz w:val="24"/>
          <w:szCs w:val="24"/>
        </w:rPr>
      </w:pPr>
    </w:p>
    <w:p w:rsidR="00E4067F" w:rsidRPr="00270105" w:rsidRDefault="00E4067F" w:rsidP="00E4067F">
      <w:pPr>
        <w:jc w:val="center"/>
        <w:rPr>
          <w:b/>
          <w:sz w:val="24"/>
          <w:szCs w:val="24"/>
        </w:rPr>
      </w:pPr>
      <w:r w:rsidRPr="00270105">
        <w:rPr>
          <w:b/>
          <w:sz w:val="24"/>
          <w:szCs w:val="24"/>
        </w:rPr>
        <w:t>Раздел №3.2. Пожарная безопасность электроустановок.</w:t>
      </w:r>
    </w:p>
    <w:p w:rsidR="00E4067F" w:rsidRPr="00270105" w:rsidRDefault="00E4067F" w:rsidP="00E4067F">
      <w:pPr>
        <w:jc w:val="center"/>
        <w:rPr>
          <w:b/>
          <w:sz w:val="24"/>
          <w:szCs w:val="24"/>
        </w:rPr>
      </w:pPr>
      <w:r w:rsidRPr="00270105">
        <w:rPr>
          <w:b/>
          <w:sz w:val="24"/>
          <w:szCs w:val="24"/>
        </w:rPr>
        <w:t>Тема № 3.2.1. Причины возникновения пожаров от электроустановок.</w:t>
      </w:r>
    </w:p>
    <w:p w:rsidR="00E4067F" w:rsidRPr="00270105" w:rsidRDefault="00E4067F" w:rsidP="00E4067F">
      <w:pPr>
        <w:jc w:val="both"/>
        <w:rPr>
          <w:sz w:val="24"/>
          <w:szCs w:val="24"/>
        </w:rPr>
      </w:pPr>
      <w:r w:rsidRPr="00270105">
        <w:rPr>
          <w:sz w:val="24"/>
          <w:szCs w:val="24"/>
        </w:rPr>
        <w:tab/>
        <w:t>Характерные причины пожаров от электроустановок (статистические данные). О</w:t>
      </w:r>
      <w:r w:rsidRPr="00270105">
        <w:rPr>
          <w:sz w:val="24"/>
          <w:szCs w:val="24"/>
        </w:rPr>
        <w:t>с</w:t>
      </w:r>
      <w:r w:rsidRPr="00270105">
        <w:rPr>
          <w:sz w:val="24"/>
          <w:szCs w:val="24"/>
        </w:rPr>
        <w:t>новные направления их предотвращения. Короткие замыкания (КЗ). Пр</w:t>
      </w:r>
      <w:r w:rsidRPr="00270105">
        <w:rPr>
          <w:sz w:val="24"/>
          <w:szCs w:val="24"/>
        </w:rPr>
        <w:t>о</w:t>
      </w:r>
      <w:r w:rsidRPr="00270105">
        <w:rPr>
          <w:sz w:val="24"/>
          <w:szCs w:val="24"/>
        </w:rPr>
        <w:t>филактика КЗ.</w:t>
      </w:r>
    </w:p>
    <w:p w:rsidR="00E4067F" w:rsidRPr="00270105" w:rsidRDefault="00E4067F" w:rsidP="00E4067F">
      <w:pPr>
        <w:jc w:val="both"/>
        <w:rPr>
          <w:sz w:val="24"/>
          <w:szCs w:val="24"/>
        </w:rPr>
      </w:pPr>
      <w:r w:rsidRPr="00270105">
        <w:rPr>
          <w:sz w:val="24"/>
          <w:szCs w:val="24"/>
        </w:rPr>
        <w:tab/>
        <w:t>Перегрузки: сущность явления, причины возникновения перегрузок, профилактика пер</w:t>
      </w:r>
      <w:r w:rsidRPr="00270105">
        <w:rPr>
          <w:sz w:val="24"/>
          <w:szCs w:val="24"/>
        </w:rPr>
        <w:t>е</w:t>
      </w:r>
      <w:r w:rsidRPr="00270105">
        <w:rPr>
          <w:sz w:val="24"/>
          <w:szCs w:val="24"/>
        </w:rPr>
        <w:t>грузок. Краткий расчет перегрузки.</w:t>
      </w:r>
    </w:p>
    <w:p w:rsidR="00E4067F" w:rsidRPr="00270105" w:rsidRDefault="00E4067F" w:rsidP="00E4067F">
      <w:pPr>
        <w:jc w:val="both"/>
        <w:rPr>
          <w:sz w:val="24"/>
          <w:szCs w:val="24"/>
        </w:rPr>
      </w:pPr>
      <w:r w:rsidRPr="00270105">
        <w:rPr>
          <w:sz w:val="24"/>
          <w:szCs w:val="24"/>
        </w:rPr>
        <w:tab/>
        <w:t>Переходные сопротивления: сущность явления, причины возникновения перехо</w:t>
      </w:r>
      <w:r w:rsidRPr="00270105">
        <w:rPr>
          <w:sz w:val="24"/>
          <w:szCs w:val="24"/>
        </w:rPr>
        <w:t>д</w:t>
      </w:r>
      <w:r w:rsidRPr="00270105">
        <w:rPr>
          <w:sz w:val="24"/>
          <w:szCs w:val="24"/>
        </w:rPr>
        <w:t>ных сопротивл</w:t>
      </w:r>
      <w:r w:rsidRPr="00270105">
        <w:rPr>
          <w:sz w:val="24"/>
          <w:szCs w:val="24"/>
        </w:rPr>
        <w:t>е</w:t>
      </w:r>
      <w:r w:rsidRPr="00270105">
        <w:rPr>
          <w:sz w:val="24"/>
          <w:szCs w:val="24"/>
        </w:rPr>
        <w:t>ний.</w:t>
      </w:r>
    </w:p>
    <w:p w:rsidR="00E4067F" w:rsidRPr="00270105" w:rsidRDefault="00E4067F" w:rsidP="00E4067F">
      <w:pPr>
        <w:jc w:val="both"/>
        <w:rPr>
          <w:sz w:val="24"/>
          <w:szCs w:val="24"/>
        </w:rPr>
      </w:pPr>
      <w:r w:rsidRPr="00270105">
        <w:rPr>
          <w:sz w:val="24"/>
          <w:szCs w:val="24"/>
        </w:rPr>
        <w:tab/>
        <w:t xml:space="preserve">Искрение и электрические дуги. </w:t>
      </w:r>
    </w:p>
    <w:p w:rsidR="00E4067F" w:rsidRPr="00270105" w:rsidRDefault="00E4067F" w:rsidP="00E4067F">
      <w:pPr>
        <w:jc w:val="both"/>
        <w:rPr>
          <w:sz w:val="24"/>
          <w:szCs w:val="24"/>
        </w:rPr>
      </w:pPr>
      <w:r w:rsidRPr="00270105">
        <w:rPr>
          <w:sz w:val="24"/>
          <w:szCs w:val="24"/>
        </w:rPr>
        <w:tab/>
        <w:t>Аппараты защиты электроустановок.</w:t>
      </w:r>
    </w:p>
    <w:p w:rsidR="00E4067F" w:rsidRPr="00270105" w:rsidRDefault="00E4067F" w:rsidP="00E4067F">
      <w:pPr>
        <w:jc w:val="both"/>
        <w:rPr>
          <w:sz w:val="24"/>
          <w:szCs w:val="24"/>
        </w:rPr>
      </w:pPr>
    </w:p>
    <w:p w:rsidR="00E4067F" w:rsidRPr="00270105" w:rsidRDefault="00E4067F" w:rsidP="00E4067F">
      <w:pPr>
        <w:jc w:val="center"/>
        <w:rPr>
          <w:b/>
          <w:sz w:val="24"/>
          <w:szCs w:val="24"/>
        </w:rPr>
      </w:pPr>
      <w:r w:rsidRPr="00270105">
        <w:rPr>
          <w:b/>
          <w:sz w:val="24"/>
          <w:szCs w:val="24"/>
        </w:rPr>
        <w:t>Тема № 3.2.2. Требование пожарной безопасности к электроустано</w:t>
      </w:r>
      <w:r w:rsidRPr="00270105">
        <w:rPr>
          <w:b/>
          <w:sz w:val="24"/>
          <w:szCs w:val="24"/>
        </w:rPr>
        <w:t>в</w:t>
      </w:r>
      <w:r w:rsidRPr="00270105">
        <w:rPr>
          <w:b/>
          <w:sz w:val="24"/>
          <w:szCs w:val="24"/>
        </w:rPr>
        <w:t>кам.</w:t>
      </w:r>
    </w:p>
    <w:p w:rsidR="00E4067F" w:rsidRPr="00270105" w:rsidRDefault="00E4067F" w:rsidP="00E4067F">
      <w:pPr>
        <w:jc w:val="both"/>
        <w:rPr>
          <w:sz w:val="24"/>
          <w:szCs w:val="24"/>
        </w:rPr>
      </w:pPr>
      <w:r w:rsidRPr="00270105">
        <w:rPr>
          <w:sz w:val="24"/>
          <w:szCs w:val="24"/>
        </w:rPr>
        <w:tab/>
        <w:t>Электронагревательные приборы, применяемые в быту и на производстве, их назначение, устройство и пожарная опасность. Требования пожарной безопасности при эксплуатации бытовых электронагрев</w:t>
      </w:r>
      <w:r w:rsidRPr="00270105">
        <w:rPr>
          <w:sz w:val="24"/>
          <w:szCs w:val="24"/>
        </w:rPr>
        <w:t>а</w:t>
      </w:r>
      <w:r w:rsidRPr="00270105">
        <w:rPr>
          <w:sz w:val="24"/>
          <w:szCs w:val="24"/>
        </w:rPr>
        <w:t>тельных приборов.</w:t>
      </w:r>
    </w:p>
    <w:p w:rsidR="00E4067F" w:rsidRPr="00270105" w:rsidRDefault="00E4067F" w:rsidP="00E4067F">
      <w:pPr>
        <w:ind w:firstLine="709"/>
        <w:jc w:val="both"/>
        <w:rPr>
          <w:sz w:val="24"/>
          <w:szCs w:val="24"/>
        </w:rPr>
      </w:pPr>
      <w:r w:rsidRPr="00270105">
        <w:rPr>
          <w:sz w:val="24"/>
          <w:szCs w:val="24"/>
        </w:rPr>
        <w:t>Пожарная опасность электросварочных работ, требования противопожарной защ</w:t>
      </w:r>
      <w:r w:rsidRPr="00270105">
        <w:rPr>
          <w:sz w:val="24"/>
          <w:szCs w:val="24"/>
        </w:rPr>
        <w:t>и</w:t>
      </w:r>
      <w:r w:rsidRPr="00270105">
        <w:rPr>
          <w:sz w:val="24"/>
          <w:szCs w:val="24"/>
        </w:rPr>
        <w:t>ты, предъявляемые к электросварочной а</w:t>
      </w:r>
      <w:r w:rsidRPr="00270105">
        <w:rPr>
          <w:sz w:val="24"/>
          <w:szCs w:val="24"/>
        </w:rPr>
        <w:t>п</w:t>
      </w:r>
      <w:r w:rsidRPr="00270105">
        <w:rPr>
          <w:sz w:val="24"/>
          <w:szCs w:val="24"/>
        </w:rPr>
        <w:t xml:space="preserve">паратуре и производству сварочных работ. </w:t>
      </w:r>
    </w:p>
    <w:p w:rsidR="00E4067F" w:rsidRPr="00270105" w:rsidRDefault="00E4067F" w:rsidP="00E4067F">
      <w:pPr>
        <w:jc w:val="both"/>
        <w:rPr>
          <w:sz w:val="24"/>
          <w:szCs w:val="24"/>
        </w:rPr>
      </w:pPr>
    </w:p>
    <w:p w:rsidR="00E4067F" w:rsidRPr="00270105" w:rsidRDefault="00E4067F" w:rsidP="00E4067F">
      <w:pPr>
        <w:jc w:val="center"/>
        <w:rPr>
          <w:b/>
          <w:sz w:val="24"/>
          <w:szCs w:val="24"/>
        </w:rPr>
      </w:pPr>
      <w:r w:rsidRPr="00270105">
        <w:rPr>
          <w:b/>
          <w:sz w:val="24"/>
          <w:szCs w:val="24"/>
        </w:rPr>
        <w:t>Раздел 3.3. Пожарная безопасность промышленных объе</w:t>
      </w:r>
      <w:r w:rsidRPr="00270105">
        <w:rPr>
          <w:b/>
          <w:sz w:val="24"/>
          <w:szCs w:val="24"/>
        </w:rPr>
        <w:t>к</w:t>
      </w:r>
      <w:r w:rsidRPr="00270105">
        <w:rPr>
          <w:b/>
          <w:sz w:val="24"/>
          <w:szCs w:val="24"/>
        </w:rPr>
        <w:t>тов.</w:t>
      </w:r>
    </w:p>
    <w:p w:rsidR="00E4067F" w:rsidRPr="00270105" w:rsidRDefault="00E4067F" w:rsidP="0098237C">
      <w:pPr>
        <w:ind w:firstLine="708"/>
        <w:jc w:val="both"/>
        <w:rPr>
          <w:b/>
          <w:sz w:val="24"/>
          <w:szCs w:val="24"/>
        </w:rPr>
      </w:pPr>
      <w:r w:rsidRPr="00270105">
        <w:rPr>
          <w:b/>
          <w:sz w:val="24"/>
          <w:szCs w:val="24"/>
        </w:rPr>
        <w:t>Тема № 3.3.1. Основы обеспечения пожарной безопасности промышленных объе</w:t>
      </w:r>
      <w:r w:rsidRPr="00270105">
        <w:rPr>
          <w:b/>
          <w:sz w:val="24"/>
          <w:szCs w:val="24"/>
        </w:rPr>
        <w:t>к</w:t>
      </w:r>
      <w:r w:rsidRPr="00270105">
        <w:rPr>
          <w:b/>
          <w:sz w:val="24"/>
          <w:szCs w:val="24"/>
        </w:rPr>
        <w:t>тов.</w:t>
      </w:r>
    </w:p>
    <w:p w:rsidR="00E4067F" w:rsidRPr="00270105" w:rsidRDefault="00E4067F" w:rsidP="00E4067F">
      <w:pPr>
        <w:ind w:firstLine="708"/>
        <w:jc w:val="both"/>
        <w:rPr>
          <w:sz w:val="24"/>
          <w:szCs w:val="24"/>
        </w:rPr>
      </w:pPr>
      <w:r w:rsidRPr="00270105">
        <w:rPr>
          <w:sz w:val="24"/>
          <w:szCs w:val="24"/>
        </w:rPr>
        <w:t>Понятия «пожарная опасность» и «пожарная безопасность»; «система предотвр</w:t>
      </w:r>
      <w:r w:rsidRPr="00270105">
        <w:rPr>
          <w:sz w:val="24"/>
          <w:szCs w:val="24"/>
        </w:rPr>
        <w:t>а</w:t>
      </w:r>
      <w:r w:rsidRPr="00270105">
        <w:rPr>
          <w:sz w:val="24"/>
          <w:szCs w:val="24"/>
        </w:rPr>
        <w:t>щения пожара» и «система противопожарной защиты»; «треугольник пожара». Горючая среда, источник зажигания и условия распространения пожара. Понятие «противопожа</w:t>
      </w:r>
      <w:r w:rsidRPr="00270105">
        <w:rPr>
          <w:sz w:val="24"/>
          <w:szCs w:val="24"/>
        </w:rPr>
        <w:t>р</w:t>
      </w:r>
      <w:r w:rsidRPr="00270105">
        <w:rPr>
          <w:sz w:val="24"/>
          <w:szCs w:val="24"/>
        </w:rPr>
        <w:t>ный режим». Гор</w:t>
      </w:r>
      <w:r w:rsidRPr="00270105">
        <w:rPr>
          <w:sz w:val="24"/>
          <w:szCs w:val="24"/>
        </w:rPr>
        <w:t>е</w:t>
      </w:r>
      <w:r w:rsidRPr="00270105">
        <w:rPr>
          <w:sz w:val="24"/>
          <w:szCs w:val="24"/>
        </w:rPr>
        <w:t>ние веществ и материалов. Показатели пожарной опасности веществ и материалов. Опасные факторы пож</w:t>
      </w:r>
      <w:r w:rsidRPr="00270105">
        <w:rPr>
          <w:sz w:val="24"/>
          <w:szCs w:val="24"/>
        </w:rPr>
        <w:t>а</w:t>
      </w:r>
      <w:r w:rsidRPr="00270105">
        <w:rPr>
          <w:sz w:val="24"/>
          <w:szCs w:val="24"/>
        </w:rPr>
        <w:t>ра.</w:t>
      </w:r>
    </w:p>
    <w:p w:rsidR="00E4067F" w:rsidRPr="00270105" w:rsidRDefault="00E4067F" w:rsidP="00E4067F">
      <w:pPr>
        <w:rPr>
          <w:sz w:val="24"/>
          <w:szCs w:val="24"/>
        </w:rPr>
      </w:pPr>
    </w:p>
    <w:p w:rsidR="00E4067F" w:rsidRPr="00270105" w:rsidRDefault="00E4067F" w:rsidP="0098237C">
      <w:pPr>
        <w:pStyle w:val="10"/>
        <w:ind w:firstLine="708"/>
        <w:jc w:val="both"/>
        <w:rPr>
          <w:rFonts w:ascii="Times New Roman" w:hAnsi="Times New Roman"/>
          <w:b/>
          <w:sz w:val="24"/>
          <w:szCs w:val="24"/>
        </w:rPr>
      </w:pPr>
      <w:r w:rsidRPr="00270105">
        <w:rPr>
          <w:rFonts w:ascii="Times New Roman" w:hAnsi="Times New Roman"/>
          <w:b/>
          <w:sz w:val="24"/>
          <w:szCs w:val="24"/>
        </w:rPr>
        <w:t>Тема № 3.3.2 Обеспечение пожарной безопасности технологического оборуд</w:t>
      </w:r>
      <w:r w:rsidRPr="00270105">
        <w:rPr>
          <w:rFonts w:ascii="Times New Roman" w:hAnsi="Times New Roman"/>
          <w:b/>
          <w:sz w:val="24"/>
          <w:szCs w:val="24"/>
        </w:rPr>
        <w:t>о</w:t>
      </w:r>
      <w:r w:rsidRPr="00270105">
        <w:rPr>
          <w:rFonts w:ascii="Times New Roman" w:hAnsi="Times New Roman"/>
          <w:b/>
          <w:sz w:val="24"/>
          <w:szCs w:val="24"/>
        </w:rPr>
        <w:t>вания.</w:t>
      </w:r>
    </w:p>
    <w:p w:rsidR="00E4067F" w:rsidRPr="00270105" w:rsidRDefault="00E4067F" w:rsidP="00E4067F">
      <w:pPr>
        <w:pStyle w:val="a5"/>
        <w:spacing w:after="0"/>
        <w:ind w:firstLine="709"/>
        <w:rPr>
          <w:rFonts w:ascii="Times New Roman" w:hAnsi="Times New Roman"/>
          <w:sz w:val="24"/>
          <w:szCs w:val="24"/>
        </w:rPr>
      </w:pPr>
      <w:r w:rsidRPr="00270105">
        <w:rPr>
          <w:rFonts w:ascii="Times New Roman" w:hAnsi="Times New Roman"/>
          <w:sz w:val="24"/>
          <w:szCs w:val="24"/>
        </w:rPr>
        <w:t>Особенности эксплуатации аппаратов с горючими газами, легковоспламеняющ</w:t>
      </w:r>
      <w:r w:rsidRPr="00270105">
        <w:rPr>
          <w:rFonts w:ascii="Times New Roman" w:hAnsi="Times New Roman"/>
          <w:sz w:val="24"/>
          <w:szCs w:val="24"/>
        </w:rPr>
        <w:t>и</w:t>
      </w:r>
      <w:r w:rsidRPr="00270105">
        <w:rPr>
          <w:rFonts w:ascii="Times New Roman" w:hAnsi="Times New Roman"/>
          <w:sz w:val="24"/>
          <w:szCs w:val="24"/>
        </w:rPr>
        <w:t xml:space="preserve">мися и горючими жидкостями, твердыми горючими материалами и пылями. Причины и </w:t>
      </w:r>
      <w:r w:rsidRPr="00270105">
        <w:rPr>
          <w:rFonts w:ascii="Times New Roman" w:hAnsi="Times New Roman"/>
          <w:sz w:val="24"/>
          <w:szCs w:val="24"/>
        </w:rPr>
        <w:lastRenderedPageBreak/>
        <w:t>условия образования горючей среды в аппаратах, производственных помещениях и на о</w:t>
      </w:r>
      <w:r w:rsidRPr="00270105">
        <w:rPr>
          <w:rFonts w:ascii="Times New Roman" w:hAnsi="Times New Roman"/>
          <w:sz w:val="24"/>
          <w:szCs w:val="24"/>
        </w:rPr>
        <w:t>т</w:t>
      </w:r>
      <w:r w:rsidRPr="00270105">
        <w:rPr>
          <w:rFonts w:ascii="Times New Roman" w:hAnsi="Times New Roman"/>
          <w:sz w:val="24"/>
          <w:szCs w:val="24"/>
        </w:rPr>
        <w:t>крытых технологических площадках. Мероприятия и технические решения по предотвр</w:t>
      </w:r>
      <w:r w:rsidRPr="00270105">
        <w:rPr>
          <w:rFonts w:ascii="Times New Roman" w:hAnsi="Times New Roman"/>
          <w:sz w:val="24"/>
          <w:szCs w:val="24"/>
        </w:rPr>
        <w:t>а</w:t>
      </w:r>
      <w:r w:rsidRPr="00270105">
        <w:rPr>
          <w:rFonts w:ascii="Times New Roman" w:hAnsi="Times New Roman"/>
          <w:sz w:val="24"/>
          <w:szCs w:val="24"/>
        </w:rPr>
        <w:t>щению пожаров и прот</w:t>
      </w:r>
      <w:r w:rsidRPr="00270105">
        <w:rPr>
          <w:rFonts w:ascii="Times New Roman" w:hAnsi="Times New Roman"/>
          <w:sz w:val="24"/>
          <w:szCs w:val="24"/>
        </w:rPr>
        <w:t>и</w:t>
      </w:r>
      <w:r w:rsidRPr="00270105">
        <w:rPr>
          <w:rFonts w:ascii="Times New Roman" w:hAnsi="Times New Roman"/>
          <w:sz w:val="24"/>
          <w:szCs w:val="24"/>
        </w:rPr>
        <w:t xml:space="preserve">вопожарной защите.  </w:t>
      </w:r>
    </w:p>
    <w:p w:rsidR="00E4067F" w:rsidRPr="00270105" w:rsidRDefault="00E4067F" w:rsidP="00E4067F">
      <w:pPr>
        <w:ind w:firstLine="709"/>
        <w:rPr>
          <w:sz w:val="24"/>
          <w:szCs w:val="24"/>
        </w:rPr>
      </w:pPr>
      <w:r w:rsidRPr="00270105">
        <w:rPr>
          <w:sz w:val="24"/>
          <w:szCs w:val="24"/>
        </w:rPr>
        <w:t>Категорирование помещений по взрывопожарной и пожарной опасн</w:t>
      </w:r>
      <w:r w:rsidRPr="00270105">
        <w:rPr>
          <w:sz w:val="24"/>
          <w:szCs w:val="24"/>
        </w:rPr>
        <w:t>о</w:t>
      </w:r>
      <w:r w:rsidRPr="00270105">
        <w:rPr>
          <w:sz w:val="24"/>
          <w:szCs w:val="24"/>
        </w:rPr>
        <w:t>сти.</w:t>
      </w:r>
    </w:p>
    <w:p w:rsidR="00E4067F" w:rsidRPr="00270105" w:rsidRDefault="00E4067F" w:rsidP="00E4067F">
      <w:pPr>
        <w:tabs>
          <w:tab w:val="left" w:pos="1305"/>
        </w:tabs>
        <w:jc w:val="center"/>
        <w:rPr>
          <w:b/>
          <w:sz w:val="24"/>
          <w:szCs w:val="24"/>
        </w:rPr>
      </w:pPr>
    </w:p>
    <w:p w:rsidR="00E4067F" w:rsidRPr="00270105" w:rsidRDefault="00E4067F" w:rsidP="00E4067F">
      <w:pPr>
        <w:tabs>
          <w:tab w:val="left" w:pos="1305"/>
        </w:tabs>
        <w:jc w:val="center"/>
        <w:rPr>
          <w:b/>
          <w:sz w:val="24"/>
          <w:szCs w:val="24"/>
        </w:rPr>
      </w:pPr>
      <w:r w:rsidRPr="00270105">
        <w:rPr>
          <w:b/>
          <w:sz w:val="24"/>
          <w:szCs w:val="24"/>
        </w:rPr>
        <w:t>Итоговый контроль по дисциплине (вопросы к зачету).</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безопасность объекта. Чем определяется ПБ и чем достигается.</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Горение веществ и материалов. Виды горения. Горючая среда. Треугольник пож</w:t>
      </w:r>
      <w:r w:rsidRPr="00270105">
        <w:rPr>
          <w:szCs w:val="24"/>
        </w:rPr>
        <w:t>а</w:t>
      </w:r>
      <w:r w:rsidRPr="00270105">
        <w:rPr>
          <w:szCs w:val="24"/>
        </w:rPr>
        <w:t>ра.</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Показатели пожарной опасности веществ и материалов. Группа горючести. Темп</w:t>
      </w:r>
      <w:r w:rsidRPr="00270105">
        <w:rPr>
          <w:szCs w:val="24"/>
        </w:rPr>
        <w:t>е</w:t>
      </w:r>
      <w:r w:rsidRPr="00270105">
        <w:rPr>
          <w:szCs w:val="24"/>
        </w:rPr>
        <w:t>ратура вспышки. Концентрационные пределы распространения пламени.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Источники зажигания. Их классификация.</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Меры профилактики для источников зажигания</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аппаратов с газами. Относительная плотность газов (паров) по во</w:t>
      </w:r>
      <w:r w:rsidRPr="00270105">
        <w:rPr>
          <w:szCs w:val="24"/>
        </w:rPr>
        <w:t>з</w:t>
      </w:r>
      <w:r w:rsidRPr="00270105">
        <w:rPr>
          <w:szCs w:val="24"/>
        </w:rPr>
        <w:t>духу.</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аппаратов с жидкостями. Меры профилактики.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Малое и большое дыхание аппаратов с жидкостью. Меры профилактики.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аппаратов с пылями. Виды пыли. Характеристика пожарной опа</w:t>
      </w:r>
      <w:r w:rsidRPr="00270105">
        <w:rPr>
          <w:szCs w:val="24"/>
        </w:rPr>
        <w:t>с</w:t>
      </w:r>
      <w:r w:rsidRPr="00270105">
        <w:rPr>
          <w:szCs w:val="24"/>
        </w:rPr>
        <w:t>ности пылей.</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Категорирование помещений по взрывопожарной и пожарной опасности. Основной крит</w:t>
      </w:r>
      <w:r w:rsidRPr="00270105">
        <w:rPr>
          <w:szCs w:val="24"/>
        </w:rPr>
        <w:t>е</w:t>
      </w:r>
      <w:r w:rsidRPr="00270105">
        <w:rPr>
          <w:szCs w:val="24"/>
        </w:rPr>
        <w:t>рий при категорировании.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Какие пожароопасные явления возникают в электроустановках.</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бытовых электронагревательных приборов.</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Дайте определение короткому замыканию.</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коротких замыканий и меры профилактики.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Дайте определение перегрузке</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перегрузок и меры профилактики.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Дайте определение большим переходным сопротивлениям.</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больших переходных сопротивлений и меры профилактики.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электрических искр и дуг. Меры профилактики.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Пожарная опасность вихревых токов и меры профилактики.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Принцип классификации зданий по пожарной опасности.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 xml:space="preserve">Дать определение конструкции </w:t>
      </w:r>
      <w:r w:rsidRPr="00270105">
        <w:rPr>
          <w:szCs w:val="24"/>
          <w:lang w:val="en-US"/>
        </w:rPr>
        <w:t>REI</w:t>
      </w:r>
      <w:r w:rsidRPr="00270105">
        <w:rPr>
          <w:szCs w:val="24"/>
        </w:rPr>
        <w:t xml:space="preserve">150, </w:t>
      </w:r>
      <w:r w:rsidRPr="00270105">
        <w:rPr>
          <w:szCs w:val="24"/>
          <w:lang w:val="en-US"/>
        </w:rPr>
        <w:t>EI</w:t>
      </w:r>
      <w:r w:rsidRPr="00270105">
        <w:rPr>
          <w:szCs w:val="24"/>
        </w:rPr>
        <w:t xml:space="preserve">30  </w:t>
      </w:r>
      <w:r w:rsidRPr="00270105">
        <w:rPr>
          <w:szCs w:val="24"/>
          <w:lang w:val="en-US"/>
        </w:rPr>
        <w:t>R</w:t>
      </w:r>
      <w:r w:rsidRPr="00270105">
        <w:rPr>
          <w:szCs w:val="24"/>
        </w:rPr>
        <w:t xml:space="preserve">15  </w:t>
      </w:r>
      <w:r w:rsidRPr="00270105">
        <w:rPr>
          <w:szCs w:val="24"/>
          <w:lang w:val="en-US"/>
        </w:rPr>
        <w:t>REI</w:t>
      </w:r>
      <w:r w:rsidRPr="00270105">
        <w:rPr>
          <w:szCs w:val="24"/>
        </w:rPr>
        <w:t>45.</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Минимальные размеры эвакуационных выходов.</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Противопожарные преграды. Виды противопожарных преград, степень их огнесто</w:t>
      </w:r>
      <w:r w:rsidRPr="00270105">
        <w:rPr>
          <w:szCs w:val="24"/>
        </w:rPr>
        <w:t>й</w:t>
      </w:r>
      <w:r w:rsidRPr="00270105">
        <w:rPr>
          <w:szCs w:val="24"/>
        </w:rPr>
        <w:t>кости.</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Виды лестниц. Незадымляемые лестницы.</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Лестницы для подъема пожарных подразделений. Назначение. Виды. Область прим</w:t>
      </w:r>
      <w:r w:rsidRPr="00270105">
        <w:rPr>
          <w:szCs w:val="24"/>
        </w:rPr>
        <w:t>е</w:t>
      </w:r>
      <w:r w:rsidRPr="00270105">
        <w:rPr>
          <w:szCs w:val="24"/>
        </w:rPr>
        <w:t>нения.</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Количество эвакуационных выходов из подвала или цоколя.</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Эвакуационные и аварийные выходы. Понятие и область применения.</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Как определяется высота здания. Допускаемая высота зданий (жилых и обществе</w:t>
      </w:r>
      <w:r w:rsidRPr="00270105">
        <w:rPr>
          <w:szCs w:val="24"/>
        </w:rPr>
        <w:t>н</w:t>
      </w:r>
      <w:r w:rsidRPr="00270105">
        <w:rPr>
          <w:szCs w:val="24"/>
        </w:rPr>
        <w:t>ных).</w:t>
      </w:r>
    </w:p>
    <w:p w:rsidR="00E4067F" w:rsidRPr="00270105" w:rsidRDefault="00E4067F" w:rsidP="00F402D1">
      <w:pPr>
        <w:pStyle w:val="a3"/>
        <w:widowControl/>
        <w:numPr>
          <w:ilvl w:val="0"/>
          <w:numId w:val="3"/>
        </w:numPr>
        <w:tabs>
          <w:tab w:val="clear" w:pos="720"/>
          <w:tab w:val="left" w:pos="210"/>
          <w:tab w:val="left" w:pos="406"/>
        </w:tabs>
        <w:ind w:left="0" w:firstLine="0"/>
        <w:rPr>
          <w:szCs w:val="24"/>
        </w:rPr>
      </w:pPr>
      <w:r w:rsidRPr="00270105">
        <w:rPr>
          <w:szCs w:val="24"/>
        </w:rPr>
        <w:t>Понятие предела огнестойкости конструкций.</w:t>
      </w:r>
    </w:p>
    <w:p w:rsidR="00E4067F" w:rsidRPr="00270105" w:rsidRDefault="00E4067F" w:rsidP="00E4067F">
      <w:pPr>
        <w:jc w:val="center"/>
        <w:rPr>
          <w:b/>
          <w:sz w:val="24"/>
          <w:szCs w:val="24"/>
        </w:rPr>
      </w:pPr>
    </w:p>
    <w:p w:rsidR="00AA5908" w:rsidRDefault="00E4067F" w:rsidP="00E4067F">
      <w:pPr>
        <w:jc w:val="center"/>
        <w:rPr>
          <w:b/>
          <w:sz w:val="24"/>
          <w:szCs w:val="24"/>
        </w:rPr>
      </w:pPr>
      <w:r w:rsidRPr="00270105">
        <w:rPr>
          <w:b/>
          <w:sz w:val="24"/>
          <w:szCs w:val="24"/>
        </w:rPr>
        <w:t>Дисциплина 4. ПОЖАРНАЯ ТАКТИКА И ПРОТИВОПОЖАРНАЯ</w:t>
      </w:r>
    </w:p>
    <w:p w:rsidR="00E4067F" w:rsidRPr="00270105" w:rsidRDefault="00E4067F" w:rsidP="00E4067F">
      <w:pPr>
        <w:jc w:val="center"/>
        <w:rPr>
          <w:b/>
          <w:sz w:val="24"/>
          <w:szCs w:val="24"/>
        </w:rPr>
      </w:pPr>
      <w:r w:rsidRPr="00270105">
        <w:rPr>
          <w:b/>
          <w:sz w:val="24"/>
          <w:szCs w:val="24"/>
        </w:rPr>
        <w:t xml:space="preserve"> СЛУЖБА ГР</w:t>
      </w:r>
      <w:r w:rsidRPr="00270105">
        <w:rPr>
          <w:b/>
          <w:sz w:val="24"/>
          <w:szCs w:val="24"/>
        </w:rPr>
        <w:t>А</w:t>
      </w:r>
      <w:r w:rsidRPr="00270105">
        <w:rPr>
          <w:b/>
          <w:sz w:val="24"/>
          <w:szCs w:val="24"/>
        </w:rPr>
        <w:t>ЖДАНСКОЙ ОБОРОНЫ</w:t>
      </w:r>
    </w:p>
    <w:p w:rsidR="00E4067F" w:rsidRPr="00270105" w:rsidRDefault="00E4067F" w:rsidP="00E4067F">
      <w:pPr>
        <w:jc w:val="center"/>
        <w:rPr>
          <w:b/>
          <w:sz w:val="24"/>
          <w:szCs w:val="24"/>
        </w:rPr>
      </w:pPr>
      <w:r w:rsidRPr="00270105">
        <w:rPr>
          <w:b/>
          <w:sz w:val="24"/>
          <w:szCs w:val="24"/>
        </w:rPr>
        <w:t>Введение.</w:t>
      </w:r>
    </w:p>
    <w:p w:rsidR="00E4067F" w:rsidRPr="00AA5908" w:rsidRDefault="00E4067F" w:rsidP="00E4067F">
      <w:pPr>
        <w:ind w:firstLine="720"/>
        <w:jc w:val="both"/>
        <w:rPr>
          <w:b/>
          <w:sz w:val="22"/>
          <w:szCs w:val="22"/>
        </w:rPr>
      </w:pPr>
      <w:r w:rsidRPr="00270105">
        <w:rPr>
          <w:sz w:val="24"/>
          <w:szCs w:val="24"/>
        </w:rPr>
        <w:t>Основной задачей дисциплины "Пожарная тактика и противопожарная служба гражданской обороны" является подготовка слушателей к ведению боевых действий в с</w:t>
      </w:r>
      <w:r w:rsidRPr="00270105">
        <w:rPr>
          <w:sz w:val="24"/>
          <w:szCs w:val="24"/>
        </w:rPr>
        <w:t>о</w:t>
      </w:r>
      <w:r w:rsidRPr="00270105">
        <w:rPr>
          <w:sz w:val="24"/>
          <w:szCs w:val="24"/>
        </w:rPr>
        <w:t xml:space="preserve">ставе отделения и караула при спасании людей и тушении пожаров и </w:t>
      </w:r>
      <w:r w:rsidRPr="00AA5908">
        <w:rPr>
          <w:b/>
          <w:sz w:val="22"/>
          <w:szCs w:val="22"/>
        </w:rPr>
        <w:t>проведении связа</w:t>
      </w:r>
      <w:r w:rsidRPr="00AA5908">
        <w:rPr>
          <w:b/>
          <w:sz w:val="22"/>
          <w:szCs w:val="22"/>
        </w:rPr>
        <w:t>н</w:t>
      </w:r>
      <w:r w:rsidRPr="00AA5908">
        <w:rPr>
          <w:b/>
          <w:sz w:val="22"/>
          <w:szCs w:val="22"/>
        </w:rPr>
        <w:t>ных с ними аварийно-спасательных работ, проведению противопожарного обеспечения сп</w:t>
      </w:r>
      <w:r w:rsidRPr="00AA5908">
        <w:rPr>
          <w:b/>
          <w:sz w:val="22"/>
          <w:szCs w:val="22"/>
        </w:rPr>
        <w:t>а</w:t>
      </w:r>
      <w:r w:rsidRPr="00AA5908">
        <w:rPr>
          <w:b/>
          <w:sz w:val="22"/>
          <w:szCs w:val="22"/>
        </w:rPr>
        <w:t>сательных и других неотложных работ в особых усл</w:t>
      </w:r>
      <w:r w:rsidRPr="00AA5908">
        <w:rPr>
          <w:b/>
          <w:sz w:val="22"/>
          <w:szCs w:val="22"/>
        </w:rPr>
        <w:t>о</w:t>
      </w:r>
      <w:r w:rsidRPr="00AA5908">
        <w:rPr>
          <w:b/>
          <w:sz w:val="22"/>
          <w:szCs w:val="22"/>
        </w:rPr>
        <w:t>виях.</w:t>
      </w:r>
    </w:p>
    <w:p w:rsidR="00E4067F" w:rsidRPr="00270105" w:rsidRDefault="00E4067F" w:rsidP="00E4067F">
      <w:pPr>
        <w:ind w:firstLine="720"/>
        <w:jc w:val="both"/>
        <w:rPr>
          <w:sz w:val="24"/>
          <w:szCs w:val="24"/>
        </w:rPr>
      </w:pPr>
      <w:r w:rsidRPr="00270105">
        <w:rPr>
          <w:sz w:val="24"/>
          <w:szCs w:val="24"/>
        </w:rPr>
        <w:lastRenderedPageBreak/>
        <w:t xml:space="preserve">В результате изучения дисциплины слушатели должны </w:t>
      </w:r>
    </w:p>
    <w:p w:rsidR="00E4067F" w:rsidRPr="00270105" w:rsidRDefault="00E4067F" w:rsidP="00E4067F">
      <w:pPr>
        <w:ind w:firstLine="720"/>
        <w:jc w:val="both"/>
        <w:rPr>
          <w:b/>
          <w:sz w:val="24"/>
          <w:szCs w:val="24"/>
        </w:rPr>
      </w:pPr>
      <w:r w:rsidRPr="00270105">
        <w:rPr>
          <w:b/>
          <w:sz w:val="24"/>
          <w:szCs w:val="24"/>
        </w:rPr>
        <w:t>Знать:</w:t>
      </w:r>
    </w:p>
    <w:p w:rsidR="00E4067F" w:rsidRPr="00270105" w:rsidRDefault="00E4067F" w:rsidP="00E4067F">
      <w:pPr>
        <w:ind w:firstLine="720"/>
        <w:jc w:val="both"/>
        <w:rPr>
          <w:sz w:val="24"/>
          <w:szCs w:val="24"/>
        </w:rPr>
      </w:pPr>
      <w:r w:rsidRPr="00270105">
        <w:rPr>
          <w:sz w:val="24"/>
          <w:szCs w:val="24"/>
        </w:rPr>
        <w:t>- основные положения тактики тушения пожаров и требования Боевого устава п</w:t>
      </w:r>
      <w:r w:rsidRPr="00270105">
        <w:rPr>
          <w:sz w:val="24"/>
          <w:szCs w:val="24"/>
        </w:rPr>
        <w:t>о</w:t>
      </w:r>
      <w:r w:rsidRPr="00270105">
        <w:rPr>
          <w:sz w:val="24"/>
          <w:szCs w:val="24"/>
        </w:rPr>
        <w:t>жа</w:t>
      </w:r>
      <w:r w:rsidRPr="00270105">
        <w:rPr>
          <w:sz w:val="24"/>
          <w:szCs w:val="24"/>
        </w:rPr>
        <w:t>р</w:t>
      </w:r>
      <w:r w:rsidRPr="00270105">
        <w:rPr>
          <w:sz w:val="24"/>
          <w:szCs w:val="24"/>
        </w:rPr>
        <w:t>ной охраны;</w:t>
      </w:r>
    </w:p>
    <w:p w:rsidR="00E4067F" w:rsidRPr="00270105" w:rsidRDefault="00E4067F" w:rsidP="00E4067F">
      <w:pPr>
        <w:ind w:firstLine="720"/>
        <w:jc w:val="both"/>
        <w:rPr>
          <w:sz w:val="24"/>
          <w:szCs w:val="24"/>
        </w:rPr>
      </w:pPr>
      <w:r w:rsidRPr="00270105">
        <w:rPr>
          <w:sz w:val="24"/>
          <w:szCs w:val="24"/>
        </w:rPr>
        <w:t>- тактические возможности отделения на автоцистерне и автонасосе (насосно-рукавном автомобиле);</w:t>
      </w:r>
    </w:p>
    <w:p w:rsidR="00E4067F" w:rsidRPr="00270105" w:rsidRDefault="00E4067F" w:rsidP="00E4067F">
      <w:pPr>
        <w:ind w:firstLine="720"/>
        <w:jc w:val="both"/>
        <w:rPr>
          <w:sz w:val="24"/>
          <w:szCs w:val="24"/>
        </w:rPr>
      </w:pPr>
      <w:r w:rsidRPr="00270105">
        <w:rPr>
          <w:sz w:val="24"/>
          <w:szCs w:val="24"/>
        </w:rPr>
        <w:t>- содержание боевых, действий подразделений пожарной охраны и обязанности личного состава при их ведении;</w:t>
      </w:r>
    </w:p>
    <w:p w:rsidR="00E4067F" w:rsidRPr="00270105" w:rsidRDefault="00E4067F" w:rsidP="00E4067F">
      <w:pPr>
        <w:ind w:firstLine="720"/>
        <w:jc w:val="both"/>
        <w:rPr>
          <w:sz w:val="24"/>
          <w:szCs w:val="24"/>
        </w:rPr>
      </w:pPr>
      <w:r w:rsidRPr="00270105">
        <w:rPr>
          <w:sz w:val="24"/>
          <w:szCs w:val="24"/>
        </w:rPr>
        <w:t>- задачи гражданской обороны и противопожарной службы ГО, способы защиты личного состава от оружия массового поражения;</w:t>
      </w:r>
    </w:p>
    <w:p w:rsidR="00E4067F" w:rsidRPr="00270105" w:rsidRDefault="00E4067F" w:rsidP="00E4067F">
      <w:pPr>
        <w:ind w:firstLine="720"/>
        <w:jc w:val="both"/>
        <w:rPr>
          <w:sz w:val="24"/>
          <w:szCs w:val="24"/>
        </w:rPr>
      </w:pPr>
      <w:r w:rsidRPr="00270105">
        <w:rPr>
          <w:sz w:val="24"/>
          <w:szCs w:val="24"/>
        </w:rPr>
        <w:t>- правила работы с приборами радиационной разведки и дозиметрического ко</w:t>
      </w:r>
      <w:r w:rsidRPr="00270105">
        <w:rPr>
          <w:sz w:val="24"/>
          <w:szCs w:val="24"/>
        </w:rPr>
        <w:t>н</w:t>
      </w:r>
      <w:r w:rsidRPr="00270105">
        <w:rPr>
          <w:sz w:val="24"/>
          <w:szCs w:val="24"/>
        </w:rPr>
        <w:t>троля;</w:t>
      </w:r>
    </w:p>
    <w:p w:rsidR="00E4067F" w:rsidRPr="00270105" w:rsidRDefault="00E4067F" w:rsidP="00E4067F">
      <w:pPr>
        <w:ind w:firstLine="720"/>
        <w:jc w:val="both"/>
        <w:rPr>
          <w:sz w:val="24"/>
          <w:szCs w:val="24"/>
        </w:rPr>
      </w:pPr>
      <w:r w:rsidRPr="00270105">
        <w:rPr>
          <w:sz w:val="24"/>
          <w:szCs w:val="24"/>
        </w:rPr>
        <w:t>- требования правил по охране труда при тушении пожаров;</w:t>
      </w:r>
    </w:p>
    <w:p w:rsidR="00E4067F" w:rsidRPr="00270105" w:rsidRDefault="00E4067F" w:rsidP="00E4067F">
      <w:pPr>
        <w:ind w:firstLine="720"/>
        <w:jc w:val="both"/>
        <w:rPr>
          <w:b/>
          <w:sz w:val="24"/>
          <w:szCs w:val="24"/>
        </w:rPr>
      </w:pPr>
      <w:r w:rsidRPr="00270105">
        <w:rPr>
          <w:b/>
          <w:sz w:val="24"/>
          <w:szCs w:val="24"/>
        </w:rPr>
        <w:t>Уметь:</w:t>
      </w:r>
    </w:p>
    <w:p w:rsidR="00E4067F" w:rsidRPr="00270105" w:rsidRDefault="00E4067F" w:rsidP="00E4067F">
      <w:pPr>
        <w:ind w:firstLine="720"/>
        <w:jc w:val="both"/>
        <w:rPr>
          <w:sz w:val="24"/>
          <w:szCs w:val="24"/>
        </w:rPr>
      </w:pPr>
      <w:r w:rsidRPr="00270105">
        <w:rPr>
          <w:sz w:val="24"/>
          <w:szCs w:val="24"/>
        </w:rPr>
        <w:t>- выполнять в практической работе по тушению пожаров требования Боевого уст</w:t>
      </w:r>
      <w:r w:rsidRPr="00270105">
        <w:rPr>
          <w:sz w:val="24"/>
          <w:szCs w:val="24"/>
        </w:rPr>
        <w:t>а</w:t>
      </w:r>
      <w:r w:rsidRPr="00270105">
        <w:rPr>
          <w:sz w:val="24"/>
          <w:szCs w:val="24"/>
        </w:rPr>
        <w:t>ва п</w:t>
      </w:r>
      <w:r w:rsidRPr="00270105">
        <w:rPr>
          <w:sz w:val="24"/>
          <w:szCs w:val="24"/>
        </w:rPr>
        <w:t>о</w:t>
      </w:r>
      <w:r w:rsidRPr="00270105">
        <w:rPr>
          <w:sz w:val="24"/>
          <w:szCs w:val="24"/>
        </w:rPr>
        <w:t>жарной охраны;</w:t>
      </w:r>
    </w:p>
    <w:p w:rsidR="00E4067F" w:rsidRPr="00270105" w:rsidRDefault="00E4067F" w:rsidP="00E4067F">
      <w:pPr>
        <w:ind w:firstLine="720"/>
        <w:jc w:val="both"/>
        <w:rPr>
          <w:sz w:val="24"/>
          <w:szCs w:val="24"/>
        </w:rPr>
      </w:pPr>
      <w:r w:rsidRPr="00270105">
        <w:rPr>
          <w:sz w:val="24"/>
          <w:szCs w:val="24"/>
        </w:rPr>
        <w:t>- оценивать обстановку на боевом участке, участке работы, позиции ствольщика и пр</w:t>
      </w:r>
      <w:r w:rsidRPr="00270105">
        <w:rPr>
          <w:sz w:val="24"/>
          <w:szCs w:val="24"/>
        </w:rPr>
        <w:t>и</w:t>
      </w:r>
      <w:r w:rsidRPr="00270105">
        <w:rPr>
          <w:sz w:val="24"/>
          <w:szCs w:val="24"/>
        </w:rPr>
        <w:t>нимать самостоятельные решения по тушению;</w:t>
      </w:r>
    </w:p>
    <w:p w:rsidR="00E4067F" w:rsidRPr="00270105" w:rsidRDefault="00E4067F" w:rsidP="00E4067F">
      <w:pPr>
        <w:ind w:firstLine="720"/>
        <w:jc w:val="both"/>
        <w:rPr>
          <w:sz w:val="24"/>
          <w:szCs w:val="24"/>
        </w:rPr>
      </w:pPr>
      <w:r w:rsidRPr="00270105">
        <w:rPr>
          <w:sz w:val="24"/>
          <w:szCs w:val="24"/>
        </w:rPr>
        <w:t>- работать со средствами пожаротушения;</w:t>
      </w:r>
    </w:p>
    <w:p w:rsidR="00E4067F" w:rsidRPr="00270105" w:rsidRDefault="00E4067F" w:rsidP="00E4067F">
      <w:pPr>
        <w:ind w:firstLine="720"/>
        <w:jc w:val="both"/>
        <w:rPr>
          <w:sz w:val="24"/>
          <w:szCs w:val="24"/>
        </w:rPr>
      </w:pPr>
      <w:r w:rsidRPr="00270105">
        <w:rPr>
          <w:sz w:val="24"/>
          <w:szCs w:val="24"/>
        </w:rPr>
        <w:t>- грамотно действовать при осложнении обстановки и в критических ситуациях;</w:t>
      </w:r>
    </w:p>
    <w:p w:rsidR="00E4067F" w:rsidRPr="00270105" w:rsidRDefault="00E4067F" w:rsidP="00E4067F">
      <w:pPr>
        <w:ind w:firstLine="720"/>
        <w:jc w:val="both"/>
        <w:rPr>
          <w:sz w:val="24"/>
          <w:szCs w:val="24"/>
        </w:rPr>
      </w:pPr>
      <w:r w:rsidRPr="00270105">
        <w:rPr>
          <w:sz w:val="24"/>
          <w:szCs w:val="24"/>
        </w:rPr>
        <w:t>- выполнять требования правил по охране труда при ведении боевых действий на пож</w:t>
      </w:r>
      <w:r w:rsidRPr="00270105">
        <w:rPr>
          <w:sz w:val="24"/>
          <w:szCs w:val="24"/>
        </w:rPr>
        <w:t>а</w:t>
      </w:r>
      <w:r w:rsidRPr="00270105">
        <w:rPr>
          <w:sz w:val="24"/>
          <w:szCs w:val="24"/>
        </w:rPr>
        <w:t>ре.</w:t>
      </w:r>
    </w:p>
    <w:p w:rsidR="00E4067F" w:rsidRPr="00270105" w:rsidRDefault="00E4067F" w:rsidP="00E4067F">
      <w:pPr>
        <w:jc w:val="center"/>
        <w:rPr>
          <w:sz w:val="24"/>
          <w:szCs w:val="24"/>
        </w:rPr>
      </w:pPr>
    </w:p>
    <w:p w:rsidR="00E4067F" w:rsidRPr="00270105" w:rsidRDefault="00E4067F" w:rsidP="00E4067F">
      <w:pPr>
        <w:jc w:val="center"/>
        <w:rPr>
          <w:b/>
          <w:sz w:val="24"/>
          <w:szCs w:val="24"/>
        </w:rPr>
      </w:pPr>
      <w:r w:rsidRPr="00270105">
        <w:rPr>
          <w:b/>
          <w:sz w:val="24"/>
          <w:szCs w:val="24"/>
        </w:rPr>
        <w:t>РАЗДЕЛ 4.1. Пожарная тактика.</w:t>
      </w:r>
    </w:p>
    <w:p w:rsidR="00E4067F" w:rsidRPr="00270105" w:rsidRDefault="00E4067F" w:rsidP="0098237C">
      <w:pPr>
        <w:ind w:firstLine="708"/>
        <w:rPr>
          <w:b/>
          <w:sz w:val="24"/>
          <w:szCs w:val="24"/>
        </w:rPr>
      </w:pPr>
      <w:r w:rsidRPr="00270105">
        <w:rPr>
          <w:b/>
          <w:sz w:val="24"/>
          <w:szCs w:val="24"/>
        </w:rPr>
        <w:t>Тема 4.1.1. Пожарная тактика и ее задачи</w:t>
      </w:r>
    </w:p>
    <w:p w:rsidR="00E4067F" w:rsidRPr="00270105" w:rsidRDefault="00E4067F" w:rsidP="00E4067F">
      <w:pPr>
        <w:ind w:firstLine="720"/>
        <w:jc w:val="both"/>
        <w:rPr>
          <w:spacing w:val="-4"/>
          <w:w w:val="101"/>
          <w:sz w:val="24"/>
          <w:szCs w:val="24"/>
        </w:rPr>
      </w:pPr>
      <w:r w:rsidRPr="00270105">
        <w:rPr>
          <w:spacing w:val="-3"/>
          <w:w w:val="101"/>
          <w:sz w:val="24"/>
          <w:szCs w:val="24"/>
        </w:rPr>
        <w:t>Понятие о пожарной тактике. Задачи пожарной тактики. Развитие по</w:t>
      </w:r>
      <w:r w:rsidRPr="00270105">
        <w:rPr>
          <w:spacing w:val="2"/>
          <w:w w:val="101"/>
          <w:sz w:val="24"/>
          <w:szCs w:val="24"/>
        </w:rPr>
        <w:t>жарной</w:t>
      </w:r>
      <w:r w:rsidRPr="00270105">
        <w:rPr>
          <w:w w:val="101"/>
          <w:sz w:val="24"/>
          <w:szCs w:val="24"/>
        </w:rPr>
        <w:t xml:space="preserve"> </w:t>
      </w:r>
      <w:r w:rsidRPr="00270105">
        <w:rPr>
          <w:spacing w:val="-15"/>
          <w:w w:val="101"/>
          <w:sz w:val="24"/>
          <w:szCs w:val="24"/>
        </w:rPr>
        <w:t xml:space="preserve">тактики в </w:t>
      </w:r>
      <w:r w:rsidRPr="00270105">
        <w:rPr>
          <w:spacing w:val="13"/>
          <w:w w:val="101"/>
          <w:sz w:val="24"/>
          <w:szCs w:val="24"/>
        </w:rPr>
        <w:t>России.</w:t>
      </w:r>
      <w:r w:rsidRPr="00270105">
        <w:rPr>
          <w:w w:val="101"/>
          <w:sz w:val="24"/>
          <w:szCs w:val="24"/>
        </w:rPr>
        <w:t xml:space="preserve"> </w:t>
      </w:r>
      <w:r w:rsidRPr="00270105">
        <w:rPr>
          <w:spacing w:val="-3"/>
          <w:w w:val="101"/>
          <w:sz w:val="24"/>
          <w:szCs w:val="24"/>
        </w:rPr>
        <w:t xml:space="preserve">Современное </w:t>
      </w:r>
      <w:r w:rsidRPr="00270105">
        <w:rPr>
          <w:spacing w:val="-5"/>
          <w:w w:val="101"/>
          <w:sz w:val="24"/>
          <w:szCs w:val="24"/>
        </w:rPr>
        <w:t xml:space="preserve">состояние </w:t>
      </w:r>
      <w:r w:rsidRPr="00270105">
        <w:rPr>
          <w:spacing w:val="3"/>
          <w:w w:val="101"/>
          <w:sz w:val="24"/>
          <w:szCs w:val="24"/>
        </w:rPr>
        <w:t>пожарной</w:t>
      </w:r>
      <w:r w:rsidRPr="00270105">
        <w:rPr>
          <w:w w:val="101"/>
          <w:sz w:val="24"/>
          <w:szCs w:val="24"/>
        </w:rPr>
        <w:t xml:space="preserve"> </w:t>
      </w:r>
      <w:r w:rsidRPr="00270105">
        <w:rPr>
          <w:spacing w:val="2"/>
          <w:w w:val="101"/>
          <w:sz w:val="24"/>
          <w:szCs w:val="24"/>
        </w:rPr>
        <w:t>тактики.</w:t>
      </w:r>
      <w:r w:rsidRPr="00270105">
        <w:rPr>
          <w:w w:val="101"/>
          <w:sz w:val="24"/>
          <w:szCs w:val="24"/>
        </w:rPr>
        <w:t xml:space="preserve"> </w:t>
      </w:r>
      <w:r w:rsidRPr="00270105">
        <w:rPr>
          <w:spacing w:val="-15"/>
          <w:w w:val="101"/>
          <w:sz w:val="24"/>
          <w:szCs w:val="24"/>
        </w:rPr>
        <w:t xml:space="preserve">Боевой </w:t>
      </w:r>
      <w:r w:rsidRPr="00270105">
        <w:rPr>
          <w:spacing w:val="-4"/>
          <w:w w:val="101"/>
          <w:sz w:val="24"/>
          <w:szCs w:val="24"/>
        </w:rPr>
        <w:t>устав пожарной охраны - о</w:t>
      </w:r>
      <w:r w:rsidRPr="00270105">
        <w:rPr>
          <w:spacing w:val="-4"/>
          <w:w w:val="101"/>
          <w:sz w:val="24"/>
          <w:szCs w:val="24"/>
        </w:rPr>
        <w:t>с</w:t>
      </w:r>
      <w:r w:rsidRPr="00270105">
        <w:rPr>
          <w:spacing w:val="-4"/>
          <w:w w:val="101"/>
          <w:sz w:val="24"/>
          <w:szCs w:val="24"/>
        </w:rPr>
        <w:t>нова п</w:t>
      </w:r>
      <w:r w:rsidRPr="00270105">
        <w:rPr>
          <w:spacing w:val="-4"/>
          <w:w w:val="101"/>
          <w:sz w:val="24"/>
          <w:szCs w:val="24"/>
        </w:rPr>
        <w:t>о</w:t>
      </w:r>
      <w:r w:rsidRPr="00270105">
        <w:rPr>
          <w:spacing w:val="-4"/>
          <w:w w:val="101"/>
          <w:sz w:val="24"/>
          <w:szCs w:val="24"/>
        </w:rPr>
        <w:t>жарной тактики.</w:t>
      </w:r>
    </w:p>
    <w:p w:rsidR="00E4067F" w:rsidRPr="00270105" w:rsidRDefault="00E4067F" w:rsidP="00E4067F">
      <w:pPr>
        <w:jc w:val="both"/>
        <w:rPr>
          <w:sz w:val="24"/>
          <w:szCs w:val="24"/>
        </w:rPr>
      </w:pPr>
    </w:p>
    <w:p w:rsidR="00E4067F" w:rsidRPr="00270105" w:rsidRDefault="00E4067F" w:rsidP="0098237C">
      <w:pPr>
        <w:ind w:firstLine="708"/>
        <w:rPr>
          <w:b/>
          <w:sz w:val="24"/>
          <w:szCs w:val="24"/>
        </w:rPr>
      </w:pPr>
      <w:r w:rsidRPr="00270105">
        <w:rPr>
          <w:b/>
          <w:sz w:val="24"/>
          <w:szCs w:val="24"/>
        </w:rPr>
        <w:t>Тема 4.1.2. Пожар и его развитие. Прекращение горения.</w:t>
      </w:r>
    </w:p>
    <w:p w:rsidR="00E4067F" w:rsidRPr="00270105" w:rsidRDefault="00E4067F" w:rsidP="00E4067F">
      <w:pPr>
        <w:ind w:firstLine="720"/>
        <w:jc w:val="both"/>
        <w:rPr>
          <w:sz w:val="24"/>
          <w:szCs w:val="24"/>
        </w:rPr>
      </w:pPr>
      <w:r w:rsidRPr="00270105">
        <w:rPr>
          <w:sz w:val="24"/>
          <w:szCs w:val="24"/>
        </w:rPr>
        <w:t>Общее понятие о процессе горения. Условия, необходимые для горения (горючее вещ</w:t>
      </w:r>
      <w:r w:rsidRPr="00270105">
        <w:rPr>
          <w:sz w:val="24"/>
          <w:szCs w:val="24"/>
        </w:rPr>
        <w:t>е</w:t>
      </w:r>
      <w:r w:rsidRPr="00270105">
        <w:rPr>
          <w:sz w:val="24"/>
          <w:szCs w:val="24"/>
        </w:rPr>
        <w:t>ство, окислитель, источник воспламенения) и его прекращения. Продукты горения. Полное и неполное горение. Краткие сведения о характере горения твердых горючих м</w:t>
      </w:r>
      <w:r w:rsidRPr="00270105">
        <w:rPr>
          <w:sz w:val="24"/>
          <w:szCs w:val="24"/>
        </w:rPr>
        <w:t>а</w:t>
      </w:r>
      <w:r w:rsidRPr="00270105">
        <w:rPr>
          <w:sz w:val="24"/>
          <w:szCs w:val="24"/>
        </w:rPr>
        <w:t>териалов, легк</w:t>
      </w:r>
      <w:r w:rsidRPr="00270105">
        <w:rPr>
          <w:sz w:val="24"/>
          <w:szCs w:val="24"/>
        </w:rPr>
        <w:t>о</w:t>
      </w:r>
      <w:r w:rsidRPr="00270105">
        <w:rPr>
          <w:sz w:val="24"/>
          <w:szCs w:val="24"/>
        </w:rPr>
        <w:t>воспламеняющихся и горючих жидкостей, газов, горючих смесей паров, газов и пылей с возд</w:t>
      </w:r>
      <w:r w:rsidRPr="00270105">
        <w:rPr>
          <w:sz w:val="24"/>
          <w:szCs w:val="24"/>
        </w:rPr>
        <w:t>у</w:t>
      </w:r>
      <w:r w:rsidRPr="00270105">
        <w:rPr>
          <w:sz w:val="24"/>
          <w:szCs w:val="24"/>
        </w:rPr>
        <w:t>хом.</w:t>
      </w:r>
    </w:p>
    <w:p w:rsidR="00E4067F" w:rsidRPr="00270105" w:rsidRDefault="00E4067F" w:rsidP="00E4067F">
      <w:pPr>
        <w:ind w:firstLine="720"/>
        <w:jc w:val="both"/>
        <w:rPr>
          <w:sz w:val="24"/>
          <w:szCs w:val="24"/>
        </w:rPr>
      </w:pPr>
      <w:r w:rsidRPr="00270105">
        <w:rPr>
          <w:sz w:val="24"/>
          <w:szCs w:val="24"/>
        </w:rPr>
        <w:t>Общее понятие о пожаре. Краткая характеристика явлений, происходящих на п</w:t>
      </w:r>
      <w:r w:rsidRPr="00270105">
        <w:rPr>
          <w:sz w:val="24"/>
          <w:szCs w:val="24"/>
        </w:rPr>
        <w:t>о</w:t>
      </w:r>
      <w:r w:rsidRPr="00270105">
        <w:rPr>
          <w:sz w:val="24"/>
          <w:szCs w:val="24"/>
        </w:rPr>
        <w:t>жаре. Опасные Факторы пожара и их вторичные проявления. Классификация пожаров. Газовый о</w:t>
      </w:r>
      <w:r w:rsidRPr="00270105">
        <w:rPr>
          <w:sz w:val="24"/>
          <w:szCs w:val="24"/>
        </w:rPr>
        <w:t>б</w:t>
      </w:r>
      <w:r w:rsidRPr="00270105">
        <w:rPr>
          <w:sz w:val="24"/>
          <w:szCs w:val="24"/>
        </w:rPr>
        <w:t>мен на пожаре. Условия, способствующие развитию пожара, основные пути распростр</w:t>
      </w:r>
      <w:r w:rsidRPr="00270105">
        <w:rPr>
          <w:sz w:val="24"/>
          <w:szCs w:val="24"/>
        </w:rPr>
        <w:t>а</w:t>
      </w:r>
      <w:r w:rsidRPr="00270105">
        <w:rPr>
          <w:sz w:val="24"/>
          <w:szCs w:val="24"/>
        </w:rPr>
        <w:t>нения огня.</w:t>
      </w:r>
    </w:p>
    <w:p w:rsidR="00E4067F" w:rsidRPr="00270105" w:rsidRDefault="00E4067F" w:rsidP="00E4067F">
      <w:pPr>
        <w:ind w:firstLine="720"/>
        <w:jc w:val="both"/>
        <w:rPr>
          <w:sz w:val="24"/>
          <w:szCs w:val="24"/>
        </w:rPr>
      </w:pPr>
      <w:r w:rsidRPr="00270105">
        <w:rPr>
          <w:sz w:val="24"/>
          <w:szCs w:val="24"/>
        </w:rPr>
        <w:t>Условия и механизм прекращения горения. Основные способы прекращения гор</w:t>
      </w:r>
      <w:r w:rsidRPr="00270105">
        <w:rPr>
          <w:sz w:val="24"/>
          <w:szCs w:val="24"/>
        </w:rPr>
        <w:t>е</w:t>
      </w:r>
      <w:r w:rsidRPr="00270105">
        <w:rPr>
          <w:sz w:val="24"/>
          <w:szCs w:val="24"/>
        </w:rPr>
        <w:t>ния. Классификация и общие сведения об основных огнетушащих веществах* виды, кра</w:t>
      </w:r>
      <w:r w:rsidRPr="00270105">
        <w:rPr>
          <w:sz w:val="24"/>
          <w:szCs w:val="24"/>
        </w:rPr>
        <w:t>т</w:t>
      </w:r>
      <w:r w:rsidRPr="00270105">
        <w:rPr>
          <w:sz w:val="24"/>
          <w:szCs w:val="24"/>
        </w:rPr>
        <w:t>кая хара</w:t>
      </w:r>
      <w:r w:rsidRPr="00270105">
        <w:rPr>
          <w:sz w:val="24"/>
          <w:szCs w:val="24"/>
        </w:rPr>
        <w:t>к</w:t>
      </w:r>
      <w:r w:rsidRPr="00270105">
        <w:rPr>
          <w:sz w:val="24"/>
          <w:szCs w:val="24"/>
        </w:rPr>
        <w:t>теристика, области и условия применения. Понятие об интенсивности подачи и расходе огн</w:t>
      </w:r>
      <w:r w:rsidRPr="00270105">
        <w:rPr>
          <w:sz w:val="24"/>
          <w:szCs w:val="24"/>
        </w:rPr>
        <w:t>е</w:t>
      </w:r>
      <w:r w:rsidRPr="00270105">
        <w:rPr>
          <w:sz w:val="24"/>
          <w:szCs w:val="24"/>
        </w:rPr>
        <w:t>тушащих веществ (требуемые и фактические). Наиболее распространенные вещества и материалы, при тушении которых опасно применять воду и другие огнетуш</w:t>
      </w:r>
      <w:r w:rsidRPr="00270105">
        <w:rPr>
          <w:sz w:val="24"/>
          <w:szCs w:val="24"/>
        </w:rPr>
        <w:t>а</w:t>
      </w:r>
      <w:r w:rsidRPr="00270105">
        <w:rPr>
          <w:sz w:val="24"/>
          <w:szCs w:val="24"/>
        </w:rPr>
        <w:t>щие вещества на ее о</w:t>
      </w:r>
      <w:r w:rsidRPr="00270105">
        <w:rPr>
          <w:sz w:val="24"/>
          <w:szCs w:val="24"/>
        </w:rPr>
        <w:t>с</w:t>
      </w:r>
      <w:r w:rsidRPr="00270105">
        <w:rPr>
          <w:sz w:val="24"/>
          <w:szCs w:val="24"/>
        </w:rPr>
        <w:t>нове.</w:t>
      </w:r>
    </w:p>
    <w:p w:rsidR="00E4067F" w:rsidRPr="00270105" w:rsidRDefault="00E4067F" w:rsidP="00E4067F">
      <w:pPr>
        <w:jc w:val="both"/>
        <w:rPr>
          <w:sz w:val="24"/>
          <w:szCs w:val="24"/>
        </w:rPr>
      </w:pPr>
    </w:p>
    <w:p w:rsidR="00E4067F" w:rsidRPr="00270105" w:rsidRDefault="00E4067F" w:rsidP="0098237C">
      <w:pPr>
        <w:ind w:firstLine="708"/>
        <w:jc w:val="both"/>
        <w:rPr>
          <w:sz w:val="24"/>
          <w:szCs w:val="24"/>
        </w:rPr>
      </w:pPr>
      <w:r w:rsidRPr="00270105">
        <w:rPr>
          <w:b/>
          <w:sz w:val="24"/>
          <w:szCs w:val="24"/>
        </w:rPr>
        <w:t>Тема 4.1.3. Тактические возможности пожарных подразделений</w:t>
      </w:r>
      <w:r w:rsidRPr="00270105">
        <w:rPr>
          <w:sz w:val="24"/>
          <w:szCs w:val="24"/>
        </w:rPr>
        <w:t>.</w:t>
      </w:r>
    </w:p>
    <w:p w:rsidR="00E4067F" w:rsidRPr="00270105" w:rsidRDefault="00E4067F" w:rsidP="00E4067F">
      <w:pPr>
        <w:ind w:firstLine="720"/>
        <w:jc w:val="both"/>
        <w:rPr>
          <w:sz w:val="24"/>
          <w:szCs w:val="24"/>
        </w:rPr>
      </w:pPr>
      <w:r w:rsidRPr="00270105">
        <w:rPr>
          <w:sz w:val="24"/>
          <w:szCs w:val="24"/>
        </w:rPr>
        <w:t>Силы и средства пожарной охраны. Назначение и боевое использование отделений на основных и специальных пожарных машинах. Основное и первичное тактические по</w:t>
      </w:r>
      <w:r w:rsidRPr="00270105">
        <w:rPr>
          <w:sz w:val="24"/>
          <w:szCs w:val="24"/>
        </w:rPr>
        <w:t>д</w:t>
      </w:r>
      <w:r w:rsidRPr="00270105">
        <w:rPr>
          <w:sz w:val="24"/>
          <w:szCs w:val="24"/>
        </w:rPr>
        <w:t>раздел</w:t>
      </w:r>
      <w:r w:rsidRPr="00270105">
        <w:rPr>
          <w:sz w:val="24"/>
          <w:szCs w:val="24"/>
        </w:rPr>
        <w:t>е</w:t>
      </w:r>
      <w:r w:rsidRPr="00270105">
        <w:rPr>
          <w:sz w:val="24"/>
          <w:szCs w:val="24"/>
        </w:rPr>
        <w:t>ния пожарной охраны.</w:t>
      </w:r>
    </w:p>
    <w:p w:rsidR="00E4067F" w:rsidRPr="00270105" w:rsidRDefault="00E4067F" w:rsidP="00E4067F">
      <w:pPr>
        <w:ind w:firstLine="720"/>
        <w:jc w:val="both"/>
        <w:rPr>
          <w:sz w:val="24"/>
          <w:szCs w:val="24"/>
        </w:rPr>
      </w:pPr>
      <w:r w:rsidRPr="00270105">
        <w:rPr>
          <w:sz w:val="24"/>
          <w:szCs w:val="24"/>
        </w:rPr>
        <w:lastRenderedPageBreak/>
        <w:t>Понятие о тактических возможностях пожарных подразделений. Тактические во</w:t>
      </w:r>
      <w:r w:rsidRPr="00270105">
        <w:rPr>
          <w:sz w:val="24"/>
          <w:szCs w:val="24"/>
        </w:rPr>
        <w:t>з</w:t>
      </w:r>
      <w:r w:rsidRPr="00270105">
        <w:rPr>
          <w:sz w:val="24"/>
          <w:szCs w:val="24"/>
        </w:rPr>
        <w:t>можности отделений на автоцистерне, автонасосе (автомобиле насосно-рукавном) при установке и без установки автомобиля на водоисточник.</w:t>
      </w:r>
    </w:p>
    <w:p w:rsidR="00E4067F" w:rsidRPr="00270105" w:rsidRDefault="00E4067F" w:rsidP="00E4067F">
      <w:pPr>
        <w:ind w:firstLine="720"/>
        <w:jc w:val="both"/>
        <w:rPr>
          <w:sz w:val="24"/>
          <w:szCs w:val="24"/>
        </w:rPr>
      </w:pPr>
      <w:r w:rsidRPr="00270105">
        <w:rPr>
          <w:sz w:val="24"/>
          <w:szCs w:val="24"/>
        </w:rPr>
        <w:t>Тактика использования при выезде одного, двух отделений на АЦ (АЦ и АНР). Взаим</w:t>
      </w:r>
      <w:r w:rsidRPr="00270105">
        <w:rPr>
          <w:sz w:val="24"/>
          <w:szCs w:val="24"/>
        </w:rPr>
        <w:t>о</w:t>
      </w:r>
      <w:r w:rsidRPr="00270105">
        <w:rPr>
          <w:sz w:val="24"/>
          <w:szCs w:val="24"/>
        </w:rPr>
        <w:t>действие отделений в карауле.</w:t>
      </w:r>
    </w:p>
    <w:p w:rsidR="00E4067F" w:rsidRPr="00270105" w:rsidRDefault="00E4067F" w:rsidP="00E4067F">
      <w:pPr>
        <w:jc w:val="both"/>
        <w:rPr>
          <w:sz w:val="24"/>
          <w:szCs w:val="24"/>
        </w:rPr>
      </w:pPr>
    </w:p>
    <w:p w:rsidR="00E4067F" w:rsidRPr="00270105" w:rsidRDefault="00E4067F" w:rsidP="0098237C">
      <w:pPr>
        <w:ind w:left="1265" w:hanging="557"/>
        <w:rPr>
          <w:b/>
          <w:sz w:val="24"/>
          <w:szCs w:val="24"/>
        </w:rPr>
      </w:pPr>
      <w:r w:rsidRPr="00270105">
        <w:rPr>
          <w:b/>
          <w:sz w:val="24"/>
          <w:szCs w:val="24"/>
        </w:rPr>
        <w:t>Тема 4.1.4. Проведение разведки</w:t>
      </w:r>
    </w:p>
    <w:p w:rsidR="00E4067F" w:rsidRPr="00270105" w:rsidRDefault="00E4067F" w:rsidP="00E4067F">
      <w:pPr>
        <w:ind w:firstLine="720"/>
        <w:jc w:val="both"/>
        <w:rPr>
          <w:sz w:val="24"/>
          <w:szCs w:val="24"/>
        </w:rPr>
      </w:pPr>
      <w:r w:rsidRPr="00270105">
        <w:rPr>
          <w:sz w:val="24"/>
          <w:szCs w:val="24"/>
        </w:rPr>
        <w:t>Общее понятие о разведке пожара. Цель и задачи разведки. Организация разведки РТП. Состав групп разведки. Обязанности личного состава, ведущего разведку. Действия пожарного при проведении разведки в отдельных помещениях (отыскать людей, опред</w:t>
      </w:r>
      <w:r w:rsidRPr="00270105">
        <w:rPr>
          <w:sz w:val="24"/>
          <w:szCs w:val="24"/>
        </w:rPr>
        <w:t>е</w:t>
      </w:r>
      <w:r w:rsidRPr="00270105">
        <w:rPr>
          <w:sz w:val="24"/>
          <w:szCs w:val="24"/>
        </w:rPr>
        <w:t>лить место очага пожара, направление распространения огня и путей прокладки рукавных линий), отыскание людей в помещениях (осмотром помещения, окликом). Правила охр</w:t>
      </w:r>
      <w:r w:rsidRPr="00270105">
        <w:rPr>
          <w:sz w:val="24"/>
          <w:szCs w:val="24"/>
        </w:rPr>
        <w:t>а</w:t>
      </w:r>
      <w:r w:rsidRPr="00270105">
        <w:rPr>
          <w:sz w:val="24"/>
          <w:szCs w:val="24"/>
        </w:rPr>
        <w:t>ны труда при проведении разведки (продвижение в задымленных помещениях, правила открывания дверей в горящее п</w:t>
      </w:r>
      <w:r w:rsidRPr="00270105">
        <w:rPr>
          <w:sz w:val="24"/>
          <w:szCs w:val="24"/>
        </w:rPr>
        <w:t>о</w:t>
      </w:r>
      <w:r w:rsidRPr="00270105">
        <w:rPr>
          <w:sz w:val="24"/>
          <w:szCs w:val="24"/>
        </w:rPr>
        <w:t>мещение).</w:t>
      </w:r>
    </w:p>
    <w:p w:rsidR="00E4067F" w:rsidRPr="00270105" w:rsidRDefault="00E4067F" w:rsidP="00E4067F">
      <w:pPr>
        <w:ind w:firstLine="720"/>
        <w:jc w:val="both"/>
        <w:rPr>
          <w:sz w:val="24"/>
          <w:szCs w:val="24"/>
        </w:rPr>
      </w:pPr>
    </w:p>
    <w:p w:rsidR="00E4067F" w:rsidRPr="00270105" w:rsidRDefault="00E4067F" w:rsidP="0098237C">
      <w:pPr>
        <w:ind w:firstLine="708"/>
        <w:rPr>
          <w:b/>
          <w:sz w:val="24"/>
          <w:szCs w:val="24"/>
        </w:rPr>
      </w:pPr>
      <w:r w:rsidRPr="00270105">
        <w:rPr>
          <w:b/>
          <w:sz w:val="24"/>
          <w:szCs w:val="24"/>
        </w:rPr>
        <w:t>Тема 4.1.5. Спасание людей и эвакуация имущества.</w:t>
      </w:r>
    </w:p>
    <w:p w:rsidR="00E4067F" w:rsidRPr="00270105" w:rsidRDefault="00E4067F" w:rsidP="00E4067F">
      <w:pPr>
        <w:ind w:firstLine="720"/>
        <w:jc w:val="both"/>
        <w:rPr>
          <w:sz w:val="24"/>
          <w:szCs w:val="24"/>
        </w:rPr>
      </w:pPr>
      <w:r w:rsidRPr="00270105">
        <w:rPr>
          <w:sz w:val="24"/>
          <w:szCs w:val="24"/>
        </w:rPr>
        <w:t>Спасание людей при пожаре - важнейший вид боевых действий. Факторы, оказ</w:t>
      </w:r>
      <w:r w:rsidRPr="00270105">
        <w:rPr>
          <w:sz w:val="24"/>
          <w:szCs w:val="24"/>
        </w:rPr>
        <w:t>ы</w:t>
      </w:r>
      <w:r w:rsidRPr="00270105">
        <w:rPr>
          <w:sz w:val="24"/>
          <w:szCs w:val="24"/>
        </w:rPr>
        <w:t>вающие поражающее действие на людей в условиях пожара. Требования Боевого устава пожарной о</w:t>
      </w:r>
      <w:r w:rsidRPr="00270105">
        <w:rPr>
          <w:sz w:val="24"/>
          <w:szCs w:val="24"/>
        </w:rPr>
        <w:t>х</w:t>
      </w:r>
      <w:r w:rsidRPr="00270105">
        <w:rPr>
          <w:sz w:val="24"/>
          <w:szCs w:val="24"/>
        </w:rPr>
        <w:t>раны к спасанию людей и имущества. Основные способы спасания людей и имущества. Задачи пожарных при спасании людей и имущества. Определение путей и способов спасания Осно</w:t>
      </w:r>
      <w:r w:rsidRPr="00270105">
        <w:rPr>
          <w:sz w:val="24"/>
          <w:szCs w:val="24"/>
        </w:rPr>
        <w:t>в</w:t>
      </w:r>
      <w:r w:rsidRPr="00270105">
        <w:rPr>
          <w:sz w:val="24"/>
          <w:szCs w:val="24"/>
        </w:rPr>
        <w:t>ные средства, используемые для спасания людей и имущества, и их примен</w:t>
      </w:r>
      <w:r w:rsidRPr="00270105">
        <w:rPr>
          <w:sz w:val="24"/>
          <w:szCs w:val="24"/>
        </w:rPr>
        <w:t>е</w:t>
      </w:r>
      <w:r w:rsidRPr="00270105">
        <w:rPr>
          <w:sz w:val="24"/>
          <w:szCs w:val="24"/>
        </w:rPr>
        <w:t xml:space="preserve">ние. </w:t>
      </w:r>
    </w:p>
    <w:p w:rsidR="00E4067F" w:rsidRPr="00270105" w:rsidRDefault="00E4067F" w:rsidP="00E4067F">
      <w:pPr>
        <w:ind w:firstLine="720"/>
        <w:jc w:val="both"/>
        <w:rPr>
          <w:sz w:val="24"/>
          <w:szCs w:val="24"/>
        </w:rPr>
      </w:pPr>
      <w:r w:rsidRPr="00270105">
        <w:rPr>
          <w:sz w:val="24"/>
          <w:szCs w:val="24"/>
        </w:rPr>
        <w:t>Правила охраны труда при спасании людей и имущества.</w:t>
      </w:r>
    </w:p>
    <w:p w:rsidR="00E4067F" w:rsidRPr="00270105" w:rsidRDefault="00E4067F" w:rsidP="00E4067F">
      <w:pPr>
        <w:ind w:firstLine="720"/>
        <w:jc w:val="both"/>
        <w:rPr>
          <w:sz w:val="24"/>
          <w:szCs w:val="24"/>
        </w:rPr>
      </w:pPr>
    </w:p>
    <w:p w:rsidR="00E4067F" w:rsidRPr="00270105" w:rsidRDefault="00E4067F" w:rsidP="0098237C">
      <w:pPr>
        <w:ind w:firstLine="708"/>
        <w:rPr>
          <w:b/>
          <w:sz w:val="24"/>
          <w:szCs w:val="24"/>
        </w:rPr>
      </w:pPr>
      <w:r w:rsidRPr="00270105">
        <w:rPr>
          <w:b/>
          <w:sz w:val="24"/>
          <w:szCs w:val="24"/>
        </w:rPr>
        <w:t>Тема 4.1.6. Боевое развертывание.</w:t>
      </w:r>
    </w:p>
    <w:p w:rsidR="00E4067F" w:rsidRPr="00270105" w:rsidRDefault="00E4067F" w:rsidP="00E4067F">
      <w:pPr>
        <w:ind w:firstLine="720"/>
        <w:jc w:val="both"/>
        <w:rPr>
          <w:sz w:val="24"/>
          <w:szCs w:val="24"/>
        </w:rPr>
      </w:pPr>
      <w:r w:rsidRPr="00270105">
        <w:rPr>
          <w:sz w:val="24"/>
          <w:szCs w:val="24"/>
        </w:rPr>
        <w:t>Понятие о боевом развертывании подразделений на пожаре. Этапы боевого разве</w:t>
      </w:r>
      <w:r w:rsidRPr="00270105">
        <w:rPr>
          <w:sz w:val="24"/>
          <w:szCs w:val="24"/>
        </w:rPr>
        <w:t>р</w:t>
      </w:r>
      <w:r w:rsidRPr="00270105">
        <w:rPr>
          <w:sz w:val="24"/>
          <w:szCs w:val="24"/>
        </w:rPr>
        <w:t>тывания. Действия пожарных при боевом развертывании. Требования к прокладке рука</w:t>
      </w:r>
      <w:r w:rsidRPr="00270105">
        <w:rPr>
          <w:sz w:val="24"/>
          <w:szCs w:val="24"/>
        </w:rPr>
        <w:t>в</w:t>
      </w:r>
      <w:r w:rsidRPr="00270105">
        <w:rPr>
          <w:sz w:val="24"/>
          <w:szCs w:val="24"/>
        </w:rPr>
        <w:t>ных линий. Выбор путей прокладки рукавных линий, защита их от повреждений. Созд</w:t>
      </w:r>
      <w:r w:rsidRPr="00270105">
        <w:rPr>
          <w:sz w:val="24"/>
          <w:szCs w:val="24"/>
        </w:rPr>
        <w:t>а</w:t>
      </w:r>
      <w:r w:rsidRPr="00270105">
        <w:rPr>
          <w:sz w:val="24"/>
          <w:szCs w:val="24"/>
        </w:rPr>
        <w:t>ние запаса рукавов. Выбор места установки разветвлений, пожарных лестниц и другого пожарно- те</w:t>
      </w:r>
      <w:r w:rsidRPr="00270105">
        <w:rPr>
          <w:sz w:val="24"/>
          <w:szCs w:val="24"/>
        </w:rPr>
        <w:t>х</w:t>
      </w:r>
      <w:r w:rsidRPr="00270105">
        <w:rPr>
          <w:sz w:val="24"/>
          <w:szCs w:val="24"/>
        </w:rPr>
        <w:t xml:space="preserve">нического оборудования в зависимости от обстановки на пожаре. </w:t>
      </w:r>
    </w:p>
    <w:p w:rsidR="00E4067F" w:rsidRPr="00270105" w:rsidRDefault="00E4067F" w:rsidP="00E4067F">
      <w:pPr>
        <w:ind w:firstLine="720"/>
        <w:jc w:val="both"/>
        <w:rPr>
          <w:sz w:val="24"/>
          <w:szCs w:val="24"/>
        </w:rPr>
      </w:pPr>
      <w:r w:rsidRPr="00270105">
        <w:rPr>
          <w:sz w:val="24"/>
          <w:szCs w:val="24"/>
        </w:rPr>
        <w:t>Правила охраны труда при боевом развертывании.</w:t>
      </w:r>
    </w:p>
    <w:p w:rsidR="00E4067F" w:rsidRPr="00270105" w:rsidRDefault="00E4067F" w:rsidP="00E4067F">
      <w:pPr>
        <w:ind w:firstLine="720"/>
        <w:jc w:val="both"/>
        <w:rPr>
          <w:b/>
          <w:sz w:val="24"/>
          <w:szCs w:val="24"/>
        </w:rPr>
      </w:pPr>
    </w:p>
    <w:p w:rsidR="00E4067F" w:rsidRPr="00270105" w:rsidRDefault="00E4067F" w:rsidP="0098237C">
      <w:pPr>
        <w:ind w:firstLine="708"/>
        <w:jc w:val="both"/>
        <w:rPr>
          <w:sz w:val="24"/>
          <w:szCs w:val="24"/>
        </w:rPr>
      </w:pPr>
      <w:r w:rsidRPr="00270105">
        <w:rPr>
          <w:b/>
          <w:sz w:val="24"/>
          <w:szCs w:val="24"/>
        </w:rPr>
        <w:t>Тема 4.1.7. Ликвидация горения. Выполнение специальных работ на пожаре. Осн</w:t>
      </w:r>
      <w:r w:rsidRPr="00270105">
        <w:rPr>
          <w:b/>
          <w:sz w:val="24"/>
          <w:szCs w:val="24"/>
        </w:rPr>
        <w:t>о</w:t>
      </w:r>
      <w:r w:rsidRPr="00270105">
        <w:rPr>
          <w:b/>
          <w:sz w:val="24"/>
          <w:szCs w:val="24"/>
        </w:rPr>
        <w:t>вы расчёта сил и средств на пожаре.</w:t>
      </w:r>
    </w:p>
    <w:p w:rsidR="00E4067F" w:rsidRPr="00270105" w:rsidRDefault="00E4067F" w:rsidP="00E4067F">
      <w:pPr>
        <w:ind w:firstLine="720"/>
        <w:jc w:val="both"/>
        <w:rPr>
          <w:sz w:val="24"/>
          <w:szCs w:val="24"/>
        </w:rPr>
      </w:pPr>
      <w:r w:rsidRPr="00270105">
        <w:rPr>
          <w:sz w:val="24"/>
          <w:szCs w:val="24"/>
        </w:rPr>
        <w:t>Понятие о специальных работах на пожаре. Виды основных специальных работ. Организация пожарной связи. Освещение места пожара. Вскрытие и разборка констру</w:t>
      </w:r>
      <w:r w:rsidRPr="00270105">
        <w:rPr>
          <w:sz w:val="24"/>
          <w:szCs w:val="24"/>
        </w:rPr>
        <w:t>к</w:t>
      </w:r>
      <w:r w:rsidRPr="00270105">
        <w:rPr>
          <w:sz w:val="24"/>
          <w:szCs w:val="24"/>
        </w:rPr>
        <w:t>ций. Действия пожарного при вскрытии и разборке конструкций. Правила охраны труда при вскрытии и разборке конструкций, при сбрасывании конструкций (предметов) с в</w:t>
      </w:r>
      <w:r w:rsidRPr="00270105">
        <w:rPr>
          <w:sz w:val="24"/>
          <w:szCs w:val="24"/>
        </w:rPr>
        <w:t>ы</w:t>
      </w:r>
      <w:r w:rsidRPr="00270105">
        <w:rPr>
          <w:sz w:val="24"/>
          <w:szCs w:val="24"/>
        </w:rPr>
        <w:t>сот. Подъем (спуск) на высоту. Действия пожарных при подъеме (спуске) на высоту с п</w:t>
      </w:r>
      <w:r w:rsidRPr="00270105">
        <w:rPr>
          <w:sz w:val="24"/>
          <w:szCs w:val="24"/>
        </w:rPr>
        <w:t>о</w:t>
      </w:r>
      <w:r w:rsidRPr="00270105">
        <w:rPr>
          <w:sz w:val="24"/>
          <w:szCs w:val="24"/>
        </w:rPr>
        <w:t>мощью автолестниц, коленчатых подъемников, ручных пожарных лестниц, при работе со стволом с лестницы. Требования пр</w:t>
      </w:r>
      <w:r w:rsidRPr="00270105">
        <w:rPr>
          <w:sz w:val="24"/>
          <w:szCs w:val="24"/>
        </w:rPr>
        <w:t>а</w:t>
      </w:r>
      <w:r w:rsidRPr="00270105">
        <w:rPr>
          <w:sz w:val="24"/>
          <w:szCs w:val="24"/>
        </w:rPr>
        <w:t>вил охраны труда при подъеме (спуске) на высоту. Выполнение защитных мероприятий.</w:t>
      </w:r>
    </w:p>
    <w:p w:rsidR="00E4067F" w:rsidRPr="00270105" w:rsidRDefault="00E4067F" w:rsidP="00E4067F">
      <w:pPr>
        <w:ind w:firstLine="720"/>
        <w:jc w:val="both"/>
        <w:rPr>
          <w:sz w:val="24"/>
          <w:szCs w:val="24"/>
        </w:rPr>
      </w:pPr>
      <w:r w:rsidRPr="00270105">
        <w:rPr>
          <w:sz w:val="24"/>
          <w:szCs w:val="24"/>
        </w:rPr>
        <w:t>Отключение оборудования, механизмов, установок вентиляции и аэрации, систем отопления, газоснабжения и канализации, технологических  коммуникаций, электрооб</w:t>
      </w:r>
      <w:r w:rsidRPr="00270105">
        <w:rPr>
          <w:sz w:val="24"/>
          <w:szCs w:val="24"/>
        </w:rPr>
        <w:t>о</w:t>
      </w:r>
      <w:r w:rsidRPr="00270105">
        <w:rPr>
          <w:sz w:val="24"/>
          <w:szCs w:val="24"/>
        </w:rPr>
        <w:t>рудования. Правила охраны труда при выполнении защитных мероприятий. Оказание первой доврачебной помощи пострадавшим. Восстановление работоспособности технич</w:t>
      </w:r>
      <w:r w:rsidRPr="00270105">
        <w:rPr>
          <w:sz w:val="24"/>
          <w:szCs w:val="24"/>
        </w:rPr>
        <w:t>е</w:t>
      </w:r>
      <w:r w:rsidRPr="00270105">
        <w:rPr>
          <w:sz w:val="24"/>
          <w:szCs w:val="24"/>
        </w:rPr>
        <w:t>ских средств.</w:t>
      </w:r>
    </w:p>
    <w:p w:rsidR="00E4067F" w:rsidRPr="00270105" w:rsidRDefault="00E4067F" w:rsidP="00E4067F">
      <w:pPr>
        <w:ind w:firstLine="720"/>
        <w:jc w:val="both"/>
        <w:rPr>
          <w:sz w:val="24"/>
          <w:szCs w:val="24"/>
        </w:rPr>
      </w:pPr>
      <w:r w:rsidRPr="00270105">
        <w:rPr>
          <w:sz w:val="24"/>
          <w:szCs w:val="24"/>
        </w:rPr>
        <w:t>Сбор и возвращение в подразделение. Требования Боевого устава пожарной охр</w:t>
      </w:r>
      <w:r w:rsidRPr="00270105">
        <w:rPr>
          <w:sz w:val="24"/>
          <w:szCs w:val="24"/>
        </w:rPr>
        <w:t>а</w:t>
      </w:r>
      <w:r w:rsidRPr="00270105">
        <w:rPr>
          <w:sz w:val="24"/>
          <w:szCs w:val="24"/>
        </w:rPr>
        <w:t>ны к сбору и возвращению в подразделение. Действия пожарного при сборе и возвращ</w:t>
      </w:r>
      <w:r w:rsidRPr="00270105">
        <w:rPr>
          <w:sz w:val="24"/>
          <w:szCs w:val="24"/>
        </w:rPr>
        <w:t>е</w:t>
      </w:r>
      <w:r w:rsidRPr="00270105">
        <w:rPr>
          <w:sz w:val="24"/>
          <w:szCs w:val="24"/>
        </w:rPr>
        <w:t>нии в по</w:t>
      </w:r>
      <w:r w:rsidRPr="00270105">
        <w:rPr>
          <w:sz w:val="24"/>
          <w:szCs w:val="24"/>
        </w:rPr>
        <w:t>д</w:t>
      </w:r>
      <w:r w:rsidRPr="00270105">
        <w:rPr>
          <w:sz w:val="24"/>
          <w:szCs w:val="24"/>
        </w:rPr>
        <w:t>разделение.</w:t>
      </w:r>
    </w:p>
    <w:p w:rsidR="00E4067F" w:rsidRPr="00270105" w:rsidRDefault="00E4067F" w:rsidP="00E4067F">
      <w:pPr>
        <w:ind w:firstLine="720"/>
        <w:jc w:val="both"/>
        <w:rPr>
          <w:sz w:val="24"/>
          <w:szCs w:val="24"/>
        </w:rPr>
      </w:pPr>
    </w:p>
    <w:p w:rsidR="00F402D1" w:rsidRPr="00270105" w:rsidRDefault="00F402D1" w:rsidP="00E4067F">
      <w:pPr>
        <w:ind w:firstLine="720"/>
        <w:jc w:val="both"/>
        <w:rPr>
          <w:sz w:val="24"/>
          <w:szCs w:val="24"/>
        </w:rPr>
      </w:pPr>
    </w:p>
    <w:p w:rsidR="00E4067F" w:rsidRPr="00270105" w:rsidRDefault="00E4067F" w:rsidP="0098237C">
      <w:pPr>
        <w:ind w:firstLine="708"/>
        <w:jc w:val="both"/>
        <w:rPr>
          <w:b/>
          <w:sz w:val="24"/>
          <w:szCs w:val="24"/>
        </w:rPr>
      </w:pPr>
      <w:r w:rsidRPr="00270105">
        <w:rPr>
          <w:b/>
          <w:sz w:val="24"/>
          <w:szCs w:val="24"/>
        </w:rPr>
        <w:lastRenderedPageBreak/>
        <w:t>Тема 4.1.8. Основы управление боевыми действиями подразделений на пожаре</w:t>
      </w:r>
    </w:p>
    <w:p w:rsidR="00E4067F" w:rsidRPr="00270105" w:rsidRDefault="00E4067F" w:rsidP="00E4067F">
      <w:pPr>
        <w:pStyle w:val="a3"/>
        <w:rPr>
          <w:szCs w:val="24"/>
        </w:rPr>
      </w:pPr>
      <w:r w:rsidRPr="00270105">
        <w:rPr>
          <w:szCs w:val="24"/>
        </w:rPr>
        <w:t>Понятие об управлении боевыми действиями на пожаре. Основные принципы управл</w:t>
      </w:r>
      <w:r w:rsidRPr="00270105">
        <w:rPr>
          <w:szCs w:val="24"/>
        </w:rPr>
        <w:t>е</w:t>
      </w:r>
      <w:r w:rsidRPr="00270105">
        <w:rPr>
          <w:szCs w:val="24"/>
        </w:rPr>
        <w:t>ния боевыми действиями. Руководство боевыми действиями при работе на пожаре одного и н</w:t>
      </w:r>
      <w:r w:rsidRPr="00270105">
        <w:rPr>
          <w:szCs w:val="24"/>
        </w:rPr>
        <w:t>е</w:t>
      </w:r>
      <w:r w:rsidRPr="00270105">
        <w:rPr>
          <w:szCs w:val="24"/>
        </w:rPr>
        <w:t>скольких подразделений пожарной охраны. Общее представление о структуре управления с</w:t>
      </w:r>
      <w:r w:rsidRPr="00270105">
        <w:rPr>
          <w:szCs w:val="24"/>
        </w:rPr>
        <w:t>и</w:t>
      </w:r>
      <w:r w:rsidRPr="00270105">
        <w:rPr>
          <w:szCs w:val="24"/>
        </w:rPr>
        <w:t>лами и средствами, работе оперативного штаба на пожаре, создании боевых участков и сект</w:t>
      </w:r>
      <w:r w:rsidRPr="00270105">
        <w:rPr>
          <w:szCs w:val="24"/>
        </w:rPr>
        <w:t>о</w:t>
      </w:r>
      <w:r w:rsidRPr="00270105">
        <w:rPr>
          <w:szCs w:val="24"/>
        </w:rPr>
        <w:t>ров.</w:t>
      </w:r>
    </w:p>
    <w:p w:rsidR="00E4067F" w:rsidRPr="00270105" w:rsidRDefault="00E4067F" w:rsidP="00E4067F">
      <w:pPr>
        <w:pStyle w:val="a3"/>
        <w:rPr>
          <w:szCs w:val="24"/>
        </w:rPr>
      </w:pPr>
    </w:p>
    <w:p w:rsidR="00E4067F" w:rsidRPr="00270105" w:rsidRDefault="00E4067F" w:rsidP="00E4067F">
      <w:pPr>
        <w:pStyle w:val="20"/>
        <w:rPr>
          <w:b w:val="0"/>
          <w:szCs w:val="24"/>
        </w:rPr>
      </w:pPr>
      <w:r w:rsidRPr="00270105">
        <w:rPr>
          <w:szCs w:val="24"/>
        </w:rPr>
        <w:t>РАЗДЕЛ 4.2.: Ведение боевых действий по тушению пожара на различных объектах</w:t>
      </w:r>
    </w:p>
    <w:p w:rsidR="00E4067F" w:rsidRPr="00270105" w:rsidRDefault="00E4067F" w:rsidP="0098237C">
      <w:pPr>
        <w:ind w:firstLine="708"/>
        <w:rPr>
          <w:b/>
          <w:sz w:val="24"/>
          <w:szCs w:val="24"/>
        </w:rPr>
      </w:pPr>
      <w:r w:rsidRPr="00270105">
        <w:rPr>
          <w:b/>
          <w:sz w:val="24"/>
          <w:szCs w:val="24"/>
        </w:rPr>
        <w:t>Тема 4.2.1. Тушение пожаров в жилых зданиях.</w:t>
      </w:r>
    </w:p>
    <w:p w:rsidR="00E4067F" w:rsidRPr="00270105" w:rsidRDefault="00E4067F" w:rsidP="00E4067F">
      <w:pPr>
        <w:ind w:firstLine="720"/>
        <w:jc w:val="both"/>
        <w:rPr>
          <w:spacing w:val="-3"/>
          <w:sz w:val="24"/>
          <w:szCs w:val="24"/>
        </w:rPr>
      </w:pPr>
      <w:r w:rsidRPr="00270105">
        <w:rPr>
          <w:sz w:val="24"/>
          <w:szCs w:val="24"/>
        </w:rPr>
        <w:t>Тушение пожаров в жилых зданиях. Оперативно-тактическая характеристика ж</w:t>
      </w:r>
      <w:r w:rsidRPr="00270105">
        <w:rPr>
          <w:sz w:val="24"/>
          <w:szCs w:val="24"/>
        </w:rPr>
        <w:t>и</w:t>
      </w:r>
      <w:r w:rsidRPr="00270105">
        <w:rPr>
          <w:sz w:val="24"/>
          <w:szCs w:val="24"/>
        </w:rPr>
        <w:t>лых зданий. Возможная обстановка на пожаре и особенности ведения боевых, действий по тушению пожаров в подвалах, этажах и чердаках жилых зданий. Тушение пожаров в зд</w:t>
      </w:r>
      <w:r w:rsidRPr="00270105">
        <w:rPr>
          <w:sz w:val="24"/>
          <w:szCs w:val="24"/>
        </w:rPr>
        <w:t>а</w:t>
      </w:r>
      <w:r w:rsidRPr="00270105">
        <w:rPr>
          <w:sz w:val="24"/>
          <w:szCs w:val="24"/>
        </w:rPr>
        <w:t>ниях повышенной этажности; Факторы, осложняющие обстановку на пожаре, особенн</w:t>
      </w:r>
      <w:r w:rsidRPr="00270105">
        <w:rPr>
          <w:sz w:val="24"/>
          <w:szCs w:val="24"/>
        </w:rPr>
        <w:t>о</w:t>
      </w:r>
      <w:r w:rsidRPr="00270105">
        <w:rPr>
          <w:sz w:val="24"/>
          <w:szCs w:val="24"/>
        </w:rPr>
        <w:t>сти проведения разведки и спасания людей, подача воды в верхнюю зону зданий пов</w:t>
      </w:r>
      <w:r w:rsidRPr="00270105">
        <w:rPr>
          <w:sz w:val="24"/>
          <w:szCs w:val="24"/>
        </w:rPr>
        <w:t>ы</w:t>
      </w:r>
      <w:r w:rsidRPr="00270105">
        <w:rPr>
          <w:sz w:val="24"/>
          <w:szCs w:val="24"/>
        </w:rPr>
        <w:t>шенной этажн</w:t>
      </w:r>
      <w:r w:rsidRPr="00270105">
        <w:rPr>
          <w:sz w:val="24"/>
          <w:szCs w:val="24"/>
        </w:rPr>
        <w:t>о</w:t>
      </w:r>
      <w:r w:rsidRPr="00270105">
        <w:rPr>
          <w:sz w:val="24"/>
          <w:szCs w:val="24"/>
        </w:rPr>
        <w:t xml:space="preserve">сти. </w:t>
      </w:r>
    </w:p>
    <w:p w:rsidR="00E4067F" w:rsidRPr="00270105" w:rsidRDefault="00E4067F" w:rsidP="00E4067F">
      <w:pPr>
        <w:ind w:firstLine="720"/>
        <w:jc w:val="both"/>
        <w:rPr>
          <w:sz w:val="24"/>
          <w:szCs w:val="24"/>
        </w:rPr>
      </w:pPr>
    </w:p>
    <w:p w:rsidR="00E4067F" w:rsidRPr="00270105" w:rsidRDefault="00E4067F" w:rsidP="0098237C">
      <w:pPr>
        <w:ind w:firstLine="708"/>
        <w:rPr>
          <w:b/>
          <w:sz w:val="24"/>
          <w:szCs w:val="24"/>
        </w:rPr>
      </w:pPr>
      <w:r w:rsidRPr="00270105">
        <w:rPr>
          <w:b/>
          <w:sz w:val="24"/>
          <w:szCs w:val="24"/>
        </w:rPr>
        <w:t>Тема 4.2.2. Тушение пожаров в общественных зданиях.</w:t>
      </w:r>
    </w:p>
    <w:p w:rsidR="00E4067F" w:rsidRPr="00270105" w:rsidRDefault="00E4067F" w:rsidP="00E4067F">
      <w:pPr>
        <w:ind w:firstLine="720"/>
        <w:jc w:val="both"/>
        <w:rPr>
          <w:sz w:val="24"/>
          <w:szCs w:val="24"/>
        </w:rPr>
      </w:pPr>
      <w:r w:rsidRPr="00270105">
        <w:rPr>
          <w:sz w:val="24"/>
          <w:szCs w:val="24"/>
        </w:rPr>
        <w:t>Тушение пожаров в детских, учебных и лечебных учреждениях: опер</w:t>
      </w:r>
      <w:r w:rsidRPr="00270105">
        <w:rPr>
          <w:sz w:val="24"/>
          <w:szCs w:val="24"/>
        </w:rPr>
        <w:t>а</w:t>
      </w:r>
      <w:r w:rsidRPr="00270105">
        <w:rPr>
          <w:sz w:val="24"/>
          <w:szCs w:val="24"/>
        </w:rPr>
        <w:t>тивно-тактическая характеристика зданий, возможная обстановка на пожаре, особенности вед</w:t>
      </w:r>
      <w:r w:rsidRPr="00270105">
        <w:rPr>
          <w:sz w:val="24"/>
          <w:szCs w:val="24"/>
        </w:rPr>
        <w:t>е</w:t>
      </w:r>
      <w:r w:rsidRPr="00270105">
        <w:rPr>
          <w:sz w:val="24"/>
          <w:szCs w:val="24"/>
        </w:rPr>
        <w:t>ния боевых дейс</w:t>
      </w:r>
      <w:r w:rsidRPr="00270105">
        <w:rPr>
          <w:sz w:val="24"/>
          <w:szCs w:val="24"/>
        </w:rPr>
        <w:t>т</w:t>
      </w:r>
      <w:r w:rsidRPr="00270105">
        <w:rPr>
          <w:sz w:val="24"/>
          <w:szCs w:val="24"/>
        </w:rPr>
        <w:t>вий по тушению.</w:t>
      </w:r>
    </w:p>
    <w:p w:rsidR="00E4067F" w:rsidRPr="00270105" w:rsidRDefault="00E4067F" w:rsidP="00E4067F">
      <w:pPr>
        <w:ind w:firstLine="720"/>
        <w:jc w:val="both"/>
        <w:rPr>
          <w:spacing w:val="-3"/>
          <w:sz w:val="24"/>
          <w:szCs w:val="24"/>
        </w:rPr>
      </w:pPr>
      <w:r w:rsidRPr="00270105">
        <w:rPr>
          <w:spacing w:val="-3"/>
          <w:sz w:val="24"/>
          <w:szCs w:val="24"/>
        </w:rPr>
        <w:t xml:space="preserve">Меры безопасности </w:t>
      </w:r>
      <w:r w:rsidRPr="00270105">
        <w:rPr>
          <w:spacing w:val="9"/>
          <w:sz w:val="24"/>
          <w:szCs w:val="24"/>
        </w:rPr>
        <w:t>при</w:t>
      </w:r>
      <w:r w:rsidRPr="00270105">
        <w:rPr>
          <w:sz w:val="24"/>
          <w:szCs w:val="24"/>
        </w:rPr>
        <w:t xml:space="preserve"> </w:t>
      </w:r>
      <w:r w:rsidRPr="00270105">
        <w:rPr>
          <w:spacing w:val="-3"/>
          <w:sz w:val="24"/>
          <w:szCs w:val="24"/>
        </w:rPr>
        <w:t>боевых действиях подразделений.</w:t>
      </w:r>
    </w:p>
    <w:p w:rsidR="00E4067F" w:rsidRPr="00270105" w:rsidRDefault="00E4067F" w:rsidP="00E4067F">
      <w:pPr>
        <w:ind w:firstLine="720"/>
        <w:jc w:val="both"/>
        <w:rPr>
          <w:sz w:val="24"/>
          <w:szCs w:val="24"/>
        </w:rPr>
      </w:pPr>
    </w:p>
    <w:p w:rsidR="00E4067F" w:rsidRPr="00270105" w:rsidRDefault="00E4067F" w:rsidP="0098237C">
      <w:pPr>
        <w:ind w:firstLine="708"/>
        <w:rPr>
          <w:sz w:val="24"/>
          <w:szCs w:val="24"/>
        </w:rPr>
      </w:pPr>
      <w:r w:rsidRPr="00270105">
        <w:rPr>
          <w:b/>
          <w:sz w:val="24"/>
          <w:szCs w:val="24"/>
        </w:rPr>
        <w:t>Тема 4.2.3. Тушение пожаров на нефтехимических объектах</w:t>
      </w:r>
      <w:r w:rsidRPr="00270105">
        <w:rPr>
          <w:sz w:val="24"/>
          <w:szCs w:val="24"/>
        </w:rPr>
        <w:t>.</w:t>
      </w:r>
    </w:p>
    <w:p w:rsidR="00E4067F" w:rsidRPr="00270105" w:rsidRDefault="00E4067F" w:rsidP="00E4067F">
      <w:pPr>
        <w:ind w:firstLine="720"/>
        <w:jc w:val="both"/>
        <w:rPr>
          <w:sz w:val="24"/>
          <w:szCs w:val="24"/>
        </w:rPr>
      </w:pPr>
      <w:r w:rsidRPr="00270105">
        <w:rPr>
          <w:spacing w:val="-6"/>
          <w:sz w:val="24"/>
          <w:szCs w:val="24"/>
        </w:rPr>
        <w:t xml:space="preserve">Мероприятия и боевые действия </w:t>
      </w:r>
      <w:r w:rsidRPr="00270105">
        <w:rPr>
          <w:spacing w:val="6"/>
          <w:sz w:val="24"/>
          <w:szCs w:val="24"/>
        </w:rPr>
        <w:t>при</w:t>
      </w:r>
      <w:r w:rsidRPr="00270105">
        <w:rPr>
          <w:sz w:val="24"/>
          <w:szCs w:val="24"/>
        </w:rPr>
        <w:t xml:space="preserve"> </w:t>
      </w:r>
      <w:r w:rsidRPr="00270105">
        <w:rPr>
          <w:spacing w:val="-6"/>
          <w:sz w:val="24"/>
          <w:szCs w:val="24"/>
        </w:rPr>
        <w:t xml:space="preserve">подготовке к </w:t>
      </w:r>
      <w:r w:rsidRPr="00270105">
        <w:rPr>
          <w:spacing w:val="22"/>
          <w:sz w:val="24"/>
          <w:szCs w:val="24"/>
        </w:rPr>
        <w:t>тушению,</w:t>
      </w:r>
      <w:r w:rsidRPr="00270105">
        <w:rPr>
          <w:sz w:val="24"/>
          <w:szCs w:val="24"/>
        </w:rPr>
        <w:t xml:space="preserve"> </w:t>
      </w:r>
      <w:r w:rsidRPr="00270105">
        <w:rPr>
          <w:spacing w:val="-6"/>
          <w:sz w:val="24"/>
          <w:szCs w:val="24"/>
        </w:rPr>
        <w:t>не</w:t>
      </w:r>
      <w:r w:rsidRPr="00270105">
        <w:rPr>
          <w:sz w:val="24"/>
          <w:szCs w:val="24"/>
        </w:rPr>
        <w:t xml:space="preserve">посредственном </w:t>
      </w:r>
      <w:r w:rsidRPr="00270105">
        <w:rPr>
          <w:spacing w:val="7"/>
          <w:sz w:val="24"/>
          <w:szCs w:val="24"/>
        </w:rPr>
        <w:t>т</w:t>
      </w:r>
      <w:r w:rsidRPr="00270105">
        <w:rPr>
          <w:spacing w:val="7"/>
          <w:sz w:val="24"/>
          <w:szCs w:val="24"/>
        </w:rPr>
        <w:t>у</w:t>
      </w:r>
      <w:r w:rsidRPr="00270105">
        <w:rPr>
          <w:spacing w:val="7"/>
          <w:sz w:val="24"/>
          <w:szCs w:val="24"/>
        </w:rPr>
        <w:t>шении</w:t>
      </w:r>
      <w:r w:rsidRPr="00270105">
        <w:rPr>
          <w:sz w:val="24"/>
          <w:szCs w:val="24"/>
        </w:rPr>
        <w:t xml:space="preserve"> </w:t>
      </w:r>
      <w:r w:rsidRPr="00270105">
        <w:rPr>
          <w:spacing w:val="12"/>
          <w:sz w:val="24"/>
          <w:szCs w:val="24"/>
        </w:rPr>
        <w:t>пожара.</w:t>
      </w:r>
      <w:r w:rsidRPr="00270105">
        <w:rPr>
          <w:sz w:val="24"/>
          <w:szCs w:val="24"/>
        </w:rPr>
        <w:t xml:space="preserve"> Боевые действия </w:t>
      </w:r>
      <w:r w:rsidRPr="00270105">
        <w:rPr>
          <w:spacing w:val="8"/>
          <w:sz w:val="24"/>
          <w:szCs w:val="24"/>
        </w:rPr>
        <w:t>при</w:t>
      </w:r>
      <w:r w:rsidRPr="00270105">
        <w:rPr>
          <w:sz w:val="24"/>
          <w:szCs w:val="24"/>
        </w:rPr>
        <w:t xml:space="preserve"> </w:t>
      </w:r>
      <w:r w:rsidRPr="00270105">
        <w:rPr>
          <w:spacing w:val="6"/>
          <w:sz w:val="24"/>
          <w:szCs w:val="24"/>
        </w:rPr>
        <w:t>пожаре</w:t>
      </w:r>
      <w:r w:rsidRPr="00270105">
        <w:rPr>
          <w:sz w:val="24"/>
          <w:szCs w:val="24"/>
        </w:rPr>
        <w:t xml:space="preserve"> в </w:t>
      </w:r>
      <w:r w:rsidRPr="00270105">
        <w:rPr>
          <w:spacing w:val="5"/>
          <w:sz w:val="24"/>
          <w:szCs w:val="24"/>
        </w:rPr>
        <w:t>одном</w:t>
      </w:r>
      <w:r w:rsidRPr="00270105">
        <w:rPr>
          <w:sz w:val="24"/>
          <w:szCs w:val="24"/>
        </w:rPr>
        <w:t xml:space="preserve"> и </w:t>
      </w:r>
      <w:r w:rsidRPr="00270105">
        <w:rPr>
          <w:spacing w:val="3"/>
          <w:sz w:val="24"/>
          <w:szCs w:val="24"/>
        </w:rPr>
        <w:t>нескольких</w:t>
      </w:r>
      <w:r w:rsidRPr="00270105">
        <w:rPr>
          <w:sz w:val="24"/>
          <w:szCs w:val="24"/>
        </w:rPr>
        <w:t xml:space="preserve"> резервуарах, </w:t>
      </w:r>
      <w:r w:rsidRPr="00270105">
        <w:rPr>
          <w:spacing w:val="2"/>
          <w:sz w:val="24"/>
          <w:szCs w:val="24"/>
        </w:rPr>
        <w:t>при</w:t>
      </w:r>
      <w:r w:rsidRPr="00270105">
        <w:rPr>
          <w:sz w:val="24"/>
          <w:szCs w:val="24"/>
        </w:rPr>
        <w:t xml:space="preserve"> </w:t>
      </w:r>
      <w:r w:rsidRPr="00270105">
        <w:rPr>
          <w:spacing w:val="-11"/>
          <w:sz w:val="24"/>
          <w:szCs w:val="24"/>
        </w:rPr>
        <w:t>ф</w:t>
      </w:r>
      <w:r w:rsidRPr="00270105">
        <w:rPr>
          <w:spacing w:val="-11"/>
          <w:sz w:val="24"/>
          <w:szCs w:val="24"/>
        </w:rPr>
        <w:t>а</w:t>
      </w:r>
      <w:r w:rsidRPr="00270105">
        <w:rPr>
          <w:spacing w:val="-11"/>
          <w:sz w:val="24"/>
          <w:szCs w:val="24"/>
        </w:rPr>
        <w:t xml:space="preserve">кельном </w:t>
      </w:r>
      <w:r w:rsidRPr="00270105">
        <w:rPr>
          <w:spacing w:val="5"/>
          <w:sz w:val="24"/>
          <w:szCs w:val="24"/>
        </w:rPr>
        <w:t>гор</w:t>
      </w:r>
      <w:r w:rsidRPr="00270105">
        <w:rPr>
          <w:spacing w:val="5"/>
          <w:sz w:val="24"/>
          <w:szCs w:val="24"/>
        </w:rPr>
        <w:t>е</w:t>
      </w:r>
      <w:r w:rsidRPr="00270105">
        <w:rPr>
          <w:spacing w:val="5"/>
          <w:sz w:val="24"/>
          <w:szCs w:val="24"/>
        </w:rPr>
        <w:t>нии</w:t>
      </w:r>
      <w:r w:rsidRPr="00270105">
        <w:rPr>
          <w:sz w:val="24"/>
          <w:szCs w:val="24"/>
        </w:rPr>
        <w:t xml:space="preserve"> </w:t>
      </w:r>
      <w:r w:rsidRPr="00270105">
        <w:rPr>
          <w:spacing w:val="-11"/>
          <w:sz w:val="24"/>
          <w:szCs w:val="24"/>
        </w:rPr>
        <w:t xml:space="preserve">и </w:t>
      </w:r>
      <w:r w:rsidRPr="00270105">
        <w:rPr>
          <w:spacing w:val="7"/>
          <w:sz w:val="24"/>
          <w:szCs w:val="24"/>
        </w:rPr>
        <w:t>возможном</w:t>
      </w:r>
      <w:r w:rsidRPr="00270105">
        <w:rPr>
          <w:sz w:val="24"/>
          <w:szCs w:val="24"/>
        </w:rPr>
        <w:t xml:space="preserve"> </w:t>
      </w:r>
      <w:r w:rsidRPr="00270105">
        <w:rPr>
          <w:spacing w:val="9"/>
          <w:sz w:val="24"/>
          <w:szCs w:val="24"/>
        </w:rPr>
        <w:t>вскипании</w:t>
      </w:r>
      <w:r w:rsidRPr="00270105">
        <w:rPr>
          <w:sz w:val="24"/>
          <w:szCs w:val="24"/>
        </w:rPr>
        <w:t xml:space="preserve"> </w:t>
      </w:r>
      <w:r w:rsidRPr="00270105">
        <w:rPr>
          <w:spacing w:val="-11"/>
          <w:sz w:val="24"/>
          <w:szCs w:val="24"/>
        </w:rPr>
        <w:t xml:space="preserve">и </w:t>
      </w:r>
      <w:r w:rsidRPr="00270105">
        <w:rPr>
          <w:spacing w:val="-1"/>
          <w:sz w:val="24"/>
          <w:szCs w:val="24"/>
        </w:rPr>
        <w:t xml:space="preserve">выбросе </w:t>
      </w:r>
      <w:r w:rsidRPr="00270105">
        <w:rPr>
          <w:spacing w:val="-11"/>
          <w:sz w:val="24"/>
          <w:szCs w:val="24"/>
        </w:rPr>
        <w:t>нефтепро</w:t>
      </w:r>
      <w:r w:rsidRPr="00270105">
        <w:rPr>
          <w:spacing w:val="10"/>
          <w:sz w:val="24"/>
          <w:szCs w:val="24"/>
        </w:rPr>
        <w:t>дуктов,</w:t>
      </w:r>
      <w:r w:rsidRPr="00270105">
        <w:rPr>
          <w:sz w:val="24"/>
          <w:szCs w:val="24"/>
        </w:rPr>
        <w:t xml:space="preserve"> </w:t>
      </w:r>
      <w:r w:rsidRPr="00270105">
        <w:rPr>
          <w:spacing w:val="8"/>
          <w:sz w:val="24"/>
          <w:szCs w:val="24"/>
        </w:rPr>
        <w:t>при</w:t>
      </w:r>
      <w:r w:rsidRPr="00270105">
        <w:rPr>
          <w:sz w:val="24"/>
          <w:szCs w:val="24"/>
        </w:rPr>
        <w:t xml:space="preserve"> </w:t>
      </w:r>
      <w:r w:rsidRPr="00270105">
        <w:rPr>
          <w:spacing w:val="7"/>
          <w:sz w:val="24"/>
          <w:szCs w:val="24"/>
        </w:rPr>
        <w:t>разрушении</w:t>
      </w:r>
      <w:r w:rsidRPr="00270105">
        <w:rPr>
          <w:sz w:val="24"/>
          <w:szCs w:val="24"/>
        </w:rPr>
        <w:t xml:space="preserve"> </w:t>
      </w:r>
      <w:r w:rsidRPr="00270105">
        <w:rPr>
          <w:spacing w:val="-10"/>
          <w:sz w:val="24"/>
          <w:szCs w:val="24"/>
        </w:rPr>
        <w:t>резервуара и армат</w:t>
      </w:r>
      <w:r w:rsidRPr="00270105">
        <w:rPr>
          <w:spacing w:val="-10"/>
          <w:sz w:val="24"/>
          <w:szCs w:val="24"/>
        </w:rPr>
        <w:t>у</w:t>
      </w:r>
      <w:r w:rsidRPr="00270105">
        <w:rPr>
          <w:spacing w:val="-10"/>
          <w:sz w:val="24"/>
          <w:szCs w:val="24"/>
        </w:rPr>
        <w:t>ры.</w:t>
      </w:r>
    </w:p>
    <w:p w:rsidR="00E4067F" w:rsidRPr="00270105" w:rsidRDefault="00E4067F" w:rsidP="00E4067F">
      <w:pPr>
        <w:ind w:firstLine="720"/>
        <w:jc w:val="both"/>
        <w:rPr>
          <w:sz w:val="24"/>
          <w:szCs w:val="24"/>
        </w:rPr>
      </w:pPr>
      <w:r w:rsidRPr="00270105">
        <w:rPr>
          <w:spacing w:val="-9"/>
          <w:sz w:val="24"/>
          <w:szCs w:val="24"/>
        </w:rPr>
        <w:t xml:space="preserve">Огнетушащие вещества, </w:t>
      </w:r>
      <w:r w:rsidRPr="00270105">
        <w:rPr>
          <w:spacing w:val="7"/>
          <w:sz w:val="24"/>
          <w:szCs w:val="24"/>
        </w:rPr>
        <w:t>способы</w:t>
      </w:r>
      <w:r w:rsidRPr="00270105">
        <w:rPr>
          <w:sz w:val="24"/>
          <w:szCs w:val="24"/>
        </w:rPr>
        <w:t xml:space="preserve"> </w:t>
      </w:r>
      <w:r w:rsidRPr="00270105">
        <w:rPr>
          <w:spacing w:val="-9"/>
          <w:sz w:val="24"/>
          <w:szCs w:val="24"/>
        </w:rPr>
        <w:t xml:space="preserve">подачи их на </w:t>
      </w:r>
      <w:r w:rsidRPr="00270105">
        <w:rPr>
          <w:spacing w:val="3"/>
          <w:sz w:val="24"/>
          <w:szCs w:val="24"/>
        </w:rPr>
        <w:t>тушение</w:t>
      </w:r>
      <w:r w:rsidRPr="00270105">
        <w:rPr>
          <w:sz w:val="24"/>
          <w:szCs w:val="24"/>
        </w:rPr>
        <w:t xml:space="preserve"> </w:t>
      </w:r>
      <w:r w:rsidRPr="00270105">
        <w:rPr>
          <w:spacing w:val="14"/>
          <w:sz w:val="24"/>
          <w:szCs w:val="24"/>
        </w:rPr>
        <w:t xml:space="preserve">пожара. </w:t>
      </w:r>
      <w:r w:rsidRPr="00270105">
        <w:rPr>
          <w:spacing w:val="-4"/>
          <w:sz w:val="24"/>
          <w:szCs w:val="24"/>
        </w:rPr>
        <w:t>Схема боевого ра</w:t>
      </w:r>
      <w:r w:rsidRPr="00270105">
        <w:rPr>
          <w:spacing w:val="-4"/>
          <w:sz w:val="24"/>
          <w:szCs w:val="24"/>
        </w:rPr>
        <w:t>з</w:t>
      </w:r>
      <w:r w:rsidRPr="00270105">
        <w:rPr>
          <w:spacing w:val="-4"/>
          <w:sz w:val="24"/>
          <w:szCs w:val="24"/>
        </w:rPr>
        <w:t>верт</w:t>
      </w:r>
      <w:r w:rsidRPr="00270105">
        <w:rPr>
          <w:spacing w:val="-4"/>
          <w:sz w:val="24"/>
          <w:szCs w:val="24"/>
        </w:rPr>
        <w:t>ы</w:t>
      </w:r>
      <w:r w:rsidRPr="00270105">
        <w:rPr>
          <w:spacing w:val="-4"/>
          <w:sz w:val="24"/>
          <w:szCs w:val="24"/>
        </w:rPr>
        <w:t>вания.</w:t>
      </w:r>
    </w:p>
    <w:p w:rsidR="00E4067F" w:rsidRPr="00270105" w:rsidRDefault="00E4067F" w:rsidP="00E4067F">
      <w:pPr>
        <w:jc w:val="both"/>
        <w:rPr>
          <w:sz w:val="24"/>
          <w:szCs w:val="24"/>
        </w:rPr>
      </w:pPr>
      <w:r w:rsidRPr="00270105">
        <w:rPr>
          <w:sz w:val="24"/>
          <w:szCs w:val="24"/>
        </w:rPr>
        <w:t xml:space="preserve">Тушение пожаров способом подачи пены через слой горючего </w:t>
      </w:r>
      <w:r w:rsidRPr="00270105">
        <w:rPr>
          <w:spacing w:val="10"/>
          <w:w w:val="101"/>
          <w:sz w:val="24"/>
          <w:szCs w:val="24"/>
        </w:rPr>
        <w:t>(установки</w:t>
      </w:r>
      <w:r w:rsidRPr="00270105">
        <w:rPr>
          <w:w w:val="101"/>
          <w:sz w:val="24"/>
          <w:szCs w:val="24"/>
        </w:rPr>
        <w:t xml:space="preserve"> </w:t>
      </w:r>
      <w:r w:rsidRPr="00270105">
        <w:rPr>
          <w:spacing w:val="-11"/>
          <w:w w:val="101"/>
          <w:sz w:val="24"/>
          <w:szCs w:val="24"/>
        </w:rPr>
        <w:t>УППС). Ос</w:t>
      </w:r>
      <w:r w:rsidRPr="00270105">
        <w:rPr>
          <w:spacing w:val="-11"/>
          <w:w w:val="101"/>
          <w:sz w:val="24"/>
          <w:szCs w:val="24"/>
        </w:rPr>
        <w:t>о</w:t>
      </w:r>
      <w:r w:rsidRPr="00270105">
        <w:rPr>
          <w:spacing w:val="-11"/>
          <w:w w:val="101"/>
          <w:sz w:val="24"/>
          <w:szCs w:val="24"/>
        </w:rPr>
        <w:t xml:space="preserve">бенности развития </w:t>
      </w:r>
      <w:r w:rsidRPr="00270105">
        <w:rPr>
          <w:spacing w:val="3"/>
          <w:w w:val="101"/>
          <w:sz w:val="24"/>
          <w:szCs w:val="24"/>
        </w:rPr>
        <w:t>тушения</w:t>
      </w:r>
      <w:r w:rsidRPr="00270105">
        <w:rPr>
          <w:w w:val="101"/>
          <w:sz w:val="24"/>
          <w:szCs w:val="24"/>
        </w:rPr>
        <w:t xml:space="preserve"> </w:t>
      </w:r>
      <w:r w:rsidRPr="00270105">
        <w:rPr>
          <w:spacing w:val="3"/>
          <w:w w:val="101"/>
          <w:sz w:val="24"/>
          <w:szCs w:val="24"/>
        </w:rPr>
        <w:t>пожаров</w:t>
      </w:r>
      <w:r w:rsidRPr="00270105">
        <w:rPr>
          <w:w w:val="101"/>
          <w:sz w:val="24"/>
          <w:szCs w:val="24"/>
        </w:rPr>
        <w:t xml:space="preserve"> </w:t>
      </w:r>
      <w:r w:rsidRPr="00270105">
        <w:rPr>
          <w:spacing w:val="-1"/>
          <w:w w:val="101"/>
          <w:sz w:val="24"/>
          <w:szCs w:val="24"/>
        </w:rPr>
        <w:t xml:space="preserve">спиртов </w:t>
      </w:r>
      <w:r w:rsidRPr="00270105">
        <w:rPr>
          <w:spacing w:val="-11"/>
          <w:w w:val="101"/>
          <w:sz w:val="24"/>
          <w:szCs w:val="24"/>
        </w:rPr>
        <w:t xml:space="preserve">в </w:t>
      </w:r>
      <w:r w:rsidRPr="00270105">
        <w:rPr>
          <w:spacing w:val="-9"/>
          <w:w w:val="101"/>
          <w:sz w:val="24"/>
          <w:szCs w:val="24"/>
        </w:rPr>
        <w:t>резерву</w:t>
      </w:r>
      <w:r w:rsidRPr="00270105">
        <w:rPr>
          <w:spacing w:val="-9"/>
          <w:w w:val="101"/>
          <w:sz w:val="24"/>
          <w:szCs w:val="24"/>
        </w:rPr>
        <w:t>а</w:t>
      </w:r>
      <w:r w:rsidRPr="00270105">
        <w:rPr>
          <w:spacing w:val="-9"/>
          <w:w w:val="101"/>
          <w:sz w:val="24"/>
          <w:szCs w:val="24"/>
        </w:rPr>
        <w:t>рах.</w:t>
      </w:r>
    </w:p>
    <w:p w:rsidR="00E4067F" w:rsidRPr="00270105" w:rsidRDefault="00E4067F" w:rsidP="00E4067F">
      <w:pPr>
        <w:ind w:firstLine="720"/>
        <w:jc w:val="both"/>
        <w:rPr>
          <w:spacing w:val="9"/>
          <w:w w:val="101"/>
          <w:sz w:val="24"/>
          <w:szCs w:val="24"/>
        </w:rPr>
      </w:pPr>
      <w:r w:rsidRPr="00270105">
        <w:rPr>
          <w:spacing w:val="-14"/>
          <w:w w:val="101"/>
          <w:sz w:val="24"/>
          <w:szCs w:val="24"/>
        </w:rPr>
        <w:t xml:space="preserve">Меры безопасности </w:t>
      </w:r>
      <w:r w:rsidRPr="00270105">
        <w:rPr>
          <w:w w:val="101"/>
          <w:sz w:val="24"/>
          <w:szCs w:val="24"/>
        </w:rPr>
        <w:t xml:space="preserve">при </w:t>
      </w:r>
      <w:r w:rsidRPr="00270105">
        <w:rPr>
          <w:spacing w:val="3"/>
          <w:w w:val="101"/>
          <w:sz w:val="24"/>
          <w:szCs w:val="24"/>
        </w:rPr>
        <w:t>тушении</w:t>
      </w:r>
      <w:r w:rsidRPr="00270105">
        <w:rPr>
          <w:w w:val="101"/>
          <w:sz w:val="24"/>
          <w:szCs w:val="24"/>
        </w:rPr>
        <w:t xml:space="preserve"> </w:t>
      </w:r>
      <w:r w:rsidRPr="00270105">
        <w:rPr>
          <w:spacing w:val="9"/>
          <w:w w:val="101"/>
          <w:sz w:val="24"/>
          <w:szCs w:val="24"/>
        </w:rPr>
        <w:t>пожаров.</w:t>
      </w:r>
    </w:p>
    <w:p w:rsidR="00E4067F" w:rsidRPr="00270105" w:rsidRDefault="00E4067F" w:rsidP="00E4067F">
      <w:pPr>
        <w:ind w:firstLine="720"/>
        <w:jc w:val="both"/>
        <w:rPr>
          <w:spacing w:val="9"/>
          <w:w w:val="101"/>
          <w:sz w:val="24"/>
          <w:szCs w:val="24"/>
        </w:rPr>
      </w:pPr>
    </w:p>
    <w:p w:rsidR="00E4067F" w:rsidRPr="00270105" w:rsidRDefault="00E4067F" w:rsidP="0098237C">
      <w:pPr>
        <w:ind w:firstLine="708"/>
        <w:rPr>
          <w:b/>
          <w:sz w:val="24"/>
          <w:szCs w:val="24"/>
        </w:rPr>
      </w:pPr>
      <w:r w:rsidRPr="00270105">
        <w:rPr>
          <w:b/>
          <w:sz w:val="24"/>
          <w:szCs w:val="24"/>
        </w:rPr>
        <w:t>Тема 4.2.4. Тушение пожаров на различных объектах.</w:t>
      </w:r>
    </w:p>
    <w:p w:rsidR="00E4067F" w:rsidRPr="00270105" w:rsidRDefault="00E4067F" w:rsidP="00E4067F">
      <w:pPr>
        <w:ind w:firstLine="720"/>
        <w:jc w:val="both"/>
        <w:rPr>
          <w:sz w:val="24"/>
          <w:szCs w:val="24"/>
        </w:rPr>
      </w:pPr>
      <w:r w:rsidRPr="00270105">
        <w:rPr>
          <w:sz w:val="24"/>
          <w:szCs w:val="24"/>
        </w:rPr>
        <w:t>Тушение пожаров в производственных зданиях. Особенности ведения боевых де</w:t>
      </w:r>
      <w:r w:rsidRPr="00270105">
        <w:rPr>
          <w:sz w:val="24"/>
          <w:szCs w:val="24"/>
        </w:rPr>
        <w:t>й</w:t>
      </w:r>
      <w:r w:rsidRPr="00270105">
        <w:rPr>
          <w:sz w:val="24"/>
          <w:szCs w:val="24"/>
        </w:rPr>
        <w:t>ствий по тушению пожаров в цехах машиностроительных производств, в маслоподвалах, на покрыт</w:t>
      </w:r>
      <w:r w:rsidRPr="00270105">
        <w:rPr>
          <w:sz w:val="24"/>
          <w:szCs w:val="24"/>
        </w:rPr>
        <w:t>и</w:t>
      </w:r>
      <w:r w:rsidRPr="00270105">
        <w:rPr>
          <w:sz w:val="24"/>
          <w:szCs w:val="24"/>
        </w:rPr>
        <w:t>ях больших площадей, на предприятиях текстильной и деревообрабатывающей промышленн</w:t>
      </w:r>
      <w:r w:rsidRPr="00270105">
        <w:rPr>
          <w:sz w:val="24"/>
          <w:szCs w:val="24"/>
        </w:rPr>
        <w:t>о</w:t>
      </w:r>
      <w:r w:rsidRPr="00270105">
        <w:rPr>
          <w:sz w:val="24"/>
          <w:szCs w:val="24"/>
        </w:rPr>
        <w:t>сти.</w:t>
      </w:r>
    </w:p>
    <w:p w:rsidR="00E4067F" w:rsidRPr="00270105" w:rsidRDefault="00E4067F" w:rsidP="00E4067F">
      <w:pPr>
        <w:ind w:firstLine="720"/>
        <w:jc w:val="both"/>
        <w:rPr>
          <w:sz w:val="24"/>
          <w:szCs w:val="24"/>
        </w:rPr>
      </w:pPr>
      <w:r w:rsidRPr="00270105">
        <w:rPr>
          <w:sz w:val="24"/>
          <w:szCs w:val="24"/>
        </w:rPr>
        <w:t>Оперативно-тактическая характеристика, возможная обстановка на пожаре и ос</w:t>
      </w:r>
      <w:r w:rsidRPr="00270105">
        <w:rPr>
          <w:sz w:val="24"/>
          <w:szCs w:val="24"/>
        </w:rPr>
        <w:t>о</w:t>
      </w:r>
      <w:r w:rsidRPr="00270105">
        <w:rPr>
          <w:sz w:val="24"/>
          <w:szCs w:val="24"/>
        </w:rPr>
        <w:t>бенн</w:t>
      </w:r>
      <w:r w:rsidRPr="00270105">
        <w:rPr>
          <w:sz w:val="24"/>
          <w:szCs w:val="24"/>
        </w:rPr>
        <w:t>о</w:t>
      </w:r>
      <w:r w:rsidRPr="00270105">
        <w:rPr>
          <w:sz w:val="24"/>
          <w:szCs w:val="24"/>
        </w:rPr>
        <w:t>сти ведения боевых действий по тушению пожаров в населенных пунктах сельской местности, на складах ядохимикатов и удобрений, на объе</w:t>
      </w:r>
      <w:r w:rsidRPr="00270105">
        <w:rPr>
          <w:sz w:val="24"/>
          <w:szCs w:val="24"/>
        </w:rPr>
        <w:t>к</w:t>
      </w:r>
      <w:r w:rsidRPr="00270105">
        <w:rPr>
          <w:sz w:val="24"/>
          <w:szCs w:val="24"/>
        </w:rPr>
        <w:t>тах животноводства.</w:t>
      </w:r>
    </w:p>
    <w:p w:rsidR="00E4067F" w:rsidRPr="00270105" w:rsidRDefault="00E4067F" w:rsidP="00E4067F">
      <w:pPr>
        <w:ind w:firstLine="720"/>
        <w:jc w:val="both"/>
        <w:rPr>
          <w:sz w:val="24"/>
          <w:szCs w:val="24"/>
        </w:rPr>
      </w:pPr>
    </w:p>
    <w:p w:rsidR="00E4067F" w:rsidRPr="00270105" w:rsidRDefault="00E4067F" w:rsidP="0098237C">
      <w:pPr>
        <w:ind w:firstLine="708"/>
        <w:rPr>
          <w:b/>
          <w:sz w:val="24"/>
          <w:szCs w:val="24"/>
        </w:rPr>
      </w:pPr>
      <w:r w:rsidRPr="00270105">
        <w:rPr>
          <w:b/>
          <w:sz w:val="24"/>
          <w:szCs w:val="24"/>
        </w:rPr>
        <w:t>Тема 4.2.5. Тушение пожаров в сложных условиях.</w:t>
      </w:r>
    </w:p>
    <w:p w:rsidR="00E4067F" w:rsidRPr="00270105" w:rsidRDefault="00E4067F" w:rsidP="00E4067F">
      <w:pPr>
        <w:ind w:firstLine="720"/>
        <w:jc w:val="both"/>
        <w:rPr>
          <w:sz w:val="24"/>
          <w:szCs w:val="24"/>
        </w:rPr>
      </w:pPr>
      <w:r w:rsidRPr="00270105">
        <w:rPr>
          <w:spacing w:val="3"/>
          <w:sz w:val="24"/>
          <w:szCs w:val="24"/>
        </w:rPr>
        <w:t>Тушение</w:t>
      </w:r>
      <w:r w:rsidRPr="00270105">
        <w:rPr>
          <w:sz w:val="24"/>
          <w:szCs w:val="24"/>
        </w:rPr>
        <w:t xml:space="preserve"> </w:t>
      </w:r>
      <w:r w:rsidRPr="00270105">
        <w:rPr>
          <w:spacing w:val="1"/>
          <w:sz w:val="24"/>
          <w:szCs w:val="24"/>
        </w:rPr>
        <w:t>пожаров</w:t>
      </w:r>
      <w:r w:rsidRPr="00270105">
        <w:rPr>
          <w:sz w:val="24"/>
          <w:szCs w:val="24"/>
        </w:rPr>
        <w:t xml:space="preserve"> </w:t>
      </w:r>
      <w:r w:rsidRPr="00270105">
        <w:rPr>
          <w:spacing w:val="-10"/>
          <w:sz w:val="24"/>
          <w:szCs w:val="24"/>
        </w:rPr>
        <w:t>в условиях неудовлетворительного водоснабже</w:t>
      </w:r>
      <w:r w:rsidRPr="00270105">
        <w:rPr>
          <w:spacing w:val="21"/>
          <w:sz w:val="24"/>
          <w:szCs w:val="24"/>
        </w:rPr>
        <w:t>ния.</w:t>
      </w:r>
      <w:r w:rsidRPr="00270105">
        <w:rPr>
          <w:sz w:val="24"/>
          <w:szCs w:val="24"/>
        </w:rPr>
        <w:t xml:space="preserve"> </w:t>
      </w:r>
      <w:r w:rsidRPr="00270105">
        <w:rPr>
          <w:spacing w:val="-2"/>
          <w:sz w:val="24"/>
          <w:szCs w:val="24"/>
        </w:rPr>
        <w:t xml:space="preserve">Организация </w:t>
      </w:r>
      <w:r w:rsidRPr="00270105">
        <w:rPr>
          <w:spacing w:val="-13"/>
          <w:sz w:val="24"/>
          <w:szCs w:val="24"/>
        </w:rPr>
        <w:t xml:space="preserve">подачи  </w:t>
      </w:r>
      <w:r w:rsidRPr="00270105">
        <w:rPr>
          <w:spacing w:val="-3"/>
          <w:sz w:val="24"/>
          <w:szCs w:val="24"/>
        </w:rPr>
        <w:t xml:space="preserve">воды </w:t>
      </w:r>
      <w:r w:rsidRPr="00270105">
        <w:rPr>
          <w:spacing w:val="-13"/>
          <w:sz w:val="24"/>
          <w:szCs w:val="24"/>
        </w:rPr>
        <w:t xml:space="preserve">на </w:t>
      </w:r>
      <w:r w:rsidRPr="00270105">
        <w:rPr>
          <w:sz w:val="24"/>
          <w:szCs w:val="24"/>
        </w:rPr>
        <w:t xml:space="preserve">пожар </w:t>
      </w:r>
      <w:r w:rsidRPr="00270105">
        <w:rPr>
          <w:spacing w:val="-13"/>
          <w:sz w:val="24"/>
          <w:szCs w:val="24"/>
        </w:rPr>
        <w:t xml:space="preserve">в перекачку, подвозом и </w:t>
      </w:r>
      <w:r w:rsidRPr="00270105">
        <w:rPr>
          <w:spacing w:val="-19"/>
          <w:sz w:val="24"/>
          <w:szCs w:val="24"/>
        </w:rPr>
        <w:t xml:space="preserve">гидроэлеваторными </w:t>
      </w:r>
      <w:r w:rsidRPr="00270105">
        <w:rPr>
          <w:spacing w:val="4"/>
          <w:sz w:val="24"/>
          <w:szCs w:val="24"/>
        </w:rPr>
        <w:t>сист</w:t>
      </w:r>
      <w:r w:rsidRPr="00270105">
        <w:rPr>
          <w:spacing w:val="4"/>
          <w:sz w:val="24"/>
          <w:szCs w:val="24"/>
        </w:rPr>
        <w:t>е</w:t>
      </w:r>
      <w:r w:rsidRPr="00270105">
        <w:rPr>
          <w:spacing w:val="4"/>
          <w:sz w:val="24"/>
          <w:szCs w:val="24"/>
        </w:rPr>
        <w:t>мами.</w:t>
      </w:r>
    </w:p>
    <w:p w:rsidR="00E4067F" w:rsidRPr="00270105" w:rsidRDefault="00E4067F" w:rsidP="00E4067F">
      <w:pPr>
        <w:ind w:firstLine="720"/>
        <w:jc w:val="both"/>
        <w:rPr>
          <w:sz w:val="24"/>
          <w:szCs w:val="24"/>
        </w:rPr>
      </w:pPr>
      <w:r w:rsidRPr="00270105">
        <w:rPr>
          <w:spacing w:val="-12"/>
          <w:sz w:val="24"/>
          <w:szCs w:val="24"/>
        </w:rPr>
        <w:t xml:space="preserve">Работа </w:t>
      </w:r>
      <w:r w:rsidRPr="00270105">
        <w:rPr>
          <w:spacing w:val="5"/>
          <w:sz w:val="24"/>
          <w:szCs w:val="24"/>
        </w:rPr>
        <w:t>пожарных</w:t>
      </w:r>
      <w:r w:rsidRPr="00270105">
        <w:rPr>
          <w:sz w:val="24"/>
          <w:szCs w:val="24"/>
        </w:rPr>
        <w:t xml:space="preserve"> </w:t>
      </w:r>
      <w:r w:rsidRPr="00270105">
        <w:rPr>
          <w:spacing w:val="-12"/>
          <w:sz w:val="24"/>
          <w:szCs w:val="24"/>
        </w:rPr>
        <w:t xml:space="preserve">подразделений в условиях </w:t>
      </w:r>
      <w:r w:rsidRPr="00270105">
        <w:rPr>
          <w:spacing w:val="5"/>
          <w:sz w:val="24"/>
          <w:szCs w:val="24"/>
        </w:rPr>
        <w:t>низких</w:t>
      </w:r>
      <w:r w:rsidRPr="00270105">
        <w:rPr>
          <w:sz w:val="24"/>
          <w:szCs w:val="24"/>
        </w:rPr>
        <w:t xml:space="preserve"> </w:t>
      </w:r>
      <w:r w:rsidRPr="00270105">
        <w:rPr>
          <w:spacing w:val="-12"/>
          <w:sz w:val="24"/>
          <w:szCs w:val="24"/>
        </w:rPr>
        <w:t xml:space="preserve">температур, </w:t>
      </w:r>
      <w:r w:rsidRPr="00270105">
        <w:rPr>
          <w:spacing w:val="-2"/>
          <w:sz w:val="24"/>
          <w:szCs w:val="24"/>
        </w:rPr>
        <w:t xml:space="preserve">при </w:t>
      </w:r>
      <w:r w:rsidRPr="00270105">
        <w:rPr>
          <w:spacing w:val="-8"/>
          <w:sz w:val="24"/>
          <w:szCs w:val="24"/>
        </w:rPr>
        <w:t xml:space="preserve">неблагоприятных </w:t>
      </w:r>
      <w:r w:rsidRPr="00270105">
        <w:rPr>
          <w:spacing w:val="-5"/>
          <w:sz w:val="24"/>
          <w:szCs w:val="24"/>
        </w:rPr>
        <w:t>пого</w:t>
      </w:r>
      <w:r w:rsidRPr="00270105">
        <w:rPr>
          <w:spacing w:val="-5"/>
          <w:sz w:val="24"/>
          <w:szCs w:val="24"/>
        </w:rPr>
        <w:t>д</w:t>
      </w:r>
      <w:r w:rsidRPr="00270105">
        <w:rPr>
          <w:spacing w:val="-5"/>
          <w:sz w:val="24"/>
          <w:szCs w:val="24"/>
        </w:rPr>
        <w:t xml:space="preserve">ных </w:t>
      </w:r>
      <w:r w:rsidRPr="00270105">
        <w:rPr>
          <w:spacing w:val="2"/>
          <w:sz w:val="24"/>
          <w:szCs w:val="24"/>
        </w:rPr>
        <w:t>условиях,</w:t>
      </w:r>
      <w:r w:rsidRPr="00270105">
        <w:rPr>
          <w:sz w:val="24"/>
          <w:szCs w:val="24"/>
        </w:rPr>
        <w:t xml:space="preserve"> </w:t>
      </w:r>
      <w:r w:rsidRPr="00270105">
        <w:rPr>
          <w:spacing w:val="-10"/>
          <w:sz w:val="24"/>
          <w:szCs w:val="24"/>
        </w:rPr>
        <w:t xml:space="preserve">сильном </w:t>
      </w:r>
      <w:r w:rsidRPr="00270105">
        <w:rPr>
          <w:spacing w:val="-20"/>
          <w:sz w:val="24"/>
          <w:szCs w:val="24"/>
        </w:rPr>
        <w:t>ветре.</w:t>
      </w:r>
    </w:p>
    <w:p w:rsidR="00E4067F" w:rsidRPr="00270105" w:rsidRDefault="00E4067F" w:rsidP="00E4067F">
      <w:pPr>
        <w:ind w:firstLine="720"/>
        <w:jc w:val="both"/>
        <w:rPr>
          <w:sz w:val="24"/>
          <w:szCs w:val="24"/>
        </w:rPr>
      </w:pPr>
      <w:r w:rsidRPr="00270105">
        <w:rPr>
          <w:spacing w:val="-10"/>
          <w:sz w:val="24"/>
          <w:szCs w:val="24"/>
        </w:rPr>
        <w:t xml:space="preserve">Боевые действия </w:t>
      </w:r>
      <w:r w:rsidRPr="00270105">
        <w:rPr>
          <w:spacing w:val="5"/>
          <w:sz w:val="24"/>
          <w:szCs w:val="24"/>
        </w:rPr>
        <w:t>при</w:t>
      </w:r>
      <w:r w:rsidRPr="00270105">
        <w:rPr>
          <w:sz w:val="24"/>
          <w:szCs w:val="24"/>
        </w:rPr>
        <w:t xml:space="preserve"> </w:t>
      </w:r>
      <w:r w:rsidRPr="00270105">
        <w:rPr>
          <w:spacing w:val="8"/>
          <w:sz w:val="24"/>
          <w:szCs w:val="24"/>
        </w:rPr>
        <w:t>тушении</w:t>
      </w:r>
      <w:r w:rsidRPr="00270105">
        <w:rPr>
          <w:sz w:val="24"/>
          <w:szCs w:val="24"/>
        </w:rPr>
        <w:t xml:space="preserve"> </w:t>
      </w:r>
      <w:r w:rsidRPr="00270105">
        <w:rPr>
          <w:spacing w:val="-10"/>
          <w:sz w:val="24"/>
          <w:szCs w:val="24"/>
        </w:rPr>
        <w:t xml:space="preserve">пожаров на объектах с наличием </w:t>
      </w:r>
      <w:r w:rsidRPr="00270105">
        <w:rPr>
          <w:spacing w:val="-12"/>
          <w:sz w:val="24"/>
          <w:szCs w:val="24"/>
        </w:rPr>
        <w:t xml:space="preserve">радиоактивных веществ. </w:t>
      </w:r>
      <w:r w:rsidRPr="00270105">
        <w:rPr>
          <w:sz w:val="24"/>
          <w:szCs w:val="24"/>
        </w:rPr>
        <w:t xml:space="preserve">особенности </w:t>
      </w:r>
      <w:r w:rsidRPr="00270105">
        <w:rPr>
          <w:spacing w:val="-12"/>
          <w:sz w:val="24"/>
          <w:szCs w:val="24"/>
        </w:rPr>
        <w:t xml:space="preserve">проведения </w:t>
      </w:r>
      <w:r w:rsidRPr="00270105">
        <w:rPr>
          <w:spacing w:val="9"/>
          <w:sz w:val="24"/>
          <w:szCs w:val="24"/>
        </w:rPr>
        <w:t>разведки,</w:t>
      </w:r>
      <w:r w:rsidRPr="00270105">
        <w:rPr>
          <w:sz w:val="24"/>
          <w:szCs w:val="24"/>
        </w:rPr>
        <w:t xml:space="preserve"> </w:t>
      </w:r>
      <w:r w:rsidRPr="00270105">
        <w:rPr>
          <w:spacing w:val="-12"/>
          <w:sz w:val="24"/>
          <w:szCs w:val="24"/>
        </w:rPr>
        <w:t>разверты</w:t>
      </w:r>
      <w:r w:rsidRPr="00270105">
        <w:rPr>
          <w:spacing w:val="-16"/>
          <w:sz w:val="24"/>
          <w:szCs w:val="24"/>
        </w:rPr>
        <w:t xml:space="preserve">вания </w:t>
      </w:r>
      <w:r w:rsidRPr="00270105">
        <w:rPr>
          <w:spacing w:val="5"/>
          <w:sz w:val="24"/>
          <w:szCs w:val="24"/>
        </w:rPr>
        <w:t>сил</w:t>
      </w:r>
      <w:r w:rsidRPr="00270105">
        <w:rPr>
          <w:sz w:val="24"/>
          <w:szCs w:val="24"/>
        </w:rPr>
        <w:t xml:space="preserve"> </w:t>
      </w:r>
      <w:r w:rsidRPr="00270105">
        <w:rPr>
          <w:spacing w:val="-16"/>
          <w:sz w:val="24"/>
          <w:szCs w:val="24"/>
        </w:rPr>
        <w:t xml:space="preserve">и </w:t>
      </w:r>
      <w:r w:rsidRPr="00270105">
        <w:rPr>
          <w:sz w:val="24"/>
          <w:szCs w:val="24"/>
        </w:rPr>
        <w:t xml:space="preserve">средств, </w:t>
      </w:r>
      <w:r w:rsidRPr="00270105">
        <w:rPr>
          <w:spacing w:val="-3"/>
          <w:sz w:val="24"/>
          <w:szCs w:val="24"/>
        </w:rPr>
        <w:t xml:space="preserve">организация </w:t>
      </w:r>
      <w:r w:rsidRPr="00270105">
        <w:rPr>
          <w:spacing w:val="-16"/>
          <w:sz w:val="24"/>
          <w:szCs w:val="24"/>
        </w:rPr>
        <w:t xml:space="preserve">и проведение </w:t>
      </w:r>
      <w:r w:rsidRPr="00270105">
        <w:rPr>
          <w:spacing w:val="-3"/>
          <w:sz w:val="24"/>
          <w:szCs w:val="24"/>
        </w:rPr>
        <w:t>д</w:t>
      </w:r>
      <w:r w:rsidRPr="00270105">
        <w:rPr>
          <w:spacing w:val="-3"/>
          <w:sz w:val="24"/>
          <w:szCs w:val="24"/>
        </w:rPr>
        <w:t>о</w:t>
      </w:r>
      <w:r w:rsidRPr="00270105">
        <w:rPr>
          <w:spacing w:val="-3"/>
          <w:sz w:val="24"/>
          <w:szCs w:val="24"/>
        </w:rPr>
        <w:t>зиметр</w:t>
      </w:r>
      <w:r w:rsidRPr="00270105">
        <w:rPr>
          <w:spacing w:val="-3"/>
          <w:sz w:val="24"/>
          <w:szCs w:val="24"/>
        </w:rPr>
        <w:t>и</w:t>
      </w:r>
      <w:r w:rsidRPr="00270105">
        <w:rPr>
          <w:spacing w:val="-3"/>
          <w:sz w:val="24"/>
          <w:szCs w:val="24"/>
        </w:rPr>
        <w:t xml:space="preserve">ческого </w:t>
      </w:r>
      <w:r w:rsidRPr="00270105">
        <w:rPr>
          <w:spacing w:val="6"/>
          <w:sz w:val="24"/>
          <w:szCs w:val="24"/>
        </w:rPr>
        <w:t>контроля,</w:t>
      </w:r>
      <w:r w:rsidRPr="00270105">
        <w:rPr>
          <w:sz w:val="24"/>
          <w:szCs w:val="24"/>
        </w:rPr>
        <w:t xml:space="preserve"> </w:t>
      </w:r>
      <w:r w:rsidRPr="00270105">
        <w:rPr>
          <w:spacing w:val="-15"/>
          <w:sz w:val="24"/>
          <w:szCs w:val="24"/>
        </w:rPr>
        <w:t xml:space="preserve">определение </w:t>
      </w:r>
      <w:r w:rsidRPr="00270105">
        <w:rPr>
          <w:spacing w:val="-4"/>
          <w:sz w:val="24"/>
          <w:szCs w:val="24"/>
        </w:rPr>
        <w:t xml:space="preserve">продолжительности </w:t>
      </w:r>
      <w:r w:rsidRPr="00270105">
        <w:rPr>
          <w:spacing w:val="-15"/>
          <w:sz w:val="24"/>
          <w:szCs w:val="24"/>
        </w:rPr>
        <w:t xml:space="preserve">работы </w:t>
      </w:r>
      <w:r w:rsidRPr="00270105">
        <w:rPr>
          <w:spacing w:val="-1"/>
          <w:sz w:val="24"/>
          <w:szCs w:val="24"/>
        </w:rPr>
        <w:t xml:space="preserve">личного </w:t>
      </w:r>
      <w:r w:rsidRPr="00270105">
        <w:rPr>
          <w:spacing w:val="-15"/>
          <w:sz w:val="24"/>
          <w:szCs w:val="24"/>
        </w:rPr>
        <w:t xml:space="preserve">состава в </w:t>
      </w:r>
      <w:r w:rsidRPr="00270105">
        <w:rPr>
          <w:spacing w:val="-5"/>
          <w:sz w:val="24"/>
          <w:szCs w:val="24"/>
        </w:rPr>
        <w:t xml:space="preserve">условиях </w:t>
      </w:r>
      <w:r w:rsidRPr="00270105">
        <w:rPr>
          <w:spacing w:val="-5"/>
          <w:sz w:val="24"/>
          <w:szCs w:val="24"/>
        </w:rPr>
        <w:lastRenderedPageBreak/>
        <w:t xml:space="preserve">радиоактивного </w:t>
      </w:r>
      <w:r w:rsidRPr="00270105">
        <w:rPr>
          <w:spacing w:val="3"/>
          <w:sz w:val="24"/>
          <w:szCs w:val="24"/>
        </w:rPr>
        <w:t>заражения.</w:t>
      </w:r>
      <w:r w:rsidRPr="00270105">
        <w:rPr>
          <w:sz w:val="24"/>
          <w:szCs w:val="24"/>
        </w:rPr>
        <w:t xml:space="preserve"> </w:t>
      </w:r>
      <w:r w:rsidRPr="00270105">
        <w:rPr>
          <w:spacing w:val="-15"/>
          <w:sz w:val="24"/>
          <w:szCs w:val="24"/>
        </w:rPr>
        <w:t xml:space="preserve">Выбор места установки </w:t>
      </w:r>
      <w:r w:rsidRPr="00270105">
        <w:rPr>
          <w:spacing w:val="-2"/>
          <w:sz w:val="24"/>
          <w:szCs w:val="24"/>
        </w:rPr>
        <w:t xml:space="preserve">техники </w:t>
      </w:r>
      <w:r w:rsidRPr="00270105">
        <w:rPr>
          <w:spacing w:val="-20"/>
          <w:sz w:val="24"/>
          <w:szCs w:val="24"/>
        </w:rPr>
        <w:t xml:space="preserve">и </w:t>
      </w:r>
      <w:r w:rsidRPr="00270105">
        <w:rPr>
          <w:spacing w:val="-10"/>
          <w:sz w:val="24"/>
          <w:szCs w:val="24"/>
        </w:rPr>
        <w:t xml:space="preserve">оборудования </w:t>
      </w:r>
      <w:r w:rsidRPr="00270105">
        <w:rPr>
          <w:spacing w:val="-20"/>
          <w:sz w:val="24"/>
          <w:szCs w:val="24"/>
        </w:rPr>
        <w:t xml:space="preserve">с учетом </w:t>
      </w:r>
      <w:r w:rsidRPr="00270105">
        <w:rPr>
          <w:spacing w:val="-2"/>
          <w:sz w:val="24"/>
          <w:szCs w:val="24"/>
        </w:rPr>
        <w:t>радиацио</w:t>
      </w:r>
      <w:r w:rsidRPr="00270105">
        <w:rPr>
          <w:spacing w:val="-2"/>
          <w:sz w:val="24"/>
          <w:szCs w:val="24"/>
        </w:rPr>
        <w:t>н</w:t>
      </w:r>
      <w:r w:rsidRPr="00270105">
        <w:rPr>
          <w:spacing w:val="-2"/>
          <w:sz w:val="24"/>
          <w:szCs w:val="24"/>
        </w:rPr>
        <w:t xml:space="preserve">ной </w:t>
      </w:r>
      <w:r w:rsidRPr="00270105">
        <w:rPr>
          <w:spacing w:val="-20"/>
          <w:sz w:val="24"/>
          <w:szCs w:val="24"/>
        </w:rPr>
        <w:t xml:space="preserve">и </w:t>
      </w:r>
      <w:r w:rsidRPr="00270105">
        <w:rPr>
          <w:spacing w:val="-1"/>
          <w:sz w:val="24"/>
          <w:szCs w:val="24"/>
        </w:rPr>
        <w:t xml:space="preserve">пожарной </w:t>
      </w:r>
      <w:r w:rsidRPr="00270105">
        <w:rPr>
          <w:spacing w:val="-6"/>
          <w:sz w:val="24"/>
          <w:szCs w:val="24"/>
        </w:rPr>
        <w:t>обстановки.</w:t>
      </w:r>
    </w:p>
    <w:p w:rsidR="00E4067F" w:rsidRPr="00270105" w:rsidRDefault="00E4067F" w:rsidP="00E4067F">
      <w:pPr>
        <w:ind w:firstLine="720"/>
        <w:rPr>
          <w:sz w:val="24"/>
          <w:szCs w:val="24"/>
        </w:rPr>
      </w:pPr>
      <w:r w:rsidRPr="00270105">
        <w:rPr>
          <w:spacing w:val="-10"/>
          <w:sz w:val="24"/>
          <w:szCs w:val="24"/>
        </w:rPr>
        <w:t xml:space="preserve">Характеристика взрывоопасных веществ. Оперативно-тактическая </w:t>
      </w:r>
      <w:r w:rsidRPr="00270105">
        <w:rPr>
          <w:spacing w:val="-11"/>
          <w:sz w:val="24"/>
          <w:szCs w:val="24"/>
        </w:rPr>
        <w:t xml:space="preserve">характеристика объектов с </w:t>
      </w:r>
      <w:r w:rsidRPr="00270105">
        <w:rPr>
          <w:spacing w:val="7"/>
          <w:sz w:val="24"/>
          <w:szCs w:val="24"/>
        </w:rPr>
        <w:t>применением</w:t>
      </w:r>
      <w:r w:rsidRPr="00270105">
        <w:rPr>
          <w:sz w:val="24"/>
          <w:szCs w:val="24"/>
        </w:rPr>
        <w:t xml:space="preserve"> </w:t>
      </w:r>
      <w:r w:rsidRPr="00270105">
        <w:rPr>
          <w:spacing w:val="-11"/>
          <w:sz w:val="24"/>
          <w:szCs w:val="24"/>
        </w:rPr>
        <w:t>ВВ. Особенности ведения бо</w:t>
      </w:r>
      <w:r w:rsidRPr="00270105">
        <w:rPr>
          <w:spacing w:val="-18"/>
          <w:sz w:val="24"/>
          <w:szCs w:val="24"/>
        </w:rPr>
        <w:t xml:space="preserve">евых </w:t>
      </w:r>
      <w:r w:rsidRPr="00270105">
        <w:rPr>
          <w:spacing w:val="-5"/>
          <w:sz w:val="24"/>
          <w:szCs w:val="24"/>
        </w:rPr>
        <w:t xml:space="preserve">действий </w:t>
      </w:r>
      <w:r w:rsidRPr="00270105">
        <w:rPr>
          <w:spacing w:val="-3"/>
          <w:sz w:val="24"/>
          <w:szCs w:val="24"/>
        </w:rPr>
        <w:t xml:space="preserve">при </w:t>
      </w:r>
      <w:r w:rsidRPr="00270105">
        <w:rPr>
          <w:sz w:val="24"/>
          <w:szCs w:val="24"/>
        </w:rPr>
        <w:t xml:space="preserve">тушении </w:t>
      </w:r>
      <w:r w:rsidRPr="00270105">
        <w:rPr>
          <w:spacing w:val="1"/>
          <w:sz w:val="24"/>
          <w:szCs w:val="24"/>
        </w:rPr>
        <w:t>пожаров.</w:t>
      </w:r>
      <w:r w:rsidRPr="00270105">
        <w:rPr>
          <w:sz w:val="24"/>
          <w:szCs w:val="24"/>
        </w:rPr>
        <w:t xml:space="preserve"> </w:t>
      </w:r>
      <w:r w:rsidRPr="00270105">
        <w:rPr>
          <w:spacing w:val="-18"/>
          <w:sz w:val="24"/>
          <w:szCs w:val="24"/>
        </w:rPr>
        <w:t>Огнетуш</w:t>
      </w:r>
      <w:r w:rsidRPr="00270105">
        <w:rPr>
          <w:spacing w:val="-18"/>
          <w:sz w:val="24"/>
          <w:szCs w:val="24"/>
        </w:rPr>
        <w:t>а</w:t>
      </w:r>
      <w:r w:rsidRPr="00270105">
        <w:rPr>
          <w:spacing w:val="-18"/>
          <w:sz w:val="24"/>
          <w:szCs w:val="24"/>
        </w:rPr>
        <w:t>щие вещества и способы их подачи на тушение пож</w:t>
      </w:r>
      <w:r w:rsidRPr="00270105">
        <w:rPr>
          <w:spacing w:val="-18"/>
          <w:sz w:val="24"/>
          <w:szCs w:val="24"/>
        </w:rPr>
        <w:t>а</w:t>
      </w:r>
      <w:r w:rsidRPr="00270105">
        <w:rPr>
          <w:spacing w:val="-18"/>
          <w:sz w:val="24"/>
          <w:szCs w:val="24"/>
        </w:rPr>
        <w:t>ров.</w:t>
      </w:r>
    </w:p>
    <w:p w:rsidR="00E4067F" w:rsidRPr="00270105" w:rsidRDefault="00E4067F" w:rsidP="00E4067F">
      <w:pPr>
        <w:ind w:firstLine="720"/>
        <w:rPr>
          <w:spacing w:val="-14"/>
          <w:sz w:val="24"/>
          <w:szCs w:val="24"/>
        </w:rPr>
      </w:pPr>
      <w:r w:rsidRPr="00270105">
        <w:rPr>
          <w:spacing w:val="-14"/>
          <w:sz w:val="24"/>
          <w:szCs w:val="24"/>
        </w:rPr>
        <w:t>Меры безопасности при тушении пожаров.</w:t>
      </w:r>
    </w:p>
    <w:p w:rsidR="00E4067F" w:rsidRPr="00270105" w:rsidRDefault="00E4067F" w:rsidP="00E4067F">
      <w:pPr>
        <w:ind w:firstLine="720"/>
        <w:rPr>
          <w:sz w:val="24"/>
          <w:szCs w:val="24"/>
        </w:rPr>
      </w:pPr>
    </w:p>
    <w:p w:rsidR="00E4067F" w:rsidRPr="00270105" w:rsidRDefault="00E4067F" w:rsidP="0098237C">
      <w:pPr>
        <w:ind w:firstLine="708"/>
        <w:rPr>
          <w:sz w:val="24"/>
          <w:szCs w:val="24"/>
        </w:rPr>
      </w:pPr>
      <w:r w:rsidRPr="00270105">
        <w:rPr>
          <w:b/>
          <w:sz w:val="24"/>
          <w:szCs w:val="24"/>
        </w:rPr>
        <w:t>Тема 4.2.6. Тушение пожаров на транспорте</w:t>
      </w:r>
      <w:r w:rsidRPr="00270105">
        <w:rPr>
          <w:sz w:val="24"/>
          <w:szCs w:val="24"/>
        </w:rPr>
        <w:t>.</w:t>
      </w:r>
    </w:p>
    <w:p w:rsidR="00E4067F" w:rsidRPr="00270105" w:rsidRDefault="00E4067F" w:rsidP="00E4067F">
      <w:pPr>
        <w:ind w:firstLine="720"/>
        <w:jc w:val="both"/>
        <w:rPr>
          <w:sz w:val="24"/>
          <w:szCs w:val="24"/>
        </w:rPr>
      </w:pPr>
      <w:r w:rsidRPr="00270105">
        <w:rPr>
          <w:sz w:val="24"/>
          <w:szCs w:val="24"/>
        </w:rPr>
        <w:t>Оперативно-тактическая характеристика, возможная обстановка на пожаре и ос</w:t>
      </w:r>
      <w:r w:rsidRPr="00270105">
        <w:rPr>
          <w:sz w:val="24"/>
          <w:szCs w:val="24"/>
        </w:rPr>
        <w:t>о</w:t>
      </w:r>
      <w:r w:rsidRPr="00270105">
        <w:rPr>
          <w:sz w:val="24"/>
          <w:szCs w:val="24"/>
        </w:rPr>
        <w:t>бенн</w:t>
      </w:r>
      <w:r w:rsidRPr="00270105">
        <w:rPr>
          <w:sz w:val="24"/>
          <w:szCs w:val="24"/>
        </w:rPr>
        <w:t>о</w:t>
      </w:r>
      <w:r w:rsidRPr="00270105">
        <w:rPr>
          <w:sz w:val="24"/>
          <w:szCs w:val="24"/>
        </w:rPr>
        <w:t>сти ведения боевых действий по тушению пожаров на железнодорожных станциях, при ликвидации горения грузовых и пассажирских п</w:t>
      </w:r>
      <w:r w:rsidRPr="00270105">
        <w:rPr>
          <w:sz w:val="24"/>
          <w:szCs w:val="24"/>
        </w:rPr>
        <w:t>о</w:t>
      </w:r>
      <w:r w:rsidRPr="00270105">
        <w:rPr>
          <w:sz w:val="24"/>
          <w:szCs w:val="24"/>
        </w:rPr>
        <w:t>ездов в пути следования.</w:t>
      </w:r>
    </w:p>
    <w:p w:rsidR="00E4067F" w:rsidRPr="00270105" w:rsidRDefault="00E4067F" w:rsidP="00E4067F">
      <w:pPr>
        <w:ind w:firstLine="720"/>
        <w:jc w:val="both"/>
        <w:rPr>
          <w:sz w:val="24"/>
          <w:szCs w:val="24"/>
        </w:rPr>
      </w:pPr>
      <w:r w:rsidRPr="00270105">
        <w:rPr>
          <w:sz w:val="24"/>
          <w:szCs w:val="24"/>
        </w:rPr>
        <w:t>Оперативно-тактическая характеристика, возможная обстановка на пожаре и ос</w:t>
      </w:r>
      <w:r w:rsidRPr="00270105">
        <w:rPr>
          <w:sz w:val="24"/>
          <w:szCs w:val="24"/>
        </w:rPr>
        <w:t>о</w:t>
      </w:r>
      <w:r w:rsidRPr="00270105">
        <w:rPr>
          <w:sz w:val="24"/>
          <w:szCs w:val="24"/>
        </w:rPr>
        <w:t>бенн</w:t>
      </w:r>
      <w:r w:rsidRPr="00270105">
        <w:rPr>
          <w:sz w:val="24"/>
          <w:szCs w:val="24"/>
        </w:rPr>
        <w:t>о</w:t>
      </w:r>
      <w:r w:rsidRPr="00270105">
        <w:rPr>
          <w:sz w:val="24"/>
          <w:szCs w:val="24"/>
        </w:rPr>
        <w:t>сти ведения боевых действий по тушению пожаров на объектах морского и речного тран</w:t>
      </w:r>
      <w:r w:rsidRPr="00270105">
        <w:rPr>
          <w:sz w:val="24"/>
          <w:szCs w:val="24"/>
        </w:rPr>
        <w:t>с</w:t>
      </w:r>
      <w:r w:rsidRPr="00270105">
        <w:rPr>
          <w:sz w:val="24"/>
          <w:szCs w:val="24"/>
        </w:rPr>
        <w:t>порта. Оперативно-тактическая характеристика, возможная обстановка на пожаре и особенности вед</w:t>
      </w:r>
      <w:r w:rsidRPr="00270105">
        <w:rPr>
          <w:sz w:val="24"/>
          <w:szCs w:val="24"/>
        </w:rPr>
        <w:t>е</w:t>
      </w:r>
      <w:r w:rsidRPr="00270105">
        <w:rPr>
          <w:sz w:val="24"/>
          <w:szCs w:val="24"/>
        </w:rPr>
        <w:t>ния боевых действий по тушению пожаров летательных аппаратов на земле.</w:t>
      </w:r>
    </w:p>
    <w:p w:rsidR="00E4067F" w:rsidRPr="00270105" w:rsidRDefault="00E4067F" w:rsidP="00E4067F">
      <w:pPr>
        <w:jc w:val="both"/>
        <w:rPr>
          <w:sz w:val="24"/>
          <w:szCs w:val="24"/>
        </w:rPr>
      </w:pPr>
      <w:r w:rsidRPr="00270105">
        <w:rPr>
          <w:sz w:val="24"/>
          <w:szCs w:val="24"/>
        </w:rPr>
        <w:t>Оперативно-тактическая характеристика, возможная обстановка на пожаре и особенности ведения боевых действий по тушению пожаров в подземных сооружениях метроп</w:t>
      </w:r>
      <w:r w:rsidRPr="00270105">
        <w:rPr>
          <w:sz w:val="24"/>
          <w:szCs w:val="24"/>
        </w:rPr>
        <w:t>о</w:t>
      </w:r>
      <w:r w:rsidRPr="00270105">
        <w:rPr>
          <w:sz w:val="24"/>
          <w:szCs w:val="24"/>
        </w:rPr>
        <w:t>литена.</w:t>
      </w:r>
    </w:p>
    <w:p w:rsidR="00E4067F" w:rsidRPr="00270105" w:rsidRDefault="00E4067F" w:rsidP="00E4067F">
      <w:pPr>
        <w:jc w:val="both"/>
        <w:rPr>
          <w:sz w:val="24"/>
          <w:szCs w:val="24"/>
        </w:rPr>
      </w:pPr>
    </w:p>
    <w:p w:rsidR="00E4067F" w:rsidRPr="00270105" w:rsidRDefault="00E4067F" w:rsidP="0098237C">
      <w:pPr>
        <w:ind w:firstLine="708"/>
        <w:rPr>
          <w:b/>
          <w:sz w:val="24"/>
          <w:szCs w:val="24"/>
        </w:rPr>
      </w:pPr>
      <w:r w:rsidRPr="00270105">
        <w:rPr>
          <w:b/>
          <w:sz w:val="24"/>
          <w:szCs w:val="24"/>
        </w:rPr>
        <w:t>Тема 4.2.7. Тушение пожаров на открытой местности.</w:t>
      </w:r>
    </w:p>
    <w:p w:rsidR="00E4067F" w:rsidRPr="00270105" w:rsidRDefault="00E4067F" w:rsidP="00E4067F">
      <w:pPr>
        <w:ind w:firstLine="720"/>
        <w:jc w:val="both"/>
        <w:rPr>
          <w:sz w:val="24"/>
          <w:szCs w:val="24"/>
        </w:rPr>
      </w:pPr>
      <w:r w:rsidRPr="00270105">
        <w:rPr>
          <w:color w:val="000000"/>
          <w:spacing w:val="-3"/>
          <w:sz w:val="24"/>
          <w:szCs w:val="24"/>
        </w:rPr>
        <w:t xml:space="preserve">Оперативно-тактическая характеристика, </w:t>
      </w:r>
      <w:r w:rsidRPr="00270105">
        <w:rPr>
          <w:color w:val="000000"/>
          <w:spacing w:val="9"/>
          <w:sz w:val="24"/>
          <w:szCs w:val="24"/>
        </w:rPr>
        <w:t>возможная</w:t>
      </w:r>
      <w:r w:rsidRPr="00270105">
        <w:rPr>
          <w:color w:val="000000"/>
          <w:sz w:val="24"/>
          <w:szCs w:val="24"/>
        </w:rPr>
        <w:t xml:space="preserve"> </w:t>
      </w:r>
      <w:r w:rsidRPr="00270105">
        <w:rPr>
          <w:color w:val="000000"/>
          <w:spacing w:val="-3"/>
          <w:sz w:val="24"/>
          <w:szCs w:val="24"/>
        </w:rPr>
        <w:t xml:space="preserve">обстановка </w:t>
      </w:r>
      <w:r w:rsidRPr="00270105">
        <w:rPr>
          <w:color w:val="000000"/>
          <w:spacing w:val="-5"/>
          <w:sz w:val="24"/>
          <w:szCs w:val="24"/>
        </w:rPr>
        <w:t>на пожаре и ос</w:t>
      </w:r>
      <w:r w:rsidRPr="00270105">
        <w:rPr>
          <w:color w:val="000000"/>
          <w:spacing w:val="-5"/>
          <w:sz w:val="24"/>
          <w:szCs w:val="24"/>
        </w:rPr>
        <w:t>о</w:t>
      </w:r>
      <w:r w:rsidRPr="00270105">
        <w:rPr>
          <w:color w:val="000000"/>
          <w:spacing w:val="-5"/>
          <w:sz w:val="24"/>
          <w:szCs w:val="24"/>
        </w:rPr>
        <w:t xml:space="preserve">бенности ведения боевых </w:t>
      </w:r>
      <w:r w:rsidRPr="00270105">
        <w:rPr>
          <w:color w:val="000000"/>
          <w:spacing w:val="7"/>
          <w:sz w:val="24"/>
          <w:szCs w:val="24"/>
        </w:rPr>
        <w:t>действий</w:t>
      </w:r>
      <w:r w:rsidRPr="00270105">
        <w:rPr>
          <w:color w:val="000000"/>
          <w:sz w:val="24"/>
          <w:szCs w:val="24"/>
        </w:rPr>
        <w:t xml:space="preserve"> </w:t>
      </w:r>
      <w:r w:rsidRPr="00270105">
        <w:rPr>
          <w:color w:val="000000"/>
          <w:spacing w:val="-5"/>
          <w:sz w:val="24"/>
          <w:szCs w:val="24"/>
        </w:rPr>
        <w:t xml:space="preserve">по </w:t>
      </w:r>
      <w:r w:rsidRPr="00270105">
        <w:rPr>
          <w:color w:val="000000"/>
          <w:spacing w:val="10"/>
          <w:sz w:val="24"/>
          <w:szCs w:val="24"/>
        </w:rPr>
        <w:t>тушению</w:t>
      </w:r>
      <w:r w:rsidRPr="00270105">
        <w:rPr>
          <w:color w:val="000000"/>
          <w:sz w:val="24"/>
          <w:szCs w:val="24"/>
        </w:rPr>
        <w:t xml:space="preserve"> </w:t>
      </w:r>
      <w:r w:rsidRPr="00270105">
        <w:rPr>
          <w:color w:val="000000"/>
          <w:spacing w:val="-5"/>
          <w:sz w:val="24"/>
          <w:szCs w:val="24"/>
        </w:rPr>
        <w:t>пожа</w:t>
      </w:r>
      <w:r w:rsidRPr="00270105">
        <w:rPr>
          <w:color w:val="000000"/>
          <w:spacing w:val="-7"/>
          <w:sz w:val="24"/>
          <w:szCs w:val="24"/>
        </w:rPr>
        <w:t xml:space="preserve">ров в населенных пунктах сельской </w:t>
      </w:r>
      <w:r w:rsidRPr="00270105">
        <w:rPr>
          <w:color w:val="000000"/>
          <w:spacing w:val="15"/>
          <w:sz w:val="24"/>
          <w:szCs w:val="24"/>
        </w:rPr>
        <w:t>местности,</w:t>
      </w:r>
      <w:r w:rsidRPr="00270105">
        <w:rPr>
          <w:color w:val="000000"/>
          <w:sz w:val="24"/>
          <w:szCs w:val="24"/>
        </w:rPr>
        <w:t xml:space="preserve"> </w:t>
      </w:r>
      <w:r w:rsidRPr="00270105">
        <w:rPr>
          <w:color w:val="000000"/>
          <w:spacing w:val="-7"/>
          <w:sz w:val="24"/>
          <w:szCs w:val="24"/>
        </w:rPr>
        <w:t xml:space="preserve">на складах </w:t>
      </w:r>
      <w:r w:rsidRPr="00270105">
        <w:rPr>
          <w:color w:val="000000"/>
          <w:spacing w:val="10"/>
          <w:sz w:val="24"/>
          <w:szCs w:val="24"/>
        </w:rPr>
        <w:t>ядохими</w:t>
      </w:r>
      <w:r w:rsidRPr="00270105">
        <w:rPr>
          <w:color w:val="000000"/>
          <w:spacing w:val="-12"/>
          <w:sz w:val="24"/>
          <w:szCs w:val="24"/>
        </w:rPr>
        <w:t xml:space="preserve">катов и </w:t>
      </w:r>
      <w:r w:rsidRPr="00270105">
        <w:rPr>
          <w:color w:val="000000"/>
          <w:spacing w:val="12"/>
          <w:sz w:val="24"/>
          <w:szCs w:val="24"/>
        </w:rPr>
        <w:t xml:space="preserve">удобрений, </w:t>
      </w:r>
      <w:r w:rsidRPr="00270105">
        <w:rPr>
          <w:color w:val="000000"/>
          <w:spacing w:val="-12"/>
          <w:sz w:val="24"/>
          <w:szCs w:val="24"/>
        </w:rPr>
        <w:t xml:space="preserve">на объектах </w:t>
      </w:r>
      <w:r w:rsidRPr="00270105">
        <w:rPr>
          <w:color w:val="000000"/>
          <w:sz w:val="24"/>
          <w:szCs w:val="24"/>
        </w:rPr>
        <w:t>живо</w:t>
      </w:r>
      <w:r w:rsidRPr="00270105">
        <w:rPr>
          <w:color w:val="000000"/>
          <w:sz w:val="24"/>
          <w:szCs w:val="24"/>
        </w:rPr>
        <w:t>т</w:t>
      </w:r>
      <w:r w:rsidRPr="00270105">
        <w:rPr>
          <w:color w:val="000000"/>
          <w:sz w:val="24"/>
          <w:szCs w:val="24"/>
        </w:rPr>
        <w:t>новодства.</w:t>
      </w:r>
    </w:p>
    <w:p w:rsidR="00E4067F" w:rsidRPr="00270105" w:rsidRDefault="00E4067F" w:rsidP="00E4067F">
      <w:pPr>
        <w:ind w:firstLine="720"/>
        <w:jc w:val="both"/>
        <w:rPr>
          <w:sz w:val="24"/>
          <w:szCs w:val="24"/>
        </w:rPr>
      </w:pPr>
    </w:p>
    <w:p w:rsidR="00E4067F" w:rsidRPr="00270105" w:rsidRDefault="00E4067F" w:rsidP="0098237C">
      <w:pPr>
        <w:ind w:firstLine="708"/>
        <w:jc w:val="both"/>
        <w:rPr>
          <w:b/>
          <w:sz w:val="24"/>
          <w:szCs w:val="24"/>
        </w:rPr>
      </w:pPr>
      <w:r w:rsidRPr="00270105">
        <w:rPr>
          <w:b/>
          <w:sz w:val="24"/>
          <w:szCs w:val="24"/>
        </w:rPr>
        <w:t>Тема 4.2.8. Особенности ведения боевых действий по тушению пожаров в условиях ос</w:t>
      </w:r>
      <w:r w:rsidRPr="00270105">
        <w:rPr>
          <w:b/>
          <w:sz w:val="24"/>
          <w:szCs w:val="24"/>
        </w:rPr>
        <w:t>о</w:t>
      </w:r>
      <w:r w:rsidRPr="00270105">
        <w:rPr>
          <w:b/>
          <w:sz w:val="24"/>
          <w:szCs w:val="24"/>
        </w:rPr>
        <w:t>бой опасности для личного состава.</w:t>
      </w:r>
    </w:p>
    <w:p w:rsidR="00E4067F" w:rsidRPr="00270105" w:rsidRDefault="00E4067F" w:rsidP="00E4067F">
      <w:pPr>
        <w:ind w:firstLine="720"/>
        <w:jc w:val="both"/>
        <w:rPr>
          <w:sz w:val="24"/>
          <w:szCs w:val="24"/>
        </w:rPr>
      </w:pPr>
      <w:r w:rsidRPr="00270105">
        <w:rPr>
          <w:sz w:val="24"/>
          <w:szCs w:val="24"/>
        </w:rPr>
        <w:t>Тушение пожаров на объектах с наличием аварийных химически опасных веществ (АХОВ). Наиболее распространенные промышленные АХОВ (хлор, аммиак, синильная кисл</w:t>
      </w:r>
      <w:r w:rsidRPr="00270105">
        <w:rPr>
          <w:sz w:val="24"/>
          <w:szCs w:val="24"/>
        </w:rPr>
        <w:t>о</w:t>
      </w:r>
      <w:r w:rsidRPr="00270105">
        <w:rPr>
          <w:sz w:val="24"/>
          <w:szCs w:val="24"/>
        </w:rPr>
        <w:t xml:space="preserve">та) и их опасность для личного состава. Образование зоны заражения. </w:t>
      </w:r>
    </w:p>
    <w:p w:rsidR="00E4067F" w:rsidRPr="00270105" w:rsidRDefault="00E4067F" w:rsidP="00E4067F">
      <w:pPr>
        <w:ind w:firstLine="720"/>
        <w:jc w:val="both"/>
        <w:rPr>
          <w:sz w:val="24"/>
          <w:szCs w:val="24"/>
        </w:rPr>
      </w:pPr>
      <w:r w:rsidRPr="00270105">
        <w:rPr>
          <w:sz w:val="24"/>
          <w:szCs w:val="24"/>
        </w:rPr>
        <w:t>Тушение пожаров на объектах с наличием радиоактивных ве</w:t>
      </w:r>
      <w:r w:rsidRPr="00270105">
        <w:rPr>
          <w:sz w:val="24"/>
          <w:szCs w:val="24"/>
        </w:rPr>
        <w:softHyphen/>
        <w:t>ществ. Опасность р</w:t>
      </w:r>
      <w:r w:rsidRPr="00270105">
        <w:rPr>
          <w:sz w:val="24"/>
          <w:szCs w:val="24"/>
        </w:rPr>
        <w:t>а</w:t>
      </w:r>
      <w:r w:rsidRPr="00270105">
        <w:rPr>
          <w:sz w:val="24"/>
          <w:szCs w:val="24"/>
        </w:rPr>
        <w:t>диоа</w:t>
      </w:r>
      <w:r w:rsidRPr="00270105">
        <w:rPr>
          <w:sz w:val="24"/>
          <w:szCs w:val="24"/>
        </w:rPr>
        <w:t>к</w:t>
      </w:r>
      <w:r w:rsidRPr="00270105">
        <w:rPr>
          <w:sz w:val="24"/>
          <w:szCs w:val="24"/>
        </w:rPr>
        <w:t>тивных веществ для личного состава. Требования Боевого устава пожарной охраны к провед</w:t>
      </w:r>
      <w:r w:rsidRPr="00270105">
        <w:rPr>
          <w:sz w:val="24"/>
          <w:szCs w:val="24"/>
        </w:rPr>
        <w:t>е</w:t>
      </w:r>
      <w:r w:rsidRPr="00270105">
        <w:rPr>
          <w:sz w:val="24"/>
          <w:szCs w:val="24"/>
        </w:rPr>
        <w:t>нию боевых действий (определение границ зоны заражения, уровня радиации и предельно допустимого времени пребывания личного состава в зоне заражения, примен</w:t>
      </w:r>
      <w:r w:rsidRPr="00270105">
        <w:rPr>
          <w:sz w:val="24"/>
          <w:szCs w:val="24"/>
        </w:rPr>
        <w:t>е</w:t>
      </w:r>
      <w:r w:rsidRPr="00270105">
        <w:rPr>
          <w:sz w:val="24"/>
          <w:szCs w:val="24"/>
        </w:rPr>
        <w:t>ние средств индивидуальной защиты и дозиметрического контроля и т.д.). Предельно д</w:t>
      </w:r>
      <w:r w:rsidRPr="00270105">
        <w:rPr>
          <w:sz w:val="24"/>
          <w:szCs w:val="24"/>
        </w:rPr>
        <w:t>о</w:t>
      </w:r>
      <w:r w:rsidRPr="00270105">
        <w:rPr>
          <w:sz w:val="24"/>
          <w:szCs w:val="24"/>
        </w:rPr>
        <w:t>пустимые дозы облучения личного состава при ликвидации радиационных аварий. Сан</w:t>
      </w:r>
      <w:r w:rsidRPr="00270105">
        <w:rPr>
          <w:sz w:val="24"/>
          <w:szCs w:val="24"/>
        </w:rPr>
        <w:t>и</w:t>
      </w:r>
      <w:r w:rsidRPr="00270105">
        <w:rPr>
          <w:sz w:val="24"/>
          <w:szCs w:val="24"/>
        </w:rPr>
        <w:t>тарная обработка личного с</w:t>
      </w:r>
      <w:r w:rsidRPr="00270105">
        <w:rPr>
          <w:sz w:val="24"/>
          <w:szCs w:val="24"/>
        </w:rPr>
        <w:t>о</w:t>
      </w:r>
      <w:r w:rsidRPr="00270105">
        <w:rPr>
          <w:sz w:val="24"/>
          <w:szCs w:val="24"/>
        </w:rPr>
        <w:t>става и дезактивация техники.</w:t>
      </w:r>
    </w:p>
    <w:p w:rsidR="00E4067F" w:rsidRPr="00270105" w:rsidRDefault="00E4067F" w:rsidP="00E4067F">
      <w:pPr>
        <w:ind w:firstLine="720"/>
        <w:jc w:val="both"/>
        <w:rPr>
          <w:sz w:val="24"/>
          <w:szCs w:val="24"/>
        </w:rPr>
      </w:pPr>
      <w:r w:rsidRPr="00270105">
        <w:rPr>
          <w:sz w:val="24"/>
          <w:szCs w:val="24"/>
        </w:rPr>
        <w:t>Тушение пожаров на объектах с наличием взрывчатых материалов. Факторы, пре</w:t>
      </w:r>
      <w:r w:rsidRPr="00270105">
        <w:rPr>
          <w:sz w:val="24"/>
          <w:szCs w:val="24"/>
        </w:rPr>
        <w:t>д</w:t>
      </w:r>
      <w:r w:rsidRPr="00270105">
        <w:rPr>
          <w:sz w:val="24"/>
          <w:szCs w:val="24"/>
        </w:rPr>
        <w:t>ставляющие опасность для личного состава и осложняющие обстановку на пожаре. Тр</w:t>
      </w:r>
      <w:r w:rsidRPr="00270105">
        <w:rPr>
          <w:sz w:val="24"/>
          <w:szCs w:val="24"/>
        </w:rPr>
        <w:t>е</w:t>
      </w:r>
      <w:r w:rsidRPr="00270105">
        <w:rPr>
          <w:sz w:val="24"/>
          <w:szCs w:val="24"/>
        </w:rPr>
        <w:t>бования Боевого устава пожарной охраны к ведению боевых действий на данных объе</w:t>
      </w:r>
      <w:r w:rsidRPr="00270105">
        <w:rPr>
          <w:sz w:val="24"/>
          <w:szCs w:val="24"/>
        </w:rPr>
        <w:t>к</w:t>
      </w:r>
      <w:r w:rsidRPr="00270105">
        <w:rPr>
          <w:sz w:val="24"/>
          <w:szCs w:val="24"/>
        </w:rPr>
        <w:t>тах. Защита ли</w:t>
      </w:r>
      <w:r w:rsidRPr="00270105">
        <w:rPr>
          <w:sz w:val="24"/>
          <w:szCs w:val="24"/>
        </w:rPr>
        <w:t>ч</w:t>
      </w:r>
      <w:r w:rsidRPr="00270105">
        <w:rPr>
          <w:sz w:val="24"/>
          <w:szCs w:val="24"/>
        </w:rPr>
        <w:t>ного состава от возможного взрыва. Особенности действий пожарных при тушении пожаров на данных объектах (проведение боевого развертывания при угрозе взрыва, прим</w:t>
      </w:r>
      <w:r w:rsidRPr="00270105">
        <w:rPr>
          <w:sz w:val="24"/>
          <w:szCs w:val="24"/>
        </w:rPr>
        <w:t>е</w:t>
      </w:r>
      <w:r w:rsidRPr="00270105">
        <w:rPr>
          <w:sz w:val="24"/>
          <w:szCs w:val="24"/>
        </w:rPr>
        <w:t>нение водяных стволов с учетом возможной детонации ВИ и т.д.).</w:t>
      </w:r>
    </w:p>
    <w:p w:rsidR="00E4067F" w:rsidRPr="00270105" w:rsidRDefault="00E4067F" w:rsidP="00E4067F">
      <w:pPr>
        <w:ind w:firstLine="720"/>
        <w:jc w:val="both"/>
        <w:rPr>
          <w:sz w:val="24"/>
          <w:szCs w:val="24"/>
        </w:rPr>
      </w:pPr>
    </w:p>
    <w:p w:rsidR="00E4067F" w:rsidRPr="00270105" w:rsidRDefault="00E4067F" w:rsidP="00E4067F">
      <w:pPr>
        <w:ind w:firstLine="720"/>
        <w:jc w:val="center"/>
        <w:rPr>
          <w:b/>
          <w:sz w:val="24"/>
          <w:szCs w:val="24"/>
        </w:rPr>
      </w:pPr>
      <w:r w:rsidRPr="00270105">
        <w:rPr>
          <w:b/>
          <w:sz w:val="24"/>
          <w:szCs w:val="24"/>
        </w:rPr>
        <w:t>РАЗДЕЛ 4.3. Противопожарная служба гражданской обороны.</w:t>
      </w:r>
    </w:p>
    <w:p w:rsidR="00E4067F" w:rsidRPr="00270105" w:rsidRDefault="00E4067F" w:rsidP="0098237C">
      <w:pPr>
        <w:ind w:firstLine="708"/>
        <w:rPr>
          <w:b/>
          <w:sz w:val="24"/>
          <w:szCs w:val="24"/>
        </w:rPr>
      </w:pPr>
      <w:r w:rsidRPr="00270105">
        <w:rPr>
          <w:b/>
          <w:sz w:val="24"/>
          <w:szCs w:val="24"/>
        </w:rPr>
        <w:t>Тема 4.3.1. Действия ППС ГО.</w:t>
      </w:r>
    </w:p>
    <w:p w:rsidR="00E4067F" w:rsidRPr="00270105" w:rsidRDefault="00E4067F" w:rsidP="00E4067F">
      <w:pPr>
        <w:ind w:firstLine="720"/>
        <w:jc w:val="both"/>
        <w:rPr>
          <w:sz w:val="24"/>
          <w:szCs w:val="24"/>
        </w:rPr>
      </w:pPr>
      <w:r w:rsidRPr="00270105">
        <w:rPr>
          <w:sz w:val="24"/>
          <w:szCs w:val="24"/>
        </w:rPr>
        <w:t>Понятие о степенях готовности. Порядок перевода службы с мирного положения на особое. Действия сотрудника (работника) органов внутренних дел при объявлении сб</w:t>
      </w:r>
      <w:r w:rsidRPr="00270105">
        <w:rPr>
          <w:sz w:val="24"/>
          <w:szCs w:val="24"/>
        </w:rPr>
        <w:t>о</w:t>
      </w:r>
      <w:r w:rsidRPr="00270105">
        <w:rPr>
          <w:sz w:val="24"/>
          <w:szCs w:val="24"/>
        </w:rPr>
        <w:t>ра к месту службы. Сигналы оповещения гражданской обороны ("Воздушная тревога", "Отбой воздушной тревоги", "Радиационная опасность", "Химическая тревога") и де</w:t>
      </w:r>
      <w:r w:rsidRPr="00270105">
        <w:rPr>
          <w:sz w:val="24"/>
          <w:szCs w:val="24"/>
        </w:rPr>
        <w:t>й</w:t>
      </w:r>
      <w:r w:rsidRPr="00270105">
        <w:rPr>
          <w:sz w:val="24"/>
          <w:szCs w:val="24"/>
        </w:rPr>
        <w:t>ствия личного состава ППС ГО при их получении. Вывод сил и средств в загородную з</w:t>
      </w:r>
      <w:r w:rsidRPr="00270105">
        <w:rPr>
          <w:sz w:val="24"/>
          <w:szCs w:val="24"/>
        </w:rPr>
        <w:t>о</w:t>
      </w:r>
      <w:r w:rsidRPr="00270105">
        <w:rPr>
          <w:sz w:val="24"/>
          <w:szCs w:val="24"/>
        </w:rPr>
        <w:t>ну. Правила преодоления зараже</w:t>
      </w:r>
      <w:r w:rsidRPr="00270105">
        <w:rPr>
          <w:sz w:val="24"/>
          <w:szCs w:val="24"/>
        </w:rPr>
        <w:t>н</w:t>
      </w:r>
      <w:r w:rsidRPr="00270105">
        <w:rPr>
          <w:sz w:val="24"/>
          <w:szCs w:val="24"/>
        </w:rPr>
        <w:t>ных участков местности.</w:t>
      </w:r>
    </w:p>
    <w:p w:rsidR="00E4067F" w:rsidRPr="00270105" w:rsidRDefault="00E4067F" w:rsidP="00E4067F">
      <w:pPr>
        <w:ind w:firstLine="720"/>
        <w:jc w:val="both"/>
        <w:rPr>
          <w:sz w:val="24"/>
          <w:szCs w:val="24"/>
        </w:rPr>
      </w:pPr>
      <w:r w:rsidRPr="00270105">
        <w:rPr>
          <w:sz w:val="24"/>
          <w:szCs w:val="24"/>
        </w:rPr>
        <w:lastRenderedPageBreak/>
        <w:t>Краткая характеристика очага ядерного поражения. Виды пожаров, возникающих в оч</w:t>
      </w:r>
      <w:r w:rsidRPr="00270105">
        <w:rPr>
          <w:sz w:val="24"/>
          <w:szCs w:val="24"/>
        </w:rPr>
        <w:t>а</w:t>
      </w:r>
      <w:r w:rsidRPr="00270105">
        <w:rPr>
          <w:sz w:val="24"/>
          <w:szCs w:val="24"/>
        </w:rPr>
        <w:t xml:space="preserve">гах ядерного поражения, и условия их возникновения. </w:t>
      </w:r>
    </w:p>
    <w:p w:rsidR="00E4067F" w:rsidRPr="00270105" w:rsidRDefault="00E4067F" w:rsidP="00E4067F">
      <w:pPr>
        <w:ind w:firstLine="720"/>
        <w:jc w:val="both"/>
        <w:rPr>
          <w:sz w:val="24"/>
          <w:szCs w:val="24"/>
        </w:rPr>
      </w:pPr>
      <w:r w:rsidRPr="00270105">
        <w:rPr>
          <w:sz w:val="24"/>
          <w:szCs w:val="24"/>
        </w:rPr>
        <w:t>Понятие о спасательных и других неотложных работах в очагах поражения. Задачи пр</w:t>
      </w:r>
      <w:r w:rsidRPr="00270105">
        <w:rPr>
          <w:sz w:val="24"/>
          <w:szCs w:val="24"/>
        </w:rPr>
        <w:t>о</w:t>
      </w:r>
      <w:r w:rsidRPr="00270105">
        <w:rPr>
          <w:sz w:val="24"/>
          <w:szCs w:val="24"/>
        </w:rPr>
        <w:t>тивопожарной службы при противопожарном обеспечении СиДНР. Назначение, виды и задачи пожарной разведки в очагах поражения. Особенности действий подразделений на •маршруте ввода сил ГО и на объекте ведения работ.</w:t>
      </w:r>
    </w:p>
    <w:p w:rsidR="00E4067F" w:rsidRPr="00270105" w:rsidRDefault="00E4067F" w:rsidP="00E4067F">
      <w:pPr>
        <w:ind w:firstLine="720"/>
        <w:jc w:val="both"/>
        <w:rPr>
          <w:sz w:val="24"/>
          <w:szCs w:val="24"/>
        </w:rPr>
      </w:pPr>
    </w:p>
    <w:p w:rsidR="00E4067F" w:rsidRPr="00270105" w:rsidRDefault="00E4067F" w:rsidP="0098237C">
      <w:pPr>
        <w:ind w:firstLine="708"/>
        <w:jc w:val="both"/>
        <w:rPr>
          <w:b/>
          <w:sz w:val="24"/>
          <w:szCs w:val="24"/>
        </w:rPr>
      </w:pPr>
      <w:r w:rsidRPr="00270105">
        <w:rPr>
          <w:b/>
          <w:sz w:val="24"/>
          <w:szCs w:val="24"/>
        </w:rPr>
        <w:t>Тема 4.3.2. Организация дозиметрического контроля, радиационной и химич</w:t>
      </w:r>
      <w:r w:rsidRPr="00270105">
        <w:rPr>
          <w:b/>
          <w:sz w:val="24"/>
          <w:szCs w:val="24"/>
        </w:rPr>
        <w:t>е</w:t>
      </w:r>
      <w:r w:rsidRPr="00270105">
        <w:rPr>
          <w:b/>
          <w:sz w:val="24"/>
          <w:szCs w:val="24"/>
        </w:rPr>
        <w:t>ской разведки, работ по специальной обработке в подразд</w:t>
      </w:r>
      <w:r w:rsidRPr="00270105">
        <w:rPr>
          <w:b/>
          <w:sz w:val="24"/>
          <w:szCs w:val="24"/>
        </w:rPr>
        <w:t>е</w:t>
      </w:r>
      <w:r w:rsidRPr="00270105">
        <w:rPr>
          <w:b/>
          <w:sz w:val="24"/>
          <w:szCs w:val="24"/>
        </w:rPr>
        <w:t>лениях ГПС МЧС России</w:t>
      </w:r>
    </w:p>
    <w:p w:rsidR="00E4067F" w:rsidRPr="00270105" w:rsidRDefault="00E4067F" w:rsidP="00E4067F">
      <w:pPr>
        <w:ind w:firstLine="720"/>
        <w:jc w:val="both"/>
        <w:rPr>
          <w:sz w:val="24"/>
          <w:szCs w:val="24"/>
        </w:rPr>
      </w:pPr>
      <w:r w:rsidRPr="00270105">
        <w:rPr>
          <w:sz w:val="24"/>
          <w:szCs w:val="24"/>
        </w:rPr>
        <w:t>Назначение, общее устройство и принцип работы измерителя мощности дозы ДП-5В, комплекта индивидуальных дозиметров ИД-1, войскового прибора химической р</w:t>
      </w:r>
      <w:r w:rsidR="0098237C" w:rsidRPr="00270105">
        <w:rPr>
          <w:sz w:val="24"/>
          <w:szCs w:val="24"/>
        </w:rPr>
        <w:t>а</w:t>
      </w:r>
      <w:r w:rsidR="0098237C" w:rsidRPr="00270105">
        <w:rPr>
          <w:sz w:val="24"/>
          <w:szCs w:val="24"/>
        </w:rPr>
        <w:t>з</w:t>
      </w:r>
      <w:r w:rsidR="0098237C" w:rsidRPr="00270105">
        <w:rPr>
          <w:sz w:val="24"/>
          <w:szCs w:val="24"/>
        </w:rPr>
        <w:t xml:space="preserve">ведки. </w:t>
      </w:r>
      <w:r w:rsidRPr="00270105">
        <w:rPr>
          <w:sz w:val="24"/>
          <w:szCs w:val="24"/>
        </w:rPr>
        <w:t>Проверка исправности приборов и подготовка их к раб</w:t>
      </w:r>
      <w:r w:rsidRPr="00270105">
        <w:rPr>
          <w:sz w:val="24"/>
          <w:szCs w:val="24"/>
        </w:rPr>
        <w:t>о</w:t>
      </w:r>
      <w:r w:rsidRPr="00270105">
        <w:rPr>
          <w:sz w:val="24"/>
          <w:szCs w:val="24"/>
        </w:rPr>
        <w:t>те.</w:t>
      </w:r>
    </w:p>
    <w:p w:rsidR="00E4067F" w:rsidRPr="00270105" w:rsidRDefault="00E4067F" w:rsidP="00E4067F">
      <w:pPr>
        <w:jc w:val="center"/>
        <w:rPr>
          <w:color w:val="FF0000"/>
          <w:sz w:val="24"/>
          <w:szCs w:val="24"/>
        </w:rPr>
      </w:pPr>
    </w:p>
    <w:p w:rsidR="00E4067F" w:rsidRPr="00270105" w:rsidRDefault="00E4067F" w:rsidP="00E4067F">
      <w:pPr>
        <w:tabs>
          <w:tab w:val="left" w:pos="1305"/>
        </w:tabs>
        <w:jc w:val="center"/>
        <w:rPr>
          <w:b/>
          <w:sz w:val="24"/>
          <w:szCs w:val="24"/>
        </w:rPr>
      </w:pPr>
      <w:r w:rsidRPr="00270105">
        <w:rPr>
          <w:b/>
          <w:sz w:val="24"/>
          <w:szCs w:val="24"/>
        </w:rPr>
        <w:t>Итоговый контроль по дисциплине  (вопросы к экзамену).</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Пожарная тактика и её задачи.</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 xml:space="preserve">Общее понятие о процессе горения. </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Условия, необходимые для прекращения горения.</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 xml:space="preserve">Опасные факторы пожара и их вторичные проявления. </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Классификация пожаров.</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Газовый обмен на пожаре.</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Понятие о зоне равных давлений.</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 xml:space="preserve">Основные способы прекращения горения. </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Классификация и общие сведения об основных огнетушащих вещес</w:t>
      </w:r>
      <w:r w:rsidRPr="00270105">
        <w:rPr>
          <w:sz w:val="24"/>
          <w:szCs w:val="24"/>
        </w:rPr>
        <w:t>т</w:t>
      </w:r>
      <w:r w:rsidRPr="00270105">
        <w:rPr>
          <w:sz w:val="24"/>
          <w:szCs w:val="24"/>
        </w:rPr>
        <w:t>вах</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Понятие об интенсивности подачи и расходе огнетуш</w:t>
      </w:r>
      <w:r w:rsidRPr="00270105">
        <w:rPr>
          <w:sz w:val="24"/>
          <w:szCs w:val="24"/>
        </w:rPr>
        <w:t>а</w:t>
      </w:r>
      <w:r w:rsidRPr="00270105">
        <w:rPr>
          <w:sz w:val="24"/>
          <w:szCs w:val="24"/>
        </w:rPr>
        <w:t xml:space="preserve">щих веществ           </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Силы и средства пожарной охраны. Основное и первичное тактические подразделения п</w:t>
      </w:r>
      <w:r w:rsidRPr="00270105">
        <w:rPr>
          <w:sz w:val="24"/>
          <w:szCs w:val="24"/>
        </w:rPr>
        <w:t>о</w:t>
      </w:r>
      <w:r w:rsidRPr="00270105">
        <w:rPr>
          <w:sz w:val="24"/>
          <w:szCs w:val="24"/>
        </w:rPr>
        <w:t>жарной охраны.</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Тактические возможности пожарных отделений на автоцистерне и насосно-рукавном автомобиле при установке и без установки автомобиля на водоисто</w:t>
      </w:r>
      <w:r w:rsidRPr="00270105">
        <w:rPr>
          <w:sz w:val="24"/>
          <w:szCs w:val="24"/>
        </w:rPr>
        <w:t>ч</w:t>
      </w:r>
      <w:r w:rsidRPr="00270105">
        <w:rPr>
          <w:sz w:val="24"/>
          <w:szCs w:val="24"/>
        </w:rPr>
        <w:t>ник.</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Основная боевая задача личного состава пожарной охраны на пожаре. Понятия лок</w:t>
      </w:r>
      <w:r w:rsidRPr="00270105">
        <w:rPr>
          <w:sz w:val="24"/>
          <w:szCs w:val="24"/>
        </w:rPr>
        <w:t>а</w:t>
      </w:r>
      <w:r w:rsidRPr="00270105">
        <w:rPr>
          <w:sz w:val="24"/>
          <w:szCs w:val="24"/>
        </w:rPr>
        <w:t>лизации и ликвидации пожара.</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Специализации, по которым выполняют свои обязанности участники тушения п</w:t>
      </w:r>
      <w:r w:rsidRPr="00270105">
        <w:rPr>
          <w:sz w:val="24"/>
          <w:szCs w:val="24"/>
        </w:rPr>
        <w:t>о</w:t>
      </w:r>
      <w:r w:rsidRPr="00270105">
        <w:rPr>
          <w:sz w:val="24"/>
          <w:szCs w:val="24"/>
        </w:rPr>
        <w:t>жара.</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Виды боевых действий подразделений пожарной охраны и последовательность их в</w:t>
      </w:r>
      <w:r w:rsidRPr="00270105">
        <w:rPr>
          <w:sz w:val="24"/>
          <w:szCs w:val="24"/>
        </w:rPr>
        <w:t>ы</w:t>
      </w:r>
      <w:r w:rsidRPr="00270105">
        <w:rPr>
          <w:sz w:val="24"/>
          <w:szCs w:val="24"/>
        </w:rPr>
        <w:t>полн</w:t>
      </w:r>
      <w:r w:rsidRPr="00270105">
        <w:rPr>
          <w:sz w:val="24"/>
          <w:szCs w:val="24"/>
        </w:rPr>
        <w:t>е</w:t>
      </w:r>
      <w:r w:rsidRPr="00270105">
        <w:rPr>
          <w:sz w:val="24"/>
          <w:szCs w:val="24"/>
        </w:rPr>
        <w:t>ния.</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Обязанности пожарного при выезде и следовании на п</w:t>
      </w:r>
      <w:r w:rsidRPr="00270105">
        <w:rPr>
          <w:sz w:val="24"/>
          <w:szCs w:val="24"/>
        </w:rPr>
        <w:t>о</w:t>
      </w:r>
      <w:r w:rsidRPr="00270105">
        <w:rPr>
          <w:sz w:val="24"/>
          <w:szCs w:val="24"/>
        </w:rPr>
        <w:t>жар.</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Цель и задачи разведки. Состав групп разведки. Обязанности личного состава, вед</w:t>
      </w:r>
      <w:r w:rsidRPr="00270105">
        <w:rPr>
          <w:sz w:val="24"/>
          <w:szCs w:val="24"/>
        </w:rPr>
        <w:t>у</w:t>
      </w:r>
      <w:r w:rsidRPr="00270105">
        <w:rPr>
          <w:sz w:val="24"/>
          <w:szCs w:val="24"/>
        </w:rPr>
        <w:t>щего разведку.</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Спасание людей на пожаре. Способы и средства.</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Понятие о боевом развёртывании подразделений на пожаре. Этапы боевого развёрт</w:t>
      </w:r>
      <w:r w:rsidRPr="00270105">
        <w:rPr>
          <w:sz w:val="24"/>
          <w:szCs w:val="24"/>
        </w:rPr>
        <w:t>ы</w:t>
      </w:r>
      <w:r w:rsidRPr="00270105">
        <w:rPr>
          <w:sz w:val="24"/>
          <w:szCs w:val="24"/>
        </w:rPr>
        <w:t>вания.</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Особенности боевых действий при недостатке сил и средств первых прибывших по</w:t>
      </w:r>
      <w:r w:rsidRPr="00270105">
        <w:rPr>
          <w:sz w:val="24"/>
          <w:szCs w:val="24"/>
        </w:rPr>
        <w:t>д</w:t>
      </w:r>
      <w:r w:rsidRPr="00270105">
        <w:rPr>
          <w:sz w:val="24"/>
          <w:szCs w:val="24"/>
        </w:rPr>
        <w:t>разделений.</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Виды основных специальных работ на пожаре.</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Сбор и возвращение в подразделение. Действия пожарного при сборе и возвращении в по</w:t>
      </w:r>
      <w:r w:rsidRPr="00270105">
        <w:rPr>
          <w:sz w:val="24"/>
          <w:szCs w:val="24"/>
        </w:rPr>
        <w:t>д</w:t>
      </w:r>
      <w:r w:rsidRPr="00270105">
        <w:rPr>
          <w:sz w:val="24"/>
          <w:szCs w:val="24"/>
        </w:rPr>
        <w:t>разделение.</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Понятие об управлении боевыми действиями на пожаре. Основные принципы упра</w:t>
      </w:r>
      <w:r w:rsidRPr="00270105">
        <w:rPr>
          <w:sz w:val="24"/>
          <w:szCs w:val="24"/>
        </w:rPr>
        <w:t>в</w:t>
      </w:r>
      <w:r w:rsidRPr="00270105">
        <w:rPr>
          <w:sz w:val="24"/>
          <w:szCs w:val="24"/>
        </w:rPr>
        <w:t>ления боевыми действиями.</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Общее представление о структуре управления силами и средствами, работе операти</w:t>
      </w:r>
      <w:r w:rsidRPr="00270105">
        <w:rPr>
          <w:sz w:val="24"/>
          <w:szCs w:val="24"/>
        </w:rPr>
        <w:t>в</w:t>
      </w:r>
      <w:r w:rsidRPr="00270105">
        <w:rPr>
          <w:sz w:val="24"/>
          <w:szCs w:val="24"/>
        </w:rPr>
        <w:t>ного штаба, создании боевых участков и секторов.</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Особенности тушения пожаров на объектах с наличием аварийных химически опасных веществ (АХОВ). Наиболее распространенные промышленные АХОВ и их опа</w:t>
      </w:r>
      <w:r w:rsidRPr="00270105">
        <w:rPr>
          <w:sz w:val="24"/>
          <w:szCs w:val="24"/>
        </w:rPr>
        <w:t>с</w:t>
      </w:r>
      <w:r w:rsidRPr="00270105">
        <w:rPr>
          <w:sz w:val="24"/>
          <w:szCs w:val="24"/>
        </w:rPr>
        <w:t>ность для личного состава.</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 xml:space="preserve">Особенности тушения пожаров на объектах с наличием радиоактивных веществ. </w:t>
      </w:r>
      <w:r w:rsidRPr="00270105">
        <w:rPr>
          <w:sz w:val="24"/>
          <w:szCs w:val="24"/>
        </w:rPr>
        <w:lastRenderedPageBreak/>
        <w:t>Опасность радиоактивных веществ для личного состава.</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Особенности тушения пожаров на объектах с наличием взрывчатых веществ.</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Тушение пожаров в жилых зданиях. Оперативно-тактическая характеристика ж</w:t>
      </w:r>
      <w:r w:rsidRPr="00270105">
        <w:rPr>
          <w:sz w:val="24"/>
          <w:szCs w:val="24"/>
        </w:rPr>
        <w:t>и</w:t>
      </w:r>
      <w:r w:rsidRPr="00270105">
        <w:rPr>
          <w:sz w:val="24"/>
          <w:szCs w:val="24"/>
        </w:rPr>
        <w:t>лых зданий. Особенности ведения боевых действий по тушению пожаров в подвалах, этажах и чердаках ж</w:t>
      </w:r>
      <w:r w:rsidRPr="00270105">
        <w:rPr>
          <w:sz w:val="24"/>
          <w:szCs w:val="24"/>
        </w:rPr>
        <w:t>и</w:t>
      </w:r>
      <w:r w:rsidRPr="00270105">
        <w:rPr>
          <w:sz w:val="24"/>
          <w:szCs w:val="24"/>
        </w:rPr>
        <w:t>лых зданий.</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Тушение пожаров в зданиях повышенной этажности: факторы, осложняющие обст</w:t>
      </w:r>
      <w:r w:rsidRPr="00270105">
        <w:rPr>
          <w:sz w:val="24"/>
          <w:szCs w:val="24"/>
        </w:rPr>
        <w:t>а</w:t>
      </w:r>
      <w:r w:rsidRPr="00270105">
        <w:rPr>
          <w:sz w:val="24"/>
          <w:szCs w:val="24"/>
        </w:rPr>
        <w:t>новку на пожаре, особенности проведения разведки и спасания людей, подача воды в верхнюю зону здания повышенной этажн</w:t>
      </w:r>
      <w:r w:rsidRPr="00270105">
        <w:rPr>
          <w:sz w:val="24"/>
          <w:szCs w:val="24"/>
        </w:rPr>
        <w:t>о</w:t>
      </w:r>
      <w:r w:rsidRPr="00270105">
        <w:rPr>
          <w:sz w:val="24"/>
          <w:szCs w:val="24"/>
        </w:rPr>
        <w:t>сти.</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Тушение пожаров в детских учебных и лечебных учреждениях: возможная обст</w:t>
      </w:r>
      <w:r w:rsidRPr="00270105">
        <w:rPr>
          <w:sz w:val="24"/>
          <w:szCs w:val="24"/>
        </w:rPr>
        <w:t>а</w:t>
      </w:r>
      <w:r w:rsidRPr="00270105">
        <w:rPr>
          <w:sz w:val="24"/>
          <w:szCs w:val="24"/>
        </w:rPr>
        <w:t>новка на пожаре, особенности ведения боевых действий по т</w:t>
      </w:r>
      <w:r w:rsidRPr="00270105">
        <w:rPr>
          <w:sz w:val="24"/>
          <w:szCs w:val="24"/>
        </w:rPr>
        <w:t>у</w:t>
      </w:r>
      <w:r w:rsidRPr="00270105">
        <w:rPr>
          <w:sz w:val="24"/>
          <w:szCs w:val="24"/>
        </w:rPr>
        <w:t>шению.</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Особенности ведения боевых действий по тушению пожаров объектов энергетики (электроподстанции, масляные подвалы, кабельные туннели и т.п.).</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Оперативно-тактическая характеристика, возможная обстановка на пожаре и особе</w:t>
      </w:r>
      <w:r w:rsidRPr="00270105">
        <w:rPr>
          <w:sz w:val="24"/>
          <w:szCs w:val="24"/>
        </w:rPr>
        <w:t>н</w:t>
      </w:r>
      <w:r w:rsidRPr="00270105">
        <w:rPr>
          <w:sz w:val="24"/>
          <w:szCs w:val="24"/>
        </w:rPr>
        <w:t>ности ведения боевых действий по тушению пожаров на объектах морского и речного транспорта.</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Оперативно-тактическая характеристика, возможная обстановка на пожаре и особе</w:t>
      </w:r>
      <w:r w:rsidRPr="00270105">
        <w:rPr>
          <w:sz w:val="24"/>
          <w:szCs w:val="24"/>
        </w:rPr>
        <w:t>н</w:t>
      </w:r>
      <w:r w:rsidRPr="00270105">
        <w:rPr>
          <w:sz w:val="24"/>
          <w:szCs w:val="24"/>
        </w:rPr>
        <w:t>ности ведения боевых действий по тушению пожаров летательных аппаратов на земле.</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Особенности ведения боевых действий по тушению пожаров на складах ядохим</w:t>
      </w:r>
      <w:r w:rsidRPr="00270105">
        <w:rPr>
          <w:sz w:val="24"/>
          <w:szCs w:val="24"/>
        </w:rPr>
        <w:t>и</w:t>
      </w:r>
      <w:r w:rsidRPr="00270105">
        <w:rPr>
          <w:sz w:val="24"/>
          <w:szCs w:val="24"/>
        </w:rPr>
        <w:t>катов и удобрений.</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Особенности ведения боевых действий по тушению пожаров в населённых пунктах сел</w:t>
      </w:r>
      <w:r w:rsidRPr="00270105">
        <w:rPr>
          <w:sz w:val="24"/>
          <w:szCs w:val="24"/>
        </w:rPr>
        <w:t>ь</w:t>
      </w:r>
      <w:r w:rsidRPr="00270105">
        <w:rPr>
          <w:sz w:val="24"/>
          <w:szCs w:val="24"/>
        </w:rPr>
        <w:t>ской местности.</w:t>
      </w:r>
    </w:p>
    <w:p w:rsidR="00E4067F" w:rsidRPr="00270105" w:rsidRDefault="00E4067F" w:rsidP="00F402D1">
      <w:pPr>
        <w:widowControl w:val="0"/>
        <w:numPr>
          <w:ilvl w:val="0"/>
          <w:numId w:val="2"/>
        </w:numPr>
        <w:tabs>
          <w:tab w:val="left" w:pos="364"/>
        </w:tabs>
        <w:ind w:left="0" w:firstLine="0"/>
        <w:jc w:val="both"/>
        <w:rPr>
          <w:sz w:val="24"/>
          <w:szCs w:val="24"/>
        </w:rPr>
      </w:pPr>
      <w:r w:rsidRPr="00270105">
        <w:rPr>
          <w:sz w:val="24"/>
          <w:szCs w:val="24"/>
        </w:rPr>
        <w:t>Возможная обстановка на пожаре и особенности ведения боевых действий по туш</w:t>
      </w:r>
      <w:r w:rsidRPr="00270105">
        <w:rPr>
          <w:sz w:val="24"/>
          <w:szCs w:val="24"/>
        </w:rPr>
        <w:t>е</w:t>
      </w:r>
      <w:r w:rsidRPr="00270105">
        <w:rPr>
          <w:sz w:val="24"/>
          <w:szCs w:val="24"/>
        </w:rPr>
        <w:t>нию пожаров на объектах животн</w:t>
      </w:r>
      <w:r w:rsidRPr="00270105">
        <w:rPr>
          <w:sz w:val="24"/>
          <w:szCs w:val="24"/>
        </w:rPr>
        <w:t>о</w:t>
      </w:r>
      <w:r w:rsidRPr="00270105">
        <w:rPr>
          <w:sz w:val="24"/>
          <w:szCs w:val="24"/>
        </w:rPr>
        <w:t>водства.</w:t>
      </w:r>
    </w:p>
    <w:p w:rsidR="00E4067F" w:rsidRPr="00AA5908" w:rsidRDefault="00E4067F" w:rsidP="00F402D1">
      <w:pPr>
        <w:widowControl w:val="0"/>
        <w:numPr>
          <w:ilvl w:val="0"/>
          <w:numId w:val="2"/>
        </w:numPr>
        <w:tabs>
          <w:tab w:val="left" w:pos="364"/>
        </w:tabs>
        <w:ind w:left="0" w:firstLine="0"/>
        <w:jc w:val="both"/>
        <w:rPr>
          <w:b/>
          <w:sz w:val="22"/>
          <w:szCs w:val="22"/>
        </w:rPr>
      </w:pPr>
      <w:r w:rsidRPr="00AA5908">
        <w:rPr>
          <w:b/>
          <w:sz w:val="22"/>
          <w:szCs w:val="22"/>
        </w:rPr>
        <w:t>Организационная структура противопожарной службы гражданской обороны. З</w:t>
      </w:r>
      <w:r w:rsidRPr="00AA5908">
        <w:rPr>
          <w:b/>
          <w:sz w:val="22"/>
          <w:szCs w:val="22"/>
        </w:rPr>
        <w:t>а</w:t>
      </w:r>
      <w:r w:rsidRPr="00AA5908">
        <w:rPr>
          <w:b/>
          <w:sz w:val="22"/>
          <w:szCs w:val="22"/>
        </w:rPr>
        <w:t>дачи ППС ГО.</w:t>
      </w:r>
    </w:p>
    <w:p w:rsidR="00E4067F" w:rsidRPr="00AA5908" w:rsidRDefault="00E4067F" w:rsidP="00F402D1">
      <w:pPr>
        <w:widowControl w:val="0"/>
        <w:numPr>
          <w:ilvl w:val="0"/>
          <w:numId w:val="2"/>
        </w:numPr>
        <w:tabs>
          <w:tab w:val="left" w:pos="364"/>
        </w:tabs>
        <w:ind w:left="0" w:firstLine="0"/>
        <w:jc w:val="both"/>
        <w:rPr>
          <w:b/>
          <w:sz w:val="22"/>
          <w:szCs w:val="22"/>
        </w:rPr>
      </w:pPr>
      <w:r w:rsidRPr="00AA5908">
        <w:rPr>
          <w:b/>
          <w:sz w:val="22"/>
          <w:szCs w:val="22"/>
        </w:rPr>
        <w:t>Сигналы оповещения гражданской обороны и действия личного состава ППС ГО при их пол</w:t>
      </w:r>
      <w:r w:rsidRPr="00AA5908">
        <w:rPr>
          <w:b/>
          <w:sz w:val="22"/>
          <w:szCs w:val="22"/>
        </w:rPr>
        <w:t>у</w:t>
      </w:r>
      <w:r w:rsidRPr="00AA5908">
        <w:rPr>
          <w:b/>
          <w:sz w:val="22"/>
          <w:szCs w:val="22"/>
        </w:rPr>
        <w:t>чении.</w:t>
      </w:r>
    </w:p>
    <w:p w:rsidR="00E4067F" w:rsidRPr="00AA5908" w:rsidRDefault="00E4067F" w:rsidP="00F402D1">
      <w:pPr>
        <w:widowControl w:val="0"/>
        <w:numPr>
          <w:ilvl w:val="0"/>
          <w:numId w:val="2"/>
        </w:numPr>
        <w:tabs>
          <w:tab w:val="left" w:pos="364"/>
        </w:tabs>
        <w:ind w:left="0" w:firstLine="0"/>
        <w:jc w:val="both"/>
        <w:rPr>
          <w:b/>
          <w:sz w:val="22"/>
          <w:szCs w:val="22"/>
        </w:rPr>
      </w:pPr>
      <w:r w:rsidRPr="00AA5908">
        <w:rPr>
          <w:b/>
          <w:sz w:val="22"/>
          <w:szCs w:val="22"/>
        </w:rPr>
        <w:t>Краткая характеристика очага ядерного поражения. Назначение, виды и задачи пожа</w:t>
      </w:r>
      <w:r w:rsidRPr="00AA5908">
        <w:rPr>
          <w:b/>
          <w:sz w:val="22"/>
          <w:szCs w:val="22"/>
        </w:rPr>
        <w:t>р</w:t>
      </w:r>
      <w:r w:rsidRPr="00AA5908">
        <w:rPr>
          <w:b/>
          <w:sz w:val="22"/>
          <w:szCs w:val="22"/>
        </w:rPr>
        <w:t>ной разведки в очагах п</w:t>
      </w:r>
      <w:r w:rsidRPr="00AA5908">
        <w:rPr>
          <w:b/>
          <w:sz w:val="22"/>
          <w:szCs w:val="22"/>
        </w:rPr>
        <w:t>о</w:t>
      </w:r>
      <w:r w:rsidRPr="00AA5908">
        <w:rPr>
          <w:b/>
          <w:sz w:val="22"/>
          <w:szCs w:val="22"/>
        </w:rPr>
        <w:t>ражения.</w:t>
      </w:r>
    </w:p>
    <w:p w:rsidR="00E4067F" w:rsidRPr="00AA5908" w:rsidRDefault="00E4067F" w:rsidP="00F402D1">
      <w:pPr>
        <w:widowControl w:val="0"/>
        <w:numPr>
          <w:ilvl w:val="0"/>
          <w:numId w:val="2"/>
        </w:numPr>
        <w:tabs>
          <w:tab w:val="left" w:pos="364"/>
        </w:tabs>
        <w:ind w:left="0" w:firstLine="0"/>
        <w:jc w:val="both"/>
        <w:rPr>
          <w:b/>
          <w:sz w:val="22"/>
          <w:szCs w:val="22"/>
        </w:rPr>
      </w:pPr>
      <w:r w:rsidRPr="00AA5908">
        <w:rPr>
          <w:b/>
          <w:sz w:val="22"/>
          <w:szCs w:val="22"/>
        </w:rPr>
        <w:t>Назначение, общее устройство и принцип работы измерителя мощн</w:t>
      </w:r>
      <w:r w:rsidRPr="00AA5908">
        <w:rPr>
          <w:b/>
          <w:sz w:val="22"/>
          <w:szCs w:val="22"/>
        </w:rPr>
        <w:t>о</w:t>
      </w:r>
      <w:r w:rsidRPr="00AA5908">
        <w:rPr>
          <w:b/>
          <w:sz w:val="22"/>
          <w:szCs w:val="22"/>
        </w:rPr>
        <w:t>сти дозы ДП-5В.</w:t>
      </w:r>
    </w:p>
    <w:p w:rsidR="00E4067F" w:rsidRPr="00AA5908" w:rsidRDefault="00E4067F" w:rsidP="00F402D1">
      <w:pPr>
        <w:widowControl w:val="0"/>
        <w:numPr>
          <w:ilvl w:val="0"/>
          <w:numId w:val="2"/>
        </w:numPr>
        <w:tabs>
          <w:tab w:val="left" w:pos="364"/>
        </w:tabs>
        <w:ind w:left="0" w:firstLine="0"/>
        <w:jc w:val="both"/>
        <w:rPr>
          <w:b/>
          <w:sz w:val="22"/>
          <w:szCs w:val="22"/>
        </w:rPr>
      </w:pPr>
      <w:r w:rsidRPr="00AA5908">
        <w:rPr>
          <w:b/>
          <w:sz w:val="22"/>
          <w:szCs w:val="22"/>
        </w:rPr>
        <w:t>Средства индивидуальной защиты личного состава. Их назначение, устройство, принцип действия и область пр</w:t>
      </w:r>
      <w:r w:rsidRPr="00AA5908">
        <w:rPr>
          <w:b/>
          <w:sz w:val="22"/>
          <w:szCs w:val="22"/>
        </w:rPr>
        <w:t>и</w:t>
      </w:r>
      <w:r w:rsidRPr="00AA5908">
        <w:rPr>
          <w:b/>
          <w:sz w:val="22"/>
          <w:szCs w:val="22"/>
        </w:rPr>
        <w:t>менения.</w:t>
      </w:r>
    </w:p>
    <w:p w:rsidR="001C1065" w:rsidRPr="00270105" w:rsidRDefault="001C1065" w:rsidP="001C1065">
      <w:pPr>
        <w:widowControl w:val="0"/>
        <w:jc w:val="both"/>
        <w:rPr>
          <w:sz w:val="24"/>
          <w:szCs w:val="24"/>
        </w:rPr>
      </w:pPr>
    </w:p>
    <w:p w:rsidR="001C1065" w:rsidRPr="00270105" w:rsidRDefault="001C1065" w:rsidP="001C1065">
      <w:pPr>
        <w:widowControl w:val="0"/>
        <w:jc w:val="both"/>
        <w:rPr>
          <w:sz w:val="24"/>
          <w:szCs w:val="24"/>
        </w:rPr>
      </w:pPr>
    </w:p>
    <w:p w:rsidR="00AA5908" w:rsidRDefault="00E4067F" w:rsidP="0098237C">
      <w:pPr>
        <w:jc w:val="center"/>
        <w:rPr>
          <w:b/>
          <w:sz w:val="24"/>
          <w:szCs w:val="24"/>
        </w:rPr>
      </w:pPr>
      <w:r w:rsidRPr="00270105">
        <w:rPr>
          <w:b/>
          <w:sz w:val="24"/>
          <w:szCs w:val="24"/>
        </w:rPr>
        <w:t xml:space="preserve">Дисциплина 5. ПОЖАРНАЯ и АВАРИЙНО – СПАСАТЕЛЬНАЯ ТЕХНИКА, </w:t>
      </w:r>
    </w:p>
    <w:p w:rsidR="00E4067F" w:rsidRPr="00270105" w:rsidRDefault="00E4067F" w:rsidP="0098237C">
      <w:pPr>
        <w:jc w:val="center"/>
        <w:rPr>
          <w:b/>
          <w:sz w:val="24"/>
          <w:szCs w:val="24"/>
        </w:rPr>
      </w:pPr>
      <w:r w:rsidRPr="00270105">
        <w:rPr>
          <w:b/>
          <w:sz w:val="24"/>
          <w:szCs w:val="24"/>
        </w:rPr>
        <w:t>СВЯЗЬ, А</w:t>
      </w:r>
      <w:r w:rsidRPr="00270105">
        <w:rPr>
          <w:b/>
          <w:sz w:val="24"/>
          <w:szCs w:val="24"/>
        </w:rPr>
        <w:t>В</w:t>
      </w:r>
      <w:r w:rsidRPr="00270105">
        <w:rPr>
          <w:b/>
          <w:sz w:val="24"/>
          <w:szCs w:val="24"/>
        </w:rPr>
        <w:t>ТОМАТИКА, ПРОТИВОПОЖАРНОЕ ВОДОСНАБЖЕНИЕ</w:t>
      </w:r>
    </w:p>
    <w:p w:rsidR="00E4067F" w:rsidRPr="00270105" w:rsidRDefault="00E4067F" w:rsidP="0098237C">
      <w:pPr>
        <w:jc w:val="center"/>
        <w:rPr>
          <w:b/>
          <w:sz w:val="24"/>
          <w:szCs w:val="24"/>
        </w:rPr>
      </w:pPr>
      <w:r w:rsidRPr="00270105">
        <w:rPr>
          <w:b/>
          <w:sz w:val="24"/>
          <w:szCs w:val="24"/>
        </w:rPr>
        <w:t>Введение.</w:t>
      </w:r>
    </w:p>
    <w:p w:rsidR="00E4067F" w:rsidRPr="00270105" w:rsidRDefault="00E4067F" w:rsidP="0098237C">
      <w:pPr>
        <w:ind w:firstLine="720"/>
        <w:jc w:val="both"/>
        <w:rPr>
          <w:sz w:val="24"/>
          <w:szCs w:val="24"/>
        </w:rPr>
      </w:pPr>
      <w:r w:rsidRPr="00270105">
        <w:rPr>
          <w:sz w:val="24"/>
          <w:szCs w:val="24"/>
        </w:rPr>
        <w:t>Основным назначением дисциплины "Пожарная и аварийно – спасательная техн</w:t>
      </w:r>
      <w:r w:rsidRPr="00270105">
        <w:rPr>
          <w:sz w:val="24"/>
          <w:szCs w:val="24"/>
        </w:rPr>
        <w:t>и</w:t>
      </w:r>
      <w:r w:rsidRPr="00270105">
        <w:rPr>
          <w:sz w:val="24"/>
          <w:szCs w:val="24"/>
        </w:rPr>
        <w:t>ка, связь, автоматика, противопожарное водоснабжение" является формирование у обуч</w:t>
      </w:r>
      <w:r w:rsidRPr="00270105">
        <w:rPr>
          <w:sz w:val="24"/>
          <w:szCs w:val="24"/>
        </w:rPr>
        <w:t>а</w:t>
      </w:r>
      <w:r w:rsidRPr="00270105">
        <w:rPr>
          <w:sz w:val="24"/>
          <w:szCs w:val="24"/>
        </w:rPr>
        <w:t>емых знаний, умений и навыков, позволяющих эффективно использовать пожарную те</w:t>
      </w:r>
      <w:r w:rsidRPr="00270105">
        <w:rPr>
          <w:sz w:val="24"/>
          <w:szCs w:val="24"/>
        </w:rPr>
        <w:t>х</w:t>
      </w:r>
      <w:r w:rsidRPr="00270105">
        <w:rPr>
          <w:sz w:val="24"/>
          <w:szCs w:val="24"/>
        </w:rPr>
        <w:t>нику, оборудование, вооружение и технику связи при тушении пожаров. Также предпол</w:t>
      </w:r>
      <w:r w:rsidRPr="00270105">
        <w:rPr>
          <w:sz w:val="24"/>
          <w:szCs w:val="24"/>
        </w:rPr>
        <w:t>а</w:t>
      </w:r>
      <w:r w:rsidRPr="00270105">
        <w:rPr>
          <w:sz w:val="24"/>
          <w:szCs w:val="24"/>
        </w:rPr>
        <w:t>гается накопление базовых знаний для правильного понимания тактического использов</w:t>
      </w:r>
      <w:r w:rsidRPr="00270105">
        <w:rPr>
          <w:sz w:val="24"/>
          <w:szCs w:val="24"/>
        </w:rPr>
        <w:t>а</w:t>
      </w:r>
      <w:r w:rsidRPr="00270105">
        <w:rPr>
          <w:sz w:val="24"/>
          <w:szCs w:val="24"/>
        </w:rPr>
        <w:t>ния пожарной техники.</w:t>
      </w:r>
    </w:p>
    <w:p w:rsidR="00E4067F" w:rsidRPr="00270105" w:rsidRDefault="00E4067F" w:rsidP="0098237C">
      <w:pPr>
        <w:ind w:firstLine="720"/>
        <w:jc w:val="both"/>
        <w:rPr>
          <w:sz w:val="24"/>
          <w:szCs w:val="24"/>
        </w:rPr>
      </w:pPr>
      <w:r w:rsidRPr="00270105">
        <w:rPr>
          <w:sz w:val="24"/>
          <w:szCs w:val="24"/>
        </w:rPr>
        <w:t>В результате изучения дисциплины слушатели должны:</w:t>
      </w:r>
    </w:p>
    <w:p w:rsidR="00E4067F" w:rsidRPr="00270105" w:rsidRDefault="00E4067F" w:rsidP="0098237C">
      <w:pPr>
        <w:ind w:firstLine="720"/>
        <w:jc w:val="both"/>
        <w:rPr>
          <w:b/>
          <w:sz w:val="24"/>
          <w:szCs w:val="24"/>
        </w:rPr>
      </w:pPr>
      <w:r w:rsidRPr="00270105">
        <w:rPr>
          <w:b/>
          <w:sz w:val="24"/>
          <w:szCs w:val="24"/>
        </w:rPr>
        <w:t>Знать:</w:t>
      </w:r>
    </w:p>
    <w:p w:rsidR="00E4067F" w:rsidRPr="00270105" w:rsidRDefault="00E4067F" w:rsidP="0098237C">
      <w:pPr>
        <w:ind w:firstLine="720"/>
        <w:jc w:val="both"/>
        <w:rPr>
          <w:sz w:val="24"/>
          <w:szCs w:val="24"/>
        </w:rPr>
      </w:pPr>
      <w:r w:rsidRPr="00270105">
        <w:rPr>
          <w:sz w:val="24"/>
          <w:szCs w:val="24"/>
        </w:rPr>
        <w:t>- устройство и правила эксплуатации боевой одежды и снаряжения, спасательных средств, механизированного и немеханизированного ручного инструмента, пожарных р</w:t>
      </w:r>
      <w:r w:rsidRPr="00270105">
        <w:rPr>
          <w:sz w:val="24"/>
          <w:szCs w:val="24"/>
        </w:rPr>
        <w:t>у</w:t>
      </w:r>
      <w:r w:rsidRPr="00270105">
        <w:rPr>
          <w:sz w:val="24"/>
          <w:szCs w:val="24"/>
        </w:rPr>
        <w:t>кавов, рукавного оборудования, средств и оборудования пенного тушения, ручных п</w:t>
      </w:r>
      <w:r w:rsidRPr="00270105">
        <w:rPr>
          <w:sz w:val="24"/>
          <w:szCs w:val="24"/>
        </w:rPr>
        <w:t>о</w:t>
      </w:r>
      <w:r w:rsidRPr="00270105">
        <w:rPr>
          <w:sz w:val="24"/>
          <w:szCs w:val="24"/>
        </w:rPr>
        <w:t>жарных лестниц, огнетушителей;</w:t>
      </w:r>
    </w:p>
    <w:p w:rsidR="00E4067F" w:rsidRPr="00270105" w:rsidRDefault="00E4067F" w:rsidP="0098237C">
      <w:pPr>
        <w:ind w:firstLine="720"/>
        <w:jc w:val="both"/>
        <w:rPr>
          <w:sz w:val="24"/>
          <w:szCs w:val="24"/>
        </w:rPr>
      </w:pPr>
      <w:r w:rsidRPr="00270105">
        <w:rPr>
          <w:sz w:val="24"/>
          <w:szCs w:val="24"/>
        </w:rPr>
        <w:t>- виды, назначение, устройство и технические характеристики основных пожарных а</w:t>
      </w:r>
      <w:r w:rsidRPr="00270105">
        <w:rPr>
          <w:sz w:val="24"/>
          <w:szCs w:val="24"/>
        </w:rPr>
        <w:t>в</w:t>
      </w:r>
      <w:r w:rsidRPr="00270105">
        <w:rPr>
          <w:sz w:val="24"/>
          <w:szCs w:val="24"/>
        </w:rPr>
        <w:t>томобилей;</w:t>
      </w:r>
    </w:p>
    <w:p w:rsidR="00E4067F" w:rsidRPr="00270105" w:rsidRDefault="00E4067F" w:rsidP="0098237C">
      <w:pPr>
        <w:ind w:firstLine="720"/>
        <w:jc w:val="both"/>
        <w:rPr>
          <w:sz w:val="24"/>
          <w:szCs w:val="24"/>
        </w:rPr>
      </w:pPr>
      <w:r w:rsidRPr="00270105">
        <w:rPr>
          <w:sz w:val="24"/>
          <w:szCs w:val="24"/>
        </w:rPr>
        <w:t>- правила содержания и эксплуатации пожарно-технического оборудования;</w:t>
      </w:r>
    </w:p>
    <w:p w:rsidR="00E4067F" w:rsidRPr="00270105" w:rsidRDefault="00E4067F" w:rsidP="0098237C">
      <w:pPr>
        <w:ind w:firstLine="720"/>
        <w:jc w:val="both"/>
        <w:rPr>
          <w:sz w:val="24"/>
          <w:szCs w:val="24"/>
        </w:rPr>
      </w:pPr>
      <w:r w:rsidRPr="00270105">
        <w:rPr>
          <w:sz w:val="24"/>
          <w:szCs w:val="24"/>
        </w:rPr>
        <w:t>- правила охраны труда при работе с пожарно-техническим оборудованием.</w:t>
      </w:r>
    </w:p>
    <w:p w:rsidR="00E4067F" w:rsidRPr="00270105" w:rsidRDefault="00E4067F" w:rsidP="0098237C">
      <w:pPr>
        <w:ind w:firstLine="720"/>
        <w:jc w:val="both"/>
        <w:rPr>
          <w:b/>
          <w:sz w:val="24"/>
          <w:szCs w:val="24"/>
        </w:rPr>
      </w:pPr>
      <w:r w:rsidRPr="00270105">
        <w:rPr>
          <w:b/>
          <w:sz w:val="24"/>
          <w:szCs w:val="24"/>
        </w:rPr>
        <w:lastRenderedPageBreak/>
        <w:t>Уметь:</w:t>
      </w:r>
    </w:p>
    <w:p w:rsidR="00E4067F" w:rsidRPr="00270105" w:rsidRDefault="00E4067F" w:rsidP="0098237C">
      <w:pPr>
        <w:ind w:firstLine="720"/>
        <w:jc w:val="both"/>
        <w:rPr>
          <w:sz w:val="24"/>
          <w:szCs w:val="24"/>
        </w:rPr>
      </w:pPr>
      <w:r w:rsidRPr="00270105">
        <w:rPr>
          <w:sz w:val="24"/>
          <w:szCs w:val="24"/>
        </w:rPr>
        <w:t>- применять пожарную технику, пожарно-техническое оборудование при тушении пож</w:t>
      </w:r>
      <w:r w:rsidRPr="00270105">
        <w:rPr>
          <w:sz w:val="24"/>
          <w:szCs w:val="24"/>
        </w:rPr>
        <w:t>а</w:t>
      </w:r>
      <w:r w:rsidRPr="00270105">
        <w:rPr>
          <w:sz w:val="24"/>
          <w:szCs w:val="24"/>
        </w:rPr>
        <w:t>ров и ликвидации аварий;</w:t>
      </w:r>
    </w:p>
    <w:p w:rsidR="00E4067F" w:rsidRPr="00270105" w:rsidRDefault="00E4067F" w:rsidP="0098237C">
      <w:pPr>
        <w:ind w:firstLine="720"/>
        <w:jc w:val="both"/>
        <w:rPr>
          <w:sz w:val="24"/>
          <w:szCs w:val="24"/>
        </w:rPr>
      </w:pPr>
      <w:r w:rsidRPr="00270105">
        <w:rPr>
          <w:sz w:val="24"/>
          <w:szCs w:val="24"/>
        </w:rPr>
        <w:t>Организационные формы изучения дисциплины предполагают групповые и пра</w:t>
      </w:r>
      <w:r w:rsidRPr="00270105">
        <w:rPr>
          <w:sz w:val="24"/>
          <w:szCs w:val="24"/>
        </w:rPr>
        <w:t>к</w:t>
      </w:r>
      <w:r w:rsidRPr="00270105">
        <w:rPr>
          <w:sz w:val="24"/>
          <w:szCs w:val="24"/>
        </w:rPr>
        <w:t>тич</w:t>
      </w:r>
      <w:r w:rsidRPr="00270105">
        <w:rPr>
          <w:sz w:val="24"/>
          <w:szCs w:val="24"/>
        </w:rPr>
        <w:t>е</w:t>
      </w:r>
      <w:r w:rsidRPr="00270105">
        <w:rPr>
          <w:sz w:val="24"/>
          <w:szCs w:val="24"/>
        </w:rPr>
        <w:t>ские занятия.</w:t>
      </w:r>
    </w:p>
    <w:p w:rsidR="00E4067F" w:rsidRPr="00270105" w:rsidRDefault="00E4067F" w:rsidP="0098237C">
      <w:pPr>
        <w:ind w:firstLine="720"/>
        <w:jc w:val="both"/>
        <w:rPr>
          <w:sz w:val="24"/>
          <w:szCs w:val="24"/>
        </w:rPr>
      </w:pPr>
      <w:r w:rsidRPr="00270105">
        <w:rPr>
          <w:sz w:val="24"/>
          <w:szCs w:val="24"/>
        </w:rPr>
        <w:t>Часть учебного материала планируется для самостоятельной работы слушателей в соо</w:t>
      </w:r>
      <w:r w:rsidRPr="00270105">
        <w:rPr>
          <w:sz w:val="24"/>
          <w:szCs w:val="24"/>
        </w:rPr>
        <w:t>т</w:t>
      </w:r>
      <w:r w:rsidRPr="00270105">
        <w:rPr>
          <w:sz w:val="24"/>
          <w:szCs w:val="24"/>
        </w:rPr>
        <w:t>ветствии с учебной программой.</w:t>
      </w:r>
    </w:p>
    <w:p w:rsidR="00E4067F" w:rsidRPr="00270105" w:rsidRDefault="00E4067F" w:rsidP="0098237C">
      <w:pPr>
        <w:ind w:firstLine="720"/>
        <w:jc w:val="both"/>
        <w:rPr>
          <w:sz w:val="24"/>
          <w:szCs w:val="24"/>
        </w:rPr>
      </w:pPr>
      <w:r w:rsidRPr="00270105">
        <w:rPr>
          <w:sz w:val="24"/>
          <w:szCs w:val="24"/>
        </w:rPr>
        <w:t>При изучении дисциплины необходимо использовать информацию о новых видах пожарной техники и средств связи.</w:t>
      </w:r>
    </w:p>
    <w:p w:rsidR="00E4067F" w:rsidRPr="00270105" w:rsidRDefault="00E4067F" w:rsidP="0098237C">
      <w:pPr>
        <w:ind w:firstLine="720"/>
        <w:jc w:val="both"/>
        <w:rPr>
          <w:sz w:val="24"/>
          <w:szCs w:val="24"/>
        </w:rPr>
      </w:pPr>
      <w:r w:rsidRPr="00270105">
        <w:rPr>
          <w:sz w:val="24"/>
          <w:szCs w:val="24"/>
        </w:rPr>
        <w:t>Практические занятия проводятся на базе УПЧ и пожарных частей гарнизона.</w:t>
      </w:r>
    </w:p>
    <w:p w:rsidR="00E4067F" w:rsidRPr="00270105" w:rsidRDefault="00E4067F" w:rsidP="0098237C">
      <w:pPr>
        <w:ind w:firstLine="720"/>
        <w:jc w:val="both"/>
        <w:rPr>
          <w:sz w:val="24"/>
          <w:szCs w:val="24"/>
        </w:rPr>
      </w:pPr>
      <w:r w:rsidRPr="00270105">
        <w:rPr>
          <w:sz w:val="24"/>
          <w:szCs w:val="24"/>
        </w:rPr>
        <w:t>Закрепление навыков по эксплуатации пожарного оборудования осуществляется во вр</w:t>
      </w:r>
      <w:r w:rsidRPr="00270105">
        <w:rPr>
          <w:sz w:val="24"/>
          <w:szCs w:val="24"/>
        </w:rPr>
        <w:t>е</w:t>
      </w:r>
      <w:r w:rsidRPr="00270105">
        <w:rPr>
          <w:sz w:val="24"/>
          <w:szCs w:val="24"/>
        </w:rPr>
        <w:t>мя практики слушателей в УПЧ.</w:t>
      </w:r>
    </w:p>
    <w:p w:rsidR="00E4067F" w:rsidRPr="00270105" w:rsidRDefault="00E4067F" w:rsidP="0098237C">
      <w:pPr>
        <w:ind w:firstLine="720"/>
        <w:jc w:val="both"/>
        <w:rPr>
          <w:sz w:val="24"/>
          <w:szCs w:val="24"/>
        </w:rPr>
      </w:pPr>
      <w:r w:rsidRPr="00270105">
        <w:rPr>
          <w:sz w:val="24"/>
          <w:szCs w:val="24"/>
        </w:rPr>
        <w:t xml:space="preserve">По окончании изучения дисциплины - итоговый контроль (экзамен). </w:t>
      </w:r>
    </w:p>
    <w:p w:rsidR="00E4067F" w:rsidRPr="00270105" w:rsidRDefault="00E4067F" w:rsidP="0098237C">
      <w:pPr>
        <w:jc w:val="center"/>
        <w:rPr>
          <w:sz w:val="24"/>
          <w:szCs w:val="24"/>
        </w:rPr>
      </w:pPr>
    </w:p>
    <w:p w:rsidR="00E4067F" w:rsidRPr="00270105" w:rsidRDefault="00E4067F" w:rsidP="0098237C">
      <w:pPr>
        <w:ind w:firstLine="708"/>
        <w:rPr>
          <w:b/>
          <w:sz w:val="24"/>
          <w:szCs w:val="24"/>
        </w:rPr>
      </w:pPr>
      <w:r w:rsidRPr="00270105">
        <w:rPr>
          <w:b/>
          <w:sz w:val="24"/>
          <w:szCs w:val="24"/>
        </w:rPr>
        <w:t>Тема 5.1. Боевая одежда и снаряжение пожарного.</w:t>
      </w:r>
    </w:p>
    <w:p w:rsidR="00E4067F" w:rsidRPr="00270105" w:rsidRDefault="00E4067F" w:rsidP="0098237C">
      <w:pPr>
        <w:ind w:firstLine="720"/>
        <w:jc w:val="both"/>
        <w:rPr>
          <w:sz w:val="24"/>
          <w:szCs w:val="24"/>
        </w:rPr>
      </w:pPr>
      <w:r w:rsidRPr="00270105">
        <w:rPr>
          <w:sz w:val="24"/>
          <w:szCs w:val="24"/>
        </w:rPr>
        <w:t>Виды, назначение и характеристики боевой одежды и снаряжения пожарного. Тр</w:t>
      </w:r>
      <w:r w:rsidRPr="00270105">
        <w:rPr>
          <w:sz w:val="24"/>
          <w:szCs w:val="24"/>
        </w:rPr>
        <w:t>е</w:t>
      </w:r>
      <w:r w:rsidRPr="00270105">
        <w:rPr>
          <w:sz w:val="24"/>
          <w:szCs w:val="24"/>
        </w:rPr>
        <w:t>бов</w:t>
      </w:r>
      <w:r w:rsidRPr="00270105">
        <w:rPr>
          <w:sz w:val="24"/>
          <w:szCs w:val="24"/>
        </w:rPr>
        <w:t>а</w:t>
      </w:r>
      <w:r w:rsidRPr="00270105">
        <w:rPr>
          <w:sz w:val="24"/>
          <w:szCs w:val="24"/>
        </w:rPr>
        <w:t>ния технического регламента о требованиях пожарной безопасности (№ 123-ФЗ) и правил охраны труда к боевой одежде и сн</w:t>
      </w:r>
      <w:r w:rsidRPr="00270105">
        <w:rPr>
          <w:sz w:val="24"/>
          <w:szCs w:val="24"/>
        </w:rPr>
        <w:t>а</w:t>
      </w:r>
      <w:r w:rsidRPr="00270105">
        <w:rPr>
          <w:sz w:val="24"/>
          <w:szCs w:val="24"/>
        </w:rPr>
        <w:t xml:space="preserve">ряжению пожарного. </w:t>
      </w:r>
    </w:p>
    <w:p w:rsidR="00E4067F" w:rsidRPr="00270105" w:rsidRDefault="00E4067F" w:rsidP="0098237C">
      <w:pPr>
        <w:jc w:val="both"/>
        <w:rPr>
          <w:sz w:val="16"/>
          <w:szCs w:val="16"/>
        </w:rPr>
      </w:pPr>
    </w:p>
    <w:p w:rsidR="00E4067F" w:rsidRPr="00270105" w:rsidRDefault="00E4067F" w:rsidP="0098237C">
      <w:pPr>
        <w:ind w:firstLine="708"/>
        <w:rPr>
          <w:b/>
          <w:sz w:val="24"/>
          <w:szCs w:val="24"/>
        </w:rPr>
      </w:pPr>
      <w:r w:rsidRPr="00270105">
        <w:rPr>
          <w:b/>
          <w:sz w:val="24"/>
          <w:szCs w:val="24"/>
        </w:rPr>
        <w:t>Тема 5.2. Спасательные средства. Ручные пожарные лестницы.</w:t>
      </w:r>
    </w:p>
    <w:p w:rsidR="00E4067F" w:rsidRPr="00270105" w:rsidRDefault="00E4067F" w:rsidP="0098237C">
      <w:pPr>
        <w:ind w:firstLine="720"/>
        <w:jc w:val="both"/>
        <w:rPr>
          <w:sz w:val="24"/>
          <w:szCs w:val="24"/>
        </w:rPr>
      </w:pPr>
      <w:r w:rsidRPr="00270105">
        <w:rPr>
          <w:sz w:val="24"/>
          <w:szCs w:val="24"/>
        </w:rPr>
        <w:t>Пожарные спасательные средства и устройства. Требования технического регл</w:t>
      </w:r>
      <w:r w:rsidRPr="00270105">
        <w:rPr>
          <w:sz w:val="24"/>
          <w:szCs w:val="24"/>
        </w:rPr>
        <w:t>а</w:t>
      </w:r>
      <w:r w:rsidRPr="00270105">
        <w:rPr>
          <w:sz w:val="24"/>
          <w:szCs w:val="24"/>
        </w:rPr>
        <w:t>мента о требованиях пожарной безопасности (№ 123-ФЗ) и правил охраны труда к спас</w:t>
      </w:r>
      <w:r w:rsidRPr="00270105">
        <w:rPr>
          <w:sz w:val="24"/>
          <w:szCs w:val="24"/>
        </w:rPr>
        <w:t>а</w:t>
      </w:r>
      <w:r w:rsidRPr="00270105">
        <w:rPr>
          <w:sz w:val="24"/>
          <w:szCs w:val="24"/>
        </w:rPr>
        <w:t>тельным средствам и ручным пожарным лестницам. Назначение, виды, устройство и те</w:t>
      </w:r>
      <w:r w:rsidRPr="00270105">
        <w:rPr>
          <w:sz w:val="24"/>
          <w:szCs w:val="24"/>
        </w:rPr>
        <w:t>х</w:t>
      </w:r>
      <w:r w:rsidRPr="00270105">
        <w:rPr>
          <w:sz w:val="24"/>
          <w:szCs w:val="24"/>
        </w:rPr>
        <w:t>нические характеристики ручных пожарных лестниц. Область и правила применения лестниц. Возможные неисправности в процессе работы с лестницами и способы их устр</w:t>
      </w:r>
      <w:r w:rsidRPr="00270105">
        <w:rPr>
          <w:sz w:val="24"/>
          <w:szCs w:val="24"/>
        </w:rPr>
        <w:t>а</w:t>
      </w:r>
      <w:r w:rsidRPr="00270105">
        <w:rPr>
          <w:sz w:val="24"/>
          <w:szCs w:val="24"/>
        </w:rPr>
        <w:t>нения. Правила охраны труда при работе с лестницами. Порядок и сроки испытания ру</w:t>
      </w:r>
      <w:r w:rsidRPr="00270105">
        <w:rPr>
          <w:sz w:val="24"/>
          <w:szCs w:val="24"/>
        </w:rPr>
        <w:t>ч</w:t>
      </w:r>
      <w:r w:rsidRPr="00270105">
        <w:rPr>
          <w:sz w:val="24"/>
          <w:szCs w:val="24"/>
        </w:rPr>
        <w:t>ных пожарных лес</w:t>
      </w:r>
      <w:r w:rsidRPr="00270105">
        <w:rPr>
          <w:sz w:val="24"/>
          <w:szCs w:val="24"/>
        </w:rPr>
        <w:t>т</w:t>
      </w:r>
      <w:r w:rsidRPr="00270105">
        <w:rPr>
          <w:sz w:val="24"/>
          <w:szCs w:val="24"/>
        </w:rPr>
        <w:t>ниц.</w:t>
      </w:r>
    </w:p>
    <w:p w:rsidR="00E4067F" w:rsidRPr="00270105" w:rsidRDefault="00E4067F" w:rsidP="0098237C">
      <w:pPr>
        <w:ind w:firstLine="720"/>
        <w:jc w:val="both"/>
        <w:rPr>
          <w:sz w:val="24"/>
          <w:szCs w:val="24"/>
        </w:rPr>
      </w:pPr>
    </w:p>
    <w:p w:rsidR="00E4067F" w:rsidRPr="00270105" w:rsidRDefault="00E4067F" w:rsidP="0098237C">
      <w:pPr>
        <w:ind w:firstLine="708"/>
        <w:jc w:val="both"/>
        <w:rPr>
          <w:b/>
          <w:sz w:val="24"/>
          <w:szCs w:val="24"/>
        </w:rPr>
      </w:pPr>
      <w:r w:rsidRPr="00270105">
        <w:rPr>
          <w:b/>
          <w:sz w:val="24"/>
          <w:szCs w:val="24"/>
        </w:rPr>
        <w:t>Тема 5.3. Пожарное оборудование, вывозимое на пожарном автомобиле. Ру</w:t>
      </w:r>
      <w:r w:rsidRPr="00270105">
        <w:rPr>
          <w:b/>
          <w:sz w:val="24"/>
          <w:szCs w:val="24"/>
        </w:rPr>
        <w:t>ч</w:t>
      </w:r>
      <w:r w:rsidRPr="00270105">
        <w:rPr>
          <w:b/>
          <w:sz w:val="24"/>
          <w:szCs w:val="24"/>
        </w:rPr>
        <w:t>ной н</w:t>
      </w:r>
      <w:r w:rsidRPr="00270105">
        <w:rPr>
          <w:b/>
          <w:sz w:val="24"/>
          <w:szCs w:val="24"/>
        </w:rPr>
        <w:t>е</w:t>
      </w:r>
      <w:r w:rsidRPr="00270105">
        <w:rPr>
          <w:b/>
          <w:sz w:val="24"/>
          <w:szCs w:val="24"/>
        </w:rPr>
        <w:t>механизированный и механизированный инструмент.</w:t>
      </w:r>
    </w:p>
    <w:p w:rsidR="00E4067F" w:rsidRPr="00270105" w:rsidRDefault="00E4067F" w:rsidP="0098237C">
      <w:pPr>
        <w:ind w:firstLine="720"/>
        <w:jc w:val="both"/>
        <w:rPr>
          <w:sz w:val="24"/>
          <w:szCs w:val="24"/>
        </w:rPr>
      </w:pPr>
      <w:r w:rsidRPr="00270105">
        <w:rPr>
          <w:sz w:val="24"/>
          <w:szCs w:val="24"/>
        </w:rPr>
        <w:t>Табели положенности ПТВ, вывозимого на основных пожарных автомобилях о</w:t>
      </w:r>
      <w:r w:rsidRPr="00270105">
        <w:rPr>
          <w:sz w:val="24"/>
          <w:szCs w:val="24"/>
        </w:rPr>
        <w:t>б</w:t>
      </w:r>
      <w:r w:rsidRPr="00270105">
        <w:rPr>
          <w:sz w:val="24"/>
          <w:szCs w:val="24"/>
        </w:rPr>
        <w:t>щего применения. Размещение ПТВ на пожарных автомобилях. Закрепление ПТВ за н</w:t>
      </w:r>
      <w:r w:rsidRPr="00270105">
        <w:rPr>
          <w:sz w:val="24"/>
          <w:szCs w:val="24"/>
        </w:rPr>
        <w:t>о</w:t>
      </w:r>
      <w:r w:rsidRPr="00270105">
        <w:rPr>
          <w:sz w:val="24"/>
          <w:szCs w:val="24"/>
        </w:rPr>
        <w:t>мерами бо</w:t>
      </w:r>
      <w:r w:rsidRPr="00270105">
        <w:rPr>
          <w:sz w:val="24"/>
          <w:szCs w:val="24"/>
        </w:rPr>
        <w:t>е</w:t>
      </w:r>
      <w:r w:rsidRPr="00270105">
        <w:rPr>
          <w:sz w:val="24"/>
          <w:szCs w:val="24"/>
        </w:rPr>
        <w:t>вого расчета отделения на АЦ и АНР.</w:t>
      </w:r>
    </w:p>
    <w:p w:rsidR="00E4067F" w:rsidRPr="00270105" w:rsidRDefault="00E4067F" w:rsidP="0098237C">
      <w:pPr>
        <w:ind w:firstLine="720"/>
        <w:jc w:val="both"/>
        <w:rPr>
          <w:sz w:val="24"/>
          <w:szCs w:val="24"/>
        </w:rPr>
      </w:pPr>
      <w:r w:rsidRPr="00270105">
        <w:rPr>
          <w:sz w:val="24"/>
          <w:szCs w:val="24"/>
        </w:rPr>
        <w:t>Ручной немеханизированный инструмент: ломы, багры, крюки, топоры, пилы, л</w:t>
      </w:r>
      <w:r w:rsidRPr="00270105">
        <w:rPr>
          <w:sz w:val="24"/>
          <w:szCs w:val="24"/>
        </w:rPr>
        <w:t>о</w:t>
      </w:r>
      <w:r w:rsidRPr="00270105">
        <w:rPr>
          <w:sz w:val="24"/>
          <w:szCs w:val="24"/>
        </w:rPr>
        <w:t>паты, ножницы для резки металлических решеток, комплект для резки электропроводов (ножницы, резиновый коврик, боты, резиновые перчатки), комплект  инструмента пожа</w:t>
      </w:r>
      <w:r w:rsidRPr="00270105">
        <w:rPr>
          <w:sz w:val="24"/>
          <w:szCs w:val="24"/>
        </w:rPr>
        <w:t>р</w:t>
      </w:r>
      <w:r w:rsidRPr="00270105">
        <w:rPr>
          <w:sz w:val="24"/>
          <w:szCs w:val="24"/>
        </w:rPr>
        <w:t>ного ручного н</w:t>
      </w:r>
      <w:r w:rsidRPr="00270105">
        <w:rPr>
          <w:sz w:val="24"/>
          <w:szCs w:val="24"/>
        </w:rPr>
        <w:t>е</w:t>
      </w:r>
      <w:r w:rsidRPr="00270105">
        <w:rPr>
          <w:sz w:val="24"/>
          <w:szCs w:val="24"/>
        </w:rPr>
        <w:t>механизированного УКИ-12, инструмент ручной аварийно-спасательный ИРАС.</w:t>
      </w:r>
    </w:p>
    <w:p w:rsidR="00E4067F" w:rsidRPr="00270105" w:rsidRDefault="00E4067F" w:rsidP="0098237C">
      <w:pPr>
        <w:ind w:firstLine="720"/>
        <w:jc w:val="both"/>
        <w:rPr>
          <w:sz w:val="24"/>
          <w:szCs w:val="24"/>
        </w:rPr>
      </w:pPr>
      <w:r w:rsidRPr="00270105">
        <w:rPr>
          <w:sz w:val="24"/>
          <w:szCs w:val="24"/>
        </w:rPr>
        <w:t>Ручной механизированный и гидравлический инструмент: универсальный ко</w:t>
      </w:r>
      <w:r w:rsidRPr="00270105">
        <w:rPr>
          <w:sz w:val="24"/>
          <w:szCs w:val="24"/>
        </w:rPr>
        <w:t>м</w:t>
      </w:r>
      <w:r w:rsidRPr="00270105">
        <w:rPr>
          <w:sz w:val="24"/>
          <w:szCs w:val="24"/>
        </w:rPr>
        <w:t>плект м</w:t>
      </w:r>
      <w:r w:rsidRPr="00270105">
        <w:rPr>
          <w:sz w:val="24"/>
          <w:szCs w:val="24"/>
        </w:rPr>
        <w:t>е</w:t>
      </w:r>
      <w:r w:rsidRPr="00270105">
        <w:rPr>
          <w:sz w:val="24"/>
          <w:szCs w:val="24"/>
        </w:rPr>
        <w:t>ханизированный УКМ-4, гидравлический аварийно-спасательный инструмент (АСИ) НПО «Простор», ножницы гидравлические НГ-16.</w:t>
      </w:r>
    </w:p>
    <w:p w:rsidR="00E4067F" w:rsidRPr="00270105" w:rsidRDefault="00E4067F" w:rsidP="0098237C">
      <w:pPr>
        <w:ind w:firstLine="720"/>
        <w:jc w:val="both"/>
        <w:rPr>
          <w:sz w:val="24"/>
          <w:szCs w:val="24"/>
        </w:rPr>
      </w:pPr>
      <w:r w:rsidRPr="00270105">
        <w:rPr>
          <w:sz w:val="24"/>
          <w:szCs w:val="24"/>
        </w:rPr>
        <w:t>Назначение, устройство и краткая техническая характеристика, область и порядок пр</w:t>
      </w:r>
      <w:r w:rsidRPr="00270105">
        <w:rPr>
          <w:sz w:val="24"/>
          <w:szCs w:val="24"/>
        </w:rPr>
        <w:t>и</w:t>
      </w:r>
      <w:r w:rsidRPr="00270105">
        <w:rPr>
          <w:sz w:val="24"/>
          <w:szCs w:val="24"/>
        </w:rPr>
        <w:t>менения пожарного инструмента.</w:t>
      </w:r>
    </w:p>
    <w:p w:rsidR="00E4067F" w:rsidRPr="00270105" w:rsidRDefault="00E4067F" w:rsidP="0098237C">
      <w:pPr>
        <w:ind w:firstLine="720"/>
        <w:jc w:val="both"/>
        <w:rPr>
          <w:sz w:val="24"/>
          <w:szCs w:val="24"/>
        </w:rPr>
      </w:pPr>
      <w:r w:rsidRPr="00270105">
        <w:rPr>
          <w:sz w:val="24"/>
          <w:szCs w:val="24"/>
        </w:rPr>
        <w:t xml:space="preserve">Требования технического регламента о требованиях пожарной безопасности (№ 123-ФЗ) к пожарному инструменту. </w:t>
      </w:r>
    </w:p>
    <w:p w:rsidR="00E4067F" w:rsidRPr="00270105" w:rsidRDefault="00E4067F" w:rsidP="0098237C">
      <w:pPr>
        <w:ind w:firstLine="720"/>
        <w:jc w:val="both"/>
        <w:rPr>
          <w:sz w:val="24"/>
          <w:szCs w:val="24"/>
        </w:rPr>
      </w:pPr>
      <w:r w:rsidRPr="00270105">
        <w:rPr>
          <w:sz w:val="24"/>
          <w:szCs w:val="24"/>
        </w:rPr>
        <w:t xml:space="preserve">Требования правил охраны труда при работе с ручным пожарным инструментом. </w:t>
      </w:r>
    </w:p>
    <w:p w:rsidR="00E4067F" w:rsidRPr="00270105" w:rsidRDefault="00E4067F" w:rsidP="0098237C">
      <w:pPr>
        <w:ind w:firstLine="720"/>
        <w:jc w:val="both"/>
        <w:rPr>
          <w:sz w:val="24"/>
          <w:szCs w:val="24"/>
        </w:rPr>
      </w:pPr>
      <w:r w:rsidRPr="00270105">
        <w:rPr>
          <w:sz w:val="24"/>
          <w:szCs w:val="24"/>
        </w:rPr>
        <w:t>Работа с немеханизированным, механизированным и гидравлическим инструме</w:t>
      </w:r>
      <w:r w:rsidRPr="00270105">
        <w:rPr>
          <w:sz w:val="24"/>
          <w:szCs w:val="24"/>
        </w:rPr>
        <w:t>н</w:t>
      </w:r>
      <w:r w:rsidRPr="00270105">
        <w:rPr>
          <w:sz w:val="24"/>
          <w:szCs w:val="24"/>
        </w:rPr>
        <w:t>том. Ознакомление с размещением инструмента на пожарных автомобилях..</w:t>
      </w:r>
    </w:p>
    <w:p w:rsidR="00E4067F" w:rsidRPr="00270105" w:rsidRDefault="00E4067F" w:rsidP="0098237C">
      <w:pPr>
        <w:jc w:val="both"/>
        <w:rPr>
          <w:sz w:val="24"/>
          <w:szCs w:val="24"/>
          <w:u w:val="single"/>
        </w:rPr>
      </w:pPr>
    </w:p>
    <w:p w:rsidR="00E4067F" w:rsidRPr="00270105" w:rsidRDefault="00E4067F" w:rsidP="0098237C">
      <w:pPr>
        <w:ind w:firstLine="708"/>
        <w:rPr>
          <w:b/>
          <w:sz w:val="24"/>
          <w:szCs w:val="24"/>
        </w:rPr>
      </w:pPr>
      <w:r w:rsidRPr="00270105">
        <w:rPr>
          <w:b/>
          <w:sz w:val="24"/>
          <w:szCs w:val="24"/>
        </w:rPr>
        <w:t>Тема 5.4. Пожарные рукава и рукавное оборудование.</w:t>
      </w:r>
    </w:p>
    <w:p w:rsidR="00E4067F" w:rsidRPr="00270105" w:rsidRDefault="00E4067F" w:rsidP="0098237C">
      <w:pPr>
        <w:ind w:firstLine="720"/>
        <w:jc w:val="both"/>
        <w:rPr>
          <w:sz w:val="24"/>
          <w:szCs w:val="24"/>
        </w:rPr>
      </w:pPr>
      <w:r w:rsidRPr="00270105">
        <w:rPr>
          <w:sz w:val="24"/>
          <w:szCs w:val="24"/>
        </w:rPr>
        <w:t>Всасывающие и напорные рукава. Их назначение, устройство, характеристика, п</w:t>
      </w:r>
      <w:r w:rsidRPr="00270105">
        <w:rPr>
          <w:sz w:val="24"/>
          <w:szCs w:val="24"/>
        </w:rPr>
        <w:t>о</w:t>
      </w:r>
      <w:r w:rsidRPr="00270105">
        <w:rPr>
          <w:sz w:val="24"/>
          <w:szCs w:val="24"/>
        </w:rPr>
        <w:t>рядок применения и эксплуатация. Особенности эксплуатации рукавов в зимний период.</w:t>
      </w:r>
    </w:p>
    <w:p w:rsidR="00E4067F" w:rsidRPr="00270105" w:rsidRDefault="00E4067F" w:rsidP="0098237C">
      <w:pPr>
        <w:ind w:firstLine="720"/>
        <w:jc w:val="both"/>
        <w:rPr>
          <w:sz w:val="24"/>
          <w:szCs w:val="24"/>
        </w:rPr>
      </w:pPr>
      <w:r w:rsidRPr="00270105">
        <w:rPr>
          <w:sz w:val="24"/>
          <w:szCs w:val="24"/>
        </w:rPr>
        <w:lastRenderedPageBreak/>
        <w:t>Соединительные рукавные головки, прокладки, задержки, зажимы, их назначение, ус</w:t>
      </w:r>
      <w:r w:rsidRPr="00270105">
        <w:rPr>
          <w:sz w:val="24"/>
          <w:szCs w:val="24"/>
        </w:rPr>
        <w:t>т</w:t>
      </w:r>
      <w:r w:rsidRPr="00270105">
        <w:rPr>
          <w:sz w:val="24"/>
          <w:szCs w:val="24"/>
        </w:rPr>
        <w:t>ройство и порядок применения.</w:t>
      </w:r>
    </w:p>
    <w:p w:rsidR="00E4067F" w:rsidRPr="00270105" w:rsidRDefault="00E4067F" w:rsidP="0098237C">
      <w:pPr>
        <w:ind w:firstLine="720"/>
        <w:jc w:val="both"/>
        <w:rPr>
          <w:sz w:val="24"/>
          <w:szCs w:val="24"/>
        </w:rPr>
      </w:pPr>
      <w:r w:rsidRPr="00270105">
        <w:rPr>
          <w:sz w:val="24"/>
          <w:szCs w:val="24"/>
        </w:rPr>
        <w:t>Пожарные стволы для подачи воды (ручные, лафетные, комбинированные), назн</w:t>
      </w:r>
      <w:r w:rsidRPr="00270105">
        <w:rPr>
          <w:sz w:val="24"/>
          <w:szCs w:val="24"/>
        </w:rPr>
        <w:t>а</w:t>
      </w:r>
      <w:r w:rsidRPr="00270105">
        <w:rPr>
          <w:sz w:val="24"/>
          <w:szCs w:val="24"/>
        </w:rPr>
        <w:t>чение, устройство, техническая характеристика и порядок применения. Понятие о расходе в</w:t>
      </w:r>
      <w:r w:rsidRPr="00270105">
        <w:rPr>
          <w:sz w:val="24"/>
          <w:szCs w:val="24"/>
        </w:rPr>
        <w:t>о</w:t>
      </w:r>
      <w:r w:rsidRPr="00270105">
        <w:rPr>
          <w:sz w:val="24"/>
          <w:szCs w:val="24"/>
        </w:rPr>
        <w:t>ды и дальности струи. Реакция струи. Техническая характеристика пожарных стволов и наиболее в</w:t>
      </w:r>
      <w:r w:rsidRPr="00270105">
        <w:rPr>
          <w:sz w:val="24"/>
          <w:szCs w:val="24"/>
        </w:rPr>
        <w:t>е</w:t>
      </w:r>
      <w:r w:rsidRPr="00270105">
        <w:rPr>
          <w:sz w:val="24"/>
          <w:szCs w:val="24"/>
        </w:rPr>
        <w:t xml:space="preserve">роятные их неисправности. </w:t>
      </w:r>
    </w:p>
    <w:p w:rsidR="00E4067F" w:rsidRPr="00270105" w:rsidRDefault="00E4067F" w:rsidP="0098237C">
      <w:pPr>
        <w:ind w:firstLine="720"/>
        <w:jc w:val="both"/>
        <w:rPr>
          <w:sz w:val="24"/>
          <w:szCs w:val="24"/>
        </w:rPr>
      </w:pPr>
      <w:r w:rsidRPr="00270105">
        <w:rPr>
          <w:sz w:val="24"/>
          <w:szCs w:val="24"/>
        </w:rPr>
        <w:t xml:space="preserve">Рукавные разветвления, их назначение, устройство и эксплуатация. </w:t>
      </w:r>
    </w:p>
    <w:p w:rsidR="00E4067F" w:rsidRPr="00270105" w:rsidRDefault="00E4067F" w:rsidP="0098237C">
      <w:pPr>
        <w:ind w:firstLine="720"/>
        <w:jc w:val="both"/>
        <w:rPr>
          <w:sz w:val="24"/>
          <w:szCs w:val="24"/>
        </w:rPr>
      </w:pPr>
      <w:r w:rsidRPr="00270105">
        <w:rPr>
          <w:sz w:val="24"/>
          <w:szCs w:val="24"/>
        </w:rPr>
        <w:t>Ознакомление с правилами содержания пожарных рукавов на пожарных автомоб</w:t>
      </w:r>
      <w:r w:rsidRPr="00270105">
        <w:rPr>
          <w:sz w:val="24"/>
          <w:szCs w:val="24"/>
        </w:rPr>
        <w:t>и</w:t>
      </w:r>
      <w:r w:rsidRPr="00270105">
        <w:rPr>
          <w:sz w:val="24"/>
          <w:szCs w:val="24"/>
        </w:rPr>
        <w:t>лях и рукавных базах. Испытание всасывающих и напорных рукавов.</w:t>
      </w:r>
    </w:p>
    <w:p w:rsidR="00E4067F" w:rsidRPr="00270105" w:rsidRDefault="00E4067F" w:rsidP="0098237C">
      <w:pPr>
        <w:ind w:firstLine="720"/>
        <w:jc w:val="both"/>
        <w:rPr>
          <w:sz w:val="24"/>
          <w:szCs w:val="24"/>
        </w:rPr>
      </w:pPr>
      <w:r w:rsidRPr="00270105">
        <w:rPr>
          <w:sz w:val="24"/>
          <w:szCs w:val="24"/>
        </w:rPr>
        <w:t>Требования технического регламента о требованиях пожарной безопасности (№ 123-ФЗ) к пожарным рукавам и рукавному оборудованию.</w:t>
      </w:r>
    </w:p>
    <w:p w:rsidR="00E4067F" w:rsidRPr="00270105" w:rsidRDefault="00E4067F" w:rsidP="0098237C">
      <w:pPr>
        <w:ind w:firstLine="720"/>
        <w:jc w:val="both"/>
        <w:rPr>
          <w:sz w:val="24"/>
          <w:szCs w:val="24"/>
        </w:rPr>
      </w:pPr>
      <w:r w:rsidRPr="00270105">
        <w:rPr>
          <w:sz w:val="24"/>
          <w:szCs w:val="24"/>
        </w:rPr>
        <w:t>Требования Правил по охране труда при работе с пожарными рукавами и рукавным об</w:t>
      </w:r>
      <w:r w:rsidRPr="00270105">
        <w:rPr>
          <w:sz w:val="24"/>
          <w:szCs w:val="24"/>
        </w:rPr>
        <w:t>о</w:t>
      </w:r>
      <w:r w:rsidRPr="00270105">
        <w:rPr>
          <w:sz w:val="24"/>
          <w:szCs w:val="24"/>
        </w:rPr>
        <w:t>рудованием.</w:t>
      </w:r>
    </w:p>
    <w:p w:rsidR="00E4067F" w:rsidRPr="00270105" w:rsidRDefault="00E4067F" w:rsidP="0098237C">
      <w:pPr>
        <w:jc w:val="both"/>
        <w:rPr>
          <w:sz w:val="24"/>
          <w:szCs w:val="24"/>
        </w:rPr>
      </w:pPr>
    </w:p>
    <w:p w:rsidR="00E4067F" w:rsidRPr="00270105" w:rsidRDefault="00E4067F" w:rsidP="0098237C">
      <w:pPr>
        <w:ind w:firstLine="708"/>
        <w:rPr>
          <w:b/>
          <w:sz w:val="24"/>
          <w:szCs w:val="24"/>
        </w:rPr>
      </w:pPr>
      <w:r w:rsidRPr="00270105">
        <w:rPr>
          <w:b/>
          <w:sz w:val="24"/>
          <w:szCs w:val="24"/>
        </w:rPr>
        <w:t>Тема 5.5. Противопожарное водоснабжение и арматура.</w:t>
      </w:r>
    </w:p>
    <w:p w:rsidR="00E4067F" w:rsidRPr="00270105" w:rsidRDefault="00E4067F" w:rsidP="0098237C">
      <w:pPr>
        <w:ind w:firstLine="720"/>
        <w:jc w:val="both"/>
        <w:rPr>
          <w:sz w:val="24"/>
          <w:szCs w:val="24"/>
        </w:rPr>
      </w:pPr>
      <w:r w:rsidRPr="00270105">
        <w:rPr>
          <w:sz w:val="24"/>
          <w:szCs w:val="24"/>
        </w:rPr>
        <w:t>Общие сведения о противопожарном водоснабжении. Водопроводное и безвод</w:t>
      </w:r>
      <w:r w:rsidRPr="00270105">
        <w:rPr>
          <w:sz w:val="24"/>
          <w:szCs w:val="24"/>
        </w:rPr>
        <w:t>о</w:t>
      </w:r>
      <w:r w:rsidRPr="00270105">
        <w:rPr>
          <w:sz w:val="24"/>
          <w:szCs w:val="24"/>
        </w:rPr>
        <w:t>прово</w:t>
      </w:r>
      <w:r w:rsidRPr="00270105">
        <w:rPr>
          <w:sz w:val="24"/>
          <w:szCs w:val="24"/>
        </w:rPr>
        <w:t>д</w:t>
      </w:r>
      <w:r w:rsidRPr="00270105">
        <w:rPr>
          <w:sz w:val="24"/>
          <w:szCs w:val="24"/>
        </w:rPr>
        <w:t>ное водоснабжение, классификация наружных водопроводов.</w:t>
      </w:r>
    </w:p>
    <w:p w:rsidR="00E4067F" w:rsidRPr="00270105" w:rsidRDefault="00E4067F" w:rsidP="0098237C">
      <w:pPr>
        <w:ind w:firstLine="720"/>
        <w:jc w:val="both"/>
        <w:rPr>
          <w:sz w:val="24"/>
          <w:szCs w:val="24"/>
        </w:rPr>
      </w:pPr>
      <w:r w:rsidRPr="00270105">
        <w:rPr>
          <w:sz w:val="24"/>
          <w:szCs w:val="24"/>
        </w:rPr>
        <w:t>Требования технического регламента о требованиях пожарной безопасности (№ 123-ФЗ) к источникам противопожарного водоснабжения.</w:t>
      </w:r>
    </w:p>
    <w:p w:rsidR="00E4067F" w:rsidRPr="00270105" w:rsidRDefault="00E4067F" w:rsidP="0098237C">
      <w:pPr>
        <w:ind w:firstLine="720"/>
        <w:jc w:val="both"/>
        <w:rPr>
          <w:sz w:val="24"/>
          <w:szCs w:val="24"/>
        </w:rPr>
      </w:pPr>
      <w:r w:rsidRPr="00270105">
        <w:rPr>
          <w:sz w:val="24"/>
          <w:szCs w:val="24"/>
        </w:rPr>
        <w:t>Пожарный гидрант и пожарная колонка. Их назначение, устройство, работа, пор</w:t>
      </w:r>
      <w:r w:rsidRPr="00270105">
        <w:rPr>
          <w:sz w:val="24"/>
          <w:szCs w:val="24"/>
        </w:rPr>
        <w:t>я</w:t>
      </w:r>
      <w:r w:rsidRPr="00270105">
        <w:rPr>
          <w:sz w:val="24"/>
          <w:szCs w:val="24"/>
        </w:rPr>
        <w:t>док использования и эксплуатации. Установка пожарной колонки на гидрант и подача в</w:t>
      </w:r>
      <w:r w:rsidRPr="00270105">
        <w:rPr>
          <w:sz w:val="24"/>
          <w:szCs w:val="24"/>
        </w:rPr>
        <w:t>о</w:t>
      </w:r>
      <w:r w:rsidRPr="00270105">
        <w:rPr>
          <w:sz w:val="24"/>
          <w:szCs w:val="24"/>
        </w:rPr>
        <w:t>ды. Требования Правил по охраны труда при работе с пожарными колонками и гидрант</w:t>
      </w:r>
      <w:r w:rsidRPr="00270105">
        <w:rPr>
          <w:sz w:val="24"/>
          <w:szCs w:val="24"/>
        </w:rPr>
        <w:t>а</w:t>
      </w:r>
      <w:r w:rsidRPr="00270105">
        <w:rPr>
          <w:sz w:val="24"/>
          <w:szCs w:val="24"/>
        </w:rPr>
        <w:t>ми. Особенности эксплуатации пожарных гидрантов в зимнее время.</w:t>
      </w:r>
    </w:p>
    <w:p w:rsidR="00E4067F" w:rsidRPr="00270105" w:rsidRDefault="00E4067F" w:rsidP="0098237C">
      <w:pPr>
        <w:ind w:firstLine="720"/>
        <w:jc w:val="both"/>
        <w:rPr>
          <w:sz w:val="24"/>
          <w:szCs w:val="24"/>
        </w:rPr>
      </w:pPr>
      <w:r w:rsidRPr="00270105">
        <w:rPr>
          <w:sz w:val="24"/>
          <w:szCs w:val="24"/>
        </w:rPr>
        <w:t>Гидроэлеватор Г-600А: назначение, устройство, принцип действия, технические характеристики. Схемы забора воды с помощью гидроэлеватора. Подача воды с использ</w:t>
      </w:r>
      <w:r w:rsidRPr="00270105">
        <w:rPr>
          <w:sz w:val="24"/>
          <w:szCs w:val="24"/>
        </w:rPr>
        <w:t>о</w:t>
      </w:r>
      <w:r w:rsidRPr="00270105">
        <w:rPr>
          <w:sz w:val="24"/>
          <w:szCs w:val="24"/>
        </w:rPr>
        <w:t>ванием ги</w:t>
      </w:r>
      <w:r w:rsidRPr="00270105">
        <w:rPr>
          <w:sz w:val="24"/>
          <w:szCs w:val="24"/>
        </w:rPr>
        <w:t>д</w:t>
      </w:r>
      <w:r w:rsidRPr="00270105">
        <w:rPr>
          <w:sz w:val="24"/>
          <w:szCs w:val="24"/>
        </w:rPr>
        <w:t>роэлеватора Г-600А.</w:t>
      </w:r>
    </w:p>
    <w:p w:rsidR="00E4067F" w:rsidRPr="00270105" w:rsidRDefault="00E4067F" w:rsidP="0098237C">
      <w:pPr>
        <w:jc w:val="both"/>
        <w:rPr>
          <w:sz w:val="24"/>
          <w:szCs w:val="24"/>
        </w:rPr>
      </w:pPr>
    </w:p>
    <w:p w:rsidR="00E4067F" w:rsidRPr="00270105" w:rsidRDefault="00E4067F" w:rsidP="0098237C">
      <w:pPr>
        <w:ind w:firstLine="708"/>
        <w:rPr>
          <w:b/>
          <w:sz w:val="24"/>
          <w:szCs w:val="24"/>
        </w:rPr>
      </w:pPr>
      <w:r w:rsidRPr="00270105">
        <w:rPr>
          <w:b/>
          <w:sz w:val="24"/>
          <w:szCs w:val="24"/>
        </w:rPr>
        <w:t>Тема 5.6. Приборы и аппараты пенного и водяного тушения.</w:t>
      </w:r>
    </w:p>
    <w:p w:rsidR="00E4067F" w:rsidRPr="00270105" w:rsidRDefault="00E4067F" w:rsidP="0098237C">
      <w:pPr>
        <w:ind w:firstLine="720"/>
        <w:jc w:val="both"/>
        <w:rPr>
          <w:sz w:val="24"/>
          <w:szCs w:val="24"/>
        </w:rPr>
      </w:pPr>
      <w:r w:rsidRPr="00270105">
        <w:rPr>
          <w:sz w:val="24"/>
          <w:szCs w:val="24"/>
        </w:rPr>
        <w:t>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и во</w:t>
      </w:r>
      <w:r w:rsidRPr="00270105">
        <w:rPr>
          <w:sz w:val="24"/>
          <w:szCs w:val="24"/>
        </w:rPr>
        <w:t>з</w:t>
      </w:r>
      <w:r w:rsidRPr="00270105">
        <w:rPr>
          <w:sz w:val="24"/>
          <w:szCs w:val="24"/>
        </w:rPr>
        <w:t>душно-пенных стволов. Последовательность действий при подаче воздушно-механической пены от пожарного автомобиля. Техника безопасности при работе с обор</w:t>
      </w:r>
      <w:r w:rsidRPr="00270105">
        <w:rPr>
          <w:sz w:val="24"/>
          <w:szCs w:val="24"/>
        </w:rPr>
        <w:t>у</w:t>
      </w:r>
      <w:r w:rsidRPr="00270105">
        <w:rPr>
          <w:sz w:val="24"/>
          <w:szCs w:val="24"/>
        </w:rPr>
        <w:t>дованием для получения во</w:t>
      </w:r>
      <w:r w:rsidRPr="00270105">
        <w:rPr>
          <w:sz w:val="24"/>
          <w:szCs w:val="24"/>
        </w:rPr>
        <w:t>з</w:t>
      </w:r>
      <w:r w:rsidRPr="00270105">
        <w:rPr>
          <w:sz w:val="24"/>
          <w:szCs w:val="24"/>
        </w:rPr>
        <w:t>душно-механической пены.</w:t>
      </w:r>
      <w:r w:rsidR="0098237C" w:rsidRPr="00270105">
        <w:rPr>
          <w:sz w:val="24"/>
          <w:szCs w:val="24"/>
        </w:rPr>
        <w:t xml:space="preserve"> </w:t>
      </w:r>
      <w:r w:rsidRPr="00270105">
        <w:rPr>
          <w:sz w:val="24"/>
          <w:szCs w:val="24"/>
        </w:rPr>
        <w:t>Подача воздушно-механической пены от пожарного автомобиля.</w:t>
      </w:r>
    </w:p>
    <w:p w:rsidR="00E4067F" w:rsidRPr="00270105" w:rsidRDefault="00E4067F" w:rsidP="0098237C">
      <w:pPr>
        <w:jc w:val="center"/>
        <w:rPr>
          <w:b/>
          <w:sz w:val="16"/>
          <w:szCs w:val="16"/>
        </w:rPr>
      </w:pPr>
    </w:p>
    <w:p w:rsidR="00E4067F" w:rsidRPr="00270105" w:rsidRDefault="00E4067F" w:rsidP="0098237C">
      <w:pPr>
        <w:ind w:firstLine="708"/>
        <w:rPr>
          <w:b/>
          <w:sz w:val="24"/>
          <w:szCs w:val="24"/>
        </w:rPr>
      </w:pPr>
      <w:r w:rsidRPr="00270105">
        <w:rPr>
          <w:b/>
          <w:sz w:val="24"/>
          <w:szCs w:val="24"/>
        </w:rPr>
        <w:t>Тема 5.7. Пожарные и ав</w:t>
      </w:r>
      <w:r w:rsidRPr="00270105">
        <w:rPr>
          <w:b/>
          <w:sz w:val="24"/>
          <w:szCs w:val="24"/>
        </w:rPr>
        <w:t>а</w:t>
      </w:r>
      <w:r w:rsidRPr="00270105">
        <w:rPr>
          <w:b/>
          <w:sz w:val="24"/>
          <w:szCs w:val="24"/>
        </w:rPr>
        <w:t>рийно-спасательные автомобили.</w:t>
      </w:r>
    </w:p>
    <w:p w:rsidR="00E4067F" w:rsidRPr="00270105" w:rsidRDefault="00E4067F" w:rsidP="0098237C">
      <w:pPr>
        <w:ind w:firstLine="720"/>
        <w:jc w:val="both"/>
        <w:rPr>
          <w:sz w:val="24"/>
          <w:szCs w:val="24"/>
        </w:rPr>
      </w:pPr>
      <w:r w:rsidRPr="00270105">
        <w:rPr>
          <w:sz w:val="24"/>
          <w:szCs w:val="24"/>
        </w:rPr>
        <w:t>Классификация пожарных автомобилей по назначению. Назначение, общее устройство и тактико-технические характеристики основных пожарных автомобилей о</w:t>
      </w:r>
      <w:r w:rsidRPr="00270105">
        <w:rPr>
          <w:sz w:val="24"/>
          <w:szCs w:val="24"/>
        </w:rPr>
        <w:t>б</w:t>
      </w:r>
      <w:r w:rsidRPr="00270105">
        <w:rPr>
          <w:sz w:val="24"/>
          <w:szCs w:val="24"/>
        </w:rPr>
        <w:t>щего прим</w:t>
      </w:r>
      <w:r w:rsidRPr="00270105">
        <w:rPr>
          <w:sz w:val="24"/>
          <w:szCs w:val="24"/>
        </w:rPr>
        <w:t>е</w:t>
      </w:r>
      <w:r w:rsidRPr="00270105">
        <w:rPr>
          <w:sz w:val="24"/>
          <w:szCs w:val="24"/>
        </w:rPr>
        <w:t>нения.</w:t>
      </w:r>
    </w:p>
    <w:p w:rsidR="00E4067F" w:rsidRPr="00270105" w:rsidRDefault="00E4067F" w:rsidP="0098237C">
      <w:pPr>
        <w:ind w:firstLine="720"/>
        <w:jc w:val="both"/>
        <w:rPr>
          <w:sz w:val="24"/>
          <w:szCs w:val="24"/>
        </w:rPr>
      </w:pPr>
      <w:r w:rsidRPr="00270105">
        <w:rPr>
          <w:sz w:val="24"/>
          <w:szCs w:val="24"/>
        </w:rPr>
        <w:t>Требования технического регламента о требованиях пожарной безопасности (№ 123-ФЗ) к пожарным автомобилям.</w:t>
      </w:r>
    </w:p>
    <w:p w:rsidR="00E4067F" w:rsidRPr="00270105" w:rsidRDefault="00E4067F" w:rsidP="0098237C">
      <w:pPr>
        <w:ind w:firstLine="720"/>
        <w:jc w:val="both"/>
        <w:rPr>
          <w:sz w:val="24"/>
          <w:szCs w:val="24"/>
        </w:rPr>
      </w:pPr>
      <w:r w:rsidRPr="00270105">
        <w:rPr>
          <w:sz w:val="24"/>
          <w:szCs w:val="24"/>
        </w:rPr>
        <w:t>Пожарный насос ПН-40УВ. Его назначение, принцип работы, устройство и краткая техническая характеристика. Общие сведения о комбинированных и пожарных насосах в</w:t>
      </w:r>
      <w:r w:rsidRPr="00270105">
        <w:rPr>
          <w:sz w:val="24"/>
          <w:szCs w:val="24"/>
        </w:rPr>
        <w:t>ы</w:t>
      </w:r>
      <w:r w:rsidRPr="00270105">
        <w:rPr>
          <w:sz w:val="24"/>
          <w:szCs w:val="24"/>
        </w:rPr>
        <w:t>сокого давления: НЦПК 40/100 – 4/400 и НЦПВ 4/400.</w:t>
      </w:r>
    </w:p>
    <w:p w:rsidR="00E4067F" w:rsidRPr="00270105" w:rsidRDefault="00E4067F" w:rsidP="0098237C">
      <w:pPr>
        <w:ind w:firstLine="720"/>
        <w:jc w:val="both"/>
        <w:rPr>
          <w:sz w:val="24"/>
          <w:szCs w:val="24"/>
        </w:rPr>
      </w:pPr>
      <w:r w:rsidRPr="00270105">
        <w:rPr>
          <w:sz w:val="24"/>
          <w:szCs w:val="24"/>
        </w:rPr>
        <w:t>Ознакомление с пожарной техникой, находящейся на вооружении в пожарных ч</w:t>
      </w:r>
      <w:r w:rsidRPr="00270105">
        <w:rPr>
          <w:sz w:val="24"/>
          <w:szCs w:val="24"/>
        </w:rPr>
        <w:t>а</w:t>
      </w:r>
      <w:r w:rsidRPr="00270105">
        <w:rPr>
          <w:sz w:val="24"/>
          <w:szCs w:val="24"/>
        </w:rPr>
        <w:t>стях. Основные пожарные автомобили целевого применения, специальные пожарные а</w:t>
      </w:r>
      <w:r w:rsidRPr="00270105">
        <w:rPr>
          <w:sz w:val="24"/>
          <w:szCs w:val="24"/>
        </w:rPr>
        <w:t>в</w:t>
      </w:r>
      <w:r w:rsidRPr="00270105">
        <w:rPr>
          <w:sz w:val="24"/>
          <w:szCs w:val="24"/>
        </w:rPr>
        <w:t>томобили: виды, назначение, тактико-технические характеристики. Правила содержания и обслужив</w:t>
      </w:r>
      <w:r w:rsidRPr="00270105">
        <w:rPr>
          <w:sz w:val="24"/>
          <w:szCs w:val="24"/>
        </w:rPr>
        <w:t>а</w:t>
      </w:r>
      <w:r w:rsidRPr="00270105">
        <w:rPr>
          <w:sz w:val="24"/>
          <w:szCs w:val="24"/>
        </w:rPr>
        <w:t>ния пожарной техники.</w:t>
      </w:r>
    </w:p>
    <w:p w:rsidR="00F402D1" w:rsidRPr="00270105" w:rsidRDefault="00F402D1" w:rsidP="0098237C">
      <w:pPr>
        <w:jc w:val="both"/>
        <w:rPr>
          <w:sz w:val="16"/>
          <w:szCs w:val="16"/>
          <w:u w:val="single"/>
        </w:rPr>
      </w:pPr>
    </w:p>
    <w:p w:rsidR="00E4067F" w:rsidRPr="00270105" w:rsidRDefault="00E4067F" w:rsidP="0098237C">
      <w:pPr>
        <w:ind w:firstLine="708"/>
        <w:jc w:val="both"/>
        <w:rPr>
          <w:b/>
          <w:sz w:val="24"/>
          <w:szCs w:val="24"/>
        </w:rPr>
      </w:pPr>
      <w:r w:rsidRPr="00270105">
        <w:rPr>
          <w:b/>
          <w:sz w:val="24"/>
          <w:szCs w:val="24"/>
        </w:rPr>
        <w:t>Тема 5.8. Первичные средства и стационарные установки пожаротушения.</w:t>
      </w:r>
    </w:p>
    <w:p w:rsidR="00E4067F" w:rsidRPr="00270105" w:rsidRDefault="00E4067F" w:rsidP="0098237C">
      <w:pPr>
        <w:ind w:firstLine="720"/>
        <w:jc w:val="both"/>
        <w:rPr>
          <w:sz w:val="24"/>
          <w:szCs w:val="24"/>
        </w:rPr>
      </w:pPr>
      <w:r w:rsidRPr="00270105">
        <w:rPr>
          <w:sz w:val="24"/>
          <w:szCs w:val="24"/>
        </w:rPr>
        <w:t>Назначение и виды первичных средств пожаротушения. Общие сведения о вну</w:t>
      </w:r>
      <w:r w:rsidRPr="00270105">
        <w:rPr>
          <w:sz w:val="24"/>
          <w:szCs w:val="24"/>
        </w:rPr>
        <w:t>т</w:t>
      </w:r>
      <w:r w:rsidRPr="00270105">
        <w:rPr>
          <w:sz w:val="24"/>
          <w:szCs w:val="24"/>
        </w:rPr>
        <w:t>ренних противопожарных водопроводах. Пожарные краны, их размещение и оборудов</w:t>
      </w:r>
      <w:r w:rsidRPr="00270105">
        <w:rPr>
          <w:sz w:val="24"/>
          <w:szCs w:val="24"/>
        </w:rPr>
        <w:t>а</w:t>
      </w:r>
      <w:r w:rsidRPr="00270105">
        <w:rPr>
          <w:sz w:val="24"/>
          <w:szCs w:val="24"/>
        </w:rPr>
        <w:t>ние.</w:t>
      </w:r>
    </w:p>
    <w:p w:rsidR="00E4067F" w:rsidRPr="00270105" w:rsidRDefault="00E4067F" w:rsidP="0098237C">
      <w:pPr>
        <w:ind w:firstLine="720"/>
        <w:jc w:val="both"/>
        <w:rPr>
          <w:sz w:val="24"/>
          <w:szCs w:val="24"/>
        </w:rPr>
      </w:pPr>
      <w:r w:rsidRPr="00270105">
        <w:rPr>
          <w:sz w:val="24"/>
          <w:szCs w:val="24"/>
        </w:rPr>
        <w:lastRenderedPageBreak/>
        <w:t>Классификация огнетушителей. Назначение, устройство, область применения, с</w:t>
      </w:r>
      <w:r w:rsidRPr="00270105">
        <w:rPr>
          <w:sz w:val="24"/>
          <w:szCs w:val="24"/>
        </w:rPr>
        <w:t>о</w:t>
      </w:r>
      <w:r w:rsidRPr="00270105">
        <w:rPr>
          <w:sz w:val="24"/>
          <w:szCs w:val="24"/>
        </w:rPr>
        <w:t>став заряда, принцип действия и техническая характеристика ручных и передвижных о</w:t>
      </w:r>
      <w:r w:rsidRPr="00270105">
        <w:rPr>
          <w:sz w:val="24"/>
          <w:szCs w:val="24"/>
        </w:rPr>
        <w:t>г</w:t>
      </w:r>
      <w:r w:rsidRPr="00270105">
        <w:rPr>
          <w:sz w:val="24"/>
          <w:szCs w:val="24"/>
        </w:rPr>
        <w:t>нетуш</w:t>
      </w:r>
      <w:r w:rsidRPr="00270105">
        <w:rPr>
          <w:sz w:val="24"/>
          <w:szCs w:val="24"/>
        </w:rPr>
        <w:t>и</w:t>
      </w:r>
      <w:r w:rsidRPr="00270105">
        <w:rPr>
          <w:sz w:val="24"/>
          <w:szCs w:val="24"/>
        </w:rPr>
        <w:t>телей.</w:t>
      </w:r>
    </w:p>
    <w:p w:rsidR="00E4067F" w:rsidRPr="00270105" w:rsidRDefault="00E4067F" w:rsidP="0098237C">
      <w:pPr>
        <w:ind w:firstLine="720"/>
        <w:jc w:val="both"/>
        <w:rPr>
          <w:sz w:val="24"/>
          <w:szCs w:val="24"/>
        </w:rPr>
      </w:pPr>
      <w:r w:rsidRPr="00270105">
        <w:rPr>
          <w:sz w:val="24"/>
          <w:szCs w:val="24"/>
        </w:rPr>
        <w:t>Генераторы огнетушащего аэрозоля оперативного применения: назначение, устройство порядок применения.</w:t>
      </w:r>
    </w:p>
    <w:p w:rsidR="00E4067F" w:rsidRPr="00270105" w:rsidRDefault="00E4067F" w:rsidP="0098237C">
      <w:pPr>
        <w:ind w:firstLine="720"/>
        <w:jc w:val="both"/>
        <w:rPr>
          <w:sz w:val="24"/>
          <w:szCs w:val="24"/>
        </w:rPr>
      </w:pPr>
      <w:r w:rsidRPr="00270105">
        <w:rPr>
          <w:sz w:val="24"/>
          <w:szCs w:val="24"/>
        </w:rPr>
        <w:t>Требования технического регламента о требованиях пожарной безопасности (№ 123-ФЗ) к первичным средствам пожаротушения.</w:t>
      </w:r>
    </w:p>
    <w:p w:rsidR="00E4067F" w:rsidRPr="00270105" w:rsidRDefault="00E4067F" w:rsidP="0098237C">
      <w:pPr>
        <w:ind w:firstLine="720"/>
        <w:jc w:val="both"/>
        <w:rPr>
          <w:sz w:val="24"/>
          <w:szCs w:val="24"/>
        </w:rPr>
      </w:pPr>
      <w:r w:rsidRPr="00270105">
        <w:rPr>
          <w:sz w:val="24"/>
          <w:szCs w:val="24"/>
        </w:rPr>
        <w:t>Меры безопасности при работе с огнетушителями и генераторами огнетушащего аэроз</w:t>
      </w:r>
      <w:r w:rsidRPr="00270105">
        <w:rPr>
          <w:sz w:val="24"/>
          <w:szCs w:val="24"/>
        </w:rPr>
        <w:t>о</w:t>
      </w:r>
      <w:r w:rsidRPr="00270105">
        <w:rPr>
          <w:sz w:val="24"/>
          <w:szCs w:val="24"/>
        </w:rPr>
        <w:t>ля.</w:t>
      </w:r>
    </w:p>
    <w:p w:rsidR="00E4067F" w:rsidRPr="00270105" w:rsidRDefault="00E4067F" w:rsidP="0098237C">
      <w:pPr>
        <w:ind w:firstLine="720"/>
        <w:jc w:val="both"/>
        <w:rPr>
          <w:sz w:val="24"/>
          <w:szCs w:val="24"/>
        </w:rPr>
      </w:pPr>
      <w:r w:rsidRPr="00270105">
        <w:rPr>
          <w:sz w:val="24"/>
          <w:szCs w:val="24"/>
        </w:rPr>
        <w:t>Общие сведения об стационарных установках пожаротушения.</w:t>
      </w:r>
    </w:p>
    <w:p w:rsidR="00E4067F" w:rsidRPr="00270105" w:rsidRDefault="00E4067F" w:rsidP="0098237C">
      <w:pPr>
        <w:jc w:val="both"/>
        <w:rPr>
          <w:sz w:val="24"/>
          <w:szCs w:val="24"/>
          <w:u w:val="single"/>
        </w:rPr>
      </w:pPr>
    </w:p>
    <w:p w:rsidR="00E4067F" w:rsidRPr="00270105" w:rsidRDefault="00E4067F" w:rsidP="0098237C">
      <w:pPr>
        <w:ind w:firstLine="708"/>
        <w:jc w:val="both"/>
        <w:rPr>
          <w:b/>
          <w:sz w:val="24"/>
          <w:szCs w:val="24"/>
        </w:rPr>
      </w:pPr>
      <w:r w:rsidRPr="00270105">
        <w:rPr>
          <w:b/>
          <w:sz w:val="24"/>
          <w:szCs w:val="24"/>
        </w:rPr>
        <w:t>Тема 5.9. Организация связи пожарной охраны. Радиосвязь пожарной охраны. Перег</w:t>
      </w:r>
      <w:r w:rsidRPr="00270105">
        <w:rPr>
          <w:b/>
          <w:sz w:val="24"/>
          <w:szCs w:val="24"/>
        </w:rPr>
        <w:t>о</w:t>
      </w:r>
      <w:r w:rsidRPr="00270105">
        <w:rPr>
          <w:b/>
          <w:sz w:val="24"/>
          <w:szCs w:val="24"/>
        </w:rPr>
        <w:t>ворные устройства.</w:t>
      </w:r>
    </w:p>
    <w:p w:rsidR="00E4067F" w:rsidRPr="00270105" w:rsidRDefault="00E4067F" w:rsidP="0098237C">
      <w:pPr>
        <w:ind w:firstLine="720"/>
        <w:jc w:val="both"/>
        <w:rPr>
          <w:sz w:val="24"/>
          <w:szCs w:val="24"/>
        </w:rPr>
      </w:pPr>
      <w:r w:rsidRPr="00270105">
        <w:rPr>
          <w:sz w:val="24"/>
          <w:szCs w:val="24"/>
        </w:rPr>
        <w:t>Назначение и организация связи в пожарной охране. Организация связи извещения, и</w:t>
      </w:r>
      <w:r w:rsidRPr="00270105">
        <w:rPr>
          <w:sz w:val="24"/>
          <w:szCs w:val="24"/>
        </w:rPr>
        <w:t>н</w:t>
      </w:r>
      <w:r w:rsidRPr="00270105">
        <w:rPr>
          <w:sz w:val="24"/>
          <w:szCs w:val="24"/>
        </w:rPr>
        <w:t>формации, управления. Диспетчерская связь. Организация связи на пожаре.</w:t>
      </w:r>
    </w:p>
    <w:p w:rsidR="00E4067F" w:rsidRPr="00270105" w:rsidRDefault="00E4067F" w:rsidP="0098237C">
      <w:pPr>
        <w:ind w:firstLine="720"/>
        <w:jc w:val="both"/>
        <w:rPr>
          <w:sz w:val="24"/>
          <w:szCs w:val="24"/>
        </w:rPr>
      </w:pPr>
      <w:r w:rsidRPr="00270105">
        <w:rPr>
          <w:sz w:val="24"/>
          <w:szCs w:val="24"/>
        </w:rPr>
        <w:t>Назначение и основные задачи пунктов связи пожарной охраны. Общие сведения об а</w:t>
      </w:r>
      <w:r w:rsidRPr="00270105">
        <w:rPr>
          <w:sz w:val="24"/>
          <w:szCs w:val="24"/>
        </w:rPr>
        <w:t>п</w:t>
      </w:r>
      <w:r w:rsidRPr="00270105">
        <w:rPr>
          <w:sz w:val="24"/>
          <w:szCs w:val="24"/>
        </w:rPr>
        <w:t>паратуре диспетчерской связи.</w:t>
      </w:r>
    </w:p>
    <w:p w:rsidR="00E4067F" w:rsidRPr="00270105" w:rsidRDefault="00E4067F" w:rsidP="0098237C">
      <w:pPr>
        <w:ind w:firstLine="720"/>
        <w:jc w:val="both"/>
        <w:rPr>
          <w:sz w:val="24"/>
          <w:szCs w:val="24"/>
        </w:rPr>
      </w:pPr>
      <w:r w:rsidRPr="00270105">
        <w:rPr>
          <w:sz w:val="24"/>
          <w:szCs w:val="24"/>
        </w:rPr>
        <w:t>Принцип работы радиостанций. Основные типы радиостанций, применяемых в п</w:t>
      </w:r>
      <w:r w:rsidRPr="00270105">
        <w:rPr>
          <w:sz w:val="24"/>
          <w:szCs w:val="24"/>
        </w:rPr>
        <w:t>о</w:t>
      </w:r>
      <w:r w:rsidRPr="00270105">
        <w:rPr>
          <w:sz w:val="24"/>
          <w:szCs w:val="24"/>
        </w:rPr>
        <w:t>жа</w:t>
      </w:r>
      <w:r w:rsidRPr="00270105">
        <w:rPr>
          <w:sz w:val="24"/>
          <w:szCs w:val="24"/>
        </w:rPr>
        <w:t>р</w:t>
      </w:r>
      <w:r w:rsidRPr="00270105">
        <w:rPr>
          <w:sz w:val="24"/>
          <w:szCs w:val="24"/>
        </w:rPr>
        <w:t>ной охране. Правила эксплуатации радиостанций. Организация радиосвязи пожарной о</w:t>
      </w:r>
      <w:r w:rsidRPr="00270105">
        <w:rPr>
          <w:sz w:val="24"/>
          <w:szCs w:val="24"/>
        </w:rPr>
        <w:t>х</w:t>
      </w:r>
      <w:r w:rsidRPr="00270105">
        <w:rPr>
          <w:sz w:val="24"/>
          <w:szCs w:val="24"/>
        </w:rPr>
        <w:t>раны. Основные правила ведения радиообмена. Требования радиодисциплины.</w:t>
      </w:r>
    </w:p>
    <w:p w:rsidR="00E4067F" w:rsidRPr="00270105" w:rsidRDefault="00E4067F" w:rsidP="0098237C">
      <w:pPr>
        <w:ind w:firstLine="720"/>
        <w:jc w:val="both"/>
        <w:rPr>
          <w:sz w:val="24"/>
          <w:szCs w:val="24"/>
        </w:rPr>
      </w:pPr>
      <w:r w:rsidRPr="00270105">
        <w:rPr>
          <w:sz w:val="24"/>
          <w:szCs w:val="24"/>
        </w:rPr>
        <w:t>Назначение, общее устройство и принцип работы переговорных устройств, пор</w:t>
      </w:r>
      <w:r w:rsidRPr="00270105">
        <w:rPr>
          <w:sz w:val="24"/>
          <w:szCs w:val="24"/>
        </w:rPr>
        <w:t>я</w:t>
      </w:r>
      <w:r w:rsidRPr="00270105">
        <w:rPr>
          <w:sz w:val="24"/>
          <w:szCs w:val="24"/>
        </w:rPr>
        <w:t>док и</w:t>
      </w:r>
      <w:r w:rsidRPr="00270105">
        <w:rPr>
          <w:sz w:val="24"/>
          <w:szCs w:val="24"/>
        </w:rPr>
        <w:t>с</w:t>
      </w:r>
      <w:r w:rsidRPr="00270105">
        <w:rPr>
          <w:sz w:val="24"/>
          <w:szCs w:val="24"/>
        </w:rPr>
        <w:t>пользования в условиях пожара.</w:t>
      </w:r>
    </w:p>
    <w:p w:rsidR="00E4067F" w:rsidRPr="00270105" w:rsidRDefault="00E4067F" w:rsidP="0098237C">
      <w:pPr>
        <w:ind w:firstLine="720"/>
        <w:jc w:val="both"/>
        <w:rPr>
          <w:sz w:val="24"/>
          <w:szCs w:val="24"/>
        </w:rPr>
      </w:pPr>
      <w:r w:rsidRPr="00270105">
        <w:rPr>
          <w:sz w:val="24"/>
          <w:szCs w:val="24"/>
        </w:rPr>
        <w:t xml:space="preserve">Работа со стационарными и переносными радиостанциями. </w:t>
      </w:r>
    </w:p>
    <w:p w:rsidR="0098237C" w:rsidRPr="00270105" w:rsidRDefault="0098237C" w:rsidP="0098237C">
      <w:pPr>
        <w:ind w:firstLine="720"/>
        <w:jc w:val="both"/>
        <w:rPr>
          <w:sz w:val="24"/>
          <w:szCs w:val="24"/>
        </w:rPr>
      </w:pPr>
    </w:p>
    <w:p w:rsidR="00E4067F" w:rsidRPr="00270105" w:rsidRDefault="00E4067F" w:rsidP="0098237C">
      <w:pPr>
        <w:tabs>
          <w:tab w:val="left" w:pos="1305"/>
        </w:tabs>
        <w:jc w:val="center"/>
        <w:rPr>
          <w:b/>
          <w:sz w:val="24"/>
          <w:szCs w:val="24"/>
        </w:rPr>
      </w:pPr>
      <w:r w:rsidRPr="00270105">
        <w:rPr>
          <w:b/>
          <w:sz w:val="24"/>
          <w:szCs w:val="24"/>
        </w:rPr>
        <w:t>Итоговый контроль по дисциплине(вопросы к зачету).</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1. Виды, назначение, комплектность; материал и характеристика боевой одежды пожарн</w:t>
      </w:r>
      <w:r w:rsidRPr="00270105">
        <w:rPr>
          <w:color w:val="000000"/>
          <w:spacing w:val="-1"/>
          <w:sz w:val="24"/>
          <w:szCs w:val="24"/>
        </w:rPr>
        <w:t>о</w:t>
      </w:r>
      <w:r w:rsidRPr="00270105">
        <w:rPr>
          <w:color w:val="000000"/>
          <w:spacing w:val="-1"/>
          <w:sz w:val="24"/>
          <w:szCs w:val="24"/>
        </w:rPr>
        <w:t>го. Требование техники безопасности к боевой одежде пожарного. Виды огнетушащих пен, их огн</w:t>
      </w:r>
      <w:r w:rsidRPr="00270105">
        <w:rPr>
          <w:color w:val="000000"/>
          <w:spacing w:val="-1"/>
          <w:sz w:val="24"/>
          <w:szCs w:val="24"/>
        </w:rPr>
        <w:t>е</w:t>
      </w:r>
      <w:r w:rsidRPr="00270105">
        <w:rPr>
          <w:color w:val="000000"/>
          <w:spacing w:val="-1"/>
          <w:sz w:val="24"/>
          <w:szCs w:val="24"/>
        </w:rPr>
        <w:t>тушащие свойства.</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2. Снаряжение пожарного: состав, назначение, характеристика. Требования тех</w:t>
      </w:r>
      <w:r w:rsidRPr="00270105">
        <w:rPr>
          <w:color w:val="000000"/>
          <w:spacing w:val="-1"/>
          <w:sz w:val="24"/>
          <w:szCs w:val="24"/>
        </w:rPr>
        <w:softHyphen/>
        <w:t>ники бе</w:t>
      </w:r>
      <w:r w:rsidRPr="00270105">
        <w:rPr>
          <w:color w:val="000000"/>
          <w:spacing w:val="-1"/>
          <w:sz w:val="24"/>
          <w:szCs w:val="24"/>
        </w:rPr>
        <w:t>з</w:t>
      </w:r>
      <w:r w:rsidRPr="00270105">
        <w:rPr>
          <w:color w:val="000000"/>
          <w:spacing w:val="-1"/>
          <w:sz w:val="24"/>
          <w:szCs w:val="24"/>
        </w:rPr>
        <w:t>опасности к снаряжению п</w:t>
      </w:r>
      <w:r w:rsidRPr="00270105">
        <w:rPr>
          <w:color w:val="000000"/>
          <w:spacing w:val="-1"/>
          <w:sz w:val="24"/>
          <w:szCs w:val="24"/>
        </w:rPr>
        <w:t>о</w:t>
      </w:r>
      <w:r w:rsidRPr="00270105">
        <w:rPr>
          <w:color w:val="000000"/>
          <w:spacing w:val="-1"/>
          <w:sz w:val="24"/>
          <w:szCs w:val="24"/>
        </w:rPr>
        <w:t>жарного. ВС-125: назначение, устройство, эксплуатация.</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3. Спасательные средства: виды, назначение, устройство, техническая характ</w:t>
      </w:r>
      <w:r w:rsidRPr="00270105">
        <w:rPr>
          <w:color w:val="000000"/>
          <w:spacing w:val="-1"/>
          <w:sz w:val="24"/>
          <w:szCs w:val="24"/>
        </w:rPr>
        <w:t>е</w:t>
      </w:r>
      <w:r w:rsidRPr="00270105">
        <w:rPr>
          <w:color w:val="000000"/>
          <w:spacing w:val="-1"/>
          <w:sz w:val="24"/>
          <w:szCs w:val="24"/>
        </w:rPr>
        <w:t>ри</w:t>
      </w:r>
      <w:r w:rsidRPr="00270105">
        <w:rPr>
          <w:color w:val="000000"/>
          <w:spacing w:val="-1"/>
          <w:sz w:val="24"/>
          <w:szCs w:val="24"/>
        </w:rPr>
        <w:softHyphen/>
      </w:r>
      <w:r w:rsidRPr="00270105">
        <w:rPr>
          <w:color w:val="000000"/>
          <w:spacing w:val="-7"/>
          <w:sz w:val="24"/>
          <w:szCs w:val="24"/>
        </w:rPr>
        <w:t xml:space="preserve">стика. </w:t>
      </w:r>
      <w:r w:rsidRPr="00270105">
        <w:rPr>
          <w:color w:val="000000"/>
          <w:spacing w:val="-1"/>
          <w:sz w:val="24"/>
          <w:szCs w:val="24"/>
        </w:rPr>
        <w:t>СВ-125: назначение, устройс</w:t>
      </w:r>
      <w:r w:rsidRPr="00270105">
        <w:rPr>
          <w:color w:val="000000"/>
          <w:spacing w:val="-1"/>
          <w:sz w:val="24"/>
          <w:szCs w:val="24"/>
        </w:rPr>
        <w:t>т</w:t>
      </w:r>
      <w:r w:rsidRPr="00270105">
        <w:rPr>
          <w:color w:val="000000"/>
          <w:spacing w:val="-1"/>
          <w:sz w:val="24"/>
          <w:szCs w:val="24"/>
        </w:rPr>
        <w:t>во, эксплуатация.</w:t>
      </w:r>
    </w:p>
    <w:p w:rsidR="00E4067F" w:rsidRPr="00270105" w:rsidRDefault="00E4067F" w:rsidP="0098237C">
      <w:pPr>
        <w:shd w:val="clear" w:color="auto" w:fill="FFFFFF"/>
        <w:ind w:firstLine="12"/>
        <w:jc w:val="both"/>
        <w:rPr>
          <w:sz w:val="24"/>
          <w:szCs w:val="24"/>
        </w:rPr>
      </w:pPr>
      <w:r w:rsidRPr="00270105">
        <w:rPr>
          <w:color w:val="000000"/>
          <w:sz w:val="24"/>
          <w:szCs w:val="24"/>
        </w:rPr>
        <w:t xml:space="preserve">4. Ручной немеханизированный инструмент: виды, назначение, общее </w:t>
      </w:r>
      <w:r w:rsidRPr="00270105">
        <w:rPr>
          <w:color w:val="000000"/>
          <w:spacing w:val="-1"/>
          <w:sz w:val="24"/>
          <w:szCs w:val="24"/>
        </w:rPr>
        <w:t>устройство, техн</w:t>
      </w:r>
      <w:r w:rsidRPr="00270105">
        <w:rPr>
          <w:color w:val="000000"/>
          <w:spacing w:val="-1"/>
          <w:sz w:val="24"/>
          <w:szCs w:val="24"/>
        </w:rPr>
        <w:t>и</w:t>
      </w:r>
      <w:r w:rsidRPr="00270105">
        <w:rPr>
          <w:color w:val="000000"/>
          <w:spacing w:val="-1"/>
          <w:sz w:val="24"/>
          <w:szCs w:val="24"/>
        </w:rPr>
        <w:t>ческая характеристика, эксплуатация. Рукавные разветвления: виды, назначение, устро</w:t>
      </w:r>
      <w:r w:rsidRPr="00270105">
        <w:rPr>
          <w:color w:val="000000"/>
          <w:spacing w:val="-1"/>
          <w:sz w:val="24"/>
          <w:szCs w:val="24"/>
        </w:rPr>
        <w:t>й</w:t>
      </w:r>
      <w:r w:rsidRPr="00270105">
        <w:rPr>
          <w:color w:val="000000"/>
          <w:spacing w:val="-1"/>
          <w:sz w:val="24"/>
          <w:szCs w:val="24"/>
        </w:rPr>
        <w:t>ство, эксплу</w:t>
      </w:r>
      <w:r w:rsidRPr="00270105">
        <w:rPr>
          <w:color w:val="000000"/>
          <w:spacing w:val="-1"/>
          <w:sz w:val="24"/>
          <w:szCs w:val="24"/>
        </w:rPr>
        <w:t>а</w:t>
      </w:r>
      <w:r w:rsidRPr="00270105">
        <w:rPr>
          <w:color w:val="000000"/>
          <w:spacing w:val="-1"/>
          <w:sz w:val="24"/>
          <w:szCs w:val="24"/>
        </w:rPr>
        <w:t>тация, испыта</w:t>
      </w:r>
      <w:r w:rsidRPr="00270105">
        <w:rPr>
          <w:color w:val="000000"/>
          <w:spacing w:val="-1"/>
          <w:sz w:val="24"/>
          <w:szCs w:val="24"/>
        </w:rPr>
        <w:softHyphen/>
      </w:r>
      <w:r w:rsidRPr="00270105">
        <w:rPr>
          <w:color w:val="000000"/>
          <w:spacing w:val="-11"/>
          <w:sz w:val="24"/>
          <w:szCs w:val="24"/>
        </w:rPr>
        <w:t>ние.</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5. Комплект диэлектрического инструмента: назначение, комплектность, сроки </w:t>
      </w:r>
      <w:r w:rsidRPr="00270105">
        <w:rPr>
          <w:color w:val="000000"/>
          <w:sz w:val="24"/>
          <w:szCs w:val="24"/>
        </w:rPr>
        <w:t>проведения и</w:t>
      </w:r>
      <w:r w:rsidRPr="00270105">
        <w:rPr>
          <w:color w:val="000000"/>
          <w:sz w:val="24"/>
          <w:szCs w:val="24"/>
        </w:rPr>
        <w:t>с</w:t>
      </w:r>
      <w:r w:rsidRPr="00270105">
        <w:rPr>
          <w:color w:val="000000"/>
          <w:sz w:val="24"/>
          <w:szCs w:val="24"/>
        </w:rPr>
        <w:t xml:space="preserve">пытания инструмента. Требование техники безопасности при </w:t>
      </w:r>
      <w:r w:rsidRPr="00270105">
        <w:rPr>
          <w:color w:val="000000"/>
          <w:spacing w:val="-1"/>
          <w:sz w:val="24"/>
          <w:szCs w:val="24"/>
        </w:rPr>
        <w:t xml:space="preserve">работе с диэлектрическим инструментом. </w:t>
      </w:r>
      <w:r w:rsidRPr="00270105">
        <w:rPr>
          <w:color w:val="000000"/>
          <w:spacing w:val="-2"/>
          <w:sz w:val="24"/>
          <w:szCs w:val="24"/>
        </w:rPr>
        <w:t xml:space="preserve">Колонка пожарная московского образца: назначение, устройство, </w:t>
      </w:r>
      <w:r w:rsidRPr="00270105">
        <w:rPr>
          <w:color w:val="000000"/>
          <w:spacing w:val="-3"/>
          <w:sz w:val="24"/>
          <w:szCs w:val="24"/>
        </w:rPr>
        <w:t>эксплу</w:t>
      </w:r>
      <w:r w:rsidRPr="00270105">
        <w:rPr>
          <w:color w:val="000000"/>
          <w:spacing w:val="-3"/>
          <w:sz w:val="24"/>
          <w:szCs w:val="24"/>
        </w:rPr>
        <w:t>а</w:t>
      </w:r>
      <w:r w:rsidRPr="00270105">
        <w:rPr>
          <w:color w:val="000000"/>
          <w:spacing w:val="-3"/>
          <w:sz w:val="24"/>
          <w:szCs w:val="24"/>
        </w:rPr>
        <w:t>тация.</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6. НС-1: назначение, комплектность, техническая характеристика. Требования техники безопа</w:t>
      </w:r>
      <w:r w:rsidRPr="00270105">
        <w:rPr>
          <w:color w:val="000000"/>
          <w:spacing w:val="-1"/>
          <w:sz w:val="24"/>
          <w:szCs w:val="24"/>
        </w:rPr>
        <w:t>с</w:t>
      </w:r>
      <w:r w:rsidRPr="00270105">
        <w:rPr>
          <w:color w:val="000000"/>
          <w:spacing w:val="-1"/>
          <w:sz w:val="24"/>
          <w:szCs w:val="24"/>
        </w:rPr>
        <w:t xml:space="preserve">ности при работе с инструментом. </w:t>
      </w:r>
      <w:r w:rsidRPr="00270105">
        <w:rPr>
          <w:color w:val="000000"/>
          <w:sz w:val="24"/>
          <w:szCs w:val="24"/>
        </w:rPr>
        <w:t>Ствол пожарный ручной СРК-50: назначение, устро</w:t>
      </w:r>
      <w:r w:rsidRPr="00270105">
        <w:rPr>
          <w:color w:val="000000"/>
          <w:sz w:val="24"/>
          <w:szCs w:val="24"/>
        </w:rPr>
        <w:t>й</w:t>
      </w:r>
      <w:r w:rsidRPr="00270105">
        <w:rPr>
          <w:color w:val="000000"/>
          <w:sz w:val="24"/>
          <w:szCs w:val="24"/>
        </w:rPr>
        <w:t xml:space="preserve">ство, техническая </w:t>
      </w:r>
      <w:r w:rsidRPr="00270105">
        <w:rPr>
          <w:color w:val="000000"/>
          <w:spacing w:val="-1"/>
          <w:sz w:val="24"/>
          <w:szCs w:val="24"/>
        </w:rPr>
        <w:t>характеристика, эксплуатация.</w:t>
      </w:r>
    </w:p>
    <w:p w:rsidR="00E4067F" w:rsidRPr="00270105" w:rsidRDefault="00E4067F" w:rsidP="0098237C">
      <w:pPr>
        <w:shd w:val="clear" w:color="auto" w:fill="FFFFFF"/>
        <w:ind w:firstLine="12"/>
        <w:jc w:val="both"/>
        <w:rPr>
          <w:color w:val="000000"/>
          <w:spacing w:val="-1"/>
          <w:sz w:val="24"/>
          <w:szCs w:val="24"/>
        </w:rPr>
      </w:pPr>
      <w:r w:rsidRPr="00270105">
        <w:rPr>
          <w:color w:val="000000"/>
          <w:spacing w:val="-1"/>
          <w:sz w:val="24"/>
          <w:szCs w:val="24"/>
        </w:rPr>
        <w:t xml:space="preserve">7. НГ-16: назначение, техническая характеристика, эксплуатация. Требования </w:t>
      </w:r>
      <w:r w:rsidRPr="00270105">
        <w:rPr>
          <w:color w:val="000000"/>
          <w:sz w:val="24"/>
          <w:szCs w:val="24"/>
        </w:rPr>
        <w:t>техники бе</w:t>
      </w:r>
      <w:r w:rsidRPr="00270105">
        <w:rPr>
          <w:color w:val="000000"/>
          <w:sz w:val="24"/>
          <w:szCs w:val="24"/>
        </w:rPr>
        <w:t>з</w:t>
      </w:r>
      <w:r w:rsidRPr="00270105">
        <w:rPr>
          <w:color w:val="000000"/>
          <w:sz w:val="24"/>
          <w:szCs w:val="24"/>
        </w:rPr>
        <w:t>опасности при работе с инструментом. Ствол пожарный ручной РСК-50: назначение, устро</w:t>
      </w:r>
      <w:r w:rsidRPr="00270105">
        <w:rPr>
          <w:color w:val="000000"/>
          <w:sz w:val="24"/>
          <w:szCs w:val="24"/>
        </w:rPr>
        <w:t>й</w:t>
      </w:r>
      <w:r w:rsidRPr="00270105">
        <w:rPr>
          <w:color w:val="000000"/>
          <w:sz w:val="24"/>
          <w:szCs w:val="24"/>
        </w:rPr>
        <w:t xml:space="preserve">ство, техническая </w:t>
      </w:r>
      <w:r w:rsidRPr="00270105">
        <w:rPr>
          <w:color w:val="000000"/>
          <w:spacing w:val="-1"/>
          <w:sz w:val="24"/>
          <w:szCs w:val="24"/>
        </w:rPr>
        <w:t>характеристика, эксплуатация.</w:t>
      </w:r>
    </w:p>
    <w:p w:rsidR="00E4067F" w:rsidRPr="00270105" w:rsidRDefault="00AA5908" w:rsidP="0098237C">
      <w:pPr>
        <w:shd w:val="clear" w:color="auto" w:fill="FFFFFF"/>
        <w:ind w:firstLine="12"/>
        <w:jc w:val="both"/>
        <w:rPr>
          <w:sz w:val="24"/>
          <w:szCs w:val="24"/>
        </w:rPr>
      </w:pPr>
      <w:r>
        <w:rPr>
          <w:color w:val="000000"/>
          <w:spacing w:val="-4"/>
          <w:sz w:val="24"/>
          <w:szCs w:val="24"/>
        </w:rPr>
        <w:t>8. ИР</w:t>
      </w:r>
      <w:r w:rsidR="00E4067F" w:rsidRPr="00270105">
        <w:rPr>
          <w:color w:val="000000"/>
          <w:spacing w:val="-4"/>
          <w:sz w:val="24"/>
          <w:szCs w:val="24"/>
        </w:rPr>
        <w:t xml:space="preserve">АС: назначение, устройство, техническая, эксплуатация. </w:t>
      </w:r>
      <w:r w:rsidR="00E4067F" w:rsidRPr="00270105">
        <w:rPr>
          <w:color w:val="000000"/>
          <w:spacing w:val="-1"/>
          <w:sz w:val="24"/>
          <w:szCs w:val="24"/>
        </w:rPr>
        <w:t>Естественные и искусстве</w:t>
      </w:r>
      <w:r w:rsidR="00E4067F" w:rsidRPr="00270105">
        <w:rPr>
          <w:color w:val="000000"/>
          <w:spacing w:val="-1"/>
          <w:sz w:val="24"/>
          <w:szCs w:val="24"/>
        </w:rPr>
        <w:t>н</w:t>
      </w:r>
      <w:r w:rsidR="00E4067F" w:rsidRPr="00270105">
        <w:rPr>
          <w:color w:val="000000"/>
          <w:spacing w:val="-1"/>
          <w:sz w:val="24"/>
          <w:szCs w:val="24"/>
        </w:rPr>
        <w:t>ные водоисточники. Требов</w:t>
      </w:r>
      <w:r w:rsidR="00E4067F" w:rsidRPr="00270105">
        <w:rPr>
          <w:color w:val="000000"/>
          <w:spacing w:val="-1"/>
          <w:sz w:val="24"/>
          <w:szCs w:val="24"/>
        </w:rPr>
        <w:t>а</w:t>
      </w:r>
      <w:r w:rsidR="00E4067F" w:rsidRPr="00270105">
        <w:rPr>
          <w:color w:val="000000"/>
          <w:spacing w:val="-1"/>
          <w:sz w:val="24"/>
          <w:szCs w:val="24"/>
        </w:rPr>
        <w:t xml:space="preserve">ния к пожарным </w:t>
      </w:r>
      <w:r w:rsidR="00E4067F" w:rsidRPr="00270105">
        <w:rPr>
          <w:color w:val="000000"/>
          <w:spacing w:val="-2"/>
          <w:sz w:val="24"/>
          <w:szCs w:val="24"/>
        </w:rPr>
        <w:t>пирсам и самотечным колодцам.</w:t>
      </w:r>
    </w:p>
    <w:p w:rsidR="00E4067F" w:rsidRPr="00270105" w:rsidRDefault="00E4067F" w:rsidP="0098237C">
      <w:pPr>
        <w:shd w:val="clear" w:color="auto" w:fill="FFFFFF"/>
        <w:ind w:firstLine="12"/>
        <w:jc w:val="both"/>
        <w:rPr>
          <w:sz w:val="24"/>
          <w:szCs w:val="24"/>
        </w:rPr>
      </w:pPr>
      <w:r w:rsidRPr="00270105">
        <w:rPr>
          <w:color w:val="000000"/>
          <w:sz w:val="24"/>
          <w:szCs w:val="24"/>
        </w:rPr>
        <w:t>9.Лестница-штурмовка: назначение, устройство, техническая характеристика,</w:t>
      </w:r>
      <w:r w:rsidRPr="00270105">
        <w:rPr>
          <w:color w:val="000000"/>
          <w:spacing w:val="-1"/>
          <w:sz w:val="24"/>
          <w:szCs w:val="24"/>
        </w:rPr>
        <w:t>. Требование те</w:t>
      </w:r>
      <w:r w:rsidRPr="00270105">
        <w:rPr>
          <w:color w:val="000000"/>
          <w:spacing w:val="-1"/>
          <w:sz w:val="24"/>
          <w:szCs w:val="24"/>
        </w:rPr>
        <w:t>х</w:t>
      </w:r>
      <w:r w:rsidRPr="00270105">
        <w:rPr>
          <w:color w:val="000000"/>
          <w:spacing w:val="-1"/>
          <w:sz w:val="24"/>
          <w:szCs w:val="24"/>
        </w:rPr>
        <w:t>ники безопасности при работе с лестницей</w:t>
      </w:r>
      <w:r w:rsidRPr="00270105">
        <w:rPr>
          <w:color w:val="000000"/>
          <w:sz w:val="24"/>
          <w:szCs w:val="24"/>
        </w:rPr>
        <w:t>.</w:t>
      </w:r>
    </w:p>
    <w:p w:rsidR="00E4067F" w:rsidRPr="00270105" w:rsidRDefault="00E4067F" w:rsidP="0098237C">
      <w:pPr>
        <w:shd w:val="clear" w:color="auto" w:fill="FFFFFF"/>
        <w:ind w:firstLine="12"/>
        <w:jc w:val="both"/>
        <w:rPr>
          <w:sz w:val="24"/>
          <w:szCs w:val="24"/>
        </w:rPr>
      </w:pPr>
      <w:r w:rsidRPr="00270105">
        <w:rPr>
          <w:color w:val="000000"/>
          <w:spacing w:val="14"/>
          <w:sz w:val="24"/>
          <w:szCs w:val="24"/>
        </w:rPr>
        <w:t>10.</w:t>
      </w:r>
      <w:r w:rsidRPr="00270105">
        <w:rPr>
          <w:color w:val="000000"/>
          <w:spacing w:val="-1"/>
          <w:sz w:val="24"/>
          <w:szCs w:val="24"/>
        </w:rPr>
        <w:t>Лестница-палка: назначение, устройство, техническая характеристика, испытание. Тр</w:t>
      </w:r>
      <w:r w:rsidRPr="00270105">
        <w:rPr>
          <w:color w:val="000000"/>
          <w:spacing w:val="-1"/>
          <w:sz w:val="24"/>
          <w:szCs w:val="24"/>
        </w:rPr>
        <w:t>е</w:t>
      </w:r>
      <w:r w:rsidRPr="00270105">
        <w:rPr>
          <w:color w:val="000000"/>
          <w:spacing w:val="-1"/>
          <w:sz w:val="24"/>
          <w:szCs w:val="24"/>
        </w:rPr>
        <w:t xml:space="preserve">бования техники безопасности при работе с лестницей. </w:t>
      </w:r>
      <w:r w:rsidRPr="00270105">
        <w:rPr>
          <w:color w:val="000000"/>
          <w:spacing w:val="-2"/>
          <w:sz w:val="24"/>
          <w:szCs w:val="24"/>
        </w:rPr>
        <w:t>Классификация пожарных автом</w:t>
      </w:r>
      <w:r w:rsidRPr="00270105">
        <w:rPr>
          <w:color w:val="000000"/>
          <w:spacing w:val="-2"/>
          <w:sz w:val="24"/>
          <w:szCs w:val="24"/>
        </w:rPr>
        <w:t>о</w:t>
      </w:r>
      <w:r w:rsidRPr="00270105">
        <w:rPr>
          <w:color w:val="000000"/>
          <w:spacing w:val="-2"/>
          <w:sz w:val="24"/>
          <w:szCs w:val="24"/>
        </w:rPr>
        <w:t>билей по назначению (привести примеры).</w:t>
      </w:r>
    </w:p>
    <w:p w:rsidR="00E4067F" w:rsidRPr="00270105" w:rsidRDefault="00E4067F" w:rsidP="0098237C">
      <w:pPr>
        <w:shd w:val="clear" w:color="auto" w:fill="FFFFFF"/>
        <w:ind w:firstLine="12"/>
        <w:jc w:val="both"/>
        <w:rPr>
          <w:sz w:val="24"/>
          <w:szCs w:val="24"/>
        </w:rPr>
      </w:pPr>
      <w:r w:rsidRPr="00270105">
        <w:rPr>
          <w:color w:val="000000"/>
          <w:spacing w:val="12"/>
          <w:sz w:val="24"/>
          <w:szCs w:val="24"/>
        </w:rPr>
        <w:lastRenderedPageBreak/>
        <w:t xml:space="preserve">11. </w:t>
      </w:r>
      <w:r w:rsidRPr="00270105">
        <w:rPr>
          <w:color w:val="000000"/>
          <w:spacing w:val="-1"/>
          <w:sz w:val="24"/>
          <w:szCs w:val="24"/>
        </w:rPr>
        <w:t xml:space="preserve">Лестница выдвижная трех коленная: назначение, устройство, техническая </w:t>
      </w:r>
      <w:r w:rsidRPr="00270105">
        <w:rPr>
          <w:color w:val="000000"/>
          <w:spacing w:val="-2"/>
          <w:sz w:val="24"/>
          <w:szCs w:val="24"/>
        </w:rPr>
        <w:t>характер</w:t>
      </w:r>
      <w:r w:rsidRPr="00270105">
        <w:rPr>
          <w:color w:val="000000"/>
          <w:spacing w:val="-2"/>
          <w:sz w:val="24"/>
          <w:szCs w:val="24"/>
        </w:rPr>
        <w:t>и</w:t>
      </w:r>
      <w:r w:rsidRPr="00270105">
        <w:rPr>
          <w:color w:val="000000"/>
          <w:spacing w:val="-2"/>
          <w:sz w:val="24"/>
          <w:szCs w:val="24"/>
        </w:rPr>
        <w:t xml:space="preserve">стика, испытание. Требование техники безопасности при работе с </w:t>
      </w:r>
      <w:r w:rsidRPr="00270105">
        <w:rPr>
          <w:color w:val="000000"/>
          <w:spacing w:val="-5"/>
          <w:sz w:val="24"/>
          <w:szCs w:val="24"/>
        </w:rPr>
        <w:t>л</w:t>
      </w:r>
      <w:r w:rsidRPr="00270105">
        <w:rPr>
          <w:color w:val="000000"/>
          <w:spacing w:val="-5"/>
          <w:sz w:val="24"/>
          <w:szCs w:val="24"/>
        </w:rPr>
        <w:t>е</w:t>
      </w:r>
      <w:r w:rsidRPr="00270105">
        <w:rPr>
          <w:color w:val="000000"/>
          <w:spacing w:val="-5"/>
          <w:sz w:val="24"/>
          <w:szCs w:val="24"/>
        </w:rPr>
        <w:t>стницей.</w:t>
      </w:r>
    </w:p>
    <w:p w:rsidR="00E4067F" w:rsidRPr="00270105" w:rsidRDefault="00E4067F" w:rsidP="0098237C">
      <w:pPr>
        <w:shd w:val="clear" w:color="auto" w:fill="FFFFFF"/>
        <w:ind w:firstLine="12"/>
        <w:jc w:val="both"/>
        <w:rPr>
          <w:sz w:val="24"/>
          <w:szCs w:val="24"/>
        </w:rPr>
      </w:pPr>
      <w:r w:rsidRPr="00270105">
        <w:rPr>
          <w:color w:val="000000"/>
          <w:spacing w:val="-4"/>
          <w:sz w:val="24"/>
          <w:szCs w:val="24"/>
        </w:rPr>
        <w:t>Ручной механизированный инструмент: виды, общее устройство и  эксплуат</w:t>
      </w:r>
      <w:r w:rsidRPr="00270105">
        <w:rPr>
          <w:color w:val="000000"/>
          <w:spacing w:val="-4"/>
          <w:sz w:val="24"/>
          <w:szCs w:val="24"/>
        </w:rPr>
        <w:t>а</w:t>
      </w:r>
      <w:r w:rsidRPr="00270105">
        <w:rPr>
          <w:color w:val="000000"/>
          <w:spacing w:val="-4"/>
          <w:sz w:val="24"/>
          <w:szCs w:val="24"/>
        </w:rPr>
        <w:t>ция.</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 xml:space="preserve">12. Напорно-всасывающие рукава: назначение, устройство, эксплуатация. </w:t>
      </w:r>
      <w:r w:rsidRPr="00270105">
        <w:rPr>
          <w:color w:val="000000"/>
          <w:spacing w:val="-2"/>
          <w:sz w:val="24"/>
          <w:szCs w:val="24"/>
        </w:rPr>
        <w:t>Порядок исп</w:t>
      </w:r>
      <w:r w:rsidRPr="00270105">
        <w:rPr>
          <w:color w:val="000000"/>
          <w:spacing w:val="-2"/>
          <w:sz w:val="24"/>
          <w:szCs w:val="24"/>
        </w:rPr>
        <w:t>ы</w:t>
      </w:r>
      <w:r w:rsidRPr="00270105">
        <w:rPr>
          <w:color w:val="000000"/>
          <w:spacing w:val="-2"/>
          <w:sz w:val="24"/>
          <w:szCs w:val="24"/>
        </w:rPr>
        <w:t xml:space="preserve">тания рукавов. </w:t>
      </w:r>
      <w:r w:rsidRPr="00270105">
        <w:rPr>
          <w:color w:val="000000"/>
          <w:spacing w:val="-3"/>
          <w:sz w:val="24"/>
          <w:szCs w:val="24"/>
        </w:rPr>
        <w:t>ПТО закреплённого за 1-м номером боевого расчёта АЦ: виды, колич</w:t>
      </w:r>
      <w:r w:rsidRPr="00270105">
        <w:rPr>
          <w:color w:val="000000"/>
          <w:spacing w:val="-3"/>
          <w:sz w:val="24"/>
          <w:szCs w:val="24"/>
        </w:rPr>
        <w:t>е</w:t>
      </w:r>
      <w:r w:rsidRPr="00270105">
        <w:rPr>
          <w:color w:val="000000"/>
          <w:spacing w:val="-3"/>
          <w:sz w:val="24"/>
          <w:szCs w:val="24"/>
        </w:rPr>
        <w:t>ство.</w:t>
      </w:r>
    </w:p>
    <w:p w:rsidR="00E4067F" w:rsidRPr="00270105" w:rsidRDefault="00E4067F" w:rsidP="0098237C">
      <w:pPr>
        <w:shd w:val="clear" w:color="auto" w:fill="FFFFFF"/>
        <w:ind w:firstLine="12"/>
        <w:jc w:val="both"/>
        <w:rPr>
          <w:sz w:val="24"/>
          <w:szCs w:val="24"/>
        </w:rPr>
      </w:pPr>
      <w:r w:rsidRPr="00270105">
        <w:rPr>
          <w:color w:val="000000"/>
          <w:sz w:val="24"/>
          <w:szCs w:val="24"/>
        </w:rPr>
        <w:t xml:space="preserve">13. Всасывающие рукава: назначение, устройство, эксплуатация. Порядок </w:t>
      </w:r>
      <w:r w:rsidRPr="00270105">
        <w:rPr>
          <w:color w:val="000000"/>
          <w:spacing w:val="-3"/>
          <w:sz w:val="24"/>
          <w:szCs w:val="24"/>
        </w:rPr>
        <w:t>испытания р</w:t>
      </w:r>
      <w:r w:rsidRPr="00270105">
        <w:rPr>
          <w:color w:val="000000"/>
          <w:spacing w:val="-3"/>
          <w:sz w:val="24"/>
          <w:szCs w:val="24"/>
        </w:rPr>
        <w:t>у</w:t>
      </w:r>
      <w:r w:rsidRPr="00270105">
        <w:rPr>
          <w:color w:val="000000"/>
          <w:spacing w:val="-3"/>
          <w:sz w:val="24"/>
          <w:szCs w:val="24"/>
        </w:rPr>
        <w:t>кавов. ПТО закреплённого за 2-м номером боевого расчёта АЦ: виды, количество.</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14. Напорные рукава: назначение, виды, устройство, эксплуатация. Порядок </w:t>
      </w:r>
      <w:r w:rsidRPr="00270105">
        <w:rPr>
          <w:color w:val="000000"/>
          <w:spacing w:val="-3"/>
          <w:sz w:val="24"/>
          <w:szCs w:val="24"/>
        </w:rPr>
        <w:t>испытания р</w:t>
      </w:r>
      <w:r w:rsidRPr="00270105">
        <w:rPr>
          <w:color w:val="000000"/>
          <w:spacing w:val="-3"/>
          <w:sz w:val="24"/>
          <w:szCs w:val="24"/>
        </w:rPr>
        <w:t>у</w:t>
      </w:r>
      <w:r w:rsidRPr="00270105">
        <w:rPr>
          <w:color w:val="000000"/>
          <w:spacing w:val="-3"/>
          <w:sz w:val="24"/>
          <w:szCs w:val="24"/>
        </w:rPr>
        <w:t>кавов.</w:t>
      </w:r>
    </w:p>
    <w:p w:rsidR="00E4067F" w:rsidRPr="00270105" w:rsidRDefault="00E4067F" w:rsidP="0098237C">
      <w:pPr>
        <w:shd w:val="clear" w:color="auto" w:fill="FFFFFF"/>
        <w:ind w:firstLine="12"/>
        <w:jc w:val="both"/>
        <w:rPr>
          <w:sz w:val="24"/>
          <w:szCs w:val="24"/>
        </w:rPr>
      </w:pPr>
      <w:r w:rsidRPr="00270105">
        <w:rPr>
          <w:color w:val="000000"/>
          <w:spacing w:val="-3"/>
          <w:sz w:val="24"/>
          <w:szCs w:val="24"/>
        </w:rPr>
        <w:t xml:space="preserve">Ствол пожарный лафетный комбинированный переносной ЛСК-П20: </w:t>
      </w:r>
      <w:r w:rsidRPr="00270105">
        <w:rPr>
          <w:color w:val="000000"/>
          <w:spacing w:val="-1"/>
          <w:sz w:val="24"/>
          <w:szCs w:val="24"/>
        </w:rPr>
        <w:t>назначение, устро</w:t>
      </w:r>
      <w:r w:rsidRPr="00270105">
        <w:rPr>
          <w:color w:val="000000"/>
          <w:spacing w:val="-1"/>
          <w:sz w:val="24"/>
          <w:szCs w:val="24"/>
        </w:rPr>
        <w:t>й</w:t>
      </w:r>
      <w:r w:rsidRPr="00270105">
        <w:rPr>
          <w:color w:val="000000"/>
          <w:spacing w:val="-1"/>
          <w:sz w:val="24"/>
          <w:szCs w:val="24"/>
        </w:rPr>
        <w:t>ство, техническая характ</w:t>
      </w:r>
      <w:r w:rsidRPr="00270105">
        <w:rPr>
          <w:color w:val="000000"/>
          <w:spacing w:val="-1"/>
          <w:sz w:val="24"/>
          <w:szCs w:val="24"/>
        </w:rPr>
        <w:t>е</w:t>
      </w:r>
      <w:r w:rsidRPr="00270105">
        <w:rPr>
          <w:color w:val="000000"/>
          <w:spacing w:val="-1"/>
          <w:sz w:val="24"/>
          <w:szCs w:val="24"/>
        </w:rPr>
        <w:t>ристика, эксплуатация,</w:t>
      </w:r>
    </w:p>
    <w:p w:rsidR="00E4067F" w:rsidRPr="00270105" w:rsidRDefault="00E4067F" w:rsidP="0098237C">
      <w:pPr>
        <w:shd w:val="clear" w:color="auto" w:fill="FFFFFF"/>
        <w:ind w:firstLine="12"/>
        <w:jc w:val="both"/>
        <w:rPr>
          <w:color w:val="000000"/>
          <w:spacing w:val="-2"/>
          <w:sz w:val="24"/>
          <w:szCs w:val="24"/>
        </w:rPr>
      </w:pPr>
      <w:r w:rsidRPr="00270105">
        <w:rPr>
          <w:color w:val="000000"/>
          <w:sz w:val="24"/>
          <w:szCs w:val="24"/>
        </w:rPr>
        <w:t xml:space="preserve">15. Рукавные задержки и зажимы: назначение, эксплуатация, испытание. </w:t>
      </w:r>
      <w:r w:rsidRPr="00270105">
        <w:rPr>
          <w:color w:val="000000"/>
          <w:spacing w:val="-2"/>
          <w:sz w:val="24"/>
          <w:szCs w:val="24"/>
        </w:rPr>
        <w:t>ПТО закреплё</w:t>
      </w:r>
      <w:r w:rsidRPr="00270105">
        <w:rPr>
          <w:color w:val="000000"/>
          <w:spacing w:val="-2"/>
          <w:sz w:val="24"/>
          <w:szCs w:val="24"/>
        </w:rPr>
        <w:t>н</w:t>
      </w:r>
      <w:r w:rsidRPr="00270105">
        <w:rPr>
          <w:color w:val="000000"/>
          <w:spacing w:val="-2"/>
          <w:sz w:val="24"/>
          <w:szCs w:val="24"/>
        </w:rPr>
        <w:t>ного за 3-м номером боевого ра</w:t>
      </w:r>
      <w:r w:rsidRPr="00270105">
        <w:rPr>
          <w:color w:val="000000"/>
          <w:spacing w:val="-2"/>
          <w:sz w:val="24"/>
          <w:szCs w:val="24"/>
        </w:rPr>
        <w:t>с</w:t>
      </w:r>
      <w:r w:rsidRPr="00270105">
        <w:rPr>
          <w:color w:val="000000"/>
          <w:spacing w:val="-2"/>
          <w:sz w:val="24"/>
          <w:szCs w:val="24"/>
        </w:rPr>
        <w:t>чёта АЦ: виды, количество.</w:t>
      </w:r>
    </w:p>
    <w:p w:rsidR="00E4067F" w:rsidRPr="00270105" w:rsidRDefault="00E4067F" w:rsidP="0098237C">
      <w:pPr>
        <w:shd w:val="clear" w:color="auto" w:fill="FFFFFF"/>
        <w:ind w:firstLine="12"/>
        <w:jc w:val="both"/>
        <w:rPr>
          <w:sz w:val="24"/>
          <w:szCs w:val="24"/>
        </w:rPr>
      </w:pPr>
      <w:r w:rsidRPr="00270105">
        <w:rPr>
          <w:color w:val="000000"/>
          <w:sz w:val="24"/>
          <w:szCs w:val="24"/>
        </w:rPr>
        <w:t>16. Гидравлический аварийно-спасательный инструмент АСИ-2: назначение,</w:t>
      </w:r>
      <w:r w:rsidRPr="00270105">
        <w:rPr>
          <w:color w:val="000000"/>
          <w:sz w:val="24"/>
          <w:szCs w:val="24"/>
          <w:vertAlign w:val="subscript"/>
        </w:rPr>
        <w:t xml:space="preserve"> </w:t>
      </w:r>
      <w:r w:rsidRPr="00270105">
        <w:rPr>
          <w:color w:val="000000"/>
          <w:spacing w:val="-1"/>
          <w:sz w:val="24"/>
          <w:szCs w:val="24"/>
        </w:rPr>
        <w:t>состав, те</w:t>
      </w:r>
      <w:r w:rsidRPr="00270105">
        <w:rPr>
          <w:color w:val="000000"/>
          <w:spacing w:val="-1"/>
          <w:sz w:val="24"/>
          <w:szCs w:val="24"/>
        </w:rPr>
        <w:t>х</w:t>
      </w:r>
      <w:r w:rsidRPr="00270105">
        <w:rPr>
          <w:color w:val="000000"/>
          <w:spacing w:val="-1"/>
          <w:sz w:val="24"/>
          <w:szCs w:val="24"/>
        </w:rPr>
        <w:t xml:space="preserve">ническая характеристика, эксплуатация. </w:t>
      </w:r>
      <w:r w:rsidRPr="00270105">
        <w:rPr>
          <w:color w:val="000000"/>
          <w:spacing w:val="-3"/>
          <w:sz w:val="24"/>
          <w:szCs w:val="24"/>
        </w:rPr>
        <w:t>ПТО закреплённого за 4-м номером боевого расч</w:t>
      </w:r>
      <w:r w:rsidRPr="00270105">
        <w:rPr>
          <w:color w:val="000000"/>
          <w:spacing w:val="-3"/>
          <w:sz w:val="24"/>
          <w:szCs w:val="24"/>
        </w:rPr>
        <w:t>е</w:t>
      </w:r>
      <w:r w:rsidRPr="00270105">
        <w:rPr>
          <w:color w:val="000000"/>
          <w:spacing w:val="-3"/>
          <w:sz w:val="24"/>
          <w:szCs w:val="24"/>
        </w:rPr>
        <w:t>та АЦ: в</w:t>
      </w:r>
      <w:r w:rsidRPr="00270105">
        <w:rPr>
          <w:color w:val="000000"/>
          <w:spacing w:val="-3"/>
          <w:sz w:val="24"/>
          <w:szCs w:val="24"/>
        </w:rPr>
        <w:t>и</w:t>
      </w:r>
      <w:r w:rsidRPr="00270105">
        <w:rPr>
          <w:color w:val="000000"/>
          <w:spacing w:val="-3"/>
          <w:sz w:val="24"/>
          <w:szCs w:val="24"/>
        </w:rPr>
        <w:t>ды, количество.</w:t>
      </w:r>
    </w:p>
    <w:p w:rsidR="00E4067F" w:rsidRPr="00270105" w:rsidRDefault="00E4067F" w:rsidP="0098237C">
      <w:pPr>
        <w:shd w:val="clear" w:color="auto" w:fill="FFFFFF"/>
        <w:ind w:firstLine="12"/>
        <w:jc w:val="both"/>
        <w:rPr>
          <w:sz w:val="24"/>
          <w:szCs w:val="24"/>
        </w:rPr>
      </w:pPr>
      <w:r w:rsidRPr="00270105">
        <w:rPr>
          <w:color w:val="000000"/>
          <w:sz w:val="24"/>
          <w:szCs w:val="24"/>
        </w:rPr>
        <w:t xml:space="preserve">17. Стволы ГПС-600 и ГПС-2000: назначение, устройство, техническая </w:t>
      </w:r>
      <w:r w:rsidRPr="00270105">
        <w:rPr>
          <w:color w:val="000000"/>
          <w:spacing w:val="-2"/>
          <w:sz w:val="24"/>
          <w:szCs w:val="24"/>
        </w:rPr>
        <w:t>характеристика, эк</w:t>
      </w:r>
      <w:r w:rsidRPr="00270105">
        <w:rPr>
          <w:color w:val="000000"/>
          <w:spacing w:val="-2"/>
          <w:sz w:val="24"/>
          <w:szCs w:val="24"/>
        </w:rPr>
        <w:t>с</w:t>
      </w:r>
      <w:r w:rsidRPr="00270105">
        <w:rPr>
          <w:color w:val="000000"/>
          <w:spacing w:val="-2"/>
          <w:sz w:val="24"/>
          <w:szCs w:val="24"/>
        </w:rPr>
        <w:t xml:space="preserve">плуатация, Требования техники безопасности при </w:t>
      </w:r>
      <w:r w:rsidRPr="00270105">
        <w:rPr>
          <w:color w:val="000000"/>
          <w:spacing w:val="-3"/>
          <w:sz w:val="24"/>
          <w:szCs w:val="24"/>
        </w:rPr>
        <w:t>работе со стволами.</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 xml:space="preserve">Специальная защитная одежда пожарных от повышенных тепловых </w:t>
      </w:r>
      <w:r w:rsidRPr="00270105">
        <w:rPr>
          <w:color w:val="000000"/>
          <w:spacing w:val="-3"/>
          <w:sz w:val="24"/>
          <w:szCs w:val="24"/>
        </w:rPr>
        <w:t xml:space="preserve">воздействий: виды, назначение, устройство, техническая характеристика, </w:t>
      </w:r>
      <w:r w:rsidRPr="00270105">
        <w:rPr>
          <w:color w:val="000000"/>
          <w:spacing w:val="-4"/>
          <w:sz w:val="24"/>
          <w:szCs w:val="24"/>
        </w:rPr>
        <w:t>эк</w:t>
      </w:r>
      <w:r w:rsidRPr="00270105">
        <w:rPr>
          <w:color w:val="000000"/>
          <w:spacing w:val="-4"/>
          <w:sz w:val="24"/>
          <w:szCs w:val="24"/>
        </w:rPr>
        <w:t>с</w:t>
      </w:r>
      <w:r w:rsidRPr="00270105">
        <w:rPr>
          <w:color w:val="000000"/>
          <w:spacing w:val="-4"/>
          <w:sz w:val="24"/>
          <w:szCs w:val="24"/>
        </w:rPr>
        <w:t>плуатация.</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 xml:space="preserve">18. Верёвки пожарные спасательные: требования техники безопасности, </w:t>
      </w:r>
      <w:r w:rsidRPr="00270105">
        <w:rPr>
          <w:color w:val="000000"/>
          <w:spacing w:val="-2"/>
          <w:sz w:val="24"/>
          <w:szCs w:val="24"/>
        </w:rPr>
        <w:t>Классификация огнетушителей по виду огнет</w:t>
      </w:r>
      <w:r w:rsidRPr="00270105">
        <w:rPr>
          <w:color w:val="000000"/>
          <w:spacing w:val="-2"/>
          <w:sz w:val="24"/>
          <w:szCs w:val="24"/>
        </w:rPr>
        <w:t>у</w:t>
      </w:r>
      <w:r w:rsidRPr="00270105">
        <w:rPr>
          <w:color w:val="000000"/>
          <w:spacing w:val="-2"/>
          <w:sz w:val="24"/>
          <w:szCs w:val="24"/>
        </w:rPr>
        <w:t xml:space="preserve">шащих веществ и способах их </w:t>
      </w:r>
      <w:r w:rsidRPr="00270105">
        <w:rPr>
          <w:color w:val="000000"/>
          <w:spacing w:val="-8"/>
          <w:sz w:val="24"/>
          <w:szCs w:val="24"/>
        </w:rPr>
        <w:t>подачи.</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19. Ствол пожарный ручной РС-70: назначение и устройство, техническая характе</w:t>
      </w:r>
      <w:r w:rsidRPr="00270105">
        <w:rPr>
          <w:color w:val="000000"/>
          <w:spacing w:val="-2"/>
          <w:sz w:val="24"/>
          <w:szCs w:val="24"/>
        </w:rPr>
        <w:softHyphen/>
      </w:r>
      <w:r w:rsidRPr="00270105">
        <w:rPr>
          <w:color w:val="000000"/>
          <w:spacing w:val="-3"/>
          <w:sz w:val="24"/>
          <w:szCs w:val="24"/>
        </w:rPr>
        <w:t xml:space="preserve">ристика, эксплуатация. </w:t>
      </w:r>
      <w:r w:rsidRPr="00270105">
        <w:rPr>
          <w:color w:val="000000"/>
          <w:spacing w:val="-1"/>
          <w:sz w:val="24"/>
          <w:szCs w:val="24"/>
        </w:rPr>
        <w:t>Схема забора и подачи воды от пожарной автоцистерны с п</w:t>
      </w:r>
      <w:r w:rsidRPr="00270105">
        <w:rPr>
          <w:color w:val="000000"/>
          <w:spacing w:val="-1"/>
          <w:sz w:val="24"/>
          <w:szCs w:val="24"/>
        </w:rPr>
        <w:t>о</w:t>
      </w:r>
      <w:r w:rsidRPr="00270105">
        <w:rPr>
          <w:color w:val="000000"/>
          <w:spacing w:val="-1"/>
          <w:sz w:val="24"/>
          <w:szCs w:val="24"/>
        </w:rPr>
        <w:t>мощью Г-600А.</w:t>
      </w:r>
    </w:p>
    <w:p w:rsidR="00E4067F" w:rsidRPr="00270105" w:rsidRDefault="00E4067F" w:rsidP="0098237C">
      <w:pPr>
        <w:shd w:val="clear" w:color="auto" w:fill="FFFFFF"/>
        <w:ind w:firstLine="12"/>
        <w:jc w:val="both"/>
        <w:rPr>
          <w:sz w:val="24"/>
          <w:szCs w:val="24"/>
        </w:rPr>
      </w:pPr>
      <w:r w:rsidRPr="00270105">
        <w:rPr>
          <w:color w:val="000000"/>
          <w:spacing w:val="-4"/>
          <w:sz w:val="24"/>
          <w:szCs w:val="24"/>
        </w:rPr>
        <w:t>20. Пожарный водопровод низкого и высокого давления: назначение,  принципиальное отл</w:t>
      </w:r>
      <w:r w:rsidRPr="00270105">
        <w:rPr>
          <w:color w:val="000000"/>
          <w:spacing w:val="-4"/>
          <w:sz w:val="24"/>
          <w:szCs w:val="24"/>
        </w:rPr>
        <w:t>и</w:t>
      </w:r>
      <w:r w:rsidRPr="00270105">
        <w:rPr>
          <w:color w:val="000000"/>
          <w:spacing w:val="-4"/>
          <w:sz w:val="24"/>
          <w:szCs w:val="24"/>
        </w:rPr>
        <w:t xml:space="preserve">чие. </w:t>
      </w:r>
      <w:r w:rsidRPr="00270105">
        <w:rPr>
          <w:color w:val="000000"/>
          <w:spacing w:val="-1"/>
          <w:sz w:val="24"/>
          <w:szCs w:val="24"/>
        </w:rPr>
        <w:t>Требование техники безопасности при работе с пожарными л</w:t>
      </w:r>
      <w:r w:rsidRPr="00270105">
        <w:rPr>
          <w:color w:val="000000"/>
          <w:spacing w:val="-1"/>
          <w:sz w:val="24"/>
          <w:szCs w:val="24"/>
        </w:rPr>
        <w:t>е</w:t>
      </w:r>
      <w:r w:rsidRPr="00270105">
        <w:rPr>
          <w:color w:val="000000"/>
          <w:spacing w:val="-1"/>
          <w:sz w:val="24"/>
          <w:szCs w:val="24"/>
        </w:rPr>
        <w:t>стницами.</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21. Пожарный гидрант московского образца: назначение,, устройство, </w:t>
      </w:r>
      <w:r w:rsidRPr="00270105">
        <w:rPr>
          <w:color w:val="000000"/>
          <w:sz w:val="24"/>
          <w:szCs w:val="24"/>
        </w:rPr>
        <w:t>техническая хара</w:t>
      </w:r>
      <w:r w:rsidRPr="00270105">
        <w:rPr>
          <w:color w:val="000000"/>
          <w:sz w:val="24"/>
          <w:szCs w:val="24"/>
        </w:rPr>
        <w:t>к</w:t>
      </w:r>
      <w:r w:rsidRPr="00270105">
        <w:rPr>
          <w:color w:val="000000"/>
          <w:sz w:val="24"/>
          <w:szCs w:val="24"/>
        </w:rPr>
        <w:t xml:space="preserve">теристика, эксплуатация, Требования техники </w:t>
      </w:r>
      <w:r w:rsidRPr="00270105">
        <w:rPr>
          <w:color w:val="000000"/>
          <w:spacing w:val="-1"/>
          <w:sz w:val="24"/>
          <w:szCs w:val="24"/>
        </w:rPr>
        <w:t xml:space="preserve">безопасности при установке колонки на гидрант. </w:t>
      </w:r>
      <w:r w:rsidRPr="00270105">
        <w:rPr>
          <w:color w:val="000000"/>
          <w:sz w:val="24"/>
          <w:szCs w:val="24"/>
        </w:rPr>
        <w:t>ТК-800: назначение, комплектность и тактико-техническая характерист</w:t>
      </w:r>
      <w:r w:rsidRPr="00270105">
        <w:rPr>
          <w:color w:val="000000"/>
          <w:sz w:val="24"/>
          <w:szCs w:val="24"/>
        </w:rPr>
        <w:t>и</w:t>
      </w:r>
      <w:r w:rsidRPr="00270105">
        <w:rPr>
          <w:color w:val="000000"/>
          <w:sz w:val="24"/>
          <w:szCs w:val="24"/>
        </w:rPr>
        <w:t>ка</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22. Г-600: назначение, устройство, принцип действия, техническая характеристика. </w:t>
      </w:r>
      <w:r w:rsidRPr="00270105">
        <w:rPr>
          <w:color w:val="000000"/>
          <w:sz w:val="24"/>
          <w:szCs w:val="24"/>
        </w:rPr>
        <w:t xml:space="preserve">Правила содержания пожарных рукавов на пожарных автомобилях и </w:t>
      </w:r>
      <w:r w:rsidRPr="00270105">
        <w:rPr>
          <w:color w:val="000000"/>
          <w:spacing w:val="-2"/>
          <w:sz w:val="24"/>
          <w:szCs w:val="24"/>
        </w:rPr>
        <w:t>р</w:t>
      </w:r>
      <w:r w:rsidRPr="00270105">
        <w:rPr>
          <w:color w:val="000000"/>
          <w:spacing w:val="-2"/>
          <w:sz w:val="24"/>
          <w:szCs w:val="24"/>
        </w:rPr>
        <w:t>у</w:t>
      </w:r>
      <w:r w:rsidRPr="00270105">
        <w:rPr>
          <w:color w:val="000000"/>
          <w:spacing w:val="-2"/>
          <w:sz w:val="24"/>
          <w:szCs w:val="24"/>
        </w:rPr>
        <w:t>кавных базах.</w:t>
      </w:r>
    </w:p>
    <w:p w:rsidR="00E4067F" w:rsidRPr="00270105" w:rsidRDefault="00E4067F" w:rsidP="0098237C">
      <w:pPr>
        <w:shd w:val="clear" w:color="auto" w:fill="FFFFFF"/>
        <w:ind w:firstLine="12"/>
        <w:jc w:val="both"/>
        <w:rPr>
          <w:sz w:val="24"/>
          <w:szCs w:val="24"/>
        </w:rPr>
      </w:pPr>
      <w:r w:rsidRPr="00270105">
        <w:rPr>
          <w:color w:val="000000"/>
          <w:spacing w:val="-3"/>
          <w:sz w:val="24"/>
          <w:szCs w:val="24"/>
        </w:rPr>
        <w:t xml:space="preserve">23. Основные пожарные автомобили целевого применения: назначение, </w:t>
      </w:r>
      <w:r w:rsidRPr="00270105">
        <w:rPr>
          <w:color w:val="000000"/>
          <w:spacing w:val="-2"/>
          <w:sz w:val="24"/>
          <w:szCs w:val="24"/>
        </w:rPr>
        <w:t>примеры использ</w:t>
      </w:r>
      <w:r w:rsidRPr="00270105">
        <w:rPr>
          <w:color w:val="000000"/>
          <w:spacing w:val="-2"/>
          <w:sz w:val="24"/>
          <w:szCs w:val="24"/>
        </w:rPr>
        <w:t>о</w:t>
      </w:r>
      <w:r w:rsidRPr="00270105">
        <w:rPr>
          <w:color w:val="000000"/>
          <w:spacing w:val="-2"/>
          <w:sz w:val="24"/>
          <w:szCs w:val="24"/>
        </w:rPr>
        <w:t>вания.</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Верёвка спасательная ТПВ-30: назначение, техническая характеристика, </w:t>
      </w:r>
      <w:r w:rsidRPr="00270105">
        <w:rPr>
          <w:color w:val="000000"/>
          <w:spacing w:val="-3"/>
          <w:sz w:val="24"/>
          <w:szCs w:val="24"/>
        </w:rPr>
        <w:t>эксплу</w:t>
      </w:r>
      <w:r w:rsidRPr="00270105">
        <w:rPr>
          <w:color w:val="000000"/>
          <w:spacing w:val="-3"/>
          <w:sz w:val="24"/>
          <w:szCs w:val="24"/>
        </w:rPr>
        <w:t>а</w:t>
      </w:r>
      <w:r w:rsidRPr="00270105">
        <w:rPr>
          <w:color w:val="000000"/>
          <w:spacing w:val="-3"/>
          <w:sz w:val="24"/>
          <w:szCs w:val="24"/>
        </w:rPr>
        <w:t>тация.</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24. Ствол воздушно-пенный СВП: назначение, устройство, принцип действия, </w:t>
      </w:r>
      <w:r w:rsidRPr="00270105">
        <w:rPr>
          <w:color w:val="000000"/>
          <w:spacing w:val="-1"/>
          <w:sz w:val="24"/>
          <w:szCs w:val="24"/>
        </w:rPr>
        <w:t>техническая характеристика, эксплуатация. УКМ-4: назначение, комплектность, техническая характ</w:t>
      </w:r>
      <w:r w:rsidRPr="00270105">
        <w:rPr>
          <w:color w:val="000000"/>
          <w:spacing w:val="-1"/>
          <w:sz w:val="24"/>
          <w:szCs w:val="24"/>
        </w:rPr>
        <w:t>е</w:t>
      </w:r>
      <w:r w:rsidRPr="00270105">
        <w:rPr>
          <w:color w:val="000000"/>
          <w:spacing w:val="-1"/>
          <w:sz w:val="24"/>
          <w:szCs w:val="24"/>
        </w:rPr>
        <w:t>ристика. Требования техники безопасности при работе с и</w:t>
      </w:r>
      <w:r w:rsidRPr="00270105">
        <w:rPr>
          <w:color w:val="000000"/>
          <w:spacing w:val="-1"/>
          <w:sz w:val="24"/>
          <w:szCs w:val="24"/>
        </w:rPr>
        <w:t>н</w:t>
      </w:r>
      <w:r w:rsidRPr="00270105">
        <w:rPr>
          <w:color w:val="000000"/>
          <w:spacing w:val="-1"/>
          <w:sz w:val="24"/>
          <w:szCs w:val="24"/>
        </w:rPr>
        <w:t>струментом.</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25. АЦ-40(130) 63Б: назначение, общее устройство, техническая характеристика. </w:t>
      </w:r>
      <w:r w:rsidRPr="00270105">
        <w:rPr>
          <w:color w:val="000000"/>
          <w:spacing w:val="-1"/>
          <w:sz w:val="24"/>
          <w:szCs w:val="24"/>
        </w:rPr>
        <w:t>Табель положенности ПТО на пожа</w:t>
      </w:r>
      <w:r w:rsidRPr="00270105">
        <w:rPr>
          <w:color w:val="000000"/>
          <w:spacing w:val="-1"/>
          <w:sz w:val="24"/>
          <w:szCs w:val="24"/>
        </w:rPr>
        <w:t>р</w:t>
      </w:r>
      <w:r w:rsidRPr="00270105">
        <w:rPr>
          <w:color w:val="000000"/>
          <w:spacing w:val="-1"/>
          <w:sz w:val="24"/>
          <w:szCs w:val="24"/>
        </w:rPr>
        <w:t>ной автоцистерне.</w:t>
      </w:r>
    </w:p>
    <w:p w:rsidR="00E4067F" w:rsidRPr="00270105" w:rsidRDefault="00E4067F" w:rsidP="0098237C">
      <w:pPr>
        <w:shd w:val="clear" w:color="auto" w:fill="FFFFFF"/>
        <w:ind w:firstLine="12"/>
        <w:jc w:val="both"/>
        <w:rPr>
          <w:sz w:val="24"/>
          <w:szCs w:val="24"/>
        </w:rPr>
      </w:pPr>
      <w:r w:rsidRPr="00270105">
        <w:rPr>
          <w:color w:val="000000"/>
          <w:spacing w:val="-3"/>
          <w:sz w:val="24"/>
          <w:szCs w:val="24"/>
        </w:rPr>
        <w:t xml:space="preserve">26. Пожарные авто лестницы и коленчатые подъёмники: примеры, техническая </w:t>
      </w:r>
      <w:r w:rsidRPr="00270105">
        <w:rPr>
          <w:color w:val="000000"/>
          <w:spacing w:val="-1"/>
          <w:sz w:val="24"/>
          <w:szCs w:val="24"/>
        </w:rPr>
        <w:t>характер</w:t>
      </w:r>
      <w:r w:rsidRPr="00270105">
        <w:rPr>
          <w:color w:val="000000"/>
          <w:spacing w:val="-1"/>
          <w:sz w:val="24"/>
          <w:szCs w:val="24"/>
        </w:rPr>
        <w:t>и</w:t>
      </w:r>
      <w:r w:rsidRPr="00270105">
        <w:rPr>
          <w:color w:val="000000"/>
          <w:spacing w:val="-1"/>
          <w:sz w:val="24"/>
          <w:szCs w:val="24"/>
        </w:rPr>
        <w:t xml:space="preserve">стика, Требования техники безопасности при работе с АЛ и </w:t>
      </w:r>
      <w:r w:rsidRPr="00270105">
        <w:rPr>
          <w:color w:val="000000"/>
          <w:spacing w:val="-1"/>
          <w:sz w:val="24"/>
          <w:szCs w:val="24"/>
          <w:lang w:val="en-US"/>
        </w:rPr>
        <w:t>KIL</w:t>
      </w:r>
      <w:r w:rsidRPr="00270105">
        <w:rPr>
          <w:color w:val="000000"/>
          <w:spacing w:val="-1"/>
          <w:sz w:val="24"/>
          <w:szCs w:val="24"/>
        </w:rPr>
        <w:t xml:space="preserve"> </w:t>
      </w:r>
      <w:r w:rsidRPr="00270105">
        <w:rPr>
          <w:color w:val="000000"/>
          <w:sz w:val="24"/>
          <w:szCs w:val="24"/>
        </w:rPr>
        <w:t>УКИ-12: назначение, ко</w:t>
      </w:r>
      <w:r w:rsidRPr="00270105">
        <w:rPr>
          <w:color w:val="000000"/>
          <w:sz w:val="24"/>
          <w:szCs w:val="24"/>
        </w:rPr>
        <w:t>м</w:t>
      </w:r>
      <w:r w:rsidRPr="00270105">
        <w:rPr>
          <w:color w:val="000000"/>
          <w:sz w:val="24"/>
          <w:szCs w:val="24"/>
        </w:rPr>
        <w:t>плек</w:t>
      </w:r>
      <w:r w:rsidRPr="00270105">
        <w:rPr>
          <w:color w:val="000000"/>
          <w:sz w:val="24"/>
          <w:szCs w:val="24"/>
        </w:rPr>
        <w:t>т</w:t>
      </w:r>
      <w:r w:rsidRPr="00270105">
        <w:rPr>
          <w:color w:val="000000"/>
          <w:sz w:val="24"/>
          <w:szCs w:val="24"/>
        </w:rPr>
        <w:t>ность, техническая характеристика</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27. Огнетушитель ОВП-10.01: назначение, устройство, техническая характеристи</w:t>
      </w:r>
      <w:r w:rsidRPr="00270105">
        <w:rPr>
          <w:color w:val="000000"/>
          <w:spacing w:val="-1"/>
          <w:sz w:val="24"/>
          <w:szCs w:val="24"/>
        </w:rPr>
        <w:softHyphen/>
      </w:r>
      <w:r w:rsidRPr="00270105">
        <w:rPr>
          <w:color w:val="000000"/>
          <w:spacing w:val="-2"/>
          <w:sz w:val="24"/>
          <w:szCs w:val="24"/>
        </w:rPr>
        <w:t>ка, пор</w:t>
      </w:r>
      <w:r w:rsidRPr="00270105">
        <w:rPr>
          <w:color w:val="000000"/>
          <w:spacing w:val="-2"/>
          <w:sz w:val="24"/>
          <w:szCs w:val="24"/>
        </w:rPr>
        <w:t>я</w:t>
      </w:r>
      <w:r w:rsidRPr="00270105">
        <w:rPr>
          <w:color w:val="000000"/>
          <w:spacing w:val="-2"/>
          <w:sz w:val="24"/>
          <w:szCs w:val="24"/>
        </w:rPr>
        <w:t xml:space="preserve">док использования. </w:t>
      </w:r>
      <w:r w:rsidRPr="00270105">
        <w:rPr>
          <w:color w:val="000000"/>
          <w:sz w:val="24"/>
          <w:szCs w:val="24"/>
        </w:rPr>
        <w:t>АЦ-40 (131) 137А: назначение, общее устройство, техническая хара</w:t>
      </w:r>
      <w:r w:rsidRPr="00270105">
        <w:rPr>
          <w:color w:val="000000"/>
          <w:sz w:val="24"/>
          <w:szCs w:val="24"/>
        </w:rPr>
        <w:t>к</w:t>
      </w:r>
      <w:r w:rsidRPr="00270105">
        <w:rPr>
          <w:color w:val="000000"/>
          <w:sz w:val="24"/>
          <w:szCs w:val="24"/>
        </w:rPr>
        <w:t>терист</w:t>
      </w:r>
      <w:r w:rsidRPr="00270105">
        <w:rPr>
          <w:color w:val="000000"/>
          <w:sz w:val="24"/>
          <w:szCs w:val="24"/>
        </w:rPr>
        <w:t>и</w:t>
      </w:r>
      <w:r w:rsidRPr="00270105">
        <w:rPr>
          <w:color w:val="000000"/>
          <w:sz w:val="24"/>
          <w:szCs w:val="24"/>
        </w:rPr>
        <w:t>ка</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28. Огнетушитель ОП-10(3): назначение, устройство,, техническая характеристика, </w:t>
      </w:r>
      <w:r w:rsidRPr="00270105">
        <w:rPr>
          <w:color w:val="000000"/>
          <w:spacing w:val="-3"/>
          <w:sz w:val="24"/>
          <w:szCs w:val="24"/>
        </w:rPr>
        <w:t>порядок и</w:t>
      </w:r>
      <w:r w:rsidRPr="00270105">
        <w:rPr>
          <w:color w:val="000000"/>
          <w:spacing w:val="-3"/>
          <w:sz w:val="24"/>
          <w:szCs w:val="24"/>
        </w:rPr>
        <w:t>с</w:t>
      </w:r>
      <w:r w:rsidRPr="00270105">
        <w:rPr>
          <w:color w:val="000000"/>
          <w:spacing w:val="-3"/>
          <w:sz w:val="24"/>
          <w:szCs w:val="24"/>
        </w:rPr>
        <w:t>пользования.</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АЦ-2,5-40 (433362) ПМ-540: назначение, общее устройство, техническая ха</w:t>
      </w:r>
      <w:r w:rsidRPr="00270105">
        <w:rPr>
          <w:color w:val="000000"/>
          <w:spacing w:val="-1"/>
          <w:sz w:val="24"/>
          <w:szCs w:val="24"/>
        </w:rPr>
        <w:softHyphen/>
      </w:r>
      <w:r w:rsidRPr="00270105">
        <w:rPr>
          <w:color w:val="000000"/>
          <w:spacing w:val="1"/>
          <w:sz w:val="24"/>
          <w:szCs w:val="24"/>
        </w:rPr>
        <w:t>рактеристика</w:t>
      </w:r>
      <w:r w:rsidRPr="00270105">
        <w:rPr>
          <w:sz w:val="24"/>
          <w:szCs w:val="24"/>
        </w:rPr>
        <w:t>.</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29 Огнетушитель ОХП-10: назначение, устройство, техническая характеристика и порядок использования. </w:t>
      </w:r>
      <w:r w:rsidRPr="00270105">
        <w:rPr>
          <w:color w:val="000000"/>
          <w:spacing w:val="-1"/>
          <w:sz w:val="24"/>
          <w:szCs w:val="24"/>
        </w:rPr>
        <w:t>Специальные пожарные автомобили: виды, назнач</w:t>
      </w:r>
      <w:r w:rsidRPr="00270105">
        <w:rPr>
          <w:color w:val="000000"/>
          <w:spacing w:val="-1"/>
          <w:sz w:val="24"/>
          <w:szCs w:val="24"/>
        </w:rPr>
        <w:t>е</w:t>
      </w:r>
      <w:r w:rsidRPr="00270105">
        <w:rPr>
          <w:color w:val="000000"/>
          <w:spacing w:val="-1"/>
          <w:sz w:val="24"/>
          <w:szCs w:val="24"/>
        </w:rPr>
        <w:t>ние.</w:t>
      </w:r>
    </w:p>
    <w:p w:rsidR="00E4067F" w:rsidRPr="00270105" w:rsidRDefault="00E4067F" w:rsidP="0098237C">
      <w:pPr>
        <w:shd w:val="clear" w:color="auto" w:fill="FFFFFF"/>
        <w:ind w:firstLine="12"/>
        <w:jc w:val="both"/>
        <w:rPr>
          <w:sz w:val="24"/>
          <w:szCs w:val="24"/>
        </w:rPr>
      </w:pPr>
      <w:r w:rsidRPr="00270105">
        <w:rPr>
          <w:color w:val="000000"/>
          <w:spacing w:val="-3"/>
          <w:sz w:val="24"/>
          <w:szCs w:val="24"/>
        </w:rPr>
        <w:t xml:space="preserve">30. Огнетушитель ОУ-5: назначение, устройство, техническая характеристика, </w:t>
      </w:r>
      <w:r w:rsidRPr="00270105">
        <w:rPr>
          <w:color w:val="000000"/>
          <w:spacing w:val="-1"/>
          <w:sz w:val="24"/>
          <w:szCs w:val="24"/>
        </w:rPr>
        <w:t>порядок пользов</w:t>
      </w:r>
      <w:r w:rsidRPr="00270105">
        <w:rPr>
          <w:color w:val="000000"/>
          <w:spacing w:val="-1"/>
          <w:sz w:val="24"/>
          <w:szCs w:val="24"/>
        </w:rPr>
        <w:t>а</w:t>
      </w:r>
      <w:r w:rsidRPr="00270105">
        <w:rPr>
          <w:color w:val="000000"/>
          <w:spacing w:val="-1"/>
          <w:sz w:val="24"/>
          <w:szCs w:val="24"/>
        </w:rPr>
        <w:t>ния. Табель положенности ПТО на пожарной автоцистерне.</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lastRenderedPageBreak/>
        <w:t>31. Снаряжение пожарного: состав, назначение, характеристика Требования техники бе</w:t>
      </w:r>
      <w:r w:rsidRPr="00270105">
        <w:rPr>
          <w:color w:val="000000"/>
          <w:spacing w:val="-1"/>
          <w:sz w:val="24"/>
          <w:szCs w:val="24"/>
        </w:rPr>
        <w:t>з</w:t>
      </w:r>
      <w:r w:rsidRPr="00270105">
        <w:rPr>
          <w:color w:val="000000"/>
          <w:spacing w:val="-1"/>
          <w:sz w:val="24"/>
          <w:szCs w:val="24"/>
        </w:rPr>
        <w:t xml:space="preserve">опасности к снаряжению пожарного. </w:t>
      </w:r>
      <w:r w:rsidRPr="00270105">
        <w:rPr>
          <w:color w:val="000000"/>
          <w:sz w:val="24"/>
          <w:szCs w:val="24"/>
        </w:rPr>
        <w:t>Требования техники безопасности при работе с ру</w:t>
      </w:r>
      <w:r w:rsidRPr="00270105">
        <w:rPr>
          <w:color w:val="000000"/>
          <w:sz w:val="24"/>
          <w:szCs w:val="24"/>
        </w:rPr>
        <w:t>ч</w:t>
      </w:r>
      <w:r w:rsidRPr="00270105">
        <w:rPr>
          <w:color w:val="000000"/>
          <w:sz w:val="24"/>
          <w:szCs w:val="24"/>
        </w:rPr>
        <w:t>ными пожа</w:t>
      </w:r>
      <w:r w:rsidRPr="00270105">
        <w:rPr>
          <w:color w:val="000000"/>
          <w:sz w:val="24"/>
          <w:szCs w:val="24"/>
        </w:rPr>
        <w:t>р</w:t>
      </w:r>
      <w:r w:rsidRPr="00270105">
        <w:rPr>
          <w:color w:val="000000"/>
          <w:sz w:val="24"/>
          <w:szCs w:val="24"/>
        </w:rPr>
        <w:t xml:space="preserve">ными </w:t>
      </w:r>
      <w:r w:rsidRPr="00270105">
        <w:rPr>
          <w:color w:val="000000"/>
          <w:spacing w:val="-2"/>
          <w:sz w:val="24"/>
          <w:szCs w:val="24"/>
        </w:rPr>
        <w:t>лестницами.</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32. Г-600: назначение, устройство, принцип действия, техническая характеристика, </w:t>
      </w:r>
      <w:r w:rsidRPr="00270105">
        <w:rPr>
          <w:color w:val="000000"/>
          <w:sz w:val="24"/>
          <w:szCs w:val="24"/>
        </w:rPr>
        <w:t>Огн</w:t>
      </w:r>
      <w:r w:rsidRPr="00270105">
        <w:rPr>
          <w:color w:val="000000"/>
          <w:sz w:val="24"/>
          <w:szCs w:val="24"/>
        </w:rPr>
        <w:t>е</w:t>
      </w:r>
      <w:r w:rsidRPr="00270105">
        <w:rPr>
          <w:color w:val="000000"/>
          <w:sz w:val="24"/>
          <w:szCs w:val="24"/>
        </w:rPr>
        <w:t xml:space="preserve">тушитель ОПУ-5: назначение, устройство, техническая характеристика, </w:t>
      </w:r>
      <w:r w:rsidRPr="00270105">
        <w:rPr>
          <w:color w:val="000000"/>
          <w:spacing w:val="-2"/>
          <w:sz w:val="24"/>
          <w:szCs w:val="24"/>
        </w:rPr>
        <w:t>порядок использ</w:t>
      </w:r>
      <w:r w:rsidRPr="00270105">
        <w:rPr>
          <w:color w:val="000000"/>
          <w:spacing w:val="-2"/>
          <w:sz w:val="24"/>
          <w:szCs w:val="24"/>
        </w:rPr>
        <w:t>о</w:t>
      </w:r>
      <w:r w:rsidRPr="00270105">
        <w:rPr>
          <w:color w:val="000000"/>
          <w:spacing w:val="-2"/>
          <w:sz w:val="24"/>
          <w:szCs w:val="24"/>
        </w:rPr>
        <w:t>вания.</w:t>
      </w:r>
    </w:p>
    <w:p w:rsidR="00E4067F" w:rsidRPr="00270105" w:rsidRDefault="00E4067F" w:rsidP="0098237C">
      <w:pPr>
        <w:shd w:val="clear" w:color="auto" w:fill="FFFFFF"/>
        <w:ind w:firstLine="12"/>
        <w:jc w:val="both"/>
        <w:rPr>
          <w:sz w:val="24"/>
          <w:szCs w:val="24"/>
        </w:rPr>
      </w:pPr>
      <w:r w:rsidRPr="00270105">
        <w:rPr>
          <w:color w:val="000000"/>
          <w:spacing w:val="-2"/>
          <w:sz w:val="24"/>
          <w:szCs w:val="24"/>
        </w:rPr>
        <w:t xml:space="preserve">33. Стволы воздушно-пенные СВП: назначение, устройство, принцип действия, </w:t>
      </w:r>
      <w:r w:rsidRPr="00270105">
        <w:rPr>
          <w:color w:val="000000"/>
          <w:spacing w:val="-1"/>
          <w:sz w:val="24"/>
          <w:szCs w:val="24"/>
        </w:rPr>
        <w:t>технич</w:t>
      </w:r>
      <w:r w:rsidRPr="00270105">
        <w:rPr>
          <w:color w:val="000000"/>
          <w:spacing w:val="-1"/>
          <w:sz w:val="24"/>
          <w:szCs w:val="24"/>
        </w:rPr>
        <w:t>е</w:t>
      </w:r>
      <w:r w:rsidRPr="00270105">
        <w:rPr>
          <w:color w:val="000000"/>
          <w:spacing w:val="-1"/>
          <w:sz w:val="24"/>
          <w:szCs w:val="24"/>
        </w:rPr>
        <w:t>ская характеристика, эксплуат</w:t>
      </w:r>
      <w:r w:rsidRPr="00270105">
        <w:rPr>
          <w:color w:val="000000"/>
          <w:spacing w:val="-1"/>
          <w:sz w:val="24"/>
          <w:szCs w:val="24"/>
        </w:rPr>
        <w:t>а</w:t>
      </w:r>
      <w:r w:rsidRPr="00270105">
        <w:rPr>
          <w:color w:val="000000"/>
          <w:spacing w:val="-1"/>
          <w:sz w:val="24"/>
          <w:szCs w:val="24"/>
        </w:rPr>
        <w:t>ция. ВС-125: назначение, устройство, эксплуатация.</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34. ОУ-2: назначение, устройство, техническая характеристика, порядок испол</w:t>
      </w:r>
      <w:r w:rsidRPr="00270105">
        <w:rPr>
          <w:color w:val="000000"/>
          <w:spacing w:val="-1"/>
          <w:sz w:val="24"/>
          <w:szCs w:val="24"/>
        </w:rPr>
        <w:t>ь</w:t>
      </w:r>
      <w:r w:rsidRPr="00270105">
        <w:rPr>
          <w:color w:val="000000"/>
          <w:spacing w:val="-1"/>
          <w:sz w:val="24"/>
          <w:szCs w:val="24"/>
        </w:rPr>
        <w:t>зо</w:t>
      </w:r>
      <w:r w:rsidRPr="00270105">
        <w:rPr>
          <w:color w:val="000000"/>
          <w:spacing w:val="-1"/>
          <w:sz w:val="24"/>
          <w:szCs w:val="24"/>
        </w:rPr>
        <w:softHyphen/>
      </w:r>
      <w:r w:rsidRPr="00270105">
        <w:rPr>
          <w:color w:val="000000"/>
          <w:spacing w:val="-8"/>
          <w:sz w:val="24"/>
          <w:szCs w:val="24"/>
        </w:rPr>
        <w:t>вания.</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Стволы ГПС-600 и ГПС-2000: назначение, устройство, техническая характери</w:t>
      </w:r>
      <w:r w:rsidRPr="00270105">
        <w:rPr>
          <w:color w:val="000000"/>
          <w:spacing w:val="-1"/>
          <w:sz w:val="24"/>
          <w:szCs w:val="24"/>
        </w:rPr>
        <w:softHyphen/>
        <w:t>стика, эк</w:t>
      </w:r>
      <w:r w:rsidRPr="00270105">
        <w:rPr>
          <w:color w:val="000000"/>
          <w:spacing w:val="-1"/>
          <w:sz w:val="24"/>
          <w:szCs w:val="24"/>
        </w:rPr>
        <w:t>с</w:t>
      </w:r>
      <w:r w:rsidRPr="00270105">
        <w:rPr>
          <w:color w:val="000000"/>
          <w:spacing w:val="-1"/>
          <w:sz w:val="24"/>
          <w:szCs w:val="24"/>
        </w:rPr>
        <w:t>плуат</w:t>
      </w:r>
      <w:r w:rsidRPr="00270105">
        <w:rPr>
          <w:color w:val="000000"/>
          <w:spacing w:val="-1"/>
          <w:sz w:val="24"/>
          <w:szCs w:val="24"/>
        </w:rPr>
        <w:t>а</w:t>
      </w:r>
      <w:r w:rsidRPr="00270105">
        <w:rPr>
          <w:color w:val="000000"/>
          <w:spacing w:val="-1"/>
          <w:sz w:val="24"/>
          <w:szCs w:val="24"/>
        </w:rPr>
        <w:t>ция. Техника безопасности при работе со стволами.</w:t>
      </w:r>
    </w:p>
    <w:p w:rsidR="00E4067F" w:rsidRPr="00270105" w:rsidRDefault="00E4067F" w:rsidP="0098237C">
      <w:pPr>
        <w:shd w:val="clear" w:color="auto" w:fill="FFFFFF"/>
        <w:ind w:firstLine="12"/>
        <w:jc w:val="both"/>
        <w:rPr>
          <w:sz w:val="24"/>
          <w:szCs w:val="24"/>
        </w:rPr>
      </w:pPr>
      <w:r w:rsidRPr="00270105">
        <w:rPr>
          <w:color w:val="000000"/>
          <w:spacing w:val="-1"/>
          <w:sz w:val="24"/>
          <w:szCs w:val="24"/>
        </w:rPr>
        <w:t xml:space="preserve">35. Комплект диэлектрического инструмента: назначение, комплектность, сроки </w:t>
      </w:r>
      <w:r w:rsidRPr="00270105">
        <w:rPr>
          <w:color w:val="000000"/>
          <w:sz w:val="24"/>
          <w:szCs w:val="24"/>
        </w:rPr>
        <w:t>провед</w:t>
      </w:r>
      <w:r w:rsidRPr="00270105">
        <w:rPr>
          <w:color w:val="000000"/>
          <w:sz w:val="24"/>
          <w:szCs w:val="24"/>
        </w:rPr>
        <w:t>е</w:t>
      </w:r>
      <w:r w:rsidRPr="00270105">
        <w:rPr>
          <w:color w:val="000000"/>
          <w:sz w:val="24"/>
          <w:szCs w:val="24"/>
        </w:rPr>
        <w:t xml:space="preserve">ния испытания инструмента. Требования техники безопасности при </w:t>
      </w:r>
      <w:r w:rsidRPr="00270105">
        <w:rPr>
          <w:color w:val="000000"/>
          <w:spacing w:val="-1"/>
          <w:sz w:val="24"/>
          <w:szCs w:val="24"/>
        </w:rPr>
        <w:t>работе с диэлектрич</w:t>
      </w:r>
      <w:r w:rsidRPr="00270105">
        <w:rPr>
          <w:color w:val="000000"/>
          <w:spacing w:val="-1"/>
          <w:sz w:val="24"/>
          <w:szCs w:val="24"/>
        </w:rPr>
        <w:t>е</w:t>
      </w:r>
      <w:r w:rsidRPr="00270105">
        <w:rPr>
          <w:color w:val="000000"/>
          <w:spacing w:val="-1"/>
          <w:sz w:val="24"/>
          <w:szCs w:val="24"/>
        </w:rPr>
        <w:t xml:space="preserve">ским инструментом. </w:t>
      </w:r>
      <w:r w:rsidRPr="00270105">
        <w:rPr>
          <w:color w:val="000000"/>
          <w:sz w:val="24"/>
          <w:szCs w:val="24"/>
        </w:rPr>
        <w:t>Требования техники безопасности к верёвкам пожарным спасател</w:t>
      </w:r>
      <w:r w:rsidRPr="00270105">
        <w:rPr>
          <w:color w:val="000000"/>
          <w:sz w:val="24"/>
          <w:szCs w:val="24"/>
        </w:rPr>
        <w:t>ь</w:t>
      </w:r>
      <w:r w:rsidRPr="00270105">
        <w:rPr>
          <w:color w:val="000000"/>
          <w:sz w:val="24"/>
          <w:szCs w:val="24"/>
        </w:rPr>
        <w:t>ным.</w:t>
      </w:r>
    </w:p>
    <w:p w:rsidR="00E4067F" w:rsidRPr="00270105" w:rsidRDefault="00E4067F" w:rsidP="0098237C">
      <w:pPr>
        <w:pStyle w:val="ab"/>
        <w:jc w:val="center"/>
        <w:rPr>
          <w:rFonts w:ascii="Times New Roman" w:hAnsi="Times New Roman" w:cs="Times New Roman"/>
          <w:b/>
          <w:sz w:val="24"/>
          <w:szCs w:val="24"/>
        </w:rPr>
      </w:pP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Дисциплина 6. ГАЗОДЫМОЗАЩИТНАЯ СЛУЖБА</w:t>
      </w:r>
    </w:p>
    <w:p w:rsidR="00E4067F" w:rsidRPr="00270105" w:rsidRDefault="00E4067F" w:rsidP="0098237C">
      <w:pPr>
        <w:jc w:val="center"/>
        <w:rPr>
          <w:b/>
          <w:sz w:val="24"/>
          <w:szCs w:val="24"/>
        </w:rPr>
      </w:pPr>
      <w:r w:rsidRPr="00270105">
        <w:rPr>
          <w:b/>
          <w:sz w:val="24"/>
          <w:szCs w:val="24"/>
        </w:rPr>
        <w:t>Введение</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Содержание и порядок проведения учебно-тренировочных занятий регулируется Наставлением по ГДЗС (приказ МВД России от 30.04.96 года N 234) и Методическими указаниями ГУПО 1990 года о порядке проведения занятий с личным составом ГДЗС п</w:t>
      </w:r>
      <w:r w:rsidRPr="00270105">
        <w:rPr>
          <w:rFonts w:ascii="Times New Roman" w:hAnsi="Times New Roman" w:cs="Times New Roman"/>
          <w:sz w:val="24"/>
          <w:szCs w:val="24"/>
        </w:rPr>
        <w:t>о</w:t>
      </w:r>
      <w:r w:rsidRPr="00270105">
        <w:rPr>
          <w:rFonts w:ascii="Times New Roman" w:hAnsi="Times New Roman" w:cs="Times New Roman"/>
          <w:sz w:val="24"/>
          <w:szCs w:val="24"/>
        </w:rPr>
        <w:t>жарной охраны.</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В результате изучения дисциплины  слушатели должны:</w:t>
      </w:r>
    </w:p>
    <w:p w:rsidR="00E4067F" w:rsidRPr="00270105" w:rsidRDefault="00E4067F" w:rsidP="0098237C">
      <w:pPr>
        <w:pStyle w:val="ab"/>
        <w:ind w:firstLine="720"/>
        <w:jc w:val="both"/>
        <w:rPr>
          <w:rFonts w:ascii="Times New Roman" w:hAnsi="Times New Roman" w:cs="Times New Roman"/>
          <w:b/>
          <w:sz w:val="24"/>
          <w:szCs w:val="24"/>
        </w:rPr>
      </w:pPr>
      <w:r w:rsidRPr="00270105">
        <w:rPr>
          <w:rFonts w:ascii="Times New Roman" w:hAnsi="Times New Roman" w:cs="Times New Roman"/>
          <w:b/>
          <w:sz w:val="24"/>
          <w:szCs w:val="24"/>
        </w:rPr>
        <w:t>Знать:</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основные положения тушения пожаров и работы в непригодной для дыхания ср</w:t>
      </w:r>
      <w:r w:rsidRPr="00270105">
        <w:rPr>
          <w:rFonts w:ascii="Times New Roman" w:hAnsi="Times New Roman" w:cs="Times New Roman"/>
          <w:sz w:val="24"/>
          <w:szCs w:val="24"/>
        </w:rPr>
        <w:t>е</w:t>
      </w:r>
      <w:r w:rsidRPr="00270105">
        <w:rPr>
          <w:rFonts w:ascii="Times New Roman" w:hAnsi="Times New Roman" w:cs="Times New Roman"/>
          <w:sz w:val="24"/>
          <w:szCs w:val="24"/>
        </w:rPr>
        <w:t>де, требования руководящих документов по ГДЗС.</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устройство и правила эксплуатации средств индивидуальной защиты органов д</w:t>
      </w:r>
      <w:r w:rsidRPr="00270105">
        <w:rPr>
          <w:rFonts w:ascii="Times New Roman" w:hAnsi="Times New Roman" w:cs="Times New Roman"/>
          <w:sz w:val="24"/>
          <w:szCs w:val="24"/>
        </w:rPr>
        <w:t>ы</w:t>
      </w:r>
      <w:r w:rsidRPr="00270105">
        <w:rPr>
          <w:rFonts w:ascii="Times New Roman" w:hAnsi="Times New Roman" w:cs="Times New Roman"/>
          <w:sz w:val="24"/>
          <w:szCs w:val="24"/>
        </w:rPr>
        <w:t>хания и зрения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функциональные обязанности должностных лиц ГДЗС дежурного караула;</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требования безопасности при работе в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требование правил по охране труда при тушении пожаров,</w:t>
      </w:r>
    </w:p>
    <w:p w:rsidR="00E4067F" w:rsidRPr="00270105" w:rsidRDefault="00E4067F" w:rsidP="0098237C">
      <w:pPr>
        <w:pStyle w:val="ab"/>
        <w:ind w:firstLine="720"/>
        <w:jc w:val="both"/>
        <w:rPr>
          <w:rFonts w:ascii="Times New Roman" w:hAnsi="Times New Roman" w:cs="Times New Roman"/>
          <w:b/>
          <w:sz w:val="24"/>
          <w:szCs w:val="24"/>
        </w:rPr>
      </w:pPr>
      <w:r w:rsidRPr="00270105">
        <w:rPr>
          <w:rFonts w:ascii="Times New Roman" w:hAnsi="Times New Roman" w:cs="Times New Roman"/>
          <w:b/>
          <w:sz w:val="24"/>
          <w:szCs w:val="24"/>
        </w:rPr>
        <w:t>Уметь:</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применять СИЗОД при тушении пожаров и ликвидации аварий;</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производить проверки СИЗОД и пользоваться ими, определять и устранять пр</w:t>
      </w:r>
      <w:r w:rsidRPr="00270105">
        <w:rPr>
          <w:rFonts w:ascii="Times New Roman" w:hAnsi="Times New Roman" w:cs="Times New Roman"/>
          <w:sz w:val="24"/>
          <w:szCs w:val="24"/>
        </w:rPr>
        <w:t>о</w:t>
      </w:r>
      <w:r w:rsidRPr="00270105">
        <w:rPr>
          <w:rFonts w:ascii="Times New Roman" w:hAnsi="Times New Roman" w:cs="Times New Roman"/>
          <w:sz w:val="24"/>
          <w:szCs w:val="24"/>
        </w:rPr>
        <w:t>стейшие неисправности аппаратов;</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производить расчеты кислорода (воздуха) и времени работы в противогазах и д</w:t>
      </w:r>
      <w:r w:rsidRPr="00270105">
        <w:rPr>
          <w:rFonts w:ascii="Times New Roman" w:hAnsi="Times New Roman" w:cs="Times New Roman"/>
          <w:sz w:val="24"/>
          <w:szCs w:val="24"/>
        </w:rPr>
        <w:t>ы</w:t>
      </w:r>
      <w:r w:rsidRPr="00270105">
        <w:rPr>
          <w:rFonts w:ascii="Times New Roman" w:hAnsi="Times New Roman" w:cs="Times New Roman"/>
          <w:sz w:val="24"/>
          <w:szCs w:val="24"/>
        </w:rPr>
        <w:t>хательных аппаратах:</w:t>
      </w:r>
    </w:p>
    <w:p w:rsidR="00E4067F" w:rsidRPr="00270105" w:rsidRDefault="00E4067F" w:rsidP="0098237C">
      <w:pPr>
        <w:pStyle w:val="ab"/>
        <w:ind w:firstLine="720"/>
        <w:jc w:val="both"/>
        <w:rPr>
          <w:rFonts w:ascii="Times New Roman" w:hAnsi="Times New Roman" w:cs="Times New Roman"/>
          <w:b/>
          <w:sz w:val="24"/>
          <w:szCs w:val="24"/>
        </w:rPr>
      </w:pPr>
      <w:r w:rsidRPr="00270105">
        <w:rPr>
          <w:rFonts w:ascii="Times New Roman" w:hAnsi="Times New Roman" w:cs="Times New Roman"/>
          <w:b/>
          <w:sz w:val="24"/>
          <w:szCs w:val="24"/>
        </w:rPr>
        <w:t>Иметь представления:</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о порядке организации проведения учебных занятий с личным составом ГДЗС дежу</w:t>
      </w:r>
      <w:r w:rsidRPr="00270105">
        <w:rPr>
          <w:rFonts w:ascii="Times New Roman" w:hAnsi="Times New Roman" w:cs="Times New Roman"/>
          <w:sz w:val="24"/>
          <w:szCs w:val="24"/>
        </w:rPr>
        <w:t>р</w:t>
      </w:r>
      <w:r w:rsidRPr="00270105">
        <w:rPr>
          <w:rFonts w:ascii="Times New Roman" w:hAnsi="Times New Roman" w:cs="Times New Roman"/>
          <w:sz w:val="24"/>
          <w:szCs w:val="24"/>
        </w:rPr>
        <w:t>ного караула;</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о деятельности базы ГДЗС.</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 об оснащении и оборудовании теплодымокамер и полигона ГДЗС.</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Изучение данного курса предполагает проведение уроков и практических занятий. Часть учебного материала планируется для самостоятельной работы слушателей в соо</w:t>
      </w:r>
      <w:r w:rsidRPr="00270105">
        <w:rPr>
          <w:rFonts w:ascii="Times New Roman" w:hAnsi="Times New Roman" w:cs="Times New Roman"/>
          <w:sz w:val="24"/>
          <w:szCs w:val="24"/>
        </w:rPr>
        <w:t>т</w:t>
      </w:r>
      <w:r w:rsidRPr="00270105">
        <w:rPr>
          <w:rFonts w:ascii="Times New Roman" w:hAnsi="Times New Roman" w:cs="Times New Roman"/>
          <w:sz w:val="24"/>
          <w:szCs w:val="24"/>
        </w:rPr>
        <w:t>ветствии с учебной программой.</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Дисциплина состоит из одного раздела объемом 68 часов. Практические занятия пров</w:t>
      </w:r>
      <w:r w:rsidRPr="00270105">
        <w:rPr>
          <w:rFonts w:ascii="Times New Roman" w:hAnsi="Times New Roman" w:cs="Times New Roman"/>
          <w:sz w:val="24"/>
          <w:szCs w:val="24"/>
        </w:rPr>
        <w:t>о</w:t>
      </w:r>
      <w:r w:rsidRPr="00270105">
        <w:rPr>
          <w:rFonts w:ascii="Times New Roman" w:hAnsi="Times New Roman" w:cs="Times New Roman"/>
          <w:sz w:val="24"/>
          <w:szCs w:val="24"/>
        </w:rPr>
        <w:t>дятся на Базе ГДЗС УПЧ, психологической полосе, теплодымокамере и на свежем возд</w:t>
      </w:r>
      <w:r w:rsidRPr="00270105">
        <w:rPr>
          <w:rFonts w:ascii="Times New Roman" w:hAnsi="Times New Roman" w:cs="Times New Roman"/>
          <w:sz w:val="24"/>
          <w:szCs w:val="24"/>
        </w:rPr>
        <w:t>у</w:t>
      </w:r>
      <w:r w:rsidRPr="00270105">
        <w:rPr>
          <w:rFonts w:ascii="Times New Roman" w:hAnsi="Times New Roman" w:cs="Times New Roman"/>
          <w:sz w:val="24"/>
          <w:szCs w:val="24"/>
        </w:rPr>
        <w:t>хе под руководством двух преподавателей.</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В помощь преподавателю выделяются старшие мастера ГДЗС УПЧ. Закрепление навыков деятельности в должности пожарного осуществляется вовремя практики слуш</w:t>
      </w:r>
      <w:r w:rsidRPr="00270105">
        <w:rPr>
          <w:rFonts w:ascii="Times New Roman" w:hAnsi="Times New Roman" w:cs="Times New Roman"/>
          <w:sz w:val="24"/>
          <w:szCs w:val="24"/>
        </w:rPr>
        <w:t>а</w:t>
      </w:r>
      <w:r w:rsidRPr="00270105">
        <w:rPr>
          <w:rFonts w:ascii="Times New Roman" w:hAnsi="Times New Roman" w:cs="Times New Roman"/>
          <w:sz w:val="24"/>
          <w:szCs w:val="24"/>
        </w:rPr>
        <w:t>телей в УПЧ института.</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По окончании изучения дисциплины  - итоговый контроль (экзамен).</w:t>
      </w:r>
    </w:p>
    <w:p w:rsidR="00E4067F" w:rsidRPr="00270105" w:rsidRDefault="00E4067F" w:rsidP="00E344C0">
      <w:pPr>
        <w:pStyle w:val="ab"/>
        <w:ind w:firstLine="708"/>
        <w:jc w:val="both"/>
        <w:rPr>
          <w:rFonts w:ascii="Times New Roman" w:hAnsi="Times New Roman" w:cs="Times New Roman"/>
          <w:b/>
          <w:sz w:val="24"/>
          <w:szCs w:val="24"/>
        </w:rPr>
      </w:pPr>
      <w:r w:rsidRPr="00270105">
        <w:rPr>
          <w:rFonts w:ascii="Times New Roman" w:hAnsi="Times New Roman" w:cs="Times New Roman"/>
          <w:b/>
          <w:sz w:val="24"/>
          <w:szCs w:val="24"/>
        </w:rPr>
        <w:lastRenderedPageBreak/>
        <w:t>Тема 6.1. Организация создания ГДЗС в ГПС МЧС России. Организационная структура ГДЗС, д</w:t>
      </w:r>
      <w:r w:rsidRPr="00270105">
        <w:rPr>
          <w:rFonts w:ascii="Times New Roman" w:hAnsi="Times New Roman" w:cs="Times New Roman"/>
          <w:b/>
          <w:sz w:val="24"/>
          <w:szCs w:val="24"/>
        </w:rPr>
        <w:t>о</w:t>
      </w:r>
      <w:r w:rsidRPr="00270105">
        <w:rPr>
          <w:rFonts w:ascii="Times New Roman" w:hAnsi="Times New Roman" w:cs="Times New Roman"/>
          <w:b/>
          <w:sz w:val="24"/>
          <w:szCs w:val="24"/>
        </w:rPr>
        <w:t>кументация, регламентирующая ее деятельность.</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Краткая историческая справка о создании ГДЗС в ГПС МЧС России. Организация газодымозащитной службы - одна из главных задач пожарной охраны. Структура и фун</w:t>
      </w:r>
      <w:r w:rsidRPr="00270105">
        <w:rPr>
          <w:rFonts w:ascii="Times New Roman" w:hAnsi="Times New Roman" w:cs="Times New Roman"/>
          <w:sz w:val="24"/>
          <w:szCs w:val="24"/>
        </w:rPr>
        <w:t>к</w:t>
      </w:r>
      <w:r w:rsidRPr="00270105">
        <w:rPr>
          <w:rFonts w:ascii="Times New Roman" w:hAnsi="Times New Roman" w:cs="Times New Roman"/>
          <w:sz w:val="24"/>
          <w:szCs w:val="24"/>
        </w:rPr>
        <w:t>ции ГДЗС в ГПС МЧС. Система органов управления ГДЗС. Наставление по газодымоз</w:t>
      </w:r>
      <w:r w:rsidRPr="00270105">
        <w:rPr>
          <w:rFonts w:ascii="Times New Roman" w:hAnsi="Times New Roman" w:cs="Times New Roman"/>
          <w:sz w:val="24"/>
          <w:szCs w:val="24"/>
        </w:rPr>
        <w:t>а</w:t>
      </w:r>
      <w:r w:rsidRPr="00270105">
        <w:rPr>
          <w:rFonts w:ascii="Times New Roman" w:hAnsi="Times New Roman" w:cs="Times New Roman"/>
          <w:sz w:val="24"/>
          <w:szCs w:val="24"/>
        </w:rPr>
        <w:t>щитной службе ГПС МВД России – основной нормативный документ, регламентирующий деятельность ГДЗС. Требования законодательных, нормативных и иных документов, определяющих функции ГДЗС.</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E344C0">
      <w:pPr>
        <w:pStyle w:val="ab"/>
        <w:ind w:firstLine="708"/>
        <w:jc w:val="both"/>
        <w:rPr>
          <w:rFonts w:ascii="Times New Roman" w:hAnsi="Times New Roman" w:cs="Times New Roman"/>
          <w:b/>
          <w:sz w:val="24"/>
          <w:szCs w:val="24"/>
        </w:rPr>
      </w:pPr>
      <w:r w:rsidRPr="00270105">
        <w:rPr>
          <w:rFonts w:ascii="Times New Roman" w:hAnsi="Times New Roman" w:cs="Times New Roman"/>
          <w:b/>
          <w:sz w:val="24"/>
          <w:szCs w:val="24"/>
        </w:rPr>
        <w:t>Тема 6.2. Основные понятия и задачи ГДЗС. Должностные лица ГДЗС, права и обяза</w:t>
      </w:r>
      <w:r w:rsidRPr="00270105">
        <w:rPr>
          <w:rFonts w:ascii="Times New Roman" w:hAnsi="Times New Roman" w:cs="Times New Roman"/>
          <w:b/>
          <w:sz w:val="24"/>
          <w:szCs w:val="24"/>
        </w:rPr>
        <w:t>н</w:t>
      </w:r>
      <w:r w:rsidRPr="00270105">
        <w:rPr>
          <w:rFonts w:ascii="Times New Roman" w:hAnsi="Times New Roman" w:cs="Times New Roman"/>
          <w:b/>
          <w:sz w:val="24"/>
          <w:szCs w:val="24"/>
        </w:rPr>
        <w:t>ности газодымозащитника.</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Основные понятия, термины и обозначения используемые в ГДЗС, основные зад</w:t>
      </w:r>
      <w:r w:rsidRPr="00270105">
        <w:rPr>
          <w:rFonts w:ascii="Times New Roman" w:hAnsi="Times New Roman" w:cs="Times New Roman"/>
          <w:sz w:val="24"/>
          <w:szCs w:val="24"/>
        </w:rPr>
        <w:t>а</w:t>
      </w:r>
      <w:r w:rsidRPr="00270105">
        <w:rPr>
          <w:rFonts w:ascii="Times New Roman" w:hAnsi="Times New Roman" w:cs="Times New Roman"/>
          <w:sz w:val="24"/>
          <w:szCs w:val="24"/>
        </w:rPr>
        <w:t>чи ГДЗС. Должностные лица ГДЗС, обязанности и методы их организаторской деятельн</w:t>
      </w:r>
      <w:r w:rsidRPr="00270105">
        <w:rPr>
          <w:rFonts w:ascii="Times New Roman" w:hAnsi="Times New Roman" w:cs="Times New Roman"/>
          <w:sz w:val="24"/>
          <w:szCs w:val="24"/>
        </w:rPr>
        <w:t>о</w:t>
      </w:r>
      <w:r w:rsidRPr="00270105">
        <w:rPr>
          <w:rFonts w:ascii="Times New Roman" w:hAnsi="Times New Roman" w:cs="Times New Roman"/>
          <w:sz w:val="24"/>
          <w:szCs w:val="24"/>
        </w:rPr>
        <w:t>сти. Подготовка газодымозащитников и допуск к работе в СИЗОД. Обязанности газод</w:t>
      </w:r>
      <w:r w:rsidRPr="00270105">
        <w:rPr>
          <w:rFonts w:ascii="Times New Roman" w:hAnsi="Times New Roman" w:cs="Times New Roman"/>
          <w:sz w:val="24"/>
          <w:szCs w:val="24"/>
        </w:rPr>
        <w:t>ы</w:t>
      </w:r>
      <w:r w:rsidRPr="00270105">
        <w:rPr>
          <w:rFonts w:ascii="Times New Roman" w:hAnsi="Times New Roman" w:cs="Times New Roman"/>
          <w:sz w:val="24"/>
          <w:szCs w:val="24"/>
        </w:rPr>
        <w:t>мозащитника при эксплуатации, хранении и ведении боевых действий при тушении пож</w:t>
      </w:r>
      <w:r w:rsidRPr="00270105">
        <w:rPr>
          <w:rFonts w:ascii="Times New Roman" w:hAnsi="Times New Roman" w:cs="Times New Roman"/>
          <w:sz w:val="24"/>
          <w:szCs w:val="24"/>
        </w:rPr>
        <w:t>а</w:t>
      </w:r>
      <w:r w:rsidRPr="00270105">
        <w:rPr>
          <w:rFonts w:ascii="Times New Roman" w:hAnsi="Times New Roman" w:cs="Times New Roman"/>
          <w:sz w:val="24"/>
          <w:szCs w:val="24"/>
        </w:rPr>
        <w:t>ров и проведении связанных с ними первоочередных аварийно-спасательных работ. О</w:t>
      </w:r>
      <w:r w:rsidRPr="00270105">
        <w:rPr>
          <w:rFonts w:ascii="Times New Roman" w:hAnsi="Times New Roman" w:cs="Times New Roman"/>
          <w:sz w:val="24"/>
          <w:szCs w:val="24"/>
        </w:rPr>
        <w:t>т</w:t>
      </w:r>
      <w:r w:rsidRPr="00270105">
        <w:rPr>
          <w:rFonts w:ascii="Times New Roman" w:hAnsi="Times New Roman" w:cs="Times New Roman"/>
          <w:sz w:val="24"/>
          <w:szCs w:val="24"/>
        </w:rPr>
        <w:t>ветственность газодымозащитника за ненадлежащее выполнение своих обязанностей. Права и льготы газодымозащи</w:t>
      </w:r>
      <w:r w:rsidRPr="00270105">
        <w:rPr>
          <w:rFonts w:ascii="Times New Roman" w:hAnsi="Times New Roman" w:cs="Times New Roman"/>
          <w:sz w:val="24"/>
          <w:szCs w:val="24"/>
        </w:rPr>
        <w:t>т</w:t>
      </w:r>
      <w:r w:rsidRPr="00270105">
        <w:rPr>
          <w:rFonts w:ascii="Times New Roman" w:hAnsi="Times New Roman" w:cs="Times New Roman"/>
          <w:sz w:val="24"/>
          <w:szCs w:val="24"/>
        </w:rPr>
        <w:t>ника при работе в СИЗОД.</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E344C0">
      <w:pPr>
        <w:pStyle w:val="ab"/>
        <w:ind w:firstLine="708"/>
        <w:jc w:val="both"/>
        <w:rPr>
          <w:rFonts w:ascii="Times New Roman" w:hAnsi="Times New Roman" w:cs="Times New Roman"/>
          <w:b/>
          <w:sz w:val="24"/>
          <w:szCs w:val="24"/>
        </w:rPr>
      </w:pPr>
      <w:r w:rsidRPr="00270105">
        <w:rPr>
          <w:rFonts w:ascii="Times New Roman" w:hAnsi="Times New Roman" w:cs="Times New Roman"/>
          <w:b/>
          <w:sz w:val="24"/>
          <w:szCs w:val="24"/>
        </w:rPr>
        <w:t>Тема 6.3. Классификация и назначения средств индивидуальной защиты о</w:t>
      </w:r>
      <w:r w:rsidRPr="00270105">
        <w:rPr>
          <w:rFonts w:ascii="Times New Roman" w:hAnsi="Times New Roman" w:cs="Times New Roman"/>
          <w:b/>
          <w:sz w:val="24"/>
          <w:szCs w:val="24"/>
        </w:rPr>
        <w:t>р</w:t>
      </w:r>
      <w:r w:rsidRPr="00270105">
        <w:rPr>
          <w:rFonts w:ascii="Times New Roman" w:hAnsi="Times New Roman" w:cs="Times New Roman"/>
          <w:b/>
          <w:sz w:val="24"/>
          <w:szCs w:val="24"/>
        </w:rPr>
        <w:t>ганов дыхания и зрения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Способы и средства защиты органов дыхания от воздействия продуктов сгорания - групповой (вентиляция,  дымососы и осаждение) и индивидуальный (различные против</w:t>
      </w:r>
      <w:r w:rsidRPr="00270105">
        <w:rPr>
          <w:rFonts w:ascii="Times New Roman" w:hAnsi="Times New Roman" w:cs="Times New Roman"/>
          <w:sz w:val="24"/>
          <w:szCs w:val="24"/>
        </w:rPr>
        <w:t>о</w:t>
      </w:r>
      <w:r w:rsidRPr="00270105">
        <w:rPr>
          <w:rFonts w:ascii="Times New Roman" w:hAnsi="Times New Roman" w:cs="Times New Roman"/>
          <w:sz w:val="24"/>
          <w:szCs w:val="24"/>
        </w:rPr>
        <w:t>газы и д</w:t>
      </w:r>
      <w:r w:rsidRPr="00270105">
        <w:rPr>
          <w:rFonts w:ascii="Times New Roman" w:hAnsi="Times New Roman" w:cs="Times New Roman"/>
          <w:sz w:val="24"/>
          <w:szCs w:val="24"/>
        </w:rPr>
        <w:t>ы</w:t>
      </w:r>
      <w:r w:rsidRPr="00270105">
        <w:rPr>
          <w:rFonts w:ascii="Times New Roman" w:hAnsi="Times New Roman" w:cs="Times New Roman"/>
          <w:sz w:val="24"/>
          <w:szCs w:val="24"/>
        </w:rPr>
        <w:t>хательные аппараты). Классификация и типы СИЗОД, кислородно-изолирующие прот</w:t>
      </w:r>
      <w:r w:rsidRPr="00270105">
        <w:rPr>
          <w:rFonts w:ascii="Times New Roman" w:hAnsi="Times New Roman" w:cs="Times New Roman"/>
          <w:sz w:val="24"/>
          <w:szCs w:val="24"/>
        </w:rPr>
        <w:t>и</w:t>
      </w:r>
      <w:r w:rsidRPr="00270105">
        <w:rPr>
          <w:rFonts w:ascii="Times New Roman" w:hAnsi="Times New Roman" w:cs="Times New Roman"/>
          <w:sz w:val="24"/>
          <w:szCs w:val="24"/>
        </w:rPr>
        <w:t>вогазы, дыхательные аппараты, назначения по применению.</w:t>
      </w:r>
    </w:p>
    <w:p w:rsidR="00E4067F" w:rsidRPr="00270105" w:rsidRDefault="00E4067F" w:rsidP="0098237C">
      <w:pPr>
        <w:pStyle w:val="ab"/>
        <w:jc w:val="both"/>
        <w:rPr>
          <w:rFonts w:ascii="Times New Roman" w:hAnsi="Times New Roman" w:cs="Times New Roman"/>
          <w:b/>
          <w:sz w:val="24"/>
          <w:szCs w:val="24"/>
        </w:rPr>
      </w:pPr>
    </w:p>
    <w:p w:rsidR="00E4067F" w:rsidRPr="00270105" w:rsidRDefault="00E4067F" w:rsidP="00E344C0">
      <w:pPr>
        <w:pStyle w:val="ab"/>
        <w:ind w:firstLine="708"/>
        <w:jc w:val="both"/>
        <w:rPr>
          <w:rFonts w:ascii="Times New Roman" w:hAnsi="Times New Roman" w:cs="Times New Roman"/>
          <w:b/>
          <w:sz w:val="24"/>
          <w:szCs w:val="24"/>
        </w:rPr>
      </w:pPr>
      <w:r w:rsidRPr="00270105">
        <w:rPr>
          <w:rFonts w:ascii="Times New Roman" w:hAnsi="Times New Roman" w:cs="Times New Roman"/>
          <w:b/>
          <w:sz w:val="24"/>
          <w:szCs w:val="24"/>
        </w:rPr>
        <w:t>Тема 6.4.</w:t>
      </w:r>
      <w:r w:rsidR="00E344C0" w:rsidRPr="00270105">
        <w:rPr>
          <w:rFonts w:ascii="Times New Roman" w:hAnsi="Times New Roman" w:cs="Times New Roman"/>
          <w:b/>
          <w:sz w:val="24"/>
          <w:szCs w:val="24"/>
        </w:rPr>
        <w:t xml:space="preserve"> </w:t>
      </w:r>
      <w:r w:rsidRPr="00270105">
        <w:rPr>
          <w:rFonts w:ascii="Times New Roman" w:hAnsi="Times New Roman" w:cs="Times New Roman"/>
          <w:b/>
          <w:sz w:val="24"/>
          <w:szCs w:val="24"/>
        </w:rPr>
        <w:t>Принцип работы и техническая характеристика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Общие сведения о принципе действия кислородно-изолирующих противогазов (КИП), их техническая характеристика. Общие сведения о принципе действия и технич</w:t>
      </w:r>
      <w:r w:rsidRPr="00270105">
        <w:rPr>
          <w:rFonts w:ascii="Times New Roman" w:hAnsi="Times New Roman" w:cs="Times New Roman"/>
          <w:sz w:val="24"/>
          <w:szCs w:val="24"/>
        </w:rPr>
        <w:t>е</w:t>
      </w:r>
      <w:r w:rsidRPr="00270105">
        <w:rPr>
          <w:rFonts w:ascii="Times New Roman" w:hAnsi="Times New Roman" w:cs="Times New Roman"/>
          <w:sz w:val="24"/>
          <w:szCs w:val="24"/>
        </w:rPr>
        <w:t>ская характ</w:t>
      </w:r>
      <w:r w:rsidRPr="00270105">
        <w:rPr>
          <w:rFonts w:ascii="Times New Roman" w:hAnsi="Times New Roman" w:cs="Times New Roman"/>
          <w:sz w:val="24"/>
          <w:szCs w:val="24"/>
        </w:rPr>
        <w:t>е</w:t>
      </w:r>
      <w:r w:rsidRPr="00270105">
        <w:rPr>
          <w:rFonts w:ascii="Times New Roman" w:hAnsi="Times New Roman" w:cs="Times New Roman"/>
          <w:sz w:val="24"/>
          <w:szCs w:val="24"/>
        </w:rPr>
        <w:t>ристика дыхательных аппаратов. Отличия по схеме работы и сравнительная характеристика противогазов и дыхательных аппаратов. Новые типы СИЗОД и оборуд</w:t>
      </w:r>
      <w:r w:rsidRPr="00270105">
        <w:rPr>
          <w:rFonts w:ascii="Times New Roman" w:hAnsi="Times New Roman" w:cs="Times New Roman"/>
          <w:sz w:val="24"/>
          <w:szCs w:val="24"/>
        </w:rPr>
        <w:t>о</w:t>
      </w:r>
      <w:r w:rsidRPr="00270105">
        <w:rPr>
          <w:rFonts w:ascii="Times New Roman" w:hAnsi="Times New Roman" w:cs="Times New Roman"/>
          <w:sz w:val="24"/>
          <w:szCs w:val="24"/>
        </w:rPr>
        <w:t>вания ГДЗС, в том чи</w:t>
      </w:r>
      <w:r w:rsidRPr="00270105">
        <w:rPr>
          <w:rFonts w:ascii="Times New Roman" w:hAnsi="Times New Roman" w:cs="Times New Roman"/>
          <w:sz w:val="24"/>
          <w:szCs w:val="24"/>
        </w:rPr>
        <w:t>с</w:t>
      </w:r>
      <w:r w:rsidRPr="00270105">
        <w:rPr>
          <w:rFonts w:ascii="Times New Roman" w:hAnsi="Times New Roman" w:cs="Times New Roman"/>
          <w:sz w:val="24"/>
          <w:szCs w:val="24"/>
        </w:rPr>
        <w:t>ле и зарубежных, их краткая тактико-техническая характеристика.</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6.5.Назначение и устройство основных узлов и деталей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Назначение и устройство подвесной системы, баллона с вентилем, редуктора с пред</w:t>
      </w:r>
      <w:r w:rsidRPr="00270105">
        <w:rPr>
          <w:rFonts w:ascii="Times New Roman" w:hAnsi="Times New Roman" w:cs="Times New Roman"/>
          <w:sz w:val="24"/>
          <w:szCs w:val="24"/>
        </w:rPr>
        <w:t>о</w:t>
      </w:r>
      <w:r w:rsidRPr="00270105">
        <w:rPr>
          <w:rFonts w:ascii="Times New Roman" w:hAnsi="Times New Roman" w:cs="Times New Roman"/>
          <w:sz w:val="24"/>
          <w:szCs w:val="24"/>
        </w:rPr>
        <w:t>хранительным клапаном, дыхательного мешка с избыточным клапаном, звукового сигнализат</w:t>
      </w:r>
      <w:r w:rsidRPr="00270105">
        <w:rPr>
          <w:rFonts w:ascii="Times New Roman" w:hAnsi="Times New Roman" w:cs="Times New Roman"/>
          <w:sz w:val="24"/>
          <w:szCs w:val="24"/>
        </w:rPr>
        <w:t>о</w:t>
      </w:r>
      <w:r w:rsidRPr="00270105">
        <w:rPr>
          <w:rFonts w:ascii="Times New Roman" w:hAnsi="Times New Roman" w:cs="Times New Roman"/>
          <w:sz w:val="24"/>
          <w:szCs w:val="24"/>
        </w:rPr>
        <w:t>ра, капилляра с манометром, шланга вдоха и выдоха с клапанной коробкой и маской, холодил</w:t>
      </w:r>
      <w:r w:rsidRPr="00270105">
        <w:rPr>
          <w:rFonts w:ascii="Times New Roman" w:hAnsi="Times New Roman" w:cs="Times New Roman"/>
          <w:sz w:val="24"/>
          <w:szCs w:val="24"/>
        </w:rPr>
        <w:t>ь</w:t>
      </w:r>
      <w:r w:rsidRPr="00270105">
        <w:rPr>
          <w:rFonts w:ascii="Times New Roman" w:hAnsi="Times New Roman" w:cs="Times New Roman"/>
          <w:sz w:val="24"/>
          <w:szCs w:val="24"/>
        </w:rPr>
        <w:t>ника, регенеративного патрона кислородно-изолирующего противогаза. Назначение и устройство подвесной системы, баллона с вентилем, редуктора с предохр</w:t>
      </w:r>
      <w:r w:rsidRPr="00270105">
        <w:rPr>
          <w:rFonts w:ascii="Times New Roman" w:hAnsi="Times New Roman" w:cs="Times New Roman"/>
          <w:sz w:val="24"/>
          <w:szCs w:val="24"/>
        </w:rPr>
        <w:t>а</w:t>
      </w:r>
      <w:r w:rsidRPr="00270105">
        <w:rPr>
          <w:rFonts w:ascii="Times New Roman" w:hAnsi="Times New Roman" w:cs="Times New Roman"/>
          <w:sz w:val="24"/>
          <w:szCs w:val="24"/>
        </w:rPr>
        <w:t>нительным клапаном, шланга высокого давления со звуковым сигнализатором и маноме</w:t>
      </w:r>
      <w:r w:rsidRPr="00270105">
        <w:rPr>
          <w:rFonts w:ascii="Times New Roman" w:hAnsi="Times New Roman" w:cs="Times New Roman"/>
          <w:sz w:val="24"/>
          <w:szCs w:val="24"/>
        </w:rPr>
        <w:t>т</w:t>
      </w:r>
      <w:r w:rsidRPr="00270105">
        <w:rPr>
          <w:rFonts w:ascii="Times New Roman" w:hAnsi="Times New Roman" w:cs="Times New Roman"/>
          <w:sz w:val="24"/>
          <w:szCs w:val="24"/>
        </w:rPr>
        <w:t>ром, разъема/замка (евромуфты), легочного автомата, маски с выдыхательным клапаном и переговорным устройством дыхател</w:t>
      </w:r>
      <w:r w:rsidRPr="00270105">
        <w:rPr>
          <w:rFonts w:ascii="Times New Roman" w:hAnsi="Times New Roman" w:cs="Times New Roman"/>
          <w:sz w:val="24"/>
          <w:szCs w:val="24"/>
        </w:rPr>
        <w:t>ь</w:t>
      </w:r>
      <w:r w:rsidRPr="00270105">
        <w:rPr>
          <w:rFonts w:ascii="Times New Roman" w:hAnsi="Times New Roman" w:cs="Times New Roman"/>
          <w:sz w:val="24"/>
          <w:szCs w:val="24"/>
        </w:rPr>
        <w:t>ного аппарата на сжатом воздухе.</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6.6. Физиология дыхания человека. Опасные факторы пожара.</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Состав вдыхаемого и выдыхаемого воздуха. Значение кислорода в процессе обмена веществ. Органы дыхания. Строение органов дыхания и их значение. Понятие кровообр</w:t>
      </w:r>
      <w:r w:rsidRPr="00270105">
        <w:rPr>
          <w:rFonts w:ascii="Times New Roman" w:hAnsi="Times New Roman" w:cs="Times New Roman"/>
          <w:sz w:val="24"/>
          <w:szCs w:val="24"/>
        </w:rPr>
        <w:t>а</w:t>
      </w:r>
      <w:r w:rsidRPr="00270105">
        <w:rPr>
          <w:rFonts w:ascii="Times New Roman" w:hAnsi="Times New Roman" w:cs="Times New Roman"/>
          <w:sz w:val="24"/>
          <w:szCs w:val="24"/>
        </w:rPr>
        <w:t>щении. Органы кровообращения, их назначение и строение. Значение кровообращения в обмене веществ. Схема кровообращения и газообмена. Роль газообмена. Качественная х</w:t>
      </w:r>
      <w:r w:rsidRPr="00270105">
        <w:rPr>
          <w:rFonts w:ascii="Times New Roman" w:hAnsi="Times New Roman" w:cs="Times New Roman"/>
          <w:sz w:val="24"/>
          <w:szCs w:val="24"/>
        </w:rPr>
        <w:t>а</w:t>
      </w:r>
      <w:r w:rsidRPr="00270105">
        <w:rPr>
          <w:rFonts w:ascii="Times New Roman" w:hAnsi="Times New Roman" w:cs="Times New Roman"/>
          <w:sz w:val="24"/>
          <w:szCs w:val="24"/>
        </w:rPr>
        <w:t>рактер</w:t>
      </w:r>
      <w:r w:rsidRPr="00270105">
        <w:rPr>
          <w:rFonts w:ascii="Times New Roman" w:hAnsi="Times New Roman" w:cs="Times New Roman"/>
          <w:sz w:val="24"/>
          <w:szCs w:val="24"/>
        </w:rPr>
        <w:t>и</w:t>
      </w:r>
      <w:r w:rsidRPr="00270105">
        <w:rPr>
          <w:rFonts w:ascii="Times New Roman" w:hAnsi="Times New Roman" w:cs="Times New Roman"/>
          <w:sz w:val="24"/>
          <w:szCs w:val="24"/>
        </w:rPr>
        <w:t>стика процесса дыхания: жизненная емкость легких, частота дыхания, легочная вентиляция, мертвое пространство. Сопротивление дыханию и его влияние на физиолог</w:t>
      </w:r>
      <w:r w:rsidRPr="00270105">
        <w:rPr>
          <w:rFonts w:ascii="Times New Roman" w:hAnsi="Times New Roman" w:cs="Times New Roman"/>
          <w:sz w:val="24"/>
          <w:szCs w:val="24"/>
        </w:rPr>
        <w:t>и</w:t>
      </w:r>
      <w:r w:rsidRPr="00270105">
        <w:rPr>
          <w:rFonts w:ascii="Times New Roman" w:hAnsi="Times New Roman" w:cs="Times New Roman"/>
          <w:sz w:val="24"/>
          <w:szCs w:val="24"/>
        </w:rPr>
        <w:t>ческое состояние организма человека. Потребление кислорода организмом человека и и</w:t>
      </w:r>
      <w:r w:rsidRPr="00270105">
        <w:rPr>
          <w:rFonts w:ascii="Times New Roman" w:hAnsi="Times New Roman" w:cs="Times New Roman"/>
          <w:sz w:val="24"/>
          <w:szCs w:val="24"/>
        </w:rPr>
        <w:t>з</w:t>
      </w:r>
      <w:r w:rsidRPr="00270105">
        <w:rPr>
          <w:rFonts w:ascii="Times New Roman" w:hAnsi="Times New Roman" w:cs="Times New Roman"/>
          <w:sz w:val="24"/>
          <w:szCs w:val="24"/>
        </w:rPr>
        <w:t>менение частоты пульса в завис</w:t>
      </w:r>
      <w:r w:rsidRPr="00270105">
        <w:rPr>
          <w:rFonts w:ascii="Times New Roman" w:hAnsi="Times New Roman" w:cs="Times New Roman"/>
          <w:sz w:val="24"/>
          <w:szCs w:val="24"/>
        </w:rPr>
        <w:t>и</w:t>
      </w:r>
      <w:r w:rsidRPr="00270105">
        <w:rPr>
          <w:rFonts w:ascii="Times New Roman" w:hAnsi="Times New Roman" w:cs="Times New Roman"/>
          <w:sz w:val="24"/>
          <w:szCs w:val="24"/>
        </w:rPr>
        <w:t>мости от тяжести выполняемой работы.</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lastRenderedPageBreak/>
        <w:t>Характеристика дыма в зависимости от состава горящих веществ и характеристика горения. Токсичность продуктов термического разложения и горения полимерных мат</w:t>
      </w:r>
      <w:r w:rsidRPr="00270105">
        <w:rPr>
          <w:rFonts w:ascii="Times New Roman" w:hAnsi="Times New Roman" w:cs="Times New Roman"/>
          <w:sz w:val="24"/>
          <w:szCs w:val="24"/>
        </w:rPr>
        <w:t>е</w:t>
      </w:r>
      <w:r w:rsidRPr="00270105">
        <w:rPr>
          <w:rFonts w:ascii="Times New Roman" w:hAnsi="Times New Roman" w:cs="Times New Roman"/>
          <w:sz w:val="24"/>
          <w:szCs w:val="24"/>
        </w:rPr>
        <w:t>риалов и пластмасс. Физико-химические свойства окиси кислоты, аммиака, ацетилена и др., их влияние на организм человека. Признаки отравления человека при работе на пож</w:t>
      </w:r>
      <w:r w:rsidRPr="00270105">
        <w:rPr>
          <w:rFonts w:ascii="Times New Roman" w:hAnsi="Times New Roman" w:cs="Times New Roman"/>
          <w:sz w:val="24"/>
          <w:szCs w:val="24"/>
        </w:rPr>
        <w:t>а</w:t>
      </w:r>
      <w:r w:rsidRPr="00270105">
        <w:rPr>
          <w:rFonts w:ascii="Times New Roman" w:hAnsi="Times New Roman" w:cs="Times New Roman"/>
          <w:sz w:val="24"/>
          <w:szCs w:val="24"/>
        </w:rPr>
        <w:t>ре.</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6.7. Специальная физическая подготовка газодымозащитников.</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Виды упражнений для формирования и поддержания высокой работоспособности, тепловой устойчивости, развитие внимания и оперативного мышления, развитие равнов</w:t>
      </w:r>
      <w:r w:rsidRPr="00270105">
        <w:rPr>
          <w:rFonts w:ascii="Times New Roman" w:hAnsi="Times New Roman" w:cs="Times New Roman"/>
          <w:sz w:val="24"/>
          <w:szCs w:val="24"/>
        </w:rPr>
        <w:t>е</w:t>
      </w:r>
      <w:r w:rsidRPr="00270105">
        <w:rPr>
          <w:rFonts w:ascii="Times New Roman" w:hAnsi="Times New Roman" w:cs="Times New Roman"/>
          <w:sz w:val="24"/>
          <w:szCs w:val="24"/>
        </w:rPr>
        <w:t>сия, вестибулярной устойчивости и других профессиональных важных качеств газодым</w:t>
      </w:r>
      <w:r w:rsidRPr="00270105">
        <w:rPr>
          <w:rFonts w:ascii="Times New Roman" w:hAnsi="Times New Roman" w:cs="Times New Roman"/>
          <w:sz w:val="24"/>
          <w:szCs w:val="24"/>
        </w:rPr>
        <w:t>о</w:t>
      </w:r>
      <w:r w:rsidRPr="00270105">
        <w:rPr>
          <w:rFonts w:ascii="Times New Roman" w:hAnsi="Times New Roman" w:cs="Times New Roman"/>
          <w:sz w:val="24"/>
          <w:szCs w:val="24"/>
        </w:rPr>
        <w:t>защи</w:t>
      </w:r>
      <w:r w:rsidRPr="00270105">
        <w:rPr>
          <w:rFonts w:ascii="Times New Roman" w:hAnsi="Times New Roman" w:cs="Times New Roman"/>
          <w:sz w:val="24"/>
          <w:szCs w:val="24"/>
        </w:rPr>
        <w:t>т</w:t>
      </w:r>
      <w:r w:rsidRPr="00270105">
        <w:rPr>
          <w:rFonts w:ascii="Times New Roman" w:hAnsi="Times New Roman" w:cs="Times New Roman"/>
          <w:sz w:val="24"/>
          <w:szCs w:val="24"/>
        </w:rPr>
        <w:t>ника. Порядок и периодичность тренировок, упражнения для отработки физических и психофизиол</w:t>
      </w:r>
      <w:r w:rsidRPr="00270105">
        <w:rPr>
          <w:rFonts w:ascii="Times New Roman" w:hAnsi="Times New Roman" w:cs="Times New Roman"/>
          <w:sz w:val="24"/>
          <w:szCs w:val="24"/>
        </w:rPr>
        <w:t>о</w:t>
      </w:r>
      <w:r w:rsidRPr="00270105">
        <w:rPr>
          <w:rFonts w:ascii="Times New Roman" w:hAnsi="Times New Roman" w:cs="Times New Roman"/>
          <w:sz w:val="24"/>
          <w:szCs w:val="24"/>
        </w:rPr>
        <w:t>гических качеств. Оценка тяжести некоторых видов работ и упражнений. Контроль за правил</w:t>
      </w:r>
      <w:r w:rsidRPr="00270105">
        <w:rPr>
          <w:rFonts w:ascii="Times New Roman" w:hAnsi="Times New Roman" w:cs="Times New Roman"/>
          <w:sz w:val="24"/>
          <w:szCs w:val="24"/>
        </w:rPr>
        <w:t>ь</w:t>
      </w:r>
      <w:r w:rsidRPr="00270105">
        <w:rPr>
          <w:rFonts w:ascii="Times New Roman" w:hAnsi="Times New Roman" w:cs="Times New Roman"/>
          <w:sz w:val="24"/>
          <w:szCs w:val="24"/>
        </w:rPr>
        <w:t>ным дыханием газодымозащитника в СИЗОД.</w:t>
      </w:r>
    </w:p>
    <w:p w:rsidR="00E4067F" w:rsidRPr="00270105" w:rsidRDefault="00E4067F" w:rsidP="0098237C">
      <w:pPr>
        <w:pStyle w:val="ab"/>
        <w:jc w:val="both"/>
        <w:rPr>
          <w:rFonts w:ascii="Times New Roman" w:hAnsi="Times New Roman" w:cs="Times New Roman"/>
          <w:sz w:val="24"/>
          <w:szCs w:val="24"/>
        </w:rPr>
      </w:pPr>
    </w:p>
    <w:p w:rsidR="00AA5908"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6.8. Оценка физической работоспособности и адаптации</w:t>
      </w: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 xml:space="preserve"> газодымозащитника к ф</w:t>
      </w:r>
      <w:r w:rsidRPr="00270105">
        <w:rPr>
          <w:rFonts w:ascii="Times New Roman" w:hAnsi="Times New Roman" w:cs="Times New Roman"/>
          <w:b/>
          <w:sz w:val="24"/>
          <w:szCs w:val="24"/>
        </w:rPr>
        <w:t>и</w:t>
      </w:r>
      <w:r w:rsidRPr="00270105">
        <w:rPr>
          <w:rFonts w:ascii="Times New Roman" w:hAnsi="Times New Roman" w:cs="Times New Roman"/>
          <w:b/>
          <w:sz w:val="24"/>
          <w:szCs w:val="24"/>
        </w:rPr>
        <w:t>зическим нагрузкам.</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Частота сердечных сокращений и методика расчета уровня физической работосп</w:t>
      </w:r>
      <w:r w:rsidRPr="00270105">
        <w:rPr>
          <w:rFonts w:ascii="Times New Roman" w:hAnsi="Times New Roman" w:cs="Times New Roman"/>
          <w:sz w:val="24"/>
          <w:szCs w:val="24"/>
        </w:rPr>
        <w:t>о</w:t>
      </w:r>
      <w:r w:rsidRPr="00270105">
        <w:rPr>
          <w:rFonts w:ascii="Times New Roman" w:hAnsi="Times New Roman" w:cs="Times New Roman"/>
          <w:sz w:val="24"/>
          <w:szCs w:val="24"/>
        </w:rPr>
        <w:t>собности газодымозащитника. Порядок проведения степ-теста. Методика  адаптации газ</w:t>
      </w:r>
      <w:r w:rsidRPr="00270105">
        <w:rPr>
          <w:rFonts w:ascii="Times New Roman" w:hAnsi="Times New Roman" w:cs="Times New Roman"/>
          <w:sz w:val="24"/>
          <w:szCs w:val="24"/>
        </w:rPr>
        <w:t>о</w:t>
      </w:r>
      <w:r w:rsidRPr="00270105">
        <w:rPr>
          <w:rFonts w:ascii="Times New Roman" w:hAnsi="Times New Roman" w:cs="Times New Roman"/>
          <w:sz w:val="24"/>
          <w:szCs w:val="24"/>
        </w:rPr>
        <w:t>дымозащитника к нагрузкам различной тяжести, расчет индекса степ-теста (ИТС). Пор</w:t>
      </w:r>
      <w:r w:rsidRPr="00270105">
        <w:rPr>
          <w:rFonts w:ascii="Times New Roman" w:hAnsi="Times New Roman" w:cs="Times New Roman"/>
          <w:sz w:val="24"/>
          <w:szCs w:val="24"/>
        </w:rPr>
        <w:t>я</w:t>
      </w:r>
      <w:r w:rsidRPr="00270105">
        <w:rPr>
          <w:rFonts w:ascii="Times New Roman" w:hAnsi="Times New Roman" w:cs="Times New Roman"/>
          <w:sz w:val="24"/>
          <w:szCs w:val="24"/>
        </w:rPr>
        <w:t>док заполнения вкладыша личной карточки газодымозащитника.</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6.9. Методика проведения расчётов параметров работы в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Расчет контрольного давления воздуха, при котором звену ГДЗС необходимо пр</w:t>
      </w:r>
      <w:r w:rsidRPr="00270105">
        <w:rPr>
          <w:rFonts w:ascii="Times New Roman" w:hAnsi="Times New Roman" w:cs="Times New Roman"/>
          <w:sz w:val="24"/>
          <w:szCs w:val="24"/>
        </w:rPr>
        <w:t>е</w:t>
      </w:r>
      <w:r w:rsidRPr="00270105">
        <w:rPr>
          <w:rFonts w:ascii="Times New Roman" w:hAnsi="Times New Roman" w:cs="Times New Roman"/>
          <w:sz w:val="24"/>
          <w:szCs w:val="24"/>
        </w:rPr>
        <w:t>кратить выполнение работы в непригодной для дыхания  среде и выходить на свежий во</w:t>
      </w:r>
      <w:r w:rsidRPr="00270105">
        <w:rPr>
          <w:rFonts w:ascii="Times New Roman" w:hAnsi="Times New Roman" w:cs="Times New Roman"/>
          <w:sz w:val="24"/>
          <w:szCs w:val="24"/>
        </w:rPr>
        <w:t>з</w:t>
      </w:r>
      <w:r w:rsidRPr="00270105">
        <w:rPr>
          <w:rFonts w:ascii="Times New Roman" w:hAnsi="Times New Roman" w:cs="Times New Roman"/>
          <w:sz w:val="24"/>
          <w:szCs w:val="24"/>
        </w:rPr>
        <w:t>дух, расчет контрольного давления при эвакуации и в сложных условиях работы. Расчет времени работы звена ГДЗС у очага пожара (у места работы) и общего времени работы в непригодной для дыхания среде, определения ожидаемого времени возвращения звена ГДЗС из зады</w:t>
      </w:r>
      <w:r w:rsidRPr="00270105">
        <w:rPr>
          <w:rFonts w:ascii="Times New Roman" w:hAnsi="Times New Roman" w:cs="Times New Roman"/>
          <w:sz w:val="24"/>
          <w:szCs w:val="24"/>
        </w:rPr>
        <w:t>м</w:t>
      </w:r>
      <w:r w:rsidRPr="00270105">
        <w:rPr>
          <w:rFonts w:ascii="Times New Roman" w:hAnsi="Times New Roman" w:cs="Times New Roman"/>
          <w:sz w:val="24"/>
          <w:szCs w:val="24"/>
        </w:rPr>
        <w:t>ленной зоны.</w:t>
      </w:r>
    </w:p>
    <w:p w:rsidR="00E4067F" w:rsidRPr="00270105" w:rsidRDefault="00E4067F" w:rsidP="0098237C">
      <w:pPr>
        <w:pStyle w:val="ab"/>
        <w:jc w:val="both"/>
        <w:rPr>
          <w:rFonts w:ascii="Times New Roman" w:hAnsi="Times New Roman" w:cs="Times New Roman"/>
          <w:sz w:val="24"/>
          <w:szCs w:val="24"/>
        </w:rPr>
      </w:pPr>
    </w:p>
    <w:p w:rsidR="00AA5908"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 xml:space="preserve">Тема 6.10. Закрепление СИЗОД за газодымозащитниками, надевание, </w:t>
      </w: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снятие, укла</w:t>
      </w:r>
      <w:r w:rsidRPr="00270105">
        <w:rPr>
          <w:rFonts w:ascii="Times New Roman" w:hAnsi="Times New Roman" w:cs="Times New Roman"/>
          <w:b/>
          <w:sz w:val="24"/>
          <w:szCs w:val="24"/>
        </w:rPr>
        <w:t>д</w:t>
      </w:r>
      <w:r w:rsidRPr="00270105">
        <w:rPr>
          <w:rFonts w:ascii="Times New Roman" w:hAnsi="Times New Roman" w:cs="Times New Roman"/>
          <w:b/>
          <w:sz w:val="24"/>
          <w:szCs w:val="24"/>
        </w:rPr>
        <w:t>ка. Порядок включения в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Порядок закрепления противогазов (дыхательных аппаратов) за газодымозащитн</w:t>
      </w:r>
      <w:r w:rsidRPr="00270105">
        <w:rPr>
          <w:rFonts w:ascii="Times New Roman" w:hAnsi="Times New Roman" w:cs="Times New Roman"/>
          <w:sz w:val="24"/>
          <w:szCs w:val="24"/>
        </w:rPr>
        <w:t>и</w:t>
      </w:r>
      <w:r w:rsidRPr="00270105">
        <w:rPr>
          <w:rFonts w:ascii="Times New Roman" w:hAnsi="Times New Roman" w:cs="Times New Roman"/>
          <w:sz w:val="24"/>
          <w:szCs w:val="24"/>
        </w:rPr>
        <w:t>ками. Отработка навыков в ходе выполнения упражнений по командам: - "аппар</w:t>
      </w:r>
      <w:r w:rsidRPr="00270105">
        <w:rPr>
          <w:rFonts w:ascii="Times New Roman" w:hAnsi="Times New Roman" w:cs="Times New Roman"/>
          <w:sz w:val="24"/>
          <w:szCs w:val="24"/>
        </w:rPr>
        <w:t>а</w:t>
      </w:r>
      <w:r w:rsidRPr="00270105">
        <w:rPr>
          <w:rFonts w:ascii="Times New Roman" w:hAnsi="Times New Roman" w:cs="Times New Roman"/>
          <w:sz w:val="24"/>
          <w:szCs w:val="24"/>
        </w:rPr>
        <w:t>ты/противогазы надеть", (надевание СИЗОД и подгонка подвесной системы), - "в аппар</w:t>
      </w:r>
      <w:r w:rsidRPr="00270105">
        <w:rPr>
          <w:rFonts w:ascii="Times New Roman" w:hAnsi="Times New Roman" w:cs="Times New Roman"/>
          <w:sz w:val="24"/>
          <w:szCs w:val="24"/>
        </w:rPr>
        <w:t>а</w:t>
      </w:r>
      <w:r w:rsidRPr="00270105">
        <w:rPr>
          <w:rFonts w:ascii="Times New Roman" w:hAnsi="Times New Roman" w:cs="Times New Roman"/>
          <w:sz w:val="24"/>
          <w:szCs w:val="24"/>
        </w:rPr>
        <w:t>ты/противогазы включись" (надевание и подгонка лицевых частей), - "из аппар</w:t>
      </w:r>
      <w:r w:rsidRPr="00270105">
        <w:rPr>
          <w:rFonts w:ascii="Times New Roman" w:hAnsi="Times New Roman" w:cs="Times New Roman"/>
          <w:sz w:val="24"/>
          <w:szCs w:val="24"/>
        </w:rPr>
        <w:t>а</w:t>
      </w:r>
      <w:r w:rsidRPr="00270105">
        <w:rPr>
          <w:rFonts w:ascii="Times New Roman" w:hAnsi="Times New Roman" w:cs="Times New Roman"/>
          <w:sz w:val="24"/>
          <w:szCs w:val="24"/>
        </w:rPr>
        <w:t>тов/противогазов выключись" (сн</w:t>
      </w:r>
      <w:r w:rsidRPr="00270105">
        <w:rPr>
          <w:rFonts w:ascii="Times New Roman" w:hAnsi="Times New Roman" w:cs="Times New Roman"/>
          <w:sz w:val="24"/>
          <w:szCs w:val="24"/>
        </w:rPr>
        <w:t>я</w:t>
      </w:r>
      <w:r w:rsidRPr="00270105">
        <w:rPr>
          <w:rFonts w:ascii="Times New Roman" w:hAnsi="Times New Roman" w:cs="Times New Roman"/>
          <w:sz w:val="24"/>
          <w:szCs w:val="24"/>
        </w:rPr>
        <w:t>тие СИЗОД и укладка).</w:t>
      </w:r>
    </w:p>
    <w:p w:rsidR="00E4067F" w:rsidRPr="00270105" w:rsidRDefault="00E4067F" w:rsidP="0098237C">
      <w:pPr>
        <w:pStyle w:val="ab"/>
        <w:jc w:val="both"/>
        <w:rPr>
          <w:rFonts w:ascii="Times New Roman" w:hAnsi="Times New Roman" w:cs="Times New Roman"/>
          <w:sz w:val="24"/>
          <w:szCs w:val="24"/>
        </w:rPr>
      </w:pPr>
    </w:p>
    <w:p w:rsidR="00AA5908"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 xml:space="preserve">Тема 6.11. Содержание СИЗОД на базах и контрольных постах ГДЗС. </w:t>
      </w:r>
    </w:p>
    <w:p w:rsidR="00E4067F" w:rsidRPr="00270105" w:rsidRDefault="00E4067F" w:rsidP="0098237C">
      <w:pPr>
        <w:pStyle w:val="ab"/>
        <w:jc w:val="center"/>
        <w:rPr>
          <w:rFonts w:ascii="Times New Roman" w:hAnsi="Times New Roman" w:cs="Times New Roman"/>
          <w:sz w:val="24"/>
          <w:szCs w:val="24"/>
        </w:rPr>
      </w:pPr>
      <w:r w:rsidRPr="00270105">
        <w:rPr>
          <w:rFonts w:ascii="Times New Roman" w:hAnsi="Times New Roman" w:cs="Times New Roman"/>
          <w:b/>
          <w:sz w:val="24"/>
          <w:szCs w:val="24"/>
        </w:rPr>
        <w:t>Служебная д</w:t>
      </w:r>
      <w:r w:rsidRPr="00270105">
        <w:rPr>
          <w:rFonts w:ascii="Times New Roman" w:hAnsi="Times New Roman" w:cs="Times New Roman"/>
          <w:b/>
          <w:sz w:val="24"/>
          <w:szCs w:val="24"/>
        </w:rPr>
        <w:t>о</w:t>
      </w:r>
      <w:r w:rsidRPr="00270105">
        <w:rPr>
          <w:rFonts w:ascii="Times New Roman" w:hAnsi="Times New Roman" w:cs="Times New Roman"/>
          <w:b/>
          <w:sz w:val="24"/>
          <w:szCs w:val="24"/>
        </w:rPr>
        <w:t>кументация ГДЗС.</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Назначение базы ГДЗС по обслуживанию и хранению СИЗОД. Краткие сведения о технологическом процессе и оборудовании помещений базы ГДЗС. Назначение контрол</w:t>
      </w:r>
      <w:r w:rsidRPr="00270105">
        <w:rPr>
          <w:rFonts w:ascii="Times New Roman" w:hAnsi="Times New Roman" w:cs="Times New Roman"/>
          <w:sz w:val="24"/>
          <w:szCs w:val="24"/>
        </w:rPr>
        <w:t>ь</w:t>
      </w:r>
      <w:r w:rsidRPr="00270105">
        <w:rPr>
          <w:rFonts w:ascii="Times New Roman" w:hAnsi="Times New Roman" w:cs="Times New Roman"/>
          <w:sz w:val="24"/>
          <w:szCs w:val="24"/>
        </w:rPr>
        <w:t>ного п</w:t>
      </w:r>
      <w:r w:rsidRPr="00270105">
        <w:rPr>
          <w:rFonts w:ascii="Times New Roman" w:hAnsi="Times New Roman" w:cs="Times New Roman"/>
          <w:sz w:val="24"/>
          <w:szCs w:val="24"/>
        </w:rPr>
        <w:t>о</w:t>
      </w:r>
      <w:r w:rsidRPr="00270105">
        <w:rPr>
          <w:rFonts w:ascii="Times New Roman" w:hAnsi="Times New Roman" w:cs="Times New Roman"/>
          <w:sz w:val="24"/>
          <w:szCs w:val="24"/>
        </w:rPr>
        <w:t>ста ГДЗС по обслуживанию и хранению СИЗОД. Порядок содержания помещения контрольн</w:t>
      </w:r>
      <w:r w:rsidRPr="00270105">
        <w:rPr>
          <w:rFonts w:ascii="Times New Roman" w:hAnsi="Times New Roman" w:cs="Times New Roman"/>
          <w:sz w:val="24"/>
          <w:szCs w:val="24"/>
        </w:rPr>
        <w:t>о</w:t>
      </w:r>
      <w:r w:rsidRPr="00270105">
        <w:rPr>
          <w:rFonts w:ascii="Times New Roman" w:hAnsi="Times New Roman" w:cs="Times New Roman"/>
          <w:sz w:val="24"/>
          <w:szCs w:val="24"/>
        </w:rPr>
        <w:t>го поста. Порядок хранения СИЗОД и баллонов состоящих в боевом расчете и в резерве. Оборудование контрольного поста ГДЗС. Служебная документация ГДЗС д</w:t>
      </w:r>
      <w:r w:rsidRPr="00270105">
        <w:rPr>
          <w:rFonts w:ascii="Times New Roman" w:hAnsi="Times New Roman" w:cs="Times New Roman"/>
          <w:sz w:val="24"/>
          <w:szCs w:val="24"/>
        </w:rPr>
        <w:t>е</w:t>
      </w:r>
      <w:r w:rsidRPr="00270105">
        <w:rPr>
          <w:rFonts w:ascii="Times New Roman" w:hAnsi="Times New Roman" w:cs="Times New Roman"/>
          <w:sz w:val="24"/>
          <w:szCs w:val="24"/>
        </w:rPr>
        <w:t>журного караула (см</w:t>
      </w:r>
      <w:r w:rsidRPr="00270105">
        <w:rPr>
          <w:rFonts w:ascii="Times New Roman" w:hAnsi="Times New Roman" w:cs="Times New Roman"/>
          <w:sz w:val="24"/>
          <w:szCs w:val="24"/>
        </w:rPr>
        <w:t>е</w:t>
      </w:r>
      <w:r w:rsidRPr="00270105">
        <w:rPr>
          <w:rFonts w:ascii="Times New Roman" w:hAnsi="Times New Roman" w:cs="Times New Roman"/>
          <w:sz w:val="24"/>
          <w:szCs w:val="24"/>
        </w:rPr>
        <w:t>ны), личная карточка газодымозащитника, журналы проверок №1 и №2, журнал учета раб</w:t>
      </w:r>
      <w:r w:rsidRPr="00270105">
        <w:rPr>
          <w:rFonts w:ascii="Times New Roman" w:hAnsi="Times New Roman" w:cs="Times New Roman"/>
          <w:sz w:val="24"/>
          <w:szCs w:val="24"/>
        </w:rPr>
        <w:t>о</w:t>
      </w:r>
      <w:r w:rsidRPr="00270105">
        <w:rPr>
          <w:rFonts w:ascii="Times New Roman" w:hAnsi="Times New Roman" w:cs="Times New Roman"/>
          <w:sz w:val="24"/>
          <w:szCs w:val="24"/>
        </w:rPr>
        <w:t>тающих звеньев ГДЗС, порядок ведения их.</w:t>
      </w:r>
    </w:p>
    <w:p w:rsidR="00E4067F" w:rsidRPr="00270105" w:rsidRDefault="00E4067F" w:rsidP="0098237C">
      <w:pPr>
        <w:pStyle w:val="ab"/>
        <w:jc w:val="both"/>
        <w:rPr>
          <w:rFonts w:ascii="Times New Roman" w:hAnsi="Times New Roman" w:cs="Times New Roman"/>
          <w:sz w:val="24"/>
          <w:szCs w:val="24"/>
        </w:rPr>
      </w:pPr>
    </w:p>
    <w:p w:rsidR="00AA5908"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6.12. Порядок неполной разборки и сборки, чистка и сушка СИЗОД.</w:t>
      </w: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 xml:space="preserve"> Приборы пр</w:t>
      </w:r>
      <w:r w:rsidRPr="00270105">
        <w:rPr>
          <w:rFonts w:ascii="Times New Roman" w:hAnsi="Times New Roman" w:cs="Times New Roman"/>
          <w:b/>
          <w:sz w:val="24"/>
          <w:szCs w:val="24"/>
        </w:rPr>
        <w:t>о</w:t>
      </w:r>
      <w:r w:rsidRPr="00270105">
        <w:rPr>
          <w:rFonts w:ascii="Times New Roman" w:hAnsi="Times New Roman" w:cs="Times New Roman"/>
          <w:b/>
          <w:sz w:val="24"/>
          <w:szCs w:val="24"/>
        </w:rPr>
        <w:t>верки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Порядок проведения неполной разборки СИЗОД. Промывка дыхательного мешка, шла</w:t>
      </w:r>
      <w:r w:rsidRPr="00270105">
        <w:rPr>
          <w:rFonts w:ascii="Times New Roman" w:hAnsi="Times New Roman" w:cs="Times New Roman"/>
          <w:sz w:val="24"/>
          <w:szCs w:val="24"/>
        </w:rPr>
        <w:t>н</w:t>
      </w:r>
      <w:r w:rsidRPr="00270105">
        <w:rPr>
          <w:rFonts w:ascii="Times New Roman" w:hAnsi="Times New Roman" w:cs="Times New Roman"/>
          <w:sz w:val="24"/>
          <w:szCs w:val="24"/>
        </w:rPr>
        <w:t>гов вдоха и выдоха, лицевой части с клапанной коробкой кислородно-изолирующего против</w:t>
      </w:r>
      <w:r w:rsidRPr="00270105">
        <w:rPr>
          <w:rFonts w:ascii="Times New Roman" w:hAnsi="Times New Roman" w:cs="Times New Roman"/>
          <w:sz w:val="24"/>
          <w:szCs w:val="24"/>
        </w:rPr>
        <w:t>о</w:t>
      </w:r>
      <w:r w:rsidRPr="00270105">
        <w:rPr>
          <w:rFonts w:ascii="Times New Roman" w:hAnsi="Times New Roman" w:cs="Times New Roman"/>
          <w:sz w:val="24"/>
          <w:szCs w:val="24"/>
        </w:rPr>
        <w:t xml:space="preserve">газа и их сушка. Промывка легочного авто мата, лицевой части и спасательного </w:t>
      </w:r>
      <w:r w:rsidRPr="00270105">
        <w:rPr>
          <w:rFonts w:ascii="Times New Roman" w:hAnsi="Times New Roman" w:cs="Times New Roman"/>
          <w:sz w:val="24"/>
          <w:szCs w:val="24"/>
        </w:rPr>
        <w:lastRenderedPageBreak/>
        <w:t>устройства (д</w:t>
      </w:r>
      <w:r w:rsidRPr="00270105">
        <w:rPr>
          <w:rFonts w:ascii="Times New Roman" w:hAnsi="Times New Roman" w:cs="Times New Roman"/>
          <w:sz w:val="24"/>
          <w:szCs w:val="24"/>
        </w:rPr>
        <w:t>е</w:t>
      </w:r>
      <w:r w:rsidRPr="00270105">
        <w:rPr>
          <w:rFonts w:ascii="Times New Roman" w:hAnsi="Times New Roman" w:cs="Times New Roman"/>
          <w:sz w:val="24"/>
          <w:szCs w:val="24"/>
        </w:rPr>
        <w:t>зинфекция спасательного устройства после его применения) и их сушка. Замена баллона (регенеративного патрона противогаза) и сборка СИЗОД. Дезинфицир</w:t>
      </w:r>
      <w:r w:rsidRPr="00270105">
        <w:rPr>
          <w:rFonts w:ascii="Times New Roman" w:hAnsi="Times New Roman" w:cs="Times New Roman"/>
          <w:sz w:val="24"/>
          <w:szCs w:val="24"/>
        </w:rPr>
        <w:t>у</w:t>
      </w:r>
      <w:r w:rsidRPr="00270105">
        <w:rPr>
          <w:rFonts w:ascii="Times New Roman" w:hAnsi="Times New Roman" w:cs="Times New Roman"/>
          <w:sz w:val="24"/>
          <w:szCs w:val="24"/>
        </w:rPr>
        <w:t>ющие растворы применяемые при обслуживании СИЗОД. Назначение и устройство пр</w:t>
      </w:r>
      <w:r w:rsidRPr="00270105">
        <w:rPr>
          <w:rFonts w:ascii="Times New Roman" w:hAnsi="Times New Roman" w:cs="Times New Roman"/>
          <w:sz w:val="24"/>
          <w:szCs w:val="24"/>
        </w:rPr>
        <w:t>и</w:t>
      </w:r>
      <w:r w:rsidRPr="00270105">
        <w:rPr>
          <w:rFonts w:ascii="Times New Roman" w:hAnsi="Times New Roman" w:cs="Times New Roman"/>
          <w:sz w:val="24"/>
          <w:szCs w:val="24"/>
        </w:rPr>
        <w:t>бора проверки СИЗОД, УКП-5 (ре</w:t>
      </w:r>
      <w:r w:rsidRPr="00270105">
        <w:rPr>
          <w:rFonts w:ascii="Times New Roman" w:hAnsi="Times New Roman" w:cs="Times New Roman"/>
          <w:sz w:val="24"/>
          <w:szCs w:val="24"/>
        </w:rPr>
        <w:t>о</w:t>
      </w:r>
      <w:r w:rsidRPr="00270105">
        <w:rPr>
          <w:rFonts w:ascii="Times New Roman" w:hAnsi="Times New Roman" w:cs="Times New Roman"/>
          <w:sz w:val="24"/>
          <w:szCs w:val="24"/>
        </w:rPr>
        <w:t>метр-манометр) для проверки кислородно-изолирующих противогазов, ИР-2, СКАД-1, проверочного диска для проверки дыхател</w:t>
      </w:r>
      <w:r w:rsidRPr="00270105">
        <w:rPr>
          <w:rFonts w:ascii="Times New Roman" w:hAnsi="Times New Roman" w:cs="Times New Roman"/>
          <w:sz w:val="24"/>
          <w:szCs w:val="24"/>
        </w:rPr>
        <w:t>ь</w:t>
      </w:r>
      <w:r w:rsidRPr="00270105">
        <w:rPr>
          <w:rFonts w:ascii="Times New Roman" w:hAnsi="Times New Roman" w:cs="Times New Roman"/>
          <w:sz w:val="24"/>
          <w:szCs w:val="24"/>
        </w:rPr>
        <w:t>ных аппаратов.</w:t>
      </w:r>
    </w:p>
    <w:p w:rsidR="00E4067F" w:rsidRPr="00270105" w:rsidRDefault="00E4067F" w:rsidP="0098237C">
      <w:pPr>
        <w:pStyle w:val="ab"/>
        <w:jc w:val="both"/>
        <w:rPr>
          <w:rFonts w:ascii="Times New Roman" w:hAnsi="Times New Roman" w:cs="Times New Roman"/>
          <w:sz w:val="24"/>
          <w:szCs w:val="24"/>
        </w:rPr>
      </w:pPr>
    </w:p>
    <w:p w:rsidR="00AA5908"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 xml:space="preserve">Тема 6.13. Постановка в боевой расчёт и размещение СИЗОД </w:t>
      </w: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на пожарных автом</w:t>
      </w:r>
      <w:r w:rsidRPr="00270105">
        <w:rPr>
          <w:rFonts w:ascii="Times New Roman" w:hAnsi="Times New Roman" w:cs="Times New Roman"/>
          <w:b/>
          <w:sz w:val="24"/>
          <w:szCs w:val="24"/>
        </w:rPr>
        <w:t>о</w:t>
      </w:r>
      <w:r w:rsidRPr="00270105">
        <w:rPr>
          <w:rFonts w:ascii="Times New Roman" w:hAnsi="Times New Roman" w:cs="Times New Roman"/>
          <w:b/>
          <w:sz w:val="24"/>
          <w:szCs w:val="24"/>
        </w:rPr>
        <w:t>билях. Автомобили ГДЗС и дымоудаления.</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Порядок подготовки к работе и постановки СИЗОД в боевой расчёт (в т.ч. вновь поступивших СИЗОД), их закрепление и содержание на пожарных автомобилях. Назнач</w:t>
      </w:r>
      <w:r w:rsidRPr="00270105">
        <w:rPr>
          <w:rFonts w:ascii="Times New Roman" w:hAnsi="Times New Roman" w:cs="Times New Roman"/>
          <w:sz w:val="24"/>
          <w:szCs w:val="24"/>
        </w:rPr>
        <w:t>е</w:t>
      </w:r>
      <w:r w:rsidRPr="00270105">
        <w:rPr>
          <w:rFonts w:ascii="Times New Roman" w:hAnsi="Times New Roman" w:cs="Times New Roman"/>
          <w:sz w:val="24"/>
          <w:szCs w:val="24"/>
        </w:rPr>
        <w:t>ние автом</w:t>
      </w:r>
      <w:r w:rsidRPr="00270105">
        <w:rPr>
          <w:rFonts w:ascii="Times New Roman" w:hAnsi="Times New Roman" w:cs="Times New Roman"/>
          <w:sz w:val="24"/>
          <w:szCs w:val="24"/>
        </w:rPr>
        <w:t>о</w:t>
      </w:r>
      <w:r w:rsidRPr="00270105">
        <w:rPr>
          <w:rFonts w:ascii="Times New Roman" w:hAnsi="Times New Roman" w:cs="Times New Roman"/>
          <w:sz w:val="24"/>
          <w:szCs w:val="24"/>
        </w:rPr>
        <w:t>билей газодымозащитной службы и дымоудаления, их оснащение и тактико-технические возможности в применении. Табель боевых расчётов автомобилей ГДЗС и д</w:t>
      </w:r>
      <w:r w:rsidRPr="00270105">
        <w:rPr>
          <w:rFonts w:ascii="Times New Roman" w:hAnsi="Times New Roman" w:cs="Times New Roman"/>
          <w:sz w:val="24"/>
          <w:szCs w:val="24"/>
        </w:rPr>
        <w:t>ы</w:t>
      </w:r>
      <w:r w:rsidRPr="00270105">
        <w:rPr>
          <w:rFonts w:ascii="Times New Roman" w:hAnsi="Times New Roman" w:cs="Times New Roman"/>
          <w:sz w:val="24"/>
          <w:szCs w:val="24"/>
        </w:rPr>
        <w:t>моудаления.</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6.14. Правила проведения проверок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Роль и значение проверок СИЗОД. Боевая проверка, назначение, правила и посл</w:t>
      </w:r>
      <w:r w:rsidRPr="00270105">
        <w:rPr>
          <w:rFonts w:ascii="Times New Roman" w:hAnsi="Times New Roman" w:cs="Times New Roman"/>
          <w:sz w:val="24"/>
          <w:szCs w:val="24"/>
        </w:rPr>
        <w:t>е</w:t>
      </w:r>
      <w:r w:rsidRPr="00270105">
        <w:rPr>
          <w:rFonts w:ascii="Times New Roman" w:hAnsi="Times New Roman" w:cs="Times New Roman"/>
          <w:sz w:val="24"/>
          <w:szCs w:val="24"/>
        </w:rPr>
        <w:t>довательность ее проведения. Доклад командиру звена о результатах проверки и готовн</w:t>
      </w:r>
      <w:r w:rsidRPr="00270105">
        <w:rPr>
          <w:rFonts w:ascii="Times New Roman" w:hAnsi="Times New Roman" w:cs="Times New Roman"/>
          <w:sz w:val="24"/>
          <w:szCs w:val="24"/>
        </w:rPr>
        <w:t>о</w:t>
      </w:r>
      <w:r w:rsidRPr="00270105">
        <w:rPr>
          <w:rFonts w:ascii="Times New Roman" w:hAnsi="Times New Roman" w:cs="Times New Roman"/>
          <w:sz w:val="24"/>
          <w:szCs w:val="24"/>
        </w:rPr>
        <w:t>сти к включению. Проверка N1, назначение, правила и последовательность проведения проверки. Проверка N2, назначение и правила проведения. Порядок оформления резул</w:t>
      </w:r>
      <w:r w:rsidRPr="00270105">
        <w:rPr>
          <w:rFonts w:ascii="Times New Roman" w:hAnsi="Times New Roman" w:cs="Times New Roman"/>
          <w:sz w:val="24"/>
          <w:szCs w:val="24"/>
        </w:rPr>
        <w:t>ь</w:t>
      </w:r>
      <w:r w:rsidRPr="00270105">
        <w:rPr>
          <w:rFonts w:ascii="Times New Roman" w:hAnsi="Times New Roman" w:cs="Times New Roman"/>
          <w:sz w:val="24"/>
          <w:szCs w:val="24"/>
        </w:rPr>
        <w:t>татов проверок. Назначение и краткие сведения о проверке N3.</w:t>
      </w:r>
    </w:p>
    <w:p w:rsidR="00E4067F" w:rsidRPr="00270105" w:rsidRDefault="00E4067F" w:rsidP="0098237C">
      <w:pPr>
        <w:pStyle w:val="ab"/>
        <w:jc w:val="both"/>
        <w:rPr>
          <w:rFonts w:ascii="Times New Roman" w:hAnsi="Times New Roman" w:cs="Times New Roman"/>
          <w:sz w:val="24"/>
          <w:szCs w:val="24"/>
        </w:rPr>
      </w:pPr>
    </w:p>
    <w:p w:rsidR="00AA5908"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6.15. Возможные неисправности СИЗОД.</w:t>
      </w: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 xml:space="preserve"> Признаки, причины и способы их устран</w:t>
      </w:r>
      <w:r w:rsidRPr="00270105">
        <w:rPr>
          <w:rFonts w:ascii="Times New Roman" w:hAnsi="Times New Roman" w:cs="Times New Roman"/>
          <w:b/>
          <w:sz w:val="24"/>
          <w:szCs w:val="24"/>
        </w:rPr>
        <w:t>е</w:t>
      </w:r>
      <w:r w:rsidRPr="00270105">
        <w:rPr>
          <w:rFonts w:ascii="Times New Roman" w:hAnsi="Times New Roman" w:cs="Times New Roman"/>
          <w:b/>
          <w:sz w:val="24"/>
          <w:szCs w:val="24"/>
        </w:rPr>
        <w:t>ния.</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Возможные неисправности при проведении проверок N1 и N2 дыхательного апп</w:t>
      </w:r>
      <w:r w:rsidRPr="00270105">
        <w:rPr>
          <w:rFonts w:ascii="Times New Roman" w:hAnsi="Times New Roman" w:cs="Times New Roman"/>
          <w:sz w:val="24"/>
          <w:szCs w:val="24"/>
        </w:rPr>
        <w:t>а</w:t>
      </w:r>
      <w:r w:rsidRPr="00270105">
        <w:rPr>
          <w:rFonts w:ascii="Times New Roman" w:hAnsi="Times New Roman" w:cs="Times New Roman"/>
          <w:sz w:val="24"/>
          <w:szCs w:val="24"/>
        </w:rPr>
        <w:t>рата: - заусенцы (нарушения целостности) на ремешках и на обтюраторе маски, ослабл</w:t>
      </w:r>
      <w:r w:rsidRPr="00270105">
        <w:rPr>
          <w:rFonts w:ascii="Times New Roman" w:hAnsi="Times New Roman" w:cs="Times New Roman"/>
          <w:sz w:val="24"/>
          <w:szCs w:val="24"/>
        </w:rPr>
        <w:t>е</w:t>
      </w:r>
      <w:r w:rsidRPr="00270105">
        <w:rPr>
          <w:rFonts w:ascii="Times New Roman" w:hAnsi="Times New Roman" w:cs="Times New Roman"/>
          <w:sz w:val="24"/>
          <w:szCs w:val="24"/>
        </w:rPr>
        <w:t>ние кре</w:t>
      </w:r>
      <w:r w:rsidRPr="00270105">
        <w:rPr>
          <w:rFonts w:ascii="Times New Roman" w:hAnsi="Times New Roman" w:cs="Times New Roman"/>
          <w:sz w:val="24"/>
          <w:szCs w:val="24"/>
        </w:rPr>
        <w:t>п</w:t>
      </w:r>
      <w:r w:rsidRPr="00270105">
        <w:rPr>
          <w:rFonts w:ascii="Times New Roman" w:hAnsi="Times New Roman" w:cs="Times New Roman"/>
          <w:sz w:val="24"/>
          <w:szCs w:val="24"/>
        </w:rPr>
        <w:t>лений обечайки смотрового узла, заклинивание соединительной гайки редуктора с баллоном, расцентровка баллона, отказ фиксации разъема (евромуфты/замка) при по</w:t>
      </w:r>
      <w:r w:rsidRPr="00270105">
        <w:rPr>
          <w:rFonts w:ascii="Times New Roman" w:hAnsi="Times New Roman" w:cs="Times New Roman"/>
          <w:sz w:val="24"/>
          <w:szCs w:val="24"/>
        </w:rPr>
        <w:t>д</w:t>
      </w:r>
      <w:r w:rsidRPr="00270105">
        <w:rPr>
          <w:rFonts w:ascii="Times New Roman" w:hAnsi="Times New Roman" w:cs="Times New Roman"/>
          <w:sz w:val="24"/>
          <w:szCs w:val="24"/>
        </w:rPr>
        <w:t>ключении легочного автомата, не герметичность соединений узлов аппарата, срабатыв</w:t>
      </w:r>
      <w:r w:rsidRPr="00270105">
        <w:rPr>
          <w:rFonts w:ascii="Times New Roman" w:hAnsi="Times New Roman" w:cs="Times New Roman"/>
          <w:sz w:val="24"/>
          <w:szCs w:val="24"/>
        </w:rPr>
        <w:t>а</w:t>
      </w:r>
      <w:r w:rsidRPr="00270105">
        <w:rPr>
          <w:rFonts w:ascii="Times New Roman" w:hAnsi="Times New Roman" w:cs="Times New Roman"/>
          <w:sz w:val="24"/>
          <w:szCs w:val="24"/>
        </w:rPr>
        <w:t>ние предохранительного клапана редуктора, срабатывание звукового сигнализатора в</w:t>
      </w:r>
      <w:r w:rsidRPr="00270105">
        <w:rPr>
          <w:rFonts w:ascii="Times New Roman" w:hAnsi="Times New Roman" w:cs="Times New Roman"/>
          <w:sz w:val="24"/>
          <w:szCs w:val="24"/>
        </w:rPr>
        <w:t>ы</w:t>
      </w:r>
      <w:r w:rsidRPr="00270105">
        <w:rPr>
          <w:rFonts w:ascii="Times New Roman" w:hAnsi="Times New Roman" w:cs="Times New Roman"/>
          <w:sz w:val="24"/>
          <w:szCs w:val="24"/>
        </w:rPr>
        <w:t>ше/ниже установленного правилами давления. Признаки, причины и способы их устран</w:t>
      </w:r>
      <w:r w:rsidRPr="00270105">
        <w:rPr>
          <w:rFonts w:ascii="Times New Roman" w:hAnsi="Times New Roman" w:cs="Times New Roman"/>
          <w:sz w:val="24"/>
          <w:szCs w:val="24"/>
        </w:rPr>
        <w:t>е</w:t>
      </w:r>
      <w:r w:rsidRPr="00270105">
        <w:rPr>
          <w:rFonts w:ascii="Times New Roman" w:hAnsi="Times New Roman" w:cs="Times New Roman"/>
          <w:sz w:val="24"/>
          <w:szCs w:val="24"/>
        </w:rPr>
        <w:t>ния. Возможные неисправности при провед</w:t>
      </w:r>
      <w:r w:rsidRPr="00270105">
        <w:rPr>
          <w:rFonts w:ascii="Times New Roman" w:hAnsi="Times New Roman" w:cs="Times New Roman"/>
          <w:sz w:val="24"/>
          <w:szCs w:val="24"/>
        </w:rPr>
        <w:t>е</w:t>
      </w:r>
      <w:r w:rsidRPr="00270105">
        <w:rPr>
          <w:rFonts w:ascii="Times New Roman" w:hAnsi="Times New Roman" w:cs="Times New Roman"/>
          <w:sz w:val="24"/>
          <w:szCs w:val="24"/>
        </w:rPr>
        <w:t>нии проверок N1 и N2 кислородно-изолирующего противогаза: - заусенцы (нарушения целостности) на ремешках и на обт</w:t>
      </w:r>
      <w:r w:rsidRPr="00270105">
        <w:rPr>
          <w:rFonts w:ascii="Times New Roman" w:hAnsi="Times New Roman" w:cs="Times New Roman"/>
          <w:sz w:val="24"/>
          <w:szCs w:val="24"/>
        </w:rPr>
        <w:t>ю</w:t>
      </w:r>
      <w:r w:rsidRPr="00270105">
        <w:rPr>
          <w:rFonts w:ascii="Times New Roman" w:hAnsi="Times New Roman" w:cs="Times New Roman"/>
          <w:sz w:val="24"/>
          <w:szCs w:val="24"/>
        </w:rPr>
        <w:t>раторе маски, изменение направления движения дыхательной смеси (в КИП-8), несоотве</w:t>
      </w:r>
      <w:r w:rsidRPr="00270105">
        <w:rPr>
          <w:rFonts w:ascii="Times New Roman" w:hAnsi="Times New Roman" w:cs="Times New Roman"/>
          <w:sz w:val="24"/>
          <w:szCs w:val="24"/>
        </w:rPr>
        <w:t>т</w:t>
      </w:r>
      <w:r w:rsidRPr="00270105">
        <w:rPr>
          <w:rFonts w:ascii="Times New Roman" w:hAnsi="Times New Roman" w:cs="Times New Roman"/>
          <w:sz w:val="24"/>
          <w:szCs w:val="24"/>
        </w:rPr>
        <w:t>ствие веса регенеративного патрона установленному правилами, негерметичность соед</w:t>
      </w:r>
      <w:r w:rsidRPr="00270105">
        <w:rPr>
          <w:rFonts w:ascii="Times New Roman" w:hAnsi="Times New Roman" w:cs="Times New Roman"/>
          <w:sz w:val="24"/>
          <w:szCs w:val="24"/>
        </w:rPr>
        <w:t>и</w:t>
      </w:r>
      <w:r w:rsidRPr="00270105">
        <w:rPr>
          <w:rFonts w:ascii="Times New Roman" w:hAnsi="Times New Roman" w:cs="Times New Roman"/>
          <w:sz w:val="24"/>
          <w:szCs w:val="24"/>
        </w:rPr>
        <w:t>нений узлов противогаза воздухоподающей и кислородоподающей систем, нарушение р</w:t>
      </w:r>
      <w:r w:rsidRPr="00270105">
        <w:rPr>
          <w:rFonts w:ascii="Times New Roman" w:hAnsi="Times New Roman" w:cs="Times New Roman"/>
          <w:sz w:val="24"/>
          <w:szCs w:val="24"/>
        </w:rPr>
        <w:t>е</w:t>
      </w:r>
      <w:r w:rsidRPr="00270105">
        <w:rPr>
          <w:rFonts w:ascii="Times New Roman" w:hAnsi="Times New Roman" w:cs="Times New Roman"/>
          <w:sz w:val="24"/>
          <w:szCs w:val="24"/>
        </w:rPr>
        <w:t>гулировки звукового сигнализатора, редуктора (постоянной и легочно-автоматической подачи), избыточного клапана дыхательного мешка. Признаки, причины и способы их устранения. Возможные нарушения работы СИЗОД при боевых действиях газодымоз</w:t>
      </w:r>
      <w:r w:rsidRPr="00270105">
        <w:rPr>
          <w:rFonts w:ascii="Times New Roman" w:hAnsi="Times New Roman" w:cs="Times New Roman"/>
          <w:sz w:val="24"/>
          <w:szCs w:val="24"/>
        </w:rPr>
        <w:t>а</w:t>
      </w:r>
      <w:r w:rsidRPr="00270105">
        <w:rPr>
          <w:rFonts w:ascii="Times New Roman" w:hAnsi="Times New Roman" w:cs="Times New Roman"/>
          <w:sz w:val="24"/>
          <w:szCs w:val="24"/>
        </w:rPr>
        <w:t>щитника, их опасность, признаки, причины и способы их ус</w:t>
      </w:r>
      <w:r w:rsidRPr="00270105">
        <w:rPr>
          <w:rFonts w:ascii="Times New Roman" w:hAnsi="Times New Roman" w:cs="Times New Roman"/>
          <w:sz w:val="24"/>
          <w:szCs w:val="24"/>
        </w:rPr>
        <w:t>т</w:t>
      </w:r>
      <w:r w:rsidRPr="00270105">
        <w:rPr>
          <w:rFonts w:ascii="Times New Roman" w:hAnsi="Times New Roman" w:cs="Times New Roman"/>
          <w:sz w:val="24"/>
          <w:szCs w:val="24"/>
        </w:rPr>
        <w:t>ранения.</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6.16. Требования безопасности при работе в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Цели и периодичность медицинского освидетельствования. Порядок допуска ли</w:t>
      </w:r>
      <w:r w:rsidRPr="00270105">
        <w:rPr>
          <w:rFonts w:ascii="Times New Roman" w:hAnsi="Times New Roman" w:cs="Times New Roman"/>
          <w:sz w:val="24"/>
          <w:szCs w:val="24"/>
        </w:rPr>
        <w:t>ч</w:t>
      </w:r>
      <w:r w:rsidRPr="00270105">
        <w:rPr>
          <w:rFonts w:ascii="Times New Roman" w:hAnsi="Times New Roman" w:cs="Times New Roman"/>
          <w:sz w:val="24"/>
          <w:szCs w:val="24"/>
        </w:rPr>
        <w:t>ного состава к работе в СИЗОД. Недопустимость применения неисправных СИЗОД. Пр</w:t>
      </w:r>
      <w:r w:rsidRPr="00270105">
        <w:rPr>
          <w:rFonts w:ascii="Times New Roman" w:hAnsi="Times New Roman" w:cs="Times New Roman"/>
          <w:sz w:val="24"/>
          <w:szCs w:val="24"/>
        </w:rPr>
        <w:t>а</w:t>
      </w:r>
      <w:r w:rsidRPr="00270105">
        <w:rPr>
          <w:rFonts w:ascii="Times New Roman" w:hAnsi="Times New Roman" w:cs="Times New Roman"/>
          <w:sz w:val="24"/>
          <w:szCs w:val="24"/>
        </w:rPr>
        <w:t>вила вкл</w:t>
      </w:r>
      <w:r w:rsidRPr="00270105">
        <w:rPr>
          <w:rFonts w:ascii="Times New Roman" w:hAnsi="Times New Roman" w:cs="Times New Roman"/>
          <w:sz w:val="24"/>
          <w:szCs w:val="24"/>
        </w:rPr>
        <w:t>ю</w:t>
      </w:r>
      <w:r w:rsidRPr="00270105">
        <w:rPr>
          <w:rFonts w:ascii="Times New Roman" w:hAnsi="Times New Roman" w:cs="Times New Roman"/>
          <w:sz w:val="24"/>
          <w:szCs w:val="24"/>
        </w:rPr>
        <w:t>чения в СИЗОД. Организация поста безопасности ГДЗС, обязанности постового на посту безопасности. Порядок следования звена к месту работы и обратно. Работа газ</w:t>
      </w:r>
      <w:r w:rsidRPr="00270105">
        <w:rPr>
          <w:rFonts w:ascii="Times New Roman" w:hAnsi="Times New Roman" w:cs="Times New Roman"/>
          <w:sz w:val="24"/>
          <w:szCs w:val="24"/>
        </w:rPr>
        <w:t>о</w:t>
      </w:r>
      <w:r w:rsidRPr="00270105">
        <w:rPr>
          <w:rFonts w:ascii="Times New Roman" w:hAnsi="Times New Roman" w:cs="Times New Roman"/>
          <w:sz w:val="24"/>
          <w:szCs w:val="24"/>
        </w:rPr>
        <w:t>дымозащитников в условиях сильного задымления, высокой и низкой температурах, взрывоопасных концентраций, химически-агрессивной среде. Работа ГДЗС в зданиях п</w:t>
      </w:r>
      <w:r w:rsidRPr="00270105">
        <w:rPr>
          <w:rFonts w:ascii="Times New Roman" w:hAnsi="Times New Roman" w:cs="Times New Roman"/>
          <w:sz w:val="24"/>
          <w:szCs w:val="24"/>
        </w:rPr>
        <w:t>о</w:t>
      </w:r>
      <w:r w:rsidRPr="00270105">
        <w:rPr>
          <w:rFonts w:ascii="Times New Roman" w:hAnsi="Times New Roman" w:cs="Times New Roman"/>
          <w:sz w:val="24"/>
          <w:szCs w:val="24"/>
        </w:rPr>
        <w:t>вышенной этажн</w:t>
      </w:r>
      <w:r w:rsidRPr="00270105">
        <w:rPr>
          <w:rFonts w:ascii="Times New Roman" w:hAnsi="Times New Roman" w:cs="Times New Roman"/>
          <w:sz w:val="24"/>
          <w:szCs w:val="24"/>
        </w:rPr>
        <w:t>о</w:t>
      </w:r>
      <w:r w:rsidRPr="00270105">
        <w:rPr>
          <w:rFonts w:ascii="Times New Roman" w:hAnsi="Times New Roman" w:cs="Times New Roman"/>
          <w:sz w:val="24"/>
          <w:szCs w:val="24"/>
        </w:rPr>
        <w:t>сти, тоннелях метро, трюмах кораблей и подвалах сложной планировки. Контроль за расх</w:t>
      </w:r>
      <w:r w:rsidRPr="00270105">
        <w:rPr>
          <w:rFonts w:ascii="Times New Roman" w:hAnsi="Times New Roman" w:cs="Times New Roman"/>
          <w:sz w:val="24"/>
          <w:szCs w:val="24"/>
        </w:rPr>
        <w:t>о</w:t>
      </w:r>
      <w:r w:rsidRPr="00270105">
        <w:rPr>
          <w:rFonts w:ascii="Times New Roman" w:hAnsi="Times New Roman" w:cs="Times New Roman"/>
          <w:sz w:val="24"/>
          <w:szCs w:val="24"/>
        </w:rPr>
        <w:t>дом воздуха и расчет его потребности. Действия личного состава при потере сознания одним  из членов звена и при обнаружении пострадавшего. Порядок в</w:t>
      </w:r>
      <w:r w:rsidRPr="00270105">
        <w:rPr>
          <w:rFonts w:ascii="Times New Roman" w:hAnsi="Times New Roman" w:cs="Times New Roman"/>
          <w:sz w:val="24"/>
          <w:szCs w:val="24"/>
        </w:rPr>
        <w:t>ы</w:t>
      </w:r>
      <w:r w:rsidRPr="00270105">
        <w:rPr>
          <w:rFonts w:ascii="Times New Roman" w:hAnsi="Times New Roman" w:cs="Times New Roman"/>
          <w:sz w:val="24"/>
          <w:szCs w:val="24"/>
        </w:rPr>
        <w:t>ключения из СИЗОД. Смена звеньев. Организация КПП ГДЗС, резерва звеньев ГДЗС.</w:t>
      </w: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lastRenderedPageBreak/>
        <w:t>Тема 6.17. Особенности работы в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Требования безопасности при включении в СИЗОД. Особенности работы в С</w:t>
      </w:r>
      <w:r w:rsidRPr="00270105">
        <w:rPr>
          <w:rFonts w:ascii="Times New Roman" w:hAnsi="Times New Roman" w:cs="Times New Roman"/>
          <w:sz w:val="24"/>
          <w:szCs w:val="24"/>
        </w:rPr>
        <w:t>И</w:t>
      </w:r>
      <w:r w:rsidRPr="00270105">
        <w:rPr>
          <w:rFonts w:ascii="Times New Roman" w:hAnsi="Times New Roman" w:cs="Times New Roman"/>
          <w:sz w:val="24"/>
          <w:szCs w:val="24"/>
        </w:rPr>
        <w:t>ЗОД, о</w:t>
      </w:r>
      <w:r w:rsidRPr="00270105">
        <w:rPr>
          <w:rFonts w:ascii="Times New Roman" w:hAnsi="Times New Roman" w:cs="Times New Roman"/>
          <w:sz w:val="24"/>
          <w:szCs w:val="24"/>
        </w:rPr>
        <w:t>т</w:t>
      </w:r>
      <w:r w:rsidRPr="00270105">
        <w:rPr>
          <w:rFonts w:ascii="Times New Roman" w:hAnsi="Times New Roman" w:cs="Times New Roman"/>
          <w:sz w:val="24"/>
          <w:szCs w:val="24"/>
        </w:rPr>
        <w:t>рицательные факторы влияющие на организм при работе в кислородно-изолирующих против</w:t>
      </w:r>
      <w:r w:rsidRPr="00270105">
        <w:rPr>
          <w:rFonts w:ascii="Times New Roman" w:hAnsi="Times New Roman" w:cs="Times New Roman"/>
          <w:sz w:val="24"/>
          <w:szCs w:val="24"/>
        </w:rPr>
        <w:t>о</w:t>
      </w:r>
      <w:r w:rsidRPr="00270105">
        <w:rPr>
          <w:rFonts w:ascii="Times New Roman" w:hAnsi="Times New Roman" w:cs="Times New Roman"/>
          <w:sz w:val="24"/>
          <w:szCs w:val="24"/>
        </w:rPr>
        <w:t>газов и в дыхательных аппаратах. Особенности работы звена ГДЗС на пожаре, а так же при проведении тренировок на чистом воздухе. Организация связи звена ГДЗС с постом безопасн</w:t>
      </w:r>
      <w:r w:rsidRPr="00270105">
        <w:rPr>
          <w:rFonts w:ascii="Times New Roman" w:hAnsi="Times New Roman" w:cs="Times New Roman"/>
          <w:sz w:val="24"/>
          <w:szCs w:val="24"/>
        </w:rPr>
        <w:t>о</w:t>
      </w:r>
      <w:r w:rsidRPr="00270105">
        <w:rPr>
          <w:rFonts w:ascii="Times New Roman" w:hAnsi="Times New Roman" w:cs="Times New Roman"/>
          <w:sz w:val="24"/>
          <w:szCs w:val="24"/>
        </w:rPr>
        <w:t>сти, а так же между постом безопасности и оперативным штабом на пожаре. Особенности дыхания в СИЗОД, распределение и чередование физ</w:t>
      </w:r>
      <w:r w:rsidRPr="00270105">
        <w:rPr>
          <w:rFonts w:ascii="Times New Roman" w:hAnsi="Times New Roman" w:cs="Times New Roman"/>
          <w:sz w:val="24"/>
          <w:szCs w:val="24"/>
        </w:rPr>
        <w:t>и</w:t>
      </w:r>
      <w:r w:rsidRPr="00270105">
        <w:rPr>
          <w:rFonts w:ascii="Times New Roman" w:hAnsi="Times New Roman" w:cs="Times New Roman"/>
          <w:sz w:val="24"/>
          <w:szCs w:val="24"/>
        </w:rPr>
        <w:t>ческой нагрузки. Самоконтроль за частотой пульса. Объекты, на которых необходимо обязательное включение в С</w:t>
      </w:r>
      <w:r w:rsidRPr="00270105">
        <w:rPr>
          <w:rFonts w:ascii="Times New Roman" w:hAnsi="Times New Roman" w:cs="Times New Roman"/>
          <w:sz w:val="24"/>
          <w:szCs w:val="24"/>
        </w:rPr>
        <w:t>И</w:t>
      </w:r>
      <w:r w:rsidRPr="00270105">
        <w:rPr>
          <w:rFonts w:ascii="Times New Roman" w:hAnsi="Times New Roman" w:cs="Times New Roman"/>
          <w:sz w:val="24"/>
          <w:szCs w:val="24"/>
        </w:rPr>
        <w:t>ЗОД.</w:t>
      </w:r>
    </w:p>
    <w:p w:rsidR="00E4067F" w:rsidRPr="00270105" w:rsidRDefault="00E4067F" w:rsidP="0098237C">
      <w:pPr>
        <w:pStyle w:val="ab"/>
        <w:jc w:val="both"/>
        <w:rPr>
          <w:rFonts w:ascii="Times New Roman" w:hAnsi="Times New Roman" w:cs="Times New Roman"/>
          <w:sz w:val="24"/>
          <w:szCs w:val="24"/>
        </w:rPr>
      </w:pPr>
    </w:p>
    <w:p w:rsidR="00AA5908"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 xml:space="preserve">Тема 6.18. Организация звена ГДЗС, его состав и вооружение. </w:t>
      </w: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Ведение разведки зв</w:t>
      </w:r>
      <w:r w:rsidRPr="00270105">
        <w:rPr>
          <w:rFonts w:ascii="Times New Roman" w:hAnsi="Times New Roman" w:cs="Times New Roman"/>
          <w:b/>
          <w:sz w:val="24"/>
          <w:szCs w:val="24"/>
        </w:rPr>
        <w:t>е</w:t>
      </w:r>
      <w:r w:rsidRPr="00270105">
        <w:rPr>
          <w:rFonts w:ascii="Times New Roman" w:hAnsi="Times New Roman" w:cs="Times New Roman"/>
          <w:b/>
          <w:sz w:val="24"/>
          <w:szCs w:val="24"/>
        </w:rPr>
        <w:t>ном ГДЗС в различных условиях.</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Работа звена ГДЗС в непригодной для дыхания среде, проведение разведки пожара в у</w:t>
      </w:r>
      <w:r w:rsidRPr="00270105">
        <w:rPr>
          <w:rFonts w:ascii="Times New Roman" w:hAnsi="Times New Roman" w:cs="Times New Roman"/>
          <w:sz w:val="24"/>
          <w:szCs w:val="24"/>
        </w:rPr>
        <w:t>с</w:t>
      </w:r>
      <w:r w:rsidRPr="00270105">
        <w:rPr>
          <w:rFonts w:ascii="Times New Roman" w:hAnsi="Times New Roman" w:cs="Times New Roman"/>
          <w:sz w:val="24"/>
          <w:szCs w:val="24"/>
        </w:rPr>
        <w:t>ловиях ограниченной видимости, при интенсивном горении, использовании ствола и шанцевого инструмента. Связь звена ГДЗС с постом безопасности. Действия газодымоз</w:t>
      </w:r>
      <w:r w:rsidRPr="00270105">
        <w:rPr>
          <w:rFonts w:ascii="Times New Roman" w:hAnsi="Times New Roman" w:cs="Times New Roman"/>
          <w:sz w:val="24"/>
          <w:szCs w:val="24"/>
        </w:rPr>
        <w:t>а</w:t>
      </w:r>
      <w:r w:rsidRPr="00270105">
        <w:rPr>
          <w:rFonts w:ascii="Times New Roman" w:hAnsi="Times New Roman" w:cs="Times New Roman"/>
          <w:sz w:val="24"/>
          <w:szCs w:val="24"/>
        </w:rPr>
        <w:t>щитников звена в случаях нарушения работы СИЗОД, плохого самочувствия (потере с</w:t>
      </w:r>
      <w:r w:rsidRPr="00270105">
        <w:rPr>
          <w:rFonts w:ascii="Times New Roman" w:hAnsi="Times New Roman" w:cs="Times New Roman"/>
          <w:sz w:val="24"/>
          <w:szCs w:val="24"/>
        </w:rPr>
        <w:t>о</w:t>
      </w:r>
      <w:r w:rsidRPr="00270105">
        <w:rPr>
          <w:rFonts w:ascii="Times New Roman" w:hAnsi="Times New Roman" w:cs="Times New Roman"/>
          <w:sz w:val="24"/>
          <w:szCs w:val="24"/>
        </w:rPr>
        <w:t>знания) при работе в н</w:t>
      </w:r>
      <w:r w:rsidRPr="00270105">
        <w:rPr>
          <w:rFonts w:ascii="Times New Roman" w:hAnsi="Times New Roman" w:cs="Times New Roman"/>
          <w:sz w:val="24"/>
          <w:szCs w:val="24"/>
        </w:rPr>
        <w:t>е</w:t>
      </w:r>
      <w:r w:rsidRPr="00270105">
        <w:rPr>
          <w:rFonts w:ascii="Times New Roman" w:hAnsi="Times New Roman" w:cs="Times New Roman"/>
          <w:sz w:val="24"/>
          <w:szCs w:val="24"/>
        </w:rPr>
        <w:t>пригодной для дыхания среде. Поиск и эвакуация пострадавшего из непригодной для дыхания среды, оказание первой доврачебной пом</w:t>
      </w:r>
      <w:r w:rsidRPr="00270105">
        <w:rPr>
          <w:rFonts w:ascii="Times New Roman" w:hAnsi="Times New Roman" w:cs="Times New Roman"/>
          <w:sz w:val="24"/>
          <w:szCs w:val="24"/>
        </w:rPr>
        <w:t>о</w:t>
      </w:r>
      <w:r w:rsidRPr="00270105">
        <w:rPr>
          <w:rFonts w:ascii="Times New Roman" w:hAnsi="Times New Roman" w:cs="Times New Roman"/>
          <w:sz w:val="24"/>
          <w:szCs w:val="24"/>
        </w:rPr>
        <w:t>щи.</w:t>
      </w: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6.19. Тренировка газодымозащитников в теплодымокамере.</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Назначение ТДК и требования, предъявляемые к ней. Помещения теплодымокам</w:t>
      </w:r>
      <w:r w:rsidRPr="00270105">
        <w:rPr>
          <w:rFonts w:ascii="Times New Roman" w:hAnsi="Times New Roman" w:cs="Times New Roman"/>
          <w:sz w:val="24"/>
          <w:szCs w:val="24"/>
        </w:rPr>
        <w:t>е</w:t>
      </w:r>
      <w:r w:rsidRPr="00270105">
        <w:rPr>
          <w:rFonts w:ascii="Times New Roman" w:hAnsi="Times New Roman" w:cs="Times New Roman"/>
          <w:sz w:val="24"/>
          <w:szCs w:val="24"/>
        </w:rPr>
        <w:t>ры, конструктивные особенности и планировка. Оборудование теплодымокамеры. Треб</w:t>
      </w:r>
      <w:r w:rsidRPr="00270105">
        <w:rPr>
          <w:rFonts w:ascii="Times New Roman" w:hAnsi="Times New Roman" w:cs="Times New Roman"/>
          <w:sz w:val="24"/>
          <w:szCs w:val="24"/>
        </w:rPr>
        <w:t>о</w:t>
      </w:r>
      <w:r w:rsidRPr="00270105">
        <w:rPr>
          <w:rFonts w:ascii="Times New Roman" w:hAnsi="Times New Roman" w:cs="Times New Roman"/>
          <w:sz w:val="24"/>
          <w:szCs w:val="24"/>
        </w:rPr>
        <w:t>вания  Правил охраны труда при проведении занятий. Отработка упражнений с наращив</w:t>
      </w:r>
      <w:r w:rsidRPr="00270105">
        <w:rPr>
          <w:rFonts w:ascii="Times New Roman" w:hAnsi="Times New Roman" w:cs="Times New Roman"/>
          <w:sz w:val="24"/>
          <w:szCs w:val="24"/>
        </w:rPr>
        <w:t>а</w:t>
      </w:r>
      <w:r w:rsidRPr="00270105">
        <w:rPr>
          <w:rFonts w:ascii="Times New Roman" w:hAnsi="Times New Roman" w:cs="Times New Roman"/>
          <w:sz w:val="24"/>
          <w:szCs w:val="24"/>
        </w:rPr>
        <w:t>нием физической нагрузки на тренажерах. Порядок чередования работы и отдыха. Ко</w:t>
      </w:r>
      <w:r w:rsidRPr="00270105">
        <w:rPr>
          <w:rFonts w:ascii="Times New Roman" w:hAnsi="Times New Roman" w:cs="Times New Roman"/>
          <w:sz w:val="24"/>
          <w:szCs w:val="24"/>
        </w:rPr>
        <w:t>н</w:t>
      </w:r>
      <w:r w:rsidRPr="00270105">
        <w:rPr>
          <w:rFonts w:ascii="Times New Roman" w:hAnsi="Times New Roman" w:cs="Times New Roman"/>
          <w:sz w:val="24"/>
          <w:szCs w:val="24"/>
        </w:rPr>
        <w:t>троль за самочу</w:t>
      </w:r>
      <w:r w:rsidRPr="00270105">
        <w:rPr>
          <w:rFonts w:ascii="Times New Roman" w:hAnsi="Times New Roman" w:cs="Times New Roman"/>
          <w:sz w:val="24"/>
          <w:szCs w:val="24"/>
        </w:rPr>
        <w:t>в</w:t>
      </w:r>
      <w:r w:rsidRPr="00270105">
        <w:rPr>
          <w:rFonts w:ascii="Times New Roman" w:hAnsi="Times New Roman" w:cs="Times New Roman"/>
          <w:sz w:val="24"/>
          <w:szCs w:val="24"/>
        </w:rPr>
        <w:t>ствием.</w:t>
      </w:r>
    </w:p>
    <w:p w:rsidR="00E4067F" w:rsidRPr="00270105" w:rsidRDefault="00E4067F" w:rsidP="0098237C">
      <w:pPr>
        <w:pStyle w:val="ab"/>
        <w:jc w:val="both"/>
        <w:rPr>
          <w:rFonts w:ascii="Times New Roman" w:hAnsi="Times New Roman" w:cs="Times New Roman"/>
          <w:sz w:val="24"/>
          <w:szCs w:val="24"/>
        </w:rPr>
      </w:pPr>
    </w:p>
    <w:p w:rsidR="00E4067F" w:rsidRPr="00270105" w:rsidRDefault="00E4067F" w:rsidP="0098237C">
      <w:pPr>
        <w:pStyle w:val="ab"/>
        <w:jc w:val="center"/>
        <w:rPr>
          <w:rFonts w:ascii="Times New Roman" w:hAnsi="Times New Roman" w:cs="Times New Roman"/>
          <w:b/>
          <w:sz w:val="24"/>
          <w:szCs w:val="24"/>
        </w:rPr>
      </w:pPr>
      <w:r w:rsidRPr="00270105">
        <w:rPr>
          <w:rFonts w:ascii="Times New Roman" w:hAnsi="Times New Roman" w:cs="Times New Roman"/>
          <w:b/>
          <w:sz w:val="24"/>
          <w:szCs w:val="24"/>
        </w:rPr>
        <w:t>Тема 6.20. Аттестация на право работы в СИЗОД.</w:t>
      </w:r>
    </w:p>
    <w:p w:rsidR="00E4067F" w:rsidRPr="00270105" w:rsidRDefault="00E4067F" w:rsidP="0098237C">
      <w:pPr>
        <w:pStyle w:val="ab"/>
        <w:ind w:firstLine="720"/>
        <w:jc w:val="both"/>
        <w:rPr>
          <w:rFonts w:ascii="Times New Roman" w:hAnsi="Times New Roman" w:cs="Times New Roman"/>
          <w:sz w:val="24"/>
          <w:szCs w:val="24"/>
        </w:rPr>
      </w:pPr>
      <w:r w:rsidRPr="00270105">
        <w:rPr>
          <w:rFonts w:ascii="Times New Roman" w:hAnsi="Times New Roman" w:cs="Times New Roman"/>
          <w:sz w:val="24"/>
          <w:szCs w:val="24"/>
        </w:rPr>
        <w:t>Тестирование личного состава, определение уровня физической работоспособн</w:t>
      </w:r>
      <w:r w:rsidRPr="00270105">
        <w:rPr>
          <w:rFonts w:ascii="Times New Roman" w:hAnsi="Times New Roman" w:cs="Times New Roman"/>
          <w:sz w:val="24"/>
          <w:szCs w:val="24"/>
        </w:rPr>
        <w:t>о</w:t>
      </w:r>
      <w:r w:rsidRPr="00270105">
        <w:rPr>
          <w:rFonts w:ascii="Times New Roman" w:hAnsi="Times New Roman" w:cs="Times New Roman"/>
          <w:sz w:val="24"/>
          <w:szCs w:val="24"/>
        </w:rPr>
        <w:t>сти. Оценка теоретических знаний и практических навыков в объеме программы спец</w:t>
      </w:r>
      <w:r w:rsidRPr="00270105">
        <w:rPr>
          <w:rFonts w:ascii="Times New Roman" w:hAnsi="Times New Roman" w:cs="Times New Roman"/>
          <w:sz w:val="24"/>
          <w:szCs w:val="24"/>
        </w:rPr>
        <w:t>и</w:t>
      </w:r>
      <w:r w:rsidRPr="00270105">
        <w:rPr>
          <w:rFonts w:ascii="Times New Roman" w:hAnsi="Times New Roman" w:cs="Times New Roman"/>
          <w:sz w:val="24"/>
          <w:szCs w:val="24"/>
        </w:rPr>
        <w:t>ального пе</w:t>
      </w:r>
      <w:r w:rsidRPr="00270105">
        <w:rPr>
          <w:rFonts w:ascii="Times New Roman" w:hAnsi="Times New Roman" w:cs="Times New Roman"/>
          <w:sz w:val="24"/>
          <w:szCs w:val="24"/>
        </w:rPr>
        <w:t>р</w:t>
      </w:r>
      <w:r w:rsidRPr="00270105">
        <w:rPr>
          <w:rFonts w:ascii="Times New Roman" w:hAnsi="Times New Roman" w:cs="Times New Roman"/>
          <w:sz w:val="24"/>
          <w:szCs w:val="24"/>
        </w:rPr>
        <w:t>воначального обучения.</w:t>
      </w:r>
    </w:p>
    <w:p w:rsidR="00E4067F" w:rsidRPr="00270105" w:rsidRDefault="00E4067F" w:rsidP="0098237C">
      <w:pPr>
        <w:rPr>
          <w:sz w:val="24"/>
          <w:szCs w:val="24"/>
        </w:rPr>
      </w:pPr>
    </w:p>
    <w:p w:rsidR="00E4067F" w:rsidRPr="00270105" w:rsidRDefault="00E4067F" w:rsidP="0098237C">
      <w:pPr>
        <w:tabs>
          <w:tab w:val="left" w:pos="1305"/>
        </w:tabs>
        <w:jc w:val="center"/>
        <w:rPr>
          <w:b/>
          <w:sz w:val="24"/>
          <w:szCs w:val="24"/>
        </w:rPr>
      </w:pPr>
      <w:r w:rsidRPr="00270105">
        <w:rPr>
          <w:b/>
          <w:sz w:val="24"/>
          <w:szCs w:val="24"/>
        </w:rPr>
        <w:t>Итоговый контроль по дисциплине (вопросы к экзамену).</w:t>
      </w:r>
    </w:p>
    <w:p w:rsidR="00E4067F" w:rsidRPr="00270105" w:rsidRDefault="00E4067F" w:rsidP="0098237C">
      <w:pPr>
        <w:jc w:val="both"/>
        <w:rPr>
          <w:b/>
          <w:sz w:val="24"/>
          <w:szCs w:val="24"/>
        </w:rPr>
      </w:pPr>
      <w:r w:rsidRPr="00270105">
        <w:rPr>
          <w:b/>
          <w:sz w:val="24"/>
          <w:szCs w:val="24"/>
        </w:rPr>
        <w:t>Теоретические:</w:t>
      </w:r>
    </w:p>
    <w:p w:rsidR="00E4067F" w:rsidRPr="00270105" w:rsidRDefault="00F402D1" w:rsidP="00F402D1">
      <w:pPr>
        <w:pStyle w:val="5"/>
        <w:spacing w:before="0" w:after="0"/>
        <w:jc w:val="both"/>
        <w:rPr>
          <w:rFonts w:ascii="Times New Roman" w:hAnsi="Times New Roman"/>
          <w:b w:val="0"/>
          <w:i w:val="0"/>
          <w:sz w:val="24"/>
          <w:szCs w:val="24"/>
        </w:rPr>
      </w:pPr>
      <w:r w:rsidRPr="00270105">
        <w:rPr>
          <w:rFonts w:ascii="Times New Roman" w:hAnsi="Times New Roman"/>
          <w:b w:val="0"/>
          <w:i w:val="0"/>
          <w:sz w:val="24"/>
          <w:szCs w:val="24"/>
        </w:rPr>
        <w:t xml:space="preserve">1. </w:t>
      </w:r>
      <w:r w:rsidR="00E4067F" w:rsidRPr="00270105">
        <w:rPr>
          <w:rFonts w:ascii="Times New Roman" w:hAnsi="Times New Roman"/>
          <w:b w:val="0"/>
          <w:i w:val="0"/>
          <w:sz w:val="24"/>
          <w:szCs w:val="24"/>
        </w:rPr>
        <w:t>Обязанности личного состава ГДЗС при ведении боевых действий на тушении пожара и ли</w:t>
      </w:r>
      <w:r w:rsidR="00E4067F" w:rsidRPr="00270105">
        <w:rPr>
          <w:rFonts w:ascii="Times New Roman" w:hAnsi="Times New Roman"/>
          <w:b w:val="0"/>
          <w:i w:val="0"/>
          <w:sz w:val="24"/>
          <w:szCs w:val="24"/>
        </w:rPr>
        <w:t>к</w:t>
      </w:r>
      <w:r w:rsidR="00E4067F" w:rsidRPr="00270105">
        <w:rPr>
          <w:rFonts w:ascii="Times New Roman" w:hAnsi="Times New Roman"/>
          <w:b w:val="0"/>
          <w:i w:val="0"/>
          <w:sz w:val="24"/>
          <w:szCs w:val="24"/>
        </w:rPr>
        <w:t>видации аварий.</w:t>
      </w:r>
    </w:p>
    <w:p w:rsidR="00E4067F" w:rsidRPr="00270105" w:rsidRDefault="00F402D1" w:rsidP="00F402D1">
      <w:pPr>
        <w:pStyle w:val="5"/>
        <w:spacing w:before="0" w:after="0"/>
        <w:jc w:val="both"/>
        <w:rPr>
          <w:rFonts w:ascii="Times New Roman" w:hAnsi="Times New Roman"/>
          <w:b w:val="0"/>
          <w:i w:val="0"/>
          <w:sz w:val="24"/>
          <w:szCs w:val="24"/>
        </w:rPr>
      </w:pPr>
      <w:r w:rsidRPr="00270105">
        <w:rPr>
          <w:rFonts w:ascii="Times New Roman" w:hAnsi="Times New Roman"/>
          <w:b w:val="0"/>
          <w:i w:val="0"/>
          <w:sz w:val="24"/>
          <w:szCs w:val="24"/>
        </w:rPr>
        <w:t xml:space="preserve">2. </w:t>
      </w:r>
      <w:r w:rsidR="00E4067F" w:rsidRPr="00270105">
        <w:rPr>
          <w:rFonts w:ascii="Times New Roman" w:hAnsi="Times New Roman"/>
          <w:b w:val="0"/>
          <w:i w:val="0"/>
          <w:sz w:val="24"/>
          <w:szCs w:val="24"/>
        </w:rPr>
        <w:t>Силы и средства входящие в состав ГДЗС.</w:t>
      </w:r>
    </w:p>
    <w:p w:rsidR="00E4067F" w:rsidRPr="00270105" w:rsidRDefault="00F402D1" w:rsidP="00F402D1">
      <w:pPr>
        <w:widowControl w:val="0"/>
        <w:rPr>
          <w:sz w:val="24"/>
          <w:szCs w:val="24"/>
        </w:rPr>
      </w:pPr>
      <w:r w:rsidRPr="00270105">
        <w:rPr>
          <w:sz w:val="24"/>
          <w:szCs w:val="24"/>
        </w:rPr>
        <w:t xml:space="preserve">3. </w:t>
      </w:r>
      <w:r w:rsidR="00E4067F" w:rsidRPr="00270105">
        <w:rPr>
          <w:sz w:val="24"/>
          <w:szCs w:val="24"/>
        </w:rPr>
        <w:t>Дать определение понятиям: звено ГДЗС, СИЗОД, кислородный изолирующий прот</w:t>
      </w:r>
      <w:r w:rsidR="00E4067F" w:rsidRPr="00270105">
        <w:rPr>
          <w:sz w:val="24"/>
          <w:szCs w:val="24"/>
        </w:rPr>
        <w:t>и</w:t>
      </w:r>
      <w:r w:rsidR="00E4067F" w:rsidRPr="00270105">
        <w:rPr>
          <w:sz w:val="24"/>
          <w:szCs w:val="24"/>
        </w:rPr>
        <w:t>вогаз, дыхательный  аппарат.</w:t>
      </w:r>
    </w:p>
    <w:p w:rsidR="00E4067F" w:rsidRPr="00270105" w:rsidRDefault="00F402D1" w:rsidP="00F402D1">
      <w:pPr>
        <w:widowControl w:val="0"/>
        <w:ind w:left="-360" w:firstLine="360"/>
        <w:jc w:val="both"/>
        <w:rPr>
          <w:sz w:val="24"/>
          <w:szCs w:val="24"/>
        </w:rPr>
      </w:pPr>
      <w:r w:rsidRPr="00270105">
        <w:rPr>
          <w:sz w:val="24"/>
          <w:szCs w:val="24"/>
        </w:rPr>
        <w:t xml:space="preserve">4. </w:t>
      </w:r>
      <w:r w:rsidR="00E4067F" w:rsidRPr="00270105">
        <w:rPr>
          <w:sz w:val="24"/>
          <w:szCs w:val="24"/>
        </w:rPr>
        <w:t>Опасные факторы пожара и аварий.</w:t>
      </w:r>
    </w:p>
    <w:p w:rsidR="00E4067F" w:rsidRPr="00270105" w:rsidRDefault="00F402D1" w:rsidP="00F402D1">
      <w:pPr>
        <w:widowControl w:val="0"/>
        <w:ind w:left="-360" w:firstLine="360"/>
        <w:jc w:val="both"/>
        <w:rPr>
          <w:sz w:val="24"/>
          <w:szCs w:val="24"/>
        </w:rPr>
      </w:pPr>
      <w:r w:rsidRPr="00270105">
        <w:rPr>
          <w:sz w:val="24"/>
          <w:szCs w:val="24"/>
        </w:rPr>
        <w:t xml:space="preserve">5. </w:t>
      </w:r>
      <w:r w:rsidR="00E4067F" w:rsidRPr="00270105">
        <w:rPr>
          <w:sz w:val="24"/>
          <w:szCs w:val="24"/>
        </w:rPr>
        <w:t>Групповые способы и средства газодымозащиты.</w:t>
      </w:r>
    </w:p>
    <w:p w:rsidR="00E4067F" w:rsidRPr="00270105" w:rsidRDefault="00E4067F" w:rsidP="0098237C">
      <w:pPr>
        <w:jc w:val="both"/>
        <w:rPr>
          <w:sz w:val="24"/>
          <w:szCs w:val="24"/>
        </w:rPr>
      </w:pPr>
      <w:r w:rsidRPr="00270105">
        <w:rPr>
          <w:sz w:val="24"/>
          <w:szCs w:val="24"/>
        </w:rPr>
        <w:t>6. Индивидуальные средства защиты органов дыхания и зрения состо</w:t>
      </w:r>
      <w:r w:rsidRPr="00270105">
        <w:rPr>
          <w:sz w:val="24"/>
          <w:szCs w:val="24"/>
        </w:rPr>
        <w:t>я</w:t>
      </w:r>
      <w:r w:rsidRPr="00270105">
        <w:rPr>
          <w:sz w:val="24"/>
          <w:szCs w:val="24"/>
        </w:rPr>
        <w:t>щие на вооружении в подразделениях ГПС МЧС. Их сравнительные х</w:t>
      </w:r>
      <w:r w:rsidRPr="00270105">
        <w:rPr>
          <w:sz w:val="24"/>
          <w:szCs w:val="24"/>
        </w:rPr>
        <w:t>а</w:t>
      </w:r>
      <w:r w:rsidRPr="00270105">
        <w:rPr>
          <w:sz w:val="24"/>
          <w:szCs w:val="24"/>
        </w:rPr>
        <w:t>рактеристики.</w:t>
      </w:r>
    </w:p>
    <w:p w:rsidR="00E4067F" w:rsidRPr="00270105" w:rsidRDefault="00E4067F" w:rsidP="0098237C">
      <w:pPr>
        <w:jc w:val="both"/>
        <w:rPr>
          <w:sz w:val="24"/>
          <w:szCs w:val="24"/>
        </w:rPr>
      </w:pPr>
      <w:r w:rsidRPr="00270105">
        <w:rPr>
          <w:sz w:val="24"/>
          <w:szCs w:val="24"/>
        </w:rPr>
        <w:t>7.Техническая характеристика кислородно-изолирующих пр</w:t>
      </w:r>
      <w:r w:rsidRPr="00270105">
        <w:rPr>
          <w:sz w:val="24"/>
          <w:szCs w:val="24"/>
        </w:rPr>
        <w:t>о</w:t>
      </w:r>
      <w:r w:rsidRPr="00270105">
        <w:rPr>
          <w:sz w:val="24"/>
          <w:szCs w:val="24"/>
        </w:rPr>
        <w:t>тивогазов.</w:t>
      </w:r>
    </w:p>
    <w:p w:rsidR="00E4067F" w:rsidRPr="00270105" w:rsidRDefault="00E4067F" w:rsidP="0098237C">
      <w:pPr>
        <w:jc w:val="both"/>
        <w:rPr>
          <w:sz w:val="24"/>
          <w:szCs w:val="24"/>
        </w:rPr>
      </w:pPr>
      <w:r w:rsidRPr="00270105">
        <w:rPr>
          <w:sz w:val="24"/>
          <w:szCs w:val="24"/>
        </w:rPr>
        <w:t>8.Принципиальная схема работы кислородно-изолирующих пр</w:t>
      </w:r>
      <w:r w:rsidRPr="00270105">
        <w:rPr>
          <w:sz w:val="24"/>
          <w:szCs w:val="24"/>
        </w:rPr>
        <w:t>о</w:t>
      </w:r>
      <w:r w:rsidRPr="00270105">
        <w:rPr>
          <w:sz w:val="24"/>
          <w:szCs w:val="24"/>
        </w:rPr>
        <w:t>тивогазов.</w:t>
      </w:r>
    </w:p>
    <w:p w:rsidR="00E4067F" w:rsidRPr="00270105" w:rsidRDefault="00E4067F" w:rsidP="0098237C">
      <w:pPr>
        <w:jc w:val="both"/>
        <w:rPr>
          <w:sz w:val="24"/>
          <w:szCs w:val="24"/>
        </w:rPr>
      </w:pPr>
      <w:r w:rsidRPr="00270105">
        <w:rPr>
          <w:sz w:val="24"/>
          <w:szCs w:val="24"/>
        </w:rPr>
        <w:t>9.Назначение  узлов и деталей кислородных изолирующих противог</w:t>
      </w:r>
      <w:r w:rsidRPr="00270105">
        <w:rPr>
          <w:sz w:val="24"/>
          <w:szCs w:val="24"/>
        </w:rPr>
        <w:t>а</w:t>
      </w:r>
      <w:r w:rsidRPr="00270105">
        <w:rPr>
          <w:sz w:val="24"/>
          <w:szCs w:val="24"/>
        </w:rPr>
        <w:t>зов.</w:t>
      </w:r>
    </w:p>
    <w:p w:rsidR="00E4067F" w:rsidRPr="00270105" w:rsidRDefault="00E4067F" w:rsidP="0098237C">
      <w:pPr>
        <w:jc w:val="both"/>
        <w:rPr>
          <w:sz w:val="24"/>
          <w:szCs w:val="24"/>
        </w:rPr>
      </w:pPr>
      <w:r w:rsidRPr="00270105">
        <w:rPr>
          <w:sz w:val="24"/>
          <w:szCs w:val="24"/>
        </w:rPr>
        <w:t>10.Техническая характеристика дыхательных аппаратов.</w:t>
      </w:r>
    </w:p>
    <w:p w:rsidR="00E4067F" w:rsidRPr="00270105" w:rsidRDefault="00E4067F" w:rsidP="0098237C">
      <w:pPr>
        <w:jc w:val="both"/>
        <w:rPr>
          <w:sz w:val="24"/>
          <w:szCs w:val="24"/>
        </w:rPr>
      </w:pPr>
      <w:r w:rsidRPr="00270105">
        <w:rPr>
          <w:sz w:val="24"/>
          <w:szCs w:val="24"/>
        </w:rPr>
        <w:t>11.Принципиальная схема работы дыхательных аппаратов.</w:t>
      </w:r>
    </w:p>
    <w:p w:rsidR="00E4067F" w:rsidRPr="00270105" w:rsidRDefault="00E4067F" w:rsidP="0098237C">
      <w:pPr>
        <w:jc w:val="both"/>
        <w:rPr>
          <w:sz w:val="24"/>
          <w:szCs w:val="24"/>
        </w:rPr>
      </w:pPr>
      <w:r w:rsidRPr="00270105">
        <w:rPr>
          <w:sz w:val="24"/>
          <w:szCs w:val="24"/>
        </w:rPr>
        <w:t>12. Назначение и техническая характеристика основных узлов и деталей дыхательных а</w:t>
      </w:r>
      <w:r w:rsidRPr="00270105">
        <w:rPr>
          <w:sz w:val="24"/>
          <w:szCs w:val="24"/>
        </w:rPr>
        <w:t>п</w:t>
      </w:r>
      <w:r w:rsidRPr="00270105">
        <w:rPr>
          <w:sz w:val="24"/>
          <w:szCs w:val="24"/>
        </w:rPr>
        <w:t>пар</w:t>
      </w:r>
      <w:r w:rsidRPr="00270105">
        <w:rPr>
          <w:sz w:val="24"/>
          <w:szCs w:val="24"/>
        </w:rPr>
        <w:t>а</w:t>
      </w:r>
      <w:r w:rsidRPr="00270105">
        <w:rPr>
          <w:sz w:val="24"/>
          <w:szCs w:val="24"/>
        </w:rPr>
        <w:t>тов.</w:t>
      </w:r>
    </w:p>
    <w:p w:rsidR="00E4067F" w:rsidRPr="00270105" w:rsidRDefault="00E4067F" w:rsidP="0098237C">
      <w:pPr>
        <w:jc w:val="both"/>
        <w:rPr>
          <w:sz w:val="24"/>
          <w:szCs w:val="24"/>
        </w:rPr>
      </w:pPr>
      <w:r w:rsidRPr="00270105">
        <w:rPr>
          <w:sz w:val="24"/>
          <w:szCs w:val="24"/>
        </w:rPr>
        <w:t>13.Устройство и принцип действия дыхательного мешка с избыточным клапаном и звук</w:t>
      </w:r>
      <w:r w:rsidRPr="00270105">
        <w:rPr>
          <w:sz w:val="24"/>
          <w:szCs w:val="24"/>
        </w:rPr>
        <w:t>о</w:t>
      </w:r>
      <w:r w:rsidRPr="00270105">
        <w:rPr>
          <w:sz w:val="24"/>
          <w:szCs w:val="24"/>
        </w:rPr>
        <w:t>вого сигнализатора кислородного изолирующего пр</w:t>
      </w:r>
      <w:r w:rsidRPr="00270105">
        <w:rPr>
          <w:sz w:val="24"/>
          <w:szCs w:val="24"/>
        </w:rPr>
        <w:t>о</w:t>
      </w:r>
      <w:r w:rsidRPr="00270105">
        <w:rPr>
          <w:sz w:val="24"/>
          <w:szCs w:val="24"/>
        </w:rPr>
        <w:t>тивогаза.</w:t>
      </w:r>
    </w:p>
    <w:p w:rsidR="00E4067F" w:rsidRPr="00270105" w:rsidRDefault="00E4067F" w:rsidP="0098237C">
      <w:pPr>
        <w:jc w:val="both"/>
        <w:rPr>
          <w:sz w:val="24"/>
          <w:szCs w:val="24"/>
        </w:rPr>
      </w:pPr>
      <w:r w:rsidRPr="00270105">
        <w:rPr>
          <w:sz w:val="24"/>
          <w:szCs w:val="24"/>
        </w:rPr>
        <w:t>14.Порядок допуска на пост безопасности ГДЗС, его обязанн</w:t>
      </w:r>
      <w:r w:rsidRPr="00270105">
        <w:rPr>
          <w:sz w:val="24"/>
          <w:szCs w:val="24"/>
        </w:rPr>
        <w:t>о</w:t>
      </w:r>
      <w:r w:rsidRPr="00270105">
        <w:rPr>
          <w:sz w:val="24"/>
          <w:szCs w:val="24"/>
        </w:rPr>
        <w:t>сти.</w:t>
      </w:r>
    </w:p>
    <w:p w:rsidR="00E4067F" w:rsidRPr="00270105" w:rsidRDefault="00E4067F" w:rsidP="0098237C">
      <w:pPr>
        <w:jc w:val="both"/>
        <w:rPr>
          <w:sz w:val="24"/>
          <w:szCs w:val="24"/>
        </w:rPr>
      </w:pPr>
      <w:r w:rsidRPr="00270105">
        <w:rPr>
          <w:sz w:val="24"/>
          <w:szCs w:val="24"/>
        </w:rPr>
        <w:lastRenderedPageBreak/>
        <w:t>15.Устройство и принцип действия клапанной коробки, дыхательных шлангов и регенер</w:t>
      </w:r>
      <w:r w:rsidRPr="00270105">
        <w:rPr>
          <w:sz w:val="24"/>
          <w:szCs w:val="24"/>
        </w:rPr>
        <w:t>а</w:t>
      </w:r>
      <w:r w:rsidRPr="00270105">
        <w:rPr>
          <w:sz w:val="24"/>
          <w:szCs w:val="24"/>
        </w:rPr>
        <w:t>тивного патрона кислородного изолирующего прот</w:t>
      </w:r>
      <w:r w:rsidRPr="00270105">
        <w:rPr>
          <w:sz w:val="24"/>
          <w:szCs w:val="24"/>
        </w:rPr>
        <w:t>и</w:t>
      </w:r>
      <w:r w:rsidRPr="00270105">
        <w:rPr>
          <w:sz w:val="24"/>
          <w:szCs w:val="24"/>
        </w:rPr>
        <w:t xml:space="preserve">вогаза. </w:t>
      </w:r>
    </w:p>
    <w:p w:rsidR="00E4067F" w:rsidRPr="00270105" w:rsidRDefault="00E4067F" w:rsidP="0098237C">
      <w:pPr>
        <w:jc w:val="both"/>
        <w:rPr>
          <w:sz w:val="24"/>
          <w:szCs w:val="24"/>
        </w:rPr>
      </w:pPr>
      <w:r w:rsidRPr="00270105">
        <w:rPr>
          <w:sz w:val="24"/>
          <w:szCs w:val="24"/>
        </w:rPr>
        <w:t>16.Устройство и принцип действия воздушного баллона с вентилем и звукового     сигн</w:t>
      </w:r>
      <w:r w:rsidRPr="00270105">
        <w:rPr>
          <w:sz w:val="24"/>
          <w:szCs w:val="24"/>
        </w:rPr>
        <w:t>а</w:t>
      </w:r>
      <w:r w:rsidRPr="00270105">
        <w:rPr>
          <w:sz w:val="24"/>
          <w:szCs w:val="24"/>
        </w:rPr>
        <w:t>лизатора дыхательного аппар</w:t>
      </w:r>
      <w:r w:rsidRPr="00270105">
        <w:rPr>
          <w:sz w:val="24"/>
          <w:szCs w:val="24"/>
        </w:rPr>
        <w:t>а</w:t>
      </w:r>
      <w:r w:rsidRPr="00270105">
        <w:rPr>
          <w:sz w:val="24"/>
          <w:szCs w:val="24"/>
        </w:rPr>
        <w:t>та.</w:t>
      </w:r>
    </w:p>
    <w:p w:rsidR="00E4067F" w:rsidRPr="00270105" w:rsidRDefault="00E4067F" w:rsidP="00F402D1">
      <w:pPr>
        <w:jc w:val="both"/>
        <w:rPr>
          <w:sz w:val="24"/>
          <w:szCs w:val="24"/>
        </w:rPr>
      </w:pPr>
      <w:r w:rsidRPr="00270105">
        <w:rPr>
          <w:sz w:val="24"/>
          <w:szCs w:val="24"/>
        </w:rPr>
        <w:t>17.Устройство и принцип действия газового редуктора с предохранительным клапаном дых</w:t>
      </w:r>
      <w:r w:rsidRPr="00270105">
        <w:rPr>
          <w:sz w:val="24"/>
          <w:szCs w:val="24"/>
        </w:rPr>
        <w:t>а</w:t>
      </w:r>
      <w:r w:rsidRPr="00270105">
        <w:rPr>
          <w:sz w:val="24"/>
          <w:szCs w:val="24"/>
        </w:rPr>
        <w:t>тельного аппарата.</w:t>
      </w:r>
    </w:p>
    <w:p w:rsidR="00E4067F" w:rsidRPr="00270105" w:rsidRDefault="00E4067F" w:rsidP="00F402D1">
      <w:pPr>
        <w:jc w:val="both"/>
        <w:rPr>
          <w:sz w:val="24"/>
          <w:szCs w:val="24"/>
        </w:rPr>
      </w:pPr>
      <w:r w:rsidRPr="00270105">
        <w:rPr>
          <w:sz w:val="24"/>
          <w:szCs w:val="24"/>
        </w:rPr>
        <w:t>18.Устройство, принцип действия легочного автомата и маски дых</w:t>
      </w:r>
      <w:r w:rsidRPr="00270105">
        <w:rPr>
          <w:sz w:val="24"/>
          <w:szCs w:val="24"/>
        </w:rPr>
        <w:t>а</w:t>
      </w:r>
      <w:r w:rsidRPr="00270105">
        <w:rPr>
          <w:sz w:val="24"/>
          <w:szCs w:val="24"/>
        </w:rPr>
        <w:t>тельного аппарата.</w:t>
      </w:r>
    </w:p>
    <w:p w:rsidR="00E4067F" w:rsidRPr="00270105" w:rsidRDefault="00E4067F" w:rsidP="00F402D1">
      <w:pPr>
        <w:jc w:val="both"/>
        <w:rPr>
          <w:sz w:val="24"/>
          <w:szCs w:val="24"/>
        </w:rPr>
      </w:pPr>
      <w:r w:rsidRPr="00270105">
        <w:rPr>
          <w:sz w:val="24"/>
          <w:szCs w:val="24"/>
        </w:rPr>
        <w:t>19.Сравнительная характеристика кислородно-изолирующих противогазов и дыхательных аппаратов, преимущества и недо</w:t>
      </w:r>
      <w:r w:rsidRPr="00270105">
        <w:rPr>
          <w:sz w:val="24"/>
          <w:szCs w:val="24"/>
        </w:rPr>
        <w:t>с</w:t>
      </w:r>
      <w:r w:rsidRPr="00270105">
        <w:rPr>
          <w:sz w:val="24"/>
          <w:szCs w:val="24"/>
        </w:rPr>
        <w:t xml:space="preserve">татки.  </w:t>
      </w:r>
    </w:p>
    <w:p w:rsidR="00E4067F" w:rsidRPr="00270105" w:rsidRDefault="00E4067F" w:rsidP="00F402D1">
      <w:pPr>
        <w:jc w:val="both"/>
        <w:rPr>
          <w:sz w:val="24"/>
          <w:szCs w:val="24"/>
        </w:rPr>
      </w:pPr>
      <w:r w:rsidRPr="00270105">
        <w:rPr>
          <w:sz w:val="24"/>
          <w:szCs w:val="24"/>
        </w:rPr>
        <w:t>20.Состав воздуха вдоха и выдоха в процентном отношении. Органы и механизм дыхания в о</w:t>
      </w:r>
      <w:r w:rsidRPr="00270105">
        <w:rPr>
          <w:sz w:val="24"/>
          <w:szCs w:val="24"/>
        </w:rPr>
        <w:t>р</w:t>
      </w:r>
      <w:r w:rsidRPr="00270105">
        <w:rPr>
          <w:sz w:val="24"/>
          <w:szCs w:val="24"/>
        </w:rPr>
        <w:t>ганизме человека.</w:t>
      </w:r>
    </w:p>
    <w:p w:rsidR="00E4067F" w:rsidRPr="00270105" w:rsidRDefault="00E4067F" w:rsidP="00F402D1">
      <w:pPr>
        <w:jc w:val="both"/>
        <w:rPr>
          <w:sz w:val="24"/>
          <w:szCs w:val="24"/>
        </w:rPr>
      </w:pPr>
      <w:r w:rsidRPr="00270105">
        <w:rPr>
          <w:sz w:val="24"/>
          <w:szCs w:val="24"/>
        </w:rPr>
        <w:t>21.Принципиальная схема газообмена в организме челов</w:t>
      </w:r>
      <w:r w:rsidRPr="00270105">
        <w:rPr>
          <w:sz w:val="24"/>
          <w:szCs w:val="24"/>
        </w:rPr>
        <w:t>е</w:t>
      </w:r>
      <w:r w:rsidRPr="00270105">
        <w:rPr>
          <w:sz w:val="24"/>
          <w:szCs w:val="24"/>
        </w:rPr>
        <w:t xml:space="preserve">ка.  </w:t>
      </w:r>
    </w:p>
    <w:p w:rsidR="00E4067F" w:rsidRPr="00270105" w:rsidRDefault="00E4067F" w:rsidP="00F402D1">
      <w:pPr>
        <w:jc w:val="both"/>
        <w:rPr>
          <w:sz w:val="24"/>
          <w:szCs w:val="24"/>
        </w:rPr>
      </w:pPr>
      <w:r w:rsidRPr="00270105">
        <w:rPr>
          <w:sz w:val="24"/>
          <w:szCs w:val="24"/>
        </w:rPr>
        <w:t>22.Количественная характеристика процесса дыхания.</w:t>
      </w:r>
    </w:p>
    <w:p w:rsidR="00E4067F" w:rsidRPr="00270105" w:rsidRDefault="00E4067F" w:rsidP="00F402D1">
      <w:pPr>
        <w:jc w:val="both"/>
        <w:rPr>
          <w:sz w:val="24"/>
          <w:szCs w:val="24"/>
        </w:rPr>
      </w:pPr>
      <w:r w:rsidRPr="00270105">
        <w:rPr>
          <w:sz w:val="24"/>
          <w:szCs w:val="24"/>
        </w:rPr>
        <w:t>23.Роль кровообращения в организме человека.</w:t>
      </w:r>
    </w:p>
    <w:p w:rsidR="00E4067F" w:rsidRPr="00270105" w:rsidRDefault="00E4067F" w:rsidP="00F402D1">
      <w:pPr>
        <w:jc w:val="both"/>
        <w:rPr>
          <w:sz w:val="24"/>
          <w:szCs w:val="24"/>
        </w:rPr>
      </w:pPr>
      <w:r w:rsidRPr="00270105">
        <w:rPr>
          <w:sz w:val="24"/>
          <w:szCs w:val="24"/>
        </w:rPr>
        <w:t>24.Факторы влияющие на количество потребления воздуха/кислорода, отрицательные факторы для организма человека при работе в СИЗОД, особенности дыхания газодымоз</w:t>
      </w:r>
      <w:r w:rsidRPr="00270105">
        <w:rPr>
          <w:sz w:val="24"/>
          <w:szCs w:val="24"/>
        </w:rPr>
        <w:t>а</w:t>
      </w:r>
      <w:r w:rsidRPr="00270105">
        <w:rPr>
          <w:sz w:val="24"/>
          <w:szCs w:val="24"/>
        </w:rPr>
        <w:t>щитн</w:t>
      </w:r>
      <w:r w:rsidRPr="00270105">
        <w:rPr>
          <w:sz w:val="24"/>
          <w:szCs w:val="24"/>
        </w:rPr>
        <w:t>и</w:t>
      </w:r>
      <w:r w:rsidRPr="00270105">
        <w:rPr>
          <w:sz w:val="24"/>
          <w:szCs w:val="24"/>
        </w:rPr>
        <w:t xml:space="preserve">ка. </w:t>
      </w:r>
    </w:p>
    <w:p w:rsidR="00E4067F" w:rsidRPr="00270105" w:rsidRDefault="00E4067F" w:rsidP="00F402D1">
      <w:pPr>
        <w:jc w:val="both"/>
        <w:rPr>
          <w:sz w:val="24"/>
          <w:szCs w:val="24"/>
        </w:rPr>
      </w:pPr>
      <w:r w:rsidRPr="00270105">
        <w:rPr>
          <w:sz w:val="24"/>
          <w:szCs w:val="24"/>
        </w:rPr>
        <w:t>25.Определение оценки адаптации газодымозащитника к физическим н</w:t>
      </w:r>
      <w:r w:rsidRPr="00270105">
        <w:rPr>
          <w:sz w:val="24"/>
          <w:szCs w:val="24"/>
        </w:rPr>
        <w:t>а</w:t>
      </w:r>
      <w:r w:rsidRPr="00270105">
        <w:rPr>
          <w:sz w:val="24"/>
          <w:szCs w:val="24"/>
        </w:rPr>
        <w:t xml:space="preserve">грузкам. </w:t>
      </w:r>
    </w:p>
    <w:p w:rsidR="00E4067F" w:rsidRPr="00270105" w:rsidRDefault="00E4067F" w:rsidP="00F402D1">
      <w:pPr>
        <w:jc w:val="both"/>
        <w:rPr>
          <w:sz w:val="24"/>
          <w:szCs w:val="24"/>
        </w:rPr>
      </w:pPr>
      <w:r w:rsidRPr="00270105">
        <w:rPr>
          <w:sz w:val="24"/>
          <w:szCs w:val="24"/>
        </w:rPr>
        <w:t>26.Определение уровня физической работоспособности газодымозащи</w:t>
      </w:r>
      <w:r w:rsidRPr="00270105">
        <w:rPr>
          <w:sz w:val="24"/>
          <w:szCs w:val="24"/>
        </w:rPr>
        <w:t>т</w:t>
      </w:r>
      <w:r w:rsidRPr="00270105">
        <w:rPr>
          <w:sz w:val="24"/>
          <w:szCs w:val="24"/>
        </w:rPr>
        <w:t>ника.</w:t>
      </w:r>
    </w:p>
    <w:p w:rsidR="00E4067F" w:rsidRPr="00270105" w:rsidRDefault="00E4067F" w:rsidP="00F402D1">
      <w:pPr>
        <w:jc w:val="both"/>
        <w:rPr>
          <w:sz w:val="24"/>
          <w:szCs w:val="24"/>
        </w:rPr>
      </w:pPr>
      <w:r w:rsidRPr="00270105">
        <w:rPr>
          <w:sz w:val="24"/>
          <w:szCs w:val="24"/>
        </w:rPr>
        <w:t>27.Виды технического обслуживания СИЗОД.</w:t>
      </w:r>
    </w:p>
    <w:p w:rsidR="00E4067F" w:rsidRPr="00270105" w:rsidRDefault="00E4067F" w:rsidP="00F402D1">
      <w:pPr>
        <w:jc w:val="both"/>
        <w:rPr>
          <w:sz w:val="24"/>
          <w:szCs w:val="24"/>
        </w:rPr>
      </w:pPr>
      <w:r w:rsidRPr="00270105">
        <w:rPr>
          <w:sz w:val="24"/>
          <w:szCs w:val="24"/>
        </w:rPr>
        <w:t>28.Порядок обслуживания СИЗОД после работы в дежурном к</w:t>
      </w:r>
      <w:r w:rsidRPr="00270105">
        <w:rPr>
          <w:sz w:val="24"/>
          <w:szCs w:val="24"/>
        </w:rPr>
        <w:t>а</w:t>
      </w:r>
      <w:r w:rsidRPr="00270105">
        <w:rPr>
          <w:sz w:val="24"/>
          <w:szCs w:val="24"/>
        </w:rPr>
        <w:t>рауле.</w:t>
      </w:r>
    </w:p>
    <w:p w:rsidR="00E4067F" w:rsidRPr="00270105" w:rsidRDefault="00E4067F" w:rsidP="00F402D1">
      <w:pPr>
        <w:jc w:val="both"/>
        <w:rPr>
          <w:sz w:val="24"/>
          <w:szCs w:val="24"/>
        </w:rPr>
      </w:pPr>
      <w:r w:rsidRPr="00270105">
        <w:rPr>
          <w:sz w:val="24"/>
          <w:szCs w:val="24"/>
        </w:rPr>
        <w:t>29.Правила проведения проверок №1,№2 и боевой проверки кислородного изолирующего пр</w:t>
      </w:r>
      <w:r w:rsidRPr="00270105">
        <w:rPr>
          <w:sz w:val="24"/>
          <w:szCs w:val="24"/>
        </w:rPr>
        <w:t>о</w:t>
      </w:r>
      <w:r w:rsidRPr="00270105">
        <w:rPr>
          <w:sz w:val="24"/>
          <w:szCs w:val="24"/>
        </w:rPr>
        <w:t xml:space="preserve">тивогаза. </w:t>
      </w:r>
    </w:p>
    <w:p w:rsidR="00E4067F" w:rsidRPr="00270105" w:rsidRDefault="00E4067F" w:rsidP="00F402D1">
      <w:pPr>
        <w:jc w:val="both"/>
        <w:rPr>
          <w:sz w:val="24"/>
          <w:szCs w:val="24"/>
        </w:rPr>
      </w:pPr>
      <w:r w:rsidRPr="00270105">
        <w:rPr>
          <w:sz w:val="24"/>
          <w:szCs w:val="24"/>
        </w:rPr>
        <w:t>30.Последовательность проведения проверки №1 кислородного изолирующего противог</w:t>
      </w:r>
      <w:r w:rsidRPr="00270105">
        <w:rPr>
          <w:sz w:val="24"/>
          <w:szCs w:val="24"/>
        </w:rPr>
        <w:t>а</w:t>
      </w:r>
      <w:r w:rsidRPr="00270105">
        <w:rPr>
          <w:sz w:val="24"/>
          <w:szCs w:val="24"/>
        </w:rPr>
        <w:t xml:space="preserve">за. </w:t>
      </w:r>
    </w:p>
    <w:p w:rsidR="00E4067F" w:rsidRPr="00270105" w:rsidRDefault="00E4067F" w:rsidP="00F402D1">
      <w:pPr>
        <w:jc w:val="both"/>
        <w:rPr>
          <w:sz w:val="24"/>
          <w:szCs w:val="24"/>
        </w:rPr>
      </w:pPr>
      <w:r w:rsidRPr="00270105">
        <w:rPr>
          <w:sz w:val="24"/>
          <w:szCs w:val="24"/>
        </w:rPr>
        <w:t>31.Последовательность проведения проверки №2 кислородного изолирующего противог</w:t>
      </w:r>
      <w:r w:rsidRPr="00270105">
        <w:rPr>
          <w:sz w:val="24"/>
          <w:szCs w:val="24"/>
        </w:rPr>
        <w:t>а</w:t>
      </w:r>
      <w:r w:rsidRPr="00270105">
        <w:rPr>
          <w:sz w:val="24"/>
          <w:szCs w:val="24"/>
        </w:rPr>
        <w:t xml:space="preserve">за. </w:t>
      </w:r>
    </w:p>
    <w:p w:rsidR="00E4067F" w:rsidRPr="00270105" w:rsidRDefault="00E4067F" w:rsidP="00F402D1">
      <w:pPr>
        <w:jc w:val="both"/>
        <w:rPr>
          <w:sz w:val="24"/>
          <w:szCs w:val="24"/>
        </w:rPr>
      </w:pPr>
      <w:r w:rsidRPr="00270105">
        <w:rPr>
          <w:sz w:val="24"/>
          <w:szCs w:val="24"/>
        </w:rPr>
        <w:t>32.Последовательность проведения боевой проверки кислородного изолирующего прот</w:t>
      </w:r>
      <w:r w:rsidRPr="00270105">
        <w:rPr>
          <w:sz w:val="24"/>
          <w:szCs w:val="24"/>
        </w:rPr>
        <w:t>и</w:t>
      </w:r>
      <w:r w:rsidRPr="00270105">
        <w:rPr>
          <w:sz w:val="24"/>
          <w:szCs w:val="24"/>
        </w:rPr>
        <w:t xml:space="preserve">вогаза. </w:t>
      </w:r>
    </w:p>
    <w:p w:rsidR="00E4067F" w:rsidRPr="00270105" w:rsidRDefault="00E4067F" w:rsidP="00F402D1">
      <w:pPr>
        <w:jc w:val="both"/>
        <w:rPr>
          <w:sz w:val="24"/>
          <w:szCs w:val="24"/>
        </w:rPr>
      </w:pPr>
      <w:r w:rsidRPr="00270105">
        <w:rPr>
          <w:sz w:val="24"/>
          <w:szCs w:val="24"/>
        </w:rPr>
        <w:t>33.Правила проведения проверок №1, №2 и боевой проверки дыхател</w:t>
      </w:r>
      <w:r w:rsidRPr="00270105">
        <w:rPr>
          <w:sz w:val="24"/>
          <w:szCs w:val="24"/>
        </w:rPr>
        <w:t>ь</w:t>
      </w:r>
      <w:r w:rsidRPr="00270105">
        <w:rPr>
          <w:sz w:val="24"/>
          <w:szCs w:val="24"/>
        </w:rPr>
        <w:t xml:space="preserve">ного аппарата. </w:t>
      </w:r>
    </w:p>
    <w:p w:rsidR="00E4067F" w:rsidRPr="00270105" w:rsidRDefault="00E4067F" w:rsidP="00F402D1">
      <w:pPr>
        <w:jc w:val="both"/>
        <w:rPr>
          <w:sz w:val="24"/>
          <w:szCs w:val="24"/>
        </w:rPr>
      </w:pPr>
      <w:r w:rsidRPr="00270105">
        <w:rPr>
          <w:sz w:val="24"/>
          <w:szCs w:val="24"/>
        </w:rPr>
        <w:t>34.Последовательность проведения проверки №1, №2 дыхательного а</w:t>
      </w:r>
      <w:r w:rsidRPr="00270105">
        <w:rPr>
          <w:sz w:val="24"/>
          <w:szCs w:val="24"/>
        </w:rPr>
        <w:t>п</w:t>
      </w:r>
      <w:r w:rsidRPr="00270105">
        <w:rPr>
          <w:sz w:val="24"/>
          <w:szCs w:val="24"/>
        </w:rPr>
        <w:t>парата.</w:t>
      </w:r>
    </w:p>
    <w:p w:rsidR="00E4067F" w:rsidRPr="00270105" w:rsidRDefault="00E4067F" w:rsidP="00F402D1">
      <w:pPr>
        <w:jc w:val="both"/>
        <w:rPr>
          <w:sz w:val="24"/>
          <w:szCs w:val="24"/>
        </w:rPr>
      </w:pPr>
      <w:r w:rsidRPr="00270105">
        <w:rPr>
          <w:sz w:val="24"/>
          <w:szCs w:val="24"/>
        </w:rPr>
        <w:t>35.Последовательность проведения боевой проверки дыхательного а</w:t>
      </w:r>
      <w:r w:rsidRPr="00270105">
        <w:rPr>
          <w:sz w:val="24"/>
          <w:szCs w:val="24"/>
        </w:rPr>
        <w:t>п</w:t>
      </w:r>
      <w:r w:rsidRPr="00270105">
        <w:rPr>
          <w:sz w:val="24"/>
          <w:szCs w:val="24"/>
        </w:rPr>
        <w:t>парата.</w:t>
      </w:r>
    </w:p>
    <w:p w:rsidR="00E4067F" w:rsidRPr="00270105" w:rsidRDefault="00E4067F" w:rsidP="00F402D1">
      <w:pPr>
        <w:jc w:val="both"/>
        <w:rPr>
          <w:sz w:val="24"/>
          <w:szCs w:val="24"/>
        </w:rPr>
      </w:pPr>
      <w:r w:rsidRPr="00270105">
        <w:rPr>
          <w:sz w:val="24"/>
          <w:szCs w:val="24"/>
        </w:rPr>
        <w:t>36.Порядок проведения дезинфекции. Дезинфицирующие ра</w:t>
      </w:r>
      <w:r w:rsidRPr="00270105">
        <w:rPr>
          <w:sz w:val="24"/>
          <w:szCs w:val="24"/>
        </w:rPr>
        <w:t>с</w:t>
      </w:r>
      <w:r w:rsidRPr="00270105">
        <w:rPr>
          <w:sz w:val="24"/>
          <w:szCs w:val="24"/>
        </w:rPr>
        <w:t xml:space="preserve">творы. </w:t>
      </w:r>
    </w:p>
    <w:p w:rsidR="00E4067F" w:rsidRPr="00270105" w:rsidRDefault="00E4067F" w:rsidP="00F402D1">
      <w:pPr>
        <w:jc w:val="both"/>
        <w:rPr>
          <w:sz w:val="24"/>
          <w:szCs w:val="24"/>
        </w:rPr>
      </w:pPr>
      <w:r w:rsidRPr="00270105">
        <w:rPr>
          <w:sz w:val="24"/>
          <w:szCs w:val="24"/>
        </w:rPr>
        <w:t>37.Назначение базы ГДЗС по обслуживанию СИЗОД. Назначение помещ</w:t>
      </w:r>
      <w:r w:rsidRPr="00270105">
        <w:rPr>
          <w:sz w:val="24"/>
          <w:szCs w:val="24"/>
        </w:rPr>
        <w:t>е</w:t>
      </w:r>
      <w:r w:rsidRPr="00270105">
        <w:rPr>
          <w:sz w:val="24"/>
          <w:szCs w:val="24"/>
        </w:rPr>
        <w:t>ний базы ГДЗС.</w:t>
      </w:r>
    </w:p>
    <w:p w:rsidR="00E4067F" w:rsidRPr="00270105" w:rsidRDefault="00E4067F" w:rsidP="00F402D1">
      <w:pPr>
        <w:jc w:val="both"/>
        <w:rPr>
          <w:sz w:val="24"/>
          <w:szCs w:val="24"/>
        </w:rPr>
      </w:pPr>
      <w:r w:rsidRPr="00270105">
        <w:rPr>
          <w:sz w:val="24"/>
          <w:szCs w:val="24"/>
        </w:rPr>
        <w:t>38.Назначение и оборудование контрольного поста ГДЗС по хранению и обслуживанию С</w:t>
      </w:r>
      <w:r w:rsidRPr="00270105">
        <w:rPr>
          <w:sz w:val="24"/>
          <w:szCs w:val="24"/>
        </w:rPr>
        <w:t>И</w:t>
      </w:r>
      <w:r w:rsidRPr="00270105">
        <w:rPr>
          <w:sz w:val="24"/>
          <w:szCs w:val="24"/>
        </w:rPr>
        <w:t>ЗОД дежурного караула.</w:t>
      </w:r>
    </w:p>
    <w:p w:rsidR="00E4067F" w:rsidRPr="00270105" w:rsidRDefault="00E4067F" w:rsidP="00F402D1">
      <w:pPr>
        <w:jc w:val="both"/>
        <w:rPr>
          <w:sz w:val="24"/>
          <w:szCs w:val="24"/>
        </w:rPr>
      </w:pPr>
      <w:r w:rsidRPr="00270105">
        <w:rPr>
          <w:sz w:val="24"/>
          <w:szCs w:val="24"/>
        </w:rPr>
        <w:t>39.Содержание СИЗОД на контрольных постах ГДЗС и пожарном автом</w:t>
      </w:r>
      <w:r w:rsidRPr="00270105">
        <w:rPr>
          <w:sz w:val="24"/>
          <w:szCs w:val="24"/>
        </w:rPr>
        <w:t>о</w:t>
      </w:r>
      <w:r w:rsidRPr="00270105">
        <w:rPr>
          <w:sz w:val="24"/>
          <w:szCs w:val="24"/>
        </w:rPr>
        <w:t>биле.</w:t>
      </w:r>
    </w:p>
    <w:p w:rsidR="00E4067F" w:rsidRPr="00270105" w:rsidRDefault="00E4067F" w:rsidP="00F402D1">
      <w:pPr>
        <w:jc w:val="both"/>
        <w:rPr>
          <w:sz w:val="24"/>
          <w:szCs w:val="24"/>
        </w:rPr>
      </w:pPr>
      <w:r w:rsidRPr="00270105">
        <w:rPr>
          <w:sz w:val="24"/>
          <w:szCs w:val="24"/>
        </w:rPr>
        <w:t>40.Назначение и организация  контрольно-пропускного пункт ГДЗС, его оснащение.</w:t>
      </w:r>
    </w:p>
    <w:p w:rsidR="00E4067F" w:rsidRPr="00270105" w:rsidRDefault="00E4067F" w:rsidP="00F402D1">
      <w:pPr>
        <w:jc w:val="both"/>
        <w:rPr>
          <w:sz w:val="24"/>
          <w:szCs w:val="24"/>
        </w:rPr>
      </w:pPr>
      <w:r w:rsidRPr="00270105">
        <w:rPr>
          <w:sz w:val="24"/>
          <w:szCs w:val="24"/>
        </w:rPr>
        <w:t>41.Порядок подготовки СИЗОД к работе в дежурном кара</w:t>
      </w:r>
      <w:r w:rsidRPr="00270105">
        <w:rPr>
          <w:sz w:val="24"/>
          <w:szCs w:val="24"/>
        </w:rPr>
        <w:t>у</w:t>
      </w:r>
      <w:r w:rsidRPr="00270105">
        <w:rPr>
          <w:sz w:val="24"/>
          <w:szCs w:val="24"/>
        </w:rPr>
        <w:t>ле.</w:t>
      </w:r>
    </w:p>
    <w:p w:rsidR="00E4067F" w:rsidRPr="00270105" w:rsidRDefault="00E4067F" w:rsidP="00F402D1">
      <w:pPr>
        <w:jc w:val="both"/>
        <w:rPr>
          <w:sz w:val="24"/>
          <w:szCs w:val="24"/>
        </w:rPr>
      </w:pPr>
      <w:r w:rsidRPr="00270105">
        <w:rPr>
          <w:sz w:val="24"/>
          <w:szCs w:val="24"/>
        </w:rPr>
        <w:t>42.Минимальное оснащение звена ГДЗС для работы на пожаре и авар</w:t>
      </w:r>
      <w:r w:rsidRPr="00270105">
        <w:rPr>
          <w:sz w:val="24"/>
          <w:szCs w:val="24"/>
        </w:rPr>
        <w:t>и</w:t>
      </w:r>
      <w:r w:rsidRPr="00270105">
        <w:rPr>
          <w:sz w:val="24"/>
          <w:szCs w:val="24"/>
        </w:rPr>
        <w:t>ях.</w:t>
      </w:r>
    </w:p>
    <w:p w:rsidR="00E4067F" w:rsidRPr="00270105" w:rsidRDefault="00E4067F" w:rsidP="00F402D1">
      <w:pPr>
        <w:jc w:val="both"/>
        <w:rPr>
          <w:sz w:val="24"/>
          <w:szCs w:val="24"/>
        </w:rPr>
      </w:pPr>
      <w:r w:rsidRPr="00270105">
        <w:rPr>
          <w:sz w:val="24"/>
          <w:szCs w:val="24"/>
        </w:rPr>
        <w:t>43.Состав и назначение спасательного устройства дыхательного апп</w:t>
      </w:r>
      <w:r w:rsidRPr="00270105">
        <w:rPr>
          <w:sz w:val="24"/>
          <w:szCs w:val="24"/>
        </w:rPr>
        <w:t>а</w:t>
      </w:r>
      <w:r w:rsidRPr="00270105">
        <w:rPr>
          <w:sz w:val="24"/>
          <w:szCs w:val="24"/>
        </w:rPr>
        <w:t>рата, требования по уходу за ним.</w:t>
      </w:r>
    </w:p>
    <w:p w:rsidR="00E4067F" w:rsidRPr="00270105" w:rsidRDefault="00E4067F" w:rsidP="00F402D1">
      <w:pPr>
        <w:jc w:val="both"/>
        <w:rPr>
          <w:sz w:val="24"/>
          <w:szCs w:val="24"/>
        </w:rPr>
      </w:pPr>
      <w:r w:rsidRPr="00270105">
        <w:rPr>
          <w:sz w:val="24"/>
          <w:szCs w:val="24"/>
        </w:rPr>
        <w:t>44.Требования безопасности при проведении разведки в СИЗОД на п</w:t>
      </w:r>
      <w:r w:rsidRPr="00270105">
        <w:rPr>
          <w:sz w:val="24"/>
          <w:szCs w:val="24"/>
        </w:rPr>
        <w:t>о</w:t>
      </w:r>
      <w:r w:rsidRPr="00270105">
        <w:rPr>
          <w:sz w:val="24"/>
          <w:szCs w:val="24"/>
        </w:rPr>
        <w:t>жарах и авариях.</w:t>
      </w:r>
    </w:p>
    <w:p w:rsidR="00E4067F" w:rsidRPr="00270105" w:rsidRDefault="00E4067F" w:rsidP="00F402D1">
      <w:pPr>
        <w:jc w:val="both"/>
        <w:rPr>
          <w:sz w:val="24"/>
          <w:szCs w:val="24"/>
        </w:rPr>
      </w:pPr>
      <w:r w:rsidRPr="00270105">
        <w:rPr>
          <w:sz w:val="24"/>
          <w:szCs w:val="24"/>
        </w:rPr>
        <w:t>45.Требования безопасности при работе в СИЗОД в условиях агрессивной химической среды, сильно-действующих ядовитых газов и взрыв</w:t>
      </w:r>
      <w:r w:rsidRPr="00270105">
        <w:rPr>
          <w:sz w:val="24"/>
          <w:szCs w:val="24"/>
        </w:rPr>
        <w:t>о</w:t>
      </w:r>
      <w:r w:rsidRPr="00270105">
        <w:rPr>
          <w:sz w:val="24"/>
          <w:szCs w:val="24"/>
        </w:rPr>
        <w:t>опасных концентраций.</w:t>
      </w:r>
    </w:p>
    <w:p w:rsidR="00E4067F" w:rsidRPr="00270105" w:rsidRDefault="00E4067F" w:rsidP="00F402D1">
      <w:pPr>
        <w:jc w:val="both"/>
        <w:rPr>
          <w:sz w:val="24"/>
          <w:szCs w:val="24"/>
        </w:rPr>
      </w:pPr>
      <w:r w:rsidRPr="00270105">
        <w:rPr>
          <w:sz w:val="24"/>
          <w:szCs w:val="24"/>
        </w:rPr>
        <w:t>46.Требования к СИЗОД, к составу звена ГДЗС и его оснащению при работе на пожаре и авар</w:t>
      </w:r>
      <w:r w:rsidRPr="00270105">
        <w:rPr>
          <w:sz w:val="24"/>
          <w:szCs w:val="24"/>
        </w:rPr>
        <w:t>и</w:t>
      </w:r>
      <w:r w:rsidRPr="00270105">
        <w:rPr>
          <w:sz w:val="24"/>
          <w:szCs w:val="24"/>
        </w:rPr>
        <w:t>ях.</w:t>
      </w:r>
    </w:p>
    <w:p w:rsidR="00E4067F" w:rsidRPr="00270105" w:rsidRDefault="00E4067F" w:rsidP="00F402D1">
      <w:pPr>
        <w:jc w:val="both"/>
        <w:rPr>
          <w:sz w:val="24"/>
          <w:szCs w:val="24"/>
        </w:rPr>
      </w:pPr>
      <w:r w:rsidRPr="00270105">
        <w:rPr>
          <w:sz w:val="24"/>
          <w:szCs w:val="24"/>
        </w:rPr>
        <w:t>47.Действия звена ГДЗС при ухудшении самочувствия одного из газ</w:t>
      </w:r>
      <w:r w:rsidRPr="00270105">
        <w:rPr>
          <w:sz w:val="24"/>
          <w:szCs w:val="24"/>
        </w:rPr>
        <w:t>о</w:t>
      </w:r>
      <w:r w:rsidRPr="00270105">
        <w:rPr>
          <w:sz w:val="24"/>
          <w:szCs w:val="24"/>
        </w:rPr>
        <w:t>дымозащитников и при обнаружении пострадавш</w:t>
      </w:r>
      <w:r w:rsidRPr="00270105">
        <w:rPr>
          <w:sz w:val="24"/>
          <w:szCs w:val="24"/>
        </w:rPr>
        <w:t>е</w:t>
      </w:r>
      <w:r w:rsidRPr="00270105">
        <w:rPr>
          <w:sz w:val="24"/>
          <w:szCs w:val="24"/>
        </w:rPr>
        <w:t>го.</w:t>
      </w:r>
    </w:p>
    <w:p w:rsidR="00E4067F" w:rsidRPr="00270105" w:rsidRDefault="00E4067F" w:rsidP="00F402D1">
      <w:pPr>
        <w:jc w:val="both"/>
        <w:rPr>
          <w:sz w:val="24"/>
          <w:szCs w:val="24"/>
        </w:rPr>
      </w:pPr>
      <w:r w:rsidRPr="00270105">
        <w:rPr>
          <w:sz w:val="24"/>
          <w:szCs w:val="24"/>
        </w:rPr>
        <w:t>48.Последовательность проведения неполной разборки дыхательного аппарата.</w:t>
      </w:r>
    </w:p>
    <w:p w:rsidR="00E4067F" w:rsidRPr="00270105" w:rsidRDefault="00E4067F" w:rsidP="00F402D1">
      <w:pPr>
        <w:jc w:val="both"/>
        <w:rPr>
          <w:sz w:val="24"/>
          <w:szCs w:val="24"/>
        </w:rPr>
      </w:pPr>
      <w:r w:rsidRPr="00270105">
        <w:rPr>
          <w:sz w:val="24"/>
          <w:szCs w:val="24"/>
        </w:rPr>
        <w:t>49.Состав и вооружение звена ГДЗС. Должностные лица ГДЗС на пож</w:t>
      </w:r>
      <w:r w:rsidRPr="00270105">
        <w:rPr>
          <w:sz w:val="24"/>
          <w:szCs w:val="24"/>
        </w:rPr>
        <w:t>а</w:t>
      </w:r>
      <w:r w:rsidRPr="00270105">
        <w:rPr>
          <w:sz w:val="24"/>
          <w:szCs w:val="24"/>
        </w:rPr>
        <w:t>ре.</w:t>
      </w:r>
    </w:p>
    <w:p w:rsidR="00E4067F" w:rsidRPr="00270105" w:rsidRDefault="00E4067F" w:rsidP="00F402D1">
      <w:pPr>
        <w:jc w:val="both"/>
        <w:rPr>
          <w:sz w:val="24"/>
          <w:szCs w:val="24"/>
        </w:rPr>
      </w:pPr>
      <w:r w:rsidRPr="00270105">
        <w:rPr>
          <w:sz w:val="24"/>
          <w:szCs w:val="24"/>
        </w:rPr>
        <w:t>50.Принципиальная схема работы аппарата.</w:t>
      </w:r>
    </w:p>
    <w:p w:rsidR="00E4067F" w:rsidRPr="00270105" w:rsidRDefault="00E4067F" w:rsidP="0098237C">
      <w:pPr>
        <w:jc w:val="both"/>
        <w:rPr>
          <w:sz w:val="24"/>
          <w:szCs w:val="24"/>
        </w:rPr>
      </w:pPr>
      <w:r w:rsidRPr="00270105">
        <w:rPr>
          <w:sz w:val="24"/>
          <w:szCs w:val="24"/>
        </w:rPr>
        <w:lastRenderedPageBreak/>
        <w:t>51.Порядок подготовки СИЗОД к работе в дежурном кара</w:t>
      </w:r>
      <w:r w:rsidRPr="00270105">
        <w:rPr>
          <w:sz w:val="24"/>
          <w:szCs w:val="24"/>
        </w:rPr>
        <w:t>у</w:t>
      </w:r>
      <w:r w:rsidRPr="00270105">
        <w:rPr>
          <w:sz w:val="24"/>
          <w:szCs w:val="24"/>
        </w:rPr>
        <w:t>ле.</w:t>
      </w:r>
    </w:p>
    <w:p w:rsidR="00E4067F" w:rsidRPr="00270105" w:rsidRDefault="00E4067F" w:rsidP="0098237C">
      <w:pPr>
        <w:jc w:val="both"/>
        <w:rPr>
          <w:sz w:val="24"/>
          <w:szCs w:val="24"/>
        </w:rPr>
      </w:pPr>
      <w:r w:rsidRPr="00270105">
        <w:rPr>
          <w:sz w:val="24"/>
          <w:szCs w:val="24"/>
        </w:rPr>
        <w:t>52.Виды технического обслуживания СИЗОД и правила их пр</w:t>
      </w:r>
      <w:r w:rsidRPr="00270105">
        <w:rPr>
          <w:sz w:val="24"/>
          <w:szCs w:val="24"/>
        </w:rPr>
        <w:t>о</w:t>
      </w:r>
      <w:r w:rsidRPr="00270105">
        <w:rPr>
          <w:sz w:val="24"/>
          <w:szCs w:val="24"/>
        </w:rPr>
        <w:t>ведения.</w:t>
      </w:r>
    </w:p>
    <w:p w:rsidR="00E4067F" w:rsidRPr="00270105" w:rsidRDefault="00E4067F" w:rsidP="0098237C">
      <w:pPr>
        <w:jc w:val="both"/>
        <w:rPr>
          <w:sz w:val="24"/>
          <w:szCs w:val="24"/>
        </w:rPr>
      </w:pPr>
      <w:r w:rsidRPr="00270105">
        <w:rPr>
          <w:sz w:val="24"/>
          <w:szCs w:val="24"/>
        </w:rPr>
        <w:t>53.Порядок подготовки СИЗОД к работе.</w:t>
      </w:r>
    </w:p>
    <w:p w:rsidR="00E4067F" w:rsidRPr="00270105" w:rsidRDefault="00E4067F" w:rsidP="0098237C">
      <w:pPr>
        <w:jc w:val="both"/>
        <w:rPr>
          <w:sz w:val="24"/>
          <w:szCs w:val="24"/>
        </w:rPr>
      </w:pPr>
      <w:r w:rsidRPr="00270105">
        <w:rPr>
          <w:sz w:val="24"/>
          <w:szCs w:val="24"/>
        </w:rPr>
        <w:t>54.Требования безопасности при работе в СИЗОД на пож</w:t>
      </w:r>
      <w:r w:rsidRPr="00270105">
        <w:rPr>
          <w:sz w:val="24"/>
          <w:szCs w:val="24"/>
        </w:rPr>
        <w:t>а</w:t>
      </w:r>
      <w:r w:rsidRPr="00270105">
        <w:rPr>
          <w:sz w:val="24"/>
          <w:szCs w:val="24"/>
        </w:rPr>
        <w:t xml:space="preserve">ре. </w:t>
      </w:r>
    </w:p>
    <w:p w:rsidR="00E4067F" w:rsidRPr="00270105" w:rsidRDefault="00E4067F" w:rsidP="0098237C">
      <w:pPr>
        <w:jc w:val="both"/>
        <w:rPr>
          <w:sz w:val="24"/>
          <w:szCs w:val="24"/>
        </w:rPr>
      </w:pPr>
      <w:r w:rsidRPr="00270105">
        <w:rPr>
          <w:sz w:val="24"/>
          <w:szCs w:val="24"/>
        </w:rPr>
        <w:t>55.Действия газодымозащитника при обнаружении пострада</w:t>
      </w:r>
      <w:r w:rsidRPr="00270105">
        <w:rPr>
          <w:sz w:val="24"/>
          <w:szCs w:val="24"/>
        </w:rPr>
        <w:t>в</w:t>
      </w:r>
      <w:r w:rsidRPr="00270105">
        <w:rPr>
          <w:sz w:val="24"/>
          <w:szCs w:val="24"/>
        </w:rPr>
        <w:t>шего.</w:t>
      </w:r>
    </w:p>
    <w:p w:rsidR="00E4067F" w:rsidRPr="00270105" w:rsidRDefault="00E4067F" w:rsidP="0098237C">
      <w:pPr>
        <w:jc w:val="both"/>
        <w:rPr>
          <w:sz w:val="24"/>
          <w:szCs w:val="24"/>
        </w:rPr>
      </w:pPr>
      <w:r w:rsidRPr="00270105">
        <w:rPr>
          <w:sz w:val="24"/>
          <w:szCs w:val="24"/>
        </w:rPr>
        <w:t>56.Служебная документация дежурного караула, порядок ее заполн</w:t>
      </w:r>
      <w:r w:rsidRPr="00270105">
        <w:rPr>
          <w:sz w:val="24"/>
          <w:szCs w:val="24"/>
        </w:rPr>
        <w:t>е</w:t>
      </w:r>
      <w:r w:rsidRPr="00270105">
        <w:rPr>
          <w:sz w:val="24"/>
          <w:szCs w:val="24"/>
        </w:rPr>
        <w:t>ния.</w:t>
      </w:r>
    </w:p>
    <w:p w:rsidR="00E4067F" w:rsidRPr="00270105" w:rsidRDefault="00E4067F" w:rsidP="0098237C">
      <w:pPr>
        <w:jc w:val="both"/>
        <w:rPr>
          <w:sz w:val="24"/>
          <w:szCs w:val="24"/>
        </w:rPr>
      </w:pPr>
      <w:r w:rsidRPr="00270105">
        <w:rPr>
          <w:sz w:val="24"/>
          <w:szCs w:val="24"/>
        </w:rPr>
        <w:t>57.Условия создания ГДЗС в части.</w:t>
      </w:r>
    </w:p>
    <w:p w:rsidR="00E4067F" w:rsidRPr="00270105" w:rsidRDefault="00E4067F" w:rsidP="0098237C">
      <w:pPr>
        <w:jc w:val="both"/>
        <w:rPr>
          <w:b/>
          <w:sz w:val="24"/>
          <w:szCs w:val="24"/>
        </w:rPr>
      </w:pPr>
      <w:r w:rsidRPr="00270105">
        <w:rPr>
          <w:sz w:val="24"/>
          <w:szCs w:val="24"/>
        </w:rPr>
        <w:t>58.Основные документы, регламентирующие деятельность ГДЗС, их краткое содержание. О</w:t>
      </w:r>
      <w:r w:rsidRPr="00270105">
        <w:rPr>
          <w:sz w:val="24"/>
          <w:szCs w:val="24"/>
        </w:rPr>
        <w:t>с</w:t>
      </w:r>
      <w:r w:rsidRPr="00270105">
        <w:rPr>
          <w:sz w:val="24"/>
          <w:szCs w:val="24"/>
        </w:rPr>
        <w:t>новные задачи ГДЗС.</w:t>
      </w:r>
    </w:p>
    <w:p w:rsidR="00E4067F" w:rsidRPr="00270105" w:rsidRDefault="00E4067F" w:rsidP="0098237C">
      <w:pPr>
        <w:jc w:val="center"/>
        <w:rPr>
          <w:b/>
          <w:sz w:val="24"/>
          <w:szCs w:val="24"/>
        </w:rPr>
      </w:pPr>
    </w:p>
    <w:p w:rsidR="00E4067F" w:rsidRPr="00270105" w:rsidRDefault="00E4067F" w:rsidP="0098237C">
      <w:pPr>
        <w:pStyle w:val="a3"/>
        <w:rPr>
          <w:b/>
          <w:szCs w:val="24"/>
        </w:rPr>
      </w:pPr>
      <w:r w:rsidRPr="00270105">
        <w:rPr>
          <w:b/>
          <w:szCs w:val="24"/>
        </w:rPr>
        <w:t>Задачи, прилагаемые к вопросам экзаменационного материала.</w:t>
      </w:r>
    </w:p>
    <w:p w:rsidR="00E4067F" w:rsidRPr="00270105" w:rsidRDefault="00E4067F" w:rsidP="0098237C">
      <w:pPr>
        <w:ind w:firstLine="720"/>
        <w:rPr>
          <w:sz w:val="24"/>
          <w:szCs w:val="24"/>
        </w:rPr>
      </w:pPr>
      <w:r w:rsidRPr="00270105">
        <w:rPr>
          <w:sz w:val="24"/>
          <w:szCs w:val="24"/>
          <w:u w:val="single"/>
        </w:rPr>
        <w:t>Задача № 1.</w:t>
      </w:r>
      <w:r w:rsidRPr="00270105">
        <w:rPr>
          <w:sz w:val="24"/>
          <w:szCs w:val="24"/>
        </w:rPr>
        <w:t xml:space="preserve"> Перед входом звена ГДЗС в непригодную для дыхания среду,  в 11.00 часов, давление воздуха в баллонах дыхательных аппаратов составляло 290-285-285 атм. Определить общее время работы звена в непригодной для дыхания среде и ожидаемое время возвращ</w:t>
      </w:r>
      <w:r w:rsidRPr="00270105">
        <w:rPr>
          <w:sz w:val="24"/>
          <w:szCs w:val="24"/>
        </w:rPr>
        <w:t>е</w:t>
      </w:r>
      <w:r w:rsidRPr="00270105">
        <w:rPr>
          <w:sz w:val="24"/>
          <w:szCs w:val="24"/>
        </w:rPr>
        <w:t>ния.</w:t>
      </w:r>
    </w:p>
    <w:p w:rsidR="00E4067F" w:rsidRPr="00270105" w:rsidRDefault="00E4067F" w:rsidP="00E344C0">
      <w:pPr>
        <w:pStyle w:val="a5"/>
        <w:spacing w:after="0"/>
        <w:ind w:firstLine="708"/>
        <w:rPr>
          <w:rFonts w:ascii="Times New Roman" w:hAnsi="Times New Roman"/>
          <w:sz w:val="24"/>
          <w:szCs w:val="24"/>
        </w:rPr>
      </w:pPr>
      <w:r w:rsidRPr="00270105">
        <w:rPr>
          <w:rFonts w:ascii="Times New Roman" w:hAnsi="Times New Roman"/>
          <w:sz w:val="24"/>
          <w:szCs w:val="24"/>
          <w:u w:val="single"/>
        </w:rPr>
        <w:t>Задача № 2.</w:t>
      </w:r>
      <w:r w:rsidRPr="00270105">
        <w:rPr>
          <w:rFonts w:ascii="Times New Roman" w:hAnsi="Times New Roman"/>
          <w:sz w:val="24"/>
          <w:szCs w:val="24"/>
        </w:rPr>
        <w:t xml:space="preserve"> Перед входом звена ГДЗС в непригодную для дыхания среду давление во</w:t>
      </w:r>
      <w:r w:rsidRPr="00270105">
        <w:rPr>
          <w:rFonts w:ascii="Times New Roman" w:hAnsi="Times New Roman"/>
          <w:sz w:val="24"/>
          <w:szCs w:val="24"/>
        </w:rPr>
        <w:t>з</w:t>
      </w:r>
      <w:r w:rsidRPr="00270105">
        <w:rPr>
          <w:rFonts w:ascii="Times New Roman" w:hAnsi="Times New Roman"/>
          <w:sz w:val="24"/>
          <w:szCs w:val="24"/>
        </w:rPr>
        <w:t>духа в баллонах дыхательных аппаратов составляло 300-290-295 атм.</w:t>
      </w:r>
    </w:p>
    <w:p w:rsidR="00E4067F" w:rsidRPr="00270105" w:rsidRDefault="00E4067F" w:rsidP="0098237C">
      <w:pPr>
        <w:pStyle w:val="a5"/>
        <w:spacing w:after="0"/>
        <w:rPr>
          <w:rFonts w:ascii="Times New Roman" w:hAnsi="Times New Roman"/>
          <w:sz w:val="24"/>
          <w:szCs w:val="24"/>
        </w:rPr>
      </w:pPr>
      <w:r w:rsidRPr="00270105">
        <w:rPr>
          <w:rFonts w:ascii="Times New Roman" w:hAnsi="Times New Roman"/>
          <w:sz w:val="24"/>
          <w:szCs w:val="24"/>
        </w:rPr>
        <w:t>По прибытию к месту работы (очагу пожара) давление в баллонах составило соотве</w:t>
      </w:r>
      <w:r w:rsidRPr="00270105">
        <w:rPr>
          <w:rFonts w:ascii="Times New Roman" w:hAnsi="Times New Roman"/>
          <w:sz w:val="24"/>
          <w:szCs w:val="24"/>
        </w:rPr>
        <w:t>т</w:t>
      </w:r>
      <w:r w:rsidRPr="00270105">
        <w:rPr>
          <w:rFonts w:ascii="Times New Roman" w:hAnsi="Times New Roman"/>
          <w:sz w:val="24"/>
          <w:szCs w:val="24"/>
        </w:rPr>
        <w:t>ственно 280-270-250. Определить контрольное давл</w:t>
      </w:r>
      <w:r w:rsidRPr="00270105">
        <w:rPr>
          <w:rFonts w:ascii="Times New Roman" w:hAnsi="Times New Roman"/>
          <w:sz w:val="24"/>
          <w:szCs w:val="24"/>
        </w:rPr>
        <w:t>е</w:t>
      </w:r>
      <w:r w:rsidRPr="00270105">
        <w:rPr>
          <w:rFonts w:ascii="Times New Roman" w:hAnsi="Times New Roman"/>
          <w:sz w:val="24"/>
          <w:szCs w:val="24"/>
        </w:rPr>
        <w:t xml:space="preserve">ние звена ГДЗС. </w:t>
      </w:r>
    </w:p>
    <w:p w:rsidR="00E4067F" w:rsidRPr="00270105" w:rsidRDefault="00E4067F" w:rsidP="0098237C">
      <w:pPr>
        <w:ind w:firstLine="720"/>
        <w:rPr>
          <w:sz w:val="24"/>
          <w:szCs w:val="24"/>
        </w:rPr>
      </w:pPr>
      <w:r w:rsidRPr="00270105">
        <w:rPr>
          <w:sz w:val="24"/>
          <w:szCs w:val="24"/>
          <w:u w:val="single"/>
        </w:rPr>
        <w:t>Задача № 3.</w:t>
      </w:r>
      <w:r w:rsidRPr="00270105">
        <w:rPr>
          <w:sz w:val="24"/>
          <w:szCs w:val="24"/>
        </w:rPr>
        <w:t xml:space="preserve"> Перед входом звена ГДЗС в непригодную для дыхания среду давление воздуха в баллонах дыхательных аппаратов составляло 285-280-290 атм. При обнаруж</w:t>
      </w:r>
      <w:r w:rsidRPr="00270105">
        <w:rPr>
          <w:sz w:val="24"/>
          <w:szCs w:val="24"/>
        </w:rPr>
        <w:t>е</w:t>
      </w:r>
      <w:r w:rsidRPr="00270105">
        <w:rPr>
          <w:sz w:val="24"/>
          <w:szCs w:val="24"/>
        </w:rPr>
        <w:t>нии пострадавшего давление в баллонах стало, соответственно,  260-255-270 атм. Опред</w:t>
      </w:r>
      <w:r w:rsidRPr="00270105">
        <w:rPr>
          <w:sz w:val="24"/>
          <w:szCs w:val="24"/>
        </w:rPr>
        <w:t>е</w:t>
      </w:r>
      <w:r w:rsidRPr="00270105">
        <w:rPr>
          <w:sz w:val="24"/>
          <w:szCs w:val="24"/>
        </w:rPr>
        <w:t xml:space="preserve">лить контрольное давление  звена ГДЗС при эвакуации. </w:t>
      </w:r>
    </w:p>
    <w:p w:rsidR="00E4067F" w:rsidRPr="00270105" w:rsidRDefault="00E4067F" w:rsidP="0098237C">
      <w:pPr>
        <w:ind w:firstLine="720"/>
        <w:rPr>
          <w:sz w:val="24"/>
          <w:szCs w:val="24"/>
        </w:rPr>
      </w:pPr>
      <w:r w:rsidRPr="00270105">
        <w:rPr>
          <w:sz w:val="24"/>
          <w:szCs w:val="24"/>
          <w:u w:val="single"/>
        </w:rPr>
        <w:t>Задача № 4</w:t>
      </w:r>
      <w:r w:rsidRPr="00270105">
        <w:rPr>
          <w:sz w:val="24"/>
          <w:szCs w:val="24"/>
        </w:rPr>
        <w:t>. Перед входом звена ГДЗС в непригодную для дыхания  среду давление воздуха в баллонах дыхательных аппаратов составляло 290-295-300 атм. За время пр</w:t>
      </w:r>
      <w:r w:rsidRPr="00270105">
        <w:rPr>
          <w:sz w:val="24"/>
          <w:szCs w:val="24"/>
        </w:rPr>
        <w:t>о</w:t>
      </w:r>
      <w:r w:rsidRPr="00270105">
        <w:rPr>
          <w:sz w:val="24"/>
          <w:szCs w:val="24"/>
        </w:rPr>
        <w:t>движ</w:t>
      </w:r>
      <w:r w:rsidRPr="00270105">
        <w:rPr>
          <w:sz w:val="24"/>
          <w:szCs w:val="24"/>
        </w:rPr>
        <w:t>е</w:t>
      </w:r>
      <w:r w:rsidRPr="00270105">
        <w:rPr>
          <w:sz w:val="24"/>
          <w:szCs w:val="24"/>
        </w:rPr>
        <w:t>ния к месту работы оно снизилось соответственно до 270-275-280 атм. Определить время р</w:t>
      </w:r>
      <w:r w:rsidRPr="00270105">
        <w:rPr>
          <w:sz w:val="24"/>
          <w:szCs w:val="24"/>
        </w:rPr>
        <w:t>а</w:t>
      </w:r>
      <w:r w:rsidRPr="00270105">
        <w:rPr>
          <w:sz w:val="24"/>
          <w:szCs w:val="24"/>
        </w:rPr>
        <w:t>боты у очага пожара.</w:t>
      </w:r>
    </w:p>
    <w:p w:rsidR="00E4067F" w:rsidRPr="00270105" w:rsidRDefault="00E4067F" w:rsidP="0098237C">
      <w:pPr>
        <w:ind w:firstLine="720"/>
        <w:rPr>
          <w:sz w:val="24"/>
          <w:szCs w:val="24"/>
        </w:rPr>
      </w:pPr>
    </w:p>
    <w:p w:rsidR="00E4067F" w:rsidRPr="00270105" w:rsidRDefault="00E4067F" w:rsidP="0098237C">
      <w:pPr>
        <w:rPr>
          <w:sz w:val="24"/>
          <w:szCs w:val="24"/>
        </w:rPr>
      </w:pPr>
      <w:r w:rsidRPr="00270105">
        <w:rPr>
          <w:b/>
          <w:sz w:val="24"/>
          <w:szCs w:val="24"/>
        </w:rPr>
        <w:t>Практические:</w:t>
      </w:r>
    </w:p>
    <w:p w:rsidR="00E4067F" w:rsidRPr="00270105" w:rsidRDefault="00E4067F" w:rsidP="00F402D1">
      <w:pPr>
        <w:widowControl w:val="0"/>
        <w:numPr>
          <w:ilvl w:val="0"/>
          <w:numId w:val="5"/>
        </w:numPr>
        <w:ind w:left="0" w:firstLine="0"/>
        <w:rPr>
          <w:sz w:val="24"/>
          <w:szCs w:val="24"/>
        </w:rPr>
      </w:pPr>
      <w:r w:rsidRPr="00270105">
        <w:rPr>
          <w:sz w:val="24"/>
          <w:szCs w:val="24"/>
        </w:rPr>
        <w:t>Проверка давления срабатывания звукового сигнализатора.</w:t>
      </w:r>
    </w:p>
    <w:p w:rsidR="00E4067F" w:rsidRPr="00270105" w:rsidRDefault="00E4067F" w:rsidP="00F402D1">
      <w:pPr>
        <w:widowControl w:val="0"/>
        <w:numPr>
          <w:ilvl w:val="0"/>
          <w:numId w:val="5"/>
        </w:numPr>
        <w:ind w:left="0" w:firstLine="0"/>
        <w:rPr>
          <w:sz w:val="24"/>
          <w:szCs w:val="24"/>
        </w:rPr>
      </w:pPr>
      <w:r w:rsidRPr="00270105">
        <w:rPr>
          <w:sz w:val="24"/>
          <w:szCs w:val="24"/>
        </w:rPr>
        <w:t>Проверка герметичности систем высокого и редуцированного давл</w:t>
      </w:r>
      <w:r w:rsidRPr="00270105">
        <w:rPr>
          <w:sz w:val="24"/>
          <w:szCs w:val="24"/>
        </w:rPr>
        <w:t>е</w:t>
      </w:r>
      <w:r w:rsidRPr="00270105">
        <w:rPr>
          <w:sz w:val="24"/>
          <w:szCs w:val="24"/>
        </w:rPr>
        <w:t>ния аппарата.</w:t>
      </w:r>
    </w:p>
    <w:p w:rsidR="00E4067F" w:rsidRPr="00270105" w:rsidRDefault="00E4067F" w:rsidP="00F402D1">
      <w:pPr>
        <w:widowControl w:val="0"/>
        <w:numPr>
          <w:ilvl w:val="0"/>
          <w:numId w:val="5"/>
        </w:numPr>
        <w:ind w:left="0" w:firstLine="0"/>
        <w:rPr>
          <w:sz w:val="24"/>
          <w:szCs w:val="24"/>
        </w:rPr>
      </w:pPr>
      <w:r w:rsidRPr="00270105">
        <w:rPr>
          <w:sz w:val="24"/>
          <w:szCs w:val="24"/>
        </w:rPr>
        <w:t>Проверка исправности газового редуктора.</w:t>
      </w:r>
    </w:p>
    <w:p w:rsidR="00E4067F" w:rsidRPr="00270105" w:rsidRDefault="00E4067F" w:rsidP="00F402D1">
      <w:pPr>
        <w:widowControl w:val="0"/>
        <w:numPr>
          <w:ilvl w:val="0"/>
          <w:numId w:val="5"/>
        </w:numPr>
        <w:ind w:left="0" w:firstLine="0"/>
        <w:rPr>
          <w:sz w:val="24"/>
          <w:szCs w:val="24"/>
        </w:rPr>
      </w:pPr>
      <w:r w:rsidRPr="00270105">
        <w:rPr>
          <w:sz w:val="24"/>
          <w:szCs w:val="24"/>
        </w:rPr>
        <w:t>Боевая проверка дыхательного аппарата.</w:t>
      </w:r>
    </w:p>
    <w:p w:rsidR="00E4067F" w:rsidRPr="00270105" w:rsidRDefault="00E4067F" w:rsidP="00F402D1">
      <w:pPr>
        <w:widowControl w:val="0"/>
        <w:numPr>
          <w:ilvl w:val="0"/>
          <w:numId w:val="5"/>
        </w:numPr>
        <w:ind w:left="0" w:firstLine="0"/>
        <w:rPr>
          <w:sz w:val="24"/>
          <w:szCs w:val="24"/>
        </w:rPr>
      </w:pPr>
      <w:r w:rsidRPr="00270105">
        <w:rPr>
          <w:sz w:val="24"/>
          <w:szCs w:val="24"/>
        </w:rPr>
        <w:t>Неполная разборка дыхательного аппарата.</w:t>
      </w:r>
    </w:p>
    <w:p w:rsidR="00E4067F" w:rsidRPr="00270105" w:rsidRDefault="00E4067F" w:rsidP="00F402D1">
      <w:pPr>
        <w:widowControl w:val="0"/>
        <w:numPr>
          <w:ilvl w:val="0"/>
          <w:numId w:val="5"/>
        </w:numPr>
        <w:ind w:left="0" w:firstLine="0"/>
        <w:rPr>
          <w:sz w:val="24"/>
          <w:szCs w:val="24"/>
        </w:rPr>
      </w:pPr>
      <w:r w:rsidRPr="00270105">
        <w:rPr>
          <w:sz w:val="24"/>
          <w:szCs w:val="24"/>
        </w:rPr>
        <w:t>Замена баллона дыхательного аппарата.</w:t>
      </w:r>
    </w:p>
    <w:p w:rsidR="00E4067F" w:rsidRPr="00270105" w:rsidRDefault="00E4067F" w:rsidP="00F402D1">
      <w:pPr>
        <w:widowControl w:val="0"/>
        <w:numPr>
          <w:ilvl w:val="0"/>
          <w:numId w:val="5"/>
        </w:numPr>
        <w:ind w:left="0" w:firstLine="0"/>
        <w:rPr>
          <w:sz w:val="24"/>
          <w:szCs w:val="24"/>
        </w:rPr>
      </w:pPr>
      <w:r w:rsidRPr="00270105">
        <w:rPr>
          <w:sz w:val="24"/>
          <w:szCs w:val="24"/>
        </w:rPr>
        <w:t>Действия газодымозащитника при обнаружении пострадавшего в непригодной для дыхания среде.</w:t>
      </w:r>
    </w:p>
    <w:p w:rsidR="00E4067F" w:rsidRPr="00270105" w:rsidRDefault="00E4067F" w:rsidP="00F402D1">
      <w:pPr>
        <w:widowControl w:val="0"/>
        <w:numPr>
          <w:ilvl w:val="0"/>
          <w:numId w:val="5"/>
        </w:numPr>
        <w:ind w:left="0" w:firstLine="0"/>
        <w:rPr>
          <w:sz w:val="24"/>
          <w:szCs w:val="24"/>
        </w:rPr>
      </w:pPr>
      <w:r w:rsidRPr="00270105">
        <w:rPr>
          <w:sz w:val="24"/>
          <w:szCs w:val="24"/>
        </w:rPr>
        <w:t>Проверка давления срабатывания выдыхательного клапана маски.</w:t>
      </w:r>
    </w:p>
    <w:p w:rsidR="00E4067F" w:rsidRPr="00270105" w:rsidRDefault="00E4067F" w:rsidP="00F402D1">
      <w:pPr>
        <w:widowControl w:val="0"/>
        <w:numPr>
          <w:ilvl w:val="0"/>
          <w:numId w:val="5"/>
        </w:numPr>
        <w:ind w:left="0" w:firstLine="0"/>
        <w:rPr>
          <w:sz w:val="24"/>
          <w:szCs w:val="24"/>
        </w:rPr>
      </w:pPr>
      <w:r w:rsidRPr="00270105">
        <w:rPr>
          <w:sz w:val="24"/>
          <w:szCs w:val="24"/>
        </w:rPr>
        <w:t>Проверка избыточного давления в подмасочном пространс</w:t>
      </w:r>
      <w:r w:rsidRPr="00270105">
        <w:rPr>
          <w:sz w:val="24"/>
          <w:szCs w:val="24"/>
        </w:rPr>
        <w:t>т</w:t>
      </w:r>
      <w:r w:rsidRPr="00270105">
        <w:rPr>
          <w:sz w:val="24"/>
          <w:szCs w:val="24"/>
        </w:rPr>
        <w:t>ве.</w:t>
      </w:r>
    </w:p>
    <w:p w:rsidR="00E4067F" w:rsidRPr="00270105" w:rsidRDefault="00E4067F" w:rsidP="0098237C">
      <w:pPr>
        <w:jc w:val="both"/>
        <w:rPr>
          <w:sz w:val="24"/>
          <w:szCs w:val="24"/>
        </w:rPr>
      </w:pPr>
    </w:p>
    <w:p w:rsidR="00E4067F" w:rsidRPr="00270105" w:rsidRDefault="00E4067F" w:rsidP="0098237C">
      <w:pPr>
        <w:jc w:val="center"/>
        <w:rPr>
          <w:b/>
          <w:sz w:val="24"/>
          <w:szCs w:val="24"/>
        </w:rPr>
      </w:pPr>
      <w:r w:rsidRPr="00270105">
        <w:rPr>
          <w:b/>
          <w:sz w:val="24"/>
          <w:szCs w:val="24"/>
        </w:rPr>
        <w:t xml:space="preserve">Дисциплина 7. ПОЖАРНО-СТРОЕВАЯ И ФИЗИЧЕСКАЯ ПОДГОТОВКА </w:t>
      </w:r>
    </w:p>
    <w:p w:rsidR="00E4067F" w:rsidRPr="00270105" w:rsidRDefault="00E4067F" w:rsidP="0098237C">
      <w:pPr>
        <w:ind w:firstLine="720"/>
        <w:jc w:val="both"/>
        <w:rPr>
          <w:sz w:val="24"/>
          <w:szCs w:val="24"/>
        </w:rPr>
      </w:pPr>
      <w:r w:rsidRPr="00270105">
        <w:rPr>
          <w:sz w:val="24"/>
          <w:szCs w:val="24"/>
        </w:rPr>
        <w:t>Физическая и пожарно-строевая подготовка направлена на формирование личн</w:t>
      </w:r>
      <w:r w:rsidRPr="00270105">
        <w:rPr>
          <w:sz w:val="24"/>
          <w:szCs w:val="24"/>
        </w:rPr>
        <w:t>о</w:t>
      </w:r>
      <w:r w:rsidRPr="00270105">
        <w:rPr>
          <w:sz w:val="24"/>
          <w:szCs w:val="24"/>
        </w:rPr>
        <w:t>сти, способности использовать и внедрить полученные знания в практику дальнейшей профессионал</w:t>
      </w:r>
      <w:r w:rsidRPr="00270105">
        <w:rPr>
          <w:sz w:val="24"/>
          <w:szCs w:val="24"/>
        </w:rPr>
        <w:t>ь</w:t>
      </w:r>
      <w:r w:rsidRPr="00270105">
        <w:rPr>
          <w:sz w:val="24"/>
          <w:szCs w:val="24"/>
        </w:rPr>
        <w:t>ной деятельности.</w:t>
      </w:r>
    </w:p>
    <w:p w:rsidR="00E4067F" w:rsidRPr="00270105" w:rsidRDefault="00E4067F" w:rsidP="0098237C">
      <w:pPr>
        <w:ind w:firstLine="720"/>
        <w:jc w:val="both"/>
        <w:rPr>
          <w:b/>
          <w:sz w:val="24"/>
          <w:szCs w:val="24"/>
        </w:rPr>
      </w:pPr>
      <w:r w:rsidRPr="00270105">
        <w:rPr>
          <w:b/>
          <w:sz w:val="24"/>
          <w:szCs w:val="24"/>
        </w:rPr>
        <w:t>Цель дисциплины:</w:t>
      </w:r>
    </w:p>
    <w:p w:rsidR="00E4067F" w:rsidRPr="00270105" w:rsidRDefault="00E4067F" w:rsidP="0098237C">
      <w:pPr>
        <w:ind w:firstLine="720"/>
        <w:jc w:val="both"/>
        <w:rPr>
          <w:sz w:val="24"/>
          <w:szCs w:val="24"/>
        </w:rPr>
      </w:pPr>
      <w:r w:rsidRPr="00270105">
        <w:rPr>
          <w:sz w:val="24"/>
          <w:szCs w:val="24"/>
        </w:rPr>
        <w:t>- изучение приемов работы с пожарной техникой и оборудованием, выработка сл</w:t>
      </w:r>
      <w:r w:rsidRPr="00270105">
        <w:rPr>
          <w:sz w:val="24"/>
          <w:szCs w:val="24"/>
        </w:rPr>
        <w:t>а</w:t>
      </w:r>
      <w:r w:rsidRPr="00270105">
        <w:rPr>
          <w:sz w:val="24"/>
          <w:szCs w:val="24"/>
        </w:rPr>
        <w:t>женности выполнения упражнений, как в составе отделения, караула, так и индивидуал</w:t>
      </w:r>
      <w:r w:rsidRPr="00270105">
        <w:rPr>
          <w:sz w:val="24"/>
          <w:szCs w:val="24"/>
        </w:rPr>
        <w:t>ь</w:t>
      </w:r>
      <w:r w:rsidRPr="00270105">
        <w:rPr>
          <w:sz w:val="24"/>
          <w:szCs w:val="24"/>
        </w:rPr>
        <w:t>но;</w:t>
      </w:r>
    </w:p>
    <w:p w:rsidR="00E4067F" w:rsidRPr="00270105" w:rsidRDefault="00E4067F" w:rsidP="0098237C">
      <w:pPr>
        <w:ind w:firstLine="720"/>
        <w:jc w:val="both"/>
        <w:rPr>
          <w:sz w:val="24"/>
          <w:szCs w:val="24"/>
        </w:rPr>
      </w:pPr>
      <w:r w:rsidRPr="00270105">
        <w:rPr>
          <w:sz w:val="24"/>
          <w:szCs w:val="24"/>
        </w:rPr>
        <w:t>- укрепление здоровья, формирование и совершенствование профессиональных двиг</w:t>
      </w:r>
      <w:r w:rsidRPr="00270105">
        <w:rPr>
          <w:sz w:val="24"/>
          <w:szCs w:val="24"/>
        </w:rPr>
        <w:t>а</w:t>
      </w:r>
      <w:r w:rsidRPr="00270105">
        <w:rPr>
          <w:sz w:val="24"/>
          <w:szCs w:val="24"/>
        </w:rPr>
        <w:t>тельных навыков;</w:t>
      </w:r>
    </w:p>
    <w:p w:rsidR="00E4067F" w:rsidRPr="00270105" w:rsidRDefault="00E4067F" w:rsidP="0098237C">
      <w:pPr>
        <w:ind w:firstLine="720"/>
        <w:jc w:val="both"/>
        <w:rPr>
          <w:sz w:val="24"/>
          <w:szCs w:val="24"/>
        </w:rPr>
      </w:pPr>
      <w:r w:rsidRPr="00270105">
        <w:rPr>
          <w:sz w:val="24"/>
          <w:szCs w:val="24"/>
        </w:rPr>
        <w:t>- привитие навыков организации и методики проведения занятия с подчиненным ли</w:t>
      </w:r>
      <w:r w:rsidRPr="00270105">
        <w:rPr>
          <w:sz w:val="24"/>
          <w:szCs w:val="24"/>
        </w:rPr>
        <w:t>ч</w:t>
      </w:r>
      <w:r w:rsidRPr="00270105">
        <w:rPr>
          <w:sz w:val="24"/>
          <w:szCs w:val="24"/>
        </w:rPr>
        <w:t>ным составом;</w:t>
      </w:r>
    </w:p>
    <w:p w:rsidR="00E4067F" w:rsidRPr="00270105" w:rsidRDefault="00E4067F" w:rsidP="0098237C">
      <w:pPr>
        <w:ind w:firstLine="720"/>
        <w:jc w:val="both"/>
        <w:rPr>
          <w:sz w:val="24"/>
          <w:szCs w:val="24"/>
        </w:rPr>
      </w:pPr>
      <w:r w:rsidRPr="00270105">
        <w:rPr>
          <w:sz w:val="24"/>
          <w:szCs w:val="24"/>
        </w:rPr>
        <w:lastRenderedPageBreak/>
        <w:t>- совершенствование психологической и физической подготовки;</w:t>
      </w:r>
    </w:p>
    <w:p w:rsidR="00E4067F" w:rsidRPr="00270105" w:rsidRDefault="00E4067F" w:rsidP="0098237C">
      <w:pPr>
        <w:ind w:firstLine="720"/>
        <w:jc w:val="both"/>
        <w:rPr>
          <w:sz w:val="24"/>
          <w:szCs w:val="24"/>
        </w:rPr>
      </w:pPr>
      <w:r w:rsidRPr="00270105">
        <w:rPr>
          <w:sz w:val="24"/>
          <w:szCs w:val="24"/>
        </w:rPr>
        <w:t>- изучение порядка и правил проведения соревнований по пожарно-прикладному спорту.</w:t>
      </w:r>
    </w:p>
    <w:p w:rsidR="00E4067F" w:rsidRPr="00270105" w:rsidRDefault="00E4067F" w:rsidP="0098237C">
      <w:pPr>
        <w:ind w:firstLine="720"/>
        <w:jc w:val="both"/>
        <w:rPr>
          <w:sz w:val="24"/>
          <w:szCs w:val="24"/>
        </w:rPr>
      </w:pPr>
      <w:r w:rsidRPr="00270105">
        <w:rPr>
          <w:sz w:val="24"/>
          <w:szCs w:val="24"/>
        </w:rPr>
        <w:t>В результате изучения дисциплины слушатели должны</w:t>
      </w:r>
    </w:p>
    <w:p w:rsidR="00E4067F" w:rsidRPr="00270105" w:rsidRDefault="00E4067F" w:rsidP="0098237C">
      <w:pPr>
        <w:ind w:firstLine="720"/>
        <w:jc w:val="both"/>
        <w:rPr>
          <w:b/>
          <w:sz w:val="24"/>
          <w:szCs w:val="24"/>
        </w:rPr>
      </w:pPr>
      <w:r w:rsidRPr="00270105">
        <w:rPr>
          <w:b/>
          <w:sz w:val="24"/>
          <w:szCs w:val="24"/>
        </w:rPr>
        <w:t>Знать:</w:t>
      </w:r>
    </w:p>
    <w:p w:rsidR="00E4067F" w:rsidRPr="00270105" w:rsidRDefault="00E4067F" w:rsidP="0098237C">
      <w:pPr>
        <w:ind w:firstLine="720"/>
        <w:jc w:val="both"/>
        <w:rPr>
          <w:sz w:val="24"/>
          <w:szCs w:val="24"/>
        </w:rPr>
      </w:pPr>
      <w:r w:rsidRPr="00270105">
        <w:rPr>
          <w:sz w:val="24"/>
          <w:szCs w:val="24"/>
        </w:rPr>
        <w:t>- условия и нормы выполнения нормативов по пожарно-строевой и физической подг</w:t>
      </w:r>
      <w:r w:rsidRPr="00270105">
        <w:rPr>
          <w:sz w:val="24"/>
          <w:szCs w:val="24"/>
        </w:rPr>
        <w:t>о</w:t>
      </w:r>
      <w:r w:rsidRPr="00270105">
        <w:rPr>
          <w:sz w:val="24"/>
          <w:szCs w:val="24"/>
        </w:rPr>
        <w:t>товке;</w:t>
      </w:r>
    </w:p>
    <w:p w:rsidR="00E4067F" w:rsidRPr="00270105" w:rsidRDefault="00E4067F" w:rsidP="0098237C">
      <w:pPr>
        <w:ind w:firstLine="720"/>
        <w:jc w:val="both"/>
        <w:rPr>
          <w:sz w:val="24"/>
          <w:szCs w:val="24"/>
        </w:rPr>
      </w:pPr>
      <w:r w:rsidRPr="00270105">
        <w:rPr>
          <w:sz w:val="24"/>
          <w:szCs w:val="24"/>
        </w:rPr>
        <w:t>- роль и место физической и пожарно-строевой подготовки в общей системе опер</w:t>
      </w:r>
      <w:r w:rsidRPr="00270105">
        <w:rPr>
          <w:sz w:val="24"/>
          <w:szCs w:val="24"/>
        </w:rPr>
        <w:t>а</w:t>
      </w:r>
      <w:r w:rsidRPr="00270105">
        <w:rPr>
          <w:sz w:val="24"/>
          <w:szCs w:val="24"/>
        </w:rPr>
        <w:t>тивно-служебной деятельности подразделений пожарной о</w:t>
      </w:r>
      <w:r w:rsidRPr="00270105">
        <w:rPr>
          <w:sz w:val="24"/>
          <w:szCs w:val="24"/>
        </w:rPr>
        <w:t>х</w:t>
      </w:r>
      <w:r w:rsidRPr="00270105">
        <w:rPr>
          <w:sz w:val="24"/>
          <w:szCs w:val="24"/>
        </w:rPr>
        <w:t>раны;</w:t>
      </w:r>
    </w:p>
    <w:p w:rsidR="00E4067F" w:rsidRPr="00270105" w:rsidRDefault="00E4067F" w:rsidP="0098237C">
      <w:pPr>
        <w:ind w:firstLine="720"/>
        <w:jc w:val="both"/>
        <w:rPr>
          <w:b/>
          <w:sz w:val="24"/>
          <w:szCs w:val="24"/>
        </w:rPr>
      </w:pPr>
      <w:r w:rsidRPr="00270105">
        <w:rPr>
          <w:b/>
          <w:sz w:val="24"/>
          <w:szCs w:val="24"/>
        </w:rPr>
        <w:t>Уметь:</w:t>
      </w:r>
    </w:p>
    <w:p w:rsidR="00E4067F" w:rsidRPr="00270105" w:rsidRDefault="00E4067F" w:rsidP="0098237C">
      <w:pPr>
        <w:ind w:firstLine="720"/>
        <w:jc w:val="both"/>
        <w:rPr>
          <w:sz w:val="24"/>
          <w:szCs w:val="24"/>
        </w:rPr>
      </w:pPr>
      <w:r w:rsidRPr="00270105">
        <w:rPr>
          <w:sz w:val="24"/>
          <w:szCs w:val="24"/>
        </w:rPr>
        <w:t>- готовить к работе и применять закрепленную пожарную технику основного (сп</w:t>
      </w:r>
      <w:r w:rsidRPr="00270105">
        <w:rPr>
          <w:sz w:val="24"/>
          <w:szCs w:val="24"/>
        </w:rPr>
        <w:t>е</w:t>
      </w:r>
      <w:r w:rsidRPr="00270105">
        <w:rPr>
          <w:sz w:val="24"/>
          <w:szCs w:val="24"/>
        </w:rPr>
        <w:t>циального) назначения, пожарно-техническое вооружение и оборудов</w:t>
      </w:r>
      <w:r w:rsidRPr="00270105">
        <w:rPr>
          <w:sz w:val="24"/>
          <w:szCs w:val="24"/>
        </w:rPr>
        <w:t>а</w:t>
      </w:r>
      <w:r w:rsidRPr="00270105">
        <w:rPr>
          <w:sz w:val="24"/>
          <w:szCs w:val="24"/>
        </w:rPr>
        <w:t>ние;</w:t>
      </w:r>
    </w:p>
    <w:p w:rsidR="00E4067F" w:rsidRPr="00270105" w:rsidRDefault="00E4067F" w:rsidP="0098237C">
      <w:pPr>
        <w:ind w:firstLine="720"/>
        <w:jc w:val="both"/>
        <w:rPr>
          <w:sz w:val="24"/>
          <w:szCs w:val="24"/>
        </w:rPr>
      </w:pPr>
      <w:r w:rsidRPr="00270105">
        <w:rPr>
          <w:sz w:val="24"/>
          <w:szCs w:val="24"/>
        </w:rPr>
        <w:t>- выполнять нормативы по пожарно-строевой и физической подгото</w:t>
      </w:r>
      <w:r w:rsidRPr="00270105">
        <w:rPr>
          <w:sz w:val="24"/>
          <w:szCs w:val="24"/>
        </w:rPr>
        <w:t>в</w:t>
      </w:r>
      <w:r w:rsidRPr="00270105">
        <w:rPr>
          <w:sz w:val="24"/>
          <w:szCs w:val="24"/>
        </w:rPr>
        <w:t>ке;</w:t>
      </w:r>
    </w:p>
    <w:p w:rsidR="00E4067F" w:rsidRPr="00270105" w:rsidRDefault="00E4067F" w:rsidP="0098237C">
      <w:pPr>
        <w:ind w:firstLine="720"/>
        <w:jc w:val="both"/>
        <w:rPr>
          <w:sz w:val="24"/>
          <w:szCs w:val="24"/>
        </w:rPr>
      </w:pPr>
      <w:r w:rsidRPr="00270105">
        <w:rPr>
          <w:sz w:val="24"/>
          <w:szCs w:val="24"/>
        </w:rPr>
        <w:t>- уверенно и квалифицированно использовать приобретенные двигательные нав</w:t>
      </w:r>
      <w:r w:rsidRPr="00270105">
        <w:rPr>
          <w:sz w:val="24"/>
          <w:szCs w:val="24"/>
        </w:rPr>
        <w:t>ы</w:t>
      </w:r>
      <w:r w:rsidRPr="00270105">
        <w:rPr>
          <w:sz w:val="24"/>
          <w:szCs w:val="24"/>
        </w:rPr>
        <w:t>ки при несении службы и ведении боевых действий по туш</w:t>
      </w:r>
      <w:r w:rsidRPr="00270105">
        <w:rPr>
          <w:sz w:val="24"/>
          <w:szCs w:val="24"/>
        </w:rPr>
        <w:t>е</w:t>
      </w:r>
      <w:r w:rsidRPr="00270105">
        <w:rPr>
          <w:sz w:val="24"/>
          <w:szCs w:val="24"/>
        </w:rPr>
        <w:t>нию пожаров;</w:t>
      </w:r>
    </w:p>
    <w:p w:rsidR="00E4067F" w:rsidRPr="00270105" w:rsidRDefault="00E4067F" w:rsidP="0098237C">
      <w:pPr>
        <w:ind w:firstLine="720"/>
        <w:jc w:val="both"/>
        <w:rPr>
          <w:b/>
          <w:sz w:val="24"/>
          <w:szCs w:val="24"/>
        </w:rPr>
      </w:pPr>
      <w:r w:rsidRPr="00270105">
        <w:rPr>
          <w:b/>
          <w:sz w:val="24"/>
          <w:szCs w:val="24"/>
        </w:rPr>
        <w:t>Иметь навыки:</w:t>
      </w:r>
    </w:p>
    <w:p w:rsidR="00E4067F" w:rsidRPr="00270105" w:rsidRDefault="00E4067F" w:rsidP="0098237C">
      <w:pPr>
        <w:ind w:firstLine="720"/>
        <w:jc w:val="both"/>
        <w:rPr>
          <w:sz w:val="24"/>
          <w:szCs w:val="24"/>
        </w:rPr>
      </w:pPr>
      <w:r w:rsidRPr="00270105">
        <w:rPr>
          <w:sz w:val="24"/>
          <w:szCs w:val="24"/>
        </w:rPr>
        <w:t>- в выполнении нормативов по пожарно-строевой и физической по</w:t>
      </w:r>
      <w:r w:rsidRPr="00270105">
        <w:rPr>
          <w:sz w:val="24"/>
          <w:szCs w:val="24"/>
        </w:rPr>
        <w:t>д</w:t>
      </w:r>
      <w:r w:rsidRPr="00270105">
        <w:rPr>
          <w:sz w:val="24"/>
          <w:szCs w:val="24"/>
        </w:rPr>
        <w:t>готовке;</w:t>
      </w:r>
    </w:p>
    <w:p w:rsidR="00E4067F" w:rsidRPr="00270105" w:rsidRDefault="00E4067F" w:rsidP="0098237C">
      <w:pPr>
        <w:ind w:firstLine="720"/>
        <w:jc w:val="both"/>
        <w:rPr>
          <w:sz w:val="24"/>
          <w:szCs w:val="24"/>
        </w:rPr>
      </w:pPr>
      <w:r w:rsidRPr="00270105">
        <w:rPr>
          <w:sz w:val="24"/>
          <w:szCs w:val="24"/>
        </w:rPr>
        <w:t>При отработке упражнений следует соблюдать условия их выполнения и уклад</w:t>
      </w:r>
      <w:r w:rsidRPr="00270105">
        <w:rPr>
          <w:sz w:val="24"/>
          <w:szCs w:val="24"/>
        </w:rPr>
        <w:t>ы</w:t>
      </w:r>
      <w:r w:rsidRPr="00270105">
        <w:rPr>
          <w:sz w:val="24"/>
          <w:szCs w:val="24"/>
        </w:rPr>
        <w:t>ваться в нормы по времени, предусмотренные нормативами по пожарно-строевой подг</w:t>
      </w:r>
      <w:r w:rsidRPr="00270105">
        <w:rPr>
          <w:sz w:val="24"/>
          <w:szCs w:val="24"/>
        </w:rPr>
        <w:t>о</w:t>
      </w:r>
      <w:r w:rsidRPr="00270105">
        <w:rPr>
          <w:sz w:val="24"/>
          <w:szCs w:val="24"/>
        </w:rPr>
        <w:t>товке.</w:t>
      </w:r>
    </w:p>
    <w:p w:rsidR="00E4067F" w:rsidRPr="00270105" w:rsidRDefault="00E4067F" w:rsidP="0098237C">
      <w:pPr>
        <w:ind w:firstLine="720"/>
        <w:jc w:val="both"/>
        <w:rPr>
          <w:sz w:val="24"/>
          <w:szCs w:val="24"/>
        </w:rPr>
      </w:pPr>
      <w:r w:rsidRPr="00270105">
        <w:rPr>
          <w:sz w:val="24"/>
          <w:szCs w:val="24"/>
        </w:rPr>
        <w:t>Программа обучения по  данной дисциплине должна быть увязана с программой обучения в учебной пожарной части. Упражнение  по укладке и надеванию боевой оде</w:t>
      </w:r>
      <w:r w:rsidRPr="00270105">
        <w:rPr>
          <w:sz w:val="24"/>
          <w:szCs w:val="24"/>
        </w:rPr>
        <w:t>ж</w:t>
      </w:r>
      <w:r w:rsidRPr="00270105">
        <w:rPr>
          <w:sz w:val="24"/>
          <w:szCs w:val="24"/>
        </w:rPr>
        <w:t>ды и снаряжения, сбор и выезд по тревоге рекомендуется отрабатывать во время практ</w:t>
      </w:r>
      <w:r w:rsidRPr="00270105">
        <w:rPr>
          <w:sz w:val="24"/>
          <w:szCs w:val="24"/>
        </w:rPr>
        <w:t>и</w:t>
      </w:r>
      <w:r w:rsidRPr="00270105">
        <w:rPr>
          <w:sz w:val="24"/>
          <w:szCs w:val="24"/>
        </w:rPr>
        <w:t>ческого об</w:t>
      </w:r>
      <w:r w:rsidRPr="00270105">
        <w:rPr>
          <w:sz w:val="24"/>
          <w:szCs w:val="24"/>
        </w:rPr>
        <w:t>у</w:t>
      </w:r>
      <w:r w:rsidRPr="00270105">
        <w:rPr>
          <w:sz w:val="24"/>
          <w:szCs w:val="24"/>
        </w:rPr>
        <w:t>чения в УПЧ.</w:t>
      </w:r>
    </w:p>
    <w:p w:rsidR="00E4067F" w:rsidRPr="00270105" w:rsidRDefault="00E4067F" w:rsidP="0098237C">
      <w:pPr>
        <w:ind w:firstLine="720"/>
        <w:jc w:val="both"/>
        <w:rPr>
          <w:sz w:val="24"/>
          <w:szCs w:val="24"/>
        </w:rPr>
      </w:pPr>
      <w:r w:rsidRPr="00270105">
        <w:rPr>
          <w:sz w:val="24"/>
          <w:szCs w:val="24"/>
        </w:rPr>
        <w:t>Перед каждым занятием по пожарно-строевой подготовке необходимо напоминать слушателям правила техники безопасности по отрабатываемым упражнениям. К самост</w:t>
      </w:r>
      <w:r w:rsidRPr="00270105">
        <w:rPr>
          <w:sz w:val="24"/>
          <w:szCs w:val="24"/>
        </w:rPr>
        <w:t>о</w:t>
      </w:r>
      <w:r w:rsidRPr="00270105">
        <w:rPr>
          <w:sz w:val="24"/>
          <w:szCs w:val="24"/>
        </w:rPr>
        <w:t>ятельным тренировочным занятиям допускаются слушатели, твердо усвоившие прав</w:t>
      </w:r>
      <w:r w:rsidRPr="00270105">
        <w:rPr>
          <w:sz w:val="24"/>
          <w:szCs w:val="24"/>
        </w:rPr>
        <w:t>и</w:t>
      </w:r>
      <w:r w:rsidRPr="00270105">
        <w:rPr>
          <w:sz w:val="24"/>
          <w:szCs w:val="24"/>
        </w:rPr>
        <w:t>ла техники безопасности и имеющие навыки работы с пожарной техникой и оборудован</w:t>
      </w:r>
      <w:r w:rsidRPr="00270105">
        <w:rPr>
          <w:sz w:val="24"/>
          <w:szCs w:val="24"/>
        </w:rPr>
        <w:t>и</w:t>
      </w:r>
      <w:r w:rsidRPr="00270105">
        <w:rPr>
          <w:sz w:val="24"/>
          <w:szCs w:val="24"/>
        </w:rPr>
        <w:t>ем. Совершенствование навыков в проведении занятий следует осуществлять в период пр</w:t>
      </w:r>
      <w:r w:rsidRPr="00270105">
        <w:rPr>
          <w:sz w:val="24"/>
          <w:szCs w:val="24"/>
        </w:rPr>
        <w:t>о</w:t>
      </w:r>
      <w:r w:rsidRPr="00270105">
        <w:rPr>
          <w:sz w:val="24"/>
          <w:szCs w:val="24"/>
        </w:rPr>
        <w:t>хождения практики в учебной пожарной части. Занятия на огневой полосе психологич</w:t>
      </w:r>
      <w:r w:rsidRPr="00270105">
        <w:rPr>
          <w:sz w:val="24"/>
          <w:szCs w:val="24"/>
        </w:rPr>
        <w:t>е</w:t>
      </w:r>
      <w:r w:rsidRPr="00270105">
        <w:rPr>
          <w:sz w:val="24"/>
          <w:szCs w:val="24"/>
        </w:rPr>
        <w:t>ской подготовки должны проводиться в строгом соответствии с методическими рекоме</w:t>
      </w:r>
      <w:r w:rsidRPr="00270105">
        <w:rPr>
          <w:sz w:val="24"/>
          <w:szCs w:val="24"/>
        </w:rPr>
        <w:t>н</w:t>
      </w:r>
      <w:r w:rsidRPr="00270105">
        <w:rPr>
          <w:sz w:val="24"/>
          <w:szCs w:val="24"/>
        </w:rPr>
        <w:t>дациями, могут быть совмещены с з</w:t>
      </w:r>
      <w:r w:rsidRPr="00270105">
        <w:rPr>
          <w:sz w:val="24"/>
          <w:szCs w:val="24"/>
        </w:rPr>
        <w:t>а</w:t>
      </w:r>
      <w:r w:rsidRPr="00270105">
        <w:rPr>
          <w:sz w:val="24"/>
          <w:szCs w:val="24"/>
        </w:rPr>
        <w:t>нятиями по психологической подготовке.</w:t>
      </w:r>
    </w:p>
    <w:p w:rsidR="00E4067F" w:rsidRPr="00270105" w:rsidRDefault="00E4067F" w:rsidP="00E344C0">
      <w:pPr>
        <w:ind w:firstLine="708"/>
        <w:jc w:val="both"/>
        <w:rPr>
          <w:sz w:val="24"/>
          <w:szCs w:val="24"/>
        </w:rPr>
      </w:pPr>
      <w:r w:rsidRPr="00270105">
        <w:rPr>
          <w:sz w:val="24"/>
          <w:szCs w:val="24"/>
        </w:rPr>
        <w:t>Итоговый контроль (зачет).</w:t>
      </w:r>
    </w:p>
    <w:p w:rsidR="00E4067F" w:rsidRPr="00270105" w:rsidRDefault="00E4067F" w:rsidP="0098237C">
      <w:pPr>
        <w:jc w:val="center"/>
        <w:rPr>
          <w:b/>
          <w:sz w:val="24"/>
          <w:szCs w:val="24"/>
        </w:rPr>
      </w:pPr>
    </w:p>
    <w:p w:rsidR="00E4067F" w:rsidRPr="00270105" w:rsidRDefault="00E4067F" w:rsidP="0098237C">
      <w:pPr>
        <w:jc w:val="center"/>
        <w:rPr>
          <w:b/>
          <w:sz w:val="24"/>
          <w:szCs w:val="24"/>
        </w:rPr>
      </w:pPr>
      <w:r w:rsidRPr="00270105">
        <w:rPr>
          <w:b/>
          <w:sz w:val="24"/>
          <w:szCs w:val="24"/>
        </w:rPr>
        <w:t>Тема 7.1. Назначение и задачи пожарно-строевой подготовки. Общие положения п</w:t>
      </w:r>
      <w:r w:rsidRPr="00270105">
        <w:rPr>
          <w:b/>
          <w:sz w:val="24"/>
          <w:szCs w:val="24"/>
        </w:rPr>
        <w:t>о</w:t>
      </w:r>
      <w:r w:rsidRPr="00270105">
        <w:rPr>
          <w:b/>
          <w:sz w:val="24"/>
          <w:szCs w:val="24"/>
        </w:rPr>
        <w:t>жарно-строевой подготовки.</w:t>
      </w:r>
    </w:p>
    <w:p w:rsidR="00E4067F" w:rsidRPr="00270105" w:rsidRDefault="00E4067F" w:rsidP="0098237C">
      <w:pPr>
        <w:ind w:firstLine="720"/>
        <w:jc w:val="both"/>
        <w:rPr>
          <w:sz w:val="24"/>
          <w:szCs w:val="24"/>
        </w:rPr>
      </w:pPr>
      <w:r w:rsidRPr="00270105">
        <w:rPr>
          <w:sz w:val="24"/>
          <w:szCs w:val="24"/>
        </w:rPr>
        <w:t>Назначение и задачи пожарно-строевой подготовки, её место в системе професси</w:t>
      </w:r>
      <w:r w:rsidRPr="00270105">
        <w:rPr>
          <w:sz w:val="24"/>
          <w:szCs w:val="24"/>
        </w:rPr>
        <w:t>о</w:t>
      </w:r>
      <w:r w:rsidRPr="00270105">
        <w:rPr>
          <w:sz w:val="24"/>
          <w:szCs w:val="24"/>
        </w:rPr>
        <w:t>нальной подготовки. Взаимосвязь пожарно-строевой подготовки с другими дисциплин</w:t>
      </w:r>
      <w:r w:rsidRPr="00270105">
        <w:rPr>
          <w:sz w:val="24"/>
          <w:szCs w:val="24"/>
        </w:rPr>
        <w:t>а</w:t>
      </w:r>
      <w:r w:rsidRPr="00270105">
        <w:rPr>
          <w:sz w:val="24"/>
          <w:szCs w:val="24"/>
        </w:rPr>
        <w:t>ми. Нормативные требования. Меры безопасности при проведении занятий, пути и сре</w:t>
      </w:r>
      <w:r w:rsidRPr="00270105">
        <w:rPr>
          <w:sz w:val="24"/>
          <w:szCs w:val="24"/>
        </w:rPr>
        <w:t>д</w:t>
      </w:r>
      <w:r w:rsidRPr="00270105">
        <w:rPr>
          <w:sz w:val="24"/>
          <w:szCs w:val="24"/>
        </w:rPr>
        <w:t>ства предупре</w:t>
      </w:r>
      <w:r w:rsidRPr="00270105">
        <w:rPr>
          <w:sz w:val="24"/>
          <w:szCs w:val="24"/>
        </w:rPr>
        <w:t>ж</w:t>
      </w:r>
      <w:r w:rsidRPr="00270105">
        <w:rPr>
          <w:sz w:val="24"/>
          <w:szCs w:val="24"/>
        </w:rPr>
        <w:t>дения травматизма. Понятия об упражнениях, элементах и приёмах работы с пожа</w:t>
      </w:r>
      <w:r w:rsidRPr="00270105">
        <w:rPr>
          <w:sz w:val="24"/>
          <w:szCs w:val="24"/>
        </w:rPr>
        <w:t>р</w:t>
      </w:r>
      <w:r w:rsidRPr="00270105">
        <w:rPr>
          <w:sz w:val="24"/>
          <w:szCs w:val="24"/>
        </w:rPr>
        <w:t>но-техническим оборудованием.</w:t>
      </w:r>
    </w:p>
    <w:p w:rsidR="00E4067F" w:rsidRPr="00270105" w:rsidRDefault="00E4067F" w:rsidP="0098237C">
      <w:pPr>
        <w:jc w:val="both"/>
        <w:rPr>
          <w:sz w:val="24"/>
          <w:szCs w:val="24"/>
        </w:rPr>
      </w:pPr>
    </w:p>
    <w:p w:rsidR="00E4067F" w:rsidRPr="00270105" w:rsidRDefault="00E4067F" w:rsidP="0098237C">
      <w:pPr>
        <w:jc w:val="center"/>
        <w:rPr>
          <w:b/>
          <w:sz w:val="24"/>
          <w:szCs w:val="24"/>
          <w:u w:val="single"/>
        </w:rPr>
      </w:pPr>
      <w:r w:rsidRPr="00270105">
        <w:rPr>
          <w:b/>
          <w:sz w:val="24"/>
          <w:szCs w:val="24"/>
        </w:rPr>
        <w:t>Тема 7.2. Упражнения с пожарными рукавами, ручными стволами и рукавной арм</w:t>
      </w:r>
      <w:r w:rsidRPr="00270105">
        <w:rPr>
          <w:b/>
          <w:sz w:val="24"/>
          <w:szCs w:val="24"/>
        </w:rPr>
        <w:t>а</w:t>
      </w:r>
      <w:r w:rsidRPr="00270105">
        <w:rPr>
          <w:b/>
          <w:sz w:val="24"/>
          <w:szCs w:val="24"/>
        </w:rPr>
        <w:t>турой.</w:t>
      </w:r>
    </w:p>
    <w:p w:rsidR="00E4067F" w:rsidRPr="00270105" w:rsidRDefault="00E4067F" w:rsidP="0098237C">
      <w:pPr>
        <w:ind w:firstLine="720"/>
        <w:jc w:val="both"/>
        <w:rPr>
          <w:sz w:val="24"/>
          <w:szCs w:val="24"/>
        </w:rPr>
      </w:pPr>
      <w:r w:rsidRPr="00270105">
        <w:rPr>
          <w:sz w:val="24"/>
          <w:szCs w:val="24"/>
        </w:rPr>
        <w:t>Обучить методам: укладки рукавов, прокладки, уборки магистральных и рабочих линий, соединению разъединению рукавов, работе со стволами приемам подачи стволов из различных положений и в зависимости от модификаций, комбинированных подъемов рукавных линий на высоты, замены поврежденных рукавов в действующий рабочий л</w:t>
      </w:r>
      <w:r w:rsidRPr="00270105">
        <w:rPr>
          <w:sz w:val="24"/>
          <w:szCs w:val="24"/>
        </w:rPr>
        <w:t>и</w:t>
      </w:r>
      <w:r w:rsidRPr="00270105">
        <w:rPr>
          <w:sz w:val="24"/>
          <w:szCs w:val="24"/>
        </w:rPr>
        <w:t>нии, наращивание действующей рукавной линии, ремонта поврежденных рукавов рука</w:t>
      </w:r>
      <w:r w:rsidRPr="00270105">
        <w:rPr>
          <w:sz w:val="24"/>
          <w:szCs w:val="24"/>
        </w:rPr>
        <w:t>в</w:t>
      </w:r>
      <w:r w:rsidRPr="00270105">
        <w:rPr>
          <w:sz w:val="24"/>
          <w:szCs w:val="24"/>
        </w:rPr>
        <w:t>ными заж</w:t>
      </w:r>
      <w:r w:rsidRPr="00270105">
        <w:rPr>
          <w:sz w:val="24"/>
          <w:szCs w:val="24"/>
        </w:rPr>
        <w:t>и</w:t>
      </w:r>
      <w:r w:rsidRPr="00270105">
        <w:rPr>
          <w:sz w:val="24"/>
          <w:szCs w:val="24"/>
        </w:rPr>
        <w:t>мами. Правила по охране труда.</w:t>
      </w:r>
    </w:p>
    <w:p w:rsidR="00E4067F" w:rsidRPr="00270105" w:rsidRDefault="00E4067F" w:rsidP="0098237C">
      <w:pPr>
        <w:jc w:val="both"/>
        <w:rPr>
          <w:sz w:val="24"/>
          <w:szCs w:val="24"/>
          <w:u w:val="single"/>
        </w:rPr>
      </w:pPr>
    </w:p>
    <w:p w:rsidR="00AA5908" w:rsidRDefault="00E4067F" w:rsidP="0098237C">
      <w:pPr>
        <w:jc w:val="center"/>
        <w:rPr>
          <w:b/>
          <w:sz w:val="24"/>
          <w:szCs w:val="24"/>
        </w:rPr>
      </w:pPr>
      <w:r w:rsidRPr="00270105">
        <w:rPr>
          <w:b/>
          <w:sz w:val="24"/>
          <w:szCs w:val="24"/>
        </w:rPr>
        <w:t xml:space="preserve">Тема 7.3. Упражнения со спасательной веревкой. </w:t>
      </w:r>
    </w:p>
    <w:p w:rsidR="00E4067F" w:rsidRPr="00270105" w:rsidRDefault="00E4067F" w:rsidP="0098237C">
      <w:pPr>
        <w:jc w:val="center"/>
        <w:rPr>
          <w:b/>
          <w:sz w:val="24"/>
          <w:szCs w:val="24"/>
        </w:rPr>
      </w:pPr>
      <w:r w:rsidRPr="00270105">
        <w:rPr>
          <w:b/>
          <w:sz w:val="24"/>
          <w:szCs w:val="24"/>
        </w:rPr>
        <w:lastRenderedPageBreak/>
        <w:t>Упражнения со спасательными устройствами и средс</w:t>
      </w:r>
      <w:r w:rsidRPr="00270105">
        <w:rPr>
          <w:b/>
          <w:sz w:val="24"/>
          <w:szCs w:val="24"/>
        </w:rPr>
        <w:t>т</w:t>
      </w:r>
      <w:r w:rsidRPr="00270105">
        <w:rPr>
          <w:b/>
          <w:sz w:val="24"/>
          <w:szCs w:val="24"/>
        </w:rPr>
        <w:t>вами.</w:t>
      </w:r>
    </w:p>
    <w:p w:rsidR="00E4067F" w:rsidRPr="00270105" w:rsidRDefault="00E4067F" w:rsidP="0098237C">
      <w:pPr>
        <w:ind w:firstLine="720"/>
        <w:jc w:val="both"/>
        <w:rPr>
          <w:sz w:val="24"/>
          <w:szCs w:val="24"/>
        </w:rPr>
      </w:pPr>
      <w:r w:rsidRPr="00270105">
        <w:rPr>
          <w:sz w:val="24"/>
          <w:szCs w:val="24"/>
        </w:rPr>
        <w:t>Закрепление спасательной веревки за конструкцию четырьмя способами, вязки двойной спасательной петли, петли для подъема пожарного оборудования на высоту.</w:t>
      </w:r>
    </w:p>
    <w:p w:rsidR="00E4067F" w:rsidRPr="00270105" w:rsidRDefault="00E4067F" w:rsidP="0098237C">
      <w:pPr>
        <w:ind w:firstLine="720"/>
        <w:jc w:val="both"/>
        <w:rPr>
          <w:sz w:val="24"/>
          <w:szCs w:val="24"/>
        </w:rPr>
      </w:pPr>
      <w:r w:rsidRPr="00270105">
        <w:rPr>
          <w:sz w:val="24"/>
          <w:szCs w:val="24"/>
        </w:rPr>
        <w:t>Вязка петли для подъема пожарно-технического вооружения на высоты. Сматыв</w:t>
      </w:r>
      <w:r w:rsidRPr="00270105">
        <w:rPr>
          <w:sz w:val="24"/>
          <w:szCs w:val="24"/>
        </w:rPr>
        <w:t>а</w:t>
      </w:r>
      <w:r w:rsidRPr="00270105">
        <w:rPr>
          <w:sz w:val="24"/>
          <w:szCs w:val="24"/>
        </w:rPr>
        <w:t>ние спасательной веревки в клубок.</w:t>
      </w:r>
    </w:p>
    <w:p w:rsidR="00E4067F" w:rsidRPr="00270105" w:rsidRDefault="00E4067F" w:rsidP="0098237C">
      <w:pPr>
        <w:ind w:firstLine="720"/>
        <w:jc w:val="both"/>
        <w:rPr>
          <w:sz w:val="24"/>
          <w:szCs w:val="24"/>
        </w:rPr>
      </w:pPr>
      <w:r w:rsidRPr="00270105">
        <w:rPr>
          <w:sz w:val="24"/>
          <w:szCs w:val="24"/>
        </w:rPr>
        <w:t>Спасания пострадавших с применением различных устройств. Спасательный р</w:t>
      </w:r>
      <w:r w:rsidRPr="00270105">
        <w:rPr>
          <w:sz w:val="24"/>
          <w:szCs w:val="24"/>
        </w:rPr>
        <w:t>у</w:t>
      </w:r>
      <w:r w:rsidRPr="00270105">
        <w:rPr>
          <w:sz w:val="24"/>
          <w:szCs w:val="24"/>
        </w:rPr>
        <w:t>кав, та</w:t>
      </w:r>
      <w:r w:rsidRPr="00270105">
        <w:rPr>
          <w:sz w:val="24"/>
          <w:szCs w:val="24"/>
        </w:rPr>
        <w:t>к</w:t>
      </w:r>
      <w:r w:rsidRPr="00270105">
        <w:rPr>
          <w:sz w:val="24"/>
          <w:szCs w:val="24"/>
        </w:rPr>
        <w:t>тика и порядок использования спасательного рукава.</w:t>
      </w:r>
    </w:p>
    <w:p w:rsidR="00E4067F" w:rsidRPr="00270105" w:rsidRDefault="00E4067F" w:rsidP="0098237C">
      <w:pPr>
        <w:jc w:val="both"/>
        <w:rPr>
          <w:sz w:val="24"/>
          <w:szCs w:val="24"/>
        </w:rPr>
      </w:pPr>
      <w:r w:rsidRPr="00270105">
        <w:rPr>
          <w:sz w:val="24"/>
          <w:szCs w:val="24"/>
        </w:rPr>
        <w:t>Самоспасание с применением спасательной веревки. Правила по охране труда.</w:t>
      </w:r>
    </w:p>
    <w:p w:rsidR="00E4067F" w:rsidRPr="00270105" w:rsidRDefault="00E4067F" w:rsidP="0098237C">
      <w:pPr>
        <w:ind w:firstLine="720"/>
        <w:jc w:val="both"/>
        <w:rPr>
          <w:sz w:val="24"/>
          <w:szCs w:val="24"/>
        </w:rPr>
      </w:pPr>
      <w:r w:rsidRPr="00270105">
        <w:rPr>
          <w:sz w:val="24"/>
          <w:szCs w:val="24"/>
        </w:rPr>
        <w:t>Пневматическое прыжковое спасательное устройство, тактика и порядок использ</w:t>
      </w:r>
      <w:r w:rsidRPr="00270105">
        <w:rPr>
          <w:sz w:val="24"/>
          <w:szCs w:val="24"/>
        </w:rPr>
        <w:t>о</w:t>
      </w:r>
      <w:r w:rsidRPr="00270105">
        <w:rPr>
          <w:sz w:val="24"/>
          <w:szCs w:val="24"/>
        </w:rPr>
        <w:t>вания.</w:t>
      </w:r>
    </w:p>
    <w:p w:rsidR="00E4067F" w:rsidRPr="00270105" w:rsidRDefault="00E4067F" w:rsidP="0098237C">
      <w:pPr>
        <w:jc w:val="both"/>
        <w:rPr>
          <w:sz w:val="24"/>
          <w:szCs w:val="24"/>
        </w:rPr>
      </w:pPr>
    </w:p>
    <w:p w:rsidR="00E4067F" w:rsidRPr="00270105" w:rsidRDefault="00E4067F" w:rsidP="0098237C">
      <w:pPr>
        <w:jc w:val="center"/>
        <w:rPr>
          <w:b/>
          <w:sz w:val="24"/>
          <w:szCs w:val="24"/>
        </w:rPr>
      </w:pPr>
      <w:r w:rsidRPr="00270105">
        <w:rPr>
          <w:b/>
          <w:sz w:val="24"/>
          <w:szCs w:val="24"/>
        </w:rPr>
        <w:t>Тема 7.4. Упражнения с аварийно-спасательным оборудованием.</w:t>
      </w:r>
    </w:p>
    <w:p w:rsidR="00E4067F" w:rsidRPr="00270105" w:rsidRDefault="00E4067F" w:rsidP="0098237C">
      <w:pPr>
        <w:ind w:firstLine="720"/>
        <w:jc w:val="both"/>
        <w:rPr>
          <w:sz w:val="24"/>
          <w:szCs w:val="24"/>
        </w:rPr>
      </w:pPr>
      <w:r w:rsidRPr="00270105">
        <w:rPr>
          <w:sz w:val="24"/>
          <w:szCs w:val="24"/>
        </w:rPr>
        <w:t>Снятие аварийно-спасательного оборудования с пожарного автомобиля и подг</w:t>
      </w:r>
      <w:r w:rsidRPr="00270105">
        <w:rPr>
          <w:sz w:val="24"/>
          <w:szCs w:val="24"/>
        </w:rPr>
        <w:t>о</w:t>
      </w:r>
      <w:r w:rsidRPr="00270105">
        <w:rPr>
          <w:sz w:val="24"/>
          <w:szCs w:val="24"/>
        </w:rPr>
        <w:t>товка его к работе.</w:t>
      </w:r>
    </w:p>
    <w:p w:rsidR="00E4067F" w:rsidRPr="00270105" w:rsidRDefault="00E4067F" w:rsidP="0098237C">
      <w:pPr>
        <w:ind w:firstLine="720"/>
        <w:jc w:val="both"/>
        <w:rPr>
          <w:sz w:val="24"/>
          <w:szCs w:val="24"/>
        </w:rPr>
      </w:pPr>
      <w:r w:rsidRPr="00270105">
        <w:rPr>
          <w:sz w:val="24"/>
          <w:szCs w:val="24"/>
        </w:rPr>
        <w:t>Приемы работы с аварийно-спасательным оборудованием при перекусывании, ра</w:t>
      </w:r>
      <w:r w:rsidRPr="00270105">
        <w:rPr>
          <w:sz w:val="24"/>
          <w:szCs w:val="24"/>
        </w:rPr>
        <w:t>з</w:t>
      </w:r>
      <w:r w:rsidRPr="00270105">
        <w:rPr>
          <w:sz w:val="24"/>
          <w:szCs w:val="24"/>
        </w:rPr>
        <w:t>двигании металлической арматуры, труб, элементов металлических конс</w:t>
      </w:r>
      <w:r w:rsidRPr="00270105">
        <w:rPr>
          <w:sz w:val="24"/>
          <w:szCs w:val="24"/>
        </w:rPr>
        <w:t>т</w:t>
      </w:r>
      <w:r w:rsidRPr="00270105">
        <w:rPr>
          <w:sz w:val="24"/>
          <w:szCs w:val="24"/>
        </w:rPr>
        <w:t>рукций.</w:t>
      </w:r>
    </w:p>
    <w:p w:rsidR="00E4067F" w:rsidRPr="00270105" w:rsidRDefault="00E4067F" w:rsidP="0098237C">
      <w:pPr>
        <w:ind w:firstLine="720"/>
        <w:jc w:val="both"/>
        <w:rPr>
          <w:sz w:val="24"/>
          <w:szCs w:val="24"/>
        </w:rPr>
      </w:pPr>
      <w:r w:rsidRPr="00270105">
        <w:rPr>
          <w:sz w:val="24"/>
          <w:szCs w:val="24"/>
        </w:rPr>
        <w:t>Приемы работы с аварийно-спасательным оборудованием при вскрытии элементов строительных конструкции, проделывании отверстий и проемов в них.</w:t>
      </w:r>
    </w:p>
    <w:p w:rsidR="00E4067F" w:rsidRPr="00270105" w:rsidRDefault="00E4067F" w:rsidP="0098237C">
      <w:pPr>
        <w:ind w:firstLine="720"/>
        <w:jc w:val="both"/>
        <w:rPr>
          <w:sz w:val="24"/>
          <w:szCs w:val="24"/>
        </w:rPr>
      </w:pPr>
      <w:r w:rsidRPr="00270105">
        <w:rPr>
          <w:sz w:val="24"/>
          <w:szCs w:val="24"/>
        </w:rPr>
        <w:t>Приемы работы с аварийно-спасательным оборудованием при подъеме, сдвиге и перемещении предметов и элементов конструкций зданий и сооружений, наложении пл</w:t>
      </w:r>
      <w:r w:rsidRPr="00270105">
        <w:rPr>
          <w:sz w:val="24"/>
          <w:szCs w:val="24"/>
        </w:rPr>
        <w:t>а</w:t>
      </w:r>
      <w:r w:rsidRPr="00270105">
        <w:rPr>
          <w:sz w:val="24"/>
          <w:szCs w:val="24"/>
        </w:rPr>
        <w:t>стырей, прекращении истечения жидкостей из цистерн и е</w:t>
      </w:r>
      <w:r w:rsidRPr="00270105">
        <w:rPr>
          <w:sz w:val="24"/>
          <w:szCs w:val="24"/>
        </w:rPr>
        <w:t>м</w:t>
      </w:r>
      <w:r w:rsidRPr="00270105">
        <w:rPr>
          <w:sz w:val="24"/>
          <w:szCs w:val="24"/>
        </w:rPr>
        <w:t>костей.</w:t>
      </w:r>
    </w:p>
    <w:p w:rsidR="00E4067F" w:rsidRPr="00270105" w:rsidRDefault="00E4067F" w:rsidP="0098237C">
      <w:pPr>
        <w:jc w:val="both"/>
        <w:rPr>
          <w:sz w:val="24"/>
          <w:szCs w:val="24"/>
        </w:rPr>
      </w:pPr>
    </w:p>
    <w:p w:rsidR="00E4067F" w:rsidRPr="00270105" w:rsidRDefault="00E4067F" w:rsidP="0098237C">
      <w:pPr>
        <w:jc w:val="center"/>
        <w:rPr>
          <w:b/>
          <w:sz w:val="24"/>
          <w:szCs w:val="24"/>
        </w:rPr>
      </w:pPr>
      <w:r w:rsidRPr="00270105">
        <w:rPr>
          <w:b/>
          <w:sz w:val="24"/>
          <w:szCs w:val="24"/>
        </w:rPr>
        <w:t>Тема 7.5. Установка пожарного автомобиля  на водоисточник.</w:t>
      </w:r>
    </w:p>
    <w:p w:rsidR="00E4067F" w:rsidRPr="00270105" w:rsidRDefault="00E4067F" w:rsidP="0098237C">
      <w:pPr>
        <w:ind w:firstLine="720"/>
        <w:jc w:val="both"/>
        <w:rPr>
          <w:sz w:val="24"/>
          <w:szCs w:val="24"/>
        </w:rPr>
      </w:pPr>
      <w:r w:rsidRPr="00270105">
        <w:rPr>
          <w:sz w:val="24"/>
          <w:szCs w:val="24"/>
        </w:rPr>
        <w:t>Подготовка гидранта, снятие пожарной колонки с автомобиля и установка ее на гидрант, пуск и перекрытие воды; снятие пожарной колонки с гидранта и закрепление ее на а</w:t>
      </w:r>
      <w:r w:rsidRPr="00270105">
        <w:rPr>
          <w:sz w:val="24"/>
          <w:szCs w:val="24"/>
        </w:rPr>
        <w:t>в</w:t>
      </w:r>
      <w:r w:rsidRPr="00270105">
        <w:rPr>
          <w:sz w:val="24"/>
          <w:szCs w:val="24"/>
        </w:rPr>
        <w:t>томобиле. Установка автоцистерны (насосно-рукавного автомобиля) на гидрант на два параллельных н</w:t>
      </w:r>
      <w:r w:rsidRPr="00270105">
        <w:rPr>
          <w:sz w:val="24"/>
          <w:szCs w:val="24"/>
        </w:rPr>
        <w:t>а</w:t>
      </w:r>
      <w:r w:rsidRPr="00270105">
        <w:rPr>
          <w:sz w:val="24"/>
          <w:szCs w:val="24"/>
        </w:rPr>
        <w:t>порных рукава, на два параллельных напорно-всасывающих рукава, параллельно на один напорно-всасывающий и один напорный рукав с пуском воды. Уст</w:t>
      </w:r>
      <w:r w:rsidRPr="00270105">
        <w:rPr>
          <w:sz w:val="24"/>
          <w:szCs w:val="24"/>
        </w:rPr>
        <w:t>а</w:t>
      </w:r>
      <w:r w:rsidRPr="00270105">
        <w:rPr>
          <w:sz w:val="24"/>
          <w:szCs w:val="24"/>
        </w:rPr>
        <w:t>новка насосно-рукавного автомобиля (автоцистерны) на водоем на два всасывающих р</w:t>
      </w:r>
      <w:r w:rsidRPr="00270105">
        <w:rPr>
          <w:sz w:val="24"/>
          <w:szCs w:val="24"/>
        </w:rPr>
        <w:t>у</w:t>
      </w:r>
      <w:r w:rsidRPr="00270105">
        <w:rPr>
          <w:sz w:val="24"/>
          <w:szCs w:val="24"/>
        </w:rPr>
        <w:t>кава с пуском воды. Забор воды с открытого водоисточника с помощью гидроэлеватора. Правила по охране труда.</w:t>
      </w:r>
    </w:p>
    <w:p w:rsidR="00E4067F" w:rsidRPr="00270105" w:rsidRDefault="00E4067F" w:rsidP="0098237C">
      <w:pPr>
        <w:jc w:val="both"/>
        <w:rPr>
          <w:sz w:val="24"/>
          <w:szCs w:val="24"/>
        </w:rPr>
      </w:pPr>
    </w:p>
    <w:p w:rsidR="00E4067F" w:rsidRPr="00270105" w:rsidRDefault="00E4067F" w:rsidP="0098237C">
      <w:pPr>
        <w:jc w:val="center"/>
        <w:rPr>
          <w:b/>
          <w:sz w:val="24"/>
          <w:szCs w:val="24"/>
        </w:rPr>
      </w:pPr>
      <w:r w:rsidRPr="00270105">
        <w:rPr>
          <w:b/>
          <w:sz w:val="24"/>
          <w:szCs w:val="24"/>
        </w:rPr>
        <w:t>Тема 7.6. Упражнения на автолестнице.</w:t>
      </w:r>
    </w:p>
    <w:p w:rsidR="00E4067F" w:rsidRPr="00270105" w:rsidRDefault="00E4067F" w:rsidP="0098237C">
      <w:pPr>
        <w:ind w:firstLine="720"/>
        <w:jc w:val="both"/>
        <w:rPr>
          <w:sz w:val="24"/>
          <w:szCs w:val="24"/>
        </w:rPr>
      </w:pPr>
      <w:r w:rsidRPr="00270105">
        <w:rPr>
          <w:sz w:val="24"/>
          <w:szCs w:val="24"/>
        </w:rPr>
        <w:t>Подъем по автолестнице, прокладка сухой рукавной линии, работа  стволом на а</w:t>
      </w:r>
      <w:r w:rsidRPr="00270105">
        <w:rPr>
          <w:sz w:val="24"/>
          <w:szCs w:val="24"/>
        </w:rPr>
        <w:t>в</w:t>
      </w:r>
      <w:r w:rsidRPr="00270105">
        <w:rPr>
          <w:sz w:val="24"/>
          <w:szCs w:val="24"/>
        </w:rPr>
        <w:t>толес</w:t>
      </w:r>
      <w:r w:rsidRPr="00270105">
        <w:rPr>
          <w:sz w:val="24"/>
          <w:szCs w:val="24"/>
        </w:rPr>
        <w:t>т</w:t>
      </w:r>
      <w:r w:rsidRPr="00270105">
        <w:rPr>
          <w:sz w:val="24"/>
          <w:szCs w:val="24"/>
        </w:rPr>
        <w:t>нице. Отработка элементов подъема, возможные схемы использования. Подъем на этажи учебной башни и крышу многоэтажных зданий с помощью коленчатого автопод</w:t>
      </w:r>
      <w:r w:rsidRPr="00270105">
        <w:rPr>
          <w:sz w:val="24"/>
          <w:szCs w:val="24"/>
        </w:rPr>
        <w:t>ъ</w:t>
      </w:r>
      <w:r w:rsidRPr="00270105">
        <w:rPr>
          <w:sz w:val="24"/>
          <w:szCs w:val="24"/>
        </w:rPr>
        <w:t>емника. Работа со стволами с автоподъемника.  Правила по о</w:t>
      </w:r>
      <w:r w:rsidRPr="00270105">
        <w:rPr>
          <w:sz w:val="24"/>
          <w:szCs w:val="24"/>
        </w:rPr>
        <w:t>х</w:t>
      </w:r>
      <w:r w:rsidRPr="00270105">
        <w:rPr>
          <w:sz w:val="24"/>
          <w:szCs w:val="24"/>
        </w:rPr>
        <w:t>ране труда.</w:t>
      </w:r>
    </w:p>
    <w:p w:rsidR="00E4067F" w:rsidRPr="00270105" w:rsidRDefault="00E4067F" w:rsidP="0098237C">
      <w:pPr>
        <w:jc w:val="both"/>
        <w:rPr>
          <w:sz w:val="24"/>
          <w:szCs w:val="24"/>
        </w:rPr>
      </w:pPr>
    </w:p>
    <w:p w:rsidR="00E4067F" w:rsidRPr="00270105" w:rsidRDefault="00E4067F" w:rsidP="0098237C">
      <w:pPr>
        <w:jc w:val="center"/>
        <w:rPr>
          <w:b/>
          <w:sz w:val="24"/>
          <w:szCs w:val="24"/>
        </w:rPr>
      </w:pPr>
      <w:r w:rsidRPr="00270105">
        <w:rPr>
          <w:b/>
          <w:sz w:val="24"/>
          <w:szCs w:val="24"/>
        </w:rPr>
        <w:t>Тема 7.7.  Боевое развертывание.</w:t>
      </w:r>
    </w:p>
    <w:p w:rsidR="00E4067F" w:rsidRPr="00270105" w:rsidRDefault="00E4067F" w:rsidP="0098237C">
      <w:pPr>
        <w:ind w:firstLine="720"/>
        <w:jc w:val="both"/>
        <w:rPr>
          <w:sz w:val="24"/>
          <w:szCs w:val="24"/>
        </w:rPr>
      </w:pPr>
      <w:r w:rsidRPr="00270105">
        <w:rPr>
          <w:sz w:val="24"/>
          <w:szCs w:val="24"/>
        </w:rPr>
        <w:t>Подготовка к развертыванию, предварительное и полное развертывание отделений на автоцистерне и автонасосе. Боевое развертывание отделения на АЦ с подачей стволов без установки и с установкой автомобиля на источник воды. Обязанности номеров по т</w:t>
      </w:r>
      <w:r w:rsidRPr="00270105">
        <w:rPr>
          <w:sz w:val="24"/>
          <w:szCs w:val="24"/>
        </w:rPr>
        <w:t>а</w:t>
      </w:r>
      <w:r w:rsidRPr="00270105">
        <w:rPr>
          <w:sz w:val="24"/>
          <w:szCs w:val="24"/>
        </w:rPr>
        <w:t>белю боевого расчета. Боевое развертывание отделения от места пожара к водоисточнику, встречная прокладка рукавной линии. Боевое развертывание отделения и караула с уст</w:t>
      </w:r>
      <w:r w:rsidRPr="00270105">
        <w:rPr>
          <w:sz w:val="24"/>
          <w:szCs w:val="24"/>
        </w:rPr>
        <w:t>а</w:t>
      </w:r>
      <w:r w:rsidRPr="00270105">
        <w:rPr>
          <w:sz w:val="24"/>
          <w:szCs w:val="24"/>
        </w:rPr>
        <w:t>новкой лафетного ствола. Боевое развертывание отделения АЦ с подачей ГПС-600, во</w:t>
      </w:r>
      <w:r w:rsidRPr="00270105">
        <w:rPr>
          <w:sz w:val="24"/>
          <w:szCs w:val="24"/>
        </w:rPr>
        <w:t>з</w:t>
      </w:r>
      <w:r w:rsidRPr="00270105">
        <w:rPr>
          <w:sz w:val="24"/>
          <w:szCs w:val="24"/>
        </w:rPr>
        <w:t>душно-пенных и порошковых стволов. Правила по о</w:t>
      </w:r>
      <w:r w:rsidRPr="00270105">
        <w:rPr>
          <w:sz w:val="24"/>
          <w:szCs w:val="24"/>
        </w:rPr>
        <w:t>х</w:t>
      </w:r>
      <w:r w:rsidRPr="00270105">
        <w:rPr>
          <w:sz w:val="24"/>
          <w:szCs w:val="24"/>
        </w:rPr>
        <w:t>ране труда.</w:t>
      </w:r>
    </w:p>
    <w:p w:rsidR="00E4067F" w:rsidRPr="00270105" w:rsidRDefault="00E4067F" w:rsidP="0098237C">
      <w:pPr>
        <w:jc w:val="both"/>
        <w:rPr>
          <w:sz w:val="24"/>
          <w:szCs w:val="24"/>
        </w:rPr>
      </w:pPr>
    </w:p>
    <w:p w:rsidR="00E4067F" w:rsidRPr="00270105" w:rsidRDefault="00E4067F" w:rsidP="0098237C">
      <w:pPr>
        <w:jc w:val="center"/>
        <w:rPr>
          <w:b/>
          <w:sz w:val="24"/>
          <w:szCs w:val="24"/>
        </w:rPr>
      </w:pPr>
      <w:r w:rsidRPr="00270105">
        <w:rPr>
          <w:b/>
          <w:sz w:val="24"/>
          <w:szCs w:val="24"/>
        </w:rPr>
        <w:t>Тема 7.8. Упражнения с ручными пожарными лестницами.</w:t>
      </w:r>
    </w:p>
    <w:p w:rsidR="00E4067F" w:rsidRPr="00270105" w:rsidRDefault="00E4067F" w:rsidP="0098237C">
      <w:pPr>
        <w:ind w:firstLine="720"/>
        <w:jc w:val="both"/>
        <w:rPr>
          <w:sz w:val="24"/>
          <w:szCs w:val="24"/>
        </w:rPr>
      </w:pPr>
      <w:r w:rsidRPr="00270105">
        <w:rPr>
          <w:sz w:val="24"/>
          <w:szCs w:val="24"/>
        </w:rPr>
        <w:t>Снятие выдвижной лестницы с пожарного автомобиля, переноска к месту устано</w:t>
      </w:r>
      <w:r w:rsidRPr="00270105">
        <w:rPr>
          <w:sz w:val="24"/>
          <w:szCs w:val="24"/>
        </w:rPr>
        <w:t>в</w:t>
      </w:r>
      <w:r w:rsidRPr="00270105">
        <w:rPr>
          <w:sz w:val="24"/>
          <w:szCs w:val="24"/>
        </w:rPr>
        <w:t>ки, установка и подъем по ней на этажи учебной башни, укладка лестницы на автом</w:t>
      </w:r>
      <w:r w:rsidRPr="00270105">
        <w:rPr>
          <w:sz w:val="24"/>
          <w:szCs w:val="24"/>
        </w:rPr>
        <w:t>о</w:t>
      </w:r>
      <w:r w:rsidRPr="00270105">
        <w:rPr>
          <w:sz w:val="24"/>
          <w:szCs w:val="24"/>
        </w:rPr>
        <w:t>биль.</w:t>
      </w:r>
    </w:p>
    <w:p w:rsidR="00E4067F" w:rsidRPr="00270105" w:rsidRDefault="00E4067F" w:rsidP="0098237C">
      <w:pPr>
        <w:ind w:firstLine="720"/>
        <w:jc w:val="both"/>
        <w:rPr>
          <w:sz w:val="24"/>
          <w:szCs w:val="24"/>
        </w:rPr>
      </w:pPr>
      <w:r w:rsidRPr="00270105">
        <w:rPr>
          <w:sz w:val="24"/>
          <w:szCs w:val="24"/>
        </w:rPr>
        <w:lastRenderedPageBreak/>
        <w:t>Снятие штурмовой лестницы с пожарного автомобиля, переноска к учебной башне, подъем по лестнице на этажи учебной башни, спуск вниз, укладка лестницы на автом</w:t>
      </w:r>
      <w:r w:rsidRPr="00270105">
        <w:rPr>
          <w:sz w:val="24"/>
          <w:szCs w:val="24"/>
        </w:rPr>
        <w:t>о</w:t>
      </w:r>
      <w:r w:rsidRPr="00270105">
        <w:rPr>
          <w:sz w:val="24"/>
          <w:szCs w:val="24"/>
        </w:rPr>
        <w:t>биль.</w:t>
      </w:r>
    </w:p>
    <w:p w:rsidR="00E4067F" w:rsidRPr="00270105" w:rsidRDefault="00E4067F" w:rsidP="0098237C">
      <w:pPr>
        <w:ind w:firstLine="720"/>
        <w:jc w:val="both"/>
        <w:rPr>
          <w:sz w:val="24"/>
          <w:szCs w:val="24"/>
        </w:rPr>
      </w:pPr>
      <w:r w:rsidRPr="00270105">
        <w:rPr>
          <w:sz w:val="24"/>
          <w:szCs w:val="24"/>
        </w:rPr>
        <w:t xml:space="preserve">Комбинированный подъем со штурмовой лестницей по выдвижной лестнице на 4-й этаж учебной башни. </w:t>
      </w:r>
    </w:p>
    <w:p w:rsidR="00E4067F" w:rsidRPr="00270105" w:rsidRDefault="00E4067F" w:rsidP="0098237C">
      <w:pPr>
        <w:ind w:firstLine="720"/>
        <w:jc w:val="both"/>
        <w:rPr>
          <w:sz w:val="24"/>
          <w:szCs w:val="24"/>
        </w:rPr>
      </w:pPr>
      <w:r w:rsidRPr="00270105">
        <w:rPr>
          <w:sz w:val="24"/>
          <w:szCs w:val="24"/>
        </w:rPr>
        <w:t>Правила по охр</w:t>
      </w:r>
      <w:r w:rsidRPr="00270105">
        <w:rPr>
          <w:sz w:val="24"/>
          <w:szCs w:val="24"/>
        </w:rPr>
        <w:t>а</w:t>
      </w:r>
      <w:r w:rsidRPr="00270105">
        <w:rPr>
          <w:sz w:val="24"/>
          <w:szCs w:val="24"/>
        </w:rPr>
        <w:t>не труда.</w:t>
      </w:r>
    </w:p>
    <w:p w:rsidR="00E4067F" w:rsidRPr="00270105" w:rsidRDefault="00E4067F" w:rsidP="0098237C">
      <w:pPr>
        <w:jc w:val="both"/>
        <w:rPr>
          <w:sz w:val="24"/>
          <w:szCs w:val="24"/>
        </w:rPr>
      </w:pPr>
    </w:p>
    <w:p w:rsidR="00E4067F" w:rsidRPr="00270105" w:rsidRDefault="00E4067F" w:rsidP="0098237C">
      <w:pPr>
        <w:jc w:val="center"/>
        <w:rPr>
          <w:b/>
          <w:sz w:val="24"/>
          <w:szCs w:val="24"/>
        </w:rPr>
      </w:pPr>
      <w:r w:rsidRPr="00270105">
        <w:rPr>
          <w:b/>
          <w:sz w:val="24"/>
          <w:szCs w:val="24"/>
        </w:rPr>
        <w:t>Тема 7.9. Преодоление огневой полосы психологической подг</w:t>
      </w:r>
      <w:r w:rsidRPr="00270105">
        <w:rPr>
          <w:b/>
          <w:sz w:val="24"/>
          <w:szCs w:val="24"/>
        </w:rPr>
        <w:t>о</w:t>
      </w:r>
      <w:r w:rsidRPr="00270105">
        <w:rPr>
          <w:b/>
          <w:sz w:val="24"/>
          <w:szCs w:val="24"/>
        </w:rPr>
        <w:t>товки.</w:t>
      </w:r>
    </w:p>
    <w:p w:rsidR="00E4067F" w:rsidRPr="00270105" w:rsidRDefault="00E4067F" w:rsidP="0098237C">
      <w:pPr>
        <w:ind w:firstLine="720"/>
        <w:jc w:val="both"/>
        <w:rPr>
          <w:sz w:val="24"/>
          <w:szCs w:val="24"/>
        </w:rPr>
      </w:pPr>
      <w:r w:rsidRPr="00270105">
        <w:rPr>
          <w:sz w:val="24"/>
          <w:szCs w:val="24"/>
        </w:rPr>
        <w:t>Преодоление снарядов огневой полосы без воздействия на личный состав огня и дыма, при воздействии огня и дыма. Правила по охране тр</w:t>
      </w:r>
      <w:r w:rsidRPr="00270105">
        <w:rPr>
          <w:sz w:val="24"/>
          <w:szCs w:val="24"/>
        </w:rPr>
        <w:t>у</w:t>
      </w:r>
      <w:r w:rsidRPr="00270105">
        <w:rPr>
          <w:sz w:val="24"/>
          <w:szCs w:val="24"/>
        </w:rPr>
        <w:t>да.</w:t>
      </w:r>
    </w:p>
    <w:p w:rsidR="00E4067F" w:rsidRPr="00270105" w:rsidRDefault="00E4067F" w:rsidP="0098237C">
      <w:pPr>
        <w:jc w:val="both"/>
        <w:rPr>
          <w:sz w:val="24"/>
          <w:szCs w:val="24"/>
        </w:rPr>
      </w:pPr>
    </w:p>
    <w:p w:rsidR="00E4067F" w:rsidRPr="00270105" w:rsidRDefault="00E4067F" w:rsidP="0098237C">
      <w:pPr>
        <w:jc w:val="center"/>
        <w:rPr>
          <w:b/>
          <w:sz w:val="24"/>
          <w:szCs w:val="24"/>
          <w:u w:val="single"/>
        </w:rPr>
      </w:pPr>
      <w:r w:rsidRPr="00270105">
        <w:rPr>
          <w:b/>
          <w:sz w:val="24"/>
          <w:szCs w:val="24"/>
        </w:rPr>
        <w:t>Тема 7.10. Преодоление 100-м полосы с препятствиями.</w:t>
      </w:r>
    </w:p>
    <w:p w:rsidR="00E4067F" w:rsidRPr="00270105" w:rsidRDefault="00E4067F" w:rsidP="0098237C">
      <w:pPr>
        <w:ind w:firstLine="720"/>
        <w:jc w:val="both"/>
        <w:rPr>
          <w:sz w:val="24"/>
          <w:szCs w:val="24"/>
        </w:rPr>
      </w:pPr>
      <w:r w:rsidRPr="00270105">
        <w:rPr>
          <w:sz w:val="24"/>
          <w:szCs w:val="24"/>
        </w:rPr>
        <w:t>Техника старта и преодоление забора, техника преодоления бума, соединение р</w:t>
      </w:r>
      <w:r w:rsidRPr="00270105">
        <w:rPr>
          <w:sz w:val="24"/>
          <w:szCs w:val="24"/>
        </w:rPr>
        <w:t>у</w:t>
      </w:r>
      <w:r w:rsidRPr="00270105">
        <w:rPr>
          <w:sz w:val="24"/>
          <w:szCs w:val="24"/>
        </w:rPr>
        <w:t>кавов и разветвлений, финиш. Техника преодоления этапов пожарной эстафеты. Правила по охране труда.</w:t>
      </w:r>
    </w:p>
    <w:p w:rsidR="00E4067F" w:rsidRPr="00270105" w:rsidRDefault="00E4067F" w:rsidP="0098237C">
      <w:pPr>
        <w:ind w:firstLine="720"/>
        <w:jc w:val="both"/>
        <w:rPr>
          <w:sz w:val="24"/>
          <w:szCs w:val="24"/>
        </w:rPr>
      </w:pPr>
    </w:p>
    <w:p w:rsidR="00E4067F" w:rsidRPr="00270105" w:rsidRDefault="00E4067F" w:rsidP="0098237C">
      <w:pPr>
        <w:tabs>
          <w:tab w:val="left" w:pos="1305"/>
        </w:tabs>
        <w:jc w:val="center"/>
        <w:rPr>
          <w:b/>
          <w:sz w:val="24"/>
          <w:szCs w:val="24"/>
        </w:rPr>
      </w:pPr>
      <w:r w:rsidRPr="00270105">
        <w:rPr>
          <w:b/>
          <w:sz w:val="24"/>
          <w:szCs w:val="24"/>
        </w:rPr>
        <w:t>Итоговый контроль по дисциплине (вопросы к зачету).</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Меры безопасности при проведении боевого развертывания.</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Установка автонасоса на гидрант.</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Порядок и сроки испытания спасательных веревок.</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Установка автоцистерны на гидрант.</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Меры безопасности при работе с трехколенной лестницей.</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Порядок и сроки испытания штурмовой лестницы.</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 xml:space="preserve">Меры безопасности при установке автомобиля на гидрант. </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Сматывание спасательной веревки в клубок.</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Меры безопасности при выезде сборе и выезде по тревоге.</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Лестница палка. Порядок и сроки испытания.</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 xml:space="preserve">Меры безопасности при работе с веревками. </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Подъем по установленной выдвижной лестнице в окно 3-го этажа учебной башни</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Требования к спасательным веревкам.</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Порядок и сроки испытания трехколенной лестницы.</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Назначение и задачи ПСП.</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Закрепление спасательной веревки 4-м способом.</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Содержание ПСП.</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Меры безопасности при проведении занятий по ПСП.</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 xml:space="preserve">Организация ПСП в пожарных частях. </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ППС. Виды и значение.</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Требования безопасности к трехколенной лестнице.</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Подготовка к боевому развертыванию.</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 xml:space="preserve">Общие правила охраны труда во время занятий по ПСП. </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Преодоление100-метровой полосы с препятствиями.</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 xml:space="preserve">Виды ППС. </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Установка автонасоса на водоем.</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Обязанности 1-го номера по табелю боевого расчета.</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Установка автоцистерны на водоем.</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Меры безопасности при работе на высотах.</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Требования к ручным пожарным лестницам.</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 xml:space="preserve">Меры безопасности при работе с мехлестницами. </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Комбинированный подъем по штурмовой и трехколенной лестницам в окно 4-го эт</w:t>
      </w:r>
      <w:r w:rsidRPr="00270105">
        <w:rPr>
          <w:rFonts w:ascii="Times New Roman" w:hAnsi="Times New Roman"/>
          <w:sz w:val="24"/>
          <w:szCs w:val="24"/>
        </w:rPr>
        <w:t>а</w:t>
      </w:r>
      <w:r w:rsidRPr="00270105">
        <w:rPr>
          <w:rFonts w:ascii="Times New Roman" w:hAnsi="Times New Roman"/>
          <w:sz w:val="24"/>
          <w:szCs w:val="24"/>
        </w:rPr>
        <w:t>жа учебной башни.</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Основные этапы 100-м полосы препятствий.</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Вязка двойной спасательной петли без надевания ее на спасаемого.</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lastRenderedPageBreak/>
        <w:t>Порядок организации ПСП в ГПС МЧС России.</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Вязка двойной спасательной петли с надеванием ее на спасаемого.</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Основные этапы пожарной эстафеты 4х100 м.</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Спасание пострадавшего из окна 4 этажа учебной башни.</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Требования мер безопасности при преодолении 100-м полосы с препятс</w:t>
      </w:r>
      <w:r w:rsidRPr="00270105">
        <w:rPr>
          <w:rFonts w:ascii="Times New Roman" w:hAnsi="Times New Roman"/>
          <w:sz w:val="24"/>
          <w:szCs w:val="24"/>
        </w:rPr>
        <w:t>т</w:t>
      </w:r>
      <w:r w:rsidRPr="00270105">
        <w:rPr>
          <w:rFonts w:ascii="Times New Roman" w:hAnsi="Times New Roman"/>
          <w:sz w:val="24"/>
          <w:szCs w:val="24"/>
        </w:rPr>
        <w:t>виями.</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Закрепление спасательной веревки за конструкцию здания.</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Требования мер безопасности при преодолении пожарной эстафеты 4х100.</w:t>
      </w:r>
    </w:p>
    <w:p w:rsidR="00E4067F" w:rsidRPr="00270105" w:rsidRDefault="00E4067F" w:rsidP="00F402D1">
      <w:pPr>
        <w:pStyle w:val="a5"/>
        <w:numPr>
          <w:ilvl w:val="0"/>
          <w:numId w:val="4"/>
        </w:numPr>
        <w:tabs>
          <w:tab w:val="clear" w:pos="720"/>
          <w:tab w:val="left" w:pos="406"/>
        </w:tabs>
        <w:spacing w:after="0"/>
        <w:ind w:left="0" w:firstLine="0"/>
        <w:rPr>
          <w:rFonts w:ascii="Times New Roman" w:hAnsi="Times New Roman"/>
          <w:sz w:val="24"/>
          <w:szCs w:val="24"/>
        </w:rPr>
      </w:pPr>
      <w:r w:rsidRPr="00270105">
        <w:rPr>
          <w:rFonts w:ascii="Times New Roman" w:hAnsi="Times New Roman"/>
          <w:sz w:val="24"/>
          <w:szCs w:val="24"/>
        </w:rPr>
        <w:t>Сматывание веревки в клубок.</w:t>
      </w:r>
    </w:p>
    <w:p w:rsidR="00E4067F" w:rsidRPr="00270105" w:rsidRDefault="00E4067F" w:rsidP="0098237C">
      <w:pPr>
        <w:jc w:val="center"/>
        <w:rPr>
          <w:b/>
          <w:sz w:val="24"/>
          <w:szCs w:val="24"/>
        </w:rPr>
      </w:pPr>
    </w:p>
    <w:p w:rsidR="00E4067F" w:rsidRPr="00270105" w:rsidRDefault="00E4067F" w:rsidP="0098237C">
      <w:pPr>
        <w:jc w:val="center"/>
        <w:rPr>
          <w:b/>
          <w:sz w:val="24"/>
          <w:szCs w:val="24"/>
        </w:rPr>
      </w:pPr>
      <w:r w:rsidRPr="00270105">
        <w:rPr>
          <w:b/>
          <w:sz w:val="24"/>
          <w:szCs w:val="24"/>
        </w:rPr>
        <w:t>Дисциплина 8. ДОВРАЧЕБНАЯ ПОМОЩЬ</w:t>
      </w:r>
    </w:p>
    <w:p w:rsidR="00E4067F" w:rsidRPr="00270105" w:rsidRDefault="00E4067F" w:rsidP="0098237C">
      <w:pPr>
        <w:jc w:val="center"/>
        <w:rPr>
          <w:b/>
          <w:sz w:val="24"/>
          <w:szCs w:val="24"/>
        </w:rPr>
      </w:pPr>
      <w:r w:rsidRPr="00270105">
        <w:rPr>
          <w:b/>
          <w:sz w:val="24"/>
          <w:szCs w:val="24"/>
        </w:rPr>
        <w:t>Введение</w:t>
      </w:r>
    </w:p>
    <w:p w:rsidR="00E4067F" w:rsidRPr="00270105" w:rsidRDefault="00E4067F" w:rsidP="0098237C">
      <w:pPr>
        <w:ind w:firstLine="720"/>
        <w:jc w:val="both"/>
        <w:rPr>
          <w:sz w:val="24"/>
          <w:szCs w:val="24"/>
        </w:rPr>
      </w:pPr>
      <w:r w:rsidRPr="00270105">
        <w:rPr>
          <w:sz w:val="24"/>
          <w:szCs w:val="24"/>
        </w:rPr>
        <w:t>В настоящее время деятельность рядовых пожарных включает не только осущест</w:t>
      </w:r>
      <w:r w:rsidRPr="00270105">
        <w:rPr>
          <w:sz w:val="24"/>
          <w:szCs w:val="24"/>
        </w:rPr>
        <w:t>в</w:t>
      </w:r>
      <w:r w:rsidRPr="00270105">
        <w:rPr>
          <w:sz w:val="24"/>
          <w:szCs w:val="24"/>
        </w:rPr>
        <w:t>ление боевых действий по тушению пожаров, но и проведение первоочередных аварийно-спасательных работ при тушении пожаров и ликвидацию последствий стихийных бе</w:t>
      </w:r>
      <w:r w:rsidRPr="00270105">
        <w:rPr>
          <w:sz w:val="24"/>
          <w:szCs w:val="24"/>
        </w:rPr>
        <w:t>д</w:t>
      </w:r>
      <w:r w:rsidRPr="00270105">
        <w:rPr>
          <w:sz w:val="24"/>
          <w:szCs w:val="24"/>
        </w:rPr>
        <w:t>ствий и техногенных катастроф.</w:t>
      </w:r>
    </w:p>
    <w:p w:rsidR="00E4067F" w:rsidRPr="00270105" w:rsidRDefault="00E4067F" w:rsidP="0098237C">
      <w:pPr>
        <w:ind w:firstLine="720"/>
        <w:jc w:val="both"/>
        <w:rPr>
          <w:sz w:val="24"/>
          <w:szCs w:val="24"/>
        </w:rPr>
      </w:pPr>
      <w:r w:rsidRPr="00270105">
        <w:rPr>
          <w:sz w:val="24"/>
          <w:szCs w:val="24"/>
        </w:rPr>
        <w:t>В связи с этим:</w:t>
      </w:r>
    </w:p>
    <w:p w:rsidR="00E4067F" w:rsidRPr="00270105" w:rsidRDefault="00E4067F" w:rsidP="0098237C">
      <w:pPr>
        <w:ind w:firstLine="720"/>
        <w:jc w:val="both"/>
        <w:rPr>
          <w:b/>
          <w:sz w:val="24"/>
          <w:szCs w:val="24"/>
        </w:rPr>
      </w:pPr>
      <w:r w:rsidRPr="00270105">
        <w:rPr>
          <w:b/>
          <w:sz w:val="24"/>
          <w:szCs w:val="24"/>
        </w:rPr>
        <w:t>Цель:</w:t>
      </w:r>
    </w:p>
    <w:p w:rsidR="00E4067F" w:rsidRPr="00270105" w:rsidRDefault="00E4067F" w:rsidP="0098237C">
      <w:pPr>
        <w:ind w:firstLine="720"/>
        <w:jc w:val="both"/>
        <w:rPr>
          <w:sz w:val="24"/>
          <w:szCs w:val="24"/>
        </w:rPr>
      </w:pPr>
      <w:r w:rsidRPr="00270105">
        <w:rPr>
          <w:sz w:val="24"/>
          <w:szCs w:val="24"/>
        </w:rPr>
        <w:t>- повысить уровень профессиональной подготовки пожарных (сотрудников) воен</w:t>
      </w:r>
      <w:r w:rsidRPr="00270105">
        <w:rPr>
          <w:sz w:val="24"/>
          <w:szCs w:val="24"/>
        </w:rPr>
        <w:t>и</w:t>
      </w:r>
      <w:r w:rsidRPr="00270105">
        <w:rPr>
          <w:sz w:val="24"/>
          <w:szCs w:val="24"/>
        </w:rPr>
        <w:t>зированных подразделений ГПС МВД России и пожарных (работников) профессионал</w:t>
      </w:r>
      <w:r w:rsidRPr="00270105">
        <w:rPr>
          <w:sz w:val="24"/>
          <w:szCs w:val="24"/>
        </w:rPr>
        <w:t>ь</w:t>
      </w:r>
      <w:r w:rsidRPr="00270105">
        <w:rPr>
          <w:sz w:val="24"/>
          <w:szCs w:val="24"/>
        </w:rPr>
        <w:t>ной пожа</w:t>
      </w:r>
      <w:r w:rsidRPr="00270105">
        <w:rPr>
          <w:sz w:val="24"/>
          <w:szCs w:val="24"/>
        </w:rPr>
        <w:t>р</w:t>
      </w:r>
      <w:r w:rsidRPr="00270105">
        <w:rPr>
          <w:sz w:val="24"/>
          <w:szCs w:val="24"/>
        </w:rPr>
        <w:t>ной охраны путем приобретения основ медицинских знаний, обеспечивающих выбор опт</w:t>
      </w:r>
      <w:r w:rsidRPr="00270105">
        <w:rPr>
          <w:sz w:val="24"/>
          <w:szCs w:val="24"/>
        </w:rPr>
        <w:t>и</w:t>
      </w:r>
      <w:r w:rsidRPr="00270105">
        <w:rPr>
          <w:sz w:val="24"/>
          <w:szCs w:val="24"/>
        </w:rPr>
        <w:t>мальных средств и методов защиты личного состава и спасения пострадавших и, таким обр</w:t>
      </w:r>
      <w:r w:rsidRPr="00270105">
        <w:rPr>
          <w:sz w:val="24"/>
          <w:szCs w:val="24"/>
        </w:rPr>
        <w:t>а</w:t>
      </w:r>
      <w:r w:rsidRPr="00270105">
        <w:rPr>
          <w:sz w:val="24"/>
          <w:szCs w:val="24"/>
        </w:rPr>
        <w:t>зом, снижение числа людских потерь.</w:t>
      </w:r>
    </w:p>
    <w:p w:rsidR="00E4067F" w:rsidRPr="00270105" w:rsidRDefault="00E4067F" w:rsidP="0098237C">
      <w:pPr>
        <w:ind w:firstLine="720"/>
        <w:jc w:val="both"/>
        <w:rPr>
          <w:sz w:val="24"/>
          <w:szCs w:val="24"/>
        </w:rPr>
      </w:pPr>
      <w:r w:rsidRPr="00270105">
        <w:rPr>
          <w:sz w:val="24"/>
          <w:szCs w:val="24"/>
        </w:rPr>
        <w:t>- воспитать чувство ответственности за жизнь и здоровье личного состава подра</w:t>
      </w:r>
      <w:r w:rsidRPr="00270105">
        <w:rPr>
          <w:sz w:val="24"/>
          <w:szCs w:val="24"/>
        </w:rPr>
        <w:t>з</w:t>
      </w:r>
      <w:r w:rsidRPr="00270105">
        <w:rPr>
          <w:sz w:val="24"/>
          <w:szCs w:val="24"/>
        </w:rPr>
        <w:t>делений ГПС МВД РФ и за своевременное и правильное оказание экстренной помощи насел</w:t>
      </w:r>
      <w:r w:rsidRPr="00270105">
        <w:rPr>
          <w:sz w:val="24"/>
          <w:szCs w:val="24"/>
        </w:rPr>
        <w:t>е</w:t>
      </w:r>
      <w:r w:rsidRPr="00270105">
        <w:rPr>
          <w:sz w:val="24"/>
          <w:szCs w:val="24"/>
        </w:rPr>
        <w:t>нию;</w:t>
      </w:r>
    </w:p>
    <w:p w:rsidR="00E4067F" w:rsidRPr="00270105" w:rsidRDefault="00E4067F" w:rsidP="0098237C">
      <w:pPr>
        <w:ind w:firstLine="720"/>
        <w:jc w:val="both"/>
        <w:rPr>
          <w:sz w:val="24"/>
          <w:szCs w:val="24"/>
        </w:rPr>
      </w:pPr>
      <w:r w:rsidRPr="00270105">
        <w:rPr>
          <w:sz w:val="24"/>
          <w:szCs w:val="24"/>
        </w:rPr>
        <w:t>- овладеть алгоритмами оказания первой помощи пострадавшим на пожаре, при авариях, стихийных бедствиях; освоить правила и приемы медицинской защиты (самос</w:t>
      </w:r>
      <w:r w:rsidRPr="00270105">
        <w:rPr>
          <w:sz w:val="24"/>
          <w:szCs w:val="24"/>
        </w:rPr>
        <w:t>о</w:t>
      </w:r>
      <w:r w:rsidRPr="00270105">
        <w:rPr>
          <w:sz w:val="24"/>
          <w:szCs w:val="24"/>
        </w:rPr>
        <w:t>хранения) в эк</w:t>
      </w:r>
      <w:r w:rsidRPr="00270105">
        <w:rPr>
          <w:sz w:val="24"/>
          <w:szCs w:val="24"/>
        </w:rPr>
        <w:t>с</w:t>
      </w:r>
      <w:r w:rsidRPr="00270105">
        <w:rPr>
          <w:sz w:val="24"/>
          <w:szCs w:val="24"/>
        </w:rPr>
        <w:t>тремальных условиях.</w:t>
      </w:r>
    </w:p>
    <w:p w:rsidR="00E4067F" w:rsidRPr="00270105" w:rsidRDefault="00E4067F" w:rsidP="0098237C">
      <w:pPr>
        <w:ind w:firstLine="720"/>
        <w:jc w:val="both"/>
        <w:rPr>
          <w:sz w:val="24"/>
          <w:szCs w:val="24"/>
        </w:rPr>
      </w:pPr>
      <w:r w:rsidRPr="00270105">
        <w:rPr>
          <w:sz w:val="24"/>
          <w:szCs w:val="24"/>
        </w:rPr>
        <w:t>В результате изучения дисциплины пожарные должны:</w:t>
      </w:r>
    </w:p>
    <w:p w:rsidR="00E4067F" w:rsidRPr="00270105" w:rsidRDefault="00E4067F" w:rsidP="0098237C">
      <w:pPr>
        <w:ind w:firstLine="720"/>
        <w:jc w:val="both"/>
        <w:rPr>
          <w:b/>
          <w:sz w:val="24"/>
          <w:szCs w:val="24"/>
        </w:rPr>
      </w:pPr>
      <w:r w:rsidRPr="00270105">
        <w:rPr>
          <w:b/>
          <w:sz w:val="24"/>
          <w:szCs w:val="24"/>
        </w:rPr>
        <w:t>Знать:</w:t>
      </w:r>
    </w:p>
    <w:p w:rsidR="00E4067F" w:rsidRPr="00270105" w:rsidRDefault="00E4067F" w:rsidP="0098237C">
      <w:pPr>
        <w:ind w:firstLine="720"/>
        <w:jc w:val="both"/>
        <w:rPr>
          <w:sz w:val="24"/>
          <w:szCs w:val="24"/>
        </w:rPr>
      </w:pPr>
      <w:r w:rsidRPr="00270105">
        <w:rPr>
          <w:sz w:val="24"/>
          <w:szCs w:val="24"/>
        </w:rPr>
        <w:t>- анатомо-физиологические особенности строения тела человека;</w:t>
      </w:r>
    </w:p>
    <w:p w:rsidR="00E4067F" w:rsidRPr="00270105" w:rsidRDefault="00E4067F" w:rsidP="0098237C">
      <w:pPr>
        <w:ind w:firstLine="720"/>
        <w:jc w:val="both"/>
        <w:rPr>
          <w:sz w:val="24"/>
          <w:szCs w:val="24"/>
        </w:rPr>
      </w:pPr>
      <w:r w:rsidRPr="00270105">
        <w:rPr>
          <w:sz w:val="24"/>
          <w:szCs w:val="24"/>
        </w:rPr>
        <w:t>- характер основных травматических, термических и химических поражений;</w:t>
      </w:r>
    </w:p>
    <w:p w:rsidR="00E4067F" w:rsidRPr="00270105" w:rsidRDefault="00E4067F" w:rsidP="0098237C">
      <w:pPr>
        <w:ind w:firstLine="720"/>
        <w:jc w:val="both"/>
        <w:rPr>
          <w:b/>
          <w:sz w:val="24"/>
          <w:szCs w:val="24"/>
        </w:rPr>
      </w:pPr>
      <w:r w:rsidRPr="00270105">
        <w:rPr>
          <w:b/>
          <w:sz w:val="24"/>
          <w:szCs w:val="24"/>
        </w:rPr>
        <w:t>Уметь:</w:t>
      </w:r>
    </w:p>
    <w:p w:rsidR="00E4067F" w:rsidRPr="00270105" w:rsidRDefault="00E4067F" w:rsidP="0098237C">
      <w:pPr>
        <w:ind w:firstLine="720"/>
        <w:jc w:val="both"/>
        <w:rPr>
          <w:sz w:val="24"/>
          <w:szCs w:val="24"/>
        </w:rPr>
      </w:pPr>
      <w:r w:rsidRPr="00270105">
        <w:rPr>
          <w:sz w:val="24"/>
          <w:szCs w:val="24"/>
        </w:rPr>
        <w:t>- практически оказать первую доврачебную помощь при этих поражениях (налож</w:t>
      </w:r>
      <w:r w:rsidRPr="00270105">
        <w:rPr>
          <w:sz w:val="24"/>
          <w:szCs w:val="24"/>
        </w:rPr>
        <w:t>е</w:t>
      </w:r>
      <w:r w:rsidRPr="00270105">
        <w:rPr>
          <w:sz w:val="24"/>
          <w:szCs w:val="24"/>
        </w:rPr>
        <w:t>ние повязок, остановка кровотечения, транспортировка пострадавших, транспортная и</w:t>
      </w:r>
      <w:r w:rsidRPr="00270105">
        <w:rPr>
          <w:sz w:val="24"/>
          <w:szCs w:val="24"/>
        </w:rPr>
        <w:t>м</w:t>
      </w:r>
      <w:r w:rsidRPr="00270105">
        <w:rPr>
          <w:sz w:val="24"/>
          <w:szCs w:val="24"/>
        </w:rPr>
        <w:t>мобилиз</w:t>
      </w:r>
      <w:r w:rsidRPr="00270105">
        <w:rPr>
          <w:sz w:val="24"/>
          <w:szCs w:val="24"/>
        </w:rPr>
        <w:t>а</w:t>
      </w:r>
      <w:r w:rsidRPr="00270105">
        <w:rPr>
          <w:sz w:val="24"/>
          <w:szCs w:val="24"/>
        </w:rPr>
        <w:t>ция и т.д.);</w:t>
      </w:r>
    </w:p>
    <w:p w:rsidR="00E4067F" w:rsidRPr="00270105" w:rsidRDefault="00E4067F" w:rsidP="0098237C">
      <w:pPr>
        <w:ind w:firstLine="720"/>
        <w:jc w:val="both"/>
        <w:rPr>
          <w:sz w:val="24"/>
          <w:szCs w:val="24"/>
        </w:rPr>
      </w:pPr>
      <w:r w:rsidRPr="00270105">
        <w:rPr>
          <w:sz w:val="24"/>
          <w:szCs w:val="24"/>
        </w:rPr>
        <w:t>- применить на практике простейшие мероприятия по оживлению (различные виды и</w:t>
      </w:r>
      <w:r w:rsidRPr="00270105">
        <w:rPr>
          <w:sz w:val="24"/>
          <w:szCs w:val="24"/>
        </w:rPr>
        <w:t>с</w:t>
      </w:r>
      <w:r w:rsidRPr="00270105">
        <w:rPr>
          <w:sz w:val="24"/>
          <w:szCs w:val="24"/>
        </w:rPr>
        <w:t>кусственного дыхания, закрытый массаж сердца);</w:t>
      </w:r>
    </w:p>
    <w:p w:rsidR="00E4067F" w:rsidRPr="00270105" w:rsidRDefault="00E4067F" w:rsidP="0098237C">
      <w:pPr>
        <w:ind w:firstLine="720"/>
        <w:jc w:val="both"/>
        <w:rPr>
          <w:sz w:val="24"/>
          <w:szCs w:val="24"/>
        </w:rPr>
      </w:pPr>
      <w:r w:rsidRPr="00270105">
        <w:rPr>
          <w:sz w:val="24"/>
          <w:szCs w:val="24"/>
        </w:rPr>
        <w:t>Итоговый контроль (зачет). Темы зачета ориентированы на повышение эффекти</w:t>
      </w:r>
      <w:r w:rsidRPr="00270105">
        <w:rPr>
          <w:sz w:val="24"/>
          <w:szCs w:val="24"/>
        </w:rPr>
        <w:t>в</w:t>
      </w:r>
      <w:r w:rsidRPr="00270105">
        <w:rPr>
          <w:sz w:val="24"/>
          <w:szCs w:val="24"/>
        </w:rPr>
        <w:t>ности спасательных работ и на обеспечение защиты личного состава в ЧС разного хара</w:t>
      </w:r>
      <w:r w:rsidRPr="00270105">
        <w:rPr>
          <w:sz w:val="24"/>
          <w:szCs w:val="24"/>
        </w:rPr>
        <w:t>к</w:t>
      </w:r>
      <w:r w:rsidRPr="00270105">
        <w:rPr>
          <w:sz w:val="24"/>
          <w:szCs w:val="24"/>
        </w:rPr>
        <w:t xml:space="preserve">тера. </w:t>
      </w:r>
    </w:p>
    <w:p w:rsidR="00E4067F" w:rsidRPr="00270105" w:rsidRDefault="00E4067F" w:rsidP="0098237C">
      <w:pPr>
        <w:ind w:firstLine="720"/>
        <w:jc w:val="both"/>
        <w:rPr>
          <w:sz w:val="24"/>
          <w:szCs w:val="24"/>
        </w:rPr>
      </w:pPr>
    </w:p>
    <w:p w:rsidR="00E4067F" w:rsidRPr="00270105" w:rsidRDefault="00E4067F" w:rsidP="0098237C">
      <w:pPr>
        <w:jc w:val="center"/>
        <w:rPr>
          <w:b/>
          <w:sz w:val="24"/>
          <w:szCs w:val="24"/>
        </w:rPr>
      </w:pPr>
      <w:r w:rsidRPr="00270105">
        <w:rPr>
          <w:b/>
          <w:sz w:val="24"/>
          <w:szCs w:val="24"/>
        </w:rPr>
        <w:t>Тема 8.1. Основы анатомии и физиологии человека.</w:t>
      </w:r>
    </w:p>
    <w:p w:rsidR="00E4067F" w:rsidRPr="00270105" w:rsidRDefault="00E4067F" w:rsidP="00F402D1">
      <w:pPr>
        <w:jc w:val="both"/>
        <w:rPr>
          <w:sz w:val="24"/>
          <w:szCs w:val="24"/>
        </w:rPr>
      </w:pPr>
      <w:r w:rsidRPr="00270105">
        <w:rPr>
          <w:sz w:val="24"/>
          <w:szCs w:val="24"/>
        </w:rPr>
        <w:t>двигательный аппарат;</w:t>
      </w:r>
    </w:p>
    <w:p w:rsidR="00E4067F" w:rsidRPr="00270105" w:rsidRDefault="00E4067F" w:rsidP="00F402D1">
      <w:pPr>
        <w:jc w:val="both"/>
        <w:rPr>
          <w:sz w:val="24"/>
          <w:szCs w:val="24"/>
        </w:rPr>
      </w:pPr>
      <w:r w:rsidRPr="00270105">
        <w:rPr>
          <w:sz w:val="24"/>
          <w:szCs w:val="24"/>
        </w:rPr>
        <w:t>внутренние органы;</w:t>
      </w:r>
    </w:p>
    <w:p w:rsidR="00E4067F" w:rsidRPr="00270105" w:rsidRDefault="00E4067F" w:rsidP="00F402D1">
      <w:pPr>
        <w:jc w:val="both"/>
        <w:rPr>
          <w:sz w:val="24"/>
          <w:szCs w:val="24"/>
        </w:rPr>
      </w:pPr>
      <w:r w:rsidRPr="00270105">
        <w:rPr>
          <w:sz w:val="24"/>
          <w:szCs w:val="24"/>
        </w:rPr>
        <w:t>дыхательная и сердечно-сосудистая системы;</w:t>
      </w:r>
    </w:p>
    <w:p w:rsidR="00E4067F" w:rsidRPr="00270105" w:rsidRDefault="00E4067F" w:rsidP="00F402D1">
      <w:pPr>
        <w:jc w:val="both"/>
        <w:rPr>
          <w:sz w:val="24"/>
          <w:szCs w:val="24"/>
        </w:rPr>
      </w:pPr>
      <w:r w:rsidRPr="00270105">
        <w:rPr>
          <w:sz w:val="24"/>
          <w:szCs w:val="24"/>
        </w:rPr>
        <w:t>нервная система и органы чувств.</w:t>
      </w:r>
    </w:p>
    <w:p w:rsidR="00E4067F" w:rsidRPr="00270105" w:rsidRDefault="00E4067F" w:rsidP="0098237C">
      <w:pPr>
        <w:ind w:firstLine="567"/>
        <w:jc w:val="both"/>
        <w:rPr>
          <w:sz w:val="24"/>
          <w:szCs w:val="24"/>
        </w:rPr>
      </w:pPr>
    </w:p>
    <w:p w:rsidR="00E4067F" w:rsidRPr="00270105" w:rsidRDefault="00E4067F" w:rsidP="0098237C">
      <w:pPr>
        <w:jc w:val="center"/>
        <w:rPr>
          <w:b/>
          <w:sz w:val="24"/>
          <w:szCs w:val="24"/>
        </w:rPr>
      </w:pPr>
      <w:r w:rsidRPr="00270105">
        <w:rPr>
          <w:b/>
          <w:sz w:val="24"/>
          <w:szCs w:val="24"/>
        </w:rPr>
        <w:t>Тема 8.2. Первая помощь при различных видах травм.</w:t>
      </w:r>
    </w:p>
    <w:p w:rsidR="00E4067F" w:rsidRPr="00270105" w:rsidRDefault="00E4067F" w:rsidP="00F402D1">
      <w:pPr>
        <w:jc w:val="both"/>
        <w:rPr>
          <w:sz w:val="24"/>
          <w:szCs w:val="24"/>
        </w:rPr>
      </w:pPr>
      <w:r w:rsidRPr="00270105">
        <w:rPr>
          <w:sz w:val="24"/>
          <w:szCs w:val="24"/>
        </w:rPr>
        <w:t>травмы, классификация;</w:t>
      </w:r>
    </w:p>
    <w:p w:rsidR="00E4067F" w:rsidRPr="00270105" w:rsidRDefault="00E4067F" w:rsidP="00F402D1">
      <w:pPr>
        <w:jc w:val="both"/>
        <w:rPr>
          <w:sz w:val="24"/>
          <w:szCs w:val="24"/>
        </w:rPr>
      </w:pPr>
      <w:r w:rsidRPr="00270105">
        <w:rPr>
          <w:sz w:val="24"/>
          <w:szCs w:val="24"/>
        </w:rPr>
        <w:t>ушибы, растяжения связок, разрывы мышц;</w:t>
      </w:r>
    </w:p>
    <w:p w:rsidR="00E4067F" w:rsidRPr="00270105" w:rsidRDefault="00E4067F" w:rsidP="00F402D1">
      <w:pPr>
        <w:jc w:val="both"/>
        <w:rPr>
          <w:sz w:val="24"/>
          <w:szCs w:val="24"/>
        </w:rPr>
      </w:pPr>
      <w:r w:rsidRPr="00270105">
        <w:rPr>
          <w:sz w:val="24"/>
          <w:szCs w:val="24"/>
        </w:rPr>
        <w:t>оказание первой помощи, шины;</w:t>
      </w:r>
    </w:p>
    <w:p w:rsidR="00E4067F" w:rsidRPr="00270105" w:rsidRDefault="00E4067F" w:rsidP="00F402D1">
      <w:pPr>
        <w:jc w:val="both"/>
        <w:rPr>
          <w:sz w:val="24"/>
          <w:szCs w:val="24"/>
        </w:rPr>
      </w:pPr>
      <w:r w:rsidRPr="00270105">
        <w:rPr>
          <w:sz w:val="24"/>
          <w:szCs w:val="24"/>
        </w:rPr>
        <w:lastRenderedPageBreak/>
        <w:t>специфика травм при ДТП, землетрясениях, наводнениях и т.д.;</w:t>
      </w:r>
    </w:p>
    <w:p w:rsidR="00E4067F" w:rsidRPr="00270105" w:rsidRDefault="00E4067F" w:rsidP="00F402D1">
      <w:pPr>
        <w:jc w:val="both"/>
        <w:rPr>
          <w:sz w:val="24"/>
          <w:szCs w:val="24"/>
        </w:rPr>
      </w:pPr>
      <w:r w:rsidRPr="00270105">
        <w:rPr>
          <w:sz w:val="24"/>
          <w:szCs w:val="24"/>
        </w:rPr>
        <w:t>синдром длительного сдавления, оказание первой помощи;</w:t>
      </w:r>
    </w:p>
    <w:p w:rsidR="00E4067F" w:rsidRPr="00270105" w:rsidRDefault="00E4067F" w:rsidP="00F402D1">
      <w:pPr>
        <w:jc w:val="both"/>
        <w:rPr>
          <w:sz w:val="24"/>
          <w:szCs w:val="24"/>
        </w:rPr>
      </w:pPr>
      <w:r w:rsidRPr="00270105">
        <w:rPr>
          <w:sz w:val="24"/>
          <w:szCs w:val="24"/>
        </w:rPr>
        <w:t>особенности помощи и транспортировки при соченных и комбинированных поврежден</w:t>
      </w:r>
      <w:r w:rsidRPr="00270105">
        <w:rPr>
          <w:sz w:val="24"/>
          <w:szCs w:val="24"/>
        </w:rPr>
        <w:t>и</w:t>
      </w:r>
      <w:r w:rsidRPr="00270105">
        <w:rPr>
          <w:sz w:val="24"/>
          <w:szCs w:val="24"/>
        </w:rPr>
        <w:t>ях.</w:t>
      </w:r>
    </w:p>
    <w:p w:rsidR="00E4067F" w:rsidRPr="00270105" w:rsidRDefault="00E4067F" w:rsidP="00F402D1">
      <w:pPr>
        <w:jc w:val="both"/>
        <w:rPr>
          <w:sz w:val="24"/>
          <w:szCs w:val="24"/>
        </w:rPr>
      </w:pPr>
      <w:r w:rsidRPr="00270105">
        <w:rPr>
          <w:sz w:val="24"/>
          <w:szCs w:val="24"/>
        </w:rPr>
        <w:t>общие правила переноса и транспортировки</w:t>
      </w:r>
    </w:p>
    <w:p w:rsidR="00E4067F" w:rsidRPr="00270105" w:rsidRDefault="00E4067F" w:rsidP="0098237C">
      <w:pPr>
        <w:ind w:firstLine="567"/>
        <w:jc w:val="both"/>
        <w:rPr>
          <w:b/>
          <w:sz w:val="24"/>
          <w:szCs w:val="24"/>
        </w:rPr>
      </w:pPr>
    </w:p>
    <w:p w:rsidR="00E4067F" w:rsidRPr="00270105" w:rsidRDefault="00E4067F" w:rsidP="00F402D1">
      <w:pPr>
        <w:ind w:firstLine="709"/>
        <w:jc w:val="both"/>
        <w:rPr>
          <w:b/>
          <w:sz w:val="24"/>
          <w:szCs w:val="24"/>
        </w:rPr>
      </w:pPr>
      <w:r w:rsidRPr="00270105">
        <w:rPr>
          <w:b/>
          <w:sz w:val="24"/>
          <w:szCs w:val="24"/>
        </w:rPr>
        <w:t>Тема 8.3. Первая помощь при ранах, кровотечениях.</w:t>
      </w:r>
    </w:p>
    <w:p w:rsidR="00E4067F" w:rsidRPr="00270105" w:rsidRDefault="00E4067F" w:rsidP="00F402D1">
      <w:pPr>
        <w:rPr>
          <w:sz w:val="24"/>
          <w:szCs w:val="24"/>
        </w:rPr>
      </w:pPr>
      <w:r w:rsidRPr="00270105">
        <w:rPr>
          <w:sz w:val="24"/>
          <w:szCs w:val="24"/>
        </w:rPr>
        <w:t>раны и закрытые повреждения;</w:t>
      </w:r>
    </w:p>
    <w:p w:rsidR="00E4067F" w:rsidRPr="00270105" w:rsidRDefault="00E4067F" w:rsidP="00F402D1">
      <w:pPr>
        <w:rPr>
          <w:sz w:val="24"/>
          <w:szCs w:val="24"/>
        </w:rPr>
      </w:pPr>
      <w:r w:rsidRPr="00270105">
        <w:rPr>
          <w:sz w:val="24"/>
          <w:szCs w:val="24"/>
        </w:rPr>
        <w:t>виды кровотечений и борьба с ними;</w:t>
      </w:r>
    </w:p>
    <w:p w:rsidR="00E4067F" w:rsidRPr="00270105" w:rsidRDefault="00E4067F" w:rsidP="00F402D1">
      <w:pPr>
        <w:rPr>
          <w:sz w:val="24"/>
          <w:szCs w:val="24"/>
        </w:rPr>
      </w:pPr>
      <w:r w:rsidRPr="00270105">
        <w:rPr>
          <w:sz w:val="24"/>
          <w:szCs w:val="24"/>
        </w:rPr>
        <w:t>основы первоочередной помощи при ранениях головы, грудной клетки, брюшной пол</w:t>
      </w:r>
      <w:r w:rsidRPr="00270105">
        <w:rPr>
          <w:sz w:val="24"/>
          <w:szCs w:val="24"/>
        </w:rPr>
        <w:t>о</w:t>
      </w:r>
      <w:r w:rsidRPr="00270105">
        <w:rPr>
          <w:sz w:val="24"/>
          <w:szCs w:val="24"/>
        </w:rPr>
        <w:t>сти;</w:t>
      </w:r>
    </w:p>
    <w:p w:rsidR="00E4067F" w:rsidRPr="00270105" w:rsidRDefault="00E4067F" w:rsidP="00F402D1">
      <w:pPr>
        <w:rPr>
          <w:sz w:val="24"/>
          <w:szCs w:val="24"/>
        </w:rPr>
      </w:pPr>
      <w:r w:rsidRPr="00270105">
        <w:rPr>
          <w:sz w:val="24"/>
          <w:szCs w:val="24"/>
        </w:rPr>
        <w:t>повязки, правила бинтования; повязки головы, шеи, конечностей</w:t>
      </w:r>
    </w:p>
    <w:p w:rsidR="00E4067F" w:rsidRPr="00270105" w:rsidRDefault="00E4067F" w:rsidP="0098237C">
      <w:pPr>
        <w:ind w:firstLine="567"/>
        <w:jc w:val="both"/>
        <w:rPr>
          <w:sz w:val="24"/>
          <w:szCs w:val="24"/>
        </w:rPr>
      </w:pPr>
    </w:p>
    <w:p w:rsidR="00E4067F" w:rsidRPr="00270105" w:rsidRDefault="00E4067F" w:rsidP="00F402D1">
      <w:pPr>
        <w:ind w:firstLine="709"/>
        <w:jc w:val="both"/>
        <w:rPr>
          <w:b/>
          <w:sz w:val="24"/>
          <w:szCs w:val="24"/>
        </w:rPr>
      </w:pPr>
      <w:r w:rsidRPr="00270105">
        <w:rPr>
          <w:b/>
          <w:sz w:val="24"/>
          <w:szCs w:val="24"/>
        </w:rPr>
        <w:t>Тема 8.4. Смерть и оживление.</w:t>
      </w:r>
    </w:p>
    <w:p w:rsidR="00E4067F" w:rsidRPr="00270105" w:rsidRDefault="00E4067F" w:rsidP="00F402D1">
      <w:pPr>
        <w:jc w:val="both"/>
        <w:rPr>
          <w:sz w:val="24"/>
          <w:szCs w:val="24"/>
        </w:rPr>
      </w:pPr>
      <w:r w:rsidRPr="00270105">
        <w:rPr>
          <w:sz w:val="24"/>
          <w:szCs w:val="24"/>
        </w:rPr>
        <w:t>признаки жизни и смерти</w:t>
      </w:r>
    </w:p>
    <w:p w:rsidR="00E4067F" w:rsidRPr="00270105" w:rsidRDefault="00E4067F" w:rsidP="00F402D1">
      <w:pPr>
        <w:jc w:val="both"/>
        <w:rPr>
          <w:sz w:val="24"/>
          <w:szCs w:val="24"/>
        </w:rPr>
      </w:pPr>
      <w:r w:rsidRPr="00270105">
        <w:rPr>
          <w:sz w:val="24"/>
          <w:szCs w:val="24"/>
        </w:rPr>
        <w:t>понятие о шоке и оказание первой помощи;</w:t>
      </w:r>
    </w:p>
    <w:p w:rsidR="00E4067F" w:rsidRPr="00270105" w:rsidRDefault="00E4067F" w:rsidP="00F402D1">
      <w:pPr>
        <w:jc w:val="both"/>
        <w:rPr>
          <w:sz w:val="24"/>
          <w:szCs w:val="24"/>
        </w:rPr>
      </w:pPr>
      <w:r w:rsidRPr="00270105">
        <w:rPr>
          <w:sz w:val="24"/>
          <w:szCs w:val="24"/>
        </w:rPr>
        <w:t>закрытый массаж сердца;</w:t>
      </w:r>
    </w:p>
    <w:p w:rsidR="00E4067F" w:rsidRPr="00270105" w:rsidRDefault="00E4067F" w:rsidP="00F402D1">
      <w:pPr>
        <w:jc w:val="both"/>
        <w:rPr>
          <w:sz w:val="24"/>
          <w:szCs w:val="24"/>
        </w:rPr>
      </w:pPr>
      <w:r w:rsidRPr="00270105">
        <w:rPr>
          <w:sz w:val="24"/>
          <w:szCs w:val="24"/>
        </w:rPr>
        <w:t>искусственное дыхание</w:t>
      </w:r>
    </w:p>
    <w:p w:rsidR="00E4067F" w:rsidRPr="00270105" w:rsidRDefault="00E4067F" w:rsidP="0098237C">
      <w:pPr>
        <w:ind w:firstLine="567"/>
        <w:jc w:val="both"/>
        <w:rPr>
          <w:sz w:val="24"/>
          <w:szCs w:val="24"/>
        </w:rPr>
      </w:pPr>
    </w:p>
    <w:p w:rsidR="00E4067F" w:rsidRPr="00270105" w:rsidRDefault="00E4067F" w:rsidP="00F402D1">
      <w:pPr>
        <w:ind w:firstLine="709"/>
        <w:jc w:val="both"/>
        <w:rPr>
          <w:b/>
          <w:sz w:val="24"/>
          <w:szCs w:val="24"/>
        </w:rPr>
      </w:pPr>
      <w:r w:rsidRPr="00270105">
        <w:rPr>
          <w:b/>
          <w:sz w:val="24"/>
          <w:szCs w:val="24"/>
        </w:rPr>
        <w:t>Тема 8.5. Первая помощь при ожогах, отморожениях, перегревании, электр</w:t>
      </w:r>
      <w:r w:rsidRPr="00270105">
        <w:rPr>
          <w:b/>
          <w:sz w:val="24"/>
          <w:szCs w:val="24"/>
        </w:rPr>
        <w:t>о</w:t>
      </w:r>
      <w:r w:rsidRPr="00270105">
        <w:rPr>
          <w:b/>
          <w:sz w:val="24"/>
          <w:szCs w:val="24"/>
        </w:rPr>
        <w:t>тра</w:t>
      </w:r>
      <w:r w:rsidRPr="00270105">
        <w:rPr>
          <w:b/>
          <w:sz w:val="24"/>
          <w:szCs w:val="24"/>
        </w:rPr>
        <w:t>в</w:t>
      </w:r>
      <w:r w:rsidRPr="00270105">
        <w:rPr>
          <w:b/>
          <w:sz w:val="24"/>
          <w:szCs w:val="24"/>
        </w:rPr>
        <w:t>мах.</w:t>
      </w:r>
    </w:p>
    <w:p w:rsidR="00E4067F" w:rsidRPr="00270105" w:rsidRDefault="00E4067F" w:rsidP="00F402D1">
      <w:pPr>
        <w:jc w:val="both"/>
        <w:rPr>
          <w:sz w:val="24"/>
          <w:szCs w:val="24"/>
        </w:rPr>
      </w:pPr>
      <w:r w:rsidRPr="00270105">
        <w:rPr>
          <w:sz w:val="24"/>
          <w:szCs w:val="24"/>
        </w:rPr>
        <w:t>ожоги, типы ожогов, оказание первой помощи;</w:t>
      </w:r>
    </w:p>
    <w:p w:rsidR="00E4067F" w:rsidRPr="00270105" w:rsidRDefault="00E4067F" w:rsidP="00F402D1">
      <w:pPr>
        <w:jc w:val="both"/>
        <w:rPr>
          <w:sz w:val="24"/>
          <w:szCs w:val="24"/>
        </w:rPr>
      </w:pPr>
      <w:r w:rsidRPr="00270105">
        <w:rPr>
          <w:sz w:val="24"/>
          <w:szCs w:val="24"/>
        </w:rPr>
        <w:t>электротравмы, правила оказания экстренной помощи;</w:t>
      </w:r>
    </w:p>
    <w:p w:rsidR="00E4067F" w:rsidRPr="00270105" w:rsidRDefault="00E4067F" w:rsidP="00F402D1">
      <w:pPr>
        <w:jc w:val="both"/>
        <w:rPr>
          <w:sz w:val="24"/>
          <w:szCs w:val="24"/>
        </w:rPr>
      </w:pPr>
      <w:r w:rsidRPr="00270105">
        <w:rPr>
          <w:sz w:val="24"/>
          <w:szCs w:val="24"/>
        </w:rPr>
        <w:t>отморожения, ознобления, общее замерзание</w:t>
      </w:r>
    </w:p>
    <w:p w:rsidR="00E4067F" w:rsidRPr="00270105" w:rsidRDefault="00E4067F" w:rsidP="0098237C">
      <w:pPr>
        <w:ind w:firstLine="567"/>
        <w:jc w:val="both"/>
        <w:rPr>
          <w:sz w:val="24"/>
          <w:szCs w:val="24"/>
        </w:rPr>
      </w:pPr>
    </w:p>
    <w:p w:rsidR="00E4067F" w:rsidRPr="00270105" w:rsidRDefault="00E4067F" w:rsidP="00F402D1">
      <w:pPr>
        <w:ind w:firstLine="567"/>
        <w:jc w:val="both"/>
        <w:rPr>
          <w:b/>
          <w:sz w:val="24"/>
          <w:szCs w:val="24"/>
        </w:rPr>
      </w:pPr>
      <w:r w:rsidRPr="00270105">
        <w:rPr>
          <w:b/>
          <w:sz w:val="24"/>
          <w:szCs w:val="24"/>
        </w:rPr>
        <w:t>Тема 8.6. Первая помощь при отравлении угарным газом и поражении АХОВ.</w:t>
      </w:r>
    </w:p>
    <w:p w:rsidR="00E4067F" w:rsidRPr="00270105" w:rsidRDefault="00E4067F" w:rsidP="00F402D1">
      <w:pPr>
        <w:jc w:val="both"/>
        <w:rPr>
          <w:sz w:val="24"/>
          <w:szCs w:val="24"/>
        </w:rPr>
      </w:pPr>
      <w:r w:rsidRPr="00270105">
        <w:rPr>
          <w:sz w:val="24"/>
          <w:szCs w:val="24"/>
        </w:rPr>
        <w:t>понятие об отравляющих веществах (ОВ) и АХОВ;</w:t>
      </w:r>
    </w:p>
    <w:p w:rsidR="00E4067F" w:rsidRPr="00270105" w:rsidRDefault="00E4067F" w:rsidP="00F402D1">
      <w:pPr>
        <w:jc w:val="both"/>
        <w:rPr>
          <w:sz w:val="24"/>
          <w:szCs w:val="24"/>
        </w:rPr>
      </w:pPr>
      <w:r w:rsidRPr="00270105">
        <w:rPr>
          <w:sz w:val="24"/>
          <w:szCs w:val="24"/>
        </w:rPr>
        <w:t>пути проникновения и влияние ОВ на организм;</w:t>
      </w:r>
    </w:p>
    <w:p w:rsidR="00E4067F" w:rsidRPr="00270105" w:rsidRDefault="00E4067F" w:rsidP="00F402D1">
      <w:pPr>
        <w:jc w:val="both"/>
        <w:rPr>
          <w:sz w:val="24"/>
          <w:szCs w:val="24"/>
        </w:rPr>
      </w:pPr>
      <w:r w:rsidRPr="00270105">
        <w:rPr>
          <w:sz w:val="24"/>
          <w:szCs w:val="24"/>
        </w:rPr>
        <w:t>острые отравления на пожарах;</w:t>
      </w:r>
    </w:p>
    <w:p w:rsidR="00E4067F" w:rsidRPr="00270105" w:rsidRDefault="00E4067F" w:rsidP="00F402D1">
      <w:pPr>
        <w:jc w:val="both"/>
        <w:rPr>
          <w:sz w:val="24"/>
          <w:szCs w:val="24"/>
        </w:rPr>
      </w:pPr>
      <w:r w:rsidRPr="00270105">
        <w:rPr>
          <w:sz w:val="24"/>
          <w:szCs w:val="24"/>
        </w:rPr>
        <w:t>отравления веществами общеядовитого, удушающего и раздражающего действия (амм</w:t>
      </w:r>
      <w:r w:rsidRPr="00270105">
        <w:rPr>
          <w:sz w:val="24"/>
          <w:szCs w:val="24"/>
        </w:rPr>
        <w:t>и</w:t>
      </w:r>
      <w:r w:rsidRPr="00270105">
        <w:rPr>
          <w:sz w:val="24"/>
          <w:szCs w:val="24"/>
        </w:rPr>
        <w:t>ак, хлор, синильная кислота, слезоточивые газы и т.д.);</w:t>
      </w:r>
    </w:p>
    <w:p w:rsidR="00E4067F" w:rsidRPr="00270105" w:rsidRDefault="00E4067F" w:rsidP="00F402D1">
      <w:pPr>
        <w:jc w:val="both"/>
        <w:rPr>
          <w:sz w:val="24"/>
          <w:szCs w:val="24"/>
        </w:rPr>
      </w:pPr>
      <w:r w:rsidRPr="00270105">
        <w:rPr>
          <w:sz w:val="24"/>
          <w:szCs w:val="24"/>
        </w:rPr>
        <w:t>первая помощь пострадавшим от АХОВ</w:t>
      </w:r>
    </w:p>
    <w:p w:rsidR="00E4067F" w:rsidRPr="00270105" w:rsidRDefault="00E4067F" w:rsidP="0098237C">
      <w:pPr>
        <w:jc w:val="both"/>
        <w:rPr>
          <w:sz w:val="24"/>
          <w:szCs w:val="24"/>
        </w:rPr>
      </w:pPr>
    </w:p>
    <w:p w:rsidR="00E4067F" w:rsidRPr="00270105" w:rsidRDefault="00E4067F" w:rsidP="0098237C">
      <w:pPr>
        <w:tabs>
          <w:tab w:val="left" w:pos="1305"/>
        </w:tabs>
        <w:jc w:val="center"/>
        <w:rPr>
          <w:b/>
          <w:sz w:val="24"/>
          <w:szCs w:val="24"/>
        </w:rPr>
      </w:pPr>
      <w:r w:rsidRPr="00270105">
        <w:rPr>
          <w:b/>
          <w:sz w:val="24"/>
          <w:szCs w:val="24"/>
        </w:rPr>
        <w:t>Итоговый контроль по дисциплине (вопросы к зачету).</w:t>
      </w:r>
    </w:p>
    <w:p w:rsidR="00E4067F" w:rsidRPr="00270105" w:rsidRDefault="00E4067F" w:rsidP="0098237C">
      <w:pPr>
        <w:jc w:val="both"/>
        <w:rPr>
          <w:sz w:val="24"/>
          <w:szCs w:val="24"/>
        </w:rPr>
      </w:pPr>
      <w:r w:rsidRPr="00270105">
        <w:rPr>
          <w:sz w:val="24"/>
          <w:szCs w:val="24"/>
        </w:rPr>
        <w:t>1.Признаки артериального кровотечения и первая помощь при нем.</w:t>
      </w:r>
    </w:p>
    <w:p w:rsidR="00E4067F" w:rsidRPr="00270105" w:rsidRDefault="00E4067F" w:rsidP="0098237C">
      <w:pPr>
        <w:jc w:val="both"/>
        <w:rPr>
          <w:sz w:val="24"/>
          <w:szCs w:val="24"/>
        </w:rPr>
      </w:pPr>
      <w:r w:rsidRPr="00270105">
        <w:rPr>
          <w:sz w:val="24"/>
          <w:szCs w:val="24"/>
        </w:rPr>
        <w:t>2.Признаки венозного кровотечения и первая помощь при нем.</w:t>
      </w:r>
    </w:p>
    <w:p w:rsidR="00E4067F" w:rsidRPr="00270105" w:rsidRDefault="00E4067F" w:rsidP="0098237C">
      <w:pPr>
        <w:jc w:val="both"/>
        <w:rPr>
          <w:sz w:val="24"/>
          <w:szCs w:val="24"/>
        </w:rPr>
      </w:pPr>
      <w:r w:rsidRPr="00270105">
        <w:rPr>
          <w:sz w:val="24"/>
          <w:szCs w:val="24"/>
        </w:rPr>
        <w:t>3.Порядок оказания первой помощи при ранениях груди.</w:t>
      </w:r>
    </w:p>
    <w:p w:rsidR="00E4067F" w:rsidRPr="00270105" w:rsidRDefault="00E4067F" w:rsidP="0098237C">
      <w:pPr>
        <w:jc w:val="both"/>
        <w:rPr>
          <w:sz w:val="24"/>
          <w:szCs w:val="24"/>
        </w:rPr>
      </w:pPr>
      <w:r w:rsidRPr="00270105">
        <w:rPr>
          <w:sz w:val="24"/>
          <w:szCs w:val="24"/>
        </w:rPr>
        <w:t>4.Правила наложения кровоостанавливающего жгута.</w:t>
      </w:r>
    </w:p>
    <w:p w:rsidR="00E4067F" w:rsidRPr="00270105" w:rsidRDefault="00E4067F" w:rsidP="0098237C">
      <w:pPr>
        <w:jc w:val="both"/>
        <w:rPr>
          <w:sz w:val="24"/>
          <w:szCs w:val="24"/>
        </w:rPr>
      </w:pPr>
      <w:r w:rsidRPr="00270105">
        <w:rPr>
          <w:sz w:val="24"/>
          <w:szCs w:val="24"/>
        </w:rPr>
        <w:t>5.Травматический шок, первая помощь при нем.</w:t>
      </w:r>
    </w:p>
    <w:p w:rsidR="00E4067F" w:rsidRPr="00270105" w:rsidRDefault="00E4067F" w:rsidP="0098237C">
      <w:pPr>
        <w:jc w:val="both"/>
        <w:rPr>
          <w:sz w:val="24"/>
          <w:szCs w:val="24"/>
        </w:rPr>
      </w:pPr>
      <w:r w:rsidRPr="00270105">
        <w:rPr>
          <w:sz w:val="24"/>
          <w:szCs w:val="24"/>
        </w:rPr>
        <w:t>6.Признаки кровопотери.</w:t>
      </w:r>
    </w:p>
    <w:p w:rsidR="00E4067F" w:rsidRPr="00270105" w:rsidRDefault="00E4067F" w:rsidP="0098237C">
      <w:pPr>
        <w:jc w:val="both"/>
        <w:rPr>
          <w:sz w:val="24"/>
          <w:szCs w:val="24"/>
        </w:rPr>
      </w:pPr>
      <w:r w:rsidRPr="00270105">
        <w:rPr>
          <w:sz w:val="24"/>
          <w:szCs w:val="24"/>
        </w:rPr>
        <w:t>7.Показать способы остановки кровотечений методом сгибания коне</w:t>
      </w:r>
      <w:r w:rsidRPr="00270105">
        <w:rPr>
          <w:sz w:val="24"/>
          <w:szCs w:val="24"/>
        </w:rPr>
        <w:t>ч</w:t>
      </w:r>
      <w:r w:rsidRPr="00270105">
        <w:rPr>
          <w:sz w:val="24"/>
          <w:szCs w:val="24"/>
        </w:rPr>
        <w:t>ностей.</w:t>
      </w:r>
    </w:p>
    <w:p w:rsidR="00E4067F" w:rsidRPr="00270105" w:rsidRDefault="00E4067F" w:rsidP="0098237C">
      <w:pPr>
        <w:jc w:val="both"/>
        <w:rPr>
          <w:sz w:val="24"/>
          <w:szCs w:val="24"/>
        </w:rPr>
      </w:pPr>
      <w:r w:rsidRPr="00270105">
        <w:rPr>
          <w:sz w:val="24"/>
          <w:szCs w:val="24"/>
        </w:rPr>
        <w:t>8.Точки пальцевого прижатия при артериальном кровотечении.</w:t>
      </w:r>
    </w:p>
    <w:p w:rsidR="00E4067F" w:rsidRPr="00270105" w:rsidRDefault="00E4067F" w:rsidP="0098237C">
      <w:pPr>
        <w:jc w:val="both"/>
        <w:rPr>
          <w:sz w:val="24"/>
          <w:szCs w:val="24"/>
        </w:rPr>
      </w:pPr>
      <w:r w:rsidRPr="00270105">
        <w:rPr>
          <w:sz w:val="24"/>
          <w:szCs w:val="24"/>
        </w:rPr>
        <w:t>9.Признаки паренхиматозного кровотечения и первая помощь при нем.</w:t>
      </w:r>
    </w:p>
    <w:p w:rsidR="00E4067F" w:rsidRPr="00270105" w:rsidRDefault="00E4067F" w:rsidP="0098237C">
      <w:pPr>
        <w:jc w:val="both"/>
        <w:rPr>
          <w:sz w:val="24"/>
          <w:szCs w:val="24"/>
        </w:rPr>
      </w:pPr>
      <w:r w:rsidRPr="00270105">
        <w:rPr>
          <w:sz w:val="24"/>
          <w:szCs w:val="24"/>
        </w:rPr>
        <w:t>10.Признаки закрытого перелома нижней конечности и правила налож</w:t>
      </w:r>
      <w:r w:rsidRPr="00270105">
        <w:rPr>
          <w:sz w:val="24"/>
          <w:szCs w:val="24"/>
        </w:rPr>
        <w:t>е</w:t>
      </w:r>
      <w:r w:rsidRPr="00270105">
        <w:rPr>
          <w:sz w:val="24"/>
          <w:szCs w:val="24"/>
        </w:rPr>
        <w:t>ния шин.</w:t>
      </w:r>
    </w:p>
    <w:p w:rsidR="00E4067F" w:rsidRPr="00270105" w:rsidRDefault="00E4067F" w:rsidP="0098237C">
      <w:pPr>
        <w:jc w:val="both"/>
        <w:rPr>
          <w:sz w:val="24"/>
          <w:szCs w:val="24"/>
        </w:rPr>
      </w:pPr>
      <w:r w:rsidRPr="00270105">
        <w:rPr>
          <w:sz w:val="24"/>
          <w:szCs w:val="24"/>
        </w:rPr>
        <w:t>11.Признаки и опасность черепно-мозговых травм, первая п</w:t>
      </w:r>
      <w:r w:rsidRPr="00270105">
        <w:rPr>
          <w:sz w:val="24"/>
          <w:szCs w:val="24"/>
        </w:rPr>
        <w:t>о</w:t>
      </w:r>
      <w:r w:rsidRPr="00270105">
        <w:rPr>
          <w:sz w:val="24"/>
          <w:szCs w:val="24"/>
        </w:rPr>
        <w:t>мощь при них.</w:t>
      </w:r>
    </w:p>
    <w:p w:rsidR="00E4067F" w:rsidRPr="00270105" w:rsidRDefault="00E4067F" w:rsidP="0098237C">
      <w:pPr>
        <w:jc w:val="both"/>
        <w:rPr>
          <w:sz w:val="24"/>
          <w:szCs w:val="24"/>
        </w:rPr>
      </w:pPr>
      <w:r w:rsidRPr="00270105">
        <w:rPr>
          <w:sz w:val="24"/>
          <w:szCs w:val="24"/>
        </w:rPr>
        <w:t>12.Переломы позвоночника, первая помощь при них.</w:t>
      </w:r>
    </w:p>
    <w:p w:rsidR="00E4067F" w:rsidRPr="00270105" w:rsidRDefault="00E4067F" w:rsidP="0098237C">
      <w:pPr>
        <w:jc w:val="both"/>
        <w:rPr>
          <w:sz w:val="24"/>
          <w:szCs w:val="24"/>
        </w:rPr>
      </w:pPr>
      <w:r w:rsidRPr="00270105">
        <w:rPr>
          <w:sz w:val="24"/>
          <w:szCs w:val="24"/>
        </w:rPr>
        <w:t>13.Правила наложения транспортной шины.</w:t>
      </w:r>
    </w:p>
    <w:p w:rsidR="00E4067F" w:rsidRPr="00270105" w:rsidRDefault="00E4067F" w:rsidP="0098237C">
      <w:pPr>
        <w:jc w:val="both"/>
        <w:rPr>
          <w:sz w:val="24"/>
          <w:szCs w:val="24"/>
        </w:rPr>
      </w:pPr>
      <w:r w:rsidRPr="00270105">
        <w:rPr>
          <w:sz w:val="24"/>
          <w:szCs w:val="24"/>
        </w:rPr>
        <w:t>14.Характерные признаки перелома ключицы, первая помощь.</w:t>
      </w:r>
    </w:p>
    <w:p w:rsidR="00E4067F" w:rsidRPr="00270105" w:rsidRDefault="00E4067F" w:rsidP="0098237C">
      <w:pPr>
        <w:jc w:val="both"/>
        <w:rPr>
          <w:sz w:val="24"/>
          <w:szCs w:val="24"/>
        </w:rPr>
      </w:pPr>
      <w:r w:rsidRPr="00270105">
        <w:rPr>
          <w:sz w:val="24"/>
          <w:szCs w:val="24"/>
        </w:rPr>
        <w:t>15.Признаки перелома таза, первая помощь.</w:t>
      </w:r>
    </w:p>
    <w:p w:rsidR="00E4067F" w:rsidRPr="00270105" w:rsidRDefault="00E4067F" w:rsidP="0098237C">
      <w:pPr>
        <w:jc w:val="both"/>
        <w:rPr>
          <w:sz w:val="24"/>
          <w:szCs w:val="24"/>
        </w:rPr>
      </w:pPr>
      <w:r w:rsidRPr="00270105">
        <w:rPr>
          <w:sz w:val="24"/>
          <w:szCs w:val="24"/>
        </w:rPr>
        <w:t>16.Произвести иммобилизацию конечности (по заданию преподавателя) с использованием ны Крамера.</w:t>
      </w:r>
    </w:p>
    <w:p w:rsidR="00E4067F" w:rsidRPr="00270105" w:rsidRDefault="00E4067F" w:rsidP="0098237C">
      <w:pPr>
        <w:jc w:val="both"/>
        <w:rPr>
          <w:sz w:val="24"/>
          <w:szCs w:val="24"/>
        </w:rPr>
      </w:pPr>
      <w:r w:rsidRPr="00270105">
        <w:rPr>
          <w:sz w:val="24"/>
          <w:szCs w:val="24"/>
        </w:rPr>
        <w:t>17.Синдром длительного сдавления, первая помощь.</w:t>
      </w:r>
    </w:p>
    <w:p w:rsidR="00E4067F" w:rsidRPr="00270105" w:rsidRDefault="00E4067F" w:rsidP="0098237C">
      <w:pPr>
        <w:jc w:val="both"/>
        <w:rPr>
          <w:sz w:val="24"/>
          <w:szCs w:val="24"/>
        </w:rPr>
      </w:pPr>
      <w:r w:rsidRPr="00270105">
        <w:rPr>
          <w:sz w:val="24"/>
          <w:szCs w:val="24"/>
        </w:rPr>
        <w:lastRenderedPageBreak/>
        <w:t>18.Уложить пострадавшего в закрытое боковое положение.</w:t>
      </w:r>
    </w:p>
    <w:p w:rsidR="00E4067F" w:rsidRPr="00270105" w:rsidRDefault="00E4067F" w:rsidP="0098237C">
      <w:pPr>
        <w:jc w:val="both"/>
        <w:rPr>
          <w:sz w:val="24"/>
          <w:szCs w:val="24"/>
        </w:rPr>
      </w:pPr>
      <w:r w:rsidRPr="00270105">
        <w:rPr>
          <w:sz w:val="24"/>
          <w:szCs w:val="24"/>
        </w:rPr>
        <w:t>19.Наложить повязку Дезо.</w:t>
      </w:r>
    </w:p>
    <w:p w:rsidR="00E4067F" w:rsidRPr="00270105" w:rsidRDefault="00E4067F" w:rsidP="0098237C">
      <w:pPr>
        <w:jc w:val="both"/>
        <w:rPr>
          <w:sz w:val="24"/>
          <w:szCs w:val="24"/>
        </w:rPr>
      </w:pPr>
      <w:r w:rsidRPr="00270105">
        <w:rPr>
          <w:sz w:val="24"/>
          <w:szCs w:val="24"/>
        </w:rPr>
        <w:t>20.Наложить повязку на кисть.</w:t>
      </w:r>
    </w:p>
    <w:p w:rsidR="00E4067F" w:rsidRPr="00270105" w:rsidRDefault="00E4067F" w:rsidP="0098237C">
      <w:pPr>
        <w:jc w:val="both"/>
        <w:rPr>
          <w:sz w:val="24"/>
          <w:szCs w:val="24"/>
        </w:rPr>
      </w:pPr>
      <w:r w:rsidRPr="00270105">
        <w:rPr>
          <w:sz w:val="24"/>
          <w:szCs w:val="24"/>
        </w:rPr>
        <w:t>21.Наложить повязку на голову в виде чепца.</w:t>
      </w:r>
    </w:p>
    <w:p w:rsidR="00E4067F" w:rsidRPr="00270105" w:rsidRDefault="00E4067F" w:rsidP="0098237C">
      <w:pPr>
        <w:jc w:val="both"/>
        <w:rPr>
          <w:sz w:val="24"/>
          <w:szCs w:val="24"/>
        </w:rPr>
      </w:pPr>
      <w:r w:rsidRPr="00270105">
        <w:rPr>
          <w:sz w:val="24"/>
          <w:szCs w:val="24"/>
        </w:rPr>
        <w:t>22.Наложить колосовидную повязку на плечевой сустав.</w:t>
      </w:r>
    </w:p>
    <w:p w:rsidR="00E4067F" w:rsidRPr="00270105" w:rsidRDefault="00E4067F" w:rsidP="0098237C">
      <w:pPr>
        <w:jc w:val="both"/>
        <w:rPr>
          <w:sz w:val="24"/>
          <w:szCs w:val="24"/>
        </w:rPr>
      </w:pPr>
      <w:r w:rsidRPr="00270105">
        <w:rPr>
          <w:sz w:val="24"/>
          <w:szCs w:val="24"/>
        </w:rPr>
        <w:t>23.Наложить повязку на затылочную область головы и заднюю повер</w:t>
      </w:r>
      <w:r w:rsidRPr="00270105">
        <w:rPr>
          <w:sz w:val="24"/>
          <w:szCs w:val="24"/>
        </w:rPr>
        <w:t>х</w:t>
      </w:r>
      <w:r w:rsidRPr="00270105">
        <w:rPr>
          <w:sz w:val="24"/>
          <w:szCs w:val="24"/>
        </w:rPr>
        <w:t>ность шеи.</w:t>
      </w:r>
    </w:p>
    <w:p w:rsidR="00E4067F" w:rsidRPr="00270105" w:rsidRDefault="00E4067F" w:rsidP="0098237C">
      <w:pPr>
        <w:jc w:val="both"/>
        <w:rPr>
          <w:sz w:val="24"/>
          <w:szCs w:val="24"/>
        </w:rPr>
      </w:pPr>
      <w:r w:rsidRPr="00270105">
        <w:rPr>
          <w:sz w:val="24"/>
          <w:szCs w:val="24"/>
        </w:rPr>
        <w:t>24.Наложить повязку при ранениях глаз.</w:t>
      </w:r>
    </w:p>
    <w:p w:rsidR="00E4067F" w:rsidRPr="00270105" w:rsidRDefault="00E4067F" w:rsidP="0098237C">
      <w:pPr>
        <w:jc w:val="both"/>
        <w:rPr>
          <w:sz w:val="24"/>
          <w:szCs w:val="24"/>
        </w:rPr>
      </w:pPr>
      <w:r w:rsidRPr="00270105">
        <w:rPr>
          <w:sz w:val="24"/>
          <w:szCs w:val="24"/>
        </w:rPr>
        <w:t>25.Наложить восьмиобразную повязку на голеностопный сустав.</w:t>
      </w:r>
    </w:p>
    <w:p w:rsidR="00E4067F" w:rsidRPr="00270105" w:rsidRDefault="00E4067F" w:rsidP="0098237C">
      <w:pPr>
        <w:jc w:val="both"/>
        <w:rPr>
          <w:sz w:val="24"/>
          <w:szCs w:val="24"/>
        </w:rPr>
      </w:pPr>
      <w:r w:rsidRPr="00270105">
        <w:rPr>
          <w:sz w:val="24"/>
          <w:szCs w:val="24"/>
        </w:rPr>
        <w:t>26.Порядок оказания первой помощи при переохлаждении.</w:t>
      </w:r>
    </w:p>
    <w:p w:rsidR="00E4067F" w:rsidRPr="00270105" w:rsidRDefault="00E4067F" w:rsidP="0098237C">
      <w:pPr>
        <w:jc w:val="both"/>
        <w:rPr>
          <w:sz w:val="24"/>
          <w:szCs w:val="24"/>
        </w:rPr>
      </w:pPr>
      <w:r w:rsidRPr="00270105">
        <w:rPr>
          <w:sz w:val="24"/>
          <w:szCs w:val="24"/>
        </w:rPr>
        <w:t>27.Порядок оказания первой помощи при тепловом ударе.</w:t>
      </w:r>
    </w:p>
    <w:p w:rsidR="00E4067F" w:rsidRPr="00270105" w:rsidRDefault="00E4067F" w:rsidP="0098237C">
      <w:pPr>
        <w:jc w:val="both"/>
        <w:rPr>
          <w:sz w:val="24"/>
          <w:szCs w:val="24"/>
        </w:rPr>
      </w:pPr>
      <w:r w:rsidRPr="00270105">
        <w:rPr>
          <w:sz w:val="24"/>
          <w:szCs w:val="24"/>
        </w:rPr>
        <w:t>28.Произвести искусственную вентиляцию легких.</w:t>
      </w:r>
    </w:p>
    <w:p w:rsidR="00E4067F" w:rsidRPr="00270105" w:rsidRDefault="00E4067F" w:rsidP="0098237C">
      <w:pPr>
        <w:jc w:val="both"/>
        <w:rPr>
          <w:sz w:val="24"/>
          <w:szCs w:val="24"/>
        </w:rPr>
      </w:pPr>
      <w:r w:rsidRPr="00270105">
        <w:rPr>
          <w:sz w:val="24"/>
          <w:szCs w:val="24"/>
        </w:rPr>
        <w:t>29.Произвести наружный массаж сердца и ИВЛ с помощником.</w:t>
      </w:r>
    </w:p>
    <w:p w:rsidR="00E4067F" w:rsidRPr="00270105" w:rsidRDefault="00E4067F" w:rsidP="0098237C">
      <w:pPr>
        <w:jc w:val="both"/>
        <w:rPr>
          <w:sz w:val="24"/>
          <w:szCs w:val="24"/>
        </w:rPr>
      </w:pPr>
      <w:r w:rsidRPr="00270105">
        <w:rPr>
          <w:sz w:val="24"/>
          <w:szCs w:val="24"/>
        </w:rPr>
        <w:t>30.Порядок оказания помощи при утоплении.</w:t>
      </w:r>
    </w:p>
    <w:p w:rsidR="00E4067F" w:rsidRPr="00270105" w:rsidRDefault="00E4067F" w:rsidP="0098237C">
      <w:pPr>
        <w:jc w:val="both"/>
        <w:rPr>
          <w:sz w:val="24"/>
          <w:szCs w:val="24"/>
        </w:rPr>
      </w:pPr>
      <w:r w:rsidRPr="00270105">
        <w:rPr>
          <w:sz w:val="24"/>
          <w:szCs w:val="24"/>
        </w:rPr>
        <w:t>31.Произвести непрямой массаж сердца и ИВЛ в одиночку.</w:t>
      </w:r>
    </w:p>
    <w:p w:rsidR="00E4067F" w:rsidRPr="00270105" w:rsidRDefault="00E4067F" w:rsidP="0098237C">
      <w:pPr>
        <w:jc w:val="both"/>
        <w:rPr>
          <w:sz w:val="24"/>
          <w:szCs w:val="24"/>
        </w:rPr>
      </w:pPr>
      <w:r w:rsidRPr="00270105">
        <w:rPr>
          <w:sz w:val="24"/>
          <w:szCs w:val="24"/>
        </w:rPr>
        <w:t>32.Ожоги, методы определения площади ожогов.</w:t>
      </w:r>
    </w:p>
    <w:p w:rsidR="00E4067F" w:rsidRPr="00270105" w:rsidRDefault="00E4067F" w:rsidP="0098237C">
      <w:pPr>
        <w:jc w:val="both"/>
        <w:rPr>
          <w:sz w:val="24"/>
          <w:szCs w:val="24"/>
        </w:rPr>
      </w:pPr>
      <w:r w:rsidRPr="00270105">
        <w:rPr>
          <w:sz w:val="24"/>
          <w:szCs w:val="24"/>
        </w:rPr>
        <w:t>33.Порядок оказания первой помощи при химических ожогах.</w:t>
      </w:r>
    </w:p>
    <w:p w:rsidR="00E4067F" w:rsidRPr="00270105" w:rsidRDefault="00E4067F" w:rsidP="0098237C">
      <w:pPr>
        <w:jc w:val="both"/>
        <w:rPr>
          <w:sz w:val="24"/>
          <w:szCs w:val="24"/>
        </w:rPr>
      </w:pPr>
      <w:r w:rsidRPr="00270105">
        <w:rPr>
          <w:sz w:val="24"/>
          <w:szCs w:val="24"/>
        </w:rPr>
        <w:t>34.Порядок оказания первой помощи при термических ожогах.</w:t>
      </w:r>
    </w:p>
    <w:p w:rsidR="00E4067F" w:rsidRPr="00270105" w:rsidRDefault="00E4067F" w:rsidP="0098237C">
      <w:pPr>
        <w:jc w:val="both"/>
        <w:rPr>
          <w:sz w:val="24"/>
          <w:szCs w:val="24"/>
        </w:rPr>
      </w:pPr>
      <w:r w:rsidRPr="00270105">
        <w:rPr>
          <w:sz w:val="24"/>
          <w:szCs w:val="24"/>
        </w:rPr>
        <w:t>35.Действия спасателя в случае потери сознания пострада</w:t>
      </w:r>
      <w:r w:rsidRPr="00270105">
        <w:rPr>
          <w:sz w:val="24"/>
          <w:szCs w:val="24"/>
        </w:rPr>
        <w:t>в</w:t>
      </w:r>
      <w:r w:rsidRPr="00270105">
        <w:rPr>
          <w:sz w:val="24"/>
          <w:szCs w:val="24"/>
        </w:rPr>
        <w:t>шим.</w:t>
      </w:r>
    </w:p>
    <w:p w:rsidR="00E4067F" w:rsidRPr="00270105" w:rsidRDefault="00E4067F" w:rsidP="0098237C">
      <w:pPr>
        <w:jc w:val="both"/>
        <w:rPr>
          <w:sz w:val="24"/>
          <w:szCs w:val="24"/>
        </w:rPr>
      </w:pPr>
      <w:r w:rsidRPr="00270105">
        <w:rPr>
          <w:sz w:val="24"/>
          <w:szCs w:val="24"/>
        </w:rPr>
        <w:t>36.Классификация ядов по общим признакам.</w:t>
      </w:r>
    </w:p>
    <w:p w:rsidR="00E4067F" w:rsidRPr="00270105" w:rsidRDefault="00E4067F" w:rsidP="0098237C">
      <w:pPr>
        <w:jc w:val="both"/>
        <w:rPr>
          <w:sz w:val="24"/>
          <w:szCs w:val="24"/>
        </w:rPr>
      </w:pPr>
      <w:r w:rsidRPr="00270105">
        <w:rPr>
          <w:sz w:val="24"/>
          <w:szCs w:val="24"/>
        </w:rPr>
        <w:t>37.Способы и средства удаления невсосавшихся и всосавшихся ядов.</w:t>
      </w:r>
    </w:p>
    <w:p w:rsidR="00E4067F" w:rsidRPr="00270105" w:rsidRDefault="00E4067F" w:rsidP="0098237C">
      <w:pPr>
        <w:jc w:val="both"/>
        <w:rPr>
          <w:sz w:val="24"/>
          <w:szCs w:val="24"/>
        </w:rPr>
      </w:pPr>
      <w:r w:rsidRPr="00270105">
        <w:rPr>
          <w:sz w:val="24"/>
          <w:szCs w:val="24"/>
        </w:rPr>
        <w:t>38.Признаки отравления хлором. Средства защиты.</w:t>
      </w:r>
    </w:p>
    <w:p w:rsidR="00E4067F" w:rsidRPr="00270105" w:rsidRDefault="00E4067F" w:rsidP="0098237C">
      <w:pPr>
        <w:jc w:val="both"/>
        <w:rPr>
          <w:sz w:val="24"/>
          <w:szCs w:val="24"/>
        </w:rPr>
      </w:pPr>
      <w:r w:rsidRPr="00270105">
        <w:rPr>
          <w:sz w:val="24"/>
          <w:szCs w:val="24"/>
        </w:rPr>
        <w:t>39.Признаки отравления аммиаком. Средства защиты.</w:t>
      </w:r>
    </w:p>
    <w:p w:rsidR="00E4067F" w:rsidRPr="00270105" w:rsidRDefault="00E4067F" w:rsidP="0098237C">
      <w:pPr>
        <w:jc w:val="both"/>
        <w:rPr>
          <w:sz w:val="24"/>
          <w:szCs w:val="24"/>
        </w:rPr>
      </w:pPr>
      <w:r w:rsidRPr="00270105">
        <w:rPr>
          <w:sz w:val="24"/>
          <w:szCs w:val="24"/>
        </w:rPr>
        <w:t>40.Характеристика острого отравления.</w:t>
      </w:r>
    </w:p>
    <w:p w:rsidR="00E4067F" w:rsidRPr="00270105" w:rsidRDefault="00E4067F" w:rsidP="0098237C">
      <w:pPr>
        <w:jc w:val="both"/>
        <w:rPr>
          <w:sz w:val="24"/>
          <w:szCs w:val="24"/>
        </w:rPr>
      </w:pPr>
      <w:r w:rsidRPr="00270105">
        <w:rPr>
          <w:sz w:val="24"/>
          <w:szCs w:val="24"/>
        </w:rPr>
        <w:t>41.Признаки отравления угарным газом и первая помощь при нем.</w:t>
      </w:r>
    </w:p>
    <w:p w:rsidR="00E4067F" w:rsidRPr="00270105" w:rsidRDefault="00E4067F" w:rsidP="0098237C">
      <w:pPr>
        <w:jc w:val="both"/>
        <w:rPr>
          <w:sz w:val="24"/>
          <w:szCs w:val="24"/>
        </w:rPr>
      </w:pPr>
      <w:r w:rsidRPr="00270105">
        <w:rPr>
          <w:sz w:val="24"/>
          <w:szCs w:val="24"/>
        </w:rPr>
        <w:t>42.Принципы первой помощи при острых отравлениях.</w:t>
      </w:r>
    </w:p>
    <w:p w:rsidR="00E4067F" w:rsidRPr="00270105" w:rsidRDefault="00E4067F" w:rsidP="0098237C">
      <w:pPr>
        <w:jc w:val="both"/>
        <w:rPr>
          <w:sz w:val="24"/>
          <w:szCs w:val="24"/>
        </w:rPr>
      </w:pPr>
      <w:r w:rsidRPr="00270105">
        <w:rPr>
          <w:sz w:val="24"/>
          <w:szCs w:val="24"/>
        </w:rPr>
        <w:t>43.Выделение ядов из организма.</w:t>
      </w:r>
    </w:p>
    <w:p w:rsidR="00E4067F" w:rsidRPr="00270105" w:rsidRDefault="00E4067F" w:rsidP="0098237C">
      <w:pPr>
        <w:jc w:val="both"/>
        <w:rPr>
          <w:sz w:val="24"/>
          <w:szCs w:val="24"/>
        </w:rPr>
      </w:pPr>
      <w:r w:rsidRPr="00270105">
        <w:rPr>
          <w:sz w:val="24"/>
          <w:szCs w:val="24"/>
        </w:rPr>
        <w:t>44.Пути проникновения ядов в организм.</w:t>
      </w:r>
    </w:p>
    <w:p w:rsidR="00E4067F" w:rsidRPr="00270105" w:rsidRDefault="00E4067F" w:rsidP="0098237C">
      <w:pPr>
        <w:jc w:val="both"/>
        <w:rPr>
          <w:sz w:val="24"/>
          <w:szCs w:val="24"/>
        </w:rPr>
      </w:pPr>
      <w:r w:rsidRPr="00270105">
        <w:rPr>
          <w:sz w:val="24"/>
          <w:szCs w:val="24"/>
        </w:rPr>
        <w:t>45.Токсикологическая характеристика ядов.</w:t>
      </w:r>
    </w:p>
    <w:p w:rsidR="00E4067F" w:rsidRPr="00270105" w:rsidRDefault="00E4067F" w:rsidP="0098237C">
      <w:pPr>
        <w:jc w:val="both"/>
        <w:rPr>
          <w:sz w:val="24"/>
          <w:szCs w:val="24"/>
        </w:rPr>
      </w:pPr>
      <w:r w:rsidRPr="00270105">
        <w:rPr>
          <w:sz w:val="24"/>
          <w:szCs w:val="24"/>
        </w:rPr>
        <w:t>46.Средства защиты от отравляющих веществ.</w:t>
      </w:r>
    </w:p>
    <w:p w:rsidR="00E4067F" w:rsidRPr="00270105" w:rsidRDefault="00E4067F" w:rsidP="0098237C">
      <w:pPr>
        <w:jc w:val="both"/>
        <w:rPr>
          <w:sz w:val="24"/>
          <w:szCs w:val="24"/>
        </w:rPr>
      </w:pPr>
      <w:r w:rsidRPr="00270105">
        <w:rPr>
          <w:sz w:val="24"/>
          <w:szCs w:val="24"/>
        </w:rPr>
        <w:t>47.Принципы оказания неотложной помощи при интоксикациях.</w:t>
      </w:r>
    </w:p>
    <w:p w:rsidR="00E4067F" w:rsidRPr="00270105" w:rsidRDefault="00E4067F" w:rsidP="0098237C">
      <w:pPr>
        <w:jc w:val="both"/>
        <w:rPr>
          <w:sz w:val="24"/>
          <w:szCs w:val="24"/>
        </w:rPr>
      </w:pPr>
      <w:r w:rsidRPr="00270105">
        <w:rPr>
          <w:sz w:val="24"/>
          <w:szCs w:val="24"/>
        </w:rPr>
        <w:t>48.Порядок оказания первой помощи при поражении электрическим т</w:t>
      </w:r>
      <w:r w:rsidRPr="00270105">
        <w:rPr>
          <w:sz w:val="24"/>
          <w:szCs w:val="24"/>
        </w:rPr>
        <w:t>о</w:t>
      </w:r>
      <w:r w:rsidRPr="00270105">
        <w:rPr>
          <w:sz w:val="24"/>
          <w:szCs w:val="24"/>
        </w:rPr>
        <w:t>ком.</w:t>
      </w:r>
    </w:p>
    <w:p w:rsidR="00E4067F" w:rsidRPr="00270105" w:rsidRDefault="00E4067F" w:rsidP="0098237C">
      <w:pPr>
        <w:jc w:val="both"/>
        <w:rPr>
          <w:sz w:val="24"/>
          <w:szCs w:val="24"/>
        </w:rPr>
      </w:pPr>
    </w:p>
    <w:p w:rsidR="00E4067F" w:rsidRPr="00270105" w:rsidRDefault="00E4067F" w:rsidP="0098237C">
      <w:pPr>
        <w:jc w:val="center"/>
        <w:rPr>
          <w:b/>
          <w:sz w:val="24"/>
          <w:szCs w:val="24"/>
        </w:rPr>
      </w:pPr>
      <w:r w:rsidRPr="00270105">
        <w:rPr>
          <w:b/>
          <w:sz w:val="24"/>
          <w:szCs w:val="24"/>
        </w:rPr>
        <w:t>Рекомендуемая литература</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Конституция Российской Федерации: Официальный текст – М.: Юридическая литер</w:t>
      </w:r>
      <w:r w:rsidRPr="00270105">
        <w:rPr>
          <w:sz w:val="24"/>
          <w:szCs w:val="24"/>
        </w:rPr>
        <w:t>а</w:t>
      </w:r>
      <w:r w:rsidRPr="00270105">
        <w:rPr>
          <w:sz w:val="24"/>
          <w:szCs w:val="24"/>
        </w:rPr>
        <w:t>тура, 1997. – 64 с.</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Федеральный закон  РФ от 22.07.2008г. №123-ФЗ «Технический регламент о требов</w:t>
      </w:r>
      <w:r w:rsidRPr="00270105">
        <w:rPr>
          <w:sz w:val="24"/>
          <w:szCs w:val="24"/>
        </w:rPr>
        <w:t>а</w:t>
      </w:r>
      <w:r w:rsidRPr="00270105">
        <w:rPr>
          <w:sz w:val="24"/>
          <w:szCs w:val="24"/>
        </w:rPr>
        <w:t>ниях пожарной безопасности»</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color w:val="000000"/>
          <w:sz w:val="24"/>
          <w:szCs w:val="24"/>
        </w:rPr>
        <w:t>Закон Российской Федерации от 12.02.1993 года № 4468-1 «О пенсионном обесп</w:t>
      </w:r>
      <w:r w:rsidRPr="00270105">
        <w:rPr>
          <w:color w:val="000000"/>
          <w:sz w:val="24"/>
          <w:szCs w:val="24"/>
        </w:rPr>
        <w:t>е</w:t>
      </w:r>
      <w:r w:rsidRPr="00270105">
        <w:rPr>
          <w:color w:val="000000"/>
          <w:sz w:val="24"/>
          <w:szCs w:val="24"/>
        </w:rPr>
        <w:t>чении лиц проходящих военную службу, службу в органах внутренних дел, учреждениях и орг</w:t>
      </w:r>
      <w:r w:rsidRPr="00270105">
        <w:rPr>
          <w:color w:val="000000"/>
          <w:sz w:val="24"/>
          <w:szCs w:val="24"/>
        </w:rPr>
        <w:t>а</w:t>
      </w:r>
      <w:r w:rsidRPr="00270105">
        <w:rPr>
          <w:color w:val="000000"/>
          <w:sz w:val="24"/>
          <w:szCs w:val="24"/>
        </w:rPr>
        <w:t>нах уголовно-исполнительной системы, и их семей» (в ред. Федеральных законов от 28.11.1995 № 186-ФЗ, от 27.12.1995 № 211-ФЗ, от 19.12.1997 № 153-ФЗ, от 21.07.1998 № 117-ФЗ, от 01.06.1999 № 110-ФЗ, от 06.12.2000 № 141-ФЗ).</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 xml:space="preserve">Закон Российской Федерации от 21 декабря </w:t>
      </w:r>
      <w:smartTag w:uri="urn:schemas-microsoft-com:office:smarttags" w:element="metricconverter">
        <w:smartTagPr>
          <w:attr w:name="ProductID" w:val="1994 г"/>
        </w:smartTagPr>
        <w:r w:rsidRPr="00270105">
          <w:rPr>
            <w:sz w:val="24"/>
            <w:szCs w:val="24"/>
          </w:rPr>
          <w:t>1994 г</w:t>
        </w:r>
      </w:smartTag>
      <w:r w:rsidRPr="00270105">
        <w:rPr>
          <w:sz w:val="24"/>
          <w:szCs w:val="24"/>
        </w:rPr>
        <w:t>. № 69-ФЗ «О пожарной безопасн</w:t>
      </w:r>
      <w:r w:rsidRPr="00270105">
        <w:rPr>
          <w:sz w:val="24"/>
          <w:szCs w:val="24"/>
        </w:rPr>
        <w:t>о</w:t>
      </w:r>
      <w:r w:rsidRPr="00270105">
        <w:rPr>
          <w:sz w:val="24"/>
          <w:szCs w:val="24"/>
        </w:rPr>
        <w:t>сти».</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 xml:space="preserve">Закон Российской Федерации </w:t>
      </w:r>
      <w:r w:rsidRPr="00270105">
        <w:rPr>
          <w:color w:val="000000"/>
          <w:sz w:val="24"/>
          <w:szCs w:val="24"/>
        </w:rPr>
        <w:t>от 28.03.1998 года № 52-ФЗ «Об обязательном госуда</w:t>
      </w:r>
      <w:r w:rsidRPr="00270105">
        <w:rPr>
          <w:color w:val="000000"/>
          <w:sz w:val="24"/>
          <w:szCs w:val="24"/>
        </w:rPr>
        <w:t>р</w:t>
      </w:r>
      <w:r w:rsidRPr="00270105">
        <w:rPr>
          <w:color w:val="000000"/>
          <w:sz w:val="24"/>
          <w:szCs w:val="24"/>
        </w:rPr>
        <w:t>ственном страховании жизни и здоровья военнослужащих, граждан, призванных на вое</w:t>
      </w:r>
      <w:r w:rsidRPr="00270105">
        <w:rPr>
          <w:color w:val="000000"/>
          <w:sz w:val="24"/>
          <w:szCs w:val="24"/>
        </w:rPr>
        <w:t>н</w:t>
      </w:r>
      <w:r w:rsidRPr="00270105">
        <w:rPr>
          <w:color w:val="000000"/>
          <w:sz w:val="24"/>
          <w:szCs w:val="24"/>
        </w:rPr>
        <w:t>ные сборы, лиц рядового и начальствующего состава органов внутренних дел Российской Федерации, сотрудников учреждений и органов уголовно-исполнительной системы и с</w:t>
      </w:r>
      <w:r w:rsidRPr="00270105">
        <w:rPr>
          <w:color w:val="000000"/>
          <w:sz w:val="24"/>
          <w:szCs w:val="24"/>
        </w:rPr>
        <w:t>о</w:t>
      </w:r>
      <w:r w:rsidRPr="00270105">
        <w:rPr>
          <w:color w:val="000000"/>
          <w:sz w:val="24"/>
          <w:szCs w:val="24"/>
        </w:rPr>
        <w:t>трудников федеральных о</w:t>
      </w:r>
      <w:r w:rsidRPr="00270105">
        <w:rPr>
          <w:color w:val="000000"/>
          <w:sz w:val="24"/>
          <w:szCs w:val="24"/>
        </w:rPr>
        <w:t>р</w:t>
      </w:r>
      <w:r w:rsidRPr="00270105">
        <w:rPr>
          <w:color w:val="000000"/>
          <w:sz w:val="24"/>
          <w:szCs w:val="24"/>
        </w:rPr>
        <w:t>ганов налоговой полиции.</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 xml:space="preserve">Закон Российской Федерации от 17 июля </w:t>
      </w:r>
      <w:smartTag w:uri="urn:schemas-microsoft-com:office:smarttags" w:element="metricconverter">
        <w:smartTagPr>
          <w:attr w:name="ProductID" w:val="1999 г"/>
        </w:smartTagPr>
        <w:r w:rsidRPr="00270105">
          <w:rPr>
            <w:sz w:val="24"/>
            <w:szCs w:val="24"/>
          </w:rPr>
          <w:t>1999 г</w:t>
        </w:r>
      </w:smartTag>
      <w:r w:rsidRPr="00270105">
        <w:rPr>
          <w:sz w:val="24"/>
          <w:szCs w:val="24"/>
        </w:rPr>
        <w:t>. № 181-ФЗ «Об основах охраны труда в Российской Ф</w:t>
      </w:r>
      <w:r w:rsidRPr="00270105">
        <w:rPr>
          <w:sz w:val="24"/>
          <w:szCs w:val="24"/>
        </w:rPr>
        <w:t>е</w:t>
      </w:r>
      <w:r w:rsidRPr="00270105">
        <w:rPr>
          <w:sz w:val="24"/>
          <w:szCs w:val="24"/>
        </w:rPr>
        <w:t>дерации».</w:t>
      </w:r>
    </w:p>
    <w:p w:rsidR="00E4067F" w:rsidRPr="00270105" w:rsidRDefault="00E4067F" w:rsidP="00F402D1">
      <w:pPr>
        <w:pStyle w:val="a5"/>
        <w:widowControl/>
        <w:numPr>
          <w:ilvl w:val="0"/>
          <w:numId w:val="1"/>
        </w:numPr>
        <w:tabs>
          <w:tab w:val="clear" w:pos="927"/>
          <w:tab w:val="left" w:pos="322"/>
        </w:tabs>
        <w:spacing w:after="0"/>
        <w:ind w:left="0" w:firstLine="0"/>
        <w:jc w:val="both"/>
        <w:rPr>
          <w:rFonts w:ascii="Times New Roman" w:hAnsi="Times New Roman"/>
          <w:sz w:val="24"/>
          <w:szCs w:val="24"/>
        </w:rPr>
      </w:pPr>
      <w:r w:rsidRPr="00270105">
        <w:rPr>
          <w:rFonts w:ascii="Times New Roman" w:hAnsi="Times New Roman"/>
          <w:sz w:val="24"/>
          <w:szCs w:val="24"/>
        </w:rPr>
        <w:lastRenderedPageBreak/>
        <w:t>Закон Российской Федерации от 30.06.2002 г. №78 "О денежном довольствии сотру</w:t>
      </w:r>
      <w:r w:rsidRPr="00270105">
        <w:rPr>
          <w:rFonts w:ascii="Times New Roman" w:hAnsi="Times New Roman"/>
          <w:sz w:val="24"/>
          <w:szCs w:val="24"/>
        </w:rPr>
        <w:t>д</w:t>
      </w:r>
      <w:r w:rsidRPr="00270105">
        <w:rPr>
          <w:rFonts w:ascii="Times New Roman" w:hAnsi="Times New Roman"/>
          <w:sz w:val="24"/>
          <w:szCs w:val="24"/>
        </w:rPr>
        <w:t>ников некоторых федеральных органов исполнительной власти, других выплатах этим с</w:t>
      </w:r>
      <w:r w:rsidRPr="00270105">
        <w:rPr>
          <w:rFonts w:ascii="Times New Roman" w:hAnsi="Times New Roman"/>
          <w:sz w:val="24"/>
          <w:szCs w:val="24"/>
        </w:rPr>
        <w:t>о</w:t>
      </w:r>
      <w:r w:rsidRPr="00270105">
        <w:rPr>
          <w:rFonts w:ascii="Times New Roman" w:hAnsi="Times New Roman"/>
          <w:sz w:val="24"/>
          <w:szCs w:val="24"/>
        </w:rPr>
        <w:t>тру</w:t>
      </w:r>
      <w:r w:rsidRPr="00270105">
        <w:rPr>
          <w:rFonts w:ascii="Times New Roman" w:hAnsi="Times New Roman"/>
          <w:sz w:val="24"/>
          <w:szCs w:val="24"/>
        </w:rPr>
        <w:t>д</w:t>
      </w:r>
      <w:r w:rsidRPr="00270105">
        <w:rPr>
          <w:rFonts w:ascii="Times New Roman" w:hAnsi="Times New Roman"/>
          <w:sz w:val="24"/>
          <w:szCs w:val="24"/>
        </w:rPr>
        <w:t xml:space="preserve">никам и условиях перевода отдельных категорий </w:t>
      </w:r>
      <w:r w:rsidRPr="00270105">
        <w:rPr>
          <w:rFonts w:ascii="Times New Roman" w:hAnsi="Times New Roman"/>
          <w:color w:val="000000"/>
          <w:sz w:val="24"/>
          <w:szCs w:val="24"/>
        </w:rPr>
        <w:t>сотрудников федеральных органов налоговой полиции и таможенных органов Российской Федерации на иные условия слу</w:t>
      </w:r>
      <w:r w:rsidRPr="00270105">
        <w:rPr>
          <w:rFonts w:ascii="Times New Roman" w:hAnsi="Times New Roman"/>
          <w:color w:val="000000"/>
          <w:sz w:val="24"/>
          <w:szCs w:val="24"/>
        </w:rPr>
        <w:t>ж</w:t>
      </w:r>
      <w:r w:rsidRPr="00270105">
        <w:rPr>
          <w:rFonts w:ascii="Times New Roman" w:hAnsi="Times New Roman"/>
          <w:color w:val="000000"/>
          <w:sz w:val="24"/>
          <w:szCs w:val="24"/>
        </w:rPr>
        <w:t>бы (раб</w:t>
      </w:r>
      <w:r w:rsidRPr="00270105">
        <w:rPr>
          <w:rFonts w:ascii="Times New Roman" w:hAnsi="Times New Roman"/>
          <w:color w:val="000000"/>
          <w:sz w:val="24"/>
          <w:szCs w:val="24"/>
        </w:rPr>
        <w:t>о</w:t>
      </w:r>
      <w:r w:rsidRPr="00270105">
        <w:rPr>
          <w:rFonts w:ascii="Times New Roman" w:hAnsi="Times New Roman"/>
          <w:color w:val="000000"/>
          <w:sz w:val="24"/>
          <w:szCs w:val="24"/>
        </w:rPr>
        <w:t>ты)".</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Федеральный закон «О защите населения и территорий от ЧС природного и техноге</w:t>
      </w:r>
      <w:r w:rsidRPr="00270105">
        <w:rPr>
          <w:sz w:val="24"/>
          <w:szCs w:val="24"/>
        </w:rPr>
        <w:t>н</w:t>
      </w:r>
      <w:r w:rsidRPr="00270105">
        <w:rPr>
          <w:sz w:val="24"/>
          <w:szCs w:val="24"/>
        </w:rPr>
        <w:t>ного характера»  от 11.11.1994 № 68-ФЗ.</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Федеральный закон от 22.08.1995 № 151 "Об аварийно-спасательных службах и стат</w:t>
      </w:r>
      <w:r w:rsidRPr="00270105">
        <w:rPr>
          <w:sz w:val="24"/>
          <w:szCs w:val="24"/>
        </w:rPr>
        <w:t>у</w:t>
      </w:r>
      <w:r w:rsidRPr="00270105">
        <w:rPr>
          <w:sz w:val="24"/>
          <w:szCs w:val="24"/>
        </w:rPr>
        <w:t>се сп</w:t>
      </w:r>
      <w:r w:rsidRPr="00270105">
        <w:rPr>
          <w:sz w:val="24"/>
          <w:szCs w:val="24"/>
        </w:rPr>
        <w:t>а</w:t>
      </w:r>
      <w:r w:rsidRPr="00270105">
        <w:rPr>
          <w:sz w:val="24"/>
          <w:szCs w:val="24"/>
        </w:rPr>
        <w:t xml:space="preserve">сателей" </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 xml:space="preserve">Указ Президента Российской Федерации от 9 ноября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 1309 «О совершенств</w:t>
      </w:r>
      <w:r w:rsidRPr="00270105">
        <w:rPr>
          <w:sz w:val="24"/>
          <w:szCs w:val="24"/>
        </w:rPr>
        <w:t>о</w:t>
      </w:r>
      <w:r w:rsidRPr="00270105">
        <w:rPr>
          <w:sz w:val="24"/>
          <w:szCs w:val="24"/>
        </w:rPr>
        <w:t>вании государственного управления в области пожарной безопасности».</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Постановление Правительства Российской Федерации от 30.12.2003 года № 794 «О единой государственной службе предупреждения и ликвидации чрезвычайных ситуаций природного и техногенного характера».</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 xml:space="preserve">Приказ МЧС России от 18 марта </w:t>
      </w:r>
      <w:smartTag w:uri="urn:schemas-microsoft-com:office:smarttags" w:element="metricconverter">
        <w:smartTagPr>
          <w:attr w:name="ProductID" w:val="2002 г"/>
        </w:smartTagPr>
        <w:r w:rsidRPr="00270105">
          <w:rPr>
            <w:sz w:val="24"/>
            <w:szCs w:val="24"/>
          </w:rPr>
          <w:t>2002 г</w:t>
        </w:r>
      </w:smartTag>
      <w:r w:rsidRPr="00270105">
        <w:rPr>
          <w:sz w:val="24"/>
          <w:szCs w:val="24"/>
        </w:rPr>
        <w:t>. № 116 “Об утверждении Схемы организации упра</w:t>
      </w:r>
      <w:r w:rsidRPr="00270105">
        <w:rPr>
          <w:sz w:val="24"/>
          <w:szCs w:val="24"/>
        </w:rPr>
        <w:t>в</w:t>
      </w:r>
      <w:r w:rsidRPr="00270105">
        <w:rPr>
          <w:sz w:val="24"/>
          <w:szCs w:val="24"/>
        </w:rPr>
        <w:t>ления МЧС России”.</w:t>
      </w:r>
    </w:p>
    <w:p w:rsidR="00E4067F" w:rsidRPr="00270105" w:rsidRDefault="00E4067F" w:rsidP="00F402D1">
      <w:pPr>
        <w:pStyle w:val="a5"/>
        <w:widowControl/>
        <w:numPr>
          <w:ilvl w:val="0"/>
          <w:numId w:val="1"/>
        </w:numPr>
        <w:tabs>
          <w:tab w:val="clear" w:pos="927"/>
          <w:tab w:val="left" w:pos="322"/>
        </w:tabs>
        <w:spacing w:after="0"/>
        <w:ind w:left="0" w:firstLine="0"/>
        <w:jc w:val="both"/>
        <w:rPr>
          <w:rFonts w:ascii="Times New Roman" w:hAnsi="Times New Roman"/>
          <w:color w:val="000000"/>
          <w:sz w:val="24"/>
          <w:szCs w:val="24"/>
        </w:rPr>
      </w:pPr>
      <w:r w:rsidRPr="00270105">
        <w:rPr>
          <w:rFonts w:ascii="Times New Roman" w:hAnsi="Times New Roman"/>
          <w:sz w:val="24"/>
          <w:szCs w:val="24"/>
        </w:rPr>
        <w:t>Приказ МЧС России от 20.05.2002 года № 250 «О выплате  сотрудникам Госуда</w:t>
      </w:r>
      <w:r w:rsidRPr="00270105">
        <w:rPr>
          <w:rFonts w:ascii="Times New Roman" w:hAnsi="Times New Roman"/>
          <w:sz w:val="24"/>
          <w:szCs w:val="24"/>
        </w:rPr>
        <w:t>р</w:t>
      </w:r>
      <w:r w:rsidRPr="00270105">
        <w:rPr>
          <w:rFonts w:ascii="Times New Roman" w:hAnsi="Times New Roman"/>
          <w:sz w:val="24"/>
          <w:szCs w:val="24"/>
        </w:rPr>
        <w:t>ственной противопожарной службы МЧС России ежемесячной надбавки за сложность, напряже</w:t>
      </w:r>
      <w:r w:rsidRPr="00270105">
        <w:rPr>
          <w:rFonts w:ascii="Times New Roman" w:hAnsi="Times New Roman"/>
          <w:sz w:val="24"/>
          <w:szCs w:val="24"/>
        </w:rPr>
        <w:t>н</w:t>
      </w:r>
      <w:r w:rsidRPr="00270105">
        <w:rPr>
          <w:rFonts w:ascii="Times New Roman" w:hAnsi="Times New Roman"/>
          <w:sz w:val="24"/>
          <w:szCs w:val="24"/>
        </w:rPr>
        <w:t>ность и специальный режим службы».</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 xml:space="preserve">Приказ МЧС России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630 «Об утверждении и введении в де</w:t>
      </w:r>
      <w:r w:rsidRPr="00270105">
        <w:rPr>
          <w:sz w:val="24"/>
          <w:szCs w:val="24"/>
        </w:rPr>
        <w:t>й</w:t>
      </w:r>
      <w:r w:rsidRPr="00270105">
        <w:rPr>
          <w:sz w:val="24"/>
          <w:szCs w:val="24"/>
        </w:rPr>
        <w:t>ствие Правил по охране труда в подразделениях Государственной противопожарной службы МЧС Ро</w:t>
      </w:r>
      <w:r w:rsidRPr="00270105">
        <w:rPr>
          <w:sz w:val="24"/>
          <w:szCs w:val="24"/>
        </w:rPr>
        <w:t>с</w:t>
      </w:r>
      <w:r w:rsidRPr="00270105">
        <w:rPr>
          <w:sz w:val="24"/>
          <w:szCs w:val="24"/>
        </w:rPr>
        <w:t>сии (ПОТРО-01-2002)».</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Приказ ГУГПС МВД России № 86 от 09.11.99г. «Положение о порядке аттестации г</w:t>
      </w:r>
      <w:r w:rsidRPr="00270105">
        <w:rPr>
          <w:sz w:val="24"/>
          <w:szCs w:val="24"/>
        </w:rPr>
        <w:t>а</w:t>
      </w:r>
      <w:r w:rsidRPr="00270105">
        <w:rPr>
          <w:sz w:val="24"/>
          <w:szCs w:val="24"/>
        </w:rPr>
        <w:t>зодымозащитников в органах управления, подразделениях Государственной противоп</w:t>
      </w:r>
      <w:r w:rsidRPr="00270105">
        <w:rPr>
          <w:sz w:val="24"/>
          <w:szCs w:val="24"/>
        </w:rPr>
        <w:t>о</w:t>
      </w:r>
      <w:r w:rsidRPr="00270105">
        <w:rPr>
          <w:sz w:val="24"/>
          <w:szCs w:val="24"/>
        </w:rPr>
        <w:t>жарной службы МВД России и пожарно-технических образовательных учреждениях МВД России на право ведения боевых действий по тушению пожаров в непригодной для дых</w:t>
      </w:r>
      <w:r w:rsidRPr="00270105">
        <w:rPr>
          <w:sz w:val="24"/>
          <w:szCs w:val="24"/>
        </w:rPr>
        <w:t>а</w:t>
      </w:r>
      <w:r w:rsidRPr="00270105">
        <w:rPr>
          <w:sz w:val="24"/>
          <w:szCs w:val="24"/>
        </w:rPr>
        <w:t>ния среде».</w:t>
      </w:r>
    </w:p>
    <w:p w:rsidR="00E4067F" w:rsidRPr="00270105" w:rsidRDefault="00E4067F" w:rsidP="00F402D1">
      <w:pPr>
        <w:pStyle w:val="a5"/>
        <w:widowControl/>
        <w:numPr>
          <w:ilvl w:val="0"/>
          <w:numId w:val="1"/>
        </w:numPr>
        <w:tabs>
          <w:tab w:val="clear" w:pos="927"/>
          <w:tab w:val="left" w:pos="322"/>
        </w:tabs>
        <w:spacing w:after="0"/>
        <w:ind w:left="0" w:firstLine="0"/>
        <w:jc w:val="both"/>
        <w:rPr>
          <w:rFonts w:ascii="Times New Roman" w:hAnsi="Times New Roman"/>
          <w:sz w:val="24"/>
          <w:szCs w:val="24"/>
        </w:rPr>
      </w:pPr>
      <w:r w:rsidRPr="00270105">
        <w:rPr>
          <w:rFonts w:ascii="Times New Roman" w:hAnsi="Times New Roman"/>
          <w:sz w:val="24"/>
          <w:szCs w:val="24"/>
        </w:rPr>
        <w:t xml:space="preserve">Приказ МВД РФ от 30. 06. </w:t>
      </w:r>
      <w:smartTag w:uri="urn:schemas-microsoft-com:office:smarttags" w:element="metricconverter">
        <w:smartTagPr>
          <w:attr w:name="ProductID" w:val="2000 г"/>
        </w:smartTagPr>
        <w:r w:rsidRPr="00270105">
          <w:rPr>
            <w:rFonts w:ascii="Times New Roman" w:hAnsi="Times New Roman"/>
            <w:sz w:val="24"/>
            <w:szCs w:val="24"/>
          </w:rPr>
          <w:t>2000 г</w:t>
        </w:r>
      </w:smartTag>
      <w:r w:rsidRPr="00270105">
        <w:rPr>
          <w:rFonts w:ascii="Times New Roman" w:hAnsi="Times New Roman"/>
          <w:sz w:val="24"/>
          <w:szCs w:val="24"/>
        </w:rPr>
        <w:t>. № 700 «Об утверждении наставления по службе св</w:t>
      </w:r>
      <w:r w:rsidRPr="00270105">
        <w:rPr>
          <w:rFonts w:ascii="Times New Roman" w:hAnsi="Times New Roman"/>
          <w:sz w:val="24"/>
          <w:szCs w:val="24"/>
        </w:rPr>
        <w:t>я</w:t>
      </w:r>
      <w:r w:rsidRPr="00270105">
        <w:rPr>
          <w:rFonts w:ascii="Times New Roman" w:hAnsi="Times New Roman"/>
          <w:sz w:val="24"/>
          <w:szCs w:val="24"/>
        </w:rPr>
        <w:t>зи ГПС МВД РФ».</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color w:val="000000"/>
          <w:sz w:val="24"/>
          <w:szCs w:val="24"/>
        </w:rPr>
        <w:t xml:space="preserve">Трудовой кодекс Российской Федерации (принят 30 декабря </w:t>
      </w:r>
      <w:smartTag w:uri="urn:schemas-microsoft-com:office:smarttags" w:element="metricconverter">
        <w:smartTagPr>
          <w:attr w:name="ProductID" w:val="2001 г"/>
        </w:smartTagPr>
        <w:r w:rsidRPr="00270105">
          <w:rPr>
            <w:color w:val="000000"/>
            <w:sz w:val="24"/>
            <w:szCs w:val="24"/>
          </w:rPr>
          <w:t>2001 г</w:t>
        </w:r>
      </w:smartTag>
      <w:r w:rsidRPr="00270105">
        <w:rPr>
          <w:color w:val="000000"/>
          <w:sz w:val="24"/>
          <w:szCs w:val="24"/>
        </w:rPr>
        <w:t xml:space="preserve">.) </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Программа подготовки личного состава подразделений ГПС МЧС России.</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Положение о Государственной противопожарной службе МВД России. Постановление Пр</w:t>
      </w:r>
      <w:r w:rsidRPr="00270105">
        <w:rPr>
          <w:sz w:val="24"/>
          <w:szCs w:val="24"/>
        </w:rPr>
        <w:t>а</w:t>
      </w:r>
      <w:r w:rsidRPr="00270105">
        <w:rPr>
          <w:sz w:val="24"/>
          <w:szCs w:val="24"/>
        </w:rPr>
        <w:t>вительства России от 26.08.93 г. № 849.</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СНиП 2.04.02.-84* Водоснабжение. Наружные сети и сооружения.</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СНиП 2.04.01.-85* Внутренний водопровод и канализация зданий.</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СНиП 21-01-97* Пожарная безопасность зданий и сооружений.</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ГОСТ 26938-86 Пожарная техника. Автомобили тушения. Общие технические треб</w:t>
      </w:r>
      <w:r w:rsidRPr="00270105">
        <w:rPr>
          <w:szCs w:val="24"/>
        </w:rPr>
        <w:t>о</w:t>
      </w:r>
      <w:r w:rsidRPr="00270105">
        <w:rPr>
          <w:szCs w:val="24"/>
        </w:rPr>
        <w:t>вания.</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ГОСТ 12.2.047-86 Пожарная техника. Термины и определения.</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ГОСТ 27331-87 Пожарная техника. Классификация пожаров.</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ГОСТ 12.1.044 – 89*. Пожаровзрывоопасность веществ и материалов. Номенклатура показ</w:t>
      </w:r>
      <w:r w:rsidRPr="00270105">
        <w:rPr>
          <w:sz w:val="24"/>
          <w:szCs w:val="24"/>
        </w:rPr>
        <w:t>а</w:t>
      </w:r>
      <w:r w:rsidRPr="00270105">
        <w:rPr>
          <w:sz w:val="24"/>
          <w:szCs w:val="24"/>
        </w:rPr>
        <w:t>телей и методы их определения.</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ГОСТ 12.0.004-90 ССБТ.  Организация обучения безопасности труда. Общие полож</w:t>
      </w:r>
      <w:r w:rsidRPr="00270105">
        <w:rPr>
          <w:sz w:val="24"/>
          <w:szCs w:val="24"/>
        </w:rPr>
        <w:t>е</w:t>
      </w:r>
      <w:r w:rsidRPr="00270105">
        <w:rPr>
          <w:sz w:val="24"/>
          <w:szCs w:val="24"/>
        </w:rPr>
        <w:t>ния.</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ГОСТ 12.1.004-91*. ССБТ. Пожарная безопасность. Общие требования.</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ГОСТ Р 51017-97 Техника пожарная. Огнетушители передвижные. Общие технические тр</w:t>
      </w:r>
      <w:r w:rsidRPr="00270105">
        <w:rPr>
          <w:szCs w:val="24"/>
        </w:rPr>
        <w:t>е</w:t>
      </w:r>
      <w:r w:rsidRPr="00270105">
        <w:rPr>
          <w:szCs w:val="24"/>
        </w:rPr>
        <w:t>бования. Методы испытаний.</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ГОСТ Р 51057-2001 Техника пожарная. Огнетушители переносные. Общие технич</w:t>
      </w:r>
      <w:r w:rsidRPr="00270105">
        <w:rPr>
          <w:szCs w:val="24"/>
        </w:rPr>
        <w:t>е</w:t>
      </w:r>
      <w:r w:rsidRPr="00270105">
        <w:rPr>
          <w:szCs w:val="24"/>
        </w:rPr>
        <w:t>ские тр</w:t>
      </w:r>
      <w:r w:rsidRPr="00270105">
        <w:rPr>
          <w:szCs w:val="24"/>
        </w:rPr>
        <w:t>е</w:t>
      </w:r>
      <w:r w:rsidRPr="00270105">
        <w:rPr>
          <w:szCs w:val="24"/>
        </w:rPr>
        <w:t>бования. Методы испытания.</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НПБ 201-96 Пожарная охрана предприятий. Общие требова</w:t>
      </w:r>
      <w:r w:rsidRPr="00270105">
        <w:rPr>
          <w:sz w:val="24"/>
          <w:szCs w:val="24"/>
        </w:rPr>
        <w:softHyphen/>
        <w:t>ния.</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НПБ 202-96 Муниципальная пожарная служба. Общие требова</w:t>
      </w:r>
      <w:r w:rsidRPr="00270105">
        <w:rPr>
          <w:sz w:val="24"/>
          <w:szCs w:val="24"/>
        </w:rPr>
        <w:softHyphen/>
        <w:t>ния.</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lastRenderedPageBreak/>
        <w:t>НПБ 163-97* Пожарная техника. Основные пожарные автомобили. Общие технические тр</w:t>
      </w:r>
      <w:r w:rsidRPr="00270105">
        <w:rPr>
          <w:szCs w:val="24"/>
        </w:rPr>
        <w:t>е</w:t>
      </w:r>
      <w:r w:rsidRPr="00270105">
        <w:rPr>
          <w:szCs w:val="24"/>
        </w:rPr>
        <w:t>бования. Методы испытаний.</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НПБ 181-99 Автоцистерны пожарные и их составляющие.</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НПБ 194-00 Техника пожарная. Автомобиль газодымозащитной службы. Общие те</w:t>
      </w:r>
      <w:r w:rsidRPr="00270105">
        <w:rPr>
          <w:szCs w:val="24"/>
        </w:rPr>
        <w:t>х</w:t>
      </w:r>
      <w:r w:rsidRPr="00270105">
        <w:rPr>
          <w:szCs w:val="24"/>
        </w:rPr>
        <w:t>нические требования. Методы испытаний.</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НПБ 304-01. Пенообразователь для тушения пожаров. Общие технические требования и м</w:t>
      </w:r>
      <w:r w:rsidRPr="00270105">
        <w:rPr>
          <w:szCs w:val="24"/>
        </w:rPr>
        <w:t>е</w:t>
      </w:r>
      <w:r w:rsidRPr="00270105">
        <w:rPr>
          <w:szCs w:val="24"/>
        </w:rPr>
        <w:t>тоды испытания.</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НПБ 313-2002. Техника пожарная. Мотопомпы пожарные. Общие технические треб</w:t>
      </w:r>
      <w:r w:rsidRPr="00270105">
        <w:rPr>
          <w:szCs w:val="24"/>
        </w:rPr>
        <w:t>о</w:t>
      </w:r>
      <w:r w:rsidRPr="00270105">
        <w:rPr>
          <w:szCs w:val="24"/>
        </w:rPr>
        <w:t>вания. Методы испытаний.</w:t>
      </w:r>
    </w:p>
    <w:p w:rsidR="00E4067F" w:rsidRPr="00270105" w:rsidRDefault="00E4067F" w:rsidP="00F402D1">
      <w:pPr>
        <w:numPr>
          <w:ilvl w:val="0"/>
          <w:numId w:val="1"/>
        </w:numPr>
        <w:shd w:val="clear" w:color="auto" w:fill="FFFFFF"/>
        <w:tabs>
          <w:tab w:val="clear" w:pos="927"/>
          <w:tab w:val="left" w:pos="322"/>
        </w:tabs>
        <w:ind w:left="0" w:firstLine="0"/>
        <w:jc w:val="both"/>
        <w:rPr>
          <w:color w:val="000000"/>
          <w:sz w:val="24"/>
          <w:szCs w:val="24"/>
        </w:rPr>
      </w:pPr>
      <w:r w:rsidRPr="00270105">
        <w:rPr>
          <w:color w:val="000000"/>
          <w:sz w:val="24"/>
          <w:szCs w:val="24"/>
        </w:rPr>
        <w:t>НПБ 105-03. Определение категорий помещений, зданий и наружных установок по взрывопожарной и пожарной опасн</w:t>
      </w:r>
      <w:r w:rsidRPr="00270105">
        <w:rPr>
          <w:color w:val="000000"/>
          <w:sz w:val="24"/>
          <w:szCs w:val="24"/>
        </w:rPr>
        <w:t>о</w:t>
      </w:r>
      <w:r w:rsidRPr="00270105">
        <w:rPr>
          <w:color w:val="000000"/>
          <w:sz w:val="24"/>
          <w:szCs w:val="24"/>
        </w:rPr>
        <w:t>сти.</w:t>
      </w:r>
    </w:p>
    <w:p w:rsidR="00E4067F" w:rsidRPr="00270105" w:rsidRDefault="00E4067F" w:rsidP="00F402D1">
      <w:pPr>
        <w:numPr>
          <w:ilvl w:val="0"/>
          <w:numId w:val="1"/>
        </w:numPr>
        <w:shd w:val="clear" w:color="auto" w:fill="FFFFFF"/>
        <w:tabs>
          <w:tab w:val="clear" w:pos="927"/>
          <w:tab w:val="left" w:pos="322"/>
        </w:tabs>
        <w:ind w:left="0" w:firstLine="0"/>
        <w:jc w:val="both"/>
        <w:rPr>
          <w:color w:val="000000"/>
          <w:sz w:val="24"/>
          <w:szCs w:val="24"/>
        </w:rPr>
      </w:pPr>
      <w:r w:rsidRPr="00270105">
        <w:rPr>
          <w:sz w:val="24"/>
          <w:szCs w:val="24"/>
        </w:rPr>
        <w:t>ППБ 01-03. Правила пожарной безопасности В Российской федерации.</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Правила устройства электроустановок (ПУЭ). - М.: Энергоатомиздат, 2001.</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Рекомендации об особенностях ведения боевых действий и проведения ПАСР, связа</w:t>
      </w:r>
      <w:r w:rsidRPr="00270105">
        <w:rPr>
          <w:sz w:val="24"/>
          <w:szCs w:val="24"/>
        </w:rPr>
        <w:t>н</w:t>
      </w:r>
      <w:r w:rsidRPr="00270105">
        <w:rPr>
          <w:sz w:val="24"/>
          <w:szCs w:val="24"/>
        </w:rPr>
        <w:t>ных с тушением пожаров на различных объектах. М.: ГУГПС МВД России, 2000.</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Рекомендации по методам и тактике тушения пожаров на воздушных судах на аэр</w:t>
      </w:r>
      <w:r w:rsidRPr="00270105">
        <w:rPr>
          <w:sz w:val="24"/>
          <w:szCs w:val="24"/>
        </w:rPr>
        <w:t>о</w:t>
      </w:r>
      <w:r w:rsidRPr="00270105">
        <w:rPr>
          <w:sz w:val="24"/>
          <w:szCs w:val="24"/>
        </w:rPr>
        <w:t>дромах гражданской ави</w:t>
      </w:r>
      <w:r w:rsidRPr="00270105">
        <w:rPr>
          <w:sz w:val="24"/>
          <w:szCs w:val="24"/>
        </w:rPr>
        <w:t>а</w:t>
      </w:r>
      <w:r w:rsidRPr="00270105">
        <w:rPr>
          <w:sz w:val="24"/>
          <w:szCs w:val="24"/>
        </w:rPr>
        <w:t>ции. М.: МГА, 1984.</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Рекомендации по тушению пожаров газовых и нефтяных фонтанов. М., 1976, Допо</w:t>
      </w:r>
      <w:r w:rsidRPr="00270105">
        <w:rPr>
          <w:sz w:val="24"/>
          <w:szCs w:val="24"/>
        </w:rPr>
        <w:t>л</w:t>
      </w:r>
      <w:r w:rsidRPr="00270105">
        <w:rPr>
          <w:sz w:val="24"/>
          <w:szCs w:val="24"/>
        </w:rPr>
        <w:t>нение к "Рекоме</w:t>
      </w:r>
      <w:r w:rsidRPr="00270105">
        <w:rPr>
          <w:sz w:val="24"/>
          <w:szCs w:val="24"/>
        </w:rPr>
        <w:t>н</w:t>
      </w:r>
      <w:r w:rsidRPr="00270105">
        <w:rPr>
          <w:sz w:val="24"/>
          <w:szCs w:val="24"/>
        </w:rPr>
        <w:t>дациям".  М.: ГУПО МВД СССР, 1987.</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Рекомендации по тушению пожаров нефти и нефтепродуктов в резервуарах. М.: ВН</w:t>
      </w:r>
      <w:r w:rsidRPr="00270105">
        <w:rPr>
          <w:sz w:val="24"/>
          <w:szCs w:val="24"/>
        </w:rPr>
        <w:t>И</w:t>
      </w:r>
      <w:r w:rsidRPr="00270105">
        <w:rPr>
          <w:sz w:val="24"/>
          <w:szCs w:val="24"/>
        </w:rPr>
        <w:t>ИПО МВД России, 1994.</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Рекомендации по тушению пожаров спиртов в резервуарах. М.: ВНИИПО МВД СССР, 1971.</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Рекомендации по практической работе со специальными агрегатами пожарных авт</w:t>
      </w:r>
      <w:r w:rsidRPr="00270105">
        <w:rPr>
          <w:szCs w:val="24"/>
        </w:rPr>
        <w:t>о</w:t>
      </w:r>
      <w:r w:rsidRPr="00270105">
        <w:rPr>
          <w:szCs w:val="24"/>
        </w:rPr>
        <w:t>мобилей. ВНИИПО МВД России, 1994г.</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Методическое пособие по организации и тактике тушения пожаров на объектах метр</w:t>
      </w:r>
      <w:r w:rsidRPr="00270105">
        <w:rPr>
          <w:sz w:val="24"/>
          <w:szCs w:val="24"/>
        </w:rPr>
        <w:t>о</w:t>
      </w:r>
      <w:r w:rsidRPr="00270105">
        <w:rPr>
          <w:sz w:val="24"/>
          <w:szCs w:val="24"/>
        </w:rPr>
        <w:t>политена. М.: ГУПО МВД СССР, 1986.</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 xml:space="preserve">Инструкция о порядке применения пенообразователей для тушения пожаров. ГУГПС МВД России, 1996г. </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Инструкция по тактике применения ручных генераторов объемного аэрозольного п</w:t>
      </w:r>
      <w:r w:rsidRPr="00270105">
        <w:rPr>
          <w:sz w:val="24"/>
          <w:szCs w:val="24"/>
        </w:rPr>
        <w:t>о</w:t>
      </w:r>
      <w:r w:rsidRPr="00270105">
        <w:rPr>
          <w:sz w:val="24"/>
          <w:szCs w:val="24"/>
        </w:rPr>
        <w:t>жаротушения оперативными подразделениями пожарной охраны. М.: ВНИИПО МВД России, 1994.</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Инструкция по эксплуатации пожарных рукавов. ГУГПС МВД РФ, 1994г.</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Нормативы по пожарно-строевой подготовке. – М.: ГУГПС МВД России, 1994г.</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Наставление по газодымозащитной службе ГПС МВД России. Приказ МВД России от 30.04.96г. N234.</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Организация и тактика тушения пожаров в подвижном составе железнодорожного транспорта. Рек</w:t>
      </w:r>
      <w:r w:rsidRPr="00270105">
        <w:rPr>
          <w:sz w:val="24"/>
          <w:szCs w:val="24"/>
        </w:rPr>
        <w:t>о</w:t>
      </w:r>
      <w:r w:rsidRPr="00270105">
        <w:rPr>
          <w:sz w:val="24"/>
          <w:szCs w:val="24"/>
        </w:rPr>
        <w:t>мендации. М.: ГУПО, ВНИИПО МВД СССР, 1987.</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Организация и проведение занятий с личным составом газодымозащитной службы п</w:t>
      </w:r>
      <w:r w:rsidRPr="00270105">
        <w:rPr>
          <w:sz w:val="24"/>
          <w:szCs w:val="24"/>
        </w:rPr>
        <w:t>о</w:t>
      </w:r>
      <w:r w:rsidRPr="00270105">
        <w:rPr>
          <w:sz w:val="24"/>
          <w:szCs w:val="24"/>
        </w:rPr>
        <w:t>жарной охраны МВД СССР. Методические указания.- М.: ВНИИПО МВД СССР, 1990.</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Тактика тушения электроустановок, находящихся под напряжением. Рекомендации. М.: ГУПО МВД СССР, 1987.</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Боевой устав пожарной охраны МВД России. Приложение №1 к Приказу МВД России «Об утверждении нормативно-правовых актов в области организации деятельности Гос</w:t>
      </w:r>
      <w:r w:rsidRPr="00270105">
        <w:rPr>
          <w:sz w:val="24"/>
          <w:szCs w:val="24"/>
        </w:rPr>
        <w:t>у</w:t>
      </w:r>
      <w:r w:rsidRPr="00270105">
        <w:rPr>
          <w:sz w:val="24"/>
          <w:szCs w:val="24"/>
        </w:rPr>
        <w:t>дарстве</w:t>
      </w:r>
      <w:r w:rsidRPr="00270105">
        <w:rPr>
          <w:sz w:val="24"/>
          <w:szCs w:val="24"/>
        </w:rPr>
        <w:t>н</w:t>
      </w:r>
      <w:r w:rsidRPr="00270105">
        <w:rPr>
          <w:sz w:val="24"/>
          <w:szCs w:val="24"/>
        </w:rPr>
        <w:t>ной противопожарной службы» №257 от 05.07.95.</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Устав службы пожарной охраны МВД России. Приложение №2 к Приказу МВД Ро</w:t>
      </w:r>
      <w:r w:rsidRPr="00270105">
        <w:rPr>
          <w:sz w:val="24"/>
          <w:szCs w:val="24"/>
        </w:rPr>
        <w:t>с</w:t>
      </w:r>
      <w:r w:rsidRPr="00270105">
        <w:rPr>
          <w:sz w:val="24"/>
          <w:szCs w:val="24"/>
        </w:rPr>
        <w:t>сии «Об утверждении нормативно-правовых актов в области организации деятельности Государстве</w:t>
      </w:r>
      <w:r w:rsidRPr="00270105">
        <w:rPr>
          <w:sz w:val="24"/>
          <w:szCs w:val="24"/>
        </w:rPr>
        <w:t>н</w:t>
      </w:r>
      <w:r w:rsidRPr="00270105">
        <w:rPr>
          <w:sz w:val="24"/>
          <w:szCs w:val="24"/>
        </w:rPr>
        <w:t>ной противопожарной службы» №257 от 5.07.95.</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Техническое описание и инструкция по эксплуатации кислородного изолирующего против</w:t>
      </w:r>
      <w:r w:rsidRPr="00270105">
        <w:rPr>
          <w:sz w:val="24"/>
          <w:szCs w:val="24"/>
        </w:rPr>
        <w:t>о</w:t>
      </w:r>
      <w:r w:rsidRPr="00270105">
        <w:rPr>
          <w:sz w:val="24"/>
          <w:szCs w:val="24"/>
        </w:rPr>
        <w:t>газа КИП-8.</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Аппарат воздушный изолирующий для пожарных АИР-300. Руководство по эксплу</w:t>
      </w:r>
      <w:r w:rsidRPr="00270105">
        <w:rPr>
          <w:sz w:val="24"/>
          <w:szCs w:val="24"/>
        </w:rPr>
        <w:t>а</w:t>
      </w:r>
      <w:r w:rsidRPr="00270105">
        <w:rPr>
          <w:sz w:val="24"/>
          <w:szCs w:val="24"/>
        </w:rPr>
        <w:t>тации 9В2.930.387РЭ.</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lastRenderedPageBreak/>
        <w:t>Аппарат АСВ-2. Техническое описание и инструкция по эксплуатации АСВ-2.00.000.ТО.</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Индикатор ИР-2 для проверки изолирующих дыхательных аппаратов. Инструкция по эк</w:t>
      </w:r>
      <w:r w:rsidRPr="00270105">
        <w:rPr>
          <w:sz w:val="24"/>
          <w:szCs w:val="24"/>
        </w:rPr>
        <w:t>с</w:t>
      </w:r>
      <w:r w:rsidRPr="00270105">
        <w:rPr>
          <w:sz w:val="24"/>
          <w:szCs w:val="24"/>
        </w:rPr>
        <w:t>плуатации ИР-2.00.00.000 РЭ.</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Руководство по эксплуатации кислородно изолирующего противогаза Урал-10.</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Безбородько М.Д. Пожаные автомобили. – Л.: Машиностроение, 1982.</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Белов С. В. и др. Безопасность жизнедеятельности. Учебник. М., «Высшая школа», 2001г.</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Бушмин В.А., Плеханов В.И., Сафронов А.В. Пожарно-строевая подготовка: Учебное пос</w:t>
      </w:r>
      <w:r w:rsidRPr="00270105">
        <w:rPr>
          <w:sz w:val="24"/>
          <w:szCs w:val="24"/>
        </w:rPr>
        <w:t>о</w:t>
      </w:r>
      <w:r w:rsidRPr="00270105">
        <w:rPr>
          <w:sz w:val="24"/>
          <w:szCs w:val="24"/>
        </w:rPr>
        <w:t xml:space="preserve">бие. – 2-е изд., перераб. и доп. – М.: Стройиздат, 1985. </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Демёхин В.Н, Серков Б.Б. Строительные материалы, их пожарная опасность и повед</w:t>
      </w:r>
      <w:r w:rsidRPr="00270105">
        <w:rPr>
          <w:sz w:val="24"/>
          <w:szCs w:val="24"/>
        </w:rPr>
        <w:t>е</w:t>
      </w:r>
      <w:r w:rsidRPr="00270105">
        <w:rPr>
          <w:sz w:val="24"/>
          <w:szCs w:val="24"/>
        </w:rPr>
        <w:t>ние в условиях пожара: Учебное пособие. - СПб.: Санкт-Петербургский институт ГПС МЧС России, 2004. – 142 с.</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Демидов П.Г., Шандыба В.А., Щеглов П.П. Горение и свойства горючих веществ. – М.: “Химия”, 1981.</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Иванов А.Ф. и др. Пожарные техника ч. 1,2 – М.: Строиздат,1988.</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Качалов А.А. и др. Противопожарное водоснабжение. – М.: Стройиздат, 1985.</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Коннова Л.А.  Спасательные и защитные действия при несчастных случаях и ав</w:t>
      </w:r>
      <w:r w:rsidRPr="00270105">
        <w:rPr>
          <w:sz w:val="24"/>
          <w:szCs w:val="24"/>
        </w:rPr>
        <w:t>а</w:t>
      </w:r>
      <w:r w:rsidRPr="00270105">
        <w:rPr>
          <w:sz w:val="24"/>
          <w:szCs w:val="24"/>
        </w:rPr>
        <w:t>риях с опасными химическими веществами. - Азбука спасения. 2 ч. СПб. -1997. - «П</w:t>
      </w:r>
      <w:r w:rsidRPr="00270105">
        <w:rPr>
          <w:sz w:val="24"/>
          <w:szCs w:val="24"/>
        </w:rPr>
        <w:t>о</w:t>
      </w:r>
      <w:r w:rsidRPr="00270105">
        <w:rPr>
          <w:sz w:val="24"/>
          <w:szCs w:val="24"/>
        </w:rPr>
        <w:t>жсервис». - 123 С.</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Корнилов Н.В., Грязнухин Э.Г.. Медицинская помощь при несчастных случаях и ст</w:t>
      </w:r>
      <w:r w:rsidRPr="00270105">
        <w:rPr>
          <w:sz w:val="24"/>
          <w:szCs w:val="24"/>
        </w:rPr>
        <w:t>и</w:t>
      </w:r>
      <w:r w:rsidRPr="00270105">
        <w:rPr>
          <w:sz w:val="24"/>
          <w:szCs w:val="24"/>
        </w:rPr>
        <w:t>хийных бедствиях. – СПб., 1992. – 143с.</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Маслаков М.Д., Демехин Ф.В., Родионов В.А., Варков Р.И. Электротехника и п</w:t>
      </w:r>
      <w:r w:rsidRPr="00270105">
        <w:rPr>
          <w:sz w:val="24"/>
          <w:szCs w:val="24"/>
        </w:rPr>
        <w:t>о</w:t>
      </w:r>
      <w:r w:rsidRPr="00270105">
        <w:rPr>
          <w:sz w:val="24"/>
          <w:szCs w:val="24"/>
        </w:rPr>
        <w:t>жарная безопасность электроустановок. Лаборат. практикум. - СПб.: Изд. СПбГПУ., 2003.</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Миничев С.В., Поляков А.А. Комплект спасательный носимый КСН-1. Учебно-методическое пособие. – СПб.: СПбВПТШ МВД России, 1995.</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Повзик Я.С. Пожарная тактика. М.: Спецтехника, 2001.</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Чудинов В.Н., Терехин А.А., Шаровар Ф.И. Связь пожарной охраны. М.: - ВИПТШ 1980.</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Повзик Я.С. Справочник руководителя тушения пожара. М.: Спецтехника, 2001.</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Собурь С.В. Огнетушители: Справочник. – М.: Спецтехника, 2001.</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 xml:space="preserve">Собурь С.В. Установки пожаротушения автоматические: Справочник. – 2-е изд., доп. – М.: Спецтехника, 2002. </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Степанов К.Н. и др. Пожарная техника. Справочник - М.: Стройиздат, 1991.</w:t>
      </w:r>
    </w:p>
    <w:p w:rsidR="00E4067F" w:rsidRPr="00270105" w:rsidRDefault="00E4067F" w:rsidP="00F402D1">
      <w:pPr>
        <w:pStyle w:val="a3"/>
        <w:widowControl/>
        <w:numPr>
          <w:ilvl w:val="0"/>
          <w:numId w:val="1"/>
        </w:numPr>
        <w:tabs>
          <w:tab w:val="clear" w:pos="927"/>
          <w:tab w:val="left" w:pos="322"/>
        </w:tabs>
        <w:ind w:left="0" w:firstLine="0"/>
        <w:rPr>
          <w:szCs w:val="24"/>
        </w:rPr>
      </w:pPr>
      <w:r w:rsidRPr="00270105">
        <w:rPr>
          <w:szCs w:val="24"/>
        </w:rPr>
        <w:t>Яковенко Ю.Ф. и др. Эксплуатация пожарной техники. Справочник. - М.: Стройи</w:t>
      </w:r>
      <w:r w:rsidRPr="00270105">
        <w:rPr>
          <w:szCs w:val="24"/>
        </w:rPr>
        <w:t>з</w:t>
      </w:r>
      <w:r w:rsidRPr="00270105">
        <w:rPr>
          <w:szCs w:val="24"/>
        </w:rPr>
        <w:t>дат, 1999г.</w:t>
      </w:r>
    </w:p>
    <w:p w:rsidR="00E4067F" w:rsidRPr="00270105" w:rsidRDefault="00E4067F" w:rsidP="00F402D1">
      <w:pPr>
        <w:numPr>
          <w:ilvl w:val="0"/>
          <w:numId w:val="1"/>
        </w:numPr>
        <w:tabs>
          <w:tab w:val="clear" w:pos="927"/>
          <w:tab w:val="left" w:pos="322"/>
        </w:tabs>
        <w:ind w:left="0" w:firstLine="0"/>
        <w:jc w:val="both"/>
        <w:rPr>
          <w:sz w:val="24"/>
          <w:szCs w:val="24"/>
        </w:rPr>
      </w:pPr>
      <w:r w:rsidRPr="00270105">
        <w:rPr>
          <w:sz w:val="24"/>
          <w:szCs w:val="24"/>
        </w:rPr>
        <w:t>Приказ МЧС России ОТ 26.09.2008 г. №570  «Об утверждении плана противодействия ко</w:t>
      </w:r>
      <w:r w:rsidRPr="00270105">
        <w:rPr>
          <w:sz w:val="24"/>
          <w:szCs w:val="24"/>
        </w:rPr>
        <w:t>р</w:t>
      </w:r>
      <w:r w:rsidRPr="00270105">
        <w:rPr>
          <w:sz w:val="24"/>
          <w:szCs w:val="24"/>
        </w:rPr>
        <w:t>рупции в системе МЧС России».</w:t>
      </w:r>
    </w:p>
    <w:p w:rsidR="00E4067F" w:rsidRPr="00270105" w:rsidRDefault="00E4067F" w:rsidP="00F402D1">
      <w:pPr>
        <w:pStyle w:val="a3"/>
        <w:widowControl/>
        <w:tabs>
          <w:tab w:val="left" w:pos="322"/>
        </w:tabs>
        <w:ind w:firstLine="0"/>
        <w:rPr>
          <w:b/>
          <w:szCs w:val="24"/>
        </w:rPr>
      </w:pPr>
    </w:p>
    <w:p w:rsidR="00006A26" w:rsidRPr="00270105" w:rsidRDefault="0024314F" w:rsidP="0024314F">
      <w:pPr>
        <w:jc w:val="center"/>
        <w:rPr>
          <w:b/>
          <w:sz w:val="32"/>
          <w:szCs w:val="32"/>
        </w:rPr>
      </w:pPr>
      <w:r w:rsidRPr="00270105">
        <w:br w:type="page"/>
      </w:r>
      <w:r w:rsidRPr="00270105">
        <w:rPr>
          <w:b/>
          <w:sz w:val="32"/>
          <w:szCs w:val="32"/>
        </w:rPr>
        <w:lastRenderedPageBreak/>
        <w:t>ПРОФЕССИОНАЛЬНАЯ ПОДГОТОВКА ВОДИТЕЛЯ</w:t>
      </w:r>
    </w:p>
    <w:p w:rsidR="0024314F" w:rsidRPr="00270105" w:rsidRDefault="0024314F" w:rsidP="0024314F">
      <w:pPr>
        <w:jc w:val="center"/>
        <w:rPr>
          <w:b/>
          <w:sz w:val="32"/>
          <w:szCs w:val="32"/>
        </w:rPr>
      </w:pPr>
      <w:r w:rsidRPr="00270105">
        <w:rPr>
          <w:b/>
          <w:sz w:val="32"/>
          <w:szCs w:val="32"/>
        </w:rPr>
        <w:t>П</w:t>
      </w:r>
      <w:r w:rsidRPr="00270105">
        <w:rPr>
          <w:b/>
          <w:sz w:val="32"/>
          <w:szCs w:val="32"/>
        </w:rPr>
        <w:t>О</w:t>
      </w:r>
      <w:r w:rsidRPr="00270105">
        <w:rPr>
          <w:b/>
          <w:sz w:val="32"/>
          <w:szCs w:val="32"/>
        </w:rPr>
        <w:t>ЖАРНОГО АВТОМОБИЛЯ</w:t>
      </w:r>
    </w:p>
    <w:p w:rsidR="0024314F" w:rsidRPr="00270105" w:rsidRDefault="0024314F" w:rsidP="0024314F">
      <w:pPr>
        <w:jc w:val="center"/>
        <w:rPr>
          <w:b/>
          <w:sz w:val="36"/>
          <w:szCs w:val="36"/>
        </w:rPr>
      </w:pPr>
    </w:p>
    <w:p w:rsidR="0024314F" w:rsidRPr="00270105" w:rsidRDefault="0024314F" w:rsidP="0024314F">
      <w:pPr>
        <w:jc w:val="center"/>
        <w:rPr>
          <w:b/>
          <w:sz w:val="28"/>
          <w:szCs w:val="28"/>
        </w:rPr>
      </w:pPr>
      <w:r w:rsidRPr="00270105">
        <w:rPr>
          <w:b/>
          <w:sz w:val="28"/>
          <w:szCs w:val="28"/>
        </w:rPr>
        <w:t>Примерный учебный план</w:t>
      </w:r>
    </w:p>
    <w:p w:rsidR="0024314F" w:rsidRPr="00270105" w:rsidRDefault="0024314F" w:rsidP="0024314F">
      <w:pPr>
        <w:jc w:val="center"/>
        <w:rPr>
          <w:b/>
          <w:sz w:val="40"/>
          <w:szCs w:val="40"/>
        </w:rPr>
      </w:pPr>
    </w:p>
    <w:p w:rsidR="0024314F" w:rsidRPr="00270105" w:rsidRDefault="0024314F" w:rsidP="0024314F">
      <w:pPr>
        <w:ind w:left="-142"/>
        <w:jc w:val="center"/>
        <w:rPr>
          <w:b/>
          <w:sz w:val="28"/>
          <w:szCs w:val="28"/>
        </w:rPr>
      </w:pPr>
      <w:r w:rsidRPr="00270105">
        <w:rPr>
          <w:b/>
          <w:sz w:val="28"/>
          <w:szCs w:val="28"/>
        </w:rPr>
        <w:t>«Специфика работы водителей на специальных</w:t>
      </w:r>
    </w:p>
    <w:p w:rsidR="0024314F" w:rsidRPr="00270105" w:rsidRDefault="0024314F" w:rsidP="0024314F">
      <w:pPr>
        <w:ind w:left="-142" w:right="-284"/>
        <w:jc w:val="center"/>
        <w:rPr>
          <w:b/>
          <w:sz w:val="28"/>
          <w:szCs w:val="28"/>
        </w:rPr>
      </w:pPr>
      <w:r w:rsidRPr="00270105">
        <w:rPr>
          <w:b/>
          <w:sz w:val="28"/>
          <w:szCs w:val="28"/>
        </w:rPr>
        <w:t>агрегатах о</w:t>
      </w:r>
      <w:r w:rsidRPr="00270105">
        <w:rPr>
          <w:b/>
          <w:sz w:val="28"/>
          <w:szCs w:val="28"/>
        </w:rPr>
        <w:t>с</w:t>
      </w:r>
      <w:r w:rsidRPr="00270105">
        <w:rPr>
          <w:b/>
          <w:sz w:val="28"/>
          <w:szCs w:val="28"/>
        </w:rPr>
        <w:t>новных пожарных автомобилей (АЦ и АНР)»</w:t>
      </w:r>
    </w:p>
    <w:p w:rsidR="0024314F" w:rsidRPr="00270105" w:rsidRDefault="00F86A53" w:rsidP="0024314F">
      <w:pPr>
        <w:jc w:val="cente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207010</wp:posOffset>
                </wp:positionH>
                <wp:positionV relativeFrom="paragraph">
                  <wp:posOffset>3810</wp:posOffset>
                </wp:positionV>
                <wp:extent cx="5715000" cy="0"/>
                <wp:effectExtent l="6985" t="13335" r="12065" b="571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pt,.3pt" to="46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yX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"/>
            </w:pict>
          </mc:Fallback>
        </mc:AlternateContent>
      </w:r>
      <w:r w:rsidR="0024314F" w:rsidRPr="00270105">
        <w:t>(наименование программы)</w:t>
      </w:r>
    </w:p>
    <w:p w:rsidR="0024314F" w:rsidRPr="00270105" w:rsidRDefault="0024314F" w:rsidP="0024314F">
      <w:pPr>
        <w:tabs>
          <w:tab w:val="left" w:pos="8861"/>
        </w:tabs>
        <w:spacing w:after="120" w:line="360" w:lineRule="auto"/>
        <w:jc w:val="center"/>
        <w:rPr>
          <w:sz w:val="28"/>
          <w:szCs w:val="28"/>
        </w:rPr>
      </w:pPr>
    </w:p>
    <w:p w:rsidR="0024314F" w:rsidRPr="00270105" w:rsidRDefault="0024314F" w:rsidP="0024314F">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а также обеспечение совр</w:t>
      </w:r>
      <w:r w:rsidRPr="00270105">
        <w:rPr>
          <w:sz w:val="24"/>
          <w:szCs w:val="24"/>
        </w:rPr>
        <w:t>е</w:t>
      </w:r>
      <w:r w:rsidRPr="00270105">
        <w:rPr>
          <w:sz w:val="24"/>
          <w:szCs w:val="24"/>
        </w:rPr>
        <w:t>менного профессионального уровня водителей при работе на специальных агрегатах о</w:t>
      </w:r>
      <w:r w:rsidRPr="00270105">
        <w:rPr>
          <w:sz w:val="24"/>
          <w:szCs w:val="24"/>
        </w:rPr>
        <w:t>с</w:t>
      </w:r>
      <w:r w:rsidRPr="00270105">
        <w:rPr>
          <w:sz w:val="24"/>
          <w:szCs w:val="24"/>
        </w:rPr>
        <w:t>новных пожа</w:t>
      </w:r>
      <w:r w:rsidRPr="00270105">
        <w:rPr>
          <w:sz w:val="24"/>
          <w:szCs w:val="24"/>
        </w:rPr>
        <w:t>р</w:t>
      </w:r>
      <w:r w:rsidRPr="00270105">
        <w:rPr>
          <w:sz w:val="24"/>
          <w:szCs w:val="24"/>
        </w:rPr>
        <w:t>ных автомобилей (АЦ и АНР).</w:t>
      </w:r>
    </w:p>
    <w:p w:rsidR="0024314F" w:rsidRPr="00270105" w:rsidRDefault="0024314F" w:rsidP="0024314F">
      <w:pPr>
        <w:jc w:val="both"/>
        <w:rPr>
          <w:sz w:val="24"/>
          <w:szCs w:val="24"/>
        </w:rPr>
      </w:pPr>
      <w:r w:rsidRPr="00270105">
        <w:rPr>
          <w:b/>
          <w:sz w:val="24"/>
          <w:szCs w:val="24"/>
        </w:rPr>
        <w:t>Категория слушателей:</w:t>
      </w:r>
      <w:r w:rsidRPr="00270105">
        <w:rPr>
          <w:sz w:val="24"/>
          <w:szCs w:val="24"/>
        </w:rPr>
        <w:t xml:space="preserve"> Водители подразделений ГПС МЧС России.</w:t>
      </w:r>
    </w:p>
    <w:p w:rsidR="0024314F" w:rsidRPr="00270105" w:rsidRDefault="0024314F" w:rsidP="0024314F">
      <w:pPr>
        <w:jc w:val="both"/>
        <w:rPr>
          <w:b/>
          <w:sz w:val="24"/>
          <w:szCs w:val="24"/>
        </w:rPr>
      </w:pPr>
      <w:r w:rsidRPr="00270105">
        <w:rPr>
          <w:b/>
          <w:sz w:val="24"/>
          <w:szCs w:val="24"/>
        </w:rPr>
        <w:t>Срок обучения:</w:t>
      </w:r>
      <w:r w:rsidRPr="00270105">
        <w:rPr>
          <w:sz w:val="24"/>
          <w:szCs w:val="24"/>
        </w:rPr>
        <w:t xml:space="preserve"> 74 часа.</w:t>
      </w:r>
      <w:r w:rsidRPr="00270105">
        <w:rPr>
          <w:b/>
          <w:sz w:val="24"/>
          <w:szCs w:val="24"/>
        </w:rPr>
        <w:t xml:space="preserve"> </w:t>
      </w:r>
    </w:p>
    <w:p w:rsidR="0024314F" w:rsidRPr="00270105" w:rsidRDefault="0024314F" w:rsidP="0024314F">
      <w:pPr>
        <w:jc w:val="both"/>
        <w:rPr>
          <w:sz w:val="24"/>
          <w:szCs w:val="24"/>
        </w:rPr>
      </w:pPr>
      <w:r w:rsidRPr="00270105">
        <w:rPr>
          <w:b/>
          <w:sz w:val="24"/>
          <w:szCs w:val="24"/>
        </w:rPr>
        <w:t>Форма обучения:</w:t>
      </w:r>
      <w:r w:rsidRPr="00270105">
        <w:rPr>
          <w:sz w:val="24"/>
          <w:szCs w:val="24"/>
        </w:rPr>
        <w:t xml:space="preserve"> очная</w:t>
      </w:r>
    </w:p>
    <w:p w:rsidR="0024314F" w:rsidRPr="00270105" w:rsidRDefault="0024314F" w:rsidP="0024314F">
      <w:pPr>
        <w:jc w:val="both"/>
        <w:rPr>
          <w:sz w:val="24"/>
          <w:szCs w:val="24"/>
        </w:rPr>
      </w:pPr>
      <w:r w:rsidRPr="00270105">
        <w:rPr>
          <w:b/>
          <w:sz w:val="24"/>
          <w:szCs w:val="24"/>
        </w:rPr>
        <w:t>Форма аттестации контроля знаний:</w:t>
      </w:r>
      <w:r w:rsidRPr="00270105">
        <w:rPr>
          <w:sz w:val="24"/>
          <w:szCs w:val="24"/>
        </w:rPr>
        <w:t xml:space="preserve"> Итоговый экзамен по всем разделам.</w:t>
      </w:r>
    </w:p>
    <w:p w:rsidR="0024314F" w:rsidRPr="00270105" w:rsidRDefault="0024314F" w:rsidP="0024314F">
      <w:pPr>
        <w:jc w:val="both"/>
        <w:rPr>
          <w:sz w:val="24"/>
          <w:szCs w:val="24"/>
        </w:rPr>
      </w:pPr>
    </w:p>
    <w:p w:rsidR="0024314F" w:rsidRPr="00270105" w:rsidRDefault="0024314F" w:rsidP="0024314F">
      <w:pPr>
        <w:rPr>
          <w:sz w:val="24"/>
          <w:szCs w:val="24"/>
        </w:rPr>
      </w:pPr>
    </w:p>
    <w:tbl>
      <w:tblPr>
        <w:tblpPr w:leftFromText="180" w:rightFromText="180" w:vertAnchor="text" w:horzAnchor="margin" w:tblpY="144"/>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800"/>
        <w:gridCol w:w="780"/>
        <w:gridCol w:w="1080"/>
        <w:gridCol w:w="840"/>
        <w:gridCol w:w="1260"/>
      </w:tblGrid>
      <w:tr w:rsidR="0024314F" w:rsidRPr="00270105">
        <w:trPr>
          <w:cantSplit/>
          <w:trHeight w:val="413"/>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color w:val="000000"/>
                <w:sz w:val="24"/>
                <w:szCs w:val="24"/>
              </w:rPr>
            </w:pPr>
            <w:r w:rsidRPr="00270105">
              <w:rPr>
                <w:color w:val="000000"/>
                <w:sz w:val="24"/>
                <w:szCs w:val="24"/>
              </w:rPr>
              <w:t>№ п/п</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color w:val="000000"/>
                <w:sz w:val="24"/>
                <w:szCs w:val="24"/>
              </w:rPr>
            </w:pPr>
            <w:r w:rsidRPr="00270105">
              <w:rPr>
                <w:color w:val="000000"/>
                <w:sz w:val="24"/>
                <w:szCs w:val="24"/>
              </w:rPr>
              <w:t>Наименование разделов</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314F" w:rsidRPr="00270105" w:rsidRDefault="0024314F" w:rsidP="002F182B">
            <w:pPr>
              <w:widowControl w:val="0"/>
              <w:autoSpaceDE w:val="0"/>
              <w:autoSpaceDN w:val="0"/>
              <w:adjustRightInd w:val="0"/>
              <w:ind w:left="113" w:right="113"/>
              <w:jc w:val="center"/>
              <w:rPr>
                <w:color w:val="000000"/>
                <w:sz w:val="24"/>
                <w:szCs w:val="24"/>
              </w:rPr>
            </w:pPr>
            <w:r w:rsidRPr="00270105">
              <w:rPr>
                <w:color w:val="000000"/>
                <w:sz w:val="24"/>
                <w:szCs w:val="24"/>
              </w:rPr>
              <w:t>Всего ч</w:t>
            </w:r>
            <w:r w:rsidRPr="00270105">
              <w:rPr>
                <w:color w:val="000000"/>
                <w:sz w:val="24"/>
                <w:szCs w:val="24"/>
              </w:rPr>
              <w:t>а</w:t>
            </w:r>
            <w:r w:rsidRPr="00270105">
              <w:rPr>
                <w:color w:val="000000"/>
                <w:sz w:val="24"/>
                <w:szCs w:val="24"/>
              </w:rPr>
              <w:t>сов</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color w:val="000000"/>
                <w:sz w:val="24"/>
                <w:szCs w:val="24"/>
              </w:rPr>
            </w:pPr>
            <w:r w:rsidRPr="00270105">
              <w:rPr>
                <w:color w:val="000000"/>
                <w:sz w:val="24"/>
                <w:szCs w:val="24"/>
              </w:rPr>
              <w:t>В том числе</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24314F" w:rsidRPr="00270105" w:rsidRDefault="0024314F" w:rsidP="002F182B">
            <w:pPr>
              <w:jc w:val="center"/>
              <w:rPr>
                <w:color w:val="000000"/>
                <w:sz w:val="24"/>
                <w:szCs w:val="24"/>
              </w:rPr>
            </w:pPr>
            <w:r w:rsidRPr="00270105">
              <w:rPr>
                <w:color w:val="000000"/>
                <w:sz w:val="24"/>
                <w:szCs w:val="24"/>
              </w:rPr>
              <w:t>Форма контр</w:t>
            </w:r>
            <w:r w:rsidRPr="00270105">
              <w:rPr>
                <w:color w:val="000000"/>
                <w:sz w:val="24"/>
                <w:szCs w:val="24"/>
              </w:rPr>
              <w:t>о</w:t>
            </w:r>
            <w:r w:rsidRPr="00270105">
              <w:rPr>
                <w:color w:val="000000"/>
                <w:sz w:val="24"/>
                <w:szCs w:val="24"/>
              </w:rPr>
              <w:t>ля</w:t>
            </w:r>
          </w:p>
        </w:tc>
      </w:tr>
      <w:tr w:rsidR="0024314F" w:rsidRPr="00270105">
        <w:trPr>
          <w:cantSplit/>
          <w:trHeight w:val="1906"/>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rPr>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rPr>
                <w:color w:val="000000"/>
                <w:sz w:val="24"/>
                <w:szCs w:val="24"/>
              </w:rPr>
            </w:pPr>
          </w:p>
        </w:tc>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314F" w:rsidRPr="00270105" w:rsidRDefault="0024314F" w:rsidP="002F182B">
            <w:pPr>
              <w:widowControl w:val="0"/>
              <w:autoSpaceDE w:val="0"/>
              <w:autoSpaceDN w:val="0"/>
              <w:adjustRightInd w:val="0"/>
              <w:ind w:left="113" w:right="113"/>
              <w:jc w:val="center"/>
              <w:rPr>
                <w:color w:val="000000"/>
                <w:sz w:val="24"/>
                <w:szCs w:val="24"/>
              </w:rPr>
            </w:pPr>
            <w:r w:rsidRPr="00270105">
              <w:rPr>
                <w:color w:val="000000"/>
                <w:sz w:val="24"/>
                <w:szCs w:val="24"/>
              </w:rPr>
              <w:t>Теоретические зан</w:t>
            </w:r>
            <w:r w:rsidRPr="00270105">
              <w:rPr>
                <w:color w:val="000000"/>
                <w:sz w:val="24"/>
                <w:szCs w:val="24"/>
              </w:rPr>
              <w:t>я</w:t>
            </w:r>
            <w:r w:rsidRPr="00270105">
              <w:rPr>
                <w:color w:val="000000"/>
                <w:sz w:val="24"/>
                <w:szCs w:val="24"/>
              </w:rPr>
              <w:t>тия</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4314F" w:rsidRPr="00270105" w:rsidRDefault="0024314F" w:rsidP="002F182B">
            <w:pPr>
              <w:widowControl w:val="0"/>
              <w:autoSpaceDE w:val="0"/>
              <w:autoSpaceDN w:val="0"/>
              <w:adjustRightInd w:val="0"/>
              <w:ind w:left="113" w:right="113"/>
              <w:jc w:val="center"/>
              <w:rPr>
                <w:color w:val="000000"/>
                <w:sz w:val="24"/>
                <w:szCs w:val="24"/>
              </w:rPr>
            </w:pPr>
            <w:r w:rsidRPr="00270105">
              <w:rPr>
                <w:color w:val="000000"/>
                <w:sz w:val="24"/>
                <w:szCs w:val="24"/>
              </w:rPr>
              <w:t>практические зан</w:t>
            </w:r>
            <w:r w:rsidRPr="00270105">
              <w:rPr>
                <w:color w:val="000000"/>
                <w:sz w:val="24"/>
                <w:szCs w:val="24"/>
              </w:rPr>
              <w:t>я</w:t>
            </w:r>
            <w:r w:rsidRPr="00270105">
              <w:rPr>
                <w:color w:val="000000"/>
                <w:sz w:val="24"/>
                <w:szCs w:val="24"/>
              </w:rPr>
              <w:t>тия</w:t>
            </w:r>
          </w:p>
        </w:tc>
        <w:tc>
          <w:tcPr>
            <w:tcW w:w="1260" w:type="dxa"/>
            <w:vMerge/>
            <w:tcBorders>
              <w:left w:val="single" w:sz="4" w:space="0" w:color="auto"/>
              <w:bottom w:val="single" w:sz="4" w:space="0" w:color="auto"/>
              <w:right w:val="single" w:sz="4" w:space="0" w:color="auto"/>
            </w:tcBorders>
            <w:shd w:val="clear" w:color="auto" w:fill="auto"/>
            <w:vAlign w:val="center"/>
          </w:tcPr>
          <w:p w:rsidR="0024314F" w:rsidRPr="00270105" w:rsidRDefault="0024314F" w:rsidP="002F182B">
            <w:pPr>
              <w:jc w:val="both"/>
              <w:rPr>
                <w:color w:val="000000"/>
                <w:sz w:val="24"/>
                <w:szCs w:val="24"/>
              </w:rPr>
            </w:pPr>
          </w:p>
        </w:tc>
      </w:tr>
      <w:tr w:rsidR="0024314F"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both"/>
              <w:rPr>
                <w:sz w:val="24"/>
                <w:szCs w:val="24"/>
              </w:rPr>
            </w:pPr>
            <w:r w:rsidRPr="00270105">
              <w:rPr>
                <w:sz w:val="24"/>
                <w:szCs w:val="24"/>
              </w:rPr>
              <w:t>Правовая подготовка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p>
        </w:tc>
      </w:tr>
      <w:tr w:rsidR="0024314F"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2</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both"/>
              <w:rPr>
                <w:sz w:val="24"/>
                <w:szCs w:val="24"/>
              </w:rPr>
            </w:pPr>
            <w:r w:rsidRPr="00270105">
              <w:rPr>
                <w:sz w:val="24"/>
                <w:szCs w:val="24"/>
              </w:rPr>
              <w:t>Охрана труда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p>
        </w:tc>
      </w:tr>
      <w:tr w:rsidR="0024314F"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3</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both"/>
              <w:rPr>
                <w:sz w:val="24"/>
                <w:szCs w:val="24"/>
              </w:rPr>
            </w:pPr>
            <w:r w:rsidRPr="00270105">
              <w:rPr>
                <w:sz w:val="24"/>
                <w:szCs w:val="24"/>
              </w:rPr>
              <w:t>Специальная подготовка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25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35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p>
        </w:tc>
      </w:tr>
      <w:tr w:rsidR="0024314F"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4</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both"/>
              <w:rPr>
                <w:sz w:val="24"/>
                <w:szCs w:val="24"/>
              </w:rPr>
            </w:pPr>
            <w:r w:rsidRPr="00270105">
              <w:rPr>
                <w:sz w:val="24"/>
                <w:szCs w:val="24"/>
              </w:rPr>
              <w:t>Итоговый контроль (экзамен)</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sz w:val="24"/>
                <w:szCs w:val="24"/>
              </w:rPr>
            </w:pPr>
            <w:r w:rsidRPr="00270105">
              <w:rPr>
                <w:sz w:val="24"/>
                <w:szCs w:val="24"/>
              </w:rPr>
              <w:t>6</w:t>
            </w:r>
          </w:p>
        </w:tc>
      </w:tr>
      <w:tr w:rsidR="0024314F" w:rsidRPr="00270105">
        <w:trPr>
          <w:cantSplit/>
        </w:trPr>
        <w:tc>
          <w:tcPr>
            <w:tcW w:w="5448" w:type="dxa"/>
            <w:gridSpan w:val="2"/>
            <w:tcBorders>
              <w:top w:val="single" w:sz="4" w:space="0" w:color="auto"/>
              <w:left w:val="single" w:sz="4" w:space="0" w:color="auto"/>
              <w:bottom w:val="single" w:sz="4" w:space="0" w:color="auto"/>
              <w:right w:val="single" w:sz="4" w:space="0" w:color="auto"/>
            </w:tcBorders>
            <w:shd w:val="clear" w:color="auto" w:fill="auto"/>
          </w:tcPr>
          <w:p w:rsidR="0024314F" w:rsidRPr="00270105" w:rsidRDefault="0024314F" w:rsidP="002F182B">
            <w:pPr>
              <w:widowControl w:val="0"/>
              <w:autoSpaceDE w:val="0"/>
              <w:autoSpaceDN w:val="0"/>
              <w:adjustRightInd w:val="0"/>
              <w:rPr>
                <w:b/>
                <w:sz w:val="24"/>
                <w:szCs w:val="24"/>
              </w:rPr>
            </w:pPr>
            <w:r w:rsidRPr="00270105">
              <w:rPr>
                <w:b/>
                <w:sz w:val="24"/>
                <w:szCs w:val="24"/>
              </w:rPr>
              <w:t>Итого</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b/>
                <w:sz w:val="24"/>
                <w:szCs w:val="24"/>
              </w:rPr>
            </w:pPr>
            <w:r w:rsidRPr="00270105">
              <w:rPr>
                <w:b/>
                <w:sz w:val="24"/>
                <w:szCs w:val="24"/>
              </w:rPr>
              <w:t>74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b/>
                <w:sz w:val="24"/>
                <w:szCs w:val="24"/>
              </w:rPr>
            </w:pPr>
            <w:r w:rsidRPr="00270105">
              <w:rPr>
                <w:b/>
                <w:sz w:val="24"/>
                <w:szCs w:val="24"/>
              </w:rPr>
              <w:t>31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24314F" w:rsidRPr="00270105" w:rsidRDefault="0024314F" w:rsidP="002F182B">
            <w:pPr>
              <w:widowControl w:val="0"/>
              <w:autoSpaceDE w:val="0"/>
              <w:autoSpaceDN w:val="0"/>
              <w:adjustRightInd w:val="0"/>
              <w:jc w:val="center"/>
              <w:rPr>
                <w:b/>
                <w:sz w:val="24"/>
                <w:szCs w:val="24"/>
              </w:rPr>
            </w:pPr>
            <w:r w:rsidRPr="00270105">
              <w:rPr>
                <w:b/>
                <w:sz w:val="24"/>
                <w:szCs w:val="24"/>
              </w:rPr>
              <w:t>37</w:t>
            </w:r>
          </w:p>
        </w:tc>
        <w:tc>
          <w:tcPr>
            <w:tcW w:w="1260" w:type="dxa"/>
          </w:tcPr>
          <w:p w:rsidR="0024314F" w:rsidRPr="00270105" w:rsidRDefault="0024314F" w:rsidP="002F182B">
            <w:pPr>
              <w:widowControl w:val="0"/>
              <w:autoSpaceDE w:val="0"/>
              <w:autoSpaceDN w:val="0"/>
              <w:adjustRightInd w:val="0"/>
              <w:jc w:val="center"/>
              <w:rPr>
                <w:sz w:val="24"/>
                <w:szCs w:val="24"/>
              </w:rPr>
            </w:pPr>
            <w:r w:rsidRPr="00270105">
              <w:rPr>
                <w:sz w:val="24"/>
                <w:szCs w:val="24"/>
              </w:rPr>
              <w:t>6</w:t>
            </w:r>
          </w:p>
        </w:tc>
      </w:tr>
    </w:tbl>
    <w:p w:rsidR="0024314F" w:rsidRPr="00270105" w:rsidRDefault="0024314F" w:rsidP="0024314F">
      <w:pPr>
        <w:rPr>
          <w:sz w:val="24"/>
          <w:szCs w:val="24"/>
        </w:rPr>
      </w:pPr>
    </w:p>
    <w:p w:rsidR="0024314F" w:rsidRPr="00270105" w:rsidRDefault="0024314F" w:rsidP="0024314F">
      <w:pPr>
        <w:tabs>
          <w:tab w:val="left" w:pos="8861"/>
        </w:tabs>
        <w:spacing w:after="120" w:line="360" w:lineRule="auto"/>
        <w:jc w:val="center"/>
        <w:rPr>
          <w:b/>
          <w:sz w:val="28"/>
          <w:szCs w:val="28"/>
        </w:rPr>
      </w:pPr>
      <w:r w:rsidRPr="00270105">
        <w:rPr>
          <w:sz w:val="28"/>
          <w:szCs w:val="28"/>
        </w:rPr>
        <w:br w:type="page"/>
      </w:r>
      <w:r w:rsidR="007A45C0" w:rsidRPr="00270105">
        <w:rPr>
          <w:b/>
          <w:sz w:val="28"/>
          <w:szCs w:val="28"/>
        </w:rPr>
        <w:lastRenderedPageBreak/>
        <w:t>Примерный учебно-тематический план</w:t>
      </w:r>
    </w:p>
    <w:p w:rsidR="00006A26" w:rsidRPr="00270105" w:rsidRDefault="0024314F" w:rsidP="0024314F">
      <w:pPr>
        <w:ind w:left="-142"/>
        <w:jc w:val="center"/>
        <w:rPr>
          <w:b/>
          <w:sz w:val="24"/>
          <w:szCs w:val="24"/>
        </w:rPr>
      </w:pPr>
      <w:r w:rsidRPr="00270105">
        <w:rPr>
          <w:b/>
          <w:sz w:val="24"/>
          <w:szCs w:val="24"/>
        </w:rPr>
        <w:t>«Специфика работы водителей на специальных агрегатах основных</w:t>
      </w:r>
    </w:p>
    <w:p w:rsidR="0024314F" w:rsidRPr="00270105" w:rsidRDefault="0024314F" w:rsidP="0024314F">
      <w:pPr>
        <w:ind w:left="-142"/>
        <w:jc w:val="center"/>
        <w:rPr>
          <w:b/>
          <w:sz w:val="24"/>
          <w:szCs w:val="24"/>
        </w:rPr>
      </w:pPr>
      <w:r w:rsidRPr="00270105">
        <w:rPr>
          <w:b/>
          <w:sz w:val="24"/>
          <w:szCs w:val="24"/>
        </w:rPr>
        <w:t>пожарных авт</w:t>
      </w:r>
      <w:r w:rsidRPr="00270105">
        <w:rPr>
          <w:b/>
          <w:sz w:val="24"/>
          <w:szCs w:val="24"/>
        </w:rPr>
        <w:t>о</w:t>
      </w:r>
      <w:r w:rsidRPr="00270105">
        <w:rPr>
          <w:b/>
          <w:sz w:val="24"/>
          <w:szCs w:val="24"/>
        </w:rPr>
        <w:t>мобилей (АЦ и АНР)»</w:t>
      </w:r>
    </w:p>
    <w:p w:rsidR="0024314F" w:rsidRPr="00270105" w:rsidRDefault="00F86A53" w:rsidP="0024314F">
      <w:pPr>
        <w:jc w:val="center"/>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13970</wp:posOffset>
                </wp:positionV>
                <wp:extent cx="5715000" cy="0"/>
                <wp:effectExtent l="9525" t="13970" r="9525" b="508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1pt" to="45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ie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"/>
            </w:pict>
          </mc:Fallback>
        </mc:AlternateContent>
      </w:r>
      <w:r w:rsidR="0024314F" w:rsidRPr="00270105">
        <w:rPr>
          <w:sz w:val="24"/>
          <w:szCs w:val="24"/>
        </w:rPr>
        <w:t>(наименование программы)</w:t>
      </w:r>
    </w:p>
    <w:p w:rsidR="0024314F" w:rsidRPr="00270105" w:rsidRDefault="0024314F" w:rsidP="0024314F">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а также обеспечение совр</w:t>
      </w:r>
      <w:r w:rsidRPr="00270105">
        <w:rPr>
          <w:sz w:val="24"/>
          <w:szCs w:val="24"/>
        </w:rPr>
        <w:t>е</w:t>
      </w:r>
      <w:r w:rsidRPr="00270105">
        <w:rPr>
          <w:sz w:val="24"/>
          <w:szCs w:val="24"/>
        </w:rPr>
        <w:t>менного профессионального уровня водителей при работе на специальных агрегатах о</w:t>
      </w:r>
      <w:r w:rsidRPr="00270105">
        <w:rPr>
          <w:sz w:val="24"/>
          <w:szCs w:val="24"/>
        </w:rPr>
        <w:t>с</w:t>
      </w:r>
      <w:r w:rsidRPr="00270105">
        <w:rPr>
          <w:sz w:val="24"/>
          <w:szCs w:val="24"/>
        </w:rPr>
        <w:t>новных пожа</w:t>
      </w:r>
      <w:r w:rsidRPr="00270105">
        <w:rPr>
          <w:sz w:val="24"/>
          <w:szCs w:val="24"/>
        </w:rPr>
        <w:t>р</w:t>
      </w:r>
      <w:r w:rsidRPr="00270105">
        <w:rPr>
          <w:sz w:val="24"/>
          <w:szCs w:val="24"/>
        </w:rPr>
        <w:t>ных автомобилей (АЦ и АНР).</w:t>
      </w:r>
    </w:p>
    <w:p w:rsidR="0024314F" w:rsidRPr="00270105" w:rsidRDefault="0024314F" w:rsidP="0024314F">
      <w:pPr>
        <w:jc w:val="both"/>
        <w:rPr>
          <w:sz w:val="24"/>
          <w:szCs w:val="24"/>
        </w:rPr>
      </w:pPr>
      <w:r w:rsidRPr="00270105">
        <w:rPr>
          <w:b/>
          <w:sz w:val="24"/>
          <w:szCs w:val="24"/>
        </w:rPr>
        <w:t>Категория слушателей:</w:t>
      </w:r>
      <w:r w:rsidRPr="00270105">
        <w:rPr>
          <w:sz w:val="24"/>
          <w:szCs w:val="24"/>
        </w:rPr>
        <w:t xml:space="preserve"> Водители АЦ и АНР подразделений ГПС МЧС России.</w:t>
      </w:r>
    </w:p>
    <w:p w:rsidR="0024314F" w:rsidRPr="00270105" w:rsidRDefault="0024314F" w:rsidP="0024314F">
      <w:pPr>
        <w:jc w:val="both"/>
        <w:rPr>
          <w:b/>
          <w:sz w:val="24"/>
          <w:szCs w:val="24"/>
        </w:rPr>
      </w:pPr>
      <w:r w:rsidRPr="00270105">
        <w:rPr>
          <w:b/>
          <w:sz w:val="24"/>
          <w:szCs w:val="24"/>
        </w:rPr>
        <w:t>Срок обучения:</w:t>
      </w:r>
      <w:r w:rsidRPr="00270105">
        <w:rPr>
          <w:sz w:val="24"/>
          <w:szCs w:val="24"/>
        </w:rPr>
        <w:t xml:space="preserve"> 74 часа.</w:t>
      </w:r>
      <w:r w:rsidRPr="00270105">
        <w:rPr>
          <w:b/>
          <w:sz w:val="24"/>
          <w:szCs w:val="24"/>
        </w:rPr>
        <w:t xml:space="preserve"> </w:t>
      </w:r>
    </w:p>
    <w:p w:rsidR="0024314F" w:rsidRPr="00270105" w:rsidRDefault="0024314F" w:rsidP="0024314F">
      <w:pPr>
        <w:jc w:val="both"/>
        <w:rPr>
          <w:sz w:val="24"/>
          <w:szCs w:val="24"/>
        </w:rPr>
      </w:pPr>
      <w:r w:rsidRPr="00270105">
        <w:rPr>
          <w:b/>
          <w:sz w:val="24"/>
          <w:szCs w:val="24"/>
        </w:rPr>
        <w:t>Форма обучения:</w:t>
      </w:r>
      <w:r w:rsidRPr="00270105">
        <w:rPr>
          <w:sz w:val="24"/>
          <w:szCs w:val="24"/>
        </w:rPr>
        <w:t xml:space="preserve"> очная</w:t>
      </w:r>
    </w:p>
    <w:p w:rsidR="0024314F" w:rsidRDefault="0024314F" w:rsidP="0024314F">
      <w:pPr>
        <w:jc w:val="both"/>
        <w:rPr>
          <w:sz w:val="24"/>
          <w:szCs w:val="24"/>
        </w:rPr>
      </w:pPr>
      <w:r w:rsidRPr="00270105">
        <w:rPr>
          <w:b/>
          <w:sz w:val="24"/>
          <w:szCs w:val="24"/>
        </w:rPr>
        <w:t>Форма и вид контроля знаний:</w:t>
      </w:r>
      <w:r w:rsidRPr="00270105">
        <w:rPr>
          <w:sz w:val="24"/>
          <w:szCs w:val="24"/>
        </w:rPr>
        <w:t xml:space="preserve"> Экзамен по всем разделам.</w:t>
      </w:r>
    </w:p>
    <w:p w:rsidR="00C619E6" w:rsidRPr="00270105" w:rsidRDefault="00C619E6" w:rsidP="0024314F">
      <w:pPr>
        <w:jc w:val="both"/>
        <w:rPr>
          <w:sz w:val="24"/>
          <w:szCs w:val="24"/>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040"/>
        <w:gridCol w:w="938"/>
        <w:gridCol w:w="1582"/>
        <w:gridCol w:w="1620"/>
      </w:tblGrid>
      <w:tr w:rsidR="0024314F" w:rsidRPr="00270105">
        <w:tblPrEx>
          <w:tblCellMar>
            <w:top w:w="0" w:type="dxa"/>
            <w:bottom w:w="0" w:type="dxa"/>
          </w:tblCellMar>
        </w:tblPrEx>
        <w:trPr>
          <w:trHeight w:val="530"/>
          <w:tblHeader/>
        </w:trPr>
        <w:tc>
          <w:tcPr>
            <w:tcW w:w="648" w:type="dxa"/>
          </w:tcPr>
          <w:p w:rsidR="0024314F" w:rsidRPr="00270105" w:rsidRDefault="0024314F" w:rsidP="002F182B">
            <w:pPr>
              <w:jc w:val="center"/>
              <w:rPr>
                <w:sz w:val="24"/>
                <w:szCs w:val="24"/>
              </w:rPr>
            </w:pPr>
            <w:r w:rsidRPr="00270105">
              <w:rPr>
                <w:sz w:val="24"/>
                <w:szCs w:val="24"/>
              </w:rPr>
              <w:t>№</w:t>
            </w:r>
          </w:p>
          <w:p w:rsidR="0024314F" w:rsidRPr="00270105" w:rsidRDefault="0024314F" w:rsidP="002F182B">
            <w:pPr>
              <w:jc w:val="center"/>
              <w:rPr>
                <w:sz w:val="24"/>
                <w:szCs w:val="24"/>
              </w:rPr>
            </w:pPr>
            <w:r w:rsidRPr="00270105">
              <w:rPr>
                <w:sz w:val="24"/>
                <w:szCs w:val="24"/>
              </w:rPr>
              <w:t>п/п</w:t>
            </w:r>
          </w:p>
        </w:tc>
        <w:tc>
          <w:tcPr>
            <w:tcW w:w="5040" w:type="dxa"/>
          </w:tcPr>
          <w:p w:rsidR="0024314F" w:rsidRPr="00270105" w:rsidRDefault="0024314F" w:rsidP="002F182B">
            <w:pPr>
              <w:jc w:val="center"/>
              <w:rPr>
                <w:sz w:val="24"/>
                <w:szCs w:val="24"/>
              </w:rPr>
            </w:pPr>
            <w:r w:rsidRPr="00270105">
              <w:rPr>
                <w:sz w:val="24"/>
                <w:szCs w:val="24"/>
              </w:rPr>
              <w:t>Наименование разделов и тем</w:t>
            </w:r>
          </w:p>
        </w:tc>
        <w:tc>
          <w:tcPr>
            <w:tcW w:w="938" w:type="dxa"/>
          </w:tcPr>
          <w:p w:rsidR="0024314F" w:rsidRPr="00270105" w:rsidRDefault="0024314F" w:rsidP="002F182B">
            <w:pPr>
              <w:jc w:val="center"/>
              <w:rPr>
                <w:sz w:val="24"/>
                <w:szCs w:val="24"/>
              </w:rPr>
            </w:pPr>
            <w:r w:rsidRPr="00270105">
              <w:rPr>
                <w:sz w:val="24"/>
                <w:szCs w:val="24"/>
              </w:rPr>
              <w:t>Всего,</w:t>
            </w:r>
          </w:p>
          <w:p w:rsidR="0024314F" w:rsidRPr="00270105" w:rsidRDefault="0024314F" w:rsidP="002F182B">
            <w:pPr>
              <w:jc w:val="center"/>
              <w:rPr>
                <w:sz w:val="24"/>
                <w:szCs w:val="24"/>
              </w:rPr>
            </w:pPr>
            <w:r w:rsidRPr="00270105">
              <w:rPr>
                <w:sz w:val="24"/>
                <w:szCs w:val="24"/>
              </w:rPr>
              <w:t>час</w:t>
            </w:r>
          </w:p>
        </w:tc>
        <w:tc>
          <w:tcPr>
            <w:tcW w:w="1582" w:type="dxa"/>
          </w:tcPr>
          <w:p w:rsidR="0024314F" w:rsidRPr="00270105" w:rsidRDefault="0024314F" w:rsidP="002F182B">
            <w:pPr>
              <w:jc w:val="center"/>
              <w:rPr>
                <w:sz w:val="24"/>
                <w:szCs w:val="24"/>
              </w:rPr>
            </w:pPr>
            <w:r w:rsidRPr="00270105">
              <w:rPr>
                <w:sz w:val="24"/>
                <w:szCs w:val="24"/>
              </w:rPr>
              <w:t>Теоретич</w:t>
            </w:r>
            <w:r w:rsidRPr="00270105">
              <w:rPr>
                <w:sz w:val="24"/>
                <w:szCs w:val="24"/>
              </w:rPr>
              <w:t>е</w:t>
            </w:r>
            <w:r w:rsidRPr="00270105">
              <w:rPr>
                <w:sz w:val="24"/>
                <w:szCs w:val="24"/>
              </w:rPr>
              <w:t>ские занятия</w:t>
            </w:r>
          </w:p>
        </w:tc>
        <w:tc>
          <w:tcPr>
            <w:tcW w:w="1620" w:type="dxa"/>
          </w:tcPr>
          <w:p w:rsidR="0024314F" w:rsidRPr="00270105" w:rsidRDefault="0024314F" w:rsidP="002F182B">
            <w:pPr>
              <w:jc w:val="center"/>
              <w:rPr>
                <w:sz w:val="24"/>
                <w:szCs w:val="24"/>
              </w:rPr>
            </w:pPr>
            <w:r w:rsidRPr="00270105">
              <w:rPr>
                <w:sz w:val="24"/>
                <w:szCs w:val="24"/>
              </w:rPr>
              <w:t>Практич</w:t>
            </w:r>
            <w:r w:rsidRPr="00270105">
              <w:rPr>
                <w:sz w:val="24"/>
                <w:szCs w:val="24"/>
              </w:rPr>
              <w:t>е</w:t>
            </w:r>
            <w:r w:rsidRPr="00270105">
              <w:rPr>
                <w:sz w:val="24"/>
                <w:szCs w:val="24"/>
              </w:rPr>
              <w:t>ские занятия</w:t>
            </w:r>
          </w:p>
        </w:tc>
      </w:tr>
      <w:tr w:rsidR="0024314F" w:rsidRPr="00270105">
        <w:tblPrEx>
          <w:tblCellMar>
            <w:top w:w="0" w:type="dxa"/>
            <w:bottom w:w="0" w:type="dxa"/>
          </w:tblCellMar>
        </w:tblPrEx>
        <w:trPr>
          <w:trHeight w:val="210"/>
          <w:tblHeader/>
        </w:trPr>
        <w:tc>
          <w:tcPr>
            <w:tcW w:w="648" w:type="dxa"/>
          </w:tcPr>
          <w:p w:rsidR="0024314F" w:rsidRPr="00270105" w:rsidRDefault="0024314F" w:rsidP="002F182B">
            <w:pPr>
              <w:jc w:val="center"/>
              <w:rPr>
                <w:sz w:val="24"/>
                <w:szCs w:val="24"/>
              </w:rPr>
            </w:pPr>
            <w:r w:rsidRPr="00270105">
              <w:rPr>
                <w:sz w:val="24"/>
                <w:szCs w:val="24"/>
              </w:rPr>
              <w:t>1</w:t>
            </w:r>
          </w:p>
        </w:tc>
        <w:tc>
          <w:tcPr>
            <w:tcW w:w="5040" w:type="dxa"/>
          </w:tcPr>
          <w:p w:rsidR="0024314F" w:rsidRPr="00270105" w:rsidRDefault="0024314F" w:rsidP="002F182B">
            <w:pPr>
              <w:jc w:val="center"/>
              <w:rPr>
                <w:sz w:val="24"/>
                <w:szCs w:val="24"/>
              </w:rPr>
            </w:pPr>
            <w:r w:rsidRPr="00270105">
              <w:rPr>
                <w:sz w:val="24"/>
                <w:szCs w:val="24"/>
              </w:rPr>
              <w:t>2</w:t>
            </w:r>
          </w:p>
        </w:tc>
        <w:tc>
          <w:tcPr>
            <w:tcW w:w="938" w:type="dxa"/>
          </w:tcPr>
          <w:p w:rsidR="0024314F" w:rsidRPr="00270105" w:rsidRDefault="0024314F" w:rsidP="002F182B">
            <w:pPr>
              <w:jc w:val="center"/>
              <w:rPr>
                <w:sz w:val="24"/>
                <w:szCs w:val="24"/>
              </w:rPr>
            </w:pPr>
            <w:r w:rsidRPr="00270105">
              <w:rPr>
                <w:sz w:val="24"/>
                <w:szCs w:val="24"/>
              </w:rPr>
              <w:t>3</w:t>
            </w:r>
          </w:p>
        </w:tc>
        <w:tc>
          <w:tcPr>
            <w:tcW w:w="1582" w:type="dxa"/>
          </w:tcPr>
          <w:p w:rsidR="0024314F" w:rsidRPr="00270105" w:rsidRDefault="0024314F" w:rsidP="002F182B">
            <w:pPr>
              <w:jc w:val="center"/>
              <w:rPr>
                <w:sz w:val="24"/>
                <w:szCs w:val="24"/>
              </w:rPr>
            </w:pPr>
            <w:r w:rsidRPr="00270105">
              <w:rPr>
                <w:sz w:val="24"/>
                <w:szCs w:val="24"/>
              </w:rPr>
              <w:t>4</w:t>
            </w:r>
          </w:p>
        </w:tc>
        <w:tc>
          <w:tcPr>
            <w:tcW w:w="1620" w:type="dxa"/>
          </w:tcPr>
          <w:p w:rsidR="0024314F" w:rsidRPr="00270105" w:rsidRDefault="0024314F" w:rsidP="002F182B">
            <w:pPr>
              <w:jc w:val="center"/>
              <w:rPr>
                <w:sz w:val="24"/>
                <w:szCs w:val="24"/>
              </w:rPr>
            </w:pPr>
            <w:r w:rsidRPr="00270105">
              <w:rPr>
                <w:sz w:val="24"/>
                <w:szCs w:val="24"/>
              </w:rPr>
              <w:t>5</w:t>
            </w:r>
          </w:p>
        </w:tc>
      </w:tr>
      <w:tr w:rsidR="0024314F" w:rsidRPr="00270105">
        <w:tblPrEx>
          <w:tblCellMar>
            <w:top w:w="0" w:type="dxa"/>
            <w:bottom w:w="0" w:type="dxa"/>
          </w:tblCellMar>
        </w:tblPrEx>
        <w:trPr>
          <w:cantSplit/>
          <w:trHeight w:val="216"/>
        </w:trPr>
        <w:tc>
          <w:tcPr>
            <w:tcW w:w="9828" w:type="dxa"/>
            <w:gridSpan w:val="5"/>
          </w:tcPr>
          <w:p w:rsidR="0024314F" w:rsidRPr="00270105" w:rsidRDefault="0024314F" w:rsidP="002F182B">
            <w:pPr>
              <w:jc w:val="center"/>
              <w:rPr>
                <w:sz w:val="24"/>
                <w:szCs w:val="24"/>
              </w:rPr>
            </w:pPr>
            <w:r w:rsidRPr="00270105">
              <w:rPr>
                <w:b/>
                <w:sz w:val="24"/>
                <w:szCs w:val="24"/>
              </w:rPr>
              <w:t>Раздел 1. Правовая подготовка</w:t>
            </w:r>
          </w:p>
        </w:tc>
      </w:tr>
      <w:tr w:rsidR="0024314F" w:rsidRPr="00270105">
        <w:tblPrEx>
          <w:tblCellMar>
            <w:top w:w="0" w:type="dxa"/>
            <w:bottom w:w="0" w:type="dxa"/>
          </w:tblCellMar>
        </w:tblPrEx>
        <w:trPr>
          <w:cantSplit/>
          <w:trHeight w:val="1183"/>
        </w:trPr>
        <w:tc>
          <w:tcPr>
            <w:tcW w:w="648" w:type="dxa"/>
          </w:tcPr>
          <w:p w:rsidR="0024314F" w:rsidRPr="00270105" w:rsidRDefault="0024314F" w:rsidP="002F182B">
            <w:pPr>
              <w:rPr>
                <w:sz w:val="24"/>
                <w:szCs w:val="24"/>
              </w:rPr>
            </w:pPr>
            <w:r w:rsidRPr="00270105">
              <w:rPr>
                <w:sz w:val="24"/>
                <w:szCs w:val="24"/>
              </w:rPr>
              <w:t>1.1</w:t>
            </w:r>
          </w:p>
        </w:tc>
        <w:tc>
          <w:tcPr>
            <w:tcW w:w="5040" w:type="dxa"/>
          </w:tcPr>
          <w:p w:rsidR="0024314F" w:rsidRPr="00270105" w:rsidRDefault="0024314F" w:rsidP="002F182B">
            <w:pPr>
              <w:rPr>
                <w:b/>
                <w:sz w:val="24"/>
                <w:szCs w:val="24"/>
              </w:rPr>
            </w:pPr>
            <w:r w:rsidRPr="00270105">
              <w:rPr>
                <w:sz w:val="24"/>
                <w:szCs w:val="24"/>
              </w:rPr>
              <w:t>Ответственность за нарушение правил доро</w:t>
            </w:r>
            <w:r w:rsidRPr="00270105">
              <w:rPr>
                <w:sz w:val="24"/>
                <w:szCs w:val="24"/>
              </w:rPr>
              <w:t>ж</w:t>
            </w:r>
            <w:r w:rsidRPr="00270105">
              <w:rPr>
                <w:sz w:val="24"/>
                <w:szCs w:val="24"/>
              </w:rPr>
              <w:t>ного движения и эксплуатацию техн</w:t>
            </w:r>
            <w:r w:rsidRPr="00270105">
              <w:rPr>
                <w:sz w:val="24"/>
                <w:szCs w:val="24"/>
              </w:rPr>
              <w:t>и</w:t>
            </w:r>
            <w:r w:rsidRPr="00270105">
              <w:rPr>
                <w:sz w:val="24"/>
                <w:szCs w:val="24"/>
              </w:rPr>
              <w:t>чески неисправных транспор</w:t>
            </w:r>
            <w:r w:rsidRPr="00270105">
              <w:rPr>
                <w:sz w:val="24"/>
                <w:szCs w:val="24"/>
              </w:rPr>
              <w:t>т</w:t>
            </w:r>
            <w:r w:rsidRPr="00270105">
              <w:rPr>
                <w:sz w:val="24"/>
                <w:szCs w:val="24"/>
              </w:rPr>
              <w:t>ных средств. Порядок расследования несчастных случ</w:t>
            </w:r>
            <w:r w:rsidRPr="00270105">
              <w:rPr>
                <w:sz w:val="24"/>
                <w:szCs w:val="24"/>
              </w:rPr>
              <w:t>а</w:t>
            </w:r>
            <w:r w:rsidRPr="00270105">
              <w:rPr>
                <w:sz w:val="24"/>
                <w:szCs w:val="24"/>
              </w:rPr>
              <w:t>ев и аварий.</w:t>
            </w:r>
          </w:p>
        </w:tc>
        <w:tc>
          <w:tcPr>
            <w:tcW w:w="938" w:type="dxa"/>
          </w:tcPr>
          <w:p w:rsidR="0024314F" w:rsidRPr="00270105" w:rsidRDefault="0024314F" w:rsidP="002F182B">
            <w:pPr>
              <w:jc w:val="center"/>
              <w:rPr>
                <w:sz w:val="24"/>
                <w:szCs w:val="24"/>
              </w:rPr>
            </w:pPr>
            <w:r w:rsidRPr="00270105">
              <w:rPr>
                <w:sz w:val="24"/>
                <w:szCs w:val="24"/>
              </w:rPr>
              <w:t>2</w:t>
            </w:r>
          </w:p>
        </w:tc>
        <w:tc>
          <w:tcPr>
            <w:tcW w:w="1582" w:type="dxa"/>
          </w:tcPr>
          <w:p w:rsidR="0024314F" w:rsidRPr="00270105" w:rsidRDefault="0024314F" w:rsidP="002F182B">
            <w:pPr>
              <w:jc w:val="center"/>
              <w:rPr>
                <w:sz w:val="24"/>
                <w:szCs w:val="24"/>
              </w:rPr>
            </w:pPr>
            <w:r w:rsidRPr="00270105">
              <w:rPr>
                <w:sz w:val="24"/>
                <w:szCs w:val="24"/>
              </w:rPr>
              <w:t>2</w:t>
            </w:r>
          </w:p>
        </w:tc>
        <w:tc>
          <w:tcPr>
            <w:tcW w:w="1620" w:type="dxa"/>
          </w:tcPr>
          <w:p w:rsidR="0024314F" w:rsidRPr="00270105" w:rsidRDefault="0024314F" w:rsidP="002F182B">
            <w:pPr>
              <w:jc w:val="center"/>
              <w:rPr>
                <w:sz w:val="24"/>
                <w:szCs w:val="24"/>
              </w:rPr>
            </w:pPr>
            <w:r w:rsidRPr="00270105">
              <w:rPr>
                <w:sz w:val="24"/>
                <w:szCs w:val="24"/>
              </w:rPr>
              <w:t>-</w:t>
            </w:r>
          </w:p>
        </w:tc>
      </w:tr>
      <w:tr w:rsidR="0024314F" w:rsidRPr="00270105">
        <w:tblPrEx>
          <w:tblCellMar>
            <w:top w:w="0" w:type="dxa"/>
            <w:bottom w:w="0" w:type="dxa"/>
          </w:tblCellMar>
        </w:tblPrEx>
        <w:trPr>
          <w:cantSplit/>
          <w:trHeight w:val="279"/>
        </w:trPr>
        <w:tc>
          <w:tcPr>
            <w:tcW w:w="9828" w:type="dxa"/>
            <w:gridSpan w:val="5"/>
          </w:tcPr>
          <w:p w:rsidR="0024314F" w:rsidRPr="00270105" w:rsidRDefault="0024314F" w:rsidP="002F182B">
            <w:pPr>
              <w:jc w:val="center"/>
              <w:rPr>
                <w:sz w:val="24"/>
                <w:szCs w:val="24"/>
              </w:rPr>
            </w:pPr>
            <w:r w:rsidRPr="00270105">
              <w:rPr>
                <w:b/>
                <w:sz w:val="24"/>
                <w:szCs w:val="24"/>
              </w:rPr>
              <w:t>Раздел 2. Охрана труда</w:t>
            </w:r>
          </w:p>
        </w:tc>
      </w:tr>
      <w:tr w:rsidR="0024314F" w:rsidRPr="00270105">
        <w:tblPrEx>
          <w:tblCellMar>
            <w:top w:w="0" w:type="dxa"/>
            <w:bottom w:w="0" w:type="dxa"/>
          </w:tblCellMar>
        </w:tblPrEx>
        <w:trPr>
          <w:cantSplit/>
          <w:trHeight w:val="534"/>
        </w:trPr>
        <w:tc>
          <w:tcPr>
            <w:tcW w:w="648" w:type="dxa"/>
          </w:tcPr>
          <w:p w:rsidR="0024314F" w:rsidRPr="00270105" w:rsidRDefault="0024314F" w:rsidP="002F182B">
            <w:pPr>
              <w:rPr>
                <w:sz w:val="24"/>
                <w:szCs w:val="24"/>
              </w:rPr>
            </w:pPr>
            <w:r w:rsidRPr="00270105">
              <w:rPr>
                <w:sz w:val="24"/>
                <w:szCs w:val="24"/>
              </w:rPr>
              <w:t>2.1</w:t>
            </w:r>
          </w:p>
        </w:tc>
        <w:tc>
          <w:tcPr>
            <w:tcW w:w="5040" w:type="dxa"/>
            <w:vAlign w:val="center"/>
          </w:tcPr>
          <w:p w:rsidR="0024314F" w:rsidRPr="00270105" w:rsidRDefault="0024314F" w:rsidP="002F182B">
            <w:pPr>
              <w:jc w:val="both"/>
              <w:rPr>
                <w:sz w:val="24"/>
                <w:szCs w:val="24"/>
              </w:rPr>
            </w:pPr>
            <w:r w:rsidRPr="00270105">
              <w:rPr>
                <w:sz w:val="24"/>
                <w:szCs w:val="24"/>
              </w:rPr>
              <w:t>Правила безопасности при работе на АЦ и АНР</w:t>
            </w:r>
          </w:p>
        </w:tc>
        <w:tc>
          <w:tcPr>
            <w:tcW w:w="938" w:type="dxa"/>
          </w:tcPr>
          <w:p w:rsidR="0024314F" w:rsidRPr="00270105" w:rsidRDefault="0024314F" w:rsidP="002F182B">
            <w:pPr>
              <w:jc w:val="center"/>
              <w:rPr>
                <w:sz w:val="24"/>
                <w:szCs w:val="24"/>
              </w:rPr>
            </w:pPr>
            <w:r w:rsidRPr="00270105">
              <w:rPr>
                <w:sz w:val="24"/>
                <w:szCs w:val="24"/>
              </w:rPr>
              <w:t>2</w:t>
            </w:r>
          </w:p>
        </w:tc>
        <w:tc>
          <w:tcPr>
            <w:tcW w:w="1582" w:type="dxa"/>
          </w:tcPr>
          <w:p w:rsidR="0024314F" w:rsidRPr="00270105" w:rsidRDefault="0024314F" w:rsidP="002F182B">
            <w:pPr>
              <w:jc w:val="center"/>
              <w:rPr>
                <w:sz w:val="24"/>
                <w:szCs w:val="24"/>
              </w:rPr>
            </w:pPr>
            <w:r w:rsidRPr="00270105">
              <w:rPr>
                <w:sz w:val="24"/>
                <w:szCs w:val="24"/>
              </w:rPr>
              <w:t>2</w:t>
            </w:r>
          </w:p>
        </w:tc>
        <w:tc>
          <w:tcPr>
            <w:tcW w:w="1620" w:type="dxa"/>
          </w:tcPr>
          <w:p w:rsidR="0024314F" w:rsidRPr="00270105" w:rsidRDefault="0024314F" w:rsidP="002F182B">
            <w:pPr>
              <w:jc w:val="center"/>
              <w:rPr>
                <w:sz w:val="24"/>
                <w:szCs w:val="24"/>
              </w:rPr>
            </w:pPr>
            <w:r w:rsidRPr="00270105">
              <w:rPr>
                <w:sz w:val="24"/>
                <w:szCs w:val="24"/>
              </w:rPr>
              <w:t>-</w:t>
            </w:r>
          </w:p>
        </w:tc>
      </w:tr>
      <w:tr w:rsidR="0024314F" w:rsidRPr="00270105">
        <w:tblPrEx>
          <w:tblCellMar>
            <w:top w:w="0" w:type="dxa"/>
            <w:bottom w:w="0" w:type="dxa"/>
          </w:tblCellMar>
        </w:tblPrEx>
        <w:trPr>
          <w:cantSplit/>
          <w:trHeight w:val="534"/>
        </w:trPr>
        <w:tc>
          <w:tcPr>
            <w:tcW w:w="648" w:type="dxa"/>
          </w:tcPr>
          <w:p w:rsidR="0024314F" w:rsidRPr="00270105" w:rsidRDefault="0024314F" w:rsidP="002F182B">
            <w:pPr>
              <w:rPr>
                <w:sz w:val="24"/>
                <w:szCs w:val="24"/>
              </w:rPr>
            </w:pPr>
            <w:r w:rsidRPr="00270105">
              <w:rPr>
                <w:sz w:val="24"/>
                <w:szCs w:val="24"/>
              </w:rPr>
              <w:t>2.2</w:t>
            </w:r>
          </w:p>
        </w:tc>
        <w:tc>
          <w:tcPr>
            <w:tcW w:w="5040" w:type="dxa"/>
            <w:vAlign w:val="center"/>
          </w:tcPr>
          <w:p w:rsidR="0024314F" w:rsidRPr="00270105" w:rsidRDefault="0024314F" w:rsidP="002F182B">
            <w:pPr>
              <w:jc w:val="both"/>
              <w:rPr>
                <w:sz w:val="24"/>
                <w:szCs w:val="24"/>
              </w:rPr>
            </w:pPr>
            <w:r w:rsidRPr="00270105">
              <w:rPr>
                <w:sz w:val="24"/>
                <w:szCs w:val="24"/>
              </w:rPr>
              <w:t>Обязанности водителей при работе на АЦ и АНР</w:t>
            </w:r>
          </w:p>
        </w:tc>
        <w:tc>
          <w:tcPr>
            <w:tcW w:w="938" w:type="dxa"/>
          </w:tcPr>
          <w:p w:rsidR="0024314F" w:rsidRPr="00270105" w:rsidRDefault="0024314F" w:rsidP="002F182B">
            <w:pPr>
              <w:jc w:val="center"/>
              <w:rPr>
                <w:sz w:val="24"/>
                <w:szCs w:val="24"/>
              </w:rPr>
            </w:pPr>
            <w:r w:rsidRPr="00270105">
              <w:rPr>
                <w:sz w:val="24"/>
                <w:szCs w:val="24"/>
              </w:rPr>
              <w:t>4</w:t>
            </w:r>
          </w:p>
        </w:tc>
        <w:tc>
          <w:tcPr>
            <w:tcW w:w="1582" w:type="dxa"/>
          </w:tcPr>
          <w:p w:rsidR="0024314F" w:rsidRPr="00270105" w:rsidRDefault="0024314F" w:rsidP="002F182B">
            <w:pPr>
              <w:jc w:val="center"/>
              <w:rPr>
                <w:sz w:val="24"/>
                <w:szCs w:val="24"/>
              </w:rPr>
            </w:pPr>
            <w:r w:rsidRPr="00270105">
              <w:rPr>
                <w:sz w:val="24"/>
                <w:szCs w:val="24"/>
              </w:rPr>
              <w:t>2</w:t>
            </w:r>
          </w:p>
        </w:tc>
        <w:tc>
          <w:tcPr>
            <w:tcW w:w="1620" w:type="dxa"/>
          </w:tcPr>
          <w:p w:rsidR="0024314F" w:rsidRPr="00270105" w:rsidRDefault="0024314F" w:rsidP="002F182B">
            <w:pPr>
              <w:jc w:val="center"/>
              <w:rPr>
                <w:sz w:val="24"/>
                <w:szCs w:val="24"/>
              </w:rPr>
            </w:pPr>
            <w:r w:rsidRPr="00270105">
              <w:rPr>
                <w:sz w:val="24"/>
                <w:szCs w:val="24"/>
              </w:rPr>
              <w:t>2</w:t>
            </w:r>
          </w:p>
        </w:tc>
      </w:tr>
      <w:tr w:rsidR="0024314F" w:rsidRPr="00270105">
        <w:tblPrEx>
          <w:tblCellMar>
            <w:top w:w="0" w:type="dxa"/>
            <w:bottom w:w="0" w:type="dxa"/>
          </w:tblCellMar>
        </w:tblPrEx>
        <w:trPr>
          <w:cantSplit/>
          <w:trHeight w:val="181"/>
        </w:trPr>
        <w:tc>
          <w:tcPr>
            <w:tcW w:w="9828" w:type="dxa"/>
            <w:gridSpan w:val="5"/>
          </w:tcPr>
          <w:p w:rsidR="0024314F" w:rsidRPr="00270105" w:rsidRDefault="0024314F" w:rsidP="002F182B">
            <w:pPr>
              <w:jc w:val="center"/>
              <w:rPr>
                <w:b/>
                <w:sz w:val="24"/>
                <w:szCs w:val="24"/>
              </w:rPr>
            </w:pPr>
            <w:r w:rsidRPr="00270105">
              <w:rPr>
                <w:b/>
                <w:sz w:val="24"/>
                <w:szCs w:val="24"/>
              </w:rPr>
              <w:t>Раздел 3. Специальная подготовка</w:t>
            </w:r>
          </w:p>
        </w:tc>
      </w:tr>
      <w:tr w:rsidR="0024314F" w:rsidRPr="00270105">
        <w:tblPrEx>
          <w:tblCellMar>
            <w:top w:w="0" w:type="dxa"/>
            <w:bottom w:w="0" w:type="dxa"/>
          </w:tblCellMar>
        </w:tblPrEx>
        <w:trPr>
          <w:cantSplit/>
          <w:trHeight w:val="525"/>
        </w:trPr>
        <w:tc>
          <w:tcPr>
            <w:tcW w:w="648" w:type="dxa"/>
          </w:tcPr>
          <w:p w:rsidR="0024314F" w:rsidRPr="00270105" w:rsidRDefault="0024314F" w:rsidP="002F182B">
            <w:pPr>
              <w:rPr>
                <w:sz w:val="24"/>
                <w:szCs w:val="24"/>
              </w:rPr>
            </w:pPr>
            <w:r w:rsidRPr="00270105">
              <w:rPr>
                <w:sz w:val="24"/>
                <w:szCs w:val="24"/>
              </w:rPr>
              <w:t>3.1</w:t>
            </w:r>
          </w:p>
        </w:tc>
        <w:tc>
          <w:tcPr>
            <w:tcW w:w="5040" w:type="dxa"/>
          </w:tcPr>
          <w:p w:rsidR="0024314F" w:rsidRPr="00270105" w:rsidRDefault="0024314F" w:rsidP="002F182B">
            <w:pPr>
              <w:jc w:val="both"/>
              <w:rPr>
                <w:sz w:val="24"/>
                <w:szCs w:val="24"/>
              </w:rPr>
            </w:pPr>
            <w:r w:rsidRPr="00270105">
              <w:rPr>
                <w:sz w:val="24"/>
                <w:szCs w:val="24"/>
              </w:rPr>
              <w:t>Классификация пожарной и аварийно-спасательной техники. Устройство и та</w:t>
            </w:r>
            <w:r w:rsidRPr="00270105">
              <w:rPr>
                <w:sz w:val="24"/>
                <w:szCs w:val="24"/>
              </w:rPr>
              <w:t>к</w:t>
            </w:r>
            <w:r w:rsidRPr="00270105">
              <w:rPr>
                <w:sz w:val="24"/>
                <w:szCs w:val="24"/>
              </w:rPr>
              <w:t>тико-технические характеристики пожарной и ав</w:t>
            </w:r>
            <w:r w:rsidRPr="00270105">
              <w:rPr>
                <w:sz w:val="24"/>
                <w:szCs w:val="24"/>
              </w:rPr>
              <w:t>а</w:t>
            </w:r>
            <w:r w:rsidRPr="00270105">
              <w:rPr>
                <w:sz w:val="24"/>
                <w:szCs w:val="24"/>
              </w:rPr>
              <w:t>рийно-спасательной техн</w:t>
            </w:r>
            <w:r w:rsidRPr="00270105">
              <w:rPr>
                <w:sz w:val="24"/>
                <w:szCs w:val="24"/>
              </w:rPr>
              <w:t>и</w:t>
            </w:r>
            <w:r w:rsidRPr="00270105">
              <w:rPr>
                <w:sz w:val="24"/>
                <w:szCs w:val="24"/>
              </w:rPr>
              <w:t>ки.</w:t>
            </w:r>
          </w:p>
        </w:tc>
        <w:tc>
          <w:tcPr>
            <w:tcW w:w="938" w:type="dxa"/>
            <w:vAlign w:val="center"/>
          </w:tcPr>
          <w:p w:rsidR="0024314F" w:rsidRPr="00270105" w:rsidRDefault="0024314F" w:rsidP="002F182B">
            <w:pPr>
              <w:jc w:val="center"/>
              <w:rPr>
                <w:sz w:val="24"/>
                <w:szCs w:val="24"/>
              </w:rPr>
            </w:pPr>
            <w:r w:rsidRPr="00270105">
              <w:rPr>
                <w:sz w:val="24"/>
                <w:szCs w:val="24"/>
              </w:rPr>
              <w:t>4</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24314F" w:rsidRPr="00270105">
        <w:tblPrEx>
          <w:tblCellMar>
            <w:top w:w="0" w:type="dxa"/>
            <w:bottom w:w="0" w:type="dxa"/>
          </w:tblCellMar>
        </w:tblPrEx>
        <w:trPr>
          <w:cantSplit/>
          <w:trHeight w:val="400"/>
        </w:trPr>
        <w:tc>
          <w:tcPr>
            <w:tcW w:w="648" w:type="dxa"/>
          </w:tcPr>
          <w:p w:rsidR="0024314F" w:rsidRPr="00270105" w:rsidRDefault="0024314F" w:rsidP="002F182B">
            <w:pPr>
              <w:rPr>
                <w:sz w:val="24"/>
                <w:szCs w:val="24"/>
              </w:rPr>
            </w:pPr>
            <w:r w:rsidRPr="00270105">
              <w:rPr>
                <w:sz w:val="24"/>
                <w:szCs w:val="24"/>
              </w:rPr>
              <w:t>3.2</w:t>
            </w:r>
          </w:p>
        </w:tc>
        <w:tc>
          <w:tcPr>
            <w:tcW w:w="5040" w:type="dxa"/>
          </w:tcPr>
          <w:p w:rsidR="0024314F" w:rsidRPr="00270105" w:rsidRDefault="0024314F" w:rsidP="002F182B">
            <w:pPr>
              <w:jc w:val="both"/>
              <w:rPr>
                <w:sz w:val="24"/>
                <w:szCs w:val="24"/>
              </w:rPr>
            </w:pPr>
            <w:r w:rsidRPr="00270105">
              <w:rPr>
                <w:sz w:val="24"/>
                <w:szCs w:val="24"/>
              </w:rPr>
              <w:t>Дополнительная трансмиссия специал</w:t>
            </w:r>
            <w:r w:rsidRPr="00270105">
              <w:rPr>
                <w:sz w:val="24"/>
                <w:szCs w:val="24"/>
              </w:rPr>
              <w:t>ь</w:t>
            </w:r>
            <w:r w:rsidRPr="00270105">
              <w:rPr>
                <w:sz w:val="24"/>
                <w:szCs w:val="24"/>
              </w:rPr>
              <w:t>ных агрегатов пожарных АЦ и АНР.</w:t>
            </w:r>
          </w:p>
        </w:tc>
        <w:tc>
          <w:tcPr>
            <w:tcW w:w="938" w:type="dxa"/>
            <w:vAlign w:val="center"/>
          </w:tcPr>
          <w:p w:rsidR="0024314F" w:rsidRPr="00270105" w:rsidRDefault="0024314F" w:rsidP="002F182B">
            <w:pPr>
              <w:jc w:val="center"/>
              <w:rPr>
                <w:sz w:val="24"/>
                <w:szCs w:val="24"/>
              </w:rPr>
            </w:pPr>
            <w:r w:rsidRPr="00270105">
              <w:rPr>
                <w:sz w:val="24"/>
                <w:szCs w:val="24"/>
              </w:rPr>
              <w:t>2</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w:t>
            </w:r>
          </w:p>
        </w:tc>
      </w:tr>
      <w:tr w:rsidR="0024314F" w:rsidRPr="00270105">
        <w:tblPrEx>
          <w:tblCellMar>
            <w:top w:w="0" w:type="dxa"/>
            <w:bottom w:w="0" w:type="dxa"/>
          </w:tblCellMar>
        </w:tblPrEx>
        <w:trPr>
          <w:cantSplit/>
          <w:trHeight w:val="244"/>
        </w:trPr>
        <w:tc>
          <w:tcPr>
            <w:tcW w:w="648" w:type="dxa"/>
          </w:tcPr>
          <w:p w:rsidR="0024314F" w:rsidRPr="00270105" w:rsidRDefault="0024314F" w:rsidP="002F182B">
            <w:pPr>
              <w:rPr>
                <w:sz w:val="24"/>
                <w:szCs w:val="24"/>
              </w:rPr>
            </w:pPr>
            <w:r w:rsidRPr="00270105">
              <w:rPr>
                <w:sz w:val="24"/>
                <w:szCs w:val="24"/>
              </w:rPr>
              <w:t>3.3</w:t>
            </w:r>
          </w:p>
        </w:tc>
        <w:tc>
          <w:tcPr>
            <w:tcW w:w="5040" w:type="dxa"/>
          </w:tcPr>
          <w:p w:rsidR="0024314F" w:rsidRPr="00270105" w:rsidRDefault="0024314F" w:rsidP="002F182B">
            <w:pPr>
              <w:jc w:val="both"/>
              <w:rPr>
                <w:sz w:val="24"/>
                <w:szCs w:val="24"/>
              </w:rPr>
            </w:pPr>
            <w:r w:rsidRPr="00270105">
              <w:rPr>
                <w:sz w:val="24"/>
                <w:szCs w:val="24"/>
              </w:rPr>
              <w:t>Насосные агрегаты пожарных АЦ и АНР.</w:t>
            </w:r>
          </w:p>
        </w:tc>
        <w:tc>
          <w:tcPr>
            <w:tcW w:w="938" w:type="dxa"/>
            <w:vAlign w:val="center"/>
          </w:tcPr>
          <w:p w:rsidR="0024314F" w:rsidRPr="00270105" w:rsidRDefault="0024314F" w:rsidP="002F182B">
            <w:pPr>
              <w:jc w:val="center"/>
              <w:rPr>
                <w:sz w:val="24"/>
                <w:szCs w:val="24"/>
              </w:rPr>
            </w:pPr>
            <w:r w:rsidRPr="00270105">
              <w:rPr>
                <w:sz w:val="24"/>
                <w:szCs w:val="24"/>
              </w:rPr>
              <w:t>6</w:t>
            </w:r>
          </w:p>
        </w:tc>
        <w:tc>
          <w:tcPr>
            <w:tcW w:w="1582" w:type="dxa"/>
            <w:vAlign w:val="center"/>
          </w:tcPr>
          <w:p w:rsidR="0024314F" w:rsidRPr="00270105" w:rsidRDefault="0024314F" w:rsidP="002F182B">
            <w:pPr>
              <w:ind w:firstLine="720"/>
              <w:jc w:val="both"/>
              <w:rPr>
                <w:sz w:val="24"/>
                <w:szCs w:val="24"/>
              </w:rPr>
            </w:pPr>
            <w:r w:rsidRPr="00270105">
              <w:rPr>
                <w:sz w:val="24"/>
                <w:szCs w:val="24"/>
              </w:rPr>
              <w:t>4</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24314F" w:rsidRPr="00270105">
        <w:tblPrEx>
          <w:tblCellMar>
            <w:top w:w="0" w:type="dxa"/>
            <w:bottom w:w="0" w:type="dxa"/>
          </w:tblCellMar>
        </w:tblPrEx>
        <w:trPr>
          <w:cantSplit/>
          <w:trHeight w:val="625"/>
        </w:trPr>
        <w:tc>
          <w:tcPr>
            <w:tcW w:w="648" w:type="dxa"/>
          </w:tcPr>
          <w:p w:rsidR="0024314F" w:rsidRPr="00270105" w:rsidRDefault="0024314F" w:rsidP="002F182B">
            <w:pPr>
              <w:rPr>
                <w:sz w:val="24"/>
                <w:szCs w:val="24"/>
              </w:rPr>
            </w:pPr>
            <w:r w:rsidRPr="00270105">
              <w:rPr>
                <w:sz w:val="24"/>
                <w:szCs w:val="24"/>
              </w:rPr>
              <w:t>3.4</w:t>
            </w:r>
          </w:p>
        </w:tc>
        <w:tc>
          <w:tcPr>
            <w:tcW w:w="5040" w:type="dxa"/>
          </w:tcPr>
          <w:p w:rsidR="0024314F" w:rsidRPr="00270105" w:rsidRDefault="0024314F" w:rsidP="002F182B">
            <w:pPr>
              <w:jc w:val="both"/>
              <w:rPr>
                <w:sz w:val="24"/>
                <w:szCs w:val="24"/>
              </w:rPr>
            </w:pPr>
            <w:r w:rsidRPr="00270105">
              <w:rPr>
                <w:sz w:val="24"/>
                <w:szCs w:val="24"/>
              </w:rPr>
              <w:t>Размещение пожарно-технического оборуд</w:t>
            </w:r>
            <w:r w:rsidRPr="00270105">
              <w:rPr>
                <w:sz w:val="24"/>
                <w:szCs w:val="24"/>
              </w:rPr>
              <w:t>о</w:t>
            </w:r>
            <w:r w:rsidRPr="00270105">
              <w:rPr>
                <w:sz w:val="24"/>
                <w:szCs w:val="24"/>
              </w:rPr>
              <w:t>вания и вооружения на пожарных АЦ и АНР.</w:t>
            </w:r>
          </w:p>
        </w:tc>
        <w:tc>
          <w:tcPr>
            <w:tcW w:w="938" w:type="dxa"/>
            <w:vAlign w:val="center"/>
          </w:tcPr>
          <w:p w:rsidR="0024314F" w:rsidRPr="00270105" w:rsidRDefault="0024314F" w:rsidP="002F182B">
            <w:pPr>
              <w:jc w:val="center"/>
              <w:rPr>
                <w:sz w:val="24"/>
                <w:szCs w:val="24"/>
              </w:rPr>
            </w:pPr>
            <w:r w:rsidRPr="00270105">
              <w:rPr>
                <w:sz w:val="24"/>
                <w:szCs w:val="24"/>
              </w:rPr>
              <w:t>4</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24314F" w:rsidRPr="00270105">
        <w:tblPrEx>
          <w:tblCellMar>
            <w:top w:w="0" w:type="dxa"/>
            <w:bottom w:w="0" w:type="dxa"/>
          </w:tblCellMar>
        </w:tblPrEx>
        <w:trPr>
          <w:cantSplit/>
          <w:trHeight w:val="330"/>
        </w:trPr>
        <w:tc>
          <w:tcPr>
            <w:tcW w:w="648" w:type="dxa"/>
          </w:tcPr>
          <w:p w:rsidR="0024314F" w:rsidRPr="00270105" w:rsidRDefault="0024314F" w:rsidP="002F182B">
            <w:pPr>
              <w:rPr>
                <w:sz w:val="24"/>
                <w:szCs w:val="24"/>
              </w:rPr>
            </w:pPr>
            <w:r w:rsidRPr="00270105">
              <w:rPr>
                <w:sz w:val="24"/>
                <w:szCs w:val="24"/>
              </w:rPr>
              <w:t>3.5</w:t>
            </w:r>
          </w:p>
        </w:tc>
        <w:tc>
          <w:tcPr>
            <w:tcW w:w="5040" w:type="dxa"/>
          </w:tcPr>
          <w:p w:rsidR="0024314F" w:rsidRPr="00270105" w:rsidRDefault="0024314F" w:rsidP="002F182B">
            <w:pPr>
              <w:jc w:val="both"/>
              <w:rPr>
                <w:sz w:val="24"/>
                <w:szCs w:val="24"/>
              </w:rPr>
            </w:pPr>
            <w:r w:rsidRPr="00270105">
              <w:rPr>
                <w:sz w:val="24"/>
                <w:szCs w:val="24"/>
              </w:rPr>
              <w:t>Система дополнительного охлаждения двиг</w:t>
            </w:r>
            <w:r w:rsidRPr="00270105">
              <w:rPr>
                <w:sz w:val="24"/>
                <w:szCs w:val="24"/>
              </w:rPr>
              <w:t>а</w:t>
            </w:r>
            <w:r w:rsidRPr="00270105">
              <w:rPr>
                <w:sz w:val="24"/>
                <w:szCs w:val="24"/>
              </w:rPr>
              <w:t>теля пожарных АЦ и АНР.</w:t>
            </w:r>
          </w:p>
        </w:tc>
        <w:tc>
          <w:tcPr>
            <w:tcW w:w="938" w:type="dxa"/>
            <w:vAlign w:val="center"/>
          </w:tcPr>
          <w:p w:rsidR="0024314F" w:rsidRPr="00270105" w:rsidRDefault="0024314F" w:rsidP="002F182B">
            <w:pPr>
              <w:jc w:val="center"/>
              <w:rPr>
                <w:sz w:val="24"/>
                <w:szCs w:val="24"/>
              </w:rPr>
            </w:pPr>
            <w:r w:rsidRPr="00270105">
              <w:rPr>
                <w:sz w:val="24"/>
                <w:szCs w:val="24"/>
              </w:rPr>
              <w:t>1</w:t>
            </w:r>
          </w:p>
        </w:tc>
        <w:tc>
          <w:tcPr>
            <w:tcW w:w="1582" w:type="dxa"/>
            <w:vAlign w:val="center"/>
          </w:tcPr>
          <w:p w:rsidR="0024314F" w:rsidRPr="00270105" w:rsidRDefault="0024314F" w:rsidP="002F182B">
            <w:pPr>
              <w:ind w:firstLine="720"/>
              <w:jc w:val="both"/>
              <w:rPr>
                <w:sz w:val="24"/>
                <w:szCs w:val="24"/>
              </w:rPr>
            </w:pPr>
            <w:r w:rsidRPr="00270105">
              <w:rPr>
                <w:sz w:val="24"/>
                <w:szCs w:val="24"/>
              </w:rPr>
              <w:t>1</w:t>
            </w:r>
          </w:p>
        </w:tc>
        <w:tc>
          <w:tcPr>
            <w:tcW w:w="1620" w:type="dxa"/>
            <w:vAlign w:val="center"/>
          </w:tcPr>
          <w:p w:rsidR="0024314F" w:rsidRPr="00270105" w:rsidRDefault="0024314F" w:rsidP="002F182B">
            <w:pPr>
              <w:ind w:firstLine="720"/>
              <w:jc w:val="both"/>
              <w:rPr>
                <w:sz w:val="24"/>
                <w:szCs w:val="24"/>
              </w:rPr>
            </w:pPr>
            <w:r w:rsidRPr="00270105">
              <w:rPr>
                <w:sz w:val="24"/>
                <w:szCs w:val="24"/>
              </w:rPr>
              <w:t>-</w:t>
            </w:r>
          </w:p>
        </w:tc>
      </w:tr>
      <w:tr w:rsidR="0024314F" w:rsidRPr="00270105">
        <w:tblPrEx>
          <w:tblCellMar>
            <w:top w:w="0" w:type="dxa"/>
            <w:bottom w:w="0" w:type="dxa"/>
          </w:tblCellMar>
        </w:tblPrEx>
        <w:trPr>
          <w:cantSplit/>
          <w:trHeight w:val="380"/>
        </w:trPr>
        <w:tc>
          <w:tcPr>
            <w:tcW w:w="648" w:type="dxa"/>
          </w:tcPr>
          <w:p w:rsidR="0024314F" w:rsidRPr="00270105" w:rsidRDefault="0024314F" w:rsidP="002F182B">
            <w:pPr>
              <w:rPr>
                <w:sz w:val="24"/>
                <w:szCs w:val="24"/>
              </w:rPr>
            </w:pPr>
            <w:r w:rsidRPr="00270105">
              <w:rPr>
                <w:sz w:val="24"/>
                <w:szCs w:val="24"/>
              </w:rPr>
              <w:t>3.6</w:t>
            </w:r>
          </w:p>
        </w:tc>
        <w:tc>
          <w:tcPr>
            <w:tcW w:w="5040" w:type="dxa"/>
          </w:tcPr>
          <w:p w:rsidR="0024314F" w:rsidRPr="00270105" w:rsidRDefault="0024314F" w:rsidP="002F182B">
            <w:pPr>
              <w:jc w:val="both"/>
              <w:rPr>
                <w:sz w:val="24"/>
                <w:szCs w:val="24"/>
              </w:rPr>
            </w:pPr>
            <w:r w:rsidRPr="00270105">
              <w:rPr>
                <w:sz w:val="24"/>
                <w:szCs w:val="24"/>
              </w:rPr>
              <w:t>Вакуумные системы пожарных АЦ и АНР.</w:t>
            </w:r>
          </w:p>
        </w:tc>
        <w:tc>
          <w:tcPr>
            <w:tcW w:w="938" w:type="dxa"/>
            <w:vAlign w:val="center"/>
          </w:tcPr>
          <w:p w:rsidR="0024314F" w:rsidRPr="00270105" w:rsidRDefault="0024314F" w:rsidP="002F182B">
            <w:pPr>
              <w:jc w:val="center"/>
              <w:rPr>
                <w:sz w:val="24"/>
                <w:szCs w:val="24"/>
              </w:rPr>
            </w:pPr>
            <w:r w:rsidRPr="00270105">
              <w:rPr>
                <w:sz w:val="24"/>
                <w:szCs w:val="24"/>
              </w:rPr>
              <w:t>6</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4</w:t>
            </w:r>
          </w:p>
        </w:tc>
      </w:tr>
      <w:tr w:rsidR="0024314F" w:rsidRPr="00270105">
        <w:tblPrEx>
          <w:tblCellMar>
            <w:top w:w="0" w:type="dxa"/>
            <w:bottom w:w="0" w:type="dxa"/>
          </w:tblCellMar>
        </w:tblPrEx>
        <w:trPr>
          <w:cantSplit/>
          <w:trHeight w:val="356"/>
        </w:trPr>
        <w:tc>
          <w:tcPr>
            <w:tcW w:w="648" w:type="dxa"/>
          </w:tcPr>
          <w:p w:rsidR="0024314F" w:rsidRPr="00270105" w:rsidRDefault="0024314F" w:rsidP="002F182B">
            <w:pPr>
              <w:rPr>
                <w:sz w:val="24"/>
                <w:szCs w:val="24"/>
              </w:rPr>
            </w:pPr>
            <w:r w:rsidRPr="00270105">
              <w:rPr>
                <w:sz w:val="24"/>
                <w:szCs w:val="24"/>
              </w:rPr>
              <w:t>3.7</w:t>
            </w:r>
          </w:p>
        </w:tc>
        <w:tc>
          <w:tcPr>
            <w:tcW w:w="5040" w:type="dxa"/>
          </w:tcPr>
          <w:p w:rsidR="0024314F" w:rsidRPr="00270105" w:rsidRDefault="0024314F" w:rsidP="00006A26">
            <w:pPr>
              <w:ind w:right="-108"/>
              <w:rPr>
                <w:sz w:val="24"/>
                <w:szCs w:val="24"/>
              </w:rPr>
            </w:pPr>
            <w:r w:rsidRPr="00270105">
              <w:rPr>
                <w:sz w:val="24"/>
                <w:szCs w:val="24"/>
              </w:rPr>
              <w:t>Органы управления. Контрольно-измерительные приборы пожарных АЦ и АНР.</w:t>
            </w:r>
          </w:p>
        </w:tc>
        <w:tc>
          <w:tcPr>
            <w:tcW w:w="938" w:type="dxa"/>
            <w:vAlign w:val="center"/>
          </w:tcPr>
          <w:p w:rsidR="0024314F" w:rsidRPr="00270105" w:rsidRDefault="0024314F" w:rsidP="002F182B">
            <w:pPr>
              <w:jc w:val="center"/>
              <w:rPr>
                <w:sz w:val="24"/>
                <w:szCs w:val="24"/>
              </w:rPr>
            </w:pPr>
            <w:r w:rsidRPr="00270105">
              <w:rPr>
                <w:sz w:val="24"/>
                <w:szCs w:val="24"/>
              </w:rPr>
              <w:t>4</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24314F" w:rsidRPr="00270105">
        <w:tblPrEx>
          <w:tblCellMar>
            <w:top w:w="0" w:type="dxa"/>
            <w:bottom w:w="0" w:type="dxa"/>
          </w:tblCellMar>
        </w:tblPrEx>
        <w:trPr>
          <w:cantSplit/>
          <w:trHeight w:val="356"/>
        </w:trPr>
        <w:tc>
          <w:tcPr>
            <w:tcW w:w="648" w:type="dxa"/>
          </w:tcPr>
          <w:p w:rsidR="0024314F" w:rsidRPr="00270105" w:rsidRDefault="0024314F" w:rsidP="002F182B">
            <w:pPr>
              <w:jc w:val="center"/>
              <w:rPr>
                <w:sz w:val="24"/>
                <w:szCs w:val="24"/>
              </w:rPr>
            </w:pPr>
            <w:r w:rsidRPr="00270105">
              <w:rPr>
                <w:sz w:val="24"/>
                <w:szCs w:val="24"/>
              </w:rPr>
              <w:t>3.8</w:t>
            </w:r>
          </w:p>
        </w:tc>
        <w:tc>
          <w:tcPr>
            <w:tcW w:w="5040" w:type="dxa"/>
          </w:tcPr>
          <w:p w:rsidR="0024314F" w:rsidRPr="00270105" w:rsidRDefault="0024314F" w:rsidP="002F182B">
            <w:pPr>
              <w:jc w:val="both"/>
              <w:rPr>
                <w:sz w:val="24"/>
                <w:szCs w:val="24"/>
              </w:rPr>
            </w:pPr>
            <w:r w:rsidRPr="00270105">
              <w:rPr>
                <w:sz w:val="24"/>
                <w:szCs w:val="24"/>
              </w:rPr>
              <w:t>Емкости для огнетушащих веществ п</w:t>
            </w:r>
            <w:r w:rsidRPr="00270105">
              <w:rPr>
                <w:sz w:val="24"/>
                <w:szCs w:val="24"/>
              </w:rPr>
              <w:t>о</w:t>
            </w:r>
            <w:r w:rsidRPr="00270105">
              <w:rPr>
                <w:sz w:val="24"/>
                <w:szCs w:val="24"/>
              </w:rPr>
              <w:t>жарных автоцистернах и насосно-рукавных автомоб</w:t>
            </w:r>
            <w:r w:rsidRPr="00270105">
              <w:rPr>
                <w:sz w:val="24"/>
                <w:szCs w:val="24"/>
              </w:rPr>
              <w:t>и</w:t>
            </w:r>
            <w:r w:rsidRPr="00270105">
              <w:rPr>
                <w:sz w:val="24"/>
                <w:szCs w:val="24"/>
              </w:rPr>
              <w:t>лях.</w:t>
            </w:r>
          </w:p>
        </w:tc>
        <w:tc>
          <w:tcPr>
            <w:tcW w:w="938" w:type="dxa"/>
            <w:vAlign w:val="center"/>
          </w:tcPr>
          <w:p w:rsidR="0024314F" w:rsidRPr="00270105" w:rsidRDefault="0024314F" w:rsidP="002F182B">
            <w:pPr>
              <w:jc w:val="center"/>
              <w:rPr>
                <w:sz w:val="24"/>
                <w:szCs w:val="24"/>
              </w:rPr>
            </w:pPr>
            <w:r w:rsidRPr="00270105">
              <w:rPr>
                <w:sz w:val="24"/>
                <w:szCs w:val="24"/>
              </w:rPr>
              <w:t>1</w:t>
            </w:r>
          </w:p>
        </w:tc>
        <w:tc>
          <w:tcPr>
            <w:tcW w:w="1582" w:type="dxa"/>
            <w:vAlign w:val="center"/>
          </w:tcPr>
          <w:p w:rsidR="0024314F" w:rsidRPr="00270105" w:rsidRDefault="0024314F" w:rsidP="002F182B">
            <w:pPr>
              <w:ind w:firstLine="720"/>
              <w:jc w:val="both"/>
              <w:rPr>
                <w:sz w:val="24"/>
                <w:szCs w:val="24"/>
              </w:rPr>
            </w:pPr>
            <w:r w:rsidRPr="00270105">
              <w:rPr>
                <w:sz w:val="24"/>
                <w:szCs w:val="24"/>
              </w:rPr>
              <w:t>-</w:t>
            </w:r>
          </w:p>
        </w:tc>
        <w:tc>
          <w:tcPr>
            <w:tcW w:w="1620" w:type="dxa"/>
            <w:vAlign w:val="center"/>
          </w:tcPr>
          <w:p w:rsidR="0024314F" w:rsidRPr="00270105" w:rsidRDefault="0024314F" w:rsidP="002F182B">
            <w:pPr>
              <w:ind w:firstLine="720"/>
              <w:jc w:val="both"/>
              <w:rPr>
                <w:sz w:val="24"/>
                <w:szCs w:val="24"/>
              </w:rPr>
            </w:pPr>
            <w:r w:rsidRPr="00270105">
              <w:rPr>
                <w:sz w:val="24"/>
                <w:szCs w:val="24"/>
              </w:rPr>
              <w:t>1</w:t>
            </w:r>
          </w:p>
        </w:tc>
      </w:tr>
      <w:tr w:rsidR="0024314F" w:rsidRPr="00270105">
        <w:tblPrEx>
          <w:tblCellMar>
            <w:top w:w="0" w:type="dxa"/>
            <w:bottom w:w="0" w:type="dxa"/>
          </w:tblCellMar>
        </w:tblPrEx>
        <w:trPr>
          <w:cantSplit/>
          <w:trHeight w:val="356"/>
        </w:trPr>
        <w:tc>
          <w:tcPr>
            <w:tcW w:w="648" w:type="dxa"/>
          </w:tcPr>
          <w:p w:rsidR="0024314F" w:rsidRPr="00270105" w:rsidRDefault="0024314F" w:rsidP="002F182B">
            <w:pPr>
              <w:rPr>
                <w:sz w:val="24"/>
                <w:szCs w:val="24"/>
              </w:rPr>
            </w:pPr>
            <w:r w:rsidRPr="00270105">
              <w:rPr>
                <w:sz w:val="24"/>
                <w:szCs w:val="24"/>
              </w:rPr>
              <w:t>3.9</w:t>
            </w:r>
          </w:p>
        </w:tc>
        <w:tc>
          <w:tcPr>
            <w:tcW w:w="5040" w:type="dxa"/>
          </w:tcPr>
          <w:p w:rsidR="0024314F" w:rsidRPr="00270105" w:rsidRDefault="0024314F" w:rsidP="002F182B">
            <w:pPr>
              <w:jc w:val="both"/>
              <w:rPr>
                <w:sz w:val="24"/>
                <w:szCs w:val="24"/>
              </w:rPr>
            </w:pPr>
            <w:r w:rsidRPr="00270105">
              <w:rPr>
                <w:sz w:val="24"/>
                <w:szCs w:val="24"/>
              </w:rPr>
              <w:t>Дополнительное электрооборудование пожа</w:t>
            </w:r>
            <w:r w:rsidRPr="00270105">
              <w:rPr>
                <w:sz w:val="24"/>
                <w:szCs w:val="24"/>
              </w:rPr>
              <w:t>р</w:t>
            </w:r>
            <w:r w:rsidRPr="00270105">
              <w:rPr>
                <w:sz w:val="24"/>
                <w:szCs w:val="24"/>
              </w:rPr>
              <w:t>ных АЦ и АНР.</w:t>
            </w:r>
          </w:p>
        </w:tc>
        <w:tc>
          <w:tcPr>
            <w:tcW w:w="938" w:type="dxa"/>
            <w:vAlign w:val="center"/>
          </w:tcPr>
          <w:p w:rsidR="0024314F" w:rsidRPr="00270105" w:rsidRDefault="0024314F" w:rsidP="002F182B">
            <w:pPr>
              <w:jc w:val="center"/>
              <w:rPr>
                <w:sz w:val="24"/>
                <w:szCs w:val="24"/>
              </w:rPr>
            </w:pPr>
            <w:r w:rsidRPr="00270105">
              <w:rPr>
                <w:sz w:val="24"/>
                <w:szCs w:val="24"/>
              </w:rPr>
              <w:t>4</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24314F" w:rsidRPr="00270105">
        <w:tblPrEx>
          <w:tblCellMar>
            <w:top w:w="0" w:type="dxa"/>
            <w:bottom w:w="0" w:type="dxa"/>
          </w:tblCellMar>
        </w:tblPrEx>
        <w:trPr>
          <w:cantSplit/>
          <w:trHeight w:val="176"/>
        </w:trPr>
        <w:tc>
          <w:tcPr>
            <w:tcW w:w="648" w:type="dxa"/>
          </w:tcPr>
          <w:p w:rsidR="0024314F" w:rsidRPr="00270105" w:rsidRDefault="0024314F" w:rsidP="002F182B">
            <w:pPr>
              <w:rPr>
                <w:sz w:val="24"/>
                <w:szCs w:val="24"/>
              </w:rPr>
            </w:pPr>
            <w:r w:rsidRPr="00270105">
              <w:rPr>
                <w:sz w:val="24"/>
                <w:szCs w:val="24"/>
              </w:rPr>
              <w:t>3.10</w:t>
            </w:r>
          </w:p>
        </w:tc>
        <w:tc>
          <w:tcPr>
            <w:tcW w:w="5040" w:type="dxa"/>
            <w:vAlign w:val="center"/>
          </w:tcPr>
          <w:p w:rsidR="0024314F" w:rsidRPr="00270105" w:rsidRDefault="0024314F" w:rsidP="002F182B">
            <w:pPr>
              <w:jc w:val="both"/>
              <w:rPr>
                <w:sz w:val="24"/>
                <w:szCs w:val="24"/>
              </w:rPr>
            </w:pPr>
            <w:r w:rsidRPr="00270105">
              <w:rPr>
                <w:sz w:val="24"/>
                <w:szCs w:val="24"/>
              </w:rPr>
              <w:t>Кузов пожарной автоцистерны и насо</w:t>
            </w:r>
            <w:r w:rsidRPr="00270105">
              <w:rPr>
                <w:sz w:val="24"/>
                <w:szCs w:val="24"/>
              </w:rPr>
              <w:t>с</w:t>
            </w:r>
            <w:r w:rsidRPr="00270105">
              <w:rPr>
                <w:sz w:val="24"/>
                <w:szCs w:val="24"/>
              </w:rPr>
              <w:t>но-рукавного автомобиля и их специальное об</w:t>
            </w:r>
            <w:r w:rsidRPr="00270105">
              <w:rPr>
                <w:sz w:val="24"/>
                <w:szCs w:val="24"/>
              </w:rPr>
              <w:t>о</w:t>
            </w:r>
            <w:r w:rsidRPr="00270105">
              <w:rPr>
                <w:sz w:val="24"/>
                <w:szCs w:val="24"/>
              </w:rPr>
              <w:t>руд</w:t>
            </w:r>
            <w:r w:rsidRPr="00270105">
              <w:rPr>
                <w:sz w:val="24"/>
                <w:szCs w:val="24"/>
              </w:rPr>
              <w:t>о</w:t>
            </w:r>
            <w:r w:rsidRPr="00270105">
              <w:rPr>
                <w:sz w:val="24"/>
                <w:szCs w:val="24"/>
              </w:rPr>
              <w:t>вание.</w:t>
            </w:r>
          </w:p>
        </w:tc>
        <w:tc>
          <w:tcPr>
            <w:tcW w:w="938" w:type="dxa"/>
            <w:vAlign w:val="center"/>
          </w:tcPr>
          <w:p w:rsidR="0024314F" w:rsidRPr="00270105" w:rsidRDefault="0024314F" w:rsidP="002F182B">
            <w:pPr>
              <w:jc w:val="center"/>
              <w:rPr>
                <w:sz w:val="24"/>
                <w:szCs w:val="24"/>
              </w:rPr>
            </w:pPr>
            <w:r w:rsidRPr="00270105">
              <w:rPr>
                <w:sz w:val="24"/>
                <w:szCs w:val="24"/>
              </w:rPr>
              <w:t>2</w:t>
            </w:r>
          </w:p>
        </w:tc>
        <w:tc>
          <w:tcPr>
            <w:tcW w:w="1582" w:type="dxa"/>
            <w:vAlign w:val="center"/>
          </w:tcPr>
          <w:p w:rsidR="0024314F" w:rsidRPr="00270105" w:rsidRDefault="0024314F" w:rsidP="002F182B">
            <w:pPr>
              <w:ind w:firstLine="720"/>
              <w:jc w:val="both"/>
              <w:rPr>
                <w:sz w:val="24"/>
                <w:szCs w:val="24"/>
              </w:rPr>
            </w:pPr>
            <w:r w:rsidRPr="00270105">
              <w:rPr>
                <w:sz w:val="24"/>
                <w:szCs w:val="24"/>
              </w:rPr>
              <w:t>-</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7F0D9C" w:rsidRPr="00270105">
        <w:tblPrEx>
          <w:tblCellMar>
            <w:top w:w="0" w:type="dxa"/>
            <w:bottom w:w="0" w:type="dxa"/>
          </w:tblCellMar>
        </w:tblPrEx>
        <w:trPr>
          <w:trHeight w:val="530"/>
          <w:tblHeader/>
        </w:trPr>
        <w:tc>
          <w:tcPr>
            <w:tcW w:w="648" w:type="dxa"/>
          </w:tcPr>
          <w:p w:rsidR="007F0D9C" w:rsidRPr="00270105" w:rsidRDefault="007F0D9C" w:rsidP="007F0D9C">
            <w:pPr>
              <w:jc w:val="center"/>
              <w:rPr>
                <w:sz w:val="24"/>
                <w:szCs w:val="24"/>
              </w:rPr>
            </w:pPr>
            <w:r w:rsidRPr="00270105">
              <w:rPr>
                <w:sz w:val="24"/>
                <w:szCs w:val="24"/>
              </w:rPr>
              <w:lastRenderedPageBreak/>
              <w:t>№</w:t>
            </w:r>
          </w:p>
          <w:p w:rsidR="007F0D9C" w:rsidRPr="00270105" w:rsidRDefault="007F0D9C" w:rsidP="007F0D9C">
            <w:pPr>
              <w:jc w:val="center"/>
              <w:rPr>
                <w:sz w:val="24"/>
                <w:szCs w:val="24"/>
              </w:rPr>
            </w:pPr>
            <w:r w:rsidRPr="00270105">
              <w:rPr>
                <w:sz w:val="24"/>
                <w:szCs w:val="24"/>
              </w:rPr>
              <w:t>п/п</w:t>
            </w:r>
          </w:p>
        </w:tc>
        <w:tc>
          <w:tcPr>
            <w:tcW w:w="5040" w:type="dxa"/>
          </w:tcPr>
          <w:p w:rsidR="007F0D9C" w:rsidRPr="00270105" w:rsidRDefault="007F0D9C" w:rsidP="007F0D9C">
            <w:pPr>
              <w:jc w:val="center"/>
              <w:rPr>
                <w:sz w:val="24"/>
                <w:szCs w:val="24"/>
              </w:rPr>
            </w:pPr>
            <w:r w:rsidRPr="00270105">
              <w:rPr>
                <w:sz w:val="24"/>
                <w:szCs w:val="24"/>
              </w:rPr>
              <w:t>Наименование разделов и тем</w:t>
            </w:r>
          </w:p>
        </w:tc>
        <w:tc>
          <w:tcPr>
            <w:tcW w:w="938" w:type="dxa"/>
          </w:tcPr>
          <w:p w:rsidR="007F0D9C" w:rsidRPr="00270105" w:rsidRDefault="007F0D9C" w:rsidP="007F0D9C">
            <w:pPr>
              <w:jc w:val="center"/>
              <w:rPr>
                <w:sz w:val="24"/>
                <w:szCs w:val="24"/>
              </w:rPr>
            </w:pPr>
            <w:r w:rsidRPr="00270105">
              <w:rPr>
                <w:sz w:val="24"/>
                <w:szCs w:val="24"/>
              </w:rPr>
              <w:t>Всего,</w:t>
            </w:r>
          </w:p>
          <w:p w:rsidR="007F0D9C" w:rsidRPr="00270105" w:rsidRDefault="007F0D9C" w:rsidP="007F0D9C">
            <w:pPr>
              <w:jc w:val="center"/>
              <w:rPr>
                <w:sz w:val="24"/>
                <w:szCs w:val="24"/>
              </w:rPr>
            </w:pPr>
            <w:r w:rsidRPr="00270105">
              <w:rPr>
                <w:sz w:val="24"/>
                <w:szCs w:val="24"/>
              </w:rPr>
              <w:t>час</w:t>
            </w:r>
          </w:p>
        </w:tc>
        <w:tc>
          <w:tcPr>
            <w:tcW w:w="1582" w:type="dxa"/>
          </w:tcPr>
          <w:p w:rsidR="007F0D9C" w:rsidRPr="00270105" w:rsidRDefault="007F0D9C" w:rsidP="007F0D9C">
            <w:pPr>
              <w:jc w:val="center"/>
              <w:rPr>
                <w:sz w:val="24"/>
                <w:szCs w:val="24"/>
              </w:rPr>
            </w:pPr>
            <w:r w:rsidRPr="00270105">
              <w:rPr>
                <w:sz w:val="24"/>
                <w:szCs w:val="24"/>
              </w:rPr>
              <w:t>Теоретич</w:t>
            </w:r>
            <w:r w:rsidRPr="00270105">
              <w:rPr>
                <w:sz w:val="24"/>
                <w:szCs w:val="24"/>
              </w:rPr>
              <w:t>е</w:t>
            </w:r>
            <w:r w:rsidRPr="00270105">
              <w:rPr>
                <w:sz w:val="24"/>
                <w:szCs w:val="24"/>
              </w:rPr>
              <w:t>ские занятия</w:t>
            </w:r>
          </w:p>
        </w:tc>
        <w:tc>
          <w:tcPr>
            <w:tcW w:w="1620" w:type="dxa"/>
          </w:tcPr>
          <w:p w:rsidR="007F0D9C" w:rsidRPr="00270105" w:rsidRDefault="007F0D9C" w:rsidP="007F0D9C">
            <w:pPr>
              <w:jc w:val="center"/>
              <w:rPr>
                <w:sz w:val="24"/>
                <w:szCs w:val="24"/>
              </w:rPr>
            </w:pPr>
            <w:r w:rsidRPr="00270105">
              <w:rPr>
                <w:sz w:val="24"/>
                <w:szCs w:val="24"/>
              </w:rPr>
              <w:t>Практич</w:t>
            </w:r>
            <w:r w:rsidRPr="00270105">
              <w:rPr>
                <w:sz w:val="24"/>
                <w:szCs w:val="24"/>
              </w:rPr>
              <w:t>е</w:t>
            </w:r>
            <w:r w:rsidRPr="00270105">
              <w:rPr>
                <w:sz w:val="24"/>
                <w:szCs w:val="24"/>
              </w:rPr>
              <w:t>ские занятия</w:t>
            </w:r>
          </w:p>
        </w:tc>
      </w:tr>
      <w:tr w:rsidR="007F0D9C" w:rsidRPr="00270105">
        <w:tblPrEx>
          <w:tblCellMar>
            <w:top w:w="0" w:type="dxa"/>
            <w:bottom w:w="0" w:type="dxa"/>
          </w:tblCellMar>
        </w:tblPrEx>
        <w:trPr>
          <w:trHeight w:val="210"/>
          <w:tblHeader/>
        </w:trPr>
        <w:tc>
          <w:tcPr>
            <w:tcW w:w="648" w:type="dxa"/>
          </w:tcPr>
          <w:p w:rsidR="007F0D9C" w:rsidRPr="00270105" w:rsidRDefault="007F0D9C" w:rsidP="007F0D9C">
            <w:pPr>
              <w:jc w:val="center"/>
              <w:rPr>
                <w:sz w:val="24"/>
                <w:szCs w:val="24"/>
              </w:rPr>
            </w:pPr>
            <w:r w:rsidRPr="00270105">
              <w:rPr>
                <w:sz w:val="24"/>
                <w:szCs w:val="24"/>
              </w:rPr>
              <w:t>1</w:t>
            </w:r>
          </w:p>
        </w:tc>
        <w:tc>
          <w:tcPr>
            <w:tcW w:w="5040" w:type="dxa"/>
          </w:tcPr>
          <w:p w:rsidR="007F0D9C" w:rsidRPr="00270105" w:rsidRDefault="007F0D9C" w:rsidP="007F0D9C">
            <w:pPr>
              <w:jc w:val="center"/>
              <w:rPr>
                <w:sz w:val="24"/>
                <w:szCs w:val="24"/>
              </w:rPr>
            </w:pPr>
            <w:r w:rsidRPr="00270105">
              <w:rPr>
                <w:sz w:val="24"/>
                <w:szCs w:val="24"/>
              </w:rPr>
              <w:t>2</w:t>
            </w:r>
          </w:p>
        </w:tc>
        <w:tc>
          <w:tcPr>
            <w:tcW w:w="938" w:type="dxa"/>
          </w:tcPr>
          <w:p w:rsidR="007F0D9C" w:rsidRPr="00270105" w:rsidRDefault="007F0D9C" w:rsidP="007F0D9C">
            <w:pPr>
              <w:jc w:val="center"/>
              <w:rPr>
                <w:sz w:val="24"/>
                <w:szCs w:val="24"/>
              </w:rPr>
            </w:pPr>
            <w:r w:rsidRPr="00270105">
              <w:rPr>
                <w:sz w:val="24"/>
                <w:szCs w:val="24"/>
              </w:rPr>
              <w:t>3</w:t>
            </w:r>
          </w:p>
        </w:tc>
        <w:tc>
          <w:tcPr>
            <w:tcW w:w="1582" w:type="dxa"/>
          </w:tcPr>
          <w:p w:rsidR="007F0D9C" w:rsidRPr="00270105" w:rsidRDefault="007F0D9C" w:rsidP="007F0D9C">
            <w:pPr>
              <w:jc w:val="center"/>
              <w:rPr>
                <w:sz w:val="24"/>
                <w:szCs w:val="24"/>
              </w:rPr>
            </w:pPr>
            <w:r w:rsidRPr="00270105">
              <w:rPr>
                <w:sz w:val="24"/>
                <w:szCs w:val="24"/>
              </w:rPr>
              <w:t>4</w:t>
            </w:r>
          </w:p>
        </w:tc>
        <w:tc>
          <w:tcPr>
            <w:tcW w:w="1620" w:type="dxa"/>
          </w:tcPr>
          <w:p w:rsidR="007F0D9C" w:rsidRPr="00270105" w:rsidRDefault="007F0D9C" w:rsidP="007F0D9C">
            <w:pPr>
              <w:jc w:val="center"/>
              <w:rPr>
                <w:sz w:val="24"/>
                <w:szCs w:val="24"/>
              </w:rPr>
            </w:pPr>
            <w:r w:rsidRPr="00270105">
              <w:rPr>
                <w:sz w:val="24"/>
                <w:szCs w:val="24"/>
              </w:rPr>
              <w:t>5</w:t>
            </w:r>
          </w:p>
        </w:tc>
      </w:tr>
      <w:tr w:rsidR="0024314F" w:rsidRPr="00270105">
        <w:tblPrEx>
          <w:tblCellMar>
            <w:top w:w="0" w:type="dxa"/>
            <w:bottom w:w="0" w:type="dxa"/>
          </w:tblCellMar>
        </w:tblPrEx>
        <w:trPr>
          <w:cantSplit/>
          <w:trHeight w:val="510"/>
        </w:trPr>
        <w:tc>
          <w:tcPr>
            <w:tcW w:w="648" w:type="dxa"/>
          </w:tcPr>
          <w:p w:rsidR="0024314F" w:rsidRPr="00270105" w:rsidRDefault="0024314F" w:rsidP="002F182B">
            <w:pPr>
              <w:rPr>
                <w:sz w:val="24"/>
                <w:szCs w:val="24"/>
              </w:rPr>
            </w:pPr>
            <w:r w:rsidRPr="00270105">
              <w:rPr>
                <w:sz w:val="24"/>
                <w:szCs w:val="24"/>
              </w:rPr>
              <w:t>3.11</w:t>
            </w:r>
          </w:p>
        </w:tc>
        <w:tc>
          <w:tcPr>
            <w:tcW w:w="5040" w:type="dxa"/>
          </w:tcPr>
          <w:p w:rsidR="0024314F" w:rsidRPr="00270105" w:rsidRDefault="0024314F" w:rsidP="002F182B">
            <w:pPr>
              <w:ind w:firstLine="72"/>
              <w:jc w:val="both"/>
              <w:rPr>
                <w:sz w:val="24"/>
                <w:szCs w:val="24"/>
              </w:rPr>
            </w:pPr>
            <w:r w:rsidRPr="00270105">
              <w:rPr>
                <w:sz w:val="24"/>
                <w:szCs w:val="24"/>
              </w:rPr>
              <w:t>Диагностирование пожарной техники и её специальных агрегатов.</w:t>
            </w:r>
          </w:p>
        </w:tc>
        <w:tc>
          <w:tcPr>
            <w:tcW w:w="938" w:type="dxa"/>
            <w:vAlign w:val="center"/>
          </w:tcPr>
          <w:p w:rsidR="0024314F" w:rsidRPr="00270105" w:rsidRDefault="0024314F" w:rsidP="002F182B">
            <w:pPr>
              <w:jc w:val="center"/>
              <w:rPr>
                <w:sz w:val="24"/>
                <w:szCs w:val="24"/>
              </w:rPr>
            </w:pPr>
            <w:r w:rsidRPr="00270105">
              <w:rPr>
                <w:sz w:val="24"/>
                <w:szCs w:val="24"/>
              </w:rPr>
              <w:t>4</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24314F" w:rsidRPr="00270105">
        <w:tblPrEx>
          <w:tblCellMar>
            <w:top w:w="0" w:type="dxa"/>
            <w:bottom w:w="0" w:type="dxa"/>
          </w:tblCellMar>
        </w:tblPrEx>
        <w:trPr>
          <w:cantSplit/>
          <w:trHeight w:val="480"/>
        </w:trPr>
        <w:tc>
          <w:tcPr>
            <w:tcW w:w="648" w:type="dxa"/>
          </w:tcPr>
          <w:p w:rsidR="0024314F" w:rsidRPr="00270105" w:rsidRDefault="0024314F" w:rsidP="002F182B">
            <w:pPr>
              <w:rPr>
                <w:sz w:val="24"/>
                <w:szCs w:val="24"/>
              </w:rPr>
            </w:pPr>
            <w:r w:rsidRPr="00270105">
              <w:rPr>
                <w:sz w:val="24"/>
                <w:szCs w:val="24"/>
              </w:rPr>
              <w:t>3.12</w:t>
            </w:r>
          </w:p>
        </w:tc>
        <w:tc>
          <w:tcPr>
            <w:tcW w:w="5040" w:type="dxa"/>
          </w:tcPr>
          <w:p w:rsidR="0024314F" w:rsidRPr="00270105" w:rsidRDefault="0024314F" w:rsidP="002F182B">
            <w:pPr>
              <w:jc w:val="both"/>
              <w:rPr>
                <w:sz w:val="24"/>
                <w:szCs w:val="24"/>
              </w:rPr>
            </w:pPr>
            <w:r w:rsidRPr="00270105">
              <w:rPr>
                <w:sz w:val="24"/>
                <w:szCs w:val="24"/>
              </w:rPr>
              <w:t>Техническое обслуживание и ремонт пожа</w:t>
            </w:r>
            <w:r w:rsidRPr="00270105">
              <w:rPr>
                <w:sz w:val="24"/>
                <w:szCs w:val="24"/>
              </w:rPr>
              <w:t>р</w:t>
            </w:r>
            <w:r w:rsidRPr="00270105">
              <w:rPr>
                <w:sz w:val="24"/>
                <w:szCs w:val="24"/>
              </w:rPr>
              <w:t>ной техники.</w:t>
            </w:r>
          </w:p>
        </w:tc>
        <w:tc>
          <w:tcPr>
            <w:tcW w:w="938" w:type="dxa"/>
            <w:vAlign w:val="center"/>
          </w:tcPr>
          <w:p w:rsidR="0024314F" w:rsidRPr="00270105" w:rsidRDefault="0024314F" w:rsidP="002F182B">
            <w:pPr>
              <w:jc w:val="center"/>
              <w:rPr>
                <w:sz w:val="24"/>
                <w:szCs w:val="24"/>
              </w:rPr>
            </w:pPr>
            <w:r w:rsidRPr="00270105">
              <w:rPr>
                <w:sz w:val="24"/>
                <w:szCs w:val="24"/>
              </w:rPr>
              <w:t>4</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24314F" w:rsidRPr="00270105">
        <w:tblPrEx>
          <w:tblCellMar>
            <w:top w:w="0" w:type="dxa"/>
            <w:bottom w:w="0" w:type="dxa"/>
          </w:tblCellMar>
        </w:tblPrEx>
        <w:trPr>
          <w:cantSplit/>
          <w:trHeight w:val="480"/>
        </w:trPr>
        <w:tc>
          <w:tcPr>
            <w:tcW w:w="648" w:type="dxa"/>
          </w:tcPr>
          <w:p w:rsidR="0024314F" w:rsidRPr="00270105" w:rsidRDefault="0024314F" w:rsidP="002F182B">
            <w:pPr>
              <w:rPr>
                <w:sz w:val="24"/>
                <w:szCs w:val="24"/>
              </w:rPr>
            </w:pPr>
            <w:r w:rsidRPr="00270105">
              <w:rPr>
                <w:sz w:val="24"/>
                <w:szCs w:val="24"/>
              </w:rPr>
              <w:t>3.13</w:t>
            </w:r>
          </w:p>
        </w:tc>
        <w:tc>
          <w:tcPr>
            <w:tcW w:w="5040" w:type="dxa"/>
          </w:tcPr>
          <w:p w:rsidR="0024314F" w:rsidRPr="00270105" w:rsidRDefault="0024314F" w:rsidP="002F182B">
            <w:pPr>
              <w:jc w:val="both"/>
              <w:rPr>
                <w:sz w:val="24"/>
                <w:szCs w:val="24"/>
              </w:rPr>
            </w:pPr>
            <w:r w:rsidRPr="00270105">
              <w:rPr>
                <w:sz w:val="24"/>
                <w:szCs w:val="24"/>
              </w:rPr>
              <w:t>Техническая документация пожарного авт</w:t>
            </w:r>
            <w:r w:rsidRPr="00270105">
              <w:rPr>
                <w:sz w:val="24"/>
                <w:szCs w:val="24"/>
              </w:rPr>
              <w:t>о</w:t>
            </w:r>
            <w:r w:rsidRPr="00270105">
              <w:rPr>
                <w:sz w:val="24"/>
                <w:szCs w:val="24"/>
              </w:rPr>
              <w:t>мобиля. Нормы расхода горюче смазо</w:t>
            </w:r>
            <w:r w:rsidRPr="00270105">
              <w:rPr>
                <w:sz w:val="24"/>
                <w:szCs w:val="24"/>
              </w:rPr>
              <w:t>ч</w:t>
            </w:r>
            <w:r w:rsidRPr="00270105">
              <w:rPr>
                <w:sz w:val="24"/>
                <w:szCs w:val="24"/>
              </w:rPr>
              <w:t>ных материалов.</w:t>
            </w:r>
          </w:p>
        </w:tc>
        <w:tc>
          <w:tcPr>
            <w:tcW w:w="938" w:type="dxa"/>
            <w:vAlign w:val="center"/>
          </w:tcPr>
          <w:p w:rsidR="0024314F" w:rsidRPr="00270105" w:rsidRDefault="0024314F" w:rsidP="002F182B">
            <w:pPr>
              <w:jc w:val="center"/>
              <w:rPr>
                <w:sz w:val="24"/>
                <w:szCs w:val="24"/>
              </w:rPr>
            </w:pPr>
            <w:r w:rsidRPr="00270105">
              <w:rPr>
                <w:sz w:val="24"/>
                <w:szCs w:val="24"/>
              </w:rPr>
              <w:t>2</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w:t>
            </w:r>
          </w:p>
        </w:tc>
      </w:tr>
      <w:tr w:rsidR="0024314F" w:rsidRPr="00270105">
        <w:tblPrEx>
          <w:tblCellMar>
            <w:top w:w="0" w:type="dxa"/>
            <w:bottom w:w="0" w:type="dxa"/>
          </w:tblCellMar>
        </w:tblPrEx>
        <w:trPr>
          <w:cantSplit/>
          <w:trHeight w:val="356"/>
        </w:trPr>
        <w:tc>
          <w:tcPr>
            <w:tcW w:w="648" w:type="dxa"/>
          </w:tcPr>
          <w:p w:rsidR="0024314F" w:rsidRPr="00270105" w:rsidRDefault="0024314F" w:rsidP="002F182B">
            <w:pPr>
              <w:rPr>
                <w:sz w:val="24"/>
                <w:szCs w:val="24"/>
              </w:rPr>
            </w:pPr>
            <w:r w:rsidRPr="00270105">
              <w:rPr>
                <w:sz w:val="24"/>
                <w:szCs w:val="24"/>
              </w:rPr>
              <w:t>3.14</w:t>
            </w:r>
          </w:p>
        </w:tc>
        <w:tc>
          <w:tcPr>
            <w:tcW w:w="5040" w:type="dxa"/>
          </w:tcPr>
          <w:p w:rsidR="0024314F" w:rsidRPr="00270105" w:rsidRDefault="0024314F" w:rsidP="002F182B">
            <w:pPr>
              <w:jc w:val="both"/>
              <w:rPr>
                <w:sz w:val="24"/>
                <w:szCs w:val="24"/>
              </w:rPr>
            </w:pPr>
            <w:r w:rsidRPr="00270105">
              <w:rPr>
                <w:sz w:val="24"/>
                <w:szCs w:val="24"/>
              </w:rPr>
              <w:t>Радиостанции и порядок ведения радиообм</w:t>
            </w:r>
            <w:r w:rsidRPr="00270105">
              <w:rPr>
                <w:sz w:val="24"/>
                <w:szCs w:val="24"/>
              </w:rPr>
              <w:t>е</w:t>
            </w:r>
            <w:r w:rsidRPr="00270105">
              <w:rPr>
                <w:sz w:val="24"/>
                <w:szCs w:val="24"/>
              </w:rPr>
              <w:t>на.</w:t>
            </w:r>
          </w:p>
        </w:tc>
        <w:tc>
          <w:tcPr>
            <w:tcW w:w="938" w:type="dxa"/>
            <w:vAlign w:val="center"/>
          </w:tcPr>
          <w:p w:rsidR="0024314F" w:rsidRPr="00270105" w:rsidRDefault="0024314F" w:rsidP="002F182B">
            <w:pPr>
              <w:jc w:val="center"/>
              <w:rPr>
                <w:sz w:val="24"/>
                <w:szCs w:val="24"/>
              </w:rPr>
            </w:pPr>
            <w:r w:rsidRPr="00270105">
              <w:rPr>
                <w:sz w:val="24"/>
                <w:szCs w:val="24"/>
              </w:rPr>
              <w:t>2</w:t>
            </w:r>
          </w:p>
        </w:tc>
        <w:tc>
          <w:tcPr>
            <w:tcW w:w="1582" w:type="dxa"/>
            <w:vAlign w:val="center"/>
          </w:tcPr>
          <w:p w:rsidR="0024314F" w:rsidRPr="00270105" w:rsidRDefault="0024314F" w:rsidP="002F182B">
            <w:pPr>
              <w:ind w:firstLine="720"/>
              <w:jc w:val="both"/>
              <w:rPr>
                <w:sz w:val="24"/>
                <w:szCs w:val="24"/>
              </w:rPr>
            </w:pPr>
            <w:r w:rsidRPr="00270105">
              <w:rPr>
                <w:sz w:val="24"/>
                <w:szCs w:val="24"/>
              </w:rPr>
              <w:t>-</w:t>
            </w:r>
          </w:p>
        </w:tc>
        <w:tc>
          <w:tcPr>
            <w:tcW w:w="1620" w:type="dxa"/>
            <w:vAlign w:val="center"/>
          </w:tcPr>
          <w:p w:rsidR="0024314F" w:rsidRPr="00270105" w:rsidRDefault="0024314F" w:rsidP="002F182B">
            <w:pPr>
              <w:ind w:firstLine="720"/>
              <w:jc w:val="both"/>
              <w:rPr>
                <w:sz w:val="24"/>
                <w:szCs w:val="24"/>
              </w:rPr>
            </w:pPr>
            <w:r w:rsidRPr="00270105">
              <w:rPr>
                <w:sz w:val="24"/>
                <w:szCs w:val="24"/>
              </w:rPr>
              <w:t>2</w:t>
            </w:r>
          </w:p>
        </w:tc>
      </w:tr>
      <w:tr w:rsidR="0024314F" w:rsidRPr="00270105">
        <w:tblPrEx>
          <w:tblCellMar>
            <w:top w:w="0" w:type="dxa"/>
            <w:bottom w:w="0" w:type="dxa"/>
          </w:tblCellMar>
        </w:tblPrEx>
        <w:trPr>
          <w:cantSplit/>
          <w:trHeight w:val="345"/>
        </w:trPr>
        <w:tc>
          <w:tcPr>
            <w:tcW w:w="648" w:type="dxa"/>
          </w:tcPr>
          <w:p w:rsidR="0024314F" w:rsidRPr="00270105" w:rsidRDefault="0024314F" w:rsidP="002F182B">
            <w:pPr>
              <w:rPr>
                <w:sz w:val="24"/>
                <w:szCs w:val="24"/>
              </w:rPr>
            </w:pPr>
            <w:r w:rsidRPr="00270105">
              <w:rPr>
                <w:sz w:val="24"/>
                <w:szCs w:val="24"/>
              </w:rPr>
              <w:t>3.15</w:t>
            </w:r>
          </w:p>
        </w:tc>
        <w:tc>
          <w:tcPr>
            <w:tcW w:w="5040" w:type="dxa"/>
          </w:tcPr>
          <w:p w:rsidR="0024314F" w:rsidRPr="00270105" w:rsidRDefault="0024314F" w:rsidP="002F182B">
            <w:pPr>
              <w:ind w:firstLine="72"/>
              <w:jc w:val="both"/>
              <w:rPr>
                <w:sz w:val="24"/>
                <w:szCs w:val="24"/>
              </w:rPr>
            </w:pPr>
            <w:r w:rsidRPr="00270105">
              <w:rPr>
                <w:sz w:val="24"/>
                <w:szCs w:val="24"/>
              </w:rPr>
              <w:t xml:space="preserve">Работа на пожарных автоцистернах. </w:t>
            </w:r>
          </w:p>
        </w:tc>
        <w:tc>
          <w:tcPr>
            <w:tcW w:w="938" w:type="dxa"/>
            <w:vAlign w:val="center"/>
          </w:tcPr>
          <w:p w:rsidR="0024314F" w:rsidRPr="00270105" w:rsidRDefault="0024314F" w:rsidP="002F182B">
            <w:pPr>
              <w:jc w:val="center"/>
              <w:rPr>
                <w:sz w:val="24"/>
                <w:szCs w:val="24"/>
              </w:rPr>
            </w:pPr>
            <w:r w:rsidRPr="00270105">
              <w:rPr>
                <w:sz w:val="24"/>
                <w:szCs w:val="24"/>
              </w:rPr>
              <w:t>14</w:t>
            </w:r>
          </w:p>
        </w:tc>
        <w:tc>
          <w:tcPr>
            <w:tcW w:w="1582" w:type="dxa"/>
            <w:vAlign w:val="center"/>
          </w:tcPr>
          <w:p w:rsidR="0024314F" w:rsidRPr="00270105" w:rsidRDefault="0024314F" w:rsidP="002F182B">
            <w:pPr>
              <w:ind w:firstLine="720"/>
              <w:jc w:val="both"/>
              <w:rPr>
                <w:sz w:val="24"/>
                <w:szCs w:val="24"/>
              </w:rPr>
            </w:pPr>
            <w:r w:rsidRPr="00270105">
              <w:rPr>
                <w:sz w:val="24"/>
                <w:szCs w:val="24"/>
              </w:rPr>
              <w:t>2</w:t>
            </w:r>
          </w:p>
        </w:tc>
        <w:tc>
          <w:tcPr>
            <w:tcW w:w="1620" w:type="dxa"/>
            <w:vAlign w:val="center"/>
          </w:tcPr>
          <w:p w:rsidR="0024314F" w:rsidRPr="00270105" w:rsidRDefault="0024314F" w:rsidP="002F182B">
            <w:pPr>
              <w:ind w:firstLine="720"/>
              <w:jc w:val="both"/>
              <w:rPr>
                <w:sz w:val="24"/>
                <w:szCs w:val="24"/>
              </w:rPr>
            </w:pPr>
            <w:r w:rsidRPr="00270105">
              <w:rPr>
                <w:sz w:val="24"/>
                <w:szCs w:val="24"/>
              </w:rPr>
              <w:t>12</w:t>
            </w:r>
          </w:p>
        </w:tc>
      </w:tr>
      <w:tr w:rsidR="0024314F" w:rsidRPr="00270105">
        <w:tblPrEx>
          <w:tblCellMar>
            <w:top w:w="0" w:type="dxa"/>
            <w:bottom w:w="0" w:type="dxa"/>
          </w:tblCellMar>
        </w:tblPrEx>
        <w:trPr>
          <w:cantSplit/>
          <w:trHeight w:val="158"/>
        </w:trPr>
        <w:tc>
          <w:tcPr>
            <w:tcW w:w="9828" w:type="dxa"/>
            <w:gridSpan w:val="5"/>
          </w:tcPr>
          <w:p w:rsidR="0024314F" w:rsidRPr="00270105" w:rsidRDefault="0024314F" w:rsidP="002F182B">
            <w:pPr>
              <w:jc w:val="center"/>
              <w:rPr>
                <w:b/>
                <w:sz w:val="24"/>
                <w:szCs w:val="24"/>
              </w:rPr>
            </w:pPr>
            <w:r w:rsidRPr="00270105">
              <w:rPr>
                <w:b/>
                <w:sz w:val="24"/>
                <w:szCs w:val="24"/>
              </w:rPr>
              <w:t>4. Итоговый контроль</w:t>
            </w:r>
          </w:p>
        </w:tc>
      </w:tr>
      <w:tr w:rsidR="0024314F" w:rsidRPr="00270105">
        <w:tblPrEx>
          <w:tblCellMar>
            <w:top w:w="0" w:type="dxa"/>
            <w:bottom w:w="0" w:type="dxa"/>
          </w:tblCellMar>
        </w:tblPrEx>
        <w:trPr>
          <w:cantSplit/>
          <w:trHeight w:val="271"/>
        </w:trPr>
        <w:tc>
          <w:tcPr>
            <w:tcW w:w="648" w:type="dxa"/>
          </w:tcPr>
          <w:p w:rsidR="0024314F" w:rsidRPr="00270105" w:rsidRDefault="0024314F" w:rsidP="002F182B">
            <w:pPr>
              <w:rPr>
                <w:sz w:val="24"/>
                <w:szCs w:val="24"/>
              </w:rPr>
            </w:pPr>
          </w:p>
        </w:tc>
        <w:tc>
          <w:tcPr>
            <w:tcW w:w="5040" w:type="dxa"/>
          </w:tcPr>
          <w:p w:rsidR="0024314F" w:rsidRPr="00270105" w:rsidRDefault="0024314F" w:rsidP="002F182B">
            <w:pPr>
              <w:rPr>
                <w:sz w:val="24"/>
                <w:szCs w:val="24"/>
              </w:rPr>
            </w:pPr>
            <w:r w:rsidRPr="00270105">
              <w:rPr>
                <w:sz w:val="24"/>
                <w:szCs w:val="24"/>
              </w:rPr>
              <w:t>Итоговый экзамен по всем разделам.</w:t>
            </w:r>
          </w:p>
        </w:tc>
        <w:tc>
          <w:tcPr>
            <w:tcW w:w="938" w:type="dxa"/>
          </w:tcPr>
          <w:p w:rsidR="0024314F" w:rsidRPr="00270105" w:rsidRDefault="0024314F" w:rsidP="002F182B">
            <w:pPr>
              <w:jc w:val="center"/>
              <w:rPr>
                <w:sz w:val="24"/>
                <w:szCs w:val="24"/>
              </w:rPr>
            </w:pPr>
            <w:r w:rsidRPr="00270105">
              <w:rPr>
                <w:sz w:val="24"/>
                <w:szCs w:val="24"/>
              </w:rPr>
              <w:t>6</w:t>
            </w:r>
          </w:p>
        </w:tc>
        <w:tc>
          <w:tcPr>
            <w:tcW w:w="1582" w:type="dxa"/>
          </w:tcPr>
          <w:p w:rsidR="0024314F" w:rsidRPr="00270105" w:rsidRDefault="0024314F" w:rsidP="002F182B">
            <w:pPr>
              <w:jc w:val="center"/>
              <w:rPr>
                <w:sz w:val="24"/>
                <w:szCs w:val="24"/>
              </w:rPr>
            </w:pPr>
          </w:p>
        </w:tc>
        <w:tc>
          <w:tcPr>
            <w:tcW w:w="1620" w:type="dxa"/>
          </w:tcPr>
          <w:p w:rsidR="0024314F" w:rsidRPr="00270105" w:rsidRDefault="0024314F" w:rsidP="002F182B">
            <w:pPr>
              <w:jc w:val="center"/>
              <w:rPr>
                <w:sz w:val="24"/>
                <w:szCs w:val="24"/>
              </w:rPr>
            </w:pPr>
          </w:p>
        </w:tc>
      </w:tr>
      <w:tr w:rsidR="0024314F" w:rsidRPr="00270105">
        <w:tblPrEx>
          <w:tblCellMar>
            <w:top w:w="0" w:type="dxa"/>
            <w:bottom w:w="0" w:type="dxa"/>
          </w:tblCellMar>
        </w:tblPrEx>
        <w:trPr>
          <w:cantSplit/>
          <w:trHeight w:val="356"/>
        </w:trPr>
        <w:tc>
          <w:tcPr>
            <w:tcW w:w="5688" w:type="dxa"/>
            <w:gridSpan w:val="2"/>
          </w:tcPr>
          <w:p w:rsidR="0024314F" w:rsidRPr="00270105" w:rsidRDefault="0024314F" w:rsidP="002F182B">
            <w:pPr>
              <w:rPr>
                <w:b/>
                <w:sz w:val="24"/>
                <w:szCs w:val="24"/>
              </w:rPr>
            </w:pPr>
            <w:r w:rsidRPr="00270105">
              <w:rPr>
                <w:b/>
                <w:sz w:val="24"/>
                <w:szCs w:val="24"/>
              </w:rPr>
              <w:t>Итого</w:t>
            </w:r>
          </w:p>
        </w:tc>
        <w:tc>
          <w:tcPr>
            <w:tcW w:w="938" w:type="dxa"/>
          </w:tcPr>
          <w:p w:rsidR="0024314F" w:rsidRPr="00270105" w:rsidRDefault="0024314F" w:rsidP="002F182B">
            <w:pPr>
              <w:jc w:val="center"/>
              <w:rPr>
                <w:b/>
                <w:sz w:val="24"/>
                <w:szCs w:val="24"/>
              </w:rPr>
            </w:pPr>
            <w:r w:rsidRPr="00270105">
              <w:rPr>
                <w:b/>
                <w:sz w:val="24"/>
                <w:szCs w:val="24"/>
              </w:rPr>
              <w:t>74</w:t>
            </w:r>
          </w:p>
        </w:tc>
        <w:tc>
          <w:tcPr>
            <w:tcW w:w="1582" w:type="dxa"/>
          </w:tcPr>
          <w:p w:rsidR="0024314F" w:rsidRPr="00270105" w:rsidRDefault="00475C9E" w:rsidP="002F182B">
            <w:pPr>
              <w:jc w:val="center"/>
              <w:rPr>
                <w:b/>
                <w:sz w:val="24"/>
                <w:szCs w:val="24"/>
              </w:rPr>
            </w:pPr>
            <w:r>
              <w:rPr>
                <w:b/>
                <w:sz w:val="24"/>
                <w:szCs w:val="24"/>
              </w:rPr>
              <w:t>31</w:t>
            </w:r>
          </w:p>
        </w:tc>
        <w:tc>
          <w:tcPr>
            <w:tcW w:w="1620" w:type="dxa"/>
          </w:tcPr>
          <w:p w:rsidR="0024314F" w:rsidRPr="00270105" w:rsidRDefault="0024314F" w:rsidP="00475C9E">
            <w:pPr>
              <w:jc w:val="center"/>
              <w:rPr>
                <w:b/>
                <w:sz w:val="24"/>
                <w:szCs w:val="24"/>
              </w:rPr>
            </w:pPr>
            <w:r w:rsidRPr="00270105">
              <w:rPr>
                <w:b/>
                <w:sz w:val="24"/>
                <w:szCs w:val="24"/>
              </w:rPr>
              <w:t>3</w:t>
            </w:r>
            <w:r w:rsidR="00475C9E">
              <w:rPr>
                <w:b/>
                <w:sz w:val="24"/>
                <w:szCs w:val="24"/>
              </w:rPr>
              <w:t>7</w:t>
            </w:r>
          </w:p>
        </w:tc>
      </w:tr>
    </w:tbl>
    <w:p w:rsidR="002F182B" w:rsidRPr="00270105" w:rsidRDefault="002F182B" w:rsidP="0024314F">
      <w:pPr>
        <w:tabs>
          <w:tab w:val="left" w:pos="8861"/>
        </w:tabs>
        <w:spacing w:after="120" w:line="360" w:lineRule="auto"/>
        <w:jc w:val="center"/>
        <w:rPr>
          <w:b/>
          <w:sz w:val="28"/>
          <w:szCs w:val="28"/>
        </w:rPr>
      </w:pPr>
    </w:p>
    <w:p w:rsidR="0024314F" w:rsidRPr="00270105" w:rsidRDefault="0024314F" w:rsidP="007A45C0">
      <w:pPr>
        <w:tabs>
          <w:tab w:val="left" w:pos="8861"/>
        </w:tabs>
        <w:jc w:val="center"/>
        <w:rPr>
          <w:sz w:val="24"/>
          <w:szCs w:val="24"/>
        </w:rPr>
      </w:pPr>
      <w:r w:rsidRPr="00270105">
        <w:rPr>
          <w:b/>
          <w:sz w:val="24"/>
          <w:szCs w:val="24"/>
        </w:rPr>
        <w:t>ВВЕДЕНИЕ</w:t>
      </w:r>
    </w:p>
    <w:p w:rsidR="0024314F" w:rsidRPr="00270105" w:rsidRDefault="0024314F" w:rsidP="007A45C0">
      <w:pPr>
        <w:ind w:firstLine="720"/>
        <w:jc w:val="both"/>
        <w:rPr>
          <w:sz w:val="24"/>
          <w:szCs w:val="24"/>
        </w:rPr>
      </w:pPr>
      <w:r w:rsidRPr="00270105">
        <w:rPr>
          <w:sz w:val="24"/>
          <w:szCs w:val="24"/>
        </w:rPr>
        <w:t>Примерная учебная программа обучения водителей работе на специальных агрег</w:t>
      </w:r>
      <w:r w:rsidRPr="00270105">
        <w:rPr>
          <w:sz w:val="24"/>
          <w:szCs w:val="24"/>
        </w:rPr>
        <w:t>а</w:t>
      </w:r>
      <w:r w:rsidRPr="00270105">
        <w:rPr>
          <w:sz w:val="24"/>
          <w:szCs w:val="24"/>
        </w:rPr>
        <w:t>тах основных пожарных автомобилей (АЦ и АНР) Федеральной противопожарной слу</w:t>
      </w:r>
      <w:r w:rsidRPr="00270105">
        <w:rPr>
          <w:sz w:val="24"/>
          <w:szCs w:val="24"/>
        </w:rPr>
        <w:t>ж</w:t>
      </w:r>
      <w:r w:rsidRPr="00270105">
        <w:rPr>
          <w:sz w:val="24"/>
          <w:szCs w:val="24"/>
        </w:rPr>
        <w:t>бы МЧС Ро</w:t>
      </w:r>
      <w:r w:rsidRPr="00270105">
        <w:rPr>
          <w:sz w:val="24"/>
          <w:szCs w:val="24"/>
        </w:rPr>
        <w:t>с</w:t>
      </w:r>
      <w:r w:rsidRPr="00270105">
        <w:rPr>
          <w:sz w:val="24"/>
          <w:szCs w:val="24"/>
        </w:rPr>
        <w:t>сии разработана на кафедре пожарной техники Академии ГПС МЧС России на основании Ф</w:t>
      </w:r>
      <w:r w:rsidRPr="00270105">
        <w:rPr>
          <w:sz w:val="24"/>
          <w:szCs w:val="24"/>
        </w:rPr>
        <w:t>е</w:t>
      </w:r>
      <w:r w:rsidRPr="00270105">
        <w:rPr>
          <w:sz w:val="24"/>
          <w:szCs w:val="24"/>
        </w:rPr>
        <w:t>дерального закона Российской Федерации от 13.01.1996 г. № 12-ФЗ «Об образовании», Пр</w:t>
      </w:r>
      <w:r w:rsidRPr="00270105">
        <w:rPr>
          <w:sz w:val="24"/>
          <w:szCs w:val="24"/>
        </w:rPr>
        <w:t>о</w:t>
      </w:r>
      <w:r w:rsidRPr="00270105">
        <w:rPr>
          <w:sz w:val="24"/>
          <w:szCs w:val="24"/>
        </w:rPr>
        <w:t>граммы подготовки личного состава ГПС МЧС России, утвержденной 29.12.2003 г. руководством Министерства, Н</w:t>
      </w:r>
      <w:r w:rsidRPr="00270105">
        <w:rPr>
          <w:sz w:val="24"/>
          <w:szCs w:val="24"/>
        </w:rPr>
        <w:t>а</w:t>
      </w:r>
      <w:r w:rsidRPr="00270105">
        <w:rPr>
          <w:sz w:val="24"/>
          <w:szCs w:val="24"/>
        </w:rPr>
        <w:t>ставления по технической службе ГПС МЧС России, приказа МВД России от 01.11.2001 г. № 74 «Об утверждении Инструкции о п</w:t>
      </w:r>
      <w:r w:rsidRPr="00270105">
        <w:rPr>
          <w:sz w:val="24"/>
          <w:szCs w:val="24"/>
        </w:rPr>
        <w:t>о</w:t>
      </w:r>
      <w:r w:rsidRPr="00270105">
        <w:rPr>
          <w:sz w:val="24"/>
          <w:szCs w:val="24"/>
        </w:rPr>
        <w:t>рядке присвоения квалифик</w:t>
      </w:r>
      <w:r w:rsidRPr="00270105">
        <w:rPr>
          <w:sz w:val="24"/>
          <w:szCs w:val="24"/>
        </w:rPr>
        <w:t>а</w:t>
      </w:r>
      <w:r w:rsidRPr="00270105">
        <w:rPr>
          <w:sz w:val="24"/>
          <w:szCs w:val="24"/>
        </w:rPr>
        <w:t>ции водителя пожарного автомобиля и выдачи свидетельства на право работы на пожарном автомобиле в ГПС», а также другими нормативными прав</w:t>
      </w:r>
      <w:r w:rsidRPr="00270105">
        <w:rPr>
          <w:sz w:val="24"/>
          <w:szCs w:val="24"/>
        </w:rPr>
        <w:t>о</w:t>
      </w:r>
      <w:r w:rsidRPr="00270105">
        <w:rPr>
          <w:sz w:val="24"/>
          <w:szCs w:val="24"/>
        </w:rPr>
        <w:t>выми актами и методическими указаниями и определяет порядок первоначального обуч</w:t>
      </w:r>
      <w:r w:rsidRPr="00270105">
        <w:rPr>
          <w:sz w:val="24"/>
          <w:szCs w:val="24"/>
        </w:rPr>
        <w:t>е</w:t>
      </w:r>
      <w:r w:rsidRPr="00270105">
        <w:rPr>
          <w:sz w:val="24"/>
          <w:szCs w:val="24"/>
        </w:rPr>
        <w:t>ния водителей работе на специальных агрегатах о</w:t>
      </w:r>
      <w:r w:rsidRPr="00270105">
        <w:rPr>
          <w:sz w:val="24"/>
          <w:szCs w:val="24"/>
        </w:rPr>
        <w:t>с</w:t>
      </w:r>
      <w:r w:rsidRPr="00270105">
        <w:rPr>
          <w:sz w:val="24"/>
          <w:szCs w:val="24"/>
        </w:rPr>
        <w:t>новных пожарных автомобилей (АЦ и АНР) ФПС МЧС России. Данная программа предназначена для обучения водителей п</w:t>
      </w:r>
      <w:r w:rsidRPr="00270105">
        <w:rPr>
          <w:sz w:val="24"/>
          <w:szCs w:val="24"/>
        </w:rPr>
        <w:t>о</w:t>
      </w:r>
      <w:r w:rsidRPr="00270105">
        <w:rPr>
          <w:sz w:val="24"/>
          <w:szCs w:val="24"/>
        </w:rPr>
        <w:t>жарных АЦ и АНР различных модифик</w:t>
      </w:r>
      <w:r w:rsidRPr="00270105">
        <w:rPr>
          <w:sz w:val="24"/>
          <w:szCs w:val="24"/>
        </w:rPr>
        <w:t>а</w:t>
      </w:r>
      <w:r w:rsidRPr="00270105">
        <w:rPr>
          <w:sz w:val="24"/>
          <w:szCs w:val="24"/>
        </w:rPr>
        <w:t>ций.</w:t>
      </w:r>
    </w:p>
    <w:p w:rsidR="0024314F" w:rsidRPr="00270105" w:rsidRDefault="0024314F" w:rsidP="007A45C0">
      <w:pPr>
        <w:ind w:firstLine="720"/>
        <w:jc w:val="both"/>
        <w:rPr>
          <w:sz w:val="24"/>
          <w:szCs w:val="24"/>
        </w:rPr>
      </w:pPr>
      <w:r w:rsidRPr="00270105">
        <w:rPr>
          <w:sz w:val="24"/>
          <w:szCs w:val="24"/>
        </w:rPr>
        <w:t>В программе излагаются: организация первоначального обучения водителей, цели и з</w:t>
      </w:r>
      <w:r w:rsidRPr="00270105">
        <w:rPr>
          <w:sz w:val="24"/>
          <w:szCs w:val="24"/>
        </w:rPr>
        <w:t>а</w:t>
      </w:r>
      <w:r w:rsidRPr="00270105">
        <w:rPr>
          <w:sz w:val="24"/>
          <w:szCs w:val="24"/>
        </w:rPr>
        <w:t>дачи обучения, методические рекомендации по учебным дисциплинам, общий расчет учебного времени, расчет учебного времени по дисциплинам обучения, наименование тем и содержание занятий, количество часов на их изучение, законодательные и иные норм</w:t>
      </w:r>
      <w:r w:rsidRPr="00270105">
        <w:rPr>
          <w:sz w:val="24"/>
          <w:szCs w:val="24"/>
        </w:rPr>
        <w:t>а</w:t>
      </w:r>
      <w:r w:rsidRPr="00270105">
        <w:rPr>
          <w:sz w:val="24"/>
          <w:szCs w:val="24"/>
        </w:rPr>
        <w:t>тивные правовые акты, рекомендуемая учебная литерат</w:t>
      </w:r>
      <w:r w:rsidRPr="00270105">
        <w:rPr>
          <w:sz w:val="24"/>
          <w:szCs w:val="24"/>
        </w:rPr>
        <w:t>у</w:t>
      </w:r>
      <w:r w:rsidRPr="00270105">
        <w:rPr>
          <w:sz w:val="24"/>
          <w:szCs w:val="24"/>
        </w:rPr>
        <w:t>ра.</w:t>
      </w:r>
    </w:p>
    <w:p w:rsidR="0024314F" w:rsidRPr="00270105" w:rsidRDefault="0024314F" w:rsidP="007A45C0">
      <w:pPr>
        <w:ind w:firstLine="708"/>
        <w:jc w:val="both"/>
        <w:rPr>
          <w:b/>
          <w:sz w:val="24"/>
          <w:szCs w:val="24"/>
        </w:rPr>
      </w:pPr>
      <w:r w:rsidRPr="00270105">
        <w:rPr>
          <w:b/>
          <w:sz w:val="24"/>
          <w:szCs w:val="24"/>
        </w:rPr>
        <w:t>Целью изучения дисциплины является:</w:t>
      </w:r>
    </w:p>
    <w:p w:rsidR="0024314F" w:rsidRPr="00270105" w:rsidRDefault="0024314F" w:rsidP="007A45C0">
      <w:pPr>
        <w:ind w:firstLine="720"/>
        <w:jc w:val="both"/>
        <w:rPr>
          <w:sz w:val="24"/>
          <w:szCs w:val="24"/>
        </w:rPr>
      </w:pPr>
      <w:r w:rsidRPr="00270105">
        <w:rPr>
          <w:sz w:val="24"/>
          <w:szCs w:val="24"/>
        </w:rPr>
        <w:t>- формирование у водителя степени профессиональной подготовленности, соотве</w:t>
      </w:r>
      <w:r w:rsidRPr="00270105">
        <w:rPr>
          <w:sz w:val="24"/>
          <w:szCs w:val="24"/>
        </w:rPr>
        <w:t>т</w:t>
      </w:r>
      <w:r w:rsidRPr="00270105">
        <w:rPr>
          <w:sz w:val="24"/>
          <w:szCs w:val="24"/>
        </w:rPr>
        <w:t>ствующей современным требованиям и нормам;</w:t>
      </w:r>
    </w:p>
    <w:p w:rsidR="0024314F" w:rsidRPr="00270105" w:rsidRDefault="0024314F" w:rsidP="007A45C0">
      <w:pPr>
        <w:ind w:firstLine="720"/>
        <w:jc w:val="both"/>
        <w:rPr>
          <w:sz w:val="24"/>
          <w:szCs w:val="24"/>
        </w:rPr>
      </w:pPr>
      <w:r w:rsidRPr="00270105">
        <w:rPr>
          <w:sz w:val="24"/>
          <w:szCs w:val="24"/>
        </w:rPr>
        <w:t>- укрепление законности и дисциплины, личной ответственности за выполнение служебного долга, б</w:t>
      </w:r>
      <w:r w:rsidRPr="00270105">
        <w:rPr>
          <w:sz w:val="24"/>
          <w:szCs w:val="24"/>
        </w:rPr>
        <w:t>е</w:t>
      </w:r>
      <w:r w:rsidRPr="00270105">
        <w:rPr>
          <w:sz w:val="24"/>
          <w:szCs w:val="24"/>
        </w:rPr>
        <w:t>режного отношения к технике и имуществу;</w:t>
      </w:r>
    </w:p>
    <w:p w:rsidR="0024314F" w:rsidRPr="00270105" w:rsidRDefault="0024314F" w:rsidP="007A45C0">
      <w:pPr>
        <w:ind w:firstLine="720"/>
        <w:jc w:val="both"/>
        <w:rPr>
          <w:sz w:val="24"/>
          <w:szCs w:val="24"/>
        </w:rPr>
      </w:pPr>
      <w:r w:rsidRPr="00270105">
        <w:rPr>
          <w:sz w:val="24"/>
          <w:szCs w:val="24"/>
        </w:rPr>
        <w:t>- изучение и внедрение положительного опыта работы в практику обучения и оп</w:t>
      </w:r>
      <w:r w:rsidRPr="00270105">
        <w:rPr>
          <w:sz w:val="24"/>
          <w:szCs w:val="24"/>
        </w:rPr>
        <w:t>е</w:t>
      </w:r>
      <w:r w:rsidRPr="00270105">
        <w:rPr>
          <w:sz w:val="24"/>
          <w:szCs w:val="24"/>
        </w:rPr>
        <w:t>ративно-служебной деятельности органов управления и подраздел</w:t>
      </w:r>
      <w:r w:rsidRPr="00270105">
        <w:rPr>
          <w:sz w:val="24"/>
          <w:szCs w:val="24"/>
        </w:rPr>
        <w:t>е</w:t>
      </w:r>
      <w:r w:rsidRPr="00270105">
        <w:rPr>
          <w:sz w:val="24"/>
          <w:szCs w:val="24"/>
        </w:rPr>
        <w:t>ний.</w:t>
      </w:r>
    </w:p>
    <w:p w:rsidR="0024314F" w:rsidRPr="00270105" w:rsidRDefault="0024314F" w:rsidP="007A45C0">
      <w:pPr>
        <w:ind w:firstLine="720"/>
        <w:jc w:val="both"/>
        <w:rPr>
          <w:sz w:val="24"/>
          <w:szCs w:val="24"/>
        </w:rPr>
      </w:pPr>
      <w:r w:rsidRPr="00270105">
        <w:rPr>
          <w:sz w:val="24"/>
          <w:szCs w:val="24"/>
        </w:rPr>
        <w:t xml:space="preserve">    В результате изучения настоящего курса водитель должен: </w:t>
      </w:r>
    </w:p>
    <w:p w:rsidR="0024314F" w:rsidRPr="00270105" w:rsidRDefault="0024314F" w:rsidP="007A45C0">
      <w:pPr>
        <w:ind w:firstLine="709"/>
        <w:jc w:val="both"/>
        <w:rPr>
          <w:b/>
          <w:sz w:val="24"/>
          <w:szCs w:val="24"/>
        </w:rPr>
      </w:pPr>
      <w:r w:rsidRPr="00270105">
        <w:rPr>
          <w:b/>
          <w:sz w:val="24"/>
          <w:szCs w:val="24"/>
        </w:rPr>
        <w:t>знать</w:t>
      </w:r>
    </w:p>
    <w:p w:rsidR="0024314F" w:rsidRPr="00270105" w:rsidRDefault="0024314F" w:rsidP="007A45C0">
      <w:pPr>
        <w:ind w:firstLine="720"/>
        <w:jc w:val="both"/>
        <w:rPr>
          <w:sz w:val="24"/>
          <w:szCs w:val="24"/>
        </w:rPr>
      </w:pPr>
      <w:r w:rsidRPr="00270105">
        <w:rPr>
          <w:sz w:val="24"/>
          <w:szCs w:val="24"/>
        </w:rPr>
        <w:t>- требования безопасности при несении караульной службы, тушении пожаров и проведении связанных с ними первоочередных аварийно-спасательных р</w:t>
      </w:r>
      <w:r w:rsidRPr="00270105">
        <w:rPr>
          <w:sz w:val="24"/>
          <w:szCs w:val="24"/>
        </w:rPr>
        <w:t>а</w:t>
      </w:r>
      <w:r w:rsidRPr="00270105">
        <w:rPr>
          <w:sz w:val="24"/>
          <w:szCs w:val="24"/>
        </w:rPr>
        <w:t>бот;</w:t>
      </w:r>
    </w:p>
    <w:p w:rsidR="0024314F" w:rsidRPr="00270105" w:rsidRDefault="0024314F" w:rsidP="007A45C0">
      <w:pPr>
        <w:ind w:firstLine="720"/>
        <w:jc w:val="both"/>
        <w:rPr>
          <w:sz w:val="24"/>
          <w:szCs w:val="24"/>
        </w:rPr>
      </w:pPr>
      <w:r w:rsidRPr="00270105">
        <w:rPr>
          <w:sz w:val="24"/>
          <w:szCs w:val="24"/>
        </w:rPr>
        <w:t>- ответственность водителей за нарушение правил дорожного движения;</w:t>
      </w:r>
    </w:p>
    <w:p w:rsidR="0024314F" w:rsidRPr="00270105" w:rsidRDefault="0024314F" w:rsidP="007A45C0">
      <w:pPr>
        <w:ind w:firstLine="720"/>
        <w:jc w:val="both"/>
        <w:rPr>
          <w:sz w:val="24"/>
          <w:szCs w:val="24"/>
        </w:rPr>
      </w:pPr>
      <w:r w:rsidRPr="00270105">
        <w:rPr>
          <w:sz w:val="24"/>
          <w:szCs w:val="24"/>
        </w:rPr>
        <w:t>- порядок допуска водителей к работе на АЦ и АНР.</w:t>
      </w:r>
    </w:p>
    <w:p w:rsidR="0024314F" w:rsidRPr="00270105" w:rsidRDefault="0024314F" w:rsidP="007A45C0">
      <w:pPr>
        <w:ind w:firstLine="708"/>
        <w:jc w:val="both"/>
        <w:rPr>
          <w:b/>
          <w:sz w:val="24"/>
          <w:szCs w:val="24"/>
        </w:rPr>
      </w:pPr>
      <w:r w:rsidRPr="00270105">
        <w:rPr>
          <w:b/>
          <w:sz w:val="24"/>
          <w:szCs w:val="24"/>
        </w:rPr>
        <w:t>уметь</w:t>
      </w:r>
    </w:p>
    <w:p w:rsidR="0024314F" w:rsidRPr="00270105" w:rsidRDefault="0024314F" w:rsidP="007A45C0">
      <w:pPr>
        <w:ind w:firstLine="720"/>
        <w:jc w:val="both"/>
        <w:rPr>
          <w:sz w:val="24"/>
          <w:szCs w:val="24"/>
        </w:rPr>
      </w:pPr>
      <w:r w:rsidRPr="00270105">
        <w:rPr>
          <w:sz w:val="24"/>
          <w:szCs w:val="24"/>
        </w:rPr>
        <w:lastRenderedPageBreak/>
        <w:t>- принимать закрепленное пожарно-техническое вооруж</w:t>
      </w:r>
      <w:r w:rsidRPr="00270105">
        <w:rPr>
          <w:sz w:val="24"/>
          <w:szCs w:val="24"/>
        </w:rPr>
        <w:t>е</w:t>
      </w:r>
      <w:r w:rsidRPr="00270105">
        <w:rPr>
          <w:sz w:val="24"/>
          <w:szCs w:val="24"/>
        </w:rPr>
        <w:t>ние;</w:t>
      </w:r>
    </w:p>
    <w:p w:rsidR="0024314F" w:rsidRPr="00270105" w:rsidRDefault="0024314F" w:rsidP="007A45C0">
      <w:pPr>
        <w:ind w:firstLine="720"/>
        <w:jc w:val="both"/>
        <w:rPr>
          <w:sz w:val="24"/>
          <w:szCs w:val="24"/>
        </w:rPr>
      </w:pPr>
      <w:r w:rsidRPr="00270105">
        <w:rPr>
          <w:sz w:val="24"/>
          <w:szCs w:val="24"/>
        </w:rPr>
        <w:t>- выполнять служебные обязанности при несении караульной службы;</w:t>
      </w:r>
    </w:p>
    <w:p w:rsidR="0024314F" w:rsidRPr="00270105" w:rsidRDefault="0024314F" w:rsidP="007A45C0">
      <w:pPr>
        <w:ind w:firstLine="720"/>
        <w:jc w:val="both"/>
        <w:rPr>
          <w:sz w:val="24"/>
          <w:szCs w:val="24"/>
        </w:rPr>
      </w:pPr>
      <w:r w:rsidRPr="00270105">
        <w:rPr>
          <w:sz w:val="24"/>
          <w:szCs w:val="24"/>
        </w:rPr>
        <w:t>- управлять пожарными автомобилями, оборудованными специальными световыми и звуковыми сигналами при следовании на выполнение оперативных зад</w:t>
      </w:r>
      <w:r w:rsidRPr="00270105">
        <w:rPr>
          <w:sz w:val="24"/>
          <w:szCs w:val="24"/>
        </w:rPr>
        <w:t>а</w:t>
      </w:r>
      <w:r w:rsidRPr="00270105">
        <w:rPr>
          <w:sz w:val="24"/>
          <w:szCs w:val="24"/>
        </w:rPr>
        <w:t>ний.</w:t>
      </w:r>
    </w:p>
    <w:p w:rsidR="0024314F" w:rsidRPr="00270105" w:rsidRDefault="0024314F" w:rsidP="007A45C0">
      <w:pPr>
        <w:ind w:firstLine="720"/>
        <w:jc w:val="both"/>
        <w:rPr>
          <w:sz w:val="24"/>
          <w:szCs w:val="24"/>
        </w:rPr>
      </w:pPr>
    </w:p>
    <w:p w:rsidR="0024314F" w:rsidRPr="00270105" w:rsidRDefault="0024314F" w:rsidP="007A45C0">
      <w:pPr>
        <w:ind w:firstLine="708"/>
        <w:jc w:val="both"/>
        <w:rPr>
          <w:sz w:val="24"/>
          <w:szCs w:val="24"/>
        </w:rPr>
      </w:pPr>
      <w:r w:rsidRPr="00270105">
        <w:rPr>
          <w:b/>
          <w:sz w:val="24"/>
          <w:szCs w:val="24"/>
        </w:rPr>
        <w:t xml:space="preserve">иметь твердые навыки </w:t>
      </w:r>
      <w:r w:rsidRPr="00270105">
        <w:rPr>
          <w:sz w:val="24"/>
          <w:szCs w:val="24"/>
        </w:rPr>
        <w:t>по работе на специальных агрегатах основных пожарных авт</w:t>
      </w:r>
      <w:r w:rsidRPr="00270105">
        <w:rPr>
          <w:sz w:val="24"/>
          <w:szCs w:val="24"/>
        </w:rPr>
        <w:t>о</w:t>
      </w:r>
      <w:r w:rsidRPr="00270105">
        <w:rPr>
          <w:sz w:val="24"/>
          <w:szCs w:val="24"/>
        </w:rPr>
        <w:t>мобилей (АЦ и АНР) в подразделениях ГПС МЧС России.</w:t>
      </w:r>
    </w:p>
    <w:p w:rsidR="0024314F" w:rsidRPr="00270105" w:rsidRDefault="0024314F" w:rsidP="007A45C0">
      <w:pPr>
        <w:ind w:firstLine="708"/>
        <w:jc w:val="both"/>
        <w:rPr>
          <w:sz w:val="24"/>
          <w:szCs w:val="24"/>
        </w:rPr>
      </w:pPr>
      <w:r w:rsidRPr="00270105">
        <w:rPr>
          <w:sz w:val="24"/>
          <w:szCs w:val="24"/>
        </w:rPr>
        <w:t>Учебная нагрузка – 74 часа, из них: 37 часов теоретические и 37 часов практич</w:t>
      </w:r>
      <w:r w:rsidRPr="00270105">
        <w:rPr>
          <w:sz w:val="24"/>
          <w:szCs w:val="24"/>
        </w:rPr>
        <w:t>е</w:t>
      </w:r>
      <w:r w:rsidRPr="00270105">
        <w:rPr>
          <w:sz w:val="24"/>
          <w:szCs w:val="24"/>
        </w:rPr>
        <w:t>ские.</w:t>
      </w:r>
    </w:p>
    <w:p w:rsidR="0024314F" w:rsidRPr="00270105" w:rsidRDefault="0024314F" w:rsidP="007A45C0">
      <w:pPr>
        <w:ind w:firstLine="720"/>
        <w:jc w:val="both"/>
        <w:rPr>
          <w:sz w:val="24"/>
          <w:szCs w:val="24"/>
        </w:rPr>
      </w:pPr>
      <w:r w:rsidRPr="00270105">
        <w:rPr>
          <w:sz w:val="24"/>
          <w:szCs w:val="24"/>
        </w:rPr>
        <w:t>Входной контроль проводится путем опроса по специально разработанным бил</w:t>
      </w:r>
      <w:r w:rsidRPr="00270105">
        <w:rPr>
          <w:sz w:val="24"/>
          <w:szCs w:val="24"/>
        </w:rPr>
        <w:t>е</w:t>
      </w:r>
      <w:r w:rsidRPr="00270105">
        <w:rPr>
          <w:sz w:val="24"/>
          <w:szCs w:val="24"/>
        </w:rPr>
        <w:t>там и проверки выполнения нормативов по физической по</w:t>
      </w:r>
      <w:r w:rsidRPr="00270105">
        <w:rPr>
          <w:sz w:val="24"/>
          <w:szCs w:val="24"/>
        </w:rPr>
        <w:t>д</w:t>
      </w:r>
      <w:r w:rsidRPr="00270105">
        <w:rPr>
          <w:sz w:val="24"/>
          <w:szCs w:val="24"/>
        </w:rPr>
        <w:t>готовке.</w:t>
      </w:r>
    </w:p>
    <w:p w:rsidR="0024314F" w:rsidRPr="00270105" w:rsidRDefault="0024314F" w:rsidP="007A45C0">
      <w:pPr>
        <w:ind w:firstLine="720"/>
        <w:jc w:val="both"/>
        <w:rPr>
          <w:sz w:val="24"/>
          <w:szCs w:val="24"/>
        </w:rPr>
      </w:pPr>
      <w:r w:rsidRPr="00270105">
        <w:rPr>
          <w:sz w:val="24"/>
          <w:szCs w:val="24"/>
        </w:rPr>
        <w:t>Текущий рубежный контроль проводится в виде зачетов и контрольных работ по темам: 3.4, 3.10, 3.11, 3.12, 3.15 дисциплины «Специальная подг</w:t>
      </w:r>
      <w:r w:rsidRPr="00270105">
        <w:rPr>
          <w:sz w:val="24"/>
          <w:szCs w:val="24"/>
        </w:rPr>
        <w:t>о</w:t>
      </w:r>
      <w:r w:rsidRPr="00270105">
        <w:rPr>
          <w:sz w:val="24"/>
          <w:szCs w:val="24"/>
        </w:rPr>
        <w:t>товка».</w:t>
      </w:r>
    </w:p>
    <w:p w:rsidR="0024314F" w:rsidRPr="00270105" w:rsidRDefault="0024314F" w:rsidP="007A45C0">
      <w:pPr>
        <w:ind w:firstLine="720"/>
        <w:jc w:val="both"/>
        <w:rPr>
          <w:sz w:val="24"/>
          <w:szCs w:val="24"/>
        </w:rPr>
      </w:pPr>
      <w:r w:rsidRPr="00270105">
        <w:rPr>
          <w:sz w:val="24"/>
          <w:szCs w:val="24"/>
        </w:rPr>
        <w:t>Классно-групповые занятия проводятся в составе учебной группы в учебных каб</w:t>
      </w:r>
      <w:r w:rsidRPr="00270105">
        <w:rPr>
          <w:sz w:val="24"/>
          <w:szCs w:val="24"/>
        </w:rPr>
        <w:t>и</w:t>
      </w:r>
      <w:r w:rsidRPr="00270105">
        <w:rPr>
          <w:sz w:val="24"/>
          <w:szCs w:val="24"/>
        </w:rPr>
        <w:t>нетах.</w:t>
      </w:r>
    </w:p>
    <w:p w:rsidR="0024314F" w:rsidRPr="00270105" w:rsidRDefault="0024314F" w:rsidP="007A45C0">
      <w:pPr>
        <w:ind w:firstLine="720"/>
        <w:jc w:val="both"/>
        <w:rPr>
          <w:sz w:val="24"/>
          <w:szCs w:val="24"/>
        </w:rPr>
      </w:pPr>
      <w:r w:rsidRPr="00270105">
        <w:rPr>
          <w:sz w:val="24"/>
          <w:szCs w:val="24"/>
        </w:rPr>
        <w:t>Отработка практических навыков при работе на автоцистернах, осуществляется на практических занятиях, которые проводятся на территории учебного заведения и уче</w:t>
      </w:r>
      <w:r w:rsidRPr="00270105">
        <w:rPr>
          <w:sz w:val="24"/>
          <w:szCs w:val="24"/>
        </w:rPr>
        <w:t>б</w:t>
      </w:r>
      <w:r w:rsidRPr="00270105">
        <w:rPr>
          <w:sz w:val="24"/>
          <w:szCs w:val="24"/>
        </w:rPr>
        <w:t>но-тренировочном комплексе.</w:t>
      </w:r>
    </w:p>
    <w:p w:rsidR="0024314F" w:rsidRPr="00270105" w:rsidRDefault="0024314F" w:rsidP="007A45C0">
      <w:pPr>
        <w:ind w:firstLine="720"/>
        <w:jc w:val="both"/>
        <w:rPr>
          <w:sz w:val="24"/>
          <w:szCs w:val="24"/>
        </w:rPr>
      </w:pPr>
      <w:r w:rsidRPr="00270105">
        <w:rPr>
          <w:sz w:val="24"/>
          <w:szCs w:val="24"/>
        </w:rPr>
        <w:t>При проведении практических занятий и деловых игр учебная группа может быть поделена на две подгруппы. Вторым преподавателем целесообразно назначать преподав</w:t>
      </w:r>
      <w:r w:rsidRPr="00270105">
        <w:rPr>
          <w:sz w:val="24"/>
          <w:szCs w:val="24"/>
        </w:rPr>
        <w:t>а</w:t>
      </w:r>
      <w:r w:rsidRPr="00270105">
        <w:rPr>
          <w:sz w:val="24"/>
          <w:szCs w:val="24"/>
        </w:rPr>
        <w:t>теля учебного подразделения свободного от проведения занятий на данный момент уче</w:t>
      </w:r>
      <w:r w:rsidRPr="00270105">
        <w:rPr>
          <w:sz w:val="24"/>
          <w:szCs w:val="24"/>
        </w:rPr>
        <w:t>б</w:t>
      </w:r>
      <w:r w:rsidRPr="00270105">
        <w:rPr>
          <w:sz w:val="24"/>
          <w:szCs w:val="24"/>
        </w:rPr>
        <w:t>ного вр</w:t>
      </w:r>
      <w:r w:rsidRPr="00270105">
        <w:rPr>
          <w:sz w:val="24"/>
          <w:szCs w:val="24"/>
        </w:rPr>
        <w:t>е</w:t>
      </w:r>
      <w:r w:rsidRPr="00270105">
        <w:rPr>
          <w:sz w:val="24"/>
          <w:szCs w:val="24"/>
        </w:rPr>
        <w:t>мени.</w:t>
      </w:r>
    </w:p>
    <w:p w:rsidR="0024314F" w:rsidRPr="00270105" w:rsidRDefault="0024314F" w:rsidP="007A45C0">
      <w:pPr>
        <w:ind w:firstLine="720"/>
        <w:jc w:val="both"/>
        <w:rPr>
          <w:sz w:val="24"/>
          <w:szCs w:val="24"/>
        </w:rPr>
      </w:pPr>
      <w:r w:rsidRPr="00270105">
        <w:rPr>
          <w:sz w:val="24"/>
          <w:szCs w:val="24"/>
        </w:rPr>
        <w:t>Для лучшего усвоения теоретического материала целесообразно практические з</w:t>
      </w:r>
      <w:r w:rsidRPr="00270105">
        <w:rPr>
          <w:sz w:val="24"/>
          <w:szCs w:val="24"/>
        </w:rPr>
        <w:t>а</w:t>
      </w:r>
      <w:r w:rsidRPr="00270105">
        <w:rPr>
          <w:sz w:val="24"/>
          <w:szCs w:val="24"/>
        </w:rPr>
        <w:t>нятия по некоторым дисциплинам проводить комплексно, развивая межпредметные св</w:t>
      </w:r>
      <w:r w:rsidRPr="00270105">
        <w:rPr>
          <w:sz w:val="24"/>
          <w:szCs w:val="24"/>
        </w:rPr>
        <w:t>я</w:t>
      </w:r>
      <w:r w:rsidRPr="00270105">
        <w:rPr>
          <w:sz w:val="24"/>
          <w:szCs w:val="24"/>
        </w:rPr>
        <w:t>зи.</w:t>
      </w:r>
    </w:p>
    <w:p w:rsidR="0024314F" w:rsidRPr="00270105" w:rsidRDefault="0024314F" w:rsidP="007A45C0">
      <w:pPr>
        <w:ind w:firstLine="720"/>
        <w:jc w:val="both"/>
        <w:rPr>
          <w:sz w:val="24"/>
          <w:szCs w:val="24"/>
        </w:rPr>
      </w:pPr>
      <w:r w:rsidRPr="00270105">
        <w:rPr>
          <w:sz w:val="24"/>
          <w:szCs w:val="24"/>
        </w:rPr>
        <w:t>Для закрепления и углубления знаний программного материала во внеурочное время рекомендуется проводить разборы крупных пожаров и аварийно-спасательных р</w:t>
      </w:r>
      <w:r w:rsidRPr="00270105">
        <w:rPr>
          <w:sz w:val="24"/>
          <w:szCs w:val="24"/>
        </w:rPr>
        <w:t>а</w:t>
      </w:r>
      <w:r w:rsidRPr="00270105">
        <w:rPr>
          <w:sz w:val="24"/>
          <w:szCs w:val="24"/>
        </w:rPr>
        <w:t>бот, теоретические конференции, тематические вечера, демонстрировать учебные фил</w:t>
      </w:r>
      <w:r w:rsidRPr="00270105">
        <w:rPr>
          <w:sz w:val="24"/>
          <w:szCs w:val="24"/>
        </w:rPr>
        <w:t>ь</w:t>
      </w:r>
      <w:r w:rsidRPr="00270105">
        <w:rPr>
          <w:sz w:val="24"/>
          <w:szCs w:val="24"/>
        </w:rPr>
        <w:t>мы, организ</w:t>
      </w:r>
      <w:r w:rsidRPr="00270105">
        <w:rPr>
          <w:sz w:val="24"/>
          <w:szCs w:val="24"/>
        </w:rPr>
        <w:t>о</w:t>
      </w:r>
      <w:r w:rsidRPr="00270105">
        <w:rPr>
          <w:sz w:val="24"/>
          <w:szCs w:val="24"/>
        </w:rPr>
        <w:t>вывать встречи и выступления практических работников территориального органа и подра</w:t>
      </w:r>
      <w:r w:rsidRPr="00270105">
        <w:rPr>
          <w:sz w:val="24"/>
          <w:szCs w:val="24"/>
        </w:rPr>
        <w:t>з</w:t>
      </w:r>
      <w:r w:rsidRPr="00270105">
        <w:rPr>
          <w:sz w:val="24"/>
          <w:szCs w:val="24"/>
        </w:rPr>
        <w:t>делений ФПС.</w:t>
      </w:r>
    </w:p>
    <w:p w:rsidR="0024314F" w:rsidRPr="00270105" w:rsidRDefault="0024314F" w:rsidP="007A45C0">
      <w:pPr>
        <w:ind w:firstLine="720"/>
        <w:jc w:val="both"/>
        <w:rPr>
          <w:sz w:val="24"/>
          <w:szCs w:val="24"/>
        </w:rPr>
      </w:pPr>
      <w:r w:rsidRPr="00270105">
        <w:rPr>
          <w:sz w:val="24"/>
          <w:szCs w:val="24"/>
        </w:rPr>
        <w:t>Совершенствование строевой выучки водителей, кроме занятий по строевой подг</w:t>
      </w:r>
      <w:r w:rsidRPr="00270105">
        <w:rPr>
          <w:sz w:val="24"/>
          <w:szCs w:val="24"/>
        </w:rPr>
        <w:t>о</w:t>
      </w:r>
      <w:r w:rsidRPr="00270105">
        <w:rPr>
          <w:sz w:val="24"/>
          <w:szCs w:val="24"/>
        </w:rPr>
        <w:t>товке, должно проводится на всех занятиях, а также при повседневных построениях, пер</w:t>
      </w:r>
      <w:r w:rsidRPr="00270105">
        <w:rPr>
          <w:sz w:val="24"/>
          <w:szCs w:val="24"/>
        </w:rPr>
        <w:t>е</w:t>
      </w:r>
      <w:r w:rsidRPr="00270105">
        <w:rPr>
          <w:sz w:val="24"/>
          <w:szCs w:val="24"/>
        </w:rPr>
        <w:t>движ</w:t>
      </w:r>
      <w:r w:rsidRPr="00270105">
        <w:rPr>
          <w:sz w:val="24"/>
          <w:szCs w:val="24"/>
        </w:rPr>
        <w:t>е</w:t>
      </w:r>
      <w:r w:rsidRPr="00270105">
        <w:rPr>
          <w:sz w:val="24"/>
          <w:szCs w:val="24"/>
        </w:rPr>
        <w:t>ниях.</w:t>
      </w:r>
    </w:p>
    <w:p w:rsidR="0024314F" w:rsidRPr="00270105" w:rsidRDefault="0024314F" w:rsidP="007A45C0">
      <w:pPr>
        <w:ind w:firstLine="720"/>
        <w:jc w:val="both"/>
        <w:rPr>
          <w:sz w:val="24"/>
          <w:szCs w:val="24"/>
        </w:rPr>
      </w:pPr>
      <w:r w:rsidRPr="00270105">
        <w:rPr>
          <w:sz w:val="24"/>
          <w:szCs w:val="24"/>
        </w:rPr>
        <w:t>Физическая подготовка проводится в часы самоподготовки.</w:t>
      </w:r>
    </w:p>
    <w:p w:rsidR="0024314F" w:rsidRPr="00270105" w:rsidRDefault="0024314F" w:rsidP="007A45C0">
      <w:pPr>
        <w:ind w:firstLine="720"/>
        <w:jc w:val="both"/>
        <w:rPr>
          <w:sz w:val="24"/>
          <w:szCs w:val="24"/>
        </w:rPr>
      </w:pPr>
      <w:r w:rsidRPr="00270105">
        <w:rPr>
          <w:sz w:val="24"/>
          <w:szCs w:val="24"/>
        </w:rPr>
        <w:t>В выходные и предпраздничные дни самоподготовка не проводится.</w:t>
      </w:r>
    </w:p>
    <w:p w:rsidR="0024314F" w:rsidRPr="00270105" w:rsidRDefault="0024314F" w:rsidP="007A45C0">
      <w:pPr>
        <w:ind w:firstLine="720"/>
        <w:jc w:val="both"/>
        <w:rPr>
          <w:sz w:val="24"/>
          <w:szCs w:val="24"/>
        </w:rPr>
      </w:pPr>
      <w:r w:rsidRPr="00270105">
        <w:rPr>
          <w:sz w:val="24"/>
          <w:szCs w:val="24"/>
        </w:rPr>
        <w:t>После изучения дисциплины, обучающиеся сдают экзамены. Результаты обучения офор</w:t>
      </w:r>
      <w:r w:rsidRPr="00270105">
        <w:rPr>
          <w:sz w:val="24"/>
          <w:szCs w:val="24"/>
        </w:rPr>
        <w:t>м</w:t>
      </w:r>
      <w:r w:rsidRPr="00270105">
        <w:rPr>
          <w:sz w:val="24"/>
          <w:szCs w:val="24"/>
        </w:rPr>
        <w:t>ляются в свидетельстве об обучении.</w:t>
      </w:r>
    </w:p>
    <w:p w:rsidR="007A45C0" w:rsidRPr="00270105" w:rsidRDefault="007A45C0" w:rsidP="007A45C0">
      <w:pPr>
        <w:ind w:firstLine="720"/>
        <w:jc w:val="both"/>
        <w:rPr>
          <w:sz w:val="24"/>
          <w:szCs w:val="24"/>
        </w:rPr>
      </w:pPr>
    </w:p>
    <w:p w:rsidR="0024314F" w:rsidRPr="00270105" w:rsidRDefault="0024314F" w:rsidP="007A45C0">
      <w:pPr>
        <w:jc w:val="center"/>
        <w:rPr>
          <w:b/>
          <w:sz w:val="24"/>
          <w:szCs w:val="24"/>
        </w:rPr>
      </w:pPr>
      <w:r w:rsidRPr="00270105">
        <w:rPr>
          <w:b/>
          <w:sz w:val="24"/>
          <w:szCs w:val="24"/>
        </w:rPr>
        <w:t xml:space="preserve">РАЗДЕЛ 1. ПРАВОВАЯ ПОДГОТОВКА </w:t>
      </w:r>
    </w:p>
    <w:p w:rsidR="0024314F" w:rsidRPr="00270105" w:rsidRDefault="0024314F" w:rsidP="007A45C0">
      <w:pPr>
        <w:ind w:firstLine="720"/>
        <w:jc w:val="both"/>
        <w:rPr>
          <w:b/>
          <w:sz w:val="24"/>
          <w:szCs w:val="24"/>
        </w:rPr>
      </w:pPr>
      <w:r w:rsidRPr="00270105">
        <w:rPr>
          <w:b/>
          <w:sz w:val="24"/>
          <w:szCs w:val="24"/>
        </w:rPr>
        <w:t>Тема 1.1 Ответственность за нарушение правил дорожного движения и эк</w:t>
      </w:r>
      <w:r w:rsidRPr="00270105">
        <w:rPr>
          <w:b/>
          <w:sz w:val="24"/>
          <w:szCs w:val="24"/>
        </w:rPr>
        <w:t>с</w:t>
      </w:r>
      <w:r w:rsidRPr="00270105">
        <w:rPr>
          <w:b/>
          <w:sz w:val="24"/>
          <w:szCs w:val="24"/>
        </w:rPr>
        <w:t>плуатацию технич</w:t>
      </w:r>
      <w:r w:rsidRPr="00270105">
        <w:rPr>
          <w:b/>
          <w:sz w:val="24"/>
          <w:szCs w:val="24"/>
        </w:rPr>
        <w:t>е</w:t>
      </w:r>
      <w:r w:rsidRPr="00270105">
        <w:rPr>
          <w:b/>
          <w:sz w:val="24"/>
          <w:szCs w:val="24"/>
        </w:rPr>
        <w:t>ски неисправных транспортных средств. Порядок расследования несчастных случаев и аварий</w:t>
      </w:r>
    </w:p>
    <w:p w:rsidR="0024314F" w:rsidRPr="00270105" w:rsidRDefault="0024314F" w:rsidP="007A45C0">
      <w:pPr>
        <w:ind w:firstLine="720"/>
        <w:jc w:val="both"/>
        <w:rPr>
          <w:sz w:val="24"/>
          <w:szCs w:val="24"/>
        </w:rPr>
      </w:pPr>
      <w:r w:rsidRPr="00270105">
        <w:rPr>
          <w:sz w:val="24"/>
          <w:szCs w:val="24"/>
        </w:rPr>
        <w:t>Ответственность водителей за нарушение правил дорожного движения и эксплу</w:t>
      </w:r>
      <w:r w:rsidRPr="00270105">
        <w:rPr>
          <w:sz w:val="24"/>
          <w:szCs w:val="24"/>
        </w:rPr>
        <w:t>а</w:t>
      </w:r>
      <w:r w:rsidRPr="00270105">
        <w:rPr>
          <w:sz w:val="24"/>
          <w:szCs w:val="24"/>
        </w:rPr>
        <w:t>тацию те</w:t>
      </w:r>
      <w:r w:rsidRPr="00270105">
        <w:rPr>
          <w:sz w:val="24"/>
          <w:szCs w:val="24"/>
        </w:rPr>
        <w:t>х</w:t>
      </w:r>
      <w:r w:rsidRPr="00270105">
        <w:rPr>
          <w:sz w:val="24"/>
          <w:szCs w:val="24"/>
        </w:rPr>
        <w:t>нически неисправных транспортных средств.</w:t>
      </w:r>
    </w:p>
    <w:p w:rsidR="0024314F" w:rsidRPr="00270105" w:rsidRDefault="0024314F" w:rsidP="007A45C0">
      <w:pPr>
        <w:ind w:firstLine="720"/>
        <w:jc w:val="both"/>
        <w:rPr>
          <w:sz w:val="24"/>
          <w:szCs w:val="24"/>
        </w:rPr>
      </w:pPr>
      <w:r w:rsidRPr="00270105">
        <w:rPr>
          <w:sz w:val="24"/>
          <w:szCs w:val="24"/>
        </w:rPr>
        <w:t>Особенности управления пожарными автомобилями, оборудованными специал</w:t>
      </w:r>
      <w:r w:rsidRPr="00270105">
        <w:rPr>
          <w:sz w:val="24"/>
          <w:szCs w:val="24"/>
        </w:rPr>
        <w:t>ь</w:t>
      </w:r>
      <w:r w:rsidRPr="00270105">
        <w:rPr>
          <w:sz w:val="24"/>
          <w:szCs w:val="24"/>
        </w:rPr>
        <w:t>ными световыми и звуковыми сигналами при следовании на выполнение оперативных з</w:t>
      </w:r>
      <w:r w:rsidRPr="00270105">
        <w:rPr>
          <w:sz w:val="24"/>
          <w:szCs w:val="24"/>
        </w:rPr>
        <w:t>а</w:t>
      </w:r>
      <w:r w:rsidRPr="00270105">
        <w:rPr>
          <w:sz w:val="24"/>
          <w:szCs w:val="24"/>
        </w:rPr>
        <w:t>даний.</w:t>
      </w:r>
    </w:p>
    <w:p w:rsidR="0024314F" w:rsidRPr="00270105" w:rsidRDefault="0024314F" w:rsidP="007A45C0">
      <w:pPr>
        <w:ind w:firstLine="720"/>
        <w:jc w:val="both"/>
        <w:rPr>
          <w:sz w:val="24"/>
          <w:szCs w:val="24"/>
        </w:rPr>
      </w:pPr>
      <w:r w:rsidRPr="00270105">
        <w:rPr>
          <w:sz w:val="24"/>
          <w:szCs w:val="24"/>
        </w:rPr>
        <w:t xml:space="preserve">Порядок допуска водителей к работе на АЦ и АНР. </w:t>
      </w:r>
    </w:p>
    <w:p w:rsidR="0024314F" w:rsidRPr="00270105" w:rsidRDefault="0024314F" w:rsidP="007A45C0">
      <w:pPr>
        <w:ind w:firstLine="720"/>
        <w:jc w:val="both"/>
        <w:rPr>
          <w:sz w:val="24"/>
          <w:szCs w:val="24"/>
        </w:rPr>
      </w:pPr>
      <w:r w:rsidRPr="00270105">
        <w:rPr>
          <w:sz w:val="24"/>
          <w:szCs w:val="24"/>
        </w:rPr>
        <w:t>Ознакомление с положением о расследовании и учете несчастных случаев на пр</w:t>
      </w:r>
      <w:r w:rsidRPr="00270105">
        <w:rPr>
          <w:sz w:val="24"/>
          <w:szCs w:val="24"/>
        </w:rPr>
        <w:t>о</w:t>
      </w:r>
      <w:r w:rsidRPr="00270105">
        <w:rPr>
          <w:sz w:val="24"/>
          <w:szCs w:val="24"/>
        </w:rPr>
        <w:t>изво</w:t>
      </w:r>
      <w:r w:rsidRPr="00270105">
        <w:rPr>
          <w:sz w:val="24"/>
          <w:szCs w:val="24"/>
        </w:rPr>
        <w:t>д</w:t>
      </w:r>
      <w:r w:rsidRPr="00270105">
        <w:rPr>
          <w:sz w:val="24"/>
          <w:szCs w:val="24"/>
        </w:rPr>
        <w:t>стве.</w:t>
      </w:r>
    </w:p>
    <w:p w:rsidR="0024314F" w:rsidRPr="00270105" w:rsidRDefault="0024314F" w:rsidP="007A45C0">
      <w:pPr>
        <w:ind w:firstLine="720"/>
        <w:jc w:val="both"/>
        <w:rPr>
          <w:sz w:val="24"/>
          <w:szCs w:val="24"/>
        </w:rPr>
      </w:pPr>
      <w:r w:rsidRPr="00270105">
        <w:rPr>
          <w:sz w:val="24"/>
          <w:szCs w:val="24"/>
        </w:rPr>
        <w:t>Правила устройства и безопасной эксплуатации автоцистерн.</w:t>
      </w:r>
    </w:p>
    <w:p w:rsidR="0024314F" w:rsidRPr="00270105" w:rsidRDefault="0024314F" w:rsidP="007A45C0">
      <w:pPr>
        <w:ind w:firstLine="720"/>
        <w:jc w:val="both"/>
        <w:rPr>
          <w:sz w:val="24"/>
          <w:szCs w:val="24"/>
        </w:rPr>
      </w:pPr>
      <w:r w:rsidRPr="00270105">
        <w:rPr>
          <w:sz w:val="24"/>
          <w:szCs w:val="24"/>
        </w:rPr>
        <w:t>Виды ответственности за допущенные нарушения и аварии при выполнении работ в пр</w:t>
      </w:r>
      <w:r w:rsidRPr="00270105">
        <w:rPr>
          <w:sz w:val="24"/>
          <w:szCs w:val="24"/>
        </w:rPr>
        <w:t>о</w:t>
      </w:r>
      <w:r w:rsidRPr="00270105">
        <w:rPr>
          <w:sz w:val="24"/>
          <w:szCs w:val="24"/>
        </w:rPr>
        <w:t>цессе эксплуатации АЦ и АНР.</w:t>
      </w:r>
    </w:p>
    <w:p w:rsidR="0024314F" w:rsidRPr="00270105" w:rsidRDefault="0024314F" w:rsidP="007A45C0">
      <w:pPr>
        <w:jc w:val="center"/>
        <w:rPr>
          <w:b/>
          <w:sz w:val="16"/>
          <w:szCs w:val="16"/>
        </w:rPr>
      </w:pPr>
    </w:p>
    <w:p w:rsidR="0024314F" w:rsidRPr="00270105" w:rsidRDefault="0024314F" w:rsidP="007A45C0">
      <w:pPr>
        <w:jc w:val="center"/>
        <w:rPr>
          <w:b/>
          <w:sz w:val="24"/>
          <w:szCs w:val="24"/>
        </w:rPr>
      </w:pPr>
      <w:r w:rsidRPr="00270105">
        <w:rPr>
          <w:b/>
          <w:sz w:val="24"/>
          <w:szCs w:val="24"/>
        </w:rPr>
        <w:lastRenderedPageBreak/>
        <w:t>РАЗДЕЛ 2. ОХРАНА ТРУДА</w:t>
      </w:r>
    </w:p>
    <w:p w:rsidR="0024314F" w:rsidRPr="00270105" w:rsidRDefault="0024314F" w:rsidP="007A45C0">
      <w:pPr>
        <w:ind w:firstLine="540"/>
        <w:jc w:val="both"/>
        <w:rPr>
          <w:b/>
          <w:sz w:val="24"/>
          <w:szCs w:val="24"/>
        </w:rPr>
      </w:pPr>
      <w:r w:rsidRPr="00270105">
        <w:rPr>
          <w:b/>
          <w:sz w:val="24"/>
          <w:szCs w:val="24"/>
        </w:rPr>
        <w:t>Тема 2.1 Правила безопасности при работе автолестниц</w:t>
      </w:r>
    </w:p>
    <w:p w:rsidR="0024314F" w:rsidRPr="00270105" w:rsidRDefault="0024314F" w:rsidP="007A45C0">
      <w:pPr>
        <w:ind w:firstLine="256"/>
        <w:jc w:val="both"/>
        <w:rPr>
          <w:sz w:val="24"/>
          <w:szCs w:val="24"/>
        </w:rPr>
      </w:pPr>
      <w:r w:rsidRPr="00270105">
        <w:rPr>
          <w:sz w:val="24"/>
          <w:szCs w:val="24"/>
        </w:rPr>
        <w:t>Требования безопасности при работе в аварийных ситуациях. Правила пожарной бе</w:t>
      </w:r>
      <w:r w:rsidRPr="00270105">
        <w:rPr>
          <w:sz w:val="24"/>
          <w:szCs w:val="24"/>
        </w:rPr>
        <w:t>з</w:t>
      </w:r>
      <w:r w:rsidRPr="00270105">
        <w:rPr>
          <w:sz w:val="24"/>
          <w:szCs w:val="24"/>
        </w:rPr>
        <w:t>опасн</w:t>
      </w:r>
      <w:r w:rsidRPr="00270105">
        <w:rPr>
          <w:sz w:val="24"/>
          <w:szCs w:val="24"/>
        </w:rPr>
        <w:t>о</w:t>
      </w:r>
      <w:r w:rsidRPr="00270105">
        <w:rPr>
          <w:sz w:val="24"/>
          <w:szCs w:val="24"/>
        </w:rPr>
        <w:t>сти. Меры безопасности при техническом обслуживании и ремонте АЦ и АНР.</w:t>
      </w:r>
    </w:p>
    <w:p w:rsidR="0024314F" w:rsidRPr="00270105" w:rsidRDefault="0024314F" w:rsidP="007A45C0">
      <w:pPr>
        <w:ind w:firstLine="540"/>
        <w:jc w:val="both"/>
        <w:rPr>
          <w:b/>
          <w:sz w:val="16"/>
          <w:szCs w:val="16"/>
        </w:rPr>
      </w:pPr>
    </w:p>
    <w:p w:rsidR="0024314F" w:rsidRPr="00270105" w:rsidRDefault="0024314F" w:rsidP="007A45C0">
      <w:pPr>
        <w:ind w:firstLine="540"/>
        <w:jc w:val="both"/>
        <w:rPr>
          <w:b/>
          <w:sz w:val="24"/>
          <w:szCs w:val="24"/>
        </w:rPr>
      </w:pPr>
      <w:r w:rsidRPr="00270105">
        <w:rPr>
          <w:b/>
          <w:sz w:val="24"/>
          <w:szCs w:val="24"/>
        </w:rPr>
        <w:t>Тема 2.2 Обязанности водителей при работе на автолестницах</w:t>
      </w:r>
    </w:p>
    <w:p w:rsidR="0024314F" w:rsidRPr="00270105" w:rsidRDefault="0024314F" w:rsidP="007A45C0">
      <w:pPr>
        <w:ind w:firstLine="256"/>
        <w:jc w:val="both"/>
        <w:rPr>
          <w:sz w:val="24"/>
          <w:szCs w:val="24"/>
        </w:rPr>
      </w:pPr>
      <w:r w:rsidRPr="00270105">
        <w:rPr>
          <w:sz w:val="24"/>
          <w:szCs w:val="24"/>
        </w:rPr>
        <w:t>Требования к техническому состоянию АЦ и АНР. Техника безопасности при установке автоцистерн на различные водоисточники, использовании стационарного лафетного ств</w:t>
      </w:r>
      <w:r w:rsidRPr="00270105">
        <w:rPr>
          <w:sz w:val="24"/>
          <w:szCs w:val="24"/>
        </w:rPr>
        <w:t>о</w:t>
      </w:r>
      <w:r w:rsidRPr="00270105">
        <w:rPr>
          <w:sz w:val="24"/>
          <w:szCs w:val="24"/>
        </w:rPr>
        <w:t>ла, под</w:t>
      </w:r>
      <w:r w:rsidRPr="00270105">
        <w:rPr>
          <w:sz w:val="24"/>
          <w:szCs w:val="24"/>
        </w:rPr>
        <w:t>а</w:t>
      </w:r>
      <w:r w:rsidRPr="00270105">
        <w:rPr>
          <w:sz w:val="24"/>
          <w:szCs w:val="24"/>
        </w:rPr>
        <w:t>чи воды на стационарный лафетный ствол при движении АЦ.</w:t>
      </w:r>
    </w:p>
    <w:p w:rsidR="007A45C0" w:rsidRPr="00270105" w:rsidRDefault="007A45C0" w:rsidP="007A45C0">
      <w:pPr>
        <w:ind w:firstLine="256"/>
        <w:jc w:val="both"/>
        <w:rPr>
          <w:sz w:val="16"/>
          <w:szCs w:val="16"/>
        </w:rPr>
      </w:pPr>
    </w:p>
    <w:p w:rsidR="0024314F" w:rsidRPr="00270105" w:rsidRDefault="0024314F" w:rsidP="007A45C0">
      <w:pPr>
        <w:jc w:val="center"/>
        <w:rPr>
          <w:b/>
          <w:sz w:val="24"/>
          <w:szCs w:val="24"/>
        </w:rPr>
      </w:pPr>
      <w:r w:rsidRPr="00270105">
        <w:rPr>
          <w:b/>
          <w:sz w:val="24"/>
          <w:szCs w:val="24"/>
        </w:rPr>
        <w:t>РАЗДЕЛ 3. СПЕЦИАЛЬНАЯ ПОДГОТОВКА</w:t>
      </w:r>
    </w:p>
    <w:p w:rsidR="0024314F" w:rsidRPr="00270105" w:rsidRDefault="0024314F" w:rsidP="007A45C0">
      <w:pPr>
        <w:widowControl w:val="0"/>
        <w:ind w:firstLine="567"/>
        <w:jc w:val="both"/>
        <w:rPr>
          <w:b/>
          <w:bCs/>
          <w:sz w:val="24"/>
          <w:szCs w:val="24"/>
        </w:rPr>
      </w:pPr>
      <w:r w:rsidRPr="00270105">
        <w:rPr>
          <w:b/>
          <w:sz w:val="24"/>
          <w:szCs w:val="24"/>
        </w:rPr>
        <w:t>Тема 3.1</w:t>
      </w:r>
      <w:r w:rsidRPr="00270105">
        <w:rPr>
          <w:b/>
          <w:bCs/>
          <w:sz w:val="24"/>
          <w:szCs w:val="24"/>
        </w:rPr>
        <w:t xml:space="preserve"> Классификация пожарной и аварийно-спасательной техники. Устро</w:t>
      </w:r>
      <w:r w:rsidRPr="00270105">
        <w:rPr>
          <w:b/>
          <w:bCs/>
          <w:sz w:val="24"/>
          <w:szCs w:val="24"/>
        </w:rPr>
        <w:t>й</w:t>
      </w:r>
      <w:r w:rsidRPr="00270105">
        <w:rPr>
          <w:b/>
          <w:bCs/>
          <w:sz w:val="24"/>
          <w:szCs w:val="24"/>
        </w:rPr>
        <w:t>ство и тактико-технические характеристики пожарной и аварийно-спасательной техники</w:t>
      </w:r>
    </w:p>
    <w:p w:rsidR="0024314F" w:rsidRPr="00270105" w:rsidRDefault="0024314F" w:rsidP="007A45C0">
      <w:pPr>
        <w:widowControl w:val="0"/>
        <w:ind w:firstLine="567"/>
        <w:jc w:val="both"/>
        <w:rPr>
          <w:sz w:val="24"/>
          <w:szCs w:val="24"/>
        </w:rPr>
      </w:pPr>
      <w:r w:rsidRPr="00270105">
        <w:rPr>
          <w:sz w:val="24"/>
          <w:szCs w:val="24"/>
        </w:rPr>
        <w:t>Классификация основных пожарных автомобилей общего и целевого  применения. Назн</w:t>
      </w:r>
      <w:r w:rsidRPr="00270105">
        <w:rPr>
          <w:sz w:val="24"/>
          <w:szCs w:val="24"/>
        </w:rPr>
        <w:t>а</w:t>
      </w:r>
      <w:r w:rsidRPr="00270105">
        <w:rPr>
          <w:sz w:val="24"/>
          <w:szCs w:val="24"/>
        </w:rPr>
        <w:t>чение, марки, тактико-технические данные пожарных автомобилей, имеющихся на вооружении в подразделениях ФПС.</w:t>
      </w:r>
    </w:p>
    <w:p w:rsidR="0024314F" w:rsidRPr="00270105" w:rsidRDefault="0024314F" w:rsidP="007A45C0">
      <w:pPr>
        <w:widowControl w:val="0"/>
        <w:ind w:firstLine="567"/>
        <w:jc w:val="both"/>
        <w:rPr>
          <w:sz w:val="24"/>
          <w:szCs w:val="24"/>
        </w:rPr>
      </w:pPr>
      <w:r w:rsidRPr="00270105">
        <w:rPr>
          <w:sz w:val="24"/>
          <w:szCs w:val="24"/>
        </w:rPr>
        <w:t>Классификация, назначение, тактико-технические характеристики специальных п</w:t>
      </w:r>
      <w:r w:rsidRPr="00270105">
        <w:rPr>
          <w:sz w:val="24"/>
          <w:szCs w:val="24"/>
        </w:rPr>
        <w:t>о</w:t>
      </w:r>
      <w:r w:rsidRPr="00270105">
        <w:rPr>
          <w:sz w:val="24"/>
          <w:szCs w:val="24"/>
        </w:rPr>
        <w:t xml:space="preserve">жарных автомобилей. </w:t>
      </w:r>
    </w:p>
    <w:p w:rsidR="0024314F" w:rsidRPr="00270105" w:rsidRDefault="0024314F" w:rsidP="007A45C0">
      <w:pPr>
        <w:widowControl w:val="0"/>
        <w:ind w:firstLine="567"/>
        <w:jc w:val="both"/>
        <w:rPr>
          <w:sz w:val="24"/>
          <w:szCs w:val="24"/>
        </w:rPr>
      </w:pPr>
      <w:r w:rsidRPr="00270105">
        <w:rPr>
          <w:sz w:val="24"/>
          <w:szCs w:val="24"/>
        </w:rPr>
        <w:t>Вспомогательные и приспособленные пожарные автомобили для целей пожарот</w:t>
      </w:r>
      <w:r w:rsidRPr="00270105">
        <w:rPr>
          <w:sz w:val="24"/>
          <w:szCs w:val="24"/>
        </w:rPr>
        <w:t>у</w:t>
      </w:r>
      <w:r w:rsidRPr="00270105">
        <w:rPr>
          <w:sz w:val="24"/>
          <w:szCs w:val="24"/>
        </w:rPr>
        <w:t>шения: назначение, тактико-технические характеристики, порядок использования на п</w:t>
      </w:r>
      <w:r w:rsidRPr="00270105">
        <w:rPr>
          <w:sz w:val="24"/>
          <w:szCs w:val="24"/>
        </w:rPr>
        <w:t>о</w:t>
      </w:r>
      <w:r w:rsidRPr="00270105">
        <w:rPr>
          <w:sz w:val="24"/>
          <w:szCs w:val="24"/>
        </w:rPr>
        <w:t>жарах, авариях, чре</w:t>
      </w:r>
      <w:r w:rsidRPr="00270105">
        <w:rPr>
          <w:sz w:val="24"/>
          <w:szCs w:val="24"/>
        </w:rPr>
        <w:t>з</w:t>
      </w:r>
      <w:r w:rsidRPr="00270105">
        <w:rPr>
          <w:sz w:val="24"/>
          <w:szCs w:val="24"/>
        </w:rPr>
        <w:t>вычайных ситуациях, в том числе в условиях автономной длительной работы.</w:t>
      </w:r>
    </w:p>
    <w:p w:rsidR="0024314F" w:rsidRPr="00270105" w:rsidRDefault="0024314F" w:rsidP="007A45C0">
      <w:pPr>
        <w:widowControl w:val="0"/>
        <w:ind w:firstLine="567"/>
        <w:jc w:val="both"/>
        <w:rPr>
          <w:sz w:val="24"/>
          <w:szCs w:val="24"/>
        </w:rPr>
      </w:pPr>
      <w:r w:rsidRPr="00270105">
        <w:rPr>
          <w:sz w:val="24"/>
          <w:szCs w:val="24"/>
        </w:rPr>
        <w:t>Изучение тактико-технических возможностей основных и специальных пожарных автомоб</w:t>
      </w:r>
      <w:r w:rsidRPr="00270105">
        <w:rPr>
          <w:sz w:val="24"/>
          <w:szCs w:val="24"/>
        </w:rPr>
        <w:t>и</w:t>
      </w:r>
      <w:r w:rsidRPr="00270105">
        <w:rPr>
          <w:sz w:val="24"/>
          <w:szCs w:val="24"/>
        </w:rPr>
        <w:t>лей.</w:t>
      </w:r>
    </w:p>
    <w:p w:rsidR="0024314F" w:rsidRPr="00270105" w:rsidRDefault="0024314F" w:rsidP="007A45C0">
      <w:pPr>
        <w:ind w:firstLine="567"/>
        <w:jc w:val="both"/>
        <w:rPr>
          <w:b/>
          <w:bCs/>
          <w:sz w:val="16"/>
          <w:szCs w:val="16"/>
        </w:rPr>
      </w:pPr>
    </w:p>
    <w:p w:rsidR="0024314F" w:rsidRPr="00270105" w:rsidRDefault="0024314F" w:rsidP="007A45C0">
      <w:pPr>
        <w:ind w:firstLine="567"/>
        <w:jc w:val="both"/>
        <w:rPr>
          <w:b/>
          <w:bCs/>
          <w:sz w:val="24"/>
          <w:szCs w:val="24"/>
        </w:rPr>
      </w:pPr>
      <w:r w:rsidRPr="00270105">
        <w:rPr>
          <w:b/>
          <w:bCs/>
          <w:sz w:val="24"/>
          <w:szCs w:val="24"/>
        </w:rPr>
        <w:t>Тема 3.2 Дополнительная трансмиссия специальных агрегатов пожарных АЦ и АНР</w:t>
      </w:r>
    </w:p>
    <w:p w:rsidR="0024314F" w:rsidRPr="00270105" w:rsidRDefault="0024314F" w:rsidP="007A45C0">
      <w:pPr>
        <w:widowControl w:val="0"/>
        <w:ind w:firstLine="567"/>
        <w:jc w:val="both"/>
        <w:rPr>
          <w:sz w:val="24"/>
          <w:szCs w:val="24"/>
        </w:rPr>
      </w:pPr>
      <w:r w:rsidRPr="00270105">
        <w:rPr>
          <w:sz w:val="24"/>
          <w:szCs w:val="24"/>
        </w:rPr>
        <w:t>Схемы дополнительных трансмиссий. Коробка отбора мощности: назначение, устройство, принцип действия, виды. Дополнительный привод управления сцеплением. Техническое обслуж</w:t>
      </w:r>
      <w:r w:rsidRPr="00270105">
        <w:rPr>
          <w:sz w:val="24"/>
          <w:szCs w:val="24"/>
        </w:rPr>
        <w:t>и</w:t>
      </w:r>
      <w:r w:rsidRPr="00270105">
        <w:rPr>
          <w:sz w:val="24"/>
          <w:szCs w:val="24"/>
        </w:rPr>
        <w:t>вание трансмиссий.</w:t>
      </w:r>
    </w:p>
    <w:p w:rsidR="0024314F" w:rsidRPr="00270105" w:rsidRDefault="0024314F" w:rsidP="007A45C0">
      <w:pPr>
        <w:ind w:firstLine="567"/>
        <w:jc w:val="both"/>
        <w:rPr>
          <w:b/>
          <w:bCs/>
          <w:sz w:val="16"/>
          <w:szCs w:val="16"/>
        </w:rPr>
      </w:pPr>
    </w:p>
    <w:p w:rsidR="0024314F" w:rsidRPr="00270105" w:rsidRDefault="0024314F" w:rsidP="007A45C0">
      <w:pPr>
        <w:ind w:firstLine="567"/>
        <w:jc w:val="both"/>
        <w:rPr>
          <w:b/>
          <w:bCs/>
          <w:sz w:val="24"/>
          <w:szCs w:val="24"/>
        </w:rPr>
      </w:pPr>
      <w:r w:rsidRPr="00270105">
        <w:rPr>
          <w:b/>
          <w:bCs/>
          <w:sz w:val="24"/>
          <w:szCs w:val="24"/>
        </w:rPr>
        <w:t>Тема 3.3 Насосные агрегаты пожарных АЦ и АНР</w:t>
      </w:r>
    </w:p>
    <w:p w:rsidR="0024314F" w:rsidRPr="00270105" w:rsidRDefault="0024314F" w:rsidP="007A45C0">
      <w:pPr>
        <w:widowControl w:val="0"/>
        <w:ind w:firstLine="567"/>
        <w:jc w:val="both"/>
        <w:rPr>
          <w:sz w:val="24"/>
          <w:szCs w:val="24"/>
        </w:rPr>
      </w:pPr>
      <w:r w:rsidRPr="00270105">
        <w:rPr>
          <w:sz w:val="24"/>
          <w:szCs w:val="24"/>
        </w:rPr>
        <w:t>Виды насосов и их классификация. Факторы, влияющие на работу насосов. Насосы объёмн</w:t>
      </w:r>
      <w:r w:rsidRPr="00270105">
        <w:rPr>
          <w:sz w:val="24"/>
          <w:szCs w:val="24"/>
        </w:rPr>
        <w:t>о</w:t>
      </w:r>
      <w:r w:rsidRPr="00270105">
        <w:rPr>
          <w:sz w:val="24"/>
          <w:szCs w:val="24"/>
        </w:rPr>
        <w:t>го типа: классификация, принцип работы и физическая зависимость. Струйные насосы: классификация, принцип работы и физическая зависимость. Центробежный насос: классифик</w:t>
      </w:r>
      <w:r w:rsidRPr="00270105">
        <w:rPr>
          <w:sz w:val="24"/>
          <w:szCs w:val="24"/>
        </w:rPr>
        <w:t>а</w:t>
      </w:r>
      <w:r w:rsidRPr="00270105">
        <w:rPr>
          <w:sz w:val="24"/>
          <w:szCs w:val="24"/>
        </w:rPr>
        <w:t>ция, принцип работы и физическая зависимость.</w:t>
      </w:r>
    </w:p>
    <w:p w:rsidR="0024314F" w:rsidRPr="00270105" w:rsidRDefault="0024314F" w:rsidP="007A45C0">
      <w:pPr>
        <w:widowControl w:val="0"/>
        <w:ind w:firstLine="567"/>
        <w:jc w:val="both"/>
        <w:rPr>
          <w:sz w:val="24"/>
          <w:szCs w:val="24"/>
        </w:rPr>
      </w:pPr>
      <w:r w:rsidRPr="00270105">
        <w:rPr>
          <w:sz w:val="24"/>
          <w:szCs w:val="24"/>
        </w:rPr>
        <w:t>Устройство центробежных насосов, их обслуживание, эксплуатация. Схемы забора воды различными видами насосов. Технические характеристики насосов, применяемых в п</w:t>
      </w:r>
      <w:r w:rsidRPr="00270105">
        <w:rPr>
          <w:sz w:val="24"/>
          <w:szCs w:val="24"/>
        </w:rPr>
        <w:t>о</w:t>
      </w:r>
      <w:r w:rsidRPr="00270105">
        <w:rPr>
          <w:sz w:val="24"/>
          <w:szCs w:val="24"/>
        </w:rPr>
        <w:t>жарной охране.</w:t>
      </w:r>
    </w:p>
    <w:p w:rsidR="0024314F" w:rsidRPr="00270105" w:rsidRDefault="0024314F" w:rsidP="007A45C0">
      <w:pPr>
        <w:widowControl w:val="0"/>
        <w:ind w:firstLine="567"/>
        <w:jc w:val="both"/>
        <w:rPr>
          <w:b/>
          <w:bCs/>
          <w:sz w:val="16"/>
          <w:szCs w:val="16"/>
        </w:rPr>
      </w:pPr>
    </w:p>
    <w:p w:rsidR="0024314F" w:rsidRPr="00270105" w:rsidRDefault="0024314F" w:rsidP="007A45C0">
      <w:pPr>
        <w:widowControl w:val="0"/>
        <w:ind w:firstLine="567"/>
        <w:jc w:val="both"/>
        <w:rPr>
          <w:b/>
          <w:bCs/>
          <w:sz w:val="24"/>
          <w:szCs w:val="24"/>
        </w:rPr>
      </w:pPr>
      <w:r w:rsidRPr="00270105">
        <w:rPr>
          <w:b/>
          <w:bCs/>
          <w:sz w:val="24"/>
          <w:szCs w:val="24"/>
        </w:rPr>
        <w:t>Тема 3.4 Размещение пожарно-технического оборудования и вооружения на п</w:t>
      </w:r>
      <w:r w:rsidRPr="00270105">
        <w:rPr>
          <w:b/>
          <w:bCs/>
          <w:sz w:val="24"/>
          <w:szCs w:val="24"/>
        </w:rPr>
        <w:t>о</w:t>
      </w:r>
      <w:r w:rsidRPr="00270105">
        <w:rPr>
          <w:b/>
          <w:bCs/>
          <w:sz w:val="24"/>
          <w:szCs w:val="24"/>
        </w:rPr>
        <w:t>жа</w:t>
      </w:r>
      <w:r w:rsidRPr="00270105">
        <w:rPr>
          <w:b/>
          <w:bCs/>
          <w:sz w:val="24"/>
          <w:szCs w:val="24"/>
        </w:rPr>
        <w:t>р</w:t>
      </w:r>
      <w:r w:rsidRPr="00270105">
        <w:rPr>
          <w:b/>
          <w:bCs/>
          <w:sz w:val="24"/>
          <w:szCs w:val="24"/>
        </w:rPr>
        <w:t>ных АЦ и АНР</w:t>
      </w:r>
    </w:p>
    <w:p w:rsidR="0024314F" w:rsidRPr="00270105" w:rsidRDefault="0024314F" w:rsidP="007A45C0">
      <w:pPr>
        <w:widowControl w:val="0"/>
        <w:ind w:firstLine="567"/>
        <w:jc w:val="both"/>
        <w:rPr>
          <w:b/>
          <w:bCs/>
          <w:sz w:val="24"/>
          <w:szCs w:val="24"/>
        </w:rPr>
      </w:pPr>
      <w:r w:rsidRPr="00270105">
        <w:rPr>
          <w:sz w:val="24"/>
          <w:szCs w:val="24"/>
        </w:rPr>
        <w:t>Ручной и немеханизированный пожарный инструмент: лопаты, багры, крюки, топ</w:t>
      </w:r>
      <w:r w:rsidRPr="00270105">
        <w:rPr>
          <w:sz w:val="24"/>
          <w:szCs w:val="24"/>
        </w:rPr>
        <w:t>о</w:t>
      </w:r>
      <w:r w:rsidRPr="00270105">
        <w:rPr>
          <w:sz w:val="24"/>
          <w:szCs w:val="24"/>
        </w:rPr>
        <w:t>ры, п</w:t>
      </w:r>
      <w:r w:rsidRPr="00270105">
        <w:rPr>
          <w:sz w:val="24"/>
          <w:szCs w:val="24"/>
        </w:rPr>
        <w:t>и</w:t>
      </w:r>
      <w:r w:rsidRPr="00270105">
        <w:rPr>
          <w:sz w:val="24"/>
          <w:szCs w:val="24"/>
        </w:rPr>
        <w:t>лы. Комплект для резки электропроводов “диэлектрический комплект” (ножницы, резин</w:t>
      </w:r>
      <w:r w:rsidRPr="00270105">
        <w:rPr>
          <w:sz w:val="24"/>
          <w:szCs w:val="24"/>
        </w:rPr>
        <w:t>о</w:t>
      </w:r>
      <w:r w:rsidRPr="00270105">
        <w:rPr>
          <w:sz w:val="24"/>
          <w:szCs w:val="24"/>
        </w:rPr>
        <w:t>вый коврик, галоши (боты), рукавицы), ножницы для резки оконных решеток.</w:t>
      </w:r>
    </w:p>
    <w:p w:rsidR="0024314F" w:rsidRPr="00270105" w:rsidRDefault="0024314F" w:rsidP="007A45C0">
      <w:pPr>
        <w:widowControl w:val="0"/>
        <w:ind w:firstLine="567"/>
        <w:jc w:val="both"/>
        <w:rPr>
          <w:sz w:val="24"/>
          <w:szCs w:val="24"/>
        </w:rPr>
      </w:pPr>
      <w:r w:rsidRPr="00270105">
        <w:rPr>
          <w:sz w:val="24"/>
          <w:szCs w:val="24"/>
        </w:rPr>
        <w:t>Назначение, краткая характеристика и порядок применения пожарно-технического вооружения и оборудования. Уход и сбережение. Порядок и сроки испытания ручного пожарного инстр</w:t>
      </w:r>
      <w:r w:rsidRPr="00270105">
        <w:rPr>
          <w:sz w:val="24"/>
          <w:szCs w:val="24"/>
        </w:rPr>
        <w:t>у</w:t>
      </w:r>
      <w:r w:rsidRPr="00270105">
        <w:rPr>
          <w:sz w:val="24"/>
          <w:szCs w:val="24"/>
        </w:rPr>
        <w:t>мента. Требования безопасности, предъявляемые к пожарной технике и пожарно-техническому вооружению при эк</w:t>
      </w:r>
      <w:r w:rsidRPr="00270105">
        <w:rPr>
          <w:sz w:val="24"/>
          <w:szCs w:val="24"/>
        </w:rPr>
        <w:t>с</w:t>
      </w:r>
      <w:r w:rsidRPr="00270105">
        <w:rPr>
          <w:sz w:val="24"/>
          <w:szCs w:val="24"/>
        </w:rPr>
        <w:t>плуатации.</w:t>
      </w:r>
    </w:p>
    <w:p w:rsidR="0024314F" w:rsidRPr="00270105" w:rsidRDefault="0024314F" w:rsidP="007A45C0">
      <w:pPr>
        <w:widowControl w:val="0"/>
        <w:ind w:firstLine="567"/>
        <w:jc w:val="both"/>
        <w:rPr>
          <w:sz w:val="24"/>
          <w:szCs w:val="24"/>
        </w:rPr>
      </w:pPr>
      <w:r w:rsidRPr="00270105">
        <w:rPr>
          <w:sz w:val="24"/>
          <w:szCs w:val="24"/>
        </w:rPr>
        <w:t>Аварийно-спасательный инструмент (электрический, пневматический, гидравлич</w:t>
      </w:r>
      <w:r w:rsidRPr="00270105">
        <w:rPr>
          <w:sz w:val="24"/>
          <w:szCs w:val="24"/>
        </w:rPr>
        <w:t>е</w:t>
      </w:r>
      <w:r w:rsidRPr="00270105">
        <w:rPr>
          <w:sz w:val="24"/>
          <w:szCs w:val="24"/>
        </w:rPr>
        <w:t>ский и специальный) и оборудование.</w:t>
      </w:r>
    </w:p>
    <w:p w:rsidR="0024314F" w:rsidRPr="00270105" w:rsidRDefault="0024314F" w:rsidP="007A45C0">
      <w:pPr>
        <w:widowControl w:val="0"/>
        <w:ind w:firstLine="567"/>
        <w:jc w:val="both"/>
        <w:rPr>
          <w:sz w:val="24"/>
          <w:szCs w:val="24"/>
        </w:rPr>
      </w:pPr>
      <w:r w:rsidRPr="00270105">
        <w:rPr>
          <w:sz w:val="24"/>
          <w:szCs w:val="24"/>
        </w:rPr>
        <w:t>Виды ручных пожарных лестниц. Назначение и устройство ручных пожарных лес</w:t>
      </w:r>
      <w:r w:rsidRPr="00270105">
        <w:rPr>
          <w:sz w:val="24"/>
          <w:szCs w:val="24"/>
        </w:rPr>
        <w:t>т</w:t>
      </w:r>
      <w:r w:rsidRPr="00270105">
        <w:rPr>
          <w:sz w:val="24"/>
          <w:szCs w:val="24"/>
        </w:rPr>
        <w:t>ниц. Область и правила применения каждой ручной пожарной лестницы. Основные те</w:t>
      </w:r>
      <w:r w:rsidRPr="00270105">
        <w:rPr>
          <w:sz w:val="24"/>
          <w:szCs w:val="24"/>
        </w:rPr>
        <w:t>х</w:t>
      </w:r>
      <w:r w:rsidRPr="00270105">
        <w:rPr>
          <w:sz w:val="24"/>
          <w:szCs w:val="24"/>
        </w:rPr>
        <w:lastRenderedPageBreak/>
        <w:t>нические характеристики ручных пожарных лестниц. Возможные неисправности в пр</w:t>
      </w:r>
      <w:r w:rsidRPr="00270105">
        <w:rPr>
          <w:sz w:val="24"/>
          <w:szCs w:val="24"/>
        </w:rPr>
        <w:t>о</w:t>
      </w:r>
      <w:r w:rsidRPr="00270105">
        <w:rPr>
          <w:sz w:val="24"/>
          <w:szCs w:val="24"/>
        </w:rPr>
        <w:t>цессе работы с лестницами, их причины и способы устранения. Требования правил по охране труда при работе с ручными пожа</w:t>
      </w:r>
      <w:r w:rsidRPr="00270105">
        <w:rPr>
          <w:sz w:val="24"/>
          <w:szCs w:val="24"/>
        </w:rPr>
        <w:t>р</w:t>
      </w:r>
      <w:r w:rsidRPr="00270105">
        <w:rPr>
          <w:sz w:val="24"/>
          <w:szCs w:val="24"/>
        </w:rPr>
        <w:t>ными лестницами.</w:t>
      </w:r>
    </w:p>
    <w:p w:rsidR="0024314F" w:rsidRPr="00270105" w:rsidRDefault="0024314F" w:rsidP="007A45C0">
      <w:pPr>
        <w:widowControl w:val="0"/>
        <w:ind w:firstLine="567"/>
        <w:jc w:val="both"/>
        <w:rPr>
          <w:sz w:val="24"/>
          <w:szCs w:val="24"/>
        </w:rPr>
      </w:pPr>
      <w:r w:rsidRPr="00270105">
        <w:rPr>
          <w:sz w:val="24"/>
          <w:szCs w:val="24"/>
        </w:rPr>
        <w:t>Соединительные рукавные головки, прокладки, задержки, зажимы, сёдла, мостики, их назн</w:t>
      </w:r>
      <w:r w:rsidRPr="00270105">
        <w:rPr>
          <w:sz w:val="24"/>
          <w:szCs w:val="24"/>
        </w:rPr>
        <w:t>а</w:t>
      </w:r>
      <w:r w:rsidRPr="00270105">
        <w:rPr>
          <w:sz w:val="24"/>
          <w:szCs w:val="24"/>
        </w:rPr>
        <w:t>чение, устройство и порядок применения.</w:t>
      </w:r>
    </w:p>
    <w:p w:rsidR="0024314F" w:rsidRPr="00270105" w:rsidRDefault="0024314F" w:rsidP="007A45C0">
      <w:pPr>
        <w:widowControl w:val="0"/>
        <w:ind w:firstLine="567"/>
        <w:jc w:val="both"/>
        <w:rPr>
          <w:sz w:val="24"/>
          <w:szCs w:val="24"/>
        </w:rPr>
      </w:pPr>
      <w:r w:rsidRPr="00270105">
        <w:rPr>
          <w:sz w:val="24"/>
          <w:szCs w:val="24"/>
        </w:rPr>
        <w:t>Пожарные стволы для подачи воды (перекрывные, распылители, комбинированные, л</w:t>
      </w:r>
      <w:r w:rsidRPr="00270105">
        <w:rPr>
          <w:sz w:val="24"/>
          <w:szCs w:val="24"/>
        </w:rPr>
        <w:t>а</w:t>
      </w:r>
      <w:r w:rsidRPr="00270105">
        <w:rPr>
          <w:sz w:val="24"/>
          <w:szCs w:val="24"/>
        </w:rPr>
        <w:t>фетные), насадки и их назначение.</w:t>
      </w:r>
    </w:p>
    <w:p w:rsidR="0024314F" w:rsidRPr="00270105" w:rsidRDefault="0024314F" w:rsidP="007A45C0">
      <w:pPr>
        <w:widowControl w:val="0"/>
        <w:ind w:firstLine="567"/>
        <w:jc w:val="both"/>
        <w:rPr>
          <w:sz w:val="24"/>
          <w:szCs w:val="24"/>
        </w:rPr>
      </w:pPr>
      <w:r w:rsidRPr="00270105">
        <w:rPr>
          <w:sz w:val="24"/>
          <w:szCs w:val="24"/>
        </w:rPr>
        <w:t xml:space="preserve">Приборы для получения воздушно – механической пены. </w:t>
      </w:r>
    </w:p>
    <w:p w:rsidR="0024314F" w:rsidRPr="00270105" w:rsidRDefault="0024314F" w:rsidP="007A45C0">
      <w:pPr>
        <w:widowControl w:val="0"/>
        <w:ind w:firstLine="567"/>
        <w:jc w:val="both"/>
        <w:rPr>
          <w:sz w:val="24"/>
          <w:szCs w:val="24"/>
        </w:rPr>
      </w:pPr>
      <w:r w:rsidRPr="00270105">
        <w:rPr>
          <w:sz w:val="24"/>
          <w:szCs w:val="24"/>
        </w:rPr>
        <w:t>Размещение пожарно-технического вооружения и оборудования в кабине, отсеках куз</w:t>
      </w:r>
      <w:r w:rsidRPr="00270105">
        <w:rPr>
          <w:sz w:val="24"/>
          <w:szCs w:val="24"/>
        </w:rPr>
        <w:t>о</w:t>
      </w:r>
      <w:r w:rsidRPr="00270105">
        <w:rPr>
          <w:sz w:val="24"/>
          <w:szCs w:val="24"/>
        </w:rPr>
        <w:t>вов, на крыше автоцистерны.</w:t>
      </w:r>
    </w:p>
    <w:p w:rsidR="0024314F" w:rsidRPr="00270105" w:rsidRDefault="0024314F" w:rsidP="007A45C0">
      <w:pPr>
        <w:widowControl w:val="0"/>
        <w:ind w:firstLine="567"/>
        <w:jc w:val="both"/>
        <w:rPr>
          <w:sz w:val="24"/>
          <w:szCs w:val="24"/>
        </w:rPr>
      </w:pPr>
      <w:r w:rsidRPr="00270105">
        <w:rPr>
          <w:sz w:val="24"/>
          <w:szCs w:val="24"/>
        </w:rPr>
        <w:t>Табель положенности боевого расчета на пожарной автоцистерне.</w:t>
      </w:r>
    </w:p>
    <w:p w:rsidR="007A45C0" w:rsidRPr="00270105" w:rsidRDefault="007A45C0" w:rsidP="007A45C0">
      <w:pPr>
        <w:widowControl w:val="0"/>
        <w:ind w:firstLine="567"/>
        <w:jc w:val="both"/>
        <w:rPr>
          <w:sz w:val="16"/>
          <w:szCs w:val="16"/>
        </w:rPr>
      </w:pPr>
    </w:p>
    <w:p w:rsidR="0024314F" w:rsidRPr="00270105" w:rsidRDefault="0024314F" w:rsidP="007A45C0">
      <w:pPr>
        <w:widowControl w:val="0"/>
        <w:ind w:firstLine="567"/>
        <w:jc w:val="both"/>
        <w:rPr>
          <w:b/>
          <w:bCs/>
          <w:sz w:val="24"/>
          <w:szCs w:val="24"/>
        </w:rPr>
      </w:pPr>
      <w:r w:rsidRPr="00270105">
        <w:rPr>
          <w:b/>
          <w:bCs/>
          <w:sz w:val="24"/>
          <w:szCs w:val="24"/>
        </w:rPr>
        <w:t>Тема 3.5 Система дополнительного охлаждения двигателя пожарных АЦ и АНР</w:t>
      </w:r>
    </w:p>
    <w:p w:rsidR="0024314F" w:rsidRPr="00270105" w:rsidRDefault="0024314F" w:rsidP="007A45C0">
      <w:pPr>
        <w:widowControl w:val="0"/>
        <w:ind w:firstLine="567"/>
        <w:jc w:val="both"/>
        <w:rPr>
          <w:sz w:val="24"/>
          <w:szCs w:val="24"/>
        </w:rPr>
      </w:pPr>
      <w:r w:rsidRPr="00270105">
        <w:rPr>
          <w:sz w:val="24"/>
          <w:szCs w:val="24"/>
        </w:rPr>
        <w:t>Виды охлаждения двигателей пожарных автомобилей. Теплообменник: назначение, принцип работы, устройство. Дополнительные системы охлаждения различных механи</w:t>
      </w:r>
      <w:r w:rsidRPr="00270105">
        <w:rPr>
          <w:sz w:val="24"/>
          <w:szCs w:val="24"/>
        </w:rPr>
        <w:t>з</w:t>
      </w:r>
      <w:r w:rsidRPr="00270105">
        <w:rPr>
          <w:sz w:val="24"/>
          <w:szCs w:val="24"/>
        </w:rPr>
        <w:t>мов пожарного автомобиля (двигатель, коробка передач, коробка отбора мощности, ги</w:t>
      </w:r>
      <w:r w:rsidRPr="00270105">
        <w:rPr>
          <w:sz w:val="24"/>
          <w:szCs w:val="24"/>
        </w:rPr>
        <w:t>д</w:t>
      </w:r>
      <w:r w:rsidRPr="00270105">
        <w:rPr>
          <w:sz w:val="24"/>
          <w:szCs w:val="24"/>
        </w:rPr>
        <w:t>роусилитель руля, бензобак). Дополнительный обогрев цистерны и насосного отсека в зимний период эксплуат</w:t>
      </w:r>
      <w:r w:rsidRPr="00270105">
        <w:rPr>
          <w:sz w:val="24"/>
          <w:szCs w:val="24"/>
        </w:rPr>
        <w:t>а</w:t>
      </w:r>
      <w:r w:rsidRPr="00270105">
        <w:rPr>
          <w:sz w:val="24"/>
          <w:szCs w:val="24"/>
        </w:rPr>
        <w:t>ции.</w:t>
      </w:r>
    </w:p>
    <w:p w:rsidR="0024314F" w:rsidRPr="00270105" w:rsidRDefault="0024314F" w:rsidP="007A45C0">
      <w:pPr>
        <w:widowControl w:val="0"/>
        <w:ind w:firstLine="567"/>
        <w:jc w:val="both"/>
        <w:rPr>
          <w:sz w:val="24"/>
          <w:szCs w:val="24"/>
        </w:rPr>
      </w:pPr>
      <w:r w:rsidRPr="00270105">
        <w:rPr>
          <w:sz w:val="24"/>
          <w:szCs w:val="24"/>
        </w:rPr>
        <w:t>Техническое обслуживание системы охлаждения.</w:t>
      </w:r>
    </w:p>
    <w:p w:rsidR="0024314F" w:rsidRPr="00270105" w:rsidRDefault="0024314F" w:rsidP="007A45C0">
      <w:pPr>
        <w:widowControl w:val="0"/>
        <w:ind w:firstLine="567"/>
        <w:jc w:val="both"/>
        <w:rPr>
          <w:b/>
          <w:bCs/>
          <w:sz w:val="16"/>
          <w:szCs w:val="16"/>
        </w:rPr>
      </w:pPr>
    </w:p>
    <w:p w:rsidR="0024314F" w:rsidRPr="00270105" w:rsidRDefault="0024314F" w:rsidP="007A45C0">
      <w:pPr>
        <w:widowControl w:val="0"/>
        <w:ind w:firstLine="567"/>
        <w:jc w:val="both"/>
        <w:rPr>
          <w:b/>
          <w:bCs/>
          <w:sz w:val="24"/>
          <w:szCs w:val="24"/>
        </w:rPr>
      </w:pPr>
      <w:r w:rsidRPr="00270105">
        <w:rPr>
          <w:b/>
          <w:bCs/>
          <w:sz w:val="24"/>
          <w:szCs w:val="24"/>
        </w:rPr>
        <w:t>Тема 3.6 Вакуумные системы пожарных АЦ и АНР</w:t>
      </w:r>
    </w:p>
    <w:p w:rsidR="0024314F" w:rsidRPr="00270105" w:rsidRDefault="0024314F" w:rsidP="007A45C0">
      <w:pPr>
        <w:widowControl w:val="0"/>
        <w:ind w:firstLine="567"/>
        <w:jc w:val="both"/>
        <w:rPr>
          <w:sz w:val="24"/>
          <w:szCs w:val="24"/>
        </w:rPr>
      </w:pPr>
      <w:r w:rsidRPr="00270105">
        <w:rPr>
          <w:sz w:val="24"/>
          <w:szCs w:val="24"/>
        </w:rPr>
        <w:t>Классификация и применение вакуумных систем. Газоструйные вакуумные системы п</w:t>
      </w:r>
      <w:r w:rsidRPr="00270105">
        <w:rPr>
          <w:sz w:val="24"/>
          <w:szCs w:val="24"/>
        </w:rPr>
        <w:t>о</w:t>
      </w:r>
      <w:r w:rsidRPr="00270105">
        <w:rPr>
          <w:sz w:val="24"/>
          <w:szCs w:val="24"/>
        </w:rPr>
        <w:t>жарных автомобилей с карбюраторным двигателем. Двухступенчатый вакуумный насос для пожарных автомобилей с дизельным двигателем. Вакуумные системы с пластинчат</w:t>
      </w:r>
      <w:r w:rsidRPr="00270105">
        <w:rPr>
          <w:sz w:val="24"/>
          <w:szCs w:val="24"/>
        </w:rPr>
        <w:t>ы</w:t>
      </w:r>
      <w:r w:rsidRPr="00270105">
        <w:rPr>
          <w:sz w:val="24"/>
          <w:szCs w:val="24"/>
        </w:rPr>
        <w:t>ми насосами. Вакуумные системы с водокол</w:t>
      </w:r>
      <w:r w:rsidRPr="00270105">
        <w:rPr>
          <w:sz w:val="24"/>
          <w:szCs w:val="24"/>
        </w:rPr>
        <w:t>ь</w:t>
      </w:r>
      <w:r w:rsidRPr="00270105">
        <w:rPr>
          <w:sz w:val="24"/>
          <w:szCs w:val="24"/>
        </w:rPr>
        <w:t>цевым насосом.</w:t>
      </w:r>
    </w:p>
    <w:p w:rsidR="0024314F" w:rsidRPr="00270105" w:rsidRDefault="0024314F" w:rsidP="007A45C0">
      <w:pPr>
        <w:widowControl w:val="0"/>
        <w:ind w:firstLine="567"/>
        <w:jc w:val="both"/>
        <w:rPr>
          <w:sz w:val="24"/>
          <w:szCs w:val="24"/>
        </w:rPr>
      </w:pPr>
      <w:r w:rsidRPr="00270105">
        <w:rPr>
          <w:sz w:val="24"/>
          <w:szCs w:val="24"/>
        </w:rPr>
        <w:t>Эксплуатация вакуумных систем. Техническое обслуживание вакуумных систем. Неи</w:t>
      </w:r>
      <w:r w:rsidRPr="00270105">
        <w:rPr>
          <w:sz w:val="24"/>
          <w:szCs w:val="24"/>
        </w:rPr>
        <w:t>с</w:t>
      </w:r>
      <w:r w:rsidRPr="00270105">
        <w:rPr>
          <w:sz w:val="24"/>
          <w:szCs w:val="24"/>
        </w:rPr>
        <w:t>правности вакуумных систем и причины их возникновения.</w:t>
      </w:r>
    </w:p>
    <w:p w:rsidR="0024314F" w:rsidRPr="00270105" w:rsidRDefault="0024314F" w:rsidP="007A45C0">
      <w:pPr>
        <w:widowControl w:val="0"/>
        <w:ind w:firstLine="567"/>
        <w:jc w:val="both"/>
        <w:rPr>
          <w:b/>
          <w:bCs/>
          <w:sz w:val="16"/>
          <w:szCs w:val="16"/>
        </w:rPr>
      </w:pPr>
    </w:p>
    <w:p w:rsidR="0024314F" w:rsidRPr="00270105" w:rsidRDefault="0024314F" w:rsidP="007A45C0">
      <w:pPr>
        <w:widowControl w:val="0"/>
        <w:ind w:firstLine="567"/>
        <w:jc w:val="both"/>
        <w:rPr>
          <w:b/>
          <w:bCs/>
          <w:sz w:val="24"/>
          <w:szCs w:val="24"/>
        </w:rPr>
      </w:pPr>
      <w:r w:rsidRPr="00270105">
        <w:rPr>
          <w:b/>
          <w:bCs/>
          <w:sz w:val="24"/>
          <w:szCs w:val="24"/>
        </w:rPr>
        <w:t>Тема 3.7 Органы управления. Контрольно-измерительные приборы пожарных АЦ и АНР</w:t>
      </w:r>
    </w:p>
    <w:p w:rsidR="0024314F" w:rsidRPr="00270105" w:rsidRDefault="0024314F" w:rsidP="007A45C0">
      <w:pPr>
        <w:widowControl w:val="0"/>
        <w:ind w:firstLine="567"/>
        <w:jc w:val="both"/>
        <w:rPr>
          <w:sz w:val="24"/>
          <w:szCs w:val="24"/>
        </w:rPr>
      </w:pPr>
      <w:r w:rsidRPr="00270105">
        <w:rPr>
          <w:sz w:val="24"/>
          <w:szCs w:val="24"/>
        </w:rPr>
        <w:t>Основные неисправности рулевого управления, тормозной системы. Техническое обсл</w:t>
      </w:r>
      <w:r w:rsidRPr="00270105">
        <w:rPr>
          <w:sz w:val="24"/>
          <w:szCs w:val="24"/>
        </w:rPr>
        <w:t>у</w:t>
      </w:r>
      <w:r w:rsidRPr="00270105">
        <w:rPr>
          <w:sz w:val="24"/>
          <w:szCs w:val="24"/>
        </w:rPr>
        <w:t>живание органов управления. Контрольно-измерительные приборы используемые на АЦ и АНР.</w:t>
      </w:r>
    </w:p>
    <w:p w:rsidR="0024314F" w:rsidRPr="00270105" w:rsidRDefault="0024314F" w:rsidP="007A45C0">
      <w:pPr>
        <w:widowControl w:val="0"/>
        <w:ind w:firstLine="567"/>
        <w:jc w:val="both"/>
        <w:rPr>
          <w:b/>
          <w:bCs/>
          <w:sz w:val="16"/>
          <w:szCs w:val="16"/>
        </w:rPr>
      </w:pPr>
    </w:p>
    <w:p w:rsidR="0024314F" w:rsidRPr="00270105" w:rsidRDefault="0024314F" w:rsidP="007A45C0">
      <w:pPr>
        <w:widowControl w:val="0"/>
        <w:ind w:firstLine="567"/>
        <w:jc w:val="both"/>
        <w:rPr>
          <w:b/>
          <w:bCs/>
          <w:sz w:val="24"/>
          <w:szCs w:val="24"/>
        </w:rPr>
      </w:pPr>
      <w:r w:rsidRPr="00270105">
        <w:rPr>
          <w:b/>
          <w:bCs/>
          <w:sz w:val="24"/>
          <w:szCs w:val="24"/>
        </w:rPr>
        <w:t>Тема 3.8 Емкости для огнетушащих веществ пожарных автоцистернах и насо</w:t>
      </w:r>
      <w:r w:rsidRPr="00270105">
        <w:rPr>
          <w:b/>
          <w:bCs/>
          <w:sz w:val="24"/>
          <w:szCs w:val="24"/>
        </w:rPr>
        <w:t>с</w:t>
      </w:r>
      <w:r w:rsidRPr="00270105">
        <w:rPr>
          <w:b/>
          <w:bCs/>
          <w:sz w:val="24"/>
          <w:szCs w:val="24"/>
        </w:rPr>
        <w:t>но-рукавных автомобилях</w:t>
      </w:r>
    </w:p>
    <w:p w:rsidR="0024314F" w:rsidRPr="00270105" w:rsidRDefault="0024314F" w:rsidP="007A45C0">
      <w:pPr>
        <w:ind w:firstLine="567"/>
        <w:jc w:val="both"/>
        <w:rPr>
          <w:sz w:val="24"/>
          <w:szCs w:val="24"/>
        </w:rPr>
      </w:pPr>
      <w:r w:rsidRPr="00270105">
        <w:rPr>
          <w:sz w:val="24"/>
          <w:szCs w:val="24"/>
        </w:rPr>
        <w:t>Цистерны для воды, её устройство. Баки для пенообразователя, их устро</w:t>
      </w:r>
      <w:r w:rsidRPr="00270105">
        <w:rPr>
          <w:sz w:val="24"/>
          <w:szCs w:val="24"/>
        </w:rPr>
        <w:t>й</w:t>
      </w:r>
      <w:r w:rsidRPr="00270105">
        <w:rPr>
          <w:sz w:val="24"/>
          <w:szCs w:val="24"/>
        </w:rPr>
        <w:t>ство.</w:t>
      </w:r>
    </w:p>
    <w:p w:rsidR="0024314F" w:rsidRPr="00270105" w:rsidRDefault="0024314F" w:rsidP="007A45C0">
      <w:pPr>
        <w:widowControl w:val="0"/>
        <w:ind w:firstLine="567"/>
        <w:jc w:val="both"/>
        <w:rPr>
          <w:b/>
          <w:bCs/>
          <w:sz w:val="16"/>
          <w:szCs w:val="16"/>
        </w:rPr>
      </w:pPr>
    </w:p>
    <w:p w:rsidR="0024314F" w:rsidRPr="00270105" w:rsidRDefault="0024314F" w:rsidP="007A45C0">
      <w:pPr>
        <w:widowControl w:val="0"/>
        <w:ind w:firstLine="567"/>
        <w:jc w:val="both"/>
        <w:rPr>
          <w:b/>
          <w:bCs/>
          <w:sz w:val="24"/>
          <w:szCs w:val="24"/>
        </w:rPr>
      </w:pPr>
      <w:r w:rsidRPr="00270105">
        <w:rPr>
          <w:b/>
          <w:bCs/>
          <w:sz w:val="24"/>
          <w:szCs w:val="24"/>
        </w:rPr>
        <w:t>Тема 3.9 Дополнительное электрооборудование пожарных АЦ и АНР</w:t>
      </w:r>
    </w:p>
    <w:p w:rsidR="0024314F" w:rsidRPr="00270105" w:rsidRDefault="0024314F" w:rsidP="007A45C0">
      <w:pPr>
        <w:widowControl w:val="0"/>
        <w:ind w:firstLine="567"/>
        <w:jc w:val="both"/>
        <w:rPr>
          <w:sz w:val="24"/>
          <w:szCs w:val="24"/>
        </w:rPr>
      </w:pPr>
      <w:r w:rsidRPr="00270105">
        <w:rPr>
          <w:sz w:val="24"/>
          <w:szCs w:val="24"/>
        </w:rPr>
        <w:t>Размещение дополнительного электрооборудования на пожарных АЦ и АНР. Неи</w:t>
      </w:r>
      <w:r w:rsidRPr="00270105">
        <w:rPr>
          <w:sz w:val="24"/>
          <w:szCs w:val="24"/>
        </w:rPr>
        <w:t>с</w:t>
      </w:r>
      <w:r w:rsidRPr="00270105">
        <w:rPr>
          <w:sz w:val="24"/>
          <w:szCs w:val="24"/>
        </w:rPr>
        <w:t>правности электрооборудования. Техническое обслуживание эле</w:t>
      </w:r>
      <w:r w:rsidRPr="00270105">
        <w:rPr>
          <w:sz w:val="24"/>
          <w:szCs w:val="24"/>
        </w:rPr>
        <w:t>к</w:t>
      </w:r>
      <w:r w:rsidRPr="00270105">
        <w:rPr>
          <w:sz w:val="24"/>
          <w:szCs w:val="24"/>
        </w:rPr>
        <w:t>трооборудования.</w:t>
      </w:r>
    </w:p>
    <w:p w:rsidR="0024314F" w:rsidRPr="00270105" w:rsidRDefault="0024314F" w:rsidP="007A45C0">
      <w:pPr>
        <w:ind w:firstLine="567"/>
        <w:jc w:val="both"/>
        <w:rPr>
          <w:b/>
          <w:bCs/>
          <w:sz w:val="16"/>
          <w:szCs w:val="16"/>
        </w:rPr>
      </w:pPr>
    </w:p>
    <w:p w:rsidR="0024314F" w:rsidRPr="00270105" w:rsidRDefault="0024314F" w:rsidP="007A45C0">
      <w:pPr>
        <w:ind w:firstLine="567"/>
        <w:jc w:val="both"/>
        <w:rPr>
          <w:b/>
          <w:bCs/>
          <w:sz w:val="24"/>
          <w:szCs w:val="24"/>
        </w:rPr>
      </w:pPr>
      <w:r w:rsidRPr="00270105">
        <w:rPr>
          <w:b/>
          <w:bCs/>
          <w:sz w:val="24"/>
          <w:szCs w:val="24"/>
        </w:rPr>
        <w:t>Тема 3.10 Кузов пожарной автоцистерны и насосно-рукавного автомобиля и их специальное оборуд</w:t>
      </w:r>
      <w:r w:rsidRPr="00270105">
        <w:rPr>
          <w:b/>
          <w:bCs/>
          <w:sz w:val="24"/>
          <w:szCs w:val="24"/>
        </w:rPr>
        <w:t>о</w:t>
      </w:r>
      <w:r w:rsidRPr="00270105">
        <w:rPr>
          <w:b/>
          <w:bCs/>
          <w:sz w:val="24"/>
          <w:szCs w:val="24"/>
        </w:rPr>
        <w:t>вание</w:t>
      </w:r>
    </w:p>
    <w:p w:rsidR="0024314F" w:rsidRPr="00270105" w:rsidRDefault="0024314F" w:rsidP="007A45C0">
      <w:pPr>
        <w:widowControl w:val="0"/>
        <w:ind w:firstLine="567"/>
        <w:jc w:val="both"/>
        <w:rPr>
          <w:sz w:val="24"/>
          <w:szCs w:val="24"/>
        </w:rPr>
      </w:pPr>
      <w:r w:rsidRPr="00270105">
        <w:rPr>
          <w:sz w:val="24"/>
          <w:szCs w:val="24"/>
        </w:rPr>
        <w:t>Составные части кузова пожарной автоцистерны и насосно-рукавного автомобиля. Кабина пожарной автоцистерны. Технич</w:t>
      </w:r>
      <w:r w:rsidRPr="00270105">
        <w:rPr>
          <w:sz w:val="24"/>
          <w:szCs w:val="24"/>
        </w:rPr>
        <w:t>е</w:t>
      </w:r>
      <w:r w:rsidRPr="00270105">
        <w:rPr>
          <w:sz w:val="24"/>
          <w:szCs w:val="24"/>
        </w:rPr>
        <w:t>ское обслуживание кузова пожарной АЦ и АНР.</w:t>
      </w:r>
    </w:p>
    <w:p w:rsidR="0024314F" w:rsidRPr="00270105" w:rsidRDefault="0024314F" w:rsidP="007A45C0">
      <w:pPr>
        <w:widowControl w:val="0"/>
        <w:ind w:firstLine="567"/>
        <w:jc w:val="both"/>
        <w:rPr>
          <w:b/>
          <w:bCs/>
          <w:sz w:val="24"/>
          <w:szCs w:val="24"/>
        </w:rPr>
      </w:pPr>
    </w:p>
    <w:p w:rsidR="0024314F" w:rsidRPr="00270105" w:rsidRDefault="0024314F" w:rsidP="007A45C0">
      <w:pPr>
        <w:widowControl w:val="0"/>
        <w:ind w:firstLine="567"/>
        <w:jc w:val="both"/>
        <w:rPr>
          <w:sz w:val="24"/>
          <w:szCs w:val="24"/>
        </w:rPr>
      </w:pPr>
      <w:r w:rsidRPr="00270105">
        <w:rPr>
          <w:b/>
          <w:bCs/>
          <w:sz w:val="24"/>
          <w:szCs w:val="24"/>
        </w:rPr>
        <w:t>Тема 3.11 Диагностирование пожарной техники и её специальных агрегатов</w:t>
      </w:r>
    </w:p>
    <w:p w:rsidR="0024314F" w:rsidRPr="00270105" w:rsidRDefault="0024314F" w:rsidP="007A45C0">
      <w:pPr>
        <w:widowControl w:val="0"/>
        <w:ind w:firstLine="567"/>
        <w:jc w:val="both"/>
        <w:rPr>
          <w:sz w:val="24"/>
          <w:szCs w:val="24"/>
        </w:rPr>
      </w:pPr>
      <w:r w:rsidRPr="00270105">
        <w:rPr>
          <w:sz w:val="24"/>
          <w:szCs w:val="24"/>
        </w:rPr>
        <w:t>Параметры технического диагностирования пожарных автомобилей. Классификация диагн</w:t>
      </w:r>
      <w:r w:rsidRPr="00270105">
        <w:rPr>
          <w:sz w:val="24"/>
          <w:szCs w:val="24"/>
        </w:rPr>
        <w:t>о</w:t>
      </w:r>
      <w:r w:rsidRPr="00270105">
        <w:rPr>
          <w:sz w:val="24"/>
          <w:szCs w:val="24"/>
        </w:rPr>
        <w:t xml:space="preserve">стических параметров. Методы и средства диагностирования. </w:t>
      </w:r>
    </w:p>
    <w:p w:rsidR="0024314F" w:rsidRPr="00270105" w:rsidRDefault="0024314F" w:rsidP="007A45C0">
      <w:pPr>
        <w:widowControl w:val="0"/>
        <w:ind w:firstLine="567"/>
        <w:jc w:val="both"/>
        <w:rPr>
          <w:sz w:val="24"/>
          <w:szCs w:val="24"/>
        </w:rPr>
      </w:pPr>
      <w:r w:rsidRPr="00270105">
        <w:rPr>
          <w:sz w:val="24"/>
          <w:szCs w:val="24"/>
        </w:rPr>
        <w:t>Оценка общего технического состояния пожарного автомобиля. Диагностирование двигателя, электрооборудования, тормозной системы, ходовой части, рулевого оборуд</w:t>
      </w:r>
      <w:r w:rsidRPr="00270105">
        <w:rPr>
          <w:sz w:val="24"/>
          <w:szCs w:val="24"/>
        </w:rPr>
        <w:t>о</w:t>
      </w:r>
      <w:r w:rsidRPr="00270105">
        <w:rPr>
          <w:sz w:val="24"/>
          <w:szCs w:val="24"/>
        </w:rPr>
        <w:t>вания, трансмиссии, специальных агрегатов пожарного а</w:t>
      </w:r>
      <w:r w:rsidRPr="00270105">
        <w:rPr>
          <w:sz w:val="24"/>
          <w:szCs w:val="24"/>
        </w:rPr>
        <w:t>в</w:t>
      </w:r>
      <w:r w:rsidRPr="00270105">
        <w:rPr>
          <w:sz w:val="24"/>
          <w:szCs w:val="24"/>
        </w:rPr>
        <w:t>томобиля.</w:t>
      </w:r>
    </w:p>
    <w:p w:rsidR="0024314F" w:rsidRPr="00270105" w:rsidRDefault="0024314F" w:rsidP="007A45C0">
      <w:pPr>
        <w:ind w:firstLine="567"/>
        <w:jc w:val="both"/>
        <w:rPr>
          <w:b/>
          <w:bCs/>
          <w:sz w:val="16"/>
          <w:szCs w:val="16"/>
        </w:rPr>
      </w:pPr>
    </w:p>
    <w:p w:rsidR="0024314F" w:rsidRPr="00270105" w:rsidRDefault="0024314F" w:rsidP="007A45C0">
      <w:pPr>
        <w:ind w:firstLine="567"/>
        <w:jc w:val="both"/>
        <w:rPr>
          <w:b/>
          <w:bCs/>
          <w:sz w:val="24"/>
          <w:szCs w:val="24"/>
        </w:rPr>
      </w:pPr>
      <w:r w:rsidRPr="00270105">
        <w:rPr>
          <w:b/>
          <w:bCs/>
          <w:sz w:val="24"/>
          <w:szCs w:val="24"/>
        </w:rPr>
        <w:t>Тема 3.12 Техническое обслуживание и ремонт пожарной техники</w:t>
      </w:r>
    </w:p>
    <w:p w:rsidR="0024314F" w:rsidRPr="00270105" w:rsidRDefault="0024314F" w:rsidP="007A45C0">
      <w:pPr>
        <w:ind w:firstLine="567"/>
        <w:jc w:val="both"/>
        <w:rPr>
          <w:sz w:val="24"/>
          <w:szCs w:val="24"/>
        </w:rPr>
      </w:pPr>
      <w:r w:rsidRPr="00270105">
        <w:rPr>
          <w:sz w:val="24"/>
          <w:szCs w:val="24"/>
        </w:rPr>
        <w:lastRenderedPageBreak/>
        <w:t>Назначение и принципиальные основы технического обслуживания и ремонта п</w:t>
      </w:r>
      <w:r w:rsidRPr="00270105">
        <w:rPr>
          <w:sz w:val="24"/>
          <w:szCs w:val="24"/>
        </w:rPr>
        <w:t>о</w:t>
      </w:r>
      <w:r w:rsidRPr="00270105">
        <w:rPr>
          <w:sz w:val="24"/>
          <w:szCs w:val="24"/>
        </w:rPr>
        <w:t xml:space="preserve">жарных автомобилей. </w:t>
      </w:r>
    </w:p>
    <w:p w:rsidR="0024314F" w:rsidRPr="00270105" w:rsidRDefault="0024314F" w:rsidP="007A45C0">
      <w:pPr>
        <w:ind w:firstLine="567"/>
        <w:jc w:val="both"/>
        <w:rPr>
          <w:sz w:val="24"/>
          <w:szCs w:val="24"/>
        </w:rPr>
      </w:pPr>
      <w:r w:rsidRPr="00270105">
        <w:rPr>
          <w:sz w:val="24"/>
          <w:szCs w:val="24"/>
        </w:rPr>
        <w:t>Организация технического обслуживания и ремонта пожарных автомоб</w:t>
      </w:r>
      <w:r w:rsidRPr="00270105">
        <w:rPr>
          <w:sz w:val="24"/>
          <w:szCs w:val="24"/>
        </w:rPr>
        <w:t>и</w:t>
      </w:r>
      <w:r w:rsidRPr="00270105">
        <w:rPr>
          <w:sz w:val="24"/>
          <w:szCs w:val="24"/>
        </w:rPr>
        <w:t xml:space="preserve">лей. </w:t>
      </w:r>
    </w:p>
    <w:p w:rsidR="0024314F" w:rsidRPr="00270105" w:rsidRDefault="0024314F" w:rsidP="007A45C0">
      <w:pPr>
        <w:ind w:firstLine="567"/>
        <w:jc w:val="both"/>
        <w:rPr>
          <w:sz w:val="24"/>
          <w:szCs w:val="24"/>
        </w:rPr>
      </w:pPr>
      <w:r w:rsidRPr="00270105">
        <w:rPr>
          <w:sz w:val="24"/>
          <w:szCs w:val="24"/>
        </w:rPr>
        <w:t>Виды и периодичность технического обслуживания и ремонта пожарных автомоб</w:t>
      </w:r>
      <w:r w:rsidRPr="00270105">
        <w:rPr>
          <w:sz w:val="24"/>
          <w:szCs w:val="24"/>
        </w:rPr>
        <w:t>и</w:t>
      </w:r>
      <w:r w:rsidRPr="00270105">
        <w:rPr>
          <w:sz w:val="24"/>
          <w:szCs w:val="24"/>
        </w:rPr>
        <w:t>лей.</w:t>
      </w:r>
    </w:p>
    <w:p w:rsidR="0024314F" w:rsidRPr="00270105" w:rsidRDefault="0024314F" w:rsidP="007A45C0">
      <w:pPr>
        <w:widowControl w:val="0"/>
        <w:ind w:firstLine="567"/>
        <w:jc w:val="both"/>
        <w:rPr>
          <w:sz w:val="24"/>
          <w:szCs w:val="24"/>
        </w:rPr>
      </w:pPr>
      <w:r w:rsidRPr="00270105">
        <w:rPr>
          <w:sz w:val="24"/>
          <w:szCs w:val="24"/>
        </w:rPr>
        <w:t>Место проведения технического обслуживания и ремонта пожарных автомобилей. Раб</w:t>
      </w:r>
      <w:r w:rsidRPr="00270105">
        <w:rPr>
          <w:sz w:val="24"/>
          <w:szCs w:val="24"/>
        </w:rPr>
        <w:t>о</w:t>
      </w:r>
      <w:r w:rsidRPr="00270105">
        <w:rPr>
          <w:sz w:val="24"/>
          <w:szCs w:val="24"/>
        </w:rPr>
        <w:t>ты, выполняемые при техническом обслуживании и ремонте пожарных автомобилей. Правила охраны труда при выполнении технического обслуживания и ремонта автоц</w:t>
      </w:r>
      <w:r w:rsidRPr="00270105">
        <w:rPr>
          <w:sz w:val="24"/>
          <w:szCs w:val="24"/>
        </w:rPr>
        <w:t>и</w:t>
      </w:r>
      <w:r w:rsidRPr="00270105">
        <w:rPr>
          <w:sz w:val="24"/>
          <w:szCs w:val="24"/>
        </w:rPr>
        <w:t>стерн.</w:t>
      </w:r>
    </w:p>
    <w:p w:rsidR="0024314F" w:rsidRPr="00270105" w:rsidRDefault="0024314F" w:rsidP="007A45C0">
      <w:pPr>
        <w:widowControl w:val="0"/>
        <w:ind w:firstLine="567"/>
        <w:jc w:val="both"/>
        <w:rPr>
          <w:b/>
          <w:bCs/>
          <w:sz w:val="16"/>
          <w:szCs w:val="16"/>
        </w:rPr>
      </w:pPr>
    </w:p>
    <w:p w:rsidR="0024314F" w:rsidRPr="00270105" w:rsidRDefault="0024314F" w:rsidP="007A45C0">
      <w:pPr>
        <w:widowControl w:val="0"/>
        <w:ind w:firstLine="567"/>
        <w:jc w:val="both"/>
        <w:rPr>
          <w:b/>
          <w:bCs/>
          <w:sz w:val="24"/>
          <w:szCs w:val="24"/>
        </w:rPr>
      </w:pPr>
      <w:r w:rsidRPr="00270105">
        <w:rPr>
          <w:b/>
          <w:bCs/>
          <w:sz w:val="24"/>
          <w:szCs w:val="24"/>
        </w:rPr>
        <w:t>Тема 3.13 Техническая документация пожарного автомобиля. Нормы расхода гор</w:t>
      </w:r>
      <w:r w:rsidRPr="00270105">
        <w:rPr>
          <w:b/>
          <w:bCs/>
          <w:sz w:val="24"/>
          <w:szCs w:val="24"/>
        </w:rPr>
        <w:t>ю</w:t>
      </w:r>
      <w:r w:rsidRPr="00270105">
        <w:rPr>
          <w:b/>
          <w:bCs/>
          <w:sz w:val="24"/>
          <w:szCs w:val="24"/>
        </w:rPr>
        <w:t>че-смазочных материалов</w:t>
      </w:r>
    </w:p>
    <w:p w:rsidR="0024314F" w:rsidRPr="00270105" w:rsidRDefault="0024314F" w:rsidP="007A45C0">
      <w:pPr>
        <w:widowControl w:val="0"/>
        <w:ind w:firstLine="567"/>
        <w:jc w:val="both"/>
        <w:rPr>
          <w:b/>
          <w:bCs/>
          <w:sz w:val="24"/>
          <w:szCs w:val="24"/>
        </w:rPr>
      </w:pPr>
      <w:r w:rsidRPr="00270105">
        <w:rPr>
          <w:sz w:val="24"/>
          <w:szCs w:val="24"/>
        </w:rPr>
        <w:t>Основная техническая документация, отражающая работу пожарных автомобилей. Пути повышения экономичности горюче смазочных материалов. Влияние технического обслуживания пожарных автомобилей на экономию горюче-смазочных материалов. Но</w:t>
      </w:r>
      <w:r w:rsidRPr="00270105">
        <w:rPr>
          <w:sz w:val="24"/>
          <w:szCs w:val="24"/>
        </w:rPr>
        <w:t>р</w:t>
      </w:r>
      <w:r w:rsidRPr="00270105">
        <w:rPr>
          <w:sz w:val="24"/>
          <w:szCs w:val="24"/>
        </w:rPr>
        <w:t>мы расхода горюче смазо</w:t>
      </w:r>
      <w:r w:rsidRPr="00270105">
        <w:rPr>
          <w:sz w:val="24"/>
          <w:szCs w:val="24"/>
        </w:rPr>
        <w:t>ч</w:t>
      </w:r>
      <w:r w:rsidRPr="00270105">
        <w:rPr>
          <w:sz w:val="24"/>
          <w:szCs w:val="24"/>
        </w:rPr>
        <w:t>ных материалов.</w:t>
      </w:r>
    </w:p>
    <w:p w:rsidR="0024314F" w:rsidRPr="00270105" w:rsidRDefault="0024314F" w:rsidP="007A45C0">
      <w:pPr>
        <w:ind w:firstLine="567"/>
        <w:jc w:val="both"/>
        <w:rPr>
          <w:b/>
          <w:bCs/>
          <w:sz w:val="16"/>
          <w:szCs w:val="16"/>
        </w:rPr>
      </w:pPr>
    </w:p>
    <w:p w:rsidR="0024314F" w:rsidRPr="00270105" w:rsidRDefault="0024314F" w:rsidP="007A45C0">
      <w:pPr>
        <w:ind w:firstLine="567"/>
        <w:jc w:val="both"/>
        <w:rPr>
          <w:b/>
          <w:bCs/>
          <w:sz w:val="24"/>
          <w:szCs w:val="24"/>
        </w:rPr>
      </w:pPr>
      <w:r w:rsidRPr="00270105">
        <w:rPr>
          <w:b/>
          <w:bCs/>
          <w:sz w:val="24"/>
          <w:szCs w:val="24"/>
        </w:rPr>
        <w:t>Тема 3.14 Радиостанции и порядок ведения радиообмена</w:t>
      </w:r>
    </w:p>
    <w:p w:rsidR="0024314F" w:rsidRPr="00270105" w:rsidRDefault="0024314F" w:rsidP="007A45C0">
      <w:pPr>
        <w:ind w:firstLine="567"/>
        <w:jc w:val="both"/>
        <w:rPr>
          <w:sz w:val="24"/>
          <w:szCs w:val="24"/>
        </w:rPr>
      </w:pPr>
      <w:r w:rsidRPr="00270105">
        <w:rPr>
          <w:sz w:val="24"/>
          <w:szCs w:val="24"/>
        </w:rPr>
        <w:t>Виды радиостанций, вывозимых на пожарных автомобилях. Принцип работы ради</w:t>
      </w:r>
      <w:r w:rsidRPr="00270105">
        <w:rPr>
          <w:sz w:val="24"/>
          <w:szCs w:val="24"/>
        </w:rPr>
        <w:t>о</w:t>
      </w:r>
      <w:r w:rsidRPr="00270105">
        <w:rPr>
          <w:sz w:val="24"/>
          <w:szCs w:val="24"/>
        </w:rPr>
        <w:t>станций. Основные правила ведения радиообмена. Требования ради</w:t>
      </w:r>
      <w:r w:rsidRPr="00270105">
        <w:rPr>
          <w:sz w:val="24"/>
          <w:szCs w:val="24"/>
        </w:rPr>
        <w:t>о</w:t>
      </w:r>
      <w:r w:rsidRPr="00270105">
        <w:rPr>
          <w:sz w:val="24"/>
          <w:szCs w:val="24"/>
        </w:rPr>
        <w:t>дисциплины.</w:t>
      </w:r>
    </w:p>
    <w:p w:rsidR="0024314F" w:rsidRPr="00270105" w:rsidRDefault="0024314F" w:rsidP="007A45C0">
      <w:pPr>
        <w:widowControl w:val="0"/>
        <w:ind w:firstLine="567"/>
        <w:jc w:val="both"/>
        <w:rPr>
          <w:b/>
          <w:bCs/>
          <w:sz w:val="16"/>
          <w:szCs w:val="16"/>
        </w:rPr>
      </w:pPr>
    </w:p>
    <w:p w:rsidR="0024314F" w:rsidRPr="00270105" w:rsidRDefault="0024314F" w:rsidP="007A45C0">
      <w:pPr>
        <w:widowControl w:val="0"/>
        <w:ind w:firstLine="567"/>
        <w:jc w:val="both"/>
        <w:rPr>
          <w:b/>
          <w:bCs/>
          <w:sz w:val="24"/>
          <w:szCs w:val="24"/>
          <w:u w:val="single"/>
        </w:rPr>
      </w:pPr>
      <w:r w:rsidRPr="00270105">
        <w:rPr>
          <w:b/>
          <w:bCs/>
          <w:sz w:val="24"/>
          <w:szCs w:val="24"/>
        </w:rPr>
        <w:t>Тема 3.15 Работа на пожарных автоцистернах</w:t>
      </w:r>
    </w:p>
    <w:p w:rsidR="0024314F" w:rsidRPr="00270105" w:rsidRDefault="0024314F" w:rsidP="007A45C0">
      <w:pPr>
        <w:widowControl w:val="0"/>
        <w:ind w:firstLine="567"/>
        <w:jc w:val="both"/>
        <w:rPr>
          <w:sz w:val="24"/>
          <w:szCs w:val="24"/>
        </w:rPr>
      </w:pPr>
      <w:r w:rsidRPr="00270105">
        <w:rPr>
          <w:sz w:val="24"/>
          <w:szCs w:val="24"/>
        </w:rPr>
        <w:t>Наиболее характерные ошибки, допускаемые водителями при работе на пожарных авт</w:t>
      </w:r>
      <w:r w:rsidRPr="00270105">
        <w:rPr>
          <w:sz w:val="24"/>
          <w:szCs w:val="24"/>
        </w:rPr>
        <w:t>о</w:t>
      </w:r>
      <w:r w:rsidRPr="00270105">
        <w:rPr>
          <w:sz w:val="24"/>
          <w:szCs w:val="24"/>
        </w:rPr>
        <w:t>цистернах. Схемы забора воды.</w:t>
      </w:r>
    </w:p>
    <w:p w:rsidR="0024314F" w:rsidRPr="00270105" w:rsidRDefault="0024314F" w:rsidP="007A45C0">
      <w:pPr>
        <w:widowControl w:val="0"/>
        <w:ind w:firstLine="567"/>
        <w:jc w:val="both"/>
        <w:rPr>
          <w:sz w:val="24"/>
          <w:szCs w:val="24"/>
        </w:rPr>
      </w:pPr>
      <w:r w:rsidRPr="00270105">
        <w:rPr>
          <w:sz w:val="24"/>
          <w:szCs w:val="24"/>
        </w:rPr>
        <w:t>Правила охраны труда при работе на пожарной автоцистерне.</w:t>
      </w:r>
    </w:p>
    <w:p w:rsidR="0024314F" w:rsidRPr="00270105" w:rsidRDefault="0024314F" w:rsidP="007A45C0">
      <w:pPr>
        <w:widowControl w:val="0"/>
        <w:ind w:firstLine="567"/>
        <w:jc w:val="both"/>
        <w:rPr>
          <w:sz w:val="24"/>
          <w:szCs w:val="24"/>
        </w:rPr>
      </w:pPr>
      <w:r w:rsidRPr="00270105">
        <w:rPr>
          <w:sz w:val="24"/>
          <w:szCs w:val="24"/>
        </w:rPr>
        <w:t>Выполнение забора воды различными способами при различных схемах подключ</w:t>
      </w:r>
      <w:r w:rsidRPr="00270105">
        <w:rPr>
          <w:sz w:val="24"/>
          <w:szCs w:val="24"/>
        </w:rPr>
        <w:t>е</w:t>
      </w:r>
      <w:r w:rsidRPr="00270105">
        <w:rPr>
          <w:sz w:val="24"/>
          <w:szCs w:val="24"/>
        </w:rPr>
        <w:t>ния.</w:t>
      </w:r>
    </w:p>
    <w:p w:rsidR="0024314F" w:rsidRPr="00270105" w:rsidRDefault="0024314F" w:rsidP="007A45C0">
      <w:pPr>
        <w:ind w:firstLine="720"/>
        <w:jc w:val="both"/>
        <w:rPr>
          <w:b/>
          <w:sz w:val="16"/>
          <w:szCs w:val="16"/>
        </w:rPr>
      </w:pPr>
    </w:p>
    <w:p w:rsidR="0024314F" w:rsidRPr="00270105" w:rsidRDefault="0024314F" w:rsidP="007A45C0">
      <w:pPr>
        <w:jc w:val="center"/>
        <w:rPr>
          <w:b/>
          <w:sz w:val="24"/>
          <w:szCs w:val="24"/>
        </w:rPr>
      </w:pPr>
      <w:r w:rsidRPr="00270105">
        <w:rPr>
          <w:b/>
          <w:sz w:val="24"/>
          <w:szCs w:val="24"/>
        </w:rPr>
        <w:t xml:space="preserve">РАЗДЕЛ 4. </w:t>
      </w:r>
      <w:r w:rsidRPr="00270105">
        <w:rPr>
          <w:b/>
          <w:caps/>
          <w:sz w:val="24"/>
          <w:szCs w:val="24"/>
        </w:rPr>
        <w:t>Примерный перечень вопросов для итогового ко</w:t>
      </w:r>
      <w:r w:rsidRPr="00270105">
        <w:rPr>
          <w:b/>
          <w:caps/>
          <w:sz w:val="24"/>
          <w:szCs w:val="24"/>
        </w:rPr>
        <w:t>н</w:t>
      </w:r>
      <w:r w:rsidRPr="00270105">
        <w:rPr>
          <w:b/>
          <w:caps/>
          <w:sz w:val="24"/>
          <w:szCs w:val="24"/>
        </w:rPr>
        <w:t>троля знаний</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Дать перечень неисправн</w:t>
      </w:r>
      <w:r w:rsidRPr="00270105">
        <w:rPr>
          <w:sz w:val="24"/>
          <w:szCs w:val="24"/>
        </w:rPr>
        <w:t>о</w:t>
      </w:r>
      <w:r w:rsidRPr="00270105">
        <w:rPr>
          <w:sz w:val="24"/>
          <w:szCs w:val="24"/>
        </w:rPr>
        <w:t>стей:</w:t>
      </w:r>
    </w:p>
    <w:p w:rsidR="0024314F" w:rsidRPr="00270105" w:rsidRDefault="0024314F" w:rsidP="007A45C0">
      <w:pPr>
        <w:tabs>
          <w:tab w:val="left" w:pos="266"/>
          <w:tab w:val="left" w:pos="420"/>
        </w:tabs>
        <w:autoSpaceDE w:val="0"/>
        <w:autoSpaceDN w:val="0"/>
        <w:jc w:val="both"/>
        <w:rPr>
          <w:sz w:val="24"/>
          <w:szCs w:val="24"/>
        </w:rPr>
      </w:pPr>
      <w:r w:rsidRPr="00270105">
        <w:rPr>
          <w:sz w:val="24"/>
          <w:szCs w:val="24"/>
        </w:rPr>
        <w:t>а) внешних световых приборов;</w:t>
      </w:r>
    </w:p>
    <w:p w:rsidR="0024314F" w:rsidRPr="00270105" w:rsidRDefault="0024314F" w:rsidP="007A45C0">
      <w:pPr>
        <w:tabs>
          <w:tab w:val="left" w:pos="266"/>
          <w:tab w:val="left" w:pos="420"/>
        </w:tabs>
        <w:autoSpaceDE w:val="0"/>
        <w:autoSpaceDN w:val="0"/>
        <w:jc w:val="both"/>
        <w:rPr>
          <w:sz w:val="24"/>
          <w:szCs w:val="24"/>
        </w:rPr>
      </w:pPr>
      <w:r w:rsidRPr="00270105">
        <w:rPr>
          <w:sz w:val="24"/>
          <w:szCs w:val="24"/>
        </w:rPr>
        <w:t>б) перечень неисправностей и других конструкций ТС;</w:t>
      </w:r>
    </w:p>
    <w:p w:rsidR="0024314F" w:rsidRPr="00270105" w:rsidRDefault="0024314F" w:rsidP="007A45C0">
      <w:pPr>
        <w:tabs>
          <w:tab w:val="left" w:pos="266"/>
          <w:tab w:val="left" w:pos="420"/>
        </w:tabs>
        <w:autoSpaceDE w:val="0"/>
        <w:autoSpaceDN w:val="0"/>
        <w:jc w:val="both"/>
        <w:rPr>
          <w:sz w:val="24"/>
          <w:szCs w:val="24"/>
        </w:rPr>
      </w:pPr>
      <w:r w:rsidRPr="00270105">
        <w:rPr>
          <w:sz w:val="24"/>
          <w:szCs w:val="24"/>
        </w:rPr>
        <w:t>в) перечень неисправностей стеклоочистителей;</w:t>
      </w:r>
    </w:p>
    <w:p w:rsidR="0024314F" w:rsidRPr="00270105" w:rsidRDefault="0024314F" w:rsidP="007A45C0">
      <w:pPr>
        <w:tabs>
          <w:tab w:val="left" w:pos="266"/>
          <w:tab w:val="left" w:pos="420"/>
        </w:tabs>
        <w:autoSpaceDE w:val="0"/>
        <w:autoSpaceDN w:val="0"/>
        <w:jc w:val="both"/>
        <w:rPr>
          <w:sz w:val="24"/>
          <w:szCs w:val="24"/>
        </w:rPr>
      </w:pPr>
      <w:r w:rsidRPr="00270105">
        <w:rPr>
          <w:sz w:val="24"/>
          <w:szCs w:val="24"/>
        </w:rPr>
        <w:t>г) тормозных систем;</w:t>
      </w:r>
    </w:p>
    <w:p w:rsidR="0024314F" w:rsidRPr="00270105" w:rsidRDefault="0024314F" w:rsidP="007A45C0">
      <w:pPr>
        <w:tabs>
          <w:tab w:val="left" w:pos="266"/>
          <w:tab w:val="left" w:pos="420"/>
        </w:tabs>
        <w:autoSpaceDE w:val="0"/>
        <w:autoSpaceDN w:val="0"/>
        <w:jc w:val="both"/>
        <w:rPr>
          <w:sz w:val="24"/>
          <w:szCs w:val="24"/>
        </w:rPr>
      </w:pPr>
      <w:r w:rsidRPr="00270105">
        <w:rPr>
          <w:sz w:val="24"/>
          <w:szCs w:val="24"/>
        </w:rPr>
        <w:t>д) перечень неисправностей двигателя;</w:t>
      </w:r>
    </w:p>
    <w:p w:rsidR="0024314F" w:rsidRPr="00270105" w:rsidRDefault="0024314F" w:rsidP="007A45C0">
      <w:pPr>
        <w:tabs>
          <w:tab w:val="left" w:pos="266"/>
          <w:tab w:val="left" w:pos="420"/>
        </w:tabs>
        <w:autoSpaceDE w:val="0"/>
        <w:autoSpaceDN w:val="0"/>
        <w:jc w:val="both"/>
        <w:rPr>
          <w:sz w:val="24"/>
          <w:szCs w:val="24"/>
        </w:rPr>
      </w:pPr>
      <w:r w:rsidRPr="00270105">
        <w:rPr>
          <w:sz w:val="24"/>
          <w:szCs w:val="24"/>
        </w:rPr>
        <w:t>е) перечень неисправностей рулевого управления, при которых запрещается эксплу</w:t>
      </w:r>
      <w:r w:rsidRPr="00270105">
        <w:rPr>
          <w:sz w:val="24"/>
          <w:szCs w:val="24"/>
        </w:rPr>
        <w:t>а</w:t>
      </w:r>
      <w:r w:rsidRPr="00270105">
        <w:rPr>
          <w:sz w:val="24"/>
          <w:szCs w:val="24"/>
        </w:rPr>
        <w:t>тация ТС.</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Дать классификацию ДТП по видам.</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Законодательство и регламентация контроля дорожного дв</w:t>
      </w:r>
      <w:r w:rsidRPr="00270105">
        <w:rPr>
          <w:sz w:val="24"/>
          <w:szCs w:val="24"/>
        </w:rPr>
        <w:t>и</w:t>
      </w:r>
      <w:r w:rsidRPr="00270105">
        <w:rPr>
          <w:sz w:val="24"/>
          <w:szCs w:val="24"/>
        </w:rPr>
        <w:t>жения.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Факторы, влияющие на количество ДТП и тяжесть их после</w:t>
      </w:r>
      <w:r w:rsidRPr="00270105">
        <w:rPr>
          <w:sz w:val="24"/>
          <w:szCs w:val="24"/>
        </w:rPr>
        <w:t>д</w:t>
      </w:r>
      <w:r w:rsidRPr="00270105">
        <w:rPr>
          <w:sz w:val="24"/>
          <w:szCs w:val="24"/>
        </w:rPr>
        <w:t>ствий.</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Виды ответственности за нарушение правил дорожного движения.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Виды ответственности за эксплуатацию технически неисправных транспортных средств.</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Нормативный документ, определяющий порядок служебного расследования происш</w:t>
      </w:r>
      <w:r w:rsidRPr="00270105">
        <w:rPr>
          <w:sz w:val="24"/>
          <w:szCs w:val="24"/>
        </w:rPr>
        <w:t>е</w:t>
      </w:r>
      <w:r w:rsidRPr="00270105">
        <w:rPr>
          <w:sz w:val="24"/>
          <w:szCs w:val="24"/>
        </w:rPr>
        <w:t>ствий с ДТП. Его задачи, порядок проведения, оформление результатов расследов</w:t>
      </w:r>
      <w:r w:rsidRPr="00270105">
        <w:rPr>
          <w:sz w:val="24"/>
          <w:szCs w:val="24"/>
        </w:rPr>
        <w:t>а</w:t>
      </w:r>
      <w:r w:rsidRPr="00270105">
        <w:rPr>
          <w:sz w:val="24"/>
          <w:szCs w:val="24"/>
        </w:rPr>
        <w:t>ния.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Мероприятия, проводимые ГПС МЧС России по предотвращению ДТП. Роль кабинетов безопасности движения в их реализации. Нормативный документ, определяющий их зад</w:t>
      </w:r>
      <w:r w:rsidRPr="00270105">
        <w:rPr>
          <w:sz w:val="24"/>
          <w:szCs w:val="24"/>
        </w:rPr>
        <w:t>а</w:t>
      </w:r>
      <w:r w:rsidRPr="00270105">
        <w:rPr>
          <w:sz w:val="24"/>
          <w:szCs w:val="24"/>
        </w:rPr>
        <w:t>чи.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Порядок допуска водителей к работе на автолестницах.</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Дать классификацию ДТП по видам.</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Законодательство и регламентация контроля дорожного дв</w:t>
      </w:r>
      <w:r w:rsidRPr="00270105">
        <w:rPr>
          <w:sz w:val="24"/>
          <w:szCs w:val="24"/>
        </w:rPr>
        <w:t>и</w:t>
      </w:r>
      <w:r w:rsidRPr="00270105">
        <w:rPr>
          <w:sz w:val="24"/>
          <w:szCs w:val="24"/>
        </w:rPr>
        <w:t>жения.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Факторы, влияющие на количество ДТП и тяжесть их после</w:t>
      </w:r>
      <w:r w:rsidRPr="00270105">
        <w:rPr>
          <w:sz w:val="24"/>
          <w:szCs w:val="24"/>
        </w:rPr>
        <w:t>д</w:t>
      </w:r>
      <w:r w:rsidRPr="00270105">
        <w:rPr>
          <w:sz w:val="24"/>
          <w:szCs w:val="24"/>
        </w:rPr>
        <w:t>ствий.</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Виды ответственности за нарушение правил дорожного движения.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lastRenderedPageBreak/>
        <w:t>Виды ответственности за эксплуатацию технически неисправных транспортных средств.</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Нормативный документ, определяющий порядок служебного расследования происш</w:t>
      </w:r>
      <w:r w:rsidRPr="00270105">
        <w:rPr>
          <w:sz w:val="24"/>
          <w:szCs w:val="24"/>
        </w:rPr>
        <w:t>е</w:t>
      </w:r>
      <w:r w:rsidRPr="00270105">
        <w:rPr>
          <w:sz w:val="24"/>
          <w:szCs w:val="24"/>
        </w:rPr>
        <w:t>ствий с ДТП. Его задачи, порядок проведения, оформление результатов расследов</w:t>
      </w:r>
      <w:r w:rsidRPr="00270105">
        <w:rPr>
          <w:sz w:val="24"/>
          <w:szCs w:val="24"/>
        </w:rPr>
        <w:t>а</w:t>
      </w:r>
      <w:r w:rsidRPr="00270105">
        <w:rPr>
          <w:sz w:val="24"/>
          <w:szCs w:val="24"/>
        </w:rPr>
        <w:t>ния.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Мероприятия, проводимые ГПС МЧС России по предотвращению ДТП. Роль кабин</w:t>
      </w:r>
      <w:r w:rsidRPr="00270105">
        <w:rPr>
          <w:sz w:val="24"/>
          <w:szCs w:val="24"/>
        </w:rPr>
        <w:t>е</w:t>
      </w:r>
      <w:r w:rsidRPr="00270105">
        <w:rPr>
          <w:sz w:val="24"/>
          <w:szCs w:val="24"/>
        </w:rPr>
        <w:t>тов безопасности движения в их реализации. Нормативный документ, определяющий их зад</w:t>
      </w:r>
      <w:r w:rsidRPr="00270105">
        <w:rPr>
          <w:sz w:val="24"/>
          <w:szCs w:val="24"/>
        </w:rPr>
        <w:t>а</w:t>
      </w:r>
      <w:r w:rsidRPr="00270105">
        <w:rPr>
          <w:sz w:val="24"/>
          <w:szCs w:val="24"/>
        </w:rPr>
        <w:t>чи.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Классификация пожарных автомобилей. Области их примен</w:t>
      </w:r>
      <w:r w:rsidRPr="00270105">
        <w:rPr>
          <w:sz w:val="24"/>
          <w:szCs w:val="24"/>
        </w:rPr>
        <w:t>е</w:t>
      </w:r>
      <w:r w:rsidRPr="00270105">
        <w:rPr>
          <w:sz w:val="24"/>
          <w:szCs w:val="24"/>
        </w:rPr>
        <w:t>ния.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Пожарные автоцистерны. Классификация. Назначение. Основные технические хара</w:t>
      </w:r>
      <w:r w:rsidRPr="00270105">
        <w:rPr>
          <w:sz w:val="24"/>
          <w:szCs w:val="24"/>
        </w:rPr>
        <w:t>к</w:t>
      </w:r>
      <w:r w:rsidRPr="00270105">
        <w:rPr>
          <w:sz w:val="24"/>
          <w:szCs w:val="24"/>
        </w:rPr>
        <w:t>теристики. Схема водопенной коммун</w:t>
      </w:r>
      <w:r w:rsidRPr="00270105">
        <w:rPr>
          <w:sz w:val="24"/>
          <w:szCs w:val="24"/>
        </w:rPr>
        <w:t>и</w:t>
      </w:r>
      <w:r w:rsidRPr="00270105">
        <w:rPr>
          <w:sz w:val="24"/>
          <w:szCs w:val="24"/>
        </w:rPr>
        <w:t>кации.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Автомобили насосно-рукавные. Классификация. Назначение. Основные технические характеристики. Схема водопенной коммун</w:t>
      </w:r>
      <w:r w:rsidRPr="00270105">
        <w:rPr>
          <w:sz w:val="24"/>
          <w:szCs w:val="24"/>
        </w:rPr>
        <w:t>и</w:t>
      </w:r>
      <w:r w:rsidRPr="00270105">
        <w:rPr>
          <w:sz w:val="24"/>
          <w:szCs w:val="24"/>
        </w:rPr>
        <w:t>кации.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Внешняя скоростная характеристика двигателя внутреннего сгорания. Ее параметры. К</w:t>
      </w:r>
      <w:r w:rsidRPr="00270105">
        <w:rPr>
          <w:sz w:val="24"/>
          <w:szCs w:val="24"/>
        </w:rPr>
        <w:t>о</w:t>
      </w:r>
      <w:r w:rsidRPr="00270105">
        <w:rPr>
          <w:sz w:val="24"/>
          <w:szCs w:val="24"/>
        </w:rPr>
        <w:t>эффициент приспособляемости.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Кинематическая схема привода насоса пожарного автомобиля. Передаточные числа КОМ и их определение.</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Тягово-скоростные свойства пожарного автомобиля. Силы, действующие на пожа</w:t>
      </w:r>
      <w:r w:rsidRPr="00270105">
        <w:rPr>
          <w:sz w:val="24"/>
          <w:szCs w:val="24"/>
        </w:rPr>
        <w:t>р</w:t>
      </w:r>
      <w:r w:rsidRPr="00270105">
        <w:rPr>
          <w:sz w:val="24"/>
          <w:szCs w:val="24"/>
        </w:rPr>
        <w:t>ный автомобиль.</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Анализ уравнения силового баланса пожарного автомобиля и его составля</w:t>
      </w:r>
      <w:r w:rsidRPr="00270105">
        <w:rPr>
          <w:sz w:val="24"/>
          <w:szCs w:val="24"/>
        </w:rPr>
        <w:t>ю</w:t>
      </w:r>
      <w:r w:rsidRPr="00270105">
        <w:rPr>
          <w:sz w:val="24"/>
          <w:szCs w:val="24"/>
        </w:rPr>
        <w:t>щих.</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Организация эксплуатации пожарной техники. Определение эксплуатации. Опред</w:t>
      </w:r>
      <w:r w:rsidRPr="00270105">
        <w:rPr>
          <w:sz w:val="24"/>
          <w:szCs w:val="24"/>
        </w:rPr>
        <w:t>е</w:t>
      </w:r>
      <w:r w:rsidRPr="00270105">
        <w:rPr>
          <w:sz w:val="24"/>
          <w:szCs w:val="24"/>
        </w:rPr>
        <w:t>ление боевой готовности пожарных автомоб</w:t>
      </w:r>
      <w:r w:rsidRPr="00270105">
        <w:rPr>
          <w:sz w:val="24"/>
          <w:szCs w:val="24"/>
        </w:rPr>
        <w:t>и</w:t>
      </w:r>
      <w:r w:rsidRPr="00270105">
        <w:rPr>
          <w:sz w:val="24"/>
          <w:szCs w:val="24"/>
        </w:rPr>
        <w:t>лей.</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Посты технической диагностики. Назначение и характеристика основных стендов. Основные руководящие документы.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Поршневые двигатели внутреннего сгорания пожарных автомобилей. Сравнительная характеристика дизельных и карбюрато</w:t>
      </w:r>
      <w:r w:rsidRPr="00270105">
        <w:rPr>
          <w:sz w:val="24"/>
          <w:szCs w:val="24"/>
        </w:rPr>
        <w:t>р</w:t>
      </w:r>
      <w:r w:rsidRPr="00270105">
        <w:rPr>
          <w:sz w:val="24"/>
          <w:szCs w:val="24"/>
        </w:rPr>
        <w:t>ных двигателей.</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Техническая диагностика пожарных автомобилей. Общее и поэлементное диагност</w:t>
      </w:r>
      <w:r w:rsidRPr="00270105">
        <w:rPr>
          <w:sz w:val="24"/>
          <w:szCs w:val="24"/>
        </w:rPr>
        <w:t>и</w:t>
      </w:r>
      <w:r w:rsidRPr="00270105">
        <w:rPr>
          <w:sz w:val="24"/>
          <w:szCs w:val="24"/>
        </w:rPr>
        <w:t>рование.</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Проверка технического состояния пожарного насоса. Схема установки для снятия х</w:t>
      </w:r>
      <w:r w:rsidRPr="00270105">
        <w:rPr>
          <w:sz w:val="24"/>
          <w:szCs w:val="24"/>
        </w:rPr>
        <w:t>а</w:t>
      </w:r>
      <w:r w:rsidRPr="00270105">
        <w:rPr>
          <w:sz w:val="24"/>
          <w:szCs w:val="24"/>
        </w:rPr>
        <w:t>рактеристик центробежного пожарного нас</w:t>
      </w:r>
      <w:r w:rsidRPr="00270105">
        <w:rPr>
          <w:sz w:val="24"/>
          <w:szCs w:val="24"/>
        </w:rPr>
        <w:t>о</w:t>
      </w:r>
      <w:r w:rsidRPr="00270105">
        <w:rPr>
          <w:sz w:val="24"/>
          <w:szCs w:val="24"/>
        </w:rPr>
        <w:t>са.</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Виды и характеристики ремонтов пожарных автомобилей. Их планирование и орг</w:t>
      </w:r>
      <w:r w:rsidRPr="00270105">
        <w:rPr>
          <w:sz w:val="24"/>
          <w:szCs w:val="24"/>
        </w:rPr>
        <w:t>а</w:t>
      </w:r>
      <w:r w:rsidRPr="00270105">
        <w:rPr>
          <w:sz w:val="24"/>
          <w:szCs w:val="24"/>
        </w:rPr>
        <w:t>низация. Основные руководящие докуме</w:t>
      </w:r>
      <w:r w:rsidRPr="00270105">
        <w:rPr>
          <w:sz w:val="24"/>
          <w:szCs w:val="24"/>
        </w:rPr>
        <w:t>н</w:t>
      </w:r>
      <w:r w:rsidRPr="00270105">
        <w:rPr>
          <w:sz w:val="24"/>
          <w:szCs w:val="24"/>
        </w:rPr>
        <w:t>ты.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Техническая служба ГПС МЧС России. Ее состав назначение и основные задачи. О</w:t>
      </w:r>
      <w:r w:rsidRPr="00270105">
        <w:rPr>
          <w:sz w:val="24"/>
          <w:szCs w:val="24"/>
        </w:rPr>
        <w:t>с</w:t>
      </w:r>
      <w:r w:rsidRPr="00270105">
        <w:rPr>
          <w:sz w:val="24"/>
          <w:szCs w:val="24"/>
        </w:rPr>
        <w:t>новные рук</w:t>
      </w:r>
      <w:r w:rsidRPr="00270105">
        <w:rPr>
          <w:sz w:val="24"/>
          <w:szCs w:val="24"/>
        </w:rPr>
        <w:t>о</w:t>
      </w:r>
      <w:r w:rsidRPr="00270105">
        <w:rPr>
          <w:sz w:val="24"/>
          <w:szCs w:val="24"/>
        </w:rPr>
        <w:t>водящие документы.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Система технического обслуживания и ремонта пожарных автомобилей. Виды техн</w:t>
      </w:r>
      <w:r w:rsidRPr="00270105">
        <w:rPr>
          <w:sz w:val="24"/>
          <w:szCs w:val="24"/>
        </w:rPr>
        <w:t>и</w:t>
      </w:r>
      <w:r w:rsidRPr="00270105">
        <w:rPr>
          <w:sz w:val="24"/>
          <w:szCs w:val="24"/>
        </w:rPr>
        <w:t>ческих обслуживаний и ремонтов. О</w:t>
      </w:r>
      <w:r w:rsidRPr="00270105">
        <w:rPr>
          <w:sz w:val="24"/>
          <w:szCs w:val="24"/>
        </w:rPr>
        <w:t>с</w:t>
      </w:r>
      <w:r w:rsidRPr="00270105">
        <w:rPr>
          <w:sz w:val="24"/>
          <w:szCs w:val="24"/>
        </w:rPr>
        <w:t>новные руководящие документы.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Проверка технического состояния пожарного центробежного насоса. Условия пров</w:t>
      </w:r>
      <w:r w:rsidRPr="00270105">
        <w:rPr>
          <w:sz w:val="24"/>
          <w:szCs w:val="24"/>
        </w:rPr>
        <w:t>е</w:t>
      </w:r>
      <w:r w:rsidRPr="00270105">
        <w:rPr>
          <w:sz w:val="24"/>
          <w:szCs w:val="24"/>
        </w:rPr>
        <w:t>дения. Нормативы.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Техническое обслуживание пожарных автомобилей. Виды, периодичность, трудое</w:t>
      </w:r>
      <w:r w:rsidRPr="00270105">
        <w:rPr>
          <w:sz w:val="24"/>
          <w:szCs w:val="24"/>
        </w:rPr>
        <w:t>м</w:t>
      </w:r>
      <w:r w:rsidRPr="00270105">
        <w:rPr>
          <w:sz w:val="24"/>
          <w:szCs w:val="24"/>
        </w:rPr>
        <w:t>кость. Основные руководящие докуме</w:t>
      </w:r>
      <w:r w:rsidRPr="00270105">
        <w:rPr>
          <w:sz w:val="24"/>
          <w:szCs w:val="24"/>
        </w:rPr>
        <w:t>н</w:t>
      </w:r>
      <w:r w:rsidRPr="00270105">
        <w:rPr>
          <w:sz w:val="24"/>
          <w:szCs w:val="24"/>
        </w:rPr>
        <w:t>ты.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Техническая служба ГПС МЧС России. Назначение и основа организации. Силы и средства те</w:t>
      </w:r>
      <w:r w:rsidRPr="00270105">
        <w:rPr>
          <w:sz w:val="24"/>
          <w:szCs w:val="24"/>
        </w:rPr>
        <w:t>х</w:t>
      </w:r>
      <w:r w:rsidRPr="00270105">
        <w:rPr>
          <w:sz w:val="24"/>
          <w:szCs w:val="24"/>
        </w:rPr>
        <w:t>нической службы.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Методика проверки подсасывающей способности пеносмесителя. Условия провед</w:t>
      </w:r>
      <w:r w:rsidRPr="00270105">
        <w:rPr>
          <w:sz w:val="24"/>
          <w:szCs w:val="24"/>
        </w:rPr>
        <w:t>е</w:t>
      </w:r>
      <w:r w:rsidRPr="00270105">
        <w:rPr>
          <w:sz w:val="24"/>
          <w:szCs w:val="24"/>
        </w:rPr>
        <w:t>ния и но</w:t>
      </w:r>
      <w:r w:rsidRPr="00270105">
        <w:rPr>
          <w:sz w:val="24"/>
          <w:szCs w:val="24"/>
        </w:rPr>
        <w:t>р</w:t>
      </w:r>
      <w:r w:rsidRPr="00270105">
        <w:rPr>
          <w:sz w:val="24"/>
          <w:szCs w:val="24"/>
        </w:rPr>
        <w:t>мативы.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Последовательность приема и постановки ПА на боевое дежурство. Заключительные работы. Кем производится постановка ПА на боевое дежурство и закрепление за водит</w:t>
      </w:r>
      <w:r w:rsidRPr="00270105">
        <w:rPr>
          <w:sz w:val="24"/>
          <w:szCs w:val="24"/>
        </w:rPr>
        <w:t>е</w:t>
      </w:r>
      <w:r w:rsidRPr="00270105">
        <w:rPr>
          <w:sz w:val="24"/>
          <w:szCs w:val="24"/>
        </w:rPr>
        <w:t>лем.</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Назначение технической службы ГПС МЧС России. Ее задачи. Чем определяется те</w:t>
      </w:r>
      <w:r w:rsidRPr="00270105">
        <w:rPr>
          <w:sz w:val="24"/>
          <w:szCs w:val="24"/>
        </w:rPr>
        <w:t>х</w:t>
      </w:r>
      <w:r w:rsidRPr="00270105">
        <w:rPr>
          <w:sz w:val="24"/>
          <w:szCs w:val="24"/>
        </w:rPr>
        <w:t>ническая г</w:t>
      </w:r>
      <w:r w:rsidRPr="00270105">
        <w:rPr>
          <w:sz w:val="24"/>
          <w:szCs w:val="24"/>
        </w:rPr>
        <w:t>о</w:t>
      </w:r>
      <w:r w:rsidRPr="00270105">
        <w:rPr>
          <w:sz w:val="24"/>
          <w:szCs w:val="24"/>
        </w:rPr>
        <w:t>товность ПА. Значимость организации эксплуатации в ее обеспечении.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Организация эксплуатации пожарных напорных рукавов в ГПС МЧС России.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Пожарные рукава. Определение. Классификация по назначению. Ответственность за и</w:t>
      </w:r>
      <w:r w:rsidRPr="00270105">
        <w:rPr>
          <w:sz w:val="24"/>
          <w:szCs w:val="24"/>
        </w:rPr>
        <w:t>с</w:t>
      </w:r>
      <w:r w:rsidRPr="00270105">
        <w:rPr>
          <w:sz w:val="24"/>
          <w:szCs w:val="24"/>
        </w:rPr>
        <w:t>правное состояние. Типы всасывающих и напорных рукавов.</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lastRenderedPageBreak/>
        <w:t>Особенности использования всасывающих рукавов. Обслуживание всасывающих р</w:t>
      </w:r>
      <w:r w:rsidRPr="00270105">
        <w:rPr>
          <w:sz w:val="24"/>
          <w:szCs w:val="24"/>
        </w:rPr>
        <w:t>у</w:t>
      </w:r>
      <w:r w:rsidRPr="00270105">
        <w:rPr>
          <w:sz w:val="24"/>
          <w:szCs w:val="24"/>
        </w:rPr>
        <w:t>кавов. И</w:t>
      </w:r>
      <w:r w:rsidRPr="00270105">
        <w:rPr>
          <w:sz w:val="24"/>
          <w:szCs w:val="24"/>
        </w:rPr>
        <w:t>с</w:t>
      </w:r>
      <w:r w:rsidRPr="00270105">
        <w:rPr>
          <w:sz w:val="24"/>
          <w:szCs w:val="24"/>
        </w:rPr>
        <w:t>пытание всасывающих рукавов. Списание рукавов.</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Испытания пожарных напорных рукавов (давление, продолжительность). Критерии перев</w:t>
      </w:r>
      <w:r w:rsidRPr="00270105">
        <w:rPr>
          <w:sz w:val="24"/>
          <w:szCs w:val="24"/>
        </w:rPr>
        <w:t>о</w:t>
      </w:r>
      <w:r w:rsidRPr="00270105">
        <w:rPr>
          <w:sz w:val="24"/>
          <w:szCs w:val="24"/>
        </w:rPr>
        <w:t>да рукавов из первого во второй сорт. Периодичность испытаний.</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Порядок разборки рукавных напорных линий при низких температурах и их обслуж</w:t>
      </w:r>
      <w:r w:rsidRPr="00270105">
        <w:rPr>
          <w:sz w:val="24"/>
          <w:szCs w:val="24"/>
        </w:rPr>
        <w:t>и</w:t>
      </w:r>
      <w:r w:rsidRPr="00270105">
        <w:rPr>
          <w:sz w:val="24"/>
          <w:szCs w:val="24"/>
        </w:rPr>
        <w:t>вание.</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Подготовка ПА к эксплуатации в зимних условиях. Обеспечение следования на пож</w:t>
      </w:r>
      <w:r w:rsidRPr="00270105">
        <w:rPr>
          <w:sz w:val="24"/>
          <w:szCs w:val="24"/>
        </w:rPr>
        <w:t>а</w:t>
      </w:r>
      <w:r w:rsidRPr="00270105">
        <w:rPr>
          <w:sz w:val="24"/>
          <w:szCs w:val="24"/>
        </w:rPr>
        <w:t>ры, забор в</w:t>
      </w:r>
      <w:r w:rsidRPr="00270105">
        <w:rPr>
          <w:sz w:val="24"/>
          <w:szCs w:val="24"/>
        </w:rPr>
        <w:t>о</w:t>
      </w:r>
      <w:r w:rsidRPr="00270105">
        <w:rPr>
          <w:sz w:val="24"/>
          <w:szCs w:val="24"/>
        </w:rPr>
        <w:t>ды, работоспособности рукавных линий.</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Диагностика пожарного автомобиля, его механизмов и пожарно-технического воор</w:t>
      </w:r>
      <w:r w:rsidRPr="00270105">
        <w:rPr>
          <w:sz w:val="24"/>
          <w:szCs w:val="24"/>
        </w:rPr>
        <w:t>у</w:t>
      </w:r>
      <w:r w:rsidRPr="00270105">
        <w:rPr>
          <w:sz w:val="24"/>
          <w:szCs w:val="24"/>
        </w:rPr>
        <w:t>жения. Стенды и оборудование. Периодичность проведения диагностических работ и пр</w:t>
      </w:r>
      <w:r w:rsidRPr="00270105">
        <w:rPr>
          <w:sz w:val="24"/>
          <w:szCs w:val="24"/>
        </w:rPr>
        <w:t>о</w:t>
      </w:r>
      <w:r w:rsidRPr="00270105">
        <w:rPr>
          <w:sz w:val="24"/>
          <w:szCs w:val="24"/>
        </w:rPr>
        <w:t>верок.</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Трансмиссии к потребителям мощности на пожарных автомобилях. Классификация. О</w:t>
      </w:r>
      <w:r w:rsidRPr="00270105">
        <w:rPr>
          <w:sz w:val="24"/>
          <w:szCs w:val="24"/>
        </w:rPr>
        <w:t>б</w:t>
      </w:r>
      <w:r w:rsidRPr="00270105">
        <w:rPr>
          <w:sz w:val="24"/>
          <w:szCs w:val="24"/>
        </w:rPr>
        <w:t>ласть применения, анализ их достоинств и недостатков.</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Порядок планирования, проведения и учета технического обслуживания. Пл</w:t>
      </w:r>
      <w:r w:rsidRPr="00270105">
        <w:rPr>
          <w:sz w:val="24"/>
          <w:szCs w:val="24"/>
        </w:rPr>
        <w:t>а</w:t>
      </w:r>
      <w:r w:rsidRPr="00270105">
        <w:rPr>
          <w:sz w:val="24"/>
          <w:szCs w:val="24"/>
        </w:rPr>
        <w:t>ны-графики ТО. Текущий ремонт. Корректировка нормативов. Ответственность за своевр</w:t>
      </w:r>
      <w:r w:rsidRPr="00270105">
        <w:rPr>
          <w:sz w:val="24"/>
          <w:szCs w:val="24"/>
        </w:rPr>
        <w:t>е</w:t>
      </w:r>
      <w:r w:rsidRPr="00270105">
        <w:rPr>
          <w:sz w:val="24"/>
          <w:szCs w:val="24"/>
        </w:rPr>
        <w:t>менное и качестве</w:t>
      </w:r>
      <w:r w:rsidRPr="00270105">
        <w:rPr>
          <w:sz w:val="24"/>
          <w:szCs w:val="24"/>
        </w:rPr>
        <w:t>н</w:t>
      </w:r>
      <w:r w:rsidRPr="00270105">
        <w:rPr>
          <w:sz w:val="24"/>
          <w:szCs w:val="24"/>
        </w:rPr>
        <w:t>ное обслуживание.</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Назначение дополнительного охлаждения ДВС и элементов трансмиссии основных ПА, с</w:t>
      </w:r>
      <w:r w:rsidRPr="00270105">
        <w:rPr>
          <w:sz w:val="24"/>
          <w:szCs w:val="24"/>
        </w:rPr>
        <w:t>о</w:t>
      </w:r>
      <w:r w:rsidRPr="00270105">
        <w:rPr>
          <w:sz w:val="24"/>
          <w:szCs w:val="24"/>
        </w:rPr>
        <w:t>став и порядок работы.</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Ствол пожарный лафетный комбинированный переносной ЛСК-П20: назначение, устройство, техническая характ</w:t>
      </w:r>
      <w:r w:rsidRPr="00270105">
        <w:rPr>
          <w:sz w:val="24"/>
          <w:szCs w:val="24"/>
        </w:rPr>
        <w:t>е</w:t>
      </w:r>
      <w:r w:rsidRPr="00270105">
        <w:rPr>
          <w:sz w:val="24"/>
          <w:szCs w:val="24"/>
        </w:rPr>
        <w:t>ристика, эксплуатация.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Гидравлический аварийно-спасательный инструмент: назначение, состав, техническая х</w:t>
      </w:r>
      <w:r w:rsidRPr="00270105">
        <w:rPr>
          <w:sz w:val="24"/>
          <w:szCs w:val="24"/>
        </w:rPr>
        <w:t>а</w:t>
      </w:r>
      <w:r w:rsidRPr="00270105">
        <w:rPr>
          <w:sz w:val="24"/>
          <w:szCs w:val="24"/>
        </w:rPr>
        <w:t xml:space="preserve">рактеристика, эксплуатация. </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Стволы ГПС-600 и ГПС-2000: назначение, устройство, техническая характеристика, эк</w:t>
      </w:r>
      <w:r w:rsidRPr="00270105">
        <w:rPr>
          <w:sz w:val="24"/>
          <w:szCs w:val="24"/>
        </w:rPr>
        <w:t>с</w:t>
      </w:r>
      <w:r w:rsidRPr="00270105">
        <w:rPr>
          <w:sz w:val="24"/>
          <w:szCs w:val="24"/>
        </w:rPr>
        <w:t>плуатация, Требования техники безопасности при работе со стволами.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Специальная защитная одежда пожарных от повышенных тепловых воздействий: в</w:t>
      </w:r>
      <w:r w:rsidRPr="00270105">
        <w:rPr>
          <w:sz w:val="24"/>
          <w:szCs w:val="24"/>
        </w:rPr>
        <w:t>и</w:t>
      </w:r>
      <w:r w:rsidRPr="00270105">
        <w:rPr>
          <w:sz w:val="24"/>
          <w:szCs w:val="24"/>
        </w:rPr>
        <w:t>ды, назначение, устройство, техническая характеристика, эк</w:t>
      </w:r>
      <w:r w:rsidRPr="00270105">
        <w:rPr>
          <w:sz w:val="24"/>
          <w:szCs w:val="24"/>
        </w:rPr>
        <w:t>с</w:t>
      </w:r>
      <w:r w:rsidRPr="00270105">
        <w:rPr>
          <w:sz w:val="24"/>
          <w:szCs w:val="24"/>
        </w:rPr>
        <w:t>плуатация.</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Верёвки пожарные спасательные: требования техники безопасности.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 Классификация огнетушителей по виду огнет</w:t>
      </w:r>
      <w:r w:rsidRPr="00270105">
        <w:rPr>
          <w:sz w:val="24"/>
          <w:szCs w:val="24"/>
        </w:rPr>
        <w:t>у</w:t>
      </w:r>
      <w:r w:rsidRPr="00270105">
        <w:rPr>
          <w:sz w:val="24"/>
          <w:szCs w:val="24"/>
        </w:rPr>
        <w:t>шащих веществ и способах их подачи.</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 xml:space="preserve">Стволы пожарные ручные: назначение и устройство, техническая характеристика, эксплуатация. </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Подача воды в напорную рукавную линию от АЦ без установки его на водоисточник.</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Подача воды в напорную рукавную линию от АЦ и АНР с установкой его на откр</w:t>
      </w:r>
      <w:r w:rsidRPr="00270105">
        <w:rPr>
          <w:sz w:val="24"/>
          <w:szCs w:val="24"/>
        </w:rPr>
        <w:t>ы</w:t>
      </w:r>
      <w:r w:rsidRPr="00270105">
        <w:rPr>
          <w:sz w:val="24"/>
          <w:szCs w:val="24"/>
        </w:rPr>
        <w:t>тый водоисточник.</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Подача воды в напорную рукавную линию от АЦ и АНР при установке его на вод</w:t>
      </w:r>
      <w:r w:rsidRPr="00270105">
        <w:rPr>
          <w:sz w:val="24"/>
          <w:szCs w:val="24"/>
        </w:rPr>
        <w:t>о</w:t>
      </w:r>
      <w:r w:rsidRPr="00270105">
        <w:rPr>
          <w:sz w:val="24"/>
          <w:szCs w:val="24"/>
        </w:rPr>
        <w:t>проводную сеть.</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Подача воды в напорную рукавную линию от АЦ при заборе воды из водоема с пр</w:t>
      </w:r>
      <w:r w:rsidRPr="00270105">
        <w:rPr>
          <w:sz w:val="24"/>
          <w:szCs w:val="24"/>
        </w:rPr>
        <w:t>и</w:t>
      </w:r>
      <w:r w:rsidRPr="00270105">
        <w:rPr>
          <w:sz w:val="24"/>
          <w:szCs w:val="24"/>
        </w:rPr>
        <w:t>менением гидроэл</w:t>
      </w:r>
      <w:r w:rsidRPr="00270105">
        <w:rPr>
          <w:sz w:val="24"/>
          <w:szCs w:val="24"/>
        </w:rPr>
        <w:t>е</w:t>
      </w:r>
      <w:r w:rsidRPr="00270105">
        <w:rPr>
          <w:sz w:val="24"/>
          <w:szCs w:val="24"/>
        </w:rPr>
        <w:t>ватора.</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Подача воздушно-механической пены от стационарного лафетного ствола АЦ без установки его на водоисто</w:t>
      </w:r>
      <w:r w:rsidRPr="00270105">
        <w:rPr>
          <w:sz w:val="24"/>
          <w:szCs w:val="24"/>
        </w:rPr>
        <w:t>ч</w:t>
      </w:r>
      <w:r w:rsidRPr="00270105">
        <w:rPr>
          <w:sz w:val="24"/>
          <w:szCs w:val="24"/>
        </w:rPr>
        <w:t>ник.</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Подача воздушно-механической пены от стационарного лафетного ствола АЦ при установке его на откр</w:t>
      </w:r>
      <w:r w:rsidRPr="00270105">
        <w:rPr>
          <w:sz w:val="24"/>
          <w:szCs w:val="24"/>
        </w:rPr>
        <w:t>ы</w:t>
      </w:r>
      <w:r w:rsidRPr="00270105">
        <w:rPr>
          <w:sz w:val="24"/>
          <w:szCs w:val="24"/>
        </w:rPr>
        <w:t>тый водоисточник.</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Подача воздушно-механической пены от стационарного лафетного ствола АЦ при установке его на водопрово</w:t>
      </w:r>
      <w:r w:rsidRPr="00270105">
        <w:rPr>
          <w:sz w:val="24"/>
          <w:szCs w:val="24"/>
        </w:rPr>
        <w:t>д</w:t>
      </w:r>
      <w:r w:rsidRPr="00270105">
        <w:rPr>
          <w:sz w:val="24"/>
          <w:szCs w:val="24"/>
        </w:rPr>
        <w:t>ную сеть.</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Установить АЦ на открытый водоисточник, заполнить насос водой и подать воду в цисте</w:t>
      </w:r>
      <w:r w:rsidRPr="00270105">
        <w:rPr>
          <w:sz w:val="24"/>
          <w:szCs w:val="24"/>
        </w:rPr>
        <w:t>р</w:t>
      </w:r>
      <w:r w:rsidRPr="00270105">
        <w:rPr>
          <w:sz w:val="24"/>
          <w:szCs w:val="24"/>
        </w:rPr>
        <w:t>ну.</w:t>
      </w:r>
    </w:p>
    <w:p w:rsidR="0024314F" w:rsidRPr="00270105" w:rsidRDefault="0024314F" w:rsidP="008A08B8">
      <w:pPr>
        <w:numPr>
          <w:ilvl w:val="0"/>
          <w:numId w:val="10"/>
        </w:numPr>
        <w:tabs>
          <w:tab w:val="clear" w:pos="720"/>
          <w:tab w:val="left" w:pos="266"/>
          <w:tab w:val="left" w:pos="420"/>
        </w:tabs>
        <w:autoSpaceDE w:val="0"/>
        <w:autoSpaceDN w:val="0"/>
        <w:ind w:left="0" w:firstLine="0"/>
        <w:jc w:val="both"/>
        <w:rPr>
          <w:sz w:val="24"/>
          <w:szCs w:val="24"/>
        </w:rPr>
      </w:pPr>
      <w:r w:rsidRPr="00270105">
        <w:rPr>
          <w:sz w:val="24"/>
          <w:szCs w:val="24"/>
        </w:rPr>
        <w:t>Способы забора воды АЦ и АНР из открытого водоисточника с неисправной вакуу</w:t>
      </w:r>
      <w:r w:rsidRPr="00270105">
        <w:rPr>
          <w:sz w:val="24"/>
          <w:szCs w:val="24"/>
        </w:rPr>
        <w:t>м</w:t>
      </w:r>
      <w:r w:rsidRPr="00270105">
        <w:rPr>
          <w:sz w:val="24"/>
          <w:szCs w:val="24"/>
        </w:rPr>
        <w:t>ной сист</w:t>
      </w:r>
      <w:r w:rsidRPr="00270105">
        <w:rPr>
          <w:sz w:val="24"/>
          <w:szCs w:val="24"/>
        </w:rPr>
        <w:t>е</w:t>
      </w:r>
      <w:r w:rsidRPr="00270105">
        <w:rPr>
          <w:sz w:val="24"/>
          <w:szCs w:val="24"/>
        </w:rPr>
        <w:t xml:space="preserve">мой </w:t>
      </w:r>
    </w:p>
    <w:p w:rsidR="007A45C0" w:rsidRPr="00270105" w:rsidRDefault="007A45C0" w:rsidP="007A45C0">
      <w:pPr>
        <w:jc w:val="center"/>
        <w:rPr>
          <w:b/>
          <w:sz w:val="16"/>
          <w:szCs w:val="16"/>
        </w:rPr>
      </w:pPr>
    </w:p>
    <w:p w:rsidR="0024314F" w:rsidRPr="00270105" w:rsidRDefault="0024314F" w:rsidP="007A45C0">
      <w:pPr>
        <w:jc w:val="center"/>
        <w:rPr>
          <w:sz w:val="24"/>
          <w:szCs w:val="24"/>
        </w:rPr>
      </w:pPr>
      <w:r w:rsidRPr="00270105">
        <w:rPr>
          <w:b/>
          <w:sz w:val="24"/>
          <w:szCs w:val="24"/>
        </w:rPr>
        <w:t xml:space="preserve">РАЗДЕЛ 5. </w:t>
      </w:r>
      <w:r w:rsidRPr="00270105">
        <w:rPr>
          <w:b/>
          <w:caps/>
          <w:sz w:val="24"/>
          <w:szCs w:val="24"/>
        </w:rPr>
        <w:t>Литература</w:t>
      </w:r>
      <w:r w:rsidRPr="00270105">
        <w:rPr>
          <w:b/>
          <w:sz w:val="24"/>
          <w:szCs w:val="24"/>
        </w:rPr>
        <w:t xml:space="preserve"> </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Закон Российской Федерации от 12.02.1993 года № 4468-1 «О пенсионном обеспеч</w:t>
      </w:r>
      <w:r w:rsidRPr="00270105">
        <w:rPr>
          <w:sz w:val="24"/>
          <w:szCs w:val="24"/>
        </w:rPr>
        <w:t>е</w:t>
      </w:r>
      <w:r w:rsidRPr="00270105">
        <w:rPr>
          <w:sz w:val="24"/>
          <w:szCs w:val="24"/>
        </w:rPr>
        <w:t>нии лиц проходящих военную службу, службу в органах внутренних дел, учреждениях и органах уголовно-исполнительной системы, и их семей» (в ред. Фед</w:t>
      </w:r>
      <w:r w:rsidRPr="00270105">
        <w:rPr>
          <w:sz w:val="24"/>
          <w:szCs w:val="24"/>
        </w:rPr>
        <w:t>е</w:t>
      </w:r>
      <w:r w:rsidRPr="00270105">
        <w:rPr>
          <w:sz w:val="24"/>
          <w:szCs w:val="24"/>
        </w:rPr>
        <w:t xml:space="preserve">ральных законов от </w:t>
      </w:r>
      <w:r w:rsidRPr="00270105">
        <w:rPr>
          <w:sz w:val="24"/>
          <w:szCs w:val="24"/>
        </w:rPr>
        <w:lastRenderedPageBreak/>
        <w:t>28.11.1995 № 186-ФЗ, от 27.12.1995 № 211-ФЗ, от 19.12.1997 № 153-ФЗ, от 21.07.1998 № 117-ФЗ, от 01.06.1999 № 110-ФЗ, от 06.12.2000 № 141-ФЗ).</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 xml:space="preserve">Закон Российской Федерации от 21 декабря </w:t>
      </w:r>
      <w:smartTag w:uri="urn:schemas-microsoft-com:office:smarttags" w:element="metricconverter">
        <w:smartTagPr>
          <w:attr w:name="ProductID" w:val="1994 г"/>
        </w:smartTagPr>
        <w:r w:rsidRPr="00270105">
          <w:rPr>
            <w:sz w:val="24"/>
            <w:szCs w:val="24"/>
          </w:rPr>
          <w:t>1994 г</w:t>
        </w:r>
      </w:smartTag>
      <w:r w:rsidRPr="00270105">
        <w:rPr>
          <w:sz w:val="24"/>
          <w:szCs w:val="24"/>
        </w:rPr>
        <w:t>. № 69-ФЗ «О пожарной безопасн</w:t>
      </w:r>
      <w:r w:rsidRPr="00270105">
        <w:rPr>
          <w:sz w:val="24"/>
          <w:szCs w:val="24"/>
        </w:rPr>
        <w:t>о</w:t>
      </w:r>
      <w:r w:rsidRPr="00270105">
        <w:rPr>
          <w:sz w:val="24"/>
          <w:szCs w:val="24"/>
        </w:rPr>
        <w:t>сти».</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Закон Российской Федерации от 28.03.1998 года № 52-ФЗ «Об обязательном госуда</w:t>
      </w:r>
      <w:r w:rsidRPr="00270105">
        <w:rPr>
          <w:sz w:val="24"/>
          <w:szCs w:val="24"/>
        </w:rPr>
        <w:t>р</w:t>
      </w:r>
      <w:r w:rsidRPr="00270105">
        <w:rPr>
          <w:sz w:val="24"/>
          <w:szCs w:val="24"/>
        </w:rPr>
        <w:t>ственном страховании жизни и здоровья военнослужащих, граждан, призванных на вое</w:t>
      </w:r>
      <w:r w:rsidRPr="00270105">
        <w:rPr>
          <w:sz w:val="24"/>
          <w:szCs w:val="24"/>
        </w:rPr>
        <w:t>н</w:t>
      </w:r>
      <w:r w:rsidRPr="00270105">
        <w:rPr>
          <w:sz w:val="24"/>
          <w:szCs w:val="24"/>
        </w:rPr>
        <w:t>ные сборы, лиц рядового и начальствующего состава органов внутренних дел Российской Федерации, сотрудников учреждений и органов уголовно-исполнительной системы и с</w:t>
      </w:r>
      <w:r w:rsidRPr="00270105">
        <w:rPr>
          <w:sz w:val="24"/>
          <w:szCs w:val="24"/>
        </w:rPr>
        <w:t>о</w:t>
      </w:r>
      <w:r w:rsidRPr="00270105">
        <w:rPr>
          <w:sz w:val="24"/>
          <w:szCs w:val="24"/>
        </w:rPr>
        <w:t>трудников федеральных о</w:t>
      </w:r>
      <w:r w:rsidRPr="00270105">
        <w:rPr>
          <w:sz w:val="24"/>
          <w:szCs w:val="24"/>
        </w:rPr>
        <w:t>р</w:t>
      </w:r>
      <w:r w:rsidRPr="00270105">
        <w:rPr>
          <w:sz w:val="24"/>
          <w:szCs w:val="24"/>
        </w:rPr>
        <w:t>ганов налоговой полиции.</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 xml:space="preserve">Закон Российской Федерации от 17 июля </w:t>
      </w:r>
      <w:smartTag w:uri="urn:schemas-microsoft-com:office:smarttags" w:element="metricconverter">
        <w:smartTagPr>
          <w:attr w:name="ProductID" w:val="1999 г"/>
        </w:smartTagPr>
        <w:r w:rsidRPr="00270105">
          <w:rPr>
            <w:sz w:val="24"/>
            <w:szCs w:val="24"/>
          </w:rPr>
          <w:t>1999 г</w:t>
        </w:r>
      </w:smartTag>
      <w:r w:rsidRPr="00270105">
        <w:rPr>
          <w:sz w:val="24"/>
          <w:szCs w:val="24"/>
        </w:rPr>
        <w:t>. № 181-ФЗ «Об основах охраны труда в Российской Ф</w:t>
      </w:r>
      <w:r w:rsidRPr="00270105">
        <w:rPr>
          <w:sz w:val="24"/>
          <w:szCs w:val="24"/>
        </w:rPr>
        <w:t>е</w:t>
      </w:r>
      <w:r w:rsidRPr="00270105">
        <w:rPr>
          <w:sz w:val="24"/>
          <w:szCs w:val="24"/>
        </w:rPr>
        <w:t>дерации».</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Закон Российской Федерации от 30.06.2002 г. №78 "О денежном довольствии сотру</w:t>
      </w:r>
      <w:r w:rsidRPr="00270105">
        <w:rPr>
          <w:sz w:val="24"/>
          <w:szCs w:val="24"/>
        </w:rPr>
        <w:t>д</w:t>
      </w:r>
      <w:r w:rsidRPr="00270105">
        <w:rPr>
          <w:sz w:val="24"/>
          <w:szCs w:val="24"/>
        </w:rPr>
        <w:t>ников некоторых федеральных органов исполнительной власти, других выплатах этим с</w:t>
      </w:r>
      <w:r w:rsidRPr="00270105">
        <w:rPr>
          <w:sz w:val="24"/>
          <w:szCs w:val="24"/>
        </w:rPr>
        <w:t>о</w:t>
      </w:r>
      <w:r w:rsidRPr="00270105">
        <w:rPr>
          <w:sz w:val="24"/>
          <w:szCs w:val="24"/>
        </w:rPr>
        <w:t>трудникам и условиях перевода отдельных категорий сотрудников федеральных органов налоговой полиции и таможенных органов Российской Федерации на иные условия слу</w:t>
      </w:r>
      <w:r w:rsidRPr="00270105">
        <w:rPr>
          <w:sz w:val="24"/>
          <w:szCs w:val="24"/>
        </w:rPr>
        <w:t>ж</w:t>
      </w:r>
      <w:r w:rsidRPr="00270105">
        <w:rPr>
          <w:sz w:val="24"/>
          <w:szCs w:val="24"/>
        </w:rPr>
        <w:t>бы (раб</w:t>
      </w:r>
      <w:r w:rsidRPr="00270105">
        <w:rPr>
          <w:sz w:val="24"/>
          <w:szCs w:val="24"/>
        </w:rPr>
        <w:t>о</w:t>
      </w:r>
      <w:r w:rsidRPr="00270105">
        <w:rPr>
          <w:sz w:val="24"/>
          <w:szCs w:val="24"/>
        </w:rPr>
        <w:t>ты)".</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Федеральный закон «О защите населения и территорий от ЧС природного и техноге</w:t>
      </w:r>
      <w:r w:rsidRPr="00270105">
        <w:rPr>
          <w:sz w:val="24"/>
          <w:szCs w:val="24"/>
        </w:rPr>
        <w:t>н</w:t>
      </w:r>
      <w:r w:rsidRPr="00270105">
        <w:rPr>
          <w:sz w:val="24"/>
          <w:szCs w:val="24"/>
        </w:rPr>
        <w:t>ного х</w:t>
      </w:r>
      <w:r w:rsidRPr="00270105">
        <w:rPr>
          <w:sz w:val="24"/>
          <w:szCs w:val="24"/>
        </w:rPr>
        <w:t>а</w:t>
      </w:r>
      <w:r w:rsidRPr="00270105">
        <w:rPr>
          <w:sz w:val="24"/>
          <w:szCs w:val="24"/>
        </w:rPr>
        <w:t>рактера»  от 11.11.1994 № 68-ФЗ.</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Федеральный закон от 22.08.1995 № 151 "Об аварийно-спасательных службах и стат</w:t>
      </w:r>
      <w:r w:rsidRPr="00270105">
        <w:rPr>
          <w:sz w:val="24"/>
          <w:szCs w:val="24"/>
        </w:rPr>
        <w:t>у</w:t>
      </w:r>
      <w:r w:rsidRPr="00270105">
        <w:rPr>
          <w:sz w:val="24"/>
          <w:szCs w:val="24"/>
        </w:rPr>
        <w:t>се сп</w:t>
      </w:r>
      <w:r w:rsidRPr="00270105">
        <w:rPr>
          <w:sz w:val="24"/>
          <w:szCs w:val="24"/>
        </w:rPr>
        <w:t>а</w:t>
      </w:r>
      <w:r w:rsidRPr="00270105">
        <w:rPr>
          <w:sz w:val="24"/>
          <w:szCs w:val="24"/>
        </w:rPr>
        <w:t xml:space="preserve">сателей" </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Федеральный закон от 22.07.08 г. № 123-ФЗ «Технический регламент о требованиях пожарной безопасн</w:t>
      </w:r>
      <w:r w:rsidRPr="00270105">
        <w:rPr>
          <w:sz w:val="24"/>
          <w:szCs w:val="24"/>
        </w:rPr>
        <w:t>о</w:t>
      </w:r>
      <w:r w:rsidRPr="00270105">
        <w:rPr>
          <w:sz w:val="24"/>
          <w:szCs w:val="24"/>
        </w:rPr>
        <w:t>сти».</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 xml:space="preserve">Указ Президента Российской Федерации от 9 ноября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 1309 «О совершенств</w:t>
      </w:r>
      <w:r w:rsidRPr="00270105">
        <w:rPr>
          <w:sz w:val="24"/>
          <w:szCs w:val="24"/>
        </w:rPr>
        <w:t>о</w:t>
      </w:r>
      <w:r w:rsidRPr="00270105">
        <w:rPr>
          <w:sz w:val="24"/>
          <w:szCs w:val="24"/>
        </w:rPr>
        <w:t>вании г</w:t>
      </w:r>
      <w:r w:rsidRPr="00270105">
        <w:rPr>
          <w:sz w:val="24"/>
          <w:szCs w:val="24"/>
        </w:rPr>
        <w:t>о</w:t>
      </w:r>
      <w:r w:rsidRPr="00270105">
        <w:rPr>
          <w:sz w:val="24"/>
          <w:szCs w:val="24"/>
        </w:rPr>
        <w:t>сударственного управления в области пожарной безопасности».</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Постановление Правительства Российской Федерации от 30.12.2003 года № 794 «О единой государственной службе предупреждения и ликвидации чрезвычайных ситуаций природн</w:t>
      </w:r>
      <w:r w:rsidRPr="00270105">
        <w:rPr>
          <w:sz w:val="24"/>
          <w:szCs w:val="24"/>
        </w:rPr>
        <w:t>о</w:t>
      </w:r>
      <w:r w:rsidRPr="00270105">
        <w:rPr>
          <w:sz w:val="24"/>
          <w:szCs w:val="24"/>
        </w:rPr>
        <w:t>го и техногенного характера».</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 xml:space="preserve">Приказ МЧС России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630 «Об утверждении и введении в де</w:t>
      </w:r>
      <w:r w:rsidRPr="00270105">
        <w:rPr>
          <w:sz w:val="24"/>
          <w:szCs w:val="24"/>
        </w:rPr>
        <w:t>й</w:t>
      </w:r>
      <w:r w:rsidRPr="00270105">
        <w:rPr>
          <w:sz w:val="24"/>
          <w:szCs w:val="24"/>
        </w:rPr>
        <w:t>ствие Правил по охране труда в подразделениях Государственной противопожарной службы МЧС Ро</w:t>
      </w:r>
      <w:r w:rsidRPr="00270105">
        <w:rPr>
          <w:sz w:val="24"/>
          <w:szCs w:val="24"/>
        </w:rPr>
        <w:t>с</w:t>
      </w:r>
      <w:r w:rsidRPr="00270105">
        <w:rPr>
          <w:sz w:val="24"/>
          <w:szCs w:val="24"/>
        </w:rPr>
        <w:t>сии (ПОТРО-01-2002)».</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Приказ МЧС России от26.09.08 г. № 570 «Об утверждении плана противодействия коррупции в системе МЧС России».</w:t>
      </w:r>
    </w:p>
    <w:p w:rsidR="0024314F" w:rsidRPr="00270105" w:rsidRDefault="0024314F" w:rsidP="008A08B8">
      <w:pPr>
        <w:pStyle w:val="a5"/>
        <w:widowControl/>
        <w:numPr>
          <w:ilvl w:val="0"/>
          <w:numId w:val="9"/>
        </w:numPr>
        <w:tabs>
          <w:tab w:val="clear" w:pos="720"/>
          <w:tab w:val="left" w:pos="350"/>
        </w:tabs>
        <w:autoSpaceDE w:val="0"/>
        <w:autoSpaceDN w:val="0"/>
        <w:spacing w:after="0"/>
        <w:ind w:left="0" w:firstLine="0"/>
        <w:jc w:val="both"/>
        <w:rPr>
          <w:rFonts w:ascii="Times New Roman" w:hAnsi="Times New Roman"/>
          <w:sz w:val="24"/>
          <w:szCs w:val="24"/>
        </w:rPr>
      </w:pPr>
      <w:r w:rsidRPr="00270105">
        <w:rPr>
          <w:rFonts w:ascii="Times New Roman" w:hAnsi="Times New Roman"/>
          <w:sz w:val="24"/>
          <w:szCs w:val="24"/>
        </w:rPr>
        <w:t>Приказ МВД Российской Федерации от 24.01.1996 года № 34 “Об утверждении Наставления по технической службе Государственной противопожарной службы МВД Ро</w:t>
      </w:r>
      <w:r w:rsidRPr="00270105">
        <w:rPr>
          <w:rFonts w:ascii="Times New Roman" w:hAnsi="Times New Roman"/>
          <w:sz w:val="24"/>
          <w:szCs w:val="24"/>
        </w:rPr>
        <w:t>с</w:t>
      </w:r>
      <w:r w:rsidRPr="00270105">
        <w:rPr>
          <w:rFonts w:ascii="Times New Roman" w:hAnsi="Times New Roman"/>
          <w:sz w:val="24"/>
          <w:szCs w:val="24"/>
        </w:rPr>
        <w:t>сии”.</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 xml:space="preserve">Приказ МВД РФ от 30. 06. </w:t>
      </w:r>
      <w:smartTag w:uri="urn:schemas-microsoft-com:office:smarttags" w:element="metricconverter">
        <w:smartTagPr>
          <w:attr w:name="ProductID" w:val="2000 г"/>
        </w:smartTagPr>
        <w:r w:rsidRPr="00270105">
          <w:rPr>
            <w:sz w:val="24"/>
            <w:szCs w:val="24"/>
          </w:rPr>
          <w:t>2000 г</w:t>
        </w:r>
      </w:smartTag>
      <w:r w:rsidRPr="00270105">
        <w:rPr>
          <w:sz w:val="24"/>
          <w:szCs w:val="24"/>
        </w:rPr>
        <w:t>. № 700 «Об утверждении наставления по службе св</w:t>
      </w:r>
      <w:r w:rsidRPr="00270105">
        <w:rPr>
          <w:sz w:val="24"/>
          <w:szCs w:val="24"/>
        </w:rPr>
        <w:t>я</w:t>
      </w:r>
      <w:r w:rsidRPr="00270105">
        <w:rPr>
          <w:sz w:val="24"/>
          <w:szCs w:val="24"/>
        </w:rPr>
        <w:t>зи ГПС МВД РФ».</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 xml:space="preserve">Трудовой кодекс Российской Федерации (принят 30 декабря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xml:space="preserve">.) </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Программа подготовки личного состава подразделений ГПС МЧС России.</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Положение о Государственной противопожарной службе МВД России. Постановление Пр</w:t>
      </w:r>
      <w:r w:rsidRPr="00270105">
        <w:rPr>
          <w:sz w:val="24"/>
          <w:szCs w:val="24"/>
        </w:rPr>
        <w:t>а</w:t>
      </w:r>
      <w:r w:rsidRPr="00270105">
        <w:rPr>
          <w:sz w:val="24"/>
          <w:szCs w:val="24"/>
        </w:rPr>
        <w:t>вительства России от 26.08.93 г. № 849.</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Пожарная техника: Учебник / Под ред. М.Д. Безбородько. – М.: Академия ГПС МЧС Ро</w:t>
      </w:r>
      <w:r w:rsidRPr="00270105">
        <w:rPr>
          <w:sz w:val="24"/>
          <w:szCs w:val="24"/>
        </w:rPr>
        <w:t>с</w:t>
      </w:r>
      <w:r w:rsidRPr="00270105">
        <w:rPr>
          <w:sz w:val="24"/>
          <w:szCs w:val="24"/>
        </w:rPr>
        <w:t>сии, 2004.-505 с.</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СНиП 2.04.02.-84* Водоснабжение. Наружные сети и сооружения.</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СНиП 2.04.01.-85* Внутренний водопровод и канализация зданий.</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СНиП 21-01-97* Пожарная безопасность зданий и сооружений.</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ГОСТ 26938-86 Пожарная техника. Автомобили тушения. Общие технические треб</w:t>
      </w:r>
      <w:r w:rsidRPr="00270105">
        <w:rPr>
          <w:sz w:val="24"/>
          <w:szCs w:val="24"/>
        </w:rPr>
        <w:t>о</w:t>
      </w:r>
      <w:r w:rsidRPr="00270105">
        <w:rPr>
          <w:sz w:val="24"/>
          <w:szCs w:val="24"/>
        </w:rPr>
        <w:t>вания.</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ГОСТ 12.2.047-86 Пожарная техника. Термины и определения.</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ГОСТ 27331-87 Пожарная техника. Классификация пожаров.</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ГОСТ 12.0.004-90 ССБТ.  Организация обучения безопасности труда. Общие полож</w:t>
      </w:r>
      <w:r w:rsidRPr="00270105">
        <w:rPr>
          <w:sz w:val="24"/>
          <w:szCs w:val="24"/>
        </w:rPr>
        <w:t>е</w:t>
      </w:r>
      <w:r w:rsidRPr="00270105">
        <w:rPr>
          <w:sz w:val="24"/>
          <w:szCs w:val="24"/>
        </w:rPr>
        <w:t>ния.</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lastRenderedPageBreak/>
        <w:t>ГОСТ 12.1.004-91*. ССБТ. Пожарная безопасность. Общие требования.</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ППБ 01-03. Правила пожарной безопасности в Российской федерации.</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ГОСТ Р 53247-2009 Техника пожарная. Пожарные автомобили. Классификация, типы и об</w:t>
      </w:r>
      <w:r w:rsidRPr="00270105">
        <w:rPr>
          <w:sz w:val="24"/>
          <w:szCs w:val="24"/>
        </w:rPr>
        <w:t>о</w:t>
      </w:r>
      <w:r w:rsidRPr="00270105">
        <w:rPr>
          <w:sz w:val="24"/>
          <w:szCs w:val="24"/>
        </w:rPr>
        <w:t>значения.</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ГОСТ Р 53248-2009 Техника пожарная. Пожарные автомобили. Номенклатура показ</w:t>
      </w:r>
      <w:r w:rsidRPr="00270105">
        <w:rPr>
          <w:sz w:val="24"/>
          <w:szCs w:val="24"/>
        </w:rPr>
        <w:t>а</w:t>
      </w:r>
      <w:r w:rsidRPr="00270105">
        <w:rPr>
          <w:sz w:val="24"/>
          <w:szCs w:val="24"/>
        </w:rPr>
        <w:t>телей.</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ГОСТ Р 53329-2009 Автоподъемники пожарные. Общие технические требования. М</w:t>
      </w:r>
      <w:r w:rsidRPr="00270105">
        <w:rPr>
          <w:sz w:val="24"/>
          <w:szCs w:val="24"/>
        </w:rPr>
        <w:t>е</w:t>
      </w:r>
      <w:r w:rsidRPr="00270105">
        <w:rPr>
          <w:sz w:val="24"/>
          <w:szCs w:val="24"/>
        </w:rPr>
        <w:t>тоды испытаний.</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Правила устройства электроустановок (ПУЭ). - М.: Энергоатомиздат, 2001.</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Рекомендации об особенностях ведения боевых действий и проведения ПАСР, связа</w:t>
      </w:r>
      <w:r w:rsidRPr="00270105">
        <w:rPr>
          <w:sz w:val="24"/>
          <w:szCs w:val="24"/>
        </w:rPr>
        <w:t>н</w:t>
      </w:r>
      <w:r w:rsidRPr="00270105">
        <w:rPr>
          <w:sz w:val="24"/>
          <w:szCs w:val="24"/>
        </w:rPr>
        <w:t>ных с тушением пожаров на различных объектах. М.: ГУГПС МВД Ро</w:t>
      </w:r>
      <w:r w:rsidRPr="00270105">
        <w:rPr>
          <w:sz w:val="24"/>
          <w:szCs w:val="24"/>
        </w:rPr>
        <w:t>с</w:t>
      </w:r>
      <w:r w:rsidRPr="00270105">
        <w:rPr>
          <w:sz w:val="24"/>
          <w:szCs w:val="24"/>
        </w:rPr>
        <w:t>сии, 2000.</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Рекомендации по практической работе со специальными агрегатами пожарных авт</w:t>
      </w:r>
      <w:r w:rsidRPr="00270105">
        <w:rPr>
          <w:sz w:val="24"/>
          <w:szCs w:val="24"/>
        </w:rPr>
        <w:t>о</w:t>
      </w:r>
      <w:r w:rsidRPr="00270105">
        <w:rPr>
          <w:sz w:val="24"/>
          <w:szCs w:val="24"/>
        </w:rPr>
        <w:t>мобилей. ВНИИПО МВД России, 1994г.</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Методическое пособие по организации и тактике тушения пожаров на объектах метр</w:t>
      </w:r>
      <w:r w:rsidRPr="00270105">
        <w:rPr>
          <w:sz w:val="24"/>
          <w:szCs w:val="24"/>
        </w:rPr>
        <w:t>о</w:t>
      </w:r>
      <w:r w:rsidRPr="00270105">
        <w:rPr>
          <w:sz w:val="24"/>
          <w:szCs w:val="24"/>
        </w:rPr>
        <w:t>политена. М.: ГУПО МВД СССР, 1986.</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Методическое руководство по организации и порядку эксплуатации  пожарных рук</w:t>
      </w:r>
      <w:r w:rsidRPr="00270105">
        <w:rPr>
          <w:sz w:val="24"/>
          <w:szCs w:val="24"/>
        </w:rPr>
        <w:t>а</w:t>
      </w:r>
      <w:r w:rsidRPr="00270105">
        <w:rPr>
          <w:sz w:val="24"/>
          <w:szCs w:val="24"/>
        </w:rPr>
        <w:t>вов. М, 2007г.</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Нормативы по пожарно-строевой подготовке. – М.: ГУГПС МВД России, 1994г.</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Организация и тактика тушения пожаров в подвижном составе железнодорожного транспорта. Рек</w:t>
      </w:r>
      <w:r w:rsidRPr="00270105">
        <w:rPr>
          <w:sz w:val="24"/>
          <w:szCs w:val="24"/>
        </w:rPr>
        <w:t>о</w:t>
      </w:r>
      <w:r w:rsidRPr="00270105">
        <w:rPr>
          <w:sz w:val="24"/>
          <w:szCs w:val="24"/>
        </w:rPr>
        <w:t>мендации. М.: ГУПО, ВНИИПО МВД СССР, 1987.</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Тактика тушения электроустановок, находящихся под напряжением. Рекомендации. М.: ГУПО МВД СССР, 1987.</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Боевой устав пожарной охраны МВД России. Приложение №1 к Приказу МВД Ро</w:t>
      </w:r>
      <w:r w:rsidRPr="00270105">
        <w:rPr>
          <w:sz w:val="24"/>
          <w:szCs w:val="24"/>
        </w:rPr>
        <w:t>с</w:t>
      </w:r>
      <w:r w:rsidRPr="00270105">
        <w:rPr>
          <w:sz w:val="24"/>
          <w:szCs w:val="24"/>
        </w:rPr>
        <w:t>сии «Об утверждении нормативно-правовых актов в области организации деятельности Гос</w:t>
      </w:r>
      <w:r w:rsidRPr="00270105">
        <w:rPr>
          <w:sz w:val="24"/>
          <w:szCs w:val="24"/>
        </w:rPr>
        <w:t>у</w:t>
      </w:r>
      <w:r w:rsidRPr="00270105">
        <w:rPr>
          <w:sz w:val="24"/>
          <w:szCs w:val="24"/>
        </w:rPr>
        <w:t>дарстве</w:t>
      </w:r>
      <w:r w:rsidRPr="00270105">
        <w:rPr>
          <w:sz w:val="24"/>
          <w:szCs w:val="24"/>
        </w:rPr>
        <w:t>н</w:t>
      </w:r>
      <w:r w:rsidRPr="00270105">
        <w:rPr>
          <w:sz w:val="24"/>
          <w:szCs w:val="24"/>
        </w:rPr>
        <w:t>ной противопожарной службы» №257 от 05.07.95.</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Устав службы пожарной охраны МВД России. Приложение №2 к Приказу МВД Ро</w:t>
      </w:r>
      <w:r w:rsidRPr="00270105">
        <w:rPr>
          <w:sz w:val="24"/>
          <w:szCs w:val="24"/>
        </w:rPr>
        <w:t>с</w:t>
      </w:r>
      <w:r w:rsidRPr="00270105">
        <w:rPr>
          <w:sz w:val="24"/>
          <w:szCs w:val="24"/>
        </w:rPr>
        <w:t>сии «Об утверждении нормативно-правовых актов в области организации деятельности Государстве</w:t>
      </w:r>
      <w:r w:rsidRPr="00270105">
        <w:rPr>
          <w:sz w:val="24"/>
          <w:szCs w:val="24"/>
        </w:rPr>
        <w:t>н</w:t>
      </w:r>
      <w:r w:rsidRPr="00270105">
        <w:rPr>
          <w:sz w:val="24"/>
          <w:szCs w:val="24"/>
        </w:rPr>
        <w:t>ной противопожарной службы» №257 от 05.07.95.</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Корнилов Н.В., Грязнухин Э.Г.. Медицинская помощь при несчастных случаях и ст</w:t>
      </w:r>
      <w:r w:rsidRPr="00270105">
        <w:rPr>
          <w:sz w:val="24"/>
          <w:szCs w:val="24"/>
        </w:rPr>
        <w:t>и</w:t>
      </w:r>
      <w:r w:rsidRPr="00270105">
        <w:rPr>
          <w:sz w:val="24"/>
          <w:szCs w:val="24"/>
        </w:rPr>
        <w:t>хийных бедствиях. – СПб., 1992. – 143с.</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Маслаков М.Д., Демехин Ф.В., Родионов В.А., Варков Р.И. Электротехника и пожа</w:t>
      </w:r>
      <w:r w:rsidRPr="00270105">
        <w:rPr>
          <w:sz w:val="24"/>
          <w:szCs w:val="24"/>
        </w:rPr>
        <w:t>р</w:t>
      </w:r>
      <w:r w:rsidRPr="00270105">
        <w:rPr>
          <w:sz w:val="24"/>
          <w:szCs w:val="24"/>
        </w:rPr>
        <w:t>ная безопасность электроустановок. Лаборат. практикум. - СПб.: Изд. СПбГПУ., 2003.</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Чудинов В.Н., Терехин А.А., Шаровар Ф.И. Связь пожарной охраны. М.: - ВИПТШ 1980.</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Повзик Я.С. Справочник руководителя тушения пожара. М.: Спецтехника, 2001.</w:t>
      </w:r>
    </w:p>
    <w:p w:rsidR="0024314F" w:rsidRPr="00270105" w:rsidRDefault="0024314F" w:rsidP="008A08B8">
      <w:pPr>
        <w:numPr>
          <w:ilvl w:val="0"/>
          <w:numId w:val="9"/>
        </w:numPr>
        <w:tabs>
          <w:tab w:val="clear" w:pos="720"/>
          <w:tab w:val="left" w:pos="350"/>
        </w:tabs>
        <w:ind w:left="0" w:firstLine="0"/>
        <w:jc w:val="both"/>
        <w:rPr>
          <w:sz w:val="24"/>
          <w:szCs w:val="24"/>
        </w:rPr>
      </w:pPr>
      <w:r w:rsidRPr="00270105">
        <w:rPr>
          <w:sz w:val="24"/>
          <w:szCs w:val="24"/>
        </w:rPr>
        <w:t>Яковенко Ю.Ф. и др. Эксплуатация пожарной техники. Справочник. - М.: Стройиздат, 1999г.</w:t>
      </w:r>
    </w:p>
    <w:p w:rsidR="0024314F" w:rsidRPr="00270105" w:rsidRDefault="0024314F" w:rsidP="007A45C0">
      <w:pPr>
        <w:tabs>
          <w:tab w:val="left" w:pos="1080"/>
        </w:tabs>
        <w:outlineLvl w:val="0"/>
        <w:rPr>
          <w:sz w:val="24"/>
          <w:szCs w:val="24"/>
        </w:rPr>
      </w:pPr>
    </w:p>
    <w:p w:rsidR="00006A26" w:rsidRPr="00270105" w:rsidRDefault="002F182B" w:rsidP="007A45C0">
      <w:pPr>
        <w:jc w:val="center"/>
        <w:rPr>
          <w:b/>
          <w:sz w:val="32"/>
          <w:szCs w:val="32"/>
        </w:rPr>
      </w:pPr>
      <w:r w:rsidRPr="00270105">
        <w:rPr>
          <w:sz w:val="24"/>
          <w:szCs w:val="24"/>
        </w:rPr>
        <w:br w:type="page"/>
      </w:r>
      <w:r w:rsidRPr="00270105">
        <w:rPr>
          <w:b/>
          <w:sz w:val="32"/>
          <w:szCs w:val="32"/>
        </w:rPr>
        <w:lastRenderedPageBreak/>
        <w:t>ПРОФЕССИОНАЛЬНАЯ ПОДГОТОВКА</w:t>
      </w:r>
    </w:p>
    <w:p w:rsidR="002F182B" w:rsidRPr="00270105" w:rsidRDefault="002F182B" w:rsidP="007A45C0">
      <w:pPr>
        <w:jc w:val="center"/>
        <w:rPr>
          <w:b/>
          <w:sz w:val="32"/>
          <w:szCs w:val="32"/>
        </w:rPr>
      </w:pPr>
      <w:r w:rsidRPr="00270105">
        <w:rPr>
          <w:b/>
          <w:sz w:val="32"/>
          <w:szCs w:val="32"/>
        </w:rPr>
        <w:t>ГАЗОДЫМОЗ</w:t>
      </w:r>
      <w:r w:rsidRPr="00270105">
        <w:rPr>
          <w:b/>
          <w:sz w:val="32"/>
          <w:szCs w:val="32"/>
        </w:rPr>
        <w:t>А</w:t>
      </w:r>
      <w:r w:rsidRPr="00270105">
        <w:rPr>
          <w:b/>
          <w:sz w:val="32"/>
          <w:szCs w:val="32"/>
        </w:rPr>
        <w:t>ЩИТНИКА</w:t>
      </w:r>
    </w:p>
    <w:p w:rsidR="002F182B" w:rsidRPr="00270105" w:rsidRDefault="002F182B" w:rsidP="002F182B">
      <w:pPr>
        <w:jc w:val="center"/>
        <w:rPr>
          <w:b/>
          <w:sz w:val="36"/>
          <w:szCs w:val="36"/>
        </w:rPr>
      </w:pPr>
    </w:p>
    <w:p w:rsidR="002F182B" w:rsidRPr="00270105" w:rsidRDefault="002F182B" w:rsidP="002F182B">
      <w:pPr>
        <w:jc w:val="center"/>
        <w:rPr>
          <w:b/>
          <w:sz w:val="28"/>
          <w:szCs w:val="28"/>
        </w:rPr>
      </w:pPr>
      <w:r w:rsidRPr="00270105">
        <w:rPr>
          <w:b/>
          <w:sz w:val="28"/>
          <w:szCs w:val="28"/>
        </w:rPr>
        <w:t>Примерный учебный план</w:t>
      </w:r>
    </w:p>
    <w:p w:rsidR="002F182B" w:rsidRPr="00270105" w:rsidRDefault="002F182B" w:rsidP="002F182B">
      <w:pPr>
        <w:pStyle w:val="af"/>
        <w:spacing w:before="0" w:after="0"/>
        <w:ind w:left="0" w:right="57" w:firstLine="540"/>
        <w:rPr>
          <w:rFonts w:ascii="Times New Roman" w:hAnsi="Times New Roman" w:cs="Times New Roman"/>
          <w:color w:val="auto"/>
          <w:sz w:val="24"/>
          <w:szCs w:val="24"/>
        </w:rPr>
      </w:pPr>
      <w:r w:rsidRPr="00270105">
        <w:rPr>
          <w:rFonts w:ascii="Times New Roman" w:hAnsi="Times New Roman" w:cs="Times New Roman"/>
          <w:b/>
          <w:bCs/>
          <w:color w:val="auto"/>
          <w:sz w:val="24"/>
          <w:szCs w:val="24"/>
        </w:rPr>
        <w:t>Цель</w:t>
      </w:r>
      <w:r w:rsidRPr="00270105">
        <w:rPr>
          <w:rFonts w:ascii="Times New Roman" w:hAnsi="Times New Roman" w:cs="Times New Roman"/>
          <w:color w:val="auto"/>
          <w:sz w:val="24"/>
          <w:szCs w:val="24"/>
        </w:rPr>
        <w:t xml:space="preserve"> – накопление знаний, формирование умений и навыков, необходимых для с</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мостоятельного использования средств индивидуальной защиты органов дыхания и зр</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ния (далее – СИЗОД) в непригодной для дыхания среде и их технического обслуживания в режиме повс</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дневной деятельности, на месте пожара и проведения аварийно-спасательных работ.</w:t>
      </w:r>
    </w:p>
    <w:p w:rsidR="002F182B" w:rsidRPr="00270105" w:rsidRDefault="002F182B" w:rsidP="002F182B">
      <w:pPr>
        <w:pStyle w:val="a3"/>
        <w:ind w:right="57"/>
        <w:rPr>
          <w:szCs w:val="24"/>
        </w:rPr>
      </w:pPr>
      <w:r w:rsidRPr="00270105">
        <w:rPr>
          <w:b/>
          <w:bCs/>
          <w:szCs w:val="24"/>
        </w:rPr>
        <w:t>Категория слушателей</w:t>
      </w:r>
      <w:r w:rsidRPr="00270105">
        <w:rPr>
          <w:szCs w:val="24"/>
        </w:rPr>
        <w:t xml:space="preserve"> – сотрудники и работники (далее - личный состав) реги</w:t>
      </w:r>
      <w:r w:rsidRPr="00270105">
        <w:rPr>
          <w:szCs w:val="24"/>
        </w:rPr>
        <w:t>о</w:t>
      </w:r>
      <w:r w:rsidRPr="00270105">
        <w:rPr>
          <w:szCs w:val="24"/>
        </w:rPr>
        <w:t>нальных центров МЧС России, ГУ МЧС России по субъектам Российской Федерации, специальных управлений (отделов), отрядов, пожарных частей, специализированных п</w:t>
      </w:r>
      <w:r w:rsidRPr="00270105">
        <w:rPr>
          <w:szCs w:val="24"/>
        </w:rPr>
        <w:t>о</w:t>
      </w:r>
      <w:r w:rsidRPr="00270105">
        <w:rPr>
          <w:szCs w:val="24"/>
        </w:rPr>
        <w:t>жарных частей по тушению крупных пожаров, объектовых подразделений ГПС МЧС России, договорных по</w:t>
      </w:r>
      <w:r w:rsidRPr="00270105">
        <w:rPr>
          <w:szCs w:val="24"/>
        </w:rPr>
        <w:t>д</w:t>
      </w:r>
      <w:r w:rsidRPr="00270105">
        <w:rPr>
          <w:szCs w:val="24"/>
        </w:rPr>
        <w:t>разделений федеральной противопожарной службы и пожарно-технических образовательных учреждений МЧС России, исполнение должностных об</w:t>
      </w:r>
      <w:r w:rsidRPr="00270105">
        <w:rPr>
          <w:szCs w:val="24"/>
        </w:rPr>
        <w:t>я</w:t>
      </w:r>
      <w:r w:rsidRPr="00270105">
        <w:rPr>
          <w:szCs w:val="24"/>
        </w:rPr>
        <w:t>занностей которых связано с ведением действий на месте пожара и проведении аварийно-спасательных работ в средствах индивидуальной защиты орг</w:t>
      </w:r>
      <w:r w:rsidRPr="00270105">
        <w:rPr>
          <w:szCs w:val="24"/>
        </w:rPr>
        <w:t>а</w:t>
      </w:r>
      <w:r w:rsidRPr="00270105">
        <w:rPr>
          <w:szCs w:val="24"/>
        </w:rPr>
        <w:t>нов дыхания и зрения.</w:t>
      </w:r>
    </w:p>
    <w:p w:rsidR="002F182B" w:rsidRPr="00270105" w:rsidRDefault="002F182B" w:rsidP="002F182B">
      <w:pPr>
        <w:pStyle w:val="af"/>
        <w:spacing w:before="0" w:after="0"/>
        <w:ind w:left="0" w:right="57" w:firstLine="540"/>
        <w:rPr>
          <w:rFonts w:ascii="Times New Roman" w:hAnsi="Times New Roman" w:cs="Times New Roman"/>
          <w:color w:val="auto"/>
          <w:sz w:val="24"/>
          <w:szCs w:val="24"/>
        </w:rPr>
      </w:pPr>
      <w:r w:rsidRPr="00270105">
        <w:rPr>
          <w:rFonts w:ascii="Times New Roman" w:hAnsi="Times New Roman" w:cs="Times New Roman"/>
          <w:b/>
          <w:bCs/>
          <w:color w:val="auto"/>
          <w:sz w:val="24"/>
          <w:szCs w:val="24"/>
        </w:rPr>
        <w:t>Срок обучения</w:t>
      </w:r>
      <w:r w:rsidRPr="00270105">
        <w:rPr>
          <w:rFonts w:ascii="Times New Roman" w:hAnsi="Times New Roman" w:cs="Times New Roman"/>
          <w:color w:val="auto"/>
          <w:sz w:val="24"/>
          <w:szCs w:val="24"/>
        </w:rPr>
        <w:t xml:space="preserve"> – 80 учебных часов</w:t>
      </w:r>
    </w:p>
    <w:p w:rsidR="002F182B" w:rsidRPr="00270105" w:rsidRDefault="002F182B" w:rsidP="002F182B">
      <w:pPr>
        <w:pStyle w:val="af"/>
        <w:spacing w:before="0" w:after="0"/>
        <w:ind w:left="0" w:right="57" w:firstLine="540"/>
        <w:rPr>
          <w:rFonts w:ascii="Times New Roman" w:hAnsi="Times New Roman" w:cs="Times New Roman"/>
          <w:color w:val="auto"/>
          <w:sz w:val="24"/>
          <w:szCs w:val="24"/>
        </w:rPr>
      </w:pPr>
      <w:r w:rsidRPr="00270105">
        <w:rPr>
          <w:rFonts w:ascii="Times New Roman" w:hAnsi="Times New Roman" w:cs="Times New Roman"/>
          <w:b/>
          <w:bCs/>
          <w:color w:val="auto"/>
          <w:sz w:val="24"/>
          <w:szCs w:val="24"/>
        </w:rPr>
        <w:t>Форма обучения</w:t>
      </w:r>
      <w:r w:rsidRPr="00270105">
        <w:rPr>
          <w:rFonts w:ascii="Times New Roman" w:hAnsi="Times New Roman" w:cs="Times New Roman"/>
          <w:color w:val="auto"/>
          <w:sz w:val="24"/>
          <w:szCs w:val="24"/>
        </w:rPr>
        <w:t xml:space="preserve"> – с отрывом от работы</w:t>
      </w:r>
    </w:p>
    <w:p w:rsidR="002F182B" w:rsidRPr="00270105" w:rsidRDefault="002F182B" w:rsidP="002F182B">
      <w:pPr>
        <w:pStyle w:val="af"/>
        <w:spacing w:before="0" w:after="0"/>
        <w:ind w:left="0" w:right="57" w:firstLine="540"/>
        <w:rPr>
          <w:rFonts w:ascii="Times New Roman" w:hAnsi="Times New Roman" w:cs="Times New Roman"/>
          <w:color w:val="auto"/>
          <w:sz w:val="24"/>
          <w:szCs w:val="24"/>
        </w:rPr>
      </w:pPr>
      <w:r w:rsidRPr="00270105">
        <w:rPr>
          <w:rFonts w:ascii="Times New Roman" w:hAnsi="Times New Roman" w:cs="Times New Roman"/>
          <w:b/>
          <w:bCs/>
          <w:color w:val="auto"/>
          <w:sz w:val="24"/>
          <w:szCs w:val="24"/>
        </w:rPr>
        <w:t>Режим занятий</w:t>
      </w:r>
      <w:r w:rsidRPr="00270105">
        <w:rPr>
          <w:rFonts w:ascii="Times New Roman" w:hAnsi="Times New Roman" w:cs="Times New Roman"/>
          <w:color w:val="auto"/>
          <w:sz w:val="24"/>
          <w:szCs w:val="24"/>
        </w:rPr>
        <w:t xml:space="preserve"> – 6-8 часов (ч. в день)</w:t>
      </w:r>
    </w:p>
    <w:p w:rsidR="002F182B" w:rsidRPr="00270105" w:rsidRDefault="002F182B" w:rsidP="002F182B">
      <w:pPr>
        <w:pStyle w:val="af"/>
        <w:spacing w:before="0" w:after="0"/>
        <w:ind w:left="0" w:right="57" w:firstLine="540"/>
        <w:rPr>
          <w:rFonts w:ascii="Times New Roman" w:hAnsi="Times New Roman" w:cs="Times New Roman"/>
          <w:color w:val="auto"/>
          <w:sz w:val="24"/>
          <w:szCs w:val="24"/>
        </w:rPr>
      </w:pPr>
    </w:p>
    <w:tbl>
      <w:tblPr>
        <w:tblW w:w="5000" w:type="pct"/>
        <w:tblLayout w:type="fixed"/>
        <w:tblCellMar>
          <w:left w:w="48" w:type="dxa"/>
          <w:right w:w="48" w:type="dxa"/>
        </w:tblCellMar>
        <w:tblLook w:val="0000" w:firstRow="0" w:lastRow="0" w:firstColumn="0" w:lastColumn="0" w:noHBand="0" w:noVBand="0"/>
      </w:tblPr>
      <w:tblGrid>
        <w:gridCol w:w="434"/>
        <w:gridCol w:w="4760"/>
        <w:gridCol w:w="501"/>
        <w:gridCol w:w="671"/>
        <w:gridCol w:w="599"/>
        <w:gridCol w:w="885"/>
        <w:gridCol w:w="887"/>
        <w:gridCol w:w="714"/>
      </w:tblGrid>
      <w:tr w:rsidR="002F182B" w:rsidRPr="00270105">
        <w:tblPrEx>
          <w:tblCellMar>
            <w:top w:w="0" w:type="dxa"/>
            <w:bottom w:w="0" w:type="dxa"/>
          </w:tblCellMar>
        </w:tblPrEx>
        <w:trPr>
          <w:cantSplit/>
          <w:trHeight w:val="464"/>
        </w:trPr>
        <w:tc>
          <w:tcPr>
            <w:tcW w:w="230" w:type="pct"/>
            <w:vMerge w:val="restar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ind w:left="-48" w:right="-48"/>
              <w:jc w:val="center"/>
              <w:rPr>
                <w:sz w:val="24"/>
                <w:szCs w:val="24"/>
              </w:rPr>
            </w:pPr>
            <w:r w:rsidRPr="00270105">
              <w:rPr>
                <w:sz w:val="24"/>
                <w:szCs w:val="24"/>
              </w:rPr>
              <w:t>№ п/п</w:t>
            </w:r>
          </w:p>
        </w:tc>
        <w:tc>
          <w:tcPr>
            <w:tcW w:w="2518" w:type="pct"/>
            <w:vMerge w:val="restar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pStyle w:val="3"/>
              <w:jc w:val="center"/>
              <w:rPr>
                <w:rFonts w:ascii="Times New Roman" w:hAnsi="Times New Roman"/>
                <w:sz w:val="24"/>
                <w:szCs w:val="24"/>
              </w:rPr>
            </w:pPr>
            <w:r w:rsidRPr="00270105">
              <w:rPr>
                <w:rFonts w:ascii="Times New Roman" w:hAnsi="Times New Roman"/>
                <w:b/>
                <w:bCs/>
                <w:sz w:val="24"/>
                <w:szCs w:val="24"/>
              </w:rPr>
              <w:t>Наименование разделов</w:t>
            </w:r>
          </w:p>
        </w:tc>
        <w:tc>
          <w:tcPr>
            <w:tcW w:w="265" w:type="pct"/>
            <w:vMerge w:val="restart"/>
            <w:tcBorders>
              <w:top w:val="single" w:sz="6" w:space="0" w:color="auto"/>
              <w:left w:val="single" w:sz="6" w:space="0" w:color="auto"/>
              <w:bottom w:val="single" w:sz="6" w:space="0" w:color="auto"/>
              <w:right w:val="single" w:sz="6" w:space="0" w:color="auto"/>
            </w:tcBorders>
            <w:textDirection w:val="btLr"/>
            <w:vAlign w:val="center"/>
          </w:tcPr>
          <w:p w:rsidR="002F182B" w:rsidRPr="00270105" w:rsidRDefault="002F182B" w:rsidP="002F182B">
            <w:pPr>
              <w:ind w:left="113" w:right="113"/>
              <w:rPr>
                <w:sz w:val="24"/>
                <w:szCs w:val="24"/>
              </w:rPr>
            </w:pPr>
            <w:r w:rsidRPr="00270105">
              <w:rPr>
                <w:sz w:val="24"/>
                <w:szCs w:val="24"/>
              </w:rPr>
              <w:t>Всего часов</w:t>
            </w:r>
          </w:p>
        </w:tc>
        <w:tc>
          <w:tcPr>
            <w:tcW w:w="1987" w:type="pct"/>
            <w:gridSpan w:val="5"/>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в том числе:</w:t>
            </w:r>
          </w:p>
        </w:tc>
      </w:tr>
      <w:tr w:rsidR="00006A26" w:rsidRPr="00270105">
        <w:tblPrEx>
          <w:tblCellMar>
            <w:top w:w="0" w:type="dxa"/>
            <w:bottom w:w="0" w:type="dxa"/>
          </w:tblCellMar>
        </w:tblPrEx>
        <w:trPr>
          <w:cantSplit/>
          <w:trHeight w:val="2251"/>
        </w:trPr>
        <w:tc>
          <w:tcPr>
            <w:tcW w:w="230" w:type="pct"/>
            <w:vMerge/>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ind w:left="-48" w:right="-48"/>
              <w:jc w:val="center"/>
              <w:rPr>
                <w:sz w:val="24"/>
                <w:szCs w:val="24"/>
              </w:rPr>
            </w:pPr>
          </w:p>
        </w:tc>
        <w:tc>
          <w:tcPr>
            <w:tcW w:w="2518" w:type="pct"/>
            <w:vMerge/>
            <w:tcBorders>
              <w:top w:val="single" w:sz="6" w:space="0" w:color="auto"/>
              <w:left w:val="single" w:sz="6" w:space="0" w:color="auto"/>
              <w:bottom w:val="single" w:sz="6" w:space="0" w:color="auto"/>
              <w:right w:val="single" w:sz="6" w:space="0" w:color="auto"/>
            </w:tcBorders>
          </w:tcPr>
          <w:p w:rsidR="002F182B" w:rsidRPr="00270105" w:rsidRDefault="002F182B" w:rsidP="002F182B">
            <w:pPr>
              <w:jc w:val="center"/>
              <w:rPr>
                <w:sz w:val="24"/>
                <w:szCs w:val="24"/>
              </w:rPr>
            </w:pPr>
          </w:p>
        </w:tc>
        <w:tc>
          <w:tcPr>
            <w:tcW w:w="265" w:type="pct"/>
            <w:vMerge/>
            <w:tcBorders>
              <w:top w:val="single" w:sz="6" w:space="0" w:color="auto"/>
              <w:left w:val="single" w:sz="6" w:space="0" w:color="auto"/>
              <w:bottom w:val="single" w:sz="6" w:space="0" w:color="auto"/>
              <w:right w:val="single" w:sz="6" w:space="0" w:color="auto"/>
            </w:tcBorders>
          </w:tcPr>
          <w:p w:rsidR="002F182B" w:rsidRPr="00270105" w:rsidRDefault="002F182B" w:rsidP="002F182B">
            <w:pPr>
              <w:jc w:val="center"/>
              <w:rPr>
                <w:sz w:val="24"/>
                <w:szCs w:val="24"/>
              </w:rPr>
            </w:pPr>
          </w:p>
        </w:tc>
        <w:tc>
          <w:tcPr>
            <w:tcW w:w="355" w:type="pct"/>
            <w:tcBorders>
              <w:top w:val="single" w:sz="6" w:space="0" w:color="auto"/>
              <w:left w:val="single" w:sz="6" w:space="0" w:color="auto"/>
              <w:bottom w:val="single" w:sz="6" w:space="0" w:color="auto"/>
              <w:right w:val="single" w:sz="4" w:space="0" w:color="auto"/>
            </w:tcBorders>
            <w:textDirection w:val="btLr"/>
            <w:vAlign w:val="center"/>
          </w:tcPr>
          <w:p w:rsidR="002F182B" w:rsidRPr="00270105" w:rsidRDefault="002F182B" w:rsidP="002F182B">
            <w:pPr>
              <w:ind w:left="113" w:right="113"/>
              <w:rPr>
                <w:sz w:val="24"/>
                <w:szCs w:val="24"/>
              </w:rPr>
            </w:pPr>
            <w:r w:rsidRPr="00270105">
              <w:rPr>
                <w:sz w:val="24"/>
                <w:szCs w:val="24"/>
              </w:rPr>
              <w:t>классно-групповые зан</w:t>
            </w:r>
            <w:r w:rsidRPr="00270105">
              <w:rPr>
                <w:sz w:val="24"/>
                <w:szCs w:val="24"/>
              </w:rPr>
              <w:t>я</w:t>
            </w:r>
            <w:r w:rsidRPr="00270105">
              <w:rPr>
                <w:sz w:val="24"/>
                <w:szCs w:val="24"/>
              </w:rPr>
              <w:t>тия</w:t>
            </w:r>
          </w:p>
        </w:tc>
        <w:tc>
          <w:tcPr>
            <w:tcW w:w="317" w:type="pct"/>
            <w:tcBorders>
              <w:top w:val="single" w:sz="6" w:space="0" w:color="auto"/>
              <w:left w:val="single" w:sz="4" w:space="0" w:color="auto"/>
              <w:bottom w:val="single" w:sz="6" w:space="0" w:color="auto"/>
              <w:right w:val="single" w:sz="6" w:space="0" w:color="auto"/>
            </w:tcBorders>
            <w:textDirection w:val="btLr"/>
            <w:vAlign w:val="center"/>
          </w:tcPr>
          <w:p w:rsidR="002F182B" w:rsidRPr="00270105" w:rsidRDefault="002F182B" w:rsidP="002F182B">
            <w:pPr>
              <w:ind w:left="113" w:right="113"/>
              <w:rPr>
                <w:sz w:val="24"/>
                <w:szCs w:val="24"/>
              </w:rPr>
            </w:pPr>
            <w:r w:rsidRPr="00270105">
              <w:rPr>
                <w:sz w:val="24"/>
                <w:szCs w:val="24"/>
              </w:rPr>
              <w:t>Семинары, «кру</w:t>
            </w:r>
            <w:r w:rsidRPr="00270105">
              <w:rPr>
                <w:sz w:val="24"/>
                <w:szCs w:val="24"/>
              </w:rPr>
              <w:t>г</w:t>
            </w:r>
            <w:r w:rsidRPr="00270105">
              <w:rPr>
                <w:sz w:val="24"/>
                <w:szCs w:val="24"/>
              </w:rPr>
              <w:t>лые столы»</w:t>
            </w:r>
          </w:p>
        </w:tc>
        <w:tc>
          <w:tcPr>
            <w:tcW w:w="468" w:type="pct"/>
            <w:tcBorders>
              <w:top w:val="single" w:sz="6" w:space="0" w:color="auto"/>
              <w:left w:val="single" w:sz="6" w:space="0" w:color="auto"/>
              <w:bottom w:val="single" w:sz="6" w:space="0" w:color="auto"/>
              <w:right w:val="single" w:sz="4" w:space="0" w:color="auto"/>
            </w:tcBorders>
            <w:textDirection w:val="btLr"/>
            <w:vAlign w:val="center"/>
          </w:tcPr>
          <w:p w:rsidR="002F182B" w:rsidRPr="00270105" w:rsidRDefault="00006A26" w:rsidP="002F182B">
            <w:pPr>
              <w:ind w:left="113" w:right="113"/>
              <w:rPr>
                <w:sz w:val="24"/>
                <w:szCs w:val="24"/>
              </w:rPr>
            </w:pPr>
            <w:r w:rsidRPr="00270105">
              <w:rPr>
                <w:sz w:val="24"/>
                <w:szCs w:val="24"/>
              </w:rPr>
              <w:t>П</w:t>
            </w:r>
            <w:r w:rsidR="002F182B" w:rsidRPr="00270105">
              <w:rPr>
                <w:sz w:val="24"/>
                <w:szCs w:val="24"/>
              </w:rPr>
              <w:t>рактические</w:t>
            </w:r>
            <w:r w:rsidRPr="00270105">
              <w:rPr>
                <w:sz w:val="24"/>
                <w:szCs w:val="24"/>
              </w:rPr>
              <w:t xml:space="preserve"> </w:t>
            </w:r>
            <w:r w:rsidR="002F182B" w:rsidRPr="00270105">
              <w:rPr>
                <w:sz w:val="24"/>
                <w:szCs w:val="24"/>
              </w:rPr>
              <w:t>з</w:t>
            </w:r>
            <w:r w:rsidR="002F182B" w:rsidRPr="00270105">
              <w:rPr>
                <w:sz w:val="24"/>
                <w:szCs w:val="24"/>
              </w:rPr>
              <w:t>а</w:t>
            </w:r>
            <w:r w:rsidR="002F182B" w:rsidRPr="00270105">
              <w:rPr>
                <w:sz w:val="24"/>
                <w:szCs w:val="24"/>
              </w:rPr>
              <w:t>нятия, деловые и</w:t>
            </w:r>
            <w:r w:rsidR="002F182B" w:rsidRPr="00270105">
              <w:rPr>
                <w:sz w:val="24"/>
                <w:szCs w:val="24"/>
              </w:rPr>
              <w:t>г</w:t>
            </w:r>
            <w:r w:rsidR="002F182B" w:rsidRPr="00270105">
              <w:rPr>
                <w:sz w:val="24"/>
                <w:szCs w:val="24"/>
              </w:rPr>
              <w:t>ры, трени</w:t>
            </w:r>
            <w:r w:rsidR="002F182B" w:rsidRPr="00270105">
              <w:rPr>
                <w:sz w:val="24"/>
                <w:szCs w:val="24"/>
              </w:rPr>
              <w:t>н</w:t>
            </w:r>
            <w:r w:rsidR="002F182B" w:rsidRPr="00270105">
              <w:rPr>
                <w:sz w:val="24"/>
                <w:szCs w:val="24"/>
              </w:rPr>
              <w:t>ги</w:t>
            </w:r>
          </w:p>
        </w:tc>
        <w:tc>
          <w:tcPr>
            <w:tcW w:w="469" w:type="pct"/>
            <w:tcBorders>
              <w:top w:val="single" w:sz="6" w:space="0" w:color="auto"/>
              <w:left w:val="single" w:sz="4" w:space="0" w:color="auto"/>
              <w:bottom w:val="single" w:sz="6" w:space="0" w:color="auto"/>
              <w:right w:val="single" w:sz="6" w:space="0" w:color="auto"/>
            </w:tcBorders>
            <w:textDirection w:val="btLr"/>
            <w:vAlign w:val="center"/>
          </w:tcPr>
          <w:p w:rsidR="002F182B" w:rsidRPr="00270105" w:rsidRDefault="002F182B" w:rsidP="002F182B">
            <w:pPr>
              <w:ind w:left="113" w:right="113"/>
              <w:rPr>
                <w:sz w:val="24"/>
                <w:szCs w:val="24"/>
              </w:rPr>
            </w:pPr>
            <w:r w:rsidRPr="00270105">
              <w:rPr>
                <w:sz w:val="24"/>
                <w:szCs w:val="24"/>
              </w:rPr>
              <w:t>Практические з</w:t>
            </w:r>
            <w:r w:rsidRPr="00270105">
              <w:rPr>
                <w:sz w:val="24"/>
                <w:szCs w:val="24"/>
              </w:rPr>
              <w:t>а</w:t>
            </w:r>
            <w:r w:rsidRPr="00270105">
              <w:rPr>
                <w:sz w:val="24"/>
                <w:szCs w:val="24"/>
              </w:rPr>
              <w:t>нятия на объекте, уч</w:t>
            </w:r>
            <w:r w:rsidRPr="00270105">
              <w:rPr>
                <w:sz w:val="24"/>
                <w:szCs w:val="24"/>
              </w:rPr>
              <w:t>е</w:t>
            </w:r>
            <w:r w:rsidRPr="00270105">
              <w:rPr>
                <w:sz w:val="24"/>
                <w:szCs w:val="24"/>
              </w:rPr>
              <w:t>ния</w:t>
            </w:r>
          </w:p>
        </w:tc>
        <w:tc>
          <w:tcPr>
            <w:tcW w:w="378" w:type="pct"/>
            <w:tcBorders>
              <w:top w:val="single" w:sz="6" w:space="0" w:color="auto"/>
              <w:left w:val="single" w:sz="6" w:space="0" w:color="auto"/>
              <w:right w:val="single" w:sz="6" w:space="0" w:color="auto"/>
            </w:tcBorders>
            <w:textDirection w:val="btLr"/>
            <w:vAlign w:val="center"/>
          </w:tcPr>
          <w:p w:rsidR="002F182B" w:rsidRPr="00270105" w:rsidRDefault="002F182B" w:rsidP="002F182B">
            <w:pPr>
              <w:ind w:left="113" w:right="113"/>
              <w:rPr>
                <w:sz w:val="24"/>
                <w:szCs w:val="24"/>
              </w:rPr>
            </w:pPr>
            <w:r w:rsidRPr="00270105">
              <w:rPr>
                <w:sz w:val="24"/>
                <w:szCs w:val="24"/>
              </w:rPr>
              <w:t>Форма</w:t>
            </w:r>
            <w:r w:rsidR="00006A26" w:rsidRPr="00270105">
              <w:rPr>
                <w:sz w:val="24"/>
                <w:szCs w:val="24"/>
              </w:rPr>
              <w:t xml:space="preserve"> </w:t>
            </w:r>
            <w:r w:rsidRPr="00270105">
              <w:rPr>
                <w:sz w:val="24"/>
                <w:szCs w:val="24"/>
              </w:rPr>
              <w:t>контроля</w:t>
            </w:r>
          </w:p>
        </w:tc>
      </w:tr>
      <w:tr w:rsidR="00006A26" w:rsidRPr="00270105">
        <w:tblPrEx>
          <w:tblCellMar>
            <w:top w:w="0" w:type="dxa"/>
            <w:bottom w:w="0" w:type="dxa"/>
          </w:tblCellMar>
        </w:tblPrEx>
        <w:trPr>
          <w:cantSplit/>
          <w:trHeight w:val="426"/>
        </w:trPr>
        <w:tc>
          <w:tcPr>
            <w:tcW w:w="23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jc w:val="center"/>
              <w:rPr>
                <w:noProof/>
                <w:sz w:val="24"/>
                <w:szCs w:val="24"/>
              </w:rPr>
            </w:pPr>
            <w:r w:rsidRPr="00270105">
              <w:rPr>
                <w:noProof/>
                <w:sz w:val="24"/>
                <w:szCs w:val="24"/>
                <w:lang w:val="en-US"/>
              </w:rPr>
              <w:t>1</w:t>
            </w:r>
            <w:r w:rsidRPr="00270105">
              <w:rPr>
                <w:noProof/>
                <w:sz w:val="24"/>
                <w:szCs w:val="24"/>
              </w:rPr>
              <w:t>.</w:t>
            </w:r>
          </w:p>
        </w:tc>
        <w:tc>
          <w:tcPr>
            <w:tcW w:w="251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pStyle w:val="aa"/>
              <w:jc w:val="left"/>
              <w:rPr>
                <w:b w:val="0"/>
                <w:sz w:val="24"/>
                <w:szCs w:val="24"/>
              </w:rPr>
            </w:pPr>
            <w:r w:rsidRPr="00270105">
              <w:rPr>
                <w:b w:val="0"/>
                <w:sz w:val="24"/>
                <w:szCs w:val="24"/>
              </w:rPr>
              <w:t>Организационные основы деятельности г</w:t>
            </w:r>
            <w:r w:rsidRPr="00270105">
              <w:rPr>
                <w:b w:val="0"/>
                <w:sz w:val="24"/>
                <w:szCs w:val="24"/>
              </w:rPr>
              <w:t>а</w:t>
            </w:r>
            <w:r w:rsidRPr="00270105">
              <w:rPr>
                <w:b w:val="0"/>
                <w:sz w:val="24"/>
                <w:szCs w:val="24"/>
              </w:rPr>
              <w:t>зодымозащитной службы в современных услов</w:t>
            </w:r>
            <w:r w:rsidRPr="00270105">
              <w:rPr>
                <w:b w:val="0"/>
                <w:sz w:val="24"/>
                <w:szCs w:val="24"/>
              </w:rPr>
              <w:t>и</w:t>
            </w:r>
            <w:r w:rsidRPr="00270105">
              <w:rPr>
                <w:b w:val="0"/>
                <w:sz w:val="24"/>
                <w:szCs w:val="24"/>
              </w:rPr>
              <w:t>ях</w:t>
            </w:r>
          </w:p>
        </w:tc>
        <w:tc>
          <w:tcPr>
            <w:tcW w:w="265"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jc w:val="center"/>
              <w:rPr>
                <w:noProof/>
                <w:sz w:val="24"/>
                <w:szCs w:val="24"/>
              </w:rPr>
            </w:pPr>
            <w:r w:rsidRPr="00270105">
              <w:rPr>
                <w:noProof/>
                <w:sz w:val="24"/>
                <w:szCs w:val="24"/>
              </w:rPr>
              <w:t>15</w:t>
            </w:r>
          </w:p>
        </w:tc>
        <w:tc>
          <w:tcPr>
            <w:tcW w:w="355"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noProof/>
                <w:sz w:val="24"/>
                <w:szCs w:val="24"/>
              </w:rPr>
            </w:pPr>
            <w:r w:rsidRPr="00270105">
              <w:rPr>
                <w:noProof/>
                <w:sz w:val="24"/>
                <w:szCs w:val="24"/>
              </w:rPr>
              <w:t>8</w:t>
            </w:r>
          </w:p>
        </w:tc>
        <w:tc>
          <w:tcPr>
            <w:tcW w:w="31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noProof/>
                <w:sz w:val="24"/>
                <w:szCs w:val="24"/>
              </w:rPr>
            </w:pPr>
          </w:p>
        </w:tc>
        <w:tc>
          <w:tcPr>
            <w:tcW w:w="468"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noProof/>
                <w:sz w:val="24"/>
                <w:szCs w:val="24"/>
              </w:rPr>
            </w:pPr>
            <w:r w:rsidRPr="00270105">
              <w:rPr>
                <w:noProof/>
                <w:sz w:val="24"/>
                <w:szCs w:val="24"/>
              </w:rPr>
              <w:t>5</w:t>
            </w:r>
          </w:p>
        </w:tc>
        <w:tc>
          <w:tcPr>
            <w:tcW w:w="469"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noProof/>
                <w:sz w:val="24"/>
                <w:szCs w:val="24"/>
              </w:rPr>
            </w:pPr>
          </w:p>
        </w:tc>
        <w:tc>
          <w:tcPr>
            <w:tcW w:w="37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noProof/>
                <w:sz w:val="24"/>
                <w:szCs w:val="24"/>
              </w:rPr>
            </w:pPr>
            <w:r w:rsidRPr="00270105">
              <w:rPr>
                <w:noProof/>
                <w:sz w:val="24"/>
                <w:szCs w:val="24"/>
              </w:rPr>
              <w:t xml:space="preserve">2 </w:t>
            </w:r>
          </w:p>
          <w:p w:rsidR="002F182B" w:rsidRPr="00270105" w:rsidRDefault="002F182B" w:rsidP="002F182B">
            <w:pPr>
              <w:jc w:val="center"/>
              <w:rPr>
                <w:noProof/>
                <w:sz w:val="24"/>
                <w:szCs w:val="24"/>
              </w:rPr>
            </w:pPr>
            <w:r w:rsidRPr="00270105">
              <w:rPr>
                <w:noProof/>
                <w:sz w:val="24"/>
                <w:szCs w:val="24"/>
              </w:rPr>
              <w:t>зачет</w:t>
            </w:r>
          </w:p>
        </w:tc>
      </w:tr>
      <w:tr w:rsidR="00006A26" w:rsidRPr="00270105">
        <w:tblPrEx>
          <w:tblCellMar>
            <w:top w:w="0" w:type="dxa"/>
            <w:bottom w:w="0" w:type="dxa"/>
          </w:tblCellMar>
        </w:tblPrEx>
        <w:trPr>
          <w:cantSplit/>
          <w:trHeight w:val="426"/>
        </w:trPr>
        <w:tc>
          <w:tcPr>
            <w:tcW w:w="23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r w:rsidRPr="00270105">
              <w:rPr>
                <w:noProof/>
                <w:sz w:val="24"/>
                <w:szCs w:val="24"/>
              </w:rPr>
              <w:t>2.</w:t>
            </w:r>
          </w:p>
        </w:tc>
        <w:tc>
          <w:tcPr>
            <w:tcW w:w="251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rPr>
                <w:sz w:val="24"/>
                <w:szCs w:val="24"/>
              </w:rPr>
            </w:pPr>
            <w:r w:rsidRPr="00270105">
              <w:rPr>
                <w:sz w:val="24"/>
                <w:szCs w:val="24"/>
              </w:rPr>
              <w:t>Техническая подготовка</w:t>
            </w:r>
          </w:p>
        </w:tc>
        <w:tc>
          <w:tcPr>
            <w:tcW w:w="265"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r w:rsidRPr="00270105">
              <w:rPr>
                <w:sz w:val="24"/>
                <w:szCs w:val="24"/>
              </w:rPr>
              <w:t>28</w:t>
            </w:r>
          </w:p>
        </w:tc>
        <w:tc>
          <w:tcPr>
            <w:tcW w:w="355"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9</w:t>
            </w:r>
          </w:p>
        </w:tc>
        <w:tc>
          <w:tcPr>
            <w:tcW w:w="31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68"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17</w:t>
            </w:r>
          </w:p>
        </w:tc>
        <w:tc>
          <w:tcPr>
            <w:tcW w:w="469"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37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p w:rsidR="002F182B" w:rsidRPr="00270105" w:rsidRDefault="002F182B" w:rsidP="002F182B">
            <w:pPr>
              <w:jc w:val="center"/>
              <w:rPr>
                <w:sz w:val="24"/>
                <w:szCs w:val="24"/>
              </w:rPr>
            </w:pPr>
            <w:r w:rsidRPr="00270105">
              <w:rPr>
                <w:sz w:val="24"/>
                <w:szCs w:val="24"/>
              </w:rPr>
              <w:t>зачет</w:t>
            </w:r>
          </w:p>
        </w:tc>
      </w:tr>
      <w:tr w:rsidR="00006A26" w:rsidRPr="00270105">
        <w:tblPrEx>
          <w:tblCellMar>
            <w:top w:w="0" w:type="dxa"/>
            <w:bottom w:w="0" w:type="dxa"/>
          </w:tblCellMar>
        </w:tblPrEx>
        <w:trPr>
          <w:cantSplit/>
          <w:trHeight w:val="426"/>
        </w:trPr>
        <w:tc>
          <w:tcPr>
            <w:tcW w:w="23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jc w:val="center"/>
              <w:rPr>
                <w:noProof/>
                <w:sz w:val="24"/>
                <w:szCs w:val="24"/>
              </w:rPr>
            </w:pPr>
            <w:r w:rsidRPr="00270105">
              <w:rPr>
                <w:noProof/>
                <w:sz w:val="24"/>
                <w:szCs w:val="24"/>
              </w:rPr>
              <w:t>3.</w:t>
            </w:r>
          </w:p>
        </w:tc>
        <w:tc>
          <w:tcPr>
            <w:tcW w:w="251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rPr>
                <w:sz w:val="24"/>
                <w:szCs w:val="24"/>
              </w:rPr>
            </w:pPr>
            <w:r w:rsidRPr="00270105">
              <w:rPr>
                <w:sz w:val="24"/>
                <w:szCs w:val="24"/>
              </w:rPr>
              <w:t>Организация и применение ГДЗС на месте п</w:t>
            </w:r>
            <w:r w:rsidRPr="00270105">
              <w:rPr>
                <w:sz w:val="24"/>
                <w:szCs w:val="24"/>
              </w:rPr>
              <w:t>о</w:t>
            </w:r>
            <w:r w:rsidRPr="00270105">
              <w:rPr>
                <w:sz w:val="24"/>
                <w:szCs w:val="24"/>
              </w:rPr>
              <w:t>жара и проведения аварийно-спасательных р</w:t>
            </w:r>
            <w:r w:rsidRPr="00270105">
              <w:rPr>
                <w:sz w:val="24"/>
                <w:szCs w:val="24"/>
              </w:rPr>
              <w:t>а</w:t>
            </w:r>
            <w:r w:rsidRPr="00270105">
              <w:rPr>
                <w:sz w:val="24"/>
                <w:szCs w:val="24"/>
              </w:rPr>
              <w:t>бот</w:t>
            </w:r>
          </w:p>
        </w:tc>
        <w:tc>
          <w:tcPr>
            <w:tcW w:w="265"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r w:rsidRPr="00270105">
              <w:rPr>
                <w:sz w:val="24"/>
                <w:szCs w:val="24"/>
              </w:rPr>
              <w:t>29</w:t>
            </w:r>
          </w:p>
        </w:tc>
        <w:tc>
          <w:tcPr>
            <w:tcW w:w="355"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11</w:t>
            </w:r>
          </w:p>
        </w:tc>
        <w:tc>
          <w:tcPr>
            <w:tcW w:w="31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68"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16</w:t>
            </w:r>
          </w:p>
        </w:tc>
        <w:tc>
          <w:tcPr>
            <w:tcW w:w="469"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37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p w:rsidR="002F182B" w:rsidRPr="00270105" w:rsidRDefault="002F182B" w:rsidP="002F182B">
            <w:pPr>
              <w:jc w:val="center"/>
              <w:rPr>
                <w:sz w:val="24"/>
                <w:szCs w:val="24"/>
              </w:rPr>
            </w:pPr>
            <w:r w:rsidRPr="00270105">
              <w:rPr>
                <w:sz w:val="24"/>
                <w:szCs w:val="24"/>
              </w:rPr>
              <w:t>зачет</w:t>
            </w:r>
          </w:p>
        </w:tc>
      </w:tr>
      <w:tr w:rsidR="00006A26" w:rsidRPr="00270105">
        <w:tblPrEx>
          <w:tblCellMar>
            <w:top w:w="0" w:type="dxa"/>
            <w:bottom w:w="0" w:type="dxa"/>
          </w:tblCellMar>
        </w:tblPrEx>
        <w:trPr>
          <w:cantSplit/>
        </w:trPr>
        <w:tc>
          <w:tcPr>
            <w:tcW w:w="23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sz w:val="24"/>
                <w:szCs w:val="24"/>
              </w:rPr>
            </w:pPr>
            <w:r w:rsidRPr="00270105">
              <w:rPr>
                <w:noProof/>
                <w:sz w:val="24"/>
                <w:szCs w:val="24"/>
              </w:rPr>
              <w:t>4.</w:t>
            </w:r>
          </w:p>
        </w:tc>
        <w:tc>
          <w:tcPr>
            <w:tcW w:w="251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pStyle w:val="HTML"/>
              <w:tabs>
                <w:tab w:val="clear" w:pos="916"/>
                <w:tab w:val="left" w:pos="720"/>
              </w:tabs>
              <w:rPr>
                <w:rFonts w:ascii="Times New Roman" w:hAnsi="Times New Roman" w:cs="Times New Roman"/>
                <w:sz w:val="24"/>
                <w:szCs w:val="24"/>
              </w:rPr>
            </w:pPr>
            <w:r w:rsidRPr="00270105">
              <w:rPr>
                <w:rFonts w:ascii="Times New Roman" w:hAnsi="Times New Roman" w:cs="Times New Roman"/>
                <w:sz w:val="24"/>
                <w:szCs w:val="24"/>
              </w:rPr>
              <w:t>Требования безопасности при ведении де</w:t>
            </w:r>
            <w:r w:rsidRPr="00270105">
              <w:rPr>
                <w:rFonts w:ascii="Times New Roman" w:hAnsi="Times New Roman" w:cs="Times New Roman"/>
                <w:sz w:val="24"/>
                <w:szCs w:val="24"/>
              </w:rPr>
              <w:t>й</w:t>
            </w:r>
            <w:r w:rsidRPr="00270105">
              <w:rPr>
                <w:rFonts w:ascii="Times New Roman" w:hAnsi="Times New Roman" w:cs="Times New Roman"/>
                <w:sz w:val="24"/>
                <w:szCs w:val="24"/>
              </w:rPr>
              <w:t xml:space="preserve">ствий в непригодной </w:t>
            </w:r>
          </w:p>
          <w:p w:rsidR="002F182B" w:rsidRPr="00270105" w:rsidRDefault="002F182B" w:rsidP="002F182B">
            <w:pPr>
              <w:spacing w:before="40"/>
              <w:rPr>
                <w:sz w:val="24"/>
                <w:szCs w:val="24"/>
              </w:rPr>
            </w:pPr>
            <w:r w:rsidRPr="00270105">
              <w:rPr>
                <w:sz w:val="24"/>
                <w:szCs w:val="24"/>
              </w:rPr>
              <w:t>для дыхания среде</w:t>
            </w:r>
          </w:p>
        </w:tc>
        <w:tc>
          <w:tcPr>
            <w:tcW w:w="265"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r w:rsidRPr="00270105">
              <w:rPr>
                <w:sz w:val="24"/>
                <w:szCs w:val="24"/>
              </w:rPr>
              <w:t>4</w:t>
            </w:r>
          </w:p>
        </w:tc>
        <w:tc>
          <w:tcPr>
            <w:tcW w:w="355"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31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68"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469"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37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006A26" w:rsidRPr="00270105">
        <w:tblPrEx>
          <w:tblCellMar>
            <w:top w:w="0" w:type="dxa"/>
            <w:bottom w:w="0" w:type="dxa"/>
          </w:tblCellMar>
        </w:tblPrEx>
        <w:trPr>
          <w:cantSplit/>
          <w:trHeight w:val="488"/>
        </w:trPr>
        <w:tc>
          <w:tcPr>
            <w:tcW w:w="23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p>
        </w:tc>
        <w:tc>
          <w:tcPr>
            <w:tcW w:w="251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rPr>
                <w:bCs/>
                <w:sz w:val="24"/>
                <w:szCs w:val="24"/>
              </w:rPr>
            </w:pPr>
            <w:r w:rsidRPr="00270105">
              <w:rPr>
                <w:bCs/>
                <w:sz w:val="24"/>
                <w:szCs w:val="24"/>
              </w:rPr>
              <w:t>Итоговый контроль (экзамен)</w:t>
            </w:r>
          </w:p>
        </w:tc>
        <w:tc>
          <w:tcPr>
            <w:tcW w:w="265"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noProof/>
                <w:sz w:val="24"/>
                <w:szCs w:val="24"/>
              </w:rPr>
            </w:pPr>
            <w:r w:rsidRPr="00270105">
              <w:rPr>
                <w:b/>
                <w:bCs/>
                <w:noProof/>
                <w:sz w:val="24"/>
                <w:szCs w:val="24"/>
              </w:rPr>
              <w:t>4</w:t>
            </w:r>
          </w:p>
        </w:tc>
        <w:tc>
          <w:tcPr>
            <w:tcW w:w="355"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20"/>
              <w:jc w:val="center"/>
              <w:rPr>
                <w:b/>
                <w:bCs/>
                <w:noProof/>
                <w:sz w:val="24"/>
                <w:szCs w:val="24"/>
              </w:rPr>
            </w:pPr>
          </w:p>
        </w:tc>
        <w:tc>
          <w:tcPr>
            <w:tcW w:w="31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20"/>
              <w:jc w:val="center"/>
              <w:rPr>
                <w:b/>
                <w:bCs/>
                <w:noProof/>
                <w:sz w:val="24"/>
                <w:szCs w:val="24"/>
              </w:rPr>
            </w:pPr>
          </w:p>
        </w:tc>
        <w:tc>
          <w:tcPr>
            <w:tcW w:w="468"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20"/>
              <w:jc w:val="center"/>
              <w:rPr>
                <w:b/>
                <w:bCs/>
                <w:noProof/>
                <w:sz w:val="24"/>
                <w:szCs w:val="24"/>
              </w:rPr>
            </w:pPr>
          </w:p>
        </w:tc>
        <w:tc>
          <w:tcPr>
            <w:tcW w:w="469"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20"/>
              <w:jc w:val="center"/>
              <w:rPr>
                <w:b/>
                <w:bCs/>
                <w:noProof/>
                <w:sz w:val="24"/>
                <w:szCs w:val="24"/>
              </w:rPr>
            </w:pPr>
          </w:p>
        </w:tc>
        <w:tc>
          <w:tcPr>
            <w:tcW w:w="37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r w:rsidRPr="00270105">
              <w:rPr>
                <w:b/>
                <w:bCs/>
                <w:sz w:val="24"/>
                <w:szCs w:val="24"/>
              </w:rPr>
              <w:t>4</w:t>
            </w:r>
          </w:p>
        </w:tc>
      </w:tr>
      <w:tr w:rsidR="00006A26" w:rsidRPr="00270105">
        <w:tblPrEx>
          <w:tblCellMar>
            <w:top w:w="0" w:type="dxa"/>
            <w:bottom w:w="0" w:type="dxa"/>
          </w:tblCellMar>
        </w:tblPrEx>
        <w:trPr>
          <w:cantSplit/>
          <w:trHeight w:val="488"/>
        </w:trPr>
        <w:tc>
          <w:tcPr>
            <w:tcW w:w="23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p>
        </w:tc>
        <w:tc>
          <w:tcPr>
            <w:tcW w:w="251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rPr>
                <w:b/>
                <w:bCs/>
                <w:sz w:val="24"/>
                <w:szCs w:val="24"/>
              </w:rPr>
            </w:pPr>
            <w:r w:rsidRPr="00270105">
              <w:rPr>
                <w:b/>
                <w:bCs/>
                <w:sz w:val="24"/>
                <w:szCs w:val="24"/>
              </w:rPr>
              <w:t>Итого:</w:t>
            </w:r>
          </w:p>
        </w:tc>
        <w:tc>
          <w:tcPr>
            <w:tcW w:w="265"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r w:rsidRPr="00270105">
              <w:rPr>
                <w:b/>
                <w:bCs/>
                <w:noProof/>
                <w:sz w:val="24"/>
                <w:szCs w:val="24"/>
              </w:rPr>
              <w:t>80</w:t>
            </w:r>
          </w:p>
        </w:tc>
        <w:tc>
          <w:tcPr>
            <w:tcW w:w="355"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20"/>
              <w:jc w:val="center"/>
              <w:rPr>
                <w:b/>
                <w:bCs/>
                <w:sz w:val="24"/>
                <w:szCs w:val="24"/>
              </w:rPr>
            </w:pPr>
            <w:r w:rsidRPr="00270105">
              <w:rPr>
                <w:b/>
                <w:bCs/>
                <w:noProof/>
                <w:sz w:val="24"/>
                <w:szCs w:val="24"/>
              </w:rPr>
              <w:t>30</w:t>
            </w:r>
          </w:p>
        </w:tc>
        <w:tc>
          <w:tcPr>
            <w:tcW w:w="31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p>
        </w:tc>
        <w:tc>
          <w:tcPr>
            <w:tcW w:w="468" w:type="pct"/>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20"/>
              <w:jc w:val="center"/>
              <w:rPr>
                <w:b/>
                <w:bCs/>
                <w:sz w:val="24"/>
                <w:szCs w:val="24"/>
              </w:rPr>
            </w:pPr>
            <w:r w:rsidRPr="00270105">
              <w:rPr>
                <w:b/>
                <w:bCs/>
                <w:noProof/>
                <w:sz w:val="24"/>
                <w:szCs w:val="24"/>
              </w:rPr>
              <w:t>40</w:t>
            </w:r>
          </w:p>
        </w:tc>
        <w:tc>
          <w:tcPr>
            <w:tcW w:w="469"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p>
        </w:tc>
        <w:tc>
          <w:tcPr>
            <w:tcW w:w="37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r w:rsidRPr="00270105">
              <w:rPr>
                <w:b/>
                <w:bCs/>
                <w:sz w:val="24"/>
                <w:szCs w:val="24"/>
              </w:rPr>
              <w:t>10</w:t>
            </w:r>
          </w:p>
        </w:tc>
      </w:tr>
    </w:tbl>
    <w:p w:rsidR="00006A26" w:rsidRPr="00270105" w:rsidRDefault="00006A26" w:rsidP="002F182B">
      <w:pPr>
        <w:spacing w:after="240"/>
        <w:jc w:val="center"/>
        <w:rPr>
          <w:b/>
          <w:sz w:val="28"/>
          <w:szCs w:val="28"/>
        </w:rPr>
      </w:pPr>
    </w:p>
    <w:p w:rsidR="007A45C0" w:rsidRPr="00270105" w:rsidRDefault="00006A26" w:rsidP="002F182B">
      <w:pPr>
        <w:spacing w:after="240"/>
        <w:jc w:val="center"/>
        <w:rPr>
          <w:b/>
          <w:sz w:val="28"/>
          <w:szCs w:val="28"/>
        </w:rPr>
      </w:pPr>
      <w:r w:rsidRPr="00270105">
        <w:rPr>
          <w:b/>
          <w:sz w:val="28"/>
          <w:szCs w:val="28"/>
        </w:rPr>
        <w:br w:type="page"/>
      </w:r>
    </w:p>
    <w:p w:rsidR="002F182B" w:rsidRPr="00270105" w:rsidRDefault="007A45C0" w:rsidP="002F182B">
      <w:pPr>
        <w:spacing w:after="240"/>
        <w:jc w:val="center"/>
        <w:rPr>
          <w:b/>
          <w:sz w:val="24"/>
          <w:szCs w:val="24"/>
        </w:rPr>
      </w:pPr>
      <w:r w:rsidRPr="00270105">
        <w:rPr>
          <w:b/>
          <w:sz w:val="24"/>
          <w:szCs w:val="24"/>
        </w:rPr>
        <w:t>Примерный учебно-тематический план</w:t>
      </w:r>
    </w:p>
    <w:tbl>
      <w:tblPr>
        <w:tblW w:w="5317" w:type="pct"/>
        <w:tblInd w:w="-132" w:type="dxa"/>
        <w:tblLayout w:type="fixed"/>
        <w:tblCellMar>
          <w:left w:w="48" w:type="dxa"/>
          <w:right w:w="48" w:type="dxa"/>
        </w:tblCellMar>
        <w:tblLook w:val="0000" w:firstRow="0" w:lastRow="0" w:firstColumn="0" w:lastColumn="0" w:noHBand="0" w:noVBand="0"/>
      </w:tblPr>
      <w:tblGrid>
        <w:gridCol w:w="603"/>
        <w:gridCol w:w="5729"/>
        <w:gridCol w:w="498"/>
        <w:gridCol w:w="12"/>
        <w:gridCol w:w="34"/>
        <w:gridCol w:w="527"/>
        <w:gridCol w:w="46"/>
        <w:gridCol w:w="529"/>
        <w:gridCol w:w="42"/>
        <w:gridCol w:w="806"/>
        <w:gridCol w:w="237"/>
        <w:gridCol w:w="517"/>
        <w:gridCol w:w="470"/>
      </w:tblGrid>
      <w:tr w:rsidR="007A45C0" w:rsidRPr="00270105">
        <w:tblPrEx>
          <w:tblCellMar>
            <w:top w:w="0" w:type="dxa"/>
            <w:bottom w:w="0" w:type="dxa"/>
          </w:tblCellMar>
        </w:tblPrEx>
        <w:trPr>
          <w:cantSplit/>
          <w:trHeight w:val="185"/>
          <w:tblHeader/>
        </w:trPr>
        <w:tc>
          <w:tcPr>
            <w:tcW w:w="300" w:type="pct"/>
            <w:vMerge w:val="restar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ind w:left="-48" w:right="-48"/>
              <w:jc w:val="center"/>
              <w:rPr>
                <w:szCs w:val="24"/>
              </w:rPr>
            </w:pPr>
            <w:r w:rsidRPr="00270105">
              <w:rPr>
                <w:szCs w:val="24"/>
              </w:rPr>
              <w:t>№ п/п</w:t>
            </w:r>
          </w:p>
        </w:tc>
        <w:tc>
          <w:tcPr>
            <w:tcW w:w="2850" w:type="pct"/>
            <w:vMerge w:val="restar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pStyle w:val="3"/>
              <w:jc w:val="center"/>
              <w:rPr>
                <w:rFonts w:ascii="Times New Roman" w:hAnsi="Times New Roman"/>
                <w:sz w:val="24"/>
                <w:szCs w:val="24"/>
              </w:rPr>
            </w:pPr>
            <w:r w:rsidRPr="00270105">
              <w:rPr>
                <w:rFonts w:ascii="Times New Roman" w:hAnsi="Times New Roman"/>
                <w:b/>
                <w:bCs/>
                <w:sz w:val="24"/>
                <w:szCs w:val="24"/>
              </w:rPr>
              <w:t>Наименование разделов</w:t>
            </w:r>
          </w:p>
        </w:tc>
        <w:tc>
          <w:tcPr>
            <w:tcW w:w="254" w:type="pct"/>
            <w:gridSpan w:val="2"/>
            <w:vMerge w:val="restart"/>
            <w:tcBorders>
              <w:top w:val="single" w:sz="6" w:space="0" w:color="auto"/>
              <w:left w:val="single" w:sz="6" w:space="0" w:color="auto"/>
              <w:bottom w:val="single" w:sz="6" w:space="0" w:color="auto"/>
              <w:right w:val="single" w:sz="6" w:space="0" w:color="auto"/>
            </w:tcBorders>
            <w:textDirection w:val="btLr"/>
            <w:vAlign w:val="center"/>
          </w:tcPr>
          <w:p w:rsidR="002F182B" w:rsidRPr="00270105" w:rsidRDefault="002F182B" w:rsidP="002F182B">
            <w:pPr>
              <w:ind w:left="113" w:right="113"/>
              <w:rPr>
                <w:szCs w:val="24"/>
              </w:rPr>
            </w:pPr>
            <w:r w:rsidRPr="00270105">
              <w:rPr>
                <w:szCs w:val="24"/>
              </w:rPr>
              <w:t>Всего часов</w:t>
            </w:r>
          </w:p>
        </w:tc>
        <w:tc>
          <w:tcPr>
            <w:tcW w:w="1596" w:type="pct"/>
            <w:gridSpan w:val="9"/>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Cs w:val="24"/>
              </w:rPr>
            </w:pPr>
            <w:r w:rsidRPr="00270105">
              <w:rPr>
                <w:szCs w:val="24"/>
              </w:rPr>
              <w:t>в том числе:</w:t>
            </w:r>
          </w:p>
        </w:tc>
      </w:tr>
      <w:tr w:rsidR="007A45C0" w:rsidRPr="00270105">
        <w:tblPrEx>
          <w:tblCellMar>
            <w:top w:w="0" w:type="dxa"/>
            <w:bottom w:w="0" w:type="dxa"/>
          </w:tblCellMar>
        </w:tblPrEx>
        <w:trPr>
          <w:cantSplit/>
          <w:trHeight w:val="2046"/>
          <w:tblHeader/>
        </w:trPr>
        <w:tc>
          <w:tcPr>
            <w:tcW w:w="300" w:type="pct"/>
            <w:vMerge/>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ind w:left="-48" w:right="-48"/>
              <w:jc w:val="center"/>
              <w:rPr>
                <w:szCs w:val="24"/>
              </w:rPr>
            </w:pPr>
          </w:p>
        </w:tc>
        <w:tc>
          <w:tcPr>
            <w:tcW w:w="2850" w:type="pct"/>
            <w:vMerge/>
            <w:tcBorders>
              <w:top w:val="single" w:sz="6" w:space="0" w:color="auto"/>
              <w:left w:val="single" w:sz="6" w:space="0" w:color="auto"/>
              <w:bottom w:val="single" w:sz="6" w:space="0" w:color="auto"/>
              <w:right w:val="single" w:sz="6" w:space="0" w:color="auto"/>
            </w:tcBorders>
          </w:tcPr>
          <w:p w:rsidR="002F182B" w:rsidRPr="00270105" w:rsidRDefault="002F182B" w:rsidP="002F182B">
            <w:pPr>
              <w:jc w:val="center"/>
              <w:rPr>
                <w:szCs w:val="24"/>
              </w:rPr>
            </w:pPr>
          </w:p>
        </w:tc>
        <w:tc>
          <w:tcPr>
            <w:tcW w:w="254" w:type="pct"/>
            <w:gridSpan w:val="2"/>
            <w:vMerge/>
            <w:tcBorders>
              <w:top w:val="single" w:sz="6" w:space="0" w:color="auto"/>
              <w:left w:val="single" w:sz="6" w:space="0" w:color="auto"/>
              <w:bottom w:val="single" w:sz="6" w:space="0" w:color="auto"/>
              <w:right w:val="single" w:sz="6" w:space="0" w:color="auto"/>
            </w:tcBorders>
          </w:tcPr>
          <w:p w:rsidR="002F182B" w:rsidRPr="00270105" w:rsidRDefault="002F182B" w:rsidP="002F182B">
            <w:pPr>
              <w:jc w:val="center"/>
              <w:rPr>
                <w:szCs w:val="24"/>
              </w:rPr>
            </w:pPr>
          </w:p>
        </w:tc>
        <w:tc>
          <w:tcPr>
            <w:tcW w:w="279" w:type="pct"/>
            <w:gridSpan w:val="2"/>
            <w:tcBorders>
              <w:top w:val="single" w:sz="6" w:space="0" w:color="auto"/>
              <w:left w:val="single" w:sz="6" w:space="0" w:color="auto"/>
              <w:bottom w:val="single" w:sz="6" w:space="0" w:color="auto"/>
              <w:right w:val="single" w:sz="4" w:space="0" w:color="auto"/>
            </w:tcBorders>
            <w:textDirection w:val="btLr"/>
            <w:vAlign w:val="center"/>
          </w:tcPr>
          <w:p w:rsidR="002F182B" w:rsidRPr="00270105" w:rsidRDefault="002F182B" w:rsidP="002F182B">
            <w:pPr>
              <w:ind w:left="113" w:right="113"/>
              <w:rPr>
                <w:szCs w:val="24"/>
              </w:rPr>
            </w:pPr>
            <w:r w:rsidRPr="00270105">
              <w:rPr>
                <w:szCs w:val="24"/>
              </w:rPr>
              <w:t>классно-групповые занятия</w:t>
            </w:r>
          </w:p>
        </w:tc>
        <w:tc>
          <w:tcPr>
            <w:tcW w:w="286" w:type="pct"/>
            <w:gridSpan w:val="2"/>
            <w:tcBorders>
              <w:top w:val="single" w:sz="6" w:space="0" w:color="auto"/>
              <w:left w:val="single" w:sz="4" w:space="0" w:color="auto"/>
              <w:bottom w:val="single" w:sz="6" w:space="0" w:color="auto"/>
              <w:right w:val="single" w:sz="6" w:space="0" w:color="auto"/>
            </w:tcBorders>
            <w:textDirection w:val="btLr"/>
            <w:vAlign w:val="center"/>
          </w:tcPr>
          <w:p w:rsidR="002F182B" w:rsidRPr="00270105" w:rsidRDefault="002F182B" w:rsidP="002F182B">
            <w:pPr>
              <w:ind w:left="113" w:right="113"/>
              <w:rPr>
                <w:szCs w:val="24"/>
              </w:rPr>
            </w:pPr>
            <w:r w:rsidRPr="00270105">
              <w:rPr>
                <w:szCs w:val="24"/>
              </w:rPr>
              <w:t>семинары, «круглые столы»</w:t>
            </w:r>
          </w:p>
        </w:tc>
        <w:tc>
          <w:tcPr>
            <w:tcW w:w="422" w:type="pct"/>
            <w:gridSpan w:val="2"/>
            <w:tcBorders>
              <w:top w:val="single" w:sz="6" w:space="0" w:color="auto"/>
              <w:left w:val="single" w:sz="6" w:space="0" w:color="auto"/>
              <w:bottom w:val="single" w:sz="6" w:space="0" w:color="auto"/>
              <w:right w:val="single" w:sz="4" w:space="0" w:color="auto"/>
            </w:tcBorders>
            <w:textDirection w:val="btLr"/>
            <w:vAlign w:val="center"/>
          </w:tcPr>
          <w:p w:rsidR="002F182B" w:rsidRPr="00270105" w:rsidRDefault="006D4359" w:rsidP="002F182B">
            <w:pPr>
              <w:ind w:left="113" w:right="113"/>
              <w:rPr>
                <w:szCs w:val="24"/>
              </w:rPr>
            </w:pPr>
            <w:r w:rsidRPr="00270105">
              <w:rPr>
                <w:szCs w:val="24"/>
              </w:rPr>
              <w:t>П</w:t>
            </w:r>
            <w:r w:rsidR="002F182B" w:rsidRPr="00270105">
              <w:rPr>
                <w:szCs w:val="24"/>
              </w:rPr>
              <w:t>рактические</w:t>
            </w:r>
            <w:r w:rsidRPr="00270105">
              <w:rPr>
                <w:szCs w:val="24"/>
              </w:rPr>
              <w:t xml:space="preserve"> </w:t>
            </w:r>
            <w:r w:rsidR="002F182B" w:rsidRPr="00270105">
              <w:rPr>
                <w:szCs w:val="24"/>
              </w:rPr>
              <w:t>зан</w:t>
            </w:r>
            <w:r w:rsidR="002F182B" w:rsidRPr="00270105">
              <w:rPr>
                <w:szCs w:val="24"/>
              </w:rPr>
              <w:t>я</w:t>
            </w:r>
            <w:r w:rsidR="002F182B" w:rsidRPr="00270105">
              <w:rPr>
                <w:szCs w:val="24"/>
              </w:rPr>
              <w:t>тия, деловые игры, тр</w:t>
            </w:r>
            <w:r w:rsidR="002F182B" w:rsidRPr="00270105">
              <w:rPr>
                <w:szCs w:val="24"/>
              </w:rPr>
              <w:t>е</w:t>
            </w:r>
            <w:r w:rsidR="002F182B" w:rsidRPr="00270105">
              <w:rPr>
                <w:szCs w:val="24"/>
              </w:rPr>
              <w:t>нинги</w:t>
            </w:r>
          </w:p>
        </w:tc>
        <w:tc>
          <w:tcPr>
            <w:tcW w:w="375" w:type="pct"/>
            <w:gridSpan w:val="2"/>
            <w:tcBorders>
              <w:top w:val="single" w:sz="6" w:space="0" w:color="auto"/>
              <w:left w:val="single" w:sz="4" w:space="0" w:color="auto"/>
              <w:bottom w:val="single" w:sz="6" w:space="0" w:color="auto"/>
              <w:right w:val="single" w:sz="6" w:space="0" w:color="auto"/>
            </w:tcBorders>
            <w:textDirection w:val="btLr"/>
            <w:vAlign w:val="center"/>
          </w:tcPr>
          <w:p w:rsidR="002F182B" w:rsidRPr="00270105" w:rsidRDefault="002F182B" w:rsidP="002F182B">
            <w:pPr>
              <w:ind w:left="113" w:right="113"/>
              <w:rPr>
                <w:szCs w:val="24"/>
              </w:rPr>
            </w:pPr>
            <w:r w:rsidRPr="00270105">
              <w:rPr>
                <w:szCs w:val="24"/>
              </w:rPr>
              <w:t>практические зан</w:t>
            </w:r>
            <w:r w:rsidRPr="00270105">
              <w:rPr>
                <w:szCs w:val="24"/>
              </w:rPr>
              <w:t>я</w:t>
            </w:r>
            <w:r w:rsidRPr="00270105">
              <w:rPr>
                <w:szCs w:val="24"/>
              </w:rPr>
              <w:t>тия на объекте, уч</w:t>
            </w:r>
            <w:r w:rsidRPr="00270105">
              <w:rPr>
                <w:szCs w:val="24"/>
              </w:rPr>
              <w:t>е</w:t>
            </w:r>
            <w:r w:rsidRPr="00270105">
              <w:rPr>
                <w:szCs w:val="24"/>
              </w:rPr>
              <w:t>ния</w:t>
            </w:r>
          </w:p>
        </w:tc>
        <w:tc>
          <w:tcPr>
            <w:tcW w:w="234" w:type="pct"/>
            <w:tcBorders>
              <w:top w:val="single" w:sz="6" w:space="0" w:color="auto"/>
              <w:left w:val="single" w:sz="6" w:space="0" w:color="auto"/>
              <w:right w:val="single" w:sz="6" w:space="0" w:color="auto"/>
            </w:tcBorders>
            <w:textDirection w:val="btLr"/>
            <w:vAlign w:val="center"/>
          </w:tcPr>
          <w:p w:rsidR="002F182B" w:rsidRPr="00270105" w:rsidRDefault="002F182B" w:rsidP="002F182B">
            <w:pPr>
              <w:ind w:left="113" w:right="113"/>
              <w:rPr>
                <w:szCs w:val="24"/>
              </w:rPr>
            </w:pPr>
            <w:r w:rsidRPr="00270105">
              <w:rPr>
                <w:szCs w:val="24"/>
              </w:rPr>
              <w:t>Форма контроля</w:t>
            </w:r>
          </w:p>
        </w:tc>
      </w:tr>
      <w:tr w:rsidR="008D0EDF" w:rsidRPr="00270105">
        <w:tblPrEx>
          <w:tblCellMar>
            <w:top w:w="0" w:type="dxa"/>
            <w:bottom w:w="0" w:type="dxa"/>
          </w:tblCellMar>
        </w:tblPrEx>
        <w:trPr>
          <w:cantSplit/>
          <w:trHeight w:val="426"/>
          <w:tblHeader/>
        </w:trPr>
        <w:tc>
          <w:tcPr>
            <w:tcW w:w="300" w:type="pct"/>
            <w:tcBorders>
              <w:top w:val="single" w:sz="6" w:space="0" w:color="auto"/>
              <w:left w:val="single" w:sz="6" w:space="0" w:color="auto"/>
              <w:bottom w:val="single" w:sz="6" w:space="0" w:color="auto"/>
              <w:right w:val="single" w:sz="6" w:space="0" w:color="auto"/>
            </w:tcBorders>
            <w:vAlign w:val="center"/>
          </w:tcPr>
          <w:p w:rsidR="008D0EDF" w:rsidRPr="008D0EDF" w:rsidRDefault="008D0EDF" w:rsidP="008D0EDF">
            <w:pPr>
              <w:pStyle w:val="af"/>
              <w:ind w:left="0" w:right="0"/>
              <w:jc w:val="center"/>
              <w:rPr>
                <w:rFonts w:ascii="Times New Roman" w:hAnsi="Times New Roman" w:cs="Times New Roman"/>
                <w:color w:val="auto"/>
                <w:sz w:val="24"/>
                <w:szCs w:val="24"/>
              </w:rPr>
            </w:pPr>
            <w:r w:rsidRPr="008D0EDF">
              <w:rPr>
                <w:rFonts w:ascii="Times New Roman" w:hAnsi="Times New Roman" w:cs="Times New Roman"/>
                <w:color w:val="auto"/>
                <w:sz w:val="24"/>
                <w:szCs w:val="24"/>
              </w:rPr>
              <w:t>1</w:t>
            </w:r>
          </w:p>
        </w:tc>
        <w:tc>
          <w:tcPr>
            <w:tcW w:w="2850" w:type="pct"/>
            <w:tcBorders>
              <w:top w:val="single" w:sz="6" w:space="0" w:color="auto"/>
              <w:left w:val="single" w:sz="6" w:space="0" w:color="auto"/>
              <w:bottom w:val="single" w:sz="6" w:space="0" w:color="auto"/>
              <w:right w:val="single" w:sz="6" w:space="0" w:color="auto"/>
            </w:tcBorders>
            <w:vAlign w:val="center"/>
          </w:tcPr>
          <w:p w:rsidR="008D0EDF" w:rsidRPr="00270105" w:rsidRDefault="008D0EDF" w:rsidP="008D0EDF">
            <w:pPr>
              <w:pStyle w:val="af"/>
              <w:ind w:left="0" w:right="0"/>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8D0EDF" w:rsidRPr="008D0EDF" w:rsidRDefault="008D0EDF" w:rsidP="008D0EDF">
            <w:pPr>
              <w:pStyle w:val="af"/>
              <w:ind w:left="0" w:right="0"/>
              <w:jc w:val="center"/>
              <w:rPr>
                <w:rFonts w:ascii="Times New Roman" w:hAnsi="Times New Roman" w:cs="Times New Roman"/>
                <w:color w:val="auto"/>
                <w:sz w:val="24"/>
                <w:szCs w:val="24"/>
              </w:rPr>
            </w:pPr>
            <w:r w:rsidRPr="008D0EDF">
              <w:rPr>
                <w:rFonts w:ascii="Times New Roman" w:hAnsi="Times New Roman" w:cs="Times New Roman"/>
                <w:color w:val="auto"/>
                <w:sz w:val="24"/>
                <w:szCs w:val="24"/>
              </w:rPr>
              <w:t>3</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8D0EDF" w:rsidRPr="008D0EDF" w:rsidRDefault="008D0EDF" w:rsidP="008D0EDF">
            <w:pPr>
              <w:pStyle w:val="af"/>
              <w:ind w:left="0" w:right="0"/>
              <w:jc w:val="center"/>
              <w:rPr>
                <w:rFonts w:ascii="Times New Roman" w:hAnsi="Times New Roman" w:cs="Times New Roman"/>
                <w:color w:val="auto"/>
                <w:sz w:val="24"/>
                <w:szCs w:val="24"/>
              </w:rPr>
            </w:pPr>
            <w:r w:rsidRPr="008D0EDF">
              <w:rPr>
                <w:rFonts w:ascii="Times New Roman" w:hAnsi="Times New Roman" w:cs="Times New Roman"/>
                <w:color w:val="auto"/>
                <w:sz w:val="24"/>
                <w:szCs w:val="24"/>
              </w:rPr>
              <w:t>4</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8D0EDF" w:rsidRPr="008D0EDF" w:rsidRDefault="008D0EDF" w:rsidP="008D0EDF">
            <w:pPr>
              <w:pStyle w:val="af"/>
              <w:ind w:left="0" w:right="0"/>
              <w:jc w:val="center"/>
              <w:rPr>
                <w:rFonts w:ascii="Times New Roman" w:hAnsi="Times New Roman" w:cs="Times New Roman"/>
                <w:color w:val="auto"/>
                <w:sz w:val="24"/>
                <w:szCs w:val="24"/>
              </w:rPr>
            </w:pPr>
            <w:r w:rsidRPr="008D0EDF">
              <w:rPr>
                <w:rFonts w:ascii="Times New Roman" w:hAnsi="Times New Roman" w:cs="Times New Roman"/>
                <w:color w:val="auto"/>
                <w:sz w:val="24"/>
                <w:szCs w:val="24"/>
              </w:rPr>
              <w:t>5</w:t>
            </w:r>
          </w:p>
        </w:tc>
        <w:tc>
          <w:tcPr>
            <w:tcW w:w="422" w:type="pct"/>
            <w:gridSpan w:val="2"/>
            <w:tcBorders>
              <w:top w:val="single" w:sz="6" w:space="0" w:color="auto"/>
              <w:left w:val="single" w:sz="6" w:space="0" w:color="auto"/>
              <w:bottom w:val="single" w:sz="6" w:space="0" w:color="auto"/>
              <w:right w:val="single" w:sz="4" w:space="0" w:color="auto"/>
            </w:tcBorders>
            <w:vAlign w:val="center"/>
          </w:tcPr>
          <w:p w:rsidR="008D0EDF" w:rsidRPr="008D0EDF" w:rsidRDefault="008D0EDF" w:rsidP="008D0EDF">
            <w:pPr>
              <w:pStyle w:val="af"/>
              <w:ind w:left="0" w:right="0"/>
              <w:jc w:val="center"/>
              <w:rPr>
                <w:rFonts w:ascii="Times New Roman" w:hAnsi="Times New Roman" w:cs="Times New Roman"/>
                <w:color w:val="auto"/>
                <w:sz w:val="24"/>
                <w:szCs w:val="24"/>
              </w:rPr>
            </w:pPr>
            <w:r w:rsidRPr="008D0EDF">
              <w:rPr>
                <w:rFonts w:ascii="Times New Roman" w:hAnsi="Times New Roman" w:cs="Times New Roman"/>
                <w:color w:val="auto"/>
                <w:sz w:val="24"/>
                <w:szCs w:val="24"/>
              </w:rPr>
              <w:t>6</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8D0EDF" w:rsidRPr="008D0EDF" w:rsidRDefault="008D0EDF" w:rsidP="008D0EDF">
            <w:pPr>
              <w:pStyle w:val="af"/>
              <w:ind w:left="0" w:right="0"/>
              <w:jc w:val="center"/>
              <w:rPr>
                <w:rFonts w:ascii="Times New Roman" w:hAnsi="Times New Roman" w:cs="Times New Roman"/>
                <w:color w:val="auto"/>
                <w:sz w:val="24"/>
                <w:szCs w:val="24"/>
              </w:rPr>
            </w:pPr>
            <w:r w:rsidRPr="008D0EDF">
              <w:rPr>
                <w:rFonts w:ascii="Times New Roman" w:hAnsi="Times New Roman" w:cs="Times New Roman"/>
                <w:color w:val="auto"/>
                <w:sz w:val="24"/>
                <w:szCs w:val="24"/>
              </w:rPr>
              <w:t>7</w:t>
            </w:r>
          </w:p>
        </w:tc>
        <w:tc>
          <w:tcPr>
            <w:tcW w:w="234" w:type="pct"/>
            <w:tcBorders>
              <w:top w:val="single" w:sz="6" w:space="0" w:color="auto"/>
              <w:left w:val="single" w:sz="6" w:space="0" w:color="auto"/>
              <w:bottom w:val="single" w:sz="6" w:space="0" w:color="auto"/>
              <w:right w:val="single" w:sz="6" w:space="0" w:color="auto"/>
            </w:tcBorders>
            <w:vAlign w:val="center"/>
          </w:tcPr>
          <w:p w:rsidR="008D0EDF" w:rsidRPr="008D0EDF" w:rsidRDefault="008D0EDF" w:rsidP="008D0EDF">
            <w:pPr>
              <w:pStyle w:val="af"/>
              <w:ind w:left="0" w:right="0"/>
              <w:jc w:val="center"/>
              <w:rPr>
                <w:rFonts w:ascii="Times New Roman" w:hAnsi="Times New Roman" w:cs="Times New Roman"/>
                <w:color w:val="auto"/>
                <w:sz w:val="24"/>
                <w:szCs w:val="24"/>
              </w:rPr>
            </w:pPr>
            <w:r w:rsidRPr="008D0EDF">
              <w:rPr>
                <w:rFonts w:ascii="Times New Roman" w:hAnsi="Times New Roman" w:cs="Times New Roman"/>
                <w:color w:val="auto"/>
                <w:sz w:val="24"/>
                <w:szCs w:val="24"/>
              </w:rPr>
              <w:t>8</w:t>
            </w:r>
          </w:p>
        </w:tc>
      </w:tr>
      <w:tr w:rsidR="002F182B" w:rsidRPr="00270105">
        <w:tblPrEx>
          <w:tblCellMar>
            <w:top w:w="0" w:type="dxa"/>
            <w:bottom w:w="0" w:type="dxa"/>
          </w:tblCellMar>
        </w:tblPrEx>
        <w:trPr>
          <w:cantSplit/>
          <w:trHeight w:val="426"/>
        </w:trPr>
        <w:tc>
          <w:tcPr>
            <w:tcW w:w="5000" w:type="pct"/>
            <w:gridSpan w:val="1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b/>
                <w:sz w:val="24"/>
                <w:szCs w:val="24"/>
              </w:rPr>
            </w:pPr>
            <w:r w:rsidRPr="00270105">
              <w:rPr>
                <w:b/>
                <w:sz w:val="24"/>
                <w:szCs w:val="24"/>
              </w:rPr>
              <w:t xml:space="preserve">Раздел 1. Организационные основы деятельности газодымозащитной </w:t>
            </w:r>
          </w:p>
          <w:p w:rsidR="002F182B" w:rsidRPr="00270105" w:rsidRDefault="002F182B" w:rsidP="002F182B">
            <w:pPr>
              <w:jc w:val="center"/>
              <w:rPr>
                <w:noProof/>
                <w:sz w:val="24"/>
                <w:szCs w:val="24"/>
              </w:rPr>
            </w:pPr>
            <w:r w:rsidRPr="00270105">
              <w:rPr>
                <w:b/>
                <w:sz w:val="24"/>
                <w:szCs w:val="24"/>
              </w:rPr>
              <w:t>службы в современных условиях</w:t>
            </w: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1.1.</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pStyle w:val="af"/>
              <w:ind w:left="0" w:right="0"/>
              <w:jc w:val="left"/>
              <w:rPr>
                <w:rFonts w:ascii="Times New Roman" w:hAnsi="Times New Roman" w:cs="Times New Roman"/>
                <w:color w:val="auto"/>
                <w:sz w:val="24"/>
                <w:szCs w:val="24"/>
              </w:rPr>
            </w:pPr>
            <w:r w:rsidRPr="00270105">
              <w:rPr>
                <w:rFonts w:ascii="Times New Roman" w:hAnsi="Times New Roman" w:cs="Times New Roman"/>
                <w:color w:val="auto"/>
                <w:sz w:val="24"/>
                <w:szCs w:val="24"/>
              </w:rPr>
              <w:t>Порядок организации и функционирования газодым</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защитной службы в современных условиях. Управл</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ние деятельностью ГДЗС</w:t>
            </w:r>
          </w:p>
        </w:tc>
        <w:tc>
          <w:tcPr>
            <w:tcW w:w="24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85" w:type="pct"/>
            <w:gridSpan w:val="3"/>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1.2.</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Подготовка и порядок допуска газодымозащитников к использованию средств индивидуальной защиты о</w:t>
            </w:r>
            <w:r w:rsidRPr="00270105">
              <w:rPr>
                <w:sz w:val="24"/>
                <w:szCs w:val="24"/>
              </w:rPr>
              <w:t>р</w:t>
            </w:r>
            <w:r w:rsidRPr="00270105">
              <w:rPr>
                <w:sz w:val="24"/>
                <w:szCs w:val="24"/>
              </w:rPr>
              <w:t>ганов дыхания и зрения</w:t>
            </w:r>
          </w:p>
        </w:tc>
        <w:tc>
          <w:tcPr>
            <w:tcW w:w="24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4</w:t>
            </w:r>
          </w:p>
        </w:tc>
        <w:tc>
          <w:tcPr>
            <w:tcW w:w="285" w:type="pct"/>
            <w:gridSpan w:val="3"/>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1.3.</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Правовое положение должностных лиц органов МЧС России, подразделений ФПС, учреждений МЧС Ро</w:t>
            </w:r>
            <w:r w:rsidRPr="00270105">
              <w:rPr>
                <w:sz w:val="24"/>
                <w:szCs w:val="24"/>
              </w:rPr>
              <w:t>с</w:t>
            </w:r>
            <w:r w:rsidRPr="00270105">
              <w:rPr>
                <w:sz w:val="24"/>
                <w:szCs w:val="24"/>
              </w:rPr>
              <w:t>сии, обеспечивающих деятельность газодымозащи</w:t>
            </w:r>
            <w:r w:rsidRPr="00270105">
              <w:rPr>
                <w:sz w:val="24"/>
                <w:szCs w:val="24"/>
              </w:rPr>
              <w:t>т</w:t>
            </w:r>
            <w:r w:rsidRPr="00270105">
              <w:rPr>
                <w:sz w:val="24"/>
                <w:szCs w:val="24"/>
              </w:rPr>
              <w:t>ной слу</w:t>
            </w:r>
            <w:r w:rsidRPr="00270105">
              <w:rPr>
                <w:sz w:val="24"/>
                <w:szCs w:val="24"/>
              </w:rPr>
              <w:t>ж</w:t>
            </w:r>
            <w:r w:rsidRPr="00270105">
              <w:rPr>
                <w:sz w:val="24"/>
                <w:szCs w:val="24"/>
              </w:rPr>
              <w:t>бы</w:t>
            </w:r>
          </w:p>
        </w:tc>
        <w:tc>
          <w:tcPr>
            <w:tcW w:w="24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85" w:type="pct"/>
            <w:gridSpan w:val="3"/>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240"/>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1.4.</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Права и обязанности газодымозащитника</w:t>
            </w:r>
          </w:p>
        </w:tc>
        <w:tc>
          <w:tcPr>
            <w:tcW w:w="24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w:t>
            </w:r>
          </w:p>
        </w:tc>
        <w:tc>
          <w:tcPr>
            <w:tcW w:w="285" w:type="pct"/>
            <w:gridSpan w:val="3"/>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1</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1.5.</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Порядок организации работы контрольного поста г</w:t>
            </w:r>
            <w:r w:rsidRPr="00270105">
              <w:rPr>
                <w:sz w:val="24"/>
                <w:szCs w:val="24"/>
              </w:rPr>
              <w:t>а</w:t>
            </w:r>
            <w:r w:rsidRPr="00270105">
              <w:rPr>
                <w:sz w:val="24"/>
                <w:szCs w:val="24"/>
              </w:rPr>
              <w:t>зодымозащитной службы</w:t>
            </w:r>
          </w:p>
        </w:tc>
        <w:tc>
          <w:tcPr>
            <w:tcW w:w="24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85" w:type="pct"/>
            <w:gridSpan w:val="3"/>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1</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1</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230"/>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Зачетное занятие по разделу 1</w:t>
            </w:r>
          </w:p>
        </w:tc>
        <w:tc>
          <w:tcPr>
            <w:tcW w:w="24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85" w:type="pct"/>
            <w:gridSpan w:val="3"/>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r>
      <w:tr w:rsidR="007A45C0" w:rsidRPr="00270105">
        <w:tblPrEx>
          <w:tblCellMar>
            <w:top w:w="0" w:type="dxa"/>
            <w:bottom w:w="0" w:type="dxa"/>
          </w:tblCellMar>
        </w:tblPrEx>
        <w:trPr>
          <w:cantSplit/>
          <w:trHeight w:val="269"/>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b/>
                <w:sz w:val="24"/>
                <w:szCs w:val="24"/>
              </w:rPr>
            </w:pPr>
            <w:r w:rsidRPr="00270105">
              <w:rPr>
                <w:b/>
                <w:sz w:val="24"/>
                <w:szCs w:val="24"/>
              </w:rPr>
              <w:t>Итого по разделу 1:</w:t>
            </w:r>
          </w:p>
        </w:tc>
        <w:tc>
          <w:tcPr>
            <w:tcW w:w="248"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b/>
                <w:sz w:val="24"/>
                <w:szCs w:val="24"/>
              </w:rPr>
            </w:pPr>
            <w:r w:rsidRPr="00270105">
              <w:rPr>
                <w:b/>
                <w:sz w:val="24"/>
                <w:szCs w:val="24"/>
              </w:rPr>
              <w:t>15</w:t>
            </w:r>
          </w:p>
        </w:tc>
        <w:tc>
          <w:tcPr>
            <w:tcW w:w="285" w:type="pct"/>
            <w:gridSpan w:val="3"/>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b/>
                <w:sz w:val="24"/>
                <w:szCs w:val="24"/>
              </w:rPr>
            </w:pPr>
            <w:r w:rsidRPr="00270105">
              <w:rPr>
                <w:b/>
                <w:sz w:val="24"/>
                <w:szCs w:val="24"/>
              </w:rPr>
              <w:t>8</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jc w:val="center"/>
              <w:rPr>
                <w:b/>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b/>
                <w:sz w:val="24"/>
                <w:szCs w:val="24"/>
              </w:rPr>
            </w:pPr>
            <w:r w:rsidRPr="00270105">
              <w:rPr>
                <w:b/>
                <w:sz w:val="24"/>
                <w:szCs w:val="24"/>
              </w:rPr>
              <w:t>5</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b/>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b/>
                <w:sz w:val="24"/>
                <w:szCs w:val="24"/>
              </w:rPr>
            </w:pPr>
            <w:r w:rsidRPr="00270105">
              <w:rPr>
                <w:b/>
                <w:sz w:val="24"/>
                <w:szCs w:val="24"/>
              </w:rPr>
              <w:t>2</w:t>
            </w:r>
          </w:p>
        </w:tc>
      </w:tr>
      <w:tr w:rsidR="002F182B" w:rsidRPr="00270105">
        <w:tblPrEx>
          <w:tblCellMar>
            <w:top w:w="0" w:type="dxa"/>
            <w:bottom w:w="0" w:type="dxa"/>
          </w:tblCellMar>
        </w:tblPrEx>
        <w:trPr>
          <w:cantSplit/>
          <w:trHeight w:val="426"/>
        </w:trPr>
        <w:tc>
          <w:tcPr>
            <w:tcW w:w="5000" w:type="pct"/>
            <w:gridSpan w:val="1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b/>
                <w:noProof/>
                <w:sz w:val="24"/>
                <w:szCs w:val="24"/>
              </w:rPr>
              <w:t>Раздел 2.</w:t>
            </w:r>
            <w:r w:rsidRPr="00270105">
              <w:rPr>
                <w:noProof/>
                <w:sz w:val="24"/>
                <w:szCs w:val="24"/>
              </w:rPr>
              <w:t xml:space="preserve"> </w:t>
            </w:r>
            <w:r w:rsidRPr="00270105">
              <w:rPr>
                <w:b/>
                <w:sz w:val="24"/>
                <w:szCs w:val="24"/>
              </w:rPr>
              <w:t>Техническая подготовка</w:t>
            </w:r>
          </w:p>
        </w:tc>
      </w:tr>
      <w:tr w:rsidR="008D0EDF"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2.1.</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Средства индивидуальной защиты органов дыхания и зрения</w:t>
            </w:r>
            <w:r w:rsidRPr="00270105">
              <w:rPr>
                <w:bCs/>
                <w:sz w:val="24"/>
                <w:szCs w:val="24"/>
              </w:rPr>
              <w:t>: классификация, область применения, устро</w:t>
            </w:r>
            <w:r w:rsidRPr="00270105">
              <w:rPr>
                <w:bCs/>
                <w:sz w:val="24"/>
                <w:szCs w:val="24"/>
              </w:rPr>
              <w:t>й</w:t>
            </w:r>
            <w:r w:rsidRPr="00270105">
              <w:rPr>
                <w:bCs/>
                <w:sz w:val="24"/>
                <w:szCs w:val="24"/>
              </w:rPr>
              <w:t>ство</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8D0EDF"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2.2.</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Назначение, принцип действия и устройство осно</w:t>
            </w:r>
            <w:r w:rsidRPr="00270105">
              <w:rPr>
                <w:sz w:val="24"/>
                <w:szCs w:val="24"/>
              </w:rPr>
              <w:t>в</w:t>
            </w:r>
            <w:r w:rsidRPr="00270105">
              <w:rPr>
                <w:sz w:val="24"/>
                <w:szCs w:val="24"/>
              </w:rPr>
              <w:t xml:space="preserve">ных узлов и частей средств индивидуальной защиты органов дыхания и зрения </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8</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4</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4</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8D0EDF"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2.3.</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Транспортирование средств индивидуальной защиты о</w:t>
            </w:r>
            <w:r w:rsidRPr="00270105">
              <w:rPr>
                <w:sz w:val="24"/>
                <w:szCs w:val="24"/>
              </w:rPr>
              <w:t>р</w:t>
            </w:r>
            <w:r w:rsidRPr="00270105">
              <w:rPr>
                <w:sz w:val="24"/>
                <w:szCs w:val="24"/>
              </w:rPr>
              <w:t>ганов дыхания и зрения на пожарных автомобилях (к</w:t>
            </w:r>
            <w:r w:rsidRPr="00270105">
              <w:rPr>
                <w:sz w:val="24"/>
                <w:szCs w:val="24"/>
              </w:rPr>
              <w:t>о</w:t>
            </w:r>
            <w:r w:rsidRPr="00270105">
              <w:rPr>
                <w:sz w:val="24"/>
                <w:szCs w:val="24"/>
              </w:rPr>
              <w:t>раблях, катерах)</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1</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1</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8D0EDF"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2.4.</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Приборы проверки параметров работы средств инд</w:t>
            </w:r>
            <w:r w:rsidRPr="00270105">
              <w:rPr>
                <w:sz w:val="24"/>
                <w:szCs w:val="24"/>
              </w:rPr>
              <w:t>и</w:t>
            </w:r>
            <w:r w:rsidRPr="00270105">
              <w:rPr>
                <w:sz w:val="24"/>
                <w:szCs w:val="24"/>
              </w:rPr>
              <w:t>видуальной защиты органов дыхания и зрения</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4</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4</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8D0EDF"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2.5.</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bCs/>
                <w:sz w:val="24"/>
                <w:szCs w:val="24"/>
              </w:rPr>
              <w:t xml:space="preserve">Техническое обслуживание </w:t>
            </w:r>
            <w:r w:rsidRPr="00270105">
              <w:rPr>
                <w:sz w:val="24"/>
                <w:szCs w:val="24"/>
              </w:rPr>
              <w:t>средств индивидуальной з</w:t>
            </w:r>
            <w:r w:rsidRPr="00270105">
              <w:rPr>
                <w:sz w:val="24"/>
                <w:szCs w:val="24"/>
              </w:rPr>
              <w:t>а</w:t>
            </w:r>
            <w:r w:rsidRPr="00270105">
              <w:rPr>
                <w:sz w:val="24"/>
                <w:szCs w:val="24"/>
              </w:rPr>
              <w:t>щиты органов дыхания и зрения</w:t>
            </w:r>
            <w:r w:rsidRPr="00270105">
              <w:rPr>
                <w:bCs/>
                <w:sz w:val="24"/>
                <w:szCs w:val="24"/>
              </w:rPr>
              <w:t>. Формуляры учета р</w:t>
            </w:r>
            <w:r w:rsidRPr="00270105">
              <w:rPr>
                <w:bCs/>
                <w:sz w:val="24"/>
                <w:szCs w:val="24"/>
              </w:rPr>
              <w:t>е</w:t>
            </w:r>
            <w:r w:rsidRPr="00270105">
              <w:rPr>
                <w:bCs/>
                <w:sz w:val="24"/>
                <w:szCs w:val="24"/>
              </w:rPr>
              <w:t>зультатов технического обслуживания</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6</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4</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8D0EDF"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2.6.</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Порядок включения в средства индивидуальной защ</w:t>
            </w:r>
            <w:r w:rsidRPr="00270105">
              <w:rPr>
                <w:sz w:val="24"/>
                <w:szCs w:val="24"/>
              </w:rPr>
              <w:t>и</w:t>
            </w:r>
            <w:r w:rsidRPr="00270105">
              <w:rPr>
                <w:sz w:val="24"/>
                <w:szCs w:val="24"/>
              </w:rPr>
              <w:t>ты органов дыхания и зрения</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1</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1</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8D0EDF"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2.7.</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Порядок эксплуатации и технического обслуживания спец</w:t>
            </w:r>
            <w:r w:rsidRPr="00270105">
              <w:rPr>
                <w:sz w:val="24"/>
                <w:szCs w:val="24"/>
              </w:rPr>
              <w:t>и</w:t>
            </w:r>
            <w:r w:rsidRPr="00270105">
              <w:rPr>
                <w:sz w:val="24"/>
                <w:szCs w:val="24"/>
              </w:rPr>
              <w:t>альной защитной одежды</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8D0EDF"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lastRenderedPageBreak/>
              <w:t>2.8.</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Автомобили газодымозащитной службы и дымоуд</w:t>
            </w:r>
            <w:r w:rsidRPr="00270105">
              <w:rPr>
                <w:sz w:val="24"/>
                <w:szCs w:val="24"/>
              </w:rPr>
              <w:t>а</w:t>
            </w:r>
            <w:r w:rsidRPr="00270105">
              <w:rPr>
                <w:sz w:val="24"/>
                <w:szCs w:val="24"/>
              </w:rPr>
              <w:t>ления</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1</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1</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8D0EDF" w:rsidRPr="00270105">
        <w:tblPrEx>
          <w:tblCellMar>
            <w:top w:w="0" w:type="dxa"/>
            <w:bottom w:w="0" w:type="dxa"/>
          </w:tblCellMar>
        </w:tblPrEx>
        <w:trPr>
          <w:cantSplit/>
          <w:trHeight w:val="344"/>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Зачетное занятие по разделу 2</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r>
      <w:tr w:rsidR="008D0EDF" w:rsidRPr="00270105">
        <w:tblPrEx>
          <w:tblCellMar>
            <w:top w:w="0" w:type="dxa"/>
            <w:bottom w:w="0" w:type="dxa"/>
          </w:tblCellMar>
        </w:tblPrEx>
        <w:trPr>
          <w:cantSplit/>
          <w:trHeight w:val="159"/>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b/>
                <w:sz w:val="24"/>
                <w:szCs w:val="24"/>
              </w:rPr>
            </w:pPr>
            <w:r w:rsidRPr="00270105">
              <w:rPr>
                <w:b/>
                <w:sz w:val="24"/>
                <w:szCs w:val="24"/>
              </w:rPr>
              <w:t>Итого по разделу 2:</w:t>
            </w:r>
          </w:p>
        </w:tc>
        <w:tc>
          <w:tcPr>
            <w:tcW w:w="254" w:type="pct"/>
            <w:gridSpan w:val="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b/>
                <w:sz w:val="24"/>
                <w:szCs w:val="24"/>
              </w:rPr>
            </w:pPr>
            <w:r w:rsidRPr="00270105">
              <w:rPr>
                <w:b/>
                <w:sz w:val="24"/>
                <w:szCs w:val="24"/>
              </w:rPr>
              <w:t>28</w:t>
            </w:r>
          </w:p>
        </w:tc>
        <w:tc>
          <w:tcPr>
            <w:tcW w:w="27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b/>
                <w:sz w:val="24"/>
                <w:szCs w:val="24"/>
              </w:rPr>
            </w:pPr>
            <w:r w:rsidRPr="00270105">
              <w:rPr>
                <w:b/>
                <w:sz w:val="24"/>
                <w:szCs w:val="24"/>
              </w:rPr>
              <w:t>9</w:t>
            </w:r>
          </w:p>
        </w:tc>
        <w:tc>
          <w:tcPr>
            <w:tcW w:w="286"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b/>
                <w:sz w:val="24"/>
                <w:szCs w:val="24"/>
              </w:rPr>
            </w:pPr>
          </w:p>
        </w:tc>
        <w:tc>
          <w:tcPr>
            <w:tcW w:w="422"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b/>
                <w:sz w:val="24"/>
                <w:szCs w:val="24"/>
              </w:rPr>
            </w:pPr>
            <w:r w:rsidRPr="00270105">
              <w:rPr>
                <w:b/>
                <w:sz w:val="24"/>
                <w:szCs w:val="24"/>
              </w:rPr>
              <w:t>17</w:t>
            </w:r>
          </w:p>
        </w:tc>
        <w:tc>
          <w:tcPr>
            <w:tcW w:w="375"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b/>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b/>
                <w:sz w:val="24"/>
                <w:szCs w:val="24"/>
              </w:rPr>
            </w:pPr>
            <w:r w:rsidRPr="00270105">
              <w:rPr>
                <w:b/>
                <w:sz w:val="24"/>
                <w:szCs w:val="24"/>
              </w:rPr>
              <w:t>2</w:t>
            </w:r>
          </w:p>
        </w:tc>
      </w:tr>
      <w:tr w:rsidR="002F182B" w:rsidRPr="00270105">
        <w:tblPrEx>
          <w:tblCellMar>
            <w:top w:w="0" w:type="dxa"/>
            <w:bottom w:w="0" w:type="dxa"/>
          </w:tblCellMar>
        </w:tblPrEx>
        <w:trPr>
          <w:cantSplit/>
          <w:trHeight w:val="426"/>
        </w:trPr>
        <w:tc>
          <w:tcPr>
            <w:tcW w:w="5000" w:type="pct"/>
            <w:gridSpan w:val="1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006A26">
            <w:pPr>
              <w:jc w:val="center"/>
              <w:rPr>
                <w:b/>
                <w:sz w:val="24"/>
                <w:szCs w:val="24"/>
              </w:rPr>
            </w:pPr>
            <w:r w:rsidRPr="00270105">
              <w:rPr>
                <w:b/>
                <w:noProof/>
                <w:sz w:val="24"/>
                <w:szCs w:val="24"/>
              </w:rPr>
              <w:t xml:space="preserve">Раздел 3. </w:t>
            </w:r>
            <w:r w:rsidRPr="00270105">
              <w:rPr>
                <w:b/>
                <w:sz w:val="24"/>
                <w:szCs w:val="24"/>
              </w:rPr>
              <w:t>Организация и применение ГДЗС на месте пожара и проведения</w:t>
            </w:r>
          </w:p>
          <w:p w:rsidR="002F182B" w:rsidRPr="00270105" w:rsidRDefault="002F182B" w:rsidP="002F182B">
            <w:pPr>
              <w:jc w:val="center"/>
              <w:rPr>
                <w:sz w:val="24"/>
                <w:szCs w:val="24"/>
              </w:rPr>
            </w:pPr>
            <w:r w:rsidRPr="00270105">
              <w:rPr>
                <w:b/>
                <w:sz w:val="24"/>
                <w:szCs w:val="24"/>
              </w:rPr>
              <w:t xml:space="preserve"> аварийно-спасательных работ</w:t>
            </w: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3.1.</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Физиология дыхания и кровообращения. Влияние опасных факторов пожара на организм человека</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3.2.</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Общие требования к порядку организации и примен</w:t>
            </w:r>
            <w:r w:rsidRPr="00270105">
              <w:rPr>
                <w:sz w:val="24"/>
                <w:szCs w:val="24"/>
              </w:rPr>
              <w:t>е</w:t>
            </w:r>
            <w:r w:rsidRPr="00270105">
              <w:rPr>
                <w:sz w:val="24"/>
                <w:szCs w:val="24"/>
              </w:rPr>
              <w:t>нию ГДЗС на месте п</w:t>
            </w:r>
            <w:r w:rsidRPr="00270105">
              <w:rPr>
                <w:sz w:val="24"/>
                <w:szCs w:val="24"/>
              </w:rPr>
              <w:t>о</w:t>
            </w:r>
            <w:r w:rsidRPr="00270105">
              <w:rPr>
                <w:sz w:val="24"/>
                <w:szCs w:val="24"/>
              </w:rPr>
              <w:t>жара и проведения аварийно-спасательных работ</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1</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1</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3.3.</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pStyle w:val="3"/>
              <w:rPr>
                <w:rFonts w:ascii="Times New Roman" w:hAnsi="Times New Roman"/>
                <w:sz w:val="24"/>
                <w:szCs w:val="24"/>
              </w:rPr>
            </w:pPr>
            <w:r w:rsidRPr="00270105">
              <w:rPr>
                <w:rFonts w:ascii="Times New Roman" w:hAnsi="Times New Roman"/>
                <w:sz w:val="24"/>
                <w:szCs w:val="24"/>
              </w:rPr>
              <w:t>Формирование звеньев ГДЗС на месте пожара и пр</w:t>
            </w:r>
            <w:r w:rsidRPr="00270105">
              <w:rPr>
                <w:rFonts w:ascii="Times New Roman" w:hAnsi="Times New Roman"/>
                <w:sz w:val="24"/>
                <w:szCs w:val="24"/>
              </w:rPr>
              <w:t>о</w:t>
            </w:r>
            <w:r w:rsidRPr="00270105">
              <w:rPr>
                <w:rFonts w:ascii="Times New Roman" w:hAnsi="Times New Roman"/>
                <w:sz w:val="24"/>
                <w:szCs w:val="24"/>
              </w:rPr>
              <w:t>вед</w:t>
            </w:r>
            <w:r w:rsidRPr="00270105">
              <w:rPr>
                <w:rFonts w:ascii="Times New Roman" w:hAnsi="Times New Roman"/>
                <w:sz w:val="24"/>
                <w:szCs w:val="24"/>
              </w:rPr>
              <w:t>е</w:t>
            </w:r>
            <w:r w:rsidRPr="00270105">
              <w:rPr>
                <w:rFonts w:ascii="Times New Roman" w:hAnsi="Times New Roman"/>
                <w:sz w:val="24"/>
                <w:szCs w:val="24"/>
              </w:rPr>
              <w:t>ния аварийно-спасательных работ.</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4</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3.4.</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Методика расчета времени пребывания звеньев ГДЗС в непригодной для дыхания среде</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4</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314"/>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3.5.</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Порядок создания и работы поста безопасности</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4</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3.6.</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Правила ведения действий в средствах индивидуал</w:t>
            </w:r>
            <w:r w:rsidRPr="00270105">
              <w:rPr>
                <w:sz w:val="24"/>
                <w:szCs w:val="24"/>
              </w:rPr>
              <w:t>ь</w:t>
            </w:r>
            <w:r w:rsidRPr="00270105">
              <w:rPr>
                <w:sz w:val="24"/>
                <w:szCs w:val="24"/>
              </w:rPr>
              <w:t>ной защиты органов дыхания и зрения в составе звена ГДЗС на свежем воздухе</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4</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4</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3.7.</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Правила ведения действий в средствах индивидуал</w:t>
            </w:r>
            <w:r w:rsidRPr="00270105">
              <w:rPr>
                <w:sz w:val="24"/>
                <w:szCs w:val="24"/>
              </w:rPr>
              <w:t>ь</w:t>
            </w:r>
            <w:r w:rsidRPr="00270105">
              <w:rPr>
                <w:sz w:val="24"/>
                <w:szCs w:val="24"/>
              </w:rPr>
              <w:t>ной защиты органов дыхания и зрения в составе звена ГДЗС  в непригодной для дыхания среде</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6</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4</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426"/>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3.8.</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bCs/>
                <w:sz w:val="24"/>
                <w:szCs w:val="24"/>
              </w:rPr>
              <w:t>Особенности выполнения отдельных видов работ при ликвид</w:t>
            </w:r>
            <w:r w:rsidRPr="00270105">
              <w:rPr>
                <w:bCs/>
                <w:sz w:val="24"/>
                <w:szCs w:val="24"/>
              </w:rPr>
              <w:t>а</w:t>
            </w:r>
            <w:r w:rsidRPr="00270105">
              <w:rPr>
                <w:bCs/>
                <w:sz w:val="24"/>
                <w:szCs w:val="24"/>
              </w:rPr>
              <w:t xml:space="preserve">ции последствий аварий на объектах с АХОВ </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259"/>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sz w:val="24"/>
                <w:szCs w:val="24"/>
              </w:rPr>
              <w:t>Зачетное занятие по разделу 3</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2</w:t>
            </w:r>
          </w:p>
        </w:tc>
      </w:tr>
      <w:tr w:rsidR="007A45C0" w:rsidRPr="00270105">
        <w:tblPrEx>
          <w:tblCellMar>
            <w:top w:w="0" w:type="dxa"/>
            <w:bottom w:w="0" w:type="dxa"/>
          </w:tblCellMar>
        </w:tblPrEx>
        <w:trPr>
          <w:cantSplit/>
          <w:trHeight w:val="282"/>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b/>
                <w:sz w:val="24"/>
                <w:szCs w:val="24"/>
              </w:rPr>
            </w:pPr>
            <w:r w:rsidRPr="00270105">
              <w:rPr>
                <w:b/>
                <w:sz w:val="24"/>
                <w:szCs w:val="24"/>
              </w:rPr>
              <w:t>Итого по разделу 3:</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b/>
                <w:sz w:val="24"/>
                <w:szCs w:val="24"/>
              </w:rPr>
            </w:pPr>
            <w:r w:rsidRPr="00270105">
              <w:rPr>
                <w:b/>
                <w:sz w:val="24"/>
                <w:szCs w:val="24"/>
              </w:rPr>
              <w:t>29</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b/>
                <w:sz w:val="24"/>
                <w:szCs w:val="24"/>
              </w:rPr>
            </w:pPr>
            <w:r w:rsidRPr="00270105">
              <w:rPr>
                <w:b/>
                <w:sz w:val="24"/>
                <w:szCs w:val="24"/>
              </w:rPr>
              <w:t>11</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b/>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b/>
                <w:sz w:val="24"/>
                <w:szCs w:val="24"/>
              </w:rPr>
            </w:pPr>
            <w:r w:rsidRPr="00270105">
              <w:rPr>
                <w:b/>
                <w:sz w:val="24"/>
                <w:szCs w:val="24"/>
              </w:rPr>
              <w:t>16</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b/>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b/>
                <w:sz w:val="24"/>
                <w:szCs w:val="24"/>
              </w:rPr>
            </w:pPr>
            <w:r w:rsidRPr="00270105">
              <w:rPr>
                <w:b/>
                <w:sz w:val="24"/>
                <w:szCs w:val="24"/>
              </w:rPr>
              <w:t>2</w:t>
            </w:r>
          </w:p>
        </w:tc>
      </w:tr>
      <w:tr w:rsidR="002F182B" w:rsidRPr="00270105">
        <w:tblPrEx>
          <w:tblCellMar>
            <w:top w:w="0" w:type="dxa"/>
            <w:bottom w:w="0" w:type="dxa"/>
          </w:tblCellMar>
        </w:tblPrEx>
        <w:trPr>
          <w:cantSplit/>
        </w:trPr>
        <w:tc>
          <w:tcPr>
            <w:tcW w:w="4766" w:type="pct"/>
            <w:gridSpan w:val="12"/>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sz w:val="24"/>
                <w:szCs w:val="24"/>
              </w:rPr>
            </w:pPr>
            <w:r w:rsidRPr="00270105">
              <w:rPr>
                <w:b/>
                <w:noProof/>
                <w:sz w:val="24"/>
                <w:szCs w:val="24"/>
              </w:rPr>
              <w:t xml:space="preserve">Раздел 4. </w:t>
            </w:r>
            <w:r w:rsidRPr="00270105">
              <w:rPr>
                <w:b/>
                <w:sz w:val="24"/>
                <w:szCs w:val="24"/>
              </w:rPr>
              <w:t>Требования безопасности при ведении действий</w:t>
            </w:r>
            <w:r w:rsidR="00006A26" w:rsidRPr="00270105">
              <w:rPr>
                <w:b/>
                <w:sz w:val="24"/>
                <w:szCs w:val="24"/>
              </w:rPr>
              <w:t xml:space="preserve"> </w:t>
            </w:r>
          </w:p>
          <w:p w:rsidR="002F182B" w:rsidRPr="00270105" w:rsidRDefault="002F182B" w:rsidP="002F182B">
            <w:pPr>
              <w:spacing w:before="40"/>
              <w:jc w:val="center"/>
              <w:rPr>
                <w:b/>
                <w:sz w:val="24"/>
                <w:szCs w:val="24"/>
              </w:rPr>
            </w:pPr>
            <w:r w:rsidRPr="00270105">
              <w:rPr>
                <w:b/>
                <w:sz w:val="24"/>
                <w:szCs w:val="24"/>
              </w:rPr>
              <w:t xml:space="preserve"> в непригодной для дыхания среде</w:t>
            </w: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4.1.</w:t>
            </w: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sz w:val="24"/>
                <w:szCs w:val="24"/>
              </w:rPr>
            </w:pPr>
            <w:r w:rsidRPr="00270105">
              <w:rPr>
                <w:rFonts w:eastAsia="Arial Unicode MS"/>
                <w:sz w:val="24"/>
                <w:szCs w:val="24"/>
              </w:rPr>
              <w:t xml:space="preserve">Требования безопасности при ведении действий в </w:t>
            </w:r>
            <w:r w:rsidRPr="00270105">
              <w:rPr>
                <w:sz w:val="24"/>
                <w:szCs w:val="24"/>
              </w:rPr>
              <w:t>средствах индивидуальной защиты органов дыхания и зрения</w:t>
            </w:r>
            <w:r w:rsidRPr="00270105">
              <w:rPr>
                <w:rFonts w:eastAsia="Arial Unicode MS"/>
                <w:sz w:val="24"/>
                <w:szCs w:val="24"/>
              </w:rPr>
              <w:t xml:space="preserve"> в непригодной для дыхания среде</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r w:rsidRPr="00270105">
              <w:rPr>
                <w:sz w:val="24"/>
                <w:szCs w:val="24"/>
              </w:rPr>
              <w:t>4</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sz w:val="24"/>
                <w:szCs w:val="24"/>
              </w:rPr>
            </w:pPr>
            <w:r w:rsidRPr="00270105">
              <w:rPr>
                <w:sz w:val="24"/>
                <w:szCs w:val="24"/>
              </w:rPr>
              <w:t>2</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sz w:val="24"/>
                <w:szCs w:val="24"/>
              </w:rPr>
            </w:pPr>
            <w:r w:rsidRPr="00270105">
              <w:rPr>
                <w:sz w:val="24"/>
                <w:szCs w:val="24"/>
              </w:rPr>
              <w:t>2</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rPr>
                <w:b/>
                <w:sz w:val="24"/>
                <w:szCs w:val="24"/>
              </w:rPr>
            </w:pPr>
            <w:r w:rsidRPr="00270105">
              <w:rPr>
                <w:b/>
                <w:sz w:val="24"/>
                <w:szCs w:val="24"/>
              </w:rPr>
              <w:t>Итого по разделу 4:</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b/>
                <w:sz w:val="24"/>
                <w:szCs w:val="24"/>
              </w:rPr>
            </w:pPr>
            <w:r w:rsidRPr="00270105">
              <w:rPr>
                <w:b/>
                <w:sz w:val="24"/>
                <w:szCs w:val="24"/>
              </w:rPr>
              <w:t>4</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jc w:val="center"/>
              <w:rPr>
                <w:b/>
                <w:sz w:val="24"/>
                <w:szCs w:val="24"/>
              </w:rPr>
            </w:pPr>
            <w:r w:rsidRPr="00270105">
              <w:rPr>
                <w:b/>
                <w:sz w:val="24"/>
                <w:szCs w:val="24"/>
              </w:rPr>
              <w:t>2</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b/>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40"/>
              <w:jc w:val="center"/>
              <w:rPr>
                <w:b/>
                <w:sz w:val="24"/>
                <w:szCs w:val="24"/>
              </w:rPr>
            </w:pPr>
            <w:r w:rsidRPr="00270105">
              <w:rPr>
                <w:b/>
                <w:sz w:val="24"/>
                <w:szCs w:val="24"/>
              </w:rPr>
              <w:t>2</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40"/>
              <w:jc w:val="center"/>
              <w:rPr>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jc w:val="center"/>
              <w:rPr>
                <w:sz w:val="24"/>
                <w:szCs w:val="24"/>
              </w:rPr>
            </w:pPr>
          </w:p>
        </w:tc>
      </w:tr>
      <w:tr w:rsidR="007A45C0" w:rsidRPr="00270105">
        <w:tblPrEx>
          <w:tblCellMar>
            <w:top w:w="0" w:type="dxa"/>
            <w:bottom w:w="0" w:type="dxa"/>
          </w:tblCellMar>
        </w:tblPrEx>
        <w:trPr>
          <w:cantSplit/>
          <w:trHeight w:val="135"/>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rPr>
                <w:b/>
                <w:bCs/>
                <w:sz w:val="24"/>
                <w:szCs w:val="24"/>
              </w:rPr>
            </w:pPr>
            <w:r w:rsidRPr="00270105">
              <w:rPr>
                <w:b/>
                <w:bCs/>
                <w:sz w:val="24"/>
                <w:szCs w:val="24"/>
              </w:rPr>
              <w:t>Итоговый контроль (экзамен)</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noProof/>
                <w:sz w:val="24"/>
                <w:szCs w:val="24"/>
              </w:rPr>
            </w:pPr>
            <w:r w:rsidRPr="00270105">
              <w:rPr>
                <w:b/>
                <w:bCs/>
                <w:noProof/>
                <w:sz w:val="24"/>
                <w:szCs w:val="24"/>
              </w:rPr>
              <w:t>4</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20"/>
              <w:jc w:val="center"/>
              <w:rPr>
                <w:b/>
                <w:bCs/>
                <w:noProof/>
                <w:sz w:val="24"/>
                <w:szCs w:val="24"/>
              </w:rPr>
            </w:pP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20"/>
              <w:jc w:val="center"/>
              <w:rPr>
                <w:b/>
                <w:bCs/>
                <w:noProof/>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20"/>
              <w:jc w:val="center"/>
              <w:rPr>
                <w:b/>
                <w:bCs/>
                <w:noProof/>
                <w:sz w:val="24"/>
                <w:szCs w:val="24"/>
              </w:rPr>
            </w:pP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20"/>
              <w:jc w:val="center"/>
              <w:rPr>
                <w:b/>
                <w:bCs/>
                <w:noProof/>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r w:rsidRPr="00270105">
              <w:rPr>
                <w:b/>
                <w:bCs/>
                <w:sz w:val="24"/>
                <w:szCs w:val="24"/>
              </w:rPr>
              <w:t>4</w:t>
            </w:r>
          </w:p>
        </w:tc>
      </w:tr>
      <w:tr w:rsidR="007A45C0" w:rsidRPr="00270105">
        <w:tblPrEx>
          <w:tblCellMar>
            <w:top w:w="0" w:type="dxa"/>
            <w:bottom w:w="0" w:type="dxa"/>
          </w:tblCellMar>
        </w:tblPrEx>
        <w:trPr>
          <w:cantSplit/>
          <w:trHeight w:val="173"/>
        </w:trPr>
        <w:tc>
          <w:tcPr>
            <w:tcW w:w="30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p>
        </w:tc>
        <w:tc>
          <w:tcPr>
            <w:tcW w:w="2850"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rPr>
                <w:b/>
                <w:bCs/>
                <w:sz w:val="24"/>
                <w:szCs w:val="24"/>
              </w:rPr>
            </w:pPr>
            <w:r w:rsidRPr="00270105">
              <w:rPr>
                <w:b/>
                <w:bCs/>
                <w:sz w:val="24"/>
                <w:szCs w:val="24"/>
              </w:rPr>
              <w:t>Итого:</w:t>
            </w:r>
          </w:p>
        </w:tc>
        <w:tc>
          <w:tcPr>
            <w:tcW w:w="271" w:type="pct"/>
            <w:gridSpan w:val="3"/>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r w:rsidRPr="00270105">
              <w:rPr>
                <w:b/>
                <w:bCs/>
                <w:noProof/>
                <w:sz w:val="24"/>
                <w:szCs w:val="24"/>
              </w:rPr>
              <w:t>80</w:t>
            </w:r>
          </w:p>
        </w:tc>
        <w:tc>
          <w:tcPr>
            <w:tcW w:w="285"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20"/>
              <w:jc w:val="center"/>
              <w:rPr>
                <w:b/>
                <w:bCs/>
                <w:sz w:val="24"/>
                <w:szCs w:val="24"/>
              </w:rPr>
            </w:pPr>
            <w:r w:rsidRPr="00270105">
              <w:rPr>
                <w:b/>
                <w:bCs/>
                <w:noProof/>
                <w:sz w:val="24"/>
                <w:szCs w:val="24"/>
              </w:rPr>
              <w:t>30</w:t>
            </w:r>
          </w:p>
        </w:tc>
        <w:tc>
          <w:tcPr>
            <w:tcW w:w="284" w:type="pct"/>
            <w:gridSpan w:val="2"/>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p>
        </w:tc>
        <w:tc>
          <w:tcPr>
            <w:tcW w:w="519" w:type="pct"/>
            <w:gridSpan w:val="2"/>
            <w:tcBorders>
              <w:top w:val="single" w:sz="6" w:space="0" w:color="auto"/>
              <w:left w:val="single" w:sz="6" w:space="0" w:color="auto"/>
              <w:bottom w:val="single" w:sz="6" w:space="0" w:color="auto"/>
              <w:right w:val="single" w:sz="4" w:space="0" w:color="auto"/>
            </w:tcBorders>
            <w:vAlign w:val="center"/>
          </w:tcPr>
          <w:p w:rsidR="002F182B" w:rsidRPr="00270105" w:rsidRDefault="002F182B" w:rsidP="002F182B">
            <w:pPr>
              <w:spacing w:before="20"/>
              <w:jc w:val="center"/>
              <w:rPr>
                <w:b/>
                <w:bCs/>
                <w:sz w:val="24"/>
                <w:szCs w:val="24"/>
              </w:rPr>
            </w:pPr>
            <w:r w:rsidRPr="00270105">
              <w:rPr>
                <w:b/>
                <w:bCs/>
                <w:noProof/>
                <w:sz w:val="24"/>
                <w:szCs w:val="24"/>
              </w:rPr>
              <w:t>40</w:t>
            </w:r>
          </w:p>
        </w:tc>
        <w:tc>
          <w:tcPr>
            <w:tcW w:w="257" w:type="pct"/>
            <w:tcBorders>
              <w:top w:val="single" w:sz="6" w:space="0" w:color="auto"/>
              <w:left w:val="single" w:sz="4"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p>
        </w:tc>
        <w:tc>
          <w:tcPr>
            <w:tcW w:w="234" w:type="pct"/>
            <w:tcBorders>
              <w:top w:val="single" w:sz="6" w:space="0" w:color="auto"/>
              <w:left w:val="single" w:sz="6" w:space="0" w:color="auto"/>
              <w:bottom w:val="single" w:sz="6" w:space="0" w:color="auto"/>
              <w:right w:val="single" w:sz="6" w:space="0" w:color="auto"/>
            </w:tcBorders>
            <w:vAlign w:val="center"/>
          </w:tcPr>
          <w:p w:rsidR="002F182B" w:rsidRPr="00270105" w:rsidRDefault="002F182B" w:rsidP="002F182B">
            <w:pPr>
              <w:spacing w:before="20"/>
              <w:jc w:val="center"/>
              <w:rPr>
                <w:b/>
                <w:bCs/>
                <w:sz w:val="24"/>
                <w:szCs w:val="24"/>
              </w:rPr>
            </w:pPr>
            <w:r w:rsidRPr="00270105">
              <w:rPr>
                <w:b/>
                <w:bCs/>
                <w:sz w:val="24"/>
                <w:szCs w:val="24"/>
              </w:rPr>
              <w:t>10</w:t>
            </w:r>
          </w:p>
        </w:tc>
      </w:tr>
    </w:tbl>
    <w:p w:rsidR="002F182B" w:rsidRPr="00270105" w:rsidRDefault="002F182B" w:rsidP="002F182B"/>
    <w:p w:rsidR="002F182B" w:rsidRDefault="002F182B" w:rsidP="002F182B"/>
    <w:p w:rsidR="008D0EDF" w:rsidRDefault="008D0EDF" w:rsidP="002F182B"/>
    <w:p w:rsidR="008D0EDF" w:rsidRDefault="008D0EDF" w:rsidP="002F182B"/>
    <w:p w:rsidR="008D0EDF" w:rsidRDefault="008D0EDF" w:rsidP="002F182B"/>
    <w:p w:rsidR="008D0EDF" w:rsidRPr="00270105" w:rsidRDefault="008D0EDF" w:rsidP="002F182B"/>
    <w:p w:rsidR="002F182B" w:rsidRPr="00270105" w:rsidRDefault="002F182B" w:rsidP="002F182B"/>
    <w:p w:rsidR="002F182B" w:rsidRPr="00270105" w:rsidRDefault="002F182B" w:rsidP="006D4359">
      <w:pPr>
        <w:jc w:val="center"/>
        <w:rPr>
          <w:b/>
          <w:sz w:val="24"/>
          <w:szCs w:val="24"/>
        </w:rPr>
      </w:pPr>
      <w:r w:rsidRPr="00270105">
        <w:rPr>
          <w:b/>
          <w:sz w:val="24"/>
          <w:szCs w:val="24"/>
        </w:rPr>
        <w:lastRenderedPageBreak/>
        <w:t>ВВЕДЕНИЕ</w:t>
      </w:r>
    </w:p>
    <w:p w:rsidR="002F182B" w:rsidRPr="00270105" w:rsidRDefault="002F182B" w:rsidP="006D4359">
      <w:pPr>
        <w:pStyle w:val="a3"/>
        <w:rPr>
          <w:szCs w:val="24"/>
        </w:rPr>
      </w:pPr>
      <w:r w:rsidRPr="00270105">
        <w:rPr>
          <w:szCs w:val="24"/>
        </w:rPr>
        <w:t>Настоящая примерная учебная программа (далее - Программа) разработана на к</w:t>
      </w:r>
      <w:r w:rsidRPr="00270105">
        <w:rPr>
          <w:szCs w:val="24"/>
        </w:rPr>
        <w:t>а</w:t>
      </w:r>
      <w:r w:rsidRPr="00270105">
        <w:rPr>
          <w:szCs w:val="24"/>
        </w:rPr>
        <w:t>федре пожарно-строевой и газодымозащитной подготовки Академии ГПС МЧС России.</w:t>
      </w:r>
    </w:p>
    <w:p w:rsidR="002F182B" w:rsidRPr="00270105" w:rsidRDefault="002F182B" w:rsidP="006D4359">
      <w:pPr>
        <w:pStyle w:val="a3"/>
        <w:rPr>
          <w:szCs w:val="24"/>
        </w:rPr>
      </w:pPr>
      <w:r w:rsidRPr="00270105">
        <w:rPr>
          <w:szCs w:val="24"/>
        </w:rPr>
        <w:t>Настоящая Программа призвана формировать у обучаемых сознательный, отве</w:t>
      </w:r>
      <w:r w:rsidRPr="00270105">
        <w:rPr>
          <w:szCs w:val="24"/>
        </w:rPr>
        <w:t>т</w:t>
      </w:r>
      <w:r w:rsidRPr="00270105">
        <w:rPr>
          <w:szCs w:val="24"/>
        </w:rPr>
        <w:t>ственный и квалифицированный подход к вопросам использования и технического о</w:t>
      </w:r>
      <w:r w:rsidRPr="00270105">
        <w:rPr>
          <w:szCs w:val="24"/>
        </w:rPr>
        <w:t>б</w:t>
      </w:r>
      <w:r w:rsidRPr="00270105">
        <w:rPr>
          <w:szCs w:val="24"/>
        </w:rPr>
        <w:t>служивания СИЗОД в соответствии с требованиями нормативных правовых актов, регл</w:t>
      </w:r>
      <w:r w:rsidRPr="00270105">
        <w:rPr>
          <w:szCs w:val="24"/>
        </w:rPr>
        <w:t>а</w:t>
      </w:r>
      <w:r w:rsidRPr="00270105">
        <w:rPr>
          <w:szCs w:val="24"/>
        </w:rPr>
        <w:t>ментирующих вопросы организации и деятельности газодымозащитной службы, и эк</w:t>
      </w:r>
      <w:r w:rsidRPr="00270105">
        <w:rPr>
          <w:szCs w:val="24"/>
        </w:rPr>
        <w:t>с</w:t>
      </w:r>
      <w:r w:rsidRPr="00270105">
        <w:rPr>
          <w:szCs w:val="24"/>
        </w:rPr>
        <w:t>плуатационных докуме</w:t>
      </w:r>
      <w:r w:rsidRPr="00270105">
        <w:rPr>
          <w:szCs w:val="24"/>
        </w:rPr>
        <w:t>н</w:t>
      </w:r>
      <w:r w:rsidRPr="00270105">
        <w:rPr>
          <w:szCs w:val="24"/>
        </w:rPr>
        <w:t>тов на конкретные типы СИЗОД.</w:t>
      </w:r>
    </w:p>
    <w:p w:rsidR="002F182B" w:rsidRPr="00270105" w:rsidRDefault="002F182B" w:rsidP="006D4359">
      <w:pPr>
        <w:pStyle w:val="a3"/>
        <w:rPr>
          <w:szCs w:val="24"/>
        </w:rPr>
      </w:pPr>
      <w:r w:rsidRPr="00270105">
        <w:rPr>
          <w:szCs w:val="24"/>
        </w:rPr>
        <w:t>Настоящая Программа является составной частью примерной учебной программы специального первоначального обучения лиц рядового и младшего начальствующего с</w:t>
      </w:r>
      <w:r w:rsidRPr="00270105">
        <w:rPr>
          <w:szCs w:val="24"/>
        </w:rPr>
        <w:t>о</w:t>
      </w:r>
      <w:r w:rsidRPr="00270105">
        <w:rPr>
          <w:szCs w:val="24"/>
        </w:rPr>
        <w:t>става, впервые принятых на службу в федеральную противопожарную службу. Заверш</w:t>
      </w:r>
      <w:r w:rsidRPr="00270105">
        <w:rPr>
          <w:szCs w:val="24"/>
        </w:rPr>
        <w:t>а</w:t>
      </w:r>
      <w:r w:rsidRPr="00270105">
        <w:rPr>
          <w:szCs w:val="24"/>
        </w:rPr>
        <w:t>ющим этапом реализации настоящей Программы является аттестация лиц, заверши</w:t>
      </w:r>
      <w:r w:rsidRPr="00270105">
        <w:rPr>
          <w:szCs w:val="24"/>
        </w:rPr>
        <w:t>в</w:t>
      </w:r>
      <w:r w:rsidRPr="00270105">
        <w:rPr>
          <w:szCs w:val="24"/>
        </w:rPr>
        <w:t>ших обучение, по месту службы и присвоение им в установленном порядке квалификации «г</w:t>
      </w:r>
      <w:r w:rsidRPr="00270105">
        <w:rPr>
          <w:szCs w:val="24"/>
        </w:rPr>
        <w:t>а</w:t>
      </w:r>
      <w:r w:rsidRPr="00270105">
        <w:rPr>
          <w:szCs w:val="24"/>
        </w:rPr>
        <w:t>зодымозащитник».</w:t>
      </w:r>
    </w:p>
    <w:p w:rsidR="002F182B" w:rsidRPr="00270105" w:rsidRDefault="002F182B" w:rsidP="006D4359">
      <w:pPr>
        <w:pStyle w:val="BodyText21"/>
        <w:tabs>
          <w:tab w:val="left" w:pos="0"/>
          <w:tab w:val="left" w:pos="1620"/>
        </w:tabs>
        <w:spacing w:line="240" w:lineRule="auto"/>
        <w:ind w:firstLine="720"/>
        <w:rPr>
          <w:szCs w:val="24"/>
        </w:rPr>
      </w:pPr>
      <w:r w:rsidRPr="00270105">
        <w:rPr>
          <w:szCs w:val="24"/>
        </w:rPr>
        <w:t>Специальное первоначальное обучение личного состава для получения квалифик</w:t>
      </w:r>
      <w:r w:rsidRPr="00270105">
        <w:rPr>
          <w:szCs w:val="24"/>
        </w:rPr>
        <w:t>а</w:t>
      </w:r>
      <w:r w:rsidRPr="00270105">
        <w:rPr>
          <w:szCs w:val="24"/>
        </w:rPr>
        <w:t xml:space="preserve">ции «газодымозащитник» проводится в период </w:t>
      </w:r>
      <w:r w:rsidRPr="00270105">
        <w:rPr>
          <w:b/>
          <w:szCs w:val="24"/>
        </w:rPr>
        <w:t>курсового обучения</w:t>
      </w:r>
      <w:r w:rsidRPr="00270105">
        <w:rPr>
          <w:rStyle w:val="af1"/>
          <w:szCs w:val="24"/>
        </w:rPr>
        <w:footnoteReference w:customMarkFollows="1" w:id="1"/>
        <w:t>2)</w:t>
      </w:r>
      <w:r w:rsidRPr="00270105">
        <w:rPr>
          <w:szCs w:val="24"/>
        </w:rPr>
        <w:t xml:space="preserve"> в образовательных учреждениях МЧС России, в образовательных учреждениях дополнительного професси</w:t>
      </w:r>
      <w:r w:rsidRPr="00270105">
        <w:rPr>
          <w:szCs w:val="24"/>
        </w:rPr>
        <w:t>о</w:t>
      </w:r>
      <w:r w:rsidRPr="00270105">
        <w:rPr>
          <w:szCs w:val="24"/>
        </w:rPr>
        <w:t>нального образования (учебных центрах) и учебных пунктах ФПС МЧС России после назначения их на должности рядового и начальствующего состава и присвоения спец</w:t>
      </w:r>
      <w:r w:rsidRPr="00270105">
        <w:rPr>
          <w:szCs w:val="24"/>
        </w:rPr>
        <w:t>и</w:t>
      </w:r>
      <w:r w:rsidRPr="00270105">
        <w:rPr>
          <w:szCs w:val="24"/>
        </w:rPr>
        <w:t>ального звания; курсантов (слушателей) – зачисленных в образовательное учреждение.</w:t>
      </w:r>
    </w:p>
    <w:p w:rsidR="002F182B" w:rsidRPr="00270105" w:rsidRDefault="002F182B" w:rsidP="006D4359">
      <w:pPr>
        <w:pStyle w:val="BodyText21"/>
        <w:tabs>
          <w:tab w:val="left" w:pos="0"/>
        </w:tabs>
        <w:spacing w:line="240" w:lineRule="auto"/>
        <w:ind w:firstLine="720"/>
        <w:rPr>
          <w:szCs w:val="24"/>
        </w:rPr>
      </w:pPr>
      <w:r w:rsidRPr="00270105">
        <w:rPr>
          <w:szCs w:val="24"/>
        </w:rPr>
        <w:t>В образовательном учреждении высшего профессионального образования продо</w:t>
      </w:r>
      <w:r w:rsidRPr="00270105">
        <w:rPr>
          <w:szCs w:val="24"/>
        </w:rPr>
        <w:t>л</w:t>
      </w:r>
      <w:r w:rsidRPr="00270105">
        <w:rPr>
          <w:szCs w:val="24"/>
        </w:rPr>
        <w:t>жительность курсового об</w:t>
      </w:r>
      <w:r w:rsidRPr="00270105">
        <w:rPr>
          <w:szCs w:val="24"/>
        </w:rPr>
        <w:t>у</w:t>
      </w:r>
      <w:r w:rsidRPr="00270105">
        <w:rPr>
          <w:szCs w:val="24"/>
        </w:rPr>
        <w:t>чения курсантов (слушателей) осуществляется, как правило, в рамках одного семестра по учебной программе соответствующей базовой учебной дисц</w:t>
      </w:r>
      <w:r w:rsidRPr="00270105">
        <w:rPr>
          <w:szCs w:val="24"/>
        </w:rPr>
        <w:t>и</w:t>
      </w:r>
      <w:r w:rsidRPr="00270105">
        <w:rPr>
          <w:szCs w:val="24"/>
        </w:rPr>
        <w:t>плины.</w:t>
      </w:r>
    </w:p>
    <w:p w:rsidR="002F182B" w:rsidRPr="00270105" w:rsidRDefault="002F182B" w:rsidP="006D4359">
      <w:pPr>
        <w:pStyle w:val="af0"/>
        <w:tabs>
          <w:tab w:val="left" w:pos="1260"/>
        </w:tabs>
        <w:ind w:firstLine="720"/>
        <w:jc w:val="both"/>
        <w:rPr>
          <w:sz w:val="24"/>
          <w:szCs w:val="24"/>
        </w:rPr>
      </w:pPr>
      <w:r w:rsidRPr="00270105">
        <w:rPr>
          <w:sz w:val="24"/>
          <w:szCs w:val="24"/>
        </w:rPr>
        <w:t>При организации и проведении занятий с личным составом для получения ими квалификации «газодымозащитник» необходимо руководствоваться требованиями Пр</w:t>
      </w:r>
      <w:r w:rsidRPr="00270105">
        <w:rPr>
          <w:sz w:val="24"/>
          <w:szCs w:val="24"/>
        </w:rPr>
        <w:t>о</w:t>
      </w:r>
      <w:r w:rsidRPr="00270105">
        <w:rPr>
          <w:sz w:val="24"/>
          <w:szCs w:val="24"/>
        </w:rPr>
        <w:t>граммы подготовки</w:t>
      </w:r>
      <w:r w:rsidRPr="00270105">
        <w:rPr>
          <w:b/>
          <w:sz w:val="24"/>
          <w:szCs w:val="24"/>
        </w:rPr>
        <w:t xml:space="preserve"> </w:t>
      </w:r>
      <w:r w:rsidRPr="00270105">
        <w:rPr>
          <w:bCs/>
          <w:sz w:val="24"/>
          <w:szCs w:val="24"/>
        </w:rPr>
        <w:t>личного состава</w:t>
      </w:r>
      <w:r w:rsidRPr="00270105">
        <w:rPr>
          <w:b/>
          <w:sz w:val="24"/>
          <w:szCs w:val="24"/>
        </w:rPr>
        <w:t xml:space="preserve"> </w:t>
      </w:r>
      <w:r w:rsidRPr="00270105">
        <w:rPr>
          <w:sz w:val="24"/>
          <w:szCs w:val="24"/>
        </w:rPr>
        <w:t>подра</w:t>
      </w:r>
      <w:r w:rsidRPr="00270105">
        <w:rPr>
          <w:sz w:val="24"/>
          <w:szCs w:val="24"/>
        </w:rPr>
        <w:t>з</w:t>
      </w:r>
      <w:r w:rsidRPr="00270105">
        <w:rPr>
          <w:sz w:val="24"/>
          <w:szCs w:val="24"/>
        </w:rPr>
        <w:t>делений ГПС МЧС России и Методическими рекомендациями по организации и проведению занятий с личным составом газодымоз</w:t>
      </w:r>
      <w:r w:rsidRPr="00270105">
        <w:rPr>
          <w:sz w:val="24"/>
          <w:szCs w:val="24"/>
        </w:rPr>
        <w:t>а</w:t>
      </w:r>
      <w:r w:rsidRPr="00270105">
        <w:rPr>
          <w:sz w:val="24"/>
          <w:szCs w:val="24"/>
        </w:rPr>
        <w:t xml:space="preserve">щитной службы ФПС МЧС России, утвержденной МЧС России 02 июля </w:t>
      </w:r>
      <w:smartTag w:uri="urn:schemas-microsoft-com:office:smarttags" w:element="metricconverter">
        <w:smartTagPr>
          <w:attr w:name="ProductID" w:val="2008 г"/>
        </w:smartTagPr>
        <w:r w:rsidRPr="00270105">
          <w:rPr>
            <w:sz w:val="24"/>
            <w:szCs w:val="24"/>
          </w:rPr>
          <w:t>2008 г</w:t>
        </w:r>
      </w:smartTag>
      <w:r w:rsidRPr="00270105">
        <w:rPr>
          <w:sz w:val="24"/>
          <w:szCs w:val="24"/>
        </w:rPr>
        <w:t>. №2-4-60-14-18.</w:t>
      </w:r>
    </w:p>
    <w:p w:rsidR="002F182B" w:rsidRPr="00270105" w:rsidRDefault="002F182B" w:rsidP="006D4359">
      <w:pPr>
        <w:pStyle w:val="a3"/>
        <w:rPr>
          <w:szCs w:val="24"/>
        </w:rPr>
      </w:pPr>
      <w:r w:rsidRPr="00270105">
        <w:rPr>
          <w:szCs w:val="24"/>
        </w:rPr>
        <w:t>При теоретическом обучении должны широко использоваться учебно-методические материалы, тестирующие и обучающие компьютерные программы, трен</w:t>
      </w:r>
      <w:r w:rsidRPr="00270105">
        <w:rPr>
          <w:szCs w:val="24"/>
        </w:rPr>
        <w:t>а</w:t>
      </w:r>
      <w:r w:rsidRPr="00270105">
        <w:rPr>
          <w:szCs w:val="24"/>
        </w:rPr>
        <w:t>жерная база и натурные образцы с функциональными возможностями демонстрировать обучаемым соответствующие технологии использования и технического о</w:t>
      </w:r>
      <w:r w:rsidRPr="00270105">
        <w:rPr>
          <w:szCs w:val="24"/>
        </w:rPr>
        <w:t>б</w:t>
      </w:r>
      <w:r w:rsidRPr="00270105">
        <w:rPr>
          <w:szCs w:val="24"/>
        </w:rPr>
        <w:t>служивания   СИЗОД.</w:t>
      </w:r>
    </w:p>
    <w:p w:rsidR="002F182B" w:rsidRPr="00270105" w:rsidRDefault="002F182B" w:rsidP="006D4359">
      <w:pPr>
        <w:ind w:firstLine="720"/>
        <w:jc w:val="both"/>
        <w:rPr>
          <w:sz w:val="24"/>
          <w:szCs w:val="24"/>
        </w:rPr>
      </w:pPr>
      <w:r w:rsidRPr="00270105">
        <w:rPr>
          <w:sz w:val="24"/>
          <w:szCs w:val="24"/>
        </w:rPr>
        <w:t>На первом этапе практические действия по использованию СИЗОД отрабатываю</w:t>
      </w:r>
      <w:r w:rsidRPr="00270105">
        <w:rPr>
          <w:sz w:val="24"/>
          <w:szCs w:val="24"/>
        </w:rPr>
        <w:t>т</w:t>
      </w:r>
      <w:r w:rsidRPr="00270105">
        <w:rPr>
          <w:sz w:val="24"/>
          <w:szCs w:val="24"/>
        </w:rPr>
        <w:t xml:space="preserve">ся  на свежем воздухе по специально разработанным в образовательном учреждении, учебном пункте учебно-методическим разработкам. </w:t>
      </w:r>
    </w:p>
    <w:p w:rsidR="002F182B" w:rsidRPr="00270105" w:rsidRDefault="002F182B" w:rsidP="006D4359">
      <w:pPr>
        <w:ind w:firstLine="720"/>
        <w:jc w:val="both"/>
        <w:rPr>
          <w:sz w:val="24"/>
          <w:szCs w:val="24"/>
        </w:rPr>
      </w:pPr>
      <w:r w:rsidRPr="00270105">
        <w:rPr>
          <w:sz w:val="24"/>
          <w:szCs w:val="24"/>
        </w:rPr>
        <w:t>На втором этапе действия отрабатываются в условиях реальной непригодной для дыхания среды в теплодымокамере (дымокамере) в соответствии с требованиями Метод</w:t>
      </w:r>
      <w:r w:rsidRPr="00270105">
        <w:rPr>
          <w:sz w:val="24"/>
          <w:szCs w:val="24"/>
        </w:rPr>
        <w:t>и</w:t>
      </w:r>
      <w:r w:rsidRPr="00270105">
        <w:rPr>
          <w:sz w:val="24"/>
          <w:szCs w:val="24"/>
        </w:rPr>
        <w:t>ческих рекомендаций по организации и проведению занятий с личным составом газод</w:t>
      </w:r>
      <w:r w:rsidRPr="00270105">
        <w:rPr>
          <w:sz w:val="24"/>
          <w:szCs w:val="24"/>
        </w:rPr>
        <w:t>ы</w:t>
      </w:r>
      <w:r w:rsidRPr="00270105">
        <w:rPr>
          <w:sz w:val="24"/>
          <w:szCs w:val="24"/>
        </w:rPr>
        <w:t xml:space="preserve">мозащитной службы ФПС МЧС России (изд. </w:t>
      </w:r>
      <w:smartTag w:uri="urn:schemas-microsoft-com:office:smarttags" w:element="metricconverter">
        <w:smartTagPr>
          <w:attr w:name="ProductID" w:val="2008 г"/>
        </w:smartTagPr>
        <w:r w:rsidRPr="00270105">
          <w:rPr>
            <w:sz w:val="24"/>
            <w:szCs w:val="24"/>
          </w:rPr>
          <w:t>2008 г</w:t>
        </w:r>
      </w:smartTag>
      <w:r w:rsidRPr="00270105">
        <w:rPr>
          <w:sz w:val="24"/>
          <w:szCs w:val="24"/>
        </w:rPr>
        <w:t>.). В данном случае командиром уче</w:t>
      </w:r>
      <w:r w:rsidRPr="00270105">
        <w:rPr>
          <w:sz w:val="24"/>
          <w:szCs w:val="24"/>
        </w:rPr>
        <w:t>б</w:t>
      </w:r>
      <w:r w:rsidRPr="00270105">
        <w:rPr>
          <w:sz w:val="24"/>
          <w:szCs w:val="24"/>
        </w:rPr>
        <w:t>ного звена ГДЗС выступают, как правило, преподавательский состав профильных циклов, кафедр, отделов пра</w:t>
      </w:r>
      <w:r w:rsidRPr="00270105">
        <w:rPr>
          <w:sz w:val="24"/>
          <w:szCs w:val="24"/>
        </w:rPr>
        <w:t>к</w:t>
      </w:r>
      <w:r w:rsidRPr="00270105">
        <w:rPr>
          <w:sz w:val="24"/>
          <w:szCs w:val="24"/>
        </w:rPr>
        <w:t>тического обучения, начальники караулов, пожарные и командиры отделений учебных пожа</w:t>
      </w:r>
      <w:r w:rsidRPr="00270105">
        <w:rPr>
          <w:sz w:val="24"/>
          <w:szCs w:val="24"/>
        </w:rPr>
        <w:t>р</w:t>
      </w:r>
      <w:r w:rsidRPr="00270105">
        <w:rPr>
          <w:sz w:val="24"/>
          <w:szCs w:val="24"/>
        </w:rPr>
        <w:t>ных частей, имеющих квалификацию «газодымозащитник», а также специалисты-газодымозащитники пожарных частей, привлекаемые к трудовой де</w:t>
      </w:r>
      <w:r w:rsidRPr="00270105">
        <w:rPr>
          <w:sz w:val="24"/>
          <w:szCs w:val="24"/>
        </w:rPr>
        <w:t>я</w:t>
      </w:r>
      <w:r w:rsidRPr="00270105">
        <w:rPr>
          <w:sz w:val="24"/>
          <w:szCs w:val="24"/>
        </w:rPr>
        <w:t>тельности в образовател</w:t>
      </w:r>
      <w:r w:rsidRPr="00270105">
        <w:rPr>
          <w:sz w:val="24"/>
          <w:szCs w:val="24"/>
        </w:rPr>
        <w:t>ь</w:t>
      </w:r>
      <w:r w:rsidRPr="00270105">
        <w:rPr>
          <w:sz w:val="24"/>
          <w:szCs w:val="24"/>
        </w:rPr>
        <w:t>ном учреждении на условиях совместительства или почасовой оплаты. Состав учебного звена должен быть не менее трех и не более пяти человек.</w:t>
      </w:r>
    </w:p>
    <w:p w:rsidR="002F182B" w:rsidRPr="00270105" w:rsidRDefault="002F182B" w:rsidP="006D4359">
      <w:pPr>
        <w:ind w:firstLine="567"/>
        <w:jc w:val="both"/>
        <w:rPr>
          <w:sz w:val="24"/>
          <w:szCs w:val="24"/>
        </w:rPr>
      </w:pPr>
      <w:r w:rsidRPr="00270105">
        <w:rPr>
          <w:sz w:val="24"/>
          <w:szCs w:val="24"/>
        </w:rPr>
        <w:t>Отработка практических навыков с зачетом по использованию и техническому о</w:t>
      </w:r>
      <w:r w:rsidRPr="00270105">
        <w:rPr>
          <w:sz w:val="24"/>
          <w:szCs w:val="24"/>
        </w:rPr>
        <w:t>б</w:t>
      </w:r>
      <w:r w:rsidRPr="00270105">
        <w:rPr>
          <w:sz w:val="24"/>
          <w:szCs w:val="24"/>
        </w:rPr>
        <w:t>служ</w:t>
      </w:r>
      <w:r w:rsidRPr="00270105">
        <w:rPr>
          <w:sz w:val="24"/>
          <w:szCs w:val="24"/>
        </w:rPr>
        <w:t>и</w:t>
      </w:r>
      <w:r w:rsidRPr="00270105">
        <w:rPr>
          <w:sz w:val="24"/>
          <w:szCs w:val="24"/>
        </w:rPr>
        <w:t xml:space="preserve">ванию должна проводиться на том типе СИЗОД (со сжатым воздухом или сжатым </w:t>
      </w:r>
      <w:r w:rsidRPr="00270105">
        <w:rPr>
          <w:sz w:val="24"/>
          <w:szCs w:val="24"/>
        </w:rPr>
        <w:lastRenderedPageBreak/>
        <w:t>кислородом), который будет фактически закрепляться за выпускником по возвращении после обучения на постоянное место службы. Приборы контроля параметров работы С</w:t>
      </w:r>
      <w:r w:rsidRPr="00270105">
        <w:rPr>
          <w:sz w:val="24"/>
          <w:szCs w:val="24"/>
        </w:rPr>
        <w:t>И</w:t>
      </w:r>
      <w:r w:rsidRPr="00270105">
        <w:rPr>
          <w:sz w:val="24"/>
          <w:szCs w:val="24"/>
        </w:rPr>
        <w:t>ЗОД предоставляются обучаемому на зачете и (или) экзамене по такому же принципу.</w:t>
      </w:r>
    </w:p>
    <w:p w:rsidR="002F182B" w:rsidRPr="00270105" w:rsidRDefault="002F182B" w:rsidP="006D4359">
      <w:pPr>
        <w:pStyle w:val="BodyText21"/>
        <w:tabs>
          <w:tab w:val="left" w:pos="0"/>
          <w:tab w:val="left" w:pos="1440"/>
        </w:tabs>
        <w:spacing w:line="240" w:lineRule="auto"/>
        <w:ind w:firstLine="720"/>
        <w:rPr>
          <w:szCs w:val="24"/>
        </w:rPr>
      </w:pPr>
      <w:r w:rsidRPr="00270105">
        <w:rPr>
          <w:szCs w:val="24"/>
        </w:rPr>
        <w:t>Личный состав, курсанты (слушатели), выполнившие в полном объеме учебный план настоящей Программы, считаются прошедшими курсовое обучение по квалифик</w:t>
      </w:r>
      <w:r w:rsidRPr="00270105">
        <w:rPr>
          <w:szCs w:val="24"/>
        </w:rPr>
        <w:t>а</w:t>
      </w:r>
      <w:r w:rsidRPr="00270105">
        <w:rPr>
          <w:szCs w:val="24"/>
        </w:rPr>
        <w:t>ции «газодым</w:t>
      </w:r>
      <w:r w:rsidRPr="00270105">
        <w:rPr>
          <w:szCs w:val="24"/>
        </w:rPr>
        <w:t>о</w:t>
      </w:r>
      <w:r w:rsidRPr="00270105">
        <w:rPr>
          <w:szCs w:val="24"/>
        </w:rPr>
        <w:t>защитник» и допущенными к прохождению первичной аттестации на право использования С</w:t>
      </w:r>
      <w:r w:rsidRPr="00270105">
        <w:rPr>
          <w:szCs w:val="24"/>
        </w:rPr>
        <w:t>И</w:t>
      </w:r>
      <w:r w:rsidRPr="00270105">
        <w:rPr>
          <w:szCs w:val="24"/>
        </w:rPr>
        <w:t xml:space="preserve">ЗОД в непригодной для дыхания среде. </w:t>
      </w:r>
    </w:p>
    <w:p w:rsidR="002F182B" w:rsidRPr="00270105" w:rsidRDefault="002F182B" w:rsidP="006D4359">
      <w:pPr>
        <w:pStyle w:val="BodyText21"/>
        <w:tabs>
          <w:tab w:val="left" w:pos="0"/>
          <w:tab w:val="left" w:pos="1440"/>
        </w:tabs>
        <w:spacing w:line="240" w:lineRule="auto"/>
        <w:ind w:firstLine="720"/>
        <w:rPr>
          <w:spacing w:val="-20"/>
          <w:szCs w:val="24"/>
        </w:rPr>
      </w:pPr>
      <w:r w:rsidRPr="00270105">
        <w:rPr>
          <w:szCs w:val="24"/>
        </w:rPr>
        <w:t>Личный состав, обучающийся по программе специального первоначального обуч</w:t>
      </w:r>
      <w:r w:rsidRPr="00270105">
        <w:rPr>
          <w:szCs w:val="24"/>
        </w:rPr>
        <w:t>е</w:t>
      </w:r>
      <w:r w:rsidRPr="00270105">
        <w:rPr>
          <w:szCs w:val="24"/>
        </w:rPr>
        <w:t xml:space="preserve">ния в </w:t>
      </w:r>
      <w:r w:rsidRPr="00270105">
        <w:rPr>
          <w:i/>
          <w:szCs w:val="24"/>
        </w:rPr>
        <w:t>форме</w:t>
      </w:r>
      <w:r w:rsidRPr="00270105">
        <w:rPr>
          <w:szCs w:val="24"/>
        </w:rPr>
        <w:t xml:space="preserve"> </w:t>
      </w:r>
      <w:r w:rsidRPr="00270105">
        <w:rPr>
          <w:i/>
          <w:szCs w:val="24"/>
        </w:rPr>
        <w:t>экстерната</w:t>
      </w:r>
      <w:r w:rsidRPr="00270105">
        <w:rPr>
          <w:rStyle w:val="af1"/>
          <w:szCs w:val="24"/>
        </w:rPr>
        <w:footnoteReference w:customMarkFollows="1" w:id="2"/>
        <w:t>1)</w:t>
      </w:r>
      <w:r w:rsidRPr="00270105">
        <w:rPr>
          <w:szCs w:val="24"/>
        </w:rPr>
        <w:t>, считается прошедшим обучение по квалификации «газодым</w:t>
      </w:r>
      <w:r w:rsidRPr="00270105">
        <w:rPr>
          <w:szCs w:val="24"/>
        </w:rPr>
        <w:t>о</w:t>
      </w:r>
      <w:r w:rsidRPr="00270105">
        <w:rPr>
          <w:szCs w:val="24"/>
        </w:rPr>
        <w:t>защитник» при условии, что все разделы настоящей Программы изучались и отрабатыв</w:t>
      </w:r>
      <w:r w:rsidRPr="00270105">
        <w:rPr>
          <w:szCs w:val="24"/>
        </w:rPr>
        <w:t>а</w:t>
      </w:r>
      <w:r w:rsidRPr="00270105">
        <w:rPr>
          <w:szCs w:val="24"/>
        </w:rPr>
        <w:t>лись непосредс</w:t>
      </w:r>
      <w:r w:rsidRPr="00270105">
        <w:rPr>
          <w:szCs w:val="24"/>
        </w:rPr>
        <w:t>т</w:t>
      </w:r>
      <w:r w:rsidRPr="00270105">
        <w:rPr>
          <w:szCs w:val="24"/>
        </w:rPr>
        <w:t xml:space="preserve">венно в образовательном учреждении, учебном центре, учебном пункте и успешной сдачи в установленном порядке </w:t>
      </w:r>
      <w:r w:rsidRPr="00270105">
        <w:rPr>
          <w:spacing w:val="-20"/>
          <w:szCs w:val="24"/>
        </w:rPr>
        <w:t>эк</w:t>
      </w:r>
      <w:r w:rsidRPr="00270105">
        <w:rPr>
          <w:szCs w:val="24"/>
        </w:rPr>
        <w:t>заменов</w:t>
      </w:r>
      <w:r w:rsidRPr="00270105">
        <w:rPr>
          <w:spacing w:val="-20"/>
          <w:szCs w:val="24"/>
        </w:rPr>
        <w:t xml:space="preserve"> и  </w:t>
      </w:r>
      <w:r w:rsidRPr="00270105">
        <w:rPr>
          <w:szCs w:val="24"/>
        </w:rPr>
        <w:t>за</w:t>
      </w:r>
      <w:r w:rsidRPr="00270105">
        <w:rPr>
          <w:spacing w:val="-20"/>
          <w:szCs w:val="24"/>
        </w:rPr>
        <w:t>ч</w:t>
      </w:r>
      <w:r w:rsidRPr="00270105">
        <w:rPr>
          <w:spacing w:val="-20"/>
          <w:szCs w:val="24"/>
        </w:rPr>
        <w:t>е</w:t>
      </w:r>
      <w:r w:rsidRPr="00270105">
        <w:rPr>
          <w:spacing w:val="-20"/>
          <w:szCs w:val="24"/>
        </w:rPr>
        <w:t xml:space="preserve">тов. </w:t>
      </w:r>
    </w:p>
    <w:p w:rsidR="002F182B" w:rsidRPr="00270105" w:rsidRDefault="002F182B" w:rsidP="006D4359">
      <w:pPr>
        <w:pStyle w:val="Normal"/>
        <w:tabs>
          <w:tab w:val="left" w:pos="1560"/>
        </w:tabs>
        <w:ind w:firstLine="709"/>
        <w:jc w:val="both"/>
        <w:outlineLvl w:val="0"/>
        <w:rPr>
          <w:sz w:val="24"/>
          <w:szCs w:val="24"/>
        </w:rPr>
      </w:pPr>
      <w:r w:rsidRPr="00270105">
        <w:rPr>
          <w:sz w:val="24"/>
          <w:szCs w:val="24"/>
        </w:rPr>
        <w:t>Образовательное учреждение, учебный пункт имеют право вносить изменения и допо</w:t>
      </w:r>
      <w:r w:rsidRPr="00270105">
        <w:rPr>
          <w:sz w:val="24"/>
          <w:szCs w:val="24"/>
        </w:rPr>
        <w:t>л</w:t>
      </w:r>
      <w:r w:rsidRPr="00270105">
        <w:rPr>
          <w:sz w:val="24"/>
          <w:szCs w:val="24"/>
        </w:rPr>
        <w:t>нения в учебные тематические планы и в содержание тем в объеме часов, указанных в учебном плане, исходя из уровня профессиональной подготовки слушателей, операти</w:t>
      </w:r>
      <w:r w:rsidRPr="00270105">
        <w:rPr>
          <w:sz w:val="24"/>
          <w:szCs w:val="24"/>
        </w:rPr>
        <w:t>в</w:t>
      </w:r>
      <w:r w:rsidRPr="00270105">
        <w:rPr>
          <w:sz w:val="24"/>
          <w:szCs w:val="24"/>
        </w:rPr>
        <w:t>но-служебных и иных условий. Запрещается уменьшать учебное время, отведенное на практ</w:t>
      </w:r>
      <w:r w:rsidRPr="00270105">
        <w:rPr>
          <w:sz w:val="24"/>
          <w:szCs w:val="24"/>
        </w:rPr>
        <w:t>и</w:t>
      </w:r>
      <w:r w:rsidRPr="00270105">
        <w:rPr>
          <w:sz w:val="24"/>
          <w:szCs w:val="24"/>
        </w:rPr>
        <w:t>ческие занятия.</w:t>
      </w:r>
    </w:p>
    <w:p w:rsidR="002F182B" w:rsidRPr="00270105" w:rsidRDefault="002F182B" w:rsidP="006D4359">
      <w:pPr>
        <w:ind w:firstLine="709"/>
        <w:jc w:val="both"/>
        <w:rPr>
          <w:sz w:val="24"/>
          <w:szCs w:val="24"/>
        </w:rPr>
      </w:pPr>
      <w:r w:rsidRPr="00270105">
        <w:rPr>
          <w:sz w:val="24"/>
          <w:szCs w:val="24"/>
        </w:rPr>
        <w:t>При организации учебного процесса необходимо своевременно актуализировать документы планирования подготовки личного состава для получения квалификации «г</w:t>
      </w:r>
      <w:r w:rsidRPr="00270105">
        <w:rPr>
          <w:sz w:val="24"/>
          <w:szCs w:val="24"/>
        </w:rPr>
        <w:t>а</w:t>
      </w:r>
      <w:r w:rsidRPr="00270105">
        <w:rPr>
          <w:sz w:val="24"/>
          <w:szCs w:val="24"/>
        </w:rPr>
        <w:t>зодымозащитник» с учетом изменения действующего законодательства, требований н</w:t>
      </w:r>
      <w:r w:rsidRPr="00270105">
        <w:rPr>
          <w:sz w:val="24"/>
          <w:szCs w:val="24"/>
        </w:rPr>
        <w:t>о</w:t>
      </w:r>
      <w:r w:rsidRPr="00270105">
        <w:rPr>
          <w:sz w:val="24"/>
          <w:szCs w:val="24"/>
        </w:rPr>
        <w:t>вых нормативных правовых актов в области организации тушения пожаров и техническ</w:t>
      </w:r>
      <w:r w:rsidRPr="00270105">
        <w:rPr>
          <w:sz w:val="24"/>
          <w:szCs w:val="24"/>
        </w:rPr>
        <w:t>о</w:t>
      </w:r>
      <w:r w:rsidRPr="00270105">
        <w:rPr>
          <w:sz w:val="24"/>
          <w:szCs w:val="24"/>
        </w:rPr>
        <w:t>го перевооружения га</w:t>
      </w:r>
      <w:r w:rsidRPr="00270105">
        <w:rPr>
          <w:sz w:val="24"/>
          <w:szCs w:val="24"/>
        </w:rPr>
        <w:t>р</w:t>
      </w:r>
      <w:r w:rsidRPr="00270105">
        <w:rPr>
          <w:sz w:val="24"/>
          <w:szCs w:val="24"/>
        </w:rPr>
        <w:t>низонов пожарной охраны и подразделений ФПС, передовых форм и методов организации и деятельности газодымозащитной службы.</w:t>
      </w:r>
    </w:p>
    <w:p w:rsidR="002F182B" w:rsidRPr="00270105" w:rsidRDefault="002F182B" w:rsidP="006D4359">
      <w:pPr>
        <w:ind w:firstLine="720"/>
        <w:jc w:val="both"/>
        <w:rPr>
          <w:sz w:val="24"/>
          <w:szCs w:val="24"/>
        </w:rPr>
      </w:pPr>
      <w:r w:rsidRPr="00270105">
        <w:rPr>
          <w:sz w:val="24"/>
          <w:szCs w:val="24"/>
        </w:rPr>
        <w:t>К организации и проведению учебных занятий следует привлекать практических работников ФПС, специалистов других министерств и ведомств, научных и образовател</w:t>
      </w:r>
      <w:r w:rsidRPr="00270105">
        <w:rPr>
          <w:sz w:val="24"/>
          <w:szCs w:val="24"/>
        </w:rPr>
        <w:t>ь</w:t>
      </w:r>
      <w:r w:rsidRPr="00270105">
        <w:rPr>
          <w:sz w:val="24"/>
          <w:szCs w:val="24"/>
        </w:rPr>
        <w:t>ных учре</w:t>
      </w:r>
      <w:r w:rsidRPr="00270105">
        <w:rPr>
          <w:sz w:val="24"/>
          <w:szCs w:val="24"/>
        </w:rPr>
        <w:t>ж</w:t>
      </w:r>
      <w:r w:rsidRPr="00270105">
        <w:rPr>
          <w:sz w:val="24"/>
          <w:szCs w:val="24"/>
        </w:rPr>
        <w:t>дений.</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Основными формами обучения в процессе обучения являются: занятия; трениро</w:t>
      </w:r>
      <w:r w:rsidRPr="00270105">
        <w:rPr>
          <w:rFonts w:ascii="Times New Roman" w:hAnsi="Times New Roman" w:cs="Times New Roman"/>
          <w:color w:val="auto"/>
          <w:sz w:val="24"/>
          <w:szCs w:val="24"/>
        </w:rPr>
        <w:t>в</w:t>
      </w:r>
      <w:r w:rsidRPr="00270105">
        <w:rPr>
          <w:rFonts w:ascii="Times New Roman" w:hAnsi="Times New Roman" w:cs="Times New Roman"/>
          <w:color w:val="auto"/>
          <w:sz w:val="24"/>
          <w:szCs w:val="24"/>
        </w:rPr>
        <w:t>ки; групповые упражнения; отработка нормативов.</w:t>
      </w:r>
    </w:p>
    <w:p w:rsidR="002F182B" w:rsidRPr="00270105" w:rsidRDefault="002F182B" w:rsidP="006D4359">
      <w:pPr>
        <w:pStyle w:val="a3"/>
        <w:rPr>
          <w:szCs w:val="24"/>
        </w:rPr>
      </w:pPr>
      <w:r w:rsidRPr="00270105">
        <w:rPr>
          <w:szCs w:val="24"/>
        </w:rPr>
        <w:t>Практические занятия на объектах, в учебной пожарной части, на контрольном п</w:t>
      </w:r>
      <w:r w:rsidRPr="00270105">
        <w:rPr>
          <w:szCs w:val="24"/>
        </w:rPr>
        <w:t>о</w:t>
      </w:r>
      <w:r w:rsidRPr="00270105">
        <w:rPr>
          <w:szCs w:val="24"/>
        </w:rPr>
        <w:t>сту ГДЗС, на свежем воздухе и в теплодымокамере проводятся, как правило, двумя пр</w:t>
      </w:r>
      <w:r w:rsidRPr="00270105">
        <w:rPr>
          <w:szCs w:val="24"/>
        </w:rPr>
        <w:t>е</w:t>
      </w:r>
      <w:r w:rsidRPr="00270105">
        <w:rPr>
          <w:szCs w:val="24"/>
        </w:rPr>
        <w:t>подавател</w:t>
      </w:r>
      <w:r w:rsidRPr="00270105">
        <w:rPr>
          <w:szCs w:val="24"/>
        </w:rPr>
        <w:t>я</w:t>
      </w:r>
      <w:r w:rsidRPr="00270105">
        <w:rPr>
          <w:szCs w:val="24"/>
        </w:rPr>
        <w:t>ми. В качестве второго преподавателя допускается привлекать должностных лиц отдела практического обучения, учебной пожарной части, старших мастеров (маст</w:t>
      </w:r>
      <w:r w:rsidRPr="00270105">
        <w:rPr>
          <w:szCs w:val="24"/>
        </w:rPr>
        <w:t>е</w:t>
      </w:r>
      <w:r w:rsidRPr="00270105">
        <w:rPr>
          <w:szCs w:val="24"/>
        </w:rPr>
        <w:t>ров) баз ГДЗС и пожа</w:t>
      </w:r>
      <w:r w:rsidRPr="00270105">
        <w:rPr>
          <w:szCs w:val="24"/>
        </w:rPr>
        <w:t>р</w:t>
      </w:r>
      <w:r w:rsidRPr="00270105">
        <w:rPr>
          <w:szCs w:val="24"/>
        </w:rPr>
        <w:t>ных частей, подразделений гарнизона пожарной охраны.</w:t>
      </w:r>
    </w:p>
    <w:p w:rsidR="002F182B" w:rsidRPr="00270105" w:rsidRDefault="002F182B" w:rsidP="006D4359">
      <w:pPr>
        <w:pStyle w:val="af0"/>
        <w:tabs>
          <w:tab w:val="left" w:pos="1260"/>
        </w:tabs>
        <w:ind w:firstLine="720"/>
        <w:jc w:val="both"/>
        <w:rPr>
          <w:sz w:val="24"/>
          <w:szCs w:val="24"/>
        </w:rPr>
      </w:pPr>
      <w:r w:rsidRPr="00270105">
        <w:rPr>
          <w:sz w:val="24"/>
          <w:szCs w:val="24"/>
        </w:rPr>
        <w:t>Отработка, прием и оценка нормативов по пожарно-строевой подготовке по разд</w:t>
      </w:r>
      <w:r w:rsidRPr="00270105">
        <w:rPr>
          <w:sz w:val="24"/>
          <w:szCs w:val="24"/>
        </w:rPr>
        <w:t>е</w:t>
      </w:r>
      <w:r w:rsidRPr="00270105">
        <w:rPr>
          <w:sz w:val="24"/>
          <w:szCs w:val="24"/>
        </w:rPr>
        <w:t>лу «газодымозащитная служба» осуществляется в объеме требований  Методических р</w:t>
      </w:r>
      <w:r w:rsidRPr="00270105">
        <w:rPr>
          <w:sz w:val="24"/>
          <w:szCs w:val="24"/>
        </w:rPr>
        <w:t>е</w:t>
      </w:r>
      <w:r w:rsidRPr="00270105">
        <w:rPr>
          <w:sz w:val="24"/>
          <w:szCs w:val="24"/>
        </w:rPr>
        <w:t>комендаций по организации и проведению занятий с личным составом газодымозащитной службы ФПС.</w:t>
      </w:r>
    </w:p>
    <w:p w:rsidR="002F182B" w:rsidRPr="00270105" w:rsidRDefault="002F182B" w:rsidP="006D4359">
      <w:pPr>
        <w:pStyle w:val="a3"/>
        <w:rPr>
          <w:szCs w:val="24"/>
        </w:rPr>
      </w:pPr>
      <w:r w:rsidRPr="00270105">
        <w:rPr>
          <w:szCs w:val="24"/>
        </w:rPr>
        <w:t>При проведении практических занятий руководитель занятия до начала практич</w:t>
      </w:r>
      <w:r w:rsidRPr="00270105">
        <w:rPr>
          <w:szCs w:val="24"/>
        </w:rPr>
        <w:t>е</w:t>
      </w:r>
      <w:r w:rsidRPr="00270105">
        <w:rPr>
          <w:szCs w:val="24"/>
        </w:rPr>
        <w:t>ских работ проводит со слушателями, независимо от их должностного полож</w:t>
      </w:r>
      <w:r w:rsidRPr="00270105">
        <w:rPr>
          <w:szCs w:val="24"/>
        </w:rPr>
        <w:t>е</w:t>
      </w:r>
      <w:r w:rsidRPr="00270105">
        <w:rPr>
          <w:szCs w:val="24"/>
        </w:rPr>
        <w:t>ния, стажа работы по данной квалификации и образования,  инструктаж по безопасным условиям р</w:t>
      </w:r>
      <w:r w:rsidRPr="00270105">
        <w:rPr>
          <w:szCs w:val="24"/>
        </w:rPr>
        <w:t>а</w:t>
      </w:r>
      <w:r w:rsidRPr="00270105">
        <w:rPr>
          <w:szCs w:val="24"/>
        </w:rPr>
        <w:t>боты с приборами и дыхательными аппаратами, включенными в учебно-тематический план и расписание  з</w:t>
      </w:r>
      <w:r w:rsidRPr="00270105">
        <w:rPr>
          <w:szCs w:val="24"/>
        </w:rPr>
        <w:t>а</w:t>
      </w:r>
      <w:r w:rsidRPr="00270105">
        <w:rPr>
          <w:szCs w:val="24"/>
        </w:rPr>
        <w:t>нятий. Инструктаж проводится руководителем занятия (основным преподавателем) в объеме требований нормативных правовых документов и технических условий, относящихся к данн</w:t>
      </w:r>
      <w:r w:rsidRPr="00270105">
        <w:rPr>
          <w:szCs w:val="24"/>
        </w:rPr>
        <w:t>о</w:t>
      </w:r>
      <w:r w:rsidRPr="00270105">
        <w:rPr>
          <w:szCs w:val="24"/>
        </w:rPr>
        <w:t>му типу СИЗОД, а также соответствующих правил, норм и инструкций по охране труда.</w:t>
      </w:r>
    </w:p>
    <w:p w:rsidR="002F182B" w:rsidRPr="00270105" w:rsidRDefault="002F182B" w:rsidP="006D4359">
      <w:pPr>
        <w:pStyle w:val="a3"/>
        <w:rPr>
          <w:szCs w:val="24"/>
        </w:rPr>
      </w:pPr>
      <w:r w:rsidRPr="00270105">
        <w:rPr>
          <w:szCs w:val="24"/>
        </w:rPr>
        <w:t>Практические занятия в непригодной для дыхания среде должны проводиться с участ</w:t>
      </w:r>
      <w:r w:rsidRPr="00270105">
        <w:rPr>
          <w:szCs w:val="24"/>
        </w:rPr>
        <w:t>и</w:t>
      </w:r>
      <w:r w:rsidRPr="00270105">
        <w:rPr>
          <w:szCs w:val="24"/>
        </w:rPr>
        <w:t>ем медицинского работника лечебного учреждения.</w:t>
      </w:r>
    </w:p>
    <w:p w:rsidR="002F182B" w:rsidRPr="00270105" w:rsidRDefault="002F182B" w:rsidP="006D4359">
      <w:pPr>
        <w:pStyle w:val="BodyText21"/>
        <w:tabs>
          <w:tab w:val="left" w:pos="0"/>
          <w:tab w:val="left" w:pos="1620"/>
        </w:tabs>
        <w:spacing w:line="240" w:lineRule="auto"/>
        <w:ind w:firstLine="720"/>
        <w:rPr>
          <w:szCs w:val="24"/>
        </w:rPr>
      </w:pPr>
      <w:r w:rsidRPr="00270105">
        <w:rPr>
          <w:szCs w:val="24"/>
        </w:rPr>
        <w:lastRenderedPageBreak/>
        <w:t>Итоги обучения заносятся по месту учебы в раздел 2 Свидетельства о специальном первоначальном обучении, которое направляется в установленном порядке по месту службы об</w:t>
      </w:r>
      <w:r w:rsidRPr="00270105">
        <w:rPr>
          <w:szCs w:val="24"/>
        </w:rPr>
        <w:t>у</w:t>
      </w:r>
      <w:r w:rsidRPr="00270105">
        <w:rPr>
          <w:szCs w:val="24"/>
        </w:rPr>
        <w:t xml:space="preserve">чаемого. </w:t>
      </w:r>
    </w:p>
    <w:p w:rsidR="002F182B" w:rsidRPr="00270105" w:rsidRDefault="002F182B" w:rsidP="006D4359">
      <w:pPr>
        <w:pStyle w:val="BodyText21"/>
        <w:tabs>
          <w:tab w:val="left" w:pos="0"/>
          <w:tab w:val="left" w:pos="1620"/>
        </w:tabs>
        <w:spacing w:line="240" w:lineRule="auto"/>
        <w:ind w:firstLine="720"/>
        <w:rPr>
          <w:szCs w:val="24"/>
        </w:rPr>
      </w:pPr>
      <w:r w:rsidRPr="00270105">
        <w:rPr>
          <w:szCs w:val="24"/>
        </w:rPr>
        <w:t>В образовательном учреждении высшего профессионального образования резул</w:t>
      </w:r>
      <w:r w:rsidRPr="00270105">
        <w:rPr>
          <w:szCs w:val="24"/>
        </w:rPr>
        <w:t>ь</w:t>
      </w:r>
      <w:r w:rsidRPr="00270105">
        <w:rPr>
          <w:szCs w:val="24"/>
        </w:rPr>
        <w:t>таты обучения курсантов (слушателей) по квалификации «газодымозащитник» оформл</w:t>
      </w:r>
      <w:r w:rsidRPr="00270105">
        <w:rPr>
          <w:szCs w:val="24"/>
        </w:rPr>
        <w:t>я</w:t>
      </w:r>
      <w:r w:rsidRPr="00270105">
        <w:rPr>
          <w:szCs w:val="24"/>
        </w:rPr>
        <w:t>ются зачетной ведомостью соответствующей базовой кафедрой совместно с подраздел</w:t>
      </w:r>
      <w:r w:rsidRPr="00270105">
        <w:rPr>
          <w:szCs w:val="24"/>
        </w:rPr>
        <w:t>е</w:t>
      </w:r>
      <w:r w:rsidRPr="00270105">
        <w:rPr>
          <w:szCs w:val="24"/>
        </w:rPr>
        <w:t>нием практического об</w:t>
      </w:r>
      <w:r w:rsidRPr="00270105">
        <w:rPr>
          <w:szCs w:val="24"/>
        </w:rPr>
        <w:t>у</w:t>
      </w:r>
      <w:r w:rsidRPr="00270105">
        <w:rPr>
          <w:szCs w:val="24"/>
        </w:rPr>
        <w:t>чения.</w:t>
      </w:r>
    </w:p>
    <w:p w:rsidR="002F182B" w:rsidRPr="00270105" w:rsidRDefault="002F182B" w:rsidP="006D4359">
      <w:pPr>
        <w:pStyle w:val="3"/>
        <w:ind w:firstLine="720"/>
        <w:rPr>
          <w:rFonts w:ascii="Times New Roman" w:hAnsi="Times New Roman"/>
          <w:sz w:val="24"/>
          <w:szCs w:val="24"/>
        </w:rPr>
      </w:pPr>
      <w:r w:rsidRPr="00270105">
        <w:rPr>
          <w:rFonts w:ascii="Times New Roman" w:hAnsi="Times New Roman"/>
          <w:sz w:val="24"/>
          <w:szCs w:val="24"/>
        </w:rPr>
        <w:t>Экзамены принимаются по биллетам, содержащим три вопроса по разделам уче</w:t>
      </w:r>
      <w:r w:rsidRPr="00270105">
        <w:rPr>
          <w:rFonts w:ascii="Times New Roman" w:hAnsi="Times New Roman"/>
          <w:sz w:val="24"/>
          <w:szCs w:val="24"/>
        </w:rPr>
        <w:t>б</w:t>
      </w:r>
      <w:r w:rsidRPr="00270105">
        <w:rPr>
          <w:rFonts w:ascii="Times New Roman" w:hAnsi="Times New Roman"/>
          <w:sz w:val="24"/>
          <w:szCs w:val="24"/>
        </w:rPr>
        <w:t>ного плана настоящей Программы и задачу по расчету времени пребывания звеньев ГДЗС в непр</w:t>
      </w:r>
      <w:r w:rsidRPr="00270105">
        <w:rPr>
          <w:rFonts w:ascii="Times New Roman" w:hAnsi="Times New Roman"/>
          <w:sz w:val="24"/>
          <w:szCs w:val="24"/>
        </w:rPr>
        <w:t>и</w:t>
      </w:r>
      <w:r w:rsidRPr="00270105">
        <w:rPr>
          <w:rFonts w:ascii="Times New Roman" w:hAnsi="Times New Roman"/>
          <w:sz w:val="24"/>
          <w:szCs w:val="24"/>
        </w:rPr>
        <w:t xml:space="preserve">годной для дыхания среде. </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Оценка “отлично” выставляется экзаменуемому за выполнение им на “отлично” установленных нормативов, правильных действий по техническому обслуживанию С</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ЗОД, пр</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вильно решенную задачу и оценки за знание теоретических вопросов не ниже “хорошо”.</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Оценка “хорошо” выставляется экзаменуемому за выполнение им нормативов не ниже “хорошо”, правильных действий по техническому обслуживанию СИЗОД, правил</w:t>
      </w:r>
      <w:r w:rsidRPr="00270105">
        <w:rPr>
          <w:rFonts w:ascii="Times New Roman" w:hAnsi="Times New Roman" w:cs="Times New Roman"/>
          <w:color w:val="auto"/>
          <w:sz w:val="24"/>
          <w:szCs w:val="24"/>
        </w:rPr>
        <w:t>ь</w:t>
      </w:r>
      <w:r w:rsidRPr="00270105">
        <w:rPr>
          <w:rFonts w:ascii="Times New Roman" w:hAnsi="Times New Roman" w:cs="Times New Roman"/>
          <w:color w:val="auto"/>
          <w:sz w:val="24"/>
          <w:szCs w:val="24"/>
        </w:rPr>
        <w:t>но решенную задачу и оценки за знание теоретических вопросов не ниже “удовлетвор</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тельно”.</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Оценка “удовлетворительно” выставляется экзаменуемому за выполнение им но</w:t>
      </w:r>
      <w:r w:rsidRPr="00270105">
        <w:rPr>
          <w:rFonts w:ascii="Times New Roman" w:hAnsi="Times New Roman" w:cs="Times New Roman"/>
          <w:color w:val="auto"/>
          <w:sz w:val="24"/>
          <w:szCs w:val="24"/>
        </w:rPr>
        <w:t>р</w:t>
      </w:r>
      <w:r w:rsidRPr="00270105">
        <w:rPr>
          <w:rFonts w:ascii="Times New Roman" w:hAnsi="Times New Roman" w:cs="Times New Roman"/>
          <w:color w:val="auto"/>
          <w:sz w:val="24"/>
          <w:szCs w:val="24"/>
        </w:rPr>
        <w:t>мативов и оценки за знание теоретических вопросов не ниже “удовлетворительно”, пр</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вильных действий по техническому обслуживанию СИЗ</w:t>
      </w:r>
      <w:r w:rsidR="00006A26" w:rsidRPr="00270105">
        <w:rPr>
          <w:rFonts w:ascii="Times New Roman" w:hAnsi="Times New Roman" w:cs="Times New Roman"/>
          <w:color w:val="auto"/>
          <w:sz w:val="24"/>
          <w:szCs w:val="24"/>
        </w:rPr>
        <w:t>ОД и правильно решенную зад</w:t>
      </w:r>
      <w:r w:rsidR="00006A26" w:rsidRPr="00270105">
        <w:rPr>
          <w:rFonts w:ascii="Times New Roman" w:hAnsi="Times New Roman" w:cs="Times New Roman"/>
          <w:color w:val="auto"/>
          <w:sz w:val="24"/>
          <w:szCs w:val="24"/>
        </w:rPr>
        <w:t>а</w:t>
      </w:r>
      <w:r w:rsidR="00006A26" w:rsidRPr="00270105">
        <w:rPr>
          <w:rFonts w:ascii="Times New Roman" w:hAnsi="Times New Roman" w:cs="Times New Roman"/>
          <w:color w:val="auto"/>
          <w:sz w:val="24"/>
          <w:szCs w:val="24"/>
        </w:rPr>
        <w:t>чу.</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Обучаемые, не сдавшие экзамен, сдают его повторно в порядке, установленном предс</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дателем экзаменационной комиссии.</w:t>
      </w:r>
    </w:p>
    <w:p w:rsidR="002F182B" w:rsidRPr="00270105" w:rsidRDefault="002F182B" w:rsidP="006D4359">
      <w:pPr>
        <w:pStyle w:val="af"/>
        <w:spacing w:before="0" w:after="0"/>
        <w:ind w:left="0" w:right="0" w:firstLine="902"/>
        <w:rPr>
          <w:rFonts w:ascii="Times New Roman" w:hAnsi="Times New Roman" w:cs="Times New Roman"/>
          <w:b/>
          <w:bCs/>
          <w:color w:val="auto"/>
          <w:sz w:val="24"/>
          <w:szCs w:val="24"/>
        </w:rPr>
      </w:pPr>
      <w:r w:rsidRPr="00270105">
        <w:rPr>
          <w:rFonts w:ascii="Times New Roman" w:hAnsi="Times New Roman" w:cs="Times New Roman"/>
          <w:color w:val="auto"/>
          <w:sz w:val="24"/>
          <w:szCs w:val="24"/>
        </w:rPr>
        <w:t xml:space="preserve">В результате изучения настоящего курса обучаемый </w:t>
      </w:r>
      <w:r w:rsidRPr="00270105">
        <w:rPr>
          <w:rFonts w:ascii="Times New Roman" w:hAnsi="Times New Roman" w:cs="Times New Roman"/>
          <w:bCs/>
          <w:color w:val="auto"/>
          <w:sz w:val="24"/>
          <w:szCs w:val="24"/>
        </w:rPr>
        <w:t>должен</w:t>
      </w:r>
      <w:r w:rsidRPr="00270105">
        <w:rPr>
          <w:rFonts w:ascii="Times New Roman" w:hAnsi="Times New Roman" w:cs="Times New Roman"/>
          <w:b/>
          <w:bCs/>
          <w:color w:val="auto"/>
          <w:sz w:val="24"/>
          <w:szCs w:val="24"/>
        </w:rPr>
        <w:t>:</w:t>
      </w:r>
    </w:p>
    <w:p w:rsidR="002F182B" w:rsidRPr="00270105" w:rsidRDefault="002F182B" w:rsidP="006D4359">
      <w:pPr>
        <w:pStyle w:val="af"/>
        <w:spacing w:before="0" w:after="0"/>
        <w:ind w:left="0" w:right="0" w:firstLine="902"/>
        <w:rPr>
          <w:rFonts w:ascii="Times New Roman" w:hAnsi="Times New Roman" w:cs="Times New Roman"/>
          <w:b/>
          <w:color w:val="auto"/>
          <w:sz w:val="24"/>
          <w:szCs w:val="24"/>
        </w:rPr>
      </w:pPr>
      <w:r w:rsidRPr="00270105">
        <w:rPr>
          <w:rFonts w:ascii="Times New Roman" w:hAnsi="Times New Roman" w:cs="Times New Roman"/>
          <w:b/>
          <w:color w:val="auto"/>
          <w:sz w:val="24"/>
          <w:szCs w:val="24"/>
        </w:rPr>
        <w:t>ЗНАТЬ:</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требования руководящих документов, регламентирующих организацию и де</w:t>
      </w:r>
      <w:r w:rsidRPr="00270105">
        <w:rPr>
          <w:rFonts w:ascii="Times New Roman" w:hAnsi="Times New Roman" w:cs="Times New Roman"/>
          <w:color w:val="auto"/>
          <w:sz w:val="24"/>
          <w:szCs w:val="24"/>
        </w:rPr>
        <w:t>я</w:t>
      </w:r>
      <w:r w:rsidRPr="00270105">
        <w:rPr>
          <w:rFonts w:ascii="Times New Roman" w:hAnsi="Times New Roman" w:cs="Times New Roman"/>
          <w:color w:val="auto"/>
          <w:sz w:val="24"/>
          <w:szCs w:val="24"/>
        </w:rPr>
        <w:t>тельность газ</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дымозащитной службы;</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обязанности газодымозащитника в режиме повседневной деятельности и при в</w:t>
      </w:r>
      <w:r w:rsidRPr="00270105">
        <w:rPr>
          <w:rFonts w:ascii="Times New Roman" w:hAnsi="Times New Roman" w:cs="Times New Roman"/>
          <w:color w:val="auto"/>
          <w:sz w:val="24"/>
          <w:szCs w:val="24"/>
        </w:rPr>
        <w:t>ы</w:t>
      </w:r>
      <w:r w:rsidRPr="00270105">
        <w:rPr>
          <w:rFonts w:ascii="Times New Roman" w:hAnsi="Times New Roman" w:cs="Times New Roman"/>
          <w:color w:val="auto"/>
          <w:sz w:val="24"/>
          <w:szCs w:val="24"/>
        </w:rPr>
        <w:t>полн</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нии действий на пожаре и проведении аварийно-спасательных работ в непригодной для дых</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ния среде;</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устройство и технические характеристики дыхательных аппаратов со сжатым воздухом (ДАСВ) и со сжатым кислородом (ДАСК) (далее – СИЗОД);</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правила работы в СИЗОД, в том числе с использованием защитных комплектов для пожарных;</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правила технического обслуживания СИЗОД; </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основные требования к организации и осуществлению подготовки газодымоз</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щитн</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ков в карауле (дежурной смене);</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физические и физиологические особенности газодымозащитника при выполн</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нии р</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бот в СИЗОД в непригодной для дыхания среде;</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порядок организации работы поста безопасности и обязанности постового поста без</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пасности;</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правила техники безопасности, относящиеся к эксплуатации и обслуживания СИЗОД и сре</w:t>
      </w:r>
      <w:r w:rsidRPr="00270105">
        <w:rPr>
          <w:rFonts w:ascii="Times New Roman" w:hAnsi="Times New Roman" w:cs="Times New Roman"/>
          <w:color w:val="auto"/>
          <w:sz w:val="24"/>
          <w:szCs w:val="24"/>
        </w:rPr>
        <w:t>д</w:t>
      </w:r>
      <w:r w:rsidRPr="00270105">
        <w:rPr>
          <w:rFonts w:ascii="Times New Roman" w:hAnsi="Times New Roman" w:cs="Times New Roman"/>
          <w:color w:val="auto"/>
          <w:sz w:val="24"/>
          <w:szCs w:val="24"/>
        </w:rPr>
        <w:t>ств оснащения газодымозащитника;</w:t>
      </w:r>
    </w:p>
    <w:p w:rsidR="002F182B" w:rsidRPr="00270105" w:rsidRDefault="002F182B" w:rsidP="006D4359">
      <w:pPr>
        <w:pStyle w:val="af"/>
        <w:spacing w:before="0" w:after="0"/>
        <w:ind w:left="0" w:right="0" w:firstLine="902"/>
        <w:rPr>
          <w:rFonts w:ascii="Times New Roman" w:hAnsi="Times New Roman" w:cs="Times New Roman"/>
          <w:b/>
          <w:bCs/>
          <w:color w:val="auto"/>
          <w:sz w:val="24"/>
          <w:szCs w:val="24"/>
        </w:rPr>
      </w:pPr>
      <w:r w:rsidRPr="00270105">
        <w:rPr>
          <w:rFonts w:ascii="Times New Roman" w:hAnsi="Times New Roman" w:cs="Times New Roman"/>
          <w:b/>
          <w:bCs/>
          <w:color w:val="auto"/>
          <w:sz w:val="24"/>
          <w:szCs w:val="24"/>
        </w:rPr>
        <w:t>УМЕТЬ:</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выполнять обязанности газодымозащитника при несении караульной службы и вед</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нии действий в СИЗОД в непригодной для дыхания среде;</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самостоятельно проводить техническое обслуживание СИЗОД в объеме проверок р</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бочей (боевой), № 1, № 2;</w:t>
      </w:r>
    </w:p>
    <w:p w:rsidR="002F182B" w:rsidRPr="00270105" w:rsidRDefault="002F182B" w:rsidP="006D4359">
      <w:pPr>
        <w:pStyle w:val="af"/>
        <w:spacing w:before="0" w:after="0"/>
        <w:ind w:left="0" w:right="0" w:firstLine="900"/>
        <w:rPr>
          <w:rFonts w:ascii="Times New Roman" w:hAnsi="Times New Roman" w:cs="Times New Roman"/>
          <w:color w:val="auto"/>
          <w:spacing w:val="-20"/>
          <w:sz w:val="24"/>
          <w:szCs w:val="24"/>
        </w:rPr>
      </w:pPr>
      <w:r w:rsidRPr="00270105">
        <w:rPr>
          <w:rFonts w:ascii="Times New Roman" w:hAnsi="Times New Roman" w:cs="Times New Roman"/>
          <w:color w:val="auto"/>
          <w:sz w:val="24"/>
          <w:szCs w:val="24"/>
        </w:rPr>
        <w:t>самостоятельно проводить расчеты времени пребывания звена ГДЗС в неприго</w:t>
      </w:r>
      <w:r w:rsidRPr="00270105">
        <w:rPr>
          <w:rFonts w:ascii="Times New Roman" w:hAnsi="Times New Roman" w:cs="Times New Roman"/>
          <w:color w:val="auto"/>
          <w:sz w:val="24"/>
          <w:szCs w:val="24"/>
        </w:rPr>
        <w:t>д</w:t>
      </w:r>
      <w:r w:rsidRPr="00270105">
        <w:rPr>
          <w:rFonts w:ascii="Times New Roman" w:hAnsi="Times New Roman" w:cs="Times New Roman"/>
          <w:color w:val="auto"/>
          <w:sz w:val="24"/>
          <w:szCs w:val="24"/>
        </w:rPr>
        <w:t>ной для дыхания среде</w:t>
      </w:r>
      <w:r w:rsidRPr="00270105">
        <w:rPr>
          <w:rFonts w:ascii="Times New Roman" w:hAnsi="Times New Roman" w:cs="Times New Roman"/>
          <w:color w:val="auto"/>
          <w:spacing w:val="-20"/>
          <w:sz w:val="24"/>
          <w:szCs w:val="24"/>
        </w:rPr>
        <w:t>;</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lastRenderedPageBreak/>
        <w:t>использовать СИЗОД при ведении действий в непригодной для дыхания среде, в том числе с использованием спасател</w:t>
      </w:r>
      <w:r w:rsidRPr="00270105">
        <w:rPr>
          <w:rFonts w:ascii="Times New Roman" w:hAnsi="Times New Roman" w:cs="Times New Roman"/>
          <w:color w:val="auto"/>
          <w:sz w:val="24"/>
          <w:szCs w:val="24"/>
        </w:rPr>
        <w:t>ь</w:t>
      </w:r>
      <w:r w:rsidRPr="00270105">
        <w:rPr>
          <w:rFonts w:ascii="Times New Roman" w:hAnsi="Times New Roman" w:cs="Times New Roman"/>
          <w:color w:val="auto"/>
          <w:sz w:val="24"/>
          <w:szCs w:val="24"/>
        </w:rPr>
        <w:t>ных устройств;</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выполнять специальные работы в СИЗОД на свежем воздухе и в непригодной для д</w:t>
      </w:r>
      <w:r w:rsidRPr="00270105">
        <w:rPr>
          <w:rFonts w:ascii="Times New Roman" w:hAnsi="Times New Roman" w:cs="Times New Roman"/>
          <w:color w:val="auto"/>
          <w:sz w:val="24"/>
          <w:szCs w:val="24"/>
        </w:rPr>
        <w:t>ы</w:t>
      </w:r>
      <w:r w:rsidRPr="00270105">
        <w:rPr>
          <w:rFonts w:ascii="Times New Roman" w:hAnsi="Times New Roman" w:cs="Times New Roman"/>
          <w:color w:val="auto"/>
          <w:sz w:val="24"/>
          <w:szCs w:val="24"/>
        </w:rPr>
        <w:t>хания среде;</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организовывать работу поста безопасности;</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оказывать первую помощь пострадавшим при ведении действий в СИЗОД  в н</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приго</w:t>
      </w:r>
      <w:r w:rsidRPr="00270105">
        <w:rPr>
          <w:rFonts w:ascii="Times New Roman" w:hAnsi="Times New Roman" w:cs="Times New Roman"/>
          <w:color w:val="auto"/>
          <w:sz w:val="24"/>
          <w:szCs w:val="24"/>
        </w:rPr>
        <w:t>д</w:t>
      </w:r>
      <w:r w:rsidRPr="00270105">
        <w:rPr>
          <w:rFonts w:ascii="Times New Roman" w:hAnsi="Times New Roman" w:cs="Times New Roman"/>
          <w:color w:val="auto"/>
          <w:sz w:val="24"/>
          <w:szCs w:val="24"/>
        </w:rPr>
        <w:t>ной для дыхания среде;</w:t>
      </w:r>
    </w:p>
    <w:p w:rsidR="002F182B" w:rsidRPr="00270105" w:rsidRDefault="002F182B" w:rsidP="006D4359">
      <w:pPr>
        <w:pStyle w:val="af"/>
        <w:spacing w:before="0" w:after="0"/>
        <w:ind w:left="0" w:right="0" w:firstLine="900"/>
        <w:rPr>
          <w:rFonts w:ascii="Times New Roman" w:hAnsi="Times New Roman" w:cs="Times New Roman"/>
          <w:b/>
          <w:color w:val="auto"/>
          <w:sz w:val="24"/>
          <w:szCs w:val="24"/>
        </w:rPr>
      </w:pPr>
      <w:r w:rsidRPr="00270105">
        <w:rPr>
          <w:rFonts w:ascii="Times New Roman" w:hAnsi="Times New Roman" w:cs="Times New Roman"/>
          <w:b/>
          <w:color w:val="auto"/>
          <w:sz w:val="24"/>
          <w:szCs w:val="24"/>
        </w:rPr>
        <w:t>ИМЕТЬ:</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представление об опасных факторах пожара и условиях их воздействия на газ</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дым</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защитников;</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навыки в выполнении обязанностей постового на посту безопасности;</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навыки работы в СИЗОД в составе звена ГДЗС на свежем воздухе и в неприго</w:t>
      </w:r>
      <w:r w:rsidRPr="00270105">
        <w:rPr>
          <w:rFonts w:ascii="Times New Roman" w:hAnsi="Times New Roman" w:cs="Times New Roman"/>
          <w:color w:val="auto"/>
          <w:sz w:val="24"/>
          <w:szCs w:val="24"/>
        </w:rPr>
        <w:t>д</w:t>
      </w:r>
      <w:r w:rsidRPr="00270105">
        <w:rPr>
          <w:rFonts w:ascii="Times New Roman" w:hAnsi="Times New Roman" w:cs="Times New Roman"/>
          <w:color w:val="auto"/>
          <w:sz w:val="24"/>
          <w:szCs w:val="24"/>
        </w:rPr>
        <w:t>ной для дыхания среде;</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навыки в работе с приборами контроля параметров работы СИЗОД;</w:t>
      </w:r>
    </w:p>
    <w:p w:rsidR="002F182B" w:rsidRPr="00270105" w:rsidRDefault="002F182B" w:rsidP="006D4359">
      <w:pPr>
        <w:ind w:firstLine="720"/>
        <w:rPr>
          <w:sz w:val="24"/>
          <w:szCs w:val="24"/>
        </w:rPr>
      </w:pPr>
      <w:r w:rsidRPr="00270105">
        <w:rPr>
          <w:sz w:val="24"/>
          <w:szCs w:val="24"/>
        </w:rPr>
        <w:t>Самостоятельная работа обучаемых проводится в соответствии с распорядком дня обр</w:t>
      </w:r>
      <w:r w:rsidRPr="00270105">
        <w:rPr>
          <w:sz w:val="24"/>
          <w:szCs w:val="24"/>
        </w:rPr>
        <w:t>а</w:t>
      </w:r>
      <w:r w:rsidRPr="00270105">
        <w:rPr>
          <w:sz w:val="24"/>
          <w:szCs w:val="24"/>
        </w:rPr>
        <w:t>зовательного учреждения МЧС России.</w:t>
      </w:r>
    </w:p>
    <w:p w:rsidR="006D4359" w:rsidRPr="00270105" w:rsidRDefault="006D4359" w:rsidP="006D4359">
      <w:pPr>
        <w:ind w:firstLine="720"/>
        <w:rPr>
          <w:sz w:val="24"/>
          <w:szCs w:val="24"/>
        </w:rPr>
      </w:pPr>
    </w:p>
    <w:p w:rsidR="00525020" w:rsidRDefault="002F182B" w:rsidP="006D4359">
      <w:pPr>
        <w:jc w:val="center"/>
        <w:rPr>
          <w:b/>
          <w:sz w:val="24"/>
          <w:szCs w:val="24"/>
        </w:rPr>
      </w:pPr>
      <w:r w:rsidRPr="00270105">
        <w:rPr>
          <w:b/>
          <w:sz w:val="24"/>
          <w:szCs w:val="24"/>
        </w:rPr>
        <w:t>Раздел 1</w:t>
      </w:r>
      <w:r w:rsidRPr="00270105">
        <w:rPr>
          <w:sz w:val="24"/>
          <w:szCs w:val="24"/>
        </w:rPr>
        <w:t xml:space="preserve">. </w:t>
      </w:r>
      <w:r w:rsidRPr="00270105">
        <w:rPr>
          <w:b/>
          <w:sz w:val="24"/>
          <w:szCs w:val="24"/>
        </w:rPr>
        <w:t xml:space="preserve">Организационные основы деятельности газодымозащитной службы </w:t>
      </w:r>
    </w:p>
    <w:p w:rsidR="002F182B" w:rsidRPr="00270105" w:rsidRDefault="002F182B" w:rsidP="006D4359">
      <w:pPr>
        <w:jc w:val="center"/>
        <w:rPr>
          <w:sz w:val="24"/>
          <w:szCs w:val="24"/>
        </w:rPr>
      </w:pPr>
      <w:r w:rsidRPr="00270105">
        <w:rPr>
          <w:b/>
          <w:sz w:val="24"/>
          <w:szCs w:val="24"/>
        </w:rPr>
        <w:t>в совреме</w:t>
      </w:r>
      <w:r w:rsidRPr="00270105">
        <w:rPr>
          <w:b/>
          <w:sz w:val="24"/>
          <w:szCs w:val="24"/>
        </w:rPr>
        <w:t>н</w:t>
      </w:r>
      <w:r w:rsidRPr="00270105">
        <w:rPr>
          <w:b/>
          <w:sz w:val="24"/>
          <w:szCs w:val="24"/>
        </w:rPr>
        <w:t>ных условиях</w:t>
      </w:r>
    </w:p>
    <w:p w:rsidR="002F182B" w:rsidRPr="00270105" w:rsidRDefault="002F182B" w:rsidP="006D4359">
      <w:pPr>
        <w:ind w:firstLine="720"/>
        <w:jc w:val="both"/>
        <w:rPr>
          <w:b/>
          <w:sz w:val="24"/>
          <w:szCs w:val="24"/>
        </w:rPr>
      </w:pPr>
      <w:r w:rsidRPr="00270105">
        <w:rPr>
          <w:b/>
          <w:sz w:val="24"/>
          <w:szCs w:val="24"/>
        </w:rPr>
        <w:t>Тема 1.1. Порядок организации газодымозащитной службы</w:t>
      </w:r>
    </w:p>
    <w:p w:rsidR="002F182B" w:rsidRPr="00270105" w:rsidRDefault="002F182B" w:rsidP="006D4359">
      <w:pPr>
        <w:pStyle w:val="31"/>
        <w:tabs>
          <w:tab w:val="left" w:pos="993"/>
        </w:tabs>
        <w:spacing w:after="0"/>
        <w:ind w:left="0" w:firstLine="720"/>
        <w:jc w:val="both"/>
        <w:rPr>
          <w:rFonts w:ascii="Times New Roman" w:hAnsi="Times New Roman"/>
          <w:i/>
          <w:sz w:val="24"/>
          <w:szCs w:val="24"/>
        </w:rPr>
      </w:pPr>
      <w:r w:rsidRPr="00270105">
        <w:rPr>
          <w:rFonts w:ascii="Times New Roman" w:hAnsi="Times New Roman"/>
          <w:i/>
          <w:sz w:val="24"/>
          <w:szCs w:val="24"/>
        </w:rPr>
        <w:t>классно-групповое занятие – 2 часа</w:t>
      </w:r>
    </w:p>
    <w:p w:rsidR="002F182B" w:rsidRPr="00270105" w:rsidRDefault="002F182B" w:rsidP="006D4359">
      <w:pPr>
        <w:pStyle w:val="31"/>
        <w:tabs>
          <w:tab w:val="left" w:pos="993"/>
        </w:tabs>
        <w:spacing w:after="0"/>
        <w:ind w:left="0" w:firstLine="720"/>
        <w:jc w:val="both"/>
        <w:rPr>
          <w:rFonts w:ascii="Times New Roman" w:hAnsi="Times New Roman"/>
          <w:sz w:val="24"/>
          <w:szCs w:val="24"/>
        </w:rPr>
      </w:pPr>
      <w:r w:rsidRPr="00270105">
        <w:rPr>
          <w:rFonts w:ascii="Times New Roman" w:hAnsi="Times New Roman"/>
          <w:sz w:val="24"/>
          <w:szCs w:val="24"/>
        </w:rPr>
        <w:t>Газодымозащитная служба и ее особая роль в структуре организации пожаротуш</w:t>
      </w:r>
      <w:r w:rsidRPr="00270105">
        <w:rPr>
          <w:rFonts w:ascii="Times New Roman" w:hAnsi="Times New Roman"/>
          <w:sz w:val="24"/>
          <w:szCs w:val="24"/>
        </w:rPr>
        <w:t>е</w:t>
      </w:r>
      <w:r w:rsidRPr="00270105">
        <w:rPr>
          <w:rFonts w:ascii="Times New Roman" w:hAnsi="Times New Roman"/>
          <w:sz w:val="24"/>
          <w:szCs w:val="24"/>
        </w:rPr>
        <w:t xml:space="preserve">ния. </w:t>
      </w:r>
    </w:p>
    <w:p w:rsidR="002F182B" w:rsidRPr="00270105" w:rsidRDefault="002F182B" w:rsidP="006D4359">
      <w:pPr>
        <w:pStyle w:val="31"/>
        <w:tabs>
          <w:tab w:val="left" w:pos="993"/>
        </w:tabs>
        <w:spacing w:after="0"/>
        <w:ind w:left="0" w:firstLine="437"/>
        <w:jc w:val="both"/>
        <w:rPr>
          <w:rFonts w:ascii="Times New Roman" w:hAnsi="Times New Roman"/>
          <w:sz w:val="24"/>
          <w:szCs w:val="24"/>
        </w:rPr>
      </w:pPr>
      <w:r w:rsidRPr="00270105">
        <w:rPr>
          <w:rFonts w:ascii="Times New Roman" w:hAnsi="Times New Roman"/>
          <w:sz w:val="24"/>
          <w:szCs w:val="24"/>
        </w:rPr>
        <w:t>Термины и определения, применяемые в деятельности газодымозащитной службы.</w:t>
      </w:r>
    </w:p>
    <w:p w:rsidR="002F182B" w:rsidRPr="00270105" w:rsidRDefault="002F182B" w:rsidP="006D4359">
      <w:pPr>
        <w:ind w:firstLine="720"/>
        <w:jc w:val="both"/>
        <w:rPr>
          <w:sz w:val="24"/>
          <w:szCs w:val="24"/>
        </w:rPr>
      </w:pPr>
      <w:r w:rsidRPr="00270105">
        <w:rPr>
          <w:sz w:val="24"/>
          <w:szCs w:val="24"/>
        </w:rPr>
        <w:t>Цели, задачи, состав и структура газодымозащитной службы.</w:t>
      </w:r>
    </w:p>
    <w:p w:rsidR="002F182B" w:rsidRPr="00270105" w:rsidRDefault="002F182B" w:rsidP="006D4359">
      <w:pPr>
        <w:ind w:firstLine="720"/>
        <w:jc w:val="both"/>
        <w:rPr>
          <w:sz w:val="24"/>
          <w:szCs w:val="24"/>
        </w:rPr>
      </w:pPr>
      <w:r w:rsidRPr="00270105">
        <w:rPr>
          <w:sz w:val="24"/>
          <w:szCs w:val="24"/>
        </w:rPr>
        <w:t>Порядок организации и функционирования газодымозащитной службы.</w:t>
      </w:r>
    </w:p>
    <w:p w:rsidR="002F182B" w:rsidRPr="00270105" w:rsidRDefault="002F182B" w:rsidP="006D4359">
      <w:pPr>
        <w:ind w:firstLine="720"/>
        <w:jc w:val="both"/>
        <w:rPr>
          <w:sz w:val="24"/>
          <w:szCs w:val="24"/>
        </w:rPr>
      </w:pPr>
      <w:r w:rsidRPr="00270105">
        <w:rPr>
          <w:sz w:val="24"/>
          <w:szCs w:val="24"/>
        </w:rPr>
        <w:t xml:space="preserve">Основные направления деятельности газодымозащитной службы. </w:t>
      </w:r>
    </w:p>
    <w:p w:rsidR="002F182B" w:rsidRPr="00270105" w:rsidRDefault="002F182B" w:rsidP="006D4359">
      <w:pPr>
        <w:ind w:firstLine="720"/>
        <w:jc w:val="both"/>
        <w:rPr>
          <w:sz w:val="24"/>
          <w:szCs w:val="24"/>
        </w:rPr>
      </w:pPr>
      <w:r w:rsidRPr="00270105">
        <w:rPr>
          <w:sz w:val="24"/>
          <w:szCs w:val="24"/>
        </w:rPr>
        <w:t>Нормативные правовые акты, регламентирующие деятельность ГДЗС в режиме п</w:t>
      </w:r>
      <w:r w:rsidRPr="00270105">
        <w:rPr>
          <w:sz w:val="24"/>
          <w:szCs w:val="24"/>
        </w:rPr>
        <w:t>о</w:t>
      </w:r>
      <w:r w:rsidRPr="00270105">
        <w:rPr>
          <w:sz w:val="24"/>
          <w:szCs w:val="24"/>
        </w:rPr>
        <w:t>вс</w:t>
      </w:r>
      <w:r w:rsidRPr="00270105">
        <w:rPr>
          <w:sz w:val="24"/>
          <w:szCs w:val="24"/>
        </w:rPr>
        <w:t>е</w:t>
      </w:r>
      <w:r w:rsidRPr="00270105">
        <w:rPr>
          <w:sz w:val="24"/>
          <w:szCs w:val="24"/>
        </w:rPr>
        <w:t>дневной деятельности и при ведении действий на пожаре и проведении аварийно-спасательных работ.</w:t>
      </w:r>
    </w:p>
    <w:p w:rsidR="002F182B" w:rsidRPr="00270105" w:rsidRDefault="002F182B" w:rsidP="006D4359">
      <w:pPr>
        <w:ind w:firstLine="720"/>
        <w:jc w:val="both"/>
        <w:rPr>
          <w:sz w:val="24"/>
          <w:szCs w:val="24"/>
        </w:rPr>
      </w:pPr>
      <w:r w:rsidRPr="00270105">
        <w:rPr>
          <w:sz w:val="24"/>
          <w:szCs w:val="24"/>
        </w:rPr>
        <w:t>Материально-техническая база газодымозащитной службы: современное состо</w:t>
      </w:r>
      <w:r w:rsidRPr="00270105">
        <w:rPr>
          <w:sz w:val="24"/>
          <w:szCs w:val="24"/>
        </w:rPr>
        <w:t>я</w:t>
      </w:r>
      <w:r w:rsidRPr="00270105">
        <w:rPr>
          <w:sz w:val="24"/>
          <w:szCs w:val="24"/>
        </w:rPr>
        <w:t>ние, проблемы развития и совершенствования.</w:t>
      </w:r>
    </w:p>
    <w:p w:rsidR="002F182B" w:rsidRPr="00270105" w:rsidRDefault="002F182B" w:rsidP="006D4359">
      <w:pPr>
        <w:ind w:firstLine="600"/>
        <w:jc w:val="both"/>
        <w:rPr>
          <w:sz w:val="24"/>
          <w:szCs w:val="24"/>
        </w:rPr>
      </w:pPr>
      <w:r w:rsidRPr="00270105">
        <w:rPr>
          <w:sz w:val="24"/>
          <w:szCs w:val="24"/>
        </w:rPr>
        <w:t xml:space="preserve">Управление деятельностью ГДЗС: определение, цели и задачи. </w:t>
      </w:r>
    </w:p>
    <w:p w:rsidR="002F182B" w:rsidRPr="00270105" w:rsidRDefault="002F182B" w:rsidP="006D4359">
      <w:pPr>
        <w:tabs>
          <w:tab w:val="left" w:pos="0"/>
        </w:tabs>
        <w:ind w:firstLine="600"/>
        <w:jc w:val="both"/>
        <w:rPr>
          <w:sz w:val="24"/>
          <w:szCs w:val="24"/>
        </w:rPr>
      </w:pPr>
      <w:r w:rsidRPr="00270105">
        <w:rPr>
          <w:sz w:val="24"/>
          <w:szCs w:val="24"/>
        </w:rPr>
        <w:t>Основные требования к планированию и контролю деятельности.</w:t>
      </w:r>
    </w:p>
    <w:p w:rsidR="002F182B" w:rsidRPr="00270105" w:rsidRDefault="002F182B" w:rsidP="006D4359">
      <w:pPr>
        <w:tabs>
          <w:tab w:val="left" w:pos="1320"/>
        </w:tabs>
        <w:ind w:firstLine="600"/>
        <w:jc w:val="both"/>
        <w:rPr>
          <w:sz w:val="24"/>
          <w:szCs w:val="24"/>
        </w:rPr>
      </w:pPr>
      <w:r w:rsidRPr="00270105">
        <w:rPr>
          <w:sz w:val="24"/>
          <w:szCs w:val="24"/>
        </w:rPr>
        <w:t xml:space="preserve">Порядок </w:t>
      </w:r>
      <w:r w:rsidRPr="00270105">
        <w:rPr>
          <w:bCs/>
          <w:sz w:val="24"/>
          <w:szCs w:val="24"/>
        </w:rPr>
        <w:t>сбора данных о деятельности ГДЗС, ее анал</w:t>
      </w:r>
      <w:r w:rsidRPr="00270105">
        <w:rPr>
          <w:bCs/>
          <w:sz w:val="24"/>
          <w:szCs w:val="24"/>
        </w:rPr>
        <w:t>и</w:t>
      </w:r>
      <w:r w:rsidRPr="00270105">
        <w:rPr>
          <w:bCs/>
          <w:sz w:val="24"/>
          <w:szCs w:val="24"/>
        </w:rPr>
        <w:t>з и оценка.</w:t>
      </w:r>
    </w:p>
    <w:p w:rsidR="002F182B" w:rsidRPr="00270105" w:rsidRDefault="002F182B" w:rsidP="006D4359">
      <w:pPr>
        <w:tabs>
          <w:tab w:val="left" w:pos="1320"/>
        </w:tabs>
        <w:ind w:hanging="240"/>
        <w:jc w:val="both"/>
        <w:rPr>
          <w:sz w:val="24"/>
          <w:szCs w:val="24"/>
        </w:rPr>
      </w:pPr>
      <w:r w:rsidRPr="00270105">
        <w:rPr>
          <w:sz w:val="24"/>
          <w:szCs w:val="24"/>
        </w:rPr>
        <w:t>Структура системы подготовки и аттестации газодымозащитников.</w:t>
      </w:r>
    </w:p>
    <w:p w:rsidR="002F182B" w:rsidRPr="00270105" w:rsidRDefault="002F182B" w:rsidP="006D4359">
      <w:pPr>
        <w:tabs>
          <w:tab w:val="left" w:pos="1320"/>
        </w:tabs>
        <w:ind w:hanging="240"/>
        <w:jc w:val="both"/>
        <w:rPr>
          <w:bCs/>
          <w:sz w:val="24"/>
          <w:szCs w:val="24"/>
        </w:rPr>
      </w:pPr>
      <w:r w:rsidRPr="00270105">
        <w:rPr>
          <w:bCs/>
          <w:sz w:val="24"/>
          <w:szCs w:val="24"/>
        </w:rPr>
        <w:t xml:space="preserve">Обобщение опыта работы по вопросам ГДЗС. </w:t>
      </w:r>
    </w:p>
    <w:p w:rsidR="002F182B" w:rsidRPr="00270105" w:rsidRDefault="002F182B" w:rsidP="006D4359">
      <w:pPr>
        <w:tabs>
          <w:tab w:val="left" w:pos="1320"/>
        </w:tabs>
        <w:ind w:hanging="240"/>
      </w:pPr>
    </w:p>
    <w:p w:rsidR="002F182B" w:rsidRPr="00270105" w:rsidRDefault="002F182B" w:rsidP="006D4359">
      <w:pPr>
        <w:ind w:firstLine="720"/>
        <w:jc w:val="both"/>
        <w:rPr>
          <w:b/>
          <w:sz w:val="24"/>
          <w:szCs w:val="24"/>
        </w:rPr>
      </w:pPr>
      <w:r w:rsidRPr="00270105">
        <w:rPr>
          <w:b/>
          <w:sz w:val="24"/>
          <w:szCs w:val="24"/>
        </w:rPr>
        <w:t>Тема 1.2. Подготовка и порядок допуска газодымозащитников к использов</w:t>
      </w:r>
      <w:r w:rsidRPr="00270105">
        <w:rPr>
          <w:b/>
          <w:sz w:val="24"/>
          <w:szCs w:val="24"/>
        </w:rPr>
        <w:t>а</w:t>
      </w:r>
      <w:r w:rsidRPr="00270105">
        <w:rPr>
          <w:b/>
          <w:sz w:val="24"/>
          <w:szCs w:val="24"/>
        </w:rPr>
        <w:t>нию средств индивидуальной защиты органов дыхания и зрения</w:t>
      </w:r>
    </w:p>
    <w:p w:rsidR="002F182B" w:rsidRPr="00270105" w:rsidRDefault="002F182B" w:rsidP="006D4359">
      <w:pPr>
        <w:pStyle w:val="31"/>
        <w:tabs>
          <w:tab w:val="left" w:pos="993"/>
        </w:tabs>
        <w:spacing w:after="0"/>
        <w:ind w:left="0" w:firstLine="720"/>
        <w:rPr>
          <w:rFonts w:ascii="Times New Roman" w:hAnsi="Times New Roman"/>
          <w:i/>
          <w:sz w:val="24"/>
          <w:szCs w:val="24"/>
        </w:rPr>
      </w:pPr>
      <w:r w:rsidRPr="00270105">
        <w:rPr>
          <w:rFonts w:ascii="Times New Roman" w:hAnsi="Times New Roman"/>
          <w:i/>
          <w:sz w:val="24"/>
          <w:szCs w:val="24"/>
        </w:rPr>
        <w:t>классно-групповое занятие – 2 часа, практическое занятие – 2 часа</w:t>
      </w:r>
    </w:p>
    <w:p w:rsidR="002F182B" w:rsidRPr="00270105" w:rsidRDefault="002F182B" w:rsidP="006D4359">
      <w:pPr>
        <w:ind w:firstLine="720"/>
        <w:jc w:val="both"/>
        <w:rPr>
          <w:sz w:val="24"/>
          <w:szCs w:val="24"/>
        </w:rPr>
      </w:pPr>
      <w:r w:rsidRPr="00270105">
        <w:rPr>
          <w:sz w:val="24"/>
          <w:szCs w:val="24"/>
        </w:rPr>
        <w:t>Порядок допуска газодымозащитников к использованию СИЗОД: правила и при</w:t>
      </w:r>
      <w:r w:rsidRPr="00270105">
        <w:rPr>
          <w:sz w:val="24"/>
          <w:szCs w:val="24"/>
        </w:rPr>
        <w:t>н</w:t>
      </w:r>
      <w:r w:rsidRPr="00270105">
        <w:rPr>
          <w:sz w:val="24"/>
          <w:szCs w:val="24"/>
        </w:rPr>
        <w:t>ципы закрепления и перезакрепления СИЗОД, основания для издания приказа о допуске к использованию СИЗОД, порядок медицинского освидетельствования, требования к ли</w:t>
      </w:r>
      <w:r w:rsidRPr="00270105">
        <w:rPr>
          <w:sz w:val="24"/>
          <w:szCs w:val="24"/>
        </w:rPr>
        <w:t>ч</w:t>
      </w:r>
      <w:r w:rsidRPr="00270105">
        <w:rPr>
          <w:sz w:val="24"/>
          <w:szCs w:val="24"/>
        </w:rPr>
        <w:t>ной карточке г</w:t>
      </w:r>
      <w:r w:rsidRPr="00270105">
        <w:rPr>
          <w:sz w:val="24"/>
          <w:szCs w:val="24"/>
        </w:rPr>
        <w:t>а</w:t>
      </w:r>
      <w:r w:rsidRPr="00270105">
        <w:rPr>
          <w:sz w:val="24"/>
          <w:szCs w:val="24"/>
        </w:rPr>
        <w:t>зодымозащитника.</w:t>
      </w:r>
    </w:p>
    <w:p w:rsidR="002F182B" w:rsidRPr="00270105" w:rsidRDefault="002F182B" w:rsidP="006D4359">
      <w:pPr>
        <w:pStyle w:val="a5"/>
        <w:spacing w:after="0"/>
        <w:ind w:firstLine="720"/>
        <w:jc w:val="both"/>
        <w:outlineLvl w:val="0"/>
        <w:rPr>
          <w:rFonts w:ascii="Times New Roman" w:hAnsi="Times New Roman"/>
          <w:b/>
          <w:bCs/>
          <w:sz w:val="24"/>
          <w:szCs w:val="24"/>
        </w:rPr>
      </w:pPr>
      <w:r w:rsidRPr="00270105">
        <w:rPr>
          <w:rFonts w:ascii="Times New Roman" w:hAnsi="Times New Roman"/>
          <w:sz w:val="24"/>
          <w:szCs w:val="24"/>
        </w:rPr>
        <w:t>Подготовка газодымозащитников в карауле (дежурной смене): планирование, о</w:t>
      </w:r>
      <w:r w:rsidRPr="00270105">
        <w:rPr>
          <w:rFonts w:ascii="Times New Roman" w:hAnsi="Times New Roman"/>
          <w:sz w:val="24"/>
          <w:szCs w:val="24"/>
        </w:rPr>
        <w:t>с</w:t>
      </w:r>
      <w:r w:rsidRPr="00270105">
        <w:rPr>
          <w:rFonts w:ascii="Times New Roman" w:hAnsi="Times New Roman"/>
          <w:sz w:val="24"/>
          <w:szCs w:val="24"/>
        </w:rPr>
        <w:t>новные требования к организации занятий, учет и оценка. Требования к отработке и пр</w:t>
      </w:r>
      <w:r w:rsidRPr="00270105">
        <w:rPr>
          <w:rFonts w:ascii="Times New Roman" w:hAnsi="Times New Roman"/>
          <w:sz w:val="24"/>
          <w:szCs w:val="24"/>
        </w:rPr>
        <w:t>и</w:t>
      </w:r>
      <w:r w:rsidRPr="00270105">
        <w:rPr>
          <w:rFonts w:ascii="Times New Roman" w:hAnsi="Times New Roman"/>
          <w:sz w:val="24"/>
          <w:szCs w:val="24"/>
        </w:rPr>
        <w:t xml:space="preserve">ему нормативов по пожарно-строевой подготовке и проверке знаний материальной части закрепленных за газодымозащитниками СИЗОД. </w:t>
      </w:r>
      <w:r w:rsidRPr="00270105">
        <w:rPr>
          <w:rFonts w:ascii="Times New Roman" w:hAnsi="Times New Roman"/>
          <w:bCs/>
          <w:sz w:val="24"/>
          <w:szCs w:val="24"/>
        </w:rPr>
        <w:t>Оценка некоторых видов работ и упра</w:t>
      </w:r>
      <w:r w:rsidRPr="00270105">
        <w:rPr>
          <w:rFonts w:ascii="Times New Roman" w:hAnsi="Times New Roman"/>
          <w:bCs/>
          <w:sz w:val="24"/>
          <w:szCs w:val="24"/>
        </w:rPr>
        <w:t>ж</w:t>
      </w:r>
      <w:r w:rsidRPr="00270105">
        <w:rPr>
          <w:rFonts w:ascii="Times New Roman" w:hAnsi="Times New Roman"/>
          <w:bCs/>
          <w:sz w:val="24"/>
          <w:szCs w:val="24"/>
        </w:rPr>
        <w:t>нений по степени тяж</w:t>
      </w:r>
      <w:r w:rsidRPr="00270105">
        <w:rPr>
          <w:rFonts w:ascii="Times New Roman" w:hAnsi="Times New Roman"/>
          <w:bCs/>
          <w:sz w:val="24"/>
          <w:szCs w:val="24"/>
        </w:rPr>
        <w:t>е</w:t>
      </w:r>
      <w:r w:rsidRPr="00270105">
        <w:rPr>
          <w:rFonts w:ascii="Times New Roman" w:hAnsi="Times New Roman"/>
          <w:bCs/>
          <w:sz w:val="24"/>
          <w:szCs w:val="24"/>
        </w:rPr>
        <w:t>сти.</w:t>
      </w:r>
    </w:p>
    <w:p w:rsidR="002F182B" w:rsidRPr="00270105" w:rsidRDefault="002F182B" w:rsidP="006D4359">
      <w:pPr>
        <w:pStyle w:val="BodyText21"/>
        <w:tabs>
          <w:tab w:val="left" w:pos="0"/>
          <w:tab w:val="left" w:pos="720"/>
          <w:tab w:val="left" w:pos="1620"/>
        </w:tabs>
        <w:spacing w:line="240" w:lineRule="auto"/>
        <w:ind w:firstLine="720"/>
        <w:rPr>
          <w:szCs w:val="24"/>
        </w:rPr>
      </w:pPr>
      <w:r w:rsidRPr="00270105">
        <w:rPr>
          <w:szCs w:val="24"/>
        </w:rPr>
        <w:t>Организационное и учебно-методическое обеспечение подготовки. Требования к уче</w:t>
      </w:r>
      <w:r w:rsidRPr="00270105">
        <w:rPr>
          <w:szCs w:val="24"/>
        </w:rPr>
        <w:t>б</w:t>
      </w:r>
      <w:r w:rsidRPr="00270105">
        <w:rPr>
          <w:szCs w:val="24"/>
        </w:rPr>
        <w:t>ной материальной базе.</w:t>
      </w:r>
    </w:p>
    <w:p w:rsidR="002F182B" w:rsidRPr="00270105" w:rsidRDefault="002F182B" w:rsidP="006D4359">
      <w:pPr>
        <w:pStyle w:val="af"/>
        <w:tabs>
          <w:tab w:val="left" w:pos="1080"/>
        </w:tabs>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lastRenderedPageBreak/>
        <w:t>Требования к самостоятельной учебе и специальной подготовке по должности.</w:t>
      </w:r>
    </w:p>
    <w:p w:rsidR="002F182B" w:rsidRPr="00270105" w:rsidRDefault="002F182B" w:rsidP="006D4359">
      <w:pPr>
        <w:pStyle w:val="BodyText21"/>
        <w:tabs>
          <w:tab w:val="left" w:pos="0"/>
          <w:tab w:val="left" w:pos="1620"/>
        </w:tabs>
        <w:spacing w:line="240" w:lineRule="auto"/>
        <w:ind w:firstLine="720"/>
        <w:rPr>
          <w:szCs w:val="24"/>
        </w:rPr>
      </w:pPr>
      <w:r w:rsidRPr="00270105">
        <w:rPr>
          <w:szCs w:val="24"/>
        </w:rPr>
        <w:t>Организация контроля уровня адаптации газодымозащитников к физическим нагрузкам в условиях теплового воздействия и уровня физической работоспособности.</w:t>
      </w:r>
    </w:p>
    <w:p w:rsidR="002F182B" w:rsidRPr="00270105" w:rsidRDefault="002F182B" w:rsidP="006D4359">
      <w:pPr>
        <w:ind w:firstLine="720"/>
        <w:rPr>
          <w:sz w:val="24"/>
          <w:szCs w:val="24"/>
        </w:rPr>
      </w:pPr>
      <w:r w:rsidRPr="00270105">
        <w:rPr>
          <w:sz w:val="24"/>
          <w:szCs w:val="24"/>
        </w:rPr>
        <w:t>Основные требования к аттестации газодымозащитн</w:t>
      </w:r>
      <w:r w:rsidRPr="00270105">
        <w:rPr>
          <w:sz w:val="24"/>
          <w:szCs w:val="24"/>
        </w:rPr>
        <w:t>и</w:t>
      </w:r>
      <w:r w:rsidRPr="00270105">
        <w:rPr>
          <w:sz w:val="24"/>
          <w:szCs w:val="24"/>
        </w:rPr>
        <w:t>ка.</w:t>
      </w:r>
    </w:p>
    <w:p w:rsidR="002F182B" w:rsidRPr="00270105" w:rsidRDefault="002F182B" w:rsidP="006D4359">
      <w:pPr>
        <w:ind w:firstLine="720"/>
        <w:rPr>
          <w:sz w:val="24"/>
          <w:szCs w:val="24"/>
        </w:rPr>
      </w:pPr>
      <w:r w:rsidRPr="00270105">
        <w:rPr>
          <w:b/>
          <w:sz w:val="24"/>
          <w:szCs w:val="24"/>
        </w:rPr>
        <w:t xml:space="preserve">Практическое занятие: </w:t>
      </w:r>
      <w:r w:rsidRPr="00270105">
        <w:rPr>
          <w:sz w:val="24"/>
          <w:szCs w:val="24"/>
        </w:rPr>
        <w:t>Выполнение теста для определения уровня физической работ</w:t>
      </w:r>
      <w:r w:rsidRPr="00270105">
        <w:rPr>
          <w:sz w:val="24"/>
          <w:szCs w:val="24"/>
        </w:rPr>
        <w:t>о</w:t>
      </w:r>
      <w:r w:rsidRPr="00270105">
        <w:rPr>
          <w:sz w:val="24"/>
          <w:szCs w:val="24"/>
        </w:rPr>
        <w:t>способности газодымозащитника.</w:t>
      </w:r>
    </w:p>
    <w:p w:rsidR="006D4359" w:rsidRPr="00270105" w:rsidRDefault="006D4359" w:rsidP="006D4359">
      <w:pPr>
        <w:ind w:firstLine="720"/>
      </w:pPr>
    </w:p>
    <w:p w:rsidR="002F182B" w:rsidRPr="00270105" w:rsidRDefault="002F182B" w:rsidP="006D4359">
      <w:pPr>
        <w:ind w:firstLine="720"/>
        <w:jc w:val="both"/>
        <w:rPr>
          <w:b/>
          <w:sz w:val="24"/>
          <w:szCs w:val="24"/>
        </w:rPr>
      </w:pPr>
      <w:r w:rsidRPr="00270105">
        <w:rPr>
          <w:b/>
          <w:sz w:val="24"/>
          <w:szCs w:val="24"/>
        </w:rPr>
        <w:t>Тема 1.3. Правовое положение должностных лиц органов МЧС России, по</w:t>
      </w:r>
      <w:r w:rsidRPr="00270105">
        <w:rPr>
          <w:b/>
          <w:sz w:val="24"/>
          <w:szCs w:val="24"/>
        </w:rPr>
        <w:t>д</w:t>
      </w:r>
      <w:r w:rsidRPr="00270105">
        <w:rPr>
          <w:b/>
          <w:sz w:val="24"/>
          <w:szCs w:val="24"/>
        </w:rPr>
        <w:t>разделений ФПС, учреждений МЧС России, обеспечивающих деятельность газод</w:t>
      </w:r>
      <w:r w:rsidRPr="00270105">
        <w:rPr>
          <w:b/>
          <w:sz w:val="24"/>
          <w:szCs w:val="24"/>
        </w:rPr>
        <w:t>ы</w:t>
      </w:r>
      <w:r w:rsidRPr="00270105">
        <w:rPr>
          <w:b/>
          <w:sz w:val="24"/>
          <w:szCs w:val="24"/>
        </w:rPr>
        <w:t>мозащитной службы</w:t>
      </w:r>
    </w:p>
    <w:p w:rsidR="002F182B" w:rsidRPr="00270105" w:rsidRDefault="002F182B" w:rsidP="006D4359">
      <w:pPr>
        <w:pStyle w:val="31"/>
        <w:tabs>
          <w:tab w:val="left" w:pos="993"/>
        </w:tabs>
        <w:spacing w:after="0"/>
        <w:ind w:left="0" w:firstLine="720"/>
        <w:rPr>
          <w:rFonts w:ascii="Times New Roman" w:hAnsi="Times New Roman"/>
          <w:i/>
          <w:sz w:val="24"/>
          <w:szCs w:val="24"/>
        </w:rPr>
      </w:pPr>
      <w:r w:rsidRPr="00270105">
        <w:rPr>
          <w:rFonts w:ascii="Times New Roman" w:hAnsi="Times New Roman"/>
          <w:i/>
          <w:sz w:val="24"/>
          <w:szCs w:val="24"/>
        </w:rPr>
        <w:t>классно-групповое занятие – 2 часа</w:t>
      </w:r>
    </w:p>
    <w:p w:rsidR="002F182B" w:rsidRPr="00270105" w:rsidRDefault="002F182B" w:rsidP="006D4359">
      <w:pPr>
        <w:ind w:firstLine="720"/>
        <w:jc w:val="both"/>
        <w:rPr>
          <w:sz w:val="24"/>
          <w:szCs w:val="24"/>
        </w:rPr>
      </w:pPr>
      <w:r w:rsidRPr="00270105">
        <w:rPr>
          <w:sz w:val="24"/>
          <w:szCs w:val="24"/>
        </w:rPr>
        <w:t>Субъекты и объекты деятельности в структуре газодымозащитной службы. Осно</w:t>
      </w:r>
      <w:r w:rsidRPr="00270105">
        <w:rPr>
          <w:sz w:val="24"/>
          <w:szCs w:val="24"/>
        </w:rPr>
        <w:t>в</w:t>
      </w:r>
      <w:r w:rsidRPr="00270105">
        <w:rPr>
          <w:sz w:val="24"/>
          <w:szCs w:val="24"/>
        </w:rPr>
        <w:t>ные функции территориальных органов МЧС России, подразделений ФПС, учреждений МЧС Ро</w:t>
      </w:r>
      <w:r w:rsidRPr="00270105">
        <w:rPr>
          <w:sz w:val="24"/>
          <w:szCs w:val="24"/>
        </w:rPr>
        <w:t>с</w:t>
      </w:r>
      <w:r w:rsidRPr="00270105">
        <w:rPr>
          <w:sz w:val="24"/>
          <w:szCs w:val="24"/>
        </w:rPr>
        <w:t>сии.</w:t>
      </w:r>
    </w:p>
    <w:p w:rsidR="002F182B" w:rsidRPr="00270105" w:rsidRDefault="002F182B" w:rsidP="006D4359">
      <w:pPr>
        <w:ind w:firstLine="720"/>
        <w:jc w:val="both"/>
        <w:rPr>
          <w:sz w:val="24"/>
          <w:szCs w:val="24"/>
        </w:rPr>
      </w:pPr>
      <w:r w:rsidRPr="00270105">
        <w:rPr>
          <w:sz w:val="24"/>
          <w:szCs w:val="24"/>
        </w:rPr>
        <w:t>Состав должностных лиц газодымозащитной службы.</w:t>
      </w:r>
    </w:p>
    <w:p w:rsidR="002F182B" w:rsidRPr="00270105" w:rsidRDefault="002F182B" w:rsidP="006D4359">
      <w:pPr>
        <w:ind w:firstLine="720"/>
        <w:jc w:val="both"/>
        <w:rPr>
          <w:sz w:val="24"/>
          <w:szCs w:val="24"/>
        </w:rPr>
      </w:pPr>
      <w:r w:rsidRPr="00270105">
        <w:rPr>
          <w:sz w:val="24"/>
          <w:szCs w:val="24"/>
        </w:rPr>
        <w:t>Основные права и обязанности начальника гарнизона пожарной охраны, начальн</w:t>
      </w:r>
      <w:r w:rsidRPr="00270105">
        <w:rPr>
          <w:sz w:val="24"/>
          <w:szCs w:val="24"/>
        </w:rPr>
        <w:t>и</w:t>
      </w:r>
      <w:r w:rsidRPr="00270105">
        <w:rPr>
          <w:sz w:val="24"/>
          <w:szCs w:val="24"/>
        </w:rPr>
        <w:t>ка газодымозащитной службы, начальник отряда (специального управления, отдела), оп</w:t>
      </w:r>
      <w:r w:rsidRPr="00270105">
        <w:rPr>
          <w:sz w:val="24"/>
          <w:szCs w:val="24"/>
        </w:rPr>
        <w:t>е</w:t>
      </w:r>
      <w:r w:rsidRPr="00270105">
        <w:rPr>
          <w:sz w:val="24"/>
          <w:szCs w:val="24"/>
        </w:rPr>
        <w:t>ративного дежурного по гарнизону пожарной охраны (специальному управлению, отд</w:t>
      </w:r>
      <w:r w:rsidRPr="00270105">
        <w:rPr>
          <w:sz w:val="24"/>
          <w:szCs w:val="24"/>
        </w:rPr>
        <w:t>е</w:t>
      </w:r>
      <w:r w:rsidRPr="00270105">
        <w:rPr>
          <w:sz w:val="24"/>
          <w:szCs w:val="24"/>
        </w:rPr>
        <w:t>лу).</w:t>
      </w:r>
    </w:p>
    <w:p w:rsidR="002F182B" w:rsidRPr="00270105" w:rsidRDefault="002F182B" w:rsidP="006D4359">
      <w:pPr>
        <w:ind w:firstLine="720"/>
        <w:jc w:val="both"/>
        <w:rPr>
          <w:sz w:val="24"/>
          <w:szCs w:val="24"/>
        </w:rPr>
      </w:pPr>
      <w:r w:rsidRPr="00270105">
        <w:rPr>
          <w:sz w:val="24"/>
          <w:szCs w:val="24"/>
        </w:rPr>
        <w:t>Основные права и обязанности начальника пожарной части, начальника караула, кома</w:t>
      </w:r>
      <w:r w:rsidRPr="00270105">
        <w:rPr>
          <w:sz w:val="24"/>
          <w:szCs w:val="24"/>
        </w:rPr>
        <w:t>н</w:t>
      </w:r>
      <w:r w:rsidRPr="00270105">
        <w:rPr>
          <w:sz w:val="24"/>
          <w:szCs w:val="24"/>
        </w:rPr>
        <w:t>дира отделения.</w:t>
      </w:r>
    </w:p>
    <w:p w:rsidR="002F182B" w:rsidRPr="00270105" w:rsidRDefault="002F182B" w:rsidP="006D4359">
      <w:pPr>
        <w:ind w:firstLine="720"/>
        <w:jc w:val="both"/>
      </w:pPr>
    </w:p>
    <w:p w:rsidR="002F182B" w:rsidRPr="00270105" w:rsidRDefault="002F182B" w:rsidP="006D4359">
      <w:pPr>
        <w:ind w:firstLine="720"/>
        <w:jc w:val="both"/>
        <w:rPr>
          <w:b/>
          <w:sz w:val="24"/>
          <w:szCs w:val="24"/>
        </w:rPr>
      </w:pPr>
      <w:r w:rsidRPr="00270105">
        <w:rPr>
          <w:b/>
          <w:sz w:val="24"/>
          <w:szCs w:val="24"/>
        </w:rPr>
        <w:t>Тема 1.4. Права и обязанности газодымозащитника</w:t>
      </w:r>
    </w:p>
    <w:p w:rsidR="002F182B" w:rsidRPr="00270105" w:rsidRDefault="002F182B" w:rsidP="006D4359">
      <w:pPr>
        <w:pStyle w:val="31"/>
        <w:tabs>
          <w:tab w:val="left" w:pos="993"/>
        </w:tabs>
        <w:spacing w:after="0"/>
        <w:ind w:left="0" w:firstLine="720"/>
        <w:jc w:val="both"/>
        <w:rPr>
          <w:rFonts w:ascii="Times New Roman" w:hAnsi="Times New Roman"/>
          <w:i/>
          <w:sz w:val="24"/>
          <w:szCs w:val="24"/>
        </w:rPr>
      </w:pPr>
      <w:r w:rsidRPr="00270105">
        <w:rPr>
          <w:rFonts w:ascii="Times New Roman" w:hAnsi="Times New Roman"/>
          <w:i/>
          <w:sz w:val="24"/>
          <w:szCs w:val="24"/>
        </w:rPr>
        <w:t>классно-групповое занятие – 1час, практическое занятие – 2 часа</w:t>
      </w:r>
    </w:p>
    <w:p w:rsidR="002F182B" w:rsidRPr="00270105" w:rsidRDefault="002F182B" w:rsidP="006D4359">
      <w:pPr>
        <w:pStyle w:val="consnonformat"/>
        <w:tabs>
          <w:tab w:val="left" w:pos="1440"/>
        </w:tabs>
        <w:spacing w:before="0" w:beforeAutospacing="0" w:after="0" w:afterAutospacing="0"/>
        <w:ind w:firstLine="720"/>
        <w:jc w:val="both"/>
        <w:rPr>
          <w:rFonts w:ascii="Times New Roman" w:hAnsi="Times New Roman" w:cs="Times New Roman"/>
        </w:rPr>
      </w:pPr>
      <w:r w:rsidRPr="00270105">
        <w:rPr>
          <w:rFonts w:ascii="Times New Roman" w:hAnsi="Times New Roman" w:cs="Times New Roman"/>
        </w:rPr>
        <w:t>Права и льготы газодымозащитника.</w:t>
      </w:r>
    </w:p>
    <w:p w:rsidR="002F182B" w:rsidRPr="00270105" w:rsidRDefault="002F182B" w:rsidP="006D4359">
      <w:pPr>
        <w:pStyle w:val="consnonformat"/>
        <w:tabs>
          <w:tab w:val="left" w:pos="1440"/>
        </w:tabs>
        <w:spacing w:before="0" w:beforeAutospacing="0" w:after="0" w:afterAutospacing="0"/>
        <w:ind w:firstLine="720"/>
        <w:jc w:val="both"/>
        <w:rPr>
          <w:rFonts w:ascii="Times New Roman" w:hAnsi="Times New Roman" w:cs="Times New Roman"/>
        </w:rPr>
      </w:pPr>
      <w:r w:rsidRPr="00270105">
        <w:rPr>
          <w:rFonts w:ascii="Times New Roman" w:hAnsi="Times New Roman" w:cs="Times New Roman"/>
        </w:rPr>
        <w:t>Обязанности газодымозащитника в режиме повседневной деятельности и при в</w:t>
      </w:r>
      <w:r w:rsidRPr="00270105">
        <w:rPr>
          <w:rFonts w:ascii="Times New Roman" w:hAnsi="Times New Roman" w:cs="Times New Roman"/>
        </w:rPr>
        <w:t>е</w:t>
      </w:r>
      <w:r w:rsidRPr="00270105">
        <w:rPr>
          <w:rFonts w:ascii="Times New Roman" w:hAnsi="Times New Roman" w:cs="Times New Roman"/>
        </w:rPr>
        <w:t>дении действий в непригодной для дыхания ср</w:t>
      </w:r>
      <w:r w:rsidRPr="00270105">
        <w:rPr>
          <w:rFonts w:ascii="Times New Roman" w:hAnsi="Times New Roman" w:cs="Times New Roman"/>
        </w:rPr>
        <w:t>е</w:t>
      </w:r>
      <w:r w:rsidRPr="00270105">
        <w:rPr>
          <w:rFonts w:ascii="Times New Roman" w:hAnsi="Times New Roman" w:cs="Times New Roman"/>
        </w:rPr>
        <w:t>де.</w:t>
      </w:r>
    </w:p>
    <w:p w:rsidR="002F182B" w:rsidRPr="00270105" w:rsidRDefault="002F182B" w:rsidP="006D4359">
      <w:pPr>
        <w:tabs>
          <w:tab w:val="left" w:pos="1440"/>
        </w:tabs>
        <w:ind w:firstLine="720"/>
        <w:jc w:val="both"/>
        <w:rPr>
          <w:sz w:val="24"/>
          <w:szCs w:val="24"/>
        </w:rPr>
      </w:pPr>
      <w:r w:rsidRPr="00270105">
        <w:rPr>
          <w:sz w:val="24"/>
          <w:szCs w:val="24"/>
        </w:rPr>
        <w:t>Обязанности и порядок действий газодымозащитника по надеванию, снятию и укладке СИЗОД, при включении в СИЗОД и выключении из него.</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Ответственность газодымозащитника за неисполнение или ненадлежащее исполн</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 xml:space="preserve">ние своих обязанностей. </w:t>
      </w:r>
    </w:p>
    <w:p w:rsidR="002F182B" w:rsidRPr="00270105" w:rsidRDefault="002F182B" w:rsidP="006D4359">
      <w:pPr>
        <w:tabs>
          <w:tab w:val="left" w:pos="1440"/>
        </w:tabs>
        <w:ind w:firstLine="720"/>
        <w:jc w:val="both"/>
        <w:rPr>
          <w:sz w:val="24"/>
          <w:szCs w:val="24"/>
        </w:rPr>
      </w:pPr>
      <w:r w:rsidRPr="00270105">
        <w:rPr>
          <w:b/>
          <w:sz w:val="24"/>
          <w:szCs w:val="24"/>
        </w:rPr>
        <w:t>Практическое занятие:</w:t>
      </w:r>
      <w:r w:rsidRPr="00270105">
        <w:rPr>
          <w:sz w:val="24"/>
          <w:szCs w:val="24"/>
        </w:rPr>
        <w:t xml:space="preserve"> Закрепление знаний прав и обязанностей газодымозащи</w:t>
      </w:r>
      <w:r w:rsidRPr="00270105">
        <w:rPr>
          <w:sz w:val="24"/>
          <w:szCs w:val="24"/>
        </w:rPr>
        <w:t>т</w:t>
      </w:r>
      <w:r w:rsidRPr="00270105">
        <w:rPr>
          <w:sz w:val="24"/>
          <w:szCs w:val="24"/>
        </w:rPr>
        <w:t>ника. Отработка практических действий по надеванию, снятию и укладке СИЗОД на п</w:t>
      </w:r>
      <w:r w:rsidRPr="00270105">
        <w:rPr>
          <w:sz w:val="24"/>
          <w:szCs w:val="24"/>
        </w:rPr>
        <w:t>о</w:t>
      </w:r>
      <w:r w:rsidRPr="00270105">
        <w:rPr>
          <w:sz w:val="24"/>
          <w:szCs w:val="24"/>
        </w:rPr>
        <w:t>жарном авт</w:t>
      </w:r>
      <w:r w:rsidRPr="00270105">
        <w:rPr>
          <w:sz w:val="24"/>
          <w:szCs w:val="24"/>
        </w:rPr>
        <w:t>о</w:t>
      </w:r>
      <w:r w:rsidRPr="00270105">
        <w:rPr>
          <w:sz w:val="24"/>
          <w:szCs w:val="24"/>
        </w:rPr>
        <w:t>мобиле и контрольном посту ГДЗС.</w:t>
      </w:r>
    </w:p>
    <w:p w:rsidR="002F182B" w:rsidRPr="00270105" w:rsidRDefault="002F182B" w:rsidP="006D4359">
      <w:pPr>
        <w:ind w:firstLine="720"/>
        <w:jc w:val="both"/>
      </w:pPr>
    </w:p>
    <w:p w:rsidR="002F182B" w:rsidRPr="00270105" w:rsidRDefault="002F182B" w:rsidP="006D4359">
      <w:pPr>
        <w:ind w:firstLine="720"/>
        <w:jc w:val="both"/>
        <w:rPr>
          <w:b/>
          <w:sz w:val="24"/>
          <w:szCs w:val="24"/>
        </w:rPr>
      </w:pPr>
      <w:r w:rsidRPr="00270105">
        <w:rPr>
          <w:b/>
          <w:sz w:val="24"/>
          <w:szCs w:val="24"/>
        </w:rPr>
        <w:t>Тема 1.5. Порядок организации работы контрольного поста газодымозащи</w:t>
      </w:r>
      <w:r w:rsidRPr="00270105">
        <w:rPr>
          <w:b/>
          <w:sz w:val="24"/>
          <w:szCs w:val="24"/>
        </w:rPr>
        <w:t>т</w:t>
      </w:r>
      <w:r w:rsidRPr="00270105">
        <w:rPr>
          <w:b/>
          <w:sz w:val="24"/>
          <w:szCs w:val="24"/>
        </w:rPr>
        <w:t>ной службы</w:t>
      </w:r>
    </w:p>
    <w:p w:rsidR="002F182B" w:rsidRPr="00270105" w:rsidRDefault="002F182B" w:rsidP="006D4359">
      <w:pPr>
        <w:pStyle w:val="31"/>
        <w:tabs>
          <w:tab w:val="left" w:pos="993"/>
        </w:tabs>
        <w:spacing w:after="0"/>
        <w:ind w:left="0" w:firstLine="720"/>
        <w:jc w:val="both"/>
        <w:rPr>
          <w:rFonts w:ascii="Times New Roman" w:hAnsi="Times New Roman"/>
          <w:i/>
          <w:sz w:val="24"/>
          <w:szCs w:val="24"/>
        </w:rPr>
      </w:pPr>
      <w:r w:rsidRPr="00270105">
        <w:rPr>
          <w:rFonts w:ascii="Times New Roman" w:hAnsi="Times New Roman"/>
          <w:i/>
          <w:sz w:val="24"/>
          <w:szCs w:val="24"/>
        </w:rPr>
        <w:t>классно-групповое занятие – 1 час, практическое занятие – 1 час</w:t>
      </w:r>
    </w:p>
    <w:p w:rsidR="002F182B" w:rsidRPr="00270105" w:rsidRDefault="002F182B" w:rsidP="006D4359">
      <w:pPr>
        <w:ind w:firstLine="720"/>
        <w:jc w:val="both"/>
        <w:rPr>
          <w:sz w:val="24"/>
          <w:szCs w:val="24"/>
        </w:rPr>
      </w:pPr>
      <w:r w:rsidRPr="00270105">
        <w:rPr>
          <w:sz w:val="24"/>
          <w:szCs w:val="24"/>
        </w:rPr>
        <w:t>Контрольный пост ГДЗС: назначение, функции, порядок работы.</w:t>
      </w:r>
    </w:p>
    <w:p w:rsidR="002F182B" w:rsidRPr="00270105" w:rsidRDefault="002F182B" w:rsidP="006D4359">
      <w:pPr>
        <w:ind w:firstLine="720"/>
        <w:jc w:val="both"/>
        <w:rPr>
          <w:b/>
          <w:sz w:val="24"/>
          <w:szCs w:val="24"/>
        </w:rPr>
      </w:pPr>
      <w:r w:rsidRPr="00270105">
        <w:rPr>
          <w:sz w:val="24"/>
          <w:szCs w:val="24"/>
        </w:rPr>
        <w:t>Нормы положенности технических средств и имущества для контрольного поста ГДЗС.</w:t>
      </w:r>
    </w:p>
    <w:p w:rsidR="002F182B" w:rsidRPr="00270105" w:rsidRDefault="002F182B" w:rsidP="006D4359">
      <w:pPr>
        <w:ind w:firstLine="720"/>
        <w:jc w:val="both"/>
        <w:rPr>
          <w:b/>
          <w:sz w:val="24"/>
          <w:szCs w:val="24"/>
        </w:rPr>
      </w:pPr>
      <w:r w:rsidRPr="00270105">
        <w:rPr>
          <w:rFonts w:eastAsia="Arial Unicode MS"/>
          <w:sz w:val="24"/>
          <w:szCs w:val="24"/>
        </w:rPr>
        <w:t xml:space="preserve">Требования к содержанию и хранению технических средств </w:t>
      </w:r>
      <w:r w:rsidRPr="00270105">
        <w:rPr>
          <w:sz w:val="24"/>
          <w:szCs w:val="24"/>
        </w:rPr>
        <w:t>газодымозащитной службы</w:t>
      </w:r>
      <w:r w:rsidRPr="00270105">
        <w:rPr>
          <w:rFonts w:eastAsia="Arial Unicode MS"/>
          <w:sz w:val="24"/>
          <w:szCs w:val="24"/>
        </w:rPr>
        <w:t xml:space="preserve"> на контрольном посту ГДЗС.</w:t>
      </w:r>
      <w:r w:rsidR="00006A26" w:rsidRPr="00270105">
        <w:rPr>
          <w:rFonts w:eastAsia="Arial Unicode MS"/>
          <w:sz w:val="24"/>
          <w:szCs w:val="24"/>
        </w:rPr>
        <w:t xml:space="preserve"> </w:t>
      </w:r>
      <w:r w:rsidRPr="00270105">
        <w:rPr>
          <w:sz w:val="24"/>
          <w:szCs w:val="24"/>
        </w:rPr>
        <w:t>Служебная документация ГДЗС: состав, порядок хранения и з</w:t>
      </w:r>
      <w:r w:rsidRPr="00270105">
        <w:rPr>
          <w:sz w:val="24"/>
          <w:szCs w:val="24"/>
        </w:rPr>
        <w:t>а</w:t>
      </w:r>
      <w:r w:rsidRPr="00270105">
        <w:rPr>
          <w:sz w:val="24"/>
          <w:szCs w:val="24"/>
        </w:rPr>
        <w:t>полнения</w:t>
      </w:r>
    </w:p>
    <w:p w:rsidR="002F182B" w:rsidRPr="00270105" w:rsidRDefault="002F182B" w:rsidP="006D4359">
      <w:pPr>
        <w:ind w:firstLine="720"/>
        <w:jc w:val="both"/>
        <w:rPr>
          <w:b/>
          <w:sz w:val="24"/>
          <w:szCs w:val="24"/>
        </w:rPr>
      </w:pPr>
      <w:r w:rsidRPr="00270105">
        <w:rPr>
          <w:b/>
          <w:sz w:val="24"/>
          <w:szCs w:val="24"/>
        </w:rPr>
        <w:t xml:space="preserve">Практическое занятие: </w:t>
      </w:r>
      <w:r w:rsidRPr="00270105">
        <w:rPr>
          <w:sz w:val="24"/>
          <w:szCs w:val="24"/>
        </w:rPr>
        <w:t>Практическое ознакомление с техническим оснащением и п</w:t>
      </w:r>
      <w:r w:rsidRPr="00270105">
        <w:rPr>
          <w:sz w:val="24"/>
          <w:szCs w:val="24"/>
        </w:rPr>
        <w:t>о</w:t>
      </w:r>
      <w:r w:rsidRPr="00270105">
        <w:rPr>
          <w:sz w:val="24"/>
          <w:szCs w:val="24"/>
        </w:rPr>
        <w:t>рядком работы контрольного поста ГДЗС</w:t>
      </w:r>
    </w:p>
    <w:p w:rsidR="002F182B" w:rsidRPr="00270105" w:rsidRDefault="002F182B" w:rsidP="006D4359">
      <w:pPr>
        <w:ind w:firstLine="720"/>
      </w:pPr>
    </w:p>
    <w:p w:rsidR="002F182B" w:rsidRPr="00270105" w:rsidRDefault="002F182B" w:rsidP="006D4359">
      <w:pPr>
        <w:jc w:val="center"/>
        <w:rPr>
          <w:b/>
          <w:sz w:val="24"/>
          <w:szCs w:val="24"/>
        </w:rPr>
      </w:pPr>
      <w:r w:rsidRPr="00270105">
        <w:rPr>
          <w:b/>
          <w:sz w:val="24"/>
          <w:szCs w:val="24"/>
        </w:rPr>
        <w:t>Раздел 2. Техническая подготовка</w:t>
      </w:r>
    </w:p>
    <w:p w:rsidR="002F182B" w:rsidRPr="00270105" w:rsidRDefault="002F182B" w:rsidP="006D4359">
      <w:pPr>
        <w:pStyle w:val="af"/>
        <w:spacing w:before="0" w:after="0"/>
        <w:ind w:left="0" w:right="0" w:firstLine="709"/>
        <w:rPr>
          <w:rFonts w:ascii="Times New Roman" w:hAnsi="Times New Roman" w:cs="Times New Roman"/>
          <w:b/>
          <w:bCs/>
          <w:color w:val="auto"/>
          <w:sz w:val="24"/>
          <w:szCs w:val="24"/>
        </w:rPr>
      </w:pPr>
      <w:r w:rsidRPr="00270105">
        <w:rPr>
          <w:rFonts w:ascii="Times New Roman" w:hAnsi="Times New Roman" w:cs="Times New Roman"/>
          <w:b/>
          <w:color w:val="auto"/>
          <w:sz w:val="24"/>
          <w:szCs w:val="24"/>
        </w:rPr>
        <w:t xml:space="preserve">Тема 2.1. </w:t>
      </w:r>
      <w:r w:rsidRPr="00270105">
        <w:rPr>
          <w:rFonts w:ascii="Times New Roman" w:hAnsi="Times New Roman" w:cs="Times New Roman"/>
          <w:b/>
          <w:bCs/>
          <w:color w:val="auto"/>
          <w:sz w:val="24"/>
          <w:szCs w:val="24"/>
        </w:rPr>
        <w:t>Средства индивидуальной защиты органов дыхания и зрения: кла</w:t>
      </w:r>
      <w:r w:rsidRPr="00270105">
        <w:rPr>
          <w:rFonts w:ascii="Times New Roman" w:hAnsi="Times New Roman" w:cs="Times New Roman"/>
          <w:b/>
          <w:bCs/>
          <w:color w:val="auto"/>
          <w:sz w:val="24"/>
          <w:szCs w:val="24"/>
        </w:rPr>
        <w:t>с</w:t>
      </w:r>
      <w:r w:rsidRPr="00270105">
        <w:rPr>
          <w:rFonts w:ascii="Times New Roman" w:hAnsi="Times New Roman" w:cs="Times New Roman"/>
          <w:b/>
          <w:bCs/>
          <w:color w:val="auto"/>
          <w:sz w:val="24"/>
          <w:szCs w:val="24"/>
        </w:rPr>
        <w:t>сиф</w:t>
      </w:r>
      <w:r w:rsidRPr="00270105">
        <w:rPr>
          <w:rFonts w:ascii="Times New Roman" w:hAnsi="Times New Roman" w:cs="Times New Roman"/>
          <w:b/>
          <w:bCs/>
          <w:color w:val="auto"/>
          <w:sz w:val="24"/>
          <w:szCs w:val="24"/>
        </w:rPr>
        <w:t>и</w:t>
      </w:r>
      <w:r w:rsidRPr="00270105">
        <w:rPr>
          <w:rFonts w:ascii="Times New Roman" w:hAnsi="Times New Roman" w:cs="Times New Roman"/>
          <w:b/>
          <w:bCs/>
          <w:color w:val="auto"/>
          <w:sz w:val="24"/>
          <w:szCs w:val="24"/>
        </w:rPr>
        <w:t>кация, область применения, устройство</w:t>
      </w:r>
    </w:p>
    <w:p w:rsidR="002F182B" w:rsidRPr="00270105" w:rsidRDefault="002F182B" w:rsidP="006D4359">
      <w:pPr>
        <w:pStyle w:val="31"/>
        <w:tabs>
          <w:tab w:val="left" w:pos="993"/>
        </w:tabs>
        <w:spacing w:after="0"/>
        <w:ind w:left="0" w:firstLine="720"/>
        <w:rPr>
          <w:rFonts w:ascii="Times New Roman" w:hAnsi="Times New Roman"/>
          <w:i/>
          <w:sz w:val="24"/>
          <w:szCs w:val="24"/>
        </w:rPr>
      </w:pPr>
      <w:r w:rsidRPr="00270105">
        <w:rPr>
          <w:rFonts w:ascii="Times New Roman" w:hAnsi="Times New Roman"/>
          <w:i/>
          <w:sz w:val="24"/>
          <w:szCs w:val="24"/>
        </w:rPr>
        <w:t>классно-групповое занятие – 2 часа</w:t>
      </w:r>
    </w:p>
    <w:p w:rsidR="002F182B" w:rsidRPr="00270105" w:rsidRDefault="002F182B" w:rsidP="006D4359">
      <w:pPr>
        <w:ind w:firstLine="720"/>
        <w:rPr>
          <w:sz w:val="24"/>
          <w:szCs w:val="24"/>
        </w:rPr>
      </w:pPr>
      <w:r w:rsidRPr="00270105">
        <w:rPr>
          <w:sz w:val="24"/>
          <w:szCs w:val="24"/>
        </w:rPr>
        <w:lastRenderedPageBreak/>
        <w:t>Способы защиты органов дыхания от воздействия продуктов сгорания -групповой (дымососы, брезентовые перемычки) и индивидуальный (различные противогазы и дых</w:t>
      </w:r>
      <w:r w:rsidRPr="00270105">
        <w:rPr>
          <w:sz w:val="24"/>
          <w:szCs w:val="24"/>
        </w:rPr>
        <w:t>а</w:t>
      </w:r>
      <w:r w:rsidRPr="00270105">
        <w:rPr>
          <w:sz w:val="24"/>
          <w:szCs w:val="24"/>
        </w:rPr>
        <w:t>тельные аппараты).</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Классификация дыхательных аппаратов со сжатым воздухом (ДАСВ) и сжатым кислородом (ДАСК), выпускаемых отечественными и зарубежными производителями. Область пр</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 xml:space="preserve">менения, устройство и комплектность ДАСВ и ДАСК. </w:t>
      </w:r>
    </w:p>
    <w:p w:rsidR="002F182B" w:rsidRPr="00270105" w:rsidRDefault="002F182B" w:rsidP="006D4359">
      <w:pPr>
        <w:pStyle w:val="af"/>
        <w:spacing w:before="0" w:after="0"/>
        <w:ind w:left="0" w:right="0" w:firstLine="709"/>
        <w:rPr>
          <w:rFonts w:ascii="Times New Roman" w:hAnsi="Times New Roman" w:cs="Times New Roman"/>
          <w:b/>
          <w:color w:val="auto"/>
          <w:sz w:val="20"/>
          <w:szCs w:val="20"/>
        </w:rPr>
      </w:pPr>
    </w:p>
    <w:p w:rsidR="002F182B" w:rsidRPr="00270105" w:rsidRDefault="002F182B" w:rsidP="006D4359">
      <w:pPr>
        <w:pStyle w:val="af"/>
        <w:spacing w:before="0" w:after="0"/>
        <w:ind w:left="0" w:right="0" w:firstLine="709"/>
        <w:rPr>
          <w:rFonts w:ascii="Times New Roman" w:hAnsi="Times New Roman" w:cs="Times New Roman"/>
          <w:b/>
          <w:color w:val="auto"/>
          <w:sz w:val="24"/>
          <w:szCs w:val="24"/>
        </w:rPr>
      </w:pPr>
      <w:r w:rsidRPr="00270105">
        <w:rPr>
          <w:rFonts w:ascii="Times New Roman" w:hAnsi="Times New Roman" w:cs="Times New Roman"/>
          <w:b/>
          <w:color w:val="auto"/>
          <w:sz w:val="24"/>
          <w:szCs w:val="24"/>
        </w:rPr>
        <w:t>Тема 2.2. Назначение, принцип действия и устройство основных узлов средств и</w:t>
      </w:r>
      <w:r w:rsidRPr="00270105">
        <w:rPr>
          <w:rFonts w:ascii="Times New Roman" w:hAnsi="Times New Roman" w:cs="Times New Roman"/>
          <w:b/>
          <w:color w:val="auto"/>
          <w:sz w:val="24"/>
          <w:szCs w:val="24"/>
        </w:rPr>
        <w:t>н</w:t>
      </w:r>
      <w:r w:rsidRPr="00270105">
        <w:rPr>
          <w:rFonts w:ascii="Times New Roman" w:hAnsi="Times New Roman" w:cs="Times New Roman"/>
          <w:b/>
          <w:color w:val="auto"/>
          <w:sz w:val="24"/>
          <w:szCs w:val="24"/>
        </w:rPr>
        <w:t xml:space="preserve">дивидуальной защиты органов дыхания и зрения </w:t>
      </w:r>
    </w:p>
    <w:p w:rsidR="002F182B" w:rsidRPr="00270105" w:rsidRDefault="002F182B" w:rsidP="006D4359">
      <w:pPr>
        <w:pStyle w:val="31"/>
        <w:tabs>
          <w:tab w:val="left" w:pos="993"/>
        </w:tabs>
        <w:spacing w:after="0"/>
        <w:ind w:left="0" w:firstLine="720"/>
        <w:rPr>
          <w:rFonts w:ascii="Times New Roman" w:hAnsi="Times New Roman"/>
          <w:i/>
          <w:sz w:val="24"/>
          <w:szCs w:val="24"/>
        </w:rPr>
      </w:pPr>
      <w:r w:rsidRPr="00270105">
        <w:rPr>
          <w:rFonts w:ascii="Times New Roman" w:hAnsi="Times New Roman"/>
          <w:i/>
          <w:sz w:val="24"/>
          <w:szCs w:val="24"/>
        </w:rPr>
        <w:t>классно-групповое занятие – 4 часа, практическое занятие – 4 часа</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Принцип действия и схема работы ДАСВ и ДАСК.</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Основные технические характеристики ДАСК: время защитного действия, запас кисл</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рода в баллоне, подача кислорода в систему противогаза (постоянная, легочно-автоматическая, аварийная), вакуумметрическое давление, при котором открывается л</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гочный автомат, давление избыточное при котором открывается избыточный клапан д</w:t>
      </w:r>
      <w:r w:rsidRPr="00270105">
        <w:rPr>
          <w:rFonts w:ascii="Times New Roman" w:hAnsi="Times New Roman" w:cs="Times New Roman"/>
          <w:color w:val="auto"/>
          <w:sz w:val="24"/>
          <w:szCs w:val="24"/>
        </w:rPr>
        <w:t>ы</w:t>
      </w:r>
      <w:r w:rsidRPr="00270105">
        <w:rPr>
          <w:rFonts w:ascii="Times New Roman" w:hAnsi="Times New Roman" w:cs="Times New Roman"/>
          <w:color w:val="auto"/>
          <w:sz w:val="24"/>
          <w:szCs w:val="24"/>
        </w:rPr>
        <w:t>хательного мешка, масса в снаряженном виде, полезный объем дыхательного мешка, ма</w:t>
      </w:r>
      <w:r w:rsidRPr="00270105">
        <w:rPr>
          <w:rFonts w:ascii="Times New Roman" w:hAnsi="Times New Roman" w:cs="Times New Roman"/>
          <w:color w:val="auto"/>
          <w:sz w:val="24"/>
          <w:szCs w:val="24"/>
        </w:rPr>
        <w:t>с</w:t>
      </w:r>
      <w:r w:rsidRPr="00270105">
        <w:rPr>
          <w:rFonts w:ascii="Times New Roman" w:hAnsi="Times New Roman" w:cs="Times New Roman"/>
          <w:color w:val="auto"/>
          <w:sz w:val="24"/>
          <w:szCs w:val="24"/>
        </w:rPr>
        <w:t>са ХП-И.</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Основные технические характеристики ДАСВ: время защитного действия, рабочее да</w:t>
      </w:r>
      <w:r w:rsidRPr="00270105">
        <w:rPr>
          <w:rFonts w:ascii="Times New Roman" w:hAnsi="Times New Roman" w:cs="Times New Roman"/>
          <w:color w:val="auto"/>
          <w:sz w:val="24"/>
          <w:szCs w:val="24"/>
        </w:rPr>
        <w:t>в</w:t>
      </w:r>
      <w:r w:rsidRPr="00270105">
        <w:rPr>
          <w:rFonts w:ascii="Times New Roman" w:hAnsi="Times New Roman" w:cs="Times New Roman"/>
          <w:color w:val="auto"/>
          <w:sz w:val="24"/>
          <w:szCs w:val="24"/>
        </w:rPr>
        <w:t>ление, запас воздуха, сопротивление дыханию при нагрузке средней степени тяжести (на вдохе, на выдохе), масса (кг.).</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Назначение и устройство основных узлов ДАСК: кислородоподающего механизма, зв</w:t>
      </w:r>
      <w:r w:rsidRPr="00270105">
        <w:rPr>
          <w:rFonts w:ascii="Times New Roman" w:hAnsi="Times New Roman" w:cs="Times New Roman"/>
          <w:color w:val="auto"/>
          <w:sz w:val="24"/>
          <w:szCs w:val="24"/>
        </w:rPr>
        <w:t>у</w:t>
      </w:r>
      <w:r w:rsidRPr="00270105">
        <w:rPr>
          <w:rFonts w:ascii="Times New Roman" w:hAnsi="Times New Roman" w:cs="Times New Roman"/>
          <w:color w:val="auto"/>
          <w:sz w:val="24"/>
          <w:szCs w:val="24"/>
        </w:rPr>
        <w:t>кового сигнала, избыточного клапана, дыхательного мешка, регенеративного патрона, кисл</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родного баллона с вентилем, шлем-маски, корпус противогаза.</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Назначение и устройство основных узлов ДАСВ: редуктора, легочного автомата с воздухоподающим рукавом, звукового сигнала, баллона со сжатым воздухом, лицевой маски.</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Возможные неисправности дыхательных аппаратов при их эксплуатации: пр</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знаки, причины и способы устранения.</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b/>
          <w:bCs/>
          <w:color w:val="auto"/>
          <w:sz w:val="24"/>
          <w:szCs w:val="24"/>
        </w:rPr>
        <w:t xml:space="preserve">Практическое занятие: </w:t>
      </w:r>
      <w:r w:rsidRPr="00270105">
        <w:rPr>
          <w:rFonts w:ascii="Times New Roman" w:hAnsi="Times New Roman" w:cs="Times New Roman"/>
          <w:color w:val="auto"/>
          <w:sz w:val="24"/>
          <w:szCs w:val="24"/>
        </w:rPr>
        <w:t>Практическое изучение устройства основных частей и узлов ДАСВ и ДАСК.</w:t>
      </w:r>
    </w:p>
    <w:p w:rsidR="006D4359" w:rsidRPr="00270105" w:rsidRDefault="006D4359" w:rsidP="006D4359">
      <w:pPr>
        <w:pStyle w:val="af"/>
        <w:spacing w:before="0" w:after="0"/>
        <w:ind w:left="0" w:right="0" w:firstLine="902"/>
        <w:rPr>
          <w:rFonts w:ascii="Times New Roman" w:hAnsi="Times New Roman" w:cs="Times New Roman"/>
          <w:color w:val="auto"/>
          <w:sz w:val="20"/>
          <w:szCs w:val="20"/>
        </w:rPr>
      </w:pPr>
    </w:p>
    <w:p w:rsidR="002F182B" w:rsidRPr="00270105" w:rsidRDefault="002F182B" w:rsidP="006D4359">
      <w:pPr>
        <w:ind w:firstLine="720"/>
        <w:rPr>
          <w:b/>
          <w:sz w:val="24"/>
          <w:szCs w:val="24"/>
        </w:rPr>
      </w:pPr>
      <w:r w:rsidRPr="00270105">
        <w:rPr>
          <w:b/>
          <w:sz w:val="24"/>
          <w:szCs w:val="24"/>
        </w:rPr>
        <w:t>Тема 2.3. Транспортирование средств индивидуальной защиты органов дых</w:t>
      </w:r>
      <w:r w:rsidRPr="00270105">
        <w:rPr>
          <w:b/>
          <w:sz w:val="24"/>
          <w:szCs w:val="24"/>
        </w:rPr>
        <w:t>а</w:t>
      </w:r>
      <w:r w:rsidRPr="00270105">
        <w:rPr>
          <w:b/>
          <w:sz w:val="24"/>
          <w:szCs w:val="24"/>
        </w:rPr>
        <w:t>ния и зрения на пожарных автомобилях (кораблях, катерах)</w:t>
      </w:r>
    </w:p>
    <w:p w:rsidR="002F182B" w:rsidRPr="00270105" w:rsidRDefault="002F182B" w:rsidP="006D4359">
      <w:pPr>
        <w:pStyle w:val="31"/>
        <w:tabs>
          <w:tab w:val="left" w:pos="993"/>
        </w:tabs>
        <w:spacing w:after="0"/>
        <w:ind w:left="0" w:firstLine="720"/>
        <w:rPr>
          <w:rFonts w:ascii="Times New Roman" w:hAnsi="Times New Roman"/>
          <w:i/>
          <w:sz w:val="24"/>
          <w:szCs w:val="24"/>
        </w:rPr>
      </w:pPr>
      <w:r w:rsidRPr="00270105">
        <w:rPr>
          <w:rFonts w:ascii="Times New Roman" w:hAnsi="Times New Roman"/>
          <w:i/>
          <w:sz w:val="24"/>
          <w:szCs w:val="24"/>
        </w:rPr>
        <w:t>практическое занятие – 1 час</w:t>
      </w:r>
    </w:p>
    <w:p w:rsidR="002F182B" w:rsidRPr="00270105" w:rsidRDefault="002F182B" w:rsidP="006D4359">
      <w:pPr>
        <w:ind w:firstLine="720"/>
        <w:rPr>
          <w:sz w:val="24"/>
          <w:szCs w:val="24"/>
        </w:rPr>
      </w:pPr>
      <w:r w:rsidRPr="00270105">
        <w:rPr>
          <w:sz w:val="24"/>
          <w:szCs w:val="24"/>
        </w:rPr>
        <w:t>Практическая работа в учебной пожарной части.</w:t>
      </w:r>
    </w:p>
    <w:p w:rsidR="002F182B" w:rsidRPr="00270105" w:rsidRDefault="002F182B" w:rsidP="006D4359">
      <w:pPr>
        <w:ind w:firstLine="720"/>
        <w:rPr>
          <w:sz w:val="24"/>
          <w:szCs w:val="24"/>
        </w:rPr>
      </w:pPr>
      <w:r w:rsidRPr="00270105">
        <w:rPr>
          <w:sz w:val="24"/>
          <w:szCs w:val="24"/>
        </w:rPr>
        <w:t>Состав резервных СИЗОД, воздушных (кислородных) баллонов и регенеративных п</w:t>
      </w:r>
      <w:r w:rsidRPr="00270105">
        <w:rPr>
          <w:sz w:val="24"/>
          <w:szCs w:val="24"/>
        </w:rPr>
        <w:t>а</w:t>
      </w:r>
      <w:r w:rsidRPr="00270105">
        <w:rPr>
          <w:sz w:val="24"/>
          <w:szCs w:val="24"/>
        </w:rPr>
        <w:t>тронов, вывозимых на пожарном автомобиле (корабле, катере).</w:t>
      </w:r>
    </w:p>
    <w:p w:rsidR="002F182B" w:rsidRPr="00270105" w:rsidRDefault="002F182B" w:rsidP="006D4359">
      <w:pPr>
        <w:ind w:firstLine="720"/>
        <w:rPr>
          <w:sz w:val="24"/>
          <w:szCs w:val="24"/>
        </w:rPr>
      </w:pPr>
      <w:r w:rsidRPr="00270105">
        <w:rPr>
          <w:sz w:val="24"/>
          <w:szCs w:val="24"/>
        </w:rPr>
        <w:t>Основные требования к порядку и условиям размещения СИЗОД и воздушных (кислородных) баллонов на пожарном автомобиле (корабле, катере). Требования к ко</w:t>
      </w:r>
      <w:r w:rsidRPr="00270105">
        <w:rPr>
          <w:sz w:val="24"/>
          <w:szCs w:val="24"/>
        </w:rPr>
        <w:t>н</w:t>
      </w:r>
      <w:r w:rsidRPr="00270105">
        <w:rPr>
          <w:sz w:val="24"/>
          <w:szCs w:val="24"/>
        </w:rPr>
        <w:t>струкции ящ</w:t>
      </w:r>
      <w:r w:rsidRPr="00270105">
        <w:rPr>
          <w:sz w:val="24"/>
          <w:szCs w:val="24"/>
        </w:rPr>
        <w:t>и</w:t>
      </w:r>
      <w:r w:rsidRPr="00270105">
        <w:rPr>
          <w:sz w:val="24"/>
          <w:szCs w:val="24"/>
        </w:rPr>
        <w:t>ков (контейнеров).</w:t>
      </w:r>
    </w:p>
    <w:p w:rsidR="002F182B" w:rsidRPr="00270105" w:rsidRDefault="002F182B" w:rsidP="006D4359">
      <w:pPr>
        <w:tabs>
          <w:tab w:val="left" w:pos="1440"/>
        </w:tabs>
        <w:ind w:firstLine="720"/>
        <w:rPr>
          <w:sz w:val="24"/>
          <w:szCs w:val="24"/>
        </w:rPr>
      </w:pPr>
      <w:r w:rsidRPr="00270105">
        <w:rPr>
          <w:sz w:val="24"/>
          <w:szCs w:val="24"/>
        </w:rPr>
        <w:t>Условия транспортирования в зависимости от численности расчета на пожарном авт</w:t>
      </w:r>
      <w:r w:rsidRPr="00270105">
        <w:rPr>
          <w:sz w:val="24"/>
          <w:szCs w:val="24"/>
        </w:rPr>
        <w:t>о</w:t>
      </w:r>
      <w:r w:rsidRPr="00270105">
        <w:rPr>
          <w:sz w:val="24"/>
          <w:szCs w:val="24"/>
        </w:rPr>
        <w:t>мобиле и температуры окружающей среды.</w:t>
      </w:r>
    </w:p>
    <w:p w:rsidR="002F182B" w:rsidRPr="00270105" w:rsidRDefault="002F182B" w:rsidP="006D4359">
      <w:pPr>
        <w:tabs>
          <w:tab w:val="left" w:pos="1440"/>
        </w:tabs>
        <w:ind w:firstLine="720"/>
      </w:pPr>
    </w:p>
    <w:p w:rsidR="002F182B" w:rsidRPr="00270105" w:rsidRDefault="002F182B" w:rsidP="006D4359">
      <w:pPr>
        <w:pStyle w:val="af"/>
        <w:spacing w:before="0" w:after="0"/>
        <w:ind w:left="0" w:right="0" w:firstLine="902"/>
        <w:rPr>
          <w:rFonts w:ascii="Times New Roman" w:hAnsi="Times New Roman" w:cs="Times New Roman"/>
          <w:b/>
          <w:color w:val="auto"/>
          <w:sz w:val="24"/>
          <w:szCs w:val="24"/>
        </w:rPr>
      </w:pPr>
      <w:r w:rsidRPr="00270105">
        <w:rPr>
          <w:rFonts w:ascii="Times New Roman" w:hAnsi="Times New Roman" w:cs="Times New Roman"/>
          <w:b/>
          <w:color w:val="auto"/>
          <w:sz w:val="24"/>
          <w:szCs w:val="24"/>
        </w:rPr>
        <w:t>Тема 2.4. Приборы проверки параметров работы средств индивидуальной защ</w:t>
      </w:r>
      <w:r w:rsidRPr="00270105">
        <w:rPr>
          <w:rFonts w:ascii="Times New Roman" w:hAnsi="Times New Roman" w:cs="Times New Roman"/>
          <w:b/>
          <w:color w:val="auto"/>
          <w:sz w:val="24"/>
          <w:szCs w:val="24"/>
        </w:rPr>
        <w:t>и</w:t>
      </w:r>
      <w:r w:rsidRPr="00270105">
        <w:rPr>
          <w:rFonts w:ascii="Times New Roman" w:hAnsi="Times New Roman" w:cs="Times New Roman"/>
          <w:b/>
          <w:color w:val="auto"/>
          <w:sz w:val="24"/>
          <w:szCs w:val="24"/>
        </w:rPr>
        <w:t>ты органов дыхания и зрения</w:t>
      </w:r>
    </w:p>
    <w:p w:rsidR="002F182B" w:rsidRPr="00270105" w:rsidRDefault="002F182B" w:rsidP="006D4359">
      <w:pPr>
        <w:pStyle w:val="af"/>
        <w:spacing w:before="0" w:after="0"/>
        <w:ind w:left="0" w:right="0" w:firstLine="902"/>
        <w:rPr>
          <w:rFonts w:ascii="Times New Roman" w:hAnsi="Times New Roman" w:cs="Times New Roman"/>
          <w:i/>
          <w:color w:val="auto"/>
          <w:sz w:val="24"/>
          <w:szCs w:val="24"/>
        </w:rPr>
      </w:pPr>
      <w:r w:rsidRPr="00270105">
        <w:rPr>
          <w:rFonts w:ascii="Times New Roman" w:hAnsi="Times New Roman" w:cs="Times New Roman"/>
          <w:i/>
          <w:color w:val="auto"/>
          <w:sz w:val="24"/>
          <w:szCs w:val="24"/>
        </w:rPr>
        <w:t>практическое занятие – 4 часа</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Практическая работа с приборами проверки параметров работы СИЗОД.</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Классификация современных приборов проверки параметров работы ДАСК и ДАСВ, устройство и технические характеристики. Система контроля дыхательных апп</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 xml:space="preserve">ратов СКАД-1, КУ-9В, Тест АСВ, </w:t>
      </w:r>
      <w:r w:rsidRPr="00270105">
        <w:rPr>
          <w:rFonts w:ascii="Times New Roman" w:hAnsi="Times New Roman" w:cs="Times New Roman"/>
          <w:color w:val="auto"/>
          <w:sz w:val="24"/>
          <w:szCs w:val="24"/>
          <w:lang w:val="en-US"/>
        </w:rPr>
        <w:t>Testor</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Определение избыточного давления воздуха в подмасочном пространстве лиц</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вой ча</w:t>
      </w:r>
      <w:r w:rsidRPr="00270105">
        <w:rPr>
          <w:rFonts w:ascii="Times New Roman" w:hAnsi="Times New Roman" w:cs="Times New Roman"/>
          <w:color w:val="auto"/>
          <w:sz w:val="24"/>
          <w:szCs w:val="24"/>
        </w:rPr>
        <w:t>с</w:t>
      </w:r>
      <w:r w:rsidRPr="00270105">
        <w:rPr>
          <w:rFonts w:ascii="Times New Roman" w:hAnsi="Times New Roman" w:cs="Times New Roman"/>
          <w:color w:val="auto"/>
          <w:sz w:val="24"/>
          <w:szCs w:val="24"/>
        </w:rPr>
        <w:t xml:space="preserve">ти. </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lastRenderedPageBreak/>
        <w:t>Проверка работы сигнального устройства. Регистрируемые величины работы сигнального устройства.</w:t>
      </w:r>
      <w:r w:rsidR="00006A26" w:rsidRPr="00270105">
        <w:rPr>
          <w:rFonts w:ascii="Times New Roman" w:hAnsi="Times New Roman" w:cs="Times New Roman"/>
          <w:color w:val="auto"/>
          <w:sz w:val="24"/>
          <w:szCs w:val="24"/>
        </w:rPr>
        <w:t xml:space="preserve"> </w:t>
      </w:r>
      <w:r w:rsidRPr="00270105">
        <w:rPr>
          <w:rFonts w:ascii="Times New Roman" w:hAnsi="Times New Roman" w:cs="Times New Roman"/>
          <w:color w:val="auto"/>
          <w:sz w:val="24"/>
          <w:szCs w:val="24"/>
        </w:rPr>
        <w:t>Проверка расхода воздуха при работе устройства дополнител</w:t>
      </w:r>
      <w:r w:rsidRPr="00270105">
        <w:rPr>
          <w:rFonts w:ascii="Times New Roman" w:hAnsi="Times New Roman" w:cs="Times New Roman"/>
          <w:color w:val="auto"/>
          <w:sz w:val="24"/>
          <w:szCs w:val="24"/>
        </w:rPr>
        <w:t>ь</w:t>
      </w:r>
      <w:r w:rsidRPr="00270105">
        <w:rPr>
          <w:rFonts w:ascii="Times New Roman" w:hAnsi="Times New Roman" w:cs="Times New Roman"/>
          <w:color w:val="auto"/>
          <w:sz w:val="24"/>
          <w:szCs w:val="24"/>
        </w:rPr>
        <w:t>ной подачи во</w:t>
      </w:r>
      <w:r w:rsidRPr="00270105">
        <w:rPr>
          <w:rFonts w:ascii="Times New Roman" w:hAnsi="Times New Roman" w:cs="Times New Roman"/>
          <w:color w:val="auto"/>
          <w:sz w:val="24"/>
          <w:szCs w:val="24"/>
        </w:rPr>
        <w:t>з</w:t>
      </w:r>
      <w:r w:rsidRPr="00270105">
        <w:rPr>
          <w:rFonts w:ascii="Times New Roman" w:hAnsi="Times New Roman" w:cs="Times New Roman"/>
          <w:color w:val="auto"/>
          <w:sz w:val="24"/>
          <w:szCs w:val="24"/>
        </w:rPr>
        <w:t>ду</w:t>
      </w:r>
      <w:r w:rsidR="00006A26" w:rsidRPr="00270105">
        <w:rPr>
          <w:rFonts w:ascii="Times New Roman" w:hAnsi="Times New Roman" w:cs="Times New Roman"/>
          <w:color w:val="auto"/>
          <w:sz w:val="24"/>
          <w:szCs w:val="24"/>
        </w:rPr>
        <w:t>ха.</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Проверка герметичности систем высокого и редуцированного давления. Рег</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стрируемые величины герметичности систем высокого и редуцированного давл</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ния.</w:t>
      </w:r>
    </w:p>
    <w:p w:rsidR="002F182B" w:rsidRPr="00270105" w:rsidRDefault="002F182B" w:rsidP="006D4359">
      <w:pPr>
        <w:pStyle w:val="af"/>
        <w:spacing w:before="0" w:after="0"/>
        <w:ind w:left="0" w:right="0" w:firstLine="900"/>
        <w:rPr>
          <w:rFonts w:ascii="Times New Roman" w:hAnsi="Times New Roman" w:cs="Times New Roman"/>
          <w:b/>
          <w:bCs/>
          <w:color w:val="auto"/>
          <w:sz w:val="24"/>
          <w:szCs w:val="24"/>
        </w:rPr>
      </w:pPr>
      <w:r w:rsidRPr="00270105">
        <w:rPr>
          <w:rFonts w:ascii="Times New Roman" w:hAnsi="Times New Roman" w:cs="Times New Roman"/>
          <w:color w:val="auto"/>
          <w:sz w:val="24"/>
          <w:szCs w:val="24"/>
        </w:rPr>
        <w:t>Меры безопасности с приборами проверки дыхательных аппаратов.</w:t>
      </w:r>
    </w:p>
    <w:p w:rsidR="002F182B" w:rsidRPr="00270105" w:rsidRDefault="002F182B" w:rsidP="006D4359">
      <w:pPr>
        <w:pStyle w:val="af"/>
        <w:spacing w:before="0" w:after="0"/>
        <w:ind w:left="0" w:right="0" w:firstLine="902"/>
        <w:rPr>
          <w:rFonts w:ascii="Times New Roman" w:hAnsi="Times New Roman" w:cs="Times New Roman"/>
          <w:b/>
          <w:bCs/>
          <w:color w:val="auto"/>
          <w:sz w:val="20"/>
          <w:szCs w:val="20"/>
        </w:rPr>
      </w:pPr>
    </w:p>
    <w:p w:rsidR="002F182B" w:rsidRPr="00270105" w:rsidRDefault="002F182B" w:rsidP="006D4359">
      <w:pPr>
        <w:pStyle w:val="af"/>
        <w:spacing w:before="0" w:after="0"/>
        <w:ind w:left="0" w:right="0" w:firstLine="902"/>
        <w:rPr>
          <w:rFonts w:ascii="Times New Roman" w:hAnsi="Times New Roman" w:cs="Times New Roman"/>
          <w:b/>
          <w:bCs/>
          <w:color w:val="auto"/>
          <w:sz w:val="24"/>
          <w:szCs w:val="24"/>
        </w:rPr>
      </w:pPr>
      <w:r w:rsidRPr="00270105">
        <w:rPr>
          <w:rFonts w:ascii="Times New Roman" w:hAnsi="Times New Roman" w:cs="Times New Roman"/>
          <w:b/>
          <w:bCs/>
          <w:color w:val="auto"/>
          <w:sz w:val="24"/>
          <w:szCs w:val="24"/>
        </w:rPr>
        <w:t xml:space="preserve">Тема 2.5. Техническое обслуживание </w:t>
      </w:r>
      <w:r w:rsidRPr="00270105">
        <w:rPr>
          <w:rFonts w:ascii="Times New Roman" w:hAnsi="Times New Roman" w:cs="Times New Roman"/>
          <w:b/>
          <w:color w:val="auto"/>
          <w:sz w:val="24"/>
          <w:szCs w:val="24"/>
        </w:rPr>
        <w:t>средств индивидуальной защиты орг</w:t>
      </w:r>
      <w:r w:rsidRPr="00270105">
        <w:rPr>
          <w:rFonts w:ascii="Times New Roman" w:hAnsi="Times New Roman" w:cs="Times New Roman"/>
          <w:b/>
          <w:color w:val="auto"/>
          <w:sz w:val="24"/>
          <w:szCs w:val="24"/>
        </w:rPr>
        <w:t>а</w:t>
      </w:r>
      <w:r w:rsidRPr="00270105">
        <w:rPr>
          <w:rFonts w:ascii="Times New Roman" w:hAnsi="Times New Roman" w:cs="Times New Roman"/>
          <w:b/>
          <w:color w:val="auto"/>
          <w:sz w:val="24"/>
          <w:szCs w:val="24"/>
        </w:rPr>
        <w:t>нов дыхания и зрения</w:t>
      </w:r>
      <w:r w:rsidRPr="00270105">
        <w:rPr>
          <w:rFonts w:ascii="Times New Roman" w:hAnsi="Times New Roman" w:cs="Times New Roman"/>
          <w:b/>
          <w:bCs/>
          <w:color w:val="auto"/>
          <w:sz w:val="24"/>
          <w:szCs w:val="24"/>
        </w:rPr>
        <w:t>. Формуляры учета результатов технического обслуживания</w:t>
      </w:r>
    </w:p>
    <w:p w:rsidR="002F182B" w:rsidRPr="00270105" w:rsidRDefault="002F182B" w:rsidP="006D4359">
      <w:pPr>
        <w:pStyle w:val="af"/>
        <w:spacing w:before="0" w:after="0"/>
        <w:ind w:left="0" w:right="0" w:firstLine="902"/>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 практическое занятие – 4 часа</w:t>
      </w:r>
    </w:p>
    <w:p w:rsidR="002F182B" w:rsidRPr="00270105" w:rsidRDefault="002F182B" w:rsidP="006D4359">
      <w:pPr>
        <w:pStyle w:val="af"/>
        <w:spacing w:before="0" w:after="0"/>
        <w:ind w:left="0" w:right="0" w:firstLine="868"/>
        <w:rPr>
          <w:rFonts w:ascii="Times New Roman" w:hAnsi="Times New Roman" w:cs="Times New Roman"/>
          <w:color w:val="auto"/>
          <w:sz w:val="24"/>
          <w:szCs w:val="24"/>
        </w:rPr>
      </w:pPr>
      <w:r w:rsidRPr="00270105">
        <w:rPr>
          <w:rFonts w:ascii="Times New Roman" w:hAnsi="Times New Roman" w:cs="Times New Roman"/>
          <w:color w:val="auto"/>
          <w:sz w:val="24"/>
          <w:szCs w:val="24"/>
        </w:rPr>
        <w:t>Назначение и структура технического обслуживания дыхательных аппаратов.</w:t>
      </w:r>
    </w:p>
    <w:p w:rsidR="002F182B" w:rsidRPr="00270105" w:rsidRDefault="002F182B" w:rsidP="006D4359">
      <w:pPr>
        <w:pStyle w:val="af"/>
        <w:spacing w:before="0" w:after="0"/>
        <w:ind w:left="0" w:right="0" w:firstLine="868"/>
        <w:rPr>
          <w:rFonts w:ascii="Times New Roman" w:hAnsi="Times New Roman" w:cs="Times New Roman"/>
          <w:color w:val="auto"/>
          <w:sz w:val="24"/>
          <w:szCs w:val="24"/>
        </w:rPr>
      </w:pPr>
      <w:r w:rsidRPr="00270105">
        <w:rPr>
          <w:rFonts w:ascii="Times New Roman" w:hAnsi="Times New Roman" w:cs="Times New Roman"/>
          <w:color w:val="auto"/>
          <w:sz w:val="24"/>
          <w:szCs w:val="24"/>
        </w:rPr>
        <w:t>Неполная разборка и сборка, чистка,  сушка и регулировка дыхательных аппар</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тов. Д</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зинфекция дыхательных аппаратов.</w:t>
      </w:r>
    </w:p>
    <w:p w:rsidR="002F182B" w:rsidRPr="00270105" w:rsidRDefault="002F182B" w:rsidP="006D4359">
      <w:pPr>
        <w:pStyle w:val="af"/>
        <w:spacing w:before="0" w:after="0"/>
        <w:ind w:left="0" w:right="0" w:firstLine="868"/>
        <w:rPr>
          <w:rFonts w:ascii="Times New Roman" w:hAnsi="Times New Roman" w:cs="Times New Roman"/>
          <w:color w:val="auto"/>
          <w:sz w:val="24"/>
          <w:szCs w:val="24"/>
        </w:rPr>
      </w:pPr>
      <w:r w:rsidRPr="00270105">
        <w:rPr>
          <w:rFonts w:ascii="Times New Roman" w:hAnsi="Times New Roman" w:cs="Times New Roman"/>
          <w:color w:val="auto"/>
          <w:sz w:val="24"/>
          <w:szCs w:val="24"/>
        </w:rPr>
        <w:t>Назначение, сроки и порядок проведения технического обслуживания в объеме пров</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рок рабочей (боевой), № 1 и № 2.</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Формуляры учета результатов технического обслуживания и порядок их запо</w:t>
      </w:r>
      <w:r w:rsidRPr="00270105">
        <w:rPr>
          <w:rFonts w:ascii="Times New Roman" w:hAnsi="Times New Roman" w:cs="Times New Roman"/>
          <w:color w:val="auto"/>
          <w:sz w:val="24"/>
          <w:szCs w:val="24"/>
        </w:rPr>
        <w:t>л</w:t>
      </w:r>
      <w:r w:rsidRPr="00270105">
        <w:rPr>
          <w:rFonts w:ascii="Times New Roman" w:hAnsi="Times New Roman" w:cs="Times New Roman"/>
          <w:color w:val="auto"/>
          <w:sz w:val="24"/>
          <w:szCs w:val="24"/>
        </w:rPr>
        <w:t>нения.</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Особенности технического обслуживания ДАСВ и ДАСК на месте пожара и пр</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вед</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ния аварийно-спасательных работ.</w:t>
      </w:r>
    </w:p>
    <w:p w:rsidR="002F182B" w:rsidRPr="00270105" w:rsidRDefault="002F182B" w:rsidP="006D4359">
      <w:pPr>
        <w:pStyle w:val="af"/>
        <w:spacing w:before="0" w:after="0"/>
        <w:ind w:left="0" w:right="0" w:firstLine="868"/>
        <w:rPr>
          <w:rFonts w:ascii="Times New Roman" w:hAnsi="Times New Roman" w:cs="Times New Roman"/>
          <w:color w:val="auto"/>
          <w:sz w:val="24"/>
          <w:szCs w:val="24"/>
        </w:rPr>
      </w:pPr>
      <w:r w:rsidRPr="00270105">
        <w:rPr>
          <w:rFonts w:ascii="Times New Roman" w:hAnsi="Times New Roman" w:cs="Times New Roman"/>
          <w:b/>
          <w:bCs/>
          <w:color w:val="auto"/>
          <w:sz w:val="24"/>
          <w:szCs w:val="24"/>
        </w:rPr>
        <w:t xml:space="preserve">Практическое занятие: </w:t>
      </w:r>
      <w:r w:rsidRPr="00270105">
        <w:rPr>
          <w:rFonts w:ascii="Times New Roman" w:hAnsi="Times New Roman" w:cs="Times New Roman"/>
          <w:bCs/>
          <w:color w:val="auto"/>
          <w:sz w:val="24"/>
          <w:szCs w:val="24"/>
        </w:rPr>
        <w:t>Отработка практических действий по выполнению н</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 xml:space="preserve">полной разборки и сборке, чистке, дезинфекции, сушке. </w:t>
      </w:r>
    </w:p>
    <w:p w:rsidR="002F182B" w:rsidRPr="00270105" w:rsidRDefault="002F182B" w:rsidP="006D4359">
      <w:pPr>
        <w:pStyle w:val="af"/>
        <w:spacing w:before="0" w:after="0"/>
        <w:ind w:left="0" w:right="0" w:firstLine="868"/>
        <w:rPr>
          <w:rFonts w:ascii="Times New Roman" w:hAnsi="Times New Roman" w:cs="Times New Roman"/>
          <w:b/>
          <w:bCs/>
          <w:color w:val="auto"/>
          <w:sz w:val="24"/>
          <w:szCs w:val="24"/>
        </w:rPr>
      </w:pPr>
      <w:r w:rsidRPr="00270105">
        <w:rPr>
          <w:rFonts w:ascii="Times New Roman" w:hAnsi="Times New Roman" w:cs="Times New Roman"/>
          <w:color w:val="auto"/>
          <w:sz w:val="24"/>
          <w:szCs w:val="24"/>
        </w:rPr>
        <w:t>Отработка и закрепление навыков проведения технического обслуживания ДАСВ и ДАСК в объеме проверок рабочей (боевой), № 1, № 2 и регулировке параметров работы дых</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тельных аппаратов. Практика заполнения формуляров учета проверок СИЗОД.</w:t>
      </w:r>
    </w:p>
    <w:p w:rsidR="002F182B" w:rsidRPr="00270105" w:rsidRDefault="002F182B" w:rsidP="006D4359">
      <w:pPr>
        <w:ind w:firstLine="720"/>
        <w:rPr>
          <w:b/>
        </w:rPr>
      </w:pPr>
    </w:p>
    <w:p w:rsidR="002F182B" w:rsidRPr="00270105" w:rsidRDefault="002F182B" w:rsidP="006D4359">
      <w:pPr>
        <w:ind w:firstLine="720"/>
        <w:rPr>
          <w:b/>
          <w:sz w:val="24"/>
          <w:szCs w:val="24"/>
        </w:rPr>
      </w:pPr>
      <w:r w:rsidRPr="00270105">
        <w:rPr>
          <w:b/>
          <w:sz w:val="24"/>
          <w:szCs w:val="24"/>
        </w:rPr>
        <w:t>Тема 2.6. Порядок включения в средства индивидуальной защиты органов дых</w:t>
      </w:r>
      <w:r w:rsidRPr="00270105">
        <w:rPr>
          <w:b/>
          <w:sz w:val="24"/>
          <w:szCs w:val="24"/>
        </w:rPr>
        <w:t>а</w:t>
      </w:r>
      <w:r w:rsidRPr="00270105">
        <w:rPr>
          <w:b/>
          <w:sz w:val="24"/>
          <w:szCs w:val="24"/>
        </w:rPr>
        <w:t>ния и зрения</w:t>
      </w:r>
    </w:p>
    <w:p w:rsidR="002F182B" w:rsidRPr="00270105" w:rsidRDefault="002F182B" w:rsidP="006D4359">
      <w:pPr>
        <w:ind w:firstLine="720"/>
        <w:rPr>
          <w:i/>
          <w:sz w:val="24"/>
          <w:szCs w:val="24"/>
        </w:rPr>
      </w:pPr>
      <w:r w:rsidRPr="00270105">
        <w:rPr>
          <w:i/>
          <w:sz w:val="24"/>
          <w:szCs w:val="24"/>
        </w:rPr>
        <w:t>практическое занятие – 1 час</w:t>
      </w:r>
    </w:p>
    <w:p w:rsidR="002F182B" w:rsidRPr="00270105" w:rsidRDefault="002F182B" w:rsidP="006D4359">
      <w:pPr>
        <w:ind w:firstLine="720"/>
        <w:rPr>
          <w:sz w:val="24"/>
          <w:szCs w:val="24"/>
        </w:rPr>
      </w:pPr>
      <w:r w:rsidRPr="00270105">
        <w:rPr>
          <w:sz w:val="24"/>
          <w:szCs w:val="24"/>
        </w:rPr>
        <w:t xml:space="preserve">Отработка порядка включения в СИЗОД и выключение из СИЗОД индивидуально и в составе звена ГДЗС. </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Особенности включения в ДАСК и ДАСВ. Правила дыхания в СИЗОД.</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Команды и доклады при включении в СИЗОД и выключении из СИЗОД.</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Порядок и направления взаимодействия командира звена ГДЗС с постовым на п</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сту безопасности.</w:t>
      </w:r>
    </w:p>
    <w:p w:rsidR="002F182B" w:rsidRPr="00270105" w:rsidRDefault="002F182B" w:rsidP="006D4359">
      <w:pPr>
        <w:ind w:firstLine="720"/>
        <w:rPr>
          <w:b/>
        </w:rPr>
      </w:pPr>
    </w:p>
    <w:p w:rsidR="002F182B" w:rsidRPr="00270105" w:rsidRDefault="002F182B" w:rsidP="006D4359">
      <w:pPr>
        <w:ind w:firstLine="720"/>
        <w:rPr>
          <w:b/>
          <w:sz w:val="24"/>
          <w:szCs w:val="24"/>
        </w:rPr>
      </w:pPr>
      <w:r w:rsidRPr="00270105">
        <w:rPr>
          <w:b/>
          <w:sz w:val="24"/>
          <w:szCs w:val="24"/>
        </w:rPr>
        <w:t>Тема 2.7. Порядок использования и технического обслуживания специальной з</w:t>
      </w:r>
      <w:r w:rsidRPr="00270105">
        <w:rPr>
          <w:b/>
          <w:sz w:val="24"/>
          <w:szCs w:val="24"/>
        </w:rPr>
        <w:t>а</w:t>
      </w:r>
      <w:r w:rsidRPr="00270105">
        <w:rPr>
          <w:b/>
          <w:sz w:val="24"/>
          <w:szCs w:val="24"/>
        </w:rPr>
        <w:t>щитной одежды</w:t>
      </w:r>
    </w:p>
    <w:p w:rsidR="002F182B" w:rsidRPr="00270105" w:rsidRDefault="002F182B" w:rsidP="006D4359">
      <w:pPr>
        <w:ind w:firstLine="720"/>
        <w:rPr>
          <w:i/>
          <w:sz w:val="24"/>
          <w:szCs w:val="24"/>
        </w:rPr>
      </w:pPr>
      <w:r w:rsidRPr="00270105">
        <w:rPr>
          <w:i/>
          <w:sz w:val="24"/>
          <w:szCs w:val="24"/>
        </w:rPr>
        <w:t>практическое занятие – 2 часа</w:t>
      </w:r>
    </w:p>
    <w:p w:rsidR="002F182B" w:rsidRPr="00270105" w:rsidRDefault="002F182B" w:rsidP="00006A26">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Отработка порядка подготовки, надевания и снятия защитного  комплекта одежды без использования дыхательного аппарата. Порядок подготовки, надевания и снятия з</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 xml:space="preserve">щитного  комплекта одежды с использованием дыхательного аппарата. </w:t>
      </w:r>
    </w:p>
    <w:p w:rsidR="002F182B" w:rsidRPr="00270105" w:rsidRDefault="002F182B" w:rsidP="00006A26">
      <w:pPr>
        <w:ind w:firstLine="720"/>
        <w:rPr>
          <w:sz w:val="24"/>
          <w:szCs w:val="24"/>
        </w:rPr>
      </w:pPr>
      <w:r w:rsidRPr="00270105">
        <w:rPr>
          <w:sz w:val="24"/>
          <w:szCs w:val="24"/>
        </w:rPr>
        <w:t>Классификация и назначение специальной защитной одежды: специальная защи</w:t>
      </w:r>
      <w:r w:rsidRPr="00270105">
        <w:rPr>
          <w:sz w:val="24"/>
          <w:szCs w:val="24"/>
        </w:rPr>
        <w:t>т</w:t>
      </w:r>
      <w:r w:rsidRPr="00270105">
        <w:rPr>
          <w:sz w:val="24"/>
          <w:szCs w:val="24"/>
        </w:rPr>
        <w:t>ная одежда изолирующего типа (СЗО ИТ), специальная защитная одежда от повышенных тепловых возде</w:t>
      </w:r>
      <w:r w:rsidRPr="00270105">
        <w:rPr>
          <w:sz w:val="24"/>
          <w:szCs w:val="24"/>
        </w:rPr>
        <w:t>й</w:t>
      </w:r>
      <w:r w:rsidRPr="00270105">
        <w:rPr>
          <w:sz w:val="24"/>
          <w:szCs w:val="24"/>
        </w:rPr>
        <w:t>ствий (СЗО ПТВ).  Ввод СЗО в эксплуатацию и порядок хранения.</w:t>
      </w:r>
    </w:p>
    <w:p w:rsidR="002F182B" w:rsidRPr="00270105" w:rsidRDefault="002F182B" w:rsidP="00006A26">
      <w:pPr>
        <w:pStyle w:val="a3"/>
        <w:tabs>
          <w:tab w:val="left" w:pos="1560"/>
        </w:tabs>
        <w:rPr>
          <w:szCs w:val="24"/>
        </w:rPr>
      </w:pPr>
      <w:r w:rsidRPr="00270105">
        <w:rPr>
          <w:szCs w:val="24"/>
        </w:rPr>
        <w:t>Учет результатов использования и ремонта СЗО.</w:t>
      </w:r>
    </w:p>
    <w:p w:rsidR="002F182B" w:rsidRPr="00270105" w:rsidRDefault="002F182B" w:rsidP="00006A26">
      <w:pPr>
        <w:tabs>
          <w:tab w:val="left" w:pos="1440"/>
        </w:tabs>
        <w:ind w:firstLine="720"/>
        <w:rPr>
          <w:sz w:val="24"/>
          <w:szCs w:val="24"/>
        </w:rPr>
      </w:pPr>
      <w:r w:rsidRPr="00270105">
        <w:rPr>
          <w:sz w:val="24"/>
          <w:szCs w:val="24"/>
        </w:rPr>
        <w:t>Порядок закрепления и перезакрепления СЗО за личным составом, имеющим кв</w:t>
      </w:r>
      <w:r w:rsidRPr="00270105">
        <w:rPr>
          <w:sz w:val="24"/>
          <w:szCs w:val="24"/>
        </w:rPr>
        <w:t>а</w:t>
      </w:r>
      <w:r w:rsidRPr="00270105">
        <w:rPr>
          <w:sz w:val="24"/>
          <w:szCs w:val="24"/>
        </w:rPr>
        <w:t>лиф</w:t>
      </w:r>
      <w:r w:rsidRPr="00270105">
        <w:rPr>
          <w:sz w:val="24"/>
          <w:szCs w:val="24"/>
        </w:rPr>
        <w:t>и</w:t>
      </w:r>
      <w:r w:rsidRPr="00270105">
        <w:rPr>
          <w:sz w:val="24"/>
          <w:szCs w:val="24"/>
        </w:rPr>
        <w:t xml:space="preserve">кацию «газодымозащитник». </w:t>
      </w:r>
    </w:p>
    <w:p w:rsidR="002F182B" w:rsidRPr="00270105" w:rsidRDefault="002F182B" w:rsidP="00006A26">
      <w:pPr>
        <w:tabs>
          <w:tab w:val="left" w:pos="1440"/>
        </w:tabs>
        <w:ind w:firstLine="720"/>
        <w:rPr>
          <w:sz w:val="24"/>
          <w:szCs w:val="24"/>
        </w:rPr>
      </w:pPr>
      <w:r w:rsidRPr="00270105">
        <w:rPr>
          <w:sz w:val="24"/>
          <w:szCs w:val="24"/>
        </w:rPr>
        <w:t xml:space="preserve">Подготовка газодымозащитников к работе в СЗО ИТ и СЗО ПТВ. </w:t>
      </w:r>
    </w:p>
    <w:p w:rsidR="002F182B" w:rsidRPr="00270105" w:rsidRDefault="002F182B" w:rsidP="00006A26">
      <w:pPr>
        <w:tabs>
          <w:tab w:val="left" w:pos="1440"/>
        </w:tabs>
        <w:ind w:firstLine="720"/>
        <w:rPr>
          <w:sz w:val="24"/>
          <w:szCs w:val="24"/>
        </w:rPr>
      </w:pPr>
      <w:r w:rsidRPr="00270105">
        <w:rPr>
          <w:sz w:val="24"/>
          <w:szCs w:val="24"/>
        </w:rPr>
        <w:t>Порядок формирования звеньев ГДЗС с использованием СЗО.</w:t>
      </w:r>
    </w:p>
    <w:p w:rsidR="002F182B" w:rsidRPr="00270105" w:rsidRDefault="002F182B" w:rsidP="00006A26">
      <w:pPr>
        <w:tabs>
          <w:tab w:val="left" w:pos="0"/>
          <w:tab w:val="left" w:pos="1080"/>
        </w:tabs>
        <w:ind w:firstLine="720"/>
        <w:rPr>
          <w:sz w:val="24"/>
          <w:szCs w:val="24"/>
        </w:rPr>
      </w:pPr>
      <w:r w:rsidRPr="00270105">
        <w:rPr>
          <w:sz w:val="24"/>
          <w:szCs w:val="24"/>
        </w:rPr>
        <w:t xml:space="preserve">Техническое обслуживание и ремонт СЗО. </w:t>
      </w:r>
    </w:p>
    <w:p w:rsidR="002F182B" w:rsidRPr="00270105" w:rsidRDefault="002F182B" w:rsidP="006D4359">
      <w:pPr>
        <w:tabs>
          <w:tab w:val="left" w:pos="0"/>
          <w:tab w:val="left" w:pos="1080"/>
        </w:tabs>
        <w:ind w:firstLine="600"/>
      </w:pPr>
    </w:p>
    <w:p w:rsidR="002F182B" w:rsidRPr="00270105" w:rsidRDefault="002F182B" w:rsidP="006D4359">
      <w:pPr>
        <w:ind w:firstLine="720"/>
        <w:rPr>
          <w:b/>
          <w:sz w:val="24"/>
          <w:szCs w:val="24"/>
        </w:rPr>
      </w:pPr>
      <w:r w:rsidRPr="00270105">
        <w:rPr>
          <w:b/>
          <w:sz w:val="24"/>
          <w:szCs w:val="24"/>
        </w:rPr>
        <w:t>Тема 2.8. Автомобили газодымозащитной службы и дымоудаления</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1 час, практическое занятие – 1 час</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lastRenderedPageBreak/>
        <w:t>Классификация и назначение автомобилей газодымозащитной службы и дымоуд</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ления. Их устройство и тактико-технические характеристики. Пожарное вооружение и а</w:t>
      </w:r>
      <w:r w:rsidRPr="00270105">
        <w:rPr>
          <w:rFonts w:ascii="Times New Roman" w:hAnsi="Times New Roman" w:cs="Times New Roman"/>
          <w:color w:val="auto"/>
          <w:sz w:val="24"/>
          <w:szCs w:val="24"/>
        </w:rPr>
        <w:t>г</w:t>
      </w:r>
      <w:r w:rsidRPr="00270105">
        <w:rPr>
          <w:rFonts w:ascii="Times New Roman" w:hAnsi="Times New Roman" w:cs="Times New Roman"/>
          <w:color w:val="auto"/>
          <w:sz w:val="24"/>
          <w:szCs w:val="24"/>
        </w:rPr>
        <w:t>регаты автомобилей: табель боевого расчета, порядок размещения, технические возмо</w:t>
      </w:r>
      <w:r w:rsidRPr="00270105">
        <w:rPr>
          <w:rFonts w:ascii="Times New Roman" w:hAnsi="Times New Roman" w:cs="Times New Roman"/>
          <w:color w:val="auto"/>
          <w:sz w:val="24"/>
          <w:szCs w:val="24"/>
        </w:rPr>
        <w:t>ж</w:t>
      </w:r>
      <w:r w:rsidRPr="00270105">
        <w:rPr>
          <w:rFonts w:ascii="Times New Roman" w:hAnsi="Times New Roman" w:cs="Times New Roman"/>
          <w:color w:val="auto"/>
          <w:sz w:val="24"/>
          <w:szCs w:val="24"/>
        </w:rPr>
        <w:t xml:space="preserve">ности и порядок использования. </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Охрана труда при работе с пожарным оборудованием и агрегатами автомобилей ГДЗС и дымоудаления.</w:t>
      </w:r>
    </w:p>
    <w:p w:rsidR="002F182B" w:rsidRPr="00270105" w:rsidRDefault="002F182B" w:rsidP="006D4359">
      <w:pPr>
        <w:ind w:firstLine="720"/>
        <w:rPr>
          <w:b/>
          <w:sz w:val="24"/>
          <w:szCs w:val="24"/>
        </w:rPr>
      </w:pPr>
      <w:r w:rsidRPr="00270105">
        <w:rPr>
          <w:b/>
          <w:sz w:val="24"/>
          <w:szCs w:val="24"/>
        </w:rPr>
        <w:t xml:space="preserve">Практическое занятие: </w:t>
      </w:r>
      <w:r w:rsidRPr="00270105">
        <w:rPr>
          <w:sz w:val="24"/>
          <w:szCs w:val="24"/>
        </w:rPr>
        <w:t>Ознакомление с тактико-техническими возможностями авт</w:t>
      </w:r>
      <w:r w:rsidRPr="00270105">
        <w:rPr>
          <w:sz w:val="24"/>
          <w:szCs w:val="24"/>
        </w:rPr>
        <w:t>о</w:t>
      </w:r>
      <w:r w:rsidRPr="00270105">
        <w:rPr>
          <w:sz w:val="24"/>
          <w:szCs w:val="24"/>
        </w:rPr>
        <w:t>мобилей газодымозащитной службы и дымоудаления</w:t>
      </w:r>
      <w:r w:rsidRPr="00270105">
        <w:rPr>
          <w:b/>
          <w:sz w:val="24"/>
          <w:szCs w:val="24"/>
        </w:rPr>
        <w:t>.</w:t>
      </w:r>
    </w:p>
    <w:p w:rsidR="006D4359" w:rsidRPr="00270105" w:rsidRDefault="006D4359" w:rsidP="006D4359">
      <w:pPr>
        <w:ind w:firstLine="720"/>
        <w:rPr>
          <w:b/>
        </w:rPr>
      </w:pPr>
    </w:p>
    <w:p w:rsidR="002F182B" w:rsidRPr="00270105" w:rsidRDefault="002F182B" w:rsidP="006D4359">
      <w:pPr>
        <w:jc w:val="center"/>
        <w:rPr>
          <w:b/>
          <w:sz w:val="24"/>
          <w:szCs w:val="24"/>
        </w:rPr>
      </w:pPr>
      <w:r w:rsidRPr="00270105">
        <w:rPr>
          <w:b/>
          <w:sz w:val="24"/>
          <w:szCs w:val="24"/>
        </w:rPr>
        <w:t>Раздел 3. Организация и применение ГДЗС на месте пожара и проведения аварийно-спасательных работ</w:t>
      </w:r>
    </w:p>
    <w:p w:rsidR="002F182B" w:rsidRPr="00270105" w:rsidRDefault="002F182B" w:rsidP="006D4359">
      <w:pPr>
        <w:pStyle w:val="af"/>
        <w:spacing w:before="0" w:after="0"/>
        <w:ind w:left="0" w:right="0" w:firstLine="709"/>
        <w:rPr>
          <w:rFonts w:ascii="Times New Roman" w:hAnsi="Times New Roman" w:cs="Times New Roman"/>
          <w:b/>
          <w:color w:val="auto"/>
          <w:sz w:val="24"/>
          <w:szCs w:val="24"/>
        </w:rPr>
      </w:pPr>
      <w:r w:rsidRPr="00270105">
        <w:rPr>
          <w:rFonts w:ascii="Times New Roman" w:hAnsi="Times New Roman" w:cs="Times New Roman"/>
          <w:b/>
          <w:color w:val="auto"/>
          <w:sz w:val="24"/>
          <w:szCs w:val="24"/>
        </w:rPr>
        <w:t>Тема 3.1. Физиология дыхания и кровообращения. Влияние опасных факт</w:t>
      </w:r>
      <w:r w:rsidRPr="00270105">
        <w:rPr>
          <w:rFonts w:ascii="Times New Roman" w:hAnsi="Times New Roman" w:cs="Times New Roman"/>
          <w:b/>
          <w:color w:val="auto"/>
          <w:sz w:val="24"/>
          <w:szCs w:val="24"/>
        </w:rPr>
        <w:t>о</w:t>
      </w:r>
      <w:r w:rsidRPr="00270105">
        <w:rPr>
          <w:rFonts w:ascii="Times New Roman" w:hAnsi="Times New Roman" w:cs="Times New Roman"/>
          <w:b/>
          <w:color w:val="auto"/>
          <w:sz w:val="24"/>
          <w:szCs w:val="24"/>
        </w:rPr>
        <w:t>ров на организм человека</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Состав вдыхаемого и выдыхаемого воздуха. Значение кислорода в процессе обмена в</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 xml:space="preserve">ществ. Органы дыхания. </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Строение органов дыхания и их значение. Понятие о кровообращении. Органы кровоо</w:t>
      </w:r>
      <w:r w:rsidRPr="00270105">
        <w:rPr>
          <w:rFonts w:ascii="Times New Roman" w:hAnsi="Times New Roman" w:cs="Times New Roman"/>
          <w:color w:val="auto"/>
          <w:sz w:val="24"/>
          <w:szCs w:val="24"/>
        </w:rPr>
        <w:t>б</w:t>
      </w:r>
      <w:r w:rsidRPr="00270105">
        <w:rPr>
          <w:rFonts w:ascii="Times New Roman" w:hAnsi="Times New Roman" w:cs="Times New Roman"/>
          <w:color w:val="auto"/>
          <w:sz w:val="24"/>
          <w:szCs w:val="24"/>
        </w:rPr>
        <w:t>ращения, их назначение и строение. Значение кровообращения в обмене веществ. Схема кровообращения в обмене веществ. Схема кровообращения и газообмена. Роль г</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зообмена. Колич</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ственная характеристика процесса дыхания: жизненная емкость легких, частота дыхания, л</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 xml:space="preserve">гочная вентиляция, мертвое пространство. </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Сопротивление дыханию и его влияние на физиологическое состояние организма. </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Потребление кислорода организмом человека и изменение частоты пульса в зав</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 xml:space="preserve">симости от степени тяжести выполняемой работы. </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Опасные факторы, воздействующие на людей: пламя и искры, повышенная темп</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ратура окружающей среды, токсичные продукты горения и термического разложения, дым, пониже</w:t>
      </w:r>
      <w:r w:rsidRPr="00270105">
        <w:rPr>
          <w:rFonts w:ascii="Times New Roman" w:hAnsi="Times New Roman" w:cs="Times New Roman"/>
          <w:color w:val="auto"/>
          <w:sz w:val="24"/>
          <w:szCs w:val="24"/>
        </w:rPr>
        <w:t>н</w:t>
      </w:r>
      <w:r w:rsidRPr="00270105">
        <w:rPr>
          <w:rFonts w:ascii="Times New Roman" w:hAnsi="Times New Roman" w:cs="Times New Roman"/>
          <w:color w:val="auto"/>
          <w:sz w:val="24"/>
          <w:szCs w:val="24"/>
        </w:rPr>
        <w:t>ная концентрация кислорода.</w:t>
      </w:r>
    </w:p>
    <w:p w:rsidR="002F182B" w:rsidRPr="00270105" w:rsidRDefault="002F182B" w:rsidP="006D4359">
      <w:pPr>
        <w:pStyle w:val="af"/>
        <w:spacing w:before="0" w:after="0"/>
        <w:ind w:left="0" w:right="0" w:firstLine="709"/>
        <w:rPr>
          <w:rFonts w:ascii="Times New Roman" w:hAnsi="Times New Roman" w:cs="Times New Roman"/>
          <w:color w:val="auto"/>
          <w:sz w:val="24"/>
          <w:szCs w:val="24"/>
        </w:rPr>
      </w:pPr>
      <w:r w:rsidRPr="00270105">
        <w:rPr>
          <w:rFonts w:ascii="Times New Roman" w:hAnsi="Times New Roman" w:cs="Times New Roman"/>
          <w:color w:val="auto"/>
          <w:sz w:val="24"/>
          <w:szCs w:val="24"/>
        </w:rPr>
        <w:t>Характеристика дыма в зависимости от состава горячих веществ и характеристика горения. Токсичность продуктов термического разложения и горения полимерных мат</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риалов и пластмасс. Физико-химические свойства окиси кислоты, аммиака, ацетилена, их влияние на организм человека. Признаки отравления человека на пожаре и при провед</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нии аварийно-спасательных работ.</w:t>
      </w:r>
    </w:p>
    <w:p w:rsidR="002F182B" w:rsidRPr="00270105" w:rsidRDefault="002F182B" w:rsidP="006D4359">
      <w:pPr>
        <w:ind w:firstLine="720"/>
        <w:rPr>
          <w:b/>
        </w:rPr>
      </w:pPr>
    </w:p>
    <w:p w:rsidR="002F182B" w:rsidRPr="00270105" w:rsidRDefault="002F182B" w:rsidP="006D4359">
      <w:pPr>
        <w:ind w:firstLine="720"/>
        <w:jc w:val="both"/>
        <w:rPr>
          <w:b/>
          <w:sz w:val="24"/>
          <w:szCs w:val="24"/>
        </w:rPr>
      </w:pPr>
      <w:r w:rsidRPr="00270105">
        <w:rPr>
          <w:b/>
          <w:sz w:val="24"/>
          <w:szCs w:val="24"/>
        </w:rPr>
        <w:t>Тема 3.2. Общие требования к порядку организации и применению ГДЗС на месте п</w:t>
      </w:r>
      <w:r w:rsidRPr="00270105">
        <w:rPr>
          <w:b/>
          <w:sz w:val="24"/>
          <w:szCs w:val="24"/>
        </w:rPr>
        <w:t>о</w:t>
      </w:r>
      <w:r w:rsidRPr="00270105">
        <w:rPr>
          <w:b/>
          <w:sz w:val="24"/>
          <w:szCs w:val="24"/>
        </w:rPr>
        <w:t>жара и проведения аварийно-спасательных работ</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1 час</w:t>
      </w:r>
    </w:p>
    <w:p w:rsidR="002F182B" w:rsidRPr="00270105" w:rsidRDefault="002F182B" w:rsidP="006D4359">
      <w:pPr>
        <w:ind w:firstLine="900"/>
        <w:jc w:val="both"/>
        <w:rPr>
          <w:sz w:val="24"/>
          <w:szCs w:val="24"/>
        </w:rPr>
      </w:pPr>
      <w:r w:rsidRPr="00270105">
        <w:rPr>
          <w:sz w:val="24"/>
          <w:szCs w:val="24"/>
        </w:rPr>
        <w:t>Общие требования к организации ГДЗС на месте пожара и проведения аварийно-спасательных работ. Состав должностных лиц на пожаре (аварии), в чьи функции входит орг</w:t>
      </w:r>
      <w:r w:rsidRPr="00270105">
        <w:rPr>
          <w:sz w:val="24"/>
          <w:szCs w:val="24"/>
        </w:rPr>
        <w:t>а</w:t>
      </w:r>
      <w:r w:rsidRPr="00270105">
        <w:rPr>
          <w:sz w:val="24"/>
          <w:szCs w:val="24"/>
        </w:rPr>
        <w:t>низация ГДЗС, их права и обязанности.</w:t>
      </w:r>
    </w:p>
    <w:p w:rsidR="002F182B" w:rsidRPr="00270105" w:rsidRDefault="002F182B" w:rsidP="006D4359">
      <w:pPr>
        <w:pStyle w:val="af"/>
        <w:spacing w:before="0" w:after="0"/>
        <w:ind w:left="0" w:right="0" w:firstLine="902"/>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 Контрольно-пропускной пункт и база ГДЗС: цели, задачи, порядок организации, с</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став оборудования и оснащения.</w:t>
      </w:r>
    </w:p>
    <w:p w:rsidR="002F182B" w:rsidRPr="00270105" w:rsidRDefault="002F182B" w:rsidP="006D4359">
      <w:pPr>
        <w:pStyle w:val="af"/>
        <w:spacing w:before="0" w:after="0"/>
        <w:ind w:left="0" w:right="0" w:firstLine="902"/>
        <w:rPr>
          <w:rFonts w:ascii="Times New Roman" w:hAnsi="Times New Roman" w:cs="Times New Roman"/>
          <w:color w:val="auto"/>
          <w:sz w:val="20"/>
          <w:szCs w:val="20"/>
        </w:rPr>
      </w:pPr>
    </w:p>
    <w:p w:rsidR="002F182B" w:rsidRPr="00270105" w:rsidRDefault="002F182B" w:rsidP="006D4359">
      <w:pPr>
        <w:ind w:firstLine="720"/>
        <w:jc w:val="both"/>
        <w:rPr>
          <w:sz w:val="24"/>
          <w:szCs w:val="24"/>
        </w:rPr>
      </w:pPr>
      <w:r w:rsidRPr="00270105">
        <w:rPr>
          <w:b/>
          <w:sz w:val="24"/>
          <w:szCs w:val="24"/>
        </w:rPr>
        <w:t>Тема 3.3. Формирование звеньев ГДЗС на месте пожара и проведения авари</w:t>
      </w:r>
      <w:r w:rsidRPr="00270105">
        <w:rPr>
          <w:b/>
          <w:sz w:val="24"/>
          <w:szCs w:val="24"/>
        </w:rPr>
        <w:t>й</w:t>
      </w:r>
      <w:r w:rsidRPr="00270105">
        <w:rPr>
          <w:b/>
          <w:sz w:val="24"/>
          <w:szCs w:val="24"/>
        </w:rPr>
        <w:t>но-спасательных работ</w:t>
      </w:r>
      <w:r w:rsidRPr="00270105">
        <w:rPr>
          <w:sz w:val="24"/>
          <w:szCs w:val="24"/>
        </w:rPr>
        <w:t xml:space="preserve">. </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 практическое занятие – 2 часа</w:t>
      </w:r>
    </w:p>
    <w:p w:rsidR="002F182B" w:rsidRPr="00270105" w:rsidRDefault="002F182B" w:rsidP="006D4359">
      <w:pPr>
        <w:ind w:firstLine="720"/>
        <w:jc w:val="both"/>
        <w:rPr>
          <w:sz w:val="24"/>
          <w:szCs w:val="24"/>
        </w:rPr>
      </w:pPr>
      <w:r w:rsidRPr="00270105">
        <w:rPr>
          <w:sz w:val="24"/>
          <w:szCs w:val="24"/>
        </w:rPr>
        <w:t>Звено ГДЗС: определение, задачи, состав и порядок формирования</w:t>
      </w:r>
    </w:p>
    <w:p w:rsidR="002F182B" w:rsidRPr="00270105" w:rsidRDefault="002F182B" w:rsidP="006D4359">
      <w:pPr>
        <w:ind w:firstLine="720"/>
        <w:rPr>
          <w:sz w:val="24"/>
          <w:szCs w:val="24"/>
        </w:rPr>
      </w:pPr>
      <w:r w:rsidRPr="00270105">
        <w:rPr>
          <w:sz w:val="24"/>
          <w:szCs w:val="24"/>
        </w:rPr>
        <w:t xml:space="preserve">Состав и оснащение звена ГДЗС. </w:t>
      </w:r>
    </w:p>
    <w:p w:rsidR="002F182B" w:rsidRPr="00270105" w:rsidRDefault="002F182B" w:rsidP="006D4359">
      <w:pPr>
        <w:ind w:firstLine="720"/>
        <w:jc w:val="both"/>
        <w:rPr>
          <w:sz w:val="24"/>
          <w:szCs w:val="24"/>
        </w:rPr>
      </w:pPr>
      <w:r w:rsidRPr="00270105">
        <w:rPr>
          <w:sz w:val="24"/>
          <w:szCs w:val="24"/>
        </w:rPr>
        <w:t>Состав и порядок смены звеньев ГДЗС, работающих в непригодной для дыхания среде на объектах различного назначения, а также в зоне химического и радиационного заражения.</w:t>
      </w:r>
    </w:p>
    <w:p w:rsidR="002F182B" w:rsidRPr="00270105" w:rsidRDefault="002F182B" w:rsidP="006D4359">
      <w:pPr>
        <w:ind w:firstLine="720"/>
        <w:jc w:val="both"/>
        <w:rPr>
          <w:sz w:val="24"/>
          <w:szCs w:val="24"/>
        </w:rPr>
      </w:pPr>
      <w:r w:rsidRPr="00270105">
        <w:rPr>
          <w:sz w:val="24"/>
          <w:szCs w:val="24"/>
        </w:rPr>
        <w:t>Порядок продвижения звена ГДЗС к месту ведения действий и обратно. Работа звена ГДЗС с путевым тросом.</w:t>
      </w:r>
    </w:p>
    <w:p w:rsidR="002F182B" w:rsidRPr="00270105" w:rsidRDefault="002F182B" w:rsidP="006D4359">
      <w:pPr>
        <w:ind w:firstLine="720"/>
        <w:jc w:val="both"/>
        <w:rPr>
          <w:sz w:val="24"/>
          <w:szCs w:val="24"/>
        </w:rPr>
      </w:pPr>
      <w:r w:rsidRPr="00270105">
        <w:rPr>
          <w:sz w:val="24"/>
          <w:szCs w:val="24"/>
        </w:rPr>
        <w:t>Обязанности командира звена.</w:t>
      </w:r>
    </w:p>
    <w:p w:rsidR="002F182B" w:rsidRPr="00270105" w:rsidRDefault="002F182B" w:rsidP="006D4359">
      <w:pPr>
        <w:ind w:firstLine="720"/>
        <w:jc w:val="both"/>
        <w:rPr>
          <w:sz w:val="24"/>
          <w:szCs w:val="24"/>
        </w:rPr>
      </w:pPr>
      <w:r w:rsidRPr="00270105">
        <w:rPr>
          <w:b/>
          <w:sz w:val="24"/>
          <w:szCs w:val="24"/>
        </w:rPr>
        <w:lastRenderedPageBreak/>
        <w:t>Практическое занятие</w:t>
      </w:r>
      <w:r w:rsidRPr="00270105">
        <w:rPr>
          <w:sz w:val="24"/>
          <w:szCs w:val="24"/>
        </w:rPr>
        <w:t>: Практическая отработка обязанностей газодымозащитн</w:t>
      </w:r>
      <w:r w:rsidRPr="00270105">
        <w:rPr>
          <w:sz w:val="24"/>
          <w:szCs w:val="24"/>
        </w:rPr>
        <w:t>и</w:t>
      </w:r>
      <w:r w:rsidRPr="00270105">
        <w:rPr>
          <w:sz w:val="24"/>
          <w:szCs w:val="24"/>
        </w:rPr>
        <w:t>ков в составе звена ГДЗС. Работа звена ГДЗС с путевым тросом.</w:t>
      </w:r>
    </w:p>
    <w:p w:rsidR="002F182B" w:rsidRPr="00270105" w:rsidRDefault="002F182B" w:rsidP="006D4359">
      <w:pPr>
        <w:ind w:firstLine="720"/>
        <w:jc w:val="both"/>
      </w:pPr>
    </w:p>
    <w:p w:rsidR="002F182B" w:rsidRPr="00270105" w:rsidRDefault="002F182B" w:rsidP="006D4359">
      <w:pPr>
        <w:ind w:firstLine="720"/>
        <w:jc w:val="both"/>
        <w:rPr>
          <w:b/>
          <w:sz w:val="24"/>
          <w:szCs w:val="24"/>
        </w:rPr>
      </w:pPr>
      <w:r w:rsidRPr="00270105">
        <w:rPr>
          <w:b/>
          <w:sz w:val="24"/>
          <w:szCs w:val="24"/>
        </w:rPr>
        <w:t xml:space="preserve">Тема 3.4. Методика расчета времени пребывания звеньев ГДЗС в непригодной для дыхания среде </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 практическое занятие – 2 часа</w:t>
      </w:r>
    </w:p>
    <w:p w:rsidR="002F182B" w:rsidRPr="00270105" w:rsidRDefault="002F182B" w:rsidP="006D4359">
      <w:pPr>
        <w:ind w:firstLine="720"/>
        <w:jc w:val="both"/>
        <w:rPr>
          <w:sz w:val="24"/>
          <w:szCs w:val="24"/>
        </w:rPr>
      </w:pPr>
      <w:r w:rsidRPr="00270105">
        <w:rPr>
          <w:sz w:val="24"/>
          <w:szCs w:val="24"/>
        </w:rPr>
        <w:t xml:space="preserve">Методика расчета времени пребывания звеньев ГДЗС в непригодной для дыхания среде: назначение, параметры и переменные значения методики расчета. </w:t>
      </w:r>
    </w:p>
    <w:p w:rsidR="002F182B" w:rsidRPr="00270105" w:rsidRDefault="002F182B" w:rsidP="006D4359">
      <w:pPr>
        <w:ind w:firstLine="720"/>
        <w:jc w:val="both"/>
        <w:rPr>
          <w:sz w:val="24"/>
          <w:szCs w:val="24"/>
        </w:rPr>
      </w:pPr>
      <w:r w:rsidRPr="00270105">
        <w:rPr>
          <w:sz w:val="24"/>
          <w:szCs w:val="24"/>
        </w:rPr>
        <w:t>Основные формулы для расчета параметров пребывания звеньев ГДЗС в неприго</w:t>
      </w:r>
      <w:r w:rsidRPr="00270105">
        <w:rPr>
          <w:sz w:val="24"/>
          <w:szCs w:val="24"/>
        </w:rPr>
        <w:t>д</w:t>
      </w:r>
      <w:r w:rsidRPr="00270105">
        <w:rPr>
          <w:sz w:val="24"/>
          <w:szCs w:val="24"/>
        </w:rPr>
        <w:t xml:space="preserve">ной для дыхания среде. </w:t>
      </w:r>
    </w:p>
    <w:p w:rsidR="002F182B" w:rsidRPr="00270105" w:rsidRDefault="002F182B" w:rsidP="006D4359">
      <w:pPr>
        <w:tabs>
          <w:tab w:val="left" w:pos="1080"/>
        </w:tabs>
        <w:ind w:firstLine="720"/>
        <w:jc w:val="both"/>
        <w:rPr>
          <w:sz w:val="24"/>
          <w:szCs w:val="24"/>
        </w:rPr>
      </w:pPr>
      <w:r w:rsidRPr="00270105">
        <w:rPr>
          <w:sz w:val="24"/>
          <w:szCs w:val="24"/>
        </w:rPr>
        <w:t>Журнал учета времени пребывания</w:t>
      </w:r>
      <w:r w:rsidRPr="00270105">
        <w:rPr>
          <w:b/>
          <w:sz w:val="24"/>
          <w:szCs w:val="24"/>
        </w:rPr>
        <w:t xml:space="preserve"> </w:t>
      </w:r>
      <w:r w:rsidRPr="00270105">
        <w:rPr>
          <w:sz w:val="24"/>
          <w:szCs w:val="24"/>
        </w:rPr>
        <w:t>звеньев ГДЗС в непригодной для дыхания ср</w:t>
      </w:r>
      <w:r w:rsidRPr="00270105">
        <w:rPr>
          <w:sz w:val="24"/>
          <w:szCs w:val="24"/>
        </w:rPr>
        <w:t>е</w:t>
      </w:r>
      <w:r w:rsidRPr="00270105">
        <w:rPr>
          <w:sz w:val="24"/>
          <w:szCs w:val="24"/>
        </w:rPr>
        <w:t>де: структура, содержание и порядок ведения.</w:t>
      </w:r>
    </w:p>
    <w:p w:rsidR="002F182B" w:rsidRPr="00270105" w:rsidRDefault="002F182B" w:rsidP="006D4359">
      <w:pPr>
        <w:ind w:firstLine="720"/>
        <w:jc w:val="both"/>
        <w:rPr>
          <w:sz w:val="24"/>
          <w:szCs w:val="24"/>
        </w:rPr>
      </w:pPr>
      <w:r w:rsidRPr="00270105">
        <w:rPr>
          <w:b/>
          <w:sz w:val="24"/>
          <w:szCs w:val="24"/>
        </w:rPr>
        <w:t xml:space="preserve">Практическое занятие: </w:t>
      </w:r>
      <w:r w:rsidRPr="00270105">
        <w:rPr>
          <w:sz w:val="24"/>
          <w:szCs w:val="24"/>
        </w:rPr>
        <w:t>Отработка практических действий по расчету времени преб</w:t>
      </w:r>
      <w:r w:rsidRPr="00270105">
        <w:rPr>
          <w:sz w:val="24"/>
          <w:szCs w:val="24"/>
        </w:rPr>
        <w:t>ы</w:t>
      </w:r>
      <w:r w:rsidRPr="00270105">
        <w:rPr>
          <w:sz w:val="24"/>
          <w:szCs w:val="24"/>
        </w:rPr>
        <w:t>вания звеньев ГДЗС в непригодной для дыхания среде и ведению журнала на посту безопасн</w:t>
      </w:r>
      <w:r w:rsidRPr="00270105">
        <w:rPr>
          <w:sz w:val="24"/>
          <w:szCs w:val="24"/>
        </w:rPr>
        <w:t>о</w:t>
      </w:r>
      <w:r w:rsidRPr="00270105">
        <w:rPr>
          <w:sz w:val="24"/>
          <w:szCs w:val="24"/>
        </w:rPr>
        <w:t>сти.</w:t>
      </w:r>
    </w:p>
    <w:p w:rsidR="006D4359" w:rsidRPr="00270105" w:rsidRDefault="006D4359" w:rsidP="006D4359">
      <w:pPr>
        <w:ind w:firstLine="720"/>
        <w:jc w:val="both"/>
        <w:rPr>
          <w:sz w:val="24"/>
          <w:szCs w:val="24"/>
        </w:rPr>
      </w:pPr>
    </w:p>
    <w:p w:rsidR="002F182B" w:rsidRPr="00270105" w:rsidRDefault="002F182B" w:rsidP="006D4359">
      <w:pPr>
        <w:pStyle w:val="10"/>
        <w:ind w:firstLine="720"/>
        <w:jc w:val="both"/>
        <w:rPr>
          <w:rFonts w:ascii="Times New Roman" w:hAnsi="Times New Roman"/>
          <w:b/>
          <w:sz w:val="24"/>
          <w:szCs w:val="24"/>
        </w:rPr>
      </w:pPr>
      <w:r w:rsidRPr="00270105">
        <w:rPr>
          <w:rFonts w:ascii="Times New Roman" w:hAnsi="Times New Roman"/>
          <w:b/>
          <w:sz w:val="24"/>
          <w:szCs w:val="24"/>
        </w:rPr>
        <w:t>Тема 3.5. Порядок создания и работы поста безопасности</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 практическое занятие – 2 часа</w:t>
      </w:r>
    </w:p>
    <w:p w:rsidR="002F182B" w:rsidRPr="00270105" w:rsidRDefault="002F182B" w:rsidP="006D4359">
      <w:pPr>
        <w:ind w:firstLine="720"/>
        <w:rPr>
          <w:sz w:val="24"/>
          <w:szCs w:val="24"/>
        </w:rPr>
      </w:pPr>
      <w:r w:rsidRPr="00270105">
        <w:rPr>
          <w:sz w:val="24"/>
          <w:szCs w:val="24"/>
        </w:rPr>
        <w:t>Пост безопасности: определение, задачи, порядок создания.</w:t>
      </w:r>
    </w:p>
    <w:p w:rsidR="002F182B" w:rsidRPr="00270105" w:rsidRDefault="002F182B" w:rsidP="006D4359">
      <w:pPr>
        <w:ind w:firstLine="720"/>
        <w:rPr>
          <w:sz w:val="24"/>
          <w:szCs w:val="24"/>
        </w:rPr>
      </w:pPr>
      <w:r w:rsidRPr="00270105">
        <w:rPr>
          <w:sz w:val="24"/>
          <w:szCs w:val="24"/>
        </w:rPr>
        <w:t>Права и обязанности постового поста безопасности.</w:t>
      </w:r>
    </w:p>
    <w:p w:rsidR="002F182B" w:rsidRPr="00270105" w:rsidRDefault="002F182B" w:rsidP="006D4359">
      <w:pPr>
        <w:ind w:firstLine="720"/>
        <w:rPr>
          <w:b/>
          <w:sz w:val="24"/>
          <w:szCs w:val="24"/>
        </w:rPr>
      </w:pPr>
      <w:r w:rsidRPr="00270105">
        <w:rPr>
          <w:sz w:val="24"/>
          <w:szCs w:val="24"/>
        </w:rPr>
        <w:t>Места расположения постов безопасности на месте пожара и проведения аварийно-спасательных работ. Перечень лиц, назначаемых постовыми на посту безопасности, тр</w:t>
      </w:r>
      <w:r w:rsidRPr="00270105">
        <w:rPr>
          <w:sz w:val="24"/>
          <w:szCs w:val="24"/>
        </w:rPr>
        <w:t>е</w:t>
      </w:r>
      <w:r w:rsidRPr="00270105">
        <w:rPr>
          <w:sz w:val="24"/>
          <w:szCs w:val="24"/>
        </w:rPr>
        <w:t xml:space="preserve">бования к их подготовке. </w:t>
      </w:r>
    </w:p>
    <w:p w:rsidR="002F182B" w:rsidRPr="00270105" w:rsidRDefault="002F182B" w:rsidP="006D4359">
      <w:pPr>
        <w:ind w:firstLine="720"/>
        <w:rPr>
          <w:sz w:val="24"/>
          <w:szCs w:val="24"/>
        </w:rPr>
      </w:pPr>
      <w:r w:rsidRPr="00270105">
        <w:rPr>
          <w:sz w:val="24"/>
          <w:szCs w:val="24"/>
        </w:rPr>
        <w:t>Состав оборудования и оснащения поста безопасности.</w:t>
      </w:r>
    </w:p>
    <w:p w:rsidR="002F182B" w:rsidRPr="00270105" w:rsidRDefault="002F182B" w:rsidP="006D4359">
      <w:pPr>
        <w:pStyle w:val="3"/>
        <w:ind w:firstLine="720"/>
        <w:rPr>
          <w:rFonts w:ascii="Times New Roman" w:hAnsi="Times New Roman"/>
          <w:sz w:val="24"/>
          <w:szCs w:val="24"/>
        </w:rPr>
      </w:pPr>
      <w:r w:rsidRPr="00270105">
        <w:rPr>
          <w:rFonts w:ascii="Times New Roman" w:hAnsi="Times New Roman"/>
          <w:b/>
          <w:sz w:val="24"/>
          <w:szCs w:val="24"/>
        </w:rPr>
        <w:t xml:space="preserve">Практическое занятие: </w:t>
      </w:r>
      <w:r w:rsidRPr="00270105">
        <w:rPr>
          <w:rFonts w:ascii="Times New Roman" w:hAnsi="Times New Roman"/>
          <w:sz w:val="24"/>
          <w:szCs w:val="24"/>
        </w:rPr>
        <w:t>Отработка обязанностей постового поста безопасности по развертыванию поста безопасности, расчету времени пребывания звеньев ГДЗС в непр</w:t>
      </w:r>
      <w:r w:rsidRPr="00270105">
        <w:rPr>
          <w:rFonts w:ascii="Times New Roman" w:hAnsi="Times New Roman"/>
          <w:sz w:val="24"/>
          <w:szCs w:val="24"/>
        </w:rPr>
        <w:t>и</w:t>
      </w:r>
      <w:r w:rsidRPr="00270105">
        <w:rPr>
          <w:rFonts w:ascii="Times New Roman" w:hAnsi="Times New Roman"/>
          <w:sz w:val="24"/>
          <w:szCs w:val="24"/>
        </w:rPr>
        <w:t>годной для дыхания среде и ведению служебной документации.</w:t>
      </w:r>
    </w:p>
    <w:p w:rsidR="002F182B" w:rsidRPr="00270105" w:rsidRDefault="002F182B" w:rsidP="006D4359"/>
    <w:p w:rsidR="002F182B" w:rsidRPr="00270105" w:rsidRDefault="002F182B" w:rsidP="006D4359">
      <w:pPr>
        <w:pStyle w:val="HTML"/>
        <w:tabs>
          <w:tab w:val="clear" w:pos="916"/>
          <w:tab w:val="clear" w:pos="1832"/>
          <w:tab w:val="left" w:pos="1440"/>
        </w:tabs>
        <w:ind w:firstLine="720"/>
        <w:jc w:val="both"/>
        <w:rPr>
          <w:rFonts w:ascii="Times New Roman" w:hAnsi="Times New Roman" w:cs="Times New Roman"/>
          <w:b/>
          <w:sz w:val="24"/>
          <w:szCs w:val="24"/>
        </w:rPr>
      </w:pPr>
      <w:r w:rsidRPr="00270105">
        <w:rPr>
          <w:rFonts w:ascii="Times New Roman" w:hAnsi="Times New Roman" w:cs="Times New Roman"/>
          <w:b/>
          <w:sz w:val="24"/>
          <w:szCs w:val="24"/>
        </w:rPr>
        <w:t>Тема 3.6. Правила ведения действий в средствах индивидуальной защиты о</w:t>
      </w:r>
      <w:r w:rsidRPr="00270105">
        <w:rPr>
          <w:rFonts w:ascii="Times New Roman" w:hAnsi="Times New Roman" w:cs="Times New Roman"/>
          <w:b/>
          <w:sz w:val="24"/>
          <w:szCs w:val="24"/>
        </w:rPr>
        <w:t>р</w:t>
      </w:r>
      <w:r w:rsidRPr="00270105">
        <w:rPr>
          <w:rFonts w:ascii="Times New Roman" w:hAnsi="Times New Roman" w:cs="Times New Roman"/>
          <w:b/>
          <w:sz w:val="24"/>
          <w:szCs w:val="24"/>
        </w:rPr>
        <w:t>ганов дыхания и зрения в составе звена ГДЗС на свежем воздухе</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 xml:space="preserve"> практическое занятие – 4 часа</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Тренировка на свежем воздухе. Особенности дыхания газодымозащитника при  выпо</w:t>
      </w:r>
      <w:r w:rsidRPr="00270105">
        <w:rPr>
          <w:rFonts w:ascii="Times New Roman" w:hAnsi="Times New Roman" w:cs="Times New Roman"/>
          <w:color w:val="auto"/>
          <w:sz w:val="24"/>
          <w:szCs w:val="24"/>
        </w:rPr>
        <w:t>л</w:t>
      </w:r>
      <w:r w:rsidRPr="00270105">
        <w:rPr>
          <w:rFonts w:ascii="Times New Roman" w:hAnsi="Times New Roman" w:cs="Times New Roman"/>
          <w:color w:val="auto"/>
          <w:sz w:val="24"/>
          <w:szCs w:val="24"/>
        </w:rPr>
        <w:t>нении работ легкой, средней и тяжелой степени тяжести. Порядок продвижения, контроль за работой СИЗОД, взаимодействие с постовым на посту безопасности, контроль за самочувств</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ем. Проведение проверки рабочей (боевой) и №2.</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Выполнение специальных профессионально-прикладных физических упражнений: с рукавной линией, с ручными пожарными лестницами, со спасательной веревкой, пер</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носка «п</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страдавших».</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Оказание первой помощи пострадавшим: при отравлении, ушибах, тепловом ударе.</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Отработка обязанностей постового на посту безопасности.</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Отработка обязанностей командира звена ГДЗС.</w:t>
      </w:r>
    </w:p>
    <w:p w:rsidR="002F182B" w:rsidRPr="00270105" w:rsidRDefault="002F182B" w:rsidP="006D4359">
      <w:pPr>
        <w:pStyle w:val="af"/>
        <w:spacing w:before="0" w:after="0"/>
        <w:ind w:left="0" w:right="0" w:firstLine="902"/>
        <w:rPr>
          <w:rFonts w:ascii="Times New Roman" w:hAnsi="Times New Roman" w:cs="Times New Roman"/>
          <w:color w:val="auto"/>
          <w:sz w:val="20"/>
          <w:szCs w:val="20"/>
        </w:rPr>
      </w:pPr>
    </w:p>
    <w:p w:rsidR="002F182B" w:rsidRPr="00270105" w:rsidRDefault="002F182B" w:rsidP="006D4359">
      <w:pPr>
        <w:pStyle w:val="HTML"/>
        <w:tabs>
          <w:tab w:val="clear" w:pos="916"/>
          <w:tab w:val="clear" w:pos="1832"/>
          <w:tab w:val="left" w:pos="1440"/>
        </w:tabs>
        <w:ind w:firstLine="720"/>
        <w:jc w:val="both"/>
        <w:rPr>
          <w:rFonts w:ascii="Times New Roman" w:hAnsi="Times New Roman" w:cs="Times New Roman"/>
          <w:b/>
          <w:sz w:val="24"/>
          <w:szCs w:val="24"/>
        </w:rPr>
      </w:pPr>
      <w:r w:rsidRPr="00270105">
        <w:rPr>
          <w:rFonts w:ascii="Times New Roman" w:hAnsi="Times New Roman" w:cs="Times New Roman"/>
          <w:b/>
          <w:sz w:val="24"/>
          <w:szCs w:val="24"/>
        </w:rPr>
        <w:t>Тема 3.7. Правила ведения действий в средствах индивидуальной защиты о</w:t>
      </w:r>
      <w:r w:rsidRPr="00270105">
        <w:rPr>
          <w:rFonts w:ascii="Times New Roman" w:hAnsi="Times New Roman" w:cs="Times New Roman"/>
          <w:b/>
          <w:sz w:val="24"/>
          <w:szCs w:val="24"/>
        </w:rPr>
        <w:t>р</w:t>
      </w:r>
      <w:r w:rsidRPr="00270105">
        <w:rPr>
          <w:rFonts w:ascii="Times New Roman" w:hAnsi="Times New Roman" w:cs="Times New Roman"/>
          <w:b/>
          <w:sz w:val="24"/>
          <w:szCs w:val="24"/>
        </w:rPr>
        <w:t>ганов дыхания и зрения в составе звена ГДЗС в непригодной для дыхания среде</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 практическое занятие – 2 часа</w:t>
      </w:r>
    </w:p>
    <w:p w:rsidR="002F182B" w:rsidRPr="00270105" w:rsidRDefault="002F182B" w:rsidP="006D4359">
      <w:pPr>
        <w:pStyle w:val="HTML"/>
        <w:tabs>
          <w:tab w:val="clear" w:pos="916"/>
          <w:tab w:val="clear" w:pos="1832"/>
          <w:tab w:val="left" w:pos="1440"/>
        </w:tabs>
        <w:ind w:firstLine="720"/>
        <w:jc w:val="both"/>
        <w:rPr>
          <w:rFonts w:ascii="Times New Roman" w:hAnsi="Times New Roman" w:cs="Times New Roman"/>
          <w:sz w:val="24"/>
          <w:szCs w:val="24"/>
        </w:rPr>
      </w:pPr>
      <w:r w:rsidRPr="00270105">
        <w:rPr>
          <w:rFonts w:ascii="Times New Roman" w:hAnsi="Times New Roman" w:cs="Times New Roman"/>
          <w:sz w:val="24"/>
          <w:szCs w:val="24"/>
        </w:rPr>
        <w:t>Правила ведения действий в средствах индивидуальной защиты органов дыхания и зр</w:t>
      </w:r>
      <w:r w:rsidRPr="00270105">
        <w:rPr>
          <w:rFonts w:ascii="Times New Roman" w:hAnsi="Times New Roman" w:cs="Times New Roman"/>
          <w:sz w:val="24"/>
          <w:szCs w:val="24"/>
        </w:rPr>
        <w:t>е</w:t>
      </w:r>
      <w:r w:rsidRPr="00270105">
        <w:rPr>
          <w:rFonts w:ascii="Times New Roman" w:hAnsi="Times New Roman" w:cs="Times New Roman"/>
          <w:sz w:val="24"/>
          <w:szCs w:val="24"/>
        </w:rPr>
        <w:t>ния в составе звена ГДЗС в непригодной для дыхания среде</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b/>
          <w:bCs/>
          <w:color w:val="auto"/>
          <w:sz w:val="24"/>
          <w:szCs w:val="24"/>
        </w:rPr>
        <w:t>Практическое занятие.</w:t>
      </w:r>
      <w:r w:rsidRPr="00270105">
        <w:rPr>
          <w:rFonts w:ascii="Times New Roman" w:hAnsi="Times New Roman" w:cs="Times New Roman"/>
          <w:color w:val="auto"/>
          <w:sz w:val="24"/>
          <w:szCs w:val="24"/>
        </w:rPr>
        <w:t xml:space="preserve"> Тренировка в теплодымокамере. Особенности дыхания г</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зодымозащитника при  выполнении работ легкой, средней и тяжелой степени тяжести. Порядок продвижения, контроль за работой СИЗОД, взаимодействие с постовым на посту безопасности, контроль за с</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 xml:space="preserve">мочувствием. Проведение проверки рабочей (боевой) и №2. </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lastRenderedPageBreak/>
        <w:t>Действия газодымозащитника при обнаружении пострадавших на пожаре. Особе</w:t>
      </w:r>
      <w:r w:rsidRPr="00270105">
        <w:rPr>
          <w:rFonts w:ascii="Times New Roman" w:hAnsi="Times New Roman" w:cs="Times New Roman"/>
          <w:color w:val="auto"/>
          <w:sz w:val="24"/>
          <w:szCs w:val="24"/>
        </w:rPr>
        <w:t>н</w:t>
      </w:r>
      <w:r w:rsidRPr="00270105">
        <w:rPr>
          <w:rFonts w:ascii="Times New Roman" w:hAnsi="Times New Roman" w:cs="Times New Roman"/>
          <w:color w:val="auto"/>
          <w:sz w:val="24"/>
          <w:szCs w:val="24"/>
        </w:rPr>
        <w:t>ности поиска детей в задымленных помещениях. Порядок эвакуации пострадавших из з</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ны задымл</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ния.</w:t>
      </w:r>
    </w:p>
    <w:p w:rsidR="002F182B" w:rsidRPr="00270105" w:rsidRDefault="002F182B" w:rsidP="006D4359">
      <w:pPr>
        <w:tabs>
          <w:tab w:val="left" w:pos="1560"/>
        </w:tabs>
        <w:ind w:firstLine="720"/>
        <w:jc w:val="both"/>
        <w:rPr>
          <w:sz w:val="24"/>
          <w:szCs w:val="24"/>
        </w:rPr>
      </w:pPr>
      <w:r w:rsidRPr="00270105">
        <w:rPr>
          <w:sz w:val="24"/>
          <w:szCs w:val="24"/>
        </w:rPr>
        <w:t>Исключительные обязанности газодымозащитника, связанные с использованием ДАСК и ДАСВ при определенных условиях: при отрицательной температуре окружа</w:t>
      </w:r>
      <w:r w:rsidRPr="00270105">
        <w:rPr>
          <w:sz w:val="24"/>
          <w:szCs w:val="24"/>
        </w:rPr>
        <w:t>ю</w:t>
      </w:r>
      <w:r w:rsidRPr="00270105">
        <w:rPr>
          <w:sz w:val="24"/>
          <w:szCs w:val="24"/>
        </w:rPr>
        <w:t>щей среды и замене баллонов; при удалении влаги из клапанной коробки и продувке д</w:t>
      </w:r>
      <w:r w:rsidRPr="00270105">
        <w:rPr>
          <w:sz w:val="24"/>
          <w:szCs w:val="24"/>
        </w:rPr>
        <w:t>ы</w:t>
      </w:r>
      <w:r w:rsidRPr="00270105">
        <w:rPr>
          <w:sz w:val="24"/>
          <w:szCs w:val="24"/>
        </w:rPr>
        <w:t>хательного аппарата кислородом; определении мест включения в СИЗОД и выключения из него; использовании з</w:t>
      </w:r>
      <w:r w:rsidRPr="00270105">
        <w:rPr>
          <w:sz w:val="24"/>
          <w:szCs w:val="24"/>
        </w:rPr>
        <w:t>а</w:t>
      </w:r>
      <w:r w:rsidRPr="00270105">
        <w:rPr>
          <w:sz w:val="24"/>
          <w:szCs w:val="24"/>
        </w:rPr>
        <w:t>щитных чехлов на баллонах и теплозащитных комплектов для клапанной коробки и регенеративного патрона; оказании помощи пострадавшему и обн</w:t>
      </w:r>
      <w:r w:rsidRPr="00270105">
        <w:rPr>
          <w:sz w:val="24"/>
          <w:szCs w:val="24"/>
        </w:rPr>
        <w:t>а</w:t>
      </w:r>
      <w:r w:rsidRPr="00270105">
        <w:rPr>
          <w:sz w:val="24"/>
          <w:szCs w:val="24"/>
        </w:rPr>
        <w:t>ружении неисправности в СИЗОД.</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Отработка обязанностей постового на посту безопасности.</w:t>
      </w:r>
    </w:p>
    <w:p w:rsidR="002F182B" w:rsidRPr="00270105" w:rsidRDefault="002F182B" w:rsidP="006D4359">
      <w:pPr>
        <w:pStyle w:val="af"/>
        <w:spacing w:before="0" w:after="0"/>
        <w:ind w:left="0" w:right="0" w:firstLine="720"/>
        <w:rPr>
          <w:rFonts w:ascii="Times New Roman" w:hAnsi="Times New Roman" w:cs="Times New Roman"/>
          <w:color w:val="auto"/>
          <w:sz w:val="24"/>
          <w:szCs w:val="24"/>
        </w:rPr>
      </w:pPr>
      <w:r w:rsidRPr="00270105">
        <w:rPr>
          <w:rFonts w:ascii="Times New Roman" w:hAnsi="Times New Roman" w:cs="Times New Roman"/>
          <w:color w:val="auto"/>
          <w:sz w:val="24"/>
          <w:szCs w:val="24"/>
        </w:rPr>
        <w:t>Отработка обязанностей командира звена ГДЗС</w:t>
      </w:r>
      <w:r w:rsidR="006D4359" w:rsidRPr="00270105">
        <w:rPr>
          <w:rFonts w:ascii="Times New Roman" w:hAnsi="Times New Roman" w:cs="Times New Roman"/>
          <w:color w:val="auto"/>
          <w:sz w:val="24"/>
          <w:szCs w:val="24"/>
        </w:rPr>
        <w:t>.</w:t>
      </w:r>
    </w:p>
    <w:p w:rsidR="006D4359" w:rsidRPr="00270105" w:rsidRDefault="006D4359" w:rsidP="006D4359">
      <w:pPr>
        <w:pStyle w:val="af"/>
        <w:spacing w:before="0" w:after="0"/>
        <w:ind w:left="0" w:right="0" w:firstLine="720"/>
        <w:rPr>
          <w:rFonts w:ascii="Times New Roman" w:hAnsi="Times New Roman" w:cs="Times New Roman"/>
          <w:color w:val="auto"/>
          <w:sz w:val="20"/>
          <w:szCs w:val="20"/>
        </w:rPr>
      </w:pPr>
    </w:p>
    <w:p w:rsidR="002F182B" w:rsidRPr="00270105" w:rsidRDefault="002F182B" w:rsidP="006D4359">
      <w:pPr>
        <w:pStyle w:val="af"/>
        <w:spacing w:before="0" w:after="0"/>
        <w:ind w:left="0" w:right="0" w:firstLine="720"/>
        <w:rPr>
          <w:rFonts w:ascii="Times New Roman" w:hAnsi="Times New Roman" w:cs="Times New Roman"/>
          <w:b/>
          <w:bCs/>
          <w:color w:val="auto"/>
          <w:sz w:val="24"/>
          <w:szCs w:val="24"/>
        </w:rPr>
      </w:pPr>
      <w:r w:rsidRPr="00270105">
        <w:rPr>
          <w:rFonts w:ascii="Times New Roman" w:hAnsi="Times New Roman" w:cs="Times New Roman"/>
          <w:b/>
          <w:bCs/>
          <w:color w:val="auto"/>
          <w:sz w:val="24"/>
          <w:szCs w:val="24"/>
        </w:rPr>
        <w:t xml:space="preserve">Тема 3.8. Особенности выполнения отдельных видов работ при ликвидации последствий аварий на объектах с АХОВ </w:t>
      </w:r>
    </w:p>
    <w:p w:rsidR="002F182B" w:rsidRPr="00270105" w:rsidRDefault="002F182B" w:rsidP="006D4359">
      <w:pPr>
        <w:pStyle w:val="af"/>
        <w:spacing w:before="0" w:after="0"/>
        <w:ind w:left="0" w:right="0" w:firstLine="720"/>
        <w:rPr>
          <w:rFonts w:ascii="Times New Roman" w:hAnsi="Times New Roman" w:cs="Times New Roman"/>
          <w:bCs/>
          <w:i/>
          <w:color w:val="auto"/>
          <w:sz w:val="24"/>
          <w:szCs w:val="24"/>
        </w:rPr>
      </w:pPr>
      <w:r w:rsidRPr="00270105">
        <w:rPr>
          <w:rFonts w:ascii="Times New Roman" w:hAnsi="Times New Roman" w:cs="Times New Roman"/>
          <w:bCs/>
          <w:i/>
          <w:color w:val="auto"/>
          <w:sz w:val="24"/>
          <w:szCs w:val="24"/>
        </w:rPr>
        <w:t>практическое занятие – 2 часа</w:t>
      </w:r>
    </w:p>
    <w:p w:rsidR="002F182B" w:rsidRPr="00270105" w:rsidRDefault="002F182B" w:rsidP="006D4359">
      <w:pPr>
        <w:ind w:firstLine="720"/>
        <w:jc w:val="both"/>
        <w:rPr>
          <w:sz w:val="24"/>
          <w:szCs w:val="24"/>
        </w:rPr>
      </w:pPr>
      <w:r w:rsidRPr="00270105">
        <w:rPr>
          <w:sz w:val="24"/>
          <w:szCs w:val="24"/>
        </w:rPr>
        <w:t>Отработка действий в составе звена ГДЗС при ликв</w:t>
      </w:r>
      <w:r w:rsidRPr="00270105">
        <w:rPr>
          <w:sz w:val="24"/>
          <w:szCs w:val="24"/>
        </w:rPr>
        <w:t>и</w:t>
      </w:r>
      <w:r w:rsidRPr="00270105">
        <w:rPr>
          <w:sz w:val="24"/>
          <w:szCs w:val="24"/>
        </w:rPr>
        <w:t>дации аварии с АХОВ.</w:t>
      </w:r>
    </w:p>
    <w:p w:rsidR="002F182B" w:rsidRPr="00270105" w:rsidRDefault="002F182B" w:rsidP="006D4359">
      <w:pPr>
        <w:pStyle w:val="a5"/>
        <w:spacing w:after="0"/>
        <w:ind w:firstLine="720"/>
        <w:jc w:val="both"/>
        <w:rPr>
          <w:rFonts w:ascii="Times New Roman" w:hAnsi="Times New Roman"/>
          <w:sz w:val="24"/>
          <w:szCs w:val="24"/>
        </w:rPr>
      </w:pPr>
      <w:r w:rsidRPr="00270105">
        <w:rPr>
          <w:rFonts w:ascii="Times New Roman" w:hAnsi="Times New Roman"/>
          <w:sz w:val="24"/>
          <w:szCs w:val="24"/>
        </w:rPr>
        <w:t>Современное промышленное производство и применение АХОВ. Общие сведения о физико-химических свойствах АХОВ и специфика их воздействия на организм челов</w:t>
      </w:r>
      <w:r w:rsidRPr="00270105">
        <w:rPr>
          <w:rFonts w:ascii="Times New Roman" w:hAnsi="Times New Roman"/>
          <w:sz w:val="24"/>
          <w:szCs w:val="24"/>
        </w:rPr>
        <w:t>е</w:t>
      </w:r>
      <w:r w:rsidRPr="00270105">
        <w:rPr>
          <w:rFonts w:ascii="Times New Roman" w:hAnsi="Times New Roman"/>
          <w:sz w:val="24"/>
          <w:szCs w:val="24"/>
        </w:rPr>
        <w:t>ка. Поражающие концентрации. Учет физико-химических свойств АХОВ при л</w:t>
      </w:r>
      <w:r w:rsidRPr="00270105">
        <w:rPr>
          <w:rFonts w:ascii="Times New Roman" w:hAnsi="Times New Roman"/>
          <w:sz w:val="24"/>
          <w:szCs w:val="24"/>
        </w:rPr>
        <w:t>и</w:t>
      </w:r>
      <w:r w:rsidRPr="00270105">
        <w:rPr>
          <w:rFonts w:ascii="Times New Roman" w:hAnsi="Times New Roman"/>
          <w:sz w:val="24"/>
          <w:szCs w:val="24"/>
        </w:rPr>
        <w:t>квидации последствий аварий с использованием СИЗОД.</w:t>
      </w:r>
    </w:p>
    <w:p w:rsidR="002F182B" w:rsidRPr="00270105" w:rsidRDefault="002F182B" w:rsidP="006D4359">
      <w:pPr>
        <w:tabs>
          <w:tab w:val="left" w:pos="1560"/>
        </w:tabs>
        <w:ind w:firstLine="720"/>
        <w:jc w:val="both"/>
        <w:rPr>
          <w:sz w:val="24"/>
          <w:szCs w:val="24"/>
        </w:rPr>
      </w:pPr>
      <w:r w:rsidRPr="00270105">
        <w:rPr>
          <w:sz w:val="24"/>
          <w:szCs w:val="24"/>
        </w:rPr>
        <w:t>Особенности использования СИЗОД на объектах, где обращаются радиационн</w:t>
      </w:r>
      <w:r w:rsidRPr="00270105">
        <w:rPr>
          <w:sz w:val="24"/>
          <w:szCs w:val="24"/>
        </w:rPr>
        <w:t>о</w:t>
      </w:r>
      <w:r w:rsidRPr="00270105">
        <w:rPr>
          <w:sz w:val="24"/>
          <w:szCs w:val="24"/>
        </w:rPr>
        <w:t>опасные и химические опасные вещества, а также на других объектах с учетом технолог</w:t>
      </w:r>
      <w:r w:rsidRPr="00270105">
        <w:rPr>
          <w:sz w:val="24"/>
          <w:szCs w:val="24"/>
        </w:rPr>
        <w:t>и</w:t>
      </w:r>
      <w:r w:rsidRPr="00270105">
        <w:rPr>
          <w:sz w:val="24"/>
          <w:szCs w:val="24"/>
        </w:rPr>
        <w:t>ческих проце</w:t>
      </w:r>
      <w:r w:rsidRPr="00270105">
        <w:rPr>
          <w:sz w:val="24"/>
          <w:szCs w:val="24"/>
        </w:rPr>
        <w:t>с</w:t>
      </w:r>
      <w:r w:rsidRPr="00270105">
        <w:rPr>
          <w:sz w:val="24"/>
          <w:szCs w:val="24"/>
        </w:rPr>
        <w:t>сов.</w:t>
      </w:r>
    </w:p>
    <w:p w:rsidR="006D4359" w:rsidRPr="00270105" w:rsidRDefault="006D4359" w:rsidP="006D4359">
      <w:pPr>
        <w:tabs>
          <w:tab w:val="left" w:pos="1560"/>
        </w:tabs>
        <w:ind w:firstLine="720"/>
      </w:pPr>
    </w:p>
    <w:p w:rsidR="002F182B" w:rsidRPr="00270105" w:rsidRDefault="002F182B" w:rsidP="008D0EDF">
      <w:pPr>
        <w:suppressAutoHyphens/>
        <w:jc w:val="center"/>
        <w:rPr>
          <w:b/>
          <w:sz w:val="24"/>
          <w:szCs w:val="24"/>
        </w:rPr>
      </w:pPr>
      <w:r w:rsidRPr="00270105">
        <w:rPr>
          <w:b/>
          <w:noProof/>
          <w:sz w:val="24"/>
          <w:szCs w:val="24"/>
        </w:rPr>
        <w:t xml:space="preserve">Раздел 4. </w:t>
      </w:r>
      <w:r w:rsidRPr="00270105">
        <w:rPr>
          <w:b/>
          <w:sz w:val="24"/>
          <w:szCs w:val="24"/>
        </w:rPr>
        <w:t>Требования безопасности при ведении действий</w:t>
      </w:r>
      <w:r w:rsidR="006D4359" w:rsidRPr="00270105">
        <w:rPr>
          <w:b/>
          <w:sz w:val="24"/>
          <w:szCs w:val="24"/>
        </w:rPr>
        <w:t xml:space="preserve"> </w:t>
      </w:r>
      <w:r w:rsidRPr="00270105">
        <w:rPr>
          <w:b/>
          <w:sz w:val="24"/>
          <w:szCs w:val="24"/>
        </w:rPr>
        <w:t xml:space="preserve"> в непригодной для дыхания среде</w:t>
      </w:r>
    </w:p>
    <w:p w:rsidR="002F182B" w:rsidRPr="00270105" w:rsidRDefault="002F182B" w:rsidP="008D0EDF">
      <w:pPr>
        <w:pStyle w:val="HTML"/>
        <w:tabs>
          <w:tab w:val="clear" w:pos="916"/>
          <w:tab w:val="left" w:pos="720"/>
        </w:tabs>
        <w:suppressAutoHyphens/>
        <w:ind w:firstLine="720"/>
        <w:jc w:val="both"/>
        <w:rPr>
          <w:rFonts w:ascii="Times New Roman" w:hAnsi="Times New Roman" w:cs="Times New Roman"/>
          <w:b/>
          <w:sz w:val="24"/>
          <w:szCs w:val="24"/>
        </w:rPr>
      </w:pPr>
      <w:r w:rsidRPr="00270105">
        <w:rPr>
          <w:rFonts w:ascii="Times New Roman" w:hAnsi="Times New Roman" w:cs="Times New Roman"/>
          <w:b/>
          <w:sz w:val="24"/>
          <w:szCs w:val="24"/>
        </w:rPr>
        <w:t>Тема 4.1.</w:t>
      </w:r>
      <w:r w:rsidRPr="00270105">
        <w:rPr>
          <w:rFonts w:ascii="Times New Roman" w:hAnsi="Times New Roman" w:cs="Times New Roman"/>
          <w:sz w:val="24"/>
          <w:szCs w:val="24"/>
        </w:rPr>
        <w:t xml:space="preserve"> </w:t>
      </w:r>
      <w:r w:rsidRPr="00270105">
        <w:rPr>
          <w:rFonts w:ascii="Times New Roman" w:hAnsi="Times New Roman" w:cs="Times New Roman"/>
          <w:b/>
          <w:sz w:val="24"/>
          <w:szCs w:val="24"/>
        </w:rPr>
        <w:t>Требования безопасности при ведении действий средствах индивидуальной защиты органов дыхания и зрения в непригодной для дыхания среде</w:t>
      </w:r>
    </w:p>
    <w:p w:rsidR="002F182B" w:rsidRPr="00270105" w:rsidRDefault="002F182B" w:rsidP="006D4359">
      <w:pPr>
        <w:pStyle w:val="af"/>
        <w:spacing w:before="0" w:after="0"/>
        <w:ind w:left="0" w:right="0" w:firstLine="709"/>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 практическое занятие – 2 часа</w:t>
      </w:r>
    </w:p>
    <w:p w:rsidR="002F182B" w:rsidRPr="00270105" w:rsidRDefault="002F182B" w:rsidP="006D4359">
      <w:pPr>
        <w:tabs>
          <w:tab w:val="left" w:pos="1440"/>
        </w:tabs>
        <w:ind w:firstLine="720"/>
        <w:jc w:val="both"/>
        <w:rPr>
          <w:sz w:val="24"/>
          <w:szCs w:val="24"/>
        </w:rPr>
      </w:pPr>
      <w:r w:rsidRPr="00270105">
        <w:rPr>
          <w:sz w:val="24"/>
          <w:szCs w:val="24"/>
        </w:rPr>
        <w:t>Требования к месту выставления поста безопасности на месте пожара и проведения ав</w:t>
      </w:r>
      <w:r w:rsidRPr="00270105">
        <w:rPr>
          <w:sz w:val="24"/>
          <w:szCs w:val="24"/>
        </w:rPr>
        <w:t>а</w:t>
      </w:r>
      <w:r w:rsidRPr="00270105">
        <w:rPr>
          <w:sz w:val="24"/>
          <w:szCs w:val="24"/>
        </w:rPr>
        <w:t>рийно-спасательных работ. Проведения расчетов времени пребывания звен6а ГДЗС в непригодной для дыхания среде. Смена звеньев ГДЗС, работающих в непригодной для дыхания среде, а также в зоне химического и радиационного заражения. Порядок продв</w:t>
      </w:r>
      <w:r w:rsidRPr="00270105">
        <w:rPr>
          <w:sz w:val="24"/>
          <w:szCs w:val="24"/>
        </w:rPr>
        <w:t>и</w:t>
      </w:r>
      <w:r w:rsidRPr="00270105">
        <w:rPr>
          <w:sz w:val="24"/>
          <w:szCs w:val="24"/>
        </w:rPr>
        <w:t>жения звеньев ГДЗС в непригодной для дыхания среде. Правила использования звеном ГДЗС путевого троса.</w:t>
      </w:r>
    </w:p>
    <w:p w:rsidR="002F182B" w:rsidRPr="00270105" w:rsidRDefault="002F182B" w:rsidP="006D4359">
      <w:pPr>
        <w:ind w:firstLine="600"/>
        <w:jc w:val="both"/>
        <w:rPr>
          <w:sz w:val="24"/>
          <w:szCs w:val="24"/>
        </w:rPr>
      </w:pPr>
      <w:r w:rsidRPr="00270105">
        <w:rPr>
          <w:sz w:val="24"/>
          <w:szCs w:val="24"/>
        </w:rPr>
        <w:t>Порядок привлечения служб жизнеобеспечения организаций и объектов для опред</w:t>
      </w:r>
      <w:r w:rsidRPr="00270105">
        <w:rPr>
          <w:sz w:val="24"/>
          <w:szCs w:val="24"/>
        </w:rPr>
        <w:t>е</w:t>
      </w:r>
      <w:r w:rsidRPr="00270105">
        <w:rPr>
          <w:sz w:val="24"/>
          <w:szCs w:val="24"/>
        </w:rPr>
        <w:t>ления характера АХОВ, радиоактивных веществ, уровня их концентрации и границы зон загрязнения, безопасных способов и технологий выполнения работ. Особенности подбора личного состава для выполнения обязанностей постового Порядок получения письменн</w:t>
      </w:r>
      <w:r w:rsidRPr="00270105">
        <w:rPr>
          <w:sz w:val="24"/>
          <w:szCs w:val="24"/>
        </w:rPr>
        <w:t>о</w:t>
      </w:r>
      <w:r w:rsidRPr="00270105">
        <w:rPr>
          <w:sz w:val="24"/>
          <w:szCs w:val="24"/>
        </w:rPr>
        <w:t>го разрешения (наряда-допуска) на планируемую работу от ответственного представителя администрации объе</w:t>
      </w:r>
      <w:r w:rsidRPr="00270105">
        <w:rPr>
          <w:sz w:val="24"/>
          <w:szCs w:val="24"/>
        </w:rPr>
        <w:t>к</w:t>
      </w:r>
      <w:r w:rsidRPr="00270105">
        <w:rPr>
          <w:sz w:val="24"/>
          <w:szCs w:val="24"/>
        </w:rPr>
        <w:t>тов.</w:t>
      </w:r>
    </w:p>
    <w:p w:rsidR="002F182B" w:rsidRPr="00270105" w:rsidRDefault="002F182B" w:rsidP="006D4359">
      <w:pPr>
        <w:tabs>
          <w:tab w:val="left" w:pos="1440"/>
        </w:tabs>
        <w:ind w:firstLine="720"/>
        <w:jc w:val="both"/>
        <w:rPr>
          <w:sz w:val="24"/>
          <w:szCs w:val="24"/>
        </w:rPr>
      </w:pPr>
      <w:r w:rsidRPr="00270105">
        <w:rPr>
          <w:sz w:val="24"/>
          <w:szCs w:val="24"/>
        </w:rPr>
        <w:t>Порядок формирования звеньев ГДЗС, в том числе резервных, с учетом особенн</w:t>
      </w:r>
      <w:r w:rsidRPr="00270105">
        <w:rPr>
          <w:sz w:val="24"/>
          <w:szCs w:val="24"/>
        </w:rPr>
        <w:t>о</w:t>
      </w:r>
      <w:r w:rsidRPr="00270105">
        <w:rPr>
          <w:sz w:val="24"/>
          <w:szCs w:val="24"/>
        </w:rPr>
        <w:t>стей объектов пожара и проведения аварийно-спасательных работ.</w:t>
      </w:r>
    </w:p>
    <w:p w:rsidR="002F182B" w:rsidRPr="00270105" w:rsidRDefault="002F182B" w:rsidP="006D4359">
      <w:pPr>
        <w:ind w:firstLine="600"/>
        <w:jc w:val="both"/>
        <w:rPr>
          <w:sz w:val="24"/>
          <w:szCs w:val="24"/>
        </w:rPr>
      </w:pPr>
      <w:r w:rsidRPr="00270105">
        <w:rPr>
          <w:sz w:val="24"/>
          <w:szCs w:val="24"/>
        </w:rPr>
        <w:t>Основные требования к выключению звена ГДЗС из СИЗОД, подаваемая для этого команда.</w:t>
      </w:r>
    </w:p>
    <w:p w:rsidR="002F182B" w:rsidRPr="00270105" w:rsidRDefault="002F182B" w:rsidP="006D4359">
      <w:pPr>
        <w:ind w:firstLine="600"/>
        <w:jc w:val="both"/>
        <w:rPr>
          <w:sz w:val="24"/>
          <w:szCs w:val="24"/>
        </w:rPr>
      </w:pPr>
      <w:r w:rsidRPr="00270105">
        <w:rPr>
          <w:sz w:val="24"/>
          <w:szCs w:val="24"/>
        </w:rPr>
        <w:t>Перечень должностных лиц на пожаре (аварии), уполномоченные давать указания кома</w:t>
      </w:r>
      <w:r w:rsidRPr="00270105">
        <w:rPr>
          <w:sz w:val="24"/>
          <w:szCs w:val="24"/>
        </w:rPr>
        <w:t>н</w:t>
      </w:r>
      <w:r w:rsidRPr="00270105">
        <w:rPr>
          <w:sz w:val="24"/>
          <w:szCs w:val="24"/>
        </w:rPr>
        <w:t>диру звена ГДЗС.</w:t>
      </w:r>
    </w:p>
    <w:p w:rsidR="002F182B" w:rsidRPr="00270105" w:rsidRDefault="002F182B" w:rsidP="006D4359">
      <w:pPr>
        <w:tabs>
          <w:tab w:val="left" w:pos="1080"/>
        </w:tabs>
        <w:ind w:firstLine="600"/>
        <w:jc w:val="both"/>
        <w:rPr>
          <w:sz w:val="24"/>
          <w:szCs w:val="24"/>
        </w:rPr>
      </w:pPr>
      <w:r w:rsidRPr="00270105">
        <w:rPr>
          <w:sz w:val="24"/>
          <w:szCs w:val="24"/>
        </w:rPr>
        <w:t>Состав требований, которые должен выполнять командир звена ГДЗС  при ведении де</w:t>
      </w:r>
      <w:r w:rsidRPr="00270105">
        <w:rPr>
          <w:sz w:val="24"/>
          <w:szCs w:val="24"/>
        </w:rPr>
        <w:t>й</w:t>
      </w:r>
      <w:r w:rsidRPr="00270105">
        <w:rPr>
          <w:sz w:val="24"/>
          <w:szCs w:val="24"/>
        </w:rPr>
        <w:t>ствий по тушению пожара и проведении аварийно-спасательных работ в непригодной для дыхания среде и при получении сообщения о происшествии со звеном ГДЗС или пр</w:t>
      </w:r>
      <w:r w:rsidRPr="00270105">
        <w:rPr>
          <w:sz w:val="24"/>
          <w:szCs w:val="24"/>
        </w:rPr>
        <w:t>е</w:t>
      </w:r>
      <w:r w:rsidRPr="00270105">
        <w:rPr>
          <w:sz w:val="24"/>
          <w:szCs w:val="24"/>
        </w:rPr>
        <w:t>кращении с ним связи.</w:t>
      </w:r>
    </w:p>
    <w:p w:rsidR="002F182B" w:rsidRPr="00270105" w:rsidRDefault="002F182B" w:rsidP="006D4359">
      <w:pPr>
        <w:tabs>
          <w:tab w:val="left" w:pos="1080"/>
        </w:tabs>
        <w:ind w:firstLine="600"/>
        <w:jc w:val="both"/>
        <w:rPr>
          <w:b/>
          <w:sz w:val="24"/>
          <w:szCs w:val="24"/>
        </w:rPr>
      </w:pPr>
      <w:r w:rsidRPr="00270105">
        <w:rPr>
          <w:sz w:val="24"/>
          <w:szCs w:val="24"/>
        </w:rPr>
        <w:lastRenderedPageBreak/>
        <w:t>Требования к проведению работ по дегазации (дезактивации) СИЗОД, СЗО, а сан</w:t>
      </w:r>
      <w:r w:rsidRPr="00270105">
        <w:rPr>
          <w:sz w:val="24"/>
          <w:szCs w:val="24"/>
        </w:rPr>
        <w:t>и</w:t>
      </w:r>
      <w:r w:rsidRPr="00270105">
        <w:rPr>
          <w:sz w:val="24"/>
          <w:szCs w:val="24"/>
        </w:rPr>
        <w:t>тарную обработку газодымозащитников после выполнения специальных работ в зоне х</w:t>
      </w:r>
      <w:r w:rsidRPr="00270105">
        <w:rPr>
          <w:sz w:val="24"/>
          <w:szCs w:val="24"/>
        </w:rPr>
        <w:t>и</w:t>
      </w:r>
      <w:r w:rsidRPr="00270105">
        <w:rPr>
          <w:sz w:val="24"/>
          <w:szCs w:val="24"/>
        </w:rPr>
        <w:t>мического и радиационного зараж</w:t>
      </w:r>
      <w:r w:rsidRPr="00270105">
        <w:rPr>
          <w:sz w:val="24"/>
          <w:szCs w:val="24"/>
        </w:rPr>
        <w:t>е</w:t>
      </w:r>
      <w:r w:rsidRPr="00270105">
        <w:rPr>
          <w:sz w:val="24"/>
          <w:szCs w:val="24"/>
        </w:rPr>
        <w:t>ния.</w:t>
      </w:r>
    </w:p>
    <w:p w:rsidR="002F182B" w:rsidRPr="00270105" w:rsidRDefault="002F182B" w:rsidP="006D4359">
      <w:pPr>
        <w:pStyle w:val="af"/>
        <w:spacing w:before="0" w:after="0"/>
        <w:ind w:left="0" w:right="0" w:firstLine="900"/>
        <w:rPr>
          <w:rFonts w:ascii="Times New Roman" w:hAnsi="Times New Roman" w:cs="Times New Roman"/>
          <w:color w:val="auto"/>
          <w:sz w:val="24"/>
          <w:szCs w:val="24"/>
        </w:rPr>
      </w:pPr>
      <w:r w:rsidRPr="00270105">
        <w:rPr>
          <w:rFonts w:ascii="Times New Roman" w:hAnsi="Times New Roman" w:cs="Times New Roman"/>
          <w:color w:val="auto"/>
          <w:sz w:val="24"/>
          <w:szCs w:val="24"/>
        </w:rPr>
        <w:t>Меры безопасности при использовании СЗО. Допустимая продолжительность р</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боты в зависимости от интенсивности теплового потока и тяж</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сти выполняемых работ. Рекомендуемая продолжительность времени отдыха, в зависимости от длительности раб</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ты в дыхательном а</w:t>
      </w:r>
      <w:r w:rsidRPr="00270105">
        <w:rPr>
          <w:rFonts w:ascii="Times New Roman" w:hAnsi="Times New Roman" w:cs="Times New Roman"/>
          <w:color w:val="auto"/>
          <w:sz w:val="24"/>
          <w:szCs w:val="24"/>
        </w:rPr>
        <w:t>п</w:t>
      </w:r>
      <w:r w:rsidRPr="00270105">
        <w:rPr>
          <w:rFonts w:ascii="Times New Roman" w:hAnsi="Times New Roman" w:cs="Times New Roman"/>
          <w:color w:val="auto"/>
          <w:sz w:val="24"/>
          <w:szCs w:val="24"/>
        </w:rPr>
        <w:t>парате. Профилактика перегреваний и ожегов при работе в условиях высоких температур и интенсивных тепловых п</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токов.</w:t>
      </w:r>
    </w:p>
    <w:p w:rsidR="002F182B" w:rsidRPr="00270105" w:rsidRDefault="002F182B" w:rsidP="006D4359">
      <w:pPr>
        <w:jc w:val="center"/>
        <w:rPr>
          <w:b/>
        </w:rPr>
      </w:pPr>
    </w:p>
    <w:p w:rsidR="002F182B" w:rsidRPr="00270105" w:rsidRDefault="002F182B" w:rsidP="006D4359">
      <w:pPr>
        <w:pStyle w:val="af"/>
        <w:spacing w:before="0" w:after="0"/>
        <w:ind w:left="0" w:right="0" w:firstLine="709"/>
        <w:rPr>
          <w:rFonts w:ascii="Times New Roman" w:hAnsi="Times New Roman" w:cs="Times New Roman"/>
          <w:b/>
          <w:color w:val="auto"/>
          <w:sz w:val="24"/>
          <w:szCs w:val="24"/>
        </w:rPr>
      </w:pPr>
      <w:r w:rsidRPr="00270105">
        <w:rPr>
          <w:rFonts w:ascii="Times New Roman" w:hAnsi="Times New Roman" w:cs="Times New Roman"/>
          <w:b/>
          <w:color w:val="auto"/>
          <w:sz w:val="24"/>
          <w:szCs w:val="24"/>
        </w:rPr>
        <w:t>Примерные вопросы итогового контроля (экзамена)</w:t>
      </w:r>
    </w:p>
    <w:p w:rsidR="002F182B" w:rsidRPr="00270105" w:rsidRDefault="002F182B" w:rsidP="00006A26">
      <w:pPr>
        <w:pStyle w:val="af"/>
        <w:spacing w:before="0" w:after="0"/>
        <w:ind w:left="0" w:right="0"/>
        <w:rPr>
          <w:rFonts w:ascii="Times New Roman" w:hAnsi="Times New Roman" w:cs="Times New Roman"/>
          <w:b/>
          <w:color w:val="auto"/>
          <w:sz w:val="24"/>
          <w:szCs w:val="24"/>
        </w:rPr>
      </w:pPr>
      <w:r w:rsidRPr="00270105">
        <w:rPr>
          <w:rFonts w:ascii="Times New Roman" w:hAnsi="Times New Roman" w:cs="Times New Roman"/>
          <w:b/>
          <w:color w:val="auto"/>
          <w:sz w:val="24"/>
          <w:szCs w:val="24"/>
        </w:rPr>
        <w:t>Теоретические:</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Особенности организационной и территориальной стру</w:t>
      </w:r>
      <w:r w:rsidRPr="00270105">
        <w:rPr>
          <w:rFonts w:ascii="Times New Roman" w:hAnsi="Times New Roman" w:cs="Times New Roman"/>
          <w:color w:val="auto"/>
          <w:sz w:val="24"/>
          <w:szCs w:val="24"/>
        </w:rPr>
        <w:t>к</w:t>
      </w:r>
      <w:r w:rsidRPr="00270105">
        <w:rPr>
          <w:rFonts w:ascii="Times New Roman" w:hAnsi="Times New Roman" w:cs="Times New Roman"/>
          <w:color w:val="auto"/>
          <w:sz w:val="24"/>
          <w:szCs w:val="24"/>
        </w:rPr>
        <w:t xml:space="preserve">туры  ГДЗС. </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Основные проблемы обеспечения безопасности при тушении пожаров в непригодной для д</w:t>
      </w:r>
      <w:r w:rsidRPr="00270105">
        <w:rPr>
          <w:rFonts w:ascii="Times New Roman" w:hAnsi="Times New Roman" w:cs="Times New Roman"/>
          <w:color w:val="auto"/>
          <w:sz w:val="24"/>
          <w:szCs w:val="24"/>
        </w:rPr>
        <w:t>ы</w:t>
      </w:r>
      <w:r w:rsidRPr="00270105">
        <w:rPr>
          <w:rFonts w:ascii="Times New Roman" w:hAnsi="Times New Roman" w:cs="Times New Roman"/>
          <w:color w:val="auto"/>
          <w:sz w:val="24"/>
          <w:szCs w:val="24"/>
        </w:rPr>
        <w:t xml:space="preserve">хания среде. </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Организация и применение ГДЗС на п</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 xml:space="preserve">жаре. </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Опасные и вредные факторы пожара. Классификация рисков.</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Правовые и организационные вопросы организации и деятельности ГДЗС.</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Обязанности должностных лиц, обеспечивающих деятельность ГДЗС.</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Обязанности газодымозащитника. </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Обязанности постового поста безопасности.</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Порядок допуска личного состава к использованию СИЗОД. Закрепление и перезакре</w:t>
      </w:r>
      <w:r w:rsidRPr="00270105">
        <w:rPr>
          <w:rFonts w:ascii="Times New Roman" w:hAnsi="Times New Roman" w:cs="Times New Roman"/>
          <w:color w:val="auto"/>
          <w:sz w:val="24"/>
          <w:szCs w:val="24"/>
        </w:rPr>
        <w:t>п</w:t>
      </w:r>
      <w:r w:rsidRPr="00270105">
        <w:rPr>
          <w:rFonts w:ascii="Times New Roman" w:hAnsi="Times New Roman" w:cs="Times New Roman"/>
          <w:color w:val="auto"/>
          <w:sz w:val="24"/>
          <w:szCs w:val="24"/>
        </w:rPr>
        <w:t>ление СИЗОД за газодымозащитниками.</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Порядок работы контрольного поста ГДЗС в пожарной части.</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Структура и содержание эксплуатации СИЗОД и специальной защитной одежды.</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Дыхательные аппараты со сжатым воздухом (ДАСВ) и сжатым кислородом (ДАСК): классификация, общие технические требования, принцип де</w:t>
      </w:r>
      <w:r w:rsidRPr="00270105">
        <w:rPr>
          <w:rFonts w:ascii="Times New Roman" w:hAnsi="Times New Roman" w:cs="Times New Roman"/>
          <w:color w:val="auto"/>
          <w:sz w:val="24"/>
          <w:szCs w:val="24"/>
        </w:rPr>
        <w:t>й</w:t>
      </w:r>
      <w:r w:rsidRPr="00270105">
        <w:rPr>
          <w:rFonts w:ascii="Times New Roman" w:hAnsi="Times New Roman" w:cs="Times New Roman"/>
          <w:color w:val="auto"/>
          <w:sz w:val="24"/>
          <w:szCs w:val="24"/>
        </w:rPr>
        <w:t>ствия.</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Методика технического обслуживания СИЗОД.</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Методика расчета времени пребывания газодымозащитников в непригодной для д</w:t>
      </w:r>
      <w:r w:rsidRPr="00270105">
        <w:rPr>
          <w:rFonts w:ascii="Times New Roman" w:hAnsi="Times New Roman" w:cs="Times New Roman"/>
          <w:color w:val="auto"/>
          <w:sz w:val="24"/>
          <w:szCs w:val="24"/>
        </w:rPr>
        <w:t>ы</w:t>
      </w:r>
      <w:r w:rsidRPr="00270105">
        <w:rPr>
          <w:rFonts w:ascii="Times New Roman" w:hAnsi="Times New Roman" w:cs="Times New Roman"/>
          <w:color w:val="auto"/>
          <w:sz w:val="24"/>
          <w:szCs w:val="24"/>
        </w:rPr>
        <w:t>хания среде.</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Основные требования к безопасным условиям работы в средствах защиты органов дыхания. </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Факторы, воздействующие на формирование безопасных условий труда при тушении пож</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ров.</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Общие требования к организации ведения боевых действий силами газодымозащи</w:t>
      </w:r>
      <w:r w:rsidRPr="00270105">
        <w:rPr>
          <w:rFonts w:ascii="Times New Roman" w:hAnsi="Times New Roman" w:cs="Times New Roman"/>
          <w:color w:val="auto"/>
          <w:sz w:val="24"/>
          <w:szCs w:val="24"/>
        </w:rPr>
        <w:t>т</w:t>
      </w:r>
      <w:r w:rsidRPr="00270105">
        <w:rPr>
          <w:rFonts w:ascii="Times New Roman" w:hAnsi="Times New Roman" w:cs="Times New Roman"/>
          <w:color w:val="auto"/>
          <w:sz w:val="24"/>
          <w:szCs w:val="24"/>
        </w:rPr>
        <w:t>ной службы.</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Организация звеньев ГДЗС на пожаре. Обязанности командира звена ГДЗС.</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Организация работы и о</w:t>
      </w:r>
      <w:r w:rsidRPr="00270105">
        <w:rPr>
          <w:rFonts w:ascii="Times New Roman" w:hAnsi="Times New Roman" w:cs="Times New Roman"/>
          <w:color w:val="auto"/>
          <w:sz w:val="24"/>
          <w:szCs w:val="24"/>
        </w:rPr>
        <w:t>с</w:t>
      </w:r>
      <w:r w:rsidRPr="00270105">
        <w:rPr>
          <w:rFonts w:ascii="Times New Roman" w:hAnsi="Times New Roman" w:cs="Times New Roman"/>
          <w:color w:val="auto"/>
          <w:sz w:val="24"/>
          <w:szCs w:val="24"/>
        </w:rPr>
        <w:t xml:space="preserve">нащение звена ГДЗС. </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Организация на пожаре поста безопасности и контрольно-пропускного пункта.</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Классификация аварийно-спасательного оборудования и условия их прим</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нения на пожаре.</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Правила работы звеньев ГДЗС в непригодной для дыхания среде.</w:t>
      </w:r>
    </w:p>
    <w:p w:rsidR="002F182B" w:rsidRPr="00270105" w:rsidRDefault="002F182B" w:rsidP="008A08B8">
      <w:pPr>
        <w:pStyle w:val="af"/>
        <w:numPr>
          <w:ilvl w:val="0"/>
          <w:numId w:val="11"/>
        </w:numPr>
        <w:tabs>
          <w:tab w:val="clear" w:pos="1622"/>
          <w:tab w:val="left" w:pos="238"/>
          <w:tab w:val="left" w:pos="406"/>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Основные требования безопасности при ведении действий в непригодной для дыхания ср</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де.</w:t>
      </w:r>
    </w:p>
    <w:p w:rsidR="00006A26" w:rsidRPr="00270105" w:rsidRDefault="00006A26" w:rsidP="00006A26">
      <w:pPr>
        <w:pStyle w:val="af"/>
        <w:tabs>
          <w:tab w:val="left" w:pos="1260"/>
        </w:tabs>
        <w:spacing w:before="0" w:after="0"/>
        <w:ind w:left="0" w:right="0"/>
        <w:rPr>
          <w:rFonts w:ascii="Times New Roman" w:hAnsi="Times New Roman" w:cs="Times New Roman"/>
          <w:color w:val="auto"/>
          <w:sz w:val="24"/>
          <w:szCs w:val="24"/>
        </w:rPr>
      </w:pPr>
    </w:p>
    <w:p w:rsidR="002F182B" w:rsidRPr="00270105" w:rsidRDefault="002F182B" w:rsidP="00006A26">
      <w:pPr>
        <w:pStyle w:val="af"/>
        <w:tabs>
          <w:tab w:val="left" w:pos="1260"/>
        </w:tabs>
        <w:spacing w:before="0" w:after="0"/>
        <w:ind w:left="0" w:right="0"/>
        <w:rPr>
          <w:rFonts w:ascii="Times New Roman" w:hAnsi="Times New Roman" w:cs="Times New Roman"/>
          <w:b/>
          <w:color w:val="auto"/>
          <w:sz w:val="24"/>
          <w:szCs w:val="24"/>
        </w:rPr>
      </w:pPr>
      <w:r w:rsidRPr="00270105">
        <w:rPr>
          <w:rFonts w:ascii="Times New Roman" w:hAnsi="Times New Roman" w:cs="Times New Roman"/>
          <w:b/>
          <w:color w:val="auto"/>
          <w:sz w:val="24"/>
          <w:szCs w:val="24"/>
        </w:rPr>
        <w:t>Практические:</w:t>
      </w:r>
    </w:p>
    <w:p w:rsidR="002F182B" w:rsidRPr="00270105" w:rsidRDefault="002F182B" w:rsidP="008A08B8">
      <w:pPr>
        <w:pStyle w:val="af"/>
        <w:numPr>
          <w:ilvl w:val="0"/>
          <w:numId w:val="13"/>
        </w:numPr>
        <w:tabs>
          <w:tab w:val="left" w:pos="266"/>
          <w:tab w:val="left" w:pos="476"/>
          <w:tab w:val="left" w:pos="126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Организовать рабочее место постового поста безопасности.</w:t>
      </w:r>
    </w:p>
    <w:p w:rsidR="002F182B" w:rsidRPr="00270105" w:rsidRDefault="002F182B" w:rsidP="008A08B8">
      <w:pPr>
        <w:pStyle w:val="af"/>
        <w:numPr>
          <w:ilvl w:val="0"/>
          <w:numId w:val="13"/>
        </w:numPr>
        <w:tabs>
          <w:tab w:val="left" w:pos="266"/>
          <w:tab w:val="left" w:pos="476"/>
          <w:tab w:val="left" w:pos="126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включению в СИЗОД и выключению из СИЗОД.</w:t>
      </w:r>
    </w:p>
    <w:p w:rsidR="002F182B" w:rsidRPr="00270105" w:rsidRDefault="002F182B" w:rsidP="008A08B8">
      <w:pPr>
        <w:pStyle w:val="af"/>
        <w:numPr>
          <w:ilvl w:val="0"/>
          <w:numId w:val="13"/>
        </w:numPr>
        <w:tabs>
          <w:tab w:val="left" w:pos="266"/>
          <w:tab w:val="left" w:pos="476"/>
          <w:tab w:val="left" w:pos="126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неполной разборке и сборке СИЗОД.</w:t>
      </w:r>
    </w:p>
    <w:p w:rsidR="002F182B" w:rsidRPr="00270105" w:rsidRDefault="002F182B" w:rsidP="008A08B8">
      <w:pPr>
        <w:pStyle w:val="af"/>
        <w:numPr>
          <w:ilvl w:val="0"/>
          <w:numId w:val="13"/>
        </w:numPr>
        <w:tabs>
          <w:tab w:val="left" w:pos="266"/>
          <w:tab w:val="left" w:pos="476"/>
          <w:tab w:val="left" w:pos="126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чистке и дезинфекции СИЗОД.</w:t>
      </w:r>
    </w:p>
    <w:p w:rsidR="002F182B" w:rsidRPr="00270105" w:rsidRDefault="002F182B" w:rsidP="008A08B8">
      <w:pPr>
        <w:pStyle w:val="af"/>
        <w:numPr>
          <w:ilvl w:val="0"/>
          <w:numId w:val="13"/>
        </w:numPr>
        <w:tabs>
          <w:tab w:val="left" w:pos="266"/>
          <w:tab w:val="left" w:pos="476"/>
          <w:tab w:val="left" w:pos="108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техническому обслуживанию СИЗОД в объеме рабочей (бо</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вой) проверки, проверки №1, №2.</w:t>
      </w:r>
    </w:p>
    <w:p w:rsidR="002F182B" w:rsidRPr="00270105" w:rsidRDefault="002F182B" w:rsidP="008A08B8">
      <w:pPr>
        <w:pStyle w:val="af"/>
        <w:numPr>
          <w:ilvl w:val="0"/>
          <w:numId w:val="13"/>
        </w:numPr>
        <w:tabs>
          <w:tab w:val="left" w:pos="266"/>
          <w:tab w:val="left" w:pos="476"/>
          <w:tab w:val="left" w:pos="108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lastRenderedPageBreak/>
        <w:t>Провести расчеты времени пребывания звена ГДЗС в непригодной для дыхания среде для конкретного типа СИЗОД.</w:t>
      </w:r>
    </w:p>
    <w:p w:rsidR="002F182B" w:rsidRPr="00270105" w:rsidRDefault="002F182B" w:rsidP="008A08B8">
      <w:pPr>
        <w:pStyle w:val="af"/>
        <w:numPr>
          <w:ilvl w:val="0"/>
          <w:numId w:val="13"/>
        </w:numPr>
        <w:tabs>
          <w:tab w:val="left" w:pos="266"/>
          <w:tab w:val="left" w:pos="476"/>
          <w:tab w:val="left" w:pos="108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замене баллона на СИЗОД.</w:t>
      </w:r>
    </w:p>
    <w:p w:rsidR="002F182B" w:rsidRPr="00270105" w:rsidRDefault="002F182B" w:rsidP="008A08B8">
      <w:pPr>
        <w:pStyle w:val="af"/>
        <w:numPr>
          <w:ilvl w:val="0"/>
          <w:numId w:val="13"/>
        </w:numPr>
        <w:tabs>
          <w:tab w:val="left" w:pos="266"/>
          <w:tab w:val="left" w:pos="476"/>
          <w:tab w:val="left" w:pos="108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заполнению личной карточки газодымозащитника и журналов учета проверок СИЗОД.</w:t>
      </w:r>
    </w:p>
    <w:p w:rsidR="002F182B" w:rsidRPr="00270105" w:rsidRDefault="002F182B" w:rsidP="008A08B8">
      <w:pPr>
        <w:pStyle w:val="af"/>
        <w:numPr>
          <w:ilvl w:val="0"/>
          <w:numId w:val="13"/>
        </w:numPr>
        <w:tabs>
          <w:tab w:val="left" w:pos="266"/>
          <w:tab w:val="left" w:pos="476"/>
          <w:tab w:val="left" w:pos="108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нормативы по пожарно-строевой подготовке для категории «газодымоз</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щитник» (индивидуальные, в составе звена ГДЗС).</w:t>
      </w:r>
    </w:p>
    <w:p w:rsidR="002F182B" w:rsidRPr="00270105" w:rsidRDefault="002F182B" w:rsidP="008A08B8">
      <w:pPr>
        <w:pStyle w:val="af"/>
        <w:numPr>
          <w:ilvl w:val="0"/>
          <w:numId w:val="13"/>
        </w:numPr>
        <w:tabs>
          <w:tab w:val="left" w:pos="266"/>
          <w:tab w:val="left" w:pos="476"/>
          <w:tab w:val="left" w:pos="108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 Выполнить действия по радиообмену постового поста безопасности с командиром звена ГДЗС.</w:t>
      </w:r>
    </w:p>
    <w:p w:rsidR="002F182B" w:rsidRPr="00270105" w:rsidRDefault="002F182B" w:rsidP="008A08B8">
      <w:pPr>
        <w:pStyle w:val="af"/>
        <w:numPr>
          <w:ilvl w:val="0"/>
          <w:numId w:val="13"/>
        </w:numPr>
        <w:tabs>
          <w:tab w:val="left" w:pos="266"/>
          <w:tab w:val="left" w:pos="476"/>
          <w:tab w:val="left" w:pos="1080"/>
        </w:tabs>
        <w:spacing w:before="0" w:after="0"/>
        <w:ind w:left="0" w:right="0" w:firstLine="0"/>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 Выполнить действия по подготовке, надеванию и снятию защитного  комплекта одежды с использованием дыхательного аппарата со сжатым воздухом. </w:t>
      </w:r>
    </w:p>
    <w:p w:rsidR="002F182B" w:rsidRPr="00270105" w:rsidRDefault="002F182B" w:rsidP="006D4359">
      <w:pPr>
        <w:pStyle w:val="af"/>
        <w:tabs>
          <w:tab w:val="left" w:pos="1080"/>
        </w:tabs>
        <w:spacing w:before="0" w:after="0"/>
        <w:ind w:left="0" w:right="0"/>
        <w:rPr>
          <w:rFonts w:ascii="Times New Roman" w:hAnsi="Times New Roman" w:cs="Times New Roman"/>
          <w:color w:val="auto"/>
          <w:sz w:val="24"/>
          <w:szCs w:val="24"/>
        </w:rPr>
      </w:pPr>
    </w:p>
    <w:p w:rsidR="002F182B" w:rsidRPr="00270105" w:rsidRDefault="002F182B" w:rsidP="006D4359">
      <w:pPr>
        <w:shd w:val="clear" w:color="auto" w:fill="FFFFFF"/>
        <w:autoSpaceDE w:val="0"/>
        <w:autoSpaceDN w:val="0"/>
        <w:adjustRightInd w:val="0"/>
        <w:jc w:val="center"/>
        <w:rPr>
          <w:b/>
          <w:sz w:val="24"/>
          <w:szCs w:val="24"/>
        </w:rPr>
      </w:pPr>
      <w:r w:rsidRPr="00270105">
        <w:rPr>
          <w:b/>
          <w:sz w:val="24"/>
          <w:szCs w:val="24"/>
        </w:rPr>
        <w:t>ЛИТЕРАТУРА</w:t>
      </w:r>
    </w:p>
    <w:p w:rsidR="002F182B" w:rsidRPr="00270105" w:rsidRDefault="002F182B" w:rsidP="006D4359">
      <w:pPr>
        <w:shd w:val="clear" w:color="auto" w:fill="FFFFFF"/>
        <w:autoSpaceDE w:val="0"/>
        <w:autoSpaceDN w:val="0"/>
        <w:adjustRightInd w:val="0"/>
        <w:ind w:firstLine="709"/>
        <w:rPr>
          <w:b/>
          <w:sz w:val="24"/>
          <w:szCs w:val="24"/>
        </w:rPr>
      </w:pPr>
      <w:r w:rsidRPr="00270105">
        <w:rPr>
          <w:b/>
          <w:sz w:val="24"/>
          <w:szCs w:val="24"/>
        </w:rPr>
        <w:t xml:space="preserve">Основная: </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 xml:space="preserve">Федеральный закон от 21 декабря </w:t>
      </w:r>
      <w:smartTag w:uri="urn:schemas-microsoft-com:office:smarttags" w:element="metricconverter">
        <w:smartTagPr>
          <w:attr w:name="ProductID" w:val="1994 г"/>
        </w:smartTagPr>
        <w:r w:rsidRPr="00270105">
          <w:rPr>
            <w:sz w:val="24"/>
            <w:szCs w:val="24"/>
          </w:rPr>
          <w:t>1994 г</w:t>
        </w:r>
      </w:smartTag>
      <w:r w:rsidRPr="00270105">
        <w:rPr>
          <w:sz w:val="24"/>
          <w:szCs w:val="24"/>
        </w:rPr>
        <w:t>. № 69-ФЗ «О пожарной безопасн</w:t>
      </w:r>
      <w:r w:rsidRPr="00270105">
        <w:rPr>
          <w:sz w:val="24"/>
          <w:szCs w:val="24"/>
        </w:rPr>
        <w:t>о</w:t>
      </w:r>
      <w:r w:rsidRPr="00270105">
        <w:rPr>
          <w:sz w:val="24"/>
          <w:szCs w:val="24"/>
        </w:rPr>
        <w:t>сти».</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Федеральный закон «О промышленной безопасности опасных производственных объектов» от 21.07.97 № 116-ФЗ.</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 xml:space="preserve">Приказ МВД России от 30 апреля </w:t>
      </w:r>
      <w:smartTag w:uri="urn:schemas-microsoft-com:office:smarttags" w:element="metricconverter">
        <w:smartTagPr>
          <w:attr w:name="ProductID" w:val="1996 г"/>
        </w:smartTagPr>
        <w:r w:rsidRPr="00270105">
          <w:rPr>
            <w:sz w:val="24"/>
            <w:szCs w:val="24"/>
          </w:rPr>
          <w:t>1996 г</w:t>
        </w:r>
      </w:smartTag>
      <w:r w:rsidRPr="00270105">
        <w:rPr>
          <w:sz w:val="24"/>
          <w:szCs w:val="24"/>
        </w:rPr>
        <w:t>. № 234 «Об утверждении норм</w:t>
      </w:r>
      <w:r w:rsidRPr="00270105">
        <w:rPr>
          <w:sz w:val="24"/>
          <w:szCs w:val="24"/>
        </w:rPr>
        <w:t>а</w:t>
      </w:r>
      <w:r w:rsidRPr="00270105">
        <w:rPr>
          <w:sz w:val="24"/>
          <w:szCs w:val="24"/>
        </w:rPr>
        <w:t>тивных актов по газодымозащитной службе ГПС МВД России».</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 xml:space="preserve">Приказ МЧС России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630 «Об утверждении и введении в де</w:t>
      </w:r>
      <w:r w:rsidRPr="00270105">
        <w:rPr>
          <w:sz w:val="24"/>
          <w:szCs w:val="24"/>
        </w:rPr>
        <w:t>й</w:t>
      </w:r>
      <w:r w:rsidRPr="00270105">
        <w:rPr>
          <w:sz w:val="24"/>
          <w:szCs w:val="24"/>
        </w:rPr>
        <w:t>ствие Правил по охране труда в подразделениях Государственной противопожарной службы МЧС Ро</w:t>
      </w:r>
      <w:r w:rsidRPr="00270105">
        <w:rPr>
          <w:sz w:val="24"/>
          <w:szCs w:val="24"/>
        </w:rPr>
        <w:t>с</w:t>
      </w:r>
      <w:r w:rsidRPr="00270105">
        <w:rPr>
          <w:sz w:val="24"/>
          <w:szCs w:val="24"/>
        </w:rPr>
        <w:t>сии (ПОТРО-01-2002)».</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Программа подготовки личного состава подразделений ГПС МЧС России.</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 xml:space="preserve">Приказ МЧС России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624 «Об утверждении Концепции с</w:t>
      </w:r>
      <w:r w:rsidRPr="00270105">
        <w:rPr>
          <w:sz w:val="24"/>
          <w:szCs w:val="24"/>
        </w:rPr>
        <w:t>о</w:t>
      </w:r>
      <w:r w:rsidRPr="00270105">
        <w:rPr>
          <w:sz w:val="24"/>
          <w:szCs w:val="24"/>
        </w:rPr>
        <w:t>вершенствования газодымозащитной службы в системе ГПС МЧС России и Концепции совершенствования пожарных автомобилей и их технической эксплуатации в системе ГПС МЧС России».</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 xml:space="preserve">Приказ ГУГПС МВД России от 09 ноября </w:t>
      </w:r>
      <w:smartTag w:uri="urn:schemas-microsoft-com:office:smarttags" w:element="metricconverter">
        <w:smartTagPr>
          <w:attr w:name="ProductID" w:val="1999 г"/>
        </w:smartTagPr>
        <w:r w:rsidRPr="00270105">
          <w:rPr>
            <w:sz w:val="24"/>
            <w:szCs w:val="24"/>
          </w:rPr>
          <w:t>1999 г</w:t>
        </w:r>
      </w:smartTag>
      <w:r w:rsidRPr="00270105">
        <w:rPr>
          <w:sz w:val="24"/>
          <w:szCs w:val="24"/>
        </w:rPr>
        <w:t>. № 86 «Об утверждении нормати</w:t>
      </w:r>
      <w:r w:rsidRPr="00270105">
        <w:rPr>
          <w:sz w:val="24"/>
          <w:szCs w:val="24"/>
        </w:rPr>
        <w:t>в</w:t>
      </w:r>
      <w:r w:rsidRPr="00270105">
        <w:rPr>
          <w:sz w:val="24"/>
          <w:szCs w:val="24"/>
        </w:rPr>
        <w:t xml:space="preserve">ных актов по газодымозащитной службе </w:t>
      </w:r>
      <w:r w:rsidRPr="00270105">
        <w:rPr>
          <w:spacing w:val="-20"/>
          <w:sz w:val="24"/>
          <w:szCs w:val="24"/>
        </w:rPr>
        <w:t>ГПС</w:t>
      </w:r>
      <w:r w:rsidRPr="00270105">
        <w:rPr>
          <w:sz w:val="24"/>
          <w:szCs w:val="24"/>
        </w:rPr>
        <w:t xml:space="preserve"> </w:t>
      </w:r>
      <w:r w:rsidRPr="00270105">
        <w:rPr>
          <w:spacing w:val="-20"/>
          <w:sz w:val="24"/>
          <w:szCs w:val="24"/>
        </w:rPr>
        <w:t>МВД России</w:t>
      </w:r>
      <w:r w:rsidRPr="00270105">
        <w:rPr>
          <w:sz w:val="24"/>
          <w:szCs w:val="24"/>
        </w:rPr>
        <w:t xml:space="preserve"> ».</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 xml:space="preserve">Приказ МЧС России от 28 августа </w:t>
      </w:r>
      <w:smartTag w:uri="urn:schemas-microsoft-com:office:smarttags" w:element="metricconverter">
        <w:smartTagPr>
          <w:attr w:name="ProductID" w:val="2006 г"/>
        </w:smartTagPr>
        <w:r w:rsidRPr="00270105">
          <w:rPr>
            <w:sz w:val="24"/>
            <w:szCs w:val="24"/>
          </w:rPr>
          <w:t>2006 г</w:t>
        </w:r>
      </w:smartTag>
      <w:r w:rsidRPr="00270105">
        <w:rPr>
          <w:sz w:val="24"/>
          <w:szCs w:val="24"/>
        </w:rPr>
        <w:t>. № 478 «О дополнительных мерах по вопр</w:t>
      </w:r>
      <w:r w:rsidRPr="00270105">
        <w:rPr>
          <w:sz w:val="24"/>
          <w:szCs w:val="24"/>
        </w:rPr>
        <w:t>о</w:t>
      </w:r>
      <w:r w:rsidRPr="00270105">
        <w:rPr>
          <w:sz w:val="24"/>
          <w:szCs w:val="24"/>
        </w:rPr>
        <w:t>сам организации тушения пожаров и деятельности газодымозащитной службы».</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Приказ Гостехнадзора России от 17.07.2003 г. № 156  «О введении в действие док</w:t>
      </w:r>
      <w:r w:rsidRPr="00270105">
        <w:rPr>
          <w:sz w:val="24"/>
          <w:szCs w:val="24"/>
        </w:rPr>
        <w:t>у</w:t>
      </w:r>
      <w:r w:rsidRPr="00270105">
        <w:rPr>
          <w:sz w:val="24"/>
          <w:szCs w:val="24"/>
        </w:rPr>
        <w:t>ментов по промышленной безопасности подъемных сооружений, котлов, сосудов, раб</w:t>
      </w:r>
      <w:r w:rsidRPr="00270105">
        <w:rPr>
          <w:sz w:val="24"/>
          <w:szCs w:val="24"/>
        </w:rPr>
        <w:t>о</w:t>
      </w:r>
      <w:r w:rsidRPr="00270105">
        <w:rPr>
          <w:sz w:val="24"/>
          <w:szCs w:val="24"/>
        </w:rPr>
        <w:t>тающих под давлением, трубопроводов пара и горячей воды.</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 xml:space="preserve">ГОСТ </w:t>
      </w:r>
      <w:r w:rsidRPr="00270105">
        <w:rPr>
          <w:sz w:val="24"/>
          <w:szCs w:val="24"/>
          <w:lang w:val="en-US"/>
        </w:rPr>
        <w:t>P</w:t>
      </w:r>
      <w:r w:rsidRPr="00270105">
        <w:rPr>
          <w:sz w:val="24"/>
          <w:szCs w:val="24"/>
        </w:rPr>
        <w:t>12 4.186-97 ССБТ. Аппараты воздушные дыхательные изолирующие. Общие те</w:t>
      </w:r>
      <w:r w:rsidRPr="00270105">
        <w:rPr>
          <w:sz w:val="24"/>
          <w:szCs w:val="24"/>
        </w:rPr>
        <w:t>х</w:t>
      </w:r>
      <w:r w:rsidRPr="00270105">
        <w:rPr>
          <w:sz w:val="24"/>
          <w:szCs w:val="24"/>
        </w:rPr>
        <w:t>нические условия и методы испытаний.</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НПБ 310-02 Техника пожарная. Средства защиты органов дыхания пожарных. Кла</w:t>
      </w:r>
      <w:r w:rsidRPr="00270105">
        <w:rPr>
          <w:sz w:val="24"/>
          <w:szCs w:val="24"/>
        </w:rPr>
        <w:t>с</w:t>
      </w:r>
      <w:r w:rsidRPr="00270105">
        <w:rPr>
          <w:sz w:val="24"/>
          <w:szCs w:val="24"/>
        </w:rPr>
        <w:t>сификация.</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НПБ 165-01. Техника пожарная. Дыхательные аппараты со сжатым воздухом для п</w:t>
      </w:r>
      <w:r w:rsidRPr="00270105">
        <w:rPr>
          <w:sz w:val="24"/>
          <w:szCs w:val="24"/>
        </w:rPr>
        <w:t>о</w:t>
      </w:r>
      <w:r w:rsidRPr="00270105">
        <w:rPr>
          <w:sz w:val="24"/>
          <w:szCs w:val="24"/>
        </w:rPr>
        <w:t>жарных. Общие технические требования и методы испытания.</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НПБ 164-01. Техника пожарная. Кислородные изолирующие противогазы (респир</w:t>
      </w:r>
      <w:r w:rsidRPr="00270105">
        <w:rPr>
          <w:sz w:val="24"/>
          <w:szCs w:val="24"/>
        </w:rPr>
        <w:t>а</w:t>
      </w:r>
      <w:r w:rsidRPr="00270105">
        <w:rPr>
          <w:sz w:val="24"/>
          <w:szCs w:val="24"/>
        </w:rPr>
        <w:t>торы) для пожарных. Общие технические требования. Методы испытаний.</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НПБ 178-99. Техника пожарная. Лицевые части средств индивидуальной зашиты о</w:t>
      </w:r>
      <w:r w:rsidRPr="00270105">
        <w:rPr>
          <w:sz w:val="24"/>
          <w:szCs w:val="24"/>
        </w:rPr>
        <w:t>р</w:t>
      </w:r>
      <w:r w:rsidRPr="00270105">
        <w:rPr>
          <w:sz w:val="24"/>
          <w:szCs w:val="24"/>
        </w:rPr>
        <w:t>ганов дыхания пожарных. Общие технические требования. Методы испытаний.</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НПБ 309-02. Техника пожарная. Приборы для проверки дыхательных аппаратов и кислородных изолирующих противогазов (респираторов) пожарных. Общие те</w:t>
      </w:r>
      <w:r w:rsidRPr="00270105">
        <w:rPr>
          <w:sz w:val="24"/>
          <w:szCs w:val="24"/>
        </w:rPr>
        <w:t>х</w:t>
      </w:r>
      <w:r w:rsidRPr="00270105">
        <w:rPr>
          <w:sz w:val="24"/>
          <w:szCs w:val="24"/>
        </w:rPr>
        <w:t>нические требования. Методы испытаний.</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Межотраслевые правила по охране труда (правила безопасности) при эксплуатации эле</w:t>
      </w:r>
      <w:r w:rsidRPr="00270105">
        <w:rPr>
          <w:sz w:val="24"/>
          <w:szCs w:val="24"/>
        </w:rPr>
        <w:t>к</w:t>
      </w:r>
      <w:r w:rsidRPr="00270105">
        <w:rPr>
          <w:sz w:val="24"/>
          <w:szCs w:val="24"/>
        </w:rPr>
        <w:t>троустановок. ПОТРМ-016-2001, РД 153-34.0-03.150-00.</w:t>
      </w:r>
    </w:p>
    <w:p w:rsidR="002F182B" w:rsidRPr="00270105" w:rsidRDefault="002F182B" w:rsidP="008A08B8">
      <w:pPr>
        <w:widowControl w:val="0"/>
        <w:numPr>
          <w:ilvl w:val="0"/>
          <w:numId w:val="12"/>
        </w:numPr>
        <w:tabs>
          <w:tab w:val="clear" w:pos="1429"/>
          <w:tab w:val="left" w:pos="462"/>
        </w:tabs>
        <w:ind w:left="0" w:firstLine="0"/>
        <w:jc w:val="both"/>
        <w:rPr>
          <w:sz w:val="24"/>
          <w:szCs w:val="24"/>
        </w:rPr>
      </w:pPr>
      <w:r w:rsidRPr="00270105">
        <w:rPr>
          <w:sz w:val="24"/>
          <w:szCs w:val="24"/>
        </w:rPr>
        <w:t>Методические рекомендации по организации и проведению занятий с личным сост</w:t>
      </w:r>
      <w:r w:rsidRPr="00270105">
        <w:rPr>
          <w:sz w:val="24"/>
          <w:szCs w:val="24"/>
        </w:rPr>
        <w:t>а</w:t>
      </w:r>
      <w:r w:rsidRPr="00270105">
        <w:rPr>
          <w:sz w:val="24"/>
          <w:szCs w:val="24"/>
        </w:rPr>
        <w:t xml:space="preserve">вом газодымозащитной службы ФПС. –М.: </w:t>
      </w:r>
      <w:r w:rsidRPr="00270105">
        <w:rPr>
          <w:spacing w:val="-20"/>
          <w:sz w:val="24"/>
          <w:szCs w:val="24"/>
        </w:rPr>
        <w:t>МЧС России.</w:t>
      </w:r>
      <w:r w:rsidRPr="00270105">
        <w:rPr>
          <w:sz w:val="24"/>
          <w:szCs w:val="24"/>
        </w:rPr>
        <w:t xml:space="preserve"> 2008. – 88 с.</w:t>
      </w:r>
    </w:p>
    <w:p w:rsidR="002F182B" w:rsidRPr="00270105" w:rsidRDefault="002F182B" w:rsidP="008A08B8">
      <w:pPr>
        <w:pStyle w:val="af0"/>
        <w:numPr>
          <w:ilvl w:val="0"/>
          <w:numId w:val="12"/>
        </w:numPr>
        <w:tabs>
          <w:tab w:val="clear" w:pos="1429"/>
          <w:tab w:val="left" w:pos="462"/>
        </w:tabs>
        <w:ind w:left="0" w:firstLine="0"/>
        <w:jc w:val="both"/>
        <w:rPr>
          <w:sz w:val="24"/>
          <w:szCs w:val="24"/>
        </w:rPr>
      </w:pPr>
      <w:r w:rsidRPr="00270105">
        <w:rPr>
          <w:sz w:val="24"/>
          <w:szCs w:val="24"/>
        </w:rPr>
        <w:lastRenderedPageBreak/>
        <w:t>Грачев В.А., Поповский Д.В. Газодымозащитная служба: Учебник. –М.: По</w:t>
      </w:r>
      <w:r w:rsidRPr="00270105">
        <w:rPr>
          <w:sz w:val="24"/>
          <w:szCs w:val="24"/>
        </w:rPr>
        <w:t>ж</w:t>
      </w:r>
      <w:r w:rsidRPr="00270105">
        <w:rPr>
          <w:sz w:val="24"/>
          <w:szCs w:val="24"/>
        </w:rPr>
        <w:t>книга, 2004. -384 с.</w:t>
      </w:r>
    </w:p>
    <w:p w:rsidR="002F182B" w:rsidRPr="00270105" w:rsidRDefault="002F182B" w:rsidP="008A08B8">
      <w:pPr>
        <w:pStyle w:val="af0"/>
        <w:numPr>
          <w:ilvl w:val="0"/>
          <w:numId w:val="12"/>
        </w:numPr>
        <w:tabs>
          <w:tab w:val="clear" w:pos="1429"/>
          <w:tab w:val="left" w:pos="462"/>
        </w:tabs>
        <w:ind w:left="0" w:firstLine="0"/>
        <w:jc w:val="both"/>
        <w:rPr>
          <w:sz w:val="24"/>
          <w:szCs w:val="24"/>
        </w:rPr>
      </w:pPr>
      <w:r w:rsidRPr="00270105">
        <w:rPr>
          <w:sz w:val="24"/>
          <w:szCs w:val="24"/>
        </w:rPr>
        <w:t>Грачев В.А., Теребнев В.В., Поповский Д.В. Газодымозащитная служба: Учебно-методическое пособие. – Изд.2-е. –М., 2009. -330 с.</w:t>
      </w:r>
    </w:p>
    <w:p w:rsidR="002F182B" w:rsidRPr="00270105" w:rsidRDefault="002F182B" w:rsidP="008A08B8">
      <w:pPr>
        <w:pStyle w:val="af0"/>
        <w:numPr>
          <w:ilvl w:val="0"/>
          <w:numId w:val="12"/>
        </w:numPr>
        <w:tabs>
          <w:tab w:val="clear" w:pos="1429"/>
          <w:tab w:val="left" w:pos="462"/>
        </w:tabs>
        <w:ind w:left="0" w:firstLine="0"/>
        <w:jc w:val="both"/>
        <w:rPr>
          <w:sz w:val="24"/>
          <w:szCs w:val="24"/>
        </w:rPr>
      </w:pPr>
      <w:r w:rsidRPr="00270105">
        <w:rPr>
          <w:sz w:val="24"/>
          <w:szCs w:val="24"/>
        </w:rPr>
        <w:t>Теребнев В.В., Грачев В.А. и др. Пожарно-строевая подготовка: Учебное п</w:t>
      </w:r>
      <w:r w:rsidRPr="00270105">
        <w:rPr>
          <w:sz w:val="24"/>
          <w:szCs w:val="24"/>
        </w:rPr>
        <w:t>о</w:t>
      </w:r>
      <w:r w:rsidRPr="00270105">
        <w:rPr>
          <w:sz w:val="24"/>
          <w:szCs w:val="24"/>
        </w:rPr>
        <w:t>собие. –М.: Академия ГПС, 2004, -336 с.</w:t>
      </w:r>
    </w:p>
    <w:p w:rsidR="002F182B" w:rsidRPr="00270105" w:rsidRDefault="002F182B" w:rsidP="006D4359">
      <w:pPr>
        <w:ind w:firstLine="567"/>
        <w:rPr>
          <w:b/>
          <w:sz w:val="24"/>
          <w:szCs w:val="24"/>
        </w:rPr>
      </w:pPr>
    </w:p>
    <w:p w:rsidR="002F182B" w:rsidRPr="00270105" w:rsidRDefault="002F182B" w:rsidP="006D4359">
      <w:pPr>
        <w:ind w:firstLine="709"/>
        <w:rPr>
          <w:b/>
          <w:sz w:val="24"/>
          <w:szCs w:val="24"/>
        </w:rPr>
      </w:pPr>
      <w:r w:rsidRPr="00270105">
        <w:rPr>
          <w:b/>
          <w:sz w:val="24"/>
          <w:szCs w:val="24"/>
        </w:rPr>
        <w:t>Дополнительная:</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 xml:space="preserve">Приказ МВД России от 30 июня </w:t>
      </w:r>
      <w:smartTag w:uri="urn:schemas-microsoft-com:office:smarttags" w:element="metricconverter">
        <w:smartTagPr>
          <w:attr w:name="ProductID" w:val="2000 г"/>
        </w:smartTagPr>
        <w:r w:rsidRPr="00270105">
          <w:rPr>
            <w:sz w:val="24"/>
            <w:szCs w:val="24"/>
          </w:rPr>
          <w:t>2000 г</w:t>
        </w:r>
      </w:smartTag>
      <w:r w:rsidRPr="00270105">
        <w:rPr>
          <w:sz w:val="24"/>
          <w:szCs w:val="24"/>
        </w:rPr>
        <w:t>. № 700 «Об утверждении наставления по службе связи ГПС МВД России».</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 xml:space="preserve">Приказ МВД России от 30 сентября </w:t>
      </w:r>
      <w:smartTag w:uri="urn:schemas-microsoft-com:office:smarttags" w:element="metricconverter">
        <w:smartTagPr>
          <w:attr w:name="ProductID" w:val="1999 г"/>
        </w:smartTagPr>
        <w:r w:rsidRPr="00270105">
          <w:rPr>
            <w:sz w:val="24"/>
            <w:szCs w:val="24"/>
          </w:rPr>
          <w:t>1999 г</w:t>
        </w:r>
      </w:smartTag>
      <w:r w:rsidRPr="00270105">
        <w:rPr>
          <w:sz w:val="24"/>
          <w:szCs w:val="24"/>
        </w:rPr>
        <w:t>. № 750 «Об утверждении Положения о д</w:t>
      </w:r>
      <w:r w:rsidRPr="00270105">
        <w:rPr>
          <w:sz w:val="24"/>
          <w:szCs w:val="24"/>
        </w:rPr>
        <w:t>е</w:t>
      </w:r>
      <w:r w:rsidRPr="00270105">
        <w:rPr>
          <w:sz w:val="24"/>
          <w:szCs w:val="24"/>
        </w:rPr>
        <w:t>нежном довольствии сотрудников органов внутренних дел».</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Указания ГУГПС МВД России от 27.12.96 г. № 20/4.1/3012. (Программа специальной подготовки личного состава ГУГПС МВД России для обслуживания специальных пожа</w:t>
      </w:r>
      <w:r w:rsidRPr="00270105">
        <w:rPr>
          <w:sz w:val="24"/>
          <w:szCs w:val="24"/>
        </w:rPr>
        <w:t>р</w:t>
      </w:r>
      <w:r w:rsidRPr="00270105">
        <w:rPr>
          <w:sz w:val="24"/>
          <w:szCs w:val="24"/>
        </w:rPr>
        <w:t>ных авт</w:t>
      </w:r>
      <w:r w:rsidRPr="00270105">
        <w:rPr>
          <w:sz w:val="24"/>
          <w:szCs w:val="24"/>
        </w:rPr>
        <w:t>о</w:t>
      </w:r>
      <w:r w:rsidRPr="00270105">
        <w:rPr>
          <w:sz w:val="24"/>
          <w:szCs w:val="24"/>
        </w:rPr>
        <w:t>мобилей с электроустановками).</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Указание ГУГПС МВД России от 02.06.2000 г. № 20/3.1/2042 Рекомендации об ос</w:t>
      </w:r>
      <w:r w:rsidRPr="00270105">
        <w:rPr>
          <w:sz w:val="24"/>
          <w:szCs w:val="24"/>
        </w:rPr>
        <w:t>о</w:t>
      </w:r>
      <w:r w:rsidRPr="00270105">
        <w:rPr>
          <w:sz w:val="24"/>
          <w:szCs w:val="24"/>
        </w:rPr>
        <w:t>бенностях ведения боевых действий и проведения первоочередных аварийно-спасательных работ, связанных с тушение пожаров на различных объектах.</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Правила устройства и безопасной эксплуатации сосудов, работающих под давлением. ПБ 03-576-03.</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 xml:space="preserve">Правила эксплуатации электроустановок потребителей. Москва. Энергоатомиздат </w:t>
      </w:r>
      <w:smartTag w:uri="urn:schemas-microsoft-com:office:smarttags" w:element="metricconverter">
        <w:smartTagPr>
          <w:attr w:name="ProductID" w:val="1992 г"/>
        </w:smartTagPr>
        <w:r w:rsidRPr="00270105">
          <w:rPr>
            <w:sz w:val="24"/>
            <w:szCs w:val="24"/>
          </w:rPr>
          <w:t>1992 г</w:t>
        </w:r>
      </w:smartTag>
      <w:r w:rsidRPr="00270105">
        <w:rPr>
          <w:sz w:val="24"/>
          <w:szCs w:val="24"/>
        </w:rPr>
        <w:t>.</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ГОСТ 12.4.061-88. ССБТ. Методика определения работоспособности человека в сре</w:t>
      </w:r>
      <w:r w:rsidRPr="00270105">
        <w:rPr>
          <w:sz w:val="24"/>
          <w:szCs w:val="24"/>
        </w:rPr>
        <w:t>д</w:t>
      </w:r>
      <w:r w:rsidRPr="00270105">
        <w:rPr>
          <w:sz w:val="24"/>
          <w:szCs w:val="24"/>
        </w:rPr>
        <w:t>ствах индивидуальной защиты.</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НПБ 101-95. Нормы проектирования объектов пожарной охраны.</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НПБ 194-00. Техника пожарная. Автомобиль газодымозащитной службы. Общие те</w:t>
      </w:r>
      <w:r w:rsidRPr="00270105">
        <w:rPr>
          <w:sz w:val="24"/>
          <w:szCs w:val="24"/>
        </w:rPr>
        <w:t>х</w:t>
      </w:r>
      <w:r w:rsidRPr="00270105">
        <w:rPr>
          <w:sz w:val="24"/>
          <w:szCs w:val="24"/>
        </w:rPr>
        <w:t>нические требования. Методы испытаний.</w:t>
      </w:r>
    </w:p>
    <w:p w:rsidR="002F182B" w:rsidRPr="00270105" w:rsidRDefault="002F182B" w:rsidP="008A08B8">
      <w:pPr>
        <w:widowControl w:val="0"/>
        <w:numPr>
          <w:ilvl w:val="0"/>
          <w:numId w:val="12"/>
        </w:numPr>
        <w:tabs>
          <w:tab w:val="left" w:pos="462"/>
        </w:tabs>
        <w:ind w:left="0" w:firstLine="0"/>
        <w:jc w:val="both"/>
        <w:rPr>
          <w:sz w:val="24"/>
          <w:szCs w:val="24"/>
        </w:rPr>
      </w:pPr>
      <w:r w:rsidRPr="00270105">
        <w:rPr>
          <w:sz w:val="24"/>
          <w:szCs w:val="24"/>
        </w:rPr>
        <w:t>НПБ 301-01. Техника пожарная. Дымососы переносные пожарные. Общие технич</w:t>
      </w:r>
      <w:r w:rsidRPr="00270105">
        <w:rPr>
          <w:sz w:val="24"/>
          <w:szCs w:val="24"/>
        </w:rPr>
        <w:t>е</w:t>
      </w:r>
      <w:r w:rsidRPr="00270105">
        <w:rPr>
          <w:sz w:val="24"/>
          <w:szCs w:val="24"/>
        </w:rPr>
        <w:t>ские требования. Методы испытаний.</w:t>
      </w:r>
    </w:p>
    <w:p w:rsidR="002F182B" w:rsidRPr="00270105" w:rsidRDefault="002F182B" w:rsidP="008A08B8">
      <w:pPr>
        <w:pStyle w:val="af0"/>
        <w:numPr>
          <w:ilvl w:val="0"/>
          <w:numId w:val="12"/>
        </w:numPr>
        <w:tabs>
          <w:tab w:val="clear" w:pos="1429"/>
          <w:tab w:val="left" w:pos="462"/>
          <w:tab w:val="left" w:pos="1260"/>
        </w:tabs>
        <w:ind w:left="0" w:firstLine="0"/>
        <w:jc w:val="both"/>
        <w:rPr>
          <w:sz w:val="24"/>
          <w:szCs w:val="24"/>
        </w:rPr>
      </w:pPr>
      <w:r w:rsidRPr="00270105">
        <w:rPr>
          <w:sz w:val="24"/>
          <w:szCs w:val="24"/>
        </w:rPr>
        <w:t>Грачев В.А., Панков Ю.И. Концепция совершенствования  газодымозащитной слу</w:t>
      </w:r>
      <w:r w:rsidRPr="00270105">
        <w:rPr>
          <w:sz w:val="24"/>
          <w:szCs w:val="24"/>
        </w:rPr>
        <w:t>ж</w:t>
      </w:r>
      <w:r w:rsidRPr="00270105">
        <w:rPr>
          <w:sz w:val="24"/>
          <w:szCs w:val="24"/>
        </w:rPr>
        <w:t>бы: результаты, проблемы, оценки // Пожарное дело.-№9, №10, №11. - 2008.</w:t>
      </w:r>
    </w:p>
    <w:p w:rsidR="002F182B" w:rsidRPr="00270105" w:rsidRDefault="002F182B" w:rsidP="00006A26">
      <w:pPr>
        <w:pStyle w:val="af"/>
        <w:tabs>
          <w:tab w:val="left" w:pos="462"/>
          <w:tab w:val="left" w:pos="1260"/>
        </w:tabs>
        <w:spacing w:before="0" w:after="0"/>
        <w:ind w:left="0" w:right="0"/>
        <w:rPr>
          <w:rFonts w:ascii="Times New Roman" w:hAnsi="Times New Roman" w:cs="Times New Roman"/>
          <w:b/>
          <w:color w:val="auto"/>
        </w:rPr>
      </w:pPr>
    </w:p>
    <w:p w:rsidR="008B3AA5" w:rsidRPr="00270105" w:rsidRDefault="002F182B" w:rsidP="008B3AA5">
      <w:pPr>
        <w:jc w:val="center"/>
        <w:rPr>
          <w:b/>
          <w:sz w:val="32"/>
          <w:szCs w:val="32"/>
        </w:rPr>
      </w:pPr>
      <w:r w:rsidRPr="00270105">
        <w:br w:type="page"/>
      </w:r>
      <w:r w:rsidR="008B3AA5" w:rsidRPr="00270105">
        <w:rPr>
          <w:b/>
          <w:sz w:val="32"/>
          <w:szCs w:val="32"/>
        </w:rPr>
        <w:lastRenderedPageBreak/>
        <w:t xml:space="preserve">ПРОФЕССИОНАЛЬНАЯ ПОДГОТОВКА </w:t>
      </w:r>
    </w:p>
    <w:p w:rsidR="002F182B" w:rsidRPr="00270105" w:rsidRDefault="002F182B" w:rsidP="002F182B">
      <w:pPr>
        <w:jc w:val="center"/>
        <w:rPr>
          <w:b/>
          <w:sz w:val="32"/>
          <w:szCs w:val="32"/>
        </w:rPr>
      </w:pPr>
      <w:r w:rsidRPr="00270105">
        <w:rPr>
          <w:b/>
          <w:sz w:val="32"/>
          <w:szCs w:val="32"/>
        </w:rPr>
        <w:t>СТАРШИХ ДИСПЕТЧЕРОВ, ДИСПЕТЧЕРОВ</w:t>
      </w:r>
    </w:p>
    <w:p w:rsidR="002F182B" w:rsidRPr="00270105" w:rsidRDefault="002F182B" w:rsidP="002F182B">
      <w:pPr>
        <w:jc w:val="center"/>
        <w:rPr>
          <w:b/>
          <w:sz w:val="32"/>
          <w:szCs w:val="32"/>
        </w:rPr>
      </w:pPr>
      <w:r w:rsidRPr="00270105">
        <w:rPr>
          <w:b/>
          <w:sz w:val="32"/>
          <w:szCs w:val="32"/>
        </w:rPr>
        <w:t>СЛУЖБ ПОЖАРНОЙ СВЯЗИ («01»)</w:t>
      </w:r>
      <w:r w:rsidR="008B3AA5" w:rsidRPr="00270105">
        <w:rPr>
          <w:b/>
          <w:sz w:val="32"/>
          <w:szCs w:val="32"/>
        </w:rPr>
        <w:t>,</w:t>
      </w:r>
      <w:r w:rsidRPr="00270105">
        <w:rPr>
          <w:b/>
          <w:sz w:val="32"/>
          <w:szCs w:val="32"/>
        </w:rPr>
        <w:t xml:space="preserve"> ЕДДС</w:t>
      </w:r>
    </w:p>
    <w:p w:rsidR="002F182B" w:rsidRPr="00270105" w:rsidRDefault="002F182B" w:rsidP="002F182B">
      <w:pPr>
        <w:jc w:val="center"/>
        <w:rPr>
          <w:sz w:val="32"/>
          <w:szCs w:val="32"/>
        </w:rPr>
      </w:pPr>
    </w:p>
    <w:p w:rsidR="002F182B" w:rsidRPr="00270105" w:rsidRDefault="002F182B" w:rsidP="002F182B">
      <w:pPr>
        <w:jc w:val="center"/>
        <w:rPr>
          <w:sz w:val="32"/>
          <w:szCs w:val="32"/>
        </w:rPr>
      </w:pPr>
    </w:p>
    <w:p w:rsidR="008B3AA5" w:rsidRPr="00270105" w:rsidRDefault="008B3AA5" w:rsidP="008B3AA5">
      <w:pPr>
        <w:jc w:val="center"/>
        <w:rPr>
          <w:b/>
          <w:sz w:val="28"/>
          <w:szCs w:val="28"/>
        </w:rPr>
      </w:pPr>
      <w:r w:rsidRPr="00270105">
        <w:rPr>
          <w:b/>
          <w:sz w:val="28"/>
          <w:szCs w:val="28"/>
        </w:rPr>
        <w:t>Примерный учебный план</w:t>
      </w:r>
    </w:p>
    <w:p w:rsidR="002F182B" w:rsidRPr="00270105" w:rsidRDefault="002F182B" w:rsidP="002F182B">
      <w:pPr>
        <w:jc w:val="center"/>
        <w:rPr>
          <w:sz w:val="32"/>
          <w:szCs w:val="32"/>
        </w:rPr>
      </w:pPr>
    </w:p>
    <w:p w:rsidR="002F182B" w:rsidRPr="00270105" w:rsidRDefault="002F182B" w:rsidP="002F182B">
      <w:pPr>
        <w:jc w:val="both"/>
        <w:rPr>
          <w:sz w:val="24"/>
          <w:szCs w:val="24"/>
        </w:rPr>
      </w:pPr>
      <w:r w:rsidRPr="00270105">
        <w:rPr>
          <w:b/>
          <w:sz w:val="24"/>
          <w:szCs w:val="24"/>
        </w:rPr>
        <w:t>Цель:</w:t>
      </w:r>
      <w:r w:rsidRPr="00270105">
        <w:rPr>
          <w:sz w:val="24"/>
          <w:szCs w:val="24"/>
        </w:rPr>
        <w:t xml:space="preserve"> Закрепление и совершенствование знаний, умений и навыков. </w:t>
      </w:r>
    </w:p>
    <w:p w:rsidR="002F182B" w:rsidRPr="00270105" w:rsidRDefault="002F182B" w:rsidP="002F182B">
      <w:pPr>
        <w:rPr>
          <w:sz w:val="24"/>
          <w:szCs w:val="24"/>
        </w:rPr>
      </w:pPr>
      <w:r w:rsidRPr="00270105">
        <w:rPr>
          <w:b/>
          <w:sz w:val="24"/>
          <w:szCs w:val="24"/>
        </w:rPr>
        <w:t xml:space="preserve">Категория слушателей: </w:t>
      </w:r>
      <w:r w:rsidRPr="00270105">
        <w:rPr>
          <w:sz w:val="24"/>
          <w:szCs w:val="24"/>
        </w:rPr>
        <w:t>«Старшие диспетчеры, диспетчеры служб пожарной связи («01»), ЕДДС».</w:t>
      </w:r>
    </w:p>
    <w:p w:rsidR="002F182B" w:rsidRPr="00270105" w:rsidRDefault="002F182B" w:rsidP="002F182B">
      <w:pPr>
        <w:rPr>
          <w:sz w:val="24"/>
          <w:szCs w:val="24"/>
        </w:rPr>
      </w:pPr>
      <w:r w:rsidRPr="00270105">
        <w:rPr>
          <w:b/>
          <w:sz w:val="24"/>
          <w:szCs w:val="24"/>
        </w:rPr>
        <w:t xml:space="preserve">Срок обучения: </w:t>
      </w:r>
      <w:r w:rsidRPr="00270105">
        <w:rPr>
          <w:sz w:val="24"/>
          <w:szCs w:val="24"/>
        </w:rPr>
        <w:t>290 часов, 7,5 нед., 2 мес.</w:t>
      </w:r>
      <w:r w:rsidRPr="00270105">
        <w:rPr>
          <w:b/>
          <w:sz w:val="24"/>
          <w:szCs w:val="24"/>
        </w:rPr>
        <w:t xml:space="preserve"> </w:t>
      </w:r>
      <w:r w:rsidRPr="00270105">
        <w:rPr>
          <w:sz w:val="24"/>
          <w:szCs w:val="24"/>
        </w:rPr>
        <w:t>(час., нед., мес.)</w:t>
      </w:r>
    </w:p>
    <w:p w:rsidR="002F182B" w:rsidRPr="00270105" w:rsidRDefault="002F182B" w:rsidP="002F182B">
      <w:pPr>
        <w:rPr>
          <w:sz w:val="24"/>
          <w:szCs w:val="24"/>
        </w:rPr>
      </w:pPr>
      <w:r w:rsidRPr="00270105">
        <w:rPr>
          <w:b/>
          <w:sz w:val="24"/>
          <w:szCs w:val="24"/>
        </w:rPr>
        <w:t xml:space="preserve">Режим занятий: </w:t>
      </w:r>
      <w:r w:rsidRPr="00270105">
        <w:rPr>
          <w:sz w:val="24"/>
          <w:szCs w:val="24"/>
        </w:rPr>
        <w:t xml:space="preserve"> 6-8 часов (час. в день)</w:t>
      </w:r>
    </w:p>
    <w:p w:rsidR="002F182B" w:rsidRPr="00270105" w:rsidRDefault="002F182B" w:rsidP="002F182B">
      <w:pPr>
        <w:rPr>
          <w:sz w:val="24"/>
          <w:szCs w:val="24"/>
        </w:rPr>
      </w:pPr>
      <w:r w:rsidRPr="00270105">
        <w:rPr>
          <w:b/>
          <w:sz w:val="24"/>
          <w:szCs w:val="24"/>
        </w:rPr>
        <w:t xml:space="preserve">Форма обучения: </w:t>
      </w:r>
      <w:r w:rsidRPr="00270105">
        <w:rPr>
          <w:sz w:val="24"/>
          <w:szCs w:val="24"/>
        </w:rPr>
        <w:t>с отрывом от работы</w:t>
      </w:r>
    </w:p>
    <w:p w:rsidR="002F182B" w:rsidRPr="00270105" w:rsidRDefault="002F182B" w:rsidP="002F182B">
      <w:pPr>
        <w:rPr>
          <w:sz w:val="24"/>
          <w:szCs w:val="24"/>
        </w:rPr>
      </w:pPr>
    </w:p>
    <w:tbl>
      <w:tblPr>
        <w:tblW w:w="103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940"/>
        <w:gridCol w:w="720"/>
        <w:gridCol w:w="644"/>
        <w:gridCol w:w="616"/>
        <w:gridCol w:w="824"/>
        <w:gridCol w:w="1052"/>
      </w:tblGrid>
      <w:tr w:rsidR="002F182B" w:rsidRPr="00270105">
        <w:tblPrEx>
          <w:tblCellMar>
            <w:top w:w="0" w:type="dxa"/>
            <w:bottom w:w="0" w:type="dxa"/>
          </w:tblCellMar>
        </w:tblPrEx>
        <w:trPr>
          <w:cantSplit/>
          <w:trHeight w:val="555"/>
        </w:trPr>
        <w:tc>
          <w:tcPr>
            <w:tcW w:w="540" w:type="dxa"/>
            <w:vMerge w:val="restart"/>
            <w:vAlign w:val="center"/>
          </w:tcPr>
          <w:p w:rsidR="002F182B" w:rsidRPr="00270105" w:rsidRDefault="002F182B" w:rsidP="002F182B">
            <w:pPr>
              <w:rPr>
                <w:sz w:val="24"/>
                <w:szCs w:val="24"/>
              </w:rPr>
            </w:pPr>
            <w:r w:rsidRPr="00270105">
              <w:rPr>
                <w:sz w:val="24"/>
                <w:szCs w:val="24"/>
              </w:rPr>
              <w:t>№</w:t>
            </w:r>
          </w:p>
          <w:p w:rsidR="002F182B" w:rsidRPr="00270105" w:rsidRDefault="002F182B" w:rsidP="002F182B">
            <w:pPr>
              <w:rPr>
                <w:sz w:val="24"/>
                <w:szCs w:val="24"/>
              </w:rPr>
            </w:pPr>
            <w:r w:rsidRPr="00270105">
              <w:rPr>
                <w:sz w:val="24"/>
                <w:szCs w:val="24"/>
              </w:rPr>
              <w:t>п/п</w:t>
            </w:r>
          </w:p>
        </w:tc>
        <w:tc>
          <w:tcPr>
            <w:tcW w:w="5940" w:type="dxa"/>
            <w:vMerge w:val="restart"/>
            <w:vAlign w:val="center"/>
          </w:tcPr>
          <w:p w:rsidR="002F182B" w:rsidRPr="00270105" w:rsidRDefault="002F182B" w:rsidP="002F182B">
            <w:pPr>
              <w:jc w:val="center"/>
              <w:rPr>
                <w:sz w:val="24"/>
                <w:szCs w:val="24"/>
              </w:rPr>
            </w:pPr>
            <w:r w:rsidRPr="00270105">
              <w:rPr>
                <w:sz w:val="24"/>
                <w:szCs w:val="24"/>
              </w:rPr>
              <w:t xml:space="preserve">Наименование дисциплин </w:t>
            </w:r>
          </w:p>
        </w:tc>
        <w:tc>
          <w:tcPr>
            <w:tcW w:w="720" w:type="dxa"/>
            <w:vMerge w:val="restart"/>
            <w:textDirection w:val="btLr"/>
          </w:tcPr>
          <w:p w:rsidR="002F182B" w:rsidRPr="00270105" w:rsidRDefault="002F182B" w:rsidP="002F182B">
            <w:pPr>
              <w:jc w:val="center"/>
              <w:rPr>
                <w:sz w:val="24"/>
                <w:szCs w:val="24"/>
              </w:rPr>
            </w:pPr>
            <w:r w:rsidRPr="00270105">
              <w:rPr>
                <w:sz w:val="24"/>
                <w:szCs w:val="24"/>
              </w:rPr>
              <w:t>Всего ч</w:t>
            </w:r>
            <w:r w:rsidRPr="00270105">
              <w:rPr>
                <w:sz w:val="24"/>
                <w:szCs w:val="24"/>
              </w:rPr>
              <w:t>а</w:t>
            </w:r>
            <w:r w:rsidRPr="00270105">
              <w:rPr>
                <w:sz w:val="24"/>
                <w:szCs w:val="24"/>
              </w:rPr>
              <w:t>сов</w:t>
            </w:r>
          </w:p>
        </w:tc>
        <w:tc>
          <w:tcPr>
            <w:tcW w:w="1260" w:type="dxa"/>
            <w:gridSpan w:val="2"/>
            <w:vAlign w:val="center"/>
          </w:tcPr>
          <w:p w:rsidR="002F182B" w:rsidRPr="00270105" w:rsidRDefault="002F182B" w:rsidP="002F182B">
            <w:pPr>
              <w:jc w:val="center"/>
              <w:rPr>
                <w:b/>
                <w:sz w:val="24"/>
                <w:szCs w:val="24"/>
              </w:rPr>
            </w:pPr>
            <w:r w:rsidRPr="00270105">
              <w:rPr>
                <w:sz w:val="24"/>
                <w:szCs w:val="24"/>
              </w:rPr>
              <w:t>в том числе</w:t>
            </w:r>
          </w:p>
        </w:tc>
        <w:tc>
          <w:tcPr>
            <w:tcW w:w="1876" w:type="dxa"/>
            <w:gridSpan w:val="2"/>
            <w:vMerge w:val="restart"/>
            <w:vAlign w:val="center"/>
          </w:tcPr>
          <w:p w:rsidR="002F182B" w:rsidRPr="00270105" w:rsidRDefault="002F182B" w:rsidP="002F182B">
            <w:pPr>
              <w:jc w:val="center"/>
              <w:rPr>
                <w:sz w:val="24"/>
                <w:szCs w:val="24"/>
              </w:rPr>
            </w:pPr>
            <w:r w:rsidRPr="00270105">
              <w:rPr>
                <w:sz w:val="24"/>
                <w:szCs w:val="24"/>
              </w:rPr>
              <w:t>Форма ко</w:t>
            </w:r>
            <w:r w:rsidRPr="00270105">
              <w:rPr>
                <w:sz w:val="24"/>
                <w:szCs w:val="24"/>
              </w:rPr>
              <w:t>н</w:t>
            </w:r>
            <w:r w:rsidRPr="00270105">
              <w:rPr>
                <w:sz w:val="24"/>
                <w:szCs w:val="24"/>
              </w:rPr>
              <w:t>троля</w:t>
            </w:r>
          </w:p>
        </w:tc>
      </w:tr>
      <w:tr w:rsidR="002F182B" w:rsidRPr="00270105">
        <w:tblPrEx>
          <w:tblCellMar>
            <w:top w:w="0" w:type="dxa"/>
            <w:bottom w:w="0" w:type="dxa"/>
          </w:tblCellMar>
        </w:tblPrEx>
        <w:trPr>
          <w:cantSplit/>
          <w:trHeight w:val="322"/>
        </w:trPr>
        <w:tc>
          <w:tcPr>
            <w:tcW w:w="540" w:type="dxa"/>
            <w:vMerge/>
          </w:tcPr>
          <w:p w:rsidR="002F182B" w:rsidRPr="00270105" w:rsidRDefault="002F182B" w:rsidP="002F182B">
            <w:pPr>
              <w:rPr>
                <w:sz w:val="24"/>
                <w:szCs w:val="24"/>
              </w:rPr>
            </w:pPr>
          </w:p>
        </w:tc>
        <w:tc>
          <w:tcPr>
            <w:tcW w:w="5940" w:type="dxa"/>
            <w:vMerge/>
          </w:tcPr>
          <w:p w:rsidR="002F182B" w:rsidRPr="00270105" w:rsidRDefault="002F182B" w:rsidP="002F182B">
            <w:pPr>
              <w:rPr>
                <w:sz w:val="24"/>
                <w:szCs w:val="24"/>
              </w:rPr>
            </w:pPr>
          </w:p>
        </w:tc>
        <w:tc>
          <w:tcPr>
            <w:tcW w:w="720" w:type="dxa"/>
            <w:vMerge/>
          </w:tcPr>
          <w:p w:rsidR="002F182B" w:rsidRPr="00270105" w:rsidRDefault="002F182B" w:rsidP="002F182B">
            <w:pPr>
              <w:pStyle w:val="3"/>
              <w:jc w:val="center"/>
              <w:rPr>
                <w:rFonts w:ascii="Times New Roman" w:hAnsi="Times New Roman"/>
                <w:sz w:val="24"/>
                <w:szCs w:val="24"/>
              </w:rPr>
            </w:pPr>
          </w:p>
        </w:tc>
        <w:tc>
          <w:tcPr>
            <w:tcW w:w="644" w:type="dxa"/>
            <w:vMerge w:val="restart"/>
            <w:textDirection w:val="btLr"/>
            <w:vAlign w:val="center"/>
          </w:tcPr>
          <w:p w:rsidR="002F182B" w:rsidRPr="00270105" w:rsidRDefault="002F182B" w:rsidP="002F182B">
            <w:pPr>
              <w:jc w:val="center"/>
              <w:rPr>
                <w:sz w:val="24"/>
                <w:szCs w:val="24"/>
              </w:rPr>
            </w:pPr>
            <w:r w:rsidRPr="00270105">
              <w:rPr>
                <w:sz w:val="24"/>
                <w:szCs w:val="24"/>
              </w:rPr>
              <w:t>Лекции</w:t>
            </w:r>
          </w:p>
        </w:tc>
        <w:tc>
          <w:tcPr>
            <w:tcW w:w="616" w:type="dxa"/>
            <w:vMerge w:val="restart"/>
            <w:textDirection w:val="btLr"/>
            <w:vAlign w:val="center"/>
          </w:tcPr>
          <w:p w:rsidR="002F182B" w:rsidRPr="00270105" w:rsidRDefault="002F182B" w:rsidP="006D4359">
            <w:pPr>
              <w:pStyle w:val="2"/>
              <w:jc w:val="center"/>
              <w:rPr>
                <w:rFonts w:ascii="Times New Roman" w:hAnsi="Times New Roman"/>
                <w:sz w:val="24"/>
                <w:szCs w:val="24"/>
              </w:rPr>
            </w:pPr>
            <w:r w:rsidRPr="00270105">
              <w:rPr>
                <w:rFonts w:ascii="Times New Roman" w:hAnsi="Times New Roman"/>
                <w:sz w:val="24"/>
                <w:szCs w:val="24"/>
              </w:rPr>
              <w:t>Практические зан</w:t>
            </w:r>
            <w:r w:rsidRPr="00270105">
              <w:rPr>
                <w:rFonts w:ascii="Times New Roman" w:hAnsi="Times New Roman"/>
                <w:sz w:val="24"/>
                <w:szCs w:val="24"/>
              </w:rPr>
              <w:t>я</w:t>
            </w:r>
            <w:r w:rsidRPr="00270105">
              <w:rPr>
                <w:rFonts w:ascii="Times New Roman" w:hAnsi="Times New Roman"/>
                <w:sz w:val="24"/>
                <w:szCs w:val="24"/>
              </w:rPr>
              <w:t>тия</w:t>
            </w:r>
          </w:p>
        </w:tc>
        <w:tc>
          <w:tcPr>
            <w:tcW w:w="1876" w:type="dxa"/>
            <w:gridSpan w:val="2"/>
            <w:vMerge/>
            <w:textDirection w:val="btLr"/>
          </w:tcPr>
          <w:p w:rsidR="002F182B" w:rsidRPr="00270105" w:rsidRDefault="002F182B" w:rsidP="002F182B">
            <w:pPr>
              <w:jc w:val="center"/>
              <w:rPr>
                <w:sz w:val="24"/>
                <w:szCs w:val="24"/>
              </w:rPr>
            </w:pPr>
          </w:p>
        </w:tc>
      </w:tr>
      <w:tr w:rsidR="002F182B" w:rsidRPr="00270105">
        <w:tblPrEx>
          <w:tblCellMar>
            <w:top w:w="0" w:type="dxa"/>
            <w:bottom w:w="0" w:type="dxa"/>
          </w:tblCellMar>
        </w:tblPrEx>
        <w:trPr>
          <w:cantSplit/>
          <w:trHeight w:val="1464"/>
        </w:trPr>
        <w:tc>
          <w:tcPr>
            <w:tcW w:w="540" w:type="dxa"/>
            <w:vMerge/>
          </w:tcPr>
          <w:p w:rsidR="002F182B" w:rsidRPr="00270105" w:rsidRDefault="002F182B" w:rsidP="002F182B">
            <w:pPr>
              <w:rPr>
                <w:sz w:val="24"/>
                <w:szCs w:val="24"/>
              </w:rPr>
            </w:pPr>
          </w:p>
        </w:tc>
        <w:tc>
          <w:tcPr>
            <w:tcW w:w="5940" w:type="dxa"/>
            <w:vMerge/>
          </w:tcPr>
          <w:p w:rsidR="002F182B" w:rsidRPr="00270105" w:rsidRDefault="002F182B" w:rsidP="002F182B">
            <w:pPr>
              <w:rPr>
                <w:sz w:val="24"/>
                <w:szCs w:val="24"/>
              </w:rPr>
            </w:pPr>
          </w:p>
        </w:tc>
        <w:tc>
          <w:tcPr>
            <w:tcW w:w="720" w:type="dxa"/>
            <w:vMerge/>
          </w:tcPr>
          <w:p w:rsidR="002F182B" w:rsidRPr="00270105" w:rsidRDefault="002F182B" w:rsidP="002F182B">
            <w:pPr>
              <w:pStyle w:val="3"/>
              <w:jc w:val="center"/>
              <w:rPr>
                <w:rFonts w:ascii="Times New Roman" w:hAnsi="Times New Roman"/>
                <w:sz w:val="24"/>
                <w:szCs w:val="24"/>
              </w:rPr>
            </w:pPr>
          </w:p>
        </w:tc>
        <w:tc>
          <w:tcPr>
            <w:tcW w:w="644" w:type="dxa"/>
            <w:vMerge/>
            <w:textDirection w:val="btLr"/>
          </w:tcPr>
          <w:p w:rsidR="002F182B" w:rsidRPr="00270105" w:rsidRDefault="002F182B" w:rsidP="002F182B">
            <w:pPr>
              <w:jc w:val="center"/>
              <w:rPr>
                <w:sz w:val="24"/>
                <w:szCs w:val="24"/>
              </w:rPr>
            </w:pPr>
          </w:p>
        </w:tc>
        <w:tc>
          <w:tcPr>
            <w:tcW w:w="616" w:type="dxa"/>
            <w:vMerge/>
            <w:textDirection w:val="btLr"/>
          </w:tcPr>
          <w:p w:rsidR="002F182B" w:rsidRPr="00270105" w:rsidRDefault="002F182B" w:rsidP="002F182B">
            <w:pPr>
              <w:pStyle w:val="2"/>
              <w:rPr>
                <w:rFonts w:ascii="Times New Roman" w:hAnsi="Times New Roman"/>
                <w:sz w:val="24"/>
                <w:szCs w:val="24"/>
              </w:rPr>
            </w:pPr>
          </w:p>
        </w:tc>
        <w:tc>
          <w:tcPr>
            <w:tcW w:w="824" w:type="dxa"/>
            <w:vAlign w:val="center"/>
          </w:tcPr>
          <w:p w:rsidR="002F182B" w:rsidRPr="00270105" w:rsidRDefault="002F182B" w:rsidP="002F182B">
            <w:pPr>
              <w:jc w:val="center"/>
              <w:rPr>
                <w:sz w:val="24"/>
                <w:szCs w:val="24"/>
              </w:rPr>
            </w:pPr>
            <w:r w:rsidRPr="00270105">
              <w:rPr>
                <w:sz w:val="24"/>
                <w:szCs w:val="24"/>
              </w:rPr>
              <w:t>Зачет</w:t>
            </w:r>
          </w:p>
        </w:tc>
        <w:tc>
          <w:tcPr>
            <w:tcW w:w="1052" w:type="dxa"/>
            <w:vAlign w:val="center"/>
          </w:tcPr>
          <w:p w:rsidR="002F182B" w:rsidRPr="00270105" w:rsidRDefault="002F182B" w:rsidP="002F182B">
            <w:pPr>
              <w:jc w:val="center"/>
              <w:rPr>
                <w:sz w:val="24"/>
                <w:szCs w:val="24"/>
              </w:rPr>
            </w:pPr>
            <w:r w:rsidRPr="00270105">
              <w:rPr>
                <w:sz w:val="24"/>
                <w:szCs w:val="24"/>
              </w:rPr>
              <w:t>Экз</w:t>
            </w:r>
            <w:r w:rsidRPr="00270105">
              <w:rPr>
                <w:sz w:val="24"/>
                <w:szCs w:val="24"/>
              </w:rPr>
              <w:t>а</w:t>
            </w:r>
            <w:r w:rsidRPr="00270105">
              <w:rPr>
                <w:sz w:val="24"/>
                <w:szCs w:val="24"/>
              </w:rPr>
              <w:t>мен</w:t>
            </w:r>
          </w:p>
        </w:tc>
      </w:tr>
      <w:tr w:rsidR="002F182B" w:rsidRPr="00270105">
        <w:tblPrEx>
          <w:tblCellMar>
            <w:top w:w="0" w:type="dxa"/>
            <w:bottom w:w="0" w:type="dxa"/>
          </w:tblCellMar>
        </w:tblPrEx>
        <w:trPr>
          <w:cantSplit/>
          <w:trHeight w:val="545"/>
        </w:trPr>
        <w:tc>
          <w:tcPr>
            <w:tcW w:w="540" w:type="dxa"/>
            <w:vAlign w:val="center"/>
          </w:tcPr>
          <w:p w:rsidR="002F182B" w:rsidRPr="00270105" w:rsidRDefault="002F182B" w:rsidP="002F182B">
            <w:pPr>
              <w:jc w:val="center"/>
              <w:rPr>
                <w:sz w:val="24"/>
                <w:szCs w:val="24"/>
              </w:rPr>
            </w:pPr>
            <w:r w:rsidRPr="00270105">
              <w:rPr>
                <w:sz w:val="24"/>
                <w:szCs w:val="24"/>
              </w:rPr>
              <w:t>1.</w:t>
            </w:r>
          </w:p>
        </w:tc>
        <w:tc>
          <w:tcPr>
            <w:tcW w:w="5940" w:type="dxa"/>
            <w:vAlign w:val="center"/>
          </w:tcPr>
          <w:p w:rsidR="002F182B" w:rsidRPr="00270105" w:rsidRDefault="002F182B" w:rsidP="002F182B">
            <w:pPr>
              <w:rPr>
                <w:sz w:val="24"/>
                <w:szCs w:val="24"/>
              </w:rPr>
            </w:pPr>
            <w:r w:rsidRPr="00270105">
              <w:rPr>
                <w:snapToGrid w:val="0"/>
                <w:sz w:val="24"/>
                <w:szCs w:val="24"/>
              </w:rPr>
              <w:t>Основы гуманитарных и социально-экономических дисциплин</w:t>
            </w:r>
          </w:p>
        </w:tc>
        <w:tc>
          <w:tcPr>
            <w:tcW w:w="720" w:type="dxa"/>
            <w:vAlign w:val="center"/>
          </w:tcPr>
          <w:p w:rsidR="002F182B" w:rsidRPr="00270105" w:rsidRDefault="002F182B" w:rsidP="002F182B">
            <w:pPr>
              <w:pStyle w:val="3"/>
              <w:jc w:val="center"/>
              <w:rPr>
                <w:rFonts w:ascii="Times New Roman" w:hAnsi="Times New Roman"/>
                <w:b/>
                <w:sz w:val="24"/>
                <w:szCs w:val="24"/>
              </w:rPr>
            </w:pPr>
            <w:r w:rsidRPr="00270105">
              <w:rPr>
                <w:rFonts w:ascii="Times New Roman" w:hAnsi="Times New Roman"/>
                <w:b/>
                <w:sz w:val="24"/>
                <w:szCs w:val="24"/>
              </w:rPr>
              <w:t>10</w:t>
            </w:r>
          </w:p>
        </w:tc>
        <w:tc>
          <w:tcPr>
            <w:tcW w:w="644" w:type="dxa"/>
            <w:vAlign w:val="center"/>
          </w:tcPr>
          <w:p w:rsidR="002F182B" w:rsidRPr="00270105" w:rsidRDefault="002F182B" w:rsidP="002F182B">
            <w:pPr>
              <w:pStyle w:val="2"/>
              <w:rPr>
                <w:rFonts w:ascii="Times New Roman" w:hAnsi="Times New Roman"/>
                <w:sz w:val="24"/>
                <w:szCs w:val="24"/>
              </w:rPr>
            </w:pPr>
            <w:r w:rsidRPr="00270105">
              <w:rPr>
                <w:rFonts w:ascii="Times New Roman" w:hAnsi="Times New Roman"/>
                <w:sz w:val="24"/>
                <w:szCs w:val="24"/>
              </w:rPr>
              <w:t>8</w:t>
            </w:r>
          </w:p>
        </w:tc>
        <w:tc>
          <w:tcPr>
            <w:tcW w:w="616" w:type="dxa"/>
            <w:vAlign w:val="center"/>
          </w:tcPr>
          <w:p w:rsidR="002F182B" w:rsidRPr="00270105" w:rsidRDefault="002F182B" w:rsidP="002F182B">
            <w:pPr>
              <w:pStyle w:val="2"/>
              <w:rPr>
                <w:rFonts w:ascii="Times New Roman" w:hAnsi="Times New Roman"/>
                <w:sz w:val="24"/>
                <w:szCs w:val="24"/>
              </w:rPr>
            </w:pPr>
          </w:p>
        </w:tc>
        <w:tc>
          <w:tcPr>
            <w:tcW w:w="824" w:type="dxa"/>
            <w:vAlign w:val="center"/>
          </w:tcPr>
          <w:p w:rsidR="002F182B" w:rsidRPr="00270105" w:rsidRDefault="002F182B" w:rsidP="00325872">
            <w:pPr>
              <w:pStyle w:val="2"/>
              <w:jc w:val="center"/>
              <w:rPr>
                <w:rFonts w:ascii="Times New Roman" w:hAnsi="Times New Roman"/>
                <w:sz w:val="24"/>
                <w:szCs w:val="24"/>
              </w:rPr>
            </w:pPr>
            <w:r w:rsidRPr="00270105">
              <w:rPr>
                <w:rFonts w:ascii="Times New Roman" w:hAnsi="Times New Roman"/>
                <w:sz w:val="24"/>
                <w:szCs w:val="24"/>
              </w:rPr>
              <w:t>2</w:t>
            </w:r>
          </w:p>
        </w:tc>
        <w:tc>
          <w:tcPr>
            <w:tcW w:w="1052" w:type="dxa"/>
            <w:vAlign w:val="center"/>
          </w:tcPr>
          <w:p w:rsidR="002F182B" w:rsidRPr="00270105" w:rsidRDefault="002F182B" w:rsidP="002F182B">
            <w:pPr>
              <w:pStyle w:val="2"/>
              <w:rPr>
                <w:rFonts w:ascii="Times New Roman" w:hAnsi="Times New Roman"/>
                <w:sz w:val="24"/>
                <w:szCs w:val="24"/>
              </w:rPr>
            </w:pPr>
          </w:p>
        </w:tc>
      </w:tr>
      <w:tr w:rsidR="002F182B" w:rsidRPr="00270105">
        <w:tblPrEx>
          <w:tblCellMar>
            <w:top w:w="0" w:type="dxa"/>
            <w:bottom w:w="0" w:type="dxa"/>
          </w:tblCellMar>
        </w:tblPrEx>
        <w:trPr>
          <w:cantSplit/>
          <w:trHeight w:val="357"/>
        </w:trPr>
        <w:tc>
          <w:tcPr>
            <w:tcW w:w="540" w:type="dxa"/>
            <w:vAlign w:val="center"/>
          </w:tcPr>
          <w:p w:rsidR="002F182B" w:rsidRPr="00270105" w:rsidRDefault="002F182B" w:rsidP="002F182B">
            <w:pPr>
              <w:jc w:val="center"/>
              <w:rPr>
                <w:sz w:val="24"/>
                <w:szCs w:val="24"/>
              </w:rPr>
            </w:pPr>
            <w:r w:rsidRPr="00270105">
              <w:rPr>
                <w:sz w:val="24"/>
                <w:szCs w:val="24"/>
              </w:rPr>
              <w:t>2.</w:t>
            </w:r>
          </w:p>
        </w:tc>
        <w:tc>
          <w:tcPr>
            <w:tcW w:w="5940" w:type="dxa"/>
            <w:vAlign w:val="center"/>
          </w:tcPr>
          <w:p w:rsidR="002F182B" w:rsidRPr="00270105" w:rsidRDefault="002F182B" w:rsidP="002F182B">
            <w:pPr>
              <w:tabs>
                <w:tab w:val="left" w:pos="1080"/>
              </w:tabs>
              <w:rPr>
                <w:sz w:val="24"/>
                <w:szCs w:val="24"/>
              </w:rPr>
            </w:pPr>
            <w:r w:rsidRPr="00270105">
              <w:rPr>
                <w:snapToGrid w:val="0"/>
                <w:sz w:val="24"/>
                <w:szCs w:val="24"/>
              </w:rPr>
              <w:t>Организация деятельности пожарной охраны</w:t>
            </w:r>
          </w:p>
        </w:tc>
        <w:tc>
          <w:tcPr>
            <w:tcW w:w="720" w:type="dxa"/>
            <w:vAlign w:val="center"/>
          </w:tcPr>
          <w:p w:rsidR="002F182B" w:rsidRPr="00270105" w:rsidRDefault="002F182B" w:rsidP="002F182B">
            <w:pPr>
              <w:jc w:val="center"/>
              <w:rPr>
                <w:b/>
                <w:sz w:val="24"/>
                <w:szCs w:val="24"/>
              </w:rPr>
            </w:pPr>
            <w:r w:rsidRPr="00270105">
              <w:rPr>
                <w:b/>
                <w:sz w:val="24"/>
                <w:szCs w:val="24"/>
              </w:rPr>
              <w:t>20</w:t>
            </w:r>
          </w:p>
        </w:tc>
        <w:tc>
          <w:tcPr>
            <w:tcW w:w="644" w:type="dxa"/>
            <w:vAlign w:val="center"/>
          </w:tcPr>
          <w:p w:rsidR="002F182B" w:rsidRPr="00270105" w:rsidRDefault="002F182B" w:rsidP="002F182B">
            <w:pPr>
              <w:jc w:val="center"/>
              <w:rPr>
                <w:sz w:val="24"/>
                <w:szCs w:val="24"/>
              </w:rPr>
            </w:pPr>
            <w:r w:rsidRPr="00270105">
              <w:rPr>
                <w:sz w:val="24"/>
                <w:szCs w:val="24"/>
              </w:rPr>
              <w:t>18</w:t>
            </w:r>
          </w:p>
        </w:tc>
        <w:tc>
          <w:tcPr>
            <w:tcW w:w="616" w:type="dxa"/>
            <w:vAlign w:val="center"/>
          </w:tcPr>
          <w:p w:rsidR="002F182B" w:rsidRPr="00270105" w:rsidRDefault="002F182B" w:rsidP="002F182B">
            <w:pPr>
              <w:jc w:val="center"/>
              <w:rPr>
                <w:sz w:val="24"/>
                <w:szCs w:val="24"/>
              </w:rPr>
            </w:pPr>
          </w:p>
        </w:tc>
        <w:tc>
          <w:tcPr>
            <w:tcW w:w="824" w:type="dxa"/>
            <w:vAlign w:val="center"/>
          </w:tcPr>
          <w:p w:rsidR="002F182B" w:rsidRPr="00270105" w:rsidRDefault="002F182B" w:rsidP="002F182B">
            <w:pPr>
              <w:jc w:val="center"/>
              <w:rPr>
                <w:sz w:val="24"/>
                <w:szCs w:val="24"/>
              </w:rPr>
            </w:pPr>
            <w:r w:rsidRPr="00270105">
              <w:rPr>
                <w:sz w:val="24"/>
                <w:szCs w:val="24"/>
              </w:rPr>
              <w:t>2</w:t>
            </w:r>
          </w:p>
        </w:tc>
        <w:tc>
          <w:tcPr>
            <w:tcW w:w="1052" w:type="dxa"/>
            <w:vAlign w:val="center"/>
          </w:tcPr>
          <w:p w:rsidR="002F182B" w:rsidRPr="00270105" w:rsidRDefault="002F182B" w:rsidP="002F182B">
            <w:pPr>
              <w:jc w:val="center"/>
              <w:rPr>
                <w:sz w:val="24"/>
                <w:szCs w:val="24"/>
              </w:rPr>
            </w:pPr>
          </w:p>
        </w:tc>
      </w:tr>
      <w:tr w:rsidR="002F182B" w:rsidRPr="00270105">
        <w:tblPrEx>
          <w:tblCellMar>
            <w:top w:w="0" w:type="dxa"/>
            <w:bottom w:w="0" w:type="dxa"/>
          </w:tblCellMar>
        </w:tblPrEx>
        <w:trPr>
          <w:cantSplit/>
          <w:trHeight w:val="365"/>
        </w:trPr>
        <w:tc>
          <w:tcPr>
            <w:tcW w:w="540" w:type="dxa"/>
            <w:vAlign w:val="center"/>
          </w:tcPr>
          <w:p w:rsidR="002F182B" w:rsidRPr="00270105" w:rsidRDefault="002F182B" w:rsidP="002F182B">
            <w:pPr>
              <w:jc w:val="center"/>
              <w:rPr>
                <w:sz w:val="24"/>
                <w:szCs w:val="24"/>
              </w:rPr>
            </w:pPr>
            <w:r w:rsidRPr="00270105">
              <w:rPr>
                <w:sz w:val="24"/>
                <w:szCs w:val="24"/>
              </w:rPr>
              <w:t>3.</w:t>
            </w:r>
          </w:p>
        </w:tc>
        <w:tc>
          <w:tcPr>
            <w:tcW w:w="5940" w:type="dxa"/>
            <w:vAlign w:val="center"/>
          </w:tcPr>
          <w:p w:rsidR="002F182B" w:rsidRPr="00270105" w:rsidRDefault="002F182B" w:rsidP="002F182B">
            <w:pPr>
              <w:rPr>
                <w:sz w:val="24"/>
                <w:szCs w:val="24"/>
              </w:rPr>
            </w:pPr>
            <w:r w:rsidRPr="00270105">
              <w:rPr>
                <w:snapToGrid w:val="0"/>
                <w:sz w:val="24"/>
                <w:szCs w:val="24"/>
              </w:rPr>
              <w:t>Правовые основы деятельности ГПС МЧС России</w:t>
            </w:r>
          </w:p>
        </w:tc>
        <w:tc>
          <w:tcPr>
            <w:tcW w:w="720" w:type="dxa"/>
            <w:vAlign w:val="center"/>
          </w:tcPr>
          <w:p w:rsidR="002F182B" w:rsidRPr="00270105" w:rsidRDefault="002F182B" w:rsidP="002F182B">
            <w:pPr>
              <w:jc w:val="center"/>
              <w:rPr>
                <w:b/>
                <w:sz w:val="24"/>
                <w:szCs w:val="24"/>
              </w:rPr>
            </w:pPr>
            <w:r w:rsidRPr="00270105">
              <w:rPr>
                <w:b/>
                <w:sz w:val="24"/>
                <w:szCs w:val="24"/>
              </w:rPr>
              <w:t>14</w:t>
            </w:r>
          </w:p>
        </w:tc>
        <w:tc>
          <w:tcPr>
            <w:tcW w:w="644" w:type="dxa"/>
            <w:vAlign w:val="center"/>
          </w:tcPr>
          <w:p w:rsidR="002F182B" w:rsidRPr="00270105" w:rsidRDefault="002F182B" w:rsidP="002F182B">
            <w:pPr>
              <w:jc w:val="center"/>
              <w:rPr>
                <w:sz w:val="24"/>
                <w:szCs w:val="24"/>
              </w:rPr>
            </w:pPr>
            <w:r w:rsidRPr="00270105">
              <w:rPr>
                <w:sz w:val="24"/>
                <w:szCs w:val="24"/>
              </w:rPr>
              <w:t>10</w:t>
            </w:r>
          </w:p>
        </w:tc>
        <w:tc>
          <w:tcPr>
            <w:tcW w:w="616" w:type="dxa"/>
            <w:vAlign w:val="center"/>
          </w:tcPr>
          <w:p w:rsidR="002F182B" w:rsidRPr="00270105" w:rsidRDefault="002F182B" w:rsidP="002F182B">
            <w:pPr>
              <w:jc w:val="center"/>
              <w:rPr>
                <w:sz w:val="24"/>
                <w:szCs w:val="24"/>
              </w:rPr>
            </w:pPr>
            <w:r w:rsidRPr="00270105">
              <w:rPr>
                <w:sz w:val="24"/>
                <w:szCs w:val="24"/>
              </w:rPr>
              <w:t>2</w:t>
            </w:r>
          </w:p>
        </w:tc>
        <w:tc>
          <w:tcPr>
            <w:tcW w:w="824" w:type="dxa"/>
            <w:vAlign w:val="center"/>
          </w:tcPr>
          <w:p w:rsidR="002F182B" w:rsidRPr="00270105" w:rsidRDefault="002F182B" w:rsidP="002F182B">
            <w:pPr>
              <w:jc w:val="center"/>
              <w:rPr>
                <w:sz w:val="24"/>
                <w:szCs w:val="24"/>
              </w:rPr>
            </w:pPr>
            <w:r w:rsidRPr="00270105">
              <w:rPr>
                <w:sz w:val="24"/>
                <w:szCs w:val="24"/>
              </w:rPr>
              <w:t>2</w:t>
            </w:r>
          </w:p>
        </w:tc>
        <w:tc>
          <w:tcPr>
            <w:tcW w:w="1052" w:type="dxa"/>
            <w:vAlign w:val="center"/>
          </w:tcPr>
          <w:p w:rsidR="002F182B" w:rsidRPr="00270105" w:rsidRDefault="002F182B" w:rsidP="002F182B">
            <w:pPr>
              <w:jc w:val="center"/>
              <w:rPr>
                <w:sz w:val="24"/>
                <w:szCs w:val="24"/>
              </w:rPr>
            </w:pPr>
          </w:p>
        </w:tc>
      </w:tr>
      <w:tr w:rsidR="002F182B" w:rsidRPr="00270105">
        <w:tblPrEx>
          <w:tblCellMar>
            <w:top w:w="0" w:type="dxa"/>
            <w:bottom w:w="0" w:type="dxa"/>
          </w:tblCellMar>
        </w:tblPrEx>
        <w:trPr>
          <w:cantSplit/>
          <w:trHeight w:val="361"/>
        </w:trPr>
        <w:tc>
          <w:tcPr>
            <w:tcW w:w="540" w:type="dxa"/>
            <w:vAlign w:val="center"/>
          </w:tcPr>
          <w:p w:rsidR="002F182B" w:rsidRPr="00270105" w:rsidRDefault="002F182B" w:rsidP="002F182B">
            <w:pPr>
              <w:jc w:val="center"/>
              <w:rPr>
                <w:sz w:val="24"/>
                <w:szCs w:val="24"/>
              </w:rPr>
            </w:pPr>
            <w:r w:rsidRPr="00270105">
              <w:rPr>
                <w:sz w:val="24"/>
                <w:szCs w:val="24"/>
              </w:rPr>
              <w:t>4.</w:t>
            </w:r>
          </w:p>
        </w:tc>
        <w:tc>
          <w:tcPr>
            <w:tcW w:w="5940" w:type="dxa"/>
            <w:vAlign w:val="center"/>
          </w:tcPr>
          <w:p w:rsidR="002F182B" w:rsidRPr="00270105" w:rsidRDefault="002F182B" w:rsidP="002F182B">
            <w:pPr>
              <w:rPr>
                <w:snapToGrid w:val="0"/>
                <w:sz w:val="24"/>
                <w:szCs w:val="24"/>
              </w:rPr>
            </w:pPr>
            <w:r w:rsidRPr="00270105">
              <w:rPr>
                <w:sz w:val="24"/>
                <w:szCs w:val="24"/>
              </w:rPr>
              <w:t>Социально-правовая подготовка личного состава ГПС МЧС России</w:t>
            </w:r>
          </w:p>
        </w:tc>
        <w:tc>
          <w:tcPr>
            <w:tcW w:w="720" w:type="dxa"/>
            <w:vAlign w:val="center"/>
          </w:tcPr>
          <w:p w:rsidR="002F182B" w:rsidRPr="00270105" w:rsidRDefault="002F182B" w:rsidP="002F182B">
            <w:pPr>
              <w:jc w:val="center"/>
              <w:rPr>
                <w:b/>
                <w:sz w:val="24"/>
                <w:szCs w:val="24"/>
              </w:rPr>
            </w:pPr>
            <w:r w:rsidRPr="00270105">
              <w:rPr>
                <w:b/>
                <w:sz w:val="24"/>
                <w:szCs w:val="24"/>
              </w:rPr>
              <w:t>10</w:t>
            </w:r>
          </w:p>
        </w:tc>
        <w:tc>
          <w:tcPr>
            <w:tcW w:w="644" w:type="dxa"/>
            <w:vAlign w:val="center"/>
          </w:tcPr>
          <w:p w:rsidR="002F182B" w:rsidRPr="00270105" w:rsidRDefault="002F182B" w:rsidP="002F182B">
            <w:pPr>
              <w:jc w:val="center"/>
              <w:rPr>
                <w:sz w:val="24"/>
                <w:szCs w:val="24"/>
              </w:rPr>
            </w:pPr>
            <w:r w:rsidRPr="00270105">
              <w:rPr>
                <w:sz w:val="24"/>
                <w:szCs w:val="24"/>
              </w:rPr>
              <w:t>8</w:t>
            </w:r>
          </w:p>
        </w:tc>
        <w:tc>
          <w:tcPr>
            <w:tcW w:w="616" w:type="dxa"/>
            <w:vAlign w:val="center"/>
          </w:tcPr>
          <w:p w:rsidR="002F182B" w:rsidRPr="00270105" w:rsidRDefault="002F182B" w:rsidP="002F182B">
            <w:pPr>
              <w:jc w:val="center"/>
              <w:rPr>
                <w:sz w:val="24"/>
                <w:szCs w:val="24"/>
              </w:rPr>
            </w:pPr>
          </w:p>
        </w:tc>
        <w:tc>
          <w:tcPr>
            <w:tcW w:w="824" w:type="dxa"/>
            <w:vAlign w:val="center"/>
          </w:tcPr>
          <w:p w:rsidR="002F182B" w:rsidRPr="00270105" w:rsidRDefault="002F182B" w:rsidP="002F182B">
            <w:pPr>
              <w:jc w:val="center"/>
              <w:rPr>
                <w:sz w:val="24"/>
                <w:szCs w:val="24"/>
              </w:rPr>
            </w:pPr>
            <w:r w:rsidRPr="00270105">
              <w:rPr>
                <w:sz w:val="24"/>
                <w:szCs w:val="24"/>
              </w:rPr>
              <w:t>2</w:t>
            </w:r>
          </w:p>
        </w:tc>
        <w:tc>
          <w:tcPr>
            <w:tcW w:w="1052" w:type="dxa"/>
            <w:vAlign w:val="center"/>
          </w:tcPr>
          <w:p w:rsidR="002F182B" w:rsidRPr="00270105" w:rsidRDefault="002F182B" w:rsidP="002F182B">
            <w:pPr>
              <w:jc w:val="center"/>
              <w:rPr>
                <w:sz w:val="24"/>
                <w:szCs w:val="24"/>
              </w:rPr>
            </w:pPr>
          </w:p>
        </w:tc>
      </w:tr>
      <w:tr w:rsidR="002F182B" w:rsidRPr="00270105">
        <w:tblPrEx>
          <w:tblCellMar>
            <w:top w:w="0" w:type="dxa"/>
            <w:bottom w:w="0" w:type="dxa"/>
          </w:tblCellMar>
        </w:tblPrEx>
        <w:trPr>
          <w:cantSplit/>
          <w:trHeight w:val="255"/>
        </w:trPr>
        <w:tc>
          <w:tcPr>
            <w:tcW w:w="540" w:type="dxa"/>
            <w:vAlign w:val="center"/>
          </w:tcPr>
          <w:p w:rsidR="002F182B" w:rsidRPr="00270105" w:rsidRDefault="002F182B" w:rsidP="002F182B">
            <w:pPr>
              <w:jc w:val="center"/>
              <w:rPr>
                <w:sz w:val="24"/>
                <w:szCs w:val="24"/>
              </w:rPr>
            </w:pPr>
            <w:r w:rsidRPr="00270105">
              <w:rPr>
                <w:sz w:val="24"/>
                <w:szCs w:val="24"/>
              </w:rPr>
              <w:t>5.</w:t>
            </w:r>
          </w:p>
        </w:tc>
        <w:tc>
          <w:tcPr>
            <w:tcW w:w="5940" w:type="dxa"/>
            <w:vAlign w:val="center"/>
          </w:tcPr>
          <w:p w:rsidR="002F182B" w:rsidRPr="00270105" w:rsidRDefault="002F182B" w:rsidP="002F182B">
            <w:pPr>
              <w:rPr>
                <w:sz w:val="24"/>
                <w:szCs w:val="24"/>
              </w:rPr>
            </w:pPr>
            <w:r w:rsidRPr="00270105">
              <w:rPr>
                <w:snapToGrid w:val="0"/>
                <w:sz w:val="24"/>
                <w:szCs w:val="24"/>
              </w:rPr>
              <w:t>Специальная подготовка</w:t>
            </w:r>
          </w:p>
        </w:tc>
        <w:tc>
          <w:tcPr>
            <w:tcW w:w="720" w:type="dxa"/>
            <w:vAlign w:val="center"/>
          </w:tcPr>
          <w:p w:rsidR="002F182B" w:rsidRPr="00270105" w:rsidRDefault="002F182B" w:rsidP="002F182B">
            <w:pPr>
              <w:jc w:val="center"/>
              <w:rPr>
                <w:b/>
                <w:sz w:val="24"/>
                <w:szCs w:val="24"/>
              </w:rPr>
            </w:pPr>
            <w:r w:rsidRPr="00270105">
              <w:rPr>
                <w:b/>
                <w:sz w:val="24"/>
                <w:szCs w:val="24"/>
              </w:rPr>
              <w:t>154</w:t>
            </w:r>
          </w:p>
        </w:tc>
        <w:tc>
          <w:tcPr>
            <w:tcW w:w="644" w:type="dxa"/>
            <w:vAlign w:val="center"/>
          </w:tcPr>
          <w:p w:rsidR="002F182B" w:rsidRPr="00270105" w:rsidRDefault="002F182B" w:rsidP="002F182B">
            <w:pPr>
              <w:jc w:val="center"/>
              <w:rPr>
                <w:sz w:val="24"/>
                <w:szCs w:val="24"/>
              </w:rPr>
            </w:pPr>
            <w:r w:rsidRPr="00270105">
              <w:rPr>
                <w:sz w:val="24"/>
                <w:szCs w:val="24"/>
              </w:rPr>
              <w:t>68</w:t>
            </w:r>
          </w:p>
        </w:tc>
        <w:tc>
          <w:tcPr>
            <w:tcW w:w="616" w:type="dxa"/>
            <w:vAlign w:val="center"/>
          </w:tcPr>
          <w:p w:rsidR="002F182B" w:rsidRPr="00270105" w:rsidRDefault="002F182B" w:rsidP="002F182B">
            <w:pPr>
              <w:jc w:val="center"/>
              <w:rPr>
                <w:sz w:val="24"/>
                <w:szCs w:val="24"/>
              </w:rPr>
            </w:pPr>
            <w:r w:rsidRPr="00270105">
              <w:rPr>
                <w:sz w:val="24"/>
                <w:szCs w:val="24"/>
              </w:rPr>
              <w:t>80</w:t>
            </w:r>
          </w:p>
        </w:tc>
        <w:tc>
          <w:tcPr>
            <w:tcW w:w="824" w:type="dxa"/>
            <w:vAlign w:val="center"/>
          </w:tcPr>
          <w:p w:rsidR="002F182B" w:rsidRPr="00270105" w:rsidRDefault="002F182B" w:rsidP="002F182B">
            <w:pPr>
              <w:jc w:val="center"/>
              <w:rPr>
                <w:sz w:val="24"/>
                <w:szCs w:val="24"/>
              </w:rPr>
            </w:pPr>
          </w:p>
        </w:tc>
        <w:tc>
          <w:tcPr>
            <w:tcW w:w="1052" w:type="dxa"/>
            <w:vAlign w:val="center"/>
          </w:tcPr>
          <w:p w:rsidR="002F182B" w:rsidRPr="00270105" w:rsidRDefault="002F182B" w:rsidP="002F182B">
            <w:pPr>
              <w:jc w:val="center"/>
              <w:rPr>
                <w:sz w:val="24"/>
                <w:szCs w:val="24"/>
              </w:rPr>
            </w:pPr>
            <w:r w:rsidRPr="00270105">
              <w:rPr>
                <w:sz w:val="24"/>
                <w:szCs w:val="24"/>
              </w:rPr>
              <w:t>6</w:t>
            </w:r>
          </w:p>
        </w:tc>
      </w:tr>
      <w:tr w:rsidR="002F182B" w:rsidRPr="00270105">
        <w:tblPrEx>
          <w:tblCellMar>
            <w:top w:w="0" w:type="dxa"/>
            <w:bottom w:w="0" w:type="dxa"/>
          </w:tblCellMar>
        </w:tblPrEx>
        <w:trPr>
          <w:cantSplit/>
          <w:trHeight w:val="349"/>
        </w:trPr>
        <w:tc>
          <w:tcPr>
            <w:tcW w:w="540" w:type="dxa"/>
            <w:vAlign w:val="center"/>
          </w:tcPr>
          <w:p w:rsidR="002F182B" w:rsidRPr="00270105" w:rsidRDefault="002F182B" w:rsidP="002F182B">
            <w:pPr>
              <w:jc w:val="center"/>
              <w:rPr>
                <w:sz w:val="24"/>
                <w:szCs w:val="24"/>
              </w:rPr>
            </w:pPr>
            <w:r w:rsidRPr="00270105">
              <w:rPr>
                <w:sz w:val="24"/>
                <w:szCs w:val="24"/>
              </w:rPr>
              <w:t>6.</w:t>
            </w:r>
          </w:p>
        </w:tc>
        <w:tc>
          <w:tcPr>
            <w:tcW w:w="5940" w:type="dxa"/>
            <w:vAlign w:val="center"/>
          </w:tcPr>
          <w:p w:rsidR="002F182B" w:rsidRPr="00270105" w:rsidRDefault="002F182B" w:rsidP="002F182B">
            <w:pPr>
              <w:rPr>
                <w:snapToGrid w:val="0"/>
                <w:sz w:val="24"/>
                <w:szCs w:val="24"/>
              </w:rPr>
            </w:pPr>
            <w:r w:rsidRPr="00270105">
              <w:rPr>
                <w:sz w:val="24"/>
                <w:szCs w:val="24"/>
              </w:rPr>
              <w:t>Пожарная тактика</w:t>
            </w:r>
          </w:p>
        </w:tc>
        <w:tc>
          <w:tcPr>
            <w:tcW w:w="720" w:type="dxa"/>
            <w:vAlign w:val="center"/>
          </w:tcPr>
          <w:p w:rsidR="002F182B" w:rsidRPr="00270105" w:rsidRDefault="002F182B" w:rsidP="002F182B">
            <w:pPr>
              <w:jc w:val="center"/>
              <w:rPr>
                <w:b/>
                <w:sz w:val="24"/>
                <w:szCs w:val="24"/>
              </w:rPr>
            </w:pPr>
            <w:r w:rsidRPr="00270105">
              <w:rPr>
                <w:b/>
                <w:sz w:val="24"/>
                <w:szCs w:val="24"/>
              </w:rPr>
              <w:t>52</w:t>
            </w:r>
          </w:p>
        </w:tc>
        <w:tc>
          <w:tcPr>
            <w:tcW w:w="644" w:type="dxa"/>
            <w:vAlign w:val="center"/>
          </w:tcPr>
          <w:p w:rsidR="002F182B" w:rsidRPr="00270105" w:rsidRDefault="002F182B" w:rsidP="002F182B">
            <w:pPr>
              <w:jc w:val="center"/>
              <w:rPr>
                <w:sz w:val="24"/>
                <w:szCs w:val="24"/>
              </w:rPr>
            </w:pPr>
            <w:r w:rsidRPr="00270105">
              <w:rPr>
                <w:sz w:val="24"/>
                <w:szCs w:val="24"/>
              </w:rPr>
              <w:t>46</w:t>
            </w:r>
          </w:p>
        </w:tc>
        <w:tc>
          <w:tcPr>
            <w:tcW w:w="616" w:type="dxa"/>
            <w:vAlign w:val="center"/>
          </w:tcPr>
          <w:p w:rsidR="002F182B" w:rsidRPr="00270105" w:rsidRDefault="002F182B" w:rsidP="002F182B">
            <w:pPr>
              <w:jc w:val="center"/>
              <w:rPr>
                <w:sz w:val="24"/>
                <w:szCs w:val="24"/>
              </w:rPr>
            </w:pPr>
          </w:p>
        </w:tc>
        <w:tc>
          <w:tcPr>
            <w:tcW w:w="824" w:type="dxa"/>
            <w:vAlign w:val="center"/>
          </w:tcPr>
          <w:p w:rsidR="002F182B" w:rsidRPr="00270105" w:rsidRDefault="002F182B" w:rsidP="002F182B">
            <w:pPr>
              <w:jc w:val="center"/>
              <w:rPr>
                <w:sz w:val="24"/>
                <w:szCs w:val="24"/>
              </w:rPr>
            </w:pPr>
            <w:r w:rsidRPr="00270105">
              <w:rPr>
                <w:sz w:val="24"/>
                <w:szCs w:val="24"/>
              </w:rPr>
              <w:t>6</w:t>
            </w:r>
          </w:p>
        </w:tc>
        <w:tc>
          <w:tcPr>
            <w:tcW w:w="1052" w:type="dxa"/>
            <w:vAlign w:val="center"/>
          </w:tcPr>
          <w:p w:rsidR="002F182B" w:rsidRPr="00270105" w:rsidRDefault="002F182B" w:rsidP="002F182B">
            <w:pPr>
              <w:jc w:val="center"/>
              <w:rPr>
                <w:sz w:val="24"/>
                <w:szCs w:val="24"/>
              </w:rPr>
            </w:pPr>
          </w:p>
        </w:tc>
      </w:tr>
      <w:tr w:rsidR="002F182B" w:rsidRPr="00270105">
        <w:tblPrEx>
          <w:tblCellMar>
            <w:top w:w="0" w:type="dxa"/>
            <w:bottom w:w="0" w:type="dxa"/>
          </w:tblCellMar>
        </w:tblPrEx>
        <w:trPr>
          <w:cantSplit/>
          <w:trHeight w:val="349"/>
        </w:trPr>
        <w:tc>
          <w:tcPr>
            <w:tcW w:w="540" w:type="dxa"/>
            <w:vAlign w:val="center"/>
          </w:tcPr>
          <w:p w:rsidR="002F182B" w:rsidRPr="00270105" w:rsidRDefault="002F182B" w:rsidP="002F182B">
            <w:pPr>
              <w:jc w:val="center"/>
              <w:rPr>
                <w:sz w:val="24"/>
                <w:szCs w:val="24"/>
              </w:rPr>
            </w:pPr>
            <w:r w:rsidRPr="00270105">
              <w:rPr>
                <w:sz w:val="24"/>
                <w:szCs w:val="24"/>
              </w:rPr>
              <w:t>7.</w:t>
            </w:r>
          </w:p>
        </w:tc>
        <w:tc>
          <w:tcPr>
            <w:tcW w:w="5940" w:type="dxa"/>
            <w:vAlign w:val="center"/>
          </w:tcPr>
          <w:p w:rsidR="002F182B" w:rsidRPr="00270105" w:rsidRDefault="002F182B" w:rsidP="002F182B">
            <w:pPr>
              <w:rPr>
                <w:snapToGrid w:val="0"/>
                <w:sz w:val="24"/>
                <w:szCs w:val="24"/>
              </w:rPr>
            </w:pPr>
            <w:r w:rsidRPr="00270105">
              <w:rPr>
                <w:sz w:val="24"/>
                <w:szCs w:val="24"/>
              </w:rPr>
              <w:t>Основы оказания первой доврачебной помощи</w:t>
            </w:r>
          </w:p>
        </w:tc>
        <w:tc>
          <w:tcPr>
            <w:tcW w:w="720" w:type="dxa"/>
            <w:vAlign w:val="center"/>
          </w:tcPr>
          <w:p w:rsidR="002F182B" w:rsidRPr="00270105" w:rsidRDefault="002F182B" w:rsidP="002F182B">
            <w:pPr>
              <w:jc w:val="center"/>
              <w:rPr>
                <w:b/>
                <w:sz w:val="24"/>
                <w:szCs w:val="24"/>
              </w:rPr>
            </w:pPr>
            <w:r w:rsidRPr="00270105">
              <w:rPr>
                <w:b/>
                <w:sz w:val="24"/>
                <w:szCs w:val="24"/>
              </w:rPr>
              <w:t>18</w:t>
            </w:r>
          </w:p>
        </w:tc>
        <w:tc>
          <w:tcPr>
            <w:tcW w:w="644" w:type="dxa"/>
            <w:vAlign w:val="center"/>
          </w:tcPr>
          <w:p w:rsidR="002F182B" w:rsidRPr="00270105" w:rsidRDefault="002F182B" w:rsidP="002F182B">
            <w:pPr>
              <w:jc w:val="center"/>
              <w:rPr>
                <w:sz w:val="24"/>
                <w:szCs w:val="24"/>
              </w:rPr>
            </w:pPr>
            <w:r w:rsidRPr="00270105">
              <w:rPr>
                <w:sz w:val="24"/>
                <w:szCs w:val="24"/>
              </w:rPr>
              <w:t>12</w:t>
            </w:r>
          </w:p>
        </w:tc>
        <w:tc>
          <w:tcPr>
            <w:tcW w:w="616" w:type="dxa"/>
            <w:vAlign w:val="center"/>
          </w:tcPr>
          <w:p w:rsidR="002F182B" w:rsidRPr="00270105" w:rsidRDefault="002F182B" w:rsidP="002F182B">
            <w:pPr>
              <w:jc w:val="center"/>
              <w:rPr>
                <w:sz w:val="24"/>
                <w:szCs w:val="24"/>
              </w:rPr>
            </w:pPr>
            <w:r w:rsidRPr="00270105">
              <w:rPr>
                <w:sz w:val="24"/>
                <w:szCs w:val="24"/>
              </w:rPr>
              <w:t>4</w:t>
            </w:r>
          </w:p>
        </w:tc>
        <w:tc>
          <w:tcPr>
            <w:tcW w:w="824" w:type="dxa"/>
            <w:vAlign w:val="center"/>
          </w:tcPr>
          <w:p w:rsidR="002F182B" w:rsidRPr="00270105" w:rsidRDefault="002F182B" w:rsidP="002F182B">
            <w:pPr>
              <w:jc w:val="center"/>
              <w:rPr>
                <w:sz w:val="24"/>
                <w:szCs w:val="24"/>
              </w:rPr>
            </w:pPr>
            <w:r w:rsidRPr="00270105">
              <w:rPr>
                <w:sz w:val="24"/>
                <w:szCs w:val="24"/>
              </w:rPr>
              <w:t>2</w:t>
            </w:r>
          </w:p>
        </w:tc>
        <w:tc>
          <w:tcPr>
            <w:tcW w:w="1052" w:type="dxa"/>
            <w:vAlign w:val="center"/>
          </w:tcPr>
          <w:p w:rsidR="002F182B" w:rsidRPr="00270105" w:rsidRDefault="002F182B" w:rsidP="002F182B">
            <w:pPr>
              <w:jc w:val="center"/>
              <w:rPr>
                <w:sz w:val="24"/>
                <w:szCs w:val="24"/>
              </w:rPr>
            </w:pPr>
          </w:p>
        </w:tc>
      </w:tr>
      <w:tr w:rsidR="002F182B" w:rsidRPr="00270105">
        <w:tblPrEx>
          <w:tblCellMar>
            <w:top w:w="0" w:type="dxa"/>
            <w:bottom w:w="0" w:type="dxa"/>
          </w:tblCellMar>
        </w:tblPrEx>
        <w:trPr>
          <w:cantSplit/>
          <w:trHeight w:val="349"/>
        </w:trPr>
        <w:tc>
          <w:tcPr>
            <w:tcW w:w="540" w:type="dxa"/>
            <w:vAlign w:val="center"/>
          </w:tcPr>
          <w:p w:rsidR="002F182B" w:rsidRPr="00270105" w:rsidRDefault="002F182B" w:rsidP="002F182B">
            <w:pPr>
              <w:jc w:val="center"/>
              <w:rPr>
                <w:sz w:val="24"/>
                <w:szCs w:val="24"/>
              </w:rPr>
            </w:pPr>
            <w:r w:rsidRPr="00270105">
              <w:rPr>
                <w:sz w:val="24"/>
                <w:szCs w:val="24"/>
              </w:rPr>
              <w:t>8</w:t>
            </w:r>
          </w:p>
        </w:tc>
        <w:tc>
          <w:tcPr>
            <w:tcW w:w="5940" w:type="dxa"/>
            <w:vAlign w:val="center"/>
          </w:tcPr>
          <w:p w:rsidR="002F182B" w:rsidRPr="00270105" w:rsidRDefault="002F182B" w:rsidP="002F182B">
            <w:pPr>
              <w:rPr>
                <w:sz w:val="24"/>
                <w:szCs w:val="24"/>
              </w:rPr>
            </w:pPr>
            <w:r w:rsidRPr="00270105">
              <w:rPr>
                <w:sz w:val="24"/>
                <w:szCs w:val="24"/>
              </w:rPr>
              <w:t>Психологическая подготовка</w:t>
            </w:r>
          </w:p>
        </w:tc>
        <w:tc>
          <w:tcPr>
            <w:tcW w:w="720" w:type="dxa"/>
            <w:vAlign w:val="center"/>
          </w:tcPr>
          <w:p w:rsidR="002F182B" w:rsidRPr="00270105" w:rsidRDefault="002F182B" w:rsidP="002F182B">
            <w:pPr>
              <w:jc w:val="center"/>
              <w:rPr>
                <w:b/>
                <w:sz w:val="24"/>
                <w:szCs w:val="24"/>
              </w:rPr>
            </w:pPr>
            <w:r w:rsidRPr="00270105">
              <w:rPr>
                <w:b/>
                <w:sz w:val="24"/>
                <w:szCs w:val="24"/>
              </w:rPr>
              <w:t>12</w:t>
            </w:r>
          </w:p>
        </w:tc>
        <w:tc>
          <w:tcPr>
            <w:tcW w:w="644" w:type="dxa"/>
            <w:vAlign w:val="center"/>
          </w:tcPr>
          <w:p w:rsidR="002F182B" w:rsidRPr="00270105" w:rsidRDefault="002F182B" w:rsidP="002F182B">
            <w:pPr>
              <w:jc w:val="center"/>
              <w:rPr>
                <w:sz w:val="24"/>
                <w:szCs w:val="24"/>
              </w:rPr>
            </w:pPr>
            <w:r w:rsidRPr="00270105">
              <w:rPr>
                <w:sz w:val="24"/>
                <w:szCs w:val="24"/>
              </w:rPr>
              <w:t>6</w:t>
            </w:r>
          </w:p>
        </w:tc>
        <w:tc>
          <w:tcPr>
            <w:tcW w:w="616" w:type="dxa"/>
            <w:vAlign w:val="center"/>
          </w:tcPr>
          <w:p w:rsidR="002F182B" w:rsidRPr="00270105" w:rsidRDefault="002F182B" w:rsidP="002F182B">
            <w:pPr>
              <w:jc w:val="center"/>
              <w:rPr>
                <w:sz w:val="24"/>
                <w:szCs w:val="24"/>
              </w:rPr>
            </w:pPr>
            <w:r w:rsidRPr="00270105">
              <w:rPr>
                <w:sz w:val="24"/>
                <w:szCs w:val="24"/>
              </w:rPr>
              <w:t>4</w:t>
            </w:r>
          </w:p>
        </w:tc>
        <w:tc>
          <w:tcPr>
            <w:tcW w:w="824" w:type="dxa"/>
            <w:vAlign w:val="center"/>
          </w:tcPr>
          <w:p w:rsidR="002F182B" w:rsidRPr="00270105" w:rsidRDefault="002F182B" w:rsidP="002F182B">
            <w:pPr>
              <w:jc w:val="center"/>
              <w:rPr>
                <w:sz w:val="24"/>
                <w:szCs w:val="24"/>
              </w:rPr>
            </w:pPr>
            <w:r w:rsidRPr="00270105">
              <w:rPr>
                <w:sz w:val="24"/>
                <w:szCs w:val="24"/>
              </w:rPr>
              <w:t>2</w:t>
            </w:r>
          </w:p>
        </w:tc>
        <w:tc>
          <w:tcPr>
            <w:tcW w:w="1052" w:type="dxa"/>
            <w:vAlign w:val="center"/>
          </w:tcPr>
          <w:p w:rsidR="002F182B" w:rsidRPr="00270105" w:rsidRDefault="002F182B" w:rsidP="002F182B">
            <w:pPr>
              <w:jc w:val="center"/>
              <w:rPr>
                <w:sz w:val="24"/>
                <w:szCs w:val="24"/>
              </w:rPr>
            </w:pPr>
          </w:p>
        </w:tc>
      </w:tr>
      <w:tr w:rsidR="002F182B" w:rsidRPr="00270105">
        <w:tblPrEx>
          <w:tblCellMar>
            <w:top w:w="0" w:type="dxa"/>
            <w:bottom w:w="0" w:type="dxa"/>
          </w:tblCellMar>
        </w:tblPrEx>
        <w:trPr>
          <w:cantSplit/>
          <w:trHeight w:val="184"/>
        </w:trPr>
        <w:tc>
          <w:tcPr>
            <w:tcW w:w="6480" w:type="dxa"/>
            <w:gridSpan w:val="2"/>
            <w:vAlign w:val="center"/>
          </w:tcPr>
          <w:p w:rsidR="002F182B" w:rsidRPr="00270105" w:rsidRDefault="002F182B" w:rsidP="002F182B">
            <w:pPr>
              <w:rPr>
                <w:b/>
                <w:sz w:val="24"/>
                <w:szCs w:val="24"/>
              </w:rPr>
            </w:pPr>
            <w:r w:rsidRPr="00270105">
              <w:rPr>
                <w:b/>
                <w:sz w:val="24"/>
                <w:szCs w:val="24"/>
              </w:rPr>
              <w:t>Итого:</w:t>
            </w:r>
          </w:p>
        </w:tc>
        <w:tc>
          <w:tcPr>
            <w:tcW w:w="720" w:type="dxa"/>
            <w:vAlign w:val="center"/>
          </w:tcPr>
          <w:p w:rsidR="002F182B" w:rsidRPr="00270105" w:rsidRDefault="002F182B" w:rsidP="002F182B">
            <w:pPr>
              <w:jc w:val="center"/>
              <w:rPr>
                <w:b/>
                <w:sz w:val="24"/>
                <w:szCs w:val="24"/>
              </w:rPr>
            </w:pPr>
            <w:r w:rsidRPr="00270105">
              <w:rPr>
                <w:b/>
                <w:sz w:val="24"/>
                <w:szCs w:val="24"/>
              </w:rPr>
              <w:t>290</w:t>
            </w:r>
          </w:p>
        </w:tc>
        <w:tc>
          <w:tcPr>
            <w:tcW w:w="644" w:type="dxa"/>
            <w:vAlign w:val="center"/>
          </w:tcPr>
          <w:p w:rsidR="002F182B" w:rsidRPr="00270105" w:rsidRDefault="002F182B" w:rsidP="002F182B">
            <w:pPr>
              <w:jc w:val="center"/>
              <w:rPr>
                <w:b/>
                <w:sz w:val="24"/>
                <w:szCs w:val="24"/>
              </w:rPr>
            </w:pPr>
            <w:r w:rsidRPr="00270105">
              <w:rPr>
                <w:b/>
                <w:sz w:val="24"/>
                <w:szCs w:val="24"/>
              </w:rPr>
              <w:t>176</w:t>
            </w:r>
          </w:p>
        </w:tc>
        <w:tc>
          <w:tcPr>
            <w:tcW w:w="616" w:type="dxa"/>
            <w:vAlign w:val="center"/>
          </w:tcPr>
          <w:p w:rsidR="002F182B" w:rsidRPr="00270105" w:rsidRDefault="002F182B" w:rsidP="002F182B">
            <w:pPr>
              <w:jc w:val="center"/>
              <w:rPr>
                <w:b/>
                <w:sz w:val="24"/>
                <w:szCs w:val="24"/>
              </w:rPr>
            </w:pPr>
            <w:r w:rsidRPr="00270105">
              <w:rPr>
                <w:b/>
                <w:sz w:val="24"/>
                <w:szCs w:val="24"/>
              </w:rPr>
              <w:t>90</w:t>
            </w:r>
          </w:p>
        </w:tc>
        <w:tc>
          <w:tcPr>
            <w:tcW w:w="824" w:type="dxa"/>
            <w:vAlign w:val="center"/>
          </w:tcPr>
          <w:p w:rsidR="002F182B" w:rsidRPr="00270105" w:rsidRDefault="002F182B" w:rsidP="002F182B">
            <w:pPr>
              <w:jc w:val="center"/>
              <w:rPr>
                <w:b/>
                <w:sz w:val="24"/>
                <w:szCs w:val="24"/>
              </w:rPr>
            </w:pPr>
            <w:r w:rsidRPr="00270105">
              <w:rPr>
                <w:b/>
                <w:sz w:val="24"/>
                <w:szCs w:val="24"/>
              </w:rPr>
              <w:t>18</w:t>
            </w:r>
          </w:p>
        </w:tc>
        <w:tc>
          <w:tcPr>
            <w:tcW w:w="1052" w:type="dxa"/>
            <w:vAlign w:val="center"/>
          </w:tcPr>
          <w:p w:rsidR="002F182B" w:rsidRPr="00270105" w:rsidRDefault="002F182B" w:rsidP="002F182B">
            <w:pPr>
              <w:ind w:left="-292" w:firstLine="292"/>
              <w:jc w:val="center"/>
              <w:rPr>
                <w:b/>
                <w:sz w:val="24"/>
                <w:szCs w:val="24"/>
              </w:rPr>
            </w:pPr>
            <w:r w:rsidRPr="00270105">
              <w:rPr>
                <w:b/>
                <w:sz w:val="24"/>
                <w:szCs w:val="24"/>
              </w:rPr>
              <w:t>6</w:t>
            </w:r>
          </w:p>
        </w:tc>
      </w:tr>
      <w:tr w:rsidR="002F182B" w:rsidRPr="00270105">
        <w:tblPrEx>
          <w:tblCellMar>
            <w:top w:w="0" w:type="dxa"/>
            <w:bottom w:w="0" w:type="dxa"/>
          </w:tblCellMar>
        </w:tblPrEx>
        <w:trPr>
          <w:cantSplit/>
          <w:trHeight w:val="184"/>
        </w:trPr>
        <w:tc>
          <w:tcPr>
            <w:tcW w:w="6480" w:type="dxa"/>
            <w:gridSpan w:val="2"/>
            <w:vAlign w:val="center"/>
          </w:tcPr>
          <w:p w:rsidR="002F182B" w:rsidRPr="00270105" w:rsidRDefault="002F182B" w:rsidP="002F182B">
            <w:pPr>
              <w:rPr>
                <w:b/>
                <w:sz w:val="24"/>
                <w:szCs w:val="24"/>
              </w:rPr>
            </w:pPr>
          </w:p>
        </w:tc>
        <w:tc>
          <w:tcPr>
            <w:tcW w:w="720" w:type="dxa"/>
            <w:vAlign w:val="center"/>
          </w:tcPr>
          <w:p w:rsidR="002F182B" w:rsidRPr="00270105" w:rsidRDefault="002F182B" w:rsidP="002F182B">
            <w:pPr>
              <w:jc w:val="center"/>
              <w:rPr>
                <w:b/>
                <w:sz w:val="24"/>
                <w:szCs w:val="24"/>
              </w:rPr>
            </w:pPr>
          </w:p>
        </w:tc>
        <w:tc>
          <w:tcPr>
            <w:tcW w:w="644" w:type="dxa"/>
            <w:vAlign w:val="center"/>
          </w:tcPr>
          <w:p w:rsidR="002F182B" w:rsidRPr="00270105" w:rsidRDefault="002F182B" w:rsidP="002F182B">
            <w:pPr>
              <w:jc w:val="center"/>
              <w:rPr>
                <w:b/>
                <w:sz w:val="24"/>
                <w:szCs w:val="24"/>
              </w:rPr>
            </w:pPr>
          </w:p>
        </w:tc>
        <w:tc>
          <w:tcPr>
            <w:tcW w:w="616" w:type="dxa"/>
            <w:vAlign w:val="center"/>
          </w:tcPr>
          <w:p w:rsidR="002F182B" w:rsidRPr="00270105" w:rsidRDefault="002F182B" w:rsidP="002F182B">
            <w:pPr>
              <w:jc w:val="center"/>
              <w:rPr>
                <w:b/>
                <w:sz w:val="24"/>
                <w:szCs w:val="24"/>
              </w:rPr>
            </w:pPr>
          </w:p>
        </w:tc>
        <w:tc>
          <w:tcPr>
            <w:tcW w:w="824" w:type="dxa"/>
            <w:vAlign w:val="center"/>
          </w:tcPr>
          <w:p w:rsidR="002F182B" w:rsidRPr="00270105" w:rsidRDefault="002F182B" w:rsidP="002F182B">
            <w:pPr>
              <w:jc w:val="center"/>
              <w:rPr>
                <w:b/>
                <w:sz w:val="24"/>
                <w:szCs w:val="24"/>
              </w:rPr>
            </w:pPr>
          </w:p>
        </w:tc>
        <w:tc>
          <w:tcPr>
            <w:tcW w:w="1052" w:type="dxa"/>
            <w:vAlign w:val="center"/>
          </w:tcPr>
          <w:p w:rsidR="002F182B" w:rsidRPr="00270105" w:rsidRDefault="002F182B" w:rsidP="002F182B">
            <w:pPr>
              <w:ind w:left="-292" w:firstLine="292"/>
              <w:jc w:val="center"/>
              <w:rPr>
                <w:b/>
                <w:sz w:val="24"/>
                <w:szCs w:val="24"/>
              </w:rPr>
            </w:pPr>
          </w:p>
        </w:tc>
      </w:tr>
    </w:tbl>
    <w:p w:rsidR="002F182B" w:rsidRPr="00270105" w:rsidRDefault="002F182B" w:rsidP="002F182B">
      <w:pPr>
        <w:rPr>
          <w:sz w:val="24"/>
          <w:szCs w:val="24"/>
        </w:rPr>
      </w:pPr>
    </w:p>
    <w:p w:rsidR="002F182B" w:rsidRPr="00270105" w:rsidRDefault="002F182B" w:rsidP="002F182B">
      <w:pPr>
        <w:rPr>
          <w:sz w:val="24"/>
          <w:szCs w:val="24"/>
        </w:rPr>
      </w:pPr>
    </w:p>
    <w:p w:rsidR="002F182B" w:rsidRPr="00270105" w:rsidRDefault="002F182B" w:rsidP="002F182B">
      <w:pPr>
        <w:rPr>
          <w:sz w:val="28"/>
        </w:rPr>
      </w:pPr>
    </w:p>
    <w:p w:rsidR="002F182B" w:rsidRPr="00270105" w:rsidRDefault="002F182B" w:rsidP="002F182B">
      <w:pPr>
        <w:rPr>
          <w:sz w:val="28"/>
        </w:rPr>
      </w:pPr>
    </w:p>
    <w:p w:rsidR="002F182B" w:rsidRPr="00270105" w:rsidRDefault="002F182B" w:rsidP="002F182B">
      <w:pPr>
        <w:rPr>
          <w:sz w:val="28"/>
        </w:rPr>
      </w:pPr>
    </w:p>
    <w:p w:rsidR="002F182B" w:rsidRPr="00270105" w:rsidRDefault="002F182B" w:rsidP="002F182B">
      <w:pPr>
        <w:rPr>
          <w:sz w:val="28"/>
        </w:rPr>
      </w:pPr>
    </w:p>
    <w:p w:rsidR="002F182B" w:rsidRPr="00270105" w:rsidRDefault="002F182B" w:rsidP="00577441">
      <w:pPr>
        <w:jc w:val="center"/>
        <w:rPr>
          <w:b/>
          <w:sz w:val="28"/>
          <w:szCs w:val="28"/>
        </w:rPr>
      </w:pPr>
      <w:r w:rsidRPr="00270105">
        <w:rPr>
          <w:sz w:val="28"/>
        </w:rPr>
        <w:br w:type="page"/>
      </w:r>
      <w:r w:rsidR="006D4359" w:rsidRPr="00270105">
        <w:rPr>
          <w:b/>
          <w:sz w:val="28"/>
          <w:szCs w:val="28"/>
        </w:rPr>
        <w:lastRenderedPageBreak/>
        <w:t>Примерный учебно-тематический план</w:t>
      </w:r>
    </w:p>
    <w:p w:rsidR="006D4359" w:rsidRPr="00270105" w:rsidRDefault="006D4359" w:rsidP="006D4359">
      <w:pPr>
        <w:rPr>
          <w:b/>
          <w:sz w:val="24"/>
          <w:szCs w:val="24"/>
        </w:rPr>
      </w:pPr>
    </w:p>
    <w:p w:rsidR="002F182B" w:rsidRPr="00270105" w:rsidRDefault="002F182B" w:rsidP="006D4359">
      <w:pPr>
        <w:rPr>
          <w:sz w:val="24"/>
          <w:szCs w:val="24"/>
        </w:rPr>
      </w:pPr>
      <w:r w:rsidRPr="00270105">
        <w:rPr>
          <w:b/>
          <w:sz w:val="24"/>
          <w:szCs w:val="24"/>
        </w:rPr>
        <w:t>Цель:</w:t>
      </w:r>
      <w:r w:rsidRPr="00270105">
        <w:rPr>
          <w:sz w:val="24"/>
          <w:szCs w:val="24"/>
        </w:rPr>
        <w:t xml:space="preserve"> Закрепление и совершенствование знаний, умений и навыков. </w:t>
      </w:r>
    </w:p>
    <w:p w:rsidR="002F182B" w:rsidRPr="00270105" w:rsidRDefault="002F182B" w:rsidP="006D4359">
      <w:pPr>
        <w:rPr>
          <w:sz w:val="24"/>
          <w:szCs w:val="24"/>
        </w:rPr>
      </w:pPr>
      <w:r w:rsidRPr="00270105">
        <w:rPr>
          <w:b/>
          <w:sz w:val="24"/>
          <w:szCs w:val="24"/>
        </w:rPr>
        <w:t xml:space="preserve">Категория слушателей: </w:t>
      </w:r>
      <w:r w:rsidRPr="00270105">
        <w:rPr>
          <w:sz w:val="24"/>
          <w:szCs w:val="24"/>
        </w:rPr>
        <w:t>«Старшие диспетчеры, диспетчеры служб пожарной связи («01»), ЕДДС».</w:t>
      </w:r>
    </w:p>
    <w:p w:rsidR="002F182B" w:rsidRPr="00270105" w:rsidRDefault="002F182B" w:rsidP="006D4359">
      <w:pPr>
        <w:rPr>
          <w:sz w:val="24"/>
          <w:szCs w:val="24"/>
        </w:rPr>
      </w:pPr>
      <w:r w:rsidRPr="00270105">
        <w:rPr>
          <w:b/>
          <w:sz w:val="24"/>
          <w:szCs w:val="24"/>
        </w:rPr>
        <w:t xml:space="preserve">Срок обучения: </w:t>
      </w:r>
      <w:r w:rsidRPr="00270105">
        <w:rPr>
          <w:sz w:val="24"/>
          <w:szCs w:val="24"/>
        </w:rPr>
        <w:t>290 часов, 7,5 нед., 2 мес.</w:t>
      </w:r>
      <w:r w:rsidRPr="00270105">
        <w:rPr>
          <w:b/>
          <w:sz w:val="24"/>
          <w:szCs w:val="24"/>
        </w:rPr>
        <w:t xml:space="preserve"> </w:t>
      </w:r>
      <w:r w:rsidRPr="00270105">
        <w:rPr>
          <w:sz w:val="24"/>
          <w:szCs w:val="24"/>
        </w:rPr>
        <w:t>(час., нед., мес.)</w:t>
      </w:r>
    </w:p>
    <w:p w:rsidR="002F182B" w:rsidRPr="00270105" w:rsidRDefault="002F182B" w:rsidP="006D4359">
      <w:pPr>
        <w:rPr>
          <w:sz w:val="24"/>
          <w:szCs w:val="24"/>
        </w:rPr>
      </w:pPr>
      <w:r w:rsidRPr="00270105">
        <w:rPr>
          <w:b/>
          <w:sz w:val="24"/>
          <w:szCs w:val="24"/>
        </w:rPr>
        <w:t xml:space="preserve">Режим занятий: </w:t>
      </w:r>
      <w:r w:rsidRPr="00270105">
        <w:rPr>
          <w:sz w:val="24"/>
          <w:szCs w:val="24"/>
        </w:rPr>
        <w:t xml:space="preserve"> 6-8 часов (час. В день)</w:t>
      </w:r>
    </w:p>
    <w:p w:rsidR="002F182B" w:rsidRPr="00270105" w:rsidRDefault="002F182B" w:rsidP="006D4359">
      <w:pPr>
        <w:rPr>
          <w:sz w:val="24"/>
          <w:szCs w:val="24"/>
        </w:rPr>
      </w:pPr>
      <w:r w:rsidRPr="00270105">
        <w:rPr>
          <w:b/>
          <w:sz w:val="24"/>
          <w:szCs w:val="24"/>
        </w:rPr>
        <w:t xml:space="preserve">Форма обучения: </w:t>
      </w:r>
      <w:r w:rsidRPr="00270105">
        <w:rPr>
          <w:sz w:val="24"/>
          <w:szCs w:val="24"/>
        </w:rPr>
        <w:t>с отрывом от работы</w:t>
      </w:r>
    </w:p>
    <w:p w:rsidR="002F182B" w:rsidRPr="00270105" w:rsidRDefault="002F182B" w:rsidP="006D4359">
      <w:pPr>
        <w:rPr>
          <w:sz w:val="24"/>
          <w:szCs w:val="24"/>
        </w:rPr>
      </w:pPr>
    </w:p>
    <w:tbl>
      <w:tblPr>
        <w:tblW w:w="100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840"/>
        <w:gridCol w:w="540"/>
        <w:gridCol w:w="720"/>
        <w:gridCol w:w="720"/>
        <w:gridCol w:w="540"/>
      </w:tblGrid>
      <w:tr w:rsidR="002F182B" w:rsidRPr="00270105">
        <w:tblPrEx>
          <w:tblCellMar>
            <w:top w:w="0" w:type="dxa"/>
            <w:bottom w:w="0" w:type="dxa"/>
          </w:tblCellMar>
        </w:tblPrEx>
        <w:trPr>
          <w:cantSplit/>
          <w:trHeight w:val="349"/>
          <w:tblHeader/>
        </w:trPr>
        <w:tc>
          <w:tcPr>
            <w:tcW w:w="720" w:type="dxa"/>
            <w:vMerge w:val="restart"/>
            <w:vAlign w:val="center"/>
          </w:tcPr>
          <w:p w:rsidR="002F182B" w:rsidRPr="00270105" w:rsidRDefault="002F182B" w:rsidP="006D4359">
            <w:pPr>
              <w:rPr>
                <w:sz w:val="24"/>
                <w:szCs w:val="24"/>
              </w:rPr>
            </w:pPr>
            <w:r w:rsidRPr="00270105">
              <w:rPr>
                <w:sz w:val="24"/>
                <w:szCs w:val="24"/>
              </w:rPr>
              <w:t>№</w:t>
            </w:r>
          </w:p>
          <w:p w:rsidR="002F182B" w:rsidRPr="00270105" w:rsidRDefault="002F182B" w:rsidP="006D4359">
            <w:pPr>
              <w:rPr>
                <w:sz w:val="24"/>
                <w:szCs w:val="24"/>
              </w:rPr>
            </w:pPr>
            <w:r w:rsidRPr="00270105">
              <w:rPr>
                <w:sz w:val="24"/>
                <w:szCs w:val="24"/>
              </w:rPr>
              <w:t>п/п</w:t>
            </w:r>
          </w:p>
        </w:tc>
        <w:tc>
          <w:tcPr>
            <w:tcW w:w="6840" w:type="dxa"/>
            <w:vMerge w:val="restart"/>
            <w:vAlign w:val="center"/>
          </w:tcPr>
          <w:p w:rsidR="002F182B" w:rsidRPr="00270105" w:rsidRDefault="002F182B" w:rsidP="006D4359">
            <w:pPr>
              <w:jc w:val="center"/>
              <w:rPr>
                <w:sz w:val="24"/>
                <w:szCs w:val="24"/>
              </w:rPr>
            </w:pPr>
            <w:r w:rsidRPr="00270105">
              <w:rPr>
                <w:sz w:val="24"/>
                <w:szCs w:val="24"/>
              </w:rPr>
              <w:t>Наименование дисциплин  и тем</w:t>
            </w:r>
          </w:p>
          <w:p w:rsidR="002F182B" w:rsidRPr="00270105" w:rsidRDefault="002F182B" w:rsidP="006D4359">
            <w:pPr>
              <w:jc w:val="center"/>
              <w:rPr>
                <w:sz w:val="24"/>
                <w:szCs w:val="24"/>
              </w:rPr>
            </w:pPr>
          </w:p>
        </w:tc>
        <w:tc>
          <w:tcPr>
            <w:tcW w:w="540" w:type="dxa"/>
            <w:vMerge w:val="restart"/>
            <w:textDirection w:val="btLr"/>
          </w:tcPr>
          <w:p w:rsidR="002F182B" w:rsidRPr="00270105" w:rsidRDefault="002F182B" w:rsidP="006D4359">
            <w:pPr>
              <w:jc w:val="center"/>
              <w:rPr>
                <w:sz w:val="24"/>
                <w:szCs w:val="24"/>
              </w:rPr>
            </w:pPr>
            <w:r w:rsidRPr="00270105">
              <w:rPr>
                <w:sz w:val="24"/>
                <w:szCs w:val="24"/>
              </w:rPr>
              <w:t>Всего часов</w:t>
            </w:r>
          </w:p>
        </w:tc>
        <w:tc>
          <w:tcPr>
            <w:tcW w:w="1440" w:type="dxa"/>
            <w:gridSpan w:val="2"/>
            <w:tcBorders>
              <w:bottom w:val="single" w:sz="4" w:space="0" w:color="auto"/>
            </w:tcBorders>
          </w:tcPr>
          <w:p w:rsidR="002F182B" w:rsidRPr="00270105" w:rsidRDefault="002F182B" w:rsidP="006D4359">
            <w:pPr>
              <w:jc w:val="center"/>
              <w:rPr>
                <w:sz w:val="24"/>
                <w:szCs w:val="24"/>
              </w:rPr>
            </w:pPr>
            <w:r w:rsidRPr="00270105">
              <w:rPr>
                <w:sz w:val="24"/>
                <w:szCs w:val="24"/>
              </w:rPr>
              <w:t>в том числе</w:t>
            </w:r>
          </w:p>
        </w:tc>
        <w:tc>
          <w:tcPr>
            <w:tcW w:w="540" w:type="dxa"/>
            <w:vMerge w:val="restart"/>
            <w:textDirection w:val="btLr"/>
          </w:tcPr>
          <w:p w:rsidR="002F182B" w:rsidRPr="00270105" w:rsidRDefault="002F182B" w:rsidP="006D4359">
            <w:pPr>
              <w:jc w:val="center"/>
              <w:rPr>
                <w:sz w:val="24"/>
                <w:szCs w:val="24"/>
              </w:rPr>
            </w:pPr>
            <w:r w:rsidRPr="00270105">
              <w:rPr>
                <w:sz w:val="24"/>
                <w:szCs w:val="24"/>
              </w:rPr>
              <w:t>Форма контроля</w:t>
            </w:r>
          </w:p>
        </w:tc>
      </w:tr>
      <w:tr w:rsidR="002F182B" w:rsidRPr="00270105">
        <w:tblPrEx>
          <w:tblCellMar>
            <w:top w:w="0" w:type="dxa"/>
            <w:bottom w:w="0" w:type="dxa"/>
          </w:tblCellMar>
        </w:tblPrEx>
        <w:trPr>
          <w:cantSplit/>
          <w:trHeight w:val="1573"/>
          <w:tblHeader/>
        </w:trPr>
        <w:tc>
          <w:tcPr>
            <w:tcW w:w="720" w:type="dxa"/>
            <w:vMerge/>
          </w:tcPr>
          <w:p w:rsidR="002F182B" w:rsidRPr="00270105" w:rsidRDefault="002F182B" w:rsidP="006D4359">
            <w:pPr>
              <w:rPr>
                <w:sz w:val="24"/>
                <w:szCs w:val="24"/>
              </w:rPr>
            </w:pPr>
          </w:p>
        </w:tc>
        <w:tc>
          <w:tcPr>
            <w:tcW w:w="6840" w:type="dxa"/>
            <w:vMerge/>
          </w:tcPr>
          <w:p w:rsidR="002F182B" w:rsidRPr="00270105" w:rsidRDefault="002F182B" w:rsidP="006D4359">
            <w:pPr>
              <w:rPr>
                <w:sz w:val="24"/>
                <w:szCs w:val="24"/>
              </w:rPr>
            </w:pPr>
          </w:p>
        </w:tc>
        <w:tc>
          <w:tcPr>
            <w:tcW w:w="540" w:type="dxa"/>
            <w:vMerge/>
          </w:tcPr>
          <w:p w:rsidR="002F182B" w:rsidRPr="00270105" w:rsidRDefault="002F182B" w:rsidP="006D4359">
            <w:pPr>
              <w:pStyle w:val="3"/>
              <w:jc w:val="center"/>
              <w:rPr>
                <w:rFonts w:ascii="Times New Roman" w:hAnsi="Times New Roman"/>
                <w:sz w:val="24"/>
                <w:szCs w:val="24"/>
              </w:rPr>
            </w:pPr>
          </w:p>
        </w:tc>
        <w:tc>
          <w:tcPr>
            <w:tcW w:w="720" w:type="dxa"/>
            <w:tcBorders>
              <w:top w:val="single" w:sz="4" w:space="0" w:color="auto"/>
            </w:tcBorders>
            <w:textDirection w:val="btLr"/>
          </w:tcPr>
          <w:p w:rsidR="002F182B" w:rsidRPr="00270105" w:rsidRDefault="002F182B" w:rsidP="006D4359">
            <w:pPr>
              <w:jc w:val="center"/>
              <w:rPr>
                <w:sz w:val="24"/>
                <w:szCs w:val="24"/>
              </w:rPr>
            </w:pPr>
            <w:r w:rsidRPr="00270105">
              <w:rPr>
                <w:sz w:val="24"/>
                <w:szCs w:val="24"/>
              </w:rPr>
              <w:t>Лекции</w:t>
            </w:r>
          </w:p>
        </w:tc>
        <w:tc>
          <w:tcPr>
            <w:tcW w:w="720" w:type="dxa"/>
            <w:tcBorders>
              <w:top w:val="single" w:sz="4" w:space="0" w:color="auto"/>
            </w:tcBorders>
            <w:textDirection w:val="btLr"/>
          </w:tcPr>
          <w:p w:rsidR="002F182B" w:rsidRPr="00270105" w:rsidRDefault="002F182B" w:rsidP="006D4359">
            <w:pPr>
              <w:pStyle w:val="2"/>
              <w:jc w:val="center"/>
              <w:rPr>
                <w:rFonts w:ascii="Times New Roman" w:hAnsi="Times New Roman"/>
                <w:sz w:val="24"/>
                <w:szCs w:val="24"/>
              </w:rPr>
            </w:pPr>
            <w:r w:rsidRPr="00270105">
              <w:rPr>
                <w:rFonts w:ascii="Times New Roman" w:hAnsi="Times New Roman"/>
                <w:sz w:val="24"/>
                <w:szCs w:val="24"/>
              </w:rPr>
              <w:t>Практические        зан</w:t>
            </w:r>
            <w:r w:rsidRPr="00270105">
              <w:rPr>
                <w:rFonts w:ascii="Times New Roman" w:hAnsi="Times New Roman"/>
                <w:sz w:val="24"/>
                <w:szCs w:val="24"/>
              </w:rPr>
              <w:t>я</w:t>
            </w:r>
            <w:r w:rsidRPr="00270105">
              <w:rPr>
                <w:rFonts w:ascii="Times New Roman" w:hAnsi="Times New Roman"/>
                <w:sz w:val="24"/>
                <w:szCs w:val="24"/>
              </w:rPr>
              <w:t>тия</w:t>
            </w:r>
          </w:p>
        </w:tc>
        <w:tc>
          <w:tcPr>
            <w:tcW w:w="540" w:type="dxa"/>
            <w:vMerge/>
            <w:textDirection w:val="btL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3"/>
          <w:tblHeader/>
        </w:trPr>
        <w:tc>
          <w:tcPr>
            <w:tcW w:w="720" w:type="dxa"/>
            <w:vAlign w:val="center"/>
          </w:tcPr>
          <w:p w:rsidR="002F182B" w:rsidRPr="00270105" w:rsidRDefault="002F182B" w:rsidP="006D4359">
            <w:pPr>
              <w:jc w:val="center"/>
              <w:rPr>
                <w:sz w:val="24"/>
                <w:szCs w:val="24"/>
              </w:rPr>
            </w:pPr>
            <w:r w:rsidRPr="00270105">
              <w:rPr>
                <w:sz w:val="24"/>
                <w:szCs w:val="24"/>
              </w:rPr>
              <w:t>1</w:t>
            </w:r>
          </w:p>
        </w:tc>
        <w:tc>
          <w:tcPr>
            <w:tcW w:w="684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pStyle w:val="3"/>
              <w:jc w:val="center"/>
              <w:rPr>
                <w:rFonts w:ascii="Times New Roman" w:hAnsi="Times New Roman"/>
                <w:sz w:val="24"/>
                <w:szCs w:val="24"/>
              </w:rPr>
            </w:pPr>
            <w:r w:rsidRPr="00270105">
              <w:rPr>
                <w:rFonts w:ascii="Times New Roman" w:hAnsi="Times New Roman"/>
                <w:sz w:val="24"/>
                <w:szCs w:val="24"/>
              </w:rPr>
              <w:t>3</w:t>
            </w:r>
          </w:p>
        </w:tc>
        <w:tc>
          <w:tcPr>
            <w:tcW w:w="720" w:type="dxa"/>
            <w:vAlign w:val="center"/>
          </w:tcPr>
          <w:p w:rsidR="002F182B" w:rsidRPr="00270105" w:rsidRDefault="002F182B" w:rsidP="006D4359">
            <w:pPr>
              <w:pStyle w:val="2"/>
              <w:jc w:val="center"/>
              <w:rPr>
                <w:rFonts w:ascii="Times New Roman" w:hAnsi="Times New Roman"/>
                <w:sz w:val="24"/>
                <w:szCs w:val="24"/>
              </w:rPr>
            </w:pPr>
            <w:r w:rsidRPr="00270105">
              <w:rPr>
                <w:rFonts w:ascii="Times New Roman" w:hAnsi="Times New Roman"/>
                <w:sz w:val="24"/>
                <w:szCs w:val="24"/>
              </w:rPr>
              <w:t>4</w:t>
            </w:r>
          </w:p>
        </w:tc>
        <w:tc>
          <w:tcPr>
            <w:tcW w:w="720" w:type="dxa"/>
            <w:vAlign w:val="center"/>
          </w:tcPr>
          <w:p w:rsidR="002F182B" w:rsidRPr="00270105" w:rsidRDefault="002F182B" w:rsidP="006D4359">
            <w:pPr>
              <w:pStyle w:val="2"/>
              <w:jc w:val="center"/>
              <w:rPr>
                <w:rFonts w:ascii="Times New Roman" w:hAnsi="Times New Roman"/>
                <w:sz w:val="24"/>
                <w:szCs w:val="24"/>
              </w:rPr>
            </w:pPr>
            <w:r w:rsidRPr="00270105">
              <w:rPr>
                <w:rFonts w:ascii="Times New Roman" w:hAnsi="Times New Roman"/>
                <w:sz w:val="24"/>
                <w:szCs w:val="24"/>
              </w:rPr>
              <w:t>5</w:t>
            </w:r>
          </w:p>
        </w:tc>
        <w:tc>
          <w:tcPr>
            <w:tcW w:w="540" w:type="dxa"/>
            <w:vAlign w:val="center"/>
          </w:tcPr>
          <w:p w:rsidR="002F182B" w:rsidRPr="00270105" w:rsidRDefault="002F182B" w:rsidP="006D4359">
            <w:pPr>
              <w:jc w:val="center"/>
              <w:rPr>
                <w:sz w:val="24"/>
                <w:szCs w:val="24"/>
              </w:rPr>
            </w:pPr>
            <w:r w:rsidRPr="00270105">
              <w:rPr>
                <w:sz w:val="24"/>
                <w:szCs w:val="24"/>
              </w:rPr>
              <w:t>6</w:t>
            </w:r>
          </w:p>
        </w:tc>
      </w:tr>
      <w:tr w:rsidR="002F182B" w:rsidRPr="00270105">
        <w:tblPrEx>
          <w:tblCellMar>
            <w:top w:w="0" w:type="dxa"/>
            <w:bottom w:w="0" w:type="dxa"/>
          </w:tblCellMar>
        </w:tblPrEx>
        <w:trPr>
          <w:cantSplit/>
          <w:trHeight w:val="253"/>
        </w:trPr>
        <w:tc>
          <w:tcPr>
            <w:tcW w:w="10080" w:type="dxa"/>
            <w:gridSpan w:val="6"/>
            <w:vAlign w:val="center"/>
          </w:tcPr>
          <w:p w:rsidR="002F182B" w:rsidRPr="00270105" w:rsidRDefault="002F182B" w:rsidP="006D4359">
            <w:pPr>
              <w:jc w:val="center"/>
              <w:rPr>
                <w:sz w:val="24"/>
                <w:szCs w:val="24"/>
              </w:rPr>
            </w:pPr>
            <w:r w:rsidRPr="00270105">
              <w:rPr>
                <w:b/>
                <w:sz w:val="24"/>
                <w:szCs w:val="24"/>
              </w:rPr>
              <w:t xml:space="preserve">Дисциплина 1. </w:t>
            </w:r>
            <w:r w:rsidRPr="00270105">
              <w:rPr>
                <w:b/>
                <w:snapToGrid w:val="0"/>
                <w:sz w:val="24"/>
                <w:szCs w:val="24"/>
              </w:rPr>
              <w:t>Основы гуманитарных и социально-экономических дисциплин</w:t>
            </w:r>
          </w:p>
        </w:tc>
      </w:tr>
      <w:tr w:rsidR="002F182B" w:rsidRPr="00270105">
        <w:tblPrEx>
          <w:tblCellMar>
            <w:top w:w="0" w:type="dxa"/>
            <w:bottom w:w="0" w:type="dxa"/>
          </w:tblCellMar>
        </w:tblPrEx>
        <w:trPr>
          <w:cantSplit/>
          <w:trHeight w:val="206"/>
        </w:trPr>
        <w:tc>
          <w:tcPr>
            <w:tcW w:w="720" w:type="dxa"/>
          </w:tcPr>
          <w:p w:rsidR="002F182B" w:rsidRPr="00270105" w:rsidRDefault="002F182B" w:rsidP="006D4359">
            <w:pPr>
              <w:jc w:val="center"/>
              <w:rPr>
                <w:sz w:val="24"/>
                <w:szCs w:val="24"/>
              </w:rPr>
            </w:pPr>
            <w:r w:rsidRPr="00270105">
              <w:rPr>
                <w:sz w:val="24"/>
                <w:szCs w:val="24"/>
              </w:rPr>
              <w:t>1.1.</w:t>
            </w:r>
          </w:p>
        </w:tc>
        <w:tc>
          <w:tcPr>
            <w:tcW w:w="6840" w:type="dxa"/>
          </w:tcPr>
          <w:p w:rsidR="002F182B" w:rsidRPr="00270105" w:rsidRDefault="002F182B" w:rsidP="006D4359">
            <w:pPr>
              <w:jc w:val="both"/>
              <w:rPr>
                <w:sz w:val="24"/>
                <w:szCs w:val="24"/>
              </w:rPr>
            </w:pPr>
            <w:r w:rsidRPr="00270105">
              <w:rPr>
                <w:sz w:val="24"/>
                <w:szCs w:val="24"/>
              </w:rPr>
              <w:t xml:space="preserve">Современные формы философского знания </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71"/>
        </w:trPr>
        <w:tc>
          <w:tcPr>
            <w:tcW w:w="720" w:type="dxa"/>
          </w:tcPr>
          <w:p w:rsidR="002F182B" w:rsidRPr="00270105" w:rsidRDefault="002F182B" w:rsidP="006D4359">
            <w:pPr>
              <w:jc w:val="center"/>
              <w:rPr>
                <w:sz w:val="24"/>
                <w:szCs w:val="24"/>
              </w:rPr>
            </w:pPr>
            <w:r w:rsidRPr="00270105">
              <w:rPr>
                <w:sz w:val="24"/>
                <w:szCs w:val="24"/>
              </w:rPr>
              <w:t>1.2.</w:t>
            </w:r>
          </w:p>
        </w:tc>
        <w:tc>
          <w:tcPr>
            <w:tcW w:w="6840" w:type="dxa"/>
          </w:tcPr>
          <w:p w:rsidR="002F182B" w:rsidRPr="00270105" w:rsidRDefault="002F182B" w:rsidP="006D4359">
            <w:pPr>
              <w:tabs>
                <w:tab w:val="left" w:pos="1080"/>
              </w:tabs>
              <w:jc w:val="both"/>
              <w:rPr>
                <w:sz w:val="24"/>
                <w:szCs w:val="24"/>
              </w:rPr>
            </w:pPr>
            <w:r w:rsidRPr="00270105">
              <w:rPr>
                <w:sz w:val="24"/>
                <w:szCs w:val="24"/>
              </w:rPr>
              <w:t>Предмет, структура и функции политологии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172"/>
        </w:trPr>
        <w:tc>
          <w:tcPr>
            <w:tcW w:w="720" w:type="dxa"/>
          </w:tcPr>
          <w:p w:rsidR="002F182B" w:rsidRPr="00270105" w:rsidRDefault="002F182B" w:rsidP="006D4359">
            <w:pPr>
              <w:jc w:val="center"/>
              <w:rPr>
                <w:sz w:val="24"/>
                <w:szCs w:val="24"/>
              </w:rPr>
            </w:pPr>
            <w:r w:rsidRPr="00270105">
              <w:rPr>
                <w:sz w:val="24"/>
                <w:szCs w:val="24"/>
              </w:rPr>
              <w:t>1.3.</w:t>
            </w:r>
          </w:p>
        </w:tc>
        <w:tc>
          <w:tcPr>
            <w:tcW w:w="6840" w:type="dxa"/>
          </w:tcPr>
          <w:p w:rsidR="002F182B" w:rsidRPr="00270105" w:rsidRDefault="002F182B" w:rsidP="006D4359">
            <w:pPr>
              <w:tabs>
                <w:tab w:val="left" w:pos="1080"/>
              </w:tabs>
              <w:jc w:val="both"/>
              <w:rPr>
                <w:sz w:val="24"/>
                <w:szCs w:val="24"/>
              </w:rPr>
            </w:pPr>
            <w:r w:rsidRPr="00270105">
              <w:rPr>
                <w:sz w:val="24"/>
                <w:szCs w:val="24"/>
              </w:rPr>
              <w:t>Политические реалии современной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1.4.</w:t>
            </w:r>
          </w:p>
        </w:tc>
        <w:tc>
          <w:tcPr>
            <w:tcW w:w="6840" w:type="dxa"/>
          </w:tcPr>
          <w:p w:rsidR="002F182B" w:rsidRPr="00270105" w:rsidRDefault="002F182B" w:rsidP="006D4359">
            <w:pPr>
              <w:tabs>
                <w:tab w:val="left" w:pos="1080"/>
              </w:tabs>
              <w:jc w:val="both"/>
              <w:rPr>
                <w:sz w:val="24"/>
                <w:szCs w:val="24"/>
              </w:rPr>
            </w:pPr>
            <w:r w:rsidRPr="00270105">
              <w:rPr>
                <w:sz w:val="24"/>
                <w:szCs w:val="24"/>
              </w:rPr>
              <w:t>Система категорий профессиональной этики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sz w:val="24"/>
                <w:szCs w:val="24"/>
              </w:rPr>
            </w:pPr>
            <w:r w:rsidRPr="00270105">
              <w:rPr>
                <w:b/>
                <w:sz w:val="24"/>
                <w:szCs w:val="24"/>
              </w:rPr>
              <w:t>Итого по темам:</w:t>
            </w:r>
          </w:p>
        </w:tc>
        <w:tc>
          <w:tcPr>
            <w:tcW w:w="540" w:type="dxa"/>
            <w:vAlign w:val="center"/>
          </w:tcPr>
          <w:p w:rsidR="002F182B" w:rsidRPr="00270105" w:rsidRDefault="002F182B" w:rsidP="006D4359">
            <w:pPr>
              <w:jc w:val="center"/>
              <w:rPr>
                <w:b/>
                <w:sz w:val="24"/>
                <w:szCs w:val="24"/>
              </w:rPr>
            </w:pPr>
            <w:r w:rsidRPr="00270105">
              <w:rPr>
                <w:b/>
                <w:sz w:val="24"/>
                <w:szCs w:val="24"/>
              </w:rPr>
              <w:t>8</w:t>
            </w:r>
          </w:p>
        </w:tc>
        <w:tc>
          <w:tcPr>
            <w:tcW w:w="720" w:type="dxa"/>
            <w:vAlign w:val="center"/>
          </w:tcPr>
          <w:p w:rsidR="002F182B" w:rsidRPr="00270105" w:rsidRDefault="002F182B" w:rsidP="006D4359">
            <w:pPr>
              <w:jc w:val="center"/>
              <w:rPr>
                <w:b/>
                <w:sz w:val="24"/>
                <w:szCs w:val="24"/>
              </w:rPr>
            </w:pPr>
            <w:r w:rsidRPr="00270105">
              <w:rPr>
                <w:b/>
                <w:sz w:val="24"/>
                <w:szCs w:val="24"/>
              </w:rPr>
              <w:t>8</w:t>
            </w:r>
          </w:p>
        </w:tc>
        <w:tc>
          <w:tcPr>
            <w:tcW w:w="720" w:type="dxa"/>
            <w:vAlign w:val="center"/>
          </w:tcPr>
          <w:p w:rsidR="002F182B" w:rsidRPr="00270105" w:rsidRDefault="002F182B" w:rsidP="006D4359">
            <w:pPr>
              <w:jc w:val="center"/>
              <w:rPr>
                <w:b/>
                <w:sz w:val="24"/>
                <w:szCs w:val="24"/>
              </w:rPr>
            </w:pPr>
          </w:p>
        </w:tc>
        <w:tc>
          <w:tcPr>
            <w:tcW w:w="540" w:type="dxa"/>
            <w:vAlign w:val="center"/>
          </w:tcPr>
          <w:p w:rsidR="002F182B" w:rsidRPr="00270105" w:rsidRDefault="002F182B" w:rsidP="006D4359">
            <w:pPr>
              <w:jc w:val="center"/>
              <w:rPr>
                <w:b/>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sz w:val="24"/>
                <w:szCs w:val="24"/>
              </w:rPr>
            </w:pPr>
            <w:r w:rsidRPr="00270105">
              <w:rPr>
                <w:sz w:val="24"/>
                <w:szCs w:val="24"/>
              </w:rPr>
              <w:t>Итоговый контроль (зачёт)</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r w:rsidRPr="00270105">
              <w:rPr>
                <w:sz w:val="24"/>
                <w:szCs w:val="24"/>
              </w:rPr>
              <w:t>2</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tabs>
                <w:tab w:val="left" w:pos="1080"/>
              </w:tabs>
              <w:rPr>
                <w:b/>
                <w:sz w:val="24"/>
                <w:szCs w:val="24"/>
              </w:rPr>
            </w:pPr>
            <w:r w:rsidRPr="00270105">
              <w:rPr>
                <w:b/>
                <w:sz w:val="24"/>
                <w:szCs w:val="24"/>
              </w:rPr>
              <w:t>Итого по дисциплине 1.:</w:t>
            </w:r>
          </w:p>
        </w:tc>
        <w:tc>
          <w:tcPr>
            <w:tcW w:w="540" w:type="dxa"/>
            <w:vAlign w:val="center"/>
          </w:tcPr>
          <w:p w:rsidR="002F182B" w:rsidRPr="00270105" w:rsidRDefault="002F182B" w:rsidP="006D4359">
            <w:pPr>
              <w:pStyle w:val="3"/>
              <w:jc w:val="center"/>
              <w:rPr>
                <w:rFonts w:ascii="Times New Roman" w:hAnsi="Times New Roman"/>
                <w:b/>
                <w:sz w:val="24"/>
                <w:szCs w:val="24"/>
              </w:rPr>
            </w:pPr>
            <w:r w:rsidRPr="00270105">
              <w:rPr>
                <w:rFonts w:ascii="Times New Roman" w:hAnsi="Times New Roman"/>
                <w:b/>
                <w:sz w:val="24"/>
                <w:szCs w:val="24"/>
              </w:rPr>
              <w:t>10</w:t>
            </w:r>
          </w:p>
        </w:tc>
        <w:tc>
          <w:tcPr>
            <w:tcW w:w="720" w:type="dxa"/>
            <w:vAlign w:val="center"/>
          </w:tcPr>
          <w:p w:rsidR="002F182B" w:rsidRPr="00270105" w:rsidRDefault="002F182B" w:rsidP="006D4359">
            <w:pPr>
              <w:pStyle w:val="2"/>
              <w:rPr>
                <w:rFonts w:ascii="Times New Roman" w:hAnsi="Times New Roman"/>
                <w:b/>
                <w:sz w:val="24"/>
                <w:szCs w:val="24"/>
              </w:rPr>
            </w:pPr>
            <w:r w:rsidRPr="00270105">
              <w:rPr>
                <w:rFonts w:ascii="Times New Roman" w:hAnsi="Times New Roman"/>
                <w:b/>
                <w:sz w:val="24"/>
                <w:szCs w:val="24"/>
              </w:rPr>
              <w:t>8</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b/>
                <w:sz w:val="24"/>
                <w:szCs w:val="24"/>
              </w:rPr>
            </w:pPr>
            <w:r w:rsidRPr="00270105">
              <w:rPr>
                <w:b/>
                <w:sz w:val="24"/>
                <w:szCs w:val="24"/>
              </w:rPr>
              <w:t>2</w:t>
            </w:r>
          </w:p>
        </w:tc>
      </w:tr>
      <w:tr w:rsidR="002F182B" w:rsidRPr="00270105">
        <w:tblPrEx>
          <w:tblCellMar>
            <w:top w:w="0" w:type="dxa"/>
            <w:bottom w:w="0" w:type="dxa"/>
          </w:tblCellMar>
        </w:tblPrEx>
        <w:trPr>
          <w:cantSplit/>
          <w:trHeight w:val="255"/>
        </w:trPr>
        <w:tc>
          <w:tcPr>
            <w:tcW w:w="10080" w:type="dxa"/>
            <w:gridSpan w:val="6"/>
          </w:tcPr>
          <w:p w:rsidR="002F182B" w:rsidRPr="00270105" w:rsidRDefault="002F182B" w:rsidP="006D4359">
            <w:pPr>
              <w:jc w:val="center"/>
              <w:rPr>
                <w:sz w:val="24"/>
                <w:szCs w:val="24"/>
              </w:rPr>
            </w:pPr>
            <w:r w:rsidRPr="00270105">
              <w:rPr>
                <w:b/>
                <w:sz w:val="24"/>
                <w:szCs w:val="24"/>
              </w:rPr>
              <w:t xml:space="preserve">Дисциплина 2. </w:t>
            </w:r>
            <w:r w:rsidRPr="00270105">
              <w:rPr>
                <w:b/>
                <w:snapToGrid w:val="0"/>
                <w:sz w:val="24"/>
                <w:szCs w:val="24"/>
              </w:rPr>
              <w:t>Организация деятельности пожарной охраны</w:t>
            </w: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2.1.</w:t>
            </w:r>
          </w:p>
        </w:tc>
        <w:tc>
          <w:tcPr>
            <w:tcW w:w="6840" w:type="dxa"/>
          </w:tcPr>
          <w:p w:rsidR="002F182B" w:rsidRPr="00270105" w:rsidRDefault="002F182B" w:rsidP="006D4359">
            <w:pPr>
              <w:tabs>
                <w:tab w:val="left" w:pos="1080"/>
              </w:tabs>
              <w:rPr>
                <w:sz w:val="24"/>
                <w:szCs w:val="24"/>
              </w:rPr>
            </w:pPr>
            <w:r w:rsidRPr="00270105">
              <w:rPr>
                <w:sz w:val="24"/>
                <w:szCs w:val="24"/>
              </w:rPr>
              <w:t>Правовое положение и организационное построение управл</w:t>
            </w:r>
            <w:r w:rsidRPr="00270105">
              <w:rPr>
                <w:sz w:val="24"/>
                <w:szCs w:val="24"/>
              </w:rPr>
              <w:t>е</w:t>
            </w:r>
            <w:r w:rsidRPr="00270105">
              <w:rPr>
                <w:sz w:val="24"/>
                <w:szCs w:val="24"/>
              </w:rPr>
              <w:t>ний и подразделений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2.2</w:t>
            </w:r>
          </w:p>
        </w:tc>
        <w:tc>
          <w:tcPr>
            <w:tcW w:w="6840" w:type="dxa"/>
          </w:tcPr>
          <w:p w:rsidR="002F182B" w:rsidRPr="00270105" w:rsidRDefault="002F182B" w:rsidP="006D4359">
            <w:pPr>
              <w:tabs>
                <w:tab w:val="left" w:pos="1080"/>
              </w:tabs>
              <w:rPr>
                <w:snapToGrid w:val="0"/>
                <w:sz w:val="24"/>
                <w:szCs w:val="24"/>
              </w:rPr>
            </w:pPr>
            <w:r w:rsidRPr="00270105">
              <w:rPr>
                <w:snapToGrid w:val="0"/>
                <w:sz w:val="24"/>
                <w:szCs w:val="24"/>
              </w:rPr>
              <w:t>Организация пожарной охраны в Российской Федерации и её задачи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2.3.</w:t>
            </w:r>
          </w:p>
        </w:tc>
        <w:tc>
          <w:tcPr>
            <w:tcW w:w="6840" w:type="dxa"/>
          </w:tcPr>
          <w:p w:rsidR="002F182B" w:rsidRPr="00270105" w:rsidRDefault="002F182B" w:rsidP="006D4359">
            <w:pPr>
              <w:tabs>
                <w:tab w:val="left" w:pos="1080"/>
              </w:tabs>
              <w:rPr>
                <w:sz w:val="24"/>
                <w:szCs w:val="24"/>
              </w:rPr>
            </w:pPr>
            <w:r w:rsidRPr="00270105">
              <w:rPr>
                <w:snapToGrid w:val="0"/>
                <w:sz w:val="24"/>
                <w:szCs w:val="24"/>
              </w:rPr>
              <w:t>Делопроизводство, финансовое и материально-техническое обеспечение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2.4.</w:t>
            </w:r>
          </w:p>
        </w:tc>
        <w:tc>
          <w:tcPr>
            <w:tcW w:w="6840" w:type="dxa"/>
          </w:tcPr>
          <w:p w:rsidR="002F182B" w:rsidRPr="00270105" w:rsidRDefault="002F182B" w:rsidP="006D4359">
            <w:pPr>
              <w:tabs>
                <w:tab w:val="left" w:pos="1080"/>
              </w:tabs>
              <w:rPr>
                <w:sz w:val="24"/>
                <w:szCs w:val="24"/>
              </w:rPr>
            </w:pPr>
            <w:r w:rsidRPr="00270105">
              <w:rPr>
                <w:snapToGrid w:val="0"/>
                <w:sz w:val="24"/>
                <w:szCs w:val="24"/>
              </w:rPr>
              <w:t>Организация и несение территориальной службы пожарной охраны</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2.5.</w:t>
            </w:r>
          </w:p>
        </w:tc>
        <w:tc>
          <w:tcPr>
            <w:tcW w:w="6840" w:type="dxa"/>
          </w:tcPr>
          <w:p w:rsidR="002F182B" w:rsidRPr="00270105" w:rsidRDefault="002F182B" w:rsidP="006D4359">
            <w:pPr>
              <w:tabs>
                <w:tab w:val="left" w:pos="1080"/>
              </w:tabs>
              <w:rPr>
                <w:sz w:val="24"/>
                <w:szCs w:val="24"/>
              </w:rPr>
            </w:pPr>
            <w:r w:rsidRPr="00270105">
              <w:rPr>
                <w:snapToGrid w:val="0"/>
                <w:sz w:val="24"/>
                <w:szCs w:val="24"/>
              </w:rPr>
              <w:t xml:space="preserve">Организация дежурной службы в пожарных (пожарно-спасательных)  подразделениях </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2.6.</w:t>
            </w:r>
          </w:p>
        </w:tc>
        <w:tc>
          <w:tcPr>
            <w:tcW w:w="6840" w:type="dxa"/>
          </w:tcPr>
          <w:p w:rsidR="002F182B" w:rsidRPr="00270105" w:rsidRDefault="002F182B" w:rsidP="006D4359">
            <w:pPr>
              <w:tabs>
                <w:tab w:val="left" w:pos="1080"/>
              </w:tabs>
              <w:rPr>
                <w:sz w:val="24"/>
                <w:szCs w:val="24"/>
              </w:rPr>
            </w:pPr>
            <w:r w:rsidRPr="00270105">
              <w:rPr>
                <w:sz w:val="24"/>
                <w:szCs w:val="24"/>
              </w:rPr>
              <w:t>Организация деятельности объектовых подразделений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2.7.</w:t>
            </w:r>
          </w:p>
        </w:tc>
        <w:tc>
          <w:tcPr>
            <w:tcW w:w="6840" w:type="dxa"/>
          </w:tcPr>
          <w:p w:rsidR="002F182B" w:rsidRPr="00270105" w:rsidRDefault="002F182B" w:rsidP="006D4359">
            <w:pPr>
              <w:suppressAutoHyphens/>
              <w:rPr>
                <w:sz w:val="24"/>
                <w:szCs w:val="24"/>
              </w:rPr>
            </w:pPr>
            <w:r w:rsidRPr="00270105">
              <w:rPr>
                <w:snapToGrid w:val="0"/>
                <w:sz w:val="24"/>
                <w:szCs w:val="24"/>
              </w:rPr>
              <w:t>Государственный пожарный надзор в Российской Федерации и его задачи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2.8.</w:t>
            </w:r>
          </w:p>
        </w:tc>
        <w:tc>
          <w:tcPr>
            <w:tcW w:w="6840" w:type="dxa"/>
          </w:tcPr>
          <w:p w:rsidR="002F182B" w:rsidRPr="00270105" w:rsidRDefault="002F182B" w:rsidP="006D4359">
            <w:pPr>
              <w:suppressAutoHyphens/>
              <w:rPr>
                <w:sz w:val="24"/>
                <w:szCs w:val="24"/>
              </w:rPr>
            </w:pPr>
            <w:r w:rsidRPr="00270105">
              <w:rPr>
                <w:snapToGrid w:val="0"/>
                <w:sz w:val="24"/>
                <w:szCs w:val="24"/>
              </w:rPr>
              <w:t>Основы организации обеспечения пожарной безопасности на объектах и в населенных пунктах</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2.9.</w:t>
            </w:r>
          </w:p>
        </w:tc>
        <w:tc>
          <w:tcPr>
            <w:tcW w:w="6840" w:type="dxa"/>
          </w:tcPr>
          <w:p w:rsidR="002F182B" w:rsidRPr="00270105" w:rsidRDefault="002F182B" w:rsidP="006D4359">
            <w:pPr>
              <w:suppressAutoHyphens/>
              <w:rPr>
                <w:sz w:val="24"/>
                <w:szCs w:val="24"/>
              </w:rPr>
            </w:pPr>
            <w:r w:rsidRPr="00270105">
              <w:rPr>
                <w:snapToGrid w:val="0"/>
                <w:sz w:val="24"/>
                <w:szCs w:val="24"/>
              </w:rPr>
              <w:t xml:space="preserve">Государственный статистический учет и отчетность по пожарам и их последствиям </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sz w:val="24"/>
                <w:szCs w:val="24"/>
              </w:rPr>
            </w:pPr>
            <w:r w:rsidRPr="00270105">
              <w:rPr>
                <w:b/>
                <w:sz w:val="24"/>
                <w:szCs w:val="24"/>
              </w:rPr>
              <w:t>Итого по темам:</w:t>
            </w:r>
          </w:p>
        </w:tc>
        <w:tc>
          <w:tcPr>
            <w:tcW w:w="540" w:type="dxa"/>
            <w:vAlign w:val="center"/>
          </w:tcPr>
          <w:p w:rsidR="002F182B" w:rsidRPr="00270105" w:rsidRDefault="002F182B" w:rsidP="006D4359">
            <w:pPr>
              <w:jc w:val="center"/>
              <w:rPr>
                <w:b/>
                <w:sz w:val="24"/>
                <w:szCs w:val="24"/>
              </w:rPr>
            </w:pPr>
            <w:r w:rsidRPr="00270105">
              <w:rPr>
                <w:b/>
                <w:sz w:val="24"/>
                <w:szCs w:val="24"/>
              </w:rPr>
              <w:t>18</w:t>
            </w:r>
          </w:p>
        </w:tc>
        <w:tc>
          <w:tcPr>
            <w:tcW w:w="720" w:type="dxa"/>
            <w:vAlign w:val="center"/>
          </w:tcPr>
          <w:p w:rsidR="002F182B" w:rsidRPr="00270105" w:rsidRDefault="002F182B" w:rsidP="006D4359">
            <w:pPr>
              <w:jc w:val="center"/>
              <w:rPr>
                <w:b/>
                <w:sz w:val="24"/>
                <w:szCs w:val="24"/>
              </w:rPr>
            </w:pPr>
            <w:r w:rsidRPr="00270105">
              <w:rPr>
                <w:b/>
                <w:sz w:val="24"/>
                <w:szCs w:val="24"/>
              </w:rPr>
              <w:t>18</w:t>
            </w:r>
          </w:p>
        </w:tc>
        <w:tc>
          <w:tcPr>
            <w:tcW w:w="720" w:type="dxa"/>
            <w:vAlign w:val="center"/>
          </w:tcPr>
          <w:p w:rsidR="002F182B" w:rsidRPr="00270105" w:rsidRDefault="002F182B" w:rsidP="006D4359">
            <w:pPr>
              <w:jc w:val="center"/>
              <w:rPr>
                <w:b/>
                <w:sz w:val="24"/>
                <w:szCs w:val="24"/>
              </w:rPr>
            </w:pPr>
          </w:p>
        </w:tc>
        <w:tc>
          <w:tcPr>
            <w:tcW w:w="540" w:type="dxa"/>
            <w:vAlign w:val="center"/>
          </w:tcPr>
          <w:p w:rsidR="002F182B" w:rsidRPr="00270105" w:rsidRDefault="002F182B" w:rsidP="006D4359">
            <w:pPr>
              <w:jc w:val="center"/>
              <w:rPr>
                <w:b/>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sz w:val="24"/>
                <w:szCs w:val="24"/>
              </w:rPr>
            </w:pPr>
            <w:r w:rsidRPr="00270105">
              <w:rPr>
                <w:sz w:val="24"/>
                <w:szCs w:val="24"/>
              </w:rPr>
              <w:t>Итоговый контроль (зачёт)</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r w:rsidRPr="00270105">
              <w:rPr>
                <w:sz w:val="24"/>
                <w:szCs w:val="24"/>
              </w:rPr>
              <w:t>2</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tabs>
                <w:tab w:val="left" w:pos="1080"/>
              </w:tabs>
              <w:rPr>
                <w:b/>
                <w:sz w:val="24"/>
                <w:szCs w:val="24"/>
              </w:rPr>
            </w:pPr>
            <w:r w:rsidRPr="00270105">
              <w:rPr>
                <w:b/>
                <w:sz w:val="24"/>
                <w:szCs w:val="24"/>
              </w:rPr>
              <w:t>Итого по дисциплине 2.:</w:t>
            </w:r>
          </w:p>
        </w:tc>
        <w:tc>
          <w:tcPr>
            <w:tcW w:w="540" w:type="dxa"/>
            <w:vAlign w:val="center"/>
          </w:tcPr>
          <w:p w:rsidR="002F182B" w:rsidRPr="00270105" w:rsidRDefault="002F182B" w:rsidP="006D4359">
            <w:pPr>
              <w:jc w:val="center"/>
              <w:rPr>
                <w:b/>
                <w:sz w:val="24"/>
                <w:szCs w:val="24"/>
              </w:rPr>
            </w:pPr>
            <w:r w:rsidRPr="00270105">
              <w:rPr>
                <w:b/>
                <w:sz w:val="24"/>
                <w:szCs w:val="24"/>
              </w:rPr>
              <w:t>20</w:t>
            </w:r>
          </w:p>
        </w:tc>
        <w:tc>
          <w:tcPr>
            <w:tcW w:w="720" w:type="dxa"/>
            <w:vAlign w:val="center"/>
          </w:tcPr>
          <w:p w:rsidR="002F182B" w:rsidRPr="00270105" w:rsidRDefault="002F182B" w:rsidP="006D4359">
            <w:pPr>
              <w:jc w:val="center"/>
              <w:rPr>
                <w:b/>
                <w:sz w:val="24"/>
                <w:szCs w:val="24"/>
              </w:rPr>
            </w:pPr>
            <w:r w:rsidRPr="00270105">
              <w:rPr>
                <w:b/>
                <w:sz w:val="24"/>
                <w:szCs w:val="24"/>
              </w:rPr>
              <w:t>18</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b/>
                <w:sz w:val="24"/>
                <w:szCs w:val="24"/>
              </w:rPr>
            </w:pPr>
            <w:r w:rsidRPr="00270105">
              <w:rPr>
                <w:b/>
                <w:sz w:val="24"/>
                <w:szCs w:val="24"/>
              </w:rPr>
              <w:t>2</w:t>
            </w:r>
          </w:p>
        </w:tc>
      </w:tr>
      <w:tr w:rsidR="002F182B" w:rsidRPr="00270105">
        <w:tblPrEx>
          <w:tblCellMar>
            <w:top w:w="0" w:type="dxa"/>
            <w:bottom w:w="0" w:type="dxa"/>
          </w:tblCellMar>
        </w:tblPrEx>
        <w:trPr>
          <w:cantSplit/>
          <w:trHeight w:val="255"/>
        </w:trPr>
        <w:tc>
          <w:tcPr>
            <w:tcW w:w="10080" w:type="dxa"/>
            <w:gridSpan w:val="6"/>
          </w:tcPr>
          <w:p w:rsidR="002F182B" w:rsidRPr="00270105" w:rsidRDefault="002F182B" w:rsidP="006D4359">
            <w:pPr>
              <w:jc w:val="center"/>
              <w:rPr>
                <w:sz w:val="24"/>
                <w:szCs w:val="24"/>
              </w:rPr>
            </w:pPr>
            <w:r w:rsidRPr="00270105">
              <w:rPr>
                <w:b/>
                <w:sz w:val="24"/>
                <w:szCs w:val="24"/>
              </w:rPr>
              <w:t xml:space="preserve">Дисциплина 3. </w:t>
            </w:r>
            <w:r w:rsidRPr="00270105">
              <w:rPr>
                <w:b/>
                <w:snapToGrid w:val="0"/>
                <w:sz w:val="24"/>
                <w:szCs w:val="24"/>
              </w:rPr>
              <w:t>Правовые основы деятельности ГПС МЧС России</w:t>
            </w: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3.1.</w:t>
            </w:r>
          </w:p>
        </w:tc>
        <w:tc>
          <w:tcPr>
            <w:tcW w:w="6840" w:type="dxa"/>
          </w:tcPr>
          <w:p w:rsidR="002F182B" w:rsidRPr="00270105" w:rsidRDefault="002F182B" w:rsidP="006D4359">
            <w:pPr>
              <w:rPr>
                <w:snapToGrid w:val="0"/>
                <w:sz w:val="24"/>
                <w:szCs w:val="24"/>
              </w:rPr>
            </w:pPr>
            <w:r w:rsidRPr="00270105">
              <w:rPr>
                <w:sz w:val="24"/>
                <w:szCs w:val="24"/>
              </w:rPr>
              <w:t>Система законодательства в области пожарной безопасности.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3.2.</w:t>
            </w:r>
          </w:p>
        </w:tc>
        <w:tc>
          <w:tcPr>
            <w:tcW w:w="6840" w:type="dxa"/>
          </w:tcPr>
          <w:p w:rsidR="002F182B" w:rsidRPr="00270105" w:rsidRDefault="002F182B" w:rsidP="006D4359">
            <w:pPr>
              <w:rPr>
                <w:snapToGrid w:val="0"/>
                <w:sz w:val="24"/>
                <w:szCs w:val="24"/>
              </w:rPr>
            </w:pPr>
            <w:r w:rsidRPr="00270105">
              <w:rPr>
                <w:sz w:val="24"/>
                <w:szCs w:val="24"/>
              </w:rPr>
              <w:t>Нормативно-правовое обеспечение деятельности МЧС России. Меры противодействия коррупции</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lastRenderedPageBreak/>
              <w:t>3.3.</w:t>
            </w:r>
          </w:p>
        </w:tc>
        <w:tc>
          <w:tcPr>
            <w:tcW w:w="6840" w:type="dxa"/>
          </w:tcPr>
          <w:p w:rsidR="002F182B" w:rsidRPr="00270105" w:rsidRDefault="002F182B" w:rsidP="006D4359">
            <w:pPr>
              <w:rPr>
                <w:snapToGrid w:val="0"/>
                <w:sz w:val="24"/>
                <w:szCs w:val="24"/>
              </w:rPr>
            </w:pPr>
            <w:r w:rsidRPr="00270105">
              <w:rPr>
                <w:sz w:val="24"/>
                <w:szCs w:val="24"/>
              </w:rPr>
              <w:t>Правомерное поведение, правонарушение, юридическая отве</w:t>
            </w:r>
            <w:r w:rsidRPr="00270105">
              <w:rPr>
                <w:sz w:val="24"/>
                <w:szCs w:val="24"/>
              </w:rPr>
              <w:t>т</w:t>
            </w:r>
            <w:r w:rsidRPr="00270105">
              <w:rPr>
                <w:sz w:val="24"/>
                <w:szCs w:val="24"/>
              </w:rPr>
              <w:t>ственность. Правоохранительные органы Российской Федер</w:t>
            </w:r>
            <w:r w:rsidRPr="00270105">
              <w:rPr>
                <w:sz w:val="24"/>
                <w:szCs w:val="24"/>
              </w:rPr>
              <w:t>а</w:t>
            </w:r>
            <w:r w:rsidRPr="00270105">
              <w:rPr>
                <w:sz w:val="24"/>
                <w:szCs w:val="24"/>
              </w:rPr>
              <w:t>ции.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3.4.</w:t>
            </w:r>
          </w:p>
        </w:tc>
        <w:tc>
          <w:tcPr>
            <w:tcW w:w="6840" w:type="dxa"/>
          </w:tcPr>
          <w:p w:rsidR="002F182B" w:rsidRPr="00270105" w:rsidRDefault="002F182B" w:rsidP="006D4359">
            <w:pPr>
              <w:rPr>
                <w:sz w:val="24"/>
                <w:szCs w:val="24"/>
              </w:rPr>
            </w:pPr>
            <w:r w:rsidRPr="00270105">
              <w:rPr>
                <w:sz w:val="24"/>
                <w:szCs w:val="24"/>
              </w:rPr>
              <w:t>Административно-правовая деятельность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3.5.</w:t>
            </w:r>
          </w:p>
        </w:tc>
        <w:tc>
          <w:tcPr>
            <w:tcW w:w="6840" w:type="dxa"/>
          </w:tcPr>
          <w:p w:rsidR="002F182B" w:rsidRPr="00270105" w:rsidRDefault="002F182B" w:rsidP="006D4359">
            <w:pPr>
              <w:rPr>
                <w:sz w:val="24"/>
                <w:szCs w:val="24"/>
              </w:rPr>
            </w:pPr>
            <w:r w:rsidRPr="00270105">
              <w:rPr>
                <w:sz w:val="24"/>
                <w:szCs w:val="24"/>
              </w:rPr>
              <w:t>Уголовно-процессуальная деятельность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sz w:val="24"/>
                <w:szCs w:val="24"/>
              </w:rPr>
            </w:pPr>
            <w:r w:rsidRPr="00270105">
              <w:rPr>
                <w:b/>
                <w:sz w:val="24"/>
                <w:szCs w:val="24"/>
              </w:rPr>
              <w:t>Итого по темам:</w:t>
            </w:r>
          </w:p>
        </w:tc>
        <w:tc>
          <w:tcPr>
            <w:tcW w:w="540" w:type="dxa"/>
            <w:vAlign w:val="center"/>
          </w:tcPr>
          <w:p w:rsidR="002F182B" w:rsidRPr="00270105" w:rsidRDefault="002F182B" w:rsidP="006D4359">
            <w:pPr>
              <w:jc w:val="center"/>
              <w:rPr>
                <w:b/>
                <w:sz w:val="24"/>
                <w:szCs w:val="24"/>
              </w:rPr>
            </w:pPr>
            <w:r w:rsidRPr="00270105">
              <w:rPr>
                <w:b/>
                <w:sz w:val="24"/>
                <w:szCs w:val="24"/>
              </w:rPr>
              <w:t>12</w:t>
            </w:r>
          </w:p>
        </w:tc>
        <w:tc>
          <w:tcPr>
            <w:tcW w:w="720" w:type="dxa"/>
            <w:vAlign w:val="center"/>
          </w:tcPr>
          <w:p w:rsidR="002F182B" w:rsidRPr="00270105" w:rsidRDefault="002F182B" w:rsidP="006D4359">
            <w:pPr>
              <w:jc w:val="center"/>
              <w:rPr>
                <w:b/>
                <w:sz w:val="24"/>
                <w:szCs w:val="24"/>
              </w:rPr>
            </w:pPr>
            <w:r w:rsidRPr="00270105">
              <w:rPr>
                <w:b/>
                <w:sz w:val="24"/>
                <w:szCs w:val="24"/>
              </w:rPr>
              <w:t>10</w:t>
            </w:r>
          </w:p>
        </w:tc>
        <w:tc>
          <w:tcPr>
            <w:tcW w:w="720" w:type="dxa"/>
            <w:vAlign w:val="center"/>
          </w:tcPr>
          <w:p w:rsidR="002F182B" w:rsidRPr="00270105" w:rsidRDefault="002F182B" w:rsidP="006D4359">
            <w:pPr>
              <w:jc w:val="center"/>
              <w:rPr>
                <w:b/>
                <w:sz w:val="24"/>
                <w:szCs w:val="24"/>
              </w:rPr>
            </w:pPr>
            <w:r w:rsidRPr="00270105">
              <w:rPr>
                <w:b/>
                <w:sz w:val="24"/>
                <w:szCs w:val="24"/>
              </w:rPr>
              <w:t>2</w:t>
            </w:r>
          </w:p>
        </w:tc>
        <w:tc>
          <w:tcPr>
            <w:tcW w:w="540" w:type="dxa"/>
            <w:vAlign w:val="center"/>
          </w:tcPr>
          <w:p w:rsidR="002F182B" w:rsidRPr="00270105" w:rsidRDefault="002F182B" w:rsidP="006D4359">
            <w:pPr>
              <w:jc w:val="center"/>
              <w:rPr>
                <w:b/>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sz w:val="24"/>
                <w:szCs w:val="24"/>
              </w:rPr>
            </w:pPr>
            <w:r w:rsidRPr="00270105">
              <w:rPr>
                <w:sz w:val="24"/>
                <w:szCs w:val="24"/>
              </w:rPr>
              <w:t>Итоговый контроль (зачёт)</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r w:rsidRPr="00270105">
              <w:rPr>
                <w:sz w:val="24"/>
                <w:szCs w:val="24"/>
              </w:rPr>
              <w:t>2</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tabs>
                <w:tab w:val="left" w:pos="1080"/>
              </w:tabs>
              <w:rPr>
                <w:b/>
                <w:sz w:val="24"/>
                <w:szCs w:val="24"/>
              </w:rPr>
            </w:pPr>
            <w:r w:rsidRPr="00270105">
              <w:rPr>
                <w:b/>
                <w:sz w:val="24"/>
                <w:szCs w:val="24"/>
              </w:rPr>
              <w:t>Итого по дисциплине 3.:</w:t>
            </w:r>
          </w:p>
        </w:tc>
        <w:tc>
          <w:tcPr>
            <w:tcW w:w="540" w:type="dxa"/>
            <w:vAlign w:val="center"/>
          </w:tcPr>
          <w:p w:rsidR="002F182B" w:rsidRPr="00270105" w:rsidRDefault="002F182B" w:rsidP="006D4359">
            <w:pPr>
              <w:jc w:val="center"/>
              <w:rPr>
                <w:b/>
                <w:sz w:val="24"/>
                <w:szCs w:val="24"/>
              </w:rPr>
            </w:pPr>
            <w:r w:rsidRPr="00270105">
              <w:rPr>
                <w:b/>
                <w:sz w:val="24"/>
                <w:szCs w:val="24"/>
              </w:rPr>
              <w:t>14</w:t>
            </w:r>
          </w:p>
        </w:tc>
        <w:tc>
          <w:tcPr>
            <w:tcW w:w="720" w:type="dxa"/>
            <w:vAlign w:val="center"/>
          </w:tcPr>
          <w:p w:rsidR="002F182B" w:rsidRPr="00270105" w:rsidRDefault="002F182B" w:rsidP="006D4359">
            <w:pPr>
              <w:jc w:val="center"/>
              <w:rPr>
                <w:b/>
                <w:sz w:val="24"/>
                <w:szCs w:val="24"/>
              </w:rPr>
            </w:pPr>
            <w:r w:rsidRPr="00270105">
              <w:rPr>
                <w:b/>
                <w:sz w:val="24"/>
                <w:szCs w:val="24"/>
              </w:rPr>
              <w:t>10</w:t>
            </w:r>
          </w:p>
        </w:tc>
        <w:tc>
          <w:tcPr>
            <w:tcW w:w="720" w:type="dxa"/>
            <w:vAlign w:val="center"/>
          </w:tcPr>
          <w:p w:rsidR="002F182B" w:rsidRPr="00270105" w:rsidRDefault="002F182B" w:rsidP="006D4359">
            <w:pPr>
              <w:jc w:val="center"/>
              <w:rPr>
                <w:b/>
                <w:sz w:val="24"/>
                <w:szCs w:val="24"/>
              </w:rPr>
            </w:pPr>
            <w:r w:rsidRPr="00270105">
              <w:rPr>
                <w:b/>
                <w:sz w:val="24"/>
                <w:szCs w:val="24"/>
              </w:rPr>
              <w:t>2</w:t>
            </w:r>
          </w:p>
        </w:tc>
        <w:tc>
          <w:tcPr>
            <w:tcW w:w="540" w:type="dxa"/>
            <w:vAlign w:val="center"/>
          </w:tcPr>
          <w:p w:rsidR="002F182B" w:rsidRPr="00270105" w:rsidRDefault="002F182B" w:rsidP="006D4359">
            <w:pPr>
              <w:jc w:val="center"/>
              <w:rPr>
                <w:b/>
                <w:sz w:val="24"/>
                <w:szCs w:val="24"/>
              </w:rPr>
            </w:pPr>
            <w:r w:rsidRPr="00270105">
              <w:rPr>
                <w:b/>
                <w:sz w:val="24"/>
                <w:szCs w:val="24"/>
              </w:rPr>
              <w:t>2</w:t>
            </w:r>
          </w:p>
        </w:tc>
      </w:tr>
      <w:tr w:rsidR="002F182B" w:rsidRPr="00270105">
        <w:tblPrEx>
          <w:tblCellMar>
            <w:top w:w="0" w:type="dxa"/>
            <w:bottom w:w="0" w:type="dxa"/>
          </w:tblCellMar>
        </w:tblPrEx>
        <w:trPr>
          <w:cantSplit/>
          <w:trHeight w:val="255"/>
        </w:trPr>
        <w:tc>
          <w:tcPr>
            <w:tcW w:w="10080" w:type="dxa"/>
            <w:gridSpan w:val="6"/>
          </w:tcPr>
          <w:p w:rsidR="002F182B" w:rsidRPr="00270105" w:rsidRDefault="002F182B" w:rsidP="006D4359">
            <w:pPr>
              <w:jc w:val="center"/>
              <w:rPr>
                <w:sz w:val="24"/>
                <w:szCs w:val="24"/>
              </w:rPr>
            </w:pPr>
            <w:r w:rsidRPr="00270105">
              <w:rPr>
                <w:b/>
                <w:sz w:val="24"/>
                <w:szCs w:val="24"/>
              </w:rPr>
              <w:t>Дисциплина 4. Социально-правовая подготовка личного состава ГПС МЧС России</w:t>
            </w: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4.1.</w:t>
            </w:r>
          </w:p>
        </w:tc>
        <w:tc>
          <w:tcPr>
            <w:tcW w:w="6840" w:type="dxa"/>
          </w:tcPr>
          <w:p w:rsidR="002F182B" w:rsidRPr="00270105" w:rsidRDefault="002F182B" w:rsidP="006D4359">
            <w:pPr>
              <w:rPr>
                <w:sz w:val="24"/>
                <w:szCs w:val="24"/>
              </w:rPr>
            </w:pPr>
            <w:r w:rsidRPr="00270105">
              <w:rPr>
                <w:sz w:val="24"/>
                <w:szCs w:val="24"/>
              </w:rPr>
              <w:t>Правовое положение личного состава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4.2.</w:t>
            </w:r>
          </w:p>
        </w:tc>
        <w:tc>
          <w:tcPr>
            <w:tcW w:w="6840" w:type="dxa"/>
          </w:tcPr>
          <w:p w:rsidR="002F182B" w:rsidRPr="00270105" w:rsidRDefault="002F182B" w:rsidP="006D4359">
            <w:pPr>
              <w:rPr>
                <w:sz w:val="24"/>
                <w:szCs w:val="24"/>
              </w:rPr>
            </w:pPr>
            <w:r w:rsidRPr="00270105">
              <w:rPr>
                <w:sz w:val="24"/>
                <w:szCs w:val="24"/>
              </w:rPr>
              <w:t>Денежное довольствие личного состава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4.3.</w:t>
            </w:r>
          </w:p>
        </w:tc>
        <w:tc>
          <w:tcPr>
            <w:tcW w:w="6840" w:type="dxa"/>
          </w:tcPr>
          <w:p w:rsidR="002F182B" w:rsidRPr="00270105" w:rsidRDefault="002F182B" w:rsidP="006D4359">
            <w:pPr>
              <w:rPr>
                <w:sz w:val="24"/>
                <w:szCs w:val="24"/>
              </w:rPr>
            </w:pPr>
            <w:r w:rsidRPr="00270105">
              <w:rPr>
                <w:sz w:val="24"/>
                <w:szCs w:val="24"/>
              </w:rPr>
              <w:t>Пенсионное обеспечение в системе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4.4</w:t>
            </w:r>
          </w:p>
        </w:tc>
        <w:tc>
          <w:tcPr>
            <w:tcW w:w="6840" w:type="dxa"/>
          </w:tcPr>
          <w:p w:rsidR="002F182B" w:rsidRPr="00270105" w:rsidRDefault="002F182B" w:rsidP="006D4359">
            <w:pPr>
              <w:rPr>
                <w:sz w:val="24"/>
                <w:szCs w:val="24"/>
              </w:rPr>
            </w:pPr>
            <w:r w:rsidRPr="00270105">
              <w:rPr>
                <w:sz w:val="24"/>
                <w:szCs w:val="24"/>
              </w:rPr>
              <w:t>Основные положения по обеспечению вещевым имуществом личного состава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sz w:val="24"/>
                <w:szCs w:val="24"/>
              </w:rPr>
            </w:pPr>
            <w:r w:rsidRPr="00270105">
              <w:rPr>
                <w:b/>
                <w:sz w:val="24"/>
                <w:szCs w:val="24"/>
              </w:rPr>
              <w:t>Итого по темам:</w:t>
            </w:r>
          </w:p>
        </w:tc>
        <w:tc>
          <w:tcPr>
            <w:tcW w:w="540" w:type="dxa"/>
            <w:vAlign w:val="center"/>
          </w:tcPr>
          <w:p w:rsidR="002F182B" w:rsidRPr="00270105" w:rsidRDefault="002F182B" w:rsidP="006D4359">
            <w:pPr>
              <w:jc w:val="center"/>
              <w:rPr>
                <w:b/>
                <w:sz w:val="24"/>
                <w:szCs w:val="24"/>
              </w:rPr>
            </w:pPr>
            <w:r w:rsidRPr="00270105">
              <w:rPr>
                <w:b/>
                <w:sz w:val="24"/>
                <w:szCs w:val="24"/>
              </w:rPr>
              <w:t>8</w:t>
            </w:r>
          </w:p>
        </w:tc>
        <w:tc>
          <w:tcPr>
            <w:tcW w:w="720" w:type="dxa"/>
            <w:vAlign w:val="center"/>
          </w:tcPr>
          <w:p w:rsidR="002F182B" w:rsidRPr="00270105" w:rsidRDefault="002F182B" w:rsidP="006D4359">
            <w:pPr>
              <w:jc w:val="center"/>
              <w:rPr>
                <w:b/>
                <w:sz w:val="24"/>
                <w:szCs w:val="24"/>
              </w:rPr>
            </w:pPr>
            <w:r w:rsidRPr="00270105">
              <w:rPr>
                <w:b/>
                <w:sz w:val="24"/>
                <w:szCs w:val="24"/>
              </w:rPr>
              <w:t>8</w:t>
            </w:r>
          </w:p>
        </w:tc>
        <w:tc>
          <w:tcPr>
            <w:tcW w:w="720" w:type="dxa"/>
            <w:vAlign w:val="center"/>
          </w:tcPr>
          <w:p w:rsidR="002F182B" w:rsidRPr="00270105" w:rsidRDefault="002F182B" w:rsidP="006D4359">
            <w:pPr>
              <w:jc w:val="center"/>
              <w:rPr>
                <w:b/>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sz w:val="24"/>
                <w:szCs w:val="24"/>
              </w:rPr>
            </w:pPr>
            <w:r w:rsidRPr="00270105">
              <w:rPr>
                <w:sz w:val="24"/>
                <w:szCs w:val="24"/>
              </w:rPr>
              <w:t>Итоговый контроль (зачёт)</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r w:rsidRPr="00270105">
              <w:rPr>
                <w:sz w:val="24"/>
                <w:szCs w:val="24"/>
              </w:rPr>
              <w:t>2</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tabs>
                <w:tab w:val="left" w:pos="1080"/>
              </w:tabs>
              <w:rPr>
                <w:b/>
                <w:sz w:val="24"/>
                <w:szCs w:val="24"/>
              </w:rPr>
            </w:pPr>
            <w:r w:rsidRPr="00270105">
              <w:rPr>
                <w:b/>
                <w:sz w:val="24"/>
                <w:szCs w:val="24"/>
              </w:rPr>
              <w:t>Итого по дисциплине 4.:</w:t>
            </w:r>
          </w:p>
        </w:tc>
        <w:tc>
          <w:tcPr>
            <w:tcW w:w="540" w:type="dxa"/>
            <w:vAlign w:val="center"/>
          </w:tcPr>
          <w:p w:rsidR="002F182B" w:rsidRPr="00270105" w:rsidRDefault="002F182B" w:rsidP="006D4359">
            <w:pPr>
              <w:jc w:val="center"/>
              <w:rPr>
                <w:b/>
                <w:sz w:val="24"/>
                <w:szCs w:val="24"/>
              </w:rPr>
            </w:pPr>
            <w:r w:rsidRPr="00270105">
              <w:rPr>
                <w:b/>
                <w:sz w:val="24"/>
                <w:szCs w:val="24"/>
              </w:rPr>
              <w:t>10</w:t>
            </w:r>
          </w:p>
        </w:tc>
        <w:tc>
          <w:tcPr>
            <w:tcW w:w="720" w:type="dxa"/>
            <w:vAlign w:val="center"/>
          </w:tcPr>
          <w:p w:rsidR="002F182B" w:rsidRPr="00270105" w:rsidRDefault="002F182B" w:rsidP="006D4359">
            <w:pPr>
              <w:jc w:val="center"/>
              <w:rPr>
                <w:b/>
                <w:sz w:val="24"/>
                <w:szCs w:val="24"/>
              </w:rPr>
            </w:pPr>
            <w:r w:rsidRPr="00270105">
              <w:rPr>
                <w:b/>
                <w:sz w:val="24"/>
                <w:szCs w:val="24"/>
              </w:rPr>
              <w:t>8</w:t>
            </w:r>
          </w:p>
        </w:tc>
        <w:tc>
          <w:tcPr>
            <w:tcW w:w="720" w:type="dxa"/>
            <w:vAlign w:val="center"/>
          </w:tcPr>
          <w:p w:rsidR="002F182B" w:rsidRPr="00270105" w:rsidRDefault="002F182B" w:rsidP="006D4359">
            <w:pPr>
              <w:jc w:val="center"/>
              <w:rPr>
                <w:b/>
                <w:sz w:val="24"/>
                <w:szCs w:val="24"/>
              </w:rPr>
            </w:pPr>
          </w:p>
        </w:tc>
        <w:tc>
          <w:tcPr>
            <w:tcW w:w="540" w:type="dxa"/>
            <w:vAlign w:val="center"/>
          </w:tcPr>
          <w:p w:rsidR="002F182B" w:rsidRPr="00270105" w:rsidRDefault="002F182B" w:rsidP="006D4359">
            <w:pPr>
              <w:jc w:val="center"/>
              <w:rPr>
                <w:b/>
                <w:sz w:val="24"/>
                <w:szCs w:val="24"/>
              </w:rPr>
            </w:pPr>
            <w:r w:rsidRPr="00270105">
              <w:rPr>
                <w:b/>
                <w:sz w:val="24"/>
                <w:szCs w:val="24"/>
              </w:rPr>
              <w:t>2</w:t>
            </w:r>
          </w:p>
        </w:tc>
      </w:tr>
      <w:tr w:rsidR="002F182B" w:rsidRPr="00270105">
        <w:tblPrEx>
          <w:tblCellMar>
            <w:top w:w="0" w:type="dxa"/>
            <w:bottom w:w="0" w:type="dxa"/>
          </w:tblCellMar>
        </w:tblPrEx>
        <w:trPr>
          <w:cantSplit/>
          <w:trHeight w:val="255"/>
        </w:trPr>
        <w:tc>
          <w:tcPr>
            <w:tcW w:w="10080" w:type="dxa"/>
            <w:gridSpan w:val="6"/>
          </w:tcPr>
          <w:p w:rsidR="002F182B" w:rsidRPr="00270105" w:rsidRDefault="002F182B" w:rsidP="006D4359">
            <w:pPr>
              <w:jc w:val="center"/>
              <w:rPr>
                <w:sz w:val="24"/>
                <w:szCs w:val="24"/>
              </w:rPr>
            </w:pPr>
            <w:r w:rsidRPr="00270105">
              <w:rPr>
                <w:b/>
                <w:sz w:val="24"/>
                <w:szCs w:val="24"/>
              </w:rPr>
              <w:t>Дисциплина 5. Специальная подготовка</w:t>
            </w: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5.1.</w:t>
            </w:r>
          </w:p>
        </w:tc>
        <w:tc>
          <w:tcPr>
            <w:tcW w:w="6840" w:type="dxa"/>
          </w:tcPr>
          <w:p w:rsidR="002F182B" w:rsidRPr="00270105" w:rsidRDefault="002F182B" w:rsidP="006D4359">
            <w:pPr>
              <w:rPr>
                <w:sz w:val="24"/>
                <w:szCs w:val="24"/>
              </w:rPr>
            </w:pPr>
            <w:r w:rsidRPr="00270105">
              <w:rPr>
                <w:sz w:val="24"/>
                <w:szCs w:val="24"/>
              </w:rPr>
              <w:t>Служба связи Государственной противопожарной службы.</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w:t>
            </w:r>
          </w:p>
        </w:tc>
        <w:tc>
          <w:tcPr>
            <w:tcW w:w="6840" w:type="dxa"/>
          </w:tcPr>
          <w:p w:rsidR="002F182B" w:rsidRPr="00270105" w:rsidRDefault="002F182B" w:rsidP="006D4359">
            <w:pPr>
              <w:rPr>
                <w:sz w:val="24"/>
                <w:szCs w:val="24"/>
              </w:rPr>
            </w:pPr>
            <w:r w:rsidRPr="00270105">
              <w:rPr>
                <w:sz w:val="24"/>
                <w:szCs w:val="24"/>
              </w:rPr>
              <w:t>Организация связи в пожарной охране</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w:t>
            </w:r>
          </w:p>
        </w:tc>
        <w:tc>
          <w:tcPr>
            <w:tcW w:w="6840" w:type="dxa"/>
          </w:tcPr>
          <w:p w:rsidR="002F182B" w:rsidRPr="00270105" w:rsidRDefault="002F182B" w:rsidP="006D4359">
            <w:pPr>
              <w:rPr>
                <w:sz w:val="24"/>
                <w:szCs w:val="24"/>
              </w:rPr>
            </w:pPr>
            <w:r w:rsidRPr="00270105">
              <w:rPr>
                <w:sz w:val="24"/>
                <w:szCs w:val="24"/>
              </w:rPr>
              <w:t>История становления и развития системы оповещения о пож</w:t>
            </w:r>
            <w:r w:rsidRPr="00270105">
              <w:rPr>
                <w:sz w:val="24"/>
                <w:szCs w:val="24"/>
              </w:rPr>
              <w:t>а</w:t>
            </w:r>
            <w:r w:rsidRPr="00270105">
              <w:rPr>
                <w:sz w:val="24"/>
                <w:szCs w:val="24"/>
              </w:rPr>
              <w:t>рах.</w:t>
            </w:r>
          </w:p>
        </w:tc>
        <w:tc>
          <w:tcPr>
            <w:tcW w:w="540" w:type="dxa"/>
            <w:vAlign w:val="center"/>
          </w:tcPr>
          <w:p w:rsidR="002F182B" w:rsidRPr="00270105" w:rsidRDefault="002F182B" w:rsidP="006D4359">
            <w:pPr>
              <w:jc w:val="center"/>
              <w:rPr>
                <w:sz w:val="24"/>
                <w:szCs w:val="24"/>
              </w:rPr>
            </w:pPr>
            <w:r w:rsidRPr="00270105">
              <w:rPr>
                <w:sz w:val="24"/>
                <w:szCs w:val="24"/>
              </w:rPr>
              <w:t>8</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6</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5.4.</w:t>
            </w:r>
          </w:p>
        </w:tc>
        <w:tc>
          <w:tcPr>
            <w:tcW w:w="6840" w:type="dxa"/>
          </w:tcPr>
          <w:p w:rsidR="002F182B" w:rsidRPr="00270105" w:rsidRDefault="002F182B" w:rsidP="006D4359">
            <w:pPr>
              <w:rPr>
                <w:sz w:val="24"/>
                <w:szCs w:val="24"/>
              </w:rPr>
            </w:pPr>
            <w:r w:rsidRPr="00270105">
              <w:rPr>
                <w:sz w:val="24"/>
                <w:szCs w:val="24"/>
              </w:rPr>
              <w:t>Электрический ток и его источники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5.5.</w:t>
            </w:r>
          </w:p>
        </w:tc>
        <w:tc>
          <w:tcPr>
            <w:tcW w:w="6840" w:type="dxa"/>
          </w:tcPr>
          <w:p w:rsidR="002F182B" w:rsidRPr="00270105" w:rsidRDefault="002F182B" w:rsidP="006D4359">
            <w:pPr>
              <w:rPr>
                <w:sz w:val="24"/>
                <w:szCs w:val="24"/>
              </w:rPr>
            </w:pPr>
            <w:r w:rsidRPr="00270105">
              <w:rPr>
                <w:sz w:val="24"/>
                <w:szCs w:val="24"/>
              </w:rPr>
              <w:t>Основы проводной связи. Отечественные и зарубежные сре</w:t>
            </w:r>
            <w:r w:rsidRPr="00270105">
              <w:rPr>
                <w:sz w:val="24"/>
                <w:szCs w:val="24"/>
              </w:rPr>
              <w:t>д</w:t>
            </w:r>
            <w:r w:rsidRPr="00270105">
              <w:rPr>
                <w:sz w:val="24"/>
                <w:szCs w:val="24"/>
              </w:rPr>
              <w:t xml:space="preserve">ства проводной связи, применяемые в подразделениях ГПС МЧС России.   </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5.6.</w:t>
            </w:r>
          </w:p>
        </w:tc>
        <w:tc>
          <w:tcPr>
            <w:tcW w:w="6840" w:type="dxa"/>
          </w:tcPr>
          <w:p w:rsidR="002F182B" w:rsidRPr="00270105" w:rsidRDefault="002F182B" w:rsidP="006D4359">
            <w:pPr>
              <w:rPr>
                <w:sz w:val="24"/>
                <w:szCs w:val="24"/>
              </w:rPr>
            </w:pPr>
            <w:r w:rsidRPr="00270105">
              <w:rPr>
                <w:sz w:val="24"/>
                <w:szCs w:val="24"/>
              </w:rPr>
              <w:t>Основы радиосвязи.</w:t>
            </w:r>
            <w:r w:rsidR="006D4359" w:rsidRPr="00270105">
              <w:rPr>
                <w:sz w:val="24"/>
                <w:szCs w:val="24"/>
              </w:rPr>
              <w:t xml:space="preserve"> </w:t>
            </w:r>
            <w:r w:rsidRPr="00270105">
              <w:rPr>
                <w:sz w:val="24"/>
                <w:szCs w:val="24"/>
              </w:rPr>
              <w:t>Технический уровень отечественных и з</w:t>
            </w:r>
            <w:r w:rsidRPr="00270105">
              <w:rPr>
                <w:sz w:val="24"/>
                <w:szCs w:val="24"/>
              </w:rPr>
              <w:t>а</w:t>
            </w:r>
            <w:r w:rsidRPr="00270105">
              <w:rPr>
                <w:sz w:val="24"/>
                <w:szCs w:val="24"/>
              </w:rPr>
              <w:t>рубежных средств радиосвязи.</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5.7.</w:t>
            </w:r>
          </w:p>
        </w:tc>
        <w:tc>
          <w:tcPr>
            <w:tcW w:w="6840" w:type="dxa"/>
          </w:tcPr>
          <w:p w:rsidR="002F182B" w:rsidRPr="00270105" w:rsidRDefault="002F182B" w:rsidP="006D4359">
            <w:pPr>
              <w:rPr>
                <w:sz w:val="24"/>
                <w:szCs w:val="24"/>
              </w:rPr>
            </w:pPr>
            <w:r w:rsidRPr="00270105">
              <w:rPr>
                <w:sz w:val="24"/>
                <w:szCs w:val="24"/>
              </w:rPr>
              <w:t>Дисциплина связи, правила проверки и ведения связи в гарн</w:t>
            </w:r>
            <w:r w:rsidRPr="00270105">
              <w:rPr>
                <w:sz w:val="24"/>
                <w:szCs w:val="24"/>
              </w:rPr>
              <w:t>и</w:t>
            </w:r>
            <w:r w:rsidRPr="00270105">
              <w:rPr>
                <w:sz w:val="24"/>
                <w:szCs w:val="24"/>
              </w:rPr>
              <w:t>зоне пожарной охраны. Организация связи на пожаре.</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5.8.</w:t>
            </w:r>
          </w:p>
        </w:tc>
        <w:tc>
          <w:tcPr>
            <w:tcW w:w="6840" w:type="dxa"/>
          </w:tcPr>
          <w:p w:rsidR="002F182B" w:rsidRPr="00270105" w:rsidRDefault="002F182B" w:rsidP="006D4359">
            <w:pPr>
              <w:rPr>
                <w:sz w:val="24"/>
                <w:szCs w:val="24"/>
              </w:rPr>
            </w:pPr>
            <w:r w:rsidRPr="00270105">
              <w:rPr>
                <w:sz w:val="24"/>
                <w:szCs w:val="24"/>
              </w:rPr>
              <w:t>Диспетчерская служба пожарной охраны. Объединенная сист</w:t>
            </w:r>
            <w:r w:rsidRPr="00270105">
              <w:rPr>
                <w:sz w:val="24"/>
                <w:szCs w:val="24"/>
              </w:rPr>
              <w:t>е</w:t>
            </w:r>
            <w:r w:rsidRPr="00270105">
              <w:rPr>
                <w:sz w:val="24"/>
                <w:szCs w:val="24"/>
              </w:rPr>
              <w:t>ма оперативно-диспетчерского управления (ОСОДУ).</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5.9.</w:t>
            </w:r>
          </w:p>
        </w:tc>
        <w:tc>
          <w:tcPr>
            <w:tcW w:w="6840" w:type="dxa"/>
          </w:tcPr>
          <w:p w:rsidR="002F182B" w:rsidRPr="00270105" w:rsidRDefault="002F182B" w:rsidP="006D4359">
            <w:pPr>
              <w:rPr>
                <w:sz w:val="24"/>
                <w:szCs w:val="24"/>
              </w:rPr>
            </w:pPr>
            <w:r w:rsidRPr="00270105">
              <w:rPr>
                <w:sz w:val="24"/>
                <w:szCs w:val="24"/>
              </w:rPr>
              <w:t>Условия труда диспетчера</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5.10.</w:t>
            </w:r>
          </w:p>
        </w:tc>
        <w:tc>
          <w:tcPr>
            <w:tcW w:w="6840" w:type="dxa"/>
          </w:tcPr>
          <w:p w:rsidR="002F182B" w:rsidRPr="00270105" w:rsidRDefault="002F182B" w:rsidP="006D4359">
            <w:pPr>
              <w:rPr>
                <w:sz w:val="24"/>
                <w:szCs w:val="24"/>
              </w:rPr>
            </w:pPr>
            <w:r w:rsidRPr="00270105">
              <w:rPr>
                <w:sz w:val="24"/>
                <w:szCs w:val="24"/>
              </w:rPr>
              <w:t>Содержание работы радиотелефониста, диспетчера на пункте связи части.</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4</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5.11.</w:t>
            </w:r>
          </w:p>
        </w:tc>
        <w:tc>
          <w:tcPr>
            <w:tcW w:w="6840" w:type="dxa"/>
          </w:tcPr>
          <w:p w:rsidR="002F182B" w:rsidRPr="00270105" w:rsidRDefault="002F182B" w:rsidP="006D4359">
            <w:pPr>
              <w:rPr>
                <w:sz w:val="24"/>
                <w:szCs w:val="24"/>
              </w:rPr>
            </w:pPr>
            <w:r w:rsidRPr="00270105">
              <w:rPr>
                <w:sz w:val="24"/>
                <w:szCs w:val="24"/>
              </w:rPr>
              <w:t>Оперативно-служебная документация пункта связи части, п</w:t>
            </w:r>
            <w:r w:rsidRPr="00270105">
              <w:rPr>
                <w:sz w:val="24"/>
                <w:szCs w:val="24"/>
              </w:rPr>
              <w:t>о</w:t>
            </w:r>
            <w:r w:rsidRPr="00270105">
              <w:rPr>
                <w:sz w:val="24"/>
                <w:szCs w:val="24"/>
              </w:rPr>
              <w:t>рядок ее содержания и ведения.</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4</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5.12.</w:t>
            </w:r>
          </w:p>
        </w:tc>
        <w:tc>
          <w:tcPr>
            <w:tcW w:w="6840" w:type="dxa"/>
          </w:tcPr>
          <w:p w:rsidR="002F182B" w:rsidRPr="00270105" w:rsidRDefault="002F182B" w:rsidP="006D4359">
            <w:pPr>
              <w:rPr>
                <w:sz w:val="24"/>
                <w:szCs w:val="24"/>
              </w:rPr>
            </w:pPr>
            <w:r w:rsidRPr="00270105">
              <w:rPr>
                <w:sz w:val="24"/>
                <w:szCs w:val="24"/>
              </w:rPr>
              <w:t>Охрана труда в подразделениях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5.13.</w:t>
            </w:r>
          </w:p>
        </w:tc>
        <w:tc>
          <w:tcPr>
            <w:tcW w:w="6840" w:type="dxa"/>
          </w:tcPr>
          <w:p w:rsidR="002F182B" w:rsidRPr="00270105" w:rsidRDefault="002F182B" w:rsidP="006D4359">
            <w:pPr>
              <w:rPr>
                <w:sz w:val="24"/>
                <w:szCs w:val="24"/>
              </w:rPr>
            </w:pPr>
            <w:r w:rsidRPr="00270105">
              <w:rPr>
                <w:sz w:val="24"/>
                <w:szCs w:val="24"/>
              </w:rPr>
              <w:t>Применение ПЭВМ в подразделениях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10</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8</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5.14.</w:t>
            </w:r>
          </w:p>
        </w:tc>
        <w:tc>
          <w:tcPr>
            <w:tcW w:w="6840" w:type="dxa"/>
          </w:tcPr>
          <w:p w:rsidR="002F182B" w:rsidRPr="00270105" w:rsidRDefault="002F182B" w:rsidP="006D4359">
            <w:pPr>
              <w:rPr>
                <w:sz w:val="24"/>
                <w:szCs w:val="24"/>
              </w:rPr>
            </w:pPr>
            <w:r w:rsidRPr="00270105">
              <w:rPr>
                <w:sz w:val="24"/>
                <w:szCs w:val="24"/>
              </w:rPr>
              <w:t>Центр управления силами (ЦУС) ФПС по субъекту РФ. Созд</w:t>
            </w:r>
            <w:r w:rsidRPr="00270105">
              <w:rPr>
                <w:sz w:val="24"/>
                <w:szCs w:val="24"/>
              </w:rPr>
              <w:t>а</w:t>
            </w:r>
            <w:r w:rsidRPr="00270105">
              <w:rPr>
                <w:sz w:val="24"/>
                <w:szCs w:val="24"/>
              </w:rPr>
              <w:t>ние и развитие единых дежурно-диспетчерских служб. Служба «112».</w:t>
            </w:r>
          </w:p>
        </w:tc>
        <w:tc>
          <w:tcPr>
            <w:tcW w:w="540" w:type="dxa"/>
            <w:vAlign w:val="center"/>
          </w:tcPr>
          <w:p w:rsidR="002F182B" w:rsidRPr="00270105" w:rsidRDefault="002F182B" w:rsidP="006D4359">
            <w:pPr>
              <w:jc w:val="center"/>
              <w:rPr>
                <w:sz w:val="24"/>
                <w:szCs w:val="24"/>
              </w:rPr>
            </w:pPr>
            <w:r w:rsidRPr="00270105">
              <w:rPr>
                <w:sz w:val="24"/>
                <w:szCs w:val="24"/>
              </w:rPr>
              <w:t>8</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8</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lastRenderedPageBreak/>
              <w:t>5.15.</w:t>
            </w:r>
          </w:p>
        </w:tc>
        <w:tc>
          <w:tcPr>
            <w:tcW w:w="6840" w:type="dxa"/>
          </w:tcPr>
          <w:p w:rsidR="002F182B" w:rsidRPr="00270105" w:rsidRDefault="002F182B" w:rsidP="006D4359">
            <w:pPr>
              <w:rPr>
                <w:sz w:val="24"/>
                <w:szCs w:val="24"/>
              </w:rPr>
            </w:pPr>
            <w:r w:rsidRPr="00270105">
              <w:rPr>
                <w:sz w:val="24"/>
                <w:szCs w:val="24"/>
              </w:rPr>
              <w:t>Основные характеристики рангов (номеров) пожаров. Порядок выезда отделений и пожарных автомобилей на пожары.</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5.16.</w:t>
            </w:r>
          </w:p>
        </w:tc>
        <w:tc>
          <w:tcPr>
            <w:tcW w:w="6840" w:type="dxa"/>
          </w:tcPr>
          <w:p w:rsidR="002F182B" w:rsidRPr="00270105" w:rsidRDefault="002F182B" w:rsidP="006D4359">
            <w:pPr>
              <w:rPr>
                <w:sz w:val="24"/>
                <w:szCs w:val="24"/>
              </w:rPr>
            </w:pPr>
            <w:r w:rsidRPr="00270105">
              <w:rPr>
                <w:sz w:val="24"/>
                <w:szCs w:val="24"/>
              </w:rPr>
              <w:t>Оперативно-тактическое изучение района выезда подраздел</w:t>
            </w:r>
            <w:r w:rsidRPr="00270105">
              <w:rPr>
                <w:sz w:val="24"/>
                <w:szCs w:val="24"/>
              </w:rPr>
              <w:t>е</w:t>
            </w:r>
            <w:r w:rsidRPr="00270105">
              <w:rPr>
                <w:sz w:val="24"/>
                <w:szCs w:val="24"/>
              </w:rPr>
              <w:t>ния.</w:t>
            </w:r>
          </w:p>
        </w:tc>
        <w:tc>
          <w:tcPr>
            <w:tcW w:w="540" w:type="dxa"/>
            <w:vAlign w:val="center"/>
          </w:tcPr>
          <w:p w:rsidR="002F182B" w:rsidRPr="00270105" w:rsidRDefault="002F182B" w:rsidP="006D4359">
            <w:pPr>
              <w:jc w:val="center"/>
              <w:rPr>
                <w:sz w:val="24"/>
                <w:szCs w:val="24"/>
              </w:rPr>
            </w:pPr>
            <w:r w:rsidRPr="00270105">
              <w:rPr>
                <w:sz w:val="24"/>
                <w:szCs w:val="24"/>
              </w:rPr>
              <w:t>8</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8</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5.17.</w:t>
            </w:r>
          </w:p>
        </w:tc>
        <w:tc>
          <w:tcPr>
            <w:tcW w:w="6840" w:type="dxa"/>
          </w:tcPr>
          <w:p w:rsidR="002F182B" w:rsidRPr="00270105" w:rsidRDefault="002F182B" w:rsidP="006D4359">
            <w:pPr>
              <w:rPr>
                <w:sz w:val="24"/>
                <w:szCs w:val="24"/>
              </w:rPr>
            </w:pPr>
            <w:r w:rsidRPr="00270105">
              <w:rPr>
                <w:sz w:val="24"/>
                <w:szCs w:val="24"/>
              </w:rPr>
              <w:t>Современные и перспективные информационно-телекоммуникационные технологии системы связи МЧС Ро</w:t>
            </w:r>
            <w:r w:rsidRPr="00270105">
              <w:rPr>
                <w:sz w:val="24"/>
                <w:szCs w:val="24"/>
              </w:rPr>
              <w:t>с</w:t>
            </w:r>
            <w:r w:rsidRPr="00270105">
              <w:rPr>
                <w:sz w:val="24"/>
                <w:szCs w:val="24"/>
              </w:rPr>
              <w:t>сии.</w:t>
            </w:r>
          </w:p>
        </w:tc>
        <w:tc>
          <w:tcPr>
            <w:tcW w:w="540" w:type="dxa"/>
            <w:vAlign w:val="center"/>
          </w:tcPr>
          <w:p w:rsidR="002F182B" w:rsidRPr="00270105" w:rsidRDefault="002F182B" w:rsidP="006D4359">
            <w:pPr>
              <w:jc w:val="center"/>
              <w:rPr>
                <w:sz w:val="24"/>
                <w:szCs w:val="24"/>
              </w:rPr>
            </w:pPr>
            <w:r w:rsidRPr="00270105">
              <w:rPr>
                <w:sz w:val="24"/>
                <w:szCs w:val="24"/>
              </w:rPr>
              <w:t>8</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6</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602"/>
        </w:trPr>
        <w:tc>
          <w:tcPr>
            <w:tcW w:w="720" w:type="dxa"/>
          </w:tcPr>
          <w:p w:rsidR="002F182B" w:rsidRPr="00270105" w:rsidRDefault="002F182B" w:rsidP="006D4359">
            <w:pPr>
              <w:jc w:val="center"/>
              <w:rPr>
                <w:sz w:val="24"/>
                <w:szCs w:val="24"/>
              </w:rPr>
            </w:pPr>
            <w:r w:rsidRPr="00270105">
              <w:rPr>
                <w:sz w:val="24"/>
                <w:szCs w:val="24"/>
              </w:rPr>
              <w:t>5.18.</w:t>
            </w:r>
          </w:p>
        </w:tc>
        <w:tc>
          <w:tcPr>
            <w:tcW w:w="6840" w:type="dxa"/>
          </w:tcPr>
          <w:p w:rsidR="002F182B" w:rsidRPr="00270105" w:rsidRDefault="002F182B" w:rsidP="006D4359">
            <w:pPr>
              <w:rPr>
                <w:sz w:val="24"/>
                <w:szCs w:val="24"/>
              </w:rPr>
            </w:pPr>
            <w:r w:rsidRPr="00270105">
              <w:rPr>
                <w:sz w:val="24"/>
                <w:szCs w:val="24"/>
              </w:rPr>
              <w:t>Основные сведения об установках автоматической пожарной сигнализации.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33"/>
        </w:trPr>
        <w:tc>
          <w:tcPr>
            <w:tcW w:w="720" w:type="dxa"/>
          </w:tcPr>
          <w:p w:rsidR="002F182B" w:rsidRPr="00270105" w:rsidRDefault="002F182B" w:rsidP="006D4359">
            <w:pPr>
              <w:jc w:val="center"/>
              <w:rPr>
                <w:sz w:val="24"/>
                <w:szCs w:val="24"/>
              </w:rPr>
            </w:pPr>
            <w:r w:rsidRPr="00270105">
              <w:rPr>
                <w:sz w:val="24"/>
                <w:szCs w:val="24"/>
              </w:rPr>
              <w:t>5.19.</w:t>
            </w:r>
          </w:p>
        </w:tc>
        <w:tc>
          <w:tcPr>
            <w:tcW w:w="6840" w:type="dxa"/>
          </w:tcPr>
          <w:p w:rsidR="002F182B" w:rsidRPr="00270105" w:rsidRDefault="002F182B" w:rsidP="006D4359">
            <w:pPr>
              <w:rPr>
                <w:sz w:val="24"/>
                <w:szCs w:val="24"/>
              </w:rPr>
            </w:pPr>
            <w:r w:rsidRPr="00270105">
              <w:rPr>
                <w:sz w:val="24"/>
                <w:szCs w:val="24"/>
              </w:rPr>
              <w:t>Технический регламент о требованиях пожарной безопасности</w:t>
            </w:r>
          </w:p>
        </w:tc>
        <w:tc>
          <w:tcPr>
            <w:tcW w:w="540" w:type="dxa"/>
            <w:vAlign w:val="center"/>
          </w:tcPr>
          <w:p w:rsidR="002F182B" w:rsidRPr="00270105" w:rsidRDefault="002F182B" w:rsidP="006D4359">
            <w:pPr>
              <w:jc w:val="center"/>
              <w:rPr>
                <w:sz w:val="24"/>
                <w:szCs w:val="24"/>
              </w:rPr>
            </w:pPr>
            <w:r w:rsidRPr="00270105">
              <w:rPr>
                <w:sz w:val="24"/>
                <w:szCs w:val="24"/>
              </w:rPr>
              <w:t>12</w:t>
            </w:r>
          </w:p>
        </w:tc>
        <w:tc>
          <w:tcPr>
            <w:tcW w:w="720" w:type="dxa"/>
            <w:vAlign w:val="center"/>
          </w:tcPr>
          <w:p w:rsidR="002F182B" w:rsidRPr="00270105" w:rsidRDefault="002F182B" w:rsidP="006D4359">
            <w:pPr>
              <w:jc w:val="center"/>
              <w:rPr>
                <w:sz w:val="24"/>
                <w:szCs w:val="24"/>
              </w:rPr>
            </w:pPr>
            <w:r w:rsidRPr="00270105">
              <w:rPr>
                <w:sz w:val="24"/>
                <w:szCs w:val="24"/>
              </w:rPr>
              <w:t>12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438"/>
        </w:trPr>
        <w:tc>
          <w:tcPr>
            <w:tcW w:w="720" w:type="dxa"/>
          </w:tcPr>
          <w:p w:rsidR="002F182B" w:rsidRPr="00270105" w:rsidRDefault="002F182B" w:rsidP="006D4359">
            <w:pPr>
              <w:jc w:val="center"/>
              <w:rPr>
                <w:sz w:val="24"/>
                <w:szCs w:val="24"/>
              </w:rPr>
            </w:pPr>
            <w:r w:rsidRPr="00270105">
              <w:rPr>
                <w:sz w:val="24"/>
                <w:szCs w:val="24"/>
              </w:rPr>
              <w:t>5.20.</w:t>
            </w:r>
          </w:p>
        </w:tc>
        <w:tc>
          <w:tcPr>
            <w:tcW w:w="6840" w:type="dxa"/>
          </w:tcPr>
          <w:p w:rsidR="002F182B" w:rsidRPr="00270105" w:rsidRDefault="002F182B" w:rsidP="006D4359">
            <w:pPr>
              <w:rPr>
                <w:sz w:val="24"/>
                <w:szCs w:val="24"/>
              </w:rPr>
            </w:pPr>
            <w:r w:rsidRPr="00270105">
              <w:rPr>
                <w:sz w:val="24"/>
                <w:szCs w:val="24"/>
              </w:rPr>
              <w:t>Системы автоматической пожарной и охранно-пожарной си</w:t>
            </w:r>
            <w:r w:rsidRPr="00270105">
              <w:rPr>
                <w:sz w:val="24"/>
                <w:szCs w:val="24"/>
              </w:rPr>
              <w:t>г</w:t>
            </w:r>
            <w:r w:rsidRPr="00270105">
              <w:rPr>
                <w:sz w:val="24"/>
                <w:szCs w:val="24"/>
              </w:rPr>
              <w:t>нализации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5.21.</w:t>
            </w:r>
          </w:p>
        </w:tc>
        <w:tc>
          <w:tcPr>
            <w:tcW w:w="6840" w:type="dxa"/>
          </w:tcPr>
          <w:p w:rsidR="002F182B" w:rsidRPr="00270105" w:rsidRDefault="002F182B" w:rsidP="006D4359">
            <w:pPr>
              <w:rPr>
                <w:sz w:val="24"/>
                <w:szCs w:val="24"/>
              </w:rPr>
            </w:pPr>
            <w:r w:rsidRPr="00270105">
              <w:rPr>
                <w:sz w:val="24"/>
                <w:szCs w:val="24"/>
              </w:rPr>
              <w:t>Автоматические установки пожаротушения. Водяные и пенные установки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5.22.</w:t>
            </w:r>
          </w:p>
        </w:tc>
        <w:tc>
          <w:tcPr>
            <w:tcW w:w="6840" w:type="dxa"/>
          </w:tcPr>
          <w:p w:rsidR="002F182B" w:rsidRPr="00270105" w:rsidRDefault="002F182B" w:rsidP="006D4359">
            <w:pPr>
              <w:rPr>
                <w:sz w:val="24"/>
                <w:szCs w:val="24"/>
              </w:rPr>
            </w:pPr>
            <w:r w:rsidRPr="00270105">
              <w:rPr>
                <w:sz w:val="24"/>
                <w:szCs w:val="24"/>
              </w:rPr>
              <w:t>Автоматические установки газового, порошкового, парового и аэрозольного пожаротушения</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5.23.</w:t>
            </w:r>
          </w:p>
        </w:tc>
        <w:tc>
          <w:tcPr>
            <w:tcW w:w="6840" w:type="dxa"/>
          </w:tcPr>
          <w:p w:rsidR="002F182B" w:rsidRPr="00270105" w:rsidRDefault="002F182B" w:rsidP="006D4359">
            <w:pPr>
              <w:rPr>
                <w:sz w:val="24"/>
                <w:szCs w:val="24"/>
              </w:rPr>
            </w:pPr>
            <w:r w:rsidRPr="00270105">
              <w:rPr>
                <w:snapToGrid w:val="0"/>
                <w:sz w:val="24"/>
                <w:szCs w:val="24"/>
              </w:rPr>
              <w:t>Боевая одежда и снаряжение пожарного. Спасательные сре</w:t>
            </w:r>
            <w:r w:rsidRPr="00270105">
              <w:rPr>
                <w:snapToGrid w:val="0"/>
                <w:sz w:val="24"/>
                <w:szCs w:val="24"/>
              </w:rPr>
              <w:t>д</w:t>
            </w:r>
            <w:r w:rsidRPr="00270105">
              <w:rPr>
                <w:snapToGrid w:val="0"/>
                <w:sz w:val="24"/>
                <w:szCs w:val="24"/>
              </w:rPr>
              <w:t>ства</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5.24.</w:t>
            </w:r>
          </w:p>
        </w:tc>
        <w:tc>
          <w:tcPr>
            <w:tcW w:w="6840" w:type="dxa"/>
          </w:tcPr>
          <w:p w:rsidR="002F182B" w:rsidRPr="00270105" w:rsidRDefault="002F182B" w:rsidP="006D4359">
            <w:pPr>
              <w:rPr>
                <w:sz w:val="24"/>
                <w:szCs w:val="24"/>
              </w:rPr>
            </w:pPr>
            <w:r w:rsidRPr="00270105">
              <w:rPr>
                <w:snapToGrid w:val="0"/>
                <w:sz w:val="24"/>
                <w:szCs w:val="24"/>
              </w:rPr>
              <w:t>Пожарное и аварийно-спасательное оборудование, вывозимое на основных пожарных автомобилях. Ручной немеханизир</w:t>
            </w:r>
            <w:r w:rsidRPr="00270105">
              <w:rPr>
                <w:snapToGrid w:val="0"/>
                <w:sz w:val="24"/>
                <w:szCs w:val="24"/>
              </w:rPr>
              <w:t>о</w:t>
            </w:r>
            <w:r w:rsidRPr="00270105">
              <w:rPr>
                <w:snapToGrid w:val="0"/>
                <w:sz w:val="24"/>
                <w:szCs w:val="24"/>
              </w:rPr>
              <w:t>ванный и механизированный инструмент</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5.25.</w:t>
            </w:r>
          </w:p>
        </w:tc>
        <w:tc>
          <w:tcPr>
            <w:tcW w:w="6840" w:type="dxa"/>
          </w:tcPr>
          <w:p w:rsidR="002F182B" w:rsidRPr="00270105" w:rsidRDefault="002F182B" w:rsidP="006D4359">
            <w:pPr>
              <w:rPr>
                <w:sz w:val="24"/>
                <w:szCs w:val="24"/>
              </w:rPr>
            </w:pPr>
            <w:r w:rsidRPr="00270105">
              <w:rPr>
                <w:snapToGrid w:val="0"/>
                <w:sz w:val="24"/>
                <w:szCs w:val="24"/>
              </w:rPr>
              <w:t>Ручные пожарные лестницы</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5.26.</w:t>
            </w:r>
          </w:p>
        </w:tc>
        <w:tc>
          <w:tcPr>
            <w:tcW w:w="6840" w:type="dxa"/>
          </w:tcPr>
          <w:p w:rsidR="002F182B" w:rsidRPr="00270105" w:rsidRDefault="002F182B" w:rsidP="006D4359">
            <w:pPr>
              <w:rPr>
                <w:sz w:val="24"/>
                <w:szCs w:val="24"/>
              </w:rPr>
            </w:pPr>
            <w:r w:rsidRPr="00270105">
              <w:rPr>
                <w:snapToGrid w:val="0"/>
                <w:sz w:val="24"/>
                <w:szCs w:val="24"/>
              </w:rPr>
              <w:t>Основы гидравлики. Наружное противопожарное водоснабж</w:t>
            </w:r>
            <w:r w:rsidRPr="00270105">
              <w:rPr>
                <w:snapToGrid w:val="0"/>
                <w:sz w:val="24"/>
                <w:szCs w:val="24"/>
              </w:rPr>
              <w:t>е</w:t>
            </w:r>
            <w:r w:rsidRPr="00270105">
              <w:rPr>
                <w:snapToGrid w:val="0"/>
                <w:sz w:val="24"/>
                <w:szCs w:val="24"/>
              </w:rPr>
              <w:t>ние. Нормы расхода воды. Свободные напоры. Пожарные рук</w:t>
            </w:r>
            <w:r w:rsidRPr="00270105">
              <w:rPr>
                <w:snapToGrid w:val="0"/>
                <w:sz w:val="24"/>
                <w:szCs w:val="24"/>
              </w:rPr>
              <w:t>а</w:t>
            </w:r>
            <w:r w:rsidRPr="00270105">
              <w:rPr>
                <w:snapToGrid w:val="0"/>
                <w:sz w:val="24"/>
                <w:szCs w:val="24"/>
              </w:rPr>
              <w:t>ва и рукавное оборудование</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5.27.</w:t>
            </w:r>
          </w:p>
        </w:tc>
        <w:tc>
          <w:tcPr>
            <w:tcW w:w="6840" w:type="dxa"/>
          </w:tcPr>
          <w:p w:rsidR="002F182B" w:rsidRPr="00270105" w:rsidRDefault="002F182B" w:rsidP="006D4359">
            <w:pPr>
              <w:rPr>
                <w:snapToGrid w:val="0"/>
                <w:sz w:val="24"/>
                <w:szCs w:val="24"/>
              </w:rPr>
            </w:pPr>
            <w:r w:rsidRPr="00270105">
              <w:rPr>
                <w:snapToGrid w:val="0"/>
                <w:sz w:val="24"/>
                <w:szCs w:val="24"/>
              </w:rPr>
              <w:t>Внутренний противопожарный водопровод</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5.28.</w:t>
            </w:r>
          </w:p>
        </w:tc>
        <w:tc>
          <w:tcPr>
            <w:tcW w:w="6840" w:type="dxa"/>
          </w:tcPr>
          <w:p w:rsidR="002F182B" w:rsidRPr="00270105" w:rsidRDefault="002F182B" w:rsidP="006D4359">
            <w:pPr>
              <w:rPr>
                <w:snapToGrid w:val="0"/>
                <w:sz w:val="24"/>
                <w:szCs w:val="24"/>
              </w:rPr>
            </w:pPr>
            <w:r w:rsidRPr="00270105">
              <w:rPr>
                <w:snapToGrid w:val="0"/>
                <w:sz w:val="24"/>
                <w:szCs w:val="24"/>
              </w:rPr>
              <w:t>Безводопроводное противопожарное водоснабжение</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5.29.</w:t>
            </w:r>
          </w:p>
        </w:tc>
        <w:tc>
          <w:tcPr>
            <w:tcW w:w="6840" w:type="dxa"/>
          </w:tcPr>
          <w:p w:rsidR="002F182B" w:rsidRPr="00270105" w:rsidRDefault="002F182B" w:rsidP="006D4359">
            <w:pPr>
              <w:rPr>
                <w:snapToGrid w:val="0"/>
                <w:sz w:val="24"/>
                <w:szCs w:val="24"/>
              </w:rPr>
            </w:pPr>
            <w:r w:rsidRPr="00270105">
              <w:rPr>
                <w:snapToGrid w:val="0"/>
                <w:sz w:val="24"/>
                <w:szCs w:val="24"/>
              </w:rPr>
              <w:t>Оборудование для получения воздушно-механической пены</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5.30.</w:t>
            </w:r>
          </w:p>
        </w:tc>
        <w:tc>
          <w:tcPr>
            <w:tcW w:w="6840" w:type="dxa"/>
          </w:tcPr>
          <w:p w:rsidR="002F182B" w:rsidRPr="00270105" w:rsidRDefault="002F182B" w:rsidP="006D4359">
            <w:pPr>
              <w:rPr>
                <w:snapToGrid w:val="0"/>
                <w:sz w:val="24"/>
                <w:szCs w:val="24"/>
              </w:rPr>
            </w:pPr>
            <w:r w:rsidRPr="00270105">
              <w:rPr>
                <w:snapToGrid w:val="0"/>
                <w:sz w:val="24"/>
                <w:szCs w:val="24"/>
              </w:rPr>
              <w:t>Пожарные и аварийно-спасательные автомобили</w:t>
            </w:r>
          </w:p>
        </w:tc>
        <w:tc>
          <w:tcPr>
            <w:tcW w:w="540" w:type="dxa"/>
            <w:vAlign w:val="center"/>
          </w:tcPr>
          <w:p w:rsidR="002F182B" w:rsidRPr="00270105" w:rsidRDefault="002F182B" w:rsidP="006D4359">
            <w:pPr>
              <w:jc w:val="center"/>
              <w:rPr>
                <w:sz w:val="24"/>
                <w:szCs w:val="24"/>
              </w:rPr>
            </w:pPr>
            <w:r w:rsidRPr="00270105">
              <w:rPr>
                <w:sz w:val="24"/>
                <w:szCs w:val="24"/>
              </w:rPr>
              <w:t>8</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6</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5.31.</w:t>
            </w:r>
          </w:p>
        </w:tc>
        <w:tc>
          <w:tcPr>
            <w:tcW w:w="6840" w:type="dxa"/>
          </w:tcPr>
          <w:p w:rsidR="002F182B" w:rsidRPr="00270105" w:rsidRDefault="002F182B" w:rsidP="006D4359">
            <w:pPr>
              <w:rPr>
                <w:snapToGrid w:val="0"/>
                <w:sz w:val="24"/>
                <w:szCs w:val="24"/>
              </w:rPr>
            </w:pPr>
            <w:r w:rsidRPr="00270105">
              <w:rPr>
                <w:snapToGrid w:val="0"/>
                <w:sz w:val="24"/>
                <w:szCs w:val="24"/>
              </w:rPr>
              <w:t>Первичные средства и стационарные установки пожаротушения</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5.32.</w:t>
            </w:r>
          </w:p>
        </w:tc>
        <w:tc>
          <w:tcPr>
            <w:tcW w:w="6840" w:type="dxa"/>
          </w:tcPr>
          <w:p w:rsidR="002F182B" w:rsidRPr="00270105" w:rsidRDefault="002F182B" w:rsidP="006D4359">
            <w:pPr>
              <w:rPr>
                <w:snapToGrid w:val="0"/>
                <w:sz w:val="24"/>
                <w:szCs w:val="24"/>
              </w:rPr>
            </w:pPr>
            <w:r w:rsidRPr="00270105">
              <w:rPr>
                <w:snapToGrid w:val="0"/>
                <w:sz w:val="24"/>
                <w:szCs w:val="24"/>
              </w:rPr>
              <w:t>Объемные, струйные и центробежные пожарные насосы. О</w:t>
            </w:r>
            <w:r w:rsidRPr="00270105">
              <w:rPr>
                <w:snapToGrid w:val="0"/>
                <w:sz w:val="24"/>
                <w:szCs w:val="24"/>
              </w:rPr>
              <w:t>б</w:t>
            </w:r>
            <w:r w:rsidRPr="00270105">
              <w:rPr>
                <w:snapToGrid w:val="0"/>
                <w:sz w:val="24"/>
                <w:szCs w:val="24"/>
              </w:rPr>
              <w:t>щие сведения о пенном тушении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5.33.</w:t>
            </w:r>
          </w:p>
        </w:tc>
        <w:tc>
          <w:tcPr>
            <w:tcW w:w="6840" w:type="dxa"/>
          </w:tcPr>
          <w:p w:rsidR="002F182B" w:rsidRPr="00270105" w:rsidRDefault="002F182B" w:rsidP="006D4359">
            <w:pPr>
              <w:rPr>
                <w:snapToGrid w:val="0"/>
                <w:sz w:val="24"/>
                <w:szCs w:val="24"/>
              </w:rPr>
            </w:pPr>
            <w:r w:rsidRPr="00270105">
              <w:rPr>
                <w:snapToGrid w:val="0"/>
                <w:sz w:val="24"/>
                <w:szCs w:val="24"/>
              </w:rPr>
              <w:t>Огнетушители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5.34.</w:t>
            </w:r>
          </w:p>
        </w:tc>
        <w:tc>
          <w:tcPr>
            <w:tcW w:w="6840" w:type="dxa"/>
          </w:tcPr>
          <w:p w:rsidR="002F182B" w:rsidRPr="00270105" w:rsidRDefault="002F182B" w:rsidP="006D4359">
            <w:pPr>
              <w:rPr>
                <w:snapToGrid w:val="0"/>
                <w:sz w:val="24"/>
                <w:szCs w:val="24"/>
              </w:rPr>
            </w:pPr>
            <w:r w:rsidRPr="00270105">
              <w:rPr>
                <w:snapToGrid w:val="0"/>
                <w:sz w:val="24"/>
                <w:szCs w:val="24"/>
              </w:rPr>
              <w:t>Пожарные мотопомпы</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5.35.</w:t>
            </w:r>
          </w:p>
        </w:tc>
        <w:tc>
          <w:tcPr>
            <w:tcW w:w="6840" w:type="dxa"/>
          </w:tcPr>
          <w:p w:rsidR="002F182B" w:rsidRPr="00270105" w:rsidRDefault="002F182B" w:rsidP="006D4359">
            <w:pPr>
              <w:rPr>
                <w:snapToGrid w:val="0"/>
                <w:sz w:val="24"/>
                <w:szCs w:val="24"/>
              </w:rPr>
            </w:pPr>
            <w:r w:rsidRPr="00270105">
              <w:rPr>
                <w:sz w:val="24"/>
                <w:szCs w:val="24"/>
              </w:rPr>
              <w:t>Организационная структура, документация регламентирующая деятельность ГДЗС</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5.36</w:t>
            </w:r>
          </w:p>
        </w:tc>
        <w:tc>
          <w:tcPr>
            <w:tcW w:w="6840" w:type="dxa"/>
          </w:tcPr>
          <w:p w:rsidR="002F182B" w:rsidRPr="00270105" w:rsidRDefault="002F182B" w:rsidP="006D4359">
            <w:pPr>
              <w:rPr>
                <w:snapToGrid w:val="0"/>
                <w:sz w:val="24"/>
                <w:szCs w:val="24"/>
              </w:rPr>
            </w:pPr>
            <w:r w:rsidRPr="00270105">
              <w:rPr>
                <w:sz w:val="24"/>
                <w:szCs w:val="24"/>
              </w:rPr>
              <w:t>Назначение и классификация СИЗОД</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5.37</w:t>
            </w:r>
          </w:p>
        </w:tc>
        <w:tc>
          <w:tcPr>
            <w:tcW w:w="6840" w:type="dxa"/>
          </w:tcPr>
          <w:p w:rsidR="002F182B" w:rsidRPr="00270105" w:rsidRDefault="002F182B" w:rsidP="006D4359">
            <w:pPr>
              <w:rPr>
                <w:snapToGrid w:val="0"/>
                <w:sz w:val="24"/>
                <w:szCs w:val="24"/>
              </w:rPr>
            </w:pPr>
            <w:r w:rsidRPr="00270105">
              <w:rPr>
                <w:sz w:val="24"/>
                <w:szCs w:val="24"/>
              </w:rPr>
              <w:t>Правила работы в СИЗОД. Требования безопасности при вед</w:t>
            </w:r>
            <w:r w:rsidRPr="00270105">
              <w:rPr>
                <w:sz w:val="24"/>
                <w:szCs w:val="24"/>
              </w:rPr>
              <w:t>е</w:t>
            </w:r>
            <w:r w:rsidRPr="00270105">
              <w:rPr>
                <w:sz w:val="24"/>
                <w:szCs w:val="24"/>
              </w:rPr>
              <w:t>нии боевых действий на пожарах и авариях</w:t>
            </w:r>
          </w:p>
        </w:tc>
        <w:tc>
          <w:tcPr>
            <w:tcW w:w="540" w:type="dxa"/>
            <w:vAlign w:val="center"/>
          </w:tcPr>
          <w:p w:rsidR="002F182B" w:rsidRPr="00270105" w:rsidRDefault="002F182B" w:rsidP="006D4359">
            <w:pPr>
              <w:jc w:val="center"/>
              <w:rPr>
                <w:sz w:val="24"/>
                <w:szCs w:val="24"/>
              </w:rPr>
            </w:pPr>
            <w:r w:rsidRPr="00270105">
              <w:rPr>
                <w:sz w:val="24"/>
                <w:szCs w:val="24"/>
              </w:rPr>
              <w:t>8</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6</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362"/>
        </w:trPr>
        <w:tc>
          <w:tcPr>
            <w:tcW w:w="7560" w:type="dxa"/>
            <w:gridSpan w:val="2"/>
          </w:tcPr>
          <w:p w:rsidR="002F182B" w:rsidRPr="00270105" w:rsidRDefault="002F182B" w:rsidP="006D4359">
            <w:pPr>
              <w:rPr>
                <w:b/>
                <w:sz w:val="24"/>
                <w:szCs w:val="24"/>
              </w:rPr>
            </w:pPr>
            <w:r w:rsidRPr="00270105">
              <w:rPr>
                <w:b/>
                <w:sz w:val="24"/>
                <w:szCs w:val="24"/>
              </w:rPr>
              <w:t>Итого по темам:</w:t>
            </w:r>
          </w:p>
        </w:tc>
        <w:tc>
          <w:tcPr>
            <w:tcW w:w="540" w:type="dxa"/>
            <w:vAlign w:val="center"/>
          </w:tcPr>
          <w:p w:rsidR="002F182B" w:rsidRPr="00270105" w:rsidRDefault="002F182B" w:rsidP="008C2635">
            <w:pPr>
              <w:ind w:left="-108" w:right="-108"/>
              <w:jc w:val="center"/>
              <w:rPr>
                <w:b/>
                <w:sz w:val="24"/>
                <w:szCs w:val="24"/>
              </w:rPr>
            </w:pPr>
            <w:r w:rsidRPr="00270105">
              <w:rPr>
                <w:b/>
                <w:sz w:val="24"/>
                <w:szCs w:val="24"/>
              </w:rPr>
              <w:t>142</w:t>
            </w:r>
          </w:p>
        </w:tc>
        <w:tc>
          <w:tcPr>
            <w:tcW w:w="720" w:type="dxa"/>
            <w:vAlign w:val="center"/>
          </w:tcPr>
          <w:p w:rsidR="002F182B" w:rsidRPr="00270105" w:rsidRDefault="002F182B" w:rsidP="006D4359">
            <w:pPr>
              <w:jc w:val="center"/>
              <w:rPr>
                <w:b/>
                <w:sz w:val="24"/>
                <w:szCs w:val="24"/>
              </w:rPr>
            </w:pPr>
            <w:r w:rsidRPr="00270105">
              <w:rPr>
                <w:b/>
                <w:sz w:val="24"/>
                <w:szCs w:val="24"/>
              </w:rPr>
              <w:t>68</w:t>
            </w:r>
          </w:p>
        </w:tc>
        <w:tc>
          <w:tcPr>
            <w:tcW w:w="720" w:type="dxa"/>
            <w:vAlign w:val="center"/>
          </w:tcPr>
          <w:p w:rsidR="002F182B" w:rsidRPr="00270105" w:rsidRDefault="002F182B" w:rsidP="006D4359">
            <w:pPr>
              <w:jc w:val="center"/>
              <w:rPr>
                <w:b/>
                <w:sz w:val="24"/>
                <w:szCs w:val="24"/>
              </w:rPr>
            </w:pPr>
            <w:r w:rsidRPr="00270105">
              <w:rPr>
                <w:b/>
                <w:sz w:val="24"/>
                <w:szCs w:val="24"/>
              </w:rPr>
              <w:t>74</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5.38</w:t>
            </w:r>
          </w:p>
        </w:tc>
        <w:tc>
          <w:tcPr>
            <w:tcW w:w="6840" w:type="dxa"/>
          </w:tcPr>
          <w:p w:rsidR="002F182B" w:rsidRPr="00270105" w:rsidRDefault="002F182B" w:rsidP="006D4359">
            <w:pPr>
              <w:rPr>
                <w:snapToGrid w:val="0"/>
                <w:sz w:val="24"/>
                <w:szCs w:val="24"/>
              </w:rPr>
            </w:pPr>
            <w:r w:rsidRPr="00270105">
              <w:rPr>
                <w:sz w:val="24"/>
                <w:szCs w:val="24"/>
              </w:rPr>
              <w:t>Консультация перед экзаменом</w:t>
            </w:r>
          </w:p>
        </w:tc>
        <w:tc>
          <w:tcPr>
            <w:tcW w:w="540" w:type="dxa"/>
            <w:vAlign w:val="center"/>
          </w:tcPr>
          <w:p w:rsidR="002F182B" w:rsidRPr="00270105" w:rsidRDefault="002F182B" w:rsidP="006D4359">
            <w:pPr>
              <w:jc w:val="center"/>
              <w:rPr>
                <w:sz w:val="24"/>
                <w:szCs w:val="24"/>
              </w:rPr>
            </w:pPr>
            <w:r w:rsidRPr="00270105">
              <w:rPr>
                <w:sz w:val="24"/>
                <w:szCs w:val="24"/>
              </w:rPr>
              <w:t>6</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r w:rsidRPr="00270105">
              <w:rPr>
                <w:sz w:val="24"/>
                <w:szCs w:val="24"/>
              </w:rPr>
              <w:t>6</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sz w:val="24"/>
                <w:szCs w:val="24"/>
              </w:rPr>
            </w:pPr>
            <w:r w:rsidRPr="00270105">
              <w:rPr>
                <w:sz w:val="24"/>
                <w:szCs w:val="24"/>
              </w:rPr>
              <w:t>Итоговый контроль (экзамен)</w:t>
            </w:r>
          </w:p>
        </w:tc>
        <w:tc>
          <w:tcPr>
            <w:tcW w:w="540" w:type="dxa"/>
            <w:vAlign w:val="center"/>
          </w:tcPr>
          <w:p w:rsidR="002F182B" w:rsidRPr="00270105" w:rsidRDefault="002F182B" w:rsidP="006D4359">
            <w:pPr>
              <w:jc w:val="center"/>
              <w:rPr>
                <w:sz w:val="24"/>
                <w:szCs w:val="24"/>
              </w:rPr>
            </w:pPr>
            <w:r w:rsidRPr="00270105">
              <w:rPr>
                <w:sz w:val="24"/>
                <w:szCs w:val="24"/>
              </w:rPr>
              <w:t>6</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r w:rsidRPr="00270105">
              <w:rPr>
                <w:sz w:val="24"/>
                <w:szCs w:val="24"/>
              </w:rPr>
              <w:t>6</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tabs>
                <w:tab w:val="left" w:pos="1080"/>
              </w:tabs>
              <w:rPr>
                <w:b/>
                <w:sz w:val="24"/>
                <w:szCs w:val="24"/>
              </w:rPr>
            </w:pPr>
            <w:r w:rsidRPr="00270105">
              <w:rPr>
                <w:b/>
                <w:sz w:val="24"/>
                <w:szCs w:val="24"/>
              </w:rPr>
              <w:t>Итого по дисциплине 5.:</w:t>
            </w:r>
          </w:p>
        </w:tc>
        <w:tc>
          <w:tcPr>
            <w:tcW w:w="540" w:type="dxa"/>
            <w:vAlign w:val="center"/>
          </w:tcPr>
          <w:p w:rsidR="002F182B" w:rsidRPr="00270105" w:rsidRDefault="002F182B" w:rsidP="008C2635">
            <w:pPr>
              <w:ind w:left="-108" w:right="-108"/>
              <w:jc w:val="center"/>
              <w:rPr>
                <w:b/>
                <w:sz w:val="24"/>
                <w:szCs w:val="24"/>
              </w:rPr>
            </w:pPr>
            <w:r w:rsidRPr="00270105">
              <w:rPr>
                <w:b/>
                <w:sz w:val="24"/>
                <w:szCs w:val="24"/>
              </w:rPr>
              <w:t>154</w:t>
            </w:r>
          </w:p>
        </w:tc>
        <w:tc>
          <w:tcPr>
            <w:tcW w:w="720" w:type="dxa"/>
            <w:vAlign w:val="center"/>
          </w:tcPr>
          <w:p w:rsidR="002F182B" w:rsidRPr="00270105" w:rsidRDefault="002F182B" w:rsidP="006D4359">
            <w:pPr>
              <w:jc w:val="center"/>
              <w:rPr>
                <w:b/>
                <w:sz w:val="24"/>
                <w:szCs w:val="24"/>
              </w:rPr>
            </w:pPr>
            <w:r w:rsidRPr="00270105">
              <w:rPr>
                <w:b/>
                <w:sz w:val="24"/>
                <w:szCs w:val="24"/>
              </w:rPr>
              <w:t>68</w:t>
            </w:r>
          </w:p>
        </w:tc>
        <w:tc>
          <w:tcPr>
            <w:tcW w:w="720" w:type="dxa"/>
            <w:vAlign w:val="center"/>
          </w:tcPr>
          <w:p w:rsidR="002F182B" w:rsidRPr="00270105" w:rsidRDefault="002F182B" w:rsidP="006D4359">
            <w:pPr>
              <w:jc w:val="center"/>
              <w:rPr>
                <w:b/>
                <w:sz w:val="24"/>
                <w:szCs w:val="24"/>
              </w:rPr>
            </w:pPr>
            <w:r w:rsidRPr="00270105">
              <w:rPr>
                <w:b/>
                <w:sz w:val="24"/>
                <w:szCs w:val="24"/>
              </w:rPr>
              <w:t>80</w:t>
            </w:r>
          </w:p>
        </w:tc>
        <w:tc>
          <w:tcPr>
            <w:tcW w:w="540" w:type="dxa"/>
            <w:vAlign w:val="center"/>
          </w:tcPr>
          <w:p w:rsidR="002F182B" w:rsidRPr="00270105" w:rsidRDefault="002F182B" w:rsidP="006D4359">
            <w:pPr>
              <w:jc w:val="center"/>
              <w:rPr>
                <w:b/>
                <w:sz w:val="24"/>
                <w:szCs w:val="24"/>
              </w:rPr>
            </w:pPr>
            <w:r w:rsidRPr="00270105">
              <w:rPr>
                <w:b/>
                <w:sz w:val="24"/>
                <w:szCs w:val="24"/>
              </w:rPr>
              <w:t>6</w:t>
            </w:r>
          </w:p>
        </w:tc>
      </w:tr>
      <w:tr w:rsidR="002F182B" w:rsidRPr="00270105">
        <w:tblPrEx>
          <w:tblCellMar>
            <w:top w:w="0" w:type="dxa"/>
            <w:bottom w:w="0" w:type="dxa"/>
          </w:tblCellMar>
        </w:tblPrEx>
        <w:trPr>
          <w:cantSplit/>
          <w:trHeight w:val="255"/>
        </w:trPr>
        <w:tc>
          <w:tcPr>
            <w:tcW w:w="10080" w:type="dxa"/>
            <w:gridSpan w:val="6"/>
          </w:tcPr>
          <w:p w:rsidR="002F182B" w:rsidRPr="00270105" w:rsidRDefault="002F182B" w:rsidP="006D4359">
            <w:pPr>
              <w:jc w:val="center"/>
              <w:rPr>
                <w:sz w:val="24"/>
                <w:szCs w:val="24"/>
              </w:rPr>
            </w:pPr>
            <w:r w:rsidRPr="00270105">
              <w:rPr>
                <w:b/>
                <w:sz w:val="24"/>
                <w:szCs w:val="24"/>
              </w:rPr>
              <w:lastRenderedPageBreak/>
              <w:t>Дисциплина 6. Пожарная тактика</w:t>
            </w: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w:t>
            </w:r>
          </w:p>
        </w:tc>
        <w:tc>
          <w:tcPr>
            <w:tcW w:w="6840" w:type="dxa"/>
          </w:tcPr>
          <w:p w:rsidR="002F182B" w:rsidRPr="00270105" w:rsidRDefault="002F182B" w:rsidP="006D4359">
            <w:pPr>
              <w:rPr>
                <w:sz w:val="24"/>
                <w:szCs w:val="24"/>
              </w:rPr>
            </w:pPr>
            <w:r w:rsidRPr="00270105">
              <w:rPr>
                <w:sz w:val="24"/>
                <w:szCs w:val="24"/>
              </w:rPr>
              <w:t>Пожарная тактика и ее задачи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6.2.</w:t>
            </w:r>
          </w:p>
        </w:tc>
        <w:tc>
          <w:tcPr>
            <w:tcW w:w="6840" w:type="dxa"/>
          </w:tcPr>
          <w:p w:rsidR="002F182B" w:rsidRPr="00270105" w:rsidRDefault="002F182B" w:rsidP="006D4359">
            <w:pPr>
              <w:rPr>
                <w:sz w:val="24"/>
                <w:szCs w:val="24"/>
              </w:rPr>
            </w:pPr>
            <w:r w:rsidRPr="00270105">
              <w:rPr>
                <w:sz w:val="24"/>
                <w:szCs w:val="24"/>
              </w:rPr>
              <w:t>Пожар и его развитие. Способы прекращения горения на пож</w:t>
            </w:r>
            <w:r w:rsidRPr="00270105">
              <w:rPr>
                <w:sz w:val="24"/>
                <w:szCs w:val="24"/>
              </w:rPr>
              <w:t>а</w:t>
            </w:r>
            <w:r w:rsidRPr="00270105">
              <w:rPr>
                <w:sz w:val="24"/>
                <w:szCs w:val="24"/>
              </w:rPr>
              <w:t>ре</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6.3.</w:t>
            </w:r>
          </w:p>
        </w:tc>
        <w:tc>
          <w:tcPr>
            <w:tcW w:w="6840" w:type="dxa"/>
          </w:tcPr>
          <w:p w:rsidR="002F182B" w:rsidRPr="00270105" w:rsidRDefault="002F182B" w:rsidP="006D4359">
            <w:pPr>
              <w:rPr>
                <w:sz w:val="24"/>
                <w:szCs w:val="24"/>
              </w:rPr>
            </w:pPr>
            <w:r w:rsidRPr="00270105">
              <w:rPr>
                <w:sz w:val="24"/>
                <w:szCs w:val="24"/>
              </w:rPr>
              <w:t>Тактические возможности пожарных подразделений</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6.4.</w:t>
            </w:r>
          </w:p>
        </w:tc>
        <w:tc>
          <w:tcPr>
            <w:tcW w:w="6840" w:type="dxa"/>
          </w:tcPr>
          <w:p w:rsidR="002F182B" w:rsidRPr="00270105" w:rsidRDefault="002F182B" w:rsidP="006D4359">
            <w:pPr>
              <w:rPr>
                <w:sz w:val="24"/>
                <w:szCs w:val="24"/>
              </w:rPr>
            </w:pPr>
            <w:r w:rsidRPr="00270105">
              <w:rPr>
                <w:sz w:val="24"/>
                <w:szCs w:val="24"/>
              </w:rPr>
              <w:t>Действия пожарных подразделений на пожаре</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6.5.</w:t>
            </w:r>
          </w:p>
        </w:tc>
        <w:tc>
          <w:tcPr>
            <w:tcW w:w="6840" w:type="dxa"/>
          </w:tcPr>
          <w:p w:rsidR="002F182B" w:rsidRPr="00270105" w:rsidRDefault="002F182B" w:rsidP="006D4359">
            <w:pPr>
              <w:rPr>
                <w:sz w:val="24"/>
                <w:szCs w:val="24"/>
              </w:rPr>
            </w:pPr>
            <w:r w:rsidRPr="00270105">
              <w:rPr>
                <w:sz w:val="24"/>
                <w:szCs w:val="24"/>
              </w:rPr>
              <w:t>Методика расчета сил и средств  тушения пожаров</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6.6.</w:t>
            </w:r>
          </w:p>
        </w:tc>
        <w:tc>
          <w:tcPr>
            <w:tcW w:w="6840" w:type="dxa"/>
          </w:tcPr>
          <w:p w:rsidR="002F182B" w:rsidRPr="00270105" w:rsidRDefault="002F182B" w:rsidP="006D4359">
            <w:pPr>
              <w:rPr>
                <w:sz w:val="24"/>
                <w:szCs w:val="24"/>
              </w:rPr>
            </w:pPr>
            <w:r w:rsidRPr="00270105">
              <w:rPr>
                <w:sz w:val="24"/>
                <w:szCs w:val="24"/>
              </w:rPr>
              <w:t>Управление действиями по тушению пожаров и проведению АСР</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6.7.</w:t>
            </w:r>
          </w:p>
        </w:tc>
        <w:tc>
          <w:tcPr>
            <w:tcW w:w="6840" w:type="dxa"/>
          </w:tcPr>
          <w:p w:rsidR="002F182B" w:rsidRPr="00270105" w:rsidRDefault="002F182B" w:rsidP="006D4359">
            <w:pPr>
              <w:rPr>
                <w:sz w:val="24"/>
                <w:szCs w:val="24"/>
              </w:rPr>
            </w:pPr>
            <w:r w:rsidRPr="00270105">
              <w:rPr>
                <w:sz w:val="24"/>
                <w:szCs w:val="24"/>
              </w:rPr>
              <w:t>Тактическая подготовка начальствующего и личного состава подразделений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169"/>
        </w:trPr>
        <w:tc>
          <w:tcPr>
            <w:tcW w:w="720" w:type="dxa"/>
            <w:vAlign w:val="center"/>
          </w:tcPr>
          <w:p w:rsidR="002F182B" w:rsidRPr="00270105" w:rsidRDefault="002F182B" w:rsidP="006D4359">
            <w:pPr>
              <w:jc w:val="center"/>
              <w:rPr>
                <w:sz w:val="24"/>
                <w:szCs w:val="24"/>
              </w:rPr>
            </w:pPr>
            <w:r w:rsidRPr="00270105">
              <w:rPr>
                <w:sz w:val="24"/>
                <w:szCs w:val="24"/>
              </w:rPr>
              <w:t>6.8.</w:t>
            </w:r>
          </w:p>
        </w:tc>
        <w:tc>
          <w:tcPr>
            <w:tcW w:w="6840" w:type="dxa"/>
            <w:vAlign w:val="center"/>
          </w:tcPr>
          <w:p w:rsidR="002F182B" w:rsidRPr="00270105" w:rsidRDefault="002F182B" w:rsidP="006D4359">
            <w:pPr>
              <w:rPr>
                <w:sz w:val="24"/>
                <w:szCs w:val="24"/>
              </w:rPr>
            </w:pPr>
            <w:r w:rsidRPr="00270105">
              <w:rPr>
                <w:sz w:val="24"/>
                <w:szCs w:val="24"/>
              </w:rPr>
              <w:t>Тушение пожаров в сложных условиях</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529"/>
        </w:trPr>
        <w:tc>
          <w:tcPr>
            <w:tcW w:w="720" w:type="dxa"/>
          </w:tcPr>
          <w:p w:rsidR="002F182B" w:rsidRPr="00270105" w:rsidRDefault="002F182B" w:rsidP="006D4359">
            <w:pPr>
              <w:jc w:val="center"/>
              <w:rPr>
                <w:sz w:val="24"/>
                <w:szCs w:val="24"/>
              </w:rPr>
            </w:pPr>
            <w:r w:rsidRPr="00270105">
              <w:rPr>
                <w:sz w:val="24"/>
                <w:szCs w:val="24"/>
              </w:rPr>
              <w:t>6.9.</w:t>
            </w:r>
          </w:p>
        </w:tc>
        <w:tc>
          <w:tcPr>
            <w:tcW w:w="6840" w:type="dxa"/>
          </w:tcPr>
          <w:p w:rsidR="002F182B" w:rsidRPr="00270105" w:rsidRDefault="002F182B" w:rsidP="006D4359">
            <w:pPr>
              <w:rPr>
                <w:sz w:val="24"/>
                <w:szCs w:val="24"/>
              </w:rPr>
            </w:pPr>
            <w:r w:rsidRPr="00270105">
              <w:rPr>
                <w:sz w:val="24"/>
                <w:szCs w:val="24"/>
              </w:rPr>
              <w:t>Тушение пожаров на предприятиях металлургии и машин</w:t>
            </w:r>
            <w:r w:rsidRPr="00270105">
              <w:rPr>
                <w:sz w:val="24"/>
                <w:szCs w:val="24"/>
              </w:rPr>
              <w:t>о</w:t>
            </w:r>
            <w:r w:rsidRPr="00270105">
              <w:rPr>
                <w:sz w:val="24"/>
                <w:szCs w:val="24"/>
              </w:rPr>
              <w:t>строения</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6.10.</w:t>
            </w:r>
          </w:p>
        </w:tc>
        <w:tc>
          <w:tcPr>
            <w:tcW w:w="6840" w:type="dxa"/>
          </w:tcPr>
          <w:p w:rsidR="002F182B" w:rsidRPr="00270105" w:rsidRDefault="002F182B" w:rsidP="006D4359">
            <w:pPr>
              <w:rPr>
                <w:sz w:val="24"/>
                <w:szCs w:val="24"/>
              </w:rPr>
            </w:pPr>
            <w:r w:rsidRPr="00270105">
              <w:rPr>
                <w:sz w:val="24"/>
                <w:szCs w:val="24"/>
              </w:rPr>
              <w:t>Тушение пожаров на предприятиях деревообрабатывающей и целлюлознобумажной промышленности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6.11.</w:t>
            </w:r>
          </w:p>
        </w:tc>
        <w:tc>
          <w:tcPr>
            <w:tcW w:w="6840" w:type="dxa"/>
          </w:tcPr>
          <w:p w:rsidR="002F182B" w:rsidRPr="00270105" w:rsidRDefault="002F182B" w:rsidP="006D4359">
            <w:pPr>
              <w:rPr>
                <w:sz w:val="24"/>
                <w:szCs w:val="24"/>
              </w:rPr>
            </w:pPr>
            <w:r w:rsidRPr="00270105">
              <w:rPr>
                <w:sz w:val="24"/>
                <w:szCs w:val="24"/>
              </w:rPr>
              <w:t>Тушение пожаров на предприятиях текстильной промышленн</w:t>
            </w:r>
            <w:r w:rsidRPr="00270105">
              <w:rPr>
                <w:sz w:val="24"/>
                <w:szCs w:val="24"/>
              </w:rPr>
              <w:t>о</w:t>
            </w:r>
            <w:r w:rsidRPr="00270105">
              <w:rPr>
                <w:sz w:val="24"/>
                <w:szCs w:val="24"/>
              </w:rPr>
              <w:t>сти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6.12.</w:t>
            </w:r>
          </w:p>
        </w:tc>
        <w:tc>
          <w:tcPr>
            <w:tcW w:w="6840" w:type="dxa"/>
          </w:tcPr>
          <w:p w:rsidR="002F182B" w:rsidRPr="00270105" w:rsidRDefault="002F182B" w:rsidP="006D4359">
            <w:pPr>
              <w:rPr>
                <w:sz w:val="24"/>
                <w:szCs w:val="24"/>
              </w:rPr>
            </w:pPr>
            <w:r w:rsidRPr="00270105">
              <w:rPr>
                <w:sz w:val="24"/>
                <w:szCs w:val="24"/>
              </w:rPr>
              <w:t>Тушение пожаров в торговых предприятиях, складах товарно-материальных ценностей и зданиях холодильников</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6.13.</w:t>
            </w:r>
          </w:p>
        </w:tc>
        <w:tc>
          <w:tcPr>
            <w:tcW w:w="6840" w:type="dxa"/>
          </w:tcPr>
          <w:p w:rsidR="002F182B" w:rsidRPr="00270105" w:rsidRDefault="002F182B" w:rsidP="006D4359">
            <w:pPr>
              <w:rPr>
                <w:sz w:val="24"/>
                <w:szCs w:val="24"/>
              </w:rPr>
            </w:pPr>
            <w:r w:rsidRPr="00270105">
              <w:rPr>
                <w:sz w:val="24"/>
                <w:szCs w:val="24"/>
              </w:rPr>
              <w:t>Тушение пожаров на объектах элеваторно-складского хозя</w:t>
            </w:r>
            <w:r w:rsidRPr="00270105">
              <w:rPr>
                <w:sz w:val="24"/>
                <w:szCs w:val="24"/>
              </w:rPr>
              <w:t>й</w:t>
            </w:r>
            <w:r w:rsidRPr="00270105">
              <w:rPr>
                <w:sz w:val="24"/>
                <w:szCs w:val="24"/>
              </w:rPr>
              <w:t>ства, мельничных и комбикормовых предприятиях</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6.14.</w:t>
            </w:r>
          </w:p>
        </w:tc>
        <w:tc>
          <w:tcPr>
            <w:tcW w:w="6840" w:type="dxa"/>
          </w:tcPr>
          <w:p w:rsidR="002F182B" w:rsidRPr="00270105" w:rsidRDefault="002F182B" w:rsidP="006D4359">
            <w:pPr>
              <w:rPr>
                <w:sz w:val="24"/>
                <w:szCs w:val="24"/>
              </w:rPr>
            </w:pPr>
            <w:r w:rsidRPr="00270105">
              <w:rPr>
                <w:sz w:val="24"/>
                <w:szCs w:val="24"/>
              </w:rPr>
              <w:t>Тушение пожаров на энергетических предприятиях и в пом</w:t>
            </w:r>
            <w:r w:rsidRPr="00270105">
              <w:rPr>
                <w:sz w:val="24"/>
                <w:szCs w:val="24"/>
              </w:rPr>
              <w:t>е</w:t>
            </w:r>
            <w:r w:rsidRPr="00270105">
              <w:rPr>
                <w:sz w:val="24"/>
                <w:szCs w:val="24"/>
              </w:rPr>
              <w:t>щениях с электроустановками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6.15.</w:t>
            </w:r>
          </w:p>
        </w:tc>
        <w:tc>
          <w:tcPr>
            <w:tcW w:w="6840" w:type="dxa"/>
          </w:tcPr>
          <w:p w:rsidR="002F182B" w:rsidRPr="00270105" w:rsidRDefault="002F182B" w:rsidP="006D4359">
            <w:pPr>
              <w:rPr>
                <w:sz w:val="24"/>
                <w:szCs w:val="24"/>
              </w:rPr>
            </w:pPr>
            <w:r w:rsidRPr="00270105">
              <w:rPr>
                <w:sz w:val="24"/>
                <w:szCs w:val="24"/>
              </w:rPr>
              <w:t>Тушение пожаров на объектах транспорта</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6.16.</w:t>
            </w:r>
          </w:p>
        </w:tc>
        <w:tc>
          <w:tcPr>
            <w:tcW w:w="6840" w:type="dxa"/>
          </w:tcPr>
          <w:p w:rsidR="002F182B" w:rsidRPr="00270105" w:rsidRDefault="002F182B" w:rsidP="006D4359">
            <w:pPr>
              <w:rPr>
                <w:sz w:val="24"/>
                <w:szCs w:val="24"/>
              </w:rPr>
            </w:pPr>
            <w:r w:rsidRPr="00270105">
              <w:rPr>
                <w:sz w:val="24"/>
                <w:szCs w:val="24"/>
              </w:rPr>
              <w:t>Тушение пожаров в культурно-зрелищных учреждениях</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6.17.</w:t>
            </w:r>
          </w:p>
        </w:tc>
        <w:tc>
          <w:tcPr>
            <w:tcW w:w="6840" w:type="dxa"/>
          </w:tcPr>
          <w:p w:rsidR="002F182B" w:rsidRPr="00270105" w:rsidRDefault="002F182B" w:rsidP="006D4359">
            <w:pPr>
              <w:rPr>
                <w:sz w:val="24"/>
                <w:szCs w:val="24"/>
              </w:rPr>
            </w:pPr>
            <w:r w:rsidRPr="00270105">
              <w:rPr>
                <w:sz w:val="24"/>
                <w:szCs w:val="24"/>
              </w:rPr>
              <w:t>Тушение пожаров на объектах  хранения нефтепродуктов, п</w:t>
            </w:r>
            <w:r w:rsidRPr="00270105">
              <w:rPr>
                <w:sz w:val="24"/>
                <w:szCs w:val="24"/>
              </w:rPr>
              <w:t>е</w:t>
            </w:r>
            <w:r w:rsidRPr="00270105">
              <w:rPr>
                <w:sz w:val="24"/>
                <w:szCs w:val="24"/>
              </w:rPr>
              <w:t>реработки нефти и природного газа</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6.18.</w:t>
            </w:r>
          </w:p>
        </w:tc>
        <w:tc>
          <w:tcPr>
            <w:tcW w:w="6840" w:type="dxa"/>
          </w:tcPr>
          <w:p w:rsidR="002F182B" w:rsidRPr="00270105" w:rsidRDefault="002F182B" w:rsidP="006D4359">
            <w:pPr>
              <w:rPr>
                <w:sz w:val="24"/>
                <w:szCs w:val="24"/>
              </w:rPr>
            </w:pPr>
            <w:r w:rsidRPr="00270105">
              <w:rPr>
                <w:sz w:val="24"/>
                <w:szCs w:val="24"/>
              </w:rPr>
              <w:t>Тушение пожаров в населенных пунктах</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6.19.</w:t>
            </w:r>
          </w:p>
        </w:tc>
        <w:tc>
          <w:tcPr>
            <w:tcW w:w="6840" w:type="dxa"/>
          </w:tcPr>
          <w:p w:rsidR="002F182B" w:rsidRPr="00270105" w:rsidRDefault="002F182B" w:rsidP="006D4359">
            <w:pPr>
              <w:rPr>
                <w:sz w:val="24"/>
                <w:szCs w:val="24"/>
              </w:rPr>
            </w:pPr>
            <w:r w:rsidRPr="00270105">
              <w:rPr>
                <w:color w:val="000000"/>
                <w:sz w:val="24"/>
                <w:szCs w:val="24"/>
              </w:rPr>
              <w:t>Задачи радиационной и химической защиты</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6.20.</w:t>
            </w:r>
          </w:p>
        </w:tc>
        <w:tc>
          <w:tcPr>
            <w:tcW w:w="6840" w:type="dxa"/>
          </w:tcPr>
          <w:p w:rsidR="002F182B" w:rsidRPr="00270105" w:rsidRDefault="002F182B" w:rsidP="006D4359">
            <w:pPr>
              <w:rPr>
                <w:color w:val="000000"/>
                <w:sz w:val="24"/>
                <w:szCs w:val="24"/>
              </w:rPr>
            </w:pPr>
            <w:r w:rsidRPr="00270105">
              <w:rPr>
                <w:color w:val="000000"/>
                <w:sz w:val="24"/>
                <w:szCs w:val="24"/>
              </w:rPr>
              <w:t>Действия по защите от радиационного и химического зараж</w:t>
            </w:r>
            <w:r w:rsidRPr="00270105">
              <w:rPr>
                <w:color w:val="000000"/>
                <w:sz w:val="24"/>
                <w:szCs w:val="24"/>
              </w:rPr>
              <w:t>е</w:t>
            </w:r>
            <w:r w:rsidRPr="00270105">
              <w:rPr>
                <w:color w:val="000000"/>
                <w:sz w:val="24"/>
                <w:szCs w:val="24"/>
              </w:rPr>
              <w:t>ния</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6.21.</w:t>
            </w:r>
          </w:p>
        </w:tc>
        <w:tc>
          <w:tcPr>
            <w:tcW w:w="6840" w:type="dxa"/>
          </w:tcPr>
          <w:p w:rsidR="002F182B" w:rsidRPr="00270105" w:rsidRDefault="002F182B" w:rsidP="006D4359">
            <w:pPr>
              <w:rPr>
                <w:color w:val="000000"/>
                <w:sz w:val="24"/>
                <w:szCs w:val="24"/>
              </w:rPr>
            </w:pPr>
            <w:r w:rsidRPr="00270105">
              <w:rPr>
                <w:color w:val="000000"/>
                <w:sz w:val="24"/>
                <w:szCs w:val="24"/>
              </w:rPr>
              <w:t>Прогнозирование и оценка пожарной безопасности в очагах ядерного поражения</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6.22.</w:t>
            </w:r>
          </w:p>
        </w:tc>
        <w:tc>
          <w:tcPr>
            <w:tcW w:w="6840" w:type="dxa"/>
          </w:tcPr>
          <w:p w:rsidR="002F182B" w:rsidRPr="00270105" w:rsidRDefault="002F182B" w:rsidP="006D4359">
            <w:pPr>
              <w:rPr>
                <w:color w:val="000000"/>
                <w:sz w:val="24"/>
                <w:szCs w:val="24"/>
              </w:rPr>
            </w:pPr>
            <w:r w:rsidRPr="00270105">
              <w:rPr>
                <w:color w:val="000000"/>
                <w:sz w:val="24"/>
                <w:szCs w:val="24"/>
              </w:rPr>
              <w:t>Организация дозиметрического контроля, радиационной и х</w:t>
            </w:r>
            <w:r w:rsidRPr="00270105">
              <w:rPr>
                <w:color w:val="000000"/>
                <w:sz w:val="24"/>
                <w:szCs w:val="24"/>
              </w:rPr>
              <w:t>и</w:t>
            </w:r>
            <w:r w:rsidRPr="00270105">
              <w:rPr>
                <w:color w:val="000000"/>
                <w:sz w:val="24"/>
                <w:szCs w:val="24"/>
              </w:rPr>
              <w:t>мической разведки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6.23.</w:t>
            </w:r>
          </w:p>
        </w:tc>
        <w:tc>
          <w:tcPr>
            <w:tcW w:w="6840" w:type="dxa"/>
          </w:tcPr>
          <w:p w:rsidR="002F182B" w:rsidRPr="00270105" w:rsidRDefault="002F182B" w:rsidP="006D4359">
            <w:pPr>
              <w:rPr>
                <w:color w:val="000000"/>
                <w:sz w:val="24"/>
                <w:szCs w:val="24"/>
              </w:rPr>
            </w:pPr>
            <w:r w:rsidRPr="00270105">
              <w:rPr>
                <w:color w:val="000000"/>
                <w:sz w:val="24"/>
                <w:szCs w:val="24"/>
              </w:rPr>
              <w:t>Противопожарное обеспечение мероприятий ГО</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sz w:val="24"/>
                <w:szCs w:val="24"/>
              </w:rPr>
            </w:pPr>
            <w:r w:rsidRPr="00270105">
              <w:rPr>
                <w:b/>
                <w:sz w:val="24"/>
                <w:szCs w:val="24"/>
              </w:rPr>
              <w:t>Итого по темам:</w:t>
            </w:r>
          </w:p>
        </w:tc>
        <w:tc>
          <w:tcPr>
            <w:tcW w:w="540" w:type="dxa"/>
            <w:vAlign w:val="center"/>
          </w:tcPr>
          <w:p w:rsidR="002F182B" w:rsidRPr="00270105" w:rsidRDefault="002F182B" w:rsidP="006D4359">
            <w:pPr>
              <w:jc w:val="center"/>
              <w:rPr>
                <w:b/>
                <w:sz w:val="24"/>
                <w:szCs w:val="24"/>
              </w:rPr>
            </w:pPr>
            <w:r w:rsidRPr="00270105">
              <w:rPr>
                <w:b/>
                <w:sz w:val="24"/>
                <w:szCs w:val="24"/>
              </w:rPr>
              <w:t>46</w:t>
            </w:r>
          </w:p>
        </w:tc>
        <w:tc>
          <w:tcPr>
            <w:tcW w:w="720" w:type="dxa"/>
            <w:vAlign w:val="center"/>
          </w:tcPr>
          <w:p w:rsidR="002F182B" w:rsidRPr="00270105" w:rsidRDefault="002F182B" w:rsidP="006D4359">
            <w:pPr>
              <w:jc w:val="center"/>
              <w:rPr>
                <w:b/>
                <w:sz w:val="24"/>
                <w:szCs w:val="24"/>
              </w:rPr>
            </w:pPr>
            <w:r w:rsidRPr="00270105">
              <w:rPr>
                <w:b/>
                <w:sz w:val="24"/>
                <w:szCs w:val="24"/>
              </w:rPr>
              <w:t>46</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sz w:val="24"/>
                <w:szCs w:val="24"/>
              </w:rPr>
            </w:pPr>
            <w:r w:rsidRPr="00270105">
              <w:rPr>
                <w:sz w:val="24"/>
                <w:szCs w:val="24"/>
              </w:rPr>
              <w:t>Итоговый контроль (зачет)</w:t>
            </w:r>
          </w:p>
        </w:tc>
        <w:tc>
          <w:tcPr>
            <w:tcW w:w="540" w:type="dxa"/>
            <w:vAlign w:val="center"/>
          </w:tcPr>
          <w:p w:rsidR="002F182B" w:rsidRPr="00270105" w:rsidRDefault="002F182B" w:rsidP="006D4359">
            <w:pPr>
              <w:jc w:val="center"/>
              <w:rPr>
                <w:sz w:val="24"/>
                <w:szCs w:val="24"/>
              </w:rPr>
            </w:pPr>
            <w:r w:rsidRPr="00270105">
              <w:rPr>
                <w:sz w:val="24"/>
                <w:szCs w:val="24"/>
              </w:rPr>
              <w:t>6</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r w:rsidRPr="00270105">
              <w:rPr>
                <w:sz w:val="24"/>
                <w:szCs w:val="24"/>
              </w:rPr>
              <w:t>6</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tabs>
                <w:tab w:val="left" w:pos="1080"/>
              </w:tabs>
              <w:rPr>
                <w:b/>
                <w:sz w:val="24"/>
                <w:szCs w:val="24"/>
              </w:rPr>
            </w:pPr>
            <w:r w:rsidRPr="00270105">
              <w:rPr>
                <w:b/>
                <w:sz w:val="24"/>
                <w:szCs w:val="24"/>
              </w:rPr>
              <w:t>Итого по дисциплине 6.:</w:t>
            </w:r>
          </w:p>
        </w:tc>
        <w:tc>
          <w:tcPr>
            <w:tcW w:w="540" w:type="dxa"/>
            <w:vAlign w:val="center"/>
          </w:tcPr>
          <w:p w:rsidR="002F182B" w:rsidRPr="00270105" w:rsidRDefault="002F182B" w:rsidP="006D4359">
            <w:pPr>
              <w:jc w:val="center"/>
              <w:rPr>
                <w:b/>
                <w:sz w:val="24"/>
                <w:szCs w:val="24"/>
              </w:rPr>
            </w:pPr>
            <w:r w:rsidRPr="00270105">
              <w:rPr>
                <w:b/>
                <w:sz w:val="24"/>
                <w:szCs w:val="24"/>
              </w:rPr>
              <w:t>52</w:t>
            </w:r>
          </w:p>
        </w:tc>
        <w:tc>
          <w:tcPr>
            <w:tcW w:w="720" w:type="dxa"/>
            <w:vAlign w:val="center"/>
          </w:tcPr>
          <w:p w:rsidR="002F182B" w:rsidRPr="00270105" w:rsidRDefault="002F182B" w:rsidP="006D4359">
            <w:pPr>
              <w:jc w:val="center"/>
              <w:rPr>
                <w:b/>
                <w:sz w:val="24"/>
                <w:szCs w:val="24"/>
              </w:rPr>
            </w:pPr>
            <w:r w:rsidRPr="00270105">
              <w:rPr>
                <w:b/>
                <w:sz w:val="24"/>
                <w:szCs w:val="24"/>
              </w:rPr>
              <w:t>46</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b/>
                <w:sz w:val="24"/>
                <w:szCs w:val="24"/>
              </w:rPr>
            </w:pPr>
            <w:r w:rsidRPr="00270105">
              <w:rPr>
                <w:b/>
                <w:sz w:val="24"/>
                <w:szCs w:val="24"/>
              </w:rPr>
              <w:t>6</w:t>
            </w:r>
          </w:p>
        </w:tc>
      </w:tr>
      <w:tr w:rsidR="002F182B" w:rsidRPr="00270105">
        <w:tblPrEx>
          <w:tblCellMar>
            <w:top w:w="0" w:type="dxa"/>
            <w:bottom w:w="0" w:type="dxa"/>
          </w:tblCellMar>
        </w:tblPrEx>
        <w:trPr>
          <w:cantSplit/>
          <w:trHeight w:val="255"/>
        </w:trPr>
        <w:tc>
          <w:tcPr>
            <w:tcW w:w="10080" w:type="dxa"/>
            <w:gridSpan w:val="6"/>
          </w:tcPr>
          <w:p w:rsidR="002F182B" w:rsidRPr="00270105" w:rsidRDefault="002F182B" w:rsidP="006D4359">
            <w:pPr>
              <w:jc w:val="center"/>
              <w:rPr>
                <w:sz w:val="24"/>
                <w:szCs w:val="24"/>
              </w:rPr>
            </w:pPr>
            <w:r w:rsidRPr="00270105">
              <w:rPr>
                <w:b/>
                <w:sz w:val="24"/>
                <w:szCs w:val="24"/>
              </w:rPr>
              <w:t>Дисциплина 7. Основы оказания первой доврачебной помощи</w:t>
            </w: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7.1.</w:t>
            </w:r>
          </w:p>
        </w:tc>
        <w:tc>
          <w:tcPr>
            <w:tcW w:w="6840" w:type="dxa"/>
          </w:tcPr>
          <w:p w:rsidR="002F182B" w:rsidRPr="00270105" w:rsidRDefault="002F182B" w:rsidP="006D4359">
            <w:pPr>
              <w:rPr>
                <w:color w:val="000000"/>
                <w:sz w:val="24"/>
                <w:szCs w:val="24"/>
              </w:rPr>
            </w:pPr>
            <w:r w:rsidRPr="00270105">
              <w:rPr>
                <w:sz w:val="24"/>
                <w:szCs w:val="24"/>
              </w:rPr>
              <w:t>Введение в предмет. Медицинские последствия пожаров, ав</w:t>
            </w:r>
            <w:r w:rsidRPr="00270105">
              <w:rPr>
                <w:sz w:val="24"/>
                <w:szCs w:val="24"/>
              </w:rPr>
              <w:t>а</w:t>
            </w:r>
            <w:r w:rsidRPr="00270105">
              <w:rPr>
                <w:sz w:val="24"/>
                <w:szCs w:val="24"/>
              </w:rPr>
              <w:t>рий, стихийных бедствий и техногенных катастроф</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lastRenderedPageBreak/>
              <w:t>7.2.</w:t>
            </w:r>
          </w:p>
        </w:tc>
        <w:tc>
          <w:tcPr>
            <w:tcW w:w="6840" w:type="dxa"/>
          </w:tcPr>
          <w:p w:rsidR="002F182B" w:rsidRPr="00270105" w:rsidRDefault="002F182B" w:rsidP="006D4359">
            <w:pPr>
              <w:rPr>
                <w:color w:val="000000"/>
                <w:sz w:val="24"/>
                <w:szCs w:val="24"/>
              </w:rPr>
            </w:pPr>
            <w:r w:rsidRPr="00270105">
              <w:rPr>
                <w:sz w:val="24"/>
                <w:szCs w:val="24"/>
              </w:rPr>
              <w:t>Основы анатомии и физиологии человека</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7.3.</w:t>
            </w:r>
          </w:p>
        </w:tc>
        <w:tc>
          <w:tcPr>
            <w:tcW w:w="6840" w:type="dxa"/>
          </w:tcPr>
          <w:p w:rsidR="002F182B" w:rsidRPr="00270105" w:rsidRDefault="002F182B" w:rsidP="006D4359">
            <w:pPr>
              <w:rPr>
                <w:color w:val="000000"/>
                <w:sz w:val="24"/>
                <w:szCs w:val="24"/>
              </w:rPr>
            </w:pPr>
            <w:r w:rsidRPr="00270105">
              <w:rPr>
                <w:sz w:val="24"/>
                <w:szCs w:val="24"/>
              </w:rPr>
              <w:t>Первая помощь при различных видах травм, ранах, кровотеч</w:t>
            </w:r>
            <w:r w:rsidRPr="00270105">
              <w:rPr>
                <w:sz w:val="24"/>
                <w:szCs w:val="24"/>
              </w:rPr>
              <w:t>е</w:t>
            </w:r>
            <w:r w:rsidRPr="00270105">
              <w:rPr>
                <w:sz w:val="24"/>
                <w:szCs w:val="24"/>
              </w:rPr>
              <w:t>ниях</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7.4.</w:t>
            </w:r>
          </w:p>
        </w:tc>
        <w:tc>
          <w:tcPr>
            <w:tcW w:w="6840" w:type="dxa"/>
          </w:tcPr>
          <w:p w:rsidR="002F182B" w:rsidRPr="00270105" w:rsidRDefault="002F182B" w:rsidP="006D4359">
            <w:pPr>
              <w:rPr>
                <w:color w:val="000000"/>
                <w:sz w:val="24"/>
                <w:szCs w:val="24"/>
              </w:rPr>
            </w:pPr>
            <w:r w:rsidRPr="00270105">
              <w:rPr>
                <w:sz w:val="24"/>
                <w:szCs w:val="24"/>
              </w:rPr>
              <w:t>Смерть и оживление</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7.5.</w:t>
            </w:r>
          </w:p>
        </w:tc>
        <w:tc>
          <w:tcPr>
            <w:tcW w:w="6840" w:type="dxa"/>
          </w:tcPr>
          <w:p w:rsidR="002F182B" w:rsidRPr="00270105" w:rsidRDefault="002F182B" w:rsidP="006D4359">
            <w:pPr>
              <w:rPr>
                <w:color w:val="000000"/>
                <w:sz w:val="24"/>
                <w:szCs w:val="24"/>
              </w:rPr>
            </w:pPr>
            <w:r w:rsidRPr="00270105">
              <w:rPr>
                <w:sz w:val="24"/>
                <w:szCs w:val="24"/>
              </w:rPr>
              <w:t>Первая помощь при ожогах, отморожении, перегревании, эле</w:t>
            </w:r>
            <w:r w:rsidRPr="00270105">
              <w:rPr>
                <w:sz w:val="24"/>
                <w:szCs w:val="24"/>
              </w:rPr>
              <w:t>к</w:t>
            </w:r>
            <w:r w:rsidRPr="00270105">
              <w:rPr>
                <w:sz w:val="24"/>
                <w:szCs w:val="24"/>
              </w:rPr>
              <w:t>тротравмах</w:t>
            </w:r>
          </w:p>
        </w:tc>
        <w:tc>
          <w:tcPr>
            <w:tcW w:w="540" w:type="dxa"/>
            <w:vAlign w:val="center"/>
          </w:tcPr>
          <w:p w:rsidR="002F182B" w:rsidRPr="00270105" w:rsidRDefault="002F182B" w:rsidP="006D4359">
            <w:pPr>
              <w:jc w:val="center"/>
              <w:rPr>
                <w:sz w:val="24"/>
                <w:szCs w:val="24"/>
              </w:rPr>
            </w:pPr>
            <w:r w:rsidRPr="00270105">
              <w:rPr>
                <w:sz w:val="24"/>
                <w:szCs w:val="24"/>
              </w:rPr>
              <w:t>4</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7.6.</w:t>
            </w:r>
          </w:p>
        </w:tc>
        <w:tc>
          <w:tcPr>
            <w:tcW w:w="6840" w:type="dxa"/>
          </w:tcPr>
          <w:p w:rsidR="002F182B" w:rsidRPr="00270105" w:rsidRDefault="002F182B" w:rsidP="006D4359">
            <w:pPr>
              <w:rPr>
                <w:color w:val="000000"/>
                <w:sz w:val="24"/>
                <w:szCs w:val="24"/>
              </w:rPr>
            </w:pPr>
            <w:r w:rsidRPr="00270105">
              <w:rPr>
                <w:sz w:val="24"/>
                <w:szCs w:val="24"/>
              </w:rPr>
              <w:t>Первая помощь при отравлении угарным газом и поражении АХОВ</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sz w:val="24"/>
                <w:szCs w:val="24"/>
              </w:rPr>
            </w:pPr>
            <w:r w:rsidRPr="00270105">
              <w:rPr>
                <w:b/>
                <w:sz w:val="24"/>
                <w:szCs w:val="24"/>
              </w:rPr>
              <w:t>Итого по темам:</w:t>
            </w:r>
          </w:p>
        </w:tc>
        <w:tc>
          <w:tcPr>
            <w:tcW w:w="540" w:type="dxa"/>
            <w:vAlign w:val="center"/>
          </w:tcPr>
          <w:p w:rsidR="002F182B" w:rsidRPr="00270105" w:rsidRDefault="002F182B" w:rsidP="006D4359">
            <w:pPr>
              <w:jc w:val="center"/>
              <w:rPr>
                <w:b/>
                <w:sz w:val="24"/>
                <w:szCs w:val="24"/>
              </w:rPr>
            </w:pPr>
            <w:r w:rsidRPr="00270105">
              <w:rPr>
                <w:b/>
                <w:sz w:val="24"/>
                <w:szCs w:val="24"/>
              </w:rPr>
              <w:t>16</w:t>
            </w:r>
          </w:p>
        </w:tc>
        <w:tc>
          <w:tcPr>
            <w:tcW w:w="720" w:type="dxa"/>
            <w:vAlign w:val="center"/>
          </w:tcPr>
          <w:p w:rsidR="002F182B" w:rsidRPr="00270105" w:rsidRDefault="002F182B" w:rsidP="006D4359">
            <w:pPr>
              <w:jc w:val="center"/>
              <w:rPr>
                <w:b/>
                <w:sz w:val="24"/>
                <w:szCs w:val="24"/>
              </w:rPr>
            </w:pPr>
            <w:r w:rsidRPr="00270105">
              <w:rPr>
                <w:b/>
                <w:sz w:val="24"/>
                <w:szCs w:val="24"/>
              </w:rPr>
              <w:t>12</w:t>
            </w:r>
          </w:p>
        </w:tc>
        <w:tc>
          <w:tcPr>
            <w:tcW w:w="720" w:type="dxa"/>
            <w:vAlign w:val="center"/>
          </w:tcPr>
          <w:p w:rsidR="002F182B" w:rsidRPr="00270105" w:rsidRDefault="002F182B" w:rsidP="006D4359">
            <w:pPr>
              <w:jc w:val="center"/>
              <w:rPr>
                <w:sz w:val="24"/>
                <w:szCs w:val="24"/>
              </w:rPr>
            </w:pPr>
            <w:r w:rsidRPr="00270105">
              <w:rPr>
                <w:sz w:val="24"/>
                <w:szCs w:val="24"/>
              </w:rPr>
              <w:t>4</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sz w:val="24"/>
                <w:szCs w:val="24"/>
              </w:rPr>
            </w:pPr>
            <w:r w:rsidRPr="00270105">
              <w:rPr>
                <w:sz w:val="24"/>
                <w:szCs w:val="24"/>
              </w:rPr>
              <w:t>Итоговый контроль (зачет)</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r w:rsidRPr="00270105">
              <w:rPr>
                <w:sz w:val="24"/>
                <w:szCs w:val="24"/>
              </w:rPr>
              <w:t>2</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tabs>
                <w:tab w:val="left" w:pos="1080"/>
              </w:tabs>
              <w:rPr>
                <w:b/>
                <w:sz w:val="24"/>
                <w:szCs w:val="24"/>
              </w:rPr>
            </w:pPr>
            <w:r w:rsidRPr="00270105">
              <w:rPr>
                <w:b/>
                <w:sz w:val="24"/>
                <w:szCs w:val="24"/>
              </w:rPr>
              <w:t>Итого по дисциплине 7.:</w:t>
            </w:r>
          </w:p>
        </w:tc>
        <w:tc>
          <w:tcPr>
            <w:tcW w:w="540" w:type="dxa"/>
            <w:vAlign w:val="center"/>
          </w:tcPr>
          <w:p w:rsidR="002F182B" w:rsidRPr="00270105" w:rsidRDefault="002F182B" w:rsidP="006D4359">
            <w:pPr>
              <w:jc w:val="center"/>
              <w:rPr>
                <w:b/>
                <w:sz w:val="24"/>
                <w:szCs w:val="24"/>
              </w:rPr>
            </w:pPr>
            <w:r w:rsidRPr="00270105">
              <w:rPr>
                <w:b/>
                <w:sz w:val="24"/>
                <w:szCs w:val="24"/>
              </w:rPr>
              <w:t>18</w:t>
            </w:r>
          </w:p>
        </w:tc>
        <w:tc>
          <w:tcPr>
            <w:tcW w:w="720" w:type="dxa"/>
            <w:vAlign w:val="center"/>
          </w:tcPr>
          <w:p w:rsidR="002F182B" w:rsidRPr="00270105" w:rsidRDefault="002F182B" w:rsidP="006D4359">
            <w:pPr>
              <w:jc w:val="center"/>
              <w:rPr>
                <w:b/>
                <w:sz w:val="24"/>
                <w:szCs w:val="24"/>
              </w:rPr>
            </w:pPr>
            <w:r w:rsidRPr="00270105">
              <w:rPr>
                <w:b/>
                <w:sz w:val="24"/>
                <w:szCs w:val="24"/>
              </w:rPr>
              <w:t>12</w:t>
            </w:r>
          </w:p>
        </w:tc>
        <w:tc>
          <w:tcPr>
            <w:tcW w:w="720" w:type="dxa"/>
            <w:vAlign w:val="center"/>
          </w:tcPr>
          <w:p w:rsidR="002F182B" w:rsidRPr="00270105" w:rsidRDefault="002F182B" w:rsidP="006D4359">
            <w:pPr>
              <w:jc w:val="center"/>
              <w:rPr>
                <w:b/>
                <w:sz w:val="24"/>
                <w:szCs w:val="24"/>
              </w:rPr>
            </w:pPr>
            <w:r w:rsidRPr="00270105">
              <w:rPr>
                <w:b/>
                <w:sz w:val="24"/>
                <w:szCs w:val="24"/>
              </w:rPr>
              <w:t>4</w:t>
            </w:r>
          </w:p>
        </w:tc>
        <w:tc>
          <w:tcPr>
            <w:tcW w:w="540" w:type="dxa"/>
            <w:vAlign w:val="center"/>
          </w:tcPr>
          <w:p w:rsidR="002F182B" w:rsidRPr="00270105" w:rsidRDefault="002F182B" w:rsidP="006D4359">
            <w:pPr>
              <w:jc w:val="center"/>
              <w:rPr>
                <w:b/>
                <w:sz w:val="24"/>
                <w:szCs w:val="24"/>
              </w:rPr>
            </w:pPr>
            <w:r w:rsidRPr="00270105">
              <w:rPr>
                <w:b/>
                <w:sz w:val="24"/>
                <w:szCs w:val="24"/>
              </w:rPr>
              <w:t>2</w:t>
            </w:r>
          </w:p>
        </w:tc>
      </w:tr>
      <w:tr w:rsidR="002F182B" w:rsidRPr="00270105">
        <w:tblPrEx>
          <w:tblCellMar>
            <w:top w:w="0" w:type="dxa"/>
            <w:bottom w:w="0" w:type="dxa"/>
          </w:tblCellMar>
        </w:tblPrEx>
        <w:trPr>
          <w:cantSplit/>
          <w:trHeight w:val="255"/>
        </w:trPr>
        <w:tc>
          <w:tcPr>
            <w:tcW w:w="10080" w:type="dxa"/>
            <w:gridSpan w:val="6"/>
          </w:tcPr>
          <w:p w:rsidR="002F182B" w:rsidRPr="00270105" w:rsidRDefault="002F182B" w:rsidP="006D4359">
            <w:pPr>
              <w:jc w:val="center"/>
              <w:rPr>
                <w:b/>
                <w:sz w:val="24"/>
                <w:szCs w:val="24"/>
              </w:rPr>
            </w:pPr>
            <w:r w:rsidRPr="00270105">
              <w:rPr>
                <w:b/>
                <w:color w:val="000000"/>
                <w:sz w:val="24"/>
                <w:szCs w:val="24"/>
              </w:rPr>
              <w:t>Дисциплина 8. Психологическая подготовка</w:t>
            </w:r>
          </w:p>
        </w:tc>
      </w:tr>
      <w:tr w:rsidR="002F182B" w:rsidRPr="00270105">
        <w:tblPrEx>
          <w:tblCellMar>
            <w:top w:w="0" w:type="dxa"/>
            <w:bottom w:w="0" w:type="dxa"/>
          </w:tblCellMar>
        </w:tblPrEx>
        <w:trPr>
          <w:cantSplit/>
          <w:trHeight w:val="255"/>
        </w:trPr>
        <w:tc>
          <w:tcPr>
            <w:tcW w:w="720" w:type="dxa"/>
          </w:tcPr>
          <w:p w:rsidR="002F182B" w:rsidRPr="00270105" w:rsidRDefault="002F182B" w:rsidP="006D4359">
            <w:pPr>
              <w:jc w:val="center"/>
              <w:rPr>
                <w:sz w:val="24"/>
                <w:szCs w:val="24"/>
              </w:rPr>
            </w:pPr>
            <w:r w:rsidRPr="00270105">
              <w:rPr>
                <w:sz w:val="24"/>
                <w:szCs w:val="24"/>
              </w:rPr>
              <w:t>8.1.</w:t>
            </w:r>
          </w:p>
        </w:tc>
        <w:tc>
          <w:tcPr>
            <w:tcW w:w="6840" w:type="dxa"/>
          </w:tcPr>
          <w:p w:rsidR="002F182B" w:rsidRPr="00270105" w:rsidRDefault="002F182B" w:rsidP="006D4359">
            <w:pPr>
              <w:rPr>
                <w:sz w:val="24"/>
                <w:szCs w:val="24"/>
              </w:rPr>
            </w:pPr>
            <w:r w:rsidRPr="00270105">
              <w:rPr>
                <w:sz w:val="24"/>
                <w:szCs w:val="24"/>
              </w:rPr>
              <w:t>Психологическое обеспечение деятельности ГПС МЧС России</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vAlign w:val="center"/>
          </w:tcPr>
          <w:p w:rsidR="002F182B" w:rsidRPr="00270105" w:rsidRDefault="002F182B" w:rsidP="006D4359">
            <w:pPr>
              <w:jc w:val="center"/>
              <w:rPr>
                <w:color w:val="000000"/>
                <w:sz w:val="24"/>
                <w:szCs w:val="24"/>
              </w:rPr>
            </w:pPr>
            <w:r w:rsidRPr="00270105">
              <w:rPr>
                <w:color w:val="000000"/>
                <w:sz w:val="24"/>
                <w:szCs w:val="24"/>
              </w:rPr>
              <w:t>8.2.</w:t>
            </w:r>
          </w:p>
        </w:tc>
        <w:tc>
          <w:tcPr>
            <w:tcW w:w="6840" w:type="dxa"/>
            <w:vAlign w:val="center"/>
          </w:tcPr>
          <w:p w:rsidR="002F182B" w:rsidRPr="00270105" w:rsidRDefault="002F182B" w:rsidP="006D4359">
            <w:pPr>
              <w:pStyle w:val="a7"/>
              <w:rPr>
                <w:color w:val="000000"/>
                <w:sz w:val="24"/>
                <w:szCs w:val="24"/>
              </w:rPr>
            </w:pPr>
            <w:r w:rsidRPr="00270105">
              <w:rPr>
                <w:color w:val="000000"/>
                <w:sz w:val="24"/>
                <w:szCs w:val="24"/>
              </w:rPr>
              <w:t>Психологическая подготовка пожарного и спасателя к действ</w:t>
            </w:r>
            <w:r w:rsidRPr="00270105">
              <w:rPr>
                <w:color w:val="000000"/>
                <w:sz w:val="24"/>
                <w:szCs w:val="24"/>
              </w:rPr>
              <w:t>и</w:t>
            </w:r>
            <w:r w:rsidRPr="00270105">
              <w:rPr>
                <w:color w:val="000000"/>
                <w:sz w:val="24"/>
                <w:szCs w:val="24"/>
              </w:rPr>
              <w:t>ям в чрезвычайных ситуациях</w:t>
            </w:r>
          </w:p>
        </w:tc>
        <w:tc>
          <w:tcPr>
            <w:tcW w:w="54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r w:rsidRPr="00270105">
              <w:rPr>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vAlign w:val="center"/>
          </w:tcPr>
          <w:p w:rsidR="002F182B" w:rsidRPr="00270105" w:rsidRDefault="002F182B" w:rsidP="006D4359">
            <w:pPr>
              <w:jc w:val="center"/>
              <w:rPr>
                <w:color w:val="000000"/>
                <w:sz w:val="24"/>
                <w:szCs w:val="24"/>
              </w:rPr>
            </w:pPr>
            <w:r w:rsidRPr="00270105">
              <w:rPr>
                <w:color w:val="000000"/>
                <w:sz w:val="24"/>
                <w:szCs w:val="24"/>
              </w:rPr>
              <w:t>8.3.</w:t>
            </w:r>
          </w:p>
        </w:tc>
        <w:tc>
          <w:tcPr>
            <w:tcW w:w="6840" w:type="dxa"/>
            <w:vAlign w:val="center"/>
          </w:tcPr>
          <w:p w:rsidR="002F182B" w:rsidRPr="00270105" w:rsidRDefault="002F182B" w:rsidP="006D4359">
            <w:pPr>
              <w:rPr>
                <w:color w:val="000000"/>
                <w:sz w:val="24"/>
                <w:szCs w:val="24"/>
              </w:rPr>
            </w:pPr>
            <w:r w:rsidRPr="00270105">
              <w:rPr>
                <w:color w:val="000000"/>
                <w:sz w:val="24"/>
                <w:szCs w:val="24"/>
              </w:rPr>
              <w:t>Психологические особенности поведения населения в чрезв</w:t>
            </w:r>
            <w:r w:rsidRPr="00270105">
              <w:rPr>
                <w:color w:val="000000"/>
                <w:sz w:val="24"/>
                <w:szCs w:val="24"/>
              </w:rPr>
              <w:t>ы</w:t>
            </w:r>
            <w:r w:rsidRPr="00270105">
              <w:rPr>
                <w:color w:val="000000"/>
                <w:sz w:val="24"/>
                <w:szCs w:val="24"/>
              </w:rPr>
              <w:t>чайных ситуациях</w:t>
            </w:r>
          </w:p>
        </w:tc>
        <w:tc>
          <w:tcPr>
            <w:tcW w:w="540" w:type="dxa"/>
          </w:tcPr>
          <w:p w:rsidR="002F182B" w:rsidRPr="00270105" w:rsidRDefault="002F182B" w:rsidP="006D4359">
            <w:pPr>
              <w:jc w:val="center"/>
              <w:rPr>
                <w:color w:val="000000"/>
                <w:sz w:val="24"/>
                <w:szCs w:val="24"/>
              </w:rPr>
            </w:pPr>
            <w:r w:rsidRPr="00270105">
              <w:rPr>
                <w:color w:val="000000"/>
                <w:sz w:val="24"/>
                <w:szCs w:val="24"/>
              </w:rPr>
              <w:t>2</w:t>
            </w:r>
          </w:p>
        </w:tc>
        <w:tc>
          <w:tcPr>
            <w:tcW w:w="720" w:type="dxa"/>
          </w:tcPr>
          <w:p w:rsidR="002F182B" w:rsidRPr="00270105" w:rsidRDefault="002F182B" w:rsidP="006D4359">
            <w:pPr>
              <w:jc w:val="center"/>
              <w:rPr>
                <w:color w:val="000000"/>
                <w:sz w:val="24"/>
                <w:szCs w:val="24"/>
              </w:rPr>
            </w:pPr>
            <w:r w:rsidRPr="00270105">
              <w:rPr>
                <w:color w:val="000000"/>
                <w:sz w:val="24"/>
                <w:szCs w:val="24"/>
              </w:rPr>
              <w:t>2</w:t>
            </w:r>
          </w:p>
        </w:tc>
        <w:tc>
          <w:tcPr>
            <w:tcW w:w="720" w:type="dxa"/>
            <w:vAlign w:val="center"/>
          </w:tcPr>
          <w:p w:rsidR="002F182B" w:rsidRPr="00270105" w:rsidRDefault="002F182B" w:rsidP="006D4359">
            <w:pPr>
              <w:jc w:val="center"/>
              <w:rPr>
                <w:sz w:val="24"/>
                <w:szCs w:val="24"/>
              </w:rPr>
            </w:pP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20" w:type="dxa"/>
            <w:vAlign w:val="center"/>
          </w:tcPr>
          <w:p w:rsidR="002F182B" w:rsidRPr="00270105" w:rsidRDefault="002F182B" w:rsidP="006D4359">
            <w:pPr>
              <w:jc w:val="center"/>
              <w:rPr>
                <w:color w:val="000000"/>
                <w:sz w:val="24"/>
                <w:szCs w:val="24"/>
              </w:rPr>
            </w:pPr>
            <w:r w:rsidRPr="00270105">
              <w:rPr>
                <w:color w:val="000000"/>
                <w:sz w:val="24"/>
                <w:szCs w:val="24"/>
              </w:rPr>
              <w:t>8.4.</w:t>
            </w:r>
          </w:p>
        </w:tc>
        <w:tc>
          <w:tcPr>
            <w:tcW w:w="6840" w:type="dxa"/>
            <w:vAlign w:val="center"/>
          </w:tcPr>
          <w:p w:rsidR="002F182B" w:rsidRPr="00270105" w:rsidRDefault="002F182B" w:rsidP="006D4359">
            <w:pPr>
              <w:rPr>
                <w:color w:val="000000"/>
                <w:sz w:val="24"/>
                <w:szCs w:val="24"/>
              </w:rPr>
            </w:pPr>
            <w:r w:rsidRPr="00270105">
              <w:rPr>
                <w:color w:val="000000"/>
                <w:sz w:val="24"/>
                <w:szCs w:val="24"/>
              </w:rPr>
              <w:t>Методы управления психическим состоянием при действиях в чрезвычайных с</w:t>
            </w:r>
            <w:r w:rsidRPr="00270105">
              <w:rPr>
                <w:color w:val="000000"/>
                <w:sz w:val="24"/>
                <w:szCs w:val="24"/>
              </w:rPr>
              <w:t>и</w:t>
            </w:r>
            <w:r w:rsidRPr="00270105">
              <w:rPr>
                <w:color w:val="000000"/>
                <w:sz w:val="24"/>
                <w:szCs w:val="24"/>
              </w:rPr>
              <w:t>туациях</w:t>
            </w:r>
          </w:p>
        </w:tc>
        <w:tc>
          <w:tcPr>
            <w:tcW w:w="540" w:type="dxa"/>
          </w:tcPr>
          <w:p w:rsidR="002F182B" w:rsidRPr="00270105" w:rsidRDefault="002F182B" w:rsidP="006D4359">
            <w:pPr>
              <w:jc w:val="center"/>
              <w:rPr>
                <w:color w:val="000000"/>
                <w:sz w:val="24"/>
                <w:szCs w:val="24"/>
              </w:rPr>
            </w:pPr>
            <w:r w:rsidRPr="00270105">
              <w:rPr>
                <w:color w:val="000000"/>
                <w:sz w:val="24"/>
                <w:szCs w:val="24"/>
              </w:rPr>
              <w:t>2</w:t>
            </w:r>
          </w:p>
        </w:tc>
        <w:tc>
          <w:tcPr>
            <w:tcW w:w="720" w:type="dxa"/>
          </w:tcPr>
          <w:p w:rsidR="002F182B" w:rsidRPr="00270105" w:rsidRDefault="002F182B" w:rsidP="006D4359">
            <w:pPr>
              <w:jc w:val="center"/>
              <w:rPr>
                <w:color w:val="000000"/>
                <w:sz w:val="24"/>
                <w:szCs w:val="24"/>
              </w:rPr>
            </w:pPr>
          </w:p>
        </w:tc>
        <w:tc>
          <w:tcPr>
            <w:tcW w:w="720" w:type="dxa"/>
          </w:tcPr>
          <w:p w:rsidR="002F182B" w:rsidRPr="00270105" w:rsidRDefault="002F182B" w:rsidP="006D4359">
            <w:pPr>
              <w:jc w:val="center"/>
              <w:rPr>
                <w:color w:val="000000"/>
                <w:sz w:val="24"/>
                <w:szCs w:val="24"/>
              </w:rPr>
            </w:pPr>
            <w:r w:rsidRPr="00270105">
              <w:rPr>
                <w:color w:val="000000"/>
                <w:sz w:val="24"/>
                <w:szCs w:val="24"/>
              </w:rPr>
              <w:t>2</w:t>
            </w:r>
          </w:p>
        </w:tc>
        <w:tc>
          <w:tcPr>
            <w:tcW w:w="540" w:type="dxa"/>
            <w:vAlign w:val="center"/>
          </w:tcPr>
          <w:p w:rsidR="002F182B" w:rsidRPr="00270105" w:rsidRDefault="002F182B" w:rsidP="006D4359">
            <w:pPr>
              <w:jc w:val="center"/>
              <w:rPr>
                <w:color w:val="000000"/>
                <w:sz w:val="24"/>
                <w:szCs w:val="24"/>
              </w:rPr>
            </w:pPr>
          </w:p>
        </w:tc>
      </w:tr>
      <w:tr w:rsidR="002F182B" w:rsidRPr="00270105">
        <w:tblPrEx>
          <w:tblCellMar>
            <w:top w:w="0" w:type="dxa"/>
            <w:bottom w:w="0" w:type="dxa"/>
          </w:tblCellMar>
        </w:tblPrEx>
        <w:trPr>
          <w:cantSplit/>
          <w:trHeight w:val="255"/>
        </w:trPr>
        <w:tc>
          <w:tcPr>
            <w:tcW w:w="720" w:type="dxa"/>
            <w:vAlign w:val="center"/>
          </w:tcPr>
          <w:p w:rsidR="002F182B" w:rsidRPr="00270105" w:rsidRDefault="002F182B" w:rsidP="006D4359">
            <w:pPr>
              <w:jc w:val="center"/>
              <w:rPr>
                <w:color w:val="000000"/>
                <w:sz w:val="24"/>
                <w:szCs w:val="24"/>
              </w:rPr>
            </w:pPr>
            <w:r w:rsidRPr="00270105">
              <w:rPr>
                <w:color w:val="000000"/>
                <w:sz w:val="24"/>
                <w:szCs w:val="24"/>
              </w:rPr>
              <w:t>8.5.</w:t>
            </w:r>
          </w:p>
        </w:tc>
        <w:tc>
          <w:tcPr>
            <w:tcW w:w="6840" w:type="dxa"/>
            <w:vAlign w:val="center"/>
          </w:tcPr>
          <w:p w:rsidR="002F182B" w:rsidRPr="00270105" w:rsidRDefault="002F182B" w:rsidP="006D4359">
            <w:pPr>
              <w:rPr>
                <w:color w:val="000000"/>
                <w:sz w:val="24"/>
                <w:szCs w:val="24"/>
              </w:rPr>
            </w:pPr>
            <w:r w:rsidRPr="00270105">
              <w:rPr>
                <w:color w:val="000000"/>
                <w:sz w:val="24"/>
                <w:szCs w:val="24"/>
              </w:rPr>
              <w:t>Основы саморегуляции и психологической реабилит</w:t>
            </w:r>
            <w:r w:rsidRPr="00270105">
              <w:rPr>
                <w:color w:val="000000"/>
                <w:sz w:val="24"/>
                <w:szCs w:val="24"/>
              </w:rPr>
              <w:t>а</w:t>
            </w:r>
            <w:r w:rsidRPr="00270105">
              <w:rPr>
                <w:color w:val="000000"/>
                <w:sz w:val="24"/>
                <w:szCs w:val="24"/>
              </w:rPr>
              <w:t>ции</w:t>
            </w:r>
          </w:p>
        </w:tc>
        <w:tc>
          <w:tcPr>
            <w:tcW w:w="540" w:type="dxa"/>
          </w:tcPr>
          <w:p w:rsidR="002F182B" w:rsidRPr="00270105" w:rsidRDefault="002F182B" w:rsidP="006D4359">
            <w:pPr>
              <w:jc w:val="center"/>
              <w:rPr>
                <w:color w:val="000000"/>
                <w:sz w:val="24"/>
                <w:szCs w:val="24"/>
              </w:rPr>
            </w:pPr>
            <w:r w:rsidRPr="00270105">
              <w:rPr>
                <w:color w:val="000000"/>
                <w:sz w:val="24"/>
                <w:szCs w:val="24"/>
              </w:rPr>
              <w:t>2</w:t>
            </w:r>
          </w:p>
        </w:tc>
        <w:tc>
          <w:tcPr>
            <w:tcW w:w="720" w:type="dxa"/>
          </w:tcPr>
          <w:p w:rsidR="002F182B" w:rsidRPr="00270105" w:rsidRDefault="002F182B" w:rsidP="006D4359">
            <w:pPr>
              <w:jc w:val="center"/>
              <w:rPr>
                <w:color w:val="000000"/>
                <w:sz w:val="24"/>
                <w:szCs w:val="24"/>
              </w:rPr>
            </w:pPr>
          </w:p>
        </w:tc>
        <w:tc>
          <w:tcPr>
            <w:tcW w:w="720" w:type="dxa"/>
          </w:tcPr>
          <w:p w:rsidR="002F182B" w:rsidRPr="00270105" w:rsidRDefault="002F182B" w:rsidP="006D4359">
            <w:pPr>
              <w:jc w:val="center"/>
              <w:rPr>
                <w:color w:val="000000"/>
                <w:sz w:val="24"/>
                <w:szCs w:val="24"/>
              </w:rPr>
            </w:pPr>
            <w:r w:rsidRPr="00270105">
              <w:rPr>
                <w:color w:val="000000"/>
                <w:sz w:val="24"/>
                <w:szCs w:val="24"/>
              </w:rPr>
              <w:t>2</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sz w:val="24"/>
                <w:szCs w:val="24"/>
              </w:rPr>
            </w:pPr>
            <w:r w:rsidRPr="00270105">
              <w:rPr>
                <w:b/>
                <w:sz w:val="24"/>
                <w:szCs w:val="24"/>
              </w:rPr>
              <w:t>Итого по темам:</w:t>
            </w:r>
          </w:p>
        </w:tc>
        <w:tc>
          <w:tcPr>
            <w:tcW w:w="540" w:type="dxa"/>
            <w:vAlign w:val="center"/>
          </w:tcPr>
          <w:p w:rsidR="002F182B" w:rsidRPr="00270105" w:rsidRDefault="002F182B" w:rsidP="006D4359">
            <w:pPr>
              <w:jc w:val="center"/>
              <w:rPr>
                <w:b/>
                <w:sz w:val="24"/>
                <w:szCs w:val="24"/>
              </w:rPr>
            </w:pPr>
            <w:r w:rsidRPr="00270105">
              <w:rPr>
                <w:b/>
                <w:sz w:val="24"/>
                <w:szCs w:val="24"/>
              </w:rPr>
              <w:t>10</w:t>
            </w:r>
          </w:p>
        </w:tc>
        <w:tc>
          <w:tcPr>
            <w:tcW w:w="720" w:type="dxa"/>
            <w:vAlign w:val="center"/>
          </w:tcPr>
          <w:p w:rsidR="002F182B" w:rsidRPr="00270105" w:rsidRDefault="002F182B" w:rsidP="006D4359">
            <w:pPr>
              <w:jc w:val="center"/>
              <w:rPr>
                <w:b/>
                <w:sz w:val="24"/>
                <w:szCs w:val="24"/>
              </w:rPr>
            </w:pPr>
            <w:r w:rsidRPr="00270105">
              <w:rPr>
                <w:b/>
                <w:sz w:val="24"/>
                <w:szCs w:val="24"/>
              </w:rPr>
              <w:t>6</w:t>
            </w:r>
          </w:p>
        </w:tc>
        <w:tc>
          <w:tcPr>
            <w:tcW w:w="720" w:type="dxa"/>
            <w:vAlign w:val="center"/>
          </w:tcPr>
          <w:p w:rsidR="002F182B" w:rsidRPr="00270105" w:rsidRDefault="002F182B" w:rsidP="006D4359">
            <w:pPr>
              <w:jc w:val="center"/>
              <w:rPr>
                <w:b/>
                <w:sz w:val="24"/>
                <w:szCs w:val="24"/>
              </w:rPr>
            </w:pPr>
            <w:r w:rsidRPr="00270105">
              <w:rPr>
                <w:b/>
                <w:sz w:val="24"/>
                <w:szCs w:val="24"/>
              </w:rPr>
              <w:t>4</w:t>
            </w:r>
          </w:p>
        </w:tc>
        <w:tc>
          <w:tcPr>
            <w:tcW w:w="540" w:type="dxa"/>
            <w:vAlign w:val="center"/>
          </w:tcPr>
          <w:p w:rsidR="002F182B" w:rsidRPr="00270105" w:rsidRDefault="002F182B" w:rsidP="006D4359">
            <w:pPr>
              <w:jc w:val="center"/>
              <w:rPr>
                <w:sz w:val="24"/>
                <w:szCs w:val="24"/>
              </w:rPr>
            </w:pPr>
          </w:p>
        </w:tc>
      </w:tr>
      <w:tr w:rsidR="002F182B" w:rsidRPr="00270105">
        <w:tblPrEx>
          <w:tblCellMar>
            <w:top w:w="0" w:type="dxa"/>
            <w:bottom w:w="0" w:type="dxa"/>
          </w:tblCellMar>
        </w:tblPrEx>
        <w:trPr>
          <w:cantSplit/>
          <w:trHeight w:val="255"/>
        </w:trPr>
        <w:tc>
          <w:tcPr>
            <w:tcW w:w="7560" w:type="dxa"/>
            <w:gridSpan w:val="2"/>
            <w:vAlign w:val="center"/>
          </w:tcPr>
          <w:p w:rsidR="002F182B" w:rsidRPr="00270105" w:rsidRDefault="002F182B" w:rsidP="006D4359">
            <w:pPr>
              <w:rPr>
                <w:b/>
                <w:color w:val="000000"/>
                <w:sz w:val="24"/>
                <w:szCs w:val="24"/>
              </w:rPr>
            </w:pPr>
            <w:r w:rsidRPr="00270105">
              <w:rPr>
                <w:color w:val="000000"/>
                <w:sz w:val="24"/>
                <w:szCs w:val="24"/>
              </w:rPr>
              <w:t>Итоговый контроль (зачет)</w:t>
            </w:r>
          </w:p>
        </w:tc>
        <w:tc>
          <w:tcPr>
            <w:tcW w:w="540" w:type="dxa"/>
            <w:vAlign w:val="center"/>
          </w:tcPr>
          <w:p w:rsidR="002F182B" w:rsidRPr="00270105" w:rsidRDefault="002F182B" w:rsidP="006D4359">
            <w:pPr>
              <w:jc w:val="center"/>
              <w:rPr>
                <w:color w:val="000000"/>
                <w:sz w:val="24"/>
                <w:szCs w:val="24"/>
              </w:rPr>
            </w:pPr>
            <w:r w:rsidRPr="00270105">
              <w:rPr>
                <w:color w:val="000000"/>
                <w:sz w:val="24"/>
                <w:szCs w:val="24"/>
              </w:rPr>
              <w:t>2</w:t>
            </w:r>
          </w:p>
        </w:tc>
        <w:tc>
          <w:tcPr>
            <w:tcW w:w="720" w:type="dxa"/>
            <w:vAlign w:val="center"/>
          </w:tcPr>
          <w:p w:rsidR="002F182B" w:rsidRPr="00270105" w:rsidRDefault="002F182B" w:rsidP="006D4359">
            <w:pPr>
              <w:jc w:val="center"/>
              <w:rPr>
                <w:color w:val="000000"/>
                <w:sz w:val="24"/>
                <w:szCs w:val="24"/>
              </w:rPr>
            </w:pPr>
          </w:p>
        </w:tc>
        <w:tc>
          <w:tcPr>
            <w:tcW w:w="720" w:type="dxa"/>
          </w:tcPr>
          <w:p w:rsidR="002F182B" w:rsidRPr="00270105" w:rsidRDefault="002F182B" w:rsidP="006D4359">
            <w:pPr>
              <w:jc w:val="center"/>
              <w:rPr>
                <w:color w:val="000000"/>
                <w:sz w:val="24"/>
                <w:szCs w:val="24"/>
              </w:rPr>
            </w:pPr>
          </w:p>
        </w:tc>
        <w:tc>
          <w:tcPr>
            <w:tcW w:w="540" w:type="dxa"/>
            <w:vAlign w:val="center"/>
          </w:tcPr>
          <w:p w:rsidR="002F182B" w:rsidRPr="00270105" w:rsidRDefault="002F182B" w:rsidP="006D4359">
            <w:pPr>
              <w:jc w:val="center"/>
              <w:rPr>
                <w:color w:val="000000"/>
                <w:sz w:val="24"/>
                <w:szCs w:val="24"/>
              </w:rPr>
            </w:pPr>
            <w:r w:rsidRPr="00270105">
              <w:rPr>
                <w:color w:val="000000"/>
                <w:sz w:val="24"/>
                <w:szCs w:val="24"/>
              </w:rPr>
              <w:t>2</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caps/>
                <w:color w:val="000000"/>
                <w:sz w:val="24"/>
                <w:szCs w:val="24"/>
              </w:rPr>
            </w:pPr>
            <w:r w:rsidRPr="00270105">
              <w:rPr>
                <w:b/>
                <w:color w:val="000000"/>
                <w:sz w:val="24"/>
                <w:szCs w:val="24"/>
              </w:rPr>
              <w:t>Итого по дисциплине 8.:</w:t>
            </w:r>
          </w:p>
        </w:tc>
        <w:tc>
          <w:tcPr>
            <w:tcW w:w="540" w:type="dxa"/>
            <w:vAlign w:val="center"/>
          </w:tcPr>
          <w:p w:rsidR="002F182B" w:rsidRPr="00270105" w:rsidRDefault="002F182B" w:rsidP="006D4359">
            <w:pPr>
              <w:jc w:val="center"/>
              <w:rPr>
                <w:b/>
                <w:color w:val="000000"/>
                <w:sz w:val="24"/>
                <w:szCs w:val="24"/>
              </w:rPr>
            </w:pPr>
            <w:r w:rsidRPr="00270105">
              <w:rPr>
                <w:b/>
                <w:color w:val="000000"/>
                <w:sz w:val="24"/>
                <w:szCs w:val="24"/>
              </w:rPr>
              <w:t>12</w:t>
            </w:r>
          </w:p>
        </w:tc>
        <w:tc>
          <w:tcPr>
            <w:tcW w:w="720" w:type="dxa"/>
            <w:vAlign w:val="center"/>
          </w:tcPr>
          <w:p w:rsidR="002F182B" w:rsidRPr="00270105" w:rsidRDefault="002F182B" w:rsidP="006D4359">
            <w:pPr>
              <w:jc w:val="center"/>
              <w:rPr>
                <w:b/>
                <w:color w:val="000000"/>
                <w:sz w:val="24"/>
                <w:szCs w:val="24"/>
              </w:rPr>
            </w:pPr>
            <w:r w:rsidRPr="00270105">
              <w:rPr>
                <w:b/>
                <w:color w:val="000000"/>
                <w:sz w:val="24"/>
                <w:szCs w:val="24"/>
              </w:rPr>
              <w:t>6</w:t>
            </w:r>
          </w:p>
        </w:tc>
        <w:tc>
          <w:tcPr>
            <w:tcW w:w="720" w:type="dxa"/>
          </w:tcPr>
          <w:p w:rsidR="002F182B" w:rsidRPr="00270105" w:rsidRDefault="002F182B" w:rsidP="006D4359">
            <w:pPr>
              <w:jc w:val="center"/>
              <w:rPr>
                <w:b/>
                <w:color w:val="000000"/>
                <w:sz w:val="24"/>
                <w:szCs w:val="24"/>
              </w:rPr>
            </w:pPr>
            <w:r w:rsidRPr="00270105">
              <w:rPr>
                <w:b/>
                <w:color w:val="000000"/>
                <w:sz w:val="24"/>
                <w:szCs w:val="24"/>
              </w:rPr>
              <w:t>4</w:t>
            </w:r>
          </w:p>
        </w:tc>
        <w:tc>
          <w:tcPr>
            <w:tcW w:w="540" w:type="dxa"/>
            <w:vAlign w:val="center"/>
          </w:tcPr>
          <w:p w:rsidR="002F182B" w:rsidRPr="00270105" w:rsidRDefault="002F182B" w:rsidP="006D4359">
            <w:pPr>
              <w:jc w:val="center"/>
              <w:rPr>
                <w:b/>
                <w:color w:val="000000"/>
                <w:sz w:val="24"/>
                <w:szCs w:val="24"/>
              </w:rPr>
            </w:pPr>
            <w:r w:rsidRPr="00270105">
              <w:rPr>
                <w:b/>
                <w:color w:val="000000"/>
                <w:sz w:val="24"/>
                <w:szCs w:val="24"/>
              </w:rPr>
              <w:t>2</w:t>
            </w:r>
          </w:p>
        </w:tc>
      </w:tr>
      <w:tr w:rsidR="002F182B" w:rsidRPr="00270105">
        <w:tblPrEx>
          <w:tblCellMar>
            <w:top w:w="0" w:type="dxa"/>
            <w:bottom w:w="0" w:type="dxa"/>
          </w:tblCellMar>
        </w:tblPrEx>
        <w:trPr>
          <w:cantSplit/>
          <w:trHeight w:val="255"/>
        </w:trPr>
        <w:tc>
          <w:tcPr>
            <w:tcW w:w="7560" w:type="dxa"/>
            <w:gridSpan w:val="2"/>
          </w:tcPr>
          <w:p w:rsidR="002F182B" w:rsidRPr="00270105" w:rsidRDefault="002F182B" w:rsidP="006D4359">
            <w:pPr>
              <w:rPr>
                <w:b/>
                <w:sz w:val="24"/>
                <w:szCs w:val="24"/>
              </w:rPr>
            </w:pPr>
            <w:r w:rsidRPr="00270105">
              <w:rPr>
                <w:b/>
                <w:sz w:val="24"/>
                <w:szCs w:val="24"/>
              </w:rPr>
              <w:t>Итого:</w:t>
            </w:r>
          </w:p>
        </w:tc>
        <w:tc>
          <w:tcPr>
            <w:tcW w:w="540" w:type="dxa"/>
            <w:vAlign w:val="center"/>
          </w:tcPr>
          <w:p w:rsidR="002F182B" w:rsidRPr="00270105" w:rsidRDefault="002F182B" w:rsidP="008C2635">
            <w:pPr>
              <w:ind w:right="-108"/>
              <w:jc w:val="center"/>
              <w:rPr>
                <w:b/>
                <w:sz w:val="24"/>
                <w:szCs w:val="24"/>
              </w:rPr>
            </w:pPr>
            <w:r w:rsidRPr="00270105">
              <w:rPr>
                <w:b/>
                <w:sz w:val="24"/>
                <w:szCs w:val="24"/>
              </w:rPr>
              <w:t>290</w:t>
            </w:r>
          </w:p>
        </w:tc>
        <w:tc>
          <w:tcPr>
            <w:tcW w:w="720" w:type="dxa"/>
            <w:vAlign w:val="center"/>
          </w:tcPr>
          <w:p w:rsidR="002F182B" w:rsidRPr="00270105" w:rsidRDefault="002F182B" w:rsidP="006D4359">
            <w:pPr>
              <w:jc w:val="center"/>
              <w:rPr>
                <w:b/>
                <w:sz w:val="24"/>
                <w:szCs w:val="24"/>
              </w:rPr>
            </w:pPr>
            <w:r w:rsidRPr="00270105">
              <w:rPr>
                <w:b/>
                <w:sz w:val="24"/>
                <w:szCs w:val="24"/>
              </w:rPr>
              <w:t>176</w:t>
            </w:r>
          </w:p>
        </w:tc>
        <w:tc>
          <w:tcPr>
            <w:tcW w:w="720" w:type="dxa"/>
            <w:vAlign w:val="center"/>
          </w:tcPr>
          <w:p w:rsidR="002F182B" w:rsidRPr="00270105" w:rsidRDefault="002F182B" w:rsidP="006D4359">
            <w:pPr>
              <w:jc w:val="center"/>
              <w:rPr>
                <w:b/>
                <w:sz w:val="24"/>
                <w:szCs w:val="24"/>
              </w:rPr>
            </w:pPr>
            <w:r w:rsidRPr="00270105">
              <w:rPr>
                <w:b/>
                <w:sz w:val="24"/>
                <w:szCs w:val="24"/>
              </w:rPr>
              <w:t>90</w:t>
            </w:r>
          </w:p>
        </w:tc>
        <w:tc>
          <w:tcPr>
            <w:tcW w:w="540" w:type="dxa"/>
            <w:vAlign w:val="center"/>
          </w:tcPr>
          <w:p w:rsidR="002F182B" w:rsidRPr="00270105" w:rsidRDefault="002F182B" w:rsidP="006D4359">
            <w:pPr>
              <w:jc w:val="center"/>
              <w:rPr>
                <w:b/>
                <w:sz w:val="24"/>
                <w:szCs w:val="24"/>
              </w:rPr>
            </w:pPr>
            <w:r w:rsidRPr="00270105">
              <w:rPr>
                <w:b/>
                <w:sz w:val="24"/>
                <w:szCs w:val="24"/>
              </w:rPr>
              <w:t>24</w:t>
            </w:r>
          </w:p>
        </w:tc>
      </w:tr>
    </w:tbl>
    <w:p w:rsidR="008D0EDF" w:rsidRDefault="008D0EDF" w:rsidP="008C2635">
      <w:pPr>
        <w:pStyle w:val="30"/>
        <w:spacing w:after="0"/>
        <w:jc w:val="center"/>
        <w:outlineLvl w:val="0"/>
        <w:rPr>
          <w:rFonts w:ascii="Times New Roman" w:hAnsi="Times New Roman"/>
          <w:b/>
          <w:sz w:val="24"/>
          <w:szCs w:val="24"/>
        </w:rPr>
      </w:pPr>
    </w:p>
    <w:p w:rsidR="008D0EDF" w:rsidRDefault="008D0EDF" w:rsidP="008C2635">
      <w:pPr>
        <w:pStyle w:val="30"/>
        <w:spacing w:after="0"/>
        <w:jc w:val="center"/>
        <w:outlineLvl w:val="0"/>
        <w:rPr>
          <w:rFonts w:ascii="Times New Roman" w:hAnsi="Times New Roman"/>
          <w:b/>
          <w:sz w:val="24"/>
          <w:szCs w:val="24"/>
        </w:rPr>
      </w:pPr>
    </w:p>
    <w:p w:rsidR="002F182B" w:rsidRPr="00270105" w:rsidRDefault="002F182B" w:rsidP="008C2635">
      <w:pPr>
        <w:pStyle w:val="30"/>
        <w:spacing w:after="0"/>
        <w:jc w:val="center"/>
        <w:outlineLvl w:val="0"/>
        <w:rPr>
          <w:rFonts w:ascii="Times New Roman" w:hAnsi="Times New Roman"/>
          <w:b/>
          <w:sz w:val="24"/>
          <w:szCs w:val="24"/>
        </w:rPr>
      </w:pPr>
      <w:r w:rsidRPr="00270105">
        <w:rPr>
          <w:rFonts w:ascii="Times New Roman" w:hAnsi="Times New Roman"/>
          <w:b/>
          <w:sz w:val="24"/>
          <w:szCs w:val="24"/>
        </w:rPr>
        <w:t>Введение</w:t>
      </w:r>
    </w:p>
    <w:p w:rsidR="002F182B" w:rsidRPr="00270105" w:rsidRDefault="002F182B" w:rsidP="008C2635">
      <w:pPr>
        <w:pStyle w:val="30"/>
        <w:spacing w:after="0"/>
        <w:ind w:firstLine="708"/>
        <w:jc w:val="both"/>
        <w:outlineLvl w:val="0"/>
        <w:rPr>
          <w:rFonts w:ascii="Times New Roman" w:hAnsi="Times New Roman"/>
          <w:b/>
          <w:sz w:val="24"/>
          <w:szCs w:val="24"/>
        </w:rPr>
      </w:pPr>
      <w:r w:rsidRPr="00270105">
        <w:rPr>
          <w:rFonts w:ascii="Times New Roman" w:hAnsi="Times New Roman"/>
          <w:sz w:val="24"/>
          <w:szCs w:val="24"/>
        </w:rPr>
        <w:t>Настоящая программа разработана на кафедре Переподготовки и повышения кв</w:t>
      </w:r>
      <w:r w:rsidRPr="00270105">
        <w:rPr>
          <w:rFonts w:ascii="Times New Roman" w:hAnsi="Times New Roman"/>
          <w:sz w:val="24"/>
          <w:szCs w:val="24"/>
        </w:rPr>
        <w:t>а</w:t>
      </w:r>
      <w:r w:rsidRPr="00270105">
        <w:rPr>
          <w:rFonts w:ascii="Times New Roman" w:hAnsi="Times New Roman"/>
          <w:sz w:val="24"/>
          <w:szCs w:val="24"/>
        </w:rPr>
        <w:t>лиф</w:t>
      </w:r>
      <w:r w:rsidRPr="00270105">
        <w:rPr>
          <w:rFonts w:ascii="Times New Roman" w:hAnsi="Times New Roman"/>
          <w:sz w:val="24"/>
          <w:szCs w:val="24"/>
        </w:rPr>
        <w:t>и</w:t>
      </w:r>
      <w:r w:rsidRPr="00270105">
        <w:rPr>
          <w:rFonts w:ascii="Times New Roman" w:hAnsi="Times New Roman"/>
          <w:sz w:val="24"/>
          <w:szCs w:val="24"/>
        </w:rPr>
        <w:t>кации специалистов Института дополнительного профессионального образования Санкт-Петербургского университета ГПС МЧС России.</w:t>
      </w:r>
    </w:p>
    <w:p w:rsidR="002F182B" w:rsidRPr="00270105" w:rsidRDefault="002F182B" w:rsidP="008C2635">
      <w:pPr>
        <w:ind w:firstLine="720"/>
        <w:jc w:val="both"/>
        <w:rPr>
          <w:sz w:val="24"/>
          <w:szCs w:val="24"/>
        </w:rPr>
      </w:pPr>
      <w:r w:rsidRPr="00270105">
        <w:rPr>
          <w:sz w:val="24"/>
          <w:szCs w:val="24"/>
        </w:rPr>
        <w:t>Программа предназначена для длительного повышения квалификации старших диспе</w:t>
      </w:r>
      <w:r w:rsidRPr="00270105">
        <w:rPr>
          <w:sz w:val="24"/>
          <w:szCs w:val="24"/>
        </w:rPr>
        <w:t>т</w:t>
      </w:r>
      <w:r w:rsidRPr="00270105">
        <w:rPr>
          <w:sz w:val="24"/>
          <w:szCs w:val="24"/>
        </w:rPr>
        <w:t>черов, диспетчеров служб пожарной связи («01») единой дежурно - диспетчерской службы (ЕДДС).</w:t>
      </w:r>
    </w:p>
    <w:p w:rsidR="002F182B" w:rsidRPr="00270105" w:rsidRDefault="002F182B" w:rsidP="008C2635">
      <w:pPr>
        <w:ind w:firstLine="540"/>
        <w:jc w:val="both"/>
        <w:rPr>
          <w:b/>
          <w:i/>
          <w:sz w:val="24"/>
          <w:szCs w:val="24"/>
        </w:rPr>
      </w:pPr>
      <w:r w:rsidRPr="00270105">
        <w:rPr>
          <w:b/>
          <w:i/>
          <w:sz w:val="24"/>
          <w:szCs w:val="24"/>
        </w:rPr>
        <w:t>Цель:</w:t>
      </w:r>
    </w:p>
    <w:p w:rsidR="002F182B" w:rsidRPr="00270105" w:rsidRDefault="002F182B" w:rsidP="008C2635">
      <w:pPr>
        <w:ind w:firstLine="720"/>
        <w:jc w:val="both"/>
        <w:rPr>
          <w:sz w:val="24"/>
          <w:szCs w:val="24"/>
        </w:rPr>
      </w:pPr>
      <w:r w:rsidRPr="00270105">
        <w:rPr>
          <w:sz w:val="24"/>
          <w:szCs w:val="24"/>
        </w:rPr>
        <w:t>Закрепление и совершенствование знаний, умений и навыков старших диспетч</w:t>
      </w:r>
      <w:r w:rsidRPr="00270105">
        <w:rPr>
          <w:sz w:val="24"/>
          <w:szCs w:val="24"/>
        </w:rPr>
        <w:t>е</w:t>
      </w:r>
      <w:r w:rsidRPr="00270105">
        <w:rPr>
          <w:sz w:val="24"/>
          <w:szCs w:val="24"/>
        </w:rPr>
        <w:t>ров, диспетчеров служб пожарной связи («01») ЕДДС МЧС России по вопросам организ</w:t>
      </w:r>
      <w:r w:rsidRPr="00270105">
        <w:rPr>
          <w:sz w:val="24"/>
          <w:szCs w:val="24"/>
        </w:rPr>
        <w:t>а</w:t>
      </w:r>
      <w:r w:rsidRPr="00270105">
        <w:rPr>
          <w:sz w:val="24"/>
          <w:szCs w:val="24"/>
        </w:rPr>
        <w:t>ции и развития СОО, ЦППС, ЕДДС, ведению служебной документации, высылки сил и средств на тушение пожаров и  ликвидацию чрезвычайных ситуаций.</w:t>
      </w:r>
    </w:p>
    <w:p w:rsidR="002F182B" w:rsidRPr="00270105" w:rsidRDefault="002F182B" w:rsidP="008C2635">
      <w:pPr>
        <w:ind w:firstLine="720"/>
        <w:jc w:val="both"/>
        <w:rPr>
          <w:sz w:val="24"/>
          <w:szCs w:val="24"/>
        </w:rPr>
      </w:pPr>
      <w:r w:rsidRPr="00270105">
        <w:rPr>
          <w:b/>
          <w:i/>
          <w:sz w:val="24"/>
          <w:szCs w:val="24"/>
        </w:rPr>
        <w:t>Основными задачами</w:t>
      </w:r>
      <w:r w:rsidRPr="00270105">
        <w:rPr>
          <w:sz w:val="24"/>
          <w:szCs w:val="24"/>
        </w:rPr>
        <w:t xml:space="preserve"> обучения слушателей – старших диспетчеров, диспетчеров служб пожарной связи («01») ЕДДС МЧС России являются:</w:t>
      </w:r>
    </w:p>
    <w:p w:rsidR="002F182B" w:rsidRPr="00270105" w:rsidRDefault="002F182B" w:rsidP="008C2635">
      <w:pPr>
        <w:ind w:firstLine="720"/>
        <w:jc w:val="both"/>
        <w:rPr>
          <w:sz w:val="24"/>
          <w:szCs w:val="24"/>
        </w:rPr>
      </w:pPr>
      <w:r w:rsidRPr="00270105">
        <w:rPr>
          <w:sz w:val="24"/>
          <w:szCs w:val="24"/>
        </w:rPr>
        <w:t>- изучение действующего российского законодательства, нормативно-правовых а</w:t>
      </w:r>
      <w:r w:rsidRPr="00270105">
        <w:rPr>
          <w:sz w:val="24"/>
          <w:szCs w:val="24"/>
        </w:rPr>
        <w:t>к</w:t>
      </w:r>
      <w:r w:rsidRPr="00270105">
        <w:rPr>
          <w:sz w:val="24"/>
          <w:szCs w:val="24"/>
        </w:rPr>
        <w:t>тов и руководящих документов подразделений ГПС МЧС России в области организации, развития единой дежурно - диспетчерской службы, пожаротушения, аварийно-спасательных работ и профессиональной подготовки личного состава;</w:t>
      </w:r>
    </w:p>
    <w:p w:rsidR="002F182B" w:rsidRPr="00270105" w:rsidRDefault="002F182B" w:rsidP="008C2635">
      <w:pPr>
        <w:ind w:firstLine="720"/>
        <w:jc w:val="both"/>
        <w:rPr>
          <w:sz w:val="24"/>
          <w:szCs w:val="24"/>
        </w:rPr>
      </w:pPr>
      <w:r w:rsidRPr="00270105">
        <w:rPr>
          <w:sz w:val="24"/>
          <w:szCs w:val="24"/>
        </w:rPr>
        <w:lastRenderedPageBreak/>
        <w:t>- изучение и форм и методов по использованию сил и средств подразделений ГПС МЧС России в области организации, развития единой дежурно- диспетчерской службы, пожаротуш</w:t>
      </w:r>
      <w:r w:rsidRPr="00270105">
        <w:rPr>
          <w:sz w:val="24"/>
          <w:szCs w:val="24"/>
        </w:rPr>
        <w:t>е</w:t>
      </w:r>
      <w:r w:rsidRPr="00270105">
        <w:rPr>
          <w:sz w:val="24"/>
          <w:szCs w:val="24"/>
        </w:rPr>
        <w:t>ния, аварийно-спасательных работ ГПС МЧС России</w:t>
      </w:r>
    </w:p>
    <w:p w:rsidR="002F182B" w:rsidRPr="00270105" w:rsidRDefault="002F182B" w:rsidP="008C2635">
      <w:pPr>
        <w:widowControl w:val="0"/>
        <w:ind w:firstLine="708"/>
        <w:jc w:val="both"/>
        <w:rPr>
          <w:sz w:val="24"/>
          <w:szCs w:val="24"/>
        </w:rPr>
      </w:pPr>
      <w:r w:rsidRPr="00270105">
        <w:rPr>
          <w:sz w:val="24"/>
          <w:szCs w:val="24"/>
        </w:rPr>
        <w:t xml:space="preserve">В результате обучения слушатели должны </w:t>
      </w:r>
    </w:p>
    <w:p w:rsidR="002F182B" w:rsidRPr="00270105" w:rsidRDefault="002F182B" w:rsidP="008C2635">
      <w:pPr>
        <w:widowControl w:val="0"/>
        <w:ind w:firstLine="708"/>
        <w:rPr>
          <w:b/>
          <w:i/>
          <w:sz w:val="24"/>
          <w:szCs w:val="24"/>
        </w:rPr>
      </w:pPr>
      <w:r w:rsidRPr="00270105">
        <w:rPr>
          <w:b/>
          <w:i/>
          <w:sz w:val="24"/>
          <w:szCs w:val="24"/>
        </w:rPr>
        <w:t>знать:</w:t>
      </w:r>
    </w:p>
    <w:p w:rsidR="002F182B" w:rsidRPr="00270105" w:rsidRDefault="002F182B" w:rsidP="008C2635">
      <w:pPr>
        <w:pStyle w:val="30"/>
        <w:spacing w:after="0"/>
        <w:ind w:firstLine="720"/>
        <w:jc w:val="both"/>
        <w:rPr>
          <w:rFonts w:ascii="Times New Roman" w:hAnsi="Times New Roman"/>
          <w:sz w:val="24"/>
          <w:szCs w:val="24"/>
        </w:rPr>
      </w:pPr>
      <w:r w:rsidRPr="00270105">
        <w:rPr>
          <w:rFonts w:ascii="Times New Roman" w:hAnsi="Times New Roman"/>
          <w:sz w:val="24"/>
          <w:szCs w:val="24"/>
        </w:rPr>
        <w:t>- законодательные, нормативно-правовые акты и руководящие документы, регл</w:t>
      </w:r>
      <w:r w:rsidRPr="00270105">
        <w:rPr>
          <w:rFonts w:ascii="Times New Roman" w:hAnsi="Times New Roman"/>
          <w:sz w:val="24"/>
          <w:szCs w:val="24"/>
        </w:rPr>
        <w:t>а</w:t>
      </w:r>
      <w:r w:rsidRPr="00270105">
        <w:rPr>
          <w:rFonts w:ascii="Times New Roman" w:hAnsi="Times New Roman"/>
          <w:sz w:val="24"/>
          <w:szCs w:val="24"/>
        </w:rPr>
        <w:t>мент</w:t>
      </w:r>
      <w:r w:rsidRPr="00270105">
        <w:rPr>
          <w:rFonts w:ascii="Times New Roman" w:hAnsi="Times New Roman"/>
          <w:sz w:val="24"/>
          <w:szCs w:val="24"/>
        </w:rPr>
        <w:t>и</w:t>
      </w:r>
      <w:r w:rsidRPr="00270105">
        <w:rPr>
          <w:rFonts w:ascii="Times New Roman" w:hAnsi="Times New Roman"/>
          <w:sz w:val="24"/>
          <w:szCs w:val="24"/>
        </w:rPr>
        <w:t>рующие работу подразделений ГПС МЧС России в области организации, развития единой д</w:t>
      </w:r>
      <w:r w:rsidRPr="00270105">
        <w:rPr>
          <w:rFonts w:ascii="Times New Roman" w:hAnsi="Times New Roman"/>
          <w:sz w:val="24"/>
          <w:szCs w:val="24"/>
        </w:rPr>
        <w:t>е</w:t>
      </w:r>
      <w:r w:rsidRPr="00270105">
        <w:rPr>
          <w:rFonts w:ascii="Times New Roman" w:hAnsi="Times New Roman"/>
          <w:sz w:val="24"/>
          <w:szCs w:val="24"/>
        </w:rPr>
        <w:t>журно - диспетчерской службы, пожаротушения, аварийно-спасательных работ и професси</w:t>
      </w:r>
      <w:r w:rsidRPr="00270105">
        <w:rPr>
          <w:rFonts w:ascii="Times New Roman" w:hAnsi="Times New Roman"/>
          <w:sz w:val="24"/>
          <w:szCs w:val="24"/>
        </w:rPr>
        <w:t>о</w:t>
      </w:r>
      <w:r w:rsidRPr="00270105">
        <w:rPr>
          <w:rFonts w:ascii="Times New Roman" w:hAnsi="Times New Roman"/>
          <w:sz w:val="24"/>
          <w:szCs w:val="24"/>
        </w:rPr>
        <w:t xml:space="preserve">нальной подготовки личного состава; </w:t>
      </w:r>
    </w:p>
    <w:p w:rsidR="002F182B" w:rsidRPr="00270105" w:rsidRDefault="002F182B" w:rsidP="008C2635">
      <w:pPr>
        <w:widowControl w:val="0"/>
        <w:ind w:firstLine="720"/>
        <w:jc w:val="both"/>
        <w:rPr>
          <w:b/>
          <w:i/>
          <w:sz w:val="24"/>
          <w:szCs w:val="24"/>
        </w:rPr>
      </w:pPr>
      <w:r w:rsidRPr="00270105">
        <w:rPr>
          <w:b/>
          <w:i/>
          <w:sz w:val="24"/>
          <w:szCs w:val="24"/>
        </w:rPr>
        <w:t>уметь:</w:t>
      </w:r>
    </w:p>
    <w:p w:rsidR="002F182B" w:rsidRPr="00270105" w:rsidRDefault="002F182B" w:rsidP="008C2635">
      <w:pPr>
        <w:pStyle w:val="30"/>
        <w:spacing w:after="0"/>
        <w:ind w:firstLine="720"/>
        <w:jc w:val="both"/>
        <w:rPr>
          <w:rFonts w:ascii="Times New Roman" w:hAnsi="Times New Roman"/>
          <w:sz w:val="24"/>
          <w:szCs w:val="24"/>
        </w:rPr>
      </w:pPr>
      <w:r w:rsidRPr="00270105">
        <w:rPr>
          <w:rFonts w:ascii="Times New Roman" w:hAnsi="Times New Roman"/>
          <w:sz w:val="24"/>
          <w:szCs w:val="24"/>
        </w:rPr>
        <w:t>- использовать необходимые навыки в практической работе при организации оп</w:t>
      </w:r>
      <w:r w:rsidRPr="00270105">
        <w:rPr>
          <w:rFonts w:ascii="Times New Roman" w:hAnsi="Times New Roman"/>
          <w:sz w:val="24"/>
          <w:szCs w:val="24"/>
        </w:rPr>
        <w:t>о</w:t>
      </w:r>
      <w:r w:rsidRPr="00270105">
        <w:rPr>
          <w:rFonts w:ascii="Times New Roman" w:hAnsi="Times New Roman"/>
          <w:sz w:val="24"/>
          <w:szCs w:val="24"/>
        </w:rPr>
        <w:t>вещ</w:t>
      </w:r>
      <w:r w:rsidRPr="00270105">
        <w:rPr>
          <w:rFonts w:ascii="Times New Roman" w:hAnsi="Times New Roman"/>
          <w:sz w:val="24"/>
          <w:szCs w:val="24"/>
        </w:rPr>
        <w:t>е</w:t>
      </w:r>
      <w:r w:rsidRPr="00270105">
        <w:rPr>
          <w:rFonts w:ascii="Times New Roman" w:hAnsi="Times New Roman"/>
          <w:sz w:val="24"/>
          <w:szCs w:val="24"/>
        </w:rPr>
        <w:t>ния и передаче оперативной информации во время   тушения пожаров, ликвидации ЧС и проведении аварийно - спасательных работ; эксплуатации средств связи, компь</w:t>
      </w:r>
      <w:r w:rsidRPr="00270105">
        <w:rPr>
          <w:rFonts w:ascii="Times New Roman" w:hAnsi="Times New Roman"/>
          <w:sz w:val="24"/>
          <w:szCs w:val="24"/>
        </w:rPr>
        <w:t>ю</w:t>
      </w:r>
      <w:r w:rsidRPr="00270105">
        <w:rPr>
          <w:rFonts w:ascii="Times New Roman" w:hAnsi="Times New Roman"/>
          <w:sz w:val="24"/>
          <w:szCs w:val="24"/>
        </w:rPr>
        <w:t>терной техники, п</w:t>
      </w:r>
      <w:r w:rsidRPr="00270105">
        <w:rPr>
          <w:rFonts w:ascii="Times New Roman" w:hAnsi="Times New Roman"/>
          <w:sz w:val="24"/>
          <w:szCs w:val="24"/>
        </w:rPr>
        <w:t>о</w:t>
      </w:r>
      <w:r w:rsidRPr="00270105">
        <w:rPr>
          <w:rFonts w:ascii="Times New Roman" w:hAnsi="Times New Roman"/>
          <w:sz w:val="24"/>
          <w:szCs w:val="24"/>
        </w:rPr>
        <w:t>жарной техники.</w:t>
      </w:r>
    </w:p>
    <w:p w:rsidR="002F182B" w:rsidRPr="00270105" w:rsidRDefault="002F182B" w:rsidP="008C2635">
      <w:pPr>
        <w:widowControl w:val="0"/>
        <w:ind w:firstLine="708"/>
        <w:jc w:val="both"/>
        <w:rPr>
          <w:sz w:val="24"/>
          <w:szCs w:val="24"/>
        </w:rPr>
      </w:pPr>
      <w:r w:rsidRPr="00270105">
        <w:rPr>
          <w:i/>
          <w:sz w:val="24"/>
          <w:szCs w:val="24"/>
        </w:rPr>
        <w:tab/>
      </w:r>
      <w:r w:rsidRPr="00270105">
        <w:rPr>
          <w:sz w:val="24"/>
          <w:szCs w:val="24"/>
        </w:rPr>
        <w:t>Курс профессиональной подготовки предусматривает чтение лекций, проведение практических занятий в подразделениях ГПС МЧС России.</w:t>
      </w:r>
    </w:p>
    <w:p w:rsidR="002F182B" w:rsidRPr="00270105" w:rsidRDefault="002F182B" w:rsidP="008C2635">
      <w:pPr>
        <w:widowControl w:val="0"/>
        <w:ind w:firstLine="720"/>
        <w:jc w:val="both"/>
        <w:rPr>
          <w:color w:val="000000"/>
          <w:sz w:val="24"/>
          <w:szCs w:val="24"/>
        </w:rPr>
      </w:pPr>
      <w:r w:rsidRPr="00270105">
        <w:rPr>
          <w:color w:val="000000"/>
          <w:sz w:val="24"/>
          <w:szCs w:val="24"/>
        </w:rPr>
        <w:t>Формой итогового контроля знаний слушателей являются зачеты и экзамен.</w:t>
      </w:r>
      <w:r w:rsidRPr="00270105">
        <w:rPr>
          <w:color w:val="000000"/>
          <w:sz w:val="24"/>
          <w:szCs w:val="24"/>
        </w:rPr>
        <w:tab/>
      </w:r>
    </w:p>
    <w:p w:rsidR="002F182B" w:rsidRPr="00270105" w:rsidRDefault="002F182B" w:rsidP="008C2635">
      <w:pPr>
        <w:pStyle w:val="8"/>
        <w:spacing w:before="0" w:after="0"/>
        <w:ind w:firstLine="720"/>
        <w:jc w:val="both"/>
        <w:rPr>
          <w:rFonts w:ascii="Times New Roman" w:hAnsi="Times New Roman"/>
          <w:i w:val="0"/>
        </w:rPr>
      </w:pPr>
      <w:r w:rsidRPr="00270105">
        <w:rPr>
          <w:rFonts w:ascii="Times New Roman" w:hAnsi="Times New Roman"/>
          <w:i w:val="0"/>
        </w:rPr>
        <w:t>Самостоятельная работа слушателей проводится в соответствии с распорядком  дня о</w:t>
      </w:r>
      <w:r w:rsidRPr="00270105">
        <w:rPr>
          <w:rFonts w:ascii="Times New Roman" w:hAnsi="Times New Roman"/>
          <w:i w:val="0"/>
        </w:rPr>
        <w:t>б</w:t>
      </w:r>
      <w:r w:rsidRPr="00270105">
        <w:rPr>
          <w:rFonts w:ascii="Times New Roman" w:hAnsi="Times New Roman"/>
          <w:i w:val="0"/>
        </w:rPr>
        <w:t>разовательного учреждения МЧС России.</w:t>
      </w:r>
    </w:p>
    <w:p w:rsidR="002F182B" w:rsidRPr="00270105" w:rsidRDefault="002F182B" w:rsidP="008C2635">
      <w:pPr>
        <w:jc w:val="both"/>
        <w:rPr>
          <w:sz w:val="24"/>
          <w:szCs w:val="24"/>
        </w:rPr>
      </w:pPr>
      <w:r w:rsidRPr="00270105">
        <w:rPr>
          <w:color w:val="000000"/>
          <w:sz w:val="24"/>
          <w:szCs w:val="24"/>
        </w:rPr>
        <w:tab/>
        <w:t>Распределение часов по темам и видам занятий приведено в примерном учебно-тематическом плане.</w:t>
      </w:r>
    </w:p>
    <w:p w:rsidR="00577441" w:rsidRPr="00270105" w:rsidRDefault="00577441" w:rsidP="008C2635">
      <w:pPr>
        <w:pStyle w:val="a3"/>
        <w:ind w:firstLine="284"/>
        <w:jc w:val="center"/>
        <w:rPr>
          <w:b/>
          <w:szCs w:val="24"/>
        </w:rPr>
      </w:pPr>
    </w:p>
    <w:p w:rsidR="00577441" w:rsidRPr="00270105" w:rsidRDefault="00577441" w:rsidP="008C2635">
      <w:pPr>
        <w:pStyle w:val="a3"/>
        <w:ind w:firstLine="284"/>
        <w:jc w:val="center"/>
        <w:rPr>
          <w:b/>
          <w:szCs w:val="24"/>
        </w:rPr>
      </w:pPr>
    </w:p>
    <w:p w:rsidR="002F182B" w:rsidRPr="00270105" w:rsidRDefault="002F182B" w:rsidP="008C2635">
      <w:pPr>
        <w:jc w:val="center"/>
        <w:rPr>
          <w:b/>
          <w:snapToGrid w:val="0"/>
          <w:sz w:val="24"/>
          <w:szCs w:val="24"/>
        </w:rPr>
      </w:pPr>
      <w:r w:rsidRPr="00270105">
        <w:rPr>
          <w:b/>
          <w:sz w:val="24"/>
          <w:szCs w:val="24"/>
        </w:rPr>
        <w:t xml:space="preserve">Дисциплина 1. </w:t>
      </w:r>
      <w:r w:rsidRPr="00270105">
        <w:rPr>
          <w:b/>
          <w:snapToGrid w:val="0"/>
          <w:sz w:val="24"/>
          <w:szCs w:val="24"/>
        </w:rPr>
        <w:t>Основы гуманитарных и социально-экономических дисциплин</w:t>
      </w:r>
    </w:p>
    <w:p w:rsidR="002F182B" w:rsidRPr="00270105" w:rsidRDefault="002F182B" w:rsidP="008C2635">
      <w:pPr>
        <w:pStyle w:val="a3"/>
        <w:rPr>
          <w:b/>
          <w:szCs w:val="24"/>
        </w:rPr>
      </w:pPr>
      <w:r w:rsidRPr="00270105">
        <w:rPr>
          <w:b/>
          <w:szCs w:val="24"/>
        </w:rPr>
        <w:t>Тема 1.1. Современные формы философского знания.</w:t>
      </w:r>
    </w:p>
    <w:p w:rsidR="002F182B" w:rsidRPr="00270105" w:rsidRDefault="002F182B" w:rsidP="008C2635">
      <w:pPr>
        <w:pStyle w:val="a3"/>
        <w:rPr>
          <w:szCs w:val="24"/>
        </w:rPr>
      </w:pPr>
      <w:r w:rsidRPr="00270105">
        <w:rPr>
          <w:szCs w:val="24"/>
        </w:rPr>
        <w:t>Кризис классического мировоззрения в ХХ веке. Современные формы философии: герменевтика, постструктурализм, постмодернизм. Роль и место философии в совреме</w:t>
      </w:r>
      <w:r w:rsidRPr="00270105">
        <w:rPr>
          <w:szCs w:val="24"/>
        </w:rPr>
        <w:t>н</w:t>
      </w:r>
      <w:r w:rsidRPr="00270105">
        <w:rPr>
          <w:szCs w:val="24"/>
        </w:rPr>
        <w:t>ной духо</w:t>
      </w:r>
      <w:r w:rsidRPr="00270105">
        <w:rPr>
          <w:szCs w:val="24"/>
        </w:rPr>
        <w:t>в</w:t>
      </w:r>
      <w:r w:rsidRPr="00270105">
        <w:rPr>
          <w:szCs w:val="24"/>
        </w:rPr>
        <w:t>ной жизни общества. Философия и человек. Антропологическая проблематика и ее формы. В чем заключается значение философии для сотрудников ГПС МЧС России.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[5, 237, 241, 242, 251];</w:t>
      </w:r>
    </w:p>
    <w:p w:rsidR="002F182B" w:rsidRPr="00270105" w:rsidRDefault="002F182B" w:rsidP="008C2635">
      <w:pPr>
        <w:pStyle w:val="a3"/>
        <w:rPr>
          <w:szCs w:val="24"/>
        </w:rPr>
      </w:pPr>
      <w:r w:rsidRPr="00270105">
        <w:rPr>
          <w:szCs w:val="24"/>
        </w:rPr>
        <w:t>Дополнительная: [414].</w:t>
      </w:r>
    </w:p>
    <w:p w:rsidR="002F182B" w:rsidRPr="00270105" w:rsidRDefault="002F182B" w:rsidP="008C2635">
      <w:pPr>
        <w:pStyle w:val="a3"/>
        <w:ind w:firstLine="567"/>
        <w:rPr>
          <w:szCs w:val="24"/>
        </w:rPr>
      </w:pPr>
    </w:p>
    <w:p w:rsidR="002F182B" w:rsidRPr="00270105" w:rsidRDefault="002F182B" w:rsidP="008C2635">
      <w:pPr>
        <w:pStyle w:val="a3"/>
        <w:rPr>
          <w:b/>
          <w:szCs w:val="24"/>
        </w:rPr>
      </w:pPr>
      <w:r w:rsidRPr="00270105">
        <w:rPr>
          <w:b/>
          <w:szCs w:val="24"/>
        </w:rPr>
        <w:t>Тема 1.2. Предмет, структура и функции политологии.</w:t>
      </w:r>
    </w:p>
    <w:p w:rsidR="002F182B" w:rsidRPr="00270105" w:rsidRDefault="002F182B" w:rsidP="008C2635">
      <w:pPr>
        <w:pStyle w:val="a3"/>
        <w:rPr>
          <w:szCs w:val="24"/>
        </w:rPr>
      </w:pPr>
      <w:r w:rsidRPr="00270105">
        <w:rPr>
          <w:szCs w:val="24"/>
        </w:rPr>
        <w:t>Понятие политика. Объект и предмет политологии. Основные категории и понятия политической науки. Специфика политических закономерностей, их связь с другими сф</w:t>
      </w:r>
      <w:r w:rsidRPr="00270105">
        <w:rPr>
          <w:szCs w:val="24"/>
        </w:rPr>
        <w:t>е</w:t>
      </w:r>
      <w:r w:rsidRPr="00270105">
        <w:rPr>
          <w:szCs w:val="24"/>
        </w:rPr>
        <w:t>рами с</w:t>
      </w:r>
      <w:r w:rsidRPr="00270105">
        <w:rPr>
          <w:szCs w:val="24"/>
        </w:rPr>
        <w:t>о</w:t>
      </w:r>
      <w:r w:rsidRPr="00270105">
        <w:rPr>
          <w:szCs w:val="24"/>
        </w:rPr>
        <w:t>циальной жизни. Место и роль политологии в системе социально-гуманитарных наук. Соотн</w:t>
      </w:r>
      <w:r w:rsidRPr="00270105">
        <w:rPr>
          <w:szCs w:val="24"/>
        </w:rPr>
        <w:t>о</w:t>
      </w:r>
      <w:r w:rsidRPr="00270105">
        <w:rPr>
          <w:szCs w:val="24"/>
        </w:rPr>
        <w:t>шение ее с  философией, историей, социологией, экономическими науками, другими отраслями знаний.</w:t>
      </w:r>
    </w:p>
    <w:p w:rsidR="002F182B" w:rsidRPr="00270105" w:rsidRDefault="002F182B" w:rsidP="008C2635">
      <w:pPr>
        <w:pStyle w:val="a3"/>
        <w:rPr>
          <w:szCs w:val="24"/>
        </w:rPr>
      </w:pPr>
      <w:r w:rsidRPr="00270105">
        <w:rPr>
          <w:szCs w:val="24"/>
        </w:rPr>
        <w:t>Структура, методы и функции политической науки. Политологии как наука и уче</w:t>
      </w:r>
      <w:r w:rsidRPr="00270105">
        <w:rPr>
          <w:szCs w:val="24"/>
        </w:rPr>
        <w:t>б</w:t>
      </w:r>
      <w:r w:rsidRPr="00270105">
        <w:rPr>
          <w:szCs w:val="24"/>
        </w:rPr>
        <w:t>ная дисциплина. Содержание и методика изучения политологии. Значение изучения пол</w:t>
      </w:r>
      <w:r w:rsidRPr="00270105">
        <w:rPr>
          <w:szCs w:val="24"/>
        </w:rPr>
        <w:t>и</w:t>
      </w:r>
      <w:r w:rsidRPr="00270105">
        <w:rPr>
          <w:szCs w:val="24"/>
        </w:rPr>
        <w:t>тологии для формирования личности будущего пожарного специалиста, его гражданских качеств и п</w:t>
      </w:r>
      <w:r w:rsidRPr="00270105">
        <w:rPr>
          <w:szCs w:val="24"/>
        </w:rPr>
        <w:t>о</w:t>
      </w:r>
      <w:r w:rsidRPr="00270105">
        <w:rPr>
          <w:szCs w:val="24"/>
        </w:rPr>
        <w:t>литической культуры.</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[237, 251];</w:t>
      </w:r>
    </w:p>
    <w:p w:rsidR="002F182B" w:rsidRPr="00270105" w:rsidRDefault="002F182B" w:rsidP="008C2635">
      <w:pPr>
        <w:pStyle w:val="a3"/>
        <w:rPr>
          <w:szCs w:val="24"/>
        </w:rPr>
      </w:pPr>
      <w:r w:rsidRPr="00270105">
        <w:rPr>
          <w:szCs w:val="24"/>
        </w:rPr>
        <w:t>Дополнительная: [419].</w:t>
      </w:r>
    </w:p>
    <w:p w:rsidR="002F182B" w:rsidRPr="00270105" w:rsidRDefault="002F182B" w:rsidP="008C2635">
      <w:pPr>
        <w:pStyle w:val="a3"/>
        <w:rPr>
          <w:b/>
          <w:szCs w:val="24"/>
        </w:rPr>
      </w:pPr>
    </w:p>
    <w:p w:rsidR="002F182B" w:rsidRPr="00270105" w:rsidRDefault="002F182B" w:rsidP="008C2635">
      <w:pPr>
        <w:pStyle w:val="a3"/>
        <w:rPr>
          <w:b/>
          <w:szCs w:val="24"/>
        </w:rPr>
      </w:pPr>
      <w:r w:rsidRPr="00270105">
        <w:rPr>
          <w:b/>
          <w:szCs w:val="24"/>
        </w:rPr>
        <w:t>Тема 1.3. Политические реалии современной России.</w:t>
      </w:r>
    </w:p>
    <w:p w:rsidR="002F182B" w:rsidRPr="00270105" w:rsidRDefault="002F182B" w:rsidP="008C2635">
      <w:pPr>
        <w:pStyle w:val="a3"/>
        <w:rPr>
          <w:szCs w:val="24"/>
        </w:rPr>
      </w:pPr>
      <w:r w:rsidRPr="00270105">
        <w:rPr>
          <w:szCs w:val="24"/>
        </w:rPr>
        <w:t>Российская государственность: Особенности формирования. Российское общество и г</w:t>
      </w:r>
      <w:r w:rsidRPr="00270105">
        <w:rPr>
          <w:szCs w:val="24"/>
        </w:rPr>
        <w:t>о</w:t>
      </w:r>
      <w:r w:rsidRPr="00270105">
        <w:rPr>
          <w:szCs w:val="24"/>
        </w:rPr>
        <w:t xml:space="preserve">сударство. Советская политическая система. Причины кризиса и распада. Кризис и распад СССР. Постсоветское общество. </w:t>
      </w:r>
    </w:p>
    <w:p w:rsidR="002F182B" w:rsidRPr="00270105" w:rsidRDefault="002F182B" w:rsidP="008C2635">
      <w:pPr>
        <w:pStyle w:val="a3"/>
        <w:rPr>
          <w:szCs w:val="24"/>
        </w:rPr>
      </w:pPr>
      <w:r w:rsidRPr="00270105">
        <w:rPr>
          <w:szCs w:val="24"/>
        </w:rPr>
        <w:t>Становление политической системы РФ. Попытки реализации либерально-</w:t>
      </w:r>
      <w:r w:rsidRPr="00270105">
        <w:rPr>
          <w:szCs w:val="24"/>
        </w:rPr>
        <w:lastRenderedPageBreak/>
        <w:t>демократической модели при строительстве российской государственности и причины кризиса этой модели. Федеративное государство: выработка механизмов и проблема с</w:t>
      </w:r>
      <w:r w:rsidRPr="00270105">
        <w:rPr>
          <w:szCs w:val="24"/>
        </w:rPr>
        <w:t>о</w:t>
      </w:r>
      <w:r w:rsidRPr="00270105">
        <w:rPr>
          <w:szCs w:val="24"/>
        </w:rPr>
        <w:t>хранения еди</w:t>
      </w:r>
      <w:r w:rsidRPr="00270105">
        <w:rPr>
          <w:szCs w:val="24"/>
        </w:rPr>
        <w:t>н</w:t>
      </w:r>
      <w:r w:rsidRPr="00270105">
        <w:rPr>
          <w:szCs w:val="24"/>
        </w:rPr>
        <w:t>ства. Роль силовых структур в политической системе РФ.</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[5, 237, 330, 307];</w:t>
      </w:r>
    </w:p>
    <w:p w:rsidR="002F182B" w:rsidRPr="00270105" w:rsidRDefault="002F182B" w:rsidP="008C2635">
      <w:pPr>
        <w:pStyle w:val="a3"/>
        <w:rPr>
          <w:szCs w:val="24"/>
        </w:rPr>
      </w:pPr>
      <w:r w:rsidRPr="00270105">
        <w:rPr>
          <w:szCs w:val="24"/>
        </w:rPr>
        <w:t>Дополнительная: [332].</w:t>
      </w:r>
    </w:p>
    <w:p w:rsidR="002F182B" w:rsidRPr="00270105" w:rsidRDefault="002F182B" w:rsidP="008C2635">
      <w:pPr>
        <w:pStyle w:val="a3"/>
        <w:rPr>
          <w:szCs w:val="24"/>
        </w:rPr>
      </w:pPr>
    </w:p>
    <w:p w:rsidR="002F182B" w:rsidRPr="00270105" w:rsidRDefault="002F182B" w:rsidP="008C2635">
      <w:pPr>
        <w:pStyle w:val="a3"/>
        <w:rPr>
          <w:b/>
          <w:szCs w:val="24"/>
        </w:rPr>
      </w:pPr>
      <w:r w:rsidRPr="00270105">
        <w:rPr>
          <w:b/>
          <w:szCs w:val="24"/>
        </w:rPr>
        <w:t>Тема 1.4. Система категорий профессиональной этики.</w:t>
      </w:r>
    </w:p>
    <w:p w:rsidR="002F182B" w:rsidRPr="00270105" w:rsidRDefault="002F182B" w:rsidP="008C2635">
      <w:pPr>
        <w:pStyle w:val="a3"/>
        <w:rPr>
          <w:szCs w:val="24"/>
        </w:rPr>
      </w:pPr>
      <w:r w:rsidRPr="00270105">
        <w:rPr>
          <w:szCs w:val="24"/>
        </w:rPr>
        <w:t>Основополагающие нравственные категории «добро» и «зло» в практике пожарной охраны. Категория «долг» как сущность и содержание служебной деятельности сотрудн</w:t>
      </w:r>
      <w:r w:rsidRPr="00270105">
        <w:rPr>
          <w:szCs w:val="24"/>
        </w:rPr>
        <w:t>и</w:t>
      </w:r>
      <w:r w:rsidRPr="00270105">
        <w:rPr>
          <w:szCs w:val="24"/>
        </w:rPr>
        <w:t>ка пр</w:t>
      </w:r>
      <w:r w:rsidRPr="00270105">
        <w:rPr>
          <w:szCs w:val="24"/>
        </w:rPr>
        <w:t>о</w:t>
      </w:r>
      <w:r w:rsidRPr="00270105">
        <w:rPr>
          <w:szCs w:val="24"/>
        </w:rPr>
        <w:t>тивопожарной службы. Совпадение требований служебного долга с нравственными побуждениями личности – неотъемлемая сторона высокого профессионализма; отве</w:t>
      </w:r>
      <w:r w:rsidRPr="00270105">
        <w:rPr>
          <w:szCs w:val="24"/>
        </w:rPr>
        <w:t>т</w:t>
      </w:r>
      <w:r w:rsidRPr="00270105">
        <w:rPr>
          <w:szCs w:val="24"/>
        </w:rPr>
        <w:t>ственного испо</w:t>
      </w:r>
      <w:r w:rsidRPr="00270105">
        <w:rPr>
          <w:szCs w:val="24"/>
        </w:rPr>
        <w:t>л</w:t>
      </w:r>
      <w:r w:rsidRPr="00270105">
        <w:rPr>
          <w:szCs w:val="24"/>
        </w:rPr>
        <w:t>нения своих должностных обязанностей.</w:t>
      </w:r>
    </w:p>
    <w:p w:rsidR="002F182B" w:rsidRPr="00270105" w:rsidRDefault="002F182B" w:rsidP="008C2635">
      <w:pPr>
        <w:pStyle w:val="a3"/>
        <w:rPr>
          <w:szCs w:val="24"/>
        </w:rPr>
      </w:pPr>
      <w:r w:rsidRPr="00270105">
        <w:rPr>
          <w:szCs w:val="24"/>
        </w:rPr>
        <w:t>Категория «совесть» как осознанное чувство моральной ответственности за свои дейс</w:t>
      </w:r>
      <w:r w:rsidRPr="00270105">
        <w:rPr>
          <w:szCs w:val="24"/>
        </w:rPr>
        <w:t>т</w:t>
      </w:r>
      <w:r w:rsidRPr="00270105">
        <w:rPr>
          <w:szCs w:val="24"/>
        </w:rPr>
        <w:t>вия и поступки. Формы проявления совести: нравственное удовлетворение или стыд, угрызения совести из-за содеянного. «Совесть» и «долг» являются внутриличностными контрольно-императивными механизмами нравственного сознания, выражение должного в поведении чел</w:t>
      </w:r>
      <w:r w:rsidRPr="00270105">
        <w:rPr>
          <w:szCs w:val="24"/>
        </w:rPr>
        <w:t>о</w:t>
      </w:r>
      <w:r w:rsidRPr="00270105">
        <w:rPr>
          <w:szCs w:val="24"/>
        </w:rPr>
        <w:t>века,  внутренний нравственный закон. Совесть как иммунитет против профессианольно-нравственной деградации. Понятие «чести» и «достоинства» как отр</w:t>
      </w:r>
      <w:r w:rsidRPr="00270105">
        <w:rPr>
          <w:szCs w:val="24"/>
        </w:rPr>
        <w:t>а</w:t>
      </w:r>
      <w:r w:rsidRPr="00270105">
        <w:rPr>
          <w:szCs w:val="24"/>
        </w:rPr>
        <w:t>жение общественной ценности личности, ее социально-нравственной значимости. Спр</w:t>
      </w:r>
      <w:r w:rsidRPr="00270105">
        <w:rPr>
          <w:szCs w:val="24"/>
        </w:rPr>
        <w:t>а</w:t>
      </w:r>
      <w:r w:rsidRPr="00270105">
        <w:rPr>
          <w:szCs w:val="24"/>
        </w:rPr>
        <w:t xml:space="preserve">ведливость и нравственность. Нравственный идеал, счастье и смысл человеческой жизни. </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[237, 241, 251, 307];</w:t>
      </w:r>
    </w:p>
    <w:p w:rsidR="002F182B" w:rsidRPr="00270105" w:rsidRDefault="002F182B" w:rsidP="008C2635">
      <w:pPr>
        <w:pStyle w:val="a3"/>
        <w:rPr>
          <w:szCs w:val="24"/>
        </w:rPr>
      </w:pPr>
      <w:r w:rsidRPr="00270105">
        <w:rPr>
          <w:szCs w:val="24"/>
        </w:rPr>
        <w:t>Дополнительная: [366].</w:t>
      </w:r>
    </w:p>
    <w:p w:rsidR="00577441" w:rsidRPr="00270105" w:rsidRDefault="00577441" w:rsidP="008C2635">
      <w:pPr>
        <w:pStyle w:val="a3"/>
        <w:rPr>
          <w:szCs w:val="24"/>
        </w:rPr>
      </w:pPr>
    </w:p>
    <w:p w:rsidR="002F182B" w:rsidRPr="00270105" w:rsidRDefault="002F182B" w:rsidP="008C2635">
      <w:pPr>
        <w:jc w:val="center"/>
        <w:rPr>
          <w:b/>
          <w:sz w:val="24"/>
          <w:szCs w:val="24"/>
        </w:rPr>
      </w:pPr>
      <w:r w:rsidRPr="00270105">
        <w:rPr>
          <w:b/>
          <w:sz w:val="24"/>
          <w:szCs w:val="24"/>
        </w:rPr>
        <w:t>Итоговый контроль по дисциплине 1 (вопросы к зачету).</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Философия как наука.</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Концепция классического мировоззрения ХХ века.</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Роль и место философии в современной жизни общества.</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Значение философии для сотрудников ГПС МЧС России.</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Соотношение философии и человека.</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Политология как наука и учебная дисциплина. Понятие и сущность.</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Место политологии в системе гуманитарных наук.</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Структура, методы и функции политической науки.</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Мировая политика и международные отношения.</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Политические процессы в современной России.</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Особенности формирования российской государственности.</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Причины кризиса и распада СССР.</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Формирование демократического государства в РФ.</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Федеративное государство: проблема сохранения единства.</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Основные категории профессиональной этики.</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"Долг" - как основная категория профессиональной этики.</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Профессиональная деформация: пути и способы предотвращения.</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Патриотическое воспитание - его значение для сотрудников ГПС МЧС России.</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Профессиональный риск в деятельности сотрудников ГПС МЧС России.</w:t>
      </w:r>
    </w:p>
    <w:p w:rsidR="002F182B" w:rsidRPr="00270105" w:rsidRDefault="002F182B" w:rsidP="008A08B8">
      <w:pPr>
        <w:numPr>
          <w:ilvl w:val="0"/>
          <w:numId w:val="14"/>
        </w:numPr>
        <w:tabs>
          <w:tab w:val="clear" w:pos="360"/>
        </w:tabs>
        <w:ind w:left="0" w:firstLine="0"/>
        <w:jc w:val="both"/>
        <w:rPr>
          <w:sz w:val="24"/>
          <w:szCs w:val="24"/>
        </w:rPr>
      </w:pPr>
      <w:r w:rsidRPr="00270105">
        <w:rPr>
          <w:sz w:val="24"/>
          <w:szCs w:val="24"/>
        </w:rPr>
        <w:t>Роль и место МЧС в структуре государственной власти.</w:t>
      </w:r>
    </w:p>
    <w:p w:rsidR="002F182B" w:rsidRPr="00270105" w:rsidRDefault="002F182B" w:rsidP="008C2635">
      <w:pPr>
        <w:jc w:val="center"/>
        <w:rPr>
          <w:b/>
          <w:sz w:val="24"/>
          <w:szCs w:val="24"/>
        </w:rPr>
      </w:pPr>
    </w:p>
    <w:p w:rsidR="00577441" w:rsidRPr="00270105" w:rsidRDefault="00577441" w:rsidP="008C2635">
      <w:pPr>
        <w:jc w:val="center"/>
        <w:rPr>
          <w:b/>
          <w:sz w:val="24"/>
          <w:szCs w:val="24"/>
        </w:rPr>
      </w:pPr>
    </w:p>
    <w:p w:rsidR="002F182B" w:rsidRPr="00270105" w:rsidRDefault="002F182B" w:rsidP="008C2635">
      <w:pPr>
        <w:jc w:val="center"/>
        <w:rPr>
          <w:b/>
          <w:snapToGrid w:val="0"/>
          <w:sz w:val="24"/>
          <w:szCs w:val="24"/>
        </w:rPr>
      </w:pPr>
      <w:r w:rsidRPr="00270105">
        <w:rPr>
          <w:b/>
          <w:sz w:val="24"/>
          <w:szCs w:val="24"/>
        </w:rPr>
        <w:t xml:space="preserve">Дисциплина 2. </w:t>
      </w:r>
      <w:r w:rsidRPr="00270105">
        <w:rPr>
          <w:b/>
          <w:snapToGrid w:val="0"/>
          <w:sz w:val="24"/>
          <w:szCs w:val="24"/>
        </w:rPr>
        <w:t>Организация деятельности пожарной охраны</w:t>
      </w:r>
    </w:p>
    <w:p w:rsidR="002F182B" w:rsidRPr="00270105" w:rsidRDefault="002F182B" w:rsidP="00577441">
      <w:pPr>
        <w:widowControl w:val="0"/>
        <w:ind w:firstLine="709"/>
        <w:jc w:val="both"/>
        <w:rPr>
          <w:b/>
          <w:sz w:val="24"/>
          <w:szCs w:val="24"/>
        </w:rPr>
      </w:pPr>
      <w:r w:rsidRPr="00270105">
        <w:rPr>
          <w:b/>
          <w:sz w:val="24"/>
          <w:szCs w:val="24"/>
        </w:rPr>
        <w:t>Тема 2.1. Правовое положение и организационное построение центрального апп</w:t>
      </w:r>
      <w:r w:rsidRPr="00270105">
        <w:rPr>
          <w:b/>
          <w:sz w:val="24"/>
          <w:szCs w:val="24"/>
        </w:rPr>
        <w:t>а</w:t>
      </w:r>
      <w:r w:rsidRPr="00270105">
        <w:rPr>
          <w:b/>
          <w:sz w:val="24"/>
          <w:szCs w:val="24"/>
        </w:rPr>
        <w:t>рата и организаций МЧС России.</w:t>
      </w:r>
    </w:p>
    <w:p w:rsidR="002F182B" w:rsidRPr="00270105" w:rsidRDefault="002F182B" w:rsidP="008C2635">
      <w:pPr>
        <w:widowControl w:val="0"/>
        <w:ind w:firstLine="709"/>
        <w:jc w:val="both"/>
        <w:rPr>
          <w:sz w:val="24"/>
          <w:szCs w:val="24"/>
        </w:rPr>
      </w:pPr>
      <w:r w:rsidRPr="00270105">
        <w:rPr>
          <w:sz w:val="24"/>
          <w:szCs w:val="24"/>
        </w:rPr>
        <w:t>Задачи, функции и структура Министерства Российской Федерации по делам гра</w:t>
      </w:r>
      <w:r w:rsidRPr="00270105">
        <w:rPr>
          <w:sz w:val="24"/>
          <w:szCs w:val="24"/>
        </w:rPr>
        <w:t>ж</w:t>
      </w:r>
      <w:r w:rsidRPr="00270105">
        <w:rPr>
          <w:sz w:val="24"/>
          <w:szCs w:val="24"/>
        </w:rPr>
        <w:lastRenderedPageBreak/>
        <w:t>данской обороны, чрезвычайным ситуациям и ликвидации последствий стихийных бе</w:t>
      </w:r>
      <w:r w:rsidRPr="00270105">
        <w:rPr>
          <w:sz w:val="24"/>
          <w:szCs w:val="24"/>
        </w:rPr>
        <w:t>д</w:t>
      </w:r>
      <w:r w:rsidRPr="00270105">
        <w:rPr>
          <w:sz w:val="24"/>
          <w:szCs w:val="24"/>
        </w:rPr>
        <w:t>ствий (далее - МЧС России).</w:t>
      </w:r>
    </w:p>
    <w:p w:rsidR="002F182B" w:rsidRPr="00270105" w:rsidRDefault="002F182B" w:rsidP="008C2635">
      <w:pPr>
        <w:widowControl w:val="0"/>
        <w:ind w:firstLine="709"/>
        <w:jc w:val="both"/>
        <w:rPr>
          <w:sz w:val="24"/>
          <w:szCs w:val="24"/>
        </w:rPr>
      </w:pPr>
      <w:r w:rsidRPr="00270105">
        <w:rPr>
          <w:sz w:val="24"/>
          <w:szCs w:val="24"/>
        </w:rPr>
        <w:t>Структура центрального аппарата МЧС России. Полномочия Министра Российской Федерации по делам гражданской обороны, чрезвычайным ситуациям и ликвидации п</w:t>
      </w:r>
      <w:r w:rsidRPr="00270105">
        <w:rPr>
          <w:sz w:val="24"/>
          <w:szCs w:val="24"/>
        </w:rPr>
        <w:t>о</w:t>
      </w:r>
      <w:r w:rsidRPr="00270105">
        <w:rPr>
          <w:sz w:val="24"/>
          <w:szCs w:val="24"/>
        </w:rPr>
        <w:t>следствий стихийных бедствий Российской Федерации.</w:t>
      </w:r>
    </w:p>
    <w:p w:rsidR="002F182B" w:rsidRPr="00270105" w:rsidRDefault="002F182B" w:rsidP="008C2635">
      <w:pPr>
        <w:widowControl w:val="0"/>
        <w:ind w:firstLine="709"/>
        <w:jc w:val="both"/>
        <w:rPr>
          <w:sz w:val="24"/>
          <w:szCs w:val="24"/>
        </w:rPr>
      </w:pPr>
      <w:r w:rsidRPr="00270105">
        <w:rPr>
          <w:sz w:val="24"/>
          <w:szCs w:val="24"/>
        </w:rPr>
        <w:t xml:space="preserve">Задачи, функции и структура центрального аппарата и организаций МЧС России. </w:t>
      </w:r>
    </w:p>
    <w:p w:rsidR="002F182B" w:rsidRPr="00270105" w:rsidRDefault="002F182B" w:rsidP="008C2635">
      <w:pPr>
        <w:widowControl w:val="0"/>
        <w:ind w:firstLine="709"/>
        <w:jc w:val="both"/>
        <w:rPr>
          <w:sz w:val="24"/>
          <w:szCs w:val="24"/>
        </w:rPr>
      </w:pPr>
      <w:r w:rsidRPr="00270105">
        <w:rPr>
          <w:sz w:val="24"/>
          <w:szCs w:val="24"/>
        </w:rPr>
        <w:t>Правовое положение центрального аппарата и организаций МЧС России.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11, 24, 26, 440];</w:t>
      </w:r>
    </w:p>
    <w:p w:rsidR="002F182B" w:rsidRPr="00270105" w:rsidRDefault="002F182B" w:rsidP="008C2635">
      <w:pPr>
        <w:pStyle w:val="a3"/>
        <w:rPr>
          <w:szCs w:val="24"/>
        </w:rPr>
      </w:pPr>
      <w:r w:rsidRPr="00270105">
        <w:rPr>
          <w:szCs w:val="24"/>
        </w:rPr>
        <w:t>Дополнительная: [10, 25, 28].</w:t>
      </w:r>
    </w:p>
    <w:p w:rsidR="002F182B" w:rsidRPr="00270105" w:rsidRDefault="002F182B" w:rsidP="008C2635">
      <w:pPr>
        <w:jc w:val="both"/>
        <w:rPr>
          <w:b/>
          <w:snapToGrid w:val="0"/>
          <w:sz w:val="24"/>
          <w:szCs w:val="24"/>
        </w:rPr>
      </w:pPr>
    </w:p>
    <w:p w:rsidR="002F182B" w:rsidRPr="00270105" w:rsidRDefault="002F182B" w:rsidP="008C2635">
      <w:pPr>
        <w:ind w:firstLine="720"/>
        <w:jc w:val="both"/>
        <w:rPr>
          <w:b/>
          <w:snapToGrid w:val="0"/>
          <w:sz w:val="24"/>
          <w:szCs w:val="24"/>
        </w:rPr>
      </w:pPr>
      <w:r w:rsidRPr="00270105">
        <w:rPr>
          <w:b/>
          <w:snapToGrid w:val="0"/>
          <w:sz w:val="24"/>
          <w:szCs w:val="24"/>
        </w:rPr>
        <w:t>Тема 2.2. Организация пожарной охраны в Российской Федерации и ее задачи.</w:t>
      </w:r>
    </w:p>
    <w:p w:rsidR="002F182B" w:rsidRPr="00270105" w:rsidRDefault="002F182B" w:rsidP="008C2635">
      <w:pPr>
        <w:ind w:firstLine="720"/>
        <w:jc w:val="both"/>
        <w:rPr>
          <w:sz w:val="24"/>
          <w:szCs w:val="24"/>
        </w:rPr>
      </w:pPr>
      <w:r w:rsidRPr="00270105">
        <w:rPr>
          <w:sz w:val="24"/>
          <w:szCs w:val="24"/>
        </w:rPr>
        <w:t>Система обеспечения пожарной безопасности, ее организационная структура,  з</w:t>
      </w:r>
      <w:r w:rsidRPr="00270105">
        <w:rPr>
          <w:sz w:val="24"/>
          <w:szCs w:val="24"/>
        </w:rPr>
        <w:t>а</w:t>
      </w:r>
      <w:r w:rsidRPr="00270105">
        <w:rPr>
          <w:sz w:val="24"/>
          <w:szCs w:val="24"/>
        </w:rPr>
        <w:t>конодательная и нормативная база. Понятие, задачи  и виды пожарной охраны. Цель, структура и функции деятельности. ГПС МЧС России как основной вид пожарной  охр</w:t>
      </w:r>
      <w:r w:rsidRPr="00270105">
        <w:rPr>
          <w:sz w:val="24"/>
          <w:szCs w:val="24"/>
        </w:rPr>
        <w:t>а</w:t>
      </w:r>
      <w:r w:rsidRPr="00270105">
        <w:rPr>
          <w:sz w:val="24"/>
          <w:szCs w:val="24"/>
        </w:rPr>
        <w:t>ны. Нормативно-правовые акты, регламентирующие деятельность ГПС МЧС России. П</w:t>
      </w:r>
      <w:r w:rsidRPr="00270105">
        <w:rPr>
          <w:sz w:val="24"/>
          <w:szCs w:val="24"/>
        </w:rPr>
        <w:t>о</w:t>
      </w:r>
      <w:r w:rsidRPr="00270105">
        <w:rPr>
          <w:sz w:val="24"/>
          <w:szCs w:val="24"/>
        </w:rPr>
        <w:t>рядок организации, назначение, задачи, формы и методы деятельности других видов п</w:t>
      </w:r>
      <w:r w:rsidRPr="00270105">
        <w:rPr>
          <w:sz w:val="24"/>
          <w:szCs w:val="24"/>
        </w:rPr>
        <w:t>о</w:t>
      </w:r>
      <w:r w:rsidRPr="00270105">
        <w:rPr>
          <w:sz w:val="24"/>
          <w:szCs w:val="24"/>
        </w:rPr>
        <w:t>жарной охраны. Нормативно-правовое регулирование и управление в области пожарной безопасности. Взаимодействие ГПС МЧС России с д</w:t>
      </w:r>
      <w:r w:rsidR="00577441" w:rsidRPr="00270105">
        <w:rPr>
          <w:sz w:val="24"/>
          <w:szCs w:val="24"/>
        </w:rPr>
        <w:t xml:space="preserve">ругими видами пожарной охраны. </w:t>
      </w:r>
      <w:r w:rsidRPr="00270105">
        <w:rPr>
          <w:sz w:val="24"/>
          <w:szCs w:val="24"/>
        </w:rPr>
        <w:t>Основные направления и тенденции сове</w:t>
      </w:r>
      <w:r w:rsidRPr="00270105">
        <w:rPr>
          <w:sz w:val="24"/>
          <w:szCs w:val="24"/>
        </w:rPr>
        <w:t>р</w:t>
      </w:r>
      <w:r w:rsidRPr="00270105">
        <w:rPr>
          <w:sz w:val="24"/>
          <w:szCs w:val="24"/>
        </w:rPr>
        <w:t>шенствования деятельности ГПС МЧС России.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11, 24, 26, 440];</w:t>
      </w:r>
    </w:p>
    <w:p w:rsidR="002F182B" w:rsidRPr="00270105" w:rsidRDefault="002F182B" w:rsidP="008C2635">
      <w:pPr>
        <w:pStyle w:val="a3"/>
        <w:rPr>
          <w:szCs w:val="24"/>
        </w:rPr>
      </w:pPr>
      <w:r w:rsidRPr="00270105">
        <w:rPr>
          <w:szCs w:val="24"/>
        </w:rPr>
        <w:t>Дополнительная: [10, 25, 28].</w:t>
      </w:r>
    </w:p>
    <w:p w:rsidR="002F182B" w:rsidRPr="00270105" w:rsidRDefault="002F182B" w:rsidP="008C2635">
      <w:pPr>
        <w:pStyle w:val="a3"/>
        <w:rPr>
          <w:szCs w:val="24"/>
        </w:rPr>
      </w:pPr>
    </w:p>
    <w:p w:rsidR="002F182B" w:rsidRPr="00270105" w:rsidRDefault="002F182B" w:rsidP="008C2635">
      <w:pPr>
        <w:pStyle w:val="a3"/>
        <w:rPr>
          <w:szCs w:val="24"/>
        </w:rPr>
      </w:pPr>
      <w:r w:rsidRPr="00270105">
        <w:rPr>
          <w:b/>
          <w:szCs w:val="24"/>
        </w:rPr>
        <w:t>Тема 2.3. Делопроизводство, финансовое и материально-техническое обесп</w:t>
      </w:r>
      <w:r w:rsidRPr="00270105">
        <w:rPr>
          <w:b/>
          <w:szCs w:val="24"/>
        </w:rPr>
        <w:t>е</w:t>
      </w:r>
      <w:r w:rsidRPr="00270105">
        <w:rPr>
          <w:b/>
          <w:szCs w:val="24"/>
        </w:rPr>
        <w:t>чение ГПС.</w:t>
      </w:r>
    </w:p>
    <w:p w:rsidR="002F182B" w:rsidRPr="00270105" w:rsidRDefault="002F182B" w:rsidP="008C2635">
      <w:pPr>
        <w:ind w:firstLine="720"/>
        <w:jc w:val="both"/>
        <w:rPr>
          <w:sz w:val="24"/>
          <w:szCs w:val="24"/>
        </w:rPr>
      </w:pPr>
      <w:r w:rsidRPr="00270105">
        <w:rPr>
          <w:sz w:val="24"/>
          <w:szCs w:val="24"/>
        </w:rPr>
        <w:t>Основы организации делопроизводства в деятельности подразделений ГПС. О</w:t>
      </w:r>
      <w:r w:rsidRPr="00270105">
        <w:rPr>
          <w:sz w:val="24"/>
          <w:szCs w:val="24"/>
        </w:rPr>
        <w:t>с</w:t>
      </w:r>
      <w:r w:rsidRPr="00270105">
        <w:rPr>
          <w:sz w:val="24"/>
          <w:szCs w:val="24"/>
        </w:rPr>
        <w:t>новные понятия и определения. Основные виды документов.</w:t>
      </w:r>
    </w:p>
    <w:p w:rsidR="002F182B" w:rsidRPr="00270105" w:rsidRDefault="002F182B" w:rsidP="008C2635">
      <w:pPr>
        <w:ind w:firstLine="720"/>
        <w:jc w:val="both"/>
        <w:rPr>
          <w:sz w:val="24"/>
          <w:szCs w:val="24"/>
        </w:rPr>
      </w:pPr>
      <w:r w:rsidRPr="00270105">
        <w:rPr>
          <w:sz w:val="24"/>
          <w:szCs w:val="24"/>
        </w:rPr>
        <w:t>Нормативно-методическое обеспечение делопроизводства. Назначение и состав документации ГПС МЧС России. Назначение и состав организационно - правовой, план</w:t>
      </w:r>
      <w:r w:rsidRPr="00270105">
        <w:rPr>
          <w:sz w:val="24"/>
          <w:szCs w:val="24"/>
        </w:rPr>
        <w:t>о</w:t>
      </w:r>
      <w:r w:rsidRPr="00270105">
        <w:rPr>
          <w:sz w:val="24"/>
          <w:szCs w:val="24"/>
        </w:rPr>
        <w:t>вой, распорядительной, справочно-аналитической, информационной и отчетной докуме</w:t>
      </w:r>
      <w:r w:rsidRPr="00270105">
        <w:rPr>
          <w:sz w:val="24"/>
          <w:szCs w:val="24"/>
        </w:rPr>
        <w:t>н</w:t>
      </w:r>
      <w:r w:rsidRPr="00270105">
        <w:rPr>
          <w:sz w:val="24"/>
          <w:szCs w:val="24"/>
        </w:rPr>
        <w:t>тации. Основные виды документов, применяемых в служебной деятельности ГПС МЧС России. Особенности делопроизводства в ГПС МЧС России.  Порядок  обработки док</w:t>
      </w:r>
      <w:r w:rsidRPr="00270105">
        <w:rPr>
          <w:sz w:val="24"/>
          <w:szCs w:val="24"/>
        </w:rPr>
        <w:t>у</w:t>
      </w:r>
      <w:r w:rsidRPr="00270105">
        <w:rPr>
          <w:sz w:val="24"/>
          <w:szCs w:val="24"/>
        </w:rPr>
        <w:t>ментов. Контроль за исполнением. Организация работы с письменными обращениями граждан. Организация работы по приему граждан, учету, контролю за рассмотрением п</w:t>
      </w:r>
      <w:r w:rsidRPr="00270105">
        <w:rPr>
          <w:sz w:val="24"/>
          <w:szCs w:val="24"/>
        </w:rPr>
        <w:t>и</w:t>
      </w:r>
      <w:r w:rsidRPr="00270105">
        <w:rPr>
          <w:sz w:val="24"/>
          <w:szCs w:val="24"/>
        </w:rPr>
        <w:t>сем и обращений граждан.</w:t>
      </w:r>
    </w:p>
    <w:p w:rsidR="002F182B" w:rsidRPr="00270105" w:rsidRDefault="002F182B" w:rsidP="008C2635">
      <w:pPr>
        <w:ind w:firstLine="720"/>
        <w:jc w:val="both"/>
        <w:rPr>
          <w:snapToGrid w:val="0"/>
          <w:sz w:val="24"/>
          <w:szCs w:val="24"/>
        </w:rPr>
      </w:pPr>
      <w:r w:rsidRPr="00270105">
        <w:rPr>
          <w:sz w:val="24"/>
          <w:szCs w:val="24"/>
        </w:rPr>
        <w:t>Автоматизация делопроизводственных операций и защита документной информ</w:t>
      </w:r>
      <w:r w:rsidRPr="00270105">
        <w:rPr>
          <w:sz w:val="24"/>
          <w:szCs w:val="24"/>
        </w:rPr>
        <w:t>а</w:t>
      </w:r>
      <w:r w:rsidRPr="00270105">
        <w:rPr>
          <w:sz w:val="24"/>
          <w:szCs w:val="24"/>
        </w:rPr>
        <w:t xml:space="preserve">ции. </w:t>
      </w:r>
      <w:r w:rsidRPr="00270105">
        <w:rPr>
          <w:rFonts w:eastAsia="MS Mincho"/>
          <w:snapToGrid w:val="0"/>
          <w:sz w:val="24"/>
          <w:szCs w:val="24"/>
        </w:rPr>
        <w:t>Финансовое обеспечение в области пожарной безопасности. Основные источники</w:t>
      </w:r>
      <w:r w:rsidRPr="00270105">
        <w:rPr>
          <w:rFonts w:eastAsia="MS Mincho"/>
          <w:sz w:val="24"/>
          <w:szCs w:val="24"/>
        </w:rPr>
        <w:t xml:space="preserve"> финансирования ГПС МЧС России</w:t>
      </w:r>
      <w:r w:rsidRPr="00270105">
        <w:rPr>
          <w:rFonts w:eastAsia="MS Mincho"/>
          <w:b/>
          <w:sz w:val="24"/>
          <w:szCs w:val="24"/>
        </w:rPr>
        <w:t xml:space="preserve">. </w:t>
      </w:r>
      <w:r w:rsidRPr="00270105">
        <w:rPr>
          <w:sz w:val="24"/>
          <w:szCs w:val="24"/>
        </w:rPr>
        <w:t>Налоговая система в России. Налоговая система Ро</w:t>
      </w:r>
      <w:r w:rsidRPr="00270105">
        <w:rPr>
          <w:sz w:val="24"/>
          <w:szCs w:val="24"/>
        </w:rPr>
        <w:t>с</w:t>
      </w:r>
      <w:r w:rsidRPr="00270105">
        <w:rPr>
          <w:sz w:val="24"/>
          <w:szCs w:val="24"/>
        </w:rPr>
        <w:t>сии. Федеральные налоги, налоги субъектов Российской Федерации, местные налоги</w:t>
      </w:r>
      <w:r w:rsidRPr="00270105">
        <w:rPr>
          <w:b/>
          <w:sz w:val="24"/>
          <w:szCs w:val="24"/>
        </w:rPr>
        <w:t xml:space="preserve">. </w:t>
      </w:r>
      <w:r w:rsidRPr="00270105">
        <w:rPr>
          <w:sz w:val="24"/>
          <w:szCs w:val="24"/>
        </w:rPr>
        <w:t>Смета расходов на содержание пожарных частей и ее статьи. Формы финансовых расч</w:t>
      </w:r>
      <w:r w:rsidRPr="00270105">
        <w:rPr>
          <w:sz w:val="24"/>
          <w:szCs w:val="24"/>
        </w:rPr>
        <w:t>е</w:t>
      </w:r>
      <w:r w:rsidRPr="00270105">
        <w:rPr>
          <w:sz w:val="24"/>
          <w:szCs w:val="24"/>
        </w:rPr>
        <w:t>тов. Основные положения о ко</w:t>
      </w:r>
      <w:r w:rsidRPr="00270105">
        <w:rPr>
          <w:sz w:val="24"/>
          <w:szCs w:val="24"/>
        </w:rPr>
        <w:t>н</w:t>
      </w:r>
      <w:r w:rsidRPr="00270105">
        <w:rPr>
          <w:sz w:val="24"/>
          <w:szCs w:val="24"/>
        </w:rPr>
        <w:t>курсной комиссии в системе ГПС МЧС России. Порядок приемки продукции производственно-технического назначения по количеству и качеству. Порядок оформления финансовых  и учетных документов. Порядок учета, хранения, и</w:t>
      </w:r>
      <w:r w:rsidRPr="00270105">
        <w:rPr>
          <w:sz w:val="24"/>
          <w:szCs w:val="24"/>
        </w:rPr>
        <w:t>с</w:t>
      </w:r>
      <w:r w:rsidRPr="00270105">
        <w:rPr>
          <w:sz w:val="24"/>
          <w:szCs w:val="24"/>
        </w:rPr>
        <w:t>пользования и списания материальных ценностей. Инвентаризация материальных ценн</w:t>
      </w:r>
      <w:r w:rsidRPr="00270105">
        <w:rPr>
          <w:sz w:val="24"/>
          <w:szCs w:val="24"/>
        </w:rPr>
        <w:t>о</w:t>
      </w:r>
      <w:r w:rsidRPr="00270105">
        <w:rPr>
          <w:sz w:val="24"/>
          <w:szCs w:val="24"/>
        </w:rPr>
        <w:t xml:space="preserve">стей в подразделениях ГПС МЧС России. </w:t>
      </w:r>
      <w:r w:rsidRPr="00270105">
        <w:rPr>
          <w:snapToGrid w:val="0"/>
          <w:sz w:val="24"/>
          <w:szCs w:val="24"/>
        </w:rPr>
        <w:t>Ответственность лиц рядового и начальству</w:t>
      </w:r>
      <w:r w:rsidRPr="00270105">
        <w:rPr>
          <w:snapToGrid w:val="0"/>
          <w:sz w:val="24"/>
          <w:szCs w:val="24"/>
        </w:rPr>
        <w:t>ю</w:t>
      </w:r>
      <w:r w:rsidRPr="00270105">
        <w:rPr>
          <w:snapToGrid w:val="0"/>
          <w:sz w:val="24"/>
          <w:szCs w:val="24"/>
        </w:rPr>
        <w:t>щего состава частей пожарной охраны за сохранность мат</w:t>
      </w:r>
      <w:r w:rsidRPr="00270105">
        <w:rPr>
          <w:snapToGrid w:val="0"/>
          <w:sz w:val="24"/>
          <w:szCs w:val="24"/>
        </w:rPr>
        <w:t>е</w:t>
      </w:r>
      <w:r w:rsidRPr="00270105">
        <w:rPr>
          <w:snapToGrid w:val="0"/>
          <w:sz w:val="24"/>
          <w:szCs w:val="24"/>
        </w:rPr>
        <w:t>риальных ценностей.</w:t>
      </w:r>
    </w:p>
    <w:p w:rsidR="002F182B" w:rsidRPr="00270105" w:rsidRDefault="002F182B" w:rsidP="008C2635">
      <w:pPr>
        <w:ind w:firstLine="720"/>
        <w:jc w:val="both"/>
        <w:rPr>
          <w:snapToGrid w:val="0"/>
          <w:sz w:val="24"/>
          <w:szCs w:val="24"/>
        </w:rPr>
      </w:pPr>
      <w:r w:rsidRPr="00270105">
        <w:rPr>
          <w:sz w:val="24"/>
          <w:szCs w:val="24"/>
        </w:rPr>
        <w:t>Порядок обеспечения личного состава ГПС МЧС России вещевым имуществом. Виды вещевого имущества и их краткое содержание.</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7, 11, 24, 440];</w:t>
      </w:r>
    </w:p>
    <w:p w:rsidR="002F182B" w:rsidRPr="00270105" w:rsidRDefault="002F182B" w:rsidP="008C2635">
      <w:pPr>
        <w:pStyle w:val="a3"/>
        <w:rPr>
          <w:szCs w:val="24"/>
        </w:rPr>
      </w:pPr>
      <w:r w:rsidRPr="00270105">
        <w:rPr>
          <w:szCs w:val="24"/>
        </w:rPr>
        <w:t>Дополнительная: [10, 25, 31].</w:t>
      </w:r>
    </w:p>
    <w:p w:rsidR="002F182B" w:rsidRPr="00270105" w:rsidRDefault="002F182B" w:rsidP="008C2635">
      <w:pPr>
        <w:ind w:firstLine="720"/>
        <w:jc w:val="both"/>
        <w:rPr>
          <w:snapToGrid w:val="0"/>
          <w:sz w:val="24"/>
          <w:szCs w:val="24"/>
        </w:rPr>
      </w:pPr>
    </w:p>
    <w:p w:rsidR="002F182B" w:rsidRPr="00270105" w:rsidRDefault="002F182B" w:rsidP="008C2635">
      <w:pPr>
        <w:ind w:firstLine="720"/>
        <w:jc w:val="both"/>
        <w:rPr>
          <w:b/>
          <w:snapToGrid w:val="0"/>
          <w:sz w:val="24"/>
          <w:szCs w:val="24"/>
        </w:rPr>
      </w:pPr>
      <w:r w:rsidRPr="00270105">
        <w:rPr>
          <w:b/>
          <w:snapToGrid w:val="0"/>
          <w:sz w:val="24"/>
          <w:szCs w:val="24"/>
        </w:rPr>
        <w:t>Тема 2.4. Организация и несение территориальной службы пожарной охраны.</w:t>
      </w:r>
    </w:p>
    <w:p w:rsidR="002F182B" w:rsidRPr="00270105" w:rsidRDefault="002F182B" w:rsidP="008C2635">
      <w:pPr>
        <w:suppressAutoHyphens/>
        <w:ind w:firstLine="720"/>
        <w:jc w:val="both"/>
        <w:rPr>
          <w:snapToGrid w:val="0"/>
          <w:sz w:val="24"/>
          <w:szCs w:val="24"/>
        </w:rPr>
      </w:pPr>
      <w:r w:rsidRPr="00270105">
        <w:rPr>
          <w:snapToGrid w:val="0"/>
          <w:sz w:val="24"/>
          <w:szCs w:val="24"/>
        </w:rPr>
        <w:t xml:space="preserve">Понятие о территориальной пожарной охране. Организация и задачи территориальной службы пожарной охраны. Документы, регламентирующие организацию деятельности территориальной службы пожарной охраны. </w:t>
      </w:r>
      <w:r w:rsidRPr="00270105">
        <w:rPr>
          <w:sz w:val="24"/>
          <w:szCs w:val="24"/>
        </w:rPr>
        <w:t xml:space="preserve">Должностные лица территориальной пожарной охраны, их функциональные обязанности. </w:t>
      </w:r>
      <w:r w:rsidRPr="00270105">
        <w:rPr>
          <w:snapToGrid w:val="0"/>
          <w:sz w:val="24"/>
          <w:szCs w:val="24"/>
        </w:rPr>
        <w:t xml:space="preserve">Нештатные службы </w:t>
      </w:r>
      <w:r w:rsidRPr="00270105">
        <w:rPr>
          <w:sz w:val="24"/>
          <w:szCs w:val="24"/>
        </w:rPr>
        <w:t>территориальной пожарной охраны</w:t>
      </w:r>
      <w:r w:rsidRPr="00270105">
        <w:rPr>
          <w:snapToGrid w:val="0"/>
          <w:sz w:val="24"/>
          <w:szCs w:val="24"/>
        </w:rPr>
        <w:t>: назначение, задачи. Единая дежурно-диспетчерская служба (ЕДДС). Центр управления силами (ЦУС). Организация деятельности службы пожаротушения (СПТ) и службы оперативного обеспечения (СОО 01). Особенности организации территориальной службы при введении особого режима. Особенности организации территориальной службы в районах сель</w:t>
      </w:r>
      <w:r w:rsidRPr="00270105">
        <w:rPr>
          <w:snapToGrid w:val="0"/>
          <w:sz w:val="24"/>
          <w:szCs w:val="24"/>
        </w:rPr>
        <w:softHyphen/>
        <w:t>ской местности. Порядок разработки плана привлечения сил и средств на тушение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[2,7,87, 161, 165, 168, 194, 440];</w:t>
      </w:r>
    </w:p>
    <w:p w:rsidR="002F182B" w:rsidRPr="00270105" w:rsidRDefault="002F182B" w:rsidP="008C2635">
      <w:pPr>
        <w:pStyle w:val="a3"/>
        <w:rPr>
          <w:szCs w:val="24"/>
        </w:rPr>
      </w:pPr>
      <w:r w:rsidRPr="00270105">
        <w:rPr>
          <w:szCs w:val="24"/>
        </w:rPr>
        <w:t>Дополнительная [134].</w:t>
      </w:r>
    </w:p>
    <w:p w:rsidR="002F182B" w:rsidRPr="00270105" w:rsidRDefault="002F182B" w:rsidP="008C2635">
      <w:pPr>
        <w:pStyle w:val="a3"/>
        <w:rPr>
          <w:szCs w:val="24"/>
        </w:rPr>
      </w:pPr>
    </w:p>
    <w:p w:rsidR="002F182B" w:rsidRPr="00270105" w:rsidRDefault="002F182B" w:rsidP="008C2635">
      <w:pPr>
        <w:ind w:firstLine="720"/>
        <w:jc w:val="both"/>
        <w:rPr>
          <w:b/>
          <w:snapToGrid w:val="0"/>
          <w:sz w:val="24"/>
          <w:szCs w:val="24"/>
        </w:rPr>
      </w:pPr>
      <w:r w:rsidRPr="00270105">
        <w:rPr>
          <w:b/>
          <w:snapToGrid w:val="0"/>
          <w:sz w:val="24"/>
          <w:szCs w:val="24"/>
        </w:rPr>
        <w:t>Тема 2.5. Организация дежурной службы в пожарных (пожарно-спасательных) подразделениях.</w:t>
      </w:r>
    </w:p>
    <w:p w:rsidR="002F182B" w:rsidRPr="00270105" w:rsidRDefault="002F182B" w:rsidP="008C2635">
      <w:pPr>
        <w:suppressAutoHyphens/>
        <w:ind w:firstLine="720"/>
        <w:jc w:val="both"/>
        <w:rPr>
          <w:snapToGrid w:val="0"/>
          <w:sz w:val="24"/>
          <w:szCs w:val="24"/>
        </w:rPr>
      </w:pPr>
      <w:r w:rsidRPr="00270105">
        <w:rPr>
          <w:snapToGrid w:val="0"/>
          <w:sz w:val="24"/>
          <w:szCs w:val="24"/>
        </w:rPr>
        <w:t>Дежурная служба: понятие, назначение и задачи. Организация дежурной службы. Должностные лица дежурной смены. Их права и обязанности. Смена дежурств. П</w:t>
      </w:r>
      <w:r w:rsidRPr="00270105">
        <w:rPr>
          <w:sz w:val="24"/>
          <w:szCs w:val="24"/>
        </w:rPr>
        <w:t xml:space="preserve">одготовка к смене, развод дежурной смены, передача дежурства. </w:t>
      </w:r>
      <w:r w:rsidRPr="00270105">
        <w:rPr>
          <w:snapToGrid w:val="0"/>
          <w:sz w:val="24"/>
          <w:szCs w:val="24"/>
        </w:rPr>
        <w:t>Перечень регламентных документов подразделений ГПС МЧС России. Периодичность их разработки и корректировки. Порядок допуска в служебные помещения. Проверка дежурной службы. Роль начальствующего состава пожарной части в организации дежурной службы. Разработка функциональных обязанностей долж</w:t>
      </w:r>
      <w:r w:rsidRPr="00270105">
        <w:rPr>
          <w:snapToGrid w:val="0"/>
          <w:sz w:val="24"/>
          <w:szCs w:val="24"/>
        </w:rPr>
        <w:softHyphen/>
        <w:t>ностных лиц дежурной службы.</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161, 195];</w:t>
      </w:r>
    </w:p>
    <w:p w:rsidR="002F182B" w:rsidRPr="00270105" w:rsidRDefault="002F182B" w:rsidP="008C2635">
      <w:pPr>
        <w:pStyle w:val="a3"/>
        <w:rPr>
          <w:szCs w:val="24"/>
        </w:rPr>
      </w:pPr>
      <w:r w:rsidRPr="00270105">
        <w:rPr>
          <w:szCs w:val="24"/>
        </w:rPr>
        <w:t>Дополнительная [136].</w:t>
      </w:r>
    </w:p>
    <w:p w:rsidR="00577441" w:rsidRPr="00270105" w:rsidRDefault="00577441" w:rsidP="008C2635">
      <w:pPr>
        <w:pStyle w:val="a3"/>
        <w:rPr>
          <w:szCs w:val="24"/>
        </w:rPr>
      </w:pPr>
    </w:p>
    <w:p w:rsidR="002F182B" w:rsidRPr="00270105" w:rsidRDefault="002F182B" w:rsidP="008C2635">
      <w:pPr>
        <w:pStyle w:val="7"/>
        <w:spacing w:before="0" w:after="0"/>
        <w:ind w:firstLine="720"/>
        <w:rPr>
          <w:rFonts w:ascii="Times New Roman" w:hAnsi="Times New Roman"/>
          <w:i/>
        </w:rPr>
      </w:pPr>
      <w:r w:rsidRPr="00270105">
        <w:rPr>
          <w:rFonts w:ascii="Times New Roman" w:hAnsi="Times New Roman"/>
          <w:b/>
        </w:rPr>
        <w:t>Тема 2.6.</w:t>
      </w:r>
      <w:r w:rsidRPr="00270105">
        <w:rPr>
          <w:rFonts w:ascii="Times New Roman" w:hAnsi="Times New Roman"/>
        </w:rPr>
        <w:t xml:space="preserve"> </w:t>
      </w:r>
      <w:r w:rsidRPr="00270105">
        <w:rPr>
          <w:rFonts w:ascii="Times New Roman" w:hAnsi="Times New Roman"/>
          <w:b/>
        </w:rPr>
        <w:t>Организация деятельности объектовых подразделений ГПС МЧС России.</w:t>
      </w:r>
    </w:p>
    <w:p w:rsidR="002F182B" w:rsidRPr="00270105" w:rsidRDefault="002F182B" w:rsidP="008C2635">
      <w:pPr>
        <w:suppressAutoHyphens/>
        <w:ind w:firstLine="720"/>
        <w:jc w:val="both"/>
        <w:rPr>
          <w:snapToGrid w:val="0"/>
          <w:sz w:val="24"/>
          <w:szCs w:val="24"/>
        </w:rPr>
      </w:pPr>
      <w:r w:rsidRPr="00270105">
        <w:rPr>
          <w:snapToGrid w:val="0"/>
          <w:sz w:val="24"/>
          <w:szCs w:val="24"/>
        </w:rPr>
        <w:t xml:space="preserve">Основные нормативные документы, определяющие порядок создания, функционирования, реорганизации и ликвидации объектовых подразделений ГПС МЧС России. Термины и определения. Основные задачи объектовых подразделений ГПС МЧС России. Организация и содержание пожарно-профилактического обслуживания охраняемого объекта. Организация службы дежурной смены (дежурной группы) объектового подразделения ГПС МЧС России. Обязанности начальника дежурной смены (дежурной группы), его роль в обеспечении круглосуточного надзора за противопожарным состоянием объекта. </w:t>
      </w:r>
      <w:r w:rsidRPr="00270105">
        <w:rPr>
          <w:sz w:val="24"/>
          <w:szCs w:val="24"/>
        </w:rPr>
        <w:t xml:space="preserve">Порядок деления объекта на участки и сектора, организация службы инженерно-инспекторского состава. Оформление результатов контроля состояния пожарной безопасности объекта. </w:t>
      </w:r>
      <w:r w:rsidRPr="00270105">
        <w:rPr>
          <w:snapToGrid w:val="0"/>
          <w:sz w:val="24"/>
          <w:szCs w:val="24"/>
        </w:rPr>
        <w:t>Планирование, учет и анализ работы объектового подразделения ГПС МЧС России.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10, 106, 195, 440];</w:t>
      </w:r>
    </w:p>
    <w:p w:rsidR="002F182B" w:rsidRPr="00270105" w:rsidRDefault="002F182B" w:rsidP="008C2635">
      <w:pPr>
        <w:pStyle w:val="a3"/>
        <w:rPr>
          <w:szCs w:val="24"/>
        </w:rPr>
      </w:pPr>
      <w:r w:rsidRPr="00270105">
        <w:rPr>
          <w:szCs w:val="24"/>
        </w:rPr>
        <w:t>Дополнительная [27].</w:t>
      </w:r>
    </w:p>
    <w:p w:rsidR="002F182B" w:rsidRPr="00270105" w:rsidRDefault="002F182B" w:rsidP="008C2635">
      <w:pPr>
        <w:ind w:firstLine="720"/>
        <w:jc w:val="both"/>
        <w:rPr>
          <w:sz w:val="24"/>
          <w:szCs w:val="24"/>
        </w:rPr>
      </w:pPr>
    </w:p>
    <w:p w:rsidR="002F182B" w:rsidRPr="00270105" w:rsidRDefault="002F182B" w:rsidP="008C2635">
      <w:pPr>
        <w:ind w:firstLine="720"/>
        <w:jc w:val="both"/>
        <w:rPr>
          <w:b/>
          <w:snapToGrid w:val="0"/>
          <w:sz w:val="24"/>
          <w:szCs w:val="24"/>
        </w:rPr>
      </w:pPr>
      <w:r w:rsidRPr="00270105">
        <w:rPr>
          <w:b/>
          <w:snapToGrid w:val="0"/>
          <w:sz w:val="24"/>
          <w:szCs w:val="24"/>
        </w:rPr>
        <w:t>Тема 2.7. Государственный пожарный надзор в Российской Федерации и его задачи.</w:t>
      </w:r>
    </w:p>
    <w:p w:rsidR="002F182B" w:rsidRPr="00270105" w:rsidRDefault="002F182B" w:rsidP="008C2635">
      <w:pPr>
        <w:ind w:firstLine="720"/>
        <w:jc w:val="both"/>
        <w:rPr>
          <w:snapToGrid w:val="0"/>
          <w:sz w:val="24"/>
          <w:szCs w:val="24"/>
        </w:rPr>
      </w:pPr>
      <w:r w:rsidRPr="00270105">
        <w:rPr>
          <w:snapToGrid w:val="0"/>
          <w:sz w:val="24"/>
          <w:szCs w:val="24"/>
        </w:rPr>
        <w:t>Надзорная деятельность в сфере компетенции МЧС России. ГПН как вид госуда</w:t>
      </w:r>
      <w:r w:rsidRPr="00270105">
        <w:rPr>
          <w:snapToGrid w:val="0"/>
          <w:sz w:val="24"/>
          <w:szCs w:val="24"/>
        </w:rPr>
        <w:t>р</w:t>
      </w:r>
      <w:r w:rsidRPr="00270105">
        <w:rPr>
          <w:snapToGrid w:val="0"/>
          <w:sz w:val="24"/>
          <w:szCs w:val="24"/>
        </w:rPr>
        <w:t>ственной надзорной деятельности в области обеспечения пожарной безопасности. Ст</w:t>
      </w:r>
      <w:r w:rsidRPr="00270105">
        <w:rPr>
          <w:snapToGrid w:val="0"/>
          <w:sz w:val="24"/>
          <w:szCs w:val="24"/>
        </w:rPr>
        <w:t>а</w:t>
      </w:r>
      <w:r w:rsidRPr="00270105">
        <w:rPr>
          <w:snapToGrid w:val="0"/>
          <w:sz w:val="24"/>
          <w:szCs w:val="24"/>
        </w:rPr>
        <w:t xml:space="preserve">новление и развитие ГПН в Российской Федерации. Нормативное правовое регулирование </w:t>
      </w:r>
      <w:r w:rsidRPr="00270105">
        <w:rPr>
          <w:snapToGrid w:val="0"/>
          <w:sz w:val="24"/>
          <w:szCs w:val="24"/>
        </w:rPr>
        <w:lastRenderedPageBreak/>
        <w:t>организации и осуществления ГПН в Российской Федерации. Цель, задачи и основные направления осуществления ГПН. Система органов ГПН,  их полномочия и функции. К</w:t>
      </w:r>
      <w:r w:rsidRPr="00270105">
        <w:rPr>
          <w:snapToGrid w:val="0"/>
          <w:sz w:val="24"/>
          <w:szCs w:val="24"/>
        </w:rPr>
        <w:t>а</w:t>
      </w:r>
      <w:r w:rsidRPr="00270105">
        <w:rPr>
          <w:snapToGrid w:val="0"/>
          <w:sz w:val="24"/>
          <w:szCs w:val="24"/>
        </w:rPr>
        <w:t>тегории государственных инспекторов по пожарному надзору, их права, обязанности и ответственность по осуществлению ГПН. Организация деятельности государственных и</w:t>
      </w:r>
      <w:r w:rsidRPr="00270105">
        <w:rPr>
          <w:snapToGrid w:val="0"/>
          <w:sz w:val="24"/>
          <w:szCs w:val="24"/>
        </w:rPr>
        <w:t>н</w:t>
      </w:r>
      <w:r w:rsidRPr="00270105">
        <w:rPr>
          <w:snapToGrid w:val="0"/>
          <w:sz w:val="24"/>
          <w:szCs w:val="24"/>
        </w:rPr>
        <w:t>спекторов по пожарному надзору в органах ГПН. Р</w:t>
      </w:r>
      <w:r w:rsidRPr="00270105">
        <w:rPr>
          <w:sz w:val="24"/>
          <w:szCs w:val="24"/>
        </w:rPr>
        <w:t>аспределение функциональных  об</w:t>
      </w:r>
      <w:r w:rsidRPr="00270105">
        <w:rPr>
          <w:sz w:val="24"/>
          <w:szCs w:val="24"/>
        </w:rPr>
        <w:t>я</w:t>
      </w:r>
      <w:r w:rsidRPr="00270105">
        <w:rPr>
          <w:sz w:val="24"/>
          <w:szCs w:val="24"/>
        </w:rPr>
        <w:t>занностей  среди  государственных инспекторов по пожарному надзору. Учет, анализ и п</w:t>
      </w:r>
      <w:r w:rsidRPr="00270105">
        <w:rPr>
          <w:snapToGrid w:val="0"/>
          <w:sz w:val="24"/>
          <w:szCs w:val="24"/>
        </w:rPr>
        <w:t>ланирование работы по осуществлению ГПН. Аттест</w:t>
      </w:r>
      <w:r w:rsidRPr="00270105">
        <w:rPr>
          <w:snapToGrid w:val="0"/>
          <w:sz w:val="24"/>
          <w:szCs w:val="24"/>
        </w:rPr>
        <w:t>а</w:t>
      </w:r>
      <w:r w:rsidRPr="00270105">
        <w:rPr>
          <w:snapToGrid w:val="0"/>
          <w:sz w:val="24"/>
          <w:szCs w:val="24"/>
        </w:rPr>
        <w:t>ция государственных инспекторов по пожарному надзору.</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27-28 ,134, 140, 144, 440];</w:t>
      </w:r>
    </w:p>
    <w:p w:rsidR="002F182B" w:rsidRPr="00270105" w:rsidRDefault="002F182B" w:rsidP="008C2635">
      <w:pPr>
        <w:pStyle w:val="a3"/>
        <w:rPr>
          <w:szCs w:val="24"/>
        </w:rPr>
      </w:pPr>
      <w:r w:rsidRPr="00270105">
        <w:rPr>
          <w:szCs w:val="24"/>
        </w:rPr>
        <w:t>Дополнительная: [132].</w:t>
      </w:r>
    </w:p>
    <w:p w:rsidR="002F182B" w:rsidRPr="00270105" w:rsidRDefault="002F182B" w:rsidP="008C2635">
      <w:pPr>
        <w:pStyle w:val="a3"/>
        <w:rPr>
          <w:szCs w:val="24"/>
        </w:rPr>
      </w:pPr>
    </w:p>
    <w:p w:rsidR="002F182B" w:rsidRPr="00270105" w:rsidRDefault="002F182B" w:rsidP="008C2635">
      <w:pPr>
        <w:ind w:firstLine="720"/>
        <w:jc w:val="both"/>
        <w:rPr>
          <w:b/>
          <w:snapToGrid w:val="0"/>
          <w:sz w:val="24"/>
          <w:szCs w:val="24"/>
        </w:rPr>
      </w:pPr>
      <w:r w:rsidRPr="00270105">
        <w:rPr>
          <w:b/>
          <w:snapToGrid w:val="0"/>
          <w:sz w:val="24"/>
          <w:szCs w:val="24"/>
        </w:rPr>
        <w:t>Тема 2.8. Основы организации обеспечения пожарной безопасности на объе</w:t>
      </w:r>
      <w:r w:rsidRPr="00270105">
        <w:rPr>
          <w:b/>
          <w:snapToGrid w:val="0"/>
          <w:sz w:val="24"/>
          <w:szCs w:val="24"/>
        </w:rPr>
        <w:t>к</w:t>
      </w:r>
      <w:r w:rsidRPr="00270105">
        <w:rPr>
          <w:b/>
          <w:snapToGrid w:val="0"/>
          <w:sz w:val="24"/>
          <w:szCs w:val="24"/>
        </w:rPr>
        <w:t>тах и в населенных пунктах.</w:t>
      </w:r>
    </w:p>
    <w:p w:rsidR="002F182B" w:rsidRPr="00270105" w:rsidRDefault="002F182B" w:rsidP="008C2635">
      <w:pPr>
        <w:ind w:firstLine="720"/>
        <w:jc w:val="both"/>
        <w:rPr>
          <w:snapToGrid w:val="0"/>
          <w:sz w:val="24"/>
          <w:szCs w:val="24"/>
        </w:rPr>
      </w:pPr>
      <w:r w:rsidRPr="00270105">
        <w:rPr>
          <w:snapToGrid w:val="0"/>
          <w:sz w:val="24"/>
          <w:szCs w:val="24"/>
        </w:rPr>
        <w:t>Понятие Единой государственной системы предупреждения и ликвидации чрезв</w:t>
      </w:r>
      <w:r w:rsidRPr="00270105">
        <w:rPr>
          <w:snapToGrid w:val="0"/>
          <w:sz w:val="24"/>
          <w:szCs w:val="24"/>
        </w:rPr>
        <w:t>ы</w:t>
      </w:r>
      <w:r w:rsidRPr="00270105">
        <w:rPr>
          <w:snapToGrid w:val="0"/>
          <w:sz w:val="24"/>
          <w:szCs w:val="24"/>
        </w:rPr>
        <w:t>ча</w:t>
      </w:r>
      <w:r w:rsidRPr="00270105">
        <w:rPr>
          <w:snapToGrid w:val="0"/>
          <w:sz w:val="24"/>
          <w:szCs w:val="24"/>
        </w:rPr>
        <w:t>й</w:t>
      </w:r>
      <w:r w:rsidRPr="00270105">
        <w:rPr>
          <w:snapToGrid w:val="0"/>
          <w:sz w:val="24"/>
          <w:szCs w:val="24"/>
        </w:rPr>
        <w:t>ных ситуаций. Система обеспечения пожарной безопасности в Российской Федерации, её основные элементы, функции и организационная структура. Полномочия органов гос</w:t>
      </w:r>
      <w:r w:rsidRPr="00270105">
        <w:rPr>
          <w:snapToGrid w:val="0"/>
          <w:sz w:val="24"/>
          <w:szCs w:val="24"/>
        </w:rPr>
        <w:t>у</w:t>
      </w:r>
      <w:r w:rsidRPr="00270105">
        <w:rPr>
          <w:snapToGrid w:val="0"/>
          <w:sz w:val="24"/>
          <w:szCs w:val="24"/>
        </w:rPr>
        <w:t>дарственной власти и органов местного самоуправления в области пожарной безопасн</w:t>
      </w:r>
      <w:r w:rsidRPr="00270105">
        <w:rPr>
          <w:snapToGrid w:val="0"/>
          <w:sz w:val="24"/>
          <w:szCs w:val="24"/>
        </w:rPr>
        <w:t>о</w:t>
      </w:r>
      <w:r w:rsidRPr="00270105">
        <w:rPr>
          <w:snapToGrid w:val="0"/>
          <w:sz w:val="24"/>
          <w:szCs w:val="24"/>
        </w:rPr>
        <w:t>сти. Координ</w:t>
      </w:r>
      <w:r w:rsidRPr="00270105">
        <w:rPr>
          <w:snapToGrid w:val="0"/>
          <w:sz w:val="24"/>
          <w:szCs w:val="24"/>
        </w:rPr>
        <w:t>а</w:t>
      </w:r>
      <w:r w:rsidRPr="00270105">
        <w:rPr>
          <w:snapToGrid w:val="0"/>
          <w:sz w:val="24"/>
          <w:szCs w:val="24"/>
        </w:rPr>
        <w:t>ция деятельности министерств, ведомств и организаций в области пожарной безопасности. Организация и основные направления деятельности комиссий по пред</w:t>
      </w:r>
      <w:r w:rsidRPr="00270105">
        <w:rPr>
          <w:snapToGrid w:val="0"/>
          <w:sz w:val="24"/>
          <w:szCs w:val="24"/>
        </w:rPr>
        <w:t>у</w:t>
      </w:r>
      <w:r w:rsidRPr="00270105">
        <w:rPr>
          <w:snapToGrid w:val="0"/>
          <w:sz w:val="24"/>
          <w:szCs w:val="24"/>
        </w:rPr>
        <w:t>преждению и ликвидации чрезвычайных ситуаций и обеспечению пожарной безопасн</w:t>
      </w:r>
      <w:r w:rsidRPr="00270105">
        <w:rPr>
          <w:snapToGrid w:val="0"/>
          <w:sz w:val="24"/>
          <w:szCs w:val="24"/>
        </w:rPr>
        <w:t>о</w:t>
      </w:r>
      <w:r w:rsidRPr="00270105">
        <w:rPr>
          <w:snapToGrid w:val="0"/>
          <w:sz w:val="24"/>
          <w:szCs w:val="24"/>
        </w:rPr>
        <w:t>сти. Система пожарной безопасн</w:t>
      </w:r>
      <w:r w:rsidRPr="00270105">
        <w:rPr>
          <w:snapToGrid w:val="0"/>
          <w:sz w:val="24"/>
          <w:szCs w:val="24"/>
        </w:rPr>
        <w:t>о</w:t>
      </w:r>
      <w:r w:rsidRPr="00270105">
        <w:rPr>
          <w:snapToGrid w:val="0"/>
          <w:sz w:val="24"/>
          <w:szCs w:val="24"/>
        </w:rPr>
        <w:t>сти объекта контроля (надзора). Организационно-технические мероприятия обеспечения пожарной безопасности объекта контроля (надз</w:t>
      </w:r>
      <w:r w:rsidRPr="00270105">
        <w:rPr>
          <w:snapToGrid w:val="0"/>
          <w:sz w:val="24"/>
          <w:szCs w:val="24"/>
        </w:rPr>
        <w:t>о</w:t>
      </w:r>
      <w:r w:rsidRPr="00270105">
        <w:rPr>
          <w:snapToGrid w:val="0"/>
          <w:sz w:val="24"/>
          <w:szCs w:val="24"/>
        </w:rPr>
        <w:t>ра). Права и обязанности организаций и граждан в области пожарной безопасности. Де</w:t>
      </w:r>
      <w:r w:rsidRPr="00270105">
        <w:rPr>
          <w:snapToGrid w:val="0"/>
          <w:sz w:val="24"/>
          <w:szCs w:val="24"/>
        </w:rPr>
        <w:t>я</w:t>
      </w:r>
      <w:r w:rsidRPr="00270105">
        <w:rPr>
          <w:snapToGrid w:val="0"/>
          <w:sz w:val="24"/>
          <w:szCs w:val="24"/>
        </w:rPr>
        <w:t>тельность должностных лиц организаций по обеспеч</w:t>
      </w:r>
      <w:r w:rsidRPr="00270105">
        <w:rPr>
          <w:snapToGrid w:val="0"/>
          <w:sz w:val="24"/>
          <w:szCs w:val="24"/>
        </w:rPr>
        <w:t>е</w:t>
      </w:r>
      <w:r w:rsidRPr="00270105">
        <w:rPr>
          <w:snapToGrid w:val="0"/>
          <w:sz w:val="24"/>
          <w:szCs w:val="24"/>
        </w:rPr>
        <w:t>нию пожарной безопасности. Виды и содержание документов, издаваемых руководителями о</w:t>
      </w:r>
      <w:r w:rsidRPr="00270105">
        <w:rPr>
          <w:snapToGrid w:val="0"/>
          <w:sz w:val="24"/>
          <w:szCs w:val="24"/>
        </w:rPr>
        <w:t>р</w:t>
      </w:r>
      <w:r w:rsidRPr="00270105">
        <w:rPr>
          <w:snapToGrid w:val="0"/>
          <w:sz w:val="24"/>
          <w:szCs w:val="24"/>
        </w:rPr>
        <w:t>ганизаций в области пожарной безопасности. Противопожарный режим в организациях. Организация работы с трудов</w:t>
      </w:r>
      <w:r w:rsidRPr="00270105">
        <w:rPr>
          <w:snapToGrid w:val="0"/>
          <w:sz w:val="24"/>
          <w:szCs w:val="24"/>
        </w:rPr>
        <w:t>ы</w:t>
      </w:r>
      <w:r w:rsidRPr="00270105">
        <w:rPr>
          <w:snapToGrid w:val="0"/>
          <w:sz w:val="24"/>
          <w:szCs w:val="24"/>
        </w:rPr>
        <w:t>ми коллективами по предупреждению нарушений требований пожа</w:t>
      </w:r>
      <w:r w:rsidRPr="00270105">
        <w:rPr>
          <w:snapToGrid w:val="0"/>
          <w:sz w:val="24"/>
          <w:szCs w:val="24"/>
        </w:rPr>
        <w:t>р</w:t>
      </w:r>
      <w:r w:rsidRPr="00270105">
        <w:rPr>
          <w:snapToGrid w:val="0"/>
          <w:sz w:val="24"/>
          <w:szCs w:val="24"/>
        </w:rPr>
        <w:t>ной безопасности. Порядок организации и деятельности пожарно-технических комиссий. Вза</w:t>
      </w:r>
      <w:r w:rsidRPr="00270105">
        <w:rPr>
          <w:snapToGrid w:val="0"/>
          <w:sz w:val="24"/>
          <w:szCs w:val="24"/>
        </w:rPr>
        <w:t>и</w:t>
      </w:r>
      <w:r w:rsidRPr="00270105">
        <w:rPr>
          <w:snapToGrid w:val="0"/>
          <w:sz w:val="24"/>
          <w:szCs w:val="24"/>
        </w:rPr>
        <w:t>модействие органов ГПН с органами государственной власти, органами местного самоуправл</w:t>
      </w:r>
      <w:r w:rsidRPr="00270105">
        <w:rPr>
          <w:snapToGrid w:val="0"/>
          <w:sz w:val="24"/>
          <w:szCs w:val="24"/>
        </w:rPr>
        <w:t>е</w:t>
      </w:r>
      <w:r w:rsidRPr="00270105">
        <w:rPr>
          <w:snapToGrid w:val="0"/>
          <w:sz w:val="24"/>
          <w:szCs w:val="24"/>
        </w:rPr>
        <w:t>ния и организациями в области пожарной безопасности. Порядок информирования органами ГПН о состоянии пожарной безопасности на объектах контроля (надзора) для принятия мер по ним органами государственной власти, органами местного самоуправления, орг</w:t>
      </w:r>
      <w:r w:rsidRPr="00270105">
        <w:rPr>
          <w:snapToGrid w:val="0"/>
          <w:sz w:val="24"/>
          <w:szCs w:val="24"/>
        </w:rPr>
        <w:t>а</w:t>
      </w:r>
      <w:r w:rsidRPr="00270105">
        <w:rPr>
          <w:snapToGrid w:val="0"/>
          <w:sz w:val="24"/>
          <w:szCs w:val="24"/>
        </w:rPr>
        <w:t>низациям,  другими надзорными и правоохранительными органами, службами МЧС Ро</w:t>
      </w:r>
      <w:r w:rsidRPr="00270105">
        <w:rPr>
          <w:snapToGrid w:val="0"/>
          <w:sz w:val="24"/>
          <w:szCs w:val="24"/>
        </w:rPr>
        <w:t>с</w:t>
      </w:r>
      <w:r w:rsidRPr="00270105">
        <w:rPr>
          <w:snapToGrid w:val="0"/>
          <w:sz w:val="24"/>
          <w:szCs w:val="24"/>
        </w:rPr>
        <w:t>сии. Методика подготовки справки, (докладной записки) о состоянии пожарной безопа</w:t>
      </w:r>
      <w:r w:rsidRPr="00270105">
        <w:rPr>
          <w:snapToGrid w:val="0"/>
          <w:sz w:val="24"/>
          <w:szCs w:val="24"/>
        </w:rPr>
        <w:t>с</w:t>
      </w:r>
      <w:r w:rsidRPr="00270105">
        <w:rPr>
          <w:snapToGrid w:val="0"/>
          <w:sz w:val="24"/>
          <w:szCs w:val="24"/>
        </w:rPr>
        <w:t>ности. Методика по</w:t>
      </w:r>
      <w:r w:rsidRPr="00270105">
        <w:rPr>
          <w:snapToGrid w:val="0"/>
          <w:sz w:val="24"/>
          <w:szCs w:val="24"/>
        </w:rPr>
        <w:t>д</w:t>
      </w:r>
      <w:r w:rsidRPr="00270105">
        <w:rPr>
          <w:snapToGrid w:val="0"/>
          <w:sz w:val="24"/>
          <w:szCs w:val="24"/>
        </w:rPr>
        <w:t>готовки проекта решения органов государственной власти и органов местного самоуправления в области пожарной безопасности. Организация контроля за выполнением решений  органов государственной власти и органов местного самоуправл</w:t>
      </w:r>
      <w:r w:rsidRPr="00270105">
        <w:rPr>
          <w:snapToGrid w:val="0"/>
          <w:sz w:val="24"/>
          <w:szCs w:val="24"/>
        </w:rPr>
        <w:t>е</w:t>
      </w:r>
      <w:r w:rsidRPr="00270105">
        <w:rPr>
          <w:snapToGrid w:val="0"/>
          <w:sz w:val="24"/>
          <w:szCs w:val="24"/>
        </w:rPr>
        <w:t>ния в области пожарной безопасности.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106, 440];</w:t>
      </w:r>
    </w:p>
    <w:p w:rsidR="002F182B" w:rsidRPr="00270105" w:rsidRDefault="002F182B" w:rsidP="008C2635">
      <w:pPr>
        <w:pStyle w:val="a3"/>
        <w:rPr>
          <w:szCs w:val="24"/>
        </w:rPr>
      </w:pPr>
      <w:r w:rsidRPr="00270105">
        <w:rPr>
          <w:szCs w:val="24"/>
        </w:rPr>
        <w:t>Дополнительная: [7].</w:t>
      </w:r>
    </w:p>
    <w:p w:rsidR="002F182B" w:rsidRPr="00270105" w:rsidRDefault="002F182B" w:rsidP="008C2635">
      <w:pPr>
        <w:pStyle w:val="a3"/>
        <w:rPr>
          <w:szCs w:val="24"/>
        </w:rPr>
      </w:pPr>
    </w:p>
    <w:p w:rsidR="002F182B" w:rsidRPr="00270105" w:rsidRDefault="002F182B" w:rsidP="008C2635">
      <w:pPr>
        <w:ind w:firstLine="720"/>
        <w:rPr>
          <w:b/>
          <w:snapToGrid w:val="0"/>
          <w:sz w:val="24"/>
          <w:szCs w:val="24"/>
        </w:rPr>
      </w:pPr>
      <w:r w:rsidRPr="00270105">
        <w:rPr>
          <w:b/>
          <w:snapToGrid w:val="0"/>
          <w:sz w:val="24"/>
          <w:szCs w:val="24"/>
        </w:rPr>
        <w:t>Тема 2.9. Государственный  статистический  учет  и  отчетность по пожарам и их последствиям.</w:t>
      </w:r>
    </w:p>
    <w:p w:rsidR="002F182B" w:rsidRPr="00270105" w:rsidRDefault="002F182B" w:rsidP="008C2635">
      <w:pPr>
        <w:ind w:firstLine="720"/>
        <w:jc w:val="both"/>
        <w:rPr>
          <w:snapToGrid w:val="0"/>
          <w:sz w:val="24"/>
          <w:szCs w:val="24"/>
        </w:rPr>
      </w:pPr>
      <w:r w:rsidRPr="00270105">
        <w:rPr>
          <w:snapToGrid w:val="0"/>
          <w:sz w:val="24"/>
          <w:szCs w:val="24"/>
        </w:rPr>
        <w:t xml:space="preserve"> Организация единой государственной системы статистического учета пожаров и их п</w:t>
      </w:r>
      <w:r w:rsidRPr="00270105">
        <w:rPr>
          <w:snapToGrid w:val="0"/>
          <w:sz w:val="24"/>
          <w:szCs w:val="24"/>
        </w:rPr>
        <w:t>о</w:t>
      </w:r>
      <w:r w:rsidRPr="00270105">
        <w:rPr>
          <w:snapToGrid w:val="0"/>
          <w:sz w:val="24"/>
          <w:szCs w:val="24"/>
        </w:rPr>
        <w:t>следствий. Официальный и ведомственный учет пожаров и их последствий. Порядок учета п</w:t>
      </w:r>
      <w:r w:rsidRPr="00270105">
        <w:rPr>
          <w:snapToGrid w:val="0"/>
          <w:sz w:val="24"/>
          <w:szCs w:val="24"/>
        </w:rPr>
        <w:t>о</w:t>
      </w:r>
      <w:r w:rsidRPr="00270105">
        <w:rPr>
          <w:snapToGrid w:val="0"/>
          <w:sz w:val="24"/>
          <w:szCs w:val="24"/>
        </w:rPr>
        <w:t>жаров. Порядок учета и определения материального ущерба от пожаров. Порядок учета постр</w:t>
      </w:r>
      <w:r w:rsidRPr="00270105">
        <w:rPr>
          <w:snapToGrid w:val="0"/>
          <w:sz w:val="24"/>
          <w:szCs w:val="24"/>
        </w:rPr>
        <w:t>а</w:t>
      </w:r>
      <w:r w:rsidRPr="00270105">
        <w:rPr>
          <w:snapToGrid w:val="0"/>
          <w:sz w:val="24"/>
          <w:szCs w:val="24"/>
        </w:rPr>
        <w:t>давших от пожаров людей. Документы, составляемые по учету пожаров и их последствиям, требования к их оформлению. Контроль за учетом пожаров и их после</w:t>
      </w:r>
      <w:r w:rsidRPr="00270105">
        <w:rPr>
          <w:snapToGrid w:val="0"/>
          <w:sz w:val="24"/>
          <w:szCs w:val="24"/>
        </w:rPr>
        <w:t>д</w:t>
      </w:r>
      <w:r w:rsidRPr="00270105">
        <w:rPr>
          <w:snapToGrid w:val="0"/>
          <w:sz w:val="24"/>
          <w:szCs w:val="24"/>
        </w:rPr>
        <w:t xml:space="preserve">ствиями. </w:t>
      </w:r>
    </w:p>
    <w:p w:rsidR="002F182B" w:rsidRPr="00270105" w:rsidRDefault="002F182B" w:rsidP="008C2635">
      <w:pPr>
        <w:ind w:firstLine="720"/>
        <w:jc w:val="both"/>
        <w:rPr>
          <w:snapToGrid w:val="0"/>
          <w:sz w:val="24"/>
          <w:szCs w:val="24"/>
        </w:rPr>
      </w:pPr>
      <w:r w:rsidRPr="00270105">
        <w:rPr>
          <w:snapToGrid w:val="0"/>
          <w:sz w:val="24"/>
          <w:szCs w:val="24"/>
        </w:rPr>
        <w:lastRenderedPageBreak/>
        <w:t>Порядок ведения государственной статистической отчетности по пожарам и их п</w:t>
      </w:r>
      <w:r w:rsidRPr="00270105">
        <w:rPr>
          <w:snapToGrid w:val="0"/>
          <w:sz w:val="24"/>
          <w:szCs w:val="24"/>
        </w:rPr>
        <w:t>о</w:t>
      </w:r>
      <w:r w:rsidRPr="00270105">
        <w:rPr>
          <w:snapToGrid w:val="0"/>
          <w:sz w:val="24"/>
          <w:szCs w:val="24"/>
        </w:rPr>
        <w:t>сле</w:t>
      </w:r>
      <w:r w:rsidRPr="00270105">
        <w:rPr>
          <w:snapToGrid w:val="0"/>
          <w:sz w:val="24"/>
          <w:szCs w:val="24"/>
        </w:rPr>
        <w:t>д</w:t>
      </w:r>
      <w:r w:rsidRPr="00270105">
        <w:rPr>
          <w:snapToGrid w:val="0"/>
          <w:sz w:val="24"/>
          <w:szCs w:val="24"/>
        </w:rPr>
        <w:t>ствиям.  Анализ пожаров и их последствий. Разработка мероприятий по устранению причин и условий, способствующих возникновению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27, 136, 156];</w:t>
      </w:r>
    </w:p>
    <w:p w:rsidR="002F182B" w:rsidRPr="00270105" w:rsidRDefault="002F182B" w:rsidP="008C2635">
      <w:pPr>
        <w:pStyle w:val="a3"/>
        <w:rPr>
          <w:szCs w:val="24"/>
        </w:rPr>
      </w:pPr>
      <w:r w:rsidRPr="00270105">
        <w:rPr>
          <w:szCs w:val="24"/>
        </w:rPr>
        <w:t>Дополнительная: [368].</w:t>
      </w:r>
    </w:p>
    <w:p w:rsidR="002F182B" w:rsidRPr="00270105" w:rsidRDefault="002F182B" w:rsidP="008C2635">
      <w:pPr>
        <w:pStyle w:val="a3"/>
        <w:ind w:firstLine="567"/>
        <w:rPr>
          <w:szCs w:val="24"/>
        </w:rPr>
      </w:pPr>
    </w:p>
    <w:p w:rsidR="002F182B" w:rsidRPr="00270105" w:rsidRDefault="002F182B" w:rsidP="008C2635">
      <w:pPr>
        <w:jc w:val="center"/>
        <w:rPr>
          <w:b/>
          <w:sz w:val="24"/>
          <w:szCs w:val="24"/>
        </w:rPr>
      </w:pPr>
      <w:r w:rsidRPr="00270105">
        <w:rPr>
          <w:b/>
          <w:sz w:val="24"/>
          <w:szCs w:val="24"/>
        </w:rPr>
        <w:t>Итоговый контроль по дисциплине 2 вопросы к зачету).</w:t>
      </w:r>
    </w:p>
    <w:p w:rsidR="002F182B" w:rsidRPr="00270105" w:rsidRDefault="002F182B" w:rsidP="008A08B8">
      <w:pPr>
        <w:numPr>
          <w:ilvl w:val="0"/>
          <w:numId w:val="15"/>
        </w:numPr>
        <w:tabs>
          <w:tab w:val="clear" w:pos="1170"/>
          <w:tab w:val="left" w:pos="308"/>
        </w:tabs>
        <w:ind w:left="0" w:firstLine="0"/>
        <w:jc w:val="both"/>
        <w:rPr>
          <w:snapToGrid w:val="0"/>
          <w:sz w:val="24"/>
          <w:szCs w:val="24"/>
        </w:rPr>
      </w:pPr>
      <w:r w:rsidRPr="00270105">
        <w:rPr>
          <w:snapToGrid w:val="0"/>
          <w:sz w:val="24"/>
          <w:szCs w:val="24"/>
        </w:rPr>
        <w:t>Организация и функционировании Единой государственной системы предупреждения и л</w:t>
      </w:r>
      <w:r w:rsidRPr="00270105">
        <w:rPr>
          <w:snapToGrid w:val="0"/>
          <w:sz w:val="24"/>
          <w:szCs w:val="24"/>
        </w:rPr>
        <w:t>и</w:t>
      </w:r>
      <w:r w:rsidRPr="00270105">
        <w:rPr>
          <w:snapToGrid w:val="0"/>
          <w:sz w:val="24"/>
          <w:szCs w:val="24"/>
        </w:rPr>
        <w:t>квидации чрезвычайных ситуаций.</w:t>
      </w:r>
    </w:p>
    <w:p w:rsidR="002F182B" w:rsidRPr="00270105" w:rsidRDefault="002F182B" w:rsidP="008A08B8">
      <w:pPr>
        <w:pStyle w:val="FR1"/>
        <w:numPr>
          <w:ilvl w:val="0"/>
          <w:numId w:val="15"/>
        </w:numPr>
        <w:tabs>
          <w:tab w:val="clear" w:pos="1170"/>
          <w:tab w:val="left" w:pos="308"/>
        </w:tabs>
        <w:spacing w:before="0"/>
        <w:ind w:left="0" w:firstLine="0"/>
        <w:jc w:val="both"/>
        <w:rPr>
          <w:b w:val="0"/>
          <w:szCs w:val="24"/>
        </w:rPr>
      </w:pPr>
      <w:r w:rsidRPr="00270105">
        <w:rPr>
          <w:b w:val="0"/>
          <w:szCs w:val="24"/>
        </w:rPr>
        <w:t>Система обеспечения пожарной безопасности: понятие, основные</w:t>
      </w:r>
      <w:r w:rsidR="00577441" w:rsidRPr="00270105">
        <w:rPr>
          <w:b w:val="0"/>
          <w:szCs w:val="24"/>
        </w:rPr>
        <w:t xml:space="preserve"> </w:t>
      </w:r>
      <w:r w:rsidRPr="00270105">
        <w:rPr>
          <w:b w:val="0"/>
          <w:szCs w:val="24"/>
        </w:rPr>
        <w:t>элементы и осно</w:t>
      </w:r>
      <w:r w:rsidRPr="00270105">
        <w:rPr>
          <w:b w:val="0"/>
          <w:szCs w:val="24"/>
        </w:rPr>
        <w:t>в</w:t>
      </w:r>
      <w:r w:rsidRPr="00270105">
        <w:rPr>
          <w:b w:val="0"/>
          <w:szCs w:val="24"/>
        </w:rPr>
        <w:t>ные функции.</w:t>
      </w:r>
    </w:p>
    <w:p w:rsidR="002F182B" w:rsidRPr="00270105" w:rsidRDefault="002F182B" w:rsidP="008A08B8">
      <w:pPr>
        <w:pStyle w:val="FR1"/>
        <w:numPr>
          <w:ilvl w:val="0"/>
          <w:numId w:val="15"/>
        </w:numPr>
        <w:tabs>
          <w:tab w:val="clear" w:pos="1170"/>
          <w:tab w:val="left" w:pos="308"/>
        </w:tabs>
        <w:spacing w:before="0"/>
        <w:ind w:left="0" w:firstLine="0"/>
        <w:jc w:val="both"/>
        <w:rPr>
          <w:b w:val="0"/>
          <w:szCs w:val="24"/>
        </w:rPr>
      </w:pPr>
      <w:r w:rsidRPr="00270105">
        <w:rPr>
          <w:b w:val="0"/>
          <w:szCs w:val="24"/>
        </w:rPr>
        <w:t>Виды надзорной деятельности в сфере компетенции МЧС России и</w:t>
      </w:r>
      <w:r w:rsidR="00577441" w:rsidRPr="00270105">
        <w:rPr>
          <w:b w:val="0"/>
          <w:szCs w:val="24"/>
        </w:rPr>
        <w:t xml:space="preserve"> </w:t>
      </w:r>
      <w:r w:rsidRPr="00270105">
        <w:rPr>
          <w:b w:val="0"/>
          <w:szCs w:val="24"/>
        </w:rPr>
        <w:t>основные напра</w:t>
      </w:r>
      <w:r w:rsidRPr="00270105">
        <w:rPr>
          <w:b w:val="0"/>
          <w:szCs w:val="24"/>
        </w:rPr>
        <w:t>в</w:t>
      </w:r>
      <w:r w:rsidRPr="00270105">
        <w:rPr>
          <w:b w:val="0"/>
          <w:szCs w:val="24"/>
        </w:rPr>
        <w:t>ления их осуществления.</w:t>
      </w:r>
    </w:p>
    <w:p w:rsidR="002F182B" w:rsidRPr="00270105" w:rsidRDefault="002F182B" w:rsidP="008A08B8">
      <w:pPr>
        <w:pStyle w:val="FR1"/>
        <w:numPr>
          <w:ilvl w:val="0"/>
          <w:numId w:val="15"/>
        </w:numPr>
        <w:tabs>
          <w:tab w:val="clear" w:pos="1170"/>
          <w:tab w:val="left" w:pos="308"/>
        </w:tabs>
        <w:spacing w:before="0"/>
        <w:ind w:left="0" w:firstLine="0"/>
        <w:jc w:val="both"/>
        <w:rPr>
          <w:b w:val="0"/>
          <w:szCs w:val="24"/>
        </w:rPr>
      </w:pPr>
      <w:r w:rsidRPr="00270105">
        <w:rPr>
          <w:b w:val="0"/>
          <w:szCs w:val="24"/>
        </w:rPr>
        <w:t>Государственный пожарный  надзор: понятие, цель, основные задачи и направления де</w:t>
      </w:r>
      <w:r w:rsidRPr="00270105">
        <w:rPr>
          <w:b w:val="0"/>
          <w:szCs w:val="24"/>
        </w:rPr>
        <w:t>я</w:t>
      </w:r>
      <w:r w:rsidRPr="00270105">
        <w:rPr>
          <w:b w:val="0"/>
          <w:szCs w:val="24"/>
        </w:rPr>
        <w:t>тельности.</w:t>
      </w:r>
    </w:p>
    <w:p w:rsidR="002F182B" w:rsidRPr="00270105" w:rsidRDefault="002F182B" w:rsidP="008A08B8">
      <w:pPr>
        <w:pStyle w:val="FR1"/>
        <w:numPr>
          <w:ilvl w:val="0"/>
          <w:numId w:val="15"/>
        </w:numPr>
        <w:tabs>
          <w:tab w:val="clear" w:pos="1170"/>
          <w:tab w:val="left" w:pos="308"/>
        </w:tabs>
        <w:spacing w:before="0"/>
        <w:ind w:left="0" w:firstLine="0"/>
        <w:jc w:val="both"/>
        <w:rPr>
          <w:b w:val="0"/>
          <w:szCs w:val="24"/>
        </w:rPr>
      </w:pPr>
      <w:r w:rsidRPr="00270105">
        <w:rPr>
          <w:b w:val="0"/>
          <w:szCs w:val="24"/>
        </w:rPr>
        <w:t>Система органов ГПН и их функции.</w:t>
      </w:r>
    </w:p>
    <w:p w:rsidR="002F182B" w:rsidRPr="00270105" w:rsidRDefault="002F182B" w:rsidP="008A08B8">
      <w:pPr>
        <w:pStyle w:val="FR1"/>
        <w:numPr>
          <w:ilvl w:val="0"/>
          <w:numId w:val="15"/>
        </w:numPr>
        <w:tabs>
          <w:tab w:val="clear" w:pos="1170"/>
          <w:tab w:val="left" w:pos="308"/>
        </w:tabs>
        <w:spacing w:before="0"/>
        <w:ind w:left="0" w:firstLine="0"/>
        <w:jc w:val="both"/>
        <w:rPr>
          <w:b w:val="0"/>
          <w:szCs w:val="24"/>
        </w:rPr>
      </w:pPr>
      <w:r w:rsidRPr="00270105">
        <w:rPr>
          <w:b w:val="0"/>
          <w:szCs w:val="24"/>
        </w:rPr>
        <w:t>Категории государственных инспекторов по пожарному надзору, их полномочия, пр</w:t>
      </w:r>
      <w:r w:rsidRPr="00270105">
        <w:rPr>
          <w:b w:val="0"/>
          <w:szCs w:val="24"/>
        </w:rPr>
        <w:t>а</w:t>
      </w:r>
      <w:r w:rsidRPr="00270105">
        <w:rPr>
          <w:b w:val="0"/>
          <w:szCs w:val="24"/>
        </w:rPr>
        <w:t>ва, об</w:t>
      </w:r>
      <w:r w:rsidRPr="00270105">
        <w:rPr>
          <w:b w:val="0"/>
          <w:szCs w:val="24"/>
        </w:rPr>
        <w:t>я</w:t>
      </w:r>
      <w:r w:rsidRPr="00270105">
        <w:rPr>
          <w:b w:val="0"/>
          <w:szCs w:val="24"/>
        </w:rPr>
        <w:t>занности и ответственность.</w:t>
      </w:r>
    </w:p>
    <w:p w:rsidR="002F182B" w:rsidRPr="00270105" w:rsidRDefault="002F182B" w:rsidP="008A08B8">
      <w:pPr>
        <w:pStyle w:val="FR1"/>
        <w:numPr>
          <w:ilvl w:val="0"/>
          <w:numId w:val="15"/>
        </w:numPr>
        <w:tabs>
          <w:tab w:val="clear" w:pos="1170"/>
          <w:tab w:val="left" w:pos="308"/>
        </w:tabs>
        <w:spacing w:before="0"/>
        <w:ind w:left="0" w:firstLine="0"/>
        <w:jc w:val="both"/>
        <w:rPr>
          <w:b w:val="0"/>
          <w:szCs w:val="24"/>
        </w:rPr>
      </w:pPr>
      <w:r w:rsidRPr="00270105">
        <w:rPr>
          <w:b w:val="0"/>
          <w:szCs w:val="24"/>
        </w:rPr>
        <w:t>Организация деятельности государственных инспекторов по</w:t>
      </w:r>
      <w:r w:rsidR="00577441" w:rsidRPr="00270105">
        <w:rPr>
          <w:b w:val="0"/>
          <w:szCs w:val="24"/>
        </w:rPr>
        <w:t xml:space="preserve"> </w:t>
      </w:r>
      <w:r w:rsidRPr="00270105">
        <w:rPr>
          <w:b w:val="0"/>
          <w:szCs w:val="24"/>
        </w:rPr>
        <w:t>пожарному надзору в о</w:t>
      </w:r>
      <w:r w:rsidRPr="00270105">
        <w:rPr>
          <w:b w:val="0"/>
          <w:szCs w:val="24"/>
        </w:rPr>
        <w:t>р</w:t>
      </w:r>
      <w:r w:rsidRPr="00270105">
        <w:rPr>
          <w:b w:val="0"/>
          <w:szCs w:val="24"/>
        </w:rPr>
        <w:t>ганах ГПН.</w:t>
      </w:r>
    </w:p>
    <w:p w:rsidR="002F182B" w:rsidRPr="00270105" w:rsidRDefault="002F182B" w:rsidP="008A08B8">
      <w:pPr>
        <w:pStyle w:val="FR1"/>
        <w:numPr>
          <w:ilvl w:val="0"/>
          <w:numId w:val="15"/>
        </w:numPr>
        <w:tabs>
          <w:tab w:val="clear" w:pos="1170"/>
          <w:tab w:val="left" w:pos="308"/>
        </w:tabs>
        <w:spacing w:before="0"/>
        <w:ind w:left="0" w:firstLine="0"/>
        <w:jc w:val="both"/>
        <w:rPr>
          <w:b w:val="0"/>
          <w:color w:val="000000"/>
          <w:szCs w:val="24"/>
        </w:rPr>
      </w:pPr>
      <w:r w:rsidRPr="00270105">
        <w:rPr>
          <w:b w:val="0"/>
          <w:szCs w:val="24"/>
        </w:rPr>
        <w:t>Учет и анализ деятельности по осуществлению ГПН.</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Планирование работы  государственных  инспекторов.</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распределения обязанностей среди государственных</w:t>
      </w:r>
      <w:r w:rsidR="00577441" w:rsidRPr="00270105">
        <w:rPr>
          <w:color w:val="000000"/>
          <w:sz w:val="24"/>
          <w:szCs w:val="24"/>
        </w:rPr>
        <w:t xml:space="preserve"> </w:t>
      </w:r>
      <w:r w:rsidRPr="00270105">
        <w:rPr>
          <w:color w:val="000000"/>
          <w:sz w:val="24"/>
          <w:szCs w:val="24"/>
        </w:rPr>
        <w:t>инспекторов по пожа</w:t>
      </w:r>
      <w:r w:rsidRPr="00270105">
        <w:rPr>
          <w:color w:val="000000"/>
          <w:sz w:val="24"/>
          <w:szCs w:val="24"/>
        </w:rPr>
        <w:t>р</w:t>
      </w:r>
      <w:r w:rsidRPr="00270105">
        <w:rPr>
          <w:color w:val="000000"/>
          <w:sz w:val="24"/>
          <w:szCs w:val="24"/>
        </w:rPr>
        <w:t>ному надзору.</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Контроль за организацией и осуществлением ГПН.</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Полномочия органов государственной власти и органов местного</w:t>
      </w:r>
      <w:r w:rsidR="00577441" w:rsidRPr="00270105">
        <w:rPr>
          <w:color w:val="000000"/>
          <w:sz w:val="24"/>
          <w:szCs w:val="24"/>
        </w:rPr>
        <w:t xml:space="preserve"> </w:t>
      </w:r>
      <w:r w:rsidRPr="00270105">
        <w:rPr>
          <w:color w:val="000000"/>
          <w:sz w:val="24"/>
          <w:szCs w:val="24"/>
        </w:rPr>
        <w:t>самоуправления в области 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Права и обязанности граждан в области 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Основные направления взаимодействия органов ГПН с органами</w:t>
      </w:r>
      <w:r w:rsidR="00577441" w:rsidRPr="00270105">
        <w:rPr>
          <w:color w:val="000000"/>
          <w:sz w:val="24"/>
          <w:szCs w:val="24"/>
        </w:rPr>
        <w:t xml:space="preserve"> государственной вл</w:t>
      </w:r>
      <w:r w:rsidR="00577441" w:rsidRPr="00270105">
        <w:rPr>
          <w:color w:val="000000"/>
          <w:sz w:val="24"/>
          <w:szCs w:val="24"/>
        </w:rPr>
        <w:t>а</w:t>
      </w:r>
      <w:r w:rsidR="00577441" w:rsidRPr="00270105">
        <w:rPr>
          <w:color w:val="000000"/>
          <w:sz w:val="24"/>
          <w:szCs w:val="24"/>
        </w:rPr>
        <w:t xml:space="preserve">сти </w:t>
      </w:r>
      <w:r w:rsidRPr="00270105">
        <w:rPr>
          <w:color w:val="000000"/>
          <w:sz w:val="24"/>
          <w:szCs w:val="24"/>
        </w:rPr>
        <w:t>и органами местного самоуправления в области 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Права и обязанности организаций в области 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Организационно-технические мероприятия по обеспечению</w:t>
      </w:r>
      <w:r w:rsidR="00577441" w:rsidRPr="00270105">
        <w:rPr>
          <w:color w:val="000000"/>
          <w:sz w:val="24"/>
          <w:szCs w:val="24"/>
        </w:rPr>
        <w:t xml:space="preserve"> </w:t>
      </w:r>
      <w:r w:rsidRPr="00270105">
        <w:rPr>
          <w:color w:val="000000"/>
          <w:sz w:val="24"/>
          <w:szCs w:val="24"/>
        </w:rPr>
        <w:t>пожарной безопасности в нас</w:t>
      </w:r>
      <w:r w:rsidRPr="00270105">
        <w:rPr>
          <w:color w:val="000000"/>
          <w:sz w:val="24"/>
          <w:szCs w:val="24"/>
        </w:rPr>
        <w:t>е</w:t>
      </w:r>
      <w:r w:rsidRPr="00270105">
        <w:rPr>
          <w:color w:val="000000"/>
          <w:sz w:val="24"/>
          <w:szCs w:val="24"/>
        </w:rPr>
        <w:t>ленных пунктах и объектах.</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Ответственность  в области 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Деятельность администрации объекта по обеспечению пожарной</w:t>
      </w:r>
      <w:r w:rsidR="00577441" w:rsidRPr="00270105">
        <w:rPr>
          <w:color w:val="000000"/>
          <w:sz w:val="24"/>
          <w:szCs w:val="24"/>
        </w:rPr>
        <w:t xml:space="preserve"> </w:t>
      </w:r>
      <w:r w:rsidRPr="00270105">
        <w:rPr>
          <w:color w:val="000000"/>
          <w:sz w:val="24"/>
          <w:szCs w:val="24"/>
        </w:rPr>
        <w:t>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Организация работы пожарно-технических комиссий.</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Организация и формы проведения мероприятий по контролю.</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Проверки:  виды, периодичность, планирование, порядок подготовки</w:t>
      </w:r>
      <w:r w:rsidR="00577441" w:rsidRPr="00270105">
        <w:rPr>
          <w:color w:val="000000"/>
          <w:sz w:val="24"/>
          <w:szCs w:val="24"/>
        </w:rPr>
        <w:t xml:space="preserve"> </w:t>
      </w:r>
      <w:r w:rsidRPr="00270105">
        <w:rPr>
          <w:color w:val="000000"/>
          <w:sz w:val="24"/>
          <w:szCs w:val="24"/>
        </w:rPr>
        <w:t>и проведения.</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оформления результатов проверок.</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Контроль за выполнением мероприятий, предложенных</w:t>
      </w:r>
      <w:r w:rsidR="00577441" w:rsidRPr="00270105">
        <w:rPr>
          <w:color w:val="000000"/>
          <w:sz w:val="24"/>
          <w:szCs w:val="24"/>
        </w:rPr>
        <w:t xml:space="preserve"> </w:t>
      </w:r>
      <w:r w:rsidRPr="00270105">
        <w:rPr>
          <w:color w:val="000000"/>
          <w:sz w:val="24"/>
          <w:szCs w:val="24"/>
        </w:rPr>
        <w:t>предписаниями ГПН.</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Правонарушения в области пожарной безопасности и виды</w:t>
      </w:r>
      <w:r w:rsidR="00577441" w:rsidRPr="00270105">
        <w:rPr>
          <w:color w:val="000000"/>
          <w:sz w:val="24"/>
          <w:szCs w:val="24"/>
        </w:rPr>
        <w:t xml:space="preserve"> </w:t>
      </w:r>
      <w:r w:rsidRPr="00270105">
        <w:rPr>
          <w:color w:val="000000"/>
          <w:sz w:val="24"/>
          <w:szCs w:val="24"/>
        </w:rPr>
        <w:t>административных наказ</w:t>
      </w:r>
      <w:r w:rsidRPr="00270105">
        <w:rPr>
          <w:color w:val="000000"/>
          <w:sz w:val="24"/>
          <w:szCs w:val="24"/>
        </w:rPr>
        <w:t>а</w:t>
      </w:r>
      <w:r w:rsidRPr="00270105">
        <w:rPr>
          <w:color w:val="000000"/>
          <w:sz w:val="24"/>
          <w:szCs w:val="24"/>
        </w:rPr>
        <w:t>ний.</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Права и  полномочия государственных инспекторов по пожарному</w:t>
      </w:r>
      <w:r w:rsidR="00577441" w:rsidRPr="00270105">
        <w:rPr>
          <w:color w:val="000000"/>
          <w:sz w:val="24"/>
          <w:szCs w:val="24"/>
        </w:rPr>
        <w:t xml:space="preserve"> </w:t>
      </w:r>
      <w:r w:rsidRPr="00270105">
        <w:rPr>
          <w:color w:val="000000"/>
          <w:sz w:val="24"/>
          <w:szCs w:val="24"/>
        </w:rPr>
        <w:t>надзору при назн</w:t>
      </w:r>
      <w:r w:rsidRPr="00270105">
        <w:rPr>
          <w:color w:val="000000"/>
          <w:sz w:val="24"/>
          <w:szCs w:val="24"/>
        </w:rPr>
        <w:t>а</w:t>
      </w:r>
      <w:r w:rsidRPr="00270105">
        <w:rPr>
          <w:color w:val="000000"/>
          <w:sz w:val="24"/>
          <w:szCs w:val="24"/>
        </w:rPr>
        <w:t>чении административных наказаний.</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назначения  административного наказания за нарушение</w:t>
      </w:r>
      <w:r w:rsidR="00577441" w:rsidRPr="00270105">
        <w:rPr>
          <w:color w:val="000000"/>
          <w:sz w:val="24"/>
          <w:szCs w:val="24"/>
        </w:rPr>
        <w:t xml:space="preserve"> </w:t>
      </w:r>
      <w:r w:rsidRPr="00270105">
        <w:rPr>
          <w:color w:val="000000"/>
          <w:sz w:val="24"/>
          <w:szCs w:val="24"/>
        </w:rPr>
        <w:t>требований пожа</w:t>
      </w:r>
      <w:r w:rsidRPr="00270105">
        <w:rPr>
          <w:color w:val="000000"/>
          <w:sz w:val="24"/>
          <w:szCs w:val="24"/>
        </w:rPr>
        <w:t>р</w:t>
      </w:r>
      <w:r w:rsidRPr="00270105">
        <w:rPr>
          <w:color w:val="000000"/>
          <w:sz w:val="24"/>
          <w:szCs w:val="24"/>
        </w:rPr>
        <w:t>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Правила и порядок оформления документов административного дела</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вручения  постановления об административном</w:t>
      </w:r>
      <w:r w:rsidR="00577441" w:rsidRPr="00270105">
        <w:rPr>
          <w:color w:val="000000"/>
          <w:sz w:val="24"/>
          <w:szCs w:val="24"/>
        </w:rPr>
        <w:t xml:space="preserve"> </w:t>
      </w:r>
      <w:r w:rsidRPr="00270105">
        <w:rPr>
          <w:color w:val="000000"/>
          <w:sz w:val="24"/>
          <w:szCs w:val="24"/>
        </w:rPr>
        <w:t>правонарушении в области пожа</w:t>
      </w:r>
      <w:r w:rsidRPr="00270105">
        <w:rPr>
          <w:color w:val="000000"/>
          <w:sz w:val="24"/>
          <w:szCs w:val="24"/>
        </w:rPr>
        <w:t>р</w:t>
      </w:r>
      <w:r w:rsidRPr="00270105">
        <w:rPr>
          <w:color w:val="000000"/>
          <w:sz w:val="24"/>
          <w:szCs w:val="24"/>
        </w:rPr>
        <w:t>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обжалования административного наказания.</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Административное приостановление деятельности в области</w:t>
      </w:r>
      <w:r w:rsidR="00577441" w:rsidRPr="00270105">
        <w:rPr>
          <w:color w:val="000000"/>
          <w:sz w:val="24"/>
          <w:szCs w:val="24"/>
        </w:rPr>
        <w:t xml:space="preserve"> </w:t>
      </w:r>
      <w:r w:rsidRPr="00270105">
        <w:rPr>
          <w:color w:val="000000"/>
          <w:sz w:val="24"/>
          <w:szCs w:val="24"/>
        </w:rPr>
        <w:t>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lastRenderedPageBreak/>
        <w:t>Временный запрет деятельности.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учета  пожаров.</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Документы по учету пожаров: требования и порядок их составления.</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учета и определения материального ущерба от пожаров.</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учета пострадавших при пожарах.</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Контроль за учетом пожаров и их последствиями.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ведения государственной статистической отчетности по</w:t>
      </w:r>
      <w:r w:rsidR="00577441" w:rsidRPr="00270105">
        <w:rPr>
          <w:color w:val="000000"/>
          <w:sz w:val="24"/>
          <w:szCs w:val="24"/>
        </w:rPr>
        <w:t xml:space="preserve"> </w:t>
      </w:r>
      <w:r w:rsidRPr="00270105">
        <w:rPr>
          <w:color w:val="000000"/>
          <w:sz w:val="24"/>
          <w:szCs w:val="24"/>
        </w:rPr>
        <w:t>пожарам и их после</w:t>
      </w:r>
      <w:r w:rsidRPr="00270105">
        <w:rPr>
          <w:color w:val="000000"/>
          <w:sz w:val="24"/>
          <w:szCs w:val="24"/>
        </w:rPr>
        <w:t>д</w:t>
      </w:r>
      <w:r w:rsidRPr="00270105">
        <w:rPr>
          <w:color w:val="000000"/>
          <w:sz w:val="24"/>
          <w:szCs w:val="24"/>
        </w:rPr>
        <w:t>ствиям.</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Цели и назначение противопожарной пропаганды и обучения в</w:t>
      </w:r>
      <w:r w:rsidR="00577441" w:rsidRPr="00270105">
        <w:rPr>
          <w:color w:val="000000"/>
          <w:sz w:val="24"/>
          <w:szCs w:val="24"/>
        </w:rPr>
        <w:t xml:space="preserve"> </w:t>
      </w:r>
      <w:r w:rsidRPr="00270105">
        <w:rPr>
          <w:color w:val="000000"/>
          <w:sz w:val="24"/>
          <w:szCs w:val="24"/>
        </w:rPr>
        <w:t>области пожарной бе</w:t>
      </w:r>
      <w:r w:rsidRPr="00270105">
        <w:rPr>
          <w:color w:val="000000"/>
          <w:sz w:val="24"/>
          <w:szCs w:val="24"/>
        </w:rPr>
        <w:t>з</w:t>
      </w:r>
      <w:r w:rsidRPr="00270105">
        <w:rPr>
          <w:color w:val="000000"/>
          <w:sz w:val="24"/>
          <w:szCs w:val="24"/>
        </w:rPr>
        <w:t>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Виды, средства, формы и методы проведения противопожарной</w:t>
      </w:r>
      <w:r w:rsidR="00577441" w:rsidRPr="00270105">
        <w:rPr>
          <w:color w:val="000000"/>
          <w:sz w:val="24"/>
          <w:szCs w:val="24"/>
        </w:rPr>
        <w:t xml:space="preserve"> </w:t>
      </w:r>
      <w:r w:rsidRPr="00270105">
        <w:rPr>
          <w:color w:val="000000"/>
          <w:sz w:val="24"/>
          <w:szCs w:val="24"/>
        </w:rPr>
        <w:t>пропаганды.</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Организация и формы обучения  в области 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Место и роль добровольной пожарной охраны в обеспечении</w:t>
      </w:r>
      <w:r w:rsidR="00577441" w:rsidRPr="00270105">
        <w:rPr>
          <w:color w:val="000000"/>
          <w:sz w:val="24"/>
          <w:szCs w:val="24"/>
        </w:rPr>
        <w:t xml:space="preserve"> </w:t>
      </w:r>
      <w:r w:rsidRPr="00270105">
        <w:rPr>
          <w:color w:val="000000"/>
          <w:sz w:val="24"/>
          <w:szCs w:val="24"/>
        </w:rPr>
        <w:t>пожарной безопасности нас</w:t>
      </w:r>
      <w:r w:rsidRPr="00270105">
        <w:rPr>
          <w:color w:val="000000"/>
          <w:sz w:val="24"/>
          <w:szCs w:val="24"/>
        </w:rPr>
        <w:t>е</w:t>
      </w:r>
      <w:r w:rsidRPr="00270105">
        <w:rPr>
          <w:color w:val="000000"/>
          <w:sz w:val="24"/>
          <w:szCs w:val="24"/>
        </w:rPr>
        <w:t>ленных пунктов и предприятий.</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Взаимодействие органов ГПН с добровольными пожарными</w:t>
      </w:r>
      <w:r w:rsidR="00577441" w:rsidRPr="00270105">
        <w:rPr>
          <w:color w:val="000000"/>
          <w:sz w:val="24"/>
          <w:szCs w:val="24"/>
        </w:rPr>
        <w:t xml:space="preserve"> </w:t>
      </w:r>
      <w:r w:rsidRPr="00270105">
        <w:rPr>
          <w:color w:val="000000"/>
          <w:sz w:val="24"/>
          <w:szCs w:val="24"/>
        </w:rPr>
        <w:t>организациями в области п</w:t>
      </w:r>
      <w:r w:rsidRPr="00270105">
        <w:rPr>
          <w:color w:val="000000"/>
          <w:sz w:val="24"/>
          <w:szCs w:val="24"/>
        </w:rPr>
        <w:t>о</w:t>
      </w:r>
      <w:r w:rsidRPr="00270105">
        <w:rPr>
          <w:color w:val="000000"/>
          <w:sz w:val="24"/>
          <w:szCs w:val="24"/>
        </w:rPr>
        <w:t>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Анализ пожаров и последствий от них.</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создания и организации деятельности фондов пожарной</w:t>
      </w:r>
      <w:r w:rsidR="00577441" w:rsidRPr="00270105">
        <w:rPr>
          <w:color w:val="000000"/>
          <w:sz w:val="24"/>
          <w:szCs w:val="24"/>
        </w:rPr>
        <w:t xml:space="preserve"> </w:t>
      </w:r>
      <w:r w:rsidRPr="00270105">
        <w:rPr>
          <w:color w:val="000000"/>
          <w:sz w:val="24"/>
          <w:szCs w:val="24"/>
        </w:rPr>
        <w:t>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Виды деятельности в области пожарной безопасности, подлежащие</w:t>
      </w:r>
      <w:r w:rsidR="00577441" w:rsidRPr="00270105">
        <w:rPr>
          <w:color w:val="000000"/>
          <w:sz w:val="24"/>
          <w:szCs w:val="24"/>
        </w:rPr>
        <w:t xml:space="preserve"> </w:t>
      </w:r>
      <w:r w:rsidRPr="00270105">
        <w:rPr>
          <w:color w:val="000000"/>
          <w:sz w:val="24"/>
          <w:szCs w:val="24"/>
        </w:rPr>
        <w:t>лицензированию.</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Участники лицензирования деятельности в области пожарной</w:t>
      </w:r>
      <w:r w:rsidR="00577441" w:rsidRPr="00270105">
        <w:rPr>
          <w:color w:val="000000"/>
          <w:sz w:val="24"/>
          <w:szCs w:val="24"/>
        </w:rPr>
        <w:t xml:space="preserve"> </w:t>
      </w:r>
      <w:r w:rsidRPr="00270105">
        <w:rPr>
          <w:color w:val="000000"/>
          <w:sz w:val="24"/>
          <w:szCs w:val="24"/>
        </w:rPr>
        <w:t>безопасности, их права и об</w:t>
      </w:r>
      <w:r w:rsidRPr="00270105">
        <w:rPr>
          <w:color w:val="000000"/>
          <w:sz w:val="24"/>
          <w:szCs w:val="24"/>
        </w:rPr>
        <w:t>я</w:t>
      </w:r>
      <w:r w:rsidRPr="00270105">
        <w:rPr>
          <w:color w:val="000000"/>
          <w:sz w:val="24"/>
          <w:szCs w:val="24"/>
        </w:rPr>
        <w:t>занности.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Лицензионные требования и условия.</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проведения оценки возможности соискателя выполнять</w:t>
      </w:r>
      <w:r w:rsidR="00577441" w:rsidRPr="00270105">
        <w:rPr>
          <w:color w:val="000000"/>
          <w:sz w:val="24"/>
          <w:szCs w:val="24"/>
        </w:rPr>
        <w:t xml:space="preserve"> </w:t>
      </w:r>
      <w:r w:rsidRPr="00270105">
        <w:rPr>
          <w:color w:val="000000"/>
          <w:sz w:val="24"/>
          <w:szCs w:val="24"/>
        </w:rPr>
        <w:t>заявленные виды де</w:t>
      </w:r>
      <w:r w:rsidRPr="00270105">
        <w:rPr>
          <w:color w:val="000000"/>
          <w:sz w:val="24"/>
          <w:szCs w:val="24"/>
        </w:rPr>
        <w:t>я</w:t>
      </w:r>
      <w:r w:rsidRPr="00270105">
        <w:rPr>
          <w:color w:val="000000"/>
          <w:sz w:val="24"/>
          <w:szCs w:val="24"/>
        </w:rPr>
        <w:t>тельности в области 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Порядок предоставления лицензии на деятельность в области</w:t>
      </w:r>
      <w:r w:rsidR="00577441" w:rsidRPr="00270105">
        <w:rPr>
          <w:color w:val="000000"/>
          <w:sz w:val="24"/>
          <w:szCs w:val="24"/>
        </w:rPr>
        <w:t xml:space="preserve"> </w:t>
      </w:r>
      <w:r w:rsidRPr="00270105">
        <w:rPr>
          <w:color w:val="000000"/>
          <w:sz w:val="24"/>
          <w:szCs w:val="24"/>
        </w:rPr>
        <w:t>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Контроль за  выполнением  лицензионных требований и условий.</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Ответственность лицензиата за нарушение лицензионных</w:t>
      </w:r>
      <w:r w:rsidR="00577441" w:rsidRPr="00270105">
        <w:rPr>
          <w:color w:val="000000"/>
          <w:sz w:val="24"/>
          <w:szCs w:val="24"/>
        </w:rPr>
        <w:t xml:space="preserve"> </w:t>
      </w:r>
      <w:r w:rsidRPr="00270105">
        <w:rPr>
          <w:color w:val="000000"/>
          <w:sz w:val="24"/>
          <w:szCs w:val="24"/>
        </w:rPr>
        <w:t>требований и условий.</w:t>
      </w:r>
    </w:p>
    <w:p w:rsidR="002F182B" w:rsidRPr="00270105" w:rsidRDefault="002F182B" w:rsidP="008A08B8">
      <w:pPr>
        <w:numPr>
          <w:ilvl w:val="0"/>
          <w:numId w:val="15"/>
        </w:numPr>
        <w:tabs>
          <w:tab w:val="clear" w:pos="1170"/>
          <w:tab w:val="left" w:pos="308"/>
        </w:tabs>
        <w:ind w:left="0" w:firstLine="0"/>
        <w:jc w:val="both"/>
        <w:rPr>
          <w:sz w:val="24"/>
          <w:szCs w:val="24"/>
        </w:rPr>
      </w:pPr>
      <w:r w:rsidRPr="00270105">
        <w:rPr>
          <w:sz w:val="24"/>
          <w:szCs w:val="24"/>
        </w:rPr>
        <w:t>Основные понятия, цели, принципы и формы подтверждения</w:t>
      </w:r>
      <w:r w:rsidR="00577441" w:rsidRPr="00270105">
        <w:rPr>
          <w:sz w:val="24"/>
          <w:szCs w:val="24"/>
        </w:rPr>
        <w:t xml:space="preserve"> </w:t>
      </w:r>
      <w:r w:rsidRPr="00270105">
        <w:rPr>
          <w:sz w:val="24"/>
          <w:szCs w:val="24"/>
        </w:rPr>
        <w:t>соответствия продукции на территории Российской Федерации.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Взаимодействие органов ГПН со службами органов внутренних дел</w:t>
      </w:r>
      <w:r w:rsidR="00577441" w:rsidRPr="00270105">
        <w:rPr>
          <w:color w:val="000000"/>
          <w:sz w:val="24"/>
          <w:szCs w:val="24"/>
        </w:rPr>
        <w:t xml:space="preserve"> </w:t>
      </w:r>
      <w:r w:rsidRPr="00270105">
        <w:rPr>
          <w:color w:val="000000"/>
          <w:sz w:val="24"/>
          <w:szCs w:val="24"/>
        </w:rPr>
        <w:t>и органами гос</w:t>
      </w:r>
      <w:r w:rsidRPr="00270105">
        <w:rPr>
          <w:color w:val="000000"/>
          <w:sz w:val="24"/>
          <w:szCs w:val="24"/>
        </w:rPr>
        <w:t>у</w:t>
      </w:r>
      <w:r w:rsidRPr="00270105">
        <w:rPr>
          <w:color w:val="000000"/>
          <w:sz w:val="24"/>
          <w:szCs w:val="24"/>
        </w:rPr>
        <w:t>дарственного контроля (надзора) при осуществлении ГПН.</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Оформить предписание по результатам проверки объекта контроля</w:t>
      </w:r>
      <w:r w:rsidR="00577441" w:rsidRPr="00270105">
        <w:rPr>
          <w:color w:val="000000"/>
          <w:sz w:val="24"/>
          <w:szCs w:val="24"/>
        </w:rPr>
        <w:t xml:space="preserve"> </w:t>
      </w:r>
      <w:r w:rsidRPr="00270105">
        <w:rPr>
          <w:color w:val="000000"/>
          <w:sz w:val="24"/>
          <w:szCs w:val="24"/>
        </w:rPr>
        <w:t>(надзора).</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Составить протокол о временном запрещении деятельности.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Оформить протокол об административном правонарушении в</w:t>
      </w:r>
      <w:r w:rsidR="00577441" w:rsidRPr="00270105">
        <w:rPr>
          <w:color w:val="000000"/>
          <w:sz w:val="24"/>
          <w:szCs w:val="24"/>
        </w:rPr>
        <w:t xml:space="preserve"> </w:t>
      </w:r>
      <w:r w:rsidRPr="00270105">
        <w:rPr>
          <w:color w:val="000000"/>
          <w:sz w:val="24"/>
          <w:szCs w:val="24"/>
        </w:rPr>
        <w:t>области пожарной бе</w:t>
      </w:r>
      <w:r w:rsidRPr="00270105">
        <w:rPr>
          <w:color w:val="000000"/>
          <w:sz w:val="24"/>
          <w:szCs w:val="24"/>
        </w:rPr>
        <w:t>з</w:t>
      </w:r>
      <w:r w:rsidRPr="00270105">
        <w:rPr>
          <w:color w:val="000000"/>
          <w:sz w:val="24"/>
          <w:szCs w:val="24"/>
        </w:rPr>
        <w:t>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Составить постановление о назначении административного</w:t>
      </w:r>
      <w:r w:rsidR="00577441" w:rsidRPr="00270105">
        <w:rPr>
          <w:color w:val="000000"/>
          <w:sz w:val="24"/>
          <w:szCs w:val="24"/>
        </w:rPr>
        <w:t xml:space="preserve"> </w:t>
      </w:r>
      <w:r w:rsidRPr="00270105">
        <w:rPr>
          <w:color w:val="000000"/>
          <w:sz w:val="24"/>
          <w:szCs w:val="24"/>
        </w:rPr>
        <w:t>наказания за нарушение треб</w:t>
      </w:r>
      <w:r w:rsidRPr="00270105">
        <w:rPr>
          <w:color w:val="000000"/>
          <w:sz w:val="24"/>
          <w:szCs w:val="24"/>
        </w:rPr>
        <w:t>о</w:t>
      </w:r>
      <w:r w:rsidRPr="00270105">
        <w:rPr>
          <w:color w:val="000000"/>
          <w:sz w:val="24"/>
          <w:szCs w:val="24"/>
        </w:rPr>
        <w:t>ваний пожарной безопасности.</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Составить план-график осуществления ГПН на месяц.</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Заполнить карточку учета пожара.</w:t>
      </w:r>
    </w:p>
    <w:p w:rsidR="002F182B" w:rsidRPr="00270105" w:rsidRDefault="002F182B" w:rsidP="008A08B8">
      <w:pPr>
        <w:numPr>
          <w:ilvl w:val="0"/>
          <w:numId w:val="15"/>
        </w:numPr>
        <w:tabs>
          <w:tab w:val="clear" w:pos="1170"/>
          <w:tab w:val="left" w:pos="308"/>
        </w:tabs>
        <w:ind w:left="0" w:firstLine="0"/>
        <w:jc w:val="both"/>
        <w:rPr>
          <w:color w:val="000000"/>
          <w:sz w:val="24"/>
          <w:szCs w:val="24"/>
        </w:rPr>
      </w:pPr>
      <w:r w:rsidRPr="00270105">
        <w:rPr>
          <w:color w:val="000000"/>
          <w:sz w:val="24"/>
          <w:szCs w:val="24"/>
        </w:rPr>
        <w:t>Составить отчет о пожарах и их последствиям по установленной</w:t>
      </w:r>
      <w:r w:rsidR="00577441" w:rsidRPr="00270105">
        <w:rPr>
          <w:color w:val="000000"/>
          <w:sz w:val="24"/>
          <w:szCs w:val="24"/>
        </w:rPr>
        <w:t xml:space="preserve"> </w:t>
      </w:r>
      <w:r w:rsidRPr="00270105">
        <w:rPr>
          <w:color w:val="000000"/>
          <w:sz w:val="24"/>
          <w:szCs w:val="24"/>
        </w:rPr>
        <w:t>форме.</w:t>
      </w:r>
    </w:p>
    <w:p w:rsidR="002F182B" w:rsidRPr="00270105" w:rsidRDefault="002F182B" w:rsidP="008C2635">
      <w:pPr>
        <w:ind w:firstLine="540"/>
        <w:jc w:val="both"/>
        <w:rPr>
          <w:snapToGrid w:val="0"/>
          <w:sz w:val="24"/>
          <w:szCs w:val="24"/>
        </w:rPr>
      </w:pPr>
    </w:p>
    <w:p w:rsidR="002F182B" w:rsidRPr="00270105" w:rsidRDefault="002F182B" w:rsidP="008C2635">
      <w:pPr>
        <w:jc w:val="center"/>
        <w:rPr>
          <w:b/>
          <w:snapToGrid w:val="0"/>
          <w:sz w:val="24"/>
          <w:szCs w:val="24"/>
        </w:rPr>
      </w:pPr>
      <w:r w:rsidRPr="00270105">
        <w:rPr>
          <w:b/>
          <w:sz w:val="24"/>
          <w:szCs w:val="24"/>
        </w:rPr>
        <w:t xml:space="preserve">Дисциплина 3. </w:t>
      </w:r>
      <w:r w:rsidRPr="00270105">
        <w:rPr>
          <w:b/>
          <w:snapToGrid w:val="0"/>
          <w:sz w:val="24"/>
          <w:szCs w:val="24"/>
        </w:rPr>
        <w:t>Правовые основы деятельности ГПС МЧС России</w:t>
      </w:r>
    </w:p>
    <w:p w:rsidR="002F182B" w:rsidRPr="00270105" w:rsidRDefault="002F182B" w:rsidP="008C2635">
      <w:pPr>
        <w:pStyle w:val="a5"/>
        <w:spacing w:after="0"/>
        <w:ind w:firstLine="720"/>
        <w:rPr>
          <w:rFonts w:ascii="Times New Roman" w:hAnsi="Times New Roman"/>
          <w:b/>
          <w:sz w:val="24"/>
          <w:szCs w:val="24"/>
        </w:rPr>
      </w:pPr>
      <w:r w:rsidRPr="00270105">
        <w:rPr>
          <w:rFonts w:ascii="Times New Roman" w:hAnsi="Times New Roman"/>
          <w:b/>
          <w:sz w:val="24"/>
          <w:szCs w:val="24"/>
        </w:rPr>
        <w:t>Тема 3.1. Система законодательства в области пожарной безопасности.</w:t>
      </w:r>
    </w:p>
    <w:p w:rsidR="002F182B" w:rsidRPr="00270105" w:rsidRDefault="002F182B" w:rsidP="008C2635">
      <w:pPr>
        <w:ind w:firstLine="720"/>
        <w:jc w:val="both"/>
        <w:rPr>
          <w:snapToGrid w:val="0"/>
          <w:sz w:val="24"/>
          <w:szCs w:val="24"/>
        </w:rPr>
      </w:pPr>
      <w:r w:rsidRPr="00270105">
        <w:rPr>
          <w:snapToGrid w:val="0"/>
          <w:sz w:val="24"/>
          <w:szCs w:val="24"/>
        </w:rPr>
        <w:t>Понятие законодательства в области пожарной безопасности. Основные положения Законов «О пожарной безопасности» и «Технического регламента о требованиях пожа</w:t>
      </w:r>
      <w:r w:rsidRPr="00270105">
        <w:rPr>
          <w:snapToGrid w:val="0"/>
          <w:sz w:val="24"/>
          <w:szCs w:val="24"/>
        </w:rPr>
        <w:t>р</w:t>
      </w:r>
      <w:r w:rsidRPr="00270105">
        <w:rPr>
          <w:snapToGrid w:val="0"/>
          <w:sz w:val="24"/>
          <w:szCs w:val="24"/>
        </w:rPr>
        <w:t>ной безопасности». Организационная структура ГПС МЧС России. Виды пожарной охр</w:t>
      </w:r>
      <w:r w:rsidRPr="00270105">
        <w:rPr>
          <w:snapToGrid w:val="0"/>
          <w:sz w:val="24"/>
          <w:szCs w:val="24"/>
        </w:rPr>
        <w:t>а</w:t>
      </w:r>
      <w:r w:rsidRPr="00270105">
        <w:rPr>
          <w:snapToGrid w:val="0"/>
          <w:sz w:val="24"/>
          <w:szCs w:val="24"/>
        </w:rPr>
        <w:t>ны. Права и обязанности граждан в области пожарной безопасности. Права и обязанности предприятий в области пожарной безопасности. Правовые и социальные гарантии сотру</w:t>
      </w:r>
      <w:r w:rsidRPr="00270105">
        <w:rPr>
          <w:snapToGrid w:val="0"/>
          <w:sz w:val="24"/>
          <w:szCs w:val="24"/>
        </w:rPr>
        <w:t>д</w:t>
      </w:r>
      <w:r w:rsidRPr="00270105">
        <w:rPr>
          <w:snapToGrid w:val="0"/>
          <w:sz w:val="24"/>
          <w:szCs w:val="24"/>
        </w:rPr>
        <w:t>ников ГПС МЧС России. Виды юридической ответственности за нарушение норм и тр</w:t>
      </w:r>
      <w:r w:rsidRPr="00270105">
        <w:rPr>
          <w:snapToGrid w:val="0"/>
          <w:sz w:val="24"/>
          <w:szCs w:val="24"/>
        </w:rPr>
        <w:t>е</w:t>
      </w:r>
      <w:r w:rsidRPr="00270105">
        <w:rPr>
          <w:snapToGrid w:val="0"/>
          <w:sz w:val="24"/>
          <w:szCs w:val="24"/>
        </w:rPr>
        <w:t>бований пожарной безопа</w:t>
      </w:r>
      <w:r w:rsidRPr="00270105">
        <w:rPr>
          <w:snapToGrid w:val="0"/>
          <w:sz w:val="24"/>
          <w:szCs w:val="24"/>
        </w:rPr>
        <w:t>с</w:t>
      </w:r>
      <w:r w:rsidRPr="00270105">
        <w:rPr>
          <w:snapToGrid w:val="0"/>
          <w:sz w:val="24"/>
          <w:szCs w:val="24"/>
        </w:rPr>
        <w:t>ности.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[1, 2, 15, 440];</w:t>
      </w:r>
    </w:p>
    <w:p w:rsidR="002F182B" w:rsidRPr="00270105" w:rsidRDefault="002F182B" w:rsidP="008C2635">
      <w:pPr>
        <w:pStyle w:val="a3"/>
        <w:rPr>
          <w:szCs w:val="24"/>
        </w:rPr>
      </w:pPr>
      <w:r w:rsidRPr="00270105">
        <w:rPr>
          <w:szCs w:val="24"/>
        </w:rPr>
        <w:lastRenderedPageBreak/>
        <w:t>Дополнительная: [26, 28].</w:t>
      </w:r>
    </w:p>
    <w:p w:rsidR="002F182B" w:rsidRPr="00270105" w:rsidRDefault="002F182B" w:rsidP="008C2635">
      <w:pPr>
        <w:ind w:firstLine="720"/>
        <w:jc w:val="both"/>
        <w:rPr>
          <w:snapToGrid w:val="0"/>
          <w:sz w:val="24"/>
          <w:szCs w:val="24"/>
        </w:rPr>
      </w:pPr>
    </w:p>
    <w:p w:rsidR="002F182B" w:rsidRPr="00270105" w:rsidRDefault="002F182B" w:rsidP="008C2635">
      <w:pPr>
        <w:pStyle w:val="31"/>
        <w:spacing w:after="0"/>
        <w:ind w:left="0" w:firstLine="709"/>
        <w:rPr>
          <w:rFonts w:ascii="Times New Roman" w:hAnsi="Times New Roman"/>
          <w:sz w:val="24"/>
          <w:szCs w:val="24"/>
        </w:rPr>
      </w:pPr>
      <w:r w:rsidRPr="00270105">
        <w:rPr>
          <w:rFonts w:ascii="Times New Roman" w:hAnsi="Times New Roman"/>
          <w:b/>
          <w:sz w:val="24"/>
          <w:szCs w:val="24"/>
        </w:rPr>
        <w:t>Тема 3.2. Нормативно-правовое обеспечение деятельности МЧС России</w:t>
      </w:r>
      <w:r w:rsidRPr="00270105">
        <w:rPr>
          <w:rFonts w:ascii="Times New Roman" w:hAnsi="Times New Roman"/>
          <w:b/>
          <w:i/>
          <w:sz w:val="24"/>
          <w:szCs w:val="24"/>
        </w:rPr>
        <w:t>.</w:t>
      </w:r>
      <w:r w:rsidRPr="00270105">
        <w:rPr>
          <w:rFonts w:ascii="Times New Roman" w:hAnsi="Times New Roman"/>
          <w:b/>
          <w:sz w:val="24"/>
          <w:szCs w:val="24"/>
        </w:rPr>
        <w:t xml:space="preserve"> Меры пр</w:t>
      </w:r>
      <w:r w:rsidRPr="00270105">
        <w:rPr>
          <w:rFonts w:ascii="Times New Roman" w:hAnsi="Times New Roman"/>
          <w:b/>
          <w:sz w:val="24"/>
          <w:szCs w:val="24"/>
        </w:rPr>
        <w:t>о</w:t>
      </w:r>
      <w:r w:rsidRPr="00270105">
        <w:rPr>
          <w:rFonts w:ascii="Times New Roman" w:hAnsi="Times New Roman"/>
          <w:b/>
          <w:sz w:val="24"/>
          <w:szCs w:val="24"/>
        </w:rPr>
        <w:t>тиводействия коррупции</w:t>
      </w:r>
    </w:p>
    <w:p w:rsidR="002F182B" w:rsidRPr="00270105" w:rsidRDefault="002F182B" w:rsidP="008C2635">
      <w:pPr>
        <w:ind w:firstLine="720"/>
        <w:jc w:val="both"/>
        <w:rPr>
          <w:sz w:val="24"/>
          <w:szCs w:val="24"/>
        </w:rPr>
      </w:pPr>
      <w:r w:rsidRPr="00270105">
        <w:rPr>
          <w:sz w:val="24"/>
          <w:szCs w:val="24"/>
        </w:rPr>
        <w:t>Законодательство Российской Федерации в области гражданской обороны, прот</w:t>
      </w:r>
      <w:r w:rsidRPr="00270105">
        <w:rPr>
          <w:sz w:val="24"/>
          <w:szCs w:val="24"/>
        </w:rPr>
        <w:t>и</w:t>
      </w:r>
      <w:r w:rsidRPr="00270105">
        <w:rPr>
          <w:sz w:val="24"/>
          <w:szCs w:val="24"/>
        </w:rPr>
        <w:t>вопожарной обороны, предупреждения и ликвидации последствий чрезвычайных ситу</w:t>
      </w:r>
      <w:r w:rsidRPr="00270105">
        <w:rPr>
          <w:sz w:val="24"/>
          <w:szCs w:val="24"/>
        </w:rPr>
        <w:t>а</w:t>
      </w:r>
      <w:r w:rsidRPr="00270105">
        <w:rPr>
          <w:sz w:val="24"/>
          <w:szCs w:val="24"/>
        </w:rPr>
        <w:t>ций.</w:t>
      </w:r>
    </w:p>
    <w:p w:rsidR="002F182B" w:rsidRPr="00270105" w:rsidRDefault="002F182B" w:rsidP="008C2635">
      <w:pPr>
        <w:ind w:firstLine="720"/>
        <w:jc w:val="both"/>
        <w:rPr>
          <w:sz w:val="24"/>
          <w:szCs w:val="24"/>
        </w:rPr>
      </w:pPr>
      <w:r w:rsidRPr="00270105">
        <w:rPr>
          <w:sz w:val="24"/>
          <w:szCs w:val="24"/>
        </w:rPr>
        <w:t>Нормативно-правовые акты, регламентирующие деятельность МЧС России. Права и обязанности сотрудника ГПС МЧС России.</w:t>
      </w:r>
    </w:p>
    <w:p w:rsidR="002F182B" w:rsidRPr="00270105" w:rsidRDefault="002F182B" w:rsidP="008C2635">
      <w:pPr>
        <w:pStyle w:val="31"/>
        <w:spacing w:after="0"/>
        <w:ind w:left="0" w:firstLine="709"/>
        <w:rPr>
          <w:rFonts w:ascii="Times New Roman" w:hAnsi="Times New Roman"/>
          <w:sz w:val="24"/>
          <w:szCs w:val="24"/>
        </w:rPr>
      </w:pPr>
      <w:r w:rsidRPr="00270105">
        <w:rPr>
          <w:rFonts w:ascii="Times New Roman" w:hAnsi="Times New Roman"/>
          <w:sz w:val="24"/>
          <w:szCs w:val="24"/>
        </w:rPr>
        <w:t>Роль руководящего и начальствующего состава, общественных формирований в проф</w:t>
      </w:r>
      <w:r w:rsidRPr="00270105">
        <w:rPr>
          <w:rFonts w:ascii="Times New Roman" w:hAnsi="Times New Roman"/>
          <w:sz w:val="24"/>
          <w:szCs w:val="24"/>
        </w:rPr>
        <w:t>и</w:t>
      </w:r>
      <w:r w:rsidRPr="00270105">
        <w:rPr>
          <w:rFonts w:ascii="Times New Roman" w:hAnsi="Times New Roman"/>
          <w:sz w:val="24"/>
          <w:szCs w:val="24"/>
        </w:rPr>
        <w:t>лактике правонарушений.</w:t>
      </w:r>
    </w:p>
    <w:p w:rsidR="002F182B" w:rsidRPr="00270105" w:rsidRDefault="002F182B" w:rsidP="008C2635">
      <w:pPr>
        <w:widowControl w:val="0"/>
        <w:ind w:firstLine="709"/>
        <w:jc w:val="both"/>
        <w:rPr>
          <w:sz w:val="24"/>
          <w:szCs w:val="24"/>
        </w:rPr>
      </w:pPr>
      <w:r w:rsidRPr="00270105">
        <w:rPr>
          <w:sz w:val="24"/>
          <w:szCs w:val="24"/>
        </w:rPr>
        <w:t>Законодательство Российской Федерации «О противодействии коррупции». Меры по профилактике коррупции. Ответственность физических и юридических лиц за корру</w:t>
      </w:r>
      <w:r w:rsidRPr="00270105">
        <w:rPr>
          <w:sz w:val="24"/>
          <w:szCs w:val="24"/>
        </w:rPr>
        <w:t>п</w:t>
      </w:r>
      <w:r w:rsidRPr="00270105">
        <w:rPr>
          <w:sz w:val="24"/>
          <w:szCs w:val="24"/>
        </w:rPr>
        <w:t>ционные правонарушения.</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 3, 11, 441, 442];</w:t>
      </w:r>
    </w:p>
    <w:p w:rsidR="002F182B" w:rsidRPr="00270105" w:rsidRDefault="002F182B" w:rsidP="008C2635">
      <w:pPr>
        <w:pStyle w:val="a3"/>
        <w:rPr>
          <w:szCs w:val="24"/>
        </w:rPr>
      </w:pPr>
      <w:r w:rsidRPr="00270105">
        <w:rPr>
          <w:szCs w:val="24"/>
        </w:rPr>
        <w:t>Дополнительная [26, 28].</w:t>
      </w:r>
    </w:p>
    <w:p w:rsidR="002F182B" w:rsidRPr="00270105" w:rsidRDefault="002F182B" w:rsidP="008C2635">
      <w:pPr>
        <w:ind w:firstLine="720"/>
        <w:jc w:val="both"/>
        <w:rPr>
          <w:sz w:val="24"/>
          <w:szCs w:val="24"/>
        </w:rPr>
      </w:pPr>
    </w:p>
    <w:p w:rsidR="002F182B" w:rsidRPr="00270105" w:rsidRDefault="002F182B" w:rsidP="00577441">
      <w:pPr>
        <w:pStyle w:val="10"/>
        <w:ind w:firstLine="720"/>
        <w:jc w:val="both"/>
        <w:rPr>
          <w:rFonts w:ascii="Times New Roman" w:hAnsi="Times New Roman"/>
          <w:b/>
          <w:sz w:val="24"/>
          <w:szCs w:val="24"/>
        </w:rPr>
      </w:pPr>
      <w:r w:rsidRPr="00270105">
        <w:rPr>
          <w:rFonts w:ascii="Times New Roman" w:hAnsi="Times New Roman"/>
          <w:b/>
          <w:sz w:val="24"/>
          <w:szCs w:val="24"/>
        </w:rPr>
        <w:t>Тема 3.3. Правомерное поведение, правонарушение, юридическая ответстве</w:t>
      </w:r>
      <w:r w:rsidRPr="00270105">
        <w:rPr>
          <w:rFonts w:ascii="Times New Roman" w:hAnsi="Times New Roman"/>
          <w:b/>
          <w:sz w:val="24"/>
          <w:szCs w:val="24"/>
        </w:rPr>
        <w:t>н</w:t>
      </w:r>
      <w:r w:rsidRPr="00270105">
        <w:rPr>
          <w:rFonts w:ascii="Times New Roman" w:hAnsi="Times New Roman"/>
          <w:b/>
          <w:sz w:val="24"/>
          <w:szCs w:val="24"/>
        </w:rPr>
        <w:t>ность. Правоохранительные органы Российской Федерации.</w:t>
      </w:r>
    </w:p>
    <w:p w:rsidR="002F182B" w:rsidRPr="00270105" w:rsidRDefault="002F182B" w:rsidP="008C2635">
      <w:pPr>
        <w:ind w:firstLine="720"/>
        <w:jc w:val="both"/>
        <w:rPr>
          <w:sz w:val="24"/>
          <w:szCs w:val="24"/>
        </w:rPr>
      </w:pPr>
      <w:r w:rsidRPr="00270105">
        <w:rPr>
          <w:sz w:val="24"/>
          <w:szCs w:val="24"/>
        </w:rPr>
        <w:t>Понятие правомерного поведения, его признаки и виды. Правонарушение и его признаки. Состав правонарушения. Виды правонарушений. Юридическая ответстве</w:t>
      </w:r>
      <w:r w:rsidRPr="00270105">
        <w:rPr>
          <w:sz w:val="24"/>
          <w:szCs w:val="24"/>
        </w:rPr>
        <w:t>н</w:t>
      </w:r>
      <w:r w:rsidRPr="00270105">
        <w:rPr>
          <w:sz w:val="24"/>
          <w:szCs w:val="24"/>
        </w:rPr>
        <w:t>ность: понятие, признаки, виды. Основание юридической ответственности.</w:t>
      </w:r>
    </w:p>
    <w:p w:rsidR="002F182B" w:rsidRPr="00270105" w:rsidRDefault="002F182B" w:rsidP="008C2635">
      <w:pPr>
        <w:ind w:firstLine="720"/>
        <w:jc w:val="both"/>
        <w:rPr>
          <w:snapToGrid w:val="0"/>
          <w:sz w:val="24"/>
          <w:szCs w:val="24"/>
        </w:rPr>
      </w:pPr>
      <w:r w:rsidRPr="00270105">
        <w:rPr>
          <w:snapToGrid w:val="0"/>
          <w:sz w:val="24"/>
          <w:szCs w:val="24"/>
        </w:rPr>
        <w:t>Система правоохранительных органов, их функции. Органы прокуратуры, структ</w:t>
      </w:r>
      <w:r w:rsidRPr="00270105">
        <w:rPr>
          <w:snapToGrid w:val="0"/>
          <w:sz w:val="24"/>
          <w:szCs w:val="24"/>
        </w:rPr>
        <w:t>у</w:t>
      </w:r>
      <w:r w:rsidRPr="00270105">
        <w:rPr>
          <w:snapToGrid w:val="0"/>
          <w:sz w:val="24"/>
          <w:szCs w:val="24"/>
        </w:rPr>
        <w:t>ра, функции. Министерство юстиции, структура, функции. Судебная система Российской Федер</w:t>
      </w:r>
      <w:r w:rsidRPr="00270105">
        <w:rPr>
          <w:snapToGrid w:val="0"/>
          <w:sz w:val="24"/>
          <w:szCs w:val="24"/>
        </w:rPr>
        <w:t>а</w:t>
      </w:r>
      <w:r w:rsidRPr="00270105">
        <w:rPr>
          <w:snapToGrid w:val="0"/>
          <w:sz w:val="24"/>
          <w:szCs w:val="24"/>
        </w:rPr>
        <w:t>ции, статус судей, полномочия.</w:t>
      </w:r>
    </w:p>
    <w:p w:rsidR="002F182B" w:rsidRPr="00270105" w:rsidRDefault="002F182B" w:rsidP="008C2635">
      <w:pPr>
        <w:ind w:firstLine="720"/>
        <w:jc w:val="both"/>
        <w:rPr>
          <w:snapToGrid w:val="0"/>
          <w:sz w:val="24"/>
          <w:szCs w:val="24"/>
        </w:rPr>
      </w:pPr>
      <w:r w:rsidRPr="00270105">
        <w:rPr>
          <w:snapToGrid w:val="0"/>
          <w:sz w:val="24"/>
          <w:szCs w:val="24"/>
        </w:rPr>
        <w:t>Надзор за предварительным расследованием. Обжалование действий лица, пров</w:t>
      </w:r>
      <w:r w:rsidRPr="00270105">
        <w:rPr>
          <w:snapToGrid w:val="0"/>
          <w:sz w:val="24"/>
          <w:szCs w:val="24"/>
        </w:rPr>
        <w:t>о</w:t>
      </w:r>
      <w:r w:rsidRPr="00270105">
        <w:rPr>
          <w:snapToGrid w:val="0"/>
          <w:sz w:val="24"/>
          <w:szCs w:val="24"/>
        </w:rPr>
        <w:t>дящего предварительное расследование. Государственно-правовые отношения. Сущность судебной власти и система судебных органов. Надзор за деятельностью дознавателя (пр</w:t>
      </w:r>
      <w:r w:rsidRPr="00270105">
        <w:rPr>
          <w:snapToGrid w:val="0"/>
          <w:sz w:val="24"/>
          <w:szCs w:val="24"/>
        </w:rPr>
        <w:t>о</w:t>
      </w:r>
      <w:r w:rsidRPr="00270105">
        <w:rPr>
          <w:snapToGrid w:val="0"/>
          <w:sz w:val="24"/>
          <w:szCs w:val="24"/>
        </w:rPr>
        <w:t>курорский, в п</w:t>
      </w:r>
      <w:r w:rsidRPr="00270105">
        <w:rPr>
          <w:snapToGrid w:val="0"/>
          <w:sz w:val="24"/>
          <w:szCs w:val="24"/>
        </w:rPr>
        <w:t>о</w:t>
      </w:r>
      <w:r w:rsidRPr="00270105">
        <w:rPr>
          <w:snapToGrid w:val="0"/>
          <w:sz w:val="24"/>
          <w:szCs w:val="24"/>
        </w:rPr>
        <w:t>рядке подчиненности).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[1, 10, 12, 13];</w:t>
      </w:r>
    </w:p>
    <w:p w:rsidR="002F182B" w:rsidRPr="00270105" w:rsidRDefault="002F182B" w:rsidP="008C2635">
      <w:pPr>
        <w:pStyle w:val="a3"/>
        <w:rPr>
          <w:szCs w:val="24"/>
        </w:rPr>
      </w:pPr>
      <w:r w:rsidRPr="00270105">
        <w:rPr>
          <w:szCs w:val="24"/>
        </w:rPr>
        <w:t>Дополнительная: [360].</w:t>
      </w:r>
    </w:p>
    <w:p w:rsidR="002F182B" w:rsidRPr="00270105" w:rsidRDefault="002F182B" w:rsidP="008C2635">
      <w:pPr>
        <w:ind w:firstLine="720"/>
        <w:jc w:val="both"/>
        <w:rPr>
          <w:sz w:val="24"/>
          <w:szCs w:val="24"/>
        </w:rPr>
      </w:pPr>
    </w:p>
    <w:p w:rsidR="008C723B" w:rsidRPr="00270105" w:rsidRDefault="008C723B" w:rsidP="008C2635">
      <w:pPr>
        <w:ind w:firstLine="720"/>
        <w:jc w:val="both"/>
        <w:rPr>
          <w:sz w:val="24"/>
          <w:szCs w:val="24"/>
        </w:rPr>
      </w:pPr>
    </w:p>
    <w:p w:rsidR="002F182B" w:rsidRPr="00270105" w:rsidRDefault="002F182B" w:rsidP="008C2635">
      <w:pPr>
        <w:pStyle w:val="7"/>
        <w:spacing w:before="0" w:after="0"/>
        <w:ind w:firstLine="720"/>
        <w:rPr>
          <w:rFonts w:ascii="Times New Roman" w:hAnsi="Times New Roman"/>
          <w:b/>
        </w:rPr>
      </w:pPr>
      <w:r w:rsidRPr="00270105">
        <w:rPr>
          <w:rFonts w:ascii="Times New Roman" w:hAnsi="Times New Roman"/>
          <w:b/>
        </w:rPr>
        <w:t>Тема 3.4. Административно-правовая деятельность ГПС МЧС России.</w:t>
      </w:r>
    </w:p>
    <w:p w:rsidR="002F182B" w:rsidRPr="00270105" w:rsidRDefault="002F182B" w:rsidP="008C2635">
      <w:pPr>
        <w:pStyle w:val="21"/>
        <w:spacing w:after="0" w:line="240" w:lineRule="auto"/>
        <w:ind w:firstLine="720"/>
        <w:jc w:val="both"/>
        <w:rPr>
          <w:rFonts w:ascii="Times New Roman" w:hAnsi="Times New Roman"/>
          <w:i/>
          <w:sz w:val="24"/>
          <w:szCs w:val="24"/>
        </w:rPr>
      </w:pPr>
      <w:r w:rsidRPr="00270105">
        <w:rPr>
          <w:rFonts w:ascii="Times New Roman" w:hAnsi="Times New Roman"/>
          <w:sz w:val="24"/>
          <w:szCs w:val="24"/>
        </w:rPr>
        <w:t>Административная ответственность за нарушения правил пожарной безопасности. Порядок расследования административных дел. Органы, расследующие и рассматрива</w:t>
      </w:r>
      <w:r w:rsidRPr="00270105">
        <w:rPr>
          <w:rFonts w:ascii="Times New Roman" w:hAnsi="Times New Roman"/>
          <w:sz w:val="24"/>
          <w:szCs w:val="24"/>
        </w:rPr>
        <w:t>ю</w:t>
      </w:r>
      <w:r w:rsidRPr="00270105">
        <w:rPr>
          <w:rFonts w:ascii="Times New Roman" w:hAnsi="Times New Roman"/>
          <w:sz w:val="24"/>
          <w:szCs w:val="24"/>
        </w:rPr>
        <w:t>щие а</w:t>
      </w:r>
      <w:r w:rsidRPr="00270105">
        <w:rPr>
          <w:rFonts w:ascii="Times New Roman" w:hAnsi="Times New Roman"/>
          <w:sz w:val="24"/>
          <w:szCs w:val="24"/>
        </w:rPr>
        <w:t>д</w:t>
      </w:r>
      <w:r w:rsidRPr="00270105">
        <w:rPr>
          <w:rFonts w:ascii="Times New Roman" w:hAnsi="Times New Roman"/>
          <w:sz w:val="24"/>
          <w:szCs w:val="24"/>
        </w:rPr>
        <w:t>министративные дела по пожарам</w:t>
      </w:r>
      <w:r w:rsidRPr="00270105">
        <w:rPr>
          <w:rFonts w:ascii="Times New Roman" w:hAnsi="Times New Roman"/>
          <w:i/>
          <w:sz w:val="24"/>
          <w:szCs w:val="24"/>
        </w:rPr>
        <w:t>.</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[1, 10, 146];</w:t>
      </w:r>
    </w:p>
    <w:p w:rsidR="002F182B" w:rsidRPr="00270105" w:rsidRDefault="002F182B" w:rsidP="008C2635">
      <w:pPr>
        <w:pStyle w:val="a3"/>
        <w:rPr>
          <w:szCs w:val="24"/>
        </w:rPr>
      </w:pPr>
      <w:r w:rsidRPr="00270105">
        <w:rPr>
          <w:szCs w:val="24"/>
        </w:rPr>
        <w:t>Дополнительная: [219]</w:t>
      </w:r>
    </w:p>
    <w:p w:rsidR="002F182B" w:rsidRPr="00270105" w:rsidRDefault="002F182B" w:rsidP="008C2635">
      <w:pPr>
        <w:pStyle w:val="21"/>
        <w:spacing w:after="0" w:line="240" w:lineRule="auto"/>
        <w:ind w:firstLine="720"/>
        <w:rPr>
          <w:rFonts w:ascii="Times New Roman" w:hAnsi="Times New Roman"/>
          <w:b/>
          <w:sz w:val="24"/>
          <w:szCs w:val="24"/>
        </w:rPr>
      </w:pPr>
    </w:p>
    <w:p w:rsidR="002F182B" w:rsidRPr="00270105" w:rsidRDefault="002F182B" w:rsidP="008C2635">
      <w:pPr>
        <w:pStyle w:val="21"/>
        <w:spacing w:after="0" w:line="240" w:lineRule="auto"/>
        <w:ind w:firstLine="720"/>
        <w:rPr>
          <w:rFonts w:ascii="Times New Roman" w:hAnsi="Times New Roman"/>
          <w:b/>
          <w:sz w:val="24"/>
          <w:szCs w:val="24"/>
        </w:rPr>
      </w:pPr>
      <w:r w:rsidRPr="00270105">
        <w:rPr>
          <w:rFonts w:ascii="Times New Roman" w:hAnsi="Times New Roman"/>
          <w:b/>
          <w:sz w:val="24"/>
          <w:szCs w:val="24"/>
        </w:rPr>
        <w:t>Тема 3.5. Уголовно-процессуальная деятельность ГПС МЧС России.</w:t>
      </w:r>
    </w:p>
    <w:p w:rsidR="002F182B" w:rsidRPr="00270105" w:rsidRDefault="002F182B" w:rsidP="008C2635">
      <w:pPr>
        <w:ind w:firstLine="720"/>
        <w:jc w:val="both"/>
        <w:rPr>
          <w:snapToGrid w:val="0"/>
          <w:sz w:val="24"/>
          <w:szCs w:val="24"/>
        </w:rPr>
      </w:pPr>
      <w:r w:rsidRPr="00270105">
        <w:rPr>
          <w:snapToGrid w:val="0"/>
          <w:sz w:val="24"/>
          <w:szCs w:val="24"/>
        </w:rPr>
        <w:t>Понятие, предмет и задачи и принципы уголов</w:t>
      </w:r>
      <w:r w:rsidR="00577441" w:rsidRPr="00270105">
        <w:rPr>
          <w:snapToGrid w:val="0"/>
          <w:sz w:val="24"/>
          <w:szCs w:val="24"/>
        </w:rPr>
        <w:t>ного права. Уголовный закон. По</w:t>
      </w:r>
      <w:r w:rsidRPr="00270105">
        <w:rPr>
          <w:snapToGrid w:val="0"/>
          <w:sz w:val="24"/>
          <w:szCs w:val="24"/>
        </w:rPr>
        <w:t>н</w:t>
      </w:r>
      <w:r w:rsidRPr="00270105">
        <w:rPr>
          <w:snapToGrid w:val="0"/>
          <w:sz w:val="24"/>
          <w:szCs w:val="24"/>
        </w:rPr>
        <w:t>я</w:t>
      </w:r>
      <w:r w:rsidRPr="00270105">
        <w:rPr>
          <w:snapToGrid w:val="0"/>
          <w:sz w:val="24"/>
          <w:szCs w:val="24"/>
        </w:rPr>
        <w:t>тие и признаки преступления. Вина и её форма. Возраст наступления уголовной отве</w:t>
      </w:r>
      <w:r w:rsidRPr="00270105">
        <w:rPr>
          <w:snapToGrid w:val="0"/>
          <w:sz w:val="24"/>
          <w:szCs w:val="24"/>
        </w:rPr>
        <w:t>т</w:t>
      </w:r>
      <w:r w:rsidRPr="00270105">
        <w:rPr>
          <w:snapToGrid w:val="0"/>
          <w:sz w:val="24"/>
          <w:szCs w:val="24"/>
        </w:rPr>
        <w:t>ственности. Основания уголовной ответственности. Состав преступления: объект, суб</w:t>
      </w:r>
      <w:r w:rsidRPr="00270105">
        <w:rPr>
          <w:snapToGrid w:val="0"/>
          <w:sz w:val="24"/>
          <w:szCs w:val="24"/>
        </w:rPr>
        <w:t>ъ</w:t>
      </w:r>
      <w:r w:rsidRPr="00270105">
        <w:rPr>
          <w:snapToGrid w:val="0"/>
          <w:sz w:val="24"/>
          <w:szCs w:val="24"/>
        </w:rPr>
        <w:t>ект, объективная и субъективная стороны. Квалификация преступления.</w:t>
      </w:r>
    </w:p>
    <w:p w:rsidR="002F182B" w:rsidRPr="00270105" w:rsidRDefault="002F182B" w:rsidP="008C2635">
      <w:pPr>
        <w:ind w:firstLine="720"/>
        <w:jc w:val="both"/>
        <w:rPr>
          <w:snapToGrid w:val="0"/>
          <w:sz w:val="24"/>
          <w:szCs w:val="24"/>
        </w:rPr>
      </w:pPr>
      <w:r w:rsidRPr="00270105">
        <w:rPr>
          <w:snapToGrid w:val="0"/>
          <w:sz w:val="24"/>
          <w:szCs w:val="24"/>
        </w:rPr>
        <w:t>Преступления, связанные с пожарами и их уголовно-правовая характеристика.</w:t>
      </w:r>
    </w:p>
    <w:p w:rsidR="002F182B" w:rsidRPr="00270105" w:rsidRDefault="002F182B" w:rsidP="008C2635">
      <w:pPr>
        <w:ind w:firstLine="720"/>
        <w:jc w:val="both"/>
        <w:rPr>
          <w:snapToGrid w:val="0"/>
          <w:sz w:val="24"/>
          <w:szCs w:val="24"/>
        </w:rPr>
      </w:pPr>
      <w:r w:rsidRPr="00270105">
        <w:rPr>
          <w:snapToGrid w:val="0"/>
          <w:sz w:val="24"/>
          <w:szCs w:val="24"/>
        </w:rPr>
        <w:t>Процессуальные особенности предварительного расследования по де</w:t>
      </w:r>
      <w:r w:rsidRPr="00270105">
        <w:rPr>
          <w:snapToGrid w:val="0"/>
          <w:sz w:val="24"/>
          <w:szCs w:val="24"/>
        </w:rPr>
        <w:softHyphen/>
        <w:t>лам о пож</w:t>
      </w:r>
      <w:r w:rsidRPr="00270105">
        <w:rPr>
          <w:snapToGrid w:val="0"/>
          <w:sz w:val="24"/>
          <w:szCs w:val="24"/>
        </w:rPr>
        <w:t>а</w:t>
      </w:r>
      <w:r w:rsidRPr="00270105">
        <w:rPr>
          <w:snapToGrid w:val="0"/>
          <w:sz w:val="24"/>
          <w:szCs w:val="24"/>
        </w:rPr>
        <w:t>рах.</w:t>
      </w:r>
    </w:p>
    <w:p w:rsidR="002F182B" w:rsidRPr="00270105" w:rsidRDefault="002F182B" w:rsidP="008C2635">
      <w:pPr>
        <w:ind w:firstLine="720"/>
        <w:jc w:val="both"/>
        <w:rPr>
          <w:snapToGrid w:val="0"/>
          <w:sz w:val="24"/>
          <w:szCs w:val="24"/>
        </w:rPr>
      </w:pPr>
      <w:r w:rsidRPr="00270105">
        <w:rPr>
          <w:snapToGrid w:val="0"/>
          <w:sz w:val="24"/>
          <w:szCs w:val="24"/>
        </w:rPr>
        <w:t xml:space="preserve">Возбуждение уголовного дела по признакам ст. ст.167, 168 и 219 УК РФ. </w:t>
      </w:r>
    </w:p>
    <w:p w:rsidR="002F182B" w:rsidRPr="00270105" w:rsidRDefault="002F182B" w:rsidP="008C2635">
      <w:pPr>
        <w:ind w:firstLine="720"/>
        <w:jc w:val="both"/>
        <w:rPr>
          <w:snapToGrid w:val="0"/>
          <w:sz w:val="24"/>
          <w:szCs w:val="24"/>
        </w:rPr>
      </w:pPr>
      <w:r w:rsidRPr="00270105">
        <w:rPr>
          <w:snapToGrid w:val="0"/>
          <w:sz w:val="24"/>
          <w:szCs w:val="24"/>
        </w:rPr>
        <w:lastRenderedPageBreak/>
        <w:t>Привлечение к участию в расследовании пожаров иных подразделений ГПС МЧС Ро</w:t>
      </w:r>
      <w:r w:rsidRPr="00270105">
        <w:rPr>
          <w:snapToGrid w:val="0"/>
          <w:sz w:val="24"/>
          <w:szCs w:val="24"/>
        </w:rPr>
        <w:t>с</w:t>
      </w:r>
      <w:r w:rsidRPr="00270105">
        <w:rPr>
          <w:snapToGrid w:val="0"/>
          <w:sz w:val="24"/>
          <w:szCs w:val="24"/>
        </w:rPr>
        <w:t>сии (ИПЛ и др.).</w:t>
      </w:r>
    </w:p>
    <w:p w:rsidR="002F182B" w:rsidRPr="00270105" w:rsidRDefault="002F182B" w:rsidP="008C2635">
      <w:pPr>
        <w:ind w:firstLine="720"/>
        <w:jc w:val="both"/>
        <w:rPr>
          <w:snapToGrid w:val="0"/>
          <w:sz w:val="24"/>
          <w:szCs w:val="24"/>
        </w:rPr>
      </w:pPr>
      <w:r w:rsidRPr="00270105">
        <w:rPr>
          <w:snapToGrid w:val="0"/>
          <w:sz w:val="24"/>
          <w:szCs w:val="24"/>
        </w:rPr>
        <w:t>Основные принципы организации и планирования расследования.  Пла</w:t>
      </w:r>
      <w:r w:rsidRPr="00270105">
        <w:rPr>
          <w:snapToGrid w:val="0"/>
          <w:sz w:val="24"/>
          <w:szCs w:val="24"/>
        </w:rPr>
        <w:softHyphen/>
        <w:t>нирование при расследовании группой следователей (дознавателей).</w:t>
      </w:r>
    </w:p>
    <w:p w:rsidR="002F182B" w:rsidRPr="00270105" w:rsidRDefault="002F182B" w:rsidP="008C2635">
      <w:pPr>
        <w:ind w:firstLine="720"/>
        <w:jc w:val="both"/>
        <w:rPr>
          <w:snapToGrid w:val="0"/>
          <w:sz w:val="24"/>
          <w:szCs w:val="24"/>
        </w:rPr>
      </w:pPr>
      <w:r w:rsidRPr="00270105">
        <w:rPr>
          <w:snapToGrid w:val="0"/>
          <w:sz w:val="24"/>
          <w:szCs w:val="24"/>
        </w:rPr>
        <w:t>Дознание в форме неотложно следственного действия. Дознание по делам, по к</w:t>
      </w:r>
      <w:r w:rsidRPr="00270105">
        <w:rPr>
          <w:snapToGrid w:val="0"/>
          <w:sz w:val="24"/>
          <w:szCs w:val="24"/>
        </w:rPr>
        <w:t>о</w:t>
      </w:r>
      <w:r w:rsidRPr="00270105">
        <w:rPr>
          <w:snapToGrid w:val="0"/>
          <w:sz w:val="24"/>
          <w:szCs w:val="24"/>
        </w:rPr>
        <w:t>торым предварительное следствие не обязательно. Понятие следственных и неотложно следственных действий.</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[12, 13, 132, 138, 231];</w:t>
      </w:r>
    </w:p>
    <w:p w:rsidR="002F182B" w:rsidRPr="00270105" w:rsidRDefault="002F182B" w:rsidP="008C2635">
      <w:pPr>
        <w:pStyle w:val="a3"/>
        <w:rPr>
          <w:szCs w:val="24"/>
        </w:rPr>
      </w:pPr>
      <w:r w:rsidRPr="00270105">
        <w:rPr>
          <w:szCs w:val="24"/>
        </w:rPr>
        <w:t>Дополнительная: [250, 293, 309, 359, 367].</w:t>
      </w:r>
    </w:p>
    <w:p w:rsidR="002F182B" w:rsidRPr="00270105" w:rsidRDefault="002F182B" w:rsidP="008C2635">
      <w:pPr>
        <w:ind w:firstLine="567"/>
        <w:jc w:val="both"/>
        <w:rPr>
          <w:snapToGrid w:val="0"/>
          <w:sz w:val="24"/>
          <w:szCs w:val="24"/>
        </w:rPr>
      </w:pPr>
    </w:p>
    <w:p w:rsidR="002F182B" w:rsidRPr="00270105" w:rsidRDefault="002F182B" w:rsidP="008C2635">
      <w:pPr>
        <w:jc w:val="center"/>
        <w:rPr>
          <w:b/>
          <w:sz w:val="24"/>
          <w:szCs w:val="24"/>
        </w:rPr>
      </w:pPr>
      <w:r w:rsidRPr="00270105">
        <w:rPr>
          <w:b/>
          <w:sz w:val="24"/>
          <w:szCs w:val="24"/>
        </w:rPr>
        <w:t>Итоговый контроль по дисциплине 3 (вопросы к зачету).</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Производство дознания дознавателями ГПС МЧС России по делам с обязательным предварительным следствием.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Понятие законодательства в области пожарной безопасности.</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Понятие правомерного поведения, его признаки и виды.</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 Производство дознания дознавателями ГПС МЧС России по делам с необязательным пре</w:t>
      </w:r>
      <w:r w:rsidRPr="00270105">
        <w:rPr>
          <w:sz w:val="24"/>
          <w:szCs w:val="24"/>
        </w:rPr>
        <w:t>д</w:t>
      </w:r>
      <w:r w:rsidRPr="00270105">
        <w:rPr>
          <w:sz w:val="24"/>
          <w:szCs w:val="24"/>
        </w:rPr>
        <w:t>варительным с</w:t>
      </w:r>
      <w:r w:rsidR="00577441" w:rsidRPr="00270105">
        <w:rPr>
          <w:sz w:val="24"/>
          <w:szCs w:val="24"/>
        </w:rPr>
        <w:t>ледствием. Окончание дознания.</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 Поводы и основания для возбуждения уголовного дела.</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Процессуальное оформление выполнения следственных действий. Требования к оформлению процессуальных документов.</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Судебная власть. Судебная система и статус судей в Российской Федерации.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 Административные правонарушения: признаки, состав. Виды административных наказаний.</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Прокуратура. Основные направления деятельности. Генеральный прокурор Росси</w:t>
      </w:r>
      <w:r w:rsidRPr="00270105">
        <w:rPr>
          <w:sz w:val="24"/>
          <w:szCs w:val="24"/>
        </w:rPr>
        <w:t>й</w:t>
      </w:r>
      <w:r w:rsidRPr="00270105">
        <w:rPr>
          <w:sz w:val="24"/>
          <w:szCs w:val="24"/>
        </w:rPr>
        <w:t>ской Ф</w:t>
      </w:r>
      <w:r w:rsidRPr="00270105">
        <w:rPr>
          <w:sz w:val="24"/>
          <w:szCs w:val="24"/>
        </w:rPr>
        <w:t>е</w:t>
      </w:r>
      <w:r w:rsidRPr="00270105">
        <w:rPr>
          <w:sz w:val="24"/>
          <w:szCs w:val="24"/>
        </w:rPr>
        <w:t xml:space="preserve">дерации.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Правонарушение. Понятие, состав. Виды юридической ответственности.</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Окончание предварительного расследования. Обвинительный акт. Направление мат</w:t>
      </w:r>
      <w:r w:rsidRPr="00270105">
        <w:rPr>
          <w:sz w:val="24"/>
          <w:szCs w:val="24"/>
        </w:rPr>
        <w:t>е</w:t>
      </w:r>
      <w:r w:rsidRPr="00270105">
        <w:rPr>
          <w:sz w:val="24"/>
          <w:szCs w:val="24"/>
        </w:rPr>
        <w:t>риалов уголовного дела в суд.</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Приостановление и прекращение дознания.</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Система правоохранительных органов Российской Федерации.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Понятие и признаки преступления. Основания уголовной ответственности.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Состав преступления. Уголовное наказание, виды, цели.</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Нормативно-правовое обеспечение деятельности МЧС России.</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Вина и ее формы. Совершение преступления с умыслом и по неосторожности.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 Организация и планирование расследования, криминалистические версии преступл</w:t>
      </w:r>
      <w:r w:rsidRPr="00270105">
        <w:rPr>
          <w:sz w:val="24"/>
          <w:szCs w:val="24"/>
        </w:rPr>
        <w:t>е</w:t>
      </w:r>
      <w:r w:rsidRPr="00270105">
        <w:rPr>
          <w:sz w:val="24"/>
          <w:szCs w:val="24"/>
        </w:rPr>
        <w:t xml:space="preserve">ний.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Освобождение от уголовной ответственности и наказания.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Понятие, сущность и задачи уголовного процесса. Уголовно-процессуальный закон. Исто</w:t>
      </w:r>
      <w:r w:rsidRPr="00270105">
        <w:rPr>
          <w:sz w:val="24"/>
          <w:szCs w:val="24"/>
        </w:rPr>
        <w:t>ч</w:t>
      </w:r>
      <w:r w:rsidRPr="00270105">
        <w:rPr>
          <w:sz w:val="24"/>
          <w:szCs w:val="24"/>
        </w:rPr>
        <w:t xml:space="preserve">ник уголовно-процессуального права. Стадии уголовного процесса.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Принципы уголовного процесса. Участники уголовного судопроизводства.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Доказательства в уголовном процессе. Предмет доказывания и средства доказывания.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Контроль и надзор за деятельностью органов дознания.</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Органы дознания. ГПН - как орган дознания.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w:t>
      </w:r>
      <w:r w:rsidRPr="00270105">
        <w:rPr>
          <w:snapToGrid w:val="0"/>
          <w:sz w:val="24"/>
          <w:szCs w:val="24"/>
        </w:rPr>
        <w:t>Преступления, связанные с пожарами и их уголовно-правовая харак</w:t>
      </w:r>
      <w:r w:rsidRPr="00270105">
        <w:rPr>
          <w:snapToGrid w:val="0"/>
          <w:sz w:val="24"/>
          <w:szCs w:val="24"/>
        </w:rPr>
        <w:softHyphen/>
        <w:t xml:space="preserve">теристика. </w:t>
      </w:r>
      <w:r w:rsidRPr="00270105">
        <w:rPr>
          <w:sz w:val="24"/>
          <w:szCs w:val="24"/>
        </w:rPr>
        <w:t>Пр</w:t>
      </w:r>
      <w:r w:rsidRPr="00270105">
        <w:rPr>
          <w:sz w:val="24"/>
          <w:szCs w:val="24"/>
        </w:rPr>
        <w:t>е</w:t>
      </w:r>
      <w:r w:rsidRPr="00270105">
        <w:rPr>
          <w:sz w:val="24"/>
          <w:szCs w:val="24"/>
        </w:rPr>
        <w:t>ступления против собственности и преступления против общественной безопасности. Объект, субъект, объективная и субъективная стороны. Специальный субъект преступл</w:t>
      </w:r>
      <w:r w:rsidRPr="00270105">
        <w:rPr>
          <w:sz w:val="24"/>
          <w:szCs w:val="24"/>
        </w:rPr>
        <w:t>е</w:t>
      </w:r>
      <w:r w:rsidRPr="00270105">
        <w:rPr>
          <w:sz w:val="24"/>
          <w:szCs w:val="24"/>
        </w:rPr>
        <w:t xml:space="preserve">ния.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 xml:space="preserve">Проверка материалов по факту пожара. Принятие решения по результатам проверки.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Порядок отказа в возбуждении уголовного дела. Порядок возбуждения уголовного д</w:t>
      </w:r>
      <w:r w:rsidRPr="00270105">
        <w:rPr>
          <w:sz w:val="24"/>
          <w:szCs w:val="24"/>
        </w:rPr>
        <w:t>е</w:t>
      </w:r>
      <w:r w:rsidRPr="00270105">
        <w:rPr>
          <w:sz w:val="24"/>
          <w:szCs w:val="24"/>
        </w:rPr>
        <w:t xml:space="preserve">ла. Процессуальные документы и требования к ним. </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lastRenderedPageBreak/>
        <w:t>Формы предварительного расследования Органы дознания и предварительного сле</w:t>
      </w:r>
      <w:r w:rsidRPr="00270105">
        <w:rPr>
          <w:sz w:val="24"/>
          <w:szCs w:val="24"/>
        </w:rPr>
        <w:t>д</w:t>
      </w:r>
      <w:r w:rsidRPr="00270105">
        <w:rPr>
          <w:sz w:val="24"/>
          <w:szCs w:val="24"/>
        </w:rPr>
        <w:t>ствия.</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Порядок рассмотрения дел об административных правонарушениях в сфере пожарной без</w:t>
      </w:r>
      <w:r w:rsidRPr="00270105">
        <w:rPr>
          <w:sz w:val="24"/>
          <w:szCs w:val="24"/>
        </w:rPr>
        <w:t>о</w:t>
      </w:r>
      <w:r w:rsidRPr="00270105">
        <w:rPr>
          <w:sz w:val="24"/>
          <w:szCs w:val="24"/>
        </w:rPr>
        <w:t>пасности.</w:t>
      </w:r>
    </w:p>
    <w:p w:rsidR="002F182B" w:rsidRPr="00270105" w:rsidRDefault="002F182B" w:rsidP="008A08B8">
      <w:pPr>
        <w:numPr>
          <w:ilvl w:val="0"/>
          <w:numId w:val="16"/>
        </w:numPr>
        <w:tabs>
          <w:tab w:val="clear" w:pos="1084"/>
          <w:tab w:val="left" w:pos="378"/>
        </w:tabs>
        <w:ind w:left="0" w:firstLine="0"/>
        <w:jc w:val="both"/>
        <w:rPr>
          <w:sz w:val="24"/>
          <w:szCs w:val="24"/>
        </w:rPr>
      </w:pPr>
      <w:r w:rsidRPr="00270105">
        <w:rPr>
          <w:sz w:val="24"/>
          <w:szCs w:val="24"/>
        </w:rPr>
        <w:t>Структура и функции МЧС России.</w:t>
      </w:r>
    </w:p>
    <w:p w:rsidR="002F182B" w:rsidRPr="00270105" w:rsidRDefault="002F182B" w:rsidP="008C2635">
      <w:pPr>
        <w:jc w:val="center"/>
        <w:rPr>
          <w:b/>
          <w:sz w:val="24"/>
          <w:szCs w:val="24"/>
        </w:rPr>
      </w:pPr>
    </w:p>
    <w:p w:rsidR="002F182B" w:rsidRPr="00270105" w:rsidRDefault="002F182B" w:rsidP="008C2635">
      <w:pPr>
        <w:jc w:val="center"/>
        <w:rPr>
          <w:b/>
          <w:sz w:val="24"/>
          <w:szCs w:val="24"/>
        </w:rPr>
      </w:pPr>
      <w:r w:rsidRPr="00270105">
        <w:rPr>
          <w:b/>
          <w:sz w:val="24"/>
          <w:szCs w:val="24"/>
        </w:rPr>
        <w:t>Дисциплина  4. Социально-правовая подготовка личного состава ГПС МЧС России</w:t>
      </w:r>
    </w:p>
    <w:p w:rsidR="002F182B" w:rsidRPr="00270105" w:rsidRDefault="002F182B" w:rsidP="008C2635">
      <w:pPr>
        <w:ind w:firstLine="708"/>
        <w:jc w:val="both"/>
        <w:rPr>
          <w:b/>
          <w:sz w:val="24"/>
          <w:szCs w:val="24"/>
        </w:rPr>
      </w:pPr>
      <w:r w:rsidRPr="00270105">
        <w:rPr>
          <w:b/>
          <w:sz w:val="24"/>
          <w:szCs w:val="24"/>
        </w:rPr>
        <w:t>Тема 4.1. Правовое положение личного состава   МЧС России.</w:t>
      </w:r>
    </w:p>
    <w:p w:rsidR="002F182B" w:rsidRPr="00270105" w:rsidRDefault="002F182B" w:rsidP="008C2635">
      <w:pPr>
        <w:ind w:firstLine="708"/>
        <w:jc w:val="both"/>
        <w:rPr>
          <w:sz w:val="24"/>
          <w:szCs w:val="24"/>
        </w:rPr>
      </w:pPr>
      <w:r w:rsidRPr="00270105">
        <w:rPr>
          <w:sz w:val="24"/>
          <w:szCs w:val="24"/>
        </w:rPr>
        <w:t>Правовые, экономические и социальные основы обеспечения пожарной безопасн</w:t>
      </w:r>
      <w:r w:rsidRPr="00270105">
        <w:rPr>
          <w:sz w:val="24"/>
          <w:szCs w:val="24"/>
        </w:rPr>
        <w:t>о</w:t>
      </w:r>
      <w:r w:rsidRPr="00270105">
        <w:rPr>
          <w:sz w:val="24"/>
          <w:szCs w:val="24"/>
        </w:rPr>
        <w:t>сти в Российской Федерации. Структура органов управления и подразделений ГПС. О</w:t>
      </w:r>
      <w:r w:rsidRPr="00270105">
        <w:rPr>
          <w:sz w:val="24"/>
          <w:szCs w:val="24"/>
        </w:rPr>
        <w:t>с</w:t>
      </w:r>
      <w:r w:rsidRPr="00270105">
        <w:rPr>
          <w:sz w:val="24"/>
          <w:szCs w:val="24"/>
        </w:rPr>
        <w:t>новные направления и тенденции совершенствования деятельн</w:t>
      </w:r>
      <w:r w:rsidRPr="00270105">
        <w:rPr>
          <w:sz w:val="24"/>
          <w:szCs w:val="24"/>
        </w:rPr>
        <w:t>о</w:t>
      </w:r>
      <w:r w:rsidRPr="00270105">
        <w:rPr>
          <w:sz w:val="24"/>
          <w:szCs w:val="24"/>
        </w:rPr>
        <w:t>сти ГПС.</w:t>
      </w:r>
    </w:p>
    <w:p w:rsidR="002F182B" w:rsidRPr="00270105" w:rsidRDefault="002F182B" w:rsidP="008C2635">
      <w:pPr>
        <w:ind w:firstLine="708"/>
        <w:jc w:val="both"/>
        <w:rPr>
          <w:sz w:val="24"/>
          <w:szCs w:val="24"/>
        </w:rPr>
      </w:pPr>
      <w:r w:rsidRPr="00270105">
        <w:rPr>
          <w:sz w:val="24"/>
          <w:szCs w:val="24"/>
        </w:rPr>
        <w:t>Организация профессиональной подготовки личного состава ГПС МЧС России.</w:t>
      </w:r>
    </w:p>
    <w:p w:rsidR="002F182B" w:rsidRPr="00270105" w:rsidRDefault="002F182B" w:rsidP="008C2635">
      <w:pPr>
        <w:ind w:firstLine="708"/>
        <w:jc w:val="both"/>
        <w:rPr>
          <w:sz w:val="24"/>
          <w:szCs w:val="24"/>
        </w:rPr>
      </w:pPr>
      <w:r w:rsidRPr="00270105">
        <w:rPr>
          <w:sz w:val="24"/>
          <w:szCs w:val="24"/>
        </w:rPr>
        <w:t>Гарантии правовой и социальной защиты личного состава ГПС МЧС России. Об</w:t>
      </w:r>
      <w:r w:rsidRPr="00270105">
        <w:rPr>
          <w:sz w:val="24"/>
          <w:szCs w:val="24"/>
        </w:rPr>
        <w:t>я</w:t>
      </w:r>
      <w:r w:rsidRPr="00270105">
        <w:rPr>
          <w:sz w:val="24"/>
          <w:szCs w:val="24"/>
        </w:rPr>
        <w:t>зательное государственное страхование жизни и здоровья личного состава ГПС МЧС Ро</w:t>
      </w:r>
      <w:r w:rsidRPr="00270105">
        <w:rPr>
          <w:sz w:val="24"/>
          <w:szCs w:val="24"/>
        </w:rPr>
        <w:t>с</w:t>
      </w:r>
      <w:r w:rsidRPr="00270105">
        <w:rPr>
          <w:sz w:val="24"/>
          <w:szCs w:val="24"/>
        </w:rPr>
        <w:t>сии. Пор</w:t>
      </w:r>
      <w:r w:rsidRPr="00270105">
        <w:rPr>
          <w:sz w:val="24"/>
          <w:szCs w:val="24"/>
        </w:rPr>
        <w:t>я</w:t>
      </w:r>
      <w:r w:rsidRPr="00270105">
        <w:rPr>
          <w:sz w:val="24"/>
          <w:szCs w:val="24"/>
        </w:rPr>
        <w:t xml:space="preserve">док присвоения специальных званий. </w:t>
      </w:r>
    </w:p>
    <w:p w:rsidR="002F182B" w:rsidRPr="00270105" w:rsidRDefault="002F182B" w:rsidP="008C2635">
      <w:pPr>
        <w:ind w:firstLine="708"/>
        <w:rPr>
          <w:b/>
          <w:color w:val="000000"/>
          <w:sz w:val="24"/>
          <w:szCs w:val="24"/>
        </w:rPr>
      </w:pPr>
      <w:r w:rsidRPr="00270105">
        <w:rPr>
          <w:b/>
          <w:color w:val="000000"/>
          <w:sz w:val="24"/>
          <w:szCs w:val="24"/>
        </w:rPr>
        <w:t>Рекомендуемая литература:</w:t>
      </w:r>
    </w:p>
    <w:p w:rsidR="002F182B" w:rsidRPr="00270105" w:rsidRDefault="002F182B" w:rsidP="008C2635">
      <w:pPr>
        <w:pStyle w:val="a3"/>
        <w:rPr>
          <w:szCs w:val="24"/>
        </w:rPr>
      </w:pPr>
      <w:r w:rsidRPr="00270105">
        <w:rPr>
          <w:szCs w:val="24"/>
        </w:rPr>
        <w:t>основная [1-2, 7, 14, 18-19, 23, 35-37, 181-184].</w:t>
      </w:r>
    </w:p>
    <w:p w:rsidR="002F182B" w:rsidRPr="00270105" w:rsidRDefault="002F182B" w:rsidP="008C2635">
      <w:pPr>
        <w:ind w:firstLine="708"/>
        <w:jc w:val="both"/>
        <w:rPr>
          <w:sz w:val="24"/>
          <w:szCs w:val="24"/>
        </w:rPr>
      </w:pPr>
    </w:p>
    <w:p w:rsidR="002F182B" w:rsidRPr="00270105" w:rsidRDefault="002F182B" w:rsidP="008C2635">
      <w:pPr>
        <w:ind w:firstLine="708"/>
        <w:jc w:val="both"/>
        <w:rPr>
          <w:sz w:val="24"/>
          <w:szCs w:val="24"/>
        </w:rPr>
      </w:pPr>
      <w:r w:rsidRPr="00270105">
        <w:rPr>
          <w:b/>
          <w:sz w:val="24"/>
          <w:szCs w:val="24"/>
        </w:rPr>
        <w:t>Тема 4.2.</w:t>
      </w:r>
      <w:r w:rsidRPr="00270105">
        <w:rPr>
          <w:sz w:val="24"/>
          <w:szCs w:val="24"/>
        </w:rPr>
        <w:t xml:space="preserve"> </w:t>
      </w:r>
      <w:r w:rsidRPr="00270105">
        <w:rPr>
          <w:b/>
          <w:sz w:val="24"/>
          <w:szCs w:val="24"/>
        </w:rPr>
        <w:t>Денежное довольствие личного состава ГПС МЧС России</w:t>
      </w:r>
      <w:r w:rsidRPr="00270105">
        <w:rPr>
          <w:sz w:val="24"/>
          <w:szCs w:val="24"/>
        </w:rPr>
        <w:t>.</w:t>
      </w:r>
    </w:p>
    <w:p w:rsidR="002F182B" w:rsidRPr="00270105" w:rsidRDefault="002F182B" w:rsidP="008C2635">
      <w:pPr>
        <w:ind w:firstLine="708"/>
        <w:jc w:val="both"/>
        <w:rPr>
          <w:sz w:val="24"/>
          <w:szCs w:val="24"/>
        </w:rPr>
      </w:pPr>
      <w:r w:rsidRPr="00270105">
        <w:rPr>
          <w:sz w:val="24"/>
          <w:szCs w:val="24"/>
        </w:rPr>
        <w:t>Порядок начисления и выплаты денежного содержания. Выплата денежного с</w:t>
      </w:r>
      <w:r w:rsidRPr="00270105">
        <w:rPr>
          <w:sz w:val="24"/>
          <w:szCs w:val="24"/>
        </w:rPr>
        <w:t>о</w:t>
      </w:r>
      <w:r w:rsidRPr="00270105">
        <w:rPr>
          <w:sz w:val="24"/>
          <w:szCs w:val="24"/>
        </w:rPr>
        <w:t>держания за время нахождения в командировке, отпуске, оплата командировочных расх</w:t>
      </w:r>
      <w:r w:rsidRPr="00270105">
        <w:rPr>
          <w:sz w:val="24"/>
          <w:szCs w:val="24"/>
        </w:rPr>
        <w:t>о</w:t>
      </w:r>
      <w:r w:rsidRPr="00270105">
        <w:rPr>
          <w:sz w:val="24"/>
          <w:szCs w:val="24"/>
        </w:rPr>
        <w:t>дов. Выплата денежного содержания личному составу ГПС МЧС России, совмещаемому службу с обучением. Выплата денежного содержания при временном выполнении сл</w:t>
      </w:r>
      <w:r w:rsidRPr="00270105">
        <w:rPr>
          <w:sz w:val="24"/>
          <w:szCs w:val="24"/>
        </w:rPr>
        <w:t>у</w:t>
      </w:r>
      <w:r w:rsidRPr="00270105">
        <w:rPr>
          <w:sz w:val="24"/>
          <w:szCs w:val="24"/>
        </w:rPr>
        <w:t>жебных обязанностей, при изменении штатов, а также за время нахождения за штатами. Выплата денежного содержания в случае смерти лица рядового и начальствующего сост</w:t>
      </w:r>
      <w:r w:rsidRPr="00270105">
        <w:rPr>
          <w:sz w:val="24"/>
          <w:szCs w:val="24"/>
        </w:rPr>
        <w:t>а</w:t>
      </w:r>
      <w:r w:rsidRPr="00270105">
        <w:rPr>
          <w:sz w:val="24"/>
          <w:szCs w:val="24"/>
        </w:rPr>
        <w:t>ва. Повышение окладов, доплаты, надбавки к денежному содержанию личного состава ГПС МЧС России.</w:t>
      </w:r>
    </w:p>
    <w:p w:rsidR="002F182B" w:rsidRPr="00270105" w:rsidRDefault="002F182B" w:rsidP="008C2635">
      <w:pPr>
        <w:ind w:firstLine="708"/>
        <w:rPr>
          <w:b/>
          <w:color w:val="000000"/>
          <w:sz w:val="24"/>
          <w:szCs w:val="24"/>
        </w:rPr>
      </w:pPr>
      <w:r w:rsidRPr="00270105">
        <w:rPr>
          <w:b/>
          <w:color w:val="000000"/>
          <w:sz w:val="24"/>
          <w:szCs w:val="24"/>
        </w:rPr>
        <w:t>Рекомендуемая литература:</w:t>
      </w:r>
    </w:p>
    <w:p w:rsidR="002F182B" w:rsidRPr="00270105" w:rsidRDefault="002F182B" w:rsidP="008C2635">
      <w:pPr>
        <w:ind w:firstLine="708"/>
        <w:jc w:val="both"/>
        <w:rPr>
          <w:sz w:val="24"/>
          <w:szCs w:val="24"/>
        </w:rPr>
      </w:pPr>
      <w:r w:rsidRPr="00270105">
        <w:rPr>
          <w:sz w:val="24"/>
          <w:szCs w:val="24"/>
        </w:rPr>
        <w:t>основная [18, 23, 35-37, 46, 164, 166, 187-189].</w:t>
      </w:r>
    </w:p>
    <w:p w:rsidR="002F182B" w:rsidRPr="00270105" w:rsidRDefault="002F182B" w:rsidP="008C2635">
      <w:pPr>
        <w:ind w:firstLine="708"/>
        <w:jc w:val="both"/>
        <w:rPr>
          <w:b/>
          <w:sz w:val="24"/>
          <w:szCs w:val="24"/>
        </w:rPr>
      </w:pPr>
    </w:p>
    <w:p w:rsidR="002F182B" w:rsidRPr="00270105" w:rsidRDefault="002F182B" w:rsidP="008C2635">
      <w:pPr>
        <w:widowControl w:val="0"/>
        <w:ind w:firstLine="709"/>
        <w:rPr>
          <w:b/>
          <w:sz w:val="24"/>
          <w:szCs w:val="24"/>
        </w:rPr>
      </w:pPr>
      <w:r w:rsidRPr="00270105">
        <w:rPr>
          <w:b/>
          <w:sz w:val="24"/>
          <w:szCs w:val="24"/>
        </w:rPr>
        <w:t>Тема 4.3. Пенсионное обеспечение в системе МЧС России.</w:t>
      </w:r>
    </w:p>
    <w:p w:rsidR="002F182B" w:rsidRPr="00270105" w:rsidRDefault="002F182B" w:rsidP="008C2635">
      <w:pPr>
        <w:widowControl w:val="0"/>
        <w:ind w:firstLine="709"/>
        <w:jc w:val="both"/>
        <w:rPr>
          <w:sz w:val="24"/>
          <w:szCs w:val="24"/>
        </w:rPr>
      </w:pPr>
      <w:r w:rsidRPr="00270105">
        <w:rPr>
          <w:sz w:val="24"/>
          <w:szCs w:val="24"/>
        </w:rPr>
        <w:t xml:space="preserve">Организация пенсионной службы в системе МЧС России. </w:t>
      </w:r>
    </w:p>
    <w:p w:rsidR="002F182B" w:rsidRPr="00270105" w:rsidRDefault="002F182B" w:rsidP="008C2635">
      <w:pPr>
        <w:widowControl w:val="0"/>
        <w:ind w:firstLine="709"/>
        <w:jc w:val="both"/>
        <w:rPr>
          <w:sz w:val="24"/>
          <w:szCs w:val="24"/>
        </w:rPr>
      </w:pPr>
      <w:r w:rsidRPr="00270105">
        <w:rPr>
          <w:sz w:val="24"/>
          <w:szCs w:val="24"/>
        </w:rPr>
        <w:t>Назначение и порядок выплаты пенсий. Удержания из пенсий. Взаимодействие пенсионных, кадровых и медицинских подразделений МЧС России при оформлении д</w:t>
      </w:r>
      <w:r w:rsidRPr="00270105">
        <w:rPr>
          <w:sz w:val="24"/>
          <w:szCs w:val="24"/>
        </w:rPr>
        <w:t>о</w:t>
      </w:r>
      <w:r w:rsidRPr="00270105">
        <w:rPr>
          <w:sz w:val="24"/>
          <w:szCs w:val="24"/>
        </w:rPr>
        <w:t>кументов для назначения пенсий и пособий.</w:t>
      </w:r>
    </w:p>
    <w:p w:rsidR="002F182B" w:rsidRPr="00270105" w:rsidRDefault="002F182B" w:rsidP="008C2635">
      <w:pPr>
        <w:widowControl w:val="0"/>
        <w:ind w:firstLine="709"/>
        <w:jc w:val="both"/>
        <w:rPr>
          <w:sz w:val="24"/>
          <w:szCs w:val="24"/>
        </w:rPr>
      </w:pPr>
      <w:r w:rsidRPr="00270105">
        <w:rPr>
          <w:sz w:val="24"/>
          <w:szCs w:val="24"/>
        </w:rPr>
        <w:t>Инвентаризация пенсионных дел. Использование автоматизированных информац</w:t>
      </w:r>
      <w:r w:rsidRPr="00270105">
        <w:rPr>
          <w:sz w:val="24"/>
          <w:szCs w:val="24"/>
        </w:rPr>
        <w:t>и</w:t>
      </w:r>
      <w:r w:rsidRPr="00270105">
        <w:rPr>
          <w:sz w:val="24"/>
          <w:szCs w:val="24"/>
        </w:rPr>
        <w:t xml:space="preserve">онных технологий при расчете и начислении пенсий. </w:t>
      </w:r>
    </w:p>
    <w:p w:rsidR="002F182B" w:rsidRPr="00270105" w:rsidRDefault="002F182B" w:rsidP="008C2635">
      <w:pPr>
        <w:widowControl w:val="0"/>
        <w:ind w:firstLine="709"/>
        <w:jc w:val="both"/>
        <w:rPr>
          <w:sz w:val="24"/>
          <w:szCs w:val="24"/>
        </w:rPr>
      </w:pPr>
      <w:r w:rsidRPr="00270105">
        <w:rPr>
          <w:sz w:val="24"/>
          <w:szCs w:val="24"/>
        </w:rPr>
        <w:t>Организация работы по рассмотрению писем, жалоб и заявлений по вопросам пе</w:t>
      </w:r>
      <w:r w:rsidRPr="00270105">
        <w:rPr>
          <w:sz w:val="24"/>
          <w:szCs w:val="24"/>
        </w:rPr>
        <w:t>н</w:t>
      </w:r>
      <w:r w:rsidRPr="00270105">
        <w:rPr>
          <w:sz w:val="24"/>
          <w:szCs w:val="24"/>
        </w:rPr>
        <w:t>сио</w:t>
      </w:r>
      <w:r w:rsidRPr="00270105">
        <w:rPr>
          <w:sz w:val="24"/>
          <w:szCs w:val="24"/>
        </w:rPr>
        <w:t>н</w:t>
      </w:r>
      <w:r w:rsidRPr="00270105">
        <w:rPr>
          <w:sz w:val="24"/>
          <w:szCs w:val="24"/>
        </w:rPr>
        <w:t>ного обеспечения.</w:t>
      </w:r>
    </w:p>
    <w:p w:rsidR="002F182B" w:rsidRPr="00270105" w:rsidRDefault="002F182B" w:rsidP="008C2635">
      <w:pPr>
        <w:ind w:firstLine="708"/>
        <w:jc w:val="both"/>
        <w:rPr>
          <w:b/>
          <w:sz w:val="24"/>
          <w:szCs w:val="24"/>
        </w:rPr>
      </w:pPr>
    </w:p>
    <w:p w:rsidR="002F182B" w:rsidRPr="00270105" w:rsidRDefault="002F182B" w:rsidP="008C2635">
      <w:pPr>
        <w:ind w:firstLine="708"/>
        <w:jc w:val="both"/>
        <w:rPr>
          <w:b/>
          <w:sz w:val="24"/>
          <w:szCs w:val="24"/>
        </w:rPr>
      </w:pPr>
      <w:r w:rsidRPr="00270105">
        <w:rPr>
          <w:b/>
          <w:sz w:val="24"/>
          <w:szCs w:val="24"/>
        </w:rPr>
        <w:t>Тема 4.4. Основные положения по обеспечению вещевым имуществом личн</w:t>
      </w:r>
      <w:r w:rsidRPr="00270105">
        <w:rPr>
          <w:b/>
          <w:sz w:val="24"/>
          <w:szCs w:val="24"/>
        </w:rPr>
        <w:t>о</w:t>
      </w:r>
      <w:r w:rsidRPr="00270105">
        <w:rPr>
          <w:b/>
          <w:sz w:val="24"/>
          <w:szCs w:val="24"/>
        </w:rPr>
        <w:t>го с</w:t>
      </w:r>
      <w:r w:rsidRPr="00270105">
        <w:rPr>
          <w:b/>
          <w:sz w:val="24"/>
          <w:szCs w:val="24"/>
        </w:rPr>
        <w:t>о</w:t>
      </w:r>
      <w:r w:rsidRPr="00270105">
        <w:rPr>
          <w:b/>
          <w:sz w:val="24"/>
          <w:szCs w:val="24"/>
        </w:rPr>
        <w:t>става ГПС МЧС России.</w:t>
      </w:r>
    </w:p>
    <w:p w:rsidR="002F182B" w:rsidRPr="00270105" w:rsidRDefault="002F182B" w:rsidP="008C2635">
      <w:pPr>
        <w:ind w:firstLine="708"/>
        <w:jc w:val="both"/>
        <w:rPr>
          <w:sz w:val="24"/>
          <w:szCs w:val="24"/>
        </w:rPr>
      </w:pPr>
      <w:r w:rsidRPr="00270105">
        <w:rPr>
          <w:sz w:val="24"/>
          <w:szCs w:val="24"/>
        </w:rPr>
        <w:t>Нормы снабжения, нормы содержания вещевого имущества. Порядок обеспечения ли</w:t>
      </w:r>
      <w:r w:rsidRPr="00270105">
        <w:rPr>
          <w:sz w:val="24"/>
          <w:szCs w:val="24"/>
        </w:rPr>
        <w:t>ч</w:t>
      </w:r>
      <w:r w:rsidRPr="00270105">
        <w:rPr>
          <w:sz w:val="24"/>
          <w:szCs w:val="24"/>
        </w:rPr>
        <w:t>ного состава вещевым и инвентарным имуществом. Оформление и хранение учетных документов в вещевой службе. Нормы и сроки носки вещевого имущества личного пол</w:t>
      </w:r>
      <w:r w:rsidRPr="00270105">
        <w:rPr>
          <w:sz w:val="24"/>
          <w:szCs w:val="24"/>
        </w:rPr>
        <w:t>ь</w:t>
      </w:r>
      <w:r w:rsidRPr="00270105">
        <w:rPr>
          <w:sz w:val="24"/>
          <w:szCs w:val="24"/>
        </w:rPr>
        <w:t>зования. Условия выплаты и расчета денежной компенсации за вещевое имущество. П</w:t>
      </w:r>
      <w:r w:rsidRPr="00270105">
        <w:rPr>
          <w:sz w:val="24"/>
          <w:szCs w:val="24"/>
        </w:rPr>
        <w:t>о</w:t>
      </w:r>
      <w:r w:rsidRPr="00270105">
        <w:rPr>
          <w:sz w:val="24"/>
          <w:szCs w:val="24"/>
        </w:rPr>
        <w:t>рядок расчета сумм ущерба при недостачах, порче и недоизносе вещевого имущества.</w:t>
      </w:r>
    </w:p>
    <w:p w:rsidR="002F182B" w:rsidRPr="00270105" w:rsidRDefault="002F182B" w:rsidP="008C2635">
      <w:pPr>
        <w:ind w:firstLine="708"/>
        <w:rPr>
          <w:b/>
          <w:color w:val="000000"/>
          <w:sz w:val="24"/>
          <w:szCs w:val="24"/>
        </w:rPr>
      </w:pPr>
      <w:r w:rsidRPr="00270105">
        <w:rPr>
          <w:b/>
          <w:color w:val="000000"/>
          <w:sz w:val="24"/>
          <w:szCs w:val="24"/>
        </w:rPr>
        <w:t>Рекомендуемая литература:</w:t>
      </w:r>
    </w:p>
    <w:p w:rsidR="002F182B" w:rsidRPr="00270105" w:rsidRDefault="002F182B" w:rsidP="008C2635">
      <w:pPr>
        <w:ind w:firstLine="708"/>
        <w:jc w:val="both"/>
        <w:rPr>
          <w:sz w:val="24"/>
          <w:szCs w:val="24"/>
        </w:rPr>
      </w:pPr>
      <w:r w:rsidRPr="00270105">
        <w:rPr>
          <w:sz w:val="24"/>
          <w:szCs w:val="24"/>
        </w:rPr>
        <w:t>основная [47-48, 179-180].</w:t>
      </w:r>
    </w:p>
    <w:p w:rsidR="002F182B" w:rsidRPr="00270105" w:rsidRDefault="002F182B" w:rsidP="008C2635">
      <w:pPr>
        <w:rPr>
          <w:sz w:val="24"/>
          <w:szCs w:val="24"/>
        </w:rPr>
      </w:pPr>
    </w:p>
    <w:p w:rsidR="008D0EDF" w:rsidRDefault="008D0EDF" w:rsidP="008C2635">
      <w:pPr>
        <w:jc w:val="center"/>
        <w:rPr>
          <w:b/>
          <w:sz w:val="24"/>
          <w:szCs w:val="24"/>
        </w:rPr>
      </w:pPr>
    </w:p>
    <w:p w:rsidR="008D0EDF" w:rsidRDefault="008D0EDF" w:rsidP="008C2635">
      <w:pPr>
        <w:jc w:val="center"/>
        <w:rPr>
          <w:b/>
          <w:sz w:val="24"/>
          <w:szCs w:val="24"/>
        </w:rPr>
      </w:pPr>
    </w:p>
    <w:p w:rsidR="002F182B" w:rsidRPr="00270105" w:rsidRDefault="002F182B" w:rsidP="008C2635">
      <w:pPr>
        <w:jc w:val="center"/>
        <w:rPr>
          <w:b/>
          <w:sz w:val="24"/>
          <w:szCs w:val="24"/>
        </w:rPr>
      </w:pPr>
      <w:r w:rsidRPr="00270105">
        <w:rPr>
          <w:b/>
          <w:sz w:val="24"/>
          <w:szCs w:val="24"/>
        </w:rPr>
        <w:lastRenderedPageBreak/>
        <w:t>Итоговый контроль по дисциплине 4 (вопросы к зачету).</w:t>
      </w:r>
    </w:p>
    <w:p w:rsidR="002F182B" w:rsidRPr="00270105" w:rsidRDefault="008C723B" w:rsidP="008C723B">
      <w:pPr>
        <w:jc w:val="both"/>
        <w:rPr>
          <w:sz w:val="24"/>
          <w:szCs w:val="24"/>
        </w:rPr>
      </w:pPr>
      <w:r w:rsidRPr="00270105">
        <w:rPr>
          <w:sz w:val="24"/>
          <w:szCs w:val="24"/>
        </w:rPr>
        <w:t xml:space="preserve">1. </w:t>
      </w:r>
      <w:r w:rsidR="002F182B" w:rsidRPr="00270105">
        <w:rPr>
          <w:sz w:val="24"/>
          <w:szCs w:val="24"/>
        </w:rPr>
        <w:t>Нормативно-правовая база по обеспечению пожарной безопасности в Российской Ф</w:t>
      </w:r>
      <w:r w:rsidR="002F182B" w:rsidRPr="00270105">
        <w:rPr>
          <w:sz w:val="24"/>
          <w:szCs w:val="24"/>
        </w:rPr>
        <w:t>е</w:t>
      </w:r>
      <w:r w:rsidR="002F182B" w:rsidRPr="00270105">
        <w:rPr>
          <w:sz w:val="24"/>
          <w:szCs w:val="24"/>
        </w:rPr>
        <w:t xml:space="preserve">дерации. </w:t>
      </w:r>
    </w:p>
    <w:p w:rsidR="002F182B" w:rsidRPr="00270105" w:rsidRDefault="008C723B" w:rsidP="008C723B">
      <w:pPr>
        <w:jc w:val="both"/>
        <w:rPr>
          <w:sz w:val="24"/>
          <w:szCs w:val="24"/>
        </w:rPr>
      </w:pPr>
      <w:r w:rsidRPr="00270105">
        <w:rPr>
          <w:sz w:val="24"/>
          <w:szCs w:val="24"/>
        </w:rPr>
        <w:t xml:space="preserve">2. </w:t>
      </w:r>
      <w:r w:rsidR="002F182B" w:rsidRPr="00270105">
        <w:rPr>
          <w:sz w:val="24"/>
          <w:szCs w:val="24"/>
        </w:rPr>
        <w:t>Структура органов управления и подразделений ГПС МЧС России. Основные напра</w:t>
      </w:r>
      <w:r w:rsidR="002F182B" w:rsidRPr="00270105">
        <w:rPr>
          <w:sz w:val="24"/>
          <w:szCs w:val="24"/>
        </w:rPr>
        <w:t>в</w:t>
      </w:r>
      <w:r w:rsidR="002F182B" w:rsidRPr="00270105">
        <w:rPr>
          <w:sz w:val="24"/>
          <w:szCs w:val="24"/>
        </w:rPr>
        <w:t>ления и тенденции совершенствования деятельности ГПС МЧС России.</w:t>
      </w:r>
    </w:p>
    <w:p w:rsidR="002F182B" w:rsidRPr="00270105" w:rsidRDefault="002F182B" w:rsidP="008C2635">
      <w:pPr>
        <w:jc w:val="both"/>
        <w:rPr>
          <w:sz w:val="24"/>
          <w:szCs w:val="24"/>
        </w:rPr>
      </w:pPr>
      <w:r w:rsidRPr="00270105">
        <w:rPr>
          <w:sz w:val="24"/>
          <w:szCs w:val="24"/>
        </w:rPr>
        <w:t>3.  Организация профессиональной подготовки личного состава ГПС МЧС России.</w:t>
      </w:r>
    </w:p>
    <w:p w:rsidR="002F182B" w:rsidRPr="00270105" w:rsidRDefault="002F182B" w:rsidP="008C2635">
      <w:pPr>
        <w:jc w:val="both"/>
        <w:rPr>
          <w:sz w:val="24"/>
          <w:szCs w:val="24"/>
        </w:rPr>
      </w:pPr>
      <w:r w:rsidRPr="00270105">
        <w:rPr>
          <w:sz w:val="24"/>
          <w:szCs w:val="24"/>
        </w:rPr>
        <w:t>4. Правовая и социальная защита личного состава ГПС МЧС России. Обязательное гос</w:t>
      </w:r>
      <w:r w:rsidRPr="00270105">
        <w:rPr>
          <w:sz w:val="24"/>
          <w:szCs w:val="24"/>
        </w:rPr>
        <w:t>у</w:t>
      </w:r>
      <w:r w:rsidRPr="00270105">
        <w:rPr>
          <w:sz w:val="24"/>
          <w:szCs w:val="24"/>
        </w:rPr>
        <w:t>дарс</w:t>
      </w:r>
      <w:r w:rsidRPr="00270105">
        <w:rPr>
          <w:sz w:val="24"/>
          <w:szCs w:val="24"/>
        </w:rPr>
        <w:t>т</w:t>
      </w:r>
      <w:r w:rsidRPr="00270105">
        <w:rPr>
          <w:sz w:val="24"/>
          <w:szCs w:val="24"/>
        </w:rPr>
        <w:t xml:space="preserve">венное страхование жизни и здоровья личного состава ГПС МЧС России. </w:t>
      </w:r>
    </w:p>
    <w:p w:rsidR="002F182B" w:rsidRPr="00270105" w:rsidRDefault="002F182B" w:rsidP="008C2635">
      <w:pPr>
        <w:jc w:val="both"/>
        <w:rPr>
          <w:sz w:val="24"/>
          <w:szCs w:val="24"/>
        </w:rPr>
      </w:pPr>
      <w:r w:rsidRPr="00270105">
        <w:rPr>
          <w:sz w:val="24"/>
          <w:szCs w:val="24"/>
        </w:rPr>
        <w:t xml:space="preserve">5. Порядок присвоения специальных званий. </w:t>
      </w:r>
    </w:p>
    <w:p w:rsidR="002F182B" w:rsidRPr="00270105" w:rsidRDefault="002F182B" w:rsidP="008C2635">
      <w:pPr>
        <w:jc w:val="both"/>
        <w:rPr>
          <w:sz w:val="24"/>
          <w:szCs w:val="24"/>
        </w:rPr>
      </w:pPr>
      <w:r w:rsidRPr="00270105">
        <w:rPr>
          <w:sz w:val="24"/>
          <w:szCs w:val="24"/>
        </w:rPr>
        <w:t>6. Пенсионное обеспечение сотрудников ГПС МЧС России.</w:t>
      </w:r>
    </w:p>
    <w:p w:rsidR="002F182B" w:rsidRPr="00270105" w:rsidRDefault="002F182B" w:rsidP="008C2635">
      <w:pPr>
        <w:jc w:val="both"/>
        <w:rPr>
          <w:sz w:val="24"/>
          <w:szCs w:val="24"/>
        </w:rPr>
      </w:pPr>
      <w:r w:rsidRPr="00270105">
        <w:rPr>
          <w:sz w:val="24"/>
          <w:szCs w:val="24"/>
        </w:rPr>
        <w:t xml:space="preserve">7. Психология личности в деятельности ГПС МЧС России. </w:t>
      </w:r>
    </w:p>
    <w:p w:rsidR="002F182B" w:rsidRPr="00270105" w:rsidRDefault="008C723B" w:rsidP="008C2635">
      <w:pPr>
        <w:jc w:val="both"/>
        <w:rPr>
          <w:sz w:val="24"/>
          <w:szCs w:val="24"/>
        </w:rPr>
      </w:pPr>
      <w:r w:rsidRPr="00270105">
        <w:rPr>
          <w:sz w:val="24"/>
          <w:szCs w:val="24"/>
        </w:rPr>
        <w:t xml:space="preserve">8. </w:t>
      </w:r>
      <w:r w:rsidR="002F182B" w:rsidRPr="00270105">
        <w:rPr>
          <w:sz w:val="24"/>
          <w:szCs w:val="24"/>
        </w:rPr>
        <w:t xml:space="preserve">Психологические аспекты оптимизации служебного общения.  </w:t>
      </w:r>
    </w:p>
    <w:p w:rsidR="002F182B" w:rsidRPr="00270105" w:rsidRDefault="002F182B" w:rsidP="008C2635">
      <w:pPr>
        <w:jc w:val="both"/>
        <w:rPr>
          <w:sz w:val="24"/>
          <w:szCs w:val="24"/>
        </w:rPr>
      </w:pPr>
      <w:r w:rsidRPr="00270105">
        <w:rPr>
          <w:sz w:val="24"/>
          <w:szCs w:val="24"/>
        </w:rPr>
        <w:t xml:space="preserve">9. Психологические аспекты управленческой деятельности руководителей подразделений ГПС МЧС России. </w:t>
      </w:r>
    </w:p>
    <w:p w:rsidR="002F182B" w:rsidRPr="00270105" w:rsidRDefault="002F182B" w:rsidP="008C2635">
      <w:pPr>
        <w:jc w:val="both"/>
        <w:rPr>
          <w:sz w:val="24"/>
          <w:szCs w:val="24"/>
        </w:rPr>
      </w:pPr>
      <w:r w:rsidRPr="00270105">
        <w:rPr>
          <w:sz w:val="24"/>
          <w:szCs w:val="24"/>
        </w:rPr>
        <w:t xml:space="preserve">10. Управление конфликтами в служебном коллективе. </w:t>
      </w:r>
    </w:p>
    <w:p w:rsidR="002F182B" w:rsidRPr="00270105" w:rsidRDefault="002F182B" w:rsidP="008C2635">
      <w:pPr>
        <w:jc w:val="both"/>
        <w:rPr>
          <w:sz w:val="24"/>
          <w:szCs w:val="24"/>
        </w:rPr>
      </w:pPr>
      <w:r w:rsidRPr="00270105">
        <w:rPr>
          <w:sz w:val="24"/>
          <w:szCs w:val="24"/>
        </w:rPr>
        <w:t>11. Психологическая адаптация личного состава ГПС МЧС России к экстремальным усл</w:t>
      </w:r>
      <w:r w:rsidRPr="00270105">
        <w:rPr>
          <w:sz w:val="24"/>
          <w:szCs w:val="24"/>
        </w:rPr>
        <w:t>о</w:t>
      </w:r>
      <w:r w:rsidRPr="00270105">
        <w:rPr>
          <w:sz w:val="24"/>
          <w:szCs w:val="24"/>
        </w:rPr>
        <w:t>виям деятельности. Профессионально-психологический отбор личного состава МЧС Ро</w:t>
      </w:r>
      <w:r w:rsidRPr="00270105">
        <w:rPr>
          <w:sz w:val="24"/>
          <w:szCs w:val="24"/>
        </w:rPr>
        <w:t>с</w:t>
      </w:r>
      <w:r w:rsidRPr="00270105">
        <w:rPr>
          <w:sz w:val="24"/>
          <w:szCs w:val="24"/>
        </w:rPr>
        <w:t xml:space="preserve">сии. </w:t>
      </w:r>
    </w:p>
    <w:p w:rsidR="002F182B" w:rsidRPr="00270105" w:rsidRDefault="002F182B" w:rsidP="008C2635">
      <w:pPr>
        <w:jc w:val="both"/>
        <w:rPr>
          <w:sz w:val="24"/>
          <w:szCs w:val="24"/>
        </w:rPr>
      </w:pPr>
      <w:r w:rsidRPr="00270105">
        <w:rPr>
          <w:sz w:val="24"/>
          <w:szCs w:val="24"/>
        </w:rPr>
        <w:t>12. Проведение первичного собеседования и психологического изучения кандидатов на службу (работу) в ГПС МЧС России.</w:t>
      </w:r>
    </w:p>
    <w:p w:rsidR="002F182B" w:rsidRPr="00270105" w:rsidRDefault="002F182B" w:rsidP="008C2635">
      <w:pPr>
        <w:jc w:val="both"/>
        <w:rPr>
          <w:sz w:val="24"/>
          <w:szCs w:val="24"/>
        </w:rPr>
      </w:pPr>
      <w:r w:rsidRPr="00270105">
        <w:rPr>
          <w:sz w:val="24"/>
          <w:szCs w:val="24"/>
        </w:rPr>
        <w:t xml:space="preserve">13. Основные руководящие документы по денежному содержанию. </w:t>
      </w:r>
    </w:p>
    <w:p w:rsidR="002F182B" w:rsidRPr="00270105" w:rsidRDefault="002F182B" w:rsidP="008C2635">
      <w:pPr>
        <w:jc w:val="both"/>
        <w:rPr>
          <w:sz w:val="24"/>
          <w:szCs w:val="24"/>
        </w:rPr>
      </w:pPr>
      <w:r w:rsidRPr="00270105">
        <w:rPr>
          <w:sz w:val="24"/>
          <w:szCs w:val="24"/>
        </w:rPr>
        <w:t xml:space="preserve">14. Порядок начисления и выплаты денежного содержания. </w:t>
      </w:r>
    </w:p>
    <w:p w:rsidR="002F182B" w:rsidRPr="00270105" w:rsidRDefault="002F182B" w:rsidP="008C2635">
      <w:pPr>
        <w:jc w:val="both"/>
        <w:rPr>
          <w:sz w:val="24"/>
          <w:szCs w:val="24"/>
        </w:rPr>
      </w:pPr>
      <w:r w:rsidRPr="00270105">
        <w:rPr>
          <w:sz w:val="24"/>
          <w:szCs w:val="24"/>
        </w:rPr>
        <w:t>15. Выплата денежного содержания за время нахождения в командировке, отпуске, оплата к</w:t>
      </w:r>
      <w:r w:rsidRPr="00270105">
        <w:rPr>
          <w:sz w:val="24"/>
          <w:szCs w:val="24"/>
        </w:rPr>
        <w:t>о</w:t>
      </w:r>
      <w:r w:rsidRPr="00270105">
        <w:rPr>
          <w:sz w:val="24"/>
          <w:szCs w:val="24"/>
        </w:rPr>
        <w:t xml:space="preserve">мандировочных расходов.  </w:t>
      </w:r>
    </w:p>
    <w:p w:rsidR="002F182B" w:rsidRPr="00270105" w:rsidRDefault="002F182B" w:rsidP="008C2635">
      <w:pPr>
        <w:jc w:val="both"/>
        <w:rPr>
          <w:sz w:val="24"/>
          <w:szCs w:val="24"/>
        </w:rPr>
      </w:pPr>
      <w:r w:rsidRPr="00270105">
        <w:rPr>
          <w:sz w:val="24"/>
          <w:szCs w:val="24"/>
        </w:rPr>
        <w:t>16. Выплата денежного содержания личному составу ГПС МЧС России, сов</w:t>
      </w:r>
      <w:r w:rsidR="008C723B" w:rsidRPr="00270105">
        <w:rPr>
          <w:sz w:val="24"/>
          <w:szCs w:val="24"/>
        </w:rPr>
        <w:t>мещаемому службу с обучением.</w:t>
      </w:r>
    </w:p>
    <w:p w:rsidR="002F182B" w:rsidRPr="00270105" w:rsidRDefault="002F182B" w:rsidP="008C2635">
      <w:pPr>
        <w:jc w:val="both"/>
        <w:rPr>
          <w:sz w:val="24"/>
          <w:szCs w:val="24"/>
        </w:rPr>
      </w:pPr>
      <w:r w:rsidRPr="00270105">
        <w:rPr>
          <w:sz w:val="24"/>
          <w:szCs w:val="24"/>
        </w:rPr>
        <w:t>17. Выплата денежного содержания при временном выполнении служебных обязанностей, при изменении штатов, а также за время нахождения за штатами.</w:t>
      </w:r>
    </w:p>
    <w:p w:rsidR="002F182B" w:rsidRPr="00270105" w:rsidRDefault="002F182B" w:rsidP="008C2635">
      <w:pPr>
        <w:jc w:val="both"/>
        <w:rPr>
          <w:sz w:val="24"/>
          <w:szCs w:val="24"/>
        </w:rPr>
      </w:pPr>
      <w:r w:rsidRPr="00270105">
        <w:rPr>
          <w:sz w:val="24"/>
          <w:szCs w:val="24"/>
        </w:rPr>
        <w:t xml:space="preserve">18. Выплата денежного содержания в случае смерти лица рядового и начальствующего состава. </w:t>
      </w:r>
    </w:p>
    <w:p w:rsidR="002F182B" w:rsidRPr="00270105" w:rsidRDefault="002F182B" w:rsidP="008C2635">
      <w:pPr>
        <w:jc w:val="both"/>
        <w:rPr>
          <w:sz w:val="24"/>
          <w:szCs w:val="24"/>
        </w:rPr>
      </w:pPr>
      <w:r w:rsidRPr="00270105">
        <w:rPr>
          <w:sz w:val="24"/>
          <w:szCs w:val="24"/>
        </w:rPr>
        <w:t>19. Повышение окладов, доплаты, надбавки к денежному содержанию личного состава ГПС МЧС России.</w:t>
      </w:r>
    </w:p>
    <w:p w:rsidR="002F182B" w:rsidRPr="00270105" w:rsidRDefault="002F182B" w:rsidP="008C2635">
      <w:pPr>
        <w:jc w:val="both"/>
        <w:rPr>
          <w:sz w:val="24"/>
          <w:szCs w:val="24"/>
        </w:rPr>
      </w:pPr>
      <w:r w:rsidRPr="00270105">
        <w:rPr>
          <w:sz w:val="24"/>
          <w:szCs w:val="24"/>
        </w:rPr>
        <w:t xml:space="preserve">20. Основные руководящие документы по вещевому содержанию. </w:t>
      </w:r>
    </w:p>
    <w:p w:rsidR="002F182B" w:rsidRPr="00270105" w:rsidRDefault="002F182B" w:rsidP="008C2635">
      <w:pPr>
        <w:jc w:val="both"/>
        <w:rPr>
          <w:sz w:val="24"/>
          <w:szCs w:val="24"/>
        </w:rPr>
      </w:pPr>
      <w:r w:rsidRPr="00270105">
        <w:rPr>
          <w:sz w:val="24"/>
          <w:szCs w:val="24"/>
        </w:rPr>
        <w:t xml:space="preserve">21. Нормы снабжения, нормы содержания вещевого имущества. </w:t>
      </w:r>
    </w:p>
    <w:p w:rsidR="002F182B" w:rsidRPr="00270105" w:rsidRDefault="002F182B" w:rsidP="008C2635">
      <w:pPr>
        <w:jc w:val="both"/>
        <w:rPr>
          <w:sz w:val="24"/>
          <w:szCs w:val="24"/>
        </w:rPr>
      </w:pPr>
      <w:r w:rsidRPr="00270105">
        <w:rPr>
          <w:sz w:val="24"/>
          <w:szCs w:val="24"/>
        </w:rPr>
        <w:t xml:space="preserve">22. Нормы и сроки носки вещевого имущества личного пользования. </w:t>
      </w:r>
    </w:p>
    <w:p w:rsidR="002F182B" w:rsidRPr="00270105" w:rsidRDefault="002F182B" w:rsidP="008C2635">
      <w:pPr>
        <w:jc w:val="both"/>
        <w:rPr>
          <w:sz w:val="24"/>
          <w:szCs w:val="24"/>
        </w:rPr>
      </w:pPr>
      <w:r w:rsidRPr="00270105">
        <w:rPr>
          <w:sz w:val="24"/>
          <w:szCs w:val="24"/>
        </w:rPr>
        <w:t xml:space="preserve">23. Условия выплаты и расчета денежной компенсации за вещевое имущество. </w:t>
      </w:r>
    </w:p>
    <w:p w:rsidR="002F182B" w:rsidRPr="00270105" w:rsidRDefault="002F182B" w:rsidP="008C723B">
      <w:pPr>
        <w:jc w:val="both"/>
        <w:rPr>
          <w:sz w:val="24"/>
          <w:szCs w:val="24"/>
        </w:rPr>
      </w:pPr>
      <w:r w:rsidRPr="00270105">
        <w:rPr>
          <w:sz w:val="24"/>
          <w:szCs w:val="24"/>
        </w:rPr>
        <w:t>24. Порядок расчета сумм ущерба при недостачах, порче и недоизносе вещевого имущ</w:t>
      </w:r>
      <w:r w:rsidRPr="00270105">
        <w:rPr>
          <w:sz w:val="24"/>
          <w:szCs w:val="24"/>
        </w:rPr>
        <w:t>е</w:t>
      </w:r>
      <w:r w:rsidRPr="00270105">
        <w:rPr>
          <w:sz w:val="24"/>
          <w:szCs w:val="24"/>
        </w:rPr>
        <w:t>ства.</w:t>
      </w:r>
    </w:p>
    <w:p w:rsidR="002F182B" w:rsidRPr="00270105" w:rsidRDefault="002F182B" w:rsidP="008C2635">
      <w:pPr>
        <w:jc w:val="center"/>
        <w:rPr>
          <w:b/>
          <w:sz w:val="24"/>
          <w:szCs w:val="24"/>
        </w:rPr>
      </w:pPr>
      <w:r w:rsidRPr="00270105">
        <w:rPr>
          <w:b/>
          <w:sz w:val="24"/>
          <w:szCs w:val="24"/>
        </w:rPr>
        <w:t>Дисциплина 5. Специальная подготовка</w:t>
      </w:r>
    </w:p>
    <w:p w:rsidR="002F182B" w:rsidRPr="00270105" w:rsidRDefault="002F182B" w:rsidP="008C2635">
      <w:pPr>
        <w:jc w:val="center"/>
        <w:rPr>
          <w:b/>
          <w:sz w:val="24"/>
          <w:szCs w:val="24"/>
        </w:rPr>
      </w:pPr>
    </w:p>
    <w:p w:rsidR="002F182B" w:rsidRPr="00270105" w:rsidRDefault="002F182B" w:rsidP="008C2635">
      <w:pPr>
        <w:ind w:firstLine="720"/>
        <w:jc w:val="center"/>
        <w:rPr>
          <w:sz w:val="24"/>
          <w:szCs w:val="24"/>
        </w:rPr>
      </w:pPr>
      <w:r w:rsidRPr="00270105">
        <w:rPr>
          <w:b/>
          <w:sz w:val="24"/>
          <w:szCs w:val="24"/>
        </w:rPr>
        <w:t>Тема 5.1. Служба связи  Государственной противопожарной службы.</w:t>
      </w:r>
    </w:p>
    <w:p w:rsidR="002F182B" w:rsidRPr="00270105" w:rsidRDefault="002F182B" w:rsidP="008C2635">
      <w:pPr>
        <w:ind w:firstLine="720"/>
        <w:jc w:val="both"/>
        <w:rPr>
          <w:sz w:val="24"/>
          <w:szCs w:val="24"/>
        </w:rPr>
      </w:pPr>
      <w:r w:rsidRPr="00270105">
        <w:rPr>
          <w:sz w:val="24"/>
          <w:szCs w:val="24"/>
        </w:rPr>
        <w:t>Роль связи в пожарной охране. Укомплектованность территориальных органов управления и подразделений ГПС МЧС России средствами связи. Оперативность и надежность средств связи. Зависимость времени сообщения о пожарах от уровня развития системы связи пожарной охраны.</w:t>
      </w:r>
    </w:p>
    <w:p w:rsidR="002F182B" w:rsidRPr="00270105" w:rsidRDefault="002F182B" w:rsidP="008C2635">
      <w:pPr>
        <w:ind w:firstLine="720"/>
        <w:jc w:val="both"/>
        <w:rPr>
          <w:sz w:val="24"/>
          <w:szCs w:val="24"/>
        </w:rPr>
      </w:pPr>
      <w:r w:rsidRPr="00270105">
        <w:rPr>
          <w:sz w:val="24"/>
          <w:szCs w:val="24"/>
        </w:rPr>
        <w:t>Требования по дислокации подразделений пожарной охраны ФЗ «Технический р</w:t>
      </w:r>
      <w:r w:rsidRPr="00270105">
        <w:rPr>
          <w:sz w:val="24"/>
          <w:szCs w:val="24"/>
        </w:rPr>
        <w:t>е</w:t>
      </w:r>
      <w:r w:rsidRPr="00270105">
        <w:rPr>
          <w:sz w:val="24"/>
          <w:szCs w:val="24"/>
        </w:rPr>
        <w:t>гл</w:t>
      </w:r>
      <w:r w:rsidRPr="00270105">
        <w:rPr>
          <w:sz w:val="24"/>
          <w:szCs w:val="24"/>
        </w:rPr>
        <w:t>а</w:t>
      </w:r>
      <w:r w:rsidRPr="00270105">
        <w:rPr>
          <w:sz w:val="24"/>
          <w:szCs w:val="24"/>
        </w:rPr>
        <w:t xml:space="preserve">мент о требованиях пожарной безопасности». </w:t>
      </w:r>
    </w:p>
    <w:p w:rsidR="002F182B" w:rsidRPr="00270105" w:rsidRDefault="002F182B" w:rsidP="008C2635">
      <w:pPr>
        <w:ind w:firstLine="720"/>
        <w:jc w:val="both"/>
        <w:rPr>
          <w:sz w:val="24"/>
          <w:szCs w:val="24"/>
        </w:rPr>
      </w:pPr>
      <w:r w:rsidRPr="00270105">
        <w:rPr>
          <w:sz w:val="24"/>
          <w:szCs w:val="24"/>
        </w:rPr>
        <w:t>Служба связи ГПС МЧС России, ее организация, назначение. Основные задачи, т</w:t>
      </w:r>
      <w:r w:rsidRPr="00270105">
        <w:rPr>
          <w:sz w:val="24"/>
          <w:szCs w:val="24"/>
        </w:rPr>
        <w:t>и</w:t>
      </w:r>
      <w:r w:rsidRPr="00270105">
        <w:rPr>
          <w:sz w:val="24"/>
          <w:szCs w:val="24"/>
        </w:rPr>
        <w:t>повая структура нештатной службы связи и ее некоторые варианты, учитывающие ос</w:t>
      </w:r>
      <w:r w:rsidRPr="00270105">
        <w:rPr>
          <w:sz w:val="24"/>
          <w:szCs w:val="24"/>
        </w:rPr>
        <w:t>о</w:t>
      </w:r>
      <w:r w:rsidRPr="00270105">
        <w:rPr>
          <w:sz w:val="24"/>
          <w:szCs w:val="24"/>
        </w:rPr>
        <w:t>бенности га</w:t>
      </w:r>
      <w:r w:rsidRPr="00270105">
        <w:rPr>
          <w:sz w:val="24"/>
          <w:szCs w:val="24"/>
        </w:rPr>
        <w:t>р</w:t>
      </w:r>
      <w:r w:rsidRPr="00270105">
        <w:rPr>
          <w:sz w:val="24"/>
          <w:szCs w:val="24"/>
        </w:rPr>
        <w:t>низонов России.</w:t>
      </w:r>
    </w:p>
    <w:p w:rsidR="002F182B" w:rsidRPr="00270105" w:rsidRDefault="002F182B" w:rsidP="008C2635">
      <w:pPr>
        <w:ind w:firstLine="720"/>
        <w:jc w:val="both"/>
        <w:rPr>
          <w:sz w:val="24"/>
          <w:szCs w:val="24"/>
        </w:rPr>
      </w:pPr>
      <w:r w:rsidRPr="00270105">
        <w:rPr>
          <w:sz w:val="24"/>
          <w:szCs w:val="24"/>
        </w:rPr>
        <w:t>Функциональные обязанности должностных лиц, руководящих подразделениями нештатной службы связи территориального гарнизона.</w:t>
      </w:r>
      <w:r w:rsidRPr="00270105">
        <w:rPr>
          <w:sz w:val="24"/>
          <w:szCs w:val="24"/>
        </w:rPr>
        <w:tab/>
      </w:r>
    </w:p>
    <w:p w:rsidR="002F182B" w:rsidRPr="00270105" w:rsidRDefault="002F182B" w:rsidP="008C2635">
      <w:pPr>
        <w:ind w:firstLine="720"/>
        <w:jc w:val="both"/>
        <w:rPr>
          <w:b/>
          <w:sz w:val="24"/>
          <w:szCs w:val="24"/>
        </w:rPr>
      </w:pPr>
      <w:r w:rsidRPr="00270105">
        <w:rPr>
          <w:b/>
          <w:sz w:val="24"/>
          <w:szCs w:val="24"/>
        </w:rPr>
        <w:lastRenderedPageBreak/>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 xml:space="preserve">основная [2, 161, 165, 170, 195, 440]; </w:t>
      </w:r>
    </w:p>
    <w:p w:rsidR="002F182B" w:rsidRPr="00270105" w:rsidRDefault="002F182B" w:rsidP="008C2635">
      <w:pPr>
        <w:ind w:firstLine="720"/>
        <w:rPr>
          <w:sz w:val="24"/>
          <w:szCs w:val="24"/>
        </w:rPr>
      </w:pPr>
      <w:r w:rsidRPr="00270105">
        <w:rPr>
          <w:sz w:val="24"/>
          <w:szCs w:val="24"/>
        </w:rPr>
        <w:t>дополнительная [409, 429].</w:t>
      </w:r>
    </w:p>
    <w:p w:rsidR="002F182B" w:rsidRPr="00270105" w:rsidRDefault="002F182B" w:rsidP="008C2635">
      <w:pPr>
        <w:ind w:firstLine="720"/>
        <w:rPr>
          <w:sz w:val="24"/>
          <w:szCs w:val="24"/>
        </w:rPr>
      </w:pPr>
    </w:p>
    <w:p w:rsidR="002F182B" w:rsidRPr="00270105" w:rsidRDefault="002F182B" w:rsidP="008C2635">
      <w:pPr>
        <w:ind w:firstLine="720"/>
        <w:rPr>
          <w:sz w:val="24"/>
          <w:szCs w:val="24"/>
        </w:rPr>
      </w:pPr>
      <w:r w:rsidRPr="00270105">
        <w:rPr>
          <w:b/>
          <w:sz w:val="24"/>
          <w:szCs w:val="24"/>
        </w:rPr>
        <w:t>Тема 5.2 Организация связи в пожарной охране.</w:t>
      </w:r>
      <w:r w:rsidRPr="00270105">
        <w:rPr>
          <w:sz w:val="24"/>
          <w:szCs w:val="24"/>
        </w:rPr>
        <w:tab/>
      </w:r>
    </w:p>
    <w:p w:rsidR="002F182B" w:rsidRPr="00270105" w:rsidRDefault="002F182B" w:rsidP="008C2635">
      <w:pPr>
        <w:ind w:firstLine="720"/>
        <w:jc w:val="both"/>
        <w:rPr>
          <w:b/>
          <w:sz w:val="24"/>
          <w:szCs w:val="24"/>
        </w:rPr>
      </w:pPr>
      <w:r w:rsidRPr="00270105">
        <w:rPr>
          <w:sz w:val="24"/>
          <w:szCs w:val="24"/>
        </w:rPr>
        <w:t>Система связи и ее основные элементы. Виды связи по функциональному назнач</w:t>
      </w:r>
      <w:r w:rsidRPr="00270105">
        <w:rPr>
          <w:sz w:val="24"/>
          <w:szCs w:val="24"/>
        </w:rPr>
        <w:t>е</w:t>
      </w:r>
      <w:r w:rsidRPr="00270105">
        <w:rPr>
          <w:sz w:val="24"/>
          <w:szCs w:val="24"/>
        </w:rPr>
        <w:t>нию. Связь извещения. Оперативно-диспетчерская связь. Связь на пожаре. Администр</w:t>
      </w:r>
      <w:r w:rsidRPr="00270105">
        <w:rPr>
          <w:sz w:val="24"/>
          <w:szCs w:val="24"/>
        </w:rPr>
        <w:t>а</w:t>
      </w:r>
      <w:r w:rsidRPr="00270105">
        <w:rPr>
          <w:sz w:val="24"/>
          <w:szCs w:val="24"/>
        </w:rPr>
        <w:t>тивно-управленческая связь. Организация деятельности пункта связи части (ПСЧ), пункта связи отряда (ПСО). Требования к системам обнаружения пожаров ФЗ «Технического р</w:t>
      </w:r>
      <w:r w:rsidRPr="00270105">
        <w:rPr>
          <w:sz w:val="24"/>
          <w:szCs w:val="24"/>
        </w:rPr>
        <w:t>е</w:t>
      </w:r>
      <w:r w:rsidRPr="00270105">
        <w:rPr>
          <w:sz w:val="24"/>
          <w:szCs w:val="24"/>
        </w:rPr>
        <w:t>гламента о тр</w:t>
      </w:r>
      <w:r w:rsidRPr="00270105">
        <w:rPr>
          <w:sz w:val="24"/>
          <w:szCs w:val="24"/>
        </w:rPr>
        <w:t>е</w:t>
      </w:r>
      <w:r w:rsidRPr="00270105">
        <w:rPr>
          <w:sz w:val="24"/>
          <w:szCs w:val="24"/>
        </w:rPr>
        <w:t xml:space="preserve">бованиях пожарной безопасности».  </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[165, 440];</w:t>
      </w:r>
    </w:p>
    <w:p w:rsidR="002F182B" w:rsidRPr="00270105" w:rsidRDefault="002F182B" w:rsidP="008C2635">
      <w:pPr>
        <w:ind w:firstLine="720"/>
        <w:jc w:val="both"/>
        <w:rPr>
          <w:sz w:val="24"/>
          <w:szCs w:val="24"/>
        </w:rPr>
      </w:pPr>
      <w:r w:rsidRPr="00270105">
        <w:rPr>
          <w:sz w:val="24"/>
          <w:szCs w:val="24"/>
        </w:rPr>
        <w:t>дополнительная [409, 429].</w:t>
      </w:r>
    </w:p>
    <w:p w:rsidR="002F182B" w:rsidRPr="00270105" w:rsidRDefault="002F182B" w:rsidP="008C2635">
      <w:pPr>
        <w:ind w:firstLine="720"/>
        <w:jc w:val="both"/>
        <w:rPr>
          <w:sz w:val="24"/>
          <w:szCs w:val="24"/>
        </w:rPr>
      </w:pPr>
    </w:p>
    <w:p w:rsidR="002F182B" w:rsidRPr="00270105" w:rsidRDefault="002F182B" w:rsidP="008C2635">
      <w:pPr>
        <w:ind w:firstLine="720"/>
        <w:jc w:val="center"/>
        <w:rPr>
          <w:b/>
          <w:sz w:val="24"/>
          <w:szCs w:val="24"/>
        </w:rPr>
      </w:pPr>
      <w:r w:rsidRPr="00270105">
        <w:rPr>
          <w:b/>
          <w:sz w:val="24"/>
          <w:szCs w:val="24"/>
        </w:rPr>
        <w:t>Тема 5.3.</w:t>
      </w:r>
      <w:r w:rsidRPr="00270105">
        <w:rPr>
          <w:sz w:val="24"/>
          <w:szCs w:val="24"/>
        </w:rPr>
        <w:t xml:space="preserve"> </w:t>
      </w:r>
      <w:r w:rsidRPr="00270105">
        <w:rPr>
          <w:b/>
          <w:sz w:val="24"/>
          <w:szCs w:val="24"/>
        </w:rPr>
        <w:t>История становления и развития систем оповещения о пожарах.</w:t>
      </w:r>
    </w:p>
    <w:p w:rsidR="002F182B" w:rsidRPr="00270105" w:rsidRDefault="002F182B" w:rsidP="008C2635">
      <w:pPr>
        <w:ind w:firstLine="720"/>
        <w:jc w:val="both"/>
        <w:rPr>
          <w:sz w:val="24"/>
          <w:szCs w:val="24"/>
        </w:rPr>
      </w:pPr>
      <w:r w:rsidRPr="00270105">
        <w:rPr>
          <w:sz w:val="24"/>
          <w:szCs w:val="24"/>
        </w:rPr>
        <w:t xml:space="preserve">Пожарная сигнализация в прошлом. Способы извещения о пожарах за рубежом до </w:t>
      </w:r>
      <w:r w:rsidRPr="00270105">
        <w:rPr>
          <w:sz w:val="24"/>
          <w:szCs w:val="24"/>
          <w:lang w:val="en-US"/>
        </w:rPr>
        <w:t>XIX</w:t>
      </w:r>
      <w:r w:rsidRPr="00270105">
        <w:rPr>
          <w:sz w:val="24"/>
          <w:szCs w:val="24"/>
        </w:rPr>
        <w:t xml:space="preserve"> века. </w:t>
      </w:r>
    </w:p>
    <w:p w:rsidR="002F182B" w:rsidRPr="00270105" w:rsidRDefault="002F182B" w:rsidP="008C2635">
      <w:pPr>
        <w:ind w:firstLine="720"/>
        <w:jc w:val="both"/>
        <w:rPr>
          <w:sz w:val="24"/>
          <w:szCs w:val="24"/>
        </w:rPr>
      </w:pPr>
      <w:r w:rsidRPr="00270105">
        <w:rPr>
          <w:sz w:val="24"/>
          <w:szCs w:val="24"/>
        </w:rPr>
        <w:t xml:space="preserve">Коренные преобразования пожарной сигнализации во второй половине </w:t>
      </w:r>
      <w:r w:rsidRPr="00270105">
        <w:rPr>
          <w:sz w:val="24"/>
          <w:szCs w:val="24"/>
          <w:lang w:val="en-US"/>
        </w:rPr>
        <w:t>XIX</w:t>
      </w:r>
      <w:r w:rsidRPr="00270105">
        <w:rPr>
          <w:sz w:val="24"/>
          <w:szCs w:val="24"/>
        </w:rPr>
        <w:t xml:space="preserve"> начале </w:t>
      </w:r>
      <w:r w:rsidRPr="00270105">
        <w:rPr>
          <w:sz w:val="24"/>
          <w:szCs w:val="24"/>
          <w:lang w:val="en-US"/>
        </w:rPr>
        <w:t>XX</w:t>
      </w:r>
      <w:r w:rsidRPr="00270105">
        <w:rPr>
          <w:sz w:val="24"/>
          <w:szCs w:val="24"/>
        </w:rPr>
        <w:t xml:space="preserve"> вв. Первые приборы автоматической пожарной сигнализации в западноевропейских и амер</w:t>
      </w:r>
      <w:r w:rsidRPr="00270105">
        <w:rPr>
          <w:sz w:val="24"/>
          <w:szCs w:val="24"/>
        </w:rPr>
        <w:t>и</w:t>
      </w:r>
      <w:r w:rsidRPr="00270105">
        <w:rPr>
          <w:sz w:val="24"/>
          <w:szCs w:val="24"/>
        </w:rPr>
        <w:t>канских городах.</w:t>
      </w:r>
    </w:p>
    <w:p w:rsidR="002F182B" w:rsidRPr="00270105" w:rsidRDefault="002F182B" w:rsidP="008C2635">
      <w:pPr>
        <w:ind w:firstLine="720"/>
        <w:jc w:val="both"/>
        <w:rPr>
          <w:sz w:val="24"/>
          <w:szCs w:val="24"/>
        </w:rPr>
      </w:pPr>
      <w:r w:rsidRPr="00270105">
        <w:rPr>
          <w:sz w:val="24"/>
          <w:szCs w:val="24"/>
        </w:rPr>
        <w:t>Развитие пожарной сигнализации в России. Переход от визуального наблюдения к тел</w:t>
      </w:r>
      <w:r w:rsidRPr="00270105">
        <w:rPr>
          <w:sz w:val="24"/>
          <w:szCs w:val="24"/>
        </w:rPr>
        <w:t>е</w:t>
      </w:r>
      <w:r w:rsidRPr="00270105">
        <w:rPr>
          <w:sz w:val="24"/>
          <w:szCs w:val="24"/>
        </w:rPr>
        <w:t>графу и телефону.</w:t>
      </w:r>
    </w:p>
    <w:p w:rsidR="002F182B" w:rsidRPr="00270105" w:rsidRDefault="002F182B" w:rsidP="008C2635">
      <w:pPr>
        <w:ind w:firstLine="720"/>
        <w:jc w:val="both"/>
        <w:rPr>
          <w:sz w:val="24"/>
          <w:szCs w:val="24"/>
        </w:rPr>
      </w:pPr>
      <w:r w:rsidRPr="00270105">
        <w:rPr>
          <w:sz w:val="24"/>
          <w:szCs w:val="24"/>
        </w:rPr>
        <w:t>Электрическая  пожарная сигнализация и ее совершенствование.</w:t>
      </w:r>
    </w:p>
    <w:p w:rsidR="002F182B" w:rsidRPr="00270105" w:rsidRDefault="002F182B" w:rsidP="008C2635">
      <w:pPr>
        <w:ind w:firstLine="720"/>
        <w:jc w:val="both"/>
        <w:rPr>
          <w:sz w:val="24"/>
          <w:szCs w:val="24"/>
        </w:rPr>
      </w:pPr>
      <w:r w:rsidRPr="00270105">
        <w:rPr>
          <w:sz w:val="24"/>
          <w:szCs w:val="24"/>
        </w:rPr>
        <w:t>Автоматическая пожарная сигнализация, ее достоинства и недостатки.</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[435, 436].</w:t>
      </w:r>
    </w:p>
    <w:p w:rsidR="002F182B" w:rsidRPr="00270105" w:rsidRDefault="002F182B" w:rsidP="008C2635">
      <w:pPr>
        <w:ind w:firstLine="720"/>
        <w:jc w:val="center"/>
        <w:rPr>
          <w:sz w:val="24"/>
          <w:szCs w:val="24"/>
        </w:rPr>
      </w:pPr>
    </w:p>
    <w:p w:rsidR="002F182B" w:rsidRPr="00270105" w:rsidRDefault="002F182B" w:rsidP="008C2635">
      <w:pPr>
        <w:jc w:val="center"/>
        <w:rPr>
          <w:b/>
          <w:sz w:val="24"/>
          <w:szCs w:val="24"/>
        </w:rPr>
      </w:pPr>
      <w:r w:rsidRPr="00270105">
        <w:rPr>
          <w:b/>
          <w:sz w:val="24"/>
          <w:szCs w:val="24"/>
        </w:rPr>
        <w:t>Тема 5.4.Электрический ток и его источники.</w:t>
      </w:r>
    </w:p>
    <w:p w:rsidR="002F182B" w:rsidRPr="00270105" w:rsidRDefault="002F182B" w:rsidP="008C2635">
      <w:pPr>
        <w:ind w:firstLine="720"/>
        <w:jc w:val="both"/>
        <w:rPr>
          <w:sz w:val="24"/>
          <w:szCs w:val="24"/>
        </w:rPr>
      </w:pPr>
      <w:r w:rsidRPr="00270105">
        <w:rPr>
          <w:sz w:val="24"/>
          <w:szCs w:val="24"/>
        </w:rPr>
        <w:t>Электрический ток, его характеристики. Способы измерения величины тока. И</w:t>
      </w:r>
      <w:r w:rsidRPr="00270105">
        <w:rPr>
          <w:sz w:val="24"/>
          <w:szCs w:val="24"/>
        </w:rPr>
        <w:t>с</w:t>
      </w:r>
      <w:r w:rsidRPr="00270105">
        <w:rPr>
          <w:sz w:val="24"/>
          <w:szCs w:val="24"/>
        </w:rPr>
        <w:t>точники электрического тока для питания аппаратуры связи. Генераторы. Сетевые блоки питания. Щ</w:t>
      </w:r>
      <w:r w:rsidRPr="00270105">
        <w:rPr>
          <w:sz w:val="24"/>
          <w:szCs w:val="24"/>
        </w:rPr>
        <w:t>е</w:t>
      </w:r>
      <w:r w:rsidRPr="00270105">
        <w:rPr>
          <w:sz w:val="24"/>
          <w:szCs w:val="24"/>
        </w:rPr>
        <w:t>лочные и кислотные аккумуляторы. Гальванические элементы.</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[269, 383].</w:t>
      </w:r>
    </w:p>
    <w:p w:rsidR="002F182B" w:rsidRPr="00270105" w:rsidRDefault="002F182B" w:rsidP="008C2635">
      <w:pPr>
        <w:ind w:firstLine="720"/>
        <w:jc w:val="both"/>
        <w:rPr>
          <w:sz w:val="24"/>
          <w:szCs w:val="24"/>
        </w:rPr>
      </w:pPr>
    </w:p>
    <w:p w:rsidR="002F182B" w:rsidRPr="00270105" w:rsidRDefault="002F182B" w:rsidP="008C2635">
      <w:pPr>
        <w:jc w:val="center"/>
        <w:rPr>
          <w:sz w:val="24"/>
          <w:szCs w:val="24"/>
        </w:rPr>
      </w:pPr>
      <w:r w:rsidRPr="00270105">
        <w:rPr>
          <w:b/>
          <w:sz w:val="24"/>
          <w:szCs w:val="24"/>
        </w:rPr>
        <w:t>Тема  5.5. Основы проводной связи. Отечественные и зарубежные средства прово</w:t>
      </w:r>
      <w:r w:rsidRPr="00270105">
        <w:rPr>
          <w:b/>
          <w:sz w:val="24"/>
          <w:szCs w:val="24"/>
        </w:rPr>
        <w:t>д</w:t>
      </w:r>
      <w:r w:rsidRPr="00270105">
        <w:rPr>
          <w:b/>
          <w:sz w:val="24"/>
          <w:szCs w:val="24"/>
        </w:rPr>
        <w:t>ной связи, применяемые в подразделениях пожарной охраны.</w:t>
      </w:r>
    </w:p>
    <w:p w:rsidR="002F182B" w:rsidRPr="00270105" w:rsidRDefault="002F182B" w:rsidP="008C2635">
      <w:pPr>
        <w:ind w:firstLine="720"/>
        <w:jc w:val="both"/>
        <w:rPr>
          <w:sz w:val="24"/>
          <w:szCs w:val="24"/>
        </w:rPr>
      </w:pPr>
      <w:r w:rsidRPr="00270105">
        <w:rPr>
          <w:sz w:val="24"/>
          <w:szCs w:val="24"/>
        </w:rPr>
        <w:t>Принцип проводной связи. Устройство преобразования звукового сообщения в электрический сигнал. Схема организации проводной связи в ГПС МЧС России. Аппар</w:t>
      </w:r>
      <w:r w:rsidRPr="00270105">
        <w:rPr>
          <w:sz w:val="24"/>
          <w:szCs w:val="24"/>
        </w:rPr>
        <w:t>а</w:t>
      </w:r>
      <w:r w:rsidRPr="00270105">
        <w:rPr>
          <w:sz w:val="24"/>
          <w:szCs w:val="24"/>
        </w:rPr>
        <w:t>тура проводной связи, применяемая в подразделениях ГПС МЧС России. Пульт диспе</w:t>
      </w:r>
      <w:r w:rsidRPr="00270105">
        <w:rPr>
          <w:sz w:val="24"/>
          <w:szCs w:val="24"/>
        </w:rPr>
        <w:t>т</w:t>
      </w:r>
      <w:r w:rsidRPr="00270105">
        <w:rPr>
          <w:sz w:val="24"/>
          <w:szCs w:val="24"/>
        </w:rPr>
        <w:t>черский, коммутатор оперативной связи, пульт (устройство) тревожной сигнализации и оповещения, регистраторы речевых сигналов, аппаратура (устройство) определения ном</w:t>
      </w:r>
      <w:r w:rsidRPr="00270105">
        <w:rPr>
          <w:sz w:val="24"/>
          <w:szCs w:val="24"/>
        </w:rPr>
        <w:t>е</w:t>
      </w:r>
      <w:r w:rsidRPr="00270105">
        <w:rPr>
          <w:sz w:val="24"/>
          <w:szCs w:val="24"/>
        </w:rPr>
        <w:t>ра, факс. Современная и перспективная отечественная и зарубежная аппаратура прово</w:t>
      </w:r>
      <w:r w:rsidRPr="00270105">
        <w:rPr>
          <w:sz w:val="24"/>
          <w:szCs w:val="24"/>
        </w:rPr>
        <w:t>д</w:t>
      </w:r>
      <w:r w:rsidRPr="00270105">
        <w:rPr>
          <w:sz w:val="24"/>
          <w:szCs w:val="24"/>
        </w:rPr>
        <w:t>ной связи.</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[165, 249, 172];</w:t>
      </w:r>
    </w:p>
    <w:p w:rsidR="002F182B" w:rsidRPr="00270105" w:rsidRDefault="002F182B" w:rsidP="008C2635">
      <w:pPr>
        <w:ind w:firstLine="720"/>
        <w:rPr>
          <w:sz w:val="24"/>
          <w:szCs w:val="24"/>
        </w:rPr>
      </w:pPr>
      <w:r w:rsidRPr="00270105">
        <w:rPr>
          <w:sz w:val="24"/>
          <w:szCs w:val="24"/>
        </w:rPr>
        <w:t>дополнительная [429-430].</w:t>
      </w:r>
    </w:p>
    <w:p w:rsidR="002F182B" w:rsidRPr="00270105" w:rsidRDefault="002F182B" w:rsidP="008C2635">
      <w:pPr>
        <w:ind w:firstLine="720"/>
        <w:rPr>
          <w:sz w:val="24"/>
          <w:szCs w:val="24"/>
        </w:rPr>
      </w:pPr>
    </w:p>
    <w:p w:rsidR="002F182B" w:rsidRPr="00270105" w:rsidRDefault="002F182B" w:rsidP="008C723B">
      <w:pPr>
        <w:ind w:firstLine="720"/>
        <w:jc w:val="both"/>
        <w:rPr>
          <w:sz w:val="24"/>
          <w:szCs w:val="24"/>
        </w:rPr>
      </w:pPr>
      <w:r w:rsidRPr="00270105">
        <w:rPr>
          <w:b/>
          <w:sz w:val="24"/>
          <w:szCs w:val="24"/>
        </w:rPr>
        <w:t>Тема 5.6. Основы радиосвязи. Технический уровень отечественных и зарубе</w:t>
      </w:r>
      <w:r w:rsidRPr="00270105">
        <w:rPr>
          <w:b/>
          <w:sz w:val="24"/>
          <w:szCs w:val="24"/>
        </w:rPr>
        <w:t>ж</w:t>
      </w:r>
      <w:r w:rsidRPr="00270105">
        <w:rPr>
          <w:b/>
          <w:sz w:val="24"/>
          <w:szCs w:val="24"/>
        </w:rPr>
        <w:t>ных средств радиосвязи.</w:t>
      </w:r>
    </w:p>
    <w:p w:rsidR="002F182B" w:rsidRPr="00270105" w:rsidRDefault="002F182B" w:rsidP="008C2635">
      <w:pPr>
        <w:ind w:firstLine="720"/>
        <w:jc w:val="both"/>
        <w:rPr>
          <w:sz w:val="24"/>
          <w:szCs w:val="24"/>
        </w:rPr>
      </w:pPr>
      <w:r w:rsidRPr="00270105">
        <w:rPr>
          <w:sz w:val="24"/>
          <w:szCs w:val="24"/>
        </w:rPr>
        <w:t>Физический принцип радиосвязи. Блок-схема приемника, передатчика. Преимущ</w:t>
      </w:r>
      <w:r w:rsidRPr="00270105">
        <w:rPr>
          <w:sz w:val="24"/>
          <w:szCs w:val="24"/>
        </w:rPr>
        <w:t>е</w:t>
      </w:r>
      <w:r w:rsidRPr="00270105">
        <w:rPr>
          <w:sz w:val="24"/>
          <w:szCs w:val="24"/>
        </w:rPr>
        <w:t>ства и недостатки радиосвязи. Предельная дальность радиосвязи в ультракоротковолн</w:t>
      </w:r>
      <w:r w:rsidRPr="00270105">
        <w:rPr>
          <w:sz w:val="24"/>
          <w:szCs w:val="24"/>
        </w:rPr>
        <w:t>о</w:t>
      </w:r>
      <w:r w:rsidRPr="00270105">
        <w:rPr>
          <w:sz w:val="24"/>
          <w:szCs w:val="24"/>
        </w:rPr>
        <w:lastRenderedPageBreak/>
        <w:t>вом диапазоне. Организация радиосвязи в гарнизонах пожарной охраны Санкт-Петербурга и Ленинградской области.</w:t>
      </w:r>
    </w:p>
    <w:p w:rsidR="002F182B" w:rsidRPr="00270105" w:rsidRDefault="002F182B" w:rsidP="008C2635">
      <w:pPr>
        <w:ind w:firstLine="720"/>
        <w:jc w:val="both"/>
        <w:rPr>
          <w:sz w:val="24"/>
          <w:szCs w:val="24"/>
        </w:rPr>
      </w:pPr>
      <w:r w:rsidRPr="00270105">
        <w:rPr>
          <w:sz w:val="24"/>
          <w:szCs w:val="24"/>
        </w:rPr>
        <w:t>Радиостанции, применяемые в ГПС МЧС России. Основные технические параме</w:t>
      </w:r>
      <w:r w:rsidRPr="00270105">
        <w:rPr>
          <w:sz w:val="24"/>
          <w:szCs w:val="24"/>
        </w:rPr>
        <w:t>т</w:t>
      </w:r>
      <w:r w:rsidRPr="00270105">
        <w:rPr>
          <w:sz w:val="24"/>
          <w:szCs w:val="24"/>
        </w:rPr>
        <w:t>ры отечественных и зарубежных радиостанций. Современные и перспективные ведо</w:t>
      </w:r>
      <w:r w:rsidRPr="00270105">
        <w:rPr>
          <w:sz w:val="24"/>
          <w:szCs w:val="24"/>
        </w:rPr>
        <w:t>м</w:t>
      </w:r>
      <w:r w:rsidRPr="00270105">
        <w:rPr>
          <w:sz w:val="24"/>
          <w:szCs w:val="24"/>
        </w:rPr>
        <w:t>ственные системы радио и радиотелефонной связи. Транкинговые системы связи.</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[165, 329];</w:t>
      </w:r>
    </w:p>
    <w:p w:rsidR="002F182B" w:rsidRPr="00270105" w:rsidRDefault="002F182B" w:rsidP="008C2635">
      <w:pPr>
        <w:ind w:firstLine="720"/>
        <w:rPr>
          <w:sz w:val="24"/>
          <w:szCs w:val="24"/>
        </w:rPr>
      </w:pPr>
      <w:r w:rsidRPr="00270105">
        <w:rPr>
          <w:sz w:val="24"/>
          <w:szCs w:val="24"/>
        </w:rPr>
        <w:t>дополнительная [429-430].</w:t>
      </w:r>
    </w:p>
    <w:p w:rsidR="002F182B" w:rsidRPr="00270105" w:rsidRDefault="002F182B" w:rsidP="008C2635">
      <w:pPr>
        <w:ind w:firstLine="720"/>
        <w:rPr>
          <w:sz w:val="24"/>
          <w:szCs w:val="24"/>
        </w:rPr>
      </w:pPr>
    </w:p>
    <w:p w:rsidR="002F182B" w:rsidRPr="00270105" w:rsidRDefault="002F182B" w:rsidP="008C723B">
      <w:pPr>
        <w:ind w:firstLine="709"/>
        <w:jc w:val="both"/>
        <w:rPr>
          <w:sz w:val="24"/>
          <w:szCs w:val="24"/>
        </w:rPr>
      </w:pPr>
      <w:r w:rsidRPr="00270105">
        <w:rPr>
          <w:b/>
          <w:sz w:val="24"/>
          <w:szCs w:val="24"/>
        </w:rPr>
        <w:t>Тема 5.7. Дисциплина связи, правила проверки и ведения связи в гарнизоне пожа</w:t>
      </w:r>
      <w:r w:rsidRPr="00270105">
        <w:rPr>
          <w:b/>
          <w:sz w:val="24"/>
          <w:szCs w:val="24"/>
        </w:rPr>
        <w:t>р</w:t>
      </w:r>
      <w:r w:rsidRPr="00270105">
        <w:rPr>
          <w:b/>
          <w:sz w:val="24"/>
          <w:szCs w:val="24"/>
        </w:rPr>
        <w:t>ной охраны. Организация связи на пожаре.</w:t>
      </w:r>
    </w:p>
    <w:p w:rsidR="002F182B" w:rsidRPr="00270105" w:rsidRDefault="002F182B" w:rsidP="008C2635">
      <w:pPr>
        <w:ind w:firstLine="720"/>
        <w:jc w:val="both"/>
        <w:rPr>
          <w:sz w:val="24"/>
          <w:szCs w:val="24"/>
        </w:rPr>
      </w:pPr>
      <w:r w:rsidRPr="00270105">
        <w:rPr>
          <w:sz w:val="24"/>
          <w:szCs w:val="24"/>
        </w:rPr>
        <w:t>Дисциплина связи. Нарушения дисциплины связи. Проверка связи. Правила обмена сообщениями. Передача сообщений при плохой слышимости. Оценка качества связи. Связь на пожаре. Схема организации связи на пожаре.</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[165];</w:t>
      </w:r>
    </w:p>
    <w:p w:rsidR="002F182B" w:rsidRPr="00270105" w:rsidRDefault="002F182B" w:rsidP="008C2635">
      <w:pPr>
        <w:ind w:firstLine="720"/>
        <w:jc w:val="both"/>
        <w:rPr>
          <w:sz w:val="24"/>
          <w:szCs w:val="24"/>
        </w:rPr>
      </w:pPr>
      <w:r w:rsidRPr="00270105">
        <w:rPr>
          <w:sz w:val="24"/>
          <w:szCs w:val="24"/>
        </w:rPr>
        <w:t>дополнительная [429-430].</w:t>
      </w:r>
    </w:p>
    <w:p w:rsidR="002F182B" w:rsidRPr="00270105" w:rsidRDefault="002F182B" w:rsidP="008C2635">
      <w:pPr>
        <w:ind w:firstLine="720"/>
        <w:jc w:val="both"/>
        <w:rPr>
          <w:b/>
          <w:sz w:val="24"/>
          <w:szCs w:val="24"/>
        </w:rPr>
      </w:pPr>
    </w:p>
    <w:p w:rsidR="002F182B" w:rsidRPr="00270105" w:rsidRDefault="002F182B" w:rsidP="008C723B">
      <w:pPr>
        <w:ind w:firstLine="709"/>
        <w:jc w:val="both"/>
        <w:rPr>
          <w:b/>
          <w:sz w:val="24"/>
          <w:szCs w:val="24"/>
        </w:rPr>
      </w:pPr>
      <w:r w:rsidRPr="00270105">
        <w:rPr>
          <w:b/>
          <w:sz w:val="24"/>
          <w:szCs w:val="24"/>
        </w:rPr>
        <w:t>Тема 5.8. Диспетчерская служба пожарной охраны. Объединенная система опер</w:t>
      </w:r>
      <w:r w:rsidRPr="00270105">
        <w:rPr>
          <w:b/>
          <w:sz w:val="24"/>
          <w:szCs w:val="24"/>
        </w:rPr>
        <w:t>а</w:t>
      </w:r>
      <w:r w:rsidRPr="00270105">
        <w:rPr>
          <w:b/>
          <w:sz w:val="24"/>
          <w:szCs w:val="24"/>
        </w:rPr>
        <w:t>тивно-диспетчерского управления (ОСОДУ).</w:t>
      </w:r>
    </w:p>
    <w:p w:rsidR="002F182B" w:rsidRPr="00270105" w:rsidRDefault="002F182B" w:rsidP="008C2635">
      <w:pPr>
        <w:ind w:firstLine="720"/>
        <w:jc w:val="both"/>
        <w:rPr>
          <w:b/>
          <w:sz w:val="24"/>
          <w:szCs w:val="24"/>
        </w:rPr>
      </w:pPr>
      <w:r w:rsidRPr="00270105">
        <w:rPr>
          <w:sz w:val="24"/>
          <w:szCs w:val="24"/>
        </w:rPr>
        <w:t>Организация и назначение диспетчерской службы. Основные руководящие док</w:t>
      </w:r>
      <w:r w:rsidRPr="00270105">
        <w:rPr>
          <w:sz w:val="24"/>
          <w:szCs w:val="24"/>
        </w:rPr>
        <w:t>у</w:t>
      </w:r>
      <w:r w:rsidRPr="00270105">
        <w:rPr>
          <w:sz w:val="24"/>
          <w:szCs w:val="24"/>
        </w:rPr>
        <w:t>менты по диспетчерской службе. Термины и определения применяемые в диспетчерской службе. Организация несения диспетчерской службы. Задачи подразделений диспетче</w:t>
      </w:r>
      <w:r w:rsidRPr="00270105">
        <w:rPr>
          <w:sz w:val="24"/>
          <w:szCs w:val="24"/>
        </w:rPr>
        <w:t>р</w:t>
      </w:r>
      <w:r w:rsidRPr="00270105">
        <w:rPr>
          <w:sz w:val="24"/>
          <w:szCs w:val="24"/>
        </w:rPr>
        <w:t>ской службы: СОО («01»), ПСЧ. Допуск радиотелефонистов, диспетчеров к самостоятел</w:t>
      </w:r>
      <w:r w:rsidRPr="00270105">
        <w:rPr>
          <w:sz w:val="24"/>
          <w:szCs w:val="24"/>
        </w:rPr>
        <w:t>ь</w:t>
      </w:r>
      <w:r w:rsidRPr="00270105">
        <w:rPr>
          <w:sz w:val="24"/>
          <w:szCs w:val="24"/>
        </w:rPr>
        <w:t>ной работе. Должностные обязанности радиотелефониста, диспетчера.</w:t>
      </w:r>
      <w:r w:rsidRPr="00270105">
        <w:rPr>
          <w:b/>
          <w:sz w:val="24"/>
          <w:szCs w:val="24"/>
        </w:rPr>
        <w:t xml:space="preserve"> </w:t>
      </w:r>
      <w:r w:rsidRPr="00270105">
        <w:rPr>
          <w:sz w:val="24"/>
          <w:szCs w:val="24"/>
        </w:rPr>
        <w:t>ОСОДУ: назнач</w:t>
      </w:r>
      <w:r w:rsidRPr="00270105">
        <w:rPr>
          <w:sz w:val="24"/>
          <w:szCs w:val="24"/>
        </w:rPr>
        <w:t>е</w:t>
      </w:r>
      <w:r w:rsidRPr="00270105">
        <w:rPr>
          <w:sz w:val="24"/>
          <w:szCs w:val="24"/>
        </w:rPr>
        <w:t>ние, состав.</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[161, 165, 168, 195];</w:t>
      </w:r>
    </w:p>
    <w:p w:rsidR="002F182B" w:rsidRPr="00270105" w:rsidRDefault="002F182B" w:rsidP="008C2635">
      <w:pPr>
        <w:ind w:firstLine="720"/>
        <w:rPr>
          <w:sz w:val="24"/>
          <w:szCs w:val="24"/>
        </w:rPr>
      </w:pPr>
      <w:r w:rsidRPr="00270105">
        <w:rPr>
          <w:sz w:val="24"/>
          <w:szCs w:val="24"/>
        </w:rPr>
        <w:t>дополнительная [429-430].</w:t>
      </w:r>
    </w:p>
    <w:p w:rsidR="002F182B" w:rsidRPr="00270105" w:rsidRDefault="002F182B" w:rsidP="008C2635">
      <w:pPr>
        <w:ind w:firstLine="720"/>
        <w:rPr>
          <w:sz w:val="24"/>
          <w:szCs w:val="24"/>
        </w:rPr>
      </w:pPr>
    </w:p>
    <w:p w:rsidR="002F182B" w:rsidRPr="00270105" w:rsidRDefault="002F182B" w:rsidP="008C723B">
      <w:pPr>
        <w:ind w:firstLine="720"/>
        <w:rPr>
          <w:b/>
          <w:sz w:val="24"/>
          <w:szCs w:val="24"/>
        </w:rPr>
      </w:pPr>
      <w:r w:rsidRPr="00270105">
        <w:rPr>
          <w:b/>
          <w:sz w:val="24"/>
          <w:szCs w:val="24"/>
        </w:rPr>
        <w:t>Тема 5.9. Условия труда диспетчера.</w:t>
      </w:r>
    </w:p>
    <w:p w:rsidR="008C723B" w:rsidRPr="00270105" w:rsidRDefault="008C723B" w:rsidP="008C723B">
      <w:pPr>
        <w:ind w:firstLine="720"/>
        <w:rPr>
          <w:b/>
          <w:sz w:val="24"/>
          <w:szCs w:val="24"/>
        </w:rPr>
      </w:pPr>
    </w:p>
    <w:p w:rsidR="008C723B" w:rsidRPr="00270105" w:rsidRDefault="008C723B" w:rsidP="008C723B">
      <w:pPr>
        <w:ind w:firstLine="720"/>
        <w:rPr>
          <w:b/>
          <w:sz w:val="24"/>
          <w:szCs w:val="24"/>
        </w:rPr>
      </w:pPr>
    </w:p>
    <w:p w:rsidR="008C723B" w:rsidRPr="00270105" w:rsidRDefault="008C723B" w:rsidP="008C723B">
      <w:pPr>
        <w:ind w:firstLine="720"/>
        <w:rPr>
          <w:b/>
          <w:sz w:val="24"/>
          <w:szCs w:val="24"/>
        </w:rPr>
      </w:pPr>
    </w:p>
    <w:p w:rsidR="008C723B" w:rsidRPr="00270105" w:rsidRDefault="008C723B" w:rsidP="008C723B">
      <w:pPr>
        <w:ind w:firstLine="720"/>
        <w:rPr>
          <w:b/>
          <w:sz w:val="24"/>
          <w:szCs w:val="24"/>
        </w:rPr>
      </w:pPr>
    </w:p>
    <w:p w:rsidR="008C723B" w:rsidRPr="00270105" w:rsidRDefault="008C723B" w:rsidP="008C723B">
      <w:pPr>
        <w:ind w:firstLine="720"/>
        <w:rPr>
          <w:b/>
          <w:sz w:val="24"/>
          <w:szCs w:val="24"/>
        </w:rPr>
      </w:pPr>
    </w:p>
    <w:p w:rsidR="008C723B" w:rsidRPr="00270105" w:rsidRDefault="008C723B" w:rsidP="008C723B">
      <w:pPr>
        <w:ind w:firstLine="720"/>
        <w:rPr>
          <w:b/>
          <w:color w:val="FF0000"/>
          <w:sz w:val="24"/>
          <w:szCs w:val="24"/>
        </w:rPr>
      </w:pPr>
    </w:p>
    <w:p w:rsidR="008C723B" w:rsidRPr="00270105" w:rsidRDefault="008C723B" w:rsidP="008C723B">
      <w:pPr>
        <w:ind w:firstLine="720"/>
        <w:rPr>
          <w:b/>
          <w:color w:val="FF0000"/>
          <w:sz w:val="24"/>
          <w:szCs w:val="24"/>
        </w:rPr>
      </w:pPr>
    </w:p>
    <w:p w:rsidR="002F182B" w:rsidRPr="00270105" w:rsidRDefault="002F182B" w:rsidP="008C2635">
      <w:pPr>
        <w:ind w:firstLine="720"/>
        <w:jc w:val="center"/>
        <w:rPr>
          <w:b/>
          <w:sz w:val="24"/>
          <w:szCs w:val="24"/>
        </w:rPr>
      </w:pPr>
    </w:p>
    <w:p w:rsidR="002F182B" w:rsidRPr="00270105" w:rsidRDefault="002F182B" w:rsidP="008C723B">
      <w:pPr>
        <w:ind w:firstLine="720"/>
        <w:jc w:val="both"/>
        <w:rPr>
          <w:b/>
          <w:sz w:val="24"/>
          <w:szCs w:val="24"/>
        </w:rPr>
      </w:pPr>
      <w:r w:rsidRPr="00270105">
        <w:rPr>
          <w:b/>
          <w:sz w:val="24"/>
          <w:szCs w:val="24"/>
        </w:rPr>
        <w:t>Тема 5.10. Содержание работы радиотелефониста, диспетчера на пункте связи ча</w:t>
      </w:r>
      <w:r w:rsidRPr="00270105">
        <w:rPr>
          <w:b/>
          <w:sz w:val="24"/>
          <w:szCs w:val="24"/>
        </w:rPr>
        <w:t>с</w:t>
      </w:r>
      <w:r w:rsidRPr="00270105">
        <w:rPr>
          <w:b/>
          <w:sz w:val="24"/>
          <w:szCs w:val="24"/>
        </w:rPr>
        <w:t>ти.</w:t>
      </w:r>
    </w:p>
    <w:p w:rsidR="002F182B" w:rsidRPr="00270105" w:rsidRDefault="002F182B" w:rsidP="008C2635">
      <w:pPr>
        <w:ind w:firstLine="720"/>
        <w:rPr>
          <w:sz w:val="24"/>
          <w:szCs w:val="24"/>
        </w:rPr>
      </w:pPr>
      <w:r w:rsidRPr="00270105">
        <w:rPr>
          <w:sz w:val="24"/>
          <w:szCs w:val="24"/>
        </w:rPr>
        <w:t>Действия радиотелефонистов, диспетчеров пожарных частей по охране населенных пунктов и объектов при получении приказов из СОО («01») ЦУС ФПС по субъекту РФ, соо</w:t>
      </w:r>
      <w:r w:rsidRPr="00270105">
        <w:rPr>
          <w:sz w:val="24"/>
          <w:szCs w:val="24"/>
        </w:rPr>
        <w:t>б</w:t>
      </w:r>
      <w:r w:rsidRPr="00270105">
        <w:rPr>
          <w:sz w:val="24"/>
          <w:szCs w:val="24"/>
        </w:rPr>
        <w:t>щений о пожарах, авариях, стихийных бедствиях, сигналов оповещения и сигналов гражданской обороны. Действия радиотелефонистов, диспетчеров при неисправности средств связи.</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[161,165];</w:t>
      </w:r>
    </w:p>
    <w:p w:rsidR="002F182B" w:rsidRPr="00270105" w:rsidRDefault="002F182B" w:rsidP="008C2635">
      <w:pPr>
        <w:ind w:firstLine="720"/>
        <w:rPr>
          <w:sz w:val="24"/>
          <w:szCs w:val="24"/>
        </w:rPr>
      </w:pPr>
      <w:r w:rsidRPr="00270105">
        <w:rPr>
          <w:sz w:val="24"/>
          <w:szCs w:val="24"/>
        </w:rPr>
        <w:t>дополнительная [429-430].</w:t>
      </w:r>
    </w:p>
    <w:p w:rsidR="002F182B" w:rsidRPr="00270105" w:rsidRDefault="002F182B" w:rsidP="008C2635">
      <w:pPr>
        <w:ind w:firstLine="720"/>
        <w:rPr>
          <w:sz w:val="24"/>
          <w:szCs w:val="24"/>
        </w:rPr>
      </w:pPr>
    </w:p>
    <w:p w:rsidR="002F182B" w:rsidRPr="00270105" w:rsidRDefault="002F182B" w:rsidP="008C723B">
      <w:pPr>
        <w:ind w:firstLine="720"/>
        <w:jc w:val="both"/>
        <w:rPr>
          <w:b/>
          <w:sz w:val="24"/>
          <w:szCs w:val="24"/>
        </w:rPr>
      </w:pPr>
      <w:r w:rsidRPr="00270105">
        <w:rPr>
          <w:b/>
          <w:sz w:val="24"/>
          <w:szCs w:val="24"/>
        </w:rPr>
        <w:t>Тема 5.11 Оперативно-служебная документация пункта связи части, порядок ее с</w:t>
      </w:r>
      <w:r w:rsidRPr="00270105">
        <w:rPr>
          <w:b/>
          <w:sz w:val="24"/>
          <w:szCs w:val="24"/>
        </w:rPr>
        <w:t>о</w:t>
      </w:r>
      <w:r w:rsidRPr="00270105">
        <w:rPr>
          <w:b/>
          <w:sz w:val="24"/>
          <w:szCs w:val="24"/>
        </w:rPr>
        <w:t>держания и ведения.</w:t>
      </w:r>
    </w:p>
    <w:p w:rsidR="002F182B" w:rsidRPr="00270105" w:rsidRDefault="002F182B" w:rsidP="008C2635">
      <w:pPr>
        <w:ind w:firstLine="720"/>
        <w:jc w:val="both"/>
        <w:rPr>
          <w:sz w:val="24"/>
          <w:szCs w:val="24"/>
        </w:rPr>
      </w:pPr>
      <w:r w:rsidRPr="00270105">
        <w:rPr>
          <w:sz w:val="24"/>
          <w:szCs w:val="24"/>
        </w:rPr>
        <w:lastRenderedPageBreak/>
        <w:t>Перечень регламентных документов пункта связи пожарной части. Журналы ПСЧ, строевых записок, учета неисправности средств связи, шестых номеров, план-карта рай</w:t>
      </w:r>
      <w:r w:rsidRPr="00270105">
        <w:rPr>
          <w:sz w:val="24"/>
          <w:szCs w:val="24"/>
        </w:rPr>
        <w:t>о</w:t>
      </w:r>
      <w:r w:rsidRPr="00270105">
        <w:rPr>
          <w:sz w:val="24"/>
          <w:szCs w:val="24"/>
        </w:rPr>
        <w:t>на выезда с нанесенными водоисточниками, пожароопасными предприятиями и т. д. П</w:t>
      </w:r>
      <w:r w:rsidRPr="00270105">
        <w:rPr>
          <w:sz w:val="24"/>
          <w:szCs w:val="24"/>
        </w:rPr>
        <w:t>о</w:t>
      </w:r>
      <w:r w:rsidRPr="00270105">
        <w:rPr>
          <w:sz w:val="24"/>
          <w:szCs w:val="24"/>
        </w:rPr>
        <w:t>рядок  с</w:t>
      </w:r>
      <w:r w:rsidRPr="00270105">
        <w:rPr>
          <w:sz w:val="24"/>
          <w:szCs w:val="24"/>
        </w:rPr>
        <w:t>о</w:t>
      </w:r>
      <w:r w:rsidRPr="00270105">
        <w:rPr>
          <w:sz w:val="24"/>
          <w:szCs w:val="24"/>
        </w:rPr>
        <w:t>держания и ведения документов ПСЧ. Отчет о боевой работе по тушению пожара (№6). Форма отчета о боевой работе по тушению пожара и требования, пре</w:t>
      </w:r>
      <w:r w:rsidR="008C723B" w:rsidRPr="00270105">
        <w:rPr>
          <w:sz w:val="24"/>
          <w:szCs w:val="24"/>
        </w:rPr>
        <w:t>дъявляемые при его составлении.</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[161, 165];</w:t>
      </w:r>
    </w:p>
    <w:p w:rsidR="002F182B" w:rsidRPr="00270105" w:rsidRDefault="002F182B" w:rsidP="008C2635">
      <w:pPr>
        <w:ind w:firstLine="720"/>
        <w:jc w:val="both"/>
        <w:rPr>
          <w:sz w:val="24"/>
          <w:szCs w:val="24"/>
        </w:rPr>
      </w:pPr>
      <w:r w:rsidRPr="00270105">
        <w:rPr>
          <w:sz w:val="24"/>
          <w:szCs w:val="24"/>
        </w:rPr>
        <w:t>дополнительная [429-430].</w:t>
      </w:r>
    </w:p>
    <w:p w:rsidR="002F182B" w:rsidRPr="00270105" w:rsidRDefault="002F182B" w:rsidP="008C2635">
      <w:pPr>
        <w:ind w:firstLine="720"/>
        <w:jc w:val="both"/>
        <w:rPr>
          <w:sz w:val="24"/>
          <w:szCs w:val="24"/>
        </w:rPr>
      </w:pPr>
    </w:p>
    <w:p w:rsidR="002F182B" w:rsidRPr="00270105" w:rsidRDefault="002F182B" w:rsidP="008C2635">
      <w:pPr>
        <w:ind w:firstLine="720"/>
        <w:jc w:val="center"/>
        <w:rPr>
          <w:b/>
          <w:sz w:val="24"/>
          <w:szCs w:val="24"/>
        </w:rPr>
      </w:pPr>
      <w:r w:rsidRPr="00270105">
        <w:rPr>
          <w:b/>
          <w:sz w:val="24"/>
          <w:szCs w:val="24"/>
        </w:rPr>
        <w:t>Тема  5.12. Охрана труда в подразделениях пожарной охраны МЧС России.</w:t>
      </w:r>
    </w:p>
    <w:p w:rsidR="002F182B" w:rsidRPr="00270105" w:rsidRDefault="002F182B" w:rsidP="008C2635">
      <w:pPr>
        <w:ind w:firstLine="720"/>
        <w:jc w:val="both"/>
        <w:rPr>
          <w:sz w:val="24"/>
          <w:szCs w:val="24"/>
        </w:rPr>
      </w:pPr>
      <w:r w:rsidRPr="00270105">
        <w:rPr>
          <w:sz w:val="24"/>
          <w:szCs w:val="24"/>
        </w:rPr>
        <w:t>Основные понятия по охране труда. Виды инструктажей в системе ГПС МЧС Ро</w:t>
      </w:r>
      <w:r w:rsidRPr="00270105">
        <w:rPr>
          <w:sz w:val="24"/>
          <w:szCs w:val="24"/>
        </w:rPr>
        <w:t>с</w:t>
      </w:r>
      <w:r w:rsidRPr="00270105">
        <w:rPr>
          <w:sz w:val="24"/>
          <w:szCs w:val="24"/>
        </w:rPr>
        <w:t xml:space="preserve">сии, порядок и сроки их проведения. </w:t>
      </w:r>
    </w:p>
    <w:p w:rsidR="002F182B" w:rsidRPr="00270105" w:rsidRDefault="002F182B" w:rsidP="008C2635">
      <w:pPr>
        <w:ind w:firstLine="720"/>
        <w:jc w:val="both"/>
        <w:rPr>
          <w:sz w:val="24"/>
          <w:szCs w:val="24"/>
        </w:rPr>
      </w:pPr>
      <w:r w:rsidRPr="00270105">
        <w:rPr>
          <w:sz w:val="24"/>
          <w:szCs w:val="24"/>
        </w:rPr>
        <w:t>Требования к помещениям ЦУС, ПСЧ. Объем, площадь, высота помещения. Ра</w:t>
      </w:r>
      <w:r w:rsidRPr="00270105">
        <w:rPr>
          <w:sz w:val="24"/>
          <w:szCs w:val="24"/>
        </w:rPr>
        <w:t>з</w:t>
      </w:r>
      <w:r w:rsidRPr="00270105">
        <w:rPr>
          <w:sz w:val="24"/>
          <w:szCs w:val="24"/>
        </w:rPr>
        <w:t>мещение ПСЧ. Освещение, уровень шума, предельно допустимая напряженность эле</w:t>
      </w:r>
      <w:r w:rsidRPr="00270105">
        <w:rPr>
          <w:sz w:val="24"/>
          <w:szCs w:val="24"/>
        </w:rPr>
        <w:t>к</w:t>
      </w:r>
      <w:r w:rsidRPr="00270105">
        <w:rPr>
          <w:sz w:val="24"/>
          <w:szCs w:val="24"/>
        </w:rPr>
        <w:t>тромагнитного поля на рабочем месте диспетчера. Расстановка аппаратуры. Защита о</w:t>
      </w:r>
      <w:r w:rsidRPr="00270105">
        <w:rPr>
          <w:sz w:val="24"/>
          <w:szCs w:val="24"/>
        </w:rPr>
        <w:t>б</w:t>
      </w:r>
      <w:r w:rsidRPr="00270105">
        <w:rPr>
          <w:sz w:val="24"/>
          <w:szCs w:val="24"/>
        </w:rPr>
        <w:t>служивающего персонала от поражения электрическим током.</w:t>
      </w:r>
      <w:r w:rsidRPr="00270105">
        <w:rPr>
          <w:sz w:val="24"/>
          <w:szCs w:val="24"/>
        </w:rPr>
        <w:tab/>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[2, 161, 165, 177].</w:t>
      </w:r>
    </w:p>
    <w:p w:rsidR="002F182B" w:rsidRPr="00270105" w:rsidRDefault="002F182B" w:rsidP="008C2635">
      <w:pPr>
        <w:ind w:firstLine="720"/>
        <w:jc w:val="both"/>
        <w:rPr>
          <w:sz w:val="24"/>
          <w:szCs w:val="24"/>
        </w:rPr>
      </w:pPr>
    </w:p>
    <w:p w:rsidR="002F182B" w:rsidRPr="00270105" w:rsidRDefault="002F182B" w:rsidP="008C723B">
      <w:pPr>
        <w:ind w:firstLine="720"/>
        <w:jc w:val="both"/>
        <w:rPr>
          <w:b/>
          <w:sz w:val="24"/>
          <w:szCs w:val="24"/>
        </w:rPr>
      </w:pPr>
      <w:r w:rsidRPr="00270105">
        <w:rPr>
          <w:b/>
          <w:sz w:val="24"/>
          <w:szCs w:val="24"/>
        </w:rPr>
        <w:t>Тема 5.13. Применение ПЭВМ в подразделениях пожарной охраны МЧС Ро</w:t>
      </w:r>
      <w:r w:rsidRPr="00270105">
        <w:rPr>
          <w:b/>
          <w:sz w:val="24"/>
          <w:szCs w:val="24"/>
        </w:rPr>
        <w:t>с</w:t>
      </w:r>
      <w:r w:rsidRPr="00270105">
        <w:rPr>
          <w:b/>
          <w:sz w:val="24"/>
          <w:szCs w:val="24"/>
        </w:rPr>
        <w:t>сии.</w:t>
      </w:r>
    </w:p>
    <w:p w:rsidR="002F182B" w:rsidRPr="00270105" w:rsidRDefault="002F182B" w:rsidP="008C2635">
      <w:pPr>
        <w:ind w:firstLine="720"/>
        <w:jc w:val="both"/>
        <w:rPr>
          <w:sz w:val="24"/>
          <w:szCs w:val="24"/>
        </w:rPr>
      </w:pPr>
      <w:r w:rsidRPr="00270105">
        <w:rPr>
          <w:sz w:val="24"/>
          <w:szCs w:val="24"/>
        </w:rPr>
        <w:t>Назначение, функциональные возможности и состав ПЭВМ. Отработка практич</w:t>
      </w:r>
      <w:r w:rsidRPr="00270105">
        <w:rPr>
          <w:sz w:val="24"/>
          <w:szCs w:val="24"/>
        </w:rPr>
        <w:t>е</w:t>
      </w:r>
      <w:r w:rsidRPr="00270105">
        <w:rPr>
          <w:sz w:val="24"/>
          <w:szCs w:val="24"/>
        </w:rPr>
        <w:t>ских навыков по работе  с ПЭВМ. Особенности применения ПЭВМ в пожарной охране.</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[235, 304];</w:t>
      </w:r>
    </w:p>
    <w:p w:rsidR="002F182B" w:rsidRPr="00270105" w:rsidRDefault="002F182B" w:rsidP="008C2635">
      <w:pPr>
        <w:ind w:firstLine="720"/>
        <w:jc w:val="both"/>
        <w:rPr>
          <w:sz w:val="24"/>
          <w:szCs w:val="24"/>
        </w:rPr>
      </w:pPr>
      <w:r w:rsidRPr="00270105">
        <w:rPr>
          <w:sz w:val="24"/>
          <w:szCs w:val="24"/>
        </w:rPr>
        <w:t>дополнительная [430].</w:t>
      </w:r>
    </w:p>
    <w:p w:rsidR="002F182B" w:rsidRPr="00270105" w:rsidRDefault="002F182B" w:rsidP="008C2635">
      <w:pPr>
        <w:ind w:firstLine="720"/>
        <w:jc w:val="both"/>
        <w:rPr>
          <w:sz w:val="24"/>
          <w:szCs w:val="24"/>
        </w:rPr>
      </w:pPr>
    </w:p>
    <w:p w:rsidR="002F182B" w:rsidRPr="00270105" w:rsidRDefault="002F182B" w:rsidP="008C723B">
      <w:pPr>
        <w:ind w:firstLine="720"/>
        <w:jc w:val="both"/>
        <w:rPr>
          <w:b/>
          <w:sz w:val="24"/>
          <w:szCs w:val="24"/>
        </w:rPr>
      </w:pPr>
      <w:r w:rsidRPr="00270105">
        <w:rPr>
          <w:b/>
          <w:sz w:val="24"/>
          <w:szCs w:val="24"/>
        </w:rPr>
        <w:t>Тема 5.14. Центр управления силами (ЦУС) ФПС по субъекту РФ. Создание и ра</w:t>
      </w:r>
      <w:r w:rsidRPr="00270105">
        <w:rPr>
          <w:b/>
          <w:sz w:val="24"/>
          <w:szCs w:val="24"/>
        </w:rPr>
        <w:t>з</w:t>
      </w:r>
      <w:r w:rsidRPr="00270105">
        <w:rPr>
          <w:b/>
          <w:sz w:val="24"/>
          <w:szCs w:val="24"/>
        </w:rPr>
        <w:t>витие единых дежурно-диспетчерских служб. Служба 112.</w:t>
      </w:r>
    </w:p>
    <w:p w:rsidR="002F182B" w:rsidRPr="00270105" w:rsidRDefault="002F182B" w:rsidP="008C2635">
      <w:pPr>
        <w:ind w:firstLine="720"/>
        <w:jc w:val="both"/>
        <w:rPr>
          <w:b/>
          <w:sz w:val="24"/>
          <w:szCs w:val="24"/>
        </w:rPr>
      </w:pPr>
      <w:r w:rsidRPr="00270105">
        <w:rPr>
          <w:sz w:val="24"/>
          <w:szCs w:val="24"/>
        </w:rPr>
        <w:t>Назначение и структура ЦУС ФПС. Служба оперативного обеспечения- (СПС «01»). Техническая часть ЦУС. Служба пожаротушения (СПТ). Техническое оснащение ЦУС средствами связи и вычислительной техникой. Основные направления развития ед</w:t>
      </w:r>
      <w:r w:rsidRPr="00270105">
        <w:rPr>
          <w:sz w:val="24"/>
          <w:szCs w:val="24"/>
        </w:rPr>
        <w:t>и</w:t>
      </w:r>
      <w:r w:rsidRPr="00270105">
        <w:rPr>
          <w:sz w:val="24"/>
          <w:szCs w:val="24"/>
        </w:rPr>
        <w:t>ных дежурно-диспетчерских служб (ЕДДС). Основные задачи, состав ЕДДС. Этапы ра</w:t>
      </w:r>
      <w:r w:rsidRPr="00270105">
        <w:rPr>
          <w:sz w:val="24"/>
          <w:szCs w:val="24"/>
        </w:rPr>
        <w:t>з</w:t>
      </w:r>
      <w:r w:rsidRPr="00270105">
        <w:rPr>
          <w:sz w:val="24"/>
          <w:szCs w:val="24"/>
        </w:rPr>
        <w:t>вития ЕДДС. Автом</w:t>
      </w:r>
      <w:r w:rsidRPr="00270105">
        <w:rPr>
          <w:sz w:val="24"/>
          <w:szCs w:val="24"/>
        </w:rPr>
        <w:t>а</w:t>
      </w:r>
      <w:r w:rsidRPr="00270105">
        <w:rPr>
          <w:sz w:val="24"/>
          <w:szCs w:val="24"/>
        </w:rPr>
        <w:t>тизированные рабочие места ЕДДС. Основные задачи, решаемые с помощью АРМ ЕДДС.</w:t>
      </w:r>
      <w:r w:rsidRPr="00270105">
        <w:rPr>
          <w:sz w:val="24"/>
          <w:szCs w:val="24"/>
        </w:rPr>
        <w:tab/>
      </w:r>
      <w:r w:rsidRPr="00270105">
        <w:rPr>
          <w:sz w:val="24"/>
          <w:szCs w:val="24"/>
          <w:lang w:val="en-US"/>
        </w:rPr>
        <w:t>IV</w:t>
      </w:r>
      <w:r w:rsidRPr="00270105">
        <w:rPr>
          <w:sz w:val="24"/>
          <w:szCs w:val="24"/>
        </w:rPr>
        <w:t xml:space="preserve"> этап развития ЕДДС- Служба 112.</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[2, 161,165, 194, 195];</w:t>
      </w:r>
    </w:p>
    <w:p w:rsidR="002F182B" w:rsidRDefault="002F182B" w:rsidP="008C2635">
      <w:pPr>
        <w:ind w:firstLine="720"/>
        <w:jc w:val="both"/>
        <w:rPr>
          <w:sz w:val="24"/>
          <w:szCs w:val="24"/>
        </w:rPr>
      </w:pPr>
      <w:r w:rsidRPr="00270105">
        <w:rPr>
          <w:sz w:val="24"/>
          <w:szCs w:val="24"/>
        </w:rPr>
        <w:t>дополнительная [409, 429-430].</w:t>
      </w:r>
    </w:p>
    <w:p w:rsidR="008D0EDF" w:rsidRPr="00270105" w:rsidRDefault="008D0EDF" w:rsidP="008C2635">
      <w:pPr>
        <w:ind w:firstLine="720"/>
        <w:jc w:val="both"/>
        <w:rPr>
          <w:sz w:val="24"/>
          <w:szCs w:val="24"/>
        </w:rPr>
      </w:pPr>
    </w:p>
    <w:p w:rsidR="002F182B" w:rsidRPr="00270105" w:rsidRDefault="002F182B" w:rsidP="008C723B">
      <w:pPr>
        <w:ind w:firstLine="720"/>
        <w:jc w:val="both"/>
        <w:rPr>
          <w:b/>
          <w:sz w:val="24"/>
          <w:szCs w:val="24"/>
        </w:rPr>
      </w:pPr>
      <w:r w:rsidRPr="00270105">
        <w:rPr>
          <w:b/>
          <w:sz w:val="24"/>
          <w:szCs w:val="24"/>
        </w:rPr>
        <w:t>Тема 5.15. Основные характеристики рангов (номеров) пожаров. Порядок в</w:t>
      </w:r>
      <w:r w:rsidRPr="00270105">
        <w:rPr>
          <w:b/>
          <w:sz w:val="24"/>
          <w:szCs w:val="24"/>
        </w:rPr>
        <w:t>ы</w:t>
      </w:r>
      <w:r w:rsidRPr="00270105">
        <w:rPr>
          <w:b/>
          <w:sz w:val="24"/>
          <w:szCs w:val="24"/>
        </w:rPr>
        <w:t>езда отделений и пожарных автомобилей на пожары.</w:t>
      </w:r>
    </w:p>
    <w:p w:rsidR="002F182B" w:rsidRPr="00270105" w:rsidRDefault="002F182B" w:rsidP="008C2635">
      <w:pPr>
        <w:ind w:firstLine="720"/>
        <w:jc w:val="both"/>
        <w:rPr>
          <w:sz w:val="24"/>
          <w:szCs w:val="24"/>
        </w:rPr>
      </w:pPr>
      <w:r w:rsidRPr="00270105">
        <w:rPr>
          <w:sz w:val="24"/>
          <w:szCs w:val="24"/>
        </w:rPr>
        <w:t>Основные характеристики рангов (номеров) пожаров и порядок их объявления. Распис</w:t>
      </w:r>
      <w:r w:rsidRPr="00270105">
        <w:rPr>
          <w:sz w:val="24"/>
          <w:szCs w:val="24"/>
        </w:rPr>
        <w:t>а</w:t>
      </w:r>
      <w:r w:rsidRPr="00270105">
        <w:rPr>
          <w:sz w:val="24"/>
          <w:szCs w:val="24"/>
        </w:rPr>
        <w:t>ние выездов подразделений на пожары и ЧС,  план привлечения сил и средств для тушения п</w:t>
      </w:r>
      <w:r w:rsidRPr="00270105">
        <w:rPr>
          <w:sz w:val="24"/>
          <w:szCs w:val="24"/>
        </w:rPr>
        <w:t>о</w:t>
      </w:r>
      <w:r w:rsidRPr="00270105">
        <w:rPr>
          <w:sz w:val="24"/>
          <w:szCs w:val="24"/>
        </w:rPr>
        <w:t>жаров и ликвидации ЧС.</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[161];</w:t>
      </w:r>
    </w:p>
    <w:p w:rsidR="002F182B" w:rsidRPr="00270105" w:rsidRDefault="002F182B" w:rsidP="008C2635">
      <w:pPr>
        <w:ind w:firstLine="720"/>
        <w:jc w:val="both"/>
        <w:rPr>
          <w:sz w:val="24"/>
          <w:szCs w:val="24"/>
        </w:rPr>
      </w:pPr>
      <w:r w:rsidRPr="00270105">
        <w:rPr>
          <w:sz w:val="24"/>
          <w:szCs w:val="24"/>
        </w:rPr>
        <w:t>дополнительная [355].</w:t>
      </w:r>
    </w:p>
    <w:p w:rsidR="002F182B" w:rsidRPr="00270105" w:rsidRDefault="002F182B" w:rsidP="008C2635">
      <w:pPr>
        <w:ind w:firstLine="720"/>
        <w:jc w:val="both"/>
        <w:rPr>
          <w:sz w:val="24"/>
          <w:szCs w:val="24"/>
        </w:rPr>
      </w:pPr>
    </w:p>
    <w:p w:rsidR="002F182B" w:rsidRPr="00270105" w:rsidRDefault="002F182B" w:rsidP="008C2635">
      <w:pPr>
        <w:ind w:firstLine="720"/>
        <w:jc w:val="center"/>
        <w:rPr>
          <w:b/>
          <w:sz w:val="24"/>
          <w:szCs w:val="24"/>
        </w:rPr>
      </w:pPr>
      <w:r w:rsidRPr="00270105">
        <w:rPr>
          <w:b/>
          <w:sz w:val="24"/>
          <w:szCs w:val="24"/>
        </w:rPr>
        <w:t>Тема 5.16. Оперативно-тактическое изучение района выезда подразделения.</w:t>
      </w:r>
    </w:p>
    <w:p w:rsidR="002F182B" w:rsidRPr="00270105" w:rsidRDefault="002F182B" w:rsidP="008C2635">
      <w:pPr>
        <w:ind w:firstLine="720"/>
        <w:jc w:val="both"/>
        <w:rPr>
          <w:bCs/>
          <w:sz w:val="24"/>
          <w:szCs w:val="24"/>
        </w:rPr>
      </w:pPr>
      <w:r w:rsidRPr="00270105">
        <w:rPr>
          <w:bCs/>
          <w:sz w:val="24"/>
          <w:szCs w:val="24"/>
        </w:rPr>
        <w:t xml:space="preserve">Основные положения по дислокации пожарных депо ФЗ </w:t>
      </w:r>
      <w:r w:rsidRPr="00270105">
        <w:rPr>
          <w:sz w:val="24"/>
          <w:szCs w:val="24"/>
        </w:rPr>
        <w:t>«Технический регламент о тр</w:t>
      </w:r>
      <w:r w:rsidRPr="00270105">
        <w:rPr>
          <w:sz w:val="24"/>
          <w:szCs w:val="24"/>
        </w:rPr>
        <w:t>е</w:t>
      </w:r>
      <w:r w:rsidRPr="00270105">
        <w:rPr>
          <w:sz w:val="24"/>
          <w:szCs w:val="24"/>
        </w:rPr>
        <w:t>бованиях пожарной безопасности».</w:t>
      </w:r>
    </w:p>
    <w:p w:rsidR="002F182B" w:rsidRPr="00270105" w:rsidRDefault="002F182B" w:rsidP="008C2635">
      <w:pPr>
        <w:ind w:firstLine="720"/>
        <w:rPr>
          <w:sz w:val="24"/>
          <w:szCs w:val="24"/>
        </w:rPr>
      </w:pPr>
      <w:r w:rsidRPr="00270105">
        <w:rPr>
          <w:sz w:val="24"/>
          <w:szCs w:val="24"/>
        </w:rPr>
        <w:lastRenderedPageBreak/>
        <w:t>Понятие о районе выезда пожарной части. Цель изучения района выезда части. Изучение района выезда части. Границы района, расположение проспектов, улиц, площ</w:t>
      </w:r>
      <w:r w:rsidRPr="00270105">
        <w:rPr>
          <w:sz w:val="24"/>
          <w:szCs w:val="24"/>
        </w:rPr>
        <w:t>а</w:t>
      </w:r>
      <w:r w:rsidRPr="00270105">
        <w:rPr>
          <w:sz w:val="24"/>
          <w:szCs w:val="24"/>
        </w:rPr>
        <w:t>дей, размещение наиболее важных и пожароопасных объектов, объекты с установленн</w:t>
      </w:r>
      <w:r w:rsidRPr="00270105">
        <w:rPr>
          <w:sz w:val="24"/>
          <w:szCs w:val="24"/>
        </w:rPr>
        <w:t>ы</w:t>
      </w:r>
      <w:r w:rsidRPr="00270105">
        <w:rPr>
          <w:sz w:val="24"/>
          <w:szCs w:val="24"/>
        </w:rPr>
        <w:t>ми повышенными ном</w:t>
      </w:r>
      <w:r w:rsidRPr="00270105">
        <w:rPr>
          <w:sz w:val="24"/>
          <w:szCs w:val="24"/>
        </w:rPr>
        <w:t>е</w:t>
      </w:r>
      <w:r w:rsidRPr="00270105">
        <w:rPr>
          <w:sz w:val="24"/>
          <w:szCs w:val="24"/>
        </w:rPr>
        <w:t>рами вызова, противопожарное водоснабжение и т. д.</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[161, 440];</w:t>
      </w:r>
    </w:p>
    <w:p w:rsidR="002F182B" w:rsidRPr="00270105" w:rsidRDefault="002F182B" w:rsidP="008C2635">
      <w:pPr>
        <w:ind w:firstLine="720"/>
        <w:jc w:val="both"/>
        <w:rPr>
          <w:sz w:val="24"/>
          <w:szCs w:val="24"/>
        </w:rPr>
      </w:pPr>
      <w:r w:rsidRPr="00270105">
        <w:rPr>
          <w:sz w:val="24"/>
          <w:szCs w:val="24"/>
        </w:rPr>
        <w:t>дополнительная [355].</w:t>
      </w:r>
    </w:p>
    <w:p w:rsidR="002F182B" w:rsidRPr="00270105" w:rsidRDefault="002F182B" w:rsidP="008C2635">
      <w:pPr>
        <w:ind w:firstLine="720"/>
        <w:rPr>
          <w:sz w:val="24"/>
          <w:szCs w:val="24"/>
        </w:rPr>
      </w:pPr>
    </w:p>
    <w:p w:rsidR="002F182B" w:rsidRPr="00270105" w:rsidRDefault="002F182B" w:rsidP="008C723B">
      <w:pPr>
        <w:ind w:firstLine="720"/>
        <w:jc w:val="both"/>
        <w:rPr>
          <w:b/>
          <w:sz w:val="24"/>
          <w:szCs w:val="24"/>
        </w:rPr>
      </w:pPr>
      <w:r w:rsidRPr="00270105">
        <w:rPr>
          <w:b/>
          <w:sz w:val="24"/>
          <w:szCs w:val="24"/>
        </w:rPr>
        <w:t>Тема 5.17. Современные и перспективные информационно-телекоммуникационные технологии системы связи МЧС России.</w:t>
      </w:r>
    </w:p>
    <w:p w:rsidR="002F182B" w:rsidRPr="00270105" w:rsidRDefault="002F182B" w:rsidP="008C2635">
      <w:pPr>
        <w:ind w:firstLine="720"/>
        <w:jc w:val="both"/>
        <w:rPr>
          <w:sz w:val="24"/>
          <w:szCs w:val="24"/>
        </w:rPr>
      </w:pPr>
      <w:r w:rsidRPr="00270105">
        <w:rPr>
          <w:sz w:val="24"/>
          <w:szCs w:val="24"/>
        </w:rPr>
        <w:t>Территориальнораспределенные цифровые сети связи. Корпоративные  сети авт</w:t>
      </w:r>
      <w:r w:rsidRPr="00270105">
        <w:rPr>
          <w:sz w:val="24"/>
          <w:szCs w:val="24"/>
        </w:rPr>
        <w:t>о</w:t>
      </w:r>
      <w:r w:rsidRPr="00270105">
        <w:rPr>
          <w:sz w:val="24"/>
          <w:szCs w:val="24"/>
        </w:rPr>
        <w:t>матич</w:t>
      </w:r>
      <w:r w:rsidRPr="00270105">
        <w:rPr>
          <w:sz w:val="24"/>
          <w:szCs w:val="24"/>
        </w:rPr>
        <w:t>е</w:t>
      </w:r>
      <w:r w:rsidRPr="00270105">
        <w:rPr>
          <w:sz w:val="24"/>
          <w:szCs w:val="24"/>
        </w:rPr>
        <w:t>ской телефонной связи, системы спутниковой и радиосвязи. Принципы построения сетей с помощью  новых цифровых технологий электросвязи. Развитие и совершенствов</w:t>
      </w:r>
      <w:r w:rsidRPr="00270105">
        <w:rPr>
          <w:sz w:val="24"/>
          <w:szCs w:val="24"/>
        </w:rPr>
        <w:t>а</w:t>
      </w:r>
      <w:r w:rsidRPr="00270105">
        <w:rPr>
          <w:sz w:val="24"/>
          <w:szCs w:val="24"/>
        </w:rPr>
        <w:t>ние автоматиз</w:t>
      </w:r>
      <w:r w:rsidRPr="00270105">
        <w:rPr>
          <w:sz w:val="24"/>
          <w:szCs w:val="24"/>
        </w:rPr>
        <w:t>и</w:t>
      </w:r>
      <w:r w:rsidRPr="00270105">
        <w:rPr>
          <w:sz w:val="24"/>
          <w:szCs w:val="24"/>
        </w:rPr>
        <w:t>рованной системы управления связью.</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jc w:val="both"/>
        <w:rPr>
          <w:sz w:val="24"/>
          <w:szCs w:val="24"/>
        </w:rPr>
      </w:pPr>
      <w:r w:rsidRPr="00270105">
        <w:rPr>
          <w:sz w:val="24"/>
          <w:szCs w:val="24"/>
        </w:rPr>
        <w:t>основная [329, 430, 304].</w:t>
      </w:r>
    </w:p>
    <w:p w:rsidR="002F182B" w:rsidRPr="00270105" w:rsidRDefault="002F182B" w:rsidP="008C2635">
      <w:pPr>
        <w:ind w:firstLine="720"/>
        <w:jc w:val="both"/>
        <w:rPr>
          <w:sz w:val="24"/>
          <w:szCs w:val="24"/>
        </w:rPr>
      </w:pPr>
    </w:p>
    <w:p w:rsidR="002F182B" w:rsidRPr="00270105" w:rsidRDefault="002F182B" w:rsidP="008C723B">
      <w:pPr>
        <w:ind w:firstLine="720"/>
        <w:jc w:val="both"/>
        <w:rPr>
          <w:sz w:val="24"/>
          <w:szCs w:val="24"/>
        </w:rPr>
      </w:pPr>
      <w:r w:rsidRPr="00270105">
        <w:rPr>
          <w:b/>
          <w:sz w:val="24"/>
          <w:szCs w:val="24"/>
        </w:rPr>
        <w:t>Тема 5.18.  Основные сведения об установках автоматической пожарной си</w:t>
      </w:r>
      <w:r w:rsidRPr="00270105">
        <w:rPr>
          <w:b/>
          <w:sz w:val="24"/>
          <w:szCs w:val="24"/>
        </w:rPr>
        <w:t>г</w:t>
      </w:r>
      <w:r w:rsidRPr="00270105">
        <w:rPr>
          <w:b/>
          <w:sz w:val="24"/>
          <w:szCs w:val="24"/>
        </w:rPr>
        <w:t>нал</w:t>
      </w:r>
      <w:r w:rsidRPr="00270105">
        <w:rPr>
          <w:b/>
          <w:sz w:val="24"/>
          <w:szCs w:val="24"/>
        </w:rPr>
        <w:t>и</w:t>
      </w:r>
      <w:r w:rsidRPr="00270105">
        <w:rPr>
          <w:b/>
          <w:sz w:val="24"/>
          <w:szCs w:val="24"/>
        </w:rPr>
        <w:t>зации</w:t>
      </w:r>
      <w:r w:rsidRPr="00270105">
        <w:rPr>
          <w:sz w:val="24"/>
          <w:szCs w:val="24"/>
        </w:rPr>
        <w:t>.</w:t>
      </w:r>
    </w:p>
    <w:p w:rsidR="002F182B" w:rsidRPr="00270105" w:rsidRDefault="002F182B" w:rsidP="008C2635">
      <w:pPr>
        <w:ind w:firstLine="720"/>
        <w:jc w:val="both"/>
        <w:rPr>
          <w:sz w:val="24"/>
          <w:szCs w:val="24"/>
        </w:rPr>
      </w:pPr>
      <w:r w:rsidRPr="00270105">
        <w:rPr>
          <w:sz w:val="24"/>
          <w:szCs w:val="24"/>
        </w:rPr>
        <w:t>История, назначение, состав, область применения, перспективы развития установок п</w:t>
      </w:r>
      <w:r w:rsidRPr="00270105">
        <w:rPr>
          <w:sz w:val="24"/>
          <w:szCs w:val="24"/>
        </w:rPr>
        <w:t>о</w:t>
      </w:r>
      <w:r w:rsidRPr="00270105">
        <w:rPr>
          <w:sz w:val="24"/>
          <w:szCs w:val="24"/>
        </w:rPr>
        <w:t>жарной автоматики. Основные положения ФЗ «Технический регламент о требованиях пожарной безопасности» об установках автоматической пожарной сигнализации.  Кач</w:t>
      </w:r>
      <w:r w:rsidRPr="00270105">
        <w:rPr>
          <w:sz w:val="24"/>
          <w:szCs w:val="24"/>
        </w:rPr>
        <w:t>е</w:t>
      </w:r>
      <w:r w:rsidRPr="00270105">
        <w:rPr>
          <w:sz w:val="24"/>
          <w:szCs w:val="24"/>
        </w:rPr>
        <w:t>ственная х</w:t>
      </w:r>
      <w:r w:rsidRPr="00270105">
        <w:rPr>
          <w:sz w:val="24"/>
          <w:szCs w:val="24"/>
        </w:rPr>
        <w:t>а</w:t>
      </w:r>
      <w:r w:rsidRPr="00270105">
        <w:rPr>
          <w:sz w:val="24"/>
          <w:szCs w:val="24"/>
        </w:rPr>
        <w:t>рактеристика признаков, необходимых для применения пожарной автоматики. Выбор вида пожарной автоматики в зависимости от класса пожаров. Нормативные док</w:t>
      </w:r>
      <w:r w:rsidRPr="00270105">
        <w:rPr>
          <w:sz w:val="24"/>
          <w:szCs w:val="24"/>
        </w:rPr>
        <w:t>у</w:t>
      </w:r>
      <w:r w:rsidRPr="00270105">
        <w:rPr>
          <w:sz w:val="24"/>
          <w:szCs w:val="24"/>
        </w:rPr>
        <w:t>менты, регламентирующие необходимость  защиты различных объектов средствами п</w:t>
      </w:r>
      <w:r w:rsidRPr="00270105">
        <w:rPr>
          <w:sz w:val="24"/>
          <w:szCs w:val="24"/>
        </w:rPr>
        <w:t>о</w:t>
      </w:r>
      <w:r w:rsidRPr="00270105">
        <w:rPr>
          <w:sz w:val="24"/>
          <w:szCs w:val="24"/>
        </w:rPr>
        <w:t>жарной автоматики. Опр</w:t>
      </w:r>
      <w:r w:rsidRPr="00270105">
        <w:rPr>
          <w:sz w:val="24"/>
          <w:szCs w:val="24"/>
        </w:rPr>
        <w:t>е</w:t>
      </w:r>
      <w:r w:rsidRPr="00270105">
        <w:rPr>
          <w:sz w:val="24"/>
          <w:szCs w:val="24"/>
        </w:rPr>
        <w:t>деление расчетных параметров с целью выбора вида пожарной автоматики для защиты различных объектов. Общие и специфические требования к уст</w:t>
      </w:r>
      <w:r w:rsidRPr="00270105">
        <w:rPr>
          <w:sz w:val="24"/>
          <w:szCs w:val="24"/>
        </w:rPr>
        <w:t>а</w:t>
      </w:r>
      <w:r w:rsidRPr="00270105">
        <w:rPr>
          <w:sz w:val="24"/>
          <w:szCs w:val="24"/>
        </w:rPr>
        <w:t>новкам пожарной автоматики.</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[2, 90, 94, 165, 216, 266-267, 350, 363, 389-390, 440];</w:t>
      </w:r>
    </w:p>
    <w:p w:rsidR="002F182B" w:rsidRPr="00270105" w:rsidRDefault="002F182B" w:rsidP="008C2635">
      <w:pPr>
        <w:ind w:firstLine="720"/>
        <w:rPr>
          <w:sz w:val="24"/>
          <w:szCs w:val="24"/>
        </w:rPr>
      </w:pPr>
      <w:r w:rsidRPr="00270105">
        <w:rPr>
          <w:sz w:val="24"/>
          <w:szCs w:val="24"/>
        </w:rPr>
        <w:t>дополнительная: [429-430].</w:t>
      </w:r>
    </w:p>
    <w:p w:rsidR="002F182B" w:rsidRPr="00270105" w:rsidRDefault="002F182B" w:rsidP="008C2635">
      <w:pPr>
        <w:ind w:firstLine="720"/>
        <w:rPr>
          <w:sz w:val="24"/>
          <w:szCs w:val="24"/>
        </w:rPr>
      </w:pPr>
    </w:p>
    <w:p w:rsidR="002F182B" w:rsidRPr="00270105" w:rsidRDefault="002F182B" w:rsidP="008C2635">
      <w:pPr>
        <w:ind w:firstLine="720"/>
        <w:rPr>
          <w:b/>
          <w:sz w:val="24"/>
          <w:szCs w:val="24"/>
        </w:rPr>
      </w:pPr>
      <w:r w:rsidRPr="00270105">
        <w:rPr>
          <w:b/>
          <w:sz w:val="24"/>
          <w:szCs w:val="24"/>
        </w:rPr>
        <w:t>Тема 5.19. Технический регламент о требованиях пожарной безопасности</w:t>
      </w:r>
    </w:p>
    <w:p w:rsidR="002F182B" w:rsidRPr="00270105" w:rsidRDefault="002F182B" w:rsidP="008C2635">
      <w:pPr>
        <w:ind w:firstLine="709"/>
        <w:jc w:val="both"/>
        <w:rPr>
          <w:sz w:val="24"/>
          <w:szCs w:val="24"/>
        </w:rPr>
      </w:pPr>
      <w:r w:rsidRPr="00270105">
        <w:rPr>
          <w:sz w:val="24"/>
          <w:szCs w:val="24"/>
        </w:rPr>
        <w:t>Состав технического регламента. Основные положения. Цель и сфера применения ре</w:t>
      </w:r>
      <w:r w:rsidRPr="00270105">
        <w:rPr>
          <w:sz w:val="24"/>
          <w:szCs w:val="24"/>
        </w:rPr>
        <w:t>г</w:t>
      </w:r>
      <w:r w:rsidRPr="00270105">
        <w:rPr>
          <w:sz w:val="24"/>
          <w:szCs w:val="24"/>
        </w:rPr>
        <w:t>ламента, основные понятия, правовые основы технического регулирования в области пожарной безопасности.</w:t>
      </w:r>
    </w:p>
    <w:p w:rsidR="002F182B" w:rsidRPr="00270105" w:rsidRDefault="002F182B" w:rsidP="008C2635">
      <w:pPr>
        <w:ind w:firstLine="709"/>
        <w:jc w:val="both"/>
        <w:rPr>
          <w:sz w:val="24"/>
          <w:szCs w:val="24"/>
        </w:rPr>
      </w:pPr>
      <w:r w:rsidRPr="00270105">
        <w:rPr>
          <w:sz w:val="24"/>
          <w:szCs w:val="24"/>
        </w:rPr>
        <w:t>Классификация пожаров и опасных факторов пожара. Показатели пожаровзрыв</w:t>
      </w:r>
      <w:r w:rsidRPr="00270105">
        <w:rPr>
          <w:sz w:val="24"/>
          <w:szCs w:val="24"/>
        </w:rPr>
        <w:t>о</w:t>
      </w:r>
      <w:r w:rsidRPr="00270105">
        <w:rPr>
          <w:sz w:val="24"/>
          <w:szCs w:val="24"/>
        </w:rPr>
        <w:t>опасн</w:t>
      </w:r>
      <w:r w:rsidRPr="00270105">
        <w:rPr>
          <w:sz w:val="24"/>
          <w:szCs w:val="24"/>
        </w:rPr>
        <w:t>о</w:t>
      </w:r>
      <w:r w:rsidRPr="00270105">
        <w:rPr>
          <w:sz w:val="24"/>
          <w:szCs w:val="24"/>
        </w:rPr>
        <w:t>сти и пожарной опасности веществ и материалов. Категорирование помещений, зданий и строений. Классификация пожароопасных и взрывоопасных зон. Принцип выб</w:t>
      </w:r>
      <w:r w:rsidRPr="00270105">
        <w:rPr>
          <w:sz w:val="24"/>
          <w:szCs w:val="24"/>
        </w:rPr>
        <w:t>о</w:t>
      </w:r>
      <w:r w:rsidRPr="00270105">
        <w:rPr>
          <w:sz w:val="24"/>
          <w:szCs w:val="24"/>
        </w:rPr>
        <w:t>ра злектрооб</w:t>
      </w:r>
      <w:r w:rsidRPr="00270105">
        <w:rPr>
          <w:sz w:val="24"/>
          <w:szCs w:val="24"/>
        </w:rPr>
        <w:t>о</w:t>
      </w:r>
      <w:r w:rsidRPr="00270105">
        <w:rPr>
          <w:sz w:val="24"/>
          <w:szCs w:val="24"/>
        </w:rPr>
        <w:t>рудования.</w:t>
      </w:r>
    </w:p>
    <w:p w:rsidR="002F182B" w:rsidRPr="00270105" w:rsidRDefault="002F182B" w:rsidP="008C2635">
      <w:pPr>
        <w:ind w:firstLine="709"/>
        <w:jc w:val="both"/>
        <w:rPr>
          <w:sz w:val="24"/>
          <w:szCs w:val="24"/>
        </w:rPr>
      </w:pPr>
      <w:r w:rsidRPr="00270105">
        <w:rPr>
          <w:sz w:val="24"/>
          <w:szCs w:val="24"/>
        </w:rPr>
        <w:t>Требования регламента по обеспечению пожарной защиты зданий и сооружений. Совр</w:t>
      </w:r>
      <w:r w:rsidRPr="00270105">
        <w:rPr>
          <w:sz w:val="24"/>
          <w:szCs w:val="24"/>
        </w:rPr>
        <w:t>е</w:t>
      </w:r>
      <w:r w:rsidRPr="00270105">
        <w:rPr>
          <w:sz w:val="24"/>
          <w:szCs w:val="24"/>
        </w:rPr>
        <w:t>менная пожарно-техническая классификация зданий, конструкций и строительных материалов. Противопожарные преграды. Назначение, классификация. Область примен</w:t>
      </w:r>
      <w:r w:rsidRPr="00270105">
        <w:rPr>
          <w:sz w:val="24"/>
          <w:szCs w:val="24"/>
        </w:rPr>
        <w:t>е</w:t>
      </w:r>
      <w:r w:rsidRPr="00270105">
        <w:rPr>
          <w:sz w:val="24"/>
          <w:szCs w:val="24"/>
        </w:rPr>
        <w:t>ния.</w:t>
      </w:r>
    </w:p>
    <w:p w:rsidR="002F182B" w:rsidRPr="00270105" w:rsidRDefault="002F182B" w:rsidP="008C2635">
      <w:pPr>
        <w:ind w:firstLine="709"/>
        <w:jc w:val="both"/>
        <w:rPr>
          <w:sz w:val="24"/>
          <w:szCs w:val="24"/>
        </w:rPr>
      </w:pPr>
      <w:r w:rsidRPr="00270105">
        <w:rPr>
          <w:sz w:val="24"/>
          <w:szCs w:val="24"/>
        </w:rPr>
        <w:t>Пожарные депо, их классификация (ст.33). Требования пожарной безопасности к поселениям и городским округам по размещению подразделений пожарной охраны. Но</w:t>
      </w:r>
      <w:r w:rsidRPr="00270105">
        <w:rPr>
          <w:sz w:val="24"/>
          <w:szCs w:val="24"/>
        </w:rPr>
        <w:t>р</w:t>
      </w:r>
      <w:r w:rsidRPr="00270105">
        <w:rPr>
          <w:sz w:val="24"/>
          <w:szCs w:val="24"/>
        </w:rPr>
        <w:t>мативное время следования пожарных подразделений (ст.76). Требования пожарной бе</w:t>
      </w:r>
      <w:r w:rsidRPr="00270105">
        <w:rPr>
          <w:sz w:val="24"/>
          <w:szCs w:val="24"/>
        </w:rPr>
        <w:t>з</w:t>
      </w:r>
      <w:r w:rsidRPr="00270105">
        <w:rPr>
          <w:sz w:val="24"/>
          <w:szCs w:val="24"/>
        </w:rPr>
        <w:t>опасности к п</w:t>
      </w:r>
      <w:r w:rsidRPr="00270105">
        <w:rPr>
          <w:sz w:val="24"/>
          <w:szCs w:val="24"/>
        </w:rPr>
        <w:t>о</w:t>
      </w:r>
      <w:r w:rsidRPr="00270105">
        <w:rPr>
          <w:sz w:val="24"/>
          <w:szCs w:val="24"/>
        </w:rPr>
        <w:t>жарным депо (ст.77).</w:t>
      </w:r>
    </w:p>
    <w:p w:rsidR="002F182B" w:rsidRPr="00270105" w:rsidRDefault="002F182B" w:rsidP="008C2635">
      <w:pPr>
        <w:ind w:firstLine="709"/>
        <w:jc w:val="both"/>
        <w:rPr>
          <w:sz w:val="24"/>
          <w:szCs w:val="24"/>
        </w:rPr>
      </w:pPr>
      <w:r w:rsidRPr="00270105">
        <w:rPr>
          <w:sz w:val="24"/>
          <w:szCs w:val="24"/>
        </w:rPr>
        <w:t>Лестницы и лестничные клетки, классификация. Лестницы для подъема пожарных по</w:t>
      </w:r>
      <w:r w:rsidRPr="00270105">
        <w:rPr>
          <w:sz w:val="24"/>
          <w:szCs w:val="24"/>
        </w:rPr>
        <w:t>д</w:t>
      </w:r>
      <w:r w:rsidRPr="00270105">
        <w:rPr>
          <w:sz w:val="24"/>
          <w:szCs w:val="24"/>
        </w:rPr>
        <w:t>разделений.</w:t>
      </w:r>
    </w:p>
    <w:p w:rsidR="002F182B" w:rsidRPr="00270105" w:rsidRDefault="002F182B" w:rsidP="008C2635">
      <w:pPr>
        <w:ind w:firstLine="709"/>
        <w:jc w:val="both"/>
        <w:rPr>
          <w:sz w:val="24"/>
          <w:szCs w:val="24"/>
        </w:rPr>
      </w:pPr>
      <w:r w:rsidRPr="00270105">
        <w:rPr>
          <w:sz w:val="24"/>
          <w:szCs w:val="24"/>
        </w:rPr>
        <w:t>Пожарная техника. Классификация.  Установки противопожарной защиты. Сре</w:t>
      </w:r>
      <w:r w:rsidRPr="00270105">
        <w:rPr>
          <w:sz w:val="24"/>
          <w:szCs w:val="24"/>
        </w:rPr>
        <w:t>д</w:t>
      </w:r>
      <w:r w:rsidRPr="00270105">
        <w:rPr>
          <w:sz w:val="24"/>
          <w:szCs w:val="24"/>
        </w:rPr>
        <w:t>ства индивидуальной защиты и спасения людей при пожаре. Системы обнаружения пож</w:t>
      </w:r>
      <w:r w:rsidRPr="00270105">
        <w:rPr>
          <w:sz w:val="24"/>
          <w:szCs w:val="24"/>
        </w:rPr>
        <w:t>а</w:t>
      </w:r>
      <w:r w:rsidRPr="00270105">
        <w:rPr>
          <w:sz w:val="24"/>
          <w:szCs w:val="24"/>
        </w:rPr>
        <w:lastRenderedPageBreak/>
        <w:t>ра, оповещения и управления эвакуацией людей при пожаре. Системы коллективной з</w:t>
      </w:r>
      <w:r w:rsidRPr="00270105">
        <w:rPr>
          <w:sz w:val="24"/>
          <w:szCs w:val="24"/>
        </w:rPr>
        <w:t>а</w:t>
      </w:r>
      <w:r w:rsidRPr="00270105">
        <w:rPr>
          <w:sz w:val="24"/>
          <w:szCs w:val="24"/>
        </w:rPr>
        <w:t>щиты и средства и</w:t>
      </w:r>
      <w:r w:rsidRPr="00270105">
        <w:rPr>
          <w:sz w:val="24"/>
          <w:szCs w:val="24"/>
        </w:rPr>
        <w:t>н</w:t>
      </w:r>
      <w:r w:rsidRPr="00270105">
        <w:rPr>
          <w:sz w:val="24"/>
          <w:szCs w:val="24"/>
        </w:rPr>
        <w:t>дивидуальной защиты людей от опасных факторов пожара.</w:t>
      </w:r>
    </w:p>
    <w:p w:rsidR="002F182B" w:rsidRPr="00270105" w:rsidRDefault="002F182B" w:rsidP="008C2635">
      <w:pPr>
        <w:ind w:firstLine="709"/>
        <w:jc w:val="both"/>
        <w:rPr>
          <w:sz w:val="24"/>
          <w:szCs w:val="24"/>
        </w:rPr>
      </w:pPr>
      <w:r w:rsidRPr="00270105">
        <w:rPr>
          <w:sz w:val="24"/>
          <w:szCs w:val="24"/>
        </w:rPr>
        <w:t>Противопожарное водоснабжение. Наружное водоснабжение. Расходы воды на т</w:t>
      </w:r>
      <w:r w:rsidRPr="00270105">
        <w:rPr>
          <w:sz w:val="24"/>
          <w:szCs w:val="24"/>
        </w:rPr>
        <w:t>у</w:t>
      </w:r>
      <w:r w:rsidRPr="00270105">
        <w:rPr>
          <w:sz w:val="24"/>
          <w:szCs w:val="24"/>
        </w:rPr>
        <w:t>шение пожара. Источники противопожарного водоснабжения. Внутренний противоп</w:t>
      </w:r>
      <w:r w:rsidRPr="00270105">
        <w:rPr>
          <w:sz w:val="24"/>
          <w:szCs w:val="24"/>
        </w:rPr>
        <w:t>о</w:t>
      </w:r>
      <w:r w:rsidRPr="00270105">
        <w:rPr>
          <w:sz w:val="24"/>
          <w:szCs w:val="24"/>
        </w:rPr>
        <w:t>жарный вод</w:t>
      </w:r>
      <w:r w:rsidRPr="00270105">
        <w:rPr>
          <w:sz w:val="24"/>
          <w:szCs w:val="24"/>
        </w:rPr>
        <w:t>о</w:t>
      </w:r>
      <w:r w:rsidRPr="00270105">
        <w:rPr>
          <w:sz w:val="24"/>
          <w:szCs w:val="24"/>
        </w:rPr>
        <w:t>провод. Расходы воды, требуемый напор. Насосы-повысители.</w:t>
      </w:r>
    </w:p>
    <w:p w:rsidR="002F182B" w:rsidRPr="00270105" w:rsidRDefault="002F182B" w:rsidP="008C2635">
      <w:pPr>
        <w:ind w:firstLine="709"/>
        <w:jc w:val="both"/>
        <w:rPr>
          <w:sz w:val="24"/>
          <w:szCs w:val="24"/>
        </w:rPr>
      </w:pPr>
      <w:r w:rsidRPr="00270105">
        <w:rPr>
          <w:sz w:val="24"/>
          <w:szCs w:val="24"/>
        </w:rPr>
        <w:t>Требования Регламента к противопожарным разрывам.</w:t>
      </w:r>
    </w:p>
    <w:p w:rsidR="002F182B" w:rsidRPr="00270105" w:rsidRDefault="002F182B" w:rsidP="008C2635">
      <w:pPr>
        <w:ind w:firstLine="709"/>
        <w:jc w:val="both"/>
        <w:rPr>
          <w:sz w:val="24"/>
          <w:szCs w:val="24"/>
        </w:rPr>
      </w:pPr>
      <w:r w:rsidRPr="00270105">
        <w:rPr>
          <w:sz w:val="24"/>
          <w:szCs w:val="24"/>
        </w:rPr>
        <w:t>Пожарные риски. Понятие пожарного риска, допустимый пожарный риск. индив</w:t>
      </w:r>
      <w:r w:rsidRPr="00270105">
        <w:rPr>
          <w:sz w:val="24"/>
          <w:szCs w:val="24"/>
        </w:rPr>
        <w:t>и</w:t>
      </w:r>
      <w:r w:rsidRPr="00270105">
        <w:rPr>
          <w:sz w:val="24"/>
          <w:szCs w:val="24"/>
        </w:rPr>
        <w:t>дуал</w:t>
      </w:r>
      <w:r w:rsidRPr="00270105">
        <w:rPr>
          <w:sz w:val="24"/>
          <w:szCs w:val="24"/>
        </w:rPr>
        <w:t>ь</w:t>
      </w:r>
      <w:r w:rsidRPr="00270105">
        <w:rPr>
          <w:sz w:val="24"/>
          <w:szCs w:val="24"/>
        </w:rPr>
        <w:t>ный и социальный пожарные риски (ст.2 п.п. 8,9,28, 43 Технического регламента).</w:t>
      </w:r>
    </w:p>
    <w:p w:rsidR="002F182B" w:rsidRPr="00270105" w:rsidRDefault="002F182B" w:rsidP="008C2635">
      <w:pPr>
        <w:ind w:firstLine="709"/>
        <w:jc w:val="both"/>
        <w:rPr>
          <w:sz w:val="24"/>
          <w:szCs w:val="24"/>
        </w:rPr>
      </w:pPr>
      <w:r w:rsidRPr="00270105">
        <w:rPr>
          <w:sz w:val="24"/>
          <w:szCs w:val="24"/>
        </w:rPr>
        <w:t>Нормативные значения пожарного риска для производственных объектов и вел</w:t>
      </w:r>
      <w:r w:rsidRPr="00270105">
        <w:rPr>
          <w:sz w:val="24"/>
          <w:szCs w:val="24"/>
        </w:rPr>
        <w:t>и</w:t>
      </w:r>
      <w:r w:rsidRPr="00270105">
        <w:rPr>
          <w:sz w:val="24"/>
          <w:szCs w:val="24"/>
        </w:rPr>
        <w:t>чины индивидуального и социального пожарных рисков для людей, находящихся в сел</w:t>
      </w:r>
      <w:r w:rsidRPr="00270105">
        <w:rPr>
          <w:sz w:val="24"/>
          <w:szCs w:val="24"/>
        </w:rPr>
        <w:t>и</w:t>
      </w:r>
      <w:r w:rsidRPr="00270105">
        <w:rPr>
          <w:sz w:val="24"/>
          <w:szCs w:val="24"/>
        </w:rPr>
        <w:t xml:space="preserve">тебной зоне. </w:t>
      </w:r>
    </w:p>
    <w:p w:rsidR="002F182B" w:rsidRPr="00270105" w:rsidRDefault="002F182B" w:rsidP="008C2635">
      <w:pPr>
        <w:ind w:firstLine="709"/>
        <w:jc w:val="both"/>
        <w:rPr>
          <w:sz w:val="24"/>
          <w:szCs w:val="24"/>
        </w:rPr>
      </w:pPr>
      <w:r w:rsidRPr="00270105">
        <w:rPr>
          <w:sz w:val="24"/>
          <w:szCs w:val="24"/>
        </w:rPr>
        <w:t>Требования к пожарному инструменту и дополнительному снаряжению пожарных, требования к пожарному оборудованию (пожарным гидрантам, колонкам, рукавам, ств</w:t>
      </w:r>
      <w:r w:rsidRPr="00270105">
        <w:rPr>
          <w:sz w:val="24"/>
          <w:szCs w:val="24"/>
        </w:rPr>
        <w:t>о</w:t>
      </w:r>
      <w:r w:rsidRPr="00270105">
        <w:rPr>
          <w:sz w:val="24"/>
          <w:szCs w:val="24"/>
        </w:rPr>
        <w:t>лам, пен</w:t>
      </w:r>
      <w:r w:rsidRPr="00270105">
        <w:rPr>
          <w:sz w:val="24"/>
          <w:szCs w:val="24"/>
        </w:rPr>
        <w:t>о</w:t>
      </w:r>
      <w:r w:rsidRPr="00270105">
        <w:rPr>
          <w:sz w:val="24"/>
          <w:szCs w:val="24"/>
        </w:rPr>
        <w:t>генераторам).</w:t>
      </w:r>
    </w:p>
    <w:p w:rsidR="002F182B" w:rsidRPr="00270105" w:rsidRDefault="002F182B" w:rsidP="008C2635">
      <w:pPr>
        <w:ind w:firstLine="709"/>
        <w:jc w:val="both"/>
        <w:rPr>
          <w:sz w:val="24"/>
          <w:szCs w:val="24"/>
        </w:rPr>
      </w:pPr>
      <w:r w:rsidRPr="00270105">
        <w:rPr>
          <w:sz w:val="24"/>
          <w:szCs w:val="24"/>
        </w:rPr>
        <w:t xml:space="preserve">Лифты для транспортирования пожарных подразделений. </w:t>
      </w:r>
    </w:p>
    <w:p w:rsidR="002F182B" w:rsidRPr="00270105" w:rsidRDefault="002F182B" w:rsidP="008C2635">
      <w:pPr>
        <w:rPr>
          <w:b/>
          <w:sz w:val="24"/>
          <w:szCs w:val="24"/>
        </w:rPr>
      </w:pPr>
    </w:p>
    <w:p w:rsidR="002F182B" w:rsidRPr="00270105" w:rsidRDefault="002F182B" w:rsidP="008C2635">
      <w:pPr>
        <w:rPr>
          <w:sz w:val="24"/>
          <w:szCs w:val="24"/>
        </w:rPr>
      </w:pPr>
      <w:r w:rsidRPr="00270105">
        <w:rPr>
          <w:b/>
          <w:sz w:val="24"/>
          <w:szCs w:val="24"/>
        </w:rPr>
        <w:t>Основная литература</w:t>
      </w:r>
      <w:r w:rsidRPr="00270105">
        <w:rPr>
          <w:sz w:val="24"/>
          <w:szCs w:val="24"/>
        </w:rPr>
        <w:t>:</w:t>
      </w:r>
    </w:p>
    <w:p w:rsidR="002F182B" w:rsidRPr="00270105" w:rsidRDefault="002F182B" w:rsidP="008A08B8">
      <w:pPr>
        <w:numPr>
          <w:ilvl w:val="0"/>
          <w:numId w:val="19"/>
        </w:numPr>
        <w:tabs>
          <w:tab w:val="clear" w:pos="1080"/>
          <w:tab w:val="left" w:pos="238"/>
          <w:tab w:val="left" w:pos="462"/>
        </w:tabs>
        <w:ind w:left="0" w:firstLine="0"/>
        <w:rPr>
          <w:sz w:val="24"/>
          <w:szCs w:val="24"/>
        </w:rPr>
      </w:pPr>
      <w:r w:rsidRPr="00270105">
        <w:rPr>
          <w:sz w:val="24"/>
          <w:szCs w:val="24"/>
        </w:rPr>
        <w:t>Федеральный Закон от 22.07.2008г. №123 – Ф3. « Технический регламент о требованиях п</w:t>
      </w:r>
      <w:r w:rsidRPr="00270105">
        <w:rPr>
          <w:sz w:val="24"/>
          <w:szCs w:val="24"/>
        </w:rPr>
        <w:t>о</w:t>
      </w:r>
      <w:r w:rsidRPr="00270105">
        <w:rPr>
          <w:sz w:val="24"/>
          <w:szCs w:val="24"/>
        </w:rPr>
        <w:t>жарной безопасности».</w:t>
      </w:r>
    </w:p>
    <w:p w:rsidR="002F182B" w:rsidRPr="00270105" w:rsidRDefault="002F182B" w:rsidP="008A08B8">
      <w:pPr>
        <w:numPr>
          <w:ilvl w:val="0"/>
          <w:numId w:val="19"/>
        </w:numPr>
        <w:tabs>
          <w:tab w:val="clear" w:pos="1080"/>
          <w:tab w:val="left" w:pos="238"/>
          <w:tab w:val="left" w:pos="462"/>
        </w:tabs>
        <w:ind w:left="0" w:firstLine="0"/>
        <w:rPr>
          <w:sz w:val="24"/>
          <w:szCs w:val="24"/>
        </w:rPr>
      </w:pPr>
      <w:r w:rsidRPr="00270105">
        <w:rPr>
          <w:sz w:val="24"/>
          <w:szCs w:val="24"/>
        </w:rPr>
        <w:t>ГОСТ12.1.004-91 «Пожарная безопасность. Общие требования» с обязательными Пр</w:t>
      </w:r>
      <w:r w:rsidRPr="00270105">
        <w:rPr>
          <w:sz w:val="24"/>
          <w:szCs w:val="24"/>
        </w:rPr>
        <w:t>и</w:t>
      </w:r>
      <w:r w:rsidRPr="00270105">
        <w:rPr>
          <w:sz w:val="24"/>
          <w:szCs w:val="24"/>
        </w:rPr>
        <w:t>ложениями 2 и 3.</w:t>
      </w:r>
    </w:p>
    <w:p w:rsidR="002F182B" w:rsidRPr="00270105" w:rsidRDefault="002F182B" w:rsidP="008A08B8">
      <w:pPr>
        <w:numPr>
          <w:ilvl w:val="0"/>
          <w:numId w:val="19"/>
        </w:numPr>
        <w:tabs>
          <w:tab w:val="clear" w:pos="1080"/>
          <w:tab w:val="left" w:pos="238"/>
          <w:tab w:val="left" w:pos="462"/>
        </w:tabs>
        <w:ind w:left="0" w:firstLine="0"/>
        <w:rPr>
          <w:sz w:val="24"/>
          <w:szCs w:val="24"/>
        </w:rPr>
      </w:pPr>
      <w:r w:rsidRPr="00270105">
        <w:rPr>
          <w:sz w:val="24"/>
          <w:szCs w:val="24"/>
        </w:rPr>
        <w:t>ГОСТ Р 12.3.047-98 « Пожарная безопасность технологических процессов. Общие тр</w:t>
      </w:r>
      <w:r w:rsidRPr="00270105">
        <w:rPr>
          <w:sz w:val="24"/>
          <w:szCs w:val="24"/>
        </w:rPr>
        <w:t>е</w:t>
      </w:r>
      <w:r w:rsidRPr="00270105">
        <w:rPr>
          <w:sz w:val="24"/>
          <w:szCs w:val="24"/>
        </w:rPr>
        <w:t>бования. Методы контроля».</w:t>
      </w:r>
    </w:p>
    <w:p w:rsidR="002F182B" w:rsidRPr="00270105" w:rsidRDefault="002F182B" w:rsidP="008A08B8">
      <w:pPr>
        <w:numPr>
          <w:ilvl w:val="0"/>
          <w:numId w:val="19"/>
        </w:numPr>
        <w:tabs>
          <w:tab w:val="clear" w:pos="1080"/>
          <w:tab w:val="left" w:pos="238"/>
          <w:tab w:val="left" w:pos="462"/>
        </w:tabs>
        <w:ind w:left="0" w:firstLine="0"/>
        <w:rPr>
          <w:sz w:val="24"/>
          <w:szCs w:val="24"/>
        </w:rPr>
      </w:pPr>
      <w:r w:rsidRPr="00270105">
        <w:rPr>
          <w:sz w:val="24"/>
          <w:szCs w:val="24"/>
        </w:rPr>
        <w:t>НПБ105-03 «Определение категорий помещений, зданий и наружных установок по взрывопожарной и пожарной опасности» Раздел 7- Метод оценки индивидуального риска.</w:t>
      </w:r>
    </w:p>
    <w:p w:rsidR="002F182B" w:rsidRPr="00270105" w:rsidRDefault="002F182B" w:rsidP="008A08B8">
      <w:pPr>
        <w:numPr>
          <w:ilvl w:val="0"/>
          <w:numId w:val="19"/>
        </w:numPr>
        <w:tabs>
          <w:tab w:val="clear" w:pos="1080"/>
          <w:tab w:val="left" w:pos="238"/>
          <w:tab w:val="left" w:pos="462"/>
        </w:tabs>
        <w:ind w:left="0" w:firstLine="0"/>
        <w:rPr>
          <w:sz w:val="24"/>
          <w:szCs w:val="24"/>
        </w:rPr>
      </w:pPr>
      <w:r w:rsidRPr="00270105">
        <w:rPr>
          <w:sz w:val="24"/>
          <w:szCs w:val="24"/>
        </w:rPr>
        <w:t>СП 4 - Свод правил «Средства индивидуальной защиты и спасения людей при пожаре. Но</w:t>
      </w:r>
      <w:r w:rsidRPr="00270105">
        <w:rPr>
          <w:sz w:val="24"/>
          <w:szCs w:val="24"/>
        </w:rPr>
        <w:t>р</w:t>
      </w:r>
      <w:r w:rsidRPr="00270105">
        <w:rPr>
          <w:sz w:val="24"/>
          <w:szCs w:val="24"/>
        </w:rPr>
        <w:t>мы и правила размещения и применения».</w:t>
      </w:r>
    </w:p>
    <w:p w:rsidR="002F182B" w:rsidRPr="00270105" w:rsidRDefault="002F182B" w:rsidP="008A08B8">
      <w:pPr>
        <w:numPr>
          <w:ilvl w:val="0"/>
          <w:numId w:val="19"/>
        </w:numPr>
        <w:tabs>
          <w:tab w:val="clear" w:pos="1080"/>
          <w:tab w:val="left" w:pos="238"/>
          <w:tab w:val="left" w:pos="462"/>
        </w:tabs>
        <w:ind w:left="0" w:firstLine="0"/>
        <w:rPr>
          <w:sz w:val="24"/>
          <w:szCs w:val="24"/>
        </w:rPr>
      </w:pPr>
      <w:r w:rsidRPr="00270105">
        <w:rPr>
          <w:sz w:val="24"/>
          <w:szCs w:val="24"/>
        </w:rPr>
        <w:t>ГОСТ Р 3_5_4 «Промышленные предприятия. Требования пожарной безопасности»</w:t>
      </w:r>
    </w:p>
    <w:p w:rsidR="002F182B" w:rsidRPr="00270105" w:rsidRDefault="002F182B" w:rsidP="008A08B8">
      <w:pPr>
        <w:numPr>
          <w:ilvl w:val="0"/>
          <w:numId w:val="19"/>
        </w:numPr>
        <w:tabs>
          <w:tab w:val="clear" w:pos="1080"/>
          <w:tab w:val="left" w:pos="238"/>
          <w:tab w:val="left" w:pos="462"/>
        </w:tabs>
        <w:ind w:left="0" w:firstLine="0"/>
        <w:rPr>
          <w:sz w:val="24"/>
          <w:szCs w:val="24"/>
        </w:rPr>
      </w:pPr>
      <w:r w:rsidRPr="00270105">
        <w:rPr>
          <w:sz w:val="24"/>
          <w:szCs w:val="24"/>
        </w:rPr>
        <w:t>СП 3 – Свод правил « Предотвращение распространения пожара на объектах защиты. Треб</w:t>
      </w:r>
      <w:r w:rsidRPr="00270105">
        <w:rPr>
          <w:sz w:val="24"/>
          <w:szCs w:val="24"/>
        </w:rPr>
        <w:t>о</w:t>
      </w:r>
      <w:r w:rsidRPr="00270105">
        <w:rPr>
          <w:sz w:val="24"/>
          <w:szCs w:val="24"/>
        </w:rPr>
        <w:t>вания пожарной безопасности».</w:t>
      </w:r>
    </w:p>
    <w:p w:rsidR="002F182B" w:rsidRPr="00270105" w:rsidRDefault="002F182B" w:rsidP="008A08B8">
      <w:pPr>
        <w:numPr>
          <w:ilvl w:val="0"/>
          <w:numId w:val="19"/>
        </w:numPr>
        <w:shd w:val="clear" w:color="auto" w:fill="FFFFFF"/>
        <w:tabs>
          <w:tab w:val="clear" w:pos="1080"/>
          <w:tab w:val="left" w:pos="238"/>
          <w:tab w:val="left" w:pos="462"/>
        </w:tabs>
        <w:ind w:left="0" w:firstLine="0"/>
        <w:jc w:val="both"/>
        <w:rPr>
          <w:color w:val="000000"/>
          <w:spacing w:val="-2"/>
          <w:sz w:val="24"/>
          <w:szCs w:val="24"/>
        </w:rPr>
      </w:pPr>
      <w:r w:rsidRPr="00270105">
        <w:rPr>
          <w:sz w:val="24"/>
          <w:szCs w:val="24"/>
        </w:rPr>
        <w:t>НПБ 104-03;</w:t>
      </w:r>
      <w:r w:rsidRPr="00270105">
        <w:rPr>
          <w:color w:val="000000"/>
          <w:sz w:val="24"/>
          <w:szCs w:val="24"/>
        </w:rPr>
        <w:t xml:space="preserve"> "Системы оповещения и управления эвакуацией людей при пожарах в </w:t>
      </w:r>
      <w:r w:rsidRPr="00270105">
        <w:rPr>
          <w:color w:val="000000"/>
          <w:spacing w:val="-2"/>
          <w:sz w:val="24"/>
          <w:szCs w:val="24"/>
        </w:rPr>
        <w:t>зд</w:t>
      </w:r>
      <w:r w:rsidRPr="00270105">
        <w:rPr>
          <w:color w:val="000000"/>
          <w:spacing w:val="-2"/>
          <w:sz w:val="24"/>
          <w:szCs w:val="24"/>
        </w:rPr>
        <w:t>а</w:t>
      </w:r>
      <w:r w:rsidRPr="00270105">
        <w:rPr>
          <w:color w:val="000000"/>
          <w:spacing w:val="-2"/>
          <w:sz w:val="24"/>
          <w:szCs w:val="24"/>
        </w:rPr>
        <w:t>ниях и сооружениях".</w:t>
      </w:r>
    </w:p>
    <w:p w:rsidR="002F182B" w:rsidRPr="00270105" w:rsidRDefault="002F182B" w:rsidP="008A08B8">
      <w:pPr>
        <w:numPr>
          <w:ilvl w:val="0"/>
          <w:numId w:val="19"/>
        </w:numPr>
        <w:shd w:val="clear" w:color="auto" w:fill="FFFFFF"/>
        <w:tabs>
          <w:tab w:val="clear" w:pos="1080"/>
          <w:tab w:val="left" w:pos="238"/>
          <w:tab w:val="left" w:pos="462"/>
        </w:tabs>
        <w:ind w:left="0" w:firstLine="0"/>
        <w:jc w:val="both"/>
        <w:rPr>
          <w:color w:val="000000"/>
          <w:spacing w:val="-9"/>
          <w:sz w:val="24"/>
          <w:szCs w:val="24"/>
        </w:rPr>
      </w:pPr>
      <w:r w:rsidRPr="00270105">
        <w:rPr>
          <w:sz w:val="24"/>
          <w:szCs w:val="24"/>
        </w:rPr>
        <w:t>НПБ 110-03.</w:t>
      </w:r>
      <w:r w:rsidRPr="00270105">
        <w:rPr>
          <w:color w:val="000000"/>
          <w:sz w:val="24"/>
          <w:szCs w:val="24"/>
        </w:rPr>
        <w:t xml:space="preserve"> "Перечень зданий, сооружений, помещений и оборудования </w:t>
      </w:r>
      <w:r w:rsidRPr="00270105">
        <w:rPr>
          <w:color w:val="000000"/>
          <w:spacing w:val="-2"/>
          <w:sz w:val="24"/>
          <w:szCs w:val="24"/>
        </w:rPr>
        <w:t>подлеж</w:t>
      </w:r>
      <w:r w:rsidRPr="00270105">
        <w:rPr>
          <w:color w:val="000000"/>
          <w:spacing w:val="-2"/>
          <w:sz w:val="24"/>
          <w:szCs w:val="24"/>
        </w:rPr>
        <w:t>а</w:t>
      </w:r>
      <w:r w:rsidRPr="00270105">
        <w:rPr>
          <w:color w:val="000000"/>
          <w:spacing w:val="-2"/>
          <w:sz w:val="24"/>
          <w:szCs w:val="24"/>
        </w:rPr>
        <w:t>щих защите АУПТ и АПС"</w:t>
      </w:r>
    </w:p>
    <w:p w:rsidR="002F182B" w:rsidRPr="00270105" w:rsidRDefault="002F182B" w:rsidP="008A08B8">
      <w:pPr>
        <w:numPr>
          <w:ilvl w:val="0"/>
          <w:numId w:val="19"/>
        </w:numPr>
        <w:tabs>
          <w:tab w:val="clear" w:pos="1080"/>
          <w:tab w:val="left" w:pos="238"/>
          <w:tab w:val="left" w:pos="462"/>
        </w:tabs>
        <w:ind w:left="0" w:firstLine="0"/>
        <w:rPr>
          <w:kern w:val="28"/>
          <w:sz w:val="24"/>
          <w:szCs w:val="24"/>
        </w:rPr>
      </w:pPr>
      <w:r w:rsidRPr="00270105">
        <w:rPr>
          <w:kern w:val="28"/>
          <w:sz w:val="24"/>
          <w:szCs w:val="24"/>
        </w:rPr>
        <w:t>.НПБ250-97 «Лифты для транспортирования пожарных</w:t>
      </w:r>
      <w:r w:rsidR="008C723B" w:rsidRPr="00270105">
        <w:rPr>
          <w:kern w:val="28"/>
          <w:sz w:val="24"/>
          <w:szCs w:val="24"/>
        </w:rPr>
        <w:t xml:space="preserve"> </w:t>
      </w:r>
      <w:r w:rsidRPr="00270105">
        <w:rPr>
          <w:kern w:val="28"/>
          <w:sz w:val="24"/>
          <w:szCs w:val="24"/>
        </w:rPr>
        <w:t>подразделений в зданиях и соор</w:t>
      </w:r>
      <w:r w:rsidRPr="00270105">
        <w:rPr>
          <w:kern w:val="28"/>
          <w:sz w:val="24"/>
          <w:szCs w:val="24"/>
        </w:rPr>
        <w:t>у</w:t>
      </w:r>
      <w:r w:rsidRPr="00270105">
        <w:rPr>
          <w:kern w:val="28"/>
          <w:sz w:val="24"/>
          <w:szCs w:val="24"/>
        </w:rPr>
        <w:t>жениях».</w:t>
      </w:r>
    </w:p>
    <w:p w:rsidR="002F182B" w:rsidRPr="00270105" w:rsidRDefault="002F182B" w:rsidP="008C2635">
      <w:pPr>
        <w:rPr>
          <w:sz w:val="24"/>
          <w:szCs w:val="24"/>
        </w:rPr>
      </w:pPr>
    </w:p>
    <w:p w:rsidR="002F182B" w:rsidRPr="00270105" w:rsidRDefault="002F182B" w:rsidP="008C2635">
      <w:pPr>
        <w:rPr>
          <w:sz w:val="24"/>
          <w:szCs w:val="24"/>
        </w:rPr>
      </w:pPr>
      <w:r w:rsidRPr="00270105">
        <w:rPr>
          <w:b/>
          <w:sz w:val="24"/>
          <w:szCs w:val="24"/>
        </w:rPr>
        <w:t>Дополнительная литература</w:t>
      </w:r>
      <w:r w:rsidRPr="00270105">
        <w:rPr>
          <w:sz w:val="24"/>
          <w:szCs w:val="24"/>
        </w:rPr>
        <w:t>:</w:t>
      </w:r>
    </w:p>
    <w:p w:rsidR="002F182B" w:rsidRPr="00270105" w:rsidRDefault="002F182B" w:rsidP="008D0EDF">
      <w:pPr>
        <w:numPr>
          <w:ilvl w:val="0"/>
          <w:numId w:val="20"/>
        </w:numPr>
        <w:tabs>
          <w:tab w:val="clear" w:pos="1080"/>
          <w:tab w:val="left" w:pos="196"/>
        </w:tabs>
        <w:ind w:left="0" w:firstLine="0"/>
        <w:jc w:val="both"/>
        <w:rPr>
          <w:sz w:val="24"/>
          <w:szCs w:val="24"/>
        </w:rPr>
      </w:pPr>
      <w:r w:rsidRPr="00270105">
        <w:rPr>
          <w:sz w:val="24"/>
          <w:szCs w:val="24"/>
        </w:rPr>
        <w:t>МДС21-1.98 , приложение 3 «Пожарная безопасность зданий и  сооружений».</w:t>
      </w:r>
    </w:p>
    <w:p w:rsidR="002F182B" w:rsidRPr="00270105" w:rsidRDefault="002F182B" w:rsidP="008D0EDF">
      <w:pPr>
        <w:numPr>
          <w:ilvl w:val="0"/>
          <w:numId w:val="20"/>
        </w:numPr>
        <w:tabs>
          <w:tab w:val="clear" w:pos="1080"/>
          <w:tab w:val="left" w:pos="196"/>
        </w:tabs>
        <w:ind w:left="0" w:firstLine="0"/>
        <w:jc w:val="both"/>
        <w:rPr>
          <w:sz w:val="24"/>
          <w:szCs w:val="24"/>
        </w:rPr>
      </w:pPr>
      <w:r w:rsidRPr="00270105">
        <w:rPr>
          <w:sz w:val="24"/>
          <w:szCs w:val="24"/>
        </w:rPr>
        <w:t>Справочник «Пожаровзрывоопасность веществ и материалов и средства их тушения» под р</w:t>
      </w:r>
      <w:r w:rsidRPr="00270105">
        <w:rPr>
          <w:sz w:val="24"/>
          <w:szCs w:val="24"/>
        </w:rPr>
        <w:t>е</w:t>
      </w:r>
      <w:r w:rsidRPr="00270105">
        <w:rPr>
          <w:sz w:val="24"/>
          <w:szCs w:val="24"/>
        </w:rPr>
        <w:t xml:space="preserve">дакцией А.Н.Баратова и А,Я. Корольченко, Москва, «ХИМИЯ», 1990г.  </w:t>
      </w:r>
    </w:p>
    <w:p w:rsidR="002F182B" w:rsidRPr="00270105" w:rsidRDefault="002F182B" w:rsidP="008D0EDF">
      <w:pPr>
        <w:numPr>
          <w:ilvl w:val="0"/>
          <w:numId w:val="20"/>
        </w:numPr>
        <w:tabs>
          <w:tab w:val="clear" w:pos="1080"/>
          <w:tab w:val="left" w:pos="196"/>
        </w:tabs>
        <w:ind w:left="0" w:firstLine="0"/>
        <w:jc w:val="both"/>
        <w:rPr>
          <w:sz w:val="24"/>
          <w:szCs w:val="24"/>
        </w:rPr>
      </w:pPr>
      <w:r w:rsidRPr="00270105">
        <w:rPr>
          <w:color w:val="000000"/>
          <w:spacing w:val="-2"/>
          <w:sz w:val="24"/>
          <w:szCs w:val="24"/>
        </w:rPr>
        <w:t>ППБ01-03 « Правила пожарной безопасности в Российской Федерации».</w:t>
      </w:r>
    </w:p>
    <w:p w:rsidR="002F182B" w:rsidRPr="00270105" w:rsidRDefault="002F182B" w:rsidP="008C2635">
      <w:pPr>
        <w:rPr>
          <w:b/>
          <w:sz w:val="24"/>
          <w:szCs w:val="24"/>
        </w:rPr>
      </w:pPr>
    </w:p>
    <w:p w:rsidR="002F182B" w:rsidRPr="00270105" w:rsidRDefault="002F182B" w:rsidP="008C2635">
      <w:pPr>
        <w:rPr>
          <w:b/>
          <w:sz w:val="24"/>
          <w:szCs w:val="24"/>
        </w:rPr>
      </w:pPr>
    </w:p>
    <w:p w:rsidR="002F182B" w:rsidRPr="00270105" w:rsidRDefault="002F182B" w:rsidP="008C2635">
      <w:pPr>
        <w:rPr>
          <w:b/>
          <w:sz w:val="24"/>
          <w:szCs w:val="24"/>
        </w:rPr>
      </w:pPr>
      <w:r w:rsidRPr="00270105">
        <w:rPr>
          <w:b/>
          <w:sz w:val="24"/>
          <w:szCs w:val="24"/>
        </w:rPr>
        <w:t>Вопросы к экзамену:</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Цель и сфера применения регламента.</w:t>
      </w:r>
    </w:p>
    <w:p w:rsidR="002F182B" w:rsidRPr="00270105" w:rsidRDefault="002F182B" w:rsidP="008A08B8">
      <w:pPr>
        <w:numPr>
          <w:ilvl w:val="1"/>
          <w:numId w:val="20"/>
        </w:numPr>
        <w:tabs>
          <w:tab w:val="clear" w:pos="1800"/>
          <w:tab w:val="left" w:pos="280"/>
          <w:tab w:val="left" w:pos="448"/>
        </w:tabs>
        <w:ind w:left="0" w:firstLine="0"/>
        <w:jc w:val="both"/>
        <w:rPr>
          <w:b/>
          <w:sz w:val="24"/>
          <w:szCs w:val="24"/>
        </w:rPr>
      </w:pPr>
      <w:r w:rsidRPr="00270105">
        <w:rPr>
          <w:sz w:val="24"/>
          <w:szCs w:val="24"/>
        </w:rPr>
        <w:t>Понятие опасных факторов пожара и их действия на людей.</w:t>
      </w:r>
    </w:p>
    <w:p w:rsidR="002F182B" w:rsidRPr="00270105" w:rsidRDefault="002F182B" w:rsidP="008A08B8">
      <w:pPr>
        <w:numPr>
          <w:ilvl w:val="1"/>
          <w:numId w:val="20"/>
        </w:numPr>
        <w:tabs>
          <w:tab w:val="clear" w:pos="1800"/>
          <w:tab w:val="left" w:pos="280"/>
          <w:tab w:val="left" w:pos="448"/>
        </w:tabs>
        <w:ind w:left="0" w:firstLine="0"/>
        <w:jc w:val="both"/>
        <w:rPr>
          <w:b/>
          <w:sz w:val="24"/>
          <w:szCs w:val="24"/>
        </w:rPr>
      </w:pPr>
      <w:r w:rsidRPr="00270105">
        <w:rPr>
          <w:sz w:val="24"/>
          <w:szCs w:val="24"/>
        </w:rPr>
        <w:t>Как классифицируются пожары, классы пожаров.</w:t>
      </w:r>
    </w:p>
    <w:p w:rsidR="002F182B" w:rsidRPr="00270105" w:rsidRDefault="002F182B" w:rsidP="008A08B8">
      <w:pPr>
        <w:numPr>
          <w:ilvl w:val="1"/>
          <w:numId w:val="20"/>
        </w:numPr>
        <w:tabs>
          <w:tab w:val="clear" w:pos="1800"/>
          <w:tab w:val="left" w:pos="280"/>
          <w:tab w:val="left" w:pos="448"/>
        </w:tabs>
        <w:ind w:left="0" w:firstLine="0"/>
        <w:jc w:val="both"/>
        <w:rPr>
          <w:b/>
          <w:sz w:val="24"/>
          <w:szCs w:val="24"/>
        </w:rPr>
      </w:pPr>
      <w:r w:rsidRPr="00270105">
        <w:rPr>
          <w:sz w:val="24"/>
          <w:szCs w:val="24"/>
        </w:rPr>
        <w:t>Пожарно-техническая классификация зданий, помещений и строений. Степень огн</w:t>
      </w:r>
      <w:r w:rsidRPr="00270105">
        <w:rPr>
          <w:sz w:val="24"/>
          <w:szCs w:val="24"/>
        </w:rPr>
        <w:t>е</w:t>
      </w:r>
      <w:r w:rsidRPr="00270105">
        <w:rPr>
          <w:sz w:val="24"/>
          <w:szCs w:val="24"/>
        </w:rPr>
        <w:t>стойкости зданий.</w:t>
      </w:r>
    </w:p>
    <w:p w:rsidR="002F182B" w:rsidRPr="00270105" w:rsidRDefault="002F182B" w:rsidP="008A08B8">
      <w:pPr>
        <w:numPr>
          <w:ilvl w:val="1"/>
          <w:numId w:val="20"/>
        </w:numPr>
        <w:tabs>
          <w:tab w:val="clear" w:pos="1800"/>
          <w:tab w:val="left" w:pos="280"/>
          <w:tab w:val="left" w:pos="448"/>
        </w:tabs>
        <w:ind w:left="0" w:firstLine="0"/>
        <w:jc w:val="both"/>
        <w:rPr>
          <w:b/>
          <w:sz w:val="24"/>
          <w:szCs w:val="24"/>
        </w:rPr>
      </w:pPr>
      <w:r w:rsidRPr="00270105">
        <w:rPr>
          <w:sz w:val="24"/>
          <w:szCs w:val="24"/>
        </w:rPr>
        <w:t>Лестницы и лестничные клетки. Классификация. Лестницы для подъема пожарных подразделений.</w:t>
      </w:r>
    </w:p>
    <w:p w:rsidR="002F182B" w:rsidRPr="00270105" w:rsidRDefault="002F182B" w:rsidP="008A08B8">
      <w:pPr>
        <w:numPr>
          <w:ilvl w:val="1"/>
          <w:numId w:val="20"/>
        </w:numPr>
        <w:tabs>
          <w:tab w:val="clear" w:pos="1800"/>
          <w:tab w:val="left" w:pos="280"/>
          <w:tab w:val="left" w:pos="448"/>
        </w:tabs>
        <w:ind w:left="0" w:firstLine="0"/>
        <w:jc w:val="both"/>
        <w:rPr>
          <w:b/>
          <w:sz w:val="24"/>
          <w:szCs w:val="24"/>
        </w:rPr>
      </w:pPr>
      <w:r w:rsidRPr="00270105">
        <w:rPr>
          <w:sz w:val="24"/>
          <w:szCs w:val="24"/>
        </w:rPr>
        <w:lastRenderedPageBreak/>
        <w:t>Классификация пожарных депо. Требования пожарной безопасности к поселениям и горо</w:t>
      </w:r>
      <w:r w:rsidRPr="00270105">
        <w:rPr>
          <w:sz w:val="24"/>
          <w:szCs w:val="24"/>
        </w:rPr>
        <w:t>д</w:t>
      </w:r>
      <w:r w:rsidRPr="00270105">
        <w:rPr>
          <w:sz w:val="24"/>
          <w:szCs w:val="24"/>
        </w:rPr>
        <w:t>ским округам по размещению подразделений пожарной охраны. Нормативное время следов</w:t>
      </w:r>
      <w:r w:rsidRPr="00270105">
        <w:rPr>
          <w:sz w:val="24"/>
          <w:szCs w:val="24"/>
        </w:rPr>
        <w:t>а</w:t>
      </w:r>
      <w:r w:rsidRPr="00270105">
        <w:rPr>
          <w:sz w:val="24"/>
          <w:szCs w:val="24"/>
        </w:rPr>
        <w:t>ния пожарных подразделений.</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Требования пожарной безопасности к пожарным депо.</w:t>
      </w:r>
    </w:p>
    <w:p w:rsidR="002F182B" w:rsidRPr="00270105" w:rsidRDefault="002F182B" w:rsidP="008A08B8">
      <w:pPr>
        <w:numPr>
          <w:ilvl w:val="1"/>
          <w:numId w:val="20"/>
        </w:numPr>
        <w:tabs>
          <w:tab w:val="clear" w:pos="1800"/>
          <w:tab w:val="left" w:pos="280"/>
          <w:tab w:val="left" w:pos="448"/>
        </w:tabs>
        <w:ind w:left="0" w:firstLine="0"/>
        <w:jc w:val="both"/>
        <w:rPr>
          <w:kern w:val="28"/>
          <w:sz w:val="24"/>
          <w:szCs w:val="24"/>
        </w:rPr>
      </w:pPr>
      <w:r w:rsidRPr="00270105">
        <w:rPr>
          <w:kern w:val="28"/>
          <w:sz w:val="24"/>
          <w:szCs w:val="24"/>
        </w:rPr>
        <w:t>Лифты для транспортирования пожарных подразделений в зданиях и сооружениях.</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Противопожарное водоснабжение. Наружное противопожарное водоснабжение.  Ра</w:t>
      </w:r>
      <w:r w:rsidRPr="00270105">
        <w:rPr>
          <w:sz w:val="24"/>
          <w:szCs w:val="24"/>
        </w:rPr>
        <w:t>с</w:t>
      </w:r>
      <w:r w:rsidRPr="00270105">
        <w:rPr>
          <w:sz w:val="24"/>
          <w:szCs w:val="24"/>
        </w:rPr>
        <w:t>ходы воды на тушение пожара. Источники противопожарного водоснабжения</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Внутренний противопожарный водопровод. Расходы воды на внутреннее пожарот</w:t>
      </w:r>
      <w:r w:rsidRPr="00270105">
        <w:rPr>
          <w:sz w:val="24"/>
          <w:szCs w:val="24"/>
        </w:rPr>
        <w:t>у</w:t>
      </w:r>
      <w:r w:rsidRPr="00270105">
        <w:rPr>
          <w:sz w:val="24"/>
          <w:szCs w:val="24"/>
        </w:rPr>
        <w:t xml:space="preserve">шение, требуемый напор. </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Противопожарные преграды. Классификация. Назначение, область применения.</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Противопожарные разрывы, их назначения. Требования Регламента  к противопожа</w:t>
      </w:r>
      <w:r w:rsidRPr="00270105">
        <w:rPr>
          <w:sz w:val="24"/>
          <w:szCs w:val="24"/>
        </w:rPr>
        <w:t>р</w:t>
      </w:r>
      <w:r w:rsidRPr="00270105">
        <w:rPr>
          <w:sz w:val="24"/>
          <w:szCs w:val="24"/>
        </w:rPr>
        <w:t>ным разрывам.</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Пожарные риски. Понятие пожарного риска, допустимый пожарный риск. Индивид</w:t>
      </w:r>
      <w:r w:rsidRPr="00270105">
        <w:rPr>
          <w:sz w:val="24"/>
          <w:szCs w:val="24"/>
        </w:rPr>
        <w:t>у</w:t>
      </w:r>
      <w:r w:rsidRPr="00270105">
        <w:rPr>
          <w:sz w:val="24"/>
          <w:szCs w:val="24"/>
        </w:rPr>
        <w:t>альный и социальный пожарные риски.</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Нормативные значения пожарного риска для производственных объектов и величины индивидуального и социального пожарных рисков для людей, находящихся в сел</w:t>
      </w:r>
      <w:r w:rsidRPr="00270105">
        <w:rPr>
          <w:sz w:val="24"/>
          <w:szCs w:val="24"/>
        </w:rPr>
        <w:t>и</w:t>
      </w:r>
      <w:r w:rsidRPr="00270105">
        <w:rPr>
          <w:sz w:val="24"/>
          <w:szCs w:val="24"/>
        </w:rPr>
        <w:t xml:space="preserve">тебной зоне. </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Системы обнаружения пожара, оповещения и управления эвакуацией людей при п</w:t>
      </w:r>
      <w:r w:rsidRPr="00270105">
        <w:rPr>
          <w:sz w:val="24"/>
          <w:szCs w:val="24"/>
        </w:rPr>
        <w:t>о</w:t>
      </w:r>
      <w:r w:rsidRPr="00270105">
        <w:rPr>
          <w:sz w:val="24"/>
          <w:szCs w:val="24"/>
        </w:rPr>
        <w:t>жаре.</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 xml:space="preserve">Показатели пожаровзрывоопасности и пожарной опасности веществ и материалов. </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Категорирование помещений, зданий и строений.</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Классификация пожароопасных и взрывоопасных зон. Принцип выбора злектрооб</w:t>
      </w:r>
      <w:r w:rsidRPr="00270105">
        <w:rPr>
          <w:sz w:val="24"/>
          <w:szCs w:val="24"/>
        </w:rPr>
        <w:t>о</w:t>
      </w:r>
      <w:r w:rsidRPr="00270105">
        <w:rPr>
          <w:sz w:val="24"/>
          <w:szCs w:val="24"/>
        </w:rPr>
        <w:t>рудования.</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Средства индивидуальной защиты и спасения людей при пожаре. 2 Системы обнар</w:t>
      </w:r>
      <w:r w:rsidRPr="00270105">
        <w:rPr>
          <w:sz w:val="24"/>
          <w:szCs w:val="24"/>
        </w:rPr>
        <w:t>у</w:t>
      </w:r>
      <w:r w:rsidRPr="00270105">
        <w:rPr>
          <w:sz w:val="24"/>
          <w:szCs w:val="24"/>
        </w:rPr>
        <w:t>жения пожара, оповещения и управления эвакуацией людей при пожаре.</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Системы коллективной защиты и средства индивидуальной защиты людей от опа</w:t>
      </w:r>
      <w:r w:rsidRPr="00270105">
        <w:rPr>
          <w:sz w:val="24"/>
          <w:szCs w:val="24"/>
        </w:rPr>
        <w:t>с</w:t>
      </w:r>
      <w:r w:rsidRPr="00270105">
        <w:rPr>
          <w:sz w:val="24"/>
          <w:szCs w:val="24"/>
        </w:rPr>
        <w:t>ных фа</w:t>
      </w:r>
      <w:r w:rsidRPr="00270105">
        <w:rPr>
          <w:sz w:val="24"/>
          <w:szCs w:val="24"/>
        </w:rPr>
        <w:t>к</w:t>
      </w:r>
      <w:r w:rsidRPr="00270105">
        <w:rPr>
          <w:sz w:val="24"/>
          <w:szCs w:val="24"/>
        </w:rPr>
        <w:t>торов пожара.</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Требования к пожарному инструменту и дополнительному снаряжению пожарных, требования к пожарному оборудованию (пожарным гидрантам, колонкам, рукавам, ств</w:t>
      </w:r>
      <w:r w:rsidRPr="00270105">
        <w:rPr>
          <w:sz w:val="24"/>
          <w:szCs w:val="24"/>
        </w:rPr>
        <w:t>о</w:t>
      </w:r>
      <w:r w:rsidRPr="00270105">
        <w:rPr>
          <w:sz w:val="24"/>
          <w:szCs w:val="24"/>
        </w:rPr>
        <w:t>лам, пеног</w:t>
      </w:r>
      <w:r w:rsidRPr="00270105">
        <w:rPr>
          <w:sz w:val="24"/>
          <w:szCs w:val="24"/>
        </w:rPr>
        <w:t>е</w:t>
      </w:r>
      <w:r w:rsidRPr="00270105">
        <w:rPr>
          <w:sz w:val="24"/>
          <w:szCs w:val="24"/>
        </w:rPr>
        <w:t>нераторам).</w:t>
      </w:r>
    </w:p>
    <w:p w:rsidR="002F182B" w:rsidRPr="00270105" w:rsidRDefault="002F182B" w:rsidP="008A08B8">
      <w:pPr>
        <w:numPr>
          <w:ilvl w:val="1"/>
          <w:numId w:val="20"/>
        </w:numPr>
        <w:tabs>
          <w:tab w:val="clear" w:pos="1800"/>
          <w:tab w:val="left" w:pos="280"/>
          <w:tab w:val="left" w:pos="448"/>
        </w:tabs>
        <w:ind w:left="0" w:firstLine="0"/>
        <w:jc w:val="both"/>
        <w:rPr>
          <w:sz w:val="24"/>
          <w:szCs w:val="24"/>
        </w:rPr>
      </w:pPr>
      <w:r w:rsidRPr="00270105">
        <w:rPr>
          <w:sz w:val="24"/>
          <w:szCs w:val="24"/>
        </w:rPr>
        <w:t>Понятие предела огнестойкости строительных конструкций.</w:t>
      </w:r>
    </w:p>
    <w:p w:rsidR="002F182B" w:rsidRPr="00270105" w:rsidRDefault="002F182B" w:rsidP="008C2635">
      <w:pPr>
        <w:jc w:val="both"/>
        <w:rPr>
          <w:sz w:val="24"/>
          <w:szCs w:val="24"/>
        </w:rPr>
      </w:pPr>
    </w:p>
    <w:p w:rsidR="002F182B" w:rsidRPr="00270105" w:rsidRDefault="002F182B" w:rsidP="008C723B">
      <w:pPr>
        <w:ind w:firstLine="720"/>
        <w:jc w:val="both"/>
        <w:rPr>
          <w:b/>
          <w:sz w:val="24"/>
          <w:szCs w:val="24"/>
        </w:rPr>
      </w:pPr>
      <w:r w:rsidRPr="00270105">
        <w:rPr>
          <w:b/>
          <w:sz w:val="24"/>
          <w:szCs w:val="24"/>
        </w:rPr>
        <w:t>Тема 5.20. Системы автоматической пожарной и охранно-пожарной сигнал</w:t>
      </w:r>
      <w:r w:rsidRPr="00270105">
        <w:rPr>
          <w:b/>
          <w:sz w:val="24"/>
          <w:szCs w:val="24"/>
        </w:rPr>
        <w:t>и</w:t>
      </w:r>
      <w:r w:rsidRPr="00270105">
        <w:rPr>
          <w:b/>
          <w:sz w:val="24"/>
          <w:szCs w:val="24"/>
        </w:rPr>
        <w:t>зации.</w:t>
      </w:r>
    </w:p>
    <w:p w:rsidR="002F182B" w:rsidRPr="00270105" w:rsidRDefault="002F182B" w:rsidP="008C723B">
      <w:pPr>
        <w:pStyle w:val="20"/>
        <w:jc w:val="both"/>
        <w:rPr>
          <w:b w:val="0"/>
          <w:szCs w:val="24"/>
        </w:rPr>
      </w:pPr>
      <w:r w:rsidRPr="00270105">
        <w:rPr>
          <w:b w:val="0"/>
          <w:szCs w:val="24"/>
        </w:rPr>
        <w:t>Назначение и область применения автоматической пожарной (АПС) и охра</w:t>
      </w:r>
      <w:r w:rsidRPr="00270105">
        <w:rPr>
          <w:b w:val="0"/>
          <w:szCs w:val="24"/>
        </w:rPr>
        <w:t>н</w:t>
      </w:r>
      <w:r w:rsidRPr="00270105">
        <w:rPr>
          <w:b w:val="0"/>
          <w:szCs w:val="24"/>
        </w:rPr>
        <w:t>но-пожарной сигнализации (ОПС). Основные параметры, характеризующие развитие пожара, я</w:t>
      </w:r>
      <w:r w:rsidRPr="00270105">
        <w:rPr>
          <w:b w:val="0"/>
          <w:szCs w:val="24"/>
        </w:rPr>
        <w:t>в</w:t>
      </w:r>
      <w:r w:rsidRPr="00270105">
        <w:rPr>
          <w:b w:val="0"/>
          <w:szCs w:val="24"/>
        </w:rPr>
        <w:t>ляющиеся носителями информации о пожаре. Основные функции установок пожарной, охранно-пожарной сигнализации. Классификация и основные параметры систем пожа</w:t>
      </w:r>
      <w:r w:rsidRPr="00270105">
        <w:rPr>
          <w:b w:val="0"/>
          <w:szCs w:val="24"/>
        </w:rPr>
        <w:t>р</w:t>
      </w:r>
      <w:r w:rsidRPr="00270105">
        <w:rPr>
          <w:b w:val="0"/>
          <w:szCs w:val="24"/>
        </w:rPr>
        <w:t>ной сигнализации. Основные принципы построения схем АПС и ОПС. Неадресные, а</w:t>
      </w:r>
      <w:r w:rsidRPr="00270105">
        <w:rPr>
          <w:b w:val="0"/>
          <w:szCs w:val="24"/>
        </w:rPr>
        <w:t>д</w:t>
      </w:r>
      <w:r w:rsidRPr="00270105">
        <w:rPr>
          <w:b w:val="0"/>
          <w:szCs w:val="24"/>
        </w:rPr>
        <w:t>ресные и адресно-аналоговые системы пожарной сигн</w:t>
      </w:r>
      <w:r w:rsidRPr="00270105">
        <w:rPr>
          <w:b w:val="0"/>
          <w:szCs w:val="24"/>
        </w:rPr>
        <w:t>а</w:t>
      </w:r>
      <w:r w:rsidRPr="00270105">
        <w:rPr>
          <w:b w:val="0"/>
          <w:szCs w:val="24"/>
        </w:rPr>
        <w:t>лизации.</w:t>
      </w:r>
    </w:p>
    <w:p w:rsidR="002F182B" w:rsidRPr="00270105" w:rsidRDefault="002F182B" w:rsidP="008C723B">
      <w:pPr>
        <w:pStyle w:val="20"/>
        <w:jc w:val="both"/>
        <w:rPr>
          <w:b w:val="0"/>
          <w:szCs w:val="24"/>
        </w:rPr>
      </w:pPr>
      <w:r w:rsidRPr="00270105">
        <w:rPr>
          <w:b w:val="0"/>
          <w:szCs w:val="24"/>
        </w:rPr>
        <w:t>Основные положения ФЗ «Технический регламент о требованиях пожарной бе</w:t>
      </w:r>
      <w:r w:rsidRPr="00270105">
        <w:rPr>
          <w:b w:val="0"/>
          <w:szCs w:val="24"/>
        </w:rPr>
        <w:t>з</w:t>
      </w:r>
      <w:r w:rsidRPr="00270105">
        <w:rPr>
          <w:b w:val="0"/>
          <w:szCs w:val="24"/>
        </w:rPr>
        <w:t>опасн</w:t>
      </w:r>
      <w:r w:rsidRPr="00270105">
        <w:rPr>
          <w:b w:val="0"/>
          <w:szCs w:val="24"/>
        </w:rPr>
        <w:t>о</w:t>
      </w:r>
      <w:r w:rsidRPr="00270105">
        <w:rPr>
          <w:b w:val="0"/>
          <w:szCs w:val="24"/>
        </w:rPr>
        <w:t xml:space="preserve">сти» по системам пожарной сигнализации.  </w:t>
      </w:r>
    </w:p>
    <w:p w:rsidR="002F182B" w:rsidRPr="00270105" w:rsidRDefault="002F182B" w:rsidP="008C723B">
      <w:pPr>
        <w:pStyle w:val="20"/>
        <w:jc w:val="both"/>
        <w:rPr>
          <w:b w:val="0"/>
          <w:szCs w:val="24"/>
        </w:rPr>
      </w:pPr>
      <w:r w:rsidRPr="00270105">
        <w:rPr>
          <w:b w:val="0"/>
          <w:szCs w:val="24"/>
        </w:rPr>
        <w:t>Классификация, назначение и область применения пожарных извещателей (ПИ). Ручные и автоматические ПИ.</w:t>
      </w:r>
    </w:p>
    <w:p w:rsidR="002F182B" w:rsidRPr="00270105" w:rsidRDefault="002F182B" w:rsidP="008C2635">
      <w:pPr>
        <w:ind w:firstLine="720"/>
        <w:jc w:val="both"/>
        <w:rPr>
          <w:sz w:val="24"/>
          <w:szCs w:val="24"/>
        </w:rPr>
      </w:pPr>
      <w:r w:rsidRPr="00270105">
        <w:rPr>
          <w:sz w:val="24"/>
          <w:szCs w:val="24"/>
        </w:rPr>
        <w:t>Виды, состав, принцип действия, технические характеристики, эксплуатация ПИ. Назначение и основные функции, область применения, общее устройство приемных ста</w:t>
      </w:r>
      <w:r w:rsidRPr="00270105">
        <w:rPr>
          <w:sz w:val="24"/>
          <w:szCs w:val="24"/>
        </w:rPr>
        <w:t>н</w:t>
      </w:r>
      <w:r w:rsidRPr="00270105">
        <w:rPr>
          <w:sz w:val="24"/>
          <w:szCs w:val="24"/>
        </w:rPr>
        <w:t>ций пожа</w:t>
      </w:r>
      <w:r w:rsidRPr="00270105">
        <w:rPr>
          <w:sz w:val="24"/>
          <w:szCs w:val="24"/>
        </w:rPr>
        <w:t>р</w:t>
      </w:r>
      <w:r w:rsidRPr="00270105">
        <w:rPr>
          <w:sz w:val="24"/>
          <w:szCs w:val="24"/>
        </w:rPr>
        <w:t>ной сигнализации, сигнально-пусковых устройств, приборов приемно-контрольных пожарных. Схемы включения пожарных извещателей. требования к разм</w:t>
      </w:r>
      <w:r w:rsidRPr="00270105">
        <w:rPr>
          <w:sz w:val="24"/>
          <w:szCs w:val="24"/>
        </w:rPr>
        <w:t>е</w:t>
      </w:r>
      <w:r w:rsidRPr="00270105">
        <w:rPr>
          <w:sz w:val="24"/>
          <w:szCs w:val="24"/>
        </w:rPr>
        <w:t>щению, электропитанию и лин</w:t>
      </w:r>
      <w:r w:rsidRPr="00270105">
        <w:rPr>
          <w:sz w:val="24"/>
          <w:szCs w:val="24"/>
        </w:rPr>
        <w:t>и</w:t>
      </w:r>
      <w:r w:rsidRPr="00270105">
        <w:rPr>
          <w:sz w:val="24"/>
          <w:szCs w:val="24"/>
        </w:rPr>
        <w:t xml:space="preserve">ям сигнализации устройств. </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[90, 94, 165, 216, 266-267, 350, 363, 389-390, 440];</w:t>
      </w:r>
    </w:p>
    <w:p w:rsidR="002F182B" w:rsidRPr="00270105" w:rsidRDefault="002F182B" w:rsidP="008C2635">
      <w:pPr>
        <w:ind w:firstLine="720"/>
        <w:rPr>
          <w:sz w:val="24"/>
          <w:szCs w:val="24"/>
        </w:rPr>
      </w:pPr>
      <w:r w:rsidRPr="00270105">
        <w:rPr>
          <w:sz w:val="24"/>
          <w:szCs w:val="24"/>
        </w:rPr>
        <w:t xml:space="preserve"> дополнительная: [429-430].</w:t>
      </w:r>
    </w:p>
    <w:p w:rsidR="002F182B" w:rsidRPr="00270105" w:rsidRDefault="002F182B" w:rsidP="008C2635">
      <w:pPr>
        <w:ind w:firstLine="720"/>
        <w:rPr>
          <w:sz w:val="24"/>
          <w:szCs w:val="24"/>
        </w:rPr>
      </w:pPr>
    </w:p>
    <w:p w:rsidR="002F182B" w:rsidRPr="00270105" w:rsidRDefault="002F182B" w:rsidP="008C723B">
      <w:pPr>
        <w:ind w:firstLine="720"/>
        <w:jc w:val="both"/>
        <w:rPr>
          <w:b/>
          <w:sz w:val="24"/>
          <w:szCs w:val="24"/>
        </w:rPr>
      </w:pPr>
      <w:r w:rsidRPr="00270105">
        <w:rPr>
          <w:b/>
          <w:sz w:val="24"/>
          <w:szCs w:val="24"/>
        </w:rPr>
        <w:t>Тема 5.21. Автоматические установки пожаротушения. Водяные и пенные устано</w:t>
      </w:r>
      <w:r w:rsidRPr="00270105">
        <w:rPr>
          <w:b/>
          <w:sz w:val="24"/>
          <w:szCs w:val="24"/>
        </w:rPr>
        <w:t>в</w:t>
      </w:r>
      <w:r w:rsidRPr="00270105">
        <w:rPr>
          <w:b/>
          <w:sz w:val="24"/>
          <w:szCs w:val="24"/>
        </w:rPr>
        <w:t>ки.</w:t>
      </w:r>
    </w:p>
    <w:p w:rsidR="002F182B" w:rsidRPr="00270105" w:rsidRDefault="002F182B" w:rsidP="008C2635">
      <w:pPr>
        <w:ind w:firstLine="720"/>
        <w:jc w:val="both"/>
        <w:rPr>
          <w:sz w:val="24"/>
          <w:szCs w:val="24"/>
        </w:rPr>
      </w:pPr>
      <w:r w:rsidRPr="00270105">
        <w:rPr>
          <w:sz w:val="24"/>
          <w:szCs w:val="24"/>
        </w:rPr>
        <w:t>История и перспективы развития, классификация, назначение, область применения уст</w:t>
      </w:r>
      <w:r w:rsidRPr="00270105">
        <w:rPr>
          <w:sz w:val="24"/>
          <w:szCs w:val="24"/>
        </w:rPr>
        <w:t>а</w:t>
      </w:r>
      <w:r w:rsidRPr="00270105">
        <w:rPr>
          <w:sz w:val="24"/>
          <w:szCs w:val="24"/>
        </w:rPr>
        <w:t>новок пожаротушения. Установки водяного и пенного пожаротушения. Виды, схемы, принцип действия установок. Основное оборудование установок: контрольно-пусковые узлы, оросители, водопитатели, дозаторы, их устройство. Требования нормативных док</w:t>
      </w:r>
      <w:r w:rsidRPr="00270105">
        <w:rPr>
          <w:sz w:val="24"/>
          <w:szCs w:val="24"/>
        </w:rPr>
        <w:t>у</w:t>
      </w:r>
      <w:r w:rsidRPr="00270105">
        <w:rPr>
          <w:sz w:val="24"/>
          <w:szCs w:val="24"/>
        </w:rPr>
        <w:t>ментов к проектиров</w:t>
      </w:r>
      <w:r w:rsidRPr="00270105">
        <w:rPr>
          <w:sz w:val="24"/>
          <w:szCs w:val="24"/>
        </w:rPr>
        <w:t>а</w:t>
      </w:r>
      <w:r w:rsidRPr="00270105">
        <w:rPr>
          <w:sz w:val="24"/>
          <w:szCs w:val="24"/>
        </w:rPr>
        <w:t>нию и эксплуатации установок.</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[90,94, 165, 216, 266-267, 350, 363, 389-390, 440]</w:t>
      </w:r>
    </w:p>
    <w:p w:rsidR="008C723B" w:rsidRPr="00270105" w:rsidRDefault="008C723B" w:rsidP="008C2635">
      <w:pPr>
        <w:pStyle w:val="a5"/>
        <w:spacing w:after="0"/>
        <w:ind w:firstLine="720"/>
        <w:jc w:val="center"/>
        <w:rPr>
          <w:rFonts w:ascii="Times New Roman" w:hAnsi="Times New Roman"/>
          <w:b/>
          <w:sz w:val="24"/>
          <w:szCs w:val="24"/>
        </w:rPr>
      </w:pPr>
    </w:p>
    <w:p w:rsidR="002F182B" w:rsidRPr="00270105" w:rsidRDefault="002F182B" w:rsidP="008C2635">
      <w:pPr>
        <w:pStyle w:val="a5"/>
        <w:spacing w:after="0"/>
        <w:ind w:firstLine="720"/>
        <w:jc w:val="center"/>
        <w:rPr>
          <w:rFonts w:ascii="Times New Roman" w:hAnsi="Times New Roman"/>
          <w:b/>
          <w:sz w:val="24"/>
          <w:szCs w:val="24"/>
        </w:rPr>
      </w:pPr>
      <w:r w:rsidRPr="00270105">
        <w:rPr>
          <w:rFonts w:ascii="Times New Roman" w:hAnsi="Times New Roman"/>
          <w:b/>
          <w:sz w:val="24"/>
          <w:szCs w:val="24"/>
        </w:rPr>
        <w:t>Тема 5.22. Автоматические установки газового, порошкового, парового и аэрозол</w:t>
      </w:r>
      <w:r w:rsidRPr="00270105">
        <w:rPr>
          <w:rFonts w:ascii="Times New Roman" w:hAnsi="Times New Roman"/>
          <w:b/>
          <w:sz w:val="24"/>
          <w:szCs w:val="24"/>
        </w:rPr>
        <w:t>ь</w:t>
      </w:r>
      <w:r w:rsidRPr="00270105">
        <w:rPr>
          <w:rFonts w:ascii="Times New Roman" w:hAnsi="Times New Roman"/>
          <w:b/>
          <w:sz w:val="24"/>
          <w:szCs w:val="24"/>
        </w:rPr>
        <w:t>ного пожаротушения.</w:t>
      </w:r>
    </w:p>
    <w:p w:rsidR="002F182B" w:rsidRPr="00270105" w:rsidRDefault="002F182B" w:rsidP="008C2635">
      <w:pPr>
        <w:ind w:firstLine="720"/>
        <w:jc w:val="both"/>
        <w:rPr>
          <w:sz w:val="24"/>
          <w:szCs w:val="24"/>
        </w:rPr>
      </w:pPr>
      <w:r w:rsidRPr="00270105">
        <w:rPr>
          <w:sz w:val="24"/>
          <w:szCs w:val="24"/>
        </w:rPr>
        <w:t>Газовые огнетушащие составы: виды, свойства, принципы тушения, концентрация. Классификация, виды установок газового пожаротушения (УГПТ). Схемы, устройства, принцип работы, способы пуска УГПТ.  Требования нормативных документов к проект</w:t>
      </w:r>
      <w:r w:rsidRPr="00270105">
        <w:rPr>
          <w:sz w:val="24"/>
          <w:szCs w:val="24"/>
        </w:rPr>
        <w:t>и</w:t>
      </w:r>
      <w:r w:rsidRPr="00270105">
        <w:rPr>
          <w:sz w:val="24"/>
          <w:szCs w:val="24"/>
        </w:rPr>
        <w:t>рованию, монтажу и эксплуатации УГПТ. Огнетушащие порошки, используемые в авт</w:t>
      </w:r>
      <w:r w:rsidRPr="00270105">
        <w:rPr>
          <w:sz w:val="24"/>
          <w:szCs w:val="24"/>
        </w:rPr>
        <w:t>о</w:t>
      </w:r>
      <w:r w:rsidRPr="00270105">
        <w:rPr>
          <w:sz w:val="24"/>
          <w:szCs w:val="24"/>
        </w:rPr>
        <w:t>матических установках порошкового пожаротушения (АУППТ). Назначение, виды, о</w:t>
      </w:r>
      <w:r w:rsidRPr="00270105">
        <w:rPr>
          <w:sz w:val="24"/>
          <w:szCs w:val="24"/>
        </w:rPr>
        <w:t>б</w:t>
      </w:r>
      <w:r w:rsidRPr="00270105">
        <w:rPr>
          <w:sz w:val="24"/>
          <w:szCs w:val="24"/>
        </w:rPr>
        <w:t>ласть применения, ТТХ, с</w:t>
      </w:r>
      <w:r w:rsidRPr="00270105">
        <w:rPr>
          <w:sz w:val="24"/>
          <w:szCs w:val="24"/>
        </w:rPr>
        <w:t>о</w:t>
      </w:r>
      <w:r w:rsidRPr="00270105">
        <w:rPr>
          <w:sz w:val="24"/>
          <w:szCs w:val="24"/>
        </w:rPr>
        <w:t>став, принцип работы АУППТ.</w:t>
      </w:r>
    </w:p>
    <w:p w:rsidR="002F182B" w:rsidRPr="00270105" w:rsidRDefault="002F182B" w:rsidP="008C2635">
      <w:pPr>
        <w:ind w:firstLine="720"/>
        <w:jc w:val="both"/>
        <w:rPr>
          <w:sz w:val="24"/>
          <w:szCs w:val="24"/>
        </w:rPr>
      </w:pPr>
      <w:r w:rsidRPr="00270105">
        <w:rPr>
          <w:sz w:val="24"/>
          <w:szCs w:val="24"/>
        </w:rPr>
        <w:t xml:space="preserve"> Установки парового и аэрозольного пожаротушения: назначение, состав, принцип работы. Требования нормативных документов к проектированию, монтажу и эксплуат</w:t>
      </w:r>
      <w:r w:rsidRPr="00270105">
        <w:rPr>
          <w:sz w:val="24"/>
          <w:szCs w:val="24"/>
        </w:rPr>
        <w:t>а</w:t>
      </w:r>
      <w:r w:rsidRPr="00270105">
        <w:rPr>
          <w:sz w:val="24"/>
          <w:szCs w:val="24"/>
        </w:rPr>
        <w:t>ции устан</w:t>
      </w:r>
      <w:r w:rsidRPr="00270105">
        <w:rPr>
          <w:sz w:val="24"/>
          <w:szCs w:val="24"/>
        </w:rPr>
        <w:t>о</w:t>
      </w:r>
      <w:r w:rsidRPr="00270105">
        <w:rPr>
          <w:sz w:val="24"/>
          <w:szCs w:val="24"/>
        </w:rPr>
        <w:t>вок парового и аэрозольного пожаротушения.</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[90, 94, 165, 216, 266-267, 350, 363, 389-390, 440]</w:t>
      </w:r>
    </w:p>
    <w:p w:rsidR="002F182B" w:rsidRPr="00270105" w:rsidRDefault="002F182B" w:rsidP="008C2635">
      <w:pPr>
        <w:ind w:firstLine="720"/>
        <w:rPr>
          <w:sz w:val="24"/>
          <w:szCs w:val="24"/>
        </w:rPr>
      </w:pPr>
    </w:p>
    <w:p w:rsidR="002F182B" w:rsidRPr="00270105" w:rsidRDefault="002F182B" w:rsidP="008C2635">
      <w:pPr>
        <w:ind w:firstLine="720"/>
        <w:jc w:val="center"/>
        <w:rPr>
          <w:b/>
          <w:snapToGrid w:val="0"/>
          <w:sz w:val="24"/>
          <w:szCs w:val="24"/>
        </w:rPr>
      </w:pPr>
      <w:r w:rsidRPr="00270105">
        <w:rPr>
          <w:b/>
          <w:snapToGrid w:val="0"/>
          <w:sz w:val="24"/>
          <w:szCs w:val="24"/>
        </w:rPr>
        <w:t>Тема 5.23. Боевая одежда и снаряжение пожарного. Спасательные средства.</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Виды, назначение и характеристики боевой одежды и снаряжения пожарного. П</w:t>
      </w:r>
      <w:r w:rsidRPr="00270105">
        <w:rPr>
          <w:rFonts w:ascii="Times New Roman" w:hAnsi="Times New Roman"/>
          <w:sz w:val="24"/>
          <w:szCs w:val="24"/>
        </w:rPr>
        <w:t>о</w:t>
      </w:r>
      <w:r w:rsidRPr="00270105">
        <w:rPr>
          <w:rFonts w:ascii="Times New Roman" w:hAnsi="Times New Roman"/>
          <w:sz w:val="24"/>
          <w:szCs w:val="24"/>
        </w:rPr>
        <w:t>жарные спасательные средства и устройства: верёвки пожарные спасательные, устройства канатно-спускные пожарные, устройства спасательные прыжковые пожарные, устройства метательные пожарные пневматические, устройства спасательные рукавные пожарные. Основные положения ФЗ «Технический регламент о требованиях пожарной безопасн</w:t>
      </w:r>
      <w:r w:rsidRPr="00270105">
        <w:rPr>
          <w:rFonts w:ascii="Times New Roman" w:hAnsi="Times New Roman"/>
          <w:sz w:val="24"/>
          <w:szCs w:val="24"/>
        </w:rPr>
        <w:t>о</w:t>
      </w:r>
      <w:r w:rsidRPr="00270105">
        <w:rPr>
          <w:rFonts w:ascii="Times New Roman" w:hAnsi="Times New Roman"/>
          <w:sz w:val="24"/>
          <w:szCs w:val="24"/>
        </w:rPr>
        <w:t>сти» по специальной защитной одежде пожарных, средствам самоспасания и дополн</w:t>
      </w:r>
      <w:r w:rsidRPr="00270105">
        <w:rPr>
          <w:rFonts w:ascii="Times New Roman" w:hAnsi="Times New Roman"/>
          <w:sz w:val="24"/>
          <w:szCs w:val="24"/>
        </w:rPr>
        <w:t>и</w:t>
      </w:r>
      <w:r w:rsidRPr="00270105">
        <w:rPr>
          <w:rFonts w:ascii="Times New Roman" w:hAnsi="Times New Roman"/>
          <w:sz w:val="24"/>
          <w:szCs w:val="24"/>
        </w:rPr>
        <w:t>тельному снаряжению пожарных.   Требования правил по охране труда к боевой одежде,  снаряжению пожарного и спасательным средствам.</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основная: [122, 124-131, 150, 440];</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дополнительная: [296, 397].</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a5"/>
        <w:spacing w:after="0"/>
        <w:ind w:firstLine="720"/>
        <w:jc w:val="both"/>
        <w:rPr>
          <w:rFonts w:ascii="Times New Roman" w:hAnsi="Times New Roman"/>
          <w:b/>
          <w:sz w:val="24"/>
          <w:szCs w:val="24"/>
        </w:rPr>
      </w:pPr>
      <w:r w:rsidRPr="00270105">
        <w:rPr>
          <w:rFonts w:ascii="Times New Roman" w:hAnsi="Times New Roman"/>
          <w:b/>
          <w:sz w:val="24"/>
          <w:szCs w:val="24"/>
        </w:rPr>
        <w:t>Тема 5.24. Пожарное и аварийно-спасательное оборудование, вывозимое на основных пожарных автомобилях. Ручной немеханизированный и механизирова</w:t>
      </w:r>
      <w:r w:rsidRPr="00270105">
        <w:rPr>
          <w:rFonts w:ascii="Times New Roman" w:hAnsi="Times New Roman"/>
          <w:b/>
          <w:sz w:val="24"/>
          <w:szCs w:val="24"/>
        </w:rPr>
        <w:t>н</w:t>
      </w:r>
      <w:r w:rsidRPr="00270105">
        <w:rPr>
          <w:rFonts w:ascii="Times New Roman" w:hAnsi="Times New Roman"/>
          <w:b/>
          <w:sz w:val="24"/>
          <w:szCs w:val="24"/>
        </w:rPr>
        <w:t>ный инстр</w:t>
      </w:r>
      <w:r w:rsidRPr="00270105">
        <w:rPr>
          <w:rFonts w:ascii="Times New Roman" w:hAnsi="Times New Roman"/>
          <w:b/>
          <w:sz w:val="24"/>
          <w:szCs w:val="24"/>
        </w:rPr>
        <w:t>у</w:t>
      </w:r>
      <w:r w:rsidRPr="00270105">
        <w:rPr>
          <w:rFonts w:ascii="Times New Roman" w:hAnsi="Times New Roman"/>
          <w:b/>
          <w:sz w:val="24"/>
          <w:szCs w:val="24"/>
        </w:rPr>
        <w:t>мент.</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Табели положенности ПТВ, вывозимого на основных пожарных автомобилях о</w:t>
      </w:r>
      <w:r w:rsidRPr="00270105">
        <w:rPr>
          <w:rFonts w:ascii="Times New Roman" w:hAnsi="Times New Roman"/>
          <w:sz w:val="24"/>
          <w:szCs w:val="24"/>
        </w:rPr>
        <w:t>б</w:t>
      </w:r>
      <w:r w:rsidRPr="00270105">
        <w:rPr>
          <w:rFonts w:ascii="Times New Roman" w:hAnsi="Times New Roman"/>
          <w:sz w:val="24"/>
          <w:szCs w:val="24"/>
        </w:rPr>
        <w:t>щего применения.</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Основные положения ФЗ «Технический регламент о требованиях пожарной бе</w:t>
      </w:r>
      <w:r w:rsidRPr="00270105">
        <w:rPr>
          <w:rFonts w:ascii="Times New Roman" w:hAnsi="Times New Roman"/>
          <w:sz w:val="24"/>
          <w:szCs w:val="24"/>
        </w:rPr>
        <w:t>з</w:t>
      </w:r>
      <w:r w:rsidRPr="00270105">
        <w:rPr>
          <w:rFonts w:ascii="Times New Roman" w:hAnsi="Times New Roman"/>
          <w:sz w:val="24"/>
          <w:szCs w:val="24"/>
        </w:rPr>
        <w:t>опасн</w:t>
      </w:r>
      <w:r w:rsidRPr="00270105">
        <w:rPr>
          <w:rFonts w:ascii="Times New Roman" w:hAnsi="Times New Roman"/>
          <w:sz w:val="24"/>
          <w:szCs w:val="24"/>
        </w:rPr>
        <w:t>о</w:t>
      </w:r>
      <w:r w:rsidRPr="00270105">
        <w:rPr>
          <w:rFonts w:ascii="Times New Roman" w:hAnsi="Times New Roman"/>
          <w:sz w:val="24"/>
          <w:szCs w:val="24"/>
        </w:rPr>
        <w:t xml:space="preserve">сти» по пожарному инструменту.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Размещение ПТВ на пожарных автомобилях. Закрепление ПТВ за номерами боев</w:t>
      </w:r>
      <w:r w:rsidRPr="00270105">
        <w:rPr>
          <w:rFonts w:ascii="Times New Roman" w:hAnsi="Times New Roman"/>
          <w:sz w:val="24"/>
          <w:szCs w:val="24"/>
        </w:rPr>
        <w:t>о</w:t>
      </w:r>
      <w:r w:rsidRPr="00270105">
        <w:rPr>
          <w:rFonts w:ascii="Times New Roman" w:hAnsi="Times New Roman"/>
          <w:sz w:val="24"/>
          <w:szCs w:val="24"/>
        </w:rPr>
        <w:t>го расчета отделения на пожарной автоцистерне.</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Ручной немеханизированный инструмент: ломы, багры, крюки, топоры, пилы, л</w:t>
      </w:r>
      <w:r w:rsidRPr="00270105">
        <w:rPr>
          <w:rFonts w:ascii="Times New Roman" w:hAnsi="Times New Roman"/>
          <w:sz w:val="24"/>
          <w:szCs w:val="24"/>
        </w:rPr>
        <w:t>о</w:t>
      </w:r>
      <w:r w:rsidRPr="00270105">
        <w:rPr>
          <w:rFonts w:ascii="Times New Roman" w:hAnsi="Times New Roman"/>
          <w:sz w:val="24"/>
          <w:szCs w:val="24"/>
        </w:rPr>
        <w:t>паты, ножницы для резки металлических решеток, комплект для резки электропроводов (ножницы, резиновый коврик, боты, резиновые перчатки), комплект  инструмента пожа</w:t>
      </w:r>
      <w:r w:rsidRPr="00270105">
        <w:rPr>
          <w:rFonts w:ascii="Times New Roman" w:hAnsi="Times New Roman"/>
          <w:sz w:val="24"/>
          <w:szCs w:val="24"/>
        </w:rPr>
        <w:t>р</w:t>
      </w:r>
      <w:r w:rsidRPr="00270105">
        <w:rPr>
          <w:rFonts w:ascii="Times New Roman" w:hAnsi="Times New Roman"/>
          <w:sz w:val="24"/>
          <w:szCs w:val="24"/>
        </w:rPr>
        <w:t>ного ручного н</w:t>
      </w:r>
      <w:r w:rsidRPr="00270105">
        <w:rPr>
          <w:rFonts w:ascii="Times New Roman" w:hAnsi="Times New Roman"/>
          <w:sz w:val="24"/>
          <w:szCs w:val="24"/>
        </w:rPr>
        <w:t>е</w:t>
      </w:r>
      <w:r w:rsidRPr="00270105">
        <w:rPr>
          <w:rFonts w:ascii="Times New Roman" w:hAnsi="Times New Roman"/>
          <w:sz w:val="24"/>
          <w:szCs w:val="24"/>
        </w:rPr>
        <w:t>механизированного УКИ-12, инструмент ручной аварийно-спасательный ИРАС.</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lastRenderedPageBreak/>
        <w:t>Ручной механизированный и аварийно-спасательный инструмент: универсальный комплект механизированный УКМ-4, дисковые и цепные пилы, комплекты гидравлич</w:t>
      </w:r>
      <w:r w:rsidRPr="00270105">
        <w:rPr>
          <w:rFonts w:ascii="Times New Roman" w:hAnsi="Times New Roman"/>
          <w:sz w:val="24"/>
          <w:szCs w:val="24"/>
        </w:rPr>
        <w:t>е</w:t>
      </w:r>
      <w:r w:rsidRPr="00270105">
        <w:rPr>
          <w:rFonts w:ascii="Times New Roman" w:hAnsi="Times New Roman"/>
          <w:sz w:val="24"/>
          <w:szCs w:val="24"/>
        </w:rPr>
        <w:t>ского ав</w:t>
      </w:r>
      <w:r w:rsidRPr="00270105">
        <w:rPr>
          <w:rFonts w:ascii="Times New Roman" w:hAnsi="Times New Roman"/>
          <w:sz w:val="24"/>
          <w:szCs w:val="24"/>
        </w:rPr>
        <w:t>а</w:t>
      </w:r>
      <w:r w:rsidRPr="00270105">
        <w:rPr>
          <w:rFonts w:ascii="Times New Roman" w:hAnsi="Times New Roman"/>
          <w:sz w:val="24"/>
          <w:szCs w:val="24"/>
        </w:rPr>
        <w:t>рийно-спасательного инструмента «Простор», «Спрут», «Медведь», ножницы гидравлические НГ-16.</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Назначение, устройство, техническая характеристика, область и порядок примен</w:t>
      </w:r>
      <w:r w:rsidRPr="00270105">
        <w:rPr>
          <w:rFonts w:ascii="Times New Roman" w:hAnsi="Times New Roman"/>
          <w:sz w:val="24"/>
          <w:szCs w:val="24"/>
        </w:rPr>
        <w:t>е</w:t>
      </w:r>
      <w:r w:rsidRPr="00270105">
        <w:rPr>
          <w:rFonts w:ascii="Times New Roman" w:hAnsi="Times New Roman"/>
          <w:sz w:val="24"/>
          <w:szCs w:val="24"/>
        </w:rPr>
        <w:t>ния пожарного и аварийно-спасательного инструмента. Требования правил по охране тр</w:t>
      </w:r>
      <w:r w:rsidRPr="00270105">
        <w:rPr>
          <w:rFonts w:ascii="Times New Roman" w:hAnsi="Times New Roman"/>
          <w:sz w:val="24"/>
          <w:szCs w:val="24"/>
        </w:rPr>
        <w:t>у</w:t>
      </w:r>
      <w:r w:rsidRPr="00270105">
        <w:rPr>
          <w:rFonts w:ascii="Times New Roman" w:hAnsi="Times New Roman"/>
          <w:sz w:val="24"/>
          <w:szCs w:val="24"/>
        </w:rPr>
        <w:t>да при р</w:t>
      </w:r>
      <w:r w:rsidRPr="00270105">
        <w:rPr>
          <w:rFonts w:ascii="Times New Roman" w:hAnsi="Times New Roman"/>
          <w:sz w:val="24"/>
          <w:szCs w:val="24"/>
        </w:rPr>
        <w:t>а</w:t>
      </w:r>
      <w:r w:rsidRPr="00270105">
        <w:rPr>
          <w:rFonts w:ascii="Times New Roman" w:hAnsi="Times New Roman"/>
          <w:sz w:val="24"/>
          <w:szCs w:val="24"/>
        </w:rPr>
        <w:t xml:space="preserve">боте с инструментом.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Работа с немеханизированным, механизированным и аварийно-спасательным и</w:t>
      </w:r>
      <w:r w:rsidRPr="00270105">
        <w:rPr>
          <w:rFonts w:ascii="Times New Roman" w:hAnsi="Times New Roman"/>
          <w:sz w:val="24"/>
          <w:szCs w:val="24"/>
        </w:rPr>
        <w:t>н</w:t>
      </w:r>
      <w:r w:rsidRPr="00270105">
        <w:rPr>
          <w:rFonts w:ascii="Times New Roman" w:hAnsi="Times New Roman"/>
          <w:sz w:val="24"/>
          <w:szCs w:val="24"/>
        </w:rPr>
        <w:t>струментом. Ознакомление с размещением инструмента на пожарных автомобилях.</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основная: [150-152, 159, 440];</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дополнительная: [296, 397].</w:t>
      </w:r>
    </w:p>
    <w:p w:rsidR="002F182B" w:rsidRPr="00270105" w:rsidRDefault="002F182B" w:rsidP="008C2635">
      <w:pPr>
        <w:pStyle w:val="a5"/>
        <w:spacing w:after="0"/>
        <w:ind w:firstLine="720"/>
        <w:rPr>
          <w:rFonts w:ascii="Times New Roman" w:hAnsi="Times New Roman"/>
          <w:b/>
          <w:sz w:val="24"/>
          <w:szCs w:val="24"/>
          <w:u w:val="single"/>
        </w:rPr>
      </w:pPr>
    </w:p>
    <w:p w:rsidR="002F182B" w:rsidRPr="00270105" w:rsidRDefault="002F182B" w:rsidP="008C723B">
      <w:pPr>
        <w:pStyle w:val="a5"/>
        <w:spacing w:after="0"/>
        <w:ind w:firstLine="720"/>
        <w:jc w:val="both"/>
        <w:rPr>
          <w:rFonts w:ascii="Times New Roman" w:hAnsi="Times New Roman"/>
          <w:b/>
          <w:sz w:val="24"/>
          <w:szCs w:val="24"/>
        </w:rPr>
      </w:pPr>
      <w:r w:rsidRPr="00270105">
        <w:rPr>
          <w:rFonts w:ascii="Times New Roman" w:hAnsi="Times New Roman"/>
          <w:b/>
          <w:sz w:val="24"/>
          <w:szCs w:val="24"/>
        </w:rPr>
        <w:t>Тема 5.25. Ручные пожарные лестницы.</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Назначение, виды, устройство и технические характеристики ручных пожарных лестниц. Область и правила применения лестниц. Возможные неисправности в процессе работы с лестницами и способы их устранения. Правила по охране труда при работе с лестницами. Порядок и сроки испытания ручных пожарных лестниц.</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Снятие ручных пожарных лестниц с пожарного автомобиля. Установка лестниц. Укла</w:t>
      </w:r>
      <w:r w:rsidRPr="00270105">
        <w:rPr>
          <w:rFonts w:ascii="Times New Roman" w:hAnsi="Times New Roman"/>
          <w:sz w:val="24"/>
          <w:szCs w:val="24"/>
        </w:rPr>
        <w:t>д</w:t>
      </w:r>
      <w:r w:rsidRPr="00270105">
        <w:rPr>
          <w:rFonts w:ascii="Times New Roman" w:hAnsi="Times New Roman"/>
          <w:sz w:val="24"/>
          <w:szCs w:val="24"/>
        </w:rPr>
        <w:t>ка лестниц на пожарный автомобиль.</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основная: [123, 150]</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дополнительная: [296, 397]</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a5"/>
        <w:spacing w:after="0"/>
        <w:ind w:firstLine="720"/>
        <w:jc w:val="both"/>
        <w:rPr>
          <w:rFonts w:ascii="Times New Roman" w:hAnsi="Times New Roman"/>
          <w:b/>
          <w:sz w:val="24"/>
          <w:szCs w:val="24"/>
        </w:rPr>
      </w:pPr>
      <w:r w:rsidRPr="00270105">
        <w:rPr>
          <w:rFonts w:ascii="Times New Roman" w:hAnsi="Times New Roman"/>
          <w:b/>
          <w:sz w:val="24"/>
          <w:szCs w:val="24"/>
        </w:rPr>
        <w:t>Тема 5.26. Основы гидравлики. Наружное противопожарное водоснабжение. Нормы расхода воды. Свободные напоры. Пожарные рукава и рукавное оборудов</w:t>
      </w:r>
      <w:r w:rsidRPr="00270105">
        <w:rPr>
          <w:rFonts w:ascii="Times New Roman" w:hAnsi="Times New Roman"/>
          <w:b/>
          <w:sz w:val="24"/>
          <w:szCs w:val="24"/>
        </w:rPr>
        <w:t>а</w:t>
      </w:r>
      <w:r w:rsidRPr="00270105">
        <w:rPr>
          <w:rFonts w:ascii="Times New Roman" w:hAnsi="Times New Roman"/>
          <w:b/>
          <w:sz w:val="24"/>
          <w:szCs w:val="24"/>
        </w:rPr>
        <w:t>ние.</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Определение гидравлики и её роль в решении практических задач. Свойства и в</w:t>
      </w:r>
      <w:r w:rsidRPr="00270105">
        <w:rPr>
          <w:rFonts w:ascii="Times New Roman" w:hAnsi="Times New Roman"/>
          <w:sz w:val="24"/>
          <w:szCs w:val="24"/>
        </w:rPr>
        <w:t>и</w:t>
      </w:r>
      <w:r w:rsidRPr="00270105">
        <w:rPr>
          <w:rFonts w:ascii="Times New Roman" w:hAnsi="Times New Roman"/>
          <w:sz w:val="24"/>
          <w:szCs w:val="24"/>
        </w:rPr>
        <w:t>ды ги</w:t>
      </w:r>
      <w:r w:rsidRPr="00270105">
        <w:rPr>
          <w:rFonts w:ascii="Times New Roman" w:hAnsi="Times New Roman"/>
          <w:sz w:val="24"/>
          <w:szCs w:val="24"/>
        </w:rPr>
        <w:t>д</w:t>
      </w:r>
      <w:r w:rsidRPr="00270105">
        <w:rPr>
          <w:rFonts w:ascii="Times New Roman" w:hAnsi="Times New Roman"/>
          <w:sz w:val="24"/>
          <w:szCs w:val="24"/>
        </w:rPr>
        <w:t>ростатического давления. Величины, характеризующие движение жидкости. Общее понятие об уравнении Бернулли. Применение уравнения Бернулли в пожарном деле. Виды гидравлических сопротивлений. Местные и линейные потери напора. Общие сведения о гидравлическом расчёте водопроводной сети. Значение водоснабжения в системе мер</w:t>
      </w:r>
      <w:r w:rsidRPr="00270105">
        <w:rPr>
          <w:rFonts w:ascii="Times New Roman" w:hAnsi="Times New Roman"/>
          <w:sz w:val="24"/>
          <w:szCs w:val="24"/>
        </w:rPr>
        <w:t>о</w:t>
      </w:r>
      <w:r w:rsidRPr="00270105">
        <w:rPr>
          <w:rFonts w:ascii="Times New Roman" w:hAnsi="Times New Roman"/>
          <w:sz w:val="24"/>
          <w:szCs w:val="24"/>
        </w:rPr>
        <w:t>приятий, обеспечивающих пожарную безопасность промышленных объектов и населе</w:t>
      </w:r>
      <w:r w:rsidRPr="00270105">
        <w:rPr>
          <w:rFonts w:ascii="Times New Roman" w:hAnsi="Times New Roman"/>
          <w:sz w:val="24"/>
          <w:szCs w:val="24"/>
        </w:rPr>
        <w:t>н</w:t>
      </w:r>
      <w:r w:rsidRPr="00270105">
        <w:rPr>
          <w:rFonts w:ascii="Times New Roman" w:hAnsi="Times New Roman"/>
          <w:sz w:val="24"/>
          <w:szCs w:val="24"/>
        </w:rPr>
        <w:t>ных пунктов.</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Основные положения ФЗ «Технический регламент о требованиях пожарной бе</w:t>
      </w:r>
      <w:r w:rsidRPr="00270105">
        <w:rPr>
          <w:rFonts w:ascii="Times New Roman" w:hAnsi="Times New Roman"/>
          <w:sz w:val="24"/>
          <w:szCs w:val="24"/>
        </w:rPr>
        <w:t>з</w:t>
      </w:r>
      <w:r w:rsidRPr="00270105">
        <w:rPr>
          <w:rFonts w:ascii="Times New Roman" w:hAnsi="Times New Roman"/>
          <w:sz w:val="24"/>
          <w:szCs w:val="24"/>
        </w:rPr>
        <w:t>опасн</w:t>
      </w:r>
      <w:r w:rsidRPr="00270105">
        <w:rPr>
          <w:rFonts w:ascii="Times New Roman" w:hAnsi="Times New Roman"/>
          <w:sz w:val="24"/>
          <w:szCs w:val="24"/>
        </w:rPr>
        <w:t>о</w:t>
      </w:r>
      <w:r w:rsidRPr="00270105">
        <w:rPr>
          <w:rFonts w:ascii="Times New Roman" w:hAnsi="Times New Roman"/>
          <w:sz w:val="24"/>
          <w:szCs w:val="24"/>
        </w:rPr>
        <w:t xml:space="preserve">сти» по противопожарному водоснабжению.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Водопроводное и безводопроводное противопожарное водоснабжение. Классиф</w:t>
      </w:r>
      <w:r w:rsidRPr="00270105">
        <w:rPr>
          <w:rFonts w:ascii="Times New Roman" w:hAnsi="Times New Roman"/>
          <w:sz w:val="24"/>
          <w:szCs w:val="24"/>
        </w:rPr>
        <w:t>и</w:t>
      </w:r>
      <w:r w:rsidRPr="00270105">
        <w:rPr>
          <w:rFonts w:ascii="Times New Roman" w:hAnsi="Times New Roman"/>
          <w:sz w:val="24"/>
          <w:szCs w:val="24"/>
        </w:rPr>
        <w:t xml:space="preserve">кация наружных водопроводов. Требования норм к свободным напорам в водопроводах высокого и низкого давлений. Схемы водоснабжения для промышленных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предприятий и населенных пунктов. Расход воды на наружное пожаротушение для нас</w:t>
      </w:r>
      <w:r w:rsidRPr="00270105">
        <w:rPr>
          <w:rFonts w:ascii="Times New Roman" w:hAnsi="Times New Roman"/>
          <w:sz w:val="24"/>
          <w:szCs w:val="24"/>
        </w:rPr>
        <w:t>е</w:t>
      </w:r>
      <w:r w:rsidRPr="00270105">
        <w:rPr>
          <w:rFonts w:ascii="Times New Roman" w:hAnsi="Times New Roman"/>
          <w:sz w:val="24"/>
          <w:szCs w:val="24"/>
        </w:rPr>
        <w:t>ленных пунктов и промышленных предприятий.</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[67, 150, 160, 212, 440];</w:t>
      </w:r>
    </w:p>
    <w:p w:rsidR="002F182B" w:rsidRPr="00270105" w:rsidRDefault="002F182B" w:rsidP="008C2635">
      <w:pPr>
        <w:ind w:firstLine="720"/>
        <w:rPr>
          <w:sz w:val="24"/>
          <w:szCs w:val="24"/>
        </w:rPr>
      </w:pPr>
      <w:r w:rsidRPr="00270105">
        <w:rPr>
          <w:sz w:val="24"/>
          <w:szCs w:val="24"/>
        </w:rPr>
        <w:t>дополнительная: [230, 296, 312, 397]</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a5"/>
        <w:spacing w:after="0"/>
        <w:ind w:firstLine="720"/>
        <w:jc w:val="both"/>
        <w:rPr>
          <w:rFonts w:ascii="Times New Roman" w:hAnsi="Times New Roman"/>
          <w:b/>
          <w:sz w:val="24"/>
          <w:szCs w:val="24"/>
        </w:rPr>
      </w:pPr>
      <w:r w:rsidRPr="00270105">
        <w:rPr>
          <w:rFonts w:ascii="Times New Roman" w:hAnsi="Times New Roman"/>
          <w:b/>
          <w:sz w:val="24"/>
          <w:szCs w:val="24"/>
        </w:rPr>
        <w:t>Тема 5.27. Внутренний противопожарный водопровод.</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Назначение, классификация и устройство внутренних водопроводов. Схемы вну</w:t>
      </w:r>
      <w:r w:rsidRPr="00270105">
        <w:rPr>
          <w:rFonts w:ascii="Times New Roman" w:hAnsi="Times New Roman"/>
          <w:sz w:val="24"/>
          <w:szCs w:val="24"/>
        </w:rPr>
        <w:t>т</w:t>
      </w:r>
      <w:r w:rsidRPr="00270105">
        <w:rPr>
          <w:rFonts w:ascii="Times New Roman" w:hAnsi="Times New Roman"/>
          <w:sz w:val="24"/>
          <w:szCs w:val="24"/>
        </w:rPr>
        <w:t>ренних водопроводов в зависимости от напора в наружной водопроводной сети. Область применения внутренних противопожарных водопроводов с учётом требований руковод</w:t>
      </w:r>
      <w:r w:rsidRPr="00270105">
        <w:rPr>
          <w:rFonts w:ascii="Times New Roman" w:hAnsi="Times New Roman"/>
          <w:sz w:val="24"/>
          <w:szCs w:val="24"/>
        </w:rPr>
        <w:t>я</w:t>
      </w:r>
      <w:r w:rsidRPr="00270105">
        <w:rPr>
          <w:rFonts w:ascii="Times New Roman" w:hAnsi="Times New Roman"/>
          <w:sz w:val="24"/>
          <w:szCs w:val="24"/>
        </w:rPr>
        <w:t>щих документов. Противопожарные требования к вводам в здания, водомерным узлам, внутренним сетям, насо</w:t>
      </w:r>
      <w:r w:rsidRPr="00270105">
        <w:rPr>
          <w:rFonts w:ascii="Times New Roman" w:hAnsi="Times New Roman"/>
          <w:sz w:val="24"/>
          <w:szCs w:val="24"/>
        </w:rPr>
        <w:t>с</w:t>
      </w:r>
      <w:r w:rsidRPr="00270105">
        <w:rPr>
          <w:rFonts w:ascii="Times New Roman" w:hAnsi="Times New Roman"/>
          <w:sz w:val="24"/>
          <w:szCs w:val="24"/>
        </w:rPr>
        <w:t xml:space="preserve">ным устройствам, водонапорным и гидропневматическим бакам. Нормы расходования воды на внутреннее пожаротушение. Пожарные краны: размещение, </w:t>
      </w:r>
      <w:r w:rsidRPr="00270105">
        <w:rPr>
          <w:rFonts w:ascii="Times New Roman" w:hAnsi="Times New Roman"/>
          <w:sz w:val="24"/>
          <w:szCs w:val="24"/>
        </w:rPr>
        <w:lastRenderedPageBreak/>
        <w:t>оборудование и расстановка. Требования руководящих документов, предъявляемые к п</w:t>
      </w:r>
      <w:r w:rsidRPr="00270105">
        <w:rPr>
          <w:rFonts w:ascii="Times New Roman" w:hAnsi="Times New Roman"/>
          <w:sz w:val="24"/>
          <w:szCs w:val="24"/>
        </w:rPr>
        <w:t>о</w:t>
      </w:r>
      <w:r w:rsidRPr="00270105">
        <w:rPr>
          <w:rFonts w:ascii="Times New Roman" w:hAnsi="Times New Roman"/>
          <w:sz w:val="24"/>
          <w:szCs w:val="24"/>
        </w:rPr>
        <w:t>жарным кранам. Методы определения требуемого и фактического напоров у внутреннего пожарного крана.</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Противопожарное водоснабжение высотных зданий. Требования руководящих д</w:t>
      </w:r>
      <w:r w:rsidRPr="00270105">
        <w:rPr>
          <w:rFonts w:ascii="Times New Roman" w:hAnsi="Times New Roman"/>
          <w:sz w:val="24"/>
          <w:szCs w:val="24"/>
        </w:rPr>
        <w:t>о</w:t>
      </w:r>
      <w:r w:rsidRPr="00270105">
        <w:rPr>
          <w:rFonts w:ascii="Times New Roman" w:hAnsi="Times New Roman"/>
          <w:sz w:val="24"/>
          <w:szCs w:val="24"/>
        </w:rPr>
        <w:t>куме</w:t>
      </w:r>
      <w:r w:rsidRPr="00270105">
        <w:rPr>
          <w:rFonts w:ascii="Times New Roman" w:hAnsi="Times New Roman"/>
          <w:sz w:val="24"/>
          <w:szCs w:val="24"/>
        </w:rPr>
        <w:t>н</w:t>
      </w:r>
      <w:r w:rsidRPr="00270105">
        <w:rPr>
          <w:rFonts w:ascii="Times New Roman" w:hAnsi="Times New Roman"/>
          <w:sz w:val="24"/>
          <w:szCs w:val="24"/>
        </w:rPr>
        <w:t>тов к внутренним противопожарным водопроводам высотных зданий. Особенности противоп</w:t>
      </w:r>
      <w:r w:rsidRPr="00270105">
        <w:rPr>
          <w:rFonts w:ascii="Times New Roman" w:hAnsi="Times New Roman"/>
          <w:sz w:val="24"/>
          <w:szCs w:val="24"/>
        </w:rPr>
        <w:t>о</w:t>
      </w:r>
      <w:r w:rsidRPr="00270105">
        <w:rPr>
          <w:rFonts w:ascii="Times New Roman" w:hAnsi="Times New Roman"/>
          <w:sz w:val="24"/>
          <w:szCs w:val="24"/>
        </w:rPr>
        <w:t>жарного водоснабжения зданий с массовым пребыванием людей.</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[66, 196, 440];</w:t>
      </w:r>
    </w:p>
    <w:p w:rsidR="002F182B" w:rsidRPr="00270105" w:rsidRDefault="002F182B" w:rsidP="008C2635">
      <w:pPr>
        <w:ind w:firstLine="720"/>
        <w:rPr>
          <w:sz w:val="24"/>
          <w:szCs w:val="24"/>
        </w:rPr>
      </w:pPr>
      <w:r w:rsidRPr="00270105">
        <w:rPr>
          <w:sz w:val="24"/>
          <w:szCs w:val="24"/>
        </w:rPr>
        <w:t>дополнительная: [230, 312].</w:t>
      </w:r>
    </w:p>
    <w:p w:rsidR="002F182B" w:rsidRPr="00270105" w:rsidRDefault="002F182B" w:rsidP="008C2635">
      <w:pPr>
        <w:pStyle w:val="a5"/>
        <w:spacing w:after="0"/>
        <w:ind w:firstLine="720"/>
        <w:rPr>
          <w:rFonts w:ascii="Times New Roman" w:hAnsi="Times New Roman"/>
          <w:b/>
          <w:sz w:val="24"/>
          <w:szCs w:val="24"/>
          <w:u w:val="single"/>
        </w:rPr>
      </w:pPr>
    </w:p>
    <w:p w:rsidR="002F182B" w:rsidRPr="00270105" w:rsidRDefault="002F182B" w:rsidP="008C723B">
      <w:pPr>
        <w:pStyle w:val="a5"/>
        <w:spacing w:after="0"/>
        <w:ind w:firstLine="720"/>
        <w:jc w:val="both"/>
        <w:rPr>
          <w:rFonts w:ascii="Times New Roman" w:hAnsi="Times New Roman"/>
          <w:sz w:val="24"/>
          <w:szCs w:val="24"/>
        </w:rPr>
      </w:pPr>
      <w:r w:rsidRPr="00270105">
        <w:rPr>
          <w:rFonts w:ascii="Times New Roman" w:hAnsi="Times New Roman"/>
          <w:b/>
          <w:sz w:val="24"/>
          <w:szCs w:val="24"/>
        </w:rPr>
        <w:t>Тема 5.28. Безводопроводное противопожарное водоснабжение</w:t>
      </w:r>
      <w:r w:rsidRPr="00270105">
        <w:rPr>
          <w:rFonts w:ascii="Times New Roman" w:hAnsi="Times New Roman"/>
          <w:sz w:val="24"/>
          <w:szCs w:val="24"/>
        </w:rPr>
        <w:t>.</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Характеристика безводопроводного противопожарного водоснабжения. Устро</w:t>
      </w:r>
      <w:r w:rsidRPr="00270105">
        <w:rPr>
          <w:rFonts w:ascii="Times New Roman" w:hAnsi="Times New Roman"/>
          <w:sz w:val="24"/>
          <w:szCs w:val="24"/>
        </w:rPr>
        <w:t>й</w:t>
      </w:r>
      <w:r w:rsidRPr="00270105">
        <w:rPr>
          <w:rFonts w:ascii="Times New Roman" w:hAnsi="Times New Roman"/>
          <w:sz w:val="24"/>
          <w:szCs w:val="24"/>
        </w:rPr>
        <w:t>ство для забора воды из открытых водоисточников в летнее и зимнее время. Искусстве</w:t>
      </w:r>
      <w:r w:rsidRPr="00270105">
        <w:rPr>
          <w:rFonts w:ascii="Times New Roman" w:hAnsi="Times New Roman"/>
          <w:sz w:val="24"/>
          <w:szCs w:val="24"/>
        </w:rPr>
        <w:t>н</w:t>
      </w:r>
      <w:r w:rsidRPr="00270105">
        <w:rPr>
          <w:rFonts w:ascii="Times New Roman" w:hAnsi="Times New Roman"/>
          <w:sz w:val="24"/>
          <w:szCs w:val="24"/>
        </w:rPr>
        <w:t>ные водоисто</w:t>
      </w:r>
      <w:r w:rsidRPr="00270105">
        <w:rPr>
          <w:rFonts w:ascii="Times New Roman" w:hAnsi="Times New Roman"/>
          <w:sz w:val="24"/>
          <w:szCs w:val="24"/>
        </w:rPr>
        <w:t>ч</w:t>
      </w:r>
      <w:r w:rsidRPr="00270105">
        <w:rPr>
          <w:rFonts w:ascii="Times New Roman" w:hAnsi="Times New Roman"/>
          <w:sz w:val="24"/>
          <w:szCs w:val="24"/>
        </w:rPr>
        <w:t>ники противопожарного водоснабжения.</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Расчет вместимости водоёмов и правила размещения их на территории населенного пункта или промышленного предприятия с учетом требований Руководящих документов.</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Гидроизоляция водоемов-копаней, водоемов-резервуаров. Способы забора воды из вод</w:t>
      </w:r>
      <w:r w:rsidRPr="00270105">
        <w:rPr>
          <w:rFonts w:ascii="Times New Roman" w:hAnsi="Times New Roman"/>
          <w:sz w:val="24"/>
          <w:szCs w:val="24"/>
        </w:rPr>
        <w:t>о</w:t>
      </w:r>
      <w:r w:rsidRPr="00270105">
        <w:rPr>
          <w:rFonts w:ascii="Times New Roman" w:hAnsi="Times New Roman"/>
          <w:sz w:val="24"/>
          <w:szCs w:val="24"/>
        </w:rPr>
        <w:t>ёма пожарной техникой. Прием водоемов в эксплуатацию.</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[67, 213, 196, 440];</w:t>
      </w:r>
    </w:p>
    <w:p w:rsidR="002F182B" w:rsidRPr="00270105" w:rsidRDefault="002F182B" w:rsidP="008C2635">
      <w:pPr>
        <w:ind w:firstLine="720"/>
        <w:rPr>
          <w:sz w:val="24"/>
          <w:szCs w:val="24"/>
        </w:rPr>
      </w:pPr>
      <w:r w:rsidRPr="00270105">
        <w:rPr>
          <w:sz w:val="24"/>
          <w:szCs w:val="24"/>
        </w:rPr>
        <w:t>дополнительная: [312, 438].</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a5"/>
        <w:spacing w:after="0"/>
        <w:ind w:firstLine="720"/>
        <w:jc w:val="both"/>
        <w:rPr>
          <w:rFonts w:ascii="Times New Roman" w:hAnsi="Times New Roman"/>
          <w:b/>
          <w:sz w:val="24"/>
          <w:szCs w:val="24"/>
        </w:rPr>
      </w:pPr>
      <w:r w:rsidRPr="00270105">
        <w:rPr>
          <w:rFonts w:ascii="Times New Roman" w:hAnsi="Times New Roman"/>
          <w:b/>
          <w:sz w:val="24"/>
          <w:szCs w:val="24"/>
        </w:rPr>
        <w:t>Тема 5.29. Оборудование для получения воздушно-механической пены.</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и во</w:t>
      </w:r>
      <w:r w:rsidRPr="00270105">
        <w:rPr>
          <w:rFonts w:ascii="Times New Roman" w:hAnsi="Times New Roman"/>
          <w:sz w:val="24"/>
          <w:szCs w:val="24"/>
        </w:rPr>
        <w:t>з</w:t>
      </w:r>
      <w:r w:rsidRPr="00270105">
        <w:rPr>
          <w:rFonts w:ascii="Times New Roman" w:hAnsi="Times New Roman"/>
          <w:sz w:val="24"/>
          <w:szCs w:val="24"/>
        </w:rPr>
        <w:t>душно-пенных стволов. Последовательность действий при подаче воздушно-механической пены от пожарного автомобиля. Техника безопасности при работе с обор</w:t>
      </w:r>
      <w:r w:rsidRPr="00270105">
        <w:rPr>
          <w:rFonts w:ascii="Times New Roman" w:hAnsi="Times New Roman"/>
          <w:sz w:val="24"/>
          <w:szCs w:val="24"/>
        </w:rPr>
        <w:t>у</w:t>
      </w:r>
      <w:r w:rsidRPr="00270105">
        <w:rPr>
          <w:rFonts w:ascii="Times New Roman" w:hAnsi="Times New Roman"/>
          <w:sz w:val="24"/>
          <w:szCs w:val="24"/>
        </w:rPr>
        <w:t>дованием для получения во</w:t>
      </w:r>
      <w:r w:rsidRPr="00270105">
        <w:rPr>
          <w:rFonts w:ascii="Times New Roman" w:hAnsi="Times New Roman"/>
          <w:sz w:val="24"/>
          <w:szCs w:val="24"/>
        </w:rPr>
        <w:t>з</w:t>
      </w:r>
      <w:r w:rsidRPr="00270105">
        <w:rPr>
          <w:rFonts w:ascii="Times New Roman" w:hAnsi="Times New Roman"/>
          <w:sz w:val="24"/>
          <w:szCs w:val="24"/>
        </w:rPr>
        <w:t>душно-механической пены.</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Подача воздушно-механической пены от пожарного автомобиля.</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основная: [117, 150, 227];</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дополнительная [312, 438].</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a5"/>
        <w:spacing w:after="0"/>
        <w:ind w:firstLine="720"/>
        <w:jc w:val="both"/>
        <w:rPr>
          <w:rFonts w:ascii="Times New Roman" w:hAnsi="Times New Roman"/>
          <w:sz w:val="24"/>
          <w:szCs w:val="24"/>
        </w:rPr>
      </w:pPr>
      <w:r w:rsidRPr="00270105">
        <w:rPr>
          <w:rFonts w:ascii="Times New Roman" w:hAnsi="Times New Roman"/>
          <w:b/>
          <w:sz w:val="24"/>
          <w:szCs w:val="24"/>
        </w:rPr>
        <w:t>Тема 5.30. Пожарные и аварийно-спасательные автомобили</w:t>
      </w:r>
      <w:r w:rsidRPr="00270105">
        <w:rPr>
          <w:rFonts w:ascii="Times New Roman" w:hAnsi="Times New Roman"/>
          <w:sz w:val="24"/>
          <w:szCs w:val="24"/>
        </w:rPr>
        <w:t>.</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 xml:space="preserve">Классификация пожарных автомобилей по назначению.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Требования к пожарным автомобилям «Технического регламента о требованиях пожа</w:t>
      </w:r>
      <w:r w:rsidRPr="00270105">
        <w:rPr>
          <w:rFonts w:ascii="Times New Roman" w:hAnsi="Times New Roman"/>
          <w:sz w:val="24"/>
          <w:szCs w:val="24"/>
        </w:rPr>
        <w:t>р</w:t>
      </w:r>
      <w:r w:rsidRPr="00270105">
        <w:rPr>
          <w:rFonts w:ascii="Times New Roman" w:hAnsi="Times New Roman"/>
          <w:sz w:val="24"/>
          <w:szCs w:val="24"/>
        </w:rPr>
        <w:t>ной безопасности».</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Назначение, общее устройство и тактико-технические характеристики основных пожа</w:t>
      </w:r>
      <w:r w:rsidRPr="00270105">
        <w:rPr>
          <w:rFonts w:ascii="Times New Roman" w:hAnsi="Times New Roman"/>
          <w:sz w:val="24"/>
          <w:szCs w:val="24"/>
        </w:rPr>
        <w:t>р</w:t>
      </w:r>
      <w:r w:rsidRPr="00270105">
        <w:rPr>
          <w:rFonts w:ascii="Times New Roman" w:hAnsi="Times New Roman"/>
          <w:sz w:val="24"/>
          <w:szCs w:val="24"/>
        </w:rPr>
        <w:t>ных автомобилей общего применения.</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Табели боевого расчёта основных пожарных автомобилей общего применения.</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Пожарный насос ПН-40УВ. Его назначение, принцип работы, устройство и краткая те</w:t>
      </w:r>
      <w:r w:rsidRPr="00270105">
        <w:rPr>
          <w:rFonts w:ascii="Times New Roman" w:hAnsi="Times New Roman"/>
          <w:sz w:val="24"/>
          <w:szCs w:val="24"/>
        </w:rPr>
        <w:t>х</w:t>
      </w:r>
      <w:r w:rsidRPr="00270105">
        <w:rPr>
          <w:rFonts w:ascii="Times New Roman" w:hAnsi="Times New Roman"/>
          <w:sz w:val="24"/>
          <w:szCs w:val="24"/>
        </w:rPr>
        <w:t xml:space="preserve">ническая характеристика. Общие сведения о комбинированных и пожарных насосах высокого давления: НЦПК 40/100 – 4/400 и НЦПВ 4/400.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Назначение, основные тактико-технические данные и оборудование основных п</w:t>
      </w:r>
      <w:r w:rsidRPr="00270105">
        <w:rPr>
          <w:rFonts w:ascii="Times New Roman" w:hAnsi="Times New Roman"/>
          <w:sz w:val="24"/>
          <w:szCs w:val="24"/>
        </w:rPr>
        <w:t>о</w:t>
      </w:r>
      <w:r w:rsidRPr="00270105">
        <w:rPr>
          <w:rFonts w:ascii="Times New Roman" w:hAnsi="Times New Roman"/>
          <w:sz w:val="24"/>
          <w:szCs w:val="24"/>
        </w:rPr>
        <w:t>жарных автомобилей целевого применения, специальных пожарных и аварийно-спасательных автом</w:t>
      </w:r>
      <w:r w:rsidRPr="00270105">
        <w:rPr>
          <w:rFonts w:ascii="Times New Roman" w:hAnsi="Times New Roman"/>
          <w:sz w:val="24"/>
          <w:szCs w:val="24"/>
        </w:rPr>
        <w:t>о</w:t>
      </w:r>
      <w:r w:rsidRPr="00270105">
        <w:rPr>
          <w:rFonts w:ascii="Times New Roman" w:hAnsi="Times New Roman"/>
          <w:sz w:val="24"/>
          <w:szCs w:val="24"/>
        </w:rPr>
        <w:t xml:space="preserve">билей.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Правила содержания и обслуживания пожарной техники.</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основная: [97, 150- 152, 159, 440];</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дополнительная: [252, 312, 438].</w:t>
      </w:r>
    </w:p>
    <w:p w:rsidR="002F182B" w:rsidRDefault="002F182B" w:rsidP="008C2635">
      <w:pPr>
        <w:pStyle w:val="a5"/>
        <w:spacing w:after="0"/>
        <w:ind w:firstLine="720"/>
        <w:rPr>
          <w:rFonts w:ascii="Times New Roman" w:hAnsi="Times New Roman"/>
          <w:b/>
          <w:sz w:val="24"/>
          <w:szCs w:val="24"/>
          <w:u w:val="single"/>
        </w:rPr>
      </w:pPr>
    </w:p>
    <w:p w:rsidR="00447159" w:rsidRPr="00270105" w:rsidRDefault="00447159" w:rsidP="008C2635">
      <w:pPr>
        <w:pStyle w:val="a5"/>
        <w:spacing w:after="0"/>
        <w:ind w:firstLine="720"/>
        <w:rPr>
          <w:rFonts w:ascii="Times New Roman" w:hAnsi="Times New Roman"/>
          <w:b/>
          <w:sz w:val="24"/>
          <w:szCs w:val="24"/>
          <w:u w:val="single"/>
        </w:rPr>
      </w:pPr>
    </w:p>
    <w:p w:rsidR="002F182B" w:rsidRPr="00270105" w:rsidRDefault="002F182B" w:rsidP="008C723B">
      <w:pPr>
        <w:pStyle w:val="a5"/>
        <w:spacing w:after="0"/>
        <w:ind w:firstLine="720"/>
        <w:jc w:val="both"/>
        <w:rPr>
          <w:rFonts w:ascii="Times New Roman" w:hAnsi="Times New Roman"/>
          <w:b/>
          <w:sz w:val="24"/>
          <w:szCs w:val="24"/>
        </w:rPr>
      </w:pPr>
      <w:r w:rsidRPr="00270105">
        <w:rPr>
          <w:rFonts w:ascii="Times New Roman" w:hAnsi="Times New Roman"/>
          <w:b/>
          <w:sz w:val="24"/>
          <w:szCs w:val="24"/>
        </w:rPr>
        <w:lastRenderedPageBreak/>
        <w:t>Тема 5.31. Первичные средства и стационарные установки пожаротушения.</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Назначение и виды первичных средств пожаротушения. Общие сведения о вну</w:t>
      </w:r>
      <w:r w:rsidRPr="00270105">
        <w:rPr>
          <w:rFonts w:ascii="Times New Roman" w:hAnsi="Times New Roman"/>
          <w:sz w:val="24"/>
          <w:szCs w:val="24"/>
        </w:rPr>
        <w:t>т</w:t>
      </w:r>
      <w:r w:rsidRPr="00270105">
        <w:rPr>
          <w:rFonts w:ascii="Times New Roman" w:hAnsi="Times New Roman"/>
          <w:sz w:val="24"/>
          <w:szCs w:val="24"/>
        </w:rPr>
        <w:t>ренних противопожарных водопроводах. Пожарные краны, их размещение и оборудов</w:t>
      </w:r>
      <w:r w:rsidRPr="00270105">
        <w:rPr>
          <w:rFonts w:ascii="Times New Roman" w:hAnsi="Times New Roman"/>
          <w:sz w:val="24"/>
          <w:szCs w:val="24"/>
        </w:rPr>
        <w:t>а</w:t>
      </w:r>
      <w:r w:rsidRPr="00270105">
        <w:rPr>
          <w:rFonts w:ascii="Times New Roman" w:hAnsi="Times New Roman"/>
          <w:sz w:val="24"/>
          <w:szCs w:val="24"/>
        </w:rPr>
        <w:t xml:space="preserve">ние.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Классификация огнетушителей. Назначение, устройство, область применения, с</w:t>
      </w:r>
      <w:r w:rsidRPr="00270105">
        <w:rPr>
          <w:rFonts w:ascii="Times New Roman" w:hAnsi="Times New Roman"/>
          <w:sz w:val="24"/>
          <w:szCs w:val="24"/>
        </w:rPr>
        <w:t>о</w:t>
      </w:r>
      <w:r w:rsidRPr="00270105">
        <w:rPr>
          <w:rFonts w:ascii="Times New Roman" w:hAnsi="Times New Roman"/>
          <w:sz w:val="24"/>
          <w:szCs w:val="24"/>
        </w:rPr>
        <w:t>став заряда, принцип действия и техническая характеристика ручных и передвижных о</w:t>
      </w:r>
      <w:r w:rsidRPr="00270105">
        <w:rPr>
          <w:rFonts w:ascii="Times New Roman" w:hAnsi="Times New Roman"/>
          <w:sz w:val="24"/>
          <w:szCs w:val="24"/>
        </w:rPr>
        <w:t>г</w:t>
      </w:r>
      <w:r w:rsidRPr="00270105">
        <w:rPr>
          <w:rFonts w:ascii="Times New Roman" w:hAnsi="Times New Roman"/>
          <w:sz w:val="24"/>
          <w:szCs w:val="24"/>
        </w:rPr>
        <w:t xml:space="preserve">нетушителей.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 xml:space="preserve">Генераторы огнетушащего аэрозоля оперативного применения: назначение, устройство порядок применения.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Меры безопасности при работе с огнетушителями и генераторами огнетушащего аэроз</w:t>
      </w:r>
      <w:r w:rsidRPr="00270105">
        <w:rPr>
          <w:rFonts w:ascii="Times New Roman" w:hAnsi="Times New Roman"/>
          <w:sz w:val="24"/>
          <w:szCs w:val="24"/>
        </w:rPr>
        <w:t>о</w:t>
      </w:r>
      <w:r w:rsidRPr="00270105">
        <w:rPr>
          <w:rFonts w:ascii="Times New Roman" w:hAnsi="Times New Roman"/>
          <w:sz w:val="24"/>
          <w:szCs w:val="24"/>
        </w:rPr>
        <w:t>ля.</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Общие сведения об стационарных установках пожаротушения.</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основная: [53, 62-63, 98, 89, 440];</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дополнительная: [296, 362, 386].</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a5"/>
        <w:spacing w:after="0"/>
        <w:jc w:val="both"/>
        <w:rPr>
          <w:rFonts w:ascii="Times New Roman" w:hAnsi="Times New Roman"/>
          <w:b/>
          <w:sz w:val="24"/>
          <w:szCs w:val="24"/>
        </w:rPr>
      </w:pPr>
      <w:r w:rsidRPr="00270105">
        <w:rPr>
          <w:rFonts w:ascii="Times New Roman" w:hAnsi="Times New Roman"/>
          <w:b/>
          <w:sz w:val="24"/>
          <w:szCs w:val="24"/>
        </w:rPr>
        <w:t>Тема 5.32. Объемные, струйные и центробежные пожарные насосы.</w:t>
      </w:r>
      <w:r w:rsidR="008C723B" w:rsidRPr="00270105">
        <w:rPr>
          <w:rFonts w:ascii="Times New Roman" w:hAnsi="Times New Roman"/>
          <w:b/>
          <w:sz w:val="24"/>
          <w:szCs w:val="24"/>
        </w:rPr>
        <w:t xml:space="preserve"> </w:t>
      </w:r>
      <w:r w:rsidRPr="00270105">
        <w:rPr>
          <w:rFonts w:ascii="Times New Roman" w:hAnsi="Times New Roman"/>
          <w:b/>
          <w:sz w:val="24"/>
          <w:szCs w:val="24"/>
        </w:rPr>
        <w:t>Общие сведения о пенном тушении.</w:t>
      </w:r>
    </w:p>
    <w:p w:rsidR="002F182B" w:rsidRPr="00270105" w:rsidRDefault="002F182B" w:rsidP="00447159">
      <w:pPr>
        <w:pStyle w:val="a5"/>
        <w:spacing w:after="0"/>
        <w:ind w:firstLine="720"/>
        <w:jc w:val="both"/>
        <w:rPr>
          <w:rFonts w:ascii="Times New Roman" w:hAnsi="Times New Roman"/>
          <w:sz w:val="24"/>
          <w:szCs w:val="24"/>
        </w:rPr>
      </w:pPr>
      <w:r w:rsidRPr="00270105">
        <w:rPr>
          <w:rFonts w:ascii="Times New Roman" w:hAnsi="Times New Roman"/>
          <w:sz w:val="24"/>
          <w:szCs w:val="24"/>
        </w:rPr>
        <w:t>Назначение, устройство, принцип действия, техническая характеристика шиберн</w:t>
      </w:r>
      <w:r w:rsidRPr="00270105">
        <w:rPr>
          <w:rFonts w:ascii="Times New Roman" w:hAnsi="Times New Roman"/>
          <w:sz w:val="24"/>
          <w:szCs w:val="24"/>
        </w:rPr>
        <w:t>о</w:t>
      </w:r>
      <w:r w:rsidRPr="00270105">
        <w:rPr>
          <w:rFonts w:ascii="Times New Roman" w:hAnsi="Times New Roman"/>
          <w:sz w:val="24"/>
          <w:szCs w:val="24"/>
        </w:rPr>
        <w:t>го вакуумного насоса АВС-01Э и навесного шестерёнчатого насоса НШН-6ОО. Технич</w:t>
      </w:r>
      <w:r w:rsidRPr="00270105">
        <w:rPr>
          <w:rFonts w:ascii="Times New Roman" w:hAnsi="Times New Roman"/>
          <w:sz w:val="24"/>
          <w:szCs w:val="24"/>
        </w:rPr>
        <w:t>е</w:t>
      </w:r>
      <w:r w:rsidRPr="00270105">
        <w:rPr>
          <w:rFonts w:ascii="Times New Roman" w:hAnsi="Times New Roman"/>
          <w:sz w:val="24"/>
          <w:szCs w:val="24"/>
        </w:rPr>
        <w:t>ское обсл</w:t>
      </w:r>
      <w:r w:rsidRPr="00270105">
        <w:rPr>
          <w:rFonts w:ascii="Times New Roman" w:hAnsi="Times New Roman"/>
          <w:sz w:val="24"/>
          <w:szCs w:val="24"/>
        </w:rPr>
        <w:t>у</w:t>
      </w:r>
      <w:r w:rsidRPr="00270105">
        <w:rPr>
          <w:rFonts w:ascii="Times New Roman" w:hAnsi="Times New Roman"/>
          <w:sz w:val="24"/>
          <w:szCs w:val="24"/>
        </w:rPr>
        <w:t>живание при эксплуатации и хранении. Возможные неисправности, их причины и способы устранения. Область применения в противопожарной службе. Область прим</w:t>
      </w:r>
      <w:r w:rsidRPr="00270105">
        <w:rPr>
          <w:rFonts w:ascii="Times New Roman" w:hAnsi="Times New Roman"/>
          <w:sz w:val="24"/>
          <w:szCs w:val="24"/>
        </w:rPr>
        <w:t>е</w:t>
      </w:r>
      <w:r w:rsidRPr="00270105">
        <w:rPr>
          <w:rFonts w:ascii="Times New Roman" w:hAnsi="Times New Roman"/>
          <w:sz w:val="24"/>
          <w:szCs w:val="24"/>
        </w:rPr>
        <w:t>нения струйных насосов в противопожарной службе. Параметры, характеризующие раб</w:t>
      </w:r>
      <w:r w:rsidRPr="00270105">
        <w:rPr>
          <w:rFonts w:ascii="Times New Roman" w:hAnsi="Times New Roman"/>
          <w:sz w:val="24"/>
          <w:szCs w:val="24"/>
        </w:rPr>
        <w:t>о</w:t>
      </w:r>
      <w:r w:rsidRPr="00270105">
        <w:rPr>
          <w:rFonts w:ascii="Times New Roman" w:hAnsi="Times New Roman"/>
          <w:sz w:val="24"/>
          <w:szCs w:val="24"/>
        </w:rPr>
        <w:t>ту насосов.</w:t>
      </w:r>
    </w:p>
    <w:p w:rsidR="002F182B" w:rsidRPr="00270105" w:rsidRDefault="002F182B" w:rsidP="00447159">
      <w:pPr>
        <w:pStyle w:val="a5"/>
        <w:spacing w:after="0"/>
        <w:ind w:firstLine="720"/>
        <w:jc w:val="both"/>
        <w:rPr>
          <w:rFonts w:ascii="Times New Roman" w:hAnsi="Times New Roman"/>
          <w:sz w:val="24"/>
          <w:szCs w:val="24"/>
        </w:rPr>
      </w:pPr>
      <w:r w:rsidRPr="00270105">
        <w:rPr>
          <w:rFonts w:ascii="Times New Roman" w:hAnsi="Times New Roman"/>
          <w:sz w:val="24"/>
          <w:szCs w:val="24"/>
        </w:rPr>
        <w:t>Пожарный гидроэлеватор Г-6ОО: принцип действия, техническая характеристика, пор</w:t>
      </w:r>
      <w:r w:rsidRPr="00270105">
        <w:rPr>
          <w:rFonts w:ascii="Times New Roman" w:hAnsi="Times New Roman"/>
          <w:sz w:val="24"/>
          <w:szCs w:val="24"/>
        </w:rPr>
        <w:t>я</w:t>
      </w:r>
      <w:r w:rsidRPr="00270105">
        <w:rPr>
          <w:rFonts w:ascii="Times New Roman" w:hAnsi="Times New Roman"/>
          <w:sz w:val="24"/>
          <w:szCs w:val="24"/>
        </w:rPr>
        <w:t>док использования при удалении воды из помещений и заборе её из водоисточников. Класс</w:t>
      </w:r>
      <w:r w:rsidRPr="00270105">
        <w:rPr>
          <w:rFonts w:ascii="Times New Roman" w:hAnsi="Times New Roman"/>
          <w:sz w:val="24"/>
          <w:szCs w:val="24"/>
        </w:rPr>
        <w:t>и</w:t>
      </w:r>
      <w:r w:rsidRPr="00270105">
        <w:rPr>
          <w:rFonts w:ascii="Times New Roman" w:hAnsi="Times New Roman"/>
          <w:sz w:val="24"/>
          <w:szCs w:val="24"/>
        </w:rPr>
        <w:t>фикация центробежных насосов и их применение в пожарной охране. Основные величины, характеризующие работу центробежных насосов. Понятие о кавитации. Вли</w:t>
      </w:r>
      <w:r w:rsidRPr="00270105">
        <w:rPr>
          <w:rFonts w:ascii="Times New Roman" w:hAnsi="Times New Roman"/>
          <w:sz w:val="24"/>
          <w:szCs w:val="24"/>
        </w:rPr>
        <w:t>я</w:t>
      </w:r>
      <w:r w:rsidRPr="00270105">
        <w:rPr>
          <w:rFonts w:ascii="Times New Roman" w:hAnsi="Times New Roman"/>
          <w:sz w:val="24"/>
          <w:szCs w:val="24"/>
        </w:rPr>
        <w:t>ние кавитации на работу насосов и меры борьбы с ней. Устройство, принцип действия, техническая характер</w:t>
      </w:r>
      <w:r w:rsidRPr="00270105">
        <w:rPr>
          <w:rFonts w:ascii="Times New Roman" w:hAnsi="Times New Roman"/>
          <w:sz w:val="24"/>
          <w:szCs w:val="24"/>
        </w:rPr>
        <w:t>и</w:t>
      </w:r>
      <w:r w:rsidRPr="00270105">
        <w:rPr>
          <w:rFonts w:ascii="Times New Roman" w:hAnsi="Times New Roman"/>
          <w:sz w:val="24"/>
          <w:szCs w:val="24"/>
        </w:rPr>
        <w:t>стика центробежного пожарного насоса ПН-4ОУВ (НПЦ-40/100). Сравнительные конструктивные характеристики центробежных пожарных насосов. Нас</w:t>
      </w:r>
      <w:r w:rsidRPr="00270105">
        <w:rPr>
          <w:rFonts w:ascii="Times New Roman" w:hAnsi="Times New Roman"/>
          <w:sz w:val="24"/>
          <w:szCs w:val="24"/>
        </w:rPr>
        <w:t>о</w:t>
      </w:r>
      <w:r w:rsidRPr="00270105">
        <w:rPr>
          <w:rFonts w:ascii="Times New Roman" w:hAnsi="Times New Roman"/>
          <w:sz w:val="24"/>
          <w:szCs w:val="24"/>
        </w:rPr>
        <w:t>сы высокого давления и комбин</w:t>
      </w:r>
      <w:r w:rsidRPr="00270105">
        <w:rPr>
          <w:rFonts w:ascii="Times New Roman" w:hAnsi="Times New Roman"/>
          <w:sz w:val="24"/>
          <w:szCs w:val="24"/>
        </w:rPr>
        <w:t>и</w:t>
      </w:r>
      <w:r w:rsidRPr="00270105">
        <w:rPr>
          <w:rFonts w:ascii="Times New Roman" w:hAnsi="Times New Roman"/>
          <w:sz w:val="24"/>
          <w:szCs w:val="24"/>
        </w:rPr>
        <w:t>рованные пожарные насосы (НЦПВ-4/400 и НЦПК-40/100-4/400): особенности устройства, технические характеристики и правила эксплуат</w:t>
      </w:r>
      <w:r w:rsidRPr="00270105">
        <w:rPr>
          <w:rFonts w:ascii="Times New Roman" w:hAnsi="Times New Roman"/>
          <w:sz w:val="24"/>
          <w:szCs w:val="24"/>
        </w:rPr>
        <w:t>а</w:t>
      </w:r>
      <w:r w:rsidRPr="00270105">
        <w:rPr>
          <w:rFonts w:ascii="Times New Roman" w:hAnsi="Times New Roman"/>
          <w:sz w:val="24"/>
          <w:szCs w:val="24"/>
        </w:rPr>
        <w:t>ции. Вакуумные системы центробежных насосов. Возможные неисправности при работе: признаки, причины и способы устранения. Неисправности центробежных насосов: пр</w:t>
      </w:r>
      <w:r w:rsidRPr="00270105">
        <w:rPr>
          <w:rFonts w:ascii="Times New Roman" w:hAnsi="Times New Roman"/>
          <w:sz w:val="24"/>
          <w:szCs w:val="24"/>
        </w:rPr>
        <w:t>и</w:t>
      </w:r>
      <w:r w:rsidRPr="00270105">
        <w:rPr>
          <w:rFonts w:ascii="Times New Roman" w:hAnsi="Times New Roman"/>
          <w:sz w:val="24"/>
          <w:szCs w:val="24"/>
        </w:rPr>
        <w:t>знаки, причины и способы устранения. Эксплуатация центр</w:t>
      </w:r>
      <w:r w:rsidRPr="00270105">
        <w:rPr>
          <w:rFonts w:ascii="Times New Roman" w:hAnsi="Times New Roman"/>
          <w:sz w:val="24"/>
          <w:szCs w:val="24"/>
        </w:rPr>
        <w:t>о</w:t>
      </w:r>
      <w:r w:rsidRPr="00270105">
        <w:rPr>
          <w:rFonts w:ascii="Times New Roman" w:hAnsi="Times New Roman"/>
          <w:sz w:val="24"/>
          <w:szCs w:val="24"/>
        </w:rPr>
        <w:t>бежных пожарных насосов: правила обкатки новых и отремонтированных пожарных насосов, проверка на гермети</w:t>
      </w:r>
      <w:r w:rsidRPr="00270105">
        <w:rPr>
          <w:rFonts w:ascii="Times New Roman" w:hAnsi="Times New Roman"/>
          <w:sz w:val="24"/>
          <w:szCs w:val="24"/>
        </w:rPr>
        <w:t>ч</w:t>
      </w:r>
      <w:r w:rsidRPr="00270105">
        <w:rPr>
          <w:rFonts w:ascii="Times New Roman" w:hAnsi="Times New Roman"/>
          <w:sz w:val="24"/>
          <w:szCs w:val="24"/>
        </w:rPr>
        <w:t>ность и производительность, техническое обслуживание. Техника безопасности при раб</w:t>
      </w:r>
      <w:r w:rsidRPr="00270105">
        <w:rPr>
          <w:rFonts w:ascii="Times New Roman" w:hAnsi="Times New Roman"/>
          <w:sz w:val="24"/>
          <w:szCs w:val="24"/>
        </w:rPr>
        <w:t>о</w:t>
      </w:r>
      <w:r w:rsidRPr="00270105">
        <w:rPr>
          <w:rFonts w:ascii="Times New Roman" w:hAnsi="Times New Roman"/>
          <w:sz w:val="24"/>
          <w:szCs w:val="24"/>
        </w:rPr>
        <w:t>те с центробежными пожарными насосами. Общие сведения о пенном туш</w:t>
      </w:r>
      <w:r w:rsidRPr="00270105">
        <w:rPr>
          <w:rFonts w:ascii="Times New Roman" w:hAnsi="Times New Roman"/>
          <w:sz w:val="24"/>
          <w:szCs w:val="24"/>
        </w:rPr>
        <w:t>е</w:t>
      </w:r>
      <w:r w:rsidRPr="00270105">
        <w:rPr>
          <w:rFonts w:ascii="Times New Roman" w:hAnsi="Times New Roman"/>
          <w:sz w:val="24"/>
          <w:szCs w:val="24"/>
        </w:rPr>
        <w:t>нии: виды пен, их физические и огнетушащие свойства, область применения. Пенообразователи: назн</w:t>
      </w:r>
      <w:r w:rsidRPr="00270105">
        <w:rPr>
          <w:rFonts w:ascii="Times New Roman" w:hAnsi="Times New Roman"/>
          <w:sz w:val="24"/>
          <w:szCs w:val="24"/>
        </w:rPr>
        <w:t>а</w:t>
      </w:r>
      <w:r w:rsidRPr="00270105">
        <w:rPr>
          <w:rFonts w:ascii="Times New Roman" w:hAnsi="Times New Roman"/>
          <w:sz w:val="24"/>
          <w:szCs w:val="24"/>
        </w:rPr>
        <w:t>чение, виды, состав, свойства, правила хранения и проверка качества. Смачиватели: назначение, виды, способы приготовления водного раствора, правила хранения. Пеносм</w:t>
      </w:r>
      <w:r w:rsidRPr="00270105">
        <w:rPr>
          <w:rFonts w:ascii="Times New Roman" w:hAnsi="Times New Roman"/>
          <w:sz w:val="24"/>
          <w:szCs w:val="24"/>
        </w:rPr>
        <w:t>е</w:t>
      </w:r>
      <w:r w:rsidRPr="00270105">
        <w:rPr>
          <w:rFonts w:ascii="Times New Roman" w:hAnsi="Times New Roman"/>
          <w:sz w:val="24"/>
          <w:szCs w:val="24"/>
        </w:rPr>
        <w:t>сители: назначение, виды, устройство, принцип действия и техническая характеристика. Возможные неисправности и их устранение. Проверка работоспособности  и дозировки пеносмесителей.</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 xml:space="preserve">Порядок подачи воздушно-механической пены низкой и средней кратности.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Забор и подача огнетушащих веществ от насосных установок пожарных автомоб</w:t>
      </w:r>
      <w:r w:rsidRPr="00270105">
        <w:rPr>
          <w:rFonts w:ascii="Times New Roman" w:hAnsi="Times New Roman"/>
          <w:sz w:val="24"/>
          <w:szCs w:val="24"/>
        </w:rPr>
        <w:t>и</w:t>
      </w:r>
      <w:r w:rsidRPr="00270105">
        <w:rPr>
          <w:rFonts w:ascii="Times New Roman" w:hAnsi="Times New Roman"/>
          <w:sz w:val="24"/>
          <w:szCs w:val="24"/>
        </w:rPr>
        <w:t>лей.</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[117, 150, 361];</w:t>
      </w:r>
    </w:p>
    <w:p w:rsidR="002F182B" w:rsidRPr="00270105" w:rsidRDefault="002F182B" w:rsidP="008C2635">
      <w:pPr>
        <w:ind w:firstLine="720"/>
        <w:rPr>
          <w:sz w:val="24"/>
          <w:szCs w:val="24"/>
        </w:rPr>
      </w:pPr>
      <w:r w:rsidRPr="00270105">
        <w:rPr>
          <w:sz w:val="24"/>
          <w:szCs w:val="24"/>
        </w:rPr>
        <w:t>дополнительная: [225, 296, 397].</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a5"/>
        <w:spacing w:after="0"/>
        <w:ind w:firstLine="720"/>
        <w:jc w:val="both"/>
        <w:rPr>
          <w:rFonts w:ascii="Times New Roman" w:hAnsi="Times New Roman"/>
          <w:b/>
          <w:sz w:val="24"/>
          <w:szCs w:val="24"/>
        </w:rPr>
      </w:pPr>
      <w:r w:rsidRPr="00270105">
        <w:rPr>
          <w:rFonts w:ascii="Times New Roman" w:hAnsi="Times New Roman"/>
          <w:b/>
          <w:sz w:val="24"/>
          <w:szCs w:val="24"/>
        </w:rPr>
        <w:lastRenderedPageBreak/>
        <w:t>Тема 5.33. Огнетушители.</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Классификация огнетушителей. Назначение, виды, устройство, область примен</w:t>
      </w:r>
      <w:r w:rsidRPr="00270105">
        <w:rPr>
          <w:rFonts w:ascii="Times New Roman" w:hAnsi="Times New Roman"/>
          <w:sz w:val="24"/>
          <w:szCs w:val="24"/>
        </w:rPr>
        <w:t>е</w:t>
      </w:r>
      <w:r w:rsidRPr="00270105">
        <w:rPr>
          <w:rFonts w:ascii="Times New Roman" w:hAnsi="Times New Roman"/>
          <w:sz w:val="24"/>
          <w:szCs w:val="24"/>
        </w:rPr>
        <w:t>ния, структура обозначения. Состав заряда, принцип действия и характеристика ручных и передвижных огнетушителей: водных, воздушно-эмульсионных, воздушно-пенных, газ</w:t>
      </w:r>
      <w:r w:rsidRPr="00270105">
        <w:rPr>
          <w:rFonts w:ascii="Times New Roman" w:hAnsi="Times New Roman"/>
          <w:sz w:val="24"/>
          <w:szCs w:val="24"/>
        </w:rPr>
        <w:t>о</w:t>
      </w:r>
      <w:r w:rsidRPr="00270105">
        <w:rPr>
          <w:rFonts w:ascii="Times New Roman" w:hAnsi="Times New Roman"/>
          <w:sz w:val="24"/>
          <w:szCs w:val="24"/>
        </w:rPr>
        <w:t>вых, п</w:t>
      </w:r>
      <w:r w:rsidRPr="00270105">
        <w:rPr>
          <w:rFonts w:ascii="Times New Roman" w:hAnsi="Times New Roman"/>
          <w:sz w:val="24"/>
          <w:szCs w:val="24"/>
        </w:rPr>
        <w:t>о</w:t>
      </w:r>
      <w:r w:rsidRPr="00270105">
        <w:rPr>
          <w:rFonts w:ascii="Times New Roman" w:hAnsi="Times New Roman"/>
          <w:sz w:val="24"/>
          <w:szCs w:val="24"/>
        </w:rPr>
        <w:t>рошковых и комбинированных.</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Эксплуатация и хранение огнетушителей. Правила проверки пригодности заряда. Сроки и порядок проведения перезарядки и испытания корпусов огнетушителей. Генер</w:t>
      </w:r>
      <w:r w:rsidRPr="00270105">
        <w:rPr>
          <w:rFonts w:ascii="Times New Roman" w:hAnsi="Times New Roman"/>
          <w:sz w:val="24"/>
          <w:szCs w:val="24"/>
        </w:rPr>
        <w:t>а</w:t>
      </w:r>
      <w:r w:rsidRPr="00270105">
        <w:rPr>
          <w:rFonts w:ascii="Times New Roman" w:hAnsi="Times New Roman"/>
          <w:sz w:val="24"/>
          <w:szCs w:val="24"/>
        </w:rPr>
        <w:t>торы огнет</w:t>
      </w:r>
      <w:r w:rsidRPr="00270105">
        <w:rPr>
          <w:rFonts w:ascii="Times New Roman" w:hAnsi="Times New Roman"/>
          <w:sz w:val="24"/>
          <w:szCs w:val="24"/>
        </w:rPr>
        <w:t>у</w:t>
      </w:r>
      <w:r w:rsidRPr="00270105">
        <w:rPr>
          <w:rFonts w:ascii="Times New Roman" w:hAnsi="Times New Roman"/>
          <w:sz w:val="24"/>
          <w:szCs w:val="24"/>
        </w:rPr>
        <w:t>шащего аэрозоля оперативного применения: назначение, устройство, порядок применения.</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ind w:firstLine="720"/>
        <w:rPr>
          <w:sz w:val="24"/>
          <w:szCs w:val="24"/>
        </w:rPr>
      </w:pPr>
      <w:r w:rsidRPr="00270105">
        <w:rPr>
          <w:sz w:val="24"/>
          <w:szCs w:val="24"/>
        </w:rPr>
        <w:t>основная: [53, 62-63, 89, 98-100, 117, 386, 440];</w:t>
      </w:r>
    </w:p>
    <w:p w:rsidR="002F182B" w:rsidRPr="00270105" w:rsidRDefault="002F182B" w:rsidP="008C2635">
      <w:pPr>
        <w:ind w:firstLine="720"/>
        <w:rPr>
          <w:sz w:val="24"/>
          <w:szCs w:val="24"/>
        </w:rPr>
      </w:pPr>
      <w:r w:rsidRPr="00270105">
        <w:rPr>
          <w:sz w:val="24"/>
          <w:szCs w:val="24"/>
        </w:rPr>
        <w:t>дополнительная: [296, 362].</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a5"/>
        <w:spacing w:after="0"/>
        <w:ind w:firstLine="720"/>
        <w:jc w:val="both"/>
        <w:rPr>
          <w:rFonts w:ascii="Times New Roman" w:hAnsi="Times New Roman"/>
          <w:b/>
          <w:sz w:val="24"/>
          <w:szCs w:val="24"/>
        </w:rPr>
      </w:pPr>
      <w:r w:rsidRPr="00270105">
        <w:rPr>
          <w:rFonts w:ascii="Times New Roman" w:hAnsi="Times New Roman"/>
          <w:b/>
          <w:sz w:val="24"/>
          <w:szCs w:val="24"/>
        </w:rPr>
        <w:t>Тема 5.34. Пожарные мотопомпы.</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Назначение и область применения пожарных мотопомп. Переносные и прицепные пожарные мотопомпы МН-13/6О (МП-800Б), МП-13/80(Гейзер) и другие: назначение, устройство, техническая характеристика. Подготовка мотопомп к работе, запуск, забор воды и её подача в рукавную линию, выключение и техническое обслуживание после р</w:t>
      </w:r>
      <w:r w:rsidRPr="00270105">
        <w:rPr>
          <w:rFonts w:ascii="Times New Roman" w:hAnsi="Times New Roman"/>
          <w:sz w:val="24"/>
          <w:szCs w:val="24"/>
        </w:rPr>
        <w:t>а</w:t>
      </w:r>
      <w:r w:rsidRPr="00270105">
        <w:rPr>
          <w:rFonts w:ascii="Times New Roman" w:hAnsi="Times New Roman"/>
          <w:sz w:val="24"/>
          <w:szCs w:val="24"/>
        </w:rPr>
        <w:t>боты. Возможные неи</w:t>
      </w:r>
      <w:r w:rsidRPr="00270105">
        <w:rPr>
          <w:rFonts w:ascii="Times New Roman" w:hAnsi="Times New Roman"/>
          <w:sz w:val="24"/>
          <w:szCs w:val="24"/>
        </w:rPr>
        <w:t>с</w:t>
      </w:r>
      <w:r w:rsidRPr="00270105">
        <w:rPr>
          <w:rFonts w:ascii="Times New Roman" w:hAnsi="Times New Roman"/>
          <w:sz w:val="24"/>
          <w:szCs w:val="24"/>
        </w:rPr>
        <w:t>правности, причины и способы их устранения. Меры безопасности при работе с мотопомпами. Организация технического обслуживания пожарных мот</w:t>
      </w:r>
      <w:r w:rsidRPr="00270105">
        <w:rPr>
          <w:rFonts w:ascii="Times New Roman" w:hAnsi="Times New Roman"/>
          <w:sz w:val="24"/>
          <w:szCs w:val="24"/>
        </w:rPr>
        <w:t>о</w:t>
      </w:r>
      <w:r w:rsidRPr="00270105">
        <w:rPr>
          <w:rFonts w:ascii="Times New Roman" w:hAnsi="Times New Roman"/>
          <w:sz w:val="24"/>
          <w:szCs w:val="24"/>
        </w:rPr>
        <w:t>помп. Правила содержания мотопомп в летнее и зимнее время.</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5"/>
        <w:spacing w:after="0"/>
        <w:ind w:firstLine="720"/>
        <w:rPr>
          <w:rFonts w:ascii="Times New Roman" w:hAnsi="Times New Roman"/>
          <w:sz w:val="24"/>
          <w:szCs w:val="24"/>
        </w:rPr>
      </w:pPr>
      <w:r w:rsidRPr="00270105">
        <w:rPr>
          <w:rFonts w:ascii="Times New Roman" w:hAnsi="Times New Roman"/>
          <w:sz w:val="24"/>
          <w:szCs w:val="24"/>
        </w:rPr>
        <w:t>основная: [119, 397, 440];</w:t>
      </w:r>
    </w:p>
    <w:p w:rsidR="002F182B" w:rsidRPr="00270105" w:rsidRDefault="002F182B" w:rsidP="008C2635">
      <w:pPr>
        <w:ind w:firstLine="720"/>
        <w:rPr>
          <w:sz w:val="24"/>
          <w:szCs w:val="24"/>
        </w:rPr>
      </w:pPr>
      <w:r w:rsidRPr="00270105">
        <w:rPr>
          <w:sz w:val="24"/>
          <w:szCs w:val="24"/>
        </w:rPr>
        <w:t>дополнительная: [296].</w:t>
      </w:r>
    </w:p>
    <w:p w:rsidR="002F182B" w:rsidRPr="00270105" w:rsidRDefault="002F182B" w:rsidP="008C2635">
      <w:pPr>
        <w:pStyle w:val="a5"/>
        <w:spacing w:after="0"/>
        <w:ind w:firstLine="720"/>
        <w:rPr>
          <w:rFonts w:ascii="Times New Roman" w:hAnsi="Times New Roman"/>
          <w:sz w:val="24"/>
          <w:szCs w:val="24"/>
        </w:rPr>
      </w:pPr>
    </w:p>
    <w:p w:rsidR="002F182B" w:rsidRPr="00270105" w:rsidRDefault="002F182B" w:rsidP="008C723B">
      <w:pPr>
        <w:pStyle w:val="21"/>
        <w:spacing w:after="0" w:line="240" w:lineRule="auto"/>
        <w:ind w:firstLine="720"/>
        <w:jc w:val="both"/>
        <w:rPr>
          <w:rFonts w:ascii="Times New Roman" w:hAnsi="Times New Roman"/>
          <w:b/>
          <w:sz w:val="24"/>
          <w:szCs w:val="24"/>
        </w:rPr>
      </w:pPr>
      <w:r w:rsidRPr="00270105">
        <w:rPr>
          <w:rFonts w:ascii="Times New Roman" w:hAnsi="Times New Roman"/>
          <w:b/>
          <w:sz w:val="24"/>
          <w:szCs w:val="24"/>
        </w:rPr>
        <w:t>Тема:5.35.Организационная структура, документация, регламентирующая д</w:t>
      </w:r>
      <w:r w:rsidRPr="00270105">
        <w:rPr>
          <w:rFonts w:ascii="Times New Roman" w:hAnsi="Times New Roman"/>
          <w:b/>
          <w:sz w:val="24"/>
          <w:szCs w:val="24"/>
        </w:rPr>
        <w:t>е</w:t>
      </w:r>
      <w:r w:rsidRPr="00270105">
        <w:rPr>
          <w:rFonts w:ascii="Times New Roman" w:hAnsi="Times New Roman"/>
          <w:b/>
          <w:sz w:val="24"/>
          <w:szCs w:val="24"/>
        </w:rPr>
        <w:t>ятельность ГДЗС.</w:t>
      </w:r>
    </w:p>
    <w:p w:rsidR="002F182B" w:rsidRPr="00270105" w:rsidRDefault="002F182B" w:rsidP="008C2635">
      <w:pPr>
        <w:pStyle w:val="21"/>
        <w:spacing w:after="0" w:line="240" w:lineRule="auto"/>
        <w:ind w:firstLine="720"/>
        <w:jc w:val="both"/>
        <w:rPr>
          <w:rFonts w:ascii="Times New Roman" w:hAnsi="Times New Roman"/>
          <w:sz w:val="24"/>
          <w:szCs w:val="24"/>
        </w:rPr>
      </w:pPr>
      <w:r w:rsidRPr="00270105">
        <w:rPr>
          <w:rFonts w:ascii="Times New Roman" w:hAnsi="Times New Roman"/>
          <w:sz w:val="24"/>
          <w:szCs w:val="24"/>
        </w:rPr>
        <w:t>Краткая историческая справка о создании ГДЗС в пожарной охране России. Стру</w:t>
      </w:r>
      <w:r w:rsidRPr="00270105">
        <w:rPr>
          <w:rFonts w:ascii="Times New Roman" w:hAnsi="Times New Roman"/>
          <w:sz w:val="24"/>
          <w:szCs w:val="24"/>
        </w:rPr>
        <w:t>к</w:t>
      </w:r>
      <w:r w:rsidRPr="00270105">
        <w:rPr>
          <w:rFonts w:ascii="Times New Roman" w:hAnsi="Times New Roman"/>
          <w:sz w:val="24"/>
          <w:szCs w:val="24"/>
        </w:rPr>
        <w:t>тура и функции ГДЗС в ГПС МЧС России. Должностные лица ГДЗС, порядок допуска к работе в С</w:t>
      </w:r>
      <w:r w:rsidRPr="00270105">
        <w:rPr>
          <w:rFonts w:ascii="Times New Roman" w:hAnsi="Times New Roman"/>
          <w:sz w:val="24"/>
          <w:szCs w:val="24"/>
        </w:rPr>
        <w:t>И</w:t>
      </w:r>
      <w:r w:rsidRPr="00270105">
        <w:rPr>
          <w:rFonts w:ascii="Times New Roman" w:hAnsi="Times New Roman"/>
          <w:sz w:val="24"/>
          <w:szCs w:val="24"/>
        </w:rPr>
        <w:t>ЗОД. Основные документы регламентирующие деятельность ГДЗС. Основные понятия, терм</w:t>
      </w:r>
      <w:r w:rsidRPr="00270105">
        <w:rPr>
          <w:rFonts w:ascii="Times New Roman" w:hAnsi="Times New Roman"/>
          <w:sz w:val="24"/>
          <w:szCs w:val="24"/>
        </w:rPr>
        <w:t>и</w:t>
      </w:r>
      <w:r w:rsidRPr="00270105">
        <w:rPr>
          <w:rFonts w:ascii="Times New Roman" w:hAnsi="Times New Roman"/>
          <w:sz w:val="24"/>
          <w:szCs w:val="24"/>
        </w:rPr>
        <w:t>ны и определения применяемые в ГДЗС.</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3"/>
        <w:rPr>
          <w:szCs w:val="24"/>
        </w:rPr>
      </w:pPr>
      <w:r w:rsidRPr="00270105">
        <w:rPr>
          <w:szCs w:val="24"/>
        </w:rPr>
        <w:t>Основная: [158, 221, 440];</w:t>
      </w:r>
    </w:p>
    <w:p w:rsidR="002F182B" w:rsidRPr="00270105" w:rsidRDefault="002F182B" w:rsidP="008C2635">
      <w:pPr>
        <w:pStyle w:val="a3"/>
        <w:rPr>
          <w:szCs w:val="24"/>
        </w:rPr>
      </w:pPr>
      <w:r w:rsidRPr="00270105">
        <w:rPr>
          <w:szCs w:val="24"/>
        </w:rPr>
        <w:t>Дополнительная: [281].</w:t>
      </w:r>
    </w:p>
    <w:p w:rsidR="002F182B" w:rsidRPr="00270105" w:rsidRDefault="002F182B" w:rsidP="008C2635">
      <w:pPr>
        <w:pStyle w:val="21"/>
        <w:spacing w:after="0" w:line="240" w:lineRule="auto"/>
        <w:ind w:firstLine="720"/>
        <w:rPr>
          <w:rFonts w:ascii="Times New Roman" w:hAnsi="Times New Roman"/>
          <w:b/>
          <w:sz w:val="24"/>
          <w:szCs w:val="24"/>
        </w:rPr>
      </w:pPr>
    </w:p>
    <w:p w:rsidR="002F182B" w:rsidRPr="00270105" w:rsidRDefault="002F182B" w:rsidP="008C723B">
      <w:pPr>
        <w:pStyle w:val="21"/>
        <w:spacing w:after="0" w:line="240" w:lineRule="auto"/>
        <w:ind w:firstLine="720"/>
        <w:jc w:val="both"/>
        <w:rPr>
          <w:rFonts w:ascii="Times New Roman" w:hAnsi="Times New Roman"/>
          <w:b/>
          <w:sz w:val="24"/>
          <w:szCs w:val="24"/>
        </w:rPr>
      </w:pPr>
      <w:r w:rsidRPr="00270105">
        <w:rPr>
          <w:rFonts w:ascii="Times New Roman" w:hAnsi="Times New Roman"/>
          <w:b/>
          <w:sz w:val="24"/>
          <w:szCs w:val="24"/>
        </w:rPr>
        <w:t>Тема:5.36. Назначение и классификация СИЗОД.</w:t>
      </w:r>
    </w:p>
    <w:p w:rsidR="002F182B" w:rsidRPr="00270105" w:rsidRDefault="002F182B" w:rsidP="008C2635">
      <w:pPr>
        <w:pStyle w:val="21"/>
        <w:spacing w:after="0" w:line="240" w:lineRule="auto"/>
        <w:ind w:firstLine="720"/>
        <w:jc w:val="both"/>
        <w:rPr>
          <w:rFonts w:ascii="Times New Roman" w:hAnsi="Times New Roman"/>
          <w:b/>
          <w:sz w:val="24"/>
          <w:szCs w:val="24"/>
        </w:rPr>
      </w:pPr>
      <w:r w:rsidRPr="00270105">
        <w:rPr>
          <w:rFonts w:ascii="Times New Roman" w:hAnsi="Times New Roman"/>
          <w:sz w:val="24"/>
          <w:szCs w:val="24"/>
        </w:rPr>
        <w:t>Требования к средствам индивидуальной защиты органов дыхания и зрения п</w:t>
      </w:r>
      <w:r w:rsidRPr="00270105">
        <w:rPr>
          <w:rFonts w:ascii="Times New Roman" w:hAnsi="Times New Roman"/>
          <w:sz w:val="24"/>
          <w:szCs w:val="24"/>
        </w:rPr>
        <w:t>о</w:t>
      </w:r>
      <w:r w:rsidRPr="00270105">
        <w:rPr>
          <w:rFonts w:ascii="Times New Roman" w:hAnsi="Times New Roman"/>
          <w:sz w:val="24"/>
          <w:szCs w:val="24"/>
        </w:rPr>
        <w:t>жарных «Технического регламента о требованиях пожарной безопасности</w:t>
      </w:r>
    </w:p>
    <w:p w:rsidR="002F182B" w:rsidRPr="00270105" w:rsidRDefault="002F182B" w:rsidP="008C2635">
      <w:pPr>
        <w:pStyle w:val="21"/>
        <w:spacing w:after="0" w:line="240" w:lineRule="auto"/>
        <w:ind w:firstLine="720"/>
        <w:jc w:val="both"/>
        <w:rPr>
          <w:rFonts w:ascii="Times New Roman" w:hAnsi="Times New Roman"/>
          <w:color w:val="000000"/>
          <w:sz w:val="24"/>
          <w:szCs w:val="24"/>
        </w:rPr>
      </w:pPr>
      <w:r w:rsidRPr="00270105">
        <w:rPr>
          <w:rFonts w:ascii="Times New Roman" w:hAnsi="Times New Roman"/>
          <w:color w:val="000000"/>
          <w:sz w:val="24"/>
          <w:szCs w:val="24"/>
        </w:rPr>
        <w:t>Способы и средства защиты органов дыхания от воздействий продуктов сгорания - групповой (вентиляция, дымососы и осаждение) и индивидуальный (различные против</w:t>
      </w:r>
      <w:r w:rsidRPr="00270105">
        <w:rPr>
          <w:rFonts w:ascii="Times New Roman" w:hAnsi="Times New Roman"/>
          <w:color w:val="000000"/>
          <w:sz w:val="24"/>
          <w:szCs w:val="24"/>
        </w:rPr>
        <w:t>о</w:t>
      </w:r>
      <w:r w:rsidRPr="00270105">
        <w:rPr>
          <w:rFonts w:ascii="Times New Roman" w:hAnsi="Times New Roman"/>
          <w:color w:val="000000"/>
          <w:sz w:val="24"/>
          <w:szCs w:val="24"/>
        </w:rPr>
        <w:t>газы и дыхательные аппараты). Классификация и типы СИЗОД, кислородно-изолирующие противог</w:t>
      </w:r>
      <w:r w:rsidRPr="00270105">
        <w:rPr>
          <w:rFonts w:ascii="Times New Roman" w:hAnsi="Times New Roman"/>
          <w:color w:val="000000"/>
          <w:sz w:val="24"/>
          <w:szCs w:val="24"/>
        </w:rPr>
        <w:t>а</w:t>
      </w:r>
      <w:r w:rsidRPr="00270105">
        <w:rPr>
          <w:rFonts w:ascii="Times New Roman" w:hAnsi="Times New Roman"/>
          <w:color w:val="000000"/>
          <w:sz w:val="24"/>
          <w:szCs w:val="24"/>
        </w:rPr>
        <w:t>зы, дыхательные аппараты, назначения по применению.</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3"/>
        <w:rPr>
          <w:szCs w:val="24"/>
        </w:rPr>
      </w:pPr>
      <w:r w:rsidRPr="00270105">
        <w:rPr>
          <w:szCs w:val="24"/>
        </w:rPr>
        <w:t>Основная: [158, 221, 440];</w:t>
      </w:r>
    </w:p>
    <w:p w:rsidR="002F182B" w:rsidRPr="00270105" w:rsidRDefault="002F182B" w:rsidP="008C2635">
      <w:pPr>
        <w:pStyle w:val="a3"/>
        <w:rPr>
          <w:szCs w:val="24"/>
        </w:rPr>
      </w:pPr>
      <w:r w:rsidRPr="00270105">
        <w:rPr>
          <w:szCs w:val="24"/>
        </w:rPr>
        <w:t>Дополнительная: [272, 280, 296].</w:t>
      </w:r>
    </w:p>
    <w:p w:rsidR="002F182B" w:rsidRPr="00270105" w:rsidRDefault="002F182B" w:rsidP="008C2635">
      <w:pPr>
        <w:pStyle w:val="21"/>
        <w:spacing w:after="0" w:line="240" w:lineRule="auto"/>
        <w:ind w:firstLine="720"/>
        <w:rPr>
          <w:rFonts w:ascii="Times New Roman" w:hAnsi="Times New Roman"/>
          <w:b/>
          <w:sz w:val="24"/>
          <w:szCs w:val="24"/>
        </w:rPr>
      </w:pPr>
    </w:p>
    <w:p w:rsidR="002F182B" w:rsidRPr="00270105" w:rsidRDefault="002F182B" w:rsidP="008C723B">
      <w:pPr>
        <w:pStyle w:val="21"/>
        <w:spacing w:after="0" w:line="240" w:lineRule="auto"/>
        <w:ind w:firstLine="720"/>
        <w:jc w:val="both"/>
        <w:rPr>
          <w:rFonts w:ascii="Times New Roman" w:hAnsi="Times New Roman"/>
          <w:b/>
          <w:sz w:val="24"/>
          <w:szCs w:val="24"/>
        </w:rPr>
      </w:pPr>
      <w:r w:rsidRPr="00270105">
        <w:rPr>
          <w:rFonts w:ascii="Times New Roman" w:hAnsi="Times New Roman"/>
          <w:b/>
          <w:sz w:val="24"/>
          <w:szCs w:val="24"/>
        </w:rPr>
        <w:t>Тема 5.37. Правила работы в СИЗОД. Требования безопасности при ведении бо</w:t>
      </w:r>
      <w:r w:rsidRPr="00270105">
        <w:rPr>
          <w:rFonts w:ascii="Times New Roman" w:hAnsi="Times New Roman"/>
          <w:b/>
          <w:sz w:val="24"/>
          <w:szCs w:val="24"/>
        </w:rPr>
        <w:t>е</w:t>
      </w:r>
      <w:r w:rsidRPr="00270105">
        <w:rPr>
          <w:rFonts w:ascii="Times New Roman" w:hAnsi="Times New Roman"/>
          <w:b/>
          <w:sz w:val="24"/>
          <w:szCs w:val="24"/>
        </w:rPr>
        <w:t>вых действий на пожарах и авариях.</w:t>
      </w:r>
    </w:p>
    <w:p w:rsidR="002F182B" w:rsidRPr="00270105" w:rsidRDefault="002F182B" w:rsidP="008C2635">
      <w:pPr>
        <w:pStyle w:val="21"/>
        <w:spacing w:after="0" w:line="240" w:lineRule="auto"/>
        <w:ind w:firstLine="720"/>
        <w:jc w:val="both"/>
        <w:rPr>
          <w:rFonts w:ascii="Times New Roman" w:hAnsi="Times New Roman"/>
          <w:sz w:val="24"/>
          <w:szCs w:val="24"/>
        </w:rPr>
      </w:pPr>
      <w:r w:rsidRPr="00270105">
        <w:rPr>
          <w:rFonts w:ascii="Times New Roman" w:hAnsi="Times New Roman"/>
          <w:color w:val="000000"/>
          <w:sz w:val="24"/>
          <w:szCs w:val="24"/>
        </w:rPr>
        <w:t>Цели и периодичность медицинского освидетельствования. Порядок допуска ли</w:t>
      </w:r>
      <w:r w:rsidRPr="00270105">
        <w:rPr>
          <w:rFonts w:ascii="Times New Roman" w:hAnsi="Times New Roman"/>
          <w:color w:val="000000"/>
          <w:sz w:val="24"/>
          <w:szCs w:val="24"/>
        </w:rPr>
        <w:t>ч</w:t>
      </w:r>
      <w:r w:rsidRPr="00270105">
        <w:rPr>
          <w:rFonts w:ascii="Times New Roman" w:hAnsi="Times New Roman"/>
          <w:color w:val="000000"/>
          <w:sz w:val="24"/>
          <w:szCs w:val="24"/>
        </w:rPr>
        <w:t>ного состава к работе в СИЗОД.  Правила включения в СИЗОД. Организация поста бе</w:t>
      </w:r>
      <w:r w:rsidRPr="00270105">
        <w:rPr>
          <w:rFonts w:ascii="Times New Roman" w:hAnsi="Times New Roman"/>
          <w:color w:val="000000"/>
          <w:sz w:val="24"/>
          <w:szCs w:val="24"/>
        </w:rPr>
        <w:t>з</w:t>
      </w:r>
      <w:r w:rsidRPr="00270105">
        <w:rPr>
          <w:rFonts w:ascii="Times New Roman" w:hAnsi="Times New Roman"/>
          <w:color w:val="000000"/>
          <w:sz w:val="24"/>
          <w:szCs w:val="24"/>
        </w:rPr>
        <w:t>опасности ГДЗС. Порядок следования звена к месту работы и обратно. Работа газодым</w:t>
      </w:r>
      <w:r w:rsidRPr="00270105">
        <w:rPr>
          <w:rFonts w:ascii="Times New Roman" w:hAnsi="Times New Roman"/>
          <w:color w:val="000000"/>
          <w:sz w:val="24"/>
          <w:szCs w:val="24"/>
        </w:rPr>
        <w:t>о</w:t>
      </w:r>
      <w:r w:rsidRPr="00270105">
        <w:rPr>
          <w:rFonts w:ascii="Times New Roman" w:hAnsi="Times New Roman"/>
          <w:color w:val="000000"/>
          <w:sz w:val="24"/>
          <w:szCs w:val="24"/>
        </w:rPr>
        <w:t>защитников в условиях сильного задымления, высокой и низкой температурах, взрыв</w:t>
      </w:r>
      <w:r w:rsidRPr="00270105">
        <w:rPr>
          <w:rFonts w:ascii="Times New Roman" w:hAnsi="Times New Roman"/>
          <w:color w:val="000000"/>
          <w:sz w:val="24"/>
          <w:szCs w:val="24"/>
        </w:rPr>
        <w:t>о</w:t>
      </w:r>
      <w:r w:rsidRPr="00270105">
        <w:rPr>
          <w:rFonts w:ascii="Times New Roman" w:hAnsi="Times New Roman"/>
          <w:color w:val="000000"/>
          <w:sz w:val="24"/>
          <w:szCs w:val="24"/>
        </w:rPr>
        <w:lastRenderedPageBreak/>
        <w:t>опасных концентраций, химически агрессивной среде. Работа ГДЗС в зданиях повыше</w:t>
      </w:r>
      <w:r w:rsidRPr="00270105">
        <w:rPr>
          <w:rFonts w:ascii="Times New Roman" w:hAnsi="Times New Roman"/>
          <w:color w:val="000000"/>
          <w:sz w:val="24"/>
          <w:szCs w:val="24"/>
        </w:rPr>
        <w:t>н</w:t>
      </w:r>
      <w:r w:rsidRPr="00270105">
        <w:rPr>
          <w:rFonts w:ascii="Times New Roman" w:hAnsi="Times New Roman"/>
          <w:color w:val="000000"/>
          <w:sz w:val="24"/>
          <w:szCs w:val="24"/>
        </w:rPr>
        <w:t>ной этажности, тоннелях метро, трюмах кораблей и подвалах сложной плакировки. Ко</w:t>
      </w:r>
      <w:r w:rsidRPr="00270105">
        <w:rPr>
          <w:rFonts w:ascii="Times New Roman" w:hAnsi="Times New Roman"/>
          <w:color w:val="000000"/>
          <w:sz w:val="24"/>
          <w:szCs w:val="24"/>
        </w:rPr>
        <w:t>н</w:t>
      </w:r>
      <w:r w:rsidRPr="00270105">
        <w:rPr>
          <w:rFonts w:ascii="Times New Roman" w:hAnsi="Times New Roman"/>
          <w:color w:val="000000"/>
          <w:sz w:val="24"/>
          <w:szCs w:val="24"/>
        </w:rPr>
        <w:t>троль за расходом воздуха и расчет его. Действия личного состава при потере сознания одним из членов звена и при обнаружении пострадавшего. Порядок выключения из С</w:t>
      </w:r>
      <w:r w:rsidRPr="00270105">
        <w:rPr>
          <w:rFonts w:ascii="Times New Roman" w:hAnsi="Times New Roman"/>
          <w:color w:val="000000"/>
          <w:sz w:val="24"/>
          <w:szCs w:val="24"/>
        </w:rPr>
        <w:t>И</w:t>
      </w:r>
      <w:r w:rsidRPr="00270105">
        <w:rPr>
          <w:rFonts w:ascii="Times New Roman" w:hAnsi="Times New Roman"/>
          <w:color w:val="000000"/>
          <w:sz w:val="24"/>
          <w:szCs w:val="24"/>
        </w:rPr>
        <w:t>ЗОД. Смена звеньев. Организация КПП ГДЗС, резерва звеньев ГДЗС. Проведение разве</w:t>
      </w:r>
      <w:r w:rsidRPr="00270105">
        <w:rPr>
          <w:rFonts w:ascii="Times New Roman" w:hAnsi="Times New Roman"/>
          <w:color w:val="000000"/>
          <w:sz w:val="24"/>
          <w:szCs w:val="24"/>
        </w:rPr>
        <w:t>д</w:t>
      </w:r>
      <w:r w:rsidRPr="00270105">
        <w:rPr>
          <w:rFonts w:ascii="Times New Roman" w:hAnsi="Times New Roman"/>
          <w:color w:val="000000"/>
          <w:sz w:val="24"/>
          <w:szCs w:val="24"/>
        </w:rPr>
        <w:t>ки пожара в условиях ограниченной видимости, при инте</w:t>
      </w:r>
      <w:r w:rsidRPr="00270105">
        <w:rPr>
          <w:rFonts w:ascii="Times New Roman" w:hAnsi="Times New Roman"/>
          <w:color w:val="000000"/>
          <w:sz w:val="24"/>
          <w:szCs w:val="24"/>
        </w:rPr>
        <w:t>н</w:t>
      </w:r>
      <w:r w:rsidRPr="00270105">
        <w:rPr>
          <w:rFonts w:ascii="Times New Roman" w:hAnsi="Times New Roman"/>
          <w:color w:val="000000"/>
          <w:sz w:val="24"/>
          <w:szCs w:val="24"/>
        </w:rPr>
        <w:t>сивном горении, использовании ствола и шанцевого инструмента.  Действия газодымозащитников звена в случаях нар</w:t>
      </w:r>
      <w:r w:rsidRPr="00270105">
        <w:rPr>
          <w:rFonts w:ascii="Times New Roman" w:hAnsi="Times New Roman"/>
          <w:color w:val="000000"/>
          <w:sz w:val="24"/>
          <w:szCs w:val="24"/>
        </w:rPr>
        <w:t>у</w:t>
      </w:r>
      <w:r w:rsidRPr="00270105">
        <w:rPr>
          <w:rFonts w:ascii="Times New Roman" w:hAnsi="Times New Roman"/>
          <w:color w:val="000000"/>
          <w:sz w:val="24"/>
          <w:szCs w:val="24"/>
        </w:rPr>
        <w:t>шения работы СИЗОД. Особенности дыхания в СИЗОД, распределение и чередование ф</w:t>
      </w:r>
      <w:r w:rsidRPr="00270105">
        <w:rPr>
          <w:rFonts w:ascii="Times New Roman" w:hAnsi="Times New Roman"/>
          <w:color w:val="000000"/>
          <w:sz w:val="24"/>
          <w:szCs w:val="24"/>
        </w:rPr>
        <w:t>и</w:t>
      </w:r>
      <w:r w:rsidRPr="00270105">
        <w:rPr>
          <w:rFonts w:ascii="Times New Roman" w:hAnsi="Times New Roman"/>
          <w:color w:val="000000"/>
          <w:sz w:val="24"/>
          <w:szCs w:val="24"/>
        </w:rPr>
        <w:t>зической нагрузки. Самоконтроль за частотой пульса. Объекты, на которых необходимо обязательное включение в СИЗОД. Назначение теплодымокамеры и требования предъя</w:t>
      </w:r>
      <w:r w:rsidRPr="00270105">
        <w:rPr>
          <w:rFonts w:ascii="Times New Roman" w:hAnsi="Times New Roman"/>
          <w:color w:val="000000"/>
          <w:sz w:val="24"/>
          <w:szCs w:val="24"/>
        </w:rPr>
        <w:t>в</w:t>
      </w:r>
      <w:r w:rsidRPr="00270105">
        <w:rPr>
          <w:rFonts w:ascii="Times New Roman" w:hAnsi="Times New Roman"/>
          <w:color w:val="000000"/>
          <w:sz w:val="24"/>
          <w:szCs w:val="24"/>
        </w:rPr>
        <w:t xml:space="preserve">ляемые к ней. Требования правил охраны труда при проведении занятий. Отработка упражнений с наращиванием физической нагрузки. </w:t>
      </w:r>
      <w:r w:rsidRPr="00270105">
        <w:rPr>
          <w:rFonts w:ascii="Times New Roman" w:hAnsi="Times New Roman"/>
          <w:sz w:val="24"/>
          <w:szCs w:val="24"/>
        </w:rPr>
        <w:t>.  Особенности и приемы поиска детей в  неприго</w:t>
      </w:r>
      <w:r w:rsidRPr="00270105">
        <w:rPr>
          <w:rFonts w:ascii="Times New Roman" w:hAnsi="Times New Roman"/>
          <w:sz w:val="24"/>
          <w:szCs w:val="24"/>
        </w:rPr>
        <w:t>д</w:t>
      </w:r>
      <w:r w:rsidRPr="00270105">
        <w:rPr>
          <w:rFonts w:ascii="Times New Roman" w:hAnsi="Times New Roman"/>
          <w:sz w:val="24"/>
          <w:szCs w:val="24"/>
        </w:rPr>
        <w:t xml:space="preserve">ной для дыхания среде,  а также способы их эвакуации. </w:t>
      </w:r>
    </w:p>
    <w:p w:rsidR="002F182B" w:rsidRPr="00270105" w:rsidRDefault="002F182B" w:rsidP="008C2635">
      <w:pPr>
        <w:ind w:firstLine="720"/>
        <w:jc w:val="both"/>
        <w:rPr>
          <w:b/>
          <w:sz w:val="24"/>
          <w:szCs w:val="24"/>
        </w:rPr>
      </w:pPr>
      <w:r w:rsidRPr="00270105">
        <w:rPr>
          <w:b/>
          <w:sz w:val="24"/>
          <w:szCs w:val="24"/>
        </w:rPr>
        <w:t xml:space="preserve">Рекомендуемая литература: </w:t>
      </w:r>
    </w:p>
    <w:p w:rsidR="002F182B" w:rsidRPr="00270105" w:rsidRDefault="002F182B" w:rsidP="008C2635">
      <w:pPr>
        <w:pStyle w:val="a3"/>
        <w:rPr>
          <w:szCs w:val="24"/>
        </w:rPr>
      </w:pPr>
      <w:r w:rsidRPr="00270105">
        <w:rPr>
          <w:szCs w:val="24"/>
        </w:rPr>
        <w:t>Основная [150, 158, 220-221, 440];</w:t>
      </w:r>
    </w:p>
    <w:p w:rsidR="002F182B" w:rsidRPr="00270105" w:rsidRDefault="002F182B" w:rsidP="008C2635">
      <w:pPr>
        <w:pStyle w:val="a3"/>
        <w:rPr>
          <w:szCs w:val="24"/>
        </w:rPr>
      </w:pPr>
      <w:r w:rsidRPr="00270105">
        <w:rPr>
          <w:szCs w:val="24"/>
        </w:rPr>
        <w:t>Дополнительная [272, 280-281, 296, 355, 371].</w:t>
      </w:r>
    </w:p>
    <w:p w:rsidR="002F182B" w:rsidRPr="00270105" w:rsidRDefault="002F182B" w:rsidP="008C2635">
      <w:pPr>
        <w:pStyle w:val="a3"/>
        <w:rPr>
          <w:szCs w:val="24"/>
        </w:rPr>
      </w:pPr>
    </w:p>
    <w:p w:rsidR="002F182B" w:rsidRPr="00270105" w:rsidRDefault="002F182B" w:rsidP="008C2635">
      <w:pPr>
        <w:pStyle w:val="a3"/>
        <w:rPr>
          <w:szCs w:val="24"/>
        </w:rPr>
      </w:pPr>
      <w:r w:rsidRPr="00270105">
        <w:rPr>
          <w:b/>
          <w:szCs w:val="24"/>
        </w:rPr>
        <w:t>Тема 5.38. Консультация перед экзаменом</w:t>
      </w:r>
    </w:p>
    <w:p w:rsidR="002F182B" w:rsidRPr="00270105" w:rsidRDefault="002F182B" w:rsidP="008C2635">
      <w:pPr>
        <w:jc w:val="both"/>
        <w:rPr>
          <w:sz w:val="24"/>
          <w:szCs w:val="24"/>
        </w:rPr>
      </w:pPr>
    </w:p>
    <w:p w:rsidR="002F182B" w:rsidRPr="00270105" w:rsidRDefault="002F182B" w:rsidP="008C2635">
      <w:pPr>
        <w:jc w:val="center"/>
        <w:rPr>
          <w:b/>
          <w:sz w:val="24"/>
          <w:szCs w:val="24"/>
        </w:rPr>
      </w:pPr>
      <w:r w:rsidRPr="00270105">
        <w:rPr>
          <w:b/>
          <w:sz w:val="24"/>
          <w:szCs w:val="24"/>
        </w:rPr>
        <w:t>Итоговый контроль по дисциплине 5 (вопросы к экзамену).</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Документация ПСЧ.</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ПТО вывозимое на АЦ.</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Порядок высылки АЛ.</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Район выезда части. Правила охраны труда на ПСЧ.</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Правила ведения документации.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Понятие о противопожарном водоснабжении.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Порядок высылки караула в составе одного или нескольких отделений.</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Обязанности радиотелефониста при заступлении на дежурство.</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Назначение и общее устройство АПС. </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выезда на пожар СПТ.</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Наружный противопожарный водопровод.</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Номера вызовов на пожары.</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Обязанности диспетчера при получении сигналов ГО.</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Виды связи в пожарной охране.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Высылка спецтехники на пожар.</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Действия радиотелефониста при получении информации о готовящемся диверсио</w:t>
      </w:r>
      <w:r w:rsidRPr="00270105">
        <w:rPr>
          <w:rFonts w:ascii="Times New Roman" w:hAnsi="Times New Roman"/>
          <w:sz w:val="24"/>
          <w:szCs w:val="24"/>
        </w:rPr>
        <w:t>н</w:t>
      </w:r>
      <w:r w:rsidRPr="00270105">
        <w:rPr>
          <w:rFonts w:ascii="Times New Roman" w:hAnsi="Times New Roman"/>
          <w:sz w:val="24"/>
          <w:szCs w:val="24"/>
        </w:rPr>
        <w:t>ном а</w:t>
      </w:r>
      <w:r w:rsidRPr="00270105">
        <w:rPr>
          <w:rFonts w:ascii="Times New Roman" w:hAnsi="Times New Roman"/>
          <w:sz w:val="24"/>
          <w:szCs w:val="24"/>
        </w:rPr>
        <w:t>к</w:t>
      </w:r>
      <w:r w:rsidRPr="00270105">
        <w:rPr>
          <w:rFonts w:ascii="Times New Roman" w:hAnsi="Times New Roman"/>
          <w:sz w:val="24"/>
          <w:szCs w:val="24"/>
        </w:rPr>
        <w:t>те.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Связь извещения. </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Высылка техники на пожар в соседние районы.</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Руководящие документы по диспетчерской службе.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Безводопроводное водоснабжение.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привлечения пожарных поездов.</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составления отчета о боевой работе.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Принцип проводной связи.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выезда на пожар начальника части.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выхода в эфир и правила ведения радиообмена.</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Оборудование ПСЧ.</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Высылка техники при горении ЛВЖ и ГЖ.</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Должностные лица гарнизона.</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Принцип радиосвязи.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выезда начальника отряда на пожар .</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Радиостанция стационарная: назначение, устройство.</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lastRenderedPageBreak/>
        <w:t xml:space="preserve"> Функции ПСЧ.</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Организация связи в гарнизоне.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Высылка техники по № 1</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приема и сдачи дежурства на ПСЧ.</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АРМ диспетчера. Назначение, состав.</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Прием и регистрация сообщений при выезде караула на пожар.</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Назначение ОПС и принцип ее работы.</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Количество отделений, привлекаемое на тушение пожаров по повышенным ном</w:t>
      </w:r>
      <w:r w:rsidRPr="00270105">
        <w:rPr>
          <w:rFonts w:ascii="Times New Roman" w:hAnsi="Times New Roman"/>
          <w:sz w:val="24"/>
          <w:szCs w:val="24"/>
        </w:rPr>
        <w:t>е</w:t>
      </w:r>
      <w:r w:rsidRPr="00270105">
        <w:rPr>
          <w:rFonts w:ascii="Times New Roman" w:hAnsi="Times New Roman"/>
          <w:sz w:val="24"/>
          <w:szCs w:val="24"/>
        </w:rPr>
        <w:t>рам.</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Гарнизон пожарной охраны. Привлекаемые силы на тушение пожаров.</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Устройство тревожной сигнализации и оповещения (УТСО). Назначение, принцип работы.</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АЦ—40(130) 63Б: назначение, основные технические данные.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Источники тока для питания аппаратуры связи.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Расписание выезда на пожар.</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Руководящие документы по связи.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высылки специальной пожарной техники на пожар.</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Действия радиотелефониста при получении информации о пожаре.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Строевая записка.</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 Порядок информирования СОО (СПС «01») о выезде техники части .</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Действия диспетчера при получении приказа о высылке подразделения на пожар.</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Дополнительные номера вызовов: порядок их подачи.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Общие обязанности радиотелефониста: какие и где изложены.</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Средства проводной связи: виды, назначение и оборудование.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Порядок привлечения пожарных судов.</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Радиостанция носимая (портативная). Назначение, порядок работы.</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Действия радиотелефониста при получении заявки о пожаре от заявителя.</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Средства радиосвязи: виды, назначение и оборудование.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Порядок отказа повышенных номеров.</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Оперативно—диспетчерская связь.</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Служба связи: назначение, задачи.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 xml:space="preserve">Органы управления радиостанции «Виола АС». </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Порядок выхода в эфир.</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Структура и основные задачи ЦУС (ЦППС).</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Где создаются ЦУС (ЦППС) и при каких условиях?</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Организация деятельности ПСЧ (ПСО).</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Организация и порядок регистрации и документирования информации на    ЦУС (ПСО, ПСЧ).</w:t>
      </w:r>
    </w:p>
    <w:p w:rsidR="002F182B" w:rsidRPr="00270105" w:rsidRDefault="002F182B" w:rsidP="008A08B8">
      <w:pPr>
        <w:widowControl w:val="0"/>
        <w:numPr>
          <w:ilvl w:val="0"/>
          <w:numId w:val="17"/>
        </w:numPr>
        <w:shd w:val="clear" w:color="auto" w:fill="FFFFFF"/>
        <w:tabs>
          <w:tab w:val="clear" w:pos="360"/>
          <w:tab w:val="left" w:pos="462"/>
        </w:tabs>
        <w:autoSpaceDE w:val="0"/>
        <w:autoSpaceDN w:val="0"/>
        <w:adjustRightInd w:val="0"/>
        <w:ind w:left="0" w:firstLine="0"/>
        <w:jc w:val="both"/>
        <w:rPr>
          <w:sz w:val="24"/>
          <w:szCs w:val="24"/>
        </w:rPr>
      </w:pPr>
      <w:r w:rsidRPr="00270105">
        <w:rPr>
          <w:sz w:val="24"/>
          <w:szCs w:val="24"/>
        </w:rPr>
        <w:t xml:space="preserve"> Функциональные обязанности диспетчера территориальной пожарной охраны.</w:t>
      </w:r>
    </w:p>
    <w:p w:rsidR="002F182B" w:rsidRPr="00270105" w:rsidRDefault="002F182B" w:rsidP="008A08B8">
      <w:pPr>
        <w:widowControl w:val="0"/>
        <w:numPr>
          <w:ilvl w:val="0"/>
          <w:numId w:val="17"/>
        </w:numPr>
        <w:shd w:val="clear" w:color="auto" w:fill="FFFFFF"/>
        <w:tabs>
          <w:tab w:val="clear" w:pos="360"/>
          <w:tab w:val="left" w:pos="462"/>
        </w:tabs>
        <w:autoSpaceDE w:val="0"/>
        <w:autoSpaceDN w:val="0"/>
        <w:adjustRightInd w:val="0"/>
        <w:ind w:left="0" w:firstLine="0"/>
        <w:jc w:val="both"/>
        <w:rPr>
          <w:color w:val="000000"/>
          <w:spacing w:val="-18"/>
          <w:sz w:val="24"/>
          <w:szCs w:val="24"/>
        </w:rPr>
      </w:pPr>
      <w:r w:rsidRPr="00270105">
        <w:rPr>
          <w:color w:val="000000"/>
          <w:sz w:val="24"/>
          <w:szCs w:val="24"/>
        </w:rPr>
        <w:t xml:space="preserve"> Функциональные обязанности диспетчера (радиотелефониста) ПСЧ.</w:t>
      </w:r>
    </w:p>
    <w:p w:rsidR="002F182B" w:rsidRPr="00270105" w:rsidRDefault="002F182B" w:rsidP="008A08B8">
      <w:pPr>
        <w:widowControl w:val="0"/>
        <w:numPr>
          <w:ilvl w:val="0"/>
          <w:numId w:val="17"/>
        </w:numPr>
        <w:shd w:val="clear" w:color="auto" w:fill="FFFFFF"/>
        <w:tabs>
          <w:tab w:val="clear" w:pos="360"/>
          <w:tab w:val="left" w:pos="462"/>
        </w:tabs>
        <w:autoSpaceDE w:val="0"/>
        <w:autoSpaceDN w:val="0"/>
        <w:adjustRightInd w:val="0"/>
        <w:ind w:left="0" w:firstLine="0"/>
        <w:jc w:val="both"/>
        <w:rPr>
          <w:color w:val="000000"/>
          <w:spacing w:val="-16"/>
          <w:sz w:val="24"/>
          <w:szCs w:val="24"/>
        </w:rPr>
      </w:pPr>
      <w:r w:rsidRPr="00270105">
        <w:rPr>
          <w:color w:val="000000"/>
          <w:sz w:val="24"/>
          <w:szCs w:val="24"/>
        </w:rPr>
        <w:t xml:space="preserve"> Организация проводной связи в пожарной охране.</w:t>
      </w:r>
    </w:p>
    <w:p w:rsidR="002F182B" w:rsidRPr="00270105" w:rsidRDefault="002F182B" w:rsidP="008A08B8">
      <w:pPr>
        <w:widowControl w:val="0"/>
        <w:numPr>
          <w:ilvl w:val="0"/>
          <w:numId w:val="17"/>
        </w:numPr>
        <w:shd w:val="clear" w:color="auto" w:fill="FFFFFF"/>
        <w:tabs>
          <w:tab w:val="clear" w:pos="360"/>
          <w:tab w:val="left" w:pos="462"/>
        </w:tabs>
        <w:autoSpaceDE w:val="0"/>
        <w:autoSpaceDN w:val="0"/>
        <w:adjustRightInd w:val="0"/>
        <w:ind w:left="0" w:firstLine="0"/>
        <w:jc w:val="both"/>
        <w:rPr>
          <w:color w:val="000000"/>
          <w:spacing w:val="-20"/>
          <w:sz w:val="24"/>
          <w:szCs w:val="24"/>
        </w:rPr>
      </w:pPr>
      <w:r w:rsidRPr="00270105">
        <w:rPr>
          <w:color w:val="000000"/>
          <w:sz w:val="24"/>
          <w:szCs w:val="24"/>
        </w:rPr>
        <w:t xml:space="preserve"> Организация радиосвязи в пожарной охране.</w:t>
      </w:r>
    </w:p>
    <w:p w:rsidR="002F182B" w:rsidRPr="00270105" w:rsidRDefault="002F182B" w:rsidP="008A08B8">
      <w:pPr>
        <w:widowControl w:val="0"/>
        <w:numPr>
          <w:ilvl w:val="0"/>
          <w:numId w:val="17"/>
        </w:numPr>
        <w:shd w:val="clear" w:color="auto" w:fill="FFFFFF"/>
        <w:tabs>
          <w:tab w:val="clear" w:pos="360"/>
          <w:tab w:val="left" w:pos="462"/>
        </w:tabs>
        <w:autoSpaceDE w:val="0"/>
        <w:autoSpaceDN w:val="0"/>
        <w:adjustRightInd w:val="0"/>
        <w:ind w:left="0" w:firstLine="0"/>
        <w:jc w:val="both"/>
        <w:rPr>
          <w:color w:val="000000"/>
          <w:spacing w:val="-23"/>
          <w:sz w:val="24"/>
          <w:szCs w:val="24"/>
        </w:rPr>
      </w:pPr>
      <w:r w:rsidRPr="00270105">
        <w:rPr>
          <w:color w:val="000000"/>
          <w:sz w:val="24"/>
          <w:szCs w:val="24"/>
        </w:rPr>
        <w:t xml:space="preserve"> Техническое обслуживание средств связи (ТО- 1---ТО 2).</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Тактико-технические данные радиостанций, применяемых в пожарной охране.</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Нормы положенности и нормативные сроки эксплуатации основных средств связи пожа</w:t>
      </w:r>
      <w:r w:rsidRPr="00270105">
        <w:rPr>
          <w:rFonts w:ascii="Times New Roman" w:hAnsi="Times New Roman"/>
          <w:sz w:val="24"/>
          <w:szCs w:val="24"/>
        </w:rPr>
        <w:t>р</w:t>
      </w:r>
      <w:r w:rsidRPr="00270105">
        <w:rPr>
          <w:rFonts w:ascii="Times New Roman" w:hAnsi="Times New Roman"/>
          <w:sz w:val="24"/>
          <w:szCs w:val="24"/>
        </w:rPr>
        <w:t>ной охраны.</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Электромагнитная совместимость радиоэлектронных средств.</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Нештатная служба связи Государственной противопожарной службы. Структура, о</w:t>
      </w:r>
      <w:r w:rsidRPr="00270105">
        <w:rPr>
          <w:rFonts w:ascii="Times New Roman" w:hAnsi="Times New Roman"/>
          <w:sz w:val="24"/>
          <w:szCs w:val="24"/>
        </w:rPr>
        <w:t>с</w:t>
      </w:r>
      <w:r w:rsidRPr="00270105">
        <w:rPr>
          <w:rFonts w:ascii="Times New Roman" w:hAnsi="Times New Roman"/>
          <w:sz w:val="24"/>
          <w:szCs w:val="24"/>
        </w:rPr>
        <w:t>новные задачи.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Нештатная служба управления. Состав, основные задачи.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Основные задачи единой дежурно- диспетчерской службы (ЕДДС).</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Состав (ЕДДС).</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1- этап (ЕДДС).</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lastRenderedPageBreak/>
        <w:t>2- этап (ЕДДС).</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3- этап (ЕДДС).</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4- этап (ЕДДС)- Служба «112».</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Принципы работы транкинговых сетей связи.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Принципы работы сотовых сетей связи.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Основные критерии информации о чрезвычайных ситуациях.</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Система связи Министерства Российской Федерации по делам гражданской обороны, чре</w:t>
      </w:r>
      <w:r w:rsidRPr="00270105">
        <w:rPr>
          <w:rFonts w:ascii="Times New Roman" w:hAnsi="Times New Roman"/>
          <w:sz w:val="24"/>
          <w:szCs w:val="24"/>
        </w:rPr>
        <w:t>з</w:t>
      </w:r>
      <w:r w:rsidRPr="00270105">
        <w:rPr>
          <w:rFonts w:ascii="Times New Roman" w:hAnsi="Times New Roman"/>
          <w:sz w:val="24"/>
          <w:szCs w:val="24"/>
        </w:rPr>
        <w:t>вычайным ситуациям и ликвидации последствий стихийных бедствий.</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sz w:val="24"/>
          <w:szCs w:val="24"/>
        </w:rPr>
        <w:t>Организация работы по охране труда в системе МЧС России.</w:t>
      </w:r>
    </w:p>
    <w:p w:rsidR="002F182B" w:rsidRPr="00270105" w:rsidRDefault="002F182B" w:rsidP="008A08B8">
      <w:pPr>
        <w:widowControl w:val="0"/>
        <w:numPr>
          <w:ilvl w:val="0"/>
          <w:numId w:val="17"/>
        </w:numPr>
        <w:shd w:val="clear" w:color="auto" w:fill="FFFFFF"/>
        <w:tabs>
          <w:tab w:val="clear" w:pos="360"/>
          <w:tab w:val="left" w:pos="462"/>
        </w:tabs>
        <w:autoSpaceDE w:val="0"/>
        <w:autoSpaceDN w:val="0"/>
        <w:adjustRightInd w:val="0"/>
        <w:ind w:left="0" w:firstLine="0"/>
        <w:jc w:val="both"/>
        <w:rPr>
          <w:sz w:val="24"/>
          <w:szCs w:val="24"/>
        </w:rPr>
      </w:pPr>
      <w:r w:rsidRPr="00270105">
        <w:rPr>
          <w:sz w:val="24"/>
          <w:szCs w:val="24"/>
        </w:rPr>
        <w:t>Предельная дальность радиосвязи.</w:t>
      </w:r>
    </w:p>
    <w:p w:rsidR="002F182B" w:rsidRPr="00270105" w:rsidRDefault="002F182B" w:rsidP="008A08B8">
      <w:pPr>
        <w:pStyle w:val="30"/>
        <w:widowControl/>
        <w:numPr>
          <w:ilvl w:val="0"/>
          <w:numId w:val="17"/>
        </w:numPr>
        <w:tabs>
          <w:tab w:val="clear" w:pos="360"/>
          <w:tab w:val="left" w:pos="462"/>
        </w:tabs>
        <w:spacing w:after="0"/>
        <w:ind w:left="0" w:firstLine="0"/>
        <w:jc w:val="both"/>
        <w:rPr>
          <w:rFonts w:ascii="Times New Roman" w:hAnsi="Times New Roman"/>
          <w:sz w:val="24"/>
          <w:szCs w:val="24"/>
        </w:rPr>
      </w:pPr>
      <w:r w:rsidRPr="00270105">
        <w:rPr>
          <w:rFonts w:ascii="Times New Roman" w:hAnsi="Times New Roman"/>
          <w:color w:val="000000"/>
          <w:sz w:val="24"/>
          <w:szCs w:val="24"/>
        </w:rPr>
        <w:t>Обработка вызовов дежурным диспетчером.</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Противопожарный водопровод низкого давления: назначение, об</w:t>
      </w:r>
      <w:r w:rsidRPr="00270105">
        <w:rPr>
          <w:snapToGrid w:val="0"/>
          <w:sz w:val="24"/>
          <w:szCs w:val="24"/>
        </w:rPr>
        <w:softHyphen/>
        <w:t>ласть применения, треб</w:t>
      </w:r>
      <w:r w:rsidRPr="00270105">
        <w:rPr>
          <w:snapToGrid w:val="0"/>
          <w:sz w:val="24"/>
          <w:szCs w:val="24"/>
        </w:rPr>
        <w:t>о</w:t>
      </w:r>
      <w:r w:rsidRPr="00270105">
        <w:rPr>
          <w:snapToGrid w:val="0"/>
          <w:sz w:val="24"/>
          <w:szCs w:val="24"/>
        </w:rPr>
        <w:t>вания к расходу и напору воды.</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Противопожарный водопровод высокого давления: назначение, виды, определение требу</w:t>
      </w:r>
      <w:r w:rsidRPr="00270105">
        <w:rPr>
          <w:snapToGrid w:val="0"/>
          <w:sz w:val="24"/>
          <w:szCs w:val="24"/>
        </w:rPr>
        <w:t>е</w:t>
      </w:r>
      <w:r w:rsidRPr="00270105">
        <w:rPr>
          <w:snapToGrid w:val="0"/>
          <w:sz w:val="24"/>
          <w:szCs w:val="24"/>
        </w:rPr>
        <w:t>мого напора в сети.</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Нормы напоров и расходов воды в наружных противопожарных водопроводных с</w:t>
      </w:r>
      <w:r w:rsidRPr="00270105">
        <w:rPr>
          <w:snapToGrid w:val="0"/>
          <w:sz w:val="24"/>
          <w:szCs w:val="24"/>
        </w:rPr>
        <w:t>е</w:t>
      </w:r>
      <w:r w:rsidRPr="00270105">
        <w:rPr>
          <w:snapToGrid w:val="0"/>
          <w:sz w:val="24"/>
          <w:szCs w:val="24"/>
        </w:rPr>
        <w:t xml:space="preserve">тях. </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Безводопроводное противопожарное водоснабжение. Требования к оборудованию пожа</w:t>
      </w:r>
      <w:r w:rsidRPr="00270105">
        <w:rPr>
          <w:snapToGrid w:val="0"/>
          <w:sz w:val="24"/>
          <w:szCs w:val="24"/>
        </w:rPr>
        <w:t>р</w:t>
      </w:r>
      <w:r w:rsidRPr="00270105">
        <w:rPr>
          <w:snapToGrid w:val="0"/>
          <w:sz w:val="24"/>
          <w:szCs w:val="24"/>
        </w:rPr>
        <w:t>ных водоёмов.</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Внутренний противопожарный водопровод: назначение, классифика</w:t>
      </w:r>
      <w:r w:rsidRPr="00270105">
        <w:rPr>
          <w:snapToGrid w:val="0"/>
          <w:sz w:val="24"/>
          <w:szCs w:val="24"/>
        </w:rPr>
        <w:softHyphen/>
        <w:t>ция и устро</w:t>
      </w:r>
      <w:r w:rsidRPr="00270105">
        <w:rPr>
          <w:snapToGrid w:val="0"/>
          <w:sz w:val="24"/>
          <w:szCs w:val="24"/>
        </w:rPr>
        <w:t>й</w:t>
      </w:r>
      <w:r w:rsidRPr="00270105">
        <w:rPr>
          <w:snapToGrid w:val="0"/>
          <w:sz w:val="24"/>
          <w:szCs w:val="24"/>
        </w:rPr>
        <w:t>ство.</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Противопожарное водоснабжение зданий повышенной этажности.</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Методика проверки на водоотдачу противопожарного водопровода высокого давл</w:t>
      </w:r>
      <w:r w:rsidRPr="00270105">
        <w:rPr>
          <w:snapToGrid w:val="0"/>
          <w:sz w:val="24"/>
          <w:szCs w:val="24"/>
        </w:rPr>
        <w:t>е</w:t>
      </w:r>
      <w:r w:rsidRPr="00270105">
        <w:rPr>
          <w:snapToGrid w:val="0"/>
          <w:sz w:val="24"/>
          <w:szCs w:val="24"/>
        </w:rPr>
        <w:t>ния.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Классификация пожарных автомобилей в зависимости от назначения. Привести пр</w:t>
      </w:r>
      <w:r w:rsidRPr="00270105">
        <w:rPr>
          <w:snapToGrid w:val="0"/>
          <w:sz w:val="24"/>
          <w:szCs w:val="24"/>
        </w:rPr>
        <w:t>и</w:t>
      </w:r>
      <w:r w:rsidRPr="00270105">
        <w:rPr>
          <w:snapToGrid w:val="0"/>
          <w:sz w:val="24"/>
          <w:szCs w:val="24"/>
        </w:rPr>
        <w:t>меры.</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и сравнительные технические характеристики пожарных автоцистерн.</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устройство, состав заряда, техническая характеристика и область прим</w:t>
      </w:r>
      <w:r w:rsidRPr="00270105">
        <w:rPr>
          <w:snapToGrid w:val="0"/>
          <w:sz w:val="24"/>
          <w:szCs w:val="24"/>
        </w:rPr>
        <w:t>е</w:t>
      </w:r>
      <w:r w:rsidRPr="00270105">
        <w:rPr>
          <w:snapToGrid w:val="0"/>
          <w:sz w:val="24"/>
          <w:szCs w:val="24"/>
        </w:rPr>
        <w:t>нения воздушно-пенных огнетушителей.</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устройство, состав заряда, техническая характеристика и   область пр</w:t>
      </w:r>
      <w:r w:rsidRPr="00270105">
        <w:rPr>
          <w:snapToGrid w:val="0"/>
          <w:sz w:val="24"/>
          <w:szCs w:val="24"/>
        </w:rPr>
        <w:t>и</w:t>
      </w:r>
      <w:r w:rsidRPr="00270105">
        <w:rPr>
          <w:snapToGrid w:val="0"/>
          <w:sz w:val="24"/>
          <w:szCs w:val="24"/>
        </w:rPr>
        <w:t>менения порошковых огнетушителей.</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устройство, состав заряда, техническая характеристика и область прим</w:t>
      </w:r>
      <w:r w:rsidRPr="00270105">
        <w:rPr>
          <w:snapToGrid w:val="0"/>
          <w:sz w:val="24"/>
          <w:szCs w:val="24"/>
        </w:rPr>
        <w:t>е</w:t>
      </w:r>
      <w:r w:rsidRPr="00270105">
        <w:rPr>
          <w:snapToGrid w:val="0"/>
          <w:sz w:val="24"/>
          <w:szCs w:val="24"/>
        </w:rPr>
        <w:t>нения углекислотных огнетушителей.</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Классификация насосов по принципу действия, их преимущества и недостатки.</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Пожарный насос ПН-40УВ (НПЦ 40/100): назначение, устройство, принцип дейс</w:t>
      </w:r>
      <w:r w:rsidRPr="00270105">
        <w:rPr>
          <w:snapToGrid w:val="0"/>
          <w:sz w:val="24"/>
          <w:szCs w:val="24"/>
        </w:rPr>
        <w:t>т</w:t>
      </w:r>
      <w:r w:rsidRPr="00270105">
        <w:rPr>
          <w:snapToGrid w:val="0"/>
          <w:sz w:val="24"/>
          <w:szCs w:val="24"/>
        </w:rPr>
        <w:t>вия и техническая характеристика.</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Шиберный вакуумный насос АВС-01Э: назначение, устройство, принцип действия и те</w:t>
      </w:r>
      <w:r w:rsidRPr="00270105">
        <w:rPr>
          <w:snapToGrid w:val="0"/>
          <w:sz w:val="24"/>
          <w:szCs w:val="24"/>
        </w:rPr>
        <w:t>х</w:t>
      </w:r>
      <w:r w:rsidRPr="00270105">
        <w:rPr>
          <w:snapToGrid w:val="0"/>
          <w:sz w:val="24"/>
          <w:szCs w:val="24"/>
        </w:rPr>
        <w:t>ническая характеристика.</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Пожарный насос НШН-600: назначение, общее устройство, принцип действия,  те</w:t>
      </w:r>
      <w:r w:rsidRPr="00270105">
        <w:rPr>
          <w:snapToGrid w:val="0"/>
          <w:sz w:val="24"/>
          <w:szCs w:val="24"/>
        </w:rPr>
        <w:t>х</w:t>
      </w:r>
      <w:r w:rsidRPr="00270105">
        <w:rPr>
          <w:snapToGrid w:val="0"/>
          <w:sz w:val="24"/>
          <w:szCs w:val="24"/>
        </w:rPr>
        <w:t>ническая характеристика, эксплуатация.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общее устройство и техническая характеристика пожарного насоса НЦПВ-4/400.</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общее устройство и техническая характеристика пожарного насоса НЦПК-40/100-4/400</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Гидроэлеватор Г-600А: назначение, устройство, принцип дейс</w:t>
      </w:r>
      <w:r w:rsidRPr="00270105">
        <w:rPr>
          <w:snapToGrid w:val="0"/>
          <w:sz w:val="24"/>
          <w:szCs w:val="24"/>
        </w:rPr>
        <w:softHyphen/>
        <w:t>твия, техническая х</w:t>
      </w:r>
      <w:r w:rsidRPr="00270105">
        <w:rPr>
          <w:snapToGrid w:val="0"/>
          <w:sz w:val="24"/>
          <w:szCs w:val="24"/>
        </w:rPr>
        <w:t>а</w:t>
      </w:r>
      <w:r w:rsidRPr="00270105">
        <w:rPr>
          <w:snapToGrid w:val="0"/>
          <w:sz w:val="24"/>
          <w:szCs w:val="24"/>
        </w:rPr>
        <w:t>рактер</w:t>
      </w:r>
      <w:r w:rsidRPr="00270105">
        <w:rPr>
          <w:snapToGrid w:val="0"/>
          <w:sz w:val="24"/>
          <w:szCs w:val="24"/>
        </w:rPr>
        <w:t>и</w:t>
      </w:r>
      <w:r w:rsidRPr="00270105">
        <w:rPr>
          <w:snapToGrid w:val="0"/>
          <w:sz w:val="24"/>
          <w:szCs w:val="24"/>
        </w:rPr>
        <w:t>стика.</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Пеносмеситель ПС-5: назначение, устройство, техническая характе</w:t>
      </w:r>
      <w:r w:rsidRPr="00270105">
        <w:rPr>
          <w:snapToGrid w:val="0"/>
          <w:sz w:val="24"/>
          <w:szCs w:val="24"/>
        </w:rPr>
        <w:softHyphen/>
        <w:t>ристика, эксплу</w:t>
      </w:r>
      <w:r w:rsidRPr="00270105">
        <w:rPr>
          <w:snapToGrid w:val="0"/>
          <w:sz w:val="24"/>
          <w:szCs w:val="24"/>
        </w:rPr>
        <w:t>а</w:t>
      </w:r>
      <w:r w:rsidRPr="00270105">
        <w:rPr>
          <w:snapToGrid w:val="0"/>
          <w:sz w:val="24"/>
          <w:szCs w:val="24"/>
        </w:rPr>
        <w:t>тация.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Пожарные мотопомпы: назначение, устройство, технические характеристики.</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Вакуумные системы центробежных пожарных насосов: назначение, устройство, эк</w:t>
      </w:r>
      <w:r w:rsidRPr="00270105">
        <w:rPr>
          <w:snapToGrid w:val="0"/>
          <w:sz w:val="24"/>
          <w:szCs w:val="24"/>
        </w:rPr>
        <w:t>с</w:t>
      </w:r>
      <w:r w:rsidRPr="00270105">
        <w:rPr>
          <w:snapToGrid w:val="0"/>
          <w:sz w:val="24"/>
          <w:szCs w:val="24"/>
        </w:rPr>
        <w:t>плуат</w:t>
      </w:r>
      <w:r w:rsidRPr="00270105">
        <w:rPr>
          <w:snapToGrid w:val="0"/>
          <w:sz w:val="24"/>
          <w:szCs w:val="24"/>
        </w:rPr>
        <w:t>а</w:t>
      </w:r>
      <w:r w:rsidRPr="00270105">
        <w:rPr>
          <w:snapToGrid w:val="0"/>
          <w:sz w:val="24"/>
          <w:szCs w:val="24"/>
        </w:rPr>
        <w:t>ция.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Необходимость и основные критерии применения пожарной автоматики на объе</w:t>
      </w:r>
      <w:r w:rsidRPr="00270105">
        <w:rPr>
          <w:snapToGrid w:val="0"/>
          <w:sz w:val="24"/>
          <w:szCs w:val="24"/>
        </w:rPr>
        <w:t>к</w:t>
      </w:r>
      <w:r w:rsidRPr="00270105">
        <w:rPr>
          <w:snapToGrid w:val="0"/>
          <w:sz w:val="24"/>
          <w:szCs w:val="24"/>
        </w:rPr>
        <w:t>тах.</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Составные элементы автоматической противопожарной защиты.</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lastRenderedPageBreak/>
        <w:t>Аппаратура пожарной сигнализации: назначение, принципы построения, классифик</w:t>
      </w:r>
      <w:r w:rsidRPr="00270105">
        <w:rPr>
          <w:snapToGrid w:val="0"/>
          <w:sz w:val="24"/>
          <w:szCs w:val="24"/>
        </w:rPr>
        <w:t>а</w:t>
      </w:r>
      <w:r w:rsidRPr="00270105">
        <w:rPr>
          <w:snapToGrid w:val="0"/>
          <w:sz w:val="24"/>
          <w:szCs w:val="24"/>
        </w:rPr>
        <w:t>ция и требования предъявляемые к ней.</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общая схема, классификация и основные параметры автоматических п</w:t>
      </w:r>
      <w:r w:rsidRPr="00270105">
        <w:rPr>
          <w:snapToGrid w:val="0"/>
          <w:sz w:val="24"/>
          <w:szCs w:val="24"/>
        </w:rPr>
        <w:t>о</w:t>
      </w:r>
      <w:r w:rsidRPr="00270105">
        <w:rPr>
          <w:snapToGrid w:val="0"/>
          <w:sz w:val="24"/>
          <w:szCs w:val="24"/>
        </w:rPr>
        <w:t>жарных извещателей.</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классификация и примеры тепловых АПИ.</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и принцип работы дымовых пожарных извещателей.</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Классификация дымовых пожарных извещателей.</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Классификация пожарных извещателей пламени.</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принцип работы оптико-электронных АПИ.</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принцип работы ручных  АПИ.</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устройство, принцип работы дренчерных установок водяного пожарот</w:t>
      </w:r>
      <w:r w:rsidRPr="00270105">
        <w:rPr>
          <w:snapToGrid w:val="0"/>
          <w:sz w:val="24"/>
          <w:szCs w:val="24"/>
        </w:rPr>
        <w:t>у</w:t>
      </w:r>
      <w:r w:rsidRPr="00270105">
        <w:rPr>
          <w:snapToGrid w:val="0"/>
          <w:sz w:val="24"/>
          <w:szCs w:val="24"/>
        </w:rPr>
        <w:t>шения.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устройство и принцип работы спринклерных установок водяного пож</w:t>
      </w:r>
      <w:r w:rsidRPr="00270105">
        <w:rPr>
          <w:snapToGrid w:val="0"/>
          <w:sz w:val="24"/>
          <w:szCs w:val="24"/>
        </w:rPr>
        <w:t>а</w:t>
      </w:r>
      <w:r w:rsidRPr="00270105">
        <w:rPr>
          <w:snapToGrid w:val="0"/>
          <w:sz w:val="24"/>
          <w:szCs w:val="24"/>
        </w:rPr>
        <w:t>ротушения.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состав и принцип работы газовой АУПТ.</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и принцип работы порошковой АУПТ импульсного действия.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Особенности КПУ группового действия, запорно-секционного, быстродействующего ме</w:t>
      </w:r>
      <w:r w:rsidRPr="00270105">
        <w:rPr>
          <w:snapToGrid w:val="0"/>
          <w:sz w:val="24"/>
          <w:szCs w:val="24"/>
        </w:rPr>
        <w:t>м</w:t>
      </w:r>
      <w:r w:rsidRPr="00270105">
        <w:rPr>
          <w:snapToGrid w:val="0"/>
          <w:sz w:val="24"/>
          <w:szCs w:val="24"/>
        </w:rPr>
        <w:t>бранного.</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 xml:space="preserve">Классификация приборов приёмно-контрольных охранно-пожарных. </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Установка парового пожаротушения: назначение, устройство, принцип действия.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Назначение и принцип работы пенных АУПТ.</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Порядок приёма-сдачи в эксплуатацию автоматических установок пожаротушения.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Локальные автоматические установки пожаротушения: назначение, классификация, о</w:t>
      </w:r>
      <w:r w:rsidRPr="00270105">
        <w:rPr>
          <w:snapToGrid w:val="0"/>
          <w:sz w:val="24"/>
          <w:szCs w:val="24"/>
        </w:rPr>
        <w:t>б</w:t>
      </w:r>
      <w:r w:rsidRPr="00270105">
        <w:rPr>
          <w:snapToGrid w:val="0"/>
          <w:sz w:val="24"/>
          <w:szCs w:val="24"/>
        </w:rPr>
        <w:t>ласть применения.</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 xml:space="preserve">Адресные автоматические пожарные извещатели; принцип формирования сигнала. </w:t>
      </w:r>
    </w:p>
    <w:p w:rsidR="002F182B" w:rsidRPr="00270105" w:rsidRDefault="002F182B" w:rsidP="008A08B8">
      <w:pPr>
        <w:numPr>
          <w:ilvl w:val="0"/>
          <w:numId w:val="17"/>
        </w:numPr>
        <w:tabs>
          <w:tab w:val="clear" w:pos="360"/>
          <w:tab w:val="left" w:pos="462"/>
        </w:tabs>
        <w:ind w:left="0" w:firstLine="0"/>
        <w:jc w:val="both"/>
        <w:rPr>
          <w:snapToGrid w:val="0"/>
          <w:sz w:val="24"/>
          <w:szCs w:val="24"/>
        </w:rPr>
      </w:pPr>
      <w:r w:rsidRPr="00270105">
        <w:rPr>
          <w:snapToGrid w:val="0"/>
          <w:sz w:val="24"/>
          <w:szCs w:val="24"/>
        </w:rPr>
        <w:t>Факторы пожара и их информативность для автоматических пожарных извещат</w:t>
      </w:r>
      <w:r w:rsidRPr="00270105">
        <w:rPr>
          <w:snapToGrid w:val="0"/>
          <w:sz w:val="24"/>
          <w:szCs w:val="24"/>
        </w:rPr>
        <w:t>е</w:t>
      </w:r>
      <w:r w:rsidRPr="00270105">
        <w:rPr>
          <w:snapToGrid w:val="0"/>
          <w:sz w:val="24"/>
          <w:szCs w:val="24"/>
        </w:rPr>
        <w:t>лей.</w:t>
      </w:r>
    </w:p>
    <w:p w:rsidR="002F182B" w:rsidRPr="00270105" w:rsidRDefault="002F182B" w:rsidP="008A08B8">
      <w:pPr>
        <w:numPr>
          <w:ilvl w:val="0"/>
          <w:numId w:val="17"/>
        </w:numPr>
        <w:tabs>
          <w:tab w:val="clear" w:pos="360"/>
          <w:tab w:val="left" w:pos="462"/>
        </w:tabs>
        <w:ind w:left="0" w:firstLine="0"/>
        <w:jc w:val="both"/>
        <w:rPr>
          <w:b/>
          <w:sz w:val="24"/>
          <w:szCs w:val="24"/>
        </w:rPr>
      </w:pPr>
      <w:r w:rsidRPr="00270105">
        <w:rPr>
          <w:snapToGrid w:val="0"/>
          <w:sz w:val="24"/>
          <w:szCs w:val="24"/>
        </w:rPr>
        <w:t>Устройство и работа дозирующих узлов пенных автоматических установок пожар</w:t>
      </w:r>
      <w:r w:rsidRPr="00270105">
        <w:rPr>
          <w:snapToGrid w:val="0"/>
          <w:sz w:val="24"/>
          <w:szCs w:val="24"/>
        </w:rPr>
        <w:t>о</w:t>
      </w:r>
      <w:r w:rsidRPr="00270105">
        <w:rPr>
          <w:snapToGrid w:val="0"/>
          <w:sz w:val="24"/>
          <w:szCs w:val="24"/>
        </w:rPr>
        <w:t>тушения.</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Назначение основных узлов и деталей АП-2000.</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 xml:space="preserve">Назначение баз и контрольных постов ГДЗС. </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На какие типы подразделяются существующие средства индивидуальной    защ</w:t>
      </w:r>
      <w:r w:rsidRPr="00270105">
        <w:rPr>
          <w:sz w:val="24"/>
          <w:szCs w:val="24"/>
        </w:rPr>
        <w:t>и</w:t>
      </w:r>
      <w:r w:rsidRPr="00270105">
        <w:rPr>
          <w:sz w:val="24"/>
          <w:szCs w:val="24"/>
        </w:rPr>
        <w:t xml:space="preserve">ты, их сравнительные характеристики. </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 xml:space="preserve"> Документация регламентирующая деятельность ГДЗС, краткое содержание.</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Что входит в состав ГДЗС. Перечислить должностные лица ГДЗС.</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Количественная характеристика процесса дыхания.</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Роль кровообращения в физиологии дыхания.</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Схема газообмена в организме человека.</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Назначение основных узлов кислородного изолирующего противогаза.</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 xml:space="preserve"> Основные задачи ГДЗС.</w:t>
      </w:r>
    </w:p>
    <w:p w:rsidR="002F182B" w:rsidRPr="00270105" w:rsidRDefault="002F182B" w:rsidP="008A08B8">
      <w:pPr>
        <w:numPr>
          <w:ilvl w:val="0"/>
          <w:numId w:val="17"/>
        </w:numPr>
        <w:tabs>
          <w:tab w:val="clear" w:pos="360"/>
          <w:tab w:val="left" w:pos="462"/>
        </w:tabs>
        <w:ind w:left="0" w:firstLine="0"/>
        <w:rPr>
          <w:sz w:val="24"/>
          <w:szCs w:val="24"/>
        </w:rPr>
      </w:pPr>
      <w:r w:rsidRPr="00270105">
        <w:rPr>
          <w:sz w:val="24"/>
          <w:szCs w:val="24"/>
        </w:rPr>
        <w:t xml:space="preserve"> Виды воздушных и кислородных баллонов, техническая характеристика, их устро</w:t>
      </w:r>
      <w:r w:rsidRPr="00270105">
        <w:rPr>
          <w:sz w:val="24"/>
          <w:szCs w:val="24"/>
        </w:rPr>
        <w:t>й</w:t>
      </w:r>
      <w:r w:rsidRPr="00270105">
        <w:rPr>
          <w:sz w:val="24"/>
          <w:szCs w:val="24"/>
        </w:rPr>
        <w:t>ство и требования к ним.</w:t>
      </w:r>
    </w:p>
    <w:p w:rsidR="002F182B" w:rsidRPr="00270105" w:rsidRDefault="002F182B" w:rsidP="008A08B8">
      <w:pPr>
        <w:numPr>
          <w:ilvl w:val="0"/>
          <w:numId w:val="17"/>
        </w:numPr>
        <w:tabs>
          <w:tab w:val="clear" w:pos="360"/>
          <w:tab w:val="left" w:pos="462"/>
        </w:tabs>
        <w:ind w:left="0" w:firstLine="0"/>
        <w:rPr>
          <w:sz w:val="24"/>
          <w:szCs w:val="24"/>
        </w:rPr>
      </w:pPr>
      <w:r w:rsidRPr="00270105">
        <w:rPr>
          <w:sz w:val="24"/>
          <w:szCs w:val="24"/>
        </w:rPr>
        <w:t>Требования безопасности при работе в СИЗОД на пожаре и авариях.</w:t>
      </w:r>
    </w:p>
    <w:p w:rsidR="002F182B" w:rsidRPr="00270105" w:rsidRDefault="002F182B" w:rsidP="008A08B8">
      <w:pPr>
        <w:numPr>
          <w:ilvl w:val="0"/>
          <w:numId w:val="17"/>
        </w:numPr>
        <w:tabs>
          <w:tab w:val="clear" w:pos="360"/>
          <w:tab w:val="left" w:pos="462"/>
        </w:tabs>
        <w:ind w:left="0" w:firstLine="0"/>
        <w:rPr>
          <w:sz w:val="24"/>
          <w:szCs w:val="24"/>
        </w:rPr>
      </w:pPr>
      <w:r w:rsidRPr="00270105">
        <w:rPr>
          <w:sz w:val="24"/>
          <w:szCs w:val="24"/>
        </w:rPr>
        <w:t xml:space="preserve">Устройство и принцип работы звукового сигнализатора аппарата АП-2000. </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Техническая характеристика дыхательного аппарата АП-2000.</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Принципиальная схема работы кислородного изолирующего противогаза.</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Действия звена ГДЗС при обнаружении пострадавшего.</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Минимальное оснащение звена ГДЗС.</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Боевая проверка дыхательного аппарата.</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Перечислить отрицательные  факторы, воздействующие на организм человека при работе в СИЗОД.</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t xml:space="preserve"> Перечислить групповые средства газодымозащиты, дать характеристику по назнач</w:t>
      </w:r>
      <w:r w:rsidRPr="00270105">
        <w:rPr>
          <w:sz w:val="24"/>
          <w:szCs w:val="24"/>
        </w:rPr>
        <w:t>е</w:t>
      </w:r>
      <w:r w:rsidRPr="00270105">
        <w:rPr>
          <w:sz w:val="24"/>
          <w:szCs w:val="24"/>
        </w:rPr>
        <w:t>ниям.</w:t>
      </w:r>
    </w:p>
    <w:p w:rsidR="002F182B" w:rsidRPr="00270105" w:rsidRDefault="002F182B" w:rsidP="008A08B8">
      <w:pPr>
        <w:numPr>
          <w:ilvl w:val="0"/>
          <w:numId w:val="17"/>
        </w:numPr>
        <w:tabs>
          <w:tab w:val="clear" w:pos="360"/>
          <w:tab w:val="left" w:pos="462"/>
        </w:tabs>
        <w:ind w:left="0" w:firstLine="0"/>
        <w:jc w:val="both"/>
        <w:rPr>
          <w:sz w:val="24"/>
          <w:szCs w:val="24"/>
        </w:rPr>
      </w:pPr>
      <w:r w:rsidRPr="00270105">
        <w:rPr>
          <w:sz w:val="24"/>
          <w:szCs w:val="24"/>
        </w:rPr>
        <w:lastRenderedPageBreak/>
        <w:t xml:space="preserve"> Принципиальная схема работы дыхательного аппарата.</w:t>
      </w:r>
    </w:p>
    <w:p w:rsidR="002F182B" w:rsidRPr="00270105" w:rsidRDefault="002F182B" w:rsidP="008C2635">
      <w:pPr>
        <w:rPr>
          <w:b/>
          <w:sz w:val="24"/>
          <w:szCs w:val="24"/>
        </w:rPr>
      </w:pPr>
    </w:p>
    <w:p w:rsidR="002F182B" w:rsidRPr="00270105" w:rsidRDefault="002F182B" w:rsidP="008C2635">
      <w:pPr>
        <w:jc w:val="center"/>
        <w:rPr>
          <w:b/>
          <w:sz w:val="24"/>
          <w:szCs w:val="24"/>
        </w:rPr>
      </w:pPr>
      <w:r w:rsidRPr="00270105">
        <w:rPr>
          <w:b/>
          <w:sz w:val="24"/>
          <w:szCs w:val="24"/>
        </w:rPr>
        <w:t>Дисциплина 6. Пожарная тактика</w:t>
      </w:r>
    </w:p>
    <w:p w:rsidR="002F182B" w:rsidRPr="00270105" w:rsidRDefault="002F182B" w:rsidP="008C2635">
      <w:pPr>
        <w:ind w:firstLine="720"/>
        <w:rPr>
          <w:b/>
          <w:sz w:val="24"/>
          <w:szCs w:val="24"/>
        </w:rPr>
      </w:pPr>
      <w:r w:rsidRPr="00270105">
        <w:rPr>
          <w:b/>
          <w:sz w:val="24"/>
          <w:szCs w:val="24"/>
        </w:rPr>
        <w:t>Тема 6.1. Пожарная тактика и ее задачи</w:t>
      </w:r>
    </w:p>
    <w:p w:rsidR="002F182B" w:rsidRPr="00270105" w:rsidRDefault="002F182B" w:rsidP="008C2635">
      <w:pPr>
        <w:ind w:firstLine="720"/>
        <w:jc w:val="both"/>
        <w:rPr>
          <w:sz w:val="24"/>
          <w:szCs w:val="24"/>
        </w:rPr>
      </w:pPr>
      <w:r w:rsidRPr="00270105">
        <w:rPr>
          <w:sz w:val="24"/>
          <w:szCs w:val="24"/>
        </w:rPr>
        <w:t>Предмет и задачи курса, пути их решения. Развитие пожарной тактике, как научной ди</w:t>
      </w:r>
      <w:r w:rsidRPr="00270105">
        <w:rPr>
          <w:sz w:val="24"/>
          <w:szCs w:val="24"/>
        </w:rPr>
        <w:t>с</w:t>
      </w:r>
      <w:r w:rsidRPr="00270105">
        <w:rPr>
          <w:sz w:val="24"/>
          <w:szCs w:val="24"/>
        </w:rPr>
        <w:t>циплины и ее базы, связь с другими дисциплинами в процессе подготовки инженеров пожарной безопасности.</w:t>
      </w:r>
    </w:p>
    <w:p w:rsidR="002F182B" w:rsidRPr="00270105" w:rsidRDefault="002F182B" w:rsidP="008C2635">
      <w:pPr>
        <w:ind w:firstLine="720"/>
        <w:jc w:val="both"/>
        <w:rPr>
          <w:sz w:val="24"/>
          <w:szCs w:val="24"/>
        </w:rPr>
      </w:pPr>
      <w:r w:rsidRPr="00270105">
        <w:rPr>
          <w:sz w:val="24"/>
          <w:szCs w:val="24"/>
        </w:rPr>
        <w:t>Совершенствование способов и приемов тушения пожаров, необходимость защиты о</w:t>
      </w:r>
      <w:r w:rsidRPr="00270105">
        <w:rPr>
          <w:sz w:val="24"/>
          <w:szCs w:val="24"/>
        </w:rPr>
        <w:t>к</w:t>
      </w:r>
      <w:r w:rsidRPr="00270105">
        <w:rPr>
          <w:sz w:val="24"/>
          <w:szCs w:val="24"/>
        </w:rPr>
        <w:t>ружающей среды от опасных факторов пожара.</w:t>
      </w:r>
    </w:p>
    <w:p w:rsidR="002F182B" w:rsidRPr="00270105" w:rsidRDefault="002F182B" w:rsidP="008C2635">
      <w:pPr>
        <w:ind w:firstLine="720"/>
        <w:jc w:val="both"/>
        <w:rPr>
          <w:sz w:val="24"/>
          <w:szCs w:val="24"/>
        </w:rPr>
      </w:pPr>
      <w:r w:rsidRPr="00270105">
        <w:rPr>
          <w:sz w:val="24"/>
          <w:szCs w:val="24"/>
        </w:rPr>
        <w:t>Основная задача личного состава государственной противопожарной службы на пожаре: достижение локализации и ликвидации пожара в сроках и в размерах, определе</w:t>
      </w:r>
      <w:r w:rsidRPr="00270105">
        <w:rPr>
          <w:sz w:val="24"/>
          <w:szCs w:val="24"/>
        </w:rPr>
        <w:t>н</w:t>
      </w:r>
      <w:r w:rsidRPr="00270105">
        <w:rPr>
          <w:sz w:val="24"/>
          <w:szCs w:val="24"/>
        </w:rPr>
        <w:t>ных возможн</w:t>
      </w:r>
      <w:r w:rsidRPr="00270105">
        <w:rPr>
          <w:sz w:val="24"/>
          <w:szCs w:val="24"/>
        </w:rPr>
        <w:t>о</w:t>
      </w:r>
      <w:r w:rsidRPr="00270105">
        <w:rPr>
          <w:sz w:val="24"/>
          <w:szCs w:val="24"/>
        </w:rPr>
        <w:t>стями привлеченных к ее тушению сил и средств пожарной охраны.</w:t>
      </w:r>
    </w:p>
    <w:p w:rsidR="002F182B" w:rsidRPr="00270105" w:rsidRDefault="002F182B" w:rsidP="008C2635">
      <w:pPr>
        <w:ind w:firstLine="720"/>
        <w:jc w:val="both"/>
        <w:rPr>
          <w:sz w:val="24"/>
          <w:szCs w:val="24"/>
        </w:rPr>
      </w:pPr>
      <w:r w:rsidRPr="00270105">
        <w:rPr>
          <w:sz w:val="24"/>
          <w:szCs w:val="24"/>
        </w:rPr>
        <w:t>Роль регламентирующих документов в области организации и тушения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rPr>
          <w:b/>
          <w:sz w:val="24"/>
          <w:szCs w:val="24"/>
        </w:rPr>
      </w:pPr>
      <w:r w:rsidRPr="00270105">
        <w:rPr>
          <w:b/>
          <w:sz w:val="24"/>
          <w:szCs w:val="24"/>
        </w:rPr>
        <w:t>Тема 6.2. Пожар и его развитие. Способы прекращения горения на пожаре.</w:t>
      </w:r>
    </w:p>
    <w:p w:rsidR="002F182B" w:rsidRPr="00270105" w:rsidRDefault="002F182B" w:rsidP="008C2635">
      <w:pPr>
        <w:ind w:firstLine="720"/>
        <w:jc w:val="both"/>
        <w:rPr>
          <w:sz w:val="24"/>
          <w:szCs w:val="24"/>
        </w:rPr>
      </w:pPr>
      <w:r w:rsidRPr="00270105">
        <w:rPr>
          <w:sz w:val="24"/>
          <w:szCs w:val="24"/>
        </w:rPr>
        <w:t>Классификация пожаров. Зоны пожара, их виды, параметры и специфические ос</w:t>
      </w:r>
      <w:r w:rsidRPr="00270105">
        <w:rPr>
          <w:sz w:val="24"/>
          <w:szCs w:val="24"/>
        </w:rPr>
        <w:t>о</w:t>
      </w:r>
      <w:r w:rsidRPr="00270105">
        <w:rPr>
          <w:sz w:val="24"/>
          <w:szCs w:val="24"/>
        </w:rPr>
        <w:t>бенн</w:t>
      </w:r>
      <w:r w:rsidRPr="00270105">
        <w:rPr>
          <w:sz w:val="24"/>
          <w:szCs w:val="24"/>
        </w:rPr>
        <w:t>о</w:t>
      </w:r>
      <w:r w:rsidRPr="00270105">
        <w:rPr>
          <w:sz w:val="24"/>
          <w:szCs w:val="24"/>
        </w:rPr>
        <w:t>сти. условия влияющие на величину и параметры зоны.</w:t>
      </w:r>
    </w:p>
    <w:p w:rsidR="002F182B" w:rsidRPr="00270105" w:rsidRDefault="002F182B" w:rsidP="008C2635">
      <w:pPr>
        <w:ind w:firstLine="720"/>
        <w:jc w:val="both"/>
        <w:rPr>
          <w:sz w:val="24"/>
          <w:szCs w:val="24"/>
        </w:rPr>
      </w:pPr>
      <w:r w:rsidRPr="00270105">
        <w:rPr>
          <w:sz w:val="24"/>
          <w:szCs w:val="24"/>
        </w:rPr>
        <w:t>Газовый обмен на пожаре. Газовый обмен на наружных и внутренних пожарах. П</w:t>
      </w:r>
      <w:r w:rsidRPr="00270105">
        <w:rPr>
          <w:sz w:val="24"/>
          <w:szCs w:val="24"/>
        </w:rPr>
        <w:t>а</w:t>
      </w:r>
      <w:r w:rsidRPr="00270105">
        <w:rPr>
          <w:sz w:val="24"/>
          <w:szCs w:val="24"/>
        </w:rPr>
        <w:t>раметры пожара и их определение: продолжительность, формы площади пожара, пл</w:t>
      </w:r>
      <w:r w:rsidRPr="00270105">
        <w:rPr>
          <w:sz w:val="24"/>
          <w:szCs w:val="24"/>
        </w:rPr>
        <w:t>о</w:t>
      </w:r>
      <w:r w:rsidRPr="00270105">
        <w:rPr>
          <w:sz w:val="24"/>
          <w:szCs w:val="24"/>
        </w:rPr>
        <w:t>щадь, пер</w:t>
      </w:r>
      <w:r w:rsidRPr="00270105">
        <w:rPr>
          <w:sz w:val="24"/>
          <w:szCs w:val="24"/>
        </w:rPr>
        <w:t>и</w:t>
      </w:r>
      <w:r w:rsidRPr="00270105">
        <w:rPr>
          <w:sz w:val="24"/>
          <w:szCs w:val="24"/>
        </w:rPr>
        <w:t>метр, фронт, средние параметры скоростей развития пожара. Периоды развития пожара. Опр</w:t>
      </w:r>
      <w:r w:rsidRPr="00270105">
        <w:rPr>
          <w:sz w:val="24"/>
          <w:szCs w:val="24"/>
        </w:rPr>
        <w:t>е</w:t>
      </w:r>
      <w:r w:rsidRPr="00270105">
        <w:rPr>
          <w:sz w:val="24"/>
          <w:szCs w:val="24"/>
        </w:rPr>
        <w:t>деление понятий локализации и ликвидации пожаров, параметры и условия их определяющие.</w:t>
      </w:r>
    </w:p>
    <w:p w:rsidR="002F182B" w:rsidRPr="00270105" w:rsidRDefault="002F182B" w:rsidP="008C2635">
      <w:pPr>
        <w:ind w:firstLine="720"/>
        <w:jc w:val="both"/>
        <w:rPr>
          <w:sz w:val="24"/>
          <w:szCs w:val="24"/>
        </w:rPr>
      </w:pPr>
      <w:r w:rsidRPr="00270105">
        <w:rPr>
          <w:sz w:val="24"/>
          <w:szCs w:val="24"/>
        </w:rPr>
        <w:t>Параметры процессов тушения: площадь и периметр тушения пожара.</w:t>
      </w:r>
    </w:p>
    <w:p w:rsidR="002F182B" w:rsidRPr="00270105" w:rsidRDefault="002F182B" w:rsidP="008C2635">
      <w:pPr>
        <w:ind w:firstLine="720"/>
        <w:jc w:val="both"/>
        <w:rPr>
          <w:sz w:val="24"/>
          <w:szCs w:val="24"/>
        </w:rPr>
      </w:pPr>
      <w:r w:rsidRPr="00270105">
        <w:rPr>
          <w:sz w:val="24"/>
          <w:szCs w:val="24"/>
        </w:rPr>
        <w:t>Расход огнетушащего вещества, его виды, определение. Интенсивность подачи о</w:t>
      </w:r>
      <w:r w:rsidRPr="00270105">
        <w:rPr>
          <w:sz w:val="24"/>
          <w:szCs w:val="24"/>
        </w:rPr>
        <w:t>г</w:t>
      </w:r>
      <w:r w:rsidRPr="00270105">
        <w:rPr>
          <w:sz w:val="24"/>
          <w:szCs w:val="24"/>
        </w:rPr>
        <w:t>нетушащих средств, ее виды. Понятие поверхностной, линейной и объемной интенсивн</w:t>
      </w:r>
      <w:r w:rsidRPr="00270105">
        <w:rPr>
          <w:sz w:val="24"/>
          <w:szCs w:val="24"/>
        </w:rPr>
        <w:t>о</w:t>
      </w:r>
      <w:r w:rsidRPr="00270105">
        <w:rPr>
          <w:sz w:val="24"/>
          <w:szCs w:val="24"/>
        </w:rPr>
        <w:t>сти подачи  огнетушащих составов.</w:t>
      </w:r>
    </w:p>
    <w:p w:rsidR="002F182B" w:rsidRPr="00270105" w:rsidRDefault="002F182B" w:rsidP="008C2635">
      <w:pPr>
        <w:ind w:firstLine="720"/>
        <w:jc w:val="both"/>
        <w:rPr>
          <w:sz w:val="24"/>
          <w:szCs w:val="24"/>
        </w:rPr>
      </w:pPr>
      <w:r w:rsidRPr="00270105">
        <w:rPr>
          <w:sz w:val="24"/>
          <w:szCs w:val="24"/>
        </w:rPr>
        <w:t>Методика построения совмещенного графика и изменения площади пожара  треб</w:t>
      </w:r>
      <w:r w:rsidRPr="00270105">
        <w:rPr>
          <w:sz w:val="24"/>
          <w:szCs w:val="24"/>
        </w:rPr>
        <w:t>у</w:t>
      </w:r>
      <w:r w:rsidRPr="00270105">
        <w:rPr>
          <w:sz w:val="24"/>
          <w:szCs w:val="24"/>
        </w:rPr>
        <w:t>емого и фактического расходов огнетушащего вещества во времени.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sz w:val="24"/>
          <w:szCs w:val="24"/>
        </w:rPr>
      </w:pPr>
    </w:p>
    <w:p w:rsidR="002F182B" w:rsidRPr="00270105" w:rsidRDefault="002F182B" w:rsidP="008C2635">
      <w:pPr>
        <w:ind w:firstLine="720"/>
        <w:rPr>
          <w:b/>
          <w:sz w:val="24"/>
          <w:szCs w:val="24"/>
        </w:rPr>
      </w:pPr>
      <w:r w:rsidRPr="00270105">
        <w:rPr>
          <w:b/>
          <w:sz w:val="24"/>
          <w:szCs w:val="24"/>
        </w:rPr>
        <w:t>Тема 6.3. Тактические возможности пожарных подразделений.</w:t>
      </w:r>
    </w:p>
    <w:p w:rsidR="002F182B" w:rsidRPr="00270105" w:rsidRDefault="002F182B" w:rsidP="008C2635">
      <w:pPr>
        <w:ind w:firstLine="720"/>
        <w:jc w:val="both"/>
        <w:rPr>
          <w:sz w:val="24"/>
          <w:szCs w:val="24"/>
        </w:rPr>
      </w:pPr>
      <w:r w:rsidRPr="00270105">
        <w:rPr>
          <w:sz w:val="24"/>
          <w:szCs w:val="24"/>
        </w:rPr>
        <w:t>Подразделения пожарной охраны и их классификация.</w:t>
      </w:r>
    </w:p>
    <w:p w:rsidR="002F182B" w:rsidRPr="00270105" w:rsidRDefault="002F182B" w:rsidP="008C2635">
      <w:pPr>
        <w:ind w:firstLine="720"/>
        <w:jc w:val="both"/>
        <w:rPr>
          <w:sz w:val="24"/>
          <w:szCs w:val="24"/>
        </w:rPr>
      </w:pPr>
      <w:r w:rsidRPr="00270105">
        <w:rPr>
          <w:sz w:val="24"/>
          <w:szCs w:val="24"/>
        </w:rPr>
        <w:t>Классификация, тактико-технические данные специальной техники.</w:t>
      </w:r>
    </w:p>
    <w:p w:rsidR="002F182B" w:rsidRPr="00270105" w:rsidRDefault="002F182B" w:rsidP="008C2635">
      <w:pPr>
        <w:ind w:firstLine="720"/>
        <w:jc w:val="both"/>
        <w:rPr>
          <w:sz w:val="24"/>
          <w:szCs w:val="24"/>
        </w:rPr>
      </w:pPr>
      <w:r w:rsidRPr="00270105">
        <w:rPr>
          <w:sz w:val="24"/>
          <w:szCs w:val="24"/>
        </w:rPr>
        <w:t>Понятия о тактических возможностях пожарных подразделений. Факторы, опред</w:t>
      </w:r>
      <w:r w:rsidRPr="00270105">
        <w:rPr>
          <w:sz w:val="24"/>
          <w:szCs w:val="24"/>
        </w:rPr>
        <w:t>е</w:t>
      </w:r>
      <w:r w:rsidRPr="00270105">
        <w:rPr>
          <w:sz w:val="24"/>
          <w:szCs w:val="24"/>
        </w:rPr>
        <w:t>ляющие тактические возможности подразделений по видам действий по тушению пож</w:t>
      </w:r>
      <w:r w:rsidRPr="00270105">
        <w:rPr>
          <w:sz w:val="24"/>
          <w:szCs w:val="24"/>
        </w:rPr>
        <w:t>а</w:t>
      </w:r>
      <w:r w:rsidRPr="00270105">
        <w:rPr>
          <w:sz w:val="24"/>
          <w:szCs w:val="24"/>
        </w:rPr>
        <w:t>ров. Осно</w:t>
      </w:r>
      <w:r w:rsidRPr="00270105">
        <w:rPr>
          <w:sz w:val="24"/>
          <w:szCs w:val="24"/>
        </w:rPr>
        <w:t>в</w:t>
      </w:r>
      <w:r w:rsidRPr="00270105">
        <w:rPr>
          <w:sz w:val="24"/>
          <w:szCs w:val="24"/>
        </w:rPr>
        <w:t>ные показатели, характеризующие тактические возможности подразделений и их расчет.</w:t>
      </w:r>
    </w:p>
    <w:p w:rsidR="002F182B" w:rsidRPr="00270105" w:rsidRDefault="002F182B" w:rsidP="008C2635">
      <w:pPr>
        <w:ind w:firstLine="720"/>
        <w:jc w:val="both"/>
        <w:rPr>
          <w:sz w:val="24"/>
          <w:szCs w:val="24"/>
        </w:rPr>
      </w:pPr>
      <w:r w:rsidRPr="00270105">
        <w:rPr>
          <w:sz w:val="24"/>
          <w:szCs w:val="24"/>
        </w:rPr>
        <w:t>Назначение, использование отделений на основных и специальных пожарных м</w:t>
      </w:r>
      <w:r w:rsidRPr="00270105">
        <w:rPr>
          <w:sz w:val="24"/>
          <w:szCs w:val="24"/>
        </w:rPr>
        <w:t>а</w:t>
      </w:r>
      <w:r w:rsidRPr="00270105">
        <w:rPr>
          <w:sz w:val="24"/>
          <w:szCs w:val="24"/>
        </w:rPr>
        <w:t>шинах при работе на пожарах.</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sz w:val="24"/>
          <w:szCs w:val="24"/>
        </w:rPr>
      </w:pPr>
    </w:p>
    <w:p w:rsidR="002F182B" w:rsidRPr="00270105" w:rsidRDefault="002F182B" w:rsidP="008C2635">
      <w:pPr>
        <w:ind w:firstLine="720"/>
        <w:rPr>
          <w:b/>
          <w:sz w:val="24"/>
          <w:szCs w:val="24"/>
        </w:rPr>
      </w:pPr>
      <w:r w:rsidRPr="00270105">
        <w:rPr>
          <w:b/>
          <w:sz w:val="24"/>
          <w:szCs w:val="24"/>
        </w:rPr>
        <w:t>Тема 6.4.  Действия пожарных подразделений на пожаре.</w:t>
      </w:r>
    </w:p>
    <w:p w:rsidR="002F182B" w:rsidRPr="00270105" w:rsidRDefault="002F182B" w:rsidP="008C2635">
      <w:pPr>
        <w:ind w:firstLine="720"/>
        <w:jc w:val="both"/>
        <w:rPr>
          <w:sz w:val="24"/>
          <w:szCs w:val="24"/>
        </w:rPr>
      </w:pPr>
      <w:r w:rsidRPr="00270105">
        <w:rPr>
          <w:sz w:val="24"/>
          <w:szCs w:val="24"/>
        </w:rPr>
        <w:t>Силы и средства. Действия подразделений и их характеристика. Основная задача на пожаре. Отличие и особенности действий по тушению пожаров и проведению АСР первых и п</w:t>
      </w:r>
      <w:r w:rsidRPr="00270105">
        <w:rPr>
          <w:sz w:val="24"/>
          <w:szCs w:val="24"/>
        </w:rPr>
        <w:t>о</w:t>
      </w:r>
      <w:r w:rsidRPr="00270105">
        <w:rPr>
          <w:sz w:val="24"/>
          <w:szCs w:val="24"/>
        </w:rPr>
        <w:t>следующих пожарных подразделений.</w:t>
      </w:r>
    </w:p>
    <w:p w:rsidR="002F182B" w:rsidRPr="00270105" w:rsidRDefault="002F182B" w:rsidP="008C2635">
      <w:pPr>
        <w:ind w:firstLine="720"/>
        <w:jc w:val="both"/>
        <w:rPr>
          <w:sz w:val="24"/>
          <w:szCs w:val="24"/>
        </w:rPr>
      </w:pPr>
      <w:r w:rsidRPr="00270105">
        <w:rPr>
          <w:sz w:val="24"/>
          <w:szCs w:val="24"/>
        </w:rPr>
        <w:lastRenderedPageBreak/>
        <w:t>Разведка пожара. Цель и задачи разведки. Организация и способы ее проведения. Спас</w:t>
      </w:r>
      <w:r w:rsidRPr="00270105">
        <w:rPr>
          <w:sz w:val="24"/>
          <w:szCs w:val="24"/>
        </w:rPr>
        <w:t>а</w:t>
      </w:r>
      <w:r w:rsidRPr="00270105">
        <w:rPr>
          <w:sz w:val="24"/>
          <w:szCs w:val="24"/>
        </w:rPr>
        <w:t>ние людей на пожаре. Пути и способы спасания людей. Принципы использования техники подразделений пожарной охраны в период организации спасательных работ. Ра</w:t>
      </w:r>
      <w:r w:rsidRPr="00270105">
        <w:rPr>
          <w:sz w:val="24"/>
          <w:szCs w:val="24"/>
        </w:rPr>
        <w:t>з</w:t>
      </w:r>
      <w:r w:rsidRPr="00270105">
        <w:rPr>
          <w:sz w:val="24"/>
          <w:szCs w:val="24"/>
        </w:rPr>
        <w:t>вертывание пожарных подразделений, этапы, работы, проводимые на каждом этапе. Ли</w:t>
      </w:r>
      <w:r w:rsidRPr="00270105">
        <w:rPr>
          <w:sz w:val="24"/>
          <w:szCs w:val="24"/>
        </w:rPr>
        <w:t>к</w:t>
      </w:r>
      <w:r w:rsidRPr="00270105">
        <w:rPr>
          <w:sz w:val="24"/>
          <w:szCs w:val="24"/>
        </w:rPr>
        <w:t>видация горения. Р</w:t>
      </w:r>
      <w:r w:rsidRPr="00270105">
        <w:rPr>
          <w:sz w:val="24"/>
          <w:szCs w:val="24"/>
        </w:rPr>
        <w:t>е</w:t>
      </w:r>
      <w:r w:rsidRPr="00270105">
        <w:rPr>
          <w:sz w:val="24"/>
          <w:szCs w:val="24"/>
        </w:rPr>
        <w:t>шающее направление действий по тушению пожаров. Роль первого ствола при тушении пож</w:t>
      </w:r>
      <w:r w:rsidRPr="00270105">
        <w:rPr>
          <w:sz w:val="24"/>
          <w:szCs w:val="24"/>
        </w:rPr>
        <w:t>а</w:t>
      </w:r>
      <w:r w:rsidRPr="00270105">
        <w:rPr>
          <w:sz w:val="24"/>
          <w:szCs w:val="24"/>
        </w:rPr>
        <w:t>ра.</w:t>
      </w:r>
    </w:p>
    <w:p w:rsidR="002F182B" w:rsidRPr="00270105" w:rsidRDefault="002F182B" w:rsidP="008C2635">
      <w:pPr>
        <w:ind w:firstLine="720"/>
        <w:jc w:val="both"/>
        <w:rPr>
          <w:sz w:val="24"/>
          <w:szCs w:val="24"/>
        </w:rPr>
      </w:pPr>
      <w:r w:rsidRPr="00270105">
        <w:rPr>
          <w:sz w:val="24"/>
          <w:szCs w:val="24"/>
        </w:rPr>
        <w:t>Выполнение специальных работ на пожаре. Сбор и возвращение в часть.</w:t>
      </w:r>
    </w:p>
    <w:p w:rsidR="002F182B" w:rsidRPr="00270105" w:rsidRDefault="002F182B" w:rsidP="008C2635">
      <w:pPr>
        <w:ind w:firstLine="720"/>
        <w:jc w:val="both"/>
        <w:rPr>
          <w:sz w:val="24"/>
          <w:szCs w:val="24"/>
        </w:rPr>
      </w:pPr>
      <w:r w:rsidRPr="00270105">
        <w:rPr>
          <w:sz w:val="24"/>
          <w:szCs w:val="24"/>
        </w:rPr>
        <w:t>Меры безопасности при ведении действий по тушению пожаров и проведения АСР</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[310,  355, 440];</w:t>
      </w:r>
    </w:p>
    <w:p w:rsidR="002F182B" w:rsidRPr="00270105" w:rsidRDefault="002F182B" w:rsidP="008C2635">
      <w:pPr>
        <w:pStyle w:val="a3"/>
        <w:rPr>
          <w:szCs w:val="24"/>
        </w:rPr>
      </w:pPr>
      <w:r w:rsidRPr="00270105">
        <w:rPr>
          <w:szCs w:val="24"/>
        </w:rPr>
        <w:t>Дополнительная: [397].</w:t>
      </w:r>
    </w:p>
    <w:p w:rsidR="002F182B" w:rsidRPr="00270105" w:rsidRDefault="002F182B" w:rsidP="008C2635">
      <w:pPr>
        <w:ind w:firstLine="720"/>
        <w:rPr>
          <w:b/>
          <w:sz w:val="24"/>
          <w:szCs w:val="24"/>
        </w:rPr>
      </w:pPr>
    </w:p>
    <w:p w:rsidR="002F182B" w:rsidRPr="00270105" w:rsidRDefault="002F182B" w:rsidP="008C2635">
      <w:pPr>
        <w:ind w:firstLine="720"/>
        <w:rPr>
          <w:b/>
          <w:sz w:val="24"/>
          <w:szCs w:val="24"/>
        </w:rPr>
      </w:pPr>
      <w:r w:rsidRPr="00270105">
        <w:rPr>
          <w:b/>
          <w:sz w:val="24"/>
          <w:szCs w:val="24"/>
        </w:rPr>
        <w:t>Тема 6.5. Методика расчета сил и средств тушения пожаров.</w:t>
      </w:r>
    </w:p>
    <w:p w:rsidR="002F182B" w:rsidRPr="00270105" w:rsidRDefault="002F182B" w:rsidP="008C2635">
      <w:pPr>
        <w:ind w:firstLine="720"/>
        <w:jc w:val="both"/>
        <w:rPr>
          <w:sz w:val="24"/>
          <w:szCs w:val="24"/>
        </w:rPr>
      </w:pPr>
      <w:r w:rsidRPr="00270105">
        <w:rPr>
          <w:sz w:val="24"/>
          <w:szCs w:val="24"/>
        </w:rPr>
        <w:t>Цель расчета. Выбор исходных данных и моделирование обстановки на пожаре. Выбор огнетушащего вещества и требуемой интенсивности его подачи на тушение и з</w:t>
      </w:r>
      <w:r w:rsidRPr="00270105">
        <w:rPr>
          <w:sz w:val="24"/>
          <w:szCs w:val="24"/>
        </w:rPr>
        <w:t>а</w:t>
      </w:r>
      <w:r w:rsidRPr="00270105">
        <w:rPr>
          <w:sz w:val="24"/>
          <w:szCs w:val="24"/>
        </w:rPr>
        <w:t>щиту.</w:t>
      </w:r>
    </w:p>
    <w:p w:rsidR="002F182B" w:rsidRPr="00270105" w:rsidRDefault="002F182B" w:rsidP="008C2635">
      <w:pPr>
        <w:ind w:firstLine="720"/>
        <w:jc w:val="both"/>
        <w:rPr>
          <w:sz w:val="24"/>
          <w:szCs w:val="24"/>
        </w:rPr>
      </w:pPr>
      <w:r w:rsidRPr="00270105">
        <w:rPr>
          <w:sz w:val="24"/>
          <w:szCs w:val="24"/>
        </w:rPr>
        <w:t>Определение требуемого расхода огнетушащих средств на тушение и защиту и к</w:t>
      </w:r>
      <w:r w:rsidRPr="00270105">
        <w:rPr>
          <w:sz w:val="24"/>
          <w:szCs w:val="24"/>
        </w:rPr>
        <w:t>о</w:t>
      </w:r>
      <w:r w:rsidRPr="00270105">
        <w:rPr>
          <w:sz w:val="24"/>
          <w:szCs w:val="24"/>
        </w:rPr>
        <w:t>личество технических приборов их подачи. Расчет фактического и общего расхода (зап</w:t>
      </w:r>
      <w:r w:rsidRPr="00270105">
        <w:rPr>
          <w:sz w:val="24"/>
          <w:szCs w:val="24"/>
        </w:rPr>
        <w:t>а</w:t>
      </w:r>
      <w:r w:rsidRPr="00270105">
        <w:rPr>
          <w:sz w:val="24"/>
          <w:szCs w:val="24"/>
        </w:rPr>
        <w:t>са) огнетушащих веществ на тушение и защиту. Оценка достаточности водоснабж</w:t>
      </w:r>
      <w:r w:rsidRPr="00270105">
        <w:rPr>
          <w:sz w:val="24"/>
          <w:szCs w:val="24"/>
        </w:rPr>
        <w:t>е</w:t>
      </w:r>
      <w:r w:rsidRPr="00270105">
        <w:rPr>
          <w:sz w:val="24"/>
          <w:szCs w:val="24"/>
        </w:rPr>
        <w:t xml:space="preserve">ния. </w:t>
      </w:r>
      <w:r w:rsidRPr="00270105">
        <w:rPr>
          <w:sz w:val="24"/>
          <w:szCs w:val="24"/>
        </w:rPr>
        <w:tab/>
        <w:t>Определение численности личного состава, требуемого количества отделений на основных пожарных авт</w:t>
      </w:r>
      <w:r w:rsidRPr="00270105">
        <w:rPr>
          <w:sz w:val="24"/>
          <w:szCs w:val="24"/>
        </w:rPr>
        <w:t>о</w:t>
      </w:r>
      <w:r w:rsidRPr="00270105">
        <w:rPr>
          <w:sz w:val="24"/>
          <w:szCs w:val="24"/>
        </w:rPr>
        <w:t>машинах, специальных подразделений. Определение количества основных и специальных пожарных машин и номера пожара по гарнизонному распис</w:t>
      </w:r>
      <w:r w:rsidRPr="00270105">
        <w:rPr>
          <w:sz w:val="24"/>
          <w:szCs w:val="24"/>
        </w:rPr>
        <w:t>а</w:t>
      </w:r>
      <w:r w:rsidRPr="00270105">
        <w:rPr>
          <w:sz w:val="24"/>
          <w:szCs w:val="24"/>
        </w:rPr>
        <w:t>нию. Расстановка сил и средств при тушении пожара.</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[295, 355, 357];</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sz w:val="24"/>
          <w:szCs w:val="24"/>
        </w:rPr>
      </w:pPr>
    </w:p>
    <w:p w:rsidR="002F182B" w:rsidRPr="00270105" w:rsidRDefault="002F182B" w:rsidP="008C2635">
      <w:pPr>
        <w:ind w:firstLine="720"/>
        <w:rPr>
          <w:b/>
          <w:sz w:val="24"/>
          <w:szCs w:val="24"/>
        </w:rPr>
      </w:pPr>
      <w:r w:rsidRPr="00270105">
        <w:rPr>
          <w:b/>
          <w:sz w:val="24"/>
          <w:szCs w:val="24"/>
        </w:rPr>
        <w:t>Тема 6.6. Управление действиями по тушению пожаров и проведению АСР.</w:t>
      </w:r>
    </w:p>
    <w:p w:rsidR="002F182B" w:rsidRPr="00270105" w:rsidRDefault="002F182B" w:rsidP="008C2635">
      <w:pPr>
        <w:ind w:firstLine="720"/>
        <w:jc w:val="both"/>
        <w:rPr>
          <w:sz w:val="24"/>
          <w:szCs w:val="24"/>
        </w:rPr>
      </w:pPr>
      <w:r w:rsidRPr="00270105">
        <w:rPr>
          <w:sz w:val="24"/>
          <w:szCs w:val="24"/>
        </w:rPr>
        <w:t>Организация управления действиями на пожаре. Руководитель тушения пожара (РТП), его права и обязанности. Требования, предъявляемые к РТП. Оперативный штаб тушения пожара, как орган РТП по управлению подразделениями. Место штаба на пож</w:t>
      </w:r>
      <w:r w:rsidRPr="00270105">
        <w:rPr>
          <w:sz w:val="24"/>
          <w:szCs w:val="24"/>
        </w:rPr>
        <w:t>а</w:t>
      </w:r>
      <w:r w:rsidRPr="00270105">
        <w:rPr>
          <w:sz w:val="24"/>
          <w:szCs w:val="24"/>
        </w:rPr>
        <w:t>ре, документы и оборудование. Обязанности начальника оперативного штаба. Тыл на п</w:t>
      </w:r>
      <w:r w:rsidRPr="00270105">
        <w:rPr>
          <w:sz w:val="24"/>
          <w:szCs w:val="24"/>
        </w:rPr>
        <w:t>о</w:t>
      </w:r>
      <w:r w:rsidRPr="00270105">
        <w:rPr>
          <w:sz w:val="24"/>
          <w:szCs w:val="24"/>
        </w:rPr>
        <w:t>жаре. Действия начал</w:t>
      </w:r>
      <w:r w:rsidRPr="00270105">
        <w:rPr>
          <w:sz w:val="24"/>
          <w:szCs w:val="24"/>
        </w:rPr>
        <w:t>ь</w:t>
      </w:r>
      <w:r w:rsidRPr="00270105">
        <w:rPr>
          <w:sz w:val="24"/>
          <w:szCs w:val="24"/>
        </w:rPr>
        <w:t>ника тыла при встрече и расстановке сил и средств, в ходе тушения пожара и после его ликв</w:t>
      </w:r>
      <w:r w:rsidRPr="00270105">
        <w:rPr>
          <w:sz w:val="24"/>
          <w:szCs w:val="24"/>
        </w:rPr>
        <w:t>и</w:t>
      </w:r>
      <w:r w:rsidRPr="00270105">
        <w:rPr>
          <w:sz w:val="24"/>
          <w:szCs w:val="24"/>
        </w:rPr>
        <w:t>дации. Документы тыла.  Участки тушения пожара, организация их работы. Права и обязанн</w:t>
      </w:r>
      <w:r w:rsidRPr="00270105">
        <w:rPr>
          <w:sz w:val="24"/>
          <w:szCs w:val="24"/>
        </w:rPr>
        <w:t>о</w:t>
      </w:r>
      <w:r w:rsidRPr="00270105">
        <w:rPr>
          <w:sz w:val="24"/>
          <w:szCs w:val="24"/>
        </w:rPr>
        <w:t>сти начальника  участка тушения пожара.</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[295, 286, 338-339].</w:t>
      </w:r>
    </w:p>
    <w:p w:rsidR="002F182B" w:rsidRPr="00270105" w:rsidRDefault="002F182B" w:rsidP="008C2635">
      <w:pPr>
        <w:ind w:firstLine="720"/>
        <w:rPr>
          <w:sz w:val="24"/>
          <w:szCs w:val="24"/>
        </w:rPr>
      </w:pPr>
    </w:p>
    <w:p w:rsidR="002F182B" w:rsidRPr="00270105" w:rsidRDefault="002F182B" w:rsidP="008C2635">
      <w:pPr>
        <w:ind w:firstLine="720"/>
        <w:rPr>
          <w:b/>
          <w:sz w:val="24"/>
          <w:szCs w:val="24"/>
        </w:rPr>
      </w:pPr>
      <w:r w:rsidRPr="00270105">
        <w:rPr>
          <w:b/>
          <w:sz w:val="24"/>
          <w:szCs w:val="24"/>
        </w:rPr>
        <w:t>Тема 6.7. Тактическая подготовка личного и начальствующего состава по</w:t>
      </w:r>
      <w:r w:rsidRPr="00270105">
        <w:rPr>
          <w:b/>
          <w:sz w:val="24"/>
          <w:szCs w:val="24"/>
        </w:rPr>
        <w:t>д</w:t>
      </w:r>
      <w:r w:rsidRPr="00270105">
        <w:rPr>
          <w:b/>
          <w:sz w:val="24"/>
          <w:szCs w:val="24"/>
        </w:rPr>
        <w:t>раздел</w:t>
      </w:r>
      <w:r w:rsidRPr="00270105">
        <w:rPr>
          <w:b/>
          <w:sz w:val="24"/>
          <w:szCs w:val="24"/>
        </w:rPr>
        <w:t>е</w:t>
      </w:r>
      <w:r w:rsidRPr="00270105">
        <w:rPr>
          <w:b/>
          <w:sz w:val="24"/>
          <w:szCs w:val="24"/>
        </w:rPr>
        <w:t>ний ГПС МЧС России.</w:t>
      </w:r>
    </w:p>
    <w:p w:rsidR="002F182B" w:rsidRPr="00270105" w:rsidRDefault="002F182B" w:rsidP="008C2635">
      <w:pPr>
        <w:ind w:firstLine="720"/>
        <w:jc w:val="both"/>
        <w:rPr>
          <w:sz w:val="24"/>
          <w:szCs w:val="24"/>
        </w:rPr>
      </w:pPr>
      <w:r w:rsidRPr="00270105">
        <w:rPr>
          <w:sz w:val="24"/>
          <w:szCs w:val="24"/>
        </w:rPr>
        <w:t>Основы тактической подготовки личного состава подразделений пожарной охраны, цели и задачи. Организационные формы, принципы и методы пожарно-тактической по</w:t>
      </w:r>
      <w:r w:rsidRPr="00270105">
        <w:rPr>
          <w:sz w:val="24"/>
          <w:szCs w:val="24"/>
        </w:rPr>
        <w:t>д</w:t>
      </w:r>
      <w:r w:rsidRPr="00270105">
        <w:rPr>
          <w:sz w:val="24"/>
          <w:szCs w:val="24"/>
        </w:rPr>
        <w:t>готовки. П</w:t>
      </w:r>
      <w:r w:rsidRPr="00270105">
        <w:rPr>
          <w:sz w:val="24"/>
          <w:szCs w:val="24"/>
        </w:rPr>
        <w:t>о</w:t>
      </w:r>
      <w:r w:rsidRPr="00270105">
        <w:rPr>
          <w:sz w:val="24"/>
          <w:szCs w:val="24"/>
        </w:rPr>
        <w:t>рядок и методика проведения классно-групповых занятий по  пожарно-тактической подготовке пожарных, отделений, караула.</w:t>
      </w:r>
    </w:p>
    <w:p w:rsidR="002F182B" w:rsidRPr="00270105" w:rsidRDefault="002F182B" w:rsidP="008C2635">
      <w:pPr>
        <w:ind w:firstLine="720"/>
        <w:jc w:val="both"/>
        <w:rPr>
          <w:sz w:val="24"/>
          <w:szCs w:val="24"/>
        </w:rPr>
      </w:pPr>
      <w:r w:rsidRPr="00270105">
        <w:rPr>
          <w:sz w:val="24"/>
          <w:szCs w:val="24"/>
        </w:rPr>
        <w:t>Подготовка практических занятий по решению пожарно-тактических задач силами отделения и караула, оперативно-тактическое изучение объекта, разработка такт</w:t>
      </w:r>
      <w:r w:rsidRPr="00270105">
        <w:rPr>
          <w:sz w:val="24"/>
          <w:szCs w:val="24"/>
        </w:rPr>
        <w:t>и</w:t>
      </w:r>
      <w:r w:rsidRPr="00270105">
        <w:rPr>
          <w:sz w:val="24"/>
          <w:szCs w:val="24"/>
        </w:rPr>
        <w:t>ческого замысла, составление плана-конспекта. Методика проведения занятий по решению п</w:t>
      </w:r>
      <w:r w:rsidRPr="00270105">
        <w:rPr>
          <w:sz w:val="24"/>
          <w:szCs w:val="24"/>
        </w:rPr>
        <w:t>о</w:t>
      </w:r>
      <w:r w:rsidRPr="00270105">
        <w:rPr>
          <w:sz w:val="24"/>
          <w:szCs w:val="24"/>
        </w:rPr>
        <w:t>жарно-тактических задач на объектах. Виды тактической подготовки начальс</w:t>
      </w:r>
      <w:r w:rsidRPr="00270105">
        <w:rPr>
          <w:sz w:val="24"/>
          <w:szCs w:val="24"/>
        </w:rPr>
        <w:t>т</w:t>
      </w:r>
      <w:r w:rsidRPr="00270105">
        <w:rPr>
          <w:sz w:val="24"/>
          <w:szCs w:val="24"/>
        </w:rPr>
        <w:t>вующего состава, изучение  объектов и района выезда части, пожарно-тактические учения, групп</w:t>
      </w:r>
      <w:r w:rsidRPr="00270105">
        <w:rPr>
          <w:sz w:val="24"/>
          <w:szCs w:val="24"/>
        </w:rPr>
        <w:t>о</w:t>
      </w:r>
      <w:r w:rsidRPr="00270105">
        <w:rPr>
          <w:sz w:val="24"/>
          <w:szCs w:val="24"/>
        </w:rPr>
        <w:t>вые упражнения (деловые игры) и стажировка начальствующего состава. Ра</w:t>
      </w:r>
      <w:r w:rsidRPr="00270105">
        <w:rPr>
          <w:sz w:val="24"/>
          <w:szCs w:val="24"/>
        </w:rPr>
        <w:t>з</w:t>
      </w:r>
      <w:r w:rsidRPr="00270105">
        <w:rPr>
          <w:sz w:val="24"/>
          <w:szCs w:val="24"/>
        </w:rPr>
        <w:t>бор пожаров и др. Их цели, задачи.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lastRenderedPageBreak/>
        <w:t>Основная: [355, 357, 397];</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sz w:val="24"/>
          <w:szCs w:val="24"/>
        </w:rPr>
      </w:pPr>
    </w:p>
    <w:p w:rsidR="002F182B" w:rsidRPr="00270105" w:rsidRDefault="002F182B" w:rsidP="008C2635">
      <w:pPr>
        <w:ind w:firstLine="720"/>
        <w:rPr>
          <w:b/>
          <w:sz w:val="24"/>
          <w:szCs w:val="24"/>
        </w:rPr>
      </w:pPr>
      <w:r w:rsidRPr="00270105">
        <w:rPr>
          <w:b/>
          <w:sz w:val="24"/>
          <w:szCs w:val="24"/>
        </w:rPr>
        <w:t>Тема 6.8. Тушение пожаров в сложных условиях.</w:t>
      </w:r>
    </w:p>
    <w:p w:rsidR="002F182B" w:rsidRPr="00270105" w:rsidRDefault="002F182B" w:rsidP="008C2635">
      <w:pPr>
        <w:ind w:firstLine="720"/>
        <w:jc w:val="both"/>
        <w:rPr>
          <w:sz w:val="24"/>
          <w:szCs w:val="24"/>
        </w:rPr>
      </w:pPr>
      <w:r w:rsidRPr="00270105">
        <w:rPr>
          <w:sz w:val="24"/>
          <w:szCs w:val="24"/>
        </w:rPr>
        <w:t>Тушение пожаров в условиях неудовлетворительного водоснабжения. Организация п</w:t>
      </w:r>
      <w:r w:rsidRPr="00270105">
        <w:rPr>
          <w:sz w:val="24"/>
          <w:szCs w:val="24"/>
        </w:rPr>
        <w:t>о</w:t>
      </w:r>
      <w:r w:rsidRPr="00270105">
        <w:rPr>
          <w:sz w:val="24"/>
          <w:szCs w:val="24"/>
        </w:rPr>
        <w:t>дачи воды на пожар вперекачку, подвозом и гидроэлеваторными системами.</w:t>
      </w:r>
    </w:p>
    <w:p w:rsidR="002F182B" w:rsidRPr="00270105" w:rsidRDefault="002F182B" w:rsidP="008C2635">
      <w:pPr>
        <w:ind w:firstLine="720"/>
        <w:jc w:val="both"/>
        <w:rPr>
          <w:sz w:val="24"/>
          <w:szCs w:val="24"/>
        </w:rPr>
      </w:pPr>
      <w:r w:rsidRPr="00270105">
        <w:rPr>
          <w:sz w:val="24"/>
          <w:szCs w:val="24"/>
        </w:rPr>
        <w:t>Работа пожарных подразделений в условиях низких температур, при неблагопр</w:t>
      </w:r>
      <w:r w:rsidRPr="00270105">
        <w:rPr>
          <w:sz w:val="24"/>
          <w:szCs w:val="24"/>
        </w:rPr>
        <w:t>и</w:t>
      </w:r>
      <w:r w:rsidRPr="00270105">
        <w:rPr>
          <w:sz w:val="24"/>
          <w:szCs w:val="24"/>
        </w:rPr>
        <w:t>ятных погодных условиях, сильном ветре.</w:t>
      </w:r>
    </w:p>
    <w:p w:rsidR="002F182B" w:rsidRPr="00270105" w:rsidRDefault="002F182B" w:rsidP="008C2635">
      <w:pPr>
        <w:ind w:firstLine="720"/>
        <w:jc w:val="both"/>
        <w:rPr>
          <w:sz w:val="24"/>
          <w:szCs w:val="24"/>
        </w:rPr>
      </w:pPr>
      <w:r w:rsidRPr="00270105">
        <w:rPr>
          <w:sz w:val="24"/>
          <w:szCs w:val="24"/>
        </w:rPr>
        <w:t>Действия при тушении пожаров на объектах с наличием радиоактивных веществ, особенности проведения разведки, развертывания сил и средств, организация и провед</w:t>
      </w:r>
      <w:r w:rsidRPr="00270105">
        <w:rPr>
          <w:sz w:val="24"/>
          <w:szCs w:val="24"/>
        </w:rPr>
        <w:t>е</w:t>
      </w:r>
      <w:r w:rsidRPr="00270105">
        <w:rPr>
          <w:sz w:val="24"/>
          <w:szCs w:val="24"/>
        </w:rPr>
        <w:t>ние доз</w:t>
      </w:r>
      <w:r w:rsidRPr="00270105">
        <w:rPr>
          <w:sz w:val="24"/>
          <w:szCs w:val="24"/>
        </w:rPr>
        <w:t>и</w:t>
      </w:r>
      <w:r w:rsidRPr="00270105">
        <w:rPr>
          <w:sz w:val="24"/>
          <w:szCs w:val="24"/>
        </w:rPr>
        <w:t>метрического контроля, определение продолжительности работы личного состава в условиях радиоактивного заражения. Выбор места установки техники и оборудования с учетом радиац</w:t>
      </w:r>
      <w:r w:rsidRPr="00270105">
        <w:rPr>
          <w:sz w:val="24"/>
          <w:szCs w:val="24"/>
        </w:rPr>
        <w:t>и</w:t>
      </w:r>
      <w:r w:rsidRPr="00270105">
        <w:rPr>
          <w:sz w:val="24"/>
          <w:szCs w:val="24"/>
        </w:rPr>
        <w:t>онной и пожарной обстановки.</w:t>
      </w:r>
    </w:p>
    <w:p w:rsidR="002F182B" w:rsidRPr="00270105" w:rsidRDefault="002F182B" w:rsidP="008C2635">
      <w:pPr>
        <w:ind w:firstLine="720"/>
        <w:jc w:val="both"/>
        <w:rPr>
          <w:sz w:val="24"/>
          <w:szCs w:val="24"/>
        </w:rPr>
      </w:pPr>
      <w:r w:rsidRPr="00270105">
        <w:rPr>
          <w:sz w:val="24"/>
          <w:szCs w:val="24"/>
        </w:rPr>
        <w:tab/>
        <w:t>Характеристика взрывоопасных веществ. Оперативно – тактическая хара</w:t>
      </w:r>
      <w:r w:rsidRPr="00270105">
        <w:rPr>
          <w:sz w:val="24"/>
          <w:szCs w:val="24"/>
        </w:rPr>
        <w:t>к</w:t>
      </w:r>
      <w:r w:rsidRPr="00270105">
        <w:rPr>
          <w:sz w:val="24"/>
          <w:szCs w:val="24"/>
        </w:rPr>
        <w:t>теристика объектов с применением ВВ. Особенности ведения действий при тушении п</w:t>
      </w:r>
      <w:r w:rsidRPr="00270105">
        <w:rPr>
          <w:sz w:val="24"/>
          <w:szCs w:val="24"/>
        </w:rPr>
        <w:t>о</w:t>
      </w:r>
      <w:r w:rsidRPr="00270105">
        <w:rPr>
          <w:sz w:val="24"/>
          <w:szCs w:val="24"/>
        </w:rPr>
        <w:t>жаров. Огнетушащие вещества и способы их подачи на тушение пожара. Меры безопа</w:t>
      </w:r>
      <w:r w:rsidRPr="00270105">
        <w:rPr>
          <w:sz w:val="24"/>
          <w:szCs w:val="24"/>
        </w:rPr>
        <w:t>с</w:t>
      </w:r>
      <w:r w:rsidRPr="00270105">
        <w:rPr>
          <w:sz w:val="24"/>
          <w:szCs w:val="24"/>
        </w:rPr>
        <w:t>ности при туш</w:t>
      </w:r>
      <w:r w:rsidRPr="00270105">
        <w:rPr>
          <w:sz w:val="24"/>
          <w:szCs w:val="24"/>
        </w:rPr>
        <w:t>е</w:t>
      </w:r>
      <w:r w:rsidRPr="00270105">
        <w:rPr>
          <w:sz w:val="24"/>
          <w:szCs w:val="24"/>
        </w:rPr>
        <w:t>нии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rPr>
          <w:b/>
          <w:sz w:val="24"/>
          <w:szCs w:val="24"/>
        </w:rPr>
      </w:pPr>
      <w:r w:rsidRPr="00270105">
        <w:rPr>
          <w:b/>
          <w:sz w:val="24"/>
          <w:szCs w:val="24"/>
        </w:rPr>
        <w:t>Тема 6.9. Тушение пожаров  на предприятиях металлургии и машиностро</w:t>
      </w:r>
      <w:r w:rsidRPr="00270105">
        <w:rPr>
          <w:b/>
          <w:sz w:val="24"/>
          <w:szCs w:val="24"/>
        </w:rPr>
        <w:t>е</w:t>
      </w:r>
      <w:r w:rsidRPr="00270105">
        <w:rPr>
          <w:b/>
          <w:sz w:val="24"/>
          <w:szCs w:val="24"/>
        </w:rPr>
        <w:t>ния.</w:t>
      </w:r>
    </w:p>
    <w:p w:rsidR="002F182B" w:rsidRPr="00270105" w:rsidRDefault="002F182B" w:rsidP="008C2635">
      <w:pPr>
        <w:ind w:firstLine="720"/>
        <w:jc w:val="both"/>
        <w:rPr>
          <w:sz w:val="24"/>
          <w:szCs w:val="24"/>
        </w:rPr>
      </w:pPr>
      <w:r w:rsidRPr="00270105">
        <w:rPr>
          <w:sz w:val="24"/>
          <w:szCs w:val="24"/>
        </w:rPr>
        <w:t>Оперативно-тактическая характеристика предприятий металлургии и машиностр</w:t>
      </w:r>
      <w:r w:rsidRPr="00270105">
        <w:rPr>
          <w:sz w:val="24"/>
          <w:szCs w:val="24"/>
        </w:rPr>
        <w:t>о</w:t>
      </w:r>
      <w:r w:rsidRPr="00270105">
        <w:rPr>
          <w:sz w:val="24"/>
          <w:szCs w:val="24"/>
        </w:rPr>
        <w:t>ения. Особенности развития пожаров. Действия подразделений. Особенности разве</w:t>
      </w:r>
      <w:r w:rsidRPr="00270105">
        <w:rPr>
          <w:sz w:val="24"/>
          <w:szCs w:val="24"/>
        </w:rPr>
        <w:t>д</w:t>
      </w:r>
      <w:r w:rsidRPr="00270105">
        <w:rPr>
          <w:sz w:val="24"/>
          <w:szCs w:val="24"/>
        </w:rPr>
        <w:t>ки и развертывания сил и средств. Особенности тушения пожаров закалочных ванн, пр</w:t>
      </w:r>
      <w:r w:rsidRPr="00270105">
        <w:rPr>
          <w:sz w:val="24"/>
          <w:szCs w:val="24"/>
        </w:rPr>
        <w:t>о</w:t>
      </w:r>
      <w:r w:rsidRPr="00270105">
        <w:rPr>
          <w:sz w:val="24"/>
          <w:szCs w:val="24"/>
        </w:rPr>
        <w:t>катных станков, масляных подвалов. Способы и приемы тушения. Огнетушащие вещества, инте</w:t>
      </w:r>
      <w:r w:rsidRPr="00270105">
        <w:rPr>
          <w:sz w:val="24"/>
          <w:szCs w:val="24"/>
        </w:rPr>
        <w:t>н</w:t>
      </w:r>
      <w:r w:rsidRPr="00270105">
        <w:rPr>
          <w:sz w:val="24"/>
          <w:szCs w:val="24"/>
        </w:rPr>
        <w:t>сивность и способы подачи их на пожар. Нормативные данные для расчета сил и средств.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397,440];</w:t>
      </w:r>
      <w:r w:rsidRPr="00270105">
        <w:rPr>
          <w:szCs w:val="24"/>
        </w:rPr>
        <w:tab/>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rPr>
          <w:b/>
          <w:sz w:val="24"/>
          <w:szCs w:val="24"/>
        </w:rPr>
      </w:pPr>
      <w:r w:rsidRPr="00270105">
        <w:rPr>
          <w:b/>
          <w:sz w:val="24"/>
          <w:szCs w:val="24"/>
        </w:rPr>
        <w:t>Тема 6.10. Тушение пожаров на предприятиях деревообрабатывающей  и це</w:t>
      </w:r>
      <w:r w:rsidRPr="00270105">
        <w:rPr>
          <w:b/>
          <w:sz w:val="24"/>
          <w:szCs w:val="24"/>
        </w:rPr>
        <w:t>л</w:t>
      </w:r>
      <w:r w:rsidRPr="00270105">
        <w:rPr>
          <w:b/>
          <w:sz w:val="24"/>
          <w:szCs w:val="24"/>
        </w:rPr>
        <w:t>люлозно – бумажной промышленности.</w:t>
      </w:r>
    </w:p>
    <w:p w:rsidR="002F182B" w:rsidRPr="00270105" w:rsidRDefault="002F182B" w:rsidP="008C2635">
      <w:pPr>
        <w:ind w:firstLine="720"/>
        <w:jc w:val="both"/>
        <w:rPr>
          <w:sz w:val="24"/>
          <w:szCs w:val="24"/>
        </w:rPr>
      </w:pPr>
      <w:r w:rsidRPr="00270105">
        <w:rPr>
          <w:sz w:val="24"/>
          <w:szCs w:val="24"/>
        </w:rPr>
        <w:t>Оперативно – тактическая характеристика объектов. Инженерные решения прот</w:t>
      </w:r>
      <w:r w:rsidRPr="00270105">
        <w:rPr>
          <w:sz w:val="24"/>
          <w:szCs w:val="24"/>
        </w:rPr>
        <w:t>и</w:t>
      </w:r>
      <w:r w:rsidRPr="00270105">
        <w:rPr>
          <w:sz w:val="24"/>
          <w:szCs w:val="24"/>
        </w:rPr>
        <w:t>воп</w:t>
      </w:r>
      <w:r w:rsidRPr="00270105">
        <w:rPr>
          <w:sz w:val="24"/>
          <w:szCs w:val="24"/>
        </w:rPr>
        <w:t>о</w:t>
      </w:r>
      <w:r w:rsidRPr="00270105">
        <w:rPr>
          <w:sz w:val="24"/>
          <w:szCs w:val="24"/>
        </w:rPr>
        <w:t>жарной защиты. Особенности развития пожаров.</w:t>
      </w:r>
    </w:p>
    <w:p w:rsidR="002F182B" w:rsidRPr="00270105" w:rsidRDefault="002F182B" w:rsidP="008C2635">
      <w:pPr>
        <w:ind w:firstLine="720"/>
        <w:jc w:val="both"/>
        <w:rPr>
          <w:sz w:val="24"/>
          <w:szCs w:val="24"/>
        </w:rPr>
      </w:pPr>
      <w:r w:rsidRPr="00270105">
        <w:rPr>
          <w:sz w:val="24"/>
          <w:szCs w:val="24"/>
        </w:rPr>
        <w:t>Действия подразделений. Особенности разведки и развертывания сил и средств Упра</w:t>
      </w:r>
      <w:r w:rsidRPr="00270105">
        <w:rPr>
          <w:sz w:val="24"/>
          <w:szCs w:val="24"/>
        </w:rPr>
        <w:t>в</w:t>
      </w:r>
      <w:r w:rsidRPr="00270105">
        <w:rPr>
          <w:sz w:val="24"/>
          <w:szCs w:val="24"/>
        </w:rPr>
        <w:t>ление силами и средствами на пожаре, организация штаба, тыла и боевых участков. Способы и приемы тушения. Нормативные данные для расчета сил и средств. Особенн</w:t>
      </w:r>
      <w:r w:rsidRPr="00270105">
        <w:rPr>
          <w:sz w:val="24"/>
          <w:szCs w:val="24"/>
        </w:rPr>
        <w:t>о</w:t>
      </w:r>
      <w:r w:rsidRPr="00270105">
        <w:rPr>
          <w:sz w:val="24"/>
          <w:szCs w:val="24"/>
        </w:rPr>
        <w:t>сти тушения пож</w:t>
      </w:r>
      <w:r w:rsidRPr="00270105">
        <w:rPr>
          <w:sz w:val="24"/>
          <w:szCs w:val="24"/>
        </w:rPr>
        <w:t>а</w:t>
      </w:r>
      <w:r w:rsidRPr="00270105">
        <w:rPr>
          <w:sz w:val="24"/>
          <w:szCs w:val="24"/>
        </w:rPr>
        <w:t>ров на складах лесопиломатериалов.</w:t>
      </w:r>
    </w:p>
    <w:p w:rsidR="002F182B" w:rsidRPr="00270105" w:rsidRDefault="002F182B" w:rsidP="008C2635">
      <w:pPr>
        <w:ind w:firstLine="720"/>
        <w:rPr>
          <w:sz w:val="24"/>
          <w:szCs w:val="24"/>
        </w:rPr>
      </w:pPr>
      <w:r w:rsidRPr="00270105">
        <w:rPr>
          <w:sz w:val="24"/>
          <w:szCs w:val="24"/>
        </w:rPr>
        <w:t>Меры безопасности при тушении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397,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rPr>
          <w:b/>
          <w:sz w:val="24"/>
          <w:szCs w:val="24"/>
        </w:rPr>
      </w:pPr>
      <w:r w:rsidRPr="00270105">
        <w:rPr>
          <w:b/>
          <w:sz w:val="24"/>
          <w:szCs w:val="24"/>
        </w:rPr>
        <w:t>Тема 6.11. Тушение пожаров на предприятиях текстильной промышленности.</w:t>
      </w:r>
    </w:p>
    <w:p w:rsidR="002F182B" w:rsidRPr="00270105" w:rsidRDefault="002F182B" w:rsidP="008C2635">
      <w:pPr>
        <w:ind w:firstLine="720"/>
        <w:jc w:val="both"/>
        <w:rPr>
          <w:sz w:val="24"/>
          <w:szCs w:val="24"/>
        </w:rPr>
      </w:pPr>
      <w:r w:rsidRPr="00270105">
        <w:rPr>
          <w:sz w:val="24"/>
          <w:szCs w:val="24"/>
        </w:rPr>
        <w:t>Оперативно – тактическая характеристика предприятий текстильной промышле</w:t>
      </w:r>
      <w:r w:rsidRPr="00270105">
        <w:rPr>
          <w:sz w:val="24"/>
          <w:szCs w:val="24"/>
        </w:rPr>
        <w:t>н</w:t>
      </w:r>
      <w:r w:rsidRPr="00270105">
        <w:rPr>
          <w:sz w:val="24"/>
          <w:szCs w:val="24"/>
        </w:rPr>
        <w:t>ности и складов волокнистых материалов. Особенности развития пожаров в цехах те</w:t>
      </w:r>
      <w:r w:rsidRPr="00270105">
        <w:rPr>
          <w:sz w:val="24"/>
          <w:szCs w:val="24"/>
        </w:rPr>
        <w:t>к</w:t>
      </w:r>
      <w:r w:rsidRPr="00270105">
        <w:rPr>
          <w:sz w:val="24"/>
          <w:szCs w:val="24"/>
        </w:rPr>
        <w:t>стильной пр</w:t>
      </w:r>
      <w:r w:rsidRPr="00270105">
        <w:rPr>
          <w:sz w:val="24"/>
          <w:szCs w:val="24"/>
        </w:rPr>
        <w:t>о</w:t>
      </w:r>
      <w:r w:rsidRPr="00270105">
        <w:rPr>
          <w:sz w:val="24"/>
          <w:szCs w:val="24"/>
        </w:rPr>
        <w:t>мышленности и складах хлопка.</w:t>
      </w:r>
    </w:p>
    <w:p w:rsidR="002F182B" w:rsidRPr="00270105" w:rsidRDefault="002F182B" w:rsidP="008C2635">
      <w:pPr>
        <w:ind w:firstLine="720"/>
        <w:jc w:val="both"/>
        <w:rPr>
          <w:sz w:val="24"/>
          <w:szCs w:val="24"/>
        </w:rPr>
      </w:pPr>
      <w:r w:rsidRPr="00270105">
        <w:rPr>
          <w:sz w:val="24"/>
          <w:szCs w:val="24"/>
        </w:rPr>
        <w:t>Роль администрации в начальный период пожара. Действия подразделений. Ос</w:t>
      </w:r>
      <w:r w:rsidRPr="00270105">
        <w:rPr>
          <w:sz w:val="24"/>
          <w:szCs w:val="24"/>
        </w:rPr>
        <w:t>о</w:t>
      </w:r>
      <w:r w:rsidRPr="00270105">
        <w:rPr>
          <w:sz w:val="24"/>
          <w:szCs w:val="24"/>
        </w:rPr>
        <w:t>бенн</w:t>
      </w:r>
      <w:r w:rsidRPr="00270105">
        <w:rPr>
          <w:sz w:val="24"/>
          <w:szCs w:val="24"/>
        </w:rPr>
        <w:t>о</w:t>
      </w:r>
      <w:r w:rsidRPr="00270105">
        <w:rPr>
          <w:sz w:val="24"/>
          <w:szCs w:val="24"/>
        </w:rPr>
        <w:t xml:space="preserve">сти разведки и развертывания сил и средств. Управление силами и средствами на пожаре, организация участков тушения пожара. Способы и приемы тушения. Борьба с </w:t>
      </w:r>
      <w:r w:rsidRPr="00270105">
        <w:rPr>
          <w:sz w:val="24"/>
          <w:szCs w:val="24"/>
        </w:rPr>
        <w:lastRenderedPageBreak/>
        <w:t>дымом, ограничение распространения пожара, предотвращение обрушения строительных конструкций, эвакуация горючих материалов. Огнетушащие вещества, интенсивность и способы подачи их на пожар. Нормативные данные для расчета сил и средств. Меры бе</w:t>
      </w:r>
      <w:r w:rsidRPr="00270105">
        <w:rPr>
          <w:sz w:val="24"/>
          <w:szCs w:val="24"/>
        </w:rPr>
        <w:t>з</w:t>
      </w:r>
      <w:r w:rsidRPr="00270105">
        <w:rPr>
          <w:sz w:val="24"/>
          <w:szCs w:val="24"/>
        </w:rPr>
        <w:t>опасности при тушении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397,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pStyle w:val="a3"/>
        <w:rPr>
          <w:szCs w:val="24"/>
        </w:rPr>
      </w:pPr>
    </w:p>
    <w:p w:rsidR="002F182B" w:rsidRPr="00270105" w:rsidRDefault="002F182B" w:rsidP="008C2635">
      <w:pPr>
        <w:ind w:firstLine="720"/>
        <w:rPr>
          <w:b/>
          <w:sz w:val="24"/>
          <w:szCs w:val="24"/>
        </w:rPr>
      </w:pPr>
      <w:r w:rsidRPr="00270105">
        <w:rPr>
          <w:b/>
          <w:sz w:val="24"/>
          <w:szCs w:val="24"/>
        </w:rPr>
        <w:t>Тема 6.12. Тушение пожаров в торговых предприятиях и складах товарно – мат</w:t>
      </w:r>
      <w:r w:rsidRPr="00270105">
        <w:rPr>
          <w:b/>
          <w:sz w:val="24"/>
          <w:szCs w:val="24"/>
        </w:rPr>
        <w:t>е</w:t>
      </w:r>
      <w:r w:rsidRPr="00270105">
        <w:rPr>
          <w:b/>
          <w:sz w:val="24"/>
          <w:szCs w:val="24"/>
        </w:rPr>
        <w:t>риальных ценностей, зданиях холодильников.</w:t>
      </w:r>
    </w:p>
    <w:p w:rsidR="002F182B" w:rsidRPr="00270105" w:rsidRDefault="002F182B" w:rsidP="008C2635">
      <w:pPr>
        <w:ind w:firstLine="720"/>
        <w:jc w:val="both"/>
        <w:rPr>
          <w:sz w:val="24"/>
          <w:szCs w:val="24"/>
        </w:rPr>
      </w:pPr>
      <w:r w:rsidRPr="00270105">
        <w:rPr>
          <w:sz w:val="24"/>
          <w:szCs w:val="24"/>
        </w:rPr>
        <w:t>Оперативно – тактическая характеристика торговых и складских предприятий. Классификация, конструктивные и планировочные решения зданий. Характеристика в</w:t>
      </w:r>
      <w:r w:rsidRPr="00270105">
        <w:rPr>
          <w:sz w:val="24"/>
          <w:szCs w:val="24"/>
        </w:rPr>
        <w:t>ы</w:t>
      </w:r>
      <w:r w:rsidRPr="00270105">
        <w:rPr>
          <w:sz w:val="24"/>
          <w:szCs w:val="24"/>
        </w:rPr>
        <w:t>сотных мех</w:t>
      </w:r>
      <w:r w:rsidRPr="00270105">
        <w:rPr>
          <w:sz w:val="24"/>
          <w:szCs w:val="24"/>
        </w:rPr>
        <w:t>а</w:t>
      </w:r>
      <w:r w:rsidRPr="00270105">
        <w:rPr>
          <w:sz w:val="24"/>
          <w:szCs w:val="24"/>
        </w:rPr>
        <w:t>низированных стеллажных складов. Инженерные решения противопожарной защиты. Действия подразделений. Особенности разведки и развертывания сил и средств. Организация работ по спасанию людей и эвакуации материальных ценностей, погрузочно – разгрузочных средств объекта. Взаимодействие со специальными службами города. О</w:t>
      </w:r>
      <w:r w:rsidRPr="00270105">
        <w:rPr>
          <w:sz w:val="24"/>
          <w:szCs w:val="24"/>
        </w:rPr>
        <w:t>р</w:t>
      </w:r>
      <w:r w:rsidRPr="00270105">
        <w:rPr>
          <w:sz w:val="24"/>
          <w:szCs w:val="24"/>
        </w:rPr>
        <w:t>ганизация охраны материальных ценностей. Способы и приемы тушения пожаров. Норм</w:t>
      </w:r>
      <w:r w:rsidRPr="00270105">
        <w:rPr>
          <w:sz w:val="24"/>
          <w:szCs w:val="24"/>
        </w:rPr>
        <w:t>а</w:t>
      </w:r>
      <w:r w:rsidRPr="00270105">
        <w:rPr>
          <w:sz w:val="24"/>
          <w:szCs w:val="24"/>
        </w:rPr>
        <w:t>тивные данные для расчета сил и средств. Оперативно тактическая характеристика хол</w:t>
      </w:r>
      <w:r w:rsidRPr="00270105">
        <w:rPr>
          <w:sz w:val="24"/>
          <w:szCs w:val="24"/>
        </w:rPr>
        <w:t>о</w:t>
      </w:r>
      <w:r w:rsidRPr="00270105">
        <w:rPr>
          <w:sz w:val="24"/>
          <w:szCs w:val="24"/>
        </w:rPr>
        <w:t>дильников. Развитие пожаров в хол</w:t>
      </w:r>
      <w:r w:rsidRPr="00270105">
        <w:rPr>
          <w:sz w:val="24"/>
          <w:szCs w:val="24"/>
        </w:rPr>
        <w:t>о</w:t>
      </w:r>
      <w:r w:rsidRPr="00270105">
        <w:rPr>
          <w:sz w:val="24"/>
          <w:szCs w:val="24"/>
        </w:rPr>
        <w:t>дильниках. Мероприятия проводимые на объектах  и в гарнизонах пожарной охраны, для успешного тушени</w:t>
      </w:r>
      <w:r w:rsidR="008071C7" w:rsidRPr="00270105">
        <w:rPr>
          <w:sz w:val="24"/>
          <w:szCs w:val="24"/>
        </w:rPr>
        <w:t xml:space="preserve">я пожаров и проведения АСР. </w:t>
      </w:r>
      <w:r w:rsidRPr="00270105">
        <w:rPr>
          <w:sz w:val="24"/>
          <w:szCs w:val="24"/>
        </w:rPr>
        <w:t>Де</w:t>
      </w:r>
      <w:r w:rsidRPr="00270105">
        <w:rPr>
          <w:sz w:val="24"/>
          <w:szCs w:val="24"/>
        </w:rPr>
        <w:t>й</w:t>
      </w:r>
      <w:r w:rsidRPr="00270105">
        <w:rPr>
          <w:sz w:val="24"/>
          <w:szCs w:val="24"/>
        </w:rPr>
        <w:t>ствия пожарных подразделений. Особенн</w:t>
      </w:r>
      <w:r w:rsidRPr="00270105">
        <w:rPr>
          <w:sz w:val="24"/>
          <w:szCs w:val="24"/>
        </w:rPr>
        <w:t>о</w:t>
      </w:r>
      <w:r w:rsidRPr="00270105">
        <w:rPr>
          <w:sz w:val="24"/>
          <w:szCs w:val="24"/>
        </w:rPr>
        <w:t>сти разведки и развертывания сил и средств. Мероприятия, проводимые по удалению дыма  из холодильных камер, снижению темп</w:t>
      </w:r>
      <w:r w:rsidRPr="00270105">
        <w:rPr>
          <w:sz w:val="24"/>
          <w:szCs w:val="24"/>
        </w:rPr>
        <w:t>е</w:t>
      </w:r>
      <w:r w:rsidRPr="00270105">
        <w:rPr>
          <w:sz w:val="24"/>
          <w:szCs w:val="24"/>
        </w:rPr>
        <w:t>ратуры, прекращению подачи хладоагентов, эвакуации и защите продуктов и товаров. Способы и приемы тушения. Огнетушащие вещества, интенси</w:t>
      </w:r>
      <w:r w:rsidRPr="00270105">
        <w:rPr>
          <w:sz w:val="24"/>
          <w:szCs w:val="24"/>
        </w:rPr>
        <w:t>в</w:t>
      </w:r>
      <w:r w:rsidRPr="00270105">
        <w:rPr>
          <w:sz w:val="24"/>
          <w:szCs w:val="24"/>
        </w:rPr>
        <w:t>ность и способы их подачи на пожар. Меры безопасности при тушении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397,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rPr>
          <w:b/>
          <w:sz w:val="24"/>
          <w:szCs w:val="24"/>
        </w:rPr>
      </w:pPr>
      <w:r w:rsidRPr="00270105">
        <w:rPr>
          <w:b/>
          <w:sz w:val="24"/>
          <w:szCs w:val="24"/>
        </w:rPr>
        <w:t>Тема 6.13. Тушение пожаров на объектах элеваторно–складского хозяйства, мел</w:t>
      </w:r>
      <w:r w:rsidRPr="00270105">
        <w:rPr>
          <w:b/>
          <w:sz w:val="24"/>
          <w:szCs w:val="24"/>
        </w:rPr>
        <w:t>ь</w:t>
      </w:r>
      <w:r w:rsidRPr="00270105">
        <w:rPr>
          <w:b/>
          <w:sz w:val="24"/>
          <w:szCs w:val="24"/>
        </w:rPr>
        <w:t>ничных и комбикормовых предприятиях.</w:t>
      </w:r>
    </w:p>
    <w:p w:rsidR="002F182B" w:rsidRPr="00270105" w:rsidRDefault="002F182B" w:rsidP="008C2635">
      <w:pPr>
        <w:ind w:firstLine="720"/>
        <w:jc w:val="both"/>
        <w:rPr>
          <w:sz w:val="24"/>
          <w:szCs w:val="24"/>
        </w:rPr>
      </w:pPr>
      <w:r w:rsidRPr="00270105">
        <w:rPr>
          <w:sz w:val="24"/>
          <w:szCs w:val="24"/>
        </w:rPr>
        <w:t>Действия подразделений. Особенности ведения разведки и схемы развертывания сил и средств. Действия первого подразделения, прибывшего на пожар. Управление сил</w:t>
      </w:r>
      <w:r w:rsidRPr="00270105">
        <w:rPr>
          <w:sz w:val="24"/>
          <w:szCs w:val="24"/>
        </w:rPr>
        <w:t>а</w:t>
      </w:r>
      <w:r w:rsidRPr="00270105">
        <w:rPr>
          <w:sz w:val="24"/>
          <w:szCs w:val="24"/>
        </w:rPr>
        <w:t>ми и средствами на пожаре, организация штаба, тыла и боевых участков. Способы и пр</w:t>
      </w:r>
      <w:r w:rsidRPr="00270105">
        <w:rPr>
          <w:sz w:val="24"/>
          <w:szCs w:val="24"/>
        </w:rPr>
        <w:t>и</w:t>
      </w:r>
      <w:r w:rsidRPr="00270105">
        <w:rPr>
          <w:sz w:val="24"/>
          <w:szCs w:val="24"/>
        </w:rPr>
        <w:t>емы тушения. Предотвращение взрывов на пожаре. Особенности тушения пожаров на элеваторах, мельницах, комбикормовых предприятиях. Огнетушащие вещества, инте</w:t>
      </w:r>
      <w:r w:rsidRPr="00270105">
        <w:rPr>
          <w:sz w:val="24"/>
          <w:szCs w:val="24"/>
        </w:rPr>
        <w:t>н</w:t>
      </w:r>
      <w:r w:rsidRPr="00270105">
        <w:rPr>
          <w:sz w:val="24"/>
          <w:szCs w:val="24"/>
        </w:rPr>
        <w:t>сивность и способы подачи их на пожар. Нормативные данные для расчета сил и средств. Меры безопасности при тушении п</w:t>
      </w:r>
      <w:r w:rsidRPr="00270105">
        <w:rPr>
          <w:sz w:val="24"/>
          <w:szCs w:val="24"/>
        </w:rPr>
        <w:t>о</w:t>
      </w:r>
      <w:r w:rsidRPr="00270105">
        <w:rPr>
          <w:sz w:val="24"/>
          <w:szCs w:val="24"/>
        </w:rPr>
        <w:t>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397,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rPr>
          <w:b/>
          <w:sz w:val="24"/>
          <w:szCs w:val="24"/>
        </w:rPr>
      </w:pPr>
      <w:r w:rsidRPr="00270105">
        <w:rPr>
          <w:b/>
          <w:sz w:val="24"/>
          <w:szCs w:val="24"/>
        </w:rPr>
        <w:t>Тема 6.14. Тушение пожаров на энергетических предприятиях и в помещениях с электроустановками.</w:t>
      </w:r>
    </w:p>
    <w:p w:rsidR="002F182B" w:rsidRPr="00270105" w:rsidRDefault="002F182B" w:rsidP="008C2635">
      <w:pPr>
        <w:ind w:firstLine="720"/>
        <w:jc w:val="both"/>
        <w:rPr>
          <w:sz w:val="24"/>
          <w:szCs w:val="24"/>
        </w:rPr>
      </w:pPr>
      <w:r w:rsidRPr="00270105">
        <w:rPr>
          <w:sz w:val="24"/>
          <w:szCs w:val="24"/>
        </w:rPr>
        <w:t>Оперативно – тактическая характеристика энергетических предприятий, машинные з</w:t>
      </w:r>
      <w:r w:rsidRPr="00270105">
        <w:rPr>
          <w:sz w:val="24"/>
          <w:szCs w:val="24"/>
        </w:rPr>
        <w:t>а</w:t>
      </w:r>
      <w:r w:rsidRPr="00270105">
        <w:rPr>
          <w:sz w:val="24"/>
          <w:szCs w:val="24"/>
        </w:rPr>
        <w:t>лы, котельные (парогенераторные).</w:t>
      </w:r>
      <w:r w:rsidRPr="00270105">
        <w:rPr>
          <w:sz w:val="24"/>
          <w:szCs w:val="24"/>
        </w:rPr>
        <w:tab/>
      </w:r>
    </w:p>
    <w:p w:rsidR="002F182B" w:rsidRPr="00270105" w:rsidRDefault="002F182B" w:rsidP="008C2635">
      <w:pPr>
        <w:ind w:firstLine="720"/>
        <w:jc w:val="both"/>
        <w:rPr>
          <w:sz w:val="24"/>
          <w:szCs w:val="24"/>
        </w:rPr>
      </w:pPr>
      <w:r w:rsidRPr="00270105">
        <w:rPr>
          <w:sz w:val="24"/>
          <w:szCs w:val="24"/>
        </w:rPr>
        <w:t>Действия пожарных подразделений. Документы, регламентирующие работу по</w:t>
      </w:r>
      <w:r w:rsidRPr="00270105">
        <w:rPr>
          <w:sz w:val="24"/>
          <w:szCs w:val="24"/>
        </w:rPr>
        <w:t>д</w:t>
      </w:r>
      <w:r w:rsidRPr="00270105">
        <w:rPr>
          <w:sz w:val="24"/>
          <w:szCs w:val="24"/>
        </w:rPr>
        <w:t>разделений. Взаимодействие пожарной охраны с обслуживающим персоналом и работн</w:t>
      </w:r>
      <w:r w:rsidRPr="00270105">
        <w:rPr>
          <w:sz w:val="24"/>
          <w:szCs w:val="24"/>
        </w:rPr>
        <w:t>и</w:t>
      </w:r>
      <w:r w:rsidRPr="00270105">
        <w:rPr>
          <w:sz w:val="24"/>
          <w:szCs w:val="24"/>
        </w:rPr>
        <w:t>ками служб объекта.  Особенности разведки, развертывания сил и средств,  организация тушения пожаров. Огнетушащие вещества, интенсивность и приемы их подачи. Норм</w:t>
      </w:r>
      <w:r w:rsidRPr="00270105">
        <w:rPr>
          <w:sz w:val="24"/>
          <w:szCs w:val="24"/>
        </w:rPr>
        <w:t>а</w:t>
      </w:r>
      <w:r w:rsidRPr="00270105">
        <w:rPr>
          <w:sz w:val="24"/>
          <w:szCs w:val="24"/>
        </w:rPr>
        <w:t>тивные данные для расчета сил и средств.</w:t>
      </w:r>
    </w:p>
    <w:p w:rsidR="002F182B" w:rsidRPr="00270105" w:rsidRDefault="002F182B" w:rsidP="008C2635">
      <w:pPr>
        <w:ind w:firstLine="720"/>
        <w:jc w:val="both"/>
        <w:rPr>
          <w:sz w:val="24"/>
          <w:szCs w:val="24"/>
        </w:rPr>
      </w:pPr>
      <w:r w:rsidRPr="00270105">
        <w:rPr>
          <w:sz w:val="24"/>
          <w:szCs w:val="24"/>
        </w:rPr>
        <w:t>Меры безопасности при тушении пожаров.</w:t>
      </w:r>
    </w:p>
    <w:p w:rsidR="002F182B" w:rsidRPr="00270105" w:rsidRDefault="002F182B" w:rsidP="008C2635">
      <w:pPr>
        <w:pStyle w:val="a3"/>
        <w:rPr>
          <w:b/>
          <w:szCs w:val="24"/>
        </w:rPr>
      </w:pPr>
      <w:r w:rsidRPr="00270105">
        <w:rPr>
          <w:b/>
          <w:szCs w:val="24"/>
        </w:rPr>
        <w:lastRenderedPageBreak/>
        <w:t>Рекомендуемая литература:</w:t>
      </w:r>
    </w:p>
    <w:p w:rsidR="002F182B" w:rsidRPr="00270105" w:rsidRDefault="002F182B" w:rsidP="008C2635">
      <w:pPr>
        <w:pStyle w:val="a3"/>
        <w:rPr>
          <w:szCs w:val="24"/>
        </w:rPr>
      </w:pPr>
      <w:r w:rsidRPr="00270105">
        <w:rPr>
          <w:szCs w:val="24"/>
        </w:rPr>
        <w:t>Основная: [355, 357, 397,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rPr>
          <w:b/>
          <w:sz w:val="24"/>
          <w:szCs w:val="24"/>
        </w:rPr>
      </w:pPr>
      <w:r w:rsidRPr="00270105">
        <w:rPr>
          <w:b/>
          <w:sz w:val="24"/>
          <w:szCs w:val="24"/>
        </w:rPr>
        <w:t>Тема 6.15. Тушение пожаров на объектах транспорта.</w:t>
      </w:r>
    </w:p>
    <w:p w:rsidR="002F182B" w:rsidRPr="00270105" w:rsidRDefault="002F182B" w:rsidP="008C2635">
      <w:pPr>
        <w:ind w:firstLine="720"/>
        <w:jc w:val="both"/>
        <w:rPr>
          <w:sz w:val="24"/>
          <w:szCs w:val="24"/>
        </w:rPr>
      </w:pPr>
      <w:r w:rsidRPr="00270105">
        <w:rPr>
          <w:sz w:val="24"/>
          <w:szCs w:val="24"/>
        </w:rPr>
        <w:t>Тушение пожаров подвижного состава на железнодорожном транспорте, на това</w:t>
      </w:r>
      <w:r w:rsidRPr="00270105">
        <w:rPr>
          <w:sz w:val="24"/>
          <w:szCs w:val="24"/>
        </w:rPr>
        <w:t>р</w:t>
      </w:r>
      <w:r w:rsidRPr="00270105">
        <w:rPr>
          <w:sz w:val="24"/>
          <w:szCs w:val="24"/>
        </w:rPr>
        <w:t>ных и сортировочных станциях. Характеристика железнодорожных станций, подвижного состава. Возможная обстановка при пожаре. Факторы, способствующие быстрому разв</w:t>
      </w:r>
      <w:r w:rsidRPr="00270105">
        <w:rPr>
          <w:sz w:val="24"/>
          <w:szCs w:val="24"/>
        </w:rPr>
        <w:t>и</w:t>
      </w:r>
      <w:r w:rsidRPr="00270105">
        <w:rPr>
          <w:sz w:val="24"/>
          <w:szCs w:val="24"/>
        </w:rPr>
        <w:t>тию пожаров. Ведение действий по тушению пожаров. Особенности проведения разведки и  развертывания сил и средств. Организация действий по тушению при пожарах на пер</w:t>
      </w:r>
      <w:r w:rsidRPr="00270105">
        <w:rPr>
          <w:sz w:val="24"/>
          <w:szCs w:val="24"/>
        </w:rPr>
        <w:t>е</w:t>
      </w:r>
      <w:r w:rsidRPr="00270105">
        <w:rPr>
          <w:sz w:val="24"/>
          <w:szCs w:val="24"/>
        </w:rPr>
        <w:t>гоне (в пути следования), в тоннелях, на железнодорожных станциях. Порядок взаимоде</w:t>
      </w:r>
      <w:r w:rsidRPr="00270105">
        <w:rPr>
          <w:sz w:val="24"/>
          <w:szCs w:val="24"/>
        </w:rPr>
        <w:t>й</w:t>
      </w:r>
      <w:r w:rsidRPr="00270105">
        <w:rPr>
          <w:sz w:val="24"/>
          <w:szCs w:val="24"/>
        </w:rPr>
        <w:t>ствия с энергодиспетчером, поездным диспетчером отделения дороги, с местным желе</w:t>
      </w:r>
      <w:r w:rsidRPr="00270105">
        <w:rPr>
          <w:sz w:val="24"/>
          <w:szCs w:val="24"/>
        </w:rPr>
        <w:t>з</w:t>
      </w:r>
      <w:r w:rsidRPr="00270105">
        <w:rPr>
          <w:sz w:val="24"/>
          <w:szCs w:val="24"/>
        </w:rPr>
        <w:t>нодорожным техническим персоналом и аварийно – спасательными формированиями. Тушение пожаров в подземных сооружениях метрополитена. Общая оперативно – такт</w:t>
      </w:r>
      <w:r w:rsidRPr="00270105">
        <w:rPr>
          <w:sz w:val="24"/>
          <w:szCs w:val="24"/>
        </w:rPr>
        <w:t>и</w:t>
      </w:r>
      <w:r w:rsidRPr="00270105">
        <w:rPr>
          <w:sz w:val="24"/>
          <w:szCs w:val="24"/>
        </w:rPr>
        <w:t>ческая характеристика основных объектов метрополитена. Особенности развития пож</w:t>
      </w:r>
      <w:r w:rsidRPr="00270105">
        <w:rPr>
          <w:sz w:val="24"/>
          <w:szCs w:val="24"/>
        </w:rPr>
        <w:t>а</w:t>
      </w:r>
      <w:r w:rsidRPr="00270105">
        <w:rPr>
          <w:sz w:val="24"/>
          <w:szCs w:val="24"/>
        </w:rPr>
        <w:t>ров, возможная обстановка.</w:t>
      </w:r>
    </w:p>
    <w:p w:rsidR="002F182B" w:rsidRPr="00270105" w:rsidRDefault="002F182B" w:rsidP="008C2635">
      <w:pPr>
        <w:ind w:firstLine="720"/>
        <w:jc w:val="both"/>
        <w:rPr>
          <w:sz w:val="24"/>
          <w:szCs w:val="24"/>
        </w:rPr>
      </w:pPr>
      <w:r w:rsidRPr="00270105">
        <w:rPr>
          <w:sz w:val="24"/>
          <w:szCs w:val="24"/>
        </w:rPr>
        <w:t>Ведение действий по тушению пожаров в тоннельных сооружениях, на станциях при пожаре электропоезда, в сооружениях эскалаторного комплекса, в подземных эле</w:t>
      </w:r>
      <w:r w:rsidRPr="00270105">
        <w:rPr>
          <w:sz w:val="24"/>
          <w:szCs w:val="24"/>
        </w:rPr>
        <w:t>к</w:t>
      </w:r>
      <w:r w:rsidRPr="00270105">
        <w:rPr>
          <w:sz w:val="24"/>
          <w:szCs w:val="24"/>
        </w:rPr>
        <w:t>тростанциях, в подвижном составе. Организация действий по тушению пожаров и пров</w:t>
      </w:r>
      <w:r w:rsidRPr="00270105">
        <w:rPr>
          <w:sz w:val="24"/>
          <w:szCs w:val="24"/>
        </w:rPr>
        <w:t>е</w:t>
      </w:r>
      <w:r w:rsidRPr="00270105">
        <w:rPr>
          <w:sz w:val="24"/>
          <w:szCs w:val="24"/>
        </w:rPr>
        <w:t>дению АСР: взаим</w:t>
      </w:r>
      <w:r w:rsidRPr="00270105">
        <w:rPr>
          <w:sz w:val="24"/>
          <w:szCs w:val="24"/>
        </w:rPr>
        <w:t>о</w:t>
      </w:r>
      <w:r w:rsidRPr="00270105">
        <w:rPr>
          <w:sz w:val="24"/>
          <w:szCs w:val="24"/>
        </w:rPr>
        <w:t>действие с ответственным дежурным по объекту или представителем администрации метрополитена, получение данных о развитии аварийной ситуации, пис</w:t>
      </w:r>
      <w:r w:rsidRPr="00270105">
        <w:rPr>
          <w:sz w:val="24"/>
          <w:szCs w:val="24"/>
        </w:rPr>
        <w:t>ь</w:t>
      </w:r>
      <w:r w:rsidRPr="00270105">
        <w:rPr>
          <w:sz w:val="24"/>
          <w:szCs w:val="24"/>
        </w:rPr>
        <w:t>менного разрешения (допуска) на проведение работ по тушению и спасанию, участие в работе штаба аварийно – спасательных работ. Тушение пожаров летательных аппаратов на земле. Общая характеристика летательных аппаратов, аэродромных сооружений и а</w:t>
      </w:r>
      <w:r w:rsidRPr="00270105">
        <w:rPr>
          <w:sz w:val="24"/>
          <w:szCs w:val="24"/>
        </w:rPr>
        <w:t>н</w:t>
      </w:r>
      <w:r w:rsidRPr="00270105">
        <w:rPr>
          <w:sz w:val="24"/>
          <w:szCs w:val="24"/>
        </w:rPr>
        <w:t>гаров. Возможная обстановка при пожаре. Ведение действий по тушению пожаров: при горении топлива под фюзеляжем, распространение огня по корпусу, в наиболее важные части летательного аппарата, при горении внутри пассажирских салонов. Организация б</w:t>
      </w:r>
      <w:r w:rsidRPr="00270105">
        <w:rPr>
          <w:sz w:val="24"/>
          <w:szCs w:val="24"/>
        </w:rPr>
        <w:t>о</w:t>
      </w:r>
      <w:r w:rsidRPr="00270105">
        <w:rPr>
          <w:sz w:val="24"/>
          <w:szCs w:val="24"/>
        </w:rPr>
        <w:t>евых действий по тушению пожаров. Взаимодействие с руководителем полет и авари</w:t>
      </w:r>
      <w:r w:rsidRPr="00270105">
        <w:rPr>
          <w:sz w:val="24"/>
          <w:szCs w:val="24"/>
        </w:rPr>
        <w:t>й</w:t>
      </w:r>
      <w:r w:rsidRPr="00270105">
        <w:rPr>
          <w:sz w:val="24"/>
          <w:szCs w:val="24"/>
        </w:rPr>
        <w:t>но – спасательной службы аэропорта. Тушение летательных аппаратов на стоянках и в а</w:t>
      </w:r>
      <w:r w:rsidRPr="00270105">
        <w:rPr>
          <w:sz w:val="24"/>
          <w:szCs w:val="24"/>
        </w:rPr>
        <w:t>н</w:t>
      </w:r>
      <w:r w:rsidRPr="00270105">
        <w:rPr>
          <w:sz w:val="24"/>
          <w:szCs w:val="24"/>
        </w:rPr>
        <w:t>гарах. Тушение пожаров на морских и речных судах, в портах, судостроительных и судоремон</w:t>
      </w:r>
      <w:r w:rsidRPr="00270105">
        <w:rPr>
          <w:sz w:val="24"/>
          <w:szCs w:val="24"/>
        </w:rPr>
        <w:t>т</w:t>
      </w:r>
      <w:r w:rsidRPr="00270105">
        <w:rPr>
          <w:sz w:val="24"/>
          <w:szCs w:val="24"/>
        </w:rPr>
        <w:t>ных заводах. Общая характеристика морских и речных пассажирских, сухогрузных, нефтеналивных судов (танкеров) и портовых сооружений.</w:t>
      </w:r>
    </w:p>
    <w:p w:rsidR="002F182B" w:rsidRPr="00270105" w:rsidRDefault="002F182B" w:rsidP="008C2635">
      <w:pPr>
        <w:ind w:firstLine="720"/>
        <w:jc w:val="both"/>
        <w:rPr>
          <w:sz w:val="24"/>
          <w:szCs w:val="24"/>
        </w:rPr>
      </w:pPr>
      <w:r w:rsidRPr="00270105">
        <w:rPr>
          <w:sz w:val="24"/>
          <w:szCs w:val="24"/>
        </w:rPr>
        <w:t>Возможная обстановка на пожаре. Ведение действий по тушению пожаров.</w:t>
      </w:r>
    </w:p>
    <w:p w:rsidR="002F182B" w:rsidRPr="00270105" w:rsidRDefault="002F182B" w:rsidP="008C2635">
      <w:pPr>
        <w:ind w:firstLine="720"/>
        <w:jc w:val="both"/>
        <w:rPr>
          <w:sz w:val="24"/>
          <w:szCs w:val="24"/>
        </w:rPr>
      </w:pPr>
      <w:r w:rsidRPr="00270105">
        <w:rPr>
          <w:sz w:val="24"/>
          <w:szCs w:val="24"/>
        </w:rPr>
        <w:t>Необходимость отвода горящего судна от других судов или береговых сооруж</w:t>
      </w:r>
      <w:r w:rsidRPr="00270105">
        <w:rPr>
          <w:sz w:val="24"/>
          <w:szCs w:val="24"/>
        </w:rPr>
        <w:t>е</w:t>
      </w:r>
      <w:r w:rsidRPr="00270105">
        <w:rPr>
          <w:sz w:val="24"/>
          <w:szCs w:val="24"/>
        </w:rPr>
        <w:t>ний. Порядок взаимодействия с диспетчером порта (завода), капитаном, оперативным штабом и задействованными судами, администрацией порта, пароходства, объекта. О</w:t>
      </w:r>
      <w:r w:rsidRPr="00270105">
        <w:rPr>
          <w:sz w:val="24"/>
          <w:szCs w:val="24"/>
        </w:rPr>
        <w:t>с</w:t>
      </w:r>
      <w:r w:rsidRPr="00270105">
        <w:rPr>
          <w:sz w:val="24"/>
          <w:szCs w:val="24"/>
        </w:rPr>
        <w:t>новные приемы и спос</w:t>
      </w:r>
      <w:r w:rsidRPr="00270105">
        <w:rPr>
          <w:sz w:val="24"/>
          <w:szCs w:val="24"/>
        </w:rPr>
        <w:t>о</w:t>
      </w:r>
      <w:r w:rsidRPr="00270105">
        <w:rPr>
          <w:sz w:val="24"/>
          <w:szCs w:val="24"/>
        </w:rPr>
        <w:t>бы тушения. Особенности ведения действий по тушению пожаров на нефтеналивных судах (танкерах), на судах с ядерными энергетическими установками. Тушение пожаров в гаражах, троллейбусных и трамвайных парках. Общая оперативно – тактическая характеристика гар</w:t>
      </w:r>
      <w:r w:rsidRPr="00270105">
        <w:rPr>
          <w:sz w:val="24"/>
          <w:szCs w:val="24"/>
        </w:rPr>
        <w:t>а</w:t>
      </w:r>
      <w:r w:rsidRPr="00270105">
        <w:rPr>
          <w:sz w:val="24"/>
          <w:szCs w:val="24"/>
        </w:rPr>
        <w:t>жей, троллейбусных и трамвайных парков. Возможная обстановка на пожаре.</w:t>
      </w:r>
    </w:p>
    <w:p w:rsidR="002F182B" w:rsidRPr="00270105" w:rsidRDefault="002F182B" w:rsidP="008C2635">
      <w:pPr>
        <w:ind w:firstLine="720"/>
        <w:jc w:val="both"/>
        <w:rPr>
          <w:sz w:val="24"/>
          <w:szCs w:val="24"/>
        </w:rPr>
      </w:pPr>
      <w:r w:rsidRPr="00270105">
        <w:rPr>
          <w:sz w:val="24"/>
          <w:szCs w:val="24"/>
        </w:rPr>
        <w:t>Ведение действий по тушению пожаров и проведение АСР. Приемы и способы т</w:t>
      </w:r>
      <w:r w:rsidRPr="00270105">
        <w:rPr>
          <w:sz w:val="24"/>
          <w:szCs w:val="24"/>
        </w:rPr>
        <w:t>у</w:t>
      </w:r>
      <w:r w:rsidRPr="00270105">
        <w:rPr>
          <w:sz w:val="24"/>
          <w:szCs w:val="24"/>
        </w:rPr>
        <w:t>шения пожаров в подземных гаражах.</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397,440];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pStyle w:val="a3"/>
        <w:rPr>
          <w:szCs w:val="24"/>
        </w:rPr>
      </w:pPr>
      <w:r w:rsidRPr="00270105">
        <w:rPr>
          <w:szCs w:val="24"/>
        </w:rPr>
        <w:t xml:space="preserve"> </w:t>
      </w:r>
    </w:p>
    <w:p w:rsidR="002F182B" w:rsidRPr="00270105" w:rsidRDefault="002F182B" w:rsidP="008C2635">
      <w:pPr>
        <w:ind w:firstLine="720"/>
        <w:jc w:val="center"/>
        <w:rPr>
          <w:b/>
          <w:sz w:val="24"/>
          <w:szCs w:val="24"/>
        </w:rPr>
      </w:pPr>
      <w:r w:rsidRPr="00270105">
        <w:rPr>
          <w:b/>
          <w:sz w:val="24"/>
          <w:szCs w:val="24"/>
        </w:rPr>
        <w:t>Тема 7.16. Тушение пожаров в культурно- - зрелищных учреждениях.</w:t>
      </w:r>
    </w:p>
    <w:p w:rsidR="002F182B" w:rsidRPr="00270105" w:rsidRDefault="002F182B" w:rsidP="008C2635">
      <w:pPr>
        <w:ind w:firstLine="720"/>
        <w:jc w:val="both"/>
        <w:rPr>
          <w:sz w:val="24"/>
          <w:szCs w:val="24"/>
        </w:rPr>
      </w:pPr>
      <w:r w:rsidRPr="00270105">
        <w:rPr>
          <w:sz w:val="24"/>
          <w:szCs w:val="24"/>
        </w:rPr>
        <w:t>Оперативно – тактическая характеристика культурно – зрелищных учреждений. Особе</w:t>
      </w:r>
      <w:r w:rsidRPr="00270105">
        <w:rPr>
          <w:sz w:val="24"/>
          <w:szCs w:val="24"/>
        </w:rPr>
        <w:t>н</w:t>
      </w:r>
      <w:r w:rsidRPr="00270105">
        <w:rPr>
          <w:sz w:val="24"/>
          <w:szCs w:val="24"/>
        </w:rPr>
        <w:t>ности развития пожаров. Действия подразделений по тушению пожара в театрах. Особенности тушения пожаров во дворцах и домах культуры, клубах, кинотеатрах, ци</w:t>
      </w:r>
      <w:r w:rsidRPr="00270105">
        <w:rPr>
          <w:sz w:val="24"/>
          <w:szCs w:val="24"/>
        </w:rPr>
        <w:t>р</w:t>
      </w:r>
      <w:r w:rsidRPr="00270105">
        <w:rPr>
          <w:sz w:val="24"/>
          <w:szCs w:val="24"/>
        </w:rPr>
        <w:t>ках, спортивно – ко</w:t>
      </w:r>
      <w:r w:rsidRPr="00270105">
        <w:rPr>
          <w:sz w:val="24"/>
          <w:szCs w:val="24"/>
        </w:rPr>
        <w:t>н</w:t>
      </w:r>
      <w:r w:rsidRPr="00270105">
        <w:rPr>
          <w:sz w:val="24"/>
          <w:szCs w:val="24"/>
        </w:rPr>
        <w:t>цертных комплексах. Меры  безопасности при тушении пожаров.</w:t>
      </w:r>
    </w:p>
    <w:p w:rsidR="002F182B" w:rsidRPr="00270105" w:rsidRDefault="002F182B" w:rsidP="008C2635">
      <w:pPr>
        <w:pStyle w:val="a3"/>
        <w:rPr>
          <w:b/>
          <w:szCs w:val="24"/>
        </w:rPr>
      </w:pPr>
      <w:r w:rsidRPr="00270105">
        <w:rPr>
          <w:b/>
          <w:szCs w:val="24"/>
        </w:rPr>
        <w:lastRenderedPageBreak/>
        <w:t>Рекомендуемая литература:</w:t>
      </w:r>
    </w:p>
    <w:p w:rsidR="002F182B" w:rsidRPr="00270105" w:rsidRDefault="002F182B" w:rsidP="008C2635">
      <w:pPr>
        <w:pStyle w:val="a3"/>
        <w:rPr>
          <w:szCs w:val="24"/>
        </w:rPr>
      </w:pPr>
      <w:r w:rsidRPr="00270105">
        <w:rPr>
          <w:szCs w:val="24"/>
        </w:rPr>
        <w:t>Основная: [355, 357, 397,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jc w:val="center"/>
        <w:rPr>
          <w:b/>
          <w:sz w:val="24"/>
          <w:szCs w:val="24"/>
        </w:rPr>
      </w:pPr>
      <w:r w:rsidRPr="00270105">
        <w:rPr>
          <w:b/>
          <w:sz w:val="24"/>
          <w:szCs w:val="24"/>
        </w:rPr>
        <w:t>Тема 6.17. Тушение пожаров на объектах хранения   нефтепродуктов, перер</w:t>
      </w:r>
      <w:r w:rsidRPr="00270105">
        <w:rPr>
          <w:b/>
          <w:sz w:val="24"/>
          <w:szCs w:val="24"/>
        </w:rPr>
        <w:t>а</w:t>
      </w:r>
      <w:r w:rsidRPr="00270105">
        <w:rPr>
          <w:b/>
          <w:sz w:val="24"/>
          <w:szCs w:val="24"/>
        </w:rPr>
        <w:t>ботки нефти и природного газа.</w:t>
      </w:r>
    </w:p>
    <w:p w:rsidR="002F182B" w:rsidRPr="00270105" w:rsidRDefault="002F182B" w:rsidP="008C2635">
      <w:pPr>
        <w:ind w:firstLine="720"/>
        <w:jc w:val="both"/>
        <w:rPr>
          <w:sz w:val="24"/>
          <w:szCs w:val="24"/>
        </w:rPr>
      </w:pPr>
      <w:r w:rsidRPr="00270105">
        <w:rPr>
          <w:sz w:val="24"/>
          <w:szCs w:val="24"/>
        </w:rPr>
        <w:t>Мероприятия и действия подразделений при подготовке  к тушению, непосре</w:t>
      </w:r>
      <w:r w:rsidRPr="00270105">
        <w:rPr>
          <w:sz w:val="24"/>
          <w:szCs w:val="24"/>
        </w:rPr>
        <w:t>д</w:t>
      </w:r>
      <w:r w:rsidRPr="00270105">
        <w:rPr>
          <w:sz w:val="24"/>
          <w:szCs w:val="24"/>
        </w:rPr>
        <w:t>ственном тушении пожара. Особенности управления действиями по тушению пожаров. Взаимодействие с администрацией и службами объекта.</w:t>
      </w:r>
    </w:p>
    <w:p w:rsidR="002F182B" w:rsidRPr="00270105" w:rsidRDefault="002F182B" w:rsidP="008C2635">
      <w:pPr>
        <w:ind w:firstLine="720"/>
        <w:jc w:val="both"/>
        <w:rPr>
          <w:sz w:val="24"/>
          <w:szCs w:val="24"/>
        </w:rPr>
      </w:pPr>
      <w:r w:rsidRPr="00270105">
        <w:rPr>
          <w:sz w:val="24"/>
          <w:szCs w:val="24"/>
        </w:rPr>
        <w:t>Действия при пожаре  в одном и нескольких резервуарах, при факельном горении и возможном вскипании и выбросе нефтепродуктов, при разрушении резервуара и армат</w:t>
      </w:r>
      <w:r w:rsidRPr="00270105">
        <w:rPr>
          <w:sz w:val="24"/>
          <w:szCs w:val="24"/>
        </w:rPr>
        <w:t>у</w:t>
      </w:r>
      <w:r w:rsidRPr="00270105">
        <w:rPr>
          <w:sz w:val="24"/>
          <w:szCs w:val="24"/>
        </w:rPr>
        <w:t>ры. Огнетушащие вещества, способы подачи их на тушение пожара. Схема  развертыв</w:t>
      </w:r>
      <w:r w:rsidRPr="00270105">
        <w:rPr>
          <w:sz w:val="24"/>
          <w:szCs w:val="24"/>
        </w:rPr>
        <w:t>а</w:t>
      </w:r>
      <w:r w:rsidRPr="00270105">
        <w:rPr>
          <w:sz w:val="24"/>
          <w:szCs w:val="24"/>
        </w:rPr>
        <w:t>ния сил и средств.</w:t>
      </w:r>
    </w:p>
    <w:p w:rsidR="002F182B" w:rsidRPr="00270105" w:rsidRDefault="002F182B" w:rsidP="008C2635">
      <w:pPr>
        <w:ind w:firstLine="720"/>
        <w:jc w:val="both"/>
        <w:rPr>
          <w:sz w:val="24"/>
          <w:szCs w:val="24"/>
        </w:rPr>
      </w:pPr>
      <w:r w:rsidRPr="00270105">
        <w:rPr>
          <w:sz w:val="24"/>
          <w:szCs w:val="24"/>
        </w:rPr>
        <w:t>Тушение пожаров способом подачи пены через слой горючего (установки УППС). Ос</w:t>
      </w:r>
      <w:r w:rsidRPr="00270105">
        <w:rPr>
          <w:sz w:val="24"/>
          <w:szCs w:val="24"/>
        </w:rPr>
        <w:t>о</w:t>
      </w:r>
      <w:r w:rsidRPr="00270105">
        <w:rPr>
          <w:sz w:val="24"/>
          <w:szCs w:val="24"/>
        </w:rPr>
        <w:t>бенности развития тушения пожаров спиртов в резервуарах. Расчет сил и средств для тушения пожаров в резервуарах. Меры безопасности при тушении пожаров. Оперативно – техническая характеристика объектов химической, нефтеперерабатывающей и нефтех</w:t>
      </w:r>
      <w:r w:rsidRPr="00270105">
        <w:rPr>
          <w:sz w:val="24"/>
          <w:szCs w:val="24"/>
        </w:rPr>
        <w:t>и</w:t>
      </w:r>
      <w:r w:rsidRPr="00270105">
        <w:rPr>
          <w:sz w:val="24"/>
          <w:szCs w:val="24"/>
        </w:rPr>
        <w:t>мической промы</w:t>
      </w:r>
      <w:r w:rsidRPr="00270105">
        <w:rPr>
          <w:sz w:val="24"/>
          <w:szCs w:val="24"/>
        </w:rPr>
        <w:t>ш</w:t>
      </w:r>
      <w:r w:rsidRPr="00270105">
        <w:rPr>
          <w:sz w:val="24"/>
          <w:szCs w:val="24"/>
        </w:rPr>
        <w:t>ленности.</w:t>
      </w:r>
    </w:p>
    <w:p w:rsidR="002F182B" w:rsidRPr="00270105" w:rsidRDefault="002F182B" w:rsidP="008C2635">
      <w:pPr>
        <w:ind w:firstLine="720"/>
        <w:jc w:val="both"/>
        <w:rPr>
          <w:sz w:val="24"/>
          <w:szCs w:val="24"/>
        </w:rPr>
      </w:pPr>
      <w:r w:rsidRPr="00270105">
        <w:rPr>
          <w:sz w:val="24"/>
          <w:szCs w:val="24"/>
        </w:rPr>
        <w:t>Виды горения и их характеристика. Организационные мероприятия, проводимые на объектах и в гарнизонах пожарной охраны для обеспечения успешного тушения пож</w:t>
      </w:r>
      <w:r w:rsidRPr="00270105">
        <w:rPr>
          <w:sz w:val="24"/>
          <w:szCs w:val="24"/>
        </w:rPr>
        <w:t>а</w:t>
      </w:r>
      <w:r w:rsidRPr="00270105">
        <w:rPr>
          <w:sz w:val="24"/>
          <w:szCs w:val="24"/>
        </w:rPr>
        <w:t>ров. Действия по ликвидации факельного горения жидкостей и плавящихся химических веществ, по предотвращению взрыва. Приемы тушения пожаров в производственных зд</w:t>
      </w:r>
      <w:r w:rsidRPr="00270105">
        <w:rPr>
          <w:sz w:val="24"/>
          <w:szCs w:val="24"/>
        </w:rPr>
        <w:t>а</w:t>
      </w:r>
      <w:r w:rsidRPr="00270105">
        <w:rPr>
          <w:sz w:val="24"/>
          <w:szCs w:val="24"/>
        </w:rPr>
        <w:t>ниях и технологических установках. Огнетушащие вещества, интенсивность и приемы их подачи. Нормативные данные для расчета сил и средств. Тушение и одновременное обе</w:t>
      </w:r>
      <w:r w:rsidRPr="00270105">
        <w:rPr>
          <w:sz w:val="24"/>
          <w:szCs w:val="24"/>
        </w:rPr>
        <w:t>с</w:t>
      </w:r>
      <w:r w:rsidRPr="00270105">
        <w:rPr>
          <w:sz w:val="24"/>
          <w:szCs w:val="24"/>
        </w:rPr>
        <w:t>печение спасательных работ. Меры безопасности при тушении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373,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rPr>
          <w:b/>
          <w:sz w:val="24"/>
          <w:szCs w:val="24"/>
        </w:rPr>
      </w:pPr>
    </w:p>
    <w:p w:rsidR="002F182B" w:rsidRPr="00270105" w:rsidRDefault="002F182B" w:rsidP="008C2635">
      <w:pPr>
        <w:ind w:firstLine="720"/>
        <w:jc w:val="center"/>
        <w:rPr>
          <w:b/>
          <w:sz w:val="24"/>
          <w:szCs w:val="24"/>
        </w:rPr>
      </w:pPr>
      <w:r w:rsidRPr="00270105">
        <w:rPr>
          <w:b/>
          <w:sz w:val="24"/>
          <w:szCs w:val="24"/>
        </w:rPr>
        <w:t>Тема 6.18. Тушение пожаров в населенных пунктах.</w:t>
      </w:r>
    </w:p>
    <w:p w:rsidR="002F182B" w:rsidRPr="00270105" w:rsidRDefault="002F182B" w:rsidP="008C2635">
      <w:pPr>
        <w:ind w:firstLine="720"/>
        <w:jc w:val="both"/>
        <w:rPr>
          <w:sz w:val="24"/>
          <w:szCs w:val="24"/>
        </w:rPr>
      </w:pPr>
      <w:r w:rsidRPr="00270105">
        <w:rPr>
          <w:sz w:val="24"/>
          <w:szCs w:val="24"/>
        </w:rPr>
        <w:t>Действия подразделений по тушению пожаров и проведение АСР. Особенности с</w:t>
      </w:r>
      <w:r w:rsidRPr="00270105">
        <w:rPr>
          <w:sz w:val="24"/>
          <w:szCs w:val="24"/>
        </w:rPr>
        <w:t>о</w:t>
      </w:r>
      <w:r w:rsidRPr="00270105">
        <w:rPr>
          <w:sz w:val="24"/>
          <w:szCs w:val="24"/>
        </w:rPr>
        <w:t>сред</w:t>
      </w:r>
      <w:r w:rsidRPr="00270105">
        <w:rPr>
          <w:sz w:val="24"/>
          <w:szCs w:val="24"/>
        </w:rPr>
        <w:t>о</w:t>
      </w:r>
      <w:r w:rsidRPr="00270105">
        <w:rPr>
          <w:sz w:val="24"/>
          <w:szCs w:val="24"/>
        </w:rPr>
        <w:t>точения сил и средств. Особенности проведения разведки. Определение решающего направления действий по тушению. Привлечение населения для тушения пожаров. Орг</w:t>
      </w:r>
      <w:r w:rsidRPr="00270105">
        <w:rPr>
          <w:sz w:val="24"/>
          <w:szCs w:val="24"/>
        </w:rPr>
        <w:t>а</w:t>
      </w:r>
      <w:r w:rsidRPr="00270105">
        <w:rPr>
          <w:sz w:val="24"/>
          <w:szCs w:val="24"/>
        </w:rPr>
        <w:t>низация эвакуации животных и их содержание. Использование приспособленной сельск</w:t>
      </w:r>
      <w:r w:rsidRPr="00270105">
        <w:rPr>
          <w:sz w:val="24"/>
          <w:szCs w:val="24"/>
        </w:rPr>
        <w:t>о</w:t>
      </w:r>
      <w:r w:rsidRPr="00270105">
        <w:rPr>
          <w:sz w:val="24"/>
          <w:szCs w:val="24"/>
        </w:rPr>
        <w:t>хозяйственной техники для тушения пожаров, рациональные схемы их использования. Способы и приемы локализации и ликвидации пожаров. Огнетушащие вещества и спос</w:t>
      </w:r>
      <w:r w:rsidRPr="00270105">
        <w:rPr>
          <w:sz w:val="24"/>
          <w:szCs w:val="24"/>
        </w:rPr>
        <w:t>о</w:t>
      </w:r>
      <w:r w:rsidRPr="00270105">
        <w:rPr>
          <w:sz w:val="24"/>
          <w:szCs w:val="24"/>
        </w:rPr>
        <w:t>бы их подачи на пожар. Использование документов предварительного планиров</w:t>
      </w:r>
      <w:r w:rsidRPr="00270105">
        <w:rPr>
          <w:sz w:val="24"/>
          <w:szCs w:val="24"/>
        </w:rPr>
        <w:t>а</w:t>
      </w:r>
      <w:r w:rsidRPr="00270105">
        <w:rPr>
          <w:sz w:val="24"/>
          <w:szCs w:val="24"/>
        </w:rPr>
        <w:t>ния.</w:t>
      </w:r>
    </w:p>
    <w:p w:rsidR="002F182B" w:rsidRPr="00270105" w:rsidRDefault="002F182B" w:rsidP="008C2635">
      <w:pPr>
        <w:ind w:firstLine="720"/>
        <w:jc w:val="both"/>
        <w:rPr>
          <w:sz w:val="24"/>
          <w:szCs w:val="24"/>
        </w:rPr>
      </w:pPr>
      <w:r w:rsidRPr="00270105">
        <w:rPr>
          <w:sz w:val="24"/>
          <w:szCs w:val="24"/>
        </w:rPr>
        <w:t>Общая оперативно – тактическая характеристика торфополей и месторождений. Роль чрезвычайных комиссий при тушении пожаров, привлечение людских ресурсов и техники то</w:t>
      </w:r>
      <w:r w:rsidRPr="00270105">
        <w:rPr>
          <w:sz w:val="24"/>
          <w:szCs w:val="24"/>
        </w:rPr>
        <w:t>р</w:t>
      </w:r>
      <w:r w:rsidRPr="00270105">
        <w:rPr>
          <w:sz w:val="24"/>
          <w:szCs w:val="24"/>
        </w:rPr>
        <w:t>фопредприятий для тушения пожаров. Организация оперативного штаба на пожаре с участием местной администрации области. Способы и приемы тушения то</w:t>
      </w:r>
      <w:r w:rsidRPr="00270105">
        <w:rPr>
          <w:sz w:val="24"/>
          <w:szCs w:val="24"/>
        </w:rPr>
        <w:t>р</w:t>
      </w:r>
      <w:r w:rsidRPr="00270105">
        <w:rPr>
          <w:sz w:val="24"/>
          <w:szCs w:val="24"/>
        </w:rPr>
        <w:t>фополей. Огнетушащие вещ</w:t>
      </w:r>
      <w:r w:rsidRPr="00270105">
        <w:rPr>
          <w:sz w:val="24"/>
          <w:szCs w:val="24"/>
        </w:rPr>
        <w:t>е</w:t>
      </w:r>
      <w:r w:rsidRPr="00270105">
        <w:rPr>
          <w:sz w:val="24"/>
          <w:szCs w:val="24"/>
        </w:rPr>
        <w:t>ства, интенсивность и способы подачи их на пожар.</w:t>
      </w:r>
    </w:p>
    <w:p w:rsidR="002F182B" w:rsidRPr="00270105" w:rsidRDefault="002F182B" w:rsidP="008C2635">
      <w:pPr>
        <w:ind w:firstLine="720"/>
        <w:jc w:val="both"/>
        <w:rPr>
          <w:sz w:val="24"/>
          <w:szCs w:val="24"/>
        </w:rPr>
      </w:pPr>
      <w:r w:rsidRPr="00270105">
        <w:rPr>
          <w:sz w:val="24"/>
          <w:szCs w:val="24"/>
        </w:rPr>
        <w:t>Классификация и характеристика лесных пожаров. Организация тушения пожаров ле</w:t>
      </w:r>
      <w:r w:rsidRPr="00270105">
        <w:rPr>
          <w:sz w:val="24"/>
          <w:szCs w:val="24"/>
        </w:rPr>
        <w:t>с</w:t>
      </w:r>
      <w:r w:rsidRPr="00270105">
        <w:rPr>
          <w:sz w:val="24"/>
          <w:szCs w:val="24"/>
        </w:rPr>
        <w:t>ных массивов. Силы и средства, привлекаемые для тушения пожаров. Лесопожарные формирования Министерства лесного хозяйства России. Взаимодействие пожарной охр</w:t>
      </w:r>
      <w:r w:rsidRPr="00270105">
        <w:rPr>
          <w:sz w:val="24"/>
          <w:szCs w:val="24"/>
        </w:rPr>
        <w:t>а</w:t>
      </w:r>
      <w:r w:rsidRPr="00270105">
        <w:rPr>
          <w:sz w:val="24"/>
          <w:szCs w:val="24"/>
        </w:rPr>
        <w:t>ны  МЧС Ро</w:t>
      </w:r>
      <w:r w:rsidRPr="00270105">
        <w:rPr>
          <w:sz w:val="24"/>
          <w:szCs w:val="24"/>
        </w:rPr>
        <w:t>с</w:t>
      </w:r>
      <w:r w:rsidRPr="00270105">
        <w:rPr>
          <w:sz w:val="24"/>
          <w:szCs w:val="24"/>
        </w:rPr>
        <w:t>сии с заинтересованными ведомствами. Особенности проведения разведки лесных пожаров. Способы и приемы тушения, создание противопожарных разрывов на путях распространения огня и пуск встречного огня, создани</w:t>
      </w:r>
      <w:r w:rsidR="008071C7" w:rsidRPr="00270105">
        <w:rPr>
          <w:sz w:val="24"/>
          <w:szCs w:val="24"/>
        </w:rPr>
        <w:t xml:space="preserve">е минерализованных полос и др. </w:t>
      </w:r>
      <w:r w:rsidRPr="00270105">
        <w:rPr>
          <w:sz w:val="24"/>
          <w:szCs w:val="24"/>
        </w:rPr>
        <w:t>Меры безопасности при тушении пожаров.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[355, 357, 440].</w:t>
      </w:r>
    </w:p>
    <w:p w:rsidR="002F182B" w:rsidRPr="00270105" w:rsidRDefault="002F182B" w:rsidP="008C2635">
      <w:pPr>
        <w:pStyle w:val="a3"/>
        <w:rPr>
          <w:szCs w:val="24"/>
        </w:rPr>
      </w:pPr>
      <w:r w:rsidRPr="00270105">
        <w:rPr>
          <w:szCs w:val="24"/>
        </w:rPr>
        <w:t>Дополнительная: [338].</w:t>
      </w:r>
    </w:p>
    <w:p w:rsidR="002F182B" w:rsidRPr="00270105" w:rsidRDefault="002F182B" w:rsidP="008C2635">
      <w:pPr>
        <w:ind w:firstLine="720"/>
        <w:jc w:val="both"/>
        <w:rPr>
          <w:b/>
          <w:sz w:val="24"/>
          <w:szCs w:val="24"/>
        </w:rPr>
      </w:pPr>
    </w:p>
    <w:p w:rsidR="002F182B" w:rsidRPr="00270105" w:rsidRDefault="002F182B" w:rsidP="008071C7">
      <w:pPr>
        <w:ind w:firstLine="720"/>
        <w:jc w:val="both"/>
        <w:rPr>
          <w:b/>
          <w:color w:val="000000"/>
          <w:sz w:val="24"/>
          <w:szCs w:val="24"/>
        </w:rPr>
      </w:pPr>
      <w:r w:rsidRPr="00270105">
        <w:rPr>
          <w:b/>
          <w:color w:val="000000"/>
          <w:sz w:val="24"/>
          <w:szCs w:val="24"/>
        </w:rPr>
        <w:t>Тема 6.19. Задачи радиационной и химической защиты.</w:t>
      </w:r>
    </w:p>
    <w:p w:rsidR="002F182B" w:rsidRPr="00270105" w:rsidRDefault="002F182B" w:rsidP="008C2635">
      <w:pPr>
        <w:ind w:firstLine="720"/>
        <w:jc w:val="both"/>
        <w:rPr>
          <w:color w:val="000000"/>
          <w:sz w:val="24"/>
          <w:szCs w:val="24"/>
        </w:rPr>
      </w:pPr>
      <w:r w:rsidRPr="00270105">
        <w:rPr>
          <w:color w:val="000000"/>
          <w:sz w:val="24"/>
          <w:szCs w:val="24"/>
        </w:rPr>
        <w:t>Понятие о гражданской обороне. Принципы организации и ведения гражданской обор</w:t>
      </w:r>
      <w:r w:rsidRPr="00270105">
        <w:rPr>
          <w:color w:val="000000"/>
          <w:sz w:val="24"/>
          <w:szCs w:val="24"/>
        </w:rPr>
        <w:t>о</w:t>
      </w:r>
      <w:r w:rsidRPr="00270105">
        <w:rPr>
          <w:color w:val="000000"/>
          <w:sz w:val="24"/>
          <w:szCs w:val="24"/>
        </w:rPr>
        <w:t xml:space="preserve">ны на территории Российской Федерации. Задачи в области гражданской обороны. Службы гражданской обороны. </w:t>
      </w:r>
    </w:p>
    <w:p w:rsidR="002F182B" w:rsidRPr="00270105" w:rsidRDefault="002F182B" w:rsidP="008C2635">
      <w:pPr>
        <w:ind w:firstLine="720"/>
        <w:jc w:val="both"/>
        <w:rPr>
          <w:color w:val="000000"/>
          <w:sz w:val="24"/>
          <w:szCs w:val="24"/>
        </w:rPr>
      </w:pPr>
      <w:r w:rsidRPr="00270105">
        <w:rPr>
          <w:color w:val="000000"/>
          <w:sz w:val="24"/>
          <w:szCs w:val="24"/>
        </w:rPr>
        <w:t>Мероприятия по защите личного состава и техники от поражающих факторов с</w:t>
      </w:r>
      <w:r w:rsidRPr="00270105">
        <w:rPr>
          <w:color w:val="000000"/>
          <w:sz w:val="24"/>
          <w:szCs w:val="24"/>
        </w:rPr>
        <w:t>о</w:t>
      </w:r>
      <w:r w:rsidRPr="00270105">
        <w:rPr>
          <w:color w:val="000000"/>
          <w:sz w:val="24"/>
          <w:szCs w:val="24"/>
        </w:rPr>
        <w:t>временных боевых средств. Коллективные средства защиты (защитные сооружения гра</w:t>
      </w:r>
      <w:r w:rsidRPr="00270105">
        <w:rPr>
          <w:color w:val="000000"/>
          <w:sz w:val="24"/>
          <w:szCs w:val="24"/>
        </w:rPr>
        <w:t>ж</w:t>
      </w:r>
      <w:r w:rsidRPr="00270105">
        <w:rPr>
          <w:color w:val="000000"/>
          <w:sz w:val="24"/>
          <w:szCs w:val="24"/>
        </w:rPr>
        <w:t>данской об</w:t>
      </w:r>
      <w:r w:rsidRPr="00270105">
        <w:rPr>
          <w:color w:val="000000"/>
          <w:sz w:val="24"/>
          <w:szCs w:val="24"/>
        </w:rPr>
        <w:t>о</w:t>
      </w:r>
      <w:r w:rsidRPr="00270105">
        <w:rPr>
          <w:color w:val="000000"/>
          <w:sz w:val="24"/>
          <w:szCs w:val="24"/>
        </w:rPr>
        <w:t>роны) убежища, противорадиационные укрытия, укрытия простейшего типа. Их защитные свойства, внутреннее устройство и оборудование, правила поведения личн</w:t>
      </w:r>
      <w:r w:rsidRPr="00270105">
        <w:rPr>
          <w:color w:val="000000"/>
          <w:sz w:val="24"/>
          <w:szCs w:val="24"/>
        </w:rPr>
        <w:t>о</w:t>
      </w:r>
      <w:r w:rsidRPr="00270105">
        <w:rPr>
          <w:color w:val="000000"/>
          <w:sz w:val="24"/>
          <w:szCs w:val="24"/>
        </w:rPr>
        <w:t>го состава в укр</w:t>
      </w:r>
      <w:r w:rsidRPr="00270105">
        <w:rPr>
          <w:color w:val="000000"/>
          <w:sz w:val="24"/>
          <w:szCs w:val="24"/>
        </w:rPr>
        <w:t>ы</w:t>
      </w:r>
      <w:r w:rsidRPr="00270105">
        <w:rPr>
          <w:color w:val="000000"/>
          <w:sz w:val="24"/>
          <w:szCs w:val="24"/>
        </w:rPr>
        <w:t>тиях. Средства  индивидуальной защиты органов дыхания. Назначение, устройство, принцип действия и область применения фильтрующих противогазов, респ</w:t>
      </w:r>
      <w:r w:rsidRPr="00270105">
        <w:rPr>
          <w:color w:val="000000"/>
          <w:sz w:val="24"/>
          <w:szCs w:val="24"/>
        </w:rPr>
        <w:t>и</w:t>
      </w:r>
      <w:r w:rsidRPr="00270105">
        <w:rPr>
          <w:color w:val="000000"/>
          <w:sz w:val="24"/>
          <w:szCs w:val="24"/>
        </w:rPr>
        <w:t xml:space="preserve">раторов и простейших средств защиты органов дыхания. </w:t>
      </w:r>
      <w:r w:rsidRPr="00270105">
        <w:rPr>
          <w:color w:val="000000"/>
          <w:sz w:val="24"/>
          <w:szCs w:val="24"/>
        </w:rPr>
        <w:tab/>
        <w:t>Назначение и устройство средств защиты кожи.</w:t>
      </w:r>
    </w:p>
    <w:p w:rsidR="002F182B" w:rsidRPr="00270105" w:rsidRDefault="002F182B" w:rsidP="008C2635">
      <w:pPr>
        <w:ind w:firstLine="720"/>
        <w:jc w:val="both"/>
        <w:rPr>
          <w:color w:val="000000"/>
          <w:sz w:val="24"/>
          <w:szCs w:val="24"/>
        </w:rPr>
      </w:pPr>
      <w:r w:rsidRPr="00270105">
        <w:rPr>
          <w:color w:val="000000"/>
          <w:sz w:val="24"/>
          <w:szCs w:val="24"/>
        </w:rPr>
        <w:t>Общие требования к повышению устойчивости объектов в военное время. Осно</w:t>
      </w:r>
      <w:r w:rsidRPr="00270105">
        <w:rPr>
          <w:color w:val="000000"/>
          <w:sz w:val="24"/>
          <w:szCs w:val="24"/>
        </w:rPr>
        <w:t>в</w:t>
      </w:r>
      <w:r w:rsidRPr="00270105">
        <w:rPr>
          <w:color w:val="000000"/>
          <w:sz w:val="24"/>
          <w:szCs w:val="24"/>
        </w:rPr>
        <w:t>ные инженерно – технические мероприятия (ИТМ) гражданской обороны. Неотложные инженерно – технические противопожарные мероприятия ГО.</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[376-377, 440];</w:t>
      </w:r>
    </w:p>
    <w:p w:rsidR="002F182B" w:rsidRPr="00270105" w:rsidRDefault="002F182B" w:rsidP="008C2635">
      <w:pPr>
        <w:pStyle w:val="a3"/>
        <w:rPr>
          <w:szCs w:val="24"/>
        </w:rPr>
      </w:pPr>
      <w:r w:rsidRPr="00270105">
        <w:rPr>
          <w:szCs w:val="24"/>
        </w:rPr>
        <w:t>Дополнительная: [379, 381].</w:t>
      </w:r>
    </w:p>
    <w:p w:rsidR="002F182B" w:rsidRPr="00270105" w:rsidRDefault="002F182B" w:rsidP="008C2635">
      <w:pPr>
        <w:ind w:firstLine="720"/>
        <w:rPr>
          <w:b/>
          <w:color w:val="000000"/>
          <w:sz w:val="24"/>
          <w:szCs w:val="24"/>
        </w:rPr>
      </w:pPr>
    </w:p>
    <w:p w:rsidR="002F182B" w:rsidRPr="00270105" w:rsidRDefault="002F182B" w:rsidP="008071C7">
      <w:pPr>
        <w:ind w:firstLine="720"/>
        <w:jc w:val="both"/>
        <w:rPr>
          <w:b/>
          <w:color w:val="000000"/>
          <w:sz w:val="24"/>
          <w:szCs w:val="24"/>
        </w:rPr>
      </w:pPr>
      <w:r w:rsidRPr="00270105">
        <w:rPr>
          <w:b/>
          <w:color w:val="000000"/>
          <w:sz w:val="24"/>
          <w:szCs w:val="24"/>
        </w:rPr>
        <w:t>Тема 6.20. Действия по защите от радиационного и химического заражения.</w:t>
      </w:r>
    </w:p>
    <w:p w:rsidR="002F182B" w:rsidRPr="00270105" w:rsidRDefault="002F182B" w:rsidP="008C2635">
      <w:pPr>
        <w:ind w:firstLine="720"/>
        <w:jc w:val="both"/>
        <w:rPr>
          <w:color w:val="000000"/>
          <w:sz w:val="24"/>
          <w:szCs w:val="24"/>
        </w:rPr>
      </w:pPr>
      <w:r w:rsidRPr="00270105">
        <w:rPr>
          <w:color w:val="000000"/>
          <w:sz w:val="24"/>
          <w:szCs w:val="24"/>
        </w:rPr>
        <w:t>Понятие о степенях готовности. Порядок перевода службы с мирного положения на особое. Действия сотрудника (работника) при объявлении сбора к месту службы. Си</w:t>
      </w:r>
      <w:r w:rsidRPr="00270105">
        <w:rPr>
          <w:color w:val="000000"/>
          <w:sz w:val="24"/>
          <w:szCs w:val="24"/>
        </w:rPr>
        <w:t>г</w:t>
      </w:r>
      <w:r w:rsidRPr="00270105">
        <w:rPr>
          <w:color w:val="000000"/>
          <w:sz w:val="24"/>
          <w:szCs w:val="24"/>
        </w:rPr>
        <w:t>налы оповещения гражданской обороны («Воздушная тревога», «Отбой воздушной трев</w:t>
      </w:r>
      <w:r w:rsidRPr="00270105">
        <w:rPr>
          <w:color w:val="000000"/>
          <w:sz w:val="24"/>
          <w:szCs w:val="24"/>
        </w:rPr>
        <w:t>о</w:t>
      </w:r>
      <w:r w:rsidRPr="00270105">
        <w:rPr>
          <w:color w:val="000000"/>
          <w:sz w:val="24"/>
          <w:szCs w:val="24"/>
        </w:rPr>
        <w:t>ги», «Радиацио</w:t>
      </w:r>
      <w:r w:rsidRPr="00270105">
        <w:rPr>
          <w:color w:val="000000"/>
          <w:sz w:val="24"/>
          <w:szCs w:val="24"/>
        </w:rPr>
        <w:t>н</w:t>
      </w:r>
      <w:r w:rsidRPr="00270105">
        <w:rPr>
          <w:color w:val="000000"/>
          <w:sz w:val="24"/>
          <w:szCs w:val="24"/>
        </w:rPr>
        <w:t>ная опасность», «Химическая тревога») и действия личного состава при их получении. Вывод сил и средств в загородную зону. Правила преодоления зараженных участков местности.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[271, 376-377];</w:t>
      </w:r>
    </w:p>
    <w:p w:rsidR="002F182B" w:rsidRPr="00270105" w:rsidRDefault="002F182B" w:rsidP="008C2635">
      <w:pPr>
        <w:pStyle w:val="a3"/>
        <w:rPr>
          <w:szCs w:val="24"/>
        </w:rPr>
      </w:pPr>
      <w:r w:rsidRPr="00270105">
        <w:rPr>
          <w:szCs w:val="24"/>
        </w:rPr>
        <w:t>Дополнительная: [379, 381].</w:t>
      </w:r>
    </w:p>
    <w:p w:rsidR="002F182B" w:rsidRPr="00270105" w:rsidRDefault="002F182B" w:rsidP="008C2635">
      <w:pPr>
        <w:ind w:firstLine="720"/>
        <w:rPr>
          <w:b/>
          <w:sz w:val="24"/>
          <w:szCs w:val="24"/>
        </w:rPr>
      </w:pPr>
    </w:p>
    <w:p w:rsidR="002F182B" w:rsidRPr="00270105" w:rsidRDefault="002F182B" w:rsidP="008071C7">
      <w:pPr>
        <w:ind w:firstLine="720"/>
        <w:jc w:val="both"/>
        <w:rPr>
          <w:b/>
          <w:sz w:val="24"/>
          <w:szCs w:val="24"/>
        </w:rPr>
      </w:pPr>
      <w:r w:rsidRPr="00270105">
        <w:rPr>
          <w:b/>
          <w:sz w:val="24"/>
          <w:szCs w:val="24"/>
        </w:rPr>
        <w:t>Тема 6.21. Прогнозирование и оценка пожарной безопасности в очагах ядерн</w:t>
      </w:r>
      <w:r w:rsidRPr="00270105">
        <w:rPr>
          <w:b/>
          <w:sz w:val="24"/>
          <w:szCs w:val="24"/>
        </w:rPr>
        <w:t>о</w:t>
      </w:r>
      <w:r w:rsidRPr="00270105">
        <w:rPr>
          <w:b/>
          <w:sz w:val="24"/>
          <w:szCs w:val="24"/>
        </w:rPr>
        <w:t>го п</w:t>
      </w:r>
      <w:r w:rsidRPr="00270105">
        <w:rPr>
          <w:b/>
          <w:sz w:val="24"/>
          <w:szCs w:val="24"/>
        </w:rPr>
        <w:t>о</w:t>
      </w:r>
      <w:r w:rsidRPr="00270105">
        <w:rPr>
          <w:b/>
          <w:sz w:val="24"/>
          <w:szCs w:val="24"/>
        </w:rPr>
        <w:t>ражения.</w:t>
      </w:r>
    </w:p>
    <w:p w:rsidR="002F182B" w:rsidRPr="00270105" w:rsidRDefault="002F182B" w:rsidP="008C2635">
      <w:pPr>
        <w:ind w:firstLine="720"/>
        <w:jc w:val="both"/>
        <w:rPr>
          <w:sz w:val="24"/>
          <w:szCs w:val="24"/>
        </w:rPr>
      </w:pPr>
      <w:r w:rsidRPr="00270105">
        <w:rPr>
          <w:sz w:val="24"/>
          <w:szCs w:val="24"/>
        </w:rPr>
        <w:t>Понятие о пожарной обстановке в очагах поражения. Причины возникновения п</w:t>
      </w:r>
      <w:r w:rsidRPr="00270105">
        <w:rPr>
          <w:sz w:val="24"/>
          <w:szCs w:val="24"/>
        </w:rPr>
        <w:t>о</w:t>
      </w:r>
      <w:r w:rsidRPr="00270105">
        <w:rPr>
          <w:sz w:val="24"/>
          <w:szCs w:val="24"/>
        </w:rPr>
        <w:t>жаров в очагах поражения. Виды пожаров, возникающих в очагах поражения и условия их возникновения. Понятие о плотности пожаров в очаге поражения. Время развития пож</w:t>
      </w:r>
      <w:r w:rsidRPr="00270105">
        <w:rPr>
          <w:sz w:val="24"/>
          <w:szCs w:val="24"/>
        </w:rPr>
        <w:t>а</w:t>
      </w:r>
      <w:r w:rsidRPr="00270105">
        <w:rPr>
          <w:sz w:val="24"/>
          <w:szCs w:val="24"/>
        </w:rPr>
        <w:t>ров в зданиях и с</w:t>
      </w:r>
      <w:r w:rsidRPr="00270105">
        <w:rPr>
          <w:sz w:val="24"/>
          <w:szCs w:val="24"/>
        </w:rPr>
        <w:t>о</w:t>
      </w:r>
      <w:r w:rsidRPr="00270105">
        <w:rPr>
          <w:sz w:val="24"/>
          <w:szCs w:val="24"/>
        </w:rPr>
        <w:t>оружениях до их полного охвата огнем. Продолжительность массового пожара в зависимости характеристики застройки. Предварительная оценка пожарной о</w:t>
      </w:r>
      <w:r w:rsidRPr="00270105">
        <w:rPr>
          <w:sz w:val="24"/>
          <w:szCs w:val="24"/>
        </w:rPr>
        <w:t>б</w:t>
      </w:r>
      <w:r w:rsidRPr="00270105">
        <w:rPr>
          <w:sz w:val="24"/>
          <w:szCs w:val="24"/>
        </w:rPr>
        <w:t>становки, ее цели, исходные данные и порядок проведения. Документы, которые должны быть разработаны в результате предварительной оценки пожарной обстановки.</w:t>
      </w:r>
    </w:p>
    <w:p w:rsidR="002F182B" w:rsidRPr="00270105" w:rsidRDefault="002F182B" w:rsidP="008C2635">
      <w:pPr>
        <w:ind w:firstLine="720"/>
        <w:jc w:val="both"/>
        <w:rPr>
          <w:sz w:val="24"/>
          <w:szCs w:val="24"/>
        </w:rPr>
      </w:pPr>
      <w:r w:rsidRPr="00270105">
        <w:rPr>
          <w:sz w:val="24"/>
          <w:szCs w:val="24"/>
        </w:rPr>
        <w:t>Оценка обстановки после нанесения ядерного удара, ее цели, исходные данные, порядок проведения, документы, которые должны быть разработаны в результате оценки обстановки. Расчет сил и средств для противопожарного обеспечения СиДНР.</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[271, 376-377];</w:t>
      </w:r>
    </w:p>
    <w:p w:rsidR="002F182B" w:rsidRPr="00270105" w:rsidRDefault="002F182B" w:rsidP="008C2635">
      <w:pPr>
        <w:pStyle w:val="a3"/>
        <w:rPr>
          <w:szCs w:val="24"/>
        </w:rPr>
      </w:pPr>
      <w:r w:rsidRPr="00270105">
        <w:rPr>
          <w:szCs w:val="24"/>
        </w:rPr>
        <w:t>Дополнительная: [379, 381].</w:t>
      </w:r>
    </w:p>
    <w:p w:rsidR="002F182B" w:rsidRPr="00270105" w:rsidRDefault="002F182B" w:rsidP="008C2635">
      <w:pPr>
        <w:ind w:firstLine="720"/>
        <w:rPr>
          <w:b/>
          <w:sz w:val="24"/>
          <w:szCs w:val="24"/>
        </w:rPr>
      </w:pPr>
    </w:p>
    <w:p w:rsidR="002F182B" w:rsidRPr="00270105" w:rsidRDefault="002F182B" w:rsidP="008071C7">
      <w:pPr>
        <w:ind w:firstLine="720"/>
        <w:jc w:val="both"/>
        <w:rPr>
          <w:b/>
          <w:color w:val="000000"/>
          <w:sz w:val="24"/>
          <w:szCs w:val="24"/>
        </w:rPr>
      </w:pPr>
      <w:r w:rsidRPr="00270105">
        <w:rPr>
          <w:b/>
          <w:sz w:val="24"/>
          <w:szCs w:val="24"/>
        </w:rPr>
        <w:t>Тема 6.22. Организация дозиметрического контроля, радиационной и химич</w:t>
      </w:r>
      <w:r w:rsidRPr="00270105">
        <w:rPr>
          <w:b/>
          <w:sz w:val="24"/>
          <w:szCs w:val="24"/>
        </w:rPr>
        <w:t>е</w:t>
      </w:r>
      <w:r w:rsidRPr="00270105">
        <w:rPr>
          <w:b/>
          <w:sz w:val="24"/>
          <w:szCs w:val="24"/>
        </w:rPr>
        <w:t xml:space="preserve">ской </w:t>
      </w:r>
      <w:r w:rsidRPr="00270105">
        <w:rPr>
          <w:b/>
          <w:color w:val="000000"/>
          <w:sz w:val="24"/>
          <w:szCs w:val="24"/>
        </w:rPr>
        <w:t>разведки.</w:t>
      </w:r>
    </w:p>
    <w:p w:rsidR="002F182B" w:rsidRPr="00270105" w:rsidRDefault="002F182B" w:rsidP="008C2635">
      <w:pPr>
        <w:ind w:firstLine="720"/>
        <w:jc w:val="both"/>
        <w:rPr>
          <w:color w:val="000000"/>
          <w:sz w:val="24"/>
          <w:szCs w:val="24"/>
        </w:rPr>
      </w:pPr>
      <w:r w:rsidRPr="00270105">
        <w:rPr>
          <w:color w:val="000000"/>
          <w:sz w:val="24"/>
          <w:szCs w:val="24"/>
        </w:rPr>
        <w:t>Цели и виды дозиметрического контроля. Организация дозиметрического ко</w:t>
      </w:r>
      <w:r w:rsidRPr="00270105">
        <w:rPr>
          <w:color w:val="000000"/>
          <w:sz w:val="24"/>
          <w:szCs w:val="24"/>
        </w:rPr>
        <w:t>н</w:t>
      </w:r>
      <w:r w:rsidRPr="00270105">
        <w:rPr>
          <w:color w:val="000000"/>
          <w:sz w:val="24"/>
          <w:szCs w:val="24"/>
        </w:rPr>
        <w:t>тро</w:t>
      </w:r>
      <w:r w:rsidR="008071C7" w:rsidRPr="00270105">
        <w:rPr>
          <w:color w:val="000000"/>
          <w:sz w:val="24"/>
          <w:szCs w:val="24"/>
        </w:rPr>
        <w:t xml:space="preserve">ля. </w:t>
      </w:r>
      <w:r w:rsidRPr="00270105">
        <w:rPr>
          <w:color w:val="000000"/>
          <w:sz w:val="24"/>
          <w:szCs w:val="24"/>
        </w:rPr>
        <w:t>Н</w:t>
      </w:r>
      <w:r w:rsidRPr="00270105">
        <w:rPr>
          <w:color w:val="000000"/>
          <w:sz w:val="24"/>
          <w:szCs w:val="24"/>
        </w:rPr>
        <w:t>а</w:t>
      </w:r>
      <w:r w:rsidRPr="00270105">
        <w:rPr>
          <w:color w:val="000000"/>
          <w:sz w:val="24"/>
          <w:szCs w:val="24"/>
        </w:rPr>
        <w:t>значение, общее устройство и принцип работы измерителя мощности дозы ДП-5В, комплекта индивидуальных дозиметров ИД-1, войскового прибора химической ра</w:t>
      </w:r>
      <w:r w:rsidRPr="00270105">
        <w:rPr>
          <w:color w:val="000000"/>
          <w:sz w:val="24"/>
          <w:szCs w:val="24"/>
        </w:rPr>
        <w:t>з</w:t>
      </w:r>
      <w:r w:rsidRPr="00270105">
        <w:rPr>
          <w:color w:val="000000"/>
          <w:sz w:val="24"/>
          <w:szCs w:val="24"/>
        </w:rPr>
        <w:lastRenderedPageBreak/>
        <w:t>ведки. Проверка исправности приборов и подготовка их к работе. Порядок работы с пр</w:t>
      </w:r>
      <w:r w:rsidRPr="00270105">
        <w:rPr>
          <w:color w:val="000000"/>
          <w:sz w:val="24"/>
          <w:szCs w:val="24"/>
        </w:rPr>
        <w:t>и</w:t>
      </w:r>
      <w:r w:rsidRPr="00270105">
        <w:rPr>
          <w:color w:val="000000"/>
          <w:sz w:val="24"/>
          <w:szCs w:val="24"/>
        </w:rPr>
        <w:t>борами.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[271, 376-377];</w:t>
      </w:r>
    </w:p>
    <w:p w:rsidR="002F182B" w:rsidRPr="00270105" w:rsidRDefault="002F182B" w:rsidP="008C2635">
      <w:pPr>
        <w:pStyle w:val="a3"/>
        <w:rPr>
          <w:szCs w:val="24"/>
        </w:rPr>
      </w:pPr>
      <w:r w:rsidRPr="00270105">
        <w:rPr>
          <w:szCs w:val="24"/>
        </w:rPr>
        <w:t>Дополнительная: [286, 379, 381].</w:t>
      </w:r>
    </w:p>
    <w:p w:rsidR="002F182B" w:rsidRPr="00270105" w:rsidRDefault="002F182B" w:rsidP="008C2635">
      <w:pPr>
        <w:ind w:firstLine="720"/>
        <w:rPr>
          <w:b/>
          <w:color w:val="000000"/>
          <w:sz w:val="24"/>
          <w:szCs w:val="24"/>
        </w:rPr>
      </w:pPr>
    </w:p>
    <w:p w:rsidR="002F182B" w:rsidRPr="00270105" w:rsidRDefault="002F182B" w:rsidP="008071C7">
      <w:pPr>
        <w:ind w:firstLine="720"/>
        <w:jc w:val="both"/>
        <w:rPr>
          <w:b/>
          <w:color w:val="000000"/>
          <w:sz w:val="24"/>
          <w:szCs w:val="24"/>
        </w:rPr>
      </w:pPr>
      <w:r w:rsidRPr="00270105">
        <w:rPr>
          <w:b/>
          <w:color w:val="000000"/>
          <w:sz w:val="24"/>
          <w:szCs w:val="24"/>
        </w:rPr>
        <w:t>Тема 6.23. Противопожарное обеспечение мероприятий ГО.</w:t>
      </w:r>
    </w:p>
    <w:p w:rsidR="002F182B" w:rsidRPr="00270105" w:rsidRDefault="002F182B" w:rsidP="008C2635">
      <w:pPr>
        <w:ind w:firstLine="720"/>
        <w:jc w:val="both"/>
        <w:rPr>
          <w:color w:val="000000"/>
          <w:sz w:val="24"/>
          <w:szCs w:val="24"/>
        </w:rPr>
      </w:pPr>
      <w:r w:rsidRPr="00270105">
        <w:rPr>
          <w:color w:val="000000"/>
          <w:sz w:val="24"/>
          <w:szCs w:val="24"/>
        </w:rPr>
        <w:t>Краткая характеристика очага ядерного поражения. Виды пожаров, возникающих в очагах ядерного поражения, и условия их возникновения. Понятие о спасательных и др</w:t>
      </w:r>
      <w:r w:rsidRPr="00270105">
        <w:rPr>
          <w:color w:val="000000"/>
          <w:sz w:val="24"/>
          <w:szCs w:val="24"/>
        </w:rPr>
        <w:t>у</w:t>
      </w:r>
      <w:r w:rsidRPr="00270105">
        <w:rPr>
          <w:color w:val="000000"/>
          <w:sz w:val="24"/>
          <w:szCs w:val="24"/>
        </w:rPr>
        <w:t>гих  неотложных работах в очагах поражения. Задачи противопожарной службы при пр</w:t>
      </w:r>
      <w:r w:rsidRPr="00270105">
        <w:rPr>
          <w:color w:val="000000"/>
          <w:sz w:val="24"/>
          <w:szCs w:val="24"/>
        </w:rPr>
        <w:t>о</w:t>
      </w:r>
      <w:r w:rsidRPr="00270105">
        <w:rPr>
          <w:color w:val="000000"/>
          <w:sz w:val="24"/>
          <w:szCs w:val="24"/>
        </w:rPr>
        <w:t>тивопожарном обеспечении СиДНР. Назначение, виды и задачи пожарной разведки в оч</w:t>
      </w:r>
      <w:r w:rsidRPr="00270105">
        <w:rPr>
          <w:color w:val="000000"/>
          <w:sz w:val="24"/>
          <w:szCs w:val="24"/>
        </w:rPr>
        <w:t>а</w:t>
      </w:r>
      <w:r w:rsidRPr="00270105">
        <w:rPr>
          <w:color w:val="000000"/>
          <w:sz w:val="24"/>
          <w:szCs w:val="24"/>
        </w:rPr>
        <w:t>гах поражения. Особенности действий подразделений на маршруте ввода сил ГО и на объекте ведения работ.</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rPr>
          <w:szCs w:val="24"/>
        </w:rPr>
      </w:pPr>
      <w:r w:rsidRPr="00270105">
        <w:rPr>
          <w:szCs w:val="24"/>
        </w:rPr>
        <w:t>Основная: [271, 376-377];</w:t>
      </w:r>
    </w:p>
    <w:p w:rsidR="002F182B" w:rsidRPr="00270105" w:rsidRDefault="002F182B" w:rsidP="008C2635">
      <w:pPr>
        <w:pStyle w:val="a3"/>
        <w:rPr>
          <w:szCs w:val="24"/>
        </w:rPr>
      </w:pPr>
      <w:r w:rsidRPr="00270105">
        <w:rPr>
          <w:szCs w:val="24"/>
        </w:rPr>
        <w:t>Дополнительная: [286, 379, 381].</w:t>
      </w:r>
    </w:p>
    <w:p w:rsidR="002F182B" w:rsidRPr="00270105" w:rsidRDefault="002F182B" w:rsidP="008C2635">
      <w:pPr>
        <w:pStyle w:val="a3"/>
        <w:rPr>
          <w:szCs w:val="24"/>
        </w:rPr>
      </w:pPr>
    </w:p>
    <w:p w:rsidR="002F182B" w:rsidRPr="00270105" w:rsidRDefault="002F182B" w:rsidP="008C2635">
      <w:pPr>
        <w:jc w:val="center"/>
        <w:rPr>
          <w:b/>
          <w:sz w:val="24"/>
          <w:szCs w:val="24"/>
        </w:rPr>
      </w:pPr>
      <w:r w:rsidRPr="00270105">
        <w:rPr>
          <w:b/>
          <w:sz w:val="24"/>
          <w:szCs w:val="24"/>
        </w:rPr>
        <w:t>Итоговый контроль по дисциплине 6 (вопросы к зачету).</w:t>
      </w:r>
    </w:p>
    <w:p w:rsidR="002F182B" w:rsidRPr="00270105" w:rsidRDefault="002F182B" w:rsidP="008C2635">
      <w:pPr>
        <w:jc w:val="both"/>
        <w:rPr>
          <w:sz w:val="24"/>
          <w:szCs w:val="24"/>
        </w:rPr>
      </w:pPr>
      <w:r w:rsidRPr="00270105">
        <w:rPr>
          <w:sz w:val="24"/>
          <w:szCs w:val="24"/>
        </w:rPr>
        <w:t>1. Пожарная тактика и её задачи.</w:t>
      </w:r>
    </w:p>
    <w:p w:rsidR="002F182B" w:rsidRPr="00270105" w:rsidRDefault="002F182B" w:rsidP="008C2635">
      <w:pPr>
        <w:pStyle w:val="a5"/>
        <w:spacing w:after="0"/>
        <w:rPr>
          <w:rFonts w:ascii="Times New Roman" w:hAnsi="Times New Roman"/>
          <w:sz w:val="24"/>
          <w:szCs w:val="24"/>
        </w:rPr>
      </w:pPr>
      <w:r w:rsidRPr="00270105">
        <w:rPr>
          <w:rFonts w:ascii="Times New Roman" w:hAnsi="Times New Roman"/>
          <w:sz w:val="24"/>
          <w:szCs w:val="24"/>
        </w:rPr>
        <w:t>2. Пожар, его развитие, явления сопровождающие пожар. Основные параметры пожара (интенсивность выделения тепла, линейная скорость распространения пожара). Виды п</w:t>
      </w:r>
      <w:r w:rsidRPr="00270105">
        <w:rPr>
          <w:rFonts w:ascii="Times New Roman" w:hAnsi="Times New Roman"/>
          <w:sz w:val="24"/>
          <w:szCs w:val="24"/>
        </w:rPr>
        <w:t>о</w:t>
      </w:r>
      <w:r w:rsidRPr="00270105">
        <w:rPr>
          <w:rFonts w:ascii="Times New Roman" w:hAnsi="Times New Roman"/>
          <w:sz w:val="24"/>
          <w:szCs w:val="24"/>
        </w:rPr>
        <w:t>жаров.</w:t>
      </w:r>
    </w:p>
    <w:p w:rsidR="002F182B" w:rsidRPr="00270105" w:rsidRDefault="002F182B" w:rsidP="008C2635">
      <w:pPr>
        <w:jc w:val="both"/>
        <w:rPr>
          <w:sz w:val="24"/>
          <w:szCs w:val="24"/>
        </w:rPr>
      </w:pPr>
      <w:r w:rsidRPr="00270105">
        <w:rPr>
          <w:sz w:val="24"/>
          <w:szCs w:val="24"/>
        </w:rPr>
        <w:t>3. Зоны пожаров: понятие о зонах, их границы, основные параметры, краткая характер</w:t>
      </w:r>
      <w:r w:rsidRPr="00270105">
        <w:rPr>
          <w:sz w:val="24"/>
          <w:szCs w:val="24"/>
        </w:rPr>
        <w:t>и</w:t>
      </w:r>
      <w:r w:rsidRPr="00270105">
        <w:rPr>
          <w:sz w:val="24"/>
          <w:szCs w:val="24"/>
        </w:rPr>
        <w:t>стика зон.</w:t>
      </w:r>
    </w:p>
    <w:p w:rsidR="002F182B" w:rsidRPr="00270105" w:rsidRDefault="002F182B" w:rsidP="008C2635">
      <w:pPr>
        <w:jc w:val="both"/>
        <w:rPr>
          <w:sz w:val="24"/>
          <w:szCs w:val="24"/>
        </w:rPr>
      </w:pPr>
      <w:r w:rsidRPr="00270105">
        <w:rPr>
          <w:sz w:val="24"/>
          <w:szCs w:val="24"/>
        </w:rPr>
        <w:t>4. Газовый обмен на пожаре: понятие о газовом обмене, его основные параметры при наружных и внутренних пожарах, понятие о нейтральной зоне.</w:t>
      </w:r>
    </w:p>
    <w:p w:rsidR="002F182B" w:rsidRPr="00270105" w:rsidRDefault="002F182B" w:rsidP="008C2635">
      <w:pPr>
        <w:jc w:val="both"/>
        <w:rPr>
          <w:sz w:val="24"/>
          <w:szCs w:val="24"/>
        </w:rPr>
      </w:pPr>
      <w:r w:rsidRPr="00270105">
        <w:rPr>
          <w:sz w:val="24"/>
          <w:szCs w:val="24"/>
        </w:rPr>
        <w:t>5. Прекращение горения на пожаре: понятие о температуре горения и потухания, условия пр</w:t>
      </w:r>
      <w:r w:rsidRPr="00270105">
        <w:rPr>
          <w:sz w:val="24"/>
          <w:szCs w:val="24"/>
        </w:rPr>
        <w:t>е</w:t>
      </w:r>
      <w:r w:rsidRPr="00270105">
        <w:rPr>
          <w:sz w:val="24"/>
          <w:szCs w:val="24"/>
        </w:rPr>
        <w:t>кращения горения.</w:t>
      </w:r>
    </w:p>
    <w:p w:rsidR="002F182B" w:rsidRPr="00270105" w:rsidRDefault="002F182B" w:rsidP="008C2635">
      <w:pPr>
        <w:jc w:val="both"/>
        <w:rPr>
          <w:sz w:val="24"/>
          <w:szCs w:val="24"/>
        </w:rPr>
      </w:pPr>
      <w:r w:rsidRPr="00270105">
        <w:rPr>
          <w:sz w:val="24"/>
          <w:szCs w:val="24"/>
        </w:rPr>
        <w:t>6. Способы и приёмы прекращения горения на пожаре.</w:t>
      </w:r>
    </w:p>
    <w:p w:rsidR="002F182B" w:rsidRPr="00270105" w:rsidRDefault="002F182B" w:rsidP="008C2635">
      <w:pPr>
        <w:jc w:val="both"/>
        <w:rPr>
          <w:sz w:val="24"/>
          <w:szCs w:val="24"/>
        </w:rPr>
      </w:pPr>
      <w:r w:rsidRPr="00270105">
        <w:rPr>
          <w:sz w:val="24"/>
          <w:szCs w:val="24"/>
        </w:rPr>
        <w:t>7. Классификация огнетушащих веществ. Основные требования к ним. Понятие интенси</w:t>
      </w:r>
      <w:r w:rsidRPr="00270105">
        <w:rPr>
          <w:sz w:val="24"/>
          <w:szCs w:val="24"/>
        </w:rPr>
        <w:t>в</w:t>
      </w:r>
      <w:r w:rsidRPr="00270105">
        <w:rPr>
          <w:sz w:val="24"/>
          <w:szCs w:val="24"/>
        </w:rPr>
        <w:t>ности подачи огнетушащего вещества.</w:t>
      </w:r>
    </w:p>
    <w:p w:rsidR="002F182B" w:rsidRPr="00270105" w:rsidRDefault="002F182B" w:rsidP="008C2635">
      <w:pPr>
        <w:jc w:val="both"/>
        <w:rPr>
          <w:sz w:val="24"/>
          <w:szCs w:val="24"/>
        </w:rPr>
      </w:pPr>
      <w:r w:rsidRPr="00270105">
        <w:rPr>
          <w:sz w:val="24"/>
          <w:szCs w:val="24"/>
        </w:rPr>
        <w:t>8. Охлаждающие огнетушащие вещества (вода, твёрдый диоксид углерода). Свойства, х</w:t>
      </w:r>
      <w:r w:rsidRPr="00270105">
        <w:rPr>
          <w:sz w:val="24"/>
          <w:szCs w:val="24"/>
        </w:rPr>
        <w:t>а</w:t>
      </w:r>
      <w:r w:rsidRPr="00270105">
        <w:rPr>
          <w:sz w:val="24"/>
          <w:szCs w:val="24"/>
        </w:rPr>
        <w:t>ракт</w:t>
      </w:r>
      <w:r w:rsidRPr="00270105">
        <w:rPr>
          <w:sz w:val="24"/>
          <w:szCs w:val="24"/>
        </w:rPr>
        <w:t>е</w:t>
      </w:r>
      <w:r w:rsidRPr="00270105">
        <w:rPr>
          <w:sz w:val="24"/>
          <w:szCs w:val="24"/>
        </w:rPr>
        <w:t>ристика, область применения.</w:t>
      </w:r>
    </w:p>
    <w:p w:rsidR="002F182B" w:rsidRPr="00270105" w:rsidRDefault="002F182B" w:rsidP="008C2635">
      <w:pPr>
        <w:jc w:val="both"/>
        <w:rPr>
          <w:sz w:val="24"/>
          <w:szCs w:val="24"/>
        </w:rPr>
      </w:pPr>
      <w:r w:rsidRPr="00270105">
        <w:rPr>
          <w:sz w:val="24"/>
          <w:szCs w:val="24"/>
        </w:rPr>
        <w:t>9. Изолирующие огнетушащие вещества (пены). Свойства, характеристика, области пр</w:t>
      </w:r>
      <w:r w:rsidRPr="00270105">
        <w:rPr>
          <w:sz w:val="24"/>
          <w:szCs w:val="24"/>
        </w:rPr>
        <w:t>и</w:t>
      </w:r>
      <w:r w:rsidRPr="00270105">
        <w:rPr>
          <w:sz w:val="24"/>
          <w:szCs w:val="24"/>
        </w:rPr>
        <w:t>мен</w:t>
      </w:r>
      <w:r w:rsidRPr="00270105">
        <w:rPr>
          <w:sz w:val="24"/>
          <w:szCs w:val="24"/>
        </w:rPr>
        <w:t>е</w:t>
      </w:r>
      <w:r w:rsidRPr="00270105">
        <w:rPr>
          <w:sz w:val="24"/>
          <w:szCs w:val="24"/>
        </w:rPr>
        <w:t>ния.</w:t>
      </w:r>
    </w:p>
    <w:p w:rsidR="002F182B" w:rsidRPr="00270105" w:rsidRDefault="002F182B" w:rsidP="008C2635">
      <w:pPr>
        <w:jc w:val="both"/>
        <w:rPr>
          <w:sz w:val="24"/>
          <w:szCs w:val="24"/>
        </w:rPr>
      </w:pPr>
      <w:r w:rsidRPr="00270105">
        <w:rPr>
          <w:sz w:val="24"/>
          <w:szCs w:val="24"/>
        </w:rPr>
        <w:t>10. Разбавляющие огнетушащие вещества (азот, водяной пар, диоксид углерода, тонк</w:t>
      </w:r>
      <w:r w:rsidRPr="00270105">
        <w:rPr>
          <w:sz w:val="24"/>
          <w:szCs w:val="24"/>
        </w:rPr>
        <w:t>о</w:t>
      </w:r>
      <w:r w:rsidRPr="00270105">
        <w:rPr>
          <w:sz w:val="24"/>
          <w:szCs w:val="24"/>
        </w:rPr>
        <w:t>расп</w:t>
      </w:r>
      <w:r w:rsidRPr="00270105">
        <w:rPr>
          <w:sz w:val="24"/>
          <w:szCs w:val="24"/>
        </w:rPr>
        <w:t>ы</w:t>
      </w:r>
      <w:r w:rsidRPr="00270105">
        <w:rPr>
          <w:sz w:val="24"/>
          <w:szCs w:val="24"/>
        </w:rPr>
        <w:t>лённая вода). Свойства, характеристика, область применения.</w:t>
      </w:r>
    </w:p>
    <w:p w:rsidR="002F182B" w:rsidRPr="00270105" w:rsidRDefault="002F182B" w:rsidP="008C2635">
      <w:pPr>
        <w:jc w:val="both"/>
        <w:rPr>
          <w:sz w:val="24"/>
          <w:szCs w:val="24"/>
        </w:rPr>
      </w:pPr>
      <w:r w:rsidRPr="00270105">
        <w:rPr>
          <w:sz w:val="24"/>
          <w:szCs w:val="24"/>
        </w:rPr>
        <w:t>11. Огнетушащие вещества и составы химического торможения реакции горения (бром</w:t>
      </w:r>
      <w:r w:rsidRPr="00270105">
        <w:rPr>
          <w:sz w:val="24"/>
          <w:szCs w:val="24"/>
        </w:rPr>
        <w:t>и</w:t>
      </w:r>
      <w:r w:rsidRPr="00270105">
        <w:rPr>
          <w:sz w:val="24"/>
          <w:szCs w:val="24"/>
        </w:rPr>
        <w:t>стый метилен, бромистый этил, тетрафтордибромметан). Свойства, характеристика, о</w:t>
      </w:r>
      <w:r w:rsidRPr="00270105">
        <w:rPr>
          <w:sz w:val="24"/>
          <w:szCs w:val="24"/>
        </w:rPr>
        <w:t>б</w:t>
      </w:r>
      <w:r w:rsidRPr="00270105">
        <w:rPr>
          <w:sz w:val="24"/>
          <w:szCs w:val="24"/>
        </w:rPr>
        <w:t>ласть прим</w:t>
      </w:r>
      <w:r w:rsidRPr="00270105">
        <w:rPr>
          <w:sz w:val="24"/>
          <w:szCs w:val="24"/>
        </w:rPr>
        <w:t>е</w:t>
      </w:r>
      <w:r w:rsidRPr="00270105">
        <w:rPr>
          <w:sz w:val="24"/>
          <w:szCs w:val="24"/>
        </w:rPr>
        <w:t>нения.</w:t>
      </w:r>
    </w:p>
    <w:p w:rsidR="002F182B" w:rsidRPr="00270105" w:rsidRDefault="002F182B" w:rsidP="008C2635">
      <w:pPr>
        <w:jc w:val="both"/>
        <w:rPr>
          <w:sz w:val="24"/>
          <w:szCs w:val="24"/>
        </w:rPr>
      </w:pPr>
      <w:r w:rsidRPr="00270105">
        <w:rPr>
          <w:sz w:val="24"/>
          <w:szCs w:val="24"/>
        </w:rPr>
        <w:t>12. Силы, используемые для выполнения боевых задач на пожаре.</w:t>
      </w:r>
    </w:p>
    <w:p w:rsidR="002F182B" w:rsidRPr="00270105" w:rsidRDefault="002F182B" w:rsidP="008C2635">
      <w:pPr>
        <w:jc w:val="both"/>
        <w:rPr>
          <w:sz w:val="24"/>
          <w:szCs w:val="24"/>
        </w:rPr>
      </w:pPr>
      <w:r w:rsidRPr="00270105">
        <w:rPr>
          <w:sz w:val="24"/>
          <w:szCs w:val="24"/>
        </w:rPr>
        <w:t>13. Средства, обеспечивающие выполнение боевых задач на пожаре и их классификация.</w:t>
      </w:r>
    </w:p>
    <w:p w:rsidR="002F182B" w:rsidRPr="00270105" w:rsidRDefault="002F182B" w:rsidP="008C2635">
      <w:pPr>
        <w:jc w:val="both"/>
        <w:rPr>
          <w:sz w:val="24"/>
          <w:szCs w:val="24"/>
        </w:rPr>
      </w:pPr>
      <w:r w:rsidRPr="00270105">
        <w:rPr>
          <w:sz w:val="24"/>
          <w:szCs w:val="24"/>
        </w:rPr>
        <w:t>14. Тактические возможности отделения на автоцистерне и автонасосе: определение, предн</w:t>
      </w:r>
      <w:r w:rsidRPr="00270105">
        <w:rPr>
          <w:sz w:val="24"/>
          <w:szCs w:val="24"/>
        </w:rPr>
        <w:t>а</w:t>
      </w:r>
      <w:r w:rsidRPr="00270105">
        <w:rPr>
          <w:sz w:val="24"/>
          <w:szCs w:val="24"/>
        </w:rPr>
        <w:t>значение.</w:t>
      </w:r>
    </w:p>
    <w:p w:rsidR="002F182B" w:rsidRPr="00270105" w:rsidRDefault="002F182B" w:rsidP="008C2635">
      <w:pPr>
        <w:jc w:val="both"/>
        <w:rPr>
          <w:sz w:val="24"/>
          <w:szCs w:val="24"/>
        </w:rPr>
      </w:pPr>
      <w:r w:rsidRPr="00270105">
        <w:rPr>
          <w:sz w:val="24"/>
          <w:szCs w:val="24"/>
        </w:rPr>
        <w:t>15. Тактические возможности караула: определение и его возможности в зависимости от нал</w:t>
      </w:r>
      <w:r w:rsidRPr="00270105">
        <w:rPr>
          <w:sz w:val="24"/>
          <w:szCs w:val="24"/>
        </w:rPr>
        <w:t>и</w:t>
      </w:r>
      <w:r w:rsidRPr="00270105">
        <w:rPr>
          <w:sz w:val="24"/>
          <w:szCs w:val="24"/>
        </w:rPr>
        <w:t>чия основной и специальной пожарной техники.</w:t>
      </w:r>
    </w:p>
    <w:p w:rsidR="002F182B" w:rsidRPr="00270105" w:rsidRDefault="002F182B" w:rsidP="008C2635">
      <w:pPr>
        <w:jc w:val="both"/>
        <w:rPr>
          <w:sz w:val="24"/>
          <w:szCs w:val="24"/>
        </w:rPr>
      </w:pPr>
      <w:r w:rsidRPr="00270105">
        <w:rPr>
          <w:sz w:val="24"/>
          <w:szCs w:val="24"/>
        </w:rPr>
        <w:t>16. Решающее направление боевых действий пожарных подразделений на пожаре.</w:t>
      </w:r>
    </w:p>
    <w:p w:rsidR="002F182B" w:rsidRPr="00270105" w:rsidRDefault="002F182B" w:rsidP="008C2635">
      <w:pPr>
        <w:jc w:val="both"/>
        <w:rPr>
          <w:sz w:val="24"/>
          <w:szCs w:val="24"/>
        </w:rPr>
      </w:pPr>
      <w:r w:rsidRPr="00270105">
        <w:rPr>
          <w:sz w:val="24"/>
          <w:szCs w:val="24"/>
        </w:rPr>
        <w:t>17. Разведка пожара. Цель, задачи и способы ведения разведки. Состав и вооружение группы разведки. Меры безопасности.</w:t>
      </w:r>
    </w:p>
    <w:p w:rsidR="002F182B" w:rsidRPr="00270105" w:rsidRDefault="002F182B" w:rsidP="008C2635">
      <w:pPr>
        <w:jc w:val="both"/>
        <w:rPr>
          <w:sz w:val="24"/>
          <w:szCs w:val="24"/>
        </w:rPr>
      </w:pPr>
      <w:r w:rsidRPr="00270105">
        <w:rPr>
          <w:sz w:val="24"/>
          <w:szCs w:val="24"/>
        </w:rPr>
        <w:t>18. Спасание и эвакуация людей на пожаре. Пути и способы спасания и эвакуации. Посл</w:t>
      </w:r>
      <w:r w:rsidRPr="00270105">
        <w:rPr>
          <w:sz w:val="24"/>
          <w:szCs w:val="24"/>
        </w:rPr>
        <w:t>е</w:t>
      </w:r>
      <w:r w:rsidRPr="00270105">
        <w:rPr>
          <w:sz w:val="24"/>
          <w:szCs w:val="24"/>
        </w:rPr>
        <w:t>довательность спасания. Основные варианты использования первых прибывших подра</w:t>
      </w:r>
      <w:r w:rsidRPr="00270105">
        <w:rPr>
          <w:sz w:val="24"/>
          <w:szCs w:val="24"/>
        </w:rPr>
        <w:t>з</w:t>
      </w:r>
      <w:r w:rsidRPr="00270105">
        <w:rPr>
          <w:sz w:val="24"/>
          <w:szCs w:val="24"/>
        </w:rPr>
        <w:t>делений.</w:t>
      </w:r>
    </w:p>
    <w:p w:rsidR="002F182B" w:rsidRPr="00270105" w:rsidRDefault="002F182B" w:rsidP="008C2635">
      <w:pPr>
        <w:pStyle w:val="a5"/>
        <w:spacing w:after="0"/>
        <w:rPr>
          <w:rFonts w:ascii="Times New Roman" w:hAnsi="Times New Roman"/>
          <w:sz w:val="24"/>
          <w:szCs w:val="24"/>
        </w:rPr>
      </w:pPr>
      <w:r w:rsidRPr="00270105">
        <w:rPr>
          <w:rFonts w:ascii="Times New Roman" w:hAnsi="Times New Roman"/>
          <w:sz w:val="24"/>
          <w:szCs w:val="24"/>
        </w:rPr>
        <w:lastRenderedPageBreak/>
        <w:t>19. Боевое развёртывание пожарных подразделений на пожаре. Цель развёртывания. Эт</w:t>
      </w:r>
      <w:r w:rsidRPr="00270105">
        <w:rPr>
          <w:rFonts w:ascii="Times New Roman" w:hAnsi="Times New Roman"/>
          <w:sz w:val="24"/>
          <w:szCs w:val="24"/>
        </w:rPr>
        <w:t>а</w:t>
      </w:r>
      <w:r w:rsidRPr="00270105">
        <w:rPr>
          <w:rFonts w:ascii="Times New Roman" w:hAnsi="Times New Roman"/>
          <w:sz w:val="24"/>
          <w:szCs w:val="24"/>
        </w:rPr>
        <w:t>пы ра</w:t>
      </w:r>
      <w:r w:rsidRPr="00270105">
        <w:rPr>
          <w:rFonts w:ascii="Times New Roman" w:hAnsi="Times New Roman"/>
          <w:sz w:val="24"/>
          <w:szCs w:val="24"/>
        </w:rPr>
        <w:t>з</w:t>
      </w:r>
      <w:r w:rsidRPr="00270105">
        <w:rPr>
          <w:rFonts w:ascii="Times New Roman" w:hAnsi="Times New Roman"/>
          <w:sz w:val="24"/>
          <w:szCs w:val="24"/>
        </w:rPr>
        <w:t>вёртывания и их сущность. Меры безопасности.</w:t>
      </w:r>
    </w:p>
    <w:p w:rsidR="002F182B" w:rsidRPr="00270105" w:rsidRDefault="002F182B" w:rsidP="008C2635">
      <w:pPr>
        <w:jc w:val="both"/>
        <w:rPr>
          <w:sz w:val="24"/>
          <w:szCs w:val="24"/>
        </w:rPr>
      </w:pPr>
      <w:r w:rsidRPr="00270105">
        <w:rPr>
          <w:sz w:val="24"/>
          <w:szCs w:val="24"/>
        </w:rPr>
        <w:t>20. Планы тушения пожаров. Назначение, содержание, требования, предъявляемые к оформл</w:t>
      </w:r>
      <w:r w:rsidRPr="00270105">
        <w:rPr>
          <w:sz w:val="24"/>
          <w:szCs w:val="24"/>
        </w:rPr>
        <w:t>е</w:t>
      </w:r>
      <w:r w:rsidRPr="00270105">
        <w:rPr>
          <w:sz w:val="24"/>
          <w:szCs w:val="24"/>
        </w:rPr>
        <w:t>нию, отработка и использование на пожаре.</w:t>
      </w:r>
    </w:p>
    <w:p w:rsidR="002F182B" w:rsidRPr="00270105" w:rsidRDefault="002F182B" w:rsidP="008C2635">
      <w:pPr>
        <w:jc w:val="both"/>
        <w:rPr>
          <w:sz w:val="24"/>
          <w:szCs w:val="24"/>
        </w:rPr>
      </w:pPr>
      <w:r w:rsidRPr="00270105">
        <w:rPr>
          <w:sz w:val="24"/>
          <w:szCs w:val="24"/>
        </w:rPr>
        <w:t>21. Руководитель тушения пожара (РТП). Его роль на пожаре. Права и обязанности РТП. Пор</w:t>
      </w:r>
      <w:r w:rsidRPr="00270105">
        <w:rPr>
          <w:sz w:val="24"/>
          <w:szCs w:val="24"/>
        </w:rPr>
        <w:t>я</w:t>
      </w:r>
      <w:r w:rsidRPr="00270105">
        <w:rPr>
          <w:sz w:val="24"/>
          <w:szCs w:val="24"/>
        </w:rPr>
        <w:t>док смены РТП в ходе тушения пожара.</w:t>
      </w:r>
    </w:p>
    <w:p w:rsidR="002F182B" w:rsidRPr="00270105" w:rsidRDefault="002F182B" w:rsidP="008C2635">
      <w:pPr>
        <w:jc w:val="both"/>
        <w:rPr>
          <w:sz w:val="24"/>
          <w:szCs w:val="24"/>
        </w:rPr>
      </w:pPr>
      <w:r w:rsidRPr="00270105">
        <w:rPr>
          <w:sz w:val="24"/>
          <w:szCs w:val="24"/>
        </w:rPr>
        <w:t>22. Оперативный штаб на пожаре. Начальник оперативного штаба. Его права и обязанн</w:t>
      </w:r>
      <w:r w:rsidRPr="00270105">
        <w:rPr>
          <w:sz w:val="24"/>
          <w:szCs w:val="24"/>
        </w:rPr>
        <w:t>о</w:t>
      </w:r>
      <w:r w:rsidRPr="00270105">
        <w:rPr>
          <w:sz w:val="24"/>
          <w:szCs w:val="24"/>
        </w:rPr>
        <w:t>сти.</w:t>
      </w:r>
    </w:p>
    <w:p w:rsidR="002F182B" w:rsidRPr="00270105" w:rsidRDefault="002F182B" w:rsidP="008C2635">
      <w:pPr>
        <w:jc w:val="both"/>
        <w:rPr>
          <w:sz w:val="24"/>
          <w:szCs w:val="24"/>
        </w:rPr>
      </w:pPr>
      <w:r w:rsidRPr="00270105">
        <w:rPr>
          <w:sz w:val="24"/>
          <w:szCs w:val="24"/>
        </w:rPr>
        <w:t>23. Боевые участки и сектора на пожаре. Принципы организации боевых участков и се</w:t>
      </w:r>
      <w:r w:rsidRPr="00270105">
        <w:rPr>
          <w:sz w:val="24"/>
          <w:szCs w:val="24"/>
        </w:rPr>
        <w:t>к</w:t>
      </w:r>
      <w:r w:rsidRPr="00270105">
        <w:rPr>
          <w:sz w:val="24"/>
          <w:szCs w:val="24"/>
        </w:rPr>
        <w:t>торов на пожаре. Права и обязанности начальника боевого участка (сектора).</w:t>
      </w:r>
    </w:p>
    <w:p w:rsidR="002F182B" w:rsidRPr="00270105" w:rsidRDefault="002F182B" w:rsidP="008C2635">
      <w:pPr>
        <w:jc w:val="both"/>
        <w:rPr>
          <w:sz w:val="24"/>
          <w:szCs w:val="24"/>
        </w:rPr>
      </w:pPr>
      <w:r w:rsidRPr="00270105">
        <w:rPr>
          <w:sz w:val="24"/>
          <w:szCs w:val="24"/>
        </w:rPr>
        <w:t>24. Организация работы тыла на пожаре. Права и обязанности начальника тыла.</w:t>
      </w:r>
    </w:p>
    <w:p w:rsidR="002F182B" w:rsidRPr="00270105" w:rsidRDefault="002F182B" w:rsidP="008C2635">
      <w:pPr>
        <w:jc w:val="both"/>
        <w:rPr>
          <w:sz w:val="24"/>
          <w:szCs w:val="24"/>
        </w:rPr>
      </w:pPr>
      <w:r w:rsidRPr="00270105">
        <w:rPr>
          <w:sz w:val="24"/>
          <w:szCs w:val="24"/>
        </w:rPr>
        <w:t>25. Методика расчёта сил и средств для тушения пожаров.</w:t>
      </w:r>
    </w:p>
    <w:p w:rsidR="002F182B" w:rsidRPr="00270105" w:rsidRDefault="002F182B" w:rsidP="008C2635">
      <w:pPr>
        <w:jc w:val="both"/>
        <w:rPr>
          <w:sz w:val="24"/>
          <w:szCs w:val="24"/>
        </w:rPr>
      </w:pPr>
      <w:r w:rsidRPr="00270105">
        <w:rPr>
          <w:sz w:val="24"/>
          <w:szCs w:val="24"/>
        </w:rPr>
        <w:t>26. Тушение пожаров в подвалах жилых и административных зданий (оперативно такт</w:t>
      </w:r>
      <w:r w:rsidRPr="00270105">
        <w:rPr>
          <w:sz w:val="24"/>
          <w:szCs w:val="24"/>
        </w:rPr>
        <w:t>и</w:t>
      </w:r>
      <w:r w:rsidRPr="00270105">
        <w:rPr>
          <w:sz w:val="24"/>
          <w:szCs w:val="24"/>
        </w:rPr>
        <w:t>ческая характеристика, обстановка на пожаре, развитие пожара, разведка пожара, орган</w:t>
      </w:r>
      <w:r w:rsidRPr="00270105">
        <w:rPr>
          <w:sz w:val="24"/>
          <w:szCs w:val="24"/>
        </w:rPr>
        <w:t>и</w:t>
      </w:r>
      <w:r w:rsidRPr="00270105">
        <w:rPr>
          <w:sz w:val="24"/>
          <w:szCs w:val="24"/>
        </w:rPr>
        <w:t>зация и проведение спасательных работ, боевые действия по тушению пожаров, меры бе</w:t>
      </w:r>
      <w:r w:rsidRPr="00270105">
        <w:rPr>
          <w:sz w:val="24"/>
          <w:szCs w:val="24"/>
        </w:rPr>
        <w:t>з</w:t>
      </w:r>
      <w:r w:rsidRPr="00270105">
        <w:rPr>
          <w:sz w:val="24"/>
          <w:szCs w:val="24"/>
        </w:rPr>
        <w:t>опасности).</w:t>
      </w:r>
    </w:p>
    <w:p w:rsidR="002F182B" w:rsidRPr="00270105" w:rsidRDefault="002F182B" w:rsidP="008C2635">
      <w:pPr>
        <w:jc w:val="both"/>
        <w:rPr>
          <w:sz w:val="24"/>
          <w:szCs w:val="24"/>
        </w:rPr>
      </w:pPr>
      <w:r w:rsidRPr="00270105">
        <w:rPr>
          <w:sz w:val="24"/>
          <w:szCs w:val="24"/>
        </w:rPr>
        <w:t>27. Тушение пожаров в этажах жилых и административных зданий (оперативно тактич</w:t>
      </w:r>
      <w:r w:rsidRPr="00270105">
        <w:rPr>
          <w:sz w:val="24"/>
          <w:szCs w:val="24"/>
        </w:rPr>
        <w:t>е</w:t>
      </w:r>
      <w:r w:rsidRPr="00270105">
        <w:rPr>
          <w:sz w:val="24"/>
          <w:szCs w:val="24"/>
        </w:rPr>
        <w:t>ская характеристика, обстановка на пожаре, развитие пожара, разведка пожара, организ</w:t>
      </w:r>
      <w:r w:rsidRPr="00270105">
        <w:rPr>
          <w:sz w:val="24"/>
          <w:szCs w:val="24"/>
        </w:rPr>
        <w:t>а</w:t>
      </w:r>
      <w:r w:rsidRPr="00270105">
        <w:rPr>
          <w:sz w:val="24"/>
          <w:szCs w:val="24"/>
        </w:rPr>
        <w:t>ция и проведение спасательных работ, боевые действия по тушению пожаров, меры бе</w:t>
      </w:r>
      <w:r w:rsidRPr="00270105">
        <w:rPr>
          <w:sz w:val="24"/>
          <w:szCs w:val="24"/>
        </w:rPr>
        <w:t>з</w:t>
      </w:r>
      <w:r w:rsidRPr="00270105">
        <w:rPr>
          <w:sz w:val="24"/>
          <w:szCs w:val="24"/>
        </w:rPr>
        <w:t>опасности).</w:t>
      </w:r>
    </w:p>
    <w:p w:rsidR="002F182B" w:rsidRPr="00270105" w:rsidRDefault="002F182B" w:rsidP="008C2635">
      <w:pPr>
        <w:jc w:val="both"/>
        <w:rPr>
          <w:sz w:val="24"/>
          <w:szCs w:val="24"/>
        </w:rPr>
      </w:pPr>
      <w:r w:rsidRPr="00270105">
        <w:rPr>
          <w:sz w:val="24"/>
          <w:szCs w:val="24"/>
        </w:rPr>
        <w:t>28. Тушение пожаров в чердаках жилых и административных зданий (оперативно такт</w:t>
      </w:r>
      <w:r w:rsidRPr="00270105">
        <w:rPr>
          <w:sz w:val="24"/>
          <w:szCs w:val="24"/>
        </w:rPr>
        <w:t>и</w:t>
      </w:r>
      <w:r w:rsidRPr="00270105">
        <w:rPr>
          <w:sz w:val="24"/>
          <w:szCs w:val="24"/>
        </w:rPr>
        <w:t>ческая характеристика, обстановка на пожаре, развитие пожара, разведка пожара, орган</w:t>
      </w:r>
      <w:r w:rsidRPr="00270105">
        <w:rPr>
          <w:sz w:val="24"/>
          <w:szCs w:val="24"/>
        </w:rPr>
        <w:t>и</w:t>
      </w:r>
      <w:r w:rsidRPr="00270105">
        <w:rPr>
          <w:sz w:val="24"/>
          <w:szCs w:val="24"/>
        </w:rPr>
        <w:t>зация и проведение спасательных работ, боевые действия по тушению пожаров, меры бе</w:t>
      </w:r>
      <w:r w:rsidRPr="00270105">
        <w:rPr>
          <w:sz w:val="24"/>
          <w:szCs w:val="24"/>
        </w:rPr>
        <w:t>з</w:t>
      </w:r>
      <w:r w:rsidRPr="00270105">
        <w:rPr>
          <w:sz w:val="24"/>
          <w:szCs w:val="24"/>
        </w:rPr>
        <w:t>опасности).</w:t>
      </w:r>
    </w:p>
    <w:p w:rsidR="002F182B" w:rsidRPr="00270105" w:rsidRDefault="002F182B" w:rsidP="008C2635">
      <w:pPr>
        <w:jc w:val="both"/>
        <w:rPr>
          <w:sz w:val="24"/>
          <w:szCs w:val="24"/>
        </w:rPr>
      </w:pPr>
      <w:r w:rsidRPr="00270105">
        <w:rPr>
          <w:sz w:val="24"/>
          <w:szCs w:val="24"/>
        </w:rPr>
        <w:t>29. Тушение пожаров в зданиях повышенной этажности (оперативно тактическая характ</w:t>
      </w:r>
      <w:r w:rsidRPr="00270105">
        <w:rPr>
          <w:sz w:val="24"/>
          <w:szCs w:val="24"/>
        </w:rPr>
        <w:t>е</w:t>
      </w:r>
      <w:r w:rsidRPr="00270105">
        <w:rPr>
          <w:sz w:val="24"/>
          <w:szCs w:val="24"/>
        </w:rPr>
        <w:t>ристика, обстановка на пожаре, развитие пожара, разведка пожара, организация и пров</w:t>
      </w:r>
      <w:r w:rsidRPr="00270105">
        <w:rPr>
          <w:sz w:val="24"/>
          <w:szCs w:val="24"/>
        </w:rPr>
        <w:t>е</w:t>
      </w:r>
      <w:r w:rsidRPr="00270105">
        <w:rPr>
          <w:sz w:val="24"/>
          <w:szCs w:val="24"/>
        </w:rPr>
        <w:t>дение спасательных работ, боевые действия по тушению пожаров, особенности расст</w:t>
      </w:r>
      <w:r w:rsidRPr="00270105">
        <w:rPr>
          <w:sz w:val="24"/>
          <w:szCs w:val="24"/>
        </w:rPr>
        <w:t>а</w:t>
      </w:r>
      <w:r w:rsidRPr="00270105">
        <w:rPr>
          <w:sz w:val="24"/>
          <w:szCs w:val="24"/>
        </w:rPr>
        <w:t>новки техники и п</w:t>
      </w:r>
      <w:r w:rsidRPr="00270105">
        <w:rPr>
          <w:sz w:val="24"/>
          <w:szCs w:val="24"/>
        </w:rPr>
        <w:t>о</w:t>
      </w:r>
      <w:r w:rsidRPr="00270105">
        <w:rPr>
          <w:sz w:val="24"/>
          <w:szCs w:val="24"/>
        </w:rPr>
        <w:t>дачи средств тушения, меры безопасности).</w:t>
      </w:r>
    </w:p>
    <w:p w:rsidR="002F182B" w:rsidRPr="00270105" w:rsidRDefault="002F182B" w:rsidP="008C2635">
      <w:pPr>
        <w:jc w:val="both"/>
        <w:rPr>
          <w:sz w:val="24"/>
          <w:szCs w:val="24"/>
        </w:rPr>
      </w:pPr>
      <w:r w:rsidRPr="00270105">
        <w:rPr>
          <w:sz w:val="24"/>
          <w:szCs w:val="24"/>
        </w:rPr>
        <w:t>30. Тушение пожаров на элеваторах (оперативно тактическая характеристика, обстановка на пожаре, развитие пожара, разведка пожара, боевые действия по тушению пожаров, м</w:t>
      </w:r>
      <w:r w:rsidRPr="00270105">
        <w:rPr>
          <w:sz w:val="24"/>
          <w:szCs w:val="24"/>
        </w:rPr>
        <w:t>е</w:t>
      </w:r>
      <w:r w:rsidRPr="00270105">
        <w:rPr>
          <w:sz w:val="24"/>
          <w:szCs w:val="24"/>
        </w:rPr>
        <w:t>ры без</w:t>
      </w:r>
      <w:r w:rsidRPr="00270105">
        <w:rPr>
          <w:sz w:val="24"/>
          <w:szCs w:val="24"/>
        </w:rPr>
        <w:t>о</w:t>
      </w:r>
      <w:r w:rsidRPr="00270105">
        <w:rPr>
          <w:sz w:val="24"/>
          <w:szCs w:val="24"/>
        </w:rPr>
        <w:t>пасности).</w:t>
      </w:r>
    </w:p>
    <w:p w:rsidR="002F182B" w:rsidRPr="00270105" w:rsidRDefault="002F182B" w:rsidP="008C2635">
      <w:pPr>
        <w:jc w:val="both"/>
        <w:rPr>
          <w:sz w:val="24"/>
          <w:szCs w:val="24"/>
        </w:rPr>
      </w:pPr>
      <w:r w:rsidRPr="00270105">
        <w:rPr>
          <w:sz w:val="24"/>
          <w:szCs w:val="24"/>
        </w:rPr>
        <w:t>31. Тушение пожаров в театрах (оперативно тактическая характеристика, обстановка на пожаре, развитие пожара, разведка пожара, организация и проведение спасательных р</w:t>
      </w:r>
      <w:r w:rsidRPr="00270105">
        <w:rPr>
          <w:sz w:val="24"/>
          <w:szCs w:val="24"/>
        </w:rPr>
        <w:t>а</w:t>
      </w:r>
      <w:r w:rsidRPr="00270105">
        <w:rPr>
          <w:sz w:val="24"/>
          <w:szCs w:val="24"/>
        </w:rPr>
        <w:t>бот, боевые де</w:t>
      </w:r>
      <w:r w:rsidRPr="00270105">
        <w:rPr>
          <w:sz w:val="24"/>
          <w:szCs w:val="24"/>
        </w:rPr>
        <w:t>й</w:t>
      </w:r>
      <w:r w:rsidRPr="00270105">
        <w:rPr>
          <w:sz w:val="24"/>
          <w:szCs w:val="24"/>
        </w:rPr>
        <w:t>ствия по тушению пожаров, меры безопасности).</w:t>
      </w:r>
    </w:p>
    <w:p w:rsidR="002F182B" w:rsidRPr="00270105" w:rsidRDefault="002F182B" w:rsidP="008C2635">
      <w:pPr>
        <w:jc w:val="both"/>
        <w:rPr>
          <w:sz w:val="24"/>
          <w:szCs w:val="24"/>
        </w:rPr>
      </w:pPr>
      <w:r w:rsidRPr="00270105">
        <w:rPr>
          <w:sz w:val="24"/>
          <w:szCs w:val="24"/>
        </w:rPr>
        <w:t>32. Тушение пожаров в зданиях холодильников (оперативно тактическая характеристика, обстановка на пожаре, развитие пожара, разведка пожара, организация и проведение эв</w:t>
      </w:r>
      <w:r w:rsidRPr="00270105">
        <w:rPr>
          <w:sz w:val="24"/>
          <w:szCs w:val="24"/>
        </w:rPr>
        <w:t>а</w:t>
      </w:r>
      <w:r w:rsidRPr="00270105">
        <w:rPr>
          <w:sz w:val="24"/>
          <w:szCs w:val="24"/>
        </w:rPr>
        <w:t>куации и защиты материальных ценностей, боевые действия по тушению пожаров, меры безопасности).</w:t>
      </w:r>
    </w:p>
    <w:p w:rsidR="002F182B" w:rsidRPr="00270105" w:rsidRDefault="002F182B" w:rsidP="008C2635">
      <w:pPr>
        <w:jc w:val="both"/>
        <w:rPr>
          <w:sz w:val="24"/>
          <w:szCs w:val="24"/>
        </w:rPr>
      </w:pPr>
      <w:r w:rsidRPr="00270105">
        <w:rPr>
          <w:sz w:val="24"/>
          <w:szCs w:val="24"/>
        </w:rPr>
        <w:t>33. Тушение пожаров в складах товарно-материальных ценностей (оперативно тактич</w:t>
      </w:r>
      <w:r w:rsidRPr="00270105">
        <w:rPr>
          <w:sz w:val="24"/>
          <w:szCs w:val="24"/>
        </w:rPr>
        <w:t>е</w:t>
      </w:r>
      <w:r w:rsidRPr="00270105">
        <w:rPr>
          <w:sz w:val="24"/>
          <w:szCs w:val="24"/>
        </w:rPr>
        <w:t>ская характеристика, обстановка на пожаре, развитие пожара, разведка пожара, организ</w:t>
      </w:r>
      <w:r w:rsidRPr="00270105">
        <w:rPr>
          <w:sz w:val="24"/>
          <w:szCs w:val="24"/>
        </w:rPr>
        <w:t>а</w:t>
      </w:r>
      <w:r w:rsidRPr="00270105">
        <w:rPr>
          <w:sz w:val="24"/>
          <w:szCs w:val="24"/>
        </w:rPr>
        <w:t>ция и проведение эвакуации и защиты материальных ценностей, боевые действия по т</w:t>
      </w:r>
      <w:r w:rsidRPr="00270105">
        <w:rPr>
          <w:sz w:val="24"/>
          <w:szCs w:val="24"/>
        </w:rPr>
        <w:t>у</w:t>
      </w:r>
      <w:r w:rsidRPr="00270105">
        <w:rPr>
          <w:sz w:val="24"/>
          <w:szCs w:val="24"/>
        </w:rPr>
        <w:t>шению пожаров, меры безопасности).</w:t>
      </w:r>
    </w:p>
    <w:p w:rsidR="002F182B" w:rsidRPr="00270105" w:rsidRDefault="002F182B" w:rsidP="008C2635">
      <w:pPr>
        <w:jc w:val="both"/>
        <w:rPr>
          <w:sz w:val="24"/>
          <w:szCs w:val="24"/>
        </w:rPr>
      </w:pPr>
      <w:r w:rsidRPr="00270105">
        <w:rPr>
          <w:sz w:val="24"/>
          <w:szCs w:val="24"/>
        </w:rPr>
        <w:t>34. Тушение пожаров в гаражах (оперативно тактическая характеристика, обстановка на пож</w:t>
      </w:r>
      <w:r w:rsidRPr="00270105">
        <w:rPr>
          <w:sz w:val="24"/>
          <w:szCs w:val="24"/>
        </w:rPr>
        <w:t>а</w:t>
      </w:r>
      <w:r w:rsidRPr="00270105">
        <w:rPr>
          <w:sz w:val="24"/>
          <w:szCs w:val="24"/>
        </w:rPr>
        <w:t>ре, развитие пожара, разведка пожара, боевые действия по тушению пожаров, меры безопасн</w:t>
      </w:r>
      <w:r w:rsidRPr="00270105">
        <w:rPr>
          <w:sz w:val="24"/>
          <w:szCs w:val="24"/>
        </w:rPr>
        <w:t>о</w:t>
      </w:r>
      <w:r w:rsidRPr="00270105">
        <w:rPr>
          <w:sz w:val="24"/>
          <w:szCs w:val="24"/>
        </w:rPr>
        <w:t>сти).</w:t>
      </w:r>
    </w:p>
    <w:p w:rsidR="002F182B" w:rsidRPr="00270105" w:rsidRDefault="002F182B" w:rsidP="008C2635">
      <w:pPr>
        <w:jc w:val="both"/>
        <w:rPr>
          <w:sz w:val="24"/>
          <w:szCs w:val="24"/>
        </w:rPr>
      </w:pPr>
      <w:r w:rsidRPr="00270105">
        <w:rPr>
          <w:sz w:val="24"/>
          <w:szCs w:val="24"/>
        </w:rPr>
        <w:t>35. Тушение пожаров на железнодорожном транспорте (оперативно тактическая характ</w:t>
      </w:r>
      <w:r w:rsidRPr="00270105">
        <w:rPr>
          <w:sz w:val="24"/>
          <w:szCs w:val="24"/>
        </w:rPr>
        <w:t>е</w:t>
      </w:r>
      <w:r w:rsidRPr="00270105">
        <w:rPr>
          <w:sz w:val="24"/>
          <w:szCs w:val="24"/>
        </w:rPr>
        <w:t>рист</w:t>
      </w:r>
      <w:r w:rsidRPr="00270105">
        <w:rPr>
          <w:sz w:val="24"/>
          <w:szCs w:val="24"/>
        </w:rPr>
        <w:t>и</w:t>
      </w:r>
      <w:r w:rsidRPr="00270105">
        <w:rPr>
          <w:sz w:val="24"/>
          <w:szCs w:val="24"/>
        </w:rPr>
        <w:t>ка, обстановка на пожаре, развитие пожара, разведка пожара, боевые действия по тушению пожаров, особенности прокладки магистральных рукавных линий, меры бе</w:t>
      </w:r>
      <w:r w:rsidRPr="00270105">
        <w:rPr>
          <w:sz w:val="24"/>
          <w:szCs w:val="24"/>
        </w:rPr>
        <w:t>з</w:t>
      </w:r>
      <w:r w:rsidRPr="00270105">
        <w:rPr>
          <w:sz w:val="24"/>
          <w:szCs w:val="24"/>
        </w:rPr>
        <w:t>опасности).</w:t>
      </w:r>
    </w:p>
    <w:p w:rsidR="002F182B" w:rsidRPr="00270105" w:rsidRDefault="002F182B" w:rsidP="008C2635">
      <w:pPr>
        <w:jc w:val="both"/>
        <w:rPr>
          <w:sz w:val="24"/>
          <w:szCs w:val="24"/>
        </w:rPr>
      </w:pPr>
      <w:r w:rsidRPr="00270105">
        <w:rPr>
          <w:sz w:val="24"/>
          <w:szCs w:val="24"/>
        </w:rPr>
        <w:t>36. Тушение пожаров на объектах энергетики (оперативно тактическая характеристика, обст</w:t>
      </w:r>
      <w:r w:rsidRPr="00270105">
        <w:rPr>
          <w:sz w:val="24"/>
          <w:szCs w:val="24"/>
        </w:rPr>
        <w:t>а</w:t>
      </w:r>
      <w:r w:rsidRPr="00270105">
        <w:rPr>
          <w:sz w:val="24"/>
          <w:szCs w:val="24"/>
        </w:rPr>
        <w:t xml:space="preserve">новка на пожаре, развитие пожара, особенности допуска пожарных подразделений к </w:t>
      </w:r>
      <w:r w:rsidRPr="00270105">
        <w:rPr>
          <w:sz w:val="24"/>
          <w:szCs w:val="24"/>
        </w:rPr>
        <w:lastRenderedPageBreak/>
        <w:t>тушению пожаров, разведка пожара, боевые действия по тушению пожаров, меры бе</w:t>
      </w:r>
      <w:r w:rsidRPr="00270105">
        <w:rPr>
          <w:sz w:val="24"/>
          <w:szCs w:val="24"/>
        </w:rPr>
        <w:t>з</w:t>
      </w:r>
      <w:r w:rsidRPr="00270105">
        <w:rPr>
          <w:sz w:val="24"/>
          <w:szCs w:val="24"/>
        </w:rPr>
        <w:t>опасности).</w:t>
      </w:r>
    </w:p>
    <w:p w:rsidR="002F182B" w:rsidRPr="00270105" w:rsidRDefault="002F182B" w:rsidP="008C2635">
      <w:pPr>
        <w:jc w:val="both"/>
        <w:rPr>
          <w:sz w:val="24"/>
          <w:szCs w:val="24"/>
        </w:rPr>
      </w:pPr>
      <w:r w:rsidRPr="00270105">
        <w:rPr>
          <w:sz w:val="24"/>
          <w:szCs w:val="24"/>
        </w:rPr>
        <w:t>37. Тушения пожаров на предприятиях текстильной промышленности (оперативно такт</w:t>
      </w:r>
      <w:r w:rsidRPr="00270105">
        <w:rPr>
          <w:sz w:val="24"/>
          <w:szCs w:val="24"/>
        </w:rPr>
        <w:t>и</w:t>
      </w:r>
      <w:r w:rsidRPr="00270105">
        <w:rPr>
          <w:sz w:val="24"/>
          <w:szCs w:val="24"/>
        </w:rPr>
        <w:t>ческая характеристика, обстановка на пожаре, развитие пожара, разведка пожара, боевые действия по тушению пожаров, меры безопасности).</w:t>
      </w:r>
    </w:p>
    <w:p w:rsidR="002F182B" w:rsidRPr="00270105" w:rsidRDefault="002F182B" w:rsidP="008C2635">
      <w:pPr>
        <w:jc w:val="both"/>
        <w:rPr>
          <w:sz w:val="24"/>
          <w:szCs w:val="24"/>
        </w:rPr>
      </w:pPr>
      <w:r w:rsidRPr="00270105">
        <w:rPr>
          <w:sz w:val="24"/>
          <w:szCs w:val="24"/>
        </w:rPr>
        <w:t>38. Тушение пожаров на складах лесоматериалов (оперативно тактическая характерист</w:t>
      </w:r>
      <w:r w:rsidRPr="00270105">
        <w:rPr>
          <w:sz w:val="24"/>
          <w:szCs w:val="24"/>
        </w:rPr>
        <w:t>и</w:t>
      </w:r>
      <w:r w:rsidRPr="00270105">
        <w:rPr>
          <w:sz w:val="24"/>
          <w:szCs w:val="24"/>
        </w:rPr>
        <w:t>ка, обстановка на пожаре, развитие пожара, разведка пожара, боевые действия по туш</w:t>
      </w:r>
      <w:r w:rsidRPr="00270105">
        <w:rPr>
          <w:sz w:val="24"/>
          <w:szCs w:val="24"/>
        </w:rPr>
        <w:t>е</w:t>
      </w:r>
      <w:r w:rsidRPr="00270105">
        <w:rPr>
          <w:sz w:val="24"/>
          <w:szCs w:val="24"/>
        </w:rPr>
        <w:t>нию пожаров, меры безопасности).</w:t>
      </w:r>
    </w:p>
    <w:p w:rsidR="002F182B" w:rsidRPr="00270105" w:rsidRDefault="002F182B" w:rsidP="008C2635">
      <w:pPr>
        <w:jc w:val="both"/>
        <w:rPr>
          <w:sz w:val="24"/>
          <w:szCs w:val="24"/>
        </w:rPr>
      </w:pPr>
      <w:r w:rsidRPr="00270105">
        <w:rPr>
          <w:sz w:val="24"/>
          <w:szCs w:val="24"/>
        </w:rPr>
        <w:t>39. Тушение пожаров на деревообрабатывающих предприятиях (оперативно тактическая характеристика, обстановка на пожаре, развитие пожара, разведка пожара, боевые де</w:t>
      </w:r>
      <w:r w:rsidRPr="00270105">
        <w:rPr>
          <w:sz w:val="24"/>
          <w:szCs w:val="24"/>
        </w:rPr>
        <w:t>й</w:t>
      </w:r>
      <w:r w:rsidRPr="00270105">
        <w:rPr>
          <w:sz w:val="24"/>
          <w:szCs w:val="24"/>
        </w:rPr>
        <w:t>ствия по туш</w:t>
      </w:r>
      <w:r w:rsidRPr="00270105">
        <w:rPr>
          <w:sz w:val="24"/>
          <w:szCs w:val="24"/>
        </w:rPr>
        <w:t>е</w:t>
      </w:r>
      <w:r w:rsidRPr="00270105">
        <w:rPr>
          <w:sz w:val="24"/>
          <w:szCs w:val="24"/>
        </w:rPr>
        <w:t>нию пожаров, меры безопасности).</w:t>
      </w:r>
    </w:p>
    <w:p w:rsidR="002F182B" w:rsidRPr="00270105" w:rsidRDefault="002F182B" w:rsidP="008C2635">
      <w:pPr>
        <w:jc w:val="both"/>
        <w:rPr>
          <w:sz w:val="24"/>
          <w:szCs w:val="24"/>
        </w:rPr>
      </w:pPr>
      <w:r w:rsidRPr="00270105">
        <w:rPr>
          <w:sz w:val="24"/>
          <w:szCs w:val="24"/>
        </w:rPr>
        <w:t>40. Тушение пожаров на складах нефти и нефтепродуктов (оперативно тактическая хара</w:t>
      </w:r>
      <w:r w:rsidRPr="00270105">
        <w:rPr>
          <w:sz w:val="24"/>
          <w:szCs w:val="24"/>
        </w:rPr>
        <w:t>к</w:t>
      </w:r>
      <w:r w:rsidRPr="00270105">
        <w:rPr>
          <w:sz w:val="24"/>
          <w:szCs w:val="24"/>
        </w:rPr>
        <w:t>тер</w:t>
      </w:r>
      <w:r w:rsidRPr="00270105">
        <w:rPr>
          <w:sz w:val="24"/>
          <w:szCs w:val="24"/>
        </w:rPr>
        <w:t>и</w:t>
      </w:r>
      <w:r w:rsidRPr="00270105">
        <w:rPr>
          <w:sz w:val="24"/>
          <w:szCs w:val="24"/>
        </w:rPr>
        <w:t>стика, возможная обстановка на пожаре, развитие пожара, разведка пожара, боевые действия по тушению пожаров, особенности организации боевых участков, меры безопа</w:t>
      </w:r>
      <w:r w:rsidRPr="00270105">
        <w:rPr>
          <w:sz w:val="24"/>
          <w:szCs w:val="24"/>
        </w:rPr>
        <w:t>с</w:t>
      </w:r>
      <w:r w:rsidRPr="00270105">
        <w:rPr>
          <w:sz w:val="24"/>
          <w:szCs w:val="24"/>
        </w:rPr>
        <w:t>ности).</w:t>
      </w:r>
    </w:p>
    <w:p w:rsidR="002F182B" w:rsidRPr="00270105" w:rsidRDefault="002F182B" w:rsidP="008C2635">
      <w:pPr>
        <w:jc w:val="both"/>
        <w:rPr>
          <w:sz w:val="24"/>
          <w:szCs w:val="24"/>
        </w:rPr>
      </w:pPr>
      <w:r w:rsidRPr="00270105">
        <w:rPr>
          <w:sz w:val="24"/>
          <w:szCs w:val="24"/>
        </w:rPr>
        <w:t>41. Тушение пожаров на объектах машиностроения (оперативно тактическая характер</w:t>
      </w:r>
      <w:r w:rsidRPr="00270105">
        <w:rPr>
          <w:sz w:val="24"/>
          <w:szCs w:val="24"/>
        </w:rPr>
        <w:t>и</w:t>
      </w:r>
      <w:r w:rsidRPr="00270105">
        <w:rPr>
          <w:sz w:val="24"/>
          <w:szCs w:val="24"/>
        </w:rPr>
        <w:t>стика, обстановка на пожаре, развитие пожара, разведка пожара, боевые действия по т</w:t>
      </w:r>
      <w:r w:rsidRPr="00270105">
        <w:rPr>
          <w:sz w:val="24"/>
          <w:szCs w:val="24"/>
        </w:rPr>
        <w:t>у</w:t>
      </w:r>
      <w:r w:rsidRPr="00270105">
        <w:rPr>
          <w:sz w:val="24"/>
          <w:szCs w:val="24"/>
        </w:rPr>
        <w:t>шению пожаров внутри здания и на сгораемых покрытиях больших площадей, особенн</w:t>
      </w:r>
      <w:r w:rsidRPr="00270105">
        <w:rPr>
          <w:sz w:val="24"/>
          <w:szCs w:val="24"/>
        </w:rPr>
        <w:t>о</w:t>
      </w:r>
      <w:r w:rsidRPr="00270105">
        <w:rPr>
          <w:sz w:val="24"/>
          <w:szCs w:val="24"/>
        </w:rPr>
        <w:t>сти организации боевых участков, меры безопасности).</w:t>
      </w:r>
    </w:p>
    <w:p w:rsidR="002F182B" w:rsidRPr="00270105" w:rsidRDefault="002F182B" w:rsidP="008C2635">
      <w:pPr>
        <w:jc w:val="both"/>
        <w:rPr>
          <w:sz w:val="24"/>
          <w:szCs w:val="24"/>
        </w:rPr>
      </w:pPr>
      <w:r w:rsidRPr="00270105">
        <w:rPr>
          <w:sz w:val="24"/>
          <w:szCs w:val="24"/>
        </w:rPr>
        <w:t>42. Тушение пожаров в строящихся и капитально - ремонтируемых зданиях (оперативно такт</w:t>
      </w:r>
      <w:r w:rsidRPr="00270105">
        <w:rPr>
          <w:sz w:val="24"/>
          <w:szCs w:val="24"/>
        </w:rPr>
        <w:t>и</w:t>
      </w:r>
      <w:r w:rsidRPr="00270105">
        <w:rPr>
          <w:sz w:val="24"/>
          <w:szCs w:val="24"/>
        </w:rPr>
        <w:t>ческая характеристика, обстановка на пожаре, развитие пожара, разведка пожара, особенности боевых действий по тушению пожаров, меры безопасности).</w:t>
      </w:r>
    </w:p>
    <w:p w:rsidR="002F182B" w:rsidRPr="00270105" w:rsidRDefault="002F182B" w:rsidP="008C2635">
      <w:pPr>
        <w:jc w:val="both"/>
        <w:rPr>
          <w:sz w:val="24"/>
          <w:szCs w:val="24"/>
        </w:rPr>
      </w:pPr>
      <w:r w:rsidRPr="00270105">
        <w:rPr>
          <w:sz w:val="24"/>
          <w:szCs w:val="24"/>
        </w:rPr>
        <w:t>43. Тушение пожаров в жилой зоне сельских населённых пунктов (оперативно тактич</w:t>
      </w:r>
      <w:r w:rsidRPr="00270105">
        <w:rPr>
          <w:sz w:val="24"/>
          <w:szCs w:val="24"/>
        </w:rPr>
        <w:t>е</w:t>
      </w:r>
      <w:r w:rsidRPr="00270105">
        <w:rPr>
          <w:sz w:val="24"/>
          <w:szCs w:val="24"/>
        </w:rPr>
        <w:t>ская х</w:t>
      </w:r>
      <w:r w:rsidRPr="00270105">
        <w:rPr>
          <w:sz w:val="24"/>
          <w:szCs w:val="24"/>
        </w:rPr>
        <w:t>а</w:t>
      </w:r>
      <w:r w:rsidRPr="00270105">
        <w:rPr>
          <w:sz w:val="24"/>
          <w:szCs w:val="24"/>
        </w:rPr>
        <w:t>рактеристика жилой зоны сельских населённых пунктов, обстановка на пожарах, развитие п</w:t>
      </w:r>
      <w:r w:rsidRPr="00270105">
        <w:rPr>
          <w:sz w:val="24"/>
          <w:szCs w:val="24"/>
        </w:rPr>
        <w:t>о</w:t>
      </w:r>
      <w:r w:rsidRPr="00270105">
        <w:rPr>
          <w:sz w:val="24"/>
          <w:szCs w:val="24"/>
        </w:rPr>
        <w:t>жара, разведка пожара, особенности боевых действий по тушению пожаров, безопасность при обесточивании зданий).</w:t>
      </w:r>
    </w:p>
    <w:p w:rsidR="002F182B" w:rsidRPr="00270105" w:rsidRDefault="002F182B" w:rsidP="008C2635">
      <w:pPr>
        <w:jc w:val="both"/>
        <w:rPr>
          <w:sz w:val="24"/>
          <w:szCs w:val="24"/>
        </w:rPr>
      </w:pPr>
      <w:r w:rsidRPr="00270105">
        <w:rPr>
          <w:sz w:val="24"/>
          <w:szCs w:val="24"/>
        </w:rPr>
        <w:t>44. Тушение пожаров летательных аппаратов на земле: возможная обстановка, силы и средства привлекаемые для тушения. Способы и приёмы тушения. Меры безопасности.</w:t>
      </w:r>
    </w:p>
    <w:p w:rsidR="002F182B" w:rsidRPr="00270105" w:rsidRDefault="002F182B" w:rsidP="008C2635">
      <w:pPr>
        <w:jc w:val="both"/>
        <w:rPr>
          <w:sz w:val="24"/>
          <w:szCs w:val="24"/>
        </w:rPr>
      </w:pPr>
      <w:r w:rsidRPr="00270105">
        <w:rPr>
          <w:sz w:val="24"/>
          <w:szCs w:val="24"/>
        </w:rPr>
        <w:t>45. Тушение пожаров в метрополитенах: виды пожаров, возможная обстановка, особенн</w:t>
      </w:r>
      <w:r w:rsidRPr="00270105">
        <w:rPr>
          <w:sz w:val="24"/>
          <w:szCs w:val="24"/>
        </w:rPr>
        <w:t>о</w:t>
      </w:r>
      <w:r w:rsidRPr="00270105">
        <w:rPr>
          <w:sz w:val="24"/>
          <w:szCs w:val="24"/>
        </w:rPr>
        <w:t>сти тушения. Меры безопасности.</w:t>
      </w:r>
    </w:p>
    <w:p w:rsidR="002F182B" w:rsidRPr="00270105" w:rsidRDefault="002F182B" w:rsidP="008C2635">
      <w:pPr>
        <w:jc w:val="both"/>
        <w:rPr>
          <w:sz w:val="24"/>
          <w:szCs w:val="24"/>
        </w:rPr>
      </w:pPr>
      <w:r w:rsidRPr="00270105">
        <w:rPr>
          <w:sz w:val="24"/>
          <w:szCs w:val="24"/>
        </w:rPr>
        <w:t>46. Тушение пожаров водного транспорта: виды водного транспорта. Особенности туш</w:t>
      </w:r>
      <w:r w:rsidRPr="00270105">
        <w:rPr>
          <w:sz w:val="24"/>
          <w:szCs w:val="24"/>
        </w:rPr>
        <w:t>е</w:t>
      </w:r>
      <w:r w:rsidRPr="00270105">
        <w:rPr>
          <w:sz w:val="24"/>
          <w:szCs w:val="24"/>
        </w:rPr>
        <w:t>ния пожаров танкеров и сухогрузов. Меры безопасности.</w:t>
      </w:r>
    </w:p>
    <w:p w:rsidR="002F182B" w:rsidRPr="00270105" w:rsidRDefault="002F182B" w:rsidP="008C2635">
      <w:pPr>
        <w:jc w:val="both"/>
        <w:rPr>
          <w:sz w:val="24"/>
          <w:szCs w:val="24"/>
        </w:rPr>
      </w:pPr>
      <w:r w:rsidRPr="00270105">
        <w:rPr>
          <w:sz w:val="24"/>
          <w:szCs w:val="24"/>
        </w:rPr>
        <w:t>47. Пожарно–тактическая подготовка начальствующего состава пожарной охраны: цели, зад</w:t>
      </w:r>
      <w:r w:rsidRPr="00270105">
        <w:rPr>
          <w:sz w:val="24"/>
          <w:szCs w:val="24"/>
        </w:rPr>
        <w:t>а</w:t>
      </w:r>
      <w:r w:rsidRPr="00270105">
        <w:rPr>
          <w:sz w:val="24"/>
          <w:szCs w:val="24"/>
        </w:rPr>
        <w:t>чи, формы и методы.</w:t>
      </w:r>
    </w:p>
    <w:p w:rsidR="002F182B" w:rsidRPr="00270105" w:rsidRDefault="002F182B" w:rsidP="008C2635">
      <w:pPr>
        <w:jc w:val="both"/>
        <w:rPr>
          <w:sz w:val="24"/>
          <w:szCs w:val="24"/>
        </w:rPr>
      </w:pPr>
      <w:r w:rsidRPr="00270105">
        <w:rPr>
          <w:sz w:val="24"/>
          <w:szCs w:val="24"/>
        </w:rPr>
        <w:t>48. Оперативно – тактическое изучение района выезда части и объектов расположенных в ра</w:t>
      </w:r>
      <w:r w:rsidRPr="00270105">
        <w:rPr>
          <w:sz w:val="24"/>
          <w:szCs w:val="24"/>
        </w:rPr>
        <w:t>й</w:t>
      </w:r>
      <w:r w:rsidRPr="00270105">
        <w:rPr>
          <w:sz w:val="24"/>
          <w:szCs w:val="24"/>
        </w:rPr>
        <w:t>оне выезда.</w:t>
      </w:r>
    </w:p>
    <w:p w:rsidR="002F182B" w:rsidRPr="00270105" w:rsidRDefault="002F182B" w:rsidP="008C2635">
      <w:pPr>
        <w:jc w:val="both"/>
        <w:rPr>
          <w:sz w:val="24"/>
          <w:szCs w:val="24"/>
        </w:rPr>
      </w:pPr>
      <w:r w:rsidRPr="00270105">
        <w:rPr>
          <w:sz w:val="24"/>
          <w:szCs w:val="24"/>
        </w:rPr>
        <w:t>49. Пожарно–тактические учения: виды, цели, задачи, подготовка руководителя и посре</w:t>
      </w:r>
      <w:r w:rsidRPr="00270105">
        <w:rPr>
          <w:sz w:val="24"/>
          <w:szCs w:val="24"/>
        </w:rPr>
        <w:t>д</w:t>
      </w:r>
      <w:r w:rsidRPr="00270105">
        <w:rPr>
          <w:sz w:val="24"/>
          <w:szCs w:val="24"/>
        </w:rPr>
        <w:t>ников, методика проведения и подведение итогов.</w:t>
      </w:r>
    </w:p>
    <w:p w:rsidR="002F182B" w:rsidRPr="00270105" w:rsidRDefault="002F182B" w:rsidP="008C2635">
      <w:pPr>
        <w:jc w:val="both"/>
        <w:rPr>
          <w:sz w:val="24"/>
          <w:szCs w:val="24"/>
        </w:rPr>
      </w:pPr>
      <w:r w:rsidRPr="00270105">
        <w:rPr>
          <w:sz w:val="24"/>
          <w:szCs w:val="24"/>
        </w:rPr>
        <w:t>50. Решение пожарно–тактических задач с личным составом на местности: цели, задачи, подг</w:t>
      </w:r>
      <w:r w:rsidRPr="00270105">
        <w:rPr>
          <w:sz w:val="24"/>
          <w:szCs w:val="24"/>
        </w:rPr>
        <w:t>о</w:t>
      </w:r>
      <w:r w:rsidRPr="00270105">
        <w:rPr>
          <w:sz w:val="24"/>
          <w:szCs w:val="24"/>
        </w:rPr>
        <w:t>товка руководителя, порядок и методика проведения.</w:t>
      </w:r>
    </w:p>
    <w:p w:rsidR="002F182B" w:rsidRPr="00270105" w:rsidRDefault="002F182B" w:rsidP="008C2635">
      <w:pPr>
        <w:jc w:val="both"/>
        <w:rPr>
          <w:sz w:val="24"/>
          <w:szCs w:val="24"/>
        </w:rPr>
      </w:pPr>
      <w:r w:rsidRPr="00270105">
        <w:rPr>
          <w:sz w:val="24"/>
          <w:szCs w:val="24"/>
        </w:rPr>
        <w:t>51. Групповые упражнения (деловые игры): цели, задачи, подготовка руководителя и об</w:t>
      </w:r>
      <w:r w:rsidRPr="00270105">
        <w:rPr>
          <w:sz w:val="24"/>
          <w:szCs w:val="24"/>
        </w:rPr>
        <w:t>у</w:t>
      </w:r>
      <w:r w:rsidRPr="00270105">
        <w:rPr>
          <w:sz w:val="24"/>
          <w:szCs w:val="24"/>
        </w:rPr>
        <w:t>ча</w:t>
      </w:r>
      <w:r w:rsidRPr="00270105">
        <w:rPr>
          <w:sz w:val="24"/>
          <w:szCs w:val="24"/>
        </w:rPr>
        <w:t>е</w:t>
      </w:r>
      <w:r w:rsidRPr="00270105">
        <w:rPr>
          <w:sz w:val="24"/>
          <w:szCs w:val="24"/>
        </w:rPr>
        <w:t>мых, методика проведения, разбор занятия.</w:t>
      </w:r>
    </w:p>
    <w:p w:rsidR="002F182B" w:rsidRPr="00270105" w:rsidRDefault="002F182B" w:rsidP="008C2635">
      <w:pPr>
        <w:jc w:val="both"/>
        <w:rPr>
          <w:sz w:val="24"/>
          <w:szCs w:val="24"/>
        </w:rPr>
      </w:pPr>
      <w:r w:rsidRPr="00270105">
        <w:rPr>
          <w:sz w:val="24"/>
          <w:szCs w:val="24"/>
        </w:rPr>
        <w:t>52. Разбор пожаров: общие положения, порядок разбора пожаров.</w:t>
      </w:r>
    </w:p>
    <w:p w:rsidR="002F182B" w:rsidRPr="00270105" w:rsidRDefault="002F182B" w:rsidP="008C2635">
      <w:pPr>
        <w:jc w:val="both"/>
        <w:rPr>
          <w:sz w:val="24"/>
          <w:szCs w:val="24"/>
        </w:rPr>
      </w:pPr>
      <w:r w:rsidRPr="00270105">
        <w:rPr>
          <w:sz w:val="24"/>
          <w:szCs w:val="24"/>
        </w:rPr>
        <w:t>53. Стажировка начальствующего состава: цели, кто и когда проходит стажировку, орг</w:t>
      </w:r>
      <w:r w:rsidRPr="00270105">
        <w:rPr>
          <w:sz w:val="24"/>
          <w:szCs w:val="24"/>
        </w:rPr>
        <w:t>а</w:t>
      </w:r>
      <w:r w:rsidRPr="00270105">
        <w:rPr>
          <w:sz w:val="24"/>
          <w:szCs w:val="24"/>
        </w:rPr>
        <w:t>низ</w:t>
      </w:r>
      <w:r w:rsidRPr="00270105">
        <w:rPr>
          <w:sz w:val="24"/>
          <w:szCs w:val="24"/>
        </w:rPr>
        <w:t>а</w:t>
      </w:r>
      <w:r w:rsidRPr="00270105">
        <w:rPr>
          <w:sz w:val="24"/>
          <w:szCs w:val="24"/>
        </w:rPr>
        <w:t>ция, проведение и отчёт по стажировке.</w:t>
      </w:r>
    </w:p>
    <w:p w:rsidR="002F182B" w:rsidRPr="00270105" w:rsidRDefault="002F182B" w:rsidP="008C2635">
      <w:pPr>
        <w:jc w:val="both"/>
        <w:rPr>
          <w:sz w:val="24"/>
          <w:szCs w:val="24"/>
        </w:rPr>
      </w:pPr>
      <w:r w:rsidRPr="00270105">
        <w:rPr>
          <w:sz w:val="24"/>
          <w:szCs w:val="24"/>
        </w:rPr>
        <w:t>54. Школа повышения оперативного мастерства начальствующего состава: задачи, орг</w:t>
      </w:r>
      <w:r w:rsidRPr="00270105">
        <w:rPr>
          <w:sz w:val="24"/>
          <w:szCs w:val="24"/>
        </w:rPr>
        <w:t>а</w:t>
      </w:r>
      <w:r w:rsidRPr="00270105">
        <w:rPr>
          <w:sz w:val="24"/>
          <w:szCs w:val="24"/>
        </w:rPr>
        <w:t>низация учебной работы.</w:t>
      </w:r>
    </w:p>
    <w:p w:rsidR="002F182B" w:rsidRPr="00270105" w:rsidRDefault="002F182B" w:rsidP="008C2635">
      <w:pPr>
        <w:jc w:val="both"/>
        <w:rPr>
          <w:sz w:val="24"/>
          <w:szCs w:val="24"/>
        </w:rPr>
      </w:pPr>
      <w:r w:rsidRPr="00270105">
        <w:rPr>
          <w:sz w:val="24"/>
          <w:szCs w:val="24"/>
        </w:rPr>
        <w:t>55. Задачи и организационная структура ППС ГО.</w:t>
      </w:r>
    </w:p>
    <w:p w:rsidR="002F182B" w:rsidRPr="00270105" w:rsidRDefault="002F182B" w:rsidP="008C2635">
      <w:pPr>
        <w:jc w:val="both"/>
        <w:rPr>
          <w:sz w:val="24"/>
          <w:szCs w:val="24"/>
        </w:rPr>
      </w:pPr>
      <w:r w:rsidRPr="00270105">
        <w:rPr>
          <w:sz w:val="24"/>
          <w:szCs w:val="24"/>
        </w:rPr>
        <w:t>56. Мероприятия по защите личного состава и техники ППС ГО от поражающих факторов с</w:t>
      </w:r>
      <w:r w:rsidRPr="00270105">
        <w:rPr>
          <w:sz w:val="24"/>
          <w:szCs w:val="24"/>
        </w:rPr>
        <w:t>о</w:t>
      </w:r>
      <w:r w:rsidRPr="00270105">
        <w:rPr>
          <w:sz w:val="24"/>
          <w:szCs w:val="24"/>
        </w:rPr>
        <w:t>временных боевых средств.</w:t>
      </w:r>
    </w:p>
    <w:p w:rsidR="002F182B" w:rsidRPr="00270105" w:rsidRDefault="002F182B" w:rsidP="008C2635">
      <w:pPr>
        <w:jc w:val="both"/>
        <w:rPr>
          <w:sz w:val="24"/>
          <w:szCs w:val="24"/>
        </w:rPr>
      </w:pPr>
      <w:r w:rsidRPr="00270105">
        <w:rPr>
          <w:sz w:val="24"/>
          <w:szCs w:val="24"/>
        </w:rPr>
        <w:t>57. Сущность и основы управления силами ППС ГО. План ППС ГО и основы управления. Шт</w:t>
      </w:r>
      <w:r w:rsidRPr="00270105">
        <w:rPr>
          <w:sz w:val="24"/>
          <w:szCs w:val="24"/>
        </w:rPr>
        <w:t>а</w:t>
      </w:r>
      <w:r w:rsidRPr="00270105">
        <w:rPr>
          <w:sz w:val="24"/>
          <w:szCs w:val="24"/>
        </w:rPr>
        <w:t>бы и их роль в управлении.</w:t>
      </w:r>
    </w:p>
    <w:p w:rsidR="002F182B" w:rsidRPr="00270105" w:rsidRDefault="002F182B" w:rsidP="008C2635">
      <w:pPr>
        <w:jc w:val="both"/>
        <w:rPr>
          <w:sz w:val="24"/>
          <w:szCs w:val="24"/>
        </w:rPr>
      </w:pPr>
      <w:r w:rsidRPr="00270105">
        <w:rPr>
          <w:sz w:val="24"/>
          <w:szCs w:val="24"/>
        </w:rPr>
        <w:lastRenderedPageBreak/>
        <w:t>58. Понятие о степенях готовности.</w:t>
      </w:r>
    </w:p>
    <w:p w:rsidR="002F182B" w:rsidRPr="00270105" w:rsidRDefault="002F182B" w:rsidP="008C2635">
      <w:pPr>
        <w:jc w:val="both"/>
        <w:rPr>
          <w:sz w:val="24"/>
          <w:szCs w:val="24"/>
        </w:rPr>
      </w:pPr>
      <w:r w:rsidRPr="00270105">
        <w:rPr>
          <w:sz w:val="24"/>
          <w:szCs w:val="24"/>
        </w:rPr>
        <w:t>59. Прогнозирование и оценка пожарной обстановки в очагах ядерного поражения.</w:t>
      </w:r>
    </w:p>
    <w:p w:rsidR="002F182B" w:rsidRPr="00270105" w:rsidRDefault="002F182B" w:rsidP="008C2635">
      <w:pPr>
        <w:jc w:val="both"/>
        <w:rPr>
          <w:sz w:val="24"/>
          <w:szCs w:val="24"/>
        </w:rPr>
      </w:pPr>
      <w:r w:rsidRPr="00270105">
        <w:rPr>
          <w:sz w:val="24"/>
          <w:szCs w:val="24"/>
        </w:rPr>
        <w:t>60. Организация дозиметрического контроля радиационной и химической разведки в по</w:t>
      </w:r>
      <w:r w:rsidRPr="00270105">
        <w:rPr>
          <w:sz w:val="24"/>
          <w:szCs w:val="24"/>
        </w:rPr>
        <w:t>д</w:t>
      </w:r>
      <w:r w:rsidRPr="00270105">
        <w:rPr>
          <w:sz w:val="24"/>
          <w:szCs w:val="24"/>
        </w:rPr>
        <w:t>разд</w:t>
      </w:r>
      <w:r w:rsidRPr="00270105">
        <w:rPr>
          <w:sz w:val="24"/>
          <w:szCs w:val="24"/>
        </w:rPr>
        <w:t>е</w:t>
      </w:r>
      <w:r w:rsidRPr="00270105">
        <w:rPr>
          <w:sz w:val="24"/>
          <w:szCs w:val="24"/>
        </w:rPr>
        <w:t>ления ППС ГО.</w:t>
      </w:r>
    </w:p>
    <w:p w:rsidR="002F182B" w:rsidRPr="00270105" w:rsidRDefault="002F182B" w:rsidP="008C2635">
      <w:pPr>
        <w:jc w:val="both"/>
        <w:rPr>
          <w:sz w:val="24"/>
          <w:szCs w:val="24"/>
        </w:rPr>
      </w:pPr>
      <w:r w:rsidRPr="00270105">
        <w:rPr>
          <w:sz w:val="24"/>
          <w:szCs w:val="24"/>
        </w:rPr>
        <w:t>61. Противопожарное обеспечение мероприятий ГО.</w:t>
      </w:r>
    </w:p>
    <w:p w:rsidR="002F182B" w:rsidRPr="00270105" w:rsidRDefault="002F182B" w:rsidP="008C2635">
      <w:pPr>
        <w:jc w:val="center"/>
        <w:rPr>
          <w:b/>
          <w:sz w:val="24"/>
          <w:szCs w:val="24"/>
        </w:rPr>
      </w:pPr>
    </w:p>
    <w:p w:rsidR="002F182B" w:rsidRPr="00270105" w:rsidRDefault="002F182B" w:rsidP="008071C7">
      <w:pPr>
        <w:jc w:val="center"/>
        <w:rPr>
          <w:b/>
          <w:sz w:val="24"/>
          <w:szCs w:val="24"/>
        </w:rPr>
      </w:pPr>
      <w:r w:rsidRPr="00270105">
        <w:rPr>
          <w:b/>
          <w:sz w:val="24"/>
          <w:szCs w:val="24"/>
        </w:rPr>
        <w:t>Дисциплина 7. Основы оказания первой доврачебной помощи.</w:t>
      </w:r>
    </w:p>
    <w:p w:rsidR="002F182B" w:rsidRPr="00270105" w:rsidRDefault="002F182B" w:rsidP="008071C7">
      <w:pPr>
        <w:ind w:firstLine="709"/>
        <w:jc w:val="both"/>
        <w:rPr>
          <w:b/>
          <w:sz w:val="24"/>
          <w:szCs w:val="24"/>
        </w:rPr>
      </w:pPr>
      <w:r w:rsidRPr="00270105">
        <w:rPr>
          <w:b/>
          <w:sz w:val="24"/>
          <w:szCs w:val="24"/>
        </w:rPr>
        <w:t>Тема 7.1. Введение в предмет. Медицинские последствия пожаров, аварий, стихи</w:t>
      </w:r>
      <w:r w:rsidRPr="00270105">
        <w:rPr>
          <w:b/>
          <w:sz w:val="24"/>
          <w:szCs w:val="24"/>
        </w:rPr>
        <w:t>й</w:t>
      </w:r>
      <w:r w:rsidRPr="00270105">
        <w:rPr>
          <w:b/>
          <w:sz w:val="24"/>
          <w:szCs w:val="24"/>
        </w:rPr>
        <w:t>ных бедствий и техногенных катастроф.</w:t>
      </w:r>
    </w:p>
    <w:p w:rsidR="002F182B" w:rsidRPr="00270105" w:rsidRDefault="002F182B" w:rsidP="008C2635">
      <w:pPr>
        <w:ind w:firstLine="709"/>
        <w:jc w:val="both"/>
        <w:rPr>
          <w:sz w:val="24"/>
          <w:szCs w:val="24"/>
        </w:rPr>
      </w:pPr>
      <w:r w:rsidRPr="00270105">
        <w:rPr>
          <w:sz w:val="24"/>
          <w:szCs w:val="24"/>
        </w:rPr>
        <w:t xml:space="preserve">Введение в предмет. Виды катастроф и характер основных поражений при них. Медико-тактическая обстановка в районах ЧС. Организация медицинской помощи при катастрофах </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ind w:firstLine="709"/>
        <w:rPr>
          <w:szCs w:val="24"/>
        </w:rPr>
      </w:pPr>
      <w:r w:rsidRPr="00270105">
        <w:rPr>
          <w:szCs w:val="24"/>
        </w:rPr>
        <w:t>Основная: [214, 255, 325];</w:t>
      </w:r>
    </w:p>
    <w:p w:rsidR="002F182B" w:rsidRPr="00270105" w:rsidRDefault="002F182B" w:rsidP="008C2635">
      <w:pPr>
        <w:pStyle w:val="a3"/>
        <w:ind w:firstLine="709"/>
        <w:rPr>
          <w:szCs w:val="24"/>
        </w:rPr>
      </w:pPr>
      <w:r w:rsidRPr="00270105">
        <w:rPr>
          <w:szCs w:val="24"/>
        </w:rPr>
        <w:t>Дополнительная: [379, 381].</w:t>
      </w:r>
    </w:p>
    <w:p w:rsidR="002F182B" w:rsidRPr="00270105" w:rsidRDefault="002F182B" w:rsidP="008C2635">
      <w:pPr>
        <w:ind w:firstLine="709"/>
        <w:jc w:val="both"/>
        <w:rPr>
          <w:b/>
          <w:sz w:val="24"/>
          <w:szCs w:val="24"/>
        </w:rPr>
      </w:pPr>
    </w:p>
    <w:p w:rsidR="002F182B" w:rsidRPr="00270105" w:rsidRDefault="002F182B" w:rsidP="008071C7">
      <w:pPr>
        <w:ind w:firstLine="709"/>
        <w:jc w:val="both"/>
        <w:rPr>
          <w:b/>
          <w:sz w:val="24"/>
          <w:szCs w:val="24"/>
        </w:rPr>
      </w:pPr>
      <w:r w:rsidRPr="00270105">
        <w:rPr>
          <w:b/>
          <w:sz w:val="24"/>
          <w:szCs w:val="24"/>
        </w:rPr>
        <w:t>Тема 7.2. Основы анатомии и физиологии человека.</w:t>
      </w:r>
    </w:p>
    <w:p w:rsidR="002F182B" w:rsidRPr="00270105" w:rsidRDefault="002F182B" w:rsidP="008C2635">
      <w:pPr>
        <w:ind w:firstLine="709"/>
        <w:jc w:val="both"/>
        <w:rPr>
          <w:sz w:val="24"/>
          <w:szCs w:val="24"/>
        </w:rPr>
      </w:pPr>
      <w:r w:rsidRPr="00270105">
        <w:rPr>
          <w:sz w:val="24"/>
          <w:szCs w:val="24"/>
        </w:rPr>
        <w:t>Двигательный аппарат. Внутренние органы. Дыхательная и сосудистая системы.</w:t>
      </w:r>
    </w:p>
    <w:p w:rsidR="002F182B" w:rsidRPr="00270105" w:rsidRDefault="002F182B" w:rsidP="008C2635">
      <w:pPr>
        <w:ind w:firstLine="709"/>
        <w:jc w:val="both"/>
        <w:rPr>
          <w:sz w:val="24"/>
          <w:szCs w:val="24"/>
        </w:rPr>
      </w:pPr>
      <w:r w:rsidRPr="00270105">
        <w:rPr>
          <w:sz w:val="24"/>
          <w:szCs w:val="24"/>
        </w:rPr>
        <w:t>Нервная система и органы чувств.</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ind w:firstLine="709"/>
        <w:rPr>
          <w:szCs w:val="24"/>
        </w:rPr>
      </w:pPr>
      <w:r w:rsidRPr="00270105">
        <w:rPr>
          <w:szCs w:val="24"/>
        </w:rPr>
        <w:t>Основная:[317, 318].</w:t>
      </w:r>
    </w:p>
    <w:p w:rsidR="002F182B" w:rsidRPr="00270105" w:rsidRDefault="002F182B" w:rsidP="008C2635">
      <w:pPr>
        <w:ind w:firstLine="709"/>
        <w:jc w:val="both"/>
        <w:rPr>
          <w:b/>
          <w:sz w:val="24"/>
          <w:szCs w:val="24"/>
        </w:rPr>
      </w:pPr>
    </w:p>
    <w:p w:rsidR="002F182B" w:rsidRPr="00270105" w:rsidRDefault="002F182B" w:rsidP="008C2635">
      <w:pPr>
        <w:ind w:firstLine="709"/>
        <w:jc w:val="center"/>
        <w:rPr>
          <w:b/>
          <w:sz w:val="24"/>
          <w:szCs w:val="24"/>
        </w:rPr>
      </w:pPr>
      <w:r w:rsidRPr="00270105">
        <w:rPr>
          <w:b/>
          <w:sz w:val="24"/>
          <w:szCs w:val="24"/>
        </w:rPr>
        <w:t>Тема 7.3. Первая помощь при различных видах травм, ранах, кровотечениях.</w:t>
      </w:r>
    </w:p>
    <w:p w:rsidR="002F182B" w:rsidRPr="00270105" w:rsidRDefault="002F182B" w:rsidP="008C2635">
      <w:pPr>
        <w:ind w:firstLine="709"/>
        <w:jc w:val="both"/>
        <w:rPr>
          <w:color w:val="000000"/>
          <w:sz w:val="24"/>
          <w:szCs w:val="24"/>
        </w:rPr>
      </w:pPr>
      <w:r w:rsidRPr="00270105">
        <w:rPr>
          <w:sz w:val="24"/>
          <w:szCs w:val="24"/>
        </w:rPr>
        <w:t>Травмы, классификация. Ушибы, растяжения связок, разрывы мышц. Оказание первой помощи, шины и повязки. Повязки, правила бинтования. Повязки головы, шеи, конечностей. Специфика травм при ДТП, землетрясениях, наводнениях и т.д. Синдром длительного сдавливания, оказание первой помощи. Особенности укладки и транспорт</w:t>
      </w:r>
      <w:r w:rsidRPr="00270105">
        <w:rPr>
          <w:sz w:val="24"/>
          <w:szCs w:val="24"/>
        </w:rPr>
        <w:t>и</w:t>
      </w:r>
      <w:r w:rsidRPr="00270105">
        <w:rPr>
          <w:sz w:val="24"/>
          <w:szCs w:val="24"/>
        </w:rPr>
        <w:t>ровки пострадавших при</w:t>
      </w:r>
      <w:r w:rsidRPr="00270105">
        <w:rPr>
          <w:color w:val="FF0000"/>
          <w:sz w:val="24"/>
          <w:szCs w:val="24"/>
        </w:rPr>
        <w:t xml:space="preserve"> </w:t>
      </w:r>
      <w:r w:rsidRPr="00270105">
        <w:rPr>
          <w:color w:val="000000"/>
          <w:sz w:val="24"/>
          <w:szCs w:val="24"/>
        </w:rPr>
        <w:t>ЧС.</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ind w:firstLine="709"/>
        <w:rPr>
          <w:szCs w:val="24"/>
        </w:rPr>
      </w:pPr>
      <w:r w:rsidRPr="00270105">
        <w:rPr>
          <w:szCs w:val="24"/>
        </w:rPr>
        <w:t>Основная:[214, 255, 317-318, 325];</w:t>
      </w:r>
    </w:p>
    <w:p w:rsidR="002F182B" w:rsidRPr="00270105" w:rsidRDefault="002F182B" w:rsidP="008C2635">
      <w:pPr>
        <w:pStyle w:val="a3"/>
        <w:ind w:firstLine="709"/>
        <w:rPr>
          <w:szCs w:val="24"/>
        </w:rPr>
      </w:pPr>
      <w:r w:rsidRPr="00270105">
        <w:rPr>
          <w:szCs w:val="24"/>
        </w:rPr>
        <w:t>Дополнительная:[379, 381].</w:t>
      </w:r>
    </w:p>
    <w:p w:rsidR="002F182B" w:rsidRPr="00270105" w:rsidRDefault="002F182B" w:rsidP="008C2635">
      <w:pPr>
        <w:ind w:firstLine="709"/>
        <w:jc w:val="both"/>
        <w:rPr>
          <w:b/>
          <w:sz w:val="24"/>
          <w:szCs w:val="24"/>
        </w:rPr>
      </w:pPr>
    </w:p>
    <w:p w:rsidR="008071C7" w:rsidRPr="00270105" w:rsidRDefault="008071C7" w:rsidP="008C2635">
      <w:pPr>
        <w:ind w:firstLine="709"/>
        <w:jc w:val="both"/>
        <w:rPr>
          <w:b/>
          <w:sz w:val="24"/>
          <w:szCs w:val="24"/>
        </w:rPr>
      </w:pPr>
    </w:p>
    <w:p w:rsidR="008071C7" w:rsidRPr="00270105" w:rsidRDefault="008071C7" w:rsidP="008C2635">
      <w:pPr>
        <w:ind w:firstLine="709"/>
        <w:jc w:val="both"/>
        <w:rPr>
          <w:b/>
          <w:sz w:val="24"/>
          <w:szCs w:val="24"/>
        </w:rPr>
      </w:pPr>
    </w:p>
    <w:p w:rsidR="002F182B" w:rsidRPr="00270105" w:rsidRDefault="002F182B" w:rsidP="008071C7">
      <w:pPr>
        <w:ind w:firstLine="709"/>
        <w:jc w:val="both"/>
        <w:rPr>
          <w:b/>
          <w:sz w:val="24"/>
          <w:szCs w:val="24"/>
        </w:rPr>
      </w:pPr>
      <w:r w:rsidRPr="00270105">
        <w:rPr>
          <w:b/>
          <w:sz w:val="24"/>
          <w:szCs w:val="24"/>
        </w:rPr>
        <w:t>Тема 7.4. Смерть и оживление.</w:t>
      </w:r>
    </w:p>
    <w:p w:rsidR="002F182B" w:rsidRPr="00270105" w:rsidRDefault="002F182B" w:rsidP="008C2635">
      <w:pPr>
        <w:ind w:firstLine="709"/>
        <w:jc w:val="both"/>
        <w:rPr>
          <w:sz w:val="24"/>
          <w:szCs w:val="24"/>
        </w:rPr>
      </w:pPr>
      <w:r w:rsidRPr="00270105">
        <w:rPr>
          <w:sz w:val="24"/>
          <w:szCs w:val="24"/>
        </w:rPr>
        <w:t>Признаки жизни и признаки клинической и биологической смерти человека. Алг</w:t>
      </w:r>
      <w:r w:rsidRPr="00270105">
        <w:rPr>
          <w:sz w:val="24"/>
          <w:szCs w:val="24"/>
        </w:rPr>
        <w:t>о</w:t>
      </w:r>
      <w:r w:rsidRPr="00270105">
        <w:rPr>
          <w:sz w:val="24"/>
          <w:szCs w:val="24"/>
        </w:rPr>
        <w:t>ритм действий при восстановлении дыхания (тройной прием Сафара). Искусственное д</w:t>
      </w:r>
      <w:r w:rsidRPr="00270105">
        <w:rPr>
          <w:sz w:val="24"/>
          <w:szCs w:val="24"/>
        </w:rPr>
        <w:t>ы</w:t>
      </w:r>
      <w:r w:rsidRPr="00270105">
        <w:rPr>
          <w:sz w:val="24"/>
          <w:szCs w:val="24"/>
        </w:rPr>
        <w:t>хание «изо рта в рот». Закрытый массаж сердца. Реанимация (оживление) одним спасат</w:t>
      </w:r>
      <w:r w:rsidRPr="00270105">
        <w:rPr>
          <w:sz w:val="24"/>
          <w:szCs w:val="24"/>
        </w:rPr>
        <w:t>е</w:t>
      </w:r>
      <w:r w:rsidRPr="00270105">
        <w:rPr>
          <w:sz w:val="24"/>
          <w:szCs w:val="24"/>
        </w:rPr>
        <w:t>лем и двумя спас</w:t>
      </w:r>
      <w:r w:rsidRPr="00270105">
        <w:rPr>
          <w:sz w:val="24"/>
          <w:szCs w:val="24"/>
        </w:rPr>
        <w:t>а</w:t>
      </w:r>
      <w:r w:rsidRPr="00270105">
        <w:rPr>
          <w:sz w:val="24"/>
          <w:szCs w:val="24"/>
        </w:rPr>
        <w:t>телями.</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ind w:firstLine="709"/>
        <w:rPr>
          <w:szCs w:val="24"/>
        </w:rPr>
      </w:pPr>
      <w:r w:rsidRPr="00270105">
        <w:rPr>
          <w:szCs w:val="24"/>
        </w:rPr>
        <w:t>Основная:[317-318, 325].</w:t>
      </w:r>
    </w:p>
    <w:p w:rsidR="002F182B" w:rsidRPr="00270105" w:rsidRDefault="002F182B" w:rsidP="008C2635">
      <w:pPr>
        <w:ind w:firstLine="709"/>
        <w:jc w:val="both"/>
        <w:rPr>
          <w:b/>
          <w:sz w:val="24"/>
          <w:szCs w:val="24"/>
        </w:rPr>
      </w:pPr>
    </w:p>
    <w:p w:rsidR="002F182B" w:rsidRPr="00270105" w:rsidRDefault="002F182B" w:rsidP="008071C7">
      <w:pPr>
        <w:ind w:firstLine="709"/>
        <w:jc w:val="both"/>
        <w:rPr>
          <w:b/>
          <w:sz w:val="24"/>
          <w:szCs w:val="24"/>
        </w:rPr>
      </w:pPr>
      <w:r w:rsidRPr="00270105">
        <w:rPr>
          <w:b/>
          <w:sz w:val="24"/>
          <w:szCs w:val="24"/>
        </w:rPr>
        <w:t>Тема 7.5. Первая помощь при ожогах, отморожении, перегревании, электр</w:t>
      </w:r>
      <w:r w:rsidRPr="00270105">
        <w:rPr>
          <w:b/>
          <w:sz w:val="24"/>
          <w:szCs w:val="24"/>
        </w:rPr>
        <w:t>о</w:t>
      </w:r>
      <w:r w:rsidRPr="00270105">
        <w:rPr>
          <w:b/>
          <w:sz w:val="24"/>
          <w:szCs w:val="24"/>
        </w:rPr>
        <w:t>травмах.</w:t>
      </w:r>
    </w:p>
    <w:p w:rsidR="002F182B" w:rsidRPr="00270105" w:rsidRDefault="002F182B" w:rsidP="008C2635">
      <w:pPr>
        <w:ind w:firstLine="709"/>
        <w:jc w:val="both"/>
        <w:rPr>
          <w:sz w:val="24"/>
          <w:szCs w:val="24"/>
        </w:rPr>
      </w:pPr>
      <w:r w:rsidRPr="00270105">
        <w:rPr>
          <w:sz w:val="24"/>
          <w:szCs w:val="24"/>
        </w:rPr>
        <w:t>Ожоги, типы ожогов, оказание первой помощи. Отморожение, ознобление, общее заме</w:t>
      </w:r>
      <w:r w:rsidRPr="00270105">
        <w:rPr>
          <w:sz w:val="24"/>
          <w:szCs w:val="24"/>
        </w:rPr>
        <w:t>р</w:t>
      </w:r>
      <w:r w:rsidRPr="00270105">
        <w:rPr>
          <w:sz w:val="24"/>
          <w:szCs w:val="24"/>
        </w:rPr>
        <w:t xml:space="preserve">зание. Утопление, оказание первой помощи. Отравление СО на пожаре, алгоритм действий по спасению жизни. </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ind w:firstLine="709"/>
        <w:rPr>
          <w:szCs w:val="24"/>
        </w:rPr>
      </w:pPr>
      <w:r w:rsidRPr="00270105">
        <w:rPr>
          <w:szCs w:val="24"/>
        </w:rPr>
        <w:t>Основная:[317-318, 325].</w:t>
      </w:r>
    </w:p>
    <w:p w:rsidR="002F182B" w:rsidRPr="00270105" w:rsidRDefault="002F182B" w:rsidP="008C2635">
      <w:pPr>
        <w:pStyle w:val="a3"/>
        <w:ind w:firstLine="709"/>
        <w:rPr>
          <w:szCs w:val="24"/>
        </w:rPr>
      </w:pPr>
      <w:r w:rsidRPr="00270105">
        <w:rPr>
          <w:szCs w:val="24"/>
        </w:rPr>
        <w:t>Дополнительная:[214].</w:t>
      </w:r>
    </w:p>
    <w:p w:rsidR="002F182B" w:rsidRPr="00270105" w:rsidRDefault="002F182B" w:rsidP="008C2635">
      <w:pPr>
        <w:ind w:firstLine="709"/>
        <w:jc w:val="both"/>
        <w:rPr>
          <w:b/>
          <w:sz w:val="24"/>
          <w:szCs w:val="24"/>
        </w:rPr>
      </w:pPr>
    </w:p>
    <w:p w:rsidR="002F182B" w:rsidRPr="00270105" w:rsidRDefault="002F182B" w:rsidP="008071C7">
      <w:pPr>
        <w:ind w:firstLine="709"/>
        <w:jc w:val="both"/>
        <w:rPr>
          <w:b/>
          <w:sz w:val="24"/>
          <w:szCs w:val="24"/>
        </w:rPr>
      </w:pPr>
      <w:r w:rsidRPr="00270105">
        <w:rPr>
          <w:b/>
          <w:sz w:val="24"/>
          <w:szCs w:val="24"/>
        </w:rPr>
        <w:t>Тема 7.6. Первая помощь при отравлении угарным газом и поражении АХОВ.</w:t>
      </w:r>
    </w:p>
    <w:p w:rsidR="002F182B" w:rsidRPr="00270105" w:rsidRDefault="002F182B" w:rsidP="008C2635">
      <w:pPr>
        <w:ind w:firstLine="709"/>
        <w:jc w:val="both"/>
        <w:rPr>
          <w:sz w:val="24"/>
          <w:szCs w:val="24"/>
        </w:rPr>
      </w:pPr>
      <w:r w:rsidRPr="00270105">
        <w:rPr>
          <w:sz w:val="24"/>
          <w:szCs w:val="24"/>
        </w:rPr>
        <w:lastRenderedPageBreak/>
        <w:t>Понятие об отравляющих веществах (ОВ) и АХОВ. Основные токсикометрические п</w:t>
      </w:r>
      <w:r w:rsidRPr="00270105">
        <w:rPr>
          <w:sz w:val="24"/>
          <w:szCs w:val="24"/>
        </w:rPr>
        <w:t>о</w:t>
      </w:r>
      <w:r w:rsidRPr="00270105">
        <w:rPr>
          <w:sz w:val="24"/>
          <w:szCs w:val="24"/>
        </w:rPr>
        <w:t>нятия. Пути проникновения и выделения ОВ из организма. Принципы защиты и первая помощь пострадавшим от АХОВ. Острые отравления на пожарах.</w:t>
      </w:r>
    </w:p>
    <w:p w:rsidR="002F182B" w:rsidRPr="00270105" w:rsidRDefault="002F182B" w:rsidP="008C2635">
      <w:pPr>
        <w:ind w:firstLine="709"/>
        <w:jc w:val="both"/>
        <w:rPr>
          <w:sz w:val="24"/>
          <w:szCs w:val="24"/>
        </w:rPr>
      </w:pPr>
      <w:r w:rsidRPr="00270105">
        <w:rPr>
          <w:sz w:val="24"/>
          <w:szCs w:val="24"/>
        </w:rPr>
        <w:t>Отравления веществами общеядовитого, удушающего и раздражающего действия (а</w:t>
      </w:r>
      <w:r w:rsidRPr="00270105">
        <w:rPr>
          <w:sz w:val="24"/>
          <w:szCs w:val="24"/>
        </w:rPr>
        <w:t>м</w:t>
      </w:r>
      <w:r w:rsidRPr="00270105">
        <w:rPr>
          <w:sz w:val="24"/>
          <w:szCs w:val="24"/>
        </w:rPr>
        <w:t>миак, хлор, синильная кислота, слезоточи вые газы, пороховые и взрывные газы и т.д.). Отра</w:t>
      </w:r>
      <w:r w:rsidRPr="00270105">
        <w:rPr>
          <w:sz w:val="24"/>
          <w:szCs w:val="24"/>
        </w:rPr>
        <w:t>в</w:t>
      </w:r>
      <w:r w:rsidRPr="00270105">
        <w:rPr>
          <w:sz w:val="24"/>
          <w:szCs w:val="24"/>
        </w:rPr>
        <w:t>ление техническими жидкостями. Принципы и подходы к выбору срочной помощи при острых отравлениях.</w:t>
      </w:r>
    </w:p>
    <w:p w:rsidR="002F182B" w:rsidRPr="00270105" w:rsidRDefault="002F182B" w:rsidP="008C2635">
      <w:pPr>
        <w:pStyle w:val="a3"/>
        <w:rPr>
          <w:b/>
          <w:szCs w:val="24"/>
        </w:rPr>
      </w:pPr>
      <w:r w:rsidRPr="00270105">
        <w:rPr>
          <w:b/>
          <w:szCs w:val="24"/>
        </w:rPr>
        <w:t>Рекомендуемая литература:</w:t>
      </w:r>
    </w:p>
    <w:p w:rsidR="002F182B" w:rsidRPr="00270105" w:rsidRDefault="002F182B" w:rsidP="008C2635">
      <w:pPr>
        <w:pStyle w:val="a3"/>
        <w:ind w:firstLine="709"/>
        <w:rPr>
          <w:szCs w:val="24"/>
        </w:rPr>
      </w:pPr>
      <w:r w:rsidRPr="00270105">
        <w:rPr>
          <w:szCs w:val="24"/>
        </w:rPr>
        <w:t>Основная:[317-318, 325];</w:t>
      </w:r>
    </w:p>
    <w:p w:rsidR="002F182B" w:rsidRPr="00270105" w:rsidRDefault="002F182B" w:rsidP="008C2635">
      <w:pPr>
        <w:pStyle w:val="a3"/>
        <w:ind w:firstLine="709"/>
        <w:rPr>
          <w:szCs w:val="24"/>
        </w:rPr>
      </w:pPr>
      <w:r w:rsidRPr="00270105">
        <w:rPr>
          <w:szCs w:val="24"/>
        </w:rPr>
        <w:t>Дополнительная:[256].</w:t>
      </w:r>
    </w:p>
    <w:p w:rsidR="002F182B" w:rsidRPr="00270105" w:rsidRDefault="002F182B" w:rsidP="008C2635">
      <w:pPr>
        <w:ind w:firstLine="567"/>
        <w:jc w:val="both"/>
        <w:rPr>
          <w:sz w:val="24"/>
          <w:szCs w:val="24"/>
        </w:rPr>
      </w:pPr>
    </w:p>
    <w:p w:rsidR="002F182B" w:rsidRPr="00270105" w:rsidRDefault="002F182B" w:rsidP="008C2635">
      <w:pPr>
        <w:jc w:val="center"/>
        <w:rPr>
          <w:b/>
          <w:sz w:val="24"/>
          <w:szCs w:val="24"/>
        </w:rPr>
      </w:pPr>
      <w:r w:rsidRPr="00270105">
        <w:rPr>
          <w:b/>
          <w:sz w:val="24"/>
          <w:szCs w:val="24"/>
        </w:rPr>
        <w:t>Итоговый контроль по дисциплине 7 (вопросы к зачету).</w:t>
      </w:r>
    </w:p>
    <w:p w:rsidR="002F182B" w:rsidRPr="00270105" w:rsidRDefault="002F182B" w:rsidP="008C2635">
      <w:pPr>
        <w:jc w:val="both"/>
        <w:rPr>
          <w:sz w:val="24"/>
          <w:szCs w:val="24"/>
        </w:rPr>
      </w:pPr>
      <w:r w:rsidRPr="00270105">
        <w:rPr>
          <w:sz w:val="24"/>
          <w:szCs w:val="24"/>
        </w:rPr>
        <w:t>1.Признаки артериального кровотечения и первая помощь при нем.</w:t>
      </w:r>
    </w:p>
    <w:p w:rsidR="002F182B" w:rsidRPr="00270105" w:rsidRDefault="002F182B" w:rsidP="008C2635">
      <w:pPr>
        <w:jc w:val="both"/>
        <w:rPr>
          <w:sz w:val="24"/>
          <w:szCs w:val="24"/>
        </w:rPr>
      </w:pPr>
      <w:r w:rsidRPr="00270105">
        <w:rPr>
          <w:sz w:val="24"/>
          <w:szCs w:val="24"/>
        </w:rPr>
        <w:t>2.Признаки венозного кровотечения и первая помощь при нем.</w:t>
      </w:r>
    </w:p>
    <w:p w:rsidR="002F182B" w:rsidRPr="00270105" w:rsidRDefault="002F182B" w:rsidP="008C2635">
      <w:pPr>
        <w:jc w:val="both"/>
        <w:rPr>
          <w:sz w:val="24"/>
          <w:szCs w:val="24"/>
        </w:rPr>
      </w:pPr>
      <w:r w:rsidRPr="00270105">
        <w:rPr>
          <w:sz w:val="24"/>
          <w:szCs w:val="24"/>
        </w:rPr>
        <w:t>3.Порядок оказания первой помощи при ранениях груди.</w:t>
      </w:r>
    </w:p>
    <w:p w:rsidR="002F182B" w:rsidRPr="00270105" w:rsidRDefault="002F182B" w:rsidP="008C2635">
      <w:pPr>
        <w:jc w:val="both"/>
        <w:rPr>
          <w:sz w:val="24"/>
          <w:szCs w:val="24"/>
        </w:rPr>
      </w:pPr>
      <w:r w:rsidRPr="00270105">
        <w:rPr>
          <w:sz w:val="24"/>
          <w:szCs w:val="24"/>
        </w:rPr>
        <w:t>4.Правила наложения кровоостанавливающего жгута.</w:t>
      </w:r>
    </w:p>
    <w:p w:rsidR="002F182B" w:rsidRPr="00270105" w:rsidRDefault="002F182B" w:rsidP="008C2635">
      <w:pPr>
        <w:jc w:val="both"/>
        <w:rPr>
          <w:sz w:val="24"/>
          <w:szCs w:val="24"/>
        </w:rPr>
      </w:pPr>
      <w:r w:rsidRPr="00270105">
        <w:rPr>
          <w:sz w:val="24"/>
          <w:szCs w:val="24"/>
        </w:rPr>
        <w:t>5.Травматический шок, первая помощь при нем.</w:t>
      </w:r>
    </w:p>
    <w:p w:rsidR="002F182B" w:rsidRPr="00270105" w:rsidRDefault="002F182B" w:rsidP="008C2635">
      <w:pPr>
        <w:jc w:val="both"/>
        <w:rPr>
          <w:sz w:val="24"/>
          <w:szCs w:val="24"/>
        </w:rPr>
      </w:pPr>
      <w:r w:rsidRPr="00270105">
        <w:rPr>
          <w:sz w:val="24"/>
          <w:szCs w:val="24"/>
        </w:rPr>
        <w:t>6.Признаки кровопотери.</w:t>
      </w:r>
    </w:p>
    <w:p w:rsidR="002F182B" w:rsidRPr="00270105" w:rsidRDefault="002F182B" w:rsidP="008C2635">
      <w:pPr>
        <w:jc w:val="both"/>
        <w:rPr>
          <w:sz w:val="24"/>
          <w:szCs w:val="24"/>
        </w:rPr>
      </w:pPr>
      <w:r w:rsidRPr="00270105">
        <w:rPr>
          <w:sz w:val="24"/>
          <w:szCs w:val="24"/>
        </w:rPr>
        <w:t>7.Показать способы остановки кровотечений методом сгибания конечностей.</w:t>
      </w:r>
    </w:p>
    <w:p w:rsidR="002F182B" w:rsidRPr="00270105" w:rsidRDefault="002F182B" w:rsidP="008C2635">
      <w:pPr>
        <w:jc w:val="both"/>
        <w:rPr>
          <w:sz w:val="24"/>
          <w:szCs w:val="24"/>
        </w:rPr>
      </w:pPr>
      <w:r w:rsidRPr="00270105">
        <w:rPr>
          <w:sz w:val="24"/>
          <w:szCs w:val="24"/>
        </w:rPr>
        <w:t>8.Точки пальцевого прижатия при артериальном кровотечении.</w:t>
      </w:r>
    </w:p>
    <w:p w:rsidR="002F182B" w:rsidRPr="00270105" w:rsidRDefault="002F182B" w:rsidP="008C2635">
      <w:pPr>
        <w:jc w:val="both"/>
        <w:rPr>
          <w:sz w:val="24"/>
          <w:szCs w:val="24"/>
        </w:rPr>
      </w:pPr>
      <w:r w:rsidRPr="00270105">
        <w:rPr>
          <w:sz w:val="24"/>
          <w:szCs w:val="24"/>
        </w:rPr>
        <w:t>9.Признаки паренхиматозного кровотечения и первая помощь при нем.</w:t>
      </w:r>
    </w:p>
    <w:p w:rsidR="002F182B" w:rsidRPr="00270105" w:rsidRDefault="002F182B" w:rsidP="008C2635">
      <w:pPr>
        <w:jc w:val="both"/>
        <w:rPr>
          <w:sz w:val="24"/>
          <w:szCs w:val="24"/>
        </w:rPr>
      </w:pPr>
      <w:r w:rsidRPr="00270105">
        <w:rPr>
          <w:sz w:val="24"/>
          <w:szCs w:val="24"/>
        </w:rPr>
        <w:t>10.Признаки закрытого перелома нижней конечности и правила наложения шин.</w:t>
      </w:r>
    </w:p>
    <w:p w:rsidR="002F182B" w:rsidRPr="00270105" w:rsidRDefault="002F182B" w:rsidP="008C2635">
      <w:pPr>
        <w:jc w:val="both"/>
        <w:rPr>
          <w:sz w:val="24"/>
          <w:szCs w:val="24"/>
        </w:rPr>
      </w:pPr>
      <w:r w:rsidRPr="00270105">
        <w:rPr>
          <w:sz w:val="24"/>
          <w:szCs w:val="24"/>
        </w:rPr>
        <w:t>11.Признаки и опасность черепно-мозговых травм, первая помощь при них.</w:t>
      </w:r>
    </w:p>
    <w:p w:rsidR="002F182B" w:rsidRPr="00270105" w:rsidRDefault="002F182B" w:rsidP="008C2635">
      <w:pPr>
        <w:jc w:val="both"/>
        <w:rPr>
          <w:sz w:val="24"/>
          <w:szCs w:val="24"/>
        </w:rPr>
      </w:pPr>
      <w:r w:rsidRPr="00270105">
        <w:rPr>
          <w:sz w:val="24"/>
          <w:szCs w:val="24"/>
        </w:rPr>
        <w:t>12.Переломы позвоночника, первая помощь при них.</w:t>
      </w:r>
    </w:p>
    <w:p w:rsidR="002F182B" w:rsidRPr="00270105" w:rsidRDefault="002F182B" w:rsidP="008C2635">
      <w:pPr>
        <w:jc w:val="both"/>
        <w:rPr>
          <w:sz w:val="24"/>
          <w:szCs w:val="24"/>
        </w:rPr>
      </w:pPr>
      <w:r w:rsidRPr="00270105">
        <w:rPr>
          <w:sz w:val="24"/>
          <w:szCs w:val="24"/>
        </w:rPr>
        <w:t>13.Правила наложения транспортной шины.</w:t>
      </w:r>
    </w:p>
    <w:p w:rsidR="002F182B" w:rsidRPr="00270105" w:rsidRDefault="002F182B" w:rsidP="008C2635">
      <w:pPr>
        <w:jc w:val="both"/>
        <w:rPr>
          <w:sz w:val="24"/>
          <w:szCs w:val="24"/>
        </w:rPr>
      </w:pPr>
      <w:r w:rsidRPr="00270105">
        <w:rPr>
          <w:sz w:val="24"/>
          <w:szCs w:val="24"/>
        </w:rPr>
        <w:t>14.Характерные признаки перелома ключицы, первая помощь.</w:t>
      </w:r>
    </w:p>
    <w:p w:rsidR="002F182B" w:rsidRPr="00270105" w:rsidRDefault="002F182B" w:rsidP="008C2635">
      <w:pPr>
        <w:jc w:val="both"/>
        <w:rPr>
          <w:sz w:val="24"/>
          <w:szCs w:val="24"/>
        </w:rPr>
      </w:pPr>
      <w:r w:rsidRPr="00270105">
        <w:rPr>
          <w:sz w:val="24"/>
          <w:szCs w:val="24"/>
        </w:rPr>
        <w:t>15.Признаки перелома таза, первая помощь.</w:t>
      </w:r>
    </w:p>
    <w:p w:rsidR="002F182B" w:rsidRPr="00270105" w:rsidRDefault="002F182B" w:rsidP="008C2635">
      <w:pPr>
        <w:jc w:val="both"/>
        <w:rPr>
          <w:sz w:val="24"/>
          <w:szCs w:val="24"/>
        </w:rPr>
      </w:pPr>
      <w:r w:rsidRPr="00270105">
        <w:rPr>
          <w:sz w:val="24"/>
          <w:szCs w:val="24"/>
        </w:rPr>
        <w:t>16.Произвести иммобилизацию конечности (по заданию преподавателя) с использованием ш</w:t>
      </w:r>
      <w:r w:rsidRPr="00270105">
        <w:rPr>
          <w:sz w:val="24"/>
          <w:szCs w:val="24"/>
        </w:rPr>
        <w:t>и</w:t>
      </w:r>
      <w:r w:rsidRPr="00270105">
        <w:rPr>
          <w:sz w:val="24"/>
          <w:szCs w:val="24"/>
        </w:rPr>
        <w:t>ны Крамера.</w:t>
      </w:r>
    </w:p>
    <w:p w:rsidR="002F182B" w:rsidRPr="00270105" w:rsidRDefault="002F182B" w:rsidP="008C2635">
      <w:pPr>
        <w:jc w:val="both"/>
        <w:rPr>
          <w:sz w:val="24"/>
          <w:szCs w:val="24"/>
        </w:rPr>
      </w:pPr>
      <w:r w:rsidRPr="00270105">
        <w:rPr>
          <w:sz w:val="24"/>
          <w:szCs w:val="24"/>
        </w:rPr>
        <w:t>17.Синдром длительного сдавления, первая помощь.</w:t>
      </w:r>
    </w:p>
    <w:p w:rsidR="002F182B" w:rsidRPr="00270105" w:rsidRDefault="002F182B" w:rsidP="008C2635">
      <w:pPr>
        <w:jc w:val="both"/>
        <w:rPr>
          <w:sz w:val="24"/>
          <w:szCs w:val="24"/>
        </w:rPr>
      </w:pPr>
      <w:r w:rsidRPr="00270105">
        <w:rPr>
          <w:sz w:val="24"/>
          <w:szCs w:val="24"/>
        </w:rPr>
        <w:t>18.Уложить пострадавшего в закрытое боковое положение.</w:t>
      </w:r>
    </w:p>
    <w:p w:rsidR="002F182B" w:rsidRPr="00270105" w:rsidRDefault="002F182B" w:rsidP="008C2635">
      <w:pPr>
        <w:jc w:val="both"/>
        <w:rPr>
          <w:sz w:val="24"/>
          <w:szCs w:val="24"/>
        </w:rPr>
      </w:pPr>
      <w:r w:rsidRPr="00270105">
        <w:rPr>
          <w:sz w:val="24"/>
          <w:szCs w:val="24"/>
        </w:rPr>
        <w:t>19.Наложить повязку Дезо.</w:t>
      </w:r>
    </w:p>
    <w:p w:rsidR="002F182B" w:rsidRPr="00270105" w:rsidRDefault="002F182B" w:rsidP="008C2635">
      <w:pPr>
        <w:jc w:val="both"/>
        <w:rPr>
          <w:sz w:val="24"/>
          <w:szCs w:val="24"/>
        </w:rPr>
      </w:pPr>
      <w:r w:rsidRPr="00270105">
        <w:rPr>
          <w:sz w:val="24"/>
          <w:szCs w:val="24"/>
        </w:rPr>
        <w:t>20.Наложить повязку на кисть.</w:t>
      </w:r>
    </w:p>
    <w:p w:rsidR="002F182B" w:rsidRPr="00270105" w:rsidRDefault="002F182B" w:rsidP="008C2635">
      <w:pPr>
        <w:jc w:val="both"/>
        <w:rPr>
          <w:sz w:val="24"/>
          <w:szCs w:val="24"/>
        </w:rPr>
      </w:pPr>
      <w:r w:rsidRPr="00270105">
        <w:rPr>
          <w:sz w:val="24"/>
          <w:szCs w:val="24"/>
        </w:rPr>
        <w:t>21.Наложить повязку на голову в виде чепца.</w:t>
      </w:r>
    </w:p>
    <w:p w:rsidR="002F182B" w:rsidRPr="00270105" w:rsidRDefault="002F182B" w:rsidP="008C2635">
      <w:pPr>
        <w:jc w:val="both"/>
        <w:rPr>
          <w:sz w:val="24"/>
          <w:szCs w:val="24"/>
        </w:rPr>
      </w:pPr>
      <w:r w:rsidRPr="00270105">
        <w:rPr>
          <w:sz w:val="24"/>
          <w:szCs w:val="24"/>
        </w:rPr>
        <w:t>22.Наложить колосовидную повязку на плечевой сустав.</w:t>
      </w:r>
    </w:p>
    <w:p w:rsidR="002F182B" w:rsidRPr="00270105" w:rsidRDefault="002F182B" w:rsidP="008C2635">
      <w:pPr>
        <w:jc w:val="both"/>
        <w:rPr>
          <w:sz w:val="24"/>
          <w:szCs w:val="24"/>
        </w:rPr>
      </w:pPr>
      <w:r w:rsidRPr="00270105">
        <w:rPr>
          <w:sz w:val="24"/>
          <w:szCs w:val="24"/>
        </w:rPr>
        <w:t>23.Наложить повязку на затылочную область головы и заднюю поверхность шеи.</w:t>
      </w:r>
    </w:p>
    <w:p w:rsidR="002F182B" w:rsidRPr="00270105" w:rsidRDefault="002F182B" w:rsidP="008C2635">
      <w:pPr>
        <w:jc w:val="both"/>
        <w:rPr>
          <w:sz w:val="24"/>
          <w:szCs w:val="24"/>
        </w:rPr>
      </w:pPr>
      <w:r w:rsidRPr="00270105">
        <w:rPr>
          <w:sz w:val="24"/>
          <w:szCs w:val="24"/>
        </w:rPr>
        <w:t>24.Наложить повязку при ранениях глаз.</w:t>
      </w:r>
    </w:p>
    <w:p w:rsidR="002F182B" w:rsidRPr="00270105" w:rsidRDefault="002F182B" w:rsidP="008C2635">
      <w:pPr>
        <w:jc w:val="both"/>
        <w:rPr>
          <w:sz w:val="24"/>
          <w:szCs w:val="24"/>
        </w:rPr>
      </w:pPr>
      <w:r w:rsidRPr="00270105">
        <w:rPr>
          <w:sz w:val="24"/>
          <w:szCs w:val="24"/>
        </w:rPr>
        <w:t>25.Наложить восьмиобразную повязку на голеностопный сустав.</w:t>
      </w:r>
    </w:p>
    <w:p w:rsidR="002F182B" w:rsidRPr="00270105" w:rsidRDefault="002F182B" w:rsidP="008C2635">
      <w:pPr>
        <w:jc w:val="both"/>
        <w:rPr>
          <w:sz w:val="24"/>
          <w:szCs w:val="24"/>
        </w:rPr>
      </w:pPr>
      <w:r w:rsidRPr="00270105">
        <w:rPr>
          <w:sz w:val="24"/>
          <w:szCs w:val="24"/>
        </w:rPr>
        <w:t>26.Порядок оказания первой помощи при переохлаждении.</w:t>
      </w:r>
    </w:p>
    <w:p w:rsidR="002F182B" w:rsidRPr="00270105" w:rsidRDefault="002F182B" w:rsidP="008C2635">
      <w:pPr>
        <w:jc w:val="both"/>
        <w:rPr>
          <w:sz w:val="24"/>
          <w:szCs w:val="24"/>
        </w:rPr>
      </w:pPr>
      <w:r w:rsidRPr="00270105">
        <w:rPr>
          <w:sz w:val="24"/>
          <w:szCs w:val="24"/>
        </w:rPr>
        <w:t>27.Порядок оказания первой помощи при тепловом ударе.</w:t>
      </w:r>
    </w:p>
    <w:p w:rsidR="002F182B" w:rsidRPr="00270105" w:rsidRDefault="002F182B" w:rsidP="008C2635">
      <w:pPr>
        <w:jc w:val="both"/>
        <w:rPr>
          <w:sz w:val="24"/>
          <w:szCs w:val="24"/>
        </w:rPr>
      </w:pPr>
      <w:r w:rsidRPr="00270105">
        <w:rPr>
          <w:sz w:val="24"/>
          <w:szCs w:val="24"/>
        </w:rPr>
        <w:t>28.Произвести искусственную вентиляцию легких.</w:t>
      </w:r>
    </w:p>
    <w:p w:rsidR="002F182B" w:rsidRPr="00270105" w:rsidRDefault="002F182B" w:rsidP="008C2635">
      <w:pPr>
        <w:jc w:val="both"/>
        <w:rPr>
          <w:sz w:val="24"/>
          <w:szCs w:val="24"/>
        </w:rPr>
      </w:pPr>
      <w:r w:rsidRPr="00270105">
        <w:rPr>
          <w:sz w:val="24"/>
          <w:szCs w:val="24"/>
        </w:rPr>
        <w:t>29.Произвести наружный массаж сердца и ИВЛ с помощником.</w:t>
      </w:r>
    </w:p>
    <w:p w:rsidR="002F182B" w:rsidRPr="00270105" w:rsidRDefault="002F182B" w:rsidP="008C2635">
      <w:pPr>
        <w:jc w:val="both"/>
        <w:rPr>
          <w:sz w:val="24"/>
          <w:szCs w:val="24"/>
        </w:rPr>
      </w:pPr>
      <w:r w:rsidRPr="00270105">
        <w:rPr>
          <w:sz w:val="24"/>
          <w:szCs w:val="24"/>
        </w:rPr>
        <w:t>30.Порядок оказания помощи при утоплении.</w:t>
      </w:r>
    </w:p>
    <w:p w:rsidR="002F182B" w:rsidRPr="00270105" w:rsidRDefault="002F182B" w:rsidP="008C2635">
      <w:pPr>
        <w:jc w:val="both"/>
        <w:rPr>
          <w:sz w:val="24"/>
          <w:szCs w:val="24"/>
        </w:rPr>
      </w:pPr>
      <w:r w:rsidRPr="00270105">
        <w:rPr>
          <w:sz w:val="24"/>
          <w:szCs w:val="24"/>
        </w:rPr>
        <w:t>31.Произвести непрямой массаж сердца и ИВЛ в одиночку.</w:t>
      </w:r>
    </w:p>
    <w:p w:rsidR="002F182B" w:rsidRPr="00270105" w:rsidRDefault="002F182B" w:rsidP="008C2635">
      <w:pPr>
        <w:jc w:val="both"/>
        <w:rPr>
          <w:sz w:val="24"/>
          <w:szCs w:val="24"/>
        </w:rPr>
      </w:pPr>
      <w:r w:rsidRPr="00270105">
        <w:rPr>
          <w:sz w:val="24"/>
          <w:szCs w:val="24"/>
        </w:rPr>
        <w:t>32.Ожоги, методы определения площади ожогов.</w:t>
      </w:r>
    </w:p>
    <w:p w:rsidR="002F182B" w:rsidRPr="00270105" w:rsidRDefault="002F182B" w:rsidP="008C2635">
      <w:pPr>
        <w:jc w:val="both"/>
        <w:rPr>
          <w:sz w:val="24"/>
          <w:szCs w:val="24"/>
        </w:rPr>
      </w:pPr>
      <w:r w:rsidRPr="00270105">
        <w:rPr>
          <w:sz w:val="24"/>
          <w:szCs w:val="24"/>
        </w:rPr>
        <w:t>33.Порядок оказания первой помощи при химических ожогах.</w:t>
      </w:r>
    </w:p>
    <w:p w:rsidR="002F182B" w:rsidRPr="00270105" w:rsidRDefault="002F182B" w:rsidP="008C2635">
      <w:pPr>
        <w:jc w:val="both"/>
        <w:rPr>
          <w:sz w:val="24"/>
          <w:szCs w:val="24"/>
        </w:rPr>
      </w:pPr>
      <w:r w:rsidRPr="00270105">
        <w:rPr>
          <w:sz w:val="24"/>
          <w:szCs w:val="24"/>
        </w:rPr>
        <w:t>34.Порядок оказания первой помощи при термических ожогах.</w:t>
      </w:r>
    </w:p>
    <w:p w:rsidR="002F182B" w:rsidRPr="00270105" w:rsidRDefault="002F182B" w:rsidP="008C2635">
      <w:pPr>
        <w:jc w:val="both"/>
        <w:rPr>
          <w:sz w:val="24"/>
          <w:szCs w:val="24"/>
        </w:rPr>
      </w:pPr>
      <w:r w:rsidRPr="00270105">
        <w:rPr>
          <w:sz w:val="24"/>
          <w:szCs w:val="24"/>
        </w:rPr>
        <w:t>35.Действия спасателя в случае потери сознания пострадавшим.</w:t>
      </w:r>
    </w:p>
    <w:p w:rsidR="002F182B" w:rsidRPr="00270105" w:rsidRDefault="002F182B" w:rsidP="008C2635">
      <w:pPr>
        <w:jc w:val="both"/>
        <w:rPr>
          <w:sz w:val="24"/>
          <w:szCs w:val="24"/>
        </w:rPr>
      </w:pPr>
      <w:r w:rsidRPr="00270105">
        <w:rPr>
          <w:sz w:val="24"/>
          <w:szCs w:val="24"/>
        </w:rPr>
        <w:t>36.Классификация ядов по общим признакам.</w:t>
      </w:r>
    </w:p>
    <w:p w:rsidR="002F182B" w:rsidRPr="00270105" w:rsidRDefault="002F182B" w:rsidP="008C2635">
      <w:pPr>
        <w:jc w:val="both"/>
        <w:rPr>
          <w:sz w:val="24"/>
          <w:szCs w:val="24"/>
        </w:rPr>
      </w:pPr>
      <w:r w:rsidRPr="00270105">
        <w:rPr>
          <w:sz w:val="24"/>
          <w:szCs w:val="24"/>
        </w:rPr>
        <w:t>37.Способы и средства удаления невсосавшихся и всосавшихся ядов.</w:t>
      </w:r>
    </w:p>
    <w:p w:rsidR="002F182B" w:rsidRPr="00270105" w:rsidRDefault="002F182B" w:rsidP="008C2635">
      <w:pPr>
        <w:jc w:val="both"/>
        <w:rPr>
          <w:sz w:val="24"/>
          <w:szCs w:val="24"/>
        </w:rPr>
      </w:pPr>
      <w:r w:rsidRPr="00270105">
        <w:rPr>
          <w:sz w:val="24"/>
          <w:szCs w:val="24"/>
        </w:rPr>
        <w:t>38.Признаки отравления хлором. Средства защиты.</w:t>
      </w:r>
    </w:p>
    <w:p w:rsidR="002F182B" w:rsidRPr="00270105" w:rsidRDefault="002F182B" w:rsidP="008C2635">
      <w:pPr>
        <w:jc w:val="both"/>
        <w:rPr>
          <w:sz w:val="24"/>
          <w:szCs w:val="24"/>
        </w:rPr>
      </w:pPr>
      <w:r w:rsidRPr="00270105">
        <w:rPr>
          <w:sz w:val="24"/>
          <w:szCs w:val="24"/>
        </w:rPr>
        <w:t>39.Признаки отравления аммиаком. Средства защиты.</w:t>
      </w:r>
    </w:p>
    <w:p w:rsidR="002F182B" w:rsidRPr="00270105" w:rsidRDefault="002F182B" w:rsidP="008C2635">
      <w:pPr>
        <w:jc w:val="both"/>
        <w:rPr>
          <w:sz w:val="24"/>
          <w:szCs w:val="24"/>
        </w:rPr>
      </w:pPr>
      <w:r w:rsidRPr="00270105">
        <w:rPr>
          <w:sz w:val="24"/>
          <w:szCs w:val="24"/>
        </w:rPr>
        <w:lastRenderedPageBreak/>
        <w:t>40.Характеристика острого отравления.</w:t>
      </w:r>
    </w:p>
    <w:p w:rsidR="002F182B" w:rsidRPr="00270105" w:rsidRDefault="002F182B" w:rsidP="008C2635">
      <w:pPr>
        <w:jc w:val="both"/>
        <w:rPr>
          <w:sz w:val="24"/>
          <w:szCs w:val="24"/>
        </w:rPr>
      </w:pPr>
      <w:r w:rsidRPr="00270105">
        <w:rPr>
          <w:sz w:val="24"/>
          <w:szCs w:val="24"/>
        </w:rPr>
        <w:t>41.Признаки отравления угарным газом и первая помощь при нем.</w:t>
      </w:r>
    </w:p>
    <w:p w:rsidR="002F182B" w:rsidRPr="00270105" w:rsidRDefault="002F182B" w:rsidP="008C2635">
      <w:pPr>
        <w:jc w:val="both"/>
        <w:rPr>
          <w:sz w:val="24"/>
          <w:szCs w:val="24"/>
        </w:rPr>
      </w:pPr>
      <w:r w:rsidRPr="00270105">
        <w:rPr>
          <w:sz w:val="24"/>
          <w:szCs w:val="24"/>
        </w:rPr>
        <w:t>42.Принципы первой помощи при острых отравлениях.</w:t>
      </w:r>
    </w:p>
    <w:p w:rsidR="002F182B" w:rsidRPr="00270105" w:rsidRDefault="002F182B" w:rsidP="008C2635">
      <w:pPr>
        <w:jc w:val="both"/>
        <w:rPr>
          <w:sz w:val="24"/>
          <w:szCs w:val="24"/>
        </w:rPr>
      </w:pPr>
      <w:r w:rsidRPr="00270105">
        <w:rPr>
          <w:sz w:val="24"/>
          <w:szCs w:val="24"/>
        </w:rPr>
        <w:t>43.Выделение ядов из организма.</w:t>
      </w:r>
    </w:p>
    <w:p w:rsidR="002F182B" w:rsidRPr="00270105" w:rsidRDefault="002F182B" w:rsidP="008C2635">
      <w:pPr>
        <w:jc w:val="both"/>
        <w:rPr>
          <w:sz w:val="24"/>
          <w:szCs w:val="24"/>
        </w:rPr>
      </w:pPr>
      <w:r w:rsidRPr="00270105">
        <w:rPr>
          <w:sz w:val="24"/>
          <w:szCs w:val="24"/>
        </w:rPr>
        <w:t>44.Пути проникновения ядов в организм.</w:t>
      </w:r>
    </w:p>
    <w:p w:rsidR="002F182B" w:rsidRPr="00270105" w:rsidRDefault="002F182B" w:rsidP="008C2635">
      <w:pPr>
        <w:jc w:val="both"/>
        <w:rPr>
          <w:sz w:val="24"/>
          <w:szCs w:val="24"/>
        </w:rPr>
      </w:pPr>
      <w:r w:rsidRPr="00270105">
        <w:rPr>
          <w:sz w:val="24"/>
          <w:szCs w:val="24"/>
        </w:rPr>
        <w:t>45.Токсикологическая характеристика ядов.</w:t>
      </w:r>
    </w:p>
    <w:p w:rsidR="002F182B" w:rsidRPr="00270105" w:rsidRDefault="002F182B" w:rsidP="008C2635">
      <w:pPr>
        <w:jc w:val="both"/>
        <w:rPr>
          <w:sz w:val="24"/>
          <w:szCs w:val="24"/>
        </w:rPr>
      </w:pPr>
      <w:r w:rsidRPr="00270105">
        <w:rPr>
          <w:sz w:val="24"/>
          <w:szCs w:val="24"/>
        </w:rPr>
        <w:t>46.Средства защиты от отравляющих веществ.</w:t>
      </w:r>
    </w:p>
    <w:p w:rsidR="002F182B" w:rsidRPr="00270105" w:rsidRDefault="002F182B" w:rsidP="008C2635">
      <w:pPr>
        <w:jc w:val="both"/>
        <w:rPr>
          <w:sz w:val="24"/>
          <w:szCs w:val="24"/>
        </w:rPr>
      </w:pPr>
      <w:r w:rsidRPr="00270105">
        <w:rPr>
          <w:sz w:val="24"/>
          <w:szCs w:val="24"/>
        </w:rPr>
        <w:t>47.Принципы оказания неотложной помощи при интоксикациях.</w:t>
      </w:r>
    </w:p>
    <w:p w:rsidR="002F182B" w:rsidRPr="00270105" w:rsidRDefault="002F182B" w:rsidP="008C2635">
      <w:pPr>
        <w:jc w:val="both"/>
        <w:rPr>
          <w:sz w:val="24"/>
          <w:szCs w:val="24"/>
        </w:rPr>
      </w:pPr>
      <w:r w:rsidRPr="00270105">
        <w:rPr>
          <w:sz w:val="24"/>
          <w:szCs w:val="24"/>
        </w:rPr>
        <w:t>48.Порядок оказания первой помощи при поражении электрическим током.</w:t>
      </w:r>
    </w:p>
    <w:p w:rsidR="002F182B" w:rsidRPr="00270105" w:rsidRDefault="002F182B" w:rsidP="008C2635">
      <w:pPr>
        <w:jc w:val="center"/>
        <w:rPr>
          <w:b/>
          <w:sz w:val="24"/>
          <w:szCs w:val="24"/>
        </w:rPr>
      </w:pPr>
    </w:p>
    <w:p w:rsidR="002F182B" w:rsidRPr="00270105" w:rsidRDefault="002F182B" w:rsidP="008C2635">
      <w:pPr>
        <w:jc w:val="center"/>
        <w:rPr>
          <w:b/>
          <w:color w:val="000000"/>
          <w:sz w:val="24"/>
          <w:szCs w:val="24"/>
        </w:rPr>
      </w:pPr>
      <w:r w:rsidRPr="00270105">
        <w:rPr>
          <w:b/>
          <w:color w:val="000000"/>
          <w:sz w:val="24"/>
          <w:szCs w:val="24"/>
        </w:rPr>
        <w:t>Дисциплина 8. ПСИХОЛОГИЧЕСКАЯ ПОДГОТОВКА</w:t>
      </w:r>
    </w:p>
    <w:p w:rsidR="002F182B" w:rsidRPr="00270105" w:rsidRDefault="002F182B" w:rsidP="008C2635">
      <w:pPr>
        <w:jc w:val="center"/>
        <w:rPr>
          <w:b/>
          <w:color w:val="000000"/>
          <w:sz w:val="24"/>
          <w:szCs w:val="24"/>
        </w:rPr>
      </w:pPr>
      <w:r w:rsidRPr="00270105">
        <w:rPr>
          <w:b/>
          <w:color w:val="000000"/>
          <w:sz w:val="24"/>
          <w:szCs w:val="24"/>
        </w:rPr>
        <w:t>Введение</w:t>
      </w:r>
    </w:p>
    <w:p w:rsidR="002F182B" w:rsidRPr="00270105" w:rsidRDefault="002F182B" w:rsidP="008C2635">
      <w:pPr>
        <w:ind w:firstLine="720"/>
        <w:jc w:val="both"/>
        <w:rPr>
          <w:color w:val="000000"/>
          <w:sz w:val="24"/>
          <w:szCs w:val="24"/>
        </w:rPr>
      </w:pPr>
      <w:r w:rsidRPr="00270105">
        <w:rPr>
          <w:color w:val="000000"/>
          <w:sz w:val="24"/>
          <w:szCs w:val="24"/>
        </w:rPr>
        <w:t>Психологическая подготовка пожарных и спасателей осуществляется в строгом с</w:t>
      </w:r>
      <w:r w:rsidRPr="00270105">
        <w:rPr>
          <w:color w:val="000000"/>
          <w:sz w:val="24"/>
          <w:szCs w:val="24"/>
        </w:rPr>
        <w:t>о</w:t>
      </w:r>
      <w:r w:rsidRPr="00270105">
        <w:rPr>
          <w:color w:val="000000"/>
          <w:sz w:val="24"/>
          <w:szCs w:val="24"/>
        </w:rPr>
        <w:t>ответствии с требованиями нормативных правовых актов МЧС России с учётом характе</w:t>
      </w:r>
      <w:r w:rsidRPr="00270105">
        <w:rPr>
          <w:color w:val="000000"/>
          <w:sz w:val="24"/>
          <w:szCs w:val="24"/>
        </w:rPr>
        <w:t>р</w:t>
      </w:r>
      <w:r w:rsidRPr="00270105">
        <w:rPr>
          <w:color w:val="000000"/>
          <w:sz w:val="24"/>
          <w:szCs w:val="24"/>
        </w:rPr>
        <w:t>ных для соответс</w:t>
      </w:r>
      <w:r w:rsidRPr="00270105">
        <w:rPr>
          <w:color w:val="000000"/>
          <w:sz w:val="24"/>
          <w:szCs w:val="24"/>
        </w:rPr>
        <w:t>т</w:t>
      </w:r>
      <w:r w:rsidRPr="00270105">
        <w:rPr>
          <w:color w:val="000000"/>
          <w:sz w:val="24"/>
          <w:szCs w:val="24"/>
        </w:rPr>
        <w:t>вующих регионов чрезвычайных ситуаций.</w:t>
      </w:r>
    </w:p>
    <w:p w:rsidR="002F182B" w:rsidRPr="00270105" w:rsidRDefault="002F182B" w:rsidP="008C2635">
      <w:pPr>
        <w:ind w:firstLine="720"/>
        <w:jc w:val="both"/>
        <w:rPr>
          <w:color w:val="000000"/>
          <w:sz w:val="24"/>
          <w:szCs w:val="24"/>
        </w:rPr>
      </w:pPr>
      <w:r w:rsidRPr="00270105">
        <w:rPr>
          <w:color w:val="000000"/>
          <w:sz w:val="24"/>
          <w:szCs w:val="24"/>
        </w:rPr>
        <w:t>К проведению занятий привлекаются прошедшие подготовку на инструкто</w:t>
      </w:r>
      <w:r w:rsidRPr="00270105">
        <w:rPr>
          <w:color w:val="000000"/>
          <w:sz w:val="24"/>
          <w:szCs w:val="24"/>
        </w:rPr>
        <w:t>р</w:t>
      </w:r>
      <w:r w:rsidRPr="00270105">
        <w:rPr>
          <w:color w:val="000000"/>
          <w:sz w:val="24"/>
          <w:szCs w:val="24"/>
        </w:rPr>
        <w:t>ско-методических сборах и семинарах психологи, медицинские работники, коман</w:t>
      </w:r>
      <w:r w:rsidRPr="00270105">
        <w:rPr>
          <w:color w:val="000000"/>
          <w:sz w:val="24"/>
          <w:szCs w:val="24"/>
        </w:rPr>
        <w:t>д</w:t>
      </w:r>
      <w:r w:rsidRPr="00270105">
        <w:rPr>
          <w:color w:val="000000"/>
          <w:sz w:val="24"/>
          <w:szCs w:val="24"/>
        </w:rPr>
        <w:t xml:space="preserve">но-преподавательский состав учебного подразделения. </w:t>
      </w:r>
    </w:p>
    <w:p w:rsidR="002F182B" w:rsidRPr="00270105" w:rsidRDefault="002F182B" w:rsidP="008C2635">
      <w:pPr>
        <w:ind w:firstLine="720"/>
        <w:jc w:val="both"/>
        <w:rPr>
          <w:color w:val="000000"/>
          <w:sz w:val="24"/>
          <w:szCs w:val="24"/>
        </w:rPr>
      </w:pPr>
      <w:r w:rsidRPr="00270105">
        <w:rPr>
          <w:color w:val="000000"/>
          <w:sz w:val="24"/>
          <w:szCs w:val="24"/>
        </w:rPr>
        <w:t>В результате изучения дисциплины слушатели должны:</w:t>
      </w:r>
    </w:p>
    <w:p w:rsidR="002F182B" w:rsidRPr="00270105" w:rsidRDefault="002F182B" w:rsidP="008C2635">
      <w:pPr>
        <w:ind w:firstLine="720"/>
        <w:jc w:val="both"/>
        <w:rPr>
          <w:color w:val="000000"/>
          <w:sz w:val="24"/>
          <w:szCs w:val="24"/>
        </w:rPr>
      </w:pPr>
      <w:r w:rsidRPr="00270105">
        <w:rPr>
          <w:b/>
          <w:color w:val="000000"/>
          <w:sz w:val="24"/>
          <w:szCs w:val="24"/>
        </w:rPr>
        <w:t>Знать</w:t>
      </w:r>
      <w:r w:rsidRPr="00270105">
        <w:rPr>
          <w:color w:val="000000"/>
          <w:sz w:val="24"/>
          <w:szCs w:val="24"/>
        </w:rPr>
        <w:t xml:space="preserve">: </w:t>
      </w:r>
    </w:p>
    <w:p w:rsidR="002F182B" w:rsidRPr="00270105" w:rsidRDefault="002F182B" w:rsidP="008C2635">
      <w:pPr>
        <w:ind w:firstLine="720"/>
        <w:jc w:val="both"/>
        <w:rPr>
          <w:color w:val="000000"/>
          <w:sz w:val="24"/>
          <w:szCs w:val="24"/>
        </w:rPr>
      </w:pPr>
      <w:r w:rsidRPr="00270105">
        <w:rPr>
          <w:color w:val="000000"/>
          <w:sz w:val="24"/>
          <w:szCs w:val="24"/>
        </w:rPr>
        <w:t>- психологические требования к профессии пожарного и спасателя, свои индивид</w:t>
      </w:r>
      <w:r w:rsidRPr="00270105">
        <w:rPr>
          <w:color w:val="000000"/>
          <w:sz w:val="24"/>
          <w:szCs w:val="24"/>
        </w:rPr>
        <w:t>у</w:t>
      </w:r>
      <w:r w:rsidRPr="00270105">
        <w:rPr>
          <w:color w:val="000000"/>
          <w:sz w:val="24"/>
          <w:szCs w:val="24"/>
        </w:rPr>
        <w:t>ально-психологические особенности, особенности психологического воздействия обст</w:t>
      </w:r>
      <w:r w:rsidRPr="00270105">
        <w:rPr>
          <w:color w:val="000000"/>
          <w:sz w:val="24"/>
          <w:szCs w:val="24"/>
        </w:rPr>
        <w:t>а</w:t>
      </w:r>
      <w:r w:rsidRPr="00270105">
        <w:rPr>
          <w:color w:val="000000"/>
          <w:sz w:val="24"/>
          <w:szCs w:val="24"/>
        </w:rPr>
        <w:t>новки при чрезвычайных ситуациях, методы и приёмы управления собственным состо</w:t>
      </w:r>
      <w:r w:rsidRPr="00270105">
        <w:rPr>
          <w:color w:val="000000"/>
          <w:sz w:val="24"/>
          <w:szCs w:val="24"/>
        </w:rPr>
        <w:t>я</w:t>
      </w:r>
      <w:r w:rsidRPr="00270105">
        <w:rPr>
          <w:color w:val="000000"/>
          <w:sz w:val="24"/>
          <w:szCs w:val="24"/>
        </w:rPr>
        <w:t>нием;</w:t>
      </w:r>
    </w:p>
    <w:p w:rsidR="002F182B" w:rsidRPr="00270105" w:rsidRDefault="002F182B" w:rsidP="008C2635">
      <w:pPr>
        <w:ind w:firstLine="720"/>
        <w:jc w:val="both"/>
        <w:rPr>
          <w:color w:val="000000"/>
          <w:sz w:val="24"/>
          <w:szCs w:val="24"/>
        </w:rPr>
      </w:pPr>
      <w:r w:rsidRPr="00270105">
        <w:rPr>
          <w:b/>
          <w:color w:val="000000"/>
          <w:sz w:val="24"/>
          <w:szCs w:val="24"/>
        </w:rPr>
        <w:t>Уметь:</w:t>
      </w:r>
      <w:r w:rsidRPr="00270105">
        <w:rPr>
          <w:color w:val="000000"/>
          <w:sz w:val="24"/>
          <w:szCs w:val="24"/>
        </w:rPr>
        <w:t xml:space="preserve"> </w:t>
      </w:r>
    </w:p>
    <w:p w:rsidR="002F182B" w:rsidRPr="00270105" w:rsidRDefault="002F182B" w:rsidP="008C2635">
      <w:pPr>
        <w:ind w:firstLine="720"/>
        <w:jc w:val="both"/>
        <w:rPr>
          <w:color w:val="000000"/>
          <w:sz w:val="24"/>
          <w:szCs w:val="24"/>
        </w:rPr>
      </w:pPr>
      <w:r w:rsidRPr="00270105">
        <w:rPr>
          <w:color w:val="000000"/>
          <w:sz w:val="24"/>
          <w:szCs w:val="24"/>
        </w:rPr>
        <w:t>- учитывать свои индивидуальные психологические особенности  при тушении п</w:t>
      </w:r>
      <w:r w:rsidRPr="00270105">
        <w:rPr>
          <w:color w:val="000000"/>
          <w:sz w:val="24"/>
          <w:szCs w:val="24"/>
        </w:rPr>
        <w:t>о</w:t>
      </w:r>
      <w:r w:rsidRPr="00270105">
        <w:rPr>
          <w:color w:val="000000"/>
          <w:sz w:val="24"/>
          <w:szCs w:val="24"/>
        </w:rPr>
        <w:t>жаров и проведении первоочередных аварийно-спасательных работ и корректир</w:t>
      </w:r>
      <w:r w:rsidRPr="00270105">
        <w:rPr>
          <w:color w:val="000000"/>
          <w:sz w:val="24"/>
          <w:szCs w:val="24"/>
        </w:rPr>
        <w:t>о</w:t>
      </w:r>
      <w:r w:rsidRPr="00270105">
        <w:rPr>
          <w:color w:val="000000"/>
          <w:sz w:val="24"/>
          <w:szCs w:val="24"/>
        </w:rPr>
        <w:t xml:space="preserve">вать их; </w:t>
      </w:r>
    </w:p>
    <w:p w:rsidR="002F182B" w:rsidRPr="00270105" w:rsidRDefault="002F182B" w:rsidP="008C2635">
      <w:pPr>
        <w:ind w:firstLine="720"/>
        <w:jc w:val="both"/>
        <w:rPr>
          <w:color w:val="000000"/>
          <w:sz w:val="24"/>
          <w:szCs w:val="24"/>
        </w:rPr>
      </w:pPr>
      <w:r w:rsidRPr="00270105">
        <w:rPr>
          <w:color w:val="000000"/>
          <w:sz w:val="24"/>
          <w:szCs w:val="24"/>
        </w:rPr>
        <w:t>- учитывать психологические особенности поведения населения в чрезвычайных ситу</w:t>
      </w:r>
      <w:r w:rsidRPr="00270105">
        <w:rPr>
          <w:color w:val="000000"/>
          <w:sz w:val="24"/>
          <w:szCs w:val="24"/>
        </w:rPr>
        <w:t>а</w:t>
      </w:r>
      <w:r w:rsidRPr="00270105">
        <w:rPr>
          <w:color w:val="000000"/>
          <w:sz w:val="24"/>
          <w:szCs w:val="24"/>
        </w:rPr>
        <w:t xml:space="preserve">циях; </w:t>
      </w:r>
    </w:p>
    <w:p w:rsidR="002F182B" w:rsidRPr="00270105" w:rsidRDefault="002F182B" w:rsidP="008C2635">
      <w:pPr>
        <w:ind w:firstLine="720"/>
        <w:jc w:val="both"/>
        <w:rPr>
          <w:color w:val="000000"/>
          <w:sz w:val="24"/>
          <w:szCs w:val="24"/>
        </w:rPr>
      </w:pPr>
      <w:r w:rsidRPr="00270105">
        <w:rPr>
          <w:color w:val="000000"/>
          <w:sz w:val="24"/>
          <w:szCs w:val="24"/>
        </w:rPr>
        <w:t>- применять на практике знания, умения и навыки в поддержании психологической готовн</w:t>
      </w:r>
      <w:r w:rsidRPr="00270105">
        <w:rPr>
          <w:color w:val="000000"/>
          <w:sz w:val="24"/>
          <w:szCs w:val="24"/>
        </w:rPr>
        <w:t>о</w:t>
      </w:r>
      <w:r w:rsidRPr="00270105">
        <w:rPr>
          <w:color w:val="000000"/>
          <w:sz w:val="24"/>
          <w:szCs w:val="24"/>
        </w:rPr>
        <w:t xml:space="preserve">сти к действиям в чрезвычайных ситуациях; </w:t>
      </w:r>
    </w:p>
    <w:p w:rsidR="002F182B" w:rsidRPr="00270105" w:rsidRDefault="002F182B" w:rsidP="008C2635">
      <w:pPr>
        <w:ind w:firstLine="720"/>
        <w:jc w:val="both"/>
        <w:rPr>
          <w:color w:val="000000"/>
          <w:sz w:val="24"/>
          <w:szCs w:val="24"/>
        </w:rPr>
      </w:pPr>
      <w:r w:rsidRPr="00270105">
        <w:rPr>
          <w:color w:val="000000"/>
          <w:sz w:val="24"/>
          <w:szCs w:val="24"/>
        </w:rPr>
        <w:t xml:space="preserve">- контролировать своё психическое состояние и применять приёмы управления им; </w:t>
      </w:r>
    </w:p>
    <w:p w:rsidR="002F182B" w:rsidRPr="00270105" w:rsidRDefault="002F182B" w:rsidP="008C2635">
      <w:pPr>
        <w:ind w:firstLine="720"/>
        <w:jc w:val="both"/>
        <w:rPr>
          <w:color w:val="000000"/>
          <w:sz w:val="24"/>
          <w:szCs w:val="24"/>
        </w:rPr>
      </w:pPr>
      <w:r w:rsidRPr="00270105">
        <w:rPr>
          <w:color w:val="000000"/>
          <w:sz w:val="24"/>
          <w:szCs w:val="24"/>
        </w:rPr>
        <w:t>- развивать способности к быстрой внутренней мобилизации при действиях в усл</w:t>
      </w:r>
      <w:r w:rsidRPr="00270105">
        <w:rPr>
          <w:color w:val="000000"/>
          <w:sz w:val="24"/>
          <w:szCs w:val="24"/>
        </w:rPr>
        <w:t>о</w:t>
      </w:r>
      <w:r w:rsidRPr="00270105">
        <w:rPr>
          <w:color w:val="000000"/>
          <w:sz w:val="24"/>
          <w:szCs w:val="24"/>
        </w:rPr>
        <w:t xml:space="preserve">виях риска для жизни; </w:t>
      </w:r>
    </w:p>
    <w:p w:rsidR="002F182B" w:rsidRPr="00270105" w:rsidRDefault="002F182B" w:rsidP="008C2635">
      <w:pPr>
        <w:ind w:firstLine="720"/>
        <w:jc w:val="both"/>
        <w:rPr>
          <w:color w:val="000000"/>
          <w:sz w:val="24"/>
          <w:szCs w:val="24"/>
        </w:rPr>
      </w:pPr>
      <w:r w:rsidRPr="00270105">
        <w:rPr>
          <w:color w:val="000000"/>
          <w:sz w:val="24"/>
          <w:szCs w:val="24"/>
        </w:rPr>
        <w:t>- поддерживать эффективное внутригрупповое взаимодействие.</w:t>
      </w:r>
    </w:p>
    <w:p w:rsidR="002F182B" w:rsidRPr="00270105" w:rsidRDefault="002F182B" w:rsidP="008C2635">
      <w:pPr>
        <w:ind w:firstLine="720"/>
        <w:jc w:val="both"/>
        <w:rPr>
          <w:color w:val="000000"/>
          <w:sz w:val="24"/>
          <w:szCs w:val="24"/>
        </w:rPr>
      </w:pPr>
      <w:r w:rsidRPr="00270105">
        <w:rPr>
          <w:color w:val="000000"/>
          <w:sz w:val="24"/>
          <w:szCs w:val="24"/>
        </w:rPr>
        <w:t>В рамках программы проводится тестирование, на основе которого делаются выв</w:t>
      </w:r>
      <w:r w:rsidRPr="00270105">
        <w:rPr>
          <w:color w:val="000000"/>
          <w:sz w:val="24"/>
          <w:szCs w:val="24"/>
        </w:rPr>
        <w:t>о</w:t>
      </w:r>
      <w:r w:rsidRPr="00270105">
        <w:rPr>
          <w:color w:val="000000"/>
          <w:sz w:val="24"/>
          <w:szCs w:val="24"/>
        </w:rPr>
        <w:t>ды об и</w:t>
      </w:r>
      <w:r w:rsidRPr="00270105">
        <w:rPr>
          <w:color w:val="000000"/>
          <w:sz w:val="24"/>
          <w:szCs w:val="24"/>
        </w:rPr>
        <w:t>н</w:t>
      </w:r>
      <w:r w:rsidRPr="00270105">
        <w:rPr>
          <w:color w:val="000000"/>
          <w:sz w:val="24"/>
          <w:szCs w:val="24"/>
        </w:rPr>
        <w:t>дивидуально-психологических особенностях пожарного или спасателя.</w:t>
      </w:r>
    </w:p>
    <w:p w:rsidR="002F182B" w:rsidRPr="00270105" w:rsidRDefault="002F182B" w:rsidP="008C2635">
      <w:pPr>
        <w:ind w:firstLine="720"/>
        <w:jc w:val="both"/>
        <w:rPr>
          <w:color w:val="000000"/>
          <w:sz w:val="24"/>
          <w:szCs w:val="24"/>
        </w:rPr>
      </w:pPr>
      <w:r w:rsidRPr="00270105">
        <w:rPr>
          <w:color w:val="000000"/>
          <w:sz w:val="24"/>
          <w:szCs w:val="24"/>
        </w:rPr>
        <w:t>Для обеспечения эффективного проведения занятий по психологической подгото</w:t>
      </w:r>
      <w:r w:rsidRPr="00270105">
        <w:rPr>
          <w:color w:val="000000"/>
          <w:sz w:val="24"/>
          <w:szCs w:val="24"/>
        </w:rPr>
        <w:t>в</w:t>
      </w:r>
      <w:r w:rsidRPr="00270105">
        <w:rPr>
          <w:color w:val="000000"/>
          <w:sz w:val="24"/>
          <w:szCs w:val="24"/>
        </w:rPr>
        <w:t>ке пожа</w:t>
      </w:r>
      <w:r w:rsidRPr="00270105">
        <w:rPr>
          <w:color w:val="000000"/>
          <w:sz w:val="24"/>
          <w:szCs w:val="24"/>
        </w:rPr>
        <w:t>р</w:t>
      </w:r>
      <w:r w:rsidRPr="00270105">
        <w:rPr>
          <w:color w:val="000000"/>
          <w:sz w:val="24"/>
          <w:szCs w:val="24"/>
        </w:rPr>
        <w:t>ных в учебных подразделениях создаётся современная учебно-материальная база, которая включ</w:t>
      </w:r>
      <w:r w:rsidRPr="00270105">
        <w:rPr>
          <w:color w:val="000000"/>
          <w:sz w:val="24"/>
          <w:szCs w:val="24"/>
        </w:rPr>
        <w:t>а</w:t>
      </w:r>
      <w:r w:rsidRPr="00270105">
        <w:rPr>
          <w:color w:val="000000"/>
          <w:sz w:val="24"/>
          <w:szCs w:val="24"/>
        </w:rPr>
        <w:t>ет:</w:t>
      </w:r>
    </w:p>
    <w:p w:rsidR="002F182B" w:rsidRPr="00270105" w:rsidRDefault="002F182B" w:rsidP="008C2635">
      <w:pPr>
        <w:ind w:firstLine="720"/>
        <w:jc w:val="both"/>
        <w:rPr>
          <w:color w:val="000000"/>
          <w:sz w:val="24"/>
          <w:szCs w:val="24"/>
        </w:rPr>
      </w:pPr>
      <w:r w:rsidRPr="00270105">
        <w:rPr>
          <w:color w:val="000000"/>
          <w:sz w:val="24"/>
          <w:szCs w:val="24"/>
        </w:rPr>
        <w:t>специальные классы (кабинеты), оснащённые современными техническими сре</w:t>
      </w:r>
      <w:r w:rsidRPr="00270105">
        <w:rPr>
          <w:color w:val="000000"/>
          <w:sz w:val="24"/>
          <w:szCs w:val="24"/>
        </w:rPr>
        <w:t>д</w:t>
      </w:r>
      <w:r w:rsidRPr="00270105">
        <w:rPr>
          <w:color w:val="000000"/>
          <w:sz w:val="24"/>
          <w:szCs w:val="24"/>
        </w:rPr>
        <w:t>ствами об</w:t>
      </w:r>
      <w:r w:rsidRPr="00270105">
        <w:rPr>
          <w:color w:val="000000"/>
          <w:sz w:val="24"/>
          <w:szCs w:val="24"/>
        </w:rPr>
        <w:t>у</w:t>
      </w:r>
      <w:r w:rsidRPr="00270105">
        <w:rPr>
          <w:color w:val="000000"/>
          <w:sz w:val="24"/>
          <w:szCs w:val="24"/>
        </w:rPr>
        <w:t>чения и контроля знаний, умений и навыков;</w:t>
      </w:r>
    </w:p>
    <w:p w:rsidR="002F182B" w:rsidRPr="00270105" w:rsidRDefault="002F182B" w:rsidP="008C2635">
      <w:pPr>
        <w:ind w:firstLine="720"/>
        <w:jc w:val="both"/>
        <w:rPr>
          <w:color w:val="000000"/>
          <w:sz w:val="24"/>
          <w:szCs w:val="24"/>
        </w:rPr>
      </w:pPr>
      <w:r w:rsidRPr="00270105">
        <w:rPr>
          <w:color w:val="000000"/>
          <w:sz w:val="24"/>
          <w:szCs w:val="24"/>
        </w:rPr>
        <w:t>кабинеты, оборудованные аппаратурой контроля психологического состояния об</w:t>
      </w:r>
      <w:r w:rsidRPr="00270105">
        <w:rPr>
          <w:color w:val="000000"/>
          <w:sz w:val="24"/>
          <w:szCs w:val="24"/>
        </w:rPr>
        <w:t>у</w:t>
      </w:r>
      <w:r w:rsidRPr="00270105">
        <w:rPr>
          <w:color w:val="000000"/>
          <w:sz w:val="24"/>
          <w:szCs w:val="24"/>
        </w:rPr>
        <w:t>ча</w:t>
      </w:r>
      <w:r w:rsidRPr="00270105">
        <w:rPr>
          <w:color w:val="000000"/>
          <w:sz w:val="24"/>
          <w:szCs w:val="24"/>
        </w:rPr>
        <w:t>е</w:t>
      </w:r>
      <w:r w:rsidRPr="00270105">
        <w:rPr>
          <w:color w:val="000000"/>
          <w:sz w:val="24"/>
          <w:szCs w:val="24"/>
        </w:rPr>
        <w:t>мых;</w:t>
      </w:r>
    </w:p>
    <w:p w:rsidR="002F182B" w:rsidRPr="00270105" w:rsidRDefault="002F182B" w:rsidP="008C2635">
      <w:pPr>
        <w:ind w:firstLine="720"/>
        <w:jc w:val="both"/>
        <w:rPr>
          <w:color w:val="000000"/>
          <w:sz w:val="24"/>
          <w:szCs w:val="24"/>
        </w:rPr>
      </w:pPr>
      <w:r w:rsidRPr="00270105">
        <w:rPr>
          <w:color w:val="000000"/>
          <w:sz w:val="24"/>
          <w:szCs w:val="24"/>
        </w:rPr>
        <w:t>специально оборудованные площадки, полосы, участки психологической подг</w:t>
      </w:r>
      <w:r w:rsidRPr="00270105">
        <w:rPr>
          <w:color w:val="000000"/>
          <w:sz w:val="24"/>
          <w:szCs w:val="24"/>
        </w:rPr>
        <w:t>о</w:t>
      </w:r>
      <w:r w:rsidRPr="00270105">
        <w:rPr>
          <w:color w:val="000000"/>
          <w:sz w:val="24"/>
          <w:szCs w:val="24"/>
        </w:rPr>
        <w:t>товки;</w:t>
      </w:r>
    </w:p>
    <w:p w:rsidR="002F182B" w:rsidRPr="00270105" w:rsidRDefault="002F182B" w:rsidP="008C2635">
      <w:pPr>
        <w:ind w:firstLine="720"/>
        <w:jc w:val="both"/>
        <w:rPr>
          <w:color w:val="000000"/>
          <w:sz w:val="24"/>
          <w:szCs w:val="24"/>
        </w:rPr>
      </w:pPr>
      <w:r w:rsidRPr="00270105">
        <w:rPr>
          <w:color w:val="000000"/>
          <w:sz w:val="24"/>
          <w:szCs w:val="24"/>
        </w:rPr>
        <w:t>тренажёры и имитаторы аварийных ситуаций;</w:t>
      </w:r>
    </w:p>
    <w:p w:rsidR="002F182B" w:rsidRPr="00270105" w:rsidRDefault="002F182B" w:rsidP="008C2635">
      <w:pPr>
        <w:ind w:firstLine="720"/>
        <w:jc w:val="both"/>
        <w:rPr>
          <w:color w:val="000000"/>
          <w:sz w:val="24"/>
          <w:szCs w:val="24"/>
        </w:rPr>
      </w:pPr>
      <w:r w:rsidRPr="00270105">
        <w:rPr>
          <w:color w:val="000000"/>
          <w:sz w:val="24"/>
          <w:szCs w:val="24"/>
        </w:rPr>
        <w:t>компьютеры и видеоаппаратуру, мультимедийные проекторы;</w:t>
      </w:r>
    </w:p>
    <w:p w:rsidR="002F182B" w:rsidRPr="00270105" w:rsidRDefault="002F182B" w:rsidP="008C2635">
      <w:pPr>
        <w:ind w:firstLine="720"/>
        <w:jc w:val="both"/>
        <w:rPr>
          <w:color w:val="000000"/>
          <w:sz w:val="24"/>
          <w:szCs w:val="24"/>
        </w:rPr>
      </w:pPr>
      <w:r w:rsidRPr="00270105">
        <w:rPr>
          <w:color w:val="000000"/>
          <w:sz w:val="24"/>
          <w:szCs w:val="24"/>
        </w:rPr>
        <w:t>комплекты учебно-тематических планов, учебных пособий, методических матери</w:t>
      </w:r>
      <w:r w:rsidRPr="00270105">
        <w:rPr>
          <w:color w:val="000000"/>
          <w:sz w:val="24"/>
          <w:szCs w:val="24"/>
        </w:rPr>
        <w:t>а</w:t>
      </w:r>
      <w:r w:rsidRPr="00270105">
        <w:rPr>
          <w:color w:val="000000"/>
          <w:sz w:val="24"/>
          <w:szCs w:val="24"/>
        </w:rPr>
        <w:t>лов, видеофильмов, плакатов, слайдов, тестов для оценки качеств, важных для профессии пожарн</w:t>
      </w:r>
      <w:r w:rsidRPr="00270105">
        <w:rPr>
          <w:color w:val="000000"/>
          <w:sz w:val="24"/>
          <w:szCs w:val="24"/>
        </w:rPr>
        <w:t>о</w:t>
      </w:r>
      <w:r w:rsidRPr="00270105">
        <w:rPr>
          <w:color w:val="000000"/>
          <w:sz w:val="24"/>
          <w:szCs w:val="24"/>
        </w:rPr>
        <w:t>го и спасателя.</w:t>
      </w:r>
    </w:p>
    <w:p w:rsidR="002F182B" w:rsidRPr="00270105" w:rsidRDefault="002F182B" w:rsidP="008C2635">
      <w:pPr>
        <w:ind w:firstLine="720"/>
        <w:jc w:val="both"/>
        <w:rPr>
          <w:color w:val="000000"/>
          <w:sz w:val="24"/>
          <w:szCs w:val="24"/>
        </w:rPr>
      </w:pPr>
      <w:r w:rsidRPr="00270105">
        <w:rPr>
          <w:color w:val="000000"/>
          <w:sz w:val="24"/>
          <w:szCs w:val="24"/>
        </w:rPr>
        <w:lastRenderedPageBreak/>
        <w:t>На изучение дисциплины предусмотрено 10 учебных часов, из них 4 часа - лекции, 4 часа – практические занятия,  итоговый контроль (зач</w:t>
      </w:r>
      <w:r w:rsidRPr="00270105">
        <w:rPr>
          <w:color w:val="000000"/>
          <w:sz w:val="24"/>
          <w:szCs w:val="24"/>
        </w:rPr>
        <w:t>ё</w:t>
      </w:r>
      <w:r w:rsidRPr="00270105">
        <w:rPr>
          <w:color w:val="000000"/>
          <w:sz w:val="24"/>
          <w:szCs w:val="24"/>
        </w:rPr>
        <w:t>т)-2 часа.</w:t>
      </w:r>
    </w:p>
    <w:p w:rsidR="002F182B" w:rsidRPr="00270105" w:rsidRDefault="002F182B" w:rsidP="008C2635">
      <w:pPr>
        <w:ind w:firstLine="720"/>
        <w:jc w:val="both"/>
        <w:rPr>
          <w:color w:val="000000"/>
          <w:sz w:val="24"/>
          <w:szCs w:val="24"/>
        </w:rPr>
      </w:pPr>
    </w:p>
    <w:p w:rsidR="002F182B" w:rsidRPr="00270105" w:rsidRDefault="002F182B" w:rsidP="008C2635">
      <w:pPr>
        <w:jc w:val="both"/>
        <w:rPr>
          <w:color w:val="000000"/>
          <w:sz w:val="24"/>
          <w:szCs w:val="24"/>
        </w:rPr>
      </w:pPr>
    </w:p>
    <w:p w:rsidR="002F182B" w:rsidRPr="00270105" w:rsidRDefault="002F182B" w:rsidP="008C2635">
      <w:pPr>
        <w:ind w:firstLine="708"/>
        <w:jc w:val="both"/>
        <w:rPr>
          <w:b/>
          <w:sz w:val="24"/>
          <w:szCs w:val="24"/>
        </w:rPr>
      </w:pPr>
      <w:r w:rsidRPr="00270105">
        <w:rPr>
          <w:b/>
          <w:sz w:val="24"/>
          <w:szCs w:val="24"/>
        </w:rPr>
        <w:t>Тема 8.1 Психологическое обеспечение деятельности ГПС МЧС России.</w:t>
      </w:r>
    </w:p>
    <w:p w:rsidR="002F182B" w:rsidRPr="00270105" w:rsidRDefault="002F182B" w:rsidP="008C2635">
      <w:pPr>
        <w:ind w:firstLine="708"/>
        <w:jc w:val="both"/>
        <w:rPr>
          <w:sz w:val="24"/>
          <w:szCs w:val="24"/>
        </w:rPr>
      </w:pPr>
      <w:r w:rsidRPr="00270105">
        <w:rPr>
          <w:sz w:val="24"/>
          <w:szCs w:val="24"/>
        </w:rPr>
        <w:t>Психология личности в деятельности ГПС МЧС России. Психология групп и ко</w:t>
      </w:r>
      <w:r w:rsidRPr="00270105">
        <w:rPr>
          <w:sz w:val="24"/>
          <w:szCs w:val="24"/>
        </w:rPr>
        <w:t>л</w:t>
      </w:r>
      <w:r w:rsidRPr="00270105">
        <w:rPr>
          <w:sz w:val="24"/>
          <w:szCs w:val="24"/>
        </w:rPr>
        <w:t>лект</w:t>
      </w:r>
      <w:r w:rsidRPr="00270105">
        <w:rPr>
          <w:sz w:val="24"/>
          <w:szCs w:val="24"/>
        </w:rPr>
        <w:t>и</w:t>
      </w:r>
      <w:r w:rsidRPr="00270105">
        <w:rPr>
          <w:sz w:val="24"/>
          <w:szCs w:val="24"/>
        </w:rPr>
        <w:t>вов в деятельности личного состава ГПС МЧС России. Психологические аспекты оптимизации служебного общения. Психологическая адаптация личного состава ГПС МЧС России к экстремальным условиям деятельности. Регуляция эмоциональных состо</w:t>
      </w:r>
      <w:r w:rsidRPr="00270105">
        <w:rPr>
          <w:sz w:val="24"/>
          <w:szCs w:val="24"/>
        </w:rPr>
        <w:t>я</w:t>
      </w:r>
      <w:r w:rsidRPr="00270105">
        <w:rPr>
          <w:sz w:val="24"/>
          <w:szCs w:val="24"/>
        </w:rPr>
        <w:t>ний личного состава ГПС МЧС России. Профессионально-психологический отбор личн</w:t>
      </w:r>
      <w:r w:rsidRPr="00270105">
        <w:rPr>
          <w:sz w:val="24"/>
          <w:szCs w:val="24"/>
        </w:rPr>
        <w:t>о</w:t>
      </w:r>
      <w:r w:rsidRPr="00270105">
        <w:rPr>
          <w:sz w:val="24"/>
          <w:szCs w:val="24"/>
        </w:rPr>
        <w:t>го состава МЧС России. Проведение первичного собеседования и психологического из</w:t>
      </w:r>
      <w:r w:rsidRPr="00270105">
        <w:rPr>
          <w:sz w:val="24"/>
          <w:szCs w:val="24"/>
        </w:rPr>
        <w:t>у</w:t>
      </w:r>
      <w:r w:rsidRPr="00270105">
        <w:rPr>
          <w:sz w:val="24"/>
          <w:szCs w:val="24"/>
        </w:rPr>
        <w:t>чения кандидатов на службу (работу) в ГПС МЧС России.</w:t>
      </w:r>
    </w:p>
    <w:p w:rsidR="002F182B" w:rsidRPr="00270105" w:rsidRDefault="002F182B" w:rsidP="008C2635">
      <w:pPr>
        <w:ind w:firstLine="708"/>
        <w:rPr>
          <w:b/>
          <w:color w:val="000000"/>
          <w:sz w:val="24"/>
          <w:szCs w:val="24"/>
        </w:rPr>
      </w:pPr>
      <w:r w:rsidRPr="00270105">
        <w:rPr>
          <w:b/>
          <w:color w:val="000000"/>
          <w:sz w:val="24"/>
          <w:szCs w:val="24"/>
        </w:rPr>
        <w:t>Рекомендуемая литература:</w:t>
      </w:r>
    </w:p>
    <w:p w:rsidR="002F182B" w:rsidRPr="00270105" w:rsidRDefault="002F182B" w:rsidP="008C2635">
      <w:pPr>
        <w:ind w:firstLine="708"/>
        <w:jc w:val="both"/>
        <w:rPr>
          <w:sz w:val="24"/>
          <w:szCs w:val="24"/>
        </w:rPr>
      </w:pPr>
      <w:r w:rsidRPr="00270105">
        <w:rPr>
          <w:sz w:val="24"/>
          <w:szCs w:val="24"/>
        </w:rPr>
        <w:t>основная [278, 294, 351, 378];</w:t>
      </w:r>
    </w:p>
    <w:p w:rsidR="002F182B" w:rsidRPr="00270105" w:rsidRDefault="002F182B" w:rsidP="008C2635">
      <w:pPr>
        <w:ind w:firstLine="708"/>
        <w:jc w:val="both"/>
        <w:rPr>
          <w:b/>
          <w:sz w:val="24"/>
          <w:szCs w:val="24"/>
        </w:rPr>
      </w:pPr>
      <w:r w:rsidRPr="00270105">
        <w:rPr>
          <w:sz w:val="24"/>
          <w:szCs w:val="24"/>
        </w:rPr>
        <w:t>дополнительная [433].</w:t>
      </w:r>
      <w:r w:rsidRPr="00270105">
        <w:rPr>
          <w:b/>
          <w:sz w:val="24"/>
          <w:szCs w:val="24"/>
        </w:rPr>
        <w:t xml:space="preserve"> </w:t>
      </w:r>
    </w:p>
    <w:p w:rsidR="002F182B" w:rsidRPr="00270105" w:rsidRDefault="002F182B" w:rsidP="008C2635">
      <w:pPr>
        <w:rPr>
          <w:b/>
          <w:color w:val="000000"/>
          <w:sz w:val="24"/>
          <w:szCs w:val="24"/>
        </w:rPr>
      </w:pPr>
    </w:p>
    <w:p w:rsidR="002F182B" w:rsidRPr="00270105" w:rsidRDefault="002F182B" w:rsidP="008C2635">
      <w:pPr>
        <w:jc w:val="center"/>
        <w:rPr>
          <w:b/>
          <w:color w:val="000000"/>
          <w:sz w:val="24"/>
          <w:szCs w:val="24"/>
        </w:rPr>
      </w:pPr>
      <w:r w:rsidRPr="00270105">
        <w:rPr>
          <w:b/>
          <w:color w:val="000000"/>
          <w:sz w:val="24"/>
          <w:szCs w:val="24"/>
        </w:rPr>
        <w:t>Тема 8.2. Психологическая подготовка пожарного и спасателя к действиям в чре</w:t>
      </w:r>
      <w:r w:rsidRPr="00270105">
        <w:rPr>
          <w:b/>
          <w:color w:val="000000"/>
          <w:sz w:val="24"/>
          <w:szCs w:val="24"/>
        </w:rPr>
        <w:t>з</w:t>
      </w:r>
      <w:r w:rsidRPr="00270105">
        <w:rPr>
          <w:b/>
          <w:color w:val="000000"/>
          <w:sz w:val="24"/>
          <w:szCs w:val="24"/>
        </w:rPr>
        <w:t>выча</w:t>
      </w:r>
      <w:r w:rsidRPr="00270105">
        <w:rPr>
          <w:b/>
          <w:color w:val="000000"/>
          <w:sz w:val="24"/>
          <w:szCs w:val="24"/>
        </w:rPr>
        <w:t>й</w:t>
      </w:r>
      <w:r w:rsidRPr="00270105">
        <w:rPr>
          <w:b/>
          <w:color w:val="000000"/>
          <w:sz w:val="24"/>
          <w:szCs w:val="24"/>
        </w:rPr>
        <w:t>ных ситуациях.</w:t>
      </w:r>
    </w:p>
    <w:p w:rsidR="002F182B" w:rsidRPr="00270105" w:rsidRDefault="002F182B" w:rsidP="008C2635">
      <w:pPr>
        <w:ind w:firstLine="720"/>
        <w:jc w:val="both"/>
        <w:rPr>
          <w:color w:val="000000"/>
          <w:sz w:val="24"/>
          <w:szCs w:val="24"/>
        </w:rPr>
      </w:pPr>
      <w:r w:rsidRPr="00270105">
        <w:rPr>
          <w:color w:val="000000"/>
          <w:sz w:val="24"/>
          <w:szCs w:val="24"/>
        </w:rPr>
        <w:t>Методы психологической подготовки к действиям в чрезвычайных ситуациях. С</w:t>
      </w:r>
      <w:r w:rsidRPr="00270105">
        <w:rPr>
          <w:color w:val="000000"/>
          <w:sz w:val="24"/>
          <w:szCs w:val="24"/>
        </w:rPr>
        <w:t>о</w:t>
      </w:r>
      <w:r w:rsidRPr="00270105">
        <w:rPr>
          <w:color w:val="000000"/>
          <w:sz w:val="24"/>
          <w:szCs w:val="24"/>
        </w:rPr>
        <w:t>здание моделей чрезвычайных ситуаций. Проведение тренировок в экстремальных пого</w:t>
      </w:r>
      <w:r w:rsidRPr="00270105">
        <w:rPr>
          <w:color w:val="000000"/>
          <w:sz w:val="24"/>
          <w:szCs w:val="24"/>
        </w:rPr>
        <w:t>д</w:t>
      </w:r>
      <w:r w:rsidRPr="00270105">
        <w:rPr>
          <w:color w:val="000000"/>
          <w:sz w:val="24"/>
          <w:szCs w:val="24"/>
        </w:rPr>
        <w:t>ных и климатических условиях, на огневой полосе. Психологическая подготовка пожа</w:t>
      </w:r>
      <w:r w:rsidRPr="00270105">
        <w:rPr>
          <w:color w:val="000000"/>
          <w:sz w:val="24"/>
          <w:szCs w:val="24"/>
        </w:rPr>
        <w:t>р</w:t>
      </w:r>
      <w:r w:rsidRPr="00270105">
        <w:rPr>
          <w:color w:val="000000"/>
          <w:sz w:val="24"/>
          <w:szCs w:val="24"/>
        </w:rPr>
        <w:t>ных и спасателей с применением комбинированного воздействия факторов огня, зады</w:t>
      </w:r>
      <w:r w:rsidRPr="00270105">
        <w:rPr>
          <w:color w:val="000000"/>
          <w:sz w:val="24"/>
          <w:szCs w:val="24"/>
        </w:rPr>
        <w:t>м</w:t>
      </w:r>
      <w:r w:rsidRPr="00270105">
        <w:rPr>
          <w:color w:val="000000"/>
          <w:sz w:val="24"/>
          <w:szCs w:val="24"/>
        </w:rPr>
        <w:t>ления, высоты, химически опасных веществ. Создание трудных ситуаций по спасанию п</w:t>
      </w:r>
      <w:r w:rsidRPr="00270105">
        <w:rPr>
          <w:color w:val="000000"/>
          <w:sz w:val="24"/>
          <w:szCs w:val="24"/>
        </w:rPr>
        <w:t>о</w:t>
      </w:r>
      <w:r w:rsidRPr="00270105">
        <w:rPr>
          <w:color w:val="000000"/>
          <w:sz w:val="24"/>
          <w:szCs w:val="24"/>
        </w:rPr>
        <w:t>страдавших (манекенов) из-под завалов при наличии загораний. Тушение загор</w:t>
      </w:r>
      <w:r w:rsidRPr="00270105">
        <w:rPr>
          <w:color w:val="000000"/>
          <w:sz w:val="24"/>
          <w:szCs w:val="24"/>
        </w:rPr>
        <w:t>а</w:t>
      </w:r>
      <w:r w:rsidRPr="00270105">
        <w:rPr>
          <w:color w:val="000000"/>
          <w:sz w:val="24"/>
          <w:szCs w:val="24"/>
        </w:rPr>
        <w:t xml:space="preserve">ний на манекенах. </w:t>
      </w:r>
    </w:p>
    <w:p w:rsidR="002F182B" w:rsidRPr="00270105" w:rsidRDefault="002F182B" w:rsidP="008C2635">
      <w:pPr>
        <w:jc w:val="both"/>
        <w:rPr>
          <w:color w:val="000000"/>
          <w:sz w:val="24"/>
          <w:szCs w:val="24"/>
        </w:rPr>
      </w:pPr>
      <w:r w:rsidRPr="00270105">
        <w:rPr>
          <w:color w:val="000000"/>
          <w:sz w:val="24"/>
          <w:szCs w:val="24"/>
        </w:rPr>
        <w:t>Личностные характеристики. Эмоциональная устойчивость в экстремальных условиях. Гото</w:t>
      </w:r>
      <w:r w:rsidRPr="00270105">
        <w:rPr>
          <w:color w:val="000000"/>
          <w:sz w:val="24"/>
          <w:szCs w:val="24"/>
        </w:rPr>
        <w:t>в</w:t>
      </w:r>
      <w:r w:rsidRPr="00270105">
        <w:rPr>
          <w:color w:val="000000"/>
          <w:sz w:val="24"/>
          <w:szCs w:val="24"/>
        </w:rPr>
        <w:t>ность к риску и дисциплинированность. Настойчивость и целеустремлённость при ведении сп</w:t>
      </w:r>
      <w:r w:rsidRPr="00270105">
        <w:rPr>
          <w:color w:val="000000"/>
          <w:sz w:val="24"/>
          <w:szCs w:val="24"/>
        </w:rPr>
        <w:t>а</w:t>
      </w:r>
      <w:r w:rsidRPr="00270105">
        <w:rPr>
          <w:color w:val="000000"/>
          <w:sz w:val="24"/>
          <w:szCs w:val="24"/>
        </w:rPr>
        <w:t>сательных работ.</w:t>
      </w:r>
    </w:p>
    <w:p w:rsidR="002F182B" w:rsidRPr="00270105" w:rsidRDefault="002F182B" w:rsidP="008C2635">
      <w:pPr>
        <w:ind w:firstLine="720"/>
        <w:jc w:val="both"/>
        <w:rPr>
          <w:color w:val="000000"/>
          <w:sz w:val="24"/>
          <w:szCs w:val="24"/>
        </w:rPr>
      </w:pPr>
      <w:r w:rsidRPr="00270105">
        <w:rPr>
          <w:color w:val="000000"/>
          <w:sz w:val="24"/>
          <w:szCs w:val="24"/>
        </w:rPr>
        <w:t>Статистические и динамические характеристики психических процессов: зрител</w:t>
      </w:r>
      <w:r w:rsidRPr="00270105">
        <w:rPr>
          <w:color w:val="000000"/>
          <w:sz w:val="24"/>
          <w:szCs w:val="24"/>
        </w:rPr>
        <w:t>ь</w:t>
      </w:r>
      <w:r w:rsidRPr="00270105">
        <w:rPr>
          <w:color w:val="000000"/>
          <w:sz w:val="24"/>
          <w:szCs w:val="24"/>
        </w:rPr>
        <w:t>ного и слухового восприятия, пространственного представления, пространственной ор</w:t>
      </w:r>
      <w:r w:rsidRPr="00270105">
        <w:rPr>
          <w:color w:val="000000"/>
          <w:sz w:val="24"/>
          <w:szCs w:val="24"/>
        </w:rPr>
        <w:t>и</w:t>
      </w:r>
      <w:r w:rsidRPr="00270105">
        <w:rPr>
          <w:color w:val="000000"/>
          <w:sz w:val="24"/>
          <w:szCs w:val="24"/>
        </w:rPr>
        <w:t>ентировки, внимания, памяти и мышления в экстремальных условиях фун</w:t>
      </w:r>
      <w:r w:rsidRPr="00270105">
        <w:rPr>
          <w:color w:val="000000"/>
          <w:sz w:val="24"/>
          <w:szCs w:val="24"/>
        </w:rPr>
        <w:t>к</w:t>
      </w:r>
      <w:r w:rsidRPr="00270105">
        <w:rPr>
          <w:color w:val="000000"/>
          <w:sz w:val="24"/>
          <w:szCs w:val="24"/>
        </w:rPr>
        <w:t>ционирования.</w:t>
      </w:r>
    </w:p>
    <w:p w:rsidR="002F182B" w:rsidRPr="00270105" w:rsidRDefault="002F182B" w:rsidP="008C2635">
      <w:pPr>
        <w:ind w:firstLine="720"/>
        <w:jc w:val="both"/>
        <w:rPr>
          <w:color w:val="000000"/>
          <w:sz w:val="24"/>
          <w:szCs w:val="24"/>
        </w:rPr>
      </w:pPr>
      <w:r w:rsidRPr="00270105">
        <w:rPr>
          <w:color w:val="000000"/>
          <w:sz w:val="24"/>
          <w:szCs w:val="24"/>
        </w:rPr>
        <w:t>Способности: к управлению собственным состоянием и работоспособностью; к мобилизации психических и физических резервов организма; к воздействию на других пожарных и спасателей в критической обстановке; творческой организации деятельности в условиях нео</w:t>
      </w:r>
      <w:r w:rsidRPr="00270105">
        <w:rPr>
          <w:color w:val="000000"/>
          <w:sz w:val="24"/>
          <w:szCs w:val="24"/>
        </w:rPr>
        <w:t>п</w:t>
      </w:r>
      <w:r w:rsidRPr="00270105">
        <w:rPr>
          <w:color w:val="000000"/>
          <w:sz w:val="24"/>
          <w:szCs w:val="24"/>
        </w:rPr>
        <w:t>ределённости.</w:t>
      </w:r>
    </w:p>
    <w:p w:rsidR="002F182B" w:rsidRPr="00270105" w:rsidRDefault="002F182B" w:rsidP="008C2635">
      <w:pPr>
        <w:jc w:val="both"/>
        <w:rPr>
          <w:color w:val="000000"/>
          <w:sz w:val="24"/>
          <w:szCs w:val="24"/>
        </w:rPr>
      </w:pPr>
    </w:p>
    <w:p w:rsidR="002F182B" w:rsidRPr="00270105" w:rsidRDefault="002F182B" w:rsidP="008C2635">
      <w:pPr>
        <w:jc w:val="center"/>
        <w:rPr>
          <w:b/>
          <w:color w:val="000000"/>
          <w:sz w:val="24"/>
          <w:szCs w:val="24"/>
        </w:rPr>
      </w:pPr>
      <w:r w:rsidRPr="00270105">
        <w:rPr>
          <w:b/>
          <w:color w:val="000000"/>
          <w:sz w:val="24"/>
          <w:szCs w:val="24"/>
        </w:rPr>
        <w:t>Тема 8.3. Психологические особенности поведения населения в чрезвычайных сит</w:t>
      </w:r>
      <w:r w:rsidRPr="00270105">
        <w:rPr>
          <w:b/>
          <w:color w:val="000000"/>
          <w:sz w:val="24"/>
          <w:szCs w:val="24"/>
        </w:rPr>
        <w:t>у</w:t>
      </w:r>
      <w:r w:rsidRPr="00270105">
        <w:rPr>
          <w:b/>
          <w:color w:val="000000"/>
          <w:sz w:val="24"/>
          <w:szCs w:val="24"/>
        </w:rPr>
        <w:t>ациях.</w:t>
      </w:r>
    </w:p>
    <w:p w:rsidR="002F182B" w:rsidRPr="00270105" w:rsidRDefault="002F182B" w:rsidP="008C2635">
      <w:pPr>
        <w:ind w:firstLine="720"/>
        <w:jc w:val="both"/>
        <w:rPr>
          <w:color w:val="000000"/>
          <w:sz w:val="24"/>
          <w:szCs w:val="24"/>
        </w:rPr>
      </w:pPr>
      <w:r w:rsidRPr="00270105">
        <w:rPr>
          <w:color w:val="000000"/>
          <w:sz w:val="24"/>
          <w:szCs w:val="24"/>
        </w:rPr>
        <w:t>Психологическое воздействие обстановки при чрезвычайных ситуациях техноге</w:t>
      </w:r>
      <w:r w:rsidRPr="00270105">
        <w:rPr>
          <w:color w:val="000000"/>
          <w:sz w:val="24"/>
          <w:szCs w:val="24"/>
        </w:rPr>
        <w:t>н</w:t>
      </w:r>
      <w:r w:rsidRPr="00270105">
        <w:rPr>
          <w:color w:val="000000"/>
          <w:sz w:val="24"/>
          <w:szCs w:val="24"/>
        </w:rPr>
        <w:t>ного и природного характера. Факторы, оказывающие травмирующее воздействие на пс</w:t>
      </w:r>
      <w:r w:rsidRPr="00270105">
        <w:rPr>
          <w:color w:val="000000"/>
          <w:sz w:val="24"/>
          <w:szCs w:val="24"/>
        </w:rPr>
        <w:t>и</w:t>
      </w:r>
      <w:r w:rsidRPr="00270105">
        <w:rPr>
          <w:color w:val="000000"/>
          <w:sz w:val="24"/>
          <w:szCs w:val="24"/>
        </w:rPr>
        <w:t>хику челов</w:t>
      </w:r>
      <w:r w:rsidRPr="00270105">
        <w:rPr>
          <w:color w:val="000000"/>
          <w:sz w:val="24"/>
          <w:szCs w:val="24"/>
        </w:rPr>
        <w:t>е</w:t>
      </w:r>
      <w:r w:rsidRPr="00270105">
        <w:rPr>
          <w:color w:val="000000"/>
          <w:sz w:val="24"/>
          <w:szCs w:val="24"/>
        </w:rPr>
        <w:t>ка: масштабы события, скорость его развития, опасность для жизни, потеря близких, утрата м</w:t>
      </w:r>
      <w:r w:rsidRPr="00270105">
        <w:rPr>
          <w:color w:val="000000"/>
          <w:sz w:val="24"/>
          <w:szCs w:val="24"/>
        </w:rPr>
        <w:t>а</w:t>
      </w:r>
      <w:r w:rsidRPr="00270105">
        <w:rPr>
          <w:color w:val="000000"/>
          <w:sz w:val="24"/>
          <w:szCs w:val="24"/>
        </w:rPr>
        <w:t>териальных ценностей, резкое изменение жизненного уклада, наличие массовых жертв, дефицит информации, потеря управления. Демонстрация документал</w:t>
      </w:r>
      <w:r w:rsidRPr="00270105">
        <w:rPr>
          <w:color w:val="000000"/>
          <w:sz w:val="24"/>
          <w:szCs w:val="24"/>
        </w:rPr>
        <w:t>ь</w:t>
      </w:r>
      <w:r w:rsidRPr="00270105">
        <w:rPr>
          <w:color w:val="000000"/>
          <w:sz w:val="24"/>
          <w:szCs w:val="24"/>
        </w:rPr>
        <w:t>ных кинофильмов, комментарии и беседа по резул</w:t>
      </w:r>
      <w:r w:rsidRPr="00270105">
        <w:rPr>
          <w:color w:val="000000"/>
          <w:sz w:val="24"/>
          <w:szCs w:val="24"/>
        </w:rPr>
        <w:t>ь</w:t>
      </w:r>
      <w:r w:rsidRPr="00270105">
        <w:rPr>
          <w:color w:val="000000"/>
          <w:sz w:val="24"/>
          <w:szCs w:val="24"/>
        </w:rPr>
        <w:t>татам их просмотра.</w:t>
      </w:r>
    </w:p>
    <w:p w:rsidR="002F182B" w:rsidRPr="00270105" w:rsidRDefault="002F182B" w:rsidP="008C2635">
      <w:pPr>
        <w:ind w:firstLine="720"/>
        <w:jc w:val="both"/>
        <w:rPr>
          <w:color w:val="000000"/>
          <w:sz w:val="24"/>
          <w:szCs w:val="24"/>
        </w:rPr>
      </w:pPr>
      <w:r w:rsidRPr="00270105">
        <w:rPr>
          <w:color w:val="000000"/>
          <w:sz w:val="24"/>
          <w:szCs w:val="24"/>
        </w:rPr>
        <w:t>Индивидуальные различия в характере реакций на чрезвычайную ситуацию: с</w:t>
      </w:r>
      <w:r w:rsidRPr="00270105">
        <w:rPr>
          <w:color w:val="000000"/>
          <w:sz w:val="24"/>
          <w:szCs w:val="24"/>
        </w:rPr>
        <w:t>о</w:t>
      </w:r>
      <w:r w:rsidRPr="00270105">
        <w:rPr>
          <w:color w:val="000000"/>
          <w:sz w:val="24"/>
          <w:szCs w:val="24"/>
        </w:rPr>
        <w:t>хранении самообладания, способности к активной деятельности; кратковременных изм</w:t>
      </w:r>
      <w:r w:rsidRPr="00270105">
        <w:rPr>
          <w:color w:val="000000"/>
          <w:sz w:val="24"/>
          <w:szCs w:val="24"/>
        </w:rPr>
        <w:t>е</w:t>
      </w:r>
      <w:r w:rsidRPr="00270105">
        <w:rPr>
          <w:color w:val="000000"/>
          <w:sz w:val="24"/>
          <w:szCs w:val="24"/>
        </w:rPr>
        <w:t>нениях психического состояния; патологических нарушениях психической де</w:t>
      </w:r>
      <w:r w:rsidRPr="00270105">
        <w:rPr>
          <w:color w:val="000000"/>
          <w:sz w:val="24"/>
          <w:szCs w:val="24"/>
        </w:rPr>
        <w:t>я</w:t>
      </w:r>
      <w:r w:rsidRPr="00270105">
        <w:rPr>
          <w:color w:val="000000"/>
          <w:sz w:val="24"/>
          <w:szCs w:val="24"/>
        </w:rPr>
        <w:t xml:space="preserve">тельности. </w:t>
      </w:r>
    </w:p>
    <w:p w:rsidR="002F182B" w:rsidRPr="00270105" w:rsidRDefault="002F182B" w:rsidP="008C2635">
      <w:pPr>
        <w:ind w:firstLine="720"/>
        <w:jc w:val="both"/>
        <w:rPr>
          <w:color w:val="000000"/>
          <w:sz w:val="24"/>
          <w:szCs w:val="24"/>
        </w:rPr>
      </w:pPr>
      <w:r w:rsidRPr="00270105">
        <w:rPr>
          <w:color w:val="000000"/>
          <w:sz w:val="24"/>
          <w:szCs w:val="24"/>
        </w:rPr>
        <w:t>Индивидуальные и коллективные формы панических реакций в чрезвычайных с</w:t>
      </w:r>
      <w:r w:rsidRPr="00270105">
        <w:rPr>
          <w:color w:val="000000"/>
          <w:sz w:val="24"/>
          <w:szCs w:val="24"/>
        </w:rPr>
        <w:t>и</w:t>
      </w:r>
      <w:r w:rsidRPr="00270105">
        <w:rPr>
          <w:color w:val="000000"/>
          <w:sz w:val="24"/>
          <w:szCs w:val="24"/>
        </w:rPr>
        <w:t>туац</w:t>
      </w:r>
      <w:r w:rsidRPr="00270105">
        <w:rPr>
          <w:color w:val="000000"/>
          <w:sz w:val="24"/>
          <w:szCs w:val="24"/>
        </w:rPr>
        <w:t>и</w:t>
      </w:r>
      <w:r w:rsidRPr="00270105">
        <w:rPr>
          <w:color w:val="000000"/>
          <w:sz w:val="24"/>
          <w:szCs w:val="24"/>
        </w:rPr>
        <w:t>ях. Условия их возникновения, методы предупреждения и пресечения паники при ведении спасательных работ. Поведение спасателя и пожарного среди паникующей и с</w:t>
      </w:r>
      <w:r w:rsidRPr="00270105">
        <w:rPr>
          <w:color w:val="000000"/>
          <w:sz w:val="24"/>
          <w:szCs w:val="24"/>
        </w:rPr>
        <w:t>о</w:t>
      </w:r>
      <w:r w:rsidRPr="00270105">
        <w:rPr>
          <w:color w:val="000000"/>
          <w:sz w:val="24"/>
          <w:szCs w:val="24"/>
        </w:rPr>
        <w:t>циально напряжё</w:t>
      </w:r>
      <w:r w:rsidRPr="00270105">
        <w:rPr>
          <w:color w:val="000000"/>
          <w:sz w:val="24"/>
          <w:szCs w:val="24"/>
        </w:rPr>
        <w:t>н</w:t>
      </w:r>
      <w:r w:rsidRPr="00270105">
        <w:rPr>
          <w:color w:val="000000"/>
          <w:sz w:val="24"/>
          <w:szCs w:val="24"/>
        </w:rPr>
        <w:t xml:space="preserve">ной толпы, в условиях боевых действий, терроризма, уголовной среде. </w:t>
      </w:r>
      <w:r w:rsidRPr="00270105">
        <w:rPr>
          <w:color w:val="000000"/>
          <w:sz w:val="24"/>
          <w:szCs w:val="24"/>
        </w:rPr>
        <w:lastRenderedPageBreak/>
        <w:t>Массовое помешательство при галлюцинации. Приёмы противодейс</w:t>
      </w:r>
      <w:r w:rsidRPr="00270105">
        <w:rPr>
          <w:color w:val="000000"/>
          <w:sz w:val="24"/>
          <w:szCs w:val="24"/>
        </w:rPr>
        <w:t>т</w:t>
      </w:r>
      <w:r w:rsidRPr="00270105">
        <w:rPr>
          <w:color w:val="000000"/>
          <w:sz w:val="24"/>
          <w:szCs w:val="24"/>
        </w:rPr>
        <w:t>вия слухам. Разбор конкретных ситуаций из практики ведения спасательных работ.</w:t>
      </w:r>
    </w:p>
    <w:p w:rsidR="002F182B" w:rsidRPr="00270105" w:rsidRDefault="002F182B" w:rsidP="008C2635">
      <w:pPr>
        <w:ind w:firstLine="720"/>
        <w:jc w:val="both"/>
        <w:rPr>
          <w:color w:val="000000"/>
          <w:sz w:val="24"/>
          <w:szCs w:val="24"/>
        </w:rPr>
      </w:pPr>
      <w:r w:rsidRPr="00270105">
        <w:rPr>
          <w:color w:val="000000"/>
          <w:sz w:val="24"/>
          <w:szCs w:val="24"/>
        </w:rPr>
        <w:t>Ознакомление с клинической картиной психогенных расстройств, возникающих в чре</w:t>
      </w:r>
      <w:r w:rsidRPr="00270105">
        <w:rPr>
          <w:color w:val="000000"/>
          <w:sz w:val="24"/>
          <w:szCs w:val="24"/>
        </w:rPr>
        <w:t>з</w:t>
      </w:r>
      <w:r w:rsidRPr="00270105">
        <w:rPr>
          <w:color w:val="000000"/>
          <w:sz w:val="24"/>
          <w:szCs w:val="24"/>
        </w:rPr>
        <w:t>вычайных ситуациях. Демонстрация учебных фильмов для подготовки врачей-психиатров (психотер</w:t>
      </w:r>
      <w:r w:rsidRPr="00270105">
        <w:rPr>
          <w:color w:val="000000"/>
          <w:sz w:val="24"/>
          <w:szCs w:val="24"/>
        </w:rPr>
        <w:t>а</w:t>
      </w:r>
      <w:r w:rsidRPr="00270105">
        <w:rPr>
          <w:color w:val="000000"/>
          <w:sz w:val="24"/>
          <w:szCs w:val="24"/>
        </w:rPr>
        <w:t xml:space="preserve">певтов). </w:t>
      </w:r>
    </w:p>
    <w:p w:rsidR="002F182B" w:rsidRPr="00270105" w:rsidRDefault="002F182B" w:rsidP="008C2635">
      <w:pPr>
        <w:jc w:val="both"/>
        <w:rPr>
          <w:color w:val="000000"/>
          <w:sz w:val="24"/>
          <w:szCs w:val="24"/>
        </w:rPr>
      </w:pPr>
    </w:p>
    <w:p w:rsidR="002F182B" w:rsidRPr="00270105" w:rsidRDefault="002F182B" w:rsidP="008C2635">
      <w:pPr>
        <w:jc w:val="center"/>
        <w:rPr>
          <w:b/>
          <w:color w:val="000000"/>
          <w:sz w:val="24"/>
          <w:szCs w:val="24"/>
        </w:rPr>
      </w:pPr>
      <w:r w:rsidRPr="00270105">
        <w:rPr>
          <w:b/>
          <w:color w:val="000000"/>
          <w:sz w:val="24"/>
          <w:szCs w:val="24"/>
        </w:rPr>
        <w:t>Тема 8.4. Методы управления психическим состоянием при действиях в чрезвыча</w:t>
      </w:r>
      <w:r w:rsidRPr="00270105">
        <w:rPr>
          <w:b/>
          <w:color w:val="000000"/>
          <w:sz w:val="24"/>
          <w:szCs w:val="24"/>
        </w:rPr>
        <w:t>й</w:t>
      </w:r>
      <w:r w:rsidRPr="00270105">
        <w:rPr>
          <w:b/>
          <w:color w:val="000000"/>
          <w:sz w:val="24"/>
          <w:szCs w:val="24"/>
        </w:rPr>
        <w:t>ных с</w:t>
      </w:r>
      <w:r w:rsidRPr="00270105">
        <w:rPr>
          <w:b/>
          <w:color w:val="000000"/>
          <w:sz w:val="24"/>
          <w:szCs w:val="24"/>
        </w:rPr>
        <w:t>и</w:t>
      </w:r>
      <w:r w:rsidRPr="00270105">
        <w:rPr>
          <w:b/>
          <w:color w:val="000000"/>
          <w:sz w:val="24"/>
          <w:szCs w:val="24"/>
        </w:rPr>
        <w:t>туациях.</w:t>
      </w:r>
    </w:p>
    <w:p w:rsidR="002F182B" w:rsidRPr="00270105" w:rsidRDefault="002F182B" w:rsidP="008C2635">
      <w:pPr>
        <w:ind w:firstLine="720"/>
        <w:jc w:val="both"/>
        <w:rPr>
          <w:color w:val="000000"/>
          <w:sz w:val="24"/>
          <w:szCs w:val="24"/>
        </w:rPr>
      </w:pPr>
      <w:r w:rsidRPr="00270105">
        <w:rPr>
          <w:color w:val="000000"/>
          <w:sz w:val="24"/>
          <w:szCs w:val="24"/>
        </w:rPr>
        <w:t>Психологическая подготовленность, опыт действий в чрезвычайных ситуациях, индив</w:t>
      </w:r>
      <w:r w:rsidRPr="00270105">
        <w:rPr>
          <w:color w:val="000000"/>
          <w:sz w:val="24"/>
          <w:szCs w:val="24"/>
        </w:rPr>
        <w:t>и</w:t>
      </w:r>
      <w:r w:rsidRPr="00270105">
        <w:rPr>
          <w:color w:val="000000"/>
          <w:sz w:val="24"/>
          <w:szCs w:val="24"/>
        </w:rPr>
        <w:t>дуальные особенности – факторы, определяющие психологическую устойчивость спасателя и пожа</w:t>
      </w:r>
      <w:r w:rsidRPr="00270105">
        <w:rPr>
          <w:color w:val="000000"/>
          <w:sz w:val="24"/>
          <w:szCs w:val="24"/>
        </w:rPr>
        <w:t>р</w:t>
      </w:r>
      <w:r w:rsidRPr="00270105">
        <w:rPr>
          <w:color w:val="000000"/>
          <w:sz w:val="24"/>
          <w:szCs w:val="24"/>
        </w:rPr>
        <w:t>ного.</w:t>
      </w:r>
    </w:p>
    <w:p w:rsidR="002F182B" w:rsidRPr="00270105" w:rsidRDefault="002F182B" w:rsidP="008C2635">
      <w:pPr>
        <w:ind w:firstLine="720"/>
        <w:jc w:val="both"/>
        <w:rPr>
          <w:color w:val="000000"/>
          <w:sz w:val="24"/>
          <w:szCs w:val="24"/>
        </w:rPr>
      </w:pPr>
      <w:r w:rsidRPr="00270105">
        <w:rPr>
          <w:color w:val="000000"/>
          <w:sz w:val="24"/>
          <w:szCs w:val="24"/>
        </w:rPr>
        <w:t>Изменение текущего состояния пожарного и спасателя при ведении работ в усл</w:t>
      </w:r>
      <w:r w:rsidRPr="00270105">
        <w:rPr>
          <w:color w:val="000000"/>
          <w:sz w:val="24"/>
          <w:szCs w:val="24"/>
        </w:rPr>
        <w:t>о</w:t>
      </w:r>
      <w:r w:rsidRPr="00270105">
        <w:rPr>
          <w:color w:val="000000"/>
          <w:sz w:val="24"/>
          <w:szCs w:val="24"/>
        </w:rPr>
        <w:t>виях риска, опасности для жизни, неопределённости, лимита времени, длительных и и</w:t>
      </w:r>
      <w:r w:rsidRPr="00270105">
        <w:rPr>
          <w:color w:val="000000"/>
          <w:sz w:val="24"/>
          <w:szCs w:val="24"/>
        </w:rPr>
        <w:t>н</w:t>
      </w:r>
      <w:r w:rsidRPr="00270105">
        <w:rPr>
          <w:color w:val="000000"/>
          <w:sz w:val="24"/>
          <w:szCs w:val="24"/>
        </w:rPr>
        <w:t>тенсивных физических нагрузок, острых эмоциональных воздействий (работа с ранеными, погибшими). Субъективные и оперативные признаки состояний перевозбуждения, апатии, боевой готовн</w:t>
      </w:r>
      <w:r w:rsidRPr="00270105">
        <w:rPr>
          <w:color w:val="000000"/>
          <w:sz w:val="24"/>
          <w:szCs w:val="24"/>
        </w:rPr>
        <w:t>о</w:t>
      </w:r>
      <w:r w:rsidRPr="00270105">
        <w:rPr>
          <w:color w:val="000000"/>
          <w:sz w:val="24"/>
          <w:szCs w:val="24"/>
        </w:rPr>
        <w:t>сти. Страх, его проявления.</w:t>
      </w:r>
    </w:p>
    <w:p w:rsidR="002F182B" w:rsidRPr="00270105" w:rsidRDefault="002F182B" w:rsidP="008C2635">
      <w:pPr>
        <w:ind w:firstLine="720"/>
        <w:jc w:val="both"/>
        <w:rPr>
          <w:color w:val="000000"/>
          <w:sz w:val="24"/>
          <w:szCs w:val="24"/>
        </w:rPr>
      </w:pPr>
      <w:r w:rsidRPr="00270105">
        <w:rPr>
          <w:color w:val="000000"/>
          <w:sz w:val="24"/>
          <w:szCs w:val="24"/>
        </w:rPr>
        <w:t>Понятие о физических и психологических резервах организма, условиях их моб</w:t>
      </w:r>
      <w:r w:rsidRPr="00270105">
        <w:rPr>
          <w:color w:val="000000"/>
          <w:sz w:val="24"/>
          <w:szCs w:val="24"/>
        </w:rPr>
        <w:t>и</w:t>
      </w:r>
      <w:r w:rsidRPr="00270105">
        <w:rPr>
          <w:color w:val="000000"/>
          <w:sz w:val="24"/>
          <w:szCs w:val="24"/>
        </w:rPr>
        <w:t>лизации. Управление состоянием пожарного (спасателя) и повышение эффективности спас</w:t>
      </w:r>
      <w:r w:rsidRPr="00270105">
        <w:rPr>
          <w:color w:val="000000"/>
          <w:sz w:val="24"/>
          <w:szCs w:val="24"/>
        </w:rPr>
        <w:t>а</w:t>
      </w:r>
      <w:r w:rsidRPr="00270105">
        <w:rPr>
          <w:color w:val="000000"/>
          <w:sz w:val="24"/>
          <w:szCs w:val="24"/>
        </w:rPr>
        <w:t>тельных работ. Сохранение здоровья пожарного (спасателя).</w:t>
      </w:r>
    </w:p>
    <w:p w:rsidR="002F182B" w:rsidRPr="00270105" w:rsidRDefault="002F182B" w:rsidP="008C2635">
      <w:pPr>
        <w:ind w:firstLine="720"/>
        <w:jc w:val="both"/>
        <w:rPr>
          <w:color w:val="000000"/>
          <w:sz w:val="24"/>
          <w:szCs w:val="24"/>
        </w:rPr>
      </w:pPr>
      <w:r w:rsidRPr="00270105">
        <w:rPr>
          <w:color w:val="000000"/>
          <w:sz w:val="24"/>
          <w:szCs w:val="24"/>
        </w:rPr>
        <w:t>Методы управления состоянием. Аутогенная тренировка, техника её проведения. Дых</w:t>
      </w:r>
      <w:r w:rsidRPr="00270105">
        <w:rPr>
          <w:color w:val="000000"/>
          <w:sz w:val="24"/>
          <w:szCs w:val="24"/>
        </w:rPr>
        <w:t>а</w:t>
      </w:r>
      <w:r w:rsidRPr="00270105">
        <w:rPr>
          <w:color w:val="000000"/>
          <w:sz w:val="24"/>
          <w:szCs w:val="24"/>
        </w:rPr>
        <w:t>тельные и физические упражнения. Приёмы психической саморегуляции. Способы вывода пострадавшего из обморочного состояния. Приёмы рациональной организации труда и отдыха при провед</w:t>
      </w:r>
      <w:r w:rsidRPr="00270105">
        <w:rPr>
          <w:color w:val="000000"/>
          <w:sz w:val="24"/>
          <w:szCs w:val="24"/>
        </w:rPr>
        <w:t>е</w:t>
      </w:r>
      <w:r w:rsidRPr="00270105">
        <w:rPr>
          <w:color w:val="000000"/>
          <w:sz w:val="24"/>
          <w:szCs w:val="24"/>
        </w:rPr>
        <w:t>нии работ.</w:t>
      </w:r>
    </w:p>
    <w:p w:rsidR="002F182B" w:rsidRPr="00270105" w:rsidRDefault="002F182B" w:rsidP="008C2635">
      <w:pPr>
        <w:jc w:val="both"/>
        <w:rPr>
          <w:color w:val="000000"/>
          <w:sz w:val="24"/>
          <w:szCs w:val="24"/>
        </w:rPr>
      </w:pPr>
    </w:p>
    <w:p w:rsidR="002F182B" w:rsidRPr="00270105" w:rsidRDefault="002F182B" w:rsidP="008C2635">
      <w:pPr>
        <w:jc w:val="center"/>
        <w:rPr>
          <w:b/>
          <w:color w:val="000000"/>
          <w:sz w:val="24"/>
          <w:szCs w:val="24"/>
        </w:rPr>
      </w:pPr>
      <w:r w:rsidRPr="00270105">
        <w:rPr>
          <w:b/>
          <w:color w:val="000000"/>
          <w:sz w:val="24"/>
          <w:szCs w:val="24"/>
        </w:rPr>
        <w:t>Тема 8.5. Основы саморегуляции и психологической реабилитации.</w:t>
      </w:r>
    </w:p>
    <w:p w:rsidR="002F182B" w:rsidRPr="00270105" w:rsidRDefault="002F182B" w:rsidP="008C2635">
      <w:pPr>
        <w:ind w:firstLine="720"/>
        <w:jc w:val="both"/>
        <w:rPr>
          <w:color w:val="000000"/>
          <w:sz w:val="24"/>
          <w:szCs w:val="24"/>
        </w:rPr>
      </w:pPr>
      <w:r w:rsidRPr="00270105">
        <w:rPr>
          <w:color w:val="000000"/>
          <w:sz w:val="24"/>
          <w:szCs w:val="24"/>
        </w:rPr>
        <w:t>Стресс, напряжение, утомление, переутомление, нервный срыв, депрессия. Мет</w:t>
      </w:r>
      <w:r w:rsidRPr="00270105">
        <w:rPr>
          <w:color w:val="000000"/>
          <w:sz w:val="24"/>
          <w:szCs w:val="24"/>
        </w:rPr>
        <w:t>о</w:t>
      </w:r>
      <w:r w:rsidRPr="00270105">
        <w:rPr>
          <w:color w:val="000000"/>
          <w:sz w:val="24"/>
          <w:szCs w:val="24"/>
        </w:rPr>
        <w:t>дики восстановления. Отдых. Лечение. Профилактические мероприятия: питание, аут</w:t>
      </w:r>
      <w:r w:rsidRPr="00270105">
        <w:rPr>
          <w:color w:val="000000"/>
          <w:sz w:val="24"/>
          <w:szCs w:val="24"/>
        </w:rPr>
        <w:t>о</w:t>
      </w:r>
      <w:r w:rsidRPr="00270105">
        <w:rPr>
          <w:color w:val="000000"/>
          <w:sz w:val="24"/>
          <w:szCs w:val="24"/>
        </w:rPr>
        <w:t>генная трен</w:t>
      </w:r>
      <w:r w:rsidRPr="00270105">
        <w:rPr>
          <w:color w:val="000000"/>
          <w:sz w:val="24"/>
          <w:szCs w:val="24"/>
        </w:rPr>
        <w:t>и</w:t>
      </w:r>
      <w:r w:rsidRPr="00270105">
        <w:rPr>
          <w:color w:val="000000"/>
          <w:sz w:val="24"/>
          <w:szCs w:val="24"/>
        </w:rPr>
        <w:t>ровка, активный отдых, функциональный покой, функциональная музыка. Основы восстановления работоспособности. Патологические и непатологические измен</w:t>
      </w:r>
      <w:r w:rsidRPr="00270105">
        <w:rPr>
          <w:color w:val="000000"/>
          <w:sz w:val="24"/>
          <w:szCs w:val="24"/>
        </w:rPr>
        <w:t>е</w:t>
      </w:r>
      <w:r w:rsidRPr="00270105">
        <w:rPr>
          <w:color w:val="000000"/>
          <w:sz w:val="24"/>
          <w:szCs w:val="24"/>
        </w:rPr>
        <w:t>ния в организме.</w:t>
      </w:r>
    </w:p>
    <w:p w:rsidR="002F182B" w:rsidRPr="00270105" w:rsidRDefault="002F182B" w:rsidP="008C2635">
      <w:pPr>
        <w:ind w:firstLine="720"/>
        <w:jc w:val="both"/>
        <w:rPr>
          <w:color w:val="000000"/>
          <w:sz w:val="24"/>
          <w:szCs w:val="24"/>
        </w:rPr>
      </w:pPr>
      <w:r w:rsidRPr="00270105">
        <w:rPr>
          <w:color w:val="000000"/>
          <w:sz w:val="24"/>
          <w:szCs w:val="24"/>
        </w:rPr>
        <w:t>Формирование практических навыков аутогенной тренировки. Обучение упражн</w:t>
      </w:r>
      <w:r w:rsidRPr="00270105">
        <w:rPr>
          <w:color w:val="000000"/>
          <w:sz w:val="24"/>
          <w:szCs w:val="24"/>
        </w:rPr>
        <w:t>е</w:t>
      </w:r>
      <w:r w:rsidRPr="00270105">
        <w:rPr>
          <w:color w:val="000000"/>
          <w:sz w:val="24"/>
          <w:szCs w:val="24"/>
        </w:rPr>
        <w:t>ниям для проведения аутогенной тренировки. Освоение методик проведения тренировки. О</w:t>
      </w:r>
      <w:r w:rsidRPr="00270105">
        <w:rPr>
          <w:color w:val="000000"/>
          <w:sz w:val="24"/>
          <w:szCs w:val="24"/>
        </w:rPr>
        <w:t>с</w:t>
      </w:r>
      <w:r w:rsidRPr="00270105">
        <w:rPr>
          <w:color w:val="000000"/>
          <w:sz w:val="24"/>
          <w:szCs w:val="24"/>
        </w:rPr>
        <w:t>воение методик определения состояния человека. Формирование практических навыков по быстрому восстановл</w:t>
      </w:r>
      <w:r w:rsidRPr="00270105">
        <w:rPr>
          <w:color w:val="000000"/>
          <w:sz w:val="24"/>
          <w:szCs w:val="24"/>
        </w:rPr>
        <w:t>е</w:t>
      </w:r>
      <w:r w:rsidRPr="00270105">
        <w:rPr>
          <w:color w:val="000000"/>
          <w:sz w:val="24"/>
          <w:szCs w:val="24"/>
        </w:rPr>
        <w:t>нию, снятию усталости и боли.</w:t>
      </w:r>
    </w:p>
    <w:p w:rsidR="002F182B" w:rsidRPr="00270105" w:rsidRDefault="002F182B" w:rsidP="008C2635">
      <w:pPr>
        <w:jc w:val="center"/>
        <w:rPr>
          <w:b/>
          <w:color w:val="000000"/>
          <w:sz w:val="24"/>
          <w:szCs w:val="24"/>
        </w:rPr>
      </w:pPr>
    </w:p>
    <w:p w:rsidR="002F182B" w:rsidRPr="00270105" w:rsidRDefault="002F182B" w:rsidP="008C2635">
      <w:pPr>
        <w:rPr>
          <w:color w:val="000000"/>
          <w:sz w:val="24"/>
          <w:szCs w:val="24"/>
        </w:rPr>
      </w:pPr>
    </w:p>
    <w:p w:rsidR="002F182B" w:rsidRPr="00270105" w:rsidRDefault="002F182B" w:rsidP="008C2635">
      <w:pPr>
        <w:jc w:val="center"/>
        <w:rPr>
          <w:b/>
          <w:color w:val="000000"/>
          <w:sz w:val="24"/>
          <w:szCs w:val="24"/>
        </w:rPr>
      </w:pPr>
      <w:r w:rsidRPr="00270105">
        <w:rPr>
          <w:b/>
          <w:color w:val="000000"/>
          <w:sz w:val="24"/>
          <w:szCs w:val="24"/>
        </w:rPr>
        <w:t>Итоговый контроль по дисциплине 8 (вопросы к зачету).</w:t>
      </w:r>
    </w:p>
    <w:p w:rsidR="002F182B" w:rsidRPr="00270105" w:rsidRDefault="002F182B" w:rsidP="008C2635">
      <w:pPr>
        <w:jc w:val="both"/>
        <w:rPr>
          <w:color w:val="000000"/>
          <w:sz w:val="24"/>
          <w:szCs w:val="24"/>
        </w:rPr>
      </w:pPr>
      <w:r w:rsidRPr="00270105">
        <w:rPr>
          <w:color w:val="000000"/>
          <w:sz w:val="24"/>
          <w:szCs w:val="24"/>
        </w:rPr>
        <w:t>1. Социальная значимость профессии спасателя и пожарного. Роль и место психологич</w:t>
      </w:r>
      <w:r w:rsidRPr="00270105">
        <w:rPr>
          <w:color w:val="000000"/>
          <w:sz w:val="24"/>
          <w:szCs w:val="24"/>
        </w:rPr>
        <w:t>е</w:t>
      </w:r>
      <w:r w:rsidRPr="00270105">
        <w:rPr>
          <w:color w:val="000000"/>
          <w:sz w:val="24"/>
          <w:szCs w:val="24"/>
        </w:rPr>
        <w:t>ской подготовки в их профессиональной деятельн</w:t>
      </w:r>
      <w:r w:rsidRPr="00270105">
        <w:rPr>
          <w:color w:val="000000"/>
          <w:sz w:val="24"/>
          <w:szCs w:val="24"/>
        </w:rPr>
        <w:t>о</w:t>
      </w:r>
      <w:r w:rsidRPr="00270105">
        <w:rPr>
          <w:color w:val="000000"/>
          <w:sz w:val="24"/>
          <w:szCs w:val="24"/>
        </w:rPr>
        <w:t>сти.</w:t>
      </w:r>
    </w:p>
    <w:p w:rsidR="002F182B" w:rsidRPr="00270105" w:rsidRDefault="002F182B" w:rsidP="008C2635">
      <w:pPr>
        <w:jc w:val="both"/>
        <w:rPr>
          <w:color w:val="000000"/>
          <w:sz w:val="24"/>
          <w:szCs w:val="24"/>
        </w:rPr>
      </w:pPr>
      <w:r w:rsidRPr="00270105">
        <w:rPr>
          <w:color w:val="000000"/>
          <w:sz w:val="24"/>
          <w:szCs w:val="24"/>
        </w:rPr>
        <w:t>2. Доминирующие мотивы в профессии пожарного и спасателя.</w:t>
      </w:r>
    </w:p>
    <w:p w:rsidR="002F182B" w:rsidRPr="00270105" w:rsidRDefault="002F182B" w:rsidP="008C2635">
      <w:pPr>
        <w:jc w:val="both"/>
        <w:rPr>
          <w:color w:val="000000"/>
          <w:sz w:val="24"/>
          <w:szCs w:val="24"/>
        </w:rPr>
      </w:pPr>
      <w:r w:rsidRPr="00270105">
        <w:rPr>
          <w:color w:val="000000"/>
          <w:sz w:val="24"/>
          <w:szCs w:val="24"/>
        </w:rPr>
        <w:t>3. Роль профессиональных традиций, истории поисково-спасательного и пожарного дела в формировании личностных качеств спасателя и п</w:t>
      </w:r>
      <w:r w:rsidRPr="00270105">
        <w:rPr>
          <w:color w:val="000000"/>
          <w:sz w:val="24"/>
          <w:szCs w:val="24"/>
        </w:rPr>
        <w:t>о</w:t>
      </w:r>
      <w:r w:rsidRPr="00270105">
        <w:rPr>
          <w:color w:val="000000"/>
          <w:sz w:val="24"/>
          <w:szCs w:val="24"/>
        </w:rPr>
        <w:t>жарного.</w:t>
      </w:r>
    </w:p>
    <w:p w:rsidR="002F182B" w:rsidRPr="00270105" w:rsidRDefault="002F182B" w:rsidP="008C2635">
      <w:pPr>
        <w:jc w:val="both"/>
        <w:rPr>
          <w:color w:val="000000"/>
          <w:sz w:val="24"/>
          <w:szCs w:val="24"/>
        </w:rPr>
      </w:pPr>
      <w:r w:rsidRPr="00270105">
        <w:rPr>
          <w:color w:val="000000"/>
          <w:sz w:val="24"/>
          <w:szCs w:val="24"/>
        </w:rPr>
        <w:t>4. Методы психологической подготовки к действиям в чрезвычайных ситуациях.</w:t>
      </w:r>
    </w:p>
    <w:p w:rsidR="002F182B" w:rsidRPr="00270105" w:rsidRDefault="002F182B" w:rsidP="008C2635">
      <w:pPr>
        <w:jc w:val="both"/>
        <w:rPr>
          <w:color w:val="000000"/>
          <w:sz w:val="24"/>
          <w:szCs w:val="24"/>
        </w:rPr>
      </w:pPr>
      <w:r w:rsidRPr="00270105">
        <w:rPr>
          <w:color w:val="000000"/>
          <w:sz w:val="24"/>
          <w:szCs w:val="24"/>
        </w:rPr>
        <w:t>5. Психологическая подготовка пожарных и спасателей с применением комбинированного воздействия факторов огня, задымления, высоты, химически опасных в</w:t>
      </w:r>
      <w:r w:rsidRPr="00270105">
        <w:rPr>
          <w:color w:val="000000"/>
          <w:sz w:val="24"/>
          <w:szCs w:val="24"/>
        </w:rPr>
        <w:t>е</w:t>
      </w:r>
      <w:r w:rsidRPr="00270105">
        <w:rPr>
          <w:color w:val="000000"/>
          <w:sz w:val="24"/>
          <w:szCs w:val="24"/>
        </w:rPr>
        <w:t>ществ.</w:t>
      </w:r>
    </w:p>
    <w:p w:rsidR="002F182B" w:rsidRPr="00270105" w:rsidRDefault="002F182B" w:rsidP="008C2635">
      <w:pPr>
        <w:jc w:val="both"/>
        <w:rPr>
          <w:color w:val="000000"/>
          <w:sz w:val="24"/>
          <w:szCs w:val="24"/>
        </w:rPr>
      </w:pPr>
      <w:r w:rsidRPr="00270105">
        <w:rPr>
          <w:color w:val="000000"/>
          <w:sz w:val="24"/>
          <w:szCs w:val="24"/>
        </w:rPr>
        <w:t>6. Сущность психологической закалки пожарных и спасат</w:t>
      </w:r>
      <w:r w:rsidRPr="00270105">
        <w:rPr>
          <w:color w:val="000000"/>
          <w:sz w:val="24"/>
          <w:szCs w:val="24"/>
        </w:rPr>
        <w:t>е</w:t>
      </w:r>
      <w:r w:rsidRPr="00270105">
        <w:rPr>
          <w:color w:val="000000"/>
          <w:sz w:val="24"/>
          <w:szCs w:val="24"/>
        </w:rPr>
        <w:t>лей.</w:t>
      </w:r>
    </w:p>
    <w:p w:rsidR="002F182B" w:rsidRPr="00270105" w:rsidRDefault="002F182B" w:rsidP="008C2635">
      <w:pPr>
        <w:jc w:val="both"/>
        <w:rPr>
          <w:color w:val="000000"/>
          <w:sz w:val="24"/>
          <w:szCs w:val="24"/>
        </w:rPr>
      </w:pPr>
      <w:r w:rsidRPr="00270105">
        <w:rPr>
          <w:color w:val="000000"/>
          <w:sz w:val="24"/>
          <w:szCs w:val="24"/>
        </w:rPr>
        <w:t>7. Понятие о профессионально-важных качествах, их роль в обеспечении успешной де</w:t>
      </w:r>
      <w:r w:rsidRPr="00270105">
        <w:rPr>
          <w:color w:val="000000"/>
          <w:sz w:val="24"/>
          <w:szCs w:val="24"/>
        </w:rPr>
        <w:t>я</w:t>
      </w:r>
      <w:r w:rsidRPr="00270105">
        <w:rPr>
          <w:color w:val="000000"/>
          <w:sz w:val="24"/>
          <w:szCs w:val="24"/>
        </w:rPr>
        <w:t>тельн</w:t>
      </w:r>
      <w:r w:rsidRPr="00270105">
        <w:rPr>
          <w:color w:val="000000"/>
          <w:sz w:val="24"/>
          <w:szCs w:val="24"/>
        </w:rPr>
        <w:t>о</w:t>
      </w:r>
      <w:r w:rsidRPr="00270105">
        <w:rPr>
          <w:color w:val="000000"/>
          <w:sz w:val="24"/>
          <w:szCs w:val="24"/>
        </w:rPr>
        <w:t>сти пожарных и спасателей.</w:t>
      </w:r>
    </w:p>
    <w:p w:rsidR="002F182B" w:rsidRPr="00270105" w:rsidRDefault="002F182B" w:rsidP="008C2635">
      <w:pPr>
        <w:jc w:val="both"/>
        <w:rPr>
          <w:color w:val="000000"/>
          <w:sz w:val="24"/>
          <w:szCs w:val="24"/>
        </w:rPr>
      </w:pPr>
      <w:r w:rsidRPr="00270105">
        <w:rPr>
          <w:color w:val="000000"/>
          <w:sz w:val="24"/>
          <w:szCs w:val="24"/>
        </w:rPr>
        <w:t>8. Структура профессионально-психологической подготовленности пожарного и спасат</w:t>
      </w:r>
      <w:r w:rsidRPr="00270105">
        <w:rPr>
          <w:color w:val="000000"/>
          <w:sz w:val="24"/>
          <w:szCs w:val="24"/>
        </w:rPr>
        <w:t>е</w:t>
      </w:r>
      <w:r w:rsidRPr="00270105">
        <w:rPr>
          <w:color w:val="000000"/>
          <w:sz w:val="24"/>
          <w:szCs w:val="24"/>
        </w:rPr>
        <w:t>ля.</w:t>
      </w:r>
    </w:p>
    <w:p w:rsidR="002F182B" w:rsidRPr="00270105" w:rsidRDefault="002F182B" w:rsidP="008C2635">
      <w:pPr>
        <w:jc w:val="both"/>
        <w:rPr>
          <w:color w:val="000000"/>
          <w:sz w:val="24"/>
          <w:szCs w:val="24"/>
        </w:rPr>
      </w:pPr>
      <w:r w:rsidRPr="00270105">
        <w:rPr>
          <w:color w:val="000000"/>
          <w:sz w:val="24"/>
          <w:szCs w:val="24"/>
        </w:rPr>
        <w:t>9. Факторы, определяющие психологическую устойчивость спасателя и пожарного.</w:t>
      </w:r>
    </w:p>
    <w:p w:rsidR="002F182B" w:rsidRPr="00270105" w:rsidRDefault="002F182B" w:rsidP="008C2635">
      <w:pPr>
        <w:jc w:val="both"/>
        <w:rPr>
          <w:color w:val="000000"/>
          <w:sz w:val="24"/>
          <w:szCs w:val="24"/>
        </w:rPr>
      </w:pPr>
      <w:r w:rsidRPr="00270105">
        <w:rPr>
          <w:color w:val="000000"/>
          <w:sz w:val="24"/>
          <w:szCs w:val="24"/>
        </w:rPr>
        <w:lastRenderedPageBreak/>
        <w:t>10.Эмоционально-волевая устойчивость и нервно-психическая выносливость пожарного и спасат</w:t>
      </w:r>
      <w:r w:rsidRPr="00270105">
        <w:rPr>
          <w:color w:val="000000"/>
          <w:sz w:val="24"/>
          <w:szCs w:val="24"/>
        </w:rPr>
        <w:t>е</w:t>
      </w:r>
      <w:r w:rsidRPr="00270105">
        <w:rPr>
          <w:color w:val="000000"/>
          <w:sz w:val="24"/>
          <w:szCs w:val="24"/>
        </w:rPr>
        <w:t>ля.</w:t>
      </w:r>
    </w:p>
    <w:p w:rsidR="002F182B" w:rsidRPr="00270105" w:rsidRDefault="002F182B" w:rsidP="008C2635">
      <w:pPr>
        <w:jc w:val="both"/>
        <w:rPr>
          <w:color w:val="000000"/>
          <w:sz w:val="24"/>
          <w:szCs w:val="24"/>
        </w:rPr>
      </w:pPr>
      <w:r w:rsidRPr="00270105">
        <w:rPr>
          <w:color w:val="000000"/>
          <w:sz w:val="24"/>
          <w:szCs w:val="24"/>
        </w:rPr>
        <w:t>11 .Готовность к риску и дисциплинированность.</w:t>
      </w:r>
    </w:p>
    <w:p w:rsidR="002F182B" w:rsidRPr="00270105" w:rsidRDefault="002F182B" w:rsidP="008C2635">
      <w:pPr>
        <w:jc w:val="both"/>
        <w:rPr>
          <w:color w:val="000000"/>
          <w:sz w:val="24"/>
          <w:szCs w:val="24"/>
        </w:rPr>
      </w:pPr>
      <w:r w:rsidRPr="00270105">
        <w:rPr>
          <w:color w:val="000000"/>
          <w:sz w:val="24"/>
          <w:szCs w:val="24"/>
        </w:rPr>
        <w:t>12.Психологическая устойчивость к стрессам.</w:t>
      </w:r>
    </w:p>
    <w:p w:rsidR="002F182B" w:rsidRPr="00270105" w:rsidRDefault="002F182B" w:rsidP="008C2635">
      <w:pPr>
        <w:pStyle w:val="21"/>
        <w:spacing w:after="0" w:line="240" w:lineRule="auto"/>
        <w:rPr>
          <w:rFonts w:ascii="Times New Roman" w:hAnsi="Times New Roman"/>
          <w:color w:val="000000"/>
          <w:sz w:val="24"/>
          <w:szCs w:val="24"/>
        </w:rPr>
      </w:pPr>
      <w:r w:rsidRPr="00270105">
        <w:rPr>
          <w:rFonts w:ascii="Times New Roman" w:hAnsi="Times New Roman"/>
          <w:color w:val="000000"/>
          <w:sz w:val="24"/>
          <w:szCs w:val="24"/>
        </w:rPr>
        <w:t>13.Настойчивость и целеустремлённость при ведении спасательных р</w:t>
      </w:r>
      <w:r w:rsidRPr="00270105">
        <w:rPr>
          <w:rFonts w:ascii="Times New Roman" w:hAnsi="Times New Roman"/>
          <w:color w:val="000000"/>
          <w:sz w:val="24"/>
          <w:szCs w:val="24"/>
        </w:rPr>
        <w:t>а</w:t>
      </w:r>
      <w:r w:rsidRPr="00270105">
        <w:rPr>
          <w:rFonts w:ascii="Times New Roman" w:hAnsi="Times New Roman"/>
          <w:color w:val="000000"/>
          <w:sz w:val="24"/>
          <w:szCs w:val="24"/>
        </w:rPr>
        <w:t>бот.</w:t>
      </w:r>
    </w:p>
    <w:p w:rsidR="002F182B" w:rsidRPr="00270105" w:rsidRDefault="002F182B" w:rsidP="008C2635">
      <w:pPr>
        <w:jc w:val="both"/>
        <w:rPr>
          <w:color w:val="000000"/>
          <w:sz w:val="24"/>
          <w:szCs w:val="24"/>
        </w:rPr>
      </w:pPr>
      <w:r w:rsidRPr="00270105">
        <w:rPr>
          <w:color w:val="000000"/>
          <w:sz w:val="24"/>
          <w:szCs w:val="24"/>
        </w:rPr>
        <w:t>14.Статистические и динамические характеристики психических пр</w:t>
      </w:r>
      <w:r w:rsidRPr="00270105">
        <w:rPr>
          <w:color w:val="000000"/>
          <w:sz w:val="24"/>
          <w:szCs w:val="24"/>
        </w:rPr>
        <w:t>о</w:t>
      </w:r>
      <w:r w:rsidRPr="00270105">
        <w:rPr>
          <w:color w:val="000000"/>
          <w:sz w:val="24"/>
          <w:szCs w:val="24"/>
        </w:rPr>
        <w:t xml:space="preserve">цессов. </w:t>
      </w:r>
    </w:p>
    <w:p w:rsidR="002F182B" w:rsidRPr="00270105" w:rsidRDefault="002F182B" w:rsidP="008C2635">
      <w:pPr>
        <w:jc w:val="both"/>
        <w:rPr>
          <w:color w:val="000000"/>
          <w:sz w:val="24"/>
          <w:szCs w:val="24"/>
        </w:rPr>
      </w:pPr>
      <w:r w:rsidRPr="00270105">
        <w:rPr>
          <w:color w:val="000000"/>
          <w:sz w:val="24"/>
          <w:szCs w:val="24"/>
        </w:rPr>
        <w:t>15.Зрительное и слуховое восприятие, пространственное представление, пространственная ориентировка в экстремальных условиях фун</w:t>
      </w:r>
      <w:r w:rsidRPr="00270105">
        <w:rPr>
          <w:color w:val="000000"/>
          <w:sz w:val="24"/>
          <w:szCs w:val="24"/>
        </w:rPr>
        <w:t>к</w:t>
      </w:r>
      <w:r w:rsidRPr="00270105">
        <w:rPr>
          <w:color w:val="000000"/>
          <w:sz w:val="24"/>
          <w:szCs w:val="24"/>
        </w:rPr>
        <w:t xml:space="preserve">ционирования. </w:t>
      </w:r>
    </w:p>
    <w:p w:rsidR="002F182B" w:rsidRPr="00270105" w:rsidRDefault="002F182B" w:rsidP="008C2635">
      <w:pPr>
        <w:jc w:val="both"/>
        <w:rPr>
          <w:color w:val="000000"/>
          <w:sz w:val="24"/>
          <w:szCs w:val="24"/>
        </w:rPr>
      </w:pPr>
      <w:r w:rsidRPr="00270105">
        <w:rPr>
          <w:color w:val="000000"/>
          <w:sz w:val="24"/>
          <w:szCs w:val="24"/>
        </w:rPr>
        <w:t>16.Внимание, память и мышление в экстремальных условиях профессиональной деятел</w:t>
      </w:r>
      <w:r w:rsidRPr="00270105">
        <w:rPr>
          <w:color w:val="000000"/>
          <w:sz w:val="24"/>
          <w:szCs w:val="24"/>
        </w:rPr>
        <w:t>ь</w:t>
      </w:r>
      <w:r w:rsidRPr="00270105">
        <w:rPr>
          <w:color w:val="000000"/>
          <w:sz w:val="24"/>
          <w:szCs w:val="24"/>
        </w:rPr>
        <w:t xml:space="preserve">ности. </w:t>
      </w:r>
    </w:p>
    <w:p w:rsidR="002F182B" w:rsidRPr="00270105" w:rsidRDefault="002F182B" w:rsidP="008C2635">
      <w:pPr>
        <w:jc w:val="both"/>
        <w:rPr>
          <w:color w:val="000000"/>
          <w:sz w:val="24"/>
          <w:szCs w:val="24"/>
        </w:rPr>
      </w:pPr>
      <w:r w:rsidRPr="00270105">
        <w:rPr>
          <w:color w:val="000000"/>
          <w:sz w:val="24"/>
          <w:szCs w:val="24"/>
        </w:rPr>
        <w:t>17.Способности к управлению собственным состоянием и работоспосо</w:t>
      </w:r>
      <w:r w:rsidRPr="00270105">
        <w:rPr>
          <w:color w:val="000000"/>
          <w:sz w:val="24"/>
          <w:szCs w:val="24"/>
        </w:rPr>
        <w:t>б</w:t>
      </w:r>
      <w:r w:rsidRPr="00270105">
        <w:rPr>
          <w:color w:val="000000"/>
          <w:sz w:val="24"/>
          <w:szCs w:val="24"/>
        </w:rPr>
        <w:t>ностью.</w:t>
      </w:r>
    </w:p>
    <w:p w:rsidR="002F182B" w:rsidRPr="00270105" w:rsidRDefault="002F182B" w:rsidP="008C2635">
      <w:pPr>
        <w:jc w:val="both"/>
        <w:rPr>
          <w:color w:val="000000"/>
          <w:sz w:val="24"/>
          <w:szCs w:val="24"/>
        </w:rPr>
      </w:pPr>
      <w:r w:rsidRPr="00270105">
        <w:rPr>
          <w:color w:val="000000"/>
          <w:sz w:val="24"/>
          <w:szCs w:val="24"/>
        </w:rPr>
        <w:t>18. Способности к творческой организации деятельности в условиях неопределённ</w:t>
      </w:r>
      <w:r w:rsidRPr="00270105">
        <w:rPr>
          <w:color w:val="000000"/>
          <w:sz w:val="24"/>
          <w:szCs w:val="24"/>
        </w:rPr>
        <w:t>о</w:t>
      </w:r>
      <w:r w:rsidRPr="00270105">
        <w:rPr>
          <w:color w:val="000000"/>
          <w:sz w:val="24"/>
          <w:szCs w:val="24"/>
        </w:rPr>
        <w:t>сти.</w:t>
      </w:r>
    </w:p>
    <w:p w:rsidR="002F182B" w:rsidRPr="00270105" w:rsidRDefault="002F182B" w:rsidP="008C2635">
      <w:pPr>
        <w:jc w:val="both"/>
        <w:rPr>
          <w:color w:val="000000"/>
          <w:sz w:val="24"/>
          <w:szCs w:val="24"/>
        </w:rPr>
      </w:pPr>
      <w:r w:rsidRPr="00270105">
        <w:rPr>
          <w:color w:val="000000"/>
          <w:sz w:val="24"/>
          <w:szCs w:val="24"/>
        </w:rPr>
        <w:t>19. Способности к воздействию на других пожарных и спасателей в критической обст</w:t>
      </w:r>
      <w:r w:rsidRPr="00270105">
        <w:rPr>
          <w:color w:val="000000"/>
          <w:sz w:val="24"/>
          <w:szCs w:val="24"/>
        </w:rPr>
        <w:t>а</w:t>
      </w:r>
      <w:r w:rsidRPr="00270105">
        <w:rPr>
          <w:color w:val="000000"/>
          <w:sz w:val="24"/>
          <w:szCs w:val="24"/>
        </w:rPr>
        <w:t>новке.</w:t>
      </w:r>
    </w:p>
    <w:p w:rsidR="002F182B" w:rsidRPr="00270105" w:rsidRDefault="002F182B" w:rsidP="008C2635">
      <w:pPr>
        <w:jc w:val="both"/>
        <w:rPr>
          <w:color w:val="000000"/>
          <w:sz w:val="24"/>
          <w:szCs w:val="24"/>
        </w:rPr>
      </w:pPr>
      <w:r w:rsidRPr="00270105">
        <w:rPr>
          <w:color w:val="000000"/>
          <w:sz w:val="24"/>
          <w:szCs w:val="24"/>
        </w:rPr>
        <w:t>20.Принятие решений в условиях неопределенности, дефицита времени, внезапного изм</w:t>
      </w:r>
      <w:r w:rsidRPr="00270105">
        <w:rPr>
          <w:color w:val="000000"/>
          <w:sz w:val="24"/>
          <w:szCs w:val="24"/>
        </w:rPr>
        <w:t>е</w:t>
      </w:r>
      <w:r w:rsidRPr="00270105">
        <w:rPr>
          <w:color w:val="000000"/>
          <w:sz w:val="24"/>
          <w:szCs w:val="24"/>
        </w:rPr>
        <w:t>нения о</w:t>
      </w:r>
      <w:r w:rsidRPr="00270105">
        <w:rPr>
          <w:color w:val="000000"/>
          <w:sz w:val="24"/>
          <w:szCs w:val="24"/>
        </w:rPr>
        <w:t>б</w:t>
      </w:r>
      <w:r w:rsidRPr="00270105">
        <w:rPr>
          <w:color w:val="000000"/>
          <w:sz w:val="24"/>
          <w:szCs w:val="24"/>
        </w:rPr>
        <w:t>становки.</w:t>
      </w:r>
    </w:p>
    <w:p w:rsidR="002F182B" w:rsidRPr="00270105" w:rsidRDefault="002F182B" w:rsidP="008C2635">
      <w:pPr>
        <w:jc w:val="both"/>
        <w:rPr>
          <w:color w:val="000000"/>
          <w:sz w:val="24"/>
          <w:szCs w:val="24"/>
        </w:rPr>
      </w:pPr>
      <w:r w:rsidRPr="00270105">
        <w:rPr>
          <w:color w:val="000000"/>
          <w:sz w:val="24"/>
          <w:szCs w:val="24"/>
        </w:rPr>
        <w:t>21 .Факторы, оказывающие травмирующее воздействие на психику чел</w:t>
      </w:r>
      <w:r w:rsidRPr="00270105">
        <w:rPr>
          <w:color w:val="000000"/>
          <w:sz w:val="24"/>
          <w:szCs w:val="24"/>
        </w:rPr>
        <w:t>о</w:t>
      </w:r>
      <w:r w:rsidRPr="00270105">
        <w:rPr>
          <w:color w:val="000000"/>
          <w:sz w:val="24"/>
          <w:szCs w:val="24"/>
        </w:rPr>
        <w:t>века.</w:t>
      </w:r>
    </w:p>
    <w:p w:rsidR="002F182B" w:rsidRPr="00270105" w:rsidRDefault="002F182B" w:rsidP="008C2635">
      <w:pPr>
        <w:jc w:val="both"/>
        <w:rPr>
          <w:color w:val="000000"/>
          <w:sz w:val="24"/>
          <w:szCs w:val="24"/>
        </w:rPr>
      </w:pPr>
      <w:r w:rsidRPr="00270105">
        <w:rPr>
          <w:color w:val="000000"/>
          <w:sz w:val="24"/>
          <w:szCs w:val="24"/>
        </w:rPr>
        <w:t>22.Индивидуальные различия в характере реакций на чрезвычайную с</w:t>
      </w:r>
      <w:r w:rsidRPr="00270105">
        <w:rPr>
          <w:color w:val="000000"/>
          <w:sz w:val="24"/>
          <w:szCs w:val="24"/>
        </w:rPr>
        <w:t>и</w:t>
      </w:r>
      <w:r w:rsidRPr="00270105">
        <w:rPr>
          <w:color w:val="000000"/>
          <w:sz w:val="24"/>
          <w:szCs w:val="24"/>
        </w:rPr>
        <w:t>туацию.</w:t>
      </w:r>
    </w:p>
    <w:p w:rsidR="002F182B" w:rsidRPr="00270105" w:rsidRDefault="002F182B" w:rsidP="008C2635">
      <w:pPr>
        <w:jc w:val="both"/>
        <w:rPr>
          <w:color w:val="000000"/>
          <w:sz w:val="24"/>
          <w:szCs w:val="24"/>
        </w:rPr>
      </w:pPr>
      <w:r w:rsidRPr="00270105">
        <w:rPr>
          <w:color w:val="000000"/>
          <w:sz w:val="24"/>
          <w:szCs w:val="24"/>
        </w:rPr>
        <w:t>23.Психологические особенности поведения спасателя и пожарного среди паникующей и социально напряжённой толпы, в условиях боевых действий, терроризма, уголовной ср</w:t>
      </w:r>
      <w:r w:rsidRPr="00270105">
        <w:rPr>
          <w:color w:val="000000"/>
          <w:sz w:val="24"/>
          <w:szCs w:val="24"/>
        </w:rPr>
        <w:t>е</w:t>
      </w:r>
      <w:r w:rsidRPr="00270105">
        <w:rPr>
          <w:color w:val="000000"/>
          <w:sz w:val="24"/>
          <w:szCs w:val="24"/>
        </w:rPr>
        <w:t>де.</w:t>
      </w:r>
    </w:p>
    <w:p w:rsidR="002F182B" w:rsidRPr="00270105" w:rsidRDefault="002F182B" w:rsidP="008C2635">
      <w:pPr>
        <w:jc w:val="both"/>
        <w:rPr>
          <w:color w:val="000000"/>
          <w:sz w:val="24"/>
          <w:szCs w:val="24"/>
        </w:rPr>
      </w:pPr>
      <w:r w:rsidRPr="00270105">
        <w:rPr>
          <w:color w:val="000000"/>
          <w:sz w:val="24"/>
          <w:szCs w:val="24"/>
        </w:rPr>
        <w:t>24.Приёмы противодействия слухам.</w:t>
      </w:r>
    </w:p>
    <w:p w:rsidR="002F182B" w:rsidRPr="00270105" w:rsidRDefault="002F182B" w:rsidP="008C2635">
      <w:pPr>
        <w:jc w:val="both"/>
        <w:rPr>
          <w:color w:val="000000"/>
          <w:sz w:val="24"/>
          <w:szCs w:val="24"/>
        </w:rPr>
      </w:pPr>
      <w:r w:rsidRPr="00270105">
        <w:rPr>
          <w:color w:val="000000"/>
          <w:sz w:val="24"/>
          <w:szCs w:val="24"/>
        </w:rPr>
        <w:t>25.Изменение текущего состояния пожарного и спасателя при ведении работ в условиях риска, опасности для жизни, н</w:t>
      </w:r>
      <w:r w:rsidRPr="00270105">
        <w:rPr>
          <w:color w:val="000000"/>
          <w:sz w:val="24"/>
          <w:szCs w:val="24"/>
        </w:rPr>
        <w:t>е</w:t>
      </w:r>
      <w:r w:rsidRPr="00270105">
        <w:rPr>
          <w:color w:val="000000"/>
          <w:sz w:val="24"/>
          <w:szCs w:val="24"/>
        </w:rPr>
        <w:t>определённости.</w:t>
      </w:r>
    </w:p>
    <w:p w:rsidR="002F182B" w:rsidRPr="00270105" w:rsidRDefault="002F182B" w:rsidP="008C2635">
      <w:pPr>
        <w:jc w:val="both"/>
        <w:rPr>
          <w:color w:val="000000"/>
          <w:sz w:val="24"/>
          <w:szCs w:val="24"/>
        </w:rPr>
      </w:pPr>
      <w:r w:rsidRPr="00270105">
        <w:rPr>
          <w:color w:val="000000"/>
          <w:sz w:val="24"/>
          <w:szCs w:val="24"/>
        </w:rPr>
        <w:t>26.Субъективные и оперативные признаки состояний перевозбуждения, апатии, боевой гото</w:t>
      </w:r>
      <w:r w:rsidRPr="00270105">
        <w:rPr>
          <w:color w:val="000000"/>
          <w:sz w:val="24"/>
          <w:szCs w:val="24"/>
        </w:rPr>
        <w:t>в</w:t>
      </w:r>
      <w:r w:rsidRPr="00270105">
        <w:rPr>
          <w:color w:val="000000"/>
          <w:sz w:val="24"/>
          <w:szCs w:val="24"/>
        </w:rPr>
        <w:t>ности.</w:t>
      </w:r>
    </w:p>
    <w:p w:rsidR="002F182B" w:rsidRPr="00270105" w:rsidRDefault="002F182B" w:rsidP="008C2635">
      <w:pPr>
        <w:jc w:val="both"/>
        <w:rPr>
          <w:color w:val="000000"/>
          <w:sz w:val="24"/>
          <w:szCs w:val="24"/>
        </w:rPr>
      </w:pPr>
      <w:r w:rsidRPr="00270105">
        <w:rPr>
          <w:color w:val="000000"/>
          <w:sz w:val="24"/>
          <w:szCs w:val="24"/>
        </w:rPr>
        <w:t>27.Страх, его проявления.</w:t>
      </w:r>
    </w:p>
    <w:p w:rsidR="002F182B" w:rsidRPr="00270105" w:rsidRDefault="002F182B" w:rsidP="008C2635">
      <w:pPr>
        <w:jc w:val="both"/>
        <w:rPr>
          <w:color w:val="000000"/>
          <w:sz w:val="24"/>
          <w:szCs w:val="24"/>
        </w:rPr>
      </w:pPr>
      <w:r w:rsidRPr="00270105">
        <w:rPr>
          <w:color w:val="000000"/>
          <w:sz w:val="24"/>
          <w:szCs w:val="24"/>
        </w:rPr>
        <w:t>28.Понятие о физических и психологических резервах организма, условиях их мобилиз</w:t>
      </w:r>
      <w:r w:rsidRPr="00270105">
        <w:rPr>
          <w:color w:val="000000"/>
          <w:sz w:val="24"/>
          <w:szCs w:val="24"/>
        </w:rPr>
        <w:t>а</w:t>
      </w:r>
      <w:r w:rsidRPr="00270105">
        <w:rPr>
          <w:color w:val="000000"/>
          <w:sz w:val="24"/>
          <w:szCs w:val="24"/>
        </w:rPr>
        <w:t>ции.</w:t>
      </w:r>
    </w:p>
    <w:p w:rsidR="002F182B" w:rsidRPr="00270105" w:rsidRDefault="002F182B" w:rsidP="008C2635">
      <w:pPr>
        <w:jc w:val="both"/>
        <w:rPr>
          <w:color w:val="000000"/>
          <w:sz w:val="24"/>
          <w:szCs w:val="24"/>
        </w:rPr>
      </w:pPr>
      <w:r w:rsidRPr="00270105">
        <w:rPr>
          <w:color w:val="000000"/>
          <w:sz w:val="24"/>
          <w:szCs w:val="24"/>
        </w:rPr>
        <w:t>29.Управление состоянием пожарного (спасателя) и повышение эффективности спас</w:t>
      </w:r>
      <w:r w:rsidRPr="00270105">
        <w:rPr>
          <w:color w:val="000000"/>
          <w:sz w:val="24"/>
          <w:szCs w:val="24"/>
        </w:rPr>
        <w:t>а</w:t>
      </w:r>
      <w:r w:rsidRPr="00270105">
        <w:rPr>
          <w:color w:val="000000"/>
          <w:sz w:val="24"/>
          <w:szCs w:val="24"/>
        </w:rPr>
        <w:t>тельных р</w:t>
      </w:r>
      <w:r w:rsidRPr="00270105">
        <w:rPr>
          <w:color w:val="000000"/>
          <w:sz w:val="24"/>
          <w:szCs w:val="24"/>
        </w:rPr>
        <w:t>а</w:t>
      </w:r>
      <w:r w:rsidRPr="00270105">
        <w:rPr>
          <w:color w:val="000000"/>
          <w:sz w:val="24"/>
          <w:szCs w:val="24"/>
        </w:rPr>
        <w:t>бот.</w:t>
      </w:r>
    </w:p>
    <w:p w:rsidR="002F182B" w:rsidRPr="00270105" w:rsidRDefault="002F182B" w:rsidP="008C2635">
      <w:pPr>
        <w:jc w:val="both"/>
        <w:rPr>
          <w:color w:val="000000"/>
          <w:sz w:val="24"/>
          <w:szCs w:val="24"/>
        </w:rPr>
      </w:pPr>
      <w:r w:rsidRPr="00270105">
        <w:rPr>
          <w:color w:val="000000"/>
          <w:sz w:val="24"/>
          <w:szCs w:val="24"/>
        </w:rPr>
        <w:t>30.Сохранение психического здоровья пожарного (спасат</w:t>
      </w:r>
      <w:r w:rsidRPr="00270105">
        <w:rPr>
          <w:color w:val="000000"/>
          <w:sz w:val="24"/>
          <w:szCs w:val="24"/>
        </w:rPr>
        <w:t>е</w:t>
      </w:r>
      <w:r w:rsidRPr="00270105">
        <w:rPr>
          <w:color w:val="000000"/>
          <w:sz w:val="24"/>
          <w:szCs w:val="24"/>
        </w:rPr>
        <w:t xml:space="preserve">ля). </w:t>
      </w:r>
    </w:p>
    <w:p w:rsidR="002F182B" w:rsidRPr="00270105" w:rsidRDefault="002F182B" w:rsidP="008C2635">
      <w:pPr>
        <w:jc w:val="both"/>
        <w:rPr>
          <w:color w:val="000000"/>
          <w:sz w:val="24"/>
          <w:szCs w:val="24"/>
        </w:rPr>
      </w:pPr>
      <w:r w:rsidRPr="00270105">
        <w:rPr>
          <w:color w:val="000000"/>
          <w:sz w:val="24"/>
          <w:szCs w:val="24"/>
        </w:rPr>
        <w:t>31.Аутогенная тренировка, техника её проведения.</w:t>
      </w:r>
    </w:p>
    <w:p w:rsidR="002F182B" w:rsidRPr="00270105" w:rsidRDefault="002F182B" w:rsidP="008C2635">
      <w:pPr>
        <w:jc w:val="both"/>
        <w:rPr>
          <w:color w:val="000000"/>
          <w:sz w:val="24"/>
          <w:szCs w:val="24"/>
        </w:rPr>
      </w:pPr>
      <w:r w:rsidRPr="00270105">
        <w:rPr>
          <w:color w:val="000000"/>
          <w:sz w:val="24"/>
          <w:szCs w:val="24"/>
        </w:rPr>
        <w:t>32.Приёмы психической само регуляции.</w:t>
      </w:r>
    </w:p>
    <w:p w:rsidR="002F182B" w:rsidRPr="00270105" w:rsidRDefault="002F182B" w:rsidP="008C2635">
      <w:pPr>
        <w:jc w:val="both"/>
        <w:rPr>
          <w:color w:val="000000"/>
          <w:sz w:val="24"/>
          <w:szCs w:val="24"/>
        </w:rPr>
      </w:pPr>
      <w:r w:rsidRPr="00270105">
        <w:rPr>
          <w:color w:val="000000"/>
          <w:sz w:val="24"/>
          <w:szCs w:val="24"/>
        </w:rPr>
        <w:t>33.Приёмы рациональной организации труда и отдыха при проведении работ.</w:t>
      </w:r>
    </w:p>
    <w:p w:rsidR="002F182B" w:rsidRPr="00270105" w:rsidRDefault="002F182B" w:rsidP="008C2635">
      <w:pPr>
        <w:jc w:val="both"/>
        <w:rPr>
          <w:color w:val="000000"/>
          <w:sz w:val="24"/>
          <w:szCs w:val="24"/>
        </w:rPr>
      </w:pPr>
      <w:r w:rsidRPr="00270105">
        <w:rPr>
          <w:color w:val="000000"/>
          <w:sz w:val="24"/>
          <w:szCs w:val="24"/>
        </w:rPr>
        <w:t>34.Стресс, напряжение, утомление, переутомление, нервный срыв, д</w:t>
      </w:r>
      <w:r w:rsidRPr="00270105">
        <w:rPr>
          <w:color w:val="000000"/>
          <w:sz w:val="24"/>
          <w:szCs w:val="24"/>
        </w:rPr>
        <w:t>е</w:t>
      </w:r>
      <w:r w:rsidRPr="00270105">
        <w:rPr>
          <w:color w:val="000000"/>
          <w:sz w:val="24"/>
          <w:szCs w:val="24"/>
        </w:rPr>
        <w:t>прессия.</w:t>
      </w:r>
    </w:p>
    <w:p w:rsidR="002F182B" w:rsidRPr="00270105" w:rsidRDefault="002F182B" w:rsidP="008C2635">
      <w:pPr>
        <w:jc w:val="both"/>
        <w:rPr>
          <w:color w:val="000000"/>
          <w:sz w:val="24"/>
          <w:szCs w:val="24"/>
        </w:rPr>
      </w:pPr>
      <w:r w:rsidRPr="00270105">
        <w:rPr>
          <w:color w:val="000000"/>
          <w:sz w:val="24"/>
          <w:szCs w:val="24"/>
        </w:rPr>
        <w:t>35.Контроль и самоконтроль в профессиональной деятельности. Методика самоко</w:t>
      </w:r>
      <w:r w:rsidRPr="00270105">
        <w:rPr>
          <w:color w:val="000000"/>
          <w:sz w:val="24"/>
          <w:szCs w:val="24"/>
        </w:rPr>
        <w:t>н</w:t>
      </w:r>
      <w:r w:rsidRPr="00270105">
        <w:rPr>
          <w:color w:val="000000"/>
          <w:sz w:val="24"/>
          <w:szCs w:val="24"/>
        </w:rPr>
        <w:t>троля-саморегуляции.</w:t>
      </w:r>
    </w:p>
    <w:p w:rsidR="002F182B" w:rsidRPr="00270105" w:rsidRDefault="002F182B" w:rsidP="008C2635">
      <w:pPr>
        <w:jc w:val="both"/>
        <w:rPr>
          <w:color w:val="000000"/>
          <w:sz w:val="24"/>
          <w:szCs w:val="24"/>
        </w:rPr>
      </w:pPr>
      <w:r w:rsidRPr="00270105">
        <w:rPr>
          <w:color w:val="000000"/>
          <w:sz w:val="24"/>
          <w:szCs w:val="24"/>
        </w:rPr>
        <w:t>36.Самоуправление  и  его  приемы.  Самообладание  пожа</w:t>
      </w:r>
      <w:r w:rsidRPr="00270105">
        <w:rPr>
          <w:color w:val="000000"/>
          <w:sz w:val="24"/>
          <w:szCs w:val="24"/>
        </w:rPr>
        <w:t>р</w:t>
      </w:r>
      <w:r w:rsidRPr="00270105">
        <w:rPr>
          <w:color w:val="000000"/>
          <w:sz w:val="24"/>
          <w:szCs w:val="24"/>
        </w:rPr>
        <w:t>ного  и  спасателя.</w:t>
      </w:r>
    </w:p>
    <w:p w:rsidR="002F182B" w:rsidRPr="00270105" w:rsidRDefault="002F182B" w:rsidP="008C2635">
      <w:pPr>
        <w:jc w:val="both"/>
        <w:rPr>
          <w:color w:val="000000"/>
          <w:sz w:val="24"/>
          <w:szCs w:val="24"/>
        </w:rPr>
      </w:pPr>
    </w:p>
    <w:p w:rsidR="002F182B" w:rsidRPr="00270105" w:rsidRDefault="002F182B" w:rsidP="008C2635">
      <w:pPr>
        <w:jc w:val="center"/>
        <w:rPr>
          <w:b/>
          <w:color w:val="000000"/>
          <w:sz w:val="24"/>
          <w:szCs w:val="24"/>
        </w:rPr>
      </w:pPr>
      <w:r w:rsidRPr="00270105">
        <w:rPr>
          <w:b/>
          <w:color w:val="000000"/>
          <w:sz w:val="24"/>
          <w:szCs w:val="24"/>
        </w:rPr>
        <w:t>РЕКОМЕНДОВАННАЯ ЛИТЕРАТУРА по дисциплине 8</w:t>
      </w:r>
    </w:p>
    <w:p w:rsidR="002F182B" w:rsidRPr="00270105" w:rsidRDefault="002F182B" w:rsidP="008C2635">
      <w:pPr>
        <w:jc w:val="both"/>
        <w:rPr>
          <w:color w:val="000000"/>
          <w:sz w:val="24"/>
          <w:szCs w:val="24"/>
        </w:rPr>
      </w:pPr>
    </w:p>
    <w:p w:rsidR="002F182B" w:rsidRPr="00270105" w:rsidRDefault="002F182B" w:rsidP="008A08B8">
      <w:pPr>
        <w:pStyle w:val="Normal"/>
        <w:numPr>
          <w:ilvl w:val="0"/>
          <w:numId w:val="18"/>
        </w:numPr>
        <w:tabs>
          <w:tab w:val="clear" w:pos="720"/>
        </w:tabs>
        <w:ind w:left="0"/>
        <w:jc w:val="both"/>
        <w:rPr>
          <w:sz w:val="24"/>
          <w:szCs w:val="24"/>
        </w:rPr>
      </w:pPr>
      <w:r w:rsidRPr="00270105">
        <w:rPr>
          <w:sz w:val="24"/>
          <w:szCs w:val="24"/>
        </w:rPr>
        <w:t>Конституция Российской Федерации (принята на всенародном голосовании 12.12.1993г.) (с учетом поправок, внесенных законами РФ о поправках к Конституции РФ от 30.12.2008 №6-ФКЗ, от 30.12.2008 №7-ФКЗ)</w:t>
      </w:r>
    </w:p>
    <w:p w:rsidR="002F182B" w:rsidRPr="00270105" w:rsidRDefault="002F182B" w:rsidP="008A08B8">
      <w:pPr>
        <w:numPr>
          <w:ilvl w:val="0"/>
          <w:numId w:val="18"/>
        </w:numPr>
        <w:tabs>
          <w:tab w:val="clear" w:pos="720"/>
        </w:tabs>
        <w:ind w:left="0"/>
        <w:jc w:val="both"/>
        <w:rPr>
          <w:color w:val="000000"/>
          <w:sz w:val="24"/>
          <w:szCs w:val="24"/>
        </w:rPr>
      </w:pPr>
      <w:r w:rsidRPr="00270105">
        <w:rPr>
          <w:color w:val="000000"/>
          <w:sz w:val="24"/>
          <w:szCs w:val="24"/>
        </w:rPr>
        <w:t>Федеральный закон  РФ от 22.07.2008г. №123-ФЗ «Технический регламент о требованиях пожарной безопасности»</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Вагин И Уроки психологической защиты.- СПб: ПИТЕР, 2002г.</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Водопьянова Н.Е., Старченкова Е.С.. Синдром выгорания: диагностика и пр</w:t>
      </w:r>
      <w:r w:rsidRPr="00270105">
        <w:rPr>
          <w:color w:val="000000"/>
          <w:sz w:val="24"/>
          <w:szCs w:val="24"/>
        </w:rPr>
        <w:t>о</w:t>
      </w:r>
      <w:r w:rsidRPr="00270105">
        <w:rPr>
          <w:color w:val="000000"/>
          <w:sz w:val="24"/>
          <w:szCs w:val="24"/>
        </w:rPr>
        <w:t>филактика. – СПБ.: ПИТЕР, 2005.-336с.</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lastRenderedPageBreak/>
        <w:t>Елисеева И.Н. «Методическое руководство. Профессиональное здоровье. Синдром выг</w:t>
      </w:r>
      <w:r w:rsidRPr="00270105">
        <w:rPr>
          <w:color w:val="000000"/>
          <w:sz w:val="24"/>
          <w:szCs w:val="24"/>
        </w:rPr>
        <w:t>о</w:t>
      </w:r>
      <w:r w:rsidRPr="00270105">
        <w:rPr>
          <w:color w:val="000000"/>
          <w:sz w:val="24"/>
          <w:szCs w:val="24"/>
        </w:rPr>
        <w:t>рания и его профилактика». ГУ «Центр экстренной психологической помощи МЧС Ро</w:t>
      </w:r>
      <w:r w:rsidRPr="00270105">
        <w:rPr>
          <w:color w:val="000000"/>
          <w:sz w:val="24"/>
          <w:szCs w:val="24"/>
        </w:rPr>
        <w:t>с</w:t>
      </w:r>
      <w:r w:rsidRPr="00270105">
        <w:rPr>
          <w:color w:val="000000"/>
          <w:sz w:val="24"/>
          <w:szCs w:val="24"/>
        </w:rPr>
        <w:t>сии», Москва, 2005г.</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Емельянов С.М. практикум по конфликтологии.- СПБ: ПИТЕР,2000г.</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Зверев В.Л., Солнцев В.О. «Психологическая характеристика чрезвычайной с</w:t>
      </w:r>
      <w:r w:rsidRPr="00270105">
        <w:rPr>
          <w:color w:val="000000"/>
          <w:sz w:val="24"/>
          <w:szCs w:val="24"/>
        </w:rPr>
        <w:t>и</w:t>
      </w:r>
      <w:r w:rsidRPr="00270105">
        <w:rPr>
          <w:color w:val="000000"/>
          <w:sz w:val="24"/>
          <w:szCs w:val="24"/>
        </w:rPr>
        <w:t>туации», Вестник СПБ ИГПС МЧС России, №2(90 Санкт-Петербург, 2005г., стр.73-79.</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Козлов В.В., Козлова А.А. «Управление конфликтом», изд. «Эксмо», 2004г.-с.224 (серия «Би</w:t>
      </w:r>
      <w:r w:rsidRPr="00270105">
        <w:rPr>
          <w:color w:val="000000"/>
          <w:sz w:val="24"/>
          <w:szCs w:val="24"/>
        </w:rPr>
        <w:t>з</w:t>
      </w:r>
      <w:r w:rsidRPr="00270105">
        <w:rPr>
          <w:color w:val="000000"/>
          <w:sz w:val="24"/>
          <w:szCs w:val="24"/>
        </w:rPr>
        <w:t>нес-тренинг»)</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Корнилова Т.В. Психология риска и принятия решений: учебное пособие для вузов. Москва, 2003г.-286с.</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Логинов В. Методы психологической защиты. Приёмы проникновения в по</w:t>
      </w:r>
      <w:r w:rsidRPr="00270105">
        <w:rPr>
          <w:color w:val="000000"/>
          <w:sz w:val="24"/>
          <w:szCs w:val="24"/>
        </w:rPr>
        <w:t>д</w:t>
      </w:r>
      <w:r w:rsidRPr="00270105">
        <w:rPr>
          <w:color w:val="000000"/>
          <w:sz w:val="24"/>
          <w:szCs w:val="24"/>
        </w:rPr>
        <w:t>сознание.- СПб: ИК "Невский проспект",2001г.</w:t>
      </w:r>
    </w:p>
    <w:p w:rsidR="002F182B" w:rsidRPr="00270105" w:rsidRDefault="002F182B" w:rsidP="008A08B8">
      <w:pPr>
        <w:numPr>
          <w:ilvl w:val="0"/>
          <w:numId w:val="18"/>
        </w:numPr>
        <w:tabs>
          <w:tab w:val="clear" w:pos="720"/>
        </w:tabs>
        <w:ind w:left="0"/>
        <w:jc w:val="both"/>
        <w:rPr>
          <w:color w:val="000000"/>
          <w:sz w:val="24"/>
          <w:szCs w:val="24"/>
        </w:rPr>
      </w:pPr>
      <w:r w:rsidRPr="00270105">
        <w:rPr>
          <w:color w:val="000000"/>
          <w:sz w:val="24"/>
          <w:szCs w:val="24"/>
        </w:rPr>
        <w:t>Михайловым В.А. и Хомяковой О.В. доклад «Проблемы профессиональной деформации и психологической адаптации пожарных и спасателей, Сборник тезисов докладов научно-практической конференции «Сервис безопасности в России: опыт, проблемы, перспект</w:t>
      </w:r>
      <w:r w:rsidRPr="00270105">
        <w:rPr>
          <w:color w:val="000000"/>
          <w:sz w:val="24"/>
          <w:szCs w:val="24"/>
        </w:rPr>
        <w:t>и</w:t>
      </w:r>
      <w:r w:rsidRPr="00270105">
        <w:rPr>
          <w:color w:val="000000"/>
          <w:sz w:val="24"/>
          <w:szCs w:val="24"/>
        </w:rPr>
        <w:t>вы» (23-24.04.2008г. СПБ УГПС МЧС Ро</w:t>
      </w:r>
      <w:r w:rsidRPr="00270105">
        <w:rPr>
          <w:color w:val="000000"/>
          <w:sz w:val="24"/>
          <w:szCs w:val="24"/>
        </w:rPr>
        <w:t>с</w:t>
      </w:r>
      <w:r w:rsidRPr="00270105">
        <w:rPr>
          <w:color w:val="000000"/>
          <w:sz w:val="24"/>
          <w:szCs w:val="24"/>
        </w:rPr>
        <w:t xml:space="preserve">сии), </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Шульц Д., Шульц С. Психология и работа. СПБ., 2003</w:t>
      </w:r>
    </w:p>
    <w:p w:rsidR="002F182B" w:rsidRPr="00270105" w:rsidRDefault="002F182B" w:rsidP="008A08B8">
      <w:pPr>
        <w:numPr>
          <w:ilvl w:val="0"/>
          <w:numId w:val="18"/>
        </w:numPr>
        <w:tabs>
          <w:tab w:val="clear" w:pos="720"/>
        </w:tabs>
        <w:ind w:left="0"/>
        <w:rPr>
          <w:color w:val="000000"/>
          <w:sz w:val="24"/>
          <w:szCs w:val="24"/>
        </w:rPr>
      </w:pPr>
      <w:r w:rsidRPr="00270105">
        <w:rPr>
          <w:color w:val="000000"/>
          <w:sz w:val="24"/>
          <w:szCs w:val="24"/>
        </w:rPr>
        <w:t>Юнг К.Г. Очерки по аналитической психологии. - МН.: ООО"Харвест", 2003,-528 с.</w:t>
      </w:r>
    </w:p>
    <w:p w:rsidR="002F182B" w:rsidRPr="00270105" w:rsidRDefault="002F182B" w:rsidP="008C2635">
      <w:pPr>
        <w:jc w:val="center"/>
        <w:rPr>
          <w:b/>
          <w:snapToGrid w:val="0"/>
          <w:sz w:val="24"/>
          <w:szCs w:val="24"/>
        </w:rPr>
      </w:pPr>
    </w:p>
    <w:p w:rsidR="00270105" w:rsidRPr="00270105" w:rsidRDefault="008A08B8" w:rsidP="00270105">
      <w:pPr>
        <w:jc w:val="center"/>
        <w:rPr>
          <w:b/>
          <w:sz w:val="36"/>
          <w:szCs w:val="36"/>
          <w:u w:val="single"/>
        </w:rPr>
      </w:pPr>
      <w:r w:rsidRPr="00270105">
        <w:rPr>
          <w:b/>
          <w:snapToGrid w:val="0"/>
          <w:sz w:val="24"/>
          <w:szCs w:val="24"/>
        </w:rPr>
        <w:br w:type="page"/>
      </w:r>
      <w:r w:rsidR="00270105" w:rsidRPr="00270105">
        <w:rPr>
          <w:b/>
          <w:sz w:val="36"/>
          <w:szCs w:val="36"/>
          <w:u w:val="single"/>
        </w:rPr>
        <w:lastRenderedPageBreak/>
        <w:t>ЧАСТЬ № 2. ПРОГРАММЫ ПРОФЕССИОНАЛЬНОЙ П</w:t>
      </w:r>
      <w:r w:rsidR="00270105" w:rsidRPr="00270105">
        <w:rPr>
          <w:b/>
          <w:sz w:val="36"/>
          <w:szCs w:val="36"/>
          <w:u w:val="single"/>
        </w:rPr>
        <w:t>Е</w:t>
      </w:r>
      <w:r w:rsidR="00270105" w:rsidRPr="00270105">
        <w:rPr>
          <w:b/>
          <w:sz w:val="36"/>
          <w:szCs w:val="36"/>
          <w:u w:val="single"/>
        </w:rPr>
        <w:t>РЕПОДГОТОВКИ</w:t>
      </w:r>
    </w:p>
    <w:p w:rsidR="00270105" w:rsidRPr="00270105" w:rsidRDefault="00270105" w:rsidP="00270105">
      <w:pPr>
        <w:jc w:val="center"/>
        <w:rPr>
          <w:b/>
          <w:snapToGrid w:val="0"/>
          <w:sz w:val="24"/>
          <w:szCs w:val="24"/>
        </w:rPr>
      </w:pPr>
    </w:p>
    <w:p w:rsidR="00270105" w:rsidRPr="00270105" w:rsidRDefault="00270105" w:rsidP="00270105">
      <w:pPr>
        <w:jc w:val="center"/>
        <w:rPr>
          <w:color w:val="000000"/>
          <w:sz w:val="32"/>
          <w:szCs w:val="32"/>
        </w:rPr>
      </w:pPr>
      <w:r w:rsidRPr="00270105">
        <w:rPr>
          <w:color w:val="000000"/>
          <w:sz w:val="32"/>
          <w:szCs w:val="32"/>
        </w:rPr>
        <w:t>ПРОФЕССИОНАЛЬНАЯ ПЕРЕПОДГОТОВКА</w:t>
      </w:r>
    </w:p>
    <w:p w:rsidR="00270105" w:rsidRPr="00270105" w:rsidRDefault="00270105" w:rsidP="00270105">
      <w:pPr>
        <w:jc w:val="center"/>
        <w:rPr>
          <w:color w:val="000000"/>
          <w:sz w:val="32"/>
          <w:szCs w:val="32"/>
        </w:rPr>
      </w:pPr>
      <w:r w:rsidRPr="00270105">
        <w:rPr>
          <w:color w:val="000000"/>
          <w:sz w:val="32"/>
          <w:szCs w:val="32"/>
        </w:rPr>
        <w:t>ЛИЦ РЯДОВОГО И МЛАДШЕГО НАЧАЛЬСТВУЮЩЕГО С</w:t>
      </w:r>
      <w:r w:rsidRPr="00270105">
        <w:rPr>
          <w:color w:val="000000"/>
          <w:sz w:val="32"/>
          <w:szCs w:val="32"/>
        </w:rPr>
        <w:t>О</w:t>
      </w:r>
      <w:r w:rsidRPr="00270105">
        <w:rPr>
          <w:color w:val="000000"/>
          <w:sz w:val="32"/>
          <w:szCs w:val="32"/>
        </w:rPr>
        <w:t>СТАВА ГПС МЧС РОССИИ, НАЗНАЧАЕМОГО НА ДОЛЖН</w:t>
      </w:r>
      <w:r w:rsidRPr="00270105">
        <w:rPr>
          <w:color w:val="000000"/>
          <w:sz w:val="32"/>
          <w:szCs w:val="32"/>
        </w:rPr>
        <w:t>О</w:t>
      </w:r>
      <w:r w:rsidRPr="00270105">
        <w:rPr>
          <w:color w:val="000000"/>
          <w:sz w:val="32"/>
          <w:szCs w:val="32"/>
        </w:rPr>
        <w:t>СТИ СРЕДНЕГО НАЧАЛЬСТВУЮЩЕГО С</w:t>
      </w:r>
      <w:r w:rsidRPr="00270105">
        <w:rPr>
          <w:color w:val="000000"/>
          <w:sz w:val="32"/>
          <w:szCs w:val="32"/>
        </w:rPr>
        <w:t>О</w:t>
      </w:r>
      <w:r w:rsidRPr="00270105">
        <w:rPr>
          <w:color w:val="000000"/>
          <w:sz w:val="32"/>
          <w:szCs w:val="32"/>
        </w:rPr>
        <w:t xml:space="preserve">СТАВА </w:t>
      </w:r>
    </w:p>
    <w:p w:rsidR="00270105" w:rsidRPr="00270105" w:rsidRDefault="00270105" w:rsidP="00270105">
      <w:pPr>
        <w:ind w:left="567" w:right="424"/>
        <w:jc w:val="center"/>
        <w:rPr>
          <w:b/>
          <w:color w:val="000000"/>
          <w:sz w:val="24"/>
          <w:szCs w:val="24"/>
        </w:rPr>
      </w:pPr>
    </w:p>
    <w:p w:rsidR="00270105" w:rsidRPr="00270105" w:rsidRDefault="00270105" w:rsidP="00270105">
      <w:pPr>
        <w:jc w:val="center"/>
        <w:rPr>
          <w:b/>
          <w:sz w:val="28"/>
          <w:szCs w:val="28"/>
        </w:rPr>
      </w:pPr>
      <w:r w:rsidRPr="00270105">
        <w:rPr>
          <w:b/>
          <w:sz w:val="28"/>
          <w:szCs w:val="28"/>
        </w:rPr>
        <w:t>Примерный учебный план</w:t>
      </w:r>
    </w:p>
    <w:p w:rsidR="00270105" w:rsidRPr="00270105" w:rsidRDefault="00270105" w:rsidP="00270105">
      <w:r w:rsidRPr="00270105">
        <w:rPr>
          <w:b/>
        </w:rPr>
        <w:t>Цель:</w:t>
      </w:r>
      <w:r w:rsidRPr="00270105">
        <w:t xml:space="preserve"> </w:t>
      </w:r>
      <w:r w:rsidRPr="00270105">
        <w:rPr>
          <w:rFonts w:eastAsia="MS Mincho"/>
        </w:rPr>
        <w:t>приобретение</w:t>
      </w:r>
      <w:r w:rsidRPr="00270105">
        <w:rPr>
          <w:rFonts w:eastAsia="MS Mincho"/>
          <w:b/>
          <w:caps/>
        </w:rPr>
        <w:t xml:space="preserve"> </w:t>
      </w:r>
      <w:r w:rsidRPr="00270105">
        <w:rPr>
          <w:rFonts w:eastAsia="MS Mincho"/>
        </w:rPr>
        <w:t>необходимых умений и навыков для выполнения своих должностных обязанностей</w:t>
      </w:r>
    </w:p>
    <w:p w:rsidR="00270105" w:rsidRPr="00270105" w:rsidRDefault="00270105" w:rsidP="00270105">
      <w:pPr>
        <w:jc w:val="both"/>
      </w:pPr>
      <w:r w:rsidRPr="00270105">
        <w:rPr>
          <w:b/>
        </w:rPr>
        <w:t xml:space="preserve">Категория слушателей: </w:t>
      </w:r>
      <w:r w:rsidRPr="00270105">
        <w:t>переподготовка лиц рядового и младшего начальствующего состава ГПС МЧС России, назначаемого на должности среднего начальству</w:t>
      </w:r>
      <w:r w:rsidRPr="00270105">
        <w:t>ю</w:t>
      </w:r>
      <w:r w:rsidRPr="00270105">
        <w:t>щего состава</w:t>
      </w:r>
    </w:p>
    <w:p w:rsidR="00270105" w:rsidRPr="00270105" w:rsidRDefault="00270105" w:rsidP="00270105">
      <w:r w:rsidRPr="00270105">
        <w:rPr>
          <w:b/>
        </w:rPr>
        <w:t xml:space="preserve">Срок обучения: </w:t>
      </w:r>
      <w:r w:rsidRPr="00270105">
        <w:t>1272 часа</w:t>
      </w:r>
      <w:r w:rsidRPr="00270105">
        <w:rPr>
          <w:b/>
        </w:rPr>
        <w:t xml:space="preserve"> </w:t>
      </w:r>
      <w:r w:rsidRPr="00270105">
        <w:t>(час., нед., мес.)</w:t>
      </w:r>
    </w:p>
    <w:p w:rsidR="00270105" w:rsidRDefault="00270105" w:rsidP="00270105">
      <w:r w:rsidRPr="00270105">
        <w:rPr>
          <w:b/>
        </w:rPr>
        <w:t xml:space="preserve">Режим занятий: </w:t>
      </w:r>
      <w:r w:rsidRPr="00270105">
        <w:t xml:space="preserve"> 6-8 часов (час. в день)</w:t>
      </w:r>
    </w:p>
    <w:p w:rsidR="00447159" w:rsidRPr="00270105" w:rsidRDefault="00447159" w:rsidP="00270105"/>
    <w:tbl>
      <w:tblPr>
        <w:tblW w:w="10483" w:type="dxa"/>
        <w:jc w:val="center"/>
        <w:tblLayout w:type="fixed"/>
        <w:tblLook w:val="0000" w:firstRow="0" w:lastRow="0" w:firstColumn="0" w:lastColumn="0" w:noHBand="0" w:noVBand="0"/>
      </w:tblPr>
      <w:tblGrid>
        <w:gridCol w:w="691"/>
        <w:gridCol w:w="3791"/>
        <w:gridCol w:w="1528"/>
        <w:gridCol w:w="1134"/>
        <w:gridCol w:w="1135"/>
        <w:gridCol w:w="1261"/>
        <w:gridCol w:w="943"/>
      </w:tblGrid>
      <w:tr w:rsidR="00270105" w:rsidRPr="00270105">
        <w:tblPrEx>
          <w:tblCellMar>
            <w:top w:w="0" w:type="dxa"/>
            <w:bottom w:w="0" w:type="dxa"/>
          </w:tblCellMar>
        </w:tblPrEx>
        <w:trPr>
          <w:cantSplit/>
          <w:trHeight w:val="788"/>
          <w:jc w:val="center"/>
        </w:trPr>
        <w:tc>
          <w:tcPr>
            <w:tcW w:w="691" w:type="dxa"/>
            <w:vMerge w:val="restart"/>
            <w:tcBorders>
              <w:top w:val="single" w:sz="6" w:space="0" w:color="auto"/>
              <w:left w:val="single" w:sz="6" w:space="0" w:color="auto"/>
              <w:right w:val="single" w:sz="6" w:space="0" w:color="auto"/>
            </w:tcBorders>
          </w:tcPr>
          <w:p w:rsidR="00270105" w:rsidRPr="00270105" w:rsidRDefault="00270105" w:rsidP="009E3B49">
            <w:pPr>
              <w:jc w:val="center"/>
            </w:pPr>
          </w:p>
          <w:p w:rsidR="00270105" w:rsidRPr="00270105" w:rsidRDefault="00270105" w:rsidP="009E3B49">
            <w:pPr>
              <w:jc w:val="center"/>
              <w:rPr>
                <w:lang w:val="en-US"/>
              </w:rPr>
            </w:pPr>
            <w:r w:rsidRPr="00270105">
              <w:t>№</w:t>
            </w:r>
          </w:p>
          <w:p w:rsidR="00270105" w:rsidRPr="00270105" w:rsidRDefault="00270105" w:rsidP="009E3B49">
            <w:pPr>
              <w:jc w:val="center"/>
            </w:pPr>
            <w:r w:rsidRPr="00270105">
              <w:t>пп</w:t>
            </w:r>
          </w:p>
        </w:tc>
        <w:tc>
          <w:tcPr>
            <w:tcW w:w="3791" w:type="dxa"/>
            <w:vMerge w:val="restart"/>
            <w:tcBorders>
              <w:top w:val="single" w:sz="6" w:space="0" w:color="auto"/>
              <w:left w:val="single" w:sz="6" w:space="0" w:color="auto"/>
              <w:right w:val="single" w:sz="6" w:space="0" w:color="auto"/>
            </w:tcBorders>
            <w:vAlign w:val="center"/>
          </w:tcPr>
          <w:p w:rsidR="00270105" w:rsidRPr="00270105" w:rsidRDefault="00270105" w:rsidP="009E3B49">
            <w:pPr>
              <w:jc w:val="center"/>
            </w:pPr>
            <w:r w:rsidRPr="00270105">
              <w:t>Наименование дисциплин</w:t>
            </w:r>
          </w:p>
        </w:tc>
        <w:tc>
          <w:tcPr>
            <w:tcW w:w="1528" w:type="dxa"/>
            <w:vMerge w:val="restart"/>
            <w:tcBorders>
              <w:top w:val="single" w:sz="6" w:space="0" w:color="auto"/>
              <w:left w:val="single" w:sz="6" w:space="0" w:color="auto"/>
            </w:tcBorders>
            <w:vAlign w:val="center"/>
          </w:tcPr>
          <w:p w:rsidR="00270105" w:rsidRPr="00270105" w:rsidRDefault="00270105" w:rsidP="009E3B49">
            <w:pPr>
              <w:jc w:val="center"/>
            </w:pPr>
            <w:r w:rsidRPr="00270105">
              <w:t>Всего ч</w:t>
            </w:r>
            <w:r w:rsidRPr="00270105">
              <w:t>а</w:t>
            </w:r>
            <w:r w:rsidRPr="00270105">
              <w:t>сов</w:t>
            </w:r>
          </w:p>
        </w:tc>
        <w:tc>
          <w:tcPr>
            <w:tcW w:w="2269" w:type="dxa"/>
            <w:gridSpan w:val="2"/>
            <w:tcBorders>
              <w:top w:val="single" w:sz="4" w:space="0" w:color="auto"/>
              <w:left w:val="single" w:sz="4" w:space="0" w:color="auto"/>
              <w:bottom w:val="nil"/>
              <w:right w:val="single" w:sz="4" w:space="0" w:color="auto"/>
            </w:tcBorders>
            <w:shd w:val="clear" w:color="auto" w:fill="auto"/>
            <w:vAlign w:val="center"/>
          </w:tcPr>
          <w:p w:rsidR="00270105" w:rsidRPr="00270105" w:rsidRDefault="00270105" w:rsidP="009E3B49">
            <w:pPr>
              <w:jc w:val="center"/>
            </w:pPr>
            <w:r w:rsidRPr="00270105">
              <w:t>В том числе</w:t>
            </w:r>
          </w:p>
        </w:tc>
        <w:tc>
          <w:tcPr>
            <w:tcW w:w="2204" w:type="dxa"/>
            <w:gridSpan w:val="2"/>
            <w:vMerge w:val="restart"/>
            <w:tcBorders>
              <w:top w:val="single" w:sz="6" w:space="0" w:color="auto"/>
              <w:left w:val="nil"/>
              <w:right w:val="single" w:sz="6" w:space="0" w:color="auto"/>
            </w:tcBorders>
            <w:vAlign w:val="center"/>
          </w:tcPr>
          <w:p w:rsidR="00270105" w:rsidRPr="00270105" w:rsidRDefault="00270105" w:rsidP="009E3B49">
            <w:pPr>
              <w:ind w:left="-108" w:right="-108"/>
              <w:jc w:val="center"/>
            </w:pPr>
            <w:r w:rsidRPr="00270105">
              <w:t>Форма контр</w:t>
            </w:r>
            <w:r w:rsidRPr="00270105">
              <w:t>о</w:t>
            </w:r>
            <w:r w:rsidRPr="00270105">
              <w:t xml:space="preserve">ля </w:t>
            </w:r>
          </w:p>
        </w:tc>
      </w:tr>
      <w:tr w:rsidR="00270105" w:rsidRPr="00270105">
        <w:tblPrEx>
          <w:tblCellMar>
            <w:top w:w="0" w:type="dxa"/>
            <w:bottom w:w="0" w:type="dxa"/>
          </w:tblCellMar>
        </w:tblPrEx>
        <w:trPr>
          <w:cantSplit/>
          <w:trHeight w:val="276"/>
          <w:jc w:val="center"/>
        </w:trPr>
        <w:tc>
          <w:tcPr>
            <w:tcW w:w="691" w:type="dxa"/>
            <w:vMerge/>
            <w:tcBorders>
              <w:left w:val="single" w:sz="6" w:space="0" w:color="auto"/>
              <w:right w:val="single" w:sz="6" w:space="0" w:color="auto"/>
            </w:tcBorders>
          </w:tcPr>
          <w:p w:rsidR="00270105" w:rsidRPr="00270105" w:rsidRDefault="00270105" w:rsidP="009E3B49">
            <w:pPr>
              <w:jc w:val="center"/>
            </w:pPr>
          </w:p>
        </w:tc>
        <w:tc>
          <w:tcPr>
            <w:tcW w:w="3791" w:type="dxa"/>
            <w:vMerge/>
            <w:tcBorders>
              <w:left w:val="single" w:sz="6" w:space="0" w:color="auto"/>
              <w:right w:val="single" w:sz="6" w:space="0" w:color="auto"/>
            </w:tcBorders>
            <w:vAlign w:val="center"/>
          </w:tcPr>
          <w:p w:rsidR="00270105" w:rsidRPr="00270105" w:rsidRDefault="00270105" w:rsidP="009E3B49">
            <w:pPr>
              <w:jc w:val="center"/>
            </w:pPr>
          </w:p>
        </w:tc>
        <w:tc>
          <w:tcPr>
            <w:tcW w:w="1528" w:type="dxa"/>
            <w:vMerge/>
            <w:tcBorders>
              <w:left w:val="single" w:sz="6" w:space="0" w:color="auto"/>
            </w:tcBorders>
            <w:vAlign w:val="center"/>
          </w:tcPr>
          <w:p w:rsidR="00270105" w:rsidRPr="00270105" w:rsidRDefault="00270105" w:rsidP="009E3B49">
            <w:pPr>
              <w:jc w:val="center"/>
            </w:pPr>
          </w:p>
        </w:tc>
        <w:tc>
          <w:tcPr>
            <w:tcW w:w="1134" w:type="dxa"/>
            <w:vMerge w:val="restart"/>
            <w:tcBorders>
              <w:top w:val="single" w:sz="4" w:space="0" w:color="auto"/>
              <w:left w:val="single" w:sz="4" w:space="0" w:color="auto"/>
              <w:right w:val="single" w:sz="4" w:space="0" w:color="auto"/>
            </w:tcBorders>
            <w:shd w:val="clear" w:color="auto" w:fill="auto"/>
            <w:vAlign w:val="center"/>
          </w:tcPr>
          <w:p w:rsidR="00270105" w:rsidRPr="00270105" w:rsidRDefault="00270105" w:rsidP="009E3B49">
            <w:pPr>
              <w:jc w:val="center"/>
            </w:pPr>
            <w:r w:rsidRPr="00270105">
              <w:t>Лекции</w:t>
            </w:r>
          </w:p>
        </w:tc>
        <w:tc>
          <w:tcPr>
            <w:tcW w:w="1135" w:type="dxa"/>
            <w:vMerge w:val="restart"/>
            <w:tcBorders>
              <w:top w:val="single" w:sz="4" w:space="0" w:color="auto"/>
              <w:left w:val="single" w:sz="4" w:space="0" w:color="auto"/>
              <w:right w:val="single" w:sz="4" w:space="0" w:color="auto"/>
            </w:tcBorders>
            <w:shd w:val="clear" w:color="auto" w:fill="auto"/>
            <w:vAlign w:val="center"/>
          </w:tcPr>
          <w:p w:rsidR="00270105" w:rsidRPr="00270105" w:rsidRDefault="00270105" w:rsidP="009E3B49">
            <w:pPr>
              <w:jc w:val="center"/>
            </w:pPr>
            <w:r w:rsidRPr="00270105">
              <w:t>Практич</w:t>
            </w:r>
            <w:r w:rsidRPr="00270105">
              <w:t>е</w:t>
            </w:r>
            <w:r w:rsidRPr="00270105">
              <w:t>ские зан</w:t>
            </w:r>
            <w:r w:rsidRPr="00270105">
              <w:t>я</w:t>
            </w:r>
            <w:r w:rsidRPr="00270105">
              <w:t>тия</w:t>
            </w:r>
          </w:p>
        </w:tc>
        <w:tc>
          <w:tcPr>
            <w:tcW w:w="2204" w:type="dxa"/>
            <w:gridSpan w:val="2"/>
            <w:vMerge/>
            <w:tcBorders>
              <w:left w:val="nil"/>
              <w:bottom w:val="single" w:sz="4" w:space="0" w:color="auto"/>
              <w:right w:val="single" w:sz="6" w:space="0" w:color="auto"/>
            </w:tcBorders>
            <w:vAlign w:val="center"/>
          </w:tcPr>
          <w:p w:rsidR="00270105" w:rsidRPr="00270105" w:rsidRDefault="00270105" w:rsidP="009E3B49">
            <w:pPr>
              <w:ind w:left="-108" w:right="-108"/>
              <w:jc w:val="center"/>
            </w:pPr>
          </w:p>
        </w:tc>
      </w:tr>
      <w:tr w:rsidR="00270105" w:rsidRPr="00270105">
        <w:tblPrEx>
          <w:tblCellMar>
            <w:top w:w="0" w:type="dxa"/>
            <w:bottom w:w="0" w:type="dxa"/>
          </w:tblCellMar>
        </w:tblPrEx>
        <w:trPr>
          <w:cantSplit/>
          <w:trHeight w:val="70"/>
          <w:jc w:val="center"/>
        </w:trPr>
        <w:tc>
          <w:tcPr>
            <w:tcW w:w="691" w:type="dxa"/>
            <w:vMerge/>
            <w:tcBorders>
              <w:left w:val="single" w:sz="6" w:space="0" w:color="auto"/>
              <w:bottom w:val="single" w:sz="6" w:space="0" w:color="auto"/>
              <w:right w:val="single" w:sz="6" w:space="0" w:color="auto"/>
            </w:tcBorders>
          </w:tcPr>
          <w:p w:rsidR="00270105" w:rsidRPr="00270105" w:rsidRDefault="00270105" w:rsidP="009E3B49">
            <w:pPr>
              <w:jc w:val="center"/>
            </w:pPr>
          </w:p>
        </w:tc>
        <w:tc>
          <w:tcPr>
            <w:tcW w:w="3791" w:type="dxa"/>
            <w:vMerge/>
            <w:tcBorders>
              <w:left w:val="single" w:sz="6" w:space="0" w:color="auto"/>
              <w:bottom w:val="single" w:sz="6" w:space="0" w:color="auto"/>
              <w:right w:val="single" w:sz="6" w:space="0" w:color="auto"/>
            </w:tcBorders>
          </w:tcPr>
          <w:p w:rsidR="00270105" w:rsidRPr="00270105" w:rsidRDefault="00270105" w:rsidP="009E3B49">
            <w:pPr>
              <w:jc w:val="center"/>
            </w:pPr>
          </w:p>
        </w:tc>
        <w:tc>
          <w:tcPr>
            <w:tcW w:w="1528" w:type="dxa"/>
            <w:vMerge/>
            <w:tcBorders>
              <w:left w:val="single" w:sz="6" w:space="0" w:color="auto"/>
              <w:bottom w:val="single" w:sz="6" w:space="0" w:color="auto"/>
            </w:tcBorders>
          </w:tcPr>
          <w:p w:rsidR="00270105" w:rsidRPr="00270105" w:rsidRDefault="00270105" w:rsidP="009E3B49">
            <w:pPr>
              <w:jc w:val="center"/>
            </w:pPr>
          </w:p>
        </w:tc>
        <w:tc>
          <w:tcPr>
            <w:tcW w:w="1134" w:type="dxa"/>
            <w:vMerge/>
            <w:tcBorders>
              <w:left w:val="single" w:sz="4" w:space="0" w:color="auto"/>
              <w:right w:val="single" w:sz="4" w:space="0" w:color="auto"/>
            </w:tcBorders>
            <w:shd w:val="clear" w:color="auto" w:fill="auto"/>
          </w:tcPr>
          <w:p w:rsidR="00270105" w:rsidRPr="00270105" w:rsidRDefault="00270105" w:rsidP="009E3B49">
            <w:pPr>
              <w:jc w:val="center"/>
            </w:pPr>
          </w:p>
        </w:tc>
        <w:tc>
          <w:tcPr>
            <w:tcW w:w="1135" w:type="dxa"/>
            <w:vMerge/>
            <w:tcBorders>
              <w:left w:val="single" w:sz="4" w:space="0" w:color="auto"/>
              <w:right w:val="single" w:sz="4" w:space="0" w:color="auto"/>
            </w:tcBorders>
            <w:shd w:val="clear" w:color="auto" w:fill="auto"/>
          </w:tcPr>
          <w:p w:rsidR="00270105" w:rsidRPr="00270105" w:rsidRDefault="00270105" w:rsidP="009E3B49">
            <w:pPr>
              <w:jc w:val="center"/>
            </w:pPr>
          </w:p>
        </w:tc>
        <w:tc>
          <w:tcPr>
            <w:tcW w:w="1261" w:type="dxa"/>
            <w:tcBorders>
              <w:top w:val="single" w:sz="4" w:space="0" w:color="auto"/>
              <w:left w:val="single" w:sz="4" w:space="0" w:color="auto"/>
              <w:bottom w:val="single" w:sz="6" w:space="0" w:color="auto"/>
              <w:right w:val="single" w:sz="6" w:space="0" w:color="auto"/>
            </w:tcBorders>
            <w:vAlign w:val="center"/>
          </w:tcPr>
          <w:p w:rsidR="00270105" w:rsidRPr="00270105" w:rsidRDefault="00270105" w:rsidP="009E3B49">
            <w:pPr>
              <w:jc w:val="center"/>
            </w:pPr>
            <w:r w:rsidRPr="00270105">
              <w:t>Экз</w:t>
            </w:r>
            <w:r w:rsidRPr="00270105">
              <w:t>а</w:t>
            </w:r>
            <w:r w:rsidRPr="00270105">
              <w:t>мен</w:t>
            </w:r>
          </w:p>
        </w:tc>
        <w:tc>
          <w:tcPr>
            <w:tcW w:w="943" w:type="dxa"/>
            <w:tcBorders>
              <w:top w:val="single" w:sz="4"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Зачет</w:t>
            </w:r>
          </w:p>
        </w:tc>
      </w:tr>
      <w:tr w:rsidR="00270105" w:rsidRPr="00270105">
        <w:tblPrEx>
          <w:tblCellMar>
            <w:top w:w="0" w:type="dxa"/>
            <w:bottom w:w="0" w:type="dxa"/>
          </w:tblCellMar>
        </w:tblPrEx>
        <w:trPr>
          <w:trHeight w:val="203"/>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1.</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Безопасность жизнедеятельности</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74</w:t>
            </w:r>
          </w:p>
        </w:tc>
        <w:tc>
          <w:tcPr>
            <w:tcW w:w="1134"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38</w:t>
            </w:r>
          </w:p>
        </w:tc>
        <w:tc>
          <w:tcPr>
            <w:tcW w:w="1135"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32</w:t>
            </w:r>
          </w:p>
        </w:tc>
        <w:tc>
          <w:tcPr>
            <w:tcW w:w="1261" w:type="dxa"/>
            <w:tcBorders>
              <w:top w:val="single" w:sz="6" w:space="0" w:color="auto"/>
              <w:left w:val="single" w:sz="6" w:space="0" w:color="auto"/>
              <w:right w:val="single" w:sz="6" w:space="0" w:color="auto"/>
            </w:tcBorders>
            <w:vAlign w:val="center"/>
          </w:tcPr>
          <w:p w:rsidR="00270105" w:rsidRPr="00270105" w:rsidRDefault="00270105" w:rsidP="009E3B49">
            <w:pPr>
              <w:jc w:val="center"/>
            </w:pP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4</w:t>
            </w:r>
          </w:p>
        </w:tc>
      </w:tr>
      <w:tr w:rsidR="00270105" w:rsidRPr="00270105">
        <w:tblPrEx>
          <w:tblCellMar>
            <w:top w:w="0" w:type="dxa"/>
            <w:bottom w:w="0" w:type="dxa"/>
          </w:tblCellMar>
        </w:tblPrEx>
        <w:trPr>
          <w:trHeight w:val="374"/>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2.</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Основы социальных и гуманитарных ди</w:t>
            </w:r>
            <w:r w:rsidRPr="00270105">
              <w:t>с</w:t>
            </w:r>
            <w:r w:rsidRPr="00270105">
              <w:t>циплин</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44</w:t>
            </w:r>
          </w:p>
        </w:tc>
        <w:tc>
          <w:tcPr>
            <w:tcW w:w="1134" w:type="dxa"/>
            <w:tcBorders>
              <w:top w:val="single" w:sz="4" w:space="0" w:color="auto"/>
              <w:left w:val="single" w:sz="4" w:space="0" w:color="auto"/>
              <w:bottom w:val="single" w:sz="6" w:space="0" w:color="auto"/>
              <w:right w:val="single" w:sz="4" w:space="0" w:color="auto"/>
            </w:tcBorders>
            <w:vAlign w:val="center"/>
          </w:tcPr>
          <w:p w:rsidR="00270105" w:rsidRPr="00270105" w:rsidRDefault="00270105" w:rsidP="009E3B49">
            <w:pPr>
              <w:jc w:val="center"/>
              <w:rPr>
                <w:lang w:val="en-US"/>
              </w:rPr>
            </w:pPr>
            <w:r w:rsidRPr="00270105">
              <w:t>20</w:t>
            </w:r>
          </w:p>
        </w:tc>
        <w:tc>
          <w:tcPr>
            <w:tcW w:w="1135" w:type="dxa"/>
            <w:tcBorders>
              <w:top w:val="single" w:sz="4"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20</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lang w:val="en-US"/>
              </w:rPr>
            </w:pP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4</w:t>
            </w:r>
          </w:p>
        </w:tc>
      </w:tr>
      <w:tr w:rsidR="00270105" w:rsidRPr="00270105">
        <w:tblPrEx>
          <w:tblCellMar>
            <w:top w:w="0" w:type="dxa"/>
            <w:bottom w:w="0" w:type="dxa"/>
          </w:tblCellMar>
        </w:tblPrEx>
        <w:trPr>
          <w:trHeight w:val="187"/>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3.</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Математика</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44</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12</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28</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4</w:t>
            </w:r>
          </w:p>
        </w:tc>
      </w:tr>
      <w:tr w:rsidR="00270105" w:rsidRPr="00270105">
        <w:tblPrEx>
          <w:tblCellMar>
            <w:top w:w="0" w:type="dxa"/>
            <w:bottom w:w="0" w:type="dxa"/>
          </w:tblCellMar>
        </w:tblPrEx>
        <w:trPr>
          <w:trHeight w:val="203"/>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4.</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Информатика</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24</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4</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16</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4</w:t>
            </w:r>
          </w:p>
        </w:tc>
      </w:tr>
      <w:tr w:rsidR="00270105" w:rsidRPr="00270105">
        <w:tblPrEx>
          <w:tblCellMar>
            <w:top w:w="0" w:type="dxa"/>
            <w:bottom w:w="0" w:type="dxa"/>
          </w:tblCellMar>
        </w:tblPrEx>
        <w:trPr>
          <w:trHeight w:val="374"/>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5.</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Правовые основы деятельности ГПС МЧС России</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76</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40</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30</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trHeight w:val="390"/>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Физико-химические основы развития и прекращения гор</w:t>
            </w:r>
            <w:r w:rsidRPr="00270105">
              <w:t>е</w:t>
            </w:r>
            <w:r w:rsidRPr="00270105">
              <w:t>ния</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80</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32</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42</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trHeight w:val="374"/>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7.</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Организация деятельности пожарной охраны</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94</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58</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30</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lang w:val="en-US"/>
              </w:rPr>
            </w:pPr>
          </w:p>
        </w:tc>
      </w:tr>
      <w:tr w:rsidR="00270105" w:rsidRPr="00270105">
        <w:tblPrEx>
          <w:tblCellMar>
            <w:top w:w="0" w:type="dxa"/>
            <w:bottom w:w="0" w:type="dxa"/>
          </w:tblCellMar>
        </w:tblPrEx>
        <w:trPr>
          <w:trHeight w:val="203"/>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8.</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Управление и экономика в ПБ</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90</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rPr>
                <w:lang w:val="en-US"/>
              </w:rPr>
            </w:pPr>
            <w:r w:rsidRPr="00270105">
              <w:t>6</w:t>
            </w:r>
            <w:r w:rsidRPr="00270105">
              <w:rPr>
                <w:lang w:val="en-US"/>
              </w:rPr>
              <w:t>4</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20</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lang w:val="en-US"/>
              </w:rPr>
            </w:pPr>
          </w:p>
        </w:tc>
      </w:tr>
      <w:tr w:rsidR="00270105" w:rsidRPr="00270105">
        <w:tblPrEx>
          <w:tblCellMar>
            <w:top w:w="0" w:type="dxa"/>
            <w:bottom w:w="0" w:type="dxa"/>
          </w:tblCellMar>
        </w:tblPrEx>
        <w:trPr>
          <w:trHeight w:val="374"/>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9.</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Пожарная безопасность объектов и нас</w:t>
            </w:r>
            <w:r w:rsidRPr="00270105">
              <w:t>е</w:t>
            </w:r>
            <w:r w:rsidRPr="00270105">
              <w:t>ленных пун</w:t>
            </w:r>
            <w:r w:rsidRPr="00270105">
              <w:t>к</w:t>
            </w:r>
            <w:r w:rsidRPr="00270105">
              <w:t>тов</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118</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96</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16</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lang w:val="en-US"/>
              </w:rPr>
            </w:pPr>
          </w:p>
        </w:tc>
      </w:tr>
      <w:tr w:rsidR="00270105" w:rsidRPr="00270105">
        <w:tblPrEx>
          <w:tblCellMar>
            <w:top w:w="0" w:type="dxa"/>
            <w:bottom w:w="0" w:type="dxa"/>
          </w:tblCellMar>
        </w:tblPrEx>
        <w:trPr>
          <w:trHeight w:val="325"/>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10.</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Пожарная безопасность электр</w:t>
            </w:r>
            <w:r w:rsidRPr="00270105">
              <w:t>о</w:t>
            </w:r>
            <w:r w:rsidRPr="00270105">
              <w:t>установок.</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80</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40</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34</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trHeight w:val="187"/>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11.</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Пожарная тактика</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156</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72</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78</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lang w:val="en-US"/>
              </w:rPr>
            </w:pPr>
          </w:p>
        </w:tc>
      </w:tr>
      <w:tr w:rsidR="00270105" w:rsidRPr="00270105">
        <w:tblPrEx>
          <w:tblCellMar>
            <w:top w:w="0" w:type="dxa"/>
            <w:bottom w:w="0" w:type="dxa"/>
          </w:tblCellMar>
        </w:tblPrEx>
        <w:trPr>
          <w:trHeight w:val="374"/>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12.</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Пожарная техника и противопожарное вод</w:t>
            </w:r>
            <w:r w:rsidRPr="00270105">
              <w:t>о</w:t>
            </w:r>
            <w:r w:rsidRPr="00270105">
              <w:t>снабжение</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146</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70</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70</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lang w:val="en-US"/>
              </w:rPr>
            </w:pPr>
          </w:p>
        </w:tc>
      </w:tr>
      <w:tr w:rsidR="00270105" w:rsidRPr="00270105">
        <w:tblPrEx>
          <w:tblCellMar>
            <w:top w:w="0" w:type="dxa"/>
            <w:bottom w:w="0" w:type="dxa"/>
          </w:tblCellMar>
        </w:tblPrEx>
        <w:trPr>
          <w:trHeight w:val="203"/>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13.</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Пожарная автоматика и связь</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62</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40</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16</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trHeight w:val="187"/>
          <w:jc w:val="center"/>
        </w:trPr>
        <w:tc>
          <w:tcPr>
            <w:tcW w:w="69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14.</w:t>
            </w:r>
          </w:p>
        </w:tc>
        <w:tc>
          <w:tcPr>
            <w:tcW w:w="3791" w:type="dxa"/>
            <w:tcBorders>
              <w:top w:val="single" w:sz="6" w:space="0" w:color="auto"/>
              <w:left w:val="single" w:sz="6" w:space="0" w:color="auto"/>
              <w:bottom w:val="single" w:sz="6" w:space="0" w:color="auto"/>
              <w:right w:val="single" w:sz="6" w:space="0" w:color="auto"/>
            </w:tcBorders>
          </w:tcPr>
          <w:p w:rsidR="00270105" w:rsidRPr="00270105" w:rsidRDefault="00270105" w:rsidP="009E3B49">
            <w:pPr>
              <w:ind w:right="-108"/>
            </w:pPr>
            <w:r w:rsidRPr="00270105">
              <w:t>ГДЗС</w:t>
            </w:r>
          </w:p>
        </w:tc>
        <w:tc>
          <w:tcPr>
            <w:tcW w:w="1528"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pPr>
            <w:r w:rsidRPr="00270105">
              <w:t>58</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2</w:t>
            </w:r>
            <w:r w:rsidRPr="00270105">
              <w:rPr>
                <w:lang w:val="en-US"/>
              </w:rPr>
              <w:t>2</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30</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6</w:t>
            </w: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lang w:val="en-US"/>
              </w:rPr>
            </w:pPr>
          </w:p>
        </w:tc>
      </w:tr>
      <w:tr w:rsidR="00270105" w:rsidRPr="00270105">
        <w:tblPrEx>
          <w:tblCellMar>
            <w:top w:w="0" w:type="dxa"/>
            <w:bottom w:w="0" w:type="dxa"/>
          </w:tblCellMar>
        </w:tblPrEx>
        <w:trPr>
          <w:trHeight w:val="265"/>
          <w:jc w:val="center"/>
        </w:trPr>
        <w:tc>
          <w:tcPr>
            <w:tcW w:w="691" w:type="dxa"/>
            <w:tcBorders>
              <w:top w:val="single" w:sz="6" w:space="0" w:color="auto"/>
              <w:left w:val="single" w:sz="6" w:space="0" w:color="auto"/>
              <w:bottom w:val="single" w:sz="4" w:space="0" w:color="auto"/>
              <w:right w:val="single" w:sz="6" w:space="0" w:color="auto"/>
            </w:tcBorders>
            <w:vAlign w:val="center"/>
          </w:tcPr>
          <w:p w:rsidR="00270105" w:rsidRPr="00270105" w:rsidRDefault="00270105" w:rsidP="009E3B49">
            <w:pPr>
              <w:jc w:val="center"/>
            </w:pPr>
            <w:r w:rsidRPr="00270105">
              <w:t>15.</w:t>
            </w:r>
          </w:p>
        </w:tc>
        <w:tc>
          <w:tcPr>
            <w:tcW w:w="3791" w:type="dxa"/>
            <w:tcBorders>
              <w:top w:val="single" w:sz="6" w:space="0" w:color="auto"/>
              <w:left w:val="single" w:sz="6" w:space="0" w:color="auto"/>
              <w:bottom w:val="single" w:sz="4" w:space="0" w:color="auto"/>
              <w:right w:val="single" w:sz="6" w:space="0" w:color="auto"/>
            </w:tcBorders>
            <w:vAlign w:val="center"/>
          </w:tcPr>
          <w:p w:rsidR="00270105" w:rsidRPr="00270105" w:rsidRDefault="00270105" w:rsidP="009E3B49">
            <w:pPr>
              <w:ind w:right="-108"/>
            </w:pPr>
            <w:r w:rsidRPr="00270105">
              <w:t>Пожарно-строевая  подготовка</w:t>
            </w:r>
          </w:p>
        </w:tc>
        <w:tc>
          <w:tcPr>
            <w:tcW w:w="1528" w:type="dxa"/>
            <w:tcBorders>
              <w:top w:val="single" w:sz="6" w:space="0" w:color="auto"/>
              <w:left w:val="single" w:sz="6" w:space="0" w:color="auto"/>
              <w:bottom w:val="single" w:sz="4" w:space="0" w:color="auto"/>
              <w:right w:val="single" w:sz="4" w:space="0" w:color="auto"/>
            </w:tcBorders>
            <w:vAlign w:val="center"/>
          </w:tcPr>
          <w:p w:rsidR="00270105" w:rsidRPr="00270105" w:rsidRDefault="00270105" w:rsidP="009E3B49">
            <w:pPr>
              <w:jc w:val="center"/>
            </w:pPr>
            <w:r w:rsidRPr="00270105">
              <w:rPr>
                <w:lang w:val="en-US"/>
              </w:rPr>
              <w:t>1</w:t>
            </w:r>
            <w:r w:rsidRPr="00270105">
              <w:t>14</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12</w:t>
            </w: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 xml:space="preserve">98 </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r w:rsidRPr="00270105">
              <w:t>4</w:t>
            </w:r>
          </w:p>
        </w:tc>
      </w:tr>
      <w:tr w:rsidR="00270105" w:rsidRPr="00270105">
        <w:tblPrEx>
          <w:tblCellMar>
            <w:top w:w="0" w:type="dxa"/>
            <w:bottom w:w="0" w:type="dxa"/>
          </w:tblCellMar>
        </w:tblPrEx>
        <w:trPr>
          <w:trHeight w:val="526"/>
          <w:jc w:val="center"/>
        </w:trPr>
        <w:tc>
          <w:tcPr>
            <w:tcW w:w="691" w:type="dxa"/>
            <w:tcBorders>
              <w:top w:val="single" w:sz="6" w:space="0" w:color="auto"/>
              <w:left w:val="single" w:sz="6" w:space="0" w:color="auto"/>
              <w:bottom w:val="single" w:sz="4" w:space="0" w:color="auto"/>
              <w:right w:val="single" w:sz="6" w:space="0" w:color="auto"/>
            </w:tcBorders>
            <w:vAlign w:val="center"/>
          </w:tcPr>
          <w:p w:rsidR="00270105" w:rsidRPr="00270105" w:rsidRDefault="00270105" w:rsidP="009E3B49">
            <w:pPr>
              <w:jc w:val="center"/>
            </w:pPr>
            <w:r w:rsidRPr="00270105">
              <w:t>16.</w:t>
            </w:r>
          </w:p>
        </w:tc>
        <w:tc>
          <w:tcPr>
            <w:tcW w:w="3791" w:type="dxa"/>
            <w:tcBorders>
              <w:top w:val="single" w:sz="6" w:space="0" w:color="auto"/>
              <w:left w:val="single" w:sz="6" w:space="0" w:color="auto"/>
              <w:bottom w:val="single" w:sz="4" w:space="0" w:color="auto"/>
              <w:right w:val="single" w:sz="6" w:space="0" w:color="auto"/>
            </w:tcBorders>
            <w:vAlign w:val="center"/>
          </w:tcPr>
          <w:p w:rsidR="00270105" w:rsidRPr="00270105" w:rsidRDefault="00270105" w:rsidP="009E3B49">
            <w:pPr>
              <w:ind w:right="-108"/>
            </w:pPr>
            <w:r w:rsidRPr="00270105">
              <w:t>Физическая подготовка</w:t>
            </w:r>
          </w:p>
        </w:tc>
        <w:tc>
          <w:tcPr>
            <w:tcW w:w="1528" w:type="dxa"/>
            <w:tcBorders>
              <w:top w:val="single" w:sz="6" w:space="0" w:color="auto"/>
              <w:left w:val="single" w:sz="6" w:space="0" w:color="auto"/>
              <w:bottom w:val="single" w:sz="4" w:space="0" w:color="auto"/>
              <w:right w:val="single" w:sz="4" w:space="0" w:color="auto"/>
            </w:tcBorders>
            <w:vAlign w:val="center"/>
          </w:tcPr>
          <w:p w:rsidR="00270105" w:rsidRPr="00270105" w:rsidRDefault="00270105" w:rsidP="009E3B49">
            <w:pPr>
              <w:jc w:val="center"/>
            </w:pPr>
            <w:r w:rsidRPr="00270105">
              <w:t>12/80</w:t>
            </w:r>
          </w:p>
          <w:p w:rsidR="00270105" w:rsidRPr="00270105" w:rsidRDefault="00270105" w:rsidP="009E3B49">
            <w:pPr>
              <w:jc w:val="center"/>
              <w:rPr>
                <w:sz w:val="18"/>
                <w:szCs w:val="18"/>
              </w:rPr>
            </w:pPr>
            <w:r w:rsidRPr="00270105">
              <w:rPr>
                <w:sz w:val="18"/>
                <w:szCs w:val="18"/>
              </w:rPr>
              <w:t>(факультатив)</w:t>
            </w:r>
          </w:p>
        </w:tc>
        <w:tc>
          <w:tcPr>
            <w:tcW w:w="1134"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p>
        </w:tc>
        <w:tc>
          <w:tcPr>
            <w:tcW w:w="1135" w:type="dxa"/>
            <w:tcBorders>
              <w:top w:val="single" w:sz="6" w:space="0" w:color="auto"/>
              <w:left w:val="single" w:sz="4" w:space="0" w:color="auto"/>
              <w:bottom w:val="single" w:sz="6" w:space="0" w:color="auto"/>
              <w:right w:val="single" w:sz="4" w:space="0" w:color="auto"/>
            </w:tcBorders>
            <w:vAlign w:val="center"/>
          </w:tcPr>
          <w:p w:rsidR="00270105" w:rsidRPr="00270105" w:rsidRDefault="00270105" w:rsidP="009E3B49">
            <w:pPr>
              <w:jc w:val="center"/>
            </w:pPr>
            <w:r w:rsidRPr="00270105">
              <w:t xml:space="preserve">12/78 </w:t>
            </w:r>
            <w:r w:rsidRPr="00270105">
              <w:rPr>
                <w:sz w:val="18"/>
                <w:szCs w:val="18"/>
              </w:rPr>
              <w:t>(ф</w:t>
            </w:r>
            <w:r w:rsidRPr="00270105">
              <w:rPr>
                <w:sz w:val="18"/>
                <w:szCs w:val="18"/>
              </w:rPr>
              <w:t>а</w:t>
            </w:r>
            <w:r w:rsidRPr="00270105">
              <w:rPr>
                <w:sz w:val="18"/>
                <w:szCs w:val="18"/>
              </w:rPr>
              <w:t>культатив)</w:t>
            </w:r>
          </w:p>
        </w:tc>
        <w:tc>
          <w:tcPr>
            <w:tcW w:w="1261"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pPr>
          </w:p>
        </w:tc>
        <w:tc>
          <w:tcPr>
            <w:tcW w:w="943"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108" w:right="-65"/>
              <w:jc w:val="center"/>
            </w:pPr>
            <w:r w:rsidRPr="00270105">
              <w:t xml:space="preserve">2 </w:t>
            </w:r>
            <w:r w:rsidRPr="00270105">
              <w:rPr>
                <w:sz w:val="18"/>
                <w:szCs w:val="18"/>
              </w:rPr>
              <w:t>(факул</w:t>
            </w:r>
            <w:r w:rsidRPr="00270105">
              <w:rPr>
                <w:sz w:val="18"/>
                <w:szCs w:val="18"/>
              </w:rPr>
              <w:t>ь</w:t>
            </w:r>
            <w:r w:rsidRPr="00270105">
              <w:rPr>
                <w:sz w:val="18"/>
                <w:szCs w:val="18"/>
              </w:rPr>
              <w:t>татив)</w:t>
            </w:r>
          </w:p>
        </w:tc>
      </w:tr>
      <w:tr w:rsidR="00270105" w:rsidRPr="00270105">
        <w:tblPrEx>
          <w:tblCellMar>
            <w:top w:w="0" w:type="dxa"/>
            <w:bottom w:w="0" w:type="dxa"/>
          </w:tblCellMar>
        </w:tblPrEx>
        <w:trPr>
          <w:trHeight w:val="187"/>
          <w:jc w:val="center"/>
        </w:trPr>
        <w:tc>
          <w:tcPr>
            <w:tcW w:w="4482" w:type="dxa"/>
            <w:gridSpan w:val="2"/>
            <w:tcBorders>
              <w:top w:val="single" w:sz="4" w:space="0" w:color="auto"/>
              <w:left w:val="single" w:sz="4" w:space="0" w:color="auto"/>
              <w:bottom w:val="single" w:sz="4" w:space="0" w:color="auto"/>
              <w:right w:val="single" w:sz="6" w:space="0" w:color="auto"/>
            </w:tcBorders>
            <w:shd w:val="clear" w:color="auto" w:fill="FFFFFF"/>
          </w:tcPr>
          <w:p w:rsidR="00270105" w:rsidRPr="00270105" w:rsidRDefault="00270105" w:rsidP="009E3B49">
            <w:pPr>
              <w:ind w:right="-108"/>
              <w:rPr>
                <w:b/>
              </w:rPr>
            </w:pPr>
            <w:r w:rsidRPr="00270105">
              <w:rPr>
                <w:b/>
              </w:rPr>
              <w:t>Итого:</w:t>
            </w:r>
          </w:p>
        </w:tc>
        <w:tc>
          <w:tcPr>
            <w:tcW w:w="1528" w:type="dxa"/>
            <w:tcBorders>
              <w:top w:val="single" w:sz="4" w:space="0" w:color="auto"/>
              <w:left w:val="single" w:sz="6" w:space="0" w:color="auto"/>
              <w:bottom w:val="single" w:sz="4" w:space="0" w:color="auto"/>
              <w:right w:val="single" w:sz="4" w:space="0" w:color="auto"/>
            </w:tcBorders>
            <w:shd w:val="clear" w:color="auto" w:fill="FFFFFF"/>
            <w:vAlign w:val="center"/>
          </w:tcPr>
          <w:p w:rsidR="00270105" w:rsidRPr="00270105" w:rsidRDefault="00270105" w:rsidP="009E3B49">
            <w:pPr>
              <w:jc w:val="center"/>
            </w:pPr>
            <w:r w:rsidRPr="00270105">
              <w:t>1272</w:t>
            </w:r>
          </w:p>
        </w:tc>
        <w:tc>
          <w:tcPr>
            <w:tcW w:w="1134" w:type="dxa"/>
            <w:tcBorders>
              <w:top w:val="single" w:sz="6" w:space="0" w:color="auto"/>
              <w:left w:val="single" w:sz="4" w:space="0" w:color="auto"/>
              <w:bottom w:val="single" w:sz="6" w:space="0" w:color="auto"/>
              <w:right w:val="single" w:sz="4" w:space="0" w:color="auto"/>
            </w:tcBorders>
            <w:shd w:val="clear" w:color="auto" w:fill="FFFFFF"/>
            <w:vAlign w:val="center"/>
          </w:tcPr>
          <w:p w:rsidR="00270105" w:rsidRPr="00270105" w:rsidRDefault="00270105" w:rsidP="009E3B49">
            <w:pPr>
              <w:jc w:val="center"/>
            </w:pPr>
            <w:r w:rsidRPr="00270105">
              <w:t>620</w:t>
            </w:r>
          </w:p>
        </w:tc>
        <w:tc>
          <w:tcPr>
            <w:tcW w:w="1135" w:type="dxa"/>
            <w:tcBorders>
              <w:top w:val="single" w:sz="6" w:space="0" w:color="auto"/>
              <w:left w:val="single" w:sz="4" w:space="0" w:color="auto"/>
              <w:bottom w:val="single" w:sz="6" w:space="0" w:color="auto"/>
              <w:right w:val="single" w:sz="4" w:space="0" w:color="auto"/>
            </w:tcBorders>
            <w:shd w:val="clear" w:color="auto" w:fill="FFFFFF"/>
            <w:vAlign w:val="center"/>
          </w:tcPr>
          <w:p w:rsidR="00270105" w:rsidRPr="00270105" w:rsidRDefault="00270105" w:rsidP="009E3B49">
            <w:pPr>
              <w:jc w:val="center"/>
            </w:pPr>
            <w:r w:rsidRPr="00270105">
              <w:t>572</w:t>
            </w:r>
          </w:p>
        </w:tc>
        <w:tc>
          <w:tcPr>
            <w:tcW w:w="1261" w:type="dxa"/>
            <w:tcBorders>
              <w:top w:val="single" w:sz="6" w:space="0" w:color="auto"/>
              <w:left w:val="single" w:sz="6" w:space="0" w:color="auto"/>
              <w:bottom w:val="single" w:sz="6" w:space="0" w:color="auto"/>
              <w:right w:val="single" w:sz="6" w:space="0" w:color="auto"/>
            </w:tcBorders>
            <w:shd w:val="clear" w:color="auto" w:fill="FFFFFF"/>
            <w:vAlign w:val="center"/>
          </w:tcPr>
          <w:p w:rsidR="00270105" w:rsidRPr="00270105" w:rsidRDefault="00270105" w:rsidP="009E3B49">
            <w:pPr>
              <w:jc w:val="center"/>
              <w:rPr>
                <w:lang w:val="en-US"/>
              </w:rPr>
            </w:pPr>
            <w:r w:rsidRPr="00270105">
              <w:t>60</w:t>
            </w:r>
          </w:p>
        </w:tc>
        <w:tc>
          <w:tcPr>
            <w:tcW w:w="943" w:type="dxa"/>
            <w:tcBorders>
              <w:top w:val="single" w:sz="6" w:space="0" w:color="auto"/>
              <w:left w:val="single" w:sz="6" w:space="0" w:color="auto"/>
              <w:bottom w:val="single" w:sz="6" w:space="0" w:color="auto"/>
              <w:right w:val="single" w:sz="6" w:space="0" w:color="auto"/>
            </w:tcBorders>
            <w:shd w:val="clear" w:color="auto" w:fill="FFFFFF"/>
            <w:vAlign w:val="center"/>
          </w:tcPr>
          <w:p w:rsidR="00270105" w:rsidRPr="00270105" w:rsidRDefault="00270105" w:rsidP="009E3B49">
            <w:pPr>
              <w:jc w:val="center"/>
            </w:pPr>
            <w:r w:rsidRPr="00270105">
              <w:t>20/2</w:t>
            </w:r>
          </w:p>
        </w:tc>
      </w:tr>
    </w:tbl>
    <w:p w:rsidR="00270105" w:rsidRPr="00270105" w:rsidRDefault="00270105" w:rsidP="00270105">
      <w:pPr>
        <w:ind w:left="567"/>
        <w:rPr>
          <w:sz w:val="24"/>
          <w:szCs w:val="24"/>
        </w:rPr>
      </w:pPr>
    </w:p>
    <w:p w:rsidR="00270105" w:rsidRPr="00270105" w:rsidRDefault="00270105" w:rsidP="00270105">
      <w:pPr>
        <w:ind w:left="567"/>
        <w:rPr>
          <w:sz w:val="24"/>
          <w:szCs w:val="24"/>
        </w:rPr>
      </w:pPr>
      <w:r w:rsidRPr="00270105">
        <w:rPr>
          <w:sz w:val="24"/>
          <w:szCs w:val="24"/>
        </w:rPr>
        <w:t>В знаменателе указаны часы ф</w:t>
      </w:r>
      <w:r w:rsidRPr="00270105">
        <w:rPr>
          <w:sz w:val="24"/>
          <w:szCs w:val="24"/>
        </w:rPr>
        <w:t>а</w:t>
      </w:r>
      <w:r w:rsidRPr="00270105">
        <w:rPr>
          <w:sz w:val="24"/>
          <w:szCs w:val="24"/>
        </w:rPr>
        <w:t xml:space="preserve">культативных занятий.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520"/>
        <w:gridCol w:w="900"/>
      </w:tblGrid>
      <w:tr w:rsidR="00270105" w:rsidRPr="006825D5">
        <w:tc>
          <w:tcPr>
            <w:tcW w:w="648" w:type="dxa"/>
          </w:tcPr>
          <w:p w:rsidR="00270105" w:rsidRPr="00270105" w:rsidRDefault="00270105" w:rsidP="009E3B49">
            <w:r w:rsidRPr="00270105">
              <w:t>1</w:t>
            </w:r>
          </w:p>
        </w:tc>
        <w:tc>
          <w:tcPr>
            <w:tcW w:w="2520" w:type="dxa"/>
          </w:tcPr>
          <w:p w:rsidR="00270105" w:rsidRPr="00270105" w:rsidRDefault="00270105" w:rsidP="009E3B49">
            <w:r w:rsidRPr="00270105">
              <w:t>Число учебных дней</w:t>
            </w:r>
          </w:p>
        </w:tc>
        <w:tc>
          <w:tcPr>
            <w:tcW w:w="900" w:type="dxa"/>
            <w:vAlign w:val="center"/>
          </w:tcPr>
          <w:p w:rsidR="00270105" w:rsidRPr="00270105" w:rsidRDefault="00270105" w:rsidP="006825D5">
            <w:pPr>
              <w:jc w:val="center"/>
            </w:pPr>
            <w:r w:rsidRPr="00270105">
              <w:t>210</w:t>
            </w:r>
          </w:p>
        </w:tc>
      </w:tr>
      <w:tr w:rsidR="00270105" w:rsidRPr="006825D5">
        <w:tc>
          <w:tcPr>
            <w:tcW w:w="648" w:type="dxa"/>
          </w:tcPr>
          <w:p w:rsidR="00270105" w:rsidRPr="00270105" w:rsidRDefault="00270105" w:rsidP="009E3B49">
            <w:r w:rsidRPr="00270105">
              <w:t>2</w:t>
            </w:r>
          </w:p>
        </w:tc>
        <w:tc>
          <w:tcPr>
            <w:tcW w:w="2520" w:type="dxa"/>
          </w:tcPr>
          <w:p w:rsidR="00270105" w:rsidRPr="00270105" w:rsidRDefault="00270105" w:rsidP="009E3B49">
            <w:r w:rsidRPr="00270105">
              <w:t>Экзамены, зачеты и по</w:t>
            </w:r>
            <w:r w:rsidRPr="00270105">
              <w:t>д</w:t>
            </w:r>
            <w:r w:rsidRPr="00270105">
              <w:t>готовка к ним</w:t>
            </w:r>
          </w:p>
        </w:tc>
        <w:tc>
          <w:tcPr>
            <w:tcW w:w="900" w:type="dxa"/>
            <w:vAlign w:val="center"/>
          </w:tcPr>
          <w:p w:rsidR="00270105" w:rsidRPr="00270105" w:rsidRDefault="00270105" w:rsidP="006825D5">
            <w:pPr>
              <w:jc w:val="center"/>
            </w:pPr>
            <w:r w:rsidRPr="00270105">
              <w:t>134</w:t>
            </w:r>
          </w:p>
        </w:tc>
      </w:tr>
      <w:tr w:rsidR="00270105" w:rsidRPr="006825D5">
        <w:tc>
          <w:tcPr>
            <w:tcW w:w="648" w:type="dxa"/>
          </w:tcPr>
          <w:p w:rsidR="00270105" w:rsidRPr="00270105" w:rsidRDefault="00270105" w:rsidP="009E3B49">
            <w:r w:rsidRPr="00270105">
              <w:t>3</w:t>
            </w:r>
          </w:p>
        </w:tc>
        <w:tc>
          <w:tcPr>
            <w:tcW w:w="2520" w:type="dxa"/>
          </w:tcPr>
          <w:p w:rsidR="00270105" w:rsidRPr="00270105" w:rsidRDefault="00270105" w:rsidP="009E3B49">
            <w:r w:rsidRPr="00270105">
              <w:t>Учебная практика</w:t>
            </w:r>
          </w:p>
        </w:tc>
        <w:tc>
          <w:tcPr>
            <w:tcW w:w="900" w:type="dxa"/>
            <w:vAlign w:val="center"/>
          </w:tcPr>
          <w:p w:rsidR="00270105" w:rsidRPr="00270105" w:rsidRDefault="00270105" w:rsidP="006825D5">
            <w:pPr>
              <w:jc w:val="center"/>
            </w:pPr>
            <w:r w:rsidRPr="00270105">
              <w:t>3 нед.</w:t>
            </w:r>
          </w:p>
        </w:tc>
      </w:tr>
      <w:tr w:rsidR="00270105" w:rsidRPr="006825D5">
        <w:tc>
          <w:tcPr>
            <w:tcW w:w="648" w:type="dxa"/>
          </w:tcPr>
          <w:p w:rsidR="00270105" w:rsidRPr="00270105" w:rsidRDefault="00270105" w:rsidP="009E3B49">
            <w:r w:rsidRPr="00270105">
              <w:t>4</w:t>
            </w:r>
          </w:p>
        </w:tc>
        <w:tc>
          <w:tcPr>
            <w:tcW w:w="2520" w:type="dxa"/>
          </w:tcPr>
          <w:p w:rsidR="00270105" w:rsidRPr="00270105" w:rsidRDefault="00270105" w:rsidP="009E3B49">
            <w:r w:rsidRPr="00270105">
              <w:t xml:space="preserve">Каникулы </w:t>
            </w:r>
          </w:p>
        </w:tc>
        <w:tc>
          <w:tcPr>
            <w:tcW w:w="900" w:type="dxa"/>
            <w:vAlign w:val="center"/>
          </w:tcPr>
          <w:p w:rsidR="00270105" w:rsidRPr="00270105" w:rsidRDefault="00270105" w:rsidP="006825D5">
            <w:pPr>
              <w:jc w:val="center"/>
            </w:pPr>
            <w:r w:rsidRPr="00270105">
              <w:t>2 нед.</w:t>
            </w:r>
          </w:p>
        </w:tc>
      </w:tr>
    </w:tbl>
    <w:p w:rsidR="00270105" w:rsidRPr="00270105" w:rsidRDefault="00270105" w:rsidP="00270105">
      <w:pPr>
        <w:jc w:val="center"/>
        <w:rPr>
          <w:b/>
          <w:sz w:val="28"/>
          <w:szCs w:val="28"/>
        </w:rPr>
      </w:pPr>
      <w:r w:rsidRPr="00270105">
        <w:rPr>
          <w:color w:val="000000"/>
          <w:sz w:val="28"/>
          <w:szCs w:val="28"/>
        </w:rPr>
        <w:br w:type="page"/>
      </w:r>
      <w:r w:rsidRPr="00270105">
        <w:rPr>
          <w:b/>
          <w:sz w:val="28"/>
          <w:szCs w:val="28"/>
        </w:rPr>
        <w:lastRenderedPageBreak/>
        <w:t>Примерный учебно-тематический план</w:t>
      </w:r>
    </w:p>
    <w:p w:rsidR="00270105" w:rsidRPr="00270105" w:rsidRDefault="00270105" w:rsidP="00270105">
      <w:pPr>
        <w:jc w:val="both"/>
        <w:rPr>
          <w:b/>
          <w:sz w:val="24"/>
          <w:szCs w:val="24"/>
        </w:rPr>
      </w:pPr>
    </w:p>
    <w:p w:rsidR="00270105" w:rsidRPr="00270105" w:rsidRDefault="00270105" w:rsidP="00270105">
      <w:pPr>
        <w:rPr>
          <w:sz w:val="24"/>
          <w:szCs w:val="24"/>
        </w:rPr>
      </w:pPr>
      <w:r w:rsidRPr="00270105">
        <w:rPr>
          <w:b/>
          <w:sz w:val="24"/>
          <w:szCs w:val="24"/>
        </w:rPr>
        <w:t xml:space="preserve">Цель: </w:t>
      </w:r>
      <w:r w:rsidRPr="00270105">
        <w:rPr>
          <w:rFonts w:eastAsia="MS Mincho"/>
          <w:sz w:val="24"/>
          <w:szCs w:val="24"/>
        </w:rPr>
        <w:t>приобретение</w:t>
      </w:r>
      <w:r w:rsidRPr="00270105">
        <w:rPr>
          <w:rFonts w:eastAsia="MS Mincho"/>
          <w:b/>
          <w:caps/>
          <w:sz w:val="24"/>
          <w:szCs w:val="24"/>
        </w:rPr>
        <w:t xml:space="preserve"> </w:t>
      </w:r>
      <w:r w:rsidRPr="00270105">
        <w:rPr>
          <w:rFonts w:eastAsia="MS Mincho"/>
          <w:sz w:val="24"/>
          <w:szCs w:val="24"/>
        </w:rPr>
        <w:t>необходимых умений и навыков для выполнения своих должностных об</w:t>
      </w:r>
      <w:r w:rsidRPr="00270105">
        <w:rPr>
          <w:rFonts w:eastAsia="MS Mincho"/>
          <w:sz w:val="24"/>
          <w:szCs w:val="24"/>
        </w:rPr>
        <w:t>я</w:t>
      </w:r>
      <w:r w:rsidRPr="00270105">
        <w:rPr>
          <w:rFonts w:eastAsia="MS Mincho"/>
          <w:sz w:val="24"/>
          <w:szCs w:val="24"/>
        </w:rPr>
        <w:t>занностей</w:t>
      </w:r>
      <w:r w:rsidRPr="00270105">
        <w:rPr>
          <w:sz w:val="24"/>
          <w:szCs w:val="24"/>
        </w:rPr>
        <w:t xml:space="preserve"> </w:t>
      </w:r>
    </w:p>
    <w:p w:rsidR="00270105" w:rsidRPr="00270105" w:rsidRDefault="00270105" w:rsidP="00270105">
      <w:pPr>
        <w:jc w:val="both"/>
        <w:rPr>
          <w:sz w:val="24"/>
          <w:szCs w:val="24"/>
        </w:rPr>
      </w:pPr>
      <w:r w:rsidRPr="00270105">
        <w:rPr>
          <w:b/>
          <w:sz w:val="24"/>
          <w:szCs w:val="24"/>
        </w:rPr>
        <w:t xml:space="preserve">Категория слушателей: </w:t>
      </w:r>
      <w:r w:rsidRPr="00270105">
        <w:rPr>
          <w:sz w:val="24"/>
          <w:szCs w:val="24"/>
        </w:rPr>
        <w:t>переподготовка лиц рядового и младшего начальствующего с</w:t>
      </w:r>
      <w:r w:rsidRPr="00270105">
        <w:rPr>
          <w:sz w:val="24"/>
          <w:szCs w:val="24"/>
        </w:rPr>
        <w:t>о</w:t>
      </w:r>
      <w:r w:rsidRPr="00270105">
        <w:rPr>
          <w:sz w:val="24"/>
          <w:szCs w:val="24"/>
        </w:rPr>
        <w:t>става ГПС МЧС России, назначаемого на должности среднего начальству</w:t>
      </w:r>
      <w:r w:rsidRPr="00270105">
        <w:rPr>
          <w:sz w:val="24"/>
          <w:szCs w:val="24"/>
        </w:rPr>
        <w:t>ю</w:t>
      </w:r>
      <w:r w:rsidRPr="00270105">
        <w:rPr>
          <w:sz w:val="24"/>
          <w:szCs w:val="24"/>
        </w:rPr>
        <w:t>щего состава</w:t>
      </w:r>
    </w:p>
    <w:p w:rsidR="00270105" w:rsidRPr="00270105" w:rsidRDefault="00270105" w:rsidP="00270105">
      <w:pPr>
        <w:rPr>
          <w:b/>
          <w:sz w:val="24"/>
          <w:szCs w:val="24"/>
        </w:rPr>
      </w:pPr>
      <w:r w:rsidRPr="00270105">
        <w:rPr>
          <w:b/>
          <w:sz w:val="24"/>
          <w:szCs w:val="24"/>
        </w:rPr>
        <w:t xml:space="preserve">Срок обучения: </w:t>
      </w:r>
      <w:r w:rsidRPr="00270105">
        <w:rPr>
          <w:sz w:val="24"/>
          <w:szCs w:val="24"/>
        </w:rPr>
        <w:t>1272 часа</w:t>
      </w:r>
      <w:r w:rsidRPr="00270105">
        <w:rPr>
          <w:b/>
          <w:sz w:val="24"/>
          <w:szCs w:val="24"/>
        </w:rPr>
        <w:t xml:space="preserve"> </w:t>
      </w:r>
    </w:p>
    <w:p w:rsidR="00270105" w:rsidRPr="00270105" w:rsidRDefault="00270105" w:rsidP="00270105">
      <w:pPr>
        <w:rPr>
          <w:sz w:val="24"/>
          <w:szCs w:val="24"/>
        </w:rPr>
      </w:pPr>
      <w:r w:rsidRPr="00270105">
        <w:rPr>
          <w:b/>
          <w:sz w:val="24"/>
          <w:szCs w:val="24"/>
        </w:rPr>
        <w:t>Форма обучения:</w:t>
      </w:r>
      <w:r w:rsidRPr="00270105">
        <w:rPr>
          <w:sz w:val="24"/>
          <w:szCs w:val="24"/>
        </w:rPr>
        <w:t xml:space="preserve"> с отрывом от работы</w:t>
      </w:r>
    </w:p>
    <w:p w:rsidR="00270105" w:rsidRPr="00270105" w:rsidRDefault="00270105" w:rsidP="00270105">
      <w:pPr>
        <w:rPr>
          <w:sz w:val="24"/>
          <w:szCs w:val="24"/>
        </w:rPr>
      </w:pPr>
      <w:r w:rsidRPr="00270105">
        <w:rPr>
          <w:b/>
          <w:sz w:val="24"/>
          <w:szCs w:val="24"/>
        </w:rPr>
        <w:t xml:space="preserve">Режим занятий: </w:t>
      </w:r>
      <w:r w:rsidRPr="00270105">
        <w:rPr>
          <w:sz w:val="24"/>
          <w:szCs w:val="24"/>
        </w:rPr>
        <w:t xml:space="preserve"> 6-8 часов (час. в день)</w:t>
      </w:r>
    </w:p>
    <w:p w:rsidR="00270105" w:rsidRPr="00270105" w:rsidRDefault="00270105" w:rsidP="00270105">
      <w:pPr>
        <w:rPr>
          <w:sz w:val="24"/>
          <w:szCs w:val="24"/>
        </w:rPr>
      </w:pPr>
    </w:p>
    <w:tbl>
      <w:tblPr>
        <w:tblW w:w="99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
        <w:gridCol w:w="6938"/>
        <w:gridCol w:w="12"/>
        <w:gridCol w:w="13"/>
        <w:gridCol w:w="6"/>
        <w:gridCol w:w="20"/>
        <w:gridCol w:w="7"/>
        <w:gridCol w:w="9"/>
        <w:gridCol w:w="490"/>
        <w:gridCol w:w="12"/>
        <w:gridCol w:w="22"/>
        <w:gridCol w:w="7"/>
        <w:gridCol w:w="9"/>
        <w:gridCol w:w="548"/>
        <w:gridCol w:w="10"/>
        <w:gridCol w:w="6"/>
        <w:gridCol w:w="17"/>
        <w:gridCol w:w="545"/>
        <w:gridCol w:w="543"/>
        <w:gridCol w:w="6"/>
      </w:tblGrid>
      <w:tr w:rsidR="00270105" w:rsidRPr="00270105">
        <w:tblPrEx>
          <w:tblCellMar>
            <w:top w:w="0" w:type="dxa"/>
            <w:bottom w:w="0" w:type="dxa"/>
          </w:tblCellMar>
        </w:tblPrEx>
        <w:trPr>
          <w:gridAfter w:val="1"/>
          <w:wAfter w:w="6" w:type="dxa"/>
          <w:cantSplit/>
          <w:trHeight w:val="422"/>
          <w:tblHeader/>
        </w:trPr>
        <w:tc>
          <w:tcPr>
            <w:tcW w:w="686" w:type="dxa"/>
            <w:vMerge w:val="restart"/>
            <w:vAlign w:val="center"/>
          </w:tcPr>
          <w:p w:rsidR="00270105" w:rsidRPr="00270105" w:rsidRDefault="00270105" w:rsidP="009E3B49">
            <w:pPr>
              <w:ind w:right="-47"/>
              <w:jc w:val="center"/>
            </w:pPr>
            <w:r w:rsidRPr="00270105">
              <w:t>№</w:t>
            </w:r>
          </w:p>
          <w:p w:rsidR="00270105" w:rsidRPr="00270105" w:rsidRDefault="00270105" w:rsidP="009E3B49">
            <w:pPr>
              <w:ind w:right="-47"/>
              <w:jc w:val="center"/>
            </w:pPr>
            <w:r w:rsidRPr="00270105">
              <w:t>п/п</w:t>
            </w:r>
          </w:p>
        </w:tc>
        <w:tc>
          <w:tcPr>
            <w:tcW w:w="6938" w:type="dxa"/>
            <w:vMerge w:val="restart"/>
            <w:vAlign w:val="center"/>
          </w:tcPr>
          <w:p w:rsidR="00270105" w:rsidRPr="00270105" w:rsidRDefault="00270105" w:rsidP="009E3B49">
            <w:pPr>
              <w:ind w:right="-47"/>
              <w:jc w:val="center"/>
            </w:pPr>
            <w:r w:rsidRPr="00270105">
              <w:t>Наименование дисциплин, разделов и тем</w:t>
            </w:r>
          </w:p>
        </w:tc>
        <w:tc>
          <w:tcPr>
            <w:tcW w:w="557" w:type="dxa"/>
            <w:gridSpan w:val="7"/>
            <w:vMerge w:val="restart"/>
            <w:textDirection w:val="btLr"/>
          </w:tcPr>
          <w:p w:rsidR="00270105" w:rsidRPr="00270105" w:rsidRDefault="00270105" w:rsidP="009E3B49">
            <w:pPr>
              <w:ind w:left="113" w:right="-47"/>
              <w:jc w:val="center"/>
            </w:pPr>
            <w:r w:rsidRPr="00270105">
              <w:t>Всего часов</w:t>
            </w:r>
          </w:p>
        </w:tc>
        <w:tc>
          <w:tcPr>
            <w:tcW w:w="1176" w:type="dxa"/>
            <w:gridSpan w:val="9"/>
          </w:tcPr>
          <w:p w:rsidR="00270105" w:rsidRPr="00270105" w:rsidRDefault="00270105" w:rsidP="009E3B49">
            <w:pPr>
              <w:ind w:right="-47"/>
              <w:jc w:val="center"/>
            </w:pPr>
            <w:r w:rsidRPr="00270105">
              <w:t>В том чи</w:t>
            </w:r>
            <w:r w:rsidRPr="00270105">
              <w:t>с</w:t>
            </w:r>
            <w:r w:rsidRPr="00270105">
              <w:t>ле</w:t>
            </w:r>
          </w:p>
        </w:tc>
        <w:tc>
          <w:tcPr>
            <w:tcW w:w="543" w:type="dxa"/>
            <w:vMerge w:val="restart"/>
            <w:textDirection w:val="btLr"/>
          </w:tcPr>
          <w:p w:rsidR="00270105" w:rsidRPr="00270105" w:rsidRDefault="00270105" w:rsidP="009E3B49">
            <w:pPr>
              <w:ind w:left="113" w:right="-47"/>
              <w:jc w:val="center"/>
            </w:pPr>
            <w:r w:rsidRPr="00270105">
              <w:t>Форма контроля</w:t>
            </w:r>
          </w:p>
        </w:tc>
      </w:tr>
      <w:tr w:rsidR="00270105" w:rsidRPr="00270105">
        <w:tblPrEx>
          <w:tblCellMar>
            <w:top w:w="0" w:type="dxa"/>
            <w:bottom w:w="0" w:type="dxa"/>
          </w:tblCellMar>
        </w:tblPrEx>
        <w:trPr>
          <w:gridAfter w:val="1"/>
          <w:wAfter w:w="6" w:type="dxa"/>
          <w:cantSplit/>
          <w:trHeight w:hRule="exact" w:val="1050"/>
          <w:tblHeader/>
        </w:trPr>
        <w:tc>
          <w:tcPr>
            <w:tcW w:w="686" w:type="dxa"/>
            <w:vMerge/>
          </w:tcPr>
          <w:p w:rsidR="00270105" w:rsidRPr="00270105" w:rsidRDefault="00270105" w:rsidP="009E3B49">
            <w:pPr>
              <w:ind w:right="-47"/>
              <w:jc w:val="center"/>
            </w:pPr>
          </w:p>
        </w:tc>
        <w:tc>
          <w:tcPr>
            <w:tcW w:w="6938" w:type="dxa"/>
            <w:vMerge/>
          </w:tcPr>
          <w:p w:rsidR="00270105" w:rsidRPr="00270105" w:rsidRDefault="00270105" w:rsidP="009E3B49">
            <w:pPr>
              <w:ind w:right="-47"/>
              <w:jc w:val="both"/>
            </w:pPr>
          </w:p>
        </w:tc>
        <w:tc>
          <w:tcPr>
            <w:tcW w:w="557" w:type="dxa"/>
            <w:gridSpan w:val="7"/>
            <w:vMerge/>
          </w:tcPr>
          <w:p w:rsidR="00270105" w:rsidRPr="00270105" w:rsidRDefault="00270105" w:rsidP="009E3B49">
            <w:pPr>
              <w:ind w:right="-47"/>
              <w:jc w:val="both"/>
            </w:pPr>
          </w:p>
        </w:tc>
        <w:tc>
          <w:tcPr>
            <w:tcW w:w="608" w:type="dxa"/>
            <w:gridSpan w:val="6"/>
            <w:textDirection w:val="btLr"/>
            <w:vAlign w:val="center"/>
          </w:tcPr>
          <w:p w:rsidR="00270105" w:rsidRPr="00270105" w:rsidRDefault="00270105" w:rsidP="009E3B49">
            <w:pPr>
              <w:ind w:left="113" w:right="-47"/>
            </w:pPr>
            <w:r w:rsidRPr="00270105">
              <w:t>Лекции</w:t>
            </w:r>
          </w:p>
        </w:tc>
        <w:tc>
          <w:tcPr>
            <w:tcW w:w="568" w:type="dxa"/>
            <w:gridSpan w:val="3"/>
            <w:textDirection w:val="btLr"/>
            <w:vAlign w:val="center"/>
          </w:tcPr>
          <w:p w:rsidR="00270105" w:rsidRPr="00270105" w:rsidRDefault="00270105" w:rsidP="009E3B49">
            <w:pPr>
              <w:ind w:left="113" w:right="-47"/>
              <w:jc w:val="center"/>
            </w:pPr>
            <w:r w:rsidRPr="00270105">
              <w:t>Практич</w:t>
            </w:r>
            <w:r w:rsidRPr="00270105">
              <w:t>е</w:t>
            </w:r>
            <w:r w:rsidRPr="00270105">
              <w:t>ские</w:t>
            </w:r>
          </w:p>
        </w:tc>
        <w:tc>
          <w:tcPr>
            <w:tcW w:w="543" w:type="dxa"/>
            <w:vMerge/>
            <w:textDirection w:val="btLr"/>
            <w:vAlign w:val="center"/>
          </w:tcPr>
          <w:p w:rsidR="00270105" w:rsidRPr="00270105" w:rsidRDefault="00270105" w:rsidP="009E3B49">
            <w:pPr>
              <w:ind w:left="113" w:right="-47"/>
            </w:pPr>
          </w:p>
        </w:tc>
      </w:tr>
      <w:tr w:rsidR="00270105" w:rsidRPr="00270105">
        <w:tblPrEx>
          <w:tblCellMar>
            <w:top w:w="0" w:type="dxa"/>
            <w:bottom w:w="0" w:type="dxa"/>
          </w:tblCellMar>
        </w:tblPrEx>
        <w:trPr>
          <w:gridAfter w:val="1"/>
          <w:wAfter w:w="6" w:type="dxa"/>
          <w:trHeight w:val="54"/>
          <w:tblHeader/>
        </w:trPr>
        <w:tc>
          <w:tcPr>
            <w:tcW w:w="686" w:type="dxa"/>
          </w:tcPr>
          <w:p w:rsidR="00270105" w:rsidRPr="00270105" w:rsidRDefault="00270105" w:rsidP="009E3B49">
            <w:pPr>
              <w:ind w:right="-47"/>
              <w:jc w:val="center"/>
            </w:pPr>
            <w:r w:rsidRPr="00270105">
              <w:t>1</w:t>
            </w:r>
          </w:p>
        </w:tc>
        <w:tc>
          <w:tcPr>
            <w:tcW w:w="6938" w:type="dxa"/>
          </w:tcPr>
          <w:p w:rsidR="00270105" w:rsidRPr="00270105" w:rsidRDefault="00270105" w:rsidP="009E3B49">
            <w:pPr>
              <w:ind w:right="-47"/>
              <w:jc w:val="center"/>
            </w:pPr>
            <w:r w:rsidRPr="00270105">
              <w:t>2</w:t>
            </w:r>
          </w:p>
        </w:tc>
        <w:tc>
          <w:tcPr>
            <w:tcW w:w="557" w:type="dxa"/>
            <w:gridSpan w:val="7"/>
          </w:tcPr>
          <w:p w:rsidR="00270105" w:rsidRPr="00270105" w:rsidRDefault="00270105" w:rsidP="009E3B49">
            <w:pPr>
              <w:ind w:right="-47"/>
              <w:jc w:val="both"/>
            </w:pPr>
            <w:r w:rsidRPr="00270105">
              <w:t xml:space="preserve"> 3</w:t>
            </w:r>
          </w:p>
        </w:tc>
        <w:tc>
          <w:tcPr>
            <w:tcW w:w="608" w:type="dxa"/>
            <w:gridSpan w:val="6"/>
          </w:tcPr>
          <w:p w:rsidR="00270105" w:rsidRPr="00270105" w:rsidRDefault="00270105" w:rsidP="009E3B49">
            <w:pPr>
              <w:ind w:right="-47"/>
              <w:jc w:val="both"/>
            </w:pPr>
            <w:r w:rsidRPr="00270105">
              <w:t xml:space="preserve"> 4</w:t>
            </w:r>
          </w:p>
        </w:tc>
        <w:tc>
          <w:tcPr>
            <w:tcW w:w="568" w:type="dxa"/>
            <w:gridSpan w:val="3"/>
          </w:tcPr>
          <w:p w:rsidR="00270105" w:rsidRPr="00270105" w:rsidRDefault="00270105" w:rsidP="009E3B49">
            <w:pPr>
              <w:ind w:right="-47"/>
              <w:jc w:val="both"/>
            </w:pPr>
            <w:r w:rsidRPr="00270105">
              <w:t xml:space="preserve"> 5</w:t>
            </w:r>
          </w:p>
        </w:tc>
        <w:tc>
          <w:tcPr>
            <w:tcW w:w="543" w:type="dxa"/>
          </w:tcPr>
          <w:p w:rsidR="00270105" w:rsidRPr="00270105" w:rsidRDefault="00270105" w:rsidP="009E3B49">
            <w:pPr>
              <w:ind w:right="-47"/>
              <w:jc w:val="both"/>
            </w:pPr>
            <w:r w:rsidRPr="00270105">
              <w:t xml:space="preserve"> 6</w:t>
            </w:r>
          </w:p>
        </w:tc>
      </w:tr>
      <w:tr w:rsidR="00270105" w:rsidRPr="00270105">
        <w:tblPrEx>
          <w:tblCellMar>
            <w:top w:w="0" w:type="dxa"/>
            <w:bottom w:w="0" w:type="dxa"/>
          </w:tblCellMar>
        </w:tblPrEx>
        <w:trPr>
          <w:gridAfter w:val="1"/>
          <w:wAfter w:w="6" w:type="dxa"/>
          <w:cantSplit/>
          <w:trHeight w:val="54"/>
        </w:trPr>
        <w:tc>
          <w:tcPr>
            <w:tcW w:w="9900" w:type="dxa"/>
            <w:gridSpan w:val="19"/>
          </w:tcPr>
          <w:p w:rsidR="00270105" w:rsidRPr="00270105" w:rsidRDefault="00270105" w:rsidP="009E3B49">
            <w:pPr>
              <w:jc w:val="center"/>
              <w:rPr>
                <w:b/>
              </w:rPr>
            </w:pPr>
            <w:r w:rsidRPr="00270105">
              <w:rPr>
                <w:b/>
              </w:rPr>
              <w:t xml:space="preserve">Дисциплина 1. Безопасность жизнедеятельности. </w:t>
            </w:r>
          </w:p>
        </w:tc>
      </w:tr>
      <w:tr w:rsidR="00270105" w:rsidRPr="00270105">
        <w:tblPrEx>
          <w:tblCellMar>
            <w:top w:w="0" w:type="dxa"/>
            <w:bottom w:w="0" w:type="dxa"/>
          </w:tblCellMar>
        </w:tblPrEx>
        <w:trPr>
          <w:gridAfter w:val="1"/>
          <w:wAfter w:w="6" w:type="dxa"/>
          <w:cantSplit/>
          <w:trHeight w:val="54"/>
        </w:trPr>
        <w:tc>
          <w:tcPr>
            <w:tcW w:w="9900" w:type="dxa"/>
            <w:gridSpan w:val="19"/>
          </w:tcPr>
          <w:p w:rsidR="00270105" w:rsidRPr="00270105" w:rsidRDefault="00270105" w:rsidP="009E3B49">
            <w:pPr>
              <w:jc w:val="center"/>
              <w:rPr>
                <w:b/>
              </w:rPr>
            </w:pPr>
            <w:r w:rsidRPr="00270105">
              <w:rPr>
                <w:b/>
              </w:rPr>
              <w:t>Раздел 1.1. Основы экологии.</w:t>
            </w:r>
          </w:p>
        </w:tc>
      </w:tr>
      <w:tr w:rsidR="00270105" w:rsidRPr="00270105">
        <w:tblPrEx>
          <w:tblCellMar>
            <w:top w:w="0" w:type="dxa"/>
            <w:bottom w:w="0" w:type="dxa"/>
          </w:tblCellMar>
        </w:tblPrEx>
        <w:trPr>
          <w:gridAfter w:val="1"/>
          <w:wAfter w:w="6" w:type="dxa"/>
          <w:trHeight w:val="54"/>
        </w:trPr>
        <w:tc>
          <w:tcPr>
            <w:tcW w:w="686" w:type="dxa"/>
            <w:vAlign w:val="center"/>
          </w:tcPr>
          <w:p w:rsidR="00270105" w:rsidRPr="00270105" w:rsidRDefault="00270105" w:rsidP="009E3B49">
            <w:pPr>
              <w:jc w:val="center"/>
            </w:pPr>
            <w:r w:rsidRPr="00270105">
              <w:t>1.1.1.</w:t>
            </w:r>
          </w:p>
        </w:tc>
        <w:tc>
          <w:tcPr>
            <w:tcW w:w="6938" w:type="dxa"/>
          </w:tcPr>
          <w:p w:rsidR="00270105" w:rsidRPr="00270105" w:rsidRDefault="00270105" w:rsidP="009E3B49">
            <w:r w:rsidRPr="00270105">
              <w:t>Общее понятие об экологии и эволюции органического мира. Особенности взаимодействия общества и прир</w:t>
            </w:r>
            <w:r w:rsidRPr="00270105">
              <w:t>о</w:t>
            </w:r>
            <w:r w:rsidRPr="00270105">
              <w:t xml:space="preserve">ды. </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54"/>
        </w:trPr>
        <w:tc>
          <w:tcPr>
            <w:tcW w:w="686" w:type="dxa"/>
            <w:vAlign w:val="center"/>
          </w:tcPr>
          <w:p w:rsidR="00270105" w:rsidRPr="00270105" w:rsidRDefault="00270105" w:rsidP="009E3B49">
            <w:pPr>
              <w:jc w:val="center"/>
            </w:pPr>
            <w:r w:rsidRPr="00270105">
              <w:t>1.1.2.</w:t>
            </w:r>
          </w:p>
        </w:tc>
        <w:tc>
          <w:tcPr>
            <w:tcW w:w="6938" w:type="dxa"/>
          </w:tcPr>
          <w:p w:rsidR="00270105" w:rsidRPr="00270105" w:rsidRDefault="00270105" w:rsidP="009E3B49">
            <w:r w:rsidRPr="00270105">
              <w:t>Основные принципы и методы охраны окружающей  природной среды и р</w:t>
            </w:r>
            <w:r w:rsidRPr="00270105">
              <w:t>а</w:t>
            </w:r>
            <w:r w:rsidRPr="00270105">
              <w:t>ционального природопользования. Ресурсосберегающие технологии и пр</w:t>
            </w:r>
            <w:r w:rsidRPr="00270105">
              <w:t>о</w:t>
            </w:r>
            <w:r w:rsidRPr="00270105">
              <w:t>блема о</w:t>
            </w:r>
            <w:r w:rsidRPr="00270105">
              <w:t>т</w:t>
            </w:r>
            <w:r w:rsidRPr="00270105">
              <w:t xml:space="preserve">ходов.  </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54"/>
        </w:trPr>
        <w:tc>
          <w:tcPr>
            <w:tcW w:w="686" w:type="dxa"/>
            <w:vAlign w:val="center"/>
          </w:tcPr>
          <w:p w:rsidR="00270105" w:rsidRPr="00270105" w:rsidRDefault="00270105" w:rsidP="009E3B49">
            <w:pPr>
              <w:jc w:val="center"/>
            </w:pPr>
            <w:r w:rsidRPr="00270105">
              <w:t>1.1.3.</w:t>
            </w:r>
          </w:p>
        </w:tc>
        <w:tc>
          <w:tcPr>
            <w:tcW w:w="6938" w:type="dxa"/>
          </w:tcPr>
          <w:p w:rsidR="00270105" w:rsidRPr="00270105" w:rsidRDefault="00270105" w:rsidP="009E3B49">
            <w:r w:rsidRPr="00270105">
              <w:t>Экологический мониторинг. Экологическое прогнозирование и регулиров</w:t>
            </w:r>
            <w:r w:rsidRPr="00270105">
              <w:t>а</w:t>
            </w:r>
            <w:r w:rsidRPr="00270105">
              <w:t>ние последствий природопольз</w:t>
            </w:r>
            <w:r w:rsidRPr="00270105">
              <w:t>о</w:t>
            </w:r>
            <w:r w:rsidRPr="00270105">
              <w:t>вания.</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54"/>
        </w:trPr>
        <w:tc>
          <w:tcPr>
            <w:tcW w:w="686" w:type="dxa"/>
            <w:vAlign w:val="center"/>
          </w:tcPr>
          <w:p w:rsidR="00270105" w:rsidRPr="00270105" w:rsidRDefault="00270105" w:rsidP="009E3B49">
            <w:pPr>
              <w:jc w:val="center"/>
            </w:pPr>
            <w:r w:rsidRPr="00270105">
              <w:t>1.1.4.</w:t>
            </w:r>
          </w:p>
        </w:tc>
        <w:tc>
          <w:tcPr>
            <w:tcW w:w="6938" w:type="dxa"/>
          </w:tcPr>
          <w:p w:rsidR="00270105" w:rsidRPr="00270105" w:rsidRDefault="00270105" w:rsidP="009E3B49">
            <w:r w:rsidRPr="00270105">
              <w:t>Правовые и социальные вопросы природопользования. Понятие о ко</w:t>
            </w:r>
            <w:r w:rsidRPr="00270105">
              <w:t>н</w:t>
            </w:r>
            <w:r w:rsidRPr="00270105">
              <w:t>цепции  устойчивого разв</w:t>
            </w:r>
            <w:r w:rsidRPr="00270105">
              <w:t>и</w:t>
            </w:r>
            <w:r w:rsidRPr="00270105">
              <w:t>тия.</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54"/>
        </w:trPr>
        <w:tc>
          <w:tcPr>
            <w:tcW w:w="686" w:type="dxa"/>
            <w:vAlign w:val="center"/>
          </w:tcPr>
          <w:p w:rsidR="00270105" w:rsidRPr="00270105" w:rsidRDefault="00270105" w:rsidP="009E3B49">
            <w:pPr>
              <w:jc w:val="center"/>
            </w:pPr>
            <w:r w:rsidRPr="00270105">
              <w:t>1.1.5.</w:t>
            </w:r>
          </w:p>
        </w:tc>
        <w:tc>
          <w:tcPr>
            <w:tcW w:w="6938" w:type="dxa"/>
          </w:tcPr>
          <w:p w:rsidR="00270105" w:rsidRPr="00270105" w:rsidRDefault="00270105" w:rsidP="009E3B49">
            <w:r w:rsidRPr="00270105">
              <w:t>Международное сотрудничество в области природопользования и охраны окружающей среды. Охраняемые те</w:t>
            </w:r>
            <w:r w:rsidRPr="00270105">
              <w:t>р</w:t>
            </w:r>
            <w:r w:rsidRPr="00270105">
              <w:t>ритории.</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315"/>
        </w:trPr>
        <w:tc>
          <w:tcPr>
            <w:tcW w:w="7624" w:type="dxa"/>
            <w:gridSpan w:val="2"/>
            <w:vAlign w:val="center"/>
          </w:tcPr>
          <w:p w:rsidR="00270105" w:rsidRPr="00270105" w:rsidRDefault="00270105" w:rsidP="009E3B49">
            <w:pPr>
              <w:rPr>
                <w:b/>
              </w:rPr>
            </w:pPr>
            <w:r w:rsidRPr="00270105">
              <w:rPr>
                <w:b/>
              </w:rPr>
              <w:t>Итого по  разделу 1.1.:</w:t>
            </w:r>
          </w:p>
        </w:tc>
        <w:tc>
          <w:tcPr>
            <w:tcW w:w="557" w:type="dxa"/>
            <w:gridSpan w:val="7"/>
            <w:vAlign w:val="center"/>
          </w:tcPr>
          <w:p w:rsidR="00270105" w:rsidRPr="00270105" w:rsidRDefault="00270105" w:rsidP="009E3B49">
            <w:pPr>
              <w:jc w:val="center"/>
              <w:rPr>
                <w:b/>
              </w:rPr>
            </w:pPr>
            <w:r w:rsidRPr="00270105">
              <w:rPr>
                <w:b/>
              </w:rPr>
              <w:t>20</w:t>
            </w:r>
          </w:p>
        </w:tc>
        <w:tc>
          <w:tcPr>
            <w:tcW w:w="608" w:type="dxa"/>
            <w:gridSpan w:val="6"/>
            <w:vAlign w:val="center"/>
          </w:tcPr>
          <w:p w:rsidR="00270105" w:rsidRPr="00270105" w:rsidRDefault="00270105" w:rsidP="009E3B49">
            <w:pPr>
              <w:jc w:val="center"/>
              <w:rPr>
                <w:b/>
              </w:rPr>
            </w:pPr>
            <w:r w:rsidRPr="00270105">
              <w:rPr>
                <w:b/>
              </w:rPr>
              <w:t>10</w:t>
            </w:r>
          </w:p>
        </w:tc>
        <w:tc>
          <w:tcPr>
            <w:tcW w:w="568" w:type="dxa"/>
            <w:gridSpan w:val="3"/>
            <w:vAlign w:val="center"/>
          </w:tcPr>
          <w:p w:rsidR="00270105" w:rsidRPr="00270105" w:rsidRDefault="00270105" w:rsidP="009E3B49">
            <w:pPr>
              <w:jc w:val="center"/>
              <w:rPr>
                <w:b/>
              </w:rPr>
            </w:pPr>
            <w:r w:rsidRPr="00270105">
              <w:rPr>
                <w:b/>
              </w:rPr>
              <w:t>10</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Height w:val="54"/>
        </w:trPr>
        <w:tc>
          <w:tcPr>
            <w:tcW w:w="9900" w:type="dxa"/>
            <w:gridSpan w:val="19"/>
          </w:tcPr>
          <w:p w:rsidR="00270105" w:rsidRPr="00270105" w:rsidRDefault="00270105" w:rsidP="009E3B49">
            <w:pPr>
              <w:jc w:val="center"/>
              <w:rPr>
                <w:b/>
              </w:rPr>
            </w:pPr>
            <w:r w:rsidRPr="00270105">
              <w:rPr>
                <w:b/>
              </w:rPr>
              <w:t>Раздел 1.2. Основы теории безопасности жизнедеятел</w:t>
            </w:r>
            <w:r w:rsidRPr="00270105">
              <w:rPr>
                <w:b/>
              </w:rPr>
              <w:t>ь</w:t>
            </w:r>
            <w:r w:rsidRPr="00270105">
              <w:rPr>
                <w:b/>
              </w:rPr>
              <w:t>ности.</w:t>
            </w:r>
          </w:p>
        </w:tc>
      </w:tr>
      <w:tr w:rsidR="00270105" w:rsidRPr="00270105">
        <w:tblPrEx>
          <w:tblCellMar>
            <w:top w:w="0" w:type="dxa"/>
            <w:bottom w:w="0" w:type="dxa"/>
          </w:tblCellMar>
        </w:tblPrEx>
        <w:trPr>
          <w:gridAfter w:val="1"/>
          <w:wAfter w:w="6" w:type="dxa"/>
          <w:trHeight w:val="244"/>
        </w:trPr>
        <w:tc>
          <w:tcPr>
            <w:tcW w:w="686" w:type="dxa"/>
            <w:vAlign w:val="center"/>
          </w:tcPr>
          <w:p w:rsidR="00270105" w:rsidRPr="00270105" w:rsidRDefault="00270105" w:rsidP="009E3B49">
            <w:pPr>
              <w:jc w:val="center"/>
            </w:pPr>
            <w:r w:rsidRPr="00270105">
              <w:t>1.2.1.</w:t>
            </w:r>
          </w:p>
        </w:tc>
        <w:tc>
          <w:tcPr>
            <w:tcW w:w="6938" w:type="dxa"/>
            <w:vAlign w:val="center"/>
          </w:tcPr>
          <w:p w:rsidR="00270105" w:rsidRPr="00270105" w:rsidRDefault="00270105" w:rsidP="009E3B49">
            <w:pPr>
              <w:jc w:val="both"/>
            </w:pPr>
            <w:r w:rsidRPr="00270105">
              <w:t>Основные понятия теории безопасности жизнедеятельн</w:t>
            </w:r>
            <w:r w:rsidRPr="00270105">
              <w:t>о</w:t>
            </w:r>
            <w:r w:rsidRPr="00270105">
              <w:t>сти</w:t>
            </w:r>
          </w:p>
        </w:tc>
        <w:tc>
          <w:tcPr>
            <w:tcW w:w="557" w:type="dxa"/>
            <w:gridSpan w:val="7"/>
            <w:vAlign w:val="center"/>
          </w:tcPr>
          <w:p w:rsidR="00270105" w:rsidRPr="00270105" w:rsidRDefault="00270105" w:rsidP="009E3B49">
            <w:pPr>
              <w:jc w:val="center"/>
            </w:pPr>
            <w:r w:rsidRPr="00270105">
              <w:t>2</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88"/>
        </w:trPr>
        <w:tc>
          <w:tcPr>
            <w:tcW w:w="686" w:type="dxa"/>
            <w:vAlign w:val="center"/>
          </w:tcPr>
          <w:p w:rsidR="00270105" w:rsidRPr="00270105" w:rsidRDefault="00270105" w:rsidP="009E3B49">
            <w:pPr>
              <w:jc w:val="center"/>
            </w:pPr>
            <w:r w:rsidRPr="00270105">
              <w:t>1.2.2.</w:t>
            </w:r>
          </w:p>
        </w:tc>
        <w:tc>
          <w:tcPr>
            <w:tcW w:w="6938" w:type="dxa"/>
            <w:vAlign w:val="center"/>
          </w:tcPr>
          <w:p w:rsidR="00270105" w:rsidRPr="00270105" w:rsidRDefault="00270105" w:rsidP="009E3B49">
            <w:pPr>
              <w:jc w:val="both"/>
            </w:pPr>
            <w:r w:rsidRPr="00270105">
              <w:t>Классификация ЧС, их  характеристика и основные поражающие факт</w:t>
            </w:r>
            <w:r w:rsidRPr="00270105">
              <w:t>о</w:t>
            </w:r>
            <w:r w:rsidRPr="00270105">
              <w:t>ры</w:t>
            </w:r>
          </w:p>
        </w:tc>
        <w:tc>
          <w:tcPr>
            <w:tcW w:w="557" w:type="dxa"/>
            <w:gridSpan w:val="7"/>
            <w:vAlign w:val="center"/>
          </w:tcPr>
          <w:p w:rsidR="00270105" w:rsidRPr="00270105" w:rsidRDefault="00270105" w:rsidP="009E3B49">
            <w:pPr>
              <w:jc w:val="center"/>
            </w:pPr>
            <w:r w:rsidRPr="00270105">
              <w:t>6</w:t>
            </w:r>
          </w:p>
        </w:tc>
        <w:tc>
          <w:tcPr>
            <w:tcW w:w="631" w:type="dxa"/>
            <w:gridSpan w:val="8"/>
            <w:vAlign w:val="center"/>
          </w:tcPr>
          <w:p w:rsidR="00270105" w:rsidRPr="00270105" w:rsidRDefault="00270105" w:rsidP="009E3B49">
            <w:pPr>
              <w:tabs>
                <w:tab w:val="left" w:pos="230"/>
              </w:tabs>
              <w:jc w:val="center"/>
            </w:pPr>
            <w:r w:rsidRPr="00270105">
              <w:t>4</w:t>
            </w:r>
          </w:p>
        </w:tc>
        <w:tc>
          <w:tcPr>
            <w:tcW w:w="545" w:type="dxa"/>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280"/>
        </w:trPr>
        <w:tc>
          <w:tcPr>
            <w:tcW w:w="686" w:type="dxa"/>
            <w:vAlign w:val="center"/>
          </w:tcPr>
          <w:p w:rsidR="00270105" w:rsidRPr="00270105" w:rsidRDefault="00270105" w:rsidP="009E3B49">
            <w:pPr>
              <w:jc w:val="center"/>
            </w:pPr>
            <w:r w:rsidRPr="00270105">
              <w:t>1.2.3.</w:t>
            </w:r>
          </w:p>
        </w:tc>
        <w:tc>
          <w:tcPr>
            <w:tcW w:w="6938" w:type="dxa"/>
            <w:vAlign w:val="center"/>
          </w:tcPr>
          <w:p w:rsidR="00270105" w:rsidRPr="00270105" w:rsidRDefault="00270105" w:rsidP="009E3B49">
            <w:pPr>
              <w:jc w:val="both"/>
            </w:pPr>
            <w:r w:rsidRPr="00270105">
              <w:t>Характеристика зон заражения и очагов пор</w:t>
            </w:r>
            <w:r w:rsidRPr="00270105">
              <w:t>а</w:t>
            </w:r>
            <w:r w:rsidRPr="00270105">
              <w:t>жения ЧС</w:t>
            </w:r>
          </w:p>
        </w:tc>
        <w:tc>
          <w:tcPr>
            <w:tcW w:w="557" w:type="dxa"/>
            <w:gridSpan w:val="7"/>
            <w:vAlign w:val="center"/>
          </w:tcPr>
          <w:p w:rsidR="00270105" w:rsidRPr="00270105" w:rsidRDefault="00270105" w:rsidP="009E3B49">
            <w:pPr>
              <w:jc w:val="center"/>
            </w:pPr>
            <w:r w:rsidRPr="00270105">
              <w:t>6</w:t>
            </w:r>
          </w:p>
        </w:tc>
        <w:tc>
          <w:tcPr>
            <w:tcW w:w="631" w:type="dxa"/>
            <w:gridSpan w:val="8"/>
            <w:vAlign w:val="center"/>
          </w:tcPr>
          <w:p w:rsidR="00270105" w:rsidRPr="00270105" w:rsidRDefault="00270105" w:rsidP="009E3B49">
            <w:pPr>
              <w:jc w:val="center"/>
            </w:pPr>
            <w:r w:rsidRPr="00270105">
              <w:t>4</w:t>
            </w:r>
          </w:p>
        </w:tc>
        <w:tc>
          <w:tcPr>
            <w:tcW w:w="545" w:type="dxa"/>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257"/>
        </w:trPr>
        <w:tc>
          <w:tcPr>
            <w:tcW w:w="7624" w:type="dxa"/>
            <w:gridSpan w:val="2"/>
            <w:vAlign w:val="center"/>
          </w:tcPr>
          <w:p w:rsidR="00270105" w:rsidRPr="00270105" w:rsidRDefault="00270105" w:rsidP="009E3B49">
            <w:pPr>
              <w:jc w:val="both"/>
              <w:rPr>
                <w:b/>
              </w:rPr>
            </w:pPr>
            <w:r w:rsidRPr="00270105">
              <w:rPr>
                <w:b/>
              </w:rPr>
              <w:t>Итого по  разделу 1.2.:</w:t>
            </w:r>
          </w:p>
        </w:tc>
        <w:tc>
          <w:tcPr>
            <w:tcW w:w="557" w:type="dxa"/>
            <w:gridSpan w:val="7"/>
            <w:vAlign w:val="center"/>
          </w:tcPr>
          <w:p w:rsidR="00270105" w:rsidRPr="00270105" w:rsidRDefault="00270105" w:rsidP="009E3B49">
            <w:pPr>
              <w:jc w:val="center"/>
              <w:rPr>
                <w:b/>
              </w:rPr>
            </w:pPr>
            <w:r w:rsidRPr="00270105">
              <w:rPr>
                <w:b/>
              </w:rPr>
              <w:t>14</w:t>
            </w:r>
          </w:p>
        </w:tc>
        <w:tc>
          <w:tcPr>
            <w:tcW w:w="631" w:type="dxa"/>
            <w:gridSpan w:val="8"/>
            <w:vAlign w:val="center"/>
          </w:tcPr>
          <w:p w:rsidR="00270105" w:rsidRPr="00270105" w:rsidRDefault="00270105" w:rsidP="009E3B49">
            <w:pPr>
              <w:jc w:val="center"/>
              <w:rPr>
                <w:b/>
              </w:rPr>
            </w:pPr>
            <w:r w:rsidRPr="00270105">
              <w:rPr>
                <w:b/>
              </w:rPr>
              <w:t>10</w:t>
            </w:r>
          </w:p>
        </w:tc>
        <w:tc>
          <w:tcPr>
            <w:tcW w:w="545" w:type="dxa"/>
            <w:vAlign w:val="center"/>
          </w:tcPr>
          <w:p w:rsidR="00270105" w:rsidRPr="00270105" w:rsidRDefault="00270105" w:rsidP="009E3B49">
            <w:pPr>
              <w:jc w:val="center"/>
              <w:rPr>
                <w:b/>
              </w:rPr>
            </w:pPr>
            <w:r w:rsidRPr="00270105">
              <w:rPr>
                <w:b/>
              </w:rPr>
              <w:t>4</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Height w:val="361"/>
        </w:trPr>
        <w:tc>
          <w:tcPr>
            <w:tcW w:w="9900" w:type="dxa"/>
            <w:gridSpan w:val="19"/>
            <w:vAlign w:val="center"/>
          </w:tcPr>
          <w:p w:rsidR="00270105" w:rsidRPr="00270105" w:rsidRDefault="00270105" w:rsidP="009E3B49">
            <w:pPr>
              <w:jc w:val="center"/>
              <w:rPr>
                <w:b/>
              </w:rPr>
            </w:pPr>
            <w:r w:rsidRPr="00270105">
              <w:rPr>
                <w:b/>
              </w:rPr>
              <w:t>Раздел 1.3. Основы медици</w:t>
            </w:r>
            <w:r w:rsidRPr="00270105">
              <w:rPr>
                <w:b/>
              </w:rPr>
              <w:t>н</w:t>
            </w:r>
            <w:r w:rsidRPr="00270105">
              <w:rPr>
                <w:b/>
              </w:rPr>
              <w:t>ских знаний.</w:t>
            </w:r>
          </w:p>
        </w:tc>
      </w:tr>
      <w:tr w:rsidR="00270105" w:rsidRPr="00270105">
        <w:tblPrEx>
          <w:tblCellMar>
            <w:top w:w="0" w:type="dxa"/>
            <w:bottom w:w="0" w:type="dxa"/>
          </w:tblCellMar>
        </w:tblPrEx>
        <w:trPr>
          <w:gridAfter w:val="1"/>
          <w:wAfter w:w="6" w:type="dxa"/>
          <w:trHeight w:val="336"/>
        </w:trPr>
        <w:tc>
          <w:tcPr>
            <w:tcW w:w="686" w:type="dxa"/>
            <w:vAlign w:val="center"/>
          </w:tcPr>
          <w:p w:rsidR="00270105" w:rsidRPr="00270105" w:rsidRDefault="00270105" w:rsidP="009E3B49">
            <w:pPr>
              <w:jc w:val="center"/>
            </w:pPr>
            <w:r w:rsidRPr="00270105">
              <w:t>1.3.1.</w:t>
            </w:r>
          </w:p>
        </w:tc>
        <w:tc>
          <w:tcPr>
            <w:tcW w:w="6938" w:type="dxa"/>
            <w:vAlign w:val="center"/>
          </w:tcPr>
          <w:p w:rsidR="00270105" w:rsidRPr="00270105" w:rsidRDefault="00270105" w:rsidP="009E3B49">
            <w:pPr>
              <w:jc w:val="both"/>
            </w:pPr>
            <w:r w:rsidRPr="00270105">
              <w:t>Алгоритмы (стандарты) спасения пострадавших на пож</w:t>
            </w:r>
            <w:r w:rsidRPr="00270105">
              <w:t>а</w:t>
            </w:r>
            <w:r w:rsidRPr="00270105">
              <w:t>ре</w:t>
            </w:r>
          </w:p>
        </w:tc>
        <w:tc>
          <w:tcPr>
            <w:tcW w:w="557" w:type="dxa"/>
            <w:gridSpan w:val="7"/>
            <w:vAlign w:val="center"/>
          </w:tcPr>
          <w:p w:rsidR="00270105" w:rsidRPr="00270105" w:rsidRDefault="00270105" w:rsidP="009E3B49">
            <w:pPr>
              <w:jc w:val="center"/>
            </w:pPr>
            <w:r w:rsidRPr="00270105">
              <w:t>4</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110"/>
        </w:trPr>
        <w:tc>
          <w:tcPr>
            <w:tcW w:w="686" w:type="dxa"/>
            <w:vAlign w:val="center"/>
          </w:tcPr>
          <w:p w:rsidR="00270105" w:rsidRPr="00270105" w:rsidRDefault="00270105" w:rsidP="009E3B49">
            <w:pPr>
              <w:jc w:val="center"/>
            </w:pPr>
            <w:r w:rsidRPr="00270105">
              <w:t>1.3.2.</w:t>
            </w:r>
          </w:p>
        </w:tc>
        <w:tc>
          <w:tcPr>
            <w:tcW w:w="6938" w:type="dxa"/>
            <w:vAlign w:val="center"/>
          </w:tcPr>
          <w:p w:rsidR="00270105" w:rsidRPr="00270105" w:rsidRDefault="00270105" w:rsidP="009E3B49">
            <w:pPr>
              <w:jc w:val="both"/>
            </w:pPr>
            <w:r w:rsidRPr="00270105">
              <w:t>Угрожающие жизни состояния, способы и приемы поддержания жи</w:t>
            </w:r>
            <w:r w:rsidRPr="00270105">
              <w:t>з</w:t>
            </w:r>
            <w:r w:rsidRPr="00270105">
              <w:t>ни</w:t>
            </w:r>
          </w:p>
        </w:tc>
        <w:tc>
          <w:tcPr>
            <w:tcW w:w="557" w:type="dxa"/>
            <w:gridSpan w:val="7"/>
            <w:vAlign w:val="center"/>
          </w:tcPr>
          <w:p w:rsidR="00270105" w:rsidRPr="00270105" w:rsidRDefault="00270105" w:rsidP="009E3B49">
            <w:pPr>
              <w:jc w:val="center"/>
            </w:pPr>
            <w:r w:rsidRPr="00270105">
              <w:t>6</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147"/>
        </w:trPr>
        <w:tc>
          <w:tcPr>
            <w:tcW w:w="686" w:type="dxa"/>
            <w:vAlign w:val="center"/>
          </w:tcPr>
          <w:p w:rsidR="00270105" w:rsidRPr="00270105" w:rsidRDefault="00270105" w:rsidP="009E3B49">
            <w:pPr>
              <w:jc w:val="center"/>
            </w:pPr>
            <w:r w:rsidRPr="00270105">
              <w:t>1.3.3.</w:t>
            </w:r>
          </w:p>
        </w:tc>
        <w:tc>
          <w:tcPr>
            <w:tcW w:w="6938" w:type="dxa"/>
            <w:vAlign w:val="center"/>
          </w:tcPr>
          <w:p w:rsidR="00270105" w:rsidRPr="00270105" w:rsidRDefault="00270105" w:rsidP="009E3B49">
            <w:pPr>
              <w:jc w:val="both"/>
            </w:pPr>
            <w:r w:rsidRPr="00270105">
              <w:t>Ожоги и отравления на пожаре. Первая медицинская п</w:t>
            </w:r>
            <w:r w:rsidRPr="00270105">
              <w:t>о</w:t>
            </w:r>
            <w:r w:rsidRPr="00270105">
              <w:t>мощь</w:t>
            </w:r>
          </w:p>
        </w:tc>
        <w:tc>
          <w:tcPr>
            <w:tcW w:w="557" w:type="dxa"/>
            <w:gridSpan w:val="7"/>
            <w:vAlign w:val="center"/>
          </w:tcPr>
          <w:p w:rsidR="00270105" w:rsidRPr="00270105" w:rsidRDefault="00270105" w:rsidP="009E3B49">
            <w:pPr>
              <w:jc w:val="center"/>
            </w:pPr>
            <w:r w:rsidRPr="00270105">
              <w:t>2</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158"/>
        </w:trPr>
        <w:tc>
          <w:tcPr>
            <w:tcW w:w="686" w:type="dxa"/>
            <w:vAlign w:val="center"/>
          </w:tcPr>
          <w:p w:rsidR="00270105" w:rsidRPr="00270105" w:rsidRDefault="00270105" w:rsidP="009E3B49">
            <w:pPr>
              <w:jc w:val="center"/>
            </w:pPr>
            <w:r w:rsidRPr="00270105">
              <w:t>1.3.4.</w:t>
            </w:r>
          </w:p>
        </w:tc>
        <w:tc>
          <w:tcPr>
            <w:tcW w:w="6938" w:type="dxa"/>
            <w:vAlign w:val="center"/>
          </w:tcPr>
          <w:p w:rsidR="00270105" w:rsidRPr="00270105" w:rsidRDefault="00270105" w:rsidP="009E3B49">
            <w:pPr>
              <w:jc w:val="both"/>
            </w:pPr>
            <w:r w:rsidRPr="00270105">
              <w:t>Защита и ПМП при поражении АХОВ и лучевом пораж</w:t>
            </w:r>
            <w:r w:rsidRPr="00270105">
              <w:t>е</w:t>
            </w:r>
            <w:r w:rsidRPr="00270105">
              <w:t>нии</w:t>
            </w:r>
          </w:p>
        </w:tc>
        <w:tc>
          <w:tcPr>
            <w:tcW w:w="557" w:type="dxa"/>
            <w:gridSpan w:val="7"/>
            <w:vAlign w:val="center"/>
          </w:tcPr>
          <w:p w:rsidR="00270105" w:rsidRPr="00270105" w:rsidRDefault="00270105" w:rsidP="009E3B49">
            <w:pPr>
              <w:jc w:val="center"/>
            </w:pPr>
            <w:r w:rsidRPr="00270105">
              <w:t>4</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309"/>
        </w:trPr>
        <w:tc>
          <w:tcPr>
            <w:tcW w:w="7624" w:type="dxa"/>
            <w:gridSpan w:val="2"/>
            <w:vAlign w:val="center"/>
          </w:tcPr>
          <w:p w:rsidR="00270105" w:rsidRPr="00270105" w:rsidRDefault="00270105" w:rsidP="009E3B49">
            <w:pPr>
              <w:jc w:val="both"/>
              <w:rPr>
                <w:b/>
              </w:rPr>
            </w:pPr>
            <w:r w:rsidRPr="00270105">
              <w:rPr>
                <w:b/>
              </w:rPr>
              <w:t>Итого по  разделу 1.3.:</w:t>
            </w:r>
          </w:p>
        </w:tc>
        <w:tc>
          <w:tcPr>
            <w:tcW w:w="557" w:type="dxa"/>
            <w:gridSpan w:val="7"/>
            <w:vAlign w:val="center"/>
          </w:tcPr>
          <w:p w:rsidR="00270105" w:rsidRPr="00270105" w:rsidRDefault="00270105" w:rsidP="009E3B49">
            <w:pPr>
              <w:jc w:val="center"/>
              <w:rPr>
                <w:b/>
              </w:rPr>
            </w:pPr>
            <w:r w:rsidRPr="00270105">
              <w:rPr>
                <w:b/>
              </w:rPr>
              <w:t>16</w:t>
            </w:r>
          </w:p>
        </w:tc>
        <w:tc>
          <w:tcPr>
            <w:tcW w:w="631" w:type="dxa"/>
            <w:gridSpan w:val="8"/>
            <w:vAlign w:val="center"/>
          </w:tcPr>
          <w:p w:rsidR="00270105" w:rsidRPr="00270105" w:rsidRDefault="00270105" w:rsidP="009E3B49">
            <w:pPr>
              <w:jc w:val="center"/>
              <w:rPr>
                <w:b/>
              </w:rPr>
            </w:pPr>
            <w:r w:rsidRPr="00270105">
              <w:rPr>
                <w:b/>
              </w:rPr>
              <w:t>8</w:t>
            </w:r>
          </w:p>
        </w:tc>
        <w:tc>
          <w:tcPr>
            <w:tcW w:w="545" w:type="dxa"/>
            <w:vAlign w:val="center"/>
          </w:tcPr>
          <w:p w:rsidR="00270105" w:rsidRPr="00270105" w:rsidRDefault="00270105" w:rsidP="009E3B49">
            <w:pPr>
              <w:jc w:val="center"/>
              <w:rPr>
                <w:b/>
              </w:rPr>
            </w:pPr>
            <w:r w:rsidRPr="00270105">
              <w:rPr>
                <w:b/>
              </w:rPr>
              <w:t>8</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Height w:val="162"/>
        </w:trPr>
        <w:tc>
          <w:tcPr>
            <w:tcW w:w="9900" w:type="dxa"/>
            <w:gridSpan w:val="19"/>
            <w:vAlign w:val="center"/>
          </w:tcPr>
          <w:p w:rsidR="00270105" w:rsidRPr="00270105" w:rsidRDefault="00270105" w:rsidP="009E3B49">
            <w:pPr>
              <w:jc w:val="center"/>
              <w:rPr>
                <w:b/>
              </w:rPr>
            </w:pPr>
            <w:r w:rsidRPr="00270105">
              <w:rPr>
                <w:b/>
              </w:rPr>
              <w:t>Раздел 1.4. Назначение и задачи МЧС, ГО и ФППС ГО.</w:t>
            </w:r>
          </w:p>
        </w:tc>
      </w:tr>
      <w:tr w:rsidR="00270105" w:rsidRPr="00270105">
        <w:tblPrEx>
          <w:tblCellMar>
            <w:top w:w="0" w:type="dxa"/>
            <w:bottom w:w="0" w:type="dxa"/>
          </w:tblCellMar>
        </w:tblPrEx>
        <w:trPr>
          <w:gridAfter w:val="1"/>
          <w:wAfter w:w="6" w:type="dxa"/>
          <w:trHeight w:val="484"/>
        </w:trPr>
        <w:tc>
          <w:tcPr>
            <w:tcW w:w="686" w:type="dxa"/>
            <w:vAlign w:val="center"/>
          </w:tcPr>
          <w:p w:rsidR="00270105" w:rsidRPr="00270105" w:rsidRDefault="00270105" w:rsidP="009E3B49">
            <w:pPr>
              <w:jc w:val="center"/>
            </w:pPr>
            <w:r w:rsidRPr="00270105">
              <w:t>1.4.1.</w:t>
            </w:r>
          </w:p>
        </w:tc>
        <w:tc>
          <w:tcPr>
            <w:tcW w:w="6938" w:type="dxa"/>
            <w:vAlign w:val="center"/>
          </w:tcPr>
          <w:p w:rsidR="00270105" w:rsidRPr="00270105" w:rsidRDefault="00270105" w:rsidP="009E3B49">
            <w:pPr>
              <w:jc w:val="both"/>
            </w:pPr>
            <w:r w:rsidRPr="00270105">
              <w:t>Роль и место ГПС МЧС России в системе ГО страны. Задачи и организацио</w:t>
            </w:r>
            <w:r w:rsidRPr="00270105">
              <w:t>н</w:t>
            </w:r>
            <w:r w:rsidRPr="00270105">
              <w:t xml:space="preserve">ная структура МЧС, ГО и ФППС ГО РФ. </w:t>
            </w:r>
          </w:p>
        </w:tc>
        <w:tc>
          <w:tcPr>
            <w:tcW w:w="557" w:type="dxa"/>
            <w:gridSpan w:val="7"/>
            <w:vAlign w:val="center"/>
          </w:tcPr>
          <w:p w:rsidR="00270105" w:rsidRPr="00270105" w:rsidRDefault="00270105" w:rsidP="009E3B49">
            <w:pPr>
              <w:jc w:val="center"/>
            </w:pPr>
            <w:r w:rsidRPr="00270105">
              <w:t>2</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155"/>
        </w:trPr>
        <w:tc>
          <w:tcPr>
            <w:tcW w:w="686" w:type="dxa"/>
            <w:vAlign w:val="center"/>
          </w:tcPr>
          <w:p w:rsidR="00270105" w:rsidRPr="00270105" w:rsidRDefault="00270105" w:rsidP="009E3B49">
            <w:pPr>
              <w:jc w:val="center"/>
            </w:pPr>
            <w:r w:rsidRPr="00270105">
              <w:t>1.4.2.</w:t>
            </w:r>
          </w:p>
        </w:tc>
        <w:tc>
          <w:tcPr>
            <w:tcW w:w="6938" w:type="dxa"/>
            <w:vAlign w:val="center"/>
          </w:tcPr>
          <w:p w:rsidR="00270105" w:rsidRPr="00270105" w:rsidRDefault="00270105" w:rsidP="009E3B49">
            <w:r w:rsidRPr="00270105">
              <w:t>Выявление последствий применения противником яде</w:t>
            </w:r>
            <w:r w:rsidRPr="00270105">
              <w:t>р</w:t>
            </w:r>
            <w:r w:rsidRPr="00270105">
              <w:t>ного оружия</w:t>
            </w:r>
          </w:p>
        </w:tc>
        <w:tc>
          <w:tcPr>
            <w:tcW w:w="557" w:type="dxa"/>
            <w:gridSpan w:val="7"/>
            <w:vAlign w:val="center"/>
          </w:tcPr>
          <w:p w:rsidR="00270105" w:rsidRPr="00270105" w:rsidRDefault="00270105" w:rsidP="009E3B49">
            <w:pPr>
              <w:jc w:val="center"/>
            </w:pPr>
            <w:r w:rsidRPr="00270105">
              <w:t>8</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332"/>
        </w:trPr>
        <w:tc>
          <w:tcPr>
            <w:tcW w:w="7624" w:type="dxa"/>
            <w:gridSpan w:val="2"/>
            <w:vAlign w:val="center"/>
          </w:tcPr>
          <w:p w:rsidR="00270105" w:rsidRPr="00270105" w:rsidRDefault="00270105" w:rsidP="009E3B49">
            <w:pPr>
              <w:rPr>
                <w:b/>
              </w:rPr>
            </w:pPr>
            <w:r w:rsidRPr="00270105">
              <w:rPr>
                <w:b/>
              </w:rPr>
              <w:t>Итого по  разделу 1.4.:</w:t>
            </w:r>
          </w:p>
        </w:tc>
        <w:tc>
          <w:tcPr>
            <w:tcW w:w="557" w:type="dxa"/>
            <w:gridSpan w:val="7"/>
            <w:vAlign w:val="center"/>
          </w:tcPr>
          <w:p w:rsidR="00270105" w:rsidRPr="00270105" w:rsidRDefault="00270105" w:rsidP="009E3B49">
            <w:pPr>
              <w:jc w:val="center"/>
              <w:rPr>
                <w:b/>
              </w:rPr>
            </w:pPr>
            <w:r w:rsidRPr="00270105">
              <w:rPr>
                <w:b/>
              </w:rPr>
              <w:t>10</w:t>
            </w:r>
          </w:p>
        </w:tc>
        <w:tc>
          <w:tcPr>
            <w:tcW w:w="631" w:type="dxa"/>
            <w:gridSpan w:val="8"/>
            <w:vAlign w:val="center"/>
          </w:tcPr>
          <w:p w:rsidR="00270105" w:rsidRPr="00270105" w:rsidRDefault="00270105" w:rsidP="009E3B49">
            <w:pPr>
              <w:jc w:val="center"/>
              <w:rPr>
                <w:b/>
              </w:rPr>
            </w:pPr>
            <w:r w:rsidRPr="00270105">
              <w:rPr>
                <w:b/>
              </w:rPr>
              <w:t>4</w:t>
            </w:r>
          </w:p>
        </w:tc>
        <w:tc>
          <w:tcPr>
            <w:tcW w:w="545" w:type="dxa"/>
            <w:vAlign w:val="center"/>
          </w:tcPr>
          <w:p w:rsidR="00270105" w:rsidRPr="00270105" w:rsidRDefault="00270105" w:rsidP="009E3B49">
            <w:pPr>
              <w:jc w:val="center"/>
              <w:rPr>
                <w:b/>
              </w:rPr>
            </w:pPr>
            <w:r w:rsidRPr="00270105">
              <w:rPr>
                <w:b/>
              </w:rPr>
              <w:t>6</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Height w:val="423"/>
        </w:trPr>
        <w:tc>
          <w:tcPr>
            <w:tcW w:w="9900" w:type="dxa"/>
            <w:gridSpan w:val="19"/>
            <w:vAlign w:val="center"/>
          </w:tcPr>
          <w:p w:rsidR="00270105" w:rsidRPr="00270105" w:rsidRDefault="00270105" w:rsidP="009E3B49">
            <w:pPr>
              <w:jc w:val="center"/>
              <w:rPr>
                <w:b/>
              </w:rPr>
            </w:pPr>
            <w:r w:rsidRPr="00270105">
              <w:rPr>
                <w:b/>
              </w:rPr>
              <w:t>Раздел 1.5. Организация защиты личного состава ГПС МЧС России и обеспечения жизнедеятельности н</w:t>
            </w:r>
            <w:r w:rsidRPr="00270105">
              <w:rPr>
                <w:b/>
              </w:rPr>
              <w:t>а</w:t>
            </w:r>
            <w:r w:rsidRPr="00270105">
              <w:rPr>
                <w:b/>
              </w:rPr>
              <w:t>селения в ЧС</w:t>
            </w:r>
          </w:p>
        </w:tc>
      </w:tr>
      <w:tr w:rsidR="00270105" w:rsidRPr="00270105">
        <w:tblPrEx>
          <w:tblCellMar>
            <w:top w:w="0" w:type="dxa"/>
            <w:bottom w:w="0" w:type="dxa"/>
          </w:tblCellMar>
        </w:tblPrEx>
        <w:trPr>
          <w:gridAfter w:val="1"/>
          <w:wAfter w:w="6" w:type="dxa"/>
          <w:trHeight w:val="73"/>
        </w:trPr>
        <w:tc>
          <w:tcPr>
            <w:tcW w:w="686" w:type="dxa"/>
            <w:vAlign w:val="center"/>
          </w:tcPr>
          <w:p w:rsidR="00270105" w:rsidRPr="00270105" w:rsidRDefault="00270105" w:rsidP="009E3B49">
            <w:pPr>
              <w:jc w:val="center"/>
            </w:pPr>
            <w:r w:rsidRPr="00270105">
              <w:t>1.5.1.</w:t>
            </w:r>
          </w:p>
        </w:tc>
        <w:tc>
          <w:tcPr>
            <w:tcW w:w="6938" w:type="dxa"/>
            <w:vAlign w:val="center"/>
          </w:tcPr>
          <w:p w:rsidR="00270105" w:rsidRPr="00270105" w:rsidRDefault="00270105" w:rsidP="009E3B49">
            <w:pPr>
              <w:pStyle w:val="a7"/>
              <w:tabs>
                <w:tab w:val="clear" w:pos="4153"/>
                <w:tab w:val="clear" w:pos="8306"/>
              </w:tabs>
            </w:pPr>
            <w:r w:rsidRPr="00270105">
              <w:t>Организация защиты сотрудников ГПС МЧС России и нас</w:t>
            </w:r>
            <w:r w:rsidRPr="00270105">
              <w:t>е</w:t>
            </w:r>
            <w:r w:rsidRPr="00270105">
              <w:t>ления в ЧС.</w:t>
            </w:r>
          </w:p>
        </w:tc>
        <w:tc>
          <w:tcPr>
            <w:tcW w:w="557" w:type="dxa"/>
            <w:gridSpan w:val="7"/>
            <w:vAlign w:val="center"/>
          </w:tcPr>
          <w:p w:rsidR="00270105" w:rsidRPr="00270105" w:rsidRDefault="00270105" w:rsidP="009E3B49">
            <w:pPr>
              <w:jc w:val="center"/>
            </w:pPr>
            <w:r w:rsidRPr="00270105">
              <w:t>2</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292"/>
        </w:trPr>
        <w:tc>
          <w:tcPr>
            <w:tcW w:w="686" w:type="dxa"/>
            <w:vAlign w:val="center"/>
          </w:tcPr>
          <w:p w:rsidR="00270105" w:rsidRPr="00270105" w:rsidRDefault="00270105" w:rsidP="009E3B49">
            <w:pPr>
              <w:jc w:val="center"/>
            </w:pPr>
            <w:r w:rsidRPr="00270105">
              <w:t>1.5.2.</w:t>
            </w:r>
          </w:p>
        </w:tc>
        <w:tc>
          <w:tcPr>
            <w:tcW w:w="6938" w:type="dxa"/>
            <w:vAlign w:val="center"/>
          </w:tcPr>
          <w:p w:rsidR="00270105" w:rsidRPr="00270105" w:rsidRDefault="00270105" w:rsidP="009E3B49">
            <w:pPr>
              <w:jc w:val="both"/>
            </w:pPr>
            <w:r w:rsidRPr="00270105">
              <w:t>Сущность и содержание мероприятий радиационной и химической з</w:t>
            </w:r>
            <w:r w:rsidRPr="00270105">
              <w:t>а</w:t>
            </w:r>
            <w:r w:rsidRPr="00270105">
              <w:t>щиты</w:t>
            </w:r>
          </w:p>
        </w:tc>
        <w:tc>
          <w:tcPr>
            <w:tcW w:w="557" w:type="dxa"/>
            <w:gridSpan w:val="7"/>
            <w:vAlign w:val="center"/>
          </w:tcPr>
          <w:p w:rsidR="00270105" w:rsidRPr="00270105" w:rsidRDefault="00270105" w:rsidP="009E3B49">
            <w:pPr>
              <w:jc w:val="center"/>
            </w:pPr>
            <w:r w:rsidRPr="00270105">
              <w:t>4</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162"/>
        </w:trPr>
        <w:tc>
          <w:tcPr>
            <w:tcW w:w="686" w:type="dxa"/>
            <w:vAlign w:val="center"/>
          </w:tcPr>
          <w:p w:rsidR="00270105" w:rsidRPr="00270105" w:rsidRDefault="00270105" w:rsidP="009E3B49">
            <w:pPr>
              <w:jc w:val="center"/>
            </w:pPr>
            <w:r w:rsidRPr="00270105">
              <w:t>1.5.3.</w:t>
            </w:r>
          </w:p>
        </w:tc>
        <w:tc>
          <w:tcPr>
            <w:tcW w:w="6938" w:type="dxa"/>
            <w:vAlign w:val="center"/>
          </w:tcPr>
          <w:p w:rsidR="00270105" w:rsidRPr="00270105" w:rsidRDefault="00270105" w:rsidP="009E3B49">
            <w:pPr>
              <w:jc w:val="both"/>
            </w:pPr>
            <w:r w:rsidRPr="00270105">
              <w:t xml:space="preserve">Действия сотрудников ГПС МЧС России и населения в ЧС </w:t>
            </w:r>
          </w:p>
        </w:tc>
        <w:tc>
          <w:tcPr>
            <w:tcW w:w="557" w:type="dxa"/>
            <w:gridSpan w:val="7"/>
            <w:vAlign w:val="center"/>
          </w:tcPr>
          <w:p w:rsidR="00270105" w:rsidRPr="00270105" w:rsidRDefault="00270105" w:rsidP="009E3B49">
            <w:pPr>
              <w:jc w:val="center"/>
            </w:pPr>
            <w:r w:rsidRPr="00270105">
              <w:t>4</w:t>
            </w:r>
          </w:p>
        </w:tc>
        <w:tc>
          <w:tcPr>
            <w:tcW w:w="631" w:type="dxa"/>
            <w:gridSpan w:val="8"/>
            <w:vAlign w:val="center"/>
          </w:tcPr>
          <w:p w:rsidR="00270105" w:rsidRPr="00270105" w:rsidRDefault="00270105" w:rsidP="009E3B49">
            <w:pPr>
              <w:jc w:val="center"/>
            </w:pPr>
            <w:r w:rsidRPr="00270105">
              <w:t>2</w:t>
            </w:r>
          </w:p>
        </w:tc>
        <w:tc>
          <w:tcPr>
            <w:tcW w:w="545" w:type="dxa"/>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162"/>
        </w:trPr>
        <w:tc>
          <w:tcPr>
            <w:tcW w:w="7624" w:type="dxa"/>
            <w:gridSpan w:val="2"/>
            <w:vAlign w:val="center"/>
          </w:tcPr>
          <w:p w:rsidR="00270105" w:rsidRPr="00270105" w:rsidRDefault="00270105" w:rsidP="009E3B49">
            <w:pPr>
              <w:jc w:val="both"/>
              <w:rPr>
                <w:b/>
              </w:rPr>
            </w:pPr>
            <w:r w:rsidRPr="00270105">
              <w:rPr>
                <w:b/>
              </w:rPr>
              <w:t>Итого по  разделу 1.5.:</w:t>
            </w:r>
          </w:p>
        </w:tc>
        <w:tc>
          <w:tcPr>
            <w:tcW w:w="557" w:type="dxa"/>
            <w:gridSpan w:val="7"/>
            <w:vAlign w:val="center"/>
          </w:tcPr>
          <w:p w:rsidR="00270105" w:rsidRPr="00270105" w:rsidRDefault="00270105" w:rsidP="009E3B49">
            <w:pPr>
              <w:jc w:val="center"/>
              <w:rPr>
                <w:b/>
              </w:rPr>
            </w:pPr>
            <w:r w:rsidRPr="00270105">
              <w:rPr>
                <w:b/>
              </w:rPr>
              <w:t>10</w:t>
            </w:r>
          </w:p>
        </w:tc>
        <w:tc>
          <w:tcPr>
            <w:tcW w:w="631" w:type="dxa"/>
            <w:gridSpan w:val="8"/>
            <w:vAlign w:val="center"/>
          </w:tcPr>
          <w:p w:rsidR="00270105" w:rsidRPr="00270105" w:rsidRDefault="00270105" w:rsidP="009E3B49">
            <w:pPr>
              <w:jc w:val="center"/>
              <w:rPr>
                <w:b/>
              </w:rPr>
            </w:pPr>
            <w:r w:rsidRPr="00270105">
              <w:rPr>
                <w:b/>
              </w:rPr>
              <w:t>6</w:t>
            </w:r>
          </w:p>
        </w:tc>
        <w:tc>
          <w:tcPr>
            <w:tcW w:w="545" w:type="dxa"/>
            <w:vAlign w:val="center"/>
          </w:tcPr>
          <w:p w:rsidR="00270105" w:rsidRPr="00270105" w:rsidRDefault="00270105" w:rsidP="009E3B49">
            <w:pPr>
              <w:jc w:val="center"/>
              <w:rPr>
                <w:b/>
              </w:rPr>
            </w:pPr>
            <w:r w:rsidRPr="00270105">
              <w:rPr>
                <w:b/>
              </w:rPr>
              <w:t>4</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trHeight w:val="162"/>
        </w:trPr>
        <w:tc>
          <w:tcPr>
            <w:tcW w:w="7624" w:type="dxa"/>
            <w:gridSpan w:val="2"/>
            <w:vAlign w:val="center"/>
          </w:tcPr>
          <w:p w:rsidR="00270105" w:rsidRPr="00270105" w:rsidRDefault="00270105" w:rsidP="009E3B49">
            <w:pPr>
              <w:rPr>
                <w:b/>
              </w:rPr>
            </w:pPr>
            <w:r w:rsidRPr="00270105">
              <w:rPr>
                <w:b/>
              </w:rPr>
              <w:t>Итоговый контроль (зачет):</w:t>
            </w:r>
          </w:p>
        </w:tc>
        <w:tc>
          <w:tcPr>
            <w:tcW w:w="557" w:type="dxa"/>
            <w:gridSpan w:val="7"/>
            <w:vAlign w:val="center"/>
          </w:tcPr>
          <w:p w:rsidR="00270105" w:rsidRPr="00270105" w:rsidRDefault="00270105" w:rsidP="009E3B49">
            <w:pPr>
              <w:jc w:val="center"/>
              <w:rPr>
                <w:b/>
              </w:rPr>
            </w:pPr>
            <w:r w:rsidRPr="00270105">
              <w:rPr>
                <w:b/>
              </w:rPr>
              <w:t>4</w:t>
            </w:r>
          </w:p>
        </w:tc>
        <w:tc>
          <w:tcPr>
            <w:tcW w:w="631" w:type="dxa"/>
            <w:gridSpan w:val="8"/>
            <w:vAlign w:val="center"/>
          </w:tcPr>
          <w:p w:rsidR="00270105" w:rsidRPr="00270105" w:rsidRDefault="00270105" w:rsidP="009E3B49">
            <w:pPr>
              <w:jc w:val="center"/>
              <w:rPr>
                <w:b/>
              </w:rPr>
            </w:pPr>
          </w:p>
        </w:tc>
        <w:tc>
          <w:tcPr>
            <w:tcW w:w="545" w:type="dxa"/>
            <w:vAlign w:val="center"/>
          </w:tcPr>
          <w:p w:rsidR="00270105" w:rsidRPr="00270105" w:rsidRDefault="00270105" w:rsidP="009E3B49">
            <w:pPr>
              <w:jc w:val="center"/>
              <w:rPr>
                <w:b/>
              </w:rPr>
            </w:pPr>
          </w:p>
        </w:tc>
        <w:tc>
          <w:tcPr>
            <w:tcW w:w="543" w:type="dxa"/>
            <w:vAlign w:val="center"/>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cantSplit/>
          <w:trHeight w:val="161"/>
        </w:trPr>
        <w:tc>
          <w:tcPr>
            <w:tcW w:w="7624" w:type="dxa"/>
            <w:gridSpan w:val="2"/>
          </w:tcPr>
          <w:p w:rsidR="00270105" w:rsidRPr="00270105" w:rsidRDefault="00270105" w:rsidP="009E3B49">
            <w:pPr>
              <w:rPr>
                <w:b/>
              </w:rPr>
            </w:pPr>
            <w:r w:rsidRPr="00270105">
              <w:rPr>
                <w:b/>
              </w:rPr>
              <w:t>Итого по дисциплине 1.:</w:t>
            </w:r>
          </w:p>
        </w:tc>
        <w:tc>
          <w:tcPr>
            <w:tcW w:w="557" w:type="dxa"/>
            <w:gridSpan w:val="7"/>
            <w:vAlign w:val="center"/>
          </w:tcPr>
          <w:p w:rsidR="00270105" w:rsidRPr="00270105" w:rsidRDefault="00270105" w:rsidP="009E3B49">
            <w:pPr>
              <w:jc w:val="center"/>
              <w:rPr>
                <w:b/>
              </w:rPr>
            </w:pPr>
            <w:r w:rsidRPr="00270105">
              <w:rPr>
                <w:b/>
              </w:rPr>
              <w:t>74</w:t>
            </w:r>
          </w:p>
        </w:tc>
        <w:tc>
          <w:tcPr>
            <w:tcW w:w="631" w:type="dxa"/>
            <w:gridSpan w:val="8"/>
            <w:vAlign w:val="center"/>
          </w:tcPr>
          <w:p w:rsidR="00270105" w:rsidRPr="00270105" w:rsidRDefault="00270105" w:rsidP="009E3B49">
            <w:pPr>
              <w:jc w:val="center"/>
              <w:rPr>
                <w:b/>
              </w:rPr>
            </w:pPr>
            <w:r w:rsidRPr="00270105">
              <w:rPr>
                <w:b/>
              </w:rPr>
              <w:t>38</w:t>
            </w:r>
          </w:p>
        </w:tc>
        <w:tc>
          <w:tcPr>
            <w:tcW w:w="545" w:type="dxa"/>
            <w:vAlign w:val="center"/>
          </w:tcPr>
          <w:p w:rsidR="00270105" w:rsidRPr="00270105" w:rsidRDefault="00270105" w:rsidP="009E3B49">
            <w:pPr>
              <w:jc w:val="center"/>
              <w:rPr>
                <w:b/>
              </w:rPr>
            </w:pPr>
            <w:r w:rsidRPr="00270105">
              <w:rPr>
                <w:b/>
              </w:rPr>
              <w:t>32</w:t>
            </w:r>
          </w:p>
        </w:tc>
        <w:tc>
          <w:tcPr>
            <w:tcW w:w="543" w:type="dxa"/>
            <w:vAlign w:val="center"/>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cantSplit/>
          <w:trHeight w:val="282"/>
        </w:trPr>
        <w:tc>
          <w:tcPr>
            <w:tcW w:w="9900" w:type="dxa"/>
            <w:gridSpan w:val="19"/>
          </w:tcPr>
          <w:p w:rsidR="00270105" w:rsidRPr="00270105" w:rsidRDefault="00270105" w:rsidP="009E3B49">
            <w:pPr>
              <w:jc w:val="center"/>
              <w:rPr>
                <w:b/>
              </w:rPr>
            </w:pPr>
            <w:r w:rsidRPr="00270105">
              <w:rPr>
                <w:b/>
              </w:rPr>
              <w:lastRenderedPageBreak/>
              <w:t>Дисциплина 2. Основы социальных и гуманитарных дисциплин.</w:t>
            </w: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50"/>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2.1.</w:t>
            </w:r>
          </w:p>
        </w:tc>
        <w:tc>
          <w:tcPr>
            <w:tcW w:w="6938" w:type="dxa"/>
            <w:tcBorders>
              <w:top w:val="single" w:sz="4" w:space="0" w:color="auto"/>
              <w:left w:val="single" w:sz="4" w:space="0" w:color="auto"/>
              <w:bottom w:val="nil"/>
              <w:right w:val="single" w:sz="4" w:space="0" w:color="auto"/>
            </w:tcBorders>
          </w:tcPr>
          <w:p w:rsidR="00270105" w:rsidRPr="00270105" w:rsidRDefault="00270105" w:rsidP="009E3B49">
            <w:r w:rsidRPr="00270105">
              <w:t>Что такое философия? Специфика философского зн</w:t>
            </w:r>
            <w:r w:rsidRPr="00270105">
              <w:t>а</w:t>
            </w:r>
            <w:r w:rsidRPr="00270105">
              <w:t>ния</w:t>
            </w:r>
          </w:p>
        </w:tc>
        <w:tc>
          <w:tcPr>
            <w:tcW w:w="557" w:type="dxa"/>
            <w:gridSpan w:val="7"/>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nil"/>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77"/>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Человек и мир: историко-филосо</w:t>
            </w:r>
            <w:r w:rsidRPr="00270105">
              <w:t>ф</w:t>
            </w:r>
            <w:r w:rsidRPr="00270105">
              <w:t xml:space="preserve">ский аспект </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05"/>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2.3.</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Культурология, ее предмет и место в системе социогуманитарного зн</w:t>
            </w:r>
            <w:r w:rsidRPr="00270105">
              <w:t>а</w:t>
            </w:r>
            <w:r w:rsidRPr="00270105">
              <w:t>ния</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01"/>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2.4.</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Культура и личность</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21"/>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2.5.</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Предмет, структура и функции с</w:t>
            </w:r>
            <w:r w:rsidRPr="00270105">
              <w:t>о</w:t>
            </w:r>
            <w:r w:rsidRPr="00270105">
              <w:t>циологии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47"/>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2.6.</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Социологическое исследование: организация, подготовка и пр</w:t>
            </w:r>
            <w:r w:rsidRPr="00270105">
              <w:t>о</w:t>
            </w:r>
            <w:r w:rsidRPr="00270105">
              <w:t>ведение</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34"/>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2.7.</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Предмет и метод политол</w:t>
            </w:r>
            <w:r w:rsidRPr="00270105">
              <w:t>о</w:t>
            </w:r>
            <w:r w:rsidRPr="00270105">
              <w:t>гии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32"/>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2.8.</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Политические реалии с</w:t>
            </w:r>
            <w:r w:rsidRPr="00270105">
              <w:t>о</w:t>
            </w:r>
            <w:r w:rsidRPr="00270105">
              <w:t>временной России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73"/>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2.9.</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Система категорий професси</w:t>
            </w:r>
            <w:r w:rsidRPr="00270105">
              <w:t>о</w:t>
            </w:r>
            <w:r w:rsidRPr="00270105">
              <w:t>нальной этики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96"/>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2.10.</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Проблемы морально-нравственной дефо</w:t>
            </w:r>
            <w:r w:rsidRPr="00270105">
              <w:t>р</w:t>
            </w:r>
            <w:r w:rsidRPr="00270105">
              <w:t>мации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123"/>
        </w:trPr>
        <w:tc>
          <w:tcPr>
            <w:tcW w:w="7624" w:type="dxa"/>
            <w:gridSpan w:val="2"/>
            <w:tcBorders>
              <w:top w:val="single" w:sz="4" w:space="0" w:color="auto"/>
              <w:left w:val="single" w:sz="4" w:space="0" w:color="auto"/>
              <w:bottom w:val="single" w:sz="4" w:space="0" w:color="auto"/>
              <w:right w:val="single" w:sz="4" w:space="0" w:color="auto"/>
            </w:tcBorders>
            <w:shd w:val="clear" w:color="auto" w:fill="auto"/>
          </w:tcPr>
          <w:p w:rsidR="00270105" w:rsidRPr="00270105" w:rsidRDefault="00270105" w:rsidP="009E3B49">
            <w:pPr>
              <w:rPr>
                <w:b/>
              </w:rPr>
            </w:pPr>
            <w:r w:rsidRPr="00270105">
              <w:rPr>
                <w:b/>
              </w:rPr>
              <w:t>Итоговый контроль (зачет):</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trHeight w:val="186"/>
        </w:trPr>
        <w:tc>
          <w:tcPr>
            <w:tcW w:w="7624" w:type="dxa"/>
            <w:gridSpan w:val="2"/>
            <w:tcBorders>
              <w:left w:val="single" w:sz="4" w:space="0" w:color="auto"/>
              <w:bottom w:val="single" w:sz="4" w:space="0" w:color="auto"/>
              <w:right w:val="single" w:sz="4" w:space="0" w:color="auto"/>
            </w:tcBorders>
            <w:shd w:val="clear" w:color="auto" w:fill="auto"/>
          </w:tcPr>
          <w:p w:rsidR="00270105" w:rsidRPr="00270105" w:rsidRDefault="00270105" w:rsidP="009E3B49">
            <w:pPr>
              <w:rPr>
                <w:b/>
              </w:rPr>
            </w:pPr>
            <w:r w:rsidRPr="00270105">
              <w:rPr>
                <w:b/>
              </w:rPr>
              <w:t>Итого по дисциплине 2.:</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44</w:t>
            </w:r>
          </w:p>
        </w:tc>
        <w:tc>
          <w:tcPr>
            <w:tcW w:w="608" w:type="dxa"/>
            <w:gridSpan w:val="6"/>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20</w:t>
            </w:r>
          </w:p>
        </w:tc>
        <w:tc>
          <w:tcPr>
            <w:tcW w:w="568"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20</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trHeight w:val="202"/>
        </w:trPr>
        <w:tc>
          <w:tcPr>
            <w:tcW w:w="9900" w:type="dxa"/>
            <w:gridSpan w:val="19"/>
            <w:tcBorders>
              <w:left w:val="single" w:sz="4" w:space="0" w:color="auto"/>
              <w:bottom w:val="single" w:sz="4" w:space="0" w:color="auto"/>
              <w:right w:val="single" w:sz="4" w:space="0" w:color="auto"/>
            </w:tcBorders>
            <w:shd w:val="clear" w:color="auto" w:fill="auto"/>
          </w:tcPr>
          <w:p w:rsidR="00270105" w:rsidRPr="00270105" w:rsidRDefault="00270105" w:rsidP="009E3B49">
            <w:pPr>
              <w:jc w:val="center"/>
              <w:rPr>
                <w:b/>
              </w:rPr>
            </w:pPr>
            <w:r w:rsidRPr="00270105">
              <w:rPr>
                <w:b/>
              </w:rPr>
              <w:t>Дисциплина 3. Математика.</w:t>
            </w: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80"/>
        </w:trPr>
        <w:tc>
          <w:tcPr>
            <w:tcW w:w="9900" w:type="dxa"/>
            <w:gridSpan w:val="19"/>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rPr>
                <w:b/>
              </w:rPr>
              <w:t>Раздел 3.1. Основы математического анализа.</w:t>
            </w: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96"/>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3.1.1.</w:t>
            </w:r>
          </w:p>
        </w:tc>
        <w:tc>
          <w:tcPr>
            <w:tcW w:w="6938" w:type="dxa"/>
            <w:tcBorders>
              <w:top w:val="single" w:sz="4" w:space="0" w:color="auto"/>
              <w:left w:val="single" w:sz="4" w:space="0" w:color="auto"/>
              <w:bottom w:val="nil"/>
              <w:right w:val="single" w:sz="4" w:space="0" w:color="auto"/>
            </w:tcBorders>
          </w:tcPr>
          <w:p w:rsidR="00270105" w:rsidRPr="00270105" w:rsidRDefault="00270105" w:rsidP="009E3B49">
            <w:r w:rsidRPr="00270105">
              <w:t>Основы дифференциального и интегрального исчисл</w:t>
            </w:r>
            <w:r w:rsidRPr="00270105">
              <w:t>е</w:t>
            </w:r>
            <w:r w:rsidRPr="00270105">
              <w:t>ния</w:t>
            </w:r>
          </w:p>
        </w:tc>
        <w:tc>
          <w:tcPr>
            <w:tcW w:w="557" w:type="dxa"/>
            <w:gridSpan w:val="7"/>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8</w:t>
            </w:r>
          </w:p>
        </w:tc>
        <w:tc>
          <w:tcPr>
            <w:tcW w:w="598" w:type="dxa"/>
            <w:gridSpan w:val="5"/>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2</w:t>
            </w:r>
          </w:p>
        </w:tc>
        <w:tc>
          <w:tcPr>
            <w:tcW w:w="578" w:type="dxa"/>
            <w:gridSpan w:val="4"/>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6</w:t>
            </w:r>
          </w:p>
        </w:tc>
        <w:tc>
          <w:tcPr>
            <w:tcW w:w="543" w:type="dxa"/>
            <w:tcBorders>
              <w:top w:val="single" w:sz="4" w:space="0" w:color="auto"/>
              <w:left w:val="single" w:sz="4" w:space="0" w:color="auto"/>
              <w:bottom w:val="nil"/>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70"/>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3.1.2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Последовательности и ряды</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54"/>
        </w:trPr>
        <w:tc>
          <w:tcPr>
            <w:tcW w:w="7624"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rPr>
                <w:b/>
              </w:rPr>
            </w:pPr>
            <w:r w:rsidRPr="00270105">
              <w:rPr>
                <w:b/>
              </w:rPr>
              <w:t>Итого по разделу 3.1.:</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12</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8</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68"/>
        </w:trPr>
        <w:tc>
          <w:tcPr>
            <w:tcW w:w="9900" w:type="dxa"/>
            <w:gridSpan w:val="19"/>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rPr>
                <w:b/>
              </w:rPr>
              <w:t>Раздел 3.2. Основы прикладной математики.</w:t>
            </w: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74"/>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3.2.1</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Основы дискретной математики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8</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6</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04"/>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3.2.2.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Основы теории графов</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8</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6</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34"/>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3.2.3.</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Основы теории вероятностей и математической статист</w:t>
            </w:r>
            <w:r w:rsidRPr="00270105">
              <w:t>и</w:t>
            </w:r>
            <w:r w:rsidRPr="00270105">
              <w:t>ки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12</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4</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8</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38"/>
        </w:trPr>
        <w:tc>
          <w:tcPr>
            <w:tcW w:w="7624"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ind w:firstLine="108"/>
            </w:pPr>
            <w:r w:rsidRPr="00270105">
              <w:rPr>
                <w:b/>
              </w:rPr>
              <w:t>Итого по разделу 3.2.:</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28</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8</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20</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trHeight w:val="212"/>
        </w:trPr>
        <w:tc>
          <w:tcPr>
            <w:tcW w:w="7624" w:type="dxa"/>
            <w:gridSpan w:val="2"/>
            <w:tcBorders>
              <w:top w:val="single" w:sz="4" w:space="0" w:color="auto"/>
              <w:left w:val="single" w:sz="4" w:space="0" w:color="auto"/>
              <w:bottom w:val="single" w:sz="4" w:space="0" w:color="auto"/>
              <w:right w:val="single" w:sz="4" w:space="0" w:color="auto"/>
            </w:tcBorders>
            <w:shd w:val="clear" w:color="auto" w:fill="auto"/>
          </w:tcPr>
          <w:p w:rsidR="00270105" w:rsidRPr="00270105" w:rsidRDefault="00270105" w:rsidP="009E3B49">
            <w:r w:rsidRPr="00270105">
              <w:rPr>
                <w:b/>
              </w:rPr>
              <w:t>Итоговый контроль (зачет):</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trHeight w:val="122"/>
        </w:trPr>
        <w:tc>
          <w:tcPr>
            <w:tcW w:w="7624" w:type="dxa"/>
            <w:gridSpan w:val="2"/>
            <w:tcBorders>
              <w:top w:val="single" w:sz="4" w:space="0" w:color="auto"/>
              <w:left w:val="single" w:sz="4" w:space="0" w:color="auto"/>
              <w:bottom w:val="single" w:sz="4" w:space="0" w:color="auto"/>
              <w:right w:val="single" w:sz="4" w:space="0" w:color="auto"/>
            </w:tcBorders>
            <w:shd w:val="clear" w:color="auto" w:fill="auto"/>
          </w:tcPr>
          <w:p w:rsidR="00270105" w:rsidRPr="00270105" w:rsidRDefault="00270105" w:rsidP="009E3B49">
            <w:pPr>
              <w:rPr>
                <w:b/>
              </w:rPr>
            </w:pPr>
            <w:r w:rsidRPr="00270105">
              <w:rPr>
                <w:b/>
              </w:rPr>
              <w:t>Итого по дисциплине 3.:</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44</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12</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28</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trHeight w:val="164"/>
        </w:trPr>
        <w:tc>
          <w:tcPr>
            <w:tcW w:w="9900" w:type="dxa"/>
            <w:gridSpan w:val="19"/>
            <w:tcBorders>
              <w:top w:val="single" w:sz="4" w:space="0" w:color="auto"/>
              <w:left w:val="single" w:sz="4" w:space="0" w:color="auto"/>
              <w:bottom w:val="single" w:sz="4" w:space="0" w:color="auto"/>
              <w:right w:val="single" w:sz="4" w:space="0" w:color="auto"/>
            </w:tcBorders>
            <w:shd w:val="clear" w:color="auto" w:fill="auto"/>
          </w:tcPr>
          <w:p w:rsidR="00270105" w:rsidRPr="00270105" w:rsidRDefault="00270105" w:rsidP="009E3B49">
            <w:pPr>
              <w:jc w:val="center"/>
              <w:rPr>
                <w:b/>
              </w:rPr>
            </w:pPr>
            <w:r w:rsidRPr="00270105">
              <w:rPr>
                <w:b/>
              </w:rPr>
              <w:t>Дисциплина 4. Информатика.</w:t>
            </w: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80"/>
        </w:trPr>
        <w:tc>
          <w:tcPr>
            <w:tcW w:w="9900" w:type="dxa"/>
            <w:gridSpan w:val="19"/>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Раздел 4. 1. Основы построения аппаратных и программных средств вычи</w:t>
            </w:r>
            <w:r w:rsidRPr="00270105">
              <w:rPr>
                <w:b/>
              </w:rPr>
              <w:t>с</w:t>
            </w:r>
            <w:r w:rsidRPr="00270105">
              <w:rPr>
                <w:b/>
              </w:rPr>
              <w:t>лительной техники.</w:t>
            </w: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68"/>
        </w:trPr>
        <w:tc>
          <w:tcPr>
            <w:tcW w:w="686"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4.1.1</w:t>
            </w:r>
          </w:p>
        </w:tc>
        <w:tc>
          <w:tcPr>
            <w:tcW w:w="6938" w:type="dxa"/>
            <w:tcBorders>
              <w:top w:val="single" w:sz="4" w:space="0" w:color="auto"/>
              <w:left w:val="single" w:sz="4" w:space="0" w:color="auto"/>
              <w:bottom w:val="nil"/>
              <w:right w:val="single" w:sz="4" w:space="0" w:color="auto"/>
            </w:tcBorders>
          </w:tcPr>
          <w:p w:rsidR="00270105" w:rsidRPr="00270105" w:rsidRDefault="00270105" w:rsidP="009E3B49">
            <w:r w:rsidRPr="00270105">
              <w:t>Современные ЭВМ и системы</w:t>
            </w:r>
          </w:p>
        </w:tc>
        <w:tc>
          <w:tcPr>
            <w:tcW w:w="557" w:type="dxa"/>
            <w:gridSpan w:val="7"/>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4</w:t>
            </w:r>
          </w:p>
        </w:tc>
        <w:tc>
          <w:tcPr>
            <w:tcW w:w="598" w:type="dxa"/>
            <w:gridSpan w:val="5"/>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2</w:t>
            </w:r>
          </w:p>
        </w:tc>
        <w:tc>
          <w:tcPr>
            <w:tcW w:w="578" w:type="dxa"/>
            <w:gridSpan w:val="4"/>
            <w:tcBorders>
              <w:top w:val="single" w:sz="4" w:space="0" w:color="auto"/>
              <w:left w:val="single" w:sz="4" w:space="0" w:color="auto"/>
              <w:bottom w:val="nil"/>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nil"/>
              <w:right w:val="single" w:sz="4" w:space="0" w:color="auto"/>
            </w:tcBorders>
          </w:tcPr>
          <w:p w:rsidR="00270105" w:rsidRPr="00270105" w:rsidRDefault="00270105" w:rsidP="009E3B49"/>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44"/>
        </w:trPr>
        <w:tc>
          <w:tcPr>
            <w:tcW w:w="686"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4.1.2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Программное обеспечение вычислительной техники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6</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6</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71"/>
        </w:trPr>
        <w:tc>
          <w:tcPr>
            <w:tcW w:w="7624" w:type="dxa"/>
            <w:gridSpan w:val="2"/>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r w:rsidRPr="00270105">
              <w:rPr>
                <w:b/>
              </w:rPr>
              <w:t>Итого по разделу 4.1.:</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10</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2</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8</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rPr>
                <w:b/>
              </w:rPr>
            </w:pP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00"/>
        </w:trPr>
        <w:tc>
          <w:tcPr>
            <w:tcW w:w="9900" w:type="dxa"/>
            <w:gridSpan w:val="19"/>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Раздел 4.2. Основы информационных технологий.</w:t>
            </w:r>
          </w:p>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52"/>
        </w:trPr>
        <w:tc>
          <w:tcPr>
            <w:tcW w:w="686"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4.2.1</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Системы управления базами данных. Гипертекстовые системы.</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98"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78" w:type="dxa"/>
            <w:gridSpan w:val="4"/>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219"/>
        </w:trPr>
        <w:tc>
          <w:tcPr>
            <w:tcW w:w="686"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4.2.2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Защита информации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60"/>
        </w:trPr>
        <w:tc>
          <w:tcPr>
            <w:tcW w:w="686"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4.2.3</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Сетевые технологии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02"/>
        </w:trPr>
        <w:tc>
          <w:tcPr>
            <w:tcW w:w="686"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4.2.4</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r w:rsidRPr="00270105">
              <w:t>Информационные службы в ГПС МЧС России</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tc>
      </w:tr>
      <w:tr w:rsidR="00270105" w:rsidRPr="00270105">
        <w:tblPrEx>
          <w:tblBorders>
            <w:left w:val="none" w:sz="0" w:space="0" w:color="auto"/>
            <w:right w:val="none" w:sz="0" w:space="0" w:color="auto"/>
          </w:tblBorders>
          <w:tblCellMar>
            <w:top w:w="0" w:type="dxa"/>
            <w:bottom w:w="0" w:type="dxa"/>
          </w:tblCellMar>
        </w:tblPrEx>
        <w:trPr>
          <w:gridAfter w:val="1"/>
          <w:wAfter w:w="6" w:type="dxa"/>
          <w:cantSplit/>
          <w:trHeight w:val="170"/>
        </w:trPr>
        <w:tc>
          <w:tcPr>
            <w:tcW w:w="7624" w:type="dxa"/>
            <w:gridSpan w:val="2"/>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ind w:firstLine="108"/>
            </w:pPr>
            <w:r w:rsidRPr="00270105">
              <w:rPr>
                <w:b/>
              </w:rPr>
              <w:t>Итого по разделу 4.2.:</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10</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2</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8</w:t>
            </w:r>
          </w:p>
        </w:tc>
        <w:tc>
          <w:tcPr>
            <w:tcW w:w="543"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rPr>
                <w:b/>
              </w:rPr>
            </w:pPr>
          </w:p>
        </w:tc>
      </w:tr>
      <w:tr w:rsidR="00270105" w:rsidRPr="00270105">
        <w:tblPrEx>
          <w:tblCellMar>
            <w:top w:w="0" w:type="dxa"/>
            <w:bottom w:w="0" w:type="dxa"/>
          </w:tblCellMar>
        </w:tblPrEx>
        <w:trPr>
          <w:gridAfter w:val="1"/>
          <w:wAfter w:w="6" w:type="dxa"/>
          <w:trHeight w:val="159"/>
        </w:trPr>
        <w:tc>
          <w:tcPr>
            <w:tcW w:w="7624" w:type="dxa"/>
            <w:gridSpan w:val="2"/>
            <w:tcBorders>
              <w:top w:val="single" w:sz="4" w:space="0" w:color="auto"/>
              <w:left w:val="single" w:sz="4" w:space="0" w:color="auto"/>
              <w:bottom w:val="single" w:sz="4" w:space="0" w:color="auto"/>
              <w:right w:val="single" w:sz="4" w:space="0" w:color="auto"/>
            </w:tcBorders>
            <w:shd w:val="clear" w:color="auto" w:fill="auto"/>
          </w:tcPr>
          <w:p w:rsidR="00270105" w:rsidRPr="00270105" w:rsidRDefault="00270105" w:rsidP="009E3B49">
            <w:r w:rsidRPr="00270105">
              <w:rPr>
                <w:b/>
              </w:rPr>
              <w:t>Итоговый контроль (зачет):</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rPr>
                <w:b/>
              </w:rP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trHeight w:val="155"/>
        </w:trPr>
        <w:tc>
          <w:tcPr>
            <w:tcW w:w="7624" w:type="dxa"/>
            <w:gridSpan w:val="2"/>
            <w:tcBorders>
              <w:left w:val="single" w:sz="4" w:space="0" w:color="auto"/>
              <w:bottom w:val="single" w:sz="4" w:space="0" w:color="auto"/>
              <w:right w:val="single" w:sz="4" w:space="0" w:color="auto"/>
            </w:tcBorders>
            <w:shd w:val="clear" w:color="auto" w:fill="auto"/>
          </w:tcPr>
          <w:p w:rsidR="00270105" w:rsidRPr="00270105" w:rsidRDefault="00270105" w:rsidP="009E3B49">
            <w:pPr>
              <w:rPr>
                <w:b/>
              </w:rPr>
            </w:pPr>
            <w:r w:rsidRPr="00270105">
              <w:rPr>
                <w:b/>
              </w:rPr>
              <w:t>Итого по дисциплине 4.:</w:t>
            </w:r>
          </w:p>
        </w:tc>
        <w:tc>
          <w:tcPr>
            <w:tcW w:w="557" w:type="dxa"/>
            <w:gridSpan w:val="7"/>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24</w:t>
            </w:r>
          </w:p>
        </w:tc>
        <w:tc>
          <w:tcPr>
            <w:tcW w:w="598" w:type="dxa"/>
            <w:gridSpan w:val="5"/>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center"/>
              <w:rPr>
                <w:b/>
              </w:rPr>
            </w:pPr>
            <w:r w:rsidRPr="00270105">
              <w:rPr>
                <w:b/>
              </w:rPr>
              <w:t>4</w:t>
            </w:r>
          </w:p>
        </w:tc>
        <w:tc>
          <w:tcPr>
            <w:tcW w:w="578"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rPr>
                <w:b/>
              </w:rPr>
            </w:pPr>
            <w:r w:rsidRPr="00270105">
              <w:rPr>
                <w:b/>
              </w:rPr>
              <w:t>16</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trHeight w:val="262"/>
        </w:trPr>
        <w:tc>
          <w:tcPr>
            <w:tcW w:w="9900" w:type="dxa"/>
            <w:gridSpan w:val="19"/>
            <w:tcBorders>
              <w:left w:val="single" w:sz="4" w:space="0" w:color="auto"/>
              <w:bottom w:val="single" w:sz="4" w:space="0" w:color="auto"/>
              <w:right w:val="single" w:sz="4" w:space="0" w:color="auto"/>
            </w:tcBorders>
            <w:shd w:val="clear" w:color="auto" w:fill="auto"/>
          </w:tcPr>
          <w:p w:rsidR="00270105" w:rsidRPr="00270105" w:rsidRDefault="00270105" w:rsidP="009E3B49">
            <w:pPr>
              <w:jc w:val="center"/>
              <w:rPr>
                <w:b/>
              </w:rPr>
            </w:pPr>
            <w:r w:rsidRPr="00270105">
              <w:rPr>
                <w:b/>
              </w:rPr>
              <w:t>Дисциплина 5. Правовые основы деятельности ГПС МЧС России.</w:t>
            </w:r>
          </w:p>
        </w:tc>
      </w:tr>
      <w:tr w:rsidR="00270105" w:rsidRPr="00270105">
        <w:tblPrEx>
          <w:tblCellMar>
            <w:top w:w="0" w:type="dxa"/>
            <w:bottom w:w="0" w:type="dxa"/>
          </w:tblCellMar>
        </w:tblPrEx>
        <w:trPr>
          <w:gridAfter w:val="1"/>
          <w:wAfter w:w="6" w:type="dxa"/>
          <w:cantSplit/>
          <w:trHeight w:val="90"/>
        </w:trPr>
        <w:tc>
          <w:tcPr>
            <w:tcW w:w="9900" w:type="dxa"/>
            <w:gridSpan w:val="19"/>
            <w:tcBorders>
              <w:top w:val="single" w:sz="4" w:space="0" w:color="auto"/>
              <w:left w:val="single" w:sz="4" w:space="0" w:color="auto"/>
              <w:bottom w:val="single" w:sz="4" w:space="0" w:color="auto"/>
              <w:right w:val="single" w:sz="4" w:space="0" w:color="auto"/>
            </w:tcBorders>
          </w:tcPr>
          <w:p w:rsidR="00270105" w:rsidRPr="00270105" w:rsidRDefault="00270105" w:rsidP="009E3B49">
            <w:pPr>
              <w:pStyle w:val="10"/>
              <w:rPr>
                <w:rFonts w:ascii="Times New Roman" w:hAnsi="Times New Roman"/>
                <w:b/>
                <w:sz w:val="20"/>
              </w:rPr>
            </w:pPr>
            <w:r w:rsidRPr="00270105">
              <w:rPr>
                <w:rFonts w:ascii="Times New Roman" w:hAnsi="Times New Roman"/>
                <w:b/>
                <w:sz w:val="20"/>
              </w:rPr>
              <w:t>Раздел 5.1. Основы Российского права.</w:t>
            </w:r>
          </w:p>
        </w:tc>
      </w:tr>
      <w:tr w:rsidR="00270105" w:rsidRPr="00270105">
        <w:tblPrEx>
          <w:tblCellMar>
            <w:top w:w="0" w:type="dxa"/>
            <w:bottom w:w="0" w:type="dxa"/>
          </w:tblCellMar>
        </w:tblPrEx>
        <w:trPr>
          <w:gridAfter w:val="1"/>
          <w:wAfter w:w="6" w:type="dxa"/>
          <w:trHeight w:val="90"/>
        </w:trPr>
        <w:tc>
          <w:tcPr>
            <w:tcW w:w="686" w:type="dxa"/>
            <w:tcBorders>
              <w:top w:val="nil"/>
            </w:tcBorders>
          </w:tcPr>
          <w:p w:rsidR="00270105" w:rsidRPr="00270105" w:rsidRDefault="00270105" w:rsidP="009E3B49">
            <w:r w:rsidRPr="00270105">
              <w:t>5.1.1</w:t>
            </w:r>
          </w:p>
        </w:tc>
        <w:tc>
          <w:tcPr>
            <w:tcW w:w="6938" w:type="dxa"/>
            <w:tcBorders>
              <w:top w:val="nil"/>
            </w:tcBorders>
          </w:tcPr>
          <w:p w:rsidR="00270105" w:rsidRPr="00270105" w:rsidRDefault="00270105" w:rsidP="009E3B49">
            <w:r w:rsidRPr="00270105">
              <w:t>Система Российского права.</w:t>
            </w:r>
          </w:p>
        </w:tc>
        <w:tc>
          <w:tcPr>
            <w:tcW w:w="557" w:type="dxa"/>
            <w:gridSpan w:val="7"/>
            <w:tcBorders>
              <w:top w:val="nil"/>
            </w:tcBorders>
            <w:vAlign w:val="center"/>
          </w:tcPr>
          <w:p w:rsidR="00270105" w:rsidRPr="00270105" w:rsidRDefault="00270105" w:rsidP="009E3B49">
            <w:pPr>
              <w:jc w:val="center"/>
            </w:pPr>
            <w:r w:rsidRPr="00270105">
              <w:t>4</w:t>
            </w:r>
          </w:p>
        </w:tc>
        <w:tc>
          <w:tcPr>
            <w:tcW w:w="598" w:type="dxa"/>
            <w:gridSpan w:val="5"/>
            <w:tcBorders>
              <w:top w:val="nil"/>
            </w:tcBorders>
            <w:vAlign w:val="center"/>
          </w:tcPr>
          <w:p w:rsidR="00270105" w:rsidRPr="00270105" w:rsidRDefault="00270105" w:rsidP="009E3B49">
            <w:pPr>
              <w:jc w:val="center"/>
            </w:pPr>
            <w:r w:rsidRPr="00270105">
              <w:t>2</w:t>
            </w:r>
          </w:p>
        </w:tc>
        <w:tc>
          <w:tcPr>
            <w:tcW w:w="578" w:type="dxa"/>
            <w:gridSpan w:val="4"/>
            <w:tcBorders>
              <w:top w:val="nil"/>
            </w:tcBorders>
            <w:vAlign w:val="center"/>
          </w:tcPr>
          <w:p w:rsidR="00270105" w:rsidRPr="00270105" w:rsidRDefault="00270105" w:rsidP="009E3B49">
            <w:pPr>
              <w:jc w:val="center"/>
            </w:pPr>
            <w:r w:rsidRPr="00270105">
              <w:t>2</w:t>
            </w:r>
          </w:p>
        </w:tc>
        <w:tc>
          <w:tcPr>
            <w:tcW w:w="543" w:type="dxa"/>
            <w:tcBorders>
              <w:top w:val="nil"/>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r w:rsidRPr="00270105">
              <w:t>5.1.2</w:t>
            </w:r>
          </w:p>
        </w:tc>
        <w:tc>
          <w:tcPr>
            <w:tcW w:w="6938" w:type="dxa"/>
          </w:tcPr>
          <w:p w:rsidR="00270105" w:rsidRPr="00270105" w:rsidRDefault="00270105" w:rsidP="009E3B49">
            <w:r w:rsidRPr="00270105">
              <w:t>Государственное право.</w:t>
            </w:r>
          </w:p>
        </w:tc>
        <w:tc>
          <w:tcPr>
            <w:tcW w:w="557" w:type="dxa"/>
            <w:gridSpan w:val="7"/>
            <w:vAlign w:val="center"/>
          </w:tcPr>
          <w:p w:rsidR="00270105" w:rsidRPr="00270105" w:rsidRDefault="00270105" w:rsidP="009E3B49">
            <w:pPr>
              <w:jc w:val="center"/>
            </w:pPr>
            <w:r w:rsidRPr="00270105">
              <w:t>2</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r w:rsidRPr="00270105">
              <w:t>5.1.3</w:t>
            </w:r>
          </w:p>
        </w:tc>
        <w:tc>
          <w:tcPr>
            <w:tcW w:w="6938" w:type="dxa"/>
          </w:tcPr>
          <w:p w:rsidR="00270105" w:rsidRPr="00270105" w:rsidRDefault="00270105" w:rsidP="009E3B49">
            <w:r w:rsidRPr="00270105">
              <w:t>Основы гражданского права</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r w:rsidRPr="00270105">
              <w:t>5.1.4</w:t>
            </w:r>
          </w:p>
        </w:tc>
        <w:tc>
          <w:tcPr>
            <w:tcW w:w="6938" w:type="dxa"/>
          </w:tcPr>
          <w:p w:rsidR="00270105" w:rsidRPr="00270105" w:rsidRDefault="00270105" w:rsidP="009E3B49">
            <w:r w:rsidRPr="00270105">
              <w:t>Основы  семейного и трудового права</w:t>
            </w:r>
          </w:p>
        </w:tc>
        <w:tc>
          <w:tcPr>
            <w:tcW w:w="557" w:type="dxa"/>
            <w:gridSpan w:val="7"/>
            <w:vAlign w:val="center"/>
          </w:tcPr>
          <w:p w:rsidR="00270105" w:rsidRPr="00270105" w:rsidRDefault="00270105" w:rsidP="009E3B49">
            <w:pPr>
              <w:jc w:val="center"/>
            </w:pPr>
            <w:r w:rsidRPr="00270105">
              <w:t>2</w:t>
            </w:r>
          </w:p>
        </w:tc>
        <w:tc>
          <w:tcPr>
            <w:tcW w:w="598" w:type="dxa"/>
            <w:gridSpan w:val="5"/>
            <w:vAlign w:val="center"/>
          </w:tcPr>
          <w:p w:rsidR="00270105" w:rsidRPr="00270105" w:rsidRDefault="00270105" w:rsidP="009E3B49">
            <w:pPr>
              <w:jc w:val="center"/>
            </w:pP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r w:rsidRPr="00270105">
              <w:t>5.1.5</w:t>
            </w:r>
          </w:p>
        </w:tc>
        <w:tc>
          <w:tcPr>
            <w:tcW w:w="6938" w:type="dxa"/>
          </w:tcPr>
          <w:p w:rsidR="00270105" w:rsidRPr="00270105" w:rsidRDefault="00270105" w:rsidP="009E3B49">
            <w:r w:rsidRPr="00270105">
              <w:t>Основы административного права</w:t>
            </w:r>
          </w:p>
        </w:tc>
        <w:tc>
          <w:tcPr>
            <w:tcW w:w="557" w:type="dxa"/>
            <w:gridSpan w:val="7"/>
            <w:vAlign w:val="center"/>
          </w:tcPr>
          <w:p w:rsidR="00270105" w:rsidRPr="00270105" w:rsidRDefault="00270105" w:rsidP="009E3B49">
            <w:pPr>
              <w:jc w:val="center"/>
            </w:pPr>
            <w:r w:rsidRPr="00270105">
              <w:t>2</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r w:rsidRPr="00270105">
              <w:t>5.1.6</w:t>
            </w:r>
          </w:p>
        </w:tc>
        <w:tc>
          <w:tcPr>
            <w:tcW w:w="6938" w:type="dxa"/>
          </w:tcPr>
          <w:p w:rsidR="00270105" w:rsidRPr="00270105" w:rsidRDefault="00270105" w:rsidP="009E3B49">
            <w:pPr>
              <w:jc w:val="both"/>
            </w:pPr>
            <w:r w:rsidRPr="00270105">
              <w:t>Основы  уголовного права</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r w:rsidRPr="00270105">
              <w:t>5.1.7</w:t>
            </w:r>
          </w:p>
        </w:tc>
        <w:tc>
          <w:tcPr>
            <w:tcW w:w="6938" w:type="dxa"/>
          </w:tcPr>
          <w:p w:rsidR="00270105" w:rsidRPr="00270105" w:rsidRDefault="00270105" w:rsidP="009E3B49">
            <w:pPr>
              <w:jc w:val="both"/>
            </w:pPr>
            <w:r w:rsidRPr="00270105">
              <w:t>Судебная система РФ и правоохранительные о</w:t>
            </w:r>
            <w:r w:rsidRPr="00270105">
              <w:t>р</w:t>
            </w:r>
            <w:r w:rsidRPr="00270105">
              <w:t>ганы</w:t>
            </w:r>
          </w:p>
        </w:tc>
        <w:tc>
          <w:tcPr>
            <w:tcW w:w="557" w:type="dxa"/>
            <w:gridSpan w:val="7"/>
            <w:vAlign w:val="center"/>
          </w:tcPr>
          <w:p w:rsidR="00270105" w:rsidRPr="00270105" w:rsidRDefault="00270105" w:rsidP="009E3B49">
            <w:pPr>
              <w:jc w:val="center"/>
            </w:pPr>
            <w:r w:rsidRPr="00270105">
              <w:t>2</w:t>
            </w:r>
          </w:p>
        </w:tc>
        <w:tc>
          <w:tcPr>
            <w:tcW w:w="598" w:type="dxa"/>
            <w:gridSpan w:val="5"/>
            <w:vAlign w:val="center"/>
          </w:tcPr>
          <w:p w:rsidR="00270105" w:rsidRPr="00270105" w:rsidRDefault="00270105" w:rsidP="009E3B49">
            <w:pPr>
              <w:jc w:val="center"/>
            </w:pP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7624" w:type="dxa"/>
            <w:gridSpan w:val="2"/>
          </w:tcPr>
          <w:p w:rsidR="00270105" w:rsidRPr="00270105" w:rsidRDefault="00270105" w:rsidP="009E3B49">
            <w:pPr>
              <w:jc w:val="both"/>
            </w:pPr>
            <w:r w:rsidRPr="00270105">
              <w:rPr>
                <w:b/>
              </w:rPr>
              <w:t>Итого по разделу 5.1.:</w:t>
            </w:r>
          </w:p>
        </w:tc>
        <w:tc>
          <w:tcPr>
            <w:tcW w:w="557" w:type="dxa"/>
            <w:gridSpan w:val="7"/>
            <w:vAlign w:val="center"/>
          </w:tcPr>
          <w:p w:rsidR="00270105" w:rsidRPr="00270105" w:rsidRDefault="00270105" w:rsidP="009E3B49">
            <w:pPr>
              <w:jc w:val="center"/>
              <w:rPr>
                <w:b/>
              </w:rPr>
            </w:pPr>
            <w:r w:rsidRPr="00270105">
              <w:rPr>
                <w:b/>
              </w:rPr>
              <w:t>20</w:t>
            </w:r>
          </w:p>
        </w:tc>
        <w:tc>
          <w:tcPr>
            <w:tcW w:w="598" w:type="dxa"/>
            <w:gridSpan w:val="5"/>
            <w:vAlign w:val="center"/>
          </w:tcPr>
          <w:p w:rsidR="00270105" w:rsidRPr="00270105" w:rsidRDefault="00270105" w:rsidP="009E3B49">
            <w:pPr>
              <w:jc w:val="center"/>
              <w:rPr>
                <w:b/>
              </w:rPr>
            </w:pPr>
            <w:r w:rsidRPr="00270105">
              <w:rPr>
                <w:b/>
              </w:rPr>
              <w:t>10</w:t>
            </w:r>
          </w:p>
        </w:tc>
        <w:tc>
          <w:tcPr>
            <w:tcW w:w="578" w:type="dxa"/>
            <w:gridSpan w:val="4"/>
            <w:vAlign w:val="center"/>
          </w:tcPr>
          <w:p w:rsidR="00270105" w:rsidRPr="00270105" w:rsidRDefault="00270105" w:rsidP="009E3B49">
            <w:pPr>
              <w:jc w:val="center"/>
              <w:rPr>
                <w:b/>
              </w:rPr>
            </w:pPr>
            <w:r w:rsidRPr="00270105">
              <w:rPr>
                <w:b/>
              </w:rPr>
              <w:t>10</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90"/>
        </w:trPr>
        <w:tc>
          <w:tcPr>
            <w:tcW w:w="9900" w:type="dxa"/>
            <w:gridSpan w:val="19"/>
          </w:tcPr>
          <w:p w:rsidR="00270105" w:rsidRPr="00270105" w:rsidRDefault="00270105" w:rsidP="009E3B49">
            <w:pPr>
              <w:jc w:val="center"/>
              <w:rPr>
                <w:b/>
              </w:rPr>
            </w:pPr>
            <w:r w:rsidRPr="00270105">
              <w:rPr>
                <w:b/>
              </w:rPr>
              <w:t>Раздел 5.2. Метрология, стандартизация, сертификация.</w:t>
            </w: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5.2.1</w:t>
            </w:r>
          </w:p>
        </w:tc>
        <w:tc>
          <w:tcPr>
            <w:tcW w:w="6938" w:type="dxa"/>
            <w:vAlign w:val="center"/>
          </w:tcPr>
          <w:p w:rsidR="00270105" w:rsidRPr="00270105" w:rsidRDefault="00270105" w:rsidP="009E3B49">
            <w:pPr>
              <w:jc w:val="both"/>
            </w:pPr>
            <w:r w:rsidRPr="00270105">
              <w:t>Предмет и задачи метрологии. Основные понятия теоретической метр</w:t>
            </w:r>
            <w:r w:rsidRPr="00270105">
              <w:t>о</w:t>
            </w:r>
            <w:r w:rsidRPr="00270105">
              <w:t>логии.</w:t>
            </w:r>
          </w:p>
        </w:tc>
        <w:tc>
          <w:tcPr>
            <w:tcW w:w="557" w:type="dxa"/>
            <w:gridSpan w:val="7"/>
            <w:vAlign w:val="center"/>
          </w:tcPr>
          <w:p w:rsidR="00270105" w:rsidRPr="00270105" w:rsidRDefault="00270105" w:rsidP="009E3B49">
            <w:pPr>
              <w:jc w:val="center"/>
            </w:pPr>
            <w:r w:rsidRPr="00270105">
              <w:t>2</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5.2.2</w:t>
            </w:r>
          </w:p>
        </w:tc>
        <w:tc>
          <w:tcPr>
            <w:tcW w:w="6938" w:type="dxa"/>
            <w:vAlign w:val="center"/>
          </w:tcPr>
          <w:p w:rsidR="00270105" w:rsidRPr="00270105" w:rsidRDefault="00270105" w:rsidP="009E3B49">
            <w:pPr>
              <w:jc w:val="both"/>
            </w:pPr>
            <w:r w:rsidRPr="00270105">
              <w:t>Погрешности измерений. Средства измерений</w:t>
            </w:r>
          </w:p>
        </w:tc>
        <w:tc>
          <w:tcPr>
            <w:tcW w:w="557" w:type="dxa"/>
            <w:gridSpan w:val="7"/>
            <w:vAlign w:val="center"/>
          </w:tcPr>
          <w:p w:rsidR="00270105" w:rsidRPr="00270105" w:rsidRDefault="00270105" w:rsidP="009E3B49">
            <w:pPr>
              <w:jc w:val="center"/>
            </w:pPr>
            <w:r w:rsidRPr="00270105">
              <w:t>2</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5.2.3</w:t>
            </w:r>
          </w:p>
        </w:tc>
        <w:tc>
          <w:tcPr>
            <w:tcW w:w="6938" w:type="dxa"/>
            <w:vAlign w:val="center"/>
          </w:tcPr>
          <w:p w:rsidR="00270105" w:rsidRPr="00270105" w:rsidRDefault="00270105" w:rsidP="009E3B49">
            <w:pPr>
              <w:jc w:val="both"/>
            </w:pPr>
            <w:r w:rsidRPr="00270105">
              <w:t>Метрологическая служба Российской Федер</w:t>
            </w:r>
            <w:r w:rsidRPr="00270105">
              <w:t>а</w:t>
            </w:r>
            <w:r w:rsidRPr="00270105">
              <w:t>ции.</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lastRenderedPageBreak/>
              <w:t>5.2.4</w:t>
            </w:r>
          </w:p>
        </w:tc>
        <w:tc>
          <w:tcPr>
            <w:tcW w:w="6938" w:type="dxa"/>
            <w:vAlign w:val="center"/>
          </w:tcPr>
          <w:p w:rsidR="00270105" w:rsidRPr="00270105" w:rsidRDefault="00270105" w:rsidP="009E3B49">
            <w:pPr>
              <w:jc w:val="both"/>
            </w:pPr>
            <w:r w:rsidRPr="00270105">
              <w:t>Основные термины и определения стандартизации и сертифик</w:t>
            </w:r>
            <w:r w:rsidRPr="00270105">
              <w:t>а</w:t>
            </w:r>
            <w:r w:rsidRPr="00270105">
              <w:t>ции.</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5.2.5</w:t>
            </w:r>
          </w:p>
        </w:tc>
        <w:tc>
          <w:tcPr>
            <w:tcW w:w="6938" w:type="dxa"/>
            <w:vAlign w:val="center"/>
          </w:tcPr>
          <w:p w:rsidR="00270105" w:rsidRPr="00270105" w:rsidRDefault="00270105" w:rsidP="009E3B49">
            <w:pPr>
              <w:jc w:val="both"/>
            </w:pPr>
            <w:r w:rsidRPr="00270105">
              <w:t>Государственная система стандартизации и сертификации в Российской Ф</w:t>
            </w:r>
            <w:r w:rsidRPr="00270105">
              <w:t>е</w:t>
            </w:r>
            <w:r w:rsidRPr="00270105">
              <w:t>дерации.</w:t>
            </w:r>
          </w:p>
        </w:tc>
        <w:tc>
          <w:tcPr>
            <w:tcW w:w="557" w:type="dxa"/>
            <w:gridSpan w:val="7"/>
            <w:vAlign w:val="center"/>
          </w:tcPr>
          <w:p w:rsidR="00270105" w:rsidRPr="00270105" w:rsidRDefault="00270105" w:rsidP="009E3B49">
            <w:pPr>
              <w:jc w:val="center"/>
            </w:pPr>
            <w:r w:rsidRPr="00270105">
              <w:t>2</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5.2.6</w:t>
            </w:r>
          </w:p>
        </w:tc>
        <w:tc>
          <w:tcPr>
            <w:tcW w:w="6938" w:type="dxa"/>
            <w:vAlign w:val="center"/>
          </w:tcPr>
          <w:p w:rsidR="00270105" w:rsidRPr="00270105" w:rsidRDefault="00270105" w:rsidP="009E3B49">
            <w:pPr>
              <w:jc w:val="both"/>
            </w:pPr>
            <w:r w:rsidRPr="00270105">
              <w:t>Международная организация по стандартиз</w:t>
            </w:r>
            <w:r w:rsidRPr="00270105">
              <w:t>а</w:t>
            </w:r>
            <w:r w:rsidRPr="00270105">
              <w:t>ции.</w:t>
            </w:r>
          </w:p>
        </w:tc>
        <w:tc>
          <w:tcPr>
            <w:tcW w:w="557" w:type="dxa"/>
            <w:gridSpan w:val="7"/>
            <w:vAlign w:val="center"/>
          </w:tcPr>
          <w:p w:rsidR="00270105" w:rsidRPr="00270105" w:rsidRDefault="00270105" w:rsidP="009E3B49">
            <w:pPr>
              <w:jc w:val="center"/>
            </w:pPr>
            <w:r w:rsidRPr="00270105">
              <w:t>2</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7624" w:type="dxa"/>
            <w:gridSpan w:val="2"/>
            <w:vAlign w:val="center"/>
          </w:tcPr>
          <w:p w:rsidR="00270105" w:rsidRPr="00270105" w:rsidRDefault="00270105" w:rsidP="009E3B49">
            <w:pPr>
              <w:jc w:val="both"/>
            </w:pPr>
            <w:r w:rsidRPr="00270105">
              <w:rPr>
                <w:b/>
              </w:rPr>
              <w:t>Итого по разделу 5.2.:</w:t>
            </w:r>
          </w:p>
        </w:tc>
        <w:tc>
          <w:tcPr>
            <w:tcW w:w="557" w:type="dxa"/>
            <w:gridSpan w:val="7"/>
            <w:vAlign w:val="center"/>
          </w:tcPr>
          <w:p w:rsidR="00270105" w:rsidRPr="00270105" w:rsidRDefault="00270105" w:rsidP="009E3B49">
            <w:pPr>
              <w:jc w:val="center"/>
              <w:rPr>
                <w:b/>
              </w:rPr>
            </w:pPr>
            <w:r w:rsidRPr="00270105">
              <w:rPr>
                <w:b/>
              </w:rPr>
              <w:t>16</w:t>
            </w:r>
          </w:p>
        </w:tc>
        <w:tc>
          <w:tcPr>
            <w:tcW w:w="608" w:type="dxa"/>
            <w:gridSpan w:val="6"/>
            <w:vAlign w:val="center"/>
          </w:tcPr>
          <w:p w:rsidR="00270105" w:rsidRPr="00270105" w:rsidRDefault="00270105" w:rsidP="009E3B49">
            <w:pPr>
              <w:jc w:val="center"/>
              <w:rPr>
                <w:b/>
              </w:rPr>
            </w:pPr>
            <w:r w:rsidRPr="00270105">
              <w:rPr>
                <w:b/>
              </w:rPr>
              <w:t>14</w:t>
            </w:r>
          </w:p>
        </w:tc>
        <w:tc>
          <w:tcPr>
            <w:tcW w:w="568" w:type="dxa"/>
            <w:gridSpan w:val="3"/>
            <w:vAlign w:val="center"/>
          </w:tcPr>
          <w:p w:rsidR="00270105" w:rsidRPr="00270105" w:rsidRDefault="00270105" w:rsidP="009E3B49">
            <w:pPr>
              <w:jc w:val="center"/>
              <w:rPr>
                <w:b/>
              </w:rPr>
            </w:pPr>
            <w:r w:rsidRPr="00270105">
              <w:rPr>
                <w:b/>
              </w:rPr>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9900" w:type="dxa"/>
            <w:gridSpan w:val="19"/>
            <w:vAlign w:val="center"/>
          </w:tcPr>
          <w:p w:rsidR="00270105" w:rsidRPr="00270105" w:rsidRDefault="00270105" w:rsidP="009E3B49">
            <w:pPr>
              <w:jc w:val="center"/>
              <w:rPr>
                <w:b/>
              </w:rPr>
            </w:pPr>
            <w:r w:rsidRPr="00270105">
              <w:rPr>
                <w:b/>
              </w:rPr>
              <w:t>Раздел 5.3. Правовое регулирование деятельности ГПС МЧС России</w:t>
            </w:r>
          </w:p>
        </w:tc>
      </w:tr>
      <w:tr w:rsidR="00270105" w:rsidRPr="00270105">
        <w:tblPrEx>
          <w:tblCellMar>
            <w:top w:w="0" w:type="dxa"/>
            <w:bottom w:w="0" w:type="dxa"/>
          </w:tblCellMar>
        </w:tblPrEx>
        <w:trPr>
          <w:gridAfter w:val="1"/>
          <w:wAfter w:w="6" w:type="dxa"/>
          <w:trHeight w:val="67"/>
        </w:trPr>
        <w:tc>
          <w:tcPr>
            <w:tcW w:w="686" w:type="dxa"/>
            <w:vAlign w:val="center"/>
          </w:tcPr>
          <w:p w:rsidR="00270105" w:rsidRPr="00270105" w:rsidRDefault="00270105" w:rsidP="009E3B49">
            <w:pPr>
              <w:jc w:val="center"/>
            </w:pPr>
            <w:r w:rsidRPr="00270105">
              <w:t>5.3.1</w:t>
            </w:r>
          </w:p>
        </w:tc>
        <w:tc>
          <w:tcPr>
            <w:tcW w:w="6938" w:type="dxa"/>
            <w:vAlign w:val="center"/>
          </w:tcPr>
          <w:p w:rsidR="00270105" w:rsidRPr="00270105" w:rsidRDefault="00270105" w:rsidP="009E3B49">
            <w:pPr>
              <w:jc w:val="both"/>
            </w:pPr>
            <w:r w:rsidRPr="00270105">
              <w:t xml:space="preserve">Права и обязанности сотрудника ГПС МЧС России </w:t>
            </w:r>
          </w:p>
        </w:tc>
        <w:tc>
          <w:tcPr>
            <w:tcW w:w="557" w:type="dxa"/>
            <w:gridSpan w:val="7"/>
            <w:vAlign w:val="center"/>
          </w:tcPr>
          <w:p w:rsidR="00270105" w:rsidRPr="00270105" w:rsidRDefault="00270105" w:rsidP="009E3B49">
            <w:pPr>
              <w:jc w:val="center"/>
            </w:pPr>
            <w:r w:rsidRPr="00270105">
              <w:t>2</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5.3.2</w:t>
            </w:r>
          </w:p>
        </w:tc>
        <w:tc>
          <w:tcPr>
            <w:tcW w:w="6938" w:type="dxa"/>
            <w:vAlign w:val="center"/>
          </w:tcPr>
          <w:p w:rsidR="00270105" w:rsidRPr="00270105" w:rsidRDefault="00270105" w:rsidP="009E3B49">
            <w:pPr>
              <w:jc w:val="both"/>
            </w:pPr>
            <w:r w:rsidRPr="00270105">
              <w:t>Административно-правовая деятельность ГПС МЧС России</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5.3.3</w:t>
            </w:r>
          </w:p>
        </w:tc>
        <w:tc>
          <w:tcPr>
            <w:tcW w:w="6938" w:type="dxa"/>
            <w:vAlign w:val="center"/>
          </w:tcPr>
          <w:p w:rsidR="00270105" w:rsidRPr="00270105" w:rsidRDefault="00270105" w:rsidP="009E3B49">
            <w:pPr>
              <w:jc w:val="both"/>
            </w:pPr>
            <w:r w:rsidRPr="00270105">
              <w:t>Правовые основы финансово-хозяйственной де</w:t>
            </w:r>
            <w:r w:rsidRPr="00270105">
              <w:t>я</w:t>
            </w:r>
            <w:r w:rsidRPr="00270105">
              <w:t>тельности ГПС  МЧС России и страхование от пожаров.</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5.3.4</w:t>
            </w:r>
          </w:p>
        </w:tc>
        <w:tc>
          <w:tcPr>
            <w:tcW w:w="6938" w:type="dxa"/>
            <w:vAlign w:val="center"/>
          </w:tcPr>
          <w:p w:rsidR="00270105" w:rsidRPr="00270105" w:rsidRDefault="00270105" w:rsidP="009E3B49">
            <w:pPr>
              <w:jc w:val="both"/>
            </w:pPr>
            <w:r w:rsidRPr="00270105">
              <w:t>Уголовно-правовые и процессуальные основы расследования дел о п</w:t>
            </w:r>
            <w:r w:rsidRPr="00270105">
              <w:t>о</w:t>
            </w:r>
            <w:r w:rsidRPr="00270105">
              <w:t>жарах и нарушениях ППБ. Организация проверки по факту пож</w:t>
            </w:r>
            <w:r w:rsidRPr="00270105">
              <w:t>а</w:t>
            </w:r>
            <w:r w:rsidRPr="00270105">
              <w:t>ра.</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tabs>
                <w:tab w:val="left" w:pos="387"/>
              </w:tabs>
              <w:jc w:val="center"/>
            </w:pPr>
            <w:r w:rsidRPr="00270105">
              <w:t>2</w:t>
            </w:r>
          </w:p>
        </w:tc>
        <w:tc>
          <w:tcPr>
            <w:tcW w:w="543" w:type="dxa"/>
            <w:vAlign w:val="center"/>
          </w:tcPr>
          <w:p w:rsidR="00270105" w:rsidRPr="00270105" w:rsidRDefault="00270105" w:rsidP="009E3B49">
            <w:pPr>
              <w:tabs>
                <w:tab w:val="left" w:pos="387"/>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5.3.5</w:t>
            </w:r>
          </w:p>
        </w:tc>
        <w:tc>
          <w:tcPr>
            <w:tcW w:w="6938" w:type="dxa"/>
            <w:vAlign w:val="center"/>
          </w:tcPr>
          <w:p w:rsidR="00270105" w:rsidRPr="00270105" w:rsidRDefault="00270105" w:rsidP="009E3B49">
            <w:pPr>
              <w:jc w:val="both"/>
            </w:pPr>
            <w:r w:rsidRPr="00270105">
              <w:t>Дознание по делам, связанным с пожарами.</w:t>
            </w:r>
          </w:p>
        </w:tc>
        <w:tc>
          <w:tcPr>
            <w:tcW w:w="557" w:type="dxa"/>
            <w:gridSpan w:val="7"/>
            <w:vAlign w:val="center"/>
          </w:tcPr>
          <w:p w:rsidR="00270105" w:rsidRPr="00270105" w:rsidRDefault="00270105" w:rsidP="009E3B49">
            <w:pPr>
              <w:jc w:val="center"/>
            </w:pPr>
            <w:r w:rsidRPr="00270105">
              <w:t>2</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5.3.6</w:t>
            </w:r>
          </w:p>
        </w:tc>
        <w:tc>
          <w:tcPr>
            <w:tcW w:w="6938" w:type="dxa"/>
            <w:vAlign w:val="center"/>
          </w:tcPr>
          <w:p w:rsidR="00270105" w:rsidRPr="00270105" w:rsidRDefault="00270105" w:rsidP="009E3B49">
            <w:pPr>
              <w:jc w:val="both"/>
            </w:pPr>
            <w:r w:rsidRPr="00270105">
              <w:t>Неотложные следственные действия и использование специальных п</w:t>
            </w:r>
            <w:r w:rsidRPr="00270105">
              <w:t>о</w:t>
            </w:r>
            <w:r w:rsidRPr="00270105">
              <w:t>знаний при расследов</w:t>
            </w:r>
            <w:r w:rsidRPr="00270105">
              <w:t>а</w:t>
            </w:r>
            <w:r w:rsidRPr="00270105">
              <w:t>нии дел по пожарам.</w:t>
            </w:r>
          </w:p>
        </w:tc>
        <w:tc>
          <w:tcPr>
            <w:tcW w:w="557" w:type="dxa"/>
            <w:gridSpan w:val="7"/>
            <w:vAlign w:val="center"/>
          </w:tcPr>
          <w:p w:rsidR="00270105" w:rsidRPr="00270105" w:rsidRDefault="00270105" w:rsidP="009E3B49">
            <w:pPr>
              <w:jc w:val="center"/>
            </w:pPr>
            <w:r w:rsidRPr="00270105">
              <w:t>2</w:t>
            </w:r>
          </w:p>
        </w:tc>
        <w:tc>
          <w:tcPr>
            <w:tcW w:w="598" w:type="dxa"/>
            <w:gridSpan w:val="5"/>
            <w:vAlign w:val="center"/>
          </w:tcPr>
          <w:p w:rsidR="00270105" w:rsidRPr="00270105" w:rsidRDefault="00270105" w:rsidP="009E3B49">
            <w:pPr>
              <w:jc w:val="center"/>
            </w:pP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70"/>
        </w:trPr>
        <w:tc>
          <w:tcPr>
            <w:tcW w:w="7624" w:type="dxa"/>
            <w:gridSpan w:val="2"/>
            <w:vAlign w:val="center"/>
          </w:tcPr>
          <w:p w:rsidR="00270105" w:rsidRPr="00270105" w:rsidRDefault="00270105" w:rsidP="009E3B49">
            <w:pPr>
              <w:jc w:val="both"/>
            </w:pPr>
            <w:r w:rsidRPr="00270105">
              <w:rPr>
                <w:b/>
              </w:rPr>
              <w:t>Итого по разделу 5.3.:</w:t>
            </w:r>
          </w:p>
        </w:tc>
        <w:tc>
          <w:tcPr>
            <w:tcW w:w="557" w:type="dxa"/>
            <w:gridSpan w:val="7"/>
            <w:vAlign w:val="center"/>
          </w:tcPr>
          <w:p w:rsidR="00270105" w:rsidRPr="00270105" w:rsidRDefault="00270105" w:rsidP="009E3B49">
            <w:pPr>
              <w:jc w:val="center"/>
              <w:rPr>
                <w:b/>
              </w:rPr>
            </w:pPr>
            <w:r w:rsidRPr="00270105">
              <w:rPr>
                <w:b/>
              </w:rPr>
              <w:t>18</w:t>
            </w:r>
          </w:p>
        </w:tc>
        <w:tc>
          <w:tcPr>
            <w:tcW w:w="598" w:type="dxa"/>
            <w:gridSpan w:val="5"/>
            <w:vAlign w:val="center"/>
          </w:tcPr>
          <w:p w:rsidR="00270105" w:rsidRPr="00270105" w:rsidRDefault="00270105" w:rsidP="009E3B49">
            <w:pPr>
              <w:jc w:val="center"/>
              <w:rPr>
                <w:b/>
              </w:rPr>
            </w:pPr>
            <w:r w:rsidRPr="00270105">
              <w:rPr>
                <w:b/>
              </w:rPr>
              <w:t>10</w:t>
            </w:r>
          </w:p>
        </w:tc>
        <w:tc>
          <w:tcPr>
            <w:tcW w:w="578" w:type="dxa"/>
            <w:gridSpan w:val="4"/>
            <w:vAlign w:val="center"/>
          </w:tcPr>
          <w:p w:rsidR="00270105" w:rsidRPr="00270105" w:rsidRDefault="00270105" w:rsidP="009E3B49">
            <w:pPr>
              <w:jc w:val="center"/>
              <w:rPr>
                <w:b/>
              </w:rPr>
            </w:pPr>
            <w:r w:rsidRPr="00270105">
              <w:rPr>
                <w:b/>
              </w:rPr>
              <w:t>8</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9900" w:type="dxa"/>
            <w:gridSpan w:val="19"/>
            <w:vAlign w:val="center"/>
          </w:tcPr>
          <w:p w:rsidR="00270105" w:rsidRPr="00270105" w:rsidRDefault="00270105" w:rsidP="009E3B49">
            <w:pPr>
              <w:jc w:val="center"/>
              <w:rPr>
                <w:b/>
              </w:rPr>
            </w:pPr>
            <w:r w:rsidRPr="00270105">
              <w:rPr>
                <w:b/>
              </w:rPr>
              <w:t>Раздел 5.4. Расследование пожаров.</w:t>
            </w: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5.4.1</w:t>
            </w:r>
          </w:p>
        </w:tc>
        <w:tc>
          <w:tcPr>
            <w:tcW w:w="6938" w:type="dxa"/>
            <w:vAlign w:val="center"/>
          </w:tcPr>
          <w:p w:rsidR="00270105" w:rsidRPr="00270105" w:rsidRDefault="00270105" w:rsidP="009E3B49">
            <w:r w:rsidRPr="00270105">
              <w:t>Организация и основные технические мероприятия, пров</w:t>
            </w:r>
            <w:r w:rsidRPr="00270105">
              <w:t>о</w:t>
            </w:r>
            <w:r w:rsidRPr="00270105">
              <w:t>димые в ходе работ по расследованию пож</w:t>
            </w:r>
            <w:r w:rsidRPr="00270105">
              <w:t>а</w:t>
            </w:r>
            <w:r w:rsidRPr="00270105">
              <w:t>ров.</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5.4.2</w:t>
            </w:r>
          </w:p>
        </w:tc>
        <w:tc>
          <w:tcPr>
            <w:tcW w:w="6938" w:type="dxa"/>
            <w:vAlign w:val="center"/>
          </w:tcPr>
          <w:p w:rsidR="00270105" w:rsidRPr="00270105" w:rsidRDefault="00270105" w:rsidP="009E3B49">
            <w:r w:rsidRPr="00270105">
              <w:t>Осмотр ме</w:t>
            </w:r>
            <w:r w:rsidRPr="00270105">
              <w:t>с</w:t>
            </w:r>
            <w:r w:rsidRPr="00270105">
              <w:t>та пожара.</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p>
        </w:tc>
        <w:tc>
          <w:tcPr>
            <w:tcW w:w="578" w:type="dxa"/>
            <w:gridSpan w:val="4"/>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327"/>
        </w:trPr>
        <w:tc>
          <w:tcPr>
            <w:tcW w:w="686" w:type="dxa"/>
            <w:vAlign w:val="center"/>
          </w:tcPr>
          <w:p w:rsidR="00270105" w:rsidRPr="00270105" w:rsidRDefault="00270105" w:rsidP="009E3B49">
            <w:pPr>
              <w:jc w:val="center"/>
            </w:pPr>
            <w:r w:rsidRPr="00270105">
              <w:t>5.4.3</w:t>
            </w:r>
          </w:p>
        </w:tc>
        <w:tc>
          <w:tcPr>
            <w:tcW w:w="6938" w:type="dxa"/>
            <w:vAlign w:val="center"/>
          </w:tcPr>
          <w:p w:rsidR="00270105" w:rsidRPr="00270105" w:rsidRDefault="00270105" w:rsidP="009E3B49">
            <w:r w:rsidRPr="00270105">
              <w:rPr>
                <w:snapToGrid w:val="0"/>
                <w:color w:val="000000"/>
              </w:rPr>
              <w:t>Возникновение и развитие горения в помещении. Физические закономерн</w:t>
            </w:r>
            <w:r w:rsidRPr="00270105">
              <w:rPr>
                <w:snapToGrid w:val="0"/>
                <w:color w:val="000000"/>
              </w:rPr>
              <w:t>о</w:t>
            </w:r>
            <w:r w:rsidRPr="00270105">
              <w:rPr>
                <w:snapToGrid w:val="0"/>
                <w:color w:val="000000"/>
              </w:rPr>
              <w:t>сти формирования очаговых признаков п</w:t>
            </w:r>
            <w:r w:rsidRPr="00270105">
              <w:rPr>
                <w:snapToGrid w:val="0"/>
                <w:color w:val="000000"/>
              </w:rPr>
              <w:t>о</w:t>
            </w:r>
            <w:r w:rsidRPr="00270105">
              <w:rPr>
                <w:snapToGrid w:val="0"/>
                <w:color w:val="000000"/>
              </w:rPr>
              <w:t>жара.</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jc w:val="center"/>
            </w:pPr>
            <w:r w:rsidRPr="00270105">
              <w:t>5.4.4</w:t>
            </w:r>
          </w:p>
        </w:tc>
        <w:tc>
          <w:tcPr>
            <w:tcW w:w="6938" w:type="dxa"/>
            <w:vAlign w:val="center"/>
          </w:tcPr>
          <w:p w:rsidR="00270105" w:rsidRPr="00270105" w:rsidRDefault="00270105" w:rsidP="009E3B49">
            <w:r w:rsidRPr="00270105">
              <w:rPr>
                <w:snapToGrid w:val="0"/>
                <w:color w:val="000000"/>
              </w:rPr>
              <w:t>Установление источника зажигания и технической причины п</w:t>
            </w:r>
            <w:r w:rsidRPr="00270105">
              <w:rPr>
                <w:snapToGrid w:val="0"/>
                <w:color w:val="000000"/>
              </w:rPr>
              <w:t>о</w:t>
            </w:r>
            <w:r w:rsidRPr="00270105">
              <w:rPr>
                <w:snapToGrid w:val="0"/>
                <w:color w:val="000000"/>
              </w:rPr>
              <w:t>жара.</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7624" w:type="dxa"/>
            <w:gridSpan w:val="2"/>
            <w:vAlign w:val="center"/>
          </w:tcPr>
          <w:p w:rsidR="00270105" w:rsidRPr="00270105" w:rsidRDefault="00270105" w:rsidP="009E3B49">
            <w:pPr>
              <w:jc w:val="both"/>
              <w:rPr>
                <w:snapToGrid w:val="0"/>
                <w:color w:val="000000"/>
              </w:rPr>
            </w:pPr>
            <w:r w:rsidRPr="00270105">
              <w:rPr>
                <w:b/>
              </w:rPr>
              <w:t>Итого по разделу 5.4.:</w:t>
            </w:r>
          </w:p>
        </w:tc>
        <w:tc>
          <w:tcPr>
            <w:tcW w:w="557" w:type="dxa"/>
            <w:gridSpan w:val="7"/>
            <w:vAlign w:val="center"/>
          </w:tcPr>
          <w:p w:rsidR="00270105" w:rsidRPr="00270105" w:rsidRDefault="00270105" w:rsidP="009E3B49">
            <w:pPr>
              <w:jc w:val="center"/>
              <w:rPr>
                <w:b/>
              </w:rPr>
            </w:pPr>
            <w:r w:rsidRPr="00270105">
              <w:rPr>
                <w:b/>
              </w:rPr>
              <w:t>16</w:t>
            </w:r>
          </w:p>
        </w:tc>
        <w:tc>
          <w:tcPr>
            <w:tcW w:w="598" w:type="dxa"/>
            <w:gridSpan w:val="5"/>
            <w:vAlign w:val="center"/>
          </w:tcPr>
          <w:p w:rsidR="00270105" w:rsidRPr="00270105" w:rsidRDefault="00270105" w:rsidP="009E3B49">
            <w:pPr>
              <w:jc w:val="center"/>
              <w:rPr>
                <w:b/>
              </w:rPr>
            </w:pPr>
            <w:r w:rsidRPr="00270105">
              <w:rPr>
                <w:b/>
              </w:rPr>
              <w:t>6</w:t>
            </w:r>
          </w:p>
        </w:tc>
        <w:tc>
          <w:tcPr>
            <w:tcW w:w="578" w:type="dxa"/>
            <w:gridSpan w:val="4"/>
            <w:vAlign w:val="center"/>
          </w:tcPr>
          <w:p w:rsidR="00270105" w:rsidRPr="00270105" w:rsidRDefault="00270105" w:rsidP="009E3B49">
            <w:pPr>
              <w:jc w:val="center"/>
              <w:rPr>
                <w:b/>
              </w:rPr>
            </w:pPr>
            <w:r w:rsidRPr="00270105">
              <w:rPr>
                <w:b/>
              </w:rPr>
              <w:t>10</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trPr>
        <w:tc>
          <w:tcPr>
            <w:tcW w:w="7624" w:type="dxa"/>
            <w:gridSpan w:val="2"/>
          </w:tcPr>
          <w:p w:rsidR="00270105" w:rsidRPr="00270105" w:rsidRDefault="00270105" w:rsidP="009E3B49">
            <w:r w:rsidRPr="00270105">
              <w:rPr>
                <w:b/>
              </w:rPr>
              <w:t>Итоговый контроль (экзамен):</w:t>
            </w:r>
          </w:p>
        </w:tc>
        <w:tc>
          <w:tcPr>
            <w:tcW w:w="557" w:type="dxa"/>
            <w:gridSpan w:val="7"/>
            <w:vAlign w:val="center"/>
          </w:tcPr>
          <w:p w:rsidR="00270105" w:rsidRPr="00270105" w:rsidRDefault="00270105" w:rsidP="009E3B49">
            <w:pPr>
              <w:jc w:val="center"/>
              <w:rPr>
                <w:b/>
              </w:rPr>
            </w:pPr>
            <w:r w:rsidRPr="00270105">
              <w:rPr>
                <w:b/>
              </w:rPr>
              <w:t>6</w:t>
            </w:r>
          </w:p>
        </w:tc>
        <w:tc>
          <w:tcPr>
            <w:tcW w:w="598" w:type="dxa"/>
            <w:gridSpan w:val="5"/>
            <w:vAlign w:val="center"/>
          </w:tcPr>
          <w:p w:rsidR="00270105" w:rsidRPr="00270105" w:rsidRDefault="00270105" w:rsidP="009E3B49">
            <w:pPr>
              <w:jc w:val="center"/>
              <w:rPr>
                <w:b/>
              </w:rPr>
            </w:pPr>
          </w:p>
        </w:tc>
        <w:tc>
          <w:tcPr>
            <w:tcW w:w="578" w:type="dxa"/>
            <w:gridSpan w:val="4"/>
            <w:vAlign w:val="center"/>
          </w:tcPr>
          <w:p w:rsidR="00270105" w:rsidRPr="00270105" w:rsidRDefault="00270105" w:rsidP="009E3B49">
            <w:pPr>
              <w:jc w:val="center"/>
              <w:rPr>
                <w:b/>
              </w:rPr>
            </w:pPr>
          </w:p>
        </w:tc>
        <w:tc>
          <w:tcPr>
            <w:tcW w:w="543" w:type="dxa"/>
            <w:vAlign w:val="center"/>
          </w:tcPr>
          <w:p w:rsidR="00270105" w:rsidRPr="00270105" w:rsidRDefault="00270105" w:rsidP="009E3B49">
            <w:pPr>
              <w:jc w:val="center"/>
              <w:rPr>
                <w:b/>
              </w:rPr>
            </w:pPr>
            <w:r w:rsidRPr="00270105">
              <w:rPr>
                <w:b/>
              </w:rPr>
              <w:t>6</w:t>
            </w:r>
          </w:p>
        </w:tc>
      </w:tr>
      <w:tr w:rsidR="00270105" w:rsidRPr="00270105">
        <w:tblPrEx>
          <w:tblCellMar>
            <w:top w:w="0" w:type="dxa"/>
            <w:bottom w:w="0" w:type="dxa"/>
          </w:tblCellMar>
        </w:tblPrEx>
        <w:trPr>
          <w:gridAfter w:val="1"/>
          <w:wAfter w:w="6" w:type="dxa"/>
        </w:trPr>
        <w:tc>
          <w:tcPr>
            <w:tcW w:w="7624" w:type="dxa"/>
            <w:gridSpan w:val="2"/>
            <w:vAlign w:val="center"/>
          </w:tcPr>
          <w:p w:rsidR="00270105" w:rsidRPr="00270105" w:rsidRDefault="00270105" w:rsidP="009E3B49">
            <w:pPr>
              <w:jc w:val="both"/>
              <w:rPr>
                <w:b/>
              </w:rPr>
            </w:pPr>
            <w:r w:rsidRPr="00270105">
              <w:rPr>
                <w:b/>
              </w:rPr>
              <w:t>Итого по дисциплине 5.:</w:t>
            </w:r>
          </w:p>
        </w:tc>
        <w:tc>
          <w:tcPr>
            <w:tcW w:w="557" w:type="dxa"/>
            <w:gridSpan w:val="7"/>
            <w:vAlign w:val="center"/>
          </w:tcPr>
          <w:p w:rsidR="00270105" w:rsidRPr="00270105" w:rsidRDefault="00270105" w:rsidP="009E3B49">
            <w:pPr>
              <w:jc w:val="center"/>
              <w:rPr>
                <w:b/>
              </w:rPr>
            </w:pPr>
            <w:r w:rsidRPr="00270105">
              <w:rPr>
                <w:b/>
              </w:rPr>
              <w:t>76</w:t>
            </w:r>
          </w:p>
        </w:tc>
        <w:tc>
          <w:tcPr>
            <w:tcW w:w="598" w:type="dxa"/>
            <w:gridSpan w:val="5"/>
            <w:vAlign w:val="center"/>
          </w:tcPr>
          <w:p w:rsidR="00270105" w:rsidRPr="00270105" w:rsidRDefault="00270105" w:rsidP="009E3B49">
            <w:pPr>
              <w:jc w:val="center"/>
              <w:rPr>
                <w:b/>
              </w:rPr>
            </w:pPr>
            <w:r w:rsidRPr="00270105">
              <w:rPr>
                <w:b/>
              </w:rPr>
              <w:t>40</w:t>
            </w:r>
          </w:p>
        </w:tc>
        <w:tc>
          <w:tcPr>
            <w:tcW w:w="578" w:type="dxa"/>
            <w:gridSpan w:val="4"/>
            <w:vAlign w:val="center"/>
          </w:tcPr>
          <w:p w:rsidR="00270105" w:rsidRPr="00270105" w:rsidRDefault="00270105" w:rsidP="009E3B49">
            <w:pPr>
              <w:jc w:val="center"/>
              <w:rPr>
                <w:b/>
              </w:rPr>
            </w:pPr>
            <w:r w:rsidRPr="00270105">
              <w:rPr>
                <w:b/>
              </w:rPr>
              <w:t>30</w:t>
            </w:r>
          </w:p>
        </w:tc>
        <w:tc>
          <w:tcPr>
            <w:tcW w:w="543" w:type="dxa"/>
            <w:vAlign w:val="center"/>
          </w:tcPr>
          <w:p w:rsidR="00270105" w:rsidRPr="00270105" w:rsidRDefault="00270105" w:rsidP="009E3B49">
            <w:pPr>
              <w:jc w:val="center"/>
              <w:rPr>
                <w:b/>
              </w:rPr>
            </w:pPr>
            <w:r w:rsidRPr="00270105">
              <w:rPr>
                <w:b/>
              </w:rPr>
              <w:t>6</w:t>
            </w:r>
          </w:p>
        </w:tc>
      </w:tr>
      <w:tr w:rsidR="00270105" w:rsidRPr="00270105">
        <w:tblPrEx>
          <w:tblCellMar>
            <w:top w:w="0" w:type="dxa"/>
            <w:bottom w:w="0" w:type="dxa"/>
          </w:tblCellMar>
        </w:tblPrEx>
        <w:trPr>
          <w:gridAfter w:val="1"/>
          <w:wAfter w:w="6" w:type="dxa"/>
        </w:trPr>
        <w:tc>
          <w:tcPr>
            <w:tcW w:w="9900" w:type="dxa"/>
            <w:gridSpan w:val="19"/>
            <w:vAlign w:val="center"/>
          </w:tcPr>
          <w:p w:rsidR="00270105" w:rsidRPr="00270105" w:rsidRDefault="00270105" w:rsidP="009E3B49">
            <w:pPr>
              <w:jc w:val="center"/>
              <w:rPr>
                <w:b/>
              </w:rPr>
            </w:pPr>
            <w:r w:rsidRPr="00270105">
              <w:rPr>
                <w:b/>
              </w:rPr>
              <w:t>Дисциплина 6. Физико-химические основы развития и прекращения гор</w:t>
            </w:r>
            <w:r w:rsidRPr="00270105">
              <w:rPr>
                <w:b/>
              </w:rPr>
              <w:t>е</w:t>
            </w:r>
            <w:r w:rsidRPr="00270105">
              <w:rPr>
                <w:b/>
              </w:rPr>
              <w:t>ния.</w:t>
            </w:r>
          </w:p>
        </w:tc>
      </w:tr>
      <w:tr w:rsidR="00270105" w:rsidRPr="00270105">
        <w:tblPrEx>
          <w:tblCellMar>
            <w:top w:w="0" w:type="dxa"/>
            <w:bottom w:w="0" w:type="dxa"/>
          </w:tblCellMar>
        </w:tblPrEx>
        <w:trPr>
          <w:gridAfter w:val="1"/>
          <w:wAfter w:w="6" w:type="dxa"/>
          <w:cantSplit/>
          <w:trHeight w:val="102"/>
        </w:trPr>
        <w:tc>
          <w:tcPr>
            <w:tcW w:w="9900" w:type="dxa"/>
            <w:gridSpan w:val="19"/>
          </w:tcPr>
          <w:p w:rsidR="00270105" w:rsidRPr="00270105" w:rsidRDefault="00270105" w:rsidP="009E3B49">
            <w:pPr>
              <w:jc w:val="center"/>
            </w:pPr>
            <w:r w:rsidRPr="00270105">
              <w:rPr>
                <w:b/>
              </w:rPr>
              <w:t>Раздел 6.1</w:t>
            </w:r>
            <w:r w:rsidRPr="00270105">
              <w:t xml:space="preserve">. </w:t>
            </w:r>
            <w:r w:rsidRPr="00270105">
              <w:rPr>
                <w:b/>
              </w:rPr>
              <w:t>Основы процессов возникновения и распространения  г</w:t>
            </w:r>
            <w:r w:rsidRPr="00270105">
              <w:rPr>
                <w:b/>
              </w:rPr>
              <w:t>о</w:t>
            </w:r>
            <w:r w:rsidRPr="00270105">
              <w:rPr>
                <w:b/>
              </w:rPr>
              <w:t>рения.</w:t>
            </w:r>
          </w:p>
        </w:tc>
      </w:tr>
      <w:tr w:rsidR="00270105" w:rsidRPr="00270105">
        <w:tblPrEx>
          <w:tblCellMar>
            <w:top w:w="0" w:type="dxa"/>
            <w:bottom w:w="0" w:type="dxa"/>
          </w:tblCellMar>
        </w:tblPrEx>
        <w:trPr>
          <w:gridAfter w:val="1"/>
          <w:wAfter w:w="6" w:type="dxa"/>
          <w:cantSplit/>
          <w:trHeight w:val="90"/>
        </w:trPr>
        <w:tc>
          <w:tcPr>
            <w:tcW w:w="686" w:type="dxa"/>
          </w:tcPr>
          <w:p w:rsidR="00270105" w:rsidRPr="00270105" w:rsidRDefault="00270105" w:rsidP="009E3B49">
            <w:pPr>
              <w:jc w:val="both"/>
              <w:rPr>
                <w:snapToGrid w:val="0"/>
              </w:rPr>
            </w:pPr>
            <w:r w:rsidRPr="00270105">
              <w:rPr>
                <w:snapToGrid w:val="0"/>
              </w:rPr>
              <w:t>6.1.1</w:t>
            </w:r>
          </w:p>
        </w:tc>
        <w:tc>
          <w:tcPr>
            <w:tcW w:w="6938" w:type="dxa"/>
          </w:tcPr>
          <w:p w:rsidR="00270105" w:rsidRPr="00270105" w:rsidRDefault="00270105" w:rsidP="009E3B49">
            <w:r w:rsidRPr="00270105">
              <w:t>Общие сведения о природе гор</w:t>
            </w:r>
            <w:r w:rsidRPr="00270105">
              <w:t>е</w:t>
            </w:r>
            <w:r w:rsidRPr="00270105">
              <w:t>ния</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jc w:val="both"/>
              <w:rPr>
                <w:snapToGrid w:val="0"/>
              </w:rPr>
            </w:pPr>
            <w:r w:rsidRPr="00270105">
              <w:rPr>
                <w:snapToGrid w:val="0"/>
              </w:rPr>
              <w:t>6.1.2</w:t>
            </w:r>
          </w:p>
        </w:tc>
        <w:tc>
          <w:tcPr>
            <w:tcW w:w="6938" w:type="dxa"/>
          </w:tcPr>
          <w:p w:rsidR="00270105" w:rsidRPr="00270105" w:rsidRDefault="00270105" w:rsidP="009E3B49">
            <w:r w:rsidRPr="00270105">
              <w:t>Материальный и тепловой баланс процессов горения</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52"/>
        </w:trPr>
        <w:tc>
          <w:tcPr>
            <w:tcW w:w="686" w:type="dxa"/>
          </w:tcPr>
          <w:p w:rsidR="00270105" w:rsidRPr="00270105" w:rsidRDefault="00270105" w:rsidP="009E3B49">
            <w:pPr>
              <w:jc w:val="both"/>
              <w:rPr>
                <w:snapToGrid w:val="0"/>
              </w:rPr>
            </w:pPr>
            <w:r w:rsidRPr="00270105">
              <w:rPr>
                <w:snapToGrid w:val="0"/>
              </w:rPr>
              <w:t>6.1.3</w:t>
            </w:r>
          </w:p>
        </w:tc>
        <w:tc>
          <w:tcPr>
            <w:tcW w:w="6938" w:type="dxa"/>
          </w:tcPr>
          <w:p w:rsidR="00270105" w:rsidRPr="00270105" w:rsidRDefault="00270105" w:rsidP="009E3B49">
            <w:r w:rsidRPr="00270105">
              <w:t>Самовоспламенение и зажигание</w:t>
            </w:r>
          </w:p>
        </w:tc>
        <w:tc>
          <w:tcPr>
            <w:tcW w:w="557" w:type="dxa"/>
            <w:gridSpan w:val="7"/>
            <w:vAlign w:val="center"/>
          </w:tcPr>
          <w:p w:rsidR="00270105" w:rsidRPr="00270105" w:rsidRDefault="00270105" w:rsidP="009E3B49">
            <w:pPr>
              <w:jc w:val="center"/>
            </w:pPr>
            <w:r w:rsidRPr="00270105">
              <w:t>2</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jc w:val="both"/>
              <w:rPr>
                <w:snapToGrid w:val="0"/>
              </w:rPr>
            </w:pPr>
            <w:r w:rsidRPr="00270105">
              <w:rPr>
                <w:snapToGrid w:val="0"/>
              </w:rPr>
              <w:t>6.1.4</w:t>
            </w:r>
          </w:p>
        </w:tc>
        <w:tc>
          <w:tcPr>
            <w:tcW w:w="6938" w:type="dxa"/>
          </w:tcPr>
          <w:p w:rsidR="00270105" w:rsidRPr="00270105" w:rsidRDefault="00270105" w:rsidP="009E3B49">
            <w:r w:rsidRPr="00270105">
              <w:t>Возникновение горения по мех</w:t>
            </w:r>
            <w:r w:rsidRPr="00270105">
              <w:t>а</w:t>
            </w:r>
            <w:r w:rsidRPr="00270105">
              <w:t>низму самовозгорания</w:t>
            </w:r>
          </w:p>
        </w:tc>
        <w:tc>
          <w:tcPr>
            <w:tcW w:w="557" w:type="dxa"/>
            <w:gridSpan w:val="7"/>
            <w:vAlign w:val="center"/>
          </w:tcPr>
          <w:p w:rsidR="00270105" w:rsidRPr="00270105" w:rsidRDefault="00270105" w:rsidP="009E3B49">
            <w:pPr>
              <w:jc w:val="center"/>
            </w:pPr>
            <w:r w:rsidRPr="00270105">
              <w:t>6</w:t>
            </w:r>
          </w:p>
        </w:tc>
        <w:tc>
          <w:tcPr>
            <w:tcW w:w="608" w:type="dxa"/>
            <w:gridSpan w:val="6"/>
            <w:vAlign w:val="center"/>
          </w:tcPr>
          <w:p w:rsidR="00270105" w:rsidRPr="00270105" w:rsidRDefault="00270105" w:rsidP="009E3B49">
            <w:pPr>
              <w:jc w:val="center"/>
            </w:pPr>
          </w:p>
        </w:tc>
        <w:tc>
          <w:tcPr>
            <w:tcW w:w="568" w:type="dxa"/>
            <w:gridSpan w:val="3"/>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46"/>
        </w:trPr>
        <w:tc>
          <w:tcPr>
            <w:tcW w:w="686" w:type="dxa"/>
          </w:tcPr>
          <w:p w:rsidR="00270105" w:rsidRPr="00270105" w:rsidRDefault="00270105" w:rsidP="009E3B49">
            <w:pPr>
              <w:jc w:val="both"/>
              <w:rPr>
                <w:snapToGrid w:val="0"/>
              </w:rPr>
            </w:pPr>
            <w:r w:rsidRPr="00270105">
              <w:rPr>
                <w:snapToGrid w:val="0"/>
              </w:rPr>
              <w:t>6.1.5</w:t>
            </w:r>
          </w:p>
        </w:tc>
        <w:tc>
          <w:tcPr>
            <w:tcW w:w="6938" w:type="dxa"/>
          </w:tcPr>
          <w:p w:rsidR="00270105" w:rsidRPr="00270105" w:rsidRDefault="00270105" w:rsidP="009E3B49">
            <w:r w:rsidRPr="00270105">
              <w:t>Горение смесей газов и паров с воздухом</w:t>
            </w:r>
          </w:p>
        </w:tc>
        <w:tc>
          <w:tcPr>
            <w:tcW w:w="557" w:type="dxa"/>
            <w:gridSpan w:val="7"/>
            <w:vAlign w:val="center"/>
          </w:tcPr>
          <w:p w:rsidR="00270105" w:rsidRPr="00270105" w:rsidRDefault="00270105" w:rsidP="009E3B49">
            <w:pPr>
              <w:jc w:val="center"/>
            </w:pPr>
            <w:r w:rsidRPr="00270105">
              <w:t>10</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8</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49"/>
        </w:trPr>
        <w:tc>
          <w:tcPr>
            <w:tcW w:w="686" w:type="dxa"/>
          </w:tcPr>
          <w:p w:rsidR="00270105" w:rsidRPr="00270105" w:rsidRDefault="00270105" w:rsidP="009E3B49">
            <w:pPr>
              <w:jc w:val="both"/>
              <w:rPr>
                <w:snapToGrid w:val="0"/>
              </w:rPr>
            </w:pPr>
            <w:r w:rsidRPr="00270105">
              <w:rPr>
                <w:snapToGrid w:val="0"/>
              </w:rPr>
              <w:t>6.1.6</w:t>
            </w:r>
          </w:p>
        </w:tc>
        <w:tc>
          <w:tcPr>
            <w:tcW w:w="6938" w:type="dxa"/>
          </w:tcPr>
          <w:p w:rsidR="00270105" w:rsidRPr="00270105" w:rsidRDefault="00270105" w:rsidP="009E3B49">
            <w:r w:rsidRPr="00270105">
              <w:t>Горение жидкостей</w:t>
            </w:r>
          </w:p>
        </w:tc>
        <w:tc>
          <w:tcPr>
            <w:tcW w:w="557" w:type="dxa"/>
            <w:gridSpan w:val="7"/>
            <w:vAlign w:val="center"/>
          </w:tcPr>
          <w:p w:rsidR="00270105" w:rsidRPr="00270105" w:rsidRDefault="00270105" w:rsidP="009E3B49">
            <w:pPr>
              <w:jc w:val="center"/>
            </w:pPr>
            <w:r w:rsidRPr="00270105">
              <w:t>10</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8</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65"/>
        </w:trPr>
        <w:tc>
          <w:tcPr>
            <w:tcW w:w="7624" w:type="dxa"/>
            <w:gridSpan w:val="2"/>
          </w:tcPr>
          <w:p w:rsidR="00270105" w:rsidRPr="00270105" w:rsidRDefault="00270105" w:rsidP="009E3B49">
            <w:pPr>
              <w:rPr>
                <w:b/>
              </w:rPr>
            </w:pPr>
            <w:r w:rsidRPr="00270105">
              <w:rPr>
                <w:b/>
              </w:rPr>
              <w:t>Итого по  разделу 6.1.:</w:t>
            </w:r>
          </w:p>
        </w:tc>
        <w:tc>
          <w:tcPr>
            <w:tcW w:w="557" w:type="dxa"/>
            <w:gridSpan w:val="7"/>
            <w:vAlign w:val="center"/>
          </w:tcPr>
          <w:p w:rsidR="00270105" w:rsidRPr="00270105" w:rsidRDefault="00270105" w:rsidP="009E3B49">
            <w:pPr>
              <w:jc w:val="center"/>
              <w:rPr>
                <w:b/>
              </w:rPr>
            </w:pPr>
            <w:r w:rsidRPr="00270105">
              <w:rPr>
                <w:b/>
              </w:rPr>
              <w:t>36</w:t>
            </w:r>
          </w:p>
        </w:tc>
        <w:tc>
          <w:tcPr>
            <w:tcW w:w="608" w:type="dxa"/>
            <w:gridSpan w:val="6"/>
            <w:vAlign w:val="center"/>
          </w:tcPr>
          <w:p w:rsidR="00270105" w:rsidRPr="00270105" w:rsidRDefault="00270105" w:rsidP="009E3B49">
            <w:pPr>
              <w:jc w:val="center"/>
              <w:rPr>
                <w:b/>
              </w:rPr>
            </w:pPr>
            <w:r w:rsidRPr="00270105">
              <w:rPr>
                <w:b/>
              </w:rPr>
              <w:t>12</w:t>
            </w:r>
          </w:p>
        </w:tc>
        <w:tc>
          <w:tcPr>
            <w:tcW w:w="568" w:type="dxa"/>
            <w:gridSpan w:val="3"/>
            <w:vAlign w:val="center"/>
          </w:tcPr>
          <w:p w:rsidR="00270105" w:rsidRPr="00270105" w:rsidRDefault="00270105" w:rsidP="009E3B49">
            <w:pPr>
              <w:jc w:val="center"/>
              <w:rPr>
                <w:b/>
              </w:rPr>
            </w:pPr>
            <w:r w:rsidRPr="00270105">
              <w:rPr>
                <w:b/>
              </w:rPr>
              <w:t>24</w:t>
            </w:r>
          </w:p>
        </w:tc>
        <w:tc>
          <w:tcPr>
            <w:tcW w:w="543" w:type="dxa"/>
            <w:vAlign w:val="center"/>
          </w:tcPr>
          <w:p w:rsidR="00270105" w:rsidRPr="00270105" w:rsidRDefault="00270105" w:rsidP="009E3B49">
            <w:pPr>
              <w:jc w:val="center"/>
              <w:rPr>
                <w:b/>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9900" w:type="dxa"/>
            <w:gridSpan w:val="19"/>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i/>
                <w:snapToGrid w:val="0"/>
              </w:rPr>
            </w:pPr>
            <w:r w:rsidRPr="00270105">
              <w:rPr>
                <w:b/>
                <w:snapToGrid w:val="0"/>
              </w:rPr>
              <w:t>Раздел 6.2.</w:t>
            </w:r>
            <w:r w:rsidRPr="00270105">
              <w:rPr>
                <w:snapToGrid w:val="0"/>
              </w:rPr>
              <w:t xml:space="preserve"> </w:t>
            </w:r>
            <w:r w:rsidRPr="00270105">
              <w:rPr>
                <w:b/>
                <w:snapToGrid w:val="0"/>
              </w:rPr>
              <w:t>Пожарная опасность горючих веществ.</w:t>
            </w:r>
          </w:p>
        </w:tc>
      </w:tr>
      <w:tr w:rsidR="00270105" w:rsidRPr="00270105">
        <w:tblPrEx>
          <w:tblCellMar>
            <w:top w:w="0" w:type="dxa"/>
            <w:bottom w:w="0" w:type="dxa"/>
          </w:tblCellMar>
        </w:tblPrEx>
        <w:trPr>
          <w:gridAfter w:val="1"/>
          <w:wAfter w:w="6" w:type="dxa"/>
          <w:cantSplit/>
        </w:trPr>
        <w:tc>
          <w:tcPr>
            <w:tcW w:w="686" w:type="dxa"/>
            <w:vAlign w:val="center"/>
          </w:tcPr>
          <w:p w:rsidR="00270105" w:rsidRPr="00270105" w:rsidRDefault="00270105" w:rsidP="009E3B49">
            <w:pPr>
              <w:jc w:val="center"/>
              <w:rPr>
                <w:snapToGrid w:val="0"/>
              </w:rPr>
            </w:pPr>
            <w:r w:rsidRPr="00270105">
              <w:rPr>
                <w:snapToGrid w:val="0"/>
              </w:rPr>
              <w:t>6.2.1</w:t>
            </w:r>
          </w:p>
        </w:tc>
        <w:tc>
          <w:tcPr>
            <w:tcW w:w="6938" w:type="dxa"/>
          </w:tcPr>
          <w:p w:rsidR="00270105" w:rsidRPr="00270105" w:rsidRDefault="00270105" w:rsidP="009E3B49">
            <w:r w:rsidRPr="00270105">
              <w:t>Горение твердых веществ и мат</w:t>
            </w:r>
            <w:r w:rsidRPr="00270105">
              <w:t>е</w:t>
            </w:r>
            <w:r w:rsidRPr="00270105">
              <w:t>риалов</w:t>
            </w:r>
          </w:p>
        </w:tc>
        <w:tc>
          <w:tcPr>
            <w:tcW w:w="557" w:type="dxa"/>
            <w:gridSpan w:val="7"/>
            <w:vAlign w:val="center"/>
          </w:tcPr>
          <w:p w:rsidR="00270105" w:rsidRPr="00270105" w:rsidRDefault="00270105" w:rsidP="009E3B49">
            <w:pPr>
              <w:ind w:left="-358" w:right="-162" w:firstLine="358"/>
              <w:jc w:val="center"/>
            </w:pPr>
            <w:r w:rsidRPr="00270105">
              <w:t>10</w:t>
            </w:r>
          </w:p>
        </w:tc>
        <w:tc>
          <w:tcPr>
            <w:tcW w:w="608" w:type="dxa"/>
            <w:gridSpan w:val="6"/>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vAlign w:val="center"/>
          </w:tcPr>
          <w:p w:rsidR="00270105" w:rsidRPr="00270105" w:rsidRDefault="00270105" w:rsidP="009E3B49">
            <w:pPr>
              <w:jc w:val="center"/>
              <w:rPr>
                <w:snapToGrid w:val="0"/>
              </w:rPr>
            </w:pPr>
            <w:r w:rsidRPr="00270105">
              <w:rPr>
                <w:snapToGrid w:val="0"/>
              </w:rPr>
              <w:t>6.2.2</w:t>
            </w:r>
          </w:p>
        </w:tc>
        <w:tc>
          <w:tcPr>
            <w:tcW w:w="6938" w:type="dxa"/>
          </w:tcPr>
          <w:p w:rsidR="00270105" w:rsidRPr="00270105" w:rsidRDefault="00270105" w:rsidP="009E3B49">
            <w:r w:rsidRPr="00270105">
              <w:t>Оценка пожарной опасности газов, жидкостей, твердых в</w:t>
            </w:r>
            <w:r w:rsidRPr="00270105">
              <w:t>е</w:t>
            </w:r>
            <w:r w:rsidRPr="00270105">
              <w:t>ществ и пылей</w:t>
            </w:r>
          </w:p>
        </w:tc>
        <w:tc>
          <w:tcPr>
            <w:tcW w:w="557" w:type="dxa"/>
            <w:gridSpan w:val="7"/>
            <w:vAlign w:val="center"/>
          </w:tcPr>
          <w:p w:rsidR="00270105" w:rsidRPr="00270105" w:rsidRDefault="00270105" w:rsidP="009E3B49">
            <w:pPr>
              <w:ind w:left="-358" w:right="-162" w:firstLine="358"/>
              <w:jc w:val="center"/>
            </w:pPr>
            <w:r w:rsidRPr="00270105">
              <w:t>8</w:t>
            </w:r>
          </w:p>
        </w:tc>
        <w:tc>
          <w:tcPr>
            <w:tcW w:w="608" w:type="dxa"/>
            <w:gridSpan w:val="6"/>
            <w:vAlign w:val="center"/>
          </w:tcPr>
          <w:p w:rsidR="00270105" w:rsidRPr="00270105" w:rsidRDefault="00270105" w:rsidP="009E3B49">
            <w:pPr>
              <w:jc w:val="center"/>
            </w:pPr>
            <w:r w:rsidRPr="00270105">
              <w:t>6</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7624" w:type="dxa"/>
            <w:gridSpan w:val="2"/>
            <w:vAlign w:val="center"/>
          </w:tcPr>
          <w:p w:rsidR="00270105" w:rsidRPr="00270105" w:rsidRDefault="00270105" w:rsidP="009E3B49">
            <w:pPr>
              <w:rPr>
                <w:b/>
              </w:rPr>
            </w:pPr>
            <w:r w:rsidRPr="00270105">
              <w:rPr>
                <w:b/>
              </w:rPr>
              <w:t>Итого по разделу 6.2.:</w:t>
            </w:r>
          </w:p>
        </w:tc>
        <w:tc>
          <w:tcPr>
            <w:tcW w:w="557" w:type="dxa"/>
            <w:gridSpan w:val="7"/>
            <w:vAlign w:val="center"/>
          </w:tcPr>
          <w:p w:rsidR="00270105" w:rsidRPr="00270105" w:rsidRDefault="00270105" w:rsidP="009E3B49">
            <w:pPr>
              <w:ind w:left="-358" w:right="-162" w:firstLine="358"/>
              <w:jc w:val="center"/>
              <w:rPr>
                <w:b/>
              </w:rPr>
            </w:pPr>
            <w:r w:rsidRPr="00270105">
              <w:rPr>
                <w:b/>
              </w:rPr>
              <w:t>18</w:t>
            </w:r>
          </w:p>
        </w:tc>
        <w:tc>
          <w:tcPr>
            <w:tcW w:w="608" w:type="dxa"/>
            <w:gridSpan w:val="6"/>
            <w:vAlign w:val="center"/>
          </w:tcPr>
          <w:p w:rsidR="00270105" w:rsidRPr="00270105" w:rsidRDefault="00270105" w:rsidP="009E3B49">
            <w:pPr>
              <w:jc w:val="center"/>
              <w:rPr>
                <w:b/>
              </w:rPr>
            </w:pPr>
            <w:r w:rsidRPr="00270105">
              <w:rPr>
                <w:b/>
              </w:rPr>
              <w:t>10</w:t>
            </w:r>
          </w:p>
        </w:tc>
        <w:tc>
          <w:tcPr>
            <w:tcW w:w="568" w:type="dxa"/>
            <w:gridSpan w:val="3"/>
            <w:vAlign w:val="center"/>
          </w:tcPr>
          <w:p w:rsidR="00270105" w:rsidRPr="00270105" w:rsidRDefault="00270105" w:rsidP="009E3B49">
            <w:pPr>
              <w:jc w:val="center"/>
              <w:rPr>
                <w:b/>
              </w:rPr>
            </w:pPr>
            <w:r w:rsidRPr="00270105">
              <w:rPr>
                <w:b/>
              </w:rPr>
              <w:t>8</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Look w:val="01E0" w:firstRow="1" w:lastRow="1" w:firstColumn="1" w:lastColumn="1" w:noHBand="0" w:noVBand="0"/>
        </w:tblPrEx>
        <w:trPr>
          <w:gridAfter w:val="1"/>
          <w:wAfter w:w="6" w:type="dxa"/>
          <w:cantSplit/>
        </w:trPr>
        <w:tc>
          <w:tcPr>
            <w:tcW w:w="9900" w:type="dxa"/>
            <w:gridSpan w:val="19"/>
          </w:tcPr>
          <w:p w:rsidR="00270105" w:rsidRPr="00270105" w:rsidRDefault="00270105" w:rsidP="009E3B49">
            <w:pPr>
              <w:jc w:val="center"/>
            </w:pPr>
            <w:r w:rsidRPr="00270105">
              <w:rPr>
                <w:b/>
              </w:rPr>
              <w:t>Раздел 6.3</w:t>
            </w:r>
            <w:r w:rsidRPr="00270105">
              <w:t xml:space="preserve">. </w:t>
            </w:r>
            <w:r w:rsidRPr="00270105">
              <w:rPr>
                <w:b/>
              </w:rPr>
              <w:t>Развитие и тушение пожаров</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6.3.1</w:t>
            </w:r>
          </w:p>
        </w:tc>
        <w:tc>
          <w:tcPr>
            <w:tcW w:w="6938" w:type="dxa"/>
            <w:tcBorders>
              <w:top w:val="single" w:sz="6" w:space="0" w:color="auto"/>
              <w:left w:val="single" w:sz="6" w:space="0" w:color="auto"/>
              <w:bottom w:val="single" w:sz="6" w:space="0" w:color="auto"/>
              <w:right w:val="single" w:sz="6" w:space="0" w:color="auto"/>
            </w:tcBorders>
          </w:tcPr>
          <w:p w:rsidR="00270105" w:rsidRPr="00270105" w:rsidRDefault="00270105" w:rsidP="009E3B49">
            <w:r w:rsidRPr="00270105">
              <w:t>Механизмы прекращения горения с пом</w:t>
            </w:r>
            <w:r w:rsidRPr="00270105">
              <w:t>о</w:t>
            </w:r>
            <w:r w:rsidRPr="00270105">
              <w:t>щью ОТВ</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8</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4</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r w:rsidRPr="00270105">
              <w:rPr>
                <w:snapToGrid w:val="0"/>
              </w:rPr>
              <w:t>4</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6.3.2</w:t>
            </w:r>
          </w:p>
        </w:tc>
        <w:tc>
          <w:tcPr>
            <w:tcW w:w="6938" w:type="dxa"/>
            <w:tcBorders>
              <w:top w:val="single" w:sz="6" w:space="0" w:color="auto"/>
              <w:left w:val="single" w:sz="6" w:space="0" w:color="auto"/>
              <w:bottom w:val="single" w:sz="6" w:space="0" w:color="auto"/>
              <w:right w:val="single" w:sz="6" w:space="0" w:color="auto"/>
            </w:tcBorders>
          </w:tcPr>
          <w:p w:rsidR="00270105" w:rsidRPr="00270105" w:rsidRDefault="00270105" w:rsidP="009E3B49">
            <w:r w:rsidRPr="00270105">
              <w:t>Виды ОТВ, их свойства и область прим</w:t>
            </w:r>
            <w:r w:rsidRPr="00270105">
              <w:t>е</w:t>
            </w:r>
            <w:r w:rsidRPr="00270105">
              <w:t>нения</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12</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6</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r w:rsidRPr="00270105">
              <w:rPr>
                <w:snapToGrid w:val="0"/>
              </w:rPr>
              <w:t>6</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7624" w:type="dxa"/>
            <w:gridSpan w:val="2"/>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rPr>
                <w:b/>
              </w:rPr>
            </w:pPr>
            <w:r w:rsidRPr="00270105">
              <w:rPr>
                <w:b/>
              </w:rPr>
              <w:t>Итого по  разделу 6.3.:</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snapToGrid w:val="0"/>
              </w:rPr>
            </w:pPr>
            <w:r w:rsidRPr="00270105">
              <w:rPr>
                <w:b/>
                <w:snapToGrid w:val="0"/>
              </w:rPr>
              <w:t>20</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snapToGrid w:val="0"/>
              </w:rPr>
            </w:pPr>
            <w:r w:rsidRPr="00270105">
              <w:rPr>
                <w:b/>
                <w:snapToGrid w:val="0"/>
              </w:rPr>
              <w:t>10</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snapToGrid w:val="0"/>
              </w:rPr>
            </w:pPr>
            <w:r w:rsidRPr="00270105">
              <w:rPr>
                <w:b/>
                <w:snapToGrid w:val="0"/>
              </w:rPr>
              <w:t>10</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7624" w:type="dxa"/>
            <w:gridSpan w:val="2"/>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rPr>
                <w:b/>
              </w:rPr>
              <w:t>Итоговый контроль (экзамен):</w:t>
            </w:r>
          </w:p>
        </w:tc>
        <w:tc>
          <w:tcPr>
            <w:tcW w:w="557" w:type="dxa"/>
            <w:gridSpan w:val="7"/>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ind w:left="-40"/>
              <w:jc w:val="center"/>
              <w:rPr>
                <w:b/>
                <w:caps/>
                <w:snapToGrid w:val="0"/>
              </w:rPr>
            </w:pPr>
            <w:r w:rsidRPr="00270105">
              <w:rPr>
                <w:b/>
                <w:caps/>
                <w:snapToGrid w:val="0"/>
              </w:rPr>
              <w:t>6</w:t>
            </w:r>
          </w:p>
        </w:tc>
        <w:tc>
          <w:tcPr>
            <w:tcW w:w="608" w:type="dxa"/>
            <w:gridSpan w:val="6"/>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rPr>
                <w:b/>
                <w:caps/>
                <w:snapToGrid w:val="0"/>
              </w:rPr>
            </w:pP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rPr>
                <w:b/>
                <w:caps/>
                <w:snapToGrid w:val="0"/>
              </w:rPr>
            </w:pP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caps/>
                <w:snapToGrid w:val="0"/>
              </w:rPr>
              <w:t>6</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7624" w:type="dxa"/>
            <w:gridSpan w:val="2"/>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rPr>
                <w:b/>
              </w:rPr>
            </w:pPr>
            <w:r w:rsidRPr="00270105">
              <w:rPr>
                <w:b/>
              </w:rPr>
              <w:t>Итого  по дисциплине 6.:</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b/>
                <w:caps/>
                <w:snapToGrid w:val="0"/>
              </w:rPr>
            </w:pPr>
            <w:r w:rsidRPr="00270105">
              <w:rPr>
                <w:b/>
                <w:caps/>
                <w:snapToGrid w:val="0"/>
              </w:rPr>
              <w:t>80</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caps/>
                <w:snapToGrid w:val="0"/>
              </w:rPr>
            </w:pPr>
            <w:r w:rsidRPr="00270105">
              <w:rPr>
                <w:b/>
                <w:caps/>
                <w:snapToGrid w:val="0"/>
              </w:rPr>
              <w:t>32</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caps/>
                <w:snapToGrid w:val="0"/>
              </w:rPr>
              <w:t>42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caps/>
                <w:snapToGrid w:val="0"/>
              </w:rPr>
              <w:t>6</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9900" w:type="dxa"/>
            <w:gridSpan w:val="19"/>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rPr>
              <w:t>Дисциплина 7. Организация деятельности пожарной о</w:t>
            </w:r>
            <w:r w:rsidRPr="00270105">
              <w:rPr>
                <w:b/>
              </w:rPr>
              <w:t>х</w:t>
            </w:r>
            <w:r w:rsidRPr="00270105">
              <w:rPr>
                <w:b/>
              </w:rPr>
              <w:t>раны.</w:t>
            </w:r>
          </w:p>
        </w:tc>
      </w:tr>
      <w:tr w:rsidR="00270105" w:rsidRPr="00270105">
        <w:tblPrEx>
          <w:tblCellMar>
            <w:top w:w="0" w:type="dxa"/>
            <w:bottom w:w="0" w:type="dxa"/>
          </w:tblCellMar>
        </w:tblPrEx>
        <w:trPr>
          <w:gridAfter w:val="1"/>
          <w:wAfter w:w="6" w:type="dxa"/>
          <w:cantSplit/>
          <w:trHeight w:val="135"/>
        </w:trPr>
        <w:tc>
          <w:tcPr>
            <w:tcW w:w="9900" w:type="dxa"/>
            <w:gridSpan w:val="19"/>
            <w:vAlign w:val="center"/>
          </w:tcPr>
          <w:p w:rsidR="00270105" w:rsidRPr="00270105" w:rsidRDefault="00270105" w:rsidP="009E3B49">
            <w:pPr>
              <w:jc w:val="center"/>
              <w:rPr>
                <w:b/>
              </w:rPr>
            </w:pPr>
            <w:r w:rsidRPr="00270105">
              <w:rPr>
                <w:b/>
              </w:rPr>
              <w:t>Раздел 7.1</w:t>
            </w:r>
            <w:r w:rsidRPr="00270105">
              <w:t>.</w:t>
            </w:r>
            <w:r w:rsidRPr="00270105">
              <w:rPr>
                <w:b/>
              </w:rPr>
              <w:t>Охрана труда.</w:t>
            </w:r>
          </w:p>
        </w:tc>
      </w:tr>
      <w:tr w:rsidR="00270105" w:rsidRPr="00270105">
        <w:tblPrEx>
          <w:tblCellMar>
            <w:top w:w="0" w:type="dxa"/>
            <w:bottom w:w="0" w:type="dxa"/>
          </w:tblCellMar>
        </w:tblPrEx>
        <w:trPr>
          <w:gridAfter w:val="1"/>
          <w:wAfter w:w="6" w:type="dxa"/>
          <w:cantSplit/>
          <w:trHeight w:val="126"/>
        </w:trPr>
        <w:tc>
          <w:tcPr>
            <w:tcW w:w="686" w:type="dxa"/>
          </w:tcPr>
          <w:p w:rsidR="00270105" w:rsidRPr="00270105" w:rsidRDefault="00270105" w:rsidP="009E3B49">
            <w:pPr>
              <w:jc w:val="center"/>
              <w:rPr>
                <w:snapToGrid w:val="0"/>
              </w:rPr>
            </w:pPr>
            <w:r w:rsidRPr="00270105">
              <w:rPr>
                <w:snapToGrid w:val="0"/>
              </w:rPr>
              <w:t>7.1.1</w:t>
            </w:r>
          </w:p>
        </w:tc>
        <w:tc>
          <w:tcPr>
            <w:tcW w:w="6938" w:type="dxa"/>
          </w:tcPr>
          <w:p w:rsidR="00270105" w:rsidRPr="00270105" w:rsidRDefault="00270105" w:rsidP="009E3B49">
            <w:pPr>
              <w:jc w:val="both"/>
              <w:rPr>
                <w:snapToGrid w:val="0"/>
              </w:rPr>
            </w:pPr>
            <w:r w:rsidRPr="00270105">
              <w:rPr>
                <w:snapToGrid w:val="0"/>
              </w:rPr>
              <w:t>Основы охраны труда в Российской Федерации</w:t>
            </w:r>
          </w:p>
        </w:tc>
        <w:tc>
          <w:tcPr>
            <w:tcW w:w="557" w:type="dxa"/>
            <w:gridSpan w:val="7"/>
            <w:vAlign w:val="center"/>
          </w:tcPr>
          <w:p w:rsidR="00270105" w:rsidRPr="00270105" w:rsidRDefault="00270105" w:rsidP="009E3B49">
            <w:pPr>
              <w:jc w:val="center"/>
            </w:pPr>
            <w:r w:rsidRPr="00270105">
              <w:t>2</w:t>
            </w:r>
          </w:p>
        </w:tc>
        <w:tc>
          <w:tcPr>
            <w:tcW w:w="608" w:type="dxa"/>
            <w:gridSpan w:val="6"/>
            <w:vAlign w:val="center"/>
          </w:tcPr>
          <w:p w:rsidR="00270105" w:rsidRPr="00270105" w:rsidRDefault="00270105" w:rsidP="009E3B49">
            <w:pPr>
              <w:ind w:left="-122" w:firstLine="122"/>
              <w:jc w:val="center"/>
            </w:pPr>
            <w:r w:rsidRPr="00270105">
              <w:t>2</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90"/>
        </w:trPr>
        <w:tc>
          <w:tcPr>
            <w:tcW w:w="686" w:type="dxa"/>
          </w:tcPr>
          <w:p w:rsidR="00270105" w:rsidRPr="00270105" w:rsidRDefault="00270105" w:rsidP="009E3B49">
            <w:pPr>
              <w:jc w:val="center"/>
              <w:rPr>
                <w:snapToGrid w:val="0"/>
              </w:rPr>
            </w:pPr>
            <w:r w:rsidRPr="00270105">
              <w:rPr>
                <w:snapToGrid w:val="0"/>
              </w:rPr>
              <w:t>7.1.2</w:t>
            </w:r>
          </w:p>
        </w:tc>
        <w:tc>
          <w:tcPr>
            <w:tcW w:w="6938" w:type="dxa"/>
          </w:tcPr>
          <w:p w:rsidR="00270105" w:rsidRPr="00270105" w:rsidRDefault="00270105" w:rsidP="009E3B49">
            <w:pPr>
              <w:jc w:val="both"/>
              <w:rPr>
                <w:snapToGrid w:val="0"/>
              </w:rPr>
            </w:pPr>
            <w:r w:rsidRPr="00270105">
              <w:rPr>
                <w:snapToGrid w:val="0"/>
              </w:rPr>
              <w:t>Условия труда пожарных</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ind w:left="-122" w:firstLine="122"/>
              <w:jc w:val="center"/>
            </w:pPr>
            <w:r w:rsidRPr="00270105">
              <w:t>4</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49"/>
        </w:trPr>
        <w:tc>
          <w:tcPr>
            <w:tcW w:w="686" w:type="dxa"/>
          </w:tcPr>
          <w:p w:rsidR="00270105" w:rsidRPr="00270105" w:rsidRDefault="00270105" w:rsidP="009E3B49">
            <w:pPr>
              <w:jc w:val="center"/>
              <w:rPr>
                <w:snapToGrid w:val="0"/>
              </w:rPr>
            </w:pPr>
            <w:r w:rsidRPr="00270105">
              <w:rPr>
                <w:snapToGrid w:val="0"/>
              </w:rPr>
              <w:t>7.1.3</w:t>
            </w:r>
          </w:p>
        </w:tc>
        <w:tc>
          <w:tcPr>
            <w:tcW w:w="6938" w:type="dxa"/>
          </w:tcPr>
          <w:p w:rsidR="00270105" w:rsidRPr="00270105" w:rsidRDefault="00270105" w:rsidP="009E3B49">
            <w:pPr>
              <w:jc w:val="both"/>
              <w:rPr>
                <w:snapToGrid w:val="0"/>
              </w:rPr>
            </w:pPr>
            <w:r w:rsidRPr="00270105">
              <w:rPr>
                <w:snapToGrid w:val="0"/>
              </w:rPr>
              <w:t>Методы и средства защиты от опасностей технических систем и технологич</w:t>
            </w:r>
            <w:r w:rsidRPr="00270105">
              <w:rPr>
                <w:snapToGrid w:val="0"/>
              </w:rPr>
              <w:t>е</w:t>
            </w:r>
            <w:r w:rsidRPr="00270105">
              <w:rPr>
                <w:snapToGrid w:val="0"/>
              </w:rPr>
              <w:t>ских процессов</w:t>
            </w:r>
          </w:p>
        </w:tc>
        <w:tc>
          <w:tcPr>
            <w:tcW w:w="557" w:type="dxa"/>
            <w:gridSpan w:val="7"/>
            <w:vAlign w:val="center"/>
          </w:tcPr>
          <w:p w:rsidR="00270105" w:rsidRPr="00270105" w:rsidRDefault="00270105" w:rsidP="009E3B49">
            <w:pPr>
              <w:jc w:val="center"/>
            </w:pPr>
            <w:r w:rsidRPr="00270105">
              <w:t>4</w:t>
            </w:r>
          </w:p>
        </w:tc>
        <w:tc>
          <w:tcPr>
            <w:tcW w:w="608" w:type="dxa"/>
            <w:gridSpan w:val="6"/>
            <w:vAlign w:val="center"/>
          </w:tcPr>
          <w:p w:rsidR="00270105" w:rsidRPr="00270105" w:rsidRDefault="00270105" w:rsidP="009E3B49">
            <w:pPr>
              <w:ind w:left="-122" w:firstLine="122"/>
              <w:jc w:val="center"/>
            </w:pPr>
            <w:r w:rsidRPr="00270105">
              <w:t>4</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28"/>
        </w:trPr>
        <w:tc>
          <w:tcPr>
            <w:tcW w:w="686" w:type="dxa"/>
          </w:tcPr>
          <w:p w:rsidR="00270105" w:rsidRPr="00270105" w:rsidRDefault="00270105" w:rsidP="009E3B49">
            <w:pPr>
              <w:jc w:val="center"/>
              <w:rPr>
                <w:snapToGrid w:val="0"/>
              </w:rPr>
            </w:pPr>
            <w:r w:rsidRPr="00270105">
              <w:rPr>
                <w:snapToGrid w:val="0"/>
              </w:rPr>
              <w:t>7.1.4</w:t>
            </w:r>
          </w:p>
        </w:tc>
        <w:tc>
          <w:tcPr>
            <w:tcW w:w="6938" w:type="dxa"/>
          </w:tcPr>
          <w:p w:rsidR="00270105" w:rsidRPr="00270105" w:rsidRDefault="00270105" w:rsidP="009E3B49">
            <w:pPr>
              <w:jc w:val="both"/>
              <w:rPr>
                <w:snapToGrid w:val="0"/>
              </w:rPr>
            </w:pPr>
            <w:r w:rsidRPr="00270105">
              <w:rPr>
                <w:snapToGrid w:val="0"/>
              </w:rPr>
              <w:t>Материальные затраты на охрану труда</w:t>
            </w:r>
          </w:p>
        </w:tc>
        <w:tc>
          <w:tcPr>
            <w:tcW w:w="557" w:type="dxa"/>
            <w:gridSpan w:val="7"/>
            <w:vAlign w:val="center"/>
          </w:tcPr>
          <w:p w:rsidR="00270105" w:rsidRPr="00270105" w:rsidRDefault="00270105" w:rsidP="009E3B49">
            <w:pPr>
              <w:jc w:val="center"/>
            </w:pPr>
            <w:r w:rsidRPr="00270105">
              <w:t>2</w:t>
            </w:r>
          </w:p>
        </w:tc>
        <w:tc>
          <w:tcPr>
            <w:tcW w:w="608" w:type="dxa"/>
            <w:gridSpan w:val="6"/>
            <w:vAlign w:val="center"/>
          </w:tcPr>
          <w:p w:rsidR="00270105" w:rsidRPr="00270105" w:rsidRDefault="00270105" w:rsidP="009E3B49">
            <w:pPr>
              <w:ind w:left="-122" w:firstLine="122"/>
              <w:jc w:val="center"/>
            </w:pPr>
            <w:r w:rsidRPr="00270105">
              <w:t>2</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76"/>
        </w:trPr>
        <w:tc>
          <w:tcPr>
            <w:tcW w:w="686" w:type="dxa"/>
          </w:tcPr>
          <w:p w:rsidR="00270105" w:rsidRPr="00270105" w:rsidRDefault="00270105" w:rsidP="009E3B49">
            <w:pPr>
              <w:jc w:val="center"/>
              <w:rPr>
                <w:snapToGrid w:val="0"/>
              </w:rPr>
            </w:pPr>
            <w:r w:rsidRPr="00270105">
              <w:rPr>
                <w:snapToGrid w:val="0"/>
              </w:rPr>
              <w:t>7.1.5</w:t>
            </w:r>
          </w:p>
        </w:tc>
        <w:tc>
          <w:tcPr>
            <w:tcW w:w="6938" w:type="dxa"/>
          </w:tcPr>
          <w:p w:rsidR="00270105" w:rsidRPr="00270105" w:rsidRDefault="00270105" w:rsidP="009E3B49">
            <w:pPr>
              <w:jc w:val="both"/>
              <w:rPr>
                <w:snapToGrid w:val="0"/>
              </w:rPr>
            </w:pPr>
            <w:r w:rsidRPr="00270105">
              <w:rPr>
                <w:snapToGrid w:val="0"/>
              </w:rPr>
              <w:t>Особенности обеспечения безопасных условий труда в ГПС МЧС Ро</w:t>
            </w:r>
            <w:r w:rsidRPr="00270105">
              <w:rPr>
                <w:snapToGrid w:val="0"/>
              </w:rPr>
              <w:t>с</w:t>
            </w:r>
            <w:r w:rsidRPr="00270105">
              <w:rPr>
                <w:snapToGrid w:val="0"/>
              </w:rPr>
              <w:t>сии</w:t>
            </w:r>
          </w:p>
        </w:tc>
        <w:tc>
          <w:tcPr>
            <w:tcW w:w="557" w:type="dxa"/>
            <w:gridSpan w:val="7"/>
            <w:vAlign w:val="center"/>
          </w:tcPr>
          <w:p w:rsidR="00270105" w:rsidRPr="00270105" w:rsidRDefault="00270105" w:rsidP="009E3B49">
            <w:pPr>
              <w:jc w:val="center"/>
            </w:pPr>
            <w:r w:rsidRPr="00270105">
              <w:t>6</w:t>
            </w:r>
          </w:p>
        </w:tc>
        <w:tc>
          <w:tcPr>
            <w:tcW w:w="608" w:type="dxa"/>
            <w:gridSpan w:val="6"/>
            <w:vAlign w:val="center"/>
          </w:tcPr>
          <w:p w:rsidR="00270105" w:rsidRPr="00270105" w:rsidRDefault="00270105" w:rsidP="009E3B49">
            <w:pPr>
              <w:ind w:left="-122" w:firstLine="122"/>
              <w:jc w:val="center"/>
            </w:pPr>
            <w:r w:rsidRPr="00270105">
              <w:t>4</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18"/>
        </w:trPr>
        <w:tc>
          <w:tcPr>
            <w:tcW w:w="7624" w:type="dxa"/>
            <w:gridSpan w:val="2"/>
          </w:tcPr>
          <w:p w:rsidR="00270105" w:rsidRPr="00270105" w:rsidRDefault="00270105" w:rsidP="009E3B49">
            <w:pPr>
              <w:jc w:val="both"/>
              <w:rPr>
                <w:snapToGrid w:val="0"/>
              </w:rPr>
            </w:pPr>
            <w:r w:rsidRPr="00270105">
              <w:rPr>
                <w:b/>
              </w:rPr>
              <w:lastRenderedPageBreak/>
              <w:t>Итого по разделу 7.1.:</w:t>
            </w:r>
          </w:p>
        </w:tc>
        <w:tc>
          <w:tcPr>
            <w:tcW w:w="557" w:type="dxa"/>
            <w:gridSpan w:val="7"/>
            <w:vAlign w:val="center"/>
          </w:tcPr>
          <w:p w:rsidR="00270105" w:rsidRPr="00270105" w:rsidRDefault="00270105" w:rsidP="009E3B49">
            <w:pPr>
              <w:jc w:val="center"/>
              <w:rPr>
                <w:b/>
              </w:rPr>
            </w:pPr>
            <w:r w:rsidRPr="00270105">
              <w:rPr>
                <w:b/>
              </w:rPr>
              <w:t>18</w:t>
            </w:r>
          </w:p>
        </w:tc>
        <w:tc>
          <w:tcPr>
            <w:tcW w:w="608" w:type="dxa"/>
            <w:gridSpan w:val="6"/>
            <w:vAlign w:val="center"/>
          </w:tcPr>
          <w:p w:rsidR="00270105" w:rsidRPr="00270105" w:rsidRDefault="00270105" w:rsidP="009E3B49">
            <w:pPr>
              <w:ind w:left="-122" w:firstLine="122"/>
              <w:jc w:val="center"/>
              <w:rPr>
                <w:b/>
              </w:rPr>
            </w:pPr>
            <w:r w:rsidRPr="00270105">
              <w:rPr>
                <w:b/>
              </w:rPr>
              <w:t>16</w:t>
            </w:r>
          </w:p>
        </w:tc>
        <w:tc>
          <w:tcPr>
            <w:tcW w:w="568" w:type="dxa"/>
            <w:gridSpan w:val="3"/>
            <w:vAlign w:val="center"/>
          </w:tcPr>
          <w:p w:rsidR="00270105" w:rsidRPr="00270105" w:rsidRDefault="00270105" w:rsidP="009E3B49">
            <w:pPr>
              <w:jc w:val="center"/>
              <w:rPr>
                <w:b/>
              </w:rPr>
            </w:pPr>
            <w:r w:rsidRPr="00270105">
              <w:rPr>
                <w:b/>
              </w:rPr>
              <w:t>2</w:t>
            </w:r>
          </w:p>
        </w:tc>
        <w:tc>
          <w:tcPr>
            <w:tcW w:w="543" w:type="dxa"/>
            <w:vAlign w:val="center"/>
          </w:tcPr>
          <w:p w:rsidR="00270105" w:rsidRPr="00270105" w:rsidRDefault="00270105" w:rsidP="009E3B49">
            <w:pPr>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Height w:val="103"/>
        </w:trPr>
        <w:tc>
          <w:tcPr>
            <w:tcW w:w="9900" w:type="dxa"/>
            <w:gridSpan w:val="19"/>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i/>
                <w:snapToGrid w:val="0"/>
              </w:rPr>
            </w:pPr>
            <w:r w:rsidRPr="00270105">
              <w:rPr>
                <w:b/>
                <w:snapToGrid w:val="0"/>
              </w:rPr>
              <w:t>Раздел 7.2. Организация службы и подготовки.</w:t>
            </w: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ind w:left="-108"/>
              <w:jc w:val="center"/>
              <w:rPr>
                <w:snapToGrid w:val="0"/>
              </w:rPr>
            </w:pPr>
            <w:r w:rsidRPr="00270105">
              <w:rPr>
                <w:snapToGrid w:val="0"/>
              </w:rPr>
              <w:t>7.2.1</w:t>
            </w:r>
          </w:p>
        </w:tc>
        <w:tc>
          <w:tcPr>
            <w:tcW w:w="6938" w:type="dxa"/>
          </w:tcPr>
          <w:p w:rsidR="00270105" w:rsidRPr="00270105" w:rsidRDefault="00270105" w:rsidP="009E3B49">
            <w:pPr>
              <w:jc w:val="both"/>
              <w:rPr>
                <w:snapToGrid w:val="0"/>
              </w:rPr>
            </w:pPr>
            <w:r w:rsidRPr="00270105">
              <w:rPr>
                <w:snapToGrid w:val="0"/>
              </w:rPr>
              <w:t>Организация пожарной охраны в России</w:t>
            </w:r>
          </w:p>
        </w:tc>
        <w:tc>
          <w:tcPr>
            <w:tcW w:w="557" w:type="dxa"/>
            <w:gridSpan w:val="7"/>
            <w:vAlign w:val="center"/>
          </w:tcPr>
          <w:p w:rsidR="00270105" w:rsidRPr="00270105" w:rsidRDefault="00270105" w:rsidP="009E3B49">
            <w:pPr>
              <w:ind w:left="-53" w:firstLine="53"/>
              <w:jc w:val="center"/>
            </w:pPr>
            <w:r w:rsidRPr="00270105">
              <w:t>4</w:t>
            </w:r>
          </w:p>
        </w:tc>
        <w:tc>
          <w:tcPr>
            <w:tcW w:w="608" w:type="dxa"/>
            <w:gridSpan w:val="6"/>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89"/>
        </w:trPr>
        <w:tc>
          <w:tcPr>
            <w:tcW w:w="686" w:type="dxa"/>
          </w:tcPr>
          <w:p w:rsidR="00270105" w:rsidRPr="00270105" w:rsidRDefault="00270105" w:rsidP="009E3B49">
            <w:pPr>
              <w:ind w:left="-108"/>
              <w:jc w:val="center"/>
              <w:rPr>
                <w:snapToGrid w:val="0"/>
              </w:rPr>
            </w:pPr>
            <w:r w:rsidRPr="00270105">
              <w:rPr>
                <w:snapToGrid w:val="0"/>
              </w:rPr>
              <w:t>7.2.2</w:t>
            </w:r>
          </w:p>
        </w:tc>
        <w:tc>
          <w:tcPr>
            <w:tcW w:w="6938" w:type="dxa"/>
          </w:tcPr>
          <w:p w:rsidR="00270105" w:rsidRPr="00270105" w:rsidRDefault="00270105" w:rsidP="009E3B49">
            <w:pPr>
              <w:jc w:val="both"/>
              <w:rPr>
                <w:snapToGrid w:val="0"/>
              </w:rPr>
            </w:pPr>
            <w:r w:rsidRPr="00270105">
              <w:rPr>
                <w:snapToGrid w:val="0"/>
              </w:rPr>
              <w:t>Организация караульной службы в пожарных ча</w:t>
            </w:r>
            <w:r w:rsidRPr="00270105">
              <w:rPr>
                <w:snapToGrid w:val="0"/>
              </w:rPr>
              <w:t>с</w:t>
            </w:r>
            <w:r w:rsidRPr="00270105">
              <w:rPr>
                <w:snapToGrid w:val="0"/>
              </w:rPr>
              <w:t>тях</w:t>
            </w:r>
          </w:p>
        </w:tc>
        <w:tc>
          <w:tcPr>
            <w:tcW w:w="557" w:type="dxa"/>
            <w:gridSpan w:val="7"/>
            <w:vAlign w:val="center"/>
          </w:tcPr>
          <w:p w:rsidR="00270105" w:rsidRPr="00270105" w:rsidRDefault="00270105" w:rsidP="009E3B49">
            <w:pPr>
              <w:ind w:left="-53" w:firstLine="53"/>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18"/>
        </w:trPr>
        <w:tc>
          <w:tcPr>
            <w:tcW w:w="686" w:type="dxa"/>
          </w:tcPr>
          <w:p w:rsidR="00270105" w:rsidRPr="00270105" w:rsidRDefault="00270105" w:rsidP="009E3B49">
            <w:pPr>
              <w:ind w:left="-108"/>
              <w:jc w:val="center"/>
              <w:rPr>
                <w:snapToGrid w:val="0"/>
              </w:rPr>
            </w:pPr>
            <w:r w:rsidRPr="00270105">
              <w:rPr>
                <w:snapToGrid w:val="0"/>
              </w:rPr>
              <w:t>7.2.3</w:t>
            </w:r>
          </w:p>
        </w:tc>
        <w:tc>
          <w:tcPr>
            <w:tcW w:w="6938" w:type="dxa"/>
          </w:tcPr>
          <w:p w:rsidR="00270105" w:rsidRPr="00270105" w:rsidRDefault="00270105" w:rsidP="009E3B49">
            <w:pPr>
              <w:ind w:right="-108"/>
              <w:jc w:val="both"/>
              <w:rPr>
                <w:snapToGrid w:val="0"/>
              </w:rPr>
            </w:pPr>
            <w:r w:rsidRPr="00270105">
              <w:rPr>
                <w:snapToGrid w:val="0"/>
              </w:rPr>
              <w:t>Основы организации гарнизонной службы пожарной охр</w:t>
            </w:r>
            <w:r w:rsidRPr="00270105">
              <w:rPr>
                <w:snapToGrid w:val="0"/>
              </w:rPr>
              <w:t>а</w:t>
            </w:r>
            <w:r w:rsidRPr="00270105">
              <w:rPr>
                <w:snapToGrid w:val="0"/>
              </w:rPr>
              <w:t>ны</w:t>
            </w:r>
          </w:p>
        </w:tc>
        <w:tc>
          <w:tcPr>
            <w:tcW w:w="557" w:type="dxa"/>
            <w:gridSpan w:val="7"/>
            <w:vAlign w:val="center"/>
          </w:tcPr>
          <w:p w:rsidR="00270105" w:rsidRPr="00270105" w:rsidRDefault="00270105" w:rsidP="009E3B49">
            <w:pPr>
              <w:ind w:left="-53" w:firstLine="53"/>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60"/>
        </w:trPr>
        <w:tc>
          <w:tcPr>
            <w:tcW w:w="686" w:type="dxa"/>
          </w:tcPr>
          <w:p w:rsidR="00270105" w:rsidRPr="00270105" w:rsidRDefault="00270105" w:rsidP="009E3B49">
            <w:pPr>
              <w:ind w:left="-108"/>
              <w:jc w:val="center"/>
              <w:rPr>
                <w:snapToGrid w:val="0"/>
              </w:rPr>
            </w:pPr>
            <w:r w:rsidRPr="00270105">
              <w:rPr>
                <w:snapToGrid w:val="0"/>
              </w:rPr>
              <w:t>7.2.4</w:t>
            </w:r>
          </w:p>
        </w:tc>
        <w:tc>
          <w:tcPr>
            <w:tcW w:w="6938" w:type="dxa"/>
          </w:tcPr>
          <w:p w:rsidR="00270105" w:rsidRPr="00270105" w:rsidRDefault="00270105" w:rsidP="009E3B49">
            <w:pPr>
              <w:jc w:val="both"/>
              <w:rPr>
                <w:snapToGrid w:val="0"/>
              </w:rPr>
            </w:pPr>
            <w:r w:rsidRPr="00270105">
              <w:rPr>
                <w:snapToGrid w:val="0"/>
              </w:rPr>
              <w:t>Основы охраны труда в ГПС МЧС России</w:t>
            </w:r>
          </w:p>
        </w:tc>
        <w:tc>
          <w:tcPr>
            <w:tcW w:w="557" w:type="dxa"/>
            <w:gridSpan w:val="7"/>
            <w:vAlign w:val="center"/>
          </w:tcPr>
          <w:p w:rsidR="00270105" w:rsidRPr="00270105" w:rsidRDefault="00270105" w:rsidP="009E3B49">
            <w:pPr>
              <w:ind w:left="-53" w:firstLine="53"/>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82"/>
        </w:trPr>
        <w:tc>
          <w:tcPr>
            <w:tcW w:w="686" w:type="dxa"/>
          </w:tcPr>
          <w:p w:rsidR="00270105" w:rsidRPr="00270105" w:rsidRDefault="00270105" w:rsidP="009E3B49">
            <w:pPr>
              <w:ind w:left="-108"/>
              <w:jc w:val="center"/>
              <w:rPr>
                <w:snapToGrid w:val="0"/>
              </w:rPr>
            </w:pPr>
            <w:r w:rsidRPr="00270105">
              <w:rPr>
                <w:snapToGrid w:val="0"/>
              </w:rPr>
              <w:t>7.2.5</w:t>
            </w:r>
          </w:p>
        </w:tc>
        <w:tc>
          <w:tcPr>
            <w:tcW w:w="6938" w:type="dxa"/>
          </w:tcPr>
          <w:p w:rsidR="00270105" w:rsidRPr="00270105" w:rsidRDefault="00270105" w:rsidP="009E3B49">
            <w:pPr>
              <w:jc w:val="both"/>
              <w:rPr>
                <w:snapToGrid w:val="0"/>
              </w:rPr>
            </w:pPr>
            <w:r w:rsidRPr="00270105">
              <w:rPr>
                <w:snapToGrid w:val="0"/>
              </w:rPr>
              <w:t>Подготовка личного с</w:t>
            </w:r>
            <w:r w:rsidRPr="00270105">
              <w:rPr>
                <w:snapToGrid w:val="0"/>
              </w:rPr>
              <w:t>о</w:t>
            </w:r>
            <w:r w:rsidRPr="00270105">
              <w:rPr>
                <w:snapToGrid w:val="0"/>
              </w:rPr>
              <w:t>става в пожарных частях</w:t>
            </w:r>
          </w:p>
        </w:tc>
        <w:tc>
          <w:tcPr>
            <w:tcW w:w="557" w:type="dxa"/>
            <w:gridSpan w:val="7"/>
            <w:vAlign w:val="center"/>
          </w:tcPr>
          <w:p w:rsidR="00270105" w:rsidRPr="00270105" w:rsidRDefault="00270105" w:rsidP="009E3B49">
            <w:pPr>
              <w:ind w:left="-53" w:firstLine="53"/>
              <w:jc w:val="center"/>
            </w:pPr>
            <w:r w:rsidRPr="00270105">
              <w:t>8</w:t>
            </w:r>
          </w:p>
        </w:tc>
        <w:tc>
          <w:tcPr>
            <w:tcW w:w="608" w:type="dxa"/>
            <w:gridSpan w:val="6"/>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90"/>
        </w:trPr>
        <w:tc>
          <w:tcPr>
            <w:tcW w:w="686" w:type="dxa"/>
          </w:tcPr>
          <w:p w:rsidR="00270105" w:rsidRPr="00270105" w:rsidRDefault="00270105" w:rsidP="009E3B49">
            <w:pPr>
              <w:ind w:left="-108"/>
              <w:jc w:val="center"/>
              <w:rPr>
                <w:snapToGrid w:val="0"/>
              </w:rPr>
            </w:pPr>
            <w:r w:rsidRPr="00270105">
              <w:rPr>
                <w:snapToGrid w:val="0"/>
              </w:rPr>
              <w:t>7.2.6</w:t>
            </w:r>
          </w:p>
        </w:tc>
        <w:tc>
          <w:tcPr>
            <w:tcW w:w="6938" w:type="dxa"/>
          </w:tcPr>
          <w:p w:rsidR="00270105" w:rsidRPr="00270105" w:rsidRDefault="00270105" w:rsidP="009E3B49">
            <w:pPr>
              <w:jc w:val="both"/>
              <w:rPr>
                <w:snapToGrid w:val="0"/>
              </w:rPr>
            </w:pPr>
            <w:r w:rsidRPr="00270105">
              <w:rPr>
                <w:snapToGrid w:val="0"/>
              </w:rPr>
              <w:t>Основы работы с кадрами ГПС МЧС России</w:t>
            </w:r>
          </w:p>
        </w:tc>
        <w:tc>
          <w:tcPr>
            <w:tcW w:w="557" w:type="dxa"/>
            <w:gridSpan w:val="7"/>
            <w:vAlign w:val="center"/>
          </w:tcPr>
          <w:p w:rsidR="00270105" w:rsidRPr="00270105" w:rsidRDefault="00270105" w:rsidP="009E3B49">
            <w:pPr>
              <w:ind w:left="-53" w:firstLine="53"/>
              <w:jc w:val="center"/>
            </w:pPr>
            <w:r w:rsidRPr="00270105">
              <w:t>4</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90"/>
        </w:trPr>
        <w:tc>
          <w:tcPr>
            <w:tcW w:w="7624" w:type="dxa"/>
            <w:gridSpan w:val="2"/>
          </w:tcPr>
          <w:p w:rsidR="00270105" w:rsidRPr="00270105" w:rsidRDefault="00270105" w:rsidP="009E3B49">
            <w:pPr>
              <w:jc w:val="both"/>
              <w:rPr>
                <w:snapToGrid w:val="0"/>
              </w:rPr>
            </w:pPr>
            <w:r w:rsidRPr="00270105">
              <w:rPr>
                <w:b/>
              </w:rPr>
              <w:t>Итого по разделу 7.2.:</w:t>
            </w:r>
          </w:p>
        </w:tc>
        <w:tc>
          <w:tcPr>
            <w:tcW w:w="557" w:type="dxa"/>
            <w:gridSpan w:val="7"/>
            <w:vAlign w:val="center"/>
          </w:tcPr>
          <w:p w:rsidR="00270105" w:rsidRPr="00270105" w:rsidRDefault="00270105" w:rsidP="009E3B49">
            <w:pPr>
              <w:jc w:val="center"/>
              <w:rPr>
                <w:b/>
              </w:rPr>
            </w:pPr>
            <w:r w:rsidRPr="00270105">
              <w:rPr>
                <w:b/>
              </w:rPr>
              <w:t>28</w:t>
            </w:r>
          </w:p>
        </w:tc>
        <w:tc>
          <w:tcPr>
            <w:tcW w:w="608" w:type="dxa"/>
            <w:gridSpan w:val="6"/>
            <w:vAlign w:val="center"/>
          </w:tcPr>
          <w:p w:rsidR="00270105" w:rsidRPr="00270105" w:rsidRDefault="00270105" w:rsidP="009E3B49">
            <w:pPr>
              <w:jc w:val="center"/>
              <w:rPr>
                <w:b/>
              </w:rPr>
            </w:pPr>
            <w:r w:rsidRPr="00270105">
              <w:rPr>
                <w:b/>
              </w:rPr>
              <w:t>16</w:t>
            </w:r>
          </w:p>
        </w:tc>
        <w:tc>
          <w:tcPr>
            <w:tcW w:w="568" w:type="dxa"/>
            <w:gridSpan w:val="3"/>
            <w:vAlign w:val="center"/>
          </w:tcPr>
          <w:p w:rsidR="00270105" w:rsidRPr="00270105" w:rsidRDefault="00270105" w:rsidP="009E3B49">
            <w:pPr>
              <w:jc w:val="center"/>
              <w:rPr>
                <w:b/>
              </w:rPr>
            </w:pPr>
            <w:r w:rsidRPr="00270105">
              <w:rPr>
                <w:b/>
              </w:rPr>
              <w:t>12</w:t>
            </w:r>
          </w:p>
        </w:tc>
        <w:tc>
          <w:tcPr>
            <w:tcW w:w="543" w:type="dxa"/>
            <w:vAlign w:val="center"/>
          </w:tcPr>
          <w:p w:rsidR="00270105" w:rsidRPr="00270105" w:rsidRDefault="00270105" w:rsidP="009E3B49">
            <w:pPr>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Height w:val="65"/>
        </w:trPr>
        <w:tc>
          <w:tcPr>
            <w:tcW w:w="9900" w:type="dxa"/>
            <w:gridSpan w:val="19"/>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r w:rsidRPr="00270105">
              <w:br w:type="page"/>
            </w:r>
            <w:r w:rsidRPr="00270105">
              <w:rPr>
                <w:b/>
                <w:snapToGrid w:val="0"/>
              </w:rPr>
              <w:t>Раздел 7.3. Государственный пожарный надзор.</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snapToGrid w:val="0"/>
              </w:rPr>
            </w:pPr>
            <w:r w:rsidRPr="00270105">
              <w:rPr>
                <w:snapToGrid w:val="0"/>
              </w:rPr>
              <w:t>7.3.1</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Государственный пожарный надзор в Российской Фед</w:t>
            </w:r>
            <w:r w:rsidRPr="00270105">
              <w:t>е</w:t>
            </w:r>
            <w:r w:rsidRPr="00270105">
              <w:t>рации</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4</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snapToGrid w:val="0"/>
              </w:rPr>
            </w:pPr>
            <w:r w:rsidRPr="00270105">
              <w:rPr>
                <w:snapToGrid w:val="0"/>
              </w:rPr>
              <w:t>7.3.2</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Организация и осуществление ГПН в населенных пун</w:t>
            </w:r>
            <w:r w:rsidRPr="00270105">
              <w:t>к</w:t>
            </w:r>
            <w:r w:rsidRPr="00270105">
              <w:t>тах и на объектах</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2</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r w:rsidRPr="00270105">
              <w:rPr>
                <w:snapToGrid w:val="0"/>
              </w:rPr>
              <w:t>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snapToGrid w:val="0"/>
              </w:rPr>
            </w:pPr>
            <w:r w:rsidRPr="00270105">
              <w:rPr>
                <w:snapToGrid w:val="0"/>
              </w:rPr>
              <w:t>7.3.3</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Особенности организации службы и профилактической работы в объектовых по</w:t>
            </w:r>
            <w:r w:rsidRPr="00270105">
              <w:t>д</w:t>
            </w:r>
            <w:r w:rsidRPr="00270105">
              <w:t>разделениях ГПС МЧС России</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2</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r w:rsidRPr="00270105">
              <w:rPr>
                <w:snapToGrid w:val="0"/>
              </w:rPr>
              <w:t>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snapToGrid w:val="0"/>
              </w:rPr>
            </w:pPr>
            <w:r w:rsidRPr="00270105">
              <w:rPr>
                <w:snapToGrid w:val="0"/>
              </w:rPr>
              <w:t>7.3.4</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Организация и проведение мероприятий по контролю требований пожарной без</w:t>
            </w:r>
            <w:r w:rsidRPr="00270105">
              <w:t>о</w:t>
            </w:r>
            <w:r w:rsidRPr="00270105">
              <w:t>пасности</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2</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r w:rsidRPr="00270105">
              <w:rPr>
                <w:snapToGrid w:val="0"/>
              </w:rPr>
              <w:t>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snapToGrid w:val="0"/>
              </w:rPr>
            </w:pPr>
            <w:r w:rsidRPr="00270105">
              <w:rPr>
                <w:snapToGrid w:val="0"/>
              </w:rPr>
              <w:t>7.3.5</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Административно-правовая деятельность ГПС МЧС России</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2</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r w:rsidRPr="00270105">
              <w:rPr>
                <w:snapToGrid w:val="0"/>
              </w:rPr>
              <w:t>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snapToGrid w:val="0"/>
              </w:rPr>
            </w:pPr>
            <w:r w:rsidRPr="00270105">
              <w:rPr>
                <w:snapToGrid w:val="0"/>
              </w:rPr>
              <w:t>7.3.6</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Организация нормативно-технической работы</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snapToGrid w:val="0"/>
              </w:rPr>
            </w:pPr>
            <w:r w:rsidRPr="00270105">
              <w:rPr>
                <w:snapToGrid w:val="0"/>
              </w:rPr>
              <w:t>2</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r w:rsidRPr="00270105">
              <w:rPr>
                <w:snapToGrid w:val="0"/>
              </w:rPr>
              <w:t>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Height w:val="268"/>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caps/>
                <w:snapToGrid w:val="0"/>
              </w:rPr>
            </w:pPr>
            <w:r w:rsidRPr="00270105">
              <w:rPr>
                <w:caps/>
                <w:snapToGrid w:val="0"/>
              </w:rPr>
              <w:t>7.3.7</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Противопожарная пропаганда и обучение мерам пожарной без</w:t>
            </w:r>
            <w:r w:rsidRPr="00270105">
              <w:t>о</w:t>
            </w:r>
            <w:r w:rsidRPr="00270105">
              <w:t>пасности</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caps/>
                <w:snapToGrid w:val="0"/>
              </w:rPr>
            </w:pPr>
            <w:r w:rsidRPr="00270105">
              <w:rPr>
                <w:caps/>
                <w:snapToGrid w:val="0"/>
              </w:rPr>
              <w:t>6</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caps/>
                <w:snapToGrid w:val="0"/>
              </w:rPr>
            </w:pPr>
            <w:r w:rsidRPr="00270105">
              <w:rPr>
                <w:caps/>
                <w:snapToGrid w:val="0"/>
              </w:rPr>
              <w:t>4</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r w:rsidRPr="00270105">
              <w:rPr>
                <w:caps/>
                <w:snapToGrid w:val="0"/>
              </w:rPr>
              <w:t>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caps/>
                <w:snapToGrid w:val="0"/>
              </w:rPr>
            </w:pPr>
            <w:r w:rsidRPr="00270105">
              <w:rPr>
                <w:caps/>
                <w:snapToGrid w:val="0"/>
              </w:rPr>
              <w:t>7.3.8</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Основы противопожарн</w:t>
            </w:r>
            <w:r w:rsidRPr="00270105">
              <w:t>о</w:t>
            </w:r>
            <w:r w:rsidRPr="00270105">
              <w:t>го страхования</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caps/>
                <w:snapToGrid w:val="0"/>
              </w:rPr>
            </w:pPr>
            <w:r w:rsidRPr="00270105">
              <w:rPr>
                <w:caps/>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caps/>
                <w:snapToGrid w:val="0"/>
              </w:rPr>
            </w:pPr>
            <w:r w:rsidRPr="00270105">
              <w:rPr>
                <w:caps/>
                <w:snapToGrid w:val="0"/>
              </w:rPr>
              <w:t>4</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caps/>
                <w:snapToGrid w:val="0"/>
              </w:rPr>
            </w:pPr>
            <w:r w:rsidRPr="00270105">
              <w:rPr>
                <w:caps/>
                <w:snapToGrid w:val="0"/>
              </w:rPr>
              <w:t>7.3.9</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Учет и анализ пож</w:t>
            </w:r>
            <w:r w:rsidRPr="00270105">
              <w:t>а</w:t>
            </w:r>
            <w:r w:rsidRPr="00270105">
              <w:t>ров</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caps/>
                <w:snapToGrid w:val="0"/>
              </w:rPr>
            </w:pPr>
            <w:r w:rsidRPr="00270105">
              <w:rPr>
                <w:caps/>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caps/>
                <w:snapToGrid w:val="0"/>
              </w:rPr>
            </w:pPr>
            <w:r w:rsidRPr="00270105">
              <w:rPr>
                <w:caps/>
                <w:snapToGrid w:val="0"/>
              </w:rPr>
              <w:t>2</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r w:rsidRPr="00270105">
              <w:rPr>
                <w:caps/>
                <w:snapToGrid w:val="0"/>
              </w:rPr>
              <w:t>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686"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ind w:left="-40"/>
              <w:jc w:val="center"/>
              <w:rPr>
                <w:caps/>
                <w:snapToGrid w:val="0"/>
              </w:rPr>
            </w:pPr>
            <w:r w:rsidRPr="00270105">
              <w:rPr>
                <w:caps/>
                <w:snapToGrid w:val="0"/>
              </w:rPr>
              <w:t>7.3.10</w:t>
            </w:r>
          </w:p>
        </w:tc>
        <w:tc>
          <w:tcPr>
            <w:tcW w:w="6938" w:type="dxa"/>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t>Лицензирование и сертификация в области пожарной безопасн</w:t>
            </w:r>
            <w:r w:rsidRPr="00270105">
              <w:t>о</w:t>
            </w:r>
            <w:r w:rsidRPr="00270105">
              <w:t>сти</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caps/>
                <w:snapToGrid w:val="0"/>
              </w:rPr>
            </w:pPr>
            <w:r w:rsidRPr="00270105">
              <w:rPr>
                <w:caps/>
                <w:snapToGrid w:val="0"/>
              </w:rPr>
              <w:t>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caps/>
                <w:snapToGrid w:val="0"/>
              </w:rPr>
            </w:pPr>
            <w:r w:rsidRPr="00270105">
              <w:rPr>
                <w:caps/>
                <w:snapToGrid w:val="0"/>
              </w:rPr>
              <w:t>2</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r w:rsidRPr="00270105">
              <w:rPr>
                <w:caps/>
                <w:snapToGrid w:val="0"/>
              </w:rPr>
              <w:t>2</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7624" w:type="dxa"/>
            <w:gridSpan w:val="2"/>
            <w:tcBorders>
              <w:top w:val="single" w:sz="6" w:space="0" w:color="auto"/>
              <w:left w:val="single" w:sz="6" w:space="0" w:color="auto"/>
              <w:bottom w:val="single" w:sz="6" w:space="0" w:color="auto"/>
              <w:right w:val="single" w:sz="6" w:space="0" w:color="auto"/>
            </w:tcBorders>
          </w:tcPr>
          <w:p w:rsidR="00270105" w:rsidRPr="00270105" w:rsidRDefault="00270105" w:rsidP="009E3B49">
            <w:pPr>
              <w:jc w:val="both"/>
              <w:rPr>
                <w:snapToGrid w:val="0"/>
              </w:rPr>
            </w:pPr>
            <w:r w:rsidRPr="00270105">
              <w:rPr>
                <w:b/>
              </w:rPr>
              <w:t>Итого по разделу 7.3.:</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caps/>
                <w:snapToGrid w:val="0"/>
              </w:rPr>
            </w:pPr>
            <w:r w:rsidRPr="00270105">
              <w:rPr>
                <w:b/>
                <w:caps/>
                <w:snapToGrid w:val="0"/>
              </w:rPr>
              <w:t>42</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caps/>
                <w:snapToGrid w:val="0"/>
              </w:rPr>
            </w:pPr>
            <w:r w:rsidRPr="00270105">
              <w:rPr>
                <w:b/>
                <w:caps/>
                <w:snapToGrid w:val="0"/>
              </w:rPr>
              <w:t>26</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caps/>
                <w:snapToGrid w:val="0"/>
              </w:rPr>
              <w:t>16</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caps/>
                <w:snapToGrid w:val="0"/>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7624" w:type="dxa"/>
            <w:gridSpan w:val="2"/>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pPr>
            <w:r w:rsidRPr="00270105">
              <w:rPr>
                <w:b/>
              </w:rPr>
              <w:t>Итоговый контроль (экзамен):</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caps/>
                <w:snapToGrid w:val="0"/>
              </w:rPr>
            </w:pPr>
            <w:r w:rsidRPr="00270105">
              <w:rPr>
                <w:b/>
                <w:caps/>
                <w:snapToGrid w:val="0"/>
              </w:rPr>
              <w:t>6</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caps/>
                <w:snapToGrid w:val="0"/>
              </w:rPr>
            </w:pP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caps/>
                <w:snapToGrid w:val="0"/>
              </w:rPr>
              <w:t>6</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Pr>
        <w:tc>
          <w:tcPr>
            <w:tcW w:w="7624" w:type="dxa"/>
            <w:gridSpan w:val="2"/>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both"/>
              <w:rPr>
                <w:b/>
              </w:rPr>
            </w:pPr>
            <w:r w:rsidRPr="00270105">
              <w:rPr>
                <w:b/>
              </w:rPr>
              <w:t>Итого по дисциплине 7.:</w:t>
            </w:r>
          </w:p>
        </w:tc>
        <w:tc>
          <w:tcPr>
            <w:tcW w:w="557" w:type="dxa"/>
            <w:gridSpan w:val="7"/>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caps/>
                <w:snapToGrid w:val="0"/>
              </w:rPr>
            </w:pPr>
            <w:r w:rsidRPr="00270105">
              <w:rPr>
                <w:b/>
                <w:caps/>
                <w:snapToGrid w:val="0"/>
              </w:rPr>
              <w:t>94</w:t>
            </w:r>
          </w:p>
        </w:tc>
        <w:tc>
          <w:tcPr>
            <w:tcW w:w="608" w:type="dxa"/>
            <w:gridSpan w:val="6"/>
            <w:tcBorders>
              <w:top w:val="single" w:sz="6" w:space="0" w:color="auto"/>
              <w:left w:val="single" w:sz="6" w:space="0" w:color="auto"/>
              <w:bottom w:val="single" w:sz="6" w:space="0" w:color="auto"/>
              <w:right w:val="single" w:sz="6" w:space="0" w:color="auto"/>
            </w:tcBorders>
            <w:vAlign w:val="center"/>
          </w:tcPr>
          <w:p w:rsidR="00270105" w:rsidRPr="00270105" w:rsidRDefault="00270105" w:rsidP="009E3B49">
            <w:pPr>
              <w:jc w:val="center"/>
              <w:rPr>
                <w:b/>
                <w:caps/>
                <w:snapToGrid w:val="0"/>
              </w:rPr>
            </w:pPr>
            <w:r w:rsidRPr="00270105">
              <w:rPr>
                <w:b/>
                <w:caps/>
                <w:snapToGrid w:val="0"/>
              </w:rPr>
              <w:t>58</w:t>
            </w:r>
          </w:p>
        </w:tc>
        <w:tc>
          <w:tcPr>
            <w:tcW w:w="568" w:type="dxa"/>
            <w:gridSpan w:val="3"/>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caps/>
                <w:snapToGrid w:val="0"/>
              </w:rPr>
              <w:t>30</w:t>
            </w:r>
          </w:p>
        </w:tc>
        <w:tc>
          <w:tcPr>
            <w:tcW w:w="543" w:type="dxa"/>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caps/>
                <w:snapToGrid w:val="0"/>
              </w:rPr>
              <w:t>6</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40" w:type="dxa"/>
            <w:bottom w:w="0" w:type="dxa"/>
            <w:right w:w="40" w:type="dxa"/>
          </w:tblCellMar>
        </w:tblPrEx>
        <w:trPr>
          <w:gridAfter w:val="1"/>
          <w:wAfter w:w="6" w:type="dxa"/>
          <w:cantSplit/>
          <w:trHeight w:val="146"/>
        </w:trPr>
        <w:tc>
          <w:tcPr>
            <w:tcW w:w="9900" w:type="dxa"/>
            <w:gridSpan w:val="19"/>
            <w:tcBorders>
              <w:top w:val="single" w:sz="6" w:space="0" w:color="auto"/>
              <w:left w:val="single" w:sz="6" w:space="0" w:color="auto"/>
              <w:bottom w:val="single" w:sz="6" w:space="0" w:color="auto"/>
              <w:right w:val="single" w:sz="4" w:space="0" w:color="auto"/>
            </w:tcBorders>
            <w:vAlign w:val="center"/>
          </w:tcPr>
          <w:p w:rsidR="00270105" w:rsidRPr="00270105" w:rsidRDefault="00270105" w:rsidP="009E3B49">
            <w:pPr>
              <w:jc w:val="center"/>
              <w:rPr>
                <w:b/>
                <w:caps/>
                <w:snapToGrid w:val="0"/>
              </w:rPr>
            </w:pPr>
            <w:r w:rsidRPr="00270105">
              <w:rPr>
                <w:b/>
              </w:rPr>
              <w:t>Дисциплина 8.</w:t>
            </w:r>
            <w:r w:rsidRPr="00270105">
              <w:t xml:space="preserve"> </w:t>
            </w:r>
            <w:r w:rsidRPr="00270105">
              <w:rPr>
                <w:b/>
              </w:rPr>
              <w:t>Управление и экономика в пожарной безопасности.</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36"/>
        </w:trPr>
        <w:tc>
          <w:tcPr>
            <w:tcW w:w="9900" w:type="dxa"/>
            <w:gridSpan w:val="19"/>
            <w:tcBorders>
              <w:top w:val="nil"/>
              <w:left w:val="single" w:sz="8" w:space="0" w:color="auto"/>
              <w:bottom w:val="single" w:sz="8" w:space="0" w:color="auto"/>
              <w:right w:val="single" w:sz="4" w:space="0" w:color="auto"/>
            </w:tcBorders>
            <w:shd w:val="clear" w:color="auto" w:fill="auto"/>
            <w:vAlign w:val="center"/>
          </w:tcPr>
          <w:p w:rsidR="00270105" w:rsidRPr="00270105" w:rsidRDefault="00270105" w:rsidP="009E3B49">
            <w:pPr>
              <w:jc w:val="center"/>
              <w:rPr>
                <w:bCs/>
              </w:rPr>
            </w:pPr>
            <w:r w:rsidRPr="00270105">
              <w:rPr>
                <w:b/>
                <w:bCs/>
              </w:rPr>
              <w:t>Раздел 8.1</w:t>
            </w:r>
            <w:r w:rsidRPr="00270105">
              <w:rPr>
                <w:bCs/>
              </w:rPr>
              <w:t xml:space="preserve">. </w:t>
            </w:r>
            <w:r w:rsidRPr="00270105">
              <w:rPr>
                <w:b/>
                <w:bCs/>
              </w:rPr>
              <w:t>Менеджмент.</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191"/>
        </w:trPr>
        <w:tc>
          <w:tcPr>
            <w:tcW w:w="686" w:type="dxa"/>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jc w:val="center"/>
            </w:pPr>
            <w:r w:rsidRPr="00270105">
              <w:t>8.1.1</w:t>
            </w:r>
          </w:p>
        </w:tc>
        <w:tc>
          <w:tcPr>
            <w:tcW w:w="6938" w:type="dxa"/>
            <w:tcBorders>
              <w:top w:val="nil"/>
              <w:left w:val="nil"/>
              <w:bottom w:val="single" w:sz="8" w:space="0" w:color="auto"/>
              <w:right w:val="single" w:sz="8" w:space="0" w:color="auto"/>
            </w:tcBorders>
            <w:shd w:val="clear" w:color="auto" w:fill="auto"/>
            <w:vAlign w:val="center"/>
          </w:tcPr>
          <w:p w:rsidR="00270105" w:rsidRPr="00270105" w:rsidRDefault="00270105" w:rsidP="009E3B49">
            <w:r w:rsidRPr="00270105">
              <w:t>Виды и формы менеджмента</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rPr>
                <w:bCs/>
              </w:rPr>
            </w:pPr>
            <w:r w:rsidRPr="00270105">
              <w:rPr>
                <w:bCs/>
              </w:rPr>
              <w:t>6</w:t>
            </w:r>
          </w:p>
        </w:tc>
        <w:tc>
          <w:tcPr>
            <w:tcW w:w="598" w:type="dxa"/>
            <w:gridSpan w:val="5"/>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r w:rsidRPr="00270105">
              <w:t>4</w:t>
            </w:r>
          </w:p>
        </w:tc>
        <w:tc>
          <w:tcPr>
            <w:tcW w:w="578" w:type="dxa"/>
            <w:gridSpan w:val="4"/>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r w:rsidRPr="00270105">
              <w:t>2</w:t>
            </w: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124"/>
        </w:trPr>
        <w:tc>
          <w:tcPr>
            <w:tcW w:w="686" w:type="dxa"/>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jc w:val="center"/>
            </w:pPr>
            <w:r w:rsidRPr="00270105">
              <w:t>8.1.2</w:t>
            </w:r>
          </w:p>
        </w:tc>
        <w:tc>
          <w:tcPr>
            <w:tcW w:w="6938" w:type="dxa"/>
            <w:tcBorders>
              <w:top w:val="nil"/>
              <w:left w:val="nil"/>
              <w:bottom w:val="single" w:sz="8" w:space="0" w:color="auto"/>
              <w:right w:val="single" w:sz="8" w:space="0" w:color="auto"/>
            </w:tcBorders>
            <w:shd w:val="clear" w:color="auto" w:fill="auto"/>
            <w:vAlign w:val="center"/>
          </w:tcPr>
          <w:p w:rsidR="00270105" w:rsidRPr="00270105" w:rsidRDefault="00270105" w:rsidP="009E3B49">
            <w:r w:rsidRPr="00270105">
              <w:t>Предприятие, как объект менеджмента</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rPr>
                <w:bCs/>
              </w:rPr>
            </w:pPr>
            <w:r w:rsidRPr="00270105">
              <w:rPr>
                <w:bCs/>
              </w:rPr>
              <w:t>4</w:t>
            </w:r>
          </w:p>
        </w:tc>
        <w:tc>
          <w:tcPr>
            <w:tcW w:w="598" w:type="dxa"/>
            <w:gridSpan w:val="5"/>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r w:rsidRPr="00270105">
              <w:t>4</w:t>
            </w:r>
          </w:p>
        </w:tc>
        <w:tc>
          <w:tcPr>
            <w:tcW w:w="578" w:type="dxa"/>
            <w:gridSpan w:val="4"/>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56"/>
        </w:trPr>
        <w:tc>
          <w:tcPr>
            <w:tcW w:w="686" w:type="dxa"/>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jc w:val="center"/>
            </w:pPr>
            <w:r w:rsidRPr="00270105">
              <w:t>8.1.3</w:t>
            </w:r>
          </w:p>
        </w:tc>
        <w:tc>
          <w:tcPr>
            <w:tcW w:w="6938" w:type="dxa"/>
            <w:tcBorders>
              <w:top w:val="nil"/>
              <w:left w:val="nil"/>
              <w:bottom w:val="single" w:sz="8" w:space="0" w:color="auto"/>
              <w:right w:val="single" w:sz="8" w:space="0" w:color="auto"/>
            </w:tcBorders>
            <w:shd w:val="clear" w:color="auto" w:fill="auto"/>
            <w:vAlign w:val="center"/>
          </w:tcPr>
          <w:p w:rsidR="00270105" w:rsidRPr="00270105" w:rsidRDefault="00270105" w:rsidP="009E3B49">
            <w:r w:rsidRPr="00270105">
              <w:t>Социально-психологические основы м</w:t>
            </w:r>
            <w:r w:rsidRPr="00270105">
              <w:t>е</w:t>
            </w:r>
            <w:r w:rsidRPr="00270105">
              <w:t>неджмента</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rPr>
                <w:bCs/>
              </w:rPr>
            </w:pPr>
            <w:r w:rsidRPr="00270105">
              <w:rPr>
                <w:bCs/>
              </w:rPr>
              <w:t>4</w:t>
            </w:r>
          </w:p>
        </w:tc>
        <w:tc>
          <w:tcPr>
            <w:tcW w:w="598" w:type="dxa"/>
            <w:gridSpan w:val="5"/>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r w:rsidRPr="00270105">
              <w:t>4</w:t>
            </w:r>
          </w:p>
        </w:tc>
        <w:tc>
          <w:tcPr>
            <w:tcW w:w="578" w:type="dxa"/>
            <w:gridSpan w:val="4"/>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80"/>
        </w:trPr>
        <w:tc>
          <w:tcPr>
            <w:tcW w:w="686" w:type="dxa"/>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jc w:val="center"/>
            </w:pPr>
            <w:r w:rsidRPr="00270105">
              <w:t>8.1.4</w:t>
            </w:r>
          </w:p>
        </w:tc>
        <w:tc>
          <w:tcPr>
            <w:tcW w:w="6938" w:type="dxa"/>
            <w:tcBorders>
              <w:top w:val="nil"/>
              <w:left w:val="nil"/>
              <w:bottom w:val="single" w:sz="8" w:space="0" w:color="auto"/>
              <w:right w:val="single" w:sz="8" w:space="0" w:color="auto"/>
            </w:tcBorders>
            <w:shd w:val="clear" w:color="auto" w:fill="auto"/>
            <w:vAlign w:val="center"/>
          </w:tcPr>
          <w:p w:rsidR="00270105" w:rsidRPr="00270105" w:rsidRDefault="00270105" w:rsidP="009E3B49">
            <w:r w:rsidRPr="00270105">
              <w:t>Менеджмент персонала</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rPr>
                <w:bCs/>
              </w:rPr>
            </w:pPr>
            <w:r w:rsidRPr="00270105">
              <w:rPr>
                <w:bCs/>
              </w:rPr>
              <w:t>6</w:t>
            </w:r>
          </w:p>
        </w:tc>
        <w:tc>
          <w:tcPr>
            <w:tcW w:w="598" w:type="dxa"/>
            <w:gridSpan w:val="5"/>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r w:rsidRPr="00270105">
              <w:t>6</w:t>
            </w:r>
          </w:p>
        </w:tc>
        <w:tc>
          <w:tcPr>
            <w:tcW w:w="578" w:type="dxa"/>
            <w:gridSpan w:val="4"/>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56"/>
        </w:trPr>
        <w:tc>
          <w:tcPr>
            <w:tcW w:w="686" w:type="dxa"/>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jc w:val="center"/>
            </w:pPr>
            <w:r w:rsidRPr="00270105">
              <w:t>8.1.5</w:t>
            </w:r>
          </w:p>
        </w:tc>
        <w:tc>
          <w:tcPr>
            <w:tcW w:w="6938"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both"/>
            </w:pPr>
            <w:r w:rsidRPr="00270105">
              <w:t>Организационная структура внутрифирменного менед</w:t>
            </w:r>
            <w:r w:rsidRPr="00270105">
              <w:t>ж</w:t>
            </w:r>
            <w:r w:rsidRPr="00270105">
              <w:t>мента</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rPr>
                <w:bCs/>
              </w:rPr>
            </w:pPr>
            <w:r w:rsidRPr="00270105">
              <w:rPr>
                <w:bCs/>
              </w:rPr>
              <w:t>6</w:t>
            </w:r>
          </w:p>
        </w:tc>
        <w:tc>
          <w:tcPr>
            <w:tcW w:w="598" w:type="dxa"/>
            <w:gridSpan w:val="5"/>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r w:rsidRPr="00270105">
              <w:t>4</w:t>
            </w:r>
          </w:p>
        </w:tc>
        <w:tc>
          <w:tcPr>
            <w:tcW w:w="578" w:type="dxa"/>
            <w:gridSpan w:val="4"/>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r w:rsidRPr="00270105">
              <w:t>2</w:t>
            </w: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323"/>
        </w:trPr>
        <w:tc>
          <w:tcPr>
            <w:tcW w:w="686" w:type="dxa"/>
            <w:tcBorders>
              <w:top w:val="nil"/>
              <w:left w:val="single" w:sz="8" w:space="0" w:color="auto"/>
              <w:bottom w:val="single" w:sz="8" w:space="0" w:color="auto"/>
              <w:right w:val="single" w:sz="8" w:space="0" w:color="auto"/>
            </w:tcBorders>
            <w:shd w:val="clear" w:color="auto" w:fill="auto"/>
            <w:vAlign w:val="center"/>
          </w:tcPr>
          <w:p w:rsidR="00270105" w:rsidRPr="00270105" w:rsidRDefault="00270105" w:rsidP="009E3B49">
            <w:pPr>
              <w:jc w:val="center"/>
            </w:pPr>
            <w:r w:rsidRPr="00270105">
              <w:t>8.1.6</w:t>
            </w:r>
          </w:p>
        </w:tc>
        <w:tc>
          <w:tcPr>
            <w:tcW w:w="6938" w:type="dxa"/>
            <w:tcBorders>
              <w:top w:val="single" w:sz="8" w:space="0" w:color="auto"/>
              <w:left w:val="nil"/>
              <w:bottom w:val="single" w:sz="8" w:space="0" w:color="auto"/>
              <w:right w:val="single" w:sz="8" w:space="0" w:color="000000"/>
            </w:tcBorders>
            <w:shd w:val="clear" w:color="auto" w:fill="auto"/>
            <w:vAlign w:val="center"/>
          </w:tcPr>
          <w:p w:rsidR="00270105" w:rsidRPr="00270105" w:rsidRDefault="00270105" w:rsidP="009E3B49">
            <w:pPr>
              <w:jc w:val="both"/>
            </w:pPr>
            <w:r w:rsidRPr="00270105">
              <w:t>Стратегический менеджмент организации: сущность и основные составля</w:t>
            </w:r>
            <w:r w:rsidRPr="00270105">
              <w:t>ю</w:t>
            </w:r>
            <w:r w:rsidRPr="00270105">
              <w:t>щие</w:t>
            </w:r>
          </w:p>
        </w:tc>
        <w:tc>
          <w:tcPr>
            <w:tcW w:w="557" w:type="dxa"/>
            <w:gridSpan w:val="7"/>
            <w:tcBorders>
              <w:top w:val="nil"/>
              <w:left w:val="nil"/>
              <w:bottom w:val="single" w:sz="4" w:space="0" w:color="auto"/>
              <w:right w:val="single" w:sz="8" w:space="0" w:color="auto"/>
            </w:tcBorders>
            <w:shd w:val="clear" w:color="auto" w:fill="auto"/>
            <w:vAlign w:val="center"/>
          </w:tcPr>
          <w:p w:rsidR="00270105" w:rsidRPr="00270105" w:rsidRDefault="00270105" w:rsidP="009E3B49">
            <w:pPr>
              <w:jc w:val="center"/>
              <w:rPr>
                <w:bCs/>
              </w:rPr>
            </w:pPr>
            <w:r w:rsidRPr="00270105">
              <w:rPr>
                <w:bCs/>
              </w:rPr>
              <w:t>4</w:t>
            </w:r>
          </w:p>
        </w:tc>
        <w:tc>
          <w:tcPr>
            <w:tcW w:w="598" w:type="dxa"/>
            <w:gridSpan w:val="5"/>
            <w:tcBorders>
              <w:top w:val="nil"/>
              <w:left w:val="nil"/>
              <w:bottom w:val="single" w:sz="4" w:space="0" w:color="auto"/>
              <w:right w:val="single" w:sz="8" w:space="0" w:color="auto"/>
            </w:tcBorders>
            <w:shd w:val="clear" w:color="auto" w:fill="auto"/>
            <w:vAlign w:val="center"/>
          </w:tcPr>
          <w:p w:rsidR="00270105" w:rsidRPr="00270105" w:rsidRDefault="00270105" w:rsidP="009E3B49">
            <w:pPr>
              <w:jc w:val="center"/>
            </w:pPr>
            <w:r w:rsidRPr="00270105">
              <w:t>2</w:t>
            </w:r>
          </w:p>
        </w:tc>
        <w:tc>
          <w:tcPr>
            <w:tcW w:w="578" w:type="dxa"/>
            <w:gridSpan w:val="4"/>
            <w:tcBorders>
              <w:top w:val="nil"/>
              <w:left w:val="nil"/>
              <w:bottom w:val="single" w:sz="4" w:space="0" w:color="auto"/>
              <w:right w:val="single" w:sz="8" w:space="0" w:color="auto"/>
            </w:tcBorders>
            <w:shd w:val="clear" w:color="auto" w:fill="auto"/>
            <w:vAlign w:val="center"/>
          </w:tcPr>
          <w:p w:rsidR="00270105" w:rsidRPr="00270105" w:rsidRDefault="00270105" w:rsidP="009E3B49">
            <w:pPr>
              <w:jc w:val="center"/>
            </w:pPr>
            <w:r w:rsidRPr="00270105">
              <w:t>2</w:t>
            </w:r>
          </w:p>
        </w:tc>
        <w:tc>
          <w:tcPr>
            <w:tcW w:w="543" w:type="dxa"/>
            <w:tcBorders>
              <w:top w:val="nil"/>
              <w:left w:val="nil"/>
              <w:bottom w:val="single" w:sz="4" w:space="0" w:color="auto"/>
              <w:right w:val="single" w:sz="8" w:space="0" w:color="auto"/>
            </w:tcBorders>
            <w:shd w:val="clear" w:color="auto" w:fill="auto"/>
            <w:vAlign w:val="center"/>
          </w:tcPr>
          <w:p w:rsidR="00270105" w:rsidRPr="00270105" w:rsidRDefault="00270105" w:rsidP="009E3B49">
            <w:pPr>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174"/>
        </w:trPr>
        <w:tc>
          <w:tcPr>
            <w:tcW w:w="7624" w:type="dxa"/>
            <w:gridSpan w:val="2"/>
            <w:tcBorders>
              <w:top w:val="nil"/>
              <w:left w:val="single" w:sz="8" w:space="0" w:color="auto"/>
              <w:bottom w:val="single" w:sz="8" w:space="0" w:color="auto"/>
              <w:right w:val="single" w:sz="8" w:space="0" w:color="000000"/>
            </w:tcBorders>
            <w:shd w:val="clear" w:color="auto" w:fill="auto"/>
            <w:vAlign w:val="center"/>
          </w:tcPr>
          <w:p w:rsidR="00270105" w:rsidRPr="00270105" w:rsidRDefault="00270105" w:rsidP="009E3B49">
            <w:pPr>
              <w:jc w:val="both"/>
            </w:pPr>
            <w:r w:rsidRPr="00270105">
              <w:rPr>
                <w:b/>
              </w:rPr>
              <w:t>Итого по разделу 8.1.:</w:t>
            </w:r>
          </w:p>
        </w:tc>
        <w:tc>
          <w:tcPr>
            <w:tcW w:w="557" w:type="dxa"/>
            <w:gridSpan w:val="7"/>
            <w:tcBorders>
              <w:top w:val="nil"/>
              <w:left w:val="nil"/>
              <w:bottom w:val="single" w:sz="4" w:space="0" w:color="auto"/>
              <w:right w:val="single" w:sz="8" w:space="0" w:color="auto"/>
            </w:tcBorders>
            <w:shd w:val="clear" w:color="auto" w:fill="auto"/>
            <w:vAlign w:val="center"/>
          </w:tcPr>
          <w:p w:rsidR="00270105" w:rsidRPr="00270105" w:rsidRDefault="00270105" w:rsidP="009E3B49">
            <w:pPr>
              <w:jc w:val="center"/>
              <w:rPr>
                <w:b/>
                <w:bCs/>
              </w:rPr>
            </w:pPr>
            <w:r w:rsidRPr="00270105">
              <w:rPr>
                <w:b/>
                <w:bCs/>
              </w:rPr>
              <w:t>30</w:t>
            </w:r>
          </w:p>
        </w:tc>
        <w:tc>
          <w:tcPr>
            <w:tcW w:w="598" w:type="dxa"/>
            <w:gridSpan w:val="5"/>
            <w:tcBorders>
              <w:top w:val="nil"/>
              <w:left w:val="nil"/>
              <w:bottom w:val="single" w:sz="4" w:space="0" w:color="auto"/>
              <w:right w:val="single" w:sz="8" w:space="0" w:color="auto"/>
            </w:tcBorders>
            <w:shd w:val="clear" w:color="auto" w:fill="auto"/>
            <w:vAlign w:val="center"/>
          </w:tcPr>
          <w:p w:rsidR="00270105" w:rsidRPr="00270105" w:rsidRDefault="00270105" w:rsidP="009E3B49">
            <w:pPr>
              <w:jc w:val="center"/>
              <w:rPr>
                <w:b/>
              </w:rPr>
            </w:pPr>
            <w:r w:rsidRPr="00270105">
              <w:rPr>
                <w:b/>
              </w:rPr>
              <w:t>24</w:t>
            </w:r>
          </w:p>
        </w:tc>
        <w:tc>
          <w:tcPr>
            <w:tcW w:w="578" w:type="dxa"/>
            <w:gridSpan w:val="4"/>
            <w:tcBorders>
              <w:top w:val="nil"/>
              <w:left w:val="nil"/>
              <w:bottom w:val="single" w:sz="4" w:space="0" w:color="auto"/>
              <w:right w:val="single" w:sz="8" w:space="0" w:color="auto"/>
            </w:tcBorders>
            <w:shd w:val="clear" w:color="auto" w:fill="auto"/>
            <w:vAlign w:val="center"/>
          </w:tcPr>
          <w:p w:rsidR="00270105" w:rsidRPr="00270105" w:rsidRDefault="00270105" w:rsidP="009E3B49">
            <w:pPr>
              <w:jc w:val="center"/>
              <w:rPr>
                <w:b/>
              </w:rPr>
            </w:pPr>
            <w:r w:rsidRPr="00270105">
              <w:rPr>
                <w:b/>
              </w:rPr>
              <w:t>6</w:t>
            </w:r>
          </w:p>
        </w:tc>
        <w:tc>
          <w:tcPr>
            <w:tcW w:w="543" w:type="dxa"/>
            <w:tcBorders>
              <w:top w:val="nil"/>
              <w:left w:val="nil"/>
              <w:bottom w:val="single" w:sz="4" w:space="0" w:color="auto"/>
              <w:right w:val="single" w:sz="8" w:space="0" w:color="auto"/>
            </w:tcBorders>
            <w:shd w:val="clear" w:color="auto" w:fill="auto"/>
            <w:vAlign w:val="center"/>
          </w:tcPr>
          <w:p w:rsidR="00270105" w:rsidRPr="00270105" w:rsidRDefault="00270105" w:rsidP="009E3B49">
            <w:pPr>
              <w:jc w:val="center"/>
              <w:rPr>
                <w:b/>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142"/>
        </w:trPr>
        <w:tc>
          <w:tcPr>
            <w:tcW w:w="9900" w:type="dxa"/>
            <w:gridSpan w:val="19"/>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jc w:val="center"/>
              <w:rPr>
                <w:bCs/>
              </w:rPr>
            </w:pPr>
            <w:r w:rsidRPr="00270105">
              <w:rPr>
                <w:b/>
                <w:bCs/>
              </w:rPr>
              <w:t>Раздел 8.2</w:t>
            </w:r>
            <w:r w:rsidRPr="00270105">
              <w:rPr>
                <w:bCs/>
              </w:rPr>
              <w:t xml:space="preserve">. </w:t>
            </w:r>
            <w:r w:rsidRPr="00270105">
              <w:rPr>
                <w:b/>
                <w:bCs/>
              </w:rPr>
              <w:t>Основы экономики.</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165"/>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8.2.1</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Введение в экономическую науку.</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14" w:type="dxa"/>
            <w:gridSpan w:val="7"/>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2" w:type="dxa"/>
            <w:gridSpan w:val="2"/>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8.2.2</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Рыночная экономика и механизм ее функционирования.</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14"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2" w:type="dxa"/>
            <w:gridSpan w:val="2"/>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8.2.3</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Фирма в системе рыночных отношений. Теория фирмы и предпринимател</w:t>
            </w:r>
            <w:r w:rsidRPr="00270105">
              <w:t>ь</w:t>
            </w:r>
            <w:r w:rsidRPr="00270105">
              <w:t>ство.</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14"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2" w:type="dxa"/>
            <w:gridSpan w:val="2"/>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8.2.4</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r w:rsidRPr="00270105">
              <w:t>Рыночная инфраструктура. Рынки факторов производства и факторные дох</w:t>
            </w:r>
            <w:r w:rsidRPr="00270105">
              <w:t>о</w:t>
            </w:r>
            <w:r w:rsidRPr="00270105">
              <w:t>ды.</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4</w:t>
            </w:r>
          </w:p>
        </w:tc>
        <w:tc>
          <w:tcPr>
            <w:tcW w:w="614"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4</w:t>
            </w:r>
          </w:p>
        </w:tc>
        <w:tc>
          <w:tcPr>
            <w:tcW w:w="562" w:type="dxa"/>
            <w:gridSpan w:val="2"/>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8.2.5</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Макроэкономическая динамика рыночного хозяйс</w:t>
            </w:r>
            <w:r w:rsidRPr="00270105">
              <w:t>т</w:t>
            </w:r>
            <w:r w:rsidRPr="00270105">
              <w:t>ва.</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6</w:t>
            </w:r>
          </w:p>
        </w:tc>
        <w:tc>
          <w:tcPr>
            <w:tcW w:w="614"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4</w:t>
            </w:r>
          </w:p>
        </w:tc>
        <w:tc>
          <w:tcPr>
            <w:tcW w:w="562" w:type="dxa"/>
            <w:gridSpan w:val="2"/>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8.2.6</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Безработица и инфляция как факторы макроэкономической нест</w:t>
            </w:r>
            <w:r w:rsidRPr="00270105">
              <w:t>а</w:t>
            </w:r>
            <w:r w:rsidRPr="00270105">
              <w:t>бильности.</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4</w:t>
            </w:r>
          </w:p>
        </w:tc>
        <w:tc>
          <w:tcPr>
            <w:tcW w:w="614"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4</w:t>
            </w:r>
          </w:p>
        </w:tc>
        <w:tc>
          <w:tcPr>
            <w:tcW w:w="562" w:type="dxa"/>
            <w:gridSpan w:val="2"/>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8.2.7</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Финансы, денежное обращение и кредит.</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14"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2" w:type="dxa"/>
            <w:gridSpan w:val="2"/>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84"/>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8.2.8</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firstLine="33"/>
            </w:pPr>
            <w:r w:rsidRPr="00270105">
              <w:t>Государственное регулирование экономики и экономич</w:t>
            </w:r>
            <w:r w:rsidRPr="00270105">
              <w:t>е</w:t>
            </w:r>
            <w:r w:rsidRPr="00270105">
              <w:t>ский рост.</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14"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2" w:type="dxa"/>
            <w:gridSpan w:val="2"/>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762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ind w:firstLine="33"/>
            </w:pPr>
            <w:r w:rsidRPr="00270105">
              <w:rPr>
                <w:b/>
              </w:rPr>
              <w:t>Итого по разделу 8.2.:</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24</w:t>
            </w:r>
          </w:p>
        </w:tc>
        <w:tc>
          <w:tcPr>
            <w:tcW w:w="614"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22</w:t>
            </w:r>
          </w:p>
        </w:tc>
        <w:tc>
          <w:tcPr>
            <w:tcW w:w="562" w:type="dxa"/>
            <w:gridSpan w:val="2"/>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2</w:t>
            </w: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49"/>
        </w:trPr>
        <w:tc>
          <w:tcPr>
            <w:tcW w:w="9900" w:type="dxa"/>
            <w:gridSpan w:val="19"/>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jc w:val="center"/>
              <w:rPr>
                <w:bCs/>
              </w:rPr>
            </w:pPr>
            <w:r w:rsidRPr="00270105">
              <w:rPr>
                <w:b/>
                <w:bCs/>
              </w:rPr>
              <w:t>Раздел 8.3</w:t>
            </w:r>
            <w:r w:rsidRPr="00270105">
              <w:rPr>
                <w:bCs/>
              </w:rPr>
              <w:t xml:space="preserve">. </w:t>
            </w:r>
            <w:r w:rsidRPr="00270105">
              <w:rPr>
                <w:b/>
                <w:bCs/>
              </w:rPr>
              <w:t>Экономика пожарной безопасности.</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8.3.1</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Теоретические основы изучения дисциплины. Предмет, объект и методы и</w:t>
            </w:r>
            <w:r w:rsidRPr="00270105">
              <w:t>с</w:t>
            </w:r>
            <w:r w:rsidRPr="00270105">
              <w:t xml:space="preserve">следования. </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08" w:type="dxa"/>
            <w:gridSpan w:val="6"/>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lastRenderedPageBreak/>
              <w:t>8.3.2</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Цены и ценообразование в рыночной экон</w:t>
            </w:r>
            <w:r w:rsidRPr="00270105">
              <w:t>о</w:t>
            </w:r>
            <w:r w:rsidRPr="00270105">
              <w:t>мике</w:t>
            </w:r>
          </w:p>
        </w:tc>
        <w:tc>
          <w:tcPr>
            <w:tcW w:w="557" w:type="dxa"/>
            <w:gridSpan w:val="7"/>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i/>
              </w:rPr>
            </w:pPr>
            <w:r w:rsidRPr="00270105">
              <w:t>2</w:t>
            </w:r>
          </w:p>
        </w:tc>
        <w:tc>
          <w:tcPr>
            <w:tcW w:w="608" w:type="dxa"/>
            <w:gridSpan w:val="6"/>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8.3.3</w:t>
            </w:r>
          </w:p>
        </w:tc>
        <w:tc>
          <w:tcPr>
            <w:tcW w:w="6938" w:type="dxa"/>
            <w:tcBorders>
              <w:top w:val="single" w:sz="8" w:space="0" w:color="auto"/>
              <w:left w:val="single" w:sz="4" w:space="0" w:color="auto"/>
              <w:bottom w:val="single" w:sz="4" w:space="0" w:color="auto"/>
              <w:right w:val="single" w:sz="8" w:space="0" w:color="000000"/>
            </w:tcBorders>
            <w:shd w:val="clear" w:color="auto" w:fill="auto"/>
            <w:vAlign w:val="center"/>
          </w:tcPr>
          <w:p w:rsidR="00270105" w:rsidRPr="00270105" w:rsidRDefault="00270105" w:rsidP="009E3B49">
            <w:r w:rsidRPr="00270105">
              <w:t>Капитальные вложения на обеспечение противопожарной защ</w:t>
            </w:r>
            <w:r w:rsidRPr="00270105">
              <w:t>и</w:t>
            </w:r>
            <w:r w:rsidRPr="00270105">
              <w:t>ты (ППЗ)</w:t>
            </w:r>
          </w:p>
        </w:tc>
        <w:tc>
          <w:tcPr>
            <w:tcW w:w="557" w:type="dxa"/>
            <w:gridSpan w:val="7"/>
            <w:tcBorders>
              <w:top w:val="nil"/>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08" w:type="dxa"/>
            <w:gridSpan w:val="6"/>
            <w:tcBorders>
              <w:top w:val="nil"/>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nil"/>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8.3.4</w:t>
            </w:r>
          </w:p>
        </w:tc>
        <w:tc>
          <w:tcPr>
            <w:tcW w:w="6938" w:type="dxa"/>
            <w:tcBorders>
              <w:top w:val="single" w:sz="4" w:space="0" w:color="auto"/>
              <w:left w:val="single" w:sz="4" w:space="0" w:color="auto"/>
              <w:bottom w:val="single" w:sz="4" w:space="0" w:color="auto"/>
              <w:right w:val="single" w:sz="8" w:space="0" w:color="000000"/>
            </w:tcBorders>
            <w:shd w:val="clear" w:color="auto" w:fill="auto"/>
            <w:vAlign w:val="center"/>
          </w:tcPr>
          <w:p w:rsidR="00270105" w:rsidRPr="00270105" w:rsidRDefault="00270105" w:rsidP="009E3B49">
            <w:pPr>
              <w:ind w:right="-47"/>
            </w:pPr>
            <w:r w:rsidRPr="00270105">
              <w:t>Эксплуатационные расходы на противопожарную защ</w:t>
            </w:r>
            <w:r w:rsidRPr="00270105">
              <w:t>и</w:t>
            </w:r>
            <w:r w:rsidRPr="00270105">
              <w:t xml:space="preserve">ту </w:t>
            </w:r>
          </w:p>
        </w:tc>
        <w:tc>
          <w:tcPr>
            <w:tcW w:w="557" w:type="dxa"/>
            <w:gridSpan w:val="7"/>
            <w:tcBorders>
              <w:top w:val="single" w:sz="4" w:space="0" w:color="auto"/>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08" w:type="dxa"/>
            <w:gridSpan w:val="6"/>
            <w:tcBorders>
              <w:top w:val="single" w:sz="4" w:space="0" w:color="auto"/>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p>
        </w:tc>
        <w:tc>
          <w:tcPr>
            <w:tcW w:w="568" w:type="dxa"/>
            <w:gridSpan w:val="3"/>
            <w:tcBorders>
              <w:top w:val="single" w:sz="4" w:space="0" w:color="auto"/>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43" w:type="dxa"/>
            <w:tcBorders>
              <w:top w:val="single" w:sz="4" w:space="0" w:color="auto"/>
              <w:left w:val="nil"/>
              <w:bottom w:val="single" w:sz="4" w:space="0" w:color="auto"/>
              <w:right w:val="single" w:sz="4"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8.3.5</w:t>
            </w:r>
          </w:p>
        </w:tc>
        <w:tc>
          <w:tcPr>
            <w:tcW w:w="6938" w:type="dxa"/>
            <w:tcBorders>
              <w:top w:val="single" w:sz="4" w:space="0" w:color="auto"/>
              <w:left w:val="single" w:sz="4" w:space="0" w:color="auto"/>
              <w:bottom w:val="single" w:sz="4" w:space="0" w:color="auto"/>
              <w:right w:val="single" w:sz="8" w:space="0" w:color="000000"/>
            </w:tcBorders>
            <w:shd w:val="clear" w:color="auto" w:fill="auto"/>
            <w:vAlign w:val="center"/>
          </w:tcPr>
          <w:p w:rsidR="00270105" w:rsidRPr="00270105" w:rsidRDefault="00270105" w:rsidP="009E3B49">
            <w:pPr>
              <w:ind w:right="-47"/>
            </w:pPr>
            <w:r w:rsidRPr="00270105">
              <w:t>Экономические потери от пожаров и методы их определ</w:t>
            </w:r>
            <w:r w:rsidRPr="00270105">
              <w:t>е</w:t>
            </w:r>
            <w:r w:rsidRPr="00270105">
              <w:t xml:space="preserve">ния </w:t>
            </w:r>
          </w:p>
        </w:tc>
        <w:tc>
          <w:tcPr>
            <w:tcW w:w="557" w:type="dxa"/>
            <w:gridSpan w:val="7"/>
            <w:tcBorders>
              <w:top w:val="single" w:sz="4" w:space="0" w:color="auto"/>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r w:rsidRPr="00270105">
              <w:t>4</w:t>
            </w:r>
          </w:p>
        </w:tc>
        <w:tc>
          <w:tcPr>
            <w:tcW w:w="608" w:type="dxa"/>
            <w:gridSpan w:val="6"/>
            <w:tcBorders>
              <w:top w:val="single" w:sz="4" w:space="0" w:color="auto"/>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single" w:sz="4" w:space="0" w:color="auto"/>
              <w:left w:val="nil"/>
              <w:bottom w:val="single" w:sz="4" w:space="0" w:color="auto"/>
              <w:right w:val="single" w:sz="4" w:space="0" w:color="auto"/>
            </w:tcBorders>
            <w:shd w:val="clear" w:color="auto" w:fill="auto"/>
            <w:vAlign w:val="center"/>
          </w:tcPr>
          <w:p w:rsidR="00270105" w:rsidRPr="00270105" w:rsidRDefault="00270105" w:rsidP="009E3B49">
            <w:pPr>
              <w:ind w:right="-47"/>
              <w:jc w:val="center"/>
            </w:pPr>
            <w:r w:rsidRPr="00270105">
              <w:t>2</w:t>
            </w:r>
          </w:p>
        </w:tc>
        <w:tc>
          <w:tcPr>
            <w:tcW w:w="543" w:type="dxa"/>
            <w:tcBorders>
              <w:top w:val="single" w:sz="4" w:space="0" w:color="auto"/>
              <w:left w:val="nil"/>
              <w:bottom w:val="single" w:sz="4" w:space="0" w:color="auto"/>
              <w:right w:val="single" w:sz="4"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right="-47"/>
              <w:jc w:val="center"/>
            </w:pPr>
            <w:r w:rsidRPr="00270105">
              <w:t>8.3.6</w:t>
            </w:r>
          </w:p>
        </w:tc>
        <w:tc>
          <w:tcPr>
            <w:tcW w:w="6938" w:type="dxa"/>
            <w:tcBorders>
              <w:top w:val="single" w:sz="4"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ind w:right="-47"/>
            </w:pPr>
            <w:r w:rsidRPr="00270105">
              <w:t>Экономическая эффективность ресурсного обеспечения в обла</w:t>
            </w:r>
            <w:r w:rsidRPr="00270105">
              <w:t>с</w:t>
            </w:r>
            <w:r w:rsidRPr="00270105">
              <w:t>ти пожарной безопасност</w:t>
            </w:r>
            <w:r w:rsidRPr="00270105">
              <w:t>и</w:t>
            </w:r>
          </w:p>
        </w:tc>
        <w:tc>
          <w:tcPr>
            <w:tcW w:w="557" w:type="dxa"/>
            <w:gridSpan w:val="7"/>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4</w:t>
            </w:r>
          </w:p>
        </w:tc>
        <w:tc>
          <w:tcPr>
            <w:tcW w:w="608" w:type="dxa"/>
            <w:gridSpan w:val="6"/>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43" w:type="dxa"/>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left="-70" w:right="-47"/>
              <w:jc w:val="center"/>
            </w:pPr>
            <w:r w:rsidRPr="00270105">
              <w:t>8.3.7</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r w:rsidRPr="00270105">
              <w:t>Финансовое обеспечение деятельности органов управл</w:t>
            </w:r>
            <w:r w:rsidRPr="00270105">
              <w:t>е</w:t>
            </w:r>
            <w:r w:rsidRPr="00270105">
              <w:t>ния и подразделений ГПС МЧС России</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08" w:type="dxa"/>
            <w:gridSpan w:val="6"/>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left="-70" w:right="-47"/>
              <w:jc w:val="center"/>
            </w:pPr>
            <w:r w:rsidRPr="00270105">
              <w:t>8.3.8</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r w:rsidRPr="00270105">
              <w:t>Денежное довольствие личного с</w:t>
            </w:r>
            <w:r w:rsidRPr="00270105">
              <w:t>о</w:t>
            </w:r>
            <w:r w:rsidRPr="00270105">
              <w:t>става ГПС МЧС России</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6</w:t>
            </w:r>
          </w:p>
        </w:tc>
        <w:tc>
          <w:tcPr>
            <w:tcW w:w="608" w:type="dxa"/>
            <w:gridSpan w:val="6"/>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4</w:t>
            </w: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4" w:space="0" w:color="auto"/>
              <w:right w:val="single" w:sz="4" w:space="0" w:color="auto"/>
            </w:tcBorders>
            <w:shd w:val="clear" w:color="auto" w:fill="auto"/>
            <w:vAlign w:val="center"/>
          </w:tcPr>
          <w:p w:rsidR="00270105" w:rsidRPr="00270105" w:rsidRDefault="00270105" w:rsidP="009E3B49">
            <w:pPr>
              <w:ind w:left="-70" w:right="-47"/>
              <w:jc w:val="center"/>
            </w:pPr>
            <w:r w:rsidRPr="00270105">
              <w:t>8.3.9</w:t>
            </w:r>
          </w:p>
        </w:tc>
        <w:tc>
          <w:tcPr>
            <w:tcW w:w="6938" w:type="dxa"/>
            <w:tcBorders>
              <w:top w:val="single" w:sz="8" w:space="0" w:color="auto"/>
              <w:left w:val="single" w:sz="4" w:space="0" w:color="auto"/>
              <w:bottom w:val="single" w:sz="4" w:space="0" w:color="auto"/>
              <w:right w:val="single" w:sz="8" w:space="0" w:color="000000"/>
            </w:tcBorders>
            <w:shd w:val="clear" w:color="auto" w:fill="auto"/>
            <w:vAlign w:val="center"/>
          </w:tcPr>
          <w:p w:rsidR="00270105" w:rsidRPr="00270105" w:rsidRDefault="00270105" w:rsidP="009E3B49">
            <w:r w:rsidRPr="00270105">
              <w:t>Материально-техническое обеспечение деятельности органов управления и подразделений ГПС МЧС России. Вещевое довол</w:t>
            </w:r>
            <w:r w:rsidRPr="00270105">
              <w:t>ь</w:t>
            </w:r>
            <w:r w:rsidRPr="00270105">
              <w:t>ствие личного состава ГПС МЧС России</w:t>
            </w:r>
          </w:p>
        </w:tc>
        <w:tc>
          <w:tcPr>
            <w:tcW w:w="557" w:type="dxa"/>
            <w:gridSpan w:val="7"/>
            <w:tcBorders>
              <w:top w:val="nil"/>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08" w:type="dxa"/>
            <w:gridSpan w:val="6"/>
            <w:tcBorders>
              <w:top w:val="nil"/>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p>
        </w:tc>
        <w:tc>
          <w:tcPr>
            <w:tcW w:w="568" w:type="dxa"/>
            <w:gridSpan w:val="3"/>
            <w:tcBorders>
              <w:top w:val="nil"/>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43" w:type="dxa"/>
            <w:tcBorders>
              <w:top w:val="nil"/>
              <w:left w:val="nil"/>
              <w:bottom w:val="single" w:sz="4"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4"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left="-70" w:right="-108"/>
              <w:jc w:val="center"/>
            </w:pPr>
            <w:r w:rsidRPr="00270105">
              <w:t>8.3.10</w:t>
            </w:r>
          </w:p>
        </w:tc>
        <w:tc>
          <w:tcPr>
            <w:tcW w:w="6938" w:type="dxa"/>
            <w:tcBorders>
              <w:top w:val="single" w:sz="4" w:space="0" w:color="auto"/>
              <w:left w:val="single" w:sz="4" w:space="0" w:color="auto"/>
              <w:bottom w:val="single" w:sz="8" w:space="0" w:color="auto"/>
              <w:right w:val="single" w:sz="4" w:space="0" w:color="auto"/>
            </w:tcBorders>
            <w:shd w:val="clear" w:color="auto" w:fill="auto"/>
            <w:vAlign w:val="center"/>
          </w:tcPr>
          <w:p w:rsidR="00270105" w:rsidRPr="00270105" w:rsidRDefault="00270105" w:rsidP="009E3B49">
            <w:pPr>
              <w:ind w:firstLine="34"/>
              <w:outlineLvl w:val="0"/>
            </w:pPr>
            <w:r w:rsidRPr="00270105">
              <w:t>Основы бухгалтерского учета в подразделениях ГПС МЧС России. Матер</w:t>
            </w:r>
            <w:r w:rsidRPr="00270105">
              <w:t>и</w:t>
            </w:r>
            <w:r w:rsidRPr="00270105">
              <w:t>альная ответственность личного состава ГПС МЧС России за ущерб, прич</w:t>
            </w:r>
            <w:r w:rsidRPr="00270105">
              <w:t>и</w:t>
            </w:r>
            <w:r w:rsidRPr="00270105">
              <w:t>ненный государс</w:t>
            </w:r>
            <w:r w:rsidRPr="00270105">
              <w:t>т</w:t>
            </w:r>
            <w:r w:rsidRPr="00270105">
              <w:t>ву</w:t>
            </w:r>
          </w:p>
        </w:tc>
        <w:tc>
          <w:tcPr>
            <w:tcW w:w="55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270105" w:rsidRPr="00270105" w:rsidRDefault="00270105" w:rsidP="009E3B49">
            <w:pPr>
              <w:ind w:right="-47"/>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70105" w:rsidRPr="00270105" w:rsidRDefault="00270105" w:rsidP="009E3B49">
            <w:pPr>
              <w:ind w:right="-47"/>
              <w:jc w:val="cente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left="-70" w:right="-108"/>
              <w:jc w:val="center"/>
            </w:pPr>
            <w:r w:rsidRPr="00270105">
              <w:t>8.3.11</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r w:rsidRPr="00270105">
              <w:t>Основы организации контроля за финансово-хозяйственной деятельностью органов управления и подразделений ГПС МЧС Ро</w:t>
            </w:r>
            <w:r w:rsidRPr="00270105">
              <w:t>с</w:t>
            </w:r>
            <w:r w:rsidRPr="00270105">
              <w:t>сии.</w:t>
            </w:r>
          </w:p>
        </w:tc>
        <w:tc>
          <w:tcPr>
            <w:tcW w:w="557" w:type="dxa"/>
            <w:gridSpan w:val="7"/>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608" w:type="dxa"/>
            <w:gridSpan w:val="6"/>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r w:rsidRPr="00270105">
              <w:t>2</w:t>
            </w:r>
          </w:p>
        </w:tc>
        <w:tc>
          <w:tcPr>
            <w:tcW w:w="568" w:type="dxa"/>
            <w:gridSpan w:val="3"/>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single" w:sz="4" w:space="0" w:color="auto"/>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90"/>
        </w:trPr>
        <w:tc>
          <w:tcPr>
            <w:tcW w:w="686" w:type="dxa"/>
            <w:tcBorders>
              <w:top w:val="single" w:sz="8" w:space="0" w:color="auto"/>
              <w:left w:val="single" w:sz="8" w:space="0" w:color="auto"/>
              <w:bottom w:val="single" w:sz="8" w:space="0" w:color="auto"/>
              <w:right w:val="single" w:sz="4" w:space="0" w:color="auto"/>
            </w:tcBorders>
            <w:shd w:val="clear" w:color="auto" w:fill="auto"/>
            <w:vAlign w:val="center"/>
          </w:tcPr>
          <w:p w:rsidR="00270105" w:rsidRPr="00270105" w:rsidRDefault="00270105" w:rsidP="009E3B49">
            <w:pPr>
              <w:ind w:left="-70" w:right="-108"/>
              <w:jc w:val="center"/>
            </w:pPr>
            <w:r w:rsidRPr="00270105">
              <w:t>8.3.12</w:t>
            </w:r>
          </w:p>
        </w:tc>
        <w:tc>
          <w:tcPr>
            <w:tcW w:w="6938" w:type="dxa"/>
            <w:tcBorders>
              <w:top w:val="single" w:sz="8" w:space="0" w:color="auto"/>
              <w:left w:val="single" w:sz="4" w:space="0" w:color="auto"/>
              <w:bottom w:val="single" w:sz="8" w:space="0" w:color="auto"/>
              <w:right w:val="single" w:sz="8" w:space="0" w:color="000000"/>
            </w:tcBorders>
            <w:shd w:val="clear" w:color="auto" w:fill="auto"/>
            <w:vAlign w:val="center"/>
          </w:tcPr>
          <w:p w:rsidR="00270105" w:rsidRPr="00270105" w:rsidRDefault="00270105" w:rsidP="009E3B49">
            <w:pPr>
              <w:jc w:val="both"/>
              <w:rPr>
                <w:color w:val="000000"/>
              </w:rPr>
            </w:pPr>
            <w:r w:rsidRPr="00270105">
              <w:rPr>
                <w:color w:val="000000"/>
              </w:rPr>
              <w:t>Курсовая работа</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608" w:type="dxa"/>
            <w:gridSpan w:val="6"/>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68" w:type="dxa"/>
            <w:gridSpan w:val="3"/>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90"/>
        </w:trPr>
        <w:tc>
          <w:tcPr>
            <w:tcW w:w="762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jc w:val="both"/>
              <w:rPr>
                <w:color w:val="000000"/>
              </w:rPr>
            </w:pPr>
            <w:r w:rsidRPr="00270105">
              <w:rPr>
                <w:b/>
                <w:color w:val="000000"/>
              </w:rPr>
              <w:t>Итого по разделу 8.3.:</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30</w:t>
            </w:r>
          </w:p>
        </w:tc>
        <w:tc>
          <w:tcPr>
            <w:tcW w:w="608" w:type="dxa"/>
            <w:gridSpan w:val="6"/>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18</w:t>
            </w:r>
          </w:p>
        </w:tc>
        <w:tc>
          <w:tcPr>
            <w:tcW w:w="568" w:type="dxa"/>
            <w:gridSpan w:val="3"/>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12</w:t>
            </w: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pP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183"/>
        </w:trPr>
        <w:tc>
          <w:tcPr>
            <w:tcW w:w="762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ind w:right="-47"/>
              <w:jc w:val="both"/>
              <w:rPr>
                <w:color w:val="000000"/>
              </w:rPr>
            </w:pPr>
            <w:r w:rsidRPr="00270105">
              <w:rPr>
                <w:b/>
                <w:color w:val="000000"/>
              </w:rPr>
              <w:t>Итоговый контроль (экзамен):</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left="-108" w:right="-47"/>
              <w:jc w:val="center"/>
              <w:rPr>
                <w:b/>
              </w:rPr>
            </w:pPr>
            <w:r w:rsidRPr="00270105">
              <w:rPr>
                <w:b/>
              </w:rPr>
              <w:t>6</w:t>
            </w:r>
          </w:p>
        </w:tc>
        <w:tc>
          <w:tcPr>
            <w:tcW w:w="608" w:type="dxa"/>
            <w:gridSpan w:val="6"/>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p>
        </w:tc>
        <w:tc>
          <w:tcPr>
            <w:tcW w:w="568" w:type="dxa"/>
            <w:gridSpan w:val="3"/>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6</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270"/>
        </w:trPr>
        <w:tc>
          <w:tcPr>
            <w:tcW w:w="7624"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270105" w:rsidRPr="00270105" w:rsidRDefault="00270105" w:rsidP="009E3B49">
            <w:pPr>
              <w:ind w:right="-47"/>
              <w:jc w:val="both"/>
              <w:rPr>
                <w:b/>
                <w:color w:val="000000"/>
              </w:rPr>
            </w:pPr>
            <w:r w:rsidRPr="00270105">
              <w:rPr>
                <w:b/>
                <w:color w:val="000000"/>
              </w:rPr>
              <w:t>Итого по  дисциплине 8.:</w:t>
            </w:r>
          </w:p>
        </w:tc>
        <w:tc>
          <w:tcPr>
            <w:tcW w:w="557" w:type="dxa"/>
            <w:gridSpan w:val="7"/>
            <w:tcBorders>
              <w:top w:val="nil"/>
              <w:left w:val="nil"/>
              <w:bottom w:val="single" w:sz="8" w:space="0" w:color="auto"/>
              <w:right w:val="single" w:sz="8" w:space="0" w:color="auto"/>
            </w:tcBorders>
            <w:shd w:val="clear" w:color="auto" w:fill="auto"/>
            <w:vAlign w:val="center"/>
          </w:tcPr>
          <w:p w:rsidR="00270105" w:rsidRPr="00270105" w:rsidRDefault="00270105" w:rsidP="009E3B49">
            <w:pPr>
              <w:ind w:left="-108" w:right="-47"/>
              <w:jc w:val="center"/>
              <w:rPr>
                <w:b/>
              </w:rPr>
            </w:pPr>
            <w:r w:rsidRPr="00270105">
              <w:rPr>
                <w:b/>
              </w:rPr>
              <w:t>90</w:t>
            </w:r>
          </w:p>
        </w:tc>
        <w:tc>
          <w:tcPr>
            <w:tcW w:w="608" w:type="dxa"/>
            <w:gridSpan w:val="6"/>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64</w:t>
            </w:r>
          </w:p>
        </w:tc>
        <w:tc>
          <w:tcPr>
            <w:tcW w:w="568" w:type="dxa"/>
            <w:gridSpan w:val="3"/>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20</w:t>
            </w:r>
          </w:p>
        </w:tc>
        <w:tc>
          <w:tcPr>
            <w:tcW w:w="543" w:type="dxa"/>
            <w:tcBorders>
              <w:top w:val="nil"/>
              <w:left w:val="nil"/>
              <w:bottom w:val="single" w:sz="8" w:space="0" w:color="auto"/>
              <w:right w:val="single" w:sz="8" w:space="0" w:color="auto"/>
            </w:tcBorders>
            <w:shd w:val="clear" w:color="auto" w:fill="auto"/>
            <w:vAlign w:val="center"/>
          </w:tcPr>
          <w:p w:rsidR="00270105" w:rsidRPr="00270105" w:rsidRDefault="00270105" w:rsidP="009E3B49">
            <w:pPr>
              <w:ind w:right="-47"/>
              <w:jc w:val="center"/>
              <w:rPr>
                <w:b/>
              </w:rPr>
            </w:pPr>
            <w:r w:rsidRPr="00270105">
              <w:rPr>
                <w:b/>
              </w:rPr>
              <w:t>6</w:t>
            </w:r>
          </w:p>
        </w:tc>
      </w:tr>
      <w:tr w:rsidR="00270105" w:rsidRPr="0027010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gridAfter w:val="1"/>
          <w:wAfter w:w="6" w:type="dxa"/>
          <w:trHeight w:val="362"/>
        </w:trPr>
        <w:tc>
          <w:tcPr>
            <w:tcW w:w="9900" w:type="dxa"/>
            <w:gridSpan w:val="19"/>
            <w:tcBorders>
              <w:top w:val="single" w:sz="8" w:space="0" w:color="auto"/>
              <w:left w:val="single" w:sz="8" w:space="0" w:color="auto"/>
              <w:bottom w:val="single" w:sz="8" w:space="0" w:color="auto"/>
              <w:right w:val="single" w:sz="8" w:space="0" w:color="auto"/>
            </w:tcBorders>
            <w:shd w:val="clear" w:color="auto" w:fill="auto"/>
            <w:vAlign w:val="center"/>
          </w:tcPr>
          <w:p w:rsidR="00270105" w:rsidRPr="00270105" w:rsidRDefault="00270105" w:rsidP="009E3B49">
            <w:pPr>
              <w:ind w:right="-47"/>
              <w:jc w:val="center"/>
              <w:rPr>
                <w:b/>
                <w:color w:val="000000"/>
              </w:rPr>
            </w:pPr>
            <w:r w:rsidRPr="00270105">
              <w:rPr>
                <w:b/>
                <w:color w:val="000000"/>
              </w:rPr>
              <w:t>Дисциплина 9.</w:t>
            </w:r>
            <w:r w:rsidRPr="00270105">
              <w:rPr>
                <w:color w:val="000000"/>
              </w:rPr>
              <w:t xml:space="preserve"> </w:t>
            </w:r>
            <w:r w:rsidRPr="00270105">
              <w:rPr>
                <w:b/>
                <w:color w:val="000000"/>
              </w:rPr>
              <w:t>Пожарная безопасность объектов и населенных пун</w:t>
            </w:r>
            <w:r w:rsidRPr="00270105">
              <w:rPr>
                <w:b/>
                <w:color w:val="000000"/>
              </w:rPr>
              <w:t>к</w:t>
            </w:r>
            <w:r w:rsidRPr="00270105">
              <w:rPr>
                <w:b/>
                <w:color w:val="000000"/>
              </w:rPr>
              <w:t>тов.</w:t>
            </w:r>
          </w:p>
        </w:tc>
      </w:tr>
      <w:tr w:rsidR="00270105" w:rsidRPr="00270105">
        <w:tblPrEx>
          <w:tblCellMar>
            <w:top w:w="0" w:type="dxa"/>
            <w:bottom w:w="0" w:type="dxa"/>
          </w:tblCellMar>
        </w:tblPrEx>
        <w:trPr>
          <w:gridAfter w:val="1"/>
          <w:wAfter w:w="6" w:type="dxa"/>
          <w:cantSplit/>
          <w:trHeight w:val="125"/>
        </w:trPr>
        <w:tc>
          <w:tcPr>
            <w:tcW w:w="9900" w:type="dxa"/>
            <w:gridSpan w:val="19"/>
            <w:tcBorders>
              <w:bottom w:val="single" w:sz="4" w:space="0" w:color="auto"/>
            </w:tcBorders>
          </w:tcPr>
          <w:p w:rsidR="00270105" w:rsidRPr="00270105" w:rsidRDefault="00270105" w:rsidP="009E3B49">
            <w:pPr>
              <w:jc w:val="center"/>
              <w:rPr>
                <w:color w:val="000000"/>
              </w:rPr>
            </w:pPr>
            <w:r w:rsidRPr="00270105">
              <w:rPr>
                <w:b/>
                <w:color w:val="000000"/>
              </w:rPr>
              <w:t>Раздел 9.1.</w:t>
            </w:r>
            <w:r w:rsidRPr="00270105">
              <w:rPr>
                <w:color w:val="000000"/>
              </w:rPr>
              <w:t xml:space="preserve"> </w:t>
            </w:r>
            <w:r w:rsidRPr="00270105">
              <w:rPr>
                <w:b/>
                <w:color w:val="000000"/>
              </w:rPr>
              <w:t>Здания и сооружения.</w:t>
            </w:r>
          </w:p>
        </w:tc>
      </w:tr>
      <w:tr w:rsidR="00270105" w:rsidRPr="00270105">
        <w:tblPrEx>
          <w:tblCellMar>
            <w:top w:w="0" w:type="dxa"/>
            <w:bottom w:w="0" w:type="dxa"/>
          </w:tblCellMar>
        </w:tblPrEx>
        <w:trPr>
          <w:gridAfter w:val="1"/>
          <w:wAfter w:w="6" w:type="dxa"/>
          <w:cantSplit/>
          <w:trHeight w:val="273"/>
        </w:trPr>
        <w:tc>
          <w:tcPr>
            <w:tcW w:w="686" w:type="dxa"/>
            <w:tcBorders>
              <w:top w:val="single" w:sz="4" w:space="0" w:color="auto"/>
            </w:tcBorders>
          </w:tcPr>
          <w:p w:rsidR="00270105" w:rsidRPr="00270105" w:rsidRDefault="00270105" w:rsidP="009E3B49">
            <w:pPr>
              <w:jc w:val="center"/>
            </w:pPr>
            <w:r w:rsidRPr="00270105">
              <w:t>9.1.1</w:t>
            </w:r>
          </w:p>
        </w:tc>
        <w:tc>
          <w:tcPr>
            <w:tcW w:w="6938" w:type="dxa"/>
            <w:tcBorders>
              <w:top w:val="single" w:sz="4" w:space="0" w:color="auto"/>
            </w:tcBorders>
          </w:tcPr>
          <w:p w:rsidR="00270105" w:rsidRPr="00270105" w:rsidRDefault="00270105" w:rsidP="009E3B49">
            <w:pPr>
              <w:jc w:val="both"/>
              <w:rPr>
                <w:color w:val="000000"/>
              </w:rPr>
            </w:pPr>
            <w:r w:rsidRPr="00270105">
              <w:rPr>
                <w:color w:val="000000"/>
              </w:rPr>
              <w:t>Основные положения «Технического регламента о требованиях пожарной без</w:t>
            </w:r>
            <w:r w:rsidRPr="00270105">
              <w:rPr>
                <w:color w:val="000000"/>
              </w:rPr>
              <w:t>о</w:t>
            </w:r>
            <w:r w:rsidRPr="00270105">
              <w:rPr>
                <w:color w:val="000000"/>
              </w:rPr>
              <w:t xml:space="preserve">пасности. </w:t>
            </w:r>
          </w:p>
        </w:tc>
        <w:tc>
          <w:tcPr>
            <w:tcW w:w="557" w:type="dxa"/>
            <w:gridSpan w:val="7"/>
            <w:tcBorders>
              <w:top w:val="single" w:sz="4" w:space="0" w:color="auto"/>
            </w:tcBorders>
          </w:tcPr>
          <w:p w:rsidR="00270105" w:rsidRPr="00270105" w:rsidRDefault="00270105" w:rsidP="009E3B49">
            <w:pPr>
              <w:jc w:val="center"/>
            </w:pPr>
            <w:r w:rsidRPr="00270105">
              <w:t>2</w:t>
            </w:r>
          </w:p>
        </w:tc>
        <w:tc>
          <w:tcPr>
            <w:tcW w:w="608" w:type="dxa"/>
            <w:gridSpan w:val="6"/>
            <w:tcBorders>
              <w:top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tcBorders>
          </w:tcPr>
          <w:p w:rsidR="00270105" w:rsidRPr="00270105" w:rsidRDefault="00270105" w:rsidP="009E3B49">
            <w:pPr>
              <w:jc w:val="center"/>
            </w:pPr>
          </w:p>
        </w:tc>
        <w:tc>
          <w:tcPr>
            <w:tcW w:w="543" w:type="dxa"/>
            <w:tcBorders>
              <w:top w:val="single" w:sz="4" w:space="0" w:color="auto"/>
            </w:tcBorders>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73"/>
        </w:trPr>
        <w:tc>
          <w:tcPr>
            <w:tcW w:w="686" w:type="dxa"/>
            <w:tcBorders>
              <w:top w:val="single" w:sz="4" w:space="0" w:color="auto"/>
            </w:tcBorders>
          </w:tcPr>
          <w:p w:rsidR="00270105" w:rsidRPr="00270105" w:rsidRDefault="00270105" w:rsidP="009E3B49">
            <w:pPr>
              <w:jc w:val="center"/>
            </w:pPr>
            <w:r w:rsidRPr="00270105">
              <w:t>9.1.2</w:t>
            </w:r>
          </w:p>
        </w:tc>
        <w:tc>
          <w:tcPr>
            <w:tcW w:w="6938" w:type="dxa"/>
            <w:tcBorders>
              <w:top w:val="single" w:sz="4" w:space="0" w:color="auto"/>
            </w:tcBorders>
          </w:tcPr>
          <w:p w:rsidR="00270105" w:rsidRPr="00270105" w:rsidRDefault="00270105" w:rsidP="009E3B49">
            <w:pPr>
              <w:rPr>
                <w:color w:val="000000"/>
              </w:rPr>
            </w:pPr>
            <w:r w:rsidRPr="00270105">
              <w:rPr>
                <w:color w:val="000000"/>
              </w:rPr>
              <w:t>Поведение каменных материалов в условиях пож</w:t>
            </w:r>
            <w:r w:rsidRPr="00270105">
              <w:rPr>
                <w:color w:val="000000"/>
              </w:rPr>
              <w:t>а</w:t>
            </w:r>
            <w:r w:rsidRPr="00270105">
              <w:rPr>
                <w:color w:val="000000"/>
              </w:rPr>
              <w:t>ра</w:t>
            </w:r>
          </w:p>
        </w:tc>
        <w:tc>
          <w:tcPr>
            <w:tcW w:w="557" w:type="dxa"/>
            <w:gridSpan w:val="7"/>
            <w:tcBorders>
              <w:top w:val="single" w:sz="4" w:space="0" w:color="auto"/>
            </w:tcBorders>
          </w:tcPr>
          <w:p w:rsidR="00270105" w:rsidRPr="00270105" w:rsidRDefault="00270105" w:rsidP="009E3B49">
            <w:pPr>
              <w:jc w:val="center"/>
            </w:pPr>
            <w:r w:rsidRPr="00270105">
              <w:t>2</w:t>
            </w:r>
          </w:p>
        </w:tc>
        <w:tc>
          <w:tcPr>
            <w:tcW w:w="608" w:type="dxa"/>
            <w:gridSpan w:val="6"/>
            <w:tcBorders>
              <w:top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tcBorders>
          </w:tcPr>
          <w:p w:rsidR="00270105" w:rsidRPr="00270105" w:rsidRDefault="00270105" w:rsidP="009E3B49">
            <w:pPr>
              <w:jc w:val="center"/>
            </w:pPr>
          </w:p>
        </w:tc>
        <w:tc>
          <w:tcPr>
            <w:tcW w:w="543" w:type="dxa"/>
            <w:tcBorders>
              <w:top w:val="single" w:sz="4" w:space="0" w:color="auto"/>
            </w:tcBorders>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73"/>
        </w:trPr>
        <w:tc>
          <w:tcPr>
            <w:tcW w:w="686" w:type="dxa"/>
          </w:tcPr>
          <w:p w:rsidR="00270105" w:rsidRPr="00270105" w:rsidRDefault="00270105" w:rsidP="009E3B49">
            <w:pPr>
              <w:jc w:val="center"/>
            </w:pPr>
            <w:r w:rsidRPr="00270105">
              <w:t>9.1.3</w:t>
            </w:r>
          </w:p>
        </w:tc>
        <w:tc>
          <w:tcPr>
            <w:tcW w:w="6938" w:type="dxa"/>
          </w:tcPr>
          <w:p w:rsidR="00270105" w:rsidRPr="00270105" w:rsidRDefault="00270105" w:rsidP="009E3B49">
            <w:pPr>
              <w:rPr>
                <w:color w:val="000000"/>
              </w:rPr>
            </w:pPr>
            <w:r w:rsidRPr="00270105">
              <w:rPr>
                <w:color w:val="000000"/>
              </w:rPr>
              <w:t>Поведение металлов в условиях пожара</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301"/>
        </w:trPr>
        <w:tc>
          <w:tcPr>
            <w:tcW w:w="686" w:type="dxa"/>
          </w:tcPr>
          <w:p w:rsidR="00270105" w:rsidRPr="00270105" w:rsidRDefault="00270105" w:rsidP="009E3B49">
            <w:pPr>
              <w:jc w:val="center"/>
            </w:pPr>
            <w:r w:rsidRPr="00270105">
              <w:t>9.1.4</w:t>
            </w:r>
          </w:p>
        </w:tc>
        <w:tc>
          <w:tcPr>
            <w:tcW w:w="6938" w:type="dxa"/>
          </w:tcPr>
          <w:p w:rsidR="00270105" w:rsidRPr="00270105" w:rsidRDefault="00270105" w:rsidP="009E3B49">
            <w:pPr>
              <w:rPr>
                <w:color w:val="000000"/>
              </w:rPr>
            </w:pPr>
            <w:r w:rsidRPr="00270105">
              <w:rPr>
                <w:color w:val="000000"/>
              </w:rPr>
              <w:t>Пожарная опасность  древесины, полимерных, тепло- и гидроизоляционных м</w:t>
            </w:r>
            <w:r w:rsidRPr="00270105">
              <w:rPr>
                <w:color w:val="000000"/>
              </w:rPr>
              <w:t>а</w:t>
            </w:r>
            <w:r w:rsidRPr="00270105">
              <w:rPr>
                <w:color w:val="000000"/>
              </w:rPr>
              <w:t>териалов</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56"/>
        </w:trPr>
        <w:tc>
          <w:tcPr>
            <w:tcW w:w="686" w:type="dxa"/>
          </w:tcPr>
          <w:p w:rsidR="00270105" w:rsidRPr="00270105" w:rsidRDefault="00270105" w:rsidP="009E3B49">
            <w:pPr>
              <w:jc w:val="center"/>
            </w:pPr>
            <w:r w:rsidRPr="00270105">
              <w:t>9.1.5</w:t>
            </w:r>
          </w:p>
        </w:tc>
        <w:tc>
          <w:tcPr>
            <w:tcW w:w="6938" w:type="dxa"/>
          </w:tcPr>
          <w:p w:rsidR="00270105" w:rsidRPr="00270105" w:rsidRDefault="00270105" w:rsidP="009E3B49">
            <w:pPr>
              <w:rPr>
                <w:color w:val="000000"/>
              </w:rPr>
            </w:pPr>
            <w:r w:rsidRPr="00270105">
              <w:rPr>
                <w:color w:val="000000"/>
              </w:rPr>
              <w:t>Способы огнезащиты материалов</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28"/>
        </w:trPr>
        <w:tc>
          <w:tcPr>
            <w:tcW w:w="686" w:type="dxa"/>
          </w:tcPr>
          <w:p w:rsidR="00270105" w:rsidRPr="00270105" w:rsidRDefault="00270105" w:rsidP="009E3B49">
            <w:pPr>
              <w:jc w:val="center"/>
            </w:pPr>
            <w:r w:rsidRPr="00270105">
              <w:t>9.1.6</w:t>
            </w:r>
          </w:p>
        </w:tc>
        <w:tc>
          <w:tcPr>
            <w:tcW w:w="6938" w:type="dxa"/>
          </w:tcPr>
          <w:p w:rsidR="00270105" w:rsidRPr="00270105" w:rsidRDefault="00270105" w:rsidP="009E3B49">
            <w:pPr>
              <w:rPr>
                <w:color w:val="000000"/>
              </w:rPr>
            </w:pPr>
            <w:r w:rsidRPr="00270105">
              <w:rPr>
                <w:color w:val="000000"/>
              </w:rPr>
              <w:t>Исходные сведения о зданиях и их элементах</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73"/>
        </w:trPr>
        <w:tc>
          <w:tcPr>
            <w:tcW w:w="686" w:type="dxa"/>
          </w:tcPr>
          <w:p w:rsidR="00270105" w:rsidRPr="00270105" w:rsidRDefault="00270105" w:rsidP="009E3B49">
            <w:pPr>
              <w:jc w:val="center"/>
            </w:pPr>
            <w:r w:rsidRPr="00270105">
              <w:t>9.1.7</w:t>
            </w:r>
          </w:p>
        </w:tc>
        <w:tc>
          <w:tcPr>
            <w:tcW w:w="6938" w:type="dxa"/>
          </w:tcPr>
          <w:p w:rsidR="00270105" w:rsidRPr="00270105" w:rsidRDefault="00270105" w:rsidP="009E3B49">
            <w:pPr>
              <w:ind w:right="-108"/>
              <w:rPr>
                <w:color w:val="000000"/>
              </w:rPr>
            </w:pPr>
            <w:r w:rsidRPr="00270105">
              <w:rPr>
                <w:color w:val="000000"/>
              </w:rPr>
              <w:t>Показатели пожарной опасности, огнестойкости зданий, строительных ко</w:t>
            </w:r>
            <w:r w:rsidRPr="00270105">
              <w:rPr>
                <w:color w:val="000000"/>
              </w:rPr>
              <w:t>н</w:t>
            </w:r>
            <w:r w:rsidRPr="00270105">
              <w:rPr>
                <w:color w:val="000000"/>
              </w:rPr>
              <w:t>струкций и методы их опред</w:t>
            </w:r>
            <w:r w:rsidRPr="00270105">
              <w:rPr>
                <w:color w:val="000000"/>
              </w:rPr>
              <w:t>е</w:t>
            </w:r>
            <w:r w:rsidRPr="00270105">
              <w:rPr>
                <w:color w:val="000000"/>
              </w:rPr>
              <w:t>ления</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48"/>
        </w:trPr>
        <w:tc>
          <w:tcPr>
            <w:tcW w:w="686" w:type="dxa"/>
          </w:tcPr>
          <w:p w:rsidR="00270105" w:rsidRPr="00270105" w:rsidRDefault="00270105" w:rsidP="009E3B49">
            <w:pPr>
              <w:jc w:val="center"/>
            </w:pPr>
            <w:r w:rsidRPr="00270105">
              <w:t>9.1.8</w:t>
            </w:r>
          </w:p>
        </w:tc>
        <w:tc>
          <w:tcPr>
            <w:tcW w:w="6938" w:type="dxa"/>
          </w:tcPr>
          <w:p w:rsidR="00270105" w:rsidRPr="00270105" w:rsidRDefault="00270105" w:rsidP="009E3B49">
            <w:pPr>
              <w:ind w:right="-108"/>
              <w:rPr>
                <w:color w:val="000000"/>
              </w:rPr>
            </w:pPr>
            <w:r w:rsidRPr="00270105">
              <w:rPr>
                <w:color w:val="000000"/>
              </w:rPr>
              <w:t>Расчеты пожарных рисков</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13"/>
        </w:trPr>
        <w:tc>
          <w:tcPr>
            <w:tcW w:w="686" w:type="dxa"/>
          </w:tcPr>
          <w:p w:rsidR="00270105" w:rsidRPr="00270105" w:rsidRDefault="00270105" w:rsidP="009E3B49">
            <w:pPr>
              <w:jc w:val="center"/>
            </w:pPr>
            <w:r w:rsidRPr="00270105">
              <w:t>9.1.9</w:t>
            </w:r>
          </w:p>
        </w:tc>
        <w:tc>
          <w:tcPr>
            <w:tcW w:w="6938" w:type="dxa"/>
          </w:tcPr>
          <w:p w:rsidR="00270105" w:rsidRPr="00270105" w:rsidRDefault="00270105" w:rsidP="009E3B49">
            <w:r w:rsidRPr="00270105">
              <w:t>Огнестойкость и огнезащита металлических и деревянных конс</w:t>
            </w:r>
            <w:r w:rsidRPr="00270105">
              <w:t>т</w:t>
            </w:r>
            <w:r w:rsidRPr="00270105">
              <w:t>рукций</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00"/>
        </w:trPr>
        <w:tc>
          <w:tcPr>
            <w:tcW w:w="686" w:type="dxa"/>
          </w:tcPr>
          <w:p w:rsidR="00270105" w:rsidRPr="00270105" w:rsidRDefault="00270105" w:rsidP="009E3B49">
            <w:pPr>
              <w:ind w:right="-113"/>
              <w:jc w:val="center"/>
            </w:pPr>
            <w:r w:rsidRPr="00270105">
              <w:t>9.1.10</w:t>
            </w:r>
          </w:p>
        </w:tc>
        <w:tc>
          <w:tcPr>
            <w:tcW w:w="6938" w:type="dxa"/>
          </w:tcPr>
          <w:p w:rsidR="00270105" w:rsidRPr="00270105" w:rsidRDefault="00270105" w:rsidP="009E3B49">
            <w:r w:rsidRPr="00270105">
              <w:t>Огнестойкость железобетонных и  каменных констру</w:t>
            </w:r>
            <w:r w:rsidRPr="00270105">
              <w:t>к</w:t>
            </w:r>
            <w:r w:rsidRPr="00270105">
              <w:t xml:space="preserve">ций </w:t>
            </w:r>
          </w:p>
        </w:tc>
        <w:tc>
          <w:tcPr>
            <w:tcW w:w="557" w:type="dxa"/>
            <w:gridSpan w:val="7"/>
          </w:tcPr>
          <w:p w:rsidR="00270105" w:rsidRPr="00270105" w:rsidRDefault="00270105" w:rsidP="009E3B49">
            <w:pPr>
              <w:jc w:val="center"/>
            </w:pPr>
            <w:r w:rsidRPr="00270105">
              <w:t>4</w:t>
            </w:r>
          </w:p>
        </w:tc>
        <w:tc>
          <w:tcPr>
            <w:tcW w:w="608" w:type="dxa"/>
            <w:gridSpan w:val="6"/>
          </w:tcPr>
          <w:p w:rsidR="00270105" w:rsidRPr="00270105" w:rsidRDefault="00270105" w:rsidP="009E3B49">
            <w:pPr>
              <w:jc w:val="center"/>
            </w:pPr>
            <w:r w:rsidRPr="00270105">
              <w:t>4</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14"/>
        </w:trPr>
        <w:tc>
          <w:tcPr>
            <w:tcW w:w="7624" w:type="dxa"/>
            <w:gridSpan w:val="2"/>
          </w:tcPr>
          <w:p w:rsidR="00270105" w:rsidRPr="00270105" w:rsidRDefault="00270105" w:rsidP="009E3B49">
            <w:pPr>
              <w:rPr>
                <w:b/>
              </w:rPr>
            </w:pPr>
            <w:r w:rsidRPr="00270105">
              <w:rPr>
                <w:b/>
              </w:rPr>
              <w:t>Итого по разделу 9.1.:</w:t>
            </w:r>
          </w:p>
        </w:tc>
        <w:tc>
          <w:tcPr>
            <w:tcW w:w="557" w:type="dxa"/>
            <w:gridSpan w:val="7"/>
          </w:tcPr>
          <w:p w:rsidR="00270105" w:rsidRPr="00270105" w:rsidRDefault="00270105" w:rsidP="009E3B49">
            <w:pPr>
              <w:jc w:val="center"/>
              <w:rPr>
                <w:b/>
              </w:rPr>
            </w:pPr>
            <w:r w:rsidRPr="00270105">
              <w:rPr>
                <w:b/>
              </w:rPr>
              <w:t>22</w:t>
            </w:r>
          </w:p>
        </w:tc>
        <w:tc>
          <w:tcPr>
            <w:tcW w:w="608" w:type="dxa"/>
            <w:gridSpan w:val="6"/>
          </w:tcPr>
          <w:p w:rsidR="00270105" w:rsidRPr="00270105" w:rsidRDefault="00270105" w:rsidP="009E3B49">
            <w:pPr>
              <w:jc w:val="center"/>
              <w:rPr>
                <w:b/>
              </w:rPr>
            </w:pPr>
            <w:r w:rsidRPr="00270105">
              <w:rPr>
                <w:b/>
              </w:rPr>
              <w:t>22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86"/>
        </w:trPr>
        <w:tc>
          <w:tcPr>
            <w:tcW w:w="9900" w:type="dxa"/>
            <w:gridSpan w:val="19"/>
            <w:tcBorders>
              <w:right w:val="single" w:sz="4" w:space="0" w:color="auto"/>
            </w:tcBorders>
            <w:vAlign w:val="center"/>
          </w:tcPr>
          <w:p w:rsidR="00270105" w:rsidRPr="00270105" w:rsidRDefault="00270105" w:rsidP="009E3B49">
            <w:pPr>
              <w:jc w:val="center"/>
              <w:rPr>
                <w:b/>
                <w:bCs/>
              </w:rPr>
            </w:pPr>
            <w:r w:rsidRPr="00270105">
              <w:rPr>
                <w:b/>
              </w:rPr>
              <w:t>Раздел 9.2. Пожарная безопасность технологических процессов и производств.</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Pr>
          <w:p w:rsidR="00270105" w:rsidRPr="00270105" w:rsidRDefault="00270105" w:rsidP="009E3B49">
            <w:pPr>
              <w:jc w:val="center"/>
            </w:pPr>
            <w:r w:rsidRPr="00270105">
              <w:t>9.2.1</w:t>
            </w:r>
          </w:p>
        </w:tc>
        <w:tc>
          <w:tcPr>
            <w:tcW w:w="6938" w:type="dxa"/>
          </w:tcPr>
          <w:p w:rsidR="00270105" w:rsidRPr="00270105" w:rsidRDefault="00270105" w:rsidP="009E3B49">
            <w:pPr>
              <w:jc w:val="both"/>
              <w:rPr>
                <w:spacing w:val="-2"/>
              </w:rPr>
            </w:pPr>
            <w:r w:rsidRPr="00270105">
              <w:rPr>
                <w:spacing w:val="-2"/>
              </w:rPr>
              <w:t>Основы анализа пожаровзрывоопасности технологических процессов прои</w:t>
            </w:r>
            <w:r w:rsidRPr="00270105">
              <w:rPr>
                <w:spacing w:val="-2"/>
              </w:rPr>
              <w:t>з</w:t>
            </w:r>
            <w:r w:rsidRPr="00270105">
              <w:rPr>
                <w:spacing w:val="-2"/>
              </w:rPr>
              <w:t>водств</w:t>
            </w:r>
          </w:p>
        </w:tc>
        <w:tc>
          <w:tcPr>
            <w:tcW w:w="557" w:type="dxa"/>
            <w:gridSpan w:val="7"/>
          </w:tcPr>
          <w:p w:rsidR="00270105" w:rsidRPr="00270105" w:rsidRDefault="00270105" w:rsidP="009E3B49">
            <w:pPr>
              <w:jc w:val="center"/>
            </w:pPr>
            <w:r w:rsidRPr="00270105">
              <w:t>8</w:t>
            </w:r>
          </w:p>
        </w:tc>
        <w:tc>
          <w:tcPr>
            <w:tcW w:w="608" w:type="dxa"/>
            <w:gridSpan w:val="6"/>
          </w:tcPr>
          <w:p w:rsidR="00270105" w:rsidRPr="00270105" w:rsidRDefault="00270105" w:rsidP="009E3B49">
            <w:pPr>
              <w:jc w:val="center"/>
            </w:pPr>
            <w:r w:rsidRPr="00270105">
              <w:t>8</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Pr>
          <w:p w:rsidR="00270105" w:rsidRPr="00270105" w:rsidRDefault="00270105" w:rsidP="009E3B49">
            <w:pPr>
              <w:jc w:val="center"/>
            </w:pPr>
            <w:r w:rsidRPr="00270105">
              <w:t>9.2.2</w:t>
            </w:r>
          </w:p>
        </w:tc>
        <w:tc>
          <w:tcPr>
            <w:tcW w:w="6938" w:type="dxa"/>
          </w:tcPr>
          <w:p w:rsidR="00270105" w:rsidRPr="00270105" w:rsidRDefault="00270105" w:rsidP="009E3B49">
            <w:pPr>
              <w:jc w:val="both"/>
              <w:rPr>
                <w:spacing w:val="-2"/>
              </w:rPr>
            </w:pPr>
            <w:r w:rsidRPr="00270105">
              <w:rPr>
                <w:spacing w:val="-2"/>
              </w:rPr>
              <w:t>Пожарно-техническая экспертиза технологической части прое</w:t>
            </w:r>
            <w:r w:rsidRPr="00270105">
              <w:rPr>
                <w:spacing w:val="-2"/>
              </w:rPr>
              <w:t>к</w:t>
            </w:r>
            <w:r w:rsidRPr="00270105">
              <w:rPr>
                <w:spacing w:val="-2"/>
              </w:rPr>
              <w:t xml:space="preserve">тов </w:t>
            </w:r>
          </w:p>
        </w:tc>
        <w:tc>
          <w:tcPr>
            <w:tcW w:w="557" w:type="dxa"/>
            <w:gridSpan w:val="7"/>
          </w:tcPr>
          <w:p w:rsidR="00270105" w:rsidRPr="00270105" w:rsidRDefault="00270105" w:rsidP="009E3B49">
            <w:pPr>
              <w:jc w:val="center"/>
            </w:pPr>
            <w:r w:rsidRPr="00270105">
              <w:t>4</w:t>
            </w:r>
          </w:p>
        </w:tc>
        <w:tc>
          <w:tcPr>
            <w:tcW w:w="608" w:type="dxa"/>
            <w:gridSpan w:val="6"/>
          </w:tcPr>
          <w:p w:rsidR="00270105" w:rsidRPr="00270105" w:rsidRDefault="00270105" w:rsidP="009E3B49">
            <w:pPr>
              <w:jc w:val="center"/>
            </w:pPr>
          </w:p>
        </w:tc>
        <w:tc>
          <w:tcPr>
            <w:tcW w:w="568" w:type="dxa"/>
            <w:gridSpan w:val="3"/>
          </w:tcPr>
          <w:p w:rsidR="00270105" w:rsidRPr="00270105" w:rsidRDefault="00270105" w:rsidP="009E3B49">
            <w:pPr>
              <w:jc w:val="center"/>
            </w:pPr>
            <w:r w:rsidRPr="00270105">
              <w:t>4</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Pr>
          <w:p w:rsidR="00270105" w:rsidRPr="00270105" w:rsidRDefault="00270105" w:rsidP="009E3B49">
            <w:pPr>
              <w:jc w:val="center"/>
            </w:pPr>
            <w:r w:rsidRPr="00270105">
              <w:t>9.2.3</w:t>
            </w:r>
          </w:p>
        </w:tc>
        <w:tc>
          <w:tcPr>
            <w:tcW w:w="6938" w:type="dxa"/>
          </w:tcPr>
          <w:p w:rsidR="00270105" w:rsidRPr="00270105" w:rsidRDefault="00270105" w:rsidP="009E3B49">
            <w:pPr>
              <w:jc w:val="both"/>
              <w:rPr>
                <w:spacing w:val="-2"/>
              </w:rPr>
            </w:pPr>
            <w:r w:rsidRPr="00270105">
              <w:rPr>
                <w:spacing w:val="-2"/>
              </w:rPr>
              <w:t>Пожарная безопасность аварийно-ремонтных и огн</w:t>
            </w:r>
            <w:r w:rsidRPr="00270105">
              <w:rPr>
                <w:spacing w:val="-2"/>
              </w:rPr>
              <w:t>е</w:t>
            </w:r>
            <w:r w:rsidRPr="00270105">
              <w:rPr>
                <w:spacing w:val="-2"/>
              </w:rPr>
              <w:t>вых работ</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Pr>
          <w:p w:rsidR="00270105" w:rsidRPr="00270105" w:rsidRDefault="00270105" w:rsidP="009E3B49">
            <w:pPr>
              <w:jc w:val="center"/>
            </w:pPr>
            <w:r w:rsidRPr="00270105">
              <w:t>9.2.4</w:t>
            </w:r>
          </w:p>
        </w:tc>
        <w:tc>
          <w:tcPr>
            <w:tcW w:w="6938" w:type="dxa"/>
          </w:tcPr>
          <w:p w:rsidR="00270105" w:rsidRPr="00270105" w:rsidRDefault="00270105" w:rsidP="009E3B49">
            <w:pPr>
              <w:jc w:val="both"/>
              <w:rPr>
                <w:spacing w:val="-2"/>
              </w:rPr>
            </w:pPr>
            <w:r w:rsidRPr="00270105">
              <w:rPr>
                <w:spacing w:val="-2"/>
              </w:rPr>
              <w:t>Пожарная безопасность типовых технологических проце</w:t>
            </w:r>
            <w:r w:rsidRPr="00270105">
              <w:rPr>
                <w:spacing w:val="-2"/>
              </w:rPr>
              <w:t>с</w:t>
            </w:r>
            <w:r w:rsidRPr="00270105">
              <w:rPr>
                <w:spacing w:val="-2"/>
              </w:rPr>
              <w:t>сов</w:t>
            </w:r>
          </w:p>
        </w:tc>
        <w:tc>
          <w:tcPr>
            <w:tcW w:w="557" w:type="dxa"/>
            <w:gridSpan w:val="7"/>
          </w:tcPr>
          <w:p w:rsidR="00270105" w:rsidRPr="00270105" w:rsidRDefault="00270105" w:rsidP="009E3B49">
            <w:pPr>
              <w:jc w:val="center"/>
            </w:pPr>
            <w:r w:rsidRPr="00270105">
              <w:t>8</w:t>
            </w:r>
          </w:p>
        </w:tc>
        <w:tc>
          <w:tcPr>
            <w:tcW w:w="608" w:type="dxa"/>
            <w:gridSpan w:val="6"/>
          </w:tcPr>
          <w:p w:rsidR="00270105" w:rsidRPr="00270105" w:rsidRDefault="00270105" w:rsidP="009E3B49">
            <w:pPr>
              <w:jc w:val="center"/>
            </w:pPr>
            <w:r w:rsidRPr="00270105">
              <w:t>8</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Pr>
          <w:p w:rsidR="00270105" w:rsidRPr="00270105" w:rsidRDefault="00270105" w:rsidP="009E3B49">
            <w:pPr>
              <w:jc w:val="center"/>
            </w:pPr>
            <w:r w:rsidRPr="00270105">
              <w:t>9.2.5</w:t>
            </w:r>
          </w:p>
        </w:tc>
        <w:tc>
          <w:tcPr>
            <w:tcW w:w="6938" w:type="dxa"/>
          </w:tcPr>
          <w:p w:rsidR="00270105" w:rsidRPr="00270105" w:rsidRDefault="00270105" w:rsidP="009E3B49">
            <w:pPr>
              <w:jc w:val="both"/>
              <w:rPr>
                <w:spacing w:val="-2"/>
              </w:rPr>
            </w:pPr>
            <w:r w:rsidRPr="00270105">
              <w:rPr>
                <w:spacing w:val="-2"/>
              </w:rPr>
              <w:t>Особенности проведения проверок противопожарного состояния промышле</w:t>
            </w:r>
            <w:r w:rsidRPr="00270105">
              <w:rPr>
                <w:spacing w:val="-2"/>
              </w:rPr>
              <w:t>н</w:t>
            </w:r>
            <w:r w:rsidRPr="00270105">
              <w:rPr>
                <w:spacing w:val="-2"/>
              </w:rPr>
              <w:t>ных и сельскохозяйственных об</w:t>
            </w:r>
            <w:r w:rsidRPr="00270105">
              <w:rPr>
                <w:spacing w:val="-2"/>
              </w:rPr>
              <w:t>ъ</w:t>
            </w:r>
            <w:r w:rsidRPr="00270105">
              <w:rPr>
                <w:spacing w:val="-2"/>
              </w:rPr>
              <w:t>ектов</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Pr>
          <w:p w:rsidR="00270105" w:rsidRPr="00270105" w:rsidRDefault="00270105" w:rsidP="009E3B49">
            <w:pPr>
              <w:jc w:val="center"/>
            </w:pPr>
            <w:r w:rsidRPr="00270105">
              <w:t>9.2.6</w:t>
            </w:r>
          </w:p>
        </w:tc>
        <w:tc>
          <w:tcPr>
            <w:tcW w:w="6938" w:type="dxa"/>
          </w:tcPr>
          <w:p w:rsidR="00270105" w:rsidRPr="00270105" w:rsidRDefault="00270105" w:rsidP="009E3B49">
            <w:pPr>
              <w:jc w:val="both"/>
              <w:rPr>
                <w:spacing w:val="-2"/>
              </w:rPr>
            </w:pPr>
            <w:r w:rsidRPr="00270105">
              <w:rPr>
                <w:spacing w:val="-2"/>
              </w:rPr>
              <w:t>Пожарная безопасность объектов хранения и транспортировки нефти и нефт</w:t>
            </w:r>
            <w:r w:rsidRPr="00270105">
              <w:rPr>
                <w:spacing w:val="-2"/>
              </w:rPr>
              <w:t>е</w:t>
            </w:r>
            <w:r w:rsidRPr="00270105">
              <w:rPr>
                <w:spacing w:val="-2"/>
              </w:rPr>
              <w:t>продуктов</w:t>
            </w:r>
          </w:p>
        </w:tc>
        <w:tc>
          <w:tcPr>
            <w:tcW w:w="557" w:type="dxa"/>
            <w:gridSpan w:val="7"/>
          </w:tcPr>
          <w:p w:rsidR="00270105" w:rsidRPr="00270105" w:rsidRDefault="00270105" w:rsidP="009E3B49">
            <w:pPr>
              <w:jc w:val="center"/>
            </w:pPr>
            <w:r w:rsidRPr="00270105">
              <w:t>4</w:t>
            </w:r>
          </w:p>
        </w:tc>
        <w:tc>
          <w:tcPr>
            <w:tcW w:w="608" w:type="dxa"/>
            <w:gridSpan w:val="6"/>
          </w:tcPr>
          <w:p w:rsidR="00270105" w:rsidRPr="00270105" w:rsidRDefault="00270105" w:rsidP="009E3B49">
            <w:pPr>
              <w:jc w:val="center"/>
            </w:pPr>
            <w:r w:rsidRPr="00270105">
              <w:t>4</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Pr>
          <w:p w:rsidR="00270105" w:rsidRPr="00270105" w:rsidRDefault="00270105" w:rsidP="009E3B49">
            <w:pPr>
              <w:jc w:val="center"/>
            </w:pPr>
            <w:r w:rsidRPr="00270105">
              <w:t>9.2.7</w:t>
            </w:r>
          </w:p>
        </w:tc>
        <w:tc>
          <w:tcPr>
            <w:tcW w:w="6938" w:type="dxa"/>
          </w:tcPr>
          <w:p w:rsidR="00270105" w:rsidRPr="00270105" w:rsidRDefault="00270105" w:rsidP="009E3B49">
            <w:pPr>
              <w:jc w:val="both"/>
              <w:rPr>
                <w:spacing w:val="-2"/>
              </w:rPr>
            </w:pPr>
            <w:r w:rsidRPr="00270105">
              <w:rPr>
                <w:spacing w:val="-2"/>
              </w:rPr>
              <w:t>Пожарная безопасность объектов хранения и транспортировки г</w:t>
            </w:r>
            <w:r w:rsidRPr="00270105">
              <w:rPr>
                <w:spacing w:val="-2"/>
              </w:rPr>
              <w:t>о</w:t>
            </w:r>
            <w:r w:rsidRPr="00270105">
              <w:rPr>
                <w:spacing w:val="-2"/>
              </w:rPr>
              <w:t>рючих газов</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Pr>
          <w:p w:rsidR="00270105" w:rsidRPr="00270105" w:rsidRDefault="00270105" w:rsidP="009E3B49">
            <w:pPr>
              <w:jc w:val="center"/>
            </w:pPr>
            <w:r w:rsidRPr="00270105">
              <w:t>9.2.8</w:t>
            </w:r>
          </w:p>
        </w:tc>
        <w:tc>
          <w:tcPr>
            <w:tcW w:w="6938" w:type="dxa"/>
          </w:tcPr>
          <w:p w:rsidR="00270105" w:rsidRPr="00270105" w:rsidRDefault="00270105" w:rsidP="009E3B49">
            <w:pPr>
              <w:jc w:val="both"/>
              <w:rPr>
                <w:spacing w:val="-2"/>
              </w:rPr>
            </w:pPr>
            <w:r w:rsidRPr="00270105">
              <w:rPr>
                <w:spacing w:val="-2"/>
              </w:rPr>
              <w:t>Пожарная безопасность производств, связанных с выделением г</w:t>
            </w:r>
            <w:r w:rsidRPr="00270105">
              <w:rPr>
                <w:spacing w:val="-2"/>
              </w:rPr>
              <w:t>о</w:t>
            </w:r>
            <w:r w:rsidRPr="00270105">
              <w:rPr>
                <w:spacing w:val="-2"/>
              </w:rPr>
              <w:t>рючих пылей и волокон</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Borders>
              <w:bottom w:val="nil"/>
            </w:tcBorders>
          </w:tcPr>
          <w:p w:rsidR="00270105" w:rsidRPr="00270105" w:rsidRDefault="00270105" w:rsidP="009E3B49">
            <w:pPr>
              <w:jc w:val="center"/>
            </w:pPr>
            <w:r w:rsidRPr="00270105">
              <w:lastRenderedPageBreak/>
              <w:t>9.2.9</w:t>
            </w:r>
          </w:p>
        </w:tc>
        <w:tc>
          <w:tcPr>
            <w:tcW w:w="6938" w:type="dxa"/>
            <w:tcBorders>
              <w:bottom w:val="nil"/>
            </w:tcBorders>
          </w:tcPr>
          <w:p w:rsidR="00270105" w:rsidRPr="00270105" w:rsidRDefault="00270105" w:rsidP="009E3B49">
            <w:pPr>
              <w:jc w:val="both"/>
              <w:rPr>
                <w:spacing w:val="-2"/>
              </w:rPr>
            </w:pPr>
            <w:r w:rsidRPr="00270105">
              <w:rPr>
                <w:spacing w:val="-2"/>
              </w:rPr>
              <w:t>Пожарная безопасность объектов хранения и переработки древес</w:t>
            </w:r>
            <w:r w:rsidRPr="00270105">
              <w:rPr>
                <w:spacing w:val="-2"/>
              </w:rPr>
              <w:t>и</w:t>
            </w:r>
            <w:r w:rsidRPr="00270105">
              <w:rPr>
                <w:spacing w:val="-2"/>
              </w:rPr>
              <w:t>ны</w:t>
            </w:r>
          </w:p>
        </w:tc>
        <w:tc>
          <w:tcPr>
            <w:tcW w:w="557" w:type="dxa"/>
            <w:gridSpan w:val="7"/>
            <w:tcBorders>
              <w:bottom w:val="nil"/>
            </w:tcBorders>
          </w:tcPr>
          <w:p w:rsidR="00270105" w:rsidRPr="00270105" w:rsidRDefault="00270105" w:rsidP="009E3B49">
            <w:pPr>
              <w:jc w:val="center"/>
            </w:pPr>
            <w:r w:rsidRPr="00270105">
              <w:t>2</w:t>
            </w:r>
          </w:p>
        </w:tc>
        <w:tc>
          <w:tcPr>
            <w:tcW w:w="608" w:type="dxa"/>
            <w:gridSpan w:val="6"/>
            <w:tcBorders>
              <w:bottom w:val="nil"/>
            </w:tcBorders>
          </w:tcPr>
          <w:p w:rsidR="00270105" w:rsidRPr="00270105" w:rsidRDefault="00270105" w:rsidP="009E3B49">
            <w:pPr>
              <w:jc w:val="center"/>
            </w:pPr>
            <w:r w:rsidRPr="00270105">
              <w:t>2</w:t>
            </w:r>
          </w:p>
        </w:tc>
        <w:tc>
          <w:tcPr>
            <w:tcW w:w="568" w:type="dxa"/>
            <w:gridSpan w:val="3"/>
            <w:tcBorders>
              <w:bottom w:val="nil"/>
            </w:tcBorders>
          </w:tcPr>
          <w:p w:rsidR="00270105" w:rsidRPr="00270105" w:rsidRDefault="00270105" w:rsidP="009E3B49">
            <w:pPr>
              <w:jc w:val="center"/>
            </w:pPr>
          </w:p>
        </w:tc>
        <w:tc>
          <w:tcPr>
            <w:tcW w:w="543" w:type="dxa"/>
            <w:tcBorders>
              <w:bottom w:val="nil"/>
            </w:tcBorders>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Borders>
              <w:top w:val="single" w:sz="4" w:space="0" w:color="auto"/>
              <w:left w:val="single" w:sz="4" w:space="0" w:color="auto"/>
              <w:bottom w:val="nil"/>
            </w:tcBorders>
          </w:tcPr>
          <w:p w:rsidR="00270105" w:rsidRPr="00270105" w:rsidRDefault="00270105" w:rsidP="009E3B49">
            <w:pPr>
              <w:ind w:right="-113"/>
              <w:jc w:val="center"/>
            </w:pPr>
            <w:r w:rsidRPr="00270105">
              <w:t>9.2.10</w:t>
            </w:r>
          </w:p>
        </w:tc>
        <w:tc>
          <w:tcPr>
            <w:tcW w:w="6938" w:type="dxa"/>
            <w:tcBorders>
              <w:top w:val="single" w:sz="4" w:space="0" w:color="auto"/>
              <w:bottom w:val="nil"/>
            </w:tcBorders>
          </w:tcPr>
          <w:p w:rsidR="00270105" w:rsidRPr="00270105" w:rsidRDefault="00270105" w:rsidP="009E3B49">
            <w:pPr>
              <w:jc w:val="both"/>
              <w:rPr>
                <w:spacing w:val="-2"/>
              </w:rPr>
            </w:pPr>
            <w:r w:rsidRPr="00270105">
              <w:rPr>
                <w:spacing w:val="-2"/>
              </w:rPr>
              <w:t>Пожарная безопасность транспортных предпр</w:t>
            </w:r>
            <w:r w:rsidRPr="00270105">
              <w:rPr>
                <w:spacing w:val="-2"/>
              </w:rPr>
              <w:t>и</w:t>
            </w:r>
            <w:r w:rsidRPr="00270105">
              <w:rPr>
                <w:spacing w:val="-2"/>
              </w:rPr>
              <w:t>ятий</w:t>
            </w:r>
          </w:p>
        </w:tc>
        <w:tc>
          <w:tcPr>
            <w:tcW w:w="557" w:type="dxa"/>
            <w:gridSpan w:val="7"/>
            <w:tcBorders>
              <w:top w:val="single" w:sz="4" w:space="0" w:color="auto"/>
              <w:bottom w:val="nil"/>
            </w:tcBorders>
          </w:tcPr>
          <w:p w:rsidR="00270105" w:rsidRPr="00270105" w:rsidRDefault="00270105" w:rsidP="009E3B49">
            <w:pPr>
              <w:jc w:val="center"/>
            </w:pPr>
            <w:r w:rsidRPr="00270105">
              <w:t>2</w:t>
            </w:r>
          </w:p>
        </w:tc>
        <w:tc>
          <w:tcPr>
            <w:tcW w:w="608" w:type="dxa"/>
            <w:gridSpan w:val="6"/>
            <w:tcBorders>
              <w:top w:val="single" w:sz="4" w:space="0" w:color="auto"/>
              <w:bottom w:val="nil"/>
            </w:tcBorders>
          </w:tcPr>
          <w:p w:rsidR="00270105" w:rsidRPr="00270105" w:rsidRDefault="00270105" w:rsidP="009E3B49">
            <w:pPr>
              <w:jc w:val="center"/>
            </w:pPr>
            <w:r w:rsidRPr="00270105">
              <w:t>2</w:t>
            </w:r>
          </w:p>
        </w:tc>
        <w:tc>
          <w:tcPr>
            <w:tcW w:w="568" w:type="dxa"/>
            <w:gridSpan w:val="3"/>
            <w:tcBorders>
              <w:top w:val="single" w:sz="4" w:space="0" w:color="auto"/>
              <w:bottom w:val="nil"/>
            </w:tcBorders>
          </w:tcPr>
          <w:p w:rsidR="00270105" w:rsidRPr="00270105" w:rsidRDefault="00270105" w:rsidP="009E3B49">
            <w:pPr>
              <w:jc w:val="center"/>
            </w:pPr>
          </w:p>
        </w:tc>
        <w:tc>
          <w:tcPr>
            <w:tcW w:w="543" w:type="dxa"/>
            <w:tcBorders>
              <w:top w:val="single" w:sz="4" w:space="0" w:color="auto"/>
              <w:bottom w:val="nil"/>
            </w:tcBorders>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tcBorders>
          </w:tcPr>
          <w:p w:rsidR="00270105" w:rsidRPr="00270105" w:rsidRDefault="00270105" w:rsidP="009E3B49">
            <w:pPr>
              <w:ind w:right="-113"/>
              <w:jc w:val="center"/>
            </w:pPr>
            <w:r w:rsidRPr="00270105">
              <w:t>9.2.11</w:t>
            </w:r>
          </w:p>
        </w:tc>
        <w:tc>
          <w:tcPr>
            <w:tcW w:w="6938" w:type="dxa"/>
            <w:tcBorders>
              <w:top w:val="single" w:sz="4" w:space="0" w:color="auto"/>
              <w:bottom w:val="single" w:sz="4" w:space="0" w:color="auto"/>
            </w:tcBorders>
          </w:tcPr>
          <w:p w:rsidR="00270105" w:rsidRPr="00270105" w:rsidRDefault="00270105" w:rsidP="009E3B49">
            <w:pPr>
              <w:jc w:val="both"/>
              <w:rPr>
                <w:spacing w:val="-2"/>
              </w:rPr>
            </w:pPr>
            <w:r w:rsidRPr="00270105">
              <w:rPr>
                <w:spacing w:val="-2"/>
              </w:rPr>
              <w:t>Пожарная безопасность технологий сельскохозяйственных объе</w:t>
            </w:r>
            <w:r w:rsidRPr="00270105">
              <w:rPr>
                <w:spacing w:val="-2"/>
              </w:rPr>
              <w:t>к</w:t>
            </w:r>
            <w:r w:rsidRPr="00270105">
              <w:rPr>
                <w:spacing w:val="-2"/>
              </w:rPr>
              <w:t>тов</w:t>
            </w:r>
          </w:p>
        </w:tc>
        <w:tc>
          <w:tcPr>
            <w:tcW w:w="557" w:type="dxa"/>
            <w:gridSpan w:val="7"/>
            <w:tcBorders>
              <w:top w:val="single" w:sz="4" w:space="0" w:color="auto"/>
              <w:bottom w:val="single" w:sz="4" w:space="0" w:color="auto"/>
            </w:tcBorders>
          </w:tcPr>
          <w:p w:rsidR="00270105" w:rsidRPr="00270105" w:rsidRDefault="00270105" w:rsidP="009E3B49">
            <w:pPr>
              <w:jc w:val="center"/>
            </w:pPr>
            <w:r w:rsidRPr="00270105">
              <w:t>2</w:t>
            </w:r>
          </w:p>
        </w:tc>
        <w:tc>
          <w:tcPr>
            <w:tcW w:w="608" w:type="dxa"/>
            <w:gridSpan w:val="6"/>
            <w:tcBorders>
              <w:top w:val="single" w:sz="4" w:space="0" w:color="auto"/>
              <w:bottom w:val="single" w:sz="4" w:space="0" w:color="auto"/>
            </w:tcBorders>
          </w:tcPr>
          <w:p w:rsidR="00270105" w:rsidRPr="00270105" w:rsidRDefault="00270105" w:rsidP="009E3B49">
            <w:pPr>
              <w:jc w:val="center"/>
            </w:pPr>
            <w:r w:rsidRPr="00270105">
              <w:t>2</w:t>
            </w:r>
          </w:p>
        </w:tc>
        <w:tc>
          <w:tcPr>
            <w:tcW w:w="568" w:type="dxa"/>
            <w:gridSpan w:val="3"/>
            <w:tcBorders>
              <w:top w:val="single" w:sz="4" w:space="0" w:color="auto"/>
              <w:bottom w:val="single" w:sz="4" w:space="0" w:color="auto"/>
            </w:tcBorders>
          </w:tcPr>
          <w:p w:rsidR="00270105" w:rsidRPr="00270105" w:rsidRDefault="00270105" w:rsidP="009E3B49"/>
        </w:tc>
        <w:tc>
          <w:tcPr>
            <w:tcW w:w="543" w:type="dxa"/>
            <w:tcBorders>
              <w:top w:val="single" w:sz="4" w:space="0" w:color="auto"/>
              <w:bottom w:val="single" w:sz="4" w:space="0" w:color="auto"/>
            </w:tcBorders>
          </w:tcPr>
          <w:p w:rsidR="00270105" w:rsidRPr="00270105" w:rsidRDefault="00270105" w:rsidP="009E3B49"/>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Pr>
        <w:tc>
          <w:tcPr>
            <w:tcW w:w="7624" w:type="dxa"/>
            <w:gridSpan w:val="2"/>
            <w:tcBorders>
              <w:top w:val="single" w:sz="4" w:space="0" w:color="auto"/>
              <w:left w:val="single" w:sz="4" w:space="0" w:color="auto"/>
              <w:bottom w:val="single" w:sz="4" w:space="0" w:color="auto"/>
            </w:tcBorders>
          </w:tcPr>
          <w:p w:rsidR="00270105" w:rsidRPr="00270105" w:rsidRDefault="00270105" w:rsidP="009E3B49">
            <w:pPr>
              <w:jc w:val="both"/>
              <w:rPr>
                <w:b/>
                <w:spacing w:val="-2"/>
              </w:rPr>
            </w:pPr>
            <w:r w:rsidRPr="00270105">
              <w:rPr>
                <w:b/>
                <w:spacing w:val="-2"/>
              </w:rPr>
              <w:t>Итого по  разделу 9.2.:</w:t>
            </w:r>
          </w:p>
        </w:tc>
        <w:tc>
          <w:tcPr>
            <w:tcW w:w="557" w:type="dxa"/>
            <w:gridSpan w:val="7"/>
            <w:tcBorders>
              <w:top w:val="single" w:sz="4" w:space="0" w:color="auto"/>
              <w:bottom w:val="single" w:sz="4" w:space="0" w:color="auto"/>
            </w:tcBorders>
          </w:tcPr>
          <w:p w:rsidR="00270105" w:rsidRPr="00270105" w:rsidRDefault="00270105" w:rsidP="009E3B49">
            <w:pPr>
              <w:jc w:val="center"/>
              <w:rPr>
                <w:b/>
              </w:rPr>
            </w:pPr>
            <w:r w:rsidRPr="00270105">
              <w:rPr>
                <w:b/>
              </w:rPr>
              <w:t>38</w:t>
            </w:r>
          </w:p>
        </w:tc>
        <w:tc>
          <w:tcPr>
            <w:tcW w:w="608" w:type="dxa"/>
            <w:gridSpan w:val="6"/>
            <w:tcBorders>
              <w:top w:val="single" w:sz="4" w:space="0" w:color="auto"/>
              <w:bottom w:val="single" w:sz="4" w:space="0" w:color="auto"/>
            </w:tcBorders>
          </w:tcPr>
          <w:p w:rsidR="00270105" w:rsidRPr="00270105" w:rsidRDefault="00270105" w:rsidP="009E3B49">
            <w:pPr>
              <w:jc w:val="center"/>
              <w:rPr>
                <w:b/>
              </w:rPr>
            </w:pPr>
            <w:r w:rsidRPr="00270105">
              <w:rPr>
                <w:b/>
              </w:rPr>
              <w:t>34</w:t>
            </w:r>
          </w:p>
        </w:tc>
        <w:tc>
          <w:tcPr>
            <w:tcW w:w="568" w:type="dxa"/>
            <w:gridSpan w:val="3"/>
            <w:tcBorders>
              <w:top w:val="single" w:sz="4" w:space="0" w:color="auto"/>
              <w:bottom w:val="single" w:sz="4" w:space="0" w:color="auto"/>
            </w:tcBorders>
          </w:tcPr>
          <w:p w:rsidR="00270105" w:rsidRPr="00270105" w:rsidRDefault="00270105" w:rsidP="009E3B49">
            <w:pPr>
              <w:jc w:val="center"/>
              <w:rPr>
                <w:b/>
              </w:rPr>
            </w:pPr>
            <w:r w:rsidRPr="00270105">
              <w:rPr>
                <w:b/>
              </w:rPr>
              <w:t>4</w:t>
            </w:r>
          </w:p>
        </w:tc>
        <w:tc>
          <w:tcPr>
            <w:tcW w:w="543" w:type="dxa"/>
            <w:tcBorders>
              <w:top w:val="single" w:sz="4" w:space="0" w:color="auto"/>
              <w:bottom w:val="single" w:sz="4" w:space="0" w:color="auto"/>
            </w:tcBorders>
          </w:tcPr>
          <w:p w:rsidR="00270105" w:rsidRPr="00270105" w:rsidRDefault="00270105" w:rsidP="009E3B49">
            <w:pPr>
              <w:rPr>
                <w:b/>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72"/>
        </w:trPr>
        <w:tc>
          <w:tcPr>
            <w:tcW w:w="9900" w:type="dxa"/>
            <w:gridSpan w:val="19"/>
            <w:tcBorders>
              <w:right w:val="single" w:sz="4" w:space="0" w:color="auto"/>
            </w:tcBorders>
          </w:tcPr>
          <w:p w:rsidR="00270105" w:rsidRPr="00270105" w:rsidRDefault="00270105" w:rsidP="009E3B49">
            <w:pPr>
              <w:jc w:val="center"/>
              <w:rPr>
                <w:b/>
                <w:bCs/>
                <w:i/>
                <w:iCs/>
              </w:rPr>
            </w:pPr>
            <w:r w:rsidRPr="00270105">
              <w:rPr>
                <w:b/>
              </w:rPr>
              <w:t>Раздел 9.3. Пожарная безопасность в строительстве.</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589"/>
        </w:trPr>
        <w:tc>
          <w:tcPr>
            <w:tcW w:w="686" w:type="dxa"/>
          </w:tcPr>
          <w:p w:rsidR="00270105" w:rsidRPr="00270105" w:rsidRDefault="00270105" w:rsidP="009E3B49">
            <w:pPr>
              <w:jc w:val="center"/>
            </w:pPr>
            <w:r w:rsidRPr="00270105">
              <w:t>9.3.1</w:t>
            </w:r>
          </w:p>
        </w:tc>
        <w:tc>
          <w:tcPr>
            <w:tcW w:w="6938" w:type="dxa"/>
          </w:tcPr>
          <w:p w:rsidR="00270105" w:rsidRPr="00270105" w:rsidRDefault="00270105" w:rsidP="009E3B49">
            <w:pPr>
              <w:rPr>
                <w:color w:val="000000"/>
                <w:spacing w:val="-8"/>
              </w:rPr>
            </w:pPr>
            <w:r w:rsidRPr="00270105">
              <w:rPr>
                <w:color w:val="000000"/>
                <w:spacing w:val="-8"/>
              </w:rPr>
              <w:t>Нормативная техническая документация и общие принципы обеспеч</w:t>
            </w:r>
            <w:r w:rsidRPr="00270105">
              <w:rPr>
                <w:color w:val="000000"/>
                <w:spacing w:val="-8"/>
              </w:rPr>
              <w:t>е</w:t>
            </w:r>
            <w:r w:rsidRPr="00270105">
              <w:rPr>
                <w:color w:val="000000"/>
                <w:spacing w:val="-8"/>
              </w:rPr>
              <w:t>ния пожарной безопасности зданий и сооружений. Закон РФ №123 – Ф3 от 22 июля 2008г. « Техн</w:t>
            </w:r>
            <w:r w:rsidRPr="00270105">
              <w:rPr>
                <w:color w:val="000000"/>
                <w:spacing w:val="-8"/>
              </w:rPr>
              <w:t>и</w:t>
            </w:r>
            <w:r w:rsidRPr="00270105">
              <w:rPr>
                <w:color w:val="000000"/>
                <w:spacing w:val="-8"/>
              </w:rPr>
              <w:t>ческий регламент  о требованиях пожарной безопасности».</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Pr>
        <w:tc>
          <w:tcPr>
            <w:tcW w:w="686" w:type="dxa"/>
          </w:tcPr>
          <w:p w:rsidR="00270105" w:rsidRPr="00270105" w:rsidRDefault="00270105" w:rsidP="009E3B49">
            <w:pPr>
              <w:jc w:val="center"/>
            </w:pPr>
            <w:r w:rsidRPr="00270105">
              <w:t>9.3.2</w:t>
            </w:r>
          </w:p>
        </w:tc>
        <w:tc>
          <w:tcPr>
            <w:tcW w:w="6938" w:type="dxa"/>
          </w:tcPr>
          <w:p w:rsidR="00270105" w:rsidRPr="00270105" w:rsidRDefault="00270105" w:rsidP="009E3B49">
            <w:pPr>
              <w:rPr>
                <w:color w:val="000000"/>
              </w:rPr>
            </w:pPr>
            <w:r w:rsidRPr="00270105">
              <w:rPr>
                <w:color w:val="000000"/>
              </w:rPr>
              <w:t>Принципы генеральной планировки поселений и объе</w:t>
            </w:r>
            <w:r w:rsidRPr="00270105">
              <w:rPr>
                <w:color w:val="000000"/>
              </w:rPr>
              <w:t>к</w:t>
            </w:r>
            <w:r w:rsidRPr="00270105">
              <w:rPr>
                <w:color w:val="000000"/>
              </w:rPr>
              <w:t>тов</w:t>
            </w:r>
          </w:p>
        </w:tc>
        <w:tc>
          <w:tcPr>
            <w:tcW w:w="557" w:type="dxa"/>
            <w:gridSpan w:val="7"/>
          </w:tcPr>
          <w:p w:rsidR="00270105" w:rsidRPr="00270105" w:rsidRDefault="00270105" w:rsidP="009E3B49">
            <w:pPr>
              <w:jc w:val="center"/>
            </w:pPr>
            <w:r w:rsidRPr="00270105">
              <w:t>2</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Pr>
        <w:tc>
          <w:tcPr>
            <w:tcW w:w="686" w:type="dxa"/>
          </w:tcPr>
          <w:p w:rsidR="00270105" w:rsidRPr="00270105" w:rsidRDefault="00270105" w:rsidP="009E3B49">
            <w:pPr>
              <w:jc w:val="center"/>
            </w:pPr>
            <w:r w:rsidRPr="00270105">
              <w:t>9.3.3</w:t>
            </w:r>
          </w:p>
        </w:tc>
        <w:tc>
          <w:tcPr>
            <w:tcW w:w="6938" w:type="dxa"/>
          </w:tcPr>
          <w:p w:rsidR="00270105" w:rsidRPr="00270105" w:rsidRDefault="00270105" w:rsidP="009E3B49">
            <w:pPr>
              <w:rPr>
                <w:color w:val="000000"/>
              </w:rPr>
            </w:pPr>
            <w:r w:rsidRPr="00270105">
              <w:rPr>
                <w:color w:val="000000"/>
              </w:rPr>
              <w:t>Противопожарные преграды</w:t>
            </w:r>
          </w:p>
        </w:tc>
        <w:tc>
          <w:tcPr>
            <w:tcW w:w="557" w:type="dxa"/>
            <w:gridSpan w:val="7"/>
          </w:tcPr>
          <w:p w:rsidR="00270105" w:rsidRPr="00270105" w:rsidRDefault="00270105" w:rsidP="009E3B49">
            <w:pPr>
              <w:jc w:val="center"/>
            </w:pPr>
            <w:r w:rsidRPr="00270105">
              <w:t>4</w:t>
            </w:r>
          </w:p>
        </w:tc>
        <w:tc>
          <w:tcPr>
            <w:tcW w:w="608" w:type="dxa"/>
            <w:gridSpan w:val="6"/>
          </w:tcPr>
          <w:p w:rsidR="00270105" w:rsidRPr="00270105" w:rsidRDefault="00270105" w:rsidP="009E3B49">
            <w:pPr>
              <w:jc w:val="center"/>
            </w:pPr>
            <w:r w:rsidRPr="00270105">
              <w:t>4</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Pr>
        <w:tc>
          <w:tcPr>
            <w:tcW w:w="686" w:type="dxa"/>
          </w:tcPr>
          <w:p w:rsidR="00270105" w:rsidRPr="00270105" w:rsidRDefault="00270105" w:rsidP="009E3B49">
            <w:pPr>
              <w:jc w:val="center"/>
            </w:pPr>
            <w:r w:rsidRPr="00270105">
              <w:t>9.3.4</w:t>
            </w:r>
          </w:p>
        </w:tc>
        <w:tc>
          <w:tcPr>
            <w:tcW w:w="6938" w:type="dxa"/>
          </w:tcPr>
          <w:p w:rsidR="00270105" w:rsidRPr="00270105" w:rsidRDefault="00270105" w:rsidP="009E3B49">
            <w:pPr>
              <w:rPr>
                <w:color w:val="000000"/>
              </w:rPr>
            </w:pPr>
            <w:r w:rsidRPr="00270105">
              <w:rPr>
                <w:color w:val="000000"/>
              </w:rPr>
              <w:t>Объемно-планировочные решения</w:t>
            </w:r>
          </w:p>
        </w:tc>
        <w:tc>
          <w:tcPr>
            <w:tcW w:w="557" w:type="dxa"/>
            <w:gridSpan w:val="7"/>
          </w:tcPr>
          <w:p w:rsidR="00270105" w:rsidRPr="00270105" w:rsidRDefault="00270105" w:rsidP="009E3B49">
            <w:pPr>
              <w:jc w:val="center"/>
            </w:pPr>
            <w:r w:rsidRPr="00270105">
              <w:t>6</w:t>
            </w:r>
          </w:p>
        </w:tc>
        <w:tc>
          <w:tcPr>
            <w:tcW w:w="608" w:type="dxa"/>
            <w:gridSpan w:val="6"/>
          </w:tcPr>
          <w:p w:rsidR="00270105" w:rsidRPr="00270105" w:rsidRDefault="00270105" w:rsidP="009E3B49">
            <w:pPr>
              <w:jc w:val="center"/>
            </w:pPr>
            <w:r w:rsidRPr="00270105">
              <w:t>4</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58"/>
        </w:trPr>
        <w:tc>
          <w:tcPr>
            <w:tcW w:w="686" w:type="dxa"/>
          </w:tcPr>
          <w:p w:rsidR="00270105" w:rsidRPr="00270105" w:rsidRDefault="00270105" w:rsidP="009E3B49">
            <w:pPr>
              <w:jc w:val="center"/>
            </w:pPr>
            <w:r w:rsidRPr="00270105">
              <w:t>9.3.5</w:t>
            </w:r>
          </w:p>
        </w:tc>
        <w:tc>
          <w:tcPr>
            <w:tcW w:w="6938" w:type="dxa"/>
          </w:tcPr>
          <w:p w:rsidR="00270105" w:rsidRPr="00270105" w:rsidRDefault="00270105" w:rsidP="009E3B49">
            <w:pPr>
              <w:rPr>
                <w:color w:val="000000"/>
              </w:rPr>
            </w:pPr>
            <w:r w:rsidRPr="00270105">
              <w:rPr>
                <w:color w:val="000000"/>
              </w:rPr>
              <w:t>Эвакуация людей из зданий и сооружений</w:t>
            </w:r>
          </w:p>
        </w:tc>
        <w:tc>
          <w:tcPr>
            <w:tcW w:w="557" w:type="dxa"/>
            <w:gridSpan w:val="7"/>
          </w:tcPr>
          <w:p w:rsidR="00270105" w:rsidRPr="00270105" w:rsidRDefault="00270105" w:rsidP="009E3B49">
            <w:pPr>
              <w:jc w:val="center"/>
            </w:pPr>
            <w:r w:rsidRPr="00270105">
              <w:t>8</w:t>
            </w:r>
          </w:p>
        </w:tc>
        <w:tc>
          <w:tcPr>
            <w:tcW w:w="608" w:type="dxa"/>
            <w:gridSpan w:val="6"/>
          </w:tcPr>
          <w:p w:rsidR="00270105" w:rsidRPr="00270105" w:rsidRDefault="00270105" w:rsidP="009E3B49">
            <w:pPr>
              <w:jc w:val="center"/>
            </w:pPr>
            <w:r w:rsidRPr="00270105">
              <w:t>6</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Pr>
        <w:tc>
          <w:tcPr>
            <w:tcW w:w="686" w:type="dxa"/>
          </w:tcPr>
          <w:p w:rsidR="00270105" w:rsidRPr="00270105" w:rsidRDefault="00270105" w:rsidP="009E3B49">
            <w:pPr>
              <w:jc w:val="center"/>
            </w:pPr>
            <w:r w:rsidRPr="00270105">
              <w:t>9.3.6</w:t>
            </w:r>
          </w:p>
        </w:tc>
        <w:tc>
          <w:tcPr>
            <w:tcW w:w="6938" w:type="dxa"/>
          </w:tcPr>
          <w:p w:rsidR="00270105" w:rsidRPr="00270105" w:rsidRDefault="00270105" w:rsidP="009E3B49">
            <w:pPr>
              <w:rPr>
                <w:color w:val="000000"/>
              </w:rPr>
            </w:pPr>
            <w:r w:rsidRPr="00270105">
              <w:rPr>
                <w:color w:val="000000"/>
              </w:rPr>
              <w:t>Требования пожарной безопасности к системам отопления и ве</w:t>
            </w:r>
            <w:r w:rsidRPr="00270105">
              <w:rPr>
                <w:color w:val="000000"/>
              </w:rPr>
              <w:t>н</w:t>
            </w:r>
            <w:r w:rsidRPr="00270105">
              <w:rPr>
                <w:color w:val="000000"/>
              </w:rPr>
              <w:t xml:space="preserve">тиляции. </w:t>
            </w:r>
          </w:p>
        </w:tc>
        <w:tc>
          <w:tcPr>
            <w:tcW w:w="557" w:type="dxa"/>
            <w:gridSpan w:val="7"/>
          </w:tcPr>
          <w:p w:rsidR="00270105" w:rsidRPr="00270105" w:rsidRDefault="00270105" w:rsidP="009E3B49">
            <w:pPr>
              <w:jc w:val="center"/>
            </w:pPr>
            <w:r w:rsidRPr="00270105">
              <w:t>4</w:t>
            </w:r>
          </w:p>
        </w:tc>
        <w:tc>
          <w:tcPr>
            <w:tcW w:w="608" w:type="dxa"/>
            <w:gridSpan w:val="6"/>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119"/>
        </w:trPr>
        <w:tc>
          <w:tcPr>
            <w:tcW w:w="686" w:type="dxa"/>
          </w:tcPr>
          <w:p w:rsidR="00270105" w:rsidRPr="00270105" w:rsidRDefault="00270105" w:rsidP="009E3B49">
            <w:pPr>
              <w:jc w:val="center"/>
            </w:pPr>
            <w:r w:rsidRPr="00270105">
              <w:t>9.3.7</w:t>
            </w:r>
          </w:p>
        </w:tc>
        <w:tc>
          <w:tcPr>
            <w:tcW w:w="6938" w:type="dxa"/>
          </w:tcPr>
          <w:p w:rsidR="00270105" w:rsidRPr="00270105" w:rsidRDefault="00270105" w:rsidP="009E3B49">
            <w:pPr>
              <w:rPr>
                <w:color w:val="000000"/>
              </w:rPr>
            </w:pPr>
            <w:r w:rsidRPr="00270105">
              <w:rPr>
                <w:color w:val="000000"/>
              </w:rPr>
              <w:t>Противодымная и противовзрывная защита зданий и сооруж</w:t>
            </w:r>
            <w:r w:rsidRPr="00270105">
              <w:rPr>
                <w:color w:val="000000"/>
              </w:rPr>
              <w:t>е</w:t>
            </w:r>
            <w:r w:rsidRPr="00270105">
              <w:rPr>
                <w:color w:val="000000"/>
              </w:rPr>
              <w:t xml:space="preserve">ний. </w:t>
            </w:r>
          </w:p>
        </w:tc>
        <w:tc>
          <w:tcPr>
            <w:tcW w:w="557" w:type="dxa"/>
            <w:gridSpan w:val="7"/>
          </w:tcPr>
          <w:p w:rsidR="00270105" w:rsidRPr="00270105" w:rsidRDefault="00270105" w:rsidP="009E3B49">
            <w:pPr>
              <w:jc w:val="center"/>
            </w:pPr>
            <w:r w:rsidRPr="00270105">
              <w:t>8</w:t>
            </w:r>
          </w:p>
        </w:tc>
        <w:tc>
          <w:tcPr>
            <w:tcW w:w="608" w:type="dxa"/>
            <w:gridSpan w:val="6"/>
          </w:tcPr>
          <w:p w:rsidR="00270105" w:rsidRPr="00270105" w:rsidRDefault="00270105" w:rsidP="009E3B49">
            <w:pPr>
              <w:jc w:val="center"/>
            </w:pPr>
            <w:r w:rsidRPr="00270105">
              <w:t>6</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532"/>
        </w:trPr>
        <w:tc>
          <w:tcPr>
            <w:tcW w:w="686" w:type="dxa"/>
          </w:tcPr>
          <w:p w:rsidR="00270105" w:rsidRPr="00270105" w:rsidRDefault="00270105" w:rsidP="009E3B49">
            <w:pPr>
              <w:jc w:val="center"/>
            </w:pPr>
            <w:r w:rsidRPr="00270105">
              <w:t>9.3.8</w:t>
            </w:r>
          </w:p>
        </w:tc>
        <w:tc>
          <w:tcPr>
            <w:tcW w:w="6938" w:type="dxa"/>
          </w:tcPr>
          <w:p w:rsidR="00270105" w:rsidRPr="00270105" w:rsidRDefault="00270105" w:rsidP="009E3B49">
            <w:r w:rsidRPr="00270105">
              <w:t>Пожарная безопасность при эксплуатации зданий различного назначения. Пожарная безопасность промышленных и сельскох</w:t>
            </w:r>
            <w:r w:rsidRPr="00270105">
              <w:t>о</w:t>
            </w:r>
            <w:r w:rsidRPr="00270105">
              <w:t>зяйственных зданий.</w:t>
            </w:r>
          </w:p>
        </w:tc>
        <w:tc>
          <w:tcPr>
            <w:tcW w:w="557" w:type="dxa"/>
            <w:gridSpan w:val="7"/>
          </w:tcPr>
          <w:p w:rsidR="00270105" w:rsidRPr="00270105" w:rsidRDefault="00270105" w:rsidP="009E3B49">
            <w:pPr>
              <w:jc w:val="center"/>
            </w:pPr>
            <w:r w:rsidRPr="00270105">
              <w:t>4</w:t>
            </w:r>
          </w:p>
        </w:tc>
        <w:tc>
          <w:tcPr>
            <w:tcW w:w="608" w:type="dxa"/>
            <w:gridSpan w:val="6"/>
          </w:tcPr>
          <w:p w:rsidR="00270105" w:rsidRPr="00270105" w:rsidRDefault="00270105" w:rsidP="009E3B49">
            <w:pPr>
              <w:jc w:val="center"/>
            </w:pPr>
            <w:r w:rsidRPr="00270105">
              <w:t>4</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150"/>
        </w:trPr>
        <w:tc>
          <w:tcPr>
            <w:tcW w:w="686" w:type="dxa"/>
          </w:tcPr>
          <w:p w:rsidR="00270105" w:rsidRPr="00270105" w:rsidRDefault="00270105" w:rsidP="009E3B49">
            <w:pPr>
              <w:jc w:val="center"/>
            </w:pPr>
            <w:r w:rsidRPr="00270105">
              <w:t>9.3.9</w:t>
            </w:r>
          </w:p>
        </w:tc>
        <w:tc>
          <w:tcPr>
            <w:tcW w:w="6938" w:type="dxa"/>
          </w:tcPr>
          <w:p w:rsidR="00270105" w:rsidRPr="00270105" w:rsidRDefault="00270105" w:rsidP="009E3B49">
            <w:pPr>
              <w:pStyle w:val="3"/>
              <w:rPr>
                <w:rFonts w:ascii="Times New Roman" w:hAnsi="Times New Roman"/>
                <w:sz w:val="20"/>
              </w:rPr>
            </w:pPr>
            <w:r w:rsidRPr="00270105">
              <w:rPr>
                <w:rFonts w:ascii="Times New Roman" w:hAnsi="Times New Roman"/>
                <w:sz w:val="20"/>
              </w:rPr>
              <w:t>Обеспечение безопасности людей в жилых и общественных зд</w:t>
            </w:r>
            <w:r w:rsidRPr="00270105">
              <w:rPr>
                <w:rFonts w:ascii="Times New Roman" w:hAnsi="Times New Roman"/>
                <w:sz w:val="20"/>
              </w:rPr>
              <w:t>а</w:t>
            </w:r>
            <w:r w:rsidRPr="00270105">
              <w:rPr>
                <w:rFonts w:ascii="Times New Roman" w:hAnsi="Times New Roman"/>
                <w:sz w:val="20"/>
              </w:rPr>
              <w:t>ниях</w:t>
            </w:r>
          </w:p>
        </w:tc>
        <w:tc>
          <w:tcPr>
            <w:tcW w:w="557" w:type="dxa"/>
            <w:gridSpan w:val="7"/>
          </w:tcPr>
          <w:p w:rsidR="00270105" w:rsidRPr="00270105" w:rsidRDefault="00270105" w:rsidP="009E3B49">
            <w:pPr>
              <w:jc w:val="center"/>
            </w:pPr>
            <w:r w:rsidRPr="00270105">
              <w:t>6</w:t>
            </w:r>
          </w:p>
        </w:tc>
        <w:tc>
          <w:tcPr>
            <w:tcW w:w="608" w:type="dxa"/>
            <w:gridSpan w:val="6"/>
          </w:tcPr>
          <w:p w:rsidR="00270105" w:rsidRPr="00270105" w:rsidRDefault="00270105" w:rsidP="009E3B49">
            <w:pPr>
              <w:jc w:val="center"/>
            </w:pPr>
            <w:r w:rsidRPr="00270105">
              <w:t>4</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65"/>
        </w:trPr>
        <w:tc>
          <w:tcPr>
            <w:tcW w:w="686" w:type="dxa"/>
          </w:tcPr>
          <w:p w:rsidR="00270105" w:rsidRPr="00270105" w:rsidRDefault="00270105" w:rsidP="009E3B49">
            <w:pPr>
              <w:ind w:right="-113"/>
              <w:jc w:val="center"/>
            </w:pPr>
            <w:r w:rsidRPr="00270105">
              <w:t>9.3.10</w:t>
            </w:r>
          </w:p>
        </w:tc>
        <w:tc>
          <w:tcPr>
            <w:tcW w:w="6938" w:type="dxa"/>
          </w:tcPr>
          <w:p w:rsidR="00270105" w:rsidRPr="00270105" w:rsidRDefault="00270105" w:rsidP="009E3B49">
            <w:pPr>
              <w:pStyle w:val="3"/>
              <w:rPr>
                <w:rFonts w:ascii="Times New Roman" w:hAnsi="Times New Roman"/>
                <w:sz w:val="20"/>
              </w:rPr>
            </w:pPr>
            <w:r w:rsidRPr="00270105">
              <w:rPr>
                <w:rFonts w:ascii="Times New Roman" w:hAnsi="Times New Roman"/>
                <w:sz w:val="20"/>
              </w:rPr>
              <w:t>Пожарно-техническое обследование зданий и сооружений. Контроль над в</w:t>
            </w:r>
            <w:r w:rsidRPr="00270105">
              <w:rPr>
                <w:rFonts w:ascii="Times New Roman" w:hAnsi="Times New Roman"/>
                <w:sz w:val="20"/>
              </w:rPr>
              <w:t>ы</w:t>
            </w:r>
            <w:r w:rsidRPr="00270105">
              <w:rPr>
                <w:rFonts w:ascii="Times New Roman" w:hAnsi="Times New Roman"/>
                <w:sz w:val="20"/>
              </w:rPr>
              <w:t>полнением требований ППЗ при реконстру</w:t>
            </w:r>
            <w:r w:rsidRPr="00270105">
              <w:rPr>
                <w:rFonts w:ascii="Times New Roman" w:hAnsi="Times New Roman"/>
                <w:sz w:val="20"/>
              </w:rPr>
              <w:t>к</w:t>
            </w:r>
            <w:r w:rsidRPr="00270105">
              <w:rPr>
                <w:rFonts w:ascii="Times New Roman" w:hAnsi="Times New Roman"/>
                <w:sz w:val="20"/>
              </w:rPr>
              <w:t>ции и строительстве.</w:t>
            </w:r>
          </w:p>
        </w:tc>
        <w:tc>
          <w:tcPr>
            <w:tcW w:w="557" w:type="dxa"/>
            <w:gridSpan w:val="7"/>
          </w:tcPr>
          <w:p w:rsidR="00270105" w:rsidRPr="00270105" w:rsidRDefault="00270105" w:rsidP="009E3B49">
            <w:pPr>
              <w:jc w:val="center"/>
            </w:pPr>
            <w:r w:rsidRPr="00270105">
              <w:t>6</w:t>
            </w:r>
          </w:p>
        </w:tc>
        <w:tc>
          <w:tcPr>
            <w:tcW w:w="608" w:type="dxa"/>
            <w:gridSpan w:val="6"/>
          </w:tcPr>
          <w:p w:rsidR="00270105" w:rsidRPr="00270105" w:rsidRDefault="00270105" w:rsidP="009E3B49">
            <w:pPr>
              <w:jc w:val="center"/>
            </w:pPr>
            <w:r w:rsidRPr="00270105">
              <w:t>4</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11"/>
        </w:trPr>
        <w:tc>
          <w:tcPr>
            <w:tcW w:w="7624" w:type="dxa"/>
            <w:gridSpan w:val="2"/>
          </w:tcPr>
          <w:p w:rsidR="00270105" w:rsidRPr="00270105" w:rsidRDefault="00270105" w:rsidP="009E3B49">
            <w:pPr>
              <w:pStyle w:val="3"/>
              <w:rPr>
                <w:rFonts w:ascii="Times New Roman" w:hAnsi="Times New Roman"/>
                <w:sz w:val="20"/>
              </w:rPr>
            </w:pPr>
            <w:r w:rsidRPr="00270105">
              <w:rPr>
                <w:rFonts w:ascii="Times New Roman" w:hAnsi="Times New Roman"/>
                <w:sz w:val="20"/>
              </w:rPr>
              <w:t>Итого по  разделу 9.3.:</w:t>
            </w:r>
          </w:p>
        </w:tc>
        <w:tc>
          <w:tcPr>
            <w:tcW w:w="557" w:type="dxa"/>
            <w:gridSpan w:val="7"/>
          </w:tcPr>
          <w:p w:rsidR="00270105" w:rsidRPr="00270105" w:rsidRDefault="00270105" w:rsidP="009E3B49">
            <w:pPr>
              <w:jc w:val="center"/>
              <w:rPr>
                <w:b/>
              </w:rPr>
            </w:pPr>
            <w:r w:rsidRPr="00270105">
              <w:rPr>
                <w:b/>
              </w:rPr>
              <w:t>50</w:t>
            </w:r>
          </w:p>
        </w:tc>
        <w:tc>
          <w:tcPr>
            <w:tcW w:w="608" w:type="dxa"/>
            <w:gridSpan w:val="6"/>
          </w:tcPr>
          <w:p w:rsidR="00270105" w:rsidRPr="00270105" w:rsidRDefault="00270105" w:rsidP="009E3B49">
            <w:pPr>
              <w:jc w:val="center"/>
              <w:rPr>
                <w:b/>
              </w:rPr>
            </w:pPr>
            <w:r w:rsidRPr="00270105">
              <w:rPr>
                <w:b/>
              </w:rPr>
              <w:t>38</w:t>
            </w:r>
          </w:p>
        </w:tc>
        <w:tc>
          <w:tcPr>
            <w:tcW w:w="568" w:type="dxa"/>
            <w:gridSpan w:val="3"/>
          </w:tcPr>
          <w:p w:rsidR="00270105" w:rsidRPr="00270105" w:rsidRDefault="00270105" w:rsidP="009E3B49">
            <w:pPr>
              <w:jc w:val="center"/>
              <w:rPr>
                <w:b/>
              </w:rPr>
            </w:pPr>
            <w:r w:rsidRPr="00270105">
              <w:rPr>
                <w:b/>
              </w:rPr>
              <w:t>12</w:t>
            </w:r>
          </w:p>
        </w:tc>
        <w:tc>
          <w:tcPr>
            <w:tcW w:w="543" w:type="dxa"/>
          </w:tcPr>
          <w:p w:rsidR="00270105" w:rsidRPr="00270105" w:rsidRDefault="00270105" w:rsidP="009E3B49">
            <w:pPr>
              <w:jc w:val="center"/>
              <w:rPr>
                <w:b/>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116"/>
        </w:trPr>
        <w:tc>
          <w:tcPr>
            <w:tcW w:w="7624" w:type="dxa"/>
            <w:gridSpan w:val="2"/>
          </w:tcPr>
          <w:p w:rsidR="00270105" w:rsidRPr="00270105" w:rsidRDefault="00270105" w:rsidP="009E3B49">
            <w:pPr>
              <w:pStyle w:val="3"/>
              <w:rPr>
                <w:rFonts w:ascii="Times New Roman" w:hAnsi="Times New Roman"/>
                <w:sz w:val="20"/>
              </w:rPr>
            </w:pPr>
            <w:r w:rsidRPr="00270105">
              <w:rPr>
                <w:rFonts w:ascii="Times New Roman" w:hAnsi="Times New Roman"/>
                <w:sz w:val="20"/>
              </w:rPr>
              <w:t>Курсовое проектирование</w:t>
            </w:r>
          </w:p>
        </w:tc>
        <w:tc>
          <w:tcPr>
            <w:tcW w:w="557" w:type="dxa"/>
            <w:gridSpan w:val="7"/>
          </w:tcPr>
          <w:p w:rsidR="00270105" w:rsidRPr="00270105" w:rsidRDefault="00270105" w:rsidP="009E3B49">
            <w:pPr>
              <w:jc w:val="center"/>
              <w:rPr>
                <w:b/>
              </w:rPr>
            </w:pPr>
            <w:r w:rsidRPr="00270105">
              <w:rPr>
                <w:b/>
              </w:rPr>
              <w:t>2</w:t>
            </w:r>
          </w:p>
        </w:tc>
        <w:tc>
          <w:tcPr>
            <w:tcW w:w="608" w:type="dxa"/>
            <w:gridSpan w:val="6"/>
          </w:tcPr>
          <w:p w:rsidR="00270105" w:rsidRPr="00270105" w:rsidRDefault="00270105" w:rsidP="009E3B49">
            <w:pPr>
              <w:jc w:val="center"/>
              <w:rPr>
                <w:b/>
              </w:rPr>
            </w:pPr>
            <w:r w:rsidRPr="00270105">
              <w:rPr>
                <w:b/>
              </w:rPr>
              <w:t>2</w:t>
            </w:r>
          </w:p>
        </w:tc>
        <w:tc>
          <w:tcPr>
            <w:tcW w:w="568" w:type="dxa"/>
            <w:gridSpan w:val="3"/>
          </w:tcPr>
          <w:p w:rsidR="00270105" w:rsidRPr="00270105" w:rsidRDefault="00270105" w:rsidP="009E3B49">
            <w:pPr>
              <w:jc w:val="center"/>
              <w:rPr>
                <w:b/>
              </w:rP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Pr>
        <w:tc>
          <w:tcPr>
            <w:tcW w:w="7624" w:type="dxa"/>
            <w:gridSpan w:val="2"/>
          </w:tcPr>
          <w:p w:rsidR="00270105" w:rsidRPr="00270105" w:rsidRDefault="00270105" w:rsidP="009E3B49">
            <w:pPr>
              <w:pStyle w:val="3"/>
              <w:rPr>
                <w:rFonts w:ascii="Times New Roman" w:hAnsi="Times New Roman"/>
                <w:sz w:val="20"/>
              </w:rPr>
            </w:pPr>
            <w:r w:rsidRPr="00270105">
              <w:rPr>
                <w:rFonts w:ascii="Times New Roman" w:hAnsi="Times New Roman"/>
                <w:sz w:val="20"/>
              </w:rPr>
              <w:t>Итоговый контроль (экзамен):</w:t>
            </w:r>
          </w:p>
        </w:tc>
        <w:tc>
          <w:tcPr>
            <w:tcW w:w="557" w:type="dxa"/>
            <w:gridSpan w:val="7"/>
          </w:tcPr>
          <w:p w:rsidR="00270105" w:rsidRPr="00270105" w:rsidRDefault="00270105" w:rsidP="009E3B49">
            <w:pPr>
              <w:jc w:val="center"/>
              <w:rPr>
                <w:b/>
              </w:rPr>
            </w:pPr>
            <w:r w:rsidRPr="00270105">
              <w:rPr>
                <w:b/>
              </w:rPr>
              <w:t>6</w:t>
            </w:r>
          </w:p>
        </w:tc>
        <w:tc>
          <w:tcPr>
            <w:tcW w:w="608" w:type="dxa"/>
            <w:gridSpan w:val="6"/>
          </w:tcPr>
          <w:p w:rsidR="00270105" w:rsidRPr="00270105" w:rsidRDefault="00270105" w:rsidP="009E3B49">
            <w:pPr>
              <w:jc w:val="center"/>
              <w:rPr>
                <w:b/>
              </w:rPr>
            </w:pPr>
          </w:p>
        </w:tc>
        <w:tc>
          <w:tcPr>
            <w:tcW w:w="568" w:type="dxa"/>
            <w:gridSpan w:val="3"/>
          </w:tcPr>
          <w:p w:rsidR="00270105" w:rsidRPr="00270105" w:rsidRDefault="00270105" w:rsidP="009E3B49">
            <w:pPr>
              <w:jc w:val="center"/>
              <w:rPr>
                <w:b/>
              </w:rPr>
            </w:pPr>
          </w:p>
        </w:tc>
        <w:tc>
          <w:tcPr>
            <w:tcW w:w="543" w:type="dxa"/>
          </w:tcPr>
          <w:p w:rsidR="00270105" w:rsidRPr="00270105" w:rsidRDefault="00270105" w:rsidP="009E3B49">
            <w:pPr>
              <w:jc w:val="center"/>
              <w:rPr>
                <w:b/>
              </w:rPr>
            </w:pPr>
            <w:r w:rsidRPr="00270105">
              <w:rPr>
                <w:b/>
              </w:rPr>
              <w:t>6</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Pr>
        <w:tc>
          <w:tcPr>
            <w:tcW w:w="7624" w:type="dxa"/>
            <w:gridSpan w:val="2"/>
          </w:tcPr>
          <w:p w:rsidR="00270105" w:rsidRPr="00270105" w:rsidRDefault="00270105" w:rsidP="009E3B49">
            <w:pPr>
              <w:pStyle w:val="3"/>
              <w:rPr>
                <w:rFonts w:ascii="Times New Roman" w:hAnsi="Times New Roman"/>
                <w:sz w:val="20"/>
              </w:rPr>
            </w:pPr>
            <w:r w:rsidRPr="00270105">
              <w:rPr>
                <w:rFonts w:ascii="Times New Roman" w:hAnsi="Times New Roman"/>
                <w:sz w:val="20"/>
              </w:rPr>
              <w:t>Итого по дисциплине 9.:</w:t>
            </w:r>
          </w:p>
        </w:tc>
        <w:tc>
          <w:tcPr>
            <w:tcW w:w="557" w:type="dxa"/>
            <w:gridSpan w:val="7"/>
          </w:tcPr>
          <w:p w:rsidR="00270105" w:rsidRPr="00270105" w:rsidRDefault="00270105" w:rsidP="009E3B49">
            <w:pPr>
              <w:ind w:left="-108" w:right="-108"/>
              <w:jc w:val="center"/>
              <w:rPr>
                <w:b/>
              </w:rPr>
            </w:pPr>
            <w:r w:rsidRPr="00270105">
              <w:rPr>
                <w:b/>
              </w:rPr>
              <w:t>118</w:t>
            </w:r>
          </w:p>
        </w:tc>
        <w:tc>
          <w:tcPr>
            <w:tcW w:w="608" w:type="dxa"/>
            <w:gridSpan w:val="6"/>
          </w:tcPr>
          <w:p w:rsidR="00270105" w:rsidRPr="00270105" w:rsidRDefault="00270105" w:rsidP="009E3B49">
            <w:pPr>
              <w:jc w:val="center"/>
              <w:rPr>
                <w:b/>
                <w:spacing w:val="-16"/>
              </w:rPr>
            </w:pPr>
            <w:r w:rsidRPr="00270105">
              <w:rPr>
                <w:b/>
                <w:spacing w:val="-16"/>
              </w:rPr>
              <w:t>96</w:t>
            </w:r>
          </w:p>
        </w:tc>
        <w:tc>
          <w:tcPr>
            <w:tcW w:w="568" w:type="dxa"/>
            <w:gridSpan w:val="3"/>
          </w:tcPr>
          <w:p w:rsidR="00270105" w:rsidRPr="00270105" w:rsidRDefault="00270105" w:rsidP="009E3B49">
            <w:pPr>
              <w:jc w:val="center"/>
              <w:rPr>
                <w:b/>
              </w:rPr>
            </w:pPr>
            <w:r w:rsidRPr="00270105">
              <w:rPr>
                <w:b/>
              </w:rPr>
              <w:t>16</w:t>
            </w:r>
          </w:p>
        </w:tc>
        <w:tc>
          <w:tcPr>
            <w:tcW w:w="543" w:type="dxa"/>
          </w:tcPr>
          <w:p w:rsidR="00270105" w:rsidRPr="00270105" w:rsidRDefault="00270105" w:rsidP="009E3B49">
            <w:pPr>
              <w:jc w:val="center"/>
              <w:rPr>
                <w:b/>
              </w:rPr>
            </w:pPr>
            <w:r w:rsidRPr="00270105">
              <w:rPr>
                <w:b/>
              </w:rPr>
              <w:t>6</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00"/>
        </w:trPr>
        <w:tc>
          <w:tcPr>
            <w:tcW w:w="9900" w:type="dxa"/>
            <w:gridSpan w:val="19"/>
          </w:tcPr>
          <w:p w:rsidR="00270105" w:rsidRPr="00270105" w:rsidRDefault="00270105" w:rsidP="009E3B49">
            <w:pPr>
              <w:ind w:right="-108"/>
              <w:jc w:val="center"/>
              <w:rPr>
                <w:b/>
              </w:rPr>
            </w:pPr>
            <w:r w:rsidRPr="00270105">
              <w:rPr>
                <w:b/>
              </w:rPr>
              <w:t>Дисциплина 10.Пожарная безопасность электр</w:t>
            </w:r>
            <w:r w:rsidRPr="00270105">
              <w:rPr>
                <w:b/>
              </w:rPr>
              <w:t>о</w:t>
            </w:r>
            <w:r w:rsidRPr="00270105">
              <w:rPr>
                <w:b/>
              </w:rPr>
              <w:t>установок.</w:t>
            </w:r>
          </w:p>
        </w:tc>
      </w:tr>
      <w:tr w:rsidR="00270105" w:rsidRPr="00270105">
        <w:tblPrEx>
          <w:tblCellMar>
            <w:top w:w="0" w:type="dxa"/>
            <w:bottom w:w="0" w:type="dxa"/>
          </w:tblCellMar>
        </w:tblPrEx>
        <w:trPr>
          <w:gridAfter w:val="1"/>
          <w:wAfter w:w="6" w:type="dxa"/>
          <w:cantSplit/>
          <w:trHeight w:val="256"/>
        </w:trPr>
        <w:tc>
          <w:tcPr>
            <w:tcW w:w="9900" w:type="dxa"/>
            <w:gridSpan w:val="19"/>
          </w:tcPr>
          <w:p w:rsidR="00270105" w:rsidRPr="00270105" w:rsidRDefault="00270105" w:rsidP="009E3B49">
            <w:pPr>
              <w:jc w:val="center"/>
              <w:rPr>
                <w:b/>
              </w:rPr>
            </w:pPr>
            <w:r w:rsidRPr="00270105">
              <w:rPr>
                <w:b/>
                <w:bCs/>
              </w:rPr>
              <w:t>Раздел 10.1. Электротехника.</w:t>
            </w:r>
          </w:p>
        </w:tc>
      </w:tr>
      <w:tr w:rsidR="00270105" w:rsidRPr="00270105">
        <w:tblPrEx>
          <w:tblCellMar>
            <w:top w:w="0" w:type="dxa"/>
            <w:bottom w:w="0" w:type="dxa"/>
          </w:tblCellMar>
        </w:tblPrEx>
        <w:trPr>
          <w:gridAfter w:val="1"/>
          <w:wAfter w:w="6" w:type="dxa"/>
          <w:cantSplit/>
          <w:trHeight w:val="90"/>
        </w:trPr>
        <w:tc>
          <w:tcPr>
            <w:tcW w:w="686" w:type="dxa"/>
          </w:tcPr>
          <w:p w:rsidR="00270105" w:rsidRPr="00270105" w:rsidRDefault="00270105" w:rsidP="009E3B49">
            <w:pPr>
              <w:ind w:left="-108" w:right="-113"/>
              <w:jc w:val="center"/>
            </w:pPr>
            <w:r w:rsidRPr="00270105">
              <w:t>10.1.1</w:t>
            </w:r>
          </w:p>
        </w:tc>
        <w:tc>
          <w:tcPr>
            <w:tcW w:w="6938" w:type="dxa"/>
          </w:tcPr>
          <w:p w:rsidR="00270105" w:rsidRPr="00270105" w:rsidRDefault="00270105" w:rsidP="009E3B49">
            <w:r w:rsidRPr="00270105">
              <w:t>Электрический ток</w:t>
            </w:r>
          </w:p>
        </w:tc>
        <w:tc>
          <w:tcPr>
            <w:tcW w:w="557" w:type="dxa"/>
            <w:gridSpan w:val="7"/>
            <w:vAlign w:val="center"/>
          </w:tcPr>
          <w:p w:rsidR="00270105" w:rsidRPr="00270105" w:rsidRDefault="00270105" w:rsidP="009E3B49">
            <w:pPr>
              <w:jc w:val="center"/>
            </w:pPr>
            <w:r w:rsidRPr="00270105">
              <w:t>6</w:t>
            </w:r>
          </w:p>
        </w:tc>
        <w:tc>
          <w:tcPr>
            <w:tcW w:w="598" w:type="dxa"/>
            <w:gridSpan w:val="5"/>
            <w:vAlign w:val="center"/>
          </w:tcPr>
          <w:p w:rsidR="00270105" w:rsidRPr="00270105" w:rsidRDefault="00270105" w:rsidP="009E3B49">
            <w:pPr>
              <w:jc w:val="center"/>
            </w:pPr>
            <w:r w:rsidRPr="00270105">
              <w:t>4</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ind w:left="-108" w:right="-113"/>
              <w:jc w:val="center"/>
            </w:pPr>
            <w:r w:rsidRPr="00270105">
              <w:t>10.1.2</w:t>
            </w:r>
          </w:p>
        </w:tc>
        <w:tc>
          <w:tcPr>
            <w:tcW w:w="6938" w:type="dxa"/>
          </w:tcPr>
          <w:p w:rsidR="00270105" w:rsidRPr="00270105" w:rsidRDefault="00270105" w:rsidP="009E3B49">
            <w:r w:rsidRPr="00270105">
              <w:t>Электрические измер</w:t>
            </w:r>
            <w:r w:rsidRPr="00270105">
              <w:t>е</w:t>
            </w:r>
            <w:r w:rsidRPr="00270105">
              <w:t>ния</w:t>
            </w:r>
          </w:p>
        </w:tc>
        <w:tc>
          <w:tcPr>
            <w:tcW w:w="557" w:type="dxa"/>
            <w:gridSpan w:val="7"/>
            <w:vAlign w:val="center"/>
          </w:tcPr>
          <w:p w:rsidR="00270105" w:rsidRPr="00270105" w:rsidRDefault="00270105" w:rsidP="009E3B49">
            <w:pPr>
              <w:jc w:val="center"/>
            </w:pPr>
            <w:r w:rsidRPr="00270105">
              <w:t>4</w:t>
            </w:r>
          </w:p>
        </w:tc>
        <w:tc>
          <w:tcPr>
            <w:tcW w:w="598" w:type="dxa"/>
            <w:gridSpan w:val="5"/>
            <w:vAlign w:val="center"/>
          </w:tcPr>
          <w:p w:rsidR="00270105" w:rsidRPr="00270105" w:rsidRDefault="00270105" w:rsidP="009E3B49">
            <w:pPr>
              <w:jc w:val="center"/>
            </w:pPr>
            <w:r w:rsidRPr="00270105">
              <w:t>2</w:t>
            </w:r>
          </w:p>
        </w:tc>
        <w:tc>
          <w:tcPr>
            <w:tcW w:w="578" w:type="dxa"/>
            <w:gridSpan w:val="4"/>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ind w:left="-108" w:right="-113"/>
              <w:jc w:val="center"/>
            </w:pPr>
            <w:r w:rsidRPr="00270105">
              <w:t>10.1.3</w:t>
            </w:r>
          </w:p>
        </w:tc>
        <w:tc>
          <w:tcPr>
            <w:tcW w:w="6938" w:type="dxa"/>
          </w:tcPr>
          <w:p w:rsidR="00270105" w:rsidRPr="00270105" w:rsidRDefault="00270105" w:rsidP="009E3B49">
            <w:r w:rsidRPr="00270105">
              <w:t>Электрические машины переменного тока</w:t>
            </w:r>
          </w:p>
        </w:tc>
        <w:tc>
          <w:tcPr>
            <w:tcW w:w="557" w:type="dxa"/>
            <w:gridSpan w:val="7"/>
            <w:vAlign w:val="center"/>
          </w:tcPr>
          <w:p w:rsidR="00270105" w:rsidRPr="00270105" w:rsidRDefault="00270105" w:rsidP="009E3B49">
            <w:pPr>
              <w:jc w:val="center"/>
            </w:pPr>
            <w:r w:rsidRPr="00270105">
              <w:t>6</w:t>
            </w:r>
          </w:p>
        </w:tc>
        <w:tc>
          <w:tcPr>
            <w:tcW w:w="598" w:type="dxa"/>
            <w:gridSpan w:val="5"/>
            <w:vAlign w:val="center"/>
          </w:tcPr>
          <w:p w:rsidR="00270105" w:rsidRPr="00270105" w:rsidRDefault="00270105" w:rsidP="009E3B49">
            <w:pPr>
              <w:jc w:val="center"/>
            </w:pPr>
            <w:r w:rsidRPr="00270105">
              <w:t>4</w:t>
            </w:r>
          </w:p>
        </w:tc>
        <w:tc>
          <w:tcPr>
            <w:tcW w:w="578" w:type="dxa"/>
            <w:gridSpan w:val="4"/>
            <w:vAlign w:val="center"/>
          </w:tcPr>
          <w:p w:rsidR="00270105" w:rsidRPr="00270105" w:rsidRDefault="00270105" w:rsidP="009E3B49">
            <w:pPr>
              <w:jc w:val="center"/>
              <w:rPr>
                <w:b/>
              </w:rPr>
            </w:pPr>
            <w:r w:rsidRPr="00270105">
              <w:t>2</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Height w:val="283"/>
        </w:trPr>
        <w:tc>
          <w:tcPr>
            <w:tcW w:w="7624" w:type="dxa"/>
            <w:gridSpan w:val="2"/>
          </w:tcPr>
          <w:p w:rsidR="00270105" w:rsidRPr="00270105" w:rsidRDefault="00270105" w:rsidP="009E3B49">
            <w:pPr>
              <w:rPr>
                <w:b/>
              </w:rPr>
            </w:pPr>
            <w:r w:rsidRPr="00270105">
              <w:rPr>
                <w:b/>
              </w:rPr>
              <w:t>Итого по  разделу 10.1.</w:t>
            </w:r>
          </w:p>
        </w:tc>
        <w:tc>
          <w:tcPr>
            <w:tcW w:w="557" w:type="dxa"/>
            <w:gridSpan w:val="7"/>
            <w:vAlign w:val="center"/>
          </w:tcPr>
          <w:p w:rsidR="00270105" w:rsidRPr="00270105" w:rsidRDefault="00270105" w:rsidP="009E3B49">
            <w:pPr>
              <w:jc w:val="center"/>
              <w:rPr>
                <w:b/>
              </w:rPr>
            </w:pPr>
            <w:r w:rsidRPr="00270105">
              <w:rPr>
                <w:b/>
              </w:rPr>
              <w:t>16</w:t>
            </w:r>
          </w:p>
        </w:tc>
        <w:tc>
          <w:tcPr>
            <w:tcW w:w="598" w:type="dxa"/>
            <w:gridSpan w:val="5"/>
            <w:vAlign w:val="center"/>
          </w:tcPr>
          <w:p w:rsidR="00270105" w:rsidRPr="00270105" w:rsidRDefault="00270105" w:rsidP="009E3B49">
            <w:pPr>
              <w:jc w:val="center"/>
              <w:rPr>
                <w:b/>
              </w:rPr>
            </w:pPr>
            <w:r w:rsidRPr="00270105">
              <w:rPr>
                <w:b/>
              </w:rPr>
              <w:t>10</w:t>
            </w:r>
          </w:p>
        </w:tc>
        <w:tc>
          <w:tcPr>
            <w:tcW w:w="578" w:type="dxa"/>
            <w:gridSpan w:val="4"/>
            <w:vAlign w:val="center"/>
          </w:tcPr>
          <w:p w:rsidR="00270105" w:rsidRPr="00270105" w:rsidRDefault="00270105" w:rsidP="009E3B49">
            <w:pPr>
              <w:jc w:val="center"/>
              <w:rPr>
                <w:b/>
              </w:rPr>
            </w:pPr>
            <w:r w:rsidRPr="00270105">
              <w:rPr>
                <w:b/>
              </w:rPr>
              <w:t>6</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9900" w:type="dxa"/>
            <w:gridSpan w:val="19"/>
          </w:tcPr>
          <w:p w:rsidR="00270105" w:rsidRPr="00270105" w:rsidRDefault="00270105" w:rsidP="009E3B49">
            <w:pPr>
              <w:jc w:val="center"/>
            </w:pPr>
            <w:r w:rsidRPr="00270105">
              <w:rPr>
                <w:b/>
                <w:bCs/>
              </w:rPr>
              <w:t>Раздел 10.2.Электроника.</w:t>
            </w: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ind w:left="-3" w:right="-113"/>
              <w:jc w:val="center"/>
            </w:pPr>
            <w:r w:rsidRPr="00270105">
              <w:t>10.2.1</w:t>
            </w:r>
          </w:p>
        </w:tc>
        <w:tc>
          <w:tcPr>
            <w:tcW w:w="6938" w:type="dxa"/>
          </w:tcPr>
          <w:p w:rsidR="00270105" w:rsidRPr="00270105" w:rsidRDefault="00270105" w:rsidP="009E3B49">
            <w:r w:rsidRPr="00270105">
              <w:t>Электронные приборы</w:t>
            </w:r>
          </w:p>
        </w:tc>
        <w:tc>
          <w:tcPr>
            <w:tcW w:w="557" w:type="dxa"/>
            <w:gridSpan w:val="7"/>
            <w:vAlign w:val="center"/>
          </w:tcPr>
          <w:p w:rsidR="00270105" w:rsidRPr="00270105" w:rsidRDefault="00270105" w:rsidP="009E3B49">
            <w:pPr>
              <w:jc w:val="center"/>
            </w:pPr>
            <w:r w:rsidRPr="00270105">
              <w:t>6</w:t>
            </w:r>
          </w:p>
        </w:tc>
        <w:tc>
          <w:tcPr>
            <w:tcW w:w="608" w:type="dxa"/>
            <w:gridSpan w:val="6"/>
            <w:vAlign w:val="center"/>
          </w:tcPr>
          <w:p w:rsidR="00270105" w:rsidRPr="00270105" w:rsidRDefault="00270105" w:rsidP="009E3B49">
            <w:pPr>
              <w:jc w:val="center"/>
              <w:rPr>
                <w:b/>
              </w:rPr>
            </w:pPr>
            <w:r w:rsidRPr="00270105">
              <w:t>4</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ind w:left="-3" w:right="-113"/>
              <w:jc w:val="center"/>
            </w:pPr>
            <w:r w:rsidRPr="00270105">
              <w:t>10.2.2</w:t>
            </w:r>
          </w:p>
        </w:tc>
        <w:tc>
          <w:tcPr>
            <w:tcW w:w="6938" w:type="dxa"/>
          </w:tcPr>
          <w:p w:rsidR="00270105" w:rsidRPr="00270105" w:rsidRDefault="00270105" w:rsidP="009E3B49">
            <w:r w:rsidRPr="00270105">
              <w:t xml:space="preserve"> Электронные устро</w:t>
            </w:r>
            <w:r w:rsidRPr="00270105">
              <w:t>й</w:t>
            </w:r>
            <w:r w:rsidRPr="00270105">
              <w:t>ства</w:t>
            </w:r>
          </w:p>
        </w:tc>
        <w:tc>
          <w:tcPr>
            <w:tcW w:w="557" w:type="dxa"/>
            <w:gridSpan w:val="7"/>
            <w:vAlign w:val="center"/>
          </w:tcPr>
          <w:p w:rsidR="00270105" w:rsidRPr="00270105" w:rsidRDefault="00270105" w:rsidP="009E3B49">
            <w:pPr>
              <w:jc w:val="center"/>
            </w:pPr>
            <w:r w:rsidRPr="00270105">
              <w:t>10</w:t>
            </w:r>
          </w:p>
        </w:tc>
        <w:tc>
          <w:tcPr>
            <w:tcW w:w="608" w:type="dxa"/>
            <w:gridSpan w:val="6"/>
            <w:vAlign w:val="center"/>
          </w:tcPr>
          <w:p w:rsidR="00270105" w:rsidRPr="00270105" w:rsidRDefault="00270105" w:rsidP="009E3B49">
            <w:pPr>
              <w:jc w:val="center"/>
              <w:rPr>
                <w:b/>
              </w:rPr>
            </w:pPr>
            <w:r w:rsidRPr="00270105">
              <w:t>6</w:t>
            </w:r>
          </w:p>
        </w:tc>
        <w:tc>
          <w:tcPr>
            <w:tcW w:w="568" w:type="dxa"/>
            <w:gridSpan w:val="3"/>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7624" w:type="dxa"/>
            <w:gridSpan w:val="2"/>
          </w:tcPr>
          <w:p w:rsidR="00270105" w:rsidRPr="00270105" w:rsidRDefault="00270105" w:rsidP="009E3B49">
            <w:pPr>
              <w:rPr>
                <w:b/>
              </w:rPr>
            </w:pPr>
            <w:r w:rsidRPr="00270105">
              <w:rPr>
                <w:b/>
              </w:rPr>
              <w:t>Итого по разделу 10.2.:</w:t>
            </w:r>
          </w:p>
        </w:tc>
        <w:tc>
          <w:tcPr>
            <w:tcW w:w="557" w:type="dxa"/>
            <w:gridSpan w:val="7"/>
            <w:vAlign w:val="center"/>
          </w:tcPr>
          <w:p w:rsidR="00270105" w:rsidRPr="00270105" w:rsidRDefault="00270105" w:rsidP="009E3B49">
            <w:pPr>
              <w:jc w:val="center"/>
              <w:rPr>
                <w:b/>
              </w:rPr>
            </w:pPr>
            <w:r w:rsidRPr="00270105">
              <w:rPr>
                <w:b/>
              </w:rPr>
              <w:t>16</w:t>
            </w:r>
          </w:p>
        </w:tc>
        <w:tc>
          <w:tcPr>
            <w:tcW w:w="608" w:type="dxa"/>
            <w:gridSpan w:val="6"/>
            <w:vAlign w:val="center"/>
          </w:tcPr>
          <w:p w:rsidR="00270105" w:rsidRPr="00270105" w:rsidRDefault="00270105" w:rsidP="009E3B49">
            <w:pPr>
              <w:jc w:val="center"/>
              <w:rPr>
                <w:b/>
              </w:rPr>
            </w:pPr>
            <w:r w:rsidRPr="00270105">
              <w:rPr>
                <w:b/>
              </w:rPr>
              <w:t>10</w:t>
            </w:r>
          </w:p>
        </w:tc>
        <w:tc>
          <w:tcPr>
            <w:tcW w:w="568" w:type="dxa"/>
            <w:gridSpan w:val="3"/>
            <w:vAlign w:val="center"/>
          </w:tcPr>
          <w:p w:rsidR="00270105" w:rsidRPr="00270105" w:rsidRDefault="00270105" w:rsidP="009E3B49">
            <w:pPr>
              <w:jc w:val="center"/>
              <w:rPr>
                <w:b/>
              </w:rPr>
            </w:pPr>
            <w:r w:rsidRPr="00270105">
              <w:rPr>
                <w:b/>
              </w:rPr>
              <w:t>6</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9900" w:type="dxa"/>
            <w:gridSpan w:val="19"/>
          </w:tcPr>
          <w:p w:rsidR="00270105" w:rsidRPr="00270105" w:rsidRDefault="00270105" w:rsidP="009E3B49">
            <w:pPr>
              <w:jc w:val="center"/>
              <w:rPr>
                <w:b/>
              </w:rPr>
            </w:pPr>
            <w:r w:rsidRPr="00270105">
              <w:rPr>
                <w:b/>
                <w:bCs/>
              </w:rPr>
              <w:t>Раздел 10.3.</w:t>
            </w:r>
            <w:r w:rsidRPr="00270105">
              <w:rPr>
                <w:bCs/>
              </w:rPr>
              <w:t xml:space="preserve"> </w:t>
            </w:r>
            <w:r w:rsidRPr="00270105">
              <w:rPr>
                <w:b/>
                <w:bCs/>
              </w:rPr>
              <w:t>Пожарная безопасность в электроустановках.</w:t>
            </w: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ind w:left="-108" w:right="-113"/>
              <w:jc w:val="center"/>
            </w:pPr>
            <w:r w:rsidRPr="00270105">
              <w:t>10.3.1</w:t>
            </w:r>
          </w:p>
        </w:tc>
        <w:tc>
          <w:tcPr>
            <w:tcW w:w="6938" w:type="dxa"/>
          </w:tcPr>
          <w:p w:rsidR="00270105" w:rsidRPr="00270105" w:rsidRDefault="00270105" w:rsidP="009E3B49">
            <w:r w:rsidRPr="00270105">
              <w:t>Общие вопросы пожарной безопасности электроуст</w:t>
            </w:r>
            <w:r w:rsidRPr="00270105">
              <w:t>а</w:t>
            </w:r>
            <w:r w:rsidRPr="00270105">
              <w:t>новок</w:t>
            </w:r>
          </w:p>
        </w:tc>
        <w:tc>
          <w:tcPr>
            <w:tcW w:w="557" w:type="dxa"/>
            <w:gridSpan w:val="7"/>
            <w:vAlign w:val="center"/>
          </w:tcPr>
          <w:p w:rsidR="00270105" w:rsidRPr="00270105" w:rsidRDefault="00270105" w:rsidP="009E3B49">
            <w:pPr>
              <w:ind w:right="-113"/>
              <w:jc w:val="center"/>
            </w:pPr>
            <w:r w:rsidRPr="00270105">
              <w:t>8</w:t>
            </w:r>
          </w:p>
        </w:tc>
        <w:tc>
          <w:tcPr>
            <w:tcW w:w="608" w:type="dxa"/>
            <w:gridSpan w:val="6"/>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ind w:left="-108" w:right="-113"/>
              <w:jc w:val="center"/>
            </w:pPr>
            <w:r w:rsidRPr="00270105">
              <w:t>10.3.2</w:t>
            </w:r>
          </w:p>
        </w:tc>
        <w:tc>
          <w:tcPr>
            <w:tcW w:w="6938" w:type="dxa"/>
          </w:tcPr>
          <w:p w:rsidR="00270105" w:rsidRPr="00270105" w:rsidRDefault="00270105" w:rsidP="009E3B49">
            <w:r w:rsidRPr="00270105">
              <w:t>Пожарная профилактика электрических с</w:t>
            </w:r>
            <w:r w:rsidRPr="00270105">
              <w:t>е</w:t>
            </w:r>
            <w:r w:rsidRPr="00270105">
              <w:t>тей</w:t>
            </w:r>
          </w:p>
        </w:tc>
        <w:tc>
          <w:tcPr>
            <w:tcW w:w="557" w:type="dxa"/>
            <w:gridSpan w:val="7"/>
            <w:vAlign w:val="center"/>
          </w:tcPr>
          <w:p w:rsidR="00270105" w:rsidRPr="00270105" w:rsidRDefault="00270105" w:rsidP="009E3B49">
            <w:pPr>
              <w:ind w:right="-113"/>
              <w:jc w:val="center"/>
            </w:pPr>
            <w:r w:rsidRPr="00270105">
              <w:t>12</w:t>
            </w:r>
          </w:p>
        </w:tc>
        <w:tc>
          <w:tcPr>
            <w:tcW w:w="608" w:type="dxa"/>
            <w:gridSpan w:val="6"/>
            <w:vAlign w:val="center"/>
          </w:tcPr>
          <w:p w:rsidR="00270105" w:rsidRPr="00270105" w:rsidRDefault="00270105" w:rsidP="009E3B49">
            <w:pPr>
              <w:jc w:val="center"/>
            </w:pPr>
            <w:r w:rsidRPr="00270105">
              <w:t>8</w:t>
            </w:r>
          </w:p>
        </w:tc>
        <w:tc>
          <w:tcPr>
            <w:tcW w:w="568" w:type="dxa"/>
            <w:gridSpan w:val="3"/>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87"/>
        </w:trPr>
        <w:tc>
          <w:tcPr>
            <w:tcW w:w="686" w:type="dxa"/>
          </w:tcPr>
          <w:p w:rsidR="00270105" w:rsidRPr="00270105" w:rsidRDefault="00270105" w:rsidP="009E3B49">
            <w:pPr>
              <w:ind w:left="-108" w:right="-113"/>
              <w:jc w:val="center"/>
            </w:pPr>
            <w:r w:rsidRPr="00270105">
              <w:t>10.3.3</w:t>
            </w:r>
          </w:p>
        </w:tc>
        <w:tc>
          <w:tcPr>
            <w:tcW w:w="6938" w:type="dxa"/>
          </w:tcPr>
          <w:p w:rsidR="00270105" w:rsidRPr="00270105" w:rsidRDefault="00270105" w:rsidP="009E3B49">
            <w:r w:rsidRPr="00270105">
              <w:t>Пожарная профилактика силовых, осветительных и термических электр</w:t>
            </w:r>
            <w:r w:rsidRPr="00270105">
              <w:t>о</w:t>
            </w:r>
            <w:r w:rsidRPr="00270105">
              <w:t xml:space="preserve">установок </w:t>
            </w:r>
          </w:p>
        </w:tc>
        <w:tc>
          <w:tcPr>
            <w:tcW w:w="557" w:type="dxa"/>
            <w:gridSpan w:val="7"/>
            <w:vAlign w:val="center"/>
          </w:tcPr>
          <w:p w:rsidR="00270105" w:rsidRPr="00270105" w:rsidRDefault="00270105" w:rsidP="009E3B49">
            <w:pPr>
              <w:ind w:right="-113"/>
              <w:jc w:val="center"/>
            </w:pPr>
            <w:r w:rsidRPr="00270105">
              <w:t>8</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24"/>
        </w:trPr>
        <w:tc>
          <w:tcPr>
            <w:tcW w:w="686" w:type="dxa"/>
          </w:tcPr>
          <w:p w:rsidR="00270105" w:rsidRPr="00270105" w:rsidRDefault="00270105" w:rsidP="009E3B49">
            <w:pPr>
              <w:ind w:left="-108" w:right="-113"/>
              <w:jc w:val="center"/>
            </w:pPr>
            <w:r w:rsidRPr="00270105">
              <w:t>10.3.4</w:t>
            </w:r>
          </w:p>
        </w:tc>
        <w:tc>
          <w:tcPr>
            <w:tcW w:w="6938" w:type="dxa"/>
          </w:tcPr>
          <w:p w:rsidR="00270105" w:rsidRPr="00270105" w:rsidRDefault="00270105" w:rsidP="009E3B49">
            <w:r w:rsidRPr="00270105">
              <w:t>Пожарная опасность статического и атмосферного электрич</w:t>
            </w:r>
            <w:r w:rsidRPr="00270105">
              <w:t>е</w:t>
            </w:r>
            <w:r w:rsidRPr="00270105">
              <w:t>ства</w:t>
            </w:r>
          </w:p>
        </w:tc>
        <w:tc>
          <w:tcPr>
            <w:tcW w:w="557" w:type="dxa"/>
            <w:gridSpan w:val="7"/>
            <w:vAlign w:val="center"/>
          </w:tcPr>
          <w:p w:rsidR="00270105" w:rsidRPr="00270105" w:rsidRDefault="00270105" w:rsidP="009E3B49">
            <w:pPr>
              <w:jc w:val="center"/>
            </w:pPr>
            <w:r w:rsidRPr="00270105">
              <w:t>6</w:t>
            </w:r>
          </w:p>
        </w:tc>
        <w:tc>
          <w:tcPr>
            <w:tcW w:w="608" w:type="dxa"/>
            <w:gridSpan w:val="6"/>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Pr>
          <w:p w:rsidR="00270105" w:rsidRPr="00270105" w:rsidRDefault="00270105" w:rsidP="009E3B49">
            <w:pPr>
              <w:ind w:left="-108" w:right="-113"/>
              <w:jc w:val="center"/>
            </w:pPr>
            <w:r w:rsidRPr="00270105">
              <w:t>10.3.5</w:t>
            </w:r>
          </w:p>
        </w:tc>
        <w:tc>
          <w:tcPr>
            <w:tcW w:w="6938" w:type="dxa"/>
          </w:tcPr>
          <w:p w:rsidR="00270105" w:rsidRPr="00270105" w:rsidRDefault="00270105" w:rsidP="009E3B49">
            <w:r w:rsidRPr="00270105">
              <w:t>Надзор за обеспечением пожарной безопасности электроуст</w:t>
            </w:r>
            <w:r w:rsidRPr="00270105">
              <w:t>а</w:t>
            </w:r>
            <w:r w:rsidRPr="00270105">
              <w:t>новок</w:t>
            </w:r>
          </w:p>
        </w:tc>
        <w:tc>
          <w:tcPr>
            <w:tcW w:w="557" w:type="dxa"/>
            <w:gridSpan w:val="7"/>
            <w:vAlign w:val="center"/>
          </w:tcPr>
          <w:p w:rsidR="00270105" w:rsidRPr="00270105" w:rsidRDefault="00270105" w:rsidP="009E3B49">
            <w:pPr>
              <w:jc w:val="center"/>
            </w:pPr>
            <w:r w:rsidRPr="00270105">
              <w:t>8</w:t>
            </w:r>
          </w:p>
        </w:tc>
        <w:tc>
          <w:tcPr>
            <w:tcW w:w="608" w:type="dxa"/>
            <w:gridSpan w:val="6"/>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45"/>
        </w:trPr>
        <w:tc>
          <w:tcPr>
            <w:tcW w:w="7624" w:type="dxa"/>
            <w:gridSpan w:val="2"/>
          </w:tcPr>
          <w:p w:rsidR="00270105" w:rsidRPr="00270105" w:rsidRDefault="00270105" w:rsidP="009E3B49">
            <w:pPr>
              <w:rPr>
                <w:b/>
              </w:rPr>
            </w:pPr>
            <w:r w:rsidRPr="00270105">
              <w:rPr>
                <w:b/>
              </w:rPr>
              <w:t>Итого по  разделу 10.3.:</w:t>
            </w:r>
          </w:p>
        </w:tc>
        <w:tc>
          <w:tcPr>
            <w:tcW w:w="557" w:type="dxa"/>
            <w:gridSpan w:val="7"/>
            <w:vAlign w:val="center"/>
          </w:tcPr>
          <w:p w:rsidR="00270105" w:rsidRPr="00270105" w:rsidRDefault="00270105" w:rsidP="009E3B49">
            <w:pPr>
              <w:jc w:val="center"/>
              <w:rPr>
                <w:b/>
              </w:rPr>
            </w:pPr>
            <w:r w:rsidRPr="00270105">
              <w:rPr>
                <w:b/>
              </w:rPr>
              <w:t>42</w:t>
            </w:r>
          </w:p>
        </w:tc>
        <w:tc>
          <w:tcPr>
            <w:tcW w:w="608" w:type="dxa"/>
            <w:gridSpan w:val="6"/>
            <w:vAlign w:val="center"/>
          </w:tcPr>
          <w:p w:rsidR="00270105" w:rsidRPr="00270105" w:rsidRDefault="00270105" w:rsidP="009E3B49">
            <w:pPr>
              <w:jc w:val="center"/>
              <w:rPr>
                <w:b/>
              </w:rPr>
            </w:pPr>
            <w:r w:rsidRPr="00270105">
              <w:rPr>
                <w:b/>
              </w:rPr>
              <w:t>20</w:t>
            </w:r>
          </w:p>
        </w:tc>
        <w:tc>
          <w:tcPr>
            <w:tcW w:w="568" w:type="dxa"/>
            <w:gridSpan w:val="3"/>
            <w:vAlign w:val="center"/>
          </w:tcPr>
          <w:p w:rsidR="00270105" w:rsidRPr="00270105" w:rsidRDefault="00270105" w:rsidP="009E3B49">
            <w:pPr>
              <w:ind w:left="-108" w:right="-108"/>
              <w:jc w:val="center"/>
              <w:rPr>
                <w:b/>
              </w:rPr>
            </w:pPr>
            <w:r w:rsidRPr="00270105">
              <w:rPr>
                <w:b/>
              </w:rPr>
              <w:t>22</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7624" w:type="dxa"/>
            <w:gridSpan w:val="2"/>
          </w:tcPr>
          <w:p w:rsidR="00270105" w:rsidRPr="00270105" w:rsidRDefault="00270105" w:rsidP="009E3B49">
            <w:pPr>
              <w:rPr>
                <w:b/>
              </w:rPr>
            </w:pPr>
            <w:r w:rsidRPr="00270105">
              <w:rPr>
                <w:b/>
              </w:rPr>
              <w:t>Итоговый контроль (экзамен):</w:t>
            </w:r>
          </w:p>
        </w:tc>
        <w:tc>
          <w:tcPr>
            <w:tcW w:w="557" w:type="dxa"/>
            <w:gridSpan w:val="7"/>
            <w:vAlign w:val="center"/>
          </w:tcPr>
          <w:p w:rsidR="00270105" w:rsidRPr="00270105" w:rsidRDefault="00270105" w:rsidP="009E3B49">
            <w:pPr>
              <w:jc w:val="center"/>
              <w:rPr>
                <w:b/>
              </w:rPr>
            </w:pPr>
            <w:r w:rsidRPr="00270105">
              <w:rPr>
                <w:b/>
              </w:rPr>
              <w:t>6</w:t>
            </w:r>
          </w:p>
        </w:tc>
        <w:tc>
          <w:tcPr>
            <w:tcW w:w="608" w:type="dxa"/>
            <w:gridSpan w:val="6"/>
            <w:vAlign w:val="center"/>
          </w:tcPr>
          <w:p w:rsidR="00270105" w:rsidRPr="00270105" w:rsidRDefault="00270105" w:rsidP="009E3B49">
            <w:pPr>
              <w:jc w:val="center"/>
              <w:rPr>
                <w:b/>
              </w:rPr>
            </w:pPr>
          </w:p>
        </w:tc>
        <w:tc>
          <w:tcPr>
            <w:tcW w:w="568" w:type="dxa"/>
            <w:gridSpan w:val="3"/>
            <w:vAlign w:val="center"/>
          </w:tcPr>
          <w:p w:rsidR="00270105" w:rsidRPr="00270105" w:rsidRDefault="00270105" w:rsidP="009E3B49">
            <w:pPr>
              <w:ind w:left="-108" w:right="-108"/>
              <w:jc w:val="center"/>
              <w:rPr>
                <w:b/>
              </w:rPr>
            </w:pPr>
          </w:p>
        </w:tc>
        <w:tc>
          <w:tcPr>
            <w:tcW w:w="543" w:type="dxa"/>
            <w:vAlign w:val="center"/>
          </w:tcPr>
          <w:p w:rsidR="00270105" w:rsidRPr="00270105" w:rsidRDefault="00270105" w:rsidP="009E3B49">
            <w:pPr>
              <w:jc w:val="center"/>
              <w:rPr>
                <w:b/>
              </w:rPr>
            </w:pPr>
            <w:r w:rsidRPr="00270105">
              <w:rPr>
                <w:b/>
              </w:rPr>
              <w:t>6</w:t>
            </w:r>
          </w:p>
        </w:tc>
      </w:tr>
      <w:tr w:rsidR="00270105" w:rsidRPr="00270105">
        <w:tblPrEx>
          <w:tblCellMar>
            <w:top w:w="0" w:type="dxa"/>
            <w:bottom w:w="0" w:type="dxa"/>
          </w:tblCellMar>
        </w:tblPrEx>
        <w:trPr>
          <w:gridAfter w:val="1"/>
          <w:wAfter w:w="6" w:type="dxa"/>
          <w:cantSplit/>
          <w:trHeight w:val="252"/>
        </w:trPr>
        <w:tc>
          <w:tcPr>
            <w:tcW w:w="7624" w:type="dxa"/>
            <w:gridSpan w:val="2"/>
          </w:tcPr>
          <w:p w:rsidR="00270105" w:rsidRPr="00270105" w:rsidRDefault="00270105" w:rsidP="009E3B49">
            <w:pPr>
              <w:pStyle w:val="2"/>
              <w:jc w:val="left"/>
              <w:rPr>
                <w:rFonts w:ascii="Times New Roman" w:hAnsi="Times New Roman"/>
                <w:b/>
                <w:sz w:val="20"/>
              </w:rPr>
            </w:pPr>
            <w:r w:rsidRPr="00270105">
              <w:rPr>
                <w:rFonts w:ascii="Times New Roman" w:hAnsi="Times New Roman"/>
                <w:b/>
                <w:sz w:val="20"/>
              </w:rPr>
              <w:t>Итого по дисциплине 10.:</w:t>
            </w:r>
          </w:p>
        </w:tc>
        <w:tc>
          <w:tcPr>
            <w:tcW w:w="557" w:type="dxa"/>
            <w:gridSpan w:val="7"/>
            <w:vAlign w:val="center"/>
          </w:tcPr>
          <w:p w:rsidR="00270105" w:rsidRPr="00270105" w:rsidRDefault="00270105" w:rsidP="009E3B49">
            <w:pPr>
              <w:ind w:left="-108" w:right="-108"/>
              <w:jc w:val="center"/>
              <w:rPr>
                <w:b/>
              </w:rPr>
            </w:pPr>
            <w:r w:rsidRPr="00270105">
              <w:rPr>
                <w:b/>
              </w:rPr>
              <w:t>80</w:t>
            </w:r>
          </w:p>
        </w:tc>
        <w:tc>
          <w:tcPr>
            <w:tcW w:w="608" w:type="dxa"/>
            <w:gridSpan w:val="6"/>
            <w:vAlign w:val="center"/>
          </w:tcPr>
          <w:p w:rsidR="00270105" w:rsidRPr="00270105" w:rsidRDefault="00270105" w:rsidP="009E3B49">
            <w:pPr>
              <w:ind w:left="-108" w:right="-108"/>
              <w:jc w:val="center"/>
              <w:rPr>
                <w:b/>
              </w:rPr>
            </w:pPr>
            <w:r w:rsidRPr="00270105">
              <w:rPr>
                <w:b/>
              </w:rPr>
              <w:t>40</w:t>
            </w:r>
          </w:p>
        </w:tc>
        <w:tc>
          <w:tcPr>
            <w:tcW w:w="568" w:type="dxa"/>
            <w:gridSpan w:val="3"/>
            <w:vAlign w:val="center"/>
          </w:tcPr>
          <w:p w:rsidR="00270105" w:rsidRPr="00270105" w:rsidRDefault="00270105" w:rsidP="009E3B49">
            <w:pPr>
              <w:ind w:left="-108" w:right="-108"/>
              <w:jc w:val="center"/>
              <w:rPr>
                <w:b/>
              </w:rPr>
            </w:pPr>
            <w:r w:rsidRPr="00270105">
              <w:rPr>
                <w:b/>
              </w:rPr>
              <w:t>34</w:t>
            </w:r>
          </w:p>
        </w:tc>
        <w:tc>
          <w:tcPr>
            <w:tcW w:w="543" w:type="dxa"/>
            <w:vAlign w:val="center"/>
          </w:tcPr>
          <w:p w:rsidR="00270105" w:rsidRPr="00270105" w:rsidRDefault="00270105" w:rsidP="009E3B49">
            <w:pPr>
              <w:jc w:val="center"/>
              <w:rPr>
                <w:b/>
              </w:rPr>
            </w:pPr>
            <w:r w:rsidRPr="00270105">
              <w:rPr>
                <w:b/>
              </w:rPr>
              <w:t>6</w:t>
            </w:r>
          </w:p>
        </w:tc>
      </w:tr>
      <w:tr w:rsidR="00270105" w:rsidRPr="00270105">
        <w:tblPrEx>
          <w:tblCellMar>
            <w:top w:w="0" w:type="dxa"/>
            <w:bottom w:w="0" w:type="dxa"/>
          </w:tblCellMar>
        </w:tblPrEx>
        <w:trPr>
          <w:gridAfter w:val="1"/>
          <w:wAfter w:w="6" w:type="dxa"/>
          <w:cantSplit/>
          <w:trHeight w:val="252"/>
        </w:trPr>
        <w:tc>
          <w:tcPr>
            <w:tcW w:w="9900" w:type="dxa"/>
            <w:gridSpan w:val="19"/>
          </w:tcPr>
          <w:p w:rsidR="00270105" w:rsidRPr="00270105" w:rsidRDefault="00270105" w:rsidP="009E3B49">
            <w:pPr>
              <w:jc w:val="center"/>
              <w:rPr>
                <w:b/>
              </w:rPr>
            </w:pPr>
            <w:r w:rsidRPr="00270105">
              <w:rPr>
                <w:b/>
              </w:rPr>
              <w:t>Дисциплина 11.</w:t>
            </w:r>
            <w:r w:rsidRPr="00270105">
              <w:t xml:space="preserve"> </w:t>
            </w:r>
            <w:r w:rsidRPr="00270105">
              <w:rPr>
                <w:b/>
              </w:rPr>
              <w:t>Пожарная тактика.</w:t>
            </w:r>
          </w:p>
        </w:tc>
      </w:tr>
      <w:tr w:rsidR="00270105" w:rsidRPr="00270105">
        <w:tblPrEx>
          <w:tblCellMar>
            <w:top w:w="0" w:type="dxa"/>
            <w:bottom w:w="0" w:type="dxa"/>
          </w:tblCellMar>
        </w:tblPrEx>
        <w:trPr>
          <w:gridAfter w:val="1"/>
          <w:wAfter w:w="6" w:type="dxa"/>
          <w:cantSplit/>
        </w:trPr>
        <w:tc>
          <w:tcPr>
            <w:tcW w:w="9900" w:type="dxa"/>
            <w:gridSpan w:val="19"/>
            <w:tcBorders>
              <w:top w:val="single" w:sz="4" w:space="0" w:color="auto"/>
              <w:left w:val="single" w:sz="4" w:space="0" w:color="auto"/>
              <w:bottom w:val="single" w:sz="4" w:space="0" w:color="auto"/>
            </w:tcBorders>
          </w:tcPr>
          <w:p w:rsidR="00270105" w:rsidRPr="00270105" w:rsidRDefault="00270105" w:rsidP="009E3B49">
            <w:pPr>
              <w:jc w:val="center"/>
            </w:pPr>
            <w:r w:rsidRPr="00270105">
              <w:rPr>
                <w:b/>
              </w:rPr>
              <w:t>Раздел 11.1</w:t>
            </w:r>
            <w:r w:rsidRPr="00270105">
              <w:t xml:space="preserve">. </w:t>
            </w:r>
            <w:r w:rsidRPr="00270105">
              <w:rPr>
                <w:b/>
              </w:rPr>
              <w:t>Основы пожарной тактики.</w:t>
            </w: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11.1.1</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Основы прогнозирования развития пожаров и связанных с н</w:t>
            </w:r>
            <w:r w:rsidRPr="00270105">
              <w:t>и</w:t>
            </w:r>
            <w:r w:rsidRPr="00270105">
              <w:t>ми ЧС</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11.1.2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Основы локализации и ликвидации пож</w:t>
            </w:r>
            <w:r w:rsidRPr="00270105">
              <w:t>а</w:t>
            </w:r>
            <w:r w:rsidRPr="00270105">
              <w:t>ров</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11.1.3</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Основы расчета тушения пожаров огнетушащими веществ</w:t>
            </w:r>
            <w:r w:rsidRPr="00270105">
              <w:t>а</w:t>
            </w:r>
            <w:r w:rsidRPr="00270105">
              <w:t>ми</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11.1.4</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Тактические возможности пожарных подраздел</w:t>
            </w:r>
            <w:r w:rsidRPr="00270105">
              <w:t>е</w:t>
            </w:r>
            <w:r w:rsidRPr="00270105">
              <w:t>ний</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11.1.5</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Боевые действия пожарных подразделений по тушению пожаров и ликвид</w:t>
            </w:r>
            <w:r w:rsidRPr="00270105">
              <w:t>а</w:t>
            </w:r>
            <w:r w:rsidRPr="00270105">
              <w:t>ции п</w:t>
            </w:r>
            <w:r w:rsidRPr="00270105">
              <w:t>о</w:t>
            </w:r>
            <w:r w:rsidRPr="00270105">
              <w:t>следствий ЧС</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lastRenderedPageBreak/>
              <w:t>11.1.6</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Методика расчета сил и средств, для тушения пожаров и ликвидации после</w:t>
            </w:r>
            <w:r w:rsidRPr="00270105">
              <w:t>д</w:t>
            </w:r>
            <w:r w:rsidRPr="00270105">
              <w:t>ствий ЧС</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83"/>
        </w:trPr>
        <w:tc>
          <w:tcPr>
            <w:tcW w:w="7624"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rPr>
                <w:b/>
              </w:rPr>
            </w:pPr>
            <w:r w:rsidRPr="00270105">
              <w:rPr>
                <w:b/>
              </w:rPr>
              <w:t>Итого по  разделу 11.1.:</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26</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ind w:right="-108"/>
              <w:jc w:val="center"/>
              <w:rPr>
                <w:b/>
              </w:rPr>
            </w:pPr>
            <w:r w:rsidRPr="00270105">
              <w:rPr>
                <w:b/>
              </w:rPr>
              <w:t>14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ind w:left="-108" w:right="-108"/>
              <w:jc w:val="center"/>
              <w:rPr>
                <w:b/>
              </w:rPr>
            </w:pPr>
            <w:r w:rsidRPr="00270105">
              <w:rPr>
                <w:b/>
              </w:rPr>
              <w:t>12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9900" w:type="dxa"/>
            <w:gridSpan w:val="19"/>
            <w:tcBorders>
              <w:top w:val="single" w:sz="4" w:space="0" w:color="auto"/>
              <w:left w:val="single" w:sz="4" w:space="0" w:color="auto"/>
              <w:bottom w:val="single" w:sz="4" w:space="0" w:color="auto"/>
            </w:tcBorders>
            <w:vAlign w:val="center"/>
          </w:tcPr>
          <w:p w:rsidR="00270105" w:rsidRPr="00270105" w:rsidRDefault="00270105" w:rsidP="009E3B49">
            <w:pPr>
              <w:jc w:val="center"/>
            </w:pPr>
            <w:r w:rsidRPr="00270105">
              <w:rPr>
                <w:b/>
              </w:rPr>
              <w:t>Раздел 11.2.</w:t>
            </w:r>
            <w:r w:rsidRPr="00270105">
              <w:t xml:space="preserve"> </w:t>
            </w:r>
            <w:r w:rsidRPr="00270105">
              <w:rPr>
                <w:b/>
              </w:rPr>
              <w:t>Руководство тушением пожаров.</w:t>
            </w: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11.2.1</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Управление подразделениями по тушению пожаров и ликвидации после</w:t>
            </w:r>
            <w:r w:rsidRPr="00270105">
              <w:t>д</w:t>
            </w:r>
            <w:r w:rsidRPr="00270105">
              <w:t>ствий ЧС</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419"/>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11.2.2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Предварительное планирование боевых действий подразделений по тушению пожаров и ликвидации п</w:t>
            </w:r>
            <w:r w:rsidRPr="00270105">
              <w:t>о</w:t>
            </w:r>
            <w:r w:rsidRPr="00270105">
              <w:t>следствий ЧС</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79"/>
        </w:trPr>
        <w:tc>
          <w:tcPr>
            <w:tcW w:w="7624"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rPr>
                <w:b/>
              </w:rPr>
            </w:pPr>
            <w:r w:rsidRPr="00270105">
              <w:rPr>
                <w:b/>
              </w:rPr>
              <w:t>Итого по  разделу 11.2.:</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8</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4</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9900" w:type="dxa"/>
            <w:gridSpan w:val="19"/>
            <w:tcBorders>
              <w:top w:val="single" w:sz="4" w:space="0" w:color="auto"/>
              <w:left w:val="single" w:sz="4" w:space="0" w:color="auto"/>
              <w:bottom w:val="single" w:sz="4" w:space="0" w:color="auto"/>
            </w:tcBorders>
            <w:vAlign w:val="center"/>
          </w:tcPr>
          <w:p w:rsidR="00270105" w:rsidRPr="00270105" w:rsidRDefault="00270105" w:rsidP="009E3B49">
            <w:pPr>
              <w:jc w:val="center"/>
            </w:pPr>
            <w:r w:rsidRPr="00270105">
              <w:rPr>
                <w:b/>
              </w:rPr>
              <w:t>Раздел 11.3.</w:t>
            </w:r>
            <w:r w:rsidRPr="00270105">
              <w:t xml:space="preserve"> </w:t>
            </w:r>
            <w:r w:rsidRPr="00270105">
              <w:rPr>
                <w:b/>
              </w:rPr>
              <w:t>Тактическая подготовка личного состава пожарной охраны.</w:t>
            </w: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11.3.1</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Тактическая подготовка личного состава подразд</w:t>
            </w:r>
            <w:r w:rsidRPr="00270105">
              <w:t>е</w:t>
            </w:r>
            <w:r w:rsidRPr="00270105">
              <w:t>лений</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14"/>
              <w:jc w:val="center"/>
            </w:pPr>
            <w:r w:rsidRPr="00270105">
              <w:t>11.3.2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Изучение пожаров</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7624"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rPr>
                <w:b/>
              </w:rPr>
            </w:pPr>
            <w:r w:rsidRPr="00270105">
              <w:rPr>
                <w:b/>
              </w:rPr>
              <w:t>Итого по  разделу 11.3.:</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6</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6</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9900" w:type="dxa"/>
            <w:gridSpan w:val="19"/>
            <w:tcBorders>
              <w:top w:val="single" w:sz="4" w:space="0" w:color="auto"/>
              <w:left w:val="single" w:sz="4" w:space="0" w:color="auto"/>
              <w:bottom w:val="single" w:sz="4" w:space="0" w:color="auto"/>
            </w:tcBorders>
            <w:vAlign w:val="center"/>
          </w:tcPr>
          <w:p w:rsidR="00270105" w:rsidRPr="00270105" w:rsidRDefault="00270105" w:rsidP="009E3B49">
            <w:pPr>
              <w:jc w:val="center"/>
            </w:pPr>
            <w:r w:rsidRPr="00270105">
              <w:rPr>
                <w:b/>
              </w:rPr>
              <w:t>Раздел 11.4.</w:t>
            </w:r>
            <w:r w:rsidRPr="00270105">
              <w:t xml:space="preserve"> </w:t>
            </w:r>
            <w:r w:rsidRPr="00270105">
              <w:rPr>
                <w:b/>
              </w:rPr>
              <w:t>Тушение пожаров на объектах.</w:t>
            </w: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сложных услов</w:t>
            </w:r>
            <w:r w:rsidRPr="00270105">
              <w:t>и</w:t>
            </w:r>
            <w:r w:rsidRPr="00270105">
              <w:t>ях</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зданиях</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11.4.3</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больницах, детских учреждениях и шк</w:t>
            </w:r>
            <w:r w:rsidRPr="00270105">
              <w:t>о</w:t>
            </w:r>
            <w:r w:rsidRPr="00270105">
              <w:t>лах</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11.4.4</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культурно-зрелищных учре</w:t>
            </w:r>
            <w:r w:rsidRPr="00270105">
              <w:t>ж</w:t>
            </w:r>
            <w:r w:rsidRPr="00270105">
              <w:t>дениях</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11.4.5</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музеях, архивохранилищах, библиотеках, книгохранил</w:t>
            </w:r>
            <w:r w:rsidRPr="00270105">
              <w:t>и</w:t>
            </w:r>
            <w:r w:rsidRPr="00270105">
              <w:t>щах, выставочных залах и вычислительных це</w:t>
            </w:r>
            <w:r w:rsidRPr="00270105">
              <w:t>н</w:t>
            </w:r>
            <w:r w:rsidRPr="00270105">
              <w:t>трах</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11.4.6</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и ликвидация последствий ЧС на энергетических предпр</w:t>
            </w:r>
            <w:r w:rsidRPr="00270105">
              <w:t>и</w:t>
            </w:r>
            <w:r w:rsidRPr="00270105">
              <w:t>ятиях и в помещениях с электроустано</w:t>
            </w:r>
            <w:r w:rsidRPr="00270105">
              <w:t>в</w:t>
            </w:r>
            <w:r w:rsidRPr="00270105">
              <w:t>ками</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11.4.7</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гаражах, трамвайных и троллейбусных парках</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11.4.8</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и ликвидация аварий и последствий ЧС на объектах элев</w:t>
            </w:r>
            <w:r w:rsidRPr="00270105">
              <w:t>а</w:t>
            </w:r>
            <w:r w:rsidRPr="00270105">
              <w:t>торно-складского хозяйства, мельничных и комбикормовых предпр</w:t>
            </w:r>
            <w:r w:rsidRPr="00270105">
              <w:t>и</w:t>
            </w:r>
            <w:r w:rsidRPr="00270105">
              <w:t xml:space="preserve">ятиях </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11.4.9</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на текстильных предприятиях и складах волокнистых м</w:t>
            </w:r>
            <w:r w:rsidRPr="00270105">
              <w:t>а</w:t>
            </w:r>
            <w:r w:rsidRPr="00270105">
              <w:t>териалов</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11.4.10</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на предприятиях деревообрабатыва</w:t>
            </w:r>
            <w:r w:rsidRPr="00270105">
              <w:t>ю</w:t>
            </w:r>
            <w:r w:rsidRPr="00270105">
              <w:t>щей и целлюлозно-бумажной промышленн</w:t>
            </w:r>
            <w:r w:rsidRPr="00270105">
              <w:t>о</w:t>
            </w:r>
            <w:r w:rsidRPr="00270105">
              <w:t>сти</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285"/>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11.4.11</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на складах лесомат</w:t>
            </w:r>
            <w:r w:rsidRPr="00270105">
              <w:t>е</w:t>
            </w:r>
            <w:r w:rsidRPr="00270105">
              <w:t>риалов</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11.4.12</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газовых и нефтяных фонтанов и ликвидация последс</w:t>
            </w:r>
            <w:r w:rsidRPr="00270105">
              <w:t>т</w:t>
            </w:r>
            <w:r w:rsidRPr="00270105">
              <w:t>вий ЧС</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11.4.13</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и ликвидация последствий аварий и ЧС в резервуарных парках хранения ЛВЖ, ГЖ и СУГ</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11.4.14</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сельских нас</w:t>
            </w:r>
            <w:r w:rsidRPr="00270105">
              <w:t>е</w:t>
            </w:r>
            <w:r w:rsidRPr="00270105">
              <w:t>ленных пунктах</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11.4.15</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торфяных полей и месторождений то</w:t>
            </w:r>
            <w:r w:rsidRPr="00270105">
              <w:t>р</w:t>
            </w:r>
            <w:r w:rsidRPr="00270105">
              <w:t>фа</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11.4.16</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лесных пожаров</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11.4.17</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покрытий больших площадей</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11.4.18</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на предприятиях металлургии и машин</w:t>
            </w:r>
            <w:r w:rsidRPr="00270105">
              <w:t>о</w:t>
            </w:r>
            <w:r w:rsidRPr="00270105">
              <w:t>строения</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11.4.19</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на торговых предприятиях и складах това</w:t>
            </w:r>
            <w:r w:rsidRPr="00270105">
              <w:t>р</w:t>
            </w:r>
            <w:r w:rsidRPr="00270105">
              <w:t>но-материальных ценн</w:t>
            </w:r>
            <w:r w:rsidRPr="00270105">
              <w:t>о</w:t>
            </w:r>
            <w:r w:rsidRPr="00270105">
              <w:t>стей</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08"/>
              <w:jc w:val="center"/>
            </w:pPr>
            <w:r w:rsidRPr="00270105">
              <w:t>11.4.20</w:t>
            </w:r>
          </w:p>
        </w:tc>
        <w:tc>
          <w:tcPr>
            <w:tcW w:w="6938"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зданиях холодильников и ликвидация п</w:t>
            </w:r>
            <w:r w:rsidRPr="00270105">
              <w:t>о</w:t>
            </w:r>
            <w:r w:rsidRPr="00270105">
              <w:t>следствий ЧС на них</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7624"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rPr>
                <w:b/>
              </w:rPr>
            </w:pPr>
            <w:r w:rsidRPr="00270105">
              <w:rPr>
                <w:b/>
              </w:rPr>
              <w:t>Итого по разделу 11.4.:</w:t>
            </w:r>
          </w:p>
        </w:tc>
        <w:tc>
          <w:tcPr>
            <w:tcW w:w="557" w:type="dxa"/>
            <w:gridSpan w:val="7"/>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52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12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40</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9900" w:type="dxa"/>
            <w:gridSpan w:val="19"/>
            <w:tcBorders>
              <w:top w:val="single" w:sz="4" w:space="0" w:color="auto"/>
              <w:left w:val="single" w:sz="4" w:space="0" w:color="auto"/>
              <w:bottom w:val="single" w:sz="4" w:space="0" w:color="auto"/>
            </w:tcBorders>
            <w:vAlign w:val="center"/>
          </w:tcPr>
          <w:p w:rsidR="00270105" w:rsidRPr="00270105" w:rsidRDefault="00270105" w:rsidP="009E3B49">
            <w:pPr>
              <w:jc w:val="center"/>
            </w:pPr>
            <w:r w:rsidRPr="00270105">
              <w:rPr>
                <w:b/>
              </w:rPr>
              <w:t>Раздел 11.5. Тушение пожаров на транспорте.</w:t>
            </w:r>
          </w:p>
        </w:tc>
      </w:tr>
      <w:tr w:rsidR="00270105" w:rsidRPr="00270105">
        <w:tblPrEx>
          <w:tblCellMar>
            <w:top w:w="0" w:type="dxa"/>
            <w:bottom w:w="0" w:type="dxa"/>
          </w:tblCellMar>
        </w:tblPrEx>
        <w:trPr>
          <w:gridAfter w:val="1"/>
          <w:wAfter w:w="6" w:type="dxa"/>
          <w:cantSplit/>
          <w:trHeight w:val="493"/>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1"/>
              <w:jc w:val="center"/>
            </w:pPr>
            <w:r w:rsidRPr="00270105">
              <w:t>11.5.1</w:t>
            </w:r>
          </w:p>
        </w:tc>
        <w:tc>
          <w:tcPr>
            <w:tcW w:w="6950"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подвижных составах на железнодорожном транспорте, на товарных и сортировочных ста</w:t>
            </w:r>
            <w:r w:rsidRPr="00270105">
              <w:t>н</w:t>
            </w:r>
            <w:r w:rsidRPr="00270105">
              <w:t>циях</w:t>
            </w:r>
          </w:p>
        </w:tc>
        <w:tc>
          <w:tcPr>
            <w:tcW w:w="545"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1"/>
              <w:jc w:val="center"/>
            </w:pPr>
            <w:r w:rsidRPr="00270105">
              <w:t>11.5.2</w:t>
            </w:r>
          </w:p>
        </w:tc>
        <w:tc>
          <w:tcPr>
            <w:tcW w:w="6950"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в подземных сооружениях метропол</w:t>
            </w:r>
            <w:r w:rsidRPr="00270105">
              <w:t>и</w:t>
            </w:r>
            <w:r w:rsidRPr="00270105">
              <w:t>тена</w:t>
            </w:r>
          </w:p>
        </w:tc>
        <w:tc>
          <w:tcPr>
            <w:tcW w:w="545"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00"/>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1"/>
              <w:jc w:val="center"/>
            </w:pPr>
            <w:r w:rsidRPr="00270105">
              <w:t>11.5.3</w:t>
            </w:r>
          </w:p>
        </w:tc>
        <w:tc>
          <w:tcPr>
            <w:tcW w:w="6950"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летательных апп</w:t>
            </w:r>
            <w:r w:rsidRPr="00270105">
              <w:t>а</w:t>
            </w:r>
            <w:r w:rsidRPr="00270105">
              <w:t>ратов на земле</w:t>
            </w:r>
          </w:p>
        </w:tc>
        <w:tc>
          <w:tcPr>
            <w:tcW w:w="545"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142"/>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1"/>
              <w:jc w:val="center"/>
            </w:pPr>
            <w:r w:rsidRPr="00270105">
              <w:t>11.5.4</w:t>
            </w:r>
          </w:p>
        </w:tc>
        <w:tc>
          <w:tcPr>
            <w:tcW w:w="6950" w:type="dxa"/>
            <w:gridSpan w:val="2"/>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Тушение пожаров морских и речных судов в портах, д</w:t>
            </w:r>
            <w:r w:rsidRPr="00270105">
              <w:t>о</w:t>
            </w:r>
            <w:r w:rsidRPr="00270105">
              <w:t>ках</w:t>
            </w:r>
          </w:p>
        </w:tc>
        <w:tc>
          <w:tcPr>
            <w:tcW w:w="545"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7636"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rPr>
                <w:b/>
              </w:rPr>
            </w:pPr>
            <w:r w:rsidRPr="00270105">
              <w:rPr>
                <w:b/>
              </w:rPr>
              <w:t>Итого по  разделу 11.5.:</w:t>
            </w:r>
          </w:p>
        </w:tc>
        <w:tc>
          <w:tcPr>
            <w:tcW w:w="545"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16</w:t>
            </w: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12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Height w:val="184"/>
        </w:trPr>
        <w:tc>
          <w:tcPr>
            <w:tcW w:w="7636"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Курсовая работа</w:t>
            </w:r>
          </w:p>
        </w:tc>
        <w:tc>
          <w:tcPr>
            <w:tcW w:w="545"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ind w:left="-108" w:right="-108"/>
              <w:jc w:val="center"/>
            </w:pPr>
          </w:p>
        </w:tc>
        <w:tc>
          <w:tcPr>
            <w:tcW w:w="608"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Height w:val="305"/>
        </w:trPr>
        <w:tc>
          <w:tcPr>
            <w:tcW w:w="9900" w:type="dxa"/>
            <w:gridSpan w:val="19"/>
            <w:tcBorders>
              <w:top w:val="single" w:sz="4" w:space="0" w:color="auto"/>
              <w:left w:val="single" w:sz="4" w:space="0" w:color="auto"/>
              <w:bottom w:val="single" w:sz="4" w:space="0" w:color="auto"/>
            </w:tcBorders>
            <w:vAlign w:val="center"/>
          </w:tcPr>
          <w:p w:rsidR="00270105" w:rsidRPr="00270105" w:rsidRDefault="00270105" w:rsidP="009E3B49">
            <w:pPr>
              <w:jc w:val="center"/>
            </w:pPr>
            <w:r w:rsidRPr="00270105">
              <w:rPr>
                <w:b/>
              </w:rPr>
              <w:lastRenderedPageBreak/>
              <w:t>Раздел 11.6. Первоочередные аварийно-спасательные работы  (ПАСР) при ведении боевых действий по тушению пож</w:t>
            </w:r>
            <w:r w:rsidRPr="00270105">
              <w:rPr>
                <w:b/>
              </w:rPr>
              <w:t>а</w:t>
            </w:r>
            <w:r w:rsidRPr="00270105">
              <w:rPr>
                <w:b/>
              </w:rPr>
              <w:t>ров.</w:t>
            </w: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4"/>
              <w:jc w:val="center"/>
            </w:pPr>
            <w:r w:rsidRPr="00270105">
              <w:t>11.6.1</w:t>
            </w:r>
          </w:p>
        </w:tc>
        <w:tc>
          <w:tcPr>
            <w:tcW w:w="6963"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Понятие и классификация чрезвыча</w:t>
            </w:r>
            <w:r w:rsidRPr="00270105">
              <w:t>й</w:t>
            </w:r>
            <w:r w:rsidRPr="00270105">
              <w:t>ных ситуаций</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4"/>
              <w:jc w:val="center"/>
            </w:pPr>
            <w:r w:rsidRPr="00270105">
              <w:t>11.6.2</w:t>
            </w:r>
          </w:p>
        </w:tc>
        <w:tc>
          <w:tcPr>
            <w:tcW w:w="6963"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Назначение и организационная структура специализированных отрядов и ч</w:t>
            </w:r>
            <w:r w:rsidRPr="00270105">
              <w:t>а</w:t>
            </w:r>
            <w:r w:rsidRPr="00270105">
              <w:t>стей. Особенности оснащения и возможности специализированных подразд</w:t>
            </w:r>
            <w:r w:rsidRPr="00270105">
              <w:t>е</w:t>
            </w:r>
            <w:r w:rsidRPr="00270105">
              <w:t>лений по тушению крупных пожаров и ликв</w:t>
            </w:r>
            <w:r w:rsidRPr="00270105">
              <w:t>и</w:t>
            </w:r>
            <w:r w:rsidRPr="00270105">
              <w:t>дации последствий ЧС</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4"/>
              <w:jc w:val="center"/>
            </w:pPr>
            <w:r w:rsidRPr="00270105">
              <w:t>11.6.3</w:t>
            </w:r>
          </w:p>
        </w:tc>
        <w:tc>
          <w:tcPr>
            <w:tcW w:w="6963"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Организация и проведение ПАСР в условиях чрезвычайных ситуаций пр</w:t>
            </w:r>
            <w:r w:rsidRPr="00270105">
              <w:t>и</w:t>
            </w:r>
            <w:r w:rsidRPr="00270105">
              <w:t>родного и техногенного характера</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8</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4"/>
              <w:jc w:val="center"/>
            </w:pPr>
            <w:r w:rsidRPr="00270105">
              <w:t>11.6.4</w:t>
            </w:r>
          </w:p>
        </w:tc>
        <w:tc>
          <w:tcPr>
            <w:tcW w:w="6963"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Сущность и содержание мероприятий радиационной и химич</w:t>
            </w:r>
            <w:r w:rsidRPr="00270105">
              <w:t>е</w:t>
            </w:r>
            <w:r w:rsidRPr="00270105">
              <w:t>ской защиты при чрезвычайных с</w:t>
            </w:r>
            <w:r w:rsidRPr="00270105">
              <w:t>и</w:t>
            </w:r>
            <w:r w:rsidRPr="00270105">
              <w:t>туациях</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4"/>
              <w:jc w:val="center"/>
            </w:pPr>
            <w:r w:rsidRPr="00270105">
              <w:t>11.6.5</w:t>
            </w:r>
          </w:p>
        </w:tc>
        <w:tc>
          <w:tcPr>
            <w:tcW w:w="6963"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Ведение боевых действий по тушению пожаров и особенности проведения связанных с ними ПАСР на объектах с наличием р</w:t>
            </w:r>
            <w:r w:rsidRPr="00270105">
              <w:t>а</w:t>
            </w:r>
            <w:r w:rsidRPr="00270105">
              <w:t>диоактивных веществ</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4"/>
              <w:jc w:val="center"/>
            </w:pPr>
            <w:r w:rsidRPr="00270105">
              <w:t>11.6.6</w:t>
            </w:r>
          </w:p>
        </w:tc>
        <w:tc>
          <w:tcPr>
            <w:tcW w:w="6963"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Ведение боевых действий по тушению пожаров и особенности проведения, св</w:t>
            </w:r>
            <w:r w:rsidRPr="00270105">
              <w:t>я</w:t>
            </w:r>
            <w:r w:rsidRPr="00270105">
              <w:t>занных с ними ПАСР на объектах химической, нефтеперерабатывающей и нефтехимической пр</w:t>
            </w:r>
            <w:r w:rsidRPr="00270105">
              <w:t>о</w:t>
            </w:r>
            <w:r w:rsidRPr="00270105">
              <w:t>мышленности</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8</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686" w:type="dxa"/>
            <w:tcBorders>
              <w:top w:val="single" w:sz="4" w:space="0" w:color="auto"/>
              <w:left w:val="single" w:sz="4" w:space="0" w:color="auto"/>
              <w:bottom w:val="single" w:sz="4" w:space="0" w:color="auto"/>
              <w:right w:val="single" w:sz="4" w:space="0" w:color="auto"/>
            </w:tcBorders>
          </w:tcPr>
          <w:p w:rsidR="00270105" w:rsidRPr="00270105" w:rsidRDefault="00270105" w:rsidP="009E3B49">
            <w:pPr>
              <w:ind w:left="-108" w:right="-124"/>
              <w:jc w:val="center"/>
            </w:pPr>
            <w:r w:rsidRPr="00270105">
              <w:t>11.6.7</w:t>
            </w:r>
          </w:p>
        </w:tc>
        <w:tc>
          <w:tcPr>
            <w:tcW w:w="6963" w:type="dxa"/>
            <w:gridSpan w:val="3"/>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pPr>
            <w:r w:rsidRPr="00270105">
              <w:t>Организация и проведение ПАСР при авариях и катас</w:t>
            </w:r>
            <w:r w:rsidRPr="00270105">
              <w:t>т</w:t>
            </w:r>
            <w:r w:rsidRPr="00270105">
              <w:t>рофах на транспорте</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6</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4</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r w:rsidRPr="00270105">
              <w:t>2</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cantSplit/>
        </w:trPr>
        <w:tc>
          <w:tcPr>
            <w:tcW w:w="7649"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rPr>
                <w:b/>
              </w:rPr>
            </w:pPr>
            <w:r w:rsidRPr="00270105">
              <w:rPr>
                <w:b/>
              </w:rPr>
              <w:t>Итого по  разделу 11.6.:</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42</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32</w:t>
            </w: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10</w:t>
            </w: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7649" w:type="dxa"/>
            <w:gridSpan w:val="4"/>
            <w:tcBorders>
              <w:top w:val="single" w:sz="4" w:space="0" w:color="auto"/>
              <w:left w:val="single" w:sz="4" w:space="0" w:color="auto"/>
              <w:bottom w:val="single" w:sz="4" w:space="0" w:color="auto"/>
              <w:right w:val="single" w:sz="4" w:space="0" w:color="auto"/>
            </w:tcBorders>
          </w:tcPr>
          <w:p w:rsidR="00270105" w:rsidRPr="00270105" w:rsidRDefault="00270105" w:rsidP="009E3B49">
            <w:pPr>
              <w:jc w:val="both"/>
              <w:rPr>
                <w:b/>
              </w:rPr>
            </w:pPr>
            <w:r w:rsidRPr="00270105">
              <w:rPr>
                <w:b/>
              </w:rPr>
              <w:t>Итоговый контроль (экзамен):</w:t>
            </w:r>
          </w:p>
        </w:tc>
        <w:tc>
          <w:tcPr>
            <w:tcW w:w="544" w:type="dxa"/>
            <w:gridSpan w:val="6"/>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6</w:t>
            </w:r>
          </w:p>
        </w:tc>
        <w:tc>
          <w:tcPr>
            <w:tcW w:w="596" w:type="dxa"/>
            <w:gridSpan w:val="5"/>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c>
          <w:tcPr>
            <w:tcW w:w="568" w:type="dxa"/>
            <w:gridSpan w:val="3"/>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p>
        </w:tc>
        <w:tc>
          <w:tcPr>
            <w:tcW w:w="543" w:type="dxa"/>
            <w:tcBorders>
              <w:top w:val="single" w:sz="4" w:space="0" w:color="auto"/>
              <w:left w:val="single" w:sz="4" w:space="0" w:color="auto"/>
              <w:bottom w:val="single" w:sz="4" w:space="0" w:color="auto"/>
              <w:right w:val="single" w:sz="4" w:space="0" w:color="auto"/>
            </w:tcBorders>
            <w:vAlign w:val="center"/>
          </w:tcPr>
          <w:p w:rsidR="00270105" w:rsidRPr="00270105" w:rsidRDefault="00270105" w:rsidP="009E3B49">
            <w:pPr>
              <w:jc w:val="center"/>
              <w:rPr>
                <w:b/>
              </w:rPr>
            </w:pPr>
            <w:r w:rsidRPr="00270105">
              <w:rPr>
                <w:b/>
              </w:rPr>
              <w:t>6</w:t>
            </w:r>
          </w:p>
        </w:tc>
      </w:tr>
      <w:tr w:rsidR="00270105" w:rsidRPr="00270105">
        <w:tblPrEx>
          <w:tblCellMar>
            <w:top w:w="0" w:type="dxa"/>
            <w:bottom w:w="0" w:type="dxa"/>
          </w:tblCellMar>
        </w:tblPrEx>
        <w:trPr>
          <w:gridAfter w:val="1"/>
          <w:wAfter w:w="6" w:type="dxa"/>
          <w:cantSplit/>
        </w:trPr>
        <w:tc>
          <w:tcPr>
            <w:tcW w:w="7649" w:type="dxa"/>
            <w:gridSpan w:val="4"/>
            <w:tcBorders>
              <w:top w:val="single" w:sz="4" w:space="0" w:color="auto"/>
              <w:left w:val="single" w:sz="4" w:space="0" w:color="auto"/>
              <w:bottom w:val="single" w:sz="4" w:space="0" w:color="auto"/>
              <w:right w:val="single" w:sz="4" w:space="0" w:color="auto"/>
            </w:tcBorders>
            <w:shd w:val="clear" w:color="auto" w:fill="auto"/>
          </w:tcPr>
          <w:p w:rsidR="00270105" w:rsidRPr="00270105" w:rsidRDefault="00270105" w:rsidP="009E3B49">
            <w:pPr>
              <w:ind w:left="32"/>
              <w:jc w:val="both"/>
              <w:rPr>
                <w:b/>
              </w:rPr>
            </w:pPr>
            <w:r w:rsidRPr="00270105">
              <w:rPr>
                <w:b/>
              </w:rPr>
              <w:t>Итого по дисциплине 11.:</w:t>
            </w:r>
          </w:p>
        </w:tc>
        <w:tc>
          <w:tcPr>
            <w:tcW w:w="544"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270105" w:rsidRPr="00270105" w:rsidRDefault="00270105" w:rsidP="009E3B49">
            <w:pPr>
              <w:ind w:right="-108" w:hanging="107"/>
              <w:jc w:val="center"/>
              <w:rPr>
                <w:b/>
              </w:rPr>
            </w:pPr>
            <w:r w:rsidRPr="00270105">
              <w:rPr>
                <w:b/>
              </w:rPr>
              <w:t>156</w:t>
            </w:r>
          </w:p>
        </w:tc>
        <w:tc>
          <w:tcPr>
            <w:tcW w:w="59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70105" w:rsidRPr="00270105" w:rsidRDefault="00270105" w:rsidP="009E3B49">
            <w:pPr>
              <w:ind w:right="-108"/>
              <w:jc w:val="center"/>
              <w:rPr>
                <w:b/>
              </w:rPr>
            </w:pPr>
            <w:r w:rsidRPr="00270105">
              <w:rPr>
                <w:b/>
              </w:rPr>
              <w:t>72</w:t>
            </w:r>
          </w:p>
        </w:tc>
        <w:tc>
          <w:tcPr>
            <w:tcW w:w="56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70105" w:rsidRPr="00270105" w:rsidRDefault="00270105" w:rsidP="009E3B49">
            <w:pPr>
              <w:jc w:val="center"/>
              <w:rPr>
                <w:b/>
              </w:rPr>
            </w:pPr>
            <w:r w:rsidRPr="00270105">
              <w:rPr>
                <w:b/>
              </w:rPr>
              <w:t>78</w:t>
            </w:r>
          </w:p>
        </w:tc>
        <w:tc>
          <w:tcPr>
            <w:tcW w:w="543" w:type="dxa"/>
            <w:tcBorders>
              <w:top w:val="single" w:sz="4" w:space="0" w:color="auto"/>
              <w:left w:val="single" w:sz="4" w:space="0" w:color="auto"/>
              <w:bottom w:val="single" w:sz="4" w:space="0" w:color="auto"/>
              <w:right w:val="single" w:sz="4" w:space="0" w:color="auto"/>
            </w:tcBorders>
            <w:shd w:val="clear" w:color="auto" w:fill="auto"/>
            <w:vAlign w:val="center"/>
          </w:tcPr>
          <w:p w:rsidR="00270105" w:rsidRPr="00270105" w:rsidRDefault="00270105" w:rsidP="009E3B49">
            <w:pPr>
              <w:jc w:val="center"/>
              <w:rPr>
                <w:b/>
              </w:rPr>
            </w:pPr>
            <w:r w:rsidRPr="00270105">
              <w:rPr>
                <w:b/>
              </w:rPr>
              <w:t>6</w:t>
            </w:r>
          </w:p>
        </w:tc>
      </w:tr>
      <w:tr w:rsidR="00270105" w:rsidRPr="00270105">
        <w:tblPrEx>
          <w:tblCellMar>
            <w:top w:w="0" w:type="dxa"/>
            <w:bottom w:w="0" w:type="dxa"/>
          </w:tblCellMar>
        </w:tblPrEx>
        <w:trPr>
          <w:gridAfter w:val="1"/>
          <w:wAfter w:w="6" w:type="dxa"/>
          <w:cantSplit/>
          <w:trHeight w:val="413"/>
        </w:trPr>
        <w:tc>
          <w:tcPr>
            <w:tcW w:w="9900" w:type="dxa"/>
            <w:gridSpan w:val="19"/>
            <w:tcBorders>
              <w:top w:val="single" w:sz="4" w:space="0" w:color="auto"/>
              <w:left w:val="single" w:sz="4" w:space="0" w:color="auto"/>
              <w:bottom w:val="single" w:sz="4" w:space="0" w:color="auto"/>
              <w:right w:val="single" w:sz="4" w:space="0" w:color="auto"/>
            </w:tcBorders>
            <w:shd w:val="clear" w:color="auto" w:fill="auto"/>
          </w:tcPr>
          <w:p w:rsidR="00270105" w:rsidRPr="00270105" w:rsidRDefault="00270105" w:rsidP="009E3B49">
            <w:pPr>
              <w:jc w:val="center"/>
              <w:rPr>
                <w:b/>
              </w:rPr>
            </w:pPr>
            <w:r w:rsidRPr="00270105">
              <w:rPr>
                <w:b/>
              </w:rPr>
              <w:t>Дисциплина 12. Пожарная техника и противопожарное вод</w:t>
            </w:r>
            <w:r w:rsidRPr="00270105">
              <w:rPr>
                <w:b/>
              </w:rPr>
              <w:t>о</w:t>
            </w:r>
            <w:r w:rsidRPr="00270105">
              <w:rPr>
                <w:b/>
              </w:rPr>
              <w:t>снабжение.</w:t>
            </w:r>
          </w:p>
        </w:tc>
      </w:tr>
      <w:tr w:rsidR="00270105" w:rsidRPr="00270105">
        <w:tblPrEx>
          <w:tblCellMar>
            <w:top w:w="0" w:type="dxa"/>
            <w:bottom w:w="0" w:type="dxa"/>
          </w:tblCellMar>
        </w:tblPrEx>
        <w:trPr>
          <w:gridAfter w:val="1"/>
          <w:wAfter w:w="6" w:type="dxa"/>
          <w:cantSplit/>
          <w:trHeight w:val="90"/>
        </w:trPr>
        <w:tc>
          <w:tcPr>
            <w:tcW w:w="9900" w:type="dxa"/>
            <w:gridSpan w:val="19"/>
            <w:tcBorders>
              <w:top w:val="single" w:sz="4" w:space="0" w:color="auto"/>
              <w:left w:val="single" w:sz="4" w:space="0" w:color="auto"/>
              <w:bottom w:val="single" w:sz="4" w:space="0" w:color="auto"/>
            </w:tcBorders>
          </w:tcPr>
          <w:p w:rsidR="00270105" w:rsidRPr="00270105" w:rsidRDefault="00270105" w:rsidP="009E3B49">
            <w:pPr>
              <w:jc w:val="center"/>
            </w:pPr>
            <w:r w:rsidRPr="00270105">
              <w:rPr>
                <w:b/>
              </w:rPr>
              <w:t>Раздел 12.1. Инженерная графика и прикладная механика.</w:t>
            </w:r>
          </w:p>
        </w:tc>
      </w:tr>
      <w:tr w:rsidR="00270105" w:rsidRPr="00270105">
        <w:tblPrEx>
          <w:tblCellMar>
            <w:top w:w="0" w:type="dxa"/>
            <w:bottom w:w="0" w:type="dxa"/>
          </w:tblCellMar>
        </w:tblPrEx>
        <w:trPr>
          <w:gridAfter w:val="1"/>
          <w:wAfter w:w="6" w:type="dxa"/>
          <w:trHeight w:val="90"/>
        </w:trPr>
        <w:tc>
          <w:tcPr>
            <w:tcW w:w="686" w:type="dxa"/>
            <w:tcBorders>
              <w:top w:val="nil"/>
            </w:tcBorders>
          </w:tcPr>
          <w:p w:rsidR="00270105" w:rsidRPr="00270105" w:rsidRDefault="00270105" w:rsidP="009E3B49">
            <w:pPr>
              <w:ind w:right="-47"/>
            </w:pPr>
            <w:r w:rsidRPr="00270105">
              <w:t>12.1.1</w:t>
            </w:r>
          </w:p>
        </w:tc>
        <w:tc>
          <w:tcPr>
            <w:tcW w:w="6989" w:type="dxa"/>
            <w:gridSpan w:val="5"/>
            <w:tcBorders>
              <w:top w:val="nil"/>
            </w:tcBorders>
          </w:tcPr>
          <w:p w:rsidR="00270105" w:rsidRPr="00270105" w:rsidRDefault="00270105" w:rsidP="009E3B49">
            <w:pPr>
              <w:pStyle w:val="a7"/>
              <w:tabs>
                <w:tab w:val="clear" w:pos="4153"/>
                <w:tab w:val="clear" w:pos="8306"/>
              </w:tabs>
              <w:ind w:right="-108"/>
            </w:pPr>
            <w:r w:rsidRPr="00270105">
              <w:t>Введение в предмет «Техническая механика». Сходящаяся си</w:t>
            </w:r>
            <w:r w:rsidRPr="00270105">
              <w:t>с</w:t>
            </w:r>
            <w:r w:rsidRPr="00270105">
              <w:t>тема сил. Пара сил. Моменты сил.</w:t>
            </w:r>
          </w:p>
        </w:tc>
        <w:tc>
          <w:tcPr>
            <w:tcW w:w="540" w:type="dxa"/>
            <w:gridSpan w:val="5"/>
            <w:tcBorders>
              <w:top w:val="nil"/>
            </w:tcBorders>
            <w:vAlign w:val="center"/>
          </w:tcPr>
          <w:p w:rsidR="00270105" w:rsidRPr="00270105" w:rsidRDefault="00270105" w:rsidP="009E3B49">
            <w:pPr>
              <w:jc w:val="center"/>
            </w:pPr>
            <w:r w:rsidRPr="00270105">
              <w:t>4</w:t>
            </w:r>
          </w:p>
        </w:tc>
        <w:tc>
          <w:tcPr>
            <w:tcW w:w="574" w:type="dxa"/>
            <w:gridSpan w:val="4"/>
            <w:tcBorders>
              <w:top w:val="nil"/>
            </w:tcBorders>
            <w:vAlign w:val="center"/>
          </w:tcPr>
          <w:p w:rsidR="00270105" w:rsidRPr="00270105" w:rsidRDefault="00270105" w:rsidP="009E3B49">
            <w:pPr>
              <w:jc w:val="center"/>
            </w:pPr>
            <w:r w:rsidRPr="00270105">
              <w:t>4</w:t>
            </w:r>
          </w:p>
        </w:tc>
        <w:tc>
          <w:tcPr>
            <w:tcW w:w="568" w:type="dxa"/>
            <w:gridSpan w:val="3"/>
            <w:tcBorders>
              <w:top w:val="nil"/>
            </w:tcBorders>
            <w:vAlign w:val="center"/>
          </w:tcPr>
          <w:p w:rsidR="00270105" w:rsidRPr="00270105" w:rsidRDefault="00270105" w:rsidP="009E3B49">
            <w:pPr>
              <w:jc w:val="center"/>
            </w:pPr>
          </w:p>
        </w:tc>
        <w:tc>
          <w:tcPr>
            <w:tcW w:w="543" w:type="dxa"/>
            <w:tcBorders>
              <w:top w:val="nil"/>
            </w:tcBorders>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pPr>
              <w:ind w:right="-47"/>
            </w:pPr>
            <w:r w:rsidRPr="00270105">
              <w:t>12.1.2</w:t>
            </w:r>
          </w:p>
        </w:tc>
        <w:tc>
          <w:tcPr>
            <w:tcW w:w="6989" w:type="dxa"/>
            <w:gridSpan w:val="5"/>
          </w:tcPr>
          <w:p w:rsidR="00270105" w:rsidRPr="00270105" w:rsidRDefault="00270105" w:rsidP="009E3B49">
            <w:pPr>
              <w:pStyle w:val="a7"/>
              <w:tabs>
                <w:tab w:val="clear" w:pos="4153"/>
                <w:tab w:val="clear" w:pos="8306"/>
              </w:tabs>
              <w:ind w:right="-108"/>
            </w:pPr>
            <w:r w:rsidRPr="00270105">
              <w:t>Поступательное, вращательное, плоскопараллельное движ</w:t>
            </w:r>
            <w:r w:rsidRPr="00270105">
              <w:t>е</w:t>
            </w:r>
            <w:r w:rsidRPr="00270105">
              <w:t>ния твердого тела.</w:t>
            </w:r>
          </w:p>
        </w:tc>
        <w:tc>
          <w:tcPr>
            <w:tcW w:w="540" w:type="dxa"/>
            <w:gridSpan w:val="5"/>
            <w:vAlign w:val="center"/>
          </w:tcPr>
          <w:p w:rsidR="00270105" w:rsidRPr="00270105" w:rsidRDefault="00270105" w:rsidP="009E3B49">
            <w:pPr>
              <w:jc w:val="center"/>
            </w:pPr>
            <w:r w:rsidRPr="00270105">
              <w:t>2</w:t>
            </w:r>
          </w:p>
        </w:tc>
        <w:tc>
          <w:tcPr>
            <w:tcW w:w="574" w:type="dxa"/>
            <w:gridSpan w:val="4"/>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pPr>
              <w:ind w:right="-47"/>
            </w:pPr>
            <w:r w:rsidRPr="00270105">
              <w:t>12.1.3</w:t>
            </w:r>
          </w:p>
        </w:tc>
        <w:tc>
          <w:tcPr>
            <w:tcW w:w="6989" w:type="dxa"/>
            <w:gridSpan w:val="5"/>
          </w:tcPr>
          <w:p w:rsidR="00270105" w:rsidRPr="00270105" w:rsidRDefault="00270105" w:rsidP="009E3B49">
            <w:pPr>
              <w:pStyle w:val="a7"/>
              <w:tabs>
                <w:tab w:val="clear" w:pos="4153"/>
                <w:tab w:val="clear" w:pos="8306"/>
              </w:tabs>
              <w:ind w:right="-108"/>
            </w:pPr>
            <w:r w:rsidRPr="00270105">
              <w:t>Зубчатые, винтовые, червячные, фрикционные, ременные, цепные передачи. В</w:t>
            </w:r>
            <w:r w:rsidRPr="00270105">
              <w:t>а</w:t>
            </w:r>
            <w:r w:rsidRPr="00270105">
              <w:t>лы и оси. Опоры и муфты.</w:t>
            </w:r>
          </w:p>
        </w:tc>
        <w:tc>
          <w:tcPr>
            <w:tcW w:w="540" w:type="dxa"/>
            <w:gridSpan w:val="5"/>
            <w:vAlign w:val="center"/>
          </w:tcPr>
          <w:p w:rsidR="00270105" w:rsidRPr="00270105" w:rsidRDefault="00270105" w:rsidP="009E3B49">
            <w:pPr>
              <w:jc w:val="center"/>
            </w:pPr>
            <w:r w:rsidRPr="00270105">
              <w:t>4</w:t>
            </w:r>
          </w:p>
        </w:tc>
        <w:tc>
          <w:tcPr>
            <w:tcW w:w="574" w:type="dxa"/>
            <w:gridSpan w:val="4"/>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pPr>
              <w:ind w:right="-47"/>
            </w:pPr>
            <w:r w:rsidRPr="00270105">
              <w:t>12.1.4</w:t>
            </w:r>
          </w:p>
        </w:tc>
        <w:tc>
          <w:tcPr>
            <w:tcW w:w="6989" w:type="dxa"/>
            <w:gridSpan w:val="5"/>
          </w:tcPr>
          <w:p w:rsidR="00270105" w:rsidRPr="00270105" w:rsidRDefault="00270105" w:rsidP="009E3B49">
            <w:pPr>
              <w:pStyle w:val="a7"/>
              <w:tabs>
                <w:tab w:val="clear" w:pos="4153"/>
                <w:tab w:val="clear" w:pos="8306"/>
              </w:tabs>
              <w:ind w:right="-108"/>
            </w:pPr>
            <w:r w:rsidRPr="00270105">
              <w:t>Введение в предмет «Инженерная графика», основные пон</w:t>
            </w:r>
            <w:r w:rsidRPr="00270105">
              <w:t>я</w:t>
            </w:r>
            <w:r w:rsidRPr="00270105">
              <w:t>тия.</w:t>
            </w:r>
          </w:p>
        </w:tc>
        <w:tc>
          <w:tcPr>
            <w:tcW w:w="540" w:type="dxa"/>
            <w:gridSpan w:val="5"/>
            <w:vAlign w:val="center"/>
          </w:tcPr>
          <w:p w:rsidR="00270105" w:rsidRPr="00270105" w:rsidRDefault="00270105" w:rsidP="009E3B49">
            <w:pPr>
              <w:jc w:val="center"/>
            </w:pPr>
            <w:r w:rsidRPr="00270105">
              <w:t>2</w:t>
            </w:r>
          </w:p>
        </w:tc>
        <w:tc>
          <w:tcPr>
            <w:tcW w:w="574" w:type="dxa"/>
            <w:gridSpan w:val="4"/>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686" w:type="dxa"/>
          </w:tcPr>
          <w:p w:rsidR="00270105" w:rsidRPr="00270105" w:rsidRDefault="00270105" w:rsidP="009E3B49">
            <w:pPr>
              <w:ind w:right="-47"/>
            </w:pPr>
            <w:r w:rsidRPr="00270105">
              <w:t>12.1.5</w:t>
            </w:r>
          </w:p>
        </w:tc>
        <w:tc>
          <w:tcPr>
            <w:tcW w:w="6989" w:type="dxa"/>
            <w:gridSpan w:val="5"/>
          </w:tcPr>
          <w:p w:rsidR="00270105" w:rsidRPr="00270105" w:rsidRDefault="00270105" w:rsidP="009E3B49">
            <w:pPr>
              <w:pStyle w:val="a7"/>
              <w:tabs>
                <w:tab w:val="clear" w:pos="4153"/>
                <w:tab w:val="clear" w:pos="8306"/>
              </w:tabs>
              <w:ind w:right="-108"/>
            </w:pPr>
            <w:r w:rsidRPr="00270105">
              <w:t>Проекция точки, линии и плоскости на горизонтальную и фронтальную пло</w:t>
            </w:r>
            <w:r w:rsidRPr="00270105">
              <w:t>с</w:t>
            </w:r>
            <w:r w:rsidRPr="00270105">
              <w:t>кости. Понятие следа.</w:t>
            </w:r>
          </w:p>
        </w:tc>
        <w:tc>
          <w:tcPr>
            <w:tcW w:w="540" w:type="dxa"/>
            <w:gridSpan w:val="5"/>
            <w:vAlign w:val="center"/>
          </w:tcPr>
          <w:p w:rsidR="00270105" w:rsidRPr="00270105" w:rsidRDefault="00270105" w:rsidP="009E3B49">
            <w:pPr>
              <w:jc w:val="center"/>
            </w:pPr>
            <w:r w:rsidRPr="00270105">
              <w:t>4</w:t>
            </w:r>
          </w:p>
        </w:tc>
        <w:tc>
          <w:tcPr>
            <w:tcW w:w="574" w:type="dxa"/>
            <w:gridSpan w:val="4"/>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0"/>
        </w:trPr>
        <w:tc>
          <w:tcPr>
            <w:tcW w:w="7675" w:type="dxa"/>
            <w:gridSpan w:val="6"/>
          </w:tcPr>
          <w:p w:rsidR="00270105" w:rsidRPr="00270105" w:rsidRDefault="00270105" w:rsidP="009E3B49">
            <w:pPr>
              <w:pStyle w:val="a7"/>
              <w:tabs>
                <w:tab w:val="clear" w:pos="4153"/>
                <w:tab w:val="clear" w:pos="8306"/>
              </w:tabs>
              <w:ind w:right="-108"/>
              <w:rPr>
                <w:b/>
              </w:rPr>
            </w:pPr>
            <w:r w:rsidRPr="00270105">
              <w:rPr>
                <w:b/>
              </w:rPr>
              <w:t>Итого по  разделу 12.1.:</w:t>
            </w:r>
          </w:p>
        </w:tc>
        <w:tc>
          <w:tcPr>
            <w:tcW w:w="540" w:type="dxa"/>
            <w:gridSpan w:val="5"/>
            <w:vAlign w:val="center"/>
          </w:tcPr>
          <w:p w:rsidR="00270105" w:rsidRPr="00270105" w:rsidRDefault="00270105" w:rsidP="009E3B49">
            <w:pPr>
              <w:jc w:val="center"/>
              <w:rPr>
                <w:b/>
              </w:rPr>
            </w:pPr>
            <w:r w:rsidRPr="00270105">
              <w:rPr>
                <w:b/>
              </w:rPr>
              <w:t>16</w:t>
            </w:r>
          </w:p>
        </w:tc>
        <w:tc>
          <w:tcPr>
            <w:tcW w:w="574" w:type="dxa"/>
            <w:gridSpan w:val="4"/>
            <w:vAlign w:val="center"/>
          </w:tcPr>
          <w:p w:rsidR="00270105" w:rsidRPr="00270105" w:rsidRDefault="00270105" w:rsidP="009E3B49">
            <w:pPr>
              <w:jc w:val="center"/>
              <w:rPr>
                <w:b/>
              </w:rPr>
            </w:pPr>
            <w:r w:rsidRPr="00270105">
              <w:rPr>
                <w:b/>
              </w:rPr>
              <w:t>16</w:t>
            </w:r>
          </w:p>
        </w:tc>
        <w:tc>
          <w:tcPr>
            <w:tcW w:w="568" w:type="dxa"/>
            <w:gridSpan w:val="3"/>
            <w:vAlign w:val="center"/>
          </w:tcPr>
          <w:p w:rsidR="00270105" w:rsidRPr="00270105" w:rsidRDefault="00270105" w:rsidP="009E3B49">
            <w:pPr>
              <w:jc w:val="center"/>
              <w:rPr>
                <w:b/>
              </w:rPr>
            </w:pP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Height w:val="90"/>
        </w:trPr>
        <w:tc>
          <w:tcPr>
            <w:tcW w:w="9900" w:type="dxa"/>
            <w:gridSpan w:val="19"/>
          </w:tcPr>
          <w:p w:rsidR="00270105" w:rsidRPr="00270105" w:rsidRDefault="00270105" w:rsidP="009E3B49">
            <w:pPr>
              <w:jc w:val="center"/>
            </w:pPr>
            <w:r w:rsidRPr="00270105">
              <w:rPr>
                <w:b/>
              </w:rPr>
              <w:t>Раздел 12.2. Противопожарное водоснабжение.</w:t>
            </w: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12.2.1</w:t>
            </w:r>
          </w:p>
        </w:tc>
        <w:tc>
          <w:tcPr>
            <w:tcW w:w="7005" w:type="dxa"/>
            <w:gridSpan w:val="7"/>
            <w:vAlign w:val="center"/>
          </w:tcPr>
          <w:p w:rsidR="00270105" w:rsidRPr="00270105" w:rsidRDefault="00270105" w:rsidP="009E3B49">
            <w:pPr>
              <w:ind w:right="-108"/>
              <w:jc w:val="both"/>
            </w:pPr>
            <w:r w:rsidRPr="00270105">
              <w:t>Основы гидравлики.</w:t>
            </w:r>
          </w:p>
        </w:tc>
        <w:tc>
          <w:tcPr>
            <w:tcW w:w="540" w:type="dxa"/>
            <w:gridSpan w:val="5"/>
            <w:vAlign w:val="center"/>
          </w:tcPr>
          <w:p w:rsidR="00270105" w:rsidRPr="00270105" w:rsidRDefault="00270105" w:rsidP="009E3B49">
            <w:pPr>
              <w:ind w:right="-47"/>
              <w:jc w:val="center"/>
            </w:pPr>
            <w:r w:rsidRPr="00270105">
              <w:t>2</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p>
        </w:tc>
        <w:tc>
          <w:tcPr>
            <w:tcW w:w="543" w:type="dxa"/>
            <w:vAlign w:val="center"/>
          </w:tcPr>
          <w:p w:rsidR="00270105" w:rsidRPr="00270105" w:rsidRDefault="00270105" w:rsidP="009E3B49">
            <w:pPr>
              <w:ind w:right="-47"/>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12.2.2</w:t>
            </w:r>
          </w:p>
        </w:tc>
        <w:tc>
          <w:tcPr>
            <w:tcW w:w="7005" w:type="dxa"/>
            <w:gridSpan w:val="7"/>
            <w:vAlign w:val="center"/>
          </w:tcPr>
          <w:p w:rsidR="00270105" w:rsidRPr="00270105" w:rsidRDefault="00270105" w:rsidP="009E3B49">
            <w:pPr>
              <w:ind w:right="-108"/>
              <w:jc w:val="both"/>
            </w:pPr>
            <w:r w:rsidRPr="00270105">
              <w:t>Расчет насосно-рукавных систем.</w:t>
            </w:r>
          </w:p>
        </w:tc>
        <w:tc>
          <w:tcPr>
            <w:tcW w:w="540" w:type="dxa"/>
            <w:gridSpan w:val="5"/>
            <w:vAlign w:val="center"/>
          </w:tcPr>
          <w:p w:rsidR="00270105" w:rsidRPr="00270105" w:rsidRDefault="00270105" w:rsidP="009E3B49">
            <w:pPr>
              <w:ind w:right="-47"/>
              <w:jc w:val="center"/>
            </w:pPr>
            <w:r w:rsidRPr="00270105">
              <w:t>4</w:t>
            </w:r>
          </w:p>
        </w:tc>
        <w:tc>
          <w:tcPr>
            <w:tcW w:w="558" w:type="dxa"/>
            <w:gridSpan w:val="2"/>
            <w:vAlign w:val="center"/>
          </w:tcPr>
          <w:p w:rsidR="00270105" w:rsidRPr="00270105" w:rsidRDefault="00270105" w:rsidP="009E3B49">
            <w:pPr>
              <w:ind w:right="-47"/>
              <w:jc w:val="center"/>
            </w:pPr>
          </w:p>
        </w:tc>
        <w:tc>
          <w:tcPr>
            <w:tcW w:w="568" w:type="dxa"/>
            <w:gridSpan w:val="3"/>
            <w:vAlign w:val="center"/>
          </w:tcPr>
          <w:p w:rsidR="00270105" w:rsidRPr="00270105" w:rsidRDefault="00270105" w:rsidP="009E3B49">
            <w:pPr>
              <w:ind w:right="-47"/>
              <w:jc w:val="center"/>
            </w:pPr>
            <w:r w:rsidRPr="00270105">
              <w:t>4</w:t>
            </w:r>
          </w:p>
        </w:tc>
        <w:tc>
          <w:tcPr>
            <w:tcW w:w="543" w:type="dxa"/>
            <w:vAlign w:val="center"/>
          </w:tcPr>
          <w:p w:rsidR="00270105" w:rsidRPr="00270105" w:rsidRDefault="00270105" w:rsidP="009E3B49">
            <w:pPr>
              <w:ind w:right="-47"/>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12.2.3</w:t>
            </w:r>
          </w:p>
        </w:tc>
        <w:tc>
          <w:tcPr>
            <w:tcW w:w="7005" w:type="dxa"/>
            <w:gridSpan w:val="7"/>
            <w:vAlign w:val="center"/>
          </w:tcPr>
          <w:p w:rsidR="00270105" w:rsidRPr="00270105" w:rsidRDefault="00270105" w:rsidP="009E3B49">
            <w:pPr>
              <w:ind w:right="-108"/>
              <w:jc w:val="both"/>
            </w:pPr>
            <w:r w:rsidRPr="00270105">
              <w:t>Противопожарное водоснабжение. Нормы расхода воды. Св</w:t>
            </w:r>
            <w:r w:rsidRPr="00270105">
              <w:t>о</w:t>
            </w:r>
            <w:r w:rsidRPr="00270105">
              <w:t>бодные напоры.</w:t>
            </w:r>
          </w:p>
        </w:tc>
        <w:tc>
          <w:tcPr>
            <w:tcW w:w="540" w:type="dxa"/>
            <w:gridSpan w:val="5"/>
            <w:vAlign w:val="center"/>
          </w:tcPr>
          <w:p w:rsidR="00270105" w:rsidRPr="00270105" w:rsidRDefault="00270105" w:rsidP="009E3B49">
            <w:pPr>
              <w:ind w:right="-47"/>
              <w:jc w:val="center"/>
            </w:pPr>
            <w:r w:rsidRPr="00270105">
              <w:t>2</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p>
        </w:tc>
        <w:tc>
          <w:tcPr>
            <w:tcW w:w="543" w:type="dxa"/>
            <w:vAlign w:val="center"/>
          </w:tcPr>
          <w:p w:rsidR="00270105" w:rsidRPr="00270105" w:rsidRDefault="00270105" w:rsidP="009E3B49">
            <w:pPr>
              <w:ind w:right="-47"/>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12.2.4</w:t>
            </w:r>
          </w:p>
        </w:tc>
        <w:tc>
          <w:tcPr>
            <w:tcW w:w="7005" w:type="dxa"/>
            <w:gridSpan w:val="7"/>
            <w:vAlign w:val="center"/>
          </w:tcPr>
          <w:p w:rsidR="00270105" w:rsidRPr="00270105" w:rsidRDefault="00270105" w:rsidP="009E3B49">
            <w:pPr>
              <w:ind w:right="-108"/>
              <w:jc w:val="both"/>
            </w:pPr>
            <w:r w:rsidRPr="00270105">
              <w:t>Водопроводные сооружения.</w:t>
            </w:r>
          </w:p>
        </w:tc>
        <w:tc>
          <w:tcPr>
            <w:tcW w:w="540" w:type="dxa"/>
            <w:gridSpan w:val="5"/>
            <w:vAlign w:val="center"/>
          </w:tcPr>
          <w:p w:rsidR="00270105" w:rsidRPr="00270105" w:rsidRDefault="00270105" w:rsidP="009E3B49">
            <w:pPr>
              <w:ind w:right="-47"/>
              <w:jc w:val="center"/>
            </w:pPr>
            <w:r w:rsidRPr="00270105">
              <w:t>2</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p>
        </w:tc>
        <w:tc>
          <w:tcPr>
            <w:tcW w:w="543" w:type="dxa"/>
            <w:vAlign w:val="center"/>
          </w:tcPr>
          <w:p w:rsidR="00270105" w:rsidRPr="00270105" w:rsidRDefault="00270105" w:rsidP="009E3B49">
            <w:pPr>
              <w:ind w:right="-47"/>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12.2.5</w:t>
            </w:r>
          </w:p>
        </w:tc>
        <w:tc>
          <w:tcPr>
            <w:tcW w:w="7005" w:type="dxa"/>
            <w:gridSpan w:val="7"/>
            <w:vAlign w:val="center"/>
          </w:tcPr>
          <w:p w:rsidR="00270105" w:rsidRPr="00270105" w:rsidRDefault="00270105" w:rsidP="009E3B49">
            <w:pPr>
              <w:pStyle w:val="a7"/>
              <w:tabs>
                <w:tab w:val="clear" w:pos="4153"/>
                <w:tab w:val="clear" w:pos="8306"/>
              </w:tabs>
              <w:ind w:right="-108"/>
            </w:pPr>
            <w:r w:rsidRPr="00270105">
              <w:t>Внутренний водопровод.</w:t>
            </w:r>
          </w:p>
        </w:tc>
        <w:tc>
          <w:tcPr>
            <w:tcW w:w="540" w:type="dxa"/>
            <w:gridSpan w:val="5"/>
            <w:vAlign w:val="center"/>
          </w:tcPr>
          <w:p w:rsidR="00270105" w:rsidRPr="00270105" w:rsidRDefault="00270105" w:rsidP="009E3B49">
            <w:pPr>
              <w:ind w:right="-47"/>
              <w:jc w:val="center"/>
            </w:pPr>
            <w:r w:rsidRPr="00270105">
              <w:t>2</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p>
        </w:tc>
        <w:tc>
          <w:tcPr>
            <w:tcW w:w="543" w:type="dxa"/>
            <w:vAlign w:val="center"/>
          </w:tcPr>
          <w:p w:rsidR="00270105" w:rsidRPr="00270105" w:rsidRDefault="00270105" w:rsidP="009E3B49">
            <w:pPr>
              <w:ind w:right="-47"/>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12.2.6</w:t>
            </w:r>
          </w:p>
        </w:tc>
        <w:tc>
          <w:tcPr>
            <w:tcW w:w="7005" w:type="dxa"/>
            <w:gridSpan w:val="7"/>
            <w:vAlign w:val="center"/>
          </w:tcPr>
          <w:p w:rsidR="00270105" w:rsidRPr="00270105" w:rsidRDefault="00270105" w:rsidP="009E3B49">
            <w:pPr>
              <w:ind w:right="-108"/>
              <w:jc w:val="both"/>
            </w:pPr>
            <w:r w:rsidRPr="00270105">
              <w:t>Безводопроводное противопожарное водоснабж</w:t>
            </w:r>
            <w:r w:rsidRPr="00270105">
              <w:t>е</w:t>
            </w:r>
            <w:r w:rsidRPr="00270105">
              <w:t>ние.</w:t>
            </w:r>
          </w:p>
        </w:tc>
        <w:tc>
          <w:tcPr>
            <w:tcW w:w="540" w:type="dxa"/>
            <w:gridSpan w:val="5"/>
            <w:vAlign w:val="center"/>
          </w:tcPr>
          <w:p w:rsidR="00270105" w:rsidRPr="00270105" w:rsidRDefault="00270105" w:rsidP="009E3B49">
            <w:pPr>
              <w:ind w:right="-47"/>
              <w:jc w:val="center"/>
            </w:pPr>
            <w:r w:rsidRPr="00270105">
              <w:t>2</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p>
        </w:tc>
        <w:tc>
          <w:tcPr>
            <w:tcW w:w="543" w:type="dxa"/>
            <w:vAlign w:val="center"/>
          </w:tcPr>
          <w:p w:rsidR="00270105" w:rsidRPr="00270105" w:rsidRDefault="00270105" w:rsidP="009E3B49">
            <w:pPr>
              <w:ind w:right="-47"/>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12.2.7</w:t>
            </w:r>
          </w:p>
        </w:tc>
        <w:tc>
          <w:tcPr>
            <w:tcW w:w="7005" w:type="dxa"/>
            <w:gridSpan w:val="7"/>
            <w:vAlign w:val="center"/>
          </w:tcPr>
          <w:p w:rsidR="00270105" w:rsidRPr="00270105" w:rsidRDefault="00270105" w:rsidP="009E3B49">
            <w:pPr>
              <w:ind w:right="-108"/>
              <w:jc w:val="both"/>
            </w:pPr>
            <w:r w:rsidRPr="00270105">
              <w:t>Прием в эксплуатацию и обследование систем противопожарного водоснабж</w:t>
            </w:r>
            <w:r w:rsidRPr="00270105">
              <w:t>е</w:t>
            </w:r>
            <w:r w:rsidRPr="00270105">
              <w:t>ния.</w:t>
            </w:r>
          </w:p>
        </w:tc>
        <w:tc>
          <w:tcPr>
            <w:tcW w:w="540" w:type="dxa"/>
            <w:gridSpan w:val="5"/>
            <w:vAlign w:val="center"/>
          </w:tcPr>
          <w:p w:rsidR="00270105" w:rsidRPr="00270105" w:rsidRDefault="00270105" w:rsidP="009E3B49">
            <w:pPr>
              <w:ind w:right="-47"/>
              <w:jc w:val="center"/>
            </w:pPr>
            <w:r w:rsidRPr="00270105">
              <w:t>14</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r w:rsidRPr="00270105">
              <w:t>12</w:t>
            </w:r>
          </w:p>
        </w:tc>
        <w:tc>
          <w:tcPr>
            <w:tcW w:w="543" w:type="dxa"/>
            <w:vAlign w:val="center"/>
          </w:tcPr>
          <w:p w:rsidR="00270105" w:rsidRPr="00270105" w:rsidRDefault="00270105" w:rsidP="009E3B49">
            <w:pPr>
              <w:ind w:right="-47"/>
              <w:jc w:val="center"/>
            </w:pPr>
          </w:p>
        </w:tc>
      </w:tr>
      <w:tr w:rsidR="00270105" w:rsidRPr="00270105">
        <w:tblPrEx>
          <w:tblCellMar>
            <w:top w:w="0" w:type="dxa"/>
            <w:bottom w:w="0" w:type="dxa"/>
          </w:tblCellMar>
        </w:tblPrEx>
        <w:trPr>
          <w:gridAfter w:val="1"/>
          <w:wAfter w:w="6" w:type="dxa"/>
        </w:trPr>
        <w:tc>
          <w:tcPr>
            <w:tcW w:w="7682" w:type="dxa"/>
            <w:gridSpan w:val="7"/>
            <w:vAlign w:val="center"/>
          </w:tcPr>
          <w:p w:rsidR="00270105" w:rsidRPr="00270105" w:rsidRDefault="00270105" w:rsidP="009E3B49">
            <w:pPr>
              <w:ind w:right="-108"/>
              <w:jc w:val="both"/>
              <w:rPr>
                <w:b/>
              </w:rPr>
            </w:pPr>
            <w:r w:rsidRPr="00270105">
              <w:rPr>
                <w:b/>
              </w:rPr>
              <w:t>Итого по  разделу 12.2.:</w:t>
            </w:r>
          </w:p>
        </w:tc>
        <w:tc>
          <w:tcPr>
            <w:tcW w:w="540" w:type="dxa"/>
            <w:gridSpan w:val="5"/>
            <w:vAlign w:val="center"/>
          </w:tcPr>
          <w:p w:rsidR="00270105" w:rsidRPr="00270105" w:rsidRDefault="00270105" w:rsidP="009E3B49">
            <w:pPr>
              <w:ind w:right="-47"/>
              <w:jc w:val="center"/>
              <w:rPr>
                <w:b/>
              </w:rPr>
            </w:pPr>
            <w:r w:rsidRPr="00270105">
              <w:rPr>
                <w:b/>
              </w:rPr>
              <w:t>28</w:t>
            </w:r>
          </w:p>
        </w:tc>
        <w:tc>
          <w:tcPr>
            <w:tcW w:w="567" w:type="dxa"/>
            <w:gridSpan w:val="3"/>
            <w:vAlign w:val="center"/>
          </w:tcPr>
          <w:p w:rsidR="00270105" w:rsidRPr="00270105" w:rsidRDefault="00270105" w:rsidP="009E3B49">
            <w:pPr>
              <w:ind w:right="-47"/>
              <w:jc w:val="center"/>
              <w:rPr>
                <w:b/>
              </w:rPr>
            </w:pPr>
            <w:r w:rsidRPr="00270105">
              <w:rPr>
                <w:b/>
              </w:rPr>
              <w:t>12</w:t>
            </w:r>
          </w:p>
        </w:tc>
        <w:tc>
          <w:tcPr>
            <w:tcW w:w="568" w:type="dxa"/>
            <w:gridSpan w:val="3"/>
            <w:vAlign w:val="center"/>
          </w:tcPr>
          <w:p w:rsidR="00270105" w:rsidRPr="00270105" w:rsidRDefault="00270105" w:rsidP="009E3B49">
            <w:pPr>
              <w:ind w:right="-47"/>
              <w:jc w:val="center"/>
              <w:rPr>
                <w:b/>
              </w:rPr>
            </w:pPr>
            <w:r w:rsidRPr="00270105">
              <w:rPr>
                <w:b/>
              </w:rPr>
              <w:t>16</w:t>
            </w:r>
          </w:p>
        </w:tc>
        <w:tc>
          <w:tcPr>
            <w:tcW w:w="543" w:type="dxa"/>
            <w:vAlign w:val="center"/>
          </w:tcPr>
          <w:p w:rsidR="00270105" w:rsidRPr="00270105" w:rsidRDefault="00270105" w:rsidP="009E3B49">
            <w:pPr>
              <w:ind w:right="-47"/>
              <w:jc w:val="center"/>
              <w:rPr>
                <w:b/>
              </w:rPr>
            </w:pPr>
          </w:p>
        </w:tc>
      </w:tr>
      <w:tr w:rsidR="00270105" w:rsidRPr="00270105">
        <w:tblPrEx>
          <w:tblCellMar>
            <w:top w:w="0" w:type="dxa"/>
            <w:bottom w:w="0" w:type="dxa"/>
          </w:tblCellMar>
        </w:tblPrEx>
        <w:trPr>
          <w:gridAfter w:val="1"/>
          <w:wAfter w:w="6" w:type="dxa"/>
          <w:cantSplit/>
        </w:trPr>
        <w:tc>
          <w:tcPr>
            <w:tcW w:w="9900" w:type="dxa"/>
            <w:gridSpan w:val="19"/>
            <w:vAlign w:val="center"/>
          </w:tcPr>
          <w:p w:rsidR="00270105" w:rsidRPr="00270105" w:rsidRDefault="00270105" w:rsidP="009E3B49">
            <w:pPr>
              <w:jc w:val="center"/>
            </w:pPr>
            <w:r w:rsidRPr="00270105">
              <w:rPr>
                <w:b/>
              </w:rPr>
              <w:t>Раздел 12.3. Пожарные насосы.</w:t>
            </w:r>
          </w:p>
        </w:tc>
      </w:tr>
      <w:tr w:rsidR="00270105" w:rsidRPr="00270105">
        <w:tblPrEx>
          <w:tblCellMar>
            <w:top w:w="0" w:type="dxa"/>
            <w:bottom w:w="0" w:type="dxa"/>
          </w:tblCellMar>
        </w:tblPrEx>
        <w:trPr>
          <w:trHeight w:val="133"/>
        </w:trPr>
        <w:tc>
          <w:tcPr>
            <w:tcW w:w="686" w:type="dxa"/>
            <w:vAlign w:val="center"/>
          </w:tcPr>
          <w:p w:rsidR="00270105" w:rsidRPr="00270105" w:rsidRDefault="00270105" w:rsidP="009E3B49">
            <w:pPr>
              <w:ind w:right="-47"/>
              <w:jc w:val="center"/>
            </w:pPr>
            <w:r w:rsidRPr="00270105">
              <w:t>12.3.1</w:t>
            </w:r>
          </w:p>
        </w:tc>
        <w:tc>
          <w:tcPr>
            <w:tcW w:w="7005" w:type="dxa"/>
            <w:gridSpan w:val="7"/>
            <w:vAlign w:val="center"/>
          </w:tcPr>
          <w:p w:rsidR="00270105" w:rsidRPr="00270105" w:rsidRDefault="00270105" w:rsidP="009E3B49">
            <w:pPr>
              <w:ind w:right="-47"/>
              <w:jc w:val="both"/>
            </w:pPr>
            <w:r w:rsidRPr="00270105">
              <w:t>Введение. Общие сведения о насосах.</w:t>
            </w:r>
          </w:p>
        </w:tc>
        <w:tc>
          <w:tcPr>
            <w:tcW w:w="540" w:type="dxa"/>
            <w:gridSpan w:val="5"/>
            <w:vAlign w:val="center"/>
          </w:tcPr>
          <w:p w:rsidR="00270105" w:rsidRPr="00270105" w:rsidRDefault="00270105" w:rsidP="009E3B49">
            <w:pPr>
              <w:ind w:right="-47"/>
              <w:jc w:val="center"/>
            </w:pPr>
            <w:r w:rsidRPr="00270105">
              <w:t>2</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p>
        </w:tc>
        <w:tc>
          <w:tcPr>
            <w:tcW w:w="549" w:type="dxa"/>
            <w:gridSpan w:val="2"/>
            <w:vAlign w:val="center"/>
          </w:tcPr>
          <w:p w:rsidR="00270105" w:rsidRPr="00270105" w:rsidRDefault="00270105" w:rsidP="009E3B49">
            <w:pPr>
              <w:ind w:right="-47"/>
              <w:jc w:val="center"/>
            </w:pPr>
          </w:p>
        </w:tc>
      </w:tr>
      <w:tr w:rsidR="00270105" w:rsidRPr="00270105">
        <w:tblPrEx>
          <w:tblCellMar>
            <w:top w:w="0" w:type="dxa"/>
            <w:bottom w:w="0" w:type="dxa"/>
          </w:tblCellMar>
        </w:tblPrEx>
        <w:tc>
          <w:tcPr>
            <w:tcW w:w="686" w:type="dxa"/>
            <w:vAlign w:val="center"/>
          </w:tcPr>
          <w:p w:rsidR="00270105" w:rsidRPr="00270105" w:rsidRDefault="00270105" w:rsidP="009E3B49">
            <w:pPr>
              <w:ind w:right="-47"/>
              <w:jc w:val="center"/>
            </w:pPr>
            <w:r w:rsidRPr="00270105">
              <w:t>12.3.2</w:t>
            </w:r>
          </w:p>
        </w:tc>
        <w:tc>
          <w:tcPr>
            <w:tcW w:w="7005" w:type="dxa"/>
            <w:gridSpan w:val="7"/>
            <w:vAlign w:val="center"/>
          </w:tcPr>
          <w:p w:rsidR="00270105" w:rsidRPr="00270105" w:rsidRDefault="00270105" w:rsidP="009E3B49">
            <w:pPr>
              <w:ind w:right="-47"/>
              <w:jc w:val="both"/>
            </w:pPr>
            <w:r w:rsidRPr="00270105">
              <w:t>Насосы объемного типа.</w:t>
            </w:r>
          </w:p>
        </w:tc>
        <w:tc>
          <w:tcPr>
            <w:tcW w:w="540" w:type="dxa"/>
            <w:gridSpan w:val="5"/>
            <w:vAlign w:val="center"/>
          </w:tcPr>
          <w:p w:rsidR="00270105" w:rsidRPr="00270105" w:rsidRDefault="00270105" w:rsidP="009E3B49">
            <w:pPr>
              <w:ind w:right="-47"/>
              <w:jc w:val="center"/>
            </w:pPr>
            <w:r w:rsidRPr="00270105">
              <w:t>2</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p>
        </w:tc>
        <w:tc>
          <w:tcPr>
            <w:tcW w:w="549" w:type="dxa"/>
            <w:gridSpan w:val="2"/>
            <w:vAlign w:val="center"/>
          </w:tcPr>
          <w:p w:rsidR="00270105" w:rsidRPr="00270105" w:rsidRDefault="00270105" w:rsidP="009E3B49">
            <w:pPr>
              <w:ind w:right="-47"/>
              <w:jc w:val="center"/>
            </w:pPr>
          </w:p>
        </w:tc>
      </w:tr>
      <w:tr w:rsidR="00270105" w:rsidRPr="00270105">
        <w:tblPrEx>
          <w:tblCellMar>
            <w:top w:w="0" w:type="dxa"/>
            <w:bottom w:w="0" w:type="dxa"/>
          </w:tblCellMar>
        </w:tblPrEx>
        <w:tc>
          <w:tcPr>
            <w:tcW w:w="686" w:type="dxa"/>
            <w:vAlign w:val="center"/>
          </w:tcPr>
          <w:p w:rsidR="00270105" w:rsidRPr="00270105" w:rsidRDefault="00270105" w:rsidP="009E3B49">
            <w:pPr>
              <w:ind w:right="-47"/>
              <w:jc w:val="center"/>
            </w:pPr>
            <w:r w:rsidRPr="00270105">
              <w:t>12.3.3</w:t>
            </w:r>
          </w:p>
        </w:tc>
        <w:tc>
          <w:tcPr>
            <w:tcW w:w="7005" w:type="dxa"/>
            <w:gridSpan w:val="7"/>
            <w:vAlign w:val="center"/>
          </w:tcPr>
          <w:p w:rsidR="00270105" w:rsidRPr="00270105" w:rsidRDefault="00270105" w:rsidP="009E3B49">
            <w:pPr>
              <w:ind w:right="-47"/>
              <w:jc w:val="both"/>
            </w:pPr>
            <w:r w:rsidRPr="00270105">
              <w:t>Струйные насосы.</w:t>
            </w:r>
          </w:p>
        </w:tc>
        <w:tc>
          <w:tcPr>
            <w:tcW w:w="540" w:type="dxa"/>
            <w:gridSpan w:val="5"/>
            <w:vAlign w:val="center"/>
          </w:tcPr>
          <w:p w:rsidR="00270105" w:rsidRPr="00270105" w:rsidRDefault="00270105" w:rsidP="009E3B49">
            <w:pPr>
              <w:ind w:right="-47"/>
              <w:jc w:val="center"/>
            </w:pPr>
            <w:r w:rsidRPr="00270105">
              <w:t>4</w:t>
            </w:r>
          </w:p>
        </w:tc>
        <w:tc>
          <w:tcPr>
            <w:tcW w:w="558" w:type="dxa"/>
            <w:gridSpan w:val="2"/>
            <w:vAlign w:val="center"/>
          </w:tcPr>
          <w:p w:rsidR="00270105" w:rsidRPr="00270105" w:rsidRDefault="00270105" w:rsidP="009E3B49">
            <w:pPr>
              <w:ind w:right="-47"/>
              <w:jc w:val="center"/>
            </w:pPr>
            <w:r w:rsidRPr="00270105">
              <w:t>2</w:t>
            </w:r>
          </w:p>
        </w:tc>
        <w:tc>
          <w:tcPr>
            <w:tcW w:w="568" w:type="dxa"/>
            <w:gridSpan w:val="3"/>
            <w:vAlign w:val="center"/>
          </w:tcPr>
          <w:p w:rsidR="00270105" w:rsidRPr="00270105" w:rsidRDefault="00270105" w:rsidP="009E3B49">
            <w:pPr>
              <w:ind w:right="-47"/>
              <w:jc w:val="center"/>
            </w:pPr>
            <w:r w:rsidRPr="00270105">
              <w:t>2</w:t>
            </w:r>
          </w:p>
        </w:tc>
        <w:tc>
          <w:tcPr>
            <w:tcW w:w="549" w:type="dxa"/>
            <w:gridSpan w:val="2"/>
            <w:vAlign w:val="center"/>
          </w:tcPr>
          <w:p w:rsidR="00270105" w:rsidRPr="00270105" w:rsidRDefault="00270105" w:rsidP="009E3B49">
            <w:pPr>
              <w:ind w:right="-47"/>
              <w:jc w:val="center"/>
            </w:pPr>
          </w:p>
        </w:tc>
      </w:tr>
      <w:tr w:rsidR="00270105" w:rsidRPr="00270105">
        <w:tblPrEx>
          <w:tblCellMar>
            <w:top w:w="0" w:type="dxa"/>
            <w:bottom w:w="0" w:type="dxa"/>
          </w:tblCellMar>
        </w:tblPrEx>
        <w:tc>
          <w:tcPr>
            <w:tcW w:w="686" w:type="dxa"/>
            <w:vAlign w:val="center"/>
          </w:tcPr>
          <w:p w:rsidR="00270105" w:rsidRPr="00270105" w:rsidRDefault="00270105" w:rsidP="009E3B49">
            <w:pPr>
              <w:ind w:right="-47"/>
              <w:jc w:val="center"/>
            </w:pPr>
            <w:r w:rsidRPr="00270105">
              <w:t>12.3.4</w:t>
            </w:r>
          </w:p>
        </w:tc>
        <w:tc>
          <w:tcPr>
            <w:tcW w:w="7005" w:type="dxa"/>
            <w:gridSpan w:val="7"/>
            <w:vAlign w:val="center"/>
          </w:tcPr>
          <w:p w:rsidR="00270105" w:rsidRPr="00270105" w:rsidRDefault="00270105" w:rsidP="009E3B49">
            <w:pPr>
              <w:ind w:right="-47"/>
              <w:jc w:val="both"/>
            </w:pPr>
            <w:r w:rsidRPr="00270105">
              <w:t>Центробежные насосы.</w:t>
            </w:r>
          </w:p>
        </w:tc>
        <w:tc>
          <w:tcPr>
            <w:tcW w:w="540" w:type="dxa"/>
            <w:gridSpan w:val="5"/>
            <w:vAlign w:val="center"/>
          </w:tcPr>
          <w:p w:rsidR="00270105" w:rsidRPr="00270105" w:rsidRDefault="00270105" w:rsidP="009E3B49">
            <w:pPr>
              <w:ind w:right="-47"/>
              <w:jc w:val="center"/>
            </w:pPr>
            <w:r w:rsidRPr="00270105">
              <w:t>10</w:t>
            </w:r>
          </w:p>
        </w:tc>
        <w:tc>
          <w:tcPr>
            <w:tcW w:w="558" w:type="dxa"/>
            <w:gridSpan w:val="2"/>
            <w:vAlign w:val="center"/>
          </w:tcPr>
          <w:p w:rsidR="00270105" w:rsidRPr="00270105" w:rsidRDefault="00270105" w:rsidP="009E3B49">
            <w:pPr>
              <w:ind w:right="-47"/>
              <w:jc w:val="center"/>
            </w:pPr>
            <w:r w:rsidRPr="00270105">
              <w:t>4</w:t>
            </w:r>
          </w:p>
        </w:tc>
        <w:tc>
          <w:tcPr>
            <w:tcW w:w="568" w:type="dxa"/>
            <w:gridSpan w:val="3"/>
            <w:vAlign w:val="center"/>
          </w:tcPr>
          <w:p w:rsidR="00270105" w:rsidRPr="00270105" w:rsidRDefault="00270105" w:rsidP="009E3B49">
            <w:pPr>
              <w:ind w:right="-47"/>
              <w:jc w:val="center"/>
            </w:pPr>
            <w:r w:rsidRPr="00270105">
              <w:t>6</w:t>
            </w:r>
          </w:p>
        </w:tc>
        <w:tc>
          <w:tcPr>
            <w:tcW w:w="549" w:type="dxa"/>
            <w:gridSpan w:val="2"/>
            <w:vAlign w:val="center"/>
          </w:tcPr>
          <w:p w:rsidR="00270105" w:rsidRPr="00270105" w:rsidRDefault="00270105" w:rsidP="009E3B49">
            <w:pPr>
              <w:ind w:right="-47"/>
              <w:jc w:val="center"/>
            </w:pPr>
          </w:p>
        </w:tc>
      </w:tr>
      <w:tr w:rsidR="00270105" w:rsidRPr="00270105">
        <w:tblPrEx>
          <w:tblCellMar>
            <w:top w:w="0" w:type="dxa"/>
            <w:bottom w:w="0" w:type="dxa"/>
          </w:tblCellMar>
        </w:tblPrEx>
        <w:trPr>
          <w:gridAfter w:val="1"/>
          <w:wAfter w:w="6" w:type="dxa"/>
        </w:trPr>
        <w:tc>
          <w:tcPr>
            <w:tcW w:w="7691" w:type="dxa"/>
            <w:gridSpan w:val="8"/>
            <w:vAlign w:val="center"/>
          </w:tcPr>
          <w:p w:rsidR="00270105" w:rsidRPr="00270105" w:rsidRDefault="00270105" w:rsidP="009E3B49">
            <w:pPr>
              <w:ind w:right="-47"/>
              <w:jc w:val="both"/>
              <w:rPr>
                <w:b/>
              </w:rPr>
            </w:pPr>
            <w:r w:rsidRPr="00270105">
              <w:rPr>
                <w:b/>
              </w:rPr>
              <w:t>Итого по  разделу 12.3.:</w:t>
            </w:r>
          </w:p>
        </w:tc>
        <w:tc>
          <w:tcPr>
            <w:tcW w:w="540" w:type="dxa"/>
            <w:gridSpan w:val="5"/>
            <w:vAlign w:val="center"/>
          </w:tcPr>
          <w:p w:rsidR="00270105" w:rsidRPr="00270105" w:rsidRDefault="00270105" w:rsidP="009E3B49">
            <w:pPr>
              <w:ind w:right="-47"/>
              <w:jc w:val="center"/>
              <w:rPr>
                <w:b/>
              </w:rPr>
            </w:pPr>
            <w:r w:rsidRPr="00270105">
              <w:rPr>
                <w:b/>
              </w:rPr>
              <w:t>18</w:t>
            </w:r>
          </w:p>
        </w:tc>
        <w:tc>
          <w:tcPr>
            <w:tcW w:w="558" w:type="dxa"/>
            <w:gridSpan w:val="2"/>
            <w:vAlign w:val="center"/>
          </w:tcPr>
          <w:p w:rsidR="00270105" w:rsidRPr="00270105" w:rsidRDefault="00270105" w:rsidP="009E3B49">
            <w:pPr>
              <w:ind w:right="-47"/>
              <w:jc w:val="center"/>
              <w:rPr>
                <w:b/>
              </w:rPr>
            </w:pPr>
            <w:r w:rsidRPr="00270105">
              <w:rPr>
                <w:b/>
              </w:rPr>
              <w:t>10</w:t>
            </w:r>
          </w:p>
        </w:tc>
        <w:tc>
          <w:tcPr>
            <w:tcW w:w="568" w:type="dxa"/>
            <w:gridSpan w:val="3"/>
            <w:vAlign w:val="center"/>
          </w:tcPr>
          <w:p w:rsidR="00270105" w:rsidRPr="00270105" w:rsidRDefault="00270105" w:rsidP="009E3B49">
            <w:pPr>
              <w:ind w:right="-47"/>
              <w:jc w:val="center"/>
              <w:rPr>
                <w:b/>
              </w:rPr>
            </w:pPr>
            <w:r w:rsidRPr="00270105">
              <w:rPr>
                <w:b/>
              </w:rPr>
              <w:t>8</w:t>
            </w:r>
          </w:p>
        </w:tc>
        <w:tc>
          <w:tcPr>
            <w:tcW w:w="543" w:type="dxa"/>
            <w:vAlign w:val="center"/>
          </w:tcPr>
          <w:p w:rsidR="00270105" w:rsidRPr="00270105" w:rsidRDefault="00270105" w:rsidP="009E3B49">
            <w:pPr>
              <w:ind w:right="-47"/>
              <w:jc w:val="center"/>
              <w:rPr>
                <w:b/>
              </w:rPr>
            </w:pPr>
          </w:p>
        </w:tc>
      </w:tr>
      <w:tr w:rsidR="00270105" w:rsidRPr="00270105">
        <w:tblPrEx>
          <w:tblCellMar>
            <w:top w:w="0" w:type="dxa"/>
            <w:bottom w:w="0" w:type="dxa"/>
          </w:tblCellMar>
        </w:tblPrEx>
        <w:trPr>
          <w:gridAfter w:val="1"/>
          <w:wAfter w:w="6" w:type="dxa"/>
          <w:cantSplit/>
        </w:trPr>
        <w:tc>
          <w:tcPr>
            <w:tcW w:w="9900" w:type="dxa"/>
            <w:gridSpan w:val="19"/>
            <w:vAlign w:val="center"/>
          </w:tcPr>
          <w:p w:rsidR="00270105" w:rsidRPr="00270105" w:rsidRDefault="00270105" w:rsidP="009E3B49">
            <w:pPr>
              <w:jc w:val="center"/>
            </w:pPr>
            <w:r w:rsidRPr="00270105">
              <w:rPr>
                <w:b/>
              </w:rPr>
              <w:t>Раздел 12.4. Пожарные мот</w:t>
            </w:r>
            <w:r w:rsidRPr="00270105">
              <w:rPr>
                <w:b/>
              </w:rPr>
              <w:t>о</w:t>
            </w:r>
            <w:r w:rsidRPr="00270105">
              <w:rPr>
                <w:b/>
              </w:rPr>
              <w:t>помпы.</w:t>
            </w: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12.4.1</w:t>
            </w:r>
          </w:p>
        </w:tc>
        <w:tc>
          <w:tcPr>
            <w:tcW w:w="7005" w:type="dxa"/>
            <w:gridSpan w:val="7"/>
            <w:vAlign w:val="center"/>
          </w:tcPr>
          <w:p w:rsidR="00270105" w:rsidRPr="00270105" w:rsidRDefault="00270105" w:rsidP="009E3B49">
            <w:r w:rsidRPr="00270105">
              <w:t>Переносные и прицепные пожарные мот</w:t>
            </w:r>
            <w:r w:rsidRPr="00270105">
              <w:t>о</w:t>
            </w:r>
            <w:r w:rsidRPr="00270105">
              <w:t>помпы.</w:t>
            </w:r>
          </w:p>
        </w:tc>
        <w:tc>
          <w:tcPr>
            <w:tcW w:w="540" w:type="dxa"/>
            <w:gridSpan w:val="5"/>
            <w:vAlign w:val="center"/>
          </w:tcPr>
          <w:p w:rsidR="00270105" w:rsidRPr="00270105" w:rsidRDefault="00270105" w:rsidP="009E3B49">
            <w:pPr>
              <w:ind w:left="-108" w:right="-108"/>
              <w:jc w:val="center"/>
            </w:pPr>
            <w:r w:rsidRPr="00270105">
              <w:t>10</w:t>
            </w:r>
          </w:p>
        </w:tc>
        <w:tc>
          <w:tcPr>
            <w:tcW w:w="558" w:type="dxa"/>
            <w:gridSpan w:val="2"/>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7691" w:type="dxa"/>
            <w:gridSpan w:val="8"/>
            <w:vAlign w:val="center"/>
          </w:tcPr>
          <w:p w:rsidR="00270105" w:rsidRPr="00270105" w:rsidRDefault="00270105" w:rsidP="009E3B49">
            <w:pPr>
              <w:rPr>
                <w:b/>
              </w:rPr>
            </w:pPr>
            <w:r w:rsidRPr="00270105">
              <w:rPr>
                <w:b/>
              </w:rPr>
              <w:t>Итого по  разделу 12.4.:</w:t>
            </w:r>
          </w:p>
        </w:tc>
        <w:tc>
          <w:tcPr>
            <w:tcW w:w="540" w:type="dxa"/>
            <w:gridSpan w:val="5"/>
            <w:vAlign w:val="center"/>
          </w:tcPr>
          <w:p w:rsidR="00270105" w:rsidRPr="00270105" w:rsidRDefault="00270105" w:rsidP="009E3B49">
            <w:pPr>
              <w:ind w:left="-108" w:right="-108"/>
              <w:jc w:val="center"/>
              <w:rPr>
                <w:b/>
              </w:rPr>
            </w:pPr>
            <w:r w:rsidRPr="00270105">
              <w:rPr>
                <w:b/>
              </w:rPr>
              <w:t>10</w:t>
            </w:r>
          </w:p>
        </w:tc>
        <w:tc>
          <w:tcPr>
            <w:tcW w:w="558" w:type="dxa"/>
            <w:gridSpan w:val="2"/>
            <w:vAlign w:val="center"/>
          </w:tcPr>
          <w:p w:rsidR="00270105" w:rsidRPr="00270105" w:rsidRDefault="00270105" w:rsidP="009E3B49">
            <w:pPr>
              <w:jc w:val="center"/>
              <w:rPr>
                <w:b/>
              </w:rPr>
            </w:pPr>
            <w:r w:rsidRPr="00270105">
              <w:rPr>
                <w:b/>
              </w:rPr>
              <w:t>4</w:t>
            </w:r>
          </w:p>
        </w:tc>
        <w:tc>
          <w:tcPr>
            <w:tcW w:w="568" w:type="dxa"/>
            <w:gridSpan w:val="3"/>
            <w:vAlign w:val="center"/>
          </w:tcPr>
          <w:p w:rsidR="00270105" w:rsidRPr="00270105" w:rsidRDefault="00270105" w:rsidP="009E3B49">
            <w:pPr>
              <w:jc w:val="center"/>
              <w:rPr>
                <w:b/>
              </w:rPr>
            </w:pPr>
            <w:r w:rsidRPr="00270105">
              <w:rPr>
                <w:b/>
              </w:rPr>
              <w:t>6</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9900" w:type="dxa"/>
            <w:gridSpan w:val="19"/>
            <w:vAlign w:val="center"/>
          </w:tcPr>
          <w:p w:rsidR="00270105" w:rsidRPr="00270105" w:rsidRDefault="00270105" w:rsidP="009E3B49">
            <w:pPr>
              <w:jc w:val="center"/>
            </w:pPr>
            <w:r w:rsidRPr="00270105">
              <w:rPr>
                <w:b/>
              </w:rPr>
              <w:t>Раздел 12.5. Средства, приборы и аппараты пожаротушения.</w:t>
            </w: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12.5.1</w:t>
            </w:r>
          </w:p>
        </w:tc>
        <w:tc>
          <w:tcPr>
            <w:tcW w:w="6969" w:type="dxa"/>
            <w:gridSpan w:val="4"/>
            <w:vAlign w:val="center"/>
          </w:tcPr>
          <w:p w:rsidR="00270105" w:rsidRPr="00270105" w:rsidRDefault="00270105" w:rsidP="009E3B49">
            <w:r w:rsidRPr="00270105">
              <w:t>Основы пенного тушения.</w:t>
            </w:r>
          </w:p>
        </w:tc>
        <w:tc>
          <w:tcPr>
            <w:tcW w:w="567" w:type="dxa"/>
            <w:gridSpan w:val="7"/>
            <w:vAlign w:val="center"/>
          </w:tcPr>
          <w:p w:rsidR="00270105" w:rsidRPr="00270105" w:rsidRDefault="00270105" w:rsidP="009E3B49">
            <w:pPr>
              <w:jc w:val="center"/>
            </w:pPr>
            <w:r w:rsidRPr="00270105">
              <w:t>2</w:t>
            </w:r>
          </w:p>
        </w:tc>
        <w:tc>
          <w:tcPr>
            <w:tcW w:w="567" w:type="dxa"/>
            <w:gridSpan w:val="3"/>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12.5.2</w:t>
            </w:r>
          </w:p>
        </w:tc>
        <w:tc>
          <w:tcPr>
            <w:tcW w:w="6969" w:type="dxa"/>
            <w:gridSpan w:val="4"/>
            <w:vAlign w:val="center"/>
          </w:tcPr>
          <w:p w:rsidR="00270105" w:rsidRPr="00270105" w:rsidRDefault="00270105" w:rsidP="009E3B49">
            <w:r w:rsidRPr="00270105">
              <w:t>Приборы и аппараты пенного тушения.</w:t>
            </w:r>
          </w:p>
        </w:tc>
        <w:tc>
          <w:tcPr>
            <w:tcW w:w="567" w:type="dxa"/>
            <w:gridSpan w:val="7"/>
            <w:vAlign w:val="center"/>
          </w:tcPr>
          <w:p w:rsidR="00270105" w:rsidRPr="00270105" w:rsidRDefault="00270105" w:rsidP="009E3B49">
            <w:pPr>
              <w:jc w:val="center"/>
            </w:pPr>
            <w:r w:rsidRPr="00270105">
              <w:t>6</w:t>
            </w:r>
          </w:p>
        </w:tc>
        <w:tc>
          <w:tcPr>
            <w:tcW w:w="567" w:type="dxa"/>
            <w:gridSpan w:val="3"/>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12.5.3</w:t>
            </w:r>
          </w:p>
        </w:tc>
        <w:tc>
          <w:tcPr>
            <w:tcW w:w="6969" w:type="dxa"/>
            <w:gridSpan w:val="4"/>
            <w:vAlign w:val="center"/>
          </w:tcPr>
          <w:p w:rsidR="00270105" w:rsidRPr="00270105" w:rsidRDefault="00270105" w:rsidP="009E3B49">
            <w:r w:rsidRPr="00270105">
              <w:t>Огнетушители.</w:t>
            </w:r>
          </w:p>
        </w:tc>
        <w:tc>
          <w:tcPr>
            <w:tcW w:w="567" w:type="dxa"/>
            <w:gridSpan w:val="7"/>
            <w:vAlign w:val="center"/>
          </w:tcPr>
          <w:p w:rsidR="00270105" w:rsidRPr="00270105" w:rsidRDefault="00270105" w:rsidP="009E3B49">
            <w:pPr>
              <w:ind w:left="-108" w:right="-108"/>
              <w:jc w:val="center"/>
            </w:pPr>
            <w:r w:rsidRPr="00270105">
              <w:t>8</w:t>
            </w:r>
          </w:p>
        </w:tc>
        <w:tc>
          <w:tcPr>
            <w:tcW w:w="567" w:type="dxa"/>
            <w:gridSpan w:val="3"/>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7655" w:type="dxa"/>
            <w:gridSpan w:val="5"/>
            <w:vAlign w:val="center"/>
          </w:tcPr>
          <w:p w:rsidR="00270105" w:rsidRPr="00270105" w:rsidRDefault="00270105" w:rsidP="0004756A">
            <w:pPr>
              <w:rPr>
                <w:b/>
              </w:rPr>
            </w:pPr>
            <w:r w:rsidRPr="00270105">
              <w:rPr>
                <w:b/>
              </w:rPr>
              <w:lastRenderedPageBreak/>
              <w:t>Итого по  разделу 12.5.:</w:t>
            </w:r>
          </w:p>
        </w:tc>
        <w:tc>
          <w:tcPr>
            <w:tcW w:w="567" w:type="dxa"/>
            <w:gridSpan w:val="7"/>
            <w:vAlign w:val="center"/>
          </w:tcPr>
          <w:p w:rsidR="00270105" w:rsidRPr="00270105" w:rsidRDefault="00270105" w:rsidP="00E11D41">
            <w:pPr>
              <w:ind w:left="-250" w:right="-108"/>
              <w:jc w:val="center"/>
              <w:rPr>
                <w:b/>
              </w:rPr>
            </w:pPr>
            <w:r w:rsidRPr="00270105">
              <w:rPr>
                <w:b/>
              </w:rPr>
              <w:t>16</w:t>
            </w:r>
          </w:p>
        </w:tc>
        <w:tc>
          <w:tcPr>
            <w:tcW w:w="567" w:type="dxa"/>
            <w:gridSpan w:val="3"/>
            <w:vAlign w:val="center"/>
          </w:tcPr>
          <w:p w:rsidR="00270105" w:rsidRPr="00270105" w:rsidRDefault="00270105" w:rsidP="0004756A">
            <w:pPr>
              <w:jc w:val="center"/>
              <w:rPr>
                <w:b/>
              </w:rPr>
            </w:pPr>
            <w:r w:rsidRPr="00270105">
              <w:rPr>
                <w:b/>
              </w:rPr>
              <w:t>6</w:t>
            </w:r>
          </w:p>
        </w:tc>
        <w:tc>
          <w:tcPr>
            <w:tcW w:w="568" w:type="dxa"/>
            <w:gridSpan w:val="3"/>
            <w:vAlign w:val="center"/>
          </w:tcPr>
          <w:p w:rsidR="00270105" w:rsidRPr="00270105" w:rsidRDefault="00270105" w:rsidP="0004756A">
            <w:pPr>
              <w:jc w:val="center"/>
              <w:rPr>
                <w:b/>
              </w:rPr>
            </w:pPr>
            <w:r w:rsidRPr="00270105">
              <w:rPr>
                <w:b/>
              </w:rPr>
              <w:t>10</w:t>
            </w:r>
          </w:p>
        </w:tc>
        <w:tc>
          <w:tcPr>
            <w:tcW w:w="543" w:type="dxa"/>
            <w:vAlign w:val="center"/>
          </w:tcPr>
          <w:p w:rsidR="00270105" w:rsidRPr="00270105" w:rsidRDefault="00270105" w:rsidP="0004756A">
            <w:pPr>
              <w:jc w:val="center"/>
              <w:rPr>
                <w:b/>
              </w:rPr>
            </w:pPr>
          </w:p>
        </w:tc>
      </w:tr>
      <w:tr w:rsidR="00270105" w:rsidRPr="00270105">
        <w:tblPrEx>
          <w:tblCellMar>
            <w:top w:w="0" w:type="dxa"/>
            <w:bottom w:w="0" w:type="dxa"/>
          </w:tblCellMar>
        </w:tblPrEx>
        <w:trPr>
          <w:gridAfter w:val="1"/>
          <w:wAfter w:w="6" w:type="dxa"/>
          <w:cantSplit/>
        </w:trPr>
        <w:tc>
          <w:tcPr>
            <w:tcW w:w="9900" w:type="dxa"/>
            <w:gridSpan w:val="19"/>
            <w:vAlign w:val="center"/>
          </w:tcPr>
          <w:p w:rsidR="00270105" w:rsidRPr="00270105" w:rsidRDefault="00270105" w:rsidP="009E3B49">
            <w:pPr>
              <w:jc w:val="center"/>
            </w:pPr>
            <w:r w:rsidRPr="00270105">
              <w:rPr>
                <w:b/>
              </w:rPr>
              <w:t>Раздел 12.6. Эксплуатация пожарно-технического оборудования.</w:t>
            </w: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12.6.1</w:t>
            </w:r>
          </w:p>
        </w:tc>
        <w:tc>
          <w:tcPr>
            <w:tcW w:w="6969" w:type="dxa"/>
            <w:gridSpan w:val="4"/>
            <w:vAlign w:val="center"/>
          </w:tcPr>
          <w:p w:rsidR="00270105" w:rsidRPr="00270105" w:rsidRDefault="00270105" w:rsidP="009E3B49">
            <w:r w:rsidRPr="00270105">
              <w:t>Пожарный инструмент и оборудование.</w:t>
            </w:r>
          </w:p>
        </w:tc>
        <w:tc>
          <w:tcPr>
            <w:tcW w:w="576" w:type="dxa"/>
            <w:gridSpan w:val="8"/>
            <w:vAlign w:val="center"/>
          </w:tcPr>
          <w:p w:rsidR="00270105" w:rsidRPr="00270105" w:rsidRDefault="00270105" w:rsidP="009E3B49">
            <w:pPr>
              <w:jc w:val="center"/>
            </w:pPr>
            <w:r w:rsidRPr="00270105">
              <w:t>4</w:t>
            </w:r>
          </w:p>
        </w:tc>
        <w:tc>
          <w:tcPr>
            <w:tcW w:w="558" w:type="dxa"/>
            <w:gridSpan w:val="2"/>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right="-47"/>
              <w:jc w:val="center"/>
            </w:pPr>
            <w:r w:rsidRPr="00270105">
              <w:t>12.6.2</w:t>
            </w:r>
          </w:p>
        </w:tc>
        <w:tc>
          <w:tcPr>
            <w:tcW w:w="6969" w:type="dxa"/>
            <w:gridSpan w:val="4"/>
            <w:vAlign w:val="center"/>
          </w:tcPr>
          <w:p w:rsidR="00270105" w:rsidRPr="00270105" w:rsidRDefault="00270105" w:rsidP="009E3B49">
            <w:r w:rsidRPr="00270105">
              <w:t>Техническое обслуживание пожарного оборудов</w:t>
            </w:r>
            <w:r w:rsidRPr="00270105">
              <w:t>а</w:t>
            </w:r>
            <w:r w:rsidRPr="00270105">
              <w:t>ния.</w:t>
            </w:r>
          </w:p>
        </w:tc>
        <w:tc>
          <w:tcPr>
            <w:tcW w:w="576" w:type="dxa"/>
            <w:gridSpan w:val="8"/>
            <w:vAlign w:val="center"/>
          </w:tcPr>
          <w:p w:rsidR="00270105" w:rsidRPr="00270105" w:rsidRDefault="00270105" w:rsidP="009E3B49">
            <w:pPr>
              <w:jc w:val="center"/>
            </w:pPr>
            <w:r w:rsidRPr="00270105">
              <w:t>6</w:t>
            </w:r>
          </w:p>
        </w:tc>
        <w:tc>
          <w:tcPr>
            <w:tcW w:w="558" w:type="dxa"/>
            <w:gridSpan w:val="2"/>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7655" w:type="dxa"/>
            <w:gridSpan w:val="5"/>
            <w:vAlign w:val="center"/>
          </w:tcPr>
          <w:p w:rsidR="00270105" w:rsidRPr="00270105" w:rsidRDefault="00270105" w:rsidP="009E3B49">
            <w:pPr>
              <w:rPr>
                <w:b/>
              </w:rPr>
            </w:pPr>
            <w:r w:rsidRPr="00270105">
              <w:rPr>
                <w:b/>
              </w:rPr>
              <w:t>Итого по  разделу 12.6.:</w:t>
            </w:r>
          </w:p>
        </w:tc>
        <w:tc>
          <w:tcPr>
            <w:tcW w:w="576" w:type="dxa"/>
            <w:gridSpan w:val="8"/>
            <w:vAlign w:val="center"/>
          </w:tcPr>
          <w:p w:rsidR="00270105" w:rsidRPr="00270105" w:rsidRDefault="00270105" w:rsidP="009E3B49">
            <w:pPr>
              <w:jc w:val="center"/>
              <w:rPr>
                <w:b/>
              </w:rPr>
            </w:pPr>
            <w:r w:rsidRPr="00270105">
              <w:rPr>
                <w:b/>
              </w:rPr>
              <w:t>10</w:t>
            </w:r>
          </w:p>
        </w:tc>
        <w:tc>
          <w:tcPr>
            <w:tcW w:w="558" w:type="dxa"/>
            <w:gridSpan w:val="2"/>
            <w:vAlign w:val="center"/>
          </w:tcPr>
          <w:p w:rsidR="00270105" w:rsidRPr="00270105" w:rsidRDefault="00270105" w:rsidP="009E3B49">
            <w:pPr>
              <w:jc w:val="center"/>
              <w:rPr>
                <w:b/>
              </w:rPr>
            </w:pPr>
            <w:r w:rsidRPr="00270105">
              <w:rPr>
                <w:b/>
              </w:rPr>
              <w:t>4</w:t>
            </w:r>
          </w:p>
        </w:tc>
        <w:tc>
          <w:tcPr>
            <w:tcW w:w="568" w:type="dxa"/>
            <w:gridSpan w:val="3"/>
            <w:vAlign w:val="center"/>
          </w:tcPr>
          <w:p w:rsidR="00270105" w:rsidRPr="00270105" w:rsidRDefault="00270105" w:rsidP="009E3B49">
            <w:pPr>
              <w:jc w:val="center"/>
              <w:rPr>
                <w:b/>
              </w:rPr>
            </w:pPr>
            <w:r w:rsidRPr="00270105">
              <w:rPr>
                <w:b/>
              </w:rPr>
              <w:t>6</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cantSplit/>
        </w:trPr>
        <w:tc>
          <w:tcPr>
            <w:tcW w:w="9900" w:type="dxa"/>
            <w:gridSpan w:val="19"/>
            <w:vAlign w:val="center"/>
          </w:tcPr>
          <w:p w:rsidR="00270105" w:rsidRPr="00270105" w:rsidRDefault="00270105" w:rsidP="009E3B49">
            <w:pPr>
              <w:jc w:val="center"/>
            </w:pPr>
            <w:r w:rsidRPr="00270105">
              <w:rPr>
                <w:b/>
              </w:rPr>
              <w:t>Раздел 12.7. Пожарные машины.</w:t>
            </w: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left="-108" w:right="-133"/>
              <w:jc w:val="center"/>
            </w:pPr>
            <w:r w:rsidRPr="00270105">
              <w:t>12.7.1</w:t>
            </w:r>
          </w:p>
        </w:tc>
        <w:tc>
          <w:tcPr>
            <w:tcW w:w="7005" w:type="dxa"/>
            <w:gridSpan w:val="7"/>
            <w:vAlign w:val="center"/>
          </w:tcPr>
          <w:p w:rsidR="00270105" w:rsidRPr="00270105" w:rsidRDefault="00270105" w:rsidP="009E3B49">
            <w:r w:rsidRPr="00270105">
              <w:t>Основные пожарные автомобили общего примен</w:t>
            </w:r>
            <w:r w:rsidRPr="00270105">
              <w:t>е</w:t>
            </w:r>
            <w:r w:rsidRPr="00270105">
              <w:t>ния</w:t>
            </w:r>
          </w:p>
        </w:tc>
        <w:tc>
          <w:tcPr>
            <w:tcW w:w="540" w:type="dxa"/>
            <w:gridSpan w:val="5"/>
            <w:vAlign w:val="center"/>
          </w:tcPr>
          <w:p w:rsidR="00270105" w:rsidRPr="00270105" w:rsidRDefault="00270105" w:rsidP="009E3B49">
            <w:pPr>
              <w:ind w:left="-108" w:right="-108"/>
              <w:jc w:val="center"/>
            </w:pPr>
            <w:r w:rsidRPr="00270105">
              <w:t>4</w:t>
            </w:r>
          </w:p>
        </w:tc>
        <w:tc>
          <w:tcPr>
            <w:tcW w:w="558" w:type="dxa"/>
            <w:gridSpan w:val="2"/>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88"/>
        </w:trPr>
        <w:tc>
          <w:tcPr>
            <w:tcW w:w="686" w:type="dxa"/>
            <w:vAlign w:val="center"/>
          </w:tcPr>
          <w:p w:rsidR="00270105" w:rsidRPr="00270105" w:rsidRDefault="00270105" w:rsidP="009E3B49">
            <w:pPr>
              <w:ind w:left="-108" w:right="-133"/>
              <w:jc w:val="center"/>
            </w:pPr>
            <w:r w:rsidRPr="00270105">
              <w:t>12.7.2</w:t>
            </w:r>
          </w:p>
        </w:tc>
        <w:tc>
          <w:tcPr>
            <w:tcW w:w="7005" w:type="dxa"/>
            <w:gridSpan w:val="7"/>
            <w:vAlign w:val="center"/>
          </w:tcPr>
          <w:p w:rsidR="00270105" w:rsidRPr="00270105" w:rsidRDefault="00270105" w:rsidP="009E3B49">
            <w:r w:rsidRPr="00270105">
              <w:t>Основные пожарные автомобили целевого прим</w:t>
            </w:r>
            <w:r w:rsidRPr="00270105">
              <w:t>е</w:t>
            </w:r>
            <w:r w:rsidRPr="00270105">
              <w:t>нения</w:t>
            </w:r>
          </w:p>
        </w:tc>
        <w:tc>
          <w:tcPr>
            <w:tcW w:w="540" w:type="dxa"/>
            <w:gridSpan w:val="5"/>
            <w:vAlign w:val="center"/>
          </w:tcPr>
          <w:p w:rsidR="00270105" w:rsidRPr="00270105" w:rsidRDefault="00270105" w:rsidP="009E3B49">
            <w:pPr>
              <w:ind w:left="-108" w:right="-108"/>
              <w:jc w:val="center"/>
            </w:pPr>
            <w:r w:rsidRPr="00270105">
              <w:t>2</w:t>
            </w:r>
          </w:p>
        </w:tc>
        <w:tc>
          <w:tcPr>
            <w:tcW w:w="558" w:type="dxa"/>
            <w:gridSpan w:val="2"/>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left="-108" w:right="-133"/>
              <w:jc w:val="center"/>
            </w:pPr>
            <w:r w:rsidRPr="00270105">
              <w:t>12.7.3</w:t>
            </w:r>
          </w:p>
        </w:tc>
        <w:tc>
          <w:tcPr>
            <w:tcW w:w="7005" w:type="dxa"/>
            <w:gridSpan w:val="7"/>
            <w:vAlign w:val="center"/>
          </w:tcPr>
          <w:p w:rsidR="00270105" w:rsidRPr="00270105" w:rsidRDefault="00270105" w:rsidP="009E3B49">
            <w:pPr>
              <w:rPr>
                <w:b/>
              </w:rPr>
            </w:pPr>
            <w:r w:rsidRPr="00270105">
              <w:t>Специальные пожарные автомобили</w:t>
            </w:r>
          </w:p>
        </w:tc>
        <w:tc>
          <w:tcPr>
            <w:tcW w:w="540" w:type="dxa"/>
            <w:gridSpan w:val="5"/>
            <w:vAlign w:val="center"/>
          </w:tcPr>
          <w:p w:rsidR="00270105" w:rsidRPr="00270105" w:rsidRDefault="00270105" w:rsidP="009E3B49">
            <w:pPr>
              <w:pStyle w:val="40"/>
              <w:keepNext w:val="0"/>
              <w:ind w:left="-108" w:right="-108"/>
              <w:rPr>
                <w:sz w:val="20"/>
                <w:szCs w:val="20"/>
              </w:rPr>
            </w:pPr>
            <w:r w:rsidRPr="00270105">
              <w:rPr>
                <w:sz w:val="20"/>
                <w:szCs w:val="20"/>
              </w:rPr>
              <w:t>10</w:t>
            </w:r>
          </w:p>
        </w:tc>
        <w:tc>
          <w:tcPr>
            <w:tcW w:w="558" w:type="dxa"/>
            <w:gridSpan w:val="2"/>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97"/>
        </w:trPr>
        <w:tc>
          <w:tcPr>
            <w:tcW w:w="686" w:type="dxa"/>
            <w:vAlign w:val="center"/>
          </w:tcPr>
          <w:p w:rsidR="00270105" w:rsidRPr="00270105" w:rsidRDefault="00270105" w:rsidP="009E3B49">
            <w:pPr>
              <w:ind w:left="-108" w:right="-133"/>
              <w:jc w:val="center"/>
            </w:pPr>
            <w:r w:rsidRPr="00270105">
              <w:t>12.7.4</w:t>
            </w:r>
          </w:p>
        </w:tc>
        <w:tc>
          <w:tcPr>
            <w:tcW w:w="7005" w:type="dxa"/>
            <w:gridSpan w:val="7"/>
            <w:vAlign w:val="center"/>
          </w:tcPr>
          <w:p w:rsidR="00270105" w:rsidRPr="00270105" w:rsidRDefault="00270105" w:rsidP="009E3B49">
            <w:pPr>
              <w:rPr>
                <w:b/>
              </w:rPr>
            </w:pPr>
            <w:r w:rsidRPr="00270105">
              <w:t>Автомобили вспомогательные и приспособленные для пожар</w:t>
            </w:r>
            <w:r w:rsidRPr="00270105">
              <w:t>о</w:t>
            </w:r>
            <w:r w:rsidRPr="00270105">
              <w:t>тушения.</w:t>
            </w:r>
          </w:p>
        </w:tc>
        <w:tc>
          <w:tcPr>
            <w:tcW w:w="540" w:type="dxa"/>
            <w:gridSpan w:val="5"/>
            <w:vAlign w:val="center"/>
          </w:tcPr>
          <w:p w:rsidR="00270105" w:rsidRPr="00270105" w:rsidRDefault="00270105" w:rsidP="009E3B49">
            <w:pPr>
              <w:ind w:left="-108" w:right="-108"/>
              <w:jc w:val="center"/>
            </w:pPr>
            <w:r w:rsidRPr="00270105">
              <w:t>2</w:t>
            </w:r>
          </w:p>
        </w:tc>
        <w:tc>
          <w:tcPr>
            <w:tcW w:w="558" w:type="dxa"/>
            <w:gridSpan w:val="2"/>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rPr>
                <w:b/>
              </w:rPr>
            </w:pP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ind w:left="-108" w:right="-133"/>
              <w:jc w:val="center"/>
            </w:pPr>
            <w:r w:rsidRPr="00270105">
              <w:t>12.7.5</w:t>
            </w:r>
          </w:p>
        </w:tc>
        <w:tc>
          <w:tcPr>
            <w:tcW w:w="7005" w:type="dxa"/>
            <w:gridSpan w:val="7"/>
            <w:vAlign w:val="center"/>
          </w:tcPr>
          <w:p w:rsidR="00270105" w:rsidRPr="00270105" w:rsidRDefault="00270105" w:rsidP="009E3B49">
            <w:r w:rsidRPr="00270105">
              <w:t>Организация эксплуатации пожарной те</w:t>
            </w:r>
            <w:r w:rsidRPr="00270105">
              <w:t>х</w:t>
            </w:r>
            <w:r w:rsidRPr="00270105">
              <w:t>ники</w:t>
            </w:r>
          </w:p>
        </w:tc>
        <w:tc>
          <w:tcPr>
            <w:tcW w:w="540" w:type="dxa"/>
            <w:gridSpan w:val="5"/>
            <w:vAlign w:val="center"/>
          </w:tcPr>
          <w:p w:rsidR="00270105" w:rsidRPr="00270105" w:rsidRDefault="00270105" w:rsidP="009E3B49">
            <w:pPr>
              <w:ind w:left="-108" w:right="-108"/>
              <w:jc w:val="center"/>
            </w:pPr>
            <w:r w:rsidRPr="00270105">
              <w:t>2</w:t>
            </w:r>
          </w:p>
        </w:tc>
        <w:tc>
          <w:tcPr>
            <w:tcW w:w="558" w:type="dxa"/>
            <w:gridSpan w:val="2"/>
            <w:vAlign w:val="center"/>
          </w:tcPr>
          <w:p w:rsidR="00270105" w:rsidRPr="00270105" w:rsidRDefault="00270105" w:rsidP="009E3B49">
            <w:pPr>
              <w:jc w:val="center"/>
            </w:pPr>
            <w:r w:rsidRPr="00270105">
              <w:t>2</w:t>
            </w:r>
          </w:p>
        </w:tc>
        <w:tc>
          <w:tcPr>
            <w:tcW w:w="568" w:type="dxa"/>
            <w:gridSpan w:val="3"/>
            <w:vAlign w:val="center"/>
          </w:tcPr>
          <w:p w:rsidR="00270105" w:rsidRPr="00270105" w:rsidRDefault="00270105" w:rsidP="009E3B49">
            <w:pPr>
              <w:jc w:val="cente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253"/>
        </w:trPr>
        <w:tc>
          <w:tcPr>
            <w:tcW w:w="686" w:type="dxa"/>
            <w:vAlign w:val="center"/>
          </w:tcPr>
          <w:p w:rsidR="00270105" w:rsidRPr="00270105" w:rsidRDefault="00270105" w:rsidP="009E3B49">
            <w:pPr>
              <w:ind w:left="-108" w:right="-133"/>
              <w:jc w:val="center"/>
            </w:pPr>
            <w:r w:rsidRPr="00270105">
              <w:t>12.7.3</w:t>
            </w:r>
          </w:p>
        </w:tc>
        <w:tc>
          <w:tcPr>
            <w:tcW w:w="7005" w:type="dxa"/>
            <w:gridSpan w:val="7"/>
            <w:vAlign w:val="center"/>
          </w:tcPr>
          <w:p w:rsidR="00270105" w:rsidRPr="00270105" w:rsidRDefault="00270105" w:rsidP="009E3B49">
            <w:pPr>
              <w:pStyle w:val="a7"/>
              <w:tabs>
                <w:tab w:val="clear" w:pos="4153"/>
                <w:tab w:val="clear" w:pos="8306"/>
              </w:tabs>
              <w:rPr>
                <w:b/>
              </w:rPr>
            </w:pPr>
            <w:r w:rsidRPr="00270105">
              <w:t>Техническое обслуживание и ремонт пожарных автомоб</w:t>
            </w:r>
            <w:r w:rsidRPr="00270105">
              <w:t>и</w:t>
            </w:r>
            <w:r w:rsidRPr="00270105">
              <w:t>лей</w:t>
            </w:r>
          </w:p>
        </w:tc>
        <w:tc>
          <w:tcPr>
            <w:tcW w:w="540" w:type="dxa"/>
            <w:gridSpan w:val="5"/>
            <w:vAlign w:val="center"/>
          </w:tcPr>
          <w:p w:rsidR="00270105" w:rsidRPr="00270105" w:rsidRDefault="00270105" w:rsidP="009E3B49">
            <w:pPr>
              <w:ind w:left="-108" w:right="-108"/>
              <w:jc w:val="center"/>
            </w:pPr>
            <w:r w:rsidRPr="00270105">
              <w:t>10</w:t>
            </w:r>
          </w:p>
        </w:tc>
        <w:tc>
          <w:tcPr>
            <w:tcW w:w="558" w:type="dxa"/>
            <w:gridSpan w:val="2"/>
            <w:vAlign w:val="center"/>
          </w:tcPr>
          <w:p w:rsidR="00270105" w:rsidRPr="00270105" w:rsidRDefault="00270105" w:rsidP="009E3B49">
            <w:pPr>
              <w:jc w:val="center"/>
            </w:pPr>
            <w:r w:rsidRPr="00270105">
              <w:t>4</w:t>
            </w:r>
          </w:p>
        </w:tc>
        <w:tc>
          <w:tcPr>
            <w:tcW w:w="568" w:type="dxa"/>
            <w:gridSpan w:val="3"/>
            <w:vAlign w:val="center"/>
          </w:tcPr>
          <w:p w:rsidR="00270105" w:rsidRPr="00270105" w:rsidRDefault="00270105" w:rsidP="009E3B49">
            <w:pPr>
              <w:jc w:val="center"/>
            </w:pPr>
            <w:r w:rsidRPr="00270105">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74"/>
        </w:trPr>
        <w:tc>
          <w:tcPr>
            <w:tcW w:w="686" w:type="dxa"/>
            <w:vAlign w:val="center"/>
          </w:tcPr>
          <w:p w:rsidR="00270105" w:rsidRPr="00270105" w:rsidRDefault="00270105" w:rsidP="009E3B49">
            <w:pPr>
              <w:ind w:left="-108" w:right="-133"/>
              <w:jc w:val="center"/>
            </w:pPr>
            <w:r w:rsidRPr="00270105">
              <w:t>12.7.7</w:t>
            </w:r>
          </w:p>
        </w:tc>
        <w:tc>
          <w:tcPr>
            <w:tcW w:w="7005" w:type="dxa"/>
            <w:gridSpan w:val="7"/>
            <w:vAlign w:val="center"/>
          </w:tcPr>
          <w:p w:rsidR="00270105" w:rsidRPr="00270105" w:rsidRDefault="00270105" w:rsidP="009E3B49">
            <w:pPr>
              <w:pStyle w:val="4"/>
              <w:spacing w:before="0" w:after="0"/>
              <w:rPr>
                <w:b w:val="0"/>
                <w:sz w:val="20"/>
                <w:szCs w:val="20"/>
              </w:rPr>
            </w:pPr>
            <w:r w:rsidRPr="00270105">
              <w:rPr>
                <w:b w:val="0"/>
                <w:sz w:val="20"/>
                <w:szCs w:val="20"/>
              </w:rPr>
              <w:t>Практическая работа со специальными агрегатами пожа</w:t>
            </w:r>
            <w:r w:rsidRPr="00270105">
              <w:rPr>
                <w:b w:val="0"/>
                <w:sz w:val="20"/>
                <w:szCs w:val="20"/>
              </w:rPr>
              <w:t>р</w:t>
            </w:r>
            <w:r w:rsidRPr="00270105">
              <w:rPr>
                <w:b w:val="0"/>
                <w:sz w:val="20"/>
                <w:szCs w:val="20"/>
              </w:rPr>
              <w:t>ных автомобилей</w:t>
            </w:r>
          </w:p>
        </w:tc>
        <w:tc>
          <w:tcPr>
            <w:tcW w:w="540" w:type="dxa"/>
            <w:gridSpan w:val="5"/>
            <w:vAlign w:val="center"/>
          </w:tcPr>
          <w:p w:rsidR="00270105" w:rsidRPr="00270105" w:rsidRDefault="00270105" w:rsidP="009E3B49">
            <w:pPr>
              <w:ind w:left="-108" w:right="-108"/>
              <w:jc w:val="center"/>
            </w:pPr>
            <w:r w:rsidRPr="00270105">
              <w:t>12</w:t>
            </w:r>
          </w:p>
        </w:tc>
        <w:tc>
          <w:tcPr>
            <w:tcW w:w="558" w:type="dxa"/>
            <w:gridSpan w:val="2"/>
            <w:vAlign w:val="center"/>
          </w:tcPr>
          <w:p w:rsidR="00270105" w:rsidRPr="00270105" w:rsidRDefault="00270105" w:rsidP="009E3B49">
            <w:pPr>
              <w:jc w:val="center"/>
            </w:pPr>
          </w:p>
        </w:tc>
        <w:tc>
          <w:tcPr>
            <w:tcW w:w="568" w:type="dxa"/>
            <w:gridSpan w:val="3"/>
            <w:vAlign w:val="center"/>
          </w:tcPr>
          <w:p w:rsidR="00270105" w:rsidRPr="00270105" w:rsidRDefault="00270105" w:rsidP="00B25DDF">
            <w:pPr>
              <w:ind w:left="-108" w:right="-108"/>
              <w:jc w:val="center"/>
            </w:pPr>
            <w:r w:rsidRPr="00270105">
              <w:t>12</w:t>
            </w:r>
          </w:p>
        </w:tc>
        <w:tc>
          <w:tcPr>
            <w:tcW w:w="543" w:type="dxa"/>
            <w:vAlign w:val="center"/>
          </w:tcPr>
          <w:p w:rsidR="00270105" w:rsidRPr="00270105" w:rsidRDefault="00270105" w:rsidP="009E3B49">
            <w:pPr>
              <w:ind w:left="-108" w:right="-108"/>
              <w:jc w:val="center"/>
            </w:pPr>
          </w:p>
        </w:tc>
      </w:tr>
      <w:tr w:rsidR="00270105" w:rsidRPr="00270105">
        <w:tblPrEx>
          <w:tblCellMar>
            <w:top w:w="0" w:type="dxa"/>
            <w:bottom w:w="0" w:type="dxa"/>
          </w:tblCellMar>
        </w:tblPrEx>
        <w:trPr>
          <w:gridAfter w:val="1"/>
          <w:wAfter w:w="6" w:type="dxa"/>
          <w:trHeight w:val="198"/>
        </w:trPr>
        <w:tc>
          <w:tcPr>
            <w:tcW w:w="7691" w:type="dxa"/>
            <w:gridSpan w:val="8"/>
            <w:vAlign w:val="center"/>
          </w:tcPr>
          <w:p w:rsidR="00270105" w:rsidRPr="00270105" w:rsidRDefault="00270105" w:rsidP="009E3B49">
            <w:pPr>
              <w:pStyle w:val="4"/>
              <w:spacing w:before="0" w:after="0"/>
              <w:rPr>
                <w:sz w:val="20"/>
                <w:szCs w:val="20"/>
              </w:rPr>
            </w:pPr>
            <w:r w:rsidRPr="00270105">
              <w:rPr>
                <w:sz w:val="20"/>
                <w:szCs w:val="20"/>
              </w:rPr>
              <w:t>Итого по  разделу 12.7.:</w:t>
            </w:r>
          </w:p>
        </w:tc>
        <w:tc>
          <w:tcPr>
            <w:tcW w:w="540" w:type="dxa"/>
            <w:gridSpan w:val="5"/>
            <w:vAlign w:val="center"/>
          </w:tcPr>
          <w:p w:rsidR="00270105" w:rsidRPr="00270105" w:rsidRDefault="00270105" w:rsidP="009E3B49">
            <w:pPr>
              <w:ind w:left="-108" w:right="-108"/>
              <w:jc w:val="center"/>
              <w:rPr>
                <w:b/>
              </w:rPr>
            </w:pPr>
            <w:r w:rsidRPr="00270105">
              <w:rPr>
                <w:b/>
              </w:rPr>
              <w:t>42</w:t>
            </w:r>
          </w:p>
        </w:tc>
        <w:tc>
          <w:tcPr>
            <w:tcW w:w="558" w:type="dxa"/>
            <w:gridSpan w:val="2"/>
            <w:vAlign w:val="center"/>
          </w:tcPr>
          <w:p w:rsidR="00270105" w:rsidRPr="00270105" w:rsidRDefault="00270105" w:rsidP="009E3B49">
            <w:pPr>
              <w:jc w:val="center"/>
              <w:rPr>
                <w:b/>
              </w:rPr>
            </w:pPr>
            <w:r w:rsidRPr="00270105">
              <w:rPr>
                <w:b/>
              </w:rPr>
              <w:t>18</w:t>
            </w:r>
          </w:p>
        </w:tc>
        <w:tc>
          <w:tcPr>
            <w:tcW w:w="568" w:type="dxa"/>
            <w:gridSpan w:val="3"/>
            <w:vAlign w:val="center"/>
          </w:tcPr>
          <w:p w:rsidR="00270105" w:rsidRPr="00270105" w:rsidRDefault="00270105" w:rsidP="009E3B49">
            <w:pPr>
              <w:ind w:left="-108" w:right="-108"/>
              <w:jc w:val="center"/>
              <w:rPr>
                <w:b/>
              </w:rPr>
            </w:pPr>
            <w:r w:rsidRPr="00270105">
              <w:rPr>
                <w:b/>
              </w:rPr>
              <w:t>24</w:t>
            </w:r>
          </w:p>
        </w:tc>
        <w:tc>
          <w:tcPr>
            <w:tcW w:w="543" w:type="dxa"/>
            <w:vAlign w:val="center"/>
          </w:tcPr>
          <w:p w:rsidR="00270105" w:rsidRPr="00270105" w:rsidRDefault="00270105" w:rsidP="009E3B49">
            <w:pPr>
              <w:ind w:left="-108" w:right="-108"/>
              <w:jc w:val="center"/>
              <w:rPr>
                <w:b/>
              </w:rPr>
            </w:pPr>
          </w:p>
        </w:tc>
      </w:tr>
      <w:tr w:rsidR="00270105" w:rsidRPr="00270105">
        <w:tblPrEx>
          <w:tblCellMar>
            <w:top w:w="0" w:type="dxa"/>
            <w:bottom w:w="0" w:type="dxa"/>
          </w:tblCellMar>
        </w:tblPrEx>
        <w:trPr>
          <w:gridAfter w:val="1"/>
          <w:wAfter w:w="6" w:type="dxa"/>
          <w:trHeight w:val="192"/>
        </w:trPr>
        <w:tc>
          <w:tcPr>
            <w:tcW w:w="7691" w:type="dxa"/>
            <w:gridSpan w:val="8"/>
            <w:vAlign w:val="center"/>
          </w:tcPr>
          <w:p w:rsidR="00270105" w:rsidRPr="00270105" w:rsidRDefault="00270105" w:rsidP="009E3B49">
            <w:pPr>
              <w:pStyle w:val="4"/>
              <w:spacing w:before="0" w:after="0"/>
              <w:rPr>
                <w:sz w:val="20"/>
                <w:szCs w:val="20"/>
              </w:rPr>
            </w:pPr>
            <w:r w:rsidRPr="00270105">
              <w:rPr>
                <w:sz w:val="20"/>
                <w:szCs w:val="20"/>
              </w:rPr>
              <w:t>Итоговый контроль (экзамен):</w:t>
            </w:r>
          </w:p>
        </w:tc>
        <w:tc>
          <w:tcPr>
            <w:tcW w:w="540" w:type="dxa"/>
            <w:gridSpan w:val="5"/>
            <w:vAlign w:val="center"/>
          </w:tcPr>
          <w:p w:rsidR="00270105" w:rsidRPr="00270105" w:rsidRDefault="00270105" w:rsidP="009E3B49">
            <w:pPr>
              <w:ind w:left="-108"/>
              <w:jc w:val="center"/>
              <w:rPr>
                <w:b/>
              </w:rPr>
            </w:pPr>
            <w:r w:rsidRPr="00270105">
              <w:rPr>
                <w:b/>
              </w:rPr>
              <w:t>6</w:t>
            </w:r>
          </w:p>
        </w:tc>
        <w:tc>
          <w:tcPr>
            <w:tcW w:w="558" w:type="dxa"/>
            <w:gridSpan w:val="2"/>
            <w:vAlign w:val="center"/>
          </w:tcPr>
          <w:p w:rsidR="00270105" w:rsidRPr="00270105" w:rsidRDefault="00270105" w:rsidP="009E3B49">
            <w:pPr>
              <w:jc w:val="center"/>
              <w:rPr>
                <w:b/>
              </w:rPr>
            </w:pPr>
          </w:p>
        </w:tc>
        <w:tc>
          <w:tcPr>
            <w:tcW w:w="568" w:type="dxa"/>
            <w:gridSpan w:val="3"/>
            <w:vAlign w:val="center"/>
          </w:tcPr>
          <w:p w:rsidR="00270105" w:rsidRPr="00270105" w:rsidRDefault="00270105" w:rsidP="009E3B49">
            <w:pPr>
              <w:ind w:left="-108"/>
              <w:jc w:val="center"/>
              <w:rPr>
                <w:b/>
              </w:rPr>
            </w:pPr>
          </w:p>
        </w:tc>
        <w:tc>
          <w:tcPr>
            <w:tcW w:w="543" w:type="dxa"/>
            <w:vAlign w:val="center"/>
          </w:tcPr>
          <w:p w:rsidR="00270105" w:rsidRPr="00270105" w:rsidRDefault="00270105" w:rsidP="009E3B49">
            <w:pPr>
              <w:jc w:val="center"/>
              <w:rPr>
                <w:b/>
              </w:rPr>
            </w:pPr>
            <w:r w:rsidRPr="00270105">
              <w:rPr>
                <w:b/>
              </w:rPr>
              <w:t>6</w:t>
            </w:r>
          </w:p>
        </w:tc>
      </w:tr>
      <w:tr w:rsidR="00270105" w:rsidRPr="00270105">
        <w:tblPrEx>
          <w:tblCellMar>
            <w:top w:w="0" w:type="dxa"/>
            <w:bottom w:w="0" w:type="dxa"/>
          </w:tblCellMar>
        </w:tblPrEx>
        <w:trPr>
          <w:gridAfter w:val="1"/>
          <w:wAfter w:w="6" w:type="dxa"/>
          <w:trHeight w:val="262"/>
        </w:trPr>
        <w:tc>
          <w:tcPr>
            <w:tcW w:w="7691" w:type="dxa"/>
            <w:gridSpan w:val="8"/>
            <w:vAlign w:val="center"/>
          </w:tcPr>
          <w:p w:rsidR="00270105" w:rsidRPr="00270105" w:rsidRDefault="00270105" w:rsidP="009E3B49">
            <w:pPr>
              <w:rPr>
                <w:b/>
              </w:rPr>
            </w:pPr>
            <w:r w:rsidRPr="00270105">
              <w:rPr>
                <w:b/>
              </w:rPr>
              <w:t>Итого по дисциплине 12.:</w:t>
            </w:r>
          </w:p>
        </w:tc>
        <w:tc>
          <w:tcPr>
            <w:tcW w:w="540" w:type="dxa"/>
            <w:gridSpan w:val="5"/>
            <w:vAlign w:val="center"/>
          </w:tcPr>
          <w:p w:rsidR="00270105" w:rsidRPr="00270105" w:rsidRDefault="00270105" w:rsidP="009E3B49">
            <w:pPr>
              <w:ind w:left="-108" w:right="-108"/>
              <w:jc w:val="center"/>
              <w:rPr>
                <w:b/>
              </w:rPr>
            </w:pPr>
            <w:r w:rsidRPr="00270105">
              <w:rPr>
                <w:b/>
              </w:rPr>
              <w:t>146</w:t>
            </w:r>
          </w:p>
        </w:tc>
        <w:tc>
          <w:tcPr>
            <w:tcW w:w="558" w:type="dxa"/>
            <w:gridSpan w:val="2"/>
            <w:vAlign w:val="center"/>
          </w:tcPr>
          <w:p w:rsidR="00270105" w:rsidRPr="00270105" w:rsidRDefault="00270105" w:rsidP="009E3B49">
            <w:pPr>
              <w:ind w:right="-108"/>
              <w:rPr>
                <w:b/>
              </w:rPr>
            </w:pPr>
            <w:r w:rsidRPr="00270105">
              <w:rPr>
                <w:b/>
              </w:rPr>
              <w:t>70</w:t>
            </w:r>
          </w:p>
        </w:tc>
        <w:tc>
          <w:tcPr>
            <w:tcW w:w="568" w:type="dxa"/>
            <w:gridSpan w:val="3"/>
            <w:vAlign w:val="center"/>
          </w:tcPr>
          <w:p w:rsidR="00270105" w:rsidRPr="00270105" w:rsidRDefault="00270105" w:rsidP="009E3B49">
            <w:pPr>
              <w:ind w:left="-108" w:right="-108"/>
              <w:jc w:val="center"/>
              <w:rPr>
                <w:b/>
              </w:rPr>
            </w:pPr>
            <w:r w:rsidRPr="00270105">
              <w:rPr>
                <w:b/>
              </w:rPr>
              <w:t>70</w:t>
            </w:r>
          </w:p>
        </w:tc>
        <w:tc>
          <w:tcPr>
            <w:tcW w:w="543" w:type="dxa"/>
            <w:vAlign w:val="center"/>
          </w:tcPr>
          <w:p w:rsidR="00270105" w:rsidRPr="00270105" w:rsidRDefault="00270105" w:rsidP="009E3B49">
            <w:pPr>
              <w:ind w:right="-108"/>
              <w:jc w:val="center"/>
              <w:rPr>
                <w:b/>
              </w:rPr>
            </w:pPr>
            <w:r w:rsidRPr="00270105">
              <w:rPr>
                <w:b/>
              </w:rPr>
              <w:t>6</w:t>
            </w:r>
          </w:p>
        </w:tc>
      </w:tr>
      <w:tr w:rsidR="00270105" w:rsidRPr="00270105">
        <w:tblPrEx>
          <w:tblCellMar>
            <w:top w:w="0" w:type="dxa"/>
            <w:bottom w:w="0" w:type="dxa"/>
          </w:tblCellMar>
        </w:tblPrEx>
        <w:trPr>
          <w:gridAfter w:val="1"/>
          <w:wAfter w:w="6" w:type="dxa"/>
          <w:trHeight w:val="283"/>
        </w:trPr>
        <w:tc>
          <w:tcPr>
            <w:tcW w:w="9900" w:type="dxa"/>
            <w:gridSpan w:val="19"/>
            <w:vAlign w:val="center"/>
          </w:tcPr>
          <w:p w:rsidR="00270105" w:rsidRPr="00270105" w:rsidRDefault="00270105" w:rsidP="009E3B49">
            <w:pPr>
              <w:ind w:right="-108"/>
              <w:jc w:val="center"/>
              <w:rPr>
                <w:b/>
              </w:rPr>
            </w:pPr>
            <w:r w:rsidRPr="00270105">
              <w:rPr>
                <w:b/>
              </w:rPr>
              <w:t>Дисциплина 13. Пожарная автоматика и связь.</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cantSplit/>
          <w:trHeight w:val="256"/>
        </w:trPr>
        <w:tc>
          <w:tcPr>
            <w:tcW w:w="9900" w:type="dxa"/>
            <w:gridSpan w:val="19"/>
            <w:tcBorders>
              <w:right w:val="single" w:sz="4" w:space="0" w:color="auto"/>
            </w:tcBorders>
            <w:vAlign w:val="center"/>
          </w:tcPr>
          <w:p w:rsidR="00270105" w:rsidRPr="00270105" w:rsidRDefault="00270105" w:rsidP="009E3B49">
            <w:pPr>
              <w:jc w:val="center"/>
              <w:rPr>
                <w:bCs/>
              </w:rPr>
            </w:pPr>
            <w:r w:rsidRPr="00270105">
              <w:rPr>
                <w:b/>
                <w:bCs/>
              </w:rPr>
              <w:t>Раздел</w:t>
            </w:r>
            <w:r w:rsidRPr="00270105">
              <w:rPr>
                <w:bCs/>
              </w:rPr>
              <w:t xml:space="preserve"> </w:t>
            </w:r>
            <w:r w:rsidRPr="00270105">
              <w:rPr>
                <w:b/>
                <w:bCs/>
              </w:rPr>
              <w:t>13.</w:t>
            </w:r>
            <w:r w:rsidRPr="00270105">
              <w:rPr>
                <w:b/>
                <w:bCs/>
                <w:lang w:val="en-US"/>
              </w:rPr>
              <w:t>I</w:t>
            </w:r>
            <w:r w:rsidRPr="00270105">
              <w:rPr>
                <w:b/>
                <w:bCs/>
              </w:rPr>
              <w:t>. Пожарная автоматика.</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136"/>
        </w:trPr>
        <w:tc>
          <w:tcPr>
            <w:tcW w:w="686" w:type="dxa"/>
            <w:vAlign w:val="center"/>
          </w:tcPr>
          <w:p w:rsidR="00270105" w:rsidRPr="00270105" w:rsidRDefault="00270105" w:rsidP="009E3B49">
            <w:pPr>
              <w:jc w:val="center"/>
              <w:rPr>
                <w:bCs/>
              </w:rPr>
            </w:pPr>
            <w:r w:rsidRPr="00270105">
              <w:rPr>
                <w:bCs/>
              </w:rPr>
              <w:t>13.1.1</w:t>
            </w:r>
          </w:p>
        </w:tc>
        <w:tc>
          <w:tcPr>
            <w:tcW w:w="7005" w:type="dxa"/>
            <w:gridSpan w:val="7"/>
            <w:vAlign w:val="center"/>
          </w:tcPr>
          <w:p w:rsidR="00270105" w:rsidRPr="00270105" w:rsidRDefault="00270105" w:rsidP="009E3B49">
            <w:pPr>
              <w:rPr>
                <w:bCs/>
              </w:rPr>
            </w:pPr>
            <w:r w:rsidRPr="00270105">
              <w:t>Классификация и общие требования к установкам пожарной автомат</w:t>
            </w:r>
            <w:r w:rsidRPr="00270105">
              <w:t>и</w:t>
            </w:r>
            <w:r w:rsidRPr="00270105">
              <w:t>ки</w:t>
            </w:r>
          </w:p>
        </w:tc>
        <w:tc>
          <w:tcPr>
            <w:tcW w:w="540" w:type="dxa"/>
            <w:gridSpan w:val="5"/>
            <w:vAlign w:val="center"/>
          </w:tcPr>
          <w:p w:rsidR="00270105" w:rsidRPr="00270105" w:rsidRDefault="00270105" w:rsidP="009E3B49">
            <w:pPr>
              <w:jc w:val="center"/>
              <w:rPr>
                <w:bCs/>
              </w:rPr>
            </w:pPr>
            <w:r w:rsidRPr="00270105">
              <w:rPr>
                <w:bCs/>
              </w:rPr>
              <w:t>2</w:t>
            </w:r>
          </w:p>
        </w:tc>
        <w:tc>
          <w:tcPr>
            <w:tcW w:w="558" w:type="dxa"/>
            <w:gridSpan w:val="2"/>
            <w:vAlign w:val="center"/>
          </w:tcPr>
          <w:p w:rsidR="00270105" w:rsidRPr="00270105" w:rsidRDefault="00270105" w:rsidP="009E3B49">
            <w:pPr>
              <w:jc w:val="center"/>
              <w:rPr>
                <w:bCs/>
              </w:rPr>
            </w:pPr>
            <w:r w:rsidRPr="00270105">
              <w:rPr>
                <w:bCs/>
              </w:rPr>
              <w:t>2</w:t>
            </w:r>
          </w:p>
        </w:tc>
        <w:tc>
          <w:tcPr>
            <w:tcW w:w="568" w:type="dxa"/>
            <w:gridSpan w:val="3"/>
            <w:vAlign w:val="center"/>
          </w:tcPr>
          <w:p w:rsidR="00270105" w:rsidRPr="00270105" w:rsidRDefault="00270105" w:rsidP="009E3B49">
            <w:pPr>
              <w:jc w:val="center"/>
              <w:rPr>
                <w:bCs/>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85"/>
        </w:trPr>
        <w:tc>
          <w:tcPr>
            <w:tcW w:w="686" w:type="dxa"/>
            <w:vAlign w:val="center"/>
          </w:tcPr>
          <w:p w:rsidR="00270105" w:rsidRPr="00270105" w:rsidRDefault="00270105" w:rsidP="009E3B49">
            <w:pPr>
              <w:jc w:val="center"/>
              <w:rPr>
                <w:bCs/>
              </w:rPr>
            </w:pPr>
            <w:r w:rsidRPr="00270105">
              <w:rPr>
                <w:bCs/>
              </w:rPr>
              <w:t>13.1.2</w:t>
            </w:r>
          </w:p>
        </w:tc>
        <w:tc>
          <w:tcPr>
            <w:tcW w:w="7005" w:type="dxa"/>
            <w:gridSpan w:val="7"/>
            <w:vAlign w:val="center"/>
          </w:tcPr>
          <w:p w:rsidR="00270105" w:rsidRPr="00270105" w:rsidRDefault="00270105" w:rsidP="009E3B49">
            <w:pPr>
              <w:rPr>
                <w:bCs/>
              </w:rPr>
            </w:pPr>
            <w:r w:rsidRPr="00270105">
              <w:t xml:space="preserve">Общие сведения об </w:t>
            </w:r>
            <w:r w:rsidRPr="00270105">
              <w:rPr>
                <w:bCs/>
              </w:rPr>
              <w:t>установках пожарной сигнализации и авт</w:t>
            </w:r>
            <w:r w:rsidRPr="00270105">
              <w:rPr>
                <w:bCs/>
              </w:rPr>
              <w:t>о</w:t>
            </w:r>
            <w:r w:rsidRPr="00270105">
              <w:rPr>
                <w:bCs/>
              </w:rPr>
              <w:t>матики</w:t>
            </w:r>
          </w:p>
        </w:tc>
        <w:tc>
          <w:tcPr>
            <w:tcW w:w="540" w:type="dxa"/>
            <w:gridSpan w:val="5"/>
            <w:vAlign w:val="center"/>
          </w:tcPr>
          <w:p w:rsidR="00270105" w:rsidRPr="00270105" w:rsidRDefault="00270105" w:rsidP="009E3B49">
            <w:pPr>
              <w:jc w:val="center"/>
              <w:rPr>
                <w:bCs/>
              </w:rPr>
            </w:pPr>
            <w:r w:rsidRPr="00270105">
              <w:rPr>
                <w:bCs/>
              </w:rPr>
              <w:t>6</w:t>
            </w:r>
          </w:p>
        </w:tc>
        <w:tc>
          <w:tcPr>
            <w:tcW w:w="558" w:type="dxa"/>
            <w:gridSpan w:val="2"/>
            <w:vAlign w:val="center"/>
          </w:tcPr>
          <w:p w:rsidR="00270105" w:rsidRPr="00270105" w:rsidRDefault="00270105" w:rsidP="009E3B49">
            <w:pPr>
              <w:jc w:val="center"/>
              <w:rPr>
                <w:bCs/>
              </w:rPr>
            </w:pPr>
            <w:r w:rsidRPr="00270105">
              <w:rPr>
                <w:bCs/>
              </w:rPr>
              <w:t>4</w:t>
            </w:r>
          </w:p>
        </w:tc>
        <w:tc>
          <w:tcPr>
            <w:tcW w:w="568" w:type="dxa"/>
            <w:gridSpan w:val="3"/>
            <w:vAlign w:val="center"/>
          </w:tcPr>
          <w:p w:rsidR="00270105" w:rsidRPr="00270105" w:rsidRDefault="00270105" w:rsidP="009E3B49">
            <w:pPr>
              <w:jc w:val="center"/>
              <w:rPr>
                <w:bCs/>
              </w:rPr>
            </w:pPr>
            <w:r w:rsidRPr="00270105">
              <w:rPr>
                <w:bCs/>
              </w:rPr>
              <w:t>2</w:t>
            </w: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85"/>
        </w:trPr>
        <w:tc>
          <w:tcPr>
            <w:tcW w:w="686" w:type="dxa"/>
            <w:vAlign w:val="center"/>
          </w:tcPr>
          <w:p w:rsidR="00270105" w:rsidRPr="00270105" w:rsidRDefault="00270105" w:rsidP="009E3B49">
            <w:pPr>
              <w:jc w:val="center"/>
              <w:rPr>
                <w:bCs/>
              </w:rPr>
            </w:pPr>
            <w:r w:rsidRPr="00270105">
              <w:rPr>
                <w:bCs/>
              </w:rPr>
              <w:t>13.1.3</w:t>
            </w:r>
          </w:p>
        </w:tc>
        <w:tc>
          <w:tcPr>
            <w:tcW w:w="7005" w:type="dxa"/>
            <w:gridSpan w:val="7"/>
            <w:vAlign w:val="center"/>
          </w:tcPr>
          <w:p w:rsidR="00270105" w:rsidRPr="00270105" w:rsidRDefault="00270105" w:rsidP="009E3B49">
            <w:r w:rsidRPr="00270105">
              <w:t>Приборы приемно-контрольные пожарные и приборы управления п</w:t>
            </w:r>
            <w:r w:rsidRPr="00270105">
              <w:t>о</w:t>
            </w:r>
            <w:r w:rsidRPr="00270105">
              <w:t>жарные</w:t>
            </w:r>
          </w:p>
        </w:tc>
        <w:tc>
          <w:tcPr>
            <w:tcW w:w="540" w:type="dxa"/>
            <w:gridSpan w:val="5"/>
            <w:vAlign w:val="center"/>
          </w:tcPr>
          <w:p w:rsidR="00270105" w:rsidRPr="00270105" w:rsidRDefault="00270105" w:rsidP="009E3B49">
            <w:pPr>
              <w:jc w:val="center"/>
              <w:rPr>
                <w:bCs/>
              </w:rPr>
            </w:pPr>
            <w:r w:rsidRPr="00270105">
              <w:rPr>
                <w:bCs/>
              </w:rPr>
              <w:t>6</w:t>
            </w:r>
          </w:p>
        </w:tc>
        <w:tc>
          <w:tcPr>
            <w:tcW w:w="558" w:type="dxa"/>
            <w:gridSpan w:val="2"/>
            <w:vAlign w:val="center"/>
          </w:tcPr>
          <w:p w:rsidR="00270105" w:rsidRPr="00270105" w:rsidRDefault="00270105" w:rsidP="009E3B49">
            <w:pPr>
              <w:jc w:val="center"/>
              <w:rPr>
                <w:bCs/>
              </w:rPr>
            </w:pPr>
            <w:r w:rsidRPr="00270105">
              <w:rPr>
                <w:bCs/>
              </w:rPr>
              <w:t>4</w:t>
            </w:r>
          </w:p>
        </w:tc>
        <w:tc>
          <w:tcPr>
            <w:tcW w:w="568" w:type="dxa"/>
            <w:gridSpan w:val="3"/>
            <w:vAlign w:val="center"/>
          </w:tcPr>
          <w:p w:rsidR="00270105" w:rsidRPr="00270105" w:rsidRDefault="00270105" w:rsidP="009E3B49">
            <w:pPr>
              <w:jc w:val="center"/>
              <w:rPr>
                <w:bCs/>
              </w:rPr>
            </w:pPr>
            <w:r w:rsidRPr="00270105">
              <w:rPr>
                <w:bCs/>
              </w:rPr>
              <w:t>2</w:t>
            </w: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85"/>
        </w:trPr>
        <w:tc>
          <w:tcPr>
            <w:tcW w:w="686" w:type="dxa"/>
            <w:vAlign w:val="center"/>
          </w:tcPr>
          <w:p w:rsidR="00270105" w:rsidRPr="00270105" w:rsidRDefault="00270105" w:rsidP="009E3B49">
            <w:pPr>
              <w:jc w:val="center"/>
              <w:rPr>
                <w:bCs/>
              </w:rPr>
            </w:pPr>
            <w:r w:rsidRPr="00270105">
              <w:rPr>
                <w:bCs/>
              </w:rPr>
              <w:t>13.1.4</w:t>
            </w:r>
          </w:p>
        </w:tc>
        <w:tc>
          <w:tcPr>
            <w:tcW w:w="7005" w:type="dxa"/>
            <w:gridSpan w:val="7"/>
            <w:vAlign w:val="center"/>
          </w:tcPr>
          <w:p w:rsidR="00270105" w:rsidRPr="00270105" w:rsidRDefault="00270105" w:rsidP="009E3B49">
            <w:r w:rsidRPr="00270105">
              <w:t>Установки водяного и пенного пожаротуш</w:t>
            </w:r>
            <w:r w:rsidRPr="00270105">
              <w:t>е</w:t>
            </w:r>
            <w:r w:rsidRPr="00270105">
              <w:t>ния</w:t>
            </w:r>
          </w:p>
        </w:tc>
        <w:tc>
          <w:tcPr>
            <w:tcW w:w="540" w:type="dxa"/>
            <w:gridSpan w:val="5"/>
            <w:vAlign w:val="center"/>
          </w:tcPr>
          <w:p w:rsidR="00270105" w:rsidRPr="00270105" w:rsidRDefault="00270105" w:rsidP="009E3B49">
            <w:pPr>
              <w:jc w:val="center"/>
              <w:rPr>
                <w:bCs/>
              </w:rPr>
            </w:pPr>
            <w:r w:rsidRPr="00270105">
              <w:rPr>
                <w:bCs/>
              </w:rPr>
              <w:t>10</w:t>
            </w:r>
          </w:p>
        </w:tc>
        <w:tc>
          <w:tcPr>
            <w:tcW w:w="558" w:type="dxa"/>
            <w:gridSpan w:val="2"/>
            <w:vAlign w:val="center"/>
          </w:tcPr>
          <w:p w:rsidR="00270105" w:rsidRPr="00270105" w:rsidRDefault="00270105" w:rsidP="009E3B49">
            <w:pPr>
              <w:jc w:val="center"/>
              <w:rPr>
                <w:bCs/>
              </w:rPr>
            </w:pPr>
            <w:r w:rsidRPr="00270105">
              <w:rPr>
                <w:bCs/>
              </w:rPr>
              <w:t>4</w:t>
            </w:r>
          </w:p>
        </w:tc>
        <w:tc>
          <w:tcPr>
            <w:tcW w:w="568" w:type="dxa"/>
            <w:gridSpan w:val="3"/>
            <w:vAlign w:val="center"/>
          </w:tcPr>
          <w:p w:rsidR="00270105" w:rsidRPr="00270105" w:rsidRDefault="00270105" w:rsidP="009E3B49">
            <w:pPr>
              <w:jc w:val="center"/>
              <w:rPr>
                <w:bCs/>
              </w:rPr>
            </w:pPr>
            <w:r w:rsidRPr="00270105">
              <w:rPr>
                <w:bCs/>
              </w:rPr>
              <w:t>6</w:t>
            </w: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85"/>
        </w:trPr>
        <w:tc>
          <w:tcPr>
            <w:tcW w:w="686" w:type="dxa"/>
            <w:vAlign w:val="center"/>
          </w:tcPr>
          <w:p w:rsidR="00270105" w:rsidRPr="00270105" w:rsidRDefault="00270105" w:rsidP="009E3B49">
            <w:pPr>
              <w:jc w:val="center"/>
              <w:rPr>
                <w:bCs/>
              </w:rPr>
            </w:pPr>
            <w:r w:rsidRPr="00270105">
              <w:rPr>
                <w:bCs/>
              </w:rPr>
              <w:t>13.1.5</w:t>
            </w:r>
          </w:p>
        </w:tc>
        <w:tc>
          <w:tcPr>
            <w:tcW w:w="7005" w:type="dxa"/>
            <w:gridSpan w:val="7"/>
            <w:vAlign w:val="center"/>
          </w:tcPr>
          <w:p w:rsidR="00270105" w:rsidRPr="00270105" w:rsidRDefault="00270105" w:rsidP="009E3B49">
            <w:r w:rsidRPr="00270105">
              <w:t>Установки газового пожаротушения</w:t>
            </w:r>
          </w:p>
        </w:tc>
        <w:tc>
          <w:tcPr>
            <w:tcW w:w="540" w:type="dxa"/>
            <w:gridSpan w:val="5"/>
            <w:vAlign w:val="center"/>
          </w:tcPr>
          <w:p w:rsidR="00270105" w:rsidRPr="00270105" w:rsidRDefault="00270105" w:rsidP="009E3B49">
            <w:pPr>
              <w:jc w:val="center"/>
              <w:rPr>
                <w:bCs/>
              </w:rPr>
            </w:pPr>
            <w:r w:rsidRPr="00270105">
              <w:rPr>
                <w:bCs/>
              </w:rPr>
              <w:t>4</w:t>
            </w:r>
          </w:p>
        </w:tc>
        <w:tc>
          <w:tcPr>
            <w:tcW w:w="558" w:type="dxa"/>
            <w:gridSpan w:val="2"/>
            <w:vAlign w:val="center"/>
          </w:tcPr>
          <w:p w:rsidR="00270105" w:rsidRPr="00270105" w:rsidRDefault="00270105" w:rsidP="009E3B49">
            <w:pPr>
              <w:jc w:val="center"/>
              <w:rPr>
                <w:bCs/>
              </w:rPr>
            </w:pPr>
            <w:r w:rsidRPr="00270105">
              <w:rPr>
                <w:bCs/>
              </w:rPr>
              <w:t>4</w:t>
            </w:r>
          </w:p>
        </w:tc>
        <w:tc>
          <w:tcPr>
            <w:tcW w:w="568" w:type="dxa"/>
            <w:gridSpan w:val="3"/>
            <w:vAlign w:val="center"/>
          </w:tcPr>
          <w:p w:rsidR="00270105" w:rsidRPr="00270105" w:rsidRDefault="00270105" w:rsidP="009E3B49">
            <w:pPr>
              <w:jc w:val="center"/>
              <w:rPr>
                <w:bCs/>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184"/>
        </w:trPr>
        <w:tc>
          <w:tcPr>
            <w:tcW w:w="686" w:type="dxa"/>
            <w:vAlign w:val="center"/>
          </w:tcPr>
          <w:p w:rsidR="00270105" w:rsidRPr="00270105" w:rsidRDefault="00270105" w:rsidP="009E3B49">
            <w:pPr>
              <w:jc w:val="center"/>
              <w:rPr>
                <w:bCs/>
              </w:rPr>
            </w:pPr>
            <w:r w:rsidRPr="00270105">
              <w:rPr>
                <w:bCs/>
              </w:rPr>
              <w:t>13.1.6</w:t>
            </w:r>
          </w:p>
        </w:tc>
        <w:tc>
          <w:tcPr>
            <w:tcW w:w="7005" w:type="dxa"/>
            <w:gridSpan w:val="7"/>
            <w:vAlign w:val="center"/>
          </w:tcPr>
          <w:p w:rsidR="00270105" w:rsidRPr="00270105" w:rsidRDefault="00270105" w:rsidP="009E3B49">
            <w:r w:rsidRPr="00270105">
              <w:t>Общие сведения об установках порошкового, аэрозольного и парового пожар</w:t>
            </w:r>
            <w:r w:rsidRPr="00270105">
              <w:t>о</w:t>
            </w:r>
            <w:r w:rsidRPr="00270105">
              <w:t>тушения</w:t>
            </w:r>
          </w:p>
        </w:tc>
        <w:tc>
          <w:tcPr>
            <w:tcW w:w="540" w:type="dxa"/>
            <w:gridSpan w:val="5"/>
            <w:vAlign w:val="center"/>
          </w:tcPr>
          <w:p w:rsidR="00270105" w:rsidRPr="00270105" w:rsidRDefault="00270105" w:rsidP="009E3B49">
            <w:pPr>
              <w:jc w:val="center"/>
              <w:rPr>
                <w:bCs/>
              </w:rPr>
            </w:pPr>
            <w:r w:rsidRPr="00270105">
              <w:rPr>
                <w:bCs/>
              </w:rPr>
              <w:t>4</w:t>
            </w:r>
          </w:p>
        </w:tc>
        <w:tc>
          <w:tcPr>
            <w:tcW w:w="558" w:type="dxa"/>
            <w:gridSpan w:val="2"/>
            <w:vAlign w:val="center"/>
          </w:tcPr>
          <w:p w:rsidR="00270105" w:rsidRPr="00270105" w:rsidRDefault="00270105" w:rsidP="009E3B49">
            <w:pPr>
              <w:jc w:val="center"/>
              <w:rPr>
                <w:bCs/>
              </w:rPr>
            </w:pPr>
            <w:r w:rsidRPr="00270105">
              <w:rPr>
                <w:bCs/>
              </w:rPr>
              <w:t>4</w:t>
            </w:r>
          </w:p>
        </w:tc>
        <w:tc>
          <w:tcPr>
            <w:tcW w:w="568" w:type="dxa"/>
            <w:gridSpan w:val="3"/>
            <w:vAlign w:val="center"/>
          </w:tcPr>
          <w:p w:rsidR="00270105" w:rsidRPr="00270105" w:rsidRDefault="00270105" w:rsidP="009E3B49">
            <w:pPr>
              <w:jc w:val="center"/>
              <w:rPr>
                <w:bCs/>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65"/>
        </w:trPr>
        <w:tc>
          <w:tcPr>
            <w:tcW w:w="686" w:type="dxa"/>
            <w:vAlign w:val="center"/>
          </w:tcPr>
          <w:p w:rsidR="00270105" w:rsidRPr="00270105" w:rsidRDefault="00270105" w:rsidP="009E3B49">
            <w:pPr>
              <w:jc w:val="center"/>
              <w:rPr>
                <w:bCs/>
              </w:rPr>
            </w:pPr>
            <w:r w:rsidRPr="00270105">
              <w:rPr>
                <w:bCs/>
              </w:rPr>
              <w:t>13.1.7</w:t>
            </w:r>
          </w:p>
        </w:tc>
        <w:tc>
          <w:tcPr>
            <w:tcW w:w="7005" w:type="dxa"/>
            <w:gridSpan w:val="7"/>
            <w:vAlign w:val="center"/>
          </w:tcPr>
          <w:p w:rsidR="00270105" w:rsidRPr="00270105" w:rsidRDefault="00270105" w:rsidP="009E3B49">
            <w:pPr>
              <w:rPr>
                <w:b/>
                <w:bCs/>
                <w:color w:val="000000"/>
              </w:rPr>
            </w:pPr>
            <w:r w:rsidRPr="00270105">
              <w:rPr>
                <w:bCs/>
                <w:color w:val="000000"/>
              </w:rPr>
              <w:t>Основы проектирования и эксплуатации установок пожарной автом</w:t>
            </w:r>
            <w:r w:rsidRPr="00270105">
              <w:rPr>
                <w:bCs/>
                <w:color w:val="000000"/>
              </w:rPr>
              <w:t>а</w:t>
            </w:r>
            <w:r w:rsidRPr="00270105">
              <w:rPr>
                <w:bCs/>
                <w:color w:val="000000"/>
              </w:rPr>
              <w:t>тики</w:t>
            </w:r>
          </w:p>
        </w:tc>
        <w:tc>
          <w:tcPr>
            <w:tcW w:w="540" w:type="dxa"/>
            <w:gridSpan w:val="5"/>
            <w:vAlign w:val="center"/>
          </w:tcPr>
          <w:p w:rsidR="00270105" w:rsidRPr="00270105" w:rsidRDefault="00270105" w:rsidP="009E3B49">
            <w:pPr>
              <w:jc w:val="center"/>
              <w:rPr>
                <w:bCs/>
                <w:color w:val="000000"/>
              </w:rPr>
            </w:pPr>
            <w:r w:rsidRPr="00270105">
              <w:rPr>
                <w:bCs/>
                <w:color w:val="000000"/>
              </w:rPr>
              <w:t>2</w:t>
            </w:r>
          </w:p>
        </w:tc>
        <w:tc>
          <w:tcPr>
            <w:tcW w:w="558" w:type="dxa"/>
            <w:gridSpan w:val="2"/>
            <w:vAlign w:val="center"/>
          </w:tcPr>
          <w:p w:rsidR="00270105" w:rsidRPr="00270105" w:rsidRDefault="00270105" w:rsidP="009E3B49">
            <w:pPr>
              <w:jc w:val="center"/>
              <w:rPr>
                <w:bCs/>
                <w:color w:val="000000"/>
              </w:rPr>
            </w:pPr>
            <w:r w:rsidRPr="00270105">
              <w:rPr>
                <w:bCs/>
                <w:color w:val="000000"/>
              </w:rPr>
              <w:t>2</w:t>
            </w:r>
          </w:p>
        </w:tc>
        <w:tc>
          <w:tcPr>
            <w:tcW w:w="568" w:type="dxa"/>
            <w:gridSpan w:val="3"/>
            <w:vAlign w:val="center"/>
          </w:tcPr>
          <w:p w:rsidR="00270105" w:rsidRPr="00270105" w:rsidRDefault="00270105" w:rsidP="009E3B49">
            <w:pPr>
              <w:jc w:val="center"/>
              <w:rPr>
                <w:bCs/>
                <w:color w:val="000000"/>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171"/>
        </w:trPr>
        <w:tc>
          <w:tcPr>
            <w:tcW w:w="7691" w:type="dxa"/>
            <w:gridSpan w:val="8"/>
            <w:vAlign w:val="center"/>
          </w:tcPr>
          <w:p w:rsidR="00270105" w:rsidRPr="00270105" w:rsidRDefault="00270105" w:rsidP="009E3B49">
            <w:pPr>
              <w:rPr>
                <w:b/>
                <w:bCs/>
                <w:color w:val="000000"/>
              </w:rPr>
            </w:pPr>
            <w:r w:rsidRPr="00270105">
              <w:rPr>
                <w:b/>
                <w:bCs/>
                <w:color w:val="000000"/>
              </w:rPr>
              <w:t>Итого по  разделу 13.1.:</w:t>
            </w:r>
          </w:p>
        </w:tc>
        <w:tc>
          <w:tcPr>
            <w:tcW w:w="540" w:type="dxa"/>
            <w:gridSpan w:val="5"/>
            <w:vAlign w:val="center"/>
          </w:tcPr>
          <w:p w:rsidR="00270105" w:rsidRPr="00270105" w:rsidRDefault="00270105" w:rsidP="009E3B49">
            <w:pPr>
              <w:jc w:val="center"/>
              <w:rPr>
                <w:b/>
                <w:bCs/>
                <w:color w:val="000000"/>
              </w:rPr>
            </w:pPr>
            <w:r w:rsidRPr="00270105">
              <w:rPr>
                <w:b/>
                <w:bCs/>
                <w:color w:val="000000"/>
              </w:rPr>
              <w:t>34</w:t>
            </w:r>
          </w:p>
        </w:tc>
        <w:tc>
          <w:tcPr>
            <w:tcW w:w="558" w:type="dxa"/>
            <w:gridSpan w:val="2"/>
            <w:vAlign w:val="center"/>
          </w:tcPr>
          <w:p w:rsidR="00270105" w:rsidRPr="00270105" w:rsidRDefault="00270105" w:rsidP="009E3B49">
            <w:pPr>
              <w:jc w:val="center"/>
              <w:rPr>
                <w:b/>
                <w:bCs/>
                <w:color w:val="000000"/>
              </w:rPr>
            </w:pPr>
            <w:r w:rsidRPr="00270105">
              <w:rPr>
                <w:b/>
                <w:bCs/>
                <w:color w:val="000000"/>
              </w:rPr>
              <w:t>24</w:t>
            </w:r>
          </w:p>
        </w:tc>
        <w:tc>
          <w:tcPr>
            <w:tcW w:w="568" w:type="dxa"/>
            <w:gridSpan w:val="3"/>
            <w:vAlign w:val="center"/>
          </w:tcPr>
          <w:p w:rsidR="00270105" w:rsidRPr="00270105" w:rsidRDefault="00270105" w:rsidP="009E3B49">
            <w:pPr>
              <w:jc w:val="center"/>
              <w:rPr>
                <w:b/>
                <w:bCs/>
                <w:color w:val="000000"/>
              </w:rPr>
            </w:pPr>
            <w:r w:rsidRPr="00270105">
              <w:rPr>
                <w:b/>
                <w:bCs/>
                <w:color w:val="000000"/>
              </w:rPr>
              <w:t>10</w:t>
            </w:r>
          </w:p>
        </w:tc>
        <w:tc>
          <w:tcPr>
            <w:tcW w:w="543" w:type="dxa"/>
            <w:vAlign w:val="center"/>
          </w:tcPr>
          <w:p w:rsidR="00270105" w:rsidRPr="00270105" w:rsidRDefault="00270105" w:rsidP="009E3B49">
            <w:pPr>
              <w:jc w:val="center"/>
              <w:rPr>
                <w:b/>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cantSplit/>
          <w:trHeight w:val="172"/>
        </w:trPr>
        <w:tc>
          <w:tcPr>
            <w:tcW w:w="9900" w:type="dxa"/>
            <w:gridSpan w:val="19"/>
            <w:tcBorders>
              <w:right w:val="single" w:sz="4" w:space="0" w:color="auto"/>
            </w:tcBorders>
            <w:vAlign w:val="center"/>
          </w:tcPr>
          <w:p w:rsidR="00270105" w:rsidRPr="00270105" w:rsidRDefault="00270105" w:rsidP="009E3B49">
            <w:pPr>
              <w:jc w:val="center"/>
              <w:rPr>
                <w:bCs/>
                <w:color w:val="000000"/>
              </w:rPr>
            </w:pPr>
            <w:r w:rsidRPr="00270105">
              <w:rPr>
                <w:b/>
                <w:bCs/>
                <w:color w:val="000000"/>
              </w:rPr>
              <w:t>Раздел 13.2. АСУ и связь.</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221"/>
        </w:trPr>
        <w:tc>
          <w:tcPr>
            <w:tcW w:w="686" w:type="dxa"/>
            <w:vAlign w:val="center"/>
          </w:tcPr>
          <w:p w:rsidR="00270105" w:rsidRPr="00270105" w:rsidRDefault="00270105" w:rsidP="009E3B49">
            <w:pPr>
              <w:jc w:val="center"/>
              <w:rPr>
                <w:bCs/>
                <w:color w:val="000000"/>
              </w:rPr>
            </w:pPr>
            <w:r w:rsidRPr="00270105">
              <w:rPr>
                <w:bCs/>
                <w:color w:val="000000"/>
              </w:rPr>
              <w:t>13.2.1</w:t>
            </w:r>
          </w:p>
        </w:tc>
        <w:tc>
          <w:tcPr>
            <w:tcW w:w="7005" w:type="dxa"/>
            <w:gridSpan w:val="7"/>
            <w:vAlign w:val="center"/>
          </w:tcPr>
          <w:p w:rsidR="00270105" w:rsidRPr="00270105" w:rsidRDefault="00270105" w:rsidP="009E3B49">
            <w:pPr>
              <w:pStyle w:val="a5"/>
              <w:tabs>
                <w:tab w:val="left" w:pos="1080"/>
              </w:tabs>
              <w:spacing w:after="0"/>
              <w:rPr>
                <w:rFonts w:ascii="Times New Roman" w:hAnsi="Times New Roman"/>
                <w:bCs/>
                <w:color w:val="000000"/>
              </w:rPr>
            </w:pPr>
            <w:r w:rsidRPr="00270105">
              <w:rPr>
                <w:rFonts w:ascii="Times New Roman" w:hAnsi="Times New Roman"/>
                <w:color w:val="000000"/>
              </w:rPr>
              <w:t>Основные положения по организации системы эле</w:t>
            </w:r>
            <w:r w:rsidRPr="00270105">
              <w:rPr>
                <w:rFonts w:ascii="Times New Roman" w:hAnsi="Times New Roman"/>
                <w:color w:val="000000"/>
              </w:rPr>
              <w:t>к</w:t>
            </w:r>
            <w:r w:rsidRPr="00270105">
              <w:rPr>
                <w:rFonts w:ascii="Times New Roman" w:hAnsi="Times New Roman"/>
                <w:color w:val="000000"/>
              </w:rPr>
              <w:t>тросвязи в пожарной охране МЧС России.</w:t>
            </w:r>
          </w:p>
        </w:tc>
        <w:tc>
          <w:tcPr>
            <w:tcW w:w="540" w:type="dxa"/>
            <w:gridSpan w:val="5"/>
            <w:vAlign w:val="center"/>
          </w:tcPr>
          <w:p w:rsidR="00270105" w:rsidRPr="00270105" w:rsidRDefault="00270105" w:rsidP="009E3B49">
            <w:pPr>
              <w:jc w:val="center"/>
              <w:rPr>
                <w:bCs/>
                <w:color w:val="000000"/>
              </w:rPr>
            </w:pPr>
            <w:r w:rsidRPr="00270105">
              <w:rPr>
                <w:bCs/>
                <w:color w:val="000000"/>
              </w:rPr>
              <w:t>2</w:t>
            </w:r>
          </w:p>
        </w:tc>
        <w:tc>
          <w:tcPr>
            <w:tcW w:w="558" w:type="dxa"/>
            <w:gridSpan w:val="2"/>
            <w:vAlign w:val="center"/>
          </w:tcPr>
          <w:p w:rsidR="00270105" w:rsidRPr="00270105" w:rsidRDefault="00270105" w:rsidP="009E3B49">
            <w:pPr>
              <w:jc w:val="center"/>
              <w:rPr>
                <w:bCs/>
                <w:color w:val="000000"/>
              </w:rPr>
            </w:pPr>
            <w:r w:rsidRPr="00270105">
              <w:rPr>
                <w:bCs/>
                <w:color w:val="000000"/>
              </w:rPr>
              <w:t>2</w:t>
            </w:r>
          </w:p>
        </w:tc>
        <w:tc>
          <w:tcPr>
            <w:tcW w:w="568" w:type="dxa"/>
            <w:gridSpan w:val="3"/>
            <w:vAlign w:val="center"/>
          </w:tcPr>
          <w:p w:rsidR="00270105" w:rsidRPr="00270105" w:rsidRDefault="00270105" w:rsidP="009E3B49">
            <w:pPr>
              <w:jc w:val="center"/>
              <w:rPr>
                <w:bCs/>
                <w:color w:val="000000"/>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243"/>
        </w:trPr>
        <w:tc>
          <w:tcPr>
            <w:tcW w:w="686" w:type="dxa"/>
            <w:vAlign w:val="center"/>
          </w:tcPr>
          <w:p w:rsidR="00270105" w:rsidRPr="00270105" w:rsidRDefault="00270105" w:rsidP="009E3B49">
            <w:pPr>
              <w:jc w:val="center"/>
              <w:rPr>
                <w:bCs/>
                <w:color w:val="000000"/>
              </w:rPr>
            </w:pPr>
            <w:r w:rsidRPr="00270105">
              <w:rPr>
                <w:bCs/>
                <w:color w:val="000000"/>
              </w:rPr>
              <w:t>13.2.2</w:t>
            </w:r>
          </w:p>
        </w:tc>
        <w:tc>
          <w:tcPr>
            <w:tcW w:w="7005" w:type="dxa"/>
            <w:gridSpan w:val="7"/>
            <w:vAlign w:val="center"/>
          </w:tcPr>
          <w:p w:rsidR="00270105" w:rsidRPr="00270105" w:rsidRDefault="00270105" w:rsidP="009E3B49">
            <w:pPr>
              <w:pStyle w:val="a5"/>
              <w:tabs>
                <w:tab w:val="left" w:pos="1080"/>
              </w:tabs>
              <w:spacing w:after="0"/>
              <w:rPr>
                <w:rFonts w:ascii="Times New Roman" w:hAnsi="Times New Roman"/>
                <w:bCs/>
                <w:color w:val="000000"/>
              </w:rPr>
            </w:pPr>
            <w:r w:rsidRPr="00270105">
              <w:rPr>
                <w:rFonts w:ascii="Times New Roman" w:hAnsi="Times New Roman"/>
                <w:color w:val="000000"/>
              </w:rPr>
              <w:t>Организация проводной связи в пожарной охране МЧС России.</w:t>
            </w:r>
          </w:p>
        </w:tc>
        <w:tc>
          <w:tcPr>
            <w:tcW w:w="540" w:type="dxa"/>
            <w:gridSpan w:val="5"/>
            <w:vAlign w:val="center"/>
          </w:tcPr>
          <w:p w:rsidR="00270105" w:rsidRPr="00270105" w:rsidRDefault="00270105" w:rsidP="009E3B49">
            <w:pPr>
              <w:jc w:val="center"/>
              <w:rPr>
                <w:bCs/>
                <w:color w:val="000000"/>
              </w:rPr>
            </w:pPr>
            <w:r w:rsidRPr="00270105">
              <w:rPr>
                <w:bCs/>
                <w:color w:val="000000"/>
              </w:rPr>
              <w:t>4</w:t>
            </w:r>
          </w:p>
        </w:tc>
        <w:tc>
          <w:tcPr>
            <w:tcW w:w="558" w:type="dxa"/>
            <w:gridSpan w:val="2"/>
            <w:vAlign w:val="center"/>
          </w:tcPr>
          <w:p w:rsidR="00270105" w:rsidRPr="00270105" w:rsidRDefault="00270105" w:rsidP="009E3B49">
            <w:pPr>
              <w:jc w:val="center"/>
              <w:rPr>
                <w:bCs/>
                <w:color w:val="000000"/>
              </w:rPr>
            </w:pPr>
            <w:r w:rsidRPr="00270105">
              <w:rPr>
                <w:bCs/>
                <w:color w:val="000000"/>
              </w:rPr>
              <w:t>4</w:t>
            </w:r>
          </w:p>
        </w:tc>
        <w:tc>
          <w:tcPr>
            <w:tcW w:w="568" w:type="dxa"/>
            <w:gridSpan w:val="3"/>
            <w:vAlign w:val="center"/>
          </w:tcPr>
          <w:p w:rsidR="00270105" w:rsidRPr="00270105" w:rsidRDefault="00270105" w:rsidP="009E3B49">
            <w:pPr>
              <w:jc w:val="center"/>
              <w:rPr>
                <w:bCs/>
                <w:color w:val="000000"/>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Pr>
        <w:tc>
          <w:tcPr>
            <w:tcW w:w="686" w:type="dxa"/>
            <w:vAlign w:val="center"/>
          </w:tcPr>
          <w:p w:rsidR="00270105" w:rsidRPr="00270105" w:rsidRDefault="00270105" w:rsidP="009E3B49">
            <w:pPr>
              <w:jc w:val="center"/>
              <w:rPr>
                <w:bCs/>
                <w:color w:val="000000"/>
              </w:rPr>
            </w:pPr>
            <w:r w:rsidRPr="00270105">
              <w:rPr>
                <w:bCs/>
                <w:color w:val="000000"/>
              </w:rPr>
              <w:t>13.2.3</w:t>
            </w:r>
          </w:p>
        </w:tc>
        <w:tc>
          <w:tcPr>
            <w:tcW w:w="7005" w:type="dxa"/>
            <w:gridSpan w:val="7"/>
            <w:vAlign w:val="center"/>
          </w:tcPr>
          <w:p w:rsidR="00270105" w:rsidRPr="00270105" w:rsidRDefault="00270105" w:rsidP="009E3B49">
            <w:pPr>
              <w:pStyle w:val="a5"/>
              <w:tabs>
                <w:tab w:val="left" w:pos="1080"/>
              </w:tabs>
              <w:spacing w:after="0"/>
              <w:rPr>
                <w:rFonts w:ascii="Times New Roman" w:hAnsi="Times New Roman"/>
                <w:bCs/>
                <w:color w:val="000000"/>
              </w:rPr>
            </w:pPr>
            <w:r w:rsidRPr="00270105">
              <w:rPr>
                <w:rFonts w:ascii="Times New Roman" w:hAnsi="Times New Roman"/>
                <w:color w:val="000000"/>
              </w:rPr>
              <w:t>Организация радиосвязи в пожарной о</w:t>
            </w:r>
            <w:r w:rsidRPr="00270105">
              <w:rPr>
                <w:rFonts w:ascii="Times New Roman" w:hAnsi="Times New Roman"/>
                <w:color w:val="000000"/>
              </w:rPr>
              <w:t>х</w:t>
            </w:r>
            <w:r w:rsidRPr="00270105">
              <w:rPr>
                <w:rFonts w:ascii="Times New Roman" w:hAnsi="Times New Roman"/>
                <w:color w:val="000000"/>
              </w:rPr>
              <w:t>ране МЧС России.</w:t>
            </w:r>
          </w:p>
        </w:tc>
        <w:tc>
          <w:tcPr>
            <w:tcW w:w="540" w:type="dxa"/>
            <w:gridSpan w:val="5"/>
            <w:vAlign w:val="center"/>
          </w:tcPr>
          <w:p w:rsidR="00270105" w:rsidRPr="00270105" w:rsidRDefault="00270105" w:rsidP="009E3B49">
            <w:pPr>
              <w:jc w:val="center"/>
              <w:rPr>
                <w:bCs/>
                <w:color w:val="000000"/>
              </w:rPr>
            </w:pPr>
            <w:r w:rsidRPr="00270105">
              <w:rPr>
                <w:bCs/>
                <w:color w:val="000000"/>
              </w:rPr>
              <w:t>4</w:t>
            </w:r>
          </w:p>
        </w:tc>
        <w:tc>
          <w:tcPr>
            <w:tcW w:w="558" w:type="dxa"/>
            <w:gridSpan w:val="2"/>
            <w:vAlign w:val="center"/>
          </w:tcPr>
          <w:p w:rsidR="00270105" w:rsidRPr="00270105" w:rsidRDefault="00270105" w:rsidP="009E3B49">
            <w:pPr>
              <w:jc w:val="center"/>
              <w:rPr>
                <w:bCs/>
                <w:color w:val="000000"/>
              </w:rPr>
            </w:pPr>
            <w:r w:rsidRPr="00270105">
              <w:rPr>
                <w:bCs/>
                <w:color w:val="000000"/>
              </w:rPr>
              <w:t>4</w:t>
            </w:r>
          </w:p>
        </w:tc>
        <w:tc>
          <w:tcPr>
            <w:tcW w:w="568" w:type="dxa"/>
            <w:gridSpan w:val="3"/>
            <w:vAlign w:val="center"/>
          </w:tcPr>
          <w:p w:rsidR="00270105" w:rsidRPr="00270105" w:rsidRDefault="00270105" w:rsidP="009E3B49">
            <w:pPr>
              <w:jc w:val="center"/>
              <w:rPr>
                <w:bCs/>
                <w:color w:val="000000"/>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Pr>
        <w:tc>
          <w:tcPr>
            <w:tcW w:w="686" w:type="dxa"/>
            <w:vAlign w:val="center"/>
          </w:tcPr>
          <w:p w:rsidR="00270105" w:rsidRPr="00270105" w:rsidRDefault="00270105" w:rsidP="009E3B49">
            <w:pPr>
              <w:jc w:val="center"/>
              <w:rPr>
                <w:bCs/>
                <w:color w:val="000000"/>
              </w:rPr>
            </w:pPr>
            <w:r w:rsidRPr="00270105">
              <w:rPr>
                <w:bCs/>
                <w:color w:val="000000"/>
              </w:rPr>
              <w:t>13.2.4</w:t>
            </w:r>
          </w:p>
        </w:tc>
        <w:tc>
          <w:tcPr>
            <w:tcW w:w="7005" w:type="dxa"/>
            <w:gridSpan w:val="7"/>
            <w:vAlign w:val="center"/>
          </w:tcPr>
          <w:p w:rsidR="00270105" w:rsidRPr="00270105" w:rsidRDefault="00270105" w:rsidP="009E3B49">
            <w:pPr>
              <w:rPr>
                <w:bCs/>
                <w:color w:val="000000"/>
              </w:rPr>
            </w:pPr>
            <w:r w:rsidRPr="00270105">
              <w:rPr>
                <w:bCs/>
                <w:color w:val="000000"/>
              </w:rPr>
              <w:t>Эксплуатация и техническое обслуживание средств электросвязи в пожарной о</w:t>
            </w:r>
            <w:r w:rsidRPr="00270105">
              <w:rPr>
                <w:bCs/>
                <w:color w:val="000000"/>
              </w:rPr>
              <w:t>х</w:t>
            </w:r>
            <w:r w:rsidRPr="00270105">
              <w:rPr>
                <w:bCs/>
                <w:color w:val="000000"/>
              </w:rPr>
              <w:t>ране МЧС России.</w:t>
            </w:r>
          </w:p>
        </w:tc>
        <w:tc>
          <w:tcPr>
            <w:tcW w:w="540" w:type="dxa"/>
            <w:gridSpan w:val="5"/>
            <w:vAlign w:val="center"/>
          </w:tcPr>
          <w:p w:rsidR="00270105" w:rsidRPr="00270105" w:rsidRDefault="00270105" w:rsidP="009E3B49">
            <w:pPr>
              <w:jc w:val="center"/>
              <w:rPr>
                <w:bCs/>
                <w:color w:val="000000"/>
              </w:rPr>
            </w:pPr>
            <w:r w:rsidRPr="00270105">
              <w:rPr>
                <w:bCs/>
                <w:color w:val="000000"/>
              </w:rPr>
              <w:t>2</w:t>
            </w:r>
          </w:p>
        </w:tc>
        <w:tc>
          <w:tcPr>
            <w:tcW w:w="558" w:type="dxa"/>
            <w:gridSpan w:val="2"/>
            <w:vAlign w:val="center"/>
          </w:tcPr>
          <w:p w:rsidR="00270105" w:rsidRPr="00270105" w:rsidRDefault="00270105" w:rsidP="009E3B49">
            <w:pPr>
              <w:jc w:val="center"/>
              <w:rPr>
                <w:bCs/>
                <w:color w:val="000000"/>
              </w:rPr>
            </w:pPr>
            <w:r w:rsidRPr="00270105">
              <w:rPr>
                <w:bCs/>
                <w:color w:val="000000"/>
              </w:rPr>
              <w:t>2</w:t>
            </w:r>
          </w:p>
        </w:tc>
        <w:tc>
          <w:tcPr>
            <w:tcW w:w="568" w:type="dxa"/>
            <w:gridSpan w:val="3"/>
            <w:vAlign w:val="center"/>
          </w:tcPr>
          <w:p w:rsidR="00270105" w:rsidRPr="00270105" w:rsidRDefault="00270105" w:rsidP="009E3B49">
            <w:pPr>
              <w:jc w:val="center"/>
              <w:rPr>
                <w:bCs/>
                <w:color w:val="000000"/>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Pr>
        <w:tc>
          <w:tcPr>
            <w:tcW w:w="686" w:type="dxa"/>
            <w:vAlign w:val="center"/>
          </w:tcPr>
          <w:p w:rsidR="00270105" w:rsidRPr="00270105" w:rsidRDefault="00270105" w:rsidP="009E3B49">
            <w:pPr>
              <w:jc w:val="center"/>
              <w:rPr>
                <w:bCs/>
                <w:color w:val="000000"/>
              </w:rPr>
            </w:pPr>
            <w:r w:rsidRPr="00270105">
              <w:rPr>
                <w:bCs/>
                <w:color w:val="000000"/>
              </w:rPr>
              <w:t>13.2.5</w:t>
            </w:r>
          </w:p>
        </w:tc>
        <w:tc>
          <w:tcPr>
            <w:tcW w:w="7005" w:type="dxa"/>
            <w:gridSpan w:val="7"/>
            <w:vAlign w:val="center"/>
          </w:tcPr>
          <w:p w:rsidR="00270105" w:rsidRPr="00270105" w:rsidRDefault="00270105" w:rsidP="009E3B49">
            <w:pPr>
              <w:pStyle w:val="a5"/>
              <w:tabs>
                <w:tab w:val="left" w:pos="1080"/>
              </w:tabs>
              <w:spacing w:after="0"/>
              <w:rPr>
                <w:rFonts w:ascii="Times New Roman" w:hAnsi="Times New Roman"/>
                <w:bCs/>
                <w:color w:val="000000"/>
              </w:rPr>
            </w:pPr>
            <w:r w:rsidRPr="00270105">
              <w:rPr>
                <w:rFonts w:ascii="Times New Roman" w:hAnsi="Times New Roman"/>
                <w:bCs/>
                <w:color w:val="000000"/>
              </w:rPr>
              <w:t>Современные и перспективные информационно-телекоммуникационные те</w:t>
            </w:r>
            <w:r w:rsidRPr="00270105">
              <w:rPr>
                <w:rFonts w:ascii="Times New Roman" w:hAnsi="Times New Roman"/>
                <w:bCs/>
                <w:color w:val="000000"/>
              </w:rPr>
              <w:t>х</w:t>
            </w:r>
            <w:r w:rsidRPr="00270105">
              <w:rPr>
                <w:rFonts w:ascii="Times New Roman" w:hAnsi="Times New Roman"/>
                <w:bCs/>
                <w:color w:val="000000"/>
              </w:rPr>
              <w:t>нологии системы связи МЧС России.</w:t>
            </w:r>
          </w:p>
        </w:tc>
        <w:tc>
          <w:tcPr>
            <w:tcW w:w="540" w:type="dxa"/>
            <w:gridSpan w:val="5"/>
            <w:vAlign w:val="center"/>
          </w:tcPr>
          <w:p w:rsidR="00270105" w:rsidRPr="00270105" w:rsidRDefault="00270105" w:rsidP="009E3B49">
            <w:pPr>
              <w:jc w:val="center"/>
              <w:rPr>
                <w:bCs/>
                <w:color w:val="000000"/>
              </w:rPr>
            </w:pPr>
            <w:r w:rsidRPr="00270105">
              <w:rPr>
                <w:bCs/>
                <w:color w:val="000000"/>
              </w:rPr>
              <w:t>2</w:t>
            </w:r>
          </w:p>
        </w:tc>
        <w:tc>
          <w:tcPr>
            <w:tcW w:w="558" w:type="dxa"/>
            <w:gridSpan w:val="2"/>
            <w:vAlign w:val="center"/>
          </w:tcPr>
          <w:p w:rsidR="00270105" w:rsidRPr="00270105" w:rsidRDefault="00270105" w:rsidP="009E3B49">
            <w:pPr>
              <w:jc w:val="center"/>
              <w:rPr>
                <w:bCs/>
                <w:color w:val="000000"/>
              </w:rPr>
            </w:pPr>
            <w:r w:rsidRPr="00270105">
              <w:rPr>
                <w:bCs/>
                <w:color w:val="000000"/>
              </w:rPr>
              <w:t>2</w:t>
            </w:r>
          </w:p>
        </w:tc>
        <w:tc>
          <w:tcPr>
            <w:tcW w:w="568" w:type="dxa"/>
            <w:gridSpan w:val="3"/>
            <w:vAlign w:val="center"/>
          </w:tcPr>
          <w:p w:rsidR="00270105" w:rsidRPr="00270105" w:rsidRDefault="00270105" w:rsidP="009E3B49">
            <w:pPr>
              <w:jc w:val="center"/>
              <w:rPr>
                <w:bCs/>
                <w:color w:val="000000"/>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Pr>
        <w:tc>
          <w:tcPr>
            <w:tcW w:w="686" w:type="dxa"/>
            <w:vAlign w:val="center"/>
          </w:tcPr>
          <w:p w:rsidR="00270105" w:rsidRPr="00270105" w:rsidRDefault="00270105" w:rsidP="009E3B49">
            <w:pPr>
              <w:jc w:val="center"/>
              <w:rPr>
                <w:bCs/>
                <w:color w:val="000000"/>
              </w:rPr>
            </w:pPr>
            <w:r w:rsidRPr="00270105">
              <w:rPr>
                <w:bCs/>
                <w:color w:val="000000"/>
              </w:rPr>
              <w:t>13.2.6</w:t>
            </w:r>
          </w:p>
        </w:tc>
        <w:tc>
          <w:tcPr>
            <w:tcW w:w="7005" w:type="dxa"/>
            <w:gridSpan w:val="7"/>
            <w:vAlign w:val="center"/>
          </w:tcPr>
          <w:p w:rsidR="00270105" w:rsidRPr="00270105" w:rsidRDefault="00270105" w:rsidP="009E3B49">
            <w:pPr>
              <w:pStyle w:val="a5"/>
              <w:tabs>
                <w:tab w:val="left" w:pos="1080"/>
              </w:tabs>
              <w:spacing w:after="0"/>
              <w:rPr>
                <w:rFonts w:ascii="Times New Roman" w:hAnsi="Times New Roman"/>
                <w:bCs/>
                <w:color w:val="000000"/>
              </w:rPr>
            </w:pPr>
            <w:r w:rsidRPr="00270105">
              <w:rPr>
                <w:rFonts w:ascii="Times New Roman" w:hAnsi="Times New Roman"/>
                <w:bCs/>
                <w:color w:val="000000"/>
              </w:rPr>
              <w:t>Состояние и основные направления развития объединенной системы операти</w:t>
            </w:r>
            <w:r w:rsidRPr="00270105">
              <w:rPr>
                <w:rFonts w:ascii="Times New Roman" w:hAnsi="Times New Roman"/>
                <w:bCs/>
                <w:color w:val="000000"/>
              </w:rPr>
              <w:t>в</w:t>
            </w:r>
            <w:r w:rsidRPr="00270105">
              <w:rPr>
                <w:rFonts w:ascii="Times New Roman" w:hAnsi="Times New Roman"/>
                <w:bCs/>
                <w:color w:val="000000"/>
              </w:rPr>
              <w:t>но-диспетчерского управления (ОСОДУ) в чрезвычайных ситуациях субъекта Российской Федерации. Служба «112» - технологич</w:t>
            </w:r>
            <w:r w:rsidRPr="00270105">
              <w:rPr>
                <w:rFonts w:ascii="Times New Roman" w:hAnsi="Times New Roman"/>
                <w:bCs/>
                <w:color w:val="000000"/>
              </w:rPr>
              <w:t>е</w:t>
            </w:r>
            <w:r w:rsidRPr="00270105">
              <w:rPr>
                <w:rFonts w:ascii="Times New Roman" w:hAnsi="Times New Roman"/>
                <w:bCs/>
                <w:color w:val="000000"/>
              </w:rPr>
              <w:t>ская подсистема ОСОДУ.</w:t>
            </w:r>
          </w:p>
        </w:tc>
        <w:tc>
          <w:tcPr>
            <w:tcW w:w="540" w:type="dxa"/>
            <w:gridSpan w:val="5"/>
            <w:vAlign w:val="center"/>
          </w:tcPr>
          <w:p w:rsidR="00270105" w:rsidRPr="00270105" w:rsidRDefault="00270105" w:rsidP="009E3B49">
            <w:pPr>
              <w:jc w:val="center"/>
              <w:rPr>
                <w:bCs/>
                <w:color w:val="000000"/>
              </w:rPr>
            </w:pPr>
            <w:r w:rsidRPr="00270105">
              <w:rPr>
                <w:bCs/>
                <w:color w:val="000000"/>
              </w:rPr>
              <w:t>2</w:t>
            </w:r>
          </w:p>
        </w:tc>
        <w:tc>
          <w:tcPr>
            <w:tcW w:w="558" w:type="dxa"/>
            <w:gridSpan w:val="2"/>
            <w:vAlign w:val="center"/>
          </w:tcPr>
          <w:p w:rsidR="00270105" w:rsidRPr="00270105" w:rsidRDefault="00270105" w:rsidP="009E3B49">
            <w:pPr>
              <w:jc w:val="center"/>
              <w:rPr>
                <w:bCs/>
                <w:color w:val="000000"/>
              </w:rPr>
            </w:pPr>
            <w:r w:rsidRPr="00270105">
              <w:rPr>
                <w:bCs/>
                <w:color w:val="000000"/>
              </w:rPr>
              <w:t>2</w:t>
            </w:r>
          </w:p>
        </w:tc>
        <w:tc>
          <w:tcPr>
            <w:tcW w:w="568" w:type="dxa"/>
            <w:gridSpan w:val="3"/>
            <w:vAlign w:val="center"/>
          </w:tcPr>
          <w:p w:rsidR="00270105" w:rsidRPr="00270105" w:rsidRDefault="00270105" w:rsidP="009E3B49">
            <w:pPr>
              <w:jc w:val="center"/>
              <w:rPr>
                <w:bCs/>
                <w:color w:val="000000"/>
              </w:rPr>
            </w:pP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Pr>
        <w:tc>
          <w:tcPr>
            <w:tcW w:w="686" w:type="dxa"/>
            <w:vAlign w:val="center"/>
          </w:tcPr>
          <w:p w:rsidR="00270105" w:rsidRPr="00270105" w:rsidRDefault="00270105" w:rsidP="009E3B49">
            <w:pPr>
              <w:jc w:val="center"/>
              <w:rPr>
                <w:bCs/>
                <w:color w:val="000000"/>
              </w:rPr>
            </w:pPr>
            <w:r w:rsidRPr="00270105">
              <w:rPr>
                <w:bCs/>
                <w:color w:val="000000"/>
              </w:rPr>
              <w:t>13.2.7</w:t>
            </w:r>
          </w:p>
        </w:tc>
        <w:tc>
          <w:tcPr>
            <w:tcW w:w="7005" w:type="dxa"/>
            <w:gridSpan w:val="7"/>
            <w:vAlign w:val="center"/>
          </w:tcPr>
          <w:p w:rsidR="00270105" w:rsidRPr="00270105" w:rsidRDefault="00270105" w:rsidP="009E3B49">
            <w:pPr>
              <w:pStyle w:val="a5"/>
              <w:tabs>
                <w:tab w:val="left" w:pos="1080"/>
              </w:tabs>
              <w:spacing w:after="0"/>
              <w:rPr>
                <w:rFonts w:ascii="Times New Roman" w:hAnsi="Times New Roman"/>
                <w:bCs/>
                <w:color w:val="000000"/>
              </w:rPr>
            </w:pPr>
            <w:r w:rsidRPr="00270105">
              <w:rPr>
                <w:rFonts w:ascii="Times New Roman" w:hAnsi="Times New Roman"/>
                <w:bCs/>
                <w:color w:val="000000"/>
              </w:rPr>
              <w:t>Технологические аппаратно-программные комплексы службы пожарной охр</w:t>
            </w:r>
            <w:r w:rsidRPr="00270105">
              <w:rPr>
                <w:rFonts w:ascii="Times New Roman" w:hAnsi="Times New Roman"/>
                <w:bCs/>
                <w:color w:val="000000"/>
              </w:rPr>
              <w:t>а</w:t>
            </w:r>
            <w:r w:rsidRPr="00270105">
              <w:rPr>
                <w:rFonts w:ascii="Times New Roman" w:hAnsi="Times New Roman"/>
                <w:bCs/>
                <w:color w:val="000000"/>
              </w:rPr>
              <w:t>ны МЧС России.</w:t>
            </w:r>
          </w:p>
        </w:tc>
        <w:tc>
          <w:tcPr>
            <w:tcW w:w="540" w:type="dxa"/>
            <w:gridSpan w:val="5"/>
            <w:vAlign w:val="center"/>
          </w:tcPr>
          <w:p w:rsidR="00270105" w:rsidRPr="00270105" w:rsidRDefault="00270105" w:rsidP="009E3B49">
            <w:pPr>
              <w:jc w:val="center"/>
              <w:rPr>
                <w:bCs/>
                <w:color w:val="000000"/>
              </w:rPr>
            </w:pPr>
            <w:r w:rsidRPr="00270105">
              <w:rPr>
                <w:bCs/>
                <w:color w:val="000000"/>
              </w:rPr>
              <w:t>6</w:t>
            </w:r>
          </w:p>
        </w:tc>
        <w:tc>
          <w:tcPr>
            <w:tcW w:w="558" w:type="dxa"/>
            <w:gridSpan w:val="2"/>
            <w:vAlign w:val="center"/>
          </w:tcPr>
          <w:p w:rsidR="00270105" w:rsidRPr="00270105" w:rsidRDefault="00270105" w:rsidP="009E3B49">
            <w:pPr>
              <w:jc w:val="center"/>
              <w:rPr>
                <w:bCs/>
                <w:color w:val="000000"/>
              </w:rPr>
            </w:pPr>
          </w:p>
        </w:tc>
        <w:tc>
          <w:tcPr>
            <w:tcW w:w="568" w:type="dxa"/>
            <w:gridSpan w:val="3"/>
            <w:vAlign w:val="center"/>
          </w:tcPr>
          <w:p w:rsidR="00270105" w:rsidRPr="00270105" w:rsidRDefault="00270105" w:rsidP="009E3B49">
            <w:pPr>
              <w:jc w:val="center"/>
              <w:rPr>
                <w:bCs/>
                <w:color w:val="000000"/>
              </w:rPr>
            </w:pPr>
            <w:r w:rsidRPr="00270105">
              <w:rPr>
                <w:bCs/>
                <w:color w:val="000000"/>
              </w:rPr>
              <w:t>6</w:t>
            </w:r>
          </w:p>
        </w:tc>
        <w:tc>
          <w:tcPr>
            <w:tcW w:w="543" w:type="dxa"/>
            <w:vAlign w:val="center"/>
          </w:tcPr>
          <w:p w:rsidR="00270105" w:rsidRPr="00270105" w:rsidRDefault="00270105" w:rsidP="009E3B49">
            <w:pPr>
              <w:jc w:val="center"/>
              <w:rPr>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Pr>
        <w:tc>
          <w:tcPr>
            <w:tcW w:w="7691" w:type="dxa"/>
            <w:gridSpan w:val="8"/>
            <w:vAlign w:val="center"/>
          </w:tcPr>
          <w:p w:rsidR="00270105" w:rsidRPr="00270105" w:rsidRDefault="00270105" w:rsidP="009E3B49">
            <w:pPr>
              <w:rPr>
                <w:b/>
                <w:bCs/>
                <w:color w:val="000000"/>
              </w:rPr>
            </w:pPr>
            <w:r w:rsidRPr="00270105">
              <w:rPr>
                <w:b/>
                <w:bCs/>
                <w:color w:val="000000"/>
              </w:rPr>
              <w:t>Итого по  разделу13.2.:</w:t>
            </w:r>
          </w:p>
        </w:tc>
        <w:tc>
          <w:tcPr>
            <w:tcW w:w="540" w:type="dxa"/>
            <w:gridSpan w:val="5"/>
            <w:vAlign w:val="center"/>
          </w:tcPr>
          <w:p w:rsidR="00270105" w:rsidRPr="00270105" w:rsidRDefault="00270105" w:rsidP="009E3B49">
            <w:pPr>
              <w:jc w:val="center"/>
              <w:rPr>
                <w:b/>
                <w:bCs/>
                <w:color w:val="000000"/>
              </w:rPr>
            </w:pPr>
            <w:r w:rsidRPr="00270105">
              <w:rPr>
                <w:b/>
                <w:bCs/>
                <w:color w:val="000000"/>
              </w:rPr>
              <w:t>22</w:t>
            </w:r>
          </w:p>
        </w:tc>
        <w:tc>
          <w:tcPr>
            <w:tcW w:w="558" w:type="dxa"/>
            <w:gridSpan w:val="2"/>
            <w:vAlign w:val="center"/>
          </w:tcPr>
          <w:p w:rsidR="00270105" w:rsidRPr="00270105" w:rsidRDefault="00270105" w:rsidP="009E3B49">
            <w:pPr>
              <w:jc w:val="center"/>
              <w:rPr>
                <w:b/>
                <w:bCs/>
                <w:color w:val="000000"/>
              </w:rPr>
            </w:pPr>
            <w:r w:rsidRPr="00270105">
              <w:rPr>
                <w:b/>
                <w:bCs/>
                <w:color w:val="000000"/>
              </w:rPr>
              <w:t>16</w:t>
            </w:r>
          </w:p>
        </w:tc>
        <w:tc>
          <w:tcPr>
            <w:tcW w:w="568" w:type="dxa"/>
            <w:gridSpan w:val="3"/>
            <w:vAlign w:val="center"/>
          </w:tcPr>
          <w:p w:rsidR="00270105" w:rsidRPr="00270105" w:rsidRDefault="00270105" w:rsidP="009E3B49">
            <w:pPr>
              <w:jc w:val="center"/>
              <w:rPr>
                <w:b/>
                <w:bCs/>
                <w:color w:val="000000"/>
              </w:rPr>
            </w:pPr>
            <w:r w:rsidRPr="00270105">
              <w:rPr>
                <w:b/>
                <w:bCs/>
                <w:color w:val="000000"/>
              </w:rPr>
              <w:t>6</w:t>
            </w:r>
          </w:p>
        </w:tc>
        <w:tc>
          <w:tcPr>
            <w:tcW w:w="543" w:type="dxa"/>
            <w:vAlign w:val="center"/>
          </w:tcPr>
          <w:p w:rsidR="00270105" w:rsidRPr="00270105" w:rsidRDefault="00270105" w:rsidP="009E3B49">
            <w:pPr>
              <w:jc w:val="center"/>
              <w:rPr>
                <w:b/>
                <w:bCs/>
              </w:rP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268"/>
        </w:trPr>
        <w:tc>
          <w:tcPr>
            <w:tcW w:w="7691" w:type="dxa"/>
            <w:gridSpan w:val="8"/>
            <w:vAlign w:val="center"/>
          </w:tcPr>
          <w:p w:rsidR="00270105" w:rsidRPr="00270105" w:rsidRDefault="00270105" w:rsidP="009E3B49">
            <w:pPr>
              <w:rPr>
                <w:bCs/>
                <w:caps/>
                <w:color w:val="000000"/>
              </w:rPr>
            </w:pPr>
            <w:r w:rsidRPr="00270105">
              <w:rPr>
                <w:b/>
                <w:color w:val="000000"/>
              </w:rPr>
              <w:t>Итоговый контроль (экзамен):</w:t>
            </w:r>
          </w:p>
        </w:tc>
        <w:tc>
          <w:tcPr>
            <w:tcW w:w="540" w:type="dxa"/>
            <w:gridSpan w:val="5"/>
            <w:vAlign w:val="center"/>
          </w:tcPr>
          <w:p w:rsidR="00270105" w:rsidRPr="00270105" w:rsidRDefault="00270105" w:rsidP="009E3B49">
            <w:pPr>
              <w:jc w:val="center"/>
              <w:rPr>
                <w:b/>
                <w:bCs/>
                <w:color w:val="000000"/>
              </w:rPr>
            </w:pPr>
            <w:r w:rsidRPr="00270105">
              <w:rPr>
                <w:b/>
                <w:bCs/>
                <w:color w:val="000000"/>
              </w:rPr>
              <w:t>6</w:t>
            </w:r>
          </w:p>
        </w:tc>
        <w:tc>
          <w:tcPr>
            <w:tcW w:w="558" w:type="dxa"/>
            <w:gridSpan w:val="2"/>
            <w:vAlign w:val="center"/>
          </w:tcPr>
          <w:p w:rsidR="00270105" w:rsidRPr="00270105" w:rsidRDefault="00270105" w:rsidP="009E3B49">
            <w:pPr>
              <w:jc w:val="center"/>
              <w:rPr>
                <w:b/>
                <w:bCs/>
                <w:color w:val="000000"/>
              </w:rPr>
            </w:pPr>
          </w:p>
        </w:tc>
        <w:tc>
          <w:tcPr>
            <w:tcW w:w="568" w:type="dxa"/>
            <w:gridSpan w:val="3"/>
            <w:vAlign w:val="center"/>
          </w:tcPr>
          <w:p w:rsidR="00270105" w:rsidRPr="00270105" w:rsidRDefault="00270105" w:rsidP="009E3B49">
            <w:pPr>
              <w:jc w:val="center"/>
              <w:rPr>
                <w:b/>
                <w:bCs/>
                <w:color w:val="000000"/>
              </w:rPr>
            </w:pPr>
          </w:p>
        </w:tc>
        <w:tc>
          <w:tcPr>
            <w:tcW w:w="543" w:type="dxa"/>
            <w:vAlign w:val="center"/>
          </w:tcPr>
          <w:p w:rsidR="00270105" w:rsidRPr="00270105" w:rsidRDefault="00270105" w:rsidP="009E3B49">
            <w:pPr>
              <w:jc w:val="center"/>
              <w:rPr>
                <w:b/>
                <w:bCs/>
              </w:rPr>
            </w:pPr>
            <w:r w:rsidRPr="00270105">
              <w:rPr>
                <w:b/>
                <w:bCs/>
              </w:rPr>
              <w:t>6</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65"/>
        </w:trPr>
        <w:tc>
          <w:tcPr>
            <w:tcW w:w="7691" w:type="dxa"/>
            <w:gridSpan w:val="8"/>
            <w:vAlign w:val="center"/>
          </w:tcPr>
          <w:p w:rsidR="00270105" w:rsidRPr="00270105" w:rsidRDefault="00270105" w:rsidP="009E3B49">
            <w:pPr>
              <w:rPr>
                <w:b/>
                <w:bCs/>
                <w:color w:val="000000"/>
              </w:rPr>
            </w:pPr>
            <w:r w:rsidRPr="00270105">
              <w:rPr>
                <w:b/>
                <w:bCs/>
                <w:color w:val="000000"/>
              </w:rPr>
              <w:t>Итого  по дисциплине 13.:</w:t>
            </w:r>
          </w:p>
        </w:tc>
        <w:tc>
          <w:tcPr>
            <w:tcW w:w="540" w:type="dxa"/>
            <w:gridSpan w:val="5"/>
            <w:vAlign w:val="center"/>
          </w:tcPr>
          <w:p w:rsidR="00270105" w:rsidRPr="00270105" w:rsidRDefault="00270105" w:rsidP="009E3B49">
            <w:pPr>
              <w:jc w:val="center"/>
              <w:rPr>
                <w:b/>
                <w:bCs/>
                <w:color w:val="000000"/>
              </w:rPr>
            </w:pPr>
            <w:r w:rsidRPr="00270105">
              <w:rPr>
                <w:b/>
                <w:bCs/>
                <w:color w:val="000000"/>
              </w:rPr>
              <w:t>62</w:t>
            </w:r>
          </w:p>
        </w:tc>
        <w:tc>
          <w:tcPr>
            <w:tcW w:w="558" w:type="dxa"/>
            <w:gridSpan w:val="2"/>
            <w:vAlign w:val="center"/>
          </w:tcPr>
          <w:p w:rsidR="00270105" w:rsidRPr="00270105" w:rsidRDefault="00270105" w:rsidP="009E3B49">
            <w:pPr>
              <w:jc w:val="center"/>
              <w:rPr>
                <w:b/>
                <w:bCs/>
                <w:color w:val="000000"/>
              </w:rPr>
            </w:pPr>
            <w:r w:rsidRPr="00270105">
              <w:rPr>
                <w:b/>
                <w:bCs/>
                <w:color w:val="000000"/>
              </w:rPr>
              <w:t>40</w:t>
            </w:r>
          </w:p>
        </w:tc>
        <w:tc>
          <w:tcPr>
            <w:tcW w:w="568" w:type="dxa"/>
            <w:gridSpan w:val="3"/>
            <w:vAlign w:val="center"/>
          </w:tcPr>
          <w:p w:rsidR="00270105" w:rsidRPr="00270105" w:rsidRDefault="00270105" w:rsidP="009E3B49">
            <w:pPr>
              <w:jc w:val="center"/>
              <w:rPr>
                <w:b/>
                <w:bCs/>
                <w:color w:val="000000"/>
              </w:rPr>
            </w:pPr>
            <w:r w:rsidRPr="00270105">
              <w:rPr>
                <w:b/>
                <w:bCs/>
                <w:color w:val="000000"/>
              </w:rPr>
              <w:t>16</w:t>
            </w:r>
          </w:p>
        </w:tc>
        <w:tc>
          <w:tcPr>
            <w:tcW w:w="543" w:type="dxa"/>
            <w:vAlign w:val="center"/>
          </w:tcPr>
          <w:p w:rsidR="00270105" w:rsidRPr="00270105" w:rsidRDefault="00270105" w:rsidP="009E3B49">
            <w:pPr>
              <w:jc w:val="center"/>
              <w:rPr>
                <w:b/>
                <w:bCs/>
              </w:rPr>
            </w:pPr>
            <w:r w:rsidRPr="00270105">
              <w:rPr>
                <w:b/>
                <w:bCs/>
              </w:rPr>
              <w:t>6</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71" w:type="dxa"/>
            <w:bottom w:w="0" w:type="dxa"/>
            <w:right w:w="71" w:type="dxa"/>
          </w:tblCellMar>
        </w:tblPrEx>
        <w:trPr>
          <w:gridAfter w:val="1"/>
          <w:wAfter w:w="6" w:type="dxa"/>
          <w:trHeight w:val="268"/>
        </w:trPr>
        <w:tc>
          <w:tcPr>
            <w:tcW w:w="9900" w:type="dxa"/>
            <w:gridSpan w:val="19"/>
            <w:vAlign w:val="center"/>
          </w:tcPr>
          <w:p w:rsidR="00270105" w:rsidRPr="00270105" w:rsidRDefault="00270105" w:rsidP="009E3B49">
            <w:pPr>
              <w:jc w:val="center"/>
              <w:rPr>
                <w:b/>
                <w:bCs/>
                <w:color w:val="000000"/>
              </w:rPr>
            </w:pPr>
            <w:r w:rsidRPr="00270105">
              <w:rPr>
                <w:b/>
                <w:color w:val="000000"/>
              </w:rPr>
              <w:t>Дисциплина 14. Газодымозащитная служба.</w:t>
            </w:r>
          </w:p>
        </w:tc>
      </w:tr>
      <w:tr w:rsidR="00270105" w:rsidRPr="00270105">
        <w:tblPrEx>
          <w:tblCellMar>
            <w:top w:w="0" w:type="dxa"/>
            <w:bottom w:w="0" w:type="dxa"/>
          </w:tblCellMar>
        </w:tblPrEx>
        <w:trPr>
          <w:gridAfter w:val="1"/>
          <w:wAfter w:w="6" w:type="dxa"/>
          <w:trHeight w:val="326"/>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14.1.</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Организационная структура. Задачи и функции ГДЗС подразделений ГПС МЧС России. Должн</w:t>
            </w:r>
            <w:r w:rsidRPr="00270105">
              <w:rPr>
                <w:color w:val="000000"/>
              </w:rPr>
              <w:t>о</w:t>
            </w:r>
            <w:r w:rsidRPr="00270105">
              <w:rPr>
                <w:color w:val="000000"/>
              </w:rPr>
              <w:t>стные лица ГДЗС</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Height w:val="395"/>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14.2.</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Влияние опасных факторов пожара на организм человека. Назначение и кла</w:t>
            </w:r>
            <w:r w:rsidRPr="00270105">
              <w:rPr>
                <w:color w:val="000000"/>
              </w:rPr>
              <w:t>с</w:t>
            </w:r>
            <w:r w:rsidRPr="00270105">
              <w:rPr>
                <w:color w:val="000000"/>
              </w:rPr>
              <w:t>сификация СИЗОД</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14.3.</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Принцип работы воздушных резервуарных аппаратов со сжатым воздухом на примере АИР-300. Назначение и устройство основных узлов и деталей, во</w:t>
            </w:r>
            <w:r w:rsidRPr="00270105">
              <w:rPr>
                <w:color w:val="000000"/>
              </w:rPr>
              <w:t>з</w:t>
            </w:r>
            <w:r w:rsidRPr="00270105">
              <w:rPr>
                <w:color w:val="000000"/>
              </w:rPr>
              <w:t>можные неисправн</w:t>
            </w:r>
            <w:r w:rsidRPr="00270105">
              <w:rPr>
                <w:color w:val="000000"/>
              </w:rPr>
              <w:t>о</w:t>
            </w:r>
            <w:r w:rsidRPr="00270105">
              <w:rPr>
                <w:color w:val="000000"/>
              </w:rPr>
              <w:t xml:space="preserve">сти </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6</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r w:rsidRPr="00270105">
              <w:rPr>
                <w:color w:val="000000"/>
              </w:rPr>
              <w:t>4</w:t>
            </w: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lastRenderedPageBreak/>
              <w:t>14.4.</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Принцип работы регенеративных дыхательных аппаратов со сжатым кисл</w:t>
            </w:r>
            <w:r w:rsidRPr="00270105">
              <w:rPr>
                <w:color w:val="000000"/>
              </w:rPr>
              <w:t>о</w:t>
            </w:r>
            <w:r w:rsidRPr="00270105">
              <w:rPr>
                <w:color w:val="000000"/>
              </w:rPr>
              <w:t>родом на примере КИП-8. Назначение и устройство основных узлов и дет</w:t>
            </w:r>
            <w:r w:rsidRPr="00270105">
              <w:rPr>
                <w:color w:val="000000"/>
              </w:rPr>
              <w:t>а</w:t>
            </w:r>
            <w:r w:rsidRPr="00270105">
              <w:rPr>
                <w:color w:val="000000"/>
              </w:rPr>
              <w:t>лей, возможные неисправн</w:t>
            </w:r>
            <w:r w:rsidRPr="00270105">
              <w:rPr>
                <w:color w:val="000000"/>
              </w:rPr>
              <w:t>о</w:t>
            </w:r>
            <w:r w:rsidRPr="00270105">
              <w:rPr>
                <w:color w:val="000000"/>
              </w:rPr>
              <w:t xml:space="preserve">сти </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4</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Height w:val="391"/>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14.5.</w:t>
            </w:r>
          </w:p>
        </w:tc>
        <w:tc>
          <w:tcPr>
            <w:tcW w:w="6969" w:type="dxa"/>
            <w:gridSpan w:val="4"/>
            <w:vAlign w:val="center"/>
          </w:tcPr>
          <w:p w:rsidR="00270105" w:rsidRPr="00270105" w:rsidRDefault="00270105" w:rsidP="009E3B49">
            <w:pPr>
              <w:tabs>
                <w:tab w:val="right" w:pos="3261"/>
              </w:tabs>
              <w:rPr>
                <w:color w:val="000000"/>
              </w:rPr>
            </w:pPr>
            <w:r w:rsidRPr="00270105">
              <w:rPr>
                <w:color w:val="000000"/>
              </w:rPr>
              <w:t>Виды, сроки и порядок проведения пров</w:t>
            </w:r>
            <w:r w:rsidRPr="00270105">
              <w:rPr>
                <w:color w:val="000000"/>
              </w:rPr>
              <w:t>е</w:t>
            </w:r>
            <w:r w:rsidRPr="00270105">
              <w:rPr>
                <w:color w:val="000000"/>
              </w:rPr>
              <w:t>рок СИЗОД и контрольно-измерительных приб</w:t>
            </w:r>
            <w:r w:rsidRPr="00270105">
              <w:rPr>
                <w:color w:val="000000"/>
              </w:rPr>
              <w:t>о</w:t>
            </w:r>
            <w:r w:rsidRPr="00270105">
              <w:rPr>
                <w:color w:val="000000"/>
              </w:rPr>
              <w:t>ров</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6</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r w:rsidRPr="00270105">
              <w:rPr>
                <w:color w:val="000000"/>
              </w:rPr>
              <w:t>4</w:t>
            </w: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14.6.</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Правила работы в СИЗОД. Применение сил и средств ГДЗС на пожаре и при ли</w:t>
            </w:r>
            <w:r w:rsidRPr="00270105">
              <w:rPr>
                <w:color w:val="000000"/>
              </w:rPr>
              <w:t>к</w:t>
            </w:r>
            <w:r w:rsidRPr="00270105">
              <w:rPr>
                <w:color w:val="000000"/>
              </w:rPr>
              <w:t>видации последствий ЧС</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14.7.</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Боевые действия звеньев ГДЗС на пожаре и при ликвидации п</w:t>
            </w:r>
            <w:r w:rsidRPr="00270105">
              <w:rPr>
                <w:color w:val="000000"/>
              </w:rPr>
              <w:t>о</w:t>
            </w:r>
            <w:r w:rsidRPr="00270105">
              <w:rPr>
                <w:color w:val="000000"/>
              </w:rPr>
              <w:t>следствий ЧС</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14.8.</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Ведение разведки звеном ГДЗС в различных условиях. Обнаружение и эвак</w:t>
            </w:r>
            <w:r w:rsidRPr="00270105">
              <w:rPr>
                <w:color w:val="000000"/>
              </w:rPr>
              <w:t>у</w:t>
            </w:r>
            <w:r w:rsidRPr="00270105">
              <w:rPr>
                <w:color w:val="000000"/>
              </w:rPr>
              <w:t>ация постр</w:t>
            </w:r>
            <w:r w:rsidRPr="00270105">
              <w:rPr>
                <w:color w:val="000000"/>
              </w:rPr>
              <w:t>а</w:t>
            </w:r>
            <w:r w:rsidRPr="00270105">
              <w:rPr>
                <w:color w:val="000000"/>
              </w:rPr>
              <w:t>давших из задымленной зоны</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14.9.</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Содержание СИЗОД на базах и контрол</w:t>
            </w:r>
            <w:r w:rsidRPr="00270105">
              <w:rPr>
                <w:color w:val="000000"/>
              </w:rPr>
              <w:t>ь</w:t>
            </w:r>
            <w:r w:rsidRPr="00270105">
              <w:rPr>
                <w:color w:val="000000"/>
              </w:rPr>
              <w:t>ных постах ГДЗС.</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Height w:val="511"/>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14.10.</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Организация подготовки газодымозащитников в подразделениях ГПС МЧС Ро</w:t>
            </w:r>
            <w:r w:rsidRPr="00270105">
              <w:rPr>
                <w:color w:val="000000"/>
              </w:rPr>
              <w:t>с</w:t>
            </w:r>
            <w:r w:rsidRPr="00270105">
              <w:rPr>
                <w:color w:val="000000"/>
              </w:rPr>
              <w:t>сии</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14.11.</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Инструкторско-методическая подготовка руководителя зан</w:t>
            </w:r>
            <w:r w:rsidRPr="00270105">
              <w:rPr>
                <w:color w:val="000000"/>
              </w:rPr>
              <w:t>я</w:t>
            </w:r>
            <w:r w:rsidRPr="00270105">
              <w:rPr>
                <w:color w:val="000000"/>
              </w:rPr>
              <w:t>тий по ГДЗС</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14.12.</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Устройство и оборудование тренирово</w:t>
            </w:r>
            <w:r w:rsidRPr="00270105">
              <w:rPr>
                <w:color w:val="000000"/>
              </w:rPr>
              <w:t>ч</w:t>
            </w:r>
            <w:r w:rsidRPr="00270105">
              <w:rPr>
                <w:color w:val="000000"/>
              </w:rPr>
              <w:t>ных комплексов ГДЗС</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2</w:t>
            </w:r>
          </w:p>
        </w:tc>
        <w:tc>
          <w:tcPr>
            <w:tcW w:w="567" w:type="dxa"/>
            <w:gridSpan w:val="3"/>
            <w:vAlign w:val="center"/>
          </w:tcPr>
          <w:p w:rsidR="00270105" w:rsidRPr="00270105" w:rsidRDefault="00270105" w:rsidP="009E3B49">
            <w:pPr>
              <w:tabs>
                <w:tab w:val="right" w:pos="3261"/>
              </w:tabs>
              <w:jc w:val="center"/>
              <w:rPr>
                <w:color w:val="000000"/>
              </w:rPr>
            </w:pPr>
            <w:r w:rsidRPr="00270105">
              <w:rPr>
                <w:color w:val="000000"/>
              </w:rPr>
              <w:t>2</w:t>
            </w: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14.13.</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Принцип работы и техническая характеристика зарубежных и новых отеч</w:t>
            </w:r>
            <w:r w:rsidRPr="00270105">
              <w:rPr>
                <w:color w:val="000000"/>
              </w:rPr>
              <w:t>е</w:t>
            </w:r>
            <w:r w:rsidRPr="00270105">
              <w:rPr>
                <w:color w:val="000000"/>
              </w:rPr>
              <w:t>ственных С</w:t>
            </w:r>
            <w:r w:rsidRPr="00270105">
              <w:rPr>
                <w:color w:val="000000"/>
              </w:rPr>
              <w:t>И</w:t>
            </w:r>
            <w:r w:rsidRPr="00270105">
              <w:rPr>
                <w:color w:val="000000"/>
              </w:rPr>
              <w:t>ЗОД</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4</w:t>
            </w:r>
          </w:p>
        </w:tc>
        <w:tc>
          <w:tcPr>
            <w:tcW w:w="567" w:type="dxa"/>
            <w:gridSpan w:val="3"/>
            <w:vAlign w:val="center"/>
          </w:tcPr>
          <w:p w:rsidR="00270105" w:rsidRPr="00270105" w:rsidRDefault="00270105" w:rsidP="009E3B49">
            <w:pPr>
              <w:tabs>
                <w:tab w:val="right" w:pos="3261"/>
              </w:tabs>
              <w:jc w:val="center"/>
              <w:rPr>
                <w:color w:val="000000"/>
              </w:rPr>
            </w:pPr>
          </w:p>
        </w:tc>
        <w:tc>
          <w:tcPr>
            <w:tcW w:w="568" w:type="dxa"/>
            <w:gridSpan w:val="3"/>
            <w:vAlign w:val="center"/>
          </w:tcPr>
          <w:p w:rsidR="00270105" w:rsidRPr="00270105" w:rsidRDefault="00270105" w:rsidP="009E3B49">
            <w:pPr>
              <w:tabs>
                <w:tab w:val="right" w:pos="3261"/>
              </w:tabs>
              <w:jc w:val="center"/>
              <w:rPr>
                <w:color w:val="000000"/>
              </w:rPr>
            </w:pP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14.14.</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Тренировка газодымозащитников на св</w:t>
            </w:r>
            <w:r w:rsidRPr="00270105">
              <w:rPr>
                <w:color w:val="000000"/>
              </w:rPr>
              <w:t>е</w:t>
            </w:r>
            <w:r w:rsidRPr="00270105">
              <w:rPr>
                <w:color w:val="000000"/>
              </w:rPr>
              <w:t>жем воздухе</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8</w:t>
            </w:r>
          </w:p>
        </w:tc>
        <w:tc>
          <w:tcPr>
            <w:tcW w:w="567" w:type="dxa"/>
            <w:gridSpan w:val="3"/>
            <w:vAlign w:val="center"/>
          </w:tcPr>
          <w:p w:rsidR="00270105" w:rsidRPr="00270105" w:rsidRDefault="00270105" w:rsidP="009E3B49">
            <w:pPr>
              <w:tabs>
                <w:tab w:val="right" w:pos="3261"/>
              </w:tabs>
              <w:jc w:val="center"/>
              <w:rPr>
                <w:color w:val="000000"/>
              </w:rPr>
            </w:pPr>
          </w:p>
        </w:tc>
        <w:tc>
          <w:tcPr>
            <w:tcW w:w="568" w:type="dxa"/>
            <w:gridSpan w:val="3"/>
            <w:vAlign w:val="center"/>
          </w:tcPr>
          <w:p w:rsidR="00270105" w:rsidRPr="00270105" w:rsidRDefault="00270105" w:rsidP="009E3B49">
            <w:pPr>
              <w:tabs>
                <w:tab w:val="right" w:pos="3261"/>
              </w:tabs>
              <w:jc w:val="center"/>
              <w:rPr>
                <w:color w:val="000000"/>
              </w:rPr>
            </w:pPr>
            <w:r w:rsidRPr="00270105">
              <w:rPr>
                <w:color w:val="000000"/>
              </w:rPr>
              <w:t>8</w:t>
            </w:r>
          </w:p>
        </w:tc>
        <w:tc>
          <w:tcPr>
            <w:tcW w:w="543" w:type="dxa"/>
            <w:vAlign w:val="center"/>
          </w:tcPr>
          <w:p w:rsidR="00270105" w:rsidRPr="00270105" w:rsidRDefault="00270105" w:rsidP="009E3B49">
            <w:pPr>
              <w:tabs>
                <w:tab w:val="right" w:pos="3261"/>
              </w:tabs>
              <w:jc w:val="center"/>
            </w:pPr>
          </w:p>
        </w:tc>
      </w:tr>
      <w:tr w:rsidR="00270105" w:rsidRPr="00270105">
        <w:tblPrEx>
          <w:tblCellMar>
            <w:top w:w="0" w:type="dxa"/>
            <w:bottom w:w="0" w:type="dxa"/>
          </w:tblCellMar>
        </w:tblPrEx>
        <w:trPr>
          <w:gridAfter w:val="1"/>
          <w:wAfter w:w="6" w:type="dxa"/>
        </w:trPr>
        <w:tc>
          <w:tcPr>
            <w:tcW w:w="686" w:type="dxa"/>
            <w:vAlign w:val="center"/>
          </w:tcPr>
          <w:p w:rsidR="00270105" w:rsidRPr="00270105" w:rsidRDefault="00270105" w:rsidP="009E3B49">
            <w:pPr>
              <w:tabs>
                <w:tab w:val="right" w:pos="3261"/>
              </w:tabs>
              <w:ind w:left="-108" w:right="-133"/>
              <w:jc w:val="center"/>
              <w:rPr>
                <w:color w:val="000000"/>
              </w:rPr>
            </w:pPr>
            <w:r w:rsidRPr="00270105">
              <w:rPr>
                <w:color w:val="000000"/>
              </w:rPr>
              <w:t>14.15</w:t>
            </w:r>
          </w:p>
        </w:tc>
        <w:tc>
          <w:tcPr>
            <w:tcW w:w="6969" w:type="dxa"/>
            <w:gridSpan w:val="4"/>
            <w:vAlign w:val="center"/>
          </w:tcPr>
          <w:p w:rsidR="00270105" w:rsidRPr="00270105" w:rsidRDefault="00270105" w:rsidP="009E3B49">
            <w:pPr>
              <w:tabs>
                <w:tab w:val="right" w:pos="3261"/>
              </w:tabs>
              <w:jc w:val="both"/>
              <w:rPr>
                <w:color w:val="000000"/>
              </w:rPr>
            </w:pPr>
            <w:r w:rsidRPr="00270105">
              <w:rPr>
                <w:color w:val="000000"/>
              </w:rPr>
              <w:t>Тренировка газодымозащитников в теплод</w:t>
            </w:r>
            <w:r w:rsidRPr="00270105">
              <w:rPr>
                <w:color w:val="000000"/>
              </w:rPr>
              <w:t>ы</w:t>
            </w:r>
            <w:r w:rsidRPr="00270105">
              <w:rPr>
                <w:color w:val="000000"/>
              </w:rPr>
              <w:t>мокамере (ТДК)</w:t>
            </w:r>
          </w:p>
        </w:tc>
        <w:tc>
          <w:tcPr>
            <w:tcW w:w="567" w:type="dxa"/>
            <w:gridSpan w:val="7"/>
            <w:vAlign w:val="center"/>
          </w:tcPr>
          <w:p w:rsidR="00270105" w:rsidRPr="00270105" w:rsidRDefault="00270105" w:rsidP="009E3B49">
            <w:pPr>
              <w:tabs>
                <w:tab w:val="right" w:pos="3261"/>
              </w:tabs>
              <w:jc w:val="center"/>
              <w:rPr>
                <w:color w:val="000000"/>
              </w:rPr>
            </w:pPr>
            <w:r w:rsidRPr="00270105">
              <w:rPr>
                <w:color w:val="000000"/>
              </w:rPr>
              <w:t>12</w:t>
            </w:r>
          </w:p>
        </w:tc>
        <w:tc>
          <w:tcPr>
            <w:tcW w:w="567" w:type="dxa"/>
            <w:gridSpan w:val="3"/>
            <w:vAlign w:val="center"/>
          </w:tcPr>
          <w:p w:rsidR="00270105" w:rsidRPr="00270105" w:rsidRDefault="00270105" w:rsidP="009E3B49">
            <w:pPr>
              <w:tabs>
                <w:tab w:val="right" w:pos="3261"/>
              </w:tabs>
              <w:jc w:val="center"/>
              <w:rPr>
                <w:color w:val="000000"/>
              </w:rPr>
            </w:pPr>
          </w:p>
        </w:tc>
        <w:tc>
          <w:tcPr>
            <w:tcW w:w="568" w:type="dxa"/>
            <w:gridSpan w:val="3"/>
            <w:vAlign w:val="center"/>
          </w:tcPr>
          <w:p w:rsidR="00270105" w:rsidRPr="00270105" w:rsidRDefault="00270105" w:rsidP="009E3B49">
            <w:pPr>
              <w:tabs>
                <w:tab w:val="right" w:pos="3261"/>
              </w:tabs>
              <w:ind w:left="-108" w:right="-108"/>
              <w:jc w:val="center"/>
              <w:rPr>
                <w:color w:val="000000"/>
              </w:rPr>
            </w:pPr>
            <w:r w:rsidRPr="00270105">
              <w:rPr>
                <w:color w:val="000000"/>
              </w:rPr>
              <w:t>12</w:t>
            </w:r>
          </w:p>
        </w:tc>
        <w:tc>
          <w:tcPr>
            <w:tcW w:w="543" w:type="dxa"/>
            <w:vAlign w:val="center"/>
          </w:tcPr>
          <w:p w:rsidR="00270105" w:rsidRPr="00270105" w:rsidRDefault="00270105" w:rsidP="009E3B49">
            <w:pPr>
              <w:tabs>
                <w:tab w:val="right" w:pos="3261"/>
              </w:tabs>
              <w:ind w:left="-108" w:right="-108"/>
              <w:jc w:val="center"/>
            </w:pPr>
          </w:p>
        </w:tc>
      </w:tr>
      <w:tr w:rsidR="00270105" w:rsidRPr="00270105">
        <w:tblPrEx>
          <w:tblCellMar>
            <w:top w:w="0" w:type="dxa"/>
            <w:bottom w:w="0" w:type="dxa"/>
          </w:tblCellMar>
        </w:tblPrEx>
        <w:trPr>
          <w:gridAfter w:val="1"/>
          <w:wAfter w:w="6" w:type="dxa"/>
          <w:cantSplit/>
        </w:trPr>
        <w:tc>
          <w:tcPr>
            <w:tcW w:w="7655" w:type="dxa"/>
            <w:gridSpan w:val="5"/>
            <w:vAlign w:val="center"/>
          </w:tcPr>
          <w:p w:rsidR="00270105" w:rsidRPr="00270105" w:rsidRDefault="00270105" w:rsidP="009E3B49">
            <w:pPr>
              <w:tabs>
                <w:tab w:val="right" w:pos="3261"/>
              </w:tabs>
              <w:jc w:val="both"/>
              <w:rPr>
                <w:b/>
                <w:color w:val="000000"/>
              </w:rPr>
            </w:pPr>
            <w:r w:rsidRPr="00270105">
              <w:rPr>
                <w:b/>
                <w:color w:val="000000"/>
              </w:rPr>
              <w:t>Итоговый контроль (экзамен):</w:t>
            </w:r>
          </w:p>
        </w:tc>
        <w:tc>
          <w:tcPr>
            <w:tcW w:w="567" w:type="dxa"/>
            <w:gridSpan w:val="7"/>
            <w:vAlign w:val="center"/>
          </w:tcPr>
          <w:p w:rsidR="00270105" w:rsidRPr="00270105" w:rsidRDefault="00270105" w:rsidP="009E3B49">
            <w:pPr>
              <w:tabs>
                <w:tab w:val="right" w:pos="3261"/>
              </w:tabs>
              <w:jc w:val="center"/>
              <w:rPr>
                <w:b/>
                <w:color w:val="000000"/>
              </w:rPr>
            </w:pPr>
            <w:r w:rsidRPr="00270105">
              <w:rPr>
                <w:b/>
                <w:color w:val="000000"/>
              </w:rPr>
              <w:t>6</w:t>
            </w:r>
          </w:p>
        </w:tc>
        <w:tc>
          <w:tcPr>
            <w:tcW w:w="567" w:type="dxa"/>
            <w:gridSpan w:val="3"/>
            <w:vAlign w:val="center"/>
          </w:tcPr>
          <w:p w:rsidR="00270105" w:rsidRPr="00270105" w:rsidRDefault="00270105" w:rsidP="009E3B49">
            <w:pPr>
              <w:tabs>
                <w:tab w:val="right" w:pos="3261"/>
              </w:tabs>
              <w:jc w:val="center"/>
              <w:rPr>
                <w:b/>
                <w:color w:val="000000"/>
              </w:rPr>
            </w:pPr>
          </w:p>
        </w:tc>
        <w:tc>
          <w:tcPr>
            <w:tcW w:w="568" w:type="dxa"/>
            <w:gridSpan w:val="3"/>
            <w:vAlign w:val="center"/>
          </w:tcPr>
          <w:p w:rsidR="00270105" w:rsidRPr="00270105" w:rsidRDefault="00270105" w:rsidP="009E3B49">
            <w:pPr>
              <w:tabs>
                <w:tab w:val="right" w:pos="3261"/>
              </w:tabs>
              <w:jc w:val="center"/>
              <w:rPr>
                <w:b/>
                <w:color w:val="000000"/>
              </w:rPr>
            </w:pPr>
          </w:p>
        </w:tc>
        <w:tc>
          <w:tcPr>
            <w:tcW w:w="543" w:type="dxa"/>
            <w:vAlign w:val="center"/>
          </w:tcPr>
          <w:p w:rsidR="00270105" w:rsidRPr="00270105" w:rsidRDefault="00270105" w:rsidP="009E3B49">
            <w:pPr>
              <w:tabs>
                <w:tab w:val="right" w:pos="3261"/>
              </w:tabs>
              <w:jc w:val="center"/>
              <w:rPr>
                <w:b/>
              </w:rPr>
            </w:pPr>
            <w:r w:rsidRPr="00270105">
              <w:rPr>
                <w:b/>
              </w:rPr>
              <w:t>6</w:t>
            </w:r>
          </w:p>
        </w:tc>
      </w:tr>
      <w:tr w:rsidR="00270105" w:rsidRPr="00270105">
        <w:tblPrEx>
          <w:tblCellMar>
            <w:top w:w="0" w:type="dxa"/>
            <w:bottom w:w="0" w:type="dxa"/>
          </w:tblCellMar>
        </w:tblPrEx>
        <w:trPr>
          <w:gridAfter w:val="1"/>
          <w:wAfter w:w="6" w:type="dxa"/>
          <w:cantSplit/>
        </w:trPr>
        <w:tc>
          <w:tcPr>
            <w:tcW w:w="7655" w:type="dxa"/>
            <w:gridSpan w:val="5"/>
            <w:vAlign w:val="center"/>
          </w:tcPr>
          <w:p w:rsidR="00270105" w:rsidRPr="00270105" w:rsidRDefault="00270105" w:rsidP="009E3B49">
            <w:pPr>
              <w:tabs>
                <w:tab w:val="right" w:pos="3261"/>
              </w:tabs>
              <w:jc w:val="both"/>
              <w:rPr>
                <w:b/>
                <w:color w:val="000000"/>
              </w:rPr>
            </w:pPr>
            <w:r w:rsidRPr="00270105">
              <w:rPr>
                <w:b/>
                <w:color w:val="000000"/>
              </w:rPr>
              <w:t>Итого по дисциплине 14.:</w:t>
            </w:r>
          </w:p>
        </w:tc>
        <w:tc>
          <w:tcPr>
            <w:tcW w:w="567" w:type="dxa"/>
            <w:gridSpan w:val="7"/>
            <w:vAlign w:val="center"/>
          </w:tcPr>
          <w:p w:rsidR="00270105" w:rsidRPr="00270105" w:rsidRDefault="00270105" w:rsidP="009E3B49">
            <w:pPr>
              <w:tabs>
                <w:tab w:val="right" w:pos="3261"/>
              </w:tabs>
              <w:jc w:val="center"/>
              <w:rPr>
                <w:b/>
                <w:color w:val="000000"/>
              </w:rPr>
            </w:pPr>
            <w:r w:rsidRPr="00270105">
              <w:rPr>
                <w:b/>
                <w:color w:val="000000"/>
              </w:rPr>
              <w:t>58</w:t>
            </w:r>
          </w:p>
        </w:tc>
        <w:tc>
          <w:tcPr>
            <w:tcW w:w="567" w:type="dxa"/>
            <w:gridSpan w:val="3"/>
            <w:vAlign w:val="center"/>
          </w:tcPr>
          <w:p w:rsidR="00270105" w:rsidRPr="00270105" w:rsidRDefault="00270105" w:rsidP="009E3B49">
            <w:pPr>
              <w:tabs>
                <w:tab w:val="right" w:pos="3261"/>
              </w:tabs>
              <w:jc w:val="center"/>
              <w:rPr>
                <w:b/>
                <w:color w:val="000000"/>
              </w:rPr>
            </w:pPr>
            <w:r w:rsidRPr="00270105">
              <w:rPr>
                <w:b/>
                <w:color w:val="000000"/>
              </w:rPr>
              <w:t>22</w:t>
            </w:r>
          </w:p>
        </w:tc>
        <w:tc>
          <w:tcPr>
            <w:tcW w:w="568" w:type="dxa"/>
            <w:gridSpan w:val="3"/>
            <w:vAlign w:val="center"/>
          </w:tcPr>
          <w:p w:rsidR="00270105" w:rsidRPr="00270105" w:rsidRDefault="00270105" w:rsidP="009E3B49">
            <w:pPr>
              <w:tabs>
                <w:tab w:val="right" w:pos="3261"/>
              </w:tabs>
              <w:ind w:left="-108" w:right="-108"/>
              <w:jc w:val="center"/>
              <w:rPr>
                <w:b/>
                <w:color w:val="000000"/>
              </w:rPr>
            </w:pPr>
            <w:r w:rsidRPr="00270105">
              <w:rPr>
                <w:b/>
                <w:color w:val="000000"/>
              </w:rPr>
              <w:t>30</w:t>
            </w:r>
          </w:p>
        </w:tc>
        <w:tc>
          <w:tcPr>
            <w:tcW w:w="543" w:type="dxa"/>
            <w:vAlign w:val="center"/>
          </w:tcPr>
          <w:p w:rsidR="00270105" w:rsidRPr="00270105" w:rsidRDefault="00270105" w:rsidP="009E3B49">
            <w:pPr>
              <w:tabs>
                <w:tab w:val="right" w:pos="3261"/>
              </w:tabs>
              <w:ind w:left="-108" w:right="-108"/>
              <w:jc w:val="center"/>
              <w:rPr>
                <w:b/>
              </w:rPr>
            </w:pPr>
            <w:r w:rsidRPr="00270105">
              <w:rPr>
                <w:b/>
              </w:rPr>
              <w:t>6</w:t>
            </w:r>
          </w:p>
        </w:tc>
      </w:tr>
      <w:tr w:rsidR="00270105" w:rsidRPr="00270105">
        <w:tblPrEx>
          <w:tblCellMar>
            <w:top w:w="0" w:type="dxa"/>
            <w:bottom w:w="0" w:type="dxa"/>
          </w:tblCellMar>
        </w:tblPrEx>
        <w:trPr>
          <w:gridAfter w:val="1"/>
          <w:wAfter w:w="6" w:type="dxa"/>
          <w:cantSplit/>
          <w:trHeight w:val="227"/>
        </w:trPr>
        <w:tc>
          <w:tcPr>
            <w:tcW w:w="9900" w:type="dxa"/>
            <w:gridSpan w:val="19"/>
            <w:vAlign w:val="center"/>
          </w:tcPr>
          <w:p w:rsidR="00270105" w:rsidRPr="00270105" w:rsidRDefault="00270105" w:rsidP="009E3B49">
            <w:pPr>
              <w:tabs>
                <w:tab w:val="right" w:pos="3261"/>
              </w:tabs>
              <w:ind w:left="-108" w:right="-108"/>
              <w:jc w:val="center"/>
              <w:rPr>
                <w:b/>
                <w:color w:val="000000"/>
              </w:rPr>
            </w:pPr>
            <w:r w:rsidRPr="00270105">
              <w:rPr>
                <w:b/>
                <w:color w:val="000000"/>
              </w:rPr>
              <w:t>Дисциплина 15. Пожарно-строевая  подготовка.</w:t>
            </w:r>
          </w:p>
        </w:tc>
      </w:tr>
      <w:tr w:rsidR="00270105" w:rsidRPr="00270105">
        <w:tblPrEx>
          <w:tblCellMar>
            <w:top w:w="0" w:type="dxa"/>
            <w:bottom w:w="0" w:type="dxa"/>
          </w:tblCellMar>
        </w:tblPrEx>
        <w:trPr>
          <w:gridAfter w:val="1"/>
          <w:wAfter w:w="6" w:type="dxa"/>
        </w:trPr>
        <w:tc>
          <w:tcPr>
            <w:tcW w:w="9900" w:type="dxa"/>
            <w:gridSpan w:val="19"/>
          </w:tcPr>
          <w:p w:rsidR="00270105" w:rsidRPr="00270105" w:rsidRDefault="00270105" w:rsidP="009E3B49">
            <w:pPr>
              <w:jc w:val="center"/>
              <w:rPr>
                <w:color w:val="000000"/>
              </w:rPr>
            </w:pPr>
            <w:r w:rsidRPr="00270105">
              <w:rPr>
                <w:b/>
                <w:color w:val="000000"/>
              </w:rPr>
              <w:t>Раздел 15.1</w:t>
            </w:r>
            <w:r w:rsidRPr="00270105">
              <w:rPr>
                <w:color w:val="000000"/>
              </w:rPr>
              <w:t xml:space="preserve">. </w:t>
            </w:r>
            <w:r w:rsidRPr="00270105">
              <w:rPr>
                <w:b/>
                <w:snapToGrid w:val="0"/>
                <w:color w:val="000000"/>
              </w:rPr>
              <w:t>Первоначальная подготовка пожарных.</w:t>
            </w: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15.1.1</w:t>
            </w:r>
          </w:p>
        </w:tc>
        <w:tc>
          <w:tcPr>
            <w:tcW w:w="7005" w:type="dxa"/>
            <w:gridSpan w:val="7"/>
          </w:tcPr>
          <w:p w:rsidR="00270105" w:rsidRPr="00270105" w:rsidRDefault="00270105" w:rsidP="009E3B49">
            <w:pPr>
              <w:rPr>
                <w:color w:val="000000"/>
              </w:rPr>
            </w:pPr>
            <w:r w:rsidRPr="00270105">
              <w:rPr>
                <w:color w:val="000000"/>
              </w:rPr>
              <w:t>Назначение и задачи пожарно-строевой подготовки. Общие положения п</w:t>
            </w:r>
            <w:r w:rsidRPr="00270105">
              <w:rPr>
                <w:color w:val="000000"/>
              </w:rPr>
              <w:t>о</w:t>
            </w:r>
            <w:r w:rsidRPr="00270105">
              <w:rPr>
                <w:color w:val="000000"/>
              </w:rPr>
              <w:t>жарно-строевой по</w:t>
            </w:r>
            <w:r w:rsidRPr="00270105">
              <w:rPr>
                <w:color w:val="000000"/>
              </w:rPr>
              <w:t>д</w:t>
            </w:r>
            <w:r w:rsidRPr="00270105">
              <w:rPr>
                <w:color w:val="000000"/>
              </w:rPr>
              <w:t>готовки</w:t>
            </w:r>
          </w:p>
        </w:tc>
        <w:tc>
          <w:tcPr>
            <w:tcW w:w="540" w:type="dxa"/>
            <w:gridSpan w:val="5"/>
            <w:vAlign w:val="center"/>
          </w:tcPr>
          <w:p w:rsidR="00270105" w:rsidRPr="00270105" w:rsidRDefault="00270105" w:rsidP="009E3B49">
            <w:pPr>
              <w:ind w:left="-216" w:firstLine="216"/>
              <w:jc w:val="center"/>
              <w:rPr>
                <w:color w:val="000000"/>
              </w:rPr>
            </w:pPr>
            <w:r w:rsidRPr="00270105">
              <w:rPr>
                <w:color w:val="000000"/>
              </w:rPr>
              <w:t>2</w:t>
            </w:r>
          </w:p>
        </w:tc>
        <w:tc>
          <w:tcPr>
            <w:tcW w:w="548" w:type="dxa"/>
            <w:vAlign w:val="center"/>
          </w:tcPr>
          <w:p w:rsidR="00270105" w:rsidRPr="00270105" w:rsidRDefault="00270105" w:rsidP="009E3B49">
            <w:pPr>
              <w:jc w:val="center"/>
              <w:rPr>
                <w:color w:val="000000"/>
              </w:rPr>
            </w:pPr>
            <w:r w:rsidRPr="00270105">
              <w:rPr>
                <w:color w:val="000000"/>
              </w:rPr>
              <w:t>2</w:t>
            </w:r>
          </w:p>
        </w:tc>
        <w:tc>
          <w:tcPr>
            <w:tcW w:w="578" w:type="dxa"/>
            <w:gridSpan w:val="4"/>
            <w:vAlign w:val="center"/>
          </w:tcPr>
          <w:p w:rsidR="00270105" w:rsidRPr="00270105" w:rsidRDefault="00270105" w:rsidP="009E3B49">
            <w:pPr>
              <w:jc w:val="center"/>
              <w:rPr>
                <w:color w:val="000000"/>
              </w:rP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15.1.2</w:t>
            </w:r>
          </w:p>
        </w:tc>
        <w:tc>
          <w:tcPr>
            <w:tcW w:w="7005" w:type="dxa"/>
            <w:gridSpan w:val="7"/>
          </w:tcPr>
          <w:p w:rsidR="00270105" w:rsidRPr="00270105" w:rsidRDefault="00270105" w:rsidP="009E3B49">
            <w:pPr>
              <w:rPr>
                <w:color w:val="000000"/>
              </w:rPr>
            </w:pPr>
            <w:r w:rsidRPr="00270105">
              <w:rPr>
                <w:color w:val="000000"/>
              </w:rPr>
              <w:t>Укладка и надевание боевой одежды и снаряжения. Сбор и в</w:t>
            </w:r>
            <w:r w:rsidRPr="00270105">
              <w:rPr>
                <w:color w:val="000000"/>
              </w:rPr>
              <w:t>ы</w:t>
            </w:r>
            <w:r w:rsidRPr="00270105">
              <w:rPr>
                <w:color w:val="000000"/>
              </w:rPr>
              <w:t>езд по тревоге</w:t>
            </w:r>
          </w:p>
        </w:tc>
        <w:tc>
          <w:tcPr>
            <w:tcW w:w="540" w:type="dxa"/>
            <w:gridSpan w:val="5"/>
            <w:vAlign w:val="center"/>
          </w:tcPr>
          <w:p w:rsidR="00270105" w:rsidRPr="00270105" w:rsidRDefault="00270105" w:rsidP="009E3B49">
            <w:pPr>
              <w:ind w:left="-216" w:firstLine="216"/>
              <w:jc w:val="center"/>
              <w:rPr>
                <w:color w:val="000000"/>
              </w:rPr>
            </w:pPr>
            <w:r w:rsidRPr="00270105">
              <w:rPr>
                <w:color w:val="000000"/>
              </w:rPr>
              <w:t>2</w:t>
            </w:r>
          </w:p>
        </w:tc>
        <w:tc>
          <w:tcPr>
            <w:tcW w:w="548" w:type="dxa"/>
            <w:vAlign w:val="center"/>
          </w:tcPr>
          <w:p w:rsidR="00270105" w:rsidRPr="00270105" w:rsidRDefault="00270105" w:rsidP="009E3B49">
            <w:pPr>
              <w:jc w:val="center"/>
              <w:rPr>
                <w:color w:val="000000"/>
              </w:rPr>
            </w:pPr>
          </w:p>
        </w:tc>
        <w:tc>
          <w:tcPr>
            <w:tcW w:w="578" w:type="dxa"/>
            <w:gridSpan w:val="4"/>
            <w:vAlign w:val="center"/>
          </w:tcPr>
          <w:p w:rsidR="00270105" w:rsidRPr="00270105" w:rsidRDefault="00270105" w:rsidP="009E3B49">
            <w:pPr>
              <w:jc w:val="center"/>
              <w:rPr>
                <w:color w:val="000000"/>
              </w:rPr>
            </w:pPr>
            <w:r w:rsidRPr="00270105">
              <w:rPr>
                <w:color w:val="000000"/>
              </w:rPr>
              <w:t>2</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15.1.3</w:t>
            </w:r>
          </w:p>
        </w:tc>
        <w:tc>
          <w:tcPr>
            <w:tcW w:w="7005" w:type="dxa"/>
            <w:gridSpan w:val="7"/>
          </w:tcPr>
          <w:p w:rsidR="00270105" w:rsidRPr="00270105" w:rsidRDefault="00270105" w:rsidP="009E3B49">
            <w:pPr>
              <w:rPr>
                <w:color w:val="000000"/>
              </w:rPr>
            </w:pPr>
            <w:r w:rsidRPr="00270105">
              <w:rPr>
                <w:color w:val="000000"/>
              </w:rPr>
              <w:t>Упражнение с ручными пожа</w:t>
            </w:r>
            <w:r w:rsidRPr="00270105">
              <w:rPr>
                <w:color w:val="000000"/>
              </w:rPr>
              <w:t>р</w:t>
            </w:r>
            <w:r w:rsidRPr="00270105">
              <w:rPr>
                <w:color w:val="000000"/>
              </w:rPr>
              <w:t>ными лестницами</w:t>
            </w:r>
          </w:p>
        </w:tc>
        <w:tc>
          <w:tcPr>
            <w:tcW w:w="540" w:type="dxa"/>
            <w:gridSpan w:val="5"/>
            <w:vAlign w:val="center"/>
          </w:tcPr>
          <w:p w:rsidR="00270105" w:rsidRPr="00270105" w:rsidRDefault="00270105" w:rsidP="009E3B49">
            <w:pPr>
              <w:ind w:left="-216" w:firstLine="216"/>
              <w:jc w:val="center"/>
              <w:rPr>
                <w:color w:val="000000"/>
              </w:rPr>
            </w:pPr>
            <w:r w:rsidRPr="00270105">
              <w:rPr>
                <w:color w:val="000000"/>
              </w:rPr>
              <w:t>8</w:t>
            </w:r>
          </w:p>
        </w:tc>
        <w:tc>
          <w:tcPr>
            <w:tcW w:w="548" w:type="dxa"/>
            <w:vAlign w:val="center"/>
          </w:tcPr>
          <w:p w:rsidR="00270105" w:rsidRPr="00270105" w:rsidRDefault="00270105" w:rsidP="009E3B49">
            <w:pPr>
              <w:jc w:val="center"/>
              <w:rPr>
                <w:color w:val="000000"/>
              </w:rPr>
            </w:pPr>
          </w:p>
        </w:tc>
        <w:tc>
          <w:tcPr>
            <w:tcW w:w="578" w:type="dxa"/>
            <w:gridSpan w:val="4"/>
            <w:vAlign w:val="center"/>
          </w:tcPr>
          <w:p w:rsidR="00270105" w:rsidRPr="00270105" w:rsidRDefault="00270105" w:rsidP="009E3B49">
            <w:pPr>
              <w:jc w:val="center"/>
              <w:rPr>
                <w:color w:val="000000"/>
              </w:rPr>
            </w:pPr>
            <w:r w:rsidRPr="00270105">
              <w:rPr>
                <w:color w:val="000000"/>
              </w:rPr>
              <w:t>8</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15.1.4</w:t>
            </w:r>
          </w:p>
        </w:tc>
        <w:tc>
          <w:tcPr>
            <w:tcW w:w="7005" w:type="dxa"/>
            <w:gridSpan w:val="7"/>
          </w:tcPr>
          <w:p w:rsidR="00270105" w:rsidRPr="00270105" w:rsidRDefault="00270105" w:rsidP="009E3B49">
            <w:pPr>
              <w:rPr>
                <w:color w:val="000000"/>
              </w:rPr>
            </w:pPr>
            <w:r w:rsidRPr="00270105">
              <w:rPr>
                <w:color w:val="000000"/>
              </w:rPr>
              <w:t>Упражнения со спасательной веревкой. Спасание и самоспас</w:t>
            </w:r>
            <w:r w:rsidRPr="00270105">
              <w:rPr>
                <w:color w:val="000000"/>
              </w:rPr>
              <w:t>а</w:t>
            </w:r>
            <w:r w:rsidRPr="00270105">
              <w:rPr>
                <w:color w:val="000000"/>
              </w:rPr>
              <w:t>ние</w:t>
            </w:r>
          </w:p>
        </w:tc>
        <w:tc>
          <w:tcPr>
            <w:tcW w:w="540" w:type="dxa"/>
            <w:gridSpan w:val="5"/>
            <w:vAlign w:val="center"/>
          </w:tcPr>
          <w:p w:rsidR="00270105" w:rsidRPr="00270105" w:rsidRDefault="00270105" w:rsidP="009E3B49">
            <w:pPr>
              <w:ind w:left="-216" w:firstLine="216"/>
              <w:jc w:val="center"/>
              <w:rPr>
                <w:color w:val="000000"/>
              </w:rPr>
            </w:pPr>
            <w:r w:rsidRPr="00270105">
              <w:rPr>
                <w:color w:val="000000"/>
              </w:rPr>
              <w:t>8</w:t>
            </w:r>
          </w:p>
        </w:tc>
        <w:tc>
          <w:tcPr>
            <w:tcW w:w="548" w:type="dxa"/>
            <w:vAlign w:val="center"/>
          </w:tcPr>
          <w:p w:rsidR="00270105" w:rsidRPr="00270105" w:rsidRDefault="00270105" w:rsidP="009E3B49">
            <w:pPr>
              <w:jc w:val="center"/>
              <w:rPr>
                <w:color w:val="000000"/>
              </w:rPr>
            </w:pPr>
          </w:p>
        </w:tc>
        <w:tc>
          <w:tcPr>
            <w:tcW w:w="578" w:type="dxa"/>
            <w:gridSpan w:val="4"/>
            <w:vAlign w:val="center"/>
          </w:tcPr>
          <w:p w:rsidR="00270105" w:rsidRPr="00270105" w:rsidRDefault="00270105" w:rsidP="009E3B49">
            <w:pPr>
              <w:jc w:val="center"/>
              <w:rPr>
                <w:color w:val="000000"/>
              </w:rPr>
            </w:pPr>
            <w:r w:rsidRPr="00270105">
              <w:rPr>
                <w:color w:val="000000"/>
              </w:rPr>
              <w:t>8</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Height w:val="391"/>
        </w:trPr>
        <w:tc>
          <w:tcPr>
            <w:tcW w:w="686" w:type="dxa"/>
          </w:tcPr>
          <w:p w:rsidR="00270105" w:rsidRPr="00270105" w:rsidRDefault="00270105" w:rsidP="009E3B49">
            <w:pPr>
              <w:ind w:left="-108" w:right="-133"/>
              <w:jc w:val="center"/>
            </w:pPr>
            <w:r w:rsidRPr="00270105">
              <w:t>15.1.5</w:t>
            </w:r>
          </w:p>
        </w:tc>
        <w:tc>
          <w:tcPr>
            <w:tcW w:w="7005" w:type="dxa"/>
            <w:gridSpan w:val="7"/>
          </w:tcPr>
          <w:p w:rsidR="00270105" w:rsidRPr="00270105" w:rsidRDefault="00270105" w:rsidP="009E3B49">
            <w:pPr>
              <w:rPr>
                <w:color w:val="000000"/>
              </w:rPr>
            </w:pPr>
            <w:r w:rsidRPr="00270105">
              <w:rPr>
                <w:color w:val="000000"/>
              </w:rPr>
              <w:t>Упражнение с пожарными рукавами, стволами, рукавной арматурой и прина</w:t>
            </w:r>
            <w:r w:rsidRPr="00270105">
              <w:rPr>
                <w:color w:val="000000"/>
              </w:rPr>
              <w:t>д</w:t>
            </w:r>
            <w:r w:rsidRPr="00270105">
              <w:rPr>
                <w:color w:val="000000"/>
              </w:rPr>
              <w:t>лежностями</w:t>
            </w:r>
          </w:p>
        </w:tc>
        <w:tc>
          <w:tcPr>
            <w:tcW w:w="540" w:type="dxa"/>
            <w:gridSpan w:val="5"/>
            <w:vAlign w:val="center"/>
          </w:tcPr>
          <w:p w:rsidR="00270105" w:rsidRPr="00270105" w:rsidRDefault="00270105" w:rsidP="009E3B49">
            <w:pPr>
              <w:ind w:left="-216" w:firstLine="216"/>
              <w:jc w:val="center"/>
              <w:rPr>
                <w:color w:val="000000"/>
              </w:rPr>
            </w:pPr>
            <w:r w:rsidRPr="00270105">
              <w:rPr>
                <w:color w:val="000000"/>
              </w:rPr>
              <w:t>4</w:t>
            </w:r>
          </w:p>
        </w:tc>
        <w:tc>
          <w:tcPr>
            <w:tcW w:w="548" w:type="dxa"/>
            <w:vAlign w:val="center"/>
          </w:tcPr>
          <w:p w:rsidR="00270105" w:rsidRPr="00270105" w:rsidRDefault="00270105" w:rsidP="009E3B49">
            <w:pPr>
              <w:jc w:val="center"/>
              <w:rPr>
                <w:color w:val="000000"/>
              </w:rPr>
            </w:pPr>
          </w:p>
        </w:tc>
        <w:tc>
          <w:tcPr>
            <w:tcW w:w="578" w:type="dxa"/>
            <w:gridSpan w:val="4"/>
            <w:vAlign w:val="center"/>
          </w:tcPr>
          <w:p w:rsidR="00270105" w:rsidRPr="00270105" w:rsidRDefault="00270105" w:rsidP="009E3B49">
            <w:pPr>
              <w:jc w:val="center"/>
              <w:rPr>
                <w:color w:val="000000"/>
              </w:rPr>
            </w:pPr>
            <w:r w:rsidRPr="00270105">
              <w:rPr>
                <w:color w:val="000000"/>
              </w:rPr>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15.1.6</w:t>
            </w:r>
          </w:p>
        </w:tc>
        <w:tc>
          <w:tcPr>
            <w:tcW w:w="7005" w:type="dxa"/>
            <w:gridSpan w:val="7"/>
          </w:tcPr>
          <w:p w:rsidR="00270105" w:rsidRPr="00270105" w:rsidRDefault="00270105" w:rsidP="009E3B49">
            <w:pPr>
              <w:rPr>
                <w:color w:val="000000"/>
              </w:rPr>
            </w:pPr>
            <w:r w:rsidRPr="00270105">
              <w:rPr>
                <w:color w:val="000000"/>
              </w:rPr>
              <w:t>Установка пожарных автомобилей на водоисто</w:t>
            </w:r>
            <w:r w:rsidRPr="00270105">
              <w:rPr>
                <w:color w:val="000000"/>
              </w:rPr>
              <w:t>ч</w:t>
            </w:r>
            <w:r w:rsidRPr="00270105">
              <w:rPr>
                <w:color w:val="000000"/>
              </w:rPr>
              <w:t>ник</w:t>
            </w:r>
          </w:p>
        </w:tc>
        <w:tc>
          <w:tcPr>
            <w:tcW w:w="540" w:type="dxa"/>
            <w:gridSpan w:val="5"/>
            <w:vAlign w:val="center"/>
          </w:tcPr>
          <w:p w:rsidR="00270105" w:rsidRPr="00270105" w:rsidRDefault="00270105" w:rsidP="009E3B49">
            <w:pPr>
              <w:ind w:left="-216" w:firstLine="216"/>
              <w:jc w:val="center"/>
              <w:rPr>
                <w:color w:val="000000"/>
              </w:rPr>
            </w:pPr>
            <w:r w:rsidRPr="00270105">
              <w:rPr>
                <w:color w:val="000000"/>
              </w:rPr>
              <w:t>4</w:t>
            </w:r>
          </w:p>
        </w:tc>
        <w:tc>
          <w:tcPr>
            <w:tcW w:w="548" w:type="dxa"/>
            <w:vAlign w:val="center"/>
          </w:tcPr>
          <w:p w:rsidR="00270105" w:rsidRPr="00270105" w:rsidRDefault="00270105" w:rsidP="009E3B49">
            <w:pPr>
              <w:jc w:val="center"/>
              <w:rPr>
                <w:color w:val="000000"/>
              </w:rPr>
            </w:pPr>
          </w:p>
        </w:tc>
        <w:tc>
          <w:tcPr>
            <w:tcW w:w="578" w:type="dxa"/>
            <w:gridSpan w:val="4"/>
            <w:vAlign w:val="center"/>
          </w:tcPr>
          <w:p w:rsidR="00270105" w:rsidRPr="00270105" w:rsidRDefault="00270105" w:rsidP="009E3B49">
            <w:pPr>
              <w:jc w:val="center"/>
              <w:rPr>
                <w:color w:val="000000"/>
              </w:rPr>
            </w:pPr>
            <w:r w:rsidRPr="00270105">
              <w:rPr>
                <w:color w:val="000000"/>
              </w:rPr>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15.1.7</w:t>
            </w:r>
          </w:p>
        </w:tc>
        <w:tc>
          <w:tcPr>
            <w:tcW w:w="7005" w:type="dxa"/>
            <w:gridSpan w:val="7"/>
          </w:tcPr>
          <w:p w:rsidR="00270105" w:rsidRPr="00270105" w:rsidRDefault="00270105" w:rsidP="009E3B49">
            <w:pPr>
              <w:rPr>
                <w:color w:val="000000"/>
              </w:rPr>
            </w:pPr>
            <w:r w:rsidRPr="00270105">
              <w:rPr>
                <w:color w:val="000000"/>
              </w:rPr>
              <w:t>Психологическая подготовка п</w:t>
            </w:r>
            <w:r w:rsidRPr="00270105">
              <w:rPr>
                <w:color w:val="000000"/>
              </w:rPr>
              <w:t>о</w:t>
            </w:r>
            <w:r w:rsidRPr="00270105">
              <w:rPr>
                <w:color w:val="000000"/>
              </w:rPr>
              <w:t>жарных</w:t>
            </w:r>
          </w:p>
        </w:tc>
        <w:tc>
          <w:tcPr>
            <w:tcW w:w="540" w:type="dxa"/>
            <w:gridSpan w:val="5"/>
            <w:vAlign w:val="center"/>
          </w:tcPr>
          <w:p w:rsidR="00270105" w:rsidRPr="00270105" w:rsidRDefault="00270105" w:rsidP="009E3B49">
            <w:pPr>
              <w:ind w:left="-216" w:firstLine="216"/>
              <w:jc w:val="center"/>
              <w:rPr>
                <w:color w:val="000000"/>
              </w:rPr>
            </w:pPr>
            <w:r w:rsidRPr="00270105">
              <w:rPr>
                <w:color w:val="000000"/>
              </w:rPr>
              <w:t>8</w:t>
            </w:r>
          </w:p>
        </w:tc>
        <w:tc>
          <w:tcPr>
            <w:tcW w:w="548" w:type="dxa"/>
            <w:vAlign w:val="center"/>
          </w:tcPr>
          <w:p w:rsidR="00270105" w:rsidRPr="00270105" w:rsidRDefault="00270105" w:rsidP="009E3B49">
            <w:pPr>
              <w:jc w:val="center"/>
              <w:rPr>
                <w:color w:val="000000"/>
              </w:rPr>
            </w:pPr>
            <w:r w:rsidRPr="00270105">
              <w:rPr>
                <w:color w:val="000000"/>
              </w:rPr>
              <w:t>2</w:t>
            </w:r>
          </w:p>
        </w:tc>
        <w:tc>
          <w:tcPr>
            <w:tcW w:w="578" w:type="dxa"/>
            <w:gridSpan w:val="4"/>
            <w:vAlign w:val="center"/>
          </w:tcPr>
          <w:p w:rsidR="00270105" w:rsidRPr="00270105" w:rsidRDefault="00270105" w:rsidP="009E3B49">
            <w:pPr>
              <w:jc w:val="center"/>
              <w:rPr>
                <w:color w:val="000000"/>
              </w:rPr>
            </w:pPr>
            <w:r w:rsidRPr="00270105">
              <w:rPr>
                <w:color w:val="000000"/>
              </w:rPr>
              <w:t>6</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15.1.8</w:t>
            </w:r>
          </w:p>
        </w:tc>
        <w:tc>
          <w:tcPr>
            <w:tcW w:w="7005" w:type="dxa"/>
            <w:gridSpan w:val="7"/>
          </w:tcPr>
          <w:p w:rsidR="00270105" w:rsidRPr="00270105" w:rsidRDefault="00270105" w:rsidP="009E3B49">
            <w:pPr>
              <w:rPr>
                <w:color w:val="000000"/>
              </w:rPr>
            </w:pPr>
            <w:r w:rsidRPr="00270105">
              <w:rPr>
                <w:color w:val="000000"/>
              </w:rPr>
              <w:t>Вскрытие и разборка констру</w:t>
            </w:r>
            <w:r w:rsidRPr="00270105">
              <w:rPr>
                <w:color w:val="000000"/>
              </w:rPr>
              <w:t>к</w:t>
            </w:r>
            <w:r w:rsidRPr="00270105">
              <w:rPr>
                <w:color w:val="000000"/>
              </w:rPr>
              <w:t>ций</w:t>
            </w:r>
          </w:p>
        </w:tc>
        <w:tc>
          <w:tcPr>
            <w:tcW w:w="540" w:type="dxa"/>
            <w:gridSpan w:val="5"/>
            <w:vAlign w:val="center"/>
          </w:tcPr>
          <w:p w:rsidR="00270105" w:rsidRPr="00270105" w:rsidRDefault="00270105" w:rsidP="009E3B49">
            <w:pPr>
              <w:ind w:left="-216" w:firstLine="216"/>
              <w:jc w:val="center"/>
              <w:rPr>
                <w:color w:val="000000"/>
              </w:rPr>
            </w:pPr>
            <w:r w:rsidRPr="00270105">
              <w:rPr>
                <w:color w:val="000000"/>
              </w:rPr>
              <w:t>2</w:t>
            </w:r>
          </w:p>
        </w:tc>
        <w:tc>
          <w:tcPr>
            <w:tcW w:w="548" w:type="dxa"/>
            <w:vAlign w:val="center"/>
          </w:tcPr>
          <w:p w:rsidR="00270105" w:rsidRPr="00270105" w:rsidRDefault="00270105" w:rsidP="009E3B49">
            <w:pPr>
              <w:jc w:val="center"/>
              <w:rPr>
                <w:color w:val="000000"/>
              </w:rPr>
            </w:pPr>
            <w:r w:rsidRPr="00270105">
              <w:rPr>
                <w:color w:val="000000"/>
              </w:rPr>
              <w:t>2</w:t>
            </w:r>
          </w:p>
        </w:tc>
        <w:tc>
          <w:tcPr>
            <w:tcW w:w="578" w:type="dxa"/>
            <w:gridSpan w:val="4"/>
            <w:vAlign w:val="center"/>
          </w:tcPr>
          <w:p w:rsidR="00270105" w:rsidRPr="00270105" w:rsidRDefault="00270105" w:rsidP="009E3B49">
            <w:pPr>
              <w:jc w:val="center"/>
              <w:rPr>
                <w:color w:val="000000"/>
              </w:rP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7691" w:type="dxa"/>
            <w:gridSpan w:val="8"/>
          </w:tcPr>
          <w:p w:rsidR="00270105" w:rsidRPr="00270105" w:rsidRDefault="00270105" w:rsidP="009E3B49">
            <w:pPr>
              <w:rPr>
                <w:b/>
                <w:color w:val="000000"/>
              </w:rPr>
            </w:pPr>
            <w:r w:rsidRPr="00270105">
              <w:rPr>
                <w:b/>
                <w:color w:val="000000"/>
              </w:rPr>
              <w:t>Итого по  разделу15.1.:</w:t>
            </w:r>
          </w:p>
        </w:tc>
        <w:tc>
          <w:tcPr>
            <w:tcW w:w="540" w:type="dxa"/>
            <w:gridSpan w:val="5"/>
            <w:vAlign w:val="center"/>
          </w:tcPr>
          <w:p w:rsidR="00270105" w:rsidRPr="00270105" w:rsidRDefault="00270105" w:rsidP="009E3B49">
            <w:pPr>
              <w:jc w:val="center"/>
              <w:rPr>
                <w:b/>
                <w:color w:val="000000"/>
              </w:rPr>
            </w:pPr>
            <w:r w:rsidRPr="00270105">
              <w:rPr>
                <w:b/>
                <w:color w:val="000000"/>
              </w:rPr>
              <w:t>38</w:t>
            </w:r>
          </w:p>
        </w:tc>
        <w:tc>
          <w:tcPr>
            <w:tcW w:w="548" w:type="dxa"/>
            <w:vAlign w:val="center"/>
          </w:tcPr>
          <w:p w:rsidR="00270105" w:rsidRPr="00270105" w:rsidRDefault="00270105" w:rsidP="009E3B49">
            <w:pPr>
              <w:jc w:val="center"/>
              <w:rPr>
                <w:b/>
                <w:color w:val="000000"/>
              </w:rPr>
            </w:pPr>
            <w:r w:rsidRPr="00270105">
              <w:rPr>
                <w:b/>
                <w:color w:val="000000"/>
              </w:rPr>
              <w:t>6</w:t>
            </w:r>
          </w:p>
        </w:tc>
        <w:tc>
          <w:tcPr>
            <w:tcW w:w="578" w:type="dxa"/>
            <w:gridSpan w:val="4"/>
            <w:vAlign w:val="center"/>
          </w:tcPr>
          <w:p w:rsidR="00270105" w:rsidRPr="00270105" w:rsidRDefault="00270105" w:rsidP="009E3B49">
            <w:pPr>
              <w:jc w:val="center"/>
              <w:rPr>
                <w:b/>
                <w:color w:val="000000"/>
              </w:rPr>
            </w:pPr>
            <w:r w:rsidRPr="00270105">
              <w:rPr>
                <w:b/>
                <w:color w:val="000000"/>
              </w:rPr>
              <w:t>32</w:t>
            </w:r>
          </w:p>
        </w:tc>
        <w:tc>
          <w:tcPr>
            <w:tcW w:w="543" w:type="dxa"/>
            <w:vAlign w:val="center"/>
          </w:tcPr>
          <w:p w:rsidR="00270105" w:rsidRPr="00270105" w:rsidRDefault="00270105" w:rsidP="009E3B49">
            <w:pPr>
              <w:jc w:val="center"/>
              <w:rPr>
                <w:b/>
              </w:rPr>
            </w:pPr>
          </w:p>
        </w:tc>
      </w:tr>
      <w:tr w:rsidR="00270105" w:rsidRPr="00270105">
        <w:tblPrEx>
          <w:tblCellMar>
            <w:top w:w="0" w:type="dxa"/>
            <w:bottom w:w="0" w:type="dxa"/>
          </w:tblCellMar>
        </w:tblPrEx>
        <w:trPr>
          <w:gridAfter w:val="1"/>
          <w:wAfter w:w="6" w:type="dxa"/>
        </w:trPr>
        <w:tc>
          <w:tcPr>
            <w:tcW w:w="9900" w:type="dxa"/>
            <w:gridSpan w:val="19"/>
          </w:tcPr>
          <w:p w:rsidR="00270105" w:rsidRPr="00270105" w:rsidRDefault="00270105" w:rsidP="009E3B49">
            <w:pPr>
              <w:jc w:val="center"/>
              <w:rPr>
                <w:color w:val="000000"/>
              </w:rPr>
            </w:pPr>
            <w:r w:rsidRPr="00270105">
              <w:rPr>
                <w:b/>
                <w:color w:val="000000"/>
              </w:rPr>
              <w:t>Раздел 15.2. Инструкторско-методическая подготовка руководителя зан</w:t>
            </w:r>
            <w:r w:rsidRPr="00270105">
              <w:rPr>
                <w:b/>
                <w:color w:val="000000"/>
              </w:rPr>
              <w:t>я</w:t>
            </w:r>
            <w:r w:rsidRPr="00270105">
              <w:rPr>
                <w:b/>
                <w:color w:val="000000"/>
              </w:rPr>
              <w:t>тий.</w:t>
            </w: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15.2.1</w:t>
            </w:r>
          </w:p>
        </w:tc>
        <w:tc>
          <w:tcPr>
            <w:tcW w:w="7005" w:type="dxa"/>
            <w:gridSpan w:val="7"/>
          </w:tcPr>
          <w:p w:rsidR="00270105" w:rsidRPr="00270105" w:rsidRDefault="00270105" w:rsidP="009E3B49">
            <w:pPr>
              <w:rPr>
                <w:color w:val="000000"/>
              </w:rPr>
            </w:pPr>
            <w:r w:rsidRPr="00270105">
              <w:rPr>
                <w:color w:val="000000"/>
              </w:rPr>
              <w:t>Инструкторско-методическая подготовка руководителя занятий по пожарно-строевой подг</w:t>
            </w:r>
            <w:r w:rsidRPr="00270105">
              <w:rPr>
                <w:color w:val="000000"/>
              </w:rPr>
              <w:t>о</w:t>
            </w:r>
            <w:r w:rsidRPr="00270105">
              <w:rPr>
                <w:color w:val="000000"/>
              </w:rPr>
              <w:t>товке</w:t>
            </w:r>
          </w:p>
        </w:tc>
        <w:tc>
          <w:tcPr>
            <w:tcW w:w="540" w:type="dxa"/>
            <w:gridSpan w:val="5"/>
            <w:vAlign w:val="center"/>
          </w:tcPr>
          <w:p w:rsidR="00270105" w:rsidRPr="00270105" w:rsidRDefault="00270105" w:rsidP="009E3B49">
            <w:pPr>
              <w:jc w:val="center"/>
              <w:rPr>
                <w:color w:val="000000"/>
              </w:rPr>
            </w:pPr>
            <w:r w:rsidRPr="00270105">
              <w:rPr>
                <w:color w:val="000000"/>
              </w:rPr>
              <w:t>4</w:t>
            </w:r>
          </w:p>
        </w:tc>
        <w:tc>
          <w:tcPr>
            <w:tcW w:w="548" w:type="dxa"/>
            <w:vAlign w:val="center"/>
          </w:tcPr>
          <w:p w:rsidR="00270105" w:rsidRPr="00270105" w:rsidRDefault="00270105" w:rsidP="009E3B49">
            <w:pPr>
              <w:jc w:val="center"/>
              <w:rPr>
                <w:color w:val="000000"/>
              </w:rPr>
            </w:pPr>
            <w:r w:rsidRPr="00270105">
              <w:rPr>
                <w:color w:val="000000"/>
              </w:rPr>
              <w:t>4</w:t>
            </w:r>
          </w:p>
        </w:tc>
        <w:tc>
          <w:tcPr>
            <w:tcW w:w="578" w:type="dxa"/>
            <w:gridSpan w:val="4"/>
            <w:vAlign w:val="center"/>
          </w:tcPr>
          <w:p w:rsidR="00270105" w:rsidRPr="00270105" w:rsidRDefault="00270105" w:rsidP="009E3B49">
            <w:pPr>
              <w:jc w:val="center"/>
              <w:rPr>
                <w:color w:val="000000"/>
              </w:rP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15.2.2</w:t>
            </w:r>
          </w:p>
        </w:tc>
        <w:tc>
          <w:tcPr>
            <w:tcW w:w="7005" w:type="dxa"/>
            <w:gridSpan w:val="7"/>
          </w:tcPr>
          <w:p w:rsidR="00270105" w:rsidRPr="00270105" w:rsidRDefault="00270105" w:rsidP="009E3B49">
            <w:pPr>
              <w:rPr>
                <w:color w:val="000000"/>
              </w:rPr>
            </w:pPr>
            <w:r w:rsidRPr="00270105">
              <w:rPr>
                <w:color w:val="000000"/>
              </w:rPr>
              <w:t>Работа с ручными пожарными лестницами и автолестн</w:t>
            </w:r>
            <w:r w:rsidRPr="00270105">
              <w:rPr>
                <w:color w:val="000000"/>
              </w:rPr>
              <w:t>и</w:t>
            </w:r>
            <w:r w:rsidRPr="00270105">
              <w:rPr>
                <w:color w:val="000000"/>
              </w:rPr>
              <w:t>цами</w:t>
            </w:r>
          </w:p>
        </w:tc>
        <w:tc>
          <w:tcPr>
            <w:tcW w:w="540" w:type="dxa"/>
            <w:gridSpan w:val="5"/>
            <w:vAlign w:val="center"/>
          </w:tcPr>
          <w:p w:rsidR="00270105" w:rsidRPr="00270105" w:rsidRDefault="00270105" w:rsidP="009E3B49">
            <w:pPr>
              <w:jc w:val="center"/>
              <w:rPr>
                <w:color w:val="000000"/>
              </w:rPr>
            </w:pPr>
            <w:r w:rsidRPr="00270105">
              <w:rPr>
                <w:color w:val="000000"/>
                <w:lang w:val="en-US"/>
              </w:rPr>
              <w:t>1</w:t>
            </w:r>
            <w:r w:rsidRPr="00270105">
              <w:rPr>
                <w:color w:val="000000"/>
              </w:rPr>
              <w:t>2</w:t>
            </w:r>
          </w:p>
        </w:tc>
        <w:tc>
          <w:tcPr>
            <w:tcW w:w="548" w:type="dxa"/>
            <w:vAlign w:val="center"/>
          </w:tcPr>
          <w:p w:rsidR="00270105" w:rsidRPr="00270105" w:rsidRDefault="00270105" w:rsidP="009E3B49">
            <w:pPr>
              <w:jc w:val="center"/>
              <w:rPr>
                <w:color w:val="000000"/>
              </w:rPr>
            </w:pPr>
          </w:p>
        </w:tc>
        <w:tc>
          <w:tcPr>
            <w:tcW w:w="578" w:type="dxa"/>
            <w:gridSpan w:val="4"/>
            <w:vAlign w:val="center"/>
          </w:tcPr>
          <w:p w:rsidR="00270105" w:rsidRPr="00270105" w:rsidRDefault="00270105" w:rsidP="009E3B49">
            <w:pPr>
              <w:ind w:left="-108" w:right="-108"/>
              <w:jc w:val="center"/>
              <w:rPr>
                <w:color w:val="000000"/>
                <w:lang w:val="en-US"/>
              </w:rPr>
            </w:pPr>
            <w:r w:rsidRPr="00270105">
              <w:rPr>
                <w:color w:val="000000"/>
                <w:lang w:val="en-US"/>
              </w:rPr>
              <w:t>12</w:t>
            </w:r>
          </w:p>
        </w:tc>
        <w:tc>
          <w:tcPr>
            <w:tcW w:w="543" w:type="dxa"/>
            <w:vAlign w:val="center"/>
          </w:tcPr>
          <w:p w:rsidR="00270105" w:rsidRPr="00270105" w:rsidRDefault="00270105" w:rsidP="009E3B49">
            <w:pPr>
              <w:ind w:left="-108" w:right="-108"/>
              <w:jc w:val="center"/>
              <w:rPr>
                <w:lang w:val="en-US"/>
              </w:rP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15.2.3</w:t>
            </w:r>
          </w:p>
        </w:tc>
        <w:tc>
          <w:tcPr>
            <w:tcW w:w="7005" w:type="dxa"/>
            <w:gridSpan w:val="7"/>
          </w:tcPr>
          <w:p w:rsidR="00270105" w:rsidRPr="00270105" w:rsidRDefault="00270105" w:rsidP="009E3B49">
            <w:pPr>
              <w:rPr>
                <w:color w:val="000000"/>
              </w:rPr>
            </w:pPr>
            <w:r w:rsidRPr="00270105">
              <w:rPr>
                <w:color w:val="000000"/>
              </w:rPr>
              <w:t>Боевое развертывание</w:t>
            </w:r>
          </w:p>
        </w:tc>
        <w:tc>
          <w:tcPr>
            <w:tcW w:w="540" w:type="dxa"/>
            <w:gridSpan w:val="5"/>
            <w:vAlign w:val="center"/>
          </w:tcPr>
          <w:p w:rsidR="00270105" w:rsidRPr="00270105" w:rsidRDefault="00270105" w:rsidP="009E3B49">
            <w:pPr>
              <w:jc w:val="center"/>
              <w:rPr>
                <w:color w:val="000000"/>
              </w:rPr>
            </w:pPr>
            <w:r w:rsidRPr="00270105">
              <w:rPr>
                <w:color w:val="000000"/>
              </w:rPr>
              <w:t>16</w:t>
            </w:r>
          </w:p>
        </w:tc>
        <w:tc>
          <w:tcPr>
            <w:tcW w:w="548" w:type="dxa"/>
            <w:vAlign w:val="center"/>
          </w:tcPr>
          <w:p w:rsidR="00270105" w:rsidRPr="00270105" w:rsidRDefault="00270105" w:rsidP="009E3B49">
            <w:pPr>
              <w:jc w:val="center"/>
              <w:rPr>
                <w:color w:val="000000"/>
              </w:rPr>
            </w:pPr>
          </w:p>
        </w:tc>
        <w:tc>
          <w:tcPr>
            <w:tcW w:w="578" w:type="dxa"/>
            <w:gridSpan w:val="4"/>
            <w:vAlign w:val="center"/>
          </w:tcPr>
          <w:p w:rsidR="00270105" w:rsidRPr="00270105" w:rsidRDefault="00270105" w:rsidP="009E3B49">
            <w:pPr>
              <w:ind w:left="-108" w:right="-108"/>
              <w:jc w:val="center"/>
              <w:rPr>
                <w:color w:val="000000"/>
                <w:lang w:val="en-US"/>
              </w:rPr>
            </w:pPr>
            <w:r w:rsidRPr="00270105">
              <w:rPr>
                <w:color w:val="000000"/>
                <w:lang w:val="en-US"/>
              </w:rPr>
              <w:t>16</w:t>
            </w:r>
          </w:p>
        </w:tc>
        <w:tc>
          <w:tcPr>
            <w:tcW w:w="543" w:type="dxa"/>
            <w:vAlign w:val="center"/>
          </w:tcPr>
          <w:p w:rsidR="00270105" w:rsidRPr="00270105" w:rsidRDefault="00270105" w:rsidP="009E3B49">
            <w:pPr>
              <w:ind w:left="-108" w:right="-108"/>
              <w:jc w:val="center"/>
              <w:rPr>
                <w:lang w:val="en-US"/>
              </w:rP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15.2.4</w:t>
            </w:r>
          </w:p>
        </w:tc>
        <w:tc>
          <w:tcPr>
            <w:tcW w:w="7005" w:type="dxa"/>
            <w:gridSpan w:val="7"/>
          </w:tcPr>
          <w:p w:rsidR="00270105" w:rsidRPr="00270105" w:rsidRDefault="00270105" w:rsidP="009E3B49">
            <w:pPr>
              <w:rPr>
                <w:color w:val="000000"/>
              </w:rPr>
            </w:pPr>
            <w:r w:rsidRPr="00270105">
              <w:rPr>
                <w:color w:val="000000"/>
              </w:rPr>
              <w:t>Работа со спасательными средствами. Спасание и сам</w:t>
            </w:r>
            <w:r w:rsidRPr="00270105">
              <w:rPr>
                <w:color w:val="000000"/>
              </w:rPr>
              <w:t>о</w:t>
            </w:r>
            <w:r w:rsidRPr="00270105">
              <w:rPr>
                <w:color w:val="000000"/>
              </w:rPr>
              <w:t>спасание</w:t>
            </w:r>
          </w:p>
        </w:tc>
        <w:tc>
          <w:tcPr>
            <w:tcW w:w="540" w:type="dxa"/>
            <w:gridSpan w:val="5"/>
            <w:vAlign w:val="center"/>
          </w:tcPr>
          <w:p w:rsidR="00270105" w:rsidRPr="00270105" w:rsidRDefault="00270105" w:rsidP="009E3B49">
            <w:pPr>
              <w:jc w:val="center"/>
              <w:rPr>
                <w:color w:val="000000"/>
              </w:rPr>
            </w:pPr>
            <w:r w:rsidRPr="00270105">
              <w:rPr>
                <w:color w:val="000000"/>
                <w:lang w:val="en-US"/>
              </w:rPr>
              <w:t>1</w:t>
            </w:r>
            <w:r w:rsidRPr="00270105">
              <w:rPr>
                <w:color w:val="000000"/>
              </w:rPr>
              <w:t>2</w:t>
            </w:r>
          </w:p>
        </w:tc>
        <w:tc>
          <w:tcPr>
            <w:tcW w:w="548" w:type="dxa"/>
            <w:vAlign w:val="center"/>
          </w:tcPr>
          <w:p w:rsidR="00270105" w:rsidRPr="00270105" w:rsidRDefault="00270105" w:rsidP="009E3B49">
            <w:pPr>
              <w:jc w:val="center"/>
              <w:rPr>
                <w:color w:val="000000"/>
              </w:rPr>
            </w:pPr>
          </w:p>
        </w:tc>
        <w:tc>
          <w:tcPr>
            <w:tcW w:w="578" w:type="dxa"/>
            <w:gridSpan w:val="4"/>
            <w:vAlign w:val="center"/>
          </w:tcPr>
          <w:p w:rsidR="00270105" w:rsidRPr="00270105" w:rsidRDefault="00270105" w:rsidP="009E3B49">
            <w:pPr>
              <w:ind w:left="-108" w:right="-108"/>
              <w:jc w:val="center"/>
              <w:rPr>
                <w:color w:val="000000"/>
                <w:lang w:val="en-US"/>
              </w:rPr>
            </w:pPr>
            <w:r w:rsidRPr="00270105">
              <w:rPr>
                <w:color w:val="000000"/>
                <w:lang w:val="en-US"/>
              </w:rPr>
              <w:t>12</w:t>
            </w:r>
          </w:p>
        </w:tc>
        <w:tc>
          <w:tcPr>
            <w:tcW w:w="543" w:type="dxa"/>
            <w:vAlign w:val="center"/>
          </w:tcPr>
          <w:p w:rsidR="00270105" w:rsidRPr="00270105" w:rsidRDefault="00270105" w:rsidP="009E3B49">
            <w:pPr>
              <w:ind w:left="-108" w:right="-108"/>
              <w:jc w:val="center"/>
              <w:rPr>
                <w:lang w:val="en-US"/>
              </w:rPr>
            </w:pPr>
          </w:p>
        </w:tc>
      </w:tr>
      <w:tr w:rsidR="00270105" w:rsidRPr="00270105">
        <w:tblPrEx>
          <w:tblCellMar>
            <w:top w:w="0" w:type="dxa"/>
            <w:bottom w:w="0" w:type="dxa"/>
          </w:tblCellMar>
        </w:tblPrEx>
        <w:trPr>
          <w:gridAfter w:val="1"/>
          <w:wAfter w:w="6" w:type="dxa"/>
        </w:trPr>
        <w:tc>
          <w:tcPr>
            <w:tcW w:w="7691" w:type="dxa"/>
            <w:gridSpan w:val="8"/>
          </w:tcPr>
          <w:p w:rsidR="00270105" w:rsidRPr="00270105" w:rsidRDefault="00270105" w:rsidP="009E3B49">
            <w:pPr>
              <w:rPr>
                <w:b/>
                <w:color w:val="000000"/>
              </w:rPr>
            </w:pPr>
            <w:r w:rsidRPr="00270105">
              <w:rPr>
                <w:b/>
                <w:color w:val="000000"/>
              </w:rPr>
              <w:t>Итого по разделу 15.2.:</w:t>
            </w:r>
          </w:p>
        </w:tc>
        <w:tc>
          <w:tcPr>
            <w:tcW w:w="540" w:type="dxa"/>
            <w:gridSpan w:val="5"/>
            <w:vAlign w:val="center"/>
          </w:tcPr>
          <w:p w:rsidR="00270105" w:rsidRPr="00270105" w:rsidRDefault="00270105" w:rsidP="009E3B49">
            <w:pPr>
              <w:jc w:val="center"/>
              <w:rPr>
                <w:b/>
                <w:color w:val="000000"/>
              </w:rPr>
            </w:pPr>
            <w:r w:rsidRPr="00270105">
              <w:rPr>
                <w:b/>
                <w:color w:val="000000"/>
              </w:rPr>
              <w:t>44</w:t>
            </w:r>
          </w:p>
        </w:tc>
        <w:tc>
          <w:tcPr>
            <w:tcW w:w="548" w:type="dxa"/>
            <w:vAlign w:val="center"/>
          </w:tcPr>
          <w:p w:rsidR="00270105" w:rsidRPr="00270105" w:rsidRDefault="00270105" w:rsidP="009E3B49">
            <w:pPr>
              <w:jc w:val="center"/>
              <w:rPr>
                <w:b/>
                <w:color w:val="000000"/>
              </w:rPr>
            </w:pPr>
            <w:r w:rsidRPr="00270105">
              <w:rPr>
                <w:b/>
                <w:color w:val="000000"/>
              </w:rPr>
              <w:t>4</w:t>
            </w:r>
          </w:p>
        </w:tc>
        <w:tc>
          <w:tcPr>
            <w:tcW w:w="578" w:type="dxa"/>
            <w:gridSpan w:val="4"/>
            <w:vAlign w:val="center"/>
          </w:tcPr>
          <w:p w:rsidR="00270105" w:rsidRPr="00270105" w:rsidRDefault="00270105" w:rsidP="009E3B49">
            <w:pPr>
              <w:ind w:left="-108" w:right="-108"/>
              <w:jc w:val="center"/>
              <w:rPr>
                <w:b/>
                <w:color w:val="000000"/>
              </w:rPr>
            </w:pPr>
            <w:r w:rsidRPr="00270105">
              <w:rPr>
                <w:b/>
                <w:color w:val="000000"/>
              </w:rPr>
              <w:t>40</w:t>
            </w:r>
          </w:p>
        </w:tc>
        <w:tc>
          <w:tcPr>
            <w:tcW w:w="543" w:type="dxa"/>
            <w:vAlign w:val="center"/>
          </w:tcPr>
          <w:p w:rsidR="00270105" w:rsidRPr="00270105" w:rsidRDefault="00270105" w:rsidP="009E3B49">
            <w:pPr>
              <w:ind w:left="-108" w:right="-108"/>
              <w:jc w:val="center"/>
              <w:rPr>
                <w:b/>
              </w:rPr>
            </w:pPr>
          </w:p>
        </w:tc>
      </w:tr>
      <w:tr w:rsidR="00270105" w:rsidRPr="00270105">
        <w:tblPrEx>
          <w:tblCellMar>
            <w:top w:w="0" w:type="dxa"/>
            <w:bottom w:w="0" w:type="dxa"/>
          </w:tblCellMar>
        </w:tblPrEx>
        <w:trPr>
          <w:gridAfter w:val="1"/>
          <w:wAfter w:w="6" w:type="dxa"/>
        </w:trPr>
        <w:tc>
          <w:tcPr>
            <w:tcW w:w="9900" w:type="dxa"/>
            <w:gridSpan w:val="19"/>
          </w:tcPr>
          <w:p w:rsidR="00270105" w:rsidRPr="00270105" w:rsidRDefault="00270105" w:rsidP="009E3B49">
            <w:pPr>
              <w:jc w:val="center"/>
              <w:rPr>
                <w:color w:val="000000"/>
              </w:rPr>
            </w:pPr>
            <w:r w:rsidRPr="00270105">
              <w:rPr>
                <w:b/>
                <w:color w:val="000000"/>
              </w:rPr>
              <w:t>Раздел 15.3.</w:t>
            </w:r>
            <w:r w:rsidRPr="00270105">
              <w:rPr>
                <w:color w:val="000000"/>
              </w:rPr>
              <w:t xml:space="preserve"> </w:t>
            </w:r>
            <w:r w:rsidRPr="00270105">
              <w:rPr>
                <w:b/>
                <w:color w:val="000000"/>
              </w:rPr>
              <w:t>Пожарно-прикладной спорт.</w:t>
            </w: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15.3.1</w:t>
            </w:r>
          </w:p>
        </w:tc>
        <w:tc>
          <w:tcPr>
            <w:tcW w:w="7005" w:type="dxa"/>
            <w:gridSpan w:val="7"/>
          </w:tcPr>
          <w:p w:rsidR="00270105" w:rsidRPr="00270105" w:rsidRDefault="00270105" w:rsidP="009E3B49">
            <w:pPr>
              <w:rPr>
                <w:color w:val="000000"/>
              </w:rPr>
            </w:pPr>
            <w:r w:rsidRPr="00270105">
              <w:rPr>
                <w:color w:val="000000"/>
              </w:rPr>
              <w:t>Пожарно-прикладной спорт, как вид профессиональной подготовки пожа</w:t>
            </w:r>
            <w:r w:rsidRPr="00270105">
              <w:rPr>
                <w:color w:val="000000"/>
              </w:rPr>
              <w:t>р</w:t>
            </w:r>
            <w:r w:rsidRPr="00270105">
              <w:rPr>
                <w:color w:val="000000"/>
              </w:rPr>
              <w:t>ных</w:t>
            </w:r>
          </w:p>
        </w:tc>
        <w:tc>
          <w:tcPr>
            <w:tcW w:w="540" w:type="dxa"/>
            <w:gridSpan w:val="5"/>
            <w:vAlign w:val="center"/>
          </w:tcPr>
          <w:p w:rsidR="00270105" w:rsidRPr="00270105" w:rsidRDefault="00270105" w:rsidP="009E3B49">
            <w:pPr>
              <w:jc w:val="center"/>
              <w:rPr>
                <w:color w:val="000000"/>
              </w:rPr>
            </w:pPr>
            <w:r w:rsidRPr="00270105">
              <w:rPr>
                <w:color w:val="000000"/>
              </w:rPr>
              <w:t>2</w:t>
            </w:r>
          </w:p>
        </w:tc>
        <w:tc>
          <w:tcPr>
            <w:tcW w:w="548" w:type="dxa"/>
            <w:vAlign w:val="center"/>
          </w:tcPr>
          <w:p w:rsidR="00270105" w:rsidRPr="00270105" w:rsidRDefault="00270105" w:rsidP="009E3B49">
            <w:pPr>
              <w:jc w:val="center"/>
              <w:rPr>
                <w:color w:val="000000"/>
              </w:rPr>
            </w:pPr>
            <w:r w:rsidRPr="00270105">
              <w:rPr>
                <w:color w:val="000000"/>
              </w:rPr>
              <w:t>2</w:t>
            </w:r>
          </w:p>
        </w:tc>
        <w:tc>
          <w:tcPr>
            <w:tcW w:w="578" w:type="dxa"/>
            <w:gridSpan w:val="4"/>
            <w:vAlign w:val="center"/>
          </w:tcPr>
          <w:p w:rsidR="00270105" w:rsidRPr="00270105" w:rsidRDefault="00270105" w:rsidP="009E3B49">
            <w:pPr>
              <w:jc w:val="center"/>
              <w:rPr>
                <w:color w:val="000000"/>
              </w:rPr>
            </w:pP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15.3.2</w:t>
            </w:r>
          </w:p>
        </w:tc>
        <w:tc>
          <w:tcPr>
            <w:tcW w:w="7005" w:type="dxa"/>
            <w:gridSpan w:val="7"/>
          </w:tcPr>
          <w:p w:rsidR="00270105" w:rsidRPr="00270105" w:rsidRDefault="00270105" w:rsidP="009E3B49">
            <w:r w:rsidRPr="00270105">
              <w:t>Правила соревнований по пожарно-прикладному спорту. Организация и пр</w:t>
            </w:r>
            <w:r w:rsidRPr="00270105">
              <w:t>о</w:t>
            </w:r>
            <w:r w:rsidRPr="00270105">
              <w:t>ведение соревн</w:t>
            </w:r>
            <w:r w:rsidRPr="00270105">
              <w:t>о</w:t>
            </w:r>
            <w:r w:rsidRPr="00270105">
              <w:t>ваний</w:t>
            </w:r>
          </w:p>
        </w:tc>
        <w:tc>
          <w:tcPr>
            <w:tcW w:w="540" w:type="dxa"/>
            <w:gridSpan w:val="5"/>
            <w:vAlign w:val="center"/>
          </w:tcPr>
          <w:p w:rsidR="00270105" w:rsidRPr="00270105" w:rsidRDefault="00270105" w:rsidP="009E3B49">
            <w:pPr>
              <w:jc w:val="center"/>
            </w:pPr>
            <w:r w:rsidRPr="00270105">
              <w:t>4</w:t>
            </w:r>
          </w:p>
        </w:tc>
        <w:tc>
          <w:tcPr>
            <w:tcW w:w="548" w:type="dxa"/>
            <w:vAlign w:val="center"/>
          </w:tcPr>
          <w:p w:rsidR="00270105" w:rsidRPr="00270105" w:rsidRDefault="00270105" w:rsidP="009E3B49">
            <w:pPr>
              <w:jc w:val="center"/>
            </w:pPr>
          </w:p>
        </w:tc>
        <w:tc>
          <w:tcPr>
            <w:tcW w:w="578" w:type="dxa"/>
            <w:gridSpan w:val="4"/>
            <w:vAlign w:val="center"/>
          </w:tcPr>
          <w:p w:rsidR="00270105" w:rsidRPr="00270105" w:rsidRDefault="00270105" w:rsidP="009E3B49">
            <w:pPr>
              <w:jc w:val="center"/>
            </w:pPr>
            <w:r w:rsidRPr="00270105">
              <w:t>4</w:t>
            </w:r>
          </w:p>
        </w:tc>
        <w:tc>
          <w:tcPr>
            <w:tcW w:w="543" w:type="dxa"/>
            <w:vAlign w:val="center"/>
          </w:tcPr>
          <w:p w:rsidR="00270105" w:rsidRPr="00270105" w:rsidRDefault="00270105" w:rsidP="009E3B49">
            <w:pPr>
              <w:jc w:val="center"/>
            </w:pPr>
          </w:p>
        </w:tc>
      </w:tr>
      <w:tr w:rsidR="00270105" w:rsidRPr="00270105">
        <w:tblPrEx>
          <w:tblCellMar>
            <w:top w:w="0" w:type="dxa"/>
            <w:bottom w:w="0" w:type="dxa"/>
          </w:tblCellMar>
        </w:tblPrEx>
        <w:trPr>
          <w:gridAfter w:val="1"/>
          <w:wAfter w:w="6" w:type="dxa"/>
        </w:trPr>
        <w:tc>
          <w:tcPr>
            <w:tcW w:w="686" w:type="dxa"/>
          </w:tcPr>
          <w:p w:rsidR="00270105" w:rsidRPr="00270105" w:rsidRDefault="00270105" w:rsidP="009E3B49">
            <w:pPr>
              <w:ind w:left="-108" w:right="-133"/>
              <w:jc w:val="center"/>
            </w:pPr>
            <w:r w:rsidRPr="00270105">
              <w:t>15.3.3</w:t>
            </w:r>
          </w:p>
        </w:tc>
        <w:tc>
          <w:tcPr>
            <w:tcW w:w="7005" w:type="dxa"/>
            <w:gridSpan w:val="7"/>
          </w:tcPr>
          <w:p w:rsidR="00270105" w:rsidRPr="00270105" w:rsidRDefault="00270105" w:rsidP="009E3B49">
            <w:r w:rsidRPr="00270105">
              <w:t>Техника выполнения элементов и у</w:t>
            </w:r>
            <w:r w:rsidRPr="00270105">
              <w:t>п</w:t>
            </w:r>
            <w:r w:rsidRPr="00270105">
              <w:t>ражнений пожарно-прикладного спорта</w:t>
            </w:r>
          </w:p>
        </w:tc>
        <w:tc>
          <w:tcPr>
            <w:tcW w:w="540" w:type="dxa"/>
            <w:gridSpan w:val="5"/>
            <w:vAlign w:val="center"/>
          </w:tcPr>
          <w:p w:rsidR="00270105" w:rsidRPr="00270105" w:rsidRDefault="00270105" w:rsidP="009E3B49">
            <w:pPr>
              <w:jc w:val="center"/>
            </w:pPr>
            <w:r w:rsidRPr="00270105">
              <w:rPr>
                <w:lang w:val="en-US"/>
              </w:rPr>
              <w:t>2</w:t>
            </w:r>
            <w:r w:rsidRPr="00270105">
              <w:t>0</w:t>
            </w:r>
          </w:p>
        </w:tc>
        <w:tc>
          <w:tcPr>
            <w:tcW w:w="548" w:type="dxa"/>
            <w:vAlign w:val="center"/>
          </w:tcPr>
          <w:p w:rsidR="00270105" w:rsidRPr="00270105" w:rsidRDefault="00270105" w:rsidP="009E3B49">
            <w:pPr>
              <w:jc w:val="center"/>
            </w:pPr>
          </w:p>
        </w:tc>
        <w:tc>
          <w:tcPr>
            <w:tcW w:w="578" w:type="dxa"/>
            <w:gridSpan w:val="4"/>
            <w:vAlign w:val="center"/>
          </w:tcPr>
          <w:p w:rsidR="00270105" w:rsidRPr="00270105" w:rsidRDefault="00270105" w:rsidP="009E3B49">
            <w:pPr>
              <w:ind w:left="-108" w:right="-108"/>
              <w:jc w:val="center"/>
              <w:rPr>
                <w:lang w:val="en-US"/>
              </w:rPr>
            </w:pPr>
            <w:r w:rsidRPr="00270105">
              <w:rPr>
                <w:lang w:val="en-US"/>
              </w:rPr>
              <w:t>20</w:t>
            </w:r>
          </w:p>
        </w:tc>
        <w:tc>
          <w:tcPr>
            <w:tcW w:w="543" w:type="dxa"/>
            <w:vAlign w:val="center"/>
          </w:tcPr>
          <w:p w:rsidR="00270105" w:rsidRPr="00270105" w:rsidRDefault="00270105" w:rsidP="009E3B49">
            <w:pPr>
              <w:ind w:left="-108" w:right="-108"/>
              <w:jc w:val="center"/>
              <w:rPr>
                <w:lang w:val="en-US"/>
              </w:rPr>
            </w:pPr>
          </w:p>
        </w:tc>
      </w:tr>
      <w:tr w:rsidR="00270105" w:rsidRPr="00270105">
        <w:tblPrEx>
          <w:tblCellMar>
            <w:top w:w="0" w:type="dxa"/>
            <w:bottom w:w="0" w:type="dxa"/>
          </w:tblCellMar>
        </w:tblPrEx>
        <w:trPr>
          <w:gridAfter w:val="1"/>
          <w:wAfter w:w="6" w:type="dxa"/>
        </w:trPr>
        <w:tc>
          <w:tcPr>
            <w:tcW w:w="7691" w:type="dxa"/>
            <w:gridSpan w:val="8"/>
          </w:tcPr>
          <w:p w:rsidR="00270105" w:rsidRPr="00270105" w:rsidRDefault="00270105" w:rsidP="009E3B49">
            <w:pPr>
              <w:rPr>
                <w:b/>
              </w:rPr>
            </w:pPr>
            <w:r w:rsidRPr="00270105">
              <w:rPr>
                <w:b/>
              </w:rPr>
              <w:t>Итого по  разделу 15.3.:</w:t>
            </w:r>
          </w:p>
        </w:tc>
        <w:tc>
          <w:tcPr>
            <w:tcW w:w="540" w:type="dxa"/>
            <w:gridSpan w:val="5"/>
            <w:vAlign w:val="center"/>
          </w:tcPr>
          <w:p w:rsidR="00270105" w:rsidRPr="00270105" w:rsidRDefault="00270105" w:rsidP="009E3B49">
            <w:pPr>
              <w:jc w:val="center"/>
              <w:rPr>
                <w:b/>
              </w:rPr>
            </w:pPr>
            <w:r w:rsidRPr="00270105">
              <w:rPr>
                <w:b/>
              </w:rPr>
              <w:t>26</w:t>
            </w:r>
          </w:p>
        </w:tc>
        <w:tc>
          <w:tcPr>
            <w:tcW w:w="548" w:type="dxa"/>
            <w:vAlign w:val="center"/>
          </w:tcPr>
          <w:p w:rsidR="00270105" w:rsidRPr="00270105" w:rsidRDefault="00270105" w:rsidP="009E3B49">
            <w:pPr>
              <w:jc w:val="center"/>
              <w:rPr>
                <w:b/>
              </w:rPr>
            </w:pPr>
            <w:r w:rsidRPr="00270105">
              <w:rPr>
                <w:b/>
              </w:rPr>
              <w:t>2</w:t>
            </w:r>
          </w:p>
        </w:tc>
        <w:tc>
          <w:tcPr>
            <w:tcW w:w="578" w:type="dxa"/>
            <w:gridSpan w:val="4"/>
            <w:vAlign w:val="center"/>
          </w:tcPr>
          <w:p w:rsidR="00270105" w:rsidRPr="00270105" w:rsidRDefault="00270105" w:rsidP="009E3B49">
            <w:pPr>
              <w:ind w:left="-108" w:right="-108"/>
              <w:jc w:val="center"/>
              <w:rPr>
                <w:b/>
              </w:rPr>
            </w:pPr>
            <w:r w:rsidRPr="00270105">
              <w:rPr>
                <w:b/>
              </w:rPr>
              <w:t>24</w:t>
            </w:r>
          </w:p>
        </w:tc>
        <w:tc>
          <w:tcPr>
            <w:tcW w:w="543" w:type="dxa"/>
            <w:vAlign w:val="center"/>
          </w:tcPr>
          <w:p w:rsidR="00270105" w:rsidRPr="00270105" w:rsidRDefault="00270105" w:rsidP="009E3B49">
            <w:pPr>
              <w:ind w:left="-108" w:right="-108"/>
              <w:jc w:val="center"/>
              <w:rPr>
                <w:b/>
              </w:rPr>
            </w:pPr>
          </w:p>
        </w:tc>
      </w:tr>
      <w:tr w:rsidR="00270105" w:rsidRPr="00270105">
        <w:tblPrEx>
          <w:tblCellMar>
            <w:top w:w="0" w:type="dxa"/>
            <w:bottom w:w="0" w:type="dxa"/>
          </w:tblCellMar>
        </w:tblPrEx>
        <w:trPr>
          <w:gridAfter w:val="1"/>
          <w:wAfter w:w="6" w:type="dxa"/>
          <w:cantSplit/>
        </w:trPr>
        <w:tc>
          <w:tcPr>
            <w:tcW w:w="7691" w:type="dxa"/>
            <w:gridSpan w:val="8"/>
          </w:tcPr>
          <w:p w:rsidR="00270105" w:rsidRPr="00270105" w:rsidRDefault="00270105" w:rsidP="009E3B49">
            <w:pPr>
              <w:rPr>
                <w:b/>
              </w:rPr>
            </w:pPr>
            <w:r w:rsidRPr="00270105">
              <w:rPr>
                <w:b/>
              </w:rPr>
              <w:t>Итоговый контроль (зачет)</w:t>
            </w:r>
          </w:p>
        </w:tc>
        <w:tc>
          <w:tcPr>
            <w:tcW w:w="540" w:type="dxa"/>
            <w:gridSpan w:val="5"/>
            <w:vAlign w:val="center"/>
          </w:tcPr>
          <w:p w:rsidR="00270105" w:rsidRPr="00270105" w:rsidRDefault="00270105" w:rsidP="009E3B49">
            <w:pPr>
              <w:ind w:left="-108" w:right="-108"/>
              <w:jc w:val="center"/>
              <w:rPr>
                <w:b/>
              </w:rPr>
            </w:pPr>
            <w:r w:rsidRPr="00270105">
              <w:rPr>
                <w:b/>
              </w:rPr>
              <w:t>4</w:t>
            </w:r>
          </w:p>
        </w:tc>
        <w:tc>
          <w:tcPr>
            <w:tcW w:w="548" w:type="dxa"/>
            <w:vAlign w:val="center"/>
          </w:tcPr>
          <w:p w:rsidR="00270105" w:rsidRPr="00270105" w:rsidRDefault="00270105" w:rsidP="009E3B49">
            <w:pPr>
              <w:jc w:val="center"/>
              <w:rPr>
                <w:b/>
              </w:rPr>
            </w:pPr>
          </w:p>
        </w:tc>
        <w:tc>
          <w:tcPr>
            <w:tcW w:w="578" w:type="dxa"/>
            <w:gridSpan w:val="4"/>
            <w:vAlign w:val="center"/>
          </w:tcPr>
          <w:p w:rsidR="00270105" w:rsidRPr="00270105" w:rsidRDefault="00270105" w:rsidP="009E3B49">
            <w:pPr>
              <w:jc w:val="center"/>
              <w:rPr>
                <w:b/>
              </w:rPr>
            </w:pPr>
          </w:p>
        </w:tc>
        <w:tc>
          <w:tcPr>
            <w:tcW w:w="543" w:type="dxa"/>
            <w:vAlign w:val="center"/>
          </w:tcPr>
          <w:p w:rsidR="00270105" w:rsidRPr="00270105" w:rsidRDefault="00270105" w:rsidP="009E3B49">
            <w:pPr>
              <w:jc w:val="center"/>
              <w:rPr>
                <w:b/>
              </w:rPr>
            </w:pPr>
            <w:r w:rsidRPr="00270105">
              <w:rPr>
                <w:b/>
              </w:rPr>
              <w:t>4</w:t>
            </w:r>
          </w:p>
        </w:tc>
      </w:tr>
      <w:tr w:rsidR="00270105" w:rsidRPr="00270105">
        <w:tblPrEx>
          <w:tblCellMar>
            <w:top w:w="0" w:type="dxa"/>
            <w:bottom w:w="0" w:type="dxa"/>
          </w:tblCellMar>
        </w:tblPrEx>
        <w:trPr>
          <w:gridAfter w:val="1"/>
          <w:wAfter w:w="6" w:type="dxa"/>
          <w:cantSplit/>
          <w:trHeight w:val="208"/>
        </w:trPr>
        <w:tc>
          <w:tcPr>
            <w:tcW w:w="7691" w:type="dxa"/>
            <w:gridSpan w:val="8"/>
          </w:tcPr>
          <w:p w:rsidR="00270105" w:rsidRPr="00270105" w:rsidRDefault="00270105" w:rsidP="009E3B49">
            <w:pPr>
              <w:rPr>
                <w:b/>
              </w:rPr>
            </w:pPr>
            <w:r w:rsidRPr="00270105">
              <w:rPr>
                <w:b/>
              </w:rPr>
              <w:t>Итого по  дисциплине 15.:</w:t>
            </w:r>
          </w:p>
        </w:tc>
        <w:tc>
          <w:tcPr>
            <w:tcW w:w="540" w:type="dxa"/>
            <w:gridSpan w:val="5"/>
            <w:vAlign w:val="center"/>
          </w:tcPr>
          <w:p w:rsidR="00270105" w:rsidRPr="00270105" w:rsidRDefault="00270105" w:rsidP="009E3B49">
            <w:pPr>
              <w:ind w:left="-108" w:right="-108"/>
              <w:jc w:val="center"/>
              <w:rPr>
                <w:b/>
              </w:rPr>
            </w:pPr>
            <w:r w:rsidRPr="00270105">
              <w:rPr>
                <w:b/>
              </w:rPr>
              <w:t>114</w:t>
            </w:r>
          </w:p>
        </w:tc>
        <w:tc>
          <w:tcPr>
            <w:tcW w:w="548" w:type="dxa"/>
            <w:vAlign w:val="center"/>
          </w:tcPr>
          <w:p w:rsidR="00270105" w:rsidRPr="00270105" w:rsidRDefault="00270105" w:rsidP="009E3B49">
            <w:pPr>
              <w:jc w:val="center"/>
              <w:rPr>
                <w:b/>
              </w:rPr>
            </w:pPr>
            <w:r w:rsidRPr="00270105">
              <w:rPr>
                <w:b/>
              </w:rPr>
              <w:t>12</w:t>
            </w:r>
          </w:p>
        </w:tc>
        <w:tc>
          <w:tcPr>
            <w:tcW w:w="578" w:type="dxa"/>
            <w:gridSpan w:val="4"/>
            <w:vAlign w:val="center"/>
          </w:tcPr>
          <w:p w:rsidR="00270105" w:rsidRPr="00270105" w:rsidRDefault="00270105" w:rsidP="009E3B49">
            <w:pPr>
              <w:ind w:left="-108" w:right="-108"/>
              <w:jc w:val="center"/>
              <w:rPr>
                <w:b/>
              </w:rPr>
            </w:pPr>
            <w:r w:rsidRPr="00270105">
              <w:rPr>
                <w:b/>
              </w:rPr>
              <w:t>98</w:t>
            </w:r>
          </w:p>
        </w:tc>
        <w:tc>
          <w:tcPr>
            <w:tcW w:w="543" w:type="dxa"/>
            <w:vAlign w:val="center"/>
          </w:tcPr>
          <w:p w:rsidR="00270105" w:rsidRPr="00270105" w:rsidRDefault="00270105" w:rsidP="009E3B49">
            <w:pPr>
              <w:ind w:left="-108" w:right="-108"/>
              <w:jc w:val="center"/>
              <w:rPr>
                <w:b/>
              </w:rPr>
            </w:pPr>
            <w:r w:rsidRPr="00270105">
              <w:rPr>
                <w:b/>
              </w:rPr>
              <w:t>4</w:t>
            </w:r>
          </w:p>
        </w:tc>
      </w:tr>
      <w:tr w:rsidR="00270105" w:rsidRPr="00270105">
        <w:tblPrEx>
          <w:tblCellMar>
            <w:top w:w="0" w:type="dxa"/>
            <w:bottom w:w="0" w:type="dxa"/>
          </w:tblCellMar>
        </w:tblPrEx>
        <w:trPr>
          <w:gridAfter w:val="1"/>
          <w:wAfter w:w="6" w:type="dxa"/>
          <w:cantSplit/>
          <w:trHeight w:val="150"/>
        </w:trPr>
        <w:tc>
          <w:tcPr>
            <w:tcW w:w="9900" w:type="dxa"/>
            <w:gridSpan w:val="19"/>
          </w:tcPr>
          <w:p w:rsidR="00270105" w:rsidRPr="00270105" w:rsidRDefault="00270105" w:rsidP="009E3B49">
            <w:pPr>
              <w:ind w:right="-108"/>
              <w:jc w:val="center"/>
              <w:rPr>
                <w:b/>
              </w:rPr>
            </w:pPr>
            <w:r w:rsidRPr="00270105">
              <w:rPr>
                <w:b/>
              </w:rPr>
              <w:t>Дисциплина 16.Физическая подготовка.</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70"/>
        </w:trPr>
        <w:tc>
          <w:tcPr>
            <w:tcW w:w="686" w:type="dxa"/>
          </w:tcPr>
          <w:p w:rsidR="00270105" w:rsidRPr="00270105" w:rsidRDefault="00270105" w:rsidP="009E3B49">
            <w:pPr>
              <w:jc w:val="center"/>
            </w:pPr>
            <w:r w:rsidRPr="00270105">
              <w:t>16.1</w:t>
            </w:r>
          </w:p>
        </w:tc>
        <w:tc>
          <w:tcPr>
            <w:tcW w:w="6969" w:type="dxa"/>
            <w:gridSpan w:val="4"/>
          </w:tcPr>
          <w:p w:rsidR="00270105" w:rsidRPr="00270105" w:rsidRDefault="00270105" w:rsidP="009E3B49">
            <w:pPr>
              <w:jc w:val="both"/>
            </w:pPr>
            <w:r w:rsidRPr="00270105">
              <w:t>Прикладная гимнастика</w:t>
            </w:r>
          </w:p>
        </w:tc>
        <w:tc>
          <w:tcPr>
            <w:tcW w:w="567" w:type="dxa"/>
            <w:gridSpan w:val="7"/>
          </w:tcPr>
          <w:p w:rsidR="00270105" w:rsidRPr="00270105" w:rsidRDefault="00270105" w:rsidP="009E3B49">
            <w:pPr>
              <w:jc w:val="center"/>
            </w:pPr>
            <w:r w:rsidRPr="00270105">
              <w:t>10</w:t>
            </w:r>
          </w:p>
        </w:tc>
        <w:tc>
          <w:tcPr>
            <w:tcW w:w="567" w:type="dxa"/>
            <w:gridSpan w:val="3"/>
          </w:tcPr>
          <w:p w:rsidR="00270105" w:rsidRPr="00270105" w:rsidRDefault="00270105" w:rsidP="009E3B49">
            <w:pPr>
              <w:jc w:val="center"/>
            </w:pPr>
            <w:r w:rsidRPr="00270105">
              <w:t>8</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60"/>
        </w:trPr>
        <w:tc>
          <w:tcPr>
            <w:tcW w:w="686" w:type="dxa"/>
          </w:tcPr>
          <w:p w:rsidR="00270105" w:rsidRPr="00270105" w:rsidRDefault="00270105" w:rsidP="009E3B49">
            <w:pPr>
              <w:jc w:val="center"/>
            </w:pPr>
            <w:r w:rsidRPr="00270105">
              <w:t>16.2</w:t>
            </w:r>
          </w:p>
        </w:tc>
        <w:tc>
          <w:tcPr>
            <w:tcW w:w="6969" w:type="dxa"/>
            <w:gridSpan w:val="4"/>
          </w:tcPr>
          <w:p w:rsidR="00270105" w:rsidRPr="00270105" w:rsidRDefault="00270105" w:rsidP="009E3B49">
            <w:pPr>
              <w:jc w:val="both"/>
            </w:pPr>
            <w:r w:rsidRPr="00270105">
              <w:t>Преодоление препятствий</w:t>
            </w:r>
          </w:p>
        </w:tc>
        <w:tc>
          <w:tcPr>
            <w:tcW w:w="567" w:type="dxa"/>
            <w:gridSpan w:val="7"/>
          </w:tcPr>
          <w:p w:rsidR="00270105" w:rsidRPr="00270105" w:rsidRDefault="00270105" w:rsidP="009E3B49">
            <w:pPr>
              <w:jc w:val="center"/>
            </w:pPr>
            <w:r w:rsidRPr="00270105">
              <w:t>2</w:t>
            </w:r>
          </w:p>
        </w:tc>
        <w:tc>
          <w:tcPr>
            <w:tcW w:w="567" w:type="dxa"/>
            <w:gridSpan w:val="3"/>
          </w:tcPr>
          <w:p w:rsidR="00270105" w:rsidRPr="00270105" w:rsidRDefault="00270105" w:rsidP="009E3B49">
            <w:pPr>
              <w:jc w:val="center"/>
            </w:pPr>
            <w:r w:rsidRPr="00270105">
              <w:t>2</w:t>
            </w: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51"/>
        </w:trPr>
        <w:tc>
          <w:tcPr>
            <w:tcW w:w="686" w:type="dxa"/>
          </w:tcPr>
          <w:p w:rsidR="00270105" w:rsidRPr="00270105" w:rsidRDefault="00270105" w:rsidP="009E3B49">
            <w:pPr>
              <w:jc w:val="center"/>
            </w:pPr>
            <w:r w:rsidRPr="00270105">
              <w:t>16.3</w:t>
            </w:r>
          </w:p>
        </w:tc>
        <w:tc>
          <w:tcPr>
            <w:tcW w:w="6969" w:type="dxa"/>
            <w:gridSpan w:val="4"/>
          </w:tcPr>
          <w:p w:rsidR="00270105" w:rsidRPr="00270105" w:rsidRDefault="00270105" w:rsidP="009E3B49">
            <w:pPr>
              <w:jc w:val="both"/>
            </w:pPr>
            <w:r w:rsidRPr="00270105">
              <w:t>Боевые приемы борьбы</w:t>
            </w:r>
          </w:p>
        </w:tc>
        <w:tc>
          <w:tcPr>
            <w:tcW w:w="567" w:type="dxa"/>
            <w:gridSpan w:val="7"/>
          </w:tcPr>
          <w:p w:rsidR="00270105" w:rsidRPr="00270105" w:rsidRDefault="00270105" w:rsidP="009E3B49">
            <w:pPr>
              <w:jc w:val="center"/>
            </w:pPr>
            <w:r w:rsidRPr="00270105">
              <w:t>16</w:t>
            </w:r>
          </w:p>
        </w:tc>
        <w:tc>
          <w:tcPr>
            <w:tcW w:w="567" w:type="dxa"/>
            <w:gridSpan w:val="3"/>
          </w:tcPr>
          <w:p w:rsidR="00270105" w:rsidRPr="00270105" w:rsidRDefault="00270105" w:rsidP="009E3B49">
            <w:pPr>
              <w:jc w:val="center"/>
            </w:pPr>
            <w:r w:rsidRPr="00270105">
              <w:t>14</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cantSplit/>
          <w:trHeight w:val="261"/>
        </w:trPr>
        <w:tc>
          <w:tcPr>
            <w:tcW w:w="686" w:type="dxa"/>
          </w:tcPr>
          <w:p w:rsidR="00270105" w:rsidRPr="00270105" w:rsidRDefault="00270105" w:rsidP="009E3B49">
            <w:pPr>
              <w:jc w:val="center"/>
            </w:pPr>
            <w:r w:rsidRPr="00270105">
              <w:t>16.4</w:t>
            </w:r>
          </w:p>
        </w:tc>
        <w:tc>
          <w:tcPr>
            <w:tcW w:w="6969" w:type="dxa"/>
            <w:gridSpan w:val="4"/>
          </w:tcPr>
          <w:p w:rsidR="00270105" w:rsidRPr="00270105" w:rsidRDefault="00270105" w:rsidP="009E3B49">
            <w:pPr>
              <w:ind w:right="-108"/>
              <w:jc w:val="both"/>
            </w:pPr>
            <w:r w:rsidRPr="00270105">
              <w:t>Легкая</w:t>
            </w:r>
            <w:r w:rsidRPr="00270105">
              <w:rPr>
                <w:lang w:val="en-US"/>
              </w:rPr>
              <w:t xml:space="preserve"> </w:t>
            </w:r>
            <w:r w:rsidRPr="00270105">
              <w:t>атлетика, ускоренное передвиж</w:t>
            </w:r>
            <w:r w:rsidRPr="00270105">
              <w:t>е</w:t>
            </w:r>
            <w:r w:rsidRPr="00270105">
              <w:t>ние</w:t>
            </w:r>
          </w:p>
        </w:tc>
        <w:tc>
          <w:tcPr>
            <w:tcW w:w="567" w:type="dxa"/>
            <w:gridSpan w:val="7"/>
          </w:tcPr>
          <w:p w:rsidR="00270105" w:rsidRPr="00270105" w:rsidRDefault="00270105" w:rsidP="009E3B49">
            <w:pPr>
              <w:jc w:val="center"/>
            </w:pPr>
            <w:r w:rsidRPr="00270105">
              <w:t>12</w:t>
            </w:r>
          </w:p>
        </w:tc>
        <w:tc>
          <w:tcPr>
            <w:tcW w:w="567" w:type="dxa"/>
            <w:gridSpan w:val="3"/>
          </w:tcPr>
          <w:p w:rsidR="00270105" w:rsidRPr="00270105" w:rsidRDefault="00270105" w:rsidP="009E3B49">
            <w:pPr>
              <w:jc w:val="center"/>
            </w:pPr>
            <w:r w:rsidRPr="00270105">
              <w:t>10</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48"/>
        </w:trPr>
        <w:tc>
          <w:tcPr>
            <w:tcW w:w="686" w:type="dxa"/>
          </w:tcPr>
          <w:p w:rsidR="00270105" w:rsidRPr="00270105" w:rsidRDefault="00270105" w:rsidP="009E3B49">
            <w:pPr>
              <w:jc w:val="center"/>
            </w:pPr>
            <w:r w:rsidRPr="00270105">
              <w:t>16.5</w:t>
            </w:r>
          </w:p>
        </w:tc>
        <w:tc>
          <w:tcPr>
            <w:tcW w:w="6969" w:type="dxa"/>
            <w:gridSpan w:val="4"/>
          </w:tcPr>
          <w:p w:rsidR="00270105" w:rsidRPr="00270105" w:rsidRDefault="00270105" w:rsidP="009E3B49">
            <w:pPr>
              <w:jc w:val="both"/>
            </w:pPr>
            <w:r w:rsidRPr="00270105">
              <w:t>Комплексные занятия</w:t>
            </w:r>
          </w:p>
        </w:tc>
        <w:tc>
          <w:tcPr>
            <w:tcW w:w="567" w:type="dxa"/>
            <w:gridSpan w:val="7"/>
          </w:tcPr>
          <w:p w:rsidR="00270105" w:rsidRPr="00270105" w:rsidRDefault="00270105" w:rsidP="009E3B49">
            <w:pPr>
              <w:jc w:val="center"/>
            </w:pPr>
            <w:r w:rsidRPr="00270105">
              <w:t>46</w:t>
            </w:r>
          </w:p>
        </w:tc>
        <w:tc>
          <w:tcPr>
            <w:tcW w:w="567" w:type="dxa"/>
            <w:gridSpan w:val="3"/>
          </w:tcPr>
          <w:p w:rsidR="00270105" w:rsidRPr="00270105" w:rsidRDefault="00270105" w:rsidP="009E3B49">
            <w:pPr>
              <w:jc w:val="center"/>
            </w:pPr>
            <w:r w:rsidRPr="00270105">
              <w:t>44</w:t>
            </w:r>
          </w:p>
        </w:tc>
        <w:tc>
          <w:tcPr>
            <w:tcW w:w="568" w:type="dxa"/>
            <w:gridSpan w:val="3"/>
          </w:tcPr>
          <w:p w:rsidR="00270105" w:rsidRPr="00270105" w:rsidRDefault="00270105" w:rsidP="009E3B49">
            <w:pPr>
              <w:jc w:val="center"/>
            </w:pPr>
            <w:r w:rsidRPr="00270105">
              <w:t>2</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155"/>
        </w:trPr>
        <w:tc>
          <w:tcPr>
            <w:tcW w:w="686" w:type="dxa"/>
          </w:tcPr>
          <w:p w:rsidR="00270105" w:rsidRPr="00270105" w:rsidRDefault="00270105" w:rsidP="009E3B49">
            <w:pPr>
              <w:jc w:val="center"/>
            </w:pPr>
            <w:r w:rsidRPr="00270105">
              <w:t>16.6</w:t>
            </w:r>
          </w:p>
        </w:tc>
        <w:tc>
          <w:tcPr>
            <w:tcW w:w="6969" w:type="dxa"/>
            <w:gridSpan w:val="4"/>
          </w:tcPr>
          <w:p w:rsidR="00270105" w:rsidRPr="00270105" w:rsidRDefault="00270105" w:rsidP="009E3B49">
            <w:pPr>
              <w:jc w:val="both"/>
            </w:pPr>
            <w:r w:rsidRPr="00270105">
              <w:t>Спортивные игры (включается в ко</w:t>
            </w:r>
            <w:r w:rsidRPr="00270105">
              <w:t>м</w:t>
            </w:r>
            <w:r w:rsidRPr="00270105">
              <w:t>плексные занятия)</w:t>
            </w:r>
          </w:p>
        </w:tc>
        <w:tc>
          <w:tcPr>
            <w:tcW w:w="567" w:type="dxa"/>
            <w:gridSpan w:val="7"/>
          </w:tcPr>
          <w:p w:rsidR="00270105" w:rsidRPr="00270105" w:rsidRDefault="00270105" w:rsidP="009E3B49">
            <w:pPr>
              <w:jc w:val="center"/>
            </w:pPr>
          </w:p>
        </w:tc>
        <w:tc>
          <w:tcPr>
            <w:tcW w:w="567" w:type="dxa"/>
            <w:gridSpan w:val="3"/>
          </w:tcPr>
          <w:p w:rsidR="00270105" w:rsidRPr="00270105" w:rsidRDefault="00270105" w:rsidP="009E3B49">
            <w:pPr>
              <w:jc w:val="center"/>
            </w:pPr>
          </w:p>
        </w:tc>
        <w:tc>
          <w:tcPr>
            <w:tcW w:w="568" w:type="dxa"/>
            <w:gridSpan w:val="3"/>
          </w:tcPr>
          <w:p w:rsidR="00270105" w:rsidRPr="00270105" w:rsidRDefault="00270105" w:rsidP="009E3B49">
            <w:pPr>
              <w:jc w:val="center"/>
            </w:pP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gridAfter w:val="1"/>
          <w:wAfter w:w="6" w:type="dxa"/>
          <w:trHeight w:val="233"/>
        </w:trPr>
        <w:tc>
          <w:tcPr>
            <w:tcW w:w="686" w:type="dxa"/>
          </w:tcPr>
          <w:p w:rsidR="00270105" w:rsidRPr="00270105" w:rsidRDefault="00270105" w:rsidP="009E3B49">
            <w:pPr>
              <w:jc w:val="center"/>
            </w:pPr>
            <w:r w:rsidRPr="00270105">
              <w:t>16.7</w:t>
            </w:r>
          </w:p>
        </w:tc>
        <w:tc>
          <w:tcPr>
            <w:tcW w:w="6969" w:type="dxa"/>
            <w:gridSpan w:val="4"/>
          </w:tcPr>
          <w:p w:rsidR="00270105" w:rsidRPr="00270105" w:rsidRDefault="00270105" w:rsidP="009E3B49">
            <w:pPr>
              <w:jc w:val="both"/>
            </w:pPr>
            <w:r w:rsidRPr="00270105">
              <w:t>Методическая подготовка</w:t>
            </w:r>
          </w:p>
        </w:tc>
        <w:tc>
          <w:tcPr>
            <w:tcW w:w="567" w:type="dxa"/>
            <w:gridSpan w:val="7"/>
          </w:tcPr>
          <w:p w:rsidR="00270105" w:rsidRPr="00270105" w:rsidRDefault="00270105" w:rsidP="009E3B49">
            <w:pPr>
              <w:jc w:val="center"/>
            </w:pPr>
            <w:r w:rsidRPr="00270105">
              <w:t>4</w:t>
            </w:r>
          </w:p>
        </w:tc>
        <w:tc>
          <w:tcPr>
            <w:tcW w:w="567" w:type="dxa"/>
            <w:gridSpan w:val="3"/>
          </w:tcPr>
          <w:p w:rsidR="00270105" w:rsidRPr="00270105" w:rsidRDefault="00270105" w:rsidP="009E3B49"/>
        </w:tc>
        <w:tc>
          <w:tcPr>
            <w:tcW w:w="568" w:type="dxa"/>
            <w:gridSpan w:val="3"/>
          </w:tcPr>
          <w:p w:rsidR="00270105" w:rsidRPr="00270105" w:rsidRDefault="00270105" w:rsidP="009E3B49">
            <w:pPr>
              <w:jc w:val="center"/>
            </w:pPr>
            <w:r w:rsidRPr="00270105">
              <w:t>4</w:t>
            </w:r>
          </w:p>
        </w:tc>
        <w:tc>
          <w:tcPr>
            <w:tcW w:w="543" w:type="dxa"/>
          </w:tcPr>
          <w:p w:rsidR="00270105" w:rsidRPr="00270105" w:rsidRDefault="00270105" w:rsidP="009E3B49">
            <w:pPr>
              <w:jc w:val="center"/>
            </w:pP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rHeight w:val="222"/>
        </w:trPr>
        <w:tc>
          <w:tcPr>
            <w:tcW w:w="7655" w:type="dxa"/>
            <w:gridSpan w:val="5"/>
          </w:tcPr>
          <w:p w:rsidR="00270105" w:rsidRPr="00270105" w:rsidRDefault="00270105" w:rsidP="009E3B49">
            <w:pPr>
              <w:jc w:val="both"/>
            </w:pPr>
            <w:r w:rsidRPr="00270105">
              <w:rPr>
                <w:b/>
              </w:rPr>
              <w:t>Итоговый контроль (зачет)</w:t>
            </w:r>
          </w:p>
        </w:tc>
        <w:tc>
          <w:tcPr>
            <w:tcW w:w="567" w:type="dxa"/>
            <w:gridSpan w:val="7"/>
          </w:tcPr>
          <w:p w:rsidR="00270105" w:rsidRPr="00270105" w:rsidRDefault="00270105" w:rsidP="009E3B49">
            <w:pPr>
              <w:jc w:val="center"/>
              <w:rPr>
                <w:b/>
              </w:rPr>
            </w:pPr>
            <w:r w:rsidRPr="00270105">
              <w:rPr>
                <w:b/>
              </w:rPr>
              <w:t>2</w:t>
            </w:r>
          </w:p>
        </w:tc>
        <w:tc>
          <w:tcPr>
            <w:tcW w:w="567" w:type="dxa"/>
            <w:gridSpan w:val="3"/>
          </w:tcPr>
          <w:p w:rsidR="00270105" w:rsidRPr="00270105" w:rsidRDefault="00270105" w:rsidP="009E3B49">
            <w:pPr>
              <w:jc w:val="center"/>
              <w:rPr>
                <w:b/>
              </w:rPr>
            </w:pPr>
          </w:p>
        </w:tc>
        <w:tc>
          <w:tcPr>
            <w:tcW w:w="568" w:type="dxa"/>
            <w:gridSpan w:val="3"/>
          </w:tcPr>
          <w:p w:rsidR="00270105" w:rsidRPr="00270105" w:rsidRDefault="00270105" w:rsidP="009E3B49">
            <w:pPr>
              <w:jc w:val="center"/>
              <w:rPr>
                <w:b/>
              </w:rPr>
            </w:pPr>
          </w:p>
        </w:tc>
        <w:tc>
          <w:tcPr>
            <w:tcW w:w="549" w:type="dxa"/>
            <w:gridSpan w:val="2"/>
          </w:tcPr>
          <w:p w:rsidR="00270105" w:rsidRPr="00270105" w:rsidRDefault="00270105" w:rsidP="009E3B49">
            <w:pPr>
              <w:jc w:val="center"/>
              <w:rPr>
                <w:b/>
              </w:rPr>
            </w:pPr>
            <w:r w:rsidRPr="00270105">
              <w:rPr>
                <w:b/>
              </w:rPr>
              <w:t>2</w:t>
            </w:r>
          </w:p>
        </w:tc>
      </w:tr>
      <w:tr w:rsidR="00270105" w:rsidRPr="0027010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bottom w:w="0" w:type="dxa"/>
          </w:tblCellMar>
        </w:tblPrEx>
        <w:trPr>
          <w:trHeight w:val="227"/>
        </w:trPr>
        <w:tc>
          <w:tcPr>
            <w:tcW w:w="7655" w:type="dxa"/>
            <w:gridSpan w:val="5"/>
          </w:tcPr>
          <w:p w:rsidR="00270105" w:rsidRPr="00270105" w:rsidRDefault="00270105" w:rsidP="009E3B49">
            <w:pPr>
              <w:jc w:val="both"/>
              <w:rPr>
                <w:b/>
              </w:rPr>
            </w:pPr>
            <w:r w:rsidRPr="00270105">
              <w:rPr>
                <w:b/>
              </w:rPr>
              <w:t>Итого по дисциплине 16.:</w:t>
            </w:r>
          </w:p>
        </w:tc>
        <w:tc>
          <w:tcPr>
            <w:tcW w:w="567" w:type="dxa"/>
            <w:gridSpan w:val="7"/>
          </w:tcPr>
          <w:p w:rsidR="00270105" w:rsidRPr="00270105" w:rsidRDefault="00270105" w:rsidP="009E3B49">
            <w:pPr>
              <w:jc w:val="center"/>
              <w:rPr>
                <w:b/>
              </w:rPr>
            </w:pPr>
            <w:r w:rsidRPr="00270105">
              <w:rPr>
                <w:b/>
              </w:rPr>
              <w:t>12/</w:t>
            </w:r>
          </w:p>
          <w:p w:rsidR="00270105" w:rsidRPr="00270105" w:rsidRDefault="00270105" w:rsidP="009E3B49">
            <w:pPr>
              <w:jc w:val="center"/>
              <w:rPr>
                <w:b/>
              </w:rPr>
            </w:pPr>
            <w:r w:rsidRPr="00270105">
              <w:rPr>
                <w:b/>
              </w:rPr>
              <w:t>80</w:t>
            </w:r>
          </w:p>
        </w:tc>
        <w:tc>
          <w:tcPr>
            <w:tcW w:w="567" w:type="dxa"/>
            <w:gridSpan w:val="3"/>
          </w:tcPr>
          <w:p w:rsidR="00270105" w:rsidRPr="00270105" w:rsidRDefault="00270105" w:rsidP="009E3B49">
            <w:pPr>
              <w:jc w:val="center"/>
              <w:rPr>
                <w:b/>
              </w:rPr>
            </w:pPr>
          </w:p>
        </w:tc>
        <w:tc>
          <w:tcPr>
            <w:tcW w:w="568" w:type="dxa"/>
            <w:gridSpan w:val="3"/>
          </w:tcPr>
          <w:p w:rsidR="00270105" w:rsidRPr="00270105" w:rsidRDefault="00270105" w:rsidP="009E3B49">
            <w:pPr>
              <w:jc w:val="center"/>
              <w:rPr>
                <w:b/>
              </w:rPr>
            </w:pPr>
            <w:r w:rsidRPr="00270105">
              <w:rPr>
                <w:b/>
              </w:rPr>
              <w:t>12/78</w:t>
            </w:r>
          </w:p>
        </w:tc>
        <w:tc>
          <w:tcPr>
            <w:tcW w:w="549" w:type="dxa"/>
            <w:gridSpan w:val="2"/>
          </w:tcPr>
          <w:p w:rsidR="00270105" w:rsidRPr="00270105" w:rsidRDefault="00270105" w:rsidP="009E3B49">
            <w:pPr>
              <w:jc w:val="center"/>
              <w:rPr>
                <w:b/>
              </w:rPr>
            </w:pPr>
            <w:r w:rsidRPr="00270105">
              <w:rPr>
                <w:b/>
              </w:rPr>
              <w:t>2</w:t>
            </w:r>
          </w:p>
        </w:tc>
      </w:tr>
    </w:tbl>
    <w:p w:rsidR="008A08B8" w:rsidRPr="00270105" w:rsidRDefault="00270105" w:rsidP="00270105">
      <w:pPr>
        <w:jc w:val="center"/>
        <w:rPr>
          <w:b/>
          <w:sz w:val="24"/>
          <w:szCs w:val="24"/>
        </w:rPr>
      </w:pPr>
      <w:r w:rsidRPr="00270105">
        <w:rPr>
          <w:sz w:val="36"/>
          <w:szCs w:val="36"/>
        </w:rPr>
        <w:br w:type="page"/>
      </w:r>
      <w:r w:rsidR="008A08B8" w:rsidRPr="00270105">
        <w:rPr>
          <w:b/>
          <w:sz w:val="24"/>
          <w:szCs w:val="24"/>
        </w:rPr>
        <w:t>Введение</w:t>
      </w:r>
    </w:p>
    <w:p w:rsidR="008A08B8" w:rsidRPr="00270105" w:rsidRDefault="008A08B8" w:rsidP="000D39FA">
      <w:pPr>
        <w:pStyle w:val="30"/>
        <w:spacing w:after="0"/>
        <w:ind w:firstLine="709"/>
        <w:jc w:val="both"/>
        <w:outlineLvl w:val="0"/>
        <w:rPr>
          <w:rFonts w:ascii="Times New Roman" w:hAnsi="Times New Roman"/>
          <w:sz w:val="24"/>
          <w:szCs w:val="24"/>
        </w:rPr>
      </w:pPr>
      <w:r w:rsidRPr="00270105">
        <w:rPr>
          <w:rFonts w:ascii="Times New Roman" w:hAnsi="Times New Roman"/>
          <w:sz w:val="24"/>
          <w:szCs w:val="24"/>
        </w:rPr>
        <w:t>Настоящая программа разработана на кафедре переподготовки и повышения кв</w:t>
      </w:r>
      <w:r w:rsidRPr="00270105">
        <w:rPr>
          <w:rFonts w:ascii="Times New Roman" w:hAnsi="Times New Roman"/>
          <w:sz w:val="24"/>
          <w:szCs w:val="24"/>
        </w:rPr>
        <w:t>а</w:t>
      </w:r>
      <w:r w:rsidRPr="00270105">
        <w:rPr>
          <w:rFonts w:ascii="Times New Roman" w:hAnsi="Times New Roman"/>
          <w:sz w:val="24"/>
          <w:szCs w:val="24"/>
        </w:rPr>
        <w:t>лификации специалистов Института дополнительного профессионального обр</w:t>
      </w:r>
      <w:r w:rsidRPr="00270105">
        <w:rPr>
          <w:rFonts w:ascii="Times New Roman" w:hAnsi="Times New Roman"/>
          <w:sz w:val="24"/>
          <w:szCs w:val="24"/>
        </w:rPr>
        <w:t>а</w:t>
      </w:r>
      <w:r w:rsidRPr="00270105">
        <w:rPr>
          <w:rFonts w:ascii="Times New Roman" w:hAnsi="Times New Roman"/>
          <w:sz w:val="24"/>
          <w:szCs w:val="24"/>
        </w:rPr>
        <w:t>зования Санкт-Петербургского университета ГПС МЧС России.</w:t>
      </w:r>
    </w:p>
    <w:p w:rsidR="008A08B8" w:rsidRPr="00270105" w:rsidRDefault="008A08B8" w:rsidP="000D39FA">
      <w:pPr>
        <w:pStyle w:val="PlainText"/>
        <w:ind w:firstLine="708"/>
        <w:jc w:val="both"/>
        <w:rPr>
          <w:rFonts w:ascii="Times New Roman" w:eastAsia="MS Mincho" w:hAnsi="Times New Roman"/>
          <w:color w:val="000000"/>
          <w:sz w:val="24"/>
        </w:rPr>
      </w:pPr>
      <w:r w:rsidRPr="00270105">
        <w:rPr>
          <w:rFonts w:ascii="Times New Roman" w:eastAsia="MS Mincho" w:hAnsi="Times New Roman"/>
          <w:color w:val="000000"/>
          <w:sz w:val="24"/>
        </w:rPr>
        <w:t>Примерная программа предназначена для переподготовки младшего начальству</w:t>
      </w:r>
      <w:r w:rsidRPr="00270105">
        <w:rPr>
          <w:rFonts w:ascii="Times New Roman" w:eastAsia="MS Mincho" w:hAnsi="Times New Roman"/>
          <w:color w:val="000000"/>
          <w:sz w:val="24"/>
        </w:rPr>
        <w:t>ю</w:t>
      </w:r>
      <w:r w:rsidRPr="00270105">
        <w:rPr>
          <w:rFonts w:ascii="Times New Roman" w:eastAsia="MS Mincho" w:hAnsi="Times New Roman"/>
          <w:color w:val="000000"/>
          <w:sz w:val="24"/>
        </w:rPr>
        <w:t>щего состава, назначаемого на должности среднего начальствующего состава обучающ</w:t>
      </w:r>
      <w:r w:rsidRPr="00270105">
        <w:rPr>
          <w:rFonts w:ascii="Times New Roman" w:eastAsia="MS Mincho" w:hAnsi="Times New Roman"/>
          <w:color w:val="000000"/>
          <w:sz w:val="24"/>
        </w:rPr>
        <w:t>е</w:t>
      </w:r>
      <w:r w:rsidRPr="00270105">
        <w:rPr>
          <w:rFonts w:ascii="Times New Roman" w:eastAsia="MS Mincho" w:hAnsi="Times New Roman"/>
          <w:color w:val="000000"/>
          <w:sz w:val="24"/>
        </w:rPr>
        <w:t>гося по программе 11 меся</w:t>
      </w:r>
      <w:r w:rsidRPr="00270105">
        <w:rPr>
          <w:rFonts w:ascii="Times New Roman" w:eastAsia="MS Mincho" w:hAnsi="Times New Roman"/>
          <w:color w:val="000000"/>
          <w:sz w:val="24"/>
        </w:rPr>
        <w:t>ч</w:t>
      </w:r>
      <w:r w:rsidRPr="00270105">
        <w:rPr>
          <w:rFonts w:ascii="Times New Roman" w:eastAsia="MS Mincho" w:hAnsi="Times New Roman"/>
          <w:color w:val="000000"/>
          <w:sz w:val="24"/>
        </w:rPr>
        <w:t>ных курсов.</w:t>
      </w:r>
    </w:p>
    <w:p w:rsidR="008A08B8" w:rsidRPr="00270105" w:rsidRDefault="008A08B8" w:rsidP="000D39FA">
      <w:pPr>
        <w:pStyle w:val="PlainText"/>
        <w:ind w:firstLine="708"/>
        <w:jc w:val="both"/>
        <w:rPr>
          <w:rFonts w:ascii="Times New Roman" w:eastAsia="MS Mincho" w:hAnsi="Times New Roman"/>
          <w:color w:val="000000"/>
          <w:sz w:val="24"/>
        </w:rPr>
      </w:pPr>
      <w:r w:rsidRPr="00270105">
        <w:rPr>
          <w:rFonts w:ascii="Times New Roman" w:eastAsia="MS Mincho" w:hAnsi="Times New Roman"/>
          <w:color w:val="000000"/>
          <w:sz w:val="24"/>
        </w:rPr>
        <w:t>На курсы направляются лица, имеющие стаж практической работы в должностях младшего начальствующего состава не менее года и годные по состоянию здоровья к р</w:t>
      </w:r>
      <w:r w:rsidRPr="00270105">
        <w:rPr>
          <w:rFonts w:ascii="Times New Roman" w:eastAsia="MS Mincho" w:hAnsi="Times New Roman"/>
          <w:color w:val="000000"/>
          <w:sz w:val="24"/>
        </w:rPr>
        <w:t>а</w:t>
      </w:r>
      <w:r w:rsidRPr="00270105">
        <w:rPr>
          <w:rFonts w:ascii="Times New Roman" w:eastAsia="MS Mincho" w:hAnsi="Times New Roman"/>
          <w:color w:val="000000"/>
          <w:sz w:val="24"/>
        </w:rPr>
        <w:t>боте в из</w:t>
      </w:r>
      <w:r w:rsidRPr="00270105">
        <w:rPr>
          <w:rFonts w:ascii="Times New Roman" w:eastAsia="MS Mincho" w:hAnsi="Times New Roman"/>
          <w:color w:val="000000"/>
          <w:sz w:val="24"/>
        </w:rPr>
        <w:t>о</w:t>
      </w:r>
      <w:r w:rsidRPr="00270105">
        <w:rPr>
          <w:rFonts w:ascii="Times New Roman" w:eastAsia="MS Mincho" w:hAnsi="Times New Roman"/>
          <w:color w:val="000000"/>
          <w:sz w:val="24"/>
        </w:rPr>
        <w:t>лирующих противогазах, прошедших специальное первоначальное обучение и имеющих законченное (полное) о</w:t>
      </w:r>
      <w:r w:rsidRPr="00270105">
        <w:rPr>
          <w:rFonts w:ascii="Times New Roman" w:eastAsia="MS Mincho" w:hAnsi="Times New Roman"/>
          <w:color w:val="000000"/>
          <w:sz w:val="24"/>
        </w:rPr>
        <w:t>б</w:t>
      </w:r>
      <w:r w:rsidRPr="00270105">
        <w:rPr>
          <w:rFonts w:ascii="Times New Roman" w:eastAsia="MS Mincho" w:hAnsi="Times New Roman"/>
          <w:color w:val="000000"/>
          <w:sz w:val="24"/>
        </w:rPr>
        <w:t>щее образование.</w:t>
      </w:r>
    </w:p>
    <w:p w:rsidR="008A08B8" w:rsidRPr="00270105" w:rsidRDefault="008A08B8" w:rsidP="000D39FA">
      <w:pPr>
        <w:pStyle w:val="PlainText"/>
        <w:ind w:firstLine="708"/>
        <w:jc w:val="both"/>
        <w:rPr>
          <w:rFonts w:ascii="Times New Roman" w:eastAsia="MS Mincho" w:hAnsi="Times New Roman"/>
          <w:color w:val="000000"/>
          <w:sz w:val="24"/>
        </w:rPr>
      </w:pPr>
      <w:r w:rsidRPr="00270105">
        <w:rPr>
          <w:rFonts w:ascii="Times New Roman" w:eastAsia="MS Mincho" w:hAnsi="Times New Roman"/>
          <w:color w:val="000000"/>
          <w:sz w:val="24"/>
        </w:rPr>
        <w:t>Слушатели за время обучения на данных курсах получают объем знаний, умений и навыков, необходимых для замещения должности среднего начал</w:t>
      </w:r>
      <w:r w:rsidRPr="00270105">
        <w:rPr>
          <w:rFonts w:ascii="Times New Roman" w:eastAsia="MS Mincho" w:hAnsi="Times New Roman"/>
          <w:color w:val="000000"/>
          <w:sz w:val="24"/>
        </w:rPr>
        <w:t>ь</w:t>
      </w:r>
      <w:r w:rsidRPr="00270105">
        <w:rPr>
          <w:rFonts w:ascii="Times New Roman" w:eastAsia="MS Mincho" w:hAnsi="Times New Roman"/>
          <w:color w:val="000000"/>
          <w:sz w:val="24"/>
        </w:rPr>
        <w:t>ствующего состава.</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При организации и проведении занятий руководствоваться методическими рек</w:t>
      </w:r>
      <w:r w:rsidRPr="00270105">
        <w:rPr>
          <w:rFonts w:ascii="Times New Roman" w:hAnsi="Times New Roman"/>
          <w:color w:val="000000"/>
          <w:sz w:val="24"/>
          <w:szCs w:val="24"/>
        </w:rPr>
        <w:t>о</w:t>
      </w:r>
      <w:r w:rsidRPr="00270105">
        <w:rPr>
          <w:rFonts w:ascii="Times New Roman" w:hAnsi="Times New Roman"/>
          <w:color w:val="000000"/>
          <w:sz w:val="24"/>
          <w:szCs w:val="24"/>
        </w:rPr>
        <w:t>менд</w:t>
      </w:r>
      <w:r w:rsidRPr="00270105">
        <w:rPr>
          <w:rFonts w:ascii="Times New Roman" w:hAnsi="Times New Roman"/>
          <w:color w:val="000000"/>
          <w:sz w:val="24"/>
          <w:szCs w:val="24"/>
        </w:rPr>
        <w:t>а</w:t>
      </w:r>
      <w:r w:rsidRPr="00270105">
        <w:rPr>
          <w:rFonts w:ascii="Times New Roman" w:hAnsi="Times New Roman"/>
          <w:color w:val="000000"/>
          <w:sz w:val="24"/>
          <w:szCs w:val="24"/>
        </w:rPr>
        <w:t>циями, изложенными в Программе подготовки личного состава подразделений ГПС МЧС Ро</w:t>
      </w:r>
      <w:r w:rsidRPr="00270105">
        <w:rPr>
          <w:rFonts w:ascii="Times New Roman" w:hAnsi="Times New Roman"/>
          <w:color w:val="000000"/>
          <w:sz w:val="24"/>
          <w:szCs w:val="24"/>
        </w:rPr>
        <w:t>с</w:t>
      </w:r>
      <w:r w:rsidRPr="00270105">
        <w:rPr>
          <w:rFonts w:ascii="Times New Roman" w:hAnsi="Times New Roman"/>
          <w:color w:val="000000"/>
          <w:sz w:val="24"/>
          <w:szCs w:val="24"/>
        </w:rPr>
        <w:t>сии, в методических указаниях "Организация и проведение занятий с личным составом ГДЗС…", в Рекомендациях по методике проведения занятий на огневой полосе психологической подготовки пожарных и ее оборудованию, другими нормативными пр</w:t>
      </w:r>
      <w:r w:rsidRPr="00270105">
        <w:rPr>
          <w:rFonts w:ascii="Times New Roman" w:hAnsi="Times New Roman"/>
          <w:color w:val="000000"/>
          <w:sz w:val="24"/>
          <w:szCs w:val="24"/>
        </w:rPr>
        <w:t>а</w:t>
      </w:r>
      <w:r w:rsidRPr="00270105">
        <w:rPr>
          <w:rFonts w:ascii="Times New Roman" w:hAnsi="Times New Roman"/>
          <w:color w:val="000000"/>
          <w:sz w:val="24"/>
          <w:szCs w:val="24"/>
        </w:rPr>
        <w:t>вовыми актами и методическими указ</w:t>
      </w:r>
      <w:r w:rsidRPr="00270105">
        <w:rPr>
          <w:rFonts w:ascii="Times New Roman" w:hAnsi="Times New Roman"/>
          <w:color w:val="000000"/>
          <w:sz w:val="24"/>
          <w:szCs w:val="24"/>
        </w:rPr>
        <w:t>а</w:t>
      </w:r>
      <w:r w:rsidRPr="00270105">
        <w:rPr>
          <w:rFonts w:ascii="Times New Roman" w:hAnsi="Times New Roman"/>
          <w:color w:val="000000"/>
          <w:sz w:val="24"/>
          <w:szCs w:val="24"/>
        </w:rPr>
        <w:t>ниями.</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В результате обучения слушатели должны:</w:t>
      </w:r>
    </w:p>
    <w:p w:rsidR="008A08B8" w:rsidRPr="00270105" w:rsidRDefault="008A08B8" w:rsidP="000D39FA">
      <w:pPr>
        <w:pStyle w:val="a5"/>
        <w:spacing w:after="0"/>
        <w:rPr>
          <w:rFonts w:ascii="Times New Roman" w:hAnsi="Times New Roman"/>
          <w:color w:val="000000"/>
          <w:sz w:val="24"/>
          <w:szCs w:val="24"/>
        </w:rPr>
      </w:pPr>
      <w:r w:rsidRPr="00270105">
        <w:rPr>
          <w:rFonts w:ascii="Times New Roman" w:hAnsi="Times New Roman"/>
          <w:color w:val="000000"/>
          <w:sz w:val="24"/>
          <w:szCs w:val="24"/>
        </w:rPr>
        <w:t xml:space="preserve">- </w:t>
      </w:r>
      <w:r w:rsidRPr="00270105">
        <w:rPr>
          <w:rFonts w:ascii="Times New Roman" w:hAnsi="Times New Roman"/>
          <w:b/>
          <w:color w:val="000000"/>
          <w:sz w:val="24"/>
          <w:szCs w:val="24"/>
        </w:rPr>
        <w:t>знать</w:t>
      </w:r>
      <w:r w:rsidRPr="00270105">
        <w:rPr>
          <w:rFonts w:ascii="Times New Roman" w:hAnsi="Times New Roman"/>
          <w:color w:val="000000"/>
          <w:sz w:val="24"/>
          <w:szCs w:val="24"/>
        </w:rPr>
        <w:t xml:space="preserve"> требования основных нормативных документов в области пожарной безопасности, о</w:t>
      </w:r>
      <w:r w:rsidRPr="00270105">
        <w:rPr>
          <w:rFonts w:ascii="Times New Roman" w:hAnsi="Times New Roman"/>
          <w:color w:val="000000"/>
          <w:sz w:val="24"/>
          <w:szCs w:val="24"/>
        </w:rPr>
        <w:t>р</w:t>
      </w:r>
      <w:r w:rsidRPr="00270105">
        <w:rPr>
          <w:rFonts w:ascii="Times New Roman" w:hAnsi="Times New Roman"/>
          <w:color w:val="000000"/>
          <w:sz w:val="24"/>
          <w:szCs w:val="24"/>
        </w:rPr>
        <w:t>ганизации пожаротушения, службы и профессиональной подготовки личного состава, осуществления государственного пожарного надзора, и умело их использовать на практ</w:t>
      </w:r>
      <w:r w:rsidRPr="00270105">
        <w:rPr>
          <w:rFonts w:ascii="Times New Roman" w:hAnsi="Times New Roman"/>
          <w:color w:val="000000"/>
          <w:sz w:val="24"/>
          <w:szCs w:val="24"/>
        </w:rPr>
        <w:t>и</w:t>
      </w:r>
      <w:r w:rsidRPr="00270105">
        <w:rPr>
          <w:rFonts w:ascii="Times New Roman" w:hAnsi="Times New Roman"/>
          <w:color w:val="000000"/>
          <w:sz w:val="24"/>
          <w:szCs w:val="24"/>
        </w:rPr>
        <w:t>ке;</w:t>
      </w:r>
    </w:p>
    <w:p w:rsidR="008A08B8" w:rsidRPr="00270105" w:rsidRDefault="008A08B8" w:rsidP="000D39FA">
      <w:pPr>
        <w:pStyle w:val="PlainText"/>
        <w:jc w:val="both"/>
        <w:rPr>
          <w:rFonts w:ascii="Times New Roman" w:eastAsia="MS Mincho" w:hAnsi="Times New Roman"/>
          <w:color w:val="000000"/>
          <w:sz w:val="24"/>
        </w:rPr>
      </w:pPr>
      <w:r w:rsidRPr="00270105">
        <w:rPr>
          <w:rFonts w:ascii="Times New Roman" w:eastAsia="MS Mincho" w:hAnsi="Times New Roman"/>
          <w:color w:val="000000"/>
          <w:sz w:val="24"/>
        </w:rPr>
        <w:t xml:space="preserve">- </w:t>
      </w:r>
      <w:r w:rsidRPr="00270105">
        <w:rPr>
          <w:rFonts w:ascii="Times New Roman" w:eastAsia="MS Mincho" w:hAnsi="Times New Roman"/>
          <w:b/>
          <w:color w:val="000000"/>
          <w:sz w:val="24"/>
        </w:rPr>
        <w:t>уметь</w:t>
      </w:r>
      <w:r w:rsidRPr="00270105">
        <w:rPr>
          <w:rFonts w:ascii="Times New Roman" w:eastAsia="MS Mincho" w:hAnsi="Times New Roman"/>
          <w:color w:val="000000"/>
          <w:sz w:val="24"/>
        </w:rPr>
        <w:t xml:space="preserve"> организовать и проводить боевые действия при ликвидации пожаров и связанных с ними первоочередных аварийных спасател</w:t>
      </w:r>
      <w:r w:rsidRPr="00270105">
        <w:rPr>
          <w:rFonts w:ascii="Times New Roman" w:eastAsia="MS Mincho" w:hAnsi="Times New Roman"/>
          <w:color w:val="000000"/>
          <w:sz w:val="24"/>
        </w:rPr>
        <w:t>ь</w:t>
      </w:r>
      <w:r w:rsidRPr="00270105">
        <w:rPr>
          <w:rFonts w:ascii="Times New Roman" w:eastAsia="MS Mincho" w:hAnsi="Times New Roman"/>
          <w:color w:val="000000"/>
          <w:sz w:val="24"/>
        </w:rPr>
        <w:t>ных работ;</w:t>
      </w:r>
    </w:p>
    <w:p w:rsidR="008A08B8" w:rsidRPr="00270105" w:rsidRDefault="008A08B8" w:rsidP="000D39FA">
      <w:pPr>
        <w:pStyle w:val="PlainText"/>
        <w:jc w:val="both"/>
        <w:rPr>
          <w:rFonts w:ascii="Times New Roman" w:eastAsia="MS Mincho" w:hAnsi="Times New Roman"/>
          <w:color w:val="000000"/>
          <w:sz w:val="24"/>
        </w:rPr>
      </w:pPr>
      <w:r w:rsidRPr="00270105">
        <w:rPr>
          <w:rFonts w:ascii="Times New Roman" w:eastAsia="MS Mincho" w:hAnsi="Times New Roman"/>
          <w:color w:val="000000"/>
          <w:sz w:val="24"/>
        </w:rPr>
        <w:t xml:space="preserve">- </w:t>
      </w:r>
      <w:r w:rsidRPr="00270105">
        <w:rPr>
          <w:rFonts w:ascii="Times New Roman" w:eastAsia="MS Mincho" w:hAnsi="Times New Roman"/>
          <w:b/>
          <w:color w:val="000000"/>
          <w:sz w:val="24"/>
        </w:rPr>
        <w:t>изучить</w:t>
      </w:r>
      <w:r w:rsidRPr="00270105">
        <w:rPr>
          <w:rFonts w:ascii="Times New Roman" w:eastAsia="MS Mincho" w:hAnsi="Times New Roman"/>
          <w:color w:val="000000"/>
          <w:sz w:val="24"/>
        </w:rPr>
        <w:t xml:space="preserve"> положительный опыт деятельности подразделений в организации боевых де</w:t>
      </w:r>
      <w:r w:rsidRPr="00270105">
        <w:rPr>
          <w:rFonts w:ascii="Times New Roman" w:eastAsia="MS Mincho" w:hAnsi="Times New Roman"/>
          <w:color w:val="000000"/>
          <w:sz w:val="24"/>
        </w:rPr>
        <w:t>й</w:t>
      </w:r>
      <w:r w:rsidRPr="00270105">
        <w:rPr>
          <w:rFonts w:ascii="Times New Roman" w:eastAsia="MS Mincho" w:hAnsi="Times New Roman"/>
          <w:color w:val="000000"/>
          <w:sz w:val="24"/>
        </w:rPr>
        <w:t>ствий на пожаре, в выполн</w:t>
      </w:r>
      <w:r w:rsidRPr="00270105">
        <w:rPr>
          <w:rFonts w:ascii="Times New Roman" w:eastAsia="MS Mincho" w:hAnsi="Times New Roman"/>
          <w:color w:val="000000"/>
          <w:sz w:val="24"/>
        </w:rPr>
        <w:t>е</w:t>
      </w:r>
      <w:r w:rsidRPr="00270105">
        <w:rPr>
          <w:rFonts w:ascii="Times New Roman" w:eastAsia="MS Mincho" w:hAnsi="Times New Roman"/>
          <w:color w:val="000000"/>
          <w:sz w:val="24"/>
        </w:rPr>
        <w:t>нии задач гарнизонной и караульной службы, использовании современной пожарной техники, пожарных автомобилей и пожарно-технического воор</w:t>
      </w:r>
      <w:r w:rsidRPr="00270105">
        <w:rPr>
          <w:rFonts w:ascii="Times New Roman" w:eastAsia="MS Mincho" w:hAnsi="Times New Roman"/>
          <w:color w:val="000000"/>
          <w:sz w:val="24"/>
        </w:rPr>
        <w:t>у</w:t>
      </w:r>
      <w:r w:rsidRPr="00270105">
        <w:rPr>
          <w:rFonts w:ascii="Times New Roman" w:eastAsia="MS Mincho" w:hAnsi="Times New Roman"/>
          <w:color w:val="000000"/>
          <w:sz w:val="24"/>
        </w:rPr>
        <w:t>жения, поступающих в подразделения ГО ЧС;</w:t>
      </w:r>
    </w:p>
    <w:p w:rsidR="008A08B8" w:rsidRPr="00270105" w:rsidRDefault="008A08B8" w:rsidP="000D39FA">
      <w:pPr>
        <w:pStyle w:val="PlainText"/>
        <w:jc w:val="both"/>
        <w:rPr>
          <w:rFonts w:ascii="Times New Roman" w:eastAsia="MS Mincho" w:hAnsi="Times New Roman"/>
          <w:color w:val="000000"/>
          <w:sz w:val="24"/>
        </w:rPr>
      </w:pPr>
      <w:r w:rsidRPr="00270105">
        <w:rPr>
          <w:rFonts w:ascii="Times New Roman" w:eastAsia="MS Mincho" w:hAnsi="Times New Roman"/>
          <w:color w:val="000000"/>
          <w:sz w:val="24"/>
        </w:rPr>
        <w:t xml:space="preserve">- </w:t>
      </w:r>
      <w:r w:rsidRPr="00270105">
        <w:rPr>
          <w:rFonts w:ascii="Times New Roman" w:eastAsia="MS Mincho" w:hAnsi="Times New Roman"/>
          <w:b/>
          <w:color w:val="000000"/>
          <w:sz w:val="24"/>
        </w:rPr>
        <w:t>приобрести</w:t>
      </w:r>
      <w:r w:rsidRPr="00270105">
        <w:rPr>
          <w:rFonts w:ascii="Times New Roman" w:eastAsia="MS Mincho" w:hAnsi="Times New Roman"/>
          <w:color w:val="000000"/>
          <w:sz w:val="24"/>
        </w:rPr>
        <w:t xml:space="preserve"> необходимые умения и навыки в практической деятельности в современных условиях для руководства караулом п</w:t>
      </w:r>
      <w:r w:rsidRPr="00270105">
        <w:rPr>
          <w:rFonts w:ascii="Times New Roman" w:eastAsia="MS Mincho" w:hAnsi="Times New Roman"/>
          <w:color w:val="000000"/>
          <w:sz w:val="24"/>
        </w:rPr>
        <w:t>о</w:t>
      </w:r>
      <w:r w:rsidRPr="00270105">
        <w:rPr>
          <w:rFonts w:ascii="Times New Roman" w:eastAsia="MS Mincho" w:hAnsi="Times New Roman"/>
          <w:color w:val="000000"/>
          <w:sz w:val="24"/>
        </w:rPr>
        <w:t>жарных частей.</w:t>
      </w:r>
    </w:p>
    <w:p w:rsidR="008A08B8" w:rsidRPr="00270105" w:rsidRDefault="008A08B8" w:rsidP="000D39FA">
      <w:pPr>
        <w:pStyle w:val="PlainText"/>
        <w:ind w:firstLine="708"/>
        <w:jc w:val="both"/>
        <w:rPr>
          <w:rFonts w:ascii="Times New Roman" w:eastAsia="MS Mincho" w:hAnsi="Times New Roman"/>
          <w:color w:val="000000"/>
          <w:sz w:val="24"/>
        </w:rPr>
      </w:pPr>
      <w:r w:rsidRPr="00270105">
        <w:rPr>
          <w:rFonts w:ascii="Times New Roman" w:eastAsia="MS Mincho" w:hAnsi="Times New Roman"/>
          <w:color w:val="000000"/>
          <w:sz w:val="24"/>
        </w:rPr>
        <w:t>В тематические планы, учебно-программную документацию и учебно-методические материалы могут быть внесены дополнения, связанные как с текущими и</w:t>
      </w:r>
      <w:r w:rsidRPr="00270105">
        <w:rPr>
          <w:rFonts w:ascii="Times New Roman" w:eastAsia="MS Mincho" w:hAnsi="Times New Roman"/>
          <w:color w:val="000000"/>
          <w:sz w:val="24"/>
        </w:rPr>
        <w:t>з</w:t>
      </w:r>
      <w:r w:rsidRPr="00270105">
        <w:rPr>
          <w:rFonts w:ascii="Times New Roman" w:eastAsia="MS Mincho" w:hAnsi="Times New Roman"/>
          <w:color w:val="000000"/>
          <w:sz w:val="24"/>
        </w:rPr>
        <w:t>менениями в законод</w:t>
      </w:r>
      <w:r w:rsidRPr="00270105">
        <w:rPr>
          <w:rFonts w:ascii="Times New Roman" w:eastAsia="MS Mincho" w:hAnsi="Times New Roman"/>
          <w:color w:val="000000"/>
          <w:sz w:val="24"/>
        </w:rPr>
        <w:t>а</w:t>
      </w:r>
      <w:r w:rsidRPr="00270105">
        <w:rPr>
          <w:rFonts w:ascii="Times New Roman" w:eastAsia="MS Mincho" w:hAnsi="Times New Roman"/>
          <w:color w:val="000000"/>
          <w:sz w:val="24"/>
        </w:rPr>
        <w:t>тельстве Российской Федерации, принятием новых ведомственных нормативно-правовых актов, так и с внедрением современных форм, методов и опыта р</w:t>
      </w:r>
      <w:r w:rsidRPr="00270105">
        <w:rPr>
          <w:rFonts w:ascii="Times New Roman" w:eastAsia="MS Mincho" w:hAnsi="Times New Roman"/>
          <w:color w:val="000000"/>
          <w:sz w:val="24"/>
        </w:rPr>
        <w:t>а</w:t>
      </w:r>
      <w:r w:rsidRPr="00270105">
        <w:rPr>
          <w:rFonts w:ascii="Times New Roman" w:eastAsia="MS Mincho" w:hAnsi="Times New Roman"/>
          <w:color w:val="000000"/>
          <w:sz w:val="24"/>
        </w:rPr>
        <w:t>боты подразделений ГУ ГО ЧС.</w:t>
      </w:r>
    </w:p>
    <w:p w:rsidR="008A08B8" w:rsidRPr="00270105" w:rsidRDefault="008A08B8" w:rsidP="000D39FA">
      <w:pPr>
        <w:pStyle w:val="PlainText"/>
        <w:ind w:firstLine="708"/>
        <w:jc w:val="both"/>
        <w:rPr>
          <w:rFonts w:ascii="Times New Roman" w:eastAsia="MS Mincho" w:hAnsi="Times New Roman"/>
          <w:color w:val="000000"/>
          <w:sz w:val="24"/>
        </w:rPr>
      </w:pPr>
      <w:r w:rsidRPr="00270105">
        <w:rPr>
          <w:rFonts w:ascii="Times New Roman" w:eastAsia="MS Mincho" w:hAnsi="Times New Roman"/>
          <w:color w:val="000000"/>
          <w:sz w:val="24"/>
        </w:rPr>
        <w:t>Предусматривается, что в содержание программы могут вноситься оперативные изменения по предложению слушателей и комплектующих о</w:t>
      </w:r>
      <w:r w:rsidRPr="00270105">
        <w:rPr>
          <w:rFonts w:ascii="Times New Roman" w:eastAsia="MS Mincho" w:hAnsi="Times New Roman"/>
          <w:color w:val="000000"/>
          <w:sz w:val="24"/>
        </w:rPr>
        <w:t>р</w:t>
      </w:r>
      <w:r w:rsidRPr="00270105">
        <w:rPr>
          <w:rFonts w:ascii="Times New Roman" w:eastAsia="MS Mincho" w:hAnsi="Times New Roman"/>
          <w:color w:val="000000"/>
          <w:sz w:val="24"/>
        </w:rPr>
        <w:t>ганов.</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Входной контроль проводится путем опроса по специально разработанным бил</w:t>
      </w:r>
      <w:r w:rsidRPr="00270105">
        <w:rPr>
          <w:rFonts w:ascii="Times New Roman" w:hAnsi="Times New Roman"/>
          <w:color w:val="000000"/>
          <w:sz w:val="24"/>
          <w:szCs w:val="24"/>
        </w:rPr>
        <w:t>е</w:t>
      </w:r>
      <w:r w:rsidRPr="00270105">
        <w:rPr>
          <w:rFonts w:ascii="Times New Roman" w:hAnsi="Times New Roman"/>
          <w:color w:val="000000"/>
          <w:sz w:val="24"/>
          <w:szCs w:val="24"/>
        </w:rPr>
        <w:t>там на персональном компьютере и проверки выполнения нормативов по физической по</w:t>
      </w:r>
      <w:r w:rsidRPr="00270105">
        <w:rPr>
          <w:rFonts w:ascii="Times New Roman" w:hAnsi="Times New Roman"/>
          <w:color w:val="000000"/>
          <w:sz w:val="24"/>
          <w:szCs w:val="24"/>
        </w:rPr>
        <w:t>д</w:t>
      </w:r>
      <w:r w:rsidRPr="00270105">
        <w:rPr>
          <w:rFonts w:ascii="Times New Roman" w:hAnsi="Times New Roman"/>
          <w:color w:val="000000"/>
          <w:sz w:val="24"/>
          <w:szCs w:val="24"/>
        </w:rPr>
        <w:t>готовке.</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При проведении практических занятий и деловых игр учебная группа может быть под</w:t>
      </w:r>
      <w:r w:rsidRPr="00270105">
        <w:rPr>
          <w:rFonts w:ascii="Times New Roman" w:hAnsi="Times New Roman"/>
          <w:color w:val="000000"/>
          <w:sz w:val="24"/>
          <w:szCs w:val="24"/>
        </w:rPr>
        <w:t>е</w:t>
      </w:r>
      <w:r w:rsidRPr="00270105">
        <w:rPr>
          <w:rFonts w:ascii="Times New Roman" w:hAnsi="Times New Roman"/>
          <w:color w:val="000000"/>
          <w:sz w:val="24"/>
          <w:szCs w:val="24"/>
        </w:rPr>
        <w:t>лена на две подгруппы. В качестве второго преподавателя рекомендуется привлекать начальн</w:t>
      </w:r>
      <w:r w:rsidRPr="00270105">
        <w:rPr>
          <w:rFonts w:ascii="Times New Roman" w:hAnsi="Times New Roman"/>
          <w:color w:val="000000"/>
          <w:sz w:val="24"/>
          <w:szCs w:val="24"/>
        </w:rPr>
        <w:t>и</w:t>
      </w:r>
      <w:r w:rsidRPr="00270105">
        <w:rPr>
          <w:rFonts w:ascii="Times New Roman" w:hAnsi="Times New Roman"/>
          <w:color w:val="000000"/>
          <w:sz w:val="24"/>
          <w:szCs w:val="24"/>
        </w:rPr>
        <w:t>ка караула УПЧ. При отсутствии УПЧ вторым преподавателем целесообразно назначать преп</w:t>
      </w:r>
      <w:r w:rsidRPr="00270105">
        <w:rPr>
          <w:rFonts w:ascii="Times New Roman" w:hAnsi="Times New Roman"/>
          <w:color w:val="000000"/>
          <w:sz w:val="24"/>
          <w:szCs w:val="24"/>
        </w:rPr>
        <w:t>о</w:t>
      </w:r>
      <w:r w:rsidRPr="00270105">
        <w:rPr>
          <w:rFonts w:ascii="Times New Roman" w:hAnsi="Times New Roman"/>
          <w:color w:val="000000"/>
          <w:sz w:val="24"/>
          <w:szCs w:val="24"/>
        </w:rPr>
        <w:t>давателя учебного подразделения свободного от проведения занятий на данный момент учебного врем</w:t>
      </w:r>
      <w:r w:rsidRPr="00270105">
        <w:rPr>
          <w:rFonts w:ascii="Times New Roman" w:hAnsi="Times New Roman"/>
          <w:color w:val="000000"/>
          <w:sz w:val="24"/>
          <w:szCs w:val="24"/>
        </w:rPr>
        <w:t>е</w:t>
      </w:r>
      <w:r w:rsidRPr="00270105">
        <w:rPr>
          <w:rFonts w:ascii="Times New Roman" w:hAnsi="Times New Roman"/>
          <w:color w:val="000000"/>
          <w:sz w:val="24"/>
          <w:szCs w:val="24"/>
        </w:rPr>
        <w:t>ни.</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Для лучшего усвоения теоретического материала целесообразно практические з</w:t>
      </w:r>
      <w:r w:rsidRPr="00270105">
        <w:rPr>
          <w:rFonts w:ascii="Times New Roman" w:hAnsi="Times New Roman"/>
          <w:color w:val="000000"/>
          <w:sz w:val="24"/>
          <w:szCs w:val="24"/>
        </w:rPr>
        <w:t>а</w:t>
      </w:r>
      <w:r w:rsidRPr="00270105">
        <w:rPr>
          <w:rFonts w:ascii="Times New Roman" w:hAnsi="Times New Roman"/>
          <w:color w:val="000000"/>
          <w:sz w:val="24"/>
          <w:szCs w:val="24"/>
        </w:rPr>
        <w:t>нятия по некоторым дисциплинам проводить комплексно, развивая межпредметные св</w:t>
      </w:r>
      <w:r w:rsidRPr="00270105">
        <w:rPr>
          <w:rFonts w:ascii="Times New Roman" w:hAnsi="Times New Roman"/>
          <w:color w:val="000000"/>
          <w:sz w:val="24"/>
          <w:szCs w:val="24"/>
        </w:rPr>
        <w:t>я</w:t>
      </w:r>
      <w:r w:rsidRPr="00270105">
        <w:rPr>
          <w:rFonts w:ascii="Times New Roman" w:hAnsi="Times New Roman"/>
          <w:color w:val="000000"/>
          <w:sz w:val="24"/>
          <w:szCs w:val="24"/>
        </w:rPr>
        <w:t>зи.</w:t>
      </w:r>
    </w:p>
    <w:p w:rsidR="008A08B8" w:rsidRPr="00270105" w:rsidRDefault="008A08B8" w:rsidP="000D39FA">
      <w:pPr>
        <w:suppressAutoHyphens/>
        <w:ind w:firstLine="720"/>
        <w:jc w:val="both"/>
        <w:rPr>
          <w:color w:val="000000"/>
          <w:sz w:val="24"/>
          <w:szCs w:val="24"/>
        </w:rPr>
      </w:pPr>
      <w:r w:rsidRPr="00270105">
        <w:rPr>
          <w:color w:val="000000"/>
          <w:sz w:val="24"/>
          <w:szCs w:val="24"/>
        </w:rPr>
        <w:t xml:space="preserve">При составлении учебного плана предусмотреть  необходимость прохождение слушателями учебной и производственной практики, а также выполнении ими курсового проекта.  </w:t>
      </w:r>
    </w:p>
    <w:p w:rsidR="008A08B8" w:rsidRPr="00270105" w:rsidRDefault="008A08B8" w:rsidP="000D39FA">
      <w:pPr>
        <w:suppressAutoHyphens/>
        <w:ind w:firstLine="720"/>
        <w:jc w:val="both"/>
        <w:rPr>
          <w:color w:val="000000"/>
          <w:sz w:val="24"/>
          <w:szCs w:val="24"/>
        </w:rPr>
      </w:pPr>
      <w:r w:rsidRPr="00270105">
        <w:rPr>
          <w:color w:val="000000"/>
          <w:sz w:val="24"/>
          <w:szCs w:val="24"/>
        </w:rPr>
        <w:t>Учебная практика в учебной пожарной части проводится в течение всего периода обучения по скользящему графику из расчета: в должности командира отделения неимения 3-х раз; в должности начальника караула не менее 5 раз. Допускается привлечение обучаемых на пожарах к работам на высотах, в непригодной для дыхания среде, с компрессорным оборудованием и электроустановками пожарных автомобилей и прицепов только после сдачи зачета по первоначальной подготовке и соответствующего инструктажа.</w:t>
      </w:r>
    </w:p>
    <w:p w:rsidR="008A08B8" w:rsidRPr="00270105" w:rsidRDefault="008A08B8" w:rsidP="000D39FA">
      <w:pPr>
        <w:suppressAutoHyphens/>
        <w:ind w:firstLine="720"/>
        <w:jc w:val="both"/>
        <w:rPr>
          <w:color w:val="000000"/>
          <w:sz w:val="24"/>
          <w:szCs w:val="24"/>
        </w:rPr>
      </w:pPr>
      <w:r w:rsidRPr="00270105">
        <w:rPr>
          <w:color w:val="000000"/>
          <w:sz w:val="24"/>
          <w:szCs w:val="24"/>
        </w:rPr>
        <w:t>Производственная практика производится в территориальных подразделениях ГПС МЧС России в должности предполагаемой для дальнейшей службы слушателя.</w:t>
      </w:r>
    </w:p>
    <w:p w:rsidR="008A08B8" w:rsidRPr="00270105" w:rsidRDefault="008A08B8" w:rsidP="000D39FA">
      <w:pPr>
        <w:suppressAutoHyphens/>
        <w:ind w:firstLine="720"/>
        <w:jc w:val="both"/>
        <w:rPr>
          <w:color w:val="000000"/>
          <w:sz w:val="24"/>
          <w:szCs w:val="24"/>
        </w:rPr>
      </w:pPr>
      <w:r w:rsidRPr="00270105">
        <w:rPr>
          <w:color w:val="000000"/>
          <w:sz w:val="24"/>
          <w:szCs w:val="24"/>
        </w:rPr>
        <w:t>Курсовой проект выполняется в процессе обучения по дисциплине «Пожарная тактика» или «Пожарная безопасность объектов и населенных пунктов».</w:t>
      </w:r>
    </w:p>
    <w:p w:rsidR="008A08B8" w:rsidRPr="00270105" w:rsidRDefault="008A08B8" w:rsidP="000D39FA">
      <w:pPr>
        <w:suppressAutoHyphens/>
        <w:ind w:firstLine="720"/>
        <w:jc w:val="both"/>
        <w:rPr>
          <w:color w:val="000000"/>
          <w:sz w:val="24"/>
          <w:szCs w:val="24"/>
        </w:rPr>
      </w:pPr>
      <w:r w:rsidRPr="00270105">
        <w:rPr>
          <w:color w:val="000000"/>
          <w:sz w:val="24"/>
          <w:szCs w:val="24"/>
        </w:rPr>
        <w:t>Для закрепления и углубления знаний программного материала во внеурочное время рекомендуется проводить разборы крупных пожаров и аварийно-спасательных работ, теоретические конференции, тематические вечера, демонстрировать учебные фильмы, организовывать встречи и выступления практических работников ГПС МЧС России и ГУГОиЧС.</w:t>
      </w:r>
    </w:p>
    <w:p w:rsidR="008A08B8" w:rsidRPr="00270105" w:rsidRDefault="008A08B8" w:rsidP="000D39FA">
      <w:pPr>
        <w:suppressAutoHyphens/>
        <w:ind w:firstLine="720"/>
        <w:jc w:val="both"/>
        <w:rPr>
          <w:color w:val="000000"/>
          <w:sz w:val="24"/>
          <w:szCs w:val="24"/>
        </w:rPr>
      </w:pPr>
      <w:r w:rsidRPr="00270105">
        <w:rPr>
          <w:color w:val="000000"/>
          <w:sz w:val="24"/>
          <w:szCs w:val="24"/>
        </w:rPr>
        <w:t>Руководство учебного заведения имеет право определять время предоставления слушателям каникулярного отпуска продолжительностью не более 10 учебных дней.</w:t>
      </w:r>
    </w:p>
    <w:p w:rsidR="008A08B8" w:rsidRPr="00270105" w:rsidRDefault="008A08B8" w:rsidP="000D39FA">
      <w:pPr>
        <w:suppressAutoHyphens/>
        <w:ind w:firstLine="720"/>
        <w:jc w:val="both"/>
        <w:rPr>
          <w:color w:val="000000"/>
          <w:sz w:val="24"/>
          <w:szCs w:val="24"/>
        </w:rPr>
      </w:pPr>
      <w:r w:rsidRPr="00270105">
        <w:rPr>
          <w:color w:val="000000"/>
          <w:sz w:val="24"/>
          <w:szCs w:val="24"/>
        </w:rPr>
        <w:t>Совершенствование строевой выучки слушателей, кроме занятий по строевой подготовке, должно проводиться на всех занятиях, а также при повседневных построениях, передвижениях.</w:t>
      </w:r>
    </w:p>
    <w:p w:rsidR="008A08B8" w:rsidRPr="00270105" w:rsidRDefault="008A08B8" w:rsidP="000D39FA">
      <w:pPr>
        <w:suppressAutoHyphens/>
        <w:ind w:firstLine="720"/>
        <w:jc w:val="both"/>
        <w:rPr>
          <w:color w:val="000000"/>
          <w:sz w:val="24"/>
          <w:szCs w:val="24"/>
        </w:rPr>
      </w:pPr>
      <w:r w:rsidRPr="00270105">
        <w:rPr>
          <w:color w:val="000000"/>
          <w:sz w:val="24"/>
          <w:szCs w:val="24"/>
        </w:rPr>
        <w:t>Продолжительность учебных занятий – 8 часов  в день, в самоподготовки - 2 часа. Выходные и предпраздничные дни самоподготовка не проводится.</w:t>
      </w:r>
    </w:p>
    <w:p w:rsidR="008A08B8" w:rsidRPr="00270105" w:rsidRDefault="008A08B8" w:rsidP="000D39FA">
      <w:pPr>
        <w:suppressAutoHyphens/>
        <w:ind w:firstLine="720"/>
        <w:jc w:val="both"/>
        <w:rPr>
          <w:color w:val="000000"/>
          <w:sz w:val="24"/>
          <w:szCs w:val="24"/>
        </w:rPr>
      </w:pPr>
      <w:r w:rsidRPr="00270105">
        <w:rPr>
          <w:color w:val="000000"/>
          <w:sz w:val="24"/>
          <w:szCs w:val="24"/>
        </w:rPr>
        <w:t>Физическая подготовка проводится факультативно.</w:t>
      </w:r>
    </w:p>
    <w:p w:rsidR="008A08B8" w:rsidRPr="00270105" w:rsidRDefault="008A08B8" w:rsidP="000D39FA">
      <w:pPr>
        <w:suppressAutoHyphens/>
        <w:ind w:firstLine="720"/>
        <w:jc w:val="both"/>
        <w:rPr>
          <w:color w:val="000000"/>
          <w:sz w:val="24"/>
          <w:szCs w:val="24"/>
        </w:rPr>
      </w:pPr>
    </w:p>
    <w:p w:rsidR="008A08B8" w:rsidRPr="00270105" w:rsidRDefault="008A08B8" w:rsidP="000D39FA">
      <w:pPr>
        <w:suppressAutoHyphens/>
        <w:jc w:val="center"/>
        <w:rPr>
          <w:b/>
          <w:color w:val="000000"/>
          <w:sz w:val="24"/>
          <w:szCs w:val="24"/>
        </w:rPr>
      </w:pPr>
      <w:r w:rsidRPr="00270105">
        <w:rPr>
          <w:b/>
          <w:color w:val="000000"/>
          <w:sz w:val="24"/>
          <w:szCs w:val="24"/>
        </w:rPr>
        <w:t>Дисциплина 1. БЕЗОПАСНОСТЬ ЖИЗНЕДЕЯТЕЛЬНОСТИ</w:t>
      </w:r>
    </w:p>
    <w:p w:rsidR="008A08B8" w:rsidRPr="00270105" w:rsidRDefault="008A08B8" w:rsidP="000D39FA">
      <w:pPr>
        <w:suppressAutoHyphens/>
        <w:autoSpaceDE w:val="0"/>
        <w:autoSpaceDN w:val="0"/>
        <w:adjustRightInd w:val="0"/>
        <w:jc w:val="center"/>
        <w:rPr>
          <w:b/>
          <w:color w:val="000000"/>
          <w:sz w:val="24"/>
          <w:szCs w:val="24"/>
        </w:rPr>
      </w:pPr>
      <w:r w:rsidRPr="00270105">
        <w:rPr>
          <w:b/>
          <w:color w:val="000000"/>
          <w:sz w:val="24"/>
          <w:szCs w:val="24"/>
        </w:rPr>
        <w:t>Введение</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Безопасность жизнедеятельности - наука о сохранении здоровья и безопасности человека в среде обитания, призванная выявить и идентифицировать опасные и вредные факторы, разрабатывать методы и средства защиты человека путем снижения опасных и вредных факторов до приемлемых значений, вырабатывать меры по ликвидации последствий чрезвычайных ситуация (ЧС) мирного и военного времени.</w:t>
      </w:r>
    </w:p>
    <w:p w:rsidR="008A08B8" w:rsidRPr="00270105" w:rsidRDefault="008A08B8" w:rsidP="000D39FA">
      <w:pPr>
        <w:pStyle w:val="FR2"/>
        <w:shd w:val="clear" w:color="auto" w:fill="FFFFFF"/>
        <w:spacing w:line="240" w:lineRule="auto"/>
        <w:ind w:left="0" w:firstLine="680"/>
        <w:jc w:val="both"/>
        <w:rPr>
          <w:color w:val="000000"/>
          <w:sz w:val="24"/>
          <w:szCs w:val="24"/>
        </w:rPr>
      </w:pPr>
      <w:r w:rsidRPr="00270105">
        <w:rPr>
          <w:color w:val="000000"/>
          <w:sz w:val="24"/>
          <w:szCs w:val="24"/>
        </w:rPr>
        <w:t>Учебная дисциплина "Безопасность жизнедеятельности"</w:t>
      </w:r>
      <w:r w:rsidRPr="00270105">
        <w:rPr>
          <w:noProof/>
          <w:color w:val="000000"/>
          <w:sz w:val="24"/>
          <w:szCs w:val="24"/>
        </w:rPr>
        <w:t xml:space="preserve"> объединяет </w:t>
      </w:r>
      <w:r w:rsidRPr="00270105">
        <w:rPr>
          <w:color w:val="000000"/>
          <w:sz w:val="24"/>
          <w:szCs w:val="24"/>
        </w:rPr>
        <w:t>тематику безопасного взаимодействия человека со средой обитания (производственной,  бытовой,  городской, природной) и вопросы защиты от негативных факторов чрезвычайных ситу</w:t>
      </w:r>
      <w:r w:rsidRPr="00270105">
        <w:rPr>
          <w:color w:val="000000"/>
          <w:sz w:val="24"/>
          <w:szCs w:val="24"/>
        </w:rPr>
        <w:t>а</w:t>
      </w:r>
      <w:r w:rsidRPr="00270105">
        <w:rPr>
          <w:color w:val="000000"/>
          <w:sz w:val="24"/>
          <w:szCs w:val="24"/>
        </w:rPr>
        <w:t xml:space="preserve">ций. </w:t>
      </w:r>
    </w:p>
    <w:p w:rsidR="008A08B8" w:rsidRPr="00270105" w:rsidRDefault="008A08B8" w:rsidP="000D39FA">
      <w:pPr>
        <w:pStyle w:val="FR2"/>
        <w:shd w:val="clear" w:color="auto" w:fill="FFFFFF"/>
        <w:spacing w:line="240" w:lineRule="auto"/>
        <w:ind w:left="0" w:firstLine="680"/>
        <w:jc w:val="both"/>
        <w:rPr>
          <w:color w:val="000000"/>
          <w:sz w:val="24"/>
          <w:szCs w:val="24"/>
        </w:rPr>
      </w:pPr>
      <w:r w:rsidRPr="00270105">
        <w:rPr>
          <w:b/>
          <w:color w:val="000000"/>
          <w:sz w:val="24"/>
          <w:szCs w:val="24"/>
        </w:rPr>
        <w:t>Цель дисциплины</w:t>
      </w:r>
      <w:r w:rsidRPr="00270105">
        <w:rPr>
          <w:color w:val="000000"/>
          <w:sz w:val="24"/>
          <w:szCs w:val="24"/>
        </w:rPr>
        <w:t xml:space="preserve"> - формирование у специалистов представления о неразрывном единстве эффективной профессиональной деятельности с требованиями к состоянию о</w:t>
      </w:r>
      <w:r w:rsidRPr="00270105">
        <w:rPr>
          <w:color w:val="000000"/>
          <w:sz w:val="24"/>
          <w:szCs w:val="24"/>
        </w:rPr>
        <w:t>к</w:t>
      </w:r>
      <w:r w:rsidRPr="00270105">
        <w:rPr>
          <w:color w:val="000000"/>
          <w:sz w:val="24"/>
          <w:szCs w:val="24"/>
        </w:rPr>
        <w:t>ружающей среды, безопасности и защищенности человека. Реализация этих требований гарантирует с</w:t>
      </w:r>
      <w:r w:rsidRPr="00270105">
        <w:rPr>
          <w:color w:val="000000"/>
          <w:sz w:val="24"/>
          <w:szCs w:val="24"/>
        </w:rPr>
        <w:t>о</w:t>
      </w:r>
      <w:r w:rsidRPr="00270105">
        <w:rPr>
          <w:color w:val="000000"/>
          <w:sz w:val="24"/>
          <w:szCs w:val="24"/>
        </w:rPr>
        <w:t>хранение работоспособности и здоровья человека, готовит его к действиям в экстремальных у</w:t>
      </w:r>
      <w:r w:rsidRPr="00270105">
        <w:rPr>
          <w:color w:val="000000"/>
          <w:sz w:val="24"/>
          <w:szCs w:val="24"/>
        </w:rPr>
        <w:t>с</w:t>
      </w:r>
      <w:r w:rsidRPr="00270105">
        <w:rPr>
          <w:color w:val="000000"/>
          <w:sz w:val="24"/>
          <w:szCs w:val="24"/>
        </w:rPr>
        <w:t>ловиях.</w:t>
      </w:r>
    </w:p>
    <w:p w:rsidR="008A08B8" w:rsidRPr="00270105" w:rsidRDefault="008A08B8" w:rsidP="000D39FA">
      <w:pPr>
        <w:pStyle w:val="FR2"/>
        <w:shd w:val="clear" w:color="auto" w:fill="FFFFFF"/>
        <w:spacing w:line="240" w:lineRule="auto"/>
        <w:ind w:left="0" w:firstLine="680"/>
        <w:jc w:val="both"/>
        <w:rPr>
          <w:color w:val="000000"/>
          <w:sz w:val="24"/>
          <w:szCs w:val="24"/>
        </w:rPr>
      </w:pPr>
      <w:r w:rsidRPr="00270105">
        <w:rPr>
          <w:b/>
          <w:color w:val="000000"/>
          <w:sz w:val="24"/>
          <w:szCs w:val="24"/>
        </w:rPr>
        <w:t>Основная задача дисциплины</w:t>
      </w:r>
      <w:r w:rsidRPr="00270105">
        <w:rPr>
          <w:b/>
          <w:noProof/>
          <w:color w:val="000000"/>
          <w:sz w:val="24"/>
          <w:szCs w:val="24"/>
        </w:rPr>
        <w:t xml:space="preserve"> </w:t>
      </w:r>
      <w:r w:rsidRPr="00270105">
        <w:rPr>
          <w:noProof/>
          <w:color w:val="000000"/>
          <w:sz w:val="24"/>
          <w:szCs w:val="24"/>
        </w:rPr>
        <w:t>-</w:t>
      </w:r>
      <w:r w:rsidRPr="00270105">
        <w:rPr>
          <w:color w:val="000000"/>
          <w:sz w:val="24"/>
          <w:szCs w:val="24"/>
        </w:rPr>
        <w:t xml:space="preserve"> вооружить обучаемых теоретическ</w:t>
      </w:r>
      <w:r w:rsidRPr="00270105">
        <w:rPr>
          <w:color w:val="000000"/>
          <w:sz w:val="24"/>
          <w:szCs w:val="24"/>
        </w:rPr>
        <w:t>и</w:t>
      </w:r>
      <w:r w:rsidRPr="00270105">
        <w:rPr>
          <w:color w:val="000000"/>
          <w:sz w:val="24"/>
          <w:szCs w:val="24"/>
        </w:rPr>
        <w:t>ми знаниями и практич</w:t>
      </w:r>
      <w:r w:rsidRPr="00270105">
        <w:rPr>
          <w:color w:val="000000"/>
          <w:sz w:val="24"/>
          <w:szCs w:val="24"/>
        </w:rPr>
        <w:t>е</w:t>
      </w:r>
      <w:r w:rsidRPr="00270105">
        <w:rPr>
          <w:color w:val="000000"/>
          <w:sz w:val="24"/>
          <w:szCs w:val="24"/>
        </w:rPr>
        <w:t>скими навыками, необходимыми для:</w:t>
      </w:r>
    </w:p>
    <w:p w:rsidR="008A08B8" w:rsidRPr="00270105" w:rsidRDefault="008A08B8" w:rsidP="000D39FA">
      <w:pPr>
        <w:pStyle w:val="FR2"/>
        <w:shd w:val="clear" w:color="auto" w:fill="FFFFFF"/>
        <w:spacing w:line="240" w:lineRule="auto"/>
        <w:ind w:left="0" w:firstLine="568"/>
        <w:jc w:val="both"/>
        <w:rPr>
          <w:color w:val="000000"/>
          <w:sz w:val="24"/>
          <w:szCs w:val="24"/>
        </w:rPr>
      </w:pPr>
      <w:r w:rsidRPr="00270105">
        <w:rPr>
          <w:noProof/>
          <w:color w:val="000000"/>
          <w:sz w:val="24"/>
          <w:szCs w:val="24"/>
        </w:rPr>
        <w:t>-</w:t>
      </w:r>
      <w:r w:rsidRPr="00270105">
        <w:rPr>
          <w:color w:val="000000"/>
          <w:sz w:val="24"/>
          <w:szCs w:val="24"/>
        </w:rPr>
        <w:t xml:space="preserve"> создания комфортного (нормативного) состояния среды обитания в зонах трудовой деятел</w:t>
      </w:r>
      <w:r w:rsidRPr="00270105">
        <w:rPr>
          <w:color w:val="000000"/>
          <w:sz w:val="24"/>
          <w:szCs w:val="24"/>
        </w:rPr>
        <w:t>ь</w:t>
      </w:r>
      <w:r w:rsidRPr="00270105">
        <w:rPr>
          <w:color w:val="000000"/>
          <w:sz w:val="24"/>
          <w:szCs w:val="24"/>
        </w:rPr>
        <w:t>ности и отдыха человека;</w:t>
      </w:r>
    </w:p>
    <w:p w:rsidR="008A08B8" w:rsidRPr="00270105" w:rsidRDefault="008A08B8" w:rsidP="000D39FA">
      <w:pPr>
        <w:pStyle w:val="FR2"/>
        <w:shd w:val="clear" w:color="auto" w:fill="FFFFFF"/>
        <w:spacing w:line="240" w:lineRule="auto"/>
        <w:ind w:left="0" w:firstLine="568"/>
        <w:jc w:val="both"/>
        <w:rPr>
          <w:color w:val="000000"/>
          <w:sz w:val="24"/>
          <w:szCs w:val="24"/>
        </w:rPr>
      </w:pPr>
      <w:r w:rsidRPr="00270105">
        <w:rPr>
          <w:noProof/>
          <w:color w:val="000000"/>
          <w:sz w:val="24"/>
          <w:szCs w:val="24"/>
        </w:rPr>
        <w:t>-</w:t>
      </w:r>
      <w:r w:rsidRPr="00270105">
        <w:rPr>
          <w:color w:val="000000"/>
          <w:sz w:val="24"/>
          <w:szCs w:val="24"/>
        </w:rPr>
        <w:t xml:space="preserve"> идентификации негативных воздействий среды обитания естественного, техноге</w:t>
      </w:r>
      <w:r w:rsidRPr="00270105">
        <w:rPr>
          <w:color w:val="000000"/>
          <w:sz w:val="24"/>
          <w:szCs w:val="24"/>
        </w:rPr>
        <w:t>н</w:t>
      </w:r>
      <w:r w:rsidRPr="00270105">
        <w:rPr>
          <w:color w:val="000000"/>
          <w:sz w:val="24"/>
          <w:szCs w:val="24"/>
        </w:rPr>
        <w:t>ного и а</w:t>
      </w:r>
      <w:r w:rsidRPr="00270105">
        <w:rPr>
          <w:color w:val="000000"/>
          <w:sz w:val="24"/>
          <w:szCs w:val="24"/>
        </w:rPr>
        <w:t>н</w:t>
      </w:r>
      <w:r w:rsidRPr="00270105">
        <w:rPr>
          <w:color w:val="000000"/>
          <w:sz w:val="24"/>
          <w:szCs w:val="24"/>
        </w:rPr>
        <w:t>тропогенного происхождения;</w:t>
      </w:r>
    </w:p>
    <w:p w:rsidR="008A08B8" w:rsidRPr="00270105" w:rsidRDefault="008A08B8" w:rsidP="000D39FA">
      <w:pPr>
        <w:pStyle w:val="FR2"/>
        <w:shd w:val="clear" w:color="auto" w:fill="FFFFFF"/>
        <w:spacing w:line="240" w:lineRule="auto"/>
        <w:ind w:left="0" w:firstLine="568"/>
        <w:jc w:val="both"/>
        <w:rPr>
          <w:color w:val="000000"/>
          <w:sz w:val="24"/>
          <w:szCs w:val="24"/>
        </w:rPr>
      </w:pPr>
      <w:r w:rsidRPr="00270105">
        <w:rPr>
          <w:noProof/>
          <w:color w:val="000000"/>
          <w:sz w:val="24"/>
          <w:szCs w:val="24"/>
        </w:rPr>
        <w:t>-</w:t>
      </w:r>
      <w:r w:rsidRPr="00270105">
        <w:rPr>
          <w:color w:val="000000"/>
          <w:sz w:val="24"/>
          <w:szCs w:val="24"/>
        </w:rPr>
        <w:t xml:space="preserve"> разработки и реализации мер защиты человека и среды обитания от негативных возде</w:t>
      </w:r>
      <w:r w:rsidRPr="00270105">
        <w:rPr>
          <w:color w:val="000000"/>
          <w:sz w:val="24"/>
          <w:szCs w:val="24"/>
        </w:rPr>
        <w:t>й</w:t>
      </w:r>
      <w:r w:rsidRPr="00270105">
        <w:rPr>
          <w:color w:val="000000"/>
          <w:sz w:val="24"/>
          <w:szCs w:val="24"/>
        </w:rPr>
        <w:t>ствий;</w:t>
      </w:r>
    </w:p>
    <w:p w:rsidR="008A08B8" w:rsidRPr="00270105" w:rsidRDefault="008A08B8" w:rsidP="000D39FA">
      <w:pPr>
        <w:pStyle w:val="FR2"/>
        <w:shd w:val="clear" w:color="auto" w:fill="FFFFFF"/>
        <w:spacing w:line="240" w:lineRule="auto"/>
        <w:ind w:left="0" w:firstLine="568"/>
        <w:jc w:val="both"/>
        <w:rPr>
          <w:color w:val="000000"/>
          <w:sz w:val="24"/>
          <w:szCs w:val="24"/>
        </w:rPr>
      </w:pPr>
      <w:r w:rsidRPr="00270105">
        <w:rPr>
          <w:noProof/>
          <w:color w:val="000000"/>
          <w:sz w:val="24"/>
          <w:szCs w:val="24"/>
        </w:rPr>
        <w:t>-</w:t>
      </w:r>
      <w:r w:rsidRPr="00270105">
        <w:rPr>
          <w:color w:val="000000"/>
          <w:sz w:val="24"/>
          <w:szCs w:val="24"/>
        </w:rPr>
        <w:t xml:space="preserve"> эксплуатации техники, объектов экономики в соответствии с требованиями по безопа</w:t>
      </w:r>
      <w:r w:rsidRPr="00270105">
        <w:rPr>
          <w:color w:val="000000"/>
          <w:sz w:val="24"/>
          <w:szCs w:val="24"/>
        </w:rPr>
        <w:t>с</w:t>
      </w:r>
      <w:r w:rsidRPr="00270105">
        <w:rPr>
          <w:color w:val="000000"/>
          <w:sz w:val="24"/>
          <w:szCs w:val="24"/>
        </w:rPr>
        <w:t>ности и экологичности;</w:t>
      </w:r>
    </w:p>
    <w:p w:rsidR="008A08B8" w:rsidRPr="00270105" w:rsidRDefault="008A08B8" w:rsidP="000D39FA">
      <w:pPr>
        <w:pStyle w:val="FR2"/>
        <w:shd w:val="clear" w:color="auto" w:fill="FFFFFF"/>
        <w:spacing w:line="240" w:lineRule="auto"/>
        <w:ind w:left="0" w:firstLine="568"/>
        <w:jc w:val="both"/>
        <w:rPr>
          <w:color w:val="000000"/>
          <w:sz w:val="24"/>
          <w:szCs w:val="24"/>
        </w:rPr>
      </w:pPr>
      <w:r w:rsidRPr="00270105">
        <w:rPr>
          <w:noProof/>
          <w:color w:val="000000"/>
          <w:sz w:val="24"/>
          <w:szCs w:val="24"/>
        </w:rPr>
        <w:t>-</w:t>
      </w:r>
      <w:r w:rsidRPr="00270105">
        <w:rPr>
          <w:color w:val="000000"/>
          <w:sz w:val="24"/>
          <w:szCs w:val="24"/>
        </w:rPr>
        <w:t xml:space="preserve"> обеспечения устойчивости функционирования объектов в штатных и чрезвыча</w:t>
      </w:r>
      <w:r w:rsidRPr="00270105">
        <w:rPr>
          <w:color w:val="000000"/>
          <w:sz w:val="24"/>
          <w:szCs w:val="24"/>
        </w:rPr>
        <w:t>й</w:t>
      </w:r>
      <w:r w:rsidRPr="00270105">
        <w:rPr>
          <w:color w:val="000000"/>
          <w:sz w:val="24"/>
          <w:szCs w:val="24"/>
        </w:rPr>
        <w:t>ных ситуац</w:t>
      </w:r>
      <w:r w:rsidRPr="00270105">
        <w:rPr>
          <w:color w:val="000000"/>
          <w:sz w:val="24"/>
          <w:szCs w:val="24"/>
        </w:rPr>
        <w:t>и</w:t>
      </w:r>
      <w:r w:rsidRPr="00270105">
        <w:rPr>
          <w:color w:val="000000"/>
          <w:sz w:val="24"/>
          <w:szCs w:val="24"/>
        </w:rPr>
        <w:t>ях;</w:t>
      </w:r>
    </w:p>
    <w:p w:rsidR="008A08B8" w:rsidRPr="00270105" w:rsidRDefault="008A08B8" w:rsidP="000D39FA">
      <w:pPr>
        <w:pStyle w:val="FR2"/>
        <w:shd w:val="clear" w:color="auto" w:fill="FFFFFF"/>
        <w:spacing w:line="240" w:lineRule="auto"/>
        <w:ind w:left="0" w:firstLine="568"/>
        <w:jc w:val="both"/>
        <w:rPr>
          <w:color w:val="000000"/>
          <w:sz w:val="24"/>
          <w:szCs w:val="24"/>
        </w:rPr>
      </w:pPr>
      <w:r w:rsidRPr="00270105">
        <w:rPr>
          <w:noProof/>
          <w:color w:val="000000"/>
          <w:sz w:val="24"/>
          <w:szCs w:val="24"/>
        </w:rPr>
        <w:t>-</w:t>
      </w:r>
      <w:r w:rsidRPr="00270105">
        <w:rPr>
          <w:color w:val="000000"/>
          <w:sz w:val="24"/>
          <w:szCs w:val="24"/>
        </w:rPr>
        <w:t xml:space="preserve"> принятия решений по защите сотрудников и населения от возможных последствий аварий, катастроф, стихийных бедствий и применения совр</w:t>
      </w:r>
      <w:r w:rsidRPr="00270105">
        <w:rPr>
          <w:color w:val="000000"/>
          <w:sz w:val="24"/>
          <w:szCs w:val="24"/>
        </w:rPr>
        <w:t>е</w:t>
      </w:r>
      <w:r w:rsidRPr="00270105">
        <w:rPr>
          <w:color w:val="000000"/>
          <w:sz w:val="24"/>
          <w:szCs w:val="24"/>
        </w:rPr>
        <w:t>менных средств поражения, а также принятия мер по ликвидации их после</w:t>
      </w:r>
      <w:r w:rsidRPr="00270105">
        <w:rPr>
          <w:color w:val="000000"/>
          <w:sz w:val="24"/>
          <w:szCs w:val="24"/>
        </w:rPr>
        <w:t>д</w:t>
      </w:r>
      <w:r w:rsidRPr="00270105">
        <w:rPr>
          <w:color w:val="000000"/>
          <w:sz w:val="24"/>
          <w:szCs w:val="24"/>
        </w:rPr>
        <w:t>ствий;</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noProof/>
          <w:color w:val="000000"/>
          <w:sz w:val="24"/>
          <w:szCs w:val="24"/>
        </w:rPr>
        <w:t>-</w:t>
      </w:r>
      <w:r w:rsidRPr="00270105">
        <w:rPr>
          <w:color w:val="000000"/>
          <w:sz w:val="24"/>
          <w:szCs w:val="24"/>
        </w:rPr>
        <w:t xml:space="preserve"> прогнозирования развития негативных воздействий и оценки последствий их действия. </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Структура и содержание дисциплины тесно увязаны с современными требованиями, предъявляемыми к оперативно-служебной деятельности подразделений ГПС МЧС России.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Организационными формами изучения дисциплины являются лекции, семинарские, практические занятия, индивидуальная работа слушателей под руководством преподавателя.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По завершении изучения курса слушатели должны:</w:t>
      </w:r>
    </w:p>
    <w:p w:rsidR="008A08B8" w:rsidRPr="00270105" w:rsidRDefault="008A08B8" w:rsidP="000D39FA">
      <w:pPr>
        <w:suppressAutoHyphens/>
        <w:autoSpaceDE w:val="0"/>
        <w:autoSpaceDN w:val="0"/>
        <w:adjustRightInd w:val="0"/>
        <w:ind w:firstLine="720"/>
        <w:jc w:val="both"/>
        <w:rPr>
          <w:b/>
          <w:color w:val="000000"/>
          <w:sz w:val="24"/>
          <w:szCs w:val="24"/>
        </w:rPr>
      </w:pPr>
      <w:r w:rsidRPr="00270105">
        <w:rPr>
          <w:b/>
          <w:color w:val="000000"/>
          <w:sz w:val="24"/>
          <w:szCs w:val="24"/>
        </w:rPr>
        <w:t>- знать:</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теоретические основы безопасности жизнедеятельности в системе "человек-среда обитания";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основы экологии и рационального природопользования;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классификацию ЧС, их поражающие факторы, методику выявления последствий в ЧС военного и мирного времени;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способы, средства и меры защиты личного состава ГПС МЧС России в ЧС мирного и военного времени;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основы современного боя и действия сотрудников ГПС МЧС России в условиях применения противником оружия массового поражения (ОМП) и обычных средств поражения;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основы самопомощи и оказания первой медицинской помощи пораженным;</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действия сотрудников ГПС МЧС России и обеспечения безопасности жизнедеятельности населения в ЧС.</w:t>
      </w:r>
    </w:p>
    <w:p w:rsidR="008A08B8" w:rsidRPr="00270105" w:rsidRDefault="008A08B8" w:rsidP="000D39FA">
      <w:pPr>
        <w:suppressAutoHyphens/>
        <w:autoSpaceDE w:val="0"/>
        <w:autoSpaceDN w:val="0"/>
        <w:adjustRightInd w:val="0"/>
        <w:ind w:firstLine="720"/>
        <w:jc w:val="both"/>
        <w:rPr>
          <w:b/>
          <w:color w:val="000000"/>
          <w:sz w:val="24"/>
          <w:szCs w:val="24"/>
        </w:rPr>
      </w:pPr>
      <w:r w:rsidRPr="00270105">
        <w:rPr>
          <w:b/>
          <w:color w:val="000000"/>
          <w:sz w:val="24"/>
          <w:szCs w:val="24"/>
        </w:rPr>
        <w:t>- уметь:</w:t>
      </w:r>
    </w:p>
    <w:p w:rsidR="008A08B8" w:rsidRPr="00270105" w:rsidRDefault="008A08B8" w:rsidP="000D39FA">
      <w:pPr>
        <w:pStyle w:val="a3"/>
        <w:rPr>
          <w:color w:val="000000"/>
          <w:szCs w:val="24"/>
        </w:rPr>
      </w:pPr>
      <w:r w:rsidRPr="00270105">
        <w:rPr>
          <w:color w:val="000000"/>
          <w:szCs w:val="24"/>
        </w:rPr>
        <w:t xml:space="preserve">- прогнозировать последствия природопользования;  </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выявлять и оценивать обстановку в очагах ядерного поражения и районах крупных производственных аварий и катастроф на химически опасных объектах (ХОО) производить расчеты необходимого количества сил и средств подразделений ГПС МЧС России для ведения аварийно-спасательных работ в условиях ЧС;</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применять СИЗ, средства специальной обработки техники и проводить санитарную обработку личного состава ГПС МЧС России и населения;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разрабатывать и осуществлять мероприятия по защите личного состава ГПС МЧС России и населения в ЧС и участию в проведении спасательных и других неотложных работ (АС и ДНР) при ликвидации последствий ЧС;</w:t>
      </w:r>
    </w:p>
    <w:p w:rsidR="008A08B8" w:rsidRPr="00270105" w:rsidRDefault="008A08B8" w:rsidP="000D39FA">
      <w:pPr>
        <w:numPr>
          <w:ilvl w:val="0"/>
          <w:numId w:val="21"/>
        </w:numPr>
        <w:suppressAutoHyphens/>
        <w:autoSpaceDE w:val="0"/>
        <w:autoSpaceDN w:val="0"/>
        <w:adjustRightInd w:val="0"/>
        <w:ind w:left="0"/>
        <w:jc w:val="both"/>
        <w:rPr>
          <w:color w:val="000000"/>
          <w:sz w:val="24"/>
          <w:szCs w:val="24"/>
        </w:rPr>
      </w:pPr>
      <w:r w:rsidRPr="00270105">
        <w:rPr>
          <w:color w:val="000000"/>
          <w:sz w:val="24"/>
          <w:szCs w:val="24"/>
        </w:rPr>
        <w:t>оказывать первую медицинскую помощь пораженным.</w:t>
      </w:r>
    </w:p>
    <w:p w:rsidR="008A08B8" w:rsidRPr="00270105" w:rsidRDefault="008A08B8" w:rsidP="000D39FA">
      <w:pPr>
        <w:ind w:firstLine="709"/>
        <w:jc w:val="both"/>
        <w:rPr>
          <w:b/>
          <w:color w:val="000000"/>
          <w:sz w:val="24"/>
          <w:szCs w:val="24"/>
        </w:rPr>
      </w:pPr>
      <w:r w:rsidRPr="00270105">
        <w:rPr>
          <w:b/>
          <w:color w:val="000000"/>
          <w:sz w:val="24"/>
          <w:szCs w:val="24"/>
        </w:rPr>
        <w:t xml:space="preserve">- иметь представление: </w:t>
      </w:r>
    </w:p>
    <w:p w:rsidR="008A08B8" w:rsidRPr="00270105" w:rsidRDefault="008A08B8" w:rsidP="000D39FA">
      <w:pPr>
        <w:ind w:firstLine="709"/>
        <w:jc w:val="both"/>
        <w:rPr>
          <w:color w:val="000000"/>
          <w:sz w:val="24"/>
          <w:szCs w:val="24"/>
        </w:rPr>
      </w:pPr>
      <w:r w:rsidRPr="00270105">
        <w:rPr>
          <w:color w:val="000000"/>
          <w:sz w:val="24"/>
          <w:szCs w:val="24"/>
        </w:rPr>
        <w:t>- об условиях устойчивого состояния экосистем и причинах возникновения экол</w:t>
      </w:r>
      <w:r w:rsidRPr="00270105">
        <w:rPr>
          <w:color w:val="000000"/>
          <w:sz w:val="24"/>
          <w:szCs w:val="24"/>
        </w:rPr>
        <w:t>о</w:t>
      </w:r>
      <w:r w:rsidRPr="00270105">
        <w:rPr>
          <w:color w:val="000000"/>
          <w:sz w:val="24"/>
          <w:szCs w:val="24"/>
        </w:rPr>
        <w:t>гич</w:t>
      </w:r>
      <w:r w:rsidRPr="00270105">
        <w:rPr>
          <w:color w:val="000000"/>
          <w:sz w:val="24"/>
          <w:szCs w:val="24"/>
        </w:rPr>
        <w:t>е</w:t>
      </w:r>
      <w:r w:rsidRPr="00270105">
        <w:rPr>
          <w:color w:val="000000"/>
          <w:sz w:val="24"/>
          <w:szCs w:val="24"/>
        </w:rPr>
        <w:t xml:space="preserve">ского кризиса; </w:t>
      </w:r>
    </w:p>
    <w:p w:rsidR="008A08B8" w:rsidRPr="00270105" w:rsidRDefault="008A08B8" w:rsidP="000D39FA">
      <w:pPr>
        <w:ind w:firstLine="709"/>
        <w:jc w:val="both"/>
        <w:rPr>
          <w:color w:val="000000"/>
          <w:sz w:val="24"/>
          <w:szCs w:val="24"/>
        </w:rPr>
      </w:pPr>
      <w:r w:rsidRPr="00270105">
        <w:rPr>
          <w:color w:val="000000"/>
          <w:sz w:val="24"/>
          <w:szCs w:val="24"/>
        </w:rPr>
        <w:t xml:space="preserve">- о природных ресурсах России и мониторинге окружающей среды; </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об общей системе безопасности, месте и роли в ней пожарной безопасности;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о способах защиты личного состава ГПС МЧС России, находящихся вне рамок служебной деятельности и населения при ЧС;</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 об основах организации и проведения мероприятий радиационной и химической защиты, спасательных и других неотложных работ в ЧС.</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Структурно дисциплина включает в себя 5 логически взаимосвязанных разделов. Общий объем дисциплины составляет 74 часа, из них 38 часов лекций,   32 часа практич</w:t>
      </w:r>
      <w:r w:rsidRPr="00270105">
        <w:rPr>
          <w:rFonts w:ascii="Times New Roman" w:hAnsi="Times New Roman"/>
          <w:color w:val="000000"/>
          <w:sz w:val="24"/>
          <w:szCs w:val="24"/>
        </w:rPr>
        <w:t>е</w:t>
      </w:r>
      <w:r w:rsidRPr="00270105">
        <w:rPr>
          <w:rFonts w:ascii="Times New Roman" w:hAnsi="Times New Roman"/>
          <w:color w:val="000000"/>
          <w:sz w:val="24"/>
          <w:szCs w:val="24"/>
        </w:rPr>
        <w:t>ских занятий. Форма итогового контроля- зачет 4 часа.</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Практические занятия проводятся 2-мя преподавателями (по соглас</w:t>
      </w:r>
      <w:r w:rsidRPr="00270105">
        <w:rPr>
          <w:rFonts w:ascii="Times New Roman" w:hAnsi="Times New Roman"/>
          <w:color w:val="000000"/>
          <w:sz w:val="24"/>
          <w:szCs w:val="24"/>
        </w:rPr>
        <w:t>о</w:t>
      </w:r>
      <w:r w:rsidRPr="00270105">
        <w:rPr>
          <w:rFonts w:ascii="Times New Roman" w:hAnsi="Times New Roman"/>
          <w:color w:val="000000"/>
          <w:sz w:val="24"/>
          <w:szCs w:val="24"/>
        </w:rPr>
        <w:t>ванию).</w:t>
      </w:r>
    </w:p>
    <w:p w:rsidR="008A08B8" w:rsidRPr="00270105" w:rsidRDefault="008A08B8" w:rsidP="000D39FA">
      <w:pPr>
        <w:pStyle w:val="a7"/>
        <w:tabs>
          <w:tab w:val="clear" w:pos="4153"/>
          <w:tab w:val="clear" w:pos="8306"/>
        </w:tabs>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center"/>
        <w:rPr>
          <w:b/>
          <w:color w:val="000000"/>
          <w:sz w:val="24"/>
          <w:szCs w:val="24"/>
        </w:rPr>
      </w:pPr>
      <w:r w:rsidRPr="00270105">
        <w:rPr>
          <w:b/>
          <w:color w:val="000000"/>
          <w:sz w:val="24"/>
          <w:szCs w:val="24"/>
        </w:rPr>
        <w:t>РАЗДЕЛ 1.1. Основы экологии</w:t>
      </w:r>
    </w:p>
    <w:p w:rsidR="008A08B8" w:rsidRPr="00270105" w:rsidRDefault="008A08B8" w:rsidP="000D39FA">
      <w:pPr>
        <w:ind w:firstLine="709"/>
        <w:jc w:val="both"/>
        <w:rPr>
          <w:b/>
          <w:color w:val="000000"/>
          <w:sz w:val="24"/>
          <w:szCs w:val="24"/>
        </w:rPr>
      </w:pPr>
      <w:r w:rsidRPr="00270105">
        <w:rPr>
          <w:b/>
          <w:color w:val="000000"/>
          <w:sz w:val="24"/>
          <w:szCs w:val="24"/>
        </w:rPr>
        <w:t>Тема 1.1.1. Общее понятие об экологии  и эволюции органического мира. Ос</w:t>
      </w:r>
      <w:r w:rsidRPr="00270105">
        <w:rPr>
          <w:b/>
          <w:color w:val="000000"/>
          <w:sz w:val="24"/>
          <w:szCs w:val="24"/>
        </w:rPr>
        <w:t>о</w:t>
      </w:r>
      <w:r w:rsidRPr="00270105">
        <w:rPr>
          <w:b/>
          <w:color w:val="000000"/>
          <w:sz w:val="24"/>
          <w:szCs w:val="24"/>
        </w:rPr>
        <w:t>бенн</w:t>
      </w:r>
      <w:r w:rsidRPr="00270105">
        <w:rPr>
          <w:b/>
          <w:color w:val="000000"/>
          <w:sz w:val="24"/>
          <w:szCs w:val="24"/>
        </w:rPr>
        <w:t>о</w:t>
      </w:r>
      <w:r w:rsidRPr="00270105">
        <w:rPr>
          <w:b/>
          <w:color w:val="000000"/>
          <w:sz w:val="24"/>
          <w:szCs w:val="24"/>
        </w:rPr>
        <w:t>сти  взаимодействия общества и природы.</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История становления экологии как науки. Введение термина "Экология" Эрнстом Геккелем для обозначения науки о взаимоотношениях организмов между собой и с окр</w:t>
      </w:r>
      <w:r w:rsidRPr="00270105">
        <w:rPr>
          <w:rFonts w:ascii="Times New Roman" w:hAnsi="Times New Roman"/>
          <w:color w:val="000000"/>
          <w:sz w:val="24"/>
          <w:szCs w:val="24"/>
        </w:rPr>
        <w:t>у</w:t>
      </w:r>
      <w:r w:rsidRPr="00270105">
        <w:rPr>
          <w:rFonts w:ascii="Times New Roman" w:hAnsi="Times New Roman"/>
          <w:color w:val="000000"/>
          <w:sz w:val="24"/>
          <w:szCs w:val="24"/>
        </w:rPr>
        <w:t>жающей средой. Современное понимание экологии как науки об эк</w:t>
      </w:r>
      <w:r w:rsidRPr="00270105">
        <w:rPr>
          <w:rFonts w:ascii="Times New Roman" w:hAnsi="Times New Roman"/>
          <w:color w:val="000000"/>
          <w:sz w:val="24"/>
          <w:szCs w:val="24"/>
        </w:rPr>
        <w:t>о</w:t>
      </w:r>
      <w:r w:rsidRPr="00270105">
        <w:rPr>
          <w:rFonts w:ascii="Times New Roman" w:hAnsi="Times New Roman"/>
          <w:color w:val="000000"/>
          <w:sz w:val="24"/>
          <w:szCs w:val="24"/>
        </w:rPr>
        <w:t>системах и биосфере. Место экологии в системе естественных наук. Основные понятия экологии, её систе</w:t>
      </w:r>
      <w:r w:rsidRPr="00270105">
        <w:rPr>
          <w:rFonts w:ascii="Times New Roman" w:hAnsi="Times New Roman"/>
          <w:color w:val="000000"/>
          <w:sz w:val="24"/>
          <w:szCs w:val="24"/>
        </w:rPr>
        <w:t>м</w:t>
      </w:r>
      <w:r w:rsidRPr="00270105">
        <w:rPr>
          <w:rFonts w:ascii="Times New Roman" w:hAnsi="Times New Roman"/>
          <w:color w:val="000000"/>
          <w:sz w:val="24"/>
          <w:szCs w:val="24"/>
        </w:rPr>
        <w:t xml:space="preserve">ность. Разделы экологии, классификация. </w:t>
      </w:r>
    </w:p>
    <w:p w:rsidR="008A08B8" w:rsidRPr="00270105" w:rsidRDefault="008A08B8" w:rsidP="000D39FA">
      <w:pPr>
        <w:ind w:firstLine="709"/>
        <w:jc w:val="both"/>
        <w:rPr>
          <w:color w:val="000000"/>
          <w:sz w:val="24"/>
          <w:szCs w:val="24"/>
        </w:rPr>
      </w:pPr>
      <w:r w:rsidRPr="00270105">
        <w:rPr>
          <w:color w:val="000000"/>
          <w:sz w:val="24"/>
          <w:szCs w:val="24"/>
        </w:rPr>
        <w:t>Среда обитания, факторы среды и адаптация к ним организмов. Биотические и абиотич</w:t>
      </w:r>
      <w:r w:rsidRPr="00270105">
        <w:rPr>
          <w:color w:val="000000"/>
          <w:sz w:val="24"/>
          <w:szCs w:val="24"/>
        </w:rPr>
        <w:t>е</w:t>
      </w:r>
      <w:r w:rsidRPr="00270105">
        <w:rPr>
          <w:color w:val="000000"/>
          <w:sz w:val="24"/>
          <w:szCs w:val="24"/>
        </w:rPr>
        <w:t>ские факторы среды. Некоторые общие закономерности действия факторов на организмы: правило оптимума, правило взаимодействия факторов, правило лимитиру</w:t>
      </w:r>
      <w:r w:rsidRPr="00270105">
        <w:rPr>
          <w:color w:val="000000"/>
          <w:sz w:val="24"/>
          <w:szCs w:val="24"/>
        </w:rPr>
        <w:t>ю</w:t>
      </w:r>
      <w:r w:rsidRPr="00270105">
        <w:rPr>
          <w:color w:val="000000"/>
          <w:sz w:val="24"/>
          <w:szCs w:val="24"/>
        </w:rPr>
        <w:t>щего  факт</w:t>
      </w:r>
      <w:r w:rsidRPr="00270105">
        <w:rPr>
          <w:color w:val="000000"/>
          <w:sz w:val="24"/>
          <w:szCs w:val="24"/>
        </w:rPr>
        <w:t>о</w:t>
      </w:r>
      <w:r w:rsidRPr="00270105">
        <w:rPr>
          <w:color w:val="000000"/>
          <w:sz w:val="24"/>
          <w:szCs w:val="24"/>
        </w:rPr>
        <w:t xml:space="preserve">ра. </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Взаимодействие организма и среды. Фундаментальные свойства живых систем. Уровни биологической организации. Организм как дискретная самовоспроизводящаяся открытая система, связанная со средой обменом вещества, энергии и информации. Прео</w:t>
      </w:r>
      <w:r w:rsidRPr="00270105">
        <w:rPr>
          <w:rFonts w:ascii="Times New Roman" w:hAnsi="Times New Roman"/>
          <w:color w:val="000000"/>
          <w:sz w:val="24"/>
          <w:szCs w:val="24"/>
        </w:rPr>
        <w:t>б</w:t>
      </w:r>
      <w:r w:rsidRPr="00270105">
        <w:rPr>
          <w:rFonts w:ascii="Times New Roman" w:hAnsi="Times New Roman"/>
          <w:color w:val="000000"/>
          <w:sz w:val="24"/>
          <w:szCs w:val="24"/>
        </w:rPr>
        <w:t>разующее влияние живого на среду обитания.</w:t>
      </w:r>
    </w:p>
    <w:p w:rsidR="008A08B8" w:rsidRPr="00270105" w:rsidRDefault="008A08B8" w:rsidP="000D39FA">
      <w:pPr>
        <w:pStyle w:val="af4"/>
        <w:spacing w:before="0" w:after="0"/>
        <w:ind w:left="0" w:right="0" w:firstLine="720"/>
        <w:jc w:val="both"/>
        <w:rPr>
          <w:color w:val="000000"/>
          <w:szCs w:val="24"/>
        </w:rPr>
      </w:pPr>
      <w:r w:rsidRPr="00270105">
        <w:rPr>
          <w:color w:val="000000"/>
          <w:szCs w:val="24"/>
        </w:rPr>
        <w:t>Экосистемный уровень организации организмов. Определение понятия "экосист</w:t>
      </w:r>
      <w:r w:rsidRPr="00270105">
        <w:rPr>
          <w:color w:val="000000"/>
          <w:szCs w:val="24"/>
        </w:rPr>
        <w:t>е</w:t>
      </w:r>
      <w:r w:rsidRPr="00270105">
        <w:rPr>
          <w:color w:val="000000"/>
          <w:szCs w:val="24"/>
        </w:rPr>
        <w:t>ма". Экосистемы как хорологические единицы биосферы. Составные компоненты экос</w:t>
      </w:r>
      <w:r w:rsidRPr="00270105">
        <w:rPr>
          <w:color w:val="000000"/>
          <w:szCs w:val="24"/>
        </w:rPr>
        <w:t>и</w:t>
      </w:r>
      <w:r w:rsidRPr="00270105">
        <w:rPr>
          <w:color w:val="000000"/>
          <w:szCs w:val="24"/>
        </w:rPr>
        <w:t>стем, основные факторы, обеспечивающие их существование. Связи организмов в экос</w:t>
      </w:r>
      <w:r w:rsidRPr="00270105">
        <w:rPr>
          <w:color w:val="000000"/>
          <w:szCs w:val="24"/>
        </w:rPr>
        <w:t>и</w:t>
      </w:r>
      <w:r w:rsidRPr="00270105">
        <w:rPr>
          <w:color w:val="000000"/>
          <w:szCs w:val="24"/>
        </w:rPr>
        <w:t>стемах, экологич</w:t>
      </w:r>
      <w:r w:rsidRPr="00270105">
        <w:rPr>
          <w:color w:val="000000"/>
          <w:szCs w:val="24"/>
        </w:rPr>
        <w:t>е</w:t>
      </w:r>
      <w:r w:rsidRPr="00270105">
        <w:rPr>
          <w:color w:val="000000"/>
          <w:szCs w:val="24"/>
        </w:rPr>
        <w:t>ская ниша, структура экосистем, продуктивность экосистем, емкость, стабильность и устойчивость экосистем, сукцессии. Основные этапы использования вещ</w:t>
      </w:r>
      <w:r w:rsidRPr="00270105">
        <w:rPr>
          <w:color w:val="000000"/>
          <w:szCs w:val="24"/>
        </w:rPr>
        <w:t>е</w:t>
      </w:r>
      <w:r w:rsidRPr="00270105">
        <w:rPr>
          <w:color w:val="000000"/>
          <w:szCs w:val="24"/>
        </w:rPr>
        <w:t>ства и энергии в экосистемах. Трофические уровни. Первичная продукция - продукция автотрофных организмов. Значение фото - и хемосинтеза. Экологическое равн</w:t>
      </w:r>
      <w:r w:rsidRPr="00270105">
        <w:rPr>
          <w:color w:val="000000"/>
          <w:szCs w:val="24"/>
        </w:rPr>
        <w:t>о</w:t>
      </w:r>
      <w:r w:rsidRPr="00270105">
        <w:rPr>
          <w:color w:val="000000"/>
          <w:szCs w:val="24"/>
        </w:rPr>
        <w:t>весие.</w:t>
      </w:r>
    </w:p>
    <w:p w:rsidR="008A08B8" w:rsidRPr="00270105" w:rsidRDefault="008A08B8" w:rsidP="000D39FA">
      <w:pPr>
        <w:ind w:firstLine="709"/>
        <w:jc w:val="both"/>
        <w:rPr>
          <w:color w:val="000000"/>
          <w:sz w:val="24"/>
          <w:szCs w:val="24"/>
        </w:rPr>
      </w:pPr>
      <w:r w:rsidRPr="00270105">
        <w:rPr>
          <w:color w:val="000000"/>
          <w:sz w:val="24"/>
          <w:szCs w:val="24"/>
        </w:rPr>
        <w:t>Учение о биосфере и её эволюции. Основные этапы эволюции биосферы. Структ</w:t>
      </w:r>
      <w:r w:rsidRPr="00270105">
        <w:rPr>
          <w:color w:val="000000"/>
          <w:sz w:val="24"/>
          <w:szCs w:val="24"/>
        </w:rPr>
        <w:t>у</w:t>
      </w:r>
      <w:r w:rsidRPr="00270105">
        <w:rPr>
          <w:color w:val="000000"/>
          <w:sz w:val="24"/>
          <w:szCs w:val="24"/>
        </w:rPr>
        <w:t>ра и границы биосферы. Представления о ноосфере (В. И. Вернадский). Формирование облика биосферы в процессе жизнедеятельности организмов, взаимодействия биоты и косного вещества: состав воздуха, воды, происхождение почвы, их биотическая регул</w:t>
      </w:r>
      <w:r w:rsidRPr="00270105">
        <w:rPr>
          <w:color w:val="000000"/>
          <w:sz w:val="24"/>
          <w:szCs w:val="24"/>
        </w:rPr>
        <w:t>я</w:t>
      </w:r>
      <w:r w:rsidRPr="00270105">
        <w:rPr>
          <w:color w:val="000000"/>
          <w:sz w:val="24"/>
          <w:szCs w:val="24"/>
        </w:rPr>
        <w:t>ция. Основные свойства биосферы. Энергетический баланс биосферы. Круговорот в</w:t>
      </w:r>
      <w:r w:rsidRPr="00270105">
        <w:rPr>
          <w:color w:val="000000"/>
          <w:sz w:val="24"/>
          <w:szCs w:val="24"/>
        </w:rPr>
        <w:t>е</w:t>
      </w:r>
      <w:r w:rsidRPr="00270105">
        <w:rPr>
          <w:color w:val="000000"/>
          <w:sz w:val="24"/>
          <w:szCs w:val="24"/>
        </w:rPr>
        <w:t>ществ в биосфере. Живое и биокосное вещество, их взаимопроникновение и перерожд</w:t>
      </w:r>
      <w:r w:rsidRPr="00270105">
        <w:rPr>
          <w:color w:val="000000"/>
          <w:sz w:val="24"/>
          <w:szCs w:val="24"/>
        </w:rPr>
        <w:t>е</w:t>
      </w:r>
      <w:r w:rsidRPr="00270105">
        <w:rPr>
          <w:color w:val="000000"/>
          <w:sz w:val="24"/>
          <w:szCs w:val="24"/>
        </w:rPr>
        <w:t>ние в круговоротах вещества и энергии. Эффект самоочищения. Функциональная целос</w:t>
      </w:r>
      <w:r w:rsidRPr="00270105">
        <w:rPr>
          <w:color w:val="000000"/>
          <w:sz w:val="24"/>
          <w:szCs w:val="24"/>
        </w:rPr>
        <w:t>т</w:t>
      </w:r>
      <w:r w:rsidRPr="00270105">
        <w:rPr>
          <w:color w:val="000000"/>
          <w:sz w:val="24"/>
          <w:szCs w:val="24"/>
        </w:rPr>
        <w:t>ность биосферы.</w:t>
      </w:r>
    </w:p>
    <w:p w:rsidR="008A08B8" w:rsidRPr="00270105" w:rsidRDefault="008A08B8" w:rsidP="000D39FA">
      <w:pPr>
        <w:ind w:firstLine="709"/>
        <w:jc w:val="both"/>
        <w:rPr>
          <w:color w:val="000000"/>
          <w:sz w:val="24"/>
          <w:szCs w:val="24"/>
        </w:rPr>
      </w:pPr>
      <w:r w:rsidRPr="00270105">
        <w:rPr>
          <w:color w:val="000000"/>
          <w:sz w:val="24"/>
          <w:szCs w:val="24"/>
        </w:rPr>
        <w:t>Взаимодействие общества и природы. Глобальные экологические проблемы. Вли</w:t>
      </w:r>
      <w:r w:rsidRPr="00270105">
        <w:rPr>
          <w:color w:val="000000"/>
          <w:sz w:val="24"/>
          <w:szCs w:val="24"/>
        </w:rPr>
        <w:t>я</w:t>
      </w:r>
      <w:r w:rsidRPr="00270105">
        <w:rPr>
          <w:color w:val="000000"/>
          <w:sz w:val="24"/>
          <w:szCs w:val="24"/>
        </w:rPr>
        <w:t>ние человека на природу в условиях научно-технического прогресса. Проблемы, связа</w:t>
      </w:r>
      <w:r w:rsidRPr="00270105">
        <w:rPr>
          <w:color w:val="000000"/>
          <w:sz w:val="24"/>
          <w:szCs w:val="24"/>
        </w:rPr>
        <w:t>н</w:t>
      </w:r>
      <w:r w:rsidRPr="00270105">
        <w:rPr>
          <w:color w:val="000000"/>
          <w:sz w:val="24"/>
          <w:szCs w:val="24"/>
        </w:rPr>
        <w:t>ные с антропогенным воздействием на биосферу. Демографическая проблема. Завис</w:t>
      </w:r>
      <w:r w:rsidRPr="00270105">
        <w:rPr>
          <w:color w:val="000000"/>
          <w:sz w:val="24"/>
          <w:szCs w:val="24"/>
        </w:rPr>
        <w:t>и</w:t>
      </w:r>
      <w:r w:rsidRPr="00270105">
        <w:rPr>
          <w:color w:val="000000"/>
          <w:sz w:val="24"/>
          <w:szCs w:val="24"/>
        </w:rPr>
        <w:t>мость состояния зд</w:t>
      </w:r>
      <w:r w:rsidRPr="00270105">
        <w:rPr>
          <w:color w:val="000000"/>
          <w:sz w:val="24"/>
          <w:szCs w:val="24"/>
        </w:rPr>
        <w:t>о</w:t>
      </w:r>
      <w:r w:rsidRPr="00270105">
        <w:rPr>
          <w:color w:val="000000"/>
          <w:sz w:val="24"/>
          <w:szCs w:val="24"/>
        </w:rPr>
        <w:t>ровья человека от экологической обстановки. Воздействие опасных и вредных факторов окружающей среды на здоровье человека. Экологический кризис. Связь с</w:t>
      </w:r>
      <w:r w:rsidRPr="00270105">
        <w:rPr>
          <w:color w:val="000000"/>
          <w:sz w:val="24"/>
          <w:szCs w:val="24"/>
        </w:rPr>
        <w:t>о</w:t>
      </w:r>
      <w:r w:rsidRPr="00270105">
        <w:rPr>
          <w:color w:val="000000"/>
          <w:sz w:val="24"/>
          <w:szCs w:val="24"/>
        </w:rPr>
        <w:t>стояния природной среды с социальными процессами. Значение экологического образования и воспитания. Необходимость формирования правовых и этических норм о</w:t>
      </w:r>
      <w:r w:rsidRPr="00270105">
        <w:rPr>
          <w:color w:val="000000"/>
          <w:sz w:val="24"/>
          <w:szCs w:val="24"/>
        </w:rPr>
        <w:t>т</w:t>
      </w:r>
      <w:r w:rsidRPr="00270105">
        <w:rPr>
          <w:color w:val="000000"/>
          <w:sz w:val="24"/>
          <w:szCs w:val="24"/>
        </w:rPr>
        <w:t>ношения человека к природе. Экологич</w:t>
      </w:r>
      <w:r w:rsidRPr="00270105">
        <w:rPr>
          <w:color w:val="000000"/>
          <w:sz w:val="24"/>
          <w:szCs w:val="24"/>
        </w:rPr>
        <w:t>е</w:t>
      </w:r>
      <w:r w:rsidRPr="00270105">
        <w:rPr>
          <w:color w:val="000000"/>
          <w:sz w:val="24"/>
          <w:szCs w:val="24"/>
        </w:rPr>
        <w:t>ское мировоззрение. Охрана биосферы как одна из важнейших современных задач человечества. Государственные меры по охране окр</w:t>
      </w:r>
      <w:r w:rsidRPr="00270105">
        <w:rPr>
          <w:color w:val="000000"/>
          <w:sz w:val="24"/>
          <w:szCs w:val="24"/>
        </w:rPr>
        <w:t>у</w:t>
      </w:r>
      <w:r w:rsidRPr="00270105">
        <w:rPr>
          <w:color w:val="000000"/>
          <w:sz w:val="24"/>
          <w:szCs w:val="24"/>
        </w:rPr>
        <w:t>жающей среды. Экология как теорет</w:t>
      </w:r>
      <w:r w:rsidRPr="00270105">
        <w:rPr>
          <w:color w:val="000000"/>
          <w:sz w:val="24"/>
          <w:szCs w:val="24"/>
        </w:rPr>
        <w:t>и</w:t>
      </w:r>
      <w:r w:rsidRPr="00270105">
        <w:rPr>
          <w:color w:val="000000"/>
          <w:sz w:val="24"/>
          <w:szCs w:val="24"/>
        </w:rPr>
        <w:t xml:space="preserve">ческая основа охраны окружающей среды. </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Значение экологии в деятельности пожарной охраны.</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[207, 237]</w:t>
      </w:r>
    </w:p>
    <w:p w:rsidR="0099701A" w:rsidRPr="00270105" w:rsidRDefault="0099701A" w:rsidP="0099701A">
      <w:pPr>
        <w:pStyle w:val="20"/>
        <w:jc w:val="both"/>
        <w:rPr>
          <w:color w:val="000000"/>
          <w:szCs w:val="24"/>
        </w:rPr>
      </w:pPr>
    </w:p>
    <w:p w:rsidR="008A08B8" w:rsidRPr="00270105" w:rsidRDefault="008A08B8" w:rsidP="000D39FA">
      <w:pPr>
        <w:pStyle w:val="20"/>
        <w:jc w:val="both"/>
        <w:rPr>
          <w:color w:val="000000"/>
          <w:szCs w:val="24"/>
        </w:rPr>
      </w:pPr>
      <w:r w:rsidRPr="00270105">
        <w:rPr>
          <w:color w:val="000000"/>
          <w:szCs w:val="24"/>
        </w:rPr>
        <w:t>Тема 1.1.2. Основные принципы и методы охраны окружающей природной среды и рационального природопользования. Ресурсосберегающие технологии и проблема отх</w:t>
      </w:r>
      <w:r w:rsidRPr="00270105">
        <w:rPr>
          <w:color w:val="000000"/>
          <w:szCs w:val="24"/>
        </w:rPr>
        <w:t>о</w:t>
      </w:r>
      <w:r w:rsidRPr="00270105">
        <w:rPr>
          <w:color w:val="000000"/>
          <w:szCs w:val="24"/>
        </w:rPr>
        <w:t>дов.</w:t>
      </w:r>
    </w:p>
    <w:p w:rsidR="008A08B8" w:rsidRPr="00270105" w:rsidRDefault="008A08B8" w:rsidP="000D39FA">
      <w:pPr>
        <w:ind w:firstLine="720"/>
        <w:jc w:val="both"/>
        <w:rPr>
          <w:color w:val="000000"/>
          <w:sz w:val="24"/>
          <w:szCs w:val="24"/>
        </w:rPr>
      </w:pPr>
      <w:r w:rsidRPr="00270105">
        <w:rPr>
          <w:color w:val="000000"/>
          <w:sz w:val="24"/>
          <w:szCs w:val="24"/>
        </w:rPr>
        <w:t>Природоресурсный потенциал. Природные ресурсы и их классификация. Исче</w:t>
      </w:r>
      <w:r w:rsidRPr="00270105">
        <w:rPr>
          <w:color w:val="000000"/>
          <w:sz w:val="24"/>
          <w:szCs w:val="24"/>
        </w:rPr>
        <w:t>р</w:t>
      </w:r>
      <w:r w:rsidRPr="00270105">
        <w:rPr>
          <w:color w:val="000000"/>
          <w:sz w:val="24"/>
          <w:szCs w:val="24"/>
        </w:rPr>
        <w:t>паемые и неисчерпаемые природные ресурсы. Ресурсный цикл  как антропогенный круг</w:t>
      </w:r>
      <w:r w:rsidRPr="00270105">
        <w:rPr>
          <w:color w:val="000000"/>
          <w:sz w:val="24"/>
          <w:szCs w:val="24"/>
        </w:rPr>
        <w:t>о</w:t>
      </w:r>
      <w:r w:rsidRPr="00270105">
        <w:rPr>
          <w:color w:val="000000"/>
          <w:sz w:val="24"/>
          <w:szCs w:val="24"/>
        </w:rPr>
        <w:t>ворот веществ. Общие принципы рационального природопользования.  Системный по</w:t>
      </w:r>
      <w:r w:rsidRPr="00270105">
        <w:rPr>
          <w:color w:val="000000"/>
          <w:sz w:val="24"/>
          <w:szCs w:val="24"/>
        </w:rPr>
        <w:t>д</w:t>
      </w:r>
      <w:r w:rsidRPr="00270105">
        <w:rPr>
          <w:color w:val="000000"/>
          <w:sz w:val="24"/>
          <w:szCs w:val="24"/>
        </w:rPr>
        <w:t>ход к проблемам природопользования и охраны окружающей среды. Воздействие де</w:t>
      </w:r>
      <w:r w:rsidRPr="00270105">
        <w:rPr>
          <w:color w:val="000000"/>
          <w:sz w:val="24"/>
          <w:szCs w:val="24"/>
        </w:rPr>
        <w:t>я</w:t>
      </w:r>
      <w:r w:rsidRPr="00270105">
        <w:rPr>
          <w:color w:val="000000"/>
          <w:sz w:val="24"/>
          <w:szCs w:val="24"/>
        </w:rPr>
        <w:t>тельности чел</w:t>
      </w:r>
      <w:r w:rsidRPr="00270105">
        <w:rPr>
          <w:color w:val="000000"/>
          <w:sz w:val="24"/>
          <w:szCs w:val="24"/>
        </w:rPr>
        <w:t>о</w:t>
      </w:r>
      <w:r w:rsidRPr="00270105">
        <w:rPr>
          <w:color w:val="000000"/>
          <w:sz w:val="24"/>
          <w:szCs w:val="24"/>
        </w:rPr>
        <w:t>века на газовый состав атмосферы. Меры по предотвращению загрязнения и охране  атмосферного воздуха. Роль воды в природе и хозяйственной деятельности л</w:t>
      </w:r>
      <w:r w:rsidRPr="00270105">
        <w:rPr>
          <w:color w:val="000000"/>
          <w:sz w:val="24"/>
          <w:szCs w:val="24"/>
        </w:rPr>
        <w:t>ю</w:t>
      </w:r>
      <w:r w:rsidRPr="00270105">
        <w:rPr>
          <w:color w:val="000000"/>
          <w:sz w:val="24"/>
          <w:szCs w:val="24"/>
        </w:rPr>
        <w:t>дей. Рациональное использование водных ресурсов, меры по предотвращению их истощ</w:t>
      </w:r>
      <w:r w:rsidRPr="00270105">
        <w:rPr>
          <w:color w:val="000000"/>
          <w:sz w:val="24"/>
          <w:szCs w:val="24"/>
        </w:rPr>
        <w:t>е</w:t>
      </w:r>
      <w:r w:rsidRPr="00270105">
        <w:rPr>
          <w:color w:val="000000"/>
          <w:sz w:val="24"/>
          <w:szCs w:val="24"/>
        </w:rPr>
        <w:t>ния и з</w:t>
      </w:r>
      <w:r w:rsidRPr="00270105">
        <w:rPr>
          <w:color w:val="000000"/>
          <w:sz w:val="24"/>
          <w:szCs w:val="24"/>
        </w:rPr>
        <w:t>а</w:t>
      </w:r>
      <w:r w:rsidRPr="00270105">
        <w:rPr>
          <w:color w:val="000000"/>
          <w:sz w:val="24"/>
          <w:szCs w:val="24"/>
        </w:rPr>
        <w:t>грязнения. Очистные сооружения и оборотные системы водоснабжения. Полезные иск</w:t>
      </w:r>
      <w:r w:rsidRPr="00270105">
        <w:rPr>
          <w:color w:val="000000"/>
          <w:sz w:val="24"/>
          <w:szCs w:val="24"/>
        </w:rPr>
        <w:t>о</w:t>
      </w:r>
      <w:r w:rsidRPr="00270105">
        <w:rPr>
          <w:color w:val="000000"/>
          <w:sz w:val="24"/>
          <w:szCs w:val="24"/>
        </w:rPr>
        <w:t>паемые и их распределение и запасы в мире и в России. Исчерпаемость минеральных ресурсов. Основные направления по рациональному использованию и охране недр. Охр</w:t>
      </w:r>
      <w:r w:rsidRPr="00270105">
        <w:rPr>
          <w:color w:val="000000"/>
          <w:sz w:val="24"/>
          <w:szCs w:val="24"/>
        </w:rPr>
        <w:t>а</w:t>
      </w:r>
      <w:r w:rsidRPr="00270105">
        <w:rPr>
          <w:color w:val="000000"/>
          <w:sz w:val="24"/>
          <w:szCs w:val="24"/>
        </w:rPr>
        <w:t>на природных комплексов при разработке минеральных ресурсов.  Хозяйственное знач</w:t>
      </w:r>
      <w:r w:rsidRPr="00270105">
        <w:rPr>
          <w:color w:val="000000"/>
          <w:sz w:val="24"/>
          <w:szCs w:val="24"/>
        </w:rPr>
        <w:t>е</w:t>
      </w:r>
      <w:r w:rsidRPr="00270105">
        <w:rPr>
          <w:color w:val="000000"/>
          <w:sz w:val="24"/>
          <w:szCs w:val="24"/>
        </w:rPr>
        <w:t>ние почв. Роль почвы в природном круговороте веществ. Система мероприятий по защите земель от эрозии. Лес как важнейший растительный ресурс планеты. Рациональное и</w:t>
      </w:r>
      <w:r w:rsidRPr="00270105">
        <w:rPr>
          <w:color w:val="000000"/>
          <w:sz w:val="24"/>
          <w:szCs w:val="24"/>
        </w:rPr>
        <w:t>с</w:t>
      </w:r>
      <w:r w:rsidRPr="00270105">
        <w:rPr>
          <w:color w:val="000000"/>
          <w:sz w:val="24"/>
          <w:szCs w:val="24"/>
        </w:rPr>
        <w:t>пользование, воспроизводство и охрана лесов в России. Рекреационное знач</w:t>
      </w:r>
      <w:r w:rsidRPr="00270105">
        <w:rPr>
          <w:color w:val="000000"/>
          <w:sz w:val="24"/>
          <w:szCs w:val="24"/>
        </w:rPr>
        <w:t>е</w:t>
      </w:r>
      <w:r w:rsidRPr="00270105">
        <w:rPr>
          <w:color w:val="000000"/>
          <w:sz w:val="24"/>
          <w:szCs w:val="24"/>
        </w:rPr>
        <w:t>ние лесов. Охрана растительности лугов и пастбищ. Охрана хозяйственно ценных и редких в</w:t>
      </w:r>
      <w:r w:rsidRPr="00270105">
        <w:rPr>
          <w:color w:val="000000"/>
          <w:sz w:val="24"/>
          <w:szCs w:val="24"/>
        </w:rPr>
        <w:t>и</w:t>
      </w:r>
      <w:r w:rsidRPr="00270105">
        <w:rPr>
          <w:color w:val="000000"/>
          <w:sz w:val="24"/>
          <w:szCs w:val="24"/>
        </w:rPr>
        <w:t>дов растений. Роль животных в природном круговороте веществ и в жизни чел</w:t>
      </w:r>
      <w:r w:rsidRPr="00270105">
        <w:rPr>
          <w:color w:val="000000"/>
          <w:sz w:val="24"/>
          <w:szCs w:val="24"/>
        </w:rPr>
        <w:t>о</w:t>
      </w:r>
      <w:r w:rsidRPr="00270105">
        <w:rPr>
          <w:color w:val="000000"/>
          <w:sz w:val="24"/>
          <w:szCs w:val="24"/>
        </w:rPr>
        <w:t>века. Охрана важнейших групп животных. Оптимизация природопользования. Гармонизация отнош</w:t>
      </w:r>
      <w:r w:rsidRPr="00270105">
        <w:rPr>
          <w:color w:val="000000"/>
          <w:sz w:val="24"/>
          <w:szCs w:val="24"/>
        </w:rPr>
        <w:t>е</w:t>
      </w:r>
      <w:r w:rsidRPr="00270105">
        <w:rPr>
          <w:color w:val="000000"/>
          <w:sz w:val="24"/>
          <w:szCs w:val="24"/>
        </w:rPr>
        <w:t>ний природы и техники. Экологизация промышленности, сельского хозяйства, городского (комм</w:t>
      </w:r>
      <w:r w:rsidRPr="00270105">
        <w:rPr>
          <w:color w:val="000000"/>
          <w:sz w:val="24"/>
          <w:szCs w:val="24"/>
        </w:rPr>
        <w:t>у</w:t>
      </w:r>
      <w:r w:rsidRPr="00270105">
        <w:rPr>
          <w:color w:val="000000"/>
          <w:sz w:val="24"/>
          <w:szCs w:val="24"/>
        </w:rPr>
        <w:t>нального) хозяйства. Общая экологизация природопользования. Проблема отходов. Переработка отходов и ресурсосберегающие те</w:t>
      </w:r>
      <w:r w:rsidRPr="00270105">
        <w:rPr>
          <w:color w:val="000000"/>
          <w:sz w:val="24"/>
          <w:szCs w:val="24"/>
        </w:rPr>
        <w:t>х</w:t>
      </w:r>
      <w:r w:rsidRPr="00270105">
        <w:rPr>
          <w:color w:val="000000"/>
          <w:sz w:val="24"/>
          <w:szCs w:val="24"/>
        </w:rPr>
        <w:t xml:space="preserve">нологии. </w:t>
      </w:r>
    </w:p>
    <w:p w:rsidR="008A08B8" w:rsidRPr="00270105" w:rsidRDefault="008A08B8" w:rsidP="000D39FA">
      <w:pPr>
        <w:ind w:firstLine="720"/>
        <w:jc w:val="both"/>
        <w:rPr>
          <w:color w:val="000000"/>
          <w:sz w:val="24"/>
          <w:szCs w:val="24"/>
        </w:rPr>
      </w:pPr>
      <w:r w:rsidRPr="00270105">
        <w:rPr>
          <w:color w:val="000000"/>
          <w:sz w:val="24"/>
          <w:szCs w:val="24"/>
        </w:rPr>
        <w:t>Рекомендуемая литература: [207, 237]</w:t>
      </w:r>
    </w:p>
    <w:p w:rsidR="008A08B8" w:rsidRPr="00270105" w:rsidRDefault="008A08B8" w:rsidP="000D39FA">
      <w:pPr>
        <w:ind w:firstLine="720"/>
        <w:jc w:val="both"/>
        <w:rPr>
          <w:color w:val="000000"/>
          <w:sz w:val="24"/>
          <w:szCs w:val="24"/>
        </w:rPr>
      </w:pPr>
    </w:p>
    <w:p w:rsidR="008A08B8" w:rsidRPr="00270105" w:rsidRDefault="008A08B8" w:rsidP="000D39FA">
      <w:pPr>
        <w:pStyle w:val="20"/>
        <w:jc w:val="both"/>
        <w:rPr>
          <w:color w:val="000000"/>
          <w:szCs w:val="24"/>
        </w:rPr>
      </w:pPr>
      <w:r w:rsidRPr="00270105">
        <w:rPr>
          <w:color w:val="000000"/>
          <w:szCs w:val="24"/>
        </w:rPr>
        <w:t>Тема 1.1.3. Экологический мониторинг. Экологическое прогнозирование и р</w:t>
      </w:r>
      <w:r w:rsidRPr="00270105">
        <w:rPr>
          <w:color w:val="000000"/>
          <w:szCs w:val="24"/>
        </w:rPr>
        <w:t>е</w:t>
      </w:r>
      <w:r w:rsidRPr="00270105">
        <w:rPr>
          <w:color w:val="000000"/>
          <w:szCs w:val="24"/>
        </w:rPr>
        <w:t>гул</w:t>
      </w:r>
      <w:r w:rsidRPr="00270105">
        <w:rPr>
          <w:color w:val="000000"/>
          <w:szCs w:val="24"/>
        </w:rPr>
        <w:t>и</w:t>
      </w:r>
      <w:r w:rsidRPr="00270105">
        <w:rPr>
          <w:color w:val="000000"/>
          <w:szCs w:val="24"/>
        </w:rPr>
        <w:t>рование последствий природопользования.</w:t>
      </w:r>
    </w:p>
    <w:p w:rsidR="008A08B8" w:rsidRPr="00270105" w:rsidRDefault="008A08B8" w:rsidP="000D39FA">
      <w:pPr>
        <w:ind w:firstLine="720"/>
        <w:jc w:val="both"/>
        <w:rPr>
          <w:color w:val="000000"/>
          <w:sz w:val="24"/>
          <w:szCs w:val="24"/>
        </w:rPr>
      </w:pPr>
      <w:r w:rsidRPr="00270105">
        <w:rPr>
          <w:color w:val="000000"/>
          <w:sz w:val="24"/>
          <w:szCs w:val="24"/>
        </w:rPr>
        <w:t>Экологический мониторинг: определение, цели и задачи. Классификация видов и уро</w:t>
      </w:r>
      <w:r w:rsidRPr="00270105">
        <w:rPr>
          <w:color w:val="000000"/>
          <w:sz w:val="24"/>
          <w:szCs w:val="24"/>
        </w:rPr>
        <w:t>в</w:t>
      </w:r>
      <w:r w:rsidRPr="00270105">
        <w:rPr>
          <w:color w:val="000000"/>
          <w:sz w:val="24"/>
          <w:szCs w:val="24"/>
        </w:rPr>
        <w:t>ней мониторинга. Классификация приоритетных загрязняющих веществ и контроль над их с</w:t>
      </w:r>
      <w:r w:rsidRPr="00270105">
        <w:rPr>
          <w:color w:val="000000"/>
          <w:sz w:val="24"/>
          <w:szCs w:val="24"/>
        </w:rPr>
        <w:t>о</w:t>
      </w:r>
      <w:r w:rsidRPr="00270105">
        <w:rPr>
          <w:color w:val="000000"/>
          <w:sz w:val="24"/>
          <w:szCs w:val="24"/>
        </w:rPr>
        <w:t>держанием в различных средах. Критерии оценки качества окружающей среды государстве</w:t>
      </w:r>
      <w:r w:rsidRPr="00270105">
        <w:rPr>
          <w:color w:val="000000"/>
          <w:sz w:val="24"/>
          <w:szCs w:val="24"/>
        </w:rPr>
        <w:t>н</w:t>
      </w:r>
      <w:r w:rsidRPr="00270105">
        <w:rPr>
          <w:color w:val="000000"/>
          <w:sz w:val="24"/>
          <w:szCs w:val="24"/>
        </w:rPr>
        <w:t>ной экологической экспертизой. Мониторинг качества и степени загрязнения атмосферы. Последствия загрязнения и нарушения газового баланса атмосферы. Монит</w:t>
      </w:r>
      <w:r w:rsidRPr="00270105">
        <w:rPr>
          <w:color w:val="000000"/>
          <w:sz w:val="24"/>
          <w:szCs w:val="24"/>
        </w:rPr>
        <w:t>о</w:t>
      </w:r>
      <w:r w:rsidRPr="00270105">
        <w:rPr>
          <w:color w:val="000000"/>
          <w:sz w:val="24"/>
          <w:szCs w:val="24"/>
        </w:rPr>
        <w:t>ринг водных ресурсов, качества и загрязнения воды. Истощение и загрязнение водных р</w:t>
      </w:r>
      <w:r w:rsidRPr="00270105">
        <w:rPr>
          <w:color w:val="000000"/>
          <w:sz w:val="24"/>
          <w:szCs w:val="24"/>
        </w:rPr>
        <w:t>е</w:t>
      </w:r>
      <w:r w:rsidRPr="00270105">
        <w:rPr>
          <w:color w:val="000000"/>
          <w:sz w:val="24"/>
          <w:szCs w:val="24"/>
        </w:rPr>
        <w:t>сурсов. Основные загрязняющие вещества и поставщики загрязнений. Определение ст</w:t>
      </w:r>
      <w:r w:rsidRPr="00270105">
        <w:rPr>
          <w:color w:val="000000"/>
          <w:sz w:val="24"/>
          <w:szCs w:val="24"/>
        </w:rPr>
        <w:t>е</w:t>
      </w:r>
      <w:r w:rsidRPr="00270105">
        <w:rPr>
          <w:color w:val="000000"/>
          <w:sz w:val="24"/>
          <w:szCs w:val="24"/>
        </w:rPr>
        <w:t>пени загрязнения воды. Государственный мониторинг геологической среды. Р</w:t>
      </w:r>
      <w:r w:rsidRPr="00270105">
        <w:rPr>
          <w:color w:val="000000"/>
          <w:sz w:val="24"/>
          <w:szCs w:val="24"/>
        </w:rPr>
        <w:t>е</w:t>
      </w:r>
      <w:r w:rsidRPr="00270105">
        <w:rPr>
          <w:color w:val="000000"/>
          <w:sz w:val="24"/>
          <w:szCs w:val="24"/>
        </w:rPr>
        <w:t>зультаты антропогенного воздействия на почвы  и меры по её охране. Антропогенное воздействие на лесные ресурсы планеты и его последствия. Лесные ресурсы России, причины их с</w:t>
      </w:r>
      <w:r w:rsidRPr="00270105">
        <w:rPr>
          <w:color w:val="000000"/>
          <w:sz w:val="24"/>
          <w:szCs w:val="24"/>
        </w:rPr>
        <w:t>о</w:t>
      </w:r>
      <w:r w:rsidRPr="00270105">
        <w:rPr>
          <w:color w:val="000000"/>
          <w:sz w:val="24"/>
          <w:szCs w:val="24"/>
        </w:rPr>
        <w:t xml:space="preserve">кращения.  Антропогенное воздействие на животных. Причины вымирания животных. Антропогенные формы ландшафтов,  их охрана. </w:t>
      </w:r>
    </w:p>
    <w:p w:rsidR="008A08B8" w:rsidRPr="00270105" w:rsidRDefault="008A08B8" w:rsidP="000D39FA">
      <w:pPr>
        <w:ind w:firstLine="720"/>
        <w:jc w:val="both"/>
        <w:rPr>
          <w:color w:val="000000"/>
          <w:sz w:val="24"/>
          <w:szCs w:val="24"/>
        </w:rPr>
      </w:pPr>
      <w:r w:rsidRPr="00270105">
        <w:rPr>
          <w:color w:val="000000"/>
          <w:sz w:val="24"/>
          <w:szCs w:val="24"/>
        </w:rPr>
        <w:t>Рекомендуемая литература: [207, 237]</w:t>
      </w:r>
    </w:p>
    <w:p w:rsidR="008A08B8" w:rsidRPr="00270105" w:rsidRDefault="008A08B8" w:rsidP="000D39FA">
      <w:pPr>
        <w:ind w:firstLine="720"/>
        <w:jc w:val="both"/>
        <w:rPr>
          <w:color w:val="000000"/>
          <w:sz w:val="24"/>
          <w:szCs w:val="24"/>
        </w:rPr>
      </w:pPr>
    </w:p>
    <w:p w:rsidR="008A08B8" w:rsidRPr="00270105" w:rsidRDefault="008A08B8" w:rsidP="000D39FA">
      <w:pPr>
        <w:pStyle w:val="20"/>
        <w:jc w:val="both"/>
        <w:rPr>
          <w:color w:val="000000"/>
          <w:szCs w:val="24"/>
        </w:rPr>
      </w:pPr>
      <w:r w:rsidRPr="00270105">
        <w:rPr>
          <w:color w:val="000000"/>
          <w:szCs w:val="24"/>
        </w:rPr>
        <w:t>Тема 1.1.4. Правовые и социальные вопросы природопользования. Понятие о ко</w:t>
      </w:r>
      <w:r w:rsidRPr="00270105">
        <w:rPr>
          <w:color w:val="000000"/>
          <w:szCs w:val="24"/>
        </w:rPr>
        <w:t>н</w:t>
      </w:r>
      <w:r w:rsidRPr="00270105">
        <w:rPr>
          <w:color w:val="000000"/>
          <w:szCs w:val="24"/>
        </w:rPr>
        <w:t>цепции устойчивого развития.</w:t>
      </w:r>
    </w:p>
    <w:p w:rsidR="008A08B8" w:rsidRPr="00270105" w:rsidRDefault="008A08B8" w:rsidP="000D39FA">
      <w:pPr>
        <w:ind w:firstLine="720"/>
        <w:jc w:val="both"/>
        <w:rPr>
          <w:color w:val="000000"/>
          <w:sz w:val="24"/>
          <w:szCs w:val="24"/>
        </w:rPr>
      </w:pPr>
      <w:r w:rsidRPr="00270105">
        <w:rPr>
          <w:color w:val="000000"/>
          <w:sz w:val="24"/>
          <w:szCs w:val="24"/>
        </w:rPr>
        <w:t>Основы экологического права. Источники экологического права. Принципы экол</w:t>
      </w:r>
      <w:r w:rsidRPr="00270105">
        <w:rPr>
          <w:color w:val="000000"/>
          <w:sz w:val="24"/>
          <w:szCs w:val="24"/>
        </w:rPr>
        <w:t>о</w:t>
      </w:r>
      <w:r w:rsidRPr="00270105">
        <w:rPr>
          <w:color w:val="000000"/>
          <w:sz w:val="24"/>
          <w:szCs w:val="24"/>
        </w:rPr>
        <w:t>гического права и охраны окружающей среды. Эколого-правовой статус человека. Пон</w:t>
      </w:r>
      <w:r w:rsidRPr="00270105">
        <w:rPr>
          <w:color w:val="000000"/>
          <w:sz w:val="24"/>
          <w:szCs w:val="24"/>
        </w:rPr>
        <w:t>я</w:t>
      </w:r>
      <w:r w:rsidRPr="00270105">
        <w:rPr>
          <w:color w:val="000000"/>
          <w:sz w:val="24"/>
          <w:szCs w:val="24"/>
        </w:rPr>
        <w:t>тие объе</w:t>
      </w:r>
      <w:r w:rsidRPr="00270105">
        <w:rPr>
          <w:color w:val="000000"/>
          <w:sz w:val="24"/>
          <w:szCs w:val="24"/>
        </w:rPr>
        <w:t>к</w:t>
      </w:r>
      <w:r w:rsidRPr="00270105">
        <w:rPr>
          <w:color w:val="000000"/>
          <w:sz w:val="24"/>
          <w:szCs w:val="24"/>
        </w:rPr>
        <w:t>тов экологического права. Право собственности на природные ресурсы. Право природопользования. Правовые основы охраны атмосферы. Правовая охрана водных р</w:t>
      </w:r>
      <w:r w:rsidRPr="00270105">
        <w:rPr>
          <w:color w:val="000000"/>
          <w:sz w:val="24"/>
          <w:szCs w:val="24"/>
        </w:rPr>
        <w:t>е</w:t>
      </w:r>
      <w:r w:rsidRPr="00270105">
        <w:rPr>
          <w:color w:val="000000"/>
          <w:sz w:val="24"/>
          <w:szCs w:val="24"/>
        </w:rPr>
        <w:t>сурсов.  Правовые о</w:t>
      </w:r>
      <w:r w:rsidRPr="00270105">
        <w:rPr>
          <w:color w:val="000000"/>
          <w:sz w:val="24"/>
          <w:szCs w:val="24"/>
        </w:rPr>
        <w:t>с</w:t>
      </w:r>
      <w:r w:rsidRPr="00270105">
        <w:rPr>
          <w:color w:val="000000"/>
          <w:sz w:val="24"/>
          <w:szCs w:val="24"/>
        </w:rPr>
        <w:t>новы охраны и рационального использования недр. Правовая охрана почв. Правовая охрана растительности, животного мира, ландшафтов. Государстве</w:t>
      </w:r>
      <w:r w:rsidRPr="00270105">
        <w:rPr>
          <w:color w:val="000000"/>
          <w:sz w:val="24"/>
          <w:szCs w:val="24"/>
        </w:rPr>
        <w:t>н</w:t>
      </w:r>
      <w:r w:rsidRPr="00270105">
        <w:rPr>
          <w:color w:val="000000"/>
          <w:sz w:val="24"/>
          <w:szCs w:val="24"/>
        </w:rPr>
        <w:t>ные органы охраны окружающей природной среды. Экологическая стандартизация и паспо</w:t>
      </w:r>
      <w:r w:rsidRPr="00270105">
        <w:rPr>
          <w:color w:val="000000"/>
          <w:sz w:val="24"/>
          <w:szCs w:val="24"/>
        </w:rPr>
        <w:t>р</w:t>
      </w:r>
      <w:r w:rsidRPr="00270105">
        <w:rPr>
          <w:color w:val="000000"/>
          <w:sz w:val="24"/>
          <w:szCs w:val="24"/>
        </w:rPr>
        <w:t>тизация. Экологическая экспертиза. Экологический контроль и общественное экологич</w:t>
      </w:r>
      <w:r w:rsidRPr="00270105">
        <w:rPr>
          <w:color w:val="000000"/>
          <w:sz w:val="24"/>
          <w:szCs w:val="24"/>
        </w:rPr>
        <w:t>е</w:t>
      </w:r>
      <w:r w:rsidRPr="00270105">
        <w:rPr>
          <w:color w:val="000000"/>
          <w:sz w:val="24"/>
          <w:szCs w:val="24"/>
        </w:rPr>
        <w:t>ское движение. Юридическая ответственность за экологические правонарушения. Экол</w:t>
      </w:r>
      <w:r w:rsidRPr="00270105">
        <w:rPr>
          <w:color w:val="000000"/>
          <w:sz w:val="24"/>
          <w:szCs w:val="24"/>
        </w:rPr>
        <w:t>о</w:t>
      </w:r>
      <w:r w:rsidRPr="00270105">
        <w:rPr>
          <w:color w:val="000000"/>
          <w:sz w:val="24"/>
          <w:szCs w:val="24"/>
        </w:rPr>
        <w:t>го-экономический учёт пр</w:t>
      </w:r>
      <w:r w:rsidRPr="00270105">
        <w:rPr>
          <w:color w:val="000000"/>
          <w:sz w:val="24"/>
          <w:szCs w:val="24"/>
        </w:rPr>
        <w:t>и</w:t>
      </w:r>
      <w:r w:rsidRPr="00270105">
        <w:rPr>
          <w:color w:val="000000"/>
          <w:sz w:val="24"/>
          <w:szCs w:val="24"/>
        </w:rPr>
        <w:t>родных ресурсов и загрязнителей. Лицензия, договор и лимиты на природопользование. Новые механизмы фина</w:t>
      </w:r>
      <w:r w:rsidRPr="00270105">
        <w:rPr>
          <w:color w:val="000000"/>
          <w:sz w:val="24"/>
          <w:szCs w:val="24"/>
        </w:rPr>
        <w:t>н</w:t>
      </w:r>
      <w:r w:rsidRPr="00270105">
        <w:rPr>
          <w:color w:val="000000"/>
          <w:sz w:val="24"/>
          <w:szCs w:val="24"/>
        </w:rPr>
        <w:t>сирования охраны окружающей среды: плата за использование природных ресурсов, плата за загрязнение окружающей приро</w:t>
      </w:r>
      <w:r w:rsidRPr="00270105">
        <w:rPr>
          <w:color w:val="000000"/>
          <w:sz w:val="24"/>
          <w:szCs w:val="24"/>
        </w:rPr>
        <w:t>д</w:t>
      </w:r>
      <w:r w:rsidRPr="00270105">
        <w:rPr>
          <w:color w:val="000000"/>
          <w:sz w:val="24"/>
          <w:szCs w:val="24"/>
        </w:rPr>
        <w:t>ной среды, экологич</w:t>
      </w:r>
      <w:r w:rsidRPr="00270105">
        <w:rPr>
          <w:color w:val="000000"/>
          <w:sz w:val="24"/>
          <w:szCs w:val="24"/>
        </w:rPr>
        <w:t>е</w:t>
      </w:r>
      <w:r w:rsidRPr="00270105">
        <w:rPr>
          <w:color w:val="000000"/>
          <w:sz w:val="24"/>
          <w:szCs w:val="24"/>
        </w:rPr>
        <w:t xml:space="preserve">ские фонды, экологическое страхование. </w:t>
      </w:r>
    </w:p>
    <w:p w:rsidR="008A08B8" w:rsidRPr="00270105" w:rsidRDefault="008A08B8" w:rsidP="000D39FA">
      <w:pPr>
        <w:ind w:firstLine="720"/>
        <w:jc w:val="both"/>
        <w:rPr>
          <w:color w:val="000000"/>
          <w:sz w:val="24"/>
          <w:szCs w:val="24"/>
        </w:rPr>
      </w:pPr>
      <w:r w:rsidRPr="00270105">
        <w:rPr>
          <w:color w:val="000000"/>
          <w:sz w:val="24"/>
          <w:szCs w:val="24"/>
        </w:rPr>
        <w:t>Понятие о концепции устойчивого развития. Пути реализации устойчивого разв</w:t>
      </w:r>
      <w:r w:rsidRPr="00270105">
        <w:rPr>
          <w:color w:val="000000"/>
          <w:sz w:val="24"/>
          <w:szCs w:val="24"/>
        </w:rPr>
        <w:t>и</w:t>
      </w:r>
      <w:r w:rsidRPr="00270105">
        <w:rPr>
          <w:color w:val="000000"/>
          <w:sz w:val="24"/>
          <w:szCs w:val="24"/>
        </w:rPr>
        <w:t>тия. Программа устойчивого развития России. Формирование нового экологического со</w:t>
      </w:r>
      <w:r w:rsidRPr="00270105">
        <w:rPr>
          <w:color w:val="000000"/>
          <w:sz w:val="24"/>
          <w:szCs w:val="24"/>
        </w:rPr>
        <w:t>з</w:t>
      </w:r>
      <w:r w:rsidRPr="00270105">
        <w:rPr>
          <w:color w:val="000000"/>
          <w:sz w:val="24"/>
          <w:szCs w:val="24"/>
        </w:rPr>
        <w:t xml:space="preserve">нания.  Экологическое образование, воспитание и культура. </w:t>
      </w:r>
    </w:p>
    <w:p w:rsidR="008A08B8" w:rsidRPr="00270105" w:rsidRDefault="008A08B8" w:rsidP="000D39FA">
      <w:pPr>
        <w:ind w:firstLine="720"/>
        <w:jc w:val="both"/>
        <w:rPr>
          <w:color w:val="000000"/>
          <w:sz w:val="24"/>
          <w:szCs w:val="24"/>
        </w:rPr>
      </w:pPr>
      <w:r w:rsidRPr="00270105">
        <w:rPr>
          <w:color w:val="000000"/>
          <w:sz w:val="24"/>
          <w:szCs w:val="24"/>
        </w:rPr>
        <w:t>Рекомендуемая литература: [207, 237]</w:t>
      </w:r>
    </w:p>
    <w:p w:rsidR="008A08B8" w:rsidRPr="00270105" w:rsidRDefault="008A08B8" w:rsidP="000D39FA">
      <w:pPr>
        <w:pStyle w:val="20"/>
        <w:rPr>
          <w:color w:val="000000"/>
          <w:szCs w:val="24"/>
        </w:rPr>
      </w:pPr>
    </w:p>
    <w:p w:rsidR="008A08B8" w:rsidRPr="00270105" w:rsidRDefault="008A08B8" w:rsidP="000D39FA">
      <w:pPr>
        <w:pStyle w:val="20"/>
        <w:jc w:val="both"/>
        <w:rPr>
          <w:color w:val="000000"/>
          <w:szCs w:val="24"/>
        </w:rPr>
      </w:pPr>
      <w:r w:rsidRPr="00270105">
        <w:rPr>
          <w:color w:val="000000"/>
          <w:szCs w:val="24"/>
        </w:rPr>
        <w:t>Тема 1.1.5. Международное сотрудничество в области природопользования и охраны о</w:t>
      </w:r>
      <w:r w:rsidRPr="00270105">
        <w:rPr>
          <w:color w:val="000000"/>
          <w:szCs w:val="24"/>
        </w:rPr>
        <w:t>к</w:t>
      </w:r>
      <w:r w:rsidRPr="00270105">
        <w:rPr>
          <w:color w:val="000000"/>
          <w:szCs w:val="24"/>
        </w:rPr>
        <w:t>ружающей среды. Охраняемые территории.</w:t>
      </w:r>
    </w:p>
    <w:p w:rsidR="008A08B8" w:rsidRPr="00270105" w:rsidRDefault="008A08B8" w:rsidP="000D39FA">
      <w:pPr>
        <w:ind w:firstLine="720"/>
        <w:jc w:val="both"/>
        <w:rPr>
          <w:color w:val="000000"/>
          <w:sz w:val="24"/>
          <w:szCs w:val="24"/>
        </w:rPr>
      </w:pPr>
      <w:r w:rsidRPr="00270105">
        <w:rPr>
          <w:color w:val="000000"/>
          <w:sz w:val="24"/>
          <w:szCs w:val="24"/>
        </w:rPr>
        <w:t>История международного природоохранного движения. Международные объекты охраны окружающей природной среды. Международное сотрудничество в решении  гл</w:t>
      </w:r>
      <w:r w:rsidRPr="00270105">
        <w:rPr>
          <w:color w:val="000000"/>
          <w:sz w:val="24"/>
          <w:szCs w:val="24"/>
        </w:rPr>
        <w:t>о</w:t>
      </w:r>
      <w:r w:rsidRPr="00270105">
        <w:rPr>
          <w:color w:val="000000"/>
          <w:sz w:val="24"/>
          <w:szCs w:val="24"/>
        </w:rPr>
        <w:t>бал</w:t>
      </w:r>
      <w:r w:rsidRPr="00270105">
        <w:rPr>
          <w:color w:val="000000"/>
          <w:sz w:val="24"/>
          <w:szCs w:val="24"/>
        </w:rPr>
        <w:t>ь</w:t>
      </w:r>
      <w:r w:rsidRPr="00270105">
        <w:rPr>
          <w:color w:val="000000"/>
          <w:sz w:val="24"/>
          <w:szCs w:val="24"/>
        </w:rPr>
        <w:t>ных экологических проблем. Национальные и международные природные ресурсы.  Природоохранные конвенции и ме</w:t>
      </w:r>
      <w:r w:rsidRPr="00270105">
        <w:rPr>
          <w:color w:val="000000"/>
          <w:sz w:val="24"/>
          <w:szCs w:val="24"/>
        </w:rPr>
        <w:t>ж</w:t>
      </w:r>
      <w:r w:rsidRPr="00270105">
        <w:rPr>
          <w:color w:val="000000"/>
          <w:sz w:val="24"/>
          <w:szCs w:val="24"/>
        </w:rPr>
        <w:t>государственные соглашения. Роль международных организаций в охране природы. Участие России в международном экологическом сотру</w:t>
      </w:r>
      <w:r w:rsidRPr="00270105">
        <w:rPr>
          <w:color w:val="000000"/>
          <w:sz w:val="24"/>
          <w:szCs w:val="24"/>
        </w:rPr>
        <w:t>д</w:t>
      </w:r>
      <w:r w:rsidRPr="00270105">
        <w:rPr>
          <w:color w:val="000000"/>
          <w:sz w:val="24"/>
          <w:szCs w:val="24"/>
        </w:rPr>
        <w:t>ничестве. Виды особо охраняемых природных территорий. Сущность и типы особо охр</w:t>
      </w:r>
      <w:r w:rsidRPr="00270105">
        <w:rPr>
          <w:color w:val="000000"/>
          <w:sz w:val="24"/>
          <w:szCs w:val="24"/>
        </w:rPr>
        <w:t>а</w:t>
      </w:r>
      <w:r w:rsidRPr="00270105">
        <w:rPr>
          <w:color w:val="000000"/>
          <w:sz w:val="24"/>
          <w:szCs w:val="24"/>
        </w:rPr>
        <w:t>няемых природных территорий. Требования к их организации. Ответственность за нар</w:t>
      </w:r>
      <w:r w:rsidRPr="00270105">
        <w:rPr>
          <w:color w:val="000000"/>
          <w:sz w:val="24"/>
          <w:szCs w:val="24"/>
        </w:rPr>
        <w:t>у</w:t>
      </w:r>
      <w:r w:rsidRPr="00270105">
        <w:rPr>
          <w:color w:val="000000"/>
          <w:sz w:val="24"/>
          <w:szCs w:val="24"/>
        </w:rPr>
        <w:t>шение режима особо охраняемых пр</w:t>
      </w:r>
      <w:r w:rsidRPr="00270105">
        <w:rPr>
          <w:color w:val="000000"/>
          <w:sz w:val="24"/>
          <w:szCs w:val="24"/>
        </w:rPr>
        <w:t>и</w:t>
      </w:r>
      <w:r w:rsidRPr="00270105">
        <w:rPr>
          <w:color w:val="000000"/>
          <w:sz w:val="24"/>
          <w:szCs w:val="24"/>
        </w:rPr>
        <w:t xml:space="preserve">родных территорий. </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[207, 237]</w:t>
      </w:r>
    </w:p>
    <w:p w:rsidR="008A08B8" w:rsidRPr="00270105" w:rsidRDefault="008A08B8" w:rsidP="000D39FA">
      <w:pPr>
        <w:jc w:val="center"/>
        <w:rPr>
          <w:b/>
          <w:color w:val="000000"/>
          <w:sz w:val="24"/>
          <w:szCs w:val="24"/>
        </w:rPr>
      </w:pPr>
    </w:p>
    <w:p w:rsidR="008A08B8" w:rsidRPr="00270105" w:rsidRDefault="008A08B8" w:rsidP="000D39FA">
      <w:pPr>
        <w:jc w:val="center"/>
        <w:rPr>
          <w:color w:val="000000"/>
          <w:sz w:val="24"/>
          <w:szCs w:val="24"/>
        </w:rPr>
      </w:pPr>
      <w:r w:rsidRPr="00270105">
        <w:rPr>
          <w:b/>
          <w:color w:val="000000"/>
          <w:sz w:val="24"/>
          <w:szCs w:val="24"/>
        </w:rPr>
        <w:t>РАЗДЕЛ 1.2. Основы</w:t>
      </w:r>
      <w:r w:rsidRPr="00270105">
        <w:rPr>
          <w:color w:val="000000"/>
          <w:sz w:val="24"/>
          <w:szCs w:val="24"/>
        </w:rPr>
        <w:t xml:space="preserve"> </w:t>
      </w:r>
      <w:r w:rsidRPr="00270105">
        <w:rPr>
          <w:b/>
          <w:color w:val="000000"/>
          <w:sz w:val="24"/>
          <w:szCs w:val="24"/>
        </w:rPr>
        <w:t>теории безопасности жизнедеятельности</w:t>
      </w:r>
    </w:p>
    <w:p w:rsidR="008A08B8" w:rsidRPr="00270105" w:rsidRDefault="008A08B8" w:rsidP="000D39FA">
      <w:pPr>
        <w:pStyle w:val="5"/>
        <w:spacing w:before="0" w:after="0"/>
        <w:ind w:firstLine="709"/>
        <w:jc w:val="both"/>
        <w:rPr>
          <w:rFonts w:ascii="Times New Roman" w:hAnsi="Times New Roman"/>
          <w:i w:val="0"/>
          <w:color w:val="000000"/>
          <w:sz w:val="24"/>
          <w:szCs w:val="24"/>
        </w:rPr>
      </w:pPr>
      <w:r w:rsidRPr="00270105">
        <w:rPr>
          <w:rFonts w:ascii="Times New Roman" w:hAnsi="Times New Roman"/>
          <w:i w:val="0"/>
          <w:color w:val="000000"/>
          <w:sz w:val="24"/>
          <w:szCs w:val="24"/>
        </w:rPr>
        <w:t>Тема 1.2.1. Основные понятия теории безопасности жизн</w:t>
      </w:r>
      <w:r w:rsidRPr="00270105">
        <w:rPr>
          <w:rFonts w:ascii="Times New Roman" w:hAnsi="Times New Roman"/>
          <w:i w:val="0"/>
          <w:color w:val="000000"/>
          <w:sz w:val="24"/>
          <w:szCs w:val="24"/>
        </w:rPr>
        <w:t>е</w:t>
      </w:r>
      <w:r w:rsidRPr="00270105">
        <w:rPr>
          <w:rFonts w:ascii="Times New Roman" w:hAnsi="Times New Roman"/>
          <w:i w:val="0"/>
          <w:color w:val="000000"/>
          <w:sz w:val="24"/>
          <w:szCs w:val="24"/>
        </w:rPr>
        <w:t>деятельности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Характер развития мировой экономики, современных средств поражения, объективных причин возрастания производственных аварий, катастроф, развязывания локальных войн, конфликтов. Необходимость социальной защиты человека, возрождение чувства самосохранения.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Основные понятия теории безопасности жизнедеятельности. Понятие опасности, таксономия опасностей, идентификация опасностей. Квантификация и таксономия опасностей. Понятие риска и его количественная мера. Концепция приемлемого (допустимого) риска. Понятие безопасности, общая структура безопасности, виды безопасности, место в ней пожарной безопасности. Методы обеспечения безопасности. Опасные факторы пожара, их воздействие на человека и окружающую среду. Безопасность личного состава сотрудников ГПС МЧС России.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Законы РФ "О защите населения и территорий от ЧС природного и техногенного характера", "О пожарной безопасности", "О техническом регулировании". Полномочия органов государственной власти РФ, органов государственной власти субъектов РФ и местного самоуправления в области защиты населения и территорий от ЧС. Порядок материально-технического и финансового обеспечения мероприятий по защите населения и территорий от ЧС. Полномочия Президента РФ в области защиты населения от ЧС. Полномочия Федерального собрания и Правительства РФ в области защиты от ЧС. Подготовка населения в области защиты от ЧС.</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Рекомендуемая литература: [264]</w:t>
      </w:r>
    </w:p>
    <w:p w:rsidR="008A08B8" w:rsidRPr="00270105" w:rsidRDefault="008A08B8" w:rsidP="000D39FA">
      <w:pPr>
        <w:suppressAutoHyphens/>
        <w:autoSpaceDE w:val="0"/>
        <w:autoSpaceDN w:val="0"/>
        <w:adjustRightInd w:val="0"/>
        <w:ind w:firstLine="720"/>
        <w:jc w:val="center"/>
        <w:rPr>
          <w:color w:val="000000"/>
          <w:sz w:val="24"/>
          <w:szCs w:val="24"/>
        </w:rPr>
      </w:pPr>
    </w:p>
    <w:p w:rsidR="008A08B8" w:rsidRPr="00270105" w:rsidRDefault="008A08B8" w:rsidP="000D39FA">
      <w:pPr>
        <w:suppressAutoHyphens/>
        <w:autoSpaceDE w:val="0"/>
        <w:autoSpaceDN w:val="0"/>
        <w:adjustRightInd w:val="0"/>
        <w:ind w:firstLine="709"/>
        <w:jc w:val="both"/>
        <w:rPr>
          <w:b/>
          <w:color w:val="000000"/>
          <w:sz w:val="24"/>
          <w:szCs w:val="24"/>
        </w:rPr>
      </w:pPr>
      <w:r w:rsidRPr="00270105">
        <w:rPr>
          <w:b/>
          <w:color w:val="000000"/>
          <w:sz w:val="24"/>
          <w:szCs w:val="24"/>
        </w:rPr>
        <w:t>Тема 1.2.2. Классификация ЧС, их характеристика и основные поражающие факторы</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Понятие о ЧС. Причины и условия возникновения ЧС. Расширение техногенной деятельности человека, использование сложных технических систем, увеличение риска в эксплуатации технических систем, непрофессиональные действия обслуживающего персонала, возможности развязывания вооруженных конфликтов с применением современных средств поражения, в том числе оружия массового поражения - реальная угроза для здоровья и жизни людей и окружающей среды.</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Классификация ЧС. Стадии ЧС. Задачи, решаемые в ЧС. Чрезвычайные ситуации военного, мирного и военно-политического характера в мирное время.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Характеристика аварий на атомных энергетических объектах и химически опасных объектах. Аварии на транспортных и инженерных коммуникациях. Пожаро-и взрывоопасные объекты, их поражающие факторы.</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Стихийные бедствия: землетрясения, катастрофические затопления и наводнения, ураганы, смерчи, бури, оползни и сели, снежные заносы и лавины. Стихийные бедствия, характерные для территории страны, регионов, их возникновение, протекание, последствия, прогнозирование.</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Основные виды последствий ЧС.</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Рекомендуемая литература: [239, 264].</w:t>
      </w:r>
    </w:p>
    <w:p w:rsidR="008A08B8" w:rsidRPr="00270105" w:rsidRDefault="008A08B8" w:rsidP="000D39FA">
      <w:pPr>
        <w:suppressAutoHyphens/>
        <w:autoSpaceDE w:val="0"/>
        <w:autoSpaceDN w:val="0"/>
        <w:adjustRightInd w:val="0"/>
        <w:ind w:firstLine="720"/>
        <w:jc w:val="both"/>
        <w:rPr>
          <w:color w:val="000000"/>
          <w:sz w:val="24"/>
          <w:szCs w:val="24"/>
        </w:rPr>
      </w:pPr>
    </w:p>
    <w:p w:rsidR="008A08B8" w:rsidRPr="00270105" w:rsidRDefault="008A08B8" w:rsidP="000D39FA">
      <w:pPr>
        <w:pStyle w:val="5"/>
        <w:spacing w:before="0" w:after="0"/>
        <w:jc w:val="center"/>
        <w:rPr>
          <w:rFonts w:ascii="Times New Roman" w:hAnsi="Times New Roman"/>
          <w:i w:val="0"/>
          <w:color w:val="000000"/>
          <w:sz w:val="24"/>
          <w:szCs w:val="24"/>
        </w:rPr>
      </w:pPr>
      <w:r w:rsidRPr="00270105">
        <w:rPr>
          <w:rFonts w:ascii="Times New Roman" w:hAnsi="Times New Roman"/>
          <w:i w:val="0"/>
          <w:color w:val="000000"/>
          <w:sz w:val="24"/>
          <w:szCs w:val="24"/>
        </w:rPr>
        <w:t>Тема 1.2.3 Характеристика зон заражения и очагов пор</w:t>
      </w:r>
      <w:r w:rsidRPr="00270105">
        <w:rPr>
          <w:rFonts w:ascii="Times New Roman" w:hAnsi="Times New Roman"/>
          <w:i w:val="0"/>
          <w:color w:val="000000"/>
          <w:sz w:val="24"/>
          <w:szCs w:val="24"/>
        </w:rPr>
        <w:t>а</w:t>
      </w:r>
      <w:r w:rsidRPr="00270105">
        <w:rPr>
          <w:rFonts w:ascii="Times New Roman" w:hAnsi="Times New Roman"/>
          <w:i w:val="0"/>
          <w:color w:val="000000"/>
          <w:sz w:val="24"/>
          <w:szCs w:val="24"/>
        </w:rPr>
        <w:t>жения ЧС</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Понятие очага поражения. Классификация очага поражения. Характеристика очага поражения ядерного взрыва. Характеристика зон радиоактивного заражения при ядерном взрыве. Радиационноопасные объекты (РОО). Краткие сведения об атомной энергетике. Экологический аспект проблемы: ТЭС или АЭС. Основные опасности при авариях на РОО. Понятие очага поражения при аварии на РОО. Характеристика зон радиоактивного загрязнения. Зонирование территории вокруг РОО на этапах развития аварии. Наиболее опасные радионуклиды. Понятия об основных ионизирующих излучениях.</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Химически опасные объекты (ХОО). Понятие об аварийно химически опасных веществах(АХОВ). Классификация АХОВ по физическим и токсикологическим свойствам, физиологическому воздействию на человека. Основные токсикологические характеристики. Понятие очага поражения при аварии на ХОО. Зона химического заражения АХОВ. Влияние метеоусловий, топографических особенностей местности, условий хранения, типа и количества АХОВ, выброшенного из разрушенной емкости, на величину зоны заражения. Основные характеристики поражающего действия при аварии на ХОО.</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Понятие о газовзрывных объектах. Характеристика очага поражения при авариях на газовзрывных объектах. Основные поражающие факторы.</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Рекомендуемая литература: [190, 206, 239, 264]</w:t>
      </w:r>
    </w:p>
    <w:p w:rsidR="008A08B8" w:rsidRPr="00270105" w:rsidRDefault="008A08B8" w:rsidP="000D39FA">
      <w:pPr>
        <w:suppressAutoHyphens/>
        <w:autoSpaceDE w:val="0"/>
        <w:autoSpaceDN w:val="0"/>
        <w:adjustRightInd w:val="0"/>
        <w:ind w:firstLine="720"/>
        <w:jc w:val="both"/>
        <w:rPr>
          <w:color w:val="000000"/>
          <w:sz w:val="24"/>
          <w:szCs w:val="24"/>
        </w:rPr>
      </w:pPr>
    </w:p>
    <w:p w:rsidR="008A08B8" w:rsidRPr="00270105" w:rsidRDefault="008A08B8" w:rsidP="000D39FA">
      <w:pPr>
        <w:suppressAutoHyphens/>
        <w:autoSpaceDE w:val="0"/>
        <w:autoSpaceDN w:val="0"/>
        <w:adjustRightInd w:val="0"/>
        <w:ind w:firstLine="720"/>
        <w:jc w:val="center"/>
        <w:rPr>
          <w:b/>
          <w:color w:val="000000"/>
          <w:sz w:val="24"/>
          <w:szCs w:val="24"/>
        </w:rPr>
      </w:pPr>
      <w:r w:rsidRPr="00270105">
        <w:rPr>
          <w:b/>
          <w:color w:val="000000"/>
          <w:sz w:val="24"/>
          <w:szCs w:val="24"/>
        </w:rPr>
        <w:t>РАЗДЕЛ 1.3. Основы медицинских знаний</w:t>
      </w:r>
    </w:p>
    <w:p w:rsidR="008A08B8" w:rsidRPr="00270105" w:rsidRDefault="008A08B8" w:rsidP="000D39FA">
      <w:pPr>
        <w:pStyle w:val="7"/>
        <w:spacing w:before="0" w:after="0"/>
        <w:ind w:firstLine="709"/>
        <w:jc w:val="both"/>
        <w:rPr>
          <w:rFonts w:ascii="Times New Roman" w:hAnsi="Times New Roman"/>
          <w:b/>
          <w:color w:val="000000"/>
        </w:rPr>
      </w:pPr>
      <w:r w:rsidRPr="00270105">
        <w:rPr>
          <w:rFonts w:ascii="Times New Roman" w:hAnsi="Times New Roman"/>
          <w:b/>
          <w:color w:val="000000"/>
        </w:rPr>
        <w:t>Тема 1.3.1. Алгоритмы (стандарты) спасения пострадавших на пожаре</w:t>
      </w:r>
    </w:p>
    <w:p w:rsidR="008A08B8" w:rsidRPr="00270105" w:rsidRDefault="008A08B8" w:rsidP="000D39FA">
      <w:pPr>
        <w:pStyle w:val="ab"/>
        <w:ind w:firstLine="720"/>
        <w:jc w:val="both"/>
        <w:rPr>
          <w:rFonts w:ascii="Times New Roman" w:hAnsi="Times New Roman" w:cs="Times New Roman"/>
          <w:color w:val="000000"/>
          <w:sz w:val="24"/>
          <w:szCs w:val="24"/>
        </w:rPr>
      </w:pPr>
      <w:r w:rsidRPr="00270105">
        <w:rPr>
          <w:rFonts w:ascii="Times New Roman" w:hAnsi="Times New Roman" w:cs="Times New Roman"/>
          <w:color w:val="000000"/>
          <w:sz w:val="24"/>
          <w:szCs w:val="24"/>
        </w:rPr>
        <w:t>Основные правила и принципы первой медицинской помощи (ПМП); общий алг</w:t>
      </w:r>
      <w:r w:rsidRPr="00270105">
        <w:rPr>
          <w:rFonts w:ascii="Times New Roman" w:hAnsi="Times New Roman" w:cs="Times New Roman"/>
          <w:color w:val="000000"/>
          <w:sz w:val="24"/>
          <w:szCs w:val="24"/>
        </w:rPr>
        <w:t>о</w:t>
      </w:r>
      <w:r w:rsidRPr="00270105">
        <w:rPr>
          <w:rFonts w:ascii="Times New Roman" w:hAnsi="Times New Roman" w:cs="Times New Roman"/>
          <w:color w:val="000000"/>
          <w:sz w:val="24"/>
          <w:szCs w:val="24"/>
        </w:rPr>
        <w:t>ритм спасения; алгоритм оценки состояния пострадавшего человека (диагностический); техника определения физиологических показателей (пульс, артериальное давление, хара</w:t>
      </w:r>
      <w:r w:rsidRPr="00270105">
        <w:rPr>
          <w:rFonts w:ascii="Times New Roman" w:hAnsi="Times New Roman" w:cs="Times New Roman"/>
          <w:color w:val="000000"/>
          <w:sz w:val="24"/>
          <w:szCs w:val="24"/>
        </w:rPr>
        <w:t>к</w:t>
      </w:r>
      <w:r w:rsidRPr="00270105">
        <w:rPr>
          <w:rFonts w:ascii="Times New Roman" w:hAnsi="Times New Roman" w:cs="Times New Roman"/>
          <w:color w:val="000000"/>
          <w:sz w:val="24"/>
          <w:szCs w:val="24"/>
        </w:rPr>
        <w:t>тер дыхания, сознание, зрачковый и роговичный рефлексы, температура тела). Алгоритмы помощи при ра</w:t>
      </w:r>
      <w:r w:rsidRPr="00270105">
        <w:rPr>
          <w:rFonts w:ascii="Times New Roman" w:hAnsi="Times New Roman" w:cs="Times New Roman"/>
          <w:color w:val="000000"/>
          <w:sz w:val="24"/>
          <w:szCs w:val="24"/>
        </w:rPr>
        <w:t>з</w:t>
      </w:r>
      <w:r w:rsidRPr="00270105">
        <w:rPr>
          <w:rFonts w:ascii="Times New Roman" w:hAnsi="Times New Roman" w:cs="Times New Roman"/>
          <w:color w:val="000000"/>
          <w:sz w:val="24"/>
          <w:szCs w:val="24"/>
        </w:rPr>
        <w:t>ных травмах, понятие об иммобилизации. Щадящие способы переноса и укладки пострада</w:t>
      </w:r>
      <w:r w:rsidRPr="00270105">
        <w:rPr>
          <w:rFonts w:ascii="Times New Roman" w:hAnsi="Times New Roman" w:cs="Times New Roman"/>
          <w:color w:val="000000"/>
          <w:sz w:val="24"/>
          <w:szCs w:val="24"/>
        </w:rPr>
        <w:t>в</w:t>
      </w:r>
      <w:r w:rsidRPr="00270105">
        <w:rPr>
          <w:rFonts w:ascii="Times New Roman" w:hAnsi="Times New Roman" w:cs="Times New Roman"/>
          <w:color w:val="000000"/>
          <w:sz w:val="24"/>
          <w:szCs w:val="24"/>
        </w:rPr>
        <w:t>ших.</w:t>
      </w:r>
    </w:p>
    <w:p w:rsidR="008A08B8" w:rsidRPr="00270105" w:rsidRDefault="008A08B8" w:rsidP="000D39FA">
      <w:pPr>
        <w:pStyle w:val="ab"/>
        <w:ind w:firstLine="720"/>
        <w:jc w:val="both"/>
        <w:rPr>
          <w:rFonts w:ascii="Times New Roman" w:hAnsi="Times New Roman" w:cs="Times New Roman"/>
          <w:color w:val="000000"/>
          <w:sz w:val="24"/>
          <w:szCs w:val="24"/>
        </w:rPr>
      </w:pPr>
      <w:r w:rsidRPr="00270105">
        <w:rPr>
          <w:rFonts w:ascii="Times New Roman" w:hAnsi="Times New Roman" w:cs="Times New Roman"/>
          <w:color w:val="000000"/>
          <w:sz w:val="24"/>
          <w:szCs w:val="24"/>
        </w:rPr>
        <w:t>Рекомендуемая литература: [263].</w:t>
      </w:r>
    </w:p>
    <w:p w:rsidR="008A08B8" w:rsidRPr="00270105" w:rsidRDefault="008A08B8" w:rsidP="000D39FA">
      <w:pPr>
        <w:pStyle w:val="ab"/>
        <w:ind w:firstLine="720"/>
        <w:jc w:val="center"/>
        <w:rPr>
          <w:rFonts w:ascii="Times New Roman" w:hAnsi="Times New Roman" w:cs="Times New Roman"/>
          <w:color w:val="000000"/>
          <w:sz w:val="24"/>
          <w:szCs w:val="24"/>
        </w:rPr>
      </w:pPr>
    </w:p>
    <w:p w:rsidR="008A08B8" w:rsidRPr="00270105" w:rsidRDefault="008A08B8" w:rsidP="000D39FA">
      <w:pPr>
        <w:pStyle w:val="ab"/>
        <w:ind w:firstLine="709"/>
        <w:jc w:val="both"/>
        <w:rPr>
          <w:rFonts w:ascii="Times New Roman" w:hAnsi="Times New Roman" w:cs="Times New Roman"/>
          <w:b/>
          <w:color w:val="000000"/>
          <w:sz w:val="24"/>
          <w:szCs w:val="24"/>
        </w:rPr>
      </w:pPr>
      <w:r w:rsidRPr="00270105">
        <w:rPr>
          <w:rFonts w:ascii="Times New Roman" w:hAnsi="Times New Roman" w:cs="Times New Roman"/>
          <w:b/>
          <w:color w:val="000000"/>
          <w:sz w:val="24"/>
          <w:szCs w:val="24"/>
        </w:rPr>
        <w:t>Тема 1.3.2. Угрожающие жизни состояния, способы и приемы поддержания жизни</w:t>
      </w:r>
    </w:p>
    <w:p w:rsidR="008A08B8" w:rsidRPr="00270105" w:rsidRDefault="008A08B8" w:rsidP="000D39FA">
      <w:pPr>
        <w:pStyle w:val="ab"/>
        <w:ind w:firstLine="720"/>
        <w:jc w:val="both"/>
        <w:rPr>
          <w:rFonts w:ascii="Times New Roman" w:hAnsi="Times New Roman" w:cs="Times New Roman"/>
          <w:color w:val="000000"/>
          <w:sz w:val="24"/>
          <w:szCs w:val="24"/>
        </w:rPr>
      </w:pPr>
      <w:r w:rsidRPr="00270105">
        <w:rPr>
          <w:rFonts w:ascii="Times New Roman" w:hAnsi="Times New Roman" w:cs="Times New Roman"/>
          <w:color w:val="000000"/>
          <w:sz w:val="24"/>
          <w:szCs w:val="24"/>
        </w:rPr>
        <w:t>Угрожающие жизни состояния (клиническая смерть, шок, кровотечения, удушье). Техника сердечно-легочной реанимации. Комплексы мер при определенных травмах (сп</w:t>
      </w:r>
      <w:r w:rsidRPr="00270105">
        <w:rPr>
          <w:rFonts w:ascii="Times New Roman" w:hAnsi="Times New Roman" w:cs="Times New Roman"/>
          <w:color w:val="000000"/>
          <w:sz w:val="24"/>
          <w:szCs w:val="24"/>
        </w:rPr>
        <w:t>е</w:t>
      </w:r>
      <w:r w:rsidRPr="00270105">
        <w:rPr>
          <w:rFonts w:ascii="Times New Roman" w:hAnsi="Times New Roman" w:cs="Times New Roman"/>
          <w:color w:val="000000"/>
          <w:sz w:val="24"/>
          <w:szCs w:val="24"/>
        </w:rPr>
        <w:t>циальные и подручные средства).</w:t>
      </w:r>
    </w:p>
    <w:p w:rsidR="008A08B8" w:rsidRPr="00270105" w:rsidRDefault="008A08B8" w:rsidP="000D39FA">
      <w:pPr>
        <w:pStyle w:val="ab"/>
        <w:ind w:firstLine="720"/>
        <w:jc w:val="both"/>
        <w:rPr>
          <w:rFonts w:ascii="Times New Roman" w:hAnsi="Times New Roman" w:cs="Times New Roman"/>
          <w:color w:val="000000"/>
          <w:sz w:val="24"/>
          <w:szCs w:val="24"/>
        </w:rPr>
      </w:pPr>
      <w:r w:rsidRPr="00270105">
        <w:rPr>
          <w:rFonts w:ascii="Times New Roman" w:hAnsi="Times New Roman" w:cs="Times New Roman"/>
          <w:color w:val="000000"/>
          <w:sz w:val="24"/>
          <w:szCs w:val="24"/>
        </w:rPr>
        <w:t>Рекомендуемая литература: [243, 263].</w:t>
      </w:r>
    </w:p>
    <w:p w:rsidR="008A08B8" w:rsidRPr="00270105" w:rsidRDefault="008A08B8" w:rsidP="000D39FA">
      <w:pPr>
        <w:pStyle w:val="ab"/>
        <w:ind w:firstLine="720"/>
        <w:jc w:val="both"/>
        <w:rPr>
          <w:rFonts w:ascii="Times New Roman" w:hAnsi="Times New Roman" w:cs="Times New Roman"/>
          <w:color w:val="000000"/>
          <w:sz w:val="24"/>
          <w:szCs w:val="24"/>
        </w:rPr>
      </w:pPr>
    </w:p>
    <w:p w:rsidR="008A08B8" w:rsidRPr="00270105" w:rsidRDefault="008A08B8" w:rsidP="000D39FA">
      <w:pPr>
        <w:pStyle w:val="ab"/>
        <w:jc w:val="center"/>
        <w:rPr>
          <w:rFonts w:ascii="Times New Roman" w:hAnsi="Times New Roman" w:cs="Times New Roman"/>
          <w:b/>
          <w:color w:val="000000"/>
          <w:sz w:val="24"/>
          <w:szCs w:val="24"/>
        </w:rPr>
      </w:pPr>
      <w:r w:rsidRPr="00270105">
        <w:rPr>
          <w:rFonts w:ascii="Times New Roman" w:hAnsi="Times New Roman" w:cs="Times New Roman"/>
          <w:b/>
          <w:color w:val="000000"/>
          <w:sz w:val="24"/>
          <w:szCs w:val="24"/>
        </w:rPr>
        <w:t>Тема 1.3.3. Ожоги и отравления на пожаре. Первая медицинская помощь</w:t>
      </w:r>
    </w:p>
    <w:p w:rsidR="008A08B8" w:rsidRPr="00270105" w:rsidRDefault="008A08B8" w:rsidP="000D39FA">
      <w:pPr>
        <w:pStyle w:val="ab"/>
        <w:ind w:firstLine="720"/>
        <w:jc w:val="both"/>
        <w:rPr>
          <w:rFonts w:ascii="Times New Roman" w:hAnsi="Times New Roman" w:cs="Times New Roman"/>
          <w:color w:val="000000"/>
          <w:sz w:val="24"/>
          <w:szCs w:val="24"/>
        </w:rPr>
      </w:pPr>
      <w:r w:rsidRPr="00270105">
        <w:rPr>
          <w:rFonts w:ascii="Times New Roman" w:hAnsi="Times New Roman" w:cs="Times New Roman"/>
          <w:color w:val="000000"/>
          <w:sz w:val="24"/>
          <w:szCs w:val="24"/>
        </w:rPr>
        <w:t>Виды ожогов, оценка тяжести состояния и оказание первой медицинской пом</w:t>
      </w:r>
      <w:r w:rsidRPr="00270105">
        <w:rPr>
          <w:rFonts w:ascii="Times New Roman" w:hAnsi="Times New Roman" w:cs="Times New Roman"/>
          <w:color w:val="000000"/>
          <w:sz w:val="24"/>
          <w:szCs w:val="24"/>
        </w:rPr>
        <w:t>о</w:t>
      </w:r>
      <w:r w:rsidRPr="00270105">
        <w:rPr>
          <w:rFonts w:ascii="Times New Roman" w:hAnsi="Times New Roman" w:cs="Times New Roman"/>
          <w:color w:val="000000"/>
          <w:sz w:val="24"/>
          <w:szCs w:val="24"/>
        </w:rPr>
        <w:t>щи.</w:t>
      </w:r>
    </w:p>
    <w:p w:rsidR="008A08B8" w:rsidRPr="00270105" w:rsidRDefault="008A08B8" w:rsidP="000D39FA">
      <w:pPr>
        <w:pStyle w:val="ab"/>
        <w:jc w:val="both"/>
        <w:rPr>
          <w:rFonts w:ascii="Times New Roman" w:hAnsi="Times New Roman" w:cs="Times New Roman"/>
          <w:color w:val="000000"/>
          <w:sz w:val="24"/>
          <w:szCs w:val="24"/>
        </w:rPr>
      </w:pPr>
      <w:r w:rsidRPr="00270105">
        <w:rPr>
          <w:rFonts w:ascii="Times New Roman" w:hAnsi="Times New Roman" w:cs="Times New Roman"/>
          <w:color w:val="000000"/>
          <w:sz w:val="24"/>
          <w:szCs w:val="24"/>
        </w:rPr>
        <w:t>Отравление угарным газом, комплекс мер по спасению жизни пострадавшего, способы тран</w:t>
      </w:r>
      <w:r w:rsidRPr="00270105">
        <w:rPr>
          <w:rFonts w:ascii="Times New Roman" w:hAnsi="Times New Roman" w:cs="Times New Roman"/>
          <w:color w:val="000000"/>
          <w:sz w:val="24"/>
          <w:szCs w:val="24"/>
        </w:rPr>
        <w:t>с</w:t>
      </w:r>
      <w:r w:rsidRPr="00270105">
        <w:rPr>
          <w:rFonts w:ascii="Times New Roman" w:hAnsi="Times New Roman" w:cs="Times New Roman"/>
          <w:color w:val="000000"/>
          <w:sz w:val="24"/>
          <w:szCs w:val="24"/>
        </w:rPr>
        <w:t>портировки.</w:t>
      </w:r>
    </w:p>
    <w:p w:rsidR="008A08B8" w:rsidRPr="00270105" w:rsidRDefault="008A08B8" w:rsidP="000D39FA">
      <w:pPr>
        <w:pStyle w:val="ab"/>
        <w:ind w:firstLine="709"/>
        <w:jc w:val="both"/>
        <w:rPr>
          <w:rFonts w:ascii="Times New Roman" w:hAnsi="Times New Roman" w:cs="Times New Roman"/>
          <w:color w:val="000000"/>
          <w:sz w:val="24"/>
          <w:szCs w:val="24"/>
        </w:rPr>
      </w:pPr>
      <w:r w:rsidRPr="00270105">
        <w:rPr>
          <w:rFonts w:ascii="Times New Roman" w:hAnsi="Times New Roman" w:cs="Times New Roman"/>
          <w:color w:val="000000"/>
          <w:sz w:val="24"/>
          <w:szCs w:val="24"/>
        </w:rPr>
        <w:t>Рекомендуемая литература: [263].</w:t>
      </w:r>
    </w:p>
    <w:p w:rsidR="008A08B8" w:rsidRPr="00270105" w:rsidRDefault="008A08B8" w:rsidP="000D39FA">
      <w:pPr>
        <w:pStyle w:val="ab"/>
        <w:jc w:val="both"/>
        <w:rPr>
          <w:rFonts w:ascii="Times New Roman" w:hAnsi="Times New Roman" w:cs="Times New Roman"/>
          <w:color w:val="000000"/>
          <w:sz w:val="24"/>
          <w:szCs w:val="24"/>
        </w:rPr>
      </w:pPr>
    </w:p>
    <w:p w:rsidR="008A08B8" w:rsidRPr="00270105" w:rsidRDefault="008A08B8" w:rsidP="000D39FA">
      <w:pPr>
        <w:pStyle w:val="ab"/>
        <w:ind w:firstLine="709"/>
        <w:jc w:val="both"/>
        <w:rPr>
          <w:rFonts w:ascii="Times New Roman" w:hAnsi="Times New Roman" w:cs="Times New Roman"/>
          <w:b/>
          <w:color w:val="000000"/>
          <w:sz w:val="24"/>
          <w:szCs w:val="24"/>
        </w:rPr>
      </w:pPr>
      <w:r w:rsidRPr="00270105">
        <w:rPr>
          <w:rFonts w:ascii="Times New Roman" w:hAnsi="Times New Roman" w:cs="Times New Roman"/>
          <w:b/>
          <w:color w:val="000000"/>
          <w:sz w:val="24"/>
          <w:szCs w:val="24"/>
        </w:rPr>
        <w:t>Тема 1.3.4. Защита и ПМП при поражении АХОВ и лучевом поражении</w:t>
      </w:r>
    </w:p>
    <w:p w:rsidR="008A08B8" w:rsidRPr="00270105" w:rsidRDefault="008A08B8" w:rsidP="000D39FA">
      <w:pPr>
        <w:pStyle w:val="ab"/>
        <w:ind w:firstLine="720"/>
        <w:jc w:val="both"/>
        <w:rPr>
          <w:rFonts w:ascii="Times New Roman" w:hAnsi="Times New Roman" w:cs="Times New Roman"/>
          <w:color w:val="000000"/>
          <w:sz w:val="24"/>
          <w:szCs w:val="24"/>
        </w:rPr>
      </w:pPr>
      <w:r w:rsidRPr="00270105">
        <w:rPr>
          <w:rFonts w:ascii="Times New Roman" w:hAnsi="Times New Roman" w:cs="Times New Roman"/>
          <w:color w:val="000000"/>
          <w:sz w:val="24"/>
          <w:szCs w:val="24"/>
        </w:rPr>
        <w:t>Пути проникновения и выведения АХОВ из организма. Алгоритм первой помощи при поражении АХОВ. Антидоты. Виды лучевого поражения. Пассивная и активная з</w:t>
      </w:r>
      <w:r w:rsidRPr="00270105">
        <w:rPr>
          <w:rFonts w:ascii="Times New Roman" w:hAnsi="Times New Roman" w:cs="Times New Roman"/>
          <w:color w:val="000000"/>
          <w:sz w:val="24"/>
          <w:szCs w:val="24"/>
        </w:rPr>
        <w:t>а</w:t>
      </w:r>
      <w:r w:rsidRPr="00270105">
        <w:rPr>
          <w:rFonts w:ascii="Times New Roman" w:hAnsi="Times New Roman" w:cs="Times New Roman"/>
          <w:color w:val="000000"/>
          <w:sz w:val="24"/>
          <w:szCs w:val="24"/>
        </w:rPr>
        <w:t>щита. Первая медицинская помощь, само- и взаимопомощь при внешнем и внутреннем облучении. Радиопротекторы и компле</w:t>
      </w:r>
      <w:r w:rsidRPr="00270105">
        <w:rPr>
          <w:rFonts w:ascii="Times New Roman" w:hAnsi="Times New Roman" w:cs="Times New Roman"/>
          <w:color w:val="000000"/>
          <w:sz w:val="24"/>
          <w:szCs w:val="24"/>
        </w:rPr>
        <w:t>к</w:t>
      </w:r>
      <w:r w:rsidRPr="00270105">
        <w:rPr>
          <w:rFonts w:ascii="Times New Roman" w:hAnsi="Times New Roman" w:cs="Times New Roman"/>
          <w:color w:val="000000"/>
          <w:sz w:val="24"/>
          <w:szCs w:val="24"/>
        </w:rPr>
        <w:t>соны.</w:t>
      </w:r>
    </w:p>
    <w:p w:rsidR="008A08B8" w:rsidRPr="00270105" w:rsidRDefault="008A08B8" w:rsidP="000D39FA">
      <w:pPr>
        <w:suppressAutoHyphens/>
        <w:autoSpaceDE w:val="0"/>
        <w:autoSpaceDN w:val="0"/>
        <w:adjustRightInd w:val="0"/>
        <w:ind w:firstLine="720"/>
        <w:rPr>
          <w:color w:val="000000"/>
          <w:sz w:val="24"/>
          <w:szCs w:val="24"/>
        </w:rPr>
      </w:pPr>
      <w:r w:rsidRPr="00270105">
        <w:rPr>
          <w:color w:val="000000"/>
          <w:sz w:val="24"/>
          <w:szCs w:val="24"/>
        </w:rPr>
        <w:t>Рекомендуемая литература: [243, 263].</w:t>
      </w:r>
    </w:p>
    <w:p w:rsidR="008A08B8" w:rsidRPr="00270105" w:rsidRDefault="008A08B8" w:rsidP="000D39FA">
      <w:pPr>
        <w:suppressAutoHyphens/>
        <w:autoSpaceDE w:val="0"/>
        <w:autoSpaceDN w:val="0"/>
        <w:adjustRightInd w:val="0"/>
        <w:ind w:firstLine="720"/>
        <w:jc w:val="center"/>
        <w:rPr>
          <w:b/>
          <w:color w:val="000000"/>
          <w:sz w:val="24"/>
          <w:szCs w:val="24"/>
        </w:rPr>
      </w:pPr>
    </w:p>
    <w:p w:rsidR="008A08B8" w:rsidRPr="00270105" w:rsidRDefault="008A08B8" w:rsidP="000D39FA">
      <w:pPr>
        <w:suppressAutoHyphens/>
        <w:autoSpaceDE w:val="0"/>
        <w:autoSpaceDN w:val="0"/>
        <w:adjustRightInd w:val="0"/>
        <w:ind w:firstLine="720"/>
        <w:jc w:val="center"/>
        <w:rPr>
          <w:b/>
          <w:color w:val="000000"/>
          <w:sz w:val="24"/>
          <w:szCs w:val="24"/>
        </w:rPr>
      </w:pPr>
      <w:r w:rsidRPr="00270105">
        <w:rPr>
          <w:b/>
          <w:color w:val="000000"/>
          <w:sz w:val="24"/>
          <w:szCs w:val="24"/>
        </w:rPr>
        <w:t>РАЗДЕЛ 1.4. Назначение и задачи МЧС, ГО и ФППС ГО</w:t>
      </w:r>
    </w:p>
    <w:p w:rsidR="008A08B8" w:rsidRPr="00270105" w:rsidRDefault="008A08B8" w:rsidP="000D39FA">
      <w:pPr>
        <w:pStyle w:val="31"/>
        <w:spacing w:after="0"/>
        <w:ind w:left="0"/>
        <w:jc w:val="center"/>
        <w:rPr>
          <w:rFonts w:ascii="Times New Roman" w:hAnsi="Times New Roman"/>
          <w:b/>
          <w:color w:val="000000"/>
          <w:sz w:val="24"/>
          <w:szCs w:val="24"/>
        </w:rPr>
      </w:pPr>
      <w:r w:rsidRPr="00270105">
        <w:rPr>
          <w:rFonts w:ascii="Times New Roman" w:hAnsi="Times New Roman"/>
          <w:b/>
          <w:color w:val="000000"/>
          <w:sz w:val="24"/>
          <w:szCs w:val="24"/>
        </w:rPr>
        <w:t>Тема 1.4.1. Роль и место ГПС МЧС России в системе ГО страны. Задачи и организ</w:t>
      </w:r>
      <w:r w:rsidRPr="00270105">
        <w:rPr>
          <w:rFonts w:ascii="Times New Roman" w:hAnsi="Times New Roman"/>
          <w:b/>
          <w:color w:val="000000"/>
          <w:sz w:val="24"/>
          <w:szCs w:val="24"/>
        </w:rPr>
        <w:t>а</w:t>
      </w:r>
      <w:r w:rsidRPr="00270105">
        <w:rPr>
          <w:rFonts w:ascii="Times New Roman" w:hAnsi="Times New Roman"/>
          <w:b/>
          <w:color w:val="000000"/>
          <w:sz w:val="24"/>
          <w:szCs w:val="24"/>
        </w:rPr>
        <w:t>ционная структ</w:t>
      </w:r>
      <w:r w:rsidRPr="00270105">
        <w:rPr>
          <w:rFonts w:ascii="Times New Roman" w:hAnsi="Times New Roman"/>
          <w:b/>
          <w:color w:val="000000"/>
          <w:sz w:val="24"/>
          <w:szCs w:val="24"/>
        </w:rPr>
        <w:t>у</w:t>
      </w:r>
      <w:r w:rsidRPr="00270105">
        <w:rPr>
          <w:rFonts w:ascii="Times New Roman" w:hAnsi="Times New Roman"/>
          <w:b/>
          <w:color w:val="000000"/>
          <w:sz w:val="24"/>
          <w:szCs w:val="24"/>
        </w:rPr>
        <w:t>ра МЧС, ГО и ФППС ГО РФ</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Современное состояние системы обеспечения пожарной безопасности экономики страны (республики) в условиях применения оружия массового п</w:t>
      </w:r>
      <w:r w:rsidRPr="00270105">
        <w:rPr>
          <w:rFonts w:ascii="Times New Roman" w:hAnsi="Times New Roman"/>
          <w:color w:val="000000"/>
          <w:sz w:val="24"/>
          <w:szCs w:val="24"/>
        </w:rPr>
        <w:t>о</w:t>
      </w:r>
      <w:r w:rsidRPr="00270105">
        <w:rPr>
          <w:rFonts w:ascii="Times New Roman" w:hAnsi="Times New Roman"/>
          <w:color w:val="000000"/>
          <w:sz w:val="24"/>
          <w:szCs w:val="24"/>
        </w:rPr>
        <w:t>ражения.</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Стратегические средства нападения противника. Поражающие факторы ядерного оружия, химич</w:t>
      </w:r>
      <w:r w:rsidRPr="00270105">
        <w:rPr>
          <w:rFonts w:ascii="Times New Roman" w:hAnsi="Times New Roman"/>
          <w:color w:val="000000"/>
          <w:sz w:val="24"/>
          <w:szCs w:val="24"/>
        </w:rPr>
        <w:t>е</w:t>
      </w:r>
      <w:r w:rsidRPr="00270105">
        <w:rPr>
          <w:rFonts w:ascii="Times New Roman" w:hAnsi="Times New Roman"/>
          <w:color w:val="000000"/>
          <w:sz w:val="24"/>
          <w:szCs w:val="24"/>
        </w:rPr>
        <w:t>ских и биологических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Роль, место и задачи ГО в укреплении национальной безопасности страны. Орган</w:t>
      </w:r>
      <w:r w:rsidRPr="00270105">
        <w:rPr>
          <w:rFonts w:ascii="Times New Roman" w:hAnsi="Times New Roman"/>
          <w:color w:val="000000"/>
          <w:sz w:val="24"/>
          <w:szCs w:val="24"/>
        </w:rPr>
        <w:t>и</w:t>
      </w:r>
      <w:r w:rsidRPr="00270105">
        <w:rPr>
          <w:rFonts w:ascii="Times New Roman" w:hAnsi="Times New Roman"/>
          <w:color w:val="000000"/>
          <w:sz w:val="24"/>
          <w:szCs w:val="24"/>
        </w:rPr>
        <w:t>зационная стру</w:t>
      </w:r>
      <w:r w:rsidRPr="00270105">
        <w:rPr>
          <w:rFonts w:ascii="Times New Roman" w:hAnsi="Times New Roman"/>
          <w:color w:val="000000"/>
          <w:sz w:val="24"/>
          <w:szCs w:val="24"/>
        </w:rPr>
        <w:t>к</w:t>
      </w:r>
      <w:r w:rsidRPr="00270105">
        <w:rPr>
          <w:rFonts w:ascii="Times New Roman" w:hAnsi="Times New Roman"/>
          <w:color w:val="000000"/>
          <w:sz w:val="24"/>
          <w:szCs w:val="24"/>
        </w:rPr>
        <w:t>тура МЧС РФ, место в ней ГО. Силы и средства ГО.</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Назначение, основные задачи и организационная структура ФППС ГО МЧС. Зн</w:t>
      </w:r>
      <w:r w:rsidRPr="00270105">
        <w:rPr>
          <w:rFonts w:ascii="Times New Roman" w:hAnsi="Times New Roman"/>
          <w:color w:val="000000"/>
          <w:sz w:val="24"/>
          <w:szCs w:val="24"/>
        </w:rPr>
        <w:t>а</w:t>
      </w:r>
      <w:r w:rsidRPr="00270105">
        <w:rPr>
          <w:rFonts w:ascii="Times New Roman" w:hAnsi="Times New Roman"/>
          <w:color w:val="000000"/>
          <w:sz w:val="24"/>
          <w:szCs w:val="24"/>
        </w:rPr>
        <w:t>чение, роль и место ФППС ГО в системе гражданской обороны страны (респу</w:t>
      </w:r>
      <w:r w:rsidRPr="00270105">
        <w:rPr>
          <w:rFonts w:ascii="Times New Roman" w:hAnsi="Times New Roman"/>
          <w:color w:val="000000"/>
          <w:sz w:val="24"/>
          <w:szCs w:val="24"/>
        </w:rPr>
        <w:t>б</w:t>
      </w:r>
      <w:r w:rsidRPr="00270105">
        <w:rPr>
          <w:rFonts w:ascii="Times New Roman" w:hAnsi="Times New Roman"/>
          <w:color w:val="000000"/>
          <w:sz w:val="24"/>
          <w:szCs w:val="24"/>
        </w:rPr>
        <w:t>лики).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Единая государственная система по предупреждению и действиям в условиях чре</w:t>
      </w:r>
      <w:r w:rsidRPr="00270105">
        <w:rPr>
          <w:rFonts w:ascii="Times New Roman" w:hAnsi="Times New Roman"/>
          <w:color w:val="000000"/>
          <w:sz w:val="24"/>
          <w:szCs w:val="24"/>
        </w:rPr>
        <w:t>з</w:t>
      </w:r>
      <w:r w:rsidRPr="00270105">
        <w:rPr>
          <w:rFonts w:ascii="Times New Roman" w:hAnsi="Times New Roman"/>
          <w:color w:val="000000"/>
          <w:sz w:val="24"/>
          <w:szCs w:val="24"/>
        </w:rPr>
        <w:t>вычайных ситу</w:t>
      </w:r>
      <w:r w:rsidRPr="00270105">
        <w:rPr>
          <w:rFonts w:ascii="Times New Roman" w:hAnsi="Times New Roman"/>
          <w:color w:val="000000"/>
          <w:sz w:val="24"/>
          <w:szCs w:val="24"/>
        </w:rPr>
        <w:t>а</w:t>
      </w:r>
      <w:r w:rsidRPr="00270105">
        <w:rPr>
          <w:rFonts w:ascii="Times New Roman" w:hAnsi="Times New Roman"/>
          <w:color w:val="000000"/>
          <w:sz w:val="24"/>
          <w:szCs w:val="24"/>
        </w:rPr>
        <w:t>ций: режимы функционирования, состав сил.</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Силы и средства ФППС ГО: состав, порядок создания, эшелонирования и их и</w:t>
      </w:r>
      <w:r w:rsidRPr="00270105">
        <w:rPr>
          <w:rFonts w:ascii="Times New Roman" w:hAnsi="Times New Roman"/>
          <w:color w:val="000000"/>
          <w:sz w:val="24"/>
          <w:szCs w:val="24"/>
        </w:rPr>
        <w:t>с</w:t>
      </w:r>
      <w:r w:rsidRPr="00270105">
        <w:rPr>
          <w:rFonts w:ascii="Times New Roman" w:hAnsi="Times New Roman"/>
          <w:color w:val="000000"/>
          <w:sz w:val="24"/>
          <w:szCs w:val="24"/>
        </w:rPr>
        <w:t>пользования. Невоенизированные противопожарные формирования гражданской обор</w:t>
      </w:r>
      <w:r w:rsidRPr="00270105">
        <w:rPr>
          <w:rFonts w:ascii="Times New Roman" w:hAnsi="Times New Roman"/>
          <w:color w:val="000000"/>
          <w:sz w:val="24"/>
          <w:szCs w:val="24"/>
        </w:rPr>
        <w:t>о</w:t>
      </w:r>
      <w:r w:rsidRPr="00270105">
        <w:rPr>
          <w:rFonts w:ascii="Times New Roman" w:hAnsi="Times New Roman"/>
          <w:color w:val="000000"/>
          <w:sz w:val="24"/>
          <w:szCs w:val="24"/>
        </w:rPr>
        <w:t>ны.</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[44, 183, 190].</w:t>
      </w:r>
    </w:p>
    <w:p w:rsidR="008A08B8" w:rsidRPr="00270105" w:rsidRDefault="008A08B8" w:rsidP="000D39FA">
      <w:pPr>
        <w:pStyle w:val="a5"/>
        <w:spacing w:after="0"/>
        <w:rPr>
          <w:rFonts w:ascii="Times New Roman" w:hAnsi="Times New Roman"/>
          <w:color w:val="000000"/>
          <w:sz w:val="24"/>
          <w:szCs w:val="24"/>
        </w:rPr>
      </w:pPr>
    </w:p>
    <w:p w:rsidR="008A08B8" w:rsidRPr="00270105" w:rsidRDefault="008A08B8" w:rsidP="000D39FA">
      <w:pPr>
        <w:pStyle w:val="7"/>
        <w:spacing w:before="0" w:after="0"/>
        <w:jc w:val="center"/>
        <w:rPr>
          <w:rFonts w:ascii="Times New Roman" w:hAnsi="Times New Roman"/>
          <w:b/>
          <w:color w:val="000000"/>
        </w:rPr>
      </w:pPr>
      <w:r w:rsidRPr="00270105">
        <w:rPr>
          <w:rFonts w:ascii="Times New Roman" w:hAnsi="Times New Roman"/>
          <w:b/>
          <w:color w:val="000000"/>
        </w:rPr>
        <w:t>Тема 1.4.2. Выявление последствий применения противн</w:t>
      </w:r>
      <w:r w:rsidRPr="00270105">
        <w:rPr>
          <w:rFonts w:ascii="Times New Roman" w:hAnsi="Times New Roman"/>
          <w:b/>
          <w:color w:val="000000"/>
        </w:rPr>
        <w:t>и</w:t>
      </w:r>
      <w:r w:rsidRPr="00270105">
        <w:rPr>
          <w:rFonts w:ascii="Times New Roman" w:hAnsi="Times New Roman"/>
          <w:b/>
          <w:color w:val="000000"/>
        </w:rPr>
        <w:t>ком ядерного оружия</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Поражающие факторы современных средств нападения и их влияние на пожарную о</w:t>
      </w:r>
      <w:r w:rsidRPr="00270105">
        <w:rPr>
          <w:rFonts w:ascii="Times New Roman" w:hAnsi="Times New Roman"/>
          <w:color w:val="000000"/>
          <w:sz w:val="24"/>
          <w:szCs w:val="24"/>
        </w:rPr>
        <w:t>б</w:t>
      </w:r>
      <w:r w:rsidRPr="00270105">
        <w:rPr>
          <w:rFonts w:ascii="Times New Roman" w:hAnsi="Times New Roman"/>
          <w:color w:val="000000"/>
          <w:sz w:val="24"/>
          <w:szCs w:val="24"/>
        </w:rPr>
        <w:t>становку в очаге поражения.</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Основы выявления последствий применения противником ядерного оружия: су</w:t>
      </w:r>
      <w:r w:rsidRPr="00270105">
        <w:rPr>
          <w:rFonts w:ascii="Times New Roman" w:hAnsi="Times New Roman"/>
          <w:color w:val="000000"/>
          <w:sz w:val="24"/>
          <w:szCs w:val="24"/>
        </w:rPr>
        <w:t>щ</w:t>
      </w:r>
      <w:r w:rsidRPr="00270105">
        <w:rPr>
          <w:rFonts w:ascii="Times New Roman" w:hAnsi="Times New Roman"/>
          <w:color w:val="000000"/>
          <w:sz w:val="24"/>
          <w:szCs w:val="24"/>
        </w:rPr>
        <w:t>ность, методы и задачи выявления и оценки обстановки.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Выявление и оценка обстановки в районе ядерного взрыва: сущность, методы, и</w:t>
      </w:r>
      <w:r w:rsidRPr="00270105">
        <w:rPr>
          <w:rFonts w:ascii="Times New Roman" w:hAnsi="Times New Roman"/>
          <w:color w:val="000000"/>
          <w:sz w:val="24"/>
          <w:szCs w:val="24"/>
        </w:rPr>
        <w:t>с</w:t>
      </w:r>
      <w:r w:rsidRPr="00270105">
        <w:rPr>
          <w:rFonts w:ascii="Times New Roman" w:hAnsi="Times New Roman"/>
          <w:color w:val="000000"/>
          <w:sz w:val="24"/>
          <w:szCs w:val="24"/>
        </w:rPr>
        <w:t>ходные данные. Определение понятий поражение и потери. Виды поражений. Классиф</w:t>
      </w:r>
      <w:r w:rsidRPr="00270105">
        <w:rPr>
          <w:rFonts w:ascii="Times New Roman" w:hAnsi="Times New Roman"/>
          <w:color w:val="000000"/>
          <w:sz w:val="24"/>
          <w:szCs w:val="24"/>
        </w:rPr>
        <w:t>и</w:t>
      </w:r>
      <w:r w:rsidRPr="00270105">
        <w:rPr>
          <w:rFonts w:ascii="Times New Roman" w:hAnsi="Times New Roman"/>
          <w:color w:val="000000"/>
          <w:sz w:val="24"/>
          <w:szCs w:val="24"/>
        </w:rPr>
        <w:t>кация потерь личного состава и техники ФППС ГО. Понятие радиусов в</w:t>
      </w:r>
      <w:r w:rsidRPr="00270105">
        <w:rPr>
          <w:rFonts w:ascii="Times New Roman" w:hAnsi="Times New Roman"/>
          <w:color w:val="000000"/>
          <w:sz w:val="24"/>
          <w:szCs w:val="24"/>
        </w:rPr>
        <w:t>ы</w:t>
      </w:r>
      <w:r w:rsidRPr="00270105">
        <w:rPr>
          <w:rFonts w:ascii="Times New Roman" w:hAnsi="Times New Roman"/>
          <w:color w:val="000000"/>
          <w:sz w:val="24"/>
          <w:szCs w:val="24"/>
        </w:rPr>
        <w:t>хода из строя личного состава и техники, методика их определения и отображение зон поражения на карте.</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Содержание и методика оценки потерь личного состава и техники. Оценка потерь в местах дисл</w:t>
      </w:r>
      <w:r w:rsidRPr="00270105">
        <w:rPr>
          <w:rFonts w:ascii="Times New Roman" w:hAnsi="Times New Roman"/>
          <w:color w:val="000000"/>
          <w:sz w:val="24"/>
          <w:szCs w:val="24"/>
        </w:rPr>
        <w:t>о</w:t>
      </w:r>
      <w:r w:rsidRPr="00270105">
        <w:rPr>
          <w:rFonts w:ascii="Times New Roman" w:hAnsi="Times New Roman"/>
          <w:color w:val="000000"/>
          <w:sz w:val="24"/>
          <w:szCs w:val="24"/>
        </w:rPr>
        <w:t>кации и на маршрутах движения подразделений ФППС ГО.</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Выявление и оценка прогнозируемой инженерной обстановки по укрупненным п</w:t>
      </w:r>
      <w:r w:rsidRPr="00270105">
        <w:rPr>
          <w:rFonts w:ascii="Times New Roman" w:hAnsi="Times New Roman"/>
          <w:color w:val="000000"/>
          <w:sz w:val="24"/>
          <w:szCs w:val="24"/>
        </w:rPr>
        <w:t>о</w:t>
      </w:r>
      <w:r w:rsidRPr="00270105">
        <w:rPr>
          <w:rFonts w:ascii="Times New Roman" w:hAnsi="Times New Roman"/>
          <w:color w:val="000000"/>
          <w:sz w:val="24"/>
          <w:szCs w:val="24"/>
        </w:rPr>
        <w:t>казателям. Выя</w:t>
      </w:r>
      <w:r w:rsidRPr="00270105">
        <w:rPr>
          <w:rFonts w:ascii="Times New Roman" w:hAnsi="Times New Roman"/>
          <w:color w:val="000000"/>
          <w:sz w:val="24"/>
          <w:szCs w:val="24"/>
        </w:rPr>
        <w:t>в</w:t>
      </w:r>
      <w:r w:rsidRPr="00270105">
        <w:rPr>
          <w:rFonts w:ascii="Times New Roman" w:hAnsi="Times New Roman"/>
          <w:color w:val="000000"/>
          <w:sz w:val="24"/>
          <w:szCs w:val="24"/>
        </w:rPr>
        <w:t>ление и оценка инженерной обстановки на маршрутах ввода сил ГО и на объектах экономики по данным разведки. Порядок отображения инженерной обстано</w:t>
      </w:r>
      <w:r w:rsidRPr="00270105">
        <w:rPr>
          <w:rFonts w:ascii="Times New Roman" w:hAnsi="Times New Roman"/>
          <w:color w:val="000000"/>
          <w:sz w:val="24"/>
          <w:szCs w:val="24"/>
        </w:rPr>
        <w:t>в</w:t>
      </w:r>
      <w:r w:rsidRPr="00270105">
        <w:rPr>
          <w:rFonts w:ascii="Times New Roman" w:hAnsi="Times New Roman"/>
          <w:color w:val="000000"/>
          <w:sz w:val="24"/>
          <w:szCs w:val="24"/>
        </w:rPr>
        <w:t>ки на планах и картах городов и объектах эк</w:t>
      </w:r>
      <w:r w:rsidRPr="00270105">
        <w:rPr>
          <w:rFonts w:ascii="Times New Roman" w:hAnsi="Times New Roman"/>
          <w:color w:val="000000"/>
          <w:sz w:val="24"/>
          <w:szCs w:val="24"/>
        </w:rPr>
        <w:t>о</w:t>
      </w:r>
      <w:r w:rsidRPr="00270105">
        <w:rPr>
          <w:rFonts w:ascii="Times New Roman" w:hAnsi="Times New Roman"/>
          <w:color w:val="000000"/>
          <w:sz w:val="24"/>
          <w:szCs w:val="24"/>
        </w:rPr>
        <w:t>номики.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Сущность и цель прогнозирования пожарной обстановки. Предварительное выя</w:t>
      </w:r>
      <w:r w:rsidRPr="00270105">
        <w:rPr>
          <w:rFonts w:ascii="Times New Roman" w:hAnsi="Times New Roman"/>
          <w:color w:val="000000"/>
          <w:sz w:val="24"/>
          <w:szCs w:val="24"/>
        </w:rPr>
        <w:t>в</w:t>
      </w:r>
      <w:r w:rsidRPr="00270105">
        <w:rPr>
          <w:rFonts w:ascii="Times New Roman" w:hAnsi="Times New Roman"/>
          <w:color w:val="000000"/>
          <w:sz w:val="24"/>
          <w:szCs w:val="24"/>
        </w:rPr>
        <w:t>ление и оценка пожарной обстановки до нанесения ядерного удара, исходные данные для прогнозирования. Порядок составления картограммы пожарной опасности застройки г</w:t>
      </w:r>
      <w:r w:rsidRPr="00270105">
        <w:rPr>
          <w:rFonts w:ascii="Times New Roman" w:hAnsi="Times New Roman"/>
          <w:color w:val="000000"/>
          <w:sz w:val="24"/>
          <w:szCs w:val="24"/>
        </w:rPr>
        <w:t>о</w:t>
      </w:r>
      <w:r w:rsidRPr="00270105">
        <w:rPr>
          <w:rFonts w:ascii="Times New Roman" w:hAnsi="Times New Roman"/>
          <w:color w:val="000000"/>
          <w:sz w:val="24"/>
          <w:szCs w:val="24"/>
        </w:rPr>
        <w:t>рода.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Выявление и оценка пожарной обстановки после нанесения ядерного удара. И</w:t>
      </w:r>
      <w:r w:rsidRPr="00270105">
        <w:rPr>
          <w:rFonts w:ascii="Times New Roman" w:hAnsi="Times New Roman"/>
          <w:color w:val="000000"/>
          <w:sz w:val="24"/>
          <w:szCs w:val="24"/>
        </w:rPr>
        <w:t>с</w:t>
      </w:r>
      <w:r w:rsidRPr="00270105">
        <w:rPr>
          <w:rFonts w:ascii="Times New Roman" w:hAnsi="Times New Roman"/>
          <w:color w:val="000000"/>
          <w:sz w:val="24"/>
          <w:szCs w:val="24"/>
        </w:rPr>
        <w:t>ходные данные, зоны безусловного и вероятного поражения пожарами, определение видов пожаров на участках застройки в оч</w:t>
      </w:r>
      <w:r w:rsidRPr="00270105">
        <w:rPr>
          <w:rFonts w:ascii="Times New Roman" w:hAnsi="Times New Roman"/>
          <w:color w:val="000000"/>
          <w:sz w:val="24"/>
          <w:szCs w:val="24"/>
        </w:rPr>
        <w:t>а</w:t>
      </w:r>
      <w:r w:rsidRPr="00270105">
        <w:rPr>
          <w:rFonts w:ascii="Times New Roman" w:hAnsi="Times New Roman"/>
          <w:color w:val="000000"/>
          <w:sz w:val="24"/>
          <w:szCs w:val="24"/>
        </w:rPr>
        <w:t>гах поражения.</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Оценка пожарной обстановки на маршрутах ввода сил ГО и в местах ведения АС и ДНР. Определение рубежей локализации сплошных пожаров.</w:t>
      </w:r>
      <w:r w:rsidRPr="00270105">
        <w:rPr>
          <w:rFonts w:ascii="Times New Roman" w:hAnsi="Times New Roman"/>
          <w:color w:val="000000"/>
          <w:sz w:val="24"/>
          <w:szCs w:val="24"/>
        </w:rPr>
        <w:tab/>
        <w:t>Выявление и оценка ради</w:t>
      </w:r>
      <w:r w:rsidRPr="00270105">
        <w:rPr>
          <w:rFonts w:ascii="Times New Roman" w:hAnsi="Times New Roman"/>
          <w:color w:val="000000"/>
          <w:sz w:val="24"/>
          <w:szCs w:val="24"/>
        </w:rPr>
        <w:t>а</w:t>
      </w:r>
      <w:r w:rsidRPr="00270105">
        <w:rPr>
          <w:rFonts w:ascii="Times New Roman" w:hAnsi="Times New Roman"/>
          <w:color w:val="000000"/>
          <w:sz w:val="24"/>
          <w:szCs w:val="24"/>
        </w:rPr>
        <w:t>ционной обстановки в результате ядерного взрыва: сущность, методы, и</w:t>
      </w:r>
      <w:r w:rsidRPr="00270105">
        <w:rPr>
          <w:rFonts w:ascii="Times New Roman" w:hAnsi="Times New Roman"/>
          <w:color w:val="000000"/>
          <w:sz w:val="24"/>
          <w:szCs w:val="24"/>
        </w:rPr>
        <w:t>с</w:t>
      </w:r>
      <w:r w:rsidRPr="00270105">
        <w:rPr>
          <w:rFonts w:ascii="Times New Roman" w:hAnsi="Times New Roman"/>
          <w:color w:val="000000"/>
          <w:sz w:val="24"/>
          <w:szCs w:val="24"/>
        </w:rPr>
        <w:t>ходные данные.</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Выявление прогнозируемой радиационной обстановки, исходные данные, порядок нан</w:t>
      </w:r>
      <w:r w:rsidRPr="00270105">
        <w:rPr>
          <w:rFonts w:ascii="Times New Roman" w:hAnsi="Times New Roman"/>
          <w:color w:val="000000"/>
          <w:sz w:val="24"/>
          <w:szCs w:val="24"/>
        </w:rPr>
        <w:t>е</w:t>
      </w:r>
      <w:r w:rsidRPr="00270105">
        <w:rPr>
          <w:rFonts w:ascii="Times New Roman" w:hAnsi="Times New Roman"/>
          <w:color w:val="000000"/>
          <w:sz w:val="24"/>
          <w:szCs w:val="24"/>
        </w:rPr>
        <w:t>сения зон возможного радиоактивного заражения. Выявление и оценка радиационной обст</w:t>
      </w:r>
      <w:r w:rsidRPr="00270105">
        <w:rPr>
          <w:rFonts w:ascii="Times New Roman" w:hAnsi="Times New Roman"/>
          <w:color w:val="000000"/>
          <w:sz w:val="24"/>
          <w:szCs w:val="24"/>
        </w:rPr>
        <w:t>а</w:t>
      </w:r>
      <w:r w:rsidRPr="00270105">
        <w:rPr>
          <w:rFonts w:ascii="Times New Roman" w:hAnsi="Times New Roman"/>
          <w:color w:val="000000"/>
          <w:sz w:val="24"/>
          <w:szCs w:val="24"/>
        </w:rPr>
        <w:t>новки по данным разведки, нанесение ее на карты и схемы.</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Методика выявления и оценки прогнозируемой химической обстановки при аварии(разрушении) ХОО. Решение типовых задач и определение мер защиты личного состава ГПС МЧС России в различных условиях боевых действий.</w:t>
      </w:r>
    </w:p>
    <w:p w:rsidR="008A08B8" w:rsidRPr="00270105" w:rsidRDefault="008A08B8" w:rsidP="000D39FA">
      <w:pPr>
        <w:suppressAutoHyphens/>
        <w:autoSpaceDE w:val="0"/>
        <w:autoSpaceDN w:val="0"/>
        <w:adjustRightInd w:val="0"/>
        <w:ind w:firstLine="720"/>
        <w:rPr>
          <w:color w:val="000000"/>
          <w:sz w:val="24"/>
          <w:szCs w:val="24"/>
        </w:rPr>
      </w:pPr>
      <w:r w:rsidRPr="00270105">
        <w:rPr>
          <w:color w:val="000000"/>
          <w:sz w:val="24"/>
          <w:szCs w:val="24"/>
        </w:rPr>
        <w:t>Рекомендуемая литература: [44, 183, 190].</w:t>
      </w:r>
    </w:p>
    <w:p w:rsidR="008A08B8" w:rsidRPr="00270105" w:rsidRDefault="008A08B8" w:rsidP="000D39FA">
      <w:pPr>
        <w:suppressAutoHyphens/>
        <w:autoSpaceDE w:val="0"/>
        <w:autoSpaceDN w:val="0"/>
        <w:adjustRightInd w:val="0"/>
        <w:ind w:firstLine="720"/>
        <w:rPr>
          <w:color w:val="000000"/>
          <w:sz w:val="24"/>
          <w:szCs w:val="24"/>
        </w:rPr>
      </w:pPr>
    </w:p>
    <w:p w:rsidR="008A08B8" w:rsidRPr="00270105" w:rsidRDefault="008A08B8" w:rsidP="000D39FA">
      <w:pPr>
        <w:suppressAutoHyphens/>
        <w:autoSpaceDE w:val="0"/>
        <w:autoSpaceDN w:val="0"/>
        <w:adjustRightInd w:val="0"/>
        <w:ind w:firstLine="709"/>
        <w:jc w:val="center"/>
        <w:rPr>
          <w:b/>
          <w:color w:val="000000"/>
          <w:sz w:val="24"/>
          <w:szCs w:val="24"/>
        </w:rPr>
      </w:pPr>
    </w:p>
    <w:p w:rsidR="008A08B8" w:rsidRPr="00270105" w:rsidRDefault="008A08B8" w:rsidP="000D39FA">
      <w:pPr>
        <w:suppressAutoHyphens/>
        <w:autoSpaceDE w:val="0"/>
        <w:autoSpaceDN w:val="0"/>
        <w:adjustRightInd w:val="0"/>
        <w:ind w:firstLine="709"/>
        <w:jc w:val="center"/>
        <w:rPr>
          <w:b/>
          <w:color w:val="000000"/>
          <w:sz w:val="24"/>
          <w:szCs w:val="24"/>
        </w:rPr>
      </w:pPr>
      <w:r w:rsidRPr="00270105">
        <w:rPr>
          <w:b/>
          <w:color w:val="000000"/>
          <w:sz w:val="24"/>
          <w:szCs w:val="24"/>
        </w:rPr>
        <w:t>РАЗДЕЛ 1.5. Организация защиты личного состава ГПС МЧС России и обеспечения жизнедеятельности населения в ЧС</w:t>
      </w:r>
    </w:p>
    <w:p w:rsidR="008A08B8" w:rsidRPr="00270105" w:rsidRDefault="008A08B8" w:rsidP="000D39FA">
      <w:pPr>
        <w:pStyle w:val="5"/>
        <w:spacing w:before="0" w:after="0"/>
        <w:jc w:val="both"/>
        <w:rPr>
          <w:rFonts w:ascii="Times New Roman" w:hAnsi="Times New Roman"/>
          <w:i w:val="0"/>
          <w:color w:val="000000"/>
          <w:sz w:val="24"/>
          <w:szCs w:val="24"/>
        </w:rPr>
      </w:pPr>
      <w:r w:rsidRPr="00270105">
        <w:rPr>
          <w:rFonts w:ascii="Times New Roman" w:hAnsi="Times New Roman"/>
          <w:i w:val="0"/>
          <w:color w:val="000000"/>
          <w:sz w:val="24"/>
          <w:szCs w:val="24"/>
        </w:rPr>
        <w:t>Тема 1.5.1. Организация защиты сотрудников ГПС МЧС России и нас</w:t>
      </w:r>
      <w:r w:rsidRPr="00270105">
        <w:rPr>
          <w:rFonts w:ascii="Times New Roman" w:hAnsi="Times New Roman"/>
          <w:i w:val="0"/>
          <w:color w:val="000000"/>
          <w:sz w:val="24"/>
          <w:szCs w:val="24"/>
        </w:rPr>
        <w:t>е</w:t>
      </w:r>
      <w:r w:rsidRPr="00270105">
        <w:rPr>
          <w:rFonts w:ascii="Times New Roman" w:hAnsi="Times New Roman"/>
          <w:i w:val="0"/>
          <w:color w:val="000000"/>
          <w:sz w:val="24"/>
          <w:szCs w:val="24"/>
        </w:rPr>
        <w:t>ления в ЧС</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Цель защиты. Принципы и основные способы защиты людей в ЧС. Основной принцип защиты людей и территорий в ЧС - заблаговременное выполнение защитных мероприятий. Комплекс мероприятий жизнеобеспечения. Краткая характеристика основных способов защиты. Основы планирования защиты. Мероприятия защиты населения, проводимые при угрозе возникновения и при возникновении ЧС. Этапы осуществления защиты при возникновении ЧС.</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Организация и содержание эвакуации личного состава ГПС МЧС РОссии и населения в условиях ЧС мирного и военного времени. Критерии принятия решения на эвакуацию. Принципы и способы эвакуации. Назначение и содержание работы эвакуационных органов: сборных эвакуационных пунктов (СЭП), промежуточных пунктов эвакуации(ППЭ) и приемных эвакуационных пунктов(ПЭП). Действия личного состава ГПС МЧС России и населения при эвакуации.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Использование коллективных средств защиты. Классификация защитных сооружений: по защитным свойствам, по вместимости, по внутреннему оборудованию, месту расположения.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Убежища, их устройство и режимы вентиляции. Порядок заполнения убежища и правила входа и выхода людей из него.</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Противорадиационные укрытия (ПРУ), их устройство. Содержание и использование убежищ в мирное время. Приспособление под ПРУ подвалов, различных сооружений.</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Применение средств индивидуальной защиты в условиях ЧС. Средства защиты органов дыхания и кожи, используемые личным составом ГПС МЧС России, их характеристики. Приборы радиационной, химической разведки и дозиметрического контроля. Порядок их использования, обеспечения ими личного состава ГПС МЧС России согласно табельной положенности.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Рекомендуемая литература: [44, 183].</w:t>
      </w:r>
    </w:p>
    <w:p w:rsidR="008A08B8" w:rsidRPr="00270105" w:rsidRDefault="008A08B8" w:rsidP="000D39FA">
      <w:pPr>
        <w:suppressAutoHyphens/>
        <w:autoSpaceDE w:val="0"/>
        <w:autoSpaceDN w:val="0"/>
        <w:adjustRightInd w:val="0"/>
        <w:ind w:firstLine="720"/>
        <w:jc w:val="both"/>
        <w:rPr>
          <w:color w:val="000000"/>
          <w:sz w:val="24"/>
          <w:szCs w:val="24"/>
        </w:rPr>
      </w:pPr>
    </w:p>
    <w:p w:rsidR="008A08B8" w:rsidRPr="00270105" w:rsidRDefault="008A08B8" w:rsidP="000D39FA">
      <w:pPr>
        <w:suppressAutoHyphens/>
        <w:autoSpaceDE w:val="0"/>
        <w:autoSpaceDN w:val="0"/>
        <w:adjustRightInd w:val="0"/>
        <w:jc w:val="center"/>
        <w:rPr>
          <w:b/>
          <w:color w:val="000000"/>
          <w:sz w:val="24"/>
          <w:szCs w:val="24"/>
        </w:rPr>
      </w:pPr>
      <w:r w:rsidRPr="00270105">
        <w:rPr>
          <w:b/>
          <w:color w:val="000000"/>
          <w:sz w:val="24"/>
          <w:szCs w:val="24"/>
        </w:rPr>
        <w:t>Тема 1.5.2. Сущность и содержание мероприятий радиационной и химической защиты</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Назначение и основные задачи радиационной и химической защиты при ЧС мирного и военного времени.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Организация и система оповещения личного состава и населения о ЧС. Организация, силы и средства оповещения страны, областей (краев), городов. Автоматическая система централизованного оповещения, порядок локального и объектового оповещения.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Основные способы оповещения населения в городе и на объекте. Информация сообщений о ЧС в средствах массовой информации. Значение и порядок передачи предупредительного сигнала «Внимание. Всем…всем!». Действия по сигналу оповещения.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Организация радиационной и химической разведки на объектах ГПС МЧС России. Содержание дозиметрического и химического контроля. Виды дозиметрического контроля.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Организация выявления последствий радиационного и химического заражения. Режимы радиационной защиты.</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Цель и содержание ликвидации последствий радиационного и химического заражения. Организация и порядок проведения специальной обработки техники и санитарной обработки личного состава ГПС МЧС России и населения.</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Рекомендуемая литература: [238].</w:t>
      </w:r>
    </w:p>
    <w:p w:rsidR="008A08B8" w:rsidRPr="00270105" w:rsidRDefault="008A08B8" w:rsidP="000D39FA">
      <w:pPr>
        <w:suppressAutoHyphens/>
        <w:autoSpaceDE w:val="0"/>
        <w:autoSpaceDN w:val="0"/>
        <w:adjustRightInd w:val="0"/>
        <w:ind w:firstLine="720"/>
        <w:jc w:val="both"/>
        <w:rPr>
          <w:color w:val="000000"/>
          <w:sz w:val="24"/>
          <w:szCs w:val="24"/>
        </w:rPr>
      </w:pPr>
    </w:p>
    <w:p w:rsidR="008A08B8" w:rsidRPr="00270105" w:rsidRDefault="008A08B8" w:rsidP="000D39FA">
      <w:pPr>
        <w:pStyle w:val="5"/>
        <w:spacing w:before="0" w:after="0"/>
        <w:jc w:val="center"/>
        <w:rPr>
          <w:rFonts w:ascii="Times New Roman" w:hAnsi="Times New Roman"/>
          <w:i w:val="0"/>
          <w:color w:val="000000"/>
          <w:sz w:val="24"/>
          <w:szCs w:val="24"/>
        </w:rPr>
      </w:pPr>
      <w:r w:rsidRPr="00270105">
        <w:rPr>
          <w:rFonts w:ascii="Times New Roman" w:hAnsi="Times New Roman"/>
          <w:i w:val="0"/>
          <w:color w:val="000000"/>
          <w:sz w:val="24"/>
          <w:szCs w:val="24"/>
        </w:rPr>
        <w:t>Тема 1.5.3. Действия сотрудников ГПС МЧС России и нас</w:t>
      </w:r>
      <w:r w:rsidRPr="00270105">
        <w:rPr>
          <w:rFonts w:ascii="Times New Roman" w:hAnsi="Times New Roman"/>
          <w:i w:val="0"/>
          <w:color w:val="000000"/>
          <w:sz w:val="24"/>
          <w:szCs w:val="24"/>
        </w:rPr>
        <w:t>е</w:t>
      </w:r>
      <w:r w:rsidRPr="00270105">
        <w:rPr>
          <w:rFonts w:ascii="Times New Roman" w:hAnsi="Times New Roman"/>
          <w:i w:val="0"/>
          <w:color w:val="000000"/>
          <w:sz w:val="24"/>
          <w:szCs w:val="24"/>
        </w:rPr>
        <w:t>ления в ЧС</w:t>
      </w:r>
    </w:p>
    <w:p w:rsidR="008A08B8" w:rsidRPr="00270105" w:rsidRDefault="008A08B8" w:rsidP="000D39FA">
      <w:pPr>
        <w:pStyle w:val="a3"/>
        <w:rPr>
          <w:color w:val="000000"/>
          <w:szCs w:val="24"/>
        </w:rPr>
      </w:pPr>
      <w:r w:rsidRPr="00270105">
        <w:rPr>
          <w:color w:val="000000"/>
          <w:szCs w:val="24"/>
        </w:rPr>
        <w:t>Действия личного состава ГПС МЧС России и населения в зонах радиоактивного заражения (загрязнения), меры безопасности и способы защиты. Правила действия по сигналам оповещения, подготовке помещений, квартир, укрытия продуктов питания, в</w:t>
      </w:r>
      <w:r w:rsidRPr="00270105">
        <w:rPr>
          <w:color w:val="000000"/>
          <w:szCs w:val="24"/>
        </w:rPr>
        <w:t>о</w:t>
      </w:r>
      <w:r w:rsidRPr="00270105">
        <w:rPr>
          <w:color w:val="000000"/>
          <w:szCs w:val="24"/>
        </w:rPr>
        <w:t>ды, йодной пр</w:t>
      </w:r>
      <w:r w:rsidRPr="00270105">
        <w:rPr>
          <w:color w:val="000000"/>
          <w:szCs w:val="24"/>
        </w:rPr>
        <w:t>о</w:t>
      </w:r>
      <w:r w:rsidRPr="00270105">
        <w:rPr>
          <w:color w:val="000000"/>
          <w:szCs w:val="24"/>
        </w:rPr>
        <w:t>филактике. Переселение или эвакуация личного состава ГПС  МЧС России и населения за пределы территории с повышенной мощностью дозы излучения. Меры р</w:t>
      </w:r>
      <w:r w:rsidRPr="00270105">
        <w:rPr>
          <w:color w:val="000000"/>
          <w:szCs w:val="24"/>
        </w:rPr>
        <w:t>а</w:t>
      </w:r>
      <w:r w:rsidRPr="00270105">
        <w:rPr>
          <w:color w:val="000000"/>
          <w:szCs w:val="24"/>
        </w:rPr>
        <w:t>диационной безопасности личного состава ГПС МЧС России и насел</w:t>
      </w:r>
      <w:r w:rsidRPr="00270105">
        <w:rPr>
          <w:color w:val="000000"/>
          <w:szCs w:val="24"/>
        </w:rPr>
        <w:t>е</w:t>
      </w:r>
      <w:r w:rsidRPr="00270105">
        <w:rPr>
          <w:color w:val="000000"/>
          <w:szCs w:val="24"/>
        </w:rPr>
        <w:t>ния.</w:t>
      </w:r>
    </w:p>
    <w:p w:rsidR="008A08B8" w:rsidRPr="00270105" w:rsidRDefault="008A08B8" w:rsidP="000D39FA">
      <w:pPr>
        <w:ind w:firstLine="720"/>
        <w:jc w:val="both"/>
        <w:rPr>
          <w:snapToGrid w:val="0"/>
          <w:color w:val="000000"/>
          <w:sz w:val="24"/>
          <w:szCs w:val="24"/>
        </w:rPr>
      </w:pPr>
      <w:r w:rsidRPr="00270105">
        <w:rPr>
          <w:snapToGrid w:val="0"/>
          <w:color w:val="000000"/>
          <w:sz w:val="24"/>
          <w:szCs w:val="24"/>
        </w:rPr>
        <w:t>Правила действия сотрудников ГПС МЧС России и населения при аварии (разр</w:t>
      </w:r>
      <w:r w:rsidRPr="00270105">
        <w:rPr>
          <w:snapToGrid w:val="0"/>
          <w:color w:val="000000"/>
          <w:sz w:val="24"/>
          <w:szCs w:val="24"/>
        </w:rPr>
        <w:t>у</w:t>
      </w:r>
      <w:r w:rsidRPr="00270105">
        <w:rPr>
          <w:snapToGrid w:val="0"/>
          <w:color w:val="000000"/>
          <w:sz w:val="24"/>
          <w:szCs w:val="24"/>
        </w:rPr>
        <w:t>шении) ХОО: по сигналам оповещения, подготовке помещений, квартиры, простейших средств защиты органов дыхания, экстренному вых</w:t>
      </w:r>
      <w:r w:rsidRPr="00270105">
        <w:rPr>
          <w:snapToGrid w:val="0"/>
          <w:color w:val="000000"/>
          <w:sz w:val="24"/>
          <w:szCs w:val="24"/>
        </w:rPr>
        <w:t>о</w:t>
      </w:r>
      <w:r w:rsidRPr="00270105">
        <w:rPr>
          <w:snapToGrid w:val="0"/>
          <w:color w:val="000000"/>
          <w:sz w:val="24"/>
          <w:szCs w:val="24"/>
        </w:rPr>
        <w:t>ду из зоны заражения. Особенности защиты от воздействия хлора и аммиака. Меры безопасности сотрудников ГПС МЧС Ро</w:t>
      </w:r>
      <w:r w:rsidRPr="00270105">
        <w:rPr>
          <w:snapToGrid w:val="0"/>
          <w:color w:val="000000"/>
          <w:sz w:val="24"/>
          <w:szCs w:val="24"/>
        </w:rPr>
        <w:t>с</w:t>
      </w:r>
      <w:r w:rsidRPr="00270105">
        <w:rPr>
          <w:snapToGrid w:val="0"/>
          <w:color w:val="000000"/>
          <w:sz w:val="24"/>
          <w:szCs w:val="24"/>
        </w:rPr>
        <w:t>сии и населения в зонах ЧС.</w:t>
      </w:r>
    </w:p>
    <w:p w:rsidR="008A08B8" w:rsidRPr="00270105" w:rsidRDefault="008A08B8" w:rsidP="000D39FA">
      <w:pPr>
        <w:pStyle w:val="20"/>
        <w:jc w:val="both"/>
        <w:rPr>
          <w:b w:val="0"/>
          <w:color w:val="000000"/>
          <w:szCs w:val="24"/>
        </w:rPr>
      </w:pPr>
      <w:r w:rsidRPr="00270105">
        <w:rPr>
          <w:b w:val="0"/>
          <w:color w:val="000000"/>
          <w:szCs w:val="24"/>
        </w:rPr>
        <w:t>Действия  сотрудников ГПС МЧС России и населения в зонах пожара и стихийных бе</w:t>
      </w:r>
      <w:r w:rsidRPr="00270105">
        <w:rPr>
          <w:b w:val="0"/>
          <w:color w:val="000000"/>
          <w:szCs w:val="24"/>
        </w:rPr>
        <w:t>д</w:t>
      </w:r>
      <w:r w:rsidRPr="00270105">
        <w:rPr>
          <w:b w:val="0"/>
          <w:color w:val="000000"/>
          <w:szCs w:val="24"/>
        </w:rPr>
        <w:t>ствий: наводнений, землетрясений, ураганов. Правила поведения их в случае пожаров в обществе</w:t>
      </w:r>
      <w:r w:rsidRPr="00270105">
        <w:rPr>
          <w:b w:val="0"/>
          <w:color w:val="000000"/>
          <w:szCs w:val="24"/>
        </w:rPr>
        <w:t>н</w:t>
      </w:r>
      <w:r w:rsidRPr="00270105">
        <w:rPr>
          <w:b w:val="0"/>
          <w:color w:val="000000"/>
          <w:szCs w:val="24"/>
        </w:rPr>
        <w:t xml:space="preserve">ных и жилых зданиях. </w:t>
      </w:r>
    </w:p>
    <w:p w:rsidR="008A08B8" w:rsidRPr="00270105" w:rsidRDefault="008A08B8" w:rsidP="000D39FA">
      <w:pPr>
        <w:pStyle w:val="20"/>
        <w:jc w:val="both"/>
        <w:rPr>
          <w:b w:val="0"/>
          <w:color w:val="000000"/>
          <w:szCs w:val="24"/>
        </w:rPr>
      </w:pPr>
      <w:r w:rsidRPr="00270105">
        <w:rPr>
          <w:b w:val="0"/>
          <w:color w:val="000000"/>
          <w:szCs w:val="24"/>
        </w:rPr>
        <w:t>Действия сотрудников ГПС МЧС России и населения в случае захвата их террор</w:t>
      </w:r>
      <w:r w:rsidRPr="00270105">
        <w:rPr>
          <w:b w:val="0"/>
          <w:color w:val="000000"/>
          <w:szCs w:val="24"/>
        </w:rPr>
        <w:t>и</w:t>
      </w:r>
      <w:r w:rsidRPr="00270105">
        <w:rPr>
          <w:b w:val="0"/>
          <w:color w:val="000000"/>
          <w:szCs w:val="24"/>
        </w:rPr>
        <w:t>стами в зало</w:t>
      </w:r>
      <w:r w:rsidRPr="00270105">
        <w:rPr>
          <w:b w:val="0"/>
          <w:color w:val="000000"/>
          <w:szCs w:val="24"/>
        </w:rPr>
        <w:t>ж</w:t>
      </w:r>
      <w:r w:rsidRPr="00270105">
        <w:rPr>
          <w:b w:val="0"/>
          <w:color w:val="000000"/>
          <w:szCs w:val="24"/>
        </w:rPr>
        <w:t xml:space="preserve">ники. </w:t>
      </w:r>
    </w:p>
    <w:p w:rsidR="008A08B8" w:rsidRPr="00270105" w:rsidRDefault="008A08B8" w:rsidP="000D39FA">
      <w:pPr>
        <w:pStyle w:val="20"/>
        <w:jc w:val="both"/>
        <w:rPr>
          <w:b w:val="0"/>
          <w:color w:val="000000"/>
          <w:szCs w:val="24"/>
        </w:rPr>
      </w:pPr>
      <w:r w:rsidRPr="00270105">
        <w:rPr>
          <w:b w:val="0"/>
          <w:color w:val="000000"/>
          <w:szCs w:val="24"/>
        </w:rPr>
        <w:t>Рекомендуемая литература: [239, 247, 264].</w:t>
      </w:r>
    </w:p>
    <w:p w:rsidR="0099701A" w:rsidRPr="00270105" w:rsidRDefault="0099701A" w:rsidP="000D39FA">
      <w:pPr>
        <w:suppressAutoHyphens/>
        <w:ind w:firstLine="720"/>
        <w:jc w:val="both"/>
        <w:rPr>
          <w:color w:val="000000"/>
          <w:sz w:val="24"/>
          <w:szCs w:val="24"/>
        </w:rPr>
      </w:pPr>
    </w:p>
    <w:p w:rsidR="0099701A" w:rsidRPr="00270105" w:rsidRDefault="0099701A" w:rsidP="000D39FA">
      <w:pPr>
        <w:suppressAutoHyphens/>
        <w:ind w:firstLine="720"/>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Дисциплина 2. ОСНОВЫ СОЦИАЛЬНЫХ И ГУМАНИТАРНЫХ ДИ</w:t>
      </w:r>
      <w:r w:rsidRPr="00270105">
        <w:rPr>
          <w:b/>
          <w:color w:val="000000"/>
          <w:sz w:val="24"/>
          <w:szCs w:val="24"/>
        </w:rPr>
        <w:t>С</w:t>
      </w:r>
      <w:r w:rsidRPr="00270105">
        <w:rPr>
          <w:b/>
          <w:color w:val="000000"/>
          <w:sz w:val="24"/>
          <w:szCs w:val="24"/>
        </w:rPr>
        <w:t>ЦИПЛИН</w:t>
      </w:r>
    </w:p>
    <w:p w:rsidR="008A08B8" w:rsidRPr="00270105" w:rsidRDefault="008A08B8" w:rsidP="000D39FA">
      <w:pPr>
        <w:jc w:val="center"/>
        <w:rPr>
          <w:b/>
          <w:color w:val="000000"/>
          <w:sz w:val="24"/>
          <w:szCs w:val="24"/>
        </w:rPr>
      </w:pPr>
      <w:r w:rsidRPr="00270105">
        <w:rPr>
          <w:b/>
          <w:color w:val="000000"/>
          <w:sz w:val="24"/>
          <w:szCs w:val="24"/>
        </w:rPr>
        <w:t>Введение</w:t>
      </w:r>
    </w:p>
    <w:p w:rsidR="008A08B8" w:rsidRPr="00270105" w:rsidRDefault="008A08B8" w:rsidP="000D39FA">
      <w:pPr>
        <w:ind w:firstLine="851"/>
        <w:jc w:val="both"/>
        <w:rPr>
          <w:color w:val="000000"/>
          <w:sz w:val="24"/>
          <w:szCs w:val="24"/>
        </w:rPr>
      </w:pPr>
      <w:r w:rsidRPr="00270105">
        <w:rPr>
          <w:color w:val="000000"/>
          <w:sz w:val="24"/>
          <w:szCs w:val="24"/>
        </w:rPr>
        <w:t>Примерная программа дисциплины "Основы социальных и гуманитарных дисц</w:t>
      </w:r>
      <w:r w:rsidRPr="00270105">
        <w:rPr>
          <w:color w:val="000000"/>
          <w:sz w:val="24"/>
          <w:szCs w:val="24"/>
        </w:rPr>
        <w:t>и</w:t>
      </w:r>
      <w:r w:rsidRPr="00270105">
        <w:rPr>
          <w:color w:val="000000"/>
          <w:sz w:val="24"/>
          <w:szCs w:val="24"/>
        </w:rPr>
        <w:t>плин" составлена в соответствии с государственным образовательным стандартом средн</w:t>
      </w:r>
      <w:r w:rsidRPr="00270105">
        <w:rPr>
          <w:color w:val="000000"/>
          <w:sz w:val="24"/>
          <w:szCs w:val="24"/>
        </w:rPr>
        <w:t>е</w:t>
      </w:r>
      <w:r w:rsidRPr="00270105">
        <w:rPr>
          <w:color w:val="000000"/>
          <w:sz w:val="24"/>
          <w:szCs w:val="24"/>
        </w:rPr>
        <w:t>го профе</w:t>
      </w:r>
      <w:r w:rsidRPr="00270105">
        <w:rPr>
          <w:color w:val="000000"/>
          <w:sz w:val="24"/>
          <w:szCs w:val="24"/>
        </w:rPr>
        <w:t>с</w:t>
      </w:r>
      <w:r w:rsidRPr="00270105">
        <w:rPr>
          <w:color w:val="000000"/>
          <w:sz w:val="24"/>
          <w:szCs w:val="24"/>
        </w:rPr>
        <w:t>сионального образования по специальности 3203 - Пожарная безопасность, и определяет с</w:t>
      </w:r>
      <w:r w:rsidRPr="00270105">
        <w:rPr>
          <w:color w:val="000000"/>
          <w:sz w:val="24"/>
          <w:szCs w:val="24"/>
        </w:rPr>
        <w:t>о</w:t>
      </w:r>
      <w:r w:rsidRPr="00270105">
        <w:rPr>
          <w:color w:val="000000"/>
          <w:sz w:val="24"/>
          <w:szCs w:val="24"/>
        </w:rPr>
        <w:t>держание и структуру дисциплины. В ней последовательно представлены все основные направления указанных дисциплин, знание которых необходимо сотрудн</w:t>
      </w:r>
      <w:r w:rsidRPr="00270105">
        <w:rPr>
          <w:color w:val="000000"/>
          <w:sz w:val="24"/>
          <w:szCs w:val="24"/>
        </w:rPr>
        <w:t>и</w:t>
      </w:r>
      <w:r w:rsidRPr="00270105">
        <w:rPr>
          <w:color w:val="000000"/>
          <w:sz w:val="24"/>
          <w:szCs w:val="24"/>
        </w:rPr>
        <w:t>кам Государственной пр</w:t>
      </w:r>
      <w:r w:rsidRPr="00270105">
        <w:rPr>
          <w:color w:val="000000"/>
          <w:sz w:val="24"/>
          <w:szCs w:val="24"/>
        </w:rPr>
        <w:t>о</w:t>
      </w:r>
      <w:r w:rsidRPr="00270105">
        <w:rPr>
          <w:color w:val="000000"/>
          <w:sz w:val="24"/>
          <w:szCs w:val="24"/>
        </w:rPr>
        <w:t>тивопожарной службы в современных социально-экономических услов</w:t>
      </w:r>
      <w:r w:rsidRPr="00270105">
        <w:rPr>
          <w:color w:val="000000"/>
          <w:sz w:val="24"/>
          <w:szCs w:val="24"/>
        </w:rPr>
        <w:t>и</w:t>
      </w:r>
      <w:r w:rsidRPr="00270105">
        <w:rPr>
          <w:color w:val="000000"/>
          <w:sz w:val="24"/>
          <w:szCs w:val="24"/>
        </w:rPr>
        <w:t>ях.</w:t>
      </w:r>
    </w:p>
    <w:p w:rsidR="008A08B8" w:rsidRPr="00270105" w:rsidRDefault="008A08B8" w:rsidP="000D39FA">
      <w:pPr>
        <w:ind w:firstLine="709"/>
        <w:jc w:val="both"/>
        <w:rPr>
          <w:color w:val="000000"/>
          <w:sz w:val="24"/>
          <w:szCs w:val="24"/>
        </w:rPr>
      </w:pPr>
      <w:r w:rsidRPr="00270105">
        <w:rPr>
          <w:b/>
          <w:color w:val="000000"/>
          <w:sz w:val="24"/>
          <w:szCs w:val="24"/>
        </w:rPr>
        <w:t xml:space="preserve">Цель изучения </w:t>
      </w:r>
      <w:r w:rsidRPr="00270105">
        <w:rPr>
          <w:color w:val="000000"/>
          <w:sz w:val="24"/>
          <w:szCs w:val="24"/>
        </w:rPr>
        <w:t>дисциплины состоит в прочном освоении обучаемыми высокой нравственной и духовной культуры, мировоззрения личности как системы идеалов, при</w:t>
      </w:r>
      <w:r w:rsidRPr="00270105">
        <w:rPr>
          <w:color w:val="000000"/>
          <w:sz w:val="24"/>
          <w:szCs w:val="24"/>
        </w:rPr>
        <w:t>н</w:t>
      </w:r>
      <w:r w:rsidRPr="00270105">
        <w:rPr>
          <w:color w:val="000000"/>
          <w:sz w:val="24"/>
          <w:szCs w:val="24"/>
        </w:rPr>
        <w:t>ципов и убеждений, умения  свободно и ясно формулировать свою точку зрения, прив</w:t>
      </w:r>
      <w:r w:rsidRPr="00270105">
        <w:rPr>
          <w:color w:val="000000"/>
          <w:sz w:val="24"/>
          <w:szCs w:val="24"/>
        </w:rPr>
        <w:t>о</w:t>
      </w:r>
      <w:r w:rsidRPr="00270105">
        <w:rPr>
          <w:color w:val="000000"/>
          <w:sz w:val="24"/>
          <w:szCs w:val="24"/>
        </w:rPr>
        <w:t>дить для ее обосн</w:t>
      </w:r>
      <w:r w:rsidRPr="00270105">
        <w:rPr>
          <w:color w:val="000000"/>
          <w:sz w:val="24"/>
          <w:szCs w:val="24"/>
        </w:rPr>
        <w:t>о</w:t>
      </w:r>
      <w:r w:rsidRPr="00270105">
        <w:rPr>
          <w:color w:val="000000"/>
          <w:sz w:val="24"/>
          <w:szCs w:val="24"/>
        </w:rPr>
        <w:t>вания теоретические и практические аргументы. Это будет необходимо при организации с</w:t>
      </w:r>
      <w:r w:rsidRPr="00270105">
        <w:rPr>
          <w:color w:val="000000"/>
          <w:sz w:val="24"/>
          <w:szCs w:val="24"/>
        </w:rPr>
        <w:t>о</w:t>
      </w:r>
      <w:r w:rsidRPr="00270105">
        <w:rPr>
          <w:color w:val="000000"/>
          <w:sz w:val="24"/>
          <w:szCs w:val="24"/>
        </w:rPr>
        <w:t>трудничества людей, придерживающихся противоположных взглядов и во</w:t>
      </w:r>
      <w:r w:rsidRPr="00270105">
        <w:rPr>
          <w:color w:val="000000"/>
          <w:sz w:val="24"/>
          <w:szCs w:val="24"/>
        </w:rPr>
        <w:t>з</w:t>
      </w:r>
      <w:r w:rsidRPr="00270105">
        <w:rPr>
          <w:color w:val="000000"/>
          <w:sz w:val="24"/>
          <w:szCs w:val="24"/>
        </w:rPr>
        <w:t xml:space="preserve">зрений. </w:t>
      </w:r>
    </w:p>
    <w:p w:rsidR="008A08B8" w:rsidRPr="00270105" w:rsidRDefault="008A08B8" w:rsidP="000D39FA">
      <w:pPr>
        <w:ind w:firstLine="720"/>
        <w:jc w:val="both"/>
        <w:rPr>
          <w:color w:val="000000"/>
          <w:sz w:val="24"/>
          <w:szCs w:val="24"/>
        </w:rPr>
      </w:pPr>
      <w:r w:rsidRPr="00270105">
        <w:rPr>
          <w:b/>
          <w:color w:val="000000"/>
          <w:sz w:val="24"/>
          <w:szCs w:val="24"/>
        </w:rPr>
        <w:t>Задача изучения</w:t>
      </w:r>
      <w:r w:rsidRPr="00270105">
        <w:rPr>
          <w:color w:val="000000"/>
          <w:sz w:val="24"/>
          <w:szCs w:val="24"/>
        </w:rPr>
        <w:t xml:space="preserve"> «Основ социальных и гуманитарных дисциплин» с</w:t>
      </w:r>
      <w:r w:rsidRPr="00270105">
        <w:rPr>
          <w:color w:val="000000"/>
          <w:sz w:val="24"/>
          <w:szCs w:val="24"/>
        </w:rPr>
        <w:t>о</w:t>
      </w:r>
      <w:r w:rsidRPr="00270105">
        <w:rPr>
          <w:color w:val="000000"/>
          <w:sz w:val="24"/>
          <w:szCs w:val="24"/>
        </w:rPr>
        <w:t>стоит в том, что ее знание способствует формированию и закреплению навыков научного анализа з</w:t>
      </w:r>
      <w:r w:rsidRPr="00270105">
        <w:rPr>
          <w:color w:val="000000"/>
          <w:sz w:val="24"/>
          <w:szCs w:val="24"/>
        </w:rPr>
        <w:t>а</w:t>
      </w:r>
      <w:r w:rsidRPr="00270105">
        <w:rPr>
          <w:color w:val="000000"/>
          <w:sz w:val="24"/>
          <w:szCs w:val="24"/>
        </w:rPr>
        <w:t>кономерностей развития социальных явлений, профессионального и межличностного о</w:t>
      </w:r>
      <w:r w:rsidRPr="00270105">
        <w:rPr>
          <w:color w:val="000000"/>
          <w:sz w:val="24"/>
          <w:szCs w:val="24"/>
        </w:rPr>
        <w:t>б</w:t>
      </w:r>
      <w:r w:rsidRPr="00270105">
        <w:rPr>
          <w:color w:val="000000"/>
          <w:sz w:val="24"/>
          <w:szCs w:val="24"/>
        </w:rPr>
        <w:t>щения. Предмет «Основы социальных и гуманитарных дисциплин» имеет большой восп</w:t>
      </w:r>
      <w:r w:rsidRPr="00270105">
        <w:rPr>
          <w:color w:val="000000"/>
          <w:sz w:val="24"/>
          <w:szCs w:val="24"/>
        </w:rPr>
        <w:t>и</w:t>
      </w:r>
      <w:r w:rsidRPr="00270105">
        <w:rPr>
          <w:color w:val="000000"/>
          <w:sz w:val="24"/>
          <w:szCs w:val="24"/>
        </w:rPr>
        <w:t>тательный потенциал, п</w:t>
      </w:r>
      <w:r w:rsidRPr="00270105">
        <w:rPr>
          <w:color w:val="000000"/>
          <w:sz w:val="24"/>
          <w:szCs w:val="24"/>
        </w:rPr>
        <w:t>о</w:t>
      </w:r>
      <w:r w:rsidRPr="00270105">
        <w:rPr>
          <w:color w:val="000000"/>
          <w:sz w:val="24"/>
          <w:szCs w:val="24"/>
        </w:rPr>
        <w:t>скольку она базируется на основе общечеловеческих ценностей, патриотизме и гуманизме, ориентирует на честное и добросовестное выполнение служе</w:t>
      </w:r>
      <w:r w:rsidRPr="00270105">
        <w:rPr>
          <w:color w:val="000000"/>
          <w:sz w:val="24"/>
          <w:szCs w:val="24"/>
        </w:rPr>
        <w:t>б</w:t>
      </w:r>
      <w:r w:rsidRPr="00270105">
        <w:rPr>
          <w:color w:val="000000"/>
          <w:sz w:val="24"/>
          <w:szCs w:val="24"/>
        </w:rPr>
        <w:t>ного до</w:t>
      </w:r>
      <w:r w:rsidRPr="00270105">
        <w:rPr>
          <w:color w:val="000000"/>
          <w:sz w:val="24"/>
          <w:szCs w:val="24"/>
        </w:rPr>
        <w:t>л</w:t>
      </w:r>
      <w:r w:rsidRPr="00270105">
        <w:rPr>
          <w:color w:val="000000"/>
          <w:sz w:val="24"/>
          <w:szCs w:val="24"/>
        </w:rPr>
        <w:t>га.</w:t>
      </w:r>
    </w:p>
    <w:p w:rsidR="008A08B8" w:rsidRPr="00270105" w:rsidRDefault="008A08B8" w:rsidP="000D39FA">
      <w:pPr>
        <w:ind w:firstLine="567"/>
        <w:jc w:val="both"/>
        <w:rPr>
          <w:color w:val="000000"/>
          <w:sz w:val="24"/>
          <w:szCs w:val="24"/>
        </w:rPr>
      </w:pPr>
      <w:r w:rsidRPr="00270105">
        <w:rPr>
          <w:color w:val="000000"/>
          <w:sz w:val="24"/>
          <w:szCs w:val="24"/>
        </w:rPr>
        <w:t>Одним из основных методов изучения дисциплины является самостоятельная раб</w:t>
      </w:r>
      <w:r w:rsidRPr="00270105">
        <w:rPr>
          <w:color w:val="000000"/>
          <w:sz w:val="24"/>
          <w:szCs w:val="24"/>
        </w:rPr>
        <w:t>о</w:t>
      </w:r>
      <w:r w:rsidRPr="00270105">
        <w:rPr>
          <w:color w:val="000000"/>
          <w:sz w:val="24"/>
          <w:szCs w:val="24"/>
        </w:rPr>
        <w:t>та, в ходе которой каждый обучаемый должен дорабатывать прочитанные темы лекций, изучать рекомендованную литературу, указанную в планах занятий. Изучение дисципл</w:t>
      </w:r>
      <w:r w:rsidRPr="00270105">
        <w:rPr>
          <w:color w:val="000000"/>
          <w:sz w:val="24"/>
          <w:szCs w:val="24"/>
        </w:rPr>
        <w:t>и</w:t>
      </w:r>
      <w:r w:rsidRPr="00270105">
        <w:rPr>
          <w:color w:val="000000"/>
          <w:sz w:val="24"/>
          <w:szCs w:val="24"/>
        </w:rPr>
        <w:t>ны предполагает проведение лекций, семинаров с использованием дискуссионного мет</w:t>
      </w:r>
      <w:r w:rsidRPr="00270105">
        <w:rPr>
          <w:color w:val="000000"/>
          <w:sz w:val="24"/>
          <w:szCs w:val="24"/>
        </w:rPr>
        <w:t>о</w:t>
      </w:r>
      <w:r w:rsidRPr="00270105">
        <w:rPr>
          <w:color w:val="000000"/>
          <w:sz w:val="24"/>
          <w:szCs w:val="24"/>
        </w:rPr>
        <w:t>да, индивидуальной работы преподавателя со слушателями и самостоятельной работы слушателей.</w:t>
      </w:r>
    </w:p>
    <w:p w:rsidR="008A08B8" w:rsidRPr="00270105" w:rsidRDefault="008A08B8" w:rsidP="000D39FA">
      <w:pPr>
        <w:pStyle w:val="20"/>
        <w:ind w:firstLine="567"/>
        <w:jc w:val="both"/>
        <w:rPr>
          <w:b w:val="0"/>
          <w:color w:val="000000"/>
          <w:szCs w:val="24"/>
        </w:rPr>
      </w:pPr>
      <w:r w:rsidRPr="00270105">
        <w:rPr>
          <w:b w:val="0"/>
          <w:color w:val="000000"/>
          <w:szCs w:val="24"/>
        </w:rPr>
        <w:t>Обучаемые должны овладеть такими понятиями, как философские научные и рел</w:t>
      </w:r>
      <w:r w:rsidRPr="00270105">
        <w:rPr>
          <w:b w:val="0"/>
          <w:color w:val="000000"/>
          <w:szCs w:val="24"/>
        </w:rPr>
        <w:t>и</w:t>
      </w:r>
      <w:r w:rsidRPr="00270105">
        <w:rPr>
          <w:b w:val="0"/>
          <w:color w:val="000000"/>
          <w:szCs w:val="24"/>
        </w:rPr>
        <w:t>гиозные картины мира; смысл жизни человека; формы человеческого сознания и особе</w:t>
      </w:r>
      <w:r w:rsidRPr="00270105">
        <w:rPr>
          <w:b w:val="0"/>
          <w:color w:val="000000"/>
          <w:szCs w:val="24"/>
        </w:rPr>
        <w:t>н</w:t>
      </w:r>
      <w:r w:rsidRPr="00270105">
        <w:rPr>
          <w:b w:val="0"/>
          <w:color w:val="000000"/>
          <w:szCs w:val="24"/>
        </w:rPr>
        <w:t>ности его пр</w:t>
      </w:r>
      <w:r w:rsidRPr="00270105">
        <w:rPr>
          <w:b w:val="0"/>
          <w:color w:val="000000"/>
          <w:szCs w:val="24"/>
        </w:rPr>
        <w:t>о</w:t>
      </w:r>
      <w:r w:rsidRPr="00270105">
        <w:rPr>
          <w:b w:val="0"/>
          <w:color w:val="000000"/>
          <w:szCs w:val="24"/>
        </w:rPr>
        <w:t>явления в современном обществе; личность и ее основные черты, вопросы социологии и основные отрасли, значение политологии и политических процессов, соци</w:t>
      </w:r>
      <w:r w:rsidRPr="00270105">
        <w:rPr>
          <w:b w:val="0"/>
          <w:color w:val="000000"/>
          <w:szCs w:val="24"/>
        </w:rPr>
        <w:t>о</w:t>
      </w:r>
      <w:r w:rsidRPr="00270105">
        <w:rPr>
          <w:b w:val="0"/>
          <w:color w:val="000000"/>
          <w:szCs w:val="24"/>
        </w:rPr>
        <w:t>логического знания; теории культуры, истории мировой культуры и истории отечестве</w:t>
      </w:r>
      <w:r w:rsidRPr="00270105">
        <w:rPr>
          <w:b w:val="0"/>
          <w:color w:val="000000"/>
          <w:szCs w:val="24"/>
        </w:rPr>
        <w:t>н</w:t>
      </w:r>
      <w:r w:rsidRPr="00270105">
        <w:rPr>
          <w:b w:val="0"/>
          <w:color w:val="000000"/>
          <w:szCs w:val="24"/>
        </w:rPr>
        <w:t>ной культуры цивилизация, религия, мифология, наука, пр</w:t>
      </w:r>
      <w:r w:rsidRPr="00270105">
        <w:rPr>
          <w:b w:val="0"/>
          <w:color w:val="000000"/>
          <w:szCs w:val="24"/>
        </w:rPr>
        <w:t>о</w:t>
      </w:r>
      <w:r w:rsidRPr="00270105">
        <w:rPr>
          <w:b w:val="0"/>
          <w:color w:val="000000"/>
          <w:szCs w:val="24"/>
        </w:rPr>
        <w:t>гресс, эволюция, революция. Это позволит обучаемым развить системное критическое  мышление, грамотно формул</w:t>
      </w:r>
      <w:r w:rsidRPr="00270105">
        <w:rPr>
          <w:b w:val="0"/>
          <w:color w:val="000000"/>
          <w:szCs w:val="24"/>
        </w:rPr>
        <w:t>и</w:t>
      </w:r>
      <w:r w:rsidRPr="00270105">
        <w:rPr>
          <w:b w:val="0"/>
          <w:color w:val="000000"/>
          <w:szCs w:val="24"/>
        </w:rPr>
        <w:t>ровать свою речь и делать ее научно обоснованной и аргументир</w:t>
      </w:r>
      <w:r w:rsidRPr="00270105">
        <w:rPr>
          <w:b w:val="0"/>
          <w:color w:val="000000"/>
          <w:szCs w:val="24"/>
        </w:rPr>
        <w:t>о</w:t>
      </w:r>
      <w:r w:rsidRPr="00270105">
        <w:rPr>
          <w:b w:val="0"/>
          <w:color w:val="000000"/>
          <w:szCs w:val="24"/>
        </w:rPr>
        <w:t>ванной.</w:t>
      </w:r>
    </w:p>
    <w:p w:rsidR="008A08B8" w:rsidRPr="00270105" w:rsidRDefault="008A08B8" w:rsidP="000D39FA">
      <w:pPr>
        <w:ind w:firstLine="720"/>
        <w:jc w:val="both"/>
        <w:rPr>
          <w:color w:val="000000"/>
          <w:sz w:val="24"/>
          <w:szCs w:val="24"/>
        </w:rPr>
      </w:pPr>
      <w:r w:rsidRPr="00270105">
        <w:rPr>
          <w:color w:val="000000"/>
          <w:sz w:val="24"/>
          <w:szCs w:val="24"/>
        </w:rPr>
        <w:t>Предмет "Основы социальных и гуманитарных дисциплин" состоит из шести тем и ра</w:t>
      </w:r>
      <w:r w:rsidRPr="00270105">
        <w:rPr>
          <w:color w:val="000000"/>
          <w:sz w:val="24"/>
          <w:szCs w:val="24"/>
        </w:rPr>
        <w:t>с</w:t>
      </w:r>
      <w:r w:rsidRPr="00270105">
        <w:rPr>
          <w:color w:val="000000"/>
          <w:sz w:val="24"/>
          <w:szCs w:val="24"/>
        </w:rPr>
        <w:t>считана на 44 учебных часа, из которых: лекции – 20 часов; практические занятия – 20 часов. Форма итогового контроля  -  зачет 4 часа.</w:t>
      </w:r>
    </w:p>
    <w:p w:rsidR="008A08B8" w:rsidRPr="00270105" w:rsidRDefault="008A08B8" w:rsidP="000D39FA">
      <w:pPr>
        <w:pStyle w:val="20"/>
        <w:rPr>
          <w:color w:val="000000"/>
          <w:szCs w:val="24"/>
        </w:rPr>
      </w:pPr>
      <w:r w:rsidRPr="00270105">
        <w:rPr>
          <w:color w:val="000000"/>
          <w:szCs w:val="24"/>
        </w:rPr>
        <w:t>Практические занятия проводятся 2 преподавателя (по согласов</w:t>
      </w:r>
      <w:r w:rsidRPr="00270105">
        <w:rPr>
          <w:color w:val="000000"/>
          <w:szCs w:val="24"/>
        </w:rPr>
        <w:t>а</w:t>
      </w:r>
      <w:r w:rsidRPr="00270105">
        <w:rPr>
          <w:color w:val="000000"/>
          <w:szCs w:val="24"/>
        </w:rPr>
        <w:t xml:space="preserve">нию). </w:t>
      </w:r>
    </w:p>
    <w:p w:rsidR="008A08B8" w:rsidRPr="00270105" w:rsidRDefault="008A08B8" w:rsidP="000D39FA">
      <w:pPr>
        <w:pStyle w:val="10"/>
        <w:ind w:firstLine="720"/>
        <w:jc w:val="left"/>
        <w:rPr>
          <w:rFonts w:ascii="Times New Roman" w:hAnsi="Times New Roman"/>
          <w:color w:val="000000"/>
          <w:sz w:val="24"/>
          <w:szCs w:val="24"/>
        </w:rPr>
      </w:pPr>
      <w:r w:rsidRPr="00270105">
        <w:rPr>
          <w:rFonts w:ascii="Times New Roman" w:hAnsi="Times New Roman"/>
          <w:color w:val="000000"/>
          <w:sz w:val="24"/>
          <w:szCs w:val="24"/>
        </w:rPr>
        <w:t>В результате изучения дисциплины обучаемые должны:</w:t>
      </w:r>
    </w:p>
    <w:p w:rsidR="008A08B8" w:rsidRPr="00270105" w:rsidRDefault="008A08B8" w:rsidP="000D39FA">
      <w:pPr>
        <w:ind w:firstLine="709"/>
        <w:jc w:val="both"/>
        <w:rPr>
          <w:b/>
          <w:color w:val="000000"/>
          <w:sz w:val="24"/>
          <w:szCs w:val="24"/>
        </w:rPr>
      </w:pPr>
      <w:r w:rsidRPr="00270105">
        <w:rPr>
          <w:b/>
          <w:color w:val="000000"/>
          <w:sz w:val="24"/>
          <w:szCs w:val="24"/>
        </w:rPr>
        <w:t>- знать:</w:t>
      </w:r>
    </w:p>
    <w:p w:rsidR="008A08B8" w:rsidRPr="00270105" w:rsidRDefault="008A08B8" w:rsidP="000D39FA">
      <w:pPr>
        <w:pStyle w:val="20"/>
        <w:jc w:val="left"/>
        <w:rPr>
          <w:b w:val="0"/>
          <w:color w:val="000000"/>
          <w:szCs w:val="24"/>
        </w:rPr>
      </w:pPr>
      <w:r w:rsidRPr="00270105">
        <w:rPr>
          <w:b w:val="0"/>
          <w:color w:val="000000"/>
          <w:szCs w:val="24"/>
        </w:rPr>
        <w:t>- основные процессы, происходящие в обществе;</w:t>
      </w:r>
    </w:p>
    <w:p w:rsidR="008A08B8" w:rsidRPr="00270105" w:rsidRDefault="008A08B8" w:rsidP="000D39FA">
      <w:pPr>
        <w:pStyle w:val="20"/>
        <w:jc w:val="left"/>
        <w:rPr>
          <w:b w:val="0"/>
          <w:color w:val="000000"/>
          <w:szCs w:val="24"/>
        </w:rPr>
      </w:pPr>
      <w:r w:rsidRPr="00270105">
        <w:rPr>
          <w:b w:val="0"/>
          <w:color w:val="000000"/>
          <w:szCs w:val="24"/>
        </w:rPr>
        <w:t>- понятие мировой цивилизации;</w:t>
      </w:r>
    </w:p>
    <w:p w:rsidR="008A08B8" w:rsidRPr="00270105" w:rsidRDefault="008A08B8" w:rsidP="000D39FA">
      <w:pPr>
        <w:pStyle w:val="20"/>
        <w:jc w:val="left"/>
        <w:rPr>
          <w:b w:val="0"/>
          <w:color w:val="000000"/>
          <w:szCs w:val="24"/>
        </w:rPr>
      </w:pPr>
      <w:r w:rsidRPr="00270105">
        <w:rPr>
          <w:b w:val="0"/>
          <w:color w:val="000000"/>
          <w:szCs w:val="24"/>
        </w:rPr>
        <w:t>- современное положение России;</w:t>
      </w:r>
    </w:p>
    <w:p w:rsidR="008A08B8" w:rsidRPr="00270105" w:rsidRDefault="008A08B8" w:rsidP="000D39FA">
      <w:pPr>
        <w:pStyle w:val="20"/>
        <w:jc w:val="left"/>
        <w:rPr>
          <w:b w:val="0"/>
          <w:color w:val="000000"/>
          <w:szCs w:val="24"/>
        </w:rPr>
      </w:pPr>
      <w:r w:rsidRPr="00270105">
        <w:rPr>
          <w:b w:val="0"/>
          <w:color w:val="000000"/>
          <w:szCs w:val="24"/>
        </w:rPr>
        <w:t>- принципы человеческого общества;</w:t>
      </w:r>
    </w:p>
    <w:p w:rsidR="008A08B8" w:rsidRPr="00270105" w:rsidRDefault="008A08B8" w:rsidP="000D39FA">
      <w:pPr>
        <w:pStyle w:val="a5"/>
        <w:spacing w:after="0"/>
        <w:ind w:firstLine="709"/>
        <w:rPr>
          <w:rFonts w:ascii="Times New Roman" w:hAnsi="Times New Roman"/>
          <w:b/>
          <w:color w:val="000000"/>
          <w:sz w:val="24"/>
          <w:szCs w:val="24"/>
        </w:rPr>
      </w:pPr>
      <w:r w:rsidRPr="00270105">
        <w:rPr>
          <w:rFonts w:ascii="Times New Roman" w:hAnsi="Times New Roman"/>
          <w:b/>
          <w:color w:val="000000"/>
          <w:sz w:val="24"/>
          <w:szCs w:val="24"/>
        </w:rPr>
        <w:t>- уметь:</w:t>
      </w:r>
    </w:p>
    <w:p w:rsidR="008A08B8" w:rsidRPr="00270105" w:rsidRDefault="008A08B8" w:rsidP="000D39FA">
      <w:pPr>
        <w:pStyle w:val="20"/>
        <w:jc w:val="left"/>
        <w:rPr>
          <w:b w:val="0"/>
          <w:color w:val="000000"/>
          <w:szCs w:val="24"/>
        </w:rPr>
      </w:pPr>
      <w:r w:rsidRPr="00270105">
        <w:rPr>
          <w:b w:val="0"/>
          <w:color w:val="000000"/>
          <w:szCs w:val="24"/>
        </w:rPr>
        <w:t>- грамотно выражать свои мысли;</w:t>
      </w:r>
    </w:p>
    <w:p w:rsidR="008A08B8" w:rsidRPr="00270105" w:rsidRDefault="008A08B8" w:rsidP="000D39FA">
      <w:pPr>
        <w:pStyle w:val="20"/>
        <w:jc w:val="left"/>
        <w:rPr>
          <w:b w:val="0"/>
          <w:color w:val="000000"/>
          <w:szCs w:val="24"/>
        </w:rPr>
      </w:pPr>
      <w:r w:rsidRPr="00270105">
        <w:rPr>
          <w:b w:val="0"/>
          <w:color w:val="000000"/>
          <w:szCs w:val="24"/>
        </w:rPr>
        <w:t>- ориентироваться в социально-экономических и политических процессах, прои</w:t>
      </w:r>
      <w:r w:rsidRPr="00270105">
        <w:rPr>
          <w:b w:val="0"/>
          <w:color w:val="000000"/>
          <w:szCs w:val="24"/>
        </w:rPr>
        <w:t>с</w:t>
      </w:r>
      <w:r w:rsidRPr="00270105">
        <w:rPr>
          <w:b w:val="0"/>
          <w:color w:val="000000"/>
          <w:szCs w:val="24"/>
        </w:rPr>
        <w:t>ход</w:t>
      </w:r>
      <w:r w:rsidRPr="00270105">
        <w:rPr>
          <w:b w:val="0"/>
          <w:color w:val="000000"/>
          <w:szCs w:val="24"/>
        </w:rPr>
        <w:t>я</w:t>
      </w:r>
      <w:r w:rsidRPr="00270105">
        <w:rPr>
          <w:b w:val="0"/>
          <w:color w:val="000000"/>
          <w:szCs w:val="24"/>
        </w:rPr>
        <w:t>щих в Российской Федерации;</w:t>
      </w:r>
    </w:p>
    <w:p w:rsidR="008A08B8" w:rsidRPr="00270105" w:rsidRDefault="008A08B8" w:rsidP="000D39FA">
      <w:pPr>
        <w:ind w:firstLine="709"/>
        <w:rPr>
          <w:color w:val="000000"/>
          <w:sz w:val="24"/>
          <w:szCs w:val="24"/>
        </w:rPr>
      </w:pPr>
      <w:r w:rsidRPr="00270105">
        <w:rPr>
          <w:color w:val="000000"/>
          <w:sz w:val="24"/>
          <w:szCs w:val="24"/>
        </w:rPr>
        <w:t>- иметь представление:</w:t>
      </w:r>
    </w:p>
    <w:p w:rsidR="008A08B8" w:rsidRPr="00270105" w:rsidRDefault="008A08B8" w:rsidP="000D39FA">
      <w:pPr>
        <w:pStyle w:val="20"/>
        <w:jc w:val="left"/>
        <w:rPr>
          <w:b w:val="0"/>
          <w:color w:val="000000"/>
          <w:szCs w:val="24"/>
        </w:rPr>
      </w:pPr>
      <w:r w:rsidRPr="00270105">
        <w:rPr>
          <w:b w:val="0"/>
          <w:color w:val="000000"/>
          <w:szCs w:val="24"/>
        </w:rPr>
        <w:t>- о путях предупреждения и преодоления конфликтных ситуаций;</w:t>
      </w:r>
    </w:p>
    <w:p w:rsidR="008A08B8" w:rsidRPr="00270105" w:rsidRDefault="008A08B8" w:rsidP="000D39FA">
      <w:pPr>
        <w:pStyle w:val="20"/>
        <w:jc w:val="left"/>
        <w:rPr>
          <w:b w:val="0"/>
          <w:color w:val="000000"/>
          <w:szCs w:val="24"/>
        </w:rPr>
      </w:pPr>
      <w:r w:rsidRPr="00270105">
        <w:rPr>
          <w:b w:val="0"/>
          <w:color w:val="000000"/>
          <w:szCs w:val="24"/>
        </w:rPr>
        <w:t>- об этикете сотрудника ГПС МЧС России.</w:t>
      </w:r>
    </w:p>
    <w:p w:rsidR="008A08B8" w:rsidRPr="00270105" w:rsidRDefault="000D39FA" w:rsidP="000D39FA">
      <w:pPr>
        <w:jc w:val="center"/>
        <w:rPr>
          <w:b/>
          <w:color w:val="000000"/>
          <w:sz w:val="24"/>
          <w:szCs w:val="24"/>
        </w:rPr>
      </w:pPr>
      <w:r w:rsidRPr="00270105">
        <w:rPr>
          <w:b/>
          <w:color w:val="000000"/>
          <w:sz w:val="24"/>
          <w:szCs w:val="24"/>
        </w:rPr>
        <w:br w:type="page"/>
      </w:r>
      <w:r w:rsidR="008A08B8" w:rsidRPr="00270105">
        <w:rPr>
          <w:b/>
          <w:color w:val="000000"/>
          <w:sz w:val="24"/>
          <w:szCs w:val="24"/>
        </w:rPr>
        <w:t>Содержание дисциплины</w:t>
      </w:r>
    </w:p>
    <w:p w:rsidR="008A08B8" w:rsidRPr="00270105" w:rsidRDefault="008A08B8" w:rsidP="000D39FA">
      <w:pPr>
        <w:pStyle w:val="4"/>
        <w:spacing w:before="0" w:after="0"/>
        <w:rPr>
          <w:color w:val="000000"/>
          <w:sz w:val="24"/>
          <w:szCs w:val="24"/>
        </w:rPr>
      </w:pPr>
      <w:r w:rsidRPr="00270105">
        <w:rPr>
          <w:color w:val="000000"/>
          <w:sz w:val="24"/>
          <w:szCs w:val="24"/>
        </w:rPr>
        <w:t>Тема 2. 1. Что такое философия? Специфика философского знания.</w:t>
      </w:r>
    </w:p>
    <w:p w:rsidR="008A08B8" w:rsidRPr="00270105" w:rsidRDefault="008A08B8" w:rsidP="000D39FA">
      <w:pPr>
        <w:ind w:firstLine="709"/>
        <w:jc w:val="both"/>
        <w:rPr>
          <w:color w:val="000000"/>
          <w:sz w:val="24"/>
          <w:szCs w:val="24"/>
        </w:rPr>
      </w:pPr>
      <w:r w:rsidRPr="00270105">
        <w:rPr>
          <w:color w:val="000000"/>
          <w:sz w:val="24"/>
          <w:szCs w:val="24"/>
        </w:rPr>
        <w:t>Предмет философии. Становление философии: от мифа к Логосу. Мифология – о</w:t>
      </w:r>
      <w:r w:rsidRPr="00270105">
        <w:rPr>
          <w:color w:val="000000"/>
          <w:sz w:val="24"/>
          <w:szCs w:val="24"/>
        </w:rPr>
        <w:t>с</w:t>
      </w:r>
      <w:r w:rsidRPr="00270105">
        <w:rPr>
          <w:color w:val="000000"/>
          <w:sz w:val="24"/>
          <w:szCs w:val="24"/>
        </w:rPr>
        <w:t>нова для возникновения философии. Философия, наука, искусство и религия: сходство и разл</w:t>
      </w:r>
      <w:r w:rsidRPr="00270105">
        <w:rPr>
          <w:color w:val="000000"/>
          <w:sz w:val="24"/>
          <w:szCs w:val="24"/>
        </w:rPr>
        <w:t>и</w:t>
      </w:r>
      <w:r w:rsidRPr="00270105">
        <w:rPr>
          <w:color w:val="000000"/>
          <w:sz w:val="24"/>
          <w:szCs w:val="24"/>
        </w:rPr>
        <w:t xml:space="preserve">чие. </w:t>
      </w:r>
    </w:p>
    <w:p w:rsidR="008A08B8" w:rsidRPr="00270105" w:rsidRDefault="008A08B8" w:rsidP="000D39FA">
      <w:pPr>
        <w:ind w:firstLine="709"/>
        <w:jc w:val="both"/>
        <w:rPr>
          <w:color w:val="000000"/>
          <w:sz w:val="24"/>
          <w:szCs w:val="24"/>
        </w:rPr>
      </w:pPr>
      <w:r w:rsidRPr="00270105">
        <w:rPr>
          <w:color w:val="000000"/>
          <w:sz w:val="24"/>
          <w:szCs w:val="24"/>
        </w:rPr>
        <w:t>Первые философские системы в Древнем Китае, Древней Индии, Дре</w:t>
      </w:r>
      <w:r w:rsidRPr="00270105">
        <w:rPr>
          <w:color w:val="000000"/>
          <w:sz w:val="24"/>
          <w:szCs w:val="24"/>
        </w:rPr>
        <w:t>в</w:t>
      </w:r>
      <w:r w:rsidRPr="00270105">
        <w:rPr>
          <w:color w:val="000000"/>
          <w:sz w:val="24"/>
          <w:szCs w:val="24"/>
        </w:rPr>
        <w:t>ней Греции.</w:t>
      </w:r>
    </w:p>
    <w:p w:rsidR="008A08B8" w:rsidRPr="00270105" w:rsidRDefault="008A08B8" w:rsidP="000D39FA">
      <w:pPr>
        <w:pStyle w:val="FR3"/>
        <w:spacing w:before="0" w:line="240" w:lineRule="auto"/>
        <w:ind w:left="0" w:right="0" w:firstLine="709"/>
        <w:jc w:val="both"/>
        <w:rPr>
          <w:rFonts w:ascii="Times New Roman" w:hAnsi="Times New Roman"/>
          <w:color w:val="000000"/>
          <w:sz w:val="24"/>
          <w:szCs w:val="24"/>
        </w:rPr>
      </w:pPr>
      <w:r w:rsidRPr="00270105">
        <w:rPr>
          <w:rFonts w:ascii="Times New Roman" w:hAnsi="Times New Roman"/>
          <w:color w:val="000000"/>
          <w:sz w:val="24"/>
          <w:szCs w:val="24"/>
        </w:rPr>
        <w:t>Философия как феномен культуры. Многообразие философских вопросов. Фил</w:t>
      </w:r>
      <w:r w:rsidRPr="00270105">
        <w:rPr>
          <w:rFonts w:ascii="Times New Roman" w:hAnsi="Times New Roman"/>
          <w:color w:val="000000"/>
          <w:sz w:val="24"/>
          <w:szCs w:val="24"/>
        </w:rPr>
        <w:t>о</w:t>
      </w:r>
      <w:r w:rsidRPr="00270105">
        <w:rPr>
          <w:rFonts w:ascii="Times New Roman" w:hAnsi="Times New Roman"/>
          <w:color w:val="000000"/>
          <w:sz w:val="24"/>
          <w:szCs w:val="24"/>
        </w:rPr>
        <w:t>софия как основа мировоззрения. В чем заключается значение философии для сотрудн</w:t>
      </w:r>
      <w:r w:rsidRPr="00270105">
        <w:rPr>
          <w:rFonts w:ascii="Times New Roman" w:hAnsi="Times New Roman"/>
          <w:color w:val="000000"/>
          <w:sz w:val="24"/>
          <w:szCs w:val="24"/>
        </w:rPr>
        <w:t>и</w:t>
      </w:r>
      <w:r w:rsidRPr="00270105">
        <w:rPr>
          <w:rFonts w:ascii="Times New Roman" w:hAnsi="Times New Roman"/>
          <w:color w:val="000000"/>
          <w:sz w:val="24"/>
          <w:szCs w:val="24"/>
        </w:rPr>
        <w:t>ков пожа</w:t>
      </w:r>
      <w:r w:rsidRPr="00270105">
        <w:rPr>
          <w:rFonts w:ascii="Times New Roman" w:hAnsi="Times New Roman"/>
          <w:color w:val="000000"/>
          <w:sz w:val="24"/>
          <w:szCs w:val="24"/>
        </w:rPr>
        <w:t>р</w:t>
      </w:r>
      <w:r w:rsidRPr="00270105">
        <w:rPr>
          <w:rFonts w:ascii="Times New Roman" w:hAnsi="Times New Roman"/>
          <w:color w:val="000000"/>
          <w:sz w:val="24"/>
          <w:szCs w:val="24"/>
        </w:rPr>
        <w:t>ной охраны?</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[245].</w:t>
      </w:r>
    </w:p>
    <w:p w:rsidR="0099701A" w:rsidRPr="00270105" w:rsidRDefault="0099701A" w:rsidP="000D39FA">
      <w:pPr>
        <w:pStyle w:val="20"/>
        <w:jc w:val="left"/>
        <w:rPr>
          <w:b w:val="0"/>
          <w:color w:val="000000"/>
          <w:szCs w:val="24"/>
        </w:rPr>
      </w:pPr>
    </w:p>
    <w:p w:rsidR="008A08B8" w:rsidRPr="00270105" w:rsidRDefault="008A08B8" w:rsidP="000D39FA">
      <w:pPr>
        <w:pStyle w:val="FR3"/>
        <w:spacing w:before="0" w:line="240" w:lineRule="auto"/>
        <w:ind w:left="0" w:right="0"/>
        <w:jc w:val="both"/>
        <w:rPr>
          <w:rFonts w:ascii="Times New Roman" w:hAnsi="Times New Roman"/>
          <w:b/>
          <w:color w:val="000000"/>
          <w:sz w:val="24"/>
          <w:szCs w:val="24"/>
        </w:rPr>
      </w:pPr>
      <w:r w:rsidRPr="00270105">
        <w:rPr>
          <w:rFonts w:ascii="Times New Roman" w:hAnsi="Times New Roman"/>
          <w:b/>
          <w:color w:val="000000"/>
          <w:sz w:val="24"/>
          <w:szCs w:val="24"/>
        </w:rPr>
        <w:t>Тема 2.2. Человек и мир: историко-философский аспект.</w:t>
      </w:r>
    </w:p>
    <w:p w:rsidR="008A08B8" w:rsidRPr="00270105" w:rsidRDefault="008A08B8" w:rsidP="000D39FA">
      <w:pPr>
        <w:pStyle w:val="FR3"/>
        <w:spacing w:before="0" w:line="240" w:lineRule="auto"/>
        <w:ind w:left="0" w:right="0" w:firstLine="709"/>
        <w:jc w:val="both"/>
        <w:rPr>
          <w:rFonts w:ascii="Times New Roman" w:hAnsi="Times New Roman"/>
          <w:color w:val="000000"/>
          <w:sz w:val="24"/>
          <w:szCs w:val="24"/>
        </w:rPr>
      </w:pPr>
      <w:r w:rsidRPr="00270105">
        <w:rPr>
          <w:rFonts w:ascii="Times New Roman" w:hAnsi="Times New Roman"/>
          <w:color w:val="000000"/>
          <w:sz w:val="24"/>
          <w:szCs w:val="24"/>
        </w:rPr>
        <w:t>Специфика восточной философии. Гуманизм древнекитайской философии. Конф</w:t>
      </w:r>
      <w:r w:rsidRPr="00270105">
        <w:rPr>
          <w:rFonts w:ascii="Times New Roman" w:hAnsi="Times New Roman"/>
          <w:color w:val="000000"/>
          <w:sz w:val="24"/>
          <w:szCs w:val="24"/>
        </w:rPr>
        <w:t>у</w:t>
      </w:r>
      <w:r w:rsidRPr="00270105">
        <w:rPr>
          <w:rFonts w:ascii="Times New Roman" w:hAnsi="Times New Roman"/>
          <w:color w:val="000000"/>
          <w:sz w:val="24"/>
          <w:szCs w:val="24"/>
        </w:rPr>
        <w:t>ций, Лао Цзы. Философия Древней Индии: учение Будды о 4-х благородных истинах. О</w:t>
      </w:r>
      <w:r w:rsidRPr="00270105">
        <w:rPr>
          <w:rFonts w:ascii="Times New Roman" w:hAnsi="Times New Roman"/>
          <w:color w:val="000000"/>
          <w:sz w:val="24"/>
          <w:szCs w:val="24"/>
        </w:rPr>
        <w:t>с</w:t>
      </w:r>
      <w:r w:rsidRPr="00270105">
        <w:rPr>
          <w:rFonts w:ascii="Times New Roman" w:hAnsi="Times New Roman"/>
          <w:color w:val="000000"/>
          <w:sz w:val="24"/>
          <w:szCs w:val="24"/>
        </w:rPr>
        <w:t>новные принципы западноевропейской философии. Космос и проблема человека в анти</w:t>
      </w:r>
      <w:r w:rsidRPr="00270105">
        <w:rPr>
          <w:rFonts w:ascii="Times New Roman" w:hAnsi="Times New Roman"/>
          <w:color w:val="000000"/>
          <w:sz w:val="24"/>
          <w:szCs w:val="24"/>
        </w:rPr>
        <w:t>ч</w:t>
      </w:r>
      <w:r w:rsidRPr="00270105">
        <w:rPr>
          <w:rFonts w:ascii="Times New Roman" w:hAnsi="Times New Roman"/>
          <w:color w:val="000000"/>
          <w:sz w:val="24"/>
          <w:szCs w:val="24"/>
        </w:rPr>
        <w:t>ности: философские воззрения Парменида, Демокрита, Сократа, Пл</w:t>
      </w:r>
      <w:r w:rsidRPr="00270105">
        <w:rPr>
          <w:rFonts w:ascii="Times New Roman" w:hAnsi="Times New Roman"/>
          <w:color w:val="000000"/>
          <w:sz w:val="24"/>
          <w:szCs w:val="24"/>
        </w:rPr>
        <w:t>а</w:t>
      </w:r>
      <w:r w:rsidRPr="00270105">
        <w:rPr>
          <w:rFonts w:ascii="Times New Roman" w:hAnsi="Times New Roman"/>
          <w:color w:val="000000"/>
          <w:sz w:val="24"/>
          <w:szCs w:val="24"/>
        </w:rPr>
        <w:t xml:space="preserve">тона, Аристотеля. </w:t>
      </w:r>
    </w:p>
    <w:p w:rsidR="008A08B8" w:rsidRPr="00270105" w:rsidRDefault="008A08B8" w:rsidP="000D39FA">
      <w:pPr>
        <w:pStyle w:val="FR3"/>
        <w:spacing w:before="0" w:line="240" w:lineRule="auto"/>
        <w:ind w:left="0" w:right="0" w:firstLine="709"/>
        <w:jc w:val="both"/>
        <w:rPr>
          <w:rFonts w:ascii="Times New Roman" w:hAnsi="Times New Roman"/>
          <w:color w:val="000000"/>
          <w:sz w:val="24"/>
          <w:szCs w:val="24"/>
        </w:rPr>
      </w:pPr>
      <w:r w:rsidRPr="00270105">
        <w:rPr>
          <w:rFonts w:ascii="Times New Roman" w:hAnsi="Times New Roman"/>
          <w:color w:val="000000"/>
          <w:sz w:val="24"/>
          <w:szCs w:val="24"/>
        </w:rPr>
        <w:t>Человек в христианской модели мира: Августин Блаженный, П. Абеляр, Ф. Акви</w:t>
      </w:r>
      <w:r w:rsidRPr="00270105">
        <w:rPr>
          <w:rFonts w:ascii="Times New Roman" w:hAnsi="Times New Roman"/>
          <w:color w:val="000000"/>
          <w:sz w:val="24"/>
          <w:szCs w:val="24"/>
        </w:rPr>
        <w:t>н</w:t>
      </w:r>
      <w:r w:rsidRPr="00270105">
        <w:rPr>
          <w:rFonts w:ascii="Times New Roman" w:hAnsi="Times New Roman"/>
          <w:color w:val="000000"/>
          <w:sz w:val="24"/>
          <w:szCs w:val="24"/>
        </w:rPr>
        <w:t>ский. Рационализм в понимании человека в философии Нового времени: идеи Л. Фейе</w:t>
      </w:r>
      <w:r w:rsidRPr="00270105">
        <w:rPr>
          <w:rFonts w:ascii="Times New Roman" w:hAnsi="Times New Roman"/>
          <w:color w:val="000000"/>
          <w:sz w:val="24"/>
          <w:szCs w:val="24"/>
        </w:rPr>
        <w:t>р</w:t>
      </w:r>
      <w:r w:rsidRPr="00270105">
        <w:rPr>
          <w:rFonts w:ascii="Times New Roman" w:hAnsi="Times New Roman"/>
          <w:color w:val="000000"/>
          <w:sz w:val="24"/>
          <w:szCs w:val="24"/>
        </w:rPr>
        <w:t>баха.</w:t>
      </w:r>
    </w:p>
    <w:p w:rsidR="008A08B8" w:rsidRPr="00270105" w:rsidRDefault="008A08B8" w:rsidP="000D39FA">
      <w:pPr>
        <w:pStyle w:val="FR3"/>
        <w:spacing w:before="0" w:line="240" w:lineRule="auto"/>
        <w:ind w:left="0" w:right="0" w:firstLine="709"/>
        <w:jc w:val="both"/>
        <w:rPr>
          <w:rFonts w:ascii="Times New Roman" w:hAnsi="Times New Roman"/>
          <w:color w:val="000000"/>
          <w:sz w:val="24"/>
          <w:szCs w:val="24"/>
        </w:rPr>
      </w:pPr>
      <w:r w:rsidRPr="00270105">
        <w:rPr>
          <w:rFonts w:ascii="Times New Roman" w:hAnsi="Times New Roman"/>
          <w:color w:val="000000"/>
          <w:sz w:val="24"/>
          <w:szCs w:val="24"/>
        </w:rPr>
        <w:t xml:space="preserve"> Антропоцентризм и иррационализм в философии Х</w:t>
      </w:r>
      <w:r w:rsidRPr="00270105">
        <w:rPr>
          <w:rFonts w:ascii="Times New Roman" w:hAnsi="Times New Roman"/>
          <w:color w:val="000000"/>
          <w:sz w:val="24"/>
          <w:szCs w:val="24"/>
          <w:lang w:val="en-US"/>
        </w:rPr>
        <w:t>I</w:t>
      </w:r>
      <w:r w:rsidRPr="00270105">
        <w:rPr>
          <w:rFonts w:ascii="Times New Roman" w:hAnsi="Times New Roman"/>
          <w:color w:val="000000"/>
          <w:sz w:val="24"/>
          <w:szCs w:val="24"/>
        </w:rPr>
        <w:t>Х-ХХ вв.:  основные идеи А. Ш</w:t>
      </w:r>
      <w:r w:rsidRPr="00270105">
        <w:rPr>
          <w:rFonts w:ascii="Times New Roman" w:hAnsi="Times New Roman"/>
          <w:color w:val="000000"/>
          <w:sz w:val="24"/>
          <w:szCs w:val="24"/>
        </w:rPr>
        <w:t>о</w:t>
      </w:r>
      <w:r w:rsidRPr="00270105">
        <w:rPr>
          <w:rFonts w:ascii="Times New Roman" w:hAnsi="Times New Roman"/>
          <w:color w:val="000000"/>
          <w:sz w:val="24"/>
          <w:szCs w:val="24"/>
        </w:rPr>
        <w:t>пенгауэра, Ф. Ницше, М.  Хайдеггера, К. Ясперса. Физическая и натуралистическая картина мира.</w:t>
      </w:r>
    </w:p>
    <w:p w:rsidR="008A08B8" w:rsidRPr="00270105" w:rsidRDefault="008A08B8" w:rsidP="000D39FA">
      <w:pPr>
        <w:pStyle w:val="FR3"/>
        <w:spacing w:before="0" w:line="240" w:lineRule="auto"/>
        <w:ind w:left="0" w:right="0" w:firstLine="709"/>
        <w:jc w:val="both"/>
        <w:rPr>
          <w:rFonts w:ascii="Times New Roman" w:hAnsi="Times New Roman"/>
          <w:color w:val="000000"/>
          <w:sz w:val="24"/>
          <w:szCs w:val="24"/>
        </w:rPr>
      </w:pPr>
      <w:r w:rsidRPr="00270105">
        <w:rPr>
          <w:rFonts w:ascii="Times New Roman" w:hAnsi="Times New Roman"/>
          <w:color w:val="000000"/>
          <w:sz w:val="24"/>
          <w:szCs w:val="24"/>
        </w:rPr>
        <w:t>Национальные особенности русской философии. Философия в России. Специфика русской философии, ее основные формы и исторические этапы. Проблема гармонии чел</w:t>
      </w:r>
      <w:r w:rsidRPr="00270105">
        <w:rPr>
          <w:rFonts w:ascii="Times New Roman" w:hAnsi="Times New Roman"/>
          <w:color w:val="000000"/>
          <w:sz w:val="24"/>
          <w:szCs w:val="24"/>
        </w:rPr>
        <w:t>о</w:t>
      </w:r>
      <w:r w:rsidRPr="00270105">
        <w:rPr>
          <w:rFonts w:ascii="Times New Roman" w:hAnsi="Times New Roman"/>
          <w:color w:val="000000"/>
          <w:sz w:val="24"/>
          <w:szCs w:val="24"/>
        </w:rPr>
        <w:t>века и космоса в русском космизме. Основные напра</w:t>
      </w:r>
      <w:r w:rsidRPr="00270105">
        <w:rPr>
          <w:rFonts w:ascii="Times New Roman" w:hAnsi="Times New Roman"/>
          <w:color w:val="000000"/>
          <w:sz w:val="24"/>
          <w:szCs w:val="24"/>
        </w:rPr>
        <w:t>в</w:t>
      </w:r>
      <w:r w:rsidRPr="00270105">
        <w:rPr>
          <w:rFonts w:ascii="Times New Roman" w:hAnsi="Times New Roman"/>
          <w:color w:val="000000"/>
          <w:sz w:val="24"/>
          <w:szCs w:val="24"/>
        </w:rPr>
        <w:t xml:space="preserve">ления русского космизма. </w:t>
      </w:r>
    </w:p>
    <w:p w:rsidR="008A08B8" w:rsidRPr="00270105" w:rsidRDefault="008A08B8" w:rsidP="000D39FA">
      <w:pPr>
        <w:pStyle w:val="FR3"/>
        <w:spacing w:before="0" w:line="240" w:lineRule="auto"/>
        <w:ind w:left="0" w:right="0" w:firstLine="709"/>
        <w:jc w:val="both"/>
        <w:rPr>
          <w:rFonts w:ascii="Times New Roman" w:hAnsi="Times New Roman"/>
          <w:color w:val="000000"/>
          <w:sz w:val="24"/>
          <w:szCs w:val="24"/>
        </w:rPr>
      </w:pPr>
      <w:r w:rsidRPr="00270105">
        <w:rPr>
          <w:rFonts w:ascii="Times New Roman" w:hAnsi="Times New Roman"/>
          <w:color w:val="000000"/>
          <w:sz w:val="24"/>
          <w:szCs w:val="24"/>
        </w:rPr>
        <w:t>Философия всеединства  В.С. Соловьева: Проблема человека и Бога в русской р</w:t>
      </w:r>
      <w:r w:rsidRPr="00270105">
        <w:rPr>
          <w:rFonts w:ascii="Times New Roman" w:hAnsi="Times New Roman"/>
          <w:color w:val="000000"/>
          <w:sz w:val="24"/>
          <w:szCs w:val="24"/>
        </w:rPr>
        <w:t>е</w:t>
      </w:r>
      <w:r w:rsidRPr="00270105">
        <w:rPr>
          <w:rFonts w:ascii="Times New Roman" w:hAnsi="Times New Roman"/>
          <w:color w:val="000000"/>
          <w:sz w:val="24"/>
          <w:szCs w:val="24"/>
        </w:rPr>
        <w:t>лигиозной философии конца XIX - начала XX вв.  Философские труды Н.А. Бердяева, С.Н. Булгакова, П.А. Флоренского. Сущность учения В.И. Вернадского о биосфере и но</w:t>
      </w:r>
      <w:r w:rsidRPr="00270105">
        <w:rPr>
          <w:rFonts w:ascii="Times New Roman" w:hAnsi="Times New Roman"/>
          <w:color w:val="000000"/>
          <w:sz w:val="24"/>
          <w:szCs w:val="24"/>
        </w:rPr>
        <w:t>о</w:t>
      </w:r>
      <w:r w:rsidRPr="00270105">
        <w:rPr>
          <w:rFonts w:ascii="Times New Roman" w:hAnsi="Times New Roman"/>
          <w:color w:val="000000"/>
          <w:sz w:val="24"/>
          <w:szCs w:val="24"/>
        </w:rPr>
        <w:t>сфере.</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[245].</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2.3. Культурология, ее предмет и место в системе социо-гуманитарного зн</w:t>
      </w:r>
      <w:r w:rsidRPr="00270105">
        <w:rPr>
          <w:b/>
          <w:color w:val="000000"/>
          <w:sz w:val="24"/>
          <w:szCs w:val="24"/>
        </w:rPr>
        <w:t>а</w:t>
      </w:r>
      <w:r w:rsidRPr="00270105">
        <w:rPr>
          <w:b/>
          <w:color w:val="000000"/>
          <w:sz w:val="24"/>
          <w:szCs w:val="24"/>
        </w:rPr>
        <w:t>ния.</w:t>
      </w:r>
    </w:p>
    <w:p w:rsidR="008A08B8" w:rsidRPr="00270105" w:rsidRDefault="008A08B8" w:rsidP="000D39FA">
      <w:pPr>
        <w:ind w:firstLine="709"/>
        <w:jc w:val="both"/>
        <w:rPr>
          <w:color w:val="000000"/>
          <w:sz w:val="24"/>
          <w:szCs w:val="24"/>
        </w:rPr>
      </w:pPr>
      <w:r w:rsidRPr="00270105">
        <w:rPr>
          <w:color w:val="000000"/>
          <w:sz w:val="24"/>
          <w:szCs w:val="24"/>
        </w:rPr>
        <w:t>Предпосылки становления культурологии в контексте философии, социологии, и</w:t>
      </w:r>
      <w:r w:rsidRPr="00270105">
        <w:rPr>
          <w:color w:val="000000"/>
          <w:sz w:val="24"/>
          <w:szCs w:val="24"/>
        </w:rPr>
        <w:t>с</w:t>
      </w:r>
      <w:r w:rsidRPr="00270105">
        <w:rPr>
          <w:color w:val="000000"/>
          <w:sz w:val="24"/>
          <w:szCs w:val="24"/>
        </w:rPr>
        <w:t>тории, этнографии, археологии, психологии и других наук гуманита</w:t>
      </w:r>
      <w:r w:rsidRPr="00270105">
        <w:rPr>
          <w:color w:val="000000"/>
          <w:sz w:val="24"/>
          <w:szCs w:val="24"/>
        </w:rPr>
        <w:t>р</w:t>
      </w:r>
      <w:r w:rsidRPr="00270105">
        <w:rPr>
          <w:color w:val="000000"/>
          <w:sz w:val="24"/>
          <w:szCs w:val="24"/>
        </w:rPr>
        <w:t>ного цикла.</w:t>
      </w:r>
    </w:p>
    <w:p w:rsidR="008A08B8" w:rsidRPr="00270105" w:rsidRDefault="008A08B8" w:rsidP="000D39FA">
      <w:pPr>
        <w:pStyle w:val="31"/>
        <w:spacing w:after="0"/>
        <w:ind w:left="0" w:firstLine="283"/>
        <w:jc w:val="both"/>
        <w:rPr>
          <w:rFonts w:ascii="Times New Roman" w:hAnsi="Times New Roman"/>
          <w:color w:val="000000"/>
          <w:sz w:val="24"/>
          <w:szCs w:val="24"/>
        </w:rPr>
      </w:pPr>
      <w:r w:rsidRPr="00270105">
        <w:rPr>
          <w:rFonts w:ascii="Times New Roman" w:hAnsi="Times New Roman"/>
          <w:color w:val="000000"/>
          <w:sz w:val="24"/>
          <w:szCs w:val="24"/>
        </w:rPr>
        <w:t>Философия культуры - раздел философского знания; мировоззренческая и методолог</w:t>
      </w:r>
      <w:r w:rsidRPr="00270105">
        <w:rPr>
          <w:rFonts w:ascii="Times New Roman" w:hAnsi="Times New Roman"/>
          <w:color w:val="000000"/>
          <w:sz w:val="24"/>
          <w:szCs w:val="24"/>
        </w:rPr>
        <w:t>и</w:t>
      </w:r>
      <w:r w:rsidRPr="00270105">
        <w:rPr>
          <w:rFonts w:ascii="Times New Roman" w:hAnsi="Times New Roman"/>
          <w:color w:val="000000"/>
          <w:sz w:val="24"/>
          <w:szCs w:val="24"/>
        </w:rPr>
        <w:t>ческая основа культурологии. Взаимосвязь теории и истории культуры. Преемстве</w:t>
      </w:r>
      <w:r w:rsidRPr="00270105">
        <w:rPr>
          <w:rFonts w:ascii="Times New Roman" w:hAnsi="Times New Roman"/>
          <w:color w:val="000000"/>
          <w:sz w:val="24"/>
          <w:szCs w:val="24"/>
        </w:rPr>
        <w:t>н</w:t>
      </w:r>
      <w:r w:rsidRPr="00270105">
        <w:rPr>
          <w:rFonts w:ascii="Times New Roman" w:hAnsi="Times New Roman"/>
          <w:color w:val="000000"/>
          <w:sz w:val="24"/>
          <w:szCs w:val="24"/>
        </w:rPr>
        <w:t>ность в развитии культуры. Личностное и социально-групповое отношение к культурному н</w:t>
      </w:r>
      <w:r w:rsidRPr="00270105">
        <w:rPr>
          <w:rFonts w:ascii="Times New Roman" w:hAnsi="Times New Roman"/>
          <w:color w:val="000000"/>
          <w:sz w:val="24"/>
          <w:szCs w:val="24"/>
        </w:rPr>
        <w:t>а</w:t>
      </w:r>
      <w:r w:rsidRPr="00270105">
        <w:rPr>
          <w:rFonts w:ascii="Times New Roman" w:hAnsi="Times New Roman"/>
          <w:color w:val="000000"/>
          <w:sz w:val="24"/>
          <w:szCs w:val="24"/>
        </w:rPr>
        <w:t>следию. Причины многообразия определений культуры. Специфика культурологического подхода к анализу ч</w:t>
      </w:r>
      <w:r w:rsidRPr="00270105">
        <w:rPr>
          <w:rFonts w:ascii="Times New Roman" w:hAnsi="Times New Roman"/>
          <w:color w:val="000000"/>
          <w:sz w:val="24"/>
          <w:szCs w:val="24"/>
        </w:rPr>
        <w:t>е</w:t>
      </w:r>
      <w:r w:rsidRPr="00270105">
        <w:rPr>
          <w:rFonts w:ascii="Times New Roman" w:hAnsi="Times New Roman"/>
          <w:color w:val="000000"/>
          <w:sz w:val="24"/>
          <w:szCs w:val="24"/>
        </w:rPr>
        <w:t>ловеческой деятельности в сфере общественной жизни. Человек в мире культуры: в мире вещей, в мире идей и в мире людей. Основные зарубежные и от</w:t>
      </w:r>
      <w:r w:rsidRPr="00270105">
        <w:rPr>
          <w:rFonts w:ascii="Times New Roman" w:hAnsi="Times New Roman"/>
          <w:color w:val="000000"/>
          <w:sz w:val="24"/>
          <w:szCs w:val="24"/>
        </w:rPr>
        <w:t>е</w:t>
      </w:r>
      <w:r w:rsidRPr="00270105">
        <w:rPr>
          <w:rFonts w:ascii="Times New Roman" w:hAnsi="Times New Roman"/>
          <w:color w:val="000000"/>
          <w:sz w:val="24"/>
          <w:szCs w:val="24"/>
        </w:rPr>
        <w:t>чественные ученые - культурологи (Э. Тейлор, Л. Уайт, Ф. Кребер, О. Шпенглер, А. Той</w:t>
      </w:r>
      <w:r w:rsidRPr="00270105">
        <w:rPr>
          <w:rFonts w:ascii="Times New Roman" w:hAnsi="Times New Roman"/>
          <w:color w:val="000000"/>
          <w:sz w:val="24"/>
          <w:szCs w:val="24"/>
        </w:rPr>
        <w:t>н</w:t>
      </w:r>
      <w:r w:rsidRPr="00270105">
        <w:rPr>
          <w:rFonts w:ascii="Times New Roman" w:hAnsi="Times New Roman"/>
          <w:color w:val="000000"/>
          <w:sz w:val="24"/>
          <w:szCs w:val="24"/>
        </w:rPr>
        <w:t>би, Н. Я. Данилевский, П. Н. М</w:t>
      </w:r>
      <w:r w:rsidRPr="00270105">
        <w:rPr>
          <w:rFonts w:ascii="Times New Roman" w:hAnsi="Times New Roman"/>
          <w:color w:val="000000"/>
          <w:sz w:val="24"/>
          <w:szCs w:val="24"/>
        </w:rPr>
        <w:t>и</w:t>
      </w:r>
      <w:r w:rsidRPr="00270105">
        <w:rPr>
          <w:rFonts w:ascii="Times New Roman" w:hAnsi="Times New Roman"/>
          <w:color w:val="000000"/>
          <w:sz w:val="24"/>
          <w:szCs w:val="24"/>
        </w:rPr>
        <w:t>люков, Д. С. Лихачев, Г. С. Кнабе, Ю. М. Лотман и др.)</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[212, 241].</w:t>
      </w:r>
    </w:p>
    <w:p w:rsidR="008A08B8" w:rsidRPr="00270105" w:rsidRDefault="008A08B8" w:rsidP="000D39FA">
      <w:pPr>
        <w:pStyle w:val="31"/>
        <w:spacing w:after="0"/>
        <w:ind w:left="0" w:firstLine="709"/>
        <w:jc w:val="center"/>
        <w:rPr>
          <w:rFonts w:ascii="Times New Roman" w:hAnsi="Times New Roman"/>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2.4. Культура и личность.</w:t>
      </w:r>
    </w:p>
    <w:p w:rsidR="008A08B8" w:rsidRPr="00270105" w:rsidRDefault="008A08B8" w:rsidP="000D39FA">
      <w:pPr>
        <w:ind w:firstLine="709"/>
        <w:jc w:val="both"/>
        <w:rPr>
          <w:color w:val="000000"/>
          <w:sz w:val="24"/>
          <w:szCs w:val="24"/>
        </w:rPr>
      </w:pPr>
      <w:r w:rsidRPr="00270105">
        <w:rPr>
          <w:color w:val="000000"/>
          <w:sz w:val="24"/>
          <w:szCs w:val="24"/>
        </w:rPr>
        <w:t>Факторы, формирующие личность. Самоценность личности. Соотношение личн</w:t>
      </w:r>
      <w:r w:rsidRPr="00270105">
        <w:rPr>
          <w:color w:val="000000"/>
          <w:sz w:val="24"/>
          <w:szCs w:val="24"/>
        </w:rPr>
        <w:t>о</w:t>
      </w:r>
      <w:r w:rsidRPr="00270105">
        <w:rPr>
          <w:color w:val="000000"/>
          <w:sz w:val="24"/>
          <w:szCs w:val="24"/>
        </w:rPr>
        <w:t>сти и общества. Значение культурной реальности в становлении и реализации личности. Роль личн</w:t>
      </w:r>
      <w:r w:rsidRPr="00270105">
        <w:rPr>
          <w:color w:val="000000"/>
          <w:sz w:val="24"/>
          <w:szCs w:val="24"/>
        </w:rPr>
        <w:t>о</w:t>
      </w:r>
      <w:r w:rsidRPr="00270105">
        <w:rPr>
          <w:color w:val="000000"/>
          <w:sz w:val="24"/>
          <w:szCs w:val="24"/>
        </w:rPr>
        <w:t>сти в культурном процессе. Культурология и психоанализ (З.Фрейд, Э. Фромм и др.) Нравственность и культура повед</w:t>
      </w:r>
      <w:r w:rsidRPr="00270105">
        <w:rPr>
          <w:color w:val="000000"/>
          <w:sz w:val="24"/>
          <w:szCs w:val="24"/>
        </w:rPr>
        <w:t>е</w:t>
      </w:r>
      <w:r w:rsidRPr="00270105">
        <w:rPr>
          <w:color w:val="000000"/>
          <w:sz w:val="24"/>
          <w:szCs w:val="24"/>
        </w:rPr>
        <w:t>ния. Этика. Мораль и нравственность.</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[212, 235, 241].</w:t>
      </w:r>
    </w:p>
    <w:p w:rsidR="008A08B8" w:rsidRPr="00270105" w:rsidRDefault="008A08B8" w:rsidP="000D39FA">
      <w:pPr>
        <w:pStyle w:val="31"/>
        <w:spacing w:after="0"/>
        <w:ind w:left="0" w:firstLine="709"/>
        <w:jc w:val="center"/>
        <w:rPr>
          <w:rFonts w:ascii="Times New Roman" w:hAnsi="Times New Roman"/>
          <w:color w:val="000000"/>
          <w:sz w:val="24"/>
          <w:szCs w:val="24"/>
        </w:rPr>
      </w:pPr>
    </w:p>
    <w:p w:rsidR="00261653" w:rsidRDefault="00261653" w:rsidP="000D39FA">
      <w:pPr>
        <w:jc w:val="center"/>
        <w:rPr>
          <w:b/>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2.5. Предмет, структура и функции социологии.</w:t>
      </w:r>
    </w:p>
    <w:p w:rsidR="008A08B8" w:rsidRPr="00270105" w:rsidRDefault="008A08B8" w:rsidP="000D39FA">
      <w:pPr>
        <w:ind w:firstLine="709"/>
        <w:jc w:val="both"/>
        <w:rPr>
          <w:color w:val="000000"/>
          <w:sz w:val="24"/>
          <w:szCs w:val="24"/>
        </w:rPr>
      </w:pPr>
      <w:r w:rsidRPr="00270105">
        <w:rPr>
          <w:color w:val="000000"/>
          <w:sz w:val="24"/>
          <w:szCs w:val="24"/>
        </w:rPr>
        <w:t>Специфика объекта социологического исследования.</w:t>
      </w:r>
    </w:p>
    <w:p w:rsidR="008A08B8" w:rsidRPr="00270105" w:rsidRDefault="008A08B8" w:rsidP="000D39FA">
      <w:pPr>
        <w:ind w:firstLine="709"/>
        <w:jc w:val="both"/>
        <w:rPr>
          <w:color w:val="000000"/>
          <w:sz w:val="24"/>
          <w:szCs w:val="24"/>
        </w:rPr>
      </w:pPr>
      <w:r w:rsidRPr="00270105">
        <w:rPr>
          <w:color w:val="000000"/>
          <w:sz w:val="24"/>
          <w:szCs w:val="24"/>
        </w:rPr>
        <w:t>Предмет социологии и его изменение в процессе развития общества и познания. Диску</w:t>
      </w:r>
      <w:r w:rsidRPr="00270105">
        <w:rPr>
          <w:color w:val="000000"/>
          <w:sz w:val="24"/>
          <w:szCs w:val="24"/>
        </w:rPr>
        <w:t>с</w:t>
      </w:r>
      <w:r w:rsidRPr="00270105">
        <w:rPr>
          <w:color w:val="000000"/>
          <w:sz w:val="24"/>
          <w:szCs w:val="24"/>
        </w:rPr>
        <w:t>сия о специфике социологии в современной литературе: достижения и проблемы.</w:t>
      </w:r>
    </w:p>
    <w:p w:rsidR="008A08B8" w:rsidRPr="00270105" w:rsidRDefault="008A08B8" w:rsidP="000D39FA">
      <w:pPr>
        <w:ind w:firstLine="709"/>
        <w:jc w:val="both"/>
        <w:rPr>
          <w:color w:val="000000"/>
          <w:sz w:val="24"/>
          <w:szCs w:val="24"/>
        </w:rPr>
      </w:pPr>
      <w:r w:rsidRPr="00270105">
        <w:rPr>
          <w:color w:val="000000"/>
          <w:sz w:val="24"/>
          <w:szCs w:val="24"/>
        </w:rPr>
        <w:t>Структура и содержание социологии. Социологическая теория, ее основные уровни и способы построения. Основные современные социологические теории (общесоциолог</w:t>
      </w:r>
      <w:r w:rsidRPr="00270105">
        <w:rPr>
          <w:color w:val="000000"/>
          <w:sz w:val="24"/>
          <w:szCs w:val="24"/>
        </w:rPr>
        <w:t>и</w:t>
      </w:r>
      <w:r w:rsidRPr="00270105">
        <w:rPr>
          <w:color w:val="000000"/>
          <w:sz w:val="24"/>
          <w:szCs w:val="24"/>
        </w:rPr>
        <w:t>ческие и специальные социологические исследования). Теоретическая и прикладная с</w:t>
      </w:r>
      <w:r w:rsidRPr="00270105">
        <w:rPr>
          <w:color w:val="000000"/>
          <w:sz w:val="24"/>
          <w:szCs w:val="24"/>
        </w:rPr>
        <w:t>о</w:t>
      </w:r>
      <w:r w:rsidRPr="00270105">
        <w:rPr>
          <w:color w:val="000000"/>
          <w:sz w:val="24"/>
          <w:szCs w:val="24"/>
        </w:rPr>
        <w:t>циология. Микро и макросоциология. Методы социологических исследований, их взаим</w:t>
      </w:r>
      <w:r w:rsidRPr="00270105">
        <w:rPr>
          <w:color w:val="000000"/>
          <w:sz w:val="24"/>
          <w:szCs w:val="24"/>
        </w:rPr>
        <w:t>о</w:t>
      </w:r>
      <w:r w:rsidRPr="00270105">
        <w:rPr>
          <w:color w:val="000000"/>
          <w:sz w:val="24"/>
          <w:szCs w:val="24"/>
        </w:rPr>
        <w:t>связь с теориями ра</w:t>
      </w:r>
      <w:r w:rsidRPr="00270105">
        <w:rPr>
          <w:color w:val="000000"/>
          <w:sz w:val="24"/>
          <w:szCs w:val="24"/>
        </w:rPr>
        <w:t>з</w:t>
      </w:r>
      <w:r w:rsidRPr="00270105">
        <w:rPr>
          <w:color w:val="000000"/>
          <w:sz w:val="24"/>
          <w:szCs w:val="24"/>
        </w:rPr>
        <w:t>личных уровней. Законы и категории социологии.</w:t>
      </w:r>
    </w:p>
    <w:p w:rsidR="008A08B8" w:rsidRPr="00270105" w:rsidRDefault="008A08B8" w:rsidP="000D39FA">
      <w:pPr>
        <w:ind w:firstLine="709"/>
        <w:jc w:val="both"/>
        <w:rPr>
          <w:color w:val="000000"/>
          <w:sz w:val="24"/>
          <w:szCs w:val="24"/>
        </w:rPr>
      </w:pPr>
      <w:r w:rsidRPr="00270105">
        <w:rPr>
          <w:color w:val="000000"/>
          <w:sz w:val="24"/>
          <w:szCs w:val="24"/>
        </w:rPr>
        <w:t>Функции социологии: познавательная, методологическая, прогностическая, соци</w:t>
      </w:r>
      <w:r w:rsidRPr="00270105">
        <w:rPr>
          <w:color w:val="000000"/>
          <w:sz w:val="24"/>
          <w:szCs w:val="24"/>
        </w:rPr>
        <w:t>о</w:t>
      </w:r>
      <w:r w:rsidRPr="00270105">
        <w:rPr>
          <w:color w:val="000000"/>
          <w:sz w:val="24"/>
          <w:szCs w:val="24"/>
        </w:rPr>
        <w:t>технологическая. Роль социологического знания в жизни личн</w:t>
      </w:r>
      <w:r w:rsidRPr="00270105">
        <w:rPr>
          <w:color w:val="000000"/>
          <w:sz w:val="24"/>
          <w:szCs w:val="24"/>
        </w:rPr>
        <w:t>о</w:t>
      </w:r>
      <w:r w:rsidRPr="00270105">
        <w:rPr>
          <w:color w:val="000000"/>
          <w:sz w:val="24"/>
          <w:szCs w:val="24"/>
        </w:rPr>
        <w:t>сти и общества.</w:t>
      </w:r>
    </w:p>
    <w:p w:rsidR="008A08B8" w:rsidRPr="00270105" w:rsidRDefault="008A08B8" w:rsidP="000D39FA">
      <w:pPr>
        <w:ind w:firstLine="709"/>
        <w:jc w:val="both"/>
        <w:rPr>
          <w:color w:val="000000"/>
          <w:sz w:val="24"/>
          <w:szCs w:val="24"/>
        </w:rPr>
      </w:pPr>
      <w:r w:rsidRPr="00270105">
        <w:rPr>
          <w:color w:val="000000"/>
          <w:sz w:val="24"/>
          <w:szCs w:val="24"/>
        </w:rPr>
        <w:t>Место социологии в системе социально-гуманитарных наук. Взаимодействие с ф</w:t>
      </w:r>
      <w:r w:rsidRPr="00270105">
        <w:rPr>
          <w:color w:val="000000"/>
          <w:sz w:val="24"/>
          <w:szCs w:val="24"/>
        </w:rPr>
        <w:t>и</w:t>
      </w:r>
      <w:r w:rsidRPr="00270105">
        <w:rPr>
          <w:color w:val="000000"/>
          <w:sz w:val="24"/>
          <w:szCs w:val="24"/>
        </w:rPr>
        <w:t>лос</w:t>
      </w:r>
      <w:r w:rsidRPr="00270105">
        <w:rPr>
          <w:color w:val="000000"/>
          <w:sz w:val="24"/>
          <w:szCs w:val="24"/>
        </w:rPr>
        <w:t>о</w:t>
      </w:r>
      <w:r w:rsidRPr="00270105">
        <w:rPr>
          <w:color w:val="000000"/>
          <w:sz w:val="24"/>
          <w:szCs w:val="24"/>
        </w:rPr>
        <w:t>фией, историей, экономической теорией, политологией, другими гуманитарными и естестве</w:t>
      </w:r>
      <w:r w:rsidRPr="00270105">
        <w:rPr>
          <w:color w:val="000000"/>
          <w:sz w:val="24"/>
          <w:szCs w:val="24"/>
        </w:rPr>
        <w:t>н</w:t>
      </w:r>
      <w:r w:rsidRPr="00270105">
        <w:rPr>
          <w:color w:val="000000"/>
          <w:sz w:val="24"/>
          <w:szCs w:val="24"/>
        </w:rPr>
        <w:t xml:space="preserve">ными дисциплинами. </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[197].</w:t>
      </w:r>
    </w:p>
    <w:p w:rsidR="008A08B8" w:rsidRPr="00270105" w:rsidRDefault="008A08B8" w:rsidP="000E1605">
      <w:pPr>
        <w:ind w:firstLine="709"/>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2.6. Социологическое исследование: организация, подготовка и проведение.</w:t>
      </w:r>
    </w:p>
    <w:p w:rsidR="008A08B8" w:rsidRPr="00270105" w:rsidRDefault="008A08B8" w:rsidP="000D39FA">
      <w:pPr>
        <w:ind w:firstLine="709"/>
        <w:jc w:val="both"/>
        <w:rPr>
          <w:color w:val="000000"/>
          <w:sz w:val="24"/>
          <w:szCs w:val="24"/>
        </w:rPr>
      </w:pPr>
      <w:r w:rsidRPr="00270105">
        <w:rPr>
          <w:color w:val="000000"/>
          <w:sz w:val="24"/>
          <w:szCs w:val="24"/>
        </w:rPr>
        <w:t>Понятие программы социологического исследования и принцип ее разработки. Теоретическое осмысление исследуемой проблемы – исходная посылка составления пр</w:t>
      </w:r>
      <w:r w:rsidRPr="00270105">
        <w:rPr>
          <w:color w:val="000000"/>
          <w:sz w:val="24"/>
          <w:szCs w:val="24"/>
        </w:rPr>
        <w:t>о</w:t>
      </w:r>
      <w:r w:rsidRPr="00270105">
        <w:rPr>
          <w:color w:val="000000"/>
          <w:sz w:val="24"/>
          <w:szCs w:val="24"/>
        </w:rPr>
        <w:t>граммы социологического исследования. Структура програ</w:t>
      </w:r>
      <w:r w:rsidRPr="00270105">
        <w:rPr>
          <w:color w:val="000000"/>
          <w:sz w:val="24"/>
          <w:szCs w:val="24"/>
        </w:rPr>
        <w:t>м</w:t>
      </w:r>
      <w:r w:rsidRPr="00270105">
        <w:rPr>
          <w:color w:val="000000"/>
          <w:sz w:val="24"/>
          <w:szCs w:val="24"/>
        </w:rPr>
        <w:t>мы.</w:t>
      </w:r>
    </w:p>
    <w:p w:rsidR="008A08B8" w:rsidRPr="00270105" w:rsidRDefault="008A08B8" w:rsidP="000D39FA">
      <w:pPr>
        <w:ind w:firstLine="709"/>
        <w:jc w:val="both"/>
        <w:rPr>
          <w:color w:val="000000"/>
          <w:sz w:val="24"/>
          <w:szCs w:val="24"/>
        </w:rPr>
      </w:pPr>
      <w:r w:rsidRPr="00270105">
        <w:rPr>
          <w:color w:val="000000"/>
          <w:sz w:val="24"/>
          <w:szCs w:val="24"/>
        </w:rPr>
        <w:t>Определение цели и задач в социологическом следовании. Типы задач: основные, не о</w:t>
      </w:r>
      <w:r w:rsidRPr="00270105">
        <w:rPr>
          <w:color w:val="000000"/>
          <w:sz w:val="24"/>
          <w:szCs w:val="24"/>
        </w:rPr>
        <w:t>с</w:t>
      </w:r>
      <w:r w:rsidRPr="00270105">
        <w:rPr>
          <w:color w:val="000000"/>
          <w:sz w:val="24"/>
          <w:szCs w:val="24"/>
        </w:rPr>
        <w:t>новные, теоретические, прикладные. Определение объекта и предмета исследования. Гипотеза в социологическом исследовании. Взаим</w:t>
      </w:r>
      <w:r w:rsidRPr="00270105">
        <w:rPr>
          <w:color w:val="000000"/>
          <w:sz w:val="24"/>
          <w:szCs w:val="24"/>
        </w:rPr>
        <w:t>о</w:t>
      </w:r>
      <w:r w:rsidRPr="00270105">
        <w:rPr>
          <w:color w:val="000000"/>
          <w:sz w:val="24"/>
          <w:szCs w:val="24"/>
        </w:rPr>
        <w:t>связь гипотез и задач исследования.</w:t>
      </w:r>
    </w:p>
    <w:p w:rsidR="008A08B8" w:rsidRPr="00270105" w:rsidRDefault="008A08B8" w:rsidP="000D39FA">
      <w:pPr>
        <w:ind w:firstLine="709"/>
        <w:jc w:val="both"/>
        <w:rPr>
          <w:color w:val="000000"/>
          <w:sz w:val="24"/>
          <w:szCs w:val="24"/>
        </w:rPr>
      </w:pPr>
      <w:r w:rsidRPr="00270105">
        <w:rPr>
          <w:color w:val="000000"/>
          <w:sz w:val="24"/>
          <w:szCs w:val="24"/>
        </w:rPr>
        <w:t>Методы сбора первичной социологической информации: опрос, наблюдение, ан</w:t>
      </w:r>
      <w:r w:rsidRPr="00270105">
        <w:rPr>
          <w:color w:val="000000"/>
          <w:sz w:val="24"/>
          <w:szCs w:val="24"/>
        </w:rPr>
        <w:t>а</w:t>
      </w:r>
      <w:r w:rsidRPr="00270105">
        <w:rPr>
          <w:color w:val="000000"/>
          <w:sz w:val="24"/>
          <w:szCs w:val="24"/>
        </w:rPr>
        <w:t>лиз документов, эксперимент. Анализ собранных данных и обобщения результатов соци</w:t>
      </w:r>
      <w:r w:rsidRPr="00270105">
        <w:rPr>
          <w:color w:val="000000"/>
          <w:sz w:val="24"/>
          <w:szCs w:val="24"/>
        </w:rPr>
        <w:t>о</w:t>
      </w:r>
      <w:r w:rsidRPr="00270105">
        <w:rPr>
          <w:color w:val="000000"/>
          <w:sz w:val="24"/>
          <w:szCs w:val="24"/>
        </w:rPr>
        <w:t>логич</w:t>
      </w:r>
      <w:r w:rsidRPr="00270105">
        <w:rPr>
          <w:color w:val="000000"/>
          <w:sz w:val="24"/>
          <w:szCs w:val="24"/>
        </w:rPr>
        <w:t>е</w:t>
      </w:r>
      <w:r w:rsidRPr="00270105">
        <w:rPr>
          <w:color w:val="000000"/>
          <w:sz w:val="24"/>
          <w:szCs w:val="24"/>
        </w:rPr>
        <w:t>ского исследования.</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[197].</w:t>
      </w:r>
    </w:p>
    <w:p w:rsidR="008A08B8" w:rsidRPr="00270105" w:rsidRDefault="008A08B8" w:rsidP="000D39FA">
      <w:pPr>
        <w:ind w:firstLine="709"/>
        <w:jc w:val="center"/>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2.7. Предмет и метод политологии</w:t>
      </w:r>
    </w:p>
    <w:p w:rsidR="008A08B8" w:rsidRPr="00270105" w:rsidRDefault="008A08B8" w:rsidP="000D39FA">
      <w:pPr>
        <w:ind w:firstLine="709"/>
        <w:jc w:val="both"/>
        <w:rPr>
          <w:color w:val="000000"/>
          <w:sz w:val="24"/>
          <w:szCs w:val="24"/>
        </w:rPr>
      </w:pPr>
      <w:r w:rsidRPr="00270105">
        <w:rPr>
          <w:color w:val="000000"/>
          <w:sz w:val="24"/>
          <w:szCs w:val="24"/>
        </w:rPr>
        <w:t>Понятие «политика». Объект и предмет политологии. Основные категории и пон</w:t>
      </w:r>
      <w:r w:rsidRPr="00270105">
        <w:rPr>
          <w:color w:val="000000"/>
          <w:sz w:val="24"/>
          <w:szCs w:val="24"/>
        </w:rPr>
        <w:t>я</w:t>
      </w:r>
      <w:r w:rsidRPr="00270105">
        <w:rPr>
          <w:color w:val="000000"/>
          <w:sz w:val="24"/>
          <w:szCs w:val="24"/>
        </w:rPr>
        <w:t>тия политической науки. Специфика политических закономерностей, их связь с друг</w:t>
      </w:r>
      <w:r w:rsidRPr="00270105">
        <w:rPr>
          <w:color w:val="000000"/>
          <w:sz w:val="24"/>
          <w:szCs w:val="24"/>
        </w:rPr>
        <w:t>и</w:t>
      </w:r>
      <w:r w:rsidRPr="00270105">
        <w:rPr>
          <w:color w:val="000000"/>
          <w:sz w:val="24"/>
          <w:szCs w:val="24"/>
        </w:rPr>
        <w:t>ми сферами социальной жизни. Место и роль политологии в системе социально-гуманитарных наук. Соотношение ее с философией, историей, социологией, экономич</w:t>
      </w:r>
      <w:r w:rsidRPr="00270105">
        <w:rPr>
          <w:color w:val="000000"/>
          <w:sz w:val="24"/>
          <w:szCs w:val="24"/>
        </w:rPr>
        <w:t>е</w:t>
      </w:r>
      <w:r w:rsidRPr="00270105">
        <w:rPr>
          <w:color w:val="000000"/>
          <w:sz w:val="24"/>
          <w:szCs w:val="24"/>
        </w:rPr>
        <w:t>скими науками, другими отрасл</w:t>
      </w:r>
      <w:r w:rsidRPr="00270105">
        <w:rPr>
          <w:color w:val="000000"/>
          <w:sz w:val="24"/>
          <w:szCs w:val="24"/>
        </w:rPr>
        <w:t>я</w:t>
      </w:r>
      <w:r w:rsidRPr="00270105">
        <w:rPr>
          <w:color w:val="000000"/>
          <w:sz w:val="24"/>
          <w:szCs w:val="24"/>
        </w:rPr>
        <w:t>ми знаний. Структура, методы и функции политической науки. Политология как наука и учебная дисциплина. Содержание и методика чтения ку</w:t>
      </w:r>
      <w:r w:rsidRPr="00270105">
        <w:rPr>
          <w:color w:val="000000"/>
          <w:sz w:val="24"/>
          <w:szCs w:val="24"/>
        </w:rPr>
        <w:t>р</w:t>
      </w:r>
      <w:r w:rsidRPr="00270105">
        <w:rPr>
          <w:color w:val="000000"/>
          <w:sz w:val="24"/>
          <w:szCs w:val="24"/>
        </w:rPr>
        <w:t>са. Значение изучения политологии для формирования личности будущего пожарного специалиста, его гражданских качеств и полит</w:t>
      </w:r>
      <w:r w:rsidRPr="00270105">
        <w:rPr>
          <w:color w:val="000000"/>
          <w:sz w:val="24"/>
          <w:szCs w:val="24"/>
        </w:rPr>
        <w:t>и</w:t>
      </w:r>
      <w:r w:rsidRPr="00270105">
        <w:rPr>
          <w:color w:val="000000"/>
          <w:sz w:val="24"/>
          <w:szCs w:val="24"/>
        </w:rPr>
        <w:t>ческой культуры.</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[231, 236].</w:t>
      </w:r>
    </w:p>
    <w:p w:rsidR="008A08B8" w:rsidRPr="00270105" w:rsidRDefault="008A08B8" w:rsidP="000D39FA">
      <w:pPr>
        <w:ind w:firstLine="709"/>
        <w:jc w:val="center"/>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2.8. Политические реалии современной России.</w:t>
      </w:r>
    </w:p>
    <w:p w:rsidR="008A08B8" w:rsidRPr="00270105" w:rsidRDefault="008A08B8" w:rsidP="000D39FA">
      <w:pPr>
        <w:ind w:firstLine="709"/>
        <w:jc w:val="both"/>
        <w:rPr>
          <w:color w:val="000000"/>
          <w:sz w:val="24"/>
          <w:szCs w:val="24"/>
        </w:rPr>
      </w:pPr>
      <w:r w:rsidRPr="00270105">
        <w:rPr>
          <w:color w:val="000000"/>
          <w:sz w:val="24"/>
          <w:szCs w:val="24"/>
        </w:rPr>
        <w:t>Российская государственность: особенности формирования. Российское общество и г</w:t>
      </w:r>
      <w:r w:rsidRPr="00270105">
        <w:rPr>
          <w:color w:val="000000"/>
          <w:sz w:val="24"/>
          <w:szCs w:val="24"/>
        </w:rPr>
        <w:t>о</w:t>
      </w:r>
      <w:r w:rsidRPr="00270105">
        <w:rPr>
          <w:color w:val="000000"/>
          <w:sz w:val="24"/>
          <w:szCs w:val="24"/>
        </w:rPr>
        <w:t>сударство. Советская политическая система. Причины кризиса и распада. Кризис и распад СССР. Постсоветское общество. Становление политической системы РФ. П</w:t>
      </w:r>
      <w:r w:rsidRPr="00270105">
        <w:rPr>
          <w:color w:val="000000"/>
          <w:sz w:val="24"/>
          <w:szCs w:val="24"/>
        </w:rPr>
        <w:t>о</w:t>
      </w:r>
      <w:r w:rsidRPr="00270105">
        <w:rPr>
          <w:color w:val="000000"/>
          <w:sz w:val="24"/>
          <w:szCs w:val="24"/>
        </w:rPr>
        <w:t>пытки реализации либерально-демократической модели при строительстве российской госуда</w:t>
      </w:r>
      <w:r w:rsidRPr="00270105">
        <w:rPr>
          <w:color w:val="000000"/>
          <w:sz w:val="24"/>
          <w:szCs w:val="24"/>
        </w:rPr>
        <w:t>р</w:t>
      </w:r>
      <w:r w:rsidRPr="00270105">
        <w:rPr>
          <w:color w:val="000000"/>
          <w:sz w:val="24"/>
          <w:szCs w:val="24"/>
        </w:rPr>
        <w:t>ственности и причины кризиса этой модели. Федеративное государство: выработка мех</w:t>
      </w:r>
      <w:r w:rsidRPr="00270105">
        <w:rPr>
          <w:color w:val="000000"/>
          <w:sz w:val="24"/>
          <w:szCs w:val="24"/>
        </w:rPr>
        <w:t>а</w:t>
      </w:r>
      <w:r w:rsidRPr="00270105">
        <w:rPr>
          <w:color w:val="000000"/>
          <w:sz w:val="24"/>
          <w:szCs w:val="24"/>
        </w:rPr>
        <w:t>низмов и проблема сохранения единства. Роль силовых структур в политич</w:t>
      </w:r>
      <w:r w:rsidRPr="00270105">
        <w:rPr>
          <w:color w:val="000000"/>
          <w:sz w:val="24"/>
          <w:szCs w:val="24"/>
        </w:rPr>
        <w:t>е</w:t>
      </w:r>
      <w:r w:rsidRPr="00270105">
        <w:rPr>
          <w:color w:val="000000"/>
          <w:sz w:val="24"/>
          <w:szCs w:val="24"/>
        </w:rPr>
        <w:t xml:space="preserve">ской системе РФ. </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[1, 231, 236,268,269].</w:t>
      </w:r>
    </w:p>
    <w:p w:rsidR="008A08B8" w:rsidRPr="00270105" w:rsidRDefault="008A08B8" w:rsidP="000D39FA">
      <w:pPr>
        <w:ind w:firstLine="709"/>
        <w:jc w:val="center"/>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2.9. Система категорий профессиональной этики.</w:t>
      </w:r>
    </w:p>
    <w:p w:rsidR="008A08B8" w:rsidRPr="00270105" w:rsidRDefault="008A08B8" w:rsidP="000D39FA">
      <w:pPr>
        <w:ind w:firstLine="709"/>
        <w:jc w:val="both"/>
        <w:rPr>
          <w:color w:val="000000"/>
          <w:sz w:val="24"/>
          <w:szCs w:val="24"/>
        </w:rPr>
      </w:pPr>
      <w:r w:rsidRPr="00270105">
        <w:rPr>
          <w:color w:val="000000"/>
          <w:sz w:val="24"/>
          <w:szCs w:val="24"/>
        </w:rPr>
        <w:t>Основополагающие нравственные категории “добро” и “зло” в практике пожарной охраны. Категория “долг” как сущность и содержание служебной деятельности  сотру</w:t>
      </w:r>
      <w:r w:rsidRPr="00270105">
        <w:rPr>
          <w:color w:val="000000"/>
          <w:sz w:val="24"/>
          <w:szCs w:val="24"/>
        </w:rPr>
        <w:t>д</w:t>
      </w:r>
      <w:r w:rsidRPr="00270105">
        <w:rPr>
          <w:color w:val="000000"/>
          <w:sz w:val="24"/>
          <w:szCs w:val="24"/>
        </w:rPr>
        <w:t>ника противопожарной службы. Совпадение требований служебного долга с нравстве</w:t>
      </w:r>
      <w:r w:rsidRPr="00270105">
        <w:rPr>
          <w:color w:val="000000"/>
          <w:sz w:val="24"/>
          <w:szCs w:val="24"/>
        </w:rPr>
        <w:t>н</w:t>
      </w:r>
      <w:r w:rsidRPr="00270105">
        <w:rPr>
          <w:color w:val="000000"/>
          <w:sz w:val="24"/>
          <w:szCs w:val="24"/>
        </w:rPr>
        <w:t>ными побуждениями личности - неотъемлемая сторона высокого профессионализма; о</w:t>
      </w:r>
      <w:r w:rsidRPr="00270105">
        <w:rPr>
          <w:color w:val="000000"/>
          <w:sz w:val="24"/>
          <w:szCs w:val="24"/>
        </w:rPr>
        <w:t>т</w:t>
      </w:r>
      <w:r w:rsidRPr="00270105">
        <w:rPr>
          <w:color w:val="000000"/>
          <w:sz w:val="24"/>
          <w:szCs w:val="24"/>
        </w:rPr>
        <w:t>ветственного исполнения своих дол</w:t>
      </w:r>
      <w:r w:rsidRPr="00270105">
        <w:rPr>
          <w:color w:val="000000"/>
          <w:sz w:val="24"/>
          <w:szCs w:val="24"/>
        </w:rPr>
        <w:t>ж</w:t>
      </w:r>
      <w:r w:rsidRPr="00270105">
        <w:rPr>
          <w:color w:val="000000"/>
          <w:sz w:val="24"/>
          <w:szCs w:val="24"/>
        </w:rPr>
        <w:t>ностных обязанностей.</w:t>
      </w:r>
    </w:p>
    <w:p w:rsidR="008A08B8" w:rsidRPr="00270105" w:rsidRDefault="008A08B8" w:rsidP="000D39FA">
      <w:pPr>
        <w:ind w:firstLine="709"/>
        <w:jc w:val="both"/>
        <w:rPr>
          <w:color w:val="000000"/>
          <w:sz w:val="24"/>
          <w:szCs w:val="24"/>
        </w:rPr>
      </w:pPr>
      <w:r w:rsidRPr="00270105">
        <w:rPr>
          <w:color w:val="000000"/>
          <w:sz w:val="24"/>
          <w:szCs w:val="24"/>
        </w:rPr>
        <w:t>Категория “совесть” как осознанное чувство моральной ответственности за свои дейс</w:t>
      </w:r>
      <w:r w:rsidRPr="00270105">
        <w:rPr>
          <w:color w:val="000000"/>
          <w:sz w:val="24"/>
          <w:szCs w:val="24"/>
        </w:rPr>
        <w:t>т</w:t>
      </w:r>
      <w:r w:rsidRPr="00270105">
        <w:rPr>
          <w:color w:val="000000"/>
          <w:sz w:val="24"/>
          <w:szCs w:val="24"/>
        </w:rPr>
        <w:t>вия и поступки. Формы проявления совести: нравственное удовлетворение или стыд, угрызение совести из-за содеянного. “Совесть” и “долг” являются  внутриличн</w:t>
      </w:r>
      <w:r w:rsidRPr="00270105">
        <w:rPr>
          <w:color w:val="000000"/>
          <w:sz w:val="24"/>
          <w:szCs w:val="24"/>
        </w:rPr>
        <w:t>о</w:t>
      </w:r>
      <w:r w:rsidRPr="00270105">
        <w:rPr>
          <w:color w:val="000000"/>
          <w:sz w:val="24"/>
          <w:szCs w:val="24"/>
        </w:rPr>
        <w:t>стными контрольно-императивными механизмами  нравственного сознания, выражение должного в поведении человека, внутренний нравственный закон. Совесть как иммун</w:t>
      </w:r>
      <w:r w:rsidRPr="00270105">
        <w:rPr>
          <w:color w:val="000000"/>
          <w:sz w:val="24"/>
          <w:szCs w:val="24"/>
        </w:rPr>
        <w:t>и</w:t>
      </w:r>
      <w:r w:rsidRPr="00270105">
        <w:rPr>
          <w:color w:val="000000"/>
          <w:sz w:val="24"/>
          <w:szCs w:val="24"/>
        </w:rPr>
        <w:t>тет против  профессионально-нравственной деградации. Понятие “чести” и “достоинства” как отр</w:t>
      </w:r>
      <w:r w:rsidRPr="00270105">
        <w:rPr>
          <w:color w:val="000000"/>
          <w:sz w:val="24"/>
          <w:szCs w:val="24"/>
        </w:rPr>
        <w:t>а</w:t>
      </w:r>
      <w:r w:rsidRPr="00270105">
        <w:rPr>
          <w:color w:val="000000"/>
          <w:sz w:val="24"/>
          <w:szCs w:val="24"/>
        </w:rPr>
        <w:t>жение общественной ценности личности, ее социально-нравственной значимости. Спр</w:t>
      </w:r>
      <w:r w:rsidRPr="00270105">
        <w:rPr>
          <w:color w:val="000000"/>
          <w:sz w:val="24"/>
          <w:szCs w:val="24"/>
        </w:rPr>
        <w:t>а</w:t>
      </w:r>
      <w:r w:rsidRPr="00270105">
        <w:rPr>
          <w:color w:val="000000"/>
          <w:sz w:val="24"/>
          <w:szCs w:val="24"/>
        </w:rPr>
        <w:t>ведливость  и  нравственность. Нравственный идеал, счастье и смысл человеч</w:t>
      </w:r>
      <w:r w:rsidRPr="00270105">
        <w:rPr>
          <w:color w:val="000000"/>
          <w:sz w:val="24"/>
          <w:szCs w:val="24"/>
        </w:rPr>
        <w:t>е</w:t>
      </w:r>
      <w:r w:rsidRPr="00270105">
        <w:rPr>
          <w:color w:val="000000"/>
          <w:sz w:val="24"/>
          <w:szCs w:val="24"/>
        </w:rPr>
        <w:t xml:space="preserve">ской жизни. </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[235,268,269].</w:t>
      </w:r>
    </w:p>
    <w:p w:rsidR="008A08B8" w:rsidRPr="00270105" w:rsidRDefault="008A08B8" w:rsidP="000D39FA">
      <w:pPr>
        <w:ind w:firstLine="709"/>
        <w:jc w:val="center"/>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2.10. Проблемы морально-нравственной деформации</w:t>
      </w:r>
    </w:p>
    <w:p w:rsidR="008A08B8" w:rsidRPr="00270105" w:rsidRDefault="008A08B8" w:rsidP="000D39FA">
      <w:pPr>
        <w:ind w:firstLine="709"/>
        <w:jc w:val="both"/>
        <w:rPr>
          <w:color w:val="000000"/>
          <w:sz w:val="24"/>
          <w:szCs w:val="24"/>
        </w:rPr>
      </w:pPr>
      <w:r w:rsidRPr="00270105">
        <w:rPr>
          <w:color w:val="000000"/>
          <w:sz w:val="24"/>
          <w:szCs w:val="24"/>
        </w:rPr>
        <w:t>Понятие профессионально-нравственной деформации. Структура деформации: д</w:t>
      </w:r>
      <w:r w:rsidRPr="00270105">
        <w:rPr>
          <w:color w:val="000000"/>
          <w:sz w:val="24"/>
          <w:szCs w:val="24"/>
        </w:rPr>
        <w:t>е</w:t>
      </w:r>
      <w:r w:rsidRPr="00270105">
        <w:rPr>
          <w:color w:val="000000"/>
          <w:sz w:val="24"/>
          <w:szCs w:val="24"/>
        </w:rPr>
        <w:t>формация морального сознания; деформация служебных отношений; деформация профе</w:t>
      </w:r>
      <w:r w:rsidRPr="00270105">
        <w:rPr>
          <w:color w:val="000000"/>
          <w:sz w:val="24"/>
          <w:szCs w:val="24"/>
        </w:rPr>
        <w:t>с</w:t>
      </w:r>
      <w:r w:rsidRPr="00270105">
        <w:rPr>
          <w:color w:val="000000"/>
          <w:sz w:val="24"/>
          <w:szCs w:val="24"/>
        </w:rPr>
        <w:t>сиональной  деятельности. Обстоятельства, причины, способствующие деформации: об</w:t>
      </w:r>
      <w:r w:rsidRPr="00270105">
        <w:rPr>
          <w:color w:val="000000"/>
          <w:sz w:val="24"/>
          <w:szCs w:val="24"/>
        </w:rPr>
        <w:t>ъ</w:t>
      </w:r>
      <w:r w:rsidRPr="00270105">
        <w:rPr>
          <w:color w:val="000000"/>
          <w:sz w:val="24"/>
          <w:szCs w:val="24"/>
        </w:rPr>
        <w:t>ективные и субъе</w:t>
      </w:r>
      <w:r w:rsidRPr="00270105">
        <w:rPr>
          <w:color w:val="000000"/>
          <w:sz w:val="24"/>
          <w:szCs w:val="24"/>
        </w:rPr>
        <w:t>к</w:t>
      </w:r>
      <w:r w:rsidRPr="00270105">
        <w:rPr>
          <w:color w:val="000000"/>
          <w:sz w:val="24"/>
          <w:szCs w:val="24"/>
        </w:rPr>
        <w:t>тивные; социально-экономические; психологические. Пути и методы профилактики профессионально-нравственной деформации у сотрудников противоп</w:t>
      </w:r>
      <w:r w:rsidRPr="00270105">
        <w:rPr>
          <w:color w:val="000000"/>
          <w:sz w:val="24"/>
          <w:szCs w:val="24"/>
        </w:rPr>
        <w:t>о</w:t>
      </w:r>
      <w:r w:rsidRPr="00270105">
        <w:rPr>
          <w:color w:val="000000"/>
          <w:sz w:val="24"/>
          <w:szCs w:val="24"/>
        </w:rPr>
        <w:t>жарной службы. Проблема пр</w:t>
      </w:r>
      <w:r w:rsidRPr="00270105">
        <w:rPr>
          <w:color w:val="000000"/>
          <w:sz w:val="24"/>
          <w:szCs w:val="24"/>
        </w:rPr>
        <w:t>е</w:t>
      </w:r>
      <w:r w:rsidRPr="00270105">
        <w:rPr>
          <w:color w:val="000000"/>
          <w:sz w:val="24"/>
          <w:szCs w:val="24"/>
        </w:rPr>
        <w:t>дотвращения и урегулирования конфликта интересов на государственной и муниципальной службе.</w:t>
      </w:r>
    </w:p>
    <w:p w:rsidR="008A08B8" w:rsidRPr="00270105" w:rsidRDefault="008A08B8" w:rsidP="000D39FA">
      <w:pPr>
        <w:pStyle w:val="20"/>
        <w:jc w:val="left"/>
        <w:rPr>
          <w:b w:val="0"/>
          <w:color w:val="000000"/>
          <w:szCs w:val="24"/>
        </w:rPr>
      </w:pPr>
      <w:r w:rsidRPr="00270105">
        <w:rPr>
          <w:b w:val="0"/>
          <w:color w:val="000000"/>
          <w:szCs w:val="24"/>
        </w:rPr>
        <w:t>Рекомендуемая литература: [235, 236,268,269].</w:t>
      </w:r>
    </w:p>
    <w:p w:rsidR="008A08B8" w:rsidRPr="00270105" w:rsidRDefault="008A08B8" w:rsidP="000D39FA">
      <w:pPr>
        <w:jc w:val="center"/>
        <w:rPr>
          <w:b/>
          <w:color w:val="000000"/>
          <w:sz w:val="24"/>
          <w:szCs w:val="24"/>
        </w:rPr>
      </w:pPr>
    </w:p>
    <w:p w:rsidR="008A08B8" w:rsidRPr="00270105" w:rsidRDefault="008A08B8" w:rsidP="000D39FA">
      <w:pPr>
        <w:jc w:val="center"/>
        <w:rPr>
          <w:b/>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Дисциплина 3. МАТЕМАТИКА</w:t>
      </w:r>
    </w:p>
    <w:p w:rsidR="008A08B8" w:rsidRPr="00270105" w:rsidRDefault="008A08B8" w:rsidP="000D39FA">
      <w:pPr>
        <w:suppressAutoHyphens/>
        <w:autoSpaceDE w:val="0"/>
        <w:autoSpaceDN w:val="0"/>
        <w:adjustRightInd w:val="0"/>
        <w:jc w:val="center"/>
        <w:rPr>
          <w:b/>
          <w:color w:val="000000"/>
          <w:sz w:val="24"/>
          <w:szCs w:val="24"/>
        </w:rPr>
      </w:pPr>
      <w:r w:rsidRPr="00270105">
        <w:rPr>
          <w:b/>
          <w:color w:val="000000"/>
          <w:sz w:val="24"/>
          <w:szCs w:val="24"/>
        </w:rPr>
        <w:t>Введение</w:t>
      </w:r>
    </w:p>
    <w:p w:rsidR="008A08B8" w:rsidRPr="00270105" w:rsidRDefault="008A08B8" w:rsidP="000D39FA">
      <w:pPr>
        <w:ind w:firstLine="720"/>
        <w:jc w:val="both"/>
        <w:rPr>
          <w:color w:val="000000"/>
          <w:sz w:val="24"/>
          <w:szCs w:val="24"/>
        </w:rPr>
      </w:pPr>
      <w:r w:rsidRPr="00270105">
        <w:rPr>
          <w:b/>
          <w:color w:val="000000"/>
          <w:sz w:val="24"/>
          <w:szCs w:val="24"/>
        </w:rPr>
        <w:t>Целью</w:t>
      </w:r>
      <w:r w:rsidRPr="00270105">
        <w:rPr>
          <w:color w:val="000000"/>
          <w:sz w:val="24"/>
          <w:szCs w:val="24"/>
        </w:rPr>
        <w:t xml:space="preserve"> изучения дисциплины МАТЕМАТИКА является приобретение слушател</w:t>
      </w:r>
      <w:r w:rsidRPr="00270105">
        <w:rPr>
          <w:color w:val="000000"/>
          <w:sz w:val="24"/>
          <w:szCs w:val="24"/>
        </w:rPr>
        <w:t>я</w:t>
      </w:r>
      <w:r w:rsidRPr="00270105">
        <w:rPr>
          <w:color w:val="000000"/>
          <w:sz w:val="24"/>
          <w:szCs w:val="24"/>
        </w:rPr>
        <w:t>ми теоретических знаний и практических навыков, необходимых для эффективного в</w:t>
      </w:r>
      <w:r w:rsidRPr="00270105">
        <w:rPr>
          <w:color w:val="000000"/>
          <w:sz w:val="24"/>
          <w:szCs w:val="24"/>
        </w:rPr>
        <w:t>ы</w:t>
      </w:r>
      <w:r w:rsidRPr="00270105">
        <w:rPr>
          <w:color w:val="000000"/>
          <w:sz w:val="24"/>
          <w:szCs w:val="24"/>
        </w:rPr>
        <w:t>полнения функциональных обязанностей по должнос</w:t>
      </w:r>
      <w:r w:rsidRPr="00270105">
        <w:rPr>
          <w:color w:val="000000"/>
          <w:sz w:val="24"/>
          <w:szCs w:val="24"/>
        </w:rPr>
        <w:t>т</w:t>
      </w:r>
      <w:r w:rsidRPr="00270105">
        <w:rPr>
          <w:color w:val="000000"/>
          <w:sz w:val="24"/>
          <w:szCs w:val="24"/>
        </w:rPr>
        <w:t>ному предназначению.</w:t>
      </w:r>
    </w:p>
    <w:p w:rsidR="008A08B8" w:rsidRPr="00270105" w:rsidRDefault="008A08B8" w:rsidP="000D39FA">
      <w:pPr>
        <w:ind w:firstLine="720"/>
        <w:jc w:val="both"/>
        <w:rPr>
          <w:color w:val="000000"/>
          <w:sz w:val="24"/>
          <w:szCs w:val="24"/>
        </w:rPr>
      </w:pPr>
      <w:r w:rsidRPr="00270105">
        <w:rPr>
          <w:color w:val="000000"/>
          <w:sz w:val="24"/>
          <w:szCs w:val="24"/>
        </w:rPr>
        <w:t>Учебный курс математики является фундаментом математического образования специ</w:t>
      </w:r>
      <w:r w:rsidRPr="00270105">
        <w:rPr>
          <w:color w:val="000000"/>
          <w:sz w:val="24"/>
          <w:szCs w:val="24"/>
        </w:rPr>
        <w:t>а</w:t>
      </w:r>
      <w:r w:rsidRPr="00270105">
        <w:rPr>
          <w:color w:val="000000"/>
          <w:sz w:val="24"/>
          <w:szCs w:val="24"/>
        </w:rPr>
        <w:t>листов с ориентированием на приложение математических методов для решения прикладных з</w:t>
      </w:r>
      <w:r w:rsidRPr="00270105">
        <w:rPr>
          <w:color w:val="000000"/>
          <w:sz w:val="24"/>
          <w:szCs w:val="24"/>
        </w:rPr>
        <w:t>а</w:t>
      </w:r>
      <w:r w:rsidRPr="00270105">
        <w:rPr>
          <w:color w:val="000000"/>
          <w:sz w:val="24"/>
          <w:szCs w:val="24"/>
        </w:rPr>
        <w:t>дач.</w:t>
      </w:r>
    </w:p>
    <w:p w:rsidR="008A08B8" w:rsidRPr="00270105" w:rsidRDefault="008A08B8" w:rsidP="000D39FA">
      <w:pPr>
        <w:ind w:firstLine="720"/>
        <w:jc w:val="both"/>
        <w:rPr>
          <w:color w:val="000000"/>
          <w:sz w:val="24"/>
          <w:szCs w:val="24"/>
        </w:rPr>
      </w:pPr>
      <w:r w:rsidRPr="00270105">
        <w:rPr>
          <w:b/>
          <w:color w:val="000000"/>
          <w:sz w:val="24"/>
          <w:szCs w:val="24"/>
        </w:rPr>
        <w:t>Задача</w:t>
      </w:r>
      <w:r w:rsidRPr="00270105">
        <w:rPr>
          <w:color w:val="000000"/>
          <w:sz w:val="24"/>
          <w:szCs w:val="24"/>
        </w:rPr>
        <w:t xml:space="preserve"> преподавания математики состоит в том, чтобы на примерах математич</w:t>
      </w:r>
      <w:r w:rsidRPr="00270105">
        <w:rPr>
          <w:color w:val="000000"/>
          <w:sz w:val="24"/>
          <w:szCs w:val="24"/>
        </w:rPr>
        <w:t>е</w:t>
      </w:r>
      <w:r w:rsidRPr="00270105">
        <w:rPr>
          <w:color w:val="000000"/>
          <w:sz w:val="24"/>
          <w:szCs w:val="24"/>
        </w:rPr>
        <w:t>ских понятий и методов продемонстрировать обучаемым сущность научного подхода, специфику математики и ее роль в осуществлении научно-технического прогресса, на</w:t>
      </w:r>
      <w:r w:rsidRPr="00270105">
        <w:rPr>
          <w:color w:val="000000"/>
          <w:sz w:val="24"/>
          <w:szCs w:val="24"/>
        </w:rPr>
        <w:t>у</w:t>
      </w:r>
      <w:r w:rsidRPr="00270105">
        <w:rPr>
          <w:color w:val="000000"/>
          <w:sz w:val="24"/>
          <w:szCs w:val="24"/>
        </w:rPr>
        <w:t>чить приемам исследования и решения математ</w:t>
      </w:r>
      <w:r w:rsidRPr="00270105">
        <w:rPr>
          <w:color w:val="000000"/>
          <w:sz w:val="24"/>
          <w:szCs w:val="24"/>
        </w:rPr>
        <w:t>и</w:t>
      </w:r>
      <w:r w:rsidRPr="00270105">
        <w:rPr>
          <w:color w:val="000000"/>
          <w:sz w:val="24"/>
          <w:szCs w:val="24"/>
        </w:rPr>
        <w:t xml:space="preserve">чески формализованных задач. </w:t>
      </w:r>
    </w:p>
    <w:p w:rsidR="008A08B8" w:rsidRPr="00270105" w:rsidRDefault="008A08B8" w:rsidP="000D39FA">
      <w:pPr>
        <w:ind w:firstLine="720"/>
        <w:jc w:val="both"/>
        <w:rPr>
          <w:color w:val="000000"/>
          <w:sz w:val="24"/>
          <w:szCs w:val="24"/>
        </w:rPr>
      </w:pPr>
      <w:r w:rsidRPr="00270105">
        <w:rPr>
          <w:color w:val="000000"/>
          <w:sz w:val="24"/>
          <w:szCs w:val="24"/>
        </w:rPr>
        <w:t>Структурно дисциплина состоит из 5 логически взаимоувязанных тем, скомпон</w:t>
      </w:r>
      <w:r w:rsidRPr="00270105">
        <w:rPr>
          <w:color w:val="000000"/>
          <w:sz w:val="24"/>
          <w:szCs w:val="24"/>
        </w:rPr>
        <w:t>о</w:t>
      </w:r>
      <w:r w:rsidRPr="00270105">
        <w:rPr>
          <w:color w:val="000000"/>
          <w:sz w:val="24"/>
          <w:szCs w:val="24"/>
        </w:rPr>
        <w:t>ванных в 2 раздела.</w:t>
      </w:r>
    </w:p>
    <w:p w:rsidR="008A08B8" w:rsidRPr="00270105" w:rsidRDefault="008A08B8" w:rsidP="000D39FA">
      <w:pPr>
        <w:ind w:firstLine="720"/>
        <w:jc w:val="both"/>
        <w:rPr>
          <w:color w:val="000000"/>
          <w:sz w:val="24"/>
          <w:szCs w:val="24"/>
        </w:rPr>
      </w:pPr>
      <w:r w:rsidRPr="00270105">
        <w:rPr>
          <w:color w:val="000000"/>
          <w:sz w:val="24"/>
          <w:szCs w:val="24"/>
        </w:rPr>
        <w:t>В тематическом плане приведена последовательность изучения дисциплины «М</w:t>
      </w:r>
      <w:r w:rsidRPr="00270105">
        <w:rPr>
          <w:color w:val="000000"/>
          <w:sz w:val="24"/>
          <w:szCs w:val="24"/>
        </w:rPr>
        <w:t>а</w:t>
      </w:r>
      <w:r w:rsidRPr="00270105">
        <w:rPr>
          <w:color w:val="000000"/>
          <w:sz w:val="24"/>
          <w:szCs w:val="24"/>
        </w:rPr>
        <w:t>тематика». Общий объем дисциплины составляет - 44, из них лекции - 12 часов, практич</w:t>
      </w:r>
      <w:r w:rsidRPr="00270105">
        <w:rPr>
          <w:color w:val="000000"/>
          <w:sz w:val="24"/>
          <w:szCs w:val="24"/>
        </w:rPr>
        <w:t>е</w:t>
      </w:r>
      <w:r w:rsidRPr="00270105">
        <w:rPr>
          <w:color w:val="000000"/>
          <w:sz w:val="24"/>
          <w:szCs w:val="24"/>
        </w:rPr>
        <w:t>ских занятий – 28 часов. Форма итогового контроля – зачет 4 часа.</w:t>
      </w:r>
    </w:p>
    <w:p w:rsidR="008A08B8" w:rsidRPr="00270105" w:rsidRDefault="008A08B8" w:rsidP="000D39FA">
      <w:pPr>
        <w:ind w:firstLine="567"/>
        <w:jc w:val="both"/>
        <w:rPr>
          <w:color w:val="000000"/>
          <w:sz w:val="24"/>
          <w:szCs w:val="24"/>
        </w:rPr>
      </w:pPr>
      <w:r w:rsidRPr="00270105">
        <w:rPr>
          <w:color w:val="000000"/>
          <w:sz w:val="24"/>
          <w:szCs w:val="24"/>
        </w:rPr>
        <w:t xml:space="preserve">В результате изучения дисциплины обучаемые должны: </w:t>
      </w:r>
    </w:p>
    <w:p w:rsidR="008A08B8" w:rsidRPr="00270105" w:rsidRDefault="008A08B8" w:rsidP="000D39FA">
      <w:pPr>
        <w:ind w:firstLine="567"/>
        <w:jc w:val="both"/>
        <w:rPr>
          <w:b/>
          <w:color w:val="000000"/>
          <w:sz w:val="24"/>
          <w:szCs w:val="24"/>
        </w:rPr>
      </w:pPr>
      <w:r w:rsidRPr="00270105">
        <w:rPr>
          <w:b/>
          <w:color w:val="000000"/>
          <w:sz w:val="24"/>
          <w:szCs w:val="24"/>
        </w:rPr>
        <w:t>- знать</w:t>
      </w:r>
      <w:r w:rsidRPr="00270105">
        <w:rPr>
          <w:color w:val="000000"/>
          <w:sz w:val="24"/>
          <w:szCs w:val="24"/>
        </w:rPr>
        <w:t>:</w:t>
      </w:r>
    </w:p>
    <w:p w:rsidR="008A08B8" w:rsidRPr="00270105" w:rsidRDefault="008A08B8" w:rsidP="000D39FA">
      <w:pPr>
        <w:ind w:firstLine="567"/>
        <w:jc w:val="both"/>
        <w:rPr>
          <w:color w:val="000000"/>
          <w:sz w:val="24"/>
          <w:szCs w:val="24"/>
        </w:rPr>
      </w:pPr>
      <w:r w:rsidRPr="00270105">
        <w:rPr>
          <w:color w:val="000000"/>
          <w:sz w:val="24"/>
          <w:szCs w:val="24"/>
        </w:rPr>
        <w:t>- основные понятия и методы математического анализа, дискретной математики, теории вероятностей и математической статистики;</w:t>
      </w:r>
    </w:p>
    <w:p w:rsidR="008A08B8" w:rsidRPr="00270105" w:rsidRDefault="008A08B8" w:rsidP="000D39FA">
      <w:pPr>
        <w:ind w:firstLine="567"/>
        <w:jc w:val="both"/>
        <w:rPr>
          <w:color w:val="000000"/>
          <w:sz w:val="24"/>
          <w:szCs w:val="24"/>
        </w:rPr>
      </w:pPr>
      <w:r w:rsidRPr="00270105">
        <w:rPr>
          <w:color w:val="000000"/>
          <w:sz w:val="24"/>
          <w:szCs w:val="24"/>
        </w:rPr>
        <w:t>- основные понятия теории множеств: объединение, пересечение;</w:t>
      </w:r>
    </w:p>
    <w:p w:rsidR="008A08B8" w:rsidRPr="00270105" w:rsidRDefault="008A08B8" w:rsidP="000D39FA">
      <w:pPr>
        <w:ind w:firstLine="567"/>
        <w:jc w:val="both"/>
        <w:rPr>
          <w:color w:val="000000"/>
          <w:sz w:val="24"/>
          <w:szCs w:val="24"/>
        </w:rPr>
      </w:pPr>
      <w:r w:rsidRPr="00270105">
        <w:rPr>
          <w:color w:val="000000"/>
          <w:sz w:val="24"/>
          <w:szCs w:val="24"/>
        </w:rPr>
        <w:t xml:space="preserve">- символы математической логики; </w:t>
      </w:r>
    </w:p>
    <w:p w:rsidR="008A08B8" w:rsidRPr="00270105" w:rsidRDefault="008A08B8" w:rsidP="000D39FA">
      <w:pPr>
        <w:ind w:firstLine="567"/>
        <w:jc w:val="both"/>
        <w:rPr>
          <w:color w:val="000000"/>
          <w:sz w:val="24"/>
          <w:szCs w:val="24"/>
        </w:rPr>
      </w:pPr>
      <w:r w:rsidRPr="00270105">
        <w:rPr>
          <w:color w:val="000000"/>
          <w:sz w:val="24"/>
          <w:szCs w:val="24"/>
        </w:rPr>
        <w:t>- понятие необходимого и достаточного условий;</w:t>
      </w:r>
    </w:p>
    <w:p w:rsidR="008A08B8" w:rsidRPr="00270105" w:rsidRDefault="008A08B8" w:rsidP="000D39FA">
      <w:pPr>
        <w:ind w:firstLine="567"/>
        <w:jc w:val="both"/>
        <w:rPr>
          <w:color w:val="000000"/>
          <w:sz w:val="24"/>
          <w:szCs w:val="24"/>
        </w:rPr>
      </w:pPr>
      <w:r w:rsidRPr="00270105">
        <w:rPr>
          <w:color w:val="000000"/>
          <w:sz w:val="24"/>
          <w:szCs w:val="24"/>
        </w:rPr>
        <w:t>- понятие функции одной переменной; основные элементарные функции, произво</w:t>
      </w:r>
      <w:r w:rsidRPr="00270105">
        <w:rPr>
          <w:color w:val="000000"/>
          <w:sz w:val="24"/>
          <w:szCs w:val="24"/>
        </w:rPr>
        <w:t>д</w:t>
      </w:r>
      <w:r w:rsidRPr="00270105">
        <w:rPr>
          <w:color w:val="000000"/>
          <w:sz w:val="24"/>
          <w:szCs w:val="24"/>
        </w:rPr>
        <w:t>ные элементарных функций; представление степенными ряд</w:t>
      </w:r>
      <w:r w:rsidRPr="00270105">
        <w:rPr>
          <w:color w:val="000000"/>
          <w:sz w:val="24"/>
          <w:szCs w:val="24"/>
        </w:rPr>
        <w:t>а</w:t>
      </w:r>
      <w:r w:rsidRPr="00270105">
        <w:rPr>
          <w:color w:val="000000"/>
          <w:sz w:val="24"/>
          <w:szCs w:val="24"/>
        </w:rPr>
        <w:t>ми;</w:t>
      </w:r>
    </w:p>
    <w:p w:rsidR="008A08B8" w:rsidRPr="00270105" w:rsidRDefault="008A08B8" w:rsidP="000D39FA">
      <w:pPr>
        <w:ind w:firstLine="567"/>
        <w:jc w:val="both"/>
        <w:rPr>
          <w:color w:val="000000"/>
          <w:sz w:val="24"/>
          <w:szCs w:val="24"/>
        </w:rPr>
      </w:pPr>
      <w:r w:rsidRPr="00270105">
        <w:rPr>
          <w:color w:val="000000"/>
          <w:sz w:val="24"/>
          <w:szCs w:val="24"/>
        </w:rPr>
        <w:t>- понятие предела функции одной переменной, свойства пределов;</w:t>
      </w:r>
    </w:p>
    <w:p w:rsidR="008A08B8" w:rsidRPr="00270105" w:rsidRDefault="008A08B8" w:rsidP="000D39FA">
      <w:pPr>
        <w:ind w:firstLine="567"/>
        <w:jc w:val="both"/>
        <w:rPr>
          <w:color w:val="000000"/>
          <w:sz w:val="24"/>
          <w:szCs w:val="24"/>
        </w:rPr>
      </w:pPr>
      <w:r w:rsidRPr="00270105">
        <w:rPr>
          <w:color w:val="000000"/>
          <w:sz w:val="24"/>
          <w:szCs w:val="24"/>
        </w:rPr>
        <w:t>- понятие дифференциала;</w:t>
      </w:r>
    </w:p>
    <w:p w:rsidR="008A08B8" w:rsidRPr="00270105" w:rsidRDefault="008A08B8" w:rsidP="000D39FA">
      <w:pPr>
        <w:ind w:firstLine="567"/>
        <w:jc w:val="both"/>
        <w:rPr>
          <w:color w:val="000000"/>
          <w:sz w:val="24"/>
          <w:szCs w:val="24"/>
        </w:rPr>
      </w:pPr>
      <w:r w:rsidRPr="00270105">
        <w:rPr>
          <w:color w:val="000000"/>
          <w:sz w:val="24"/>
          <w:szCs w:val="24"/>
        </w:rPr>
        <w:t xml:space="preserve">- понятие первообразной; </w:t>
      </w:r>
    </w:p>
    <w:p w:rsidR="008A08B8" w:rsidRPr="00270105" w:rsidRDefault="008A08B8" w:rsidP="000D39FA">
      <w:pPr>
        <w:ind w:firstLine="567"/>
        <w:jc w:val="both"/>
        <w:rPr>
          <w:color w:val="000000"/>
          <w:sz w:val="24"/>
          <w:szCs w:val="24"/>
        </w:rPr>
      </w:pPr>
      <w:r w:rsidRPr="00270105">
        <w:rPr>
          <w:color w:val="000000"/>
          <w:sz w:val="24"/>
          <w:szCs w:val="24"/>
        </w:rPr>
        <w:t>- понятие  интеграла  (неопределенного, определенного) их свойства;</w:t>
      </w:r>
    </w:p>
    <w:p w:rsidR="008A08B8" w:rsidRPr="00270105" w:rsidRDefault="008A08B8" w:rsidP="000D39FA">
      <w:pPr>
        <w:ind w:firstLine="567"/>
        <w:jc w:val="both"/>
        <w:rPr>
          <w:color w:val="000000"/>
          <w:sz w:val="24"/>
          <w:szCs w:val="24"/>
        </w:rPr>
      </w:pPr>
      <w:r w:rsidRPr="00270105">
        <w:rPr>
          <w:color w:val="000000"/>
          <w:sz w:val="24"/>
          <w:szCs w:val="24"/>
        </w:rPr>
        <w:t>- простейшие методы интегрирования;</w:t>
      </w:r>
    </w:p>
    <w:p w:rsidR="008A08B8" w:rsidRPr="00270105" w:rsidRDefault="008A08B8" w:rsidP="000D39FA">
      <w:pPr>
        <w:ind w:firstLine="567"/>
        <w:jc w:val="both"/>
        <w:rPr>
          <w:color w:val="000000"/>
          <w:sz w:val="24"/>
          <w:szCs w:val="24"/>
        </w:rPr>
      </w:pPr>
      <w:r w:rsidRPr="00270105">
        <w:rPr>
          <w:color w:val="000000"/>
          <w:sz w:val="24"/>
          <w:szCs w:val="24"/>
        </w:rPr>
        <w:t>- понятие числового ряда, его сх</w:t>
      </w:r>
      <w:r w:rsidRPr="00270105">
        <w:rPr>
          <w:color w:val="000000"/>
          <w:sz w:val="24"/>
          <w:szCs w:val="24"/>
        </w:rPr>
        <w:t>о</w:t>
      </w:r>
      <w:r w:rsidRPr="00270105">
        <w:rPr>
          <w:color w:val="000000"/>
          <w:sz w:val="24"/>
          <w:szCs w:val="24"/>
        </w:rPr>
        <w:t>димости и суммы;</w:t>
      </w:r>
    </w:p>
    <w:p w:rsidR="008A08B8" w:rsidRPr="00270105" w:rsidRDefault="008A08B8" w:rsidP="000D39FA">
      <w:pPr>
        <w:ind w:firstLine="567"/>
        <w:jc w:val="both"/>
        <w:rPr>
          <w:color w:val="000000"/>
          <w:sz w:val="24"/>
          <w:szCs w:val="24"/>
        </w:rPr>
      </w:pPr>
      <w:r w:rsidRPr="00270105">
        <w:rPr>
          <w:color w:val="000000"/>
          <w:sz w:val="24"/>
          <w:szCs w:val="24"/>
        </w:rPr>
        <w:t>- понятия теории графов;</w:t>
      </w:r>
    </w:p>
    <w:p w:rsidR="008A08B8" w:rsidRPr="00270105" w:rsidRDefault="008A08B8" w:rsidP="000D39FA">
      <w:pPr>
        <w:ind w:firstLine="567"/>
        <w:jc w:val="both"/>
        <w:rPr>
          <w:color w:val="000000"/>
          <w:sz w:val="24"/>
          <w:szCs w:val="24"/>
        </w:rPr>
      </w:pPr>
      <w:r w:rsidRPr="00270105">
        <w:rPr>
          <w:color w:val="000000"/>
          <w:sz w:val="24"/>
          <w:szCs w:val="24"/>
        </w:rPr>
        <w:t>- определение и свойства алгоритма;</w:t>
      </w:r>
    </w:p>
    <w:p w:rsidR="008A08B8" w:rsidRPr="00270105" w:rsidRDefault="008A08B8" w:rsidP="000D39FA">
      <w:pPr>
        <w:ind w:firstLine="567"/>
        <w:jc w:val="both"/>
        <w:rPr>
          <w:color w:val="000000"/>
          <w:sz w:val="24"/>
          <w:szCs w:val="24"/>
        </w:rPr>
      </w:pPr>
      <w:r w:rsidRPr="00270105">
        <w:rPr>
          <w:color w:val="000000"/>
          <w:sz w:val="24"/>
          <w:szCs w:val="24"/>
        </w:rPr>
        <w:t>- понятие случайного события и его вероятности;</w:t>
      </w:r>
    </w:p>
    <w:p w:rsidR="008A08B8" w:rsidRPr="00270105" w:rsidRDefault="008A08B8" w:rsidP="000D39FA">
      <w:pPr>
        <w:ind w:firstLine="567"/>
        <w:jc w:val="both"/>
        <w:rPr>
          <w:color w:val="000000"/>
          <w:sz w:val="24"/>
          <w:szCs w:val="24"/>
        </w:rPr>
      </w:pPr>
      <w:r w:rsidRPr="00270105">
        <w:rPr>
          <w:color w:val="000000"/>
          <w:sz w:val="24"/>
          <w:szCs w:val="24"/>
        </w:rPr>
        <w:t>- понятия дискретной и непрерывной случайной величин, основные законы их ра</w:t>
      </w:r>
      <w:r w:rsidRPr="00270105">
        <w:rPr>
          <w:color w:val="000000"/>
          <w:sz w:val="24"/>
          <w:szCs w:val="24"/>
        </w:rPr>
        <w:t>с</w:t>
      </w:r>
      <w:r w:rsidRPr="00270105">
        <w:rPr>
          <w:color w:val="000000"/>
          <w:sz w:val="24"/>
          <w:szCs w:val="24"/>
        </w:rPr>
        <w:t>пред</w:t>
      </w:r>
      <w:r w:rsidRPr="00270105">
        <w:rPr>
          <w:color w:val="000000"/>
          <w:sz w:val="24"/>
          <w:szCs w:val="24"/>
        </w:rPr>
        <w:t>е</w:t>
      </w:r>
      <w:r w:rsidRPr="00270105">
        <w:rPr>
          <w:color w:val="000000"/>
          <w:sz w:val="24"/>
          <w:szCs w:val="24"/>
        </w:rPr>
        <w:t>ления;</w:t>
      </w:r>
    </w:p>
    <w:p w:rsidR="008A08B8" w:rsidRPr="00270105" w:rsidRDefault="008A08B8" w:rsidP="000D39FA">
      <w:pPr>
        <w:ind w:firstLine="567"/>
        <w:jc w:val="both"/>
        <w:rPr>
          <w:color w:val="000000"/>
          <w:sz w:val="24"/>
          <w:szCs w:val="24"/>
        </w:rPr>
      </w:pPr>
      <w:r w:rsidRPr="00270105">
        <w:rPr>
          <w:color w:val="000000"/>
          <w:sz w:val="24"/>
          <w:szCs w:val="24"/>
        </w:rPr>
        <w:t>- числовые характеристики (математическое ожидание, дисперсия, среднеквадр</w:t>
      </w:r>
      <w:r w:rsidRPr="00270105">
        <w:rPr>
          <w:color w:val="000000"/>
          <w:sz w:val="24"/>
          <w:szCs w:val="24"/>
        </w:rPr>
        <w:t>а</w:t>
      </w:r>
      <w:r w:rsidRPr="00270105">
        <w:rPr>
          <w:color w:val="000000"/>
          <w:sz w:val="24"/>
          <w:szCs w:val="24"/>
        </w:rPr>
        <w:t>тичное отклонение);</w:t>
      </w:r>
    </w:p>
    <w:p w:rsidR="008A08B8" w:rsidRPr="00270105" w:rsidRDefault="008A08B8" w:rsidP="000D39FA">
      <w:pPr>
        <w:ind w:firstLine="567"/>
        <w:jc w:val="both"/>
        <w:rPr>
          <w:color w:val="000000"/>
          <w:sz w:val="24"/>
          <w:szCs w:val="24"/>
        </w:rPr>
      </w:pPr>
      <w:r w:rsidRPr="00270105">
        <w:rPr>
          <w:color w:val="000000"/>
          <w:sz w:val="24"/>
          <w:szCs w:val="24"/>
        </w:rPr>
        <w:t>- понятие генеральной и выборочной совокупности, выборочные хара</w:t>
      </w:r>
      <w:r w:rsidRPr="00270105">
        <w:rPr>
          <w:color w:val="000000"/>
          <w:sz w:val="24"/>
          <w:szCs w:val="24"/>
        </w:rPr>
        <w:t>к</w:t>
      </w:r>
      <w:r w:rsidRPr="00270105">
        <w:rPr>
          <w:color w:val="000000"/>
          <w:sz w:val="24"/>
          <w:szCs w:val="24"/>
        </w:rPr>
        <w:t>теристики;</w:t>
      </w:r>
    </w:p>
    <w:p w:rsidR="008A08B8" w:rsidRPr="00270105" w:rsidRDefault="008A08B8" w:rsidP="000D39FA">
      <w:pPr>
        <w:ind w:firstLine="567"/>
        <w:jc w:val="both"/>
        <w:rPr>
          <w:color w:val="000000"/>
          <w:sz w:val="24"/>
          <w:szCs w:val="24"/>
        </w:rPr>
      </w:pPr>
      <w:r w:rsidRPr="00270105">
        <w:rPr>
          <w:color w:val="000000"/>
          <w:sz w:val="24"/>
          <w:szCs w:val="24"/>
        </w:rPr>
        <w:t>- точечные и интервальные оценки параметров распределения;</w:t>
      </w:r>
    </w:p>
    <w:p w:rsidR="008A08B8" w:rsidRPr="00270105" w:rsidRDefault="008A08B8" w:rsidP="000D39FA">
      <w:pPr>
        <w:ind w:firstLine="567"/>
        <w:jc w:val="both"/>
        <w:rPr>
          <w:color w:val="000000"/>
          <w:sz w:val="24"/>
          <w:szCs w:val="24"/>
        </w:rPr>
      </w:pPr>
      <w:r w:rsidRPr="00270105">
        <w:rPr>
          <w:color w:val="000000"/>
          <w:sz w:val="24"/>
          <w:szCs w:val="24"/>
        </w:rPr>
        <w:t>- основные численные методы решения прикладных задач;</w:t>
      </w:r>
    </w:p>
    <w:p w:rsidR="008A08B8" w:rsidRPr="00270105" w:rsidRDefault="008A08B8" w:rsidP="000D39FA">
      <w:pPr>
        <w:tabs>
          <w:tab w:val="num" w:pos="426"/>
        </w:tabs>
        <w:jc w:val="both"/>
        <w:rPr>
          <w:color w:val="000000"/>
          <w:sz w:val="24"/>
          <w:szCs w:val="24"/>
        </w:rPr>
      </w:pPr>
      <w:r w:rsidRPr="00270105">
        <w:rPr>
          <w:b/>
          <w:color w:val="000000"/>
          <w:sz w:val="24"/>
          <w:szCs w:val="24"/>
        </w:rPr>
        <w:tab/>
      </w:r>
      <w:r w:rsidRPr="00270105">
        <w:rPr>
          <w:b/>
          <w:color w:val="000000"/>
          <w:sz w:val="24"/>
          <w:szCs w:val="24"/>
        </w:rPr>
        <w:tab/>
        <w:t>- уметь</w:t>
      </w:r>
      <w:r w:rsidRPr="00270105">
        <w:rPr>
          <w:color w:val="000000"/>
          <w:sz w:val="24"/>
          <w:szCs w:val="24"/>
        </w:rPr>
        <w:t>:</w:t>
      </w:r>
    </w:p>
    <w:p w:rsidR="008A08B8" w:rsidRPr="00270105" w:rsidRDefault="008A08B8" w:rsidP="000D39FA">
      <w:pPr>
        <w:ind w:firstLine="709"/>
        <w:jc w:val="both"/>
        <w:rPr>
          <w:color w:val="000000"/>
          <w:sz w:val="24"/>
          <w:szCs w:val="24"/>
        </w:rPr>
      </w:pPr>
      <w:r w:rsidRPr="00270105">
        <w:rPr>
          <w:color w:val="000000"/>
          <w:sz w:val="24"/>
          <w:szCs w:val="24"/>
        </w:rPr>
        <w:t>- задавать множества с помощью неравенств, изображать множества, заданные н</w:t>
      </w:r>
      <w:r w:rsidRPr="00270105">
        <w:rPr>
          <w:color w:val="000000"/>
          <w:sz w:val="24"/>
          <w:szCs w:val="24"/>
        </w:rPr>
        <w:t>е</w:t>
      </w:r>
      <w:r w:rsidRPr="00270105">
        <w:rPr>
          <w:color w:val="000000"/>
          <w:sz w:val="24"/>
          <w:szCs w:val="24"/>
        </w:rPr>
        <w:t>равенствами;  находить объединения, пересечения, мн</w:t>
      </w:r>
      <w:r w:rsidRPr="00270105">
        <w:rPr>
          <w:color w:val="000000"/>
          <w:sz w:val="24"/>
          <w:szCs w:val="24"/>
        </w:rPr>
        <w:t>о</w:t>
      </w:r>
      <w:r w:rsidRPr="00270105">
        <w:rPr>
          <w:color w:val="000000"/>
          <w:sz w:val="24"/>
          <w:szCs w:val="24"/>
        </w:rPr>
        <w:t>жеств;</w:t>
      </w:r>
    </w:p>
    <w:p w:rsidR="008A08B8" w:rsidRPr="00270105" w:rsidRDefault="008A08B8" w:rsidP="000D39FA">
      <w:pPr>
        <w:ind w:firstLine="709"/>
        <w:jc w:val="both"/>
        <w:rPr>
          <w:color w:val="000000"/>
          <w:sz w:val="24"/>
          <w:szCs w:val="24"/>
        </w:rPr>
      </w:pPr>
      <w:r w:rsidRPr="00270105">
        <w:rPr>
          <w:color w:val="000000"/>
          <w:sz w:val="24"/>
          <w:szCs w:val="24"/>
        </w:rPr>
        <w:t>- находить производные элементарных функций;</w:t>
      </w:r>
    </w:p>
    <w:p w:rsidR="008A08B8" w:rsidRPr="00270105" w:rsidRDefault="008A08B8" w:rsidP="000D39FA">
      <w:pPr>
        <w:ind w:firstLine="709"/>
        <w:jc w:val="both"/>
        <w:rPr>
          <w:color w:val="000000"/>
          <w:sz w:val="24"/>
          <w:szCs w:val="24"/>
        </w:rPr>
      </w:pPr>
      <w:r w:rsidRPr="00270105">
        <w:rPr>
          <w:color w:val="000000"/>
          <w:sz w:val="24"/>
          <w:szCs w:val="24"/>
        </w:rPr>
        <w:t>- находить первообразные, пользуясь таблицами неопределенных инт</w:t>
      </w:r>
      <w:r w:rsidRPr="00270105">
        <w:rPr>
          <w:color w:val="000000"/>
          <w:sz w:val="24"/>
          <w:szCs w:val="24"/>
        </w:rPr>
        <w:t>е</w:t>
      </w:r>
      <w:r w:rsidRPr="00270105">
        <w:rPr>
          <w:color w:val="000000"/>
          <w:sz w:val="24"/>
          <w:szCs w:val="24"/>
        </w:rPr>
        <w:t>гралов;</w:t>
      </w:r>
    </w:p>
    <w:p w:rsidR="008A08B8" w:rsidRPr="00270105" w:rsidRDefault="008A08B8" w:rsidP="000D39FA">
      <w:pPr>
        <w:ind w:firstLine="709"/>
        <w:jc w:val="both"/>
        <w:rPr>
          <w:color w:val="000000"/>
          <w:sz w:val="24"/>
          <w:szCs w:val="24"/>
        </w:rPr>
      </w:pPr>
      <w:r w:rsidRPr="00270105">
        <w:rPr>
          <w:color w:val="000000"/>
          <w:sz w:val="24"/>
          <w:szCs w:val="24"/>
        </w:rPr>
        <w:t>- вычислять неопределенные и определенные интегр</w:t>
      </w:r>
      <w:r w:rsidRPr="00270105">
        <w:rPr>
          <w:color w:val="000000"/>
          <w:sz w:val="24"/>
          <w:szCs w:val="24"/>
        </w:rPr>
        <w:t>а</w:t>
      </w:r>
      <w:r w:rsidRPr="00270105">
        <w:rPr>
          <w:color w:val="000000"/>
          <w:sz w:val="24"/>
          <w:szCs w:val="24"/>
        </w:rPr>
        <w:t>лы;</w:t>
      </w:r>
    </w:p>
    <w:p w:rsidR="008A08B8" w:rsidRPr="00270105" w:rsidRDefault="008A08B8" w:rsidP="000D39FA">
      <w:pPr>
        <w:ind w:firstLine="709"/>
        <w:jc w:val="both"/>
        <w:rPr>
          <w:color w:val="000000"/>
          <w:sz w:val="24"/>
          <w:szCs w:val="24"/>
        </w:rPr>
      </w:pPr>
      <w:r w:rsidRPr="00270105">
        <w:rPr>
          <w:color w:val="000000"/>
          <w:sz w:val="24"/>
          <w:szCs w:val="24"/>
        </w:rPr>
        <w:t>- решать обыкновенные дифференциальные уравнения;</w:t>
      </w:r>
    </w:p>
    <w:p w:rsidR="008A08B8" w:rsidRPr="00270105" w:rsidRDefault="008A08B8" w:rsidP="000D39FA">
      <w:pPr>
        <w:ind w:firstLine="709"/>
        <w:jc w:val="both"/>
        <w:rPr>
          <w:color w:val="000000"/>
          <w:sz w:val="24"/>
          <w:szCs w:val="24"/>
        </w:rPr>
      </w:pPr>
      <w:r w:rsidRPr="00270105">
        <w:rPr>
          <w:color w:val="000000"/>
          <w:sz w:val="24"/>
          <w:szCs w:val="24"/>
        </w:rPr>
        <w:t>- решать задачи на графах;</w:t>
      </w:r>
    </w:p>
    <w:p w:rsidR="008A08B8" w:rsidRPr="00270105" w:rsidRDefault="008A08B8" w:rsidP="000D39FA">
      <w:pPr>
        <w:ind w:firstLine="709"/>
        <w:jc w:val="both"/>
        <w:rPr>
          <w:color w:val="000000"/>
          <w:sz w:val="24"/>
          <w:szCs w:val="24"/>
        </w:rPr>
      </w:pPr>
      <w:r w:rsidRPr="00270105">
        <w:rPr>
          <w:color w:val="000000"/>
          <w:sz w:val="24"/>
          <w:szCs w:val="24"/>
        </w:rPr>
        <w:t>- вычислять  вероятности  случайных  событий  в классической модели,  суммы и произвед</w:t>
      </w:r>
      <w:r w:rsidRPr="00270105">
        <w:rPr>
          <w:color w:val="000000"/>
          <w:sz w:val="24"/>
          <w:szCs w:val="24"/>
        </w:rPr>
        <w:t>е</w:t>
      </w:r>
      <w:r w:rsidRPr="00270105">
        <w:rPr>
          <w:color w:val="000000"/>
          <w:sz w:val="24"/>
          <w:szCs w:val="24"/>
        </w:rPr>
        <w:t>ния случайных событий;</w:t>
      </w:r>
    </w:p>
    <w:p w:rsidR="008A08B8" w:rsidRPr="00270105" w:rsidRDefault="008A08B8" w:rsidP="000D39FA">
      <w:pPr>
        <w:ind w:firstLine="709"/>
        <w:jc w:val="both"/>
        <w:rPr>
          <w:color w:val="000000"/>
          <w:sz w:val="24"/>
          <w:szCs w:val="24"/>
        </w:rPr>
      </w:pPr>
      <w:r w:rsidRPr="00270105">
        <w:rPr>
          <w:color w:val="000000"/>
          <w:sz w:val="24"/>
          <w:szCs w:val="24"/>
        </w:rPr>
        <w:t>- вычислять числовые характеристики случайных величин;</w:t>
      </w:r>
    </w:p>
    <w:p w:rsidR="008A08B8" w:rsidRPr="00270105" w:rsidRDefault="008A08B8" w:rsidP="000D39FA">
      <w:pPr>
        <w:ind w:firstLine="709"/>
        <w:jc w:val="both"/>
        <w:rPr>
          <w:color w:val="000000"/>
          <w:sz w:val="24"/>
          <w:szCs w:val="24"/>
        </w:rPr>
      </w:pPr>
      <w:r w:rsidRPr="00270105">
        <w:rPr>
          <w:color w:val="000000"/>
          <w:sz w:val="24"/>
          <w:szCs w:val="24"/>
        </w:rPr>
        <w:t>- вычислять вероятность попадания случайной величины в заданный интервал;</w:t>
      </w:r>
    </w:p>
    <w:p w:rsidR="008A08B8" w:rsidRPr="00270105" w:rsidRDefault="008A08B8" w:rsidP="000D39FA">
      <w:pPr>
        <w:ind w:firstLine="709"/>
        <w:jc w:val="both"/>
        <w:rPr>
          <w:color w:val="000000"/>
          <w:sz w:val="24"/>
          <w:szCs w:val="24"/>
        </w:rPr>
      </w:pPr>
      <w:r w:rsidRPr="00270105">
        <w:rPr>
          <w:color w:val="000000"/>
          <w:sz w:val="24"/>
          <w:szCs w:val="24"/>
        </w:rPr>
        <w:t>- получать графические изображения вариационных рядов;</w:t>
      </w:r>
    </w:p>
    <w:p w:rsidR="008A08B8" w:rsidRPr="00270105" w:rsidRDefault="008A08B8" w:rsidP="000D39FA">
      <w:pPr>
        <w:ind w:firstLine="709"/>
        <w:jc w:val="both"/>
        <w:rPr>
          <w:color w:val="000000"/>
          <w:sz w:val="24"/>
          <w:szCs w:val="24"/>
        </w:rPr>
      </w:pPr>
      <w:r w:rsidRPr="00270105">
        <w:rPr>
          <w:color w:val="000000"/>
          <w:sz w:val="24"/>
          <w:szCs w:val="24"/>
        </w:rPr>
        <w:t>- вычислять выборочные параметры распределения;</w:t>
      </w:r>
    </w:p>
    <w:p w:rsidR="008A08B8" w:rsidRPr="00270105" w:rsidRDefault="008A08B8" w:rsidP="000D39FA">
      <w:pPr>
        <w:ind w:firstLine="709"/>
        <w:jc w:val="both"/>
        <w:rPr>
          <w:color w:val="000000"/>
          <w:sz w:val="24"/>
          <w:szCs w:val="24"/>
        </w:rPr>
      </w:pPr>
      <w:r w:rsidRPr="00270105">
        <w:rPr>
          <w:color w:val="000000"/>
          <w:sz w:val="24"/>
          <w:szCs w:val="24"/>
        </w:rPr>
        <w:t xml:space="preserve">- </w:t>
      </w:r>
      <w:r w:rsidRPr="00270105">
        <w:rPr>
          <w:b/>
          <w:color w:val="000000"/>
          <w:sz w:val="24"/>
          <w:szCs w:val="24"/>
        </w:rPr>
        <w:t>иметь представление</w:t>
      </w:r>
      <w:r w:rsidRPr="00270105">
        <w:rPr>
          <w:color w:val="000000"/>
          <w:sz w:val="24"/>
          <w:szCs w:val="24"/>
        </w:rPr>
        <w:t>:</w:t>
      </w:r>
    </w:p>
    <w:p w:rsidR="008A08B8" w:rsidRPr="00270105" w:rsidRDefault="008A08B8" w:rsidP="000D39FA">
      <w:pPr>
        <w:ind w:firstLine="709"/>
        <w:jc w:val="both"/>
        <w:rPr>
          <w:color w:val="000000"/>
          <w:sz w:val="24"/>
          <w:szCs w:val="24"/>
        </w:rPr>
      </w:pPr>
      <w:r w:rsidRPr="00270105">
        <w:rPr>
          <w:color w:val="000000"/>
          <w:sz w:val="24"/>
          <w:szCs w:val="24"/>
        </w:rPr>
        <w:t>- об основных понятиях реляционной алгебры;</w:t>
      </w:r>
    </w:p>
    <w:p w:rsidR="008A08B8" w:rsidRPr="00270105" w:rsidRDefault="008A08B8" w:rsidP="000D39FA">
      <w:pPr>
        <w:ind w:firstLine="709"/>
        <w:jc w:val="both"/>
        <w:rPr>
          <w:color w:val="000000"/>
          <w:sz w:val="24"/>
          <w:szCs w:val="24"/>
        </w:rPr>
      </w:pPr>
      <w:r w:rsidRPr="00270105">
        <w:rPr>
          <w:color w:val="000000"/>
          <w:sz w:val="24"/>
          <w:szCs w:val="24"/>
        </w:rPr>
        <w:t>- о методе сетевого планирования и управления;</w:t>
      </w:r>
    </w:p>
    <w:p w:rsidR="008A08B8" w:rsidRPr="00270105" w:rsidRDefault="008A08B8" w:rsidP="000D39FA">
      <w:pPr>
        <w:ind w:firstLine="709"/>
        <w:jc w:val="both"/>
        <w:rPr>
          <w:color w:val="000000"/>
          <w:sz w:val="24"/>
          <w:szCs w:val="24"/>
        </w:rPr>
      </w:pPr>
      <w:r w:rsidRPr="00270105">
        <w:rPr>
          <w:color w:val="000000"/>
          <w:sz w:val="24"/>
          <w:szCs w:val="24"/>
        </w:rPr>
        <w:t>- об основных направлениях использования методов прикладной математики в де</w:t>
      </w:r>
      <w:r w:rsidRPr="00270105">
        <w:rPr>
          <w:color w:val="000000"/>
          <w:sz w:val="24"/>
          <w:szCs w:val="24"/>
        </w:rPr>
        <w:t>я</w:t>
      </w:r>
      <w:r w:rsidRPr="00270105">
        <w:rPr>
          <w:color w:val="000000"/>
          <w:sz w:val="24"/>
          <w:szCs w:val="24"/>
        </w:rPr>
        <w:t>тельности подразделений МЧС и при решении пожарно-технических з</w:t>
      </w:r>
      <w:r w:rsidRPr="00270105">
        <w:rPr>
          <w:color w:val="000000"/>
          <w:sz w:val="24"/>
          <w:szCs w:val="24"/>
        </w:rPr>
        <w:t>а</w:t>
      </w:r>
      <w:r w:rsidRPr="00270105">
        <w:rPr>
          <w:color w:val="000000"/>
          <w:sz w:val="24"/>
          <w:szCs w:val="24"/>
        </w:rPr>
        <w:t>дач.</w:t>
      </w:r>
    </w:p>
    <w:p w:rsidR="008A08B8" w:rsidRPr="00270105" w:rsidRDefault="008A08B8" w:rsidP="000D39FA">
      <w:pPr>
        <w:pStyle w:val="a7"/>
        <w:tabs>
          <w:tab w:val="clear" w:pos="4153"/>
          <w:tab w:val="clear" w:pos="8306"/>
        </w:tabs>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center"/>
        <w:rPr>
          <w:color w:val="000000"/>
          <w:sz w:val="24"/>
          <w:szCs w:val="24"/>
        </w:rPr>
      </w:pPr>
      <w:r w:rsidRPr="00270105">
        <w:rPr>
          <w:b/>
          <w:color w:val="000000"/>
          <w:sz w:val="24"/>
          <w:szCs w:val="24"/>
        </w:rPr>
        <w:t>РАЗДЕЛ 3.1. Основы математического анализа</w:t>
      </w:r>
      <w:r w:rsidRPr="00270105">
        <w:rPr>
          <w:color w:val="000000"/>
          <w:sz w:val="24"/>
          <w:szCs w:val="24"/>
        </w:rPr>
        <w:t>.</w:t>
      </w:r>
    </w:p>
    <w:p w:rsidR="008A08B8" w:rsidRPr="00270105" w:rsidRDefault="008A08B8" w:rsidP="000D39FA">
      <w:pPr>
        <w:jc w:val="both"/>
        <w:rPr>
          <w:b/>
          <w:color w:val="000000"/>
          <w:sz w:val="24"/>
          <w:szCs w:val="24"/>
        </w:rPr>
      </w:pPr>
      <w:r w:rsidRPr="00270105">
        <w:rPr>
          <w:b/>
          <w:color w:val="000000"/>
          <w:sz w:val="24"/>
          <w:szCs w:val="24"/>
        </w:rPr>
        <w:t>Тема 3.1.1. Основы дифференциального и интегрального исчисления</w:t>
      </w:r>
    </w:p>
    <w:p w:rsidR="008A08B8" w:rsidRPr="00270105" w:rsidRDefault="008A08B8" w:rsidP="000D39FA">
      <w:pPr>
        <w:ind w:firstLine="709"/>
        <w:jc w:val="both"/>
        <w:rPr>
          <w:color w:val="000000"/>
          <w:sz w:val="24"/>
          <w:szCs w:val="24"/>
        </w:rPr>
      </w:pPr>
      <w:r w:rsidRPr="00270105">
        <w:rPr>
          <w:color w:val="000000"/>
          <w:sz w:val="24"/>
          <w:szCs w:val="24"/>
        </w:rPr>
        <w:t>Понятие функции и ее предела. Множество вещественных чисел. Понятие о фун</w:t>
      </w:r>
      <w:r w:rsidRPr="00270105">
        <w:rPr>
          <w:color w:val="000000"/>
          <w:sz w:val="24"/>
          <w:szCs w:val="24"/>
        </w:rPr>
        <w:t>к</w:t>
      </w:r>
      <w:r w:rsidRPr="00270105">
        <w:rPr>
          <w:color w:val="000000"/>
          <w:sz w:val="24"/>
          <w:szCs w:val="24"/>
        </w:rPr>
        <w:t>ции и способах ее задания. Функция натурального аргумента, ее пр</w:t>
      </w:r>
      <w:r w:rsidRPr="00270105">
        <w:rPr>
          <w:color w:val="000000"/>
          <w:sz w:val="24"/>
          <w:szCs w:val="24"/>
        </w:rPr>
        <w:t>е</w:t>
      </w:r>
      <w:r w:rsidRPr="00270105">
        <w:rPr>
          <w:color w:val="000000"/>
          <w:sz w:val="24"/>
          <w:szCs w:val="24"/>
        </w:rPr>
        <w:t>дел.</w:t>
      </w:r>
    </w:p>
    <w:p w:rsidR="008A08B8" w:rsidRPr="00270105" w:rsidRDefault="008A08B8" w:rsidP="000D39FA">
      <w:pPr>
        <w:ind w:firstLine="709"/>
        <w:jc w:val="both"/>
        <w:rPr>
          <w:color w:val="000000"/>
          <w:sz w:val="24"/>
          <w:szCs w:val="24"/>
        </w:rPr>
      </w:pPr>
      <w:r w:rsidRPr="00270105">
        <w:rPr>
          <w:color w:val="000000"/>
          <w:sz w:val="24"/>
          <w:szCs w:val="24"/>
        </w:rPr>
        <w:t>Производная и техника дифференцирования. Определение производной, геометр</w:t>
      </w:r>
      <w:r w:rsidRPr="00270105">
        <w:rPr>
          <w:color w:val="000000"/>
          <w:sz w:val="24"/>
          <w:szCs w:val="24"/>
        </w:rPr>
        <w:t>и</w:t>
      </w:r>
      <w:r w:rsidRPr="00270105">
        <w:rPr>
          <w:color w:val="000000"/>
          <w:sz w:val="24"/>
          <w:szCs w:val="24"/>
        </w:rPr>
        <w:t>ческий и физический смысл. Производные основных элементарных функций. Произво</w:t>
      </w:r>
      <w:r w:rsidRPr="00270105">
        <w:rPr>
          <w:color w:val="000000"/>
          <w:sz w:val="24"/>
          <w:szCs w:val="24"/>
        </w:rPr>
        <w:t>д</w:t>
      </w:r>
      <w:r w:rsidRPr="00270105">
        <w:rPr>
          <w:color w:val="000000"/>
          <w:sz w:val="24"/>
          <w:szCs w:val="24"/>
        </w:rPr>
        <w:t>ная суммы, произведения, частного.</w:t>
      </w:r>
    </w:p>
    <w:p w:rsidR="008A08B8" w:rsidRPr="00270105" w:rsidRDefault="008A08B8" w:rsidP="000D39FA">
      <w:pPr>
        <w:ind w:firstLine="709"/>
        <w:jc w:val="both"/>
        <w:rPr>
          <w:color w:val="000000"/>
          <w:sz w:val="24"/>
          <w:szCs w:val="24"/>
        </w:rPr>
      </w:pPr>
      <w:r w:rsidRPr="00270105">
        <w:rPr>
          <w:color w:val="000000"/>
          <w:sz w:val="24"/>
          <w:szCs w:val="24"/>
        </w:rPr>
        <w:t>Неопределенный интеграл. Первообразная и неопределенный интеграл, их свойс</w:t>
      </w:r>
      <w:r w:rsidRPr="00270105">
        <w:rPr>
          <w:color w:val="000000"/>
          <w:sz w:val="24"/>
          <w:szCs w:val="24"/>
        </w:rPr>
        <w:t>т</w:t>
      </w:r>
      <w:r w:rsidRPr="00270105">
        <w:rPr>
          <w:color w:val="000000"/>
          <w:sz w:val="24"/>
          <w:szCs w:val="24"/>
        </w:rPr>
        <w:t>ва. Таблица интегралов. Непосредственное интегриров</w:t>
      </w:r>
      <w:r w:rsidRPr="00270105">
        <w:rPr>
          <w:color w:val="000000"/>
          <w:sz w:val="24"/>
          <w:szCs w:val="24"/>
        </w:rPr>
        <w:t>а</w:t>
      </w:r>
      <w:r w:rsidRPr="00270105">
        <w:rPr>
          <w:color w:val="000000"/>
          <w:sz w:val="24"/>
          <w:szCs w:val="24"/>
        </w:rPr>
        <w:t>ние.</w:t>
      </w:r>
    </w:p>
    <w:p w:rsidR="008A08B8" w:rsidRPr="00270105" w:rsidRDefault="008A08B8" w:rsidP="000D39FA">
      <w:pPr>
        <w:ind w:firstLine="709"/>
        <w:jc w:val="both"/>
        <w:rPr>
          <w:color w:val="000000"/>
          <w:sz w:val="24"/>
          <w:szCs w:val="24"/>
        </w:rPr>
      </w:pPr>
      <w:r w:rsidRPr="00270105">
        <w:rPr>
          <w:color w:val="000000"/>
          <w:sz w:val="24"/>
          <w:szCs w:val="24"/>
        </w:rPr>
        <w:t>Определенный интеграл. Понятие определенного интеграла, его свойства и геоме</w:t>
      </w:r>
      <w:r w:rsidRPr="00270105">
        <w:rPr>
          <w:color w:val="000000"/>
          <w:sz w:val="24"/>
          <w:szCs w:val="24"/>
        </w:rPr>
        <w:t>т</w:t>
      </w:r>
      <w:r w:rsidRPr="00270105">
        <w:rPr>
          <w:color w:val="000000"/>
          <w:sz w:val="24"/>
          <w:szCs w:val="24"/>
        </w:rPr>
        <w:t>рический смысл. Непосредственное вычисление определенных интегралов. Приближе</w:t>
      </w:r>
      <w:r w:rsidRPr="00270105">
        <w:rPr>
          <w:color w:val="000000"/>
          <w:sz w:val="24"/>
          <w:szCs w:val="24"/>
        </w:rPr>
        <w:t>н</w:t>
      </w:r>
      <w:r w:rsidRPr="00270105">
        <w:rPr>
          <w:color w:val="000000"/>
          <w:sz w:val="24"/>
          <w:szCs w:val="24"/>
        </w:rPr>
        <w:t>ное интегр</w:t>
      </w:r>
      <w:r w:rsidRPr="00270105">
        <w:rPr>
          <w:color w:val="000000"/>
          <w:sz w:val="24"/>
          <w:szCs w:val="24"/>
        </w:rPr>
        <w:t>и</w:t>
      </w:r>
      <w:r w:rsidRPr="00270105">
        <w:rPr>
          <w:color w:val="000000"/>
          <w:sz w:val="24"/>
          <w:szCs w:val="24"/>
        </w:rPr>
        <w:t>рование.</w:t>
      </w:r>
    </w:p>
    <w:p w:rsidR="008A08B8" w:rsidRPr="00270105" w:rsidRDefault="008A08B8" w:rsidP="000D39FA">
      <w:pPr>
        <w:ind w:firstLine="709"/>
        <w:jc w:val="both"/>
        <w:rPr>
          <w:color w:val="000000"/>
          <w:sz w:val="24"/>
          <w:szCs w:val="24"/>
        </w:rPr>
      </w:pPr>
      <w:r w:rsidRPr="00270105">
        <w:rPr>
          <w:color w:val="000000"/>
          <w:sz w:val="24"/>
          <w:szCs w:val="24"/>
        </w:rPr>
        <w:t>Обыкновенные дифференциальные уравнения и дифференциальные уравнения в частных производных. Физические задачи, приводящие к дифференциальным уравнен</w:t>
      </w:r>
      <w:r w:rsidRPr="00270105">
        <w:rPr>
          <w:color w:val="000000"/>
          <w:sz w:val="24"/>
          <w:szCs w:val="24"/>
        </w:rPr>
        <w:t>и</w:t>
      </w:r>
      <w:r w:rsidRPr="00270105">
        <w:rPr>
          <w:color w:val="000000"/>
          <w:sz w:val="24"/>
          <w:szCs w:val="24"/>
        </w:rPr>
        <w:t>ям. Основные понятия теории дифференциальных уравнений. Общие понятия о дифф</w:t>
      </w:r>
      <w:r w:rsidRPr="00270105">
        <w:rPr>
          <w:color w:val="000000"/>
          <w:sz w:val="24"/>
          <w:szCs w:val="24"/>
        </w:rPr>
        <w:t>е</w:t>
      </w:r>
      <w:r w:rsidRPr="00270105">
        <w:rPr>
          <w:color w:val="000000"/>
          <w:sz w:val="24"/>
          <w:szCs w:val="24"/>
        </w:rPr>
        <w:t>ренциальных уравнениях в частных производных. Решение обыкновенных дифференц</w:t>
      </w:r>
      <w:r w:rsidRPr="00270105">
        <w:rPr>
          <w:color w:val="000000"/>
          <w:sz w:val="24"/>
          <w:szCs w:val="24"/>
        </w:rPr>
        <w:t>и</w:t>
      </w:r>
      <w:r w:rsidRPr="00270105">
        <w:rPr>
          <w:color w:val="000000"/>
          <w:sz w:val="24"/>
          <w:szCs w:val="24"/>
        </w:rPr>
        <w:t>альных уравнений. Дифференциальные уравнения с разделяющимися переменными. Л</w:t>
      </w:r>
      <w:r w:rsidRPr="00270105">
        <w:rPr>
          <w:color w:val="000000"/>
          <w:sz w:val="24"/>
          <w:szCs w:val="24"/>
        </w:rPr>
        <w:t>и</w:t>
      </w:r>
      <w:r w:rsidRPr="00270105">
        <w:rPr>
          <w:color w:val="000000"/>
          <w:sz w:val="24"/>
          <w:szCs w:val="24"/>
        </w:rPr>
        <w:t>нейные однородные дифференциал</w:t>
      </w:r>
      <w:r w:rsidRPr="00270105">
        <w:rPr>
          <w:color w:val="000000"/>
          <w:sz w:val="24"/>
          <w:szCs w:val="24"/>
        </w:rPr>
        <w:t>ь</w:t>
      </w:r>
      <w:r w:rsidRPr="00270105">
        <w:rPr>
          <w:color w:val="000000"/>
          <w:sz w:val="24"/>
          <w:szCs w:val="24"/>
        </w:rPr>
        <w:t>ные уравнения.</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[200, 255].</w:t>
      </w:r>
    </w:p>
    <w:p w:rsidR="0099701A" w:rsidRPr="00270105" w:rsidRDefault="0099701A" w:rsidP="000E1605">
      <w:pPr>
        <w:pStyle w:val="20"/>
        <w:ind w:firstLine="709"/>
        <w:rPr>
          <w:color w:val="000000"/>
          <w:szCs w:val="24"/>
        </w:rPr>
      </w:pPr>
    </w:p>
    <w:p w:rsidR="008A08B8" w:rsidRPr="00270105" w:rsidRDefault="000D39FA" w:rsidP="000D39FA">
      <w:pPr>
        <w:jc w:val="both"/>
        <w:rPr>
          <w:b/>
          <w:color w:val="000000"/>
          <w:sz w:val="24"/>
          <w:szCs w:val="24"/>
        </w:rPr>
      </w:pPr>
      <w:r w:rsidRPr="00270105">
        <w:rPr>
          <w:b/>
          <w:color w:val="000000"/>
          <w:sz w:val="24"/>
          <w:szCs w:val="24"/>
        </w:rPr>
        <w:br w:type="page"/>
      </w:r>
      <w:r w:rsidR="008A08B8" w:rsidRPr="00270105">
        <w:rPr>
          <w:b/>
          <w:color w:val="000000"/>
          <w:sz w:val="24"/>
          <w:szCs w:val="24"/>
        </w:rPr>
        <w:t>Тема 3.1.2. Последовательности и ряды</w:t>
      </w:r>
    </w:p>
    <w:p w:rsidR="008A08B8" w:rsidRPr="00270105" w:rsidRDefault="008A08B8" w:rsidP="000D39FA">
      <w:pPr>
        <w:ind w:firstLine="709"/>
        <w:jc w:val="both"/>
        <w:rPr>
          <w:color w:val="000000"/>
          <w:sz w:val="24"/>
          <w:szCs w:val="24"/>
        </w:rPr>
      </w:pPr>
      <w:r w:rsidRPr="00270105">
        <w:rPr>
          <w:color w:val="000000"/>
          <w:sz w:val="24"/>
          <w:szCs w:val="24"/>
        </w:rPr>
        <w:t>Числовые ряды. Понятие о числовом ряде. Свойства сходящихся рядов. Необход</w:t>
      </w:r>
      <w:r w:rsidRPr="00270105">
        <w:rPr>
          <w:color w:val="000000"/>
          <w:sz w:val="24"/>
          <w:szCs w:val="24"/>
        </w:rPr>
        <w:t>и</w:t>
      </w:r>
      <w:r w:rsidRPr="00270105">
        <w:rPr>
          <w:color w:val="000000"/>
          <w:sz w:val="24"/>
          <w:szCs w:val="24"/>
        </w:rPr>
        <w:t>мые условия сходимости рядов, гармонический ряд. Решение тип</w:t>
      </w:r>
      <w:r w:rsidRPr="00270105">
        <w:rPr>
          <w:color w:val="000000"/>
          <w:sz w:val="24"/>
          <w:szCs w:val="24"/>
        </w:rPr>
        <w:t>о</w:t>
      </w:r>
      <w:r w:rsidRPr="00270105">
        <w:rPr>
          <w:color w:val="000000"/>
          <w:sz w:val="24"/>
          <w:szCs w:val="24"/>
        </w:rPr>
        <w:t>вых задач.</w:t>
      </w:r>
    </w:p>
    <w:p w:rsidR="008A08B8" w:rsidRPr="00270105" w:rsidRDefault="008A08B8" w:rsidP="000D39FA">
      <w:pPr>
        <w:ind w:firstLine="709"/>
        <w:jc w:val="both"/>
        <w:rPr>
          <w:color w:val="000000"/>
          <w:sz w:val="24"/>
          <w:szCs w:val="24"/>
        </w:rPr>
      </w:pPr>
      <w:r w:rsidRPr="00270105">
        <w:rPr>
          <w:color w:val="000000"/>
          <w:sz w:val="24"/>
          <w:szCs w:val="24"/>
        </w:rPr>
        <w:t>Контрольная работа. Решение задач математического анализа.</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[254, 255].</w:t>
      </w:r>
    </w:p>
    <w:p w:rsidR="0099701A" w:rsidRPr="00270105" w:rsidRDefault="0099701A" w:rsidP="000D39FA">
      <w:pPr>
        <w:pStyle w:val="20"/>
        <w:ind w:firstLine="709"/>
        <w:jc w:val="left"/>
        <w:rPr>
          <w:b w:val="0"/>
          <w:color w:val="000000"/>
          <w:szCs w:val="24"/>
        </w:rPr>
      </w:pPr>
    </w:p>
    <w:p w:rsidR="008A08B8" w:rsidRPr="00270105" w:rsidRDefault="008A08B8" w:rsidP="000D39FA">
      <w:pPr>
        <w:ind w:firstLine="709"/>
        <w:jc w:val="center"/>
        <w:rPr>
          <w:color w:val="000000"/>
          <w:sz w:val="24"/>
          <w:szCs w:val="24"/>
        </w:rPr>
      </w:pPr>
      <w:r w:rsidRPr="00270105">
        <w:rPr>
          <w:b/>
          <w:color w:val="000000"/>
          <w:sz w:val="24"/>
          <w:szCs w:val="24"/>
        </w:rPr>
        <w:t>РАЗДЕЛ 3.2</w:t>
      </w:r>
      <w:r w:rsidRPr="00270105">
        <w:rPr>
          <w:color w:val="000000"/>
          <w:sz w:val="24"/>
          <w:szCs w:val="24"/>
        </w:rPr>
        <w:t xml:space="preserve">. </w:t>
      </w:r>
      <w:r w:rsidRPr="00270105">
        <w:rPr>
          <w:b/>
          <w:color w:val="000000"/>
          <w:sz w:val="24"/>
          <w:szCs w:val="24"/>
        </w:rPr>
        <w:t>Основы прикладной математики</w:t>
      </w:r>
      <w:r w:rsidRPr="00270105">
        <w:rPr>
          <w:color w:val="000000"/>
          <w:sz w:val="24"/>
          <w:szCs w:val="24"/>
        </w:rPr>
        <w:t>.</w:t>
      </w:r>
    </w:p>
    <w:p w:rsidR="008A08B8" w:rsidRPr="00270105" w:rsidRDefault="008A08B8" w:rsidP="000D39FA">
      <w:pPr>
        <w:rPr>
          <w:b/>
          <w:color w:val="000000"/>
          <w:sz w:val="24"/>
          <w:szCs w:val="24"/>
        </w:rPr>
      </w:pPr>
      <w:r w:rsidRPr="00270105">
        <w:rPr>
          <w:b/>
          <w:color w:val="000000"/>
          <w:sz w:val="24"/>
          <w:szCs w:val="24"/>
        </w:rPr>
        <w:t>Тема 3.2.1. Основы дискретной математики</w:t>
      </w:r>
    </w:p>
    <w:p w:rsidR="008A08B8" w:rsidRPr="00270105" w:rsidRDefault="008A08B8" w:rsidP="000D39FA">
      <w:pPr>
        <w:ind w:firstLine="709"/>
        <w:jc w:val="both"/>
        <w:rPr>
          <w:color w:val="000000"/>
          <w:sz w:val="24"/>
          <w:szCs w:val="24"/>
        </w:rPr>
      </w:pPr>
      <w:r w:rsidRPr="00270105">
        <w:rPr>
          <w:color w:val="000000"/>
          <w:sz w:val="24"/>
          <w:szCs w:val="24"/>
        </w:rPr>
        <w:t xml:space="preserve">Основы теории множеств. </w:t>
      </w:r>
      <w:r w:rsidRPr="00270105">
        <w:rPr>
          <w:rStyle w:val="af5"/>
          <w:color w:val="000000"/>
          <w:sz w:val="24"/>
          <w:szCs w:val="24"/>
        </w:rPr>
        <w:fldChar w:fldCharType="begin"/>
      </w:r>
      <w:r w:rsidRPr="00270105">
        <w:rPr>
          <w:rStyle w:val="af5"/>
          <w:color w:val="000000"/>
          <w:sz w:val="24"/>
          <w:szCs w:val="24"/>
        </w:rPr>
        <w:instrText xml:space="preserve"> MERGEFIELD Вопросы </w:instrText>
      </w:r>
      <w:r w:rsidRPr="00270105">
        <w:rPr>
          <w:rStyle w:val="af5"/>
          <w:color w:val="000000"/>
          <w:sz w:val="24"/>
          <w:szCs w:val="24"/>
        </w:rPr>
        <w:fldChar w:fldCharType="separate"/>
      </w:r>
      <w:r w:rsidRPr="00270105">
        <w:rPr>
          <w:noProof/>
          <w:color w:val="000000"/>
          <w:sz w:val="24"/>
          <w:szCs w:val="24"/>
        </w:rPr>
        <w:t>Свойства математических операций и отношений.</w:t>
      </w:r>
      <w:r w:rsidRPr="00270105">
        <w:rPr>
          <w:rStyle w:val="af5"/>
          <w:color w:val="000000"/>
          <w:sz w:val="24"/>
          <w:szCs w:val="24"/>
        </w:rPr>
        <w:fldChar w:fldCharType="end"/>
      </w:r>
      <w:r w:rsidRPr="00270105">
        <w:rPr>
          <w:color w:val="000000"/>
          <w:sz w:val="24"/>
          <w:szCs w:val="24"/>
        </w:rPr>
        <w:t xml:space="preserve"> </w:t>
      </w:r>
      <w:r w:rsidRPr="00270105">
        <w:rPr>
          <w:noProof/>
          <w:color w:val="000000"/>
          <w:sz w:val="24"/>
          <w:szCs w:val="24"/>
        </w:rPr>
        <w:t>Элементы разделов математики: система объектов; отношений между ними и операций на них</w:t>
      </w:r>
      <w:r w:rsidRPr="00270105">
        <w:rPr>
          <w:color w:val="000000"/>
          <w:sz w:val="24"/>
          <w:szCs w:val="24"/>
        </w:rPr>
        <w:t xml:space="preserve">. </w:t>
      </w:r>
      <w:r w:rsidRPr="00270105">
        <w:rPr>
          <w:noProof/>
          <w:color w:val="000000"/>
          <w:sz w:val="24"/>
          <w:szCs w:val="24"/>
        </w:rPr>
        <w:t>Свойства математических операций и отношений</w:t>
      </w:r>
      <w:r w:rsidRPr="00270105">
        <w:rPr>
          <w:color w:val="000000"/>
          <w:sz w:val="24"/>
          <w:szCs w:val="24"/>
        </w:rPr>
        <w:t>. Решение типовых задач теории множеств.</w:t>
      </w:r>
    </w:p>
    <w:p w:rsidR="008A08B8" w:rsidRPr="00270105" w:rsidRDefault="008A08B8" w:rsidP="000D39FA">
      <w:pPr>
        <w:ind w:firstLine="709"/>
        <w:jc w:val="both"/>
        <w:rPr>
          <w:color w:val="000000"/>
          <w:sz w:val="24"/>
          <w:szCs w:val="24"/>
        </w:rPr>
      </w:pPr>
      <w:r w:rsidRPr="00270105">
        <w:rPr>
          <w:color w:val="000000"/>
          <w:sz w:val="24"/>
          <w:szCs w:val="24"/>
        </w:rPr>
        <w:t>Основы математической логики. Операции алгебры  логики. Отношения между в</w:t>
      </w:r>
      <w:r w:rsidRPr="00270105">
        <w:rPr>
          <w:color w:val="000000"/>
          <w:sz w:val="24"/>
          <w:szCs w:val="24"/>
        </w:rPr>
        <w:t>ы</w:t>
      </w:r>
      <w:r w:rsidRPr="00270105">
        <w:rPr>
          <w:color w:val="000000"/>
          <w:sz w:val="24"/>
          <w:szCs w:val="24"/>
        </w:rPr>
        <w:t>сказываниями. Понятие предиката. Решение типовых задач матем</w:t>
      </w:r>
      <w:r w:rsidRPr="00270105">
        <w:rPr>
          <w:color w:val="000000"/>
          <w:sz w:val="24"/>
          <w:szCs w:val="24"/>
        </w:rPr>
        <w:t>а</w:t>
      </w:r>
      <w:r w:rsidRPr="00270105">
        <w:rPr>
          <w:color w:val="000000"/>
          <w:sz w:val="24"/>
          <w:szCs w:val="24"/>
        </w:rPr>
        <w:t>тической логики.</w:t>
      </w:r>
    </w:p>
    <w:p w:rsidR="008A08B8" w:rsidRPr="00270105" w:rsidRDefault="008A08B8" w:rsidP="000D39FA">
      <w:pPr>
        <w:ind w:firstLine="709"/>
        <w:jc w:val="both"/>
        <w:rPr>
          <w:color w:val="000000"/>
          <w:sz w:val="24"/>
          <w:szCs w:val="24"/>
        </w:rPr>
      </w:pPr>
      <w:r w:rsidRPr="00270105">
        <w:rPr>
          <w:color w:val="000000"/>
          <w:sz w:val="24"/>
          <w:szCs w:val="24"/>
        </w:rPr>
        <w:t>Элементы алгебры отношений. Принципы индукции и дедукции в математике. Р</w:t>
      </w:r>
      <w:r w:rsidRPr="00270105">
        <w:rPr>
          <w:color w:val="000000"/>
          <w:sz w:val="24"/>
          <w:szCs w:val="24"/>
        </w:rPr>
        <w:t>е</w:t>
      </w:r>
      <w:r w:rsidRPr="00270105">
        <w:rPr>
          <w:color w:val="000000"/>
          <w:sz w:val="24"/>
          <w:szCs w:val="24"/>
        </w:rPr>
        <w:t>ляц</w:t>
      </w:r>
      <w:r w:rsidRPr="00270105">
        <w:rPr>
          <w:color w:val="000000"/>
          <w:sz w:val="24"/>
          <w:szCs w:val="24"/>
        </w:rPr>
        <w:t>и</w:t>
      </w:r>
      <w:r w:rsidRPr="00270105">
        <w:rPr>
          <w:color w:val="000000"/>
          <w:sz w:val="24"/>
          <w:szCs w:val="24"/>
        </w:rPr>
        <w:t>онная алгебра.</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[254].</w:t>
      </w:r>
    </w:p>
    <w:p w:rsidR="0099701A" w:rsidRPr="00270105" w:rsidRDefault="0099701A" w:rsidP="000D39FA">
      <w:pPr>
        <w:pStyle w:val="20"/>
        <w:ind w:firstLine="709"/>
        <w:jc w:val="left"/>
        <w:rPr>
          <w:b w:val="0"/>
          <w:color w:val="000000"/>
          <w:szCs w:val="24"/>
        </w:rPr>
      </w:pPr>
    </w:p>
    <w:p w:rsidR="008A08B8" w:rsidRPr="00270105" w:rsidRDefault="008A08B8" w:rsidP="000D39FA">
      <w:pPr>
        <w:keepNext/>
        <w:jc w:val="both"/>
        <w:rPr>
          <w:b/>
          <w:color w:val="000000"/>
          <w:sz w:val="24"/>
          <w:szCs w:val="24"/>
        </w:rPr>
      </w:pPr>
      <w:r w:rsidRPr="00270105">
        <w:rPr>
          <w:b/>
          <w:color w:val="000000"/>
          <w:sz w:val="24"/>
          <w:szCs w:val="24"/>
        </w:rPr>
        <w:t>Тема 3.2.2. Основы теории графов</w:t>
      </w:r>
    </w:p>
    <w:p w:rsidR="008A08B8" w:rsidRPr="00270105" w:rsidRDefault="008A08B8" w:rsidP="000D39FA">
      <w:pPr>
        <w:ind w:firstLine="709"/>
        <w:jc w:val="both"/>
        <w:rPr>
          <w:color w:val="000000"/>
          <w:sz w:val="24"/>
          <w:szCs w:val="24"/>
        </w:rPr>
      </w:pPr>
      <w:r w:rsidRPr="00270105">
        <w:rPr>
          <w:color w:val="000000"/>
          <w:sz w:val="24"/>
          <w:szCs w:val="24"/>
        </w:rPr>
        <w:t>Основные понятия теории графов. Графы и их типы. Матрицы смежности. Цепи, циклы, разрезы и связность. Решение типовых задач теории гр</w:t>
      </w:r>
      <w:r w:rsidRPr="00270105">
        <w:rPr>
          <w:color w:val="000000"/>
          <w:sz w:val="24"/>
          <w:szCs w:val="24"/>
        </w:rPr>
        <w:t>а</w:t>
      </w:r>
      <w:r w:rsidRPr="00270105">
        <w:rPr>
          <w:color w:val="000000"/>
          <w:sz w:val="24"/>
          <w:szCs w:val="24"/>
        </w:rPr>
        <w:t xml:space="preserve">фов. </w:t>
      </w:r>
    </w:p>
    <w:p w:rsidR="008A08B8" w:rsidRPr="00270105" w:rsidRDefault="008A08B8" w:rsidP="000D39FA">
      <w:pPr>
        <w:ind w:firstLine="709"/>
        <w:jc w:val="both"/>
        <w:rPr>
          <w:color w:val="000000"/>
          <w:sz w:val="24"/>
          <w:szCs w:val="24"/>
        </w:rPr>
      </w:pPr>
      <w:r w:rsidRPr="00270105">
        <w:rPr>
          <w:color w:val="000000"/>
          <w:sz w:val="24"/>
          <w:szCs w:val="24"/>
        </w:rPr>
        <w:t>Приложения теории графов. Метод сетевого планирования и управления. Алгори</w:t>
      </w:r>
      <w:r w:rsidRPr="00270105">
        <w:rPr>
          <w:color w:val="000000"/>
          <w:sz w:val="24"/>
          <w:szCs w:val="24"/>
        </w:rPr>
        <w:t>т</w:t>
      </w:r>
      <w:r w:rsidRPr="00270105">
        <w:rPr>
          <w:color w:val="000000"/>
          <w:sz w:val="24"/>
          <w:szCs w:val="24"/>
        </w:rPr>
        <w:t>мы. Понятие и свойства. Формы представления алгоритмов.</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[254, 255].</w:t>
      </w:r>
    </w:p>
    <w:p w:rsidR="0099701A" w:rsidRPr="00270105" w:rsidRDefault="0099701A" w:rsidP="000D39FA">
      <w:pPr>
        <w:pStyle w:val="20"/>
        <w:ind w:firstLine="709"/>
        <w:jc w:val="left"/>
        <w:rPr>
          <w:b w:val="0"/>
          <w:color w:val="000000"/>
          <w:szCs w:val="24"/>
        </w:rPr>
      </w:pPr>
    </w:p>
    <w:p w:rsidR="008A08B8" w:rsidRPr="00270105" w:rsidRDefault="008A08B8" w:rsidP="000D39FA">
      <w:pPr>
        <w:jc w:val="both"/>
        <w:rPr>
          <w:b/>
          <w:color w:val="000000"/>
          <w:sz w:val="24"/>
          <w:szCs w:val="24"/>
        </w:rPr>
      </w:pPr>
      <w:r w:rsidRPr="00270105">
        <w:rPr>
          <w:b/>
          <w:color w:val="000000"/>
          <w:sz w:val="24"/>
          <w:szCs w:val="24"/>
        </w:rPr>
        <w:t>Тема 3.2.3. Основы теории вероятностей и математической статист</w:t>
      </w:r>
      <w:r w:rsidRPr="00270105">
        <w:rPr>
          <w:b/>
          <w:color w:val="000000"/>
          <w:sz w:val="24"/>
          <w:szCs w:val="24"/>
        </w:rPr>
        <w:t>и</w:t>
      </w:r>
      <w:r w:rsidRPr="00270105">
        <w:rPr>
          <w:b/>
          <w:color w:val="000000"/>
          <w:sz w:val="24"/>
          <w:szCs w:val="24"/>
        </w:rPr>
        <w:t>ки</w:t>
      </w:r>
    </w:p>
    <w:p w:rsidR="008A08B8" w:rsidRPr="00270105" w:rsidRDefault="008A08B8" w:rsidP="000D39FA">
      <w:pPr>
        <w:ind w:firstLine="709"/>
        <w:jc w:val="both"/>
        <w:rPr>
          <w:color w:val="000000"/>
          <w:sz w:val="24"/>
          <w:szCs w:val="24"/>
        </w:rPr>
      </w:pPr>
      <w:r w:rsidRPr="00270105">
        <w:rPr>
          <w:color w:val="000000"/>
          <w:sz w:val="24"/>
          <w:szCs w:val="24"/>
        </w:rPr>
        <w:t>Основы теории вероятностей. Элементы теории вероятностей. Вероятность соб</w:t>
      </w:r>
      <w:r w:rsidRPr="00270105">
        <w:rPr>
          <w:color w:val="000000"/>
          <w:sz w:val="24"/>
          <w:szCs w:val="24"/>
        </w:rPr>
        <w:t>ы</w:t>
      </w:r>
      <w:r w:rsidRPr="00270105">
        <w:rPr>
          <w:color w:val="000000"/>
          <w:sz w:val="24"/>
          <w:szCs w:val="24"/>
        </w:rPr>
        <w:t xml:space="preserve">тия. Понятие об алгебре событий. Решение типовых задач. </w:t>
      </w:r>
    </w:p>
    <w:p w:rsidR="008A08B8" w:rsidRPr="00270105" w:rsidRDefault="008A08B8" w:rsidP="000D39FA">
      <w:pPr>
        <w:ind w:firstLine="709"/>
        <w:jc w:val="both"/>
        <w:rPr>
          <w:color w:val="000000"/>
          <w:sz w:val="24"/>
          <w:szCs w:val="24"/>
        </w:rPr>
      </w:pPr>
      <w:r w:rsidRPr="00270105">
        <w:rPr>
          <w:color w:val="000000"/>
          <w:sz w:val="24"/>
          <w:szCs w:val="24"/>
        </w:rPr>
        <w:t>Случайные события. Равновозможные события. Независимые и зависимые соб</w:t>
      </w:r>
      <w:r w:rsidRPr="00270105">
        <w:rPr>
          <w:color w:val="000000"/>
          <w:sz w:val="24"/>
          <w:szCs w:val="24"/>
        </w:rPr>
        <w:t>ы</w:t>
      </w:r>
      <w:r w:rsidRPr="00270105">
        <w:rPr>
          <w:color w:val="000000"/>
          <w:sz w:val="24"/>
          <w:szCs w:val="24"/>
        </w:rPr>
        <w:t>тия. У</w:t>
      </w:r>
      <w:r w:rsidRPr="00270105">
        <w:rPr>
          <w:color w:val="000000"/>
          <w:sz w:val="24"/>
          <w:szCs w:val="24"/>
        </w:rPr>
        <w:t>с</w:t>
      </w:r>
      <w:r w:rsidRPr="00270105">
        <w:rPr>
          <w:color w:val="000000"/>
          <w:sz w:val="24"/>
          <w:szCs w:val="24"/>
        </w:rPr>
        <w:t>ловная вероятность.</w:t>
      </w:r>
    </w:p>
    <w:p w:rsidR="008A08B8" w:rsidRPr="00270105" w:rsidRDefault="008A08B8" w:rsidP="000D39FA">
      <w:pPr>
        <w:ind w:firstLine="709"/>
        <w:jc w:val="both"/>
        <w:rPr>
          <w:color w:val="000000"/>
          <w:sz w:val="24"/>
          <w:szCs w:val="24"/>
        </w:rPr>
      </w:pPr>
      <w:r w:rsidRPr="00270105">
        <w:rPr>
          <w:color w:val="000000"/>
          <w:sz w:val="24"/>
          <w:szCs w:val="24"/>
        </w:rPr>
        <w:t>Числовые характеристики случайных величин. Понятие случайной величины. Среднее, дисперсия, среднеквадратическое отклонение и моменты случайной величины. Функция распределения и функция плотности распредел</w:t>
      </w:r>
      <w:r w:rsidRPr="00270105">
        <w:rPr>
          <w:color w:val="000000"/>
          <w:sz w:val="24"/>
          <w:szCs w:val="24"/>
        </w:rPr>
        <w:t>е</w:t>
      </w:r>
      <w:r w:rsidRPr="00270105">
        <w:rPr>
          <w:color w:val="000000"/>
          <w:sz w:val="24"/>
          <w:szCs w:val="24"/>
        </w:rPr>
        <w:t>ния случайной величины.</w:t>
      </w:r>
    </w:p>
    <w:p w:rsidR="008A08B8" w:rsidRPr="00270105" w:rsidRDefault="008A08B8" w:rsidP="000D39FA">
      <w:pPr>
        <w:ind w:firstLine="709"/>
        <w:jc w:val="both"/>
        <w:rPr>
          <w:color w:val="000000"/>
          <w:sz w:val="24"/>
          <w:szCs w:val="24"/>
        </w:rPr>
      </w:pPr>
      <w:r w:rsidRPr="00270105">
        <w:rPr>
          <w:color w:val="000000"/>
          <w:sz w:val="24"/>
          <w:szCs w:val="24"/>
        </w:rPr>
        <w:t>Типичные распределения и их параметры. Равномерное распределение. Нормал</w:t>
      </w:r>
      <w:r w:rsidRPr="00270105">
        <w:rPr>
          <w:color w:val="000000"/>
          <w:sz w:val="24"/>
          <w:szCs w:val="24"/>
        </w:rPr>
        <w:t>ь</w:t>
      </w:r>
      <w:r w:rsidRPr="00270105">
        <w:rPr>
          <w:color w:val="000000"/>
          <w:sz w:val="24"/>
          <w:szCs w:val="24"/>
        </w:rPr>
        <w:t>ное ра</w:t>
      </w:r>
      <w:r w:rsidRPr="00270105">
        <w:rPr>
          <w:color w:val="000000"/>
          <w:sz w:val="24"/>
          <w:szCs w:val="24"/>
        </w:rPr>
        <w:t>с</w:t>
      </w:r>
      <w:r w:rsidRPr="00270105">
        <w:rPr>
          <w:color w:val="000000"/>
          <w:sz w:val="24"/>
          <w:szCs w:val="24"/>
        </w:rPr>
        <w:t>пределение. Показательное распределение. Распределения дискретных случайных величин. Р</w:t>
      </w:r>
      <w:r w:rsidRPr="00270105">
        <w:rPr>
          <w:color w:val="000000"/>
          <w:sz w:val="24"/>
          <w:szCs w:val="24"/>
        </w:rPr>
        <w:t>е</w:t>
      </w:r>
      <w:r w:rsidRPr="00270105">
        <w:rPr>
          <w:color w:val="000000"/>
          <w:sz w:val="24"/>
          <w:szCs w:val="24"/>
        </w:rPr>
        <w:t>шение типовых задач.</w:t>
      </w:r>
    </w:p>
    <w:p w:rsidR="008A08B8" w:rsidRPr="00270105" w:rsidRDefault="008A08B8" w:rsidP="000D39FA">
      <w:pPr>
        <w:ind w:firstLine="709"/>
        <w:jc w:val="both"/>
        <w:rPr>
          <w:color w:val="000000"/>
          <w:sz w:val="24"/>
          <w:szCs w:val="24"/>
        </w:rPr>
      </w:pPr>
      <w:r w:rsidRPr="00270105">
        <w:rPr>
          <w:color w:val="000000"/>
          <w:sz w:val="24"/>
          <w:szCs w:val="24"/>
        </w:rPr>
        <w:t>Основы математической статистики. Предмет и задачи математической статистики. Генеральная совокупность и выборка. Статистический ряд. В</w:t>
      </w:r>
      <w:r w:rsidRPr="00270105">
        <w:rPr>
          <w:color w:val="000000"/>
          <w:sz w:val="24"/>
          <w:szCs w:val="24"/>
        </w:rPr>
        <w:t>а</w:t>
      </w:r>
      <w:r w:rsidRPr="00270105">
        <w:rPr>
          <w:color w:val="000000"/>
          <w:sz w:val="24"/>
          <w:szCs w:val="24"/>
        </w:rPr>
        <w:t>риационный ряд.</w:t>
      </w:r>
    </w:p>
    <w:p w:rsidR="008A08B8" w:rsidRPr="00270105" w:rsidRDefault="008A08B8" w:rsidP="000D39FA">
      <w:pPr>
        <w:ind w:firstLine="709"/>
        <w:jc w:val="both"/>
        <w:rPr>
          <w:color w:val="000000"/>
          <w:sz w:val="24"/>
          <w:szCs w:val="24"/>
        </w:rPr>
      </w:pPr>
      <w:r w:rsidRPr="00270105">
        <w:rPr>
          <w:color w:val="000000"/>
          <w:sz w:val="24"/>
          <w:szCs w:val="24"/>
        </w:rPr>
        <w:t xml:space="preserve">Представление статистических данных. Решение типовых задач. </w:t>
      </w:r>
    </w:p>
    <w:p w:rsidR="008A08B8" w:rsidRPr="00270105" w:rsidRDefault="008A08B8" w:rsidP="000D39FA">
      <w:pPr>
        <w:ind w:firstLine="709"/>
        <w:jc w:val="both"/>
        <w:rPr>
          <w:color w:val="000000"/>
          <w:sz w:val="24"/>
          <w:szCs w:val="24"/>
        </w:rPr>
      </w:pPr>
      <w:r w:rsidRPr="00270105">
        <w:rPr>
          <w:color w:val="000000"/>
          <w:sz w:val="24"/>
          <w:szCs w:val="24"/>
        </w:rPr>
        <w:t>Статистические оценки параметров распределения. Функция распределения. Ч</w:t>
      </w:r>
      <w:r w:rsidRPr="00270105">
        <w:rPr>
          <w:color w:val="000000"/>
          <w:sz w:val="24"/>
          <w:szCs w:val="24"/>
        </w:rPr>
        <w:t>и</w:t>
      </w:r>
      <w:r w:rsidRPr="00270105">
        <w:rPr>
          <w:color w:val="000000"/>
          <w:sz w:val="24"/>
          <w:szCs w:val="24"/>
        </w:rPr>
        <w:t>словые характеристики статистического распределения. Точечные и интервальные оценки п</w:t>
      </w:r>
      <w:r w:rsidRPr="00270105">
        <w:rPr>
          <w:color w:val="000000"/>
          <w:sz w:val="24"/>
          <w:szCs w:val="24"/>
        </w:rPr>
        <w:t>а</w:t>
      </w:r>
      <w:r w:rsidRPr="00270105">
        <w:rPr>
          <w:color w:val="000000"/>
          <w:sz w:val="24"/>
          <w:szCs w:val="24"/>
        </w:rPr>
        <w:t>раметров распределения.</w:t>
      </w:r>
    </w:p>
    <w:p w:rsidR="008A08B8" w:rsidRPr="00270105" w:rsidRDefault="008A08B8" w:rsidP="000D39FA">
      <w:pPr>
        <w:ind w:firstLine="709"/>
        <w:jc w:val="both"/>
        <w:rPr>
          <w:color w:val="000000"/>
          <w:sz w:val="24"/>
          <w:szCs w:val="24"/>
        </w:rPr>
      </w:pPr>
      <w:r w:rsidRPr="00270105">
        <w:rPr>
          <w:color w:val="000000"/>
          <w:sz w:val="24"/>
          <w:szCs w:val="24"/>
        </w:rPr>
        <w:t>Построение доверительных интервалов. Случай неизвестного генерального распр</w:t>
      </w:r>
      <w:r w:rsidRPr="00270105">
        <w:rPr>
          <w:color w:val="000000"/>
          <w:sz w:val="24"/>
          <w:szCs w:val="24"/>
        </w:rPr>
        <w:t>е</w:t>
      </w:r>
      <w:r w:rsidRPr="00270105">
        <w:rPr>
          <w:color w:val="000000"/>
          <w:sz w:val="24"/>
          <w:szCs w:val="24"/>
        </w:rPr>
        <w:t>деления. Случай нормального распределения. Распределение Сть</w:t>
      </w:r>
      <w:r w:rsidRPr="00270105">
        <w:rPr>
          <w:color w:val="000000"/>
          <w:sz w:val="24"/>
          <w:szCs w:val="24"/>
        </w:rPr>
        <w:t>ю</w:t>
      </w:r>
      <w:r w:rsidRPr="00270105">
        <w:rPr>
          <w:color w:val="000000"/>
          <w:sz w:val="24"/>
          <w:szCs w:val="24"/>
        </w:rPr>
        <w:t>дента.</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[189, 200, 255].</w:t>
      </w:r>
    </w:p>
    <w:p w:rsidR="008A08B8" w:rsidRPr="00270105" w:rsidRDefault="008A08B8" w:rsidP="000D39FA">
      <w:pPr>
        <w:ind w:firstLine="709"/>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Дисциплина 4. ИНФОРМАТИКА</w:t>
      </w:r>
    </w:p>
    <w:p w:rsidR="008A08B8" w:rsidRPr="00270105" w:rsidRDefault="008A08B8" w:rsidP="000D39FA">
      <w:pPr>
        <w:suppressAutoHyphens/>
        <w:autoSpaceDE w:val="0"/>
        <w:autoSpaceDN w:val="0"/>
        <w:adjustRightInd w:val="0"/>
        <w:jc w:val="center"/>
        <w:rPr>
          <w:b/>
          <w:color w:val="000000"/>
          <w:sz w:val="24"/>
          <w:szCs w:val="24"/>
        </w:rPr>
      </w:pPr>
      <w:r w:rsidRPr="00270105">
        <w:rPr>
          <w:b/>
          <w:color w:val="000000"/>
          <w:sz w:val="24"/>
          <w:szCs w:val="24"/>
        </w:rPr>
        <w:t>Введение</w:t>
      </w:r>
    </w:p>
    <w:p w:rsidR="008A08B8" w:rsidRPr="00270105" w:rsidRDefault="008A08B8" w:rsidP="000D39FA">
      <w:pPr>
        <w:ind w:firstLine="709"/>
        <w:jc w:val="both"/>
        <w:rPr>
          <w:color w:val="000000"/>
          <w:sz w:val="24"/>
          <w:szCs w:val="24"/>
        </w:rPr>
      </w:pPr>
      <w:r w:rsidRPr="00270105">
        <w:rPr>
          <w:b/>
          <w:color w:val="000000"/>
          <w:sz w:val="24"/>
          <w:szCs w:val="24"/>
        </w:rPr>
        <w:t>Целью</w:t>
      </w:r>
      <w:r w:rsidRPr="00270105">
        <w:rPr>
          <w:color w:val="000000"/>
          <w:sz w:val="24"/>
          <w:szCs w:val="24"/>
        </w:rPr>
        <w:t xml:space="preserve"> изучения дисциплины ИНФОРМАТИКА является приобретение слушат</w:t>
      </w:r>
      <w:r w:rsidRPr="00270105">
        <w:rPr>
          <w:color w:val="000000"/>
          <w:sz w:val="24"/>
          <w:szCs w:val="24"/>
        </w:rPr>
        <w:t>е</w:t>
      </w:r>
      <w:r w:rsidRPr="00270105">
        <w:rPr>
          <w:color w:val="000000"/>
          <w:sz w:val="24"/>
          <w:szCs w:val="24"/>
        </w:rPr>
        <w:t>лями теоретических знаний и практических навыков, необходимых для эффективного в</w:t>
      </w:r>
      <w:r w:rsidRPr="00270105">
        <w:rPr>
          <w:color w:val="000000"/>
          <w:sz w:val="24"/>
          <w:szCs w:val="24"/>
        </w:rPr>
        <w:t>ы</w:t>
      </w:r>
      <w:r w:rsidRPr="00270105">
        <w:rPr>
          <w:color w:val="000000"/>
          <w:sz w:val="24"/>
          <w:szCs w:val="24"/>
        </w:rPr>
        <w:t>полнения функциональных обязанностей по должнос</w:t>
      </w:r>
      <w:r w:rsidRPr="00270105">
        <w:rPr>
          <w:color w:val="000000"/>
          <w:sz w:val="24"/>
          <w:szCs w:val="24"/>
        </w:rPr>
        <w:t>т</w:t>
      </w:r>
      <w:r w:rsidRPr="00270105">
        <w:rPr>
          <w:color w:val="000000"/>
          <w:sz w:val="24"/>
          <w:szCs w:val="24"/>
        </w:rPr>
        <w:t>ному предназначению.</w:t>
      </w:r>
    </w:p>
    <w:p w:rsidR="008A08B8" w:rsidRPr="00270105" w:rsidRDefault="008A08B8" w:rsidP="000D39FA">
      <w:pPr>
        <w:ind w:firstLine="720"/>
        <w:jc w:val="both"/>
        <w:rPr>
          <w:color w:val="000000"/>
          <w:sz w:val="24"/>
          <w:szCs w:val="24"/>
        </w:rPr>
      </w:pPr>
      <w:r w:rsidRPr="00270105">
        <w:rPr>
          <w:color w:val="000000"/>
          <w:sz w:val="24"/>
          <w:szCs w:val="24"/>
        </w:rPr>
        <w:t>Учебный курс информатики направлен на подготовку специалистов, владеющих современными информационными технологиями, применяемыми при решении прикла</w:t>
      </w:r>
      <w:r w:rsidRPr="00270105">
        <w:rPr>
          <w:color w:val="000000"/>
          <w:sz w:val="24"/>
          <w:szCs w:val="24"/>
        </w:rPr>
        <w:t>д</w:t>
      </w:r>
      <w:r w:rsidRPr="00270105">
        <w:rPr>
          <w:color w:val="000000"/>
          <w:sz w:val="24"/>
          <w:szCs w:val="24"/>
        </w:rPr>
        <w:t>ных задач.</w:t>
      </w:r>
    </w:p>
    <w:p w:rsidR="008A08B8" w:rsidRPr="00270105" w:rsidRDefault="008A08B8" w:rsidP="000D39FA">
      <w:pPr>
        <w:ind w:firstLine="720"/>
        <w:jc w:val="both"/>
        <w:rPr>
          <w:color w:val="000000"/>
          <w:sz w:val="24"/>
          <w:szCs w:val="24"/>
        </w:rPr>
      </w:pPr>
      <w:r w:rsidRPr="00270105">
        <w:rPr>
          <w:b/>
          <w:color w:val="000000"/>
          <w:sz w:val="24"/>
          <w:szCs w:val="24"/>
        </w:rPr>
        <w:t>Задача</w:t>
      </w:r>
      <w:r w:rsidRPr="00270105">
        <w:rPr>
          <w:color w:val="000000"/>
          <w:sz w:val="24"/>
          <w:szCs w:val="24"/>
        </w:rPr>
        <w:t xml:space="preserve"> преподавания информатики состоит в изучении аппаратных и програм</w:t>
      </w:r>
      <w:r w:rsidRPr="00270105">
        <w:rPr>
          <w:color w:val="000000"/>
          <w:sz w:val="24"/>
          <w:szCs w:val="24"/>
        </w:rPr>
        <w:t>м</w:t>
      </w:r>
      <w:r w:rsidRPr="00270105">
        <w:rPr>
          <w:color w:val="000000"/>
          <w:sz w:val="24"/>
          <w:szCs w:val="24"/>
        </w:rPr>
        <w:t>ных средств, используемых в системе МЧС, освоении приемов решения задач службы с использованием персональных компьютеров и компьюте</w:t>
      </w:r>
      <w:r w:rsidRPr="00270105">
        <w:rPr>
          <w:color w:val="000000"/>
          <w:sz w:val="24"/>
          <w:szCs w:val="24"/>
        </w:rPr>
        <w:t>р</w:t>
      </w:r>
      <w:r w:rsidRPr="00270105">
        <w:rPr>
          <w:color w:val="000000"/>
          <w:sz w:val="24"/>
          <w:szCs w:val="24"/>
        </w:rPr>
        <w:t>ных сетей.</w:t>
      </w:r>
    </w:p>
    <w:p w:rsidR="008A08B8" w:rsidRPr="00270105" w:rsidRDefault="008A08B8" w:rsidP="000D39FA">
      <w:pPr>
        <w:ind w:firstLine="720"/>
        <w:jc w:val="both"/>
        <w:rPr>
          <w:color w:val="000000"/>
          <w:sz w:val="24"/>
          <w:szCs w:val="24"/>
        </w:rPr>
      </w:pPr>
      <w:r w:rsidRPr="00270105">
        <w:rPr>
          <w:color w:val="000000"/>
          <w:sz w:val="24"/>
          <w:szCs w:val="24"/>
        </w:rPr>
        <w:t>Структурно дисциплина состоит из 6 логически взаимоувязанных тем, скомпон</w:t>
      </w:r>
      <w:r w:rsidRPr="00270105">
        <w:rPr>
          <w:color w:val="000000"/>
          <w:sz w:val="24"/>
          <w:szCs w:val="24"/>
        </w:rPr>
        <w:t>о</w:t>
      </w:r>
      <w:r w:rsidRPr="00270105">
        <w:rPr>
          <w:color w:val="000000"/>
          <w:sz w:val="24"/>
          <w:szCs w:val="24"/>
        </w:rPr>
        <w:t>ванных в 2 раздела.</w:t>
      </w:r>
    </w:p>
    <w:p w:rsidR="008A08B8" w:rsidRPr="00270105" w:rsidRDefault="008A08B8" w:rsidP="000D39FA">
      <w:pPr>
        <w:ind w:firstLine="720"/>
        <w:jc w:val="both"/>
        <w:rPr>
          <w:color w:val="000000"/>
          <w:sz w:val="24"/>
          <w:szCs w:val="24"/>
        </w:rPr>
      </w:pPr>
      <w:r w:rsidRPr="00270105">
        <w:rPr>
          <w:color w:val="000000"/>
          <w:sz w:val="24"/>
          <w:szCs w:val="24"/>
        </w:rPr>
        <w:t>В тематическом плане приведена последовательность изучения дисциплины «И</w:t>
      </w:r>
      <w:r w:rsidRPr="00270105">
        <w:rPr>
          <w:color w:val="000000"/>
          <w:sz w:val="24"/>
          <w:szCs w:val="24"/>
        </w:rPr>
        <w:t>н</w:t>
      </w:r>
      <w:r w:rsidRPr="00270105">
        <w:rPr>
          <w:color w:val="000000"/>
          <w:sz w:val="24"/>
          <w:szCs w:val="24"/>
        </w:rPr>
        <w:t>форматика». Общий объем дисциплины составляет – 24 часа, из них лекции – 4 часа, практических занятий – 16 часов. Итоговая форма ко</w:t>
      </w:r>
      <w:r w:rsidRPr="00270105">
        <w:rPr>
          <w:color w:val="000000"/>
          <w:sz w:val="24"/>
          <w:szCs w:val="24"/>
        </w:rPr>
        <w:t>н</w:t>
      </w:r>
      <w:r w:rsidRPr="00270105">
        <w:rPr>
          <w:color w:val="000000"/>
          <w:sz w:val="24"/>
          <w:szCs w:val="24"/>
        </w:rPr>
        <w:t>троля – зачет 4 часа.</w:t>
      </w:r>
    </w:p>
    <w:p w:rsidR="008A08B8" w:rsidRPr="00270105" w:rsidRDefault="008A08B8" w:rsidP="000D39FA">
      <w:pPr>
        <w:ind w:firstLine="720"/>
        <w:jc w:val="both"/>
        <w:rPr>
          <w:color w:val="000000"/>
          <w:sz w:val="24"/>
          <w:szCs w:val="24"/>
        </w:rPr>
      </w:pPr>
      <w:r w:rsidRPr="00270105">
        <w:rPr>
          <w:color w:val="000000"/>
          <w:sz w:val="24"/>
          <w:szCs w:val="24"/>
        </w:rPr>
        <w:t>Практические занятия проводятся 2 преподавателями (по согласов</w:t>
      </w:r>
      <w:r w:rsidRPr="00270105">
        <w:rPr>
          <w:color w:val="000000"/>
          <w:sz w:val="24"/>
          <w:szCs w:val="24"/>
        </w:rPr>
        <w:t>а</w:t>
      </w:r>
      <w:r w:rsidRPr="00270105">
        <w:rPr>
          <w:color w:val="000000"/>
          <w:sz w:val="24"/>
          <w:szCs w:val="24"/>
        </w:rPr>
        <w:t xml:space="preserve">нию). </w:t>
      </w:r>
    </w:p>
    <w:p w:rsidR="008A08B8" w:rsidRPr="00270105" w:rsidRDefault="008A08B8" w:rsidP="000D39FA">
      <w:pPr>
        <w:ind w:firstLine="709"/>
        <w:rPr>
          <w:color w:val="000000"/>
          <w:sz w:val="24"/>
          <w:szCs w:val="24"/>
        </w:rPr>
      </w:pPr>
      <w:r w:rsidRPr="00270105">
        <w:rPr>
          <w:color w:val="000000"/>
          <w:sz w:val="24"/>
          <w:szCs w:val="24"/>
        </w:rPr>
        <w:t>В р</w:t>
      </w:r>
      <w:r w:rsidRPr="00270105">
        <w:rPr>
          <w:color w:val="000000"/>
          <w:sz w:val="24"/>
          <w:szCs w:val="24"/>
        </w:rPr>
        <w:t>е</w:t>
      </w:r>
      <w:r w:rsidRPr="00270105">
        <w:rPr>
          <w:color w:val="000000"/>
          <w:sz w:val="24"/>
          <w:szCs w:val="24"/>
        </w:rPr>
        <w:t xml:space="preserve">зультате изучения дисциплины обучаемые должны: </w:t>
      </w:r>
    </w:p>
    <w:p w:rsidR="008A08B8" w:rsidRPr="00270105" w:rsidRDefault="008A08B8" w:rsidP="000D39FA">
      <w:pPr>
        <w:ind w:firstLine="709"/>
        <w:jc w:val="both"/>
        <w:rPr>
          <w:b/>
          <w:color w:val="000000"/>
          <w:sz w:val="24"/>
          <w:szCs w:val="24"/>
        </w:rPr>
      </w:pPr>
      <w:r w:rsidRPr="00270105">
        <w:rPr>
          <w:b/>
          <w:color w:val="000000"/>
          <w:sz w:val="24"/>
          <w:szCs w:val="24"/>
        </w:rPr>
        <w:t>- знать</w:t>
      </w:r>
      <w:r w:rsidRPr="00270105">
        <w:rPr>
          <w:color w:val="000000"/>
          <w:sz w:val="24"/>
          <w:szCs w:val="24"/>
        </w:rPr>
        <w:t>:</w:t>
      </w:r>
    </w:p>
    <w:p w:rsidR="008A08B8" w:rsidRPr="00270105" w:rsidRDefault="008A08B8" w:rsidP="000D39FA">
      <w:pPr>
        <w:ind w:firstLine="709"/>
        <w:jc w:val="both"/>
        <w:rPr>
          <w:color w:val="000000"/>
          <w:sz w:val="24"/>
          <w:szCs w:val="24"/>
        </w:rPr>
      </w:pPr>
      <w:r w:rsidRPr="00270105">
        <w:rPr>
          <w:color w:val="000000"/>
          <w:sz w:val="24"/>
          <w:szCs w:val="24"/>
        </w:rPr>
        <w:t>- основные понятия автоматизированной обработки информации;</w:t>
      </w:r>
    </w:p>
    <w:p w:rsidR="008A08B8" w:rsidRPr="00270105" w:rsidRDefault="008A08B8" w:rsidP="000D39FA">
      <w:pPr>
        <w:ind w:firstLine="709"/>
        <w:jc w:val="both"/>
        <w:rPr>
          <w:color w:val="000000"/>
          <w:sz w:val="24"/>
          <w:szCs w:val="24"/>
        </w:rPr>
      </w:pPr>
      <w:r w:rsidRPr="00270105">
        <w:rPr>
          <w:color w:val="000000"/>
          <w:sz w:val="24"/>
          <w:szCs w:val="24"/>
        </w:rPr>
        <w:t>- основы построения информационных систем;</w:t>
      </w:r>
    </w:p>
    <w:p w:rsidR="008A08B8" w:rsidRPr="00270105" w:rsidRDefault="008A08B8" w:rsidP="000D39FA">
      <w:pPr>
        <w:ind w:firstLine="709"/>
        <w:jc w:val="both"/>
        <w:rPr>
          <w:color w:val="000000"/>
          <w:sz w:val="24"/>
          <w:szCs w:val="24"/>
        </w:rPr>
      </w:pPr>
      <w:r w:rsidRPr="00270105">
        <w:rPr>
          <w:color w:val="000000"/>
          <w:sz w:val="24"/>
          <w:szCs w:val="24"/>
        </w:rPr>
        <w:t>- сущность современных информационных технологий;</w:t>
      </w:r>
    </w:p>
    <w:p w:rsidR="008A08B8" w:rsidRPr="00270105" w:rsidRDefault="008A08B8" w:rsidP="000D39FA">
      <w:pPr>
        <w:ind w:firstLine="709"/>
        <w:jc w:val="both"/>
        <w:rPr>
          <w:color w:val="000000"/>
          <w:sz w:val="24"/>
          <w:szCs w:val="24"/>
        </w:rPr>
      </w:pPr>
      <w:r w:rsidRPr="00270105">
        <w:rPr>
          <w:color w:val="000000"/>
          <w:sz w:val="24"/>
          <w:szCs w:val="24"/>
        </w:rPr>
        <w:t>- общий состав и структуру персональных ЭВМ и вычислительных си</w:t>
      </w:r>
      <w:r w:rsidRPr="00270105">
        <w:rPr>
          <w:color w:val="000000"/>
          <w:sz w:val="24"/>
          <w:szCs w:val="24"/>
        </w:rPr>
        <w:t>с</w:t>
      </w:r>
      <w:r w:rsidRPr="00270105">
        <w:rPr>
          <w:color w:val="000000"/>
          <w:sz w:val="24"/>
          <w:szCs w:val="24"/>
        </w:rPr>
        <w:t>тем;</w:t>
      </w:r>
    </w:p>
    <w:p w:rsidR="008A08B8" w:rsidRPr="00270105" w:rsidRDefault="008A08B8" w:rsidP="000D39FA">
      <w:pPr>
        <w:ind w:firstLine="709"/>
        <w:jc w:val="both"/>
        <w:rPr>
          <w:color w:val="000000"/>
          <w:sz w:val="24"/>
          <w:szCs w:val="24"/>
        </w:rPr>
      </w:pPr>
      <w:r w:rsidRPr="00270105">
        <w:rPr>
          <w:color w:val="000000"/>
          <w:sz w:val="24"/>
          <w:szCs w:val="24"/>
        </w:rPr>
        <w:t>- возможности аппаратного обеспечения персональных компьютеров;</w:t>
      </w:r>
    </w:p>
    <w:p w:rsidR="008A08B8" w:rsidRPr="00270105" w:rsidRDefault="008A08B8" w:rsidP="000D39FA">
      <w:pPr>
        <w:ind w:firstLine="709"/>
        <w:jc w:val="both"/>
        <w:rPr>
          <w:color w:val="000000"/>
          <w:sz w:val="24"/>
          <w:szCs w:val="24"/>
        </w:rPr>
      </w:pPr>
      <w:r w:rsidRPr="00270105">
        <w:rPr>
          <w:color w:val="000000"/>
          <w:sz w:val="24"/>
          <w:szCs w:val="24"/>
        </w:rPr>
        <w:t>- базовые системные программные продукты и пакеты прикладных программ;</w:t>
      </w:r>
    </w:p>
    <w:p w:rsidR="008A08B8" w:rsidRPr="00270105" w:rsidRDefault="008A08B8" w:rsidP="000D39FA">
      <w:pPr>
        <w:ind w:firstLine="709"/>
        <w:jc w:val="both"/>
        <w:rPr>
          <w:color w:val="000000"/>
          <w:sz w:val="24"/>
          <w:szCs w:val="24"/>
        </w:rPr>
      </w:pPr>
      <w:r w:rsidRPr="00270105">
        <w:rPr>
          <w:color w:val="000000"/>
          <w:sz w:val="24"/>
          <w:szCs w:val="24"/>
        </w:rPr>
        <w:t>- основы построения и применения системного программного обесп</w:t>
      </w:r>
      <w:r w:rsidRPr="00270105">
        <w:rPr>
          <w:color w:val="000000"/>
          <w:sz w:val="24"/>
          <w:szCs w:val="24"/>
        </w:rPr>
        <w:t>е</w:t>
      </w:r>
      <w:r w:rsidRPr="00270105">
        <w:rPr>
          <w:color w:val="000000"/>
          <w:sz w:val="24"/>
          <w:szCs w:val="24"/>
        </w:rPr>
        <w:t>чения;</w:t>
      </w:r>
    </w:p>
    <w:p w:rsidR="008A08B8" w:rsidRPr="00270105" w:rsidRDefault="008A08B8" w:rsidP="000D39FA">
      <w:pPr>
        <w:ind w:firstLine="709"/>
        <w:jc w:val="both"/>
        <w:rPr>
          <w:color w:val="000000"/>
          <w:sz w:val="24"/>
          <w:szCs w:val="24"/>
        </w:rPr>
      </w:pPr>
      <w:r w:rsidRPr="00270105">
        <w:rPr>
          <w:color w:val="000000"/>
          <w:sz w:val="24"/>
          <w:szCs w:val="24"/>
        </w:rPr>
        <w:t>- назначение и возможности программ подготовки текстовых и графических док</w:t>
      </w:r>
      <w:r w:rsidRPr="00270105">
        <w:rPr>
          <w:color w:val="000000"/>
          <w:sz w:val="24"/>
          <w:szCs w:val="24"/>
        </w:rPr>
        <w:t>у</w:t>
      </w:r>
      <w:r w:rsidRPr="00270105">
        <w:rPr>
          <w:color w:val="000000"/>
          <w:sz w:val="24"/>
          <w:szCs w:val="24"/>
        </w:rPr>
        <w:t>ме</w:t>
      </w:r>
      <w:r w:rsidRPr="00270105">
        <w:rPr>
          <w:color w:val="000000"/>
          <w:sz w:val="24"/>
          <w:szCs w:val="24"/>
        </w:rPr>
        <w:t>н</w:t>
      </w:r>
      <w:r w:rsidRPr="00270105">
        <w:rPr>
          <w:color w:val="000000"/>
          <w:sz w:val="24"/>
          <w:szCs w:val="24"/>
        </w:rPr>
        <w:t>тов;</w:t>
      </w:r>
    </w:p>
    <w:p w:rsidR="008A08B8" w:rsidRPr="00270105" w:rsidRDefault="008A08B8" w:rsidP="000D39FA">
      <w:pPr>
        <w:ind w:firstLine="709"/>
        <w:jc w:val="both"/>
        <w:rPr>
          <w:color w:val="000000"/>
          <w:sz w:val="24"/>
          <w:szCs w:val="24"/>
        </w:rPr>
      </w:pPr>
      <w:r w:rsidRPr="00270105">
        <w:rPr>
          <w:color w:val="000000"/>
          <w:sz w:val="24"/>
          <w:szCs w:val="24"/>
        </w:rPr>
        <w:t>- назначение и возможности электронных таблиц;</w:t>
      </w:r>
    </w:p>
    <w:p w:rsidR="008A08B8" w:rsidRPr="00270105" w:rsidRDefault="008A08B8" w:rsidP="000D39FA">
      <w:pPr>
        <w:ind w:firstLine="709"/>
        <w:jc w:val="both"/>
        <w:rPr>
          <w:color w:val="000000"/>
          <w:sz w:val="24"/>
          <w:szCs w:val="24"/>
        </w:rPr>
      </w:pPr>
      <w:r w:rsidRPr="00270105">
        <w:rPr>
          <w:color w:val="000000"/>
          <w:sz w:val="24"/>
          <w:szCs w:val="24"/>
        </w:rPr>
        <w:t>- назначение и возможности программ создания и ведения баз данных;</w:t>
      </w:r>
    </w:p>
    <w:p w:rsidR="008A08B8" w:rsidRPr="00270105" w:rsidRDefault="008A08B8" w:rsidP="000D39FA">
      <w:pPr>
        <w:ind w:firstLine="709"/>
        <w:jc w:val="both"/>
        <w:rPr>
          <w:color w:val="000000"/>
          <w:sz w:val="24"/>
          <w:szCs w:val="24"/>
        </w:rPr>
      </w:pPr>
      <w:r w:rsidRPr="00270105">
        <w:rPr>
          <w:color w:val="000000"/>
          <w:sz w:val="24"/>
          <w:szCs w:val="24"/>
        </w:rPr>
        <w:t>- назначение, состав и возможности компьютерных сетей;</w:t>
      </w:r>
    </w:p>
    <w:p w:rsidR="008A08B8" w:rsidRPr="00270105" w:rsidRDefault="008A08B8" w:rsidP="000D39FA">
      <w:pPr>
        <w:ind w:firstLine="709"/>
        <w:jc w:val="both"/>
        <w:rPr>
          <w:color w:val="000000"/>
          <w:sz w:val="24"/>
          <w:szCs w:val="24"/>
        </w:rPr>
      </w:pPr>
      <w:r w:rsidRPr="00270105">
        <w:rPr>
          <w:color w:val="000000"/>
          <w:sz w:val="24"/>
          <w:szCs w:val="24"/>
        </w:rPr>
        <w:t>- основы построения систем защиты и восстановления информации в информац</w:t>
      </w:r>
      <w:r w:rsidRPr="00270105">
        <w:rPr>
          <w:color w:val="000000"/>
          <w:sz w:val="24"/>
          <w:szCs w:val="24"/>
        </w:rPr>
        <w:t>и</w:t>
      </w:r>
      <w:r w:rsidRPr="00270105">
        <w:rPr>
          <w:color w:val="000000"/>
          <w:sz w:val="24"/>
          <w:szCs w:val="24"/>
        </w:rPr>
        <w:t>онных сист</w:t>
      </w:r>
      <w:r w:rsidRPr="00270105">
        <w:rPr>
          <w:color w:val="000000"/>
          <w:sz w:val="24"/>
          <w:szCs w:val="24"/>
        </w:rPr>
        <w:t>е</w:t>
      </w:r>
      <w:r w:rsidRPr="00270105">
        <w:rPr>
          <w:color w:val="000000"/>
          <w:sz w:val="24"/>
          <w:szCs w:val="24"/>
        </w:rPr>
        <w:t>мах;</w:t>
      </w:r>
    </w:p>
    <w:p w:rsidR="008A08B8" w:rsidRPr="00270105" w:rsidRDefault="008A08B8" w:rsidP="000D39FA">
      <w:pPr>
        <w:ind w:firstLine="709"/>
        <w:jc w:val="both"/>
        <w:rPr>
          <w:color w:val="000000"/>
          <w:sz w:val="24"/>
          <w:szCs w:val="24"/>
        </w:rPr>
      </w:pPr>
      <w:r w:rsidRPr="00270105">
        <w:rPr>
          <w:b/>
          <w:color w:val="000000"/>
          <w:sz w:val="24"/>
          <w:szCs w:val="24"/>
        </w:rPr>
        <w:t>- уметь</w:t>
      </w:r>
      <w:r w:rsidRPr="00270105">
        <w:rPr>
          <w:color w:val="000000"/>
          <w:sz w:val="24"/>
          <w:szCs w:val="24"/>
        </w:rPr>
        <w:t>:</w:t>
      </w:r>
    </w:p>
    <w:p w:rsidR="008A08B8" w:rsidRPr="00270105" w:rsidRDefault="008A08B8" w:rsidP="000D39FA">
      <w:pPr>
        <w:ind w:firstLine="709"/>
        <w:jc w:val="both"/>
        <w:rPr>
          <w:color w:val="000000"/>
          <w:sz w:val="24"/>
          <w:szCs w:val="24"/>
        </w:rPr>
      </w:pPr>
      <w:r w:rsidRPr="00270105">
        <w:rPr>
          <w:color w:val="000000"/>
          <w:sz w:val="24"/>
          <w:szCs w:val="24"/>
        </w:rPr>
        <w:t>- проводить подготовку персональных компьютеров и компьютерной сети к р</w:t>
      </w:r>
      <w:r w:rsidRPr="00270105">
        <w:rPr>
          <w:color w:val="000000"/>
          <w:sz w:val="24"/>
          <w:szCs w:val="24"/>
        </w:rPr>
        <w:t>а</w:t>
      </w:r>
      <w:r w:rsidRPr="00270105">
        <w:rPr>
          <w:color w:val="000000"/>
          <w:sz w:val="24"/>
          <w:szCs w:val="24"/>
        </w:rPr>
        <w:t>боте;</w:t>
      </w:r>
    </w:p>
    <w:p w:rsidR="008A08B8" w:rsidRPr="00270105" w:rsidRDefault="008A08B8" w:rsidP="000D39FA">
      <w:pPr>
        <w:ind w:firstLine="709"/>
        <w:jc w:val="both"/>
        <w:rPr>
          <w:color w:val="000000"/>
          <w:sz w:val="24"/>
          <w:szCs w:val="24"/>
        </w:rPr>
      </w:pPr>
      <w:r w:rsidRPr="00270105">
        <w:rPr>
          <w:color w:val="000000"/>
          <w:sz w:val="24"/>
          <w:szCs w:val="24"/>
        </w:rPr>
        <w:t>- обслуживать устройства персонального компьютера на уровне пол</w:t>
      </w:r>
      <w:r w:rsidRPr="00270105">
        <w:rPr>
          <w:color w:val="000000"/>
          <w:sz w:val="24"/>
          <w:szCs w:val="24"/>
        </w:rPr>
        <w:t>ь</w:t>
      </w:r>
      <w:r w:rsidRPr="00270105">
        <w:rPr>
          <w:color w:val="000000"/>
          <w:sz w:val="24"/>
          <w:szCs w:val="24"/>
        </w:rPr>
        <w:t>зователя;</w:t>
      </w:r>
    </w:p>
    <w:p w:rsidR="008A08B8" w:rsidRPr="00270105" w:rsidRDefault="008A08B8" w:rsidP="000D39FA">
      <w:pPr>
        <w:ind w:firstLine="709"/>
        <w:jc w:val="both"/>
        <w:rPr>
          <w:color w:val="000000"/>
          <w:sz w:val="24"/>
          <w:szCs w:val="24"/>
        </w:rPr>
      </w:pPr>
      <w:r w:rsidRPr="00270105">
        <w:rPr>
          <w:color w:val="000000"/>
          <w:sz w:val="24"/>
          <w:szCs w:val="24"/>
        </w:rPr>
        <w:t>- использовать изученные прикладные программные средства;</w:t>
      </w:r>
    </w:p>
    <w:p w:rsidR="008A08B8" w:rsidRPr="00270105" w:rsidRDefault="008A08B8" w:rsidP="000D39FA">
      <w:pPr>
        <w:ind w:firstLine="709"/>
        <w:jc w:val="both"/>
        <w:rPr>
          <w:color w:val="000000"/>
          <w:sz w:val="24"/>
          <w:szCs w:val="24"/>
        </w:rPr>
      </w:pPr>
      <w:r w:rsidRPr="00270105">
        <w:rPr>
          <w:color w:val="000000"/>
          <w:sz w:val="24"/>
          <w:szCs w:val="24"/>
        </w:rPr>
        <w:t>- создавать текстовые и графические документы, с использованием программных средств пе</w:t>
      </w:r>
      <w:r w:rsidRPr="00270105">
        <w:rPr>
          <w:color w:val="000000"/>
          <w:sz w:val="24"/>
          <w:szCs w:val="24"/>
        </w:rPr>
        <w:t>р</w:t>
      </w:r>
      <w:r w:rsidRPr="00270105">
        <w:rPr>
          <w:color w:val="000000"/>
          <w:sz w:val="24"/>
          <w:szCs w:val="24"/>
        </w:rPr>
        <w:t>сонального компьютера;</w:t>
      </w:r>
    </w:p>
    <w:p w:rsidR="008A08B8" w:rsidRPr="00270105" w:rsidRDefault="008A08B8" w:rsidP="000D39FA">
      <w:pPr>
        <w:ind w:firstLine="709"/>
        <w:jc w:val="both"/>
        <w:rPr>
          <w:color w:val="000000"/>
          <w:sz w:val="24"/>
          <w:szCs w:val="24"/>
        </w:rPr>
      </w:pPr>
      <w:r w:rsidRPr="00270105">
        <w:rPr>
          <w:color w:val="000000"/>
          <w:sz w:val="24"/>
          <w:szCs w:val="24"/>
        </w:rPr>
        <w:t>- разрабатывать электронные таблицы, проводить с их помощью необходимые ра</w:t>
      </w:r>
      <w:r w:rsidRPr="00270105">
        <w:rPr>
          <w:color w:val="000000"/>
          <w:sz w:val="24"/>
          <w:szCs w:val="24"/>
        </w:rPr>
        <w:t>с</w:t>
      </w:r>
      <w:r w:rsidRPr="00270105">
        <w:rPr>
          <w:color w:val="000000"/>
          <w:sz w:val="24"/>
          <w:szCs w:val="24"/>
        </w:rPr>
        <w:t>четы;</w:t>
      </w:r>
    </w:p>
    <w:p w:rsidR="008A08B8" w:rsidRPr="00270105" w:rsidRDefault="008A08B8" w:rsidP="000D39FA">
      <w:pPr>
        <w:ind w:firstLine="709"/>
        <w:jc w:val="both"/>
        <w:rPr>
          <w:color w:val="000000"/>
          <w:sz w:val="24"/>
          <w:szCs w:val="24"/>
        </w:rPr>
      </w:pPr>
      <w:r w:rsidRPr="00270105">
        <w:rPr>
          <w:color w:val="000000"/>
          <w:sz w:val="24"/>
          <w:szCs w:val="24"/>
        </w:rPr>
        <w:t>- разрабатывать базы данных, формировать к ним запросы;</w:t>
      </w:r>
    </w:p>
    <w:p w:rsidR="008A08B8" w:rsidRPr="00270105" w:rsidRDefault="008A08B8" w:rsidP="000D39FA">
      <w:pPr>
        <w:ind w:firstLine="709"/>
        <w:jc w:val="both"/>
        <w:rPr>
          <w:b/>
          <w:color w:val="000000"/>
          <w:sz w:val="24"/>
          <w:szCs w:val="24"/>
        </w:rPr>
      </w:pPr>
      <w:r w:rsidRPr="00270105">
        <w:rPr>
          <w:b/>
          <w:color w:val="000000"/>
          <w:sz w:val="24"/>
          <w:szCs w:val="24"/>
        </w:rPr>
        <w:t>- иметь представление:</w:t>
      </w:r>
    </w:p>
    <w:p w:rsidR="008A08B8" w:rsidRPr="00270105" w:rsidRDefault="008A08B8" w:rsidP="000D39FA">
      <w:pPr>
        <w:ind w:firstLine="709"/>
        <w:jc w:val="both"/>
        <w:rPr>
          <w:color w:val="000000"/>
          <w:sz w:val="24"/>
          <w:szCs w:val="24"/>
        </w:rPr>
      </w:pPr>
      <w:r w:rsidRPr="00270105">
        <w:rPr>
          <w:color w:val="000000"/>
          <w:sz w:val="24"/>
          <w:szCs w:val="24"/>
        </w:rPr>
        <w:t>- об основных этапах решения задач с помощью ЭВМ, методах и средствах сбора, обработки, хранения, передачи и накопления информ</w:t>
      </w:r>
      <w:r w:rsidRPr="00270105">
        <w:rPr>
          <w:color w:val="000000"/>
          <w:sz w:val="24"/>
          <w:szCs w:val="24"/>
        </w:rPr>
        <w:t>а</w:t>
      </w:r>
      <w:r w:rsidRPr="00270105">
        <w:rPr>
          <w:color w:val="000000"/>
          <w:sz w:val="24"/>
          <w:szCs w:val="24"/>
        </w:rPr>
        <w:t>ции;</w:t>
      </w:r>
    </w:p>
    <w:p w:rsidR="008A08B8" w:rsidRPr="00270105" w:rsidRDefault="008A08B8" w:rsidP="000D39FA">
      <w:pPr>
        <w:ind w:firstLine="709"/>
        <w:jc w:val="both"/>
        <w:rPr>
          <w:color w:val="000000"/>
          <w:sz w:val="24"/>
          <w:szCs w:val="24"/>
        </w:rPr>
      </w:pPr>
      <w:r w:rsidRPr="00270105">
        <w:rPr>
          <w:color w:val="000000"/>
          <w:sz w:val="24"/>
          <w:szCs w:val="24"/>
        </w:rPr>
        <w:t>- о программном и аппаратном обеспечении вычислительной техники;</w:t>
      </w:r>
    </w:p>
    <w:p w:rsidR="008A08B8" w:rsidRPr="00270105" w:rsidRDefault="008A08B8" w:rsidP="000D39FA">
      <w:pPr>
        <w:ind w:firstLine="709"/>
        <w:jc w:val="both"/>
        <w:rPr>
          <w:color w:val="000000"/>
          <w:sz w:val="24"/>
          <w:szCs w:val="24"/>
        </w:rPr>
      </w:pPr>
      <w:r w:rsidRPr="00270105">
        <w:rPr>
          <w:color w:val="000000"/>
          <w:sz w:val="24"/>
          <w:szCs w:val="24"/>
        </w:rPr>
        <w:t>- о компьютерных сетях и сетевых технологиях обработки информ</w:t>
      </w:r>
      <w:r w:rsidRPr="00270105">
        <w:rPr>
          <w:color w:val="000000"/>
          <w:sz w:val="24"/>
          <w:szCs w:val="24"/>
        </w:rPr>
        <w:t>а</w:t>
      </w:r>
      <w:r w:rsidRPr="00270105">
        <w:rPr>
          <w:color w:val="000000"/>
          <w:sz w:val="24"/>
          <w:szCs w:val="24"/>
        </w:rPr>
        <w:t>ции;</w:t>
      </w:r>
    </w:p>
    <w:p w:rsidR="008A08B8" w:rsidRPr="00270105" w:rsidRDefault="008A08B8" w:rsidP="000D39FA">
      <w:pPr>
        <w:ind w:firstLine="709"/>
        <w:jc w:val="both"/>
        <w:rPr>
          <w:color w:val="000000"/>
          <w:sz w:val="24"/>
          <w:szCs w:val="24"/>
        </w:rPr>
      </w:pPr>
      <w:r w:rsidRPr="00270105">
        <w:rPr>
          <w:color w:val="000000"/>
          <w:sz w:val="24"/>
          <w:szCs w:val="24"/>
        </w:rPr>
        <w:t>- о методах защиты информации.</w:t>
      </w:r>
    </w:p>
    <w:p w:rsidR="008A08B8" w:rsidRPr="00270105" w:rsidRDefault="008A08B8" w:rsidP="000D39FA">
      <w:pPr>
        <w:suppressAutoHyphens/>
        <w:autoSpaceDE w:val="0"/>
        <w:autoSpaceDN w:val="0"/>
        <w:adjustRightInd w:val="0"/>
        <w:jc w:val="center"/>
        <w:rPr>
          <w:b/>
          <w:color w:val="000000"/>
          <w:sz w:val="24"/>
          <w:szCs w:val="24"/>
        </w:rPr>
      </w:pPr>
    </w:p>
    <w:p w:rsidR="008A08B8" w:rsidRPr="00270105" w:rsidRDefault="008A08B8" w:rsidP="000D39FA">
      <w:pPr>
        <w:pStyle w:val="a7"/>
        <w:tabs>
          <w:tab w:val="clear" w:pos="4153"/>
          <w:tab w:val="clear" w:pos="8306"/>
        </w:tabs>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both"/>
        <w:rPr>
          <w:b/>
          <w:color w:val="000000"/>
          <w:sz w:val="24"/>
          <w:szCs w:val="24"/>
        </w:rPr>
      </w:pPr>
      <w:r w:rsidRPr="00270105">
        <w:rPr>
          <w:b/>
          <w:color w:val="000000"/>
          <w:sz w:val="24"/>
          <w:szCs w:val="24"/>
        </w:rPr>
        <w:t>РАЗДЕЛ 4.1. Основы построения аппаратных и программных средств вычи</w:t>
      </w:r>
      <w:r w:rsidRPr="00270105">
        <w:rPr>
          <w:b/>
          <w:color w:val="000000"/>
          <w:sz w:val="24"/>
          <w:szCs w:val="24"/>
        </w:rPr>
        <w:t>с</w:t>
      </w:r>
      <w:r w:rsidRPr="00270105">
        <w:rPr>
          <w:b/>
          <w:color w:val="000000"/>
          <w:sz w:val="24"/>
          <w:szCs w:val="24"/>
        </w:rPr>
        <w:t>лительной техн</w:t>
      </w:r>
      <w:r w:rsidRPr="00270105">
        <w:rPr>
          <w:b/>
          <w:color w:val="000000"/>
          <w:sz w:val="24"/>
          <w:szCs w:val="24"/>
        </w:rPr>
        <w:t>и</w:t>
      </w:r>
      <w:r w:rsidRPr="00270105">
        <w:rPr>
          <w:b/>
          <w:color w:val="000000"/>
          <w:sz w:val="24"/>
          <w:szCs w:val="24"/>
        </w:rPr>
        <w:t>ки.</w:t>
      </w:r>
    </w:p>
    <w:p w:rsidR="008A08B8" w:rsidRPr="00270105" w:rsidRDefault="008A08B8" w:rsidP="000D39FA">
      <w:pPr>
        <w:jc w:val="center"/>
        <w:rPr>
          <w:b/>
          <w:color w:val="000000"/>
          <w:sz w:val="24"/>
          <w:szCs w:val="24"/>
        </w:rPr>
      </w:pPr>
      <w:r w:rsidRPr="00270105">
        <w:rPr>
          <w:b/>
          <w:color w:val="000000"/>
          <w:sz w:val="24"/>
          <w:szCs w:val="24"/>
        </w:rPr>
        <w:t>Тема 4.1.1. Современные ЭВМ и системы</w:t>
      </w:r>
    </w:p>
    <w:p w:rsidR="008A08B8" w:rsidRPr="00270105" w:rsidRDefault="008A08B8" w:rsidP="000D39FA">
      <w:pPr>
        <w:ind w:firstLine="720"/>
        <w:jc w:val="both"/>
        <w:rPr>
          <w:color w:val="000000"/>
          <w:sz w:val="24"/>
          <w:szCs w:val="24"/>
        </w:rPr>
      </w:pPr>
      <w:r w:rsidRPr="00270105">
        <w:rPr>
          <w:color w:val="000000"/>
          <w:sz w:val="24"/>
          <w:szCs w:val="24"/>
        </w:rPr>
        <w:t>Введение. Сущность автоматизированной обработки информации. Понятие и</w:t>
      </w:r>
      <w:r w:rsidRPr="00270105">
        <w:rPr>
          <w:color w:val="000000"/>
          <w:sz w:val="24"/>
          <w:szCs w:val="24"/>
        </w:rPr>
        <w:t>н</w:t>
      </w:r>
      <w:r w:rsidRPr="00270105">
        <w:rPr>
          <w:color w:val="000000"/>
          <w:sz w:val="24"/>
          <w:szCs w:val="24"/>
        </w:rPr>
        <w:t>формационной технологии. Структура и порядок изучения дисци</w:t>
      </w:r>
      <w:r w:rsidRPr="00270105">
        <w:rPr>
          <w:color w:val="000000"/>
          <w:sz w:val="24"/>
          <w:szCs w:val="24"/>
        </w:rPr>
        <w:t>п</w:t>
      </w:r>
      <w:r w:rsidRPr="00270105">
        <w:rPr>
          <w:color w:val="000000"/>
          <w:sz w:val="24"/>
          <w:szCs w:val="24"/>
        </w:rPr>
        <w:t>лины.</w:t>
      </w:r>
    </w:p>
    <w:p w:rsidR="008A08B8" w:rsidRPr="00270105" w:rsidRDefault="008A08B8" w:rsidP="000D39FA">
      <w:pPr>
        <w:ind w:firstLine="709"/>
        <w:jc w:val="both"/>
        <w:rPr>
          <w:color w:val="000000"/>
          <w:sz w:val="24"/>
          <w:szCs w:val="24"/>
        </w:rPr>
      </w:pPr>
      <w:r w:rsidRPr="00270105">
        <w:rPr>
          <w:color w:val="000000"/>
          <w:sz w:val="24"/>
          <w:szCs w:val="24"/>
        </w:rPr>
        <w:t>История развития и классификация ЭВМ. Поколения вычислительной техники. С</w:t>
      </w:r>
      <w:r w:rsidRPr="00270105">
        <w:rPr>
          <w:color w:val="000000"/>
          <w:sz w:val="24"/>
          <w:szCs w:val="24"/>
        </w:rPr>
        <w:t>о</w:t>
      </w:r>
      <w:r w:rsidRPr="00270105">
        <w:rPr>
          <w:color w:val="000000"/>
          <w:sz w:val="24"/>
          <w:szCs w:val="24"/>
        </w:rPr>
        <w:t>временная классификация компьютеров. Понятие об универсальных и специализирова</w:t>
      </w:r>
      <w:r w:rsidRPr="00270105">
        <w:rPr>
          <w:color w:val="000000"/>
          <w:sz w:val="24"/>
          <w:szCs w:val="24"/>
        </w:rPr>
        <w:t>н</w:t>
      </w:r>
      <w:r w:rsidRPr="00270105">
        <w:rPr>
          <w:color w:val="000000"/>
          <w:sz w:val="24"/>
          <w:szCs w:val="24"/>
        </w:rPr>
        <w:t>ных ЭВМ.</w:t>
      </w:r>
    </w:p>
    <w:p w:rsidR="008A08B8" w:rsidRPr="00270105" w:rsidRDefault="008A08B8" w:rsidP="000D39FA">
      <w:pPr>
        <w:ind w:firstLine="709"/>
        <w:jc w:val="both"/>
        <w:rPr>
          <w:color w:val="000000"/>
          <w:sz w:val="24"/>
          <w:szCs w:val="24"/>
        </w:rPr>
      </w:pPr>
      <w:r w:rsidRPr="00270105">
        <w:rPr>
          <w:color w:val="000000"/>
          <w:sz w:val="24"/>
          <w:szCs w:val="24"/>
        </w:rPr>
        <w:t>Основы построения ЭВМ. Каноническая структура ЭВМ. Порядок выполнения к</w:t>
      </w:r>
      <w:r w:rsidRPr="00270105">
        <w:rPr>
          <w:color w:val="000000"/>
          <w:sz w:val="24"/>
          <w:szCs w:val="24"/>
        </w:rPr>
        <w:t>о</w:t>
      </w:r>
      <w:r w:rsidRPr="00270105">
        <w:rPr>
          <w:color w:val="000000"/>
          <w:sz w:val="24"/>
          <w:szCs w:val="24"/>
        </w:rPr>
        <w:t>манд. Организация хранения и ввода-вывода информации.</w:t>
      </w:r>
    </w:p>
    <w:p w:rsidR="008A08B8" w:rsidRPr="00270105" w:rsidRDefault="008A08B8" w:rsidP="000D39FA">
      <w:pPr>
        <w:ind w:firstLine="709"/>
        <w:jc w:val="both"/>
        <w:rPr>
          <w:color w:val="000000"/>
          <w:sz w:val="24"/>
          <w:szCs w:val="24"/>
        </w:rPr>
      </w:pPr>
      <w:r w:rsidRPr="00270105">
        <w:rPr>
          <w:color w:val="000000"/>
          <w:sz w:val="24"/>
          <w:szCs w:val="24"/>
        </w:rPr>
        <w:t>Персональные компьютеры. Состав и конструкция персонального компьютера. Н</w:t>
      </w:r>
      <w:r w:rsidRPr="00270105">
        <w:rPr>
          <w:color w:val="000000"/>
          <w:sz w:val="24"/>
          <w:szCs w:val="24"/>
        </w:rPr>
        <w:t>а</w:t>
      </w:r>
      <w:r w:rsidRPr="00270105">
        <w:rPr>
          <w:color w:val="000000"/>
          <w:sz w:val="24"/>
          <w:szCs w:val="24"/>
        </w:rPr>
        <w:t>значение и возможности центральных устройств. Назначение и возможности перифери</w:t>
      </w:r>
      <w:r w:rsidRPr="00270105">
        <w:rPr>
          <w:color w:val="000000"/>
          <w:sz w:val="24"/>
          <w:szCs w:val="24"/>
        </w:rPr>
        <w:t>й</w:t>
      </w:r>
      <w:r w:rsidRPr="00270105">
        <w:rPr>
          <w:color w:val="000000"/>
          <w:sz w:val="24"/>
          <w:szCs w:val="24"/>
        </w:rPr>
        <w:t>ных устройств. Порядок подготовки компьютера к работе. Техническое обслуживание перс</w:t>
      </w:r>
      <w:r w:rsidRPr="00270105">
        <w:rPr>
          <w:color w:val="000000"/>
          <w:sz w:val="24"/>
          <w:szCs w:val="24"/>
        </w:rPr>
        <w:t>о</w:t>
      </w:r>
      <w:r w:rsidRPr="00270105">
        <w:rPr>
          <w:color w:val="000000"/>
          <w:sz w:val="24"/>
          <w:szCs w:val="24"/>
        </w:rPr>
        <w:t>нального компьютера.</w:t>
      </w:r>
    </w:p>
    <w:p w:rsidR="008A08B8" w:rsidRPr="00270105" w:rsidRDefault="008A08B8" w:rsidP="000D39FA">
      <w:pPr>
        <w:ind w:firstLine="709"/>
        <w:jc w:val="both"/>
        <w:rPr>
          <w:color w:val="000000"/>
          <w:sz w:val="24"/>
          <w:szCs w:val="24"/>
        </w:rPr>
      </w:pPr>
      <w:r w:rsidRPr="00270105">
        <w:rPr>
          <w:color w:val="000000"/>
          <w:sz w:val="24"/>
          <w:szCs w:val="24"/>
        </w:rPr>
        <w:t>Основы построения вычислительных систем. Возможности совместной обработки информации компьютерами. Виды вычислительных комплексов. Понятие о вычислител</w:t>
      </w:r>
      <w:r w:rsidRPr="00270105">
        <w:rPr>
          <w:color w:val="000000"/>
          <w:sz w:val="24"/>
          <w:szCs w:val="24"/>
        </w:rPr>
        <w:t>ь</w:t>
      </w:r>
      <w:r w:rsidRPr="00270105">
        <w:rPr>
          <w:color w:val="000000"/>
          <w:sz w:val="24"/>
          <w:szCs w:val="24"/>
        </w:rPr>
        <w:t>ных с</w:t>
      </w:r>
      <w:r w:rsidRPr="00270105">
        <w:rPr>
          <w:color w:val="000000"/>
          <w:sz w:val="24"/>
          <w:szCs w:val="24"/>
        </w:rPr>
        <w:t>е</w:t>
      </w:r>
      <w:r w:rsidRPr="00270105">
        <w:rPr>
          <w:color w:val="000000"/>
          <w:sz w:val="24"/>
          <w:szCs w:val="24"/>
        </w:rPr>
        <w:t>тях.</w:t>
      </w:r>
    </w:p>
    <w:p w:rsidR="008A08B8" w:rsidRPr="00270105" w:rsidRDefault="008A08B8" w:rsidP="000D39FA">
      <w:pPr>
        <w:ind w:firstLine="709"/>
        <w:jc w:val="both"/>
        <w:rPr>
          <w:color w:val="000000"/>
          <w:sz w:val="24"/>
          <w:szCs w:val="24"/>
        </w:rPr>
      </w:pPr>
      <w:r w:rsidRPr="00270105">
        <w:rPr>
          <w:color w:val="000000"/>
          <w:sz w:val="24"/>
          <w:szCs w:val="24"/>
        </w:rPr>
        <w:t>Номенклатура и характеристики внешних устройств персонального компьютера. Накопители информации. Устройства ввода информации. Устройства вывода информ</w:t>
      </w:r>
      <w:r w:rsidRPr="00270105">
        <w:rPr>
          <w:color w:val="000000"/>
          <w:sz w:val="24"/>
          <w:szCs w:val="24"/>
        </w:rPr>
        <w:t>а</w:t>
      </w:r>
      <w:r w:rsidRPr="00270105">
        <w:rPr>
          <w:color w:val="000000"/>
          <w:sz w:val="24"/>
          <w:szCs w:val="24"/>
        </w:rPr>
        <w:t>ции.</w:t>
      </w:r>
    </w:p>
    <w:p w:rsidR="008A08B8" w:rsidRPr="00270105" w:rsidRDefault="008A08B8" w:rsidP="000D39FA">
      <w:pPr>
        <w:ind w:firstLine="709"/>
        <w:jc w:val="both"/>
        <w:rPr>
          <w:color w:val="000000"/>
          <w:sz w:val="24"/>
          <w:szCs w:val="24"/>
        </w:rPr>
      </w:pPr>
      <w:r w:rsidRPr="00270105">
        <w:rPr>
          <w:color w:val="000000"/>
          <w:sz w:val="24"/>
          <w:szCs w:val="24"/>
        </w:rPr>
        <w:t>Основы электропитания персональных компьютеров. Требования к электропит</w:t>
      </w:r>
      <w:r w:rsidRPr="00270105">
        <w:rPr>
          <w:color w:val="000000"/>
          <w:sz w:val="24"/>
          <w:szCs w:val="24"/>
        </w:rPr>
        <w:t>а</w:t>
      </w:r>
      <w:r w:rsidRPr="00270105">
        <w:rPr>
          <w:color w:val="000000"/>
          <w:sz w:val="24"/>
          <w:szCs w:val="24"/>
        </w:rPr>
        <w:t>нию. С</w:t>
      </w:r>
      <w:r w:rsidRPr="00270105">
        <w:rPr>
          <w:color w:val="000000"/>
          <w:sz w:val="24"/>
          <w:szCs w:val="24"/>
        </w:rPr>
        <w:t>е</w:t>
      </w:r>
      <w:r w:rsidRPr="00270105">
        <w:rPr>
          <w:color w:val="000000"/>
          <w:sz w:val="24"/>
          <w:szCs w:val="24"/>
        </w:rPr>
        <w:t>тевые фильтры. Устройства бесперебойного питания.</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[199, 244].</w:t>
      </w:r>
    </w:p>
    <w:p w:rsidR="0099701A" w:rsidRPr="00270105" w:rsidRDefault="0099701A" w:rsidP="000D39FA">
      <w:pPr>
        <w:pStyle w:val="20"/>
        <w:ind w:firstLine="709"/>
        <w:jc w:val="left"/>
        <w:rPr>
          <w:b w:val="0"/>
          <w:color w:val="000000"/>
          <w:szCs w:val="24"/>
        </w:rPr>
      </w:pPr>
    </w:p>
    <w:p w:rsidR="008A08B8" w:rsidRPr="00270105" w:rsidRDefault="008A08B8" w:rsidP="000D39FA">
      <w:pPr>
        <w:jc w:val="center"/>
        <w:rPr>
          <w:b/>
          <w:color w:val="000000"/>
          <w:sz w:val="24"/>
          <w:szCs w:val="24"/>
        </w:rPr>
      </w:pPr>
      <w:r w:rsidRPr="00270105">
        <w:rPr>
          <w:b/>
          <w:color w:val="000000"/>
          <w:sz w:val="24"/>
          <w:szCs w:val="24"/>
        </w:rPr>
        <w:t>Тема 4.1.2. Программное обеспечение вычислительной техники</w:t>
      </w:r>
    </w:p>
    <w:p w:rsidR="008A08B8" w:rsidRPr="00270105" w:rsidRDefault="008A08B8" w:rsidP="000D39FA">
      <w:pPr>
        <w:ind w:firstLine="709"/>
        <w:jc w:val="both"/>
        <w:rPr>
          <w:color w:val="000000"/>
          <w:sz w:val="24"/>
          <w:szCs w:val="24"/>
        </w:rPr>
      </w:pPr>
      <w:r w:rsidRPr="00270105">
        <w:rPr>
          <w:color w:val="000000"/>
          <w:sz w:val="24"/>
          <w:szCs w:val="24"/>
        </w:rPr>
        <w:t>Основы построения программного обеспечения. Классификация программного обесп</w:t>
      </w:r>
      <w:r w:rsidRPr="00270105">
        <w:rPr>
          <w:color w:val="000000"/>
          <w:sz w:val="24"/>
          <w:szCs w:val="24"/>
        </w:rPr>
        <w:t>е</w:t>
      </w:r>
      <w:r w:rsidRPr="00270105">
        <w:rPr>
          <w:color w:val="000000"/>
          <w:sz w:val="24"/>
          <w:szCs w:val="24"/>
        </w:rPr>
        <w:t>чения. Характеристика основных классов программного обеспечения. Файловая структура пе</w:t>
      </w:r>
      <w:r w:rsidRPr="00270105">
        <w:rPr>
          <w:color w:val="000000"/>
          <w:sz w:val="24"/>
          <w:szCs w:val="24"/>
        </w:rPr>
        <w:t>р</w:t>
      </w:r>
      <w:r w:rsidRPr="00270105">
        <w:rPr>
          <w:color w:val="000000"/>
          <w:sz w:val="24"/>
          <w:szCs w:val="24"/>
        </w:rPr>
        <w:t>сонального компьютера.</w:t>
      </w:r>
    </w:p>
    <w:p w:rsidR="008A08B8" w:rsidRPr="00270105" w:rsidRDefault="008A08B8" w:rsidP="000D39FA">
      <w:pPr>
        <w:ind w:firstLine="709"/>
        <w:jc w:val="both"/>
        <w:rPr>
          <w:color w:val="000000"/>
          <w:sz w:val="24"/>
          <w:szCs w:val="24"/>
        </w:rPr>
      </w:pPr>
      <w:r w:rsidRPr="00270105">
        <w:rPr>
          <w:color w:val="000000"/>
          <w:sz w:val="24"/>
          <w:szCs w:val="24"/>
        </w:rPr>
        <w:t>Операционные системы персонального компьютера. Общие сведения об операц</w:t>
      </w:r>
      <w:r w:rsidRPr="00270105">
        <w:rPr>
          <w:color w:val="000000"/>
          <w:sz w:val="24"/>
          <w:szCs w:val="24"/>
        </w:rPr>
        <w:t>и</w:t>
      </w:r>
      <w:r w:rsidRPr="00270105">
        <w:rPr>
          <w:color w:val="000000"/>
          <w:sz w:val="24"/>
          <w:szCs w:val="24"/>
        </w:rPr>
        <w:t>онных системах персонального компьютера. Установка операционной системы. Порядок загрузки операционной системы. Основные приемы работы в среде операционной сист</w:t>
      </w:r>
      <w:r w:rsidRPr="00270105">
        <w:rPr>
          <w:color w:val="000000"/>
          <w:sz w:val="24"/>
          <w:szCs w:val="24"/>
        </w:rPr>
        <w:t>е</w:t>
      </w:r>
      <w:r w:rsidRPr="00270105">
        <w:rPr>
          <w:color w:val="000000"/>
          <w:sz w:val="24"/>
          <w:szCs w:val="24"/>
        </w:rPr>
        <w:t>мы. Средства конфигурирования операцио</w:t>
      </w:r>
      <w:r w:rsidRPr="00270105">
        <w:rPr>
          <w:color w:val="000000"/>
          <w:sz w:val="24"/>
          <w:szCs w:val="24"/>
        </w:rPr>
        <w:t>н</w:t>
      </w:r>
      <w:r w:rsidRPr="00270105">
        <w:rPr>
          <w:color w:val="000000"/>
          <w:sz w:val="24"/>
          <w:szCs w:val="24"/>
        </w:rPr>
        <w:t>ной системы.</w:t>
      </w:r>
    </w:p>
    <w:p w:rsidR="008A08B8" w:rsidRPr="00270105" w:rsidRDefault="008A08B8" w:rsidP="000D39FA">
      <w:pPr>
        <w:ind w:firstLine="709"/>
        <w:jc w:val="both"/>
        <w:rPr>
          <w:color w:val="000000"/>
          <w:sz w:val="24"/>
          <w:szCs w:val="24"/>
        </w:rPr>
      </w:pPr>
      <w:r w:rsidRPr="00270105">
        <w:rPr>
          <w:color w:val="000000"/>
          <w:sz w:val="24"/>
          <w:szCs w:val="24"/>
        </w:rPr>
        <w:t>Программы-оболочки. Назначение и возможности программ-оболочек.  Экранный интерфейс программ-оболочек. Работа с файлами и каталогами. Основные приемы р</w:t>
      </w:r>
      <w:r w:rsidRPr="00270105">
        <w:rPr>
          <w:color w:val="000000"/>
          <w:sz w:val="24"/>
          <w:szCs w:val="24"/>
        </w:rPr>
        <w:t>а</w:t>
      </w:r>
      <w:r w:rsidRPr="00270105">
        <w:rPr>
          <w:color w:val="000000"/>
          <w:sz w:val="24"/>
          <w:szCs w:val="24"/>
        </w:rPr>
        <w:t>боты с функциональными клавишами. Основные приемы работы с системой меню. Настройки пр</w:t>
      </w:r>
      <w:r w:rsidRPr="00270105">
        <w:rPr>
          <w:color w:val="000000"/>
          <w:sz w:val="24"/>
          <w:szCs w:val="24"/>
        </w:rPr>
        <w:t>о</w:t>
      </w:r>
      <w:r w:rsidRPr="00270105">
        <w:rPr>
          <w:color w:val="000000"/>
          <w:sz w:val="24"/>
          <w:szCs w:val="24"/>
        </w:rPr>
        <w:t>граммы-оболочки.</w:t>
      </w:r>
    </w:p>
    <w:p w:rsidR="008A08B8" w:rsidRPr="00270105" w:rsidRDefault="008A08B8" w:rsidP="000D39FA">
      <w:pPr>
        <w:ind w:firstLine="709"/>
        <w:jc w:val="both"/>
        <w:rPr>
          <w:color w:val="000000"/>
          <w:sz w:val="24"/>
          <w:szCs w:val="24"/>
        </w:rPr>
      </w:pPr>
      <w:r w:rsidRPr="00270105">
        <w:rPr>
          <w:color w:val="000000"/>
          <w:sz w:val="24"/>
          <w:szCs w:val="24"/>
        </w:rPr>
        <w:t xml:space="preserve">Проводник </w:t>
      </w:r>
      <w:r w:rsidRPr="00270105">
        <w:rPr>
          <w:color w:val="000000"/>
          <w:sz w:val="24"/>
          <w:szCs w:val="24"/>
          <w:lang w:val="en-US"/>
        </w:rPr>
        <w:t>Windows</w:t>
      </w:r>
      <w:r w:rsidRPr="00270105">
        <w:rPr>
          <w:color w:val="000000"/>
          <w:sz w:val="24"/>
          <w:szCs w:val="24"/>
        </w:rPr>
        <w:t>. Структура окна программы Проводник. Основные приемы раб</w:t>
      </w:r>
      <w:r w:rsidRPr="00270105">
        <w:rPr>
          <w:color w:val="000000"/>
          <w:sz w:val="24"/>
          <w:szCs w:val="24"/>
        </w:rPr>
        <w:t>о</w:t>
      </w:r>
      <w:r w:rsidRPr="00270105">
        <w:rPr>
          <w:color w:val="000000"/>
          <w:sz w:val="24"/>
          <w:szCs w:val="24"/>
        </w:rPr>
        <w:t>ты с файлами и папками. Запуск прикладных программ.</w:t>
      </w:r>
    </w:p>
    <w:p w:rsidR="008A08B8" w:rsidRPr="00270105" w:rsidRDefault="008A08B8" w:rsidP="000D39FA">
      <w:pPr>
        <w:ind w:firstLine="709"/>
        <w:jc w:val="both"/>
        <w:rPr>
          <w:color w:val="000000"/>
          <w:sz w:val="24"/>
          <w:szCs w:val="24"/>
        </w:rPr>
      </w:pPr>
      <w:r w:rsidRPr="00270105">
        <w:rPr>
          <w:color w:val="000000"/>
          <w:sz w:val="24"/>
          <w:szCs w:val="24"/>
        </w:rPr>
        <w:t xml:space="preserve">Настройки </w:t>
      </w:r>
      <w:r w:rsidRPr="00270105">
        <w:rPr>
          <w:color w:val="000000"/>
          <w:sz w:val="24"/>
          <w:szCs w:val="24"/>
          <w:lang w:val="en-US"/>
        </w:rPr>
        <w:t>Windows</w:t>
      </w:r>
      <w:r w:rsidRPr="00270105">
        <w:rPr>
          <w:color w:val="000000"/>
          <w:sz w:val="24"/>
          <w:szCs w:val="24"/>
        </w:rPr>
        <w:t>. Использование панели управления. Работа с панелью задач. Поиск файлов и папок.</w:t>
      </w:r>
    </w:p>
    <w:p w:rsidR="008A08B8" w:rsidRPr="00270105" w:rsidRDefault="008A08B8" w:rsidP="000D39FA">
      <w:pPr>
        <w:ind w:firstLine="709"/>
        <w:jc w:val="both"/>
        <w:rPr>
          <w:color w:val="000000"/>
          <w:sz w:val="24"/>
          <w:szCs w:val="24"/>
        </w:rPr>
      </w:pPr>
      <w:r w:rsidRPr="00270105">
        <w:rPr>
          <w:color w:val="000000"/>
          <w:sz w:val="24"/>
          <w:szCs w:val="24"/>
        </w:rPr>
        <w:t>Основы разработки текстовых документов на персональном компьютере. Типы д</w:t>
      </w:r>
      <w:r w:rsidRPr="00270105">
        <w:rPr>
          <w:color w:val="000000"/>
          <w:sz w:val="24"/>
          <w:szCs w:val="24"/>
        </w:rPr>
        <w:t>о</w:t>
      </w:r>
      <w:r w:rsidRPr="00270105">
        <w:rPr>
          <w:color w:val="000000"/>
          <w:sz w:val="24"/>
          <w:szCs w:val="24"/>
        </w:rPr>
        <w:t>кументов, используемых в ГПС МЧС России. Загрузка текстового редактора и стру</w:t>
      </w:r>
      <w:r w:rsidRPr="00270105">
        <w:rPr>
          <w:color w:val="000000"/>
          <w:sz w:val="24"/>
          <w:szCs w:val="24"/>
        </w:rPr>
        <w:t>к</w:t>
      </w:r>
      <w:r w:rsidRPr="00270105">
        <w:rPr>
          <w:color w:val="000000"/>
          <w:sz w:val="24"/>
          <w:szCs w:val="24"/>
        </w:rPr>
        <w:t>тура экрана. Ввод текста документа, сохранение и открытие файлов. Редактирование докуме</w:t>
      </w:r>
      <w:r w:rsidRPr="00270105">
        <w:rPr>
          <w:color w:val="000000"/>
          <w:sz w:val="24"/>
          <w:szCs w:val="24"/>
        </w:rPr>
        <w:t>н</w:t>
      </w:r>
      <w:r w:rsidRPr="00270105">
        <w:rPr>
          <w:color w:val="000000"/>
          <w:sz w:val="24"/>
          <w:szCs w:val="24"/>
        </w:rPr>
        <w:t>та. Вывод док</w:t>
      </w:r>
      <w:r w:rsidRPr="00270105">
        <w:rPr>
          <w:color w:val="000000"/>
          <w:sz w:val="24"/>
          <w:szCs w:val="24"/>
        </w:rPr>
        <w:t>у</w:t>
      </w:r>
      <w:r w:rsidRPr="00270105">
        <w:rPr>
          <w:color w:val="000000"/>
          <w:sz w:val="24"/>
          <w:szCs w:val="24"/>
        </w:rPr>
        <w:t>мента на печать.</w:t>
      </w:r>
    </w:p>
    <w:p w:rsidR="008A08B8" w:rsidRPr="00270105" w:rsidRDefault="008A08B8" w:rsidP="000D39FA">
      <w:pPr>
        <w:ind w:firstLine="709"/>
        <w:jc w:val="both"/>
        <w:rPr>
          <w:color w:val="000000"/>
          <w:sz w:val="24"/>
          <w:szCs w:val="24"/>
        </w:rPr>
      </w:pPr>
      <w:r w:rsidRPr="00270105">
        <w:rPr>
          <w:color w:val="000000"/>
          <w:sz w:val="24"/>
          <w:szCs w:val="24"/>
        </w:rPr>
        <w:t>Основы работы с электронными таблицами. Структура электронных таблиц. Типы данных и работа с ними. Ведение расчетов в таблицах. Построение ди</w:t>
      </w:r>
      <w:r w:rsidRPr="00270105">
        <w:rPr>
          <w:color w:val="000000"/>
          <w:sz w:val="24"/>
          <w:szCs w:val="24"/>
        </w:rPr>
        <w:t>а</w:t>
      </w:r>
      <w:r w:rsidRPr="00270105">
        <w:rPr>
          <w:color w:val="000000"/>
          <w:sz w:val="24"/>
          <w:szCs w:val="24"/>
        </w:rPr>
        <w:t>грамм и графиков.</w:t>
      </w:r>
    </w:p>
    <w:p w:rsidR="008A08B8" w:rsidRPr="00270105" w:rsidRDefault="008A08B8" w:rsidP="000D39FA">
      <w:pPr>
        <w:ind w:firstLine="709"/>
        <w:jc w:val="both"/>
        <w:rPr>
          <w:color w:val="000000"/>
          <w:sz w:val="24"/>
          <w:szCs w:val="24"/>
        </w:rPr>
      </w:pPr>
      <w:r w:rsidRPr="00270105">
        <w:rPr>
          <w:color w:val="000000"/>
          <w:sz w:val="24"/>
          <w:szCs w:val="24"/>
        </w:rPr>
        <w:t>Основы компьютерной графики. Виды компьютерной графики. Работа с графич</w:t>
      </w:r>
      <w:r w:rsidRPr="00270105">
        <w:rPr>
          <w:color w:val="000000"/>
          <w:sz w:val="24"/>
          <w:szCs w:val="24"/>
        </w:rPr>
        <w:t>е</w:t>
      </w:r>
      <w:r w:rsidRPr="00270105">
        <w:rPr>
          <w:color w:val="000000"/>
          <w:sz w:val="24"/>
          <w:szCs w:val="24"/>
        </w:rPr>
        <w:t>ским редактором. (</w:t>
      </w:r>
      <w:r w:rsidRPr="00270105">
        <w:rPr>
          <w:color w:val="000000"/>
          <w:sz w:val="24"/>
          <w:szCs w:val="24"/>
          <w:lang w:val="en-US"/>
        </w:rPr>
        <w:t>Adobe</w:t>
      </w:r>
      <w:r w:rsidRPr="00270105">
        <w:rPr>
          <w:color w:val="000000"/>
          <w:sz w:val="24"/>
          <w:szCs w:val="24"/>
        </w:rPr>
        <w:t xml:space="preserve"> </w:t>
      </w:r>
      <w:r w:rsidRPr="00270105">
        <w:rPr>
          <w:color w:val="000000"/>
          <w:sz w:val="24"/>
          <w:szCs w:val="24"/>
          <w:lang w:val="en-US"/>
        </w:rPr>
        <w:t>Photoshop</w:t>
      </w:r>
      <w:r w:rsidRPr="00270105">
        <w:rPr>
          <w:color w:val="000000"/>
          <w:sz w:val="24"/>
          <w:szCs w:val="24"/>
        </w:rPr>
        <w:t xml:space="preserve">, </w:t>
      </w:r>
      <w:r w:rsidRPr="00270105">
        <w:rPr>
          <w:color w:val="000000"/>
          <w:sz w:val="24"/>
          <w:szCs w:val="24"/>
          <w:lang w:val="en-US"/>
        </w:rPr>
        <w:t>Corel</w:t>
      </w:r>
      <w:r w:rsidRPr="00270105">
        <w:rPr>
          <w:color w:val="000000"/>
          <w:sz w:val="24"/>
          <w:szCs w:val="24"/>
        </w:rPr>
        <w:t xml:space="preserve"> </w:t>
      </w:r>
      <w:r w:rsidRPr="00270105">
        <w:rPr>
          <w:color w:val="000000"/>
          <w:sz w:val="24"/>
          <w:szCs w:val="24"/>
          <w:lang w:val="en-US"/>
        </w:rPr>
        <w:t>Draw</w:t>
      </w:r>
      <w:r w:rsidRPr="00270105">
        <w:rPr>
          <w:color w:val="000000"/>
          <w:sz w:val="24"/>
          <w:szCs w:val="24"/>
        </w:rPr>
        <w:t>). Создание иллюстративных материалов на компь</w:t>
      </w:r>
      <w:r w:rsidRPr="00270105">
        <w:rPr>
          <w:color w:val="000000"/>
          <w:sz w:val="24"/>
          <w:szCs w:val="24"/>
        </w:rPr>
        <w:t>ю</w:t>
      </w:r>
      <w:r w:rsidRPr="00270105">
        <w:rPr>
          <w:color w:val="000000"/>
          <w:sz w:val="24"/>
          <w:szCs w:val="24"/>
        </w:rPr>
        <w:t>тере.</w:t>
      </w:r>
    </w:p>
    <w:p w:rsidR="008A08B8" w:rsidRPr="00270105" w:rsidRDefault="008A08B8" w:rsidP="000D39FA">
      <w:pPr>
        <w:ind w:firstLine="709"/>
        <w:jc w:val="both"/>
        <w:rPr>
          <w:color w:val="000000"/>
          <w:sz w:val="24"/>
          <w:szCs w:val="24"/>
        </w:rPr>
      </w:pPr>
      <w:r w:rsidRPr="00270105">
        <w:rPr>
          <w:color w:val="000000"/>
          <w:sz w:val="24"/>
          <w:szCs w:val="24"/>
        </w:rPr>
        <w:t>Основы комплексирования документов. Использование команд буферизации да</w:t>
      </w:r>
      <w:r w:rsidRPr="00270105">
        <w:rPr>
          <w:color w:val="000000"/>
          <w:sz w:val="24"/>
          <w:szCs w:val="24"/>
        </w:rPr>
        <w:t>н</w:t>
      </w:r>
      <w:r w:rsidRPr="00270105">
        <w:rPr>
          <w:color w:val="000000"/>
          <w:sz w:val="24"/>
          <w:szCs w:val="24"/>
        </w:rPr>
        <w:t>ных. Обмен информацией между документами. Разработка комплек</w:t>
      </w:r>
      <w:r w:rsidRPr="00270105">
        <w:rPr>
          <w:color w:val="000000"/>
          <w:sz w:val="24"/>
          <w:szCs w:val="24"/>
        </w:rPr>
        <w:t>с</w:t>
      </w:r>
      <w:r w:rsidRPr="00270105">
        <w:rPr>
          <w:color w:val="000000"/>
          <w:sz w:val="24"/>
          <w:szCs w:val="24"/>
        </w:rPr>
        <w:t>ного документа.</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[199, 244].</w:t>
      </w:r>
    </w:p>
    <w:p w:rsidR="008A08B8" w:rsidRPr="00270105" w:rsidRDefault="008A08B8" w:rsidP="000D39FA">
      <w:pPr>
        <w:jc w:val="center"/>
        <w:rPr>
          <w:b/>
          <w:color w:val="000000"/>
          <w:sz w:val="24"/>
          <w:szCs w:val="24"/>
        </w:rPr>
      </w:pPr>
    </w:p>
    <w:p w:rsidR="008A08B8" w:rsidRPr="00270105" w:rsidRDefault="008A08B8" w:rsidP="000D39FA">
      <w:pPr>
        <w:ind w:firstLine="709"/>
        <w:jc w:val="both"/>
        <w:rPr>
          <w:b/>
          <w:color w:val="000000"/>
          <w:sz w:val="24"/>
          <w:szCs w:val="24"/>
        </w:rPr>
      </w:pPr>
      <w:r w:rsidRPr="00270105">
        <w:rPr>
          <w:b/>
          <w:color w:val="000000"/>
          <w:sz w:val="24"/>
          <w:szCs w:val="24"/>
        </w:rPr>
        <w:t>РАЗДЕЛ 4.2. Основы информационных технологий.</w:t>
      </w:r>
    </w:p>
    <w:p w:rsidR="008A08B8" w:rsidRPr="00270105" w:rsidRDefault="008A08B8" w:rsidP="000D39FA">
      <w:pPr>
        <w:jc w:val="center"/>
        <w:rPr>
          <w:b/>
          <w:color w:val="000000"/>
          <w:sz w:val="24"/>
          <w:szCs w:val="24"/>
        </w:rPr>
      </w:pPr>
      <w:r w:rsidRPr="00270105">
        <w:rPr>
          <w:b/>
          <w:color w:val="000000"/>
          <w:sz w:val="24"/>
          <w:szCs w:val="24"/>
        </w:rPr>
        <w:t>Тема 4.2.1. Системы управления базами данных. Гипертекстовые сист</w:t>
      </w:r>
      <w:r w:rsidRPr="00270105">
        <w:rPr>
          <w:b/>
          <w:color w:val="000000"/>
          <w:sz w:val="24"/>
          <w:szCs w:val="24"/>
        </w:rPr>
        <w:t>е</w:t>
      </w:r>
      <w:r w:rsidRPr="00270105">
        <w:rPr>
          <w:b/>
          <w:color w:val="000000"/>
          <w:sz w:val="24"/>
          <w:szCs w:val="24"/>
        </w:rPr>
        <w:t>мы.</w:t>
      </w:r>
    </w:p>
    <w:p w:rsidR="008A08B8" w:rsidRPr="00270105" w:rsidRDefault="008A08B8" w:rsidP="000D39FA">
      <w:pPr>
        <w:ind w:firstLine="709"/>
        <w:jc w:val="both"/>
        <w:rPr>
          <w:color w:val="000000"/>
          <w:sz w:val="24"/>
          <w:szCs w:val="24"/>
        </w:rPr>
      </w:pPr>
      <w:r w:rsidRPr="00270105">
        <w:rPr>
          <w:color w:val="000000"/>
          <w:sz w:val="24"/>
          <w:szCs w:val="24"/>
        </w:rPr>
        <w:t>Основы построения баз данных. Концепция баз данных. Уровни представления и типы данных. Порядок проектирования баз данных.</w:t>
      </w:r>
    </w:p>
    <w:p w:rsidR="008A08B8" w:rsidRPr="00270105" w:rsidRDefault="008A08B8" w:rsidP="000D39FA">
      <w:pPr>
        <w:ind w:firstLine="709"/>
        <w:jc w:val="both"/>
        <w:rPr>
          <w:color w:val="000000"/>
          <w:sz w:val="24"/>
          <w:szCs w:val="24"/>
        </w:rPr>
      </w:pPr>
      <w:r w:rsidRPr="00270105">
        <w:rPr>
          <w:color w:val="000000"/>
          <w:sz w:val="24"/>
          <w:szCs w:val="24"/>
        </w:rPr>
        <w:t>Разработка структуры базы данных. Постановка задачи. Построение информацио</w:t>
      </w:r>
      <w:r w:rsidRPr="00270105">
        <w:rPr>
          <w:color w:val="000000"/>
          <w:sz w:val="24"/>
          <w:szCs w:val="24"/>
        </w:rPr>
        <w:t>н</w:t>
      </w:r>
      <w:r w:rsidRPr="00270105">
        <w:rPr>
          <w:color w:val="000000"/>
          <w:sz w:val="24"/>
          <w:szCs w:val="24"/>
        </w:rPr>
        <w:t>но-логической модели предметной области. Выбор аппаратно-программных средств ре</w:t>
      </w:r>
      <w:r w:rsidRPr="00270105">
        <w:rPr>
          <w:color w:val="000000"/>
          <w:sz w:val="24"/>
          <w:szCs w:val="24"/>
        </w:rPr>
        <w:t>а</w:t>
      </w:r>
      <w:r w:rsidRPr="00270105">
        <w:rPr>
          <w:color w:val="000000"/>
          <w:sz w:val="24"/>
          <w:szCs w:val="24"/>
        </w:rPr>
        <w:t>лизации базы данных. Преобразование информационно-логической модели к концепт</w:t>
      </w:r>
      <w:r w:rsidRPr="00270105">
        <w:rPr>
          <w:color w:val="000000"/>
          <w:sz w:val="24"/>
          <w:szCs w:val="24"/>
        </w:rPr>
        <w:t>у</w:t>
      </w:r>
      <w:r w:rsidRPr="00270105">
        <w:rPr>
          <w:color w:val="000000"/>
          <w:sz w:val="24"/>
          <w:szCs w:val="24"/>
        </w:rPr>
        <w:t>альной модели (структуре) базы данных.</w:t>
      </w:r>
    </w:p>
    <w:p w:rsidR="008A08B8" w:rsidRPr="00270105" w:rsidRDefault="008A08B8" w:rsidP="000D39FA">
      <w:pPr>
        <w:ind w:firstLine="709"/>
        <w:jc w:val="both"/>
        <w:rPr>
          <w:color w:val="000000"/>
          <w:sz w:val="24"/>
          <w:szCs w:val="24"/>
        </w:rPr>
      </w:pPr>
      <w:r w:rsidRPr="00270105">
        <w:rPr>
          <w:color w:val="000000"/>
          <w:sz w:val="24"/>
          <w:szCs w:val="24"/>
        </w:rPr>
        <w:t>Основы работы с системой управления базами данных. Загрузка системы управл</w:t>
      </w:r>
      <w:r w:rsidRPr="00270105">
        <w:rPr>
          <w:color w:val="000000"/>
          <w:sz w:val="24"/>
          <w:szCs w:val="24"/>
        </w:rPr>
        <w:t>е</w:t>
      </w:r>
      <w:r w:rsidRPr="00270105">
        <w:rPr>
          <w:color w:val="000000"/>
          <w:sz w:val="24"/>
          <w:szCs w:val="24"/>
        </w:rPr>
        <w:t>ния базами данных. Основные объекты, создаваемые с помощью СУБД. Порядок созд</w:t>
      </w:r>
      <w:r w:rsidRPr="00270105">
        <w:rPr>
          <w:color w:val="000000"/>
          <w:sz w:val="24"/>
          <w:szCs w:val="24"/>
        </w:rPr>
        <w:t>а</w:t>
      </w:r>
      <w:r w:rsidRPr="00270105">
        <w:rPr>
          <w:color w:val="000000"/>
          <w:sz w:val="24"/>
          <w:szCs w:val="24"/>
        </w:rPr>
        <w:t>ния, сохран</w:t>
      </w:r>
      <w:r w:rsidRPr="00270105">
        <w:rPr>
          <w:color w:val="000000"/>
          <w:sz w:val="24"/>
          <w:szCs w:val="24"/>
        </w:rPr>
        <w:t>е</w:t>
      </w:r>
      <w:r w:rsidRPr="00270105">
        <w:rPr>
          <w:color w:val="000000"/>
          <w:sz w:val="24"/>
          <w:szCs w:val="24"/>
        </w:rPr>
        <w:t>ния и открытия базы данных.</w:t>
      </w:r>
    </w:p>
    <w:p w:rsidR="008A08B8" w:rsidRPr="00270105" w:rsidRDefault="008A08B8" w:rsidP="000D39FA">
      <w:pPr>
        <w:ind w:firstLine="709"/>
        <w:jc w:val="both"/>
        <w:rPr>
          <w:color w:val="000000"/>
          <w:sz w:val="24"/>
          <w:szCs w:val="24"/>
        </w:rPr>
      </w:pPr>
      <w:r w:rsidRPr="00270105">
        <w:rPr>
          <w:color w:val="000000"/>
          <w:sz w:val="24"/>
          <w:szCs w:val="24"/>
        </w:rPr>
        <w:t>Формирование таблиц базы данных. Заведение структуры таблицы. Ввод данных в та</w:t>
      </w:r>
      <w:r w:rsidRPr="00270105">
        <w:rPr>
          <w:color w:val="000000"/>
          <w:sz w:val="24"/>
          <w:szCs w:val="24"/>
        </w:rPr>
        <w:t>б</w:t>
      </w:r>
      <w:r w:rsidRPr="00270105">
        <w:rPr>
          <w:color w:val="000000"/>
          <w:sz w:val="24"/>
          <w:szCs w:val="24"/>
        </w:rPr>
        <w:t xml:space="preserve">лицы. Связывание таблиц. </w:t>
      </w:r>
    </w:p>
    <w:p w:rsidR="008A08B8" w:rsidRPr="00270105" w:rsidRDefault="008A08B8" w:rsidP="000D39FA">
      <w:pPr>
        <w:ind w:firstLine="709"/>
        <w:jc w:val="both"/>
        <w:rPr>
          <w:color w:val="000000"/>
          <w:sz w:val="24"/>
          <w:szCs w:val="24"/>
        </w:rPr>
      </w:pPr>
      <w:r w:rsidRPr="00270105">
        <w:rPr>
          <w:color w:val="000000"/>
          <w:sz w:val="24"/>
          <w:szCs w:val="24"/>
        </w:rPr>
        <w:t>Разработка запросов и экранных форм. Формулирование условий поиска. Соста</w:t>
      </w:r>
      <w:r w:rsidRPr="00270105">
        <w:rPr>
          <w:color w:val="000000"/>
          <w:sz w:val="24"/>
          <w:szCs w:val="24"/>
        </w:rPr>
        <w:t>в</w:t>
      </w:r>
      <w:r w:rsidRPr="00270105">
        <w:rPr>
          <w:color w:val="000000"/>
          <w:sz w:val="24"/>
          <w:szCs w:val="24"/>
        </w:rPr>
        <w:t xml:space="preserve">ление, ввод и исполнение запросов. Построение экранных форм. </w:t>
      </w:r>
    </w:p>
    <w:p w:rsidR="008A08B8" w:rsidRPr="00270105" w:rsidRDefault="008A08B8" w:rsidP="000D39FA">
      <w:pPr>
        <w:ind w:firstLine="709"/>
        <w:jc w:val="both"/>
        <w:rPr>
          <w:color w:val="000000"/>
          <w:sz w:val="24"/>
          <w:szCs w:val="24"/>
        </w:rPr>
      </w:pPr>
      <w:r w:rsidRPr="00270105">
        <w:rPr>
          <w:color w:val="000000"/>
          <w:sz w:val="24"/>
          <w:szCs w:val="24"/>
        </w:rPr>
        <w:t>Подготовка отчетов. Составление отчета. Вывод отчета на экран и принтер.</w:t>
      </w:r>
    </w:p>
    <w:p w:rsidR="008A08B8" w:rsidRPr="00270105" w:rsidRDefault="008A08B8" w:rsidP="000D39FA">
      <w:pPr>
        <w:ind w:firstLine="709"/>
        <w:jc w:val="both"/>
        <w:rPr>
          <w:color w:val="000000"/>
          <w:sz w:val="24"/>
          <w:szCs w:val="24"/>
        </w:rPr>
      </w:pPr>
      <w:r w:rsidRPr="00270105">
        <w:rPr>
          <w:color w:val="000000"/>
          <w:sz w:val="24"/>
          <w:szCs w:val="24"/>
        </w:rPr>
        <w:t>Гипертекстовые системы. Назначение. Состав. Область применения.</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[199, 244].</w:t>
      </w:r>
    </w:p>
    <w:p w:rsidR="0099701A" w:rsidRPr="00270105" w:rsidRDefault="0099701A" w:rsidP="000D39FA">
      <w:pPr>
        <w:pStyle w:val="20"/>
        <w:ind w:firstLine="709"/>
        <w:jc w:val="left"/>
        <w:rPr>
          <w:b w:val="0"/>
          <w:color w:val="000000"/>
          <w:szCs w:val="24"/>
        </w:rPr>
      </w:pPr>
    </w:p>
    <w:p w:rsidR="008A08B8" w:rsidRPr="00270105" w:rsidRDefault="008A08B8" w:rsidP="000D39FA">
      <w:pPr>
        <w:tabs>
          <w:tab w:val="left" w:pos="3340"/>
        </w:tabs>
        <w:ind w:firstLine="709"/>
        <w:jc w:val="both"/>
        <w:rPr>
          <w:b/>
          <w:color w:val="000000"/>
          <w:sz w:val="24"/>
          <w:szCs w:val="24"/>
        </w:rPr>
      </w:pPr>
      <w:r w:rsidRPr="00270105">
        <w:rPr>
          <w:color w:val="000000"/>
          <w:sz w:val="24"/>
          <w:szCs w:val="24"/>
        </w:rPr>
        <w:tab/>
      </w:r>
      <w:r w:rsidRPr="00270105">
        <w:rPr>
          <w:b/>
          <w:color w:val="000000"/>
          <w:sz w:val="24"/>
          <w:szCs w:val="24"/>
        </w:rPr>
        <w:t>Тема 4.2.2. Защита информации.</w:t>
      </w:r>
    </w:p>
    <w:p w:rsidR="008A08B8" w:rsidRPr="00270105" w:rsidRDefault="008A08B8" w:rsidP="000D39FA">
      <w:pPr>
        <w:ind w:firstLine="709"/>
        <w:jc w:val="both"/>
        <w:rPr>
          <w:color w:val="000000"/>
          <w:sz w:val="24"/>
          <w:szCs w:val="24"/>
        </w:rPr>
      </w:pPr>
      <w:r w:rsidRPr="00270105">
        <w:rPr>
          <w:color w:val="000000"/>
          <w:sz w:val="24"/>
          <w:szCs w:val="24"/>
        </w:rPr>
        <w:t>Основы обеспечения безопасности обработки информации. Каналы утечки инфо</w:t>
      </w:r>
      <w:r w:rsidRPr="00270105">
        <w:rPr>
          <w:color w:val="000000"/>
          <w:sz w:val="24"/>
          <w:szCs w:val="24"/>
        </w:rPr>
        <w:t>р</w:t>
      </w:r>
      <w:r w:rsidRPr="00270105">
        <w:rPr>
          <w:color w:val="000000"/>
          <w:sz w:val="24"/>
          <w:szCs w:val="24"/>
        </w:rPr>
        <w:t>мации из компьютерных систем. Средства и методы защиты информации. Правовые а</w:t>
      </w:r>
      <w:r w:rsidRPr="00270105">
        <w:rPr>
          <w:color w:val="000000"/>
          <w:sz w:val="24"/>
          <w:szCs w:val="24"/>
        </w:rPr>
        <w:t>с</w:t>
      </w:r>
      <w:r w:rsidRPr="00270105">
        <w:rPr>
          <w:color w:val="000000"/>
          <w:sz w:val="24"/>
          <w:szCs w:val="24"/>
        </w:rPr>
        <w:t>пекты защиты информации.</w:t>
      </w:r>
    </w:p>
    <w:p w:rsidR="008A08B8" w:rsidRPr="00270105" w:rsidRDefault="008A08B8" w:rsidP="000D39FA">
      <w:pPr>
        <w:ind w:firstLine="709"/>
        <w:jc w:val="both"/>
        <w:rPr>
          <w:color w:val="000000"/>
          <w:sz w:val="24"/>
          <w:szCs w:val="24"/>
        </w:rPr>
      </w:pPr>
      <w:r w:rsidRPr="00270105">
        <w:rPr>
          <w:color w:val="000000"/>
          <w:sz w:val="24"/>
          <w:szCs w:val="24"/>
        </w:rPr>
        <w:t>Основы защиты от несанкционированного доступа. Защита аппаратной части ко</w:t>
      </w:r>
      <w:r w:rsidRPr="00270105">
        <w:rPr>
          <w:color w:val="000000"/>
          <w:sz w:val="24"/>
          <w:szCs w:val="24"/>
        </w:rPr>
        <w:t>м</w:t>
      </w:r>
      <w:r w:rsidRPr="00270105">
        <w:rPr>
          <w:color w:val="000000"/>
          <w:sz w:val="24"/>
          <w:szCs w:val="24"/>
        </w:rPr>
        <w:t>пьют</w:t>
      </w:r>
      <w:r w:rsidRPr="00270105">
        <w:rPr>
          <w:color w:val="000000"/>
          <w:sz w:val="24"/>
          <w:szCs w:val="24"/>
        </w:rPr>
        <w:t>е</w:t>
      </w:r>
      <w:r w:rsidRPr="00270105">
        <w:rPr>
          <w:color w:val="000000"/>
          <w:sz w:val="24"/>
          <w:szCs w:val="24"/>
        </w:rPr>
        <w:t>ра. Защита документов и программ.</w:t>
      </w:r>
    </w:p>
    <w:p w:rsidR="008A08B8" w:rsidRPr="00270105" w:rsidRDefault="008A08B8" w:rsidP="000D39FA">
      <w:pPr>
        <w:ind w:firstLine="709"/>
        <w:jc w:val="both"/>
        <w:rPr>
          <w:color w:val="000000"/>
          <w:sz w:val="24"/>
          <w:szCs w:val="24"/>
        </w:rPr>
      </w:pPr>
      <w:r w:rsidRPr="00270105">
        <w:rPr>
          <w:color w:val="000000"/>
          <w:sz w:val="24"/>
          <w:szCs w:val="24"/>
        </w:rPr>
        <w:t>Основы защиты информации от компьютерных вирусов. Понятие и типы компь</w:t>
      </w:r>
      <w:r w:rsidRPr="00270105">
        <w:rPr>
          <w:color w:val="000000"/>
          <w:sz w:val="24"/>
          <w:szCs w:val="24"/>
        </w:rPr>
        <w:t>ю</w:t>
      </w:r>
      <w:r w:rsidRPr="00270105">
        <w:rPr>
          <w:color w:val="000000"/>
          <w:sz w:val="24"/>
          <w:szCs w:val="24"/>
        </w:rPr>
        <w:t>терных вирусов. Работа с антивирусными программами.</w:t>
      </w:r>
    </w:p>
    <w:p w:rsidR="008A08B8" w:rsidRPr="00270105" w:rsidRDefault="008A08B8" w:rsidP="000D39FA">
      <w:pPr>
        <w:ind w:firstLine="709"/>
        <w:jc w:val="both"/>
        <w:rPr>
          <w:color w:val="000000"/>
          <w:sz w:val="24"/>
          <w:szCs w:val="24"/>
        </w:rPr>
      </w:pPr>
      <w:r w:rsidRPr="00270105">
        <w:rPr>
          <w:color w:val="000000"/>
          <w:sz w:val="24"/>
          <w:szCs w:val="24"/>
        </w:rPr>
        <w:t>Основы архивирования информации. Программы архиваторы: назначение и при</w:t>
      </w:r>
      <w:r w:rsidRPr="00270105">
        <w:rPr>
          <w:color w:val="000000"/>
          <w:sz w:val="24"/>
          <w:szCs w:val="24"/>
        </w:rPr>
        <w:t>н</w:t>
      </w:r>
      <w:r w:rsidRPr="00270105">
        <w:rPr>
          <w:color w:val="000000"/>
          <w:sz w:val="24"/>
          <w:szCs w:val="24"/>
        </w:rPr>
        <w:t>цип действия. Создание архивных файлов. Основные действия с архивами. Многотомные арх</w:t>
      </w:r>
      <w:r w:rsidRPr="00270105">
        <w:rPr>
          <w:color w:val="000000"/>
          <w:sz w:val="24"/>
          <w:szCs w:val="24"/>
        </w:rPr>
        <w:t>и</w:t>
      </w:r>
      <w:r w:rsidRPr="00270105">
        <w:rPr>
          <w:color w:val="000000"/>
          <w:sz w:val="24"/>
          <w:szCs w:val="24"/>
        </w:rPr>
        <w:t>вы.</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[199, 244].</w:t>
      </w:r>
    </w:p>
    <w:p w:rsidR="0099701A" w:rsidRPr="00270105" w:rsidRDefault="0099701A" w:rsidP="000D39FA">
      <w:pPr>
        <w:pStyle w:val="20"/>
        <w:ind w:firstLine="709"/>
        <w:jc w:val="left"/>
        <w:rPr>
          <w:b w:val="0"/>
          <w:color w:val="000000"/>
          <w:szCs w:val="24"/>
        </w:rPr>
      </w:pPr>
    </w:p>
    <w:p w:rsidR="008A08B8" w:rsidRPr="00270105" w:rsidRDefault="008A08B8" w:rsidP="000D39FA">
      <w:pPr>
        <w:jc w:val="center"/>
        <w:rPr>
          <w:b/>
          <w:color w:val="000000"/>
          <w:sz w:val="24"/>
          <w:szCs w:val="24"/>
        </w:rPr>
      </w:pPr>
      <w:r w:rsidRPr="00270105">
        <w:rPr>
          <w:b/>
          <w:color w:val="000000"/>
          <w:sz w:val="24"/>
          <w:szCs w:val="24"/>
        </w:rPr>
        <w:t>Тема 4.2.3. Сетевые технологии</w:t>
      </w:r>
    </w:p>
    <w:p w:rsidR="008A08B8" w:rsidRPr="00270105" w:rsidRDefault="008A08B8" w:rsidP="000D39FA">
      <w:pPr>
        <w:ind w:firstLine="709"/>
        <w:jc w:val="both"/>
        <w:rPr>
          <w:color w:val="000000"/>
          <w:sz w:val="24"/>
          <w:szCs w:val="24"/>
        </w:rPr>
      </w:pPr>
      <w:r w:rsidRPr="00270105">
        <w:rPr>
          <w:color w:val="000000"/>
          <w:sz w:val="24"/>
          <w:szCs w:val="24"/>
        </w:rPr>
        <w:t>Основы построения компьютерных сетей. Структура компьютерной сети. Сетевые ус</w:t>
      </w:r>
      <w:r w:rsidRPr="00270105">
        <w:rPr>
          <w:color w:val="000000"/>
          <w:sz w:val="24"/>
          <w:szCs w:val="24"/>
        </w:rPr>
        <w:t>т</w:t>
      </w:r>
      <w:r w:rsidRPr="00270105">
        <w:rPr>
          <w:color w:val="000000"/>
          <w:sz w:val="24"/>
          <w:szCs w:val="24"/>
        </w:rPr>
        <w:t>ройства. Сетевые программные средства.</w:t>
      </w:r>
    </w:p>
    <w:p w:rsidR="008A08B8" w:rsidRPr="00270105" w:rsidRDefault="008A08B8" w:rsidP="000D39FA">
      <w:pPr>
        <w:ind w:firstLine="709"/>
        <w:jc w:val="both"/>
        <w:rPr>
          <w:color w:val="000000"/>
          <w:sz w:val="24"/>
          <w:szCs w:val="24"/>
        </w:rPr>
      </w:pPr>
      <w:r w:rsidRPr="00270105">
        <w:rPr>
          <w:color w:val="000000"/>
          <w:sz w:val="24"/>
          <w:szCs w:val="24"/>
        </w:rPr>
        <w:t>Основы работы в локальной компьютерной сети. Сетевая работа с дисками, катал</w:t>
      </w:r>
      <w:r w:rsidRPr="00270105">
        <w:rPr>
          <w:color w:val="000000"/>
          <w:sz w:val="24"/>
          <w:szCs w:val="24"/>
        </w:rPr>
        <w:t>о</w:t>
      </w:r>
      <w:r w:rsidRPr="00270105">
        <w:rPr>
          <w:color w:val="000000"/>
          <w:sz w:val="24"/>
          <w:szCs w:val="24"/>
        </w:rPr>
        <w:t>гами и файлами. Управление доступом в сети. Передача соо</w:t>
      </w:r>
      <w:r w:rsidRPr="00270105">
        <w:rPr>
          <w:color w:val="000000"/>
          <w:sz w:val="24"/>
          <w:szCs w:val="24"/>
        </w:rPr>
        <w:t>б</w:t>
      </w:r>
      <w:r w:rsidRPr="00270105">
        <w:rPr>
          <w:color w:val="000000"/>
          <w:sz w:val="24"/>
          <w:szCs w:val="24"/>
        </w:rPr>
        <w:t>щений по сети.</w:t>
      </w:r>
    </w:p>
    <w:p w:rsidR="008A08B8" w:rsidRPr="00270105" w:rsidRDefault="008A08B8" w:rsidP="000D39FA">
      <w:pPr>
        <w:ind w:firstLine="709"/>
        <w:jc w:val="both"/>
        <w:rPr>
          <w:color w:val="000000"/>
          <w:sz w:val="24"/>
          <w:szCs w:val="24"/>
        </w:rPr>
      </w:pPr>
      <w:r w:rsidRPr="00270105">
        <w:rPr>
          <w:color w:val="000000"/>
          <w:sz w:val="24"/>
          <w:szCs w:val="24"/>
        </w:rPr>
        <w:t xml:space="preserve">Основы использования ресурсов глобальной компьютерной сети (на примере </w:t>
      </w:r>
      <w:r w:rsidRPr="00270105">
        <w:rPr>
          <w:color w:val="000000"/>
          <w:sz w:val="24"/>
          <w:szCs w:val="24"/>
          <w:lang w:val="en-US"/>
        </w:rPr>
        <w:t>Inte</w:t>
      </w:r>
      <w:r w:rsidRPr="00270105">
        <w:rPr>
          <w:color w:val="000000"/>
          <w:sz w:val="24"/>
          <w:szCs w:val="24"/>
          <w:lang w:val="en-US"/>
        </w:rPr>
        <w:t>r</w:t>
      </w:r>
      <w:r w:rsidRPr="00270105">
        <w:rPr>
          <w:color w:val="000000"/>
          <w:sz w:val="24"/>
          <w:szCs w:val="24"/>
          <w:lang w:val="en-US"/>
        </w:rPr>
        <w:t>net</w:t>
      </w:r>
      <w:r w:rsidRPr="00270105">
        <w:rPr>
          <w:color w:val="000000"/>
          <w:sz w:val="24"/>
          <w:szCs w:val="24"/>
        </w:rPr>
        <w:t xml:space="preserve">). Виды сервиса </w:t>
      </w:r>
      <w:r w:rsidRPr="00270105">
        <w:rPr>
          <w:color w:val="000000"/>
          <w:sz w:val="24"/>
          <w:szCs w:val="24"/>
          <w:lang w:val="en-US"/>
        </w:rPr>
        <w:t>Internet</w:t>
      </w:r>
      <w:r w:rsidRPr="00270105">
        <w:rPr>
          <w:color w:val="000000"/>
          <w:sz w:val="24"/>
          <w:szCs w:val="24"/>
        </w:rPr>
        <w:t xml:space="preserve">. Поисковые системы </w:t>
      </w:r>
      <w:r w:rsidRPr="00270105">
        <w:rPr>
          <w:color w:val="000000"/>
          <w:sz w:val="24"/>
          <w:szCs w:val="24"/>
          <w:lang w:val="en-US"/>
        </w:rPr>
        <w:t>Internet</w:t>
      </w:r>
      <w:r w:rsidRPr="00270105">
        <w:rPr>
          <w:color w:val="000000"/>
          <w:sz w:val="24"/>
          <w:szCs w:val="24"/>
        </w:rPr>
        <w:t>. Пон</w:t>
      </w:r>
      <w:r w:rsidRPr="00270105">
        <w:rPr>
          <w:color w:val="000000"/>
          <w:sz w:val="24"/>
          <w:szCs w:val="24"/>
        </w:rPr>
        <w:t>я</w:t>
      </w:r>
      <w:r w:rsidRPr="00270105">
        <w:rPr>
          <w:color w:val="000000"/>
          <w:sz w:val="24"/>
          <w:szCs w:val="24"/>
        </w:rPr>
        <w:t>тие об электронной почте.</w:t>
      </w:r>
    </w:p>
    <w:p w:rsidR="008A08B8" w:rsidRPr="00270105" w:rsidRDefault="008A08B8" w:rsidP="000D39FA">
      <w:pPr>
        <w:pStyle w:val="20"/>
        <w:ind w:firstLine="709"/>
        <w:jc w:val="left"/>
        <w:rPr>
          <w:b w:val="0"/>
          <w:color w:val="000000"/>
          <w:szCs w:val="24"/>
        </w:rPr>
      </w:pPr>
      <w:r w:rsidRPr="00270105">
        <w:rPr>
          <w:b w:val="0"/>
          <w:color w:val="000000"/>
          <w:szCs w:val="24"/>
        </w:rPr>
        <w:t>Рекомендуемая литература: [199, 244].</w:t>
      </w:r>
    </w:p>
    <w:p w:rsidR="0099701A" w:rsidRPr="00270105" w:rsidRDefault="0099701A" w:rsidP="000D39FA">
      <w:pPr>
        <w:pStyle w:val="20"/>
        <w:ind w:firstLine="709"/>
        <w:jc w:val="left"/>
        <w:rPr>
          <w:b w:val="0"/>
          <w:color w:val="000000"/>
          <w:szCs w:val="24"/>
        </w:rPr>
      </w:pPr>
    </w:p>
    <w:p w:rsidR="008A08B8" w:rsidRPr="00270105" w:rsidRDefault="008A08B8" w:rsidP="000D39FA">
      <w:pPr>
        <w:jc w:val="center"/>
        <w:rPr>
          <w:b/>
          <w:color w:val="000000"/>
          <w:sz w:val="24"/>
          <w:szCs w:val="24"/>
        </w:rPr>
      </w:pPr>
      <w:r w:rsidRPr="00270105">
        <w:rPr>
          <w:b/>
          <w:color w:val="000000"/>
          <w:sz w:val="24"/>
          <w:szCs w:val="24"/>
        </w:rPr>
        <w:t>Тема 4.2.4. Информационные службы в ГПС МЧС России</w:t>
      </w:r>
    </w:p>
    <w:p w:rsidR="008A08B8" w:rsidRPr="00270105" w:rsidRDefault="008A08B8" w:rsidP="000D39FA">
      <w:pPr>
        <w:ind w:firstLine="709"/>
        <w:jc w:val="both"/>
        <w:rPr>
          <w:color w:val="000000"/>
          <w:sz w:val="24"/>
          <w:szCs w:val="24"/>
        </w:rPr>
      </w:pPr>
      <w:r w:rsidRPr="00270105">
        <w:rPr>
          <w:color w:val="000000"/>
          <w:sz w:val="24"/>
          <w:szCs w:val="24"/>
        </w:rPr>
        <w:t>Основы работы с информационно-поисковыми системами (ИПС) ГПС МЧС Ро</w:t>
      </w:r>
      <w:r w:rsidRPr="00270105">
        <w:rPr>
          <w:color w:val="000000"/>
          <w:sz w:val="24"/>
          <w:szCs w:val="24"/>
        </w:rPr>
        <w:t>с</w:t>
      </w:r>
      <w:r w:rsidRPr="00270105">
        <w:rPr>
          <w:color w:val="000000"/>
          <w:sz w:val="24"/>
          <w:szCs w:val="24"/>
        </w:rPr>
        <w:t>сии. Н</w:t>
      </w:r>
      <w:r w:rsidRPr="00270105">
        <w:rPr>
          <w:color w:val="000000"/>
          <w:sz w:val="24"/>
          <w:szCs w:val="24"/>
        </w:rPr>
        <w:t>а</w:t>
      </w:r>
      <w:r w:rsidRPr="00270105">
        <w:rPr>
          <w:color w:val="000000"/>
          <w:sz w:val="24"/>
          <w:szCs w:val="24"/>
        </w:rPr>
        <w:t>значение и порядок использования ИПС. Практическая работа с ИПС. Назначение и типы автоматизированных рабочих мест (АРМ). Практическая р</w:t>
      </w:r>
      <w:r w:rsidRPr="00270105">
        <w:rPr>
          <w:color w:val="000000"/>
          <w:sz w:val="24"/>
          <w:szCs w:val="24"/>
        </w:rPr>
        <w:t>а</w:t>
      </w:r>
      <w:r w:rsidRPr="00270105">
        <w:rPr>
          <w:color w:val="000000"/>
          <w:sz w:val="24"/>
          <w:szCs w:val="24"/>
        </w:rPr>
        <w:t>бота с АРМ.</w:t>
      </w:r>
    </w:p>
    <w:p w:rsidR="008A08B8" w:rsidRPr="00270105" w:rsidRDefault="008A08B8" w:rsidP="000D39FA">
      <w:pPr>
        <w:ind w:firstLine="709"/>
        <w:jc w:val="both"/>
        <w:rPr>
          <w:color w:val="000000"/>
          <w:sz w:val="24"/>
          <w:szCs w:val="24"/>
        </w:rPr>
      </w:pPr>
      <w:r w:rsidRPr="00270105">
        <w:rPr>
          <w:color w:val="000000"/>
          <w:sz w:val="24"/>
          <w:szCs w:val="24"/>
        </w:rPr>
        <w:t>Автоматизированные системы в ГПС МЧС России и перспективы их развития. П</w:t>
      </w:r>
      <w:r w:rsidRPr="00270105">
        <w:rPr>
          <w:color w:val="000000"/>
          <w:sz w:val="24"/>
          <w:szCs w:val="24"/>
        </w:rPr>
        <w:t>о</w:t>
      </w:r>
      <w:r w:rsidRPr="00270105">
        <w:rPr>
          <w:color w:val="000000"/>
          <w:sz w:val="24"/>
          <w:szCs w:val="24"/>
        </w:rPr>
        <w:t>нятие автоматизированной системы (АС) и видов обеспечения. Перспективы развития технического комплекса АС. Перспективы развития программной части АС. Ситуацио</w:t>
      </w:r>
      <w:r w:rsidRPr="00270105">
        <w:rPr>
          <w:color w:val="000000"/>
          <w:sz w:val="24"/>
          <w:szCs w:val="24"/>
        </w:rPr>
        <w:t>н</w:t>
      </w:r>
      <w:r w:rsidRPr="00270105">
        <w:rPr>
          <w:color w:val="000000"/>
          <w:sz w:val="24"/>
          <w:szCs w:val="24"/>
        </w:rPr>
        <w:t>ные центры в ГПС МЧС России.</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[199, 244].</w:t>
      </w:r>
    </w:p>
    <w:p w:rsidR="008A08B8" w:rsidRPr="00270105" w:rsidRDefault="008A08B8" w:rsidP="000D39FA">
      <w:pPr>
        <w:ind w:firstLine="709"/>
        <w:jc w:val="both"/>
        <w:rPr>
          <w:color w:val="000000"/>
          <w:sz w:val="24"/>
          <w:szCs w:val="24"/>
        </w:rPr>
      </w:pPr>
    </w:p>
    <w:p w:rsidR="008A08B8" w:rsidRPr="00270105" w:rsidRDefault="008A08B8" w:rsidP="000D39FA">
      <w:pPr>
        <w:ind w:firstLine="709"/>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Дисциплина 5. ПРАВОВЫЕ ОСНОВЫ ДЕЯТЕЛЬНОСТИ ГПС МЧС РОССИИ</w:t>
      </w:r>
    </w:p>
    <w:p w:rsidR="008A08B8" w:rsidRPr="00270105" w:rsidRDefault="008A08B8" w:rsidP="000D39FA">
      <w:pPr>
        <w:suppressAutoHyphens/>
        <w:autoSpaceDE w:val="0"/>
        <w:autoSpaceDN w:val="0"/>
        <w:adjustRightInd w:val="0"/>
        <w:jc w:val="center"/>
        <w:rPr>
          <w:b/>
          <w:color w:val="000000"/>
          <w:sz w:val="24"/>
          <w:szCs w:val="24"/>
        </w:rPr>
      </w:pPr>
      <w:r w:rsidRPr="00270105">
        <w:rPr>
          <w:b/>
          <w:color w:val="000000"/>
          <w:sz w:val="24"/>
          <w:szCs w:val="24"/>
        </w:rPr>
        <w:t>Введение</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b/>
          <w:snapToGrid w:val="0"/>
          <w:color w:val="000000"/>
          <w:sz w:val="24"/>
          <w:szCs w:val="24"/>
        </w:rPr>
        <w:t xml:space="preserve">Цель </w:t>
      </w:r>
      <w:r w:rsidRPr="00270105">
        <w:rPr>
          <w:snapToGrid w:val="0"/>
          <w:color w:val="000000"/>
          <w:sz w:val="24"/>
          <w:szCs w:val="24"/>
        </w:rPr>
        <w:t>обучения по дисциплине – формирование основ правового сознания и правовой культуры, привитие навыков и умений по применению норм права в конкретной ситуации, в том числе при осуществлении  профессиональной де</w:t>
      </w:r>
      <w:r w:rsidRPr="00270105">
        <w:rPr>
          <w:snapToGrid w:val="0"/>
          <w:color w:val="000000"/>
          <w:sz w:val="24"/>
          <w:szCs w:val="24"/>
        </w:rPr>
        <w:t>я</w:t>
      </w:r>
      <w:r w:rsidRPr="00270105">
        <w:rPr>
          <w:snapToGrid w:val="0"/>
          <w:color w:val="000000"/>
          <w:sz w:val="24"/>
          <w:szCs w:val="24"/>
        </w:rPr>
        <w:t>тельности.</w:t>
      </w:r>
    </w:p>
    <w:p w:rsidR="008A08B8" w:rsidRPr="00270105" w:rsidRDefault="008A08B8" w:rsidP="000D39FA">
      <w:pPr>
        <w:suppressAutoHyphens/>
        <w:autoSpaceDE w:val="0"/>
        <w:autoSpaceDN w:val="0"/>
        <w:adjustRightInd w:val="0"/>
        <w:ind w:firstLine="720"/>
        <w:jc w:val="both"/>
        <w:rPr>
          <w:color w:val="000000"/>
          <w:sz w:val="24"/>
          <w:szCs w:val="24"/>
        </w:rPr>
      </w:pPr>
      <w:r w:rsidRPr="00270105">
        <w:rPr>
          <w:color w:val="000000"/>
          <w:sz w:val="24"/>
          <w:szCs w:val="24"/>
        </w:rPr>
        <w:t>Структура и содержание дисциплины тесно увязаны с современными требованиями, предъявляемыми к оперативно-служебной деятельности подразделений ГПС МЧС России.</w:t>
      </w:r>
    </w:p>
    <w:p w:rsidR="008A08B8" w:rsidRPr="00270105" w:rsidRDefault="008A08B8" w:rsidP="000D39FA">
      <w:pPr>
        <w:ind w:firstLine="709"/>
        <w:rPr>
          <w:color w:val="000000"/>
          <w:sz w:val="24"/>
          <w:szCs w:val="24"/>
        </w:rPr>
      </w:pPr>
      <w:r w:rsidRPr="00270105">
        <w:rPr>
          <w:color w:val="000000"/>
          <w:sz w:val="24"/>
          <w:szCs w:val="24"/>
        </w:rPr>
        <w:t>В р</w:t>
      </w:r>
      <w:r w:rsidRPr="00270105">
        <w:rPr>
          <w:color w:val="000000"/>
          <w:sz w:val="24"/>
          <w:szCs w:val="24"/>
        </w:rPr>
        <w:t>е</w:t>
      </w:r>
      <w:r w:rsidRPr="00270105">
        <w:rPr>
          <w:color w:val="000000"/>
          <w:sz w:val="24"/>
          <w:szCs w:val="24"/>
        </w:rPr>
        <w:t xml:space="preserve">зультате изучения дисциплины обучаемые должны: </w:t>
      </w:r>
    </w:p>
    <w:p w:rsidR="008A08B8" w:rsidRPr="00270105" w:rsidRDefault="008A08B8" w:rsidP="000D39FA">
      <w:pPr>
        <w:suppressAutoHyphens/>
        <w:autoSpaceDE w:val="0"/>
        <w:autoSpaceDN w:val="0"/>
        <w:adjustRightInd w:val="0"/>
        <w:ind w:firstLine="660"/>
        <w:jc w:val="both"/>
        <w:rPr>
          <w:color w:val="000000"/>
          <w:sz w:val="24"/>
          <w:szCs w:val="24"/>
        </w:rPr>
      </w:pPr>
      <w:r w:rsidRPr="00270105">
        <w:rPr>
          <w:b/>
          <w:color w:val="000000"/>
          <w:sz w:val="24"/>
          <w:szCs w:val="24"/>
        </w:rPr>
        <w:t>- знать</w:t>
      </w:r>
      <w:r w:rsidRPr="00270105">
        <w:rPr>
          <w:color w:val="000000"/>
          <w:sz w:val="24"/>
          <w:szCs w:val="24"/>
        </w:rPr>
        <w:t>:</w:t>
      </w:r>
    </w:p>
    <w:p w:rsidR="008A08B8" w:rsidRPr="00270105" w:rsidRDefault="008A08B8" w:rsidP="000D39FA">
      <w:pPr>
        <w:ind w:firstLine="660"/>
        <w:jc w:val="both"/>
        <w:rPr>
          <w:snapToGrid w:val="0"/>
          <w:color w:val="000000"/>
          <w:sz w:val="24"/>
          <w:szCs w:val="24"/>
        </w:rPr>
      </w:pPr>
      <w:r w:rsidRPr="00270105">
        <w:rPr>
          <w:snapToGrid w:val="0"/>
          <w:color w:val="000000"/>
          <w:sz w:val="24"/>
          <w:szCs w:val="24"/>
        </w:rPr>
        <w:t>- основы Российской правовой системы и законодательства;</w:t>
      </w:r>
    </w:p>
    <w:p w:rsidR="008A08B8" w:rsidRPr="00270105" w:rsidRDefault="008A08B8" w:rsidP="000D39FA">
      <w:pPr>
        <w:ind w:firstLine="660"/>
        <w:jc w:val="both"/>
        <w:rPr>
          <w:snapToGrid w:val="0"/>
          <w:color w:val="000000"/>
          <w:sz w:val="24"/>
          <w:szCs w:val="24"/>
        </w:rPr>
      </w:pPr>
      <w:r w:rsidRPr="00270105">
        <w:rPr>
          <w:snapToGrid w:val="0"/>
          <w:color w:val="000000"/>
          <w:sz w:val="24"/>
          <w:szCs w:val="24"/>
        </w:rPr>
        <w:t>- основания, принципы, виды и условия юридической ответственности;</w:t>
      </w:r>
    </w:p>
    <w:p w:rsidR="008A08B8" w:rsidRPr="00270105" w:rsidRDefault="008A08B8" w:rsidP="000D39FA">
      <w:pPr>
        <w:pStyle w:val="20"/>
        <w:ind w:firstLine="660"/>
        <w:jc w:val="both"/>
        <w:rPr>
          <w:b w:val="0"/>
          <w:color w:val="000000"/>
          <w:szCs w:val="24"/>
        </w:rPr>
      </w:pPr>
      <w:r w:rsidRPr="00270105">
        <w:rPr>
          <w:b w:val="0"/>
          <w:color w:val="000000"/>
          <w:szCs w:val="24"/>
        </w:rPr>
        <w:t>- основы организации и функционирования судебных и иных правопри</w:t>
      </w:r>
      <w:r w:rsidRPr="00270105">
        <w:rPr>
          <w:b w:val="0"/>
          <w:color w:val="000000"/>
          <w:szCs w:val="24"/>
        </w:rPr>
        <w:softHyphen/>
        <w:t>менительных и прав</w:t>
      </w:r>
      <w:r w:rsidRPr="00270105">
        <w:rPr>
          <w:b w:val="0"/>
          <w:color w:val="000000"/>
          <w:szCs w:val="24"/>
        </w:rPr>
        <w:t>о</w:t>
      </w:r>
      <w:r w:rsidRPr="00270105">
        <w:rPr>
          <w:b w:val="0"/>
          <w:color w:val="000000"/>
          <w:szCs w:val="24"/>
        </w:rPr>
        <w:t>охранительных органов;</w:t>
      </w:r>
    </w:p>
    <w:p w:rsidR="008A08B8" w:rsidRPr="00270105" w:rsidRDefault="008A08B8" w:rsidP="000D39FA">
      <w:pPr>
        <w:pStyle w:val="20"/>
        <w:ind w:firstLine="660"/>
        <w:jc w:val="both"/>
        <w:rPr>
          <w:b w:val="0"/>
          <w:color w:val="000000"/>
          <w:szCs w:val="24"/>
        </w:rPr>
      </w:pPr>
      <w:r w:rsidRPr="00270105">
        <w:rPr>
          <w:b w:val="0"/>
          <w:color w:val="000000"/>
          <w:szCs w:val="24"/>
        </w:rPr>
        <w:t>- основные понятия метрологии, стандартизации, сертификации.</w:t>
      </w:r>
    </w:p>
    <w:p w:rsidR="008A08B8" w:rsidRPr="00270105" w:rsidRDefault="008A08B8" w:rsidP="000D39FA">
      <w:pPr>
        <w:suppressAutoHyphens/>
        <w:autoSpaceDE w:val="0"/>
        <w:autoSpaceDN w:val="0"/>
        <w:adjustRightInd w:val="0"/>
        <w:ind w:firstLine="660"/>
        <w:jc w:val="both"/>
        <w:rPr>
          <w:color w:val="000000"/>
          <w:sz w:val="24"/>
          <w:szCs w:val="24"/>
        </w:rPr>
      </w:pPr>
      <w:r w:rsidRPr="00270105">
        <w:rPr>
          <w:b/>
          <w:color w:val="000000"/>
          <w:sz w:val="24"/>
          <w:szCs w:val="24"/>
        </w:rPr>
        <w:t>- уметь</w:t>
      </w:r>
      <w:r w:rsidRPr="00270105">
        <w:rPr>
          <w:color w:val="000000"/>
          <w:sz w:val="24"/>
          <w:szCs w:val="24"/>
        </w:rPr>
        <w:t>:</w:t>
      </w:r>
    </w:p>
    <w:p w:rsidR="008A08B8" w:rsidRPr="00270105" w:rsidRDefault="008A08B8" w:rsidP="000D39FA">
      <w:pPr>
        <w:pStyle w:val="20"/>
        <w:ind w:firstLine="660"/>
        <w:jc w:val="both"/>
        <w:rPr>
          <w:b w:val="0"/>
          <w:color w:val="000000"/>
          <w:szCs w:val="24"/>
        </w:rPr>
      </w:pPr>
      <w:r w:rsidRPr="00270105">
        <w:rPr>
          <w:b w:val="0"/>
          <w:color w:val="000000"/>
          <w:szCs w:val="24"/>
        </w:rPr>
        <w:t>- ориентироваться в сложившейся системе Российского законод</w:t>
      </w:r>
      <w:r w:rsidRPr="00270105">
        <w:rPr>
          <w:b w:val="0"/>
          <w:color w:val="000000"/>
          <w:szCs w:val="24"/>
        </w:rPr>
        <w:t>а</w:t>
      </w:r>
      <w:r w:rsidRPr="00270105">
        <w:rPr>
          <w:b w:val="0"/>
          <w:color w:val="000000"/>
          <w:szCs w:val="24"/>
        </w:rPr>
        <w:t>тельства;</w:t>
      </w:r>
    </w:p>
    <w:p w:rsidR="008A08B8" w:rsidRPr="00270105" w:rsidRDefault="008A08B8" w:rsidP="000D39FA">
      <w:pPr>
        <w:pStyle w:val="20"/>
        <w:ind w:firstLine="660"/>
        <w:jc w:val="both"/>
        <w:rPr>
          <w:b w:val="0"/>
          <w:color w:val="000000"/>
          <w:szCs w:val="24"/>
        </w:rPr>
      </w:pPr>
      <w:r w:rsidRPr="00270105">
        <w:rPr>
          <w:b w:val="0"/>
          <w:color w:val="000000"/>
          <w:szCs w:val="24"/>
        </w:rPr>
        <w:t>- применять правовые нормы в практической и профессиональной деятельн</w:t>
      </w:r>
      <w:r w:rsidRPr="00270105">
        <w:rPr>
          <w:b w:val="0"/>
          <w:color w:val="000000"/>
          <w:szCs w:val="24"/>
        </w:rPr>
        <w:t>о</w:t>
      </w:r>
      <w:r w:rsidRPr="00270105">
        <w:rPr>
          <w:b w:val="0"/>
          <w:color w:val="000000"/>
          <w:szCs w:val="24"/>
        </w:rPr>
        <w:t>сти.</w:t>
      </w:r>
    </w:p>
    <w:p w:rsidR="008A08B8" w:rsidRPr="00270105" w:rsidRDefault="008A08B8" w:rsidP="000D39FA">
      <w:pPr>
        <w:suppressAutoHyphens/>
        <w:autoSpaceDE w:val="0"/>
        <w:autoSpaceDN w:val="0"/>
        <w:adjustRightInd w:val="0"/>
        <w:ind w:firstLine="660"/>
        <w:jc w:val="both"/>
        <w:rPr>
          <w:color w:val="000000"/>
          <w:sz w:val="24"/>
          <w:szCs w:val="24"/>
        </w:rPr>
      </w:pPr>
      <w:r w:rsidRPr="00270105">
        <w:rPr>
          <w:b/>
          <w:color w:val="000000"/>
          <w:sz w:val="24"/>
          <w:szCs w:val="24"/>
        </w:rPr>
        <w:t>- иметь представление:</w:t>
      </w:r>
    </w:p>
    <w:p w:rsidR="008A08B8" w:rsidRPr="00270105" w:rsidRDefault="008A08B8" w:rsidP="000D39FA">
      <w:pPr>
        <w:suppressAutoHyphens/>
        <w:autoSpaceDE w:val="0"/>
        <w:autoSpaceDN w:val="0"/>
        <w:adjustRightInd w:val="0"/>
        <w:ind w:firstLine="660"/>
        <w:jc w:val="both"/>
        <w:rPr>
          <w:color w:val="000000"/>
          <w:sz w:val="24"/>
          <w:szCs w:val="24"/>
        </w:rPr>
      </w:pPr>
      <w:r w:rsidRPr="00270105">
        <w:rPr>
          <w:color w:val="000000"/>
          <w:sz w:val="24"/>
          <w:szCs w:val="24"/>
        </w:rPr>
        <w:t>- о государственном устройстве Российской Федерации;</w:t>
      </w:r>
    </w:p>
    <w:p w:rsidR="008A08B8" w:rsidRPr="00270105" w:rsidRDefault="008A08B8" w:rsidP="000D39FA">
      <w:pPr>
        <w:suppressAutoHyphens/>
        <w:autoSpaceDE w:val="0"/>
        <w:autoSpaceDN w:val="0"/>
        <w:adjustRightInd w:val="0"/>
        <w:ind w:firstLine="660"/>
        <w:jc w:val="both"/>
        <w:rPr>
          <w:color w:val="000000"/>
          <w:sz w:val="24"/>
          <w:szCs w:val="24"/>
        </w:rPr>
      </w:pPr>
      <w:r w:rsidRPr="00270105">
        <w:rPr>
          <w:color w:val="000000"/>
          <w:sz w:val="24"/>
          <w:szCs w:val="24"/>
        </w:rPr>
        <w:t>- государственной системе стандартизации и сертификации;</w:t>
      </w:r>
    </w:p>
    <w:p w:rsidR="008A08B8" w:rsidRPr="00270105" w:rsidRDefault="008A08B8" w:rsidP="000D39FA">
      <w:pPr>
        <w:suppressAutoHyphens/>
        <w:autoSpaceDE w:val="0"/>
        <w:autoSpaceDN w:val="0"/>
        <w:adjustRightInd w:val="0"/>
        <w:ind w:firstLine="660"/>
        <w:jc w:val="both"/>
        <w:rPr>
          <w:color w:val="000000"/>
          <w:sz w:val="24"/>
          <w:szCs w:val="24"/>
        </w:rPr>
      </w:pPr>
      <w:r w:rsidRPr="00270105">
        <w:rPr>
          <w:color w:val="000000"/>
          <w:sz w:val="24"/>
          <w:szCs w:val="24"/>
        </w:rPr>
        <w:t>- о методах и методиках установления очага пожара и причины пожара.</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Самостоятельная работа предполагает самостоятельное изучение отдельных вопр</w:t>
      </w:r>
      <w:r w:rsidRPr="00270105">
        <w:rPr>
          <w:rFonts w:ascii="Times New Roman" w:hAnsi="Times New Roman"/>
          <w:color w:val="000000"/>
          <w:sz w:val="24"/>
          <w:szCs w:val="24"/>
        </w:rPr>
        <w:t>о</w:t>
      </w:r>
      <w:r w:rsidRPr="00270105">
        <w:rPr>
          <w:rFonts w:ascii="Times New Roman" w:hAnsi="Times New Roman"/>
          <w:color w:val="000000"/>
          <w:sz w:val="24"/>
          <w:szCs w:val="24"/>
        </w:rPr>
        <w:t>сов программы, обобщение и расширение информации, полученной на лекциях и других видах занятий, определение места полученных знаний в св</w:t>
      </w:r>
      <w:r w:rsidRPr="00270105">
        <w:rPr>
          <w:rFonts w:ascii="Times New Roman" w:hAnsi="Times New Roman"/>
          <w:color w:val="000000"/>
          <w:sz w:val="24"/>
          <w:szCs w:val="24"/>
        </w:rPr>
        <w:t>о</w:t>
      </w:r>
      <w:r w:rsidRPr="00270105">
        <w:rPr>
          <w:rFonts w:ascii="Times New Roman" w:hAnsi="Times New Roman"/>
          <w:color w:val="000000"/>
          <w:sz w:val="24"/>
          <w:szCs w:val="24"/>
        </w:rPr>
        <w:t>ей будущей профессии.</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Структурно дисциплина включает в себя 4 раздела, состоящих из 23 тем. Общий объем дисциплины составляет 76 часов, из них 40 часов лекций и 30 часов практических занятий. Ит</w:t>
      </w:r>
      <w:r w:rsidRPr="00270105">
        <w:rPr>
          <w:rFonts w:ascii="Times New Roman" w:hAnsi="Times New Roman"/>
          <w:color w:val="000000"/>
          <w:sz w:val="24"/>
          <w:szCs w:val="24"/>
        </w:rPr>
        <w:t>о</w:t>
      </w:r>
      <w:r w:rsidRPr="00270105">
        <w:rPr>
          <w:rFonts w:ascii="Times New Roman" w:hAnsi="Times New Roman"/>
          <w:color w:val="000000"/>
          <w:sz w:val="24"/>
          <w:szCs w:val="24"/>
        </w:rPr>
        <w:t>говый контроль- экзамен 6 часов</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Практические занятия проводятся 2-мя преподавателями (по соглас</w:t>
      </w:r>
      <w:r w:rsidRPr="00270105">
        <w:rPr>
          <w:rFonts w:ascii="Times New Roman" w:hAnsi="Times New Roman"/>
          <w:color w:val="000000"/>
          <w:sz w:val="24"/>
          <w:szCs w:val="24"/>
        </w:rPr>
        <w:t>о</w:t>
      </w:r>
      <w:r w:rsidRPr="00270105">
        <w:rPr>
          <w:rFonts w:ascii="Times New Roman" w:hAnsi="Times New Roman"/>
          <w:color w:val="000000"/>
          <w:sz w:val="24"/>
          <w:szCs w:val="24"/>
        </w:rPr>
        <w:t xml:space="preserve">ванию). </w:t>
      </w:r>
    </w:p>
    <w:p w:rsidR="008A08B8" w:rsidRPr="00270105" w:rsidRDefault="008A08B8" w:rsidP="000D39FA">
      <w:pPr>
        <w:pStyle w:val="a7"/>
        <w:tabs>
          <w:tab w:val="clear" w:pos="4153"/>
          <w:tab w:val="clear" w:pos="8306"/>
        </w:tabs>
        <w:jc w:val="center"/>
        <w:rPr>
          <w:b/>
          <w:color w:val="000000"/>
          <w:sz w:val="24"/>
          <w:szCs w:val="24"/>
        </w:rPr>
      </w:pPr>
    </w:p>
    <w:p w:rsidR="008A08B8" w:rsidRPr="00270105" w:rsidRDefault="008A08B8" w:rsidP="000D39FA">
      <w:pPr>
        <w:pStyle w:val="a7"/>
        <w:tabs>
          <w:tab w:val="clear" w:pos="4153"/>
          <w:tab w:val="clear" w:pos="8306"/>
        </w:tabs>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center"/>
        <w:rPr>
          <w:color w:val="000000"/>
          <w:sz w:val="24"/>
          <w:szCs w:val="24"/>
        </w:rPr>
      </w:pPr>
      <w:r w:rsidRPr="00270105">
        <w:rPr>
          <w:b/>
          <w:color w:val="000000"/>
          <w:sz w:val="24"/>
          <w:szCs w:val="24"/>
        </w:rPr>
        <w:t>РАЗДЕЛ 5.1. Основы Российского права</w:t>
      </w:r>
    </w:p>
    <w:p w:rsidR="008A08B8" w:rsidRPr="00270105" w:rsidRDefault="008A08B8" w:rsidP="000D39FA">
      <w:pPr>
        <w:pStyle w:val="a5"/>
        <w:spacing w:after="0"/>
        <w:jc w:val="center"/>
        <w:rPr>
          <w:rFonts w:ascii="Times New Roman" w:hAnsi="Times New Roman"/>
          <w:b/>
          <w:color w:val="000000"/>
          <w:sz w:val="24"/>
          <w:szCs w:val="24"/>
        </w:rPr>
      </w:pPr>
      <w:r w:rsidRPr="00270105">
        <w:rPr>
          <w:rFonts w:ascii="Times New Roman" w:hAnsi="Times New Roman"/>
          <w:b/>
          <w:color w:val="000000"/>
          <w:sz w:val="24"/>
          <w:szCs w:val="24"/>
        </w:rPr>
        <w:t>Тема 5.1.1. Система Российского права.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права, его системы и источников. Система права Российской Федерации. Понятие правового государства и его принципы. Соотношение права, государства и ли</w:t>
      </w:r>
      <w:r w:rsidRPr="00270105">
        <w:rPr>
          <w:snapToGrid w:val="0"/>
          <w:color w:val="000000"/>
          <w:sz w:val="24"/>
          <w:szCs w:val="24"/>
        </w:rPr>
        <w:t>ч</w:t>
      </w:r>
      <w:r w:rsidRPr="00270105">
        <w:rPr>
          <w:snapToGrid w:val="0"/>
          <w:color w:val="000000"/>
          <w:sz w:val="24"/>
          <w:szCs w:val="24"/>
        </w:rPr>
        <w:t>ности.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Понятие нормативно-правового акта. Действие нормативно-правовых актов Но</w:t>
      </w:r>
      <w:r w:rsidRPr="00270105">
        <w:rPr>
          <w:rFonts w:ascii="Times New Roman" w:hAnsi="Times New Roman"/>
          <w:color w:val="000000"/>
          <w:sz w:val="24"/>
          <w:szCs w:val="24"/>
        </w:rPr>
        <w:t>р</w:t>
      </w:r>
      <w:r w:rsidRPr="00270105">
        <w:rPr>
          <w:rFonts w:ascii="Times New Roman" w:hAnsi="Times New Roman"/>
          <w:color w:val="000000"/>
          <w:sz w:val="24"/>
          <w:szCs w:val="24"/>
        </w:rPr>
        <w:t>мативно-правовые акты в области пожарной безопасности. Законодательство Ро</w:t>
      </w:r>
      <w:r w:rsidRPr="00270105">
        <w:rPr>
          <w:rFonts w:ascii="Times New Roman" w:hAnsi="Times New Roman"/>
          <w:color w:val="000000"/>
          <w:sz w:val="24"/>
          <w:szCs w:val="24"/>
        </w:rPr>
        <w:t>с</w:t>
      </w:r>
      <w:r w:rsidRPr="00270105">
        <w:rPr>
          <w:rFonts w:ascii="Times New Roman" w:hAnsi="Times New Roman"/>
          <w:color w:val="000000"/>
          <w:sz w:val="24"/>
          <w:szCs w:val="24"/>
        </w:rPr>
        <w:t>сийской Федерации о противодействии коррупции. Государственные меры по повышению профе</w:t>
      </w:r>
      <w:r w:rsidRPr="00270105">
        <w:rPr>
          <w:rFonts w:ascii="Times New Roman" w:hAnsi="Times New Roman"/>
          <w:color w:val="000000"/>
          <w:sz w:val="24"/>
          <w:szCs w:val="24"/>
        </w:rPr>
        <w:t>с</w:t>
      </w:r>
      <w:r w:rsidRPr="00270105">
        <w:rPr>
          <w:rFonts w:ascii="Times New Roman" w:hAnsi="Times New Roman"/>
          <w:color w:val="000000"/>
          <w:sz w:val="24"/>
          <w:szCs w:val="24"/>
        </w:rPr>
        <w:t>сионального уровня юридических кадров и правов</w:t>
      </w:r>
      <w:r w:rsidRPr="00270105">
        <w:rPr>
          <w:rFonts w:ascii="Times New Roman" w:hAnsi="Times New Roman"/>
          <w:color w:val="000000"/>
          <w:sz w:val="24"/>
          <w:szCs w:val="24"/>
        </w:rPr>
        <w:t>о</w:t>
      </w:r>
      <w:r w:rsidRPr="00270105">
        <w:rPr>
          <w:rFonts w:ascii="Times New Roman" w:hAnsi="Times New Roman"/>
          <w:color w:val="000000"/>
          <w:sz w:val="24"/>
          <w:szCs w:val="24"/>
        </w:rPr>
        <w:t>му просвещению граждан РФ.</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 258,268,269].</w:t>
      </w:r>
    </w:p>
    <w:p w:rsidR="008A08B8" w:rsidRPr="00270105" w:rsidRDefault="008A08B8" w:rsidP="000D39FA">
      <w:pPr>
        <w:ind w:firstLine="396"/>
        <w:jc w:val="both"/>
        <w:rPr>
          <w:snapToGrid w:val="0"/>
          <w:color w:val="000000"/>
          <w:sz w:val="24"/>
          <w:szCs w:val="24"/>
        </w:rPr>
      </w:pPr>
    </w:p>
    <w:p w:rsidR="008A08B8" w:rsidRPr="00270105" w:rsidRDefault="008A08B8" w:rsidP="000D39FA">
      <w:pPr>
        <w:jc w:val="center"/>
        <w:rPr>
          <w:b/>
          <w:snapToGrid w:val="0"/>
          <w:color w:val="000000"/>
          <w:sz w:val="24"/>
          <w:szCs w:val="24"/>
        </w:rPr>
      </w:pPr>
      <w:r w:rsidRPr="00270105">
        <w:rPr>
          <w:b/>
          <w:snapToGrid w:val="0"/>
          <w:color w:val="000000"/>
          <w:sz w:val="24"/>
          <w:szCs w:val="24"/>
        </w:rPr>
        <w:t>Тема 5.1.2. Государственное право.</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Государственное право - отрасль права. Принципы государственного права. Нормы и система государственного права.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Конституция – ядро правой системы. Порядок принятия, изме</w:t>
      </w:r>
      <w:r w:rsidRPr="00270105">
        <w:rPr>
          <w:snapToGrid w:val="0"/>
          <w:color w:val="000000"/>
          <w:sz w:val="24"/>
          <w:szCs w:val="24"/>
        </w:rPr>
        <w:softHyphen/>
        <w:t>нения и действия. Всео</w:t>
      </w:r>
      <w:r w:rsidRPr="00270105">
        <w:rPr>
          <w:snapToGrid w:val="0"/>
          <w:color w:val="000000"/>
          <w:sz w:val="24"/>
          <w:szCs w:val="24"/>
        </w:rPr>
        <w:t>б</w:t>
      </w:r>
      <w:r w:rsidRPr="00270105">
        <w:rPr>
          <w:snapToGrid w:val="0"/>
          <w:color w:val="000000"/>
          <w:sz w:val="24"/>
          <w:szCs w:val="24"/>
        </w:rPr>
        <w:t>щая декларация прав человека.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Право и личность. Правовой статус личности. Права и свободы гражданина Ро</w:t>
      </w:r>
      <w:r w:rsidRPr="00270105">
        <w:rPr>
          <w:snapToGrid w:val="0"/>
          <w:color w:val="000000"/>
          <w:sz w:val="24"/>
          <w:szCs w:val="24"/>
        </w:rPr>
        <w:t>с</w:t>
      </w:r>
      <w:r w:rsidRPr="00270105">
        <w:rPr>
          <w:snapToGrid w:val="0"/>
          <w:color w:val="000000"/>
          <w:sz w:val="24"/>
          <w:szCs w:val="24"/>
        </w:rPr>
        <w:t>сийской Федерации. Всеобщая декларация прав человека.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Органы государства: признаки, система, виды, задачи. Принципы ор</w:t>
      </w:r>
      <w:r w:rsidRPr="00270105">
        <w:rPr>
          <w:snapToGrid w:val="0"/>
          <w:color w:val="000000"/>
          <w:sz w:val="24"/>
          <w:szCs w:val="24"/>
        </w:rPr>
        <w:softHyphen/>
        <w:t>ганизации и деятельн</w:t>
      </w:r>
      <w:r w:rsidRPr="00270105">
        <w:rPr>
          <w:snapToGrid w:val="0"/>
          <w:color w:val="000000"/>
          <w:sz w:val="24"/>
          <w:szCs w:val="24"/>
        </w:rPr>
        <w:t>о</w:t>
      </w:r>
      <w:r w:rsidRPr="00270105">
        <w:rPr>
          <w:snapToGrid w:val="0"/>
          <w:color w:val="000000"/>
          <w:sz w:val="24"/>
          <w:szCs w:val="24"/>
        </w:rPr>
        <w:t>сти государственных органов.</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 258].</w:t>
      </w:r>
    </w:p>
    <w:p w:rsidR="008A08B8" w:rsidRPr="00270105" w:rsidRDefault="008A08B8" w:rsidP="000D39FA">
      <w:pPr>
        <w:jc w:val="both"/>
        <w:rPr>
          <w:snapToGrid w:val="0"/>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5.1.3. Основы гражданского права.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Гражданское право, как отрасль Российского права. Понятие, система и источники гражданского права. Гражданская правоспособность и дееспособ</w:t>
      </w:r>
      <w:r w:rsidRPr="00270105">
        <w:rPr>
          <w:snapToGrid w:val="0"/>
          <w:color w:val="000000"/>
          <w:sz w:val="24"/>
          <w:szCs w:val="24"/>
        </w:rPr>
        <w:softHyphen/>
        <w:t>ность. Объекты гражда</w:t>
      </w:r>
      <w:r w:rsidRPr="00270105">
        <w:rPr>
          <w:snapToGrid w:val="0"/>
          <w:color w:val="000000"/>
          <w:sz w:val="24"/>
          <w:szCs w:val="24"/>
        </w:rPr>
        <w:t>н</w:t>
      </w:r>
      <w:r w:rsidRPr="00270105">
        <w:rPr>
          <w:snapToGrid w:val="0"/>
          <w:color w:val="000000"/>
          <w:sz w:val="24"/>
          <w:szCs w:val="24"/>
        </w:rPr>
        <w:t>ских правоотношений. Гражданско-правовая ответственность. Защита гра</w:t>
      </w:r>
      <w:r w:rsidRPr="00270105">
        <w:rPr>
          <w:snapToGrid w:val="0"/>
          <w:color w:val="000000"/>
          <w:sz w:val="24"/>
          <w:szCs w:val="24"/>
        </w:rPr>
        <w:t>ж</w:t>
      </w:r>
      <w:r w:rsidRPr="00270105">
        <w:rPr>
          <w:snapToGrid w:val="0"/>
          <w:color w:val="000000"/>
          <w:sz w:val="24"/>
          <w:szCs w:val="24"/>
        </w:rPr>
        <w:t>данских прав. Иск и исковая давность. Понятие и основания ответственности  за прич</w:t>
      </w:r>
      <w:r w:rsidRPr="00270105">
        <w:rPr>
          <w:snapToGrid w:val="0"/>
          <w:color w:val="000000"/>
          <w:sz w:val="24"/>
          <w:szCs w:val="24"/>
        </w:rPr>
        <w:t>и</w:t>
      </w:r>
      <w:r w:rsidRPr="00270105">
        <w:rPr>
          <w:snapToGrid w:val="0"/>
          <w:color w:val="000000"/>
          <w:sz w:val="24"/>
          <w:szCs w:val="24"/>
        </w:rPr>
        <w:t>нение вреда.</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 48, 258].</w:t>
      </w:r>
    </w:p>
    <w:p w:rsidR="008A08B8" w:rsidRPr="00270105" w:rsidRDefault="008A08B8" w:rsidP="000D39FA">
      <w:pPr>
        <w:jc w:val="center"/>
        <w:rPr>
          <w:snapToGrid w:val="0"/>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5.1.4. Основы семейного права и трудового права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и источники семейного права. Брак, понятие, условия и порядок вступл</w:t>
      </w:r>
      <w:r w:rsidRPr="00270105">
        <w:rPr>
          <w:snapToGrid w:val="0"/>
          <w:color w:val="000000"/>
          <w:sz w:val="24"/>
          <w:szCs w:val="24"/>
        </w:rPr>
        <w:t>е</w:t>
      </w:r>
      <w:r w:rsidRPr="00270105">
        <w:rPr>
          <w:snapToGrid w:val="0"/>
          <w:color w:val="000000"/>
          <w:sz w:val="24"/>
          <w:szCs w:val="24"/>
        </w:rPr>
        <w:t>ния  и расторжения. Личные и имущественные права супругов. Брачный договор.  Прав</w:t>
      </w:r>
      <w:r w:rsidRPr="00270105">
        <w:rPr>
          <w:snapToGrid w:val="0"/>
          <w:color w:val="000000"/>
          <w:sz w:val="24"/>
          <w:szCs w:val="24"/>
        </w:rPr>
        <w:t>о</w:t>
      </w:r>
      <w:r w:rsidRPr="00270105">
        <w:rPr>
          <w:snapToGrid w:val="0"/>
          <w:color w:val="000000"/>
          <w:sz w:val="24"/>
          <w:szCs w:val="24"/>
        </w:rPr>
        <w:t>отношения родителей и детей. Алиментные обяз</w:t>
      </w:r>
      <w:r w:rsidRPr="00270105">
        <w:rPr>
          <w:snapToGrid w:val="0"/>
          <w:color w:val="000000"/>
          <w:sz w:val="24"/>
          <w:szCs w:val="24"/>
        </w:rPr>
        <w:t>а</w:t>
      </w:r>
      <w:r w:rsidRPr="00270105">
        <w:rPr>
          <w:snapToGrid w:val="0"/>
          <w:color w:val="000000"/>
          <w:sz w:val="24"/>
          <w:szCs w:val="24"/>
        </w:rPr>
        <w:t>тельства. Опека и попечительство.</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и источники трудового права. Трудовые правоотношения. Трудовой дог</w:t>
      </w:r>
      <w:r w:rsidRPr="00270105">
        <w:rPr>
          <w:snapToGrid w:val="0"/>
          <w:color w:val="000000"/>
          <w:sz w:val="24"/>
          <w:szCs w:val="24"/>
        </w:rPr>
        <w:t>о</w:t>
      </w:r>
      <w:r w:rsidRPr="00270105">
        <w:rPr>
          <w:snapToGrid w:val="0"/>
          <w:color w:val="000000"/>
          <w:sz w:val="24"/>
          <w:szCs w:val="24"/>
        </w:rPr>
        <w:t>вор. Дисциплина труда. Рабочее время и время отдыха. Ответственность работника за ущерб, причиненный работод</w:t>
      </w:r>
      <w:r w:rsidRPr="00270105">
        <w:rPr>
          <w:snapToGrid w:val="0"/>
          <w:color w:val="000000"/>
          <w:sz w:val="24"/>
          <w:szCs w:val="24"/>
        </w:rPr>
        <w:t>а</w:t>
      </w:r>
      <w:r w:rsidRPr="00270105">
        <w:rPr>
          <w:snapToGrid w:val="0"/>
          <w:color w:val="000000"/>
          <w:sz w:val="24"/>
          <w:szCs w:val="24"/>
        </w:rPr>
        <w:t>телю.</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 50, 51, 258].</w:t>
      </w:r>
    </w:p>
    <w:p w:rsidR="0099701A" w:rsidRPr="00270105" w:rsidRDefault="0099701A" w:rsidP="000E1605">
      <w:pPr>
        <w:ind w:firstLine="426"/>
        <w:jc w:val="both"/>
        <w:rPr>
          <w:snapToGrid w:val="0"/>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5.1.5. Основы административного права.</w:t>
      </w:r>
    </w:p>
    <w:p w:rsidR="008A08B8" w:rsidRPr="00270105" w:rsidRDefault="008A08B8" w:rsidP="000D39FA">
      <w:pPr>
        <w:ind w:firstLine="709"/>
        <w:jc w:val="both"/>
        <w:rPr>
          <w:color w:val="000000"/>
          <w:sz w:val="24"/>
          <w:szCs w:val="24"/>
        </w:rPr>
      </w:pPr>
      <w:r w:rsidRPr="00270105">
        <w:rPr>
          <w:color w:val="000000"/>
          <w:sz w:val="24"/>
          <w:szCs w:val="24"/>
        </w:rPr>
        <w:t>Понятие административного права. Предмет, методы и задачи. Административное пр</w:t>
      </w:r>
      <w:r w:rsidRPr="00270105">
        <w:rPr>
          <w:color w:val="000000"/>
          <w:sz w:val="24"/>
          <w:szCs w:val="24"/>
        </w:rPr>
        <w:t>а</w:t>
      </w:r>
      <w:r w:rsidRPr="00270105">
        <w:rPr>
          <w:color w:val="000000"/>
          <w:sz w:val="24"/>
          <w:szCs w:val="24"/>
        </w:rPr>
        <w:t>вонарушение. Административная ответственность: понятие, основания к привлечению и осв</w:t>
      </w:r>
      <w:r w:rsidRPr="00270105">
        <w:rPr>
          <w:color w:val="000000"/>
          <w:sz w:val="24"/>
          <w:szCs w:val="24"/>
        </w:rPr>
        <w:t>о</w:t>
      </w:r>
      <w:r w:rsidRPr="00270105">
        <w:rPr>
          <w:color w:val="000000"/>
          <w:sz w:val="24"/>
          <w:szCs w:val="24"/>
        </w:rPr>
        <w:t>бождение от ответственности. Административные взыскания. Должностные лица уполном</w:t>
      </w:r>
      <w:r w:rsidRPr="00270105">
        <w:rPr>
          <w:color w:val="000000"/>
          <w:sz w:val="24"/>
          <w:szCs w:val="24"/>
        </w:rPr>
        <w:t>о</w:t>
      </w:r>
      <w:r w:rsidRPr="00270105">
        <w:rPr>
          <w:color w:val="000000"/>
          <w:sz w:val="24"/>
          <w:szCs w:val="24"/>
        </w:rPr>
        <w:t>ченные составлять протоколы об административном правонарушении. Судья, органы, должн</w:t>
      </w:r>
      <w:r w:rsidRPr="00270105">
        <w:rPr>
          <w:color w:val="000000"/>
          <w:sz w:val="24"/>
          <w:szCs w:val="24"/>
        </w:rPr>
        <w:t>о</w:t>
      </w:r>
      <w:r w:rsidRPr="00270105">
        <w:rPr>
          <w:color w:val="000000"/>
          <w:sz w:val="24"/>
          <w:szCs w:val="24"/>
        </w:rPr>
        <w:t>стные лица уполномоченные рассматривать дела об административных правонаруш</w:t>
      </w:r>
      <w:r w:rsidRPr="00270105">
        <w:rPr>
          <w:color w:val="000000"/>
          <w:sz w:val="24"/>
          <w:szCs w:val="24"/>
        </w:rPr>
        <w:t>е</w:t>
      </w:r>
      <w:r w:rsidRPr="00270105">
        <w:rPr>
          <w:color w:val="000000"/>
          <w:sz w:val="24"/>
          <w:szCs w:val="24"/>
        </w:rPr>
        <w:t xml:space="preserve">ниях. </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 53, 258].</w:t>
      </w:r>
    </w:p>
    <w:p w:rsidR="008A08B8" w:rsidRPr="00270105" w:rsidRDefault="008A08B8" w:rsidP="000D39FA">
      <w:pPr>
        <w:ind w:firstLine="426"/>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5.1.6. Основы уголовного права.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предмет и задачи и принципы уголовного права. Уголовный закон. Пон</w:t>
      </w:r>
      <w:r w:rsidRPr="00270105">
        <w:rPr>
          <w:snapToGrid w:val="0"/>
          <w:color w:val="000000"/>
          <w:sz w:val="24"/>
          <w:szCs w:val="24"/>
        </w:rPr>
        <w:t>я</w:t>
      </w:r>
      <w:r w:rsidRPr="00270105">
        <w:rPr>
          <w:snapToGrid w:val="0"/>
          <w:color w:val="000000"/>
          <w:sz w:val="24"/>
          <w:szCs w:val="24"/>
        </w:rPr>
        <w:t>тие и признаки преступления. Вина и её форма. Возраст наступления уголовной ответс</w:t>
      </w:r>
      <w:r w:rsidRPr="00270105">
        <w:rPr>
          <w:snapToGrid w:val="0"/>
          <w:color w:val="000000"/>
          <w:sz w:val="24"/>
          <w:szCs w:val="24"/>
        </w:rPr>
        <w:t>т</w:t>
      </w:r>
      <w:r w:rsidRPr="00270105">
        <w:rPr>
          <w:snapToGrid w:val="0"/>
          <w:color w:val="000000"/>
          <w:sz w:val="24"/>
          <w:szCs w:val="24"/>
        </w:rPr>
        <w:t>венности. Основания уголовной ответственности. Состав преступления: объект, субъект, объективная и субъективная стороны. Квалиф</w:t>
      </w:r>
      <w:r w:rsidRPr="00270105">
        <w:rPr>
          <w:snapToGrid w:val="0"/>
          <w:color w:val="000000"/>
          <w:sz w:val="24"/>
          <w:szCs w:val="24"/>
        </w:rPr>
        <w:t>и</w:t>
      </w:r>
      <w:r w:rsidRPr="00270105">
        <w:rPr>
          <w:snapToGrid w:val="0"/>
          <w:color w:val="000000"/>
          <w:sz w:val="24"/>
          <w:szCs w:val="24"/>
        </w:rPr>
        <w:t>кация преступления.</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Понятие и цели наказания. Система и виды наказаний. Уголовная ответстве</w:t>
      </w:r>
      <w:r w:rsidRPr="00270105">
        <w:rPr>
          <w:rFonts w:ascii="Times New Roman" w:hAnsi="Times New Roman"/>
          <w:color w:val="000000"/>
          <w:sz w:val="24"/>
          <w:szCs w:val="24"/>
        </w:rPr>
        <w:t>н</w:t>
      </w:r>
      <w:r w:rsidRPr="00270105">
        <w:rPr>
          <w:rFonts w:ascii="Times New Roman" w:hAnsi="Times New Roman"/>
          <w:color w:val="000000"/>
          <w:sz w:val="24"/>
          <w:szCs w:val="24"/>
        </w:rPr>
        <w:t>ность за преступления, связанные с пожарами.</w:t>
      </w:r>
    </w:p>
    <w:p w:rsidR="008A08B8" w:rsidRPr="00270105" w:rsidRDefault="008A08B8" w:rsidP="000D39FA">
      <w:pPr>
        <w:widowControl w:val="0"/>
        <w:ind w:firstLine="709"/>
        <w:jc w:val="both"/>
        <w:rPr>
          <w:color w:val="000000"/>
          <w:sz w:val="24"/>
          <w:szCs w:val="24"/>
        </w:rPr>
      </w:pPr>
      <w:r w:rsidRPr="00270105">
        <w:rPr>
          <w:color w:val="000000"/>
          <w:sz w:val="24"/>
          <w:szCs w:val="24"/>
        </w:rPr>
        <w:t>Меры по законодательному обеспечению противодействия коррупции. Ответс</w:t>
      </w:r>
      <w:r w:rsidRPr="00270105">
        <w:rPr>
          <w:color w:val="000000"/>
          <w:sz w:val="24"/>
          <w:szCs w:val="24"/>
        </w:rPr>
        <w:t>т</w:t>
      </w:r>
      <w:r w:rsidRPr="00270105">
        <w:rPr>
          <w:color w:val="000000"/>
          <w:sz w:val="24"/>
          <w:szCs w:val="24"/>
        </w:rPr>
        <w:t>венность физических и юридических лиц за коррупционные правон</w:t>
      </w:r>
      <w:r w:rsidRPr="00270105">
        <w:rPr>
          <w:color w:val="000000"/>
          <w:sz w:val="24"/>
          <w:szCs w:val="24"/>
        </w:rPr>
        <w:t>а</w:t>
      </w:r>
      <w:r w:rsidRPr="00270105">
        <w:rPr>
          <w:color w:val="000000"/>
          <w:sz w:val="24"/>
          <w:szCs w:val="24"/>
        </w:rPr>
        <w:t>рушения.</w:t>
      </w:r>
    </w:p>
    <w:p w:rsidR="008A08B8" w:rsidRPr="00270105" w:rsidRDefault="008A08B8" w:rsidP="000D39FA">
      <w:pPr>
        <w:pStyle w:val="a5"/>
        <w:spacing w:after="0"/>
        <w:rPr>
          <w:rFonts w:ascii="Times New Roman" w:hAnsi="Times New Roman"/>
          <w:color w:val="000000"/>
          <w:sz w:val="24"/>
          <w:szCs w:val="24"/>
        </w:rPr>
      </w:pPr>
      <w:r w:rsidRPr="00270105">
        <w:rPr>
          <w:rFonts w:ascii="Times New Roman" w:hAnsi="Times New Roman"/>
          <w:color w:val="000000"/>
          <w:sz w:val="24"/>
          <w:szCs w:val="24"/>
        </w:rPr>
        <w:t xml:space="preserve">          Рекомендуемая литература: [1, 52, 258,268,269].</w:t>
      </w:r>
    </w:p>
    <w:p w:rsidR="008A08B8" w:rsidRPr="00270105" w:rsidRDefault="008A08B8" w:rsidP="000D39FA">
      <w:pPr>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5.1.7. Судебная система РФ и правоохранительные органы.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Судебная система РФ. Требования, предъявляемые к судьям. Система судов общей юрисдикции. Конституционный суд РФ, функции, структура. Верховный суд РФ, фун</w:t>
      </w:r>
      <w:r w:rsidRPr="00270105">
        <w:rPr>
          <w:snapToGrid w:val="0"/>
          <w:color w:val="000000"/>
          <w:sz w:val="24"/>
          <w:szCs w:val="24"/>
        </w:rPr>
        <w:t>к</w:t>
      </w:r>
      <w:r w:rsidRPr="00270105">
        <w:rPr>
          <w:snapToGrid w:val="0"/>
          <w:color w:val="000000"/>
          <w:sz w:val="24"/>
          <w:szCs w:val="24"/>
        </w:rPr>
        <w:t>ции, структура. Арбитражные суды РФ. Высший Арбитражный суд РФ. Правоохран</w:t>
      </w:r>
      <w:r w:rsidRPr="00270105">
        <w:rPr>
          <w:snapToGrid w:val="0"/>
          <w:color w:val="000000"/>
          <w:sz w:val="24"/>
          <w:szCs w:val="24"/>
        </w:rPr>
        <w:t>и</w:t>
      </w:r>
      <w:r w:rsidRPr="00270105">
        <w:rPr>
          <w:snapToGrid w:val="0"/>
          <w:color w:val="000000"/>
          <w:sz w:val="24"/>
          <w:szCs w:val="24"/>
        </w:rPr>
        <w:t>тельные орг</w:t>
      </w:r>
      <w:r w:rsidRPr="00270105">
        <w:rPr>
          <w:snapToGrid w:val="0"/>
          <w:color w:val="000000"/>
          <w:sz w:val="24"/>
          <w:szCs w:val="24"/>
        </w:rPr>
        <w:t>а</w:t>
      </w:r>
      <w:r w:rsidRPr="00270105">
        <w:rPr>
          <w:snapToGrid w:val="0"/>
          <w:color w:val="000000"/>
          <w:sz w:val="24"/>
          <w:szCs w:val="24"/>
        </w:rPr>
        <w:t>ны РФ, функции, задачи, структура. Прокуратура РФ.</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 258].</w:t>
      </w:r>
    </w:p>
    <w:p w:rsidR="008A08B8" w:rsidRPr="00270105" w:rsidRDefault="008A08B8" w:rsidP="000D39FA">
      <w:pPr>
        <w:rPr>
          <w:color w:val="000000"/>
          <w:sz w:val="24"/>
          <w:szCs w:val="24"/>
        </w:rPr>
      </w:pPr>
    </w:p>
    <w:p w:rsidR="008A08B8" w:rsidRPr="00270105" w:rsidRDefault="008A08B8" w:rsidP="000D39FA">
      <w:pPr>
        <w:ind w:firstLine="426"/>
        <w:jc w:val="center"/>
        <w:rPr>
          <w:color w:val="000000"/>
          <w:sz w:val="24"/>
          <w:szCs w:val="24"/>
        </w:rPr>
      </w:pPr>
      <w:r w:rsidRPr="00270105">
        <w:rPr>
          <w:b/>
          <w:color w:val="000000"/>
          <w:sz w:val="24"/>
          <w:szCs w:val="24"/>
        </w:rPr>
        <w:t>РАЗДЕЛ 5.2. Метрология, стандартизация, сертификация</w:t>
      </w:r>
    </w:p>
    <w:p w:rsidR="008A08B8" w:rsidRPr="00270105" w:rsidRDefault="008A08B8" w:rsidP="000D39FA">
      <w:pPr>
        <w:jc w:val="center"/>
        <w:rPr>
          <w:b/>
          <w:color w:val="000000"/>
          <w:sz w:val="24"/>
          <w:szCs w:val="24"/>
        </w:rPr>
      </w:pPr>
      <w:r w:rsidRPr="00270105">
        <w:rPr>
          <w:b/>
          <w:color w:val="000000"/>
          <w:sz w:val="24"/>
          <w:szCs w:val="24"/>
        </w:rPr>
        <w:t>Тема 5.2.1. Предмет и задачи метрологии. Основные понятия теоретической метр</w:t>
      </w:r>
      <w:r w:rsidRPr="00270105">
        <w:rPr>
          <w:b/>
          <w:color w:val="000000"/>
          <w:sz w:val="24"/>
          <w:szCs w:val="24"/>
        </w:rPr>
        <w:t>о</w:t>
      </w:r>
      <w:r w:rsidRPr="00270105">
        <w:rPr>
          <w:b/>
          <w:color w:val="000000"/>
          <w:sz w:val="24"/>
          <w:szCs w:val="24"/>
        </w:rPr>
        <w:t>логии.</w:t>
      </w:r>
    </w:p>
    <w:p w:rsidR="008A08B8" w:rsidRPr="00270105" w:rsidRDefault="008A08B8" w:rsidP="000D39FA">
      <w:pPr>
        <w:ind w:firstLine="426"/>
        <w:jc w:val="both"/>
        <w:rPr>
          <w:snapToGrid w:val="0"/>
          <w:color w:val="000000"/>
          <w:sz w:val="24"/>
          <w:szCs w:val="24"/>
        </w:rPr>
      </w:pPr>
      <w:r w:rsidRPr="00270105">
        <w:rPr>
          <w:color w:val="000000"/>
          <w:sz w:val="24"/>
          <w:szCs w:val="24"/>
        </w:rPr>
        <w:t>Предмет метрологии и ее место среди других наук. Основные понятия и определения. Метрологической службы, обеспечивающие единство измерений. Структура метрол</w:t>
      </w:r>
      <w:r w:rsidRPr="00270105">
        <w:rPr>
          <w:color w:val="000000"/>
          <w:sz w:val="24"/>
          <w:szCs w:val="24"/>
        </w:rPr>
        <w:t>о</w:t>
      </w:r>
      <w:r w:rsidRPr="00270105">
        <w:rPr>
          <w:color w:val="000000"/>
          <w:sz w:val="24"/>
          <w:szCs w:val="24"/>
        </w:rPr>
        <w:t xml:space="preserve">гии. Задачи метрологии. </w:t>
      </w:r>
      <w:r w:rsidRPr="00270105">
        <w:rPr>
          <w:snapToGrid w:val="0"/>
          <w:color w:val="000000"/>
          <w:sz w:val="24"/>
          <w:szCs w:val="24"/>
        </w:rPr>
        <w:t>Международная система единиц (система СИ). Эталоны единиц си</w:t>
      </w:r>
      <w:r w:rsidRPr="00270105">
        <w:rPr>
          <w:snapToGrid w:val="0"/>
          <w:color w:val="000000"/>
          <w:sz w:val="24"/>
          <w:szCs w:val="24"/>
        </w:rPr>
        <w:t>с</w:t>
      </w:r>
      <w:r w:rsidRPr="00270105">
        <w:rPr>
          <w:snapToGrid w:val="0"/>
          <w:color w:val="000000"/>
          <w:sz w:val="24"/>
          <w:szCs w:val="24"/>
        </w:rPr>
        <w:t>темы СИ.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Физические величины. Предметы и явления окружающего мира как объекты п</w:t>
      </w:r>
      <w:r w:rsidRPr="00270105">
        <w:rPr>
          <w:snapToGrid w:val="0"/>
          <w:color w:val="000000"/>
          <w:sz w:val="24"/>
          <w:szCs w:val="24"/>
        </w:rPr>
        <w:t>о</w:t>
      </w:r>
      <w:r w:rsidRPr="00270105">
        <w:rPr>
          <w:snapToGrid w:val="0"/>
          <w:color w:val="000000"/>
          <w:sz w:val="24"/>
          <w:szCs w:val="24"/>
        </w:rPr>
        <w:t>знания. Классификация физических величин. Понятие счета. Интенсивные величины, удовлетворяющие отношениям эквивалентности и порядка. Понятия величины и контр</w:t>
      </w:r>
      <w:r w:rsidRPr="00270105">
        <w:rPr>
          <w:snapToGrid w:val="0"/>
          <w:color w:val="000000"/>
          <w:sz w:val="24"/>
          <w:szCs w:val="24"/>
        </w:rPr>
        <w:t>о</w:t>
      </w:r>
      <w:r w:rsidRPr="00270105">
        <w:rPr>
          <w:snapToGrid w:val="0"/>
          <w:color w:val="000000"/>
          <w:sz w:val="24"/>
          <w:szCs w:val="24"/>
        </w:rPr>
        <w:t>ля. Понятие о единицы физической величины и измерению Шк</w:t>
      </w:r>
      <w:r w:rsidRPr="00270105">
        <w:rPr>
          <w:snapToGrid w:val="0"/>
          <w:color w:val="000000"/>
          <w:sz w:val="24"/>
          <w:szCs w:val="24"/>
        </w:rPr>
        <w:t>а</w:t>
      </w:r>
      <w:r w:rsidRPr="00270105">
        <w:rPr>
          <w:snapToGrid w:val="0"/>
          <w:color w:val="000000"/>
          <w:sz w:val="24"/>
          <w:szCs w:val="24"/>
        </w:rPr>
        <w:t>ла измерений.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об измерении. Измерительное преобразование. Воспроизведение физич</w:t>
      </w:r>
      <w:r w:rsidRPr="00270105">
        <w:rPr>
          <w:snapToGrid w:val="0"/>
          <w:color w:val="000000"/>
          <w:sz w:val="24"/>
          <w:szCs w:val="24"/>
        </w:rPr>
        <w:t>е</w:t>
      </w:r>
      <w:r w:rsidRPr="00270105">
        <w:rPr>
          <w:snapToGrid w:val="0"/>
          <w:color w:val="000000"/>
          <w:sz w:val="24"/>
          <w:szCs w:val="24"/>
        </w:rPr>
        <w:t>ской величины заданного размера. Сравнение физической величины с величиной, воспр</w:t>
      </w:r>
      <w:r w:rsidRPr="00270105">
        <w:rPr>
          <w:snapToGrid w:val="0"/>
          <w:color w:val="000000"/>
          <w:sz w:val="24"/>
          <w:szCs w:val="24"/>
        </w:rPr>
        <w:t>о</w:t>
      </w:r>
      <w:r w:rsidRPr="00270105">
        <w:rPr>
          <w:snapToGrid w:val="0"/>
          <w:color w:val="000000"/>
          <w:sz w:val="24"/>
          <w:szCs w:val="24"/>
        </w:rPr>
        <w:t>извод</w:t>
      </w:r>
      <w:r w:rsidRPr="00270105">
        <w:rPr>
          <w:snapToGrid w:val="0"/>
          <w:color w:val="000000"/>
          <w:sz w:val="24"/>
          <w:szCs w:val="24"/>
        </w:rPr>
        <w:t>и</w:t>
      </w:r>
      <w:r w:rsidRPr="00270105">
        <w:rPr>
          <w:snapToGrid w:val="0"/>
          <w:color w:val="000000"/>
          <w:sz w:val="24"/>
          <w:szCs w:val="24"/>
        </w:rPr>
        <w:t>мой мерой. Основные элементы процесса измерения. Основные постулаты теории измерений. Классификация измерений. Понятие об исп</w:t>
      </w:r>
      <w:r w:rsidRPr="00270105">
        <w:rPr>
          <w:snapToGrid w:val="0"/>
          <w:color w:val="000000"/>
          <w:sz w:val="24"/>
          <w:szCs w:val="24"/>
        </w:rPr>
        <w:t>ы</w:t>
      </w:r>
      <w:r w:rsidRPr="00270105">
        <w:rPr>
          <w:snapToGrid w:val="0"/>
          <w:color w:val="000000"/>
          <w:sz w:val="24"/>
          <w:szCs w:val="24"/>
        </w:rPr>
        <w:t>тании и контроле.</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[3, 4, 153, 215].</w:t>
      </w:r>
    </w:p>
    <w:p w:rsidR="008A08B8" w:rsidRPr="00270105" w:rsidRDefault="008A08B8" w:rsidP="000D39FA">
      <w:pPr>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5.2.2. Погрешности измерений.</w:t>
      </w:r>
      <w:r w:rsidRPr="00270105">
        <w:rPr>
          <w:b/>
          <w:snapToGrid w:val="0"/>
          <w:color w:val="000000"/>
          <w:sz w:val="24"/>
          <w:szCs w:val="24"/>
        </w:rPr>
        <w:t xml:space="preserve"> </w:t>
      </w:r>
      <w:r w:rsidRPr="00270105">
        <w:rPr>
          <w:b/>
          <w:color w:val="000000"/>
          <w:sz w:val="24"/>
          <w:szCs w:val="24"/>
        </w:rPr>
        <w:t>Средства измерений.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Истинные и действительные значения измеряемой величины. Понятие о погрешн</w:t>
      </w:r>
      <w:r w:rsidRPr="00270105">
        <w:rPr>
          <w:snapToGrid w:val="0"/>
          <w:color w:val="000000"/>
          <w:sz w:val="24"/>
          <w:szCs w:val="24"/>
        </w:rPr>
        <w:t>о</w:t>
      </w:r>
      <w:r w:rsidRPr="00270105">
        <w:rPr>
          <w:snapToGrid w:val="0"/>
          <w:color w:val="000000"/>
          <w:sz w:val="24"/>
          <w:szCs w:val="24"/>
        </w:rPr>
        <w:t>сти Математические модели погрешности. Характеристики и параметры погрешностей. Классификация погрешностей. Правила округления р</w:t>
      </w:r>
      <w:r w:rsidRPr="00270105">
        <w:rPr>
          <w:snapToGrid w:val="0"/>
          <w:color w:val="000000"/>
          <w:sz w:val="24"/>
          <w:szCs w:val="24"/>
        </w:rPr>
        <w:t>е</w:t>
      </w:r>
      <w:r w:rsidRPr="00270105">
        <w:rPr>
          <w:snapToGrid w:val="0"/>
          <w:color w:val="000000"/>
          <w:sz w:val="24"/>
          <w:szCs w:val="24"/>
        </w:rPr>
        <w:t xml:space="preserve">зультатов измерений. </w:t>
      </w:r>
    </w:p>
    <w:p w:rsidR="008A08B8" w:rsidRPr="00270105" w:rsidRDefault="008A08B8" w:rsidP="000D39FA">
      <w:pPr>
        <w:ind w:firstLine="709"/>
        <w:jc w:val="both"/>
        <w:rPr>
          <w:color w:val="000000"/>
          <w:sz w:val="24"/>
          <w:szCs w:val="24"/>
        </w:rPr>
      </w:pPr>
      <w:r w:rsidRPr="00270105">
        <w:rPr>
          <w:color w:val="000000"/>
          <w:sz w:val="24"/>
          <w:szCs w:val="24"/>
        </w:rPr>
        <w:t>Классификация средств измерений. Понятие о средстве измерений. Обобщенная структурная схема средства измерений. Аналоговые и цифровые измерительные приб</w:t>
      </w:r>
      <w:r w:rsidRPr="00270105">
        <w:rPr>
          <w:color w:val="000000"/>
          <w:sz w:val="24"/>
          <w:szCs w:val="24"/>
        </w:rPr>
        <w:t>о</w:t>
      </w:r>
      <w:r w:rsidRPr="00270105">
        <w:rPr>
          <w:color w:val="000000"/>
          <w:sz w:val="24"/>
          <w:szCs w:val="24"/>
        </w:rPr>
        <w:t>ры. Методы повышения точности средств измерений. Метрологические характеристики средств измерений. Основные принципы выбора средств измерения. Метрологическая н</w:t>
      </w:r>
      <w:r w:rsidRPr="00270105">
        <w:rPr>
          <w:color w:val="000000"/>
          <w:sz w:val="24"/>
          <w:szCs w:val="24"/>
        </w:rPr>
        <w:t>а</w:t>
      </w:r>
      <w:r w:rsidRPr="00270105">
        <w:rPr>
          <w:color w:val="000000"/>
          <w:sz w:val="24"/>
          <w:szCs w:val="24"/>
        </w:rPr>
        <w:t>дежность средств измер</w:t>
      </w:r>
      <w:r w:rsidRPr="00270105">
        <w:rPr>
          <w:color w:val="000000"/>
          <w:sz w:val="24"/>
          <w:szCs w:val="24"/>
        </w:rPr>
        <w:t>е</w:t>
      </w:r>
      <w:r w:rsidRPr="00270105">
        <w:rPr>
          <w:color w:val="000000"/>
          <w:sz w:val="24"/>
          <w:szCs w:val="24"/>
        </w:rPr>
        <w:t>ний.</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[153, 215].</w:t>
      </w:r>
    </w:p>
    <w:p w:rsidR="008A08B8" w:rsidRPr="00270105" w:rsidRDefault="008A08B8" w:rsidP="000D39FA">
      <w:pPr>
        <w:ind w:firstLine="426"/>
        <w:jc w:val="center"/>
        <w:rPr>
          <w:color w:val="000000"/>
          <w:sz w:val="24"/>
          <w:szCs w:val="24"/>
        </w:rPr>
      </w:pPr>
    </w:p>
    <w:p w:rsidR="008A08B8" w:rsidRPr="00270105" w:rsidRDefault="008A08B8" w:rsidP="000D39FA">
      <w:pPr>
        <w:jc w:val="center"/>
        <w:rPr>
          <w:b/>
          <w:snapToGrid w:val="0"/>
          <w:color w:val="000000"/>
          <w:sz w:val="24"/>
          <w:szCs w:val="24"/>
        </w:rPr>
      </w:pPr>
      <w:r w:rsidRPr="00270105">
        <w:rPr>
          <w:b/>
          <w:snapToGrid w:val="0"/>
          <w:color w:val="000000"/>
          <w:sz w:val="24"/>
          <w:szCs w:val="24"/>
        </w:rPr>
        <w:t xml:space="preserve">Тема 5.2.3. </w:t>
      </w:r>
      <w:r w:rsidRPr="00270105">
        <w:rPr>
          <w:b/>
          <w:color w:val="000000"/>
          <w:sz w:val="24"/>
          <w:szCs w:val="24"/>
        </w:rPr>
        <w:t>Метрологическая служба Ро</w:t>
      </w:r>
      <w:r w:rsidRPr="00270105">
        <w:rPr>
          <w:b/>
          <w:color w:val="000000"/>
          <w:sz w:val="24"/>
          <w:szCs w:val="24"/>
        </w:rPr>
        <w:t>с</w:t>
      </w:r>
      <w:r w:rsidRPr="00270105">
        <w:rPr>
          <w:b/>
          <w:color w:val="000000"/>
          <w:sz w:val="24"/>
          <w:szCs w:val="24"/>
        </w:rPr>
        <w:t>сийской Федерации.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Государственная система обеспечения единства измерений. Классификация и сво</w:t>
      </w:r>
      <w:r w:rsidRPr="00270105">
        <w:rPr>
          <w:snapToGrid w:val="0"/>
          <w:color w:val="000000"/>
          <w:sz w:val="24"/>
          <w:szCs w:val="24"/>
        </w:rPr>
        <w:t>й</w:t>
      </w:r>
      <w:r w:rsidRPr="00270105">
        <w:rPr>
          <w:snapToGrid w:val="0"/>
          <w:color w:val="000000"/>
          <w:sz w:val="24"/>
          <w:szCs w:val="24"/>
        </w:rPr>
        <w:t>ства средств измерений. Понятие о средстве измерения Обобщенная структурная схема средства измерений. Моделирование средств измерений. Методы повышения то</w:t>
      </w:r>
      <w:r w:rsidRPr="00270105">
        <w:rPr>
          <w:snapToGrid w:val="0"/>
          <w:color w:val="000000"/>
          <w:sz w:val="24"/>
          <w:szCs w:val="24"/>
        </w:rPr>
        <w:t>ч</w:t>
      </w:r>
      <w:r w:rsidRPr="00270105">
        <w:rPr>
          <w:snapToGrid w:val="0"/>
          <w:color w:val="000000"/>
          <w:sz w:val="24"/>
          <w:szCs w:val="24"/>
        </w:rPr>
        <w:t>ности средств измерений. Метрологические характеристики средств измерений. Выбор средств измерений. Метрологич</w:t>
      </w:r>
      <w:r w:rsidRPr="00270105">
        <w:rPr>
          <w:snapToGrid w:val="0"/>
          <w:color w:val="000000"/>
          <w:sz w:val="24"/>
          <w:szCs w:val="24"/>
        </w:rPr>
        <w:t>е</w:t>
      </w:r>
      <w:r w:rsidRPr="00270105">
        <w:rPr>
          <w:snapToGrid w:val="0"/>
          <w:color w:val="000000"/>
          <w:sz w:val="24"/>
          <w:szCs w:val="24"/>
        </w:rPr>
        <w:t>ская надежность средств измерений. Государственные испытания средств измерений. Государственная система приборов. Система стандартов в области метрологии и другой нормативной метрологической документации. Международные ме</w:t>
      </w:r>
      <w:r w:rsidRPr="00270105">
        <w:rPr>
          <w:snapToGrid w:val="0"/>
          <w:color w:val="000000"/>
          <w:sz w:val="24"/>
          <w:szCs w:val="24"/>
        </w:rPr>
        <w:t>т</w:t>
      </w:r>
      <w:r w:rsidRPr="00270105">
        <w:rPr>
          <w:snapToGrid w:val="0"/>
          <w:color w:val="000000"/>
          <w:sz w:val="24"/>
          <w:szCs w:val="24"/>
        </w:rPr>
        <w:t>рологические орган</w:t>
      </w:r>
      <w:r w:rsidRPr="00270105">
        <w:rPr>
          <w:snapToGrid w:val="0"/>
          <w:color w:val="000000"/>
          <w:sz w:val="24"/>
          <w:szCs w:val="24"/>
        </w:rPr>
        <w:t>и</w:t>
      </w:r>
      <w:r w:rsidRPr="00270105">
        <w:rPr>
          <w:snapToGrid w:val="0"/>
          <w:color w:val="000000"/>
          <w:sz w:val="24"/>
          <w:szCs w:val="24"/>
        </w:rPr>
        <w:t>зации.</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[153, 215].</w:t>
      </w:r>
    </w:p>
    <w:p w:rsidR="008A08B8" w:rsidRPr="00270105" w:rsidRDefault="008A08B8" w:rsidP="000D39FA">
      <w:pPr>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5.2.4. Основные термины и определения стандартизации и серт</w:t>
      </w:r>
      <w:r w:rsidRPr="00270105">
        <w:rPr>
          <w:b/>
          <w:color w:val="000000"/>
          <w:sz w:val="24"/>
          <w:szCs w:val="24"/>
        </w:rPr>
        <w:t>и</w:t>
      </w:r>
      <w:r w:rsidRPr="00270105">
        <w:rPr>
          <w:b/>
          <w:color w:val="000000"/>
          <w:sz w:val="24"/>
          <w:szCs w:val="24"/>
        </w:rPr>
        <w:t>фикации.</w:t>
      </w:r>
    </w:p>
    <w:p w:rsidR="008A08B8" w:rsidRPr="00270105" w:rsidRDefault="008A08B8" w:rsidP="000D39FA">
      <w:pPr>
        <w:ind w:firstLine="709"/>
        <w:jc w:val="both"/>
        <w:rPr>
          <w:color w:val="000000"/>
          <w:sz w:val="24"/>
          <w:szCs w:val="24"/>
        </w:rPr>
      </w:pPr>
      <w:r w:rsidRPr="00270105">
        <w:rPr>
          <w:color w:val="000000"/>
          <w:sz w:val="24"/>
          <w:szCs w:val="24"/>
        </w:rPr>
        <w:t>Сущность стандартизации. Цели деятельности по стандартизации. Функции ста</w:t>
      </w:r>
      <w:r w:rsidRPr="00270105">
        <w:rPr>
          <w:color w:val="000000"/>
          <w:sz w:val="24"/>
          <w:szCs w:val="24"/>
        </w:rPr>
        <w:t>н</w:t>
      </w:r>
      <w:r w:rsidRPr="00270105">
        <w:rPr>
          <w:color w:val="000000"/>
          <w:sz w:val="24"/>
          <w:szCs w:val="24"/>
        </w:rPr>
        <w:t>дартизации. Методы стандартизации. Комплексная стандартизация. Опережающая ста</w:t>
      </w:r>
      <w:r w:rsidRPr="00270105">
        <w:rPr>
          <w:color w:val="000000"/>
          <w:sz w:val="24"/>
          <w:szCs w:val="24"/>
        </w:rPr>
        <w:t>н</w:t>
      </w:r>
      <w:r w:rsidRPr="00270105">
        <w:rPr>
          <w:color w:val="000000"/>
          <w:sz w:val="24"/>
          <w:szCs w:val="24"/>
        </w:rPr>
        <w:t>дартизация. Эффективность работ по стандартиз</w:t>
      </w:r>
      <w:r w:rsidRPr="00270105">
        <w:rPr>
          <w:color w:val="000000"/>
          <w:sz w:val="24"/>
          <w:szCs w:val="24"/>
        </w:rPr>
        <w:t>а</w:t>
      </w:r>
      <w:r w:rsidRPr="00270105">
        <w:rPr>
          <w:color w:val="000000"/>
          <w:sz w:val="24"/>
          <w:szCs w:val="24"/>
        </w:rPr>
        <w:t xml:space="preserve">ции. </w:t>
      </w:r>
    </w:p>
    <w:p w:rsidR="008A08B8" w:rsidRPr="00270105" w:rsidRDefault="008A08B8" w:rsidP="000D39FA">
      <w:pPr>
        <w:ind w:firstLine="709"/>
        <w:jc w:val="both"/>
        <w:rPr>
          <w:color w:val="000000"/>
          <w:sz w:val="24"/>
          <w:szCs w:val="24"/>
        </w:rPr>
      </w:pPr>
      <w:r w:rsidRPr="00270105">
        <w:rPr>
          <w:snapToGrid w:val="0"/>
          <w:color w:val="000000"/>
          <w:sz w:val="24"/>
          <w:szCs w:val="24"/>
        </w:rPr>
        <w:t>Принципы, цели и задачи сертификации. Инфраструктура сертификации. Термин</w:t>
      </w:r>
      <w:r w:rsidRPr="00270105">
        <w:rPr>
          <w:snapToGrid w:val="0"/>
          <w:color w:val="000000"/>
          <w:sz w:val="24"/>
          <w:szCs w:val="24"/>
        </w:rPr>
        <w:t>о</w:t>
      </w:r>
      <w:r w:rsidRPr="00270105">
        <w:rPr>
          <w:snapToGrid w:val="0"/>
          <w:color w:val="000000"/>
          <w:sz w:val="24"/>
          <w:szCs w:val="24"/>
        </w:rPr>
        <w:t>логия сертификации. Порядок проведения сертификации в с</w:t>
      </w:r>
      <w:r w:rsidRPr="00270105">
        <w:rPr>
          <w:snapToGrid w:val="0"/>
          <w:color w:val="000000"/>
          <w:sz w:val="24"/>
          <w:szCs w:val="24"/>
        </w:rPr>
        <w:t>о</w:t>
      </w:r>
      <w:r w:rsidRPr="00270105">
        <w:rPr>
          <w:snapToGrid w:val="0"/>
          <w:color w:val="000000"/>
          <w:sz w:val="24"/>
          <w:szCs w:val="24"/>
        </w:rPr>
        <w:t>ответствии с ФЗ-№123 от 22.07.2008г. «Технический регламент о требованиях пожарной безопасности». Классиф</w:t>
      </w:r>
      <w:r w:rsidRPr="00270105">
        <w:rPr>
          <w:snapToGrid w:val="0"/>
          <w:color w:val="000000"/>
          <w:sz w:val="24"/>
          <w:szCs w:val="24"/>
        </w:rPr>
        <w:t>и</w:t>
      </w:r>
      <w:r w:rsidRPr="00270105">
        <w:rPr>
          <w:snapToGrid w:val="0"/>
          <w:color w:val="000000"/>
          <w:sz w:val="24"/>
          <w:szCs w:val="24"/>
        </w:rPr>
        <w:t>кация услуг. Рынок сертификационных услуг. Информационное обеспечение сертифик</w:t>
      </w:r>
      <w:r w:rsidRPr="00270105">
        <w:rPr>
          <w:snapToGrid w:val="0"/>
          <w:color w:val="000000"/>
          <w:sz w:val="24"/>
          <w:szCs w:val="24"/>
        </w:rPr>
        <w:t>а</w:t>
      </w:r>
      <w:r w:rsidRPr="00270105">
        <w:rPr>
          <w:snapToGrid w:val="0"/>
          <w:color w:val="000000"/>
          <w:sz w:val="24"/>
          <w:szCs w:val="24"/>
        </w:rPr>
        <w:t>ционной деятельности.</w:t>
      </w:r>
      <w:r w:rsidRPr="00270105">
        <w:rPr>
          <w:color w:val="000000"/>
          <w:sz w:val="24"/>
          <w:szCs w:val="24"/>
        </w:rPr>
        <w:t xml:space="preserve"> Развитие международного сотрудничества в области сертифик</w:t>
      </w:r>
      <w:r w:rsidRPr="00270105">
        <w:rPr>
          <w:color w:val="000000"/>
          <w:sz w:val="24"/>
          <w:szCs w:val="24"/>
        </w:rPr>
        <w:t>а</w:t>
      </w:r>
      <w:r w:rsidRPr="00270105">
        <w:rPr>
          <w:color w:val="000000"/>
          <w:sz w:val="24"/>
          <w:szCs w:val="24"/>
        </w:rPr>
        <w:t>ции.</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[153, 215,267].</w:t>
      </w:r>
    </w:p>
    <w:p w:rsidR="008A08B8" w:rsidRPr="00270105" w:rsidRDefault="008A08B8" w:rsidP="000D39FA">
      <w:pPr>
        <w:ind w:firstLine="709"/>
        <w:jc w:val="center"/>
        <w:rPr>
          <w:snapToGrid w:val="0"/>
          <w:color w:val="000000"/>
          <w:sz w:val="24"/>
          <w:szCs w:val="24"/>
        </w:rPr>
      </w:pPr>
    </w:p>
    <w:p w:rsidR="008A08B8" w:rsidRPr="00270105" w:rsidRDefault="008A08B8" w:rsidP="000D39FA">
      <w:pPr>
        <w:jc w:val="center"/>
        <w:rPr>
          <w:b/>
          <w:color w:val="000000"/>
          <w:sz w:val="24"/>
          <w:szCs w:val="24"/>
        </w:rPr>
      </w:pPr>
      <w:r w:rsidRPr="00270105">
        <w:rPr>
          <w:b/>
          <w:snapToGrid w:val="0"/>
          <w:color w:val="000000"/>
          <w:sz w:val="24"/>
          <w:szCs w:val="24"/>
        </w:rPr>
        <w:t xml:space="preserve">Тема 5.2.5. </w:t>
      </w:r>
      <w:r w:rsidRPr="00270105">
        <w:rPr>
          <w:b/>
          <w:color w:val="000000"/>
          <w:sz w:val="24"/>
          <w:szCs w:val="24"/>
        </w:rPr>
        <w:t>Государственная система стандартизации и сертификации в Российской Фед</w:t>
      </w:r>
      <w:r w:rsidRPr="00270105">
        <w:rPr>
          <w:b/>
          <w:color w:val="000000"/>
          <w:sz w:val="24"/>
          <w:szCs w:val="24"/>
        </w:rPr>
        <w:t>е</w:t>
      </w:r>
      <w:r w:rsidRPr="00270105">
        <w:rPr>
          <w:b/>
          <w:color w:val="000000"/>
          <w:sz w:val="24"/>
          <w:szCs w:val="24"/>
        </w:rPr>
        <w:t>рации.</w:t>
      </w:r>
    </w:p>
    <w:p w:rsidR="008A08B8" w:rsidRPr="00270105" w:rsidRDefault="008A08B8" w:rsidP="000D39FA">
      <w:pPr>
        <w:ind w:firstLine="709"/>
        <w:jc w:val="both"/>
        <w:rPr>
          <w:color w:val="000000"/>
          <w:sz w:val="24"/>
          <w:szCs w:val="24"/>
        </w:rPr>
      </w:pPr>
      <w:r w:rsidRPr="00270105">
        <w:rPr>
          <w:color w:val="000000"/>
          <w:sz w:val="24"/>
          <w:szCs w:val="24"/>
        </w:rPr>
        <w:t>Правовые основы стандартизации. Управление стандартизацией в Российской Ф</w:t>
      </w:r>
      <w:r w:rsidRPr="00270105">
        <w:rPr>
          <w:color w:val="000000"/>
          <w:sz w:val="24"/>
          <w:szCs w:val="24"/>
        </w:rPr>
        <w:t>е</w:t>
      </w:r>
      <w:r w:rsidRPr="00270105">
        <w:rPr>
          <w:color w:val="000000"/>
          <w:sz w:val="24"/>
          <w:szCs w:val="24"/>
        </w:rPr>
        <w:t>дерации. Государственная система стандартизации в РФ. Основные принципы стандарт</w:t>
      </w:r>
      <w:r w:rsidRPr="00270105">
        <w:rPr>
          <w:color w:val="000000"/>
          <w:sz w:val="24"/>
          <w:szCs w:val="24"/>
        </w:rPr>
        <w:t>и</w:t>
      </w:r>
      <w:r w:rsidRPr="00270105">
        <w:rPr>
          <w:color w:val="000000"/>
          <w:sz w:val="24"/>
          <w:szCs w:val="24"/>
        </w:rPr>
        <w:t>зации согласно ГСС РФ. Категории нормативных документов стандартизации с</w:t>
      </w:r>
      <w:r w:rsidRPr="00270105">
        <w:rPr>
          <w:color w:val="000000"/>
          <w:sz w:val="24"/>
          <w:szCs w:val="24"/>
        </w:rPr>
        <w:t>о</w:t>
      </w:r>
      <w:r w:rsidRPr="00270105">
        <w:rPr>
          <w:color w:val="000000"/>
          <w:sz w:val="24"/>
          <w:szCs w:val="24"/>
        </w:rPr>
        <w:t>гласно ГСС РФ. Виды стандартов, применяемых в РФ. Состав и обязательность требований но</w:t>
      </w:r>
      <w:r w:rsidRPr="00270105">
        <w:rPr>
          <w:color w:val="000000"/>
          <w:sz w:val="24"/>
          <w:szCs w:val="24"/>
        </w:rPr>
        <w:t>р</w:t>
      </w:r>
      <w:r w:rsidRPr="00270105">
        <w:rPr>
          <w:color w:val="000000"/>
          <w:sz w:val="24"/>
          <w:szCs w:val="24"/>
        </w:rPr>
        <w:t>мативных документов. Порядок разработки и изменения государственных стандартов. Комплексные системы станда</w:t>
      </w:r>
      <w:r w:rsidRPr="00270105">
        <w:rPr>
          <w:color w:val="000000"/>
          <w:sz w:val="24"/>
          <w:szCs w:val="24"/>
        </w:rPr>
        <w:t>р</w:t>
      </w:r>
      <w:r w:rsidRPr="00270105">
        <w:rPr>
          <w:color w:val="000000"/>
          <w:sz w:val="24"/>
          <w:szCs w:val="24"/>
        </w:rPr>
        <w:t>тов. Обеспечение научно-технического уровня стандартов. Информационное обеспечение деятельности по стандартизацию. Государственный ко</w:t>
      </w:r>
      <w:r w:rsidRPr="00270105">
        <w:rPr>
          <w:color w:val="000000"/>
          <w:sz w:val="24"/>
          <w:szCs w:val="24"/>
        </w:rPr>
        <w:t>н</w:t>
      </w:r>
      <w:r w:rsidRPr="00270105">
        <w:rPr>
          <w:color w:val="000000"/>
          <w:sz w:val="24"/>
          <w:szCs w:val="24"/>
        </w:rPr>
        <w:t>троль и надзор за соблюдением требований государственных ста</w:t>
      </w:r>
      <w:r w:rsidRPr="00270105">
        <w:rPr>
          <w:color w:val="000000"/>
          <w:sz w:val="24"/>
          <w:szCs w:val="24"/>
        </w:rPr>
        <w:t>н</w:t>
      </w:r>
      <w:r w:rsidRPr="00270105">
        <w:rPr>
          <w:color w:val="000000"/>
          <w:sz w:val="24"/>
          <w:szCs w:val="24"/>
        </w:rPr>
        <w:t>дартов.</w:t>
      </w:r>
    </w:p>
    <w:p w:rsidR="008A08B8" w:rsidRPr="00270105" w:rsidRDefault="008A08B8" w:rsidP="000D39FA">
      <w:pPr>
        <w:ind w:firstLine="709"/>
        <w:jc w:val="both"/>
        <w:rPr>
          <w:color w:val="000000"/>
          <w:sz w:val="24"/>
          <w:szCs w:val="24"/>
        </w:rPr>
      </w:pPr>
      <w:r w:rsidRPr="00270105">
        <w:rPr>
          <w:color w:val="000000"/>
          <w:sz w:val="24"/>
          <w:szCs w:val="24"/>
        </w:rPr>
        <w:t>Методическая база сертификации. Организационно-правовое обеспечение серт</w:t>
      </w:r>
      <w:r w:rsidRPr="00270105">
        <w:rPr>
          <w:color w:val="000000"/>
          <w:sz w:val="24"/>
          <w:szCs w:val="24"/>
        </w:rPr>
        <w:t>и</w:t>
      </w:r>
      <w:r w:rsidRPr="00270105">
        <w:rPr>
          <w:color w:val="000000"/>
          <w:sz w:val="24"/>
          <w:szCs w:val="24"/>
        </w:rPr>
        <w:t>фикации. Государственная система сертификации, положения ФЗ №123 «Технический регламент о требованиях пожарной безопасности», ГОСТ Р. Госстандарт России. Це</w:t>
      </w:r>
      <w:r w:rsidRPr="00270105">
        <w:rPr>
          <w:color w:val="000000"/>
          <w:sz w:val="24"/>
          <w:szCs w:val="24"/>
        </w:rPr>
        <w:t>н</w:t>
      </w:r>
      <w:r w:rsidRPr="00270105">
        <w:rPr>
          <w:color w:val="000000"/>
          <w:sz w:val="24"/>
          <w:szCs w:val="24"/>
        </w:rPr>
        <w:t>тральные о</w:t>
      </w:r>
      <w:r w:rsidRPr="00270105">
        <w:rPr>
          <w:color w:val="000000"/>
          <w:sz w:val="24"/>
          <w:szCs w:val="24"/>
        </w:rPr>
        <w:t>р</w:t>
      </w:r>
      <w:r w:rsidRPr="00270105">
        <w:rPr>
          <w:color w:val="000000"/>
          <w:sz w:val="24"/>
          <w:szCs w:val="24"/>
        </w:rPr>
        <w:t xml:space="preserve">ганы. </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[153, 215,267].</w:t>
      </w:r>
    </w:p>
    <w:p w:rsidR="008A08B8" w:rsidRPr="00270105" w:rsidRDefault="008A08B8" w:rsidP="000D39FA">
      <w:pPr>
        <w:jc w:val="both"/>
        <w:rPr>
          <w:snapToGrid w:val="0"/>
          <w:color w:val="000000"/>
          <w:sz w:val="24"/>
          <w:szCs w:val="24"/>
        </w:rPr>
      </w:pPr>
    </w:p>
    <w:p w:rsidR="008A08B8" w:rsidRPr="00270105" w:rsidRDefault="008A08B8" w:rsidP="000D39FA">
      <w:pPr>
        <w:jc w:val="center"/>
        <w:rPr>
          <w:b/>
          <w:color w:val="000000"/>
          <w:sz w:val="24"/>
          <w:szCs w:val="24"/>
        </w:rPr>
      </w:pPr>
      <w:r w:rsidRPr="00270105">
        <w:rPr>
          <w:b/>
          <w:snapToGrid w:val="0"/>
          <w:color w:val="000000"/>
          <w:sz w:val="24"/>
          <w:szCs w:val="24"/>
        </w:rPr>
        <w:t xml:space="preserve">Тема 5.2.6. </w:t>
      </w:r>
      <w:r w:rsidRPr="00270105">
        <w:rPr>
          <w:b/>
          <w:color w:val="000000"/>
          <w:sz w:val="24"/>
          <w:szCs w:val="24"/>
        </w:rPr>
        <w:t>Международная организация по стандартизации.</w:t>
      </w:r>
    </w:p>
    <w:p w:rsidR="008A08B8" w:rsidRPr="00270105" w:rsidRDefault="008A08B8" w:rsidP="000D39FA">
      <w:pPr>
        <w:ind w:firstLine="426"/>
        <w:jc w:val="both"/>
        <w:rPr>
          <w:snapToGrid w:val="0"/>
          <w:color w:val="000000"/>
          <w:sz w:val="24"/>
          <w:szCs w:val="24"/>
        </w:rPr>
      </w:pPr>
      <w:r w:rsidRPr="00270105">
        <w:rPr>
          <w:color w:val="000000"/>
          <w:sz w:val="24"/>
          <w:szCs w:val="24"/>
        </w:rPr>
        <w:t>Международное сотрудничество России в области стандартизации. Сотрудничество по стандартизации в рамках СНГ. Применение международных и национальных станда</w:t>
      </w:r>
      <w:r w:rsidRPr="00270105">
        <w:rPr>
          <w:color w:val="000000"/>
          <w:sz w:val="24"/>
          <w:szCs w:val="24"/>
        </w:rPr>
        <w:t>р</w:t>
      </w:r>
      <w:r w:rsidRPr="00270105">
        <w:rPr>
          <w:color w:val="000000"/>
          <w:sz w:val="24"/>
          <w:szCs w:val="24"/>
        </w:rPr>
        <w:t>тов на территории РФ. Основные направления ра</w:t>
      </w:r>
      <w:r w:rsidRPr="00270105">
        <w:rPr>
          <w:color w:val="000000"/>
          <w:sz w:val="24"/>
          <w:szCs w:val="24"/>
        </w:rPr>
        <w:t>з</w:t>
      </w:r>
      <w:r w:rsidRPr="00270105">
        <w:rPr>
          <w:color w:val="000000"/>
          <w:sz w:val="24"/>
          <w:szCs w:val="24"/>
        </w:rPr>
        <w:t>вития системы стандартизации в РФ.</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[153, 215].</w:t>
      </w:r>
    </w:p>
    <w:p w:rsidR="008A08B8" w:rsidRPr="00270105" w:rsidRDefault="008A08B8" w:rsidP="000D39FA">
      <w:pPr>
        <w:jc w:val="both"/>
        <w:rPr>
          <w:snapToGrid w:val="0"/>
          <w:color w:val="000000"/>
          <w:sz w:val="24"/>
          <w:szCs w:val="24"/>
        </w:rPr>
      </w:pPr>
    </w:p>
    <w:p w:rsidR="008A08B8" w:rsidRPr="00270105" w:rsidRDefault="008A08B8" w:rsidP="000D39FA">
      <w:pPr>
        <w:ind w:firstLine="426"/>
        <w:jc w:val="center"/>
        <w:rPr>
          <w:color w:val="000000"/>
          <w:sz w:val="24"/>
          <w:szCs w:val="24"/>
        </w:rPr>
      </w:pPr>
      <w:r w:rsidRPr="00270105">
        <w:rPr>
          <w:b/>
          <w:color w:val="000000"/>
          <w:sz w:val="24"/>
          <w:szCs w:val="24"/>
        </w:rPr>
        <w:t>РАЗДЕЛ 5.3. Правовое регулирование деятельности ГПС МЧС Ро</w:t>
      </w:r>
      <w:r w:rsidRPr="00270105">
        <w:rPr>
          <w:b/>
          <w:color w:val="000000"/>
          <w:sz w:val="24"/>
          <w:szCs w:val="24"/>
        </w:rPr>
        <w:t>с</w:t>
      </w:r>
      <w:r w:rsidRPr="00270105">
        <w:rPr>
          <w:b/>
          <w:color w:val="000000"/>
          <w:sz w:val="24"/>
          <w:szCs w:val="24"/>
        </w:rPr>
        <w:t>сии</w:t>
      </w:r>
      <w:r w:rsidRPr="00270105">
        <w:rPr>
          <w:color w:val="000000"/>
          <w:sz w:val="24"/>
          <w:szCs w:val="24"/>
        </w:rPr>
        <w:t>.</w:t>
      </w:r>
    </w:p>
    <w:p w:rsidR="008A08B8" w:rsidRPr="00270105" w:rsidRDefault="008A08B8" w:rsidP="000D39FA">
      <w:pPr>
        <w:pStyle w:val="a5"/>
        <w:spacing w:after="0"/>
        <w:jc w:val="center"/>
        <w:rPr>
          <w:rFonts w:ascii="Times New Roman" w:hAnsi="Times New Roman"/>
          <w:b/>
          <w:color w:val="000000"/>
          <w:sz w:val="24"/>
          <w:szCs w:val="24"/>
        </w:rPr>
      </w:pPr>
      <w:r w:rsidRPr="00270105">
        <w:rPr>
          <w:rFonts w:ascii="Times New Roman" w:hAnsi="Times New Roman"/>
          <w:b/>
          <w:color w:val="000000"/>
          <w:sz w:val="24"/>
          <w:szCs w:val="24"/>
        </w:rPr>
        <w:t>Тема 5.3.1. Права и обязанности сотрудника ГПС МЧС России.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Права и обязанности сотрудника ГПС МЧС России. Условия службы, поощрения, взыскания, льг</w:t>
      </w:r>
      <w:r w:rsidRPr="00270105">
        <w:rPr>
          <w:rFonts w:ascii="Times New Roman" w:hAnsi="Times New Roman"/>
          <w:color w:val="000000"/>
          <w:sz w:val="24"/>
          <w:szCs w:val="24"/>
        </w:rPr>
        <w:t>о</w:t>
      </w:r>
      <w:r w:rsidRPr="00270105">
        <w:rPr>
          <w:rFonts w:ascii="Times New Roman" w:hAnsi="Times New Roman"/>
          <w:color w:val="000000"/>
          <w:sz w:val="24"/>
          <w:szCs w:val="24"/>
        </w:rPr>
        <w:t>ты. Прием на работу, увольнение. Пенсионное обеспечение.</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[2, 51, 258].</w:t>
      </w:r>
    </w:p>
    <w:p w:rsidR="008A08B8" w:rsidRPr="00270105" w:rsidRDefault="008A08B8" w:rsidP="000D39FA">
      <w:pPr>
        <w:pStyle w:val="8"/>
        <w:spacing w:before="0" w:after="0"/>
        <w:jc w:val="center"/>
        <w:rPr>
          <w:rFonts w:ascii="Times New Roman" w:hAnsi="Times New Roman"/>
          <w:b/>
          <w:i w:val="0"/>
          <w:color w:val="000000"/>
        </w:rPr>
      </w:pPr>
    </w:p>
    <w:p w:rsidR="008A08B8" w:rsidRPr="00270105" w:rsidRDefault="008A08B8" w:rsidP="000D39FA">
      <w:pPr>
        <w:pStyle w:val="7"/>
        <w:spacing w:before="0" w:after="0"/>
        <w:jc w:val="center"/>
        <w:rPr>
          <w:rFonts w:ascii="Times New Roman" w:hAnsi="Times New Roman"/>
          <w:b/>
          <w:color w:val="000000"/>
        </w:rPr>
      </w:pPr>
      <w:r w:rsidRPr="00270105">
        <w:rPr>
          <w:rFonts w:ascii="Times New Roman" w:hAnsi="Times New Roman"/>
          <w:b/>
          <w:color w:val="000000"/>
        </w:rPr>
        <w:t>Тема 5.3.2. Административно-правовая деятельность ГПС МЧС России</w:t>
      </w:r>
    </w:p>
    <w:p w:rsidR="008A08B8" w:rsidRPr="00270105" w:rsidRDefault="008A08B8" w:rsidP="000D39FA">
      <w:pPr>
        <w:ind w:firstLine="709"/>
        <w:jc w:val="both"/>
        <w:rPr>
          <w:color w:val="000000"/>
          <w:sz w:val="24"/>
          <w:szCs w:val="24"/>
        </w:rPr>
      </w:pPr>
      <w:r w:rsidRPr="00270105">
        <w:rPr>
          <w:color w:val="000000"/>
          <w:sz w:val="24"/>
          <w:szCs w:val="24"/>
        </w:rPr>
        <w:t>Административная ответственность за нарушения правил пожарной безопасности. Пор</w:t>
      </w:r>
      <w:r w:rsidRPr="00270105">
        <w:rPr>
          <w:color w:val="000000"/>
          <w:sz w:val="24"/>
          <w:szCs w:val="24"/>
        </w:rPr>
        <w:t>я</w:t>
      </w:r>
      <w:r w:rsidRPr="00270105">
        <w:rPr>
          <w:color w:val="000000"/>
          <w:sz w:val="24"/>
          <w:szCs w:val="24"/>
        </w:rPr>
        <w:t>док наложения административного взыскания. Правовые основания приостановки произво</w:t>
      </w:r>
      <w:r w:rsidRPr="00270105">
        <w:rPr>
          <w:color w:val="000000"/>
          <w:sz w:val="24"/>
          <w:szCs w:val="24"/>
        </w:rPr>
        <w:t>д</w:t>
      </w:r>
      <w:r w:rsidRPr="00270105">
        <w:rPr>
          <w:color w:val="000000"/>
          <w:sz w:val="24"/>
          <w:szCs w:val="24"/>
        </w:rPr>
        <w:t xml:space="preserve">ства и эксплуатации зданий. </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[53, 258].</w:t>
      </w:r>
    </w:p>
    <w:p w:rsidR="008A08B8" w:rsidRPr="00270105" w:rsidRDefault="008A08B8" w:rsidP="000D39FA">
      <w:pPr>
        <w:ind w:firstLine="426"/>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5.3.3. Правовые основы финансово-хозяйственной деятельности ГПС МЧС России и страхов</w:t>
      </w:r>
      <w:r w:rsidRPr="00270105">
        <w:rPr>
          <w:b/>
          <w:color w:val="000000"/>
          <w:sz w:val="24"/>
          <w:szCs w:val="24"/>
        </w:rPr>
        <w:t>а</w:t>
      </w:r>
      <w:r w:rsidRPr="00270105">
        <w:rPr>
          <w:b/>
          <w:color w:val="000000"/>
          <w:sz w:val="24"/>
          <w:szCs w:val="24"/>
        </w:rPr>
        <w:t>ние от пожаров</w:t>
      </w:r>
    </w:p>
    <w:p w:rsidR="008A08B8" w:rsidRPr="00270105" w:rsidRDefault="008A08B8" w:rsidP="000D39FA">
      <w:pPr>
        <w:ind w:firstLine="709"/>
        <w:jc w:val="both"/>
        <w:rPr>
          <w:color w:val="000000"/>
          <w:sz w:val="24"/>
          <w:szCs w:val="24"/>
        </w:rPr>
      </w:pPr>
      <w:r w:rsidRPr="00270105">
        <w:rPr>
          <w:color w:val="000000"/>
          <w:sz w:val="24"/>
          <w:szCs w:val="24"/>
        </w:rPr>
        <w:t>Понятие, виды и правовое обеспечение финансово-хозяйственной деятельности. Учет и списание материальных ценностей и средств. Правонарушения, совершаемые в финансово-хозяйственной деятельности. Материал</w:t>
      </w:r>
      <w:r w:rsidRPr="00270105">
        <w:rPr>
          <w:color w:val="000000"/>
          <w:sz w:val="24"/>
          <w:szCs w:val="24"/>
        </w:rPr>
        <w:t>ь</w:t>
      </w:r>
      <w:r w:rsidRPr="00270105">
        <w:rPr>
          <w:color w:val="000000"/>
          <w:sz w:val="24"/>
          <w:szCs w:val="24"/>
        </w:rPr>
        <w:t>ная ответственность сотрудников ГПС МЧС России. Правовые основания оказания платных услуг ГПС МЧС России.</w:t>
      </w:r>
    </w:p>
    <w:p w:rsidR="008A08B8" w:rsidRPr="00270105" w:rsidRDefault="008A08B8" w:rsidP="000D39FA">
      <w:pPr>
        <w:ind w:firstLine="709"/>
        <w:jc w:val="both"/>
        <w:rPr>
          <w:color w:val="000000"/>
          <w:sz w:val="24"/>
          <w:szCs w:val="24"/>
        </w:rPr>
      </w:pPr>
      <w:r w:rsidRPr="00270105">
        <w:rPr>
          <w:color w:val="000000"/>
          <w:sz w:val="24"/>
          <w:szCs w:val="24"/>
        </w:rPr>
        <w:t>Основные понятия и виды страхования. Страхование от пожаров. Фонды пожа</w:t>
      </w:r>
      <w:r w:rsidRPr="00270105">
        <w:rPr>
          <w:color w:val="000000"/>
          <w:sz w:val="24"/>
          <w:szCs w:val="24"/>
        </w:rPr>
        <w:t>р</w:t>
      </w:r>
      <w:r w:rsidRPr="00270105">
        <w:rPr>
          <w:color w:val="000000"/>
          <w:sz w:val="24"/>
          <w:szCs w:val="24"/>
        </w:rPr>
        <w:t>ной безопасности. Взаимодействие ГПС МЧС России со страхов</w:t>
      </w:r>
      <w:r w:rsidRPr="00270105">
        <w:rPr>
          <w:color w:val="000000"/>
          <w:sz w:val="24"/>
          <w:szCs w:val="24"/>
        </w:rPr>
        <w:t>ы</w:t>
      </w:r>
      <w:r w:rsidRPr="00270105">
        <w:rPr>
          <w:color w:val="000000"/>
          <w:sz w:val="24"/>
          <w:szCs w:val="24"/>
        </w:rPr>
        <w:t xml:space="preserve">ми компаниями. </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 51, 15].</w:t>
      </w:r>
    </w:p>
    <w:p w:rsidR="008A08B8" w:rsidRPr="00270105" w:rsidRDefault="008A08B8" w:rsidP="000D39FA">
      <w:pPr>
        <w:pStyle w:val="a5"/>
        <w:spacing w:after="0"/>
        <w:ind w:firstLine="708"/>
        <w:jc w:val="center"/>
        <w:rPr>
          <w:rFonts w:ascii="Times New Roman" w:hAnsi="Times New Roman"/>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5.3.4. Уголовно-правовые и процессуальные основы расследования дел о пож</w:t>
      </w:r>
      <w:r w:rsidRPr="00270105">
        <w:rPr>
          <w:b/>
          <w:color w:val="000000"/>
          <w:sz w:val="24"/>
          <w:szCs w:val="24"/>
        </w:rPr>
        <w:t>а</w:t>
      </w:r>
      <w:r w:rsidRPr="00270105">
        <w:rPr>
          <w:b/>
          <w:color w:val="000000"/>
          <w:sz w:val="24"/>
          <w:szCs w:val="24"/>
        </w:rPr>
        <w:t>рах и нарушениях правил пожарной безопасности. Организация проверки по факту п</w:t>
      </w:r>
      <w:r w:rsidRPr="00270105">
        <w:rPr>
          <w:b/>
          <w:color w:val="000000"/>
          <w:sz w:val="24"/>
          <w:szCs w:val="24"/>
        </w:rPr>
        <w:t>о</w:t>
      </w:r>
      <w:r w:rsidRPr="00270105">
        <w:rPr>
          <w:b/>
          <w:color w:val="000000"/>
          <w:sz w:val="24"/>
          <w:szCs w:val="24"/>
        </w:rPr>
        <w:t>жара.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Преступления, связанные с пожарами и их уголовно-правовая характеристика. Процессуальные особенности предварительного расследования по делам о пожарах. Пр</w:t>
      </w:r>
      <w:r w:rsidRPr="00270105">
        <w:rPr>
          <w:snapToGrid w:val="0"/>
          <w:color w:val="000000"/>
          <w:sz w:val="24"/>
          <w:szCs w:val="24"/>
        </w:rPr>
        <w:t>о</w:t>
      </w:r>
      <w:r w:rsidRPr="00270105">
        <w:rPr>
          <w:snapToGrid w:val="0"/>
          <w:color w:val="000000"/>
          <w:sz w:val="24"/>
          <w:szCs w:val="24"/>
        </w:rPr>
        <w:t>ведение пр</w:t>
      </w:r>
      <w:r w:rsidRPr="00270105">
        <w:rPr>
          <w:snapToGrid w:val="0"/>
          <w:color w:val="000000"/>
          <w:sz w:val="24"/>
          <w:szCs w:val="24"/>
        </w:rPr>
        <w:t>о</w:t>
      </w:r>
      <w:r w:rsidRPr="00270105">
        <w:rPr>
          <w:snapToGrid w:val="0"/>
          <w:color w:val="000000"/>
          <w:sz w:val="24"/>
          <w:szCs w:val="24"/>
        </w:rPr>
        <w:t>верки по факту пожара и принятие процессуального решения. Оформление отказного производства. Возбуждение уг</w:t>
      </w:r>
      <w:r w:rsidRPr="00270105">
        <w:rPr>
          <w:snapToGrid w:val="0"/>
          <w:color w:val="000000"/>
          <w:sz w:val="24"/>
          <w:szCs w:val="24"/>
        </w:rPr>
        <w:t>о</w:t>
      </w:r>
      <w:r w:rsidRPr="00270105">
        <w:rPr>
          <w:snapToGrid w:val="0"/>
          <w:color w:val="000000"/>
          <w:sz w:val="24"/>
          <w:szCs w:val="24"/>
        </w:rPr>
        <w:t>ловного дела по признакам ст. ст.167 ч.2, 168 ч.2 и 219 УК РФ.</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[52, 54, 250].</w:t>
      </w:r>
    </w:p>
    <w:p w:rsidR="008A08B8" w:rsidRPr="00270105" w:rsidRDefault="008A08B8" w:rsidP="000D39FA">
      <w:pPr>
        <w:ind w:firstLine="709"/>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5.3.5. Дознание по делам, связанным с пожарами.</w:t>
      </w:r>
    </w:p>
    <w:p w:rsidR="008A08B8" w:rsidRPr="00270105" w:rsidRDefault="008A08B8" w:rsidP="000D39FA">
      <w:pPr>
        <w:ind w:firstLine="709"/>
        <w:jc w:val="both"/>
        <w:rPr>
          <w:color w:val="000000"/>
          <w:sz w:val="24"/>
          <w:szCs w:val="24"/>
        </w:rPr>
      </w:pPr>
      <w:r w:rsidRPr="00270105">
        <w:rPr>
          <w:snapToGrid w:val="0"/>
          <w:color w:val="000000"/>
          <w:sz w:val="24"/>
          <w:szCs w:val="24"/>
        </w:rPr>
        <w:t>Дознаватель в системе ГПС МЧС России. Нормативные документы, регламент</w:t>
      </w:r>
      <w:r w:rsidRPr="00270105">
        <w:rPr>
          <w:snapToGrid w:val="0"/>
          <w:color w:val="000000"/>
          <w:sz w:val="24"/>
          <w:szCs w:val="24"/>
        </w:rPr>
        <w:t>и</w:t>
      </w:r>
      <w:r w:rsidRPr="00270105">
        <w:rPr>
          <w:snapToGrid w:val="0"/>
          <w:color w:val="000000"/>
          <w:sz w:val="24"/>
          <w:szCs w:val="24"/>
        </w:rPr>
        <w:t>рующие деятельность дознавателя по пожарам. (Конституция, УПК, Закон о ПБ, наста</w:t>
      </w:r>
      <w:r w:rsidRPr="00270105">
        <w:rPr>
          <w:snapToGrid w:val="0"/>
          <w:color w:val="000000"/>
          <w:sz w:val="24"/>
          <w:szCs w:val="24"/>
        </w:rPr>
        <w:t>в</w:t>
      </w:r>
      <w:r w:rsidRPr="00270105">
        <w:rPr>
          <w:snapToGrid w:val="0"/>
          <w:color w:val="000000"/>
          <w:sz w:val="24"/>
          <w:szCs w:val="24"/>
        </w:rPr>
        <w:t>ления, инструкции, функциональные обязанности). Основания к проведению расследов</w:t>
      </w:r>
      <w:r w:rsidRPr="00270105">
        <w:rPr>
          <w:snapToGrid w:val="0"/>
          <w:color w:val="000000"/>
          <w:sz w:val="24"/>
          <w:szCs w:val="24"/>
        </w:rPr>
        <w:t>а</w:t>
      </w:r>
      <w:r w:rsidRPr="00270105">
        <w:rPr>
          <w:snapToGrid w:val="0"/>
          <w:color w:val="000000"/>
          <w:sz w:val="24"/>
          <w:szCs w:val="24"/>
        </w:rPr>
        <w:t>ния пожаров</w:t>
      </w:r>
    </w:p>
    <w:p w:rsidR="008A08B8" w:rsidRPr="00270105" w:rsidRDefault="008A08B8" w:rsidP="000D39FA">
      <w:pPr>
        <w:ind w:firstLine="709"/>
        <w:jc w:val="both"/>
        <w:rPr>
          <w:snapToGrid w:val="0"/>
          <w:color w:val="000000"/>
          <w:sz w:val="24"/>
          <w:szCs w:val="24"/>
        </w:rPr>
      </w:pPr>
      <w:r w:rsidRPr="00270105">
        <w:rPr>
          <w:color w:val="000000"/>
          <w:sz w:val="24"/>
          <w:szCs w:val="24"/>
        </w:rPr>
        <w:t>Дознание с обязательным предварительным следствием. Дознание без обязательн</w:t>
      </w:r>
      <w:r w:rsidRPr="00270105">
        <w:rPr>
          <w:color w:val="000000"/>
          <w:sz w:val="24"/>
          <w:szCs w:val="24"/>
        </w:rPr>
        <w:t>о</w:t>
      </w:r>
      <w:r w:rsidRPr="00270105">
        <w:rPr>
          <w:color w:val="000000"/>
          <w:sz w:val="24"/>
          <w:szCs w:val="24"/>
        </w:rPr>
        <w:t xml:space="preserve">го предварительного следствия. </w:t>
      </w:r>
      <w:r w:rsidRPr="00270105">
        <w:rPr>
          <w:snapToGrid w:val="0"/>
          <w:color w:val="000000"/>
          <w:sz w:val="24"/>
          <w:szCs w:val="24"/>
        </w:rPr>
        <w:t>Окончание дознания. Передача дел по подследственности. Направление  дел в суд. Приостановка и прекр</w:t>
      </w:r>
      <w:r w:rsidRPr="00270105">
        <w:rPr>
          <w:snapToGrid w:val="0"/>
          <w:color w:val="000000"/>
          <w:sz w:val="24"/>
          <w:szCs w:val="24"/>
        </w:rPr>
        <w:t>а</w:t>
      </w:r>
      <w:r w:rsidRPr="00270105">
        <w:rPr>
          <w:snapToGrid w:val="0"/>
          <w:color w:val="000000"/>
          <w:sz w:val="24"/>
          <w:szCs w:val="24"/>
        </w:rPr>
        <w:t>щение производства.</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[54, 250].</w:t>
      </w:r>
    </w:p>
    <w:p w:rsidR="008A08B8" w:rsidRPr="00270105" w:rsidRDefault="008A08B8" w:rsidP="000D39FA">
      <w:pPr>
        <w:ind w:firstLine="426"/>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5.3.6 Неотложные следственные действия и использование специальных позн</w:t>
      </w:r>
      <w:r w:rsidRPr="00270105">
        <w:rPr>
          <w:b/>
          <w:color w:val="000000"/>
          <w:sz w:val="24"/>
          <w:szCs w:val="24"/>
        </w:rPr>
        <w:t>а</w:t>
      </w:r>
      <w:r w:rsidRPr="00270105">
        <w:rPr>
          <w:b/>
          <w:color w:val="000000"/>
          <w:sz w:val="24"/>
          <w:szCs w:val="24"/>
        </w:rPr>
        <w:t>ний при расследовании дел по пожарам.</w:t>
      </w:r>
    </w:p>
    <w:p w:rsidR="008A08B8" w:rsidRPr="00270105" w:rsidRDefault="008A08B8" w:rsidP="000D39FA">
      <w:pPr>
        <w:ind w:firstLine="709"/>
        <w:jc w:val="both"/>
        <w:rPr>
          <w:snapToGrid w:val="0"/>
          <w:color w:val="000000"/>
          <w:sz w:val="24"/>
          <w:szCs w:val="24"/>
        </w:rPr>
      </w:pPr>
      <w:r w:rsidRPr="00270105">
        <w:rPr>
          <w:color w:val="000000"/>
          <w:sz w:val="24"/>
          <w:szCs w:val="24"/>
        </w:rPr>
        <w:t>Понятие неотложных следственных действий. Процессуальные основы следстве</w:t>
      </w:r>
      <w:r w:rsidRPr="00270105">
        <w:rPr>
          <w:color w:val="000000"/>
          <w:sz w:val="24"/>
          <w:szCs w:val="24"/>
        </w:rPr>
        <w:t>н</w:t>
      </w:r>
      <w:r w:rsidRPr="00270105">
        <w:rPr>
          <w:color w:val="000000"/>
          <w:sz w:val="24"/>
          <w:szCs w:val="24"/>
        </w:rPr>
        <w:t>ного осмотра, допроса, выемки, обыска и задержания. Судебные экспертизы и участие специал</w:t>
      </w:r>
      <w:r w:rsidRPr="00270105">
        <w:rPr>
          <w:color w:val="000000"/>
          <w:sz w:val="24"/>
          <w:szCs w:val="24"/>
        </w:rPr>
        <w:t>и</w:t>
      </w:r>
      <w:r w:rsidRPr="00270105">
        <w:rPr>
          <w:color w:val="000000"/>
          <w:sz w:val="24"/>
          <w:szCs w:val="24"/>
        </w:rPr>
        <w:t>ста в гражданском и уголовном процессах по делам о пожарах.</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[54, 250].</w:t>
      </w:r>
    </w:p>
    <w:p w:rsidR="008A08B8" w:rsidRPr="00270105" w:rsidRDefault="008A08B8" w:rsidP="000D39FA">
      <w:pPr>
        <w:rPr>
          <w:color w:val="000000"/>
          <w:sz w:val="24"/>
          <w:szCs w:val="24"/>
        </w:rPr>
      </w:pPr>
    </w:p>
    <w:p w:rsidR="008A08B8" w:rsidRPr="00270105" w:rsidRDefault="008A08B8" w:rsidP="000D39FA">
      <w:pPr>
        <w:ind w:firstLine="709"/>
        <w:jc w:val="center"/>
        <w:rPr>
          <w:b/>
          <w:color w:val="000000"/>
          <w:sz w:val="24"/>
          <w:szCs w:val="24"/>
        </w:rPr>
      </w:pPr>
      <w:r w:rsidRPr="00270105">
        <w:rPr>
          <w:b/>
          <w:color w:val="000000"/>
          <w:sz w:val="24"/>
          <w:szCs w:val="24"/>
        </w:rPr>
        <w:t>РАЗДЕЛ 5.4. Расследование пожаров.</w:t>
      </w:r>
    </w:p>
    <w:p w:rsidR="008A08B8" w:rsidRPr="00270105" w:rsidRDefault="008A08B8" w:rsidP="000D39FA">
      <w:pPr>
        <w:pStyle w:val="31"/>
        <w:spacing w:after="0"/>
        <w:ind w:left="0"/>
        <w:jc w:val="center"/>
        <w:rPr>
          <w:rFonts w:ascii="Times New Roman" w:hAnsi="Times New Roman"/>
          <w:b/>
          <w:color w:val="000000"/>
          <w:sz w:val="24"/>
          <w:szCs w:val="24"/>
        </w:rPr>
      </w:pPr>
      <w:r w:rsidRPr="00270105">
        <w:rPr>
          <w:rFonts w:ascii="Times New Roman" w:hAnsi="Times New Roman"/>
          <w:b/>
          <w:color w:val="000000"/>
          <w:sz w:val="24"/>
          <w:szCs w:val="24"/>
        </w:rPr>
        <w:t>Тема 5.4.1. Организация и основные технические мероприятия, проводимые в х</w:t>
      </w:r>
      <w:r w:rsidRPr="00270105">
        <w:rPr>
          <w:rFonts w:ascii="Times New Roman" w:hAnsi="Times New Roman"/>
          <w:b/>
          <w:color w:val="000000"/>
          <w:sz w:val="24"/>
          <w:szCs w:val="24"/>
        </w:rPr>
        <w:t>о</w:t>
      </w:r>
      <w:r w:rsidRPr="00270105">
        <w:rPr>
          <w:rFonts w:ascii="Times New Roman" w:hAnsi="Times New Roman"/>
          <w:b/>
          <w:color w:val="000000"/>
          <w:sz w:val="24"/>
          <w:szCs w:val="24"/>
        </w:rPr>
        <w:t>де работ по расследованию п</w:t>
      </w:r>
      <w:r w:rsidRPr="00270105">
        <w:rPr>
          <w:rFonts w:ascii="Times New Roman" w:hAnsi="Times New Roman"/>
          <w:b/>
          <w:color w:val="000000"/>
          <w:sz w:val="24"/>
          <w:szCs w:val="24"/>
        </w:rPr>
        <w:t>о</w:t>
      </w:r>
      <w:r w:rsidRPr="00270105">
        <w:rPr>
          <w:rFonts w:ascii="Times New Roman" w:hAnsi="Times New Roman"/>
          <w:b/>
          <w:color w:val="000000"/>
          <w:sz w:val="24"/>
          <w:szCs w:val="24"/>
        </w:rPr>
        <w:t>жаров.</w:t>
      </w:r>
    </w:p>
    <w:p w:rsidR="008A08B8" w:rsidRPr="00270105" w:rsidRDefault="008A08B8" w:rsidP="000D39FA">
      <w:pPr>
        <w:ind w:firstLine="709"/>
        <w:jc w:val="both"/>
        <w:rPr>
          <w:snapToGrid w:val="0"/>
          <w:color w:val="000000"/>
          <w:sz w:val="24"/>
          <w:szCs w:val="24"/>
        </w:rPr>
      </w:pPr>
      <w:r w:rsidRPr="00270105">
        <w:rPr>
          <w:color w:val="000000"/>
          <w:sz w:val="24"/>
          <w:szCs w:val="24"/>
        </w:rPr>
        <w:t>Цели, задачи и организация работ по расследованию и исследованию пожаров в Росси</w:t>
      </w:r>
      <w:r w:rsidRPr="00270105">
        <w:rPr>
          <w:color w:val="000000"/>
          <w:sz w:val="24"/>
          <w:szCs w:val="24"/>
        </w:rPr>
        <w:t>й</w:t>
      </w:r>
      <w:r w:rsidRPr="00270105">
        <w:rPr>
          <w:color w:val="000000"/>
          <w:sz w:val="24"/>
          <w:szCs w:val="24"/>
        </w:rPr>
        <w:t xml:space="preserve">ской Федерации. Участие пожарных специалистов на различных этапах работ по расследованию пожаров. </w:t>
      </w:r>
      <w:r w:rsidRPr="00270105">
        <w:rPr>
          <w:snapToGrid w:val="0"/>
          <w:color w:val="000000"/>
          <w:sz w:val="24"/>
          <w:szCs w:val="24"/>
        </w:rPr>
        <w:t>Техническое обеспечение работ по расследованию и исследов</w:t>
      </w:r>
      <w:r w:rsidRPr="00270105">
        <w:rPr>
          <w:snapToGrid w:val="0"/>
          <w:color w:val="000000"/>
          <w:sz w:val="24"/>
          <w:szCs w:val="24"/>
        </w:rPr>
        <w:t>а</w:t>
      </w:r>
      <w:r w:rsidRPr="00270105">
        <w:rPr>
          <w:snapToGrid w:val="0"/>
          <w:color w:val="000000"/>
          <w:sz w:val="24"/>
          <w:szCs w:val="24"/>
        </w:rPr>
        <w:t>нию пожаров. И</w:t>
      </w:r>
      <w:r w:rsidRPr="00270105">
        <w:rPr>
          <w:snapToGrid w:val="0"/>
          <w:color w:val="000000"/>
          <w:sz w:val="24"/>
          <w:szCs w:val="24"/>
        </w:rPr>
        <w:t>с</w:t>
      </w:r>
      <w:r w:rsidRPr="00270105">
        <w:rPr>
          <w:snapToGrid w:val="0"/>
          <w:color w:val="000000"/>
          <w:sz w:val="24"/>
          <w:szCs w:val="24"/>
        </w:rPr>
        <w:t>пытательные пожарные лаборатории. Их структура, задачи, основные направления деятельн</w:t>
      </w:r>
      <w:r w:rsidRPr="00270105">
        <w:rPr>
          <w:snapToGrid w:val="0"/>
          <w:color w:val="000000"/>
          <w:sz w:val="24"/>
          <w:szCs w:val="24"/>
        </w:rPr>
        <w:t>о</w:t>
      </w:r>
      <w:r w:rsidRPr="00270105">
        <w:rPr>
          <w:snapToGrid w:val="0"/>
          <w:color w:val="000000"/>
          <w:sz w:val="24"/>
          <w:szCs w:val="24"/>
        </w:rPr>
        <w:t>сти. Особенности работ при расследовании крупных и сложных пожаров. Работы по исследованию пожаров, регламентируемые ведомственными акт</w:t>
      </w:r>
      <w:r w:rsidRPr="00270105">
        <w:rPr>
          <w:snapToGrid w:val="0"/>
          <w:color w:val="000000"/>
          <w:sz w:val="24"/>
          <w:szCs w:val="24"/>
        </w:rPr>
        <w:t>а</w:t>
      </w:r>
      <w:r w:rsidRPr="00270105">
        <w:rPr>
          <w:snapToGrid w:val="0"/>
          <w:color w:val="000000"/>
          <w:sz w:val="24"/>
          <w:szCs w:val="24"/>
        </w:rPr>
        <w:t xml:space="preserve">ми. </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[54, 250].</w:t>
      </w:r>
    </w:p>
    <w:p w:rsidR="008A08B8" w:rsidRPr="00270105" w:rsidRDefault="008A08B8" w:rsidP="000D39FA">
      <w:pPr>
        <w:jc w:val="center"/>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Тема 5.4.2. Осмотр места пожара.</w:t>
      </w:r>
    </w:p>
    <w:p w:rsidR="008A08B8" w:rsidRPr="00270105" w:rsidRDefault="008A08B8" w:rsidP="000D39FA">
      <w:pPr>
        <w:pStyle w:val="31"/>
        <w:spacing w:after="0"/>
        <w:ind w:left="0" w:firstLine="709"/>
        <w:jc w:val="both"/>
        <w:rPr>
          <w:rFonts w:ascii="Times New Roman" w:hAnsi="Times New Roman"/>
          <w:color w:val="000000"/>
          <w:sz w:val="24"/>
          <w:szCs w:val="24"/>
        </w:rPr>
      </w:pPr>
      <w:r w:rsidRPr="00270105">
        <w:rPr>
          <w:rFonts w:ascii="Times New Roman" w:hAnsi="Times New Roman"/>
          <w:color w:val="000000"/>
          <w:sz w:val="24"/>
          <w:szCs w:val="24"/>
        </w:rPr>
        <w:t>Порядок выезда на место пожара. Технические и организационные средства, нео</w:t>
      </w:r>
      <w:r w:rsidRPr="00270105">
        <w:rPr>
          <w:rFonts w:ascii="Times New Roman" w:hAnsi="Times New Roman"/>
          <w:color w:val="000000"/>
          <w:sz w:val="24"/>
          <w:szCs w:val="24"/>
        </w:rPr>
        <w:t>б</w:t>
      </w:r>
      <w:r w:rsidRPr="00270105">
        <w:rPr>
          <w:rFonts w:ascii="Times New Roman" w:hAnsi="Times New Roman"/>
          <w:color w:val="000000"/>
          <w:sz w:val="24"/>
          <w:szCs w:val="24"/>
        </w:rPr>
        <w:t>ход</w:t>
      </w:r>
      <w:r w:rsidRPr="00270105">
        <w:rPr>
          <w:rFonts w:ascii="Times New Roman" w:hAnsi="Times New Roman"/>
          <w:color w:val="000000"/>
          <w:sz w:val="24"/>
          <w:szCs w:val="24"/>
        </w:rPr>
        <w:t>и</w:t>
      </w:r>
      <w:r w:rsidRPr="00270105">
        <w:rPr>
          <w:rFonts w:ascii="Times New Roman" w:hAnsi="Times New Roman"/>
          <w:color w:val="000000"/>
          <w:sz w:val="24"/>
          <w:szCs w:val="24"/>
        </w:rPr>
        <w:t>мые для работы на пожаре. Работа дознавателя и технического специалиста на стадии тушения пожара до его ликвидации Ориентировка на месте и изучение обстановки. Фи</w:t>
      </w:r>
      <w:r w:rsidRPr="00270105">
        <w:rPr>
          <w:rFonts w:ascii="Times New Roman" w:hAnsi="Times New Roman"/>
          <w:color w:val="000000"/>
          <w:sz w:val="24"/>
          <w:szCs w:val="24"/>
        </w:rPr>
        <w:t>к</w:t>
      </w:r>
      <w:r w:rsidRPr="00270105">
        <w:rPr>
          <w:rFonts w:ascii="Times New Roman" w:hAnsi="Times New Roman"/>
          <w:color w:val="000000"/>
          <w:sz w:val="24"/>
          <w:szCs w:val="24"/>
        </w:rPr>
        <w:t>сация динамики развития пожара, поведения материалов и конструкций, действий пожа</w:t>
      </w:r>
      <w:r w:rsidRPr="00270105">
        <w:rPr>
          <w:rFonts w:ascii="Times New Roman" w:hAnsi="Times New Roman"/>
          <w:color w:val="000000"/>
          <w:sz w:val="24"/>
          <w:szCs w:val="24"/>
        </w:rPr>
        <w:t>р</w:t>
      </w:r>
      <w:r w:rsidRPr="00270105">
        <w:rPr>
          <w:rFonts w:ascii="Times New Roman" w:hAnsi="Times New Roman"/>
          <w:color w:val="000000"/>
          <w:sz w:val="24"/>
          <w:szCs w:val="24"/>
        </w:rPr>
        <w:t>ных подразделений по эвакуации и тушению. Сбор данных по обстановке, предшеств</w:t>
      </w:r>
      <w:r w:rsidRPr="00270105">
        <w:rPr>
          <w:rFonts w:ascii="Times New Roman" w:hAnsi="Times New Roman"/>
          <w:color w:val="000000"/>
          <w:sz w:val="24"/>
          <w:szCs w:val="24"/>
        </w:rPr>
        <w:t>о</w:t>
      </w:r>
      <w:r w:rsidRPr="00270105">
        <w:rPr>
          <w:rFonts w:ascii="Times New Roman" w:hAnsi="Times New Roman"/>
          <w:color w:val="000000"/>
          <w:sz w:val="24"/>
          <w:szCs w:val="24"/>
        </w:rPr>
        <w:t>вавшей пожару. Задачи осмотра, должностные лица его осуществляющие, разделение функций и взаимодействие между ними. Организация осмотра места пожара. Вопросы, решаемые при осмотре. Зоны осмотра. Виды осмотра. Стадии осмотра и методы их пров</w:t>
      </w:r>
      <w:r w:rsidRPr="00270105">
        <w:rPr>
          <w:rFonts w:ascii="Times New Roman" w:hAnsi="Times New Roman"/>
          <w:color w:val="000000"/>
          <w:sz w:val="24"/>
          <w:szCs w:val="24"/>
        </w:rPr>
        <w:t>е</w:t>
      </w:r>
      <w:r w:rsidRPr="00270105">
        <w:rPr>
          <w:rFonts w:ascii="Times New Roman" w:hAnsi="Times New Roman"/>
          <w:color w:val="000000"/>
          <w:sz w:val="24"/>
          <w:szCs w:val="24"/>
        </w:rPr>
        <w:t>дения. Последовательность и особенности осмотра на крупных пож</w:t>
      </w:r>
      <w:r w:rsidRPr="00270105">
        <w:rPr>
          <w:rFonts w:ascii="Times New Roman" w:hAnsi="Times New Roman"/>
          <w:color w:val="000000"/>
          <w:sz w:val="24"/>
          <w:szCs w:val="24"/>
        </w:rPr>
        <w:t>а</w:t>
      </w:r>
      <w:r w:rsidRPr="00270105">
        <w:rPr>
          <w:rFonts w:ascii="Times New Roman" w:hAnsi="Times New Roman"/>
          <w:color w:val="000000"/>
          <w:sz w:val="24"/>
          <w:szCs w:val="24"/>
        </w:rPr>
        <w:t xml:space="preserve">рах. </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[54, 250].</w:t>
      </w:r>
    </w:p>
    <w:p w:rsidR="008A08B8" w:rsidRPr="00270105" w:rsidRDefault="008A08B8" w:rsidP="000D39FA">
      <w:pPr>
        <w:jc w:val="center"/>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 xml:space="preserve">Тема 5.4.3. </w:t>
      </w:r>
      <w:r w:rsidRPr="00270105">
        <w:rPr>
          <w:b/>
          <w:snapToGrid w:val="0"/>
          <w:color w:val="000000"/>
          <w:sz w:val="24"/>
          <w:szCs w:val="24"/>
        </w:rPr>
        <w:t>Возникновение и развитие горения в помещении. Физические закономе</w:t>
      </w:r>
      <w:r w:rsidRPr="00270105">
        <w:rPr>
          <w:b/>
          <w:snapToGrid w:val="0"/>
          <w:color w:val="000000"/>
          <w:sz w:val="24"/>
          <w:szCs w:val="24"/>
        </w:rPr>
        <w:t>р</w:t>
      </w:r>
      <w:r w:rsidRPr="00270105">
        <w:rPr>
          <w:b/>
          <w:snapToGrid w:val="0"/>
          <w:color w:val="000000"/>
          <w:sz w:val="24"/>
          <w:szCs w:val="24"/>
        </w:rPr>
        <w:t>ности формирования очаговых призн</w:t>
      </w:r>
      <w:r w:rsidRPr="00270105">
        <w:rPr>
          <w:b/>
          <w:snapToGrid w:val="0"/>
          <w:color w:val="000000"/>
          <w:sz w:val="24"/>
          <w:szCs w:val="24"/>
        </w:rPr>
        <w:t>а</w:t>
      </w:r>
      <w:r w:rsidRPr="00270105">
        <w:rPr>
          <w:b/>
          <w:snapToGrid w:val="0"/>
          <w:color w:val="000000"/>
          <w:sz w:val="24"/>
          <w:szCs w:val="24"/>
        </w:rPr>
        <w:t>ков пожара.</w:t>
      </w:r>
    </w:p>
    <w:p w:rsidR="008A08B8" w:rsidRPr="00270105" w:rsidRDefault="008A08B8" w:rsidP="000D39FA">
      <w:pPr>
        <w:ind w:firstLine="709"/>
        <w:jc w:val="both"/>
        <w:rPr>
          <w:color w:val="000000"/>
          <w:sz w:val="24"/>
          <w:szCs w:val="24"/>
        </w:rPr>
      </w:pPr>
      <w:r w:rsidRPr="00270105">
        <w:rPr>
          <w:color w:val="000000"/>
          <w:sz w:val="24"/>
          <w:szCs w:val="24"/>
        </w:rPr>
        <w:t>Возникновение горения и механизм развития горения из очага. Конвекция, луч</w:t>
      </w:r>
      <w:r w:rsidRPr="00270105">
        <w:rPr>
          <w:color w:val="000000"/>
          <w:sz w:val="24"/>
          <w:szCs w:val="24"/>
        </w:rPr>
        <w:t>и</w:t>
      </w:r>
      <w:r w:rsidRPr="00270105">
        <w:rPr>
          <w:color w:val="000000"/>
          <w:sz w:val="24"/>
          <w:szCs w:val="24"/>
        </w:rPr>
        <w:t>стый теплообмен, кондукция, их вклад в формирование очаговых признаков. Формиров</w:t>
      </w:r>
      <w:r w:rsidRPr="00270105">
        <w:rPr>
          <w:color w:val="000000"/>
          <w:sz w:val="24"/>
          <w:szCs w:val="24"/>
        </w:rPr>
        <w:t>а</w:t>
      </w:r>
      <w:r w:rsidRPr="00270105">
        <w:rPr>
          <w:color w:val="000000"/>
          <w:sz w:val="24"/>
          <w:szCs w:val="24"/>
        </w:rPr>
        <w:t>ние признаков направленности распространения горения. Влияние на формирование оч</w:t>
      </w:r>
      <w:r w:rsidRPr="00270105">
        <w:rPr>
          <w:color w:val="000000"/>
          <w:sz w:val="24"/>
          <w:szCs w:val="24"/>
        </w:rPr>
        <w:t>а</w:t>
      </w:r>
      <w:r w:rsidRPr="00270105">
        <w:rPr>
          <w:color w:val="000000"/>
          <w:sz w:val="24"/>
          <w:szCs w:val="24"/>
        </w:rPr>
        <w:t>говых признаков условий воздухообмена, архитектурно-строительных особенностей зд</w:t>
      </w:r>
      <w:r w:rsidRPr="00270105">
        <w:rPr>
          <w:color w:val="000000"/>
          <w:sz w:val="24"/>
          <w:szCs w:val="24"/>
        </w:rPr>
        <w:t>а</w:t>
      </w:r>
      <w:r w:rsidRPr="00270105">
        <w:rPr>
          <w:color w:val="000000"/>
          <w:sz w:val="24"/>
          <w:szCs w:val="24"/>
        </w:rPr>
        <w:t>ния, пожароопасных свойств материалов, других факторов. Условия, в которых очаговые призн</w:t>
      </w:r>
      <w:r w:rsidRPr="00270105">
        <w:rPr>
          <w:color w:val="000000"/>
          <w:sz w:val="24"/>
          <w:szCs w:val="24"/>
        </w:rPr>
        <w:t>а</w:t>
      </w:r>
      <w:r w:rsidRPr="00270105">
        <w:rPr>
          <w:color w:val="000000"/>
          <w:sz w:val="24"/>
          <w:szCs w:val="24"/>
        </w:rPr>
        <w:t>ки не образуются или не сохраняются.</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[54, 250].</w:t>
      </w:r>
    </w:p>
    <w:p w:rsidR="008A08B8" w:rsidRPr="00270105" w:rsidRDefault="008A08B8" w:rsidP="000D39FA">
      <w:pPr>
        <w:rPr>
          <w:color w:val="000000"/>
          <w:sz w:val="24"/>
          <w:szCs w:val="24"/>
        </w:rPr>
      </w:pPr>
    </w:p>
    <w:p w:rsidR="008A08B8" w:rsidRPr="00270105" w:rsidRDefault="008A08B8" w:rsidP="000D39FA">
      <w:pPr>
        <w:jc w:val="center"/>
        <w:rPr>
          <w:b/>
          <w:snapToGrid w:val="0"/>
          <w:color w:val="000000"/>
          <w:sz w:val="24"/>
          <w:szCs w:val="24"/>
        </w:rPr>
      </w:pPr>
      <w:r w:rsidRPr="00270105">
        <w:rPr>
          <w:b/>
          <w:snapToGrid w:val="0"/>
          <w:color w:val="000000"/>
          <w:sz w:val="24"/>
          <w:szCs w:val="24"/>
        </w:rPr>
        <w:t>Тема. 5.4.4. Установление источника зажигания и технической причины пожара.</w:t>
      </w:r>
    </w:p>
    <w:p w:rsidR="008A08B8" w:rsidRPr="00270105" w:rsidRDefault="008A08B8" w:rsidP="000D39FA">
      <w:pPr>
        <w:ind w:firstLine="720"/>
        <w:jc w:val="both"/>
        <w:rPr>
          <w:color w:val="000000"/>
          <w:sz w:val="24"/>
          <w:szCs w:val="24"/>
        </w:rPr>
      </w:pPr>
      <w:r w:rsidRPr="00270105">
        <w:rPr>
          <w:color w:val="000000"/>
          <w:sz w:val="24"/>
          <w:szCs w:val="24"/>
        </w:rPr>
        <w:t>Понятие источника зажигания и методики установления источника зажигания. Н</w:t>
      </w:r>
      <w:r w:rsidRPr="00270105">
        <w:rPr>
          <w:color w:val="000000"/>
          <w:sz w:val="24"/>
          <w:szCs w:val="24"/>
        </w:rPr>
        <w:t>е</w:t>
      </w:r>
      <w:r w:rsidRPr="00270105">
        <w:rPr>
          <w:color w:val="000000"/>
          <w:sz w:val="24"/>
          <w:szCs w:val="24"/>
        </w:rPr>
        <w:t>посредственная техническая причина пожара. Методики и методы установления причины пож</w:t>
      </w:r>
      <w:r w:rsidRPr="00270105">
        <w:rPr>
          <w:color w:val="000000"/>
          <w:sz w:val="24"/>
          <w:szCs w:val="24"/>
        </w:rPr>
        <w:t>а</w:t>
      </w:r>
      <w:r w:rsidRPr="00270105">
        <w:rPr>
          <w:color w:val="000000"/>
          <w:sz w:val="24"/>
          <w:szCs w:val="24"/>
        </w:rPr>
        <w:t>ров.</w:t>
      </w:r>
    </w:p>
    <w:p w:rsidR="008A08B8" w:rsidRPr="00270105" w:rsidRDefault="008A08B8" w:rsidP="000D39FA">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[54, 250].</w:t>
      </w:r>
    </w:p>
    <w:p w:rsidR="008A08B8" w:rsidRPr="00270105" w:rsidRDefault="008A08B8" w:rsidP="000D39FA">
      <w:pPr>
        <w:ind w:firstLine="709"/>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Дисциплина 6. ФИЗИКО-ХИМИЧЕСКИЕ ОСНОВЫ РАЗВИТИЯ И ПРЕКРАЩ</w:t>
      </w:r>
      <w:r w:rsidRPr="00270105">
        <w:rPr>
          <w:b/>
          <w:color w:val="000000"/>
          <w:sz w:val="24"/>
          <w:szCs w:val="24"/>
        </w:rPr>
        <w:t>Е</w:t>
      </w:r>
      <w:r w:rsidRPr="00270105">
        <w:rPr>
          <w:b/>
          <w:color w:val="000000"/>
          <w:sz w:val="24"/>
          <w:szCs w:val="24"/>
        </w:rPr>
        <w:t>НИЯ ГОР</w:t>
      </w:r>
      <w:r w:rsidRPr="00270105">
        <w:rPr>
          <w:b/>
          <w:color w:val="000000"/>
          <w:sz w:val="24"/>
          <w:szCs w:val="24"/>
        </w:rPr>
        <w:t>Е</w:t>
      </w:r>
      <w:r w:rsidRPr="00270105">
        <w:rPr>
          <w:b/>
          <w:color w:val="000000"/>
          <w:sz w:val="24"/>
          <w:szCs w:val="24"/>
        </w:rPr>
        <w:t>НИЯ</w:t>
      </w:r>
    </w:p>
    <w:p w:rsidR="008A08B8" w:rsidRPr="00270105" w:rsidRDefault="008A08B8" w:rsidP="000D39FA">
      <w:pPr>
        <w:jc w:val="center"/>
        <w:rPr>
          <w:b/>
          <w:color w:val="000000"/>
          <w:sz w:val="24"/>
          <w:szCs w:val="24"/>
        </w:rPr>
      </w:pPr>
      <w:r w:rsidRPr="00270105">
        <w:rPr>
          <w:b/>
          <w:color w:val="000000"/>
          <w:sz w:val="24"/>
          <w:szCs w:val="24"/>
        </w:rPr>
        <w:t>Введение</w:t>
      </w:r>
    </w:p>
    <w:p w:rsidR="008A08B8" w:rsidRPr="00270105" w:rsidRDefault="008A08B8" w:rsidP="000D39FA">
      <w:pPr>
        <w:ind w:firstLine="709"/>
        <w:jc w:val="both"/>
        <w:rPr>
          <w:color w:val="000000"/>
          <w:sz w:val="24"/>
          <w:szCs w:val="24"/>
        </w:rPr>
      </w:pPr>
      <w:r w:rsidRPr="00270105">
        <w:rPr>
          <w:color w:val="000000"/>
          <w:sz w:val="24"/>
          <w:szCs w:val="24"/>
        </w:rPr>
        <w:t>Цель курса "Физико-химические основы развития и прекращения горения" (ФХ</w:t>
      </w:r>
      <w:r w:rsidRPr="00270105">
        <w:rPr>
          <w:color w:val="000000"/>
          <w:sz w:val="24"/>
          <w:szCs w:val="24"/>
        </w:rPr>
        <w:t>О</w:t>
      </w:r>
      <w:r w:rsidRPr="00270105">
        <w:rPr>
          <w:color w:val="000000"/>
          <w:sz w:val="24"/>
          <w:szCs w:val="24"/>
        </w:rPr>
        <w:t>РиПГ) – заложить основу для профессиональной подготовки специалиста по осуществл</w:t>
      </w:r>
      <w:r w:rsidRPr="00270105">
        <w:rPr>
          <w:color w:val="000000"/>
          <w:sz w:val="24"/>
          <w:szCs w:val="24"/>
        </w:rPr>
        <w:t>е</w:t>
      </w:r>
      <w:r w:rsidRPr="00270105">
        <w:rPr>
          <w:color w:val="000000"/>
          <w:sz w:val="24"/>
          <w:szCs w:val="24"/>
        </w:rPr>
        <w:t>нию технич</w:t>
      </w:r>
      <w:r w:rsidRPr="00270105">
        <w:rPr>
          <w:color w:val="000000"/>
          <w:sz w:val="24"/>
          <w:szCs w:val="24"/>
        </w:rPr>
        <w:t>е</w:t>
      </w:r>
      <w:r w:rsidRPr="00270105">
        <w:rPr>
          <w:color w:val="000000"/>
          <w:sz w:val="24"/>
          <w:szCs w:val="24"/>
        </w:rPr>
        <w:t>ских и функциональных мер в области пожарной безопасности.</w:t>
      </w:r>
    </w:p>
    <w:p w:rsidR="008A08B8" w:rsidRPr="00270105" w:rsidRDefault="008A08B8" w:rsidP="000D39FA">
      <w:pPr>
        <w:ind w:firstLine="709"/>
        <w:jc w:val="both"/>
        <w:rPr>
          <w:color w:val="000000"/>
          <w:sz w:val="24"/>
          <w:szCs w:val="24"/>
        </w:rPr>
      </w:pPr>
      <w:r w:rsidRPr="00270105">
        <w:rPr>
          <w:color w:val="000000"/>
          <w:sz w:val="24"/>
          <w:szCs w:val="24"/>
        </w:rPr>
        <w:t>Основной задачей курса является приобретение слушателями теоретических зн</w:t>
      </w:r>
      <w:r w:rsidRPr="00270105">
        <w:rPr>
          <w:color w:val="000000"/>
          <w:sz w:val="24"/>
          <w:szCs w:val="24"/>
        </w:rPr>
        <w:t>а</w:t>
      </w:r>
      <w:r w:rsidRPr="00270105">
        <w:rPr>
          <w:color w:val="000000"/>
          <w:sz w:val="24"/>
          <w:szCs w:val="24"/>
        </w:rPr>
        <w:t>ний и практических навыков по теоретическим основам процессов горения, анализу и прогнозированию условий возникновения, развития, распространения и прекращения г</w:t>
      </w:r>
      <w:r w:rsidRPr="00270105">
        <w:rPr>
          <w:color w:val="000000"/>
          <w:sz w:val="24"/>
          <w:szCs w:val="24"/>
        </w:rPr>
        <w:t>о</w:t>
      </w:r>
      <w:r w:rsidRPr="00270105">
        <w:rPr>
          <w:color w:val="000000"/>
          <w:sz w:val="24"/>
          <w:szCs w:val="24"/>
        </w:rPr>
        <w:t>рения, по определ</w:t>
      </w:r>
      <w:r w:rsidRPr="00270105">
        <w:rPr>
          <w:color w:val="000000"/>
          <w:sz w:val="24"/>
          <w:szCs w:val="24"/>
        </w:rPr>
        <w:t>е</w:t>
      </w:r>
      <w:r w:rsidRPr="00270105">
        <w:rPr>
          <w:color w:val="000000"/>
          <w:sz w:val="24"/>
          <w:szCs w:val="24"/>
        </w:rPr>
        <w:t>нию пожарной опасности веществ и материалов, по научно-обоснованному выбору огнетушащих в</w:t>
      </w:r>
      <w:r w:rsidRPr="00270105">
        <w:rPr>
          <w:color w:val="000000"/>
          <w:sz w:val="24"/>
          <w:szCs w:val="24"/>
        </w:rPr>
        <w:t>е</w:t>
      </w:r>
      <w:r w:rsidRPr="00270105">
        <w:rPr>
          <w:color w:val="000000"/>
          <w:sz w:val="24"/>
          <w:szCs w:val="24"/>
        </w:rPr>
        <w:t>ществ.</w:t>
      </w:r>
    </w:p>
    <w:p w:rsidR="008A08B8" w:rsidRPr="00270105" w:rsidRDefault="008A08B8" w:rsidP="000D39FA">
      <w:pPr>
        <w:ind w:firstLine="709"/>
        <w:jc w:val="both"/>
        <w:rPr>
          <w:color w:val="000000"/>
          <w:sz w:val="24"/>
          <w:szCs w:val="24"/>
        </w:rPr>
      </w:pPr>
      <w:r w:rsidRPr="00270105">
        <w:rPr>
          <w:color w:val="000000"/>
          <w:sz w:val="24"/>
          <w:szCs w:val="24"/>
        </w:rPr>
        <w:t>Курс "Физико-химические основы развития и прекращения горения" относится к числу общепрофессиональных дисциплин. Программа курса составлена в соответствии с требованиями, предъявляемыми к специальной подготовке слушателей и квалификацио</w:t>
      </w:r>
      <w:r w:rsidRPr="00270105">
        <w:rPr>
          <w:color w:val="000000"/>
          <w:sz w:val="24"/>
          <w:szCs w:val="24"/>
        </w:rPr>
        <w:t>н</w:t>
      </w:r>
      <w:r w:rsidRPr="00270105">
        <w:rPr>
          <w:color w:val="000000"/>
          <w:sz w:val="24"/>
          <w:szCs w:val="24"/>
        </w:rPr>
        <w:t>ной характер</w:t>
      </w:r>
      <w:r w:rsidRPr="00270105">
        <w:rPr>
          <w:color w:val="000000"/>
          <w:sz w:val="24"/>
          <w:szCs w:val="24"/>
        </w:rPr>
        <w:t>и</w:t>
      </w:r>
      <w:r w:rsidRPr="00270105">
        <w:rPr>
          <w:color w:val="000000"/>
          <w:sz w:val="24"/>
          <w:szCs w:val="24"/>
        </w:rPr>
        <w:t>стикой выпускника.</w:t>
      </w:r>
    </w:p>
    <w:p w:rsidR="008A08B8" w:rsidRPr="00270105" w:rsidRDefault="008A08B8" w:rsidP="000D39FA">
      <w:pPr>
        <w:ind w:firstLine="709"/>
        <w:jc w:val="both"/>
        <w:rPr>
          <w:color w:val="000000"/>
          <w:sz w:val="24"/>
          <w:szCs w:val="24"/>
        </w:rPr>
      </w:pPr>
      <w:r w:rsidRPr="00270105">
        <w:rPr>
          <w:color w:val="000000"/>
          <w:sz w:val="24"/>
          <w:szCs w:val="24"/>
        </w:rPr>
        <w:t>Курс состоит из трех разделов, в которых раскрывается необходимый объем зн</w:t>
      </w:r>
      <w:r w:rsidRPr="00270105">
        <w:rPr>
          <w:color w:val="000000"/>
          <w:sz w:val="24"/>
          <w:szCs w:val="24"/>
        </w:rPr>
        <w:t>а</w:t>
      </w:r>
      <w:r w:rsidRPr="00270105">
        <w:rPr>
          <w:color w:val="000000"/>
          <w:sz w:val="24"/>
          <w:szCs w:val="24"/>
        </w:rPr>
        <w:t>ний слушателям по основам современных представлений о горении и тушении пожаров, пра</w:t>
      </w:r>
      <w:r w:rsidRPr="00270105">
        <w:rPr>
          <w:color w:val="000000"/>
          <w:sz w:val="24"/>
          <w:szCs w:val="24"/>
        </w:rPr>
        <w:t>к</w:t>
      </w:r>
      <w:r w:rsidRPr="00270105">
        <w:rPr>
          <w:color w:val="000000"/>
          <w:sz w:val="24"/>
          <w:szCs w:val="24"/>
        </w:rPr>
        <w:t>тич</w:t>
      </w:r>
      <w:r w:rsidRPr="00270105">
        <w:rPr>
          <w:color w:val="000000"/>
          <w:sz w:val="24"/>
          <w:szCs w:val="24"/>
        </w:rPr>
        <w:t>е</w:t>
      </w:r>
      <w:r w:rsidRPr="00270105">
        <w:rPr>
          <w:color w:val="000000"/>
          <w:sz w:val="24"/>
          <w:szCs w:val="24"/>
        </w:rPr>
        <w:t>ского применения их в пожарном деле.</w:t>
      </w:r>
    </w:p>
    <w:p w:rsidR="008A08B8" w:rsidRPr="00270105" w:rsidRDefault="008A08B8" w:rsidP="000D39FA">
      <w:pPr>
        <w:ind w:firstLine="709"/>
        <w:jc w:val="both"/>
        <w:rPr>
          <w:snapToGrid w:val="0"/>
          <w:color w:val="000000"/>
          <w:sz w:val="24"/>
          <w:szCs w:val="24"/>
        </w:rPr>
      </w:pPr>
      <w:r w:rsidRPr="00270105">
        <w:rPr>
          <w:color w:val="000000"/>
          <w:sz w:val="24"/>
          <w:szCs w:val="24"/>
        </w:rPr>
        <w:t xml:space="preserve">Программой предусматривается </w:t>
      </w:r>
      <w:r w:rsidRPr="00270105">
        <w:rPr>
          <w:snapToGrid w:val="0"/>
          <w:color w:val="000000"/>
          <w:sz w:val="24"/>
          <w:szCs w:val="24"/>
        </w:rPr>
        <w:t>выполнение лабораторных работ, каждая из кот</w:t>
      </w:r>
      <w:r w:rsidRPr="00270105">
        <w:rPr>
          <w:snapToGrid w:val="0"/>
          <w:color w:val="000000"/>
          <w:sz w:val="24"/>
          <w:szCs w:val="24"/>
        </w:rPr>
        <w:t>о</w:t>
      </w:r>
      <w:r w:rsidRPr="00270105">
        <w:rPr>
          <w:snapToGrid w:val="0"/>
          <w:color w:val="000000"/>
          <w:sz w:val="24"/>
          <w:szCs w:val="24"/>
        </w:rPr>
        <w:t>рых предполагает проведение предлабораторного коллоквиума, эксперимента и составл</w:t>
      </w:r>
      <w:r w:rsidRPr="00270105">
        <w:rPr>
          <w:snapToGrid w:val="0"/>
          <w:color w:val="000000"/>
          <w:sz w:val="24"/>
          <w:szCs w:val="24"/>
        </w:rPr>
        <w:t>е</w:t>
      </w:r>
      <w:r w:rsidRPr="00270105">
        <w:rPr>
          <w:snapToGrid w:val="0"/>
          <w:color w:val="000000"/>
          <w:sz w:val="24"/>
          <w:szCs w:val="24"/>
        </w:rPr>
        <w:t>ния отчета. Лабораторные работы направлены на закрепление слушателями теоретическ</w:t>
      </w:r>
      <w:r w:rsidRPr="00270105">
        <w:rPr>
          <w:snapToGrid w:val="0"/>
          <w:color w:val="000000"/>
          <w:sz w:val="24"/>
          <w:szCs w:val="24"/>
        </w:rPr>
        <w:t>о</w:t>
      </w:r>
      <w:r w:rsidRPr="00270105">
        <w:rPr>
          <w:snapToGrid w:val="0"/>
          <w:color w:val="000000"/>
          <w:sz w:val="24"/>
          <w:szCs w:val="24"/>
        </w:rPr>
        <w:t>го материала и приобретения ими навыков экспериментальных исследов</w:t>
      </w:r>
      <w:r w:rsidRPr="00270105">
        <w:rPr>
          <w:snapToGrid w:val="0"/>
          <w:color w:val="000000"/>
          <w:sz w:val="24"/>
          <w:szCs w:val="24"/>
        </w:rPr>
        <w:t>а</w:t>
      </w:r>
      <w:r w:rsidRPr="00270105">
        <w:rPr>
          <w:snapToGrid w:val="0"/>
          <w:color w:val="000000"/>
          <w:sz w:val="24"/>
          <w:szCs w:val="24"/>
        </w:rPr>
        <w:t>ний состава и пожаровзрывоопасных свойств веществ и материалов, измерения основных параметров процессов горения,  определению эффективности и показателей качес</w:t>
      </w:r>
      <w:r w:rsidRPr="00270105">
        <w:rPr>
          <w:snapToGrid w:val="0"/>
          <w:color w:val="000000"/>
          <w:sz w:val="24"/>
          <w:szCs w:val="24"/>
        </w:rPr>
        <w:t>т</w:t>
      </w:r>
      <w:r w:rsidRPr="00270105">
        <w:rPr>
          <w:snapToGrid w:val="0"/>
          <w:color w:val="000000"/>
          <w:sz w:val="24"/>
          <w:szCs w:val="24"/>
        </w:rPr>
        <w:t>ва огнетушащих веществ.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 конце изучения каждой темы слушатели сдают устный или письменный зачет по теории и практическим задачам в часы урока проверки знаний, ум</w:t>
      </w:r>
      <w:r w:rsidRPr="00270105">
        <w:rPr>
          <w:snapToGrid w:val="0"/>
          <w:color w:val="000000"/>
          <w:sz w:val="24"/>
          <w:szCs w:val="24"/>
        </w:rPr>
        <w:t>е</w:t>
      </w:r>
      <w:r w:rsidRPr="00270105">
        <w:rPr>
          <w:snapToGrid w:val="0"/>
          <w:color w:val="000000"/>
          <w:sz w:val="24"/>
          <w:szCs w:val="24"/>
        </w:rPr>
        <w:t>ний и навыков.</w:t>
      </w:r>
    </w:p>
    <w:p w:rsidR="008A08B8" w:rsidRPr="00270105" w:rsidRDefault="008A08B8" w:rsidP="000D39FA">
      <w:pPr>
        <w:ind w:firstLine="709"/>
        <w:jc w:val="both"/>
        <w:rPr>
          <w:color w:val="000000"/>
          <w:sz w:val="24"/>
          <w:szCs w:val="24"/>
        </w:rPr>
      </w:pPr>
      <w:r w:rsidRPr="00270105">
        <w:rPr>
          <w:color w:val="000000"/>
          <w:sz w:val="24"/>
          <w:szCs w:val="24"/>
        </w:rPr>
        <w:t>Полученные в целом по курсу знания и навыки закрепляются заключительной и</w:t>
      </w:r>
      <w:r w:rsidRPr="00270105">
        <w:rPr>
          <w:color w:val="000000"/>
          <w:sz w:val="24"/>
          <w:szCs w:val="24"/>
        </w:rPr>
        <w:t>н</w:t>
      </w:r>
      <w:r w:rsidRPr="00270105">
        <w:rPr>
          <w:color w:val="000000"/>
          <w:sz w:val="24"/>
          <w:szCs w:val="24"/>
        </w:rPr>
        <w:t>дивидуальной расчетно-экспериментальной работой по определению основных показат</w:t>
      </w:r>
      <w:r w:rsidRPr="00270105">
        <w:rPr>
          <w:color w:val="000000"/>
          <w:sz w:val="24"/>
          <w:szCs w:val="24"/>
        </w:rPr>
        <w:t>е</w:t>
      </w:r>
      <w:r w:rsidRPr="00270105">
        <w:rPr>
          <w:color w:val="000000"/>
          <w:sz w:val="24"/>
          <w:szCs w:val="24"/>
        </w:rPr>
        <w:t>лей пожарной опасности какого-либо вещества, а также по обоснованию и выбору наиб</w:t>
      </w:r>
      <w:r w:rsidRPr="00270105">
        <w:rPr>
          <w:color w:val="000000"/>
          <w:sz w:val="24"/>
          <w:szCs w:val="24"/>
        </w:rPr>
        <w:t>о</w:t>
      </w:r>
      <w:r w:rsidRPr="00270105">
        <w:rPr>
          <w:color w:val="000000"/>
          <w:sz w:val="24"/>
          <w:szCs w:val="24"/>
        </w:rPr>
        <w:t>лее эффективного огнетушащего сре</w:t>
      </w:r>
      <w:r w:rsidRPr="00270105">
        <w:rPr>
          <w:color w:val="000000"/>
          <w:sz w:val="24"/>
          <w:szCs w:val="24"/>
        </w:rPr>
        <w:t>д</w:t>
      </w:r>
      <w:r w:rsidRPr="00270105">
        <w:rPr>
          <w:color w:val="000000"/>
          <w:sz w:val="24"/>
          <w:szCs w:val="24"/>
        </w:rPr>
        <w:t>ства.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 результате изучения предмета сл</w:t>
      </w:r>
      <w:r w:rsidRPr="00270105">
        <w:rPr>
          <w:snapToGrid w:val="0"/>
          <w:color w:val="000000"/>
          <w:sz w:val="24"/>
          <w:szCs w:val="24"/>
        </w:rPr>
        <w:t>у</w:t>
      </w:r>
      <w:r w:rsidRPr="00270105">
        <w:rPr>
          <w:snapToGrid w:val="0"/>
          <w:color w:val="000000"/>
          <w:sz w:val="24"/>
          <w:szCs w:val="24"/>
        </w:rPr>
        <w:t>шатели должны</w:t>
      </w:r>
    </w:p>
    <w:p w:rsidR="008A08B8" w:rsidRPr="00270105" w:rsidRDefault="008A08B8" w:rsidP="000D39FA">
      <w:pPr>
        <w:ind w:firstLine="709"/>
        <w:jc w:val="both"/>
        <w:rPr>
          <w:snapToGrid w:val="0"/>
          <w:color w:val="000000"/>
          <w:sz w:val="24"/>
          <w:szCs w:val="24"/>
        </w:rPr>
      </w:pPr>
      <w:r w:rsidRPr="00270105">
        <w:rPr>
          <w:b/>
          <w:snapToGrid w:val="0"/>
          <w:color w:val="000000"/>
          <w:sz w:val="24"/>
          <w:szCs w:val="24"/>
        </w:rPr>
        <w:t>- знать</w:t>
      </w:r>
      <w:r w:rsidRPr="00270105">
        <w:rPr>
          <w:snapToGrid w:val="0"/>
          <w:color w:val="000000"/>
          <w:sz w:val="24"/>
          <w:szCs w:val="24"/>
        </w:rPr>
        <w:t>:</w:t>
      </w:r>
    </w:p>
    <w:p w:rsidR="008A08B8" w:rsidRPr="00270105" w:rsidRDefault="008A08B8" w:rsidP="000D39FA">
      <w:pPr>
        <w:tabs>
          <w:tab w:val="left" w:pos="420"/>
        </w:tabs>
        <w:jc w:val="both"/>
        <w:rPr>
          <w:snapToGrid w:val="0"/>
          <w:color w:val="000000"/>
          <w:sz w:val="24"/>
          <w:szCs w:val="24"/>
        </w:rPr>
      </w:pPr>
      <w:r w:rsidRPr="00270105">
        <w:rPr>
          <w:snapToGrid w:val="0"/>
          <w:color w:val="000000"/>
          <w:sz w:val="24"/>
          <w:szCs w:val="24"/>
        </w:rPr>
        <w:tab/>
      </w:r>
      <w:r w:rsidRPr="00270105">
        <w:rPr>
          <w:snapToGrid w:val="0"/>
          <w:color w:val="000000"/>
          <w:sz w:val="24"/>
          <w:szCs w:val="24"/>
        </w:rPr>
        <w:tab/>
        <w:t>-основные показатели пожарной опасности веществ и мат</w:t>
      </w:r>
      <w:r w:rsidRPr="00270105">
        <w:rPr>
          <w:snapToGrid w:val="0"/>
          <w:color w:val="000000"/>
          <w:sz w:val="24"/>
          <w:szCs w:val="24"/>
        </w:rPr>
        <w:t>е</w:t>
      </w:r>
      <w:r w:rsidRPr="00270105">
        <w:rPr>
          <w:snapToGrid w:val="0"/>
          <w:color w:val="000000"/>
          <w:sz w:val="24"/>
          <w:szCs w:val="24"/>
        </w:rPr>
        <w:t>риалов;</w:t>
      </w:r>
    </w:p>
    <w:p w:rsidR="008A08B8" w:rsidRPr="00270105" w:rsidRDefault="008A08B8" w:rsidP="000D39FA">
      <w:pPr>
        <w:tabs>
          <w:tab w:val="left" w:pos="420"/>
        </w:tabs>
        <w:jc w:val="both"/>
        <w:rPr>
          <w:snapToGrid w:val="0"/>
          <w:color w:val="000000"/>
          <w:sz w:val="24"/>
          <w:szCs w:val="24"/>
        </w:rPr>
      </w:pPr>
      <w:r w:rsidRPr="00270105">
        <w:rPr>
          <w:snapToGrid w:val="0"/>
          <w:color w:val="000000"/>
          <w:sz w:val="24"/>
          <w:szCs w:val="24"/>
        </w:rPr>
        <w:tab/>
      </w:r>
      <w:r w:rsidRPr="00270105">
        <w:rPr>
          <w:snapToGrid w:val="0"/>
          <w:color w:val="000000"/>
          <w:sz w:val="24"/>
          <w:szCs w:val="24"/>
        </w:rPr>
        <w:tab/>
        <w:t>-</w:t>
      </w:r>
      <w:r w:rsidRPr="00270105">
        <w:rPr>
          <w:color w:val="000000"/>
          <w:sz w:val="24"/>
          <w:szCs w:val="24"/>
        </w:rPr>
        <w:t>основные понятия и законы термодинамики и теплопередачи;</w:t>
      </w:r>
    </w:p>
    <w:p w:rsidR="008A08B8" w:rsidRPr="00270105" w:rsidRDefault="008A08B8" w:rsidP="000D39FA">
      <w:pPr>
        <w:tabs>
          <w:tab w:val="left" w:pos="420"/>
        </w:tabs>
        <w:jc w:val="both"/>
        <w:rPr>
          <w:snapToGrid w:val="0"/>
          <w:color w:val="000000"/>
          <w:sz w:val="24"/>
          <w:szCs w:val="24"/>
        </w:rPr>
      </w:pPr>
      <w:r w:rsidRPr="00270105">
        <w:rPr>
          <w:snapToGrid w:val="0"/>
          <w:color w:val="000000"/>
          <w:sz w:val="24"/>
          <w:szCs w:val="24"/>
        </w:rPr>
        <w:tab/>
      </w:r>
      <w:r w:rsidRPr="00270105">
        <w:rPr>
          <w:snapToGrid w:val="0"/>
          <w:color w:val="000000"/>
          <w:sz w:val="24"/>
          <w:szCs w:val="24"/>
        </w:rPr>
        <w:tab/>
        <w:t>-теоретические основы возникновения, распространения и прекращ</w:t>
      </w:r>
      <w:r w:rsidRPr="00270105">
        <w:rPr>
          <w:snapToGrid w:val="0"/>
          <w:color w:val="000000"/>
          <w:sz w:val="24"/>
          <w:szCs w:val="24"/>
        </w:rPr>
        <w:t>е</w:t>
      </w:r>
      <w:r w:rsidRPr="00270105">
        <w:rPr>
          <w:snapToGrid w:val="0"/>
          <w:color w:val="000000"/>
          <w:sz w:val="24"/>
          <w:szCs w:val="24"/>
        </w:rPr>
        <w:t>ния горения газов, жидкостей и твердых горючих в</w:t>
      </w:r>
      <w:r w:rsidRPr="00270105">
        <w:rPr>
          <w:snapToGrid w:val="0"/>
          <w:color w:val="000000"/>
          <w:sz w:val="24"/>
          <w:szCs w:val="24"/>
        </w:rPr>
        <w:t>е</w:t>
      </w:r>
      <w:r w:rsidRPr="00270105">
        <w:rPr>
          <w:snapToGrid w:val="0"/>
          <w:color w:val="000000"/>
          <w:sz w:val="24"/>
          <w:szCs w:val="24"/>
        </w:rPr>
        <w:t>ществ и материалов;</w:t>
      </w:r>
    </w:p>
    <w:p w:rsidR="008A08B8" w:rsidRPr="00270105" w:rsidRDefault="008A08B8" w:rsidP="000D39FA">
      <w:pPr>
        <w:tabs>
          <w:tab w:val="left" w:pos="420"/>
        </w:tabs>
        <w:jc w:val="both"/>
        <w:rPr>
          <w:snapToGrid w:val="0"/>
          <w:color w:val="000000"/>
          <w:sz w:val="24"/>
          <w:szCs w:val="24"/>
        </w:rPr>
      </w:pPr>
      <w:r w:rsidRPr="00270105">
        <w:rPr>
          <w:snapToGrid w:val="0"/>
          <w:color w:val="000000"/>
          <w:sz w:val="24"/>
          <w:szCs w:val="24"/>
        </w:rPr>
        <w:tab/>
      </w:r>
      <w:r w:rsidRPr="00270105">
        <w:rPr>
          <w:snapToGrid w:val="0"/>
          <w:color w:val="000000"/>
          <w:sz w:val="24"/>
          <w:szCs w:val="24"/>
        </w:rPr>
        <w:tab/>
        <w:t>-механизмы формирования опасных факт</w:t>
      </w:r>
      <w:r w:rsidRPr="00270105">
        <w:rPr>
          <w:snapToGrid w:val="0"/>
          <w:color w:val="000000"/>
          <w:sz w:val="24"/>
          <w:szCs w:val="24"/>
        </w:rPr>
        <w:t>о</w:t>
      </w:r>
      <w:r w:rsidRPr="00270105">
        <w:rPr>
          <w:snapToGrid w:val="0"/>
          <w:color w:val="000000"/>
          <w:sz w:val="24"/>
          <w:szCs w:val="24"/>
        </w:rPr>
        <w:t>ров пожара;</w:t>
      </w:r>
    </w:p>
    <w:p w:rsidR="008A08B8" w:rsidRPr="00270105" w:rsidRDefault="008A08B8" w:rsidP="000D39FA">
      <w:pPr>
        <w:tabs>
          <w:tab w:val="left" w:pos="420"/>
        </w:tabs>
        <w:jc w:val="both"/>
        <w:rPr>
          <w:snapToGrid w:val="0"/>
          <w:color w:val="000000"/>
          <w:sz w:val="24"/>
          <w:szCs w:val="24"/>
        </w:rPr>
      </w:pPr>
      <w:r w:rsidRPr="00270105">
        <w:rPr>
          <w:color w:val="000000"/>
          <w:sz w:val="24"/>
          <w:szCs w:val="24"/>
        </w:rPr>
        <w:tab/>
      </w:r>
      <w:r w:rsidRPr="00270105">
        <w:rPr>
          <w:color w:val="000000"/>
          <w:sz w:val="24"/>
          <w:szCs w:val="24"/>
        </w:rPr>
        <w:tab/>
        <w:t>-физический смысл основных теплофизических величин</w:t>
      </w:r>
      <w:r w:rsidRPr="00270105">
        <w:rPr>
          <w:snapToGrid w:val="0"/>
          <w:color w:val="000000"/>
          <w:sz w:val="24"/>
          <w:szCs w:val="24"/>
        </w:rPr>
        <w:t xml:space="preserve"> -</w:t>
      </w:r>
      <w:r w:rsidRPr="00270105">
        <w:rPr>
          <w:snapToGrid w:val="0"/>
          <w:color w:val="000000"/>
          <w:sz w:val="24"/>
          <w:szCs w:val="24"/>
        </w:rPr>
        <w:tab/>
        <w:t>номенклатуру,  сп</w:t>
      </w:r>
      <w:r w:rsidRPr="00270105">
        <w:rPr>
          <w:snapToGrid w:val="0"/>
          <w:color w:val="000000"/>
          <w:sz w:val="24"/>
          <w:szCs w:val="24"/>
        </w:rPr>
        <w:t>о</w:t>
      </w:r>
      <w:r w:rsidRPr="00270105">
        <w:rPr>
          <w:snapToGrid w:val="0"/>
          <w:color w:val="000000"/>
          <w:sz w:val="24"/>
          <w:szCs w:val="24"/>
        </w:rPr>
        <w:t>собы применения и м</w:t>
      </w:r>
      <w:r w:rsidRPr="00270105">
        <w:rPr>
          <w:snapToGrid w:val="0"/>
          <w:color w:val="000000"/>
          <w:sz w:val="24"/>
          <w:szCs w:val="24"/>
        </w:rPr>
        <w:t>е</w:t>
      </w:r>
      <w:r w:rsidRPr="00270105">
        <w:rPr>
          <w:snapToGrid w:val="0"/>
          <w:color w:val="000000"/>
          <w:sz w:val="24"/>
          <w:szCs w:val="24"/>
        </w:rPr>
        <w:t>ханизм действия  основных</w:t>
      </w:r>
    </w:p>
    <w:p w:rsidR="008A08B8" w:rsidRPr="00270105" w:rsidRDefault="008A08B8" w:rsidP="000D39FA">
      <w:pPr>
        <w:tabs>
          <w:tab w:val="left" w:pos="420"/>
        </w:tabs>
        <w:jc w:val="both"/>
        <w:rPr>
          <w:snapToGrid w:val="0"/>
          <w:color w:val="000000"/>
          <w:sz w:val="24"/>
          <w:szCs w:val="24"/>
        </w:rPr>
      </w:pPr>
      <w:r w:rsidRPr="00270105">
        <w:rPr>
          <w:snapToGrid w:val="0"/>
          <w:color w:val="000000"/>
          <w:sz w:val="24"/>
          <w:szCs w:val="24"/>
        </w:rPr>
        <w:tab/>
      </w:r>
      <w:r w:rsidRPr="00270105">
        <w:rPr>
          <w:snapToGrid w:val="0"/>
          <w:color w:val="000000"/>
          <w:sz w:val="24"/>
          <w:szCs w:val="24"/>
        </w:rPr>
        <w:tab/>
        <w:t>- огнетушащих веществ.</w:t>
      </w:r>
    </w:p>
    <w:p w:rsidR="008A08B8" w:rsidRPr="00270105" w:rsidRDefault="008A08B8" w:rsidP="000D39FA">
      <w:pPr>
        <w:tabs>
          <w:tab w:val="left" w:pos="420"/>
        </w:tabs>
        <w:jc w:val="both"/>
        <w:rPr>
          <w:snapToGrid w:val="0"/>
          <w:color w:val="000000"/>
          <w:sz w:val="24"/>
          <w:szCs w:val="24"/>
        </w:rPr>
      </w:pPr>
      <w:r w:rsidRPr="00270105">
        <w:rPr>
          <w:snapToGrid w:val="0"/>
          <w:color w:val="000000"/>
          <w:sz w:val="24"/>
          <w:szCs w:val="24"/>
        </w:rPr>
        <w:tab/>
      </w:r>
      <w:r w:rsidRPr="00270105">
        <w:rPr>
          <w:snapToGrid w:val="0"/>
          <w:color w:val="000000"/>
          <w:sz w:val="24"/>
          <w:szCs w:val="24"/>
        </w:rPr>
        <w:tab/>
        <w:t>-основные направления повышения эффективности огнетушащих в</w:t>
      </w:r>
      <w:r w:rsidRPr="00270105">
        <w:rPr>
          <w:snapToGrid w:val="0"/>
          <w:color w:val="000000"/>
          <w:sz w:val="24"/>
          <w:szCs w:val="24"/>
        </w:rPr>
        <w:t>е</w:t>
      </w:r>
      <w:r w:rsidRPr="00270105">
        <w:rPr>
          <w:snapToGrid w:val="0"/>
          <w:color w:val="000000"/>
          <w:sz w:val="24"/>
          <w:szCs w:val="24"/>
        </w:rPr>
        <w:t>ществ;</w:t>
      </w:r>
    </w:p>
    <w:p w:rsidR="008A08B8" w:rsidRPr="00270105" w:rsidRDefault="008A08B8" w:rsidP="000D39FA">
      <w:pPr>
        <w:ind w:firstLine="709"/>
        <w:jc w:val="both"/>
        <w:rPr>
          <w:b/>
          <w:color w:val="000000"/>
          <w:sz w:val="24"/>
          <w:szCs w:val="24"/>
        </w:rPr>
      </w:pPr>
      <w:r w:rsidRPr="00270105">
        <w:rPr>
          <w:b/>
          <w:color w:val="000000"/>
          <w:sz w:val="24"/>
          <w:szCs w:val="24"/>
        </w:rPr>
        <w:t>- уметь:</w:t>
      </w:r>
    </w:p>
    <w:p w:rsidR="008A08B8" w:rsidRPr="00270105" w:rsidRDefault="008A08B8" w:rsidP="000D39FA">
      <w:pPr>
        <w:ind w:firstLine="709"/>
        <w:jc w:val="both"/>
        <w:rPr>
          <w:color w:val="000000"/>
          <w:sz w:val="24"/>
          <w:szCs w:val="24"/>
        </w:rPr>
      </w:pPr>
      <w:r w:rsidRPr="00270105">
        <w:rPr>
          <w:color w:val="000000"/>
          <w:sz w:val="24"/>
          <w:szCs w:val="24"/>
        </w:rPr>
        <w:t>- рассчитывать и экспериментально определять основные показатели пожарной опасности в</w:t>
      </w:r>
      <w:r w:rsidRPr="00270105">
        <w:rPr>
          <w:color w:val="000000"/>
          <w:sz w:val="24"/>
          <w:szCs w:val="24"/>
        </w:rPr>
        <w:t>е</w:t>
      </w:r>
      <w:r w:rsidRPr="00270105">
        <w:rPr>
          <w:color w:val="000000"/>
          <w:sz w:val="24"/>
          <w:szCs w:val="24"/>
        </w:rPr>
        <w:t>ществ и материалов;</w:t>
      </w:r>
    </w:p>
    <w:p w:rsidR="008A08B8" w:rsidRPr="00270105" w:rsidRDefault="008A08B8" w:rsidP="000D39FA">
      <w:pPr>
        <w:ind w:firstLine="709"/>
        <w:jc w:val="both"/>
        <w:rPr>
          <w:color w:val="000000"/>
          <w:sz w:val="24"/>
          <w:szCs w:val="24"/>
        </w:rPr>
      </w:pPr>
      <w:r w:rsidRPr="00270105">
        <w:rPr>
          <w:color w:val="000000"/>
          <w:sz w:val="24"/>
          <w:szCs w:val="24"/>
        </w:rPr>
        <w:t>- уметь пользоваться справочными таблицами теплофизических параметров газов и жидкостей, теплоизоляционных, конструкционных, огнеупорных и строительных мат</w:t>
      </w:r>
      <w:r w:rsidRPr="00270105">
        <w:rPr>
          <w:color w:val="000000"/>
          <w:sz w:val="24"/>
          <w:szCs w:val="24"/>
        </w:rPr>
        <w:t>е</w:t>
      </w:r>
      <w:r w:rsidRPr="00270105">
        <w:rPr>
          <w:color w:val="000000"/>
          <w:sz w:val="24"/>
          <w:szCs w:val="24"/>
        </w:rPr>
        <w:t>риалов;</w:t>
      </w:r>
    </w:p>
    <w:p w:rsidR="008A08B8" w:rsidRPr="00270105" w:rsidRDefault="008A08B8" w:rsidP="000D39FA">
      <w:pPr>
        <w:ind w:firstLine="709"/>
        <w:jc w:val="both"/>
        <w:rPr>
          <w:color w:val="000000"/>
          <w:sz w:val="24"/>
          <w:szCs w:val="24"/>
        </w:rPr>
      </w:pPr>
      <w:r w:rsidRPr="00270105">
        <w:rPr>
          <w:color w:val="000000"/>
          <w:sz w:val="24"/>
          <w:szCs w:val="24"/>
        </w:rPr>
        <w:t>- анализировать состояние горючей среды с учетом внешних условий;</w:t>
      </w:r>
    </w:p>
    <w:p w:rsidR="008A08B8" w:rsidRPr="00270105" w:rsidRDefault="008A08B8" w:rsidP="000D39FA">
      <w:pPr>
        <w:ind w:firstLine="709"/>
        <w:jc w:val="both"/>
        <w:rPr>
          <w:color w:val="000000"/>
          <w:sz w:val="24"/>
          <w:szCs w:val="24"/>
        </w:rPr>
      </w:pPr>
      <w:r w:rsidRPr="00270105">
        <w:rPr>
          <w:color w:val="000000"/>
          <w:sz w:val="24"/>
          <w:szCs w:val="24"/>
        </w:rPr>
        <w:t>- научно обосновывать виды и способы применения огнетушащих в</w:t>
      </w:r>
      <w:r w:rsidRPr="00270105">
        <w:rPr>
          <w:color w:val="000000"/>
          <w:sz w:val="24"/>
          <w:szCs w:val="24"/>
        </w:rPr>
        <w:t>е</w:t>
      </w:r>
      <w:r w:rsidRPr="00270105">
        <w:rPr>
          <w:color w:val="000000"/>
          <w:sz w:val="24"/>
          <w:szCs w:val="24"/>
        </w:rPr>
        <w:t>ществ;</w:t>
      </w:r>
    </w:p>
    <w:p w:rsidR="008A08B8" w:rsidRPr="00270105" w:rsidRDefault="008A08B8" w:rsidP="000D39FA">
      <w:pPr>
        <w:ind w:firstLine="709"/>
        <w:jc w:val="both"/>
        <w:rPr>
          <w:color w:val="000000"/>
          <w:sz w:val="24"/>
          <w:szCs w:val="24"/>
        </w:rPr>
      </w:pPr>
      <w:r w:rsidRPr="00270105">
        <w:rPr>
          <w:color w:val="000000"/>
          <w:sz w:val="24"/>
          <w:szCs w:val="24"/>
        </w:rPr>
        <w:t>- определять основные показатели качества огнетушащих веществ.</w:t>
      </w:r>
    </w:p>
    <w:p w:rsidR="008A08B8" w:rsidRPr="00270105" w:rsidRDefault="008A08B8" w:rsidP="000D39FA">
      <w:pPr>
        <w:ind w:firstLine="709"/>
        <w:jc w:val="both"/>
        <w:rPr>
          <w:b/>
          <w:color w:val="000000"/>
          <w:sz w:val="24"/>
          <w:szCs w:val="24"/>
        </w:rPr>
      </w:pPr>
      <w:r w:rsidRPr="00270105">
        <w:rPr>
          <w:color w:val="000000"/>
          <w:sz w:val="24"/>
          <w:szCs w:val="24"/>
        </w:rPr>
        <w:t>- рассчитывать безопасные расстояния между зданиями и сооружени</w:t>
      </w:r>
      <w:r w:rsidRPr="00270105">
        <w:rPr>
          <w:color w:val="000000"/>
          <w:sz w:val="24"/>
          <w:szCs w:val="24"/>
        </w:rPr>
        <w:t>я</w:t>
      </w:r>
      <w:r w:rsidRPr="00270105">
        <w:rPr>
          <w:color w:val="000000"/>
          <w:sz w:val="24"/>
          <w:szCs w:val="24"/>
        </w:rPr>
        <w:t>ми;</w:t>
      </w:r>
    </w:p>
    <w:p w:rsidR="008A08B8" w:rsidRPr="00270105" w:rsidRDefault="008A08B8" w:rsidP="000D39FA">
      <w:pPr>
        <w:ind w:firstLine="709"/>
        <w:jc w:val="both"/>
        <w:rPr>
          <w:b/>
          <w:color w:val="000000"/>
          <w:sz w:val="24"/>
          <w:szCs w:val="24"/>
        </w:rPr>
      </w:pPr>
      <w:r w:rsidRPr="00270105">
        <w:rPr>
          <w:b/>
          <w:color w:val="000000"/>
          <w:sz w:val="24"/>
          <w:szCs w:val="24"/>
        </w:rPr>
        <w:t>- иметь навыки:</w:t>
      </w:r>
    </w:p>
    <w:p w:rsidR="008A08B8" w:rsidRPr="00270105" w:rsidRDefault="008A08B8" w:rsidP="000D39FA">
      <w:pPr>
        <w:ind w:firstLine="709"/>
        <w:jc w:val="both"/>
        <w:rPr>
          <w:color w:val="000000"/>
          <w:sz w:val="24"/>
          <w:szCs w:val="24"/>
        </w:rPr>
      </w:pPr>
      <w:r w:rsidRPr="00270105">
        <w:rPr>
          <w:color w:val="000000"/>
          <w:sz w:val="24"/>
          <w:szCs w:val="24"/>
        </w:rPr>
        <w:t>- расчета времени образования взрывоопасных концентраций горючих газов при их уте</w:t>
      </w:r>
      <w:r w:rsidRPr="00270105">
        <w:rPr>
          <w:color w:val="000000"/>
          <w:sz w:val="24"/>
          <w:szCs w:val="24"/>
        </w:rPr>
        <w:t>ч</w:t>
      </w:r>
      <w:r w:rsidRPr="00270105">
        <w:rPr>
          <w:color w:val="000000"/>
          <w:sz w:val="24"/>
          <w:szCs w:val="24"/>
        </w:rPr>
        <w:t>ке;</w:t>
      </w:r>
    </w:p>
    <w:p w:rsidR="008A08B8" w:rsidRPr="00270105" w:rsidRDefault="008A08B8" w:rsidP="000D39FA">
      <w:pPr>
        <w:ind w:firstLine="709"/>
        <w:jc w:val="both"/>
        <w:rPr>
          <w:b/>
          <w:color w:val="000000"/>
          <w:sz w:val="24"/>
          <w:szCs w:val="24"/>
        </w:rPr>
      </w:pPr>
      <w:r w:rsidRPr="00270105">
        <w:rPr>
          <w:color w:val="000000"/>
          <w:sz w:val="24"/>
          <w:szCs w:val="24"/>
        </w:rPr>
        <w:t>- расчета безопасных расстояний работы личного состава на пожаре;</w:t>
      </w:r>
    </w:p>
    <w:p w:rsidR="008A08B8" w:rsidRPr="00270105" w:rsidRDefault="008A08B8" w:rsidP="000D39FA">
      <w:pPr>
        <w:ind w:firstLine="709"/>
        <w:jc w:val="both"/>
        <w:rPr>
          <w:color w:val="000000"/>
          <w:sz w:val="24"/>
          <w:szCs w:val="24"/>
        </w:rPr>
      </w:pPr>
      <w:r w:rsidRPr="00270105">
        <w:rPr>
          <w:color w:val="000000"/>
          <w:sz w:val="24"/>
          <w:szCs w:val="24"/>
        </w:rPr>
        <w:t>- расчета температур в толще строительных конструкций и на наружных поверхн</w:t>
      </w:r>
      <w:r w:rsidRPr="00270105">
        <w:rPr>
          <w:color w:val="000000"/>
          <w:sz w:val="24"/>
          <w:szCs w:val="24"/>
        </w:rPr>
        <w:t>о</w:t>
      </w:r>
      <w:r w:rsidRPr="00270105">
        <w:rPr>
          <w:color w:val="000000"/>
          <w:sz w:val="24"/>
          <w:szCs w:val="24"/>
        </w:rPr>
        <w:t>стях.</w:t>
      </w:r>
    </w:p>
    <w:p w:rsidR="008A08B8" w:rsidRPr="00270105" w:rsidRDefault="008A08B8" w:rsidP="000D39FA">
      <w:pPr>
        <w:ind w:firstLine="709"/>
        <w:jc w:val="both"/>
        <w:rPr>
          <w:color w:val="000000"/>
          <w:sz w:val="24"/>
          <w:szCs w:val="24"/>
        </w:rPr>
      </w:pPr>
      <w:r w:rsidRPr="00270105">
        <w:rPr>
          <w:color w:val="000000"/>
          <w:sz w:val="24"/>
          <w:szCs w:val="24"/>
        </w:rPr>
        <w:t>Изучение материалов дисциплины "ФХОРиПГ" базируется на программном мат</w:t>
      </w:r>
      <w:r w:rsidRPr="00270105">
        <w:rPr>
          <w:color w:val="000000"/>
          <w:sz w:val="24"/>
          <w:szCs w:val="24"/>
        </w:rPr>
        <w:t>е</w:t>
      </w:r>
      <w:r w:rsidRPr="00270105">
        <w:rPr>
          <w:color w:val="000000"/>
          <w:sz w:val="24"/>
          <w:szCs w:val="24"/>
        </w:rPr>
        <w:t>риале ку</w:t>
      </w:r>
      <w:r w:rsidRPr="00270105">
        <w:rPr>
          <w:color w:val="000000"/>
          <w:sz w:val="24"/>
          <w:szCs w:val="24"/>
        </w:rPr>
        <w:t>р</w:t>
      </w:r>
      <w:r w:rsidRPr="00270105">
        <w:rPr>
          <w:color w:val="000000"/>
          <w:sz w:val="24"/>
          <w:szCs w:val="24"/>
        </w:rPr>
        <w:t>сов математики, химии и физики в объеме средней школы.</w:t>
      </w:r>
    </w:p>
    <w:p w:rsidR="008A08B8" w:rsidRPr="00270105" w:rsidRDefault="008A08B8" w:rsidP="000D39FA">
      <w:pPr>
        <w:ind w:firstLine="709"/>
        <w:jc w:val="both"/>
        <w:rPr>
          <w:color w:val="000000"/>
          <w:sz w:val="24"/>
          <w:szCs w:val="24"/>
        </w:rPr>
      </w:pPr>
      <w:r w:rsidRPr="00270105">
        <w:rPr>
          <w:color w:val="000000"/>
          <w:sz w:val="24"/>
          <w:szCs w:val="24"/>
        </w:rPr>
        <w:t>Дисциплина "ФХОРиПГ" обеспечивает базовые знания для изучения следующих общепрофессиональных и специальных предметов, таких как безопасность жизнедеятел</w:t>
      </w:r>
      <w:r w:rsidRPr="00270105">
        <w:rPr>
          <w:color w:val="000000"/>
          <w:sz w:val="24"/>
          <w:szCs w:val="24"/>
        </w:rPr>
        <w:t>ь</w:t>
      </w:r>
      <w:r w:rsidRPr="00270105">
        <w:rPr>
          <w:color w:val="000000"/>
          <w:sz w:val="24"/>
          <w:szCs w:val="24"/>
        </w:rPr>
        <w:t>ности, пожарная безопасность зданий, пожарная безопасность объектов и населенных пунктов, пожарная тактика, пожарная те</w:t>
      </w:r>
      <w:r w:rsidRPr="00270105">
        <w:rPr>
          <w:color w:val="000000"/>
          <w:sz w:val="24"/>
          <w:szCs w:val="24"/>
        </w:rPr>
        <w:t>х</w:t>
      </w:r>
      <w:r w:rsidRPr="00270105">
        <w:rPr>
          <w:color w:val="000000"/>
          <w:sz w:val="24"/>
          <w:szCs w:val="24"/>
        </w:rPr>
        <w:t>ника.</w:t>
      </w:r>
    </w:p>
    <w:p w:rsidR="008A08B8" w:rsidRPr="00270105" w:rsidRDefault="008A08B8" w:rsidP="000D39FA">
      <w:pPr>
        <w:ind w:firstLine="720"/>
        <w:rPr>
          <w:color w:val="000000"/>
          <w:sz w:val="24"/>
          <w:szCs w:val="24"/>
        </w:rPr>
      </w:pPr>
      <w:r w:rsidRPr="00270105">
        <w:rPr>
          <w:color w:val="000000"/>
          <w:sz w:val="24"/>
          <w:szCs w:val="24"/>
        </w:rPr>
        <w:t>Структурно дисциплина включает в себя 3 раздела. Общий объем дисциплины с</w:t>
      </w:r>
      <w:r w:rsidRPr="00270105">
        <w:rPr>
          <w:color w:val="000000"/>
          <w:sz w:val="24"/>
          <w:szCs w:val="24"/>
        </w:rPr>
        <w:t>о</w:t>
      </w:r>
      <w:r w:rsidRPr="00270105">
        <w:rPr>
          <w:color w:val="000000"/>
          <w:sz w:val="24"/>
          <w:szCs w:val="24"/>
        </w:rPr>
        <w:t>ставляет 80 часов, из них 32 часа лекции, 42 часа практических. Форма итогового контр</w:t>
      </w:r>
      <w:r w:rsidRPr="00270105">
        <w:rPr>
          <w:color w:val="000000"/>
          <w:sz w:val="24"/>
          <w:szCs w:val="24"/>
        </w:rPr>
        <w:t>о</w:t>
      </w:r>
      <w:r w:rsidRPr="00270105">
        <w:rPr>
          <w:color w:val="000000"/>
          <w:sz w:val="24"/>
          <w:szCs w:val="24"/>
        </w:rPr>
        <w:t>ля- экзамен 6 часов.</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Практические занятия проводятся 2 преподавателями (по согласов</w:t>
      </w:r>
      <w:r w:rsidRPr="00270105">
        <w:rPr>
          <w:rFonts w:ascii="Times New Roman" w:hAnsi="Times New Roman"/>
          <w:color w:val="000000"/>
          <w:sz w:val="24"/>
          <w:szCs w:val="24"/>
        </w:rPr>
        <w:t>а</w:t>
      </w:r>
      <w:r w:rsidRPr="00270105">
        <w:rPr>
          <w:rFonts w:ascii="Times New Roman" w:hAnsi="Times New Roman"/>
          <w:color w:val="000000"/>
          <w:sz w:val="24"/>
          <w:szCs w:val="24"/>
        </w:rPr>
        <w:t xml:space="preserve">нию). </w:t>
      </w:r>
    </w:p>
    <w:p w:rsidR="008A08B8" w:rsidRPr="00270105" w:rsidRDefault="008A08B8" w:rsidP="000D39FA">
      <w:pPr>
        <w:jc w:val="both"/>
        <w:rPr>
          <w:color w:val="000000"/>
          <w:sz w:val="24"/>
          <w:szCs w:val="24"/>
        </w:rPr>
      </w:pPr>
    </w:p>
    <w:p w:rsidR="004B04D4" w:rsidRPr="00270105" w:rsidRDefault="004B04D4" w:rsidP="000D39FA">
      <w:pPr>
        <w:jc w:val="both"/>
        <w:rPr>
          <w:color w:val="000000"/>
          <w:sz w:val="24"/>
          <w:szCs w:val="24"/>
        </w:rPr>
      </w:pPr>
    </w:p>
    <w:p w:rsidR="008A08B8" w:rsidRPr="00270105" w:rsidRDefault="008A08B8" w:rsidP="000D39FA">
      <w:pPr>
        <w:pStyle w:val="a7"/>
        <w:tabs>
          <w:tab w:val="clear" w:pos="4153"/>
          <w:tab w:val="clear" w:pos="8306"/>
        </w:tabs>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both"/>
        <w:rPr>
          <w:b/>
          <w:color w:val="000000"/>
          <w:sz w:val="24"/>
          <w:szCs w:val="24"/>
        </w:rPr>
      </w:pPr>
      <w:r w:rsidRPr="00270105">
        <w:rPr>
          <w:b/>
          <w:color w:val="000000"/>
          <w:sz w:val="24"/>
          <w:szCs w:val="24"/>
        </w:rPr>
        <w:t>РАЗДЕЛ 6.1. Основы процессов возникновения и распростран</w:t>
      </w:r>
      <w:r w:rsidRPr="00270105">
        <w:rPr>
          <w:b/>
          <w:color w:val="000000"/>
          <w:sz w:val="24"/>
          <w:szCs w:val="24"/>
        </w:rPr>
        <w:t>е</w:t>
      </w:r>
      <w:r w:rsidRPr="00270105">
        <w:rPr>
          <w:b/>
          <w:color w:val="000000"/>
          <w:sz w:val="24"/>
          <w:szCs w:val="24"/>
        </w:rPr>
        <w:t>ния горения.</w:t>
      </w:r>
    </w:p>
    <w:p w:rsidR="008A08B8" w:rsidRPr="00270105" w:rsidRDefault="008A08B8" w:rsidP="000D39FA">
      <w:pPr>
        <w:pStyle w:val="3"/>
        <w:rPr>
          <w:rFonts w:ascii="Times New Roman" w:hAnsi="Times New Roman"/>
          <w:b/>
          <w:color w:val="000000"/>
          <w:sz w:val="24"/>
          <w:szCs w:val="24"/>
        </w:rPr>
      </w:pPr>
      <w:r w:rsidRPr="00270105">
        <w:rPr>
          <w:rFonts w:ascii="Times New Roman" w:hAnsi="Times New Roman"/>
          <w:b/>
          <w:color w:val="000000"/>
          <w:sz w:val="24"/>
          <w:szCs w:val="24"/>
        </w:rPr>
        <w:t>Тема 6.1.1. Общие сведения о природе горения</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Современные проблемы обеспечения пожарной безопасности на различных объе</w:t>
      </w:r>
      <w:r w:rsidRPr="00270105">
        <w:rPr>
          <w:snapToGrid w:val="0"/>
          <w:color w:val="000000"/>
          <w:sz w:val="24"/>
          <w:szCs w:val="24"/>
        </w:rPr>
        <w:t>к</w:t>
      </w:r>
      <w:r w:rsidRPr="00270105">
        <w:rPr>
          <w:snapToGrid w:val="0"/>
          <w:color w:val="000000"/>
          <w:sz w:val="24"/>
          <w:szCs w:val="24"/>
        </w:rPr>
        <w:t>тах.</w:t>
      </w:r>
    </w:p>
    <w:p w:rsidR="008A08B8" w:rsidRPr="00270105" w:rsidRDefault="008A08B8" w:rsidP="000D39FA">
      <w:pPr>
        <w:ind w:firstLine="709"/>
        <w:jc w:val="both"/>
        <w:rPr>
          <w:color w:val="000000"/>
          <w:sz w:val="24"/>
          <w:szCs w:val="24"/>
        </w:rPr>
      </w:pPr>
      <w:r w:rsidRPr="00270105">
        <w:rPr>
          <w:snapToGrid w:val="0"/>
          <w:color w:val="000000"/>
          <w:sz w:val="24"/>
          <w:szCs w:val="24"/>
        </w:rPr>
        <w:t>Пожар. Основные явления, протекающие на пожаре (выделение теплоты и проду</w:t>
      </w:r>
      <w:r w:rsidRPr="00270105">
        <w:rPr>
          <w:snapToGrid w:val="0"/>
          <w:color w:val="000000"/>
          <w:sz w:val="24"/>
          <w:szCs w:val="24"/>
        </w:rPr>
        <w:t>к</w:t>
      </w:r>
      <w:r w:rsidRPr="00270105">
        <w:rPr>
          <w:snapToGrid w:val="0"/>
          <w:color w:val="000000"/>
          <w:sz w:val="24"/>
          <w:szCs w:val="24"/>
        </w:rPr>
        <w:t>тов г</w:t>
      </w:r>
      <w:r w:rsidRPr="00270105">
        <w:rPr>
          <w:snapToGrid w:val="0"/>
          <w:color w:val="000000"/>
          <w:sz w:val="24"/>
          <w:szCs w:val="24"/>
        </w:rPr>
        <w:t>о</w:t>
      </w:r>
      <w:r w:rsidRPr="00270105">
        <w:rPr>
          <w:snapToGrid w:val="0"/>
          <w:color w:val="000000"/>
          <w:sz w:val="24"/>
          <w:szCs w:val="24"/>
        </w:rPr>
        <w:t xml:space="preserve">рения, конвективный массо-(газо)-обмен, теплоизлучение зоны горения). </w:t>
      </w:r>
      <w:r w:rsidRPr="00270105">
        <w:rPr>
          <w:color w:val="000000"/>
          <w:sz w:val="24"/>
          <w:szCs w:val="24"/>
        </w:rPr>
        <w:t>Сущность конвективного теплообмена и факторы, определяющие его интенсивность. Закон Ньют</w:t>
      </w:r>
      <w:r w:rsidRPr="00270105">
        <w:rPr>
          <w:color w:val="000000"/>
          <w:sz w:val="24"/>
          <w:szCs w:val="24"/>
        </w:rPr>
        <w:t>о</w:t>
      </w:r>
      <w:r w:rsidRPr="00270105">
        <w:rPr>
          <w:color w:val="000000"/>
          <w:sz w:val="24"/>
          <w:szCs w:val="24"/>
        </w:rPr>
        <w:t>на. К</w:t>
      </w:r>
      <w:r w:rsidRPr="00270105">
        <w:rPr>
          <w:color w:val="000000"/>
          <w:sz w:val="24"/>
          <w:szCs w:val="24"/>
        </w:rPr>
        <w:t>о</w:t>
      </w:r>
      <w:r w:rsidRPr="00270105">
        <w:rPr>
          <w:color w:val="000000"/>
          <w:sz w:val="24"/>
          <w:szCs w:val="24"/>
        </w:rPr>
        <w:t>эффициент теплоотдачи, его физический смысл и единицы измерения. Опасность конвективного теплоо</w:t>
      </w:r>
      <w:r w:rsidRPr="00270105">
        <w:rPr>
          <w:color w:val="000000"/>
          <w:sz w:val="24"/>
          <w:szCs w:val="24"/>
        </w:rPr>
        <w:t>б</w:t>
      </w:r>
      <w:r w:rsidRPr="00270105">
        <w:rPr>
          <w:color w:val="000000"/>
          <w:sz w:val="24"/>
          <w:szCs w:val="24"/>
        </w:rPr>
        <w:t>мена и его влияние на развитие пожара.</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Явления, сопровождающие пожар, опасные факторы пожара и их воздействие на человека. Современные способы тушения п</w:t>
      </w:r>
      <w:r w:rsidRPr="00270105">
        <w:rPr>
          <w:snapToGrid w:val="0"/>
          <w:color w:val="000000"/>
          <w:sz w:val="24"/>
          <w:szCs w:val="24"/>
        </w:rPr>
        <w:t>о</w:t>
      </w:r>
      <w:r w:rsidRPr="00270105">
        <w:rPr>
          <w:snapToGrid w:val="0"/>
          <w:color w:val="000000"/>
          <w:sz w:val="24"/>
          <w:szCs w:val="24"/>
        </w:rPr>
        <w:t>жаров.</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Исторический обзор развития науки о горении. Роль российской школы горения. Нео</w:t>
      </w:r>
      <w:r w:rsidRPr="00270105">
        <w:rPr>
          <w:snapToGrid w:val="0"/>
          <w:color w:val="000000"/>
          <w:sz w:val="24"/>
          <w:szCs w:val="24"/>
        </w:rPr>
        <w:t>б</w:t>
      </w:r>
      <w:r w:rsidRPr="00270105">
        <w:rPr>
          <w:snapToGrid w:val="0"/>
          <w:color w:val="000000"/>
          <w:sz w:val="24"/>
          <w:szCs w:val="24"/>
        </w:rPr>
        <w:t>ходимые условия возникновения горения. Основные виды горючего, окислителей и исто</w:t>
      </w:r>
      <w:r w:rsidRPr="00270105">
        <w:rPr>
          <w:snapToGrid w:val="0"/>
          <w:color w:val="000000"/>
          <w:sz w:val="24"/>
          <w:szCs w:val="24"/>
        </w:rPr>
        <w:t>ч</w:t>
      </w:r>
      <w:r w:rsidRPr="00270105">
        <w:rPr>
          <w:snapToGrid w:val="0"/>
          <w:color w:val="000000"/>
          <w:sz w:val="24"/>
          <w:szCs w:val="24"/>
        </w:rPr>
        <w:t>ников тепловыделения.</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Горение в воздухе - главный процесс на пожаре. Схемы и режимы процессов гор</w:t>
      </w:r>
      <w:r w:rsidRPr="00270105">
        <w:rPr>
          <w:snapToGrid w:val="0"/>
          <w:color w:val="000000"/>
          <w:sz w:val="24"/>
          <w:szCs w:val="24"/>
        </w:rPr>
        <w:t>е</w:t>
      </w:r>
      <w:r w:rsidRPr="00270105">
        <w:rPr>
          <w:snapToGrid w:val="0"/>
          <w:color w:val="000000"/>
          <w:sz w:val="24"/>
          <w:szCs w:val="24"/>
        </w:rPr>
        <w:t>ния газов, жидкостей и твердых веществ: гомогенное и гетерогенное горение, кинетич</w:t>
      </w:r>
      <w:r w:rsidRPr="00270105">
        <w:rPr>
          <w:snapToGrid w:val="0"/>
          <w:color w:val="000000"/>
          <w:sz w:val="24"/>
          <w:szCs w:val="24"/>
        </w:rPr>
        <w:t>е</w:t>
      </w:r>
      <w:r w:rsidRPr="00270105">
        <w:rPr>
          <w:snapToGrid w:val="0"/>
          <w:color w:val="000000"/>
          <w:sz w:val="24"/>
          <w:szCs w:val="24"/>
        </w:rPr>
        <w:t>ское и диффузионное, ламинарное и турбулен</w:t>
      </w:r>
      <w:r w:rsidRPr="00270105">
        <w:rPr>
          <w:snapToGrid w:val="0"/>
          <w:color w:val="000000"/>
          <w:sz w:val="24"/>
          <w:szCs w:val="24"/>
        </w:rPr>
        <w:t>т</w:t>
      </w:r>
      <w:r w:rsidRPr="00270105">
        <w:rPr>
          <w:snapToGrid w:val="0"/>
          <w:color w:val="000000"/>
          <w:sz w:val="24"/>
          <w:szCs w:val="24"/>
        </w:rPr>
        <w:t>ное.</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Молекулярно-кинетическое представление о процессе горения. Зависимость скор</w:t>
      </w:r>
      <w:r w:rsidRPr="00270105">
        <w:rPr>
          <w:snapToGrid w:val="0"/>
          <w:color w:val="000000"/>
          <w:sz w:val="24"/>
          <w:szCs w:val="24"/>
        </w:rPr>
        <w:t>о</w:t>
      </w:r>
      <w:r w:rsidRPr="00270105">
        <w:rPr>
          <w:snapToGrid w:val="0"/>
          <w:color w:val="000000"/>
          <w:sz w:val="24"/>
          <w:szCs w:val="24"/>
        </w:rPr>
        <w:t>сти реакции горения от температуры и да</w:t>
      </w:r>
      <w:r w:rsidRPr="00270105">
        <w:rPr>
          <w:snapToGrid w:val="0"/>
          <w:color w:val="000000"/>
          <w:sz w:val="24"/>
          <w:szCs w:val="24"/>
        </w:rPr>
        <w:t>в</w:t>
      </w:r>
      <w:r w:rsidRPr="00270105">
        <w:rPr>
          <w:snapToGrid w:val="0"/>
          <w:color w:val="000000"/>
          <w:sz w:val="24"/>
          <w:szCs w:val="24"/>
        </w:rPr>
        <w:t>ления.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[180, 193, 213]</w:t>
      </w:r>
    </w:p>
    <w:p w:rsidR="008A08B8" w:rsidRPr="00270105" w:rsidRDefault="008A08B8" w:rsidP="000D39FA">
      <w:pPr>
        <w:widowControl w:val="0"/>
        <w:ind w:firstLine="709"/>
        <w:jc w:val="both"/>
        <w:rPr>
          <w:snapToGrid w:val="0"/>
          <w:color w:val="000000"/>
          <w:sz w:val="24"/>
          <w:szCs w:val="24"/>
        </w:rPr>
      </w:pPr>
    </w:p>
    <w:p w:rsidR="008A08B8" w:rsidRPr="00270105" w:rsidRDefault="008A08B8" w:rsidP="000D39FA">
      <w:pPr>
        <w:pStyle w:val="3"/>
        <w:rPr>
          <w:rFonts w:ascii="Times New Roman" w:hAnsi="Times New Roman"/>
          <w:b/>
          <w:color w:val="000000"/>
          <w:sz w:val="24"/>
          <w:szCs w:val="24"/>
        </w:rPr>
      </w:pPr>
      <w:r w:rsidRPr="00270105">
        <w:rPr>
          <w:rFonts w:ascii="Times New Roman" w:hAnsi="Times New Roman"/>
          <w:b/>
          <w:color w:val="000000"/>
          <w:sz w:val="24"/>
          <w:szCs w:val="24"/>
        </w:rPr>
        <w:t>Тема 6.1.2. Материальный и тепловой баланс процессов горения</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Материальный баланс процессов горения. Брутто-уравнения реакций горения. Ра</w:t>
      </w:r>
      <w:r w:rsidRPr="00270105">
        <w:rPr>
          <w:snapToGrid w:val="0"/>
          <w:color w:val="000000"/>
          <w:sz w:val="24"/>
          <w:szCs w:val="24"/>
        </w:rPr>
        <w:t>с</w:t>
      </w:r>
      <w:r w:rsidRPr="00270105">
        <w:rPr>
          <w:snapToGrid w:val="0"/>
          <w:color w:val="000000"/>
          <w:sz w:val="24"/>
          <w:szCs w:val="24"/>
        </w:rPr>
        <w:t>ход воздуха на горение. Стехиометрический состав горючей смеси. Коэффициент и</w:t>
      </w:r>
      <w:r w:rsidRPr="00270105">
        <w:rPr>
          <w:snapToGrid w:val="0"/>
          <w:color w:val="000000"/>
          <w:sz w:val="24"/>
          <w:szCs w:val="24"/>
        </w:rPr>
        <w:t>з</w:t>
      </w:r>
      <w:r w:rsidRPr="00270105">
        <w:rPr>
          <w:snapToGrid w:val="0"/>
          <w:color w:val="000000"/>
          <w:sz w:val="24"/>
          <w:szCs w:val="24"/>
        </w:rPr>
        <w:t>бытка воздуха, продукты горения. Химический и физический недожог.  Дым и его основные х</w:t>
      </w:r>
      <w:r w:rsidRPr="00270105">
        <w:rPr>
          <w:snapToGrid w:val="0"/>
          <w:color w:val="000000"/>
          <w:sz w:val="24"/>
          <w:szCs w:val="24"/>
        </w:rPr>
        <w:t>а</w:t>
      </w:r>
      <w:r w:rsidRPr="00270105">
        <w:rPr>
          <w:snapToGrid w:val="0"/>
          <w:color w:val="000000"/>
          <w:sz w:val="24"/>
          <w:szCs w:val="24"/>
        </w:rPr>
        <w:t>рактеристики, коэффициент д</w:t>
      </w:r>
      <w:r w:rsidRPr="00270105">
        <w:rPr>
          <w:snapToGrid w:val="0"/>
          <w:color w:val="000000"/>
          <w:sz w:val="24"/>
          <w:szCs w:val="24"/>
        </w:rPr>
        <w:t>ы</w:t>
      </w:r>
      <w:r w:rsidRPr="00270105">
        <w:rPr>
          <w:snapToGrid w:val="0"/>
          <w:color w:val="000000"/>
          <w:sz w:val="24"/>
          <w:szCs w:val="24"/>
        </w:rPr>
        <w:t>мообразования.</w:t>
      </w:r>
    </w:p>
    <w:p w:rsidR="008A08B8" w:rsidRPr="00270105" w:rsidRDefault="008A08B8" w:rsidP="000D39FA">
      <w:pPr>
        <w:ind w:firstLine="709"/>
        <w:jc w:val="both"/>
        <w:rPr>
          <w:snapToGrid w:val="0"/>
          <w:color w:val="000000"/>
          <w:sz w:val="24"/>
          <w:szCs w:val="24"/>
        </w:rPr>
      </w:pPr>
      <w:r w:rsidRPr="00270105">
        <w:rPr>
          <w:color w:val="000000"/>
          <w:sz w:val="24"/>
          <w:szCs w:val="24"/>
        </w:rPr>
        <w:t>Понятие о термодинамической системе, окружающей среде и термодинамическом процессе. Внутренняя энергия и работа термодинамической системы. Закон сохр</w:t>
      </w:r>
      <w:r w:rsidRPr="00270105">
        <w:rPr>
          <w:color w:val="000000"/>
          <w:sz w:val="24"/>
          <w:szCs w:val="24"/>
        </w:rPr>
        <w:t>а</w:t>
      </w:r>
      <w:r w:rsidRPr="00270105">
        <w:rPr>
          <w:color w:val="000000"/>
          <w:sz w:val="24"/>
          <w:szCs w:val="24"/>
        </w:rPr>
        <w:t>нения энергии. Определение работы расширения газа в процессах при постоянном и переменном давлении. Определение количества теплоты, сообщаемой газу в термодинамическом пр</w:t>
      </w:r>
      <w:r w:rsidRPr="00270105">
        <w:rPr>
          <w:color w:val="000000"/>
          <w:sz w:val="24"/>
          <w:szCs w:val="24"/>
        </w:rPr>
        <w:t>о</w:t>
      </w:r>
      <w:r w:rsidRPr="00270105">
        <w:rPr>
          <w:color w:val="000000"/>
          <w:sz w:val="24"/>
          <w:szCs w:val="24"/>
        </w:rPr>
        <w:t>це</w:t>
      </w:r>
      <w:r w:rsidRPr="00270105">
        <w:rPr>
          <w:color w:val="000000"/>
          <w:sz w:val="24"/>
          <w:szCs w:val="24"/>
        </w:rPr>
        <w:t>с</w:t>
      </w:r>
      <w:r w:rsidRPr="00270105">
        <w:rPr>
          <w:color w:val="000000"/>
          <w:sz w:val="24"/>
          <w:szCs w:val="24"/>
        </w:rPr>
        <w:t>се.</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Тепловой баланс процессов горения. Термохимическое брутто-уравнение процесса горения. Высшая и низшая теплота горения, формула Д.И.Менделеева. Температура гор</w:t>
      </w:r>
      <w:r w:rsidRPr="00270105">
        <w:rPr>
          <w:snapToGrid w:val="0"/>
          <w:color w:val="000000"/>
          <w:sz w:val="24"/>
          <w:szCs w:val="24"/>
        </w:rPr>
        <w:t>е</w:t>
      </w:r>
      <w:r w:rsidRPr="00270105">
        <w:rPr>
          <w:snapToGrid w:val="0"/>
          <w:color w:val="000000"/>
          <w:sz w:val="24"/>
          <w:szCs w:val="24"/>
        </w:rPr>
        <w:t>ния (теоретическая, калориметрическая, ади</w:t>
      </w:r>
      <w:r w:rsidRPr="00270105">
        <w:rPr>
          <w:snapToGrid w:val="0"/>
          <w:color w:val="000000"/>
          <w:sz w:val="24"/>
          <w:szCs w:val="24"/>
        </w:rPr>
        <w:t>а</w:t>
      </w:r>
      <w:r w:rsidRPr="00270105">
        <w:rPr>
          <w:snapToGrid w:val="0"/>
          <w:color w:val="000000"/>
          <w:sz w:val="24"/>
          <w:szCs w:val="24"/>
        </w:rPr>
        <w:t>батическая и действительная).</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Пожар как энергетическая система.  Классификация  пожаров  по виду пожарной нагру</w:t>
      </w:r>
      <w:r w:rsidRPr="00270105">
        <w:rPr>
          <w:snapToGrid w:val="0"/>
          <w:color w:val="000000"/>
          <w:sz w:val="24"/>
          <w:szCs w:val="24"/>
        </w:rPr>
        <w:t>з</w:t>
      </w:r>
      <w:r w:rsidRPr="00270105">
        <w:rPr>
          <w:snapToGrid w:val="0"/>
          <w:color w:val="000000"/>
          <w:sz w:val="24"/>
          <w:szCs w:val="24"/>
        </w:rPr>
        <w:t>ки. Материальный и тепловой баланс пожара.</w:t>
      </w:r>
    </w:p>
    <w:p w:rsidR="008A08B8" w:rsidRPr="00270105" w:rsidRDefault="008A08B8" w:rsidP="000D39FA">
      <w:pPr>
        <w:ind w:firstLine="709"/>
        <w:jc w:val="both"/>
        <w:rPr>
          <w:color w:val="000000"/>
          <w:sz w:val="24"/>
          <w:szCs w:val="24"/>
        </w:rPr>
      </w:pPr>
      <w:r w:rsidRPr="00270105">
        <w:rPr>
          <w:color w:val="000000"/>
          <w:sz w:val="24"/>
          <w:szCs w:val="24"/>
        </w:rPr>
        <w:t>Виды передачи теплоты: теплопроводность, конвекция, тепловое излучение. Мех</w:t>
      </w:r>
      <w:r w:rsidRPr="00270105">
        <w:rPr>
          <w:color w:val="000000"/>
          <w:sz w:val="24"/>
          <w:szCs w:val="24"/>
        </w:rPr>
        <w:t>а</w:t>
      </w:r>
      <w:r w:rsidRPr="00270105">
        <w:rPr>
          <w:color w:val="000000"/>
          <w:sz w:val="24"/>
          <w:szCs w:val="24"/>
        </w:rPr>
        <w:t>низм передачи теплоты в каждом из них. Основные понятия: тепловой поток, пло</w:t>
      </w:r>
      <w:r w:rsidRPr="00270105">
        <w:rPr>
          <w:color w:val="000000"/>
          <w:sz w:val="24"/>
          <w:szCs w:val="24"/>
        </w:rPr>
        <w:t>т</w:t>
      </w:r>
      <w:r w:rsidRPr="00270105">
        <w:rPr>
          <w:color w:val="000000"/>
          <w:sz w:val="24"/>
          <w:szCs w:val="24"/>
        </w:rPr>
        <w:t>ность теплового потока, стационарный и нестационарный те</w:t>
      </w:r>
      <w:r w:rsidRPr="00270105">
        <w:rPr>
          <w:color w:val="000000"/>
          <w:sz w:val="24"/>
          <w:szCs w:val="24"/>
        </w:rPr>
        <w:t>м</w:t>
      </w:r>
      <w:r w:rsidRPr="00270105">
        <w:rPr>
          <w:color w:val="000000"/>
          <w:sz w:val="24"/>
          <w:szCs w:val="24"/>
        </w:rPr>
        <w:t>пературный режимы.</w:t>
      </w:r>
    </w:p>
    <w:p w:rsidR="008A08B8" w:rsidRPr="00270105" w:rsidRDefault="008A08B8" w:rsidP="000D39FA">
      <w:pPr>
        <w:ind w:firstLine="709"/>
        <w:jc w:val="both"/>
        <w:rPr>
          <w:color w:val="000000"/>
          <w:sz w:val="24"/>
          <w:szCs w:val="24"/>
        </w:rPr>
      </w:pPr>
      <w:r w:rsidRPr="00270105">
        <w:rPr>
          <w:color w:val="000000"/>
          <w:sz w:val="24"/>
          <w:szCs w:val="24"/>
        </w:rPr>
        <w:t>Теплопроводность однослойной и многослойной плоских и цилиндрических ст</w:t>
      </w:r>
      <w:r w:rsidRPr="00270105">
        <w:rPr>
          <w:color w:val="000000"/>
          <w:sz w:val="24"/>
          <w:szCs w:val="24"/>
        </w:rPr>
        <w:t>е</w:t>
      </w:r>
      <w:r w:rsidRPr="00270105">
        <w:rPr>
          <w:color w:val="000000"/>
          <w:sz w:val="24"/>
          <w:szCs w:val="24"/>
        </w:rPr>
        <w:t>нок: анализ уравнений, типы задач пожарной безопасности и мет</w:t>
      </w:r>
      <w:r w:rsidRPr="00270105">
        <w:rPr>
          <w:color w:val="000000"/>
          <w:sz w:val="24"/>
          <w:szCs w:val="24"/>
        </w:rPr>
        <w:t>о</w:t>
      </w:r>
      <w:r w:rsidRPr="00270105">
        <w:rPr>
          <w:color w:val="000000"/>
          <w:sz w:val="24"/>
          <w:szCs w:val="24"/>
        </w:rPr>
        <w:t>дика их решения.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[180, 193, 208, 213]</w:t>
      </w:r>
    </w:p>
    <w:p w:rsidR="008A08B8" w:rsidRPr="00270105" w:rsidRDefault="008A08B8" w:rsidP="000D39FA">
      <w:pPr>
        <w:widowControl w:val="0"/>
        <w:ind w:firstLine="709"/>
        <w:jc w:val="both"/>
        <w:rPr>
          <w:snapToGrid w:val="0"/>
          <w:color w:val="000000"/>
          <w:sz w:val="24"/>
          <w:szCs w:val="24"/>
        </w:rPr>
      </w:pPr>
    </w:p>
    <w:p w:rsidR="008A08B8" w:rsidRPr="00270105" w:rsidRDefault="008A08B8" w:rsidP="000D39FA">
      <w:pPr>
        <w:pStyle w:val="3"/>
        <w:rPr>
          <w:rFonts w:ascii="Times New Roman" w:hAnsi="Times New Roman"/>
          <w:b/>
          <w:color w:val="000000"/>
          <w:sz w:val="24"/>
          <w:szCs w:val="24"/>
        </w:rPr>
      </w:pPr>
      <w:r w:rsidRPr="00270105">
        <w:rPr>
          <w:rFonts w:ascii="Times New Roman" w:hAnsi="Times New Roman"/>
          <w:b/>
          <w:color w:val="000000"/>
          <w:sz w:val="24"/>
          <w:szCs w:val="24"/>
        </w:rPr>
        <w:t>Тема 6.1.3. Самовоспламенение и зажигание</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Радикально-цепной механизм  окисления. Скорость образования, разветвления и обрыва цепи. Основное уравнение развития цепных реакций, влияние внешних условий. Элементы те</w:t>
      </w:r>
      <w:r w:rsidRPr="00270105">
        <w:rPr>
          <w:snapToGrid w:val="0"/>
          <w:color w:val="000000"/>
          <w:sz w:val="24"/>
          <w:szCs w:val="24"/>
        </w:rPr>
        <w:t>п</w:t>
      </w:r>
      <w:r w:rsidRPr="00270105">
        <w:rPr>
          <w:snapToGrid w:val="0"/>
          <w:color w:val="000000"/>
          <w:sz w:val="24"/>
          <w:szCs w:val="24"/>
        </w:rPr>
        <w:t>ловой теории самовоспламенения горючих смесей. Критические условия (необходимые и достаточные) самовоспламенения, и</w:t>
      </w:r>
      <w:r w:rsidRPr="00270105">
        <w:rPr>
          <w:snapToGrid w:val="0"/>
          <w:color w:val="000000"/>
          <w:sz w:val="24"/>
          <w:szCs w:val="24"/>
        </w:rPr>
        <w:t>н</w:t>
      </w:r>
      <w:r w:rsidRPr="00270105">
        <w:rPr>
          <w:snapToGrid w:val="0"/>
          <w:color w:val="000000"/>
          <w:sz w:val="24"/>
          <w:szCs w:val="24"/>
        </w:rPr>
        <w:t>дукционный период.</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Понятие температуры самовоспламенения и ее зависимость от внешних условий. Эксп</w:t>
      </w:r>
      <w:r w:rsidRPr="00270105">
        <w:rPr>
          <w:snapToGrid w:val="0"/>
          <w:color w:val="000000"/>
          <w:sz w:val="24"/>
          <w:szCs w:val="24"/>
        </w:rPr>
        <w:t>е</w:t>
      </w:r>
      <w:r w:rsidRPr="00270105">
        <w:rPr>
          <w:snapToGrid w:val="0"/>
          <w:color w:val="000000"/>
          <w:sz w:val="24"/>
          <w:szCs w:val="24"/>
        </w:rPr>
        <w:t>риментальные и расчетные методы определения температуры самовоспламенения газов, паров и пылей в воздухе. Минимальная и стандартная температура самовосплам</w:t>
      </w:r>
      <w:r w:rsidRPr="00270105">
        <w:rPr>
          <w:snapToGrid w:val="0"/>
          <w:color w:val="000000"/>
          <w:sz w:val="24"/>
          <w:szCs w:val="24"/>
        </w:rPr>
        <w:t>е</w:t>
      </w:r>
      <w:r w:rsidRPr="00270105">
        <w:rPr>
          <w:snapToGrid w:val="0"/>
          <w:color w:val="000000"/>
          <w:sz w:val="24"/>
          <w:szCs w:val="24"/>
        </w:rPr>
        <w:t>нения.</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Механизм процесса  зажигания (вынужденного воспламенения) и его отличител</w:t>
      </w:r>
      <w:r w:rsidRPr="00270105">
        <w:rPr>
          <w:snapToGrid w:val="0"/>
          <w:color w:val="000000"/>
          <w:sz w:val="24"/>
          <w:szCs w:val="24"/>
        </w:rPr>
        <w:t>ь</w:t>
      </w:r>
      <w:r w:rsidRPr="00270105">
        <w:rPr>
          <w:snapToGrid w:val="0"/>
          <w:color w:val="000000"/>
          <w:sz w:val="24"/>
          <w:szCs w:val="24"/>
        </w:rPr>
        <w:t>ные особенности от самовоспламенения. Источники тепловыд</w:t>
      </w:r>
      <w:r w:rsidRPr="00270105">
        <w:rPr>
          <w:snapToGrid w:val="0"/>
          <w:color w:val="000000"/>
          <w:sz w:val="24"/>
          <w:szCs w:val="24"/>
        </w:rPr>
        <w:t>е</w:t>
      </w:r>
      <w:r w:rsidRPr="00270105">
        <w:rPr>
          <w:snapToGrid w:val="0"/>
          <w:color w:val="000000"/>
          <w:sz w:val="24"/>
          <w:szCs w:val="24"/>
        </w:rPr>
        <w:t>ления и их виды.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[180, 193, 208, 213]</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3"/>
        <w:rPr>
          <w:rFonts w:ascii="Times New Roman" w:hAnsi="Times New Roman"/>
          <w:b/>
          <w:color w:val="000000"/>
          <w:sz w:val="24"/>
          <w:szCs w:val="24"/>
        </w:rPr>
      </w:pPr>
      <w:r w:rsidRPr="00270105">
        <w:rPr>
          <w:rFonts w:ascii="Times New Roman" w:hAnsi="Times New Roman"/>
          <w:b/>
          <w:color w:val="000000"/>
          <w:sz w:val="24"/>
          <w:szCs w:val="24"/>
        </w:rPr>
        <w:t>Тема 6.1.4. Возникновение горения по механизму самовозгорания</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Низкотемпературное окисление горючих веществ. Механизм процесса самонагр</w:t>
      </w:r>
      <w:r w:rsidRPr="00270105">
        <w:rPr>
          <w:rFonts w:ascii="Times New Roman" w:hAnsi="Times New Roman"/>
          <w:color w:val="000000"/>
          <w:sz w:val="24"/>
          <w:szCs w:val="24"/>
        </w:rPr>
        <w:t>е</w:t>
      </w:r>
      <w:r w:rsidRPr="00270105">
        <w:rPr>
          <w:rFonts w:ascii="Times New Roman" w:hAnsi="Times New Roman"/>
          <w:color w:val="000000"/>
          <w:sz w:val="24"/>
          <w:szCs w:val="24"/>
        </w:rPr>
        <w:t>вания на воздухе. Механизм микробиологического, теплового и химического самовозг</w:t>
      </w:r>
      <w:r w:rsidRPr="00270105">
        <w:rPr>
          <w:rFonts w:ascii="Times New Roman" w:hAnsi="Times New Roman"/>
          <w:color w:val="000000"/>
          <w:sz w:val="24"/>
          <w:szCs w:val="24"/>
        </w:rPr>
        <w:t>о</w:t>
      </w:r>
      <w:r w:rsidRPr="00270105">
        <w:rPr>
          <w:rFonts w:ascii="Times New Roman" w:hAnsi="Times New Roman"/>
          <w:color w:val="000000"/>
          <w:sz w:val="24"/>
          <w:szCs w:val="24"/>
        </w:rPr>
        <w:t>рания. Самовозгорание жиров и масел, твердых горючих ископаемых, продуктов раст</w:t>
      </w:r>
      <w:r w:rsidRPr="00270105">
        <w:rPr>
          <w:rFonts w:ascii="Times New Roman" w:hAnsi="Times New Roman"/>
          <w:color w:val="000000"/>
          <w:sz w:val="24"/>
          <w:szCs w:val="24"/>
        </w:rPr>
        <w:t>и</w:t>
      </w:r>
      <w:r w:rsidRPr="00270105">
        <w:rPr>
          <w:rFonts w:ascii="Times New Roman" w:hAnsi="Times New Roman"/>
          <w:color w:val="000000"/>
          <w:sz w:val="24"/>
          <w:szCs w:val="24"/>
        </w:rPr>
        <w:t>тельного происхождения. Критические условия самовозгорания (температура, период и</w:t>
      </w:r>
      <w:r w:rsidRPr="00270105">
        <w:rPr>
          <w:rFonts w:ascii="Times New Roman" w:hAnsi="Times New Roman"/>
          <w:color w:val="000000"/>
          <w:sz w:val="24"/>
          <w:szCs w:val="24"/>
        </w:rPr>
        <w:t>н</w:t>
      </w:r>
      <w:r w:rsidRPr="00270105">
        <w:rPr>
          <w:rFonts w:ascii="Times New Roman" w:hAnsi="Times New Roman"/>
          <w:color w:val="000000"/>
          <w:sz w:val="24"/>
          <w:szCs w:val="24"/>
        </w:rPr>
        <w:t>ду</w:t>
      </w:r>
      <w:r w:rsidRPr="00270105">
        <w:rPr>
          <w:rFonts w:ascii="Times New Roman" w:hAnsi="Times New Roman"/>
          <w:color w:val="000000"/>
          <w:sz w:val="24"/>
          <w:szCs w:val="24"/>
        </w:rPr>
        <w:t>к</w:t>
      </w:r>
      <w:r w:rsidRPr="00270105">
        <w:rPr>
          <w:rFonts w:ascii="Times New Roman" w:hAnsi="Times New Roman"/>
          <w:color w:val="000000"/>
          <w:sz w:val="24"/>
          <w:szCs w:val="24"/>
        </w:rPr>
        <w:t>ции).</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Самовозгорание химических веществ при взаимодействии с кислородом воздуха, водой и при контакте друг с другом.</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[193, 208, 210, 213]</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4"/>
        <w:spacing w:before="0" w:after="0"/>
        <w:jc w:val="both"/>
        <w:rPr>
          <w:color w:val="000000"/>
          <w:sz w:val="24"/>
          <w:szCs w:val="24"/>
        </w:rPr>
      </w:pPr>
      <w:r w:rsidRPr="00270105">
        <w:rPr>
          <w:color w:val="000000"/>
          <w:sz w:val="24"/>
          <w:szCs w:val="24"/>
        </w:rPr>
        <w:t>Тема 6.1.5. Горение смесей газов и паров с воздухом</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Структура фронта пламени. Природа свечения фронта пламени, толщина зоны св</w:t>
      </w:r>
      <w:r w:rsidRPr="00270105">
        <w:rPr>
          <w:snapToGrid w:val="0"/>
          <w:color w:val="000000"/>
          <w:sz w:val="24"/>
          <w:szCs w:val="24"/>
        </w:rPr>
        <w:t>е</w:t>
      </w:r>
      <w:r w:rsidRPr="00270105">
        <w:rPr>
          <w:snapToGrid w:val="0"/>
          <w:color w:val="000000"/>
          <w:sz w:val="24"/>
          <w:szCs w:val="24"/>
        </w:rPr>
        <w:t>чения (хемиионизация, концентрация ионов в пламени). Кинетическое дефлаграционное горение газовых смесей. Понятие видимой и нормальной скорости распространения пл</w:t>
      </w:r>
      <w:r w:rsidRPr="00270105">
        <w:rPr>
          <w:snapToGrid w:val="0"/>
          <w:color w:val="000000"/>
          <w:sz w:val="24"/>
          <w:szCs w:val="24"/>
        </w:rPr>
        <w:t>а</w:t>
      </w:r>
      <w:r w:rsidRPr="00270105">
        <w:rPr>
          <w:snapToGrid w:val="0"/>
          <w:color w:val="000000"/>
          <w:sz w:val="24"/>
          <w:szCs w:val="24"/>
        </w:rPr>
        <w:t>мени. Элементы тепловой теории распространения плам</w:t>
      </w:r>
      <w:r w:rsidRPr="00270105">
        <w:rPr>
          <w:snapToGrid w:val="0"/>
          <w:color w:val="000000"/>
          <w:sz w:val="24"/>
          <w:szCs w:val="24"/>
        </w:rPr>
        <w:t>е</w:t>
      </w:r>
      <w:r w:rsidRPr="00270105">
        <w:rPr>
          <w:snapToGrid w:val="0"/>
          <w:color w:val="000000"/>
          <w:sz w:val="24"/>
          <w:szCs w:val="24"/>
        </w:rPr>
        <w:t>ни.</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Нормальная скорость распространения пламени - фундаментальная характеристика горючей смеси. Концентрационные пределы распростра</w:t>
      </w:r>
      <w:r w:rsidRPr="00270105">
        <w:rPr>
          <w:snapToGrid w:val="0"/>
          <w:color w:val="000000"/>
          <w:sz w:val="24"/>
          <w:szCs w:val="24"/>
        </w:rPr>
        <w:softHyphen/>
        <w:t>нения пламени газопаровозду</w:t>
      </w:r>
      <w:r w:rsidRPr="00270105">
        <w:rPr>
          <w:snapToGrid w:val="0"/>
          <w:color w:val="000000"/>
          <w:sz w:val="24"/>
          <w:szCs w:val="24"/>
        </w:rPr>
        <w:t>ш</w:t>
      </w:r>
      <w:r w:rsidRPr="00270105">
        <w:rPr>
          <w:snapToGrid w:val="0"/>
          <w:color w:val="000000"/>
          <w:sz w:val="24"/>
          <w:szCs w:val="24"/>
        </w:rPr>
        <w:t>ных смесей. Влияние внешних условий на нормальную скорость и концентрационные пределы распространения пламени, методы опр</w:t>
      </w:r>
      <w:r w:rsidRPr="00270105">
        <w:rPr>
          <w:snapToGrid w:val="0"/>
          <w:color w:val="000000"/>
          <w:sz w:val="24"/>
          <w:szCs w:val="24"/>
        </w:rPr>
        <w:t>е</w:t>
      </w:r>
      <w:r w:rsidRPr="00270105">
        <w:rPr>
          <w:snapToGrid w:val="0"/>
          <w:color w:val="000000"/>
          <w:sz w:val="24"/>
          <w:szCs w:val="24"/>
        </w:rPr>
        <w:t>деления.</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Диффузионное горение газов и паров. Структура диффузионного пл</w:t>
      </w:r>
      <w:r w:rsidRPr="00270105">
        <w:rPr>
          <w:snapToGrid w:val="0"/>
          <w:color w:val="000000"/>
          <w:sz w:val="24"/>
          <w:szCs w:val="24"/>
        </w:rPr>
        <w:t>а</w:t>
      </w:r>
      <w:r w:rsidRPr="00270105">
        <w:rPr>
          <w:snapToGrid w:val="0"/>
          <w:color w:val="000000"/>
          <w:sz w:val="24"/>
          <w:szCs w:val="24"/>
        </w:rPr>
        <w:t>мени.</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Турбулентные пламена и причины их возникновения. Детонация и условия ее во</w:t>
      </w:r>
      <w:r w:rsidRPr="00270105">
        <w:rPr>
          <w:snapToGrid w:val="0"/>
          <w:color w:val="000000"/>
          <w:sz w:val="24"/>
          <w:szCs w:val="24"/>
        </w:rPr>
        <w:t>з</w:t>
      </w:r>
      <w:r w:rsidRPr="00270105">
        <w:rPr>
          <w:snapToGrid w:val="0"/>
          <w:color w:val="000000"/>
          <w:sz w:val="24"/>
          <w:szCs w:val="24"/>
        </w:rPr>
        <w:t>никн</w:t>
      </w:r>
      <w:r w:rsidRPr="00270105">
        <w:rPr>
          <w:snapToGrid w:val="0"/>
          <w:color w:val="000000"/>
          <w:sz w:val="24"/>
          <w:szCs w:val="24"/>
        </w:rPr>
        <w:t>о</w:t>
      </w:r>
      <w:r w:rsidRPr="00270105">
        <w:rPr>
          <w:snapToGrid w:val="0"/>
          <w:color w:val="000000"/>
          <w:sz w:val="24"/>
          <w:szCs w:val="24"/>
        </w:rPr>
        <w:t>вения. Основные характеристики детонации в парогазовых смесях: ударная волна, давление во фронте ударной волны, скорость распростран</w:t>
      </w:r>
      <w:r w:rsidRPr="00270105">
        <w:rPr>
          <w:snapToGrid w:val="0"/>
          <w:color w:val="000000"/>
          <w:sz w:val="24"/>
          <w:szCs w:val="24"/>
        </w:rPr>
        <w:t>е</w:t>
      </w:r>
      <w:r w:rsidRPr="00270105">
        <w:rPr>
          <w:snapToGrid w:val="0"/>
          <w:color w:val="000000"/>
          <w:sz w:val="24"/>
          <w:szCs w:val="24"/>
        </w:rPr>
        <w:t>ния детонации.</w:t>
      </w:r>
    </w:p>
    <w:p w:rsidR="008A08B8" w:rsidRPr="00270105" w:rsidRDefault="008A08B8" w:rsidP="000D39FA">
      <w:pPr>
        <w:ind w:firstLine="709"/>
        <w:jc w:val="both"/>
        <w:rPr>
          <w:color w:val="000000"/>
          <w:sz w:val="24"/>
          <w:szCs w:val="24"/>
        </w:rPr>
      </w:pPr>
      <w:r w:rsidRPr="00270105">
        <w:rPr>
          <w:color w:val="000000"/>
          <w:sz w:val="24"/>
          <w:szCs w:val="24"/>
        </w:rPr>
        <w:t>Особенности излучения газов, входящих в состав продуктов горения и пламени. Определение безопасных расстояний между зданиями и сооружениями и безопасных у</w:t>
      </w:r>
      <w:r w:rsidRPr="00270105">
        <w:rPr>
          <w:color w:val="000000"/>
          <w:sz w:val="24"/>
          <w:szCs w:val="24"/>
        </w:rPr>
        <w:t>с</w:t>
      </w:r>
      <w:r w:rsidRPr="00270105">
        <w:rPr>
          <w:color w:val="000000"/>
          <w:sz w:val="24"/>
          <w:szCs w:val="24"/>
        </w:rPr>
        <w:t>ловий работы пожарных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[181, 193, 208, 213</w:t>
      </w:r>
      <w:r w:rsidRPr="00270105">
        <w:rPr>
          <w:color w:val="000000"/>
          <w:sz w:val="24"/>
          <w:szCs w:val="24"/>
        </w:rPr>
        <w:t>, 260</w:t>
      </w:r>
      <w:r w:rsidRPr="00270105">
        <w:rPr>
          <w:snapToGrid w:val="0"/>
          <w:color w:val="000000"/>
          <w:sz w:val="24"/>
          <w:szCs w:val="24"/>
        </w:rPr>
        <w:t>]</w:t>
      </w:r>
    </w:p>
    <w:p w:rsidR="008A08B8" w:rsidRPr="00270105" w:rsidRDefault="008A08B8" w:rsidP="000D39FA">
      <w:pPr>
        <w:widowControl w:val="0"/>
        <w:ind w:firstLine="709"/>
        <w:jc w:val="both"/>
        <w:rPr>
          <w:snapToGrid w:val="0"/>
          <w:color w:val="000000"/>
          <w:sz w:val="24"/>
          <w:szCs w:val="24"/>
        </w:rPr>
      </w:pPr>
    </w:p>
    <w:p w:rsidR="008A08B8" w:rsidRPr="00270105" w:rsidRDefault="008A08B8" w:rsidP="000D39FA">
      <w:pPr>
        <w:pStyle w:val="3"/>
        <w:rPr>
          <w:rFonts w:ascii="Times New Roman" w:hAnsi="Times New Roman"/>
          <w:b/>
          <w:color w:val="000000"/>
          <w:sz w:val="24"/>
          <w:szCs w:val="24"/>
        </w:rPr>
      </w:pPr>
      <w:r w:rsidRPr="00270105">
        <w:rPr>
          <w:rFonts w:ascii="Times New Roman" w:hAnsi="Times New Roman"/>
          <w:b/>
          <w:color w:val="000000"/>
          <w:sz w:val="24"/>
          <w:szCs w:val="24"/>
        </w:rPr>
        <w:t>Тема</w:t>
      </w:r>
      <w:r w:rsidR="004B04D4" w:rsidRPr="00270105">
        <w:rPr>
          <w:rFonts w:ascii="Times New Roman" w:hAnsi="Times New Roman"/>
          <w:b/>
          <w:color w:val="000000"/>
          <w:sz w:val="24"/>
          <w:szCs w:val="24"/>
        </w:rPr>
        <w:t xml:space="preserve"> </w:t>
      </w:r>
      <w:r w:rsidRPr="00270105">
        <w:rPr>
          <w:rFonts w:ascii="Times New Roman" w:hAnsi="Times New Roman"/>
          <w:b/>
          <w:color w:val="000000"/>
          <w:sz w:val="24"/>
          <w:szCs w:val="24"/>
        </w:rPr>
        <w:t>6. 1.6. Горение жидкостей</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Механизм возникновения пламени на поверхности жидкости от локального исто</w:t>
      </w:r>
      <w:r w:rsidRPr="00270105">
        <w:rPr>
          <w:snapToGrid w:val="0"/>
          <w:color w:val="000000"/>
          <w:sz w:val="24"/>
          <w:szCs w:val="24"/>
        </w:rPr>
        <w:t>ч</w:t>
      </w:r>
      <w:r w:rsidRPr="00270105">
        <w:rPr>
          <w:snapToGrid w:val="0"/>
          <w:color w:val="000000"/>
          <w:sz w:val="24"/>
          <w:szCs w:val="24"/>
        </w:rPr>
        <w:t>ника тепловыделения. Температура вспышки жидкости и ее связь с концентрационными пределами распространения пламени. Темпер</w:t>
      </w:r>
      <w:r w:rsidRPr="00270105">
        <w:rPr>
          <w:snapToGrid w:val="0"/>
          <w:color w:val="000000"/>
          <w:sz w:val="24"/>
          <w:szCs w:val="24"/>
        </w:rPr>
        <w:t>а</w:t>
      </w:r>
      <w:r w:rsidRPr="00270105">
        <w:rPr>
          <w:snapToGrid w:val="0"/>
          <w:color w:val="000000"/>
          <w:sz w:val="24"/>
          <w:szCs w:val="24"/>
        </w:rPr>
        <w:t>турные пределы распространения пламени. Температура воспламенения. Влияние физико-химических свойств и температуры жидк</w:t>
      </w:r>
      <w:r w:rsidRPr="00270105">
        <w:rPr>
          <w:snapToGrid w:val="0"/>
          <w:color w:val="000000"/>
          <w:sz w:val="24"/>
          <w:szCs w:val="24"/>
        </w:rPr>
        <w:t>о</w:t>
      </w:r>
      <w:r w:rsidRPr="00270105">
        <w:rPr>
          <w:snapToGrid w:val="0"/>
          <w:color w:val="000000"/>
          <w:sz w:val="24"/>
          <w:szCs w:val="24"/>
        </w:rPr>
        <w:t>сти на скорость  распространения  пламени по ее поверхности. Расчетные и экспериме</w:t>
      </w:r>
      <w:r w:rsidRPr="00270105">
        <w:rPr>
          <w:snapToGrid w:val="0"/>
          <w:color w:val="000000"/>
          <w:sz w:val="24"/>
          <w:szCs w:val="24"/>
        </w:rPr>
        <w:t>н</w:t>
      </w:r>
      <w:r w:rsidRPr="00270105">
        <w:rPr>
          <w:snapToGrid w:val="0"/>
          <w:color w:val="000000"/>
          <w:sz w:val="24"/>
          <w:szCs w:val="24"/>
        </w:rPr>
        <w:t>тальные методы определения температуры вспышки и воспламенения горючих жидк</w:t>
      </w:r>
      <w:r w:rsidRPr="00270105">
        <w:rPr>
          <w:snapToGrid w:val="0"/>
          <w:color w:val="000000"/>
          <w:sz w:val="24"/>
          <w:szCs w:val="24"/>
        </w:rPr>
        <w:t>о</w:t>
      </w:r>
      <w:r w:rsidRPr="00270105">
        <w:rPr>
          <w:snapToGrid w:val="0"/>
          <w:color w:val="000000"/>
          <w:sz w:val="24"/>
          <w:szCs w:val="24"/>
        </w:rPr>
        <w:t>стей.</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Диффузионное горение жидкостей. Удельная массовая и линейная скорости выг</w:t>
      </w:r>
      <w:r w:rsidRPr="00270105">
        <w:rPr>
          <w:rFonts w:ascii="Times New Roman" w:hAnsi="Times New Roman"/>
          <w:color w:val="000000"/>
          <w:sz w:val="24"/>
          <w:szCs w:val="24"/>
        </w:rPr>
        <w:t>о</w:t>
      </w:r>
      <w:r w:rsidRPr="00270105">
        <w:rPr>
          <w:rFonts w:ascii="Times New Roman" w:hAnsi="Times New Roman"/>
          <w:color w:val="000000"/>
          <w:sz w:val="24"/>
          <w:szCs w:val="24"/>
        </w:rPr>
        <w:t>рания жидкости. Тепловой баланс процесса горения жидкости в резервуаре. Прогрев жи</w:t>
      </w:r>
      <w:r w:rsidRPr="00270105">
        <w:rPr>
          <w:rFonts w:ascii="Times New Roman" w:hAnsi="Times New Roman"/>
          <w:color w:val="000000"/>
          <w:sz w:val="24"/>
          <w:szCs w:val="24"/>
        </w:rPr>
        <w:t>д</w:t>
      </w:r>
      <w:r w:rsidRPr="00270105">
        <w:rPr>
          <w:rFonts w:ascii="Times New Roman" w:hAnsi="Times New Roman"/>
          <w:color w:val="000000"/>
          <w:sz w:val="24"/>
          <w:szCs w:val="24"/>
        </w:rPr>
        <w:t>кости по глубине резервуара в результате теплопроводности, в том числе и по материалу стенок. Вскипание и выброс горящих жидк</w:t>
      </w:r>
      <w:r w:rsidRPr="00270105">
        <w:rPr>
          <w:rFonts w:ascii="Times New Roman" w:hAnsi="Times New Roman"/>
          <w:color w:val="000000"/>
          <w:sz w:val="24"/>
          <w:szCs w:val="24"/>
        </w:rPr>
        <w:t>о</w:t>
      </w:r>
      <w:r w:rsidRPr="00270105">
        <w:rPr>
          <w:rFonts w:ascii="Times New Roman" w:hAnsi="Times New Roman"/>
          <w:color w:val="000000"/>
          <w:sz w:val="24"/>
          <w:szCs w:val="24"/>
        </w:rPr>
        <w:t>стей на пожарах.</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Теплопроводность однослойной и многослойной плоских и цилиндрических ст</w:t>
      </w:r>
      <w:r w:rsidRPr="00270105">
        <w:rPr>
          <w:rFonts w:ascii="Times New Roman" w:hAnsi="Times New Roman"/>
          <w:color w:val="000000"/>
          <w:sz w:val="24"/>
          <w:szCs w:val="24"/>
        </w:rPr>
        <w:t>е</w:t>
      </w:r>
      <w:r w:rsidRPr="00270105">
        <w:rPr>
          <w:rFonts w:ascii="Times New Roman" w:hAnsi="Times New Roman"/>
          <w:color w:val="000000"/>
          <w:sz w:val="24"/>
          <w:szCs w:val="24"/>
        </w:rPr>
        <w:t>нок: анализ уравнений, типы задач пожарной безопасности и мет</w:t>
      </w:r>
      <w:r w:rsidRPr="00270105">
        <w:rPr>
          <w:rFonts w:ascii="Times New Roman" w:hAnsi="Times New Roman"/>
          <w:color w:val="000000"/>
          <w:sz w:val="24"/>
          <w:szCs w:val="24"/>
        </w:rPr>
        <w:t>о</w:t>
      </w:r>
      <w:r w:rsidRPr="00270105">
        <w:rPr>
          <w:rFonts w:ascii="Times New Roman" w:hAnsi="Times New Roman"/>
          <w:color w:val="000000"/>
          <w:sz w:val="24"/>
          <w:szCs w:val="24"/>
        </w:rPr>
        <w:t>дика их решения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 xml:space="preserve">Рекомендуемая литература: [181, 193, 208 – 210, </w:t>
      </w:r>
      <w:r w:rsidRPr="00270105">
        <w:rPr>
          <w:color w:val="000000"/>
          <w:sz w:val="24"/>
          <w:szCs w:val="24"/>
        </w:rPr>
        <w:t>260</w:t>
      </w:r>
      <w:r w:rsidRPr="00270105">
        <w:rPr>
          <w:snapToGrid w:val="0"/>
          <w:color w:val="000000"/>
          <w:sz w:val="24"/>
          <w:szCs w:val="24"/>
        </w:rPr>
        <w:t>]</w:t>
      </w:r>
    </w:p>
    <w:p w:rsidR="008A08B8" w:rsidRPr="00270105" w:rsidRDefault="008A08B8" w:rsidP="000D39FA">
      <w:pPr>
        <w:widowControl w:val="0"/>
        <w:ind w:firstLine="709"/>
        <w:jc w:val="both"/>
        <w:rPr>
          <w:snapToGrid w:val="0"/>
          <w:color w:val="000000"/>
          <w:sz w:val="24"/>
          <w:szCs w:val="24"/>
        </w:rPr>
      </w:pPr>
    </w:p>
    <w:p w:rsidR="008A08B8" w:rsidRPr="00270105" w:rsidRDefault="008A08B8" w:rsidP="000D39FA">
      <w:pPr>
        <w:pStyle w:val="3"/>
        <w:ind w:firstLine="709"/>
        <w:rPr>
          <w:rFonts w:ascii="Times New Roman" w:hAnsi="Times New Roman"/>
          <w:b/>
          <w:color w:val="000000"/>
          <w:sz w:val="24"/>
          <w:szCs w:val="24"/>
        </w:rPr>
      </w:pPr>
      <w:r w:rsidRPr="00270105">
        <w:rPr>
          <w:rFonts w:ascii="Times New Roman" w:hAnsi="Times New Roman"/>
          <w:b/>
          <w:color w:val="000000"/>
          <w:sz w:val="24"/>
          <w:szCs w:val="24"/>
        </w:rPr>
        <w:t>РАЗДЕЛ 6.2. Пожарная опасность горючих веществ</w:t>
      </w:r>
    </w:p>
    <w:p w:rsidR="008A08B8" w:rsidRPr="00270105" w:rsidRDefault="008A08B8" w:rsidP="000D39FA">
      <w:pPr>
        <w:pStyle w:val="3"/>
        <w:jc w:val="center"/>
        <w:rPr>
          <w:rFonts w:ascii="Times New Roman" w:hAnsi="Times New Roman"/>
          <w:b/>
          <w:color w:val="000000"/>
          <w:sz w:val="24"/>
          <w:szCs w:val="24"/>
        </w:rPr>
      </w:pPr>
      <w:r w:rsidRPr="00270105">
        <w:rPr>
          <w:rFonts w:ascii="Times New Roman" w:hAnsi="Times New Roman"/>
          <w:b/>
          <w:color w:val="000000"/>
          <w:sz w:val="24"/>
          <w:szCs w:val="24"/>
        </w:rPr>
        <w:t>Тема 6.2.1. Горение твердых веществ и материалов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Поведение твердых веществ при нагревании, основные процессы, образование л</w:t>
      </w:r>
      <w:r w:rsidRPr="00270105">
        <w:rPr>
          <w:rFonts w:ascii="Times New Roman" w:hAnsi="Times New Roman"/>
          <w:color w:val="000000"/>
          <w:sz w:val="24"/>
          <w:szCs w:val="24"/>
        </w:rPr>
        <w:t>е</w:t>
      </w:r>
      <w:r w:rsidRPr="00270105">
        <w:rPr>
          <w:rFonts w:ascii="Times New Roman" w:hAnsi="Times New Roman"/>
          <w:color w:val="000000"/>
          <w:sz w:val="24"/>
          <w:szCs w:val="24"/>
        </w:rPr>
        <w:t>тучих веществ и карбонизованных остатков. Пиролиз древесины и его основные стадии. Состав продуктов пиролиза твердых горючих м</w:t>
      </w:r>
      <w:r w:rsidRPr="00270105">
        <w:rPr>
          <w:rFonts w:ascii="Times New Roman" w:hAnsi="Times New Roman"/>
          <w:color w:val="000000"/>
          <w:sz w:val="24"/>
          <w:szCs w:val="24"/>
        </w:rPr>
        <w:t>а</w:t>
      </w:r>
      <w:r w:rsidRPr="00270105">
        <w:rPr>
          <w:rFonts w:ascii="Times New Roman" w:hAnsi="Times New Roman"/>
          <w:color w:val="000000"/>
          <w:sz w:val="24"/>
          <w:szCs w:val="24"/>
        </w:rPr>
        <w:t>териалов.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Воспламенение твердых веществ и материалов, особенности механизма зажигания. Механизм распространения пламени по поверхности твердого в</w:t>
      </w:r>
      <w:r w:rsidRPr="00270105">
        <w:rPr>
          <w:rFonts w:ascii="Times New Roman" w:hAnsi="Times New Roman"/>
          <w:color w:val="000000"/>
          <w:sz w:val="24"/>
          <w:szCs w:val="24"/>
        </w:rPr>
        <w:t>е</w:t>
      </w:r>
      <w:r w:rsidRPr="00270105">
        <w:rPr>
          <w:rFonts w:ascii="Times New Roman" w:hAnsi="Times New Roman"/>
          <w:color w:val="000000"/>
          <w:sz w:val="24"/>
          <w:szCs w:val="24"/>
        </w:rPr>
        <w:t>щества, движущие силы процесса. Линейная скорость распространения пламени, индекс распространения пламени по поверхности твердых горючих мат</w:t>
      </w:r>
      <w:r w:rsidRPr="00270105">
        <w:rPr>
          <w:rFonts w:ascii="Times New Roman" w:hAnsi="Times New Roman"/>
          <w:color w:val="000000"/>
          <w:sz w:val="24"/>
          <w:szCs w:val="24"/>
        </w:rPr>
        <w:t>е</w:t>
      </w:r>
      <w:r w:rsidRPr="00270105">
        <w:rPr>
          <w:rFonts w:ascii="Times New Roman" w:hAnsi="Times New Roman"/>
          <w:color w:val="000000"/>
          <w:sz w:val="24"/>
          <w:szCs w:val="24"/>
        </w:rPr>
        <w:t>риалов.</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Горение металлов. Летучие и нелетучие металлы, особенности механизма их гор</w:t>
      </w:r>
      <w:r w:rsidRPr="00270105">
        <w:rPr>
          <w:snapToGrid w:val="0"/>
          <w:color w:val="000000"/>
          <w:sz w:val="24"/>
          <w:szCs w:val="24"/>
        </w:rPr>
        <w:t>е</w:t>
      </w:r>
      <w:r w:rsidRPr="00270105">
        <w:rPr>
          <w:snapToGrid w:val="0"/>
          <w:color w:val="000000"/>
          <w:sz w:val="24"/>
          <w:szCs w:val="24"/>
        </w:rPr>
        <w:t>ния (плавление и испарение металлов и оксидов, состояние оксидной пленки), дымообр</w:t>
      </w:r>
      <w:r w:rsidRPr="00270105">
        <w:rPr>
          <w:snapToGrid w:val="0"/>
          <w:color w:val="000000"/>
          <w:sz w:val="24"/>
          <w:szCs w:val="24"/>
        </w:rPr>
        <w:t>а</w:t>
      </w:r>
      <w:r w:rsidRPr="00270105">
        <w:rPr>
          <w:snapToGrid w:val="0"/>
          <w:color w:val="000000"/>
          <w:sz w:val="24"/>
          <w:szCs w:val="24"/>
        </w:rPr>
        <w:t>зов</w:t>
      </w:r>
      <w:r w:rsidRPr="00270105">
        <w:rPr>
          <w:snapToGrid w:val="0"/>
          <w:color w:val="000000"/>
          <w:sz w:val="24"/>
          <w:szCs w:val="24"/>
        </w:rPr>
        <w:t>а</w:t>
      </w:r>
      <w:r w:rsidRPr="00270105">
        <w:rPr>
          <w:snapToGrid w:val="0"/>
          <w:color w:val="000000"/>
          <w:sz w:val="24"/>
          <w:szCs w:val="24"/>
        </w:rPr>
        <w:t>ние и состав дыма.</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Горение пылей. Общие представления о теории распространения пламени по аэр</w:t>
      </w:r>
      <w:r w:rsidRPr="00270105">
        <w:rPr>
          <w:snapToGrid w:val="0"/>
          <w:color w:val="000000"/>
          <w:sz w:val="24"/>
          <w:szCs w:val="24"/>
        </w:rPr>
        <w:t>о</w:t>
      </w:r>
      <w:r w:rsidRPr="00270105">
        <w:rPr>
          <w:snapToGrid w:val="0"/>
          <w:color w:val="000000"/>
          <w:sz w:val="24"/>
          <w:szCs w:val="24"/>
        </w:rPr>
        <w:t>золям. Минимальная энергия зажигания и температура самовоспламенения пылей. Ко</w:t>
      </w:r>
      <w:r w:rsidRPr="00270105">
        <w:rPr>
          <w:snapToGrid w:val="0"/>
          <w:color w:val="000000"/>
          <w:sz w:val="24"/>
          <w:szCs w:val="24"/>
        </w:rPr>
        <w:t>н</w:t>
      </w:r>
      <w:r w:rsidRPr="00270105">
        <w:rPr>
          <w:snapToGrid w:val="0"/>
          <w:color w:val="000000"/>
          <w:sz w:val="24"/>
          <w:szCs w:val="24"/>
        </w:rPr>
        <w:t>центрационные пределы распространения пламени по аэроз</w:t>
      </w:r>
      <w:r w:rsidRPr="00270105">
        <w:rPr>
          <w:snapToGrid w:val="0"/>
          <w:color w:val="000000"/>
          <w:sz w:val="24"/>
          <w:szCs w:val="24"/>
        </w:rPr>
        <w:t>о</w:t>
      </w:r>
      <w:r w:rsidRPr="00270105">
        <w:rPr>
          <w:snapToGrid w:val="0"/>
          <w:color w:val="000000"/>
          <w:sz w:val="24"/>
          <w:szCs w:val="24"/>
        </w:rPr>
        <w:t>лям.</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[82, 84, 193, 208, 260]</w:t>
      </w:r>
    </w:p>
    <w:p w:rsidR="008A08B8" w:rsidRPr="00270105" w:rsidRDefault="008A08B8" w:rsidP="000D39FA">
      <w:pPr>
        <w:widowControl w:val="0"/>
        <w:ind w:firstLine="709"/>
        <w:jc w:val="both"/>
        <w:rPr>
          <w:snapToGrid w:val="0"/>
          <w:color w:val="000000"/>
          <w:sz w:val="24"/>
          <w:szCs w:val="24"/>
        </w:rPr>
      </w:pPr>
    </w:p>
    <w:p w:rsidR="008A08B8" w:rsidRPr="00270105" w:rsidRDefault="008A08B8" w:rsidP="000D39FA">
      <w:pPr>
        <w:widowControl w:val="0"/>
        <w:jc w:val="both"/>
        <w:rPr>
          <w:b/>
          <w:snapToGrid w:val="0"/>
          <w:color w:val="000000"/>
          <w:sz w:val="24"/>
          <w:szCs w:val="24"/>
        </w:rPr>
      </w:pPr>
      <w:r w:rsidRPr="00270105">
        <w:rPr>
          <w:b/>
          <w:snapToGrid w:val="0"/>
          <w:color w:val="000000"/>
          <w:sz w:val="24"/>
          <w:szCs w:val="24"/>
        </w:rPr>
        <w:t>Тема 6.2.2. Оценка пожарной опасности газов, жидкостей, твердых веществ и п</w:t>
      </w:r>
      <w:r w:rsidRPr="00270105">
        <w:rPr>
          <w:b/>
          <w:snapToGrid w:val="0"/>
          <w:color w:val="000000"/>
          <w:sz w:val="24"/>
          <w:szCs w:val="24"/>
        </w:rPr>
        <w:t>ы</w:t>
      </w:r>
      <w:r w:rsidRPr="00270105">
        <w:rPr>
          <w:b/>
          <w:snapToGrid w:val="0"/>
          <w:color w:val="000000"/>
          <w:sz w:val="24"/>
          <w:szCs w:val="24"/>
        </w:rPr>
        <w:t>лей</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Система показателей пожарной опасности и область их примене</w:t>
      </w:r>
      <w:r w:rsidRPr="00270105">
        <w:rPr>
          <w:snapToGrid w:val="0"/>
          <w:color w:val="000000"/>
          <w:sz w:val="24"/>
          <w:szCs w:val="24"/>
        </w:rPr>
        <w:softHyphen/>
        <w:t>ния. Показатели пожа</w:t>
      </w:r>
      <w:r w:rsidRPr="00270105">
        <w:rPr>
          <w:snapToGrid w:val="0"/>
          <w:color w:val="000000"/>
          <w:sz w:val="24"/>
          <w:szCs w:val="24"/>
        </w:rPr>
        <w:t>р</w:t>
      </w:r>
      <w:r w:rsidRPr="00270105">
        <w:rPr>
          <w:snapToGrid w:val="0"/>
          <w:color w:val="000000"/>
          <w:sz w:val="24"/>
          <w:szCs w:val="24"/>
        </w:rPr>
        <w:t>ной опасности газов, жидкостей, твердых веществ и пылей. Экспериментальные и расчетные методы определения показателей пожарной опасн</w:t>
      </w:r>
      <w:r w:rsidRPr="00270105">
        <w:rPr>
          <w:snapToGrid w:val="0"/>
          <w:color w:val="000000"/>
          <w:sz w:val="24"/>
          <w:szCs w:val="24"/>
        </w:rPr>
        <w:t>о</w:t>
      </w:r>
      <w:r w:rsidRPr="00270105">
        <w:rPr>
          <w:snapToGrid w:val="0"/>
          <w:color w:val="000000"/>
          <w:sz w:val="24"/>
          <w:szCs w:val="24"/>
        </w:rPr>
        <w:t>сти.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[82, 213, 260]</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3"/>
        <w:ind w:firstLine="709"/>
        <w:rPr>
          <w:rFonts w:ascii="Times New Roman" w:hAnsi="Times New Roman"/>
          <w:b/>
          <w:color w:val="000000"/>
          <w:sz w:val="24"/>
          <w:szCs w:val="24"/>
        </w:rPr>
      </w:pPr>
      <w:r w:rsidRPr="00270105">
        <w:rPr>
          <w:rFonts w:ascii="Times New Roman" w:hAnsi="Times New Roman"/>
          <w:b/>
          <w:color w:val="000000"/>
          <w:sz w:val="24"/>
          <w:szCs w:val="24"/>
        </w:rPr>
        <w:t>РАЗДЕЛ 6.3. Развитие и тушение пожаров.</w:t>
      </w:r>
    </w:p>
    <w:p w:rsidR="008A08B8" w:rsidRPr="00270105" w:rsidRDefault="008A08B8" w:rsidP="000D39FA">
      <w:pPr>
        <w:pStyle w:val="3"/>
        <w:rPr>
          <w:rFonts w:ascii="Times New Roman" w:hAnsi="Times New Roman"/>
          <w:b/>
          <w:color w:val="000000"/>
          <w:sz w:val="24"/>
          <w:szCs w:val="24"/>
        </w:rPr>
      </w:pPr>
      <w:r w:rsidRPr="00270105">
        <w:rPr>
          <w:rFonts w:ascii="Times New Roman" w:hAnsi="Times New Roman"/>
          <w:b/>
          <w:color w:val="000000"/>
          <w:sz w:val="24"/>
          <w:szCs w:val="24"/>
        </w:rPr>
        <w:t>Тема 6.3.1. Механизмы прекращения горения с помощью огнетушащих в</w:t>
      </w:r>
      <w:r w:rsidRPr="00270105">
        <w:rPr>
          <w:rFonts w:ascii="Times New Roman" w:hAnsi="Times New Roman"/>
          <w:b/>
          <w:color w:val="000000"/>
          <w:sz w:val="24"/>
          <w:szCs w:val="24"/>
        </w:rPr>
        <w:t>е</w:t>
      </w:r>
      <w:r w:rsidRPr="00270105">
        <w:rPr>
          <w:rFonts w:ascii="Times New Roman" w:hAnsi="Times New Roman"/>
          <w:b/>
          <w:color w:val="000000"/>
          <w:sz w:val="24"/>
          <w:szCs w:val="24"/>
        </w:rPr>
        <w:t>ществ</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Элементы тепловой теории потухания. Связь скорости распространения пламени со скоростью химических реакций и теплообменом во фронте пламени. Предельные пар</w:t>
      </w:r>
      <w:r w:rsidRPr="00270105">
        <w:rPr>
          <w:snapToGrid w:val="0"/>
          <w:color w:val="000000"/>
          <w:sz w:val="24"/>
          <w:szCs w:val="24"/>
        </w:rPr>
        <w:t>а</w:t>
      </w:r>
      <w:r w:rsidRPr="00270105">
        <w:rPr>
          <w:snapToGrid w:val="0"/>
          <w:color w:val="000000"/>
          <w:sz w:val="24"/>
          <w:szCs w:val="24"/>
        </w:rPr>
        <w:t>метры  процессов горения: концентрационные пределы распространения пламени, крит</w:t>
      </w:r>
      <w:r w:rsidRPr="00270105">
        <w:rPr>
          <w:snapToGrid w:val="0"/>
          <w:color w:val="000000"/>
          <w:sz w:val="24"/>
          <w:szCs w:val="24"/>
        </w:rPr>
        <w:t>и</w:t>
      </w:r>
      <w:r w:rsidRPr="00270105">
        <w:rPr>
          <w:snapToGrid w:val="0"/>
          <w:color w:val="000000"/>
          <w:sz w:val="24"/>
          <w:szCs w:val="24"/>
        </w:rPr>
        <w:t>ческие энергия и температура з</w:t>
      </w:r>
      <w:r w:rsidRPr="00270105">
        <w:rPr>
          <w:snapToGrid w:val="0"/>
          <w:color w:val="000000"/>
          <w:sz w:val="24"/>
          <w:szCs w:val="24"/>
        </w:rPr>
        <w:t>а</w:t>
      </w:r>
      <w:r w:rsidRPr="00270105">
        <w:rPr>
          <w:snapToGrid w:val="0"/>
          <w:color w:val="000000"/>
          <w:sz w:val="24"/>
          <w:szCs w:val="24"/>
        </w:rPr>
        <w:t>жигания, давление, скорость распространения пламени, теплота и температура горения. Практическое применение теории гаш</w:t>
      </w:r>
      <w:r w:rsidRPr="00270105">
        <w:rPr>
          <w:snapToGrid w:val="0"/>
          <w:color w:val="000000"/>
          <w:sz w:val="24"/>
          <w:szCs w:val="24"/>
        </w:rPr>
        <w:t>е</w:t>
      </w:r>
      <w:r w:rsidRPr="00270105">
        <w:rPr>
          <w:snapToGrid w:val="0"/>
          <w:color w:val="000000"/>
          <w:sz w:val="24"/>
          <w:szCs w:val="24"/>
        </w:rPr>
        <w:t>ния пламени.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Виды пожаров. Параметры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Условия, необходимые для прекращения горения.  Механизмы прекращения гор</w:t>
      </w:r>
      <w:r w:rsidRPr="00270105">
        <w:rPr>
          <w:snapToGrid w:val="0"/>
          <w:color w:val="000000"/>
          <w:sz w:val="24"/>
          <w:szCs w:val="24"/>
        </w:rPr>
        <w:t>е</w:t>
      </w:r>
      <w:r w:rsidRPr="00270105">
        <w:rPr>
          <w:snapToGrid w:val="0"/>
          <w:color w:val="000000"/>
          <w:sz w:val="24"/>
          <w:szCs w:val="24"/>
        </w:rPr>
        <w:t>ния. Влияние режима горения и агрегатного состояния пожарной нагрузки на способы тушения п</w:t>
      </w:r>
      <w:r w:rsidRPr="00270105">
        <w:rPr>
          <w:snapToGrid w:val="0"/>
          <w:color w:val="000000"/>
          <w:sz w:val="24"/>
          <w:szCs w:val="24"/>
        </w:rPr>
        <w:t>о</w:t>
      </w:r>
      <w:r w:rsidRPr="00270105">
        <w:rPr>
          <w:snapToGrid w:val="0"/>
          <w:color w:val="000000"/>
          <w:sz w:val="24"/>
          <w:szCs w:val="24"/>
        </w:rPr>
        <w:t>жара.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[82, 181, 193, 210, 213]</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6.3.2. Виды огнетушащих веществ, их свойства и область примен</w:t>
      </w:r>
      <w:r w:rsidRPr="00270105">
        <w:rPr>
          <w:b/>
          <w:snapToGrid w:val="0"/>
          <w:color w:val="000000"/>
          <w:sz w:val="24"/>
          <w:szCs w:val="24"/>
        </w:rPr>
        <w:t>е</w:t>
      </w:r>
      <w:r w:rsidRPr="00270105">
        <w:rPr>
          <w:b/>
          <w:snapToGrid w:val="0"/>
          <w:color w:val="000000"/>
          <w:sz w:val="24"/>
          <w:szCs w:val="24"/>
        </w:rPr>
        <w:t>ния</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Понятие "огнетушащие вещества" и их классификация. Поверхностное и объемное т</w:t>
      </w:r>
      <w:r w:rsidRPr="00270105">
        <w:rPr>
          <w:snapToGrid w:val="0"/>
          <w:color w:val="000000"/>
          <w:sz w:val="24"/>
          <w:szCs w:val="24"/>
        </w:rPr>
        <w:t>у</w:t>
      </w:r>
      <w:r w:rsidRPr="00270105">
        <w:rPr>
          <w:snapToGrid w:val="0"/>
          <w:color w:val="000000"/>
          <w:sz w:val="24"/>
          <w:szCs w:val="24"/>
        </w:rPr>
        <w:t>шение.</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Вода как огнетушащее вещество. Основные физико-химические свойства воды. Мех</w:t>
      </w:r>
      <w:r w:rsidRPr="00270105">
        <w:rPr>
          <w:snapToGrid w:val="0"/>
          <w:color w:val="000000"/>
          <w:sz w:val="24"/>
          <w:szCs w:val="24"/>
        </w:rPr>
        <w:t>а</w:t>
      </w:r>
      <w:r w:rsidRPr="00270105">
        <w:rPr>
          <w:snapToGrid w:val="0"/>
          <w:color w:val="000000"/>
          <w:sz w:val="24"/>
          <w:szCs w:val="24"/>
        </w:rPr>
        <w:t>низм гасящего действия воды в зависимости от способа ее подачи, режима горения и вида пожарной нагрузки. Теоретический и практический ра</w:t>
      </w:r>
      <w:r w:rsidRPr="00270105">
        <w:rPr>
          <w:snapToGrid w:val="0"/>
          <w:color w:val="000000"/>
          <w:sz w:val="24"/>
          <w:szCs w:val="24"/>
        </w:rPr>
        <w:t>с</w:t>
      </w:r>
      <w:r w:rsidRPr="00270105">
        <w:rPr>
          <w:snapToGrid w:val="0"/>
          <w:color w:val="000000"/>
          <w:sz w:val="24"/>
          <w:szCs w:val="24"/>
        </w:rPr>
        <w:t>ход воды на тушение.</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Пены как огнетушащие вещества. Основные свойства пен. Способы получения п</w:t>
      </w:r>
      <w:r w:rsidRPr="00270105">
        <w:rPr>
          <w:snapToGrid w:val="0"/>
          <w:color w:val="000000"/>
          <w:sz w:val="24"/>
          <w:szCs w:val="24"/>
        </w:rPr>
        <w:t>е</w:t>
      </w:r>
      <w:r w:rsidRPr="00270105">
        <w:rPr>
          <w:snapToGrid w:val="0"/>
          <w:color w:val="000000"/>
          <w:sz w:val="24"/>
          <w:szCs w:val="24"/>
        </w:rPr>
        <w:t>ны. Область применения пены для целей пожаротушения. Пенообразователи, применя</w:t>
      </w:r>
      <w:r w:rsidRPr="00270105">
        <w:rPr>
          <w:snapToGrid w:val="0"/>
          <w:color w:val="000000"/>
          <w:sz w:val="24"/>
          <w:szCs w:val="24"/>
        </w:rPr>
        <w:t>е</w:t>
      </w:r>
      <w:r w:rsidRPr="00270105">
        <w:rPr>
          <w:snapToGrid w:val="0"/>
          <w:color w:val="000000"/>
          <w:sz w:val="24"/>
          <w:szCs w:val="24"/>
        </w:rPr>
        <w:t>мые в пожарном деле, их основные эксплуатационные свойс</w:t>
      </w:r>
      <w:r w:rsidRPr="00270105">
        <w:rPr>
          <w:snapToGrid w:val="0"/>
          <w:color w:val="000000"/>
          <w:sz w:val="24"/>
          <w:szCs w:val="24"/>
        </w:rPr>
        <w:t>т</w:t>
      </w:r>
      <w:r w:rsidRPr="00270105">
        <w:rPr>
          <w:snapToGrid w:val="0"/>
          <w:color w:val="000000"/>
          <w:sz w:val="24"/>
          <w:szCs w:val="24"/>
        </w:rPr>
        <w:t>ва.</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Негорючие газы (флегматизаторы), их основные физико-химические свойства. М</w:t>
      </w:r>
      <w:r w:rsidRPr="00270105">
        <w:rPr>
          <w:snapToGrid w:val="0"/>
          <w:color w:val="000000"/>
          <w:sz w:val="24"/>
          <w:szCs w:val="24"/>
        </w:rPr>
        <w:t>е</w:t>
      </w:r>
      <w:r w:rsidRPr="00270105">
        <w:rPr>
          <w:snapToGrid w:val="0"/>
          <w:color w:val="000000"/>
          <w:sz w:val="24"/>
          <w:szCs w:val="24"/>
        </w:rPr>
        <w:t>ханизм гасящего действия негорючих газов, огнетушащие ко</w:t>
      </w:r>
      <w:r w:rsidRPr="00270105">
        <w:rPr>
          <w:snapToGrid w:val="0"/>
          <w:color w:val="000000"/>
          <w:sz w:val="24"/>
          <w:szCs w:val="24"/>
        </w:rPr>
        <w:t>н</w:t>
      </w:r>
      <w:r w:rsidRPr="00270105">
        <w:rPr>
          <w:snapToGrid w:val="0"/>
          <w:color w:val="000000"/>
          <w:sz w:val="24"/>
          <w:szCs w:val="24"/>
        </w:rPr>
        <w:t>центрации.</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Галогенуглеводороды (хладоны) и их применение в качестве ингибиторов горения. Основные физико-химические, токсические и эксплуатационные свойства хладонов. М</w:t>
      </w:r>
      <w:r w:rsidRPr="00270105">
        <w:rPr>
          <w:snapToGrid w:val="0"/>
          <w:color w:val="000000"/>
          <w:sz w:val="24"/>
          <w:szCs w:val="24"/>
        </w:rPr>
        <w:t>е</w:t>
      </w:r>
      <w:r w:rsidRPr="00270105">
        <w:rPr>
          <w:snapToGrid w:val="0"/>
          <w:color w:val="000000"/>
          <w:sz w:val="24"/>
          <w:szCs w:val="24"/>
        </w:rPr>
        <w:t>ханизм ингибирующего действия хладонов на процессы горения. Основные представит</w:t>
      </w:r>
      <w:r w:rsidRPr="00270105">
        <w:rPr>
          <w:snapToGrid w:val="0"/>
          <w:color w:val="000000"/>
          <w:sz w:val="24"/>
          <w:szCs w:val="24"/>
        </w:rPr>
        <w:t>е</w:t>
      </w:r>
      <w:r w:rsidRPr="00270105">
        <w:rPr>
          <w:snapToGrid w:val="0"/>
          <w:color w:val="000000"/>
          <w:sz w:val="24"/>
          <w:szCs w:val="24"/>
        </w:rPr>
        <w:t>ли огнетушащих хладонов и область их пр</w:t>
      </w:r>
      <w:r w:rsidRPr="00270105">
        <w:rPr>
          <w:snapToGrid w:val="0"/>
          <w:color w:val="000000"/>
          <w:sz w:val="24"/>
          <w:szCs w:val="24"/>
        </w:rPr>
        <w:t>и</w:t>
      </w:r>
      <w:r w:rsidRPr="00270105">
        <w:rPr>
          <w:snapToGrid w:val="0"/>
          <w:color w:val="000000"/>
          <w:sz w:val="24"/>
          <w:szCs w:val="24"/>
        </w:rPr>
        <w:t>менения.</w:t>
      </w:r>
    </w:p>
    <w:p w:rsidR="008A08B8" w:rsidRPr="00270105" w:rsidRDefault="008A08B8" w:rsidP="000D39FA">
      <w:pPr>
        <w:widowControl w:val="0"/>
        <w:ind w:firstLine="709"/>
        <w:jc w:val="both"/>
        <w:rPr>
          <w:snapToGrid w:val="0"/>
          <w:color w:val="000000"/>
          <w:sz w:val="24"/>
          <w:szCs w:val="24"/>
        </w:rPr>
      </w:pPr>
      <w:r w:rsidRPr="00270105">
        <w:rPr>
          <w:snapToGrid w:val="0"/>
          <w:color w:val="000000"/>
          <w:sz w:val="24"/>
          <w:szCs w:val="24"/>
        </w:rPr>
        <w:t>Огнетушащие порошковые составы, механизм огнетушащего дейс</w:t>
      </w:r>
      <w:r w:rsidRPr="00270105">
        <w:rPr>
          <w:snapToGrid w:val="0"/>
          <w:color w:val="000000"/>
          <w:sz w:val="24"/>
          <w:szCs w:val="24"/>
        </w:rPr>
        <w:t>т</w:t>
      </w:r>
      <w:r w:rsidRPr="00270105">
        <w:rPr>
          <w:snapToGrid w:val="0"/>
          <w:color w:val="000000"/>
          <w:sz w:val="24"/>
          <w:szCs w:val="24"/>
        </w:rPr>
        <w:t>вия. Физико-химические и эксплуатационные свойства порошков. Основные представители порошк</w:t>
      </w:r>
      <w:r w:rsidRPr="00270105">
        <w:rPr>
          <w:snapToGrid w:val="0"/>
          <w:color w:val="000000"/>
          <w:sz w:val="24"/>
          <w:szCs w:val="24"/>
        </w:rPr>
        <w:t>о</w:t>
      </w:r>
      <w:r w:rsidRPr="00270105">
        <w:rPr>
          <w:snapToGrid w:val="0"/>
          <w:color w:val="000000"/>
          <w:sz w:val="24"/>
          <w:szCs w:val="24"/>
        </w:rPr>
        <w:t>вых с</w:t>
      </w:r>
      <w:r w:rsidRPr="00270105">
        <w:rPr>
          <w:snapToGrid w:val="0"/>
          <w:color w:val="000000"/>
          <w:sz w:val="24"/>
          <w:szCs w:val="24"/>
        </w:rPr>
        <w:t>о</w:t>
      </w:r>
      <w:r w:rsidRPr="00270105">
        <w:rPr>
          <w:snapToGrid w:val="0"/>
          <w:color w:val="000000"/>
          <w:sz w:val="24"/>
          <w:szCs w:val="24"/>
        </w:rPr>
        <w:t>ставов и область их применения для тушения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[82, 193, 208, 213]</w:t>
      </w:r>
    </w:p>
    <w:p w:rsidR="008A08B8" w:rsidRPr="00270105" w:rsidRDefault="008A08B8" w:rsidP="000D39FA">
      <w:pPr>
        <w:jc w:val="center"/>
        <w:rPr>
          <w:b/>
          <w:color w:val="000000"/>
          <w:sz w:val="24"/>
          <w:szCs w:val="24"/>
        </w:rPr>
      </w:pPr>
      <w:r w:rsidRPr="00270105">
        <w:rPr>
          <w:b/>
          <w:color w:val="000000"/>
          <w:sz w:val="24"/>
          <w:szCs w:val="24"/>
        </w:rPr>
        <w:t>Дисциплина 7. ОРГАНИЗАЦИЯ ДЕЯТЕЛЬНОСТИ ПОЖАРНОЙ О</w:t>
      </w:r>
      <w:r w:rsidRPr="00270105">
        <w:rPr>
          <w:b/>
          <w:color w:val="000000"/>
          <w:sz w:val="24"/>
          <w:szCs w:val="24"/>
        </w:rPr>
        <w:t>Х</w:t>
      </w:r>
      <w:r w:rsidRPr="00270105">
        <w:rPr>
          <w:b/>
          <w:color w:val="000000"/>
          <w:sz w:val="24"/>
          <w:szCs w:val="24"/>
        </w:rPr>
        <w:t>РАНЫ</w:t>
      </w:r>
    </w:p>
    <w:p w:rsidR="008A08B8" w:rsidRPr="00270105" w:rsidRDefault="008A08B8" w:rsidP="000D39FA">
      <w:pPr>
        <w:jc w:val="center"/>
        <w:rPr>
          <w:b/>
          <w:color w:val="000000"/>
          <w:sz w:val="24"/>
          <w:szCs w:val="24"/>
        </w:rPr>
      </w:pPr>
      <w:r w:rsidRPr="00270105">
        <w:rPr>
          <w:b/>
          <w:color w:val="000000"/>
          <w:sz w:val="24"/>
          <w:szCs w:val="24"/>
        </w:rPr>
        <w:t>Введение</w:t>
      </w:r>
    </w:p>
    <w:p w:rsidR="008A08B8" w:rsidRPr="00270105" w:rsidRDefault="008A08B8" w:rsidP="000D39FA">
      <w:pPr>
        <w:ind w:firstLine="709"/>
        <w:jc w:val="both"/>
        <w:rPr>
          <w:snapToGrid w:val="0"/>
          <w:color w:val="000000"/>
          <w:sz w:val="24"/>
          <w:szCs w:val="24"/>
        </w:rPr>
      </w:pPr>
      <w:r w:rsidRPr="00270105">
        <w:rPr>
          <w:b/>
          <w:snapToGrid w:val="0"/>
          <w:color w:val="000000"/>
          <w:sz w:val="24"/>
          <w:szCs w:val="24"/>
        </w:rPr>
        <w:t>Целью</w:t>
      </w:r>
      <w:r w:rsidRPr="00270105">
        <w:rPr>
          <w:snapToGrid w:val="0"/>
          <w:color w:val="000000"/>
          <w:sz w:val="24"/>
          <w:szCs w:val="24"/>
        </w:rPr>
        <w:t xml:space="preserve"> изучения данной дисциплины является формирование у слушателей нео</w:t>
      </w:r>
      <w:r w:rsidRPr="00270105">
        <w:rPr>
          <w:snapToGrid w:val="0"/>
          <w:color w:val="000000"/>
          <w:sz w:val="24"/>
          <w:szCs w:val="24"/>
        </w:rPr>
        <w:t>б</w:t>
      </w:r>
      <w:r w:rsidRPr="00270105">
        <w:rPr>
          <w:snapToGrid w:val="0"/>
          <w:color w:val="000000"/>
          <w:sz w:val="24"/>
          <w:szCs w:val="24"/>
        </w:rPr>
        <w:t>ходимых знаний, умений и навыков в области организации охраны труда, службы и по</w:t>
      </w:r>
      <w:r w:rsidRPr="00270105">
        <w:rPr>
          <w:snapToGrid w:val="0"/>
          <w:color w:val="000000"/>
          <w:sz w:val="24"/>
          <w:szCs w:val="24"/>
        </w:rPr>
        <w:t>д</w:t>
      </w:r>
      <w:r w:rsidRPr="00270105">
        <w:rPr>
          <w:snapToGrid w:val="0"/>
          <w:color w:val="000000"/>
          <w:sz w:val="24"/>
          <w:szCs w:val="24"/>
        </w:rPr>
        <w:t>готовки, работы с кадрами в частях и гарнизонах пожарной охраны, а также осуществл</w:t>
      </w:r>
      <w:r w:rsidRPr="00270105">
        <w:rPr>
          <w:snapToGrid w:val="0"/>
          <w:color w:val="000000"/>
          <w:sz w:val="24"/>
          <w:szCs w:val="24"/>
        </w:rPr>
        <w:t>е</w:t>
      </w:r>
      <w:r w:rsidRPr="00270105">
        <w:rPr>
          <w:snapToGrid w:val="0"/>
          <w:color w:val="000000"/>
          <w:sz w:val="24"/>
          <w:szCs w:val="24"/>
        </w:rPr>
        <w:t>ния государстве</w:t>
      </w:r>
      <w:r w:rsidRPr="00270105">
        <w:rPr>
          <w:snapToGrid w:val="0"/>
          <w:color w:val="000000"/>
          <w:sz w:val="24"/>
          <w:szCs w:val="24"/>
        </w:rPr>
        <w:t>н</w:t>
      </w:r>
      <w:r w:rsidRPr="00270105">
        <w:rPr>
          <w:snapToGrid w:val="0"/>
          <w:color w:val="000000"/>
          <w:sz w:val="24"/>
          <w:szCs w:val="24"/>
        </w:rPr>
        <w:t>ного пожарного надзора.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 xml:space="preserve">Основные </w:t>
      </w:r>
      <w:r w:rsidRPr="00270105">
        <w:rPr>
          <w:b/>
          <w:snapToGrid w:val="0"/>
          <w:color w:val="000000"/>
          <w:sz w:val="24"/>
          <w:szCs w:val="24"/>
        </w:rPr>
        <w:t>задачи</w:t>
      </w:r>
      <w:r w:rsidRPr="00270105">
        <w:rPr>
          <w:snapToGrid w:val="0"/>
          <w:color w:val="000000"/>
          <w:sz w:val="24"/>
          <w:szCs w:val="24"/>
        </w:rPr>
        <w:t xml:space="preserve"> дисциплины - изучить:</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воздействие негативных факторов на человека;</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идентификацию травмирующих и вредных факторов;</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методы и средства защиты от опасностей технических систем и технологических процессов, экобиозащитную технику;</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правовые, нормативные и организационные основы охраны труда;</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материальные затраты на охрану труда;</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особенности обеспечения безопасных условий труда;</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организацию деятельности Государственной противопожарной службы МЧС Ро</w:t>
      </w:r>
      <w:r w:rsidRPr="00270105">
        <w:rPr>
          <w:color w:val="000000"/>
          <w:sz w:val="24"/>
          <w:szCs w:val="24"/>
        </w:rPr>
        <w:t>с</w:t>
      </w:r>
      <w:r w:rsidRPr="00270105">
        <w:rPr>
          <w:color w:val="000000"/>
          <w:sz w:val="24"/>
          <w:szCs w:val="24"/>
        </w:rPr>
        <w:t>сии ;</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организацию деятельности ведомственной, добровольной пожарной охраны и объ</w:t>
      </w:r>
      <w:r w:rsidRPr="00270105">
        <w:rPr>
          <w:snapToGrid w:val="0"/>
          <w:color w:val="000000"/>
          <w:sz w:val="24"/>
          <w:szCs w:val="24"/>
        </w:rPr>
        <w:t>е</w:t>
      </w:r>
      <w:r w:rsidRPr="00270105">
        <w:rPr>
          <w:snapToGrid w:val="0"/>
          <w:color w:val="000000"/>
          <w:sz w:val="24"/>
          <w:szCs w:val="24"/>
        </w:rPr>
        <w:t>динений пожарной охраны;</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организацию службы в частях и гарнизонах пожарной охраны;</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организацию профессиональной подготовки личного состава частей и гарнизонов пожа</w:t>
      </w:r>
      <w:r w:rsidRPr="00270105">
        <w:rPr>
          <w:snapToGrid w:val="0"/>
          <w:color w:val="000000"/>
          <w:sz w:val="24"/>
          <w:szCs w:val="24"/>
        </w:rPr>
        <w:t>р</w:t>
      </w:r>
      <w:r w:rsidRPr="00270105">
        <w:rPr>
          <w:snapToGrid w:val="0"/>
          <w:color w:val="000000"/>
          <w:sz w:val="24"/>
          <w:szCs w:val="24"/>
        </w:rPr>
        <w:t>ной охраны;</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организацию работы по охране труда и технике безопасности в подразделениях ГПС МЧС России;</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основы работы с кадрами ГПС МЧС России;</w:t>
      </w:r>
    </w:p>
    <w:p w:rsidR="008A08B8" w:rsidRPr="00270105" w:rsidRDefault="008A08B8" w:rsidP="000D39FA">
      <w:pPr>
        <w:numPr>
          <w:ilvl w:val="0"/>
          <w:numId w:val="23"/>
        </w:numPr>
        <w:tabs>
          <w:tab w:val="clear" w:pos="1429"/>
          <w:tab w:val="num" w:pos="426"/>
        </w:tabs>
        <w:ind w:left="0" w:firstLine="0"/>
        <w:jc w:val="both"/>
        <w:rPr>
          <w:snapToGrid w:val="0"/>
          <w:color w:val="000000"/>
          <w:sz w:val="24"/>
          <w:szCs w:val="24"/>
        </w:rPr>
      </w:pPr>
      <w:r w:rsidRPr="00270105">
        <w:rPr>
          <w:snapToGrid w:val="0"/>
          <w:color w:val="000000"/>
          <w:sz w:val="24"/>
          <w:szCs w:val="24"/>
        </w:rPr>
        <w:t>- порядок прохождения службы в ГПС МЧС России;</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нормативно-правовые акты, регламентирующие деятельность ГПН;</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задачи, функции, права, обязанности и ответственность должностных лиц ГПС  МЧС России при осущес</w:t>
      </w:r>
      <w:r w:rsidRPr="00270105">
        <w:rPr>
          <w:color w:val="000000"/>
          <w:sz w:val="24"/>
          <w:szCs w:val="24"/>
        </w:rPr>
        <w:t>т</w:t>
      </w:r>
      <w:r w:rsidRPr="00270105">
        <w:rPr>
          <w:color w:val="000000"/>
          <w:sz w:val="24"/>
          <w:szCs w:val="24"/>
        </w:rPr>
        <w:t>влении ГПН;</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основные формы и методы пожарно-профилактической работы;</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общие принципы обеспечения пожарной безопасности зданий и сооружений, объе</w:t>
      </w:r>
      <w:r w:rsidRPr="00270105">
        <w:rPr>
          <w:color w:val="000000"/>
          <w:sz w:val="24"/>
          <w:szCs w:val="24"/>
        </w:rPr>
        <w:t>к</w:t>
      </w:r>
      <w:r w:rsidRPr="00270105">
        <w:rPr>
          <w:color w:val="000000"/>
          <w:sz w:val="24"/>
          <w:szCs w:val="24"/>
        </w:rPr>
        <w:t>тов и н</w:t>
      </w:r>
      <w:r w:rsidRPr="00270105">
        <w:rPr>
          <w:color w:val="000000"/>
          <w:sz w:val="24"/>
          <w:szCs w:val="24"/>
        </w:rPr>
        <w:t>а</w:t>
      </w:r>
      <w:r w:rsidRPr="00270105">
        <w:rPr>
          <w:color w:val="000000"/>
          <w:sz w:val="24"/>
          <w:szCs w:val="24"/>
        </w:rPr>
        <w:t>селенных пунктов;</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общую методику проведения мероприятий по контролю соблюдения требований пожарной без</w:t>
      </w:r>
      <w:r w:rsidRPr="00270105">
        <w:rPr>
          <w:color w:val="000000"/>
          <w:sz w:val="24"/>
          <w:szCs w:val="24"/>
        </w:rPr>
        <w:t>о</w:t>
      </w:r>
      <w:r w:rsidRPr="00270105">
        <w:rPr>
          <w:color w:val="000000"/>
          <w:sz w:val="24"/>
          <w:szCs w:val="24"/>
        </w:rPr>
        <w:t>пасности;</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порядок организации добровольной пожарной охраны, объединений пожарной охр</w:t>
      </w:r>
      <w:r w:rsidRPr="00270105">
        <w:rPr>
          <w:color w:val="000000"/>
          <w:sz w:val="24"/>
          <w:szCs w:val="24"/>
        </w:rPr>
        <w:t>а</w:t>
      </w:r>
      <w:r w:rsidRPr="00270105">
        <w:rPr>
          <w:color w:val="000000"/>
          <w:sz w:val="24"/>
          <w:szCs w:val="24"/>
        </w:rPr>
        <w:t>ны и взаимодействие с ними в области пожарной безопасн</w:t>
      </w:r>
      <w:r w:rsidRPr="00270105">
        <w:rPr>
          <w:color w:val="000000"/>
          <w:sz w:val="24"/>
          <w:szCs w:val="24"/>
        </w:rPr>
        <w:t>о</w:t>
      </w:r>
      <w:r w:rsidRPr="00270105">
        <w:rPr>
          <w:color w:val="000000"/>
          <w:sz w:val="24"/>
          <w:szCs w:val="24"/>
        </w:rPr>
        <w:t>сти;</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особенности организации службы и ГПН в подразделениях ГПС МЧС России  по охране объектов;</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учет и анализ пожаров;</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порядок взаимодействия с государственными надзорными службами при организ</w:t>
      </w:r>
      <w:r w:rsidRPr="00270105">
        <w:rPr>
          <w:color w:val="000000"/>
          <w:sz w:val="24"/>
          <w:szCs w:val="24"/>
        </w:rPr>
        <w:t>а</w:t>
      </w:r>
      <w:r w:rsidRPr="00270105">
        <w:rPr>
          <w:color w:val="000000"/>
          <w:sz w:val="24"/>
          <w:szCs w:val="24"/>
        </w:rPr>
        <w:t>ции профилактической работы;</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административно-правовую деятельность должностных лиц при осуществлении ГПН;</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лицензирование деятельности, сертификацию продукции и услуг в области пожа</w:t>
      </w:r>
      <w:r w:rsidRPr="00270105">
        <w:rPr>
          <w:color w:val="000000"/>
          <w:sz w:val="24"/>
          <w:szCs w:val="24"/>
        </w:rPr>
        <w:t>р</w:t>
      </w:r>
      <w:r w:rsidRPr="00270105">
        <w:rPr>
          <w:color w:val="000000"/>
          <w:sz w:val="24"/>
          <w:szCs w:val="24"/>
        </w:rPr>
        <w:t>ной без</w:t>
      </w:r>
      <w:r w:rsidRPr="00270105">
        <w:rPr>
          <w:color w:val="000000"/>
          <w:sz w:val="24"/>
          <w:szCs w:val="24"/>
        </w:rPr>
        <w:t>о</w:t>
      </w:r>
      <w:r w:rsidRPr="00270105">
        <w:rPr>
          <w:color w:val="000000"/>
          <w:sz w:val="24"/>
          <w:szCs w:val="24"/>
        </w:rPr>
        <w:t>пасности;</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учет, анализ и планирование деятельности  при осуществлении ГПН;</w:t>
      </w:r>
    </w:p>
    <w:p w:rsidR="008A08B8" w:rsidRPr="00270105" w:rsidRDefault="008A08B8" w:rsidP="000D39FA">
      <w:pPr>
        <w:numPr>
          <w:ilvl w:val="0"/>
          <w:numId w:val="23"/>
        </w:numPr>
        <w:tabs>
          <w:tab w:val="clear" w:pos="1429"/>
          <w:tab w:val="num" w:pos="426"/>
        </w:tabs>
        <w:ind w:left="0" w:firstLine="0"/>
        <w:jc w:val="both"/>
        <w:rPr>
          <w:color w:val="000000"/>
          <w:sz w:val="24"/>
          <w:szCs w:val="24"/>
        </w:rPr>
      </w:pPr>
      <w:r w:rsidRPr="00270105">
        <w:rPr>
          <w:color w:val="000000"/>
          <w:sz w:val="24"/>
          <w:szCs w:val="24"/>
        </w:rPr>
        <w:t>- виды и методы противопожарной пропаганды и организацию обучения мерам п</w:t>
      </w:r>
      <w:r w:rsidRPr="00270105">
        <w:rPr>
          <w:color w:val="000000"/>
          <w:sz w:val="24"/>
          <w:szCs w:val="24"/>
        </w:rPr>
        <w:t>о</w:t>
      </w:r>
      <w:r w:rsidRPr="00270105">
        <w:rPr>
          <w:color w:val="000000"/>
          <w:sz w:val="24"/>
          <w:szCs w:val="24"/>
        </w:rPr>
        <w:t>жарной безопасности.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 результате изучения дисциплины слушатели должны</w:t>
      </w:r>
    </w:p>
    <w:p w:rsidR="008A08B8" w:rsidRPr="00270105" w:rsidRDefault="008A08B8" w:rsidP="000D39FA">
      <w:pPr>
        <w:ind w:firstLine="709"/>
        <w:jc w:val="both"/>
        <w:rPr>
          <w:b/>
          <w:snapToGrid w:val="0"/>
          <w:color w:val="000000"/>
          <w:sz w:val="24"/>
          <w:szCs w:val="24"/>
        </w:rPr>
      </w:pPr>
      <w:r w:rsidRPr="00270105">
        <w:rPr>
          <w:b/>
          <w:snapToGrid w:val="0"/>
          <w:color w:val="000000"/>
          <w:sz w:val="24"/>
          <w:szCs w:val="24"/>
        </w:rPr>
        <w:t>- знать:</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основные понятия и термины, применяемые в охране труда;</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правовые, нормативные и организационные основы охраны труда;</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систему стандартов безопасности труда;</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воздействие негативных факторов на человека;</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факторы, формирующие условия труда;</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психофизиологические особенности труда пожарных;</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медико-психологические последствия работы на пожарах и авариях;</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тяжесть труда пожарных;</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средства индивидуальной защиты органов дыхания (СИЗОД);</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защиту от поражения электрическим током при эксплуатации электроустан</w:t>
      </w:r>
      <w:r w:rsidRPr="00270105">
        <w:rPr>
          <w:snapToGrid w:val="0"/>
          <w:color w:val="000000"/>
          <w:sz w:val="24"/>
          <w:szCs w:val="24"/>
        </w:rPr>
        <w:t>о</w:t>
      </w:r>
      <w:r w:rsidRPr="00270105">
        <w:rPr>
          <w:snapToGrid w:val="0"/>
          <w:color w:val="000000"/>
          <w:sz w:val="24"/>
          <w:szCs w:val="24"/>
        </w:rPr>
        <w:t>вок;</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влияние шума и вибраций на человека и защита от их воздействия;</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обеспечение безопасности труда при техническом обслуживании и текущем ремонте п</w:t>
      </w:r>
      <w:r w:rsidRPr="00270105">
        <w:rPr>
          <w:snapToGrid w:val="0"/>
          <w:color w:val="000000"/>
          <w:sz w:val="24"/>
          <w:szCs w:val="24"/>
        </w:rPr>
        <w:t>о</w:t>
      </w:r>
      <w:r w:rsidRPr="00270105">
        <w:rPr>
          <w:snapToGrid w:val="0"/>
          <w:color w:val="000000"/>
          <w:sz w:val="24"/>
          <w:szCs w:val="24"/>
        </w:rPr>
        <w:t>жарных автомобилей;</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методику оценки экономической эффективности материальных затрат на охрану труда;</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порядок разработки и оформления инструкций по охране труда;</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структуру, функции, задачи и особенности деятельности ГПС МЧС Ро</w:t>
      </w:r>
      <w:r w:rsidRPr="00270105">
        <w:rPr>
          <w:snapToGrid w:val="0"/>
          <w:color w:val="000000"/>
          <w:sz w:val="24"/>
          <w:szCs w:val="24"/>
        </w:rPr>
        <w:t>с</w:t>
      </w:r>
      <w:r w:rsidRPr="00270105">
        <w:rPr>
          <w:snapToGrid w:val="0"/>
          <w:color w:val="000000"/>
          <w:sz w:val="24"/>
          <w:szCs w:val="24"/>
        </w:rPr>
        <w:t>сии;</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требования нормативных правовых актов в области службы пожарной охраны и по</w:t>
      </w:r>
      <w:r w:rsidRPr="00270105">
        <w:rPr>
          <w:snapToGrid w:val="0"/>
          <w:color w:val="000000"/>
          <w:sz w:val="24"/>
          <w:szCs w:val="24"/>
        </w:rPr>
        <w:t>д</w:t>
      </w:r>
      <w:r w:rsidRPr="00270105">
        <w:rPr>
          <w:snapToGrid w:val="0"/>
          <w:color w:val="000000"/>
          <w:sz w:val="24"/>
          <w:szCs w:val="24"/>
        </w:rPr>
        <w:t>гото</w:t>
      </w:r>
      <w:r w:rsidRPr="00270105">
        <w:rPr>
          <w:snapToGrid w:val="0"/>
          <w:color w:val="000000"/>
          <w:sz w:val="24"/>
          <w:szCs w:val="24"/>
        </w:rPr>
        <w:t>в</w:t>
      </w:r>
      <w:r w:rsidRPr="00270105">
        <w:rPr>
          <w:snapToGrid w:val="0"/>
          <w:color w:val="000000"/>
          <w:sz w:val="24"/>
          <w:szCs w:val="24"/>
        </w:rPr>
        <w:t>ки личного состава ГПС МЧС России;</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порядок прохождения службы в ГПС МЧС России;</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организацию караульной службы пожарной охраны;</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основы организации гарнизонной службы пожарной охраны;</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порядок организации подготовки личного состава ГПС МЧС России;</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особенности службы и подготовки в пожарных частях;</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правила охраны труда в ГПС МЧС России;</w:t>
      </w:r>
    </w:p>
    <w:p w:rsidR="008A08B8" w:rsidRPr="00270105" w:rsidRDefault="008A08B8" w:rsidP="000D39FA">
      <w:pPr>
        <w:numPr>
          <w:ilvl w:val="0"/>
          <w:numId w:val="24"/>
        </w:numPr>
        <w:tabs>
          <w:tab w:val="clear" w:pos="1429"/>
          <w:tab w:val="left" w:pos="426"/>
        </w:tabs>
        <w:ind w:left="0" w:firstLine="0"/>
        <w:jc w:val="both"/>
        <w:rPr>
          <w:snapToGrid w:val="0"/>
          <w:color w:val="000000"/>
          <w:sz w:val="24"/>
          <w:szCs w:val="24"/>
        </w:rPr>
      </w:pPr>
      <w:r w:rsidRPr="00270105">
        <w:rPr>
          <w:snapToGrid w:val="0"/>
          <w:color w:val="000000"/>
          <w:sz w:val="24"/>
          <w:szCs w:val="24"/>
        </w:rPr>
        <w:t>- порядок осуществления государственного пожарного надзора в РФ;</w:t>
      </w:r>
    </w:p>
    <w:p w:rsidR="008A08B8" w:rsidRPr="00270105" w:rsidRDefault="008A08B8" w:rsidP="000D39FA">
      <w:pPr>
        <w:ind w:firstLine="709"/>
        <w:jc w:val="both"/>
        <w:rPr>
          <w:b/>
          <w:snapToGrid w:val="0"/>
          <w:color w:val="000000"/>
          <w:sz w:val="24"/>
          <w:szCs w:val="24"/>
        </w:rPr>
      </w:pPr>
      <w:r w:rsidRPr="00270105">
        <w:rPr>
          <w:b/>
          <w:snapToGrid w:val="0"/>
          <w:color w:val="000000"/>
          <w:sz w:val="24"/>
          <w:szCs w:val="24"/>
        </w:rPr>
        <w:t>- уметь:</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применять на практике законодательную базу пожарной охраны в области организ</w:t>
      </w:r>
      <w:r w:rsidRPr="00270105">
        <w:rPr>
          <w:color w:val="000000"/>
          <w:sz w:val="24"/>
          <w:szCs w:val="24"/>
        </w:rPr>
        <w:t>а</w:t>
      </w:r>
      <w:r w:rsidRPr="00270105">
        <w:rPr>
          <w:color w:val="000000"/>
          <w:sz w:val="24"/>
          <w:szCs w:val="24"/>
        </w:rPr>
        <w:t>ции работ по охране труда;</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организовывать работу по охране труда в частях пожарной охраны;</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составлять и вести необходимую документацию по охране труда в пожарных ча</w:t>
      </w:r>
      <w:r w:rsidRPr="00270105">
        <w:rPr>
          <w:color w:val="000000"/>
          <w:sz w:val="24"/>
          <w:szCs w:val="24"/>
        </w:rPr>
        <w:t>с</w:t>
      </w:r>
      <w:r w:rsidRPr="00270105">
        <w:rPr>
          <w:color w:val="000000"/>
          <w:sz w:val="24"/>
          <w:szCs w:val="24"/>
        </w:rPr>
        <w:t>тях;</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разрабатывать и оформлять инструкции по охране труда;</w:t>
      </w:r>
    </w:p>
    <w:p w:rsidR="008A08B8" w:rsidRPr="00270105" w:rsidRDefault="008A08B8" w:rsidP="000D39FA">
      <w:pPr>
        <w:numPr>
          <w:ilvl w:val="0"/>
          <w:numId w:val="25"/>
        </w:numPr>
        <w:tabs>
          <w:tab w:val="clear" w:pos="1429"/>
          <w:tab w:val="num" w:pos="426"/>
        </w:tabs>
        <w:ind w:left="0" w:firstLine="0"/>
        <w:jc w:val="both"/>
        <w:rPr>
          <w:snapToGrid w:val="0"/>
          <w:color w:val="000000"/>
          <w:sz w:val="24"/>
          <w:szCs w:val="24"/>
        </w:rPr>
      </w:pPr>
      <w:r w:rsidRPr="00270105">
        <w:rPr>
          <w:snapToGrid w:val="0"/>
          <w:color w:val="000000"/>
          <w:sz w:val="24"/>
          <w:szCs w:val="24"/>
        </w:rPr>
        <w:t>- оценивать экономическую эффективность материальных затрат на охрану тр</w:t>
      </w:r>
      <w:r w:rsidRPr="00270105">
        <w:rPr>
          <w:snapToGrid w:val="0"/>
          <w:color w:val="000000"/>
          <w:sz w:val="24"/>
          <w:szCs w:val="24"/>
        </w:rPr>
        <w:t>у</w:t>
      </w:r>
      <w:r w:rsidRPr="00270105">
        <w:rPr>
          <w:snapToGrid w:val="0"/>
          <w:color w:val="000000"/>
          <w:sz w:val="24"/>
          <w:szCs w:val="24"/>
        </w:rPr>
        <w:t>да;</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организовывать караульную службу в частях пожарной охраны;</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составлять и вести регламентные документы в пожарных частях;</w:t>
      </w:r>
    </w:p>
    <w:p w:rsidR="008A08B8" w:rsidRPr="00270105" w:rsidRDefault="008A08B8" w:rsidP="000D39FA">
      <w:pPr>
        <w:numPr>
          <w:ilvl w:val="0"/>
          <w:numId w:val="25"/>
        </w:numPr>
        <w:tabs>
          <w:tab w:val="clear" w:pos="1429"/>
          <w:tab w:val="num" w:pos="426"/>
        </w:tabs>
        <w:ind w:left="0" w:firstLine="0"/>
        <w:jc w:val="both"/>
        <w:rPr>
          <w:snapToGrid w:val="0"/>
          <w:color w:val="000000"/>
          <w:sz w:val="24"/>
          <w:szCs w:val="24"/>
        </w:rPr>
      </w:pPr>
      <w:r w:rsidRPr="00270105">
        <w:rPr>
          <w:snapToGrid w:val="0"/>
          <w:color w:val="000000"/>
          <w:sz w:val="24"/>
          <w:szCs w:val="24"/>
        </w:rPr>
        <w:t>- организовывать подготовку личного состава подразделений ГПС МЧС России;</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применять на практике законодательство Российской Федерации в области обесп</w:t>
      </w:r>
      <w:r w:rsidRPr="00270105">
        <w:rPr>
          <w:color w:val="000000"/>
          <w:sz w:val="24"/>
          <w:szCs w:val="24"/>
        </w:rPr>
        <w:t>е</w:t>
      </w:r>
      <w:r w:rsidRPr="00270105">
        <w:rPr>
          <w:color w:val="000000"/>
          <w:sz w:val="24"/>
          <w:szCs w:val="24"/>
        </w:rPr>
        <w:t>чения п</w:t>
      </w:r>
      <w:r w:rsidRPr="00270105">
        <w:rPr>
          <w:color w:val="000000"/>
          <w:sz w:val="24"/>
          <w:szCs w:val="24"/>
        </w:rPr>
        <w:t>о</w:t>
      </w:r>
      <w:r w:rsidRPr="00270105">
        <w:rPr>
          <w:color w:val="000000"/>
          <w:sz w:val="24"/>
          <w:szCs w:val="24"/>
        </w:rPr>
        <w:t>жарной безопасности;</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проводить мероприятия по контролю соблюдения требований пожарной безопасн</w:t>
      </w:r>
      <w:r w:rsidRPr="00270105">
        <w:rPr>
          <w:color w:val="000000"/>
          <w:sz w:val="24"/>
          <w:szCs w:val="24"/>
        </w:rPr>
        <w:t>о</w:t>
      </w:r>
      <w:r w:rsidRPr="00270105">
        <w:rPr>
          <w:color w:val="000000"/>
          <w:sz w:val="24"/>
          <w:szCs w:val="24"/>
        </w:rPr>
        <w:t>сти, организовывать пожарно-профилактическую</w:t>
      </w:r>
      <w:r w:rsidRPr="00270105">
        <w:rPr>
          <w:noProof/>
          <w:color w:val="000000"/>
          <w:sz w:val="24"/>
          <w:szCs w:val="24"/>
        </w:rPr>
        <w:t xml:space="preserve"> </w:t>
      </w:r>
      <w:r w:rsidRPr="00270105">
        <w:rPr>
          <w:color w:val="000000"/>
          <w:sz w:val="24"/>
          <w:szCs w:val="24"/>
        </w:rPr>
        <w:t>работу в населенных пунктах и объектах разли</w:t>
      </w:r>
      <w:r w:rsidRPr="00270105">
        <w:rPr>
          <w:color w:val="000000"/>
          <w:sz w:val="24"/>
          <w:szCs w:val="24"/>
        </w:rPr>
        <w:t>ч</w:t>
      </w:r>
      <w:r w:rsidRPr="00270105">
        <w:rPr>
          <w:color w:val="000000"/>
          <w:sz w:val="24"/>
          <w:szCs w:val="24"/>
        </w:rPr>
        <w:t>ного назначения;</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организовывать и проводить агитационно-массовую работу среди населения, об</w:t>
      </w:r>
      <w:r w:rsidRPr="00270105">
        <w:rPr>
          <w:color w:val="000000"/>
          <w:sz w:val="24"/>
          <w:szCs w:val="24"/>
        </w:rPr>
        <w:t>у</w:t>
      </w:r>
      <w:r w:rsidRPr="00270105">
        <w:rPr>
          <w:color w:val="000000"/>
          <w:sz w:val="24"/>
          <w:szCs w:val="24"/>
        </w:rPr>
        <w:t>чать мерам пожарной безопасности;</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осуществлять ГПН при проектировании, строительстве, приемке законченных строительством объектов, разработке нормативных документов по пожарной безопасн</w:t>
      </w:r>
      <w:r w:rsidRPr="00270105">
        <w:rPr>
          <w:color w:val="000000"/>
          <w:sz w:val="24"/>
          <w:szCs w:val="24"/>
        </w:rPr>
        <w:t>о</w:t>
      </w:r>
      <w:r w:rsidRPr="00270105">
        <w:rPr>
          <w:color w:val="000000"/>
          <w:sz w:val="24"/>
          <w:szCs w:val="24"/>
        </w:rPr>
        <w:t>сти;</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организовывать деятельность объектовых подразделений ГПС МЧС России:</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составлять и оформлять основные документы органов управления и подразделений</w:t>
      </w:r>
      <w:r w:rsidRPr="00270105">
        <w:rPr>
          <w:noProof/>
          <w:color w:val="000000"/>
          <w:sz w:val="24"/>
          <w:szCs w:val="24"/>
        </w:rPr>
        <w:t xml:space="preserve"> ГПС МЧс России</w:t>
      </w:r>
      <w:r w:rsidRPr="00270105">
        <w:rPr>
          <w:color w:val="000000"/>
          <w:sz w:val="24"/>
          <w:szCs w:val="24"/>
        </w:rPr>
        <w:t>;</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проводить анализ пожаров, составлять документы по учету пожаров и последс</w:t>
      </w:r>
      <w:r w:rsidRPr="00270105">
        <w:rPr>
          <w:color w:val="000000"/>
          <w:sz w:val="24"/>
          <w:szCs w:val="24"/>
        </w:rPr>
        <w:t>т</w:t>
      </w:r>
      <w:r w:rsidRPr="00270105">
        <w:rPr>
          <w:color w:val="000000"/>
          <w:sz w:val="24"/>
          <w:szCs w:val="24"/>
        </w:rPr>
        <w:t>вий от них;</w:t>
      </w:r>
    </w:p>
    <w:p w:rsidR="008A08B8" w:rsidRPr="00270105" w:rsidRDefault="008A08B8" w:rsidP="000D39FA">
      <w:pPr>
        <w:numPr>
          <w:ilvl w:val="0"/>
          <w:numId w:val="25"/>
        </w:numPr>
        <w:tabs>
          <w:tab w:val="clear" w:pos="1429"/>
          <w:tab w:val="num" w:pos="426"/>
        </w:tabs>
        <w:ind w:left="0" w:firstLine="0"/>
        <w:jc w:val="both"/>
        <w:rPr>
          <w:color w:val="000000"/>
          <w:sz w:val="24"/>
          <w:szCs w:val="24"/>
        </w:rPr>
      </w:pPr>
      <w:r w:rsidRPr="00270105">
        <w:rPr>
          <w:color w:val="000000"/>
          <w:sz w:val="24"/>
          <w:szCs w:val="24"/>
        </w:rPr>
        <w:t>- анализировать и планировать свою работу.</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Структура и содержание дисциплины обусловлены ее задачами и органически ув</w:t>
      </w:r>
      <w:r w:rsidRPr="00270105">
        <w:rPr>
          <w:snapToGrid w:val="0"/>
          <w:color w:val="000000"/>
          <w:sz w:val="24"/>
          <w:szCs w:val="24"/>
        </w:rPr>
        <w:t>я</w:t>
      </w:r>
      <w:r w:rsidRPr="00270105">
        <w:rPr>
          <w:snapToGrid w:val="0"/>
          <w:color w:val="000000"/>
          <w:sz w:val="24"/>
          <w:szCs w:val="24"/>
        </w:rPr>
        <w:t>зываются с современными требованиями к оперативно-служебной деятельности орг</w:t>
      </w:r>
      <w:r w:rsidRPr="00270105">
        <w:rPr>
          <w:snapToGrid w:val="0"/>
          <w:color w:val="000000"/>
          <w:sz w:val="24"/>
          <w:szCs w:val="24"/>
        </w:rPr>
        <w:t>а</w:t>
      </w:r>
      <w:r w:rsidRPr="00270105">
        <w:rPr>
          <w:snapToGrid w:val="0"/>
          <w:color w:val="000000"/>
          <w:sz w:val="24"/>
          <w:szCs w:val="24"/>
        </w:rPr>
        <w:t>нов управления и подразделений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При изучении материала необходимо использовать передовой опыт оперативно-служебной деятельности органов управления и подразделений ГПС МЧС России в обла</w:t>
      </w:r>
      <w:r w:rsidRPr="00270105">
        <w:rPr>
          <w:snapToGrid w:val="0"/>
          <w:color w:val="000000"/>
          <w:sz w:val="24"/>
          <w:szCs w:val="24"/>
        </w:rPr>
        <w:t>с</w:t>
      </w:r>
      <w:r w:rsidRPr="00270105">
        <w:rPr>
          <w:snapToGrid w:val="0"/>
          <w:color w:val="000000"/>
          <w:sz w:val="24"/>
          <w:szCs w:val="24"/>
        </w:rPr>
        <w:t>ти организации и управления охраной труда, пожаротушения, подготовки и создания безопасных условий труда личного состава, работы с кадрами и осуществления госуда</w:t>
      </w:r>
      <w:r w:rsidRPr="00270105">
        <w:rPr>
          <w:snapToGrid w:val="0"/>
          <w:color w:val="000000"/>
          <w:sz w:val="24"/>
          <w:szCs w:val="24"/>
        </w:rPr>
        <w:t>р</w:t>
      </w:r>
      <w:r w:rsidRPr="00270105">
        <w:rPr>
          <w:snapToGrid w:val="0"/>
          <w:color w:val="000000"/>
          <w:sz w:val="24"/>
          <w:szCs w:val="24"/>
        </w:rPr>
        <w:t>ственного пожарного надз</w:t>
      </w:r>
      <w:r w:rsidRPr="00270105">
        <w:rPr>
          <w:snapToGrid w:val="0"/>
          <w:color w:val="000000"/>
          <w:sz w:val="24"/>
          <w:szCs w:val="24"/>
        </w:rPr>
        <w:t>о</w:t>
      </w:r>
      <w:r w:rsidRPr="00270105">
        <w:rPr>
          <w:snapToGrid w:val="0"/>
          <w:color w:val="000000"/>
          <w:sz w:val="24"/>
          <w:szCs w:val="24"/>
        </w:rPr>
        <w:t>ра.</w:t>
      </w:r>
    </w:p>
    <w:p w:rsidR="008A08B8" w:rsidRPr="00270105" w:rsidRDefault="008A08B8" w:rsidP="000D39FA">
      <w:pPr>
        <w:ind w:firstLine="540"/>
        <w:jc w:val="both"/>
        <w:rPr>
          <w:snapToGrid w:val="0"/>
          <w:color w:val="000000"/>
          <w:sz w:val="24"/>
          <w:szCs w:val="24"/>
        </w:rPr>
      </w:pPr>
      <w:r w:rsidRPr="00270105">
        <w:rPr>
          <w:snapToGrid w:val="0"/>
          <w:color w:val="000000"/>
          <w:sz w:val="24"/>
          <w:szCs w:val="24"/>
        </w:rPr>
        <w:t>Дисциплина включает изучение трех разделов (21 темы) в объеме 94 часа, в том чи</w:t>
      </w:r>
      <w:r w:rsidRPr="00270105">
        <w:rPr>
          <w:snapToGrid w:val="0"/>
          <w:color w:val="000000"/>
          <w:sz w:val="24"/>
          <w:szCs w:val="24"/>
        </w:rPr>
        <w:t>с</w:t>
      </w:r>
      <w:r w:rsidRPr="00270105">
        <w:rPr>
          <w:snapToGrid w:val="0"/>
          <w:color w:val="000000"/>
          <w:sz w:val="24"/>
          <w:szCs w:val="24"/>
        </w:rPr>
        <w:t xml:space="preserve">ле: 58 – лекций, 30 – практических занятий.  </w:t>
      </w:r>
    </w:p>
    <w:p w:rsidR="008A08B8" w:rsidRPr="00270105" w:rsidRDefault="008A08B8" w:rsidP="000D39FA">
      <w:pPr>
        <w:ind w:firstLine="540"/>
        <w:jc w:val="both"/>
        <w:rPr>
          <w:snapToGrid w:val="0"/>
          <w:color w:val="000000"/>
          <w:sz w:val="24"/>
          <w:szCs w:val="24"/>
        </w:rPr>
      </w:pPr>
      <w:r w:rsidRPr="00270105">
        <w:rPr>
          <w:snapToGrid w:val="0"/>
          <w:color w:val="000000"/>
          <w:sz w:val="24"/>
          <w:szCs w:val="24"/>
        </w:rPr>
        <w:t>Формой итогового контроля по дисциплине является экзамен- 6 часов.</w:t>
      </w:r>
    </w:p>
    <w:p w:rsidR="008A08B8" w:rsidRPr="00270105" w:rsidRDefault="008A08B8" w:rsidP="000D39FA">
      <w:pPr>
        <w:jc w:val="both"/>
        <w:rPr>
          <w:snapToGrid w:val="0"/>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both"/>
        <w:rPr>
          <w:b/>
          <w:color w:val="000000"/>
          <w:sz w:val="24"/>
          <w:szCs w:val="24"/>
        </w:rPr>
      </w:pPr>
      <w:r w:rsidRPr="00270105">
        <w:rPr>
          <w:b/>
          <w:color w:val="000000"/>
          <w:sz w:val="24"/>
          <w:szCs w:val="24"/>
        </w:rPr>
        <w:t>РАЗДЕЛ 7.1. Охрана труда.</w:t>
      </w:r>
    </w:p>
    <w:p w:rsidR="008A08B8" w:rsidRPr="00270105" w:rsidRDefault="008A08B8" w:rsidP="000D39FA">
      <w:pPr>
        <w:jc w:val="both"/>
        <w:rPr>
          <w:b/>
          <w:color w:val="000000"/>
          <w:sz w:val="24"/>
          <w:szCs w:val="24"/>
        </w:rPr>
      </w:pPr>
      <w:r w:rsidRPr="00270105">
        <w:rPr>
          <w:b/>
          <w:color w:val="000000"/>
          <w:sz w:val="24"/>
          <w:szCs w:val="24"/>
        </w:rPr>
        <w:t>Тема 7.1.1. Основы охраны труда в Российской Федерации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Основные понятия и термины, применяемые в охране труда.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Законодательные документы, определяющие правовые основы охраны труда в Ро</w:t>
      </w:r>
      <w:r w:rsidRPr="00270105">
        <w:rPr>
          <w:snapToGrid w:val="0"/>
          <w:color w:val="000000"/>
          <w:sz w:val="24"/>
          <w:szCs w:val="24"/>
        </w:rPr>
        <w:t>с</w:t>
      </w:r>
      <w:r w:rsidRPr="00270105">
        <w:rPr>
          <w:snapToGrid w:val="0"/>
          <w:color w:val="000000"/>
          <w:sz w:val="24"/>
          <w:szCs w:val="24"/>
        </w:rPr>
        <w:t>сийской Федерации. Нормативные документы по охране труда. Система стандартов без</w:t>
      </w:r>
      <w:r w:rsidRPr="00270105">
        <w:rPr>
          <w:snapToGrid w:val="0"/>
          <w:color w:val="000000"/>
          <w:sz w:val="24"/>
          <w:szCs w:val="24"/>
        </w:rPr>
        <w:t>о</w:t>
      </w:r>
      <w:r w:rsidRPr="00270105">
        <w:rPr>
          <w:snapToGrid w:val="0"/>
          <w:color w:val="000000"/>
          <w:sz w:val="24"/>
          <w:szCs w:val="24"/>
        </w:rPr>
        <w:t>па</w:t>
      </w:r>
      <w:r w:rsidRPr="00270105">
        <w:rPr>
          <w:snapToGrid w:val="0"/>
          <w:color w:val="000000"/>
          <w:sz w:val="24"/>
          <w:szCs w:val="24"/>
        </w:rPr>
        <w:t>с</w:t>
      </w:r>
      <w:r w:rsidRPr="00270105">
        <w:rPr>
          <w:snapToGrid w:val="0"/>
          <w:color w:val="000000"/>
          <w:sz w:val="24"/>
          <w:szCs w:val="24"/>
        </w:rPr>
        <w:t>ности труда.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Органы государственного надзора и контроля по охране труда. Ответственность за наруш</w:t>
      </w:r>
      <w:r w:rsidRPr="00270105">
        <w:rPr>
          <w:snapToGrid w:val="0"/>
          <w:color w:val="000000"/>
          <w:sz w:val="24"/>
          <w:szCs w:val="24"/>
        </w:rPr>
        <w:t>е</w:t>
      </w:r>
      <w:r w:rsidRPr="00270105">
        <w:rPr>
          <w:snapToGrid w:val="0"/>
          <w:color w:val="000000"/>
          <w:sz w:val="24"/>
          <w:szCs w:val="24"/>
        </w:rPr>
        <w:t>ния законодательных актов и нормативных документов по охране труда.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Вредные вещества. Классификация вредных веществ, применяемых в пожарной охране и образующихся на пожарах. Предельно-допустимая концентрация. Воздействие вредных в</w:t>
      </w:r>
      <w:r w:rsidRPr="00270105">
        <w:rPr>
          <w:snapToGrid w:val="0"/>
          <w:color w:val="000000"/>
          <w:sz w:val="24"/>
          <w:szCs w:val="24"/>
        </w:rPr>
        <w:t>е</w:t>
      </w:r>
      <w:r w:rsidRPr="00270105">
        <w:rPr>
          <w:snapToGrid w:val="0"/>
          <w:color w:val="000000"/>
          <w:sz w:val="24"/>
          <w:szCs w:val="24"/>
        </w:rPr>
        <w:t>ществ на человека.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 5, 9, 14, 29, 51, 52, 53, 83]</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7.1.2. Условия труда пожарных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Факторы, формирующие условия труда пожарных. Отличие труда работников п</w:t>
      </w:r>
      <w:r w:rsidRPr="00270105">
        <w:rPr>
          <w:snapToGrid w:val="0"/>
          <w:color w:val="000000"/>
          <w:sz w:val="24"/>
          <w:szCs w:val="24"/>
        </w:rPr>
        <w:t>о</w:t>
      </w:r>
      <w:r w:rsidRPr="00270105">
        <w:rPr>
          <w:snapToGrid w:val="0"/>
          <w:color w:val="000000"/>
          <w:sz w:val="24"/>
          <w:szCs w:val="24"/>
        </w:rPr>
        <w:t>жарной охраны от труда работников промышленного производства, сферы обслуживания и других о</w:t>
      </w:r>
      <w:r w:rsidRPr="00270105">
        <w:rPr>
          <w:snapToGrid w:val="0"/>
          <w:color w:val="000000"/>
          <w:sz w:val="24"/>
          <w:szCs w:val="24"/>
        </w:rPr>
        <w:t>б</w:t>
      </w:r>
      <w:r w:rsidRPr="00270105">
        <w:rPr>
          <w:snapToGrid w:val="0"/>
          <w:color w:val="000000"/>
          <w:sz w:val="24"/>
          <w:szCs w:val="24"/>
        </w:rPr>
        <w:t>ластей человеческой деятельности. Характерные опасные и вредные факторы, воздейству</w:t>
      </w:r>
      <w:r w:rsidRPr="00270105">
        <w:rPr>
          <w:snapToGrid w:val="0"/>
          <w:color w:val="000000"/>
          <w:sz w:val="24"/>
          <w:szCs w:val="24"/>
        </w:rPr>
        <w:t>ю</w:t>
      </w:r>
      <w:r w:rsidRPr="00270105">
        <w:rPr>
          <w:snapToGrid w:val="0"/>
          <w:color w:val="000000"/>
          <w:sz w:val="24"/>
          <w:szCs w:val="24"/>
        </w:rPr>
        <w:t>щие на пожарных.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Психофизиологические особенности труда пожарных. Нервно-психические и ф</w:t>
      </w:r>
      <w:r w:rsidRPr="00270105">
        <w:rPr>
          <w:snapToGrid w:val="0"/>
          <w:color w:val="000000"/>
          <w:sz w:val="24"/>
          <w:szCs w:val="24"/>
        </w:rPr>
        <w:t>и</w:t>
      </w:r>
      <w:r w:rsidRPr="00270105">
        <w:rPr>
          <w:snapToGrid w:val="0"/>
          <w:color w:val="000000"/>
          <w:sz w:val="24"/>
          <w:szCs w:val="24"/>
        </w:rPr>
        <w:t>зич</w:t>
      </w:r>
      <w:r w:rsidRPr="00270105">
        <w:rPr>
          <w:snapToGrid w:val="0"/>
          <w:color w:val="000000"/>
          <w:sz w:val="24"/>
          <w:szCs w:val="24"/>
        </w:rPr>
        <w:t>е</w:t>
      </w:r>
      <w:r w:rsidRPr="00270105">
        <w:rPr>
          <w:snapToGrid w:val="0"/>
          <w:color w:val="000000"/>
          <w:sz w:val="24"/>
          <w:szCs w:val="24"/>
        </w:rPr>
        <w:t>ские нагрузки пожарных при тушении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Медико-психологические последствия работы на пожарах и авариях. Професси</w:t>
      </w:r>
      <w:r w:rsidRPr="00270105">
        <w:rPr>
          <w:snapToGrid w:val="0"/>
          <w:color w:val="000000"/>
          <w:sz w:val="24"/>
          <w:szCs w:val="24"/>
        </w:rPr>
        <w:t>о</w:t>
      </w:r>
      <w:r w:rsidRPr="00270105">
        <w:rPr>
          <w:snapToGrid w:val="0"/>
          <w:color w:val="000000"/>
          <w:sz w:val="24"/>
          <w:szCs w:val="24"/>
        </w:rPr>
        <w:t>нальные заболевания сотрудников ГПС МЧС России. Посттравматическая реабилит</w:t>
      </w:r>
      <w:r w:rsidRPr="00270105">
        <w:rPr>
          <w:snapToGrid w:val="0"/>
          <w:color w:val="000000"/>
          <w:sz w:val="24"/>
          <w:szCs w:val="24"/>
        </w:rPr>
        <w:t>а</w:t>
      </w:r>
      <w:r w:rsidRPr="00270105">
        <w:rPr>
          <w:snapToGrid w:val="0"/>
          <w:color w:val="000000"/>
          <w:sz w:val="24"/>
          <w:szCs w:val="24"/>
        </w:rPr>
        <w:t>ция пожарных. Роль психофизиологического фактора в обеспечении эффективной деятельн</w:t>
      </w:r>
      <w:r w:rsidRPr="00270105">
        <w:rPr>
          <w:snapToGrid w:val="0"/>
          <w:color w:val="000000"/>
          <w:sz w:val="24"/>
          <w:szCs w:val="24"/>
        </w:rPr>
        <w:t>о</w:t>
      </w:r>
      <w:r w:rsidRPr="00270105">
        <w:rPr>
          <w:snapToGrid w:val="0"/>
          <w:color w:val="000000"/>
          <w:sz w:val="24"/>
          <w:szCs w:val="24"/>
        </w:rPr>
        <w:t>сти и безопасности труда с</w:t>
      </w:r>
      <w:r w:rsidRPr="00270105">
        <w:rPr>
          <w:snapToGrid w:val="0"/>
          <w:color w:val="000000"/>
          <w:sz w:val="24"/>
          <w:szCs w:val="24"/>
        </w:rPr>
        <w:t>о</w:t>
      </w:r>
      <w:r w:rsidRPr="00270105">
        <w:rPr>
          <w:snapToGrid w:val="0"/>
          <w:color w:val="000000"/>
          <w:sz w:val="24"/>
          <w:szCs w:val="24"/>
        </w:rPr>
        <w:t>трудников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Тяжесть труда пожарных. Оценка условий труда.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 5, 14, 28, 29, 40, 83, 183, 206, 240]</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7.1.3. Методы и средства защиты от опасностей технических систем и технол</w:t>
      </w:r>
      <w:r w:rsidRPr="00270105">
        <w:rPr>
          <w:b/>
          <w:color w:val="000000"/>
          <w:sz w:val="24"/>
          <w:szCs w:val="24"/>
        </w:rPr>
        <w:t>о</w:t>
      </w:r>
      <w:r w:rsidRPr="00270105">
        <w:rPr>
          <w:b/>
          <w:color w:val="000000"/>
          <w:sz w:val="24"/>
          <w:szCs w:val="24"/>
        </w:rPr>
        <w:t>гич</w:t>
      </w:r>
      <w:r w:rsidRPr="00270105">
        <w:rPr>
          <w:b/>
          <w:color w:val="000000"/>
          <w:sz w:val="24"/>
          <w:szCs w:val="24"/>
        </w:rPr>
        <w:t>е</w:t>
      </w:r>
      <w:r w:rsidRPr="00270105">
        <w:rPr>
          <w:b/>
          <w:color w:val="000000"/>
          <w:sz w:val="24"/>
          <w:szCs w:val="24"/>
        </w:rPr>
        <w:t>ских процессов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Средства индивидуальной защиты (СИЗ). Назначение и классификация средств и</w:t>
      </w:r>
      <w:r w:rsidRPr="00270105">
        <w:rPr>
          <w:snapToGrid w:val="0"/>
          <w:color w:val="000000"/>
          <w:sz w:val="24"/>
          <w:szCs w:val="24"/>
        </w:rPr>
        <w:t>н</w:t>
      </w:r>
      <w:r w:rsidRPr="00270105">
        <w:rPr>
          <w:snapToGrid w:val="0"/>
          <w:color w:val="000000"/>
          <w:sz w:val="24"/>
          <w:szCs w:val="24"/>
        </w:rPr>
        <w:t>див</w:t>
      </w:r>
      <w:r w:rsidRPr="00270105">
        <w:rPr>
          <w:snapToGrid w:val="0"/>
          <w:color w:val="000000"/>
          <w:sz w:val="24"/>
          <w:szCs w:val="24"/>
        </w:rPr>
        <w:t>и</w:t>
      </w:r>
      <w:r w:rsidRPr="00270105">
        <w:rPr>
          <w:snapToGrid w:val="0"/>
          <w:color w:val="000000"/>
          <w:sz w:val="24"/>
          <w:szCs w:val="24"/>
        </w:rPr>
        <w:t>дуальной защиты.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Система коллективной и индивидуальной защиты от опасных факторов пожара. (Технический регламент ФЗ№123 от 22.07.2008г.). Требования к средствам индивидуал</w:t>
      </w:r>
      <w:r w:rsidRPr="00270105">
        <w:rPr>
          <w:snapToGrid w:val="0"/>
          <w:color w:val="000000"/>
          <w:sz w:val="24"/>
          <w:szCs w:val="24"/>
        </w:rPr>
        <w:t>ь</w:t>
      </w:r>
      <w:r w:rsidRPr="00270105">
        <w:rPr>
          <w:snapToGrid w:val="0"/>
          <w:color w:val="000000"/>
          <w:sz w:val="24"/>
          <w:szCs w:val="24"/>
        </w:rPr>
        <w:t>ной защиты пожарных и граждан при пожаре.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Средства индивидуальной защиты органов дыхания (СИЗОД). Классификация, особенности работы кислородно-изолирующих противогазов. Требования к средствам и</w:t>
      </w:r>
      <w:r w:rsidRPr="00270105">
        <w:rPr>
          <w:snapToGrid w:val="0"/>
          <w:color w:val="000000"/>
          <w:sz w:val="24"/>
          <w:szCs w:val="24"/>
        </w:rPr>
        <w:t>н</w:t>
      </w:r>
      <w:r w:rsidRPr="00270105">
        <w:rPr>
          <w:snapToGrid w:val="0"/>
          <w:color w:val="000000"/>
          <w:sz w:val="24"/>
          <w:szCs w:val="24"/>
        </w:rPr>
        <w:t>дивидуал</w:t>
      </w:r>
      <w:r w:rsidRPr="00270105">
        <w:rPr>
          <w:snapToGrid w:val="0"/>
          <w:color w:val="000000"/>
          <w:sz w:val="24"/>
          <w:szCs w:val="24"/>
        </w:rPr>
        <w:t>ь</w:t>
      </w:r>
      <w:r w:rsidRPr="00270105">
        <w:rPr>
          <w:snapToGrid w:val="0"/>
          <w:color w:val="000000"/>
          <w:sz w:val="24"/>
          <w:szCs w:val="24"/>
        </w:rPr>
        <w:t>ной защиты органов дыхания и зрения пожарных. Влияние шума и вибраций на человека и защита от их воздействия. Требования к средствам защиты рук, ног и г</w:t>
      </w:r>
      <w:r w:rsidRPr="00270105">
        <w:rPr>
          <w:snapToGrid w:val="0"/>
          <w:color w:val="000000"/>
          <w:sz w:val="24"/>
          <w:szCs w:val="24"/>
        </w:rPr>
        <w:t>о</w:t>
      </w:r>
      <w:r w:rsidRPr="00270105">
        <w:rPr>
          <w:snapToGrid w:val="0"/>
          <w:color w:val="000000"/>
          <w:sz w:val="24"/>
          <w:szCs w:val="24"/>
        </w:rPr>
        <w:t>ловы.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Защита от поражения электрическим током при эксплуатации электроустан</w:t>
      </w:r>
      <w:r w:rsidRPr="00270105">
        <w:rPr>
          <w:snapToGrid w:val="0"/>
          <w:color w:val="000000"/>
          <w:sz w:val="24"/>
          <w:szCs w:val="24"/>
        </w:rPr>
        <w:t>о</w:t>
      </w:r>
      <w:r w:rsidRPr="00270105">
        <w:rPr>
          <w:snapToGrid w:val="0"/>
          <w:color w:val="000000"/>
          <w:sz w:val="24"/>
          <w:szCs w:val="24"/>
        </w:rPr>
        <w:t>вок.</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Обеспечение безопасности труда при техническом обслуживании и текущем р</w:t>
      </w:r>
      <w:r w:rsidRPr="00270105">
        <w:rPr>
          <w:snapToGrid w:val="0"/>
          <w:color w:val="000000"/>
          <w:sz w:val="24"/>
          <w:szCs w:val="24"/>
        </w:rPr>
        <w:t>е</w:t>
      </w:r>
      <w:r w:rsidRPr="00270105">
        <w:rPr>
          <w:snapToGrid w:val="0"/>
          <w:color w:val="000000"/>
          <w:sz w:val="24"/>
          <w:szCs w:val="24"/>
        </w:rPr>
        <w:t>монте пожа</w:t>
      </w:r>
      <w:r w:rsidRPr="00270105">
        <w:rPr>
          <w:snapToGrid w:val="0"/>
          <w:color w:val="000000"/>
          <w:sz w:val="24"/>
          <w:szCs w:val="24"/>
        </w:rPr>
        <w:t>р</w:t>
      </w:r>
      <w:r w:rsidRPr="00270105">
        <w:rPr>
          <w:snapToGrid w:val="0"/>
          <w:color w:val="000000"/>
          <w:sz w:val="24"/>
          <w:szCs w:val="24"/>
        </w:rPr>
        <w:t>ных автомобилей.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55, 94, 142-148, 152, 160, 166, 172-175, 179, 267]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7.1.4. Материальные затраты на охрану труда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Планирование и финансирование работ по охране труда. Затраты на мероприятия по охране труда и отчет о них. Координация и стимулирование р</w:t>
      </w:r>
      <w:r w:rsidRPr="00270105">
        <w:rPr>
          <w:snapToGrid w:val="0"/>
          <w:color w:val="000000"/>
          <w:sz w:val="24"/>
          <w:szCs w:val="24"/>
        </w:rPr>
        <w:t>а</w:t>
      </w:r>
      <w:r w:rsidRPr="00270105">
        <w:rPr>
          <w:snapToGrid w:val="0"/>
          <w:color w:val="000000"/>
          <w:sz w:val="24"/>
          <w:szCs w:val="24"/>
        </w:rPr>
        <w:t>бот по охране труда.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Организационно-управленческие и технические решения в области работ по охране тр</w:t>
      </w:r>
      <w:r w:rsidRPr="00270105">
        <w:rPr>
          <w:snapToGrid w:val="0"/>
          <w:color w:val="000000"/>
          <w:sz w:val="24"/>
          <w:szCs w:val="24"/>
        </w:rPr>
        <w:t>у</w:t>
      </w:r>
      <w:r w:rsidRPr="00270105">
        <w:rPr>
          <w:snapToGrid w:val="0"/>
          <w:color w:val="000000"/>
          <w:sz w:val="24"/>
          <w:szCs w:val="24"/>
        </w:rPr>
        <w:t>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Методика оценки эффективности затрат на охрану труда.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 2, 5, 8, 9, 14, 15, 51, 228]</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7.1.5. Особенности обеспечения безопасных условий труда в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Техника безопасности при обучении пожарных. Тренировки газодымозащитников. Тр</w:t>
      </w:r>
      <w:r w:rsidRPr="00270105">
        <w:rPr>
          <w:snapToGrid w:val="0"/>
          <w:color w:val="000000"/>
          <w:sz w:val="24"/>
          <w:szCs w:val="24"/>
        </w:rPr>
        <w:t>е</w:t>
      </w:r>
      <w:r w:rsidRPr="00270105">
        <w:rPr>
          <w:snapToGrid w:val="0"/>
          <w:color w:val="000000"/>
          <w:sz w:val="24"/>
          <w:szCs w:val="24"/>
        </w:rPr>
        <w:t>нировки на огневой полосе психологической подготовки.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Техника безопасности при ведении боевых действий: выезд и следование на пожар, разведка пожара, спасание людей, боевое развертывание, т</w:t>
      </w:r>
      <w:r w:rsidRPr="00270105">
        <w:rPr>
          <w:snapToGrid w:val="0"/>
          <w:color w:val="000000"/>
          <w:sz w:val="24"/>
          <w:szCs w:val="24"/>
        </w:rPr>
        <w:t>у</w:t>
      </w:r>
      <w:r w:rsidRPr="00270105">
        <w:rPr>
          <w:snapToGrid w:val="0"/>
          <w:color w:val="000000"/>
          <w:sz w:val="24"/>
          <w:szCs w:val="24"/>
        </w:rPr>
        <w:t>шение пожара.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Обучение пожарных безопасным приемам труда. Контроль знаний по охране тр</w:t>
      </w:r>
      <w:r w:rsidRPr="00270105">
        <w:rPr>
          <w:snapToGrid w:val="0"/>
          <w:color w:val="000000"/>
          <w:sz w:val="24"/>
          <w:szCs w:val="24"/>
        </w:rPr>
        <w:t>у</w:t>
      </w:r>
      <w:r w:rsidRPr="00270105">
        <w:rPr>
          <w:snapToGrid w:val="0"/>
          <w:color w:val="000000"/>
          <w:sz w:val="24"/>
          <w:szCs w:val="24"/>
        </w:rPr>
        <w:t>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Разработка и оформление инструкций по охране труда.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 5, 14, 29, 32, 51, 55, 83, 142-148, 152, 160, 161, 230]</w:t>
      </w:r>
    </w:p>
    <w:p w:rsidR="008A08B8" w:rsidRPr="00270105" w:rsidRDefault="008A08B8" w:rsidP="000D39FA">
      <w:pPr>
        <w:ind w:firstLine="709"/>
        <w:jc w:val="both"/>
        <w:rPr>
          <w:snapToGrid w:val="0"/>
          <w:color w:val="000000"/>
          <w:sz w:val="24"/>
          <w:szCs w:val="24"/>
        </w:rPr>
      </w:pPr>
    </w:p>
    <w:p w:rsidR="008A08B8" w:rsidRPr="00270105" w:rsidRDefault="008A08B8" w:rsidP="000D39FA">
      <w:pPr>
        <w:ind w:firstLine="709"/>
        <w:jc w:val="both"/>
        <w:rPr>
          <w:b/>
          <w:bCs/>
          <w:color w:val="000000"/>
          <w:sz w:val="24"/>
          <w:szCs w:val="24"/>
        </w:rPr>
      </w:pPr>
      <w:r w:rsidRPr="00270105">
        <w:rPr>
          <w:b/>
          <w:bCs/>
          <w:color w:val="000000"/>
          <w:sz w:val="24"/>
          <w:szCs w:val="24"/>
        </w:rPr>
        <w:t>РАЗДЕЛ 7.2. Организация службы и подготовки.</w:t>
      </w:r>
    </w:p>
    <w:p w:rsidR="008A08B8" w:rsidRPr="00270105" w:rsidRDefault="008A08B8" w:rsidP="000D39FA">
      <w:pPr>
        <w:jc w:val="both"/>
        <w:rPr>
          <w:b/>
          <w:color w:val="000000"/>
          <w:sz w:val="24"/>
          <w:szCs w:val="24"/>
        </w:rPr>
      </w:pPr>
      <w:r w:rsidRPr="00270105">
        <w:rPr>
          <w:b/>
          <w:color w:val="000000"/>
          <w:sz w:val="24"/>
          <w:szCs w:val="24"/>
        </w:rPr>
        <w:t>Тема 7.2.1. Организация пожарной охраны в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Система обеспечения пожарной безопасности, ее организационная структура, зак</w:t>
      </w:r>
      <w:r w:rsidRPr="00270105">
        <w:rPr>
          <w:snapToGrid w:val="0"/>
          <w:color w:val="000000"/>
          <w:sz w:val="24"/>
          <w:szCs w:val="24"/>
        </w:rPr>
        <w:t>о</w:t>
      </w:r>
      <w:r w:rsidRPr="00270105">
        <w:rPr>
          <w:snapToGrid w:val="0"/>
          <w:color w:val="000000"/>
          <w:sz w:val="24"/>
          <w:szCs w:val="24"/>
        </w:rPr>
        <w:t>нодател</w:t>
      </w:r>
      <w:r w:rsidRPr="00270105">
        <w:rPr>
          <w:snapToGrid w:val="0"/>
          <w:color w:val="000000"/>
          <w:sz w:val="24"/>
          <w:szCs w:val="24"/>
        </w:rPr>
        <w:t>ь</w:t>
      </w:r>
      <w:r w:rsidRPr="00270105">
        <w:rPr>
          <w:snapToGrid w:val="0"/>
          <w:color w:val="000000"/>
          <w:sz w:val="24"/>
          <w:szCs w:val="24"/>
        </w:rPr>
        <w:t>ная и нормативная базы.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Виды и основные задачи пожарной охраны. ГПС МЧС России как основной вид пожа</w:t>
      </w:r>
      <w:r w:rsidRPr="00270105">
        <w:rPr>
          <w:snapToGrid w:val="0"/>
          <w:color w:val="000000"/>
          <w:sz w:val="24"/>
          <w:szCs w:val="24"/>
        </w:rPr>
        <w:t>р</w:t>
      </w:r>
      <w:r w:rsidRPr="00270105">
        <w:rPr>
          <w:snapToGrid w:val="0"/>
          <w:color w:val="000000"/>
          <w:sz w:val="24"/>
          <w:szCs w:val="24"/>
        </w:rPr>
        <w:t>ной охраны. Цель, структура, задачи и функции деятельности ГПС МЧС России. Система орг</w:t>
      </w:r>
      <w:r w:rsidRPr="00270105">
        <w:rPr>
          <w:snapToGrid w:val="0"/>
          <w:color w:val="000000"/>
          <w:sz w:val="24"/>
          <w:szCs w:val="24"/>
        </w:rPr>
        <w:t>а</w:t>
      </w:r>
      <w:r w:rsidRPr="00270105">
        <w:rPr>
          <w:snapToGrid w:val="0"/>
          <w:color w:val="000000"/>
          <w:sz w:val="24"/>
          <w:szCs w:val="24"/>
        </w:rPr>
        <w:t>нов ГПС МЧС России. Структура органов управления и подразделений ГПС МЧС России. П</w:t>
      </w:r>
      <w:r w:rsidRPr="00270105">
        <w:rPr>
          <w:snapToGrid w:val="0"/>
          <w:color w:val="000000"/>
          <w:sz w:val="24"/>
          <w:szCs w:val="24"/>
        </w:rPr>
        <w:t>о</w:t>
      </w:r>
      <w:r w:rsidRPr="00270105">
        <w:rPr>
          <w:snapToGrid w:val="0"/>
          <w:color w:val="000000"/>
          <w:sz w:val="24"/>
          <w:szCs w:val="24"/>
        </w:rPr>
        <w:t>рядок организации, реорганизации и ликвидации органов управления и подразделений ГПС МЧС России. Нормативно-правовые акты, регламентирующие де</w:t>
      </w:r>
      <w:r w:rsidRPr="00270105">
        <w:rPr>
          <w:snapToGrid w:val="0"/>
          <w:color w:val="000000"/>
          <w:sz w:val="24"/>
          <w:szCs w:val="24"/>
        </w:rPr>
        <w:t>я</w:t>
      </w:r>
      <w:r w:rsidRPr="00270105">
        <w:rPr>
          <w:snapToGrid w:val="0"/>
          <w:color w:val="000000"/>
          <w:sz w:val="24"/>
          <w:szCs w:val="24"/>
        </w:rPr>
        <w:t>тельность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Ведомственная пожарная охрана: порядок организации, реорганизации и ликвид</w:t>
      </w:r>
      <w:r w:rsidRPr="00270105">
        <w:rPr>
          <w:snapToGrid w:val="0"/>
          <w:color w:val="000000"/>
          <w:sz w:val="24"/>
          <w:szCs w:val="24"/>
        </w:rPr>
        <w:t>а</w:t>
      </w:r>
      <w:r w:rsidRPr="00270105">
        <w:rPr>
          <w:snapToGrid w:val="0"/>
          <w:color w:val="000000"/>
          <w:sz w:val="24"/>
          <w:szCs w:val="24"/>
        </w:rPr>
        <w:t>ции подразделений, условия осуществления их деятельности. Права органов управления и подра</w:t>
      </w:r>
      <w:r w:rsidRPr="00270105">
        <w:rPr>
          <w:snapToGrid w:val="0"/>
          <w:color w:val="000000"/>
          <w:sz w:val="24"/>
          <w:szCs w:val="24"/>
        </w:rPr>
        <w:t>з</w:t>
      </w:r>
      <w:r w:rsidRPr="00270105">
        <w:rPr>
          <w:snapToGrid w:val="0"/>
          <w:color w:val="000000"/>
          <w:sz w:val="24"/>
          <w:szCs w:val="24"/>
        </w:rPr>
        <w:t>делений ведомственной пожарной охраны и решаемые ими задачи.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Добровольная пожарная охрана: назначение, задачи, формы и методы работы, п</w:t>
      </w:r>
      <w:r w:rsidRPr="00270105">
        <w:rPr>
          <w:snapToGrid w:val="0"/>
          <w:color w:val="000000"/>
          <w:sz w:val="24"/>
          <w:szCs w:val="24"/>
        </w:rPr>
        <w:t>о</w:t>
      </w:r>
      <w:r w:rsidRPr="00270105">
        <w:rPr>
          <w:snapToGrid w:val="0"/>
          <w:color w:val="000000"/>
          <w:sz w:val="24"/>
          <w:szCs w:val="24"/>
        </w:rPr>
        <w:t>рядок регистрации добровольных пожарных и создания подразделений добровольной п</w:t>
      </w:r>
      <w:r w:rsidRPr="00270105">
        <w:rPr>
          <w:snapToGrid w:val="0"/>
          <w:color w:val="000000"/>
          <w:sz w:val="24"/>
          <w:szCs w:val="24"/>
        </w:rPr>
        <w:t>о</w:t>
      </w:r>
      <w:r w:rsidRPr="00270105">
        <w:rPr>
          <w:snapToGrid w:val="0"/>
          <w:color w:val="000000"/>
          <w:sz w:val="24"/>
          <w:szCs w:val="24"/>
        </w:rPr>
        <w:t>жарной охраны. Порядок несения службы добровольными пожарными, их предельная численность. Социальные гарантии, предоставляемые добр</w:t>
      </w:r>
      <w:r w:rsidRPr="00270105">
        <w:rPr>
          <w:snapToGrid w:val="0"/>
          <w:color w:val="000000"/>
          <w:sz w:val="24"/>
          <w:szCs w:val="24"/>
        </w:rPr>
        <w:t>о</w:t>
      </w:r>
      <w:r w:rsidRPr="00270105">
        <w:rPr>
          <w:snapToGrid w:val="0"/>
          <w:color w:val="000000"/>
          <w:sz w:val="24"/>
          <w:szCs w:val="24"/>
        </w:rPr>
        <w:t>вольным пожарным.</w:t>
      </w:r>
    </w:p>
    <w:p w:rsidR="008A08B8" w:rsidRPr="00270105" w:rsidRDefault="008A08B8" w:rsidP="000D39FA">
      <w:pPr>
        <w:ind w:firstLine="709"/>
        <w:jc w:val="both"/>
        <w:rPr>
          <w:color w:val="000000"/>
          <w:sz w:val="24"/>
          <w:szCs w:val="24"/>
        </w:rPr>
      </w:pPr>
      <w:r w:rsidRPr="00270105">
        <w:rPr>
          <w:color w:val="000000"/>
          <w:sz w:val="24"/>
          <w:szCs w:val="24"/>
        </w:rPr>
        <w:t>Объединения пожарной охраны: порядок создания, решаемые задачи, основания осущ</w:t>
      </w:r>
      <w:r w:rsidRPr="00270105">
        <w:rPr>
          <w:color w:val="000000"/>
          <w:sz w:val="24"/>
          <w:szCs w:val="24"/>
        </w:rPr>
        <w:t>е</w:t>
      </w:r>
      <w:r w:rsidRPr="00270105">
        <w:rPr>
          <w:color w:val="000000"/>
          <w:sz w:val="24"/>
          <w:szCs w:val="24"/>
        </w:rPr>
        <w:t>ствления деятельности.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Взаимодействие ГПС МЧС России с другими видами пожарной охраны в области пожарной без</w:t>
      </w:r>
      <w:r w:rsidRPr="00270105">
        <w:rPr>
          <w:snapToGrid w:val="0"/>
          <w:color w:val="000000"/>
          <w:sz w:val="24"/>
          <w:szCs w:val="24"/>
        </w:rPr>
        <w:t>о</w:t>
      </w:r>
      <w:r w:rsidRPr="00270105">
        <w:rPr>
          <w:snapToGrid w:val="0"/>
          <w:color w:val="000000"/>
          <w:sz w:val="24"/>
          <w:szCs w:val="24"/>
        </w:rPr>
        <w:t>пасности.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Основные направления и тенденции совершенствования деятельности ГПС МЧС России.</w:t>
      </w:r>
    </w:p>
    <w:p w:rsidR="008A08B8" w:rsidRPr="00270105" w:rsidRDefault="008A08B8" w:rsidP="000D39FA">
      <w:pPr>
        <w:ind w:firstLine="720"/>
        <w:jc w:val="both"/>
        <w:rPr>
          <w:snapToGrid w:val="0"/>
          <w:color w:val="000000"/>
          <w:sz w:val="24"/>
          <w:szCs w:val="24"/>
        </w:rPr>
      </w:pPr>
      <w:r w:rsidRPr="00270105">
        <w:rPr>
          <w:snapToGrid w:val="0"/>
          <w:color w:val="000000"/>
          <w:sz w:val="24"/>
          <w:szCs w:val="24"/>
        </w:rPr>
        <w:t>Рекомендуемая литература: [1, 5, 14, 15, 23, 27, 46, 47, 56, 102, 117, 170]</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7.2.2. Организация караульной службы в пожарных частях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караульной службы пожарной охраны. Организация и несение караульной службы. Должностные лица караула, их права и обязанности.</w:t>
      </w:r>
    </w:p>
    <w:p w:rsidR="008A08B8" w:rsidRPr="00270105" w:rsidRDefault="008A08B8" w:rsidP="000D39FA">
      <w:pPr>
        <w:ind w:firstLine="709"/>
        <w:jc w:val="both"/>
        <w:rPr>
          <w:color w:val="000000"/>
          <w:sz w:val="24"/>
          <w:szCs w:val="24"/>
        </w:rPr>
      </w:pPr>
      <w:r w:rsidRPr="00270105">
        <w:rPr>
          <w:color w:val="000000"/>
          <w:sz w:val="24"/>
          <w:szCs w:val="24"/>
        </w:rPr>
        <w:t>Размещение личного состава и техники. Внутренний порядок в карауле.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Допуск в служебные помещения. Порядок смены караулов. Внутренний наряд к</w:t>
      </w:r>
      <w:r w:rsidRPr="00270105">
        <w:rPr>
          <w:snapToGrid w:val="0"/>
          <w:color w:val="000000"/>
          <w:sz w:val="24"/>
          <w:szCs w:val="24"/>
        </w:rPr>
        <w:t>а</w:t>
      </w:r>
      <w:r w:rsidRPr="00270105">
        <w:rPr>
          <w:snapToGrid w:val="0"/>
          <w:color w:val="000000"/>
          <w:sz w:val="24"/>
          <w:szCs w:val="24"/>
        </w:rPr>
        <w:t>раула и об</w:t>
      </w:r>
      <w:r w:rsidRPr="00270105">
        <w:rPr>
          <w:snapToGrid w:val="0"/>
          <w:color w:val="000000"/>
          <w:sz w:val="24"/>
          <w:szCs w:val="24"/>
        </w:rPr>
        <w:t>я</w:t>
      </w:r>
      <w:r w:rsidRPr="00270105">
        <w:rPr>
          <w:snapToGrid w:val="0"/>
          <w:color w:val="000000"/>
          <w:sz w:val="24"/>
          <w:szCs w:val="24"/>
        </w:rPr>
        <w:t>занности лиц внутреннего наряда.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Регламентные документы подразделения пожарной охраны. Проверка гарнизонной и к</w:t>
      </w:r>
      <w:r w:rsidRPr="00270105">
        <w:rPr>
          <w:snapToGrid w:val="0"/>
          <w:color w:val="000000"/>
          <w:sz w:val="24"/>
          <w:szCs w:val="24"/>
        </w:rPr>
        <w:t>а</w:t>
      </w:r>
      <w:r w:rsidRPr="00270105">
        <w:rPr>
          <w:snapToGrid w:val="0"/>
          <w:color w:val="000000"/>
          <w:sz w:val="24"/>
          <w:szCs w:val="24"/>
        </w:rPr>
        <w:t>раульной служб пожарной охраны.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[5, 14, 29, 51, 170, 230]</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7.2.3. Основы организации гарнизонной службы пожарной охраны</w:t>
      </w:r>
    </w:p>
    <w:p w:rsidR="008A08B8" w:rsidRPr="00270105" w:rsidRDefault="008A08B8" w:rsidP="000D39FA">
      <w:pPr>
        <w:ind w:firstLine="709"/>
        <w:jc w:val="both"/>
        <w:rPr>
          <w:color w:val="000000"/>
          <w:sz w:val="24"/>
          <w:szCs w:val="24"/>
        </w:rPr>
      </w:pPr>
      <w:r w:rsidRPr="00270105">
        <w:rPr>
          <w:color w:val="000000"/>
          <w:sz w:val="24"/>
          <w:szCs w:val="24"/>
        </w:rPr>
        <w:t>Основы организации пожаротушения в городах и населенных пунктах. Понятие о гарн</w:t>
      </w:r>
      <w:r w:rsidRPr="00270105">
        <w:rPr>
          <w:color w:val="000000"/>
          <w:sz w:val="24"/>
          <w:szCs w:val="24"/>
        </w:rPr>
        <w:t>и</w:t>
      </w:r>
      <w:r w:rsidRPr="00270105">
        <w:rPr>
          <w:color w:val="000000"/>
          <w:sz w:val="24"/>
          <w:szCs w:val="24"/>
        </w:rPr>
        <w:t>зоне пожарной охраны. Организация и задачи гарнизонной службы.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Нештатные службы гарнизона: управления, газодымозащитная, техн</w:t>
      </w:r>
      <w:r w:rsidRPr="00270105">
        <w:rPr>
          <w:snapToGrid w:val="0"/>
          <w:color w:val="000000"/>
          <w:sz w:val="24"/>
          <w:szCs w:val="24"/>
        </w:rPr>
        <w:t>и</w:t>
      </w:r>
      <w:r w:rsidRPr="00270105">
        <w:rPr>
          <w:snapToGrid w:val="0"/>
          <w:color w:val="000000"/>
          <w:sz w:val="24"/>
          <w:szCs w:val="24"/>
        </w:rPr>
        <w:t>ческая, связи.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Должностные лица гарнизона, их обязанности и права.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привлечения сил и средств гарнизона на пожары: расписание выездов, план привл</w:t>
      </w:r>
      <w:r w:rsidRPr="00270105">
        <w:rPr>
          <w:snapToGrid w:val="0"/>
          <w:color w:val="000000"/>
          <w:sz w:val="24"/>
          <w:szCs w:val="24"/>
        </w:rPr>
        <w:t>е</w:t>
      </w:r>
      <w:r w:rsidRPr="00270105">
        <w:rPr>
          <w:snapToGrid w:val="0"/>
          <w:color w:val="000000"/>
          <w:sz w:val="24"/>
          <w:szCs w:val="24"/>
        </w:rPr>
        <w:t>чения сил и средств.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Служба пожаротушения и центральный пункт пожарной связи: назначение, задачи, п</w:t>
      </w:r>
      <w:r w:rsidRPr="00270105">
        <w:rPr>
          <w:snapToGrid w:val="0"/>
          <w:color w:val="000000"/>
          <w:sz w:val="24"/>
          <w:szCs w:val="24"/>
        </w:rPr>
        <w:t>о</w:t>
      </w:r>
      <w:r w:rsidRPr="00270105">
        <w:rPr>
          <w:snapToGrid w:val="0"/>
          <w:color w:val="000000"/>
          <w:sz w:val="24"/>
          <w:szCs w:val="24"/>
        </w:rPr>
        <w:t>рядок организации и несения службы.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Опорные пункты пожаротушения: назначение, задачи, организация, техническая осн</w:t>
      </w:r>
      <w:r w:rsidRPr="00270105">
        <w:rPr>
          <w:snapToGrid w:val="0"/>
          <w:color w:val="000000"/>
          <w:sz w:val="24"/>
          <w:szCs w:val="24"/>
        </w:rPr>
        <w:t>а</w:t>
      </w:r>
      <w:r w:rsidRPr="00270105">
        <w:rPr>
          <w:snapToGrid w:val="0"/>
          <w:color w:val="000000"/>
          <w:sz w:val="24"/>
          <w:szCs w:val="24"/>
        </w:rPr>
        <w:t>щенность и порядок их использования.</w:t>
      </w:r>
    </w:p>
    <w:p w:rsidR="008A08B8" w:rsidRPr="00270105" w:rsidRDefault="008A08B8" w:rsidP="000D39FA">
      <w:pPr>
        <w:ind w:firstLine="709"/>
        <w:jc w:val="both"/>
        <w:rPr>
          <w:color w:val="000000"/>
          <w:sz w:val="24"/>
          <w:szCs w:val="24"/>
        </w:rPr>
      </w:pPr>
      <w:r w:rsidRPr="00270105">
        <w:rPr>
          <w:color w:val="000000"/>
          <w:sz w:val="24"/>
          <w:szCs w:val="24"/>
        </w:rPr>
        <w:t>Особенности организации гарнизонной службы при введении особого противоп</w:t>
      </w:r>
      <w:r w:rsidRPr="00270105">
        <w:rPr>
          <w:color w:val="000000"/>
          <w:sz w:val="24"/>
          <w:szCs w:val="24"/>
        </w:rPr>
        <w:t>о</w:t>
      </w:r>
      <w:r w:rsidRPr="00270105">
        <w:rPr>
          <w:color w:val="000000"/>
          <w:sz w:val="24"/>
          <w:szCs w:val="24"/>
        </w:rPr>
        <w:t>жарн</w:t>
      </w:r>
      <w:r w:rsidRPr="00270105">
        <w:rPr>
          <w:color w:val="000000"/>
          <w:sz w:val="24"/>
          <w:szCs w:val="24"/>
        </w:rPr>
        <w:t>о</w:t>
      </w:r>
      <w:r w:rsidRPr="00270105">
        <w:rPr>
          <w:color w:val="000000"/>
          <w:sz w:val="24"/>
          <w:szCs w:val="24"/>
        </w:rPr>
        <w:t>го режима.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Взаимодействие ГПС МЧС России со службами жизнеобеспечения.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[5, 14, 23, 28, 29, 36-38, 55, 102, 160, 161, 170]</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7.2.4. Основы охраны труда в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задачи и значение охраны труда.</w:t>
      </w:r>
    </w:p>
    <w:p w:rsidR="008A08B8" w:rsidRPr="00270105" w:rsidRDefault="008A08B8" w:rsidP="000D39FA">
      <w:pPr>
        <w:ind w:firstLine="709"/>
        <w:jc w:val="both"/>
        <w:rPr>
          <w:color w:val="000000"/>
          <w:sz w:val="24"/>
          <w:szCs w:val="24"/>
        </w:rPr>
      </w:pPr>
      <w:r w:rsidRPr="00270105">
        <w:rPr>
          <w:color w:val="000000"/>
          <w:sz w:val="24"/>
          <w:szCs w:val="24"/>
        </w:rPr>
        <w:t>Нормативно-правовые документы по охране труда. Стандартизация в области о</w:t>
      </w:r>
      <w:r w:rsidRPr="00270105">
        <w:rPr>
          <w:color w:val="000000"/>
          <w:sz w:val="24"/>
          <w:szCs w:val="24"/>
        </w:rPr>
        <w:t>х</w:t>
      </w:r>
      <w:r w:rsidRPr="00270105">
        <w:rPr>
          <w:color w:val="000000"/>
          <w:sz w:val="24"/>
          <w:szCs w:val="24"/>
        </w:rPr>
        <w:t>раны труда. Внедрение системы стандартов безопасности труда в частях пожарной охр</w:t>
      </w:r>
      <w:r w:rsidRPr="00270105">
        <w:rPr>
          <w:color w:val="000000"/>
          <w:sz w:val="24"/>
          <w:szCs w:val="24"/>
        </w:rPr>
        <w:t>а</w:t>
      </w:r>
      <w:r w:rsidRPr="00270105">
        <w:rPr>
          <w:color w:val="000000"/>
          <w:sz w:val="24"/>
          <w:szCs w:val="24"/>
        </w:rPr>
        <w:t>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Задачи и функции управления охраной труда, планирование, организация и коо</w:t>
      </w:r>
      <w:r w:rsidRPr="00270105">
        <w:rPr>
          <w:snapToGrid w:val="0"/>
          <w:color w:val="000000"/>
          <w:sz w:val="24"/>
          <w:szCs w:val="24"/>
        </w:rPr>
        <w:t>р</w:t>
      </w:r>
      <w:r w:rsidRPr="00270105">
        <w:rPr>
          <w:snapToGrid w:val="0"/>
          <w:color w:val="000000"/>
          <w:sz w:val="24"/>
          <w:szCs w:val="24"/>
        </w:rPr>
        <w:t>динация работы по охране труда; контроль за состоянием охраны труда, стимулирование работы по совершенствованию охраны труда в частях пожарной о</w:t>
      </w:r>
      <w:r w:rsidRPr="00270105">
        <w:rPr>
          <w:snapToGrid w:val="0"/>
          <w:color w:val="000000"/>
          <w:sz w:val="24"/>
          <w:szCs w:val="24"/>
        </w:rPr>
        <w:t>х</w:t>
      </w:r>
      <w:r w:rsidRPr="00270105">
        <w:rPr>
          <w:snapToGrid w:val="0"/>
          <w:color w:val="000000"/>
          <w:sz w:val="24"/>
          <w:szCs w:val="24"/>
        </w:rPr>
        <w:t>раны.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Требования безопасности при несении караульной службы.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Требования безопасности при ведении основных боевых действий.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Требования безопасности, предъявляемые к пожарной технике и п</w:t>
      </w:r>
      <w:r w:rsidRPr="00270105">
        <w:rPr>
          <w:snapToGrid w:val="0"/>
          <w:color w:val="000000"/>
          <w:sz w:val="24"/>
          <w:szCs w:val="24"/>
        </w:rPr>
        <w:t>о</w:t>
      </w:r>
      <w:r w:rsidRPr="00270105">
        <w:rPr>
          <w:snapToGrid w:val="0"/>
          <w:color w:val="000000"/>
          <w:sz w:val="24"/>
          <w:szCs w:val="24"/>
        </w:rPr>
        <w:t>жарно-техническому вооружению при эксплуатации, к объектам пожарной охр</w:t>
      </w:r>
      <w:r w:rsidRPr="00270105">
        <w:rPr>
          <w:snapToGrid w:val="0"/>
          <w:color w:val="000000"/>
          <w:sz w:val="24"/>
          <w:szCs w:val="24"/>
        </w:rPr>
        <w:t>а</w:t>
      </w:r>
      <w:r w:rsidRPr="00270105">
        <w:rPr>
          <w:snapToGrid w:val="0"/>
          <w:color w:val="000000"/>
          <w:sz w:val="24"/>
          <w:szCs w:val="24"/>
        </w:rPr>
        <w:t>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учета и расследования несчастных случаев.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[5, 8, 9, 14, 29, 51, 83, 170,267]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7.2.5. Подготовка личного состава в пожарных частях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Концепция подготовки, переподготовки и повышения квалификации кадров для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Цель и задачи профессиональной подготовки кадров для ГПС МЧС России. Осно</w:t>
      </w:r>
      <w:r w:rsidRPr="00270105">
        <w:rPr>
          <w:snapToGrid w:val="0"/>
          <w:color w:val="000000"/>
          <w:sz w:val="24"/>
          <w:szCs w:val="24"/>
        </w:rPr>
        <w:t>в</w:t>
      </w:r>
      <w:r w:rsidRPr="00270105">
        <w:rPr>
          <w:snapToGrid w:val="0"/>
          <w:color w:val="000000"/>
          <w:sz w:val="24"/>
          <w:szCs w:val="24"/>
        </w:rPr>
        <w:t>ные принципы, организационные формы и методы обучения, применяемые при подгото</w:t>
      </w:r>
      <w:r w:rsidRPr="00270105">
        <w:rPr>
          <w:snapToGrid w:val="0"/>
          <w:color w:val="000000"/>
          <w:sz w:val="24"/>
          <w:szCs w:val="24"/>
        </w:rPr>
        <w:t>в</w:t>
      </w:r>
      <w:r w:rsidRPr="00270105">
        <w:rPr>
          <w:snapToGrid w:val="0"/>
          <w:color w:val="000000"/>
          <w:sz w:val="24"/>
          <w:szCs w:val="24"/>
        </w:rPr>
        <w:t>ке личного состава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Подготовка личного состава подразделений ГПС МЧС России: специальное перв</w:t>
      </w:r>
      <w:r w:rsidRPr="00270105">
        <w:rPr>
          <w:snapToGrid w:val="0"/>
          <w:color w:val="000000"/>
          <w:sz w:val="24"/>
          <w:szCs w:val="24"/>
        </w:rPr>
        <w:t>о</w:t>
      </w:r>
      <w:r w:rsidRPr="00270105">
        <w:rPr>
          <w:snapToGrid w:val="0"/>
          <w:color w:val="000000"/>
          <w:sz w:val="24"/>
          <w:szCs w:val="24"/>
        </w:rPr>
        <w:t>начальное обучение, переподготовка, повышение квалификации, стажировка, специальная подготовка по должности рядового и младшего начальствующего состава, служебная по</w:t>
      </w:r>
      <w:r w:rsidRPr="00270105">
        <w:rPr>
          <w:snapToGrid w:val="0"/>
          <w:color w:val="000000"/>
          <w:sz w:val="24"/>
          <w:szCs w:val="24"/>
        </w:rPr>
        <w:t>д</w:t>
      </w:r>
      <w:r w:rsidRPr="00270105">
        <w:rPr>
          <w:snapToGrid w:val="0"/>
          <w:color w:val="000000"/>
          <w:sz w:val="24"/>
          <w:szCs w:val="24"/>
        </w:rPr>
        <w:t>готовка среднего и старшего начальствующего состава, подготовка личного состава д</w:t>
      </w:r>
      <w:r w:rsidRPr="00270105">
        <w:rPr>
          <w:snapToGrid w:val="0"/>
          <w:color w:val="000000"/>
          <w:sz w:val="24"/>
          <w:szCs w:val="24"/>
        </w:rPr>
        <w:t>е</w:t>
      </w:r>
      <w:r w:rsidRPr="00270105">
        <w:rPr>
          <w:snapToGrid w:val="0"/>
          <w:color w:val="000000"/>
          <w:sz w:val="24"/>
          <w:szCs w:val="24"/>
        </w:rPr>
        <w:t>журных смен, самостоятел</w:t>
      </w:r>
      <w:r w:rsidRPr="00270105">
        <w:rPr>
          <w:snapToGrid w:val="0"/>
          <w:color w:val="000000"/>
          <w:sz w:val="24"/>
          <w:szCs w:val="24"/>
        </w:rPr>
        <w:t>ь</w:t>
      </w:r>
      <w:r w:rsidRPr="00270105">
        <w:rPr>
          <w:snapToGrid w:val="0"/>
          <w:color w:val="000000"/>
          <w:sz w:val="24"/>
          <w:szCs w:val="24"/>
        </w:rPr>
        <w:t>ная подготовка и их характеристика.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Специальное первоначальное обучение пожарных и радиотелефонистов: цель, з</w:t>
      </w:r>
      <w:r w:rsidRPr="00270105">
        <w:rPr>
          <w:snapToGrid w:val="0"/>
          <w:color w:val="000000"/>
          <w:sz w:val="24"/>
          <w:szCs w:val="24"/>
        </w:rPr>
        <w:t>а</w:t>
      </w:r>
      <w:r w:rsidRPr="00270105">
        <w:rPr>
          <w:snapToGrid w:val="0"/>
          <w:color w:val="000000"/>
          <w:sz w:val="24"/>
          <w:szCs w:val="24"/>
        </w:rPr>
        <w:t>дачи, этапы, порядок проведения, объем и содержание.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специального первоначального обучения водителей пожарных авт</w:t>
      </w:r>
      <w:r w:rsidRPr="00270105">
        <w:rPr>
          <w:snapToGrid w:val="0"/>
          <w:color w:val="000000"/>
          <w:sz w:val="24"/>
          <w:szCs w:val="24"/>
        </w:rPr>
        <w:t>о</w:t>
      </w:r>
      <w:r w:rsidRPr="00270105">
        <w:rPr>
          <w:snapToGrid w:val="0"/>
          <w:color w:val="000000"/>
          <w:sz w:val="24"/>
          <w:szCs w:val="24"/>
        </w:rPr>
        <w:t>моб</w:t>
      </w:r>
      <w:r w:rsidRPr="00270105">
        <w:rPr>
          <w:snapToGrid w:val="0"/>
          <w:color w:val="000000"/>
          <w:sz w:val="24"/>
          <w:szCs w:val="24"/>
        </w:rPr>
        <w:t>и</w:t>
      </w:r>
      <w:r w:rsidRPr="00270105">
        <w:rPr>
          <w:snapToGrid w:val="0"/>
          <w:color w:val="000000"/>
          <w:sz w:val="24"/>
          <w:szCs w:val="24"/>
        </w:rPr>
        <w:t>лей: цели, задачи, формы, объем, содержание, порядок планирования и проведения. Специальная подготовка водителей пожарных автомобилей. Подведение итогов обуч</w:t>
      </w:r>
      <w:r w:rsidRPr="00270105">
        <w:rPr>
          <w:snapToGrid w:val="0"/>
          <w:color w:val="000000"/>
          <w:sz w:val="24"/>
          <w:szCs w:val="24"/>
        </w:rPr>
        <w:t>е</w:t>
      </w:r>
      <w:r w:rsidRPr="00270105">
        <w:rPr>
          <w:snapToGrid w:val="0"/>
          <w:color w:val="000000"/>
          <w:sz w:val="24"/>
          <w:szCs w:val="24"/>
        </w:rPr>
        <w:t xml:space="preserve">ния.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Повышение квалификации радиотелефонистов и водителей пожарных автомоб</w:t>
      </w:r>
      <w:r w:rsidRPr="00270105">
        <w:rPr>
          <w:snapToGrid w:val="0"/>
          <w:color w:val="000000"/>
          <w:sz w:val="24"/>
          <w:szCs w:val="24"/>
        </w:rPr>
        <w:t>и</w:t>
      </w:r>
      <w:r w:rsidRPr="00270105">
        <w:rPr>
          <w:snapToGrid w:val="0"/>
          <w:color w:val="000000"/>
          <w:sz w:val="24"/>
          <w:szCs w:val="24"/>
        </w:rPr>
        <w:t>лей.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и проведение подготовки личного состава дежурных смен в пожа</w:t>
      </w:r>
      <w:r w:rsidRPr="00270105">
        <w:rPr>
          <w:snapToGrid w:val="0"/>
          <w:color w:val="000000"/>
          <w:sz w:val="24"/>
          <w:szCs w:val="24"/>
        </w:rPr>
        <w:t>р</w:t>
      </w:r>
      <w:r w:rsidRPr="00270105">
        <w:rPr>
          <w:snapToGrid w:val="0"/>
          <w:color w:val="000000"/>
          <w:sz w:val="24"/>
          <w:szCs w:val="24"/>
        </w:rPr>
        <w:t>ных ча</w:t>
      </w:r>
      <w:r w:rsidRPr="00270105">
        <w:rPr>
          <w:snapToGrid w:val="0"/>
          <w:color w:val="000000"/>
          <w:sz w:val="24"/>
          <w:szCs w:val="24"/>
        </w:rPr>
        <w:t>с</w:t>
      </w:r>
      <w:r w:rsidRPr="00270105">
        <w:rPr>
          <w:snapToGrid w:val="0"/>
          <w:color w:val="000000"/>
          <w:sz w:val="24"/>
          <w:szCs w:val="24"/>
        </w:rPr>
        <w:t>тях: цель, задачи, порядок проведения и продолжительность обучения, программа подг</w:t>
      </w:r>
      <w:r w:rsidRPr="00270105">
        <w:rPr>
          <w:snapToGrid w:val="0"/>
          <w:color w:val="000000"/>
          <w:sz w:val="24"/>
          <w:szCs w:val="24"/>
        </w:rPr>
        <w:t>о</w:t>
      </w:r>
      <w:r w:rsidRPr="00270105">
        <w:rPr>
          <w:snapToGrid w:val="0"/>
          <w:color w:val="000000"/>
          <w:sz w:val="24"/>
          <w:szCs w:val="24"/>
        </w:rPr>
        <w:t>товки.</w:t>
      </w:r>
    </w:p>
    <w:p w:rsidR="008A08B8" w:rsidRPr="00270105" w:rsidRDefault="008A08B8" w:rsidP="000D39FA">
      <w:pPr>
        <w:ind w:firstLine="709"/>
        <w:jc w:val="both"/>
        <w:rPr>
          <w:color w:val="000000"/>
          <w:sz w:val="24"/>
          <w:szCs w:val="24"/>
        </w:rPr>
      </w:pPr>
      <w:r w:rsidRPr="00270105">
        <w:rPr>
          <w:color w:val="000000"/>
          <w:sz w:val="24"/>
          <w:szCs w:val="24"/>
        </w:rPr>
        <w:t>Особенности подготовки личного состава в малочисленных пожарных частях и частях, на базе которых созданы опорные пункты тушения крупных пож</w:t>
      </w:r>
      <w:r w:rsidRPr="00270105">
        <w:rPr>
          <w:color w:val="000000"/>
          <w:sz w:val="24"/>
          <w:szCs w:val="24"/>
        </w:rPr>
        <w:t>а</w:t>
      </w:r>
      <w:r w:rsidRPr="00270105">
        <w:rPr>
          <w:color w:val="000000"/>
          <w:sz w:val="24"/>
          <w:szCs w:val="24"/>
        </w:rPr>
        <w:t>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специальной подготовки по должности командиров отделений и младших инспекторов: цели, задачи, формы, объем, содержание, порядок планирования и пров</w:t>
      </w:r>
      <w:r w:rsidRPr="00270105">
        <w:rPr>
          <w:snapToGrid w:val="0"/>
          <w:color w:val="000000"/>
          <w:sz w:val="24"/>
          <w:szCs w:val="24"/>
        </w:rPr>
        <w:t>е</w:t>
      </w:r>
      <w:r w:rsidRPr="00270105">
        <w:rPr>
          <w:snapToGrid w:val="0"/>
          <w:color w:val="000000"/>
          <w:sz w:val="24"/>
          <w:szCs w:val="24"/>
        </w:rPr>
        <w:t>дения.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Учет занятий, успеваемости и порядок ведения учебного журнала. Руководство обучен</w:t>
      </w:r>
      <w:r w:rsidRPr="00270105">
        <w:rPr>
          <w:snapToGrid w:val="0"/>
          <w:color w:val="000000"/>
          <w:sz w:val="24"/>
          <w:szCs w:val="24"/>
        </w:rPr>
        <w:t>и</w:t>
      </w:r>
      <w:r w:rsidRPr="00270105">
        <w:rPr>
          <w:snapToGrid w:val="0"/>
          <w:color w:val="000000"/>
          <w:sz w:val="24"/>
          <w:szCs w:val="24"/>
        </w:rPr>
        <w:t>ем. Порядок подведения итогов обучения.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Классная квалификация лиц рядового и младшего начальствующего состава п</w:t>
      </w:r>
      <w:r w:rsidRPr="00270105">
        <w:rPr>
          <w:snapToGrid w:val="0"/>
          <w:color w:val="000000"/>
          <w:sz w:val="24"/>
          <w:szCs w:val="24"/>
        </w:rPr>
        <w:t>о</w:t>
      </w:r>
      <w:r w:rsidRPr="00270105">
        <w:rPr>
          <w:snapToGrid w:val="0"/>
          <w:color w:val="000000"/>
          <w:sz w:val="24"/>
          <w:szCs w:val="24"/>
        </w:rPr>
        <w:t>жарных ча</w:t>
      </w:r>
      <w:r w:rsidRPr="00270105">
        <w:rPr>
          <w:snapToGrid w:val="0"/>
          <w:color w:val="000000"/>
          <w:sz w:val="24"/>
          <w:szCs w:val="24"/>
        </w:rPr>
        <w:t>с</w:t>
      </w:r>
      <w:r w:rsidRPr="00270105">
        <w:rPr>
          <w:snapToGrid w:val="0"/>
          <w:color w:val="000000"/>
          <w:sz w:val="24"/>
          <w:szCs w:val="24"/>
        </w:rPr>
        <w:t>тей.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[5, 14, 28, 29, 51, 55, 83, 160, 170]</w:t>
      </w:r>
    </w:p>
    <w:p w:rsidR="008A08B8" w:rsidRPr="00270105" w:rsidRDefault="008A08B8" w:rsidP="000D39FA">
      <w:pPr>
        <w:ind w:firstLine="709"/>
        <w:jc w:val="both"/>
        <w:rPr>
          <w:bCs/>
          <w:color w:val="000000"/>
          <w:sz w:val="24"/>
          <w:szCs w:val="24"/>
        </w:rPr>
      </w:pPr>
    </w:p>
    <w:p w:rsidR="008A08B8" w:rsidRPr="00270105" w:rsidRDefault="008A08B8" w:rsidP="000D39FA">
      <w:pPr>
        <w:jc w:val="both"/>
        <w:rPr>
          <w:b/>
          <w:bCs/>
          <w:color w:val="000000"/>
          <w:sz w:val="24"/>
          <w:szCs w:val="24"/>
        </w:rPr>
      </w:pPr>
      <w:r w:rsidRPr="00270105">
        <w:rPr>
          <w:b/>
          <w:bCs/>
          <w:color w:val="000000"/>
          <w:sz w:val="24"/>
          <w:szCs w:val="24"/>
        </w:rPr>
        <w:t>Тема 7.2.6. Основы работы с кадрами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«кадры ГПС МЧС России». Классификация кадров ГПС МЧС России. Кадровая функция, как одна из важнейших обеспечивающих фун</w:t>
      </w:r>
      <w:r w:rsidRPr="00270105">
        <w:rPr>
          <w:snapToGrid w:val="0"/>
          <w:color w:val="000000"/>
          <w:sz w:val="24"/>
          <w:szCs w:val="24"/>
        </w:rPr>
        <w:t>к</w:t>
      </w:r>
      <w:r w:rsidRPr="00270105">
        <w:rPr>
          <w:snapToGrid w:val="0"/>
          <w:color w:val="000000"/>
          <w:sz w:val="24"/>
          <w:szCs w:val="24"/>
        </w:rPr>
        <w:t>ций органов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Основы содержания законодательных, ведомственных и других нормативных а</w:t>
      </w:r>
      <w:r w:rsidRPr="00270105">
        <w:rPr>
          <w:snapToGrid w:val="0"/>
          <w:color w:val="000000"/>
          <w:sz w:val="24"/>
          <w:szCs w:val="24"/>
        </w:rPr>
        <w:t>к</w:t>
      </w:r>
      <w:r w:rsidRPr="00270105">
        <w:rPr>
          <w:snapToGrid w:val="0"/>
          <w:color w:val="000000"/>
          <w:sz w:val="24"/>
          <w:szCs w:val="24"/>
        </w:rPr>
        <w:t>тов, ре</w:t>
      </w:r>
      <w:r w:rsidRPr="00270105">
        <w:rPr>
          <w:snapToGrid w:val="0"/>
          <w:color w:val="000000"/>
          <w:sz w:val="24"/>
          <w:szCs w:val="24"/>
        </w:rPr>
        <w:t>г</w:t>
      </w:r>
      <w:r w:rsidRPr="00270105">
        <w:rPr>
          <w:snapToGrid w:val="0"/>
          <w:color w:val="000000"/>
          <w:sz w:val="24"/>
          <w:szCs w:val="24"/>
        </w:rPr>
        <w:t>ламентирующих служебно-трудовые отношения.</w:t>
      </w:r>
    </w:p>
    <w:p w:rsidR="008A08B8" w:rsidRPr="00270105" w:rsidRDefault="008A08B8" w:rsidP="000D39FA">
      <w:pPr>
        <w:ind w:firstLine="709"/>
        <w:jc w:val="both"/>
        <w:rPr>
          <w:color w:val="000000"/>
          <w:sz w:val="24"/>
          <w:szCs w:val="24"/>
        </w:rPr>
      </w:pPr>
      <w:r w:rsidRPr="00270105">
        <w:rPr>
          <w:color w:val="000000"/>
          <w:sz w:val="24"/>
          <w:szCs w:val="24"/>
        </w:rPr>
        <w:t>Основные элементы системы работы с кадрами.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прохождения службы в ГПС МЧС России. Личный состав ГПС МЧС Ро</w:t>
      </w:r>
      <w:r w:rsidRPr="00270105">
        <w:rPr>
          <w:snapToGrid w:val="0"/>
          <w:color w:val="000000"/>
          <w:sz w:val="24"/>
          <w:szCs w:val="24"/>
        </w:rPr>
        <w:t>с</w:t>
      </w:r>
      <w:r w:rsidRPr="00270105">
        <w:rPr>
          <w:snapToGrid w:val="0"/>
          <w:color w:val="000000"/>
          <w:sz w:val="24"/>
          <w:szCs w:val="24"/>
        </w:rPr>
        <w:t>сии. Прием на службу в пожарную охрану. Аттестация, формирование резерва кадров на выдвижение. Прекр</w:t>
      </w:r>
      <w:r w:rsidRPr="00270105">
        <w:rPr>
          <w:snapToGrid w:val="0"/>
          <w:color w:val="000000"/>
          <w:sz w:val="24"/>
          <w:szCs w:val="24"/>
        </w:rPr>
        <w:t>а</w:t>
      </w:r>
      <w:r w:rsidRPr="00270105">
        <w:rPr>
          <w:snapToGrid w:val="0"/>
          <w:color w:val="000000"/>
          <w:sz w:val="24"/>
          <w:szCs w:val="24"/>
        </w:rPr>
        <w:t>щение службы в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Основы воспитательной работы с личным составом ГПС МЧС России: цели, зад</w:t>
      </w:r>
      <w:r w:rsidRPr="00270105">
        <w:rPr>
          <w:snapToGrid w:val="0"/>
          <w:color w:val="000000"/>
          <w:sz w:val="24"/>
          <w:szCs w:val="24"/>
        </w:rPr>
        <w:t>а</w:t>
      </w:r>
      <w:r w:rsidRPr="00270105">
        <w:rPr>
          <w:snapToGrid w:val="0"/>
          <w:color w:val="000000"/>
          <w:sz w:val="24"/>
          <w:szCs w:val="24"/>
        </w:rPr>
        <w:t>чи, основные направл</w:t>
      </w:r>
      <w:r w:rsidRPr="00270105">
        <w:rPr>
          <w:snapToGrid w:val="0"/>
          <w:color w:val="000000"/>
          <w:sz w:val="24"/>
          <w:szCs w:val="24"/>
        </w:rPr>
        <w:t>е</w:t>
      </w:r>
      <w:r w:rsidRPr="00270105">
        <w:rPr>
          <w:snapToGrid w:val="0"/>
          <w:color w:val="000000"/>
          <w:sz w:val="24"/>
          <w:szCs w:val="24"/>
        </w:rPr>
        <w:t>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Гарантии правовой и социальной защиты личного состава ГПС МЧС России.</w:t>
      </w:r>
    </w:p>
    <w:p w:rsidR="008A08B8" w:rsidRPr="00270105" w:rsidRDefault="008A08B8" w:rsidP="000D39FA">
      <w:pPr>
        <w:ind w:firstLine="709"/>
        <w:jc w:val="both"/>
        <w:rPr>
          <w:color w:val="000000"/>
          <w:sz w:val="24"/>
          <w:szCs w:val="24"/>
        </w:rPr>
      </w:pPr>
      <w:r w:rsidRPr="00270105">
        <w:rPr>
          <w:color w:val="000000"/>
          <w:sz w:val="24"/>
          <w:szCs w:val="24"/>
        </w:rPr>
        <w:t>Формы и методы морально-психологической подготовки сотрудников.</w:t>
      </w:r>
    </w:p>
    <w:p w:rsidR="008A08B8" w:rsidRPr="00270105" w:rsidRDefault="008A08B8" w:rsidP="000D39FA">
      <w:pPr>
        <w:ind w:firstLine="709"/>
        <w:jc w:val="both"/>
        <w:rPr>
          <w:color w:val="000000"/>
          <w:sz w:val="24"/>
          <w:szCs w:val="24"/>
        </w:rPr>
      </w:pPr>
      <w:r w:rsidRPr="00270105">
        <w:rPr>
          <w:color w:val="000000"/>
          <w:sz w:val="24"/>
          <w:szCs w:val="24"/>
        </w:rPr>
        <w:t>Организация индивидуальной воспитательной работы с личным составом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Роль и место общественных организаций и формирований в воспитании личного состава.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 2, 5, 16, 18, 20, 21, 24, 28, 30, 40, 235, 240]</w:t>
      </w:r>
    </w:p>
    <w:p w:rsidR="008A08B8" w:rsidRPr="00270105" w:rsidRDefault="008A08B8" w:rsidP="000D39FA">
      <w:pPr>
        <w:jc w:val="both"/>
        <w:rPr>
          <w:bCs/>
          <w:color w:val="000000"/>
          <w:sz w:val="24"/>
          <w:szCs w:val="24"/>
        </w:rPr>
      </w:pPr>
    </w:p>
    <w:p w:rsidR="008A08B8" w:rsidRPr="00270105" w:rsidRDefault="008A08B8" w:rsidP="000D39FA">
      <w:pPr>
        <w:ind w:firstLine="709"/>
        <w:jc w:val="both"/>
        <w:rPr>
          <w:b/>
          <w:bCs/>
          <w:color w:val="000000"/>
          <w:sz w:val="24"/>
          <w:szCs w:val="24"/>
        </w:rPr>
      </w:pPr>
      <w:r w:rsidRPr="00270105">
        <w:rPr>
          <w:b/>
          <w:bCs/>
          <w:color w:val="000000"/>
          <w:sz w:val="24"/>
          <w:szCs w:val="24"/>
        </w:rPr>
        <w:t>РАЗДЕЛ 7.3. Государственный пожарный надзор.</w:t>
      </w:r>
    </w:p>
    <w:p w:rsidR="008A08B8" w:rsidRPr="00270105" w:rsidRDefault="008A08B8" w:rsidP="000D39FA">
      <w:pPr>
        <w:jc w:val="both"/>
        <w:rPr>
          <w:b/>
          <w:color w:val="000000"/>
          <w:sz w:val="24"/>
          <w:szCs w:val="24"/>
        </w:rPr>
      </w:pPr>
      <w:r w:rsidRPr="00270105">
        <w:rPr>
          <w:b/>
          <w:color w:val="000000"/>
          <w:sz w:val="24"/>
          <w:szCs w:val="24"/>
        </w:rPr>
        <w:t>Тема</w:t>
      </w:r>
      <w:r w:rsidRPr="00270105">
        <w:rPr>
          <w:b/>
          <w:noProof/>
          <w:color w:val="000000"/>
          <w:sz w:val="24"/>
          <w:szCs w:val="24"/>
        </w:rPr>
        <w:t xml:space="preserve"> 7.3.1.</w:t>
      </w:r>
      <w:r w:rsidRPr="00270105">
        <w:rPr>
          <w:b/>
          <w:color w:val="000000"/>
          <w:sz w:val="24"/>
          <w:szCs w:val="24"/>
        </w:rPr>
        <w:t xml:space="preserve"> Государственный пожарный надзор в Российской Федерации</w:t>
      </w:r>
    </w:p>
    <w:p w:rsidR="008A08B8" w:rsidRPr="00270105" w:rsidRDefault="008A08B8" w:rsidP="000D39FA">
      <w:pPr>
        <w:ind w:firstLine="709"/>
        <w:jc w:val="both"/>
        <w:rPr>
          <w:color w:val="000000"/>
          <w:sz w:val="24"/>
          <w:szCs w:val="24"/>
        </w:rPr>
      </w:pPr>
      <w:r w:rsidRPr="00270105">
        <w:rPr>
          <w:color w:val="000000"/>
          <w:sz w:val="24"/>
          <w:szCs w:val="24"/>
        </w:rPr>
        <w:t>Государственный пожарный надзор в Российской Федерации, его основные задачи и н</w:t>
      </w:r>
      <w:r w:rsidRPr="00270105">
        <w:rPr>
          <w:color w:val="000000"/>
          <w:sz w:val="24"/>
          <w:szCs w:val="24"/>
        </w:rPr>
        <w:t>а</w:t>
      </w:r>
      <w:r w:rsidRPr="00270105">
        <w:rPr>
          <w:color w:val="000000"/>
          <w:sz w:val="24"/>
          <w:szCs w:val="24"/>
        </w:rPr>
        <w:t>правления деятельности. Роль и место государственного пожарного надзора в системе ГПС МЧС России. Нормативные документы по организации и осуществлению ГПН, их содержание и порядок использования. Обязанности, права и ответственность должнос</w:t>
      </w:r>
      <w:r w:rsidRPr="00270105">
        <w:rPr>
          <w:color w:val="000000"/>
          <w:sz w:val="24"/>
          <w:szCs w:val="24"/>
        </w:rPr>
        <w:t>т</w:t>
      </w:r>
      <w:r w:rsidRPr="00270105">
        <w:rPr>
          <w:color w:val="000000"/>
          <w:sz w:val="24"/>
          <w:szCs w:val="24"/>
        </w:rPr>
        <w:t>ных лиц ГПС МЧС России при осуществлении ГПН. Учет, анализ и планирование де</w:t>
      </w:r>
      <w:r w:rsidRPr="00270105">
        <w:rPr>
          <w:color w:val="000000"/>
          <w:sz w:val="24"/>
          <w:szCs w:val="24"/>
        </w:rPr>
        <w:t>я</w:t>
      </w:r>
      <w:r w:rsidRPr="00270105">
        <w:rPr>
          <w:color w:val="000000"/>
          <w:sz w:val="24"/>
          <w:szCs w:val="24"/>
        </w:rPr>
        <w:t>тельности ГПН. Организация деятельности государственных инспекторов ГПС МЧС Ро</w:t>
      </w:r>
      <w:r w:rsidRPr="00270105">
        <w:rPr>
          <w:color w:val="000000"/>
          <w:sz w:val="24"/>
          <w:szCs w:val="24"/>
        </w:rPr>
        <w:t>с</w:t>
      </w:r>
      <w:r w:rsidRPr="00270105">
        <w:rPr>
          <w:color w:val="000000"/>
          <w:sz w:val="24"/>
          <w:szCs w:val="24"/>
        </w:rPr>
        <w:t>сии в органах управления и подра</w:t>
      </w:r>
      <w:r w:rsidRPr="00270105">
        <w:rPr>
          <w:color w:val="000000"/>
          <w:sz w:val="24"/>
          <w:szCs w:val="24"/>
        </w:rPr>
        <w:t>з</w:t>
      </w:r>
      <w:r w:rsidRPr="00270105">
        <w:rPr>
          <w:color w:val="000000"/>
          <w:sz w:val="24"/>
          <w:szCs w:val="24"/>
        </w:rPr>
        <w:t>делениях ГПС МЧС России.</w:t>
      </w:r>
    </w:p>
    <w:p w:rsidR="008A08B8" w:rsidRPr="00270105" w:rsidRDefault="008A08B8" w:rsidP="000D39FA">
      <w:pPr>
        <w:ind w:firstLine="709"/>
        <w:jc w:val="both"/>
        <w:rPr>
          <w:color w:val="000000"/>
          <w:sz w:val="24"/>
          <w:szCs w:val="24"/>
        </w:rPr>
      </w:pPr>
      <w:r w:rsidRPr="00270105">
        <w:rPr>
          <w:color w:val="000000"/>
          <w:sz w:val="24"/>
          <w:szCs w:val="24"/>
        </w:rPr>
        <w:t>Контроль за организацией и осуществлением ГПН в  органах управления и подра</w:t>
      </w:r>
      <w:r w:rsidRPr="00270105">
        <w:rPr>
          <w:color w:val="000000"/>
          <w:sz w:val="24"/>
          <w:szCs w:val="24"/>
        </w:rPr>
        <w:t>з</w:t>
      </w:r>
      <w:r w:rsidRPr="00270105">
        <w:rPr>
          <w:color w:val="000000"/>
          <w:sz w:val="24"/>
          <w:szCs w:val="24"/>
        </w:rPr>
        <w:t>дел</w:t>
      </w:r>
      <w:r w:rsidRPr="00270105">
        <w:rPr>
          <w:color w:val="000000"/>
          <w:sz w:val="24"/>
          <w:szCs w:val="24"/>
        </w:rPr>
        <w:t>е</w:t>
      </w:r>
      <w:r w:rsidRPr="00270105">
        <w:rPr>
          <w:color w:val="000000"/>
          <w:sz w:val="24"/>
          <w:szCs w:val="24"/>
        </w:rPr>
        <w:t>ниях ГПС МЧС России. Порядок взаимодействия органов управления и подраз</w:t>
      </w:r>
      <w:r w:rsidRPr="00270105">
        <w:rPr>
          <w:color w:val="000000"/>
          <w:sz w:val="24"/>
          <w:szCs w:val="24"/>
        </w:rPr>
        <w:softHyphen/>
        <w:t>делений ГПС МЧС России при осуществлении ГПН со службами органов внутренних дел, органами управления и подразделени</w:t>
      </w:r>
      <w:r w:rsidRPr="00270105">
        <w:rPr>
          <w:color w:val="000000"/>
          <w:sz w:val="24"/>
          <w:szCs w:val="24"/>
        </w:rPr>
        <w:t>я</w:t>
      </w:r>
      <w:r w:rsidRPr="00270105">
        <w:rPr>
          <w:color w:val="000000"/>
          <w:sz w:val="24"/>
          <w:szCs w:val="24"/>
        </w:rPr>
        <w:t>ми МЧС России.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 23, 26, 31, 56]</w:t>
      </w:r>
    </w:p>
    <w:p w:rsidR="008A08B8" w:rsidRPr="00270105" w:rsidRDefault="008A08B8" w:rsidP="000D39FA">
      <w:pPr>
        <w:ind w:firstLine="709"/>
        <w:jc w:val="both"/>
        <w:rPr>
          <w:color w:val="000000"/>
          <w:sz w:val="24"/>
          <w:szCs w:val="24"/>
        </w:rPr>
      </w:pPr>
    </w:p>
    <w:p w:rsidR="004B04D4" w:rsidRPr="00270105" w:rsidRDefault="004B04D4"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w:t>
      </w:r>
      <w:r w:rsidRPr="00270105">
        <w:rPr>
          <w:b/>
          <w:noProof/>
          <w:color w:val="000000"/>
          <w:sz w:val="24"/>
          <w:szCs w:val="24"/>
        </w:rPr>
        <w:t xml:space="preserve"> 7.3.2.</w:t>
      </w:r>
      <w:r w:rsidRPr="00270105">
        <w:rPr>
          <w:b/>
          <w:color w:val="000000"/>
          <w:sz w:val="24"/>
          <w:szCs w:val="24"/>
        </w:rPr>
        <w:t xml:space="preserve"> Организация и осуществление ГПН на объектах и в населенных пун</w:t>
      </w:r>
      <w:r w:rsidRPr="00270105">
        <w:rPr>
          <w:b/>
          <w:color w:val="000000"/>
          <w:sz w:val="24"/>
          <w:szCs w:val="24"/>
        </w:rPr>
        <w:t>к</w:t>
      </w:r>
      <w:r w:rsidRPr="00270105">
        <w:rPr>
          <w:b/>
          <w:color w:val="000000"/>
          <w:sz w:val="24"/>
          <w:szCs w:val="24"/>
        </w:rPr>
        <w:t>тах</w:t>
      </w:r>
    </w:p>
    <w:p w:rsidR="008A08B8" w:rsidRPr="00270105" w:rsidRDefault="008A08B8" w:rsidP="000D39FA">
      <w:pPr>
        <w:ind w:firstLine="709"/>
        <w:jc w:val="both"/>
        <w:rPr>
          <w:color w:val="000000"/>
          <w:sz w:val="24"/>
          <w:szCs w:val="24"/>
        </w:rPr>
      </w:pPr>
      <w:r w:rsidRPr="00270105">
        <w:rPr>
          <w:color w:val="000000"/>
          <w:sz w:val="24"/>
          <w:szCs w:val="24"/>
        </w:rPr>
        <w:t>Основные задачи пожарно-профилактической работы, порядок ее организации и направления. Обязанности органов местного самоуправления в о</w:t>
      </w:r>
      <w:r w:rsidRPr="00270105">
        <w:rPr>
          <w:color w:val="000000"/>
          <w:sz w:val="24"/>
          <w:szCs w:val="24"/>
        </w:rPr>
        <w:t>б</w:t>
      </w:r>
      <w:r w:rsidRPr="00270105">
        <w:rPr>
          <w:color w:val="000000"/>
          <w:sz w:val="24"/>
          <w:szCs w:val="24"/>
        </w:rPr>
        <w:t>ласти пожарной безо</w:t>
      </w:r>
      <w:r w:rsidRPr="00270105">
        <w:rPr>
          <w:color w:val="000000"/>
          <w:sz w:val="24"/>
          <w:szCs w:val="24"/>
        </w:rPr>
        <w:softHyphen/>
        <w:t>пасности. Права и обязанности предприятий в области пожарной безопасности. Виды и содержание документов, издаваемых администрацией по вопросам пожарной безопасн</w:t>
      </w:r>
      <w:r w:rsidRPr="00270105">
        <w:rPr>
          <w:color w:val="000000"/>
          <w:sz w:val="24"/>
          <w:szCs w:val="24"/>
        </w:rPr>
        <w:t>о</w:t>
      </w:r>
      <w:r w:rsidRPr="00270105">
        <w:rPr>
          <w:color w:val="000000"/>
          <w:sz w:val="24"/>
          <w:szCs w:val="24"/>
        </w:rPr>
        <w:t>сти. Организация, задачи, соде</w:t>
      </w:r>
      <w:r w:rsidRPr="00270105">
        <w:rPr>
          <w:color w:val="000000"/>
          <w:sz w:val="24"/>
          <w:szCs w:val="24"/>
        </w:rPr>
        <w:t>р</w:t>
      </w:r>
      <w:r w:rsidRPr="00270105">
        <w:rPr>
          <w:color w:val="000000"/>
          <w:sz w:val="24"/>
          <w:szCs w:val="24"/>
        </w:rPr>
        <w:t>жание работы, составляемые документы по результатам деятельности ГПН. Особенности организации пожарно-профилактической работы в сел</w:t>
      </w:r>
      <w:r w:rsidRPr="00270105">
        <w:rPr>
          <w:color w:val="000000"/>
          <w:sz w:val="24"/>
          <w:szCs w:val="24"/>
        </w:rPr>
        <w:t>ь</w:t>
      </w:r>
      <w:r w:rsidRPr="00270105">
        <w:rPr>
          <w:color w:val="000000"/>
          <w:sz w:val="24"/>
          <w:szCs w:val="24"/>
        </w:rPr>
        <w:t>ской мес</w:t>
      </w:r>
      <w:r w:rsidRPr="00270105">
        <w:rPr>
          <w:color w:val="000000"/>
          <w:sz w:val="24"/>
          <w:szCs w:val="24"/>
        </w:rPr>
        <w:t>т</w:t>
      </w:r>
      <w:r w:rsidRPr="00270105">
        <w:rPr>
          <w:color w:val="000000"/>
          <w:sz w:val="24"/>
          <w:szCs w:val="24"/>
        </w:rPr>
        <w:t>ности.</w:t>
      </w:r>
    </w:p>
    <w:p w:rsidR="008A08B8" w:rsidRPr="00270105" w:rsidRDefault="008A08B8" w:rsidP="000D39FA">
      <w:pPr>
        <w:ind w:firstLine="709"/>
        <w:jc w:val="both"/>
        <w:rPr>
          <w:color w:val="000000"/>
          <w:sz w:val="24"/>
          <w:szCs w:val="24"/>
        </w:rPr>
      </w:pPr>
      <w:r w:rsidRPr="00270105">
        <w:rPr>
          <w:color w:val="000000"/>
          <w:sz w:val="24"/>
          <w:szCs w:val="24"/>
        </w:rPr>
        <w:t>Организация общественных смотров противопожарного состояния. Организация соревнов</w:t>
      </w:r>
      <w:r w:rsidRPr="00270105">
        <w:rPr>
          <w:color w:val="000000"/>
          <w:sz w:val="24"/>
          <w:szCs w:val="24"/>
        </w:rPr>
        <w:t>а</w:t>
      </w:r>
      <w:r w:rsidRPr="00270105">
        <w:rPr>
          <w:color w:val="000000"/>
          <w:sz w:val="24"/>
          <w:szCs w:val="24"/>
        </w:rPr>
        <w:t>ний добровольных пожарных формирований.</w:t>
      </w:r>
    </w:p>
    <w:p w:rsidR="008A08B8" w:rsidRPr="00270105" w:rsidRDefault="008A08B8" w:rsidP="000D39FA">
      <w:pPr>
        <w:ind w:firstLine="709"/>
        <w:jc w:val="both"/>
        <w:rPr>
          <w:color w:val="000000"/>
          <w:sz w:val="24"/>
          <w:szCs w:val="24"/>
        </w:rPr>
      </w:pPr>
      <w:r w:rsidRPr="00270105">
        <w:rPr>
          <w:color w:val="000000"/>
          <w:sz w:val="24"/>
          <w:szCs w:val="24"/>
        </w:rPr>
        <w:t>Информация органов государственной власти о противопожарном состоянии нас</w:t>
      </w:r>
      <w:r w:rsidRPr="00270105">
        <w:rPr>
          <w:color w:val="000000"/>
          <w:sz w:val="24"/>
          <w:szCs w:val="24"/>
        </w:rPr>
        <w:t>е</w:t>
      </w:r>
      <w:r w:rsidRPr="00270105">
        <w:rPr>
          <w:color w:val="000000"/>
          <w:sz w:val="24"/>
          <w:szCs w:val="24"/>
        </w:rPr>
        <w:t>ленных пунктов и объектов. Организация контроля за выполнением решений администр</w:t>
      </w:r>
      <w:r w:rsidRPr="00270105">
        <w:rPr>
          <w:color w:val="000000"/>
          <w:sz w:val="24"/>
          <w:szCs w:val="24"/>
        </w:rPr>
        <w:t>а</w:t>
      </w:r>
      <w:r w:rsidRPr="00270105">
        <w:rPr>
          <w:color w:val="000000"/>
          <w:sz w:val="24"/>
          <w:szCs w:val="24"/>
        </w:rPr>
        <w:t>ции города, района по вопросам пожарной безопасности. Научно-техническое обеспеч</w:t>
      </w:r>
      <w:r w:rsidRPr="00270105">
        <w:rPr>
          <w:color w:val="000000"/>
          <w:sz w:val="24"/>
          <w:szCs w:val="24"/>
        </w:rPr>
        <w:t>е</w:t>
      </w:r>
      <w:r w:rsidRPr="00270105">
        <w:rPr>
          <w:color w:val="000000"/>
          <w:sz w:val="24"/>
          <w:szCs w:val="24"/>
        </w:rPr>
        <w:t>ние п</w:t>
      </w:r>
      <w:r w:rsidRPr="00270105">
        <w:rPr>
          <w:color w:val="000000"/>
          <w:sz w:val="24"/>
          <w:szCs w:val="24"/>
        </w:rPr>
        <w:t>о</w:t>
      </w:r>
      <w:r w:rsidRPr="00270105">
        <w:rPr>
          <w:color w:val="000000"/>
          <w:sz w:val="24"/>
          <w:szCs w:val="24"/>
        </w:rPr>
        <w:t>жарной безопасности.</w:t>
      </w:r>
    </w:p>
    <w:p w:rsidR="008A08B8" w:rsidRPr="00270105" w:rsidRDefault="008A08B8" w:rsidP="000D39FA">
      <w:pPr>
        <w:ind w:firstLine="709"/>
        <w:jc w:val="both"/>
        <w:rPr>
          <w:snapToGrid w:val="0"/>
          <w:color w:val="000000"/>
          <w:sz w:val="24"/>
          <w:szCs w:val="24"/>
        </w:rPr>
      </w:pPr>
      <w:r w:rsidRPr="00270105">
        <w:rPr>
          <w:color w:val="000000"/>
          <w:sz w:val="24"/>
          <w:szCs w:val="24"/>
        </w:rPr>
        <w:t xml:space="preserve">Рекомендуемая литература: </w:t>
      </w:r>
      <w:r w:rsidRPr="00270105">
        <w:rPr>
          <w:snapToGrid w:val="0"/>
          <w:color w:val="000000"/>
          <w:sz w:val="24"/>
          <w:szCs w:val="24"/>
        </w:rPr>
        <w:t>[5, 23, 26, 28, 31, 56, 229,267]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w:t>
      </w:r>
      <w:r w:rsidRPr="00270105">
        <w:rPr>
          <w:b/>
          <w:noProof/>
          <w:color w:val="000000"/>
          <w:sz w:val="24"/>
          <w:szCs w:val="24"/>
        </w:rPr>
        <w:t xml:space="preserve"> 7.3.3.</w:t>
      </w:r>
      <w:r w:rsidRPr="00270105">
        <w:rPr>
          <w:b/>
          <w:color w:val="000000"/>
          <w:sz w:val="24"/>
          <w:szCs w:val="24"/>
        </w:rPr>
        <w:t xml:space="preserve"> Особенности организации службы и профилактической работы в объе</w:t>
      </w:r>
      <w:r w:rsidRPr="00270105">
        <w:rPr>
          <w:b/>
          <w:color w:val="000000"/>
          <w:sz w:val="24"/>
          <w:szCs w:val="24"/>
        </w:rPr>
        <w:t>к</w:t>
      </w:r>
      <w:r w:rsidRPr="00270105">
        <w:rPr>
          <w:b/>
          <w:color w:val="000000"/>
          <w:sz w:val="24"/>
          <w:szCs w:val="24"/>
        </w:rPr>
        <w:t xml:space="preserve">товых подразделениях ГПС МЧС России </w:t>
      </w:r>
    </w:p>
    <w:p w:rsidR="008A08B8" w:rsidRPr="00270105" w:rsidRDefault="008A08B8" w:rsidP="000D39FA">
      <w:pPr>
        <w:ind w:firstLine="709"/>
        <w:jc w:val="both"/>
        <w:rPr>
          <w:color w:val="000000"/>
          <w:sz w:val="24"/>
          <w:szCs w:val="24"/>
        </w:rPr>
      </w:pPr>
      <w:r w:rsidRPr="00270105">
        <w:rPr>
          <w:color w:val="000000"/>
          <w:sz w:val="24"/>
          <w:szCs w:val="24"/>
        </w:rPr>
        <w:t>Создание, реорганизация, ликвидация объектовых подразделений ГПС МЧС Ро</w:t>
      </w:r>
      <w:r w:rsidRPr="00270105">
        <w:rPr>
          <w:color w:val="000000"/>
          <w:sz w:val="24"/>
          <w:szCs w:val="24"/>
        </w:rPr>
        <w:t>с</w:t>
      </w:r>
      <w:r w:rsidRPr="00270105">
        <w:rPr>
          <w:color w:val="000000"/>
          <w:sz w:val="24"/>
          <w:szCs w:val="24"/>
        </w:rPr>
        <w:t>сии. Функции объектовых подразделений ГПС МЧС России на охраняемых объектах. Г</w:t>
      </w:r>
      <w:r w:rsidRPr="00270105">
        <w:rPr>
          <w:color w:val="000000"/>
          <w:sz w:val="24"/>
          <w:szCs w:val="24"/>
        </w:rPr>
        <w:t>о</w:t>
      </w:r>
      <w:r w:rsidRPr="00270105">
        <w:rPr>
          <w:color w:val="000000"/>
          <w:sz w:val="24"/>
          <w:szCs w:val="24"/>
        </w:rPr>
        <w:t>сударственный пожарный надзор на охраняемых об</w:t>
      </w:r>
      <w:r w:rsidRPr="00270105">
        <w:rPr>
          <w:color w:val="000000"/>
          <w:sz w:val="24"/>
          <w:szCs w:val="24"/>
        </w:rPr>
        <w:t>ъ</w:t>
      </w:r>
      <w:r w:rsidRPr="00270105">
        <w:rPr>
          <w:color w:val="000000"/>
          <w:sz w:val="24"/>
          <w:szCs w:val="24"/>
        </w:rPr>
        <w:t>ектах, пожарно-профилактическое обслуживание. Разработка и участие в реализации мероприятий по обеспечению пожа</w:t>
      </w:r>
      <w:r w:rsidRPr="00270105">
        <w:rPr>
          <w:color w:val="000000"/>
          <w:sz w:val="24"/>
          <w:szCs w:val="24"/>
        </w:rPr>
        <w:t>р</w:t>
      </w:r>
      <w:r w:rsidR="004B04D4" w:rsidRPr="00270105">
        <w:rPr>
          <w:color w:val="000000"/>
          <w:sz w:val="24"/>
          <w:szCs w:val="24"/>
        </w:rPr>
        <w:t>ной безопас</w:t>
      </w:r>
      <w:r w:rsidRPr="00270105">
        <w:rPr>
          <w:color w:val="000000"/>
          <w:sz w:val="24"/>
          <w:szCs w:val="24"/>
        </w:rPr>
        <w:t>ности.</w:t>
      </w:r>
    </w:p>
    <w:p w:rsidR="008A08B8" w:rsidRPr="00270105" w:rsidRDefault="008A08B8" w:rsidP="000D39FA">
      <w:pPr>
        <w:ind w:firstLine="709"/>
        <w:jc w:val="both"/>
        <w:rPr>
          <w:color w:val="000000"/>
          <w:sz w:val="24"/>
          <w:szCs w:val="24"/>
        </w:rPr>
      </w:pPr>
      <w:r w:rsidRPr="00270105">
        <w:rPr>
          <w:color w:val="000000"/>
          <w:sz w:val="24"/>
          <w:szCs w:val="24"/>
        </w:rPr>
        <w:t>Организация и осуществление контроля за противопожарным состоянием охраняе</w:t>
      </w:r>
      <w:r w:rsidRPr="00270105">
        <w:rPr>
          <w:color w:val="000000"/>
          <w:sz w:val="24"/>
          <w:szCs w:val="24"/>
        </w:rPr>
        <w:softHyphen/>
        <w:t>мых об</w:t>
      </w:r>
      <w:r w:rsidRPr="00270105">
        <w:rPr>
          <w:color w:val="000000"/>
          <w:sz w:val="24"/>
          <w:szCs w:val="24"/>
        </w:rPr>
        <w:t>ъ</w:t>
      </w:r>
      <w:r w:rsidRPr="00270105">
        <w:rPr>
          <w:color w:val="000000"/>
          <w:sz w:val="24"/>
          <w:szCs w:val="24"/>
        </w:rPr>
        <w:t>ектов. Планирование, учет и анализ работы объектовых подразделений ГПС МЧС России. Обучение персонала объектов мерам пожарной безопасности. Контроль за прои</w:t>
      </w:r>
      <w:r w:rsidRPr="00270105">
        <w:rPr>
          <w:color w:val="000000"/>
          <w:sz w:val="24"/>
          <w:szCs w:val="24"/>
        </w:rPr>
        <w:t>з</w:t>
      </w:r>
      <w:r w:rsidRPr="00270105">
        <w:rPr>
          <w:color w:val="000000"/>
          <w:sz w:val="24"/>
          <w:szCs w:val="24"/>
        </w:rPr>
        <w:t>водством пожароопасных работ, контроль за состоянием установок противопожарной з</w:t>
      </w:r>
      <w:r w:rsidRPr="00270105">
        <w:rPr>
          <w:color w:val="000000"/>
          <w:sz w:val="24"/>
          <w:szCs w:val="24"/>
        </w:rPr>
        <w:t>а</w:t>
      </w:r>
      <w:r w:rsidRPr="00270105">
        <w:rPr>
          <w:color w:val="000000"/>
          <w:sz w:val="24"/>
          <w:szCs w:val="24"/>
        </w:rPr>
        <w:t>щиты.</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 23, 26, 28, 31, 43, 45, 105, 106, 117]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w:t>
      </w:r>
      <w:r w:rsidRPr="00270105">
        <w:rPr>
          <w:b/>
          <w:noProof/>
          <w:color w:val="000000"/>
          <w:sz w:val="24"/>
          <w:szCs w:val="24"/>
        </w:rPr>
        <w:t xml:space="preserve"> 7.3.4.</w:t>
      </w:r>
      <w:r w:rsidRPr="00270105">
        <w:rPr>
          <w:b/>
          <w:color w:val="000000"/>
          <w:sz w:val="24"/>
          <w:szCs w:val="24"/>
        </w:rPr>
        <w:t xml:space="preserve"> Организация и проведение мероприятий по контролю требований пожа</w:t>
      </w:r>
      <w:r w:rsidRPr="00270105">
        <w:rPr>
          <w:b/>
          <w:color w:val="000000"/>
          <w:sz w:val="24"/>
          <w:szCs w:val="24"/>
        </w:rPr>
        <w:t>р</w:t>
      </w:r>
      <w:r w:rsidRPr="00270105">
        <w:rPr>
          <w:b/>
          <w:color w:val="000000"/>
          <w:sz w:val="24"/>
          <w:szCs w:val="24"/>
        </w:rPr>
        <w:t>ной без</w:t>
      </w:r>
      <w:r w:rsidRPr="00270105">
        <w:rPr>
          <w:b/>
          <w:color w:val="000000"/>
          <w:sz w:val="24"/>
          <w:szCs w:val="24"/>
        </w:rPr>
        <w:t>о</w:t>
      </w:r>
      <w:r w:rsidRPr="00270105">
        <w:rPr>
          <w:b/>
          <w:color w:val="000000"/>
          <w:sz w:val="24"/>
          <w:szCs w:val="24"/>
        </w:rPr>
        <w:t>пасности</w:t>
      </w:r>
    </w:p>
    <w:p w:rsidR="008A08B8" w:rsidRPr="00270105" w:rsidRDefault="008A08B8" w:rsidP="000D39FA">
      <w:pPr>
        <w:ind w:firstLine="709"/>
        <w:jc w:val="both"/>
        <w:rPr>
          <w:color w:val="000000"/>
          <w:sz w:val="24"/>
          <w:szCs w:val="24"/>
        </w:rPr>
      </w:pPr>
      <w:r w:rsidRPr="00270105">
        <w:rPr>
          <w:color w:val="000000"/>
          <w:sz w:val="24"/>
          <w:szCs w:val="24"/>
        </w:rPr>
        <w:t>Нормативно-правовые основы защиты прав юридических лиц и индивидуальных пре</w:t>
      </w:r>
      <w:r w:rsidRPr="00270105">
        <w:rPr>
          <w:color w:val="000000"/>
          <w:sz w:val="24"/>
          <w:szCs w:val="24"/>
        </w:rPr>
        <w:t>д</w:t>
      </w:r>
      <w:r w:rsidRPr="00270105">
        <w:rPr>
          <w:color w:val="000000"/>
          <w:sz w:val="24"/>
          <w:szCs w:val="24"/>
        </w:rPr>
        <w:t>принимателей при проведении государственного контроля (надзора) федеральными органами исполнительной власти, органами исполнительной власти субъектов Росси</w:t>
      </w:r>
      <w:r w:rsidRPr="00270105">
        <w:rPr>
          <w:color w:val="000000"/>
          <w:sz w:val="24"/>
          <w:szCs w:val="24"/>
        </w:rPr>
        <w:t>й</w:t>
      </w:r>
      <w:r w:rsidRPr="00270105">
        <w:rPr>
          <w:color w:val="000000"/>
          <w:sz w:val="24"/>
          <w:szCs w:val="24"/>
        </w:rPr>
        <w:t>ской Федерации и органов местного самоуправл</w:t>
      </w:r>
      <w:r w:rsidRPr="00270105">
        <w:rPr>
          <w:color w:val="000000"/>
          <w:sz w:val="24"/>
          <w:szCs w:val="24"/>
        </w:rPr>
        <w:t>е</w:t>
      </w:r>
      <w:r w:rsidRPr="00270105">
        <w:rPr>
          <w:color w:val="000000"/>
          <w:sz w:val="24"/>
          <w:szCs w:val="24"/>
        </w:rPr>
        <w:t>ния.</w:t>
      </w:r>
    </w:p>
    <w:p w:rsidR="008A08B8" w:rsidRPr="00270105" w:rsidRDefault="008A08B8" w:rsidP="000D39FA">
      <w:pPr>
        <w:ind w:firstLine="709"/>
        <w:jc w:val="both"/>
        <w:rPr>
          <w:color w:val="000000"/>
          <w:sz w:val="24"/>
          <w:szCs w:val="24"/>
        </w:rPr>
      </w:pPr>
      <w:r w:rsidRPr="00270105">
        <w:rPr>
          <w:color w:val="000000"/>
          <w:sz w:val="24"/>
          <w:szCs w:val="24"/>
        </w:rPr>
        <w:t>Организация надзора за соблюдением требований пожарной безопасности на об</w:t>
      </w:r>
      <w:r w:rsidRPr="00270105">
        <w:rPr>
          <w:color w:val="000000"/>
          <w:sz w:val="24"/>
          <w:szCs w:val="24"/>
        </w:rPr>
        <w:t>ъ</w:t>
      </w:r>
      <w:r w:rsidRPr="00270105">
        <w:rPr>
          <w:color w:val="000000"/>
          <w:sz w:val="24"/>
          <w:szCs w:val="24"/>
        </w:rPr>
        <w:t>ектах контроля. Плановые и внеплановые проверки, проводимые в рамках мероприятий по контролю. Общая методика проведения меропри</w:t>
      </w:r>
      <w:r w:rsidRPr="00270105">
        <w:rPr>
          <w:color w:val="000000"/>
          <w:sz w:val="24"/>
          <w:szCs w:val="24"/>
        </w:rPr>
        <w:t>я</w:t>
      </w:r>
      <w:r w:rsidRPr="00270105">
        <w:rPr>
          <w:color w:val="000000"/>
          <w:sz w:val="24"/>
          <w:szCs w:val="24"/>
        </w:rPr>
        <w:t>тий по контролю.</w:t>
      </w:r>
    </w:p>
    <w:p w:rsidR="008A08B8" w:rsidRPr="00270105" w:rsidRDefault="008A08B8" w:rsidP="000D39FA">
      <w:pPr>
        <w:ind w:firstLine="709"/>
        <w:jc w:val="both"/>
        <w:rPr>
          <w:snapToGrid w:val="0"/>
          <w:color w:val="000000"/>
          <w:sz w:val="24"/>
          <w:szCs w:val="24"/>
        </w:rPr>
      </w:pPr>
      <w:r w:rsidRPr="00270105">
        <w:rPr>
          <w:color w:val="000000"/>
          <w:sz w:val="24"/>
          <w:szCs w:val="24"/>
        </w:rPr>
        <w:t>Требования к организации и проведению мероприятий по контролю за соблюден</w:t>
      </w:r>
      <w:r w:rsidRPr="00270105">
        <w:rPr>
          <w:color w:val="000000"/>
          <w:sz w:val="24"/>
          <w:szCs w:val="24"/>
        </w:rPr>
        <w:t>и</w:t>
      </w:r>
      <w:r w:rsidRPr="00270105">
        <w:rPr>
          <w:color w:val="000000"/>
          <w:sz w:val="24"/>
          <w:szCs w:val="24"/>
        </w:rPr>
        <w:t>ем требований пожарной безопасности юридическими лицами и индивидуальными пре</w:t>
      </w:r>
      <w:r w:rsidRPr="00270105">
        <w:rPr>
          <w:color w:val="000000"/>
          <w:sz w:val="24"/>
          <w:szCs w:val="24"/>
        </w:rPr>
        <w:t>д</w:t>
      </w:r>
      <w:r w:rsidRPr="00270105">
        <w:rPr>
          <w:color w:val="000000"/>
          <w:sz w:val="24"/>
          <w:szCs w:val="24"/>
        </w:rPr>
        <w:t xml:space="preserve">принимателями. Порядок проведения мероприятий по контролю. </w:t>
      </w:r>
      <w:r w:rsidRPr="00270105">
        <w:rPr>
          <w:snapToGrid w:val="0"/>
          <w:color w:val="000000"/>
          <w:sz w:val="24"/>
          <w:szCs w:val="24"/>
        </w:rPr>
        <w:t>Ограничения при пров</w:t>
      </w:r>
      <w:r w:rsidRPr="00270105">
        <w:rPr>
          <w:snapToGrid w:val="0"/>
          <w:color w:val="000000"/>
          <w:sz w:val="24"/>
          <w:szCs w:val="24"/>
        </w:rPr>
        <w:t>е</w:t>
      </w:r>
      <w:r w:rsidRPr="00270105">
        <w:rPr>
          <w:snapToGrid w:val="0"/>
          <w:color w:val="000000"/>
          <w:sz w:val="24"/>
          <w:szCs w:val="24"/>
        </w:rPr>
        <w:t>дении мер</w:t>
      </w:r>
      <w:r w:rsidRPr="00270105">
        <w:rPr>
          <w:snapToGrid w:val="0"/>
          <w:color w:val="000000"/>
          <w:sz w:val="24"/>
          <w:szCs w:val="24"/>
        </w:rPr>
        <w:t>о</w:t>
      </w:r>
      <w:r w:rsidRPr="00270105">
        <w:rPr>
          <w:snapToGrid w:val="0"/>
          <w:color w:val="000000"/>
          <w:sz w:val="24"/>
          <w:szCs w:val="24"/>
        </w:rPr>
        <w:t>приятий по контролю.</w:t>
      </w:r>
    </w:p>
    <w:p w:rsidR="008A08B8" w:rsidRPr="00270105" w:rsidRDefault="008A08B8" w:rsidP="000D39FA">
      <w:pPr>
        <w:ind w:firstLine="709"/>
        <w:jc w:val="both"/>
        <w:rPr>
          <w:color w:val="000000"/>
          <w:sz w:val="24"/>
          <w:szCs w:val="24"/>
        </w:rPr>
      </w:pPr>
      <w:r w:rsidRPr="00270105">
        <w:rPr>
          <w:color w:val="000000"/>
          <w:sz w:val="24"/>
          <w:szCs w:val="24"/>
        </w:rPr>
        <w:t>Оформление результатов проведения мероприятия по контролю за соблюдением треб</w:t>
      </w:r>
      <w:r w:rsidRPr="00270105">
        <w:rPr>
          <w:color w:val="000000"/>
          <w:sz w:val="24"/>
          <w:szCs w:val="24"/>
        </w:rPr>
        <w:t>о</w:t>
      </w:r>
      <w:r w:rsidRPr="00270105">
        <w:rPr>
          <w:color w:val="000000"/>
          <w:sz w:val="24"/>
          <w:szCs w:val="24"/>
        </w:rPr>
        <w:t>ваний пожарной безопасности.</w:t>
      </w:r>
    </w:p>
    <w:p w:rsidR="008A08B8" w:rsidRPr="00270105" w:rsidRDefault="008A08B8" w:rsidP="000D39FA">
      <w:pPr>
        <w:ind w:firstLine="709"/>
        <w:jc w:val="both"/>
        <w:rPr>
          <w:color w:val="000000"/>
          <w:sz w:val="24"/>
          <w:szCs w:val="24"/>
        </w:rPr>
      </w:pPr>
      <w:r w:rsidRPr="00270105">
        <w:rPr>
          <w:color w:val="000000"/>
          <w:sz w:val="24"/>
          <w:szCs w:val="24"/>
        </w:rPr>
        <w:t>Взаимодействие органов управления и подразделений ГПС МЧС России при ос</w:t>
      </w:r>
      <w:r w:rsidRPr="00270105">
        <w:rPr>
          <w:color w:val="000000"/>
          <w:sz w:val="24"/>
          <w:szCs w:val="24"/>
        </w:rPr>
        <w:t>у</w:t>
      </w:r>
      <w:r w:rsidRPr="00270105">
        <w:rPr>
          <w:color w:val="000000"/>
          <w:sz w:val="24"/>
          <w:szCs w:val="24"/>
        </w:rPr>
        <w:t>ществлении ГПН с др</w:t>
      </w:r>
      <w:r w:rsidRPr="00270105">
        <w:rPr>
          <w:color w:val="000000"/>
          <w:sz w:val="24"/>
          <w:szCs w:val="24"/>
        </w:rPr>
        <w:t>у</w:t>
      </w:r>
      <w:r w:rsidRPr="00270105">
        <w:rPr>
          <w:color w:val="000000"/>
          <w:sz w:val="24"/>
          <w:szCs w:val="24"/>
        </w:rPr>
        <w:t>гими надзорными органами.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 26, 31, 56,267]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w:t>
      </w:r>
      <w:r w:rsidRPr="00270105">
        <w:rPr>
          <w:b/>
          <w:noProof/>
          <w:color w:val="000000"/>
          <w:sz w:val="24"/>
          <w:szCs w:val="24"/>
        </w:rPr>
        <w:t xml:space="preserve"> 7.3.5.</w:t>
      </w:r>
      <w:r w:rsidRPr="00270105">
        <w:rPr>
          <w:b/>
          <w:color w:val="000000"/>
          <w:sz w:val="24"/>
          <w:szCs w:val="24"/>
        </w:rPr>
        <w:t xml:space="preserve"> Административно-правовая деятельность ГПС МЧС России</w:t>
      </w:r>
    </w:p>
    <w:p w:rsidR="008A08B8" w:rsidRPr="00270105" w:rsidRDefault="008A08B8" w:rsidP="000D39FA">
      <w:pPr>
        <w:ind w:firstLine="709"/>
        <w:jc w:val="both"/>
        <w:rPr>
          <w:color w:val="000000"/>
          <w:sz w:val="24"/>
          <w:szCs w:val="24"/>
        </w:rPr>
      </w:pPr>
      <w:r w:rsidRPr="00270105">
        <w:rPr>
          <w:color w:val="000000"/>
          <w:sz w:val="24"/>
          <w:szCs w:val="24"/>
        </w:rPr>
        <w:t>Организация административно-правовой деятельности в органах управления и подразд</w:t>
      </w:r>
      <w:r w:rsidRPr="00270105">
        <w:rPr>
          <w:color w:val="000000"/>
          <w:sz w:val="24"/>
          <w:szCs w:val="24"/>
        </w:rPr>
        <w:t>е</w:t>
      </w:r>
      <w:r w:rsidRPr="00270105">
        <w:rPr>
          <w:color w:val="000000"/>
          <w:sz w:val="24"/>
          <w:szCs w:val="24"/>
        </w:rPr>
        <w:t>лениях ГПС МЧС России.</w:t>
      </w:r>
    </w:p>
    <w:p w:rsidR="008A08B8" w:rsidRPr="00270105" w:rsidRDefault="008A08B8" w:rsidP="000D39FA">
      <w:pPr>
        <w:ind w:firstLine="709"/>
        <w:jc w:val="both"/>
        <w:rPr>
          <w:color w:val="000000"/>
          <w:sz w:val="24"/>
          <w:szCs w:val="24"/>
        </w:rPr>
      </w:pPr>
      <w:r w:rsidRPr="00270105">
        <w:rPr>
          <w:color w:val="000000"/>
          <w:sz w:val="24"/>
          <w:szCs w:val="24"/>
        </w:rPr>
        <w:t>Понятие и виды административных правонарушений в области пожарной безопа</w:t>
      </w:r>
      <w:r w:rsidRPr="00270105">
        <w:rPr>
          <w:color w:val="000000"/>
          <w:sz w:val="24"/>
          <w:szCs w:val="24"/>
        </w:rPr>
        <w:t>с</w:t>
      </w:r>
      <w:r w:rsidRPr="00270105">
        <w:rPr>
          <w:color w:val="000000"/>
          <w:sz w:val="24"/>
          <w:szCs w:val="24"/>
        </w:rPr>
        <w:t>ности. Административные наказания за нарушение требований пожарной безопасн</w:t>
      </w:r>
      <w:r w:rsidRPr="00270105">
        <w:rPr>
          <w:color w:val="000000"/>
          <w:sz w:val="24"/>
          <w:szCs w:val="24"/>
        </w:rPr>
        <w:t>о</w:t>
      </w:r>
      <w:r w:rsidRPr="00270105">
        <w:rPr>
          <w:color w:val="000000"/>
          <w:sz w:val="24"/>
          <w:szCs w:val="24"/>
        </w:rPr>
        <w:t>сти. Рассмотрение дела об административном правонарушении  требований пожарной без</w:t>
      </w:r>
      <w:r w:rsidRPr="00270105">
        <w:rPr>
          <w:color w:val="000000"/>
          <w:sz w:val="24"/>
          <w:szCs w:val="24"/>
        </w:rPr>
        <w:t>о</w:t>
      </w:r>
      <w:r w:rsidRPr="00270105">
        <w:rPr>
          <w:color w:val="000000"/>
          <w:sz w:val="24"/>
          <w:szCs w:val="24"/>
        </w:rPr>
        <w:t>пасности. Порядок назначения административного наказания за нарушение треб</w:t>
      </w:r>
      <w:r w:rsidRPr="00270105">
        <w:rPr>
          <w:color w:val="000000"/>
          <w:sz w:val="24"/>
          <w:szCs w:val="24"/>
        </w:rPr>
        <w:t>о</w:t>
      </w:r>
      <w:r w:rsidRPr="00270105">
        <w:rPr>
          <w:color w:val="000000"/>
          <w:sz w:val="24"/>
          <w:szCs w:val="24"/>
        </w:rPr>
        <w:t>ваний пожарной безопасности.</w:t>
      </w:r>
    </w:p>
    <w:p w:rsidR="008A08B8" w:rsidRPr="00270105" w:rsidRDefault="008A08B8" w:rsidP="000D39FA">
      <w:pPr>
        <w:ind w:firstLine="709"/>
        <w:jc w:val="both"/>
        <w:rPr>
          <w:color w:val="000000"/>
          <w:sz w:val="24"/>
          <w:szCs w:val="24"/>
        </w:rPr>
      </w:pPr>
      <w:r w:rsidRPr="00270105">
        <w:rPr>
          <w:color w:val="000000"/>
          <w:sz w:val="24"/>
          <w:szCs w:val="24"/>
        </w:rPr>
        <w:t>Поводы, основания и порядок приостановки работы, запрещения  эксплуатации зданий и сооружений за нарушение требований пожарной безопасн</w:t>
      </w:r>
      <w:r w:rsidRPr="00270105">
        <w:rPr>
          <w:color w:val="000000"/>
          <w:sz w:val="24"/>
          <w:szCs w:val="24"/>
        </w:rPr>
        <w:t>о</w:t>
      </w:r>
      <w:r w:rsidRPr="00270105">
        <w:rPr>
          <w:color w:val="000000"/>
          <w:sz w:val="24"/>
          <w:szCs w:val="24"/>
        </w:rPr>
        <w:t>сти.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 5, 26, 31, 53]</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w:t>
      </w:r>
      <w:r w:rsidRPr="00270105">
        <w:rPr>
          <w:b/>
          <w:noProof/>
          <w:color w:val="000000"/>
          <w:sz w:val="24"/>
          <w:szCs w:val="24"/>
        </w:rPr>
        <w:t xml:space="preserve"> 7.3.6.</w:t>
      </w:r>
      <w:r w:rsidRPr="00270105">
        <w:rPr>
          <w:b/>
          <w:color w:val="000000"/>
          <w:sz w:val="24"/>
          <w:szCs w:val="24"/>
        </w:rPr>
        <w:t xml:space="preserve"> Организация нормативно-технической работы</w:t>
      </w:r>
    </w:p>
    <w:p w:rsidR="008A08B8" w:rsidRPr="00270105" w:rsidRDefault="008A08B8" w:rsidP="000D39FA">
      <w:pPr>
        <w:ind w:firstLine="709"/>
        <w:jc w:val="both"/>
        <w:rPr>
          <w:color w:val="000000"/>
          <w:sz w:val="24"/>
          <w:szCs w:val="24"/>
        </w:rPr>
      </w:pPr>
      <w:r w:rsidRPr="00270105">
        <w:rPr>
          <w:color w:val="000000"/>
          <w:sz w:val="24"/>
          <w:szCs w:val="24"/>
        </w:rPr>
        <w:t>Назначение, задачи и направления нормативно-технической работы. Система но</w:t>
      </w:r>
      <w:r w:rsidRPr="00270105">
        <w:rPr>
          <w:color w:val="000000"/>
          <w:sz w:val="24"/>
          <w:szCs w:val="24"/>
        </w:rPr>
        <w:t>р</w:t>
      </w:r>
      <w:r w:rsidRPr="00270105">
        <w:rPr>
          <w:color w:val="000000"/>
          <w:sz w:val="24"/>
          <w:szCs w:val="24"/>
        </w:rPr>
        <w:t>мати</w:t>
      </w:r>
      <w:r w:rsidRPr="00270105">
        <w:rPr>
          <w:color w:val="000000"/>
          <w:sz w:val="24"/>
          <w:szCs w:val="24"/>
        </w:rPr>
        <w:t>в</w:t>
      </w:r>
      <w:r w:rsidRPr="00270105">
        <w:rPr>
          <w:color w:val="000000"/>
          <w:sz w:val="24"/>
          <w:szCs w:val="24"/>
        </w:rPr>
        <w:t>ных документов в строительстве, нормы пожарной безопасности ГПС МЧС России. Общие сведения о проектировании и проектных организациях. Организация ко</w:t>
      </w:r>
      <w:r w:rsidRPr="00270105">
        <w:rPr>
          <w:color w:val="000000"/>
          <w:sz w:val="24"/>
          <w:szCs w:val="24"/>
        </w:rPr>
        <w:t>н</w:t>
      </w:r>
      <w:r w:rsidRPr="00270105">
        <w:rPr>
          <w:color w:val="000000"/>
          <w:sz w:val="24"/>
          <w:szCs w:val="24"/>
        </w:rPr>
        <w:t>троля за соблюдением норм проектными о</w:t>
      </w:r>
      <w:r w:rsidRPr="00270105">
        <w:rPr>
          <w:color w:val="000000"/>
          <w:sz w:val="24"/>
          <w:szCs w:val="24"/>
        </w:rPr>
        <w:t>р</w:t>
      </w:r>
      <w:r w:rsidRPr="00270105">
        <w:rPr>
          <w:color w:val="000000"/>
          <w:sz w:val="24"/>
          <w:szCs w:val="24"/>
        </w:rPr>
        <w:t>ганизациями.</w:t>
      </w:r>
    </w:p>
    <w:p w:rsidR="008A08B8" w:rsidRPr="00270105" w:rsidRDefault="008A08B8" w:rsidP="000D39FA">
      <w:pPr>
        <w:ind w:firstLine="709"/>
        <w:jc w:val="both"/>
        <w:rPr>
          <w:color w:val="000000"/>
          <w:sz w:val="24"/>
          <w:szCs w:val="24"/>
        </w:rPr>
      </w:pPr>
      <w:r w:rsidRPr="00270105">
        <w:rPr>
          <w:color w:val="000000"/>
          <w:sz w:val="24"/>
          <w:szCs w:val="24"/>
        </w:rPr>
        <w:t>Участие ГПН в работе комиссий по выбору площадок (трасс) для строительства. Порядок рассмотрения проектной документации на строительство объектов и системы обнаружения и тушения пожара, оповещения о пожаре, согласование проектных решений. Надзор за строящимися объект</w:t>
      </w:r>
      <w:r w:rsidRPr="00270105">
        <w:rPr>
          <w:color w:val="000000"/>
          <w:sz w:val="24"/>
          <w:szCs w:val="24"/>
        </w:rPr>
        <w:t>а</w:t>
      </w:r>
      <w:r w:rsidRPr="00270105">
        <w:rPr>
          <w:color w:val="000000"/>
          <w:sz w:val="24"/>
          <w:szCs w:val="24"/>
        </w:rPr>
        <w:t>ми. Порядок приёмки объектов в эксплуатацию.</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 14, 31, 97-101]</w:t>
      </w:r>
    </w:p>
    <w:p w:rsidR="008A08B8" w:rsidRPr="00270105" w:rsidRDefault="008A08B8" w:rsidP="000D39FA">
      <w:pPr>
        <w:ind w:firstLine="709"/>
        <w:jc w:val="both"/>
        <w:rPr>
          <w:color w:val="000000"/>
          <w:sz w:val="24"/>
          <w:szCs w:val="24"/>
        </w:rPr>
      </w:pPr>
    </w:p>
    <w:p w:rsidR="008A08B8" w:rsidRPr="00270105" w:rsidRDefault="008A08B8" w:rsidP="000D39FA">
      <w:pPr>
        <w:jc w:val="both"/>
        <w:rPr>
          <w:b/>
          <w:bCs/>
          <w:color w:val="000000"/>
          <w:sz w:val="24"/>
          <w:szCs w:val="24"/>
        </w:rPr>
      </w:pPr>
      <w:r w:rsidRPr="00270105">
        <w:rPr>
          <w:b/>
          <w:bCs/>
          <w:color w:val="000000"/>
          <w:sz w:val="24"/>
          <w:szCs w:val="24"/>
        </w:rPr>
        <w:t>Тема 7.3.7. Противопожарная пропаганда и обучение мерам пожарной безопасн</w:t>
      </w:r>
      <w:r w:rsidRPr="00270105">
        <w:rPr>
          <w:b/>
          <w:bCs/>
          <w:color w:val="000000"/>
          <w:sz w:val="24"/>
          <w:szCs w:val="24"/>
        </w:rPr>
        <w:t>о</w:t>
      </w:r>
      <w:r w:rsidRPr="00270105">
        <w:rPr>
          <w:b/>
          <w:bCs/>
          <w:color w:val="000000"/>
          <w:sz w:val="24"/>
          <w:szCs w:val="24"/>
        </w:rPr>
        <w:t>сти</w:t>
      </w:r>
    </w:p>
    <w:p w:rsidR="008A08B8" w:rsidRPr="00270105" w:rsidRDefault="008A08B8" w:rsidP="000D39FA">
      <w:pPr>
        <w:ind w:firstLine="709"/>
        <w:jc w:val="both"/>
        <w:rPr>
          <w:color w:val="000000"/>
          <w:sz w:val="24"/>
          <w:szCs w:val="24"/>
        </w:rPr>
      </w:pPr>
      <w:r w:rsidRPr="00270105">
        <w:rPr>
          <w:color w:val="000000"/>
          <w:sz w:val="24"/>
          <w:szCs w:val="24"/>
        </w:rPr>
        <w:t>Назначение, виды, методы противопожарной пропаганды. Устная противопожа</w:t>
      </w:r>
      <w:r w:rsidRPr="00270105">
        <w:rPr>
          <w:color w:val="000000"/>
          <w:sz w:val="24"/>
          <w:szCs w:val="24"/>
        </w:rPr>
        <w:t>р</w:t>
      </w:r>
      <w:r w:rsidRPr="00270105">
        <w:rPr>
          <w:color w:val="000000"/>
          <w:sz w:val="24"/>
          <w:szCs w:val="24"/>
        </w:rPr>
        <w:t>ная пропаганда: организация и проведение лекций, докладов, выступлений, индивидуал</w:t>
      </w:r>
      <w:r w:rsidRPr="00270105">
        <w:rPr>
          <w:color w:val="000000"/>
          <w:sz w:val="24"/>
          <w:szCs w:val="24"/>
        </w:rPr>
        <w:t>ь</w:t>
      </w:r>
      <w:r w:rsidRPr="00270105">
        <w:rPr>
          <w:color w:val="000000"/>
          <w:sz w:val="24"/>
          <w:szCs w:val="24"/>
        </w:rPr>
        <w:t>ных и групп</w:t>
      </w:r>
      <w:r w:rsidRPr="00270105">
        <w:rPr>
          <w:color w:val="000000"/>
          <w:sz w:val="24"/>
          <w:szCs w:val="24"/>
        </w:rPr>
        <w:t>о</w:t>
      </w:r>
      <w:r w:rsidRPr="00270105">
        <w:rPr>
          <w:color w:val="000000"/>
          <w:sz w:val="24"/>
          <w:szCs w:val="24"/>
        </w:rPr>
        <w:t>вых бесед. Организация выступлений по радио и телевидению.</w:t>
      </w:r>
    </w:p>
    <w:p w:rsidR="008A08B8" w:rsidRPr="00270105" w:rsidRDefault="008A08B8" w:rsidP="000D39FA">
      <w:pPr>
        <w:ind w:firstLine="709"/>
        <w:jc w:val="both"/>
        <w:rPr>
          <w:color w:val="000000"/>
          <w:sz w:val="24"/>
          <w:szCs w:val="24"/>
        </w:rPr>
      </w:pPr>
      <w:r w:rsidRPr="00270105">
        <w:rPr>
          <w:color w:val="000000"/>
          <w:sz w:val="24"/>
          <w:szCs w:val="24"/>
        </w:rPr>
        <w:t>Печатная противопожарная пропаганда. Наглядно-изобразительная пропаганда. Информационное обеспечение в области пожарной безопасн</w:t>
      </w:r>
      <w:r w:rsidRPr="00270105">
        <w:rPr>
          <w:color w:val="000000"/>
          <w:sz w:val="24"/>
          <w:szCs w:val="24"/>
        </w:rPr>
        <w:t>о</w:t>
      </w:r>
      <w:r w:rsidRPr="00270105">
        <w:rPr>
          <w:color w:val="000000"/>
          <w:sz w:val="24"/>
          <w:szCs w:val="24"/>
        </w:rPr>
        <w:t>сти.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 31, 56,267]</w:t>
      </w:r>
    </w:p>
    <w:p w:rsidR="008A08B8" w:rsidRPr="00270105" w:rsidRDefault="008A08B8" w:rsidP="000D39FA">
      <w:pPr>
        <w:ind w:firstLine="709"/>
        <w:jc w:val="both"/>
        <w:rPr>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7.3.8. Основы противопожарного страхования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сущность и характеристика страхования. Нормативное правовое регул</w:t>
      </w:r>
      <w:r w:rsidRPr="00270105">
        <w:rPr>
          <w:snapToGrid w:val="0"/>
          <w:color w:val="000000"/>
          <w:sz w:val="24"/>
          <w:szCs w:val="24"/>
        </w:rPr>
        <w:t>и</w:t>
      </w:r>
      <w:r w:rsidRPr="00270105">
        <w:rPr>
          <w:snapToGrid w:val="0"/>
          <w:color w:val="000000"/>
          <w:sz w:val="24"/>
          <w:szCs w:val="24"/>
        </w:rPr>
        <w:t>рование противопожарного страхования. Виды противопожарного страхования: добр</w:t>
      </w:r>
      <w:r w:rsidRPr="00270105">
        <w:rPr>
          <w:snapToGrid w:val="0"/>
          <w:color w:val="000000"/>
          <w:sz w:val="24"/>
          <w:szCs w:val="24"/>
        </w:rPr>
        <w:t>о</w:t>
      </w:r>
      <w:r w:rsidRPr="00270105">
        <w:rPr>
          <w:snapToGrid w:val="0"/>
          <w:color w:val="000000"/>
          <w:sz w:val="24"/>
          <w:szCs w:val="24"/>
        </w:rPr>
        <w:t>вольное и обязательное. Порядок и условия противопожарного страхования. Перечень предприятий, подлежащих обязательному противопожарному страхованию. Оценка п</w:t>
      </w:r>
      <w:r w:rsidRPr="00270105">
        <w:rPr>
          <w:snapToGrid w:val="0"/>
          <w:color w:val="000000"/>
          <w:sz w:val="24"/>
          <w:szCs w:val="24"/>
        </w:rPr>
        <w:t>о</w:t>
      </w:r>
      <w:r w:rsidRPr="00270105">
        <w:rPr>
          <w:snapToGrid w:val="0"/>
          <w:color w:val="000000"/>
          <w:sz w:val="24"/>
          <w:szCs w:val="24"/>
        </w:rPr>
        <w:t>жарных рисков. Страховые тарифы и скидки. Отчисления в фонды пожарной безопасн</w:t>
      </w:r>
      <w:r w:rsidRPr="00270105">
        <w:rPr>
          <w:snapToGrid w:val="0"/>
          <w:color w:val="000000"/>
          <w:sz w:val="24"/>
          <w:szCs w:val="24"/>
        </w:rPr>
        <w:t>о</w:t>
      </w:r>
      <w:r w:rsidRPr="00270105">
        <w:rPr>
          <w:snapToGrid w:val="0"/>
          <w:color w:val="000000"/>
          <w:sz w:val="24"/>
          <w:szCs w:val="24"/>
        </w:rPr>
        <w:t>сти Использование средств противопожарного страхования на совершенствование сист</w:t>
      </w:r>
      <w:r w:rsidRPr="00270105">
        <w:rPr>
          <w:snapToGrid w:val="0"/>
          <w:color w:val="000000"/>
          <w:sz w:val="24"/>
          <w:szCs w:val="24"/>
        </w:rPr>
        <w:t>е</w:t>
      </w:r>
      <w:r w:rsidRPr="00270105">
        <w:rPr>
          <w:snapToGrid w:val="0"/>
          <w:color w:val="000000"/>
          <w:sz w:val="24"/>
          <w:szCs w:val="24"/>
        </w:rPr>
        <w:t>мы обеспечения пожарной безопасности. Государственный надзор за страховой деятел</w:t>
      </w:r>
      <w:r w:rsidRPr="00270105">
        <w:rPr>
          <w:snapToGrid w:val="0"/>
          <w:color w:val="000000"/>
          <w:sz w:val="24"/>
          <w:szCs w:val="24"/>
        </w:rPr>
        <w:t>ь</w:t>
      </w:r>
      <w:r w:rsidRPr="00270105">
        <w:rPr>
          <w:snapToGrid w:val="0"/>
          <w:color w:val="000000"/>
          <w:sz w:val="24"/>
          <w:szCs w:val="24"/>
        </w:rPr>
        <w:t>ностью в Российской Федерации. Ответственность за нарушения правил страховой де</w:t>
      </w:r>
      <w:r w:rsidRPr="00270105">
        <w:rPr>
          <w:snapToGrid w:val="0"/>
          <w:color w:val="000000"/>
          <w:sz w:val="24"/>
          <w:szCs w:val="24"/>
        </w:rPr>
        <w:t>я</w:t>
      </w:r>
      <w:r w:rsidRPr="00270105">
        <w:rPr>
          <w:snapToGrid w:val="0"/>
          <w:color w:val="000000"/>
          <w:sz w:val="24"/>
          <w:szCs w:val="24"/>
        </w:rPr>
        <w:t>тельности. Взаимодействие ГПС МЧС России со страх</w:t>
      </w:r>
      <w:r w:rsidRPr="00270105">
        <w:rPr>
          <w:snapToGrid w:val="0"/>
          <w:color w:val="000000"/>
          <w:sz w:val="24"/>
          <w:szCs w:val="24"/>
        </w:rPr>
        <w:t>о</w:t>
      </w:r>
      <w:r w:rsidRPr="00270105">
        <w:rPr>
          <w:snapToGrid w:val="0"/>
          <w:color w:val="000000"/>
          <w:sz w:val="24"/>
          <w:szCs w:val="24"/>
        </w:rPr>
        <w:t>выми организациями.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 7, 13, 15, 31, 171]</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7.3.9</w:t>
      </w:r>
      <w:r w:rsidRPr="00270105">
        <w:rPr>
          <w:b/>
          <w:noProof/>
          <w:color w:val="000000"/>
          <w:sz w:val="24"/>
          <w:szCs w:val="24"/>
        </w:rPr>
        <w:t>.</w:t>
      </w:r>
      <w:r w:rsidRPr="00270105">
        <w:rPr>
          <w:b/>
          <w:color w:val="000000"/>
          <w:sz w:val="24"/>
          <w:szCs w:val="24"/>
        </w:rPr>
        <w:t xml:space="preserve"> Учет и анализ пожаров</w:t>
      </w:r>
    </w:p>
    <w:p w:rsidR="008A08B8" w:rsidRPr="00270105" w:rsidRDefault="008A08B8" w:rsidP="000D39FA">
      <w:pPr>
        <w:ind w:firstLine="709"/>
        <w:jc w:val="both"/>
        <w:rPr>
          <w:color w:val="000000"/>
          <w:sz w:val="24"/>
          <w:szCs w:val="24"/>
        </w:rPr>
      </w:pPr>
      <w:r w:rsidRPr="00270105">
        <w:rPr>
          <w:color w:val="000000"/>
          <w:sz w:val="24"/>
          <w:szCs w:val="24"/>
        </w:rPr>
        <w:t>Значение и задачи статистики пожаров. Учет пожаров в Российской Федерации и в подразделениях ГПС МЧС России. Порядок регистрации пожаров. Учет материал</w:t>
      </w:r>
      <w:r w:rsidRPr="00270105">
        <w:rPr>
          <w:color w:val="000000"/>
          <w:sz w:val="24"/>
          <w:szCs w:val="24"/>
        </w:rPr>
        <w:t>ь</w:t>
      </w:r>
      <w:r w:rsidRPr="00270105">
        <w:rPr>
          <w:color w:val="000000"/>
          <w:sz w:val="24"/>
          <w:szCs w:val="24"/>
        </w:rPr>
        <w:t>ного ущерба от пожаров. Регистрация и учет пострадавших. Анализ пожаров, значение и о</w:t>
      </w:r>
      <w:r w:rsidRPr="00270105">
        <w:rPr>
          <w:color w:val="000000"/>
          <w:sz w:val="24"/>
          <w:szCs w:val="24"/>
        </w:rPr>
        <w:t>с</w:t>
      </w:r>
      <w:r w:rsidRPr="00270105">
        <w:rPr>
          <w:color w:val="000000"/>
          <w:sz w:val="24"/>
          <w:szCs w:val="24"/>
        </w:rPr>
        <w:t>новные направл</w:t>
      </w:r>
      <w:r w:rsidRPr="00270105">
        <w:rPr>
          <w:color w:val="000000"/>
          <w:sz w:val="24"/>
          <w:szCs w:val="24"/>
        </w:rPr>
        <w:t>е</w:t>
      </w:r>
      <w:r w:rsidRPr="00270105">
        <w:rPr>
          <w:color w:val="000000"/>
          <w:sz w:val="24"/>
          <w:szCs w:val="24"/>
        </w:rPr>
        <w:t>ния анализа.</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 14, 26, 28, 31, 35, 39, 47, 56]</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w:t>
      </w:r>
      <w:r w:rsidRPr="00270105">
        <w:rPr>
          <w:b/>
          <w:noProof/>
          <w:color w:val="000000"/>
          <w:sz w:val="24"/>
          <w:szCs w:val="24"/>
        </w:rPr>
        <w:t xml:space="preserve"> 7.3.10.</w:t>
      </w:r>
      <w:r w:rsidRPr="00270105">
        <w:rPr>
          <w:b/>
          <w:color w:val="000000"/>
          <w:sz w:val="24"/>
          <w:szCs w:val="24"/>
        </w:rPr>
        <w:t xml:space="preserve"> Лицензирование и сертификация в области пожарной безопасн</w:t>
      </w:r>
      <w:r w:rsidRPr="00270105">
        <w:rPr>
          <w:b/>
          <w:color w:val="000000"/>
          <w:sz w:val="24"/>
          <w:szCs w:val="24"/>
        </w:rPr>
        <w:t>о</w:t>
      </w:r>
      <w:r w:rsidRPr="00270105">
        <w:rPr>
          <w:b/>
          <w:color w:val="000000"/>
          <w:sz w:val="24"/>
          <w:szCs w:val="24"/>
        </w:rPr>
        <w:t>сти</w:t>
      </w:r>
    </w:p>
    <w:p w:rsidR="008A08B8" w:rsidRPr="00270105" w:rsidRDefault="008A08B8" w:rsidP="000D39FA">
      <w:pPr>
        <w:ind w:firstLine="709"/>
        <w:jc w:val="both"/>
        <w:rPr>
          <w:color w:val="000000"/>
          <w:sz w:val="24"/>
          <w:szCs w:val="24"/>
        </w:rPr>
      </w:pPr>
      <w:r w:rsidRPr="00270105">
        <w:rPr>
          <w:color w:val="000000"/>
          <w:sz w:val="24"/>
          <w:szCs w:val="24"/>
        </w:rPr>
        <w:t>Порядок лицензирования видов деятельности в области пожарной безопасности. Условия выдачи лицензий. Контроль за соблюдением лицензионных условий. Состав в</w:t>
      </w:r>
      <w:r w:rsidRPr="00270105">
        <w:rPr>
          <w:color w:val="000000"/>
          <w:sz w:val="24"/>
          <w:szCs w:val="24"/>
        </w:rPr>
        <w:t>и</w:t>
      </w:r>
      <w:r w:rsidRPr="00270105">
        <w:rPr>
          <w:color w:val="000000"/>
          <w:sz w:val="24"/>
          <w:szCs w:val="24"/>
        </w:rPr>
        <w:t>дов деятельности, на проведение которых выд</w:t>
      </w:r>
      <w:r w:rsidRPr="00270105">
        <w:rPr>
          <w:color w:val="000000"/>
          <w:sz w:val="24"/>
          <w:szCs w:val="24"/>
        </w:rPr>
        <w:t>а</w:t>
      </w:r>
      <w:r w:rsidRPr="00270105">
        <w:rPr>
          <w:color w:val="000000"/>
          <w:sz w:val="24"/>
          <w:szCs w:val="24"/>
        </w:rPr>
        <w:t>ется лицензия.</w:t>
      </w:r>
    </w:p>
    <w:p w:rsidR="008A08B8" w:rsidRPr="00270105" w:rsidRDefault="008A08B8" w:rsidP="000D39FA">
      <w:pPr>
        <w:ind w:firstLine="709"/>
        <w:jc w:val="both"/>
        <w:rPr>
          <w:color w:val="000000"/>
          <w:sz w:val="24"/>
          <w:szCs w:val="24"/>
        </w:rPr>
      </w:pPr>
      <w:r w:rsidRPr="00270105">
        <w:rPr>
          <w:color w:val="000000"/>
          <w:sz w:val="24"/>
          <w:szCs w:val="24"/>
        </w:rPr>
        <w:t>Цели, принципы, структура, правила и порядок сертификации продукции и услуг Оценка соответствия объектов защиты (продукции) требованиям пожарной безпасн</w:t>
      </w:r>
      <w:r w:rsidRPr="00270105">
        <w:rPr>
          <w:color w:val="000000"/>
          <w:sz w:val="24"/>
          <w:szCs w:val="24"/>
        </w:rPr>
        <w:t>о</w:t>
      </w:r>
      <w:r w:rsidRPr="00270105">
        <w:rPr>
          <w:color w:val="000000"/>
          <w:sz w:val="24"/>
          <w:szCs w:val="24"/>
        </w:rPr>
        <w:t>сти..Система се</w:t>
      </w:r>
      <w:r w:rsidRPr="00270105">
        <w:rPr>
          <w:color w:val="000000"/>
          <w:sz w:val="24"/>
          <w:szCs w:val="24"/>
        </w:rPr>
        <w:t>р</w:t>
      </w:r>
      <w:r w:rsidRPr="00270105">
        <w:rPr>
          <w:color w:val="000000"/>
          <w:sz w:val="24"/>
          <w:szCs w:val="24"/>
        </w:rPr>
        <w:t>тификации, положения ФЗ №123 «Технический регламент о требованиях пожарной безопасн</w:t>
      </w:r>
      <w:r w:rsidRPr="00270105">
        <w:rPr>
          <w:color w:val="000000"/>
          <w:sz w:val="24"/>
          <w:szCs w:val="24"/>
        </w:rPr>
        <w:t>о</w:t>
      </w:r>
      <w:r w:rsidRPr="00270105">
        <w:rPr>
          <w:color w:val="000000"/>
          <w:sz w:val="24"/>
          <w:szCs w:val="24"/>
        </w:rPr>
        <w:t>сти».</w:t>
      </w:r>
    </w:p>
    <w:p w:rsidR="008A08B8" w:rsidRPr="00270105" w:rsidRDefault="008A08B8" w:rsidP="000D39FA">
      <w:pPr>
        <w:ind w:firstLine="709"/>
        <w:jc w:val="both"/>
        <w:rPr>
          <w:color w:val="000000"/>
          <w:sz w:val="24"/>
          <w:szCs w:val="24"/>
        </w:rPr>
      </w:pPr>
      <w:r w:rsidRPr="00270105">
        <w:rPr>
          <w:color w:val="000000"/>
          <w:sz w:val="24"/>
          <w:szCs w:val="24"/>
        </w:rPr>
        <w:t>Системы сертификации в области пожарной безопасности.</w:t>
      </w:r>
    </w:p>
    <w:p w:rsidR="008A08B8" w:rsidRPr="00270105" w:rsidRDefault="008A08B8" w:rsidP="000D39FA">
      <w:pPr>
        <w:ind w:firstLine="709"/>
        <w:jc w:val="both"/>
        <w:rPr>
          <w:color w:val="000000"/>
          <w:sz w:val="24"/>
          <w:szCs w:val="24"/>
        </w:rPr>
      </w:pPr>
      <w:r w:rsidRPr="00270105">
        <w:rPr>
          <w:color w:val="000000"/>
          <w:sz w:val="24"/>
          <w:szCs w:val="24"/>
        </w:rPr>
        <w:t>Порядок сертификации продукции и услуг в области пожарной без</w:t>
      </w:r>
      <w:r w:rsidRPr="00270105">
        <w:rPr>
          <w:color w:val="000000"/>
          <w:sz w:val="24"/>
          <w:szCs w:val="24"/>
        </w:rPr>
        <w:t>о</w:t>
      </w:r>
      <w:r w:rsidRPr="00270105">
        <w:rPr>
          <w:color w:val="000000"/>
          <w:sz w:val="24"/>
          <w:szCs w:val="24"/>
        </w:rPr>
        <w:t>пасности.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 3, 4, 5, 12, 17, 19, 25, 31, 33, 53, 267]</w:t>
      </w:r>
    </w:p>
    <w:p w:rsidR="008A08B8" w:rsidRPr="00270105" w:rsidRDefault="008A08B8" w:rsidP="000D39FA">
      <w:pPr>
        <w:ind w:firstLine="709"/>
        <w:jc w:val="both"/>
        <w:rPr>
          <w:color w:val="000000"/>
          <w:sz w:val="24"/>
          <w:szCs w:val="24"/>
        </w:rPr>
      </w:pPr>
    </w:p>
    <w:p w:rsidR="008A08B8" w:rsidRPr="00270105" w:rsidRDefault="008A08B8" w:rsidP="000D39FA">
      <w:pPr>
        <w:ind w:firstLine="709"/>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Дисциплина 8. УПРАВЛЕНИЕ И ЭКОНОМИКА В ПОЖАРНОЙ БЕЗ</w:t>
      </w:r>
      <w:r w:rsidRPr="00270105">
        <w:rPr>
          <w:b/>
          <w:color w:val="000000"/>
          <w:sz w:val="24"/>
          <w:szCs w:val="24"/>
        </w:rPr>
        <w:t>О</w:t>
      </w:r>
      <w:r w:rsidRPr="00270105">
        <w:rPr>
          <w:b/>
          <w:color w:val="000000"/>
          <w:sz w:val="24"/>
          <w:szCs w:val="24"/>
        </w:rPr>
        <w:t>ПАСНОСТИ</w:t>
      </w:r>
    </w:p>
    <w:p w:rsidR="008A08B8" w:rsidRPr="00270105" w:rsidRDefault="008A08B8" w:rsidP="000D39FA">
      <w:pPr>
        <w:jc w:val="center"/>
        <w:rPr>
          <w:b/>
          <w:color w:val="000000"/>
          <w:sz w:val="24"/>
          <w:szCs w:val="24"/>
        </w:rPr>
      </w:pPr>
      <w:r w:rsidRPr="00270105">
        <w:rPr>
          <w:b/>
          <w:color w:val="000000"/>
          <w:sz w:val="24"/>
          <w:szCs w:val="24"/>
        </w:rPr>
        <w:t>Введение</w:t>
      </w:r>
    </w:p>
    <w:p w:rsidR="008A08B8" w:rsidRPr="00270105" w:rsidRDefault="008A08B8" w:rsidP="000D39FA">
      <w:pPr>
        <w:ind w:firstLine="709"/>
        <w:jc w:val="both"/>
        <w:rPr>
          <w:color w:val="000000"/>
          <w:sz w:val="24"/>
          <w:szCs w:val="24"/>
        </w:rPr>
      </w:pPr>
      <w:r w:rsidRPr="00270105">
        <w:rPr>
          <w:b/>
          <w:color w:val="000000"/>
          <w:sz w:val="24"/>
          <w:szCs w:val="24"/>
        </w:rPr>
        <w:t>Цель</w:t>
      </w:r>
      <w:r w:rsidRPr="00270105">
        <w:rPr>
          <w:color w:val="000000"/>
          <w:sz w:val="24"/>
          <w:szCs w:val="24"/>
        </w:rPr>
        <w:t xml:space="preserve"> изучения дисциплины – расширить кругозор обучаемого, будущего руков</w:t>
      </w:r>
      <w:r w:rsidRPr="00270105">
        <w:rPr>
          <w:color w:val="000000"/>
          <w:sz w:val="24"/>
          <w:szCs w:val="24"/>
        </w:rPr>
        <w:t>о</w:t>
      </w:r>
      <w:r w:rsidRPr="00270105">
        <w:rPr>
          <w:color w:val="000000"/>
          <w:sz w:val="24"/>
          <w:szCs w:val="24"/>
        </w:rPr>
        <w:t>дителя способного выполнять организационно-управленческую деятельность в органах ГПС МЧС Ро</w:t>
      </w:r>
      <w:r w:rsidRPr="00270105">
        <w:rPr>
          <w:color w:val="000000"/>
          <w:sz w:val="24"/>
          <w:szCs w:val="24"/>
        </w:rPr>
        <w:t>с</w:t>
      </w:r>
      <w:r w:rsidRPr="00270105">
        <w:rPr>
          <w:color w:val="000000"/>
          <w:sz w:val="24"/>
          <w:szCs w:val="24"/>
        </w:rPr>
        <w:t>сии.</w:t>
      </w:r>
    </w:p>
    <w:p w:rsidR="008A08B8" w:rsidRPr="00270105" w:rsidRDefault="008A08B8" w:rsidP="000D39FA">
      <w:pPr>
        <w:ind w:firstLine="709"/>
        <w:jc w:val="both"/>
        <w:rPr>
          <w:color w:val="000000"/>
          <w:sz w:val="24"/>
          <w:szCs w:val="24"/>
        </w:rPr>
      </w:pPr>
      <w:r w:rsidRPr="00270105">
        <w:rPr>
          <w:color w:val="000000"/>
          <w:sz w:val="24"/>
          <w:szCs w:val="24"/>
        </w:rPr>
        <w:t>Содержание учитывает предварительное изучение слушателями цикла обществе</w:t>
      </w:r>
      <w:r w:rsidRPr="00270105">
        <w:rPr>
          <w:color w:val="000000"/>
          <w:sz w:val="24"/>
          <w:szCs w:val="24"/>
        </w:rPr>
        <w:t>н</w:t>
      </w:r>
      <w:r w:rsidRPr="00270105">
        <w:rPr>
          <w:color w:val="000000"/>
          <w:sz w:val="24"/>
          <w:szCs w:val="24"/>
        </w:rPr>
        <w:t>ных дисциплин, а так же курсов «Информатика», «Социология», «Психология и педагог</w:t>
      </w:r>
      <w:r w:rsidRPr="00270105">
        <w:rPr>
          <w:color w:val="000000"/>
          <w:sz w:val="24"/>
          <w:szCs w:val="24"/>
        </w:rPr>
        <w:t>и</w:t>
      </w:r>
      <w:r w:rsidRPr="00270105">
        <w:rPr>
          <w:color w:val="000000"/>
          <w:sz w:val="24"/>
          <w:szCs w:val="24"/>
        </w:rPr>
        <w:t>ка», «Организация управления», «Правоведение», "Пожарная техника", "Пожарная такт</w:t>
      </w:r>
      <w:r w:rsidRPr="00270105">
        <w:rPr>
          <w:color w:val="000000"/>
          <w:sz w:val="24"/>
          <w:szCs w:val="24"/>
        </w:rPr>
        <w:t>и</w:t>
      </w:r>
      <w:r w:rsidRPr="00270105">
        <w:rPr>
          <w:color w:val="000000"/>
          <w:sz w:val="24"/>
          <w:szCs w:val="24"/>
        </w:rPr>
        <w:t>ка", "Гидравлика и противопожарное водоснабжение", "Пожарная безопасность в стро</w:t>
      </w:r>
      <w:r w:rsidRPr="00270105">
        <w:rPr>
          <w:color w:val="000000"/>
          <w:sz w:val="24"/>
          <w:szCs w:val="24"/>
        </w:rPr>
        <w:t>и</w:t>
      </w:r>
      <w:r w:rsidRPr="00270105">
        <w:rPr>
          <w:color w:val="000000"/>
          <w:sz w:val="24"/>
          <w:szCs w:val="24"/>
        </w:rPr>
        <w:t>тельстве"</w:t>
      </w:r>
    </w:p>
    <w:p w:rsidR="008A08B8" w:rsidRPr="00270105" w:rsidRDefault="008A08B8" w:rsidP="000D39FA">
      <w:pPr>
        <w:tabs>
          <w:tab w:val="left" w:pos="0"/>
        </w:tabs>
        <w:ind w:firstLine="709"/>
        <w:jc w:val="both"/>
        <w:rPr>
          <w:color w:val="000000"/>
          <w:sz w:val="24"/>
          <w:szCs w:val="24"/>
        </w:rPr>
      </w:pPr>
      <w:r w:rsidRPr="00270105">
        <w:rPr>
          <w:color w:val="000000"/>
          <w:sz w:val="24"/>
          <w:szCs w:val="24"/>
        </w:rPr>
        <w:t>В результате изучения дисциплины слушатель должен:</w:t>
      </w:r>
    </w:p>
    <w:p w:rsidR="008A08B8" w:rsidRPr="00270105" w:rsidRDefault="008A08B8" w:rsidP="000D39FA">
      <w:pPr>
        <w:tabs>
          <w:tab w:val="left" w:pos="0"/>
        </w:tabs>
        <w:jc w:val="both"/>
        <w:rPr>
          <w:b/>
          <w:color w:val="000000"/>
          <w:sz w:val="24"/>
          <w:szCs w:val="24"/>
        </w:rPr>
      </w:pPr>
      <w:r w:rsidRPr="00270105">
        <w:rPr>
          <w:b/>
          <w:color w:val="000000"/>
          <w:sz w:val="24"/>
          <w:szCs w:val="24"/>
        </w:rPr>
        <w:tab/>
        <w:t>- знать:</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законодательство, ведомственные и другие нормативные акты, регулирующие ф</w:t>
      </w:r>
      <w:r w:rsidRPr="00270105">
        <w:rPr>
          <w:color w:val="000000"/>
          <w:sz w:val="24"/>
          <w:szCs w:val="24"/>
        </w:rPr>
        <w:t>и</w:t>
      </w:r>
      <w:r w:rsidRPr="00270105">
        <w:rPr>
          <w:color w:val="000000"/>
          <w:sz w:val="24"/>
          <w:szCs w:val="24"/>
        </w:rPr>
        <w:t>нансово-хозяйственную деятельность в органах управления и подразделен</w:t>
      </w:r>
      <w:r w:rsidRPr="00270105">
        <w:rPr>
          <w:color w:val="000000"/>
          <w:sz w:val="24"/>
          <w:szCs w:val="24"/>
        </w:rPr>
        <w:t>и</w:t>
      </w:r>
      <w:r w:rsidRPr="00270105">
        <w:rPr>
          <w:color w:val="000000"/>
          <w:sz w:val="24"/>
          <w:szCs w:val="24"/>
        </w:rPr>
        <w:t>ях ГПС МЧС России;</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сущность, структуру и значение экономических потерь от пожаров, а также методы и сп</w:t>
      </w:r>
      <w:r w:rsidRPr="00270105">
        <w:rPr>
          <w:color w:val="000000"/>
          <w:sz w:val="24"/>
          <w:szCs w:val="24"/>
        </w:rPr>
        <w:t>о</w:t>
      </w:r>
      <w:r w:rsidRPr="00270105">
        <w:rPr>
          <w:color w:val="000000"/>
          <w:sz w:val="24"/>
          <w:szCs w:val="24"/>
        </w:rPr>
        <w:t>собы их определения;</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организацию финансового и материально-технического обеспечения органов упра</w:t>
      </w:r>
      <w:r w:rsidRPr="00270105">
        <w:rPr>
          <w:color w:val="000000"/>
          <w:sz w:val="24"/>
          <w:szCs w:val="24"/>
        </w:rPr>
        <w:t>в</w:t>
      </w:r>
      <w:r w:rsidRPr="00270105">
        <w:rPr>
          <w:color w:val="000000"/>
          <w:sz w:val="24"/>
          <w:szCs w:val="24"/>
        </w:rPr>
        <w:t>ления и подразделений ГПС МЧС России;</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направления проведения анализа финансово-хозяйственной деятельности органов управления и подразделений ГПС МЧС России для выработки экономически целесоо</w:t>
      </w:r>
      <w:r w:rsidRPr="00270105">
        <w:rPr>
          <w:color w:val="000000"/>
          <w:sz w:val="24"/>
          <w:szCs w:val="24"/>
        </w:rPr>
        <w:t>б</w:t>
      </w:r>
      <w:r w:rsidRPr="00270105">
        <w:rPr>
          <w:color w:val="000000"/>
          <w:sz w:val="24"/>
          <w:szCs w:val="24"/>
        </w:rPr>
        <w:t>разных управленч</w:t>
      </w:r>
      <w:r w:rsidRPr="00270105">
        <w:rPr>
          <w:color w:val="000000"/>
          <w:sz w:val="24"/>
          <w:szCs w:val="24"/>
        </w:rPr>
        <w:t>е</w:t>
      </w:r>
      <w:r w:rsidRPr="00270105">
        <w:rPr>
          <w:color w:val="000000"/>
          <w:sz w:val="24"/>
          <w:szCs w:val="24"/>
        </w:rPr>
        <w:t>ских решений;</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сущность и значение противопожарного страхования;</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основные проблемы экономической теории и практики;</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особенности современного рыночного хозяйства и логику проведения экономич</w:t>
      </w:r>
      <w:r w:rsidRPr="00270105">
        <w:rPr>
          <w:color w:val="000000"/>
          <w:sz w:val="24"/>
          <w:szCs w:val="24"/>
        </w:rPr>
        <w:t>е</w:t>
      </w:r>
      <w:r w:rsidRPr="00270105">
        <w:rPr>
          <w:color w:val="000000"/>
          <w:sz w:val="24"/>
          <w:szCs w:val="24"/>
        </w:rPr>
        <w:t>ской реформы в России;</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показатели эффективности функционирования предприятия;</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механизм взаимодействия спроса и предложения, ценообразования;</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сущность и функции финансов в рыночной экономике;</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российскую систему налогообложения и основные направления ее оптимиз</w:t>
      </w:r>
      <w:r w:rsidRPr="00270105">
        <w:rPr>
          <w:color w:val="000000"/>
          <w:sz w:val="24"/>
          <w:szCs w:val="24"/>
        </w:rPr>
        <w:t>а</w:t>
      </w:r>
      <w:r w:rsidRPr="00270105">
        <w:rPr>
          <w:color w:val="000000"/>
          <w:sz w:val="24"/>
          <w:szCs w:val="24"/>
        </w:rPr>
        <w:t>ции;</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основные понятия, виды и формы менеджмента;</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системы менеджмента;</w:t>
      </w:r>
    </w:p>
    <w:p w:rsidR="008A08B8" w:rsidRPr="00270105" w:rsidRDefault="008A08B8" w:rsidP="000D39FA">
      <w:pPr>
        <w:numPr>
          <w:ilvl w:val="0"/>
          <w:numId w:val="26"/>
        </w:numPr>
        <w:tabs>
          <w:tab w:val="clear" w:pos="1429"/>
          <w:tab w:val="left" w:pos="426"/>
        </w:tabs>
        <w:ind w:left="0" w:firstLine="0"/>
        <w:jc w:val="both"/>
        <w:rPr>
          <w:color w:val="000000"/>
          <w:sz w:val="24"/>
          <w:szCs w:val="24"/>
        </w:rPr>
      </w:pPr>
      <w:r w:rsidRPr="00270105">
        <w:rPr>
          <w:color w:val="000000"/>
          <w:sz w:val="24"/>
          <w:szCs w:val="24"/>
        </w:rPr>
        <w:t>- социально-психологические основы менеджмента;</w:t>
      </w:r>
    </w:p>
    <w:p w:rsidR="008A08B8" w:rsidRPr="00270105" w:rsidRDefault="008A08B8" w:rsidP="000D39FA">
      <w:pPr>
        <w:tabs>
          <w:tab w:val="left" w:pos="360"/>
        </w:tabs>
        <w:jc w:val="both"/>
        <w:rPr>
          <w:b/>
          <w:color w:val="000000"/>
          <w:sz w:val="24"/>
          <w:szCs w:val="24"/>
        </w:rPr>
      </w:pPr>
      <w:r w:rsidRPr="00270105">
        <w:rPr>
          <w:b/>
          <w:color w:val="000000"/>
          <w:sz w:val="24"/>
          <w:szCs w:val="24"/>
        </w:rPr>
        <w:tab/>
        <w:t>- уметь:</w:t>
      </w:r>
    </w:p>
    <w:p w:rsidR="008A08B8" w:rsidRPr="00270105" w:rsidRDefault="008A08B8" w:rsidP="000D39FA">
      <w:pPr>
        <w:numPr>
          <w:ilvl w:val="0"/>
          <w:numId w:val="27"/>
        </w:numPr>
        <w:tabs>
          <w:tab w:val="clear" w:pos="1429"/>
          <w:tab w:val="left" w:pos="426"/>
        </w:tabs>
        <w:ind w:left="0" w:hanging="11"/>
        <w:jc w:val="both"/>
        <w:rPr>
          <w:color w:val="000000"/>
          <w:sz w:val="24"/>
          <w:szCs w:val="24"/>
        </w:rPr>
      </w:pPr>
      <w:r w:rsidRPr="00270105">
        <w:rPr>
          <w:color w:val="000000"/>
          <w:sz w:val="24"/>
          <w:szCs w:val="24"/>
        </w:rPr>
        <w:t>- формулировать цели и задачи по экономической оценке инженерно-технических решений в области обеспечения пожарной безопасности;</w:t>
      </w:r>
    </w:p>
    <w:p w:rsidR="008A08B8" w:rsidRPr="00270105" w:rsidRDefault="008A08B8" w:rsidP="000D39FA">
      <w:pPr>
        <w:numPr>
          <w:ilvl w:val="0"/>
          <w:numId w:val="27"/>
        </w:numPr>
        <w:tabs>
          <w:tab w:val="clear" w:pos="1429"/>
          <w:tab w:val="left" w:pos="426"/>
        </w:tabs>
        <w:ind w:left="0" w:hanging="11"/>
        <w:jc w:val="both"/>
        <w:rPr>
          <w:color w:val="000000"/>
          <w:sz w:val="24"/>
          <w:szCs w:val="24"/>
        </w:rPr>
      </w:pPr>
      <w:r w:rsidRPr="00270105">
        <w:rPr>
          <w:color w:val="000000"/>
          <w:sz w:val="24"/>
          <w:szCs w:val="24"/>
        </w:rPr>
        <w:t>- применять существующие методики определения экономической эффективности в обла</w:t>
      </w:r>
      <w:r w:rsidRPr="00270105">
        <w:rPr>
          <w:color w:val="000000"/>
          <w:sz w:val="24"/>
          <w:szCs w:val="24"/>
        </w:rPr>
        <w:t>с</w:t>
      </w:r>
      <w:r w:rsidRPr="00270105">
        <w:rPr>
          <w:color w:val="000000"/>
          <w:sz w:val="24"/>
          <w:szCs w:val="24"/>
        </w:rPr>
        <w:t>ти обеспечения пожарной безопасности;</w:t>
      </w:r>
    </w:p>
    <w:p w:rsidR="008A08B8" w:rsidRPr="00270105" w:rsidRDefault="008A08B8" w:rsidP="000D39FA">
      <w:pPr>
        <w:numPr>
          <w:ilvl w:val="0"/>
          <w:numId w:val="27"/>
        </w:numPr>
        <w:tabs>
          <w:tab w:val="clear" w:pos="1429"/>
          <w:tab w:val="left" w:pos="426"/>
        </w:tabs>
        <w:ind w:left="0" w:hanging="11"/>
        <w:jc w:val="both"/>
        <w:rPr>
          <w:color w:val="000000"/>
          <w:sz w:val="24"/>
          <w:szCs w:val="24"/>
        </w:rPr>
      </w:pPr>
      <w:r w:rsidRPr="00270105">
        <w:rPr>
          <w:color w:val="000000"/>
          <w:sz w:val="24"/>
          <w:szCs w:val="24"/>
        </w:rPr>
        <w:t>- определять расходы по статьям сметы затрат на содержание органов управления и подра</w:t>
      </w:r>
      <w:r w:rsidRPr="00270105">
        <w:rPr>
          <w:color w:val="000000"/>
          <w:sz w:val="24"/>
          <w:szCs w:val="24"/>
        </w:rPr>
        <w:t>з</w:t>
      </w:r>
      <w:r w:rsidRPr="00270105">
        <w:rPr>
          <w:color w:val="000000"/>
          <w:sz w:val="24"/>
          <w:szCs w:val="24"/>
        </w:rPr>
        <w:t>делений ГПС МЧС России;</w:t>
      </w:r>
    </w:p>
    <w:p w:rsidR="008A08B8" w:rsidRPr="00270105" w:rsidRDefault="008A08B8" w:rsidP="000D39FA">
      <w:pPr>
        <w:numPr>
          <w:ilvl w:val="0"/>
          <w:numId w:val="27"/>
        </w:numPr>
        <w:tabs>
          <w:tab w:val="clear" w:pos="1429"/>
          <w:tab w:val="left" w:pos="426"/>
        </w:tabs>
        <w:ind w:left="0" w:hanging="11"/>
        <w:jc w:val="both"/>
        <w:rPr>
          <w:color w:val="000000"/>
          <w:sz w:val="24"/>
          <w:szCs w:val="24"/>
        </w:rPr>
      </w:pPr>
      <w:r w:rsidRPr="00270105">
        <w:rPr>
          <w:color w:val="000000"/>
          <w:sz w:val="24"/>
          <w:szCs w:val="24"/>
        </w:rPr>
        <w:t>- использовать основные методы экономического анализа в целях научного познания эк</w:t>
      </w:r>
      <w:r w:rsidRPr="00270105">
        <w:rPr>
          <w:color w:val="000000"/>
          <w:sz w:val="24"/>
          <w:szCs w:val="24"/>
        </w:rPr>
        <w:t>о</w:t>
      </w:r>
      <w:r w:rsidRPr="00270105">
        <w:rPr>
          <w:color w:val="000000"/>
          <w:sz w:val="24"/>
          <w:szCs w:val="24"/>
        </w:rPr>
        <w:t>номических процессов и явлений;</w:t>
      </w:r>
    </w:p>
    <w:p w:rsidR="008A08B8" w:rsidRPr="00270105" w:rsidRDefault="008A08B8" w:rsidP="000D39FA">
      <w:pPr>
        <w:numPr>
          <w:ilvl w:val="0"/>
          <w:numId w:val="27"/>
        </w:numPr>
        <w:tabs>
          <w:tab w:val="clear" w:pos="1429"/>
          <w:tab w:val="left" w:pos="426"/>
        </w:tabs>
        <w:ind w:left="0" w:hanging="11"/>
        <w:jc w:val="both"/>
        <w:rPr>
          <w:color w:val="000000"/>
          <w:sz w:val="24"/>
          <w:szCs w:val="24"/>
        </w:rPr>
      </w:pPr>
      <w:r w:rsidRPr="00270105">
        <w:rPr>
          <w:color w:val="000000"/>
          <w:sz w:val="24"/>
          <w:szCs w:val="24"/>
        </w:rPr>
        <w:t>- применять экономико-математическое моделирование как средство разработки и обоснования объективных закономерностей, присущих определенному состоянию экон</w:t>
      </w:r>
      <w:r w:rsidRPr="00270105">
        <w:rPr>
          <w:color w:val="000000"/>
          <w:sz w:val="24"/>
          <w:szCs w:val="24"/>
        </w:rPr>
        <w:t>о</w:t>
      </w:r>
      <w:r w:rsidRPr="00270105">
        <w:rPr>
          <w:color w:val="000000"/>
          <w:sz w:val="24"/>
          <w:szCs w:val="24"/>
        </w:rPr>
        <w:t>мики;</w:t>
      </w:r>
    </w:p>
    <w:p w:rsidR="008A08B8" w:rsidRPr="00270105" w:rsidRDefault="008A08B8" w:rsidP="000D39FA">
      <w:pPr>
        <w:numPr>
          <w:ilvl w:val="0"/>
          <w:numId w:val="27"/>
        </w:numPr>
        <w:tabs>
          <w:tab w:val="clear" w:pos="1429"/>
          <w:tab w:val="left" w:pos="426"/>
        </w:tabs>
        <w:ind w:left="0" w:hanging="11"/>
        <w:jc w:val="both"/>
        <w:rPr>
          <w:color w:val="000000"/>
          <w:sz w:val="24"/>
          <w:szCs w:val="24"/>
        </w:rPr>
      </w:pPr>
      <w:r w:rsidRPr="00270105">
        <w:rPr>
          <w:color w:val="000000"/>
          <w:sz w:val="24"/>
          <w:szCs w:val="24"/>
        </w:rPr>
        <w:t>- принимать управленческие решения при помощи современного м</w:t>
      </w:r>
      <w:r w:rsidRPr="00270105">
        <w:rPr>
          <w:color w:val="000000"/>
          <w:sz w:val="24"/>
          <w:szCs w:val="24"/>
        </w:rPr>
        <w:t>е</w:t>
      </w:r>
      <w:r w:rsidRPr="00270105">
        <w:rPr>
          <w:color w:val="000000"/>
          <w:sz w:val="24"/>
          <w:szCs w:val="24"/>
        </w:rPr>
        <w:t>неджмента;</w:t>
      </w:r>
    </w:p>
    <w:p w:rsidR="008A08B8" w:rsidRPr="00270105" w:rsidRDefault="008A08B8" w:rsidP="000D39FA">
      <w:pPr>
        <w:numPr>
          <w:ilvl w:val="0"/>
          <w:numId w:val="27"/>
        </w:numPr>
        <w:tabs>
          <w:tab w:val="clear" w:pos="1429"/>
          <w:tab w:val="left" w:pos="426"/>
        </w:tabs>
        <w:ind w:left="0" w:hanging="11"/>
        <w:jc w:val="both"/>
        <w:rPr>
          <w:color w:val="000000"/>
          <w:sz w:val="24"/>
          <w:szCs w:val="24"/>
        </w:rPr>
      </w:pPr>
      <w:r w:rsidRPr="00270105">
        <w:rPr>
          <w:color w:val="000000"/>
          <w:sz w:val="24"/>
          <w:szCs w:val="24"/>
        </w:rPr>
        <w:t>- организовать работу своего подразделения;</w:t>
      </w:r>
    </w:p>
    <w:p w:rsidR="008A08B8" w:rsidRPr="00270105" w:rsidRDefault="008A08B8" w:rsidP="000D39FA">
      <w:pPr>
        <w:numPr>
          <w:ilvl w:val="0"/>
          <w:numId w:val="27"/>
        </w:numPr>
        <w:tabs>
          <w:tab w:val="clear" w:pos="1429"/>
          <w:tab w:val="left" w:pos="426"/>
        </w:tabs>
        <w:ind w:left="0" w:hanging="11"/>
        <w:jc w:val="both"/>
        <w:rPr>
          <w:color w:val="000000"/>
          <w:sz w:val="24"/>
          <w:szCs w:val="24"/>
        </w:rPr>
      </w:pPr>
      <w:r w:rsidRPr="00270105">
        <w:rPr>
          <w:color w:val="000000"/>
          <w:sz w:val="24"/>
          <w:szCs w:val="24"/>
        </w:rPr>
        <w:t>- общаться с подчиненными с позиции современного менеджмента пе</w:t>
      </w:r>
      <w:r w:rsidRPr="00270105">
        <w:rPr>
          <w:color w:val="000000"/>
          <w:sz w:val="24"/>
          <w:szCs w:val="24"/>
        </w:rPr>
        <w:t>р</w:t>
      </w:r>
      <w:r w:rsidRPr="00270105">
        <w:rPr>
          <w:color w:val="000000"/>
          <w:sz w:val="24"/>
          <w:szCs w:val="24"/>
        </w:rPr>
        <w:t>сонала.</w:t>
      </w:r>
    </w:p>
    <w:p w:rsidR="008A08B8" w:rsidRPr="00270105" w:rsidRDefault="008A08B8" w:rsidP="000D39FA">
      <w:pPr>
        <w:tabs>
          <w:tab w:val="left" w:pos="360"/>
        </w:tabs>
        <w:jc w:val="both"/>
        <w:rPr>
          <w:color w:val="000000"/>
          <w:sz w:val="24"/>
          <w:szCs w:val="24"/>
        </w:rPr>
      </w:pPr>
      <w:r w:rsidRPr="00270105">
        <w:rPr>
          <w:b/>
          <w:color w:val="000000"/>
          <w:sz w:val="24"/>
          <w:szCs w:val="24"/>
        </w:rPr>
        <w:tab/>
        <w:t>- иметь навыки:</w:t>
      </w:r>
    </w:p>
    <w:p w:rsidR="008A08B8" w:rsidRPr="00270105" w:rsidRDefault="008A08B8" w:rsidP="000D39FA">
      <w:pPr>
        <w:numPr>
          <w:ilvl w:val="0"/>
          <w:numId w:val="28"/>
        </w:numPr>
        <w:tabs>
          <w:tab w:val="clear" w:pos="1429"/>
          <w:tab w:val="left" w:pos="476"/>
        </w:tabs>
        <w:ind w:left="0" w:firstLine="0"/>
        <w:jc w:val="both"/>
        <w:rPr>
          <w:color w:val="000000"/>
          <w:sz w:val="24"/>
          <w:szCs w:val="24"/>
        </w:rPr>
      </w:pPr>
      <w:r w:rsidRPr="00270105">
        <w:rPr>
          <w:color w:val="000000"/>
          <w:sz w:val="24"/>
          <w:szCs w:val="24"/>
        </w:rPr>
        <w:t>- исследования экономических отношений и явлений в рамках отдельных хозяйс</w:t>
      </w:r>
      <w:r w:rsidRPr="00270105">
        <w:rPr>
          <w:color w:val="000000"/>
          <w:sz w:val="24"/>
          <w:szCs w:val="24"/>
        </w:rPr>
        <w:t>т</w:t>
      </w:r>
      <w:r w:rsidRPr="00270105">
        <w:rPr>
          <w:color w:val="000000"/>
          <w:sz w:val="24"/>
          <w:szCs w:val="24"/>
        </w:rPr>
        <w:t>венных единиц, или элементов, экономической системы (предприятий, фирм, акционе</w:t>
      </w:r>
      <w:r w:rsidRPr="00270105">
        <w:rPr>
          <w:color w:val="000000"/>
          <w:sz w:val="24"/>
          <w:szCs w:val="24"/>
        </w:rPr>
        <w:t>р</w:t>
      </w:r>
      <w:r w:rsidRPr="00270105">
        <w:rPr>
          <w:color w:val="000000"/>
          <w:sz w:val="24"/>
          <w:szCs w:val="24"/>
        </w:rPr>
        <w:t>ных о</w:t>
      </w:r>
      <w:r w:rsidRPr="00270105">
        <w:rPr>
          <w:color w:val="000000"/>
          <w:sz w:val="24"/>
          <w:szCs w:val="24"/>
        </w:rPr>
        <w:t>б</w:t>
      </w:r>
      <w:r w:rsidRPr="00270105">
        <w:rPr>
          <w:color w:val="000000"/>
          <w:sz w:val="24"/>
          <w:szCs w:val="24"/>
        </w:rPr>
        <w:t>ществ и т.д.);</w:t>
      </w:r>
    </w:p>
    <w:p w:rsidR="008A08B8" w:rsidRPr="00270105" w:rsidRDefault="008A08B8" w:rsidP="000D39FA">
      <w:pPr>
        <w:numPr>
          <w:ilvl w:val="0"/>
          <w:numId w:val="28"/>
        </w:numPr>
        <w:tabs>
          <w:tab w:val="clear" w:pos="1429"/>
          <w:tab w:val="left" w:pos="476"/>
        </w:tabs>
        <w:ind w:left="0" w:firstLine="0"/>
        <w:jc w:val="both"/>
        <w:rPr>
          <w:color w:val="000000"/>
          <w:sz w:val="24"/>
          <w:szCs w:val="24"/>
        </w:rPr>
      </w:pPr>
      <w:r w:rsidRPr="00270105">
        <w:rPr>
          <w:color w:val="000000"/>
          <w:sz w:val="24"/>
          <w:szCs w:val="24"/>
        </w:rPr>
        <w:t>- проведения анализа взаимодействия между элементами экономической системы на ма</w:t>
      </w:r>
      <w:r w:rsidRPr="00270105">
        <w:rPr>
          <w:color w:val="000000"/>
          <w:sz w:val="24"/>
          <w:szCs w:val="24"/>
        </w:rPr>
        <w:t>к</w:t>
      </w:r>
      <w:r w:rsidRPr="00270105">
        <w:rPr>
          <w:color w:val="000000"/>
          <w:sz w:val="24"/>
          <w:szCs w:val="24"/>
        </w:rPr>
        <w:t>ро- и микроуровне.</w:t>
      </w:r>
    </w:p>
    <w:p w:rsidR="008A08B8" w:rsidRPr="00270105" w:rsidRDefault="008A08B8" w:rsidP="000D39FA">
      <w:pPr>
        <w:numPr>
          <w:ilvl w:val="0"/>
          <w:numId w:val="28"/>
        </w:numPr>
        <w:tabs>
          <w:tab w:val="clear" w:pos="1429"/>
          <w:tab w:val="left" w:pos="476"/>
        </w:tabs>
        <w:ind w:left="0" w:firstLine="0"/>
        <w:jc w:val="both"/>
        <w:rPr>
          <w:color w:val="000000"/>
          <w:sz w:val="24"/>
          <w:szCs w:val="24"/>
        </w:rPr>
      </w:pPr>
      <w:r w:rsidRPr="00270105">
        <w:rPr>
          <w:color w:val="000000"/>
          <w:sz w:val="24"/>
          <w:szCs w:val="24"/>
        </w:rPr>
        <w:t>- экономического обоснования эффективности инженерно-технических решений в о</w:t>
      </w:r>
      <w:r w:rsidRPr="00270105">
        <w:rPr>
          <w:color w:val="000000"/>
          <w:sz w:val="24"/>
          <w:szCs w:val="24"/>
        </w:rPr>
        <w:t>б</w:t>
      </w:r>
      <w:r w:rsidRPr="00270105">
        <w:rPr>
          <w:color w:val="000000"/>
          <w:sz w:val="24"/>
          <w:szCs w:val="24"/>
        </w:rPr>
        <w:t>ласти обеспечения пожарной  безопасности.</w:t>
      </w:r>
    </w:p>
    <w:p w:rsidR="008A08B8" w:rsidRPr="00270105" w:rsidRDefault="008A08B8" w:rsidP="000D39FA">
      <w:pPr>
        <w:numPr>
          <w:ilvl w:val="12"/>
          <w:numId w:val="0"/>
        </w:numPr>
        <w:tabs>
          <w:tab w:val="left" w:pos="360"/>
        </w:tabs>
        <w:jc w:val="both"/>
        <w:rPr>
          <w:b/>
          <w:color w:val="000000"/>
          <w:sz w:val="24"/>
          <w:szCs w:val="24"/>
        </w:rPr>
      </w:pPr>
      <w:r w:rsidRPr="00270105">
        <w:rPr>
          <w:b/>
          <w:color w:val="000000"/>
          <w:sz w:val="24"/>
          <w:szCs w:val="24"/>
        </w:rPr>
        <w:tab/>
        <w:t>- иметь представление:</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об экономических основах деятельности организаций и предприятий;</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 социально-экономической сущности деятельности пожарной охраны и всех си</w:t>
      </w:r>
      <w:r w:rsidRPr="00270105">
        <w:rPr>
          <w:color w:val="000000"/>
          <w:sz w:val="24"/>
          <w:szCs w:val="24"/>
        </w:rPr>
        <w:t>с</w:t>
      </w:r>
      <w:r w:rsidRPr="00270105">
        <w:rPr>
          <w:color w:val="000000"/>
          <w:sz w:val="24"/>
          <w:szCs w:val="24"/>
        </w:rPr>
        <w:t>тем, обе</w:t>
      </w:r>
      <w:r w:rsidRPr="00270105">
        <w:rPr>
          <w:color w:val="000000"/>
          <w:sz w:val="24"/>
          <w:szCs w:val="24"/>
        </w:rPr>
        <w:t>с</w:t>
      </w:r>
      <w:r w:rsidRPr="00270105">
        <w:rPr>
          <w:color w:val="000000"/>
          <w:sz w:val="24"/>
          <w:szCs w:val="24"/>
        </w:rPr>
        <w:t>печивающих пожарную безопасность;</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 методах технико-экономического анализа и оптимизации инженерных реш</w:t>
      </w:r>
      <w:r w:rsidRPr="00270105">
        <w:rPr>
          <w:color w:val="000000"/>
          <w:sz w:val="24"/>
          <w:szCs w:val="24"/>
        </w:rPr>
        <w:t>е</w:t>
      </w:r>
      <w:r w:rsidRPr="00270105">
        <w:rPr>
          <w:color w:val="000000"/>
          <w:sz w:val="24"/>
          <w:szCs w:val="24"/>
        </w:rPr>
        <w:t>ний.</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об усилении государственного регулирования в экономике как новом ориентире в пров</w:t>
      </w:r>
      <w:r w:rsidRPr="00270105">
        <w:rPr>
          <w:color w:val="000000"/>
          <w:sz w:val="24"/>
          <w:szCs w:val="24"/>
        </w:rPr>
        <w:t>е</w:t>
      </w:r>
      <w:r w:rsidRPr="00270105">
        <w:rPr>
          <w:color w:val="000000"/>
          <w:sz w:val="24"/>
          <w:szCs w:val="24"/>
        </w:rPr>
        <w:t>дении курса рыночных реформ в России;</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 социально-экономическом кризисе в России, его основных чертах и задачах нов</w:t>
      </w:r>
      <w:r w:rsidRPr="00270105">
        <w:rPr>
          <w:color w:val="000000"/>
          <w:sz w:val="24"/>
          <w:szCs w:val="24"/>
        </w:rPr>
        <w:t>о</w:t>
      </w:r>
      <w:r w:rsidRPr="00270105">
        <w:rPr>
          <w:color w:val="000000"/>
          <w:sz w:val="24"/>
          <w:szCs w:val="24"/>
        </w:rPr>
        <w:t>го этапа рыночных преобразований.</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об истории менеджмента;</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 современных международных принципах менеджмента;</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 развитии современного менеджмента;</w:t>
      </w:r>
    </w:p>
    <w:p w:rsidR="008A08B8" w:rsidRPr="00270105" w:rsidRDefault="008A08B8" w:rsidP="000D39FA">
      <w:pPr>
        <w:numPr>
          <w:ilvl w:val="0"/>
          <w:numId w:val="29"/>
        </w:numPr>
        <w:tabs>
          <w:tab w:val="clear" w:pos="1429"/>
          <w:tab w:val="left" w:pos="518"/>
        </w:tabs>
        <w:ind w:left="0" w:firstLine="0"/>
        <w:jc w:val="both"/>
        <w:rPr>
          <w:color w:val="000000"/>
          <w:sz w:val="24"/>
          <w:szCs w:val="24"/>
        </w:rPr>
      </w:pPr>
      <w:r w:rsidRPr="00270105">
        <w:rPr>
          <w:color w:val="000000"/>
          <w:sz w:val="24"/>
          <w:szCs w:val="24"/>
        </w:rPr>
        <w:t>- о порядке подготовки менеджеров в России.</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Дисциплина включает изучение трех разделов в объеме </w:t>
      </w:r>
      <w:r w:rsidRPr="00270105">
        <w:rPr>
          <w:color w:val="000000"/>
          <w:sz w:val="24"/>
          <w:szCs w:val="24"/>
        </w:rPr>
        <w:t>90 часов, включая 64 ле</w:t>
      </w:r>
      <w:r w:rsidRPr="00270105">
        <w:rPr>
          <w:color w:val="000000"/>
          <w:sz w:val="24"/>
          <w:szCs w:val="24"/>
        </w:rPr>
        <w:t>к</w:t>
      </w:r>
      <w:r w:rsidRPr="00270105">
        <w:rPr>
          <w:color w:val="000000"/>
          <w:sz w:val="24"/>
          <w:szCs w:val="24"/>
        </w:rPr>
        <w:t>ции, 20 практических занятий. Изучение курса завершается защитой курсовой работы и сдачей экзам</w:t>
      </w:r>
      <w:r w:rsidRPr="00270105">
        <w:rPr>
          <w:color w:val="000000"/>
          <w:sz w:val="24"/>
          <w:szCs w:val="24"/>
        </w:rPr>
        <w:t>е</w:t>
      </w:r>
      <w:r w:rsidRPr="00270105">
        <w:rPr>
          <w:color w:val="000000"/>
          <w:sz w:val="24"/>
          <w:szCs w:val="24"/>
        </w:rPr>
        <w:t>на-6 часов.</w:t>
      </w:r>
    </w:p>
    <w:p w:rsidR="008A08B8" w:rsidRPr="00270105" w:rsidRDefault="008A08B8" w:rsidP="000D39FA">
      <w:pPr>
        <w:ind w:firstLine="709"/>
        <w:jc w:val="both"/>
        <w:rPr>
          <w:color w:val="000000"/>
          <w:sz w:val="24"/>
          <w:szCs w:val="24"/>
        </w:rPr>
      </w:pPr>
      <w:r w:rsidRPr="00270105">
        <w:rPr>
          <w:color w:val="000000"/>
          <w:sz w:val="24"/>
          <w:szCs w:val="24"/>
        </w:rPr>
        <w:t>Курсовая работа выполняется учащимися по индивидуальному заданию. Для в</w:t>
      </w:r>
      <w:r w:rsidRPr="00270105">
        <w:rPr>
          <w:color w:val="000000"/>
          <w:sz w:val="24"/>
          <w:szCs w:val="24"/>
        </w:rPr>
        <w:t>ы</w:t>
      </w:r>
      <w:r w:rsidRPr="00270105">
        <w:rPr>
          <w:color w:val="000000"/>
          <w:sz w:val="24"/>
          <w:szCs w:val="24"/>
        </w:rPr>
        <w:t>полнения учащимися курсовой работы предусмотрены индивидуальные занятия с преп</w:t>
      </w:r>
      <w:r w:rsidRPr="00270105">
        <w:rPr>
          <w:color w:val="000000"/>
          <w:sz w:val="24"/>
          <w:szCs w:val="24"/>
        </w:rPr>
        <w:t>о</w:t>
      </w:r>
      <w:r w:rsidRPr="00270105">
        <w:rPr>
          <w:color w:val="000000"/>
          <w:sz w:val="24"/>
          <w:szCs w:val="24"/>
        </w:rPr>
        <w:t>дават</w:t>
      </w:r>
      <w:r w:rsidRPr="00270105">
        <w:rPr>
          <w:color w:val="000000"/>
          <w:sz w:val="24"/>
          <w:szCs w:val="24"/>
        </w:rPr>
        <w:t>е</w:t>
      </w:r>
      <w:r w:rsidRPr="00270105">
        <w:rPr>
          <w:color w:val="000000"/>
          <w:sz w:val="24"/>
          <w:szCs w:val="24"/>
        </w:rPr>
        <w:t>лем, а также часы самостоятельной работы. В курсовой работе слушатели должны выполнить практ</w:t>
      </w:r>
      <w:r w:rsidRPr="00270105">
        <w:rPr>
          <w:color w:val="000000"/>
          <w:sz w:val="24"/>
          <w:szCs w:val="24"/>
        </w:rPr>
        <w:t>и</w:t>
      </w:r>
      <w:r w:rsidRPr="00270105">
        <w:rPr>
          <w:color w:val="000000"/>
          <w:sz w:val="24"/>
          <w:szCs w:val="24"/>
        </w:rPr>
        <w:t>ческое задание.</w:t>
      </w:r>
    </w:p>
    <w:p w:rsidR="008A08B8" w:rsidRPr="00270105" w:rsidRDefault="008A08B8" w:rsidP="000D39FA">
      <w:pPr>
        <w:jc w:val="center"/>
        <w:rPr>
          <w:b/>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both"/>
        <w:rPr>
          <w:b/>
          <w:color w:val="000000"/>
          <w:sz w:val="24"/>
          <w:szCs w:val="24"/>
        </w:rPr>
      </w:pPr>
      <w:r w:rsidRPr="00270105">
        <w:rPr>
          <w:b/>
          <w:color w:val="000000"/>
          <w:sz w:val="24"/>
          <w:szCs w:val="24"/>
        </w:rPr>
        <w:t>РАЗДЕЛ 8.1. Менеджмент.</w:t>
      </w:r>
    </w:p>
    <w:p w:rsidR="008A08B8" w:rsidRPr="00270105" w:rsidRDefault="008A08B8" w:rsidP="000D39FA">
      <w:pPr>
        <w:rPr>
          <w:b/>
          <w:color w:val="000000"/>
          <w:sz w:val="24"/>
          <w:szCs w:val="24"/>
        </w:rPr>
      </w:pPr>
      <w:r w:rsidRPr="00270105">
        <w:rPr>
          <w:b/>
          <w:color w:val="000000"/>
          <w:sz w:val="24"/>
          <w:szCs w:val="24"/>
        </w:rPr>
        <w:t>Тема 8.1.1. Виды и формы менеджмента</w:t>
      </w:r>
    </w:p>
    <w:p w:rsidR="008A08B8" w:rsidRPr="00270105" w:rsidRDefault="008A08B8" w:rsidP="000D39FA">
      <w:pPr>
        <w:ind w:firstLine="709"/>
        <w:jc w:val="both"/>
        <w:rPr>
          <w:color w:val="000000"/>
          <w:sz w:val="24"/>
          <w:szCs w:val="24"/>
        </w:rPr>
      </w:pPr>
      <w:r w:rsidRPr="00270105">
        <w:rPr>
          <w:color w:val="000000"/>
          <w:sz w:val="24"/>
          <w:szCs w:val="24"/>
        </w:rPr>
        <w:t>Определение понятия «менеджмент» и что оно обозначает. Применение термина «менеджмент», его роль в управлении. Менеджмент как самостоятельный вид професси</w:t>
      </w:r>
      <w:r w:rsidRPr="00270105">
        <w:rPr>
          <w:color w:val="000000"/>
          <w:sz w:val="24"/>
          <w:szCs w:val="24"/>
        </w:rPr>
        <w:t>о</w:t>
      </w:r>
      <w:r w:rsidRPr="00270105">
        <w:rPr>
          <w:color w:val="000000"/>
          <w:sz w:val="24"/>
          <w:szCs w:val="24"/>
        </w:rPr>
        <w:t>нальной деятельности. Хозяйственная деятельность в определении менеджмент, ее пон</w:t>
      </w:r>
      <w:r w:rsidRPr="00270105">
        <w:rPr>
          <w:color w:val="000000"/>
          <w:sz w:val="24"/>
          <w:szCs w:val="24"/>
        </w:rPr>
        <w:t>я</w:t>
      </w:r>
      <w:r w:rsidRPr="00270105">
        <w:rPr>
          <w:color w:val="000000"/>
          <w:sz w:val="24"/>
          <w:szCs w:val="24"/>
        </w:rPr>
        <w:t>тие. Экономический механизм менеджмента, его три блока. Менеджмент как наука и практика управления, его научные определения. Менеджмент как организация управления фирмой. Определение «организация». Менеджмент как различные уровни аппарата управления, его суть. Менеджмент как организация работы людей в фирме (предпр</w:t>
      </w:r>
      <w:r w:rsidRPr="00270105">
        <w:rPr>
          <w:color w:val="000000"/>
          <w:sz w:val="24"/>
          <w:szCs w:val="24"/>
        </w:rPr>
        <w:t>и</w:t>
      </w:r>
      <w:r w:rsidRPr="00270105">
        <w:rPr>
          <w:color w:val="000000"/>
          <w:sz w:val="24"/>
          <w:szCs w:val="24"/>
        </w:rPr>
        <w:t>ятии). Система управления, элементы системы управления. Менеджмент как процесс принятия управленческих р</w:t>
      </w:r>
      <w:r w:rsidRPr="00270105">
        <w:rPr>
          <w:color w:val="000000"/>
          <w:sz w:val="24"/>
          <w:szCs w:val="24"/>
        </w:rPr>
        <w:t>е</w:t>
      </w:r>
      <w:r w:rsidRPr="00270105">
        <w:rPr>
          <w:color w:val="000000"/>
          <w:sz w:val="24"/>
          <w:szCs w:val="24"/>
        </w:rPr>
        <w:t xml:space="preserve">шений. </w:t>
      </w:r>
    </w:p>
    <w:p w:rsidR="008A08B8" w:rsidRPr="00270105" w:rsidRDefault="008A08B8" w:rsidP="000D39FA">
      <w:pPr>
        <w:ind w:firstLine="709"/>
        <w:jc w:val="both"/>
        <w:rPr>
          <w:color w:val="000000"/>
          <w:sz w:val="24"/>
          <w:szCs w:val="24"/>
        </w:rPr>
      </w:pPr>
      <w:r w:rsidRPr="00270105">
        <w:rPr>
          <w:color w:val="000000"/>
          <w:sz w:val="24"/>
          <w:szCs w:val="24"/>
        </w:rPr>
        <w:t>Задачи менеджера, менеджмента и их формулировка. Характерные черты и стадии м</w:t>
      </w:r>
      <w:r w:rsidRPr="00270105">
        <w:rPr>
          <w:color w:val="000000"/>
          <w:sz w:val="24"/>
          <w:szCs w:val="24"/>
        </w:rPr>
        <w:t>е</w:t>
      </w:r>
      <w:r w:rsidRPr="00270105">
        <w:rPr>
          <w:color w:val="000000"/>
          <w:sz w:val="24"/>
          <w:szCs w:val="24"/>
        </w:rPr>
        <w:t>неджмента, их сущность. Стадии менеджмента.</w:t>
      </w:r>
    </w:p>
    <w:p w:rsidR="008A08B8" w:rsidRPr="00270105" w:rsidRDefault="008A08B8" w:rsidP="000D39FA">
      <w:pPr>
        <w:ind w:firstLine="708"/>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1, 5, 9, 51, 187, 229].</w:t>
      </w:r>
    </w:p>
    <w:p w:rsidR="008A08B8" w:rsidRPr="00270105" w:rsidRDefault="008A08B8" w:rsidP="000D39FA">
      <w:pPr>
        <w:ind w:firstLine="709"/>
        <w:jc w:val="both"/>
        <w:rPr>
          <w:color w:val="000000"/>
          <w:sz w:val="24"/>
          <w:szCs w:val="24"/>
        </w:rPr>
      </w:pPr>
    </w:p>
    <w:p w:rsidR="008A08B8" w:rsidRPr="00270105" w:rsidRDefault="008A08B8" w:rsidP="000D39FA">
      <w:pPr>
        <w:rPr>
          <w:b/>
          <w:color w:val="000000"/>
          <w:sz w:val="24"/>
          <w:szCs w:val="24"/>
        </w:rPr>
      </w:pPr>
      <w:r w:rsidRPr="00270105">
        <w:rPr>
          <w:b/>
          <w:color w:val="000000"/>
          <w:sz w:val="24"/>
          <w:szCs w:val="24"/>
        </w:rPr>
        <w:t>Тема 8.1.2. Предприятие как объект менеджмента.</w:t>
      </w:r>
    </w:p>
    <w:p w:rsidR="008A08B8" w:rsidRPr="00270105" w:rsidRDefault="008A08B8" w:rsidP="000D39FA">
      <w:pPr>
        <w:ind w:firstLine="709"/>
        <w:jc w:val="both"/>
        <w:rPr>
          <w:color w:val="000000"/>
          <w:sz w:val="24"/>
          <w:szCs w:val="24"/>
        </w:rPr>
      </w:pPr>
      <w:r w:rsidRPr="00270105">
        <w:rPr>
          <w:color w:val="000000"/>
          <w:sz w:val="24"/>
          <w:szCs w:val="24"/>
        </w:rPr>
        <w:t>Классификация фирм и их основные принципы менеджмента, их формулировка и использование в фирмах и предприятиях. Формы управления и принципы управленческой де</w:t>
      </w:r>
      <w:r w:rsidRPr="00270105">
        <w:rPr>
          <w:color w:val="000000"/>
          <w:sz w:val="24"/>
          <w:szCs w:val="24"/>
        </w:rPr>
        <w:t>я</w:t>
      </w:r>
      <w:r w:rsidRPr="00270105">
        <w:rPr>
          <w:color w:val="000000"/>
          <w:sz w:val="24"/>
          <w:szCs w:val="24"/>
        </w:rPr>
        <w:t>тельности. Определение «цели» и их разнообразие. Определение «организации». Цели подра</w:t>
      </w:r>
      <w:r w:rsidRPr="00270105">
        <w:rPr>
          <w:color w:val="000000"/>
          <w:sz w:val="24"/>
          <w:szCs w:val="24"/>
        </w:rPr>
        <w:t>з</w:t>
      </w:r>
      <w:r w:rsidRPr="00270105">
        <w:rPr>
          <w:color w:val="000000"/>
          <w:sz w:val="24"/>
          <w:szCs w:val="24"/>
        </w:rPr>
        <w:t>делений и их содержание. Конечная цель менеджмента, ее формулировка. Общие цели, как концепция развития фирмы. Ранжировка общих целей и формулировка общих направлений политики фирмы. Специфические цели и их классификация. Общая структ</w:t>
      </w:r>
      <w:r w:rsidRPr="00270105">
        <w:rPr>
          <w:color w:val="000000"/>
          <w:sz w:val="24"/>
          <w:szCs w:val="24"/>
        </w:rPr>
        <w:t>у</w:t>
      </w:r>
      <w:r w:rsidRPr="00270105">
        <w:rPr>
          <w:color w:val="000000"/>
          <w:sz w:val="24"/>
          <w:szCs w:val="24"/>
        </w:rPr>
        <w:t>ра систем целей.</w:t>
      </w:r>
    </w:p>
    <w:p w:rsidR="008A08B8" w:rsidRPr="00270105" w:rsidRDefault="008A08B8" w:rsidP="000D39FA">
      <w:pPr>
        <w:tabs>
          <w:tab w:val="right" w:pos="3261"/>
        </w:tabs>
        <w:ind w:firstLine="720"/>
        <w:jc w:val="both"/>
        <w:rPr>
          <w:color w:val="000000"/>
          <w:sz w:val="24"/>
          <w:szCs w:val="24"/>
        </w:rPr>
      </w:pPr>
      <w:r w:rsidRPr="00270105">
        <w:rPr>
          <w:snapToGrid w:val="0"/>
          <w:color w:val="000000"/>
          <w:sz w:val="24"/>
          <w:szCs w:val="24"/>
        </w:rPr>
        <w:t>Рекомендуемая литература: [</w:t>
      </w:r>
      <w:r w:rsidRPr="00270105">
        <w:rPr>
          <w:color w:val="000000"/>
          <w:sz w:val="24"/>
          <w:szCs w:val="24"/>
        </w:rPr>
        <w:t>1, 5, 9, 51, 187, 229].</w:t>
      </w:r>
    </w:p>
    <w:p w:rsidR="008A08B8" w:rsidRPr="00270105" w:rsidRDefault="008A08B8" w:rsidP="000D39FA">
      <w:pPr>
        <w:tabs>
          <w:tab w:val="right" w:pos="3261"/>
        </w:tabs>
        <w:ind w:firstLine="720"/>
        <w:jc w:val="both"/>
        <w:rPr>
          <w:color w:val="000000"/>
          <w:sz w:val="24"/>
          <w:szCs w:val="24"/>
        </w:rPr>
      </w:pPr>
    </w:p>
    <w:p w:rsidR="008A08B8" w:rsidRPr="00270105" w:rsidRDefault="008A08B8" w:rsidP="000D39FA">
      <w:pPr>
        <w:rPr>
          <w:b/>
          <w:color w:val="000000"/>
          <w:sz w:val="24"/>
          <w:szCs w:val="24"/>
        </w:rPr>
      </w:pPr>
      <w:r w:rsidRPr="00270105">
        <w:rPr>
          <w:b/>
          <w:color w:val="000000"/>
          <w:sz w:val="24"/>
          <w:szCs w:val="24"/>
        </w:rPr>
        <w:t>Тема 8.1.3. Социально-психологические основы м</w:t>
      </w:r>
      <w:r w:rsidRPr="00270105">
        <w:rPr>
          <w:b/>
          <w:color w:val="000000"/>
          <w:sz w:val="24"/>
          <w:szCs w:val="24"/>
        </w:rPr>
        <w:t>е</w:t>
      </w:r>
      <w:r w:rsidRPr="00270105">
        <w:rPr>
          <w:b/>
          <w:color w:val="000000"/>
          <w:sz w:val="24"/>
          <w:szCs w:val="24"/>
        </w:rPr>
        <w:t>неджмента</w:t>
      </w:r>
    </w:p>
    <w:p w:rsidR="008A08B8" w:rsidRPr="00270105" w:rsidRDefault="008A08B8" w:rsidP="000D39FA">
      <w:pPr>
        <w:ind w:firstLine="709"/>
        <w:jc w:val="both"/>
        <w:rPr>
          <w:color w:val="000000"/>
          <w:sz w:val="24"/>
          <w:szCs w:val="24"/>
        </w:rPr>
      </w:pPr>
      <w:r w:rsidRPr="00270105">
        <w:rPr>
          <w:color w:val="000000"/>
          <w:sz w:val="24"/>
          <w:szCs w:val="24"/>
        </w:rPr>
        <w:t>Понятие и сущность функции руководства персоналом. Важнейшие принципы р</w:t>
      </w:r>
      <w:r w:rsidRPr="00270105">
        <w:rPr>
          <w:color w:val="000000"/>
          <w:sz w:val="24"/>
          <w:szCs w:val="24"/>
        </w:rPr>
        <w:t>у</w:t>
      </w:r>
      <w:r w:rsidRPr="00270105">
        <w:rPr>
          <w:color w:val="000000"/>
          <w:sz w:val="24"/>
          <w:szCs w:val="24"/>
        </w:rPr>
        <w:t>ководства. Система принципов социального управления персоналом. Задачи руководит</w:t>
      </w:r>
      <w:r w:rsidRPr="00270105">
        <w:rPr>
          <w:color w:val="000000"/>
          <w:sz w:val="24"/>
          <w:szCs w:val="24"/>
        </w:rPr>
        <w:t>е</w:t>
      </w:r>
      <w:r w:rsidRPr="00270105">
        <w:rPr>
          <w:color w:val="000000"/>
          <w:sz w:val="24"/>
          <w:szCs w:val="24"/>
        </w:rPr>
        <w:t>лей всех уровней. Система управления фирмой. Методы управления социально-экономические, соц</w:t>
      </w:r>
      <w:r w:rsidRPr="00270105">
        <w:rPr>
          <w:color w:val="000000"/>
          <w:sz w:val="24"/>
          <w:szCs w:val="24"/>
        </w:rPr>
        <w:t>и</w:t>
      </w:r>
      <w:r w:rsidRPr="00270105">
        <w:rPr>
          <w:color w:val="000000"/>
          <w:sz w:val="24"/>
          <w:szCs w:val="24"/>
        </w:rPr>
        <w:t>ально-психологические. Разработка программ управления.</w:t>
      </w:r>
    </w:p>
    <w:p w:rsidR="008A08B8" w:rsidRPr="00270105" w:rsidRDefault="008A08B8" w:rsidP="000D39FA">
      <w:pPr>
        <w:ind w:firstLine="709"/>
        <w:jc w:val="both"/>
        <w:rPr>
          <w:color w:val="000000"/>
          <w:sz w:val="24"/>
          <w:szCs w:val="24"/>
        </w:rPr>
      </w:pPr>
      <w:r w:rsidRPr="00270105">
        <w:rPr>
          <w:color w:val="000000"/>
          <w:sz w:val="24"/>
          <w:szCs w:val="24"/>
        </w:rPr>
        <w:t>Социальная система управления и ее принципы. Главные критерии кадров в соц</w:t>
      </w:r>
      <w:r w:rsidRPr="00270105">
        <w:rPr>
          <w:color w:val="000000"/>
          <w:sz w:val="24"/>
          <w:szCs w:val="24"/>
        </w:rPr>
        <w:t>и</w:t>
      </w:r>
      <w:r w:rsidRPr="00270105">
        <w:rPr>
          <w:color w:val="000000"/>
          <w:sz w:val="24"/>
          <w:szCs w:val="24"/>
        </w:rPr>
        <w:t>альной системе.</w:t>
      </w:r>
    </w:p>
    <w:p w:rsidR="008A08B8" w:rsidRPr="00270105" w:rsidRDefault="008A08B8" w:rsidP="000D39FA">
      <w:pPr>
        <w:ind w:firstLine="709"/>
        <w:jc w:val="both"/>
        <w:rPr>
          <w:color w:val="000000"/>
          <w:sz w:val="24"/>
          <w:szCs w:val="24"/>
        </w:rPr>
      </w:pPr>
      <w:r w:rsidRPr="00270105">
        <w:rPr>
          <w:color w:val="000000"/>
          <w:sz w:val="24"/>
          <w:szCs w:val="24"/>
        </w:rPr>
        <w:t>Социально-экономическая политика и важнейшие ее направления: политика дох</w:t>
      </w:r>
      <w:r w:rsidRPr="00270105">
        <w:rPr>
          <w:color w:val="000000"/>
          <w:sz w:val="24"/>
          <w:szCs w:val="24"/>
        </w:rPr>
        <w:t>о</w:t>
      </w:r>
      <w:r w:rsidRPr="00270105">
        <w:rPr>
          <w:color w:val="000000"/>
          <w:sz w:val="24"/>
          <w:szCs w:val="24"/>
        </w:rPr>
        <w:t>дов, политика отношения с профсоюзами, политика социального обеспечения и их су</w:t>
      </w:r>
      <w:r w:rsidRPr="00270105">
        <w:rPr>
          <w:color w:val="000000"/>
          <w:sz w:val="24"/>
          <w:szCs w:val="24"/>
        </w:rPr>
        <w:t>щ</w:t>
      </w:r>
      <w:r w:rsidRPr="00270105">
        <w:rPr>
          <w:color w:val="000000"/>
          <w:sz w:val="24"/>
          <w:szCs w:val="24"/>
        </w:rPr>
        <w:t>ность.</w:t>
      </w:r>
    </w:p>
    <w:p w:rsidR="008A08B8" w:rsidRPr="00270105" w:rsidRDefault="008A08B8" w:rsidP="000D39FA">
      <w:pPr>
        <w:tabs>
          <w:tab w:val="right" w:pos="3261"/>
        </w:tabs>
        <w:ind w:firstLine="720"/>
        <w:jc w:val="both"/>
        <w:rPr>
          <w:color w:val="000000"/>
          <w:sz w:val="24"/>
          <w:szCs w:val="24"/>
        </w:rPr>
      </w:pPr>
      <w:r w:rsidRPr="00270105">
        <w:rPr>
          <w:snapToGrid w:val="0"/>
          <w:color w:val="000000"/>
          <w:sz w:val="24"/>
          <w:szCs w:val="24"/>
        </w:rPr>
        <w:t>Рекомендуемая литература: [</w:t>
      </w:r>
      <w:r w:rsidRPr="00270105">
        <w:rPr>
          <w:color w:val="000000"/>
          <w:sz w:val="24"/>
          <w:szCs w:val="24"/>
        </w:rPr>
        <w:t>187, 229].</w:t>
      </w:r>
    </w:p>
    <w:p w:rsidR="008A08B8" w:rsidRPr="00270105" w:rsidRDefault="008A08B8" w:rsidP="000D39FA">
      <w:pPr>
        <w:tabs>
          <w:tab w:val="right" w:pos="3261"/>
        </w:tabs>
        <w:ind w:firstLine="720"/>
        <w:jc w:val="both"/>
        <w:rPr>
          <w:color w:val="000000"/>
          <w:sz w:val="24"/>
          <w:szCs w:val="24"/>
        </w:rPr>
      </w:pPr>
    </w:p>
    <w:p w:rsidR="008A08B8" w:rsidRPr="00270105" w:rsidRDefault="008A08B8" w:rsidP="000D39FA">
      <w:pPr>
        <w:rPr>
          <w:b/>
          <w:color w:val="000000"/>
          <w:sz w:val="24"/>
          <w:szCs w:val="24"/>
        </w:rPr>
      </w:pPr>
      <w:r w:rsidRPr="00270105">
        <w:rPr>
          <w:b/>
          <w:color w:val="000000"/>
          <w:sz w:val="24"/>
          <w:szCs w:val="24"/>
        </w:rPr>
        <w:t>Тема 8.1.4. Менеджмент персоналом</w:t>
      </w:r>
    </w:p>
    <w:p w:rsidR="008A08B8" w:rsidRPr="00270105" w:rsidRDefault="008A08B8" w:rsidP="000D39FA">
      <w:pPr>
        <w:ind w:firstLine="709"/>
        <w:jc w:val="both"/>
        <w:rPr>
          <w:color w:val="000000"/>
          <w:sz w:val="24"/>
          <w:szCs w:val="24"/>
        </w:rPr>
      </w:pPr>
      <w:r w:rsidRPr="00270105">
        <w:rPr>
          <w:color w:val="000000"/>
          <w:sz w:val="24"/>
          <w:szCs w:val="24"/>
        </w:rPr>
        <w:t>Суть конфликта и его определения. Основные типы конфликта, их классификация. Структурные методы решения конфликтной ситуацией. Определение «стресс», его т</w:t>
      </w:r>
      <w:r w:rsidRPr="00270105">
        <w:rPr>
          <w:color w:val="000000"/>
          <w:sz w:val="24"/>
          <w:szCs w:val="24"/>
        </w:rPr>
        <w:t>и</w:t>
      </w:r>
      <w:r w:rsidRPr="00270105">
        <w:rPr>
          <w:color w:val="000000"/>
          <w:sz w:val="24"/>
          <w:szCs w:val="24"/>
        </w:rPr>
        <w:t>пы и влияние на личность. Модель стрессовой ситуации. Поведение человека при стрессе и в конфликте. Методы, применяющиеся для снятия стресса. Мотивация и стимулир</w:t>
      </w:r>
      <w:r w:rsidRPr="00270105">
        <w:rPr>
          <w:color w:val="000000"/>
          <w:sz w:val="24"/>
          <w:szCs w:val="24"/>
        </w:rPr>
        <w:t>о</w:t>
      </w:r>
      <w:r w:rsidRPr="00270105">
        <w:rPr>
          <w:color w:val="000000"/>
          <w:sz w:val="24"/>
          <w:szCs w:val="24"/>
        </w:rPr>
        <w:t>вание, как залог процветания фирмы. Определение «мотивации», основные методы, применя</w:t>
      </w:r>
      <w:r w:rsidRPr="00270105">
        <w:rPr>
          <w:color w:val="000000"/>
          <w:sz w:val="24"/>
          <w:szCs w:val="24"/>
        </w:rPr>
        <w:t>ю</w:t>
      </w:r>
      <w:r w:rsidRPr="00270105">
        <w:rPr>
          <w:color w:val="000000"/>
          <w:sz w:val="24"/>
          <w:szCs w:val="24"/>
        </w:rPr>
        <w:t>щиеся для улучшения работы предприятия (фирмы). Стимулирование, основные виды стимулирования в США. Социальная адаптация и профессиональная ориентация, как главная составляющая в приеме кадров на работу. Стили руководства и их характерист</w:t>
      </w:r>
      <w:r w:rsidRPr="00270105">
        <w:rPr>
          <w:color w:val="000000"/>
          <w:sz w:val="24"/>
          <w:szCs w:val="24"/>
        </w:rPr>
        <w:t>и</w:t>
      </w:r>
      <w:r w:rsidRPr="00270105">
        <w:rPr>
          <w:color w:val="000000"/>
          <w:sz w:val="24"/>
          <w:szCs w:val="24"/>
        </w:rPr>
        <w:t>ка.</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187, 229].</w:t>
      </w:r>
    </w:p>
    <w:p w:rsidR="008A08B8" w:rsidRPr="00270105" w:rsidRDefault="008A08B8" w:rsidP="000D39FA">
      <w:pPr>
        <w:ind w:firstLine="709"/>
        <w:jc w:val="both"/>
        <w:rPr>
          <w:color w:val="000000"/>
          <w:sz w:val="24"/>
          <w:szCs w:val="24"/>
        </w:rPr>
      </w:pPr>
    </w:p>
    <w:p w:rsidR="008A08B8" w:rsidRPr="00270105" w:rsidRDefault="008A08B8" w:rsidP="000D39FA">
      <w:pPr>
        <w:rPr>
          <w:b/>
          <w:color w:val="000000"/>
          <w:sz w:val="24"/>
          <w:szCs w:val="24"/>
        </w:rPr>
      </w:pPr>
      <w:r w:rsidRPr="00270105">
        <w:rPr>
          <w:b/>
          <w:color w:val="000000"/>
          <w:sz w:val="24"/>
          <w:szCs w:val="24"/>
        </w:rPr>
        <w:t>Тема 8.1.5. Организационная структура внутрифирменного менеджме</w:t>
      </w:r>
      <w:r w:rsidRPr="00270105">
        <w:rPr>
          <w:b/>
          <w:color w:val="000000"/>
          <w:sz w:val="24"/>
          <w:szCs w:val="24"/>
        </w:rPr>
        <w:t>н</w:t>
      </w:r>
      <w:r w:rsidRPr="00270105">
        <w:rPr>
          <w:b/>
          <w:color w:val="000000"/>
          <w:sz w:val="24"/>
          <w:szCs w:val="24"/>
        </w:rPr>
        <w:t>та</w:t>
      </w:r>
    </w:p>
    <w:p w:rsidR="008A08B8" w:rsidRPr="00270105" w:rsidRDefault="008A08B8" w:rsidP="000D39FA">
      <w:pPr>
        <w:ind w:firstLine="709"/>
        <w:jc w:val="both"/>
        <w:rPr>
          <w:color w:val="000000"/>
          <w:sz w:val="24"/>
          <w:szCs w:val="24"/>
        </w:rPr>
      </w:pPr>
      <w:r w:rsidRPr="00270105">
        <w:rPr>
          <w:color w:val="000000"/>
          <w:sz w:val="24"/>
          <w:szCs w:val="24"/>
        </w:rPr>
        <w:t>Аппарат управления как основная управляющая система. Факторы, от которых з</w:t>
      </w:r>
      <w:r w:rsidRPr="00270105">
        <w:rPr>
          <w:color w:val="000000"/>
          <w:sz w:val="24"/>
          <w:szCs w:val="24"/>
        </w:rPr>
        <w:t>а</w:t>
      </w:r>
      <w:r w:rsidRPr="00270105">
        <w:rPr>
          <w:color w:val="000000"/>
          <w:sz w:val="24"/>
          <w:szCs w:val="24"/>
        </w:rPr>
        <w:t>висит структура аппарата управления. Организационная и производственная подструкт</w:t>
      </w:r>
      <w:r w:rsidRPr="00270105">
        <w:rPr>
          <w:color w:val="000000"/>
          <w:sz w:val="24"/>
          <w:szCs w:val="24"/>
        </w:rPr>
        <w:t>у</w:t>
      </w:r>
      <w:r w:rsidRPr="00270105">
        <w:rPr>
          <w:color w:val="000000"/>
          <w:sz w:val="24"/>
          <w:szCs w:val="24"/>
        </w:rPr>
        <w:t>ры в иерархической структуре производства как самостоятельные структуры по отнош</w:t>
      </w:r>
      <w:r w:rsidRPr="00270105">
        <w:rPr>
          <w:color w:val="000000"/>
          <w:sz w:val="24"/>
          <w:szCs w:val="24"/>
        </w:rPr>
        <w:t>е</w:t>
      </w:r>
      <w:r w:rsidRPr="00270105">
        <w:rPr>
          <w:color w:val="000000"/>
          <w:sz w:val="24"/>
          <w:szCs w:val="24"/>
        </w:rPr>
        <w:t>нию друг к другу. Основные направления совершенствования организационных структур управления, форм и методов руководства. Классификация организационных структур управления производством. Л</w:t>
      </w:r>
      <w:r w:rsidRPr="00270105">
        <w:rPr>
          <w:color w:val="000000"/>
          <w:sz w:val="24"/>
          <w:szCs w:val="24"/>
        </w:rPr>
        <w:t>и</w:t>
      </w:r>
      <w:r w:rsidRPr="00270105">
        <w:rPr>
          <w:color w:val="000000"/>
          <w:sz w:val="24"/>
          <w:szCs w:val="24"/>
        </w:rPr>
        <w:t>нейная структура управления, ее суть, «плюсы и минусы». Линейно-функциональная структура, ее сильные и слабые стороны. Матричная структура управления как современный тип орган</w:t>
      </w:r>
      <w:r w:rsidRPr="00270105">
        <w:rPr>
          <w:color w:val="000000"/>
          <w:sz w:val="24"/>
          <w:szCs w:val="24"/>
        </w:rPr>
        <w:t>и</w:t>
      </w:r>
      <w:r w:rsidRPr="00270105">
        <w:rPr>
          <w:color w:val="000000"/>
          <w:sz w:val="24"/>
          <w:szCs w:val="24"/>
        </w:rPr>
        <w:t>зационной структуры управления.</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187, 229].</w:t>
      </w:r>
    </w:p>
    <w:p w:rsidR="008A08B8" w:rsidRPr="00270105" w:rsidRDefault="008A08B8" w:rsidP="000D39FA">
      <w:pPr>
        <w:ind w:firstLine="709"/>
        <w:jc w:val="both"/>
        <w:rPr>
          <w:color w:val="000000"/>
          <w:sz w:val="24"/>
          <w:szCs w:val="24"/>
        </w:rPr>
      </w:pPr>
    </w:p>
    <w:p w:rsidR="008A08B8" w:rsidRPr="00270105" w:rsidRDefault="008A08B8" w:rsidP="000D39FA">
      <w:pPr>
        <w:ind w:firstLine="708"/>
        <w:rPr>
          <w:b/>
          <w:color w:val="000000"/>
          <w:sz w:val="24"/>
          <w:szCs w:val="24"/>
        </w:rPr>
      </w:pPr>
      <w:r w:rsidRPr="00270105">
        <w:rPr>
          <w:b/>
          <w:color w:val="000000"/>
          <w:sz w:val="24"/>
          <w:szCs w:val="24"/>
        </w:rPr>
        <w:t>Тема 8.1. 6. Стратегический менеджмент организации: сущность и основные составля</w:t>
      </w:r>
      <w:r w:rsidRPr="00270105">
        <w:rPr>
          <w:b/>
          <w:color w:val="000000"/>
          <w:sz w:val="24"/>
          <w:szCs w:val="24"/>
        </w:rPr>
        <w:t>ю</w:t>
      </w:r>
      <w:r w:rsidRPr="00270105">
        <w:rPr>
          <w:b/>
          <w:color w:val="000000"/>
          <w:sz w:val="24"/>
          <w:szCs w:val="24"/>
        </w:rPr>
        <w:t>щие</w:t>
      </w:r>
    </w:p>
    <w:p w:rsidR="008A08B8" w:rsidRPr="00270105" w:rsidRDefault="008A08B8" w:rsidP="000D39FA">
      <w:pPr>
        <w:ind w:firstLine="709"/>
        <w:jc w:val="both"/>
        <w:rPr>
          <w:color w:val="000000"/>
          <w:sz w:val="24"/>
          <w:szCs w:val="24"/>
        </w:rPr>
      </w:pPr>
      <w:r w:rsidRPr="00270105">
        <w:rPr>
          <w:color w:val="000000"/>
          <w:sz w:val="24"/>
          <w:szCs w:val="24"/>
        </w:rPr>
        <w:t>Сущность стратегического менеджмента. Основы теории стратегического управл</w:t>
      </w:r>
      <w:r w:rsidRPr="00270105">
        <w:rPr>
          <w:color w:val="000000"/>
          <w:sz w:val="24"/>
          <w:szCs w:val="24"/>
        </w:rPr>
        <w:t>е</w:t>
      </w:r>
      <w:r w:rsidRPr="00270105">
        <w:rPr>
          <w:color w:val="000000"/>
          <w:sz w:val="24"/>
          <w:szCs w:val="24"/>
        </w:rPr>
        <w:t>ния и ее трактовки. Этапы развития стратегического подхода к управлению. Сравнение оперативного и стратегического управления. Определение «стратегическое управление». Проявления нестратегического управления и его формы. Конкурентные преимущества стратегического управления и их сущность. Понятие «конкурентные преимущества». «Продукт» организации, его ко</w:t>
      </w:r>
      <w:r w:rsidRPr="00270105">
        <w:rPr>
          <w:color w:val="000000"/>
          <w:sz w:val="24"/>
          <w:szCs w:val="24"/>
        </w:rPr>
        <w:t>н</w:t>
      </w:r>
      <w:r w:rsidRPr="00270105">
        <w:rPr>
          <w:color w:val="000000"/>
          <w:sz w:val="24"/>
          <w:szCs w:val="24"/>
        </w:rPr>
        <w:t>курентные преимущества. Особенности стратегического управления. Стратегическое управление на практике, его составля</w:t>
      </w:r>
      <w:r w:rsidRPr="00270105">
        <w:rPr>
          <w:color w:val="000000"/>
          <w:sz w:val="24"/>
          <w:szCs w:val="24"/>
        </w:rPr>
        <w:t>ю</w:t>
      </w:r>
      <w:r w:rsidRPr="00270105">
        <w:rPr>
          <w:color w:val="000000"/>
          <w:sz w:val="24"/>
          <w:szCs w:val="24"/>
        </w:rPr>
        <w:t xml:space="preserve">щие. </w:t>
      </w:r>
    </w:p>
    <w:p w:rsidR="008A08B8" w:rsidRPr="00270105" w:rsidRDefault="008A08B8" w:rsidP="000D39FA">
      <w:pPr>
        <w:ind w:firstLine="709"/>
        <w:jc w:val="both"/>
        <w:rPr>
          <w:color w:val="000000"/>
          <w:sz w:val="24"/>
          <w:szCs w:val="24"/>
        </w:rPr>
      </w:pPr>
      <w:r w:rsidRPr="00270105">
        <w:rPr>
          <w:color w:val="000000"/>
          <w:sz w:val="24"/>
          <w:szCs w:val="24"/>
        </w:rPr>
        <w:t>Содержание и структура стратегического управления: анализ среды; определение миссии и целей; выбор стратегии; выполнение стратегии; оценка и контроль ре</w:t>
      </w:r>
      <w:r w:rsidRPr="00270105">
        <w:rPr>
          <w:color w:val="000000"/>
          <w:sz w:val="24"/>
          <w:szCs w:val="24"/>
        </w:rPr>
        <w:t>а</w:t>
      </w:r>
      <w:r w:rsidRPr="00270105">
        <w:rPr>
          <w:color w:val="000000"/>
          <w:sz w:val="24"/>
          <w:szCs w:val="24"/>
        </w:rPr>
        <w:t>лизации стратегии и их сущность.</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1, 5, 9, 51, 187, 229].</w:t>
      </w:r>
    </w:p>
    <w:p w:rsidR="008A08B8" w:rsidRPr="00270105" w:rsidRDefault="008A08B8" w:rsidP="000D39FA">
      <w:pPr>
        <w:ind w:firstLine="709"/>
        <w:rPr>
          <w:color w:val="000000"/>
          <w:sz w:val="24"/>
          <w:szCs w:val="24"/>
        </w:rPr>
      </w:pPr>
    </w:p>
    <w:p w:rsidR="008A08B8" w:rsidRPr="00270105" w:rsidRDefault="008A08B8" w:rsidP="000D39FA">
      <w:pPr>
        <w:ind w:firstLine="709"/>
        <w:jc w:val="both"/>
        <w:rPr>
          <w:color w:val="000000"/>
          <w:sz w:val="24"/>
          <w:szCs w:val="24"/>
        </w:rPr>
      </w:pPr>
      <w:r w:rsidRPr="00270105">
        <w:rPr>
          <w:b/>
          <w:color w:val="000000"/>
          <w:sz w:val="24"/>
          <w:szCs w:val="24"/>
        </w:rPr>
        <w:t>РАЗДЕЛ 8.2</w:t>
      </w:r>
      <w:r w:rsidRPr="00270105">
        <w:rPr>
          <w:color w:val="000000"/>
          <w:sz w:val="24"/>
          <w:szCs w:val="24"/>
        </w:rPr>
        <w:t xml:space="preserve">. </w:t>
      </w:r>
      <w:r w:rsidRPr="00270105">
        <w:rPr>
          <w:b/>
          <w:color w:val="000000"/>
          <w:sz w:val="24"/>
          <w:szCs w:val="24"/>
        </w:rPr>
        <w:t>Основы экономики</w:t>
      </w:r>
      <w:r w:rsidRPr="00270105">
        <w:rPr>
          <w:color w:val="000000"/>
          <w:sz w:val="24"/>
          <w:szCs w:val="24"/>
        </w:rPr>
        <w:t>.</w:t>
      </w:r>
    </w:p>
    <w:p w:rsidR="008A08B8" w:rsidRPr="00270105" w:rsidRDefault="008A08B8" w:rsidP="000D39FA">
      <w:pPr>
        <w:rPr>
          <w:b/>
          <w:color w:val="000000"/>
          <w:sz w:val="24"/>
          <w:szCs w:val="24"/>
        </w:rPr>
      </w:pPr>
      <w:r w:rsidRPr="00270105">
        <w:rPr>
          <w:b/>
          <w:color w:val="000000"/>
          <w:sz w:val="24"/>
          <w:szCs w:val="24"/>
        </w:rPr>
        <w:t>Тема 8.2.1. Введение в экономическую науку.</w:t>
      </w:r>
    </w:p>
    <w:p w:rsidR="008A08B8" w:rsidRPr="00270105" w:rsidRDefault="008A08B8" w:rsidP="000D39FA">
      <w:pPr>
        <w:ind w:firstLine="709"/>
        <w:jc w:val="both"/>
        <w:rPr>
          <w:color w:val="000000"/>
          <w:sz w:val="24"/>
          <w:szCs w:val="24"/>
        </w:rPr>
      </w:pPr>
      <w:r w:rsidRPr="00270105">
        <w:rPr>
          <w:color w:val="000000"/>
          <w:sz w:val="24"/>
          <w:szCs w:val="24"/>
        </w:rPr>
        <w:t>Экономическая наука и ее место среди общественных наук. Предмет, метод и функции экономической науки. Познавательная и практическая функции. Методы изуч</w:t>
      </w:r>
      <w:r w:rsidRPr="00270105">
        <w:rPr>
          <w:color w:val="000000"/>
          <w:sz w:val="24"/>
          <w:szCs w:val="24"/>
        </w:rPr>
        <w:t>е</w:t>
      </w:r>
      <w:r w:rsidRPr="00270105">
        <w:rPr>
          <w:color w:val="000000"/>
          <w:sz w:val="24"/>
          <w:szCs w:val="24"/>
        </w:rPr>
        <w:t>ния экономич</w:t>
      </w:r>
      <w:r w:rsidRPr="00270105">
        <w:rPr>
          <w:color w:val="000000"/>
          <w:sz w:val="24"/>
          <w:szCs w:val="24"/>
        </w:rPr>
        <w:t>е</w:t>
      </w:r>
      <w:r w:rsidRPr="00270105">
        <w:rPr>
          <w:color w:val="000000"/>
          <w:sz w:val="24"/>
          <w:szCs w:val="24"/>
        </w:rPr>
        <w:t>ских процессов.</w:t>
      </w:r>
    </w:p>
    <w:p w:rsidR="008A08B8" w:rsidRPr="00270105" w:rsidRDefault="008A08B8" w:rsidP="000D39FA">
      <w:pPr>
        <w:ind w:firstLine="709"/>
        <w:jc w:val="both"/>
        <w:rPr>
          <w:color w:val="000000"/>
          <w:sz w:val="24"/>
          <w:szCs w:val="24"/>
        </w:rPr>
      </w:pPr>
      <w:r w:rsidRPr="00270105">
        <w:rPr>
          <w:color w:val="000000"/>
          <w:sz w:val="24"/>
          <w:szCs w:val="24"/>
        </w:rPr>
        <w:t>История экономической науки. Политическая экономия и экономикс. Вклад в ра</w:t>
      </w:r>
      <w:r w:rsidRPr="00270105">
        <w:rPr>
          <w:color w:val="000000"/>
          <w:sz w:val="24"/>
          <w:szCs w:val="24"/>
        </w:rPr>
        <w:t>з</w:t>
      </w:r>
      <w:r w:rsidRPr="00270105">
        <w:rPr>
          <w:color w:val="000000"/>
          <w:sz w:val="24"/>
          <w:szCs w:val="24"/>
        </w:rPr>
        <w:t>витие экономической науки А.Смита, Д. Рикардо, К. Маркса, А.Маршалла, П. Самуэльс</w:t>
      </w:r>
      <w:r w:rsidRPr="00270105">
        <w:rPr>
          <w:color w:val="000000"/>
          <w:sz w:val="24"/>
          <w:szCs w:val="24"/>
        </w:rPr>
        <w:t>о</w:t>
      </w:r>
      <w:r w:rsidRPr="00270105">
        <w:rPr>
          <w:color w:val="000000"/>
          <w:sz w:val="24"/>
          <w:szCs w:val="24"/>
        </w:rPr>
        <w:t>на, Дж. Кейнса, М. Фридмена и их последоват</w:t>
      </w:r>
      <w:r w:rsidRPr="00270105">
        <w:rPr>
          <w:color w:val="000000"/>
          <w:sz w:val="24"/>
          <w:szCs w:val="24"/>
        </w:rPr>
        <w:t>е</w:t>
      </w:r>
      <w:r w:rsidRPr="00270105">
        <w:rPr>
          <w:color w:val="000000"/>
          <w:sz w:val="24"/>
          <w:szCs w:val="24"/>
        </w:rPr>
        <w:t>лей.</w:t>
      </w:r>
    </w:p>
    <w:p w:rsidR="008A08B8" w:rsidRPr="00270105" w:rsidRDefault="008A08B8" w:rsidP="000D39FA">
      <w:pPr>
        <w:ind w:firstLine="709"/>
        <w:jc w:val="both"/>
        <w:rPr>
          <w:color w:val="000000"/>
          <w:sz w:val="24"/>
          <w:szCs w:val="24"/>
        </w:rPr>
      </w:pPr>
      <w:r w:rsidRPr="00270105">
        <w:rPr>
          <w:color w:val="000000"/>
          <w:sz w:val="24"/>
          <w:szCs w:val="24"/>
        </w:rPr>
        <w:t>Традиционная политическая экономия и современная экономика. Их принципиал</w:t>
      </w:r>
      <w:r w:rsidRPr="00270105">
        <w:rPr>
          <w:color w:val="000000"/>
          <w:sz w:val="24"/>
          <w:szCs w:val="24"/>
        </w:rPr>
        <w:t>ь</w:t>
      </w:r>
      <w:r w:rsidRPr="00270105">
        <w:rPr>
          <w:color w:val="000000"/>
          <w:sz w:val="24"/>
          <w:szCs w:val="24"/>
        </w:rPr>
        <w:t>ные различия. Экономическая наука и экономическая политика.</w:t>
      </w:r>
    </w:p>
    <w:p w:rsidR="008A08B8" w:rsidRPr="00270105" w:rsidRDefault="008A08B8" w:rsidP="000D39FA">
      <w:pPr>
        <w:ind w:firstLine="709"/>
        <w:jc w:val="both"/>
        <w:rPr>
          <w:color w:val="000000"/>
          <w:sz w:val="24"/>
          <w:szCs w:val="24"/>
        </w:rPr>
      </w:pPr>
      <w:r w:rsidRPr="00270105">
        <w:rPr>
          <w:color w:val="000000"/>
          <w:sz w:val="24"/>
          <w:szCs w:val="24"/>
        </w:rPr>
        <w:t>Экономическая теория и экономическая реформа в России. Понятие экономической си</w:t>
      </w:r>
      <w:r w:rsidRPr="00270105">
        <w:rPr>
          <w:color w:val="000000"/>
          <w:sz w:val="24"/>
          <w:szCs w:val="24"/>
        </w:rPr>
        <w:t>с</w:t>
      </w:r>
      <w:r w:rsidRPr="00270105">
        <w:rPr>
          <w:color w:val="000000"/>
          <w:sz w:val="24"/>
          <w:szCs w:val="24"/>
        </w:rPr>
        <w:t>темы.</w:t>
      </w:r>
    </w:p>
    <w:p w:rsidR="008A08B8" w:rsidRPr="00270105" w:rsidRDefault="008A08B8" w:rsidP="000D39FA">
      <w:pPr>
        <w:ind w:firstLine="709"/>
        <w:jc w:val="both"/>
        <w:rPr>
          <w:color w:val="000000"/>
          <w:sz w:val="24"/>
          <w:szCs w:val="24"/>
        </w:rPr>
      </w:pPr>
      <w:r w:rsidRPr="00270105">
        <w:rPr>
          <w:color w:val="000000"/>
          <w:sz w:val="24"/>
          <w:szCs w:val="24"/>
        </w:rPr>
        <w:t>Типы экономических систем. Хозяйство примитивного общества, рыночная экон</w:t>
      </w:r>
      <w:r w:rsidRPr="00270105">
        <w:rPr>
          <w:color w:val="000000"/>
          <w:sz w:val="24"/>
          <w:szCs w:val="24"/>
        </w:rPr>
        <w:t>о</w:t>
      </w:r>
      <w:r w:rsidRPr="00270105">
        <w:rPr>
          <w:color w:val="000000"/>
          <w:sz w:val="24"/>
          <w:szCs w:val="24"/>
        </w:rPr>
        <w:t>мика, экономика централизованного планирования, Смешанная рыночная экономика. С</w:t>
      </w:r>
      <w:r w:rsidRPr="00270105">
        <w:rPr>
          <w:color w:val="000000"/>
          <w:sz w:val="24"/>
          <w:szCs w:val="24"/>
        </w:rPr>
        <w:t>о</w:t>
      </w:r>
      <w:r w:rsidRPr="00270105">
        <w:rPr>
          <w:color w:val="000000"/>
          <w:sz w:val="24"/>
          <w:szCs w:val="24"/>
        </w:rPr>
        <w:t>циально-экономические условия возникновения рыночной экономики. Натуральное х</w:t>
      </w:r>
      <w:r w:rsidRPr="00270105">
        <w:rPr>
          <w:color w:val="000000"/>
          <w:sz w:val="24"/>
          <w:szCs w:val="24"/>
        </w:rPr>
        <w:t>о</w:t>
      </w:r>
      <w:r w:rsidRPr="00270105">
        <w:rPr>
          <w:color w:val="000000"/>
          <w:sz w:val="24"/>
          <w:szCs w:val="24"/>
        </w:rPr>
        <w:t>зяйство и товарное производство. Разделение труда и его обобществление. Понятие и в</w:t>
      </w:r>
      <w:r w:rsidRPr="00270105">
        <w:rPr>
          <w:color w:val="000000"/>
          <w:sz w:val="24"/>
          <w:szCs w:val="24"/>
        </w:rPr>
        <w:t>и</w:t>
      </w:r>
      <w:r w:rsidRPr="00270105">
        <w:rPr>
          <w:color w:val="000000"/>
          <w:sz w:val="24"/>
          <w:szCs w:val="24"/>
        </w:rPr>
        <w:t>ды собственности. Субъекты и объекты собственности. Частная собственность (индивид</w:t>
      </w:r>
      <w:r w:rsidRPr="00270105">
        <w:rPr>
          <w:color w:val="000000"/>
          <w:sz w:val="24"/>
          <w:szCs w:val="24"/>
        </w:rPr>
        <w:t>у</w:t>
      </w:r>
      <w:r w:rsidRPr="00270105">
        <w:rPr>
          <w:color w:val="000000"/>
          <w:sz w:val="24"/>
          <w:szCs w:val="24"/>
        </w:rPr>
        <w:t>альная, коллективная, акционерная). Государственная собственность, кооперативная и смешанная собс</w:t>
      </w:r>
      <w:r w:rsidRPr="00270105">
        <w:rPr>
          <w:color w:val="000000"/>
          <w:sz w:val="24"/>
          <w:szCs w:val="24"/>
        </w:rPr>
        <w:t>т</w:t>
      </w:r>
      <w:r w:rsidRPr="00270105">
        <w:rPr>
          <w:color w:val="000000"/>
          <w:sz w:val="24"/>
          <w:szCs w:val="24"/>
        </w:rPr>
        <w:t>венность.</w:t>
      </w:r>
    </w:p>
    <w:p w:rsidR="008A08B8" w:rsidRPr="00270105" w:rsidRDefault="008A08B8" w:rsidP="000D39FA">
      <w:pPr>
        <w:ind w:firstLine="709"/>
        <w:jc w:val="both"/>
        <w:rPr>
          <w:color w:val="000000"/>
          <w:sz w:val="24"/>
          <w:szCs w:val="24"/>
        </w:rPr>
      </w:pPr>
      <w:r w:rsidRPr="00270105">
        <w:rPr>
          <w:color w:val="000000"/>
          <w:sz w:val="24"/>
          <w:szCs w:val="24"/>
        </w:rPr>
        <w:t>Товар и его свойства. Потребительная стоимость товара. Предельная и общая п</w:t>
      </w:r>
      <w:r w:rsidRPr="00270105">
        <w:rPr>
          <w:color w:val="000000"/>
          <w:sz w:val="24"/>
          <w:szCs w:val="24"/>
        </w:rPr>
        <w:t>о</w:t>
      </w:r>
      <w:r w:rsidRPr="00270105">
        <w:rPr>
          <w:color w:val="000000"/>
          <w:sz w:val="24"/>
          <w:szCs w:val="24"/>
        </w:rPr>
        <w:t>лезность товара. Стоимость и меновая стоимость товара.  Происхождение, сущность и функции денег. Деньги как мера стоимости и средство обращения. Деньги как средство накопления и средство платежа. Мировые деньги. Закон денежного обращения. Тран</w:t>
      </w:r>
      <w:r w:rsidRPr="00270105">
        <w:rPr>
          <w:color w:val="000000"/>
          <w:sz w:val="24"/>
          <w:szCs w:val="24"/>
        </w:rPr>
        <w:t>с</w:t>
      </w:r>
      <w:r w:rsidRPr="00270105">
        <w:rPr>
          <w:color w:val="000000"/>
          <w:sz w:val="24"/>
          <w:szCs w:val="24"/>
        </w:rPr>
        <w:t>формация закона денежного обращения в отражении неоклассической количес</w:t>
      </w:r>
      <w:r w:rsidRPr="00270105">
        <w:rPr>
          <w:color w:val="000000"/>
          <w:sz w:val="24"/>
          <w:szCs w:val="24"/>
        </w:rPr>
        <w:t>т</w:t>
      </w:r>
      <w:r w:rsidRPr="00270105">
        <w:rPr>
          <w:color w:val="000000"/>
          <w:sz w:val="24"/>
          <w:szCs w:val="24"/>
        </w:rPr>
        <w:t>венной теории денег. Современные виды денег. Бумажные деньги. Электронные деньги. Креди</w:t>
      </w:r>
      <w:r w:rsidRPr="00270105">
        <w:rPr>
          <w:color w:val="000000"/>
          <w:sz w:val="24"/>
          <w:szCs w:val="24"/>
        </w:rPr>
        <w:t>т</w:t>
      </w:r>
      <w:r w:rsidRPr="00270105">
        <w:rPr>
          <w:color w:val="000000"/>
          <w:sz w:val="24"/>
          <w:szCs w:val="24"/>
        </w:rPr>
        <w:t>ные карто</w:t>
      </w:r>
      <w:r w:rsidRPr="00270105">
        <w:rPr>
          <w:color w:val="000000"/>
          <w:sz w:val="24"/>
          <w:szCs w:val="24"/>
        </w:rPr>
        <w:t>ч</w:t>
      </w:r>
      <w:r w:rsidRPr="00270105">
        <w:rPr>
          <w:color w:val="000000"/>
          <w:sz w:val="24"/>
          <w:szCs w:val="24"/>
        </w:rPr>
        <w:t>ки.</w:t>
      </w:r>
    </w:p>
    <w:p w:rsidR="008A08B8" w:rsidRPr="00270105" w:rsidRDefault="008A08B8" w:rsidP="000D39FA">
      <w:pPr>
        <w:pStyle w:val="30"/>
        <w:spacing w:after="0"/>
        <w:ind w:firstLine="709"/>
        <w:rPr>
          <w:rFonts w:ascii="Times New Roman" w:hAnsi="Times New Roman"/>
          <w:b/>
          <w:color w:val="000000"/>
          <w:sz w:val="24"/>
          <w:szCs w:val="24"/>
        </w:rPr>
      </w:pPr>
      <w:r w:rsidRPr="00270105">
        <w:rPr>
          <w:rFonts w:ascii="Times New Roman" w:hAnsi="Times New Roman"/>
          <w:b/>
          <w:color w:val="000000"/>
          <w:sz w:val="24"/>
          <w:szCs w:val="24"/>
        </w:rPr>
        <w:t>Рекомендуемая литература: [1, 6, 48, 49, 232, 256, 257].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8.2.2. Рыночная экономика и механизм ее функционирования.</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Понятие рынка. Субъекты и объекты рынка. Основные признаки рынка. Виды ры</w:t>
      </w:r>
      <w:r w:rsidRPr="00270105">
        <w:rPr>
          <w:rFonts w:ascii="Times New Roman" w:hAnsi="Times New Roman"/>
          <w:color w:val="000000"/>
          <w:sz w:val="24"/>
          <w:szCs w:val="24"/>
        </w:rPr>
        <w:t>н</w:t>
      </w:r>
      <w:r w:rsidRPr="00270105">
        <w:rPr>
          <w:rFonts w:ascii="Times New Roman" w:hAnsi="Times New Roman"/>
          <w:color w:val="000000"/>
          <w:sz w:val="24"/>
          <w:szCs w:val="24"/>
        </w:rPr>
        <w:t>ков. Рынки совершенной и нес</w:t>
      </w:r>
      <w:r w:rsidRPr="00270105">
        <w:rPr>
          <w:rFonts w:ascii="Times New Roman" w:hAnsi="Times New Roman"/>
          <w:color w:val="000000"/>
          <w:sz w:val="24"/>
          <w:szCs w:val="24"/>
        </w:rPr>
        <w:t>о</w:t>
      </w:r>
      <w:r w:rsidRPr="00270105">
        <w:rPr>
          <w:rFonts w:ascii="Times New Roman" w:hAnsi="Times New Roman"/>
          <w:color w:val="000000"/>
          <w:sz w:val="24"/>
          <w:szCs w:val="24"/>
        </w:rPr>
        <w:t>вершенной конкуренции.</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Рыночный спрос и рыночное предложение: механизм взаимодействия. Зав</w:t>
      </w:r>
      <w:r w:rsidRPr="00270105">
        <w:rPr>
          <w:rFonts w:ascii="Times New Roman" w:hAnsi="Times New Roman"/>
          <w:color w:val="000000"/>
          <w:sz w:val="24"/>
          <w:szCs w:val="24"/>
        </w:rPr>
        <w:t>и</w:t>
      </w:r>
      <w:r w:rsidRPr="00270105">
        <w:rPr>
          <w:rFonts w:ascii="Times New Roman" w:hAnsi="Times New Roman"/>
          <w:color w:val="000000"/>
          <w:sz w:val="24"/>
          <w:szCs w:val="24"/>
        </w:rPr>
        <w:t>симость цены от спроса и предложения. Кривые спроса и предложения.  Равновесная цена. Законы и эластичность спроса и предложения. Закон убывающей предел</w:t>
      </w:r>
      <w:r w:rsidRPr="00270105">
        <w:rPr>
          <w:rFonts w:ascii="Times New Roman" w:hAnsi="Times New Roman"/>
          <w:color w:val="000000"/>
          <w:sz w:val="24"/>
          <w:szCs w:val="24"/>
        </w:rPr>
        <w:t>ь</w:t>
      </w:r>
      <w:r w:rsidRPr="00270105">
        <w:rPr>
          <w:rFonts w:ascii="Times New Roman" w:hAnsi="Times New Roman"/>
          <w:color w:val="000000"/>
          <w:sz w:val="24"/>
          <w:szCs w:val="24"/>
        </w:rPr>
        <w:t>ной полезности. Кривая безразличия и бюджетная л</w:t>
      </w:r>
      <w:r w:rsidRPr="00270105">
        <w:rPr>
          <w:rFonts w:ascii="Times New Roman" w:hAnsi="Times New Roman"/>
          <w:color w:val="000000"/>
          <w:sz w:val="24"/>
          <w:szCs w:val="24"/>
        </w:rPr>
        <w:t>и</w:t>
      </w:r>
      <w:r w:rsidRPr="00270105">
        <w:rPr>
          <w:rFonts w:ascii="Times New Roman" w:hAnsi="Times New Roman"/>
          <w:color w:val="000000"/>
          <w:sz w:val="24"/>
          <w:szCs w:val="24"/>
        </w:rPr>
        <w:t>ния.</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Позитивные и негативные стороны рыночного механизма. Роль государства в не</w:t>
      </w:r>
      <w:r w:rsidRPr="00270105">
        <w:rPr>
          <w:rFonts w:ascii="Times New Roman" w:hAnsi="Times New Roman"/>
          <w:color w:val="000000"/>
          <w:sz w:val="24"/>
          <w:szCs w:val="24"/>
        </w:rPr>
        <w:t>й</w:t>
      </w:r>
      <w:r w:rsidRPr="00270105">
        <w:rPr>
          <w:rFonts w:ascii="Times New Roman" w:hAnsi="Times New Roman"/>
          <w:color w:val="000000"/>
          <w:sz w:val="24"/>
          <w:szCs w:val="24"/>
        </w:rPr>
        <w:t>трализации негативных сторон рынка. Сущность современного рынка. Особенности ст</w:t>
      </w:r>
      <w:r w:rsidRPr="00270105">
        <w:rPr>
          <w:rFonts w:ascii="Times New Roman" w:hAnsi="Times New Roman"/>
          <w:color w:val="000000"/>
          <w:sz w:val="24"/>
          <w:szCs w:val="24"/>
        </w:rPr>
        <w:t>а</w:t>
      </w:r>
      <w:r w:rsidRPr="00270105">
        <w:rPr>
          <w:rFonts w:ascii="Times New Roman" w:hAnsi="Times New Roman"/>
          <w:color w:val="000000"/>
          <w:sz w:val="24"/>
          <w:szCs w:val="24"/>
        </w:rPr>
        <w:t>новления р</w:t>
      </w:r>
      <w:r w:rsidRPr="00270105">
        <w:rPr>
          <w:rFonts w:ascii="Times New Roman" w:hAnsi="Times New Roman"/>
          <w:color w:val="000000"/>
          <w:sz w:val="24"/>
          <w:szCs w:val="24"/>
        </w:rPr>
        <w:t>ы</w:t>
      </w:r>
      <w:r w:rsidRPr="00270105">
        <w:rPr>
          <w:rFonts w:ascii="Times New Roman" w:hAnsi="Times New Roman"/>
          <w:color w:val="000000"/>
          <w:sz w:val="24"/>
          <w:szCs w:val="24"/>
        </w:rPr>
        <w:t>ночных отношений в России.</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Характер рыночных структур. Виды структур рынка. Совершенная  конкуренция. Чистая монополия. Олигополия. Монополистическая конкуренция. Различие между мон</w:t>
      </w:r>
      <w:r w:rsidRPr="00270105">
        <w:rPr>
          <w:rFonts w:ascii="Times New Roman" w:hAnsi="Times New Roman"/>
          <w:color w:val="000000"/>
          <w:sz w:val="24"/>
          <w:szCs w:val="24"/>
        </w:rPr>
        <w:t>о</w:t>
      </w:r>
      <w:r w:rsidRPr="00270105">
        <w:rPr>
          <w:rFonts w:ascii="Times New Roman" w:hAnsi="Times New Roman"/>
          <w:color w:val="000000"/>
          <w:sz w:val="24"/>
          <w:szCs w:val="24"/>
        </w:rPr>
        <w:t>полией, олигополией и крупным бизнесом. Факторы, определяющие структ</w:t>
      </w:r>
      <w:r w:rsidRPr="00270105">
        <w:rPr>
          <w:rFonts w:ascii="Times New Roman" w:hAnsi="Times New Roman"/>
          <w:color w:val="000000"/>
          <w:sz w:val="24"/>
          <w:szCs w:val="24"/>
        </w:rPr>
        <w:t>у</w:t>
      </w:r>
      <w:r w:rsidRPr="00270105">
        <w:rPr>
          <w:rFonts w:ascii="Times New Roman" w:hAnsi="Times New Roman"/>
          <w:color w:val="000000"/>
          <w:sz w:val="24"/>
          <w:szCs w:val="24"/>
        </w:rPr>
        <w:t xml:space="preserve">ру рынка. </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Современные формы концентрации. Конкуренция и монополия. Проблема моноп</w:t>
      </w:r>
      <w:r w:rsidRPr="00270105">
        <w:rPr>
          <w:rFonts w:ascii="Times New Roman" w:hAnsi="Times New Roman"/>
          <w:color w:val="000000"/>
          <w:sz w:val="24"/>
          <w:szCs w:val="24"/>
        </w:rPr>
        <w:t>о</w:t>
      </w:r>
      <w:r w:rsidRPr="00270105">
        <w:rPr>
          <w:rFonts w:ascii="Times New Roman" w:hAnsi="Times New Roman"/>
          <w:color w:val="000000"/>
          <w:sz w:val="24"/>
          <w:szCs w:val="24"/>
        </w:rPr>
        <w:t>лизма в экономике России. Органы государственного управления по антим</w:t>
      </w:r>
      <w:r w:rsidRPr="00270105">
        <w:rPr>
          <w:rFonts w:ascii="Times New Roman" w:hAnsi="Times New Roman"/>
          <w:color w:val="000000"/>
          <w:sz w:val="24"/>
          <w:szCs w:val="24"/>
        </w:rPr>
        <w:t>о</w:t>
      </w:r>
      <w:r w:rsidRPr="00270105">
        <w:rPr>
          <w:rFonts w:ascii="Times New Roman" w:hAnsi="Times New Roman"/>
          <w:color w:val="000000"/>
          <w:sz w:val="24"/>
          <w:szCs w:val="24"/>
        </w:rPr>
        <w:t>нопольной политике и поддержке предприним</w:t>
      </w:r>
      <w:r w:rsidRPr="00270105">
        <w:rPr>
          <w:rFonts w:ascii="Times New Roman" w:hAnsi="Times New Roman"/>
          <w:color w:val="000000"/>
          <w:sz w:val="24"/>
          <w:szCs w:val="24"/>
        </w:rPr>
        <w:t>а</w:t>
      </w:r>
      <w:r w:rsidRPr="00270105">
        <w:rPr>
          <w:rFonts w:ascii="Times New Roman" w:hAnsi="Times New Roman"/>
          <w:color w:val="000000"/>
          <w:sz w:val="24"/>
          <w:szCs w:val="24"/>
        </w:rPr>
        <w:t>тельства.</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6, 48, 49, 232, 256, 257].</w:t>
      </w:r>
    </w:p>
    <w:p w:rsidR="008A08B8" w:rsidRPr="00270105" w:rsidRDefault="008A08B8" w:rsidP="000D39FA">
      <w:pPr>
        <w:rPr>
          <w:b/>
          <w:color w:val="000000"/>
          <w:sz w:val="24"/>
          <w:szCs w:val="24"/>
        </w:rPr>
      </w:pPr>
      <w:r w:rsidRPr="00270105">
        <w:rPr>
          <w:b/>
          <w:color w:val="000000"/>
          <w:sz w:val="24"/>
          <w:szCs w:val="24"/>
        </w:rPr>
        <w:t>Тема 8.2.3. Фирма в системе рыночных отношений.  Теория фирмы и предприним</w:t>
      </w:r>
      <w:r w:rsidRPr="00270105">
        <w:rPr>
          <w:b/>
          <w:color w:val="000000"/>
          <w:sz w:val="24"/>
          <w:szCs w:val="24"/>
        </w:rPr>
        <w:t>а</w:t>
      </w:r>
      <w:r w:rsidRPr="00270105">
        <w:rPr>
          <w:b/>
          <w:color w:val="000000"/>
          <w:sz w:val="24"/>
          <w:szCs w:val="24"/>
        </w:rPr>
        <w:t>тел</w:t>
      </w:r>
      <w:r w:rsidRPr="00270105">
        <w:rPr>
          <w:b/>
          <w:color w:val="000000"/>
          <w:sz w:val="24"/>
          <w:szCs w:val="24"/>
        </w:rPr>
        <w:t>ь</w:t>
      </w:r>
      <w:r w:rsidRPr="00270105">
        <w:rPr>
          <w:b/>
          <w:color w:val="000000"/>
          <w:sz w:val="24"/>
          <w:szCs w:val="24"/>
        </w:rPr>
        <w:t>ство.</w:t>
      </w:r>
    </w:p>
    <w:p w:rsidR="008A08B8" w:rsidRPr="00270105" w:rsidRDefault="008A08B8" w:rsidP="000D39FA">
      <w:pPr>
        <w:pStyle w:val="a3"/>
        <w:ind w:firstLine="709"/>
        <w:rPr>
          <w:color w:val="000000"/>
          <w:szCs w:val="24"/>
        </w:rPr>
      </w:pPr>
      <w:r w:rsidRPr="00270105">
        <w:rPr>
          <w:color w:val="000000"/>
          <w:szCs w:val="24"/>
        </w:rPr>
        <w:t>Понятие, сущность и функции  фирмы в рыночной системе хозяйствования. Пр</w:t>
      </w:r>
      <w:r w:rsidRPr="00270105">
        <w:rPr>
          <w:color w:val="000000"/>
          <w:szCs w:val="24"/>
        </w:rPr>
        <w:t>о</w:t>
      </w:r>
      <w:r w:rsidRPr="00270105">
        <w:rPr>
          <w:color w:val="000000"/>
          <w:szCs w:val="24"/>
        </w:rPr>
        <w:t>цесс производства. Кругооборот и оборот фондов фирмы. Основные и оборотные фо</w:t>
      </w:r>
      <w:r w:rsidRPr="00270105">
        <w:rPr>
          <w:color w:val="000000"/>
          <w:szCs w:val="24"/>
        </w:rPr>
        <w:t>н</w:t>
      </w:r>
      <w:r w:rsidRPr="00270105">
        <w:rPr>
          <w:color w:val="000000"/>
          <w:szCs w:val="24"/>
        </w:rPr>
        <w:t>ды. Скорость оборота фондов. Амортизация. Физический и моральный износ основных фо</w:t>
      </w:r>
      <w:r w:rsidRPr="00270105">
        <w:rPr>
          <w:color w:val="000000"/>
          <w:szCs w:val="24"/>
        </w:rPr>
        <w:t>н</w:t>
      </w:r>
      <w:r w:rsidRPr="00270105">
        <w:rPr>
          <w:color w:val="000000"/>
          <w:szCs w:val="24"/>
        </w:rPr>
        <w:t>дов. Норма амо</w:t>
      </w:r>
      <w:r w:rsidRPr="00270105">
        <w:rPr>
          <w:color w:val="000000"/>
          <w:szCs w:val="24"/>
        </w:rPr>
        <w:t>р</w:t>
      </w:r>
      <w:r w:rsidRPr="00270105">
        <w:rPr>
          <w:color w:val="000000"/>
          <w:szCs w:val="24"/>
        </w:rPr>
        <w:t>тизации. Политика ускоренной амортизации.</w:t>
      </w:r>
    </w:p>
    <w:p w:rsidR="008A08B8" w:rsidRPr="00270105" w:rsidRDefault="008A08B8" w:rsidP="000D39FA">
      <w:pPr>
        <w:pStyle w:val="a3"/>
        <w:ind w:firstLine="709"/>
        <w:rPr>
          <w:color w:val="000000"/>
          <w:szCs w:val="24"/>
        </w:rPr>
      </w:pPr>
      <w:r w:rsidRPr="00270105">
        <w:rPr>
          <w:color w:val="000000"/>
          <w:szCs w:val="24"/>
        </w:rPr>
        <w:t>Издержки производства фирмы. Бухгалтерские издержки. Альтернативные издер</w:t>
      </w:r>
      <w:r w:rsidRPr="00270105">
        <w:rPr>
          <w:color w:val="000000"/>
          <w:szCs w:val="24"/>
        </w:rPr>
        <w:t>ж</w:t>
      </w:r>
      <w:r w:rsidRPr="00270105">
        <w:rPr>
          <w:color w:val="000000"/>
          <w:szCs w:val="24"/>
        </w:rPr>
        <w:t>ки. Производственная функция. Закон снижения предельной отдачи факторов производс</w:t>
      </w:r>
      <w:r w:rsidRPr="00270105">
        <w:rPr>
          <w:color w:val="000000"/>
          <w:szCs w:val="24"/>
        </w:rPr>
        <w:t>т</w:t>
      </w:r>
      <w:r w:rsidRPr="00270105">
        <w:rPr>
          <w:color w:val="000000"/>
          <w:szCs w:val="24"/>
        </w:rPr>
        <w:t>ва. Постоянные и переменные издержки. Общие, средние и предельные и</w:t>
      </w:r>
      <w:r w:rsidRPr="00270105">
        <w:rPr>
          <w:color w:val="000000"/>
          <w:szCs w:val="24"/>
        </w:rPr>
        <w:t>з</w:t>
      </w:r>
      <w:r w:rsidRPr="00270105">
        <w:rPr>
          <w:color w:val="000000"/>
          <w:szCs w:val="24"/>
        </w:rPr>
        <w:t>держки.</w:t>
      </w:r>
    </w:p>
    <w:p w:rsidR="008A08B8" w:rsidRPr="00270105" w:rsidRDefault="008A08B8" w:rsidP="000D39FA">
      <w:pPr>
        <w:pStyle w:val="a3"/>
        <w:ind w:firstLine="709"/>
        <w:rPr>
          <w:color w:val="000000"/>
          <w:szCs w:val="24"/>
        </w:rPr>
      </w:pPr>
      <w:r w:rsidRPr="00270105">
        <w:rPr>
          <w:color w:val="000000"/>
          <w:szCs w:val="24"/>
        </w:rPr>
        <w:t>Доходы и прибыль фирмы. Общий, средний и предельный доход. Бухгалтерская и экономическая прибыль. Эффективность производства. Рентабельность производства. Методы расчета нормы прибыли. Показатели эффективности факторов произво</w:t>
      </w:r>
      <w:r w:rsidRPr="00270105">
        <w:rPr>
          <w:color w:val="000000"/>
          <w:szCs w:val="24"/>
        </w:rPr>
        <w:t>д</w:t>
      </w:r>
      <w:r w:rsidRPr="00270105">
        <w:rPr>
          <w:color w:val="000000"/>
          <w:szCs w:val="24"/>
        </w:rPr>
        <w:t>ства.</w:t>
      </w:r>
    </w:p>
    <w:p w:rsidR="008A08B8" w:rsidRPr="00270105" w:rsidRDefault="008A08B8" w:rsidP="000D39FA">
      <w:pPr>
        <w:pStyle w:val="a3"/>
        <w:ind w:firstLine="709"/>
        <w:rPr>
          <w:color w:val="000000"/>
          <w:szCs w:val="24"/>
        </w:rPr>
      </w:pPr>
      <w:r w:rsidRPr="00270105">
        <w:rPr>
          <w:color w:val="000000"/>
          <w:szCs w:val="24"/>
        </w:rPr>
        <w:t>Управление фирмой в условиях рынка. Менеджмент его виды и осно</w:t>
      </w:r>
      <w:r w:rsidRPr="00270105">
        <w:rPr>
          <w:color w:val="000000"/>
          <w:szCs w:val="24"/>
        </w:rPr>
        <w:t>в</w:t>
      </w:r>
      <w:r w:rsidRPr="00270105">
        <w:rPr>
          <w:color w:val="000000"/>
          <w:szCs w:val="24"/>
        </w:rPr>
        <w:t>ные функции. Планирование и выработка стратегии фирмы. Маркетинг в системе управления фирмой. Пон</w:t>
      </w:r>
      <w:r w:rsidRPr="00270105">
        <w:rPr>
          <w:color w:val="000000"/>
          <w:szCs w:val="24"/>
        </w:rPr>
        <w:t>я</w:t>
      </w:r>
      <w:r w:rsidRPr="00270105">
        <w:rPr>
          <w:color w:val="000000"/>
          <w:szCs w:val="24"/>
        </w:rPr>
        <w:t>тие маркетинга и его основные функции.</w:t>
      </w:r>
    </w:p>
    <w:p w:rsidR="008A08B8" w:rsidRPr="00270105" w:rsidRDefault="008A08B8" w:rsidP="000D39FA">
      <w:pPr>
        <w:pStyle w:val="30"/>
        <w:spacing w:after="0"/>
        <w:ind w:firstLine="709"/>
        <w:jc w:val="both"/>
        <w:rPr>
          <w:rFonts w:ascii="Times New Roman" w:hAnsi="Times New Roman"/>
          <w:bCs/>
          <w:color w:val="000000"/>
          <w:sz w:val="24"/>
          <w:szCs w:val="24"/>
        </w:rPr>
      </w:pPr>
      <w:r w:rsidRPr="00270105">
        <w:rPr>
          <w:rFonts w:ascii="Times New Roman" w:hAnsi="Times New Roman"/>
          <w:bCs/>
          <w:color w:val="000000"/>
          <w:sz w:val="24"/>
          <w:szCs w:val="24"/>
        </w:rPr>
        <w:t>Понятие и сущность предпринимательства. Субъекты предпринимательской де</w:t>
      </w:r>
      <w:r w:rsidRPr="00270105">
        <w:rPr>
          <w:rFonts w:ascii="Times New Roman" w:hAnsi="Times New Roman"/>
          <w:bCs/>
          <w:color w:val="000000"/>
          <w:sz w:val="24"/>
          <w:szCs w:val="24"/>
        </w:rPr>
        <w:t>я</w:t>
      </w:r>
      <w:r w:rsidRPr="00270105">
        <w:rPr>
          <w:rFonts w:ascii="Times New Roman" w:hAnsi="Times New Roman"/>
          <w:bCs/>
          <w:color w:val="000000"/>
          <w:sz w:val="24"/>
          <w:szCs w:val="24"/>
        </w:rPr>
        <w:t>тельности. Предприниматель. Наемный работник. Коллективы людей. Государство. Час</w:t>
      </w:r>
      <w:r w:rsidRPr="00270105">
        <w:rPr>
          <w:rFonts w:ascii="Times New Roman" w:hAnsi="Times New Roman"/>
          <w:bCs/>
          <w:color w:val="000000"/>
          <w:sz w:val="24"/>
          <w:szCs w:val="24"/>
        </w:rPr>
        <w:t>т</w:t>
      </w:r>
      <w:r w:rsidRPr="00270105">
        <w:rPr>
          <w:rFonts w:ascii="Times New Roman" w:hAnsi="Times New Roman"/>
          <w:bCs/>
          <w:color w:val="000000"/>
          <w:sz w:val="24"/>
          <w:szCs w:val="24"/>
        </w:rPr>
        <w:t>ное предпринимательство. Коллективное пре</w:t>
      </w:r>
      <w:r w:rsidRPr="00270105">
        <w:rPr>
          <w:rFonts w:ascii="Times New Roman" w:hAnsi="Times New Roman"/>
          <w:bCs/>
          <w:color w:val="000000"/>
          <w:sz w:val="24"/>
          <w:szCs w:val="24"/>
        </w:rPr>
        <w:t>д</w:t>
      </w:r>
      <w:r w:rsidRPr="00270105">
        <w:rPr>
          <w:rFonts w:ascii="Times New Roman" w:hAnsi="Times New Roman"/>
          <w:bCs/>
          <w:color w:val="000000"/>
          <w:sz w:val="24"/>
          <w:szCs w:val="24"/>
        </w:rPr>
        <w:t>принимательство.</w:t>
      </w:r>
    </w:p>
    <w:p w:rsidR="008A08B8" w:rsidRPr="00270105" w:rsidRDefault="008A08B8" w:rsidP="000D39FA">
      <w:pPr>
        <w:pStyle w:val="30"/>
        <w:spacing w:after="0"/>
        <w:ind w:firstLine="709"/>
        <w:jc w:val="both"/>
        <w:rPr>
          <w:rFonts w:ascii="Times New Roman" w:hAnsi="Times New Roman"/>
          <w:bCs/>
          <w:color w:val="000000"/>
          <w:sz w:val="24"/>
          <w:szCs w:val="24"/>
        </w:rPr>
      </w:pPr>
      <w:r w:rsidRPr="00270105">
        <w:rPr>
          <w:rFonts w:ascii="Times New Roman" w:hAnsi="Times New Roman"/>
          <w:bCs/>
          <w:color w:val="000000"/>
          <w:sz w:val="24"/>
          <w:szCs w:val="24"/>
        </w:rPr>
        <w:t>Организационно-правовые формы предпринимательства. Современные формы и</w:t>
      </w:r>
      <w:r w:rsidRPr="00270105">
        <w:rPr>
          <w:rFonts w:ascii="Times New Roman" w:hAnsi="Times New Roman"/>
          <w:bCs/>
          <w:color w:val="000000"/>
          <w:sz w:val="24"/>
          <w:szCs w:val="24"/>
        </w:rPr>
        <w:t>н</w:t>
      </w:r>
      <w:r w:rsidRPr="00270105">
        <w:rPr>
          <w:rFonts w:ascii="Times New Roman" w:hAnsi="Times New Roman"/>
          <w:bCs/>
          <w:color w:val="000000"/>
          <w:sz w:val="24"/>
          <w:szCs w:val="24"/>
        </w:rPr>
        <w:t>теграции крупного и мелкого предпринимательства (субподряд, франчайзинг, лизинг, венчурное ф</w:t>
      </w:r>
      <w:r w:rsidRPr="00270105">
        <w:rPr>
          <w:rFonts w:ascii="Times New Roman" w:hAnsi="Times New Roman"/>
          <w:bCs/>
          <w:color w:val="000000"/>
          <w:sz w:val="24"/>
          <w:szCs w:val="24"/>
        </w:rPr>
        <w:t>и</w:t>
      </w:r>
      <w:r w:rsidRPr="00270105">
        <w:rPr>
          <w:rFonts w:ascii="Times New Roman" w:hAnsi="Times New Roman"/>
          <w:bCs/>
          <w:color w:val="000000"/>
          <w:sz w:val="24"/>
          <w:szCs w:val="24"/>
        </w:rPr>
        <w:t>нансирование).</w:t>
      </w:r>
    </w:p>
    <w:p w:rsidR="008A08B8" w:rsidRPr="00270105" w:rsidRDefault="008A08B8" w:rsidP="000D39FA">
      <w:pPr>
        <w:pStyle w:val="30"/>
        <w:spacing w:after="0"/>
        <w:ind w:firstLine="709"/>
        <w:jc w:val="both"/>
        <w:rPr>
          <w:rFonts w:ascii="Times New Roman" w:hAnsi="Times New Roman"/>
          <w:bCs/>
          <w:color w:val="000000"/>
          <w:sz w:val="24"/>
          <w:szCs w:val="24"/>
        </w:rPr>
      </w:pPr>
      <w:r w:rsidRPr="00270105">
        <w:rPr>
          <w:rFonts w:ascii="Times New Roman" w:hAnsi="Times New Roman"/>
          <w:bCs/>
          <w:color w:val="000000"/>
          <w:sz w:val="24"/>
          <w:szCs w:val="24"/>
        </w:rPr>
        <w:t>Акционерное общество. Структура АО. Акции и их виды. Дивиденд. Курс акций. Учредительская прибыль. Обыкновенные и привилегированные акции. Контрольный п</w:t>
      </w:r>
      <w:r w:rsidRPr="00270105">
        <w:rPr>
          <w:rFonts w:ascii="Times New Roman" w:hAnsi="Times New Roman"/>
          <w:bCs/>
          <w:color w:val="000000"/>
          <w:sz w:val="24"/>
          <w:szCs w:val="24"/>
        </w:rPr>
        <w:t>а</w:t>
      </w:r>
      <w:r w:rsidRPr="00270105">
        <w:rPr>
          <w:rFonts w:ascii="Times New Roman" w:hAnsi="Times New Roman"/>
          <w:bCs/>
          <w:color w:val="000000"/>
          <w:sz w:val="24"/>
          <w:szCs w:val="24"/>
        </w:rPr>
        <w:t>кет акций. Облигации АО. Преимущ</w:t>
      </w:r>
      <w:r w:rsidRPr="00270105">
        <w:rPr>
          <w:rFonts w:ascii="Times New Roman" w:hAnsi="Times New Roman"/>
          <w:bCs/>
          <w:color w:val="000000"/>
          <w:sz w:val="24"/>
          <w:szCs w:val="24"/>
        </w:rPr>
        <w:t>е</w:t>
      </w:r>
      <w:r w:rsidRPr="00270105">
        <w:rPr>
          <w:rFonts w:ascii="Times New Roman" w:hAnsi="Times New Roman"/>
          <w:bCs/>
          <w:color w:val="000000"/>
          <w:sz w:val="24"/>
          <w:szCs w:val="24"/>
        </w:rPr>
        <w:t>ства АО.</w:t>
      </w:r>
    </w:p>
    <w:p w:rsidR="008A08B8" w:rsidRPr="00270105" w:rsidRDefault="008A08B8" w:rsidP="000D39FA">
      <w:pPr>
        <w:pStyle w:val="30"/>
        <w:spacing w:after="0"/>
        <w:ind w:firstLine="709"/>
        <w:jc w:val="both"/>
        <w:rPr>
          <w:rFonts w:ascii="Times New Roman" w:hAnsi="Times New Roman"/>
          <w:bCs/>
          <w:color w:val="000000"/>
          <w:sz w:val="24"/>
          <w:szCs w:val="24"/>
        </w:rPr>
      </w:pPr>
      <w:r w:rsidRPr="00270105">
        <w:rPr>
          <w:rFonts w:ascii="Times New Roman" w:hAnsi="Times New Roman"/>
          <w:bCs/>
          <w:color w:val="000000"/>
          <w:sz w:val="24"/>
          <w:szCs w:val="24"/>
        </w:rPr>
        <w:t>Концентрация и централизация производства. Формы концентрации: комбинир</w:t>
      </w:r>
      <w:r w:rsidRPr="00270105">
        <w:rPr>
          <w:rFonts w:ascii="Times New Roman" w:hAnsi="Times New Roman"/>
          <w:bCs/>
          <w:color w:val="000000"/>
          <w:sz w:val="24"/>
          <w:szCs w:val="24"/>
        </w:rPr>
        <w:t>о</w:t>
      </w:r>
      <w:r w:rsidRPr="00270105">
        <w:rPr>
          <w:rFonts w:ascii="Times New Roman" w:hAnsi="Times New Roman"/>
          <w:bCs/>
          <w:color w:val="000000"/>
          <w:sz w:val="24"/>
          <w:szCs w:val="24"/>
        </w:rPr>
        <w:t>вание и диверсификация. Малые предприятия. Проблемы развития малого предприним</w:t>
      </w:r>
      <w:r w:rsidRPr="00270105">
        <w:rPr>
          <w:rFonts w:ascii="Times New Roman" w:hAnsi="Times New Roman"/>
          <w:bCs/>
          <w:color w:val="000000"/>
          <w:sz w:val="24"/>
          <w:szCs w:val="24"/>
        </w:rPr>
        <w:t>а</w:t>
      </w:r>
      <w:r w:rsidRPr="00270105">
        <w:rPr>
          <w:rFonts w:ascii="Times New Roman" w:hAnsi="Times New Roman"/>
          <w:bCs/>
          <w:color w:val="000000"/>
          <w:sz w:val="24"/>
          <w:szCs w:val="24"/>
        </w:rPr>
        <w:t>тельства в Ро</w:t>
      </w:r>
      <w:r w:rsidRPr="00270105">
        <w:rPr>
          <w:rFonts w:ascii="Times New Roman" w:hAnsi="Times New Roman"/>
          <w:bCs/>
          <w:color w:val="000000"/>
          <w:sz w:val="24"/>
          <w:szCs w:val="24"/>
        </w:rPr>
        <w:t>с</w:t>
      </w:r>
      <w:r w:rsidRPr="00270105">
        <w:rPr>
          <w:rFonts w:ascii="Times New Roman" w:hAnsi="Times New Roman"/>
          <w:bCs/>
          <w:color w:val="000000"/>
          <w:sz w:val="24"/>
          <w:szCs w:val="24"/>
        </w:rPr>
        <w:t>сии.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1, 6, 48, 49, 232, 256, 257].</w:t>
      </w:r>
    </w:p>
    <w:p w:rsidR="008A08B8" w:rsidRPr="00270105" w:rsidRDefault="008A08B8" w:rsidP="000D39FA">
      <w:pPr>
        <w:ind w:firstLine="709"/>
        <w:jc w:val="both"/>
        <w:rPr>
          <w:color w:val="000000"/>
          <w:sz w:val="24"/>
          <w:szCs w:val="24"/>
        </w:rPr>
      </w:pPr>
    </w:p>
    <w:p w:rsidR="008A08B8" w:rsidRPr="00270105" w:rsidRDefault="008A08B8" w:rsidP="000D39FA">
      <w:pPr>
        <w:rPr>
          <w:b/>
          <w:color w:val="000000"/>
          <w:sz w:val="24"/>
          <w:szCs w:val="24"/>
        </w:rPr>
      </w:pPr>
      <w:r w:rsidRPr="00270105">
        <w:rPr>
          <w:b/>
          <w:color w:val="000000"/>
          <w:sz w:val="24"/>
          <w:szCs w:val="24"/>
        </w:rPr>
        <w:t>Тема 8.2.4. Рыночная инфраструктура. Рынки факторов производства и факторные дох</w:t>
      </w:r>
      <w:r w:rsidRPr="00270105">
        <w:rPr>
          <w:b/>
          <w:color w:val="000000"/>
          <w:sz w:val="24"/>
          <w:szCs w:val="24"/>
        </w:rPr>
        <w:t>о</w:t>
      </w:r>
      <w:r w:rsidRPr="00270105">
        <w:rPr>
          <w:b/>
          <w:color w:val="000000"/>
          <w:sz w:val="24"/>
          <w:szCs w:val="24"/>
        </w:rPr>
        <w:t>ды.</w:t>
      </w:r>
    </w:p>
    <w:p w:rsidR="008A08B8" w:rsidRPr="00270105" w:rsidRDefault="008A08B8" w:rsidP="000D39FA">
      <w:pPr>
        <w:pStyle w:val="a3"/>
        <w:ind w:firstLine="709"/>
        <w:rPr>
          <w:color w:val="000000"/>
          <w:szCs w:val="24"/>
        </w:rPr>
      </w:pPr>
      <w:r w:rsidRPr="00270105">
        <w:rPr>
          <w:color w:val="000000"/>
          <w:szCs w:val="24"/>
        </w:rPr>
        <w:t>Понятие инфраструктуры рынка. Биржа и организация биржевой торговли. Виды бирж. Товарная биржа. Виды биржевых сделок. Фондовая биржа. Виды ценных бумаг. Форфардные, фьючерсные и опционные контракты.  Типы рынков ценных бумаг. Перви</w:t>
      </w:r>
      <w:r w:rsidRPr="00270105">
        <w:rPr>
          <w:color w:val="000000"/>
          <w:szCs w:val="24"/>
        </w:rPr>
        <w:t>ч</w:t>
      </w:r>
      <w:r w:rsidRPr="00270105">
        <w:rPr>
          <w:color w:val="000000"/>
          <w:szCs w:val="24"/>
        </w:rPr>
        <w:t>ный и вторичный рынок. Курс (цена) ценных б</w:t>
      </w:r>
      <w:r w:rsidRPr="00270105">
        <w:rPr>
          <w:color w:val="000000"/>
          <w:szCs w:val="24"/>
        </w:rPr>
        <w:t>у</w:t>
      </w:r>
      <w:r w:rsidRPr="00270105">
        <w:rPr>
          <w:color w:val="000000"/>
          <w:szCs w:val="24"/>
        </w:rPr>
        <w:t>маг. Индекс Доу- Джонса.</w:t>
      </w:r>
    </w:p>
    <w:p w:rsidR="008A08B8" w:rsidRPr="00270105" w:rsidRDefault="008A08B8" w:rsidP="000D39FA">
      <w:pPr>
        <w:pStyle w:val="a3"/>
        <w:ind w:firstLine="709"/>
        <w:rPr>
          <w:color w:val="000000"/>
          <w:szCs w:val="24"/>
        </w:rPr>
      </w:pPr>
      <w:r w:rsidRPr="00270105">
        <w:rPr>
          <w:color w:val="000000"/>
          <w:szCs w:val="24"/>
        </w:rPr>
        <w:t>Банковская система и кредит. Структура кредитно-банковской системы. Типы коммерческих банков. Активные и пассивные банковские операции. Банковская пр</w:t>
      </w:r>
      <w:r w:rsidRPr="00270105">
        <w:rPr>
          <w:color w:val="000000"/>
          <w:szCs w:val="24"/>
        </w:rPr>
        <w:t>и</w:t>
      </w:r>
      <w:r w:rsidRPr="00270105">
        <w:rPr>
          <w:color w:val="000000"/>
          <w:szCs w:val="24"/>
        </w:rPr>
        <w:t xml:space="preserve">быль. </w:t>
      </w:r>
    </w:p>
    <w:p w:rsidR="008A08B8" w:rsidRPr="00270105" w:rsidRDefault="008A08B8" w:rsidP="000D39FA">
      <w:pPr>
        <w:pStyle w:val="a3"/>
        <w:ind w:firstLine="709"/>
        <w:rPr>
          <w:color w:val="000000"/>
          <w:szCs w:val="24"/>
        </w:rPr>
      </w:pPr>
      <w:r w:rsidRPr="00270105">
        <w:rPr>
          <w:color w:val="000000"/>
          <w:szCs w:val="24"/>
        </w:rPr>
        <w:t>Финансовый рынок и его структура. Понятие финансового рынка. Рынок ссудных капиталов и рынок ценных бумаг. Инвестиционный капитал. Равновесие денежного ры</w:t>
      </w:r>
      <w:r w:rsidRPr="00270105">
        <w:rPr>
          <w:color w:val="000000"/>
          <w:szCs w:val="24"/>
        </w:rPr>
        <w:t>н</w:t>
      </w:r>
      <w:r w:rsidRPr="00270105">
        <w:rPr>
          <w:color w:val="000000"/>
          <w:szCs w:val="24"/>
        </w:rPr>
        <w:t>ка. Индивидуальные и институциальные инвесторы. Коммерческие банки, кредитные союзы, страховые компании, пенсио</w:t>
      </w:r>
      <w:r w:rsidRPr="00270105">
        <w:rPr>
          <w:color w:val="000000"/>
          <w:szCs w:val="24"/>
        </w:rPr>
        <w:t>н</w:t>
      </w:r>
      <w:r w:rsidRPr="00270105">
        <w:rPr>
          <w:color w:val="000000"/>
          <w:szCs w:val="24"/>
        </w:rPr>
        <w:t>ные фонды, инвестиционные фонды и др.</w:t>
      </w:r>
    </w:p>
    <w:p w:rsidR="008A08B8" w:rsidRPr="00270105" w:rsidRDefault="008A08B8" w:rsidP="000D39FA">
      <w:pPr>
        <w:pStyle w:val="a3"/>
        <w:ind w:firstLine="709"/>
        <w:rPr>
          <w:color w:val="000000"/>
          <w:szCs w:val="24"/>
        </w:rPr>
      </w:pPr>
      <w:r w:rsidRPr="00270105">
        <w:rPr>
          <w:color w:val="000000"/>
          <w:szCs w:val="24"/>
        </w:rPr>
        <w:t>Формирование инфраструктуры рынка в России.</w:t>
      </w:r>
    </w:p>
    <w:p w:rsidR="008A08B8" w:rsidRPr="00270105" w:rsidRDefault="008A08B8" w:rsidP="000D39FA">
      <w:pPr>
        <w:pStyle w:val="a3"/>
        <w:ind w:firstLine="709"/>
        <w:rPr>
          <w:color w:val="000000"/>
          <w:szCs w:val="24"/>
        </w:rPr>
      </w:pPr>
      <w:r w:rsidRPr="00270105">
        <w:rPr>
          <w:color w:val="000000"/>
          <w:szCs w:val="24"/>
        </w:rPr>
        <w:t>Понятие факторов производства. Факторный доход на микро- и макроуровне. Зар</w:t>
      </w:r>
      <w:r w:rsidRPr="00270105">
        <w:rPr>
          <w:color w:val="000000"/>
          <w:szCs w:val="24"/>
        </w:rPr>
        <w:t>а</w:t>
      </w:r>
      <w:r w:rsidRPr="00270105">
        <w:rPr>
          <w:color w:val="000000"/>
          <w:szCs w:val="24"/>
        </w:rPr>
        <w:t>ботная плата как цена ресурса. Классическая школа о величине заработной платы. Теория человеческ</w:t>
      </w:r>
      <w:r w:rsidRPr="00270105">
        <w:rPr>
          <w:color w:val="000000"/>
          <w:szCs w:val="24"/>
        </w:rPr>
        <w:t>о</w:t>
      </w:r>
      <w:r w:rsidRPr="00270105">
        <w:rPr>
          <w:color w:val="000000"/>
          <w:szCs w:val="24"/>
        </w:rPr>
        <w:t>го капитала.</w:t>
      </w:r>
    </w:p>
    <w:p w:rsidR="008A08B8" w:rsidRPr="00270105" w:rsidRDefault="008A08B8" w:rsidP="000D39FA">
      <w:pPr>
        <w:pStyle w:val="a3"/>
        <w:ind w:firstLine="709"/>
        <w:rPr>
          <w:color w:val="000000"/>
          <w:szCs w:val="24"/>
        </w:rPr>
      </w:pPr>
      <w:r w:rsidRPr="00270105">
        <w:rPr>
          <w:color w:val="000000"/>
          <w:szCs w:val="24"/>
        </w:rPr>
        <w:t>Структура рынка труда и формы заработной платы. Понятие рынка труда. Конк</w:t>
      </w:r>
      <w:r w:rsidRPr="00270105">
        <w:rPr>
          <w:color w:val="000000"/>
          <w:szCs w:val="24"/>
        </w:rPr>
        <w:t>у</w:t>
      </w:r>
      <w:r w:rsidRPr="00270105">
        <w:rPr>
          <w:color w:val="000000"/>
          <w:szCs w:val="24"/>
        </w:rPr>
        <w:t>рентный рынок труда. Монопсонический и профсоюзный рынки труда. Диффере</w:t>
      </w:r>
      <w:r w:rsidRPr="00270105">
        <w:rPr>
          <w:color w:val="000000"/>
          <w:szCs w:val="24"/>
        </w:rPr>
        <w:t>н</w:t>
      </w:r>
      <w:r w:rsidRPr="00270105">
        <w:rPr>
          <w:color w:val="000000"/>
          <w:szCs w:val="24"/>
        </w:rPr>
        <w:t>циация заработной платы. Повременная и сдельная зарплата. Государственное регулирование з</w:t>
      </w:r>
      <w:r w:rsidRPr="00270105">
        <w:rPr>
          <w:color w:val="000000"/>
          <w:szCs w:val="24"/>
        </w:rPr>
        <w:t>а</w:t>
      </w:r>
      <w:r w:rsidRPr="00270105">
        <w:rPr>
          <w:color w:val="000000"/>
          <w:szCs w:val="24"/>
        </w:rPr>
        <w:t>рабо</w:t>
      </w:r>
      <w:r w:rsidRPr="00270105">
        <w:rPr>
          <w:color w:val="000000"/>
          <w:szCs w:val="24"/>
        </w:rPr>
        <w:t>т</w:t>
      </w:r>
      <w:r w:rsidRPr="00270105">
        <w:rPr>
          <w:color w:val="000000"/>
          <w:szCs w:val="24"/>
        </w:rPr>
        <w:t>ной платы.</w:t>
      </w:r>
    </w:p>
    <w:p w:rsidR="008A08B8" w:rsidRPr="00270105" w:rsidRDefault="008A08B8" w:rsidP="000D39FA">
      <w:pPr>
        <w:pStyle w:val="a3"/>
        <w:ind w:firstLine="709"/>
        <w:rPr>
          <w:color w:val="000000"/>
          <w:szCs w:val="24"/>
        </w:rPr>
      </w:pPr>
      <w:r w:rsidRPr="00270105">
        <w:rPr>
          <w:color w:val="000000"/>
          <w:szCs w:val="24"/>
        </w:rPr>
        <w:t>Рынок капитала и процент. Понятие капитала. Спрос и предложение капитала. Чи</w:t>
      </w:r>
      <w:r w:rsidRPr="00270105">
        <w:rPr>
          <w:color w:val="000000"/>
          <w:szCs w:val="24"/>
        </w:rPr>
        <w:t>с</w:t>
      </w:r>
      <w:r w:rsidRPr="00270105">
        <w:rPr>
          <w:color w:val="000000"/>
          <w:szCs w:val="24"/>
        </w:rPr>
        <w:t>тая производительность капитала. «Естественная» норма процента на капитал. Кривые инвестиционного спроса и предложения. Ставка процента на капитал. Процедура диско</w:t>
      </w:r>
      <w:r w:rsidRPr="00270105">
        <w:rPr>
          <w:color w:val="000000"/>
          <w:szCs w:val="24"/>
        </w:rPr>
        <w:t>н</w:t>
      </w:r>
      <w:r w:rsidRPr="00270105">
        <w:rPr>
          <w:color w:val="000000"/>
          <w:szCs w:val="24"/>
        </w:rPr>
        <w:t>тирования для определения будущих доходов. Номинальная и реальная процентная ста</w:t>
      </w:r>
      <w:r w:rsidRPr="00270105">
        <w:rPr>
          <w:color w:val="000000"/>
          <w:szCs w:val="24"/>
        </w:rPr>
        <w:t>в</w:t>
      </w:r>
      <w:r w:rsidRPr="00270105">
        <w:rPr>
          <w:color w:val="000000"/>
          <w:szCs w:val="24"/>
        </w:rPr>
        <w:t>ка.</w:t>
      </w:r>
    </w:p>
    <w:p w:rsidR="008A08B8" w:rsidRPr="00270105" w:rsidRDefault="008A08B8" w:rsidP="000D39FA">
      <w:pPr>
        <w:pStyle w:val="a3"/>
        <w:ind w:firstLine="709"/>
        <w:rPr>
          <w:color w:val="000000"/>
          <w:szCs w:val="24"/>
        </w:rPr>
      </w:pPr>
      <w:r w:rsidRPr="00270105">
        <w:rPr>
          <w:color w:val="000000"/>
          <w:szCs w:val="24"/>
        </w:rPr>
        <w:t>Рынок земельных ресурсов и земельная рента. Частная собственность на землю и национализация земли. Современные формы экономической организации сельского х</w:t>
      </w:r>
      <w:r w:rsidRPr="00270105">
        <w:rPr>
          <w:color w:val="000000"/>
          <w:szCs w:val="24"/>
        </w:rPr>
        <w:t>о</w:t>
      </w:r>
      <w:r w:rsidRPr="00270105">
        <w:rPr>
          <w:color w:val="000000"/>
          <w:szCs w:val="24"/>
        </w:rPr>
        <w:t>зяйства в Ро</w:t>
      </w:r>
      <w:r w:rsidRPr="00270105">
        <w:rPr>
          <w:color w:val="000000"/>
          <w:szCs w:val="24"/>
        </w:rPr>
        <w:t>с</w:t>
      </w:r>
      <w:r w:rsidRPr="00270105">
        <w:rPr>
          <w:color w:val="000000"/>
          <w:szCs w:val="24"/>
        </w:rPr>
        <w:t>сии.</w:t>
      </w:r>
    </w:p>
    <w:p w:rsidR="008A08B8" w:rsidRPr="00270105" w:rsidRDefault="008A08B8" w:rsidP="000D39FA">
      <w:pPr>
        <w:pStyle w:val="a3"/>
        <w:ind w:firstLine="709"/>
        <w:rPr>
          <w:color w:val="000000"/>
          <w:szCs w:val="24"/>
        </w:rPr>
      </w:pPr>
      <w:r w:rsidRPr="00270105">
        <w:rPr>
          <w:color w:val="000000"/>
          <w:szCs w:val="24"/>
        </w:rPr>
        <w:t>Прибыль как факторный доход. Бухгалтерские и экономические издержки и пр</w:t>
      </w:r>
      <w:r w:rsidRPr="00270105">
        <w:rPr>
          <w:color w:val="000000"/>
          <w:szCs w:val="24"/>
        </w:rPr>
        <w:t>и</w:t>
      </w:r>
      <w:r w:rsidRPr="00270105">
        <w:rPr>
          <w:color w:val="000000"/>
          <w:szCs w:val="24"/>
        </w:rPr>
        <w:t xml:space="preserve">быль. Внешние и внутренние издержки.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1, 6, 48, 49, 232, 256, 257].</w:t>
      </w:r>
    </w:p>
    <w:p w:rsidR="008A08B8" w:rsidRPr="00270105" w:rsidRDefault="008A08B8" w:rsidP="000D39FA">
      <w:pPr>
        <w:pStyle w:val="a3"/>
        <w:ind w:firstLine="709"/>
        <w:rPr>
          <w:color w:val="000000"/>
          <w:szCs w:val="24"/>
        </w:rPr>
      </w:pPr>
    </w:p>
    <w:p w:rsidR="008A08B8" w:rsidRPr="00270105" w:rsidRDefault="008A08B8" w:rsidP="000D39FA">
      <w:pPr>
        <w:jc w:val="both"/>
        <w:rPr>
          <w:b/>
          <w:color w:val="000000"/>
          <w:sz w:val="24"/>
          <w:szCs w:val="24"/>
        </w:rPr>
      </w:pPr>
      <w:r w:rsidRPr="00270105">
        <w:rPr>
          <w:b/>
          <w:color w:val="000000"/>
          <w:sz w:val="24"/>
          <w:szCs w:val="24"/>
        </w:rPr>
        <w:t>Тема 8.2.5. Макроэкономическая динамика рыночного хозяйства.</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Валовой национальный продукт (ВНП). Конечные и промежуточные продукты. Доба</w:t>
      </w:r>
      <w:r w:rsidRPr="00270105">
        <w:rPr>
          <w:rFonts w:ascii="Times New Roman" w:hAnsi="Times New Roman"/>
          <w:color w:val="000000"/>
          <w:sz w:val="24"/>
          <w:szCs w:val="24"/>
        </w:rPr>
        <w:t>в</w:t>
      </w:r>
      <w:r w:rsidRPr="00270105">
        <w:rPr>
          <w:rFonts w:ascii="Times New Roman" w:hAnsi="Times New Roman"/>
          <w:color w:val="000000"/>
          <w:sz w:val="24"/>
          <w:szCs w:val="24"/>
        </w:rPr>
        <w:t>ленная стоимость. Способы исчисления ВНП. Исчисление по расходам ВНП: сумма потребительских расходов на товары и услуги; валовые инвестиции компании; государс</w:t>
      </w:r>
      <w:r w:rsidRPr="00270105">
        <w:rPr>
          <w:rFonts w:ascii="Times New Roman" w:hAnsi="Times New Roman"/>
          <w:color w:val="000000"/>
          <w:sz w:val="24"/>
          <w:szCs w:val="24"/>
        </w:rPr>
        <w:t>т</w:t>
      </w:r>
      <w:r w:rsidRPr="00270105">
        <w:rPr>
          <w:rFonts w:ascii="Times New Roman" w:hAnsi="Times New Roman"/>
          <w:color w:val="000000"/>
          <w:sz w:val="24"/>
          <w:szCs w:val="24"/>
        </w:rPr>
        <w:t>венные закупки товаров и услуг; чистый экспорт. Национальный доход. Чистый наци</w:t>
      </w:r>
      <w:r w:rsidRPr="00270105">
        <w:rPr>
          <w:rFonts w:ascii="Times New Roman" w:hAnsi="Times New Roman"/>
          <w:color w:val="000000"/>
          <w:sz w:val="24"/>
          <w:szCs w:val="24"/>
        </w:rPr>
        <w:t>о</w:t>
      </w:r>
      <w:r w:rsidRPr="00270105">
        <w:rPr>
          <w:rFonts w:ascii="Times New Roman" w:hAnsi="Times New Roman"/>
          <w:color w:val="000000"/>
          <w:sz w:val="24"/>
          <w:szCs w:val="24"/>
        </w:rPr>
        <w:t>нальный продукт. Показатели, характеризующие состояние экономики. Валовые инвест</w:t>
      </w:r>
      <w:r w:rsidRPr="00270105">
        <w:rPr>
          <w:rFonts w:ascii="Times New Roman" w:hAnsi="Times New Roman"/>
          <w:color w:val="000000"/>
          <w:sz w:val="24"/>
          <w:szCs w:val="24"/>
        </w:rPr>
        <w:t>и</w:t>
      </w:r>
      <w:r w:rsidRPr="00270105">
        <w:rPr>
          <w:rFonts w:ascii="Times New Roman" w:hAnsi="Times New Roman"/>
          <w:color w:val="000000"/>
          <w:sz w:val="24"/>
          <w:szCs w:val="24"/>
        </w:rPr>
        <w:t>ции компаний. Прибыль. Валовой внутренний пр</w:t>
      </w:r>
      <w:r w:rsidRPr="00270105">
        <w:rPr>
          <w:rFonts w:ascii="Times New Roman" w:hAnsi="Times New Roman"/>
          <w:color w:val="000000"/>
          <w:sz w:val="24"/>
          <w:szCs w:val="24"/>
        </w:rPr>
        <w:t>о</w:t>
      </w:r>
      <w:r w:rsidRPr="00270105">
        <w:rPr>
          <w:rFonts w:ascii="Times New Roman" w:hAnsi="Times New Roman"/>
          <w:color w:val="000000"/>
          <w:sz w:val="24"/>
          <w:szCs w:val="24"/>
        </w:rPr>
        <w:t>дукт.</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Определение уровня цен. Номинальный и реальный ВНП. Общий уровень цен. Д</w:t>
      </w:r>
      <w:r w:rsidRPr="00270105">
        <w:rPr>
          <w:rFonts w:ascii="Times New Roman" w:hAnsi="Times New Roman"/>
          <w:color w:val="000000"/>
          <w:sz w:val="24"/>
          <w:szCs w:val="24"/>
        </w:rPr>
        <w:t>е</w:t>
      </w:r>
      <w:r w:rsidRPr="00270105">
        <w:rPr>
          <w:rFonts w:ascii="Times New Roman" w:hAnsi="Times New Roman"/>
          <w:color w:val="000000"/>
          <w:sz w:val="24"/>
          <w:szCs w:val="24"/>
        </w:rPr>
        <w:t>флятор ВНП.</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Система национальных счетов (СНС). Классификация субъектов рыночного хозя</w:t>
      </w:r>
      <w:r w:rsidRPr="00270105">
        <w:rPr>
          <w:rFonts w:ascii="Times New Roman" w:hAnsi="Times New Roman"/>
          <w:color w:val="000000"/>
          <w:sz w:val="24"/>
          <w:szCs w:val="24"/>
        </w:rPr>
        <w:t>й</w:t>
      </w:r>
      <w:r w:rsidRPr="00270105">
        <w:rPr>
          <w:rFonts w:ascii="Times New Roman" w:hAnsi="Times New Roman"/>
          <w:color w:val="000000"/>
          <w:sz w:val="24"/>
          <w:szCs w:val="24"/>
        </w:rPr>
        <w:t>ства. Классификация рыночных операций. Принцип двойной записи. Сводные счета и д</w:t>
      </w:r>
      <w:r w:rsidRPr="00270105">
        <w:rPr>
          <w:rFonts w:ascii="Times New Roman" w:hAnsi="Times New Roman"/>
          <w:color w:val="000000"/>
          <w:sz w:val="24"/>
          <w:szCs w:val="24"/>
        </w:rPr>
        <w:t>е</w:t>
      </w:r>
      <w:r w:rsidRPr="00270105">
        <w:rPr>
          <w:rFonts w:ascii="Times New Roman" w:hAnsi="Times New Roman"/>
          <w:color w:val="000000"/>
          <w:sz w:val="24"/>
          <w:szCs w:val="24"/>
        </w:rPr>
        <w:t>тализированные счета. Внедрение СНС в практику российской статист</w:t>
      </w:r>
      <w:r w:rsidRPr="00270105">
        <w:rPr>
          <w:rFonts w:ascii="Times New Roman" w:hAnsi="Times New Roman"/>
          <w:color w:val="000000"/>
          <w:sz w:val="24"/>
          <w:szCs w:val="24"/>
        </w:rPr>
        <w:t>и</w:t>
      </w:r>
      <w:r w:rsidRPr="00270105">
        <w:rPr>
          <w:rFonts w:ascii="Times New Roman" w:hAnsi="Times New Roman"/>
          <w:color w:val="000000"/>
          <w:sz w:val="24"/>
          <w:szCs w:val="24"/>
        </w:rPr>
        <w:t>ки.</w:t>
      </w:r>
    </w:p>
    <w:p w:rsidR="008A08B8" w:rsidRPr="00270105" w:rsidRDefault="008A08B8" w:rsidP="000D39FA">
      <w:pPr>
        <w:pStyle w:val="30"/>
        <w:spacing w:after="0"/>
        <w:ind w:firstLine="709"/>
        <w:jc w:val="both"/>
        <w:rPr>
          <w:rFonts w:ascii="Times New Roman" w:hAnsi="Times New Roman"/>
          <w:color w:val="000000"/>
          <w:sz w:val="24"/>
          <w:szCs w:val="24"/>
        </w:rPr>
      </w:pPr>
      <w:r w:rsidRPr="00270105">
        <w:rPr>
          <w:rFonts w:ascii="Times New Roman" w:hAnsi="Times New Roman"/>
          <w:color w:val="000000"/>
          <w:sz w:val="24"/>
          <w:szCs w:val="24"/>
        </w:rPr>
        <w:t>Валовой внутренний продукт (ВВП) России. Методы расчета ВВП. Номинальная и с</w:t>
      </w:r>
      <w:r w:rsidRPr="00270105">
        <w:rPr>
          <w:rFonts w:ascii="Times New Roman" w:hAnsi="Times New Roman"/>
          <w:color w:val="000000"/>
          <w:sz w:val="24"/>
          <w:szCs w:val="24"/>
        </w:rPr>
        <w:t>о</w:t>
      </w:r>
      <w:r w:rsidRPr="00270105">
        <w:rPr>
          <w:rFonts w:ascii="Times New Roman" w:hAnsi="Times New Roman"/>
          <w:color w:val="000000"/>
          <w:sz w:val="24"/>
          <w:szCs w:val="24"/>
        </w:rPr>
        <w:t>поставимые величины ВВП РФ. Ранжирование различных стран мира по объему ВВП и по пр</w:t>
      </w:r>
      <w:r w:rsidRPr="00270105">
        <w:rPr>
          <w:rFonts w:ascii="Times New Roman" w:hAnsi="Times New Roman"/>
          <w:color w:val="000000"/>
          <w:sz w:val="24"/>
          <w:szCs w:val="24"/>
        </w:rPr>
        <w:t>о</w:t>
      </w:r>
      <w:r w:rsidRPr="00270105">
        <w:rPr>
          <w:rFonts w:ascii="Times New Roman" w:hAnsi="Times New Roman"/>
          <w:color w:val="000000"/>
          <w:sz w:val="24"/>
          <w:szCs w:val="24"/>
        </w:rPr>
        <w:t>изводству ВВП на душу населения на основе паритета покупательной способности в</w:t>
      </w:r>
      <w:r w:rsidRPr="00270105">
        <w:rPr>
          <w:rFonts w:ascii="Times New Roman" w:hAnsi="Times New Roman"/>
          <w:color w:val="000000"/>
          <w:sz w:val="24"/>
          <w:szCs w:val="24"/>
        </w:rPr>
        <w:t>а</w:t>
      </w:r>
      <w:r w:rsidRPr="00270105">
        <w:rPr>
          <w:rFonts w:ascii="Times New Roman" w:hAnsi="Times New Roman"/>
          <w:color w:val="000000"/>
          <w:sz w:val="24"/>
          <w:szCs w:val="24"/>
        </w:rPr>
        <w:t>лют.</w:t>
      </w:r>
    </w:p>
    <w:p w:rsidR="008A08B8" w:rsidRPr="00270105" w:rsidRDefault="008A08B8" w:rsidP="000D39FA">
      <w:pPr>
        <w:pStyle w:val="30"/>
        <w:spacing w:after="0"/>
        <w:ind w:firstLine="709"/>
        <w:jc w:val="both"/>
        <w:rPr>
          <w:rFonts w:ascii="Times New Roman" w:hAnsi="Times New Roman"/>
          <w:b/>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8.2.6. Безработица и инфляция как факторы макроэкономической нестабил</w:t>
      </w:r>
      <w:r w:rsidRPr="00270105">
        <w:rPr>
          <w:b/>
          <w:color w:val="000000"/>
          <w:sz w:val="24"/>
          <w:szCs w:val="24"/>
        </w:rPr>
        <w:t>ь</w:t>
      </w:r>
      <w:r w:rsidRPr="00270105">
        <w:rPr>
          <w:b/>
          <w:color w:val="000000"/>
          <w:sz w:val="24"/>
          <w:szCs w:val="24"/>
        </w:rPr>
        <w:t>ности.</w:t>
      </w:r>
    </w:p>
    <w:p w:rsidR="008A08B8" w:rsidRPr="00270105" w:rsidRDefault="008A08B8" w:rsidP="000D39FA">
      <w:pPr>
        <w:pStyle w:val="a3"/>
        <w:ind w:firstLine="709"/>
        <w:rPr>
          <w:color w:val="000000"/>
          <w:szCs w:val="24"/>
        </w:rPr>
      </w:pPr>
      <w:r w:rsidRPr="00270105">
        <w:rPr>
          <w:color w:val="000000"/>
          <w:szCs w:val="24"/>
        </w:rPr>
        <w:t>Безработица. Норма безработицы. Причины безработицы. Мультипликатор занят</w:t>
      </w:r>
      <w:r w:rsidRPr="00270105">
        <w:rPr>
          <w:color w:val="000000"/>
          <w:szCs w:val="24"/>
        </w:rPr>
        <w:t>о</w:t>
      </w:r>
      <w:r w:rsidRPr="00270105">
        <w:rPr>
          <w:color w:val="000000"/>
          <w:szCs w:val="24"/>
        </w:rPr>
        <w:t>сти. Кейнсианская теория полной занятости. Формы безработицы. Фрикционная, стру</w:t>
      </w:r>
      <w:r w:rsidRPr="00270105">
        <w:rPr>
          <w:color w:val="000000"/>
          <w:szCs w:val="24"/>
        </w:rPr>
        <w:t>к</w:t>
      </w:r>
      <w:r w:rsidRPr="00270105">
        <w:rPr>
          <w:color w:val="000000"/>
          <w:szCs w:val="24"/>
        </w:rPr>
        <w:t>турная и циклическая безработица. Потенциальный и фактический ВНП как результат е</w:t>
      </w:r>
      <w:r w:rsidRPr="00270105">
        <w:rPr>
          <w:color w:val="000000"/>
          <w:szCs w:val="24"/>
        </w:rPr>
        <w:t>с</w:t>
      </w:r>
      <w:r w:rsidRPr="00270105">
        <w:rPr>
          <w:color w:val="000000"/>
          <w:szCs w:val="24"/>
        </w:rPr>
        <w:t>тественной и фактической безработицы. Закон Оукена. Государственное регулирование занятости. Социальные п</w:t>
      </w:r>
      <w:r w:rsidRPr="00270105">
        <w:rPr>
          <w:color w:val="000000"/>
          <w:szCs w:val="24"/>
        </w:rPr>
        <w:t>о</w:t>
      </w:r>
      <w:r w:rsidRPr="00270105">
        <w:rPr>
          <w:color w:val="000000"/>
          <w:szCs w:val="24"/>
        </w:rPr>
        <w:t>следствия безработицы.</w:t>
      </w:r>
    </w:p>
    <w:p w:rsidR="008A08B8" w:rsidRPr="00270105" w:rsidRDefault="008A08B8" w:rsidP="000D39FA">
      <w:pPr>
        <w:pStyle w:val="a3"/>
        <w:ind w:firstLine="709"/>
        <w:rPr>
          <w:color w:val="000000"/>
          <w:szCs w:val="24"/>
        </w:rPr>
      </w:pPr>
      <w:r w:rsidRPr="00270105">
        <w:rPr>
          <w:color w:val="000000"/>
          <w:szCs w:val="24"/>
        </w:rPr>
        <w:t>Инфляция, ее формы и последствия. Различия между инфляционным и неинфляц</w:t>
      </w:r>
      <w:r w:rsidRPr="00270105">
        <w:rPr>
          <w:color w:val="000000"/>
          <w:szCs w:val="24"/>
        </w:rPr>
        <w:t>и</w:t>
      </w:r>
      <w:r w:rsidRPr="00270105">
        <w:rPr>
          <w:color w:val="000000"/>
          <w:szCs w:val="24"/>
        </w:rPr>
        <w:t>онным ростом цен. Инфляция спроса. Инфляция издержек. Инфляционные ожидания. О</w:t>
      </w:r>
      <w:r w:rsidRPr="00270105">
        <w:rPr>
          <w:color w:val="000000"/>
          <w:szCs w:val="24"/>
        </w:rPr>
        <w:t>т</w:t>
      </w:r>
      <w:r w:rsidRPr="00270105">
        <w:rPr>
          <w:color w:val="000000"/>
          <w:szCs w:val="24"/>
        </w:rPr>
        <w:t>крытая и подавленная инфляция. Ползучая, галопирующая инфляция и г</w:t>
      </w:r>
      <w:r w:rsidRPr="00270105">
        <w:rPr>
          <w:color w:val="000000"/>
          <w:szCs w:val="24"/>
        </w:rPr>
        <w:t>и</w:t>
      </w:r>
      <w:r w:rsidRPr="00270105">
        <w:rPr>
          <w:color w:val="000000"/>
          <w:szCs w:val="24"/>
        </w:rPr>
        <w:t>перинфляция.</w:t>
      </w:r>
    </w:p>
    <w:p w:rsidR="008A08B8" w:rsidRPr="00270105" w:rsidRDefault="008A08B8" w:rsidP="000D39FA">
      <w:pPr>
        <w:pStyle w:val="a3"/>
        <w:ind w:firstLine="709"/>
        <w:rPr>
          <w:color w:val="000000"/>
          <w:szCs w:val="24"/>
        </w:rPr>
      </w:pPr>
      <w:r w:rsidRPr="00270105">
        <w:rPr>
          <w:color w:val="000000"/>
          <w:szCs w:val="24"/>
        </w:rPr>
        <w:t>Взаимодействие инфляции и безработицы. Кривая Филлипса. Стагфляция, ее пон</w:t>
      </w:r>
      <w:r w:rsidRPr="00270105">
        <w:rPr>
          <w:color w:val="000000"/>
          <w:szCs w:val="24"/>
        </w:rPr>
        <w:t>я</w:t>
      </w:r>
      <w:r w:rsidRPr="00270105">
        <w:rPr>
          <w:color w:val="000000"/>
          <w:szCs w:val="24"/>
        </w:rPr>
        <w:t>тие. Теория естественного уровня безработицы. Издержки борьбы с инфляцией. Стагфл</w:t>
      </w:r>
      <w:r w:rsidRPr="00270105">
        <w:rPr>
          <w:color w:val="000000"/>
          <w:szCs w:val="24"/>
        </w:rPr>
        <w:t>я</w:t>
      </w:r>
      <w:r w:rsidRPr="00270105">
        <w:rPr>
          <w:color w:val="000000"/>
          <w:szCs w:val="24"/>
        </w:rPr>
        <w:t>ция в России. Сложность борьбы с инфляцией в совреме</w:t>
      </w:r>
      <w:r w:rsidRPr="00270105">
        <w:rPr>
          <w:color w:val="000000"/>
          <w:szCs w:val="24"/>
        </w:rPr>
        <w:t>н</w:t>
      </w:r>
      <w:r w:rsidRPr="00270105">
        <w:rPr>
          <w:color w:val="000000"/>
          <w:szCs w:val="24"/>
        </w:rPr>
        <w:t>ных условиях.</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232, 256, 257].</w:t>
      </w:r>
    </w:p>
    <w:p w:rsidR="008A08B8" w:rsidRPr="00270105" w:rsidRDefault="008A08B8" w:rsidP="000D39FA">
      <w:pPr>
        <w:ind w:firstLine="709"/>
        <w:jc w:val="both"/>
        <w:rPr>
          <w:color w:val="000000"/>
          <w:sz w:val="24"/>
          <w:szCs w:val="24"/>
        </w:rPr>
      </w:pPr>
    </w:p>
    <w:p w:rsidR="008A08B8" w:rsidRPr="00270105" w:rsidRDefault="008A08B8" w:rsidP="000D39FA">
      <w:pPr>
        <w:pStyle w:val="20"/>
        <w:rPr>
          <w:color w:val="000000"/>
          <w:szCs w:val="24"/>
        </w:rPr>
      </w:pPr>
      <w:r w:rsidRPr="00270105">
        <w:rPr>
          <w:color w:val="000000"/>
          <w:szCs w:val="24"/>
        </w:rPr>
        <w:t>Тема 8.2.7. Финансы, денежное обращение и кредит.</w:t>
      </w:r>
    </w:p>
    <w:p w:rsidR="008A08B8" w:rsidRPr="00270105" w:rsidRDefault="008A08B8" w:rsidP="000D39FA">
      <w:pPr>
        <w:pStyle w:val="a3"/>
        <w:ind w:firstLine="709"/>
        <w:rPr>
          <w:color w:val="000000"/>
          <w:szCs w:val="24"/>
        </w:rPr>
      </w:pPr>
      <w:r w:rsidRPr="00270105">
        <w:rPr>
          <w:color w:val="000000"/>
          <w:szCs w:val="24"/>
        </w:rPr>
        <w:t>Финансовая система. Звенья финансовой системы. Финансовая политика госуда</w:t>
      </w:r>
      <w:r w:rsidRPr="00270105">
        <w:rPr>
          <w:color w:val="000000"/>
          <w:szCs w:val="24"/>
        </w:rPr>
        <w:t>р</w:t>
      </w:r>
      <w:r w:rsidRPr="00270105">
        <w:rPr>
          <w:color w:val="000000"/>
          <w:szCs w:val="24"/>
        </w:rPr>
        <w:t>ства как часть общей экономической политики.</w:t>
      </w:r>
    </w:p>
    <w:p w:rsidR="008A08B8" w:rsidRPr="00270105" w:rsidRDefault="008A08B8" w:rsidP="000D39FA">
      <w:pPr>
        <w:pStyle w:val="a3"/>
        <w:ind w:firstLine="709"/>
        <w:rPr>
          <w:color w:val="000000"/>
          <w:szCs w:val="24"/>
        </w:rPr>
      </w:pPr>
      <w:r w:rsidRPr="00270105">
        <w:rPr>
          <w:color w:val="000000"/>
          <w:szCs w:val="24"/>
        </w:rPr>
        <w:t>Государственный бюджет. Принципы построения государственного бюджета. Б</w:t>
      </w:r>
      <w:r w:rsidRPr="00270105">
        <w:rPr>
          <w:color w:val="000000"/>
          <w:szCs w:val="24"/>
        </w:rPr>
        <w:t>а</w:t>
      </w:r>
      <w:r w:rsidRPr="00270105">
        <w:rPr>
          <w:color w:val="000000"/>
          <w:szCs w:val="24"/>
        </w:rPr>
        <w:t>ланс бюджета. Основные статьи государственных расходов. Политика бюджетных дох</w:t>
      </w:r>
      <w:r w:rsidRPr="00270105">
        <w:rPr>
          <w:color w:val="000000"/>
          <w:szCs w:val="24"/>
        </w:rPr>
        <w:t>о</w:t>
      </w:r>
      <w:r w:rsidRPr="00270105">
        <w:rPr>
          <w:color w:val="000000"/>
          <w:szCs w:val="24"/>
        </w:rPr>
        <w:t>дов. Фискальная функция бюджета. Функция экономического регулирования и социал</w:t>
      </w:r>
      <w:r w:rsidRPr="00270105">
        <w:rPr>
          <w:color w:val="000000"/>
          <w:szCs w:val="24"/>
        </w:rPr>
        <w:t>ь</w:t>
      </w:r>
      <w:r w:rsidRPr="00270105">
        <w:rPr>
          <w:color w:val="000000"/>
          <w:szCs w:val="24"/>
        </w:rPr>
        <w:t>ная функция. Налоговая система России. Прямые и косвенные налоги и их функции. О</w:t>
      </w:r>
      <w:r w:rsidRPr="00270105">
        <w:rPr>
          <w:color w:val="000000"/>
          <w:szCs w:val="24"/>
        </w:rPr>
        <w:t>п</w:t>
      </w:r>
      <w:r w:rsidRPr="00270105">
        <w:rPr>
          <w:color w:val="000000"/>
          <w:szCs w:val="24"/>
        </w:rPr>
        <w:t>тимизация налог</w:t>
      </w:r>
      <w:r w:rsidRPr="00270105">
        <w:rPr>
          <w:color w:val="000000"/>
          <w:szCs w:val="24"/>
        </w:rPr>
        <w:t>о</w:t>
      </w:r>
      <w:r w:rsidRPr="00270105">
        <w:rPr>
          <w:color w:val="000000"/>
          <w:szCs w:val="24"/>
        </w:rPr>
        <w:t>вой системы в России. Бюджетные дефициты и государственный долг. Госуда</w:t>
      </w:r>
      <w:r w:rsidRPr="00270105">
        <w:rPr>
          <w:color w:val="000000"/>
          <w:szCs w:val="24"/>
        </w:rPr>
        <w:t>р</w:t>
      </w:r>
      <w:r w:rsidRPr="00270105">
        <w:rPr>
          <w:color w:val="000000"/>
          <w:szCs w:val="24"/>
        </w:rPr>
        <w:t>ственный кредит.</w:t>
      </w:r>
    </w:p>
    <w:p w:rsidR="008A08B8" w:rsidRPr="00270105" w:rsidRDefault="008A08B8" w:rsidP="000D39FA">
      <w:pPr>
        <w:pStyle w:val="a3"/>
        <w:ind w:firstLine="709"/>
        <w:rPr>
          <w:color w:val="000000"/>
          <w:szCs w:val="24"/>
        </w:rPr>
      </w:pPr>
      <w:r w:rsidRPr="00270105">
        <w:rPr>
          <w:color w:val="000000"/>
          <w:szCs w:val="24"/>
        </w:rPr>
        <w:t>Государственный бюджет Российской Федерации. Доходы госбюджета и его ра</w:t>
      </w:r>
      <w:r w:rsidRPr="00270105">
        <w:rPr>
          <w:color w:val="000000"/>
          <w:szCs w:val="24"/>
        </w:rPr>
        <w:t>с</w:t>
      </w:r>
      <w:r w:rsidRPr="00270105">
        <w:rPr>
          <w:color w:val="000000"/>
          <w:szCs w:val="24"/>
        </w:rPr>
        <w:t>ходы. Бюджетный дефицит и методы его покрытия. Негативное влияние бюджетных д</w:t>
      </w:r>
      <w:r w:rsidRPr="00270105">
        <w:rPr>
          <w:color w:val="000000"/>
          <w:szCs w:val="24"/>
        </w:rPr>
        <w:t>е</w:t>
      </w:r>
      <w:r w:rsidRPr="00270105">
        <w:rPr>
          <w:color w:val="000000"/>
          <w:szCs w:val="24"/>
        </w:rPr>
        <w:t>фицитов на экономический рост и состояние социал</w:t>
      </w:r>
      <w:r w:rsidRPr="00270105">
        <w:rPr>
          <w:color w:val="000000"/>
          <w:szCs w:val="24"/>
        </w:rPr>
        <w:t>ь</w:t>
      </w:r>
      <w:r w:rsidRPr="00270105">
        <w:rPr>
          <w:color w:val="000000"/>
          <w:szCs w:val="24"/>
        </w:rPr>
        <w:t>ной сферы.</w:t>
      </w:r>
    </w:p>
    <w:p w:rsidR="008A08B8" w:rsidRPr="00270105" w:rsidRDefault="008A08B8" w:rsidP="000D39FA">
      <w:pPr>
        <w:pStyle w:val="a3"/>
        <w:ind w:firstLine="709"/>
        <w:rPr>
          <w:color w:val="000000"/>
          <w:szCs w:val="24"/>
        </w:rPr>
      </w:pPr>
      <w:r w:rsidRPr="00270105">
        <w:rPr>
          <w:color w:val="000000"/>
          <w:szCs w:val="24"/>
        </w:rPr>
        <w:t>Денежные системы и денежное обращение. Денежная масса, ее активная и пасси</w:t>
      </w:r>
      <w:r w:rsidRPr="00270105">
        <w:rPr>
          <w:color w:val="000000"/>
          <w:szCs w:val="24"/>
        </w:rPr>
        <w:t>в</w:t>
      </w:r>
      <w:r w:rsidRPr="00270105">
        <w:rPr>
          <w:color w:val="000000"/>
          <w:szCs w:val="24"/>
        </w:rPr>
        <w:t>ная части. Денежные агрегаты М1 и М2. Динамика изменений денежной массы. Мульти</w:t>
      </w:r>
      <w:r w:rsidRPr="00270105">
        <w:rPr>
          <w:color w:val="000000"/>
          <w:szCs w:val="24"/>
        </w:rPr>
        <w:t>п</w:t>
      </w:r>
      <w:r w:rsidRPr="00270105">
        <w:rPr>
          <w:color w:val="000000"/>
          <w:szCs w:val="24"/>
        </w:rPr>
        <w:t>ликацио</w:t>
      </w:r>
      <w:r w:rsidRPr="00270105">
        <w:rPr>
          <w:color w:val="000000"/>
          <w:szCs w:val="24"/>
        </w:rPr>
        <w:t>н</w:t>
      </w:r>
      <w:r w:rsidRPr="00270105">
        <w:rPr>
          <w:color w:val="000000"/>
          <w:szCs w:val="24"/>
        </w:rPr>
        <w:t xml:space="preserve">ное расширение банковских депозитов. </w:t>
      </w:r>
    </w:p>
    <w:p w:rsidR="008A08B8" w:rsidRPr="00270105" w:rsidRDefault="008A08B8" w:rsidP="000D39FA">
      <w:pPr>
        <w:pStyle w:val="a3"/>
        <w:ind w:firstLine="709"/>
        <w:rPr>
          <w:color w:val="000000"/>
          <w:szCs w:val="24"/>
        </w:rPr>
      </w:pPr>
      <w:r w:rsidRPr="00270105">
        <w:rPr>
          <w:color w:val="000000"/>
          <w:szCs w:val="24"/>
        </w:rPr>
        <w:t>Инструменты денежной политики. Методы косвенного и прямого воздействия на денежно-кредитную сферу. Учетная (дисконтная) политика. Операции на открытом ры</w:t>
      </w:r>
      <w:r w:rsidRPr="00270105">
        <w:rPr>
          <w:color w:val="000000"/>
          <w:szCs w:val="24"/>
        </w:rPr>
        <w:t>н</w:t>
      </w:r>
      <w:r w:rsidRPr="00270105">
        <w:rPr>
          <w:color w:val="000000"/>
          <w:szCs w:val="24"/>
        </w:rPr>
        <w:t>ке. Политика минимальных резервов. Свободные соглашения. Проблемы взаимодействия финансовой и кредитной политики и специфика их проявления в российской эконом</w:t>
      </w:r>
      <w:r w:rsidRPr="00270105">
        <w:rPr>
          <w:color w:val="000000"/>
          <w:szCs w:val="24"/>
        </w:rPr>
        <w:t>и</w:t>
      </w:r>
      <w:r w:rsidRPr="00270105">
        <w:rPr>
          <w:color w:val="000000"/>
          <w:szCs w:val="24"/>
        </w:rPr>
        <w:t>ке.</w:t>
      </w:r>
    </w:p>
    <w:p w:rsidR="008A08B8" w:rsidRPr="00270105" w:rsidRDefault="008A08B8" w:rsidP="000D39FA">
      <w:pPr>
        <w:pStyle w:val="a3"/>
        <w:ind w:firstLine="709"/>
        <w:rPr>
          <w:color w:val="000000"/>
          <w:szCs w:val="24"/>
        </w:rPr>
      </w:pPr>
      <w:r w:rsidRPr="00270105">
        <w:rPr>
          <w:color w:val="000000"/>
          <w:szCs w:val="24"/>
        </w:rPr>
        <w:t>Принципы и функции кредита. Кредитный рынок. Условия возникн</w:t>
      </w:r>
      <w:r w:rsidRPr="00270105">
        <w:rPr>
          <w:color w:val="000000"/>
          <w:szCs w:val="24"/>
        </w:rPr>
        <w:t>о</w:t>
      </w:r>
      <w:r w:rsidRPr="00270105">
        <w:rPr>
          <w:color w:val="000000"/>
          <w:szCs w:val="24"/>
        </w:rPr>
        <w:t>вения спроса и предложения на кредитные ресурсы. Классификация форм кредита. Место и функции д</w:t>
      </w:r>
      <w:r w:rsidRPr="00270105">
        <w:rPr>
          <w:color w:val="000000"/>
          <w:szCs w:val="24"/>
        </w:rPr>
        <w:t>е</w:t>
      </w:r>
      <w:r w:rsidRPr="00270105">
        <w:rPr>
          <w:color w:val="000000"/>
          <w:szCs w:val="24"/>
        </w:rPr>
        <w:t>нежно- кредитного механизма в рыночной экономике. Современная структура креди</w:t>
      </w:r>
      <w:r w:rsidRPr="00270105">
        <w:rPr>
          <w:color w:val="000000"/>
          <w:szCs w:val="24"/>
        </w:rPr>
        <w:t>т</w:t>
      </w:r>
      <w:r w:rsidRPr="00270105">
        <w:rPr>
          <w:color w:val="000000"/>
          <w:szCs w:val="24"/>
        </w:rPr>
        <w:t>но-банковкой системы. Функции кредитной системы. Сущность и функции банков. Виды банков: центральные, эмиссионные, коммерческие, инвестиционные, сберегательные, специального назначения. Основные операции коммерческого банка: пассивные и акти</w:t>
      </w:r>
      <w:r w:rsidRPr="00270105">
        <w:rPr>
          <w:color w:val="000000"/>
          <w:szCs w:val="24"/>
        </w:rPr>
        <w:t>в</w:t>
      </w:r>
      <w:r w:rsidRPr="00270105">
        <w:rPr>
          <w:color w:val="000000"/>
          <w:szCs w:val="24"/>
        </w:rPr>
        <w:t>ные операции, факторинг, лизинг, трастовые управления, учет векселей. Центральный банк в кредитной системе, задачи монета</w:t>
      </w:r>
      <w:r w:rsidRPr="00270105">
        <w:rPr>
          <w:color w:val="000000"/>
          <w:szCs w:val="24"/>
        </w:rPr>
        <w:t>р</w:t>
      </w:r>
      <w:r w:rsidRPr="00270105">
        <w:rPr>
          <w:color w:val="000000"/>
          <w:szCs w:val="24"/>
        </w:rPr>
        <w:t>ного регулирования. Основные инструменты монетарного регулирования: процентная политика, политика минимальных резервов, оп</w:t>
      </w:r>
      <w:r w:rsidRPr="00270105">
        <w:rPr>
          <w:color w:val="000000"/>
          <w:szCs w:val="24"/>
        </w:rPr>
        <w:t>е</w:t>
      </w:r>
      <w:r w:rsidRPr="00270105">
        <w:rPr>
          <w:color w:val="000000"/>
          <w:szCs w:val="24"/>
        </w:rPr>
        <w:t>рации на открытом рынке. Причины нестабильности банковской системы и основные подходы по ее модерниз</w:t>
      </w:r>
      <w:r w:rsidRPr="00270105">
        <w:rPr>
          <w:color w:val="000000"/>
          <w:szCs w:val="24"/>
        </w:rPr>
        <w:t>а</w:t>
      </w:r>
      <w:r w:rsidRPr="00270105">
        <w:rPr>
          <w:color w:val="000000"/>
          <w:szCs w:val="24"/>
        </w:rPr>
        <w:t>ции.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6, 232, 256, 257].</w:t>
      </w:r>
    </w:p>
    <w:p w:rsidR="008A08B8" w:rsidRPr="00270105" w:rsidRDefault="008A08B8" w:rsidP="000D39FA">
      <w:pPr>
        <w:pStyle w:val="a3"/>
        <w:ind w:firstLine="709"/>
        <w:rPr>
          <w:color w:val="000000"/>
          <w:szCs w:val="24"/>
        </w:rPr>
      </w:pPr>
    </w:p>
    <w:p w:rsidR="008A08B8" w:rsidRPr="00270105" w:rsidRDefault="008A08B8" w:rsidP="000D39FA">
      <w:pPr>
        <w:pStyle w:val="10"/>
        <w:jc w:val="both"/>
        <w:rPr>
          <w:rFonts w:ascii="Times New Roman" w:hAnsi="Times New Roman"/>
          <w:b/>
          <w:color w:val="000000"/>
          <w:sz w:val="24"/>
          <w:szCs w:val="24"/>
        </w:rPr>
      </w:pPr>
      <w:r w:rsidRPr="00270105">
        <w:rPr>
          <w:rFonts w:ascii="Times New Roman" w:hAnsi="Times New Roman"/>
          <w:b/>
          <w:color w:val="000000"/>
          <w:sz w:val="24"/>
          <w:szCs w:val="24"/>
        </w:rPr>
        <w:t>Тема 8.2.8. Государственное регулирование экономики и экономический рост.</w:t>
      </w:r>
    </w:p>
    <w:p w:rsidR="008A08B8" w:rsidRPr="00270105" w:rsidRDefault="008A08B8" w:rsidP="000D39FA">
      <w:pPr>
        <w:pStyle w:val="a3"/>
        <w:ind w:firstLine="709"/>
        <w:rPr>
          <w:color w:val="000000"/>
          <w:szCs w:val="24"/>
        </w:rPr>
      </w:pPr>
      <w:r w:rsidRPr="00270105">
        <w:rPr>
          <w:color w:val="000000"/>
          <w:szCs w:val="24"/>
        </w:rPr>
        <w:t>Экономический рост и экономическое развитие. Измерение экономич</w:t>
      </w:r>
      <w:r w:rsidRPr="00270105">
        <w:rPr>
          <w:color w:val="000000"/>
          <w:szCs w:val="24"/>
        </w:rPr>
        <w:t>е</w:t>
      </w:r>
      <w:r w:rsidRPr="00270105">
        <w:rPr>
          <w:color w:val="000000"/>
          <w:szCs w:val="24"/>
        </w:rPr>
        <w:t xml:space="preserve">ского роста. Типы экономического роста. Экстенсивный и интенсивный тип. </w:t>
      </w:r>
    </w:p>
    <w:p w:rsidR="008A08B8" w:rsidRPr="00270105" w:rsidRDefault="008A08B8" w:rsidP="000D39FA">
      <w:pPr>
        <w:pStyle w:val="a3"/>
        <w:ind w:firstLine="709"/>
        <w:rPr>
          <w:color w:val="000000"/>
          <w:szCs w:val="24"/>
        </w:rPr>
      </w:pPr>
      <w:r w:rsidRPr="00270105">
        <w:rPr>
          <w:color w:val="000000"/>
          <w:szCs w:val="24"/>
        </w:rPr>
        <w:t>Цикличность рыночной экономики. Экономический цикл и его объективный хара</w:t>
      </w:r>
      <w:r w:rsidRPr="00270105">
        <w:rPr>
          <w:color w:val="000000"/>
          <w:szCs w:val="24"/>
        </w:rPr>
        <w:t>к</w:t>
      </w:r>
      <w:r w:rsidRPr="00270105">
        <w:rPr>
          <w:color w:val="000000"/>
          <w:szCs w:val="24"/>
        </w:rPr>
        <w:t>тер. Экстернальные и интернальные теории объяснения сущности экономического ци</w:t>
      </w:r>
      <w:r w:rsidRPr="00270105">
        <w:rPr>
          <w:color w:val="000000"/>
          <w:szCs w:val="24"/>
        </w:rPr>
        <w:t>к</w:t>
      </w:r>
      <w:r w:rsidRPr="00270105">
        <w:rPr>
          <w:color w:val="000000"/>
          <w:szCs w:val="24"/>
        </w:rPr>
        <w:t>ла. Фазы цикла. Кризис, депрессия, оживление, подъем. Мировой экономический кризис 1929-</w:t>
      </w:r>
      <w:smartTag w:uri="urn:schemas-microsoft-com:office:smarttags" w:element="metricconverter">
        <w:smartTagPr>
          <w:attr w:name="ProductID" w:val="1933 г"/>
        </w:smartTagPr>
        <w:r w:rsidRPr="00270105">
          <w:rPr>
            <w:color w:val="000000"/>
            <w:szCs w:val="24"/>
          </w:rPr>
          <w:t>1933 г</w:t>
        </w:r>
      </w:smartTag>
      <w:r w:rsidRPr="00270105">
        <w:rPr>
          <w:color w:val="000000"/>
          <w:szCs w:val="24"/>
        </w:rPr>
        <w:t>.г. Антикризисное регулирование экономики. Причины циклических колеб</w:t>
      </w:r>
      <w:r w:rsidRPr="00270105">
        <w:rPr>
          <w:color w:val="000000"/>
          <w:szCs w:val="24"/>
        </w:rPr>
        <w:t>а</w:t>
      </w:r>
      <w:r w:rsidRPr="00270105">
        <w:rPr>
          <w:color w:val="000000"/>
          <w:szCs w:val="24"/>
        </w:rPr>
        <w:t>ний экономики. Структурные криз</w:t>
      </w:r>
      <w:r w:rsidRPr="00270105">
        <w:rPr>
          <w:color w:val="000000"/>
          <w:szCs w:val="24"/>
        </w:rPr>
        <w:t>и</w:t>
      </w:r>
      <w:r w:rsidRPr="00270105">
        <w:rPr>
          <w:color w:val="000000"/>
          <w:szCs w:val="24"/>
        </w:rPr>
        <w:t xml:space="preserve">сы. Стагфляционные кризисы. </w:t>
      </w:r>
    </w:p>
    <w:p w:rsidR="008A08B8" w:rsidRPr="00270105" w:rsidRDefault="008A08B8" w:rsidP="000D39FA">
      <w:pPr>
        <w:pStyle w:val="a3"/>
        <w:ind w:firstLine="709"/>
        <w:rPr>
          <w:color w:val="000000"/>
          <w:szCs w:val="24"/>
        </w:rPr>
      </w:pPr>
      <w:r w:rsidRPr="00270105">
        <w:rPr>
          <w:color w:val="000000"/>
          <w:szCs w:val="24"/>
        </w:rPr>
        <w:t>Продолжительность экономических циклов. Циклы Китчина, Жугляра, Кондрать</w:t>
      </w:r>
      <w:r w:rsidRPr="00270105">
        <w:rPr>
          <w:color w:val="000000"/>
          <w:szCs w:val="24"/>
        </w:rPr>
        <w:t>е</w:t>
      </w:r>
      <w:r w:rsidRPr="00270105">
        <w:rPr>
          <w:color w:val="000000"/>
          <w:szCs w:val="24"/>
        </w:rPr>
        <w:t>ва – их взаимосвязь и взаимодействие. Государственное воздействие на экономические циклы и кризисы. Концепции регулирования циклов. Неокейнсианское и неоконсервати</w:t>
      </w:r>
      <w:r w:rsidRPr="00270105">
        <w:rPr>
          <w:color w:val="000000"/>
          <w:szCs w:val="24"/>
        </w:rPr>
        <w:t>в</w:t>
      </w:r>
      <w:r w:rsidRPr="00270105">
        <w:rPr>
          <w:color w:val="000000"/>
          <w:szCs w:val="24"/>
        </w:rPr>
        <w:t>ное направление регулирования экономики. Монетаристские теории сглаживания цикл</w:t>
      </w:r>
      <w:r w:rsidRPr="00270105">
        <w:rPr>
          <w:color w:val="000000"/>
          <w:szCs w:val="24"/>
        </w:rPr>
        <w:t>и</w:t>
      </w:r>
      <w:r w:rsidRPr="00270105">
        <w:rPr>
          <w:color w:val="000000"/>
          <w:szCs w:val="24"/>
        </w:rPr>
        <w:t>ческих колебаний. Антикризисная политика государства в совр</w:t>
      </w:r>
      <w:r w:rsidRPr="00270105">
        <w:rPr>
          <w:color w:val="000000"/>
          <w:szCs w:val="24"/>
        </w:rPr>
        <w:t>е</w:t>
      </w:r>
      <w:r w:rsidRPr="00270105">
        <w:rPr>
          <w:color w:val="000000"/>
          <w:szCs w:val="24"/>
        </w:rPr>
        <w:t>менных условиях.</w:t>
      </w:r>
    </w:p>
    <w:p w:rsidR="008A08B8" w:rsidRPr="00270105" w:rsidRDefault="008A08B8" w:rsidP="000D39FA">
      <w:pPr>
        <w:pStyle w:val="a3"/>
        <w:ind w:firstLine="709"/>
        <w:rPr>
          <w:color w:val="000000"/>
          <w:szCs w:val="24"/>
        </w:rPr>
      </w:pPr>
      <w:r w:rsidRPr="00270105">
        <w:rPr>
          <w:color w:val="000000"/>
          <w:szCs w:val="24"/>
        </w:rPr>
        <w:t>Проблема циклов и кризисов в отечественной экономике. Внеэкономические пр</w:t>
      </w:r>
      <w:r w:rsidRPr="00270105">
        <w:rPr>
          <w:color w:val="000000"/>
          <w:szCs w:val="24"/>
        </w:rPr>
        <w:t>и</w:t>
      </w:r>
      <w:r w:rsidRPr="00270105">
        <w:rPr>
          <w:color w:val="000000"/>
          <w:szCs w:val="24"/>
        </w:rPr>
        <w:t>чины циклических колебаний. Стагфляция российской экономики. Специфика мер по в</w:t>
      </w:r>
      <w:r w:rsidRPr="00270105">
        <w:rPr>
          <w:color w:val="000000"/>
          <w:szCs w:val="24"/>
        </w:rPr>
        <w:t>ы</w:t>
      </w:r>
      <w:r w:rsidRPr="00270105">
        <w:rPr>
          <w:color w:val="000000"/>
          <w:szCs w:val="24"/>
        </w:rPr>
        <w:t>ходу из кр</w:t>
      </w:r>
      <w:r w:rsidRPr="00270105">
        <w:rPr>
          <w:color w:val="000000"/>
          <w:szCs w:val="24"/>
        </w:rPr>
        <w:t>и</w:t>
      </w:r>
      <w:r w:rsidRPr="00270105">
        <w:rPr>
          <w:color w:val="000000"/>
          <w:szCs w:val="24"/>
        </w:rPr>
        <w:t>зиса. Возможные варианты экономического роста в России.</w:t>
      </w:r>
    </w:p>
    <w:p w:rsidR="008A08B8" w:rsidRPr="00270105" w:rsidRDefault="008A08B8" w:rsidP="000D39FA">
      <w:pPr>
        <w:pStyle w:val="a3"/>
        <w:ind w:firstLine="709"/>
        <w:rPr>
          <w:color w:val="000000"/>
          <w:szCs w:val="24"/>
        </w:rPr>
      </w:pPr>
      <w:r w:rsidRPr="00270105">
        <w:rPr>
          <w:color w:val="000000"/>
          <w:szCs w:val="24"/>
        </w:rPr>
        <w:t>Государство – органическая часть смешанной рыночной экономики. Функции г</w:t>
      </w:r>
      <w:r w:rsidRPr="00270105">
        <w:rPr>
          <w:color w:val="000000"/>
          <w:szCs w:val="24"/>
        </w:rPr>
        <w:t>о</w:t>
      </w:r>
      <w:r w:rsidRPr="00270105">
        <w:rPr>
          <w:color w:val="000000"/>
          <w:szCs w:val="24"/>
        </w:rPr>
        <w:t>сударства в рыночной экономике. Смешанная экономика. Соц</w:t>
      </w:r>
      <w:r w:rsidRPr="00270105">
        <w:rPr>
          <w:color w:val="000000"/>
          <w:szCs w:val="24"/>
        </w:rPr>
        <w:t>и</w:t>
      </w:r>
      <w:r w:rsidRPr="00270105">
        <w:rPr>
          <w:color w:val="000000"/>
          <w:szCs w:val="24"/>
        </w:rPr>
        <w:t>альная ориентация рынка. Социальная ориентированность государства. О</w:t>
      </w:r>
      <w:r w:rsidRPr="00270105">
        <w:rPr>
          <w:color w:val="000000"/>
          <w:szCs w:val="24"/>
        </w:rPr>
        <w:t>с</w:t>
      </w:r>
      <w:r w:rsidRPr="00270105">
        <w:rPr>
          <w:color w:val="000000"/>
          <w:szCs w:val="24"/>
        </w:rPr>
        <w:t>новные модели смешанной экономики. Западноевропейская, американская и японская м</w:t>
      </w:r>
      <w:r w:rsidRPr="00270105">
        <w:rPr>
          <w:color w:val="000000"/>
          <w:szCs w:val="24"/>
        </w:rPr>
        <w:t>о</w:t>
      </w:r>
      <w:r w:rsidRPr="00270105">
        <w:rPr>
          <w:color w:val="000000"/>
          <w:szCs w:val="24"/>
        </w:rPr>
        <w:t>дели.</w:t>
      </w:r>
    </w:p>
    <w:p w:rsidR="008A08B8" w:rsidRPr="00270105" w:rsidRDefault="008A08B8" w:rsidP="000D39FA">
      <w:pPr>
        <w:pStyle w:val="a3"/>
        <w:ind w:firstLine="709"/>
        <w:rPr>
          <w:color w:val="000000"/>
          <w:szCs w:val="24"/>
        </w:rPr>
      </w:pPr>
      <w:r w:rsidRPr="00270105">
        <w:rPr>
          <w:color w:val="000000"/>
          <w:szCs w:val="24"/>
        </w:rPr>
        <w:t>Государственный сектор в рыночной экономике. Пути возникновения государс</w:t>
      </w:r>
      <w:r w:rsidRPr="00270105">
        <w:rPr>
          <w:color w:val="000000"/>
          <w:szCs w:val="24"/>
        </w:rPr>
        <w:t>т</w:t>
      </w:r>
      <w:r w:rsidRPr="00270105">
        <w:rPr>
          <w:color w:val="000000"/>
          <w:szCs w:val="24"/>
        </w:rPr>
        <w:t>венной собственности. Виды государственных предприятий. Основные отличия госуда</w:t>
      </w:r>
      <w:r w:rsidRPr="00270105">
        <w:rPr>
          <w:color w:val="000000"/>
          <w:szCs w:val="24"/>
        </w:rPr>
        <w:t>р</w:t>
      </w:r>
      <w:r w:rsidRPr="00270105">
        <w:rPr>
          <w:color w:val="000000"/>
          <w:szCs w:val="24"/>
        </w:rPr>
        <w:t>стве</w:t>
      </w:r>
      <w:r w:rsidRPr="00270105">
        <w:rPr>
          <w:color w:val="000000"/>
          <w:szCs w:val="24"/>
        </w:rPr>
        <w:t>н</w:t>
      </w:r>
      <w:r w:rsidRPr="00270105">
        <w:rPr>
          <w:color w:val="000000"/>
          <w:szCs w:val="24"/>
        </w:rPr>
        <w:t>ных предприятий от частных. Смешанные предприятия.</w:t>
      </w:r>
    </w:p>
    <w:p w:rsidR="008A08B8" w:rsidRPr="00270105" w:rsidRDefault="008A08B8" w:rsidP="000D39FA">
      <w:pPr>
        <w:pStyle w:val="a3"/>
        <w:ind w:firstLine="709"/>
        <w:rPr>
          <w:color w:val="000000"/>
          <w:szCs w:val="24"/>
        </w:rPr>
      </w:pPr>
      <w:r w:rsidRPr="00270105">
        <w:rPr>
          <w:color w:val="000000"/>
          <w:szCs w:val="24"/>
        </w:rPr>
        <w:t>Разгосударствление и приватизация в западных странах в 80-х годах. Способы ра</w:t>
      </w:r>
      <w:r w:rsidRPr="00270105">
        <w:rPr>
          <w:color w:val="000000"/>
          <w:szCs w:val="24"/>
        </w:rPr>
        <w:t>з</w:t>
      </w:r>
      <w:r w:rsidRPr="00270105">
        <w:rPr>
          <w:color w:val="000000"/>
          <w:szCs w:val="24"/>
        </w:rPr>
        <w:t>гос</w:t>
      </w:r>
      <w:r w:rsidRPr="00270105">
        <w:rPr>
          <w:color w:val="000000"/>
          <w:szCs w:val="24"/>
        </w:rPr>
        <w:t>у</w:t>
      </w:r>
      <w:r w:rsidRPr="00270105">
        <w:rPr>
          <w:color w:val="000000"/>
          <w:szCs w:val="24"/>
        </w:rPr>
        <w:t>дарствления: либерализация рынков; стимулирование создания и расширения среды деятельн</w:t>
      </w:r>
      <w:r w:rsidRPr="00270105">
        <w:rPr>
          <w:color w:val="000000"/>
          <w:szCs w:val="24"/>
        </w:rPr>
        <w:t>о</w:t>
      </w:r>
      <w:r w:rsidRPr="00270105">
        <w:rPr>
          <w:color w:val="000000"/>
          <w:szCs w:val="24"/>
        </w:rPr>
        <w:t>сти смешанных предприятий; создание для госпредприятий рыночных условий функционирования; денационализация. Формы приватизации и ее масштабы. Цели прив</w:t>
      </w:r>
      <w:r w:rsidRPr="00270105">
        <w:rPr>
          <w:color w:val="000000"/>
          <w:szCs w:val="24"/>
        </w:rPr>
        <w:t>а</w:t>
      </w:r>
      <w:r w:rsidRPr="00270105">
        <w:rPr>
          <w:color w:val="000000"/>
          <w:szCs w:val="24"/>
        </w:rPr>
        <w:t>тизации.</w:t>
      </w:r>
    </w:p>
    <w:p w:rsidR="008A08B8" w:rsidRPr="00270105" w:rsidRDefault="008A08B8" w:rsidP="000D39FA">
      <w:pPr>
        <w:pStyle w:val="a3"/>
        <w:ind w:firstLine="709"/>
        <w:rPr>
          <w:color w:val="000000"/>
          <w:szCs w:val="24"/>
        </w:rPr>
      </w:pPr>
      <w:r w:rsidRPr="00270105">
        <w:rPr>
          <w:color w:val="000000"/>
          <w:szCs w:val="24"/>
        </w:rPr>
        <w:t>Разгосударствление и приватизация в России в 90-х годах. Особенности этого пр</w:t>
      </w:r>
      <w:r w:rsidRPr="00270105">
        <w:rPr>
          <w:color w:val="000000"/>
          <w:szCs w:val="24"/>
        </w:rPr>
        <w:t>о</w:t>
      </w:r>
      <w:r w:rsidRPr="00270105">
        <w:rPr>
          <w:color w:val="000000"/>
          <w:szCs w:val="24"/>
        </w:rPr>
        <w:t>цесса по целям, масштабам и срокам. Этапы приватизации в России и основные итоги. Чековый этап приватизации. Этап залоговых аукционов. Альтернативная концепция пр</w:t>
      </w:r>
      <w:r w:rsidRPr="00270105">
        <w:rPr>
          <w:color w:val="000000"/>
          <w:szCs w:val="24"/>
        </w:rPr>
        <w:t>и</w:t>
      </w:r>
      <w:r w:rsidRPr="00270105">
        <w:rPr>
          <w:color w:val="000000"/>
          <w:szCs w:val="24"/>
        </w:rPr>
        <w:t>ват</w:t>
      </w:r>
      <w:r w:rsidRPr="00270105">
        <w:rPr>
          <w:color w:val="000000"/>
          <w:szCs w:val="24"/>
        </w:rPr>
        <w:t>и</w:t>
      </w:r>
      <w:r w:rsidRPr="00270105">
        <w:rPr>
          <w:color w:val="000000"/>
          <w:szCs w:val="24"/>
        </w:rPr>
        <w:t>зации. Проблема приватизации земли.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w:t>
      </w:r>
      <w:r w:rsidRPr="00270105">
        <w:rPr>
          <w:color w:val="000000"/>
          <w:sz w:val="24"/>
          <w:szCs w:val="24"/>
        </w:rPr>
        <w:t>1, 6, 48, 49, 232, 256, 257].</w:t>
      </w:r>
    </w:p>
    <w:p w:rsidR="008A08B8" w:rsidRPr="00270105" w:rsidRDefault="008A08B8" w:rsidP="000D39FA">
      <w:pPr>
        <w:pStyle w:val="30"/>
        <w:spacing w:after="0"/>
        <w:ind w:firstLine="709"/>
        <w:rPr>
          <w:rFonts w:ascii="Times New Roman" w:hAnsi="Times New Roman"/>
          <w:b/>
          <w:color w:val="000000"/>
          <w:sz w:val="24"/>
          <w:szCs w:val="24"/>
        </w:rPr>
      </w:pPr>
    </w:p>
    <w:p w:rsidR="008A08B8" w:rsidRPr="00270105" w:rsidRDefault="008A08B8" w:rsidP="000D39FA">
      <w:pPr>
        <w:pStyle w:val="30"/>
        <w:spacing w:after="0"/>
        <w:ind w:firstLine="709"/>
        <w:rPr>
          <w:rFonts w:ascii="Times New Roman" w:hAnsi="Times New Roman"/>
          <w:b/>
          <w:color w:val="000000"/>
          <w:sz w:val="24"/>
          <w:szCs w:val="24"/>
        </w:rPr>
      </w:pPr>
      <w:r w:rsidRPr="00270105">
        <w:rPr>
          <w:rFonts w:ascii="Times New Roman" w:hAnsi="Times New Roman"/>
          <w:b/>
          <w:color w:val="000000"/>
          <w:sz w:val="24"/>
          <w:szCs w:val="24"/>
        </w:rPr>
        <w:t>РАЗДЕЛ 8.3. Экономика пожарной безопасности.</w:t>
      </w:r>
    </w:p>
    <w:p w:rsidR="008A08B8" w:rsidRPr="00270105" w:rsidRDefault="008A08B8" w:rsidP="000D39FA">
      <w:pPr>
        <w:jc w:val="both"/>
        <w:rPr>
          <w:b/>
          <w:color w:val="000000"/>
          <w:sz w:val="24"/>
          <w:szCs w:val="24"/>
        </w:rPr>
      </w:pPr>
      <w:r w:rsidRPr="00270105">
        <w:rPr>
          <w:b/>
          <w:color w:val="000000"/>
          <w:sz w:val="24"/>
          <w:szCs w:val="24"/>
        </w:rPr>
        <w:t>Тема 8.3.1. Теоретические основы изучения дисциплины. Предмет объект и методы иссл</w:t>
      </w:r>
      <w:r w:rsidRPr="00270105">
        <w:rPr>
          <w:b/>
          <w:color w:val="000000"/>
          <w:sz w:val="24"/>
          <w:szCs w:val="24"/>
        </w:rPr>
        <w:t>е</w:t>
      </w:r>
      <w:r w:rsidRPr="00270105">
        <w:rPr>
          <w:b/>
          <w:color w:val="000000"/>
          <w:sz w:val="24"/>
          <w:szCs w:val="24"/>
        </w:rPr>
        <w:t>дования</w:t>
      </w:r>
    </w:p>
    <w:p w:rsidR="008A08B8" w:rsidRPr="00270105" w:rsidRDefault="008A08B8" w:rsidP="000D39FA">
      <w:pPr>
        <w:ind w:firstLine="709"/>
        <w:jc w:val="both"/>
        <w:outlineLvl w:val="0"/>
        <w:rPr>
          <w:color w:val="000000"/>
          <w:sz w:val="24"/>
          <w:szCs w:val="24"/>
        </w:rPr>
      </w:pPr>
      <w:r w:rsidRPr="00270105">
        <w:rPr>
          <w:color w:val="000000"/>
          <w:sz w:val="24"/>
          <w:szCs w:val="24"/>
        </w:rPr>
        <w:t>Предмет, метод и объект изучения дисциплины. Значение экономической подг</w:t>
      </w:r>
      <w:r w:rsidRPr="00270105">
        <w:rPr>
          <w:color w:val="000000"/>
          <w:sz w:val="24"/>
          <w:szCs w:val="24"/>
        </w:rPr>
        <w:t>о</w:t>
      </w:r>
      <w:r w:rsidRPr="00270105">
        <w:rPr>
          <w:color w:val="000000"/>
          <w:sz w:val="24"/>
          <w:szCs w:val="24"/>
        </w:rPr>
        <w:t>товки инженерных кадров Государственной противопожарной службы. Содержание ди</w:t>
      </w:r>
      <w:r w:rsidRPr="00270105">
        <w:rPr>
          <w:color w:val="000000"/>
          <w:sz w:val="24"/>
          <w:szCs w:val="24"/>
        </w:rPr>
        <w:t>с</w:t>
      </w:r>
      <w:r w:rsidRPr="00270105">
        <w:rPr>
          <w:color w:val="000000"/>
          <w:sz w:val="24"/>
          <w:szCs w:val="24"/>
        </w:rPr>
        <w:t>циплины. Экономическая и социальная сущность пожарной безопасности. Основные те</w:t>
      </w:r>
      <w:r w:rsidRPr="00270105">
        <w:rPr>
          <w:color w:val="000000"/>
          <w:sz w:val="24"/>
          <w:szCs w:val="24"/>
        </w:rPr>
        <w:t>н</w:t>
      </w:r>
      <w:r w:rsidRPr="00270105">
        <w:rPr>
          <w:color w:val="000000"/>
          <w:sz w:val="24"/>
          <w:szCs w:val="24"/>
        </w:rPr>
        <w:t>денции социально-экономического развития страны и их взаимосвязь с системой обесп</w:t>
      </w:r>
      <w:r w:rsidRPr="00270105">
        <w:rPr>
          <w:color w:val="000000"/>
          <w:sz w:val="24"/>
          <w:szCs w:val="24"/>
        </w:rPr>
        <w:t>е</w:t>
      </w:r>
      <w:r w:rsidRPr="00270105">
        <w:rPr>
          <w:color w:val="000000"/>
          <w:sz w:val="24"/>
          <w:szCs w:val="24"/>
        </w:rPr>
        <w:t>чения пожарной безопасности. Структурно-логическая схема дисциплины и межпредме</w:t>
      </w:r>
      <w:r w:rsidRPr="00270105">
        <w:rPr>
          <w:color w:val="000000"/>
          <w:sz w:val="24"/>
          <w:szCs w:val="24"/>
        </w:rPr>
        <w:t>т</w:t>
      </w:r>
      <w:r w:rsidRPr="00270105">
        <w:rPr>
          <w:color w:val="000000"/>
          <w:sz w:val="24"/>
          <w:szCs w:val="24"/>
        </w:rPr>
        <w:t>ные связи при ее изучении. Национальное богатство страны как  объект противопожарной  защиты. Понятие национального богатства страны, его структура и методы оценки. Ра</w:t>
      </w:r>
      <w:r w:rsidRPr="00270105">
        <w:rPr>
          <w:color w:val="000000"/>
          <w:sz w:val="24"/>
          <w:szCs w:val="24"/>
        </w:rPr>
        <w:t>с</w:t>
      </w:r>
      <w:r w:rsidRPr="00270105">
        <w:rPr>
          <w:color w:val="000000"/>
          <w:sz w:val="24"/>
          <w:szCs w:val="24"/>
        </w:rPr>
        <w:t>пределение национального богатства между сферой материаль</w:t>
      </w:r>
      <w:r w:rsidRPr="00270105">
        <w:rPr>
          <w:color w:val="000000"/>
          <w:sz w:val="24"/>
          <w:szCs w:val="24"/>
        </w:rPr>
        <w:softHyphen/>
        <w:t>ного производства и непр</w:t>
      </w:r>
      <w:r w:rsidRPr="00270105">
        <w:rPr>
          <w:color w:val="000000"/>
          <w:sz w:val="24"/>
          <w:szCs w:val="24"/>
        </w:rPr>
        <w:t>о</w:t>
      </w:r>
      <w:r w:rsidRPr="00270105">
        <w:rPr>
          <w:color w:val="000000"/>
          <w:sz w:val="24"/>
          <w:szCs w:val="24"/>
        </w:rPr>
        <w:t>изводственной сферой. Показа</w:t>
      </w:r>
      <w:r w:rsidRPr="00270105">
        <w:rPr>
          <w:color w:val="000000"/>
          <w:sz w:val="24"/>
          <w:szCs w:val="24"/>
        </w:rPr>
        <w:softHyphen/>
        <w:t>тели, характери</w:t>
      </w:r>
      <w:r w:rsidRPr="00270105">
        <w:rPr>
          <w:color w:val="000000"/>
          <w:sz w:val="24"/>
          <w:szCs w:val="24"/>
        </w:rPr>
        <w:softHyphen/>
        <w:t>зующие общенациональное развитие прои</w:t>
      </w:r>
      <w:r w:rsidRPr="00270105">
        <w:rPr>
          <w:color w:val="000000"/>
          <w:sz w:val="24"/>
          <w:szCs w:val="24"/>
        </w:rPr>
        <w:t>з</w:t>
      </w:r>
      <w:r w:rsidRPr="00270105">
        <w:rPr>
          <w:color w:val="000000"/>
          <w:sz w:val="24"/>
          <w:szCs w:val="24"/>
        </w:rPr>
        <w:t>водственной сферы. Задачи по</w:t>
      </w:r>
      <w:r w:rsidRPr="00270105">
        <w:rPr>
          <w:color w:val="000000"/>
          <w:sz w:val="24"/>
          <w:szCs w:val="24"/>
        </w:rPr>
        <w:softHyphen/>
        <w:t>жарной охраны по обеспечению пожарной безопасности объектов нацио</w:t>
      </w:r>
      <w:r w:rsidRPr="00270105">
        <w:rPr>
          <w:color w:val="000000"/>
          <w:sz w:val="24"/>
          <w:szCs w:val="24"/>
        </w:rPr>
        <w:softHyphen/>
        <w:t>нальной экономики. Экономическое содер</w:t>
      </w:r>
      <w:r w:rsidRPr="00270105">
        <w:rPr>
          <w:color w:val="000000"/>
          <w:sz w:val="24"/>
          <w:szCs w:val="24"/>
        </w:rPr>
        <w:softHyphen/>
        <w:t>жание категории противоп</w:t>
      </w:r>
      <w:r w:rsidRPr="00270105">
        <w:rPr>
          <w:color w:val="000000"/>
          <w:sz w:val="24"/>
          <w:szCs w:val="24"/>
        </w:rPr>
        <w:t>о</w:t>
      </w:r>
      <w:r w:rsidRPr="00270105">
        <w:rPr>
          <w:color w:val="000000"/>
          <w:sz w:val="24"/>
          <w:szCs w:val="24"/>
        </w:rPr>
        <w:t>жарной защиты. Экономическая сущность основных и об</w:t>
      </w:r>
      <w:r w:rsidRPr="00270105">
        <w:rPr>
          <w:color w:val="000000"/>
          <w:sz w:val="24"/>
          <w:szCs w:val="24"/>
        </w:rPr>
        <w:t>о</w:t>
      </w:r>
      <w:r w:rsidRPr="00270105">
        <w:rPr>
          <w:color w:val="000000"/>
          <w:sz w:val="24"/>
          <w:szCs w:val="24"/>
        </w:rPr>
        <w:t>ротных фондов. Классификация и структура основных фондов. Учет и стоимостная оценка основных фондов. Амортиз</w:t>
      </w:r>
      <w:r w:rsidRPr="00270105">
        <w:rPr>
          <w:color w:val="000000"/>
          <w:sz w:val="24"/>
          <w:szCs w:val="24"/>
        </w:rPr>
        <w:t>а</w:t>
      </w:r>
      <w:r w:rsidRPr="00270105">
        <w:rPr>
          <w:color w:val="000000"/>
          <w:sz w:val="24"/>
          <w:szCs w:val="24"/>
        </w:rPr>
        <w:t>ция и износ основных фондов. Нормы амортизации основных фо</w:t>
      </w:r>
      <w:r w:rsidRPr="00270105">
        <w:rPr>
          <w:color w:val="000000"/>
          <w:sz w:val="24"/>
          <w:szCs w:val="24"/>
        </w:rPr>
        <w:t>н</w:t>
      </w:r>
      <w:r w:rsidRPr="00270105">
        <w:rPr>
          <w:color w:val="000000"/>
          <w:sz w:val="24"/>
          <w:szCs w:val="24"/>
        </w:rPr>
        <w:t>дов.</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,6, 10, 15, 16, 20, 21 24, 29 – 31, 34, 41, 49, 51, 179, 228].</w:t>
      </w:r>
    </w:p>
    <w:p w:rsidR="008A08B8" w:rsidRPr="00270105" w:rsidRDefault="008A08B8" w:rsidP="000D39FA">
      <w:pPr>
        <w:ind w:firstLine="709"/>
        <w:jc w:val="both"/>
        <w:outlineLvl w:val="0"/>
        <w:rPr>
          <w:b/>
          <w:color w:val="000000"/>
          <w:sz w:val="24"/>
          <w:szCs w:val="24"/>
        </w:rPr>
      </w:pPr>
    </w:p>
    <w:p w:rsidR="008A08B8" w:rsidRPr="00270105" w:rsidRDefault="008A08B8" w:rsidP="000D39FA">
      <w:pPr>
        <w:outlineLvl w:val="0"/>
        <w:rPr>
          <w:b/>
          <w:color w:val="000000"/>
          <w:sz w:val="24"/>
          <w:szCs w:val="24"/>
        </w:rPr>
      </w:pPr>
      <w:r w:rsidRPr="00270105">
        <w:rPr>
          <w:b/>
          <w:color w:val="000000"/>
          <w:sz w:val="24"/>
          <w:szCs w:val="24"/>
        </w:rPr>
        <w:t>Тема 8.3.2. Цены и ценообразование в рыночной экон</w:t>
      </w:r>
      <w:r w:rsidRPr="00270105">
        <w:rPr>
          <w:b/>
          <w:color w:val="000000"/>
          <w:sz w:val="24"/>
          <w:szCs w:val="24"/>
        </w:rPr>
        <w:t>о</w:t>
      </w:r>
      <w:r w:rsidRPr="00270105">
        <w:rPr>
          <w:b/>
          <w:color w:val="000000"/>
          <w:sz w:val="24"/>
          <w:szCs w:val="24"/>
        </w:rPr>
        <w:t>мике</w:t>
      </w:r>
    </w:p>
    <w:p w:rsidR="008A08B8" w:rsidRPr="00270105" w:rsidRDefault="008A08B8" w:rsidP="000D39FA">
      <w:pPr>
        <w:ind w:firstLine="709"/>
        <w:jc w:val="both"/>
        <w:rPr>
          <w:color w:val="000000"/>
          <w:sz w:val="24"/>
          <w:szCs w:val="24"/>
        </w:rPr>
      </w:pPr>
      <w:r w:rsidRPr="00270105">
        <w:rPr>
          <w:color w:val="000000"/>
          <w:sz w:val="24"/>
          <w:szCs w:val="24"/>
        </w:rPr>
        <w:t>Понятие себестоимости и ее виды. Экономическая основа себестоимости. Класс</w:t>
      </w:r>
      <w:r w:rsidRPr="00270105">
        <w:rPr>
          <w:color w:val="000000"/>
          <w:sz w:val="24"/>
          <w:szCs w:val="24"/>
        </w:rPr>
        <w:t>и</w:t>
      </w:r>
      <w:r w:rsidRPr="00270105">
        <w:rPr>
          <w:color w:val="000000"/>
          <w:sz w:val="24"/>
          <w:szCs w:val="24"/>
        </w:rPr>
        <w:t>фик</w:t>
      </w:r>
      <w:r w:rsidRPr="00270105">
        <w:rPr>
          <w:color w:val="000000"/>
          <w:sz w:val="24"/>
          <w:szCs w:val="24"/>
        </w:rPr>
        <w:t>а</w:t>
      </w:r>
      <w:r w:rsidRPr="00270105">
        <w:rPr>
          <w:color w:val="000000"/>
          <w:sz w:val="24"/>
          <w:szCs w:val="24"/>
        </w:rPr>
        <w:t>ция затрат по экономическим элементам и статьям калькуля</w:t>
      </w:r>
      <w:r w:rsidRPr="00270105">
        <w:rPr>
          <w:color w:val="000000"/>
          <w:sz w:val="24"/>
          <w:szCs w:val="24"/>
        </w:rPr>
        <w:softHyphen/>
        <w:t>ции. Калькуляция и ее виды. Пон</w:t>
      </w:r>
      <w:r w:rsidRPr="00270105">
        <w:rPr>
          <w:color w:val="000000"/>
          <w:sz w:val="24"/>
          <w:szCs w:val="24"/>
        </w:rPr>
        <w:t>я</w:t>
      </w:r>
      <w:r w:rsidRPr="00270105">
        <w:rPr>
          <w:color w:val="000000"/>
          <w:sz w:val="24"/>
          <w:szCs w:val="24"/>
        </w:rPr>
        <w:t>тие, сущность и значение цены в условиях рыночной экономики. Виды цен в зависимости от обслуживаемой сферы товарного обращения. Характеристика свободных, регулируемых и фиксированных цен. Цены в зависимости от порядка возмещения потр</w:t>
      </w:r>
      <w:r w:rsidRPr="00270105">
        <w:rPr>
          <w:color w:val="000000"/>
          <w:sz w:val="24"/>
          <w:szCs w:val="24"/>
        </w:rPr>
        <w:t>е</w:t>
      </w:r>
      <w:r w:rsidRPr="00270105">
        <w:rPr>
          <w:color w:val="000000"/>
          <w:sz w:val="24"/>
          <w:szCs w:val="24"/>
        </w:rPr>
        <w:t>бителями транспортных расходов. Состав и структура цены. Основы построения цены - издержки. Виды издержек (п</w:t>
      </w:r>
      <w:r w:rsidRPr="00270105">
        <w:rPr>
          <w:color w:val="000000"/>
          <w:sz w:val="24"/>
          <w:szCs w:val="24"/>
        </w:rPr>
        <w:t>о</w:t>
      </w:r>
      <w:r w:rsidRPr="00270105">
        <w:rPr>
          <w:color w:val="000000"/>
          <w:sz w:val="24"/>
          <w:szCs w:val="24"/>
        </w:rPr>
        <w:t>стоянные, переменные, совокупные, предельные). Факторы, определяющие ценообразование в условиях рыночных отношений. Ценовая политика предприятий. Основные методы определения цены, их характеристика и су</w:t>
      </w:r>
      <w:r w:rsidRPr="00270105">
        <w:rPr>
          <w:color w:val="000000"/>
          <w:sz w:val="24"/>
          <w:szCs w:val="24"/>
        </w:rPr>
        <w:t>щ</w:t>
      </w:r>
      <w:r w:rsidRPr="00270105">
        <w:rPr>
          <w:color w:val="000000"/>
          <w:sz w:val="24"/>
          <w:szCs w:val="24"/>
        </w:rPr>
        <w:t>ность.</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24, 29 – 31, 34, 41, 49, 51, 179, 228].</w:t>
      </w:r>
    </w:p>
    <w:p w:rsidR="004B04D4" w:rsidRPr="00270105" w:rsidRDefault="004B04D4"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8.3.3. Капитальные вложения на обеспечение противопожарной защиты (ППЗ)</w:t>
      </w:r>
    </w:p>
    <w:p w:rsidR="008A08B8" w:rsidRPr="00270105" w:rsidRDefault="008A08B8" w:rsidP="000D39FA">
      <w:pPr>
        <w:ind w:firstLine="709"/>
        <w:jc w:val="both"/>
        <w:rPr>
          <w:color w:val="000000"/>
          <w:sz w:val="24"/>
          <w:szCs w:val="24"/>
        </w:rPr>
      </w:pPr>
      <w:r w:rsidRPr="00270105">
        <w:rPr>
          <w:color w:val="000000"/>
          <w:sz w:val="24"/>
          <w:szCs w:val="24"/>
        </w:rPr>
        <w:t>Назначение и структура капитальных вложений на обеспечение пожарной безопа</w:t>
      </w:r>
      <w:r w:rsidRPr="00270105">
        <w:rPr>
          <w:color w:val="000000"/>
          <w:sz w:val="24"/>
          <w:szCs w:val="24"/>
        </w:rPr>
        <w:t>с</w:t>
      </w:r>
      <w:r w:rsidRPr="00270105">
        <w:rPr>
          <w:color w:val="000000"/>
          <w:sz w:val="24"/>
          <w:szCs w:val="24"/>
        </w:rPr>
        <w:t>ности. Элементы сметных затрат на строительные и строительно-монтажные работы: прямые затраты, накладные расходы и сметная прибыль. Проектные и нормативные док</w:t>
      </w:r>
      <w:r w:rsidRPr="00270105">
        <w:rPr>
          <w:color w:val="000000"/>
          <w:sz w:val="24"/>
          <w:szCs w:val="24"/>
        </w:rPr>
        <w:t>у</w:t>
      </w:r>
      <w:r w:rsidRPr="00270105">
        <w:rPr>
          <w:color w:val="000000"/>
          <w:sz w:val="24"/>
          <w:szCs w:val="24"/>
        </w:rPr>
        <w:t>менты для определения сметной стоимости строительства. "Строительные нормы и пр</w:t>
      </w:r>
      <w:r w:rsidRPr="00270105">
        <w:rPr>
          <w:color w:val="000000"/>
          <w:sz w:val="24"/>
          <w:szCs w:val="24"/>
        </w:rPr>
        <w:t>а</w:t>
      </w:r>
      <w:r w:rsidRPr="00270105">
        <w:rPr>
          <w:color w:val="000000"/>
          <w:sz w:val="24"/>
          <w:szCs w:val="24"/>
        </w:rPr>
        <w:t>вила" (СНиП). Ч. IV - сметные нормы, их назначение. Единые районные единичные ра</w:t>
      </w:r>
      <w:r w:rsidRPr="00270105">
        <w:rPr>
          <w:color w:val="000000"/>
          <w:sz w:val="24"/>
          <w:szCs w:val="24"/>
        </w:rPr>
        <w:t>с</w:t>
      </w:r>
      <w:r w:rsidRPr="00270105">
        <w:rPr>
          <w:color w:val="000000"/>
          <w:sz w:val="24"/>
          <w:szCs w:val="24"/>
        </w:rPr>
        <w:t>ценки на строительные работы. Порядок их применения и привязки для конкретных стр</w:t>
      </w:r>
      <w:r w:rsidRPr="00270105">
        <w:rPr>
          <w:color w:val="000000"/>
          <w:sz w:val="24"/>
          <w:szCs w:val="24"/>
        </w:rPr>
        <w:t>о</w:t>
      </w:r>
      <w:r w:rsidRPr="00270105">
        <w:rPr>
          <w:color w:val="000000"/>
          <w:sz w:val="24"/>
          <w:szCs w:val="24"/>
        </w:rPr>
        <w:t>ек. Сметная стоимость приобретения пожарной техники и оборудования. Тран</w:t>
      </w:r>
      <w:r w:rsidRPr="00270105">
        <w:rPr>
          <w:color w:val="000000"/>
          <w:sz w:val="24"/>
          <w:szCs w:val="24"/>
        </w:rPr>
        <w:t>с</w:t>
      </w:r>
      <w:r w:rsidRPr="00270105">
        <w:rPr>
          <w:color w:val="000000"/>
          <w:sz w:val="24"/>
          <w:szCs w:val="24"/>
        </w:rPr>
        <w:t>портные, погрузочно-разгрузочные и заготовительно-складские расходы. Сметная стоимость мо</w:t>
      </w:r>
      <w:r w:rsidRPr="00270105">
        <w:rPr>
          <w:color w:val="000000"/>
          <w:sz w:val="24"/>
          <w:szCs w:val="24"/>
        </w:rPr>
        <w:t>н</w:t>
      </w:r>
      <w:r w:rsidRPr="00270105">
        <w:rPr>
          <w:color w:val="000000"/>
          <w:sz w:val="24"/>
          <w:szCs w:val="24"/>
        </w:rPr>
        <w:t>тажа пожарного оборудования и средств пожарной автоматики. Сборники расценок на монтаж оборудования. Порядок составления сводной сметы и определения затрат  на н</w:t>
      </w:r>
      <w:r w:rsidRPr="00270105">
        <w:rPr>
          <w:color w:val="000000"/>
          <w:sz w:val="24"/>
          <w:szCs w:val="24"/>
        </w:rPr>
        <w:t>е</w:t>
      </w:r>
      <w:r w:rsidRPr="00270105">
        <w:rPr>
          <w:color w:val="000000"/>
          <w:sz w:val="24"/>
          <w:szCs w:val="24"/>
        </w:rPr>
        <w:t>предвиденные работы и затр</w:t>
      </w:r>
      <w:r w:rsidRPr="00270105">
        <w:rPr>
          <w:color w:val="000000"/>
          <w:sz w:val="24"/>
          <w:szCs w:val="24"/>
        </w:rPr>
        <w:t>а</w:t>
      </w:r>
      <w:r w:rsidRPr="00270105">
        <w:rPr>
          <w:color w:val="000000"/>
          <w:sz w:val="24"/>
          <w:szCs w:val="24"/>
        </w:rPr>
        <w:t>ты.</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,6, 10, 15, 16, 49, 51, 179, 228].</w:t>
      </w:r>
    </w:p>
    <w:p w:rsidR="008A08B8" w:rsidRPr="00270105" w:rsidRDefault="008A08B8" w:rsidP="000D39FA">
      <w:pPr>
        <w:ind w:firstLine="709"/>
        <w:jc w:val="both"/>
        <w:rPr>
          <w:color w:val="000000"/>
          <w:sz w:val="24"/>
          <w:szCs w:val="24"/>
        </w:rPr>
      </w:pPr>
    </w:p>
    <w:p w:rsidR="008A08B8" w:rsidRPr="00270105" w:rsidRDefault="008A08B8" w:rsidP="000D39FA">
      <w:pPr>
        <w:rPr>
          <w:b/>
          <w:color w:val="000000"/>
          <w:sz w:val="24"/>
          <w:szCs w:val="24"/>
        </w:rPr>
      </w:pPr>
      <w:r w:rsidRPr="00270105">
        <w:rPr>
          <w:b/>
          <w:color w:val="000000"/>
          <w:sz w:val="24"/>
          <w:szCs w:val="24"/>
        </w:rPr>
        <w:t>Тема 8.3.4. Эксплуатационные расходы на противопожарную защиту</w:t>
      </w:r>
    </w:p>
    <w:p w:rsidR="008A08B8" w:rsidRPr="00270105" w:rsidRDefault="008A08B8" w:rsidP="000D39FA">
      <w:pPr>
        <w:ind w:firstLine="709"/>
        <w:jc w:val="both"/>
        <w:rPr>
          <w:color w:val="000000"/>
          <w:sz w:val="24"/>
          <w:szCs w:val="24"/>
        </w:rPr>
      </w:pPr>
      <w:r w:rsidRPr="00270105">
        <w:rPr>
          <w:color w:val="000000"/>
          <w:sz w:val="24"/>
          <w:szCs w:val="24"/>
        </w:rPr>
        <w:t>Понятие и виды эксплуатационных расходов на противопожарную защиту (ППЗ) объектов. Эксплуатационные расходы, связанные с объемно-планировочными и констру</w:t>
      </w:r>
      <w:r w:rsidRPr="00270105">
        <w:rPr>
          <w:color w:val="000000"/>
          <w:sz w:val="24"/>
          <w:szCs w:val="24"/>
        </w:rPr>
        <w:t>к</w:t>
      </w:r>
      <w:r w:rsidRPr="00270105">
        <w:rPr>
          <w:color w:val="000000"/>
          <w:sz w:val="24"/>
          <w:szCs w:val="24"/>
        </w:rPr>
        <w:t>тивными  решениями  ППЗ зданий и сооружений. Порядок определения затрат на кап</w:t>
      </w:r>
      <w:r w:rsidRPr="00270105">
        <w:rPr>
          <w:color w:val="000000"/>
          <w:sz w:val="24"/>
          <w:szCs w:val="24"/>
        </w:rPr>
        <w:t>и</w:t>
      </w:r>
      <w:r w:rsidRPr="00270105">
        <w:rPr>
          <w:color w:val="000000"/>
          <w:sz w:val="24"/>
          <w:szCs w:val="24"/>
        </w:rPr>
        <w:t>тальный и текущий ремонты конструктивных элементов ППЗ зданий и сооружений. Эк</w:t>
      </w:r>
      <w:r w:rsidRPr="00270105">
        <w:rPr>
          <w:color w:val="000000"/>
          <w:sz w:val="24"/>
          <w:szCs w:val="24"/>
        </w:rPr>
        <w:t>с</w:t>
      </w:r>
      <w:r w:rsidRPr="00270105">
        <w:rPr>
          <w:color w:val="000000"/>
          <w:sz w:val="24"/>
          <w:szCs w:val="24"/>
        </w:rPr>
        <w:t>плуатационные расходы на содержание пожарной техники и автоматики. Порядок опр</w:t>
      </w:r>
      <w:r w:rsidRPr="00270105">
        <w:rPr>
          <w:color w:val="000000"/>
          <w:sz w:val="24"/>
          <w:szCs w:val="24"/>
        </w:rPr>
        <w:t>е</w:t>
      </w:r>
      <w:r w:rsidRPr="00270105">
        <w:rPr>
          <w:color w:val="000000"/>
          <w:sz w:val="24"/>
          <w:szCs w:val="24"/>
        </w:rPr>
        <w:t>деления затрат на капитальный и текущий ремонты пожарной техники и автоматики. Нормативно-справочные документы, и</w:t>
      </w:r>
      <w:r w:rsidRPr="00270105">
        <w:rPr>
          <w:color w:val="000000"/>
          <w:sz w:val="24"/>
          <w:szCs w:val="24"/>
        </w:rPr>
        <w:t>с</w:t>
      </w:r>
      <w:r w:rsidRPr="00270105">
        <w:rPr>
          <w:color w:val="000000"/>
          <w:sz w:val="24"/>
          <w:szCs w:val="24"/>
        </w:rPr>
        <w:t>пользуемые  для определения эксплуатационных расходов на обеспечение пожарной безопа</w:t>
      </w:r>
      <w:r w:rsidRPr="00270105">
        <w:rPr>
          <w:color w:val="000000"/>
          <w:sz w:val="24"/>
          <w:szCs w:val="24"/>
        </w:rPr>
        <w:t>с</w:t>
      </w:r>
      <w:r w:rsidRPr="00270105">
        <w:rPr>
          <w:color w:val="000000"/>
          <w:sz w:val="24"/>
          <w:szCs w:val="24"/>
        </w:rPr>
        <w:t>ности объектов.</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,6, 10, 15, 31, 34, 41, 49, 51, 179, 228].</w:t>
      </w:r>
    </w:p>
    <w:p w:rsidR="008A08B8" w:rsidRPr="00270105" w:rsidRDefault="008A08B8" w:rsidP="000D39FA">
      <w:pPr>
        <w:ind w:firstLine="709"/>
        <w:jc w:val="both"/>
        <w:rPr>
          <w:color w:val="000000"/>
          <w:sz w:val="24"/>
          <w:szCs w:val="24"/>
        </w:rPr>
      </w:pPr>
    </w:p>
    <w:p w:rsidR="008A08B8" w:rsidRPr="00270105" w:rsidRDefault="008A08B8" w:rsidP="000D39FA">
      <w:pPr>
        <w:outlineLvl w:val="0"/>
        <w:rPr>
          <w:b/>
          <w:color w:val="000000"/>
          <w:sz w:val="24"/>
          <w:szCs w:val="24"/>
        </w:rPr>
      </w:pPr>
      <w:r w:rsidRPr="00270105">
        <w:rPr>
          <w:b/>
          <w:color w:val="000000"/>
          <w:sz w:val="24"/>
          <w:szCs w:val="24"/>
        </w:rPr>
        <w:t>Тема 8.3.5. Экономические потери от пожаров и  методы их определ</w:t>
      </w:r>
      <w:r w:rsidRPr="00270105">
        <w:rPr>
          <w:b/>
          <w:color w:val="000000"/>
          <w:sz w:val="24"/>
          <w:szCs w:val="24"/>
        </w:rPr>
        <w:t>е</w:t>
      </w:r>
      <w:r w:rsidRPr="00270105">
        <w:rPr>
          <w:b/>
          <w:color w:val="000000"/>
          <w:sz w:val="24"/>
          <w:szCs w:val="24"/>
        </w:rPr>
        <w:t>ния</w:t>
      </w:r>
    </w:p>
    <w:p w:rsidR="008A08B8" w:rsidRPr="00270105" w:rsidRDefault="008A08B8" w:rsidP="000D39FA">
      <w:pPr>
        <w:ind w:firstLine="709"/>
        <w:jc w:val="both"/>
        <w:rPr>
          <w:color w:val="000000"/>
          <w:sz w:val="24"/>
          <w:szCs w:val="24"/>
        </w:rPr>
      </w:pPr>
      <w:r w:rsidRPr="00270105">
        <w:rPr>
          <w:color w:val="000000"/>
          <w:sz w:val="24"/>
          <w:szCs w:val="24"/>
        </w:rPr>
        <w:t>Понятие и сущность экономических потерь от пожаров. Прямой и косвенный ущерб от пожаров. Структура экономических потерь от пожаров. Основные методич</w:t>
      </w:r>
      <w:r w:rsidRPr="00270105">
        <w:rPr>
          <w:color w:val="000000"/>
          <w:sz w:val="24"/>
          <w:szCs w:val="24"/>
        </w:rPr>
        <w:t>е</w:t>
      </w:r>
      <w:r w:rsidRPr="00270105">
        <w:rPr>
          <w:color w:val="000000"/>
          <w:sz w:val="24"/>
          <w:szCs w:val="24"/>
        </w:rPr>
        <w:t>ские положения по определению прямого материального ущерба от пожаров. Определение косвенного ущерба от пожаров на объектах производственного назначения. Особе</w:t>
      </w:r>
      <w:r w:rsidRPr="00270105">
        <w:rPr>
          <w:color w:val="000000"/>
          <w:sz w:val="24"/>
          <w:szCs w:val="24"/>
        </w:rPr>
        <w:t>н</w:t>
      </w:r>
      <w:r w:rsidRPr="00270105">
        <w:rPr>
          <w:color w:val="000000"/>
          <w:sz w:val="24"/>
          <w:szCs w:val="24"/>
        </w:rPr>
        <w:t>ности определения социально-экономических потерь от пожаров. Понятие совокупных потерь. Расходы государ</w:t>
      </w:r>
      <w:r w:rsidRPr="00270105">
        <w:rPr>
          <w:color w:val="000000"/>
          <w:sz w:val="24"/>
          <w:szCs w:val="24"/>
        </w:rPr>
        <w:softHyphen/>
        <w:t>ства на обеспечение функций пожарной безопасности. Определение среднегодового размера материального ущерба от пожаров в расчетах экономической э</w:t>
      </w:r>
      <w:r w:rsidRPr="00270105">
        <w:rPr>
          <w:color w:val="000000"/>
          <w:sz w:val="24"/>
          <w:szCs w:val="24"/>
        </w:rPr>
        <w:t>ф</w:t>
      </w:r>
      <w:r w:rsidRPr="00270105">
        <w:rPr>
          <w:color w:val="000000"/>
          <w:sz w:val="24"/>
          <w:szCs w:val="24"/>
        </w:rPr>
        <w:t>фективности.</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,6, 10, 15, 16, 20, 21 24, 29 – 31, 34, 228].</w:t>
      </w:r>
    </w:p>
    <w:p w:rsidR="008A08B8" w:rsidRPr="00270105" w:rsidRDefault="008A08B8" w:rsidP="000D39FA">
      <w:pPr>
        <w:ind w:firstLine="709"/>
        <w:jc w:val="both"/>
        <w:rPr>
          <w:color w:val="000000"/>
          <w:sz w:val="24"/>
          <w:szCs w:val="24"/>
        </w:rPr>
      </w:pPr>
    </w:p>
    <w:p w:rsidR="008A08B8" w:rsidRPr="00270105" w:rsidRDefault="008A08B8" w:rsidP="000D39FA">
      <w:pPr>
        <w:rPr>
          <w:b/>
          <w:color w:val="000000"/>
          <w:sz w:val="24"/>
          <w:szCs w:val="24"/>
        </w:rPr>
      </w:pPr>
      <w:r w:rsidRPr="00270105">
        <w:rPr>
          <w:b/>
          <w:color w:val="000000"/>
          <w:sz w:val="24"/>
          <w:szCs w:val="24"/>
        </w:rPr>
        <w:t>Тема 8.3.6. Экономическая эффективность ресурсного обеспечения в области пожа</w:t>
      </w:r>
      <w:r w:rsidRPr="00270105">
        <w:rPr>
          <w:b/>
          <w:color w:val="000000"/>
          <w:sz w:val="24"/>
          <w:szCs w:val="24"/>
        </w:rPr>
        <w:t>р</w:t>
      </w:r>
      <w:r w:rsidRPr="00270105">
        <w:rPr>
          <w:b/>
          <w:color w:val="000000"/>
          <w:sz w:val="24"/>
          <w:szCs w:val="24"/>
        </w:rPr>
        <w:t>ной безопасности</w:t>
      </w:r>
    </w:p>
    <w:p w:rsidR="008A08B8" w:rsidRPr="00270105" w:rsidRDefault="008A08B8" w:rsidP="000D39FA">
      <w:pPr>
        <w:ind w:firstLine="709"/>
        <w:jc w:val="both"/>
        <w:rPr>
          <w:color w:val="000000"/>
          <w:sz w:val="24"/>
          <w:szCs w:val="24"/>
        </w:rPr>
      </w:pPr>
      <w:r w:rsidRPr="00270105">
        <w:rPr>
          <w:color w:val="000000"/>
          <w:sz w:val="24"/>
          <w:szCs w:val="24"/>
        </w:rPr>
        <w:t>Понятие и сущность экономической эффективности капитальных вложений в пр</w:t>
      </w:r>
      <w:r w:rsidRPr="00270105">
        <w:rPr>
          <w:color w:val="000000"/>
          <w:sz w:val="24"/>
          <w:szCs w:val="24"/>
        </w:rPr>
        <w:t>о</w:t>
      </w:r>
      <w:r w:rsidRPr="00270105">
        <w:rPr>
          <w:color w:val="000000"/>
          <w:sz w:val="24"/>
          <w:szCs w:val="24"/>
        </w:rPr>
        <w:t>тивопожарную защиту. Основные методические положения оценки экономической э</w:t>
      </w:r>
      <w:r w:rsidRPr="00270105">
        <w:rPr>
          <w:color w:val="000000"/>
          <w:sz w:val="24"/>
          <w:szCs w:val="24"/>
        </w:rPr>
        <w:t>ф</w:t>
      </w:r>
      <w:r w:rsidRPr="00270105">
        <w:rPr>
          <w:color w:val="000000"/>
          <w:sz w:val="24"/>
          <w:szCs w:val="24"/>
        </w:rPr>
        <w:t>фективности капитальных вложений в ППЗ. Сущность и величина нормативного коэфф</w:t>
      </w:r>
      <w:r w:rsidRPr="00270105">
        <w:rPr>
          <w:color w:val="000000"/>
          <w:sz w:val="24"/>
          <w:szCs w:val="24"/>
        </w:rPr>
        <w:t>и</w:t>
      </w:r>
      <w:r w:rsidRPr="00270105">
        <w:rPr>
          <w:color w:val="000000"/>
          <w:sz w:val="24"/>
          <w:szCs w:val="24"/>
        </w:rPr>
        <w:t>циента  экономич</w:t>
      </w:r>
      <w:r w:rsidRPr="00270105">
        <w:rPr>
          <w:color w:val="000000"/>
          <w:sz w:val="24"/>
          <w:szCs w:val="24"/>
        </w:rPr>
        <w:t>е</w:t>
      </w:r>
      <w:r w:rsidRPr="00270105">
        <w:rPr>
          <w:color w:val="000000"/>
          <w:sz w:val="24"/>
          <w:szCs w:val="24"/>
        </w:rPr>
        <w:t>ской эффективности. Метод сравнительного анализа эффективности вариантов противопожа</w:t>
      </w:r>
      <w:r w:rsidRPr="00270105">
        <w:rPr>
          <w:color w:val="000000"/>
          <w:sz w:val="24"/>
          <w:szCs w:val="24"/>
        </w:rPr>
        <w:t>р</w:t>
      </w:r>
      <w:r w:rsidRPr="00270105">
        <w:rPr>
          <w:color w:val="000000"/>
          <w:sz w:val="24"/>
          <w:szCs w:val="24"/>
        </w:rPr>
        <w:t>ной защиты. Порядок и основные этапы экономической оценки инженерно-технических решений в области обеспечения пожарной безопасности. Треб</w:t>
      </w:r>
      <w:r w:rsidRPr="00270105">
        <w:rPr>
          <w:color w:val="000000"/>
          <w:sz w:val="24"/>
          <w:szCs w:val="24"/>
        </w:rPr>
        <w:t>о</w:t>
      </w:r>
      <w:r w:rsidRPr="00270105">
        <w:rPr>
          <w:color w:val="000000"/>
          <w:sz w:val="24"/>
          <w:szCs w:val="24"/>
        </w:rPr>
        <w:t>вания к базе (эталону) для сопоставления вариантов противопожарной з</w:t>
      </w:r>
      <w:r w:rsidRPr="00270105">
        <w:rPr>
          <w:color w:val="000000"/>
          <w:sz w:val="24"/>
          <w:szCs w:val="24"/>
        </w:rPr>
        <w:t>а</w:t>
      </w:r>
      <w:r w:rsidRPr="00270105">
        <w:rPr>
          <w:color w:val="000000"/>
          <w:sz w:val="24"/>
          <w:szCs w:val="24"/>
        </w:rPr>
        <w:t>щиты. Основные и дополнительные показатели в расчетах экономической эффективности. Дополнительные критерии по отбору экономически целесообразного варианта пр</w:t>
      </w:r>
      <w:r w:rsidRPr="00270105">
        <w:rPr>
          <w:color w:val="000000"/>
          <w:sz w:val="24"/>
          <w:szCs w:val="24"/>
        </w:rPr>
        <w:t>о</w:t>
      </w:r>
      <w:r w:rsidRPr="00270105">
        <w:rPr>
          <w:color w:val="000000"/>
          <w:sz w:val="24"/>
          <w:szCs w:val="24"/>
        </w:rPr>
        <w:t>тивопожарной защиты. Определение величины экономического эффекта. Пример расчета экономической эффе</w:t>
      </w:r>
      <w:r w:rsidRPr="00270105">
        <w:rPr>
          <w:color w:val="000000"/>
          <w:sz w:val="24"/>
          <w:szCs w:val="24"/>
        </w:rPr>
        <w:t>к</w:t>
      </w:r>
      <w:r w:rsidRPr="00270105">
        <w:rPr>
          <w:color w:val="000000"/>
          <w:sz w:val="24"/>
          <w:szCs w:val="24"/>
        </w:rPr>
        <w:t>тивности капитальных вложений в противопожарную защиту. Сущность и понятие нау</w:t>
      </w:r>
      <w:r w:rsidRPr="00270105">
        <w:rPr>
          <w:color w:val="000000"/>
          <w:sz w:val="24"/>
          <w:szCs w:val="24"/>
        </w:rPr>
        <w:t>ч</w:t>
      </w:r>
      <w:r w:rsidRPr="00270105">
        <w:rPr>
          <w:color w:val="000000"/>
          <w:sz w:val="24"/>
          <w:szCs w:val="24"/>
        </w:rPr>
        <w:t>но-технического прогресса (НТП) в области пожарной безопасности. Основные направл</w:t>
      </w:r>
      <w:r w:rsidRPr="00270105">
        <w:rPr>
          <w:color w:val="000000"/>
          <w:sz w:val="24"/>
          <w:szCs w:val="24"/>
        </w:rPr>
        <w:t>е</w:t>
      </w:r>
      <w:r w:rsidRPr="00270105">
        <w:rPr>
          <w:color w:val="000000"/>
          <w:sz w:val="24"/>
          <w:szCs w:val="24"/>
        </w:rPr>
        <w:t>ния НТП в области пожарной безопасности. Показатели НТП в области обеспечения п</w:t>
      </w:r>
      <w:r w:rsidRPr="00270105">
        <w:rPr>
          <w:color w:val="000000"/>
          <w:sz w:val="24"/>
          <w:szCs w:val="24"/>
        </w:rPr>
        <w:t>о</w:t>
      </w:r>
      <w:r w:rsidRPr="00270105">
        <w:rPr>
          <w:color w:val="000000"/>
          <w:sz w:val="24"/>
          <w:szCs w:val="24"/>
        </w:rPr>
        <w:t>жарной безопасности. Финансовое обеспечение создания новых научно-технических ра</w:t>
      </w:r>
      <w:r w:rsidRPr="00270105">
        <w:rPr>
          <w:color w:val="000000"/>
          <w:sz w:val="24"/>
          <w:szCs w:val="24"/>
        </w:rPr>
        <w:t>з</w:t>
      </w:r>
      <w:r w:rsidRPr="00270105">
        <w:rPr>
          <w:color w:val="000000"/>
          <w:sz w:val="24"/>
          <w:szCs w:val="24"/>
        </w:rPr>
        <w:t>работок в области пожарной безопасности. Основные м</w:t>
      </w:r>
      <w:r w:rsidRPr="00270105">
        <w:rPr>
          <w:color w:val="000000"/>
          <w:sz w:val="24"/>
          <w:szCs w:val="24"/>
        </w:rPr>
        <w:t>е</w:t>
      </w:r>
      <w:r w:rsidRPr="00270105">
        <w:rPr>
          <w:color w:val="000000"/>
          <w:sz w:val="24"/>
          <w:szCs w:val="24"/>
        </w:rPr>
        <w:t>тодические положения по расчету экономической эффективности новой пожарной техники и оборудования. Сущность и значение коэффициента эквивалентности в расчетах экономической эффективности новой пожарной техники и оборудования. Особенности расчета экономической эффективности п</w:t>
      </w:r>
      <w:r w:rsidRPr="00270105">
        <w:rPr>
          <w:color w:val="000000"/>
          <w:sz w:val="24"/>
          <w:szCs w:val="24"/>
        </w:rPr>
        <w:t>о</w:t>
      </w:r>
      <w:r w:rsidRPr="00270105">
        <w:rPr>
          <w:color w:val="000000"/>
          <w:sz w:val="24"/>
          <w:szCs w:val="24"/>
        </w:rPr>
        <w:t>жарно-профилактических мероприятий. Коэффициент качества пожарно-профилактических мер</w:t>
      </w:r>
      <w:r w:rsidRPr="00270105">
        <w:rPr>
          <w:color w:val="000000"/>
          <w:sz w:val="24"/>
          <w:szCs w:val="24"/>
        </w:rPr>
        <w:t>о</w:t>
      </w:r>
      <w:r w:rsidRPr="00270105">
        <w:rPr>
          <w:color w:val="000000"/>
          <w:sz w:val="24"/>
          <w:szCs w:val="24"/>
        </w:rPr>
        <w:t>приятий.</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,6, 10, 15, 16, 20, 21 24, 29, 179, 228].</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8.3.7. Финансовое обеспечение деятельности органов управления и подраздел</w:t>
      </w:r>
      <w:r w:rsidRPr="00270105">
        <w:rPr>
          <w:b/>
          <w:color w:val="000000"/>
          <w:sz w:val="24"/>
          <w:szCs w:val="24"/>
        </w:rPr>
        <w:t>е</w:t>
      </w:r>
      <w:r w:rsidRPr="00270105">
        <w:rPr>
          <w:b/>
          <w:color w:val="000000"/>
          <w:sz w:val="24"/>
          <w:szCs w:val="24"/>
        </w:rPr>
        <w:t xml:space="preserve">ний ГПС МЧС России </w:t>
      </w:r>
    </w:p>
    <w:p w:rsidR="008A08B8" w:rsidRPr="00270105" w:rsidRDefault="008A08B8" w:rsidP="000D39FA">
      <w:pPr>
        <w:ind w:firstLine="709"/>
        <w:jc w:val="both"/>
        <w:rPr>
          <w:color w:val="000000"/>
          <w:sz w:val="24"/>
          <w:szCs w:val="24"/>
        </w:rPr>
      </w:pPr>
      <w:r w:rsidRPr="00270105">
        <w:rPr>
          <w:color w:val="000000"/>
          <w:sz w:val="24"/>
          <w:szCs w:val="24"/>
        </w:rPr>
        <w:t>Понятие и сущность финансов. Функции финансов. Финансовая сист</w:t>
      </w:r>
      <w:r w:rsidRPr="00270105">
        <w:rPr>
          <w:color w:val="000000"/>
          <w:sz w:val="24"/>
          <w:szCs w:val="24"/>
        </w:rPr>
        <w:t>е</w:t>
      </w:r>
      <w:r w:rsidRPr="00270105">
        <w:rPr>
          <w:color w:val="000000"/>
          <w:sz w:val="24"/>
          <w:szCs w:val="24"/>
        </w:rPr>
        <w:t>ма в России. Структура финансовой системы. Финансовое обеспечение в области пожарной безопасн</w:t>
      </w:r>
      <w:r w:rsidRPr="00270105">
        <w:rPr>
          <w:color w:val="000000"/>
          <w:sz w:val="24"/>
          <w:szCs w:val="24"/>
        </w:rPr>
        <w:t>о</w:t>
      </w:r>
      <w:r w:rsidRPr="00270105">
        <w:rPr>
          <w:color w:val="000000"/>
          <w:sz w:val="24"/>
          <w:szCs w:val="24"/>
        </w:rPr>
        <w:t>сти. Основные источники финансирования орга</w:t>
      </w:r>
      <w:r w:rsidRPr="00270105">
        <w:rPr>
          <w:color w:val="000000"/>
          <w:sz w:val="24"/>
          <w:szCs w:val="24"/>
        </w:rPr>
        <w:softHyphen/>
        <w:t>нов управления и подразделений ГПС МЧС России. Государственный бюджет и его структура. Особенности финансирования объектовых подра</w:t>
      </w:r>
      <w:r w:rsidRPr="00270105">
        <w:rPr>
          <w:color w:val="000000"/>
          <w:sz w:val="24"/>
          <w:szCs w:val="24"/>
        </w:rPr>
        <w:t>з</w:t>
      </w:r>
      <w:r w:rsidRPr="00270105">
        <w:rPr>
          <w:color w:val="000000"/>
          <w:sz w:val="24"/>
          <w:szCs w:val="24"/>
        </w:rPr>
        <w:t>делений ГПС МЧС России. Налоговая система в России. Федеральные налоги, налоги субъектов РФ, местные налоги. Налоговые льготы в области пожарной безопасности. Порядок фина</w:t>
      </w:r>
      <w:r w:rsidRPr="00270105">
        <w:rPr>
          <w:color w:val="000000"/>
          <w:sz w:val="24"/>
          <w:szCs w:val="24"/>
        </w:rPr>
        <w:t>н</w:t>
      </w:r>
      <w:r w:rsidRPr="00270105">
        <w:rPr>
          <w:color w:val="000000"/>
          <w:sz w:val="24"/>
          <w:szCs w:val="24"/>
        </w:rPr>
        <w:t>сирования органов управления и подразделений ГПС МЧС России. Основы организации и планирования бюджетных асси</w:t>
      </w:r>
      <w:r w:rsidRPr="00270105">
        <w:rPr>
          <w:color w:val="000000"/>
          <w:sz w:val="24"/>
          <w:szCs w:val="24"/>
        </w:rPr>
        <w:t>г</w:t>
      </w:r>
      <w:r w:rsidRPr="00270105">
        <w:rPr>
          <w:color w:val="000000"/>
          <w:sz w:val="24"/>
          <w:szCs w:val="24"/>
        </w:rPr>
        <w:t>нований на содержание органов управления и подразделений ГПС МЧС России. Особенности планирования з</w:t>
      </w:r>
      <w:r w:rsidRPr="00270105">
        <w:rPr>
          <w:color w:val="000000"/>
          <w:sz w:val="24"/>
          <w:szCs w:val="24"/>
        </w:rPr>
        <w:t>а</w:t>
      </w:r>
      <w:r w:rsidRPr="00270105">
        <w:rPr>
          <w:color w:val="000000"/>
          <w:sz w:val="24"/>
          <w:szCs w:val="24"/>
        </w:rPr>
        <w:t>трат на содержание объектовых подразделений ГПС МЧС России. Нормативный метод планирования затрат по статьям сметы расходов. Смета и ее статьи расходов. Основные нормативные документы, регламентирующие порядок планирования и использования с</w:t>
      </w:r>
      <w:r w:rsidRPr="00270105">
        <w:rPr>
          <w:color w:val="000000"/>
          <w:sz w:val="24"/>
          <w:szCs w:val="24"/>
        </w:rPr>
        <w:t>о</w:t>
      </w:r>
      <w:r w:rsidRPr="00270105">
        <w:rPr>
          <w:color w:val="000000"/>
          <w:sz w:val="24"/>
          <w:szCs w:val="24"/>
        </w:rPr>
        <w:t>ответствующих статей сметы. Основные этапы планирования см</w:t>
      </w:r>
      <w:r w:rsidRPr="00270105">
        <w:rPr>
          <w:color w:val="000000"/>
          <w:sz w:val="24"/>
          <w:szCs w:val="24"/>
        </w:rPr>
        <w:t>е</w:t>
      </w:r>
      <w:r w:rsidRPr="00270105">
        <w:rPr>
          <w:color w:val="000000"/>
          <w:sz w:val="24"/>
          <w:szCs w:val="24"/>
        </w:rPr>
        <w:t>ты. Понятие денежного оборота и его структура. Основные принципы организации безналичных расч</w:t>
      </w:r>
      <w:r w:rsidRPr="00270105">
        <w:rPr>
          <w:color w:val="000000"/>
          <w:sz w:val="24"/>
          <w:szCs w:val="24"/>
        </w:rPr>
        <w:t>е</w:t>
      </w:r>
      <w:r w:rsidRPr="00270105">
        <w:rPr>
          <w:color w:val="000000"/>
          <w:sz w:val="24"/>
          <w:szCs w:val="24"/>
        </w:rPr>
        <w:t>тов. Виды счетов. Порядок открытия и закрытия счетов. Основные правила ведения кассовых опер</w:t>
      </w:r>
      <w:r w:rsidRPr="00270105">
        <w:rPr>
          <w:color w:val="000000"/>
          <w:sz w:val="24"/>
          <w:szCs w:val="24"/>
        </w:rPr>
        <w:t>а</w:t>
      </w:r>
      <w:r w:rsidRPr="00270105">
        <w:rPr>
          <w:color w:val="000000"/>
          <w:sz w:val="24"/>
          <w:szCs w:val="24"/>
        </w:rPr>
        <w:t>ций. Анализ исполнения сметы расходов на содержание органов управления и подразд</w:t>
      </w:r>
      <w:r w:rsidRPr="00270105">
        <w:rPr>
          <w:color w:val="000000"/>
          <w:sz w:val="24"/>
          <w:szCs w:val="24"/>
        </w:rPr>
        <w:t>е</w:t>
      </w:r>
      <w:r w:rsidRPr="00270105">
        <w:rPr>
          <w:color w:val="000000"/>
          <w:sz w:val="24"/>
          <w:szCs w:val="24"/>
        </w:rPr>
        <w:t>лений ГПС МЧС России. Мероприятия органов управления и подразделений ГПС МЧС России по рациональному использованию материальных, финансовых и трудовых ресу</w:t>
      </w:r>
      <w:r w:rsidRPr="00270105">
        <w:rPr>
          <w:color w:val="000000"/>
          <w:sz w:val="24"/>
          <w:szCs w:val="24"/>
        </w:rPr>
        <w:t>р</w:t>
      </w:r>
      <w:r w:rsidRPr="00270105">
        <w:rPr>
          <w:color w:val="000000"/>
          <w:sz w:val="24"/>
          <w:szCs w:val="24"/>
        </w:rPr>
        <w:t>сов.</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[15, 16, 20, 21 24, 29 – 31, 34, 41, 49, 51, 179, 228].</w:t>
      </w:r>
    </w:p>
    <w:p w:rsidR="008A08B8" w:rsidRPr="00270105" w:rsidRDefault="008A08B8" w:rsidP="000D39FA">
      <w:pPr>
        <w:ind w:firstLine="709"/>
        <w:jc w:val="both"/>
        <w:rPr>
          <w:color w:val="000000"/>
          <w:sz w:val="24"/>
          <w:szCs w:val="24"/>
        </w:rPr>
      </w:pPr>
    </w:p>
    <w:p w:rsidR="008A08B8" w:rsidRPr="00270105" w:rsidRDefault="008A08B8" w:rsidP="000D39FA">
      <w:pPr>
        <w:outlineLvl w:val="0"/>
        <w:rPr>
          <w:b/>
          <w:color w:val="000000"/>
          <w:sz w:val="24"/>
          <w:szCs w:val="24"/>
        </w:rPr>
      </w:pPr>
      <w:r w:rsidRPr="00270105">
        <w:rPr>
          <w:b/>
          <w:color w:val="000000"/>
          <w:sz w:val="24"/>
          <w:szCs w:val="24"/>
        </w:rPr>
        <w:t>Тема 8.3.8. Денежное довольствие личного состава ГПС МЧС России</w:t>
      </w:r>
    </w:p>
    <w:p w:rsidR="008A08B8" w:rsidRPr="00270105" w:rsidRDefault="008A08B8" w:rsidP="000D39FA">
      <w:pPr>
        <w:ind w:firstLine="709"/>
        <w:jc w:val="both"/>
        <w:outlineLvl w:val="0"/>
        <w:rPr>
          <w:color w:val="000000"/>
          <w:sz w:val="24"/>
          <w:szCs w:val="24"/>
        </w:rPr>
      </w:pPr>
      <w:r w:rsidRPr="00270105">
        <w:rPr>
          <w:color w:val="000000"/>
          <w:sz w:val="24"/>
          <w:szCs w:val="24"/>
        </w:rPr>
        <w:t>Понятие и сущность денежного довольствия сотрудников ГПС МЧС России. О</w:t>
      </w:r>
      <w:r w:rsidRPr="00270105">
        <w:rPr>
          <w:color w:val="000000"/>
          <w:sz w:val="24"/>
          <w:szCs w:val="24"/>
        </w:rPr>
        <w:t>с</w:t>
      </w:r>
      <w:r w:rsidRPr="00270105">
        <w:rPr>
          <w:color w:val="000000"/>
          <w:sz w:val="24"/>
          <w:szCs w:val="24"/>
        </w:rPr>
        <w:t>новные и дополнительные виды денежного довольствия сотрудников ГПС МЧС России. Доплаты и компенсационные в</w:t>
      </w:r>
      <w:r w:rsidRPr="00270105">
        <w:rPr>
          <w:color w:val="000000"/>
          <w:sz w:val="24"/>
          <w:szCs w:val="24"/>
        </w:rPr>
        <w:t>ы</w:t>
      </w:r>
      <w:r w:rsidRPr="00270105">
        <w:rPr>
          <w:color w:val="000000"/>
          <w:sz w:val="24"/>
          <w:szCs w:val="24"/>
        </w:rPr>
        <w:t>платы сотрудникам ГПС МЧС России. Стимулирующие надбавки и выплаты в целях по осуществлению дополнительных мер по усилению соц</w:t>
      </w:r>
      <w:r w:rsidRPr="00270105">
        <w:rPr>
          <w:color w:val="000000"/>
          <w:sz w:val="24"/>
          <w:szCs w:val="24"/>
        </w:rPr>
        <w:t>и</w:t>
      </w:r>
      <w:r w:rsidRPr="00270105">
        <w:rPr>
          <w:color w:val="000000"/>
          <w:sz w:val="24"/>
          <w:szCs w:val="24"/>
        </w:rPr>
        <w:t>альной защиты сотрудников ГПС МЧС России. Порядок и условия удержания алиментов с денежного довольствия сотрудников ГПС МЧС России. Порядок исчисления пе</w:t>
      </w:r>
      <w:r w:rsidRPr="00270105">
        <w:rPr>
          <w:color w:val="000000"/>
          <w:sz w:val="24"/>
          <w:szCs w:val="24"/>
        </w:rPr>
        <w:t>н</w:t>
      </w:r>
      <w:r w:rsidRPr="00270105">
        <w:rPr>
          <w:color w:val="000000"/>
          <w:sz w:val="24"/>
          <w:szCs w:val="24"/>
        </w:rPr>
        <w:t>сии при увольнении сотрудников ГПС МЧС России. Единовременное пособие с</w:t>
      </w:r>
      <w:r w:rsidRPr="00270105">
        <w:rPr>
          <w:color w:val="000000"/>
          <w:sz w:val="24"/>
          <w:szCs w:val="24"/>
        </w:rPr>
        <w:t>о</w:t>
      </w:r>
      <w:r w:rsidRPr="00270105">
        <w:rPr>
          <w:color w:val="000000"/>
          <w:sz w:val="24"/>
          <w:szCs w:val="24"/>
        </w:rPr>
        <w:t>трудникам ГПС МЧС России при увольнении. Денежный аттестат: порядок, условия выдачи, а также его основные сведения и необходимые реквизиты. Заработная плата гражданского пе</w:t>
      </w:r>
      <w:r w:rsidRPr="00270105">
        <w:rPr>
          <w:color w:val="000000"/>
          <w:sz w:val="24"/>
          <w:szCs w:val="24"/>
        </w:rPr>
        <w:t>р</w:t>
      </w:r>
      <w:r w:rsidRPr="00270105">
        <w:rPr>
          <w:color w:val="000000"/>
          <w:sz w:val="24"/>
          <w:szCs w:val="24"/>
        </w:rPr>
        <w:t>сонала (работников) органов внутренних дел бюджетной сферы. Единая тарифная сетка, ее су</w:t>
      </w:r>
      <w:r w:rsidRPr="00270105">
        <w:rPr>
          <w:color w:val="000000"/>
          <w:sz w:val="24"/>
          <w:szCs w:val="24"/>
        </w:rPr>
        <w:t>щ</w:t>
      </w:r>
      <w:r w:rsidRPr="00270105">
        <w:rPr>
          <w:color w:val="000000"/>
          <w:sz w:val="24"/>
          <w:szCs w:val="24"/>
        </w:rPr>
        <w:t>ность и значение. Тарификация работников бюджетной сферы. Понятие и значение мин</w:t>
      </w:r>
      <w:r w:rsidRPr="00270105">
        <w:rPr>
          <w:color w:val="000000"/>
          <w:sz w:val="24"/>
          <w:szCs w:val="24"/>
        </w:rPr>
        <w:t>и</w:t>
      </w:r>
      <w:r w:rsidRPr="00270105">
        <w:rPr>
          <w:color w:val="000000"/>
          <w:sz w:val="24"/>
          <w:szCs w:val="24"/>
        </w:rPr>
        <w:t>мальной заработной пл</w:t>
      </w:r>
      <w:r w:rsidRPr="00270105">
        <w:rPr>
          <w:color w:val="000000"/>
          <w:sz w:val="24"/>
          <w:szCs w:val="24"/>
        </w:rPr>
        <w:t>а</w:t>
      </w:r>
      <w:r w:rsidRPr="00270105">
        <w:rPr>
          <w:color w:val="000000"/>
          <w:sz w:val="24"/>
          <w:szCs w:val="24"/>
        </w:rPr>
        <w:t>ты.</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,6, 41, 49, 51, 179, 228].</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8.3.9. Материально-техническое обеспечение деятельности органов управления и подразделений ГПС МЧС России. Вещевое довольствие личного состава ГПС МЧС Ро</w:t>
      </w:r>
      <w:r w:rsidRPr="00270105">
        <w:rPr>
          <w:b/>
          <w:color w:val="000000"/>
          <w:sz w:val="24"/>
          <w:szCs w:val="24"/>
        </w:rPr>
        <w:t>с</w:t>
      </w:r>
      <w:r w:rsidRPr="00270105">
        <w:rPr>
          <w:b/>
          <w:color w:val="000000"/>
          <w:sz w:val="24"/>
          <w:szCs w:val="24"/>
        </w:rPr>
        <w:t>сии</w:t>
      </w:r>
    </w:p>
    <w:p w:rsidR="008A08B8" w:rsidRPr="00270105" w:rsidRDefault="008A08B8" w:rsidP="000D39FA">
      <w:pPr>
        <w:tabs>
          <w:tab w:val="left" w:pos="0"/>
        </w:tabs>
        <w:ind w:firstLine="709"/>
        <w:jc w:val="both"/>
        <w:rPr>
          <w:color w:val="000000"/>
          <w:sz w:val="24"/>
          <w:szCs w:val="24"/>
        </w:rPr>
      </w:pPr>
      <w:r w:rsidRPr="00270105">
        <w:rPr>
          <w:color w:val="000000"/>
          <w:sz w:val="24"/>
          <w:szCs w:val="24"/>
        </w:rPr>
        <w:t>Понятие и структура системы материально-технического обеспечения деятельн</w:t>
      </w:r>
      <w:r w:rsidRPr="00270105">
        <w:rPr>
          <w:color w:val="000000"/>
          <w:sz w:val="24"/>
          <w:szCs w:val="24"/>
        </w:rPr>
        <w:t>о</w:t>
      </w:r>
      <w:r w:rsidRPr="00270105">
        <w:rPr>
          <w:color w:val="000000"/>
          <w:sz w:val="24"/>
          <w:szCs w:val="24"/>
        </w:rPr>
        <w:t>сти подразделений ГПС МЧС России. Основные задачи и функции органов материал</w:t>
      </w:r>
      <w:r w:rsidRPr="00270105">
        <w:rPr>
          <w:color w:val="000000"/>
          <w:sz w:val="24"/>
          <w:szCs w:val="24"/>
        </w:rPr>
        <w:t>ь</w:t>
      </w:r>
      <w:r w:rsidRPr="00270105">
        <w:rPr>
          <w:color w:val="000000"/>
          <w:sz w:val="24"/>
          <w:szCs w:val="24"/>
        </w:rPr>
        <w:t>но-технического обеспечения. Структура потребителей материальных средств. Порядок ф</w:t>
      </w:r>
      <w:r w:rsidRPr="00270105">
        <w:rPr>
          <w:color w:val="000000"/>
          <w:sz w:val="24"/>
          <w:szCs w:val="24"/>
        </w:rPr>
        <w:t>и</w:t>
      </w:r>
      <w:r w:rsidRPr="00270105">
        <w:rPr>
          <w:color w:val="000000"/>
          <w:sz w:val="24"/>
          <w:szCs w:val="24"/>
        </w:rPr>
        <w:t>нансирования пост</w:t>
      </w:r>
      <w:r w:rsidRPr="00270105">
        <w:rPr>
          <w:color w:val="000000"/>
          <w:sz w:val="24"/>
          <w:szCs w:val="24"/>
        </w:rPr>
        <w:t>а</w:t>
      </w:r>
      <w:r w:rsidRPr="00270105">
        <w:rPr>
          <w:color w:val="000000"/>
          <w:sz w:val="24"/>
          <w:szCs w:val="24"/>
        </w:rPr>
        <w:t>вок материальных средств, для органов управления и подразделений ГПС МЧС России. Организация снабжения материальными средствами органов управл</w:t>
      </w:r>
      <w:r w:rsidRPr="00270105">
        <w:rPr>
          <w:color w:val="000000"/>
          <w:sz w:val="24"/>
          <w:szCs w:val="24"/>
        </w:rPr>
        <w:t>е</w:t>
      </w:r>
      <w:r w:rsidRPr="00270105">
        <w:rPr>
          <w:color w:val="000000"/>
          <w:sz w:val="24"/>
          <w:szCs w:val="24"/>
        </w:rPr>
        <w:t>ния и подразделений ГПС МЧС России. Порядок отпуска материальных ресурсов. Осно</w:t>
      </w:r>
      <w:r w:rsidRPr="00270105">
        <w:rPr>
          <w:color w:val="000000"/>
          <w:sz w:val="24"/>
          <w:szCs w:val="24"/>
        </w:rPr>
        <w:t>в</w:t>
      </w:r>
      <w:r w:rsidRPr="00270105">
        <w:rPr>
          <w:color w:val="000000"/>
          <w:sz w:val="24"/>
          <w:szCs w:val="24"/>
        </w:rPr>
        <w:t>ные положения о конкурсной комиссии в системе МЧС России. Основные полож</w:t>
      </w:r>
      <w:r w:rsidRPr="00270105">
        <w:rPr>
          <w:color w:val="000000"/>
          <w:sz w:val="24"/>
          <w:szCs w:val="24"/>
        </w:rPr>
        <w:t>е</w:t>
      </w:r>
      <w:r w:rsidRPr="00270105">
        <w:rPr>
          <w:color w:val="000000"/>
          <w:sz w:val="24"/>
          <w:szCs w:val="24"/>
        </w:rPr>
        <w:t>ния о проведении конкурсов (торгов) в системе МЧС России. Понятие закрытых и открытых торгов. Заключение договора на приобретение м</w:t>
      </w:r>
      <w:r w:rsidRPr="00270105">
        <w:rPr>
          <w:color w:val="000000"/>
          <w:sz w:val="24"/>
          <w:szCs w:val="24"/>
        </w:rPr>
        <w:t>а</w:t>
      </w:r>
      <w:r w:rsidRPr="00270105">
        <w:rPr>
          <w:color w:val="000000"/>
          <w:sz w:val="24"/>
          <w:szCs w:val="24"/>
        </w:rPr>
        <w:t>териальных ресурсов. Порядок приемки продукции производственно-технического назн</w:t>
      </w:r>
      <w:r w:rsidRPr="00270105">
        <w:rPr>
          <w:color w:val="000000"/>
          <w:sz w:val="24"/>
          <w:szCs w:val="24"/>
        </w:rPr>
        <w:t>а</w:t>
      </w:r>
      <w:r w:rsidRPr="00270105">
        <w:rPr>
          <w:color w:val="000000"/>
          <w:sz w:val="24"/>
          <w:szCs w:val="24"/>
        </w:rPr>
        <w:t>чения по количеству и качеству. Зна</w:t>
      </w:r>
      <w:r w:rsidRPr="00270105">
        <w:rPr>
          <w:color w:val="000000"/>
          <w:sz w:val="24"/>
          <w:szCs w:val="24"/>
        </w:rPr>
        <w:softHyphen/>
        <w:t>чение и порядок обеспечения личного состава ГПС МЧС России вещевым имуществом. Виды вещевого имущества и их краткое содержание. Табели положенности вещевого имущес</w:t>
      </w:r>
      <w:r w:rsidRPr="00270105">
        <w:rPr>
          <w:color w:val="000000"/>
          <w:sz w:val="24"/>
          <w:szCs w:val="24"/>
        </w:rPr>
        <w:t>т</w:t>
      </w:r>
      <w:r w:rsidRPr="00270105">
        <w:rPr>
          <w:color w:val="000000"/>
          <w:sz w:val="24"/>
          <w:szCs w:val="24"/>
        </w:rPr>
        <w:t>ва. Учет, выбраковка и списание ве</w:t>
      </w:r>
      <w:r w:rsidRPr="00270105">
        <w:rPr>
          <w:color w:val="000000"/>
          <w:sz w:val="24"/>
          <w:szCs w:val="24"/>
        </w:rPr>
        <w:softHyphen/>
        <w:t>щевого имущества в подразделениях ГПС МЧС Ро</w:t>
      </w:r>
      <w:r w:rsidRPr="00270105">
        <w:rPr>
          <w:color w:val="000000"/>
          <w:sz w:val="24"/>
          <w:szCs w:val="24"/>
        </w:rPr>
        <w:t>с</w:t>
      </w:r>
      <w:r w:rsidRPr="00270105">
        <w:rPr>
          <w:color w:val="000000"/>
          <w:sz w:val="24"/>
          <w:szCs w:val="24"/>
        </w:rPr>
        <w:t>сии.</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51, 179, 228].</w:t>
      </w:r>
    </w:p>
    <w:p w:rsidR="004B04D4" w:rsidRPr="00270105" w:rsidRDefault="004B04D4" w:rsidP="000E1605">
      <w:pPr>
        <w:jc w:val="both"/>
        <w:outlineLvl w:val="0"/>
        <w:rPr>
          <w:b/>
          <w:color w:val="000000"/>
          <w:sz w:val="24"/>
          <w:szCs w:val="24"/>
        </w:rPr>
      </w:pPr>
    </w:p>
    <w:p w:rsidR="008A08B8" w:rsidRPr="00270105" w:rsidRDefault="008A08B8" w:rsidP="000D39FA">
      <w:pPr>
        <w:jc w:val="both"/>
        <w:outlineLvl w:val="0"/>
        <w:rPr>
          <w:b/>
          <w:color w:val="000000"/>
          <w:sz w:val="24"/>
          <w:szCs w:val="24"/>
        </w:rPr>
      </w:pPr>
      <w:r w:rsidRPr="00270105">
        <w:rPr>
          <w:b/>
          <w:color w:val="000000"/>
          <w:sz w:val="24"/>
          <w:szCs w:val="24"/>
        </w:rPr>
        <w:t>Тема 8.3.10. Основы бухгалтерского учета в подразделениях ГПС МЧС России. М</w:t>
      </w:r>
      <w:r w:rsidRPr="00270105">
        <w:rPr>
          <w:b/>
          <w:color w:val="000000"/>
          <w:sz w:val="24"/>
          <w:szCs w:val="24"/>
        </w:rPr>
        <w:t>а</w:t>
      </w:r>
      <w:r w:rsidRPr="00270105">
        <w:rPr>
          <w:b/>
          <w:color w:val="000000"/>
          <w:sz w:val="24"/>
          <w:szCs w:val="24"/>
        </w:rPr>
        <w:t>териальная ответственность личного состава ГПС МЧС России за ущерб, причине</w:t>
      </w:r>
      <w:r w:rsidRPr="00270105">
        <w:rPr>
          <w:b/>
          <w:color w:val="000000"/>
          <w:sz w:val="24"/>
          <w:szCs w:val="24"/>
        </w:rPr>
        <w:t>н</w:t>
      </w:r>
      <w:r w:rsidRPr="00270105">
        <w:rPr>
          <w:b/>
          <w:color w:val="000000"/>
          <w:sz w:val="24"/>
          <w:szCs w:val="24"/>
        </w:rPr>
        <w:t>ный гос</w:t>
      </w:r>
      <w:r w:rsidRPr="00270105">
        <w:rPr>
          <w:b/>
          <w:color w:val="000000"/>
          <w:sz w:val="24"/>
          <w:szCs w:val="24"/>
        </w:rPr>
        <w:t>у</w:t>
      </w:r>
      <w:r w:rsidRPr="00270105">
        <w:rPr>
          <w:b/>
          <w:color w:val="000000"/>
          <w:sz w:val="24"/>
          <w:szCs w:val="24"/>
        </w:rPr>
        <w:t>дарству</w:t>
      </w:r>
    </w:p>
    <w:p w:rsidR="008A08B8" w:rsidRPr="00270105" w:rsidRDefault="008A08B8" w:rsidP="000D39FA">
      <w:pPr>
        <w:ind w:firstLine="709"/>
        <w:jc w:val="both"/>
        <w:rPr>
          <w:color w:val="000000"/>
          <w:sz w:val="24"/>
          <w:szCs w:val="24"/>
        </w:rPr>
      </w:pPr>
      <w:r w:rsidRPr="00270105">
        <w:rPr>
          <w:color w:val="000000"/>
          <w:sz w:val="24"/>
          <w:szCs w:val="24"/>
        </w:rPr>
        <w:t>Сущность и значение учета хозяйственной деятельности. Основные виды учета х</w:t>
      </w:r>
      <w:r w:rsidRPr="00270105">
        <w:rPr>
          <w:color w:val="000000"/>
          <w:sz w:val="24"/>
          <w:szCs w:val="24"/>
        </w:rPr>
        <w:t>о</w:t>
      </w:r>
      <w:r w:rsidRPr="00270105">
        <w:rPr>
          <w:color w:val="000000"/>
          <w:sz w:val="24"/>
          <w:szCs w:val="24"/>
        </w:rPr>
        <w:t>зяйственной деятельности (статистический учет, оперативно-технический учет, бухга</w:t>
      </w:r>
      <w:r w:rsidRPr="00270105">
        <w:rPr>
          <w:color w:val="000000"/>
          <w:sz w:val="24"/>
          <w:szCs w:val="24"/>
        </w:rPr>
        <w:t>л</w:t>
      </w:r>
      <w:r w:rsidRPr="00270105">
        <w:rPr>
          <w:color w:val="000000"/>
          <w:sz w:val="24"/>
          <w:szCs w:val="24"/>
        </w:rPr>
        <w:t>терский учет). Нормативные документы по бухгалтерскому учету в органах управления и подразделе</w:t>
      </w:r>
      <w:r w:rsidRPr="00270105">
        <w:rPr>
          <w:color w:val="000000"/>
          <w:sz w:val="24"/>
          <w:szCs w:val="24"/>
        </w:rPr>
        <w:softHyphen/>
        <w:t>ниях ГПС МЧС России. Предмет и метод бухгалтерского учета. Цели и задачи бухгалтерского учета. Понятие бухгалтерского баланса. План счетов бухгалтерского учета в учреждениях и организациях, состоящих на бюджете. Сущность двойной записи и ко</w:t>
      </w:r>
      <w:r w:rsidRPr="00270105">
        <w:rPr>
          <w:color w:val="000000"/>
          <w:sz w:val="24"/>
          <w:szCs w:val="24"/>
        </w:rPr>
        <w:t>р</w:t>
      </w:r>
      <w:r w:rsidRPr="00270105">
        <w:rPr>
          <w:color w:val="000000"/>
          <w:sz w:val="24"/>
          <w:szCs w:val="24"/>
        </w:rPr>
        <w:t>респонденции счетов. Основные способы исправления ошибочных записей в учетных р</w:t>
      </w:r>
      <w:r w:rsidRPr="00270105">
        <w:rPr>
          <w:color w:val="000000"/>
          <w:sz w:val="24"/>
          <w:szCs w:val="24"/>
        </w:rPr>
        <w:t>е</w:t>
      </w:r>
      <w:r w:rsidRPr="00270105">
        <w:rPr>
          <w:color w:val="000000"/>
          <w:sz w:val="24"/>
          <w:szCs w:val="24"/>
        </w:rPr>
        <w:t>гистрах. Бухгалтерские док</w:t>
      </w:r>
      <w:r w:rsidRPr="00270105">
        <w:rPr>
          <w:color w:val="000000"/>
          <w:sz w:val="24"/>
          <w:szCs w:val="24"/>
        </w:rPr>
        <w:t>у</w:t>
      </w:r>
      <w:r w:rsidRPr="00270105">
        <w:rPr>
          <w:color w:val="000000"/>
          <w:sz w:val="24"/>
          <w:szCs w:val="24"/>
        </w:rPr>
        <w:t>менты и формы бухгалтерского учета. Инвентаризация как метод фактического контроля. Ответстве</w:t>
      </w:r>
      <w:r w:rsidRPr="00270105">
        <w:rPr>
          <w:color w:val="000000"/>
          <w:sz w:val="24"/>
          <w:szCs w:val="24"/>
        </w:rPr>
        <w:t>н</w:t>
      </w:r>
      <w:r w:rsidRPr="00270105">
        <w:rPr>
          <w:color w:val="000000"/>
          <w:sz w:val="24"/>
          <w:szCs w:val="24"/>
        </w:rPr>
        <w:t>ность за организацию бухгалтерского учета в органах управления и подразделениях ГПС МЧС России. Права и обязанности начальн</w:t>
      </w:r>
      <w:r w:rsidRPr="00270105">
        <w:rPr>
          <w:color w:val="000000"/>
          <w:sz w:val="24"/>
          <w:szCs w:val="24"/>
        </w:rPr>
        <w:t>и</w:t>
      </w:r>
      <w:r w:rsidRPr="00270105">
        <w:rPr>
          <w:color w:val="000000"/>
          <w:sz w:val="24"/>
          <w:szCs w:val="24"/>
        </w:rPr>
        <w:t>ков финансово-экономических служб (главных бухгалтеров) в органах управления и по</w:t>
      </w:r>
      <w:r w:rsidRPr="00270105">
        <w:rPr>
          <w:color w:val="000000"/>
          <w:sz w:val="24"/>
          <w:szCs w:val="24"/>
        </w:rPr>
        <w:t>д</w:t>
      </w:r>
      <w:r w:rsidRPr="00270105">
        <w:rPr>
          <w:color w:val="000000"/>
          <w:sz w:val="24"/>
          <w:szCs w:val="24"/>
        </w:rPr>
        <w:t>разделениях ГПС МЧС России. Порядок и условия списания основных средств, товарно-материальных ценностей, а также малоценных и быстроизнашивающихся предметов в о</w:t>
      </w:r>
      <w:r w:rsidRPr="00270105">
        <w:rPr>
          <w:color w:val="000000"/>
          <w:sz w:val="24"/>
          <w:szCs w:val="24"/>
        </w:rPr>
        <w:t>р</w:t>
      </w:r>
      <w:r w:rsidRPr="00270105">
        <w:rPr>
          <w:color w:val="000000"/>
          <w:sz w:val="24"/>
          <w:szCs w:val="24"/>
        </w:rPr>
        <w:t>ганах управления и подразделениях ГПС МЧС Ро</w:t>
      </w:r>
      <w:r w:rsidRPr="00270105">
        <w:rPr>
          <w:color w:val="000000"/>
          <w:sz w:val="24"/>
          <w:szCs w:val="24"/>
        </w:rPr>
        <w:t>с</w:t>
      </w:r>
      <w:r w:rsidRPr="00270105">
        <w:rPr>
          <w:color w:val="000000"/>
          <w:sz w:val="24"/>
          <w:szCs w:val="24"/>
        </w:rPr>
        <w:t>сии. Понятие и значение материальной ответственности. Основные нормативные документы. Основания и условия для привлеч</w:t>
      </w:r>
      <w:r w:rsidRPr="00270105">
        <w:rPr>
          <w:color w:val="000000"/>
          <w:sz w:val="24"/>
          <w:szCs w:val="24"/>
        </w:rPr>
        <w:t>е</w:t>
      </w:r>
      <w:r w:rsidRPr="00270105">
        <w:rPr>
          <w:color w:val="000000"/>
          <w:sz w:val="24"/>
          <w:szCs w:val="24"/>
        </w:rPr>
        <w:t>ния личного состава ГПС МЧС России к материальной ответственности. Виды материал</w:t>
      </w:r>
      <w:r w:rsidRPr="00270105">
        <w:rPr>
          <w:color w:val="000000"/>
          <w:sz w:val="24"/>
          <w:szCs w:val="24"/>
        </w:rPr>
        <w:t>ь</w:t>
      </w:r>
      <w:r w:rsidRPr="00270105">
        <w:rPr>
          <w:color w:val="000000"/>
          <w:sz w:val="24"/>
          <w:szCs w:val="24"/>
        </w:rPr>
        <w:t>ной ответственности. Ограниченная материальная ответственность. Полная м</w:t>
      </w:r>
      <w:r w:rsidRPr="00270105">
        <w:rPr>
          <w:color w:val="000000"/>
          <w:sz w:val="24"/>
          <w:szCs w:val="24"/>
        </w:rPr>
        <w:t>а</w:t>
      </w:r>
      <w:r w:rsidRPr="00270105">
        <w:rPr>
          <w:color w:val="000000"/>
          <w:sz w:val="24"/>
          <w:szCs w:val="24"/>
        </w:rPr>
        <w:t>териальная ответственность. Порядок заключения договоров на полную материальную ответстве</w:t>
      </w:r>
      <w:r w:rsidRPr="00270105">
        <w:rPr>
          <w:color w:val="000000"/>
          <w:sz w:val="24"/>
          <w:szCs w:val="24"/>
        </w:rPr>
        <w:t>н</w:t>
      </w:r>
      <w:r w:rsidRPr="00270105">
        <w:rPr>
          <w:color w:val="000000"/>
          <w:sz w:val="24"/>
          <w:szCs w:val="24"/>
        </w:rPr>
        <w:t>ность. Перечень должностей, с которыми заключаются д</w:t>
      </w:r>
      <w:r w:rsidRPr="00270105">
        <w:rPr>
          <w:color w:val="000000"/>
          <w:sz w:val="24"/>
          <w:szCs w:val="24"/>
        </w:rPr>
        <w:t>о</w:t>
      </w:r>
      <w:r w:rsidRPr="00270105">
        <w:rPr>
          <w:color w:val="000000"/>
          <w:sz w:val="24"/>
          <w:szCs w:val="24"/>
        </w:rPr>
        <w:t>говора на полную материальную ответственность. Определение размера ущерба и пор</w:t>
      </w:r>
      <w:r w:rsidRPr="00270105">
        <w:rPr>
          <w:color w:val="000000"/>
          <w:sz w:val="24"/>
          <w:szCs w:val="24"/>
        </w:rPr>
        <w:t>я</w:t>
      </w:r>
      <w:r w:rsidRPr="00270105">
        <w:rPr>
          <w:color w:val="000000"/>
          <w:sz w:val="24"/>
          <w:szCs w:val="24"/>
        </w:rPr>
        <w:t>док его возмещения.</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,6, 10, 15, 228].</w:t>
      </w:r>
    </w:p>
    <w:p w:rsidR="008A08B8" w:rsidRPr="00270105" w:rsidRDefault="008A08B8" w:rsidP="000D39FA">
      <w:pPr>
        <w:jc w:val="both"/>
        <w:outlineLvl w:val="0"/>
        <w:rPr>
          <w:b/>
          <w:color w:val="000000"/>
          <w:sz w:val="24"/>
          <w:szCs w:val="24"/>
        </w:rPr>
      </w:pPr>
    </w:p>
    <w:p w:rsidR="008A08B8" w:rsidRPr="00270105" w:rsidRDefault="008A08B8" w:rsidP="000D39FA">
      <w:pPr>
        <w:jc w:val="both"/>
        <w:outlineLvl w:val="0"/>
        <w:rPr>
          <w:b/>
          <w:color w:val="000000"/>
          <w:sz w:val="24"/>
          <w:szCs w:val="24"/>
        </w:rPr>
      </w:pPr>
      <w:r w:rsidRPr="00270105">
        <w:rPr>
          <w:b/>
          <w:color w:val="000000"/>
          <w:sz w:val="24"/>
          <w:szCs w:val="24"/>
        </w:rPr>
        <w:t>Тема 8.3.11. Основы организации контроля за финансово-хозяйственной деятельн</w:t>
      </w:r>
      <w:r w:rsidRPr="00270105">
        <w:rPr>
          <w:b/>
          <w:color w:val="000000"/>
          <w:sz w:val="24"/>
          <w:szCs w:val="24"/>
        </w:rPr>
        <w:t>о</w:t>
      </w:r>
      <w:r w:rsidRPr="00270105">
        <w:rPr>
          <w:b/>
          <w:color w:val="000000"/>
          <w:sz w:val="24"/>
          <w:szCs w:val="24"/>
        </w:rPr>
        <w:t>стью органов управления и по</w:t>
      </w:r>
      <w:r w:rsidRPr="00270105">
        <w:rPr>
          <w:b/>
          <w:color w:val="000000"/>
          <w:sz w:val="24"/>
          <w:szCs w:val="24"/>
        </w:rPr>
        <w:t>д</w:t>
      </w:r>
      <w:r w:rsidRPr="00270105">
        <w:rPr>
          <w:b/>
          <w:color w:val="000000"/>
          <w:sz w:val="24"/>
          <w:szCs w:val="24"/>
        </w:rPr>
        <w:t>разделений ГПС МЧС России</w:t>
      </w:r>
    </w:p>
    <w:p w:rsidR="008A08B8" w:rsidRPr="00270105" w:rsidRDefault="008A08B8" w:rsidP="000D39FA">
      <w:pPr>
        <w:ind w:firstLine="709"/>
        <w:jc w:val="both"/>
        <w:outlineLvl w:val="0"/>
        <w:rPr>
          <w:color w:val="000000"/>
          <w:sz w:val="24"/>
          <w:szCs w:val="24"/>
        </w:rPr>
      </w:pPr>
      <w:r w:rsidRPr="00270105">
        <w:rPr>
          <w:color w:val="000000"/>
          <w:sz w:val="24"/>
          <w:szCs w:val="24"/>
        </w:rPr>
        <w:t>Сущность и организационные формы контроля в России. Контроль как функция упра</w:t>
      </w:r>
      <w:r w:rsidRPr="00270105">
        <w:rPr>
          <w:color w:val="000000"/>
          <w:sz w:val="24"/>
          <w:szCs w:val="24"/>
        </w:rPr>
        <w:t>в</w:t>
      </w:r>
      <w:r w:rsidRPr="00270105">
        <w:rPr>
          <w:color w:val="000000"/>
          <w:sz w:val="24"/>
          <w:szCs w:val="24"/>
        </w:rPr>
        <w:t>ления. Ведомственный контроль в системе МЧС России. Предмет ведомственного контроля. Основные задачи ведомственного финансового контроля. Предварительный, текущий и последующий ведомственный финансовый контроль. Органы управления, осуществляющие последующий ведомственный финансовый контроль. Формы предвар</w:t>
      </w:r>
      <w:r w:rsidRPr="00270105">
        <w:rPr>
          <w:color w:val="000000"/>
          <w:sz w:val="24"/>
          <w:szCs w:val="24"/>
        </w:rPr>
        <w:t>и</w:t>
      </w:r>
      <w:r w:rsidRPr="00270105">
        <w:rPr>
          <w:color w:val="000000"/>
          <w:sz w:val="24"/>
          <w:szCs w:val="24"/>
        </w:rPr>
        <w:t>тельного, текущего и посл</w:t>
      </w:r>
      <w:r w:rsidRPr="00270105">
        <w:rPr>
          <w:color w:val="000000"/>
          <w:sz w:val="24"/>
          <w:szCs w:val="24"/>
        </w:rPr>
        <w:t>е</w:t>
      </w:r>
      <w:r w:rsidRPr="00270105">
        <w:rPr>
          <w:color w:val="000000"/>
          <w:sz w:val="24"/>
          <w:szCs w:val="24"/>
        </w:rPr>
        <w:t>дующего ведомственного финансового контроля. Организация и проведение ревизий финансово-хозяйственной деятельности (ФХД) в органах управл</w:t>
      </w:r>
      <w:r w:rsidRPr="00270105">
        <w:rPr>
          <w:color w:val="000000"/>
          <w:sz w:val="24"/>
          <w:szCs w:val="24"/>
        </w:rPr>
        <w:t>е</w:t>
      </w:r>
      <w:r w:rsidRPr="00270105">
        <w:rPr>
          <w:color w:val="000000"/>
          <w:sz w:val="24"/>
          <w:szCs w:val="24"/>
        </w:rPr>
        <w:t>ния и подразделениях ГПС МЧС России. Цели и основные задачи ревизий. Основные эт</w:t>
      </w:r>
      <w:r w:rsidRPr="00270105">
        <w:rPr>
          <w:color w:val="000000"/>
          <w:sz w:val="24"/>
          <w:szCs w:val="24"/>
        </w:rPr>
        <w:t>а</w:t>
      </w:r>
      <w:r w:rsidRPr="00270105">
        <w:rPr>
          <w:color w:val="000000"/>
          <w:sz w:val="24"/>
          <w:szCs w:val="24"/>
        </w:rPr>
        <w:t>пы проведения ревизий. Контроль за выполнением указаний и предложений, направле</w:t>
      </w:r>
      <w:r w:rsidRPr="00270105">
        <w:rPr>
          <w:color w:val="000000"/>
          <w:sz w:val="24"/>
          <w:szCs w:val="24"/>
        </w:rPr>
        <w:t>н</w:t>
      </w:r>
      <w:r w:rsidRPr="00270105">
        <w:rPr>
          <w:color w:val="000000"/>
          <w:sz w:val="24"/>
          <w:szCs w:val="24"/>
        </w:rPr>
        <w:t>ных на устранение выявленных ревизиями недостатков и нарушений ФХД органов упра</w:t>
      </w:r>
      <w:r w:rsidRPr="00270105">
        <w:rPr>
          <w:color w:val="000000"/>
          <w:sz w:val="24"/>
          <w:szCs w:val="24"/>
        </w:rPr>
        <w:t>в</w:t>
      </w:r>
      <w:r w:rsidRPr="00270105">
        <w:rPr>
          <w:color w:val="000000"/>
          <w:sz w:val="24"/>
          <w:szCs w:val="24"/>
        </w:rPr>
        <w:t>ления и подразделений ГПС МЧС России.</w:t>
      </w:r>
    </w:p>
    <w:p w:rsidR="008A08B8" w:rsidRPr="00270105" w:rsidRDefault="008A08B8" w:rsidP="000D39FA">
      <w:pPr>
        <w:ind w:firstLine="709"/>
        <w:jc w:val="both"/>
        <w:rPr>
          <w:color w:val="000000"/>
          <w:sz w:val="24"/>
          <w:szCs w:val="24"/>
        </w:rPr>
      </w:pPr>
      <w:r w:rsidRPr="00270105">
        <w:rPr>
          <w:snapToGrid w:val="0"/>
          <w:color w:val="000000"/>
          <w:sz w:val="24"/>
          <w:szCs w:val="24"/>
        </w:rPr>
        <w:t xml:space="preserve">Рекомендуемая литература: </w:t>
      </w:r>
      <w:r w:rsidRPr="00270105">
        <w:rPr>
          <w:color w:val="000000"/>
          <w:sz w:val="24"/>
          <w:szCs w:val="24"/>
        </w:rPr>
        <w:t>[1, 2, 5 ,6, 10, 15, 16, 20, 21 24, 29 – 31, 34, 41, 49, 51, 179,</w:t>
      </w:r>
    </w:p>
    <w:p w:rsidR="008A08B8" w:rsidRPr="00270105" w:rsidRDefault="008A08B8" w:rsidP="000D39FA">
      <w:pPr>
        <w:pStyle w:val="7"/>
        <w:spacing w:before="0" w:after="0"/>
        <w:jc w:val="center"/>
        <w:rPr>
          <w:rFonts w:ascii="Times New Roman" w:hAnsi="Times New Roman"/>
          <w:b/>
          <w:color w:val="000000"/>
        </w:rPr>
      </w:pPr>
    </w:p>
    <w:p w:rsidR="008A08B8" w:rsidRPr="00270105" w:rsidRDefault="008A08B8" w:rsidP="000D39FA">
      <w:pPr>
        <w:pStyle w:val="7"/>
        <w:spacing w:before="0" w:after="0"/>
        <w:rPr>
          <w:rFonts w:ascii="Times New Roman" w:hAnsi="Times New Roman"/>
          <w:b/>
          <w:color w:val="000000"/>
        </w:rPr>
      </w:pPr>
      <w:r w:rsidRPr="00270105">
        <w:rPr>
          <w:rFonts w:ascii="Times New Roman" w:hAnsi="Times New Roman"/>
          <w:b/>
          <w:color w:val="000000"/>
        </w:rPr>
        <w:t>Тема 8.3.12. Курсовая  работа.</w:t>
      </w:r>
    </w:p>
    <w:p w:rsidR="008A08B8" w:rsidRPr="00270105" w:rsidRDefault="008A08B8" w:rsidP="000D39FA">
      <w:pPr>
        <w:pStyle w:val="7"/>
        <w:spacing w:before="0" w:after="0"/>
        <w:jc w:val="center"/>
        <w:rPr>
          <w:rFonts w:ascii="Times New Roman" w:hAnsi="Times New Roman"/>
          <w:b/>
          <w:color w:val="000000"/>
        </w:rPr>
      </w:pPr>
    </w:p>
    <w:p w:rsidR="008A08B8" w:rsidRPr="00270105" w:rsidRDefault="008A08B8" w:rsidP="000D39FA">
      <w:pPr>
        <w:pStyle w:val="7"/>
        <w:spacing w:before="0" w:after="0"/>
        <w:jc w:val="center"/>
        <w:rPr>
          <w:rFonts w:ascii="Times New Roman" w:hAnsi="Times New Roman"/>
          <w:b/>
          <w:color w:val="000000"/>
        </w:rPr>
      </w:pPr>
    </w:p>
    <w:p w:rsidR="008A08B8" w:rsidRPr="00270105" w:rsidRDefault="008A08B8" w:rsidP="000D39FA">
      <w:pPr>
        <w:pStyle w:val="7"/>
        <w:spacing w:before="0" w:after="0"/>
        <w:jc w:val="center"/>
        <w:rPr>
          <w:rFonts w:ascii="Times New Roman" w:hAnsi="Times New Roman"/>
          <w:b/>
          <w:color w:val="000000"/>
        </w:rPr>
      </w:pPr>
      <w:r w:rsidRPr="00270105">
        <w:rPr>
          <w:rFonts w:ascii="Times New Roman" w:hAnsi="Times New Roman"/>
          <w:b/>
          <w:color w:val="000000"/>
        </w:rPr>
        <w:t>Дисциплина 9. ПОЖАРНАЯ БЕЗОПАСНОСТЬ ОБЪЕКТОВ И НАСЕЛЕННЫХ ПУН</w:t>
      </w:r>
      <w:r w:rsidRPr="00270105">
        <w:rPr>
          <w:rFonts w:ascii="Times New Roman" w:hAnsi="Times New Roman"/>
          <w:b/>
          <w:color w:val="000000"/>
        </w:rPr>
        <w:t>К</w:t>
      </w:r>
      <w:r w:rsidRPr="00270105">
        <w:rPr>
          <w:rFonts w:ascii="Times New Roman" w:hAnsi="Times New Roman"/>
          <w:b/>
          <w:color w:val="000000"/>
        </w:rPr>
        <w:t>ТОВ</w:t>
      </w:r>
    </w:p>
    <w:p w:rsidR="008A08B8" w:rsidRPr="00270105" w:rsidRDefault="008A08B8" w:rsidP="000D39FA">
      <w:pPr>
        <w:pStyle w:val="af6"/>
        <w:jc w:val="center"/>
        <w:rPr>
          <w:b/>
          <w:color w:val="000000"/>
          <w:sz w:val="24"/>
          <w:szCs w:val="24"/>
        </w:rPr>
      </w:pPr>
      <w:r w:rsidRPr="00270105">
        <w:rPr>
          <w:b/>
          <w:color w:val="000000"/>
          <w:sz w:val="24"/>
          <w:szCs w:val="24"/>
        </w:rPr>
        <w:t>Введение.</w:t>
      </w:r>
    </w:p>
    <w:p w:rsidR="008A08B8" w:rsidRPr="00270105" w:rsidRDefault="008A08B8" w:rsidP="000D39FA">
      <w:pPr>
        <w:tabs>
          <w:tab w:val="left" w:pos="709"/>
        </w:tabs>
        <w:ind w:firstLine="709"/>
        <w:jc w:val="both"/>
        <w:rPr>
          <w:color w:val="000000"/>
          <w:sz w:val="24"/>
          <w:szCs w:val="24"/>
        </w:rPr>
      </w:pPr>
      <w:r w:rsidRPr="00270105">
        <w:rPr>
          <w:color w:val="000000"/>
          <w:sz w:val="24"/>
          <w:szCs w:val="24"/>
        </w:rPr>
        <w:t>Настоящая учебная программа разработана на основе Государственного образов</w:t>
      </w:r>
      <w:r w:rsidRPr="00270105">
        <w:rPr>
          <w:color w:val="000000"/>
          <w:sz w:val="24"/>
          <w:szCs w:val="24"/>
        </w:rPr>
        <w:t>а</w:t>
      </w:r>
      <w:r w:rsidRPr="00270105">
        <w:rPr>
          <w:color w:val="000000"/>
          <w:sz w:val="24"/>
          <w:szCs w:val="24"/>
        </w:rPr>
        <w:t>тельн</w:t>
      </w:r>
      <w:r w:rsidRPr="00270105">
        <w:rPr>
          <w:color w:val="000000"/>
          <w:sz w:val="24"/>
          <w:szCs w:val="24"/>
        </w:rPr>
        <w:t>о</w:t>
      </w:r>
      <w:r w:rsidRPr="00270105">
        <w:rPr>
          <w:color w:val="000000"/>
          <w:sz w:val="24"/>
          <w:szCs w:val="24"/>
        </w:rPr>
        <w:t>го стандарта среднего профессионального образования по специальности 3203 – "Пожарная безопасность" и на основе рабочего уче</w:t>
      </w:r>
      <w:r w:rsidRPr="00270105">
        <w:rPr>
          <w:color w:val="000000"/>
          <w:sz w:val="24"/>
          <w:szCs w:val="24"/>
        </w:rPr>
        <w:t>б</w:t>
      </w:r>
      <w:r w:rsidRPr="00270105">
        <w:rPr>
          <w:color w:val="000000"/>
          <w:sz w:val="24"/>
          <w:szCs w:val="24"/>
        </w:rPr>
        <w:t>ного плана.</w:t>
      </w:r>
    </w:p>
    <w:p w:rsidR="008A08B8" w:rsidRPr="00270105" w:rsidRDefault="008A08B8" w:rsidP="000D39FA">
      <w:pPr>
        <w:tabs>
          <w:tab w:val="left" w:pos="709"/>
        </w:tabs>
        <w:ind w:firstLine="709"/>
        <w:jc w:val="both"/>
        <w:rPr>
          <w:color w:val="000000"/>
          <w:sz w:val="24"/>
          <w:szCs w:val="24"/>
        </w:rPr>
      </w:pPr>
      <w:r w:rsidRPr="00270105">
        <w:rPr>
          <w:b/>
          <w:color w:val="000000"/>
          <w:sz w:val="24"/>
          <w:szCs w:val="24"/>
        </w:rPr>
        <w:t>Цель дисциплины</w:t>
      </w:r>
      <w:r w:rsidRPr="00270105">
        <w:rPr>
          <w:color w:val="000000"/>
          <w:sz w:val="24"/>
          <w:szCs w:val="24"/>
        </w:rPr>
        <w:t xml:space="preserve"> "Пожарная безопасность объектов и населенных пунктов" - научить слушателей осуществлять надзор за соблюдением требований норм и правил п</w:t>
      </w:r>
      <w:r w:rsidRPr="00270105">
        <w:rPr>
          <w:color w:val="000000"/>
          <w:sz w:val="24"/>
          <w:szCs w:val="24"/>
        </w:rPr>
        <w:t>о</w:t>
      </w:r>
      <w:r w:rsidRPr="00270105">
        <w:rPr>
          <w:color w:val="000000"/>
          <w:sz w:val="24"/>
          <w:szCs w:val="24"/>
        </w:rPr>
        <w:t>жарной без</w:t>
      </w:r>
      <w:r w:rsidRPr="00270105">
        <w:rPr>
          <w:color w:val="000000"/>
          <w:sz w:val="24"/>
          <w:szCs w:val="24"/>
        </w:rPr>
        <w:t>о</w:t>
      </w:r>
      <w:r w:rsidRPr="00270105">
        <w:rPr>
          <w:color w:val="000000"/>
          <w:sz w:val="24"/>
          <w:szCs w:val="24"/>
        </w:rPr>
        <w:t>пасности при проектировании, строительстве, реконструкции и эксплуатации объектов различного назначения, зданий и с</w:t>
      </w:r>
      <w:r w:rsidRPr="00270105">
        <w:rPr>
          <w:color w:val="000000"/>
          <w:sz w:val="24"/>
          <w:szCs w:val="24"/>
        </w:rPr>
        <w:t>о</w:t>
      </w:r>
      <w:r w:rsidRPr="00270105">
        <w:rPr>
          <w:color w:val="000000"/>
          <w:sz w:val="24"/>
          <w:szCs w:val="24"/>
        </w:rPr>
        <w:t>оружений.</w:t>
      </w:r>
    </w:p>
    <w:p w:rsidR="008A08B8" w:rsidRPr="00270105" w:rsidRDefault="008A08B8" w:rsidP="000D39FA">
      <w:pPr>
        <w:tabs>
          <w:tab w:val="left" w:pos="709"/>
        </w:tabs>
        <w:ind w:firstLine="709"/>
        <w:jc w:val="both"/>
        <w:rPr>
          <w:color w:val="000000"/>
          <w:sz w:val="24"/>
          <w:szCs w:val="24"/>
        </w:rPr>
      </w:pPr>
      <w:r w:rsidRPr="00270105">
        <w:rPr>
          <w:color w:val="000000"/>
          <w:sz w:val="24"/>
          <w:szCs w:val="24"/>
        </w:rPr>
        <w:t xml:space="preserve">Основными </w:t>
      </w:r>
      <w:r w:rsidRPr="00270105">
        <w:rPr>
          <w:b/>
          <w:color w:val="000000"/>
          <w:sz w:val="24"/>
          <w:szCs w:val="24"/>
        </w:rPr>
        <w:t>задачами</w:t>
      </w:r>
      <w:r w:rsidRPr="00270105">
        <w:rPr>
          <w:color w:val="000000"/>
          <w:sz w:val="24"/>
          <w:szCs w:val="24"/>
        </w:rPr>
        <w:t xml:space="preserve"> дисциплины являются:</w:t>
      </w:r>
    </w:p>
    <w:p w:rsidR="008A08B8" w:rsidRPr="00270105" w:rsidRDefault="008A08B8" w:rsidP="000D39FA">
      <w:pPr>
        <w:numPr>
          <w:ilvl w:val="0"/>
          <w:numId w:val="30"/>
        </w:numPr>
        <w:tabs>
          <w:tab w:val="clear" w:pos="1429"/>
          <w:tab w:val="left" w:pos="462"/>
        </w:tabs>
        <w:ind w:left="0" w:firstLine="0"/>
        <w:jc w:val="both"/>
        <w:rPr>
          <w:color w:val="000000"/>
          <w:sz w:val="24"/>
          <w:szCs w:val="24"/>
        </w:rPr>
      </w:pPr>
      <w:r w:rsidRPr="00270105">
        <w:rPr>
          <w:color w:val="000000"/>
          <w:sz w:val="24"/>
          <w:szCs w:val="24"/>
        </w:rPr>
        <w:t>- получение учащимися представления: об основных направлениях обеспечения п</w:t>
      </w:r>
      <w:r w:rsidRPr="00270105">
        <w:rPr>
          <w:color w:val="000000"/>
          <w:sz w:val="24"/>
          <w:szCs w:val="24"/>
        </w:rPr>
        <w:t>о</w:t>
      </w:r>
      <w:r w:rsidRPr="00270105">
        <w:rPr>
          <w:color w:val="000000"/>
          <w:sz w:val="24"/>
          <w:szCs w:val="24"/>
        </w:rPr>
        <w:t>жарной безопасности проектируемых, строящихся и эксплуатируемых объектов; о в</w:t>
      </w:r>
      <w:r w:rsidRPr="00270105">
        <w:rPr>
          <w:color w:val="000000"/>
          <w:sz w:val="24"/>
          <w:szCs w:val="24"/>
        </w:rPr>
        <w:t>и</w:t>
      </w:r>
      <w:r w:rsidRPr="00270105">
        <w:rPr>
          <w:color w:val="000000"/>
          <w:sz w:val="24"/>
          <w:szCs w:val="24"/>
        </w:rPr>
        <w:t>дах, назначении и тенденциях развития основных технологических процессов прои</w:t>
      </w:r>
      <w:r w:rsidRPr="00270105">
        <w:rPr>
          <w:color w:val="000000"/>
          <w:sz w:val="24"/>
          <w:szCs w:val="24"/>
        </w:rPr>
        <w:t>з</w:t>
      </w:r>
      <w:r w:rsidRPr="00270105">
        <w:rPr>
          <w:color w:val="000000"/>
          <w:sz w:val="24"/>
          <w:szCs w:val="24"/>
        </w:rPr>
        <w:t>водств; о совершенствовании нормативных требований в области обеспечения пожарной безопа</w:t>
      </w:r>
      <w:r w:rsidRPr="00270105">
        <w:rPr>
          <w:color w:val="000000"/>
          <w:sz w:val="24"/>
          <w:szCs w:val="24"/>
        </w:rPr>
        <w:t>с</w:t>
      </w:r>
      <w:r w:rsidRPr="00270105">
        <w:rPr>
          <w:color w:val="000000"/>
          <w:sz w:val="24"/>
          <w:szCs w:val="24"/>
        </w:rPr>
        <w:t>ности объектов и населе</w:t>
      </w:r>
      <w:r w:rsidRPr="00270105">
        <w:rPr>
          <w:color w:val="000000"/>
          <w:sz w:val="24"/>
          <w:szCs w:val="24"/>
        </w:rPr>
        <w:t>н</w:t>
      </w:r>
      <w:r w:rsidRPr="00270105">
        <w:rPr>
          <w:color w:val="000000"/>
          <w:sz w:val="24"/>
          <w:szCs w:val="24"/>
        </w:rPr>
        <w:t>ных пунктов;</w:t>
      </w:r>
    </w:p>
    <w:p w:rsidR="008A08B8" w:rsidRPr="00270105" w:rsidRDefault="008A08B8" w:rsidP="000D39FA">
      <w:pPr>
        <w:pStyle w:val="a5"/>
        <w:widowControl/>
        <w:numPr>
          <w:ilvl w:val="0"/>
          <w:numId w:val="30"/>
        </w:numPr>
        <w:tabs>
          <w:tab w:val="clear" w:pos="1429"/>
          <w:tab w:val="left" w:pos="462"/>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приобретение знаний и умений в использовании: принципов противопожарного нормирования, сложившихся при проектировании зданий, сооружений, предприятий и н</w:t>
      </w:r>
      <w:r w:rsidRPr="00270105">
        <w:rPr>
          <w:rFonts w:ascii="Times New Roman" w:hAnsi="Times New Roman"/>
          <w:color w:val="000000"/>
          <w:sz w:val="24"/>
          <w:szCs w:val="24"/>
        </w:rPr>
        <w:t>а</w:t>
      </w:r>
      <w:r w:rsidRPr="00270105">
        <w:rPr>
          <w:rFonts w:ascii="Times New Roman" w:hAnsi="Times New Roman"/>
          <w:color w:val="000000"/>
          <w:sz w:val="24"/>
          <w:szCs w:val="24"/>
        </w:rPr>
        <w:t>селенных мест; современных методов оценки строительных и технических решений, н</w:t>
      </w:r>
      <w:r w:rsidRPr="00270105">
        <w:rPr>
          <w:rFonts w:ascii="Times New Roman" w:hAnsi="Times New Roman"/>
          <w:color w:val="000000"/>
          <w:sz w:val="24"/>
          <w:szCs w:val="24"/>
        </w:rPr>
        <w:t>а</w:t>
      </w:r>
      <w:r w:rsidRPr="00270105">
        <w:rPr>
          <w:rFonts w:ascii="Times New Roman" w:hAnsi="Times New Roman"/>
          <w:color w:val="000000"/>
          <w:sz w:val="24"/>
          <w:szCs w:val="24"/>
        </w:rPr>
        <w:t>правленных на обесп</w:t>
      </w:r>
      <w:r w:rsidRPr="00270105">
        <w:rPr>
          <w:rFonts w:ascii="Times New Roman" w:hAnsi="Times New Roman"/>
          <w:color w:val="000000"/>
          <w:sz w:val="24"/>
          <w:szCs w:val="24"/>
        </w:rPr>
        <w:t>е</w:t>
      </w:r>
      <w:r w:rsidRPr="00270105">
        <w:rPr>
          <w:rFonts w:ascii="Times New Roman" w:hAnsi="Times New Roman"/>
          <w:color w:val="000000"/>
          <w:sz w:val="24"/>
          <w:szCs w:val="24"/>
        </w:rPr>
        <w:t>чение безопасности людей при пожаре и противопожарную защиту зданий и сооружений, методов оценки пожарной опасности технологич</w:t>
      </w:r>
      <w:r w:rsidRPr="00270105">
        <w:rPr>
          <w:rFonts w:ascii="Times New Roman" w:hAnsi="Times New Roman"/>
          <w:color w:val="000000"/>
          <w:sz w:val="24"/>
          <w:szCs w:val="24"/>
        </w:rPr>
        <w:t>е</w:t>
      </w:r>
      <w:r w:rsidRPr="00270105">
        <w:rPr>
          <w:rFonts w:ascii="Times New Roman" w:hAnsi="Times New Roman"/>
          <w:color w:val="000000"/>
          <w:sz w:val="24"/>
          <w:szCs w:val="24"/>
        </w:rPr>
        <w:t>ских процессов и аппаратов, систем вентиляции, отопления и кондиционирования воздуха; основных при</w:t>
      </w:r>
      <w:r w:rsidRPr="00270105">
        <w:rPr>
          <w:rFonts w:ascii="Times New Roman" w:hAnsi="Times New Roman"/>
          <w:color w:val="000000"/>
          <w:sz w:val="24"/>
          <w:szCs w:val="24"/>
        </w:rPr>
        <w:t>н</w:t>
      </w:r>
      <w:r w:rsidRPr="00270105">
        <w:rPr>
          <w:rFonts w:ascii="Times New Roman" w:hAnsi="Times New Roman"/>
          <w:color w:val="000000"/>
          <w:sz w:val="24"/>
          <w:szCs w:val="24"/>
        </w:rPr>
        <w:t>ципов обеспечения их пожарной без</w:t>
      </w:r>
      <w:r w:rsidRPr="00270105">
        <w:rPr>
          <w:rFonts w:ascii="Times New Roman" w:hAnsi="Times New Roman"/>
          <w:color w:val="000000"/>
          <w:sz w:val="24"/>
          <w:szCs w:val="24"/>
        </w:rPr>
        <w:t>о</w:t>
      </w:r>
      <w:r w:rsidRPr="00270105">
        <w:rPr>
          <w:rFonts w:ascii="Times New Roman" w:hAnsi="Times New Roman"/>
          <w:color w:val="000000"/>
          <w:sz w:val="24"/>
          <w:szCs w:val="24"/>
        </w:rPr>
        <w:t>пасности;</w:t>
      </w:r>
    </w:p>
    <w:p w:rsidR="008A08B8" w:rsidRPr="00270105" w:rsidRDefault="008A08B8" w:rsidP="000D39FA">
      <w:pPr>
        <w:numPr>
          <w:ilvl w:val="0"/>
          <w:numId w:val="30"/>
        </w:numPr>
        <w:tabs>
          <w:tab w:val="clear" w:pos="1429"/>
          <w:tab w:val="left" w:pos="462"/>
        </w:tabs>
        <w:ind w:left="0" w:firstLine="0"/>
        <w:jc w:val="both"/>
        <w:rPr>
          <w:color w:val="000000"/>
          <w:sz w:val="24"/>
          <w:szCs w:val="24"/>
        </w:rPr>
      </w:pPr>
      <w:r w:rsidRPr="00270105">
        <w:rPr>
          <w:color w:val="000000"/>
          <w:sz w:val="24"/>
          <w:szCs w:val="24"/>
        </w:rPr>
        <w:t>- отработка практических навыков: оценки пожарной безопасности зданий и соор</w:t>
      </w:r>
      <w:r w:rsidRPr="00270105">
        <w:rPr>
          <w:color w:val="000000"/>
          <w:sz w:val="24"/>
          <w:szCs w:val="24"/>
        </w:rPr>
        <w:t>у</w:t>
      </w:r>
      <w:r w:rsidRPr="00270105">
        <w:rPr>
          <w:color w:val="000000"/>
          <w:sz w:val="24"/>
          <w:szCs w:val="24"/>
        </w:rPr>
        <w:t>жений, технологических процессов и производств; тепловых и вентиляционных устан</w:t>
      </w:r>
      <w:r w:rsidRPr="00270105">
        <w:rPr>
          <w:color w:val="000000"/>
          <w:sz w:val="24"/>
          <w:szCs w:val="24"/>
        </w:rPr>
        <w:t>о</w:t>
      </w:r>
      <w:r w:rsidRPr="00270105">
        <w:rPr>
          <w:color w:val="000000"/>
          <w:sz w:val="24"/>
          <w:szCs w:val="24"/>
        </w:rPr>
        <w:t>вок; экспертизы проектной документации на стро</w:t>
      </w:r>
      <w:r w:rsidRPr="00270105">
        <w:rPr>
          <w:color w:val="000000"/>
          <w:sz w:val="24"/>
          <w:szCs w:val="24"/>
        </w:rPr>
        <w:t>и</w:t>
      </w:r>
      <w:r w:rsidRPr="00270105">
        <w:rPr>
          <w:color w:val="000000"/>
          <w:sz w:val="24"/>
          <w:szCs w:val="24"/>
        </w:rPr>
        <w:t>тельство и реконструкцию объектов в части соблюдения мер пожарной безопасности, подготовки по ним соответствующих з</w:t>
      </w:r>
      <w:r w:rsidRPr="00270105">
        <w:rPr>
          <w:color w:val="000000"/>
          <w:sz w:val="24"/>
          <w:szCs w:val="24"/>
        </w:rPr>
        <w:t>а</w:t>
      </w:r>
      <w:r w:rsidRPr="00270105">
        <w:rPr>
          <w:color w:val="000000"/>
          <w:sz w:val="24"/>
          <w:szCs w:val="24"/>
        </w:rPr>
        <w:t>ключ</w:t>
      </w:r>
      <w:r w:rsidRPr="00270105">
        <w:rPr>
          <w:color w:val="000000"/>
          <w:sz w:val="24"/>
          <w:szCs w:val="24"/>
        </w:rPr>
        <w:t>е</w:t>
      </w:r>
      <w:r w:rsidRPr="00270105">
        <w:rPr>
          <w:color w:val="000000"/>
          <w:sz w:val="24"/>
          <w:szCs w:val="24"/>
        </w:rPr>
        <w:t>ний.</w:t>
      </w:r>
    </w:p>
    <w:p w:rsidR="008A08B8" w:rsidRPr="00270105" w:rsidRDefault="008A08B8" w:rsidP="000D39FA">
      <w:pPr>
        <w:tabs>
          <w:tab w:val="left" w:pos="709"/>
        </w:tabs>
        <w:ind w:firstLine="709"/>
        <w:jc w:val="both"/>
        <w:rPr>
          <w:color w:val="000000"/>
          <w:sz w:val="24"/>
          <w:szCs w:val="24"/>
        </w:rPr>
      </w:pPr>
      <w:r w:rsidRPr="00270105">
        <w:rPr>
          <w:color w:val="000000"/>
          <w:sz w:val="24"/>
          <w:szCs w:val="24"/>
        </w:rPr>
        <w:t>По окончании дисциплины слушатели должны</w:t>
      </w:r>
    </w:p>
    <w:p w:rsidR="008A08B8" w:rsidRPr="00270105" w:rsidRDefault="008A08B8" w:rsidP="000D39FA">
      <w:pPr>
        <w:tabs>
          <w:tab w:val="left" w:pos="709"/>
        </w:tabs>
        <w:jc w:val="both"/>
        <w:rPr>
          <w:b/>
          <w:color w:val="000000"/>
          <w:sz w:val="24"/>
          <w:szCs w:val="24"/>
        </w:rPr>
      </w:pPr>
      <w:r w:rsidRPr="00270105">
        <w:rPr>
          <w:b/>
          <w:color w:val="000000"/>
          <w:sz w:val="24"/>
          <w:szCs w:val="24"/>
        </w:rPr>
        <w:tab/>
        <w:t>- знать:</w:t>
      </w:r>
    </w:p>
    <w:p w:rsidR="008A08B8" w:rsidRPr="00270105" w:rsidRDefault="008A08B8" w:rsidP="000D39FA">
      <w:pPr>
        <w:numPr>
          <w:ilvl w:val="0"/>
          <w:numId w:val="31"/>
        </w:numPr>
        <w:shd w:val="clear" w:color="auto" w:fill="FFFFFF"/>
        <w:tabs>
          <w:tab w:val="clear" w:pos="1429"/>
        </w:tabs>
        <w:ind w:left="0" w:firstLine="0"/>
        <w:jc w:val="both"/>
        <w:rPr>
          <w:color w:val="000000"/>
          <w:sz w:val="24"/>
          <w:szCs w:val="24"/>
        </w:rPr>
      </w:pPr>
      <w:r w:rsidRPr="00270105">
        <w:rPr>
          <w:color w:val="000000"/>
          <w:sz w:val="24"/>
          <w:szCs w:val="24"/>
        </w:rPr>
        <w:t>- систему обеспечения пожарной безопасности, ее организационную структуру, з</w:t>
      </w:r>
      <w:r w:rsidRPr="00270105">
        <w:rPr>
          <w:color w:val="000000"/>
          <w:sz w:val="24"/>
          <w:szCs w:val="24"/>
        </w:rPr>
        <w:t>а</w:t>
      </w:r>
      <w:r w:rsidRPr="00270105">
        <w:rPr>
          <w:color w:val="000000"/>
          <w:sz w:val="24"/>
          <w:szCs w:val="24"/>
        </w:rPr>
        <w:t>конодательную базу и нормативно-правовые акты, регламентирующие деятельность п</w:t>
      </w:r>
      <w:r w:rsidRPr="00270105">
        <w:rPr>
          <w:color w:val="000000"/>
          <w:sz w:val="24"/>
          <w:szCs w:val="24"/>
        </w:rPr>
        <w:t>о</w:t>
      </w:r>
      <w:r w:rsidRPr="00270105">
        <w:rPr>
          <w:color w:val="000000"/>
          <w:sz w:val="24"/>
          <w:szCs w:val="24"/>
        </w:rPr>
        <w:t>жарной о</w:t>
      </w:r>
      <w:r w:rsidRPr="00270105">
        <w:rPr>
          <w:color w:val="000000"/>
          <w:sz w:val="24"/>
          <w:szCs w:val="24"/>
        </w:rPr>
        <w:t>х</w:t>
      </w:r>
      <w:r w:rsidRPr="00270105">
        <w:rPr>
          <w:color w:val="000000"/>
          <w:sz w:val="24"/>
          <w:szCs w:val="24"/>
        </w:rPr>
        <w:t>раны;</w:t>
      </w:r>
    </w:p>
    <w:p w:rsidR="008A08B8" w:rsidRPr="00270105" w:rsidRDefault="008A08B8" w:rsidP="000D39FA">
      <w:pPr>
        <w:numPr>
          <w:ilvl w:val="0"/>
          <w:numId w:val="31"/>
        </w:numPr>
        <w:shd w:val="clear" w:color="auto" w:fill="FFFFFF"/>
        <w:tabs>
          <w:tab w:val="clear" w:pos="1429"/>
        </w:tabs>
        <w:ind w:left="0" w:firstLine="0"/>
        <w:jc w:val="both"/>
        <w:rPr>
          <w:color w:val="000000"/>
          <w:sz w:val="24"/>
          <w:szCs w:val="24"/>
        </w:rPr>
      </w:pPr>
      <w:r w:rsidRPr="00270105">
        <w:rPr>
          <w:color w:val="000000"/>
          <w:sz w:val="24"/>
          <w:szCs w:val="24"/>
        </w:rPr>
        <w:t>- требования нормативных документов, регламентирующих пожарную безопа</w:t>
      </w:r>
      <w:r w:rsidRPr="00270105">
        <w:rPr>
          <w:color w:val="000000"/>
          <w:sz w:val="24"/>
          <w:szCs w:val="24"/>
        </w:rPr>
        <w:t>с</w:t>
      </w:r>
      <w:r w:rsidRPr="00270105">
        <w:rPr>
          <w:color w:val="000000"/>
          <w:sz w:val="24"/>
          <w:szCs w:val="24"/>
        </w:rPr>
        <w:t>ность об</w:t>
      </w:r>
      <w:r w:rsidRPr="00270105">
        <w:rPr>
          <w:color w:val="000000"/>
          <w:sz w:val="24"/>
          <w:szCs w:val="24"/>
        </w:rPr>
        <w:t>ъ</w:t>
      </w:r>
      <w:r w:rsidRPr="00270105">
        <w:rPr>
          <w:color w:val="000000"/>
          <w:sz w:val="24"/>
          <w:szCs w:val="24"/>
        </w:rPr>
        <w:t>ектов и населенных пунктов;</w:t>
      </w:r>
    </w:p>
    <w:p w:rsidR="008A08B8" w:rsidRPr="00270105" w:rsidRDefault="008A08B8" w:rsidP="000D39FA">
      <w:pPr>
        <w:numPr>
          <w:ilvl w:val="0"/>
          <w:numId w:val="31"/>
        </w:numPr>
        <w:shd w:val="clear" w:color="auto" w:fill="FFFFFF"/>
        <w:tabs>
          <w:tab w:val="clear" w:pos="1429"/>
        </w:tabs>
        <w:ind w:left="0" w:firstLine="0"/>
        <w:jc w:val="both"/>
        <w:rPr>
          <w:color w:val="000000"/>
          <w:sz w:val="24"/>
          <w:szCs w:val="24"/>
        </w:rPr>
      </w:pPr>
      <w:r w:rsidRPr="00270105">
        <w:rPr>
          <w:color w:val="000000"/>
          <w:sz w:val="24"/>
          <w:szCs w:val="24"/>
        </w:rPr>
        <w:t>- методику пожарно-технической экспертизы проектов и пожарно-технического обсл</w:t>
      </w:r>
      <w:r w:rsidRPr="00270105">
        <w:rPr>
          <w:color w:val="000000"/>
          <w:sz w:val="24"/>
          <w:szCs w:val="24"/>
        </w:rPr>
        <w:t>е</w:t>
      </w:r>
      <w:r w:rsidRPr="00270105">
        <w:rPr>
          <w:color w:val="000000"/>
          <w:sz w:val="24"/>
          <w:szCs w:val="24"/>
        </w:rPr>
        <w:t>дования действующих объектов;</w:t>
      </w:r>
    </w:p>
    <w:p w:rsidR="008A08B8" w:rsidRPr="00270105" w:rsidRDefault="008A08B8" w:rsidP="000D39FA">
      <w:pPr>
        <w:numPr>
          <w:ilvl w:val="0"/>
          <w:numId w:val="31"/>
        </w:numPr>
        <w:shd w:val="clear" w:color="auto" w:fill="FFFFFF"/>
        <w:tabs>
          <w:tab w:val="clear" w:pos="1429"/>
        </w:tabs>
        <w:ind w:left="0" w:firstLine="0"/>
        <w:jc w:val="both"/>
        <w:rPr>
          <w:color w:val="000000"/>
          <w:sz w:val="24"/>
          <w:szCs w:val="24"/>
        </w:rPr>
      </w:pPr>
      <w:r w:rsidRPr="00270105">
        <w:rPr>
          <w:color w:val="000000"/>
          <w:sz w:val="24"/>
          <w:szCs w:val="24"/>
        </w:rPr>
        <w:t>- категорирование помещений и зданий по взрывопожарной и пожарной опасн</w:t>
      </w:r>
      <w:r w:rsidRPr="00270105">
        <w:rPr>
          <w:color w:val="000000"/>
          <w:sz w:val="24"/>
          <w:szCs w:val="24"/>
        </w:rPr>
        <w:t>о</w:t>
      </w:r>
      <w:r w:rsidRPr="00270105">
        <w:rPr>
          <w:color w:val="000000"/>
          <w:sz w:val="24"/>
          <w:szCs w:val="24"/>
        </w:rPr>
        <w:t>сти;</w:t>
      </w:r>
    </w:p>
    <w:p w:rsidR="008A08B8" w:rsidRPr="00270105" w:rsidRDefault="008A08B8" w:rsidP="000D39FA">
      <w:pPr>
        <w:numPr>
          <w:ilvl w:val="0"/>
          <w:numId w:val="31"/>
        </w:numPr>
        <w:shd w:val="clear" w:color="auto" w:fill="FFFFFF"/>
        <w:tabs>
          <w:tab w:val="clear" w:pos="1429"/>
        </w:tabs>
        <w:ind w:left="0" w:firstLine="0"/>
        <w:jc w:val="both"/>
        <w:rPr>
          <w:color w:val="000000"/>
          <w:sz w:val="24"/>
          <w:szCs w:val="24"/>
        </w:rPr>
      </w:pPr>
      <w:r w:rsidRPr="00270105">
        <w:rPr>
          <w:color w:val="000000"/>
          <w:sz w:val="24"/>
          <w:szCs w:val="24"/>
        </w:rPr>
        <w:t>- методику анализа взрывопожарной и пожарной опасности технологических пр</w:t>
      </w:r>
      <w:r w:rsidRPr="00270105">
        <w:rPr>
          <w:color w:val="000000"/>
          <w:sz w:val="24"/>
          <w:szCs w:val="24"/>
        </w:rPr>
        <w:t>о</w:t>
      </w:r>
      <w:r w:rsidRPr="00270105">
        <w:rPr>
          <w:color w:val="000000"/>
          <w:sz w:val="24"/>
          <w:szCs w:val="24"/>
        </w:rPr>
        <w:t>цессов, помещений, зданий, общие принципы и порядок разработки противопожарных и противоав</w:t>
      </w:r>
      <w:r w:rsidRPr="00270105">
        <w:rPr>
          <w:color w:val="000000"/>
          <w:sz w:val="24"/>
          <w:szCs w:val="24"/>
        </w:rPr>
        <w:t>а</w:t>
      </w:r>
      <w:r w:rsidRPr="00270105">
        <w:rPr>
          <w:color w:val="000000"/>
          <w:sz w:val="24"/>
          <w:szCs w:val="24"/>
        </w:rPr>
        <w:t>рийных мероприятий;</w:t>
      </w:r>
    </w:p>
    <w:p w:rsidR="008A08B8" w:rsidRPr="00270105" w:rsidRDefault="008A08B8" w:rsidP="000D39FA">
      <w:pPr>
        <w:numPr>
          <w:ilvl w:val="0"/>
          <w:numId w:val="31"/>
        </w:numPr>
        <w:shd w:val="clear" w:color="auto" w:fill="FFFFFF"/>
        <w:tabs>
          <w:tab w:val="clear" w:pos="1429"/>
        </w:tabs>
        <w:ind w:left="0" w:firstLine="0"/>
        <w:jc w:val="both"/>
        <w:rPr>
          <w:color w:val="000000"/>
          <w:sz w:val="24"/>
          <w:szCs w:val="24"/>
        </w:rPr>
      </w:pPr>
      <w:r w:rsidRPr="00270105">
        <w:rPr>
          <w:color w:val="000000"/>
          <w:sz w:val="24"/>
          <w:szCs w:val="24"/>
        </w:rPr>
        <w:t>- основные формы и методы пожарно-профилактической работы;</w:t>
      </w:r>
    </w:p>
    <w:p w:rsidR="008A08B8" w:rsidRPr="00270105" w:rsidRDefault="008A08B8" w:rsidP="000D39FA">
      <w:pPr>
        <w:tabs>
          <w:tab w:val="left" w:pos="709"/>
        </w:tabs>
        <w:jc w:val="both"/>
        <w:rPr>
          <w:b/>
          <w:color w:val="000000"/>
          <w:sz w:val="24"/>
          <w:szCs w:val="24"/>
        </w:rPr>
      </w:pPr>
      <w:r w:rsidRPr="00270105">
        <w:rPr>
          <w:b/>
          <w:color w:val="000000"/>
          <w:sz w:val="24"/>
          <w:szCs w:val="24"/>
        </w:rPr>
        <w:tab/>
        <w:t>- уметь:</w:t>
      </w:r>
    </w:p>
    <w:p w:rsidR="008A08B8" w:rsidRPr="00270105" w:rsidRDefault="008A08B8" w:rsidP="000D39FA">
      <w:pPr>
        <w:numPr>
          <w:ilvl w:val="0"/>
          <w:numId w:val="32"/>
        </w:numPr>
        <w:shd w:val="clear" w:color="auto" w:fill="FFFFFF"/>
        <w:tabs>
          <w:tab w:val="clear" w:pos="1429"/>
        </w:tabs>
        <w:ind w:left="0" w:firstLine="0"/>
        <w:jc w:val="both"/>
        <w:rPr>
          <w:color w:val="000000"/>
          <w:sz w:val="24"/>
          <w:szCs w:val="24"/>
        </w:rPr>
      </w:pPr>
      <w:r w:rsidRPr="00270105">
        <w:rPr>
          <w:color w:val="000000"/>
          <w:sz w:val="24"/>
          <w:szCs w:val="24"/>
        </w:rPr>
        <w:t>- анализировать пожарную опасность объектов и разрабатывать мероприятия, обеспечивающие их пожарную безопасность;</w:t>
      </w:r>
    </w:p>
    <w:p w:rsidR="008A08B8" w:rsidRPr="00270105" w:rsidRDefault="008A08B8" w:rsidP="000D39FA">
      <w:pPr>
        <w:numPr>
          <w:ilvl w:val="0"/>
          <w:numId w:val="32"/>
        </w:numPr>
        <w:shd w:val="clear" w:color="auto" w:fill="FFFFFF"/>
        <w:tabs>
          <w:tab w:val="clear" w:pos="1429"/>
        </w:tabs>
        <w:ind w:left="0" w:firstLine="0"/>
        <w:jc w:val="both"/>
        <w:rPr>
          <w:color w:val="000000"/>
          <w:sz w:val="24"/>
          <w:szCs w:val="24"/>
        </w:rPr>
      </w:pPr>
      <w:r w:rsidRPr="00270105">
        <w:rPr>
          <w:color w:val="000000"/>
          <w:sz w:val="24"/>
          <w:szCs w:val="24"/>
        </w:rPr>
        <w:t>- использовать необходимую нормативную и техническую документацию в обла</w:t>
      </w:r>
      <w:r w:rsidRPr="00270105">
        <w:rPr>
          <w:color w:val="000000"/>
          <w:sz w:val="24"/>
          <w:szCs w:val="24"/>
        </w:rPr>
        <w:t>с</w:t>
      </w:r>
      <w:r w:rsidRPr="00270105">
        <w:rPr>
          <w:color w:val="000000"/>
          <w:sz w:val="24"/>
          <w:szCs w:val="24"/>
        </w:rPr>
        <w:t>ти обеспечения пожарной безопасности технологических процессов, зданий и сооруж</w:t>
      </w:r>
      <w:r w:rsidRPr="00270105">
        <w:rPr>
          <w:color w:val="000000"/>
          <w:sz w:val="24"/>
          <w:szCs w:val="24"/>
        </w:rPr>
        <w:t>е</w:t>
      </w:r>
      <w:r w:rsidRPr="00270105">
        <w:rPr>
          <w:color w:val="000000"/>
          <w:sz w:val="24"/>
          <w:szCs w:val="24"/>
        </w:rPr>
        <w:t>ний;</w:t>
      </w:r>
    </w:p>
    <w:p w:rsidR="008A08B8" w:rsidRPr="00270105" w:rsidRDefault="008A08B8" w:rsidP="000D39FA">
      <w:pPr>
        <w:numPr>
          <w:ilvl w:val="0"/>
          <w:numId w:val="32"/>
        </w:numPr>
        <w:shd w:val="clear" w:color="auto" w:fill="FFFFFF"/>
        <w:tabs>
          <w:tab w:val="clear" w:pos="1429"/>
        </w:tabs>
        <w:ind w:left="0" w:firstLine="0"/>
        <w:jc w:val="both"/>
        <w:rPr>
          <w:color w:val="000000"/>
          <w:sz w:val="24"/>
          <w:szCs w:val="24"/>
        </w:rPr>
      </w:pPr>
      <w:r w:rsidRPr="00270105">
        <w:rPr>
          <w:color w:val="000000"/>
          <w:sz w:val="24"/>
          <w:szCs w:val="24"/>
        </w:rPr>
        <w:t>- производить проверочные расчеты технических решений, обеспечивающих п</w:t>
      </w:r>
      <w:r w:rsidRPr="00270105">
        <w:rPr>
          <w:color w:val="000000"/>
          <w:sz w:val="24"/>
          <w:szCs w:val="24"/>
        </w:rPr>
        <w:t>о</w:t>
      </w:r>
      <w:r w:rsidRPr="00270105">
        <w:rPr>
          <w:color w:val="000000"/>
          <w:sz w:val="24"/>
          <w:szCs w:val="24"/>
        </w:rPr>
        <w:t>жарную безопасность зданий;</w:t>
      </w:r>
    </w:p>
    <w:p w:rsidR="008A08B8" w:rsidRPr="00270105" w:rsidRDefault="008A08B8" w:rsidP="000D39FA">
      <w:pPr>
        <w:numPr>
          <w:ilvl w:val="0"/>
          <w:numId w:val="32"/>
        </w:numPr>
        <w:shd w:val="clear" w:color="auto" w:fill="FFFFFF"/>
        <w:tabs>
          <w:tab w:val="clear" w:pos="1429"/>
        </w:tabs>
        <w:ind w:left="0" w:firstLine="0"/>
        <w:jc w:val="both"/>
        <w:rPr>
          <w:color w:val="000000"/>
          <w:sz w:val="24"/>
          <w:szCs w:val="24"/>
        </w:rPr>
      </w:pPr>
      <w:r w:rsidRPr="00270105">
        <w:rPr>
          <w:color w:val="000000"/>
          <w:sz w:val="24"/>
          <w:szCs w:val="24"/>
        </w:rPr>
        <w:t>- проводить обследования и целевые проверки противопожарного состояния объе</w:t>
      </w:r>
      <w:r w:rsidRPr="00270105">
        <w:rPr>
          <w:color w:val="000000"/>
          <w:sz w:val="24"/>
          <w:szCs w:val="24"/>
        </w:rPr>
        <w:t>к</w:t>
      </w:r>
      <w:r w:rsidRPr="00270105">
        <w:rPr>
          <w:color w:val="000000"/>
          <w:sz w:val="24"/>
          <w:szCs w:val="24"/>
        </w:rPr>
        <w:t>тов;</w:t>
      </w:r>
    </w:p>
    <w:p w:rsidR="008A08B8" w:rsidRPr="00270105" w:rsidRDefault="008A08B8" w:rsidP="000D39FA">
      <w:pPr>
        <w:numPr>
          <w:ilvl w:val="0"/>
          <w:numId w:val="32"/>
        </w:numPr>
        <w:shd w:val="clear" w:color="auto" w:fill="FFFFFF"/>
        <w:tabs>
          <w:tab w:val="clear" w:pos="1429"/>
        </w:tabs>
        <w:ind w:left="0" w:firstLine="0"/>
        <w:jc w:val="both"/>
        <w:rPr>
          <w:color w:val="000000"/>
          <w:sz w:val="24"/>
          <w:szCs w:val="24"/>
        </w:rPr>
      </w:pPr>
      <w:r w:rsidRPr="00270105">
        <w:rPr>
          <w:color w:val="000000"/>
          <w:sz w:val="24"/>
          <w:szCs w:val="24"/>
        </w:rPr>
        <w:t>- проводить проверку работоспособности автоматических систем обнаружения, тушения пожаров и систем противодымной защиты.</w:t>
      </w:r>
    </w:p>
    <w:p w:rsidR="008A08B8" w:rsidRPr="00270105" w:rsidRDefault="008A08B8" w:rsidP="000D39FA">
      <w:pPr>
        <w:tabs>
          <w:tab w:val="left" w:pos="709"/>
        </w:tabs>
        <w:suppressAutoHyphens/>
        <w:autoSpaceDE w:val="0"/>
        <w:autoSpaceDN w:val="0"/>
        <w:adjustRightInd w:val="0"/>
        <w:jc w:val="both"/>
        <w:rPr>
          <w:b/>
          <w:color w:val="000000"/>
          <w:sz w:val="24"/>
          <w:szCs w:val="24"/>
        </w:rPr>
      </w:pPr>
      <w:r w:rsidRPr="00270105">
        <w:rPr>
          <w:b/>
          <w:color w:val="000000"/>
          <w:sz w:val="24"/>
          <w:szCs w:val="24"/>
        </w:rPr>
        <w:tab/>
        <w:t>- иметь представление:</w:t>
      </w:r>
    </w:p>
    <w:p w:rsidR="008A08B8" w:rsidRPr="00270105" w:rsidRDefault="008A08B8" w:rsidP="000D39FA">
      <w:pPr>
        <w:numPr>
          <w:ilvl w:val="0"/>
          <w:numId w:val="33"/>
        </w:numPr>
        <w:shd w:val="clear" w:color="auto" w:fill="FFFFFF"/>
        <w:tabs>
          <w:tab w:val="clear" w:pos="720"/>
          <w:tab w:val="left" w:pos="426"/>
        </w:tabs>
        <w:ind w:left="0" w:firstLine="0"/>
        <w:jc w:val="both"/>
        <w:rPr>
          <w:color w:val="000000"/>
          <w:sz w:val="24"/>
          <w:szCs w:val="24"/>
        </w:rPr>
      </w:pPr>
      <w:r w:rsidRPr="00270105">
        <w:rPr>
          <w:color w:val="000000"/>
          <w:sz w:val="24"/>
          <w:szCs w:val="24"/>
        </w:rPr>
        <w:t>- о принципах конструктивного устройства и основных характеристиках технологич</w:t>
      </w:r>
      <w:r w:rsidRPr="00270105">
        <w:rPr>
          <w:color w:val="000000"/>
          <w:sz w:val="24"/>
          <w:szCs w:val="24"/>
        </w:rPr>
        <w:t>е</w:t>
      </w:r>
      <w:r w:rsidRPr="00270105">
        <w:rPr>
          <w:color w:val="000000"/>
          <w:sz w:val="24"/>
          <w:szCs w:val="24"/>
        </w:rPr>
        <w:t>ских аппаратов, ус</w:t>
      </w:r>
      <w:r w:rsidRPr="00270105">
        <w:rPr>
          <w:color w:val="000000"/>
          <w:sz w:val="24"/>
          <w:szCs w:val="24"/>
        </w:rPr>
        <w:t>т</w:t>
      </w:r>
      <w:r w:rsidRPr="00270105">
        <w:rPr>
          <w:color w:val="000000"/>
          <w:sz w:val="24"/>
          <w:szCs w:val="24"/>
        </w:rPr>
        <w:t>ройств и механизмов;</w:t>
      </w:r>
    </w:p>
    <w:p w:rsidR="008A08B8" w:rsidRPr="00270105" w:rsidRDefault="008A08B8" w:rsidP="000D39FA">
      <w:pPr>
        <w:numPr>
          <w:ilvl w:val="0"/>
          <w:numId w:val="33"/>
        </w:numPr>
        <w:shd w:val="clear" w:color="auto" w:fill="FFFFFF"/>
        <w:tabs>
          <w:tab w:val="clear" w:pos="720"/>
          <w:tab w:val="left" w:pos="426"/>
        </w:tabs>
        <w:ind w:left="0" w:firstLine="0"/>
        <w:jc w:val="both"/>
        <w:rPr>
          <w:color w:val="000000"/>
          <w:sz w:val="24"/>
          <w:szCs w:val="24"/>
        </w:rPr>
      </w:pPr>
      <w:r w:rsidRPr="00270105">
        <w:rPr>
          <w:color w:val="000000"/>
          <w:sz w:val="24"/>
          <w:szCs w:val="24"/>
        </w:rPr>
        <w:t>- об основных направлениях обеспечения пожарной безопасности проектируемых, строящихся и эксплуатируемых объектов;</w:t>
      </w:r>
    </w:p>
    <w:p w:rsidR="008A08B8" w:rsidRPr="00270105" w:rsidRDefault="008A08B8" w:rsidP="000D39FA">
      <w:pPr>
        <w:numPr>
          <w:ilvl w:val="0"/>
          <w:numId w:val="33"/>
        </w:numPr>
        <w:shd w:val="clear" w:color="auto" w:fill="FFFFFF"/>
        <w:tabs>
          <w:tab w:val="clear" w:pos="720"/>
          <w:tab w:val="left" w:pos="426"/>
        </w:tabs>
        <w:ind w:left="0" w:firstLine="0"/>
        <w:jc w:val="both"/>
        <w:rPr>
          <w:color w:val="000000"/>
          <w:sz w:val="24"/>
          <w:szCs w:val="24"/>
        </w:rPr>
      </w:pPr>
      <w:r w:rsidRPr="00270105">
        <w:rPr>
          <w:color w:val="000000"/>
          <w:sz w:val="24"/>
          <w:szCs w:val="24"/>
        </w:rPr>
        <w:t>- о видах, назначении и тенденциях развития основных технологических процессов прои</w:t>
      </w:r>
      <w:r w:rsidRPr="00270105">
        <w:rPr>
          <w:color w:val="000000"/>
          <w:sz w:val="24"/>
          <w:szCs w:val="24"/>
        </w:rPr>
        <w:t>з</w:t>
      </w:r>
      <w:r w:rsidRPr="00270105">
        <w:rPr>
          <w:color w:val="000000"/>
          <w:sz w:val="24"/>
          <w:szCs w:val="24"/>
        </w:rPr>
        <w:t>водств;</w:t>
      </w:r>
    </w:p>
    <w:p w:rsidR="008A08B8" w:rsidRPr="00270105" w:rsidRDefault="008A08B8" w:rsidP="000D39FA">
      <w:pPr>
        <w:numPr>
          <w:ilvl w:val="0"/>
          <w:numId w:val="33"/>
        </w:numPr>
        <w:shd w:val="clear" w:color="auto" w:fill="FFFFFF"/>
        <w:tabs>
          <w:tab w:val="clear" w:pos="720"/>
          <w:tab w:val="left" w:pos="426"/>
        </w:tabs>
        <w:ind w:left="0" w:firstLine="0"/>
        <w:jc w:val="both"/>
        <w:rPr>
          <w:color w:val="000000"/>
          <w:sz w:val="24"/>
          <w:szCs w:val="24"/>
        </w:rPr>
      </w:pPr>
      <w:r w:rsidRPr="00270105">
        <w:rPr>
          <w:color w:val="000000"/>
          <w:sz w:val="24"/>
          <w:szCs w:val="24"/>
        </w:rPr>
        <w:t>- о совершенствовании нормативных требований в области обеспечения пожарной безопа</w:t>
      </w:r>
      <w:r w:rsidRPr="00270105">
        <w:rPr>
          <w:color w:val="000000"/>
          <w:sz w:val="24"/>
          <w:szCs w:val="24"/>
        </w:rPr>
        <w:t>с</w:t>
      </w:r>
      <w:r w:rsidRPr="00270105">
        <w:rPr>
          <w:color w:val="000000"/>
          <w:sz w:val="24"/>
          <w:szCs w:val="24"/>
        </w:rPr>
        <w:t>ности объектов и населенных пунктов;</w:t>
      </w:r>
    </w:p>
    <w:p w:rsidR="008A08B8" w:rsidRPr="00270105" w:rsidRDefault="008A08B8" w:rsidP="000D39FA">
      <w:pPr>
        <w:numPr>
          <w:ilvl w:val="0"/>
          <w:numId w:val="33"/>
        </w:numPr>
        <w:shd w:val="clear" w:color="auto" w:fill="FFFFFF"/>
        <w:tabs>
          <w:tab w:val="clear" w:pos="720"/>
          <w:tab w:val="left" w:pos="426"/>
        </w:tabs>
        <w:ind w:left="0" w:firstLine="0"/>
        <w:jc w:val="both"/>
        <w:rPr>
          <w:color w:val="000000"/>
          <w:sz w:val="24"/>
          <w:szCs w:val="24"/>
        </w:rPr>
      </w:pPr>
      <w:r w:rsidRPr="00270105">
        <w:rPr>
          <w:color w:val="000000"/>
          <w:sz w:val="24"/>
          <w:szCs w:val="24"/>
        </w:rPr>
        <w:t>- о современных проблемах ликвидации пожаров, аварий, катастроф, стихийных бе</w:t>
      </w:r>
      <w:r w:rsidRPr="00270105">
        <w:rPr>
          <w:color w:val="000000"/>
          <w:sz w:val="24"/>
          <w:szCs w:val="24"/>
        </w:rPr>
        <w:t>д</w:t>
      </w:r>
      <w:r w:rsidRPr="00270105">
        <w:rPr>
          <w:color w:val="000000"/>
          <w:sz w:val="24"/>
          <w:szCs w:val="24"/>
        </w:rPr>
        <w:t>ствий и других чрезвычайных ситуаций в населенных пунктах и на объектах различного назнач</w:t>
      </w:r>
      <w:r w:rsidRPr="00270105">
        <w:rPr>
          <w:color w:val="000000"/>
          <w:sz w:val="24"/>
          <w:szCs w:val="24"/>
        </w:rPr>
        <w:t>е</w:t>
      </w:r>
      <w:r w:rsidRPr="00270105">
        <w:rPr>
          <w:color w:val="000000"/>
          <w:sz w:val="24"/>
          <w:szCs w:val="24"/>
        </w:rPr>
        <w:t>ния.</w:t>
      </w:r>
    </w:p>
    <w:p w:rsidR="008A08B8" w:rsidRPr="00270105" w:rsidRDefault="008A08B8" w:rsidP="000D39FA">
      <w:pPr>
        <w:tabs>
          <w:tab w:val="left" w:pos="709"/>
        </w:tabs>
        <w:ind w:firstLine="709"/>
        <w:jc w:val="both"/>
        <w:rPr>
          <w:color w:val="000000"/>
          <w:sz w:val="24"/>
          <w:szCs w:val="24"/>
        </w:rPr>
      </w:pPr>
      <w:r w:rsidRPr="00270105">
        <w:rPr>
          <w:color w:val="000000"/>
          <w:sz w:val="24"/>
          <w:szCs w:val="24"/>
        </w:rPr>
        <w:t>По дисциплине предусмотрено чтение лекций, проведение  уроков и практических занятий. Самостоятельная работа (подготовка) учащихся проводится для углубления и з</w:t>
      </w:r>
      <w:r w:rsidRPr="00270105">
        <w:rPr>
          <w:color w:val="000000"/>
          <w:sz w:val="24"/>
          <w:szCs w:val="24"/>
        </w:rPr>
        <w:t>а</w:t>
      </w:r>
      <w:r w:rsidRPr="00270105">
        <w:rPr>
          <w:color w:val="000000"/>
          <w:sz w:val="24"/>
          <w:szCs w:val="24"/>
        </w:rPr>
        <w:t>крепления полученных ранее знаний и включает: выполнение курсового проекта, изуч</w:t>
      </w:r>
      <w:r w:rsidRPr="00270105">
        <w:rPr>
          <w:color w:val="000000"/>
          <w:sz w:val="24"/>
          <w:szCs w:val="24"/>
        </w:rPr>
        <w:t>е</w:t>
      </w:r>
      <w:r w:rsidRPr="00270105">
        <w:rPr>
          <w:color w:val="000000"/>
          <w:sz w:val="24"/>
          <w:szCs w:val="24"/>
        </w:rPr>
        <w:t>ние рекомендуемой литературы, подготовку к предстоящим учебным занятиям и экзам</w:t>
      </w:r>
      <w:r w:rsidRPr="00270105">
        <w:rPr>
          <w:color w:val="000000"/>
          <w:sz w:val="24"/>
          <w:szCs w:val="24"/>
        </w:rPr>
        <w:t>е</w:t>
      </w:r>
      <w:r w:rsidRPr="00270105">
        <w:rPr>
          <w:color w:val="000000"/>
          <w:sz w:val="24"/>
          <w:szCs w:val="24"/>
        </w:rPr>
        <w:t>ну.</w:t>
      </w:r>
    </w:p>
    <w:p w:rsidR="008A08B8" w:rsidRPr="00270105" w:rsidRDefault="008A08B8" w:rsidP="000D39FA">
      <w:pPr>
        <w:pStyle w:val="20"/>
        <w:jc w:val="both"/>
        <w:rPr>
          <w:color w:val="000000"/>
          <w:szCs w:val="24"/>
        </w:rPr>
      </w:pPr>
      <w:r w:rsidRPr="00270105">
        <w:rPr>
          <w:b w:val="0"/>
          <w:color w:val="000000"/>
          <w:szCs w:val="24"/>
        </w:rPr>
        <w:t>Курсовой проект выполняется учащимися по индивидуальному заданию. Для в</w:t>
      </w:r>
      <w:r w:rsidRPr="00270105">
        <w:rPr>
          <w:b w:val="0"/>
          <w:color w:val="000000"/>
          <w:szCs w:val="24"/>
        </w:rPr>
        <w:t>ы</w:t>
      </w:r>
      <w:r w:rsidRPr="00270105">
        <w:rPr>
          <w:b w:val="0"/>
          <w:color w:val="000000"/>
          <w:szCs w:val="24"/>
        </w:rPr>
        <w:t>полнения учащимися курсового проекта предусмотрены индивидуальные занятия с пр</w:t>
      </w:r>
      <w:r w:rsidRPr="00270105">
        <w:rPr>
          <w:b w:val="0"/>
          <w:color w:val="000000"/>
          <w:szCs w:val="24"/>
        </w:rPr>
        <w:t>е</w:t>
      </w:r>
      <w:r w:rsidRPr="00270105">
        <w:rPr>
          <w:b w:val="0"/>
          <w:color w:val="000000"/>
          <w:szCs w:val="24"/>
        </w:rPr>
        <w:t>подавателем, а также часы самосто</w:t>
      </w:r>
      <w:r w:rsidRPr="00270105">
        <w:rPr>
          <w:b w:val="0"/>
          <w:color w:val="000000"/>
          <w:szCs w:val="24"/>
        </w:rPr>
        <w:t>я</w:t>
      </w:r>
      <w:r w:rsidRPr="00270105">
        <w:rPr>
          <w:b w:val="0"/>
          <w:color w:val="000000"/>
          <w:szCs w:val="24"/>
        </w:rPr>
        <w:t>тельной работы</w:t>
      </w:r>
      <w:r w:rsidRPr="00270105">
        <w:rPr>
          <w:color w:val="000000"/>
          <w:szCs w:val="24"/>
        </w:rPr>
        <w:t>.</w:t>
      </w:r>
    </w:p>
    <w:p w:rsidR="008A08B8" w:rsidRPr="00270105" w:rsidRDefault="008A08B8" w:rsidP="000D39FA">
      <w:pPr>
        <w:tabs>
          <w:tab w:val="left" w:pos="709"/>
        </w:tabs>
        <w:ind w:firstLine="709"/>
        <w:jc w:val="both"/>
        <w:rPr>
          <w:color w:val="000000"/>
          <w:sz w:val="24"/>
          <w:szCs w:val="24"/>
        </w:rPr>
      </w:pPr>
      <w:r w:rsidRPr="00270105">
        <w:rPr>
          <w:color w:val="000000"/>
          <w:sz w:val="24"/>
          <w:szCs w:val="24"/>
        </w:rPr>
        <w:t>Программа курса рассчитана на 118 часов. Распределение часов по разделам и т</w:t>
      </w:r>
      <w:r w:rsidRPr="00270105">
        <w:rPr>
          <w:color w:val="000000"/>
          <w:sz w:val="24"/>
          <w:szCs w:val="24"/>
        </w:rPr>
        <w:t>е</w:t>
      </w:r>
      <w:r w:rsidRPr="00270105">
        <w:rPr>
          <w:color w:val="000000"/>
          <w:sz w:val="24"/>
          <w:szCs w:val="24"/>
        </w:rPr>
        <w:t>мам приведено в тематическом плане. Согласно учебному плану по дисциплине пред</w:t>
      </w:r>
      <w:r w:rsidRPr="00270105">
        <w:rPr>
          <w:color w:val="000000"/>
          <w:sz w:val="24"/>
          <w:szCs w:val="24"/>
        </w:rPr>
        <w:t>у</w:t>
      </w:r>
      <w:r w:rsidRPr="00270105">
        <w:rPr>
          <w:color w:val="000000"/>
          <w:sz w:val="24"/>
          <w:szCs w:val="24"/>
        </w:rPr>
        <w:t>смотрен ку</w:t>
      </w:r>
      <w:r w:rsidRPr="00270105">
        <w:rPr>
          <w:color w:val="000000"/>
          <w:sz w:val="24"/>
          <w:szCs w:val="24"/>
        </w:rPr>
        <w:t>р</w:t>
      </w:r>
      <w:r w:rsidRPr="00270105">
        <w:rPr>
          <w:color w:val="000000"/>
          <w:sz w:val="24"/>
          <w:szCs w:val="24"/>
        </w:rPr>
        <w:t>совой проект и экзамен.</w:t>
      </w:r>
    </w:p>
    <w:p w:rsidR="008A08B8" w:rsidRPr="00270105" w:rsidRDefault="008A08B8" w:rsidP="000D39FA">
      <w:pPr>
        <w:tabs>
          <w:tab w:val="left" w:pos="709"/>
        </w:tabs>
        <w:ind w:firstLine="709"/>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both"/>
        <w:rPr>
          <w:b/>
          <w:color w:val="000000"/>
          <w:sz w:val="24"/>
          <w:szCs w:val="24"/>
        </w:rPr>
      </w:pPr>
      <w:r w:rsidRPr="00270105">
        <w:rPr>
          <w:b/>
          <w:color w:val="000000"/>
          <w:sz w:val="24"/>
          <w:szCs w:val="24"/>
        </w:rPr>
        <w:t>РАЗДЕЛ 9.1. Здания и сооружения.</w:t>
      </w:r>
    </w:p>
    <w:p w:rsidR="008A08B8" w:rsidRPr="00270105" w:rsidRDefault="008A08B8" w:rsidP="000D39FA">
      <w:pPr>
        <w:ind w:firstLine="567"/>
        <w:jc w:val="center"/>
        <w:rPr>
          <w:b/>
          <w:color w:val="000000"/>
          <w:sz w:val="24"/>
          <w:szCs w:val="24"/>
        </w:rPr>
      </w:pPr>
      <w:r w:rsidRPr="00270105">
        <w:rPr>
          <w:b/>
          <w:color w:val="000000"/>
          <w:sz w:val="24"/>
          <w:szCs w:val="24"/>
        </w:rPr>
        <w:t>Тема 9.1.1. . Основные положения «Технического регламента о требованиях пожа</w:t>
      </w:r>
      <w:r w:rsidRPr="00270105">
        <w:rPr>
          <w:b/>
          <w:color w:val="000000"/>
          <w:sz w:val="24"/>
          <w:szCs w:val="24"/>
        </w:rPr>
        <w:t>р</w:t>
      </w:r>
      <w:r w:rsidRPr="00270105">
        <w:rPr>
          <w:b/>
          <w:color w:val="000000"/>
          <w:sz w:val="24"/>
          <w:szCs w:val="24"/>
        </w:rPr>
        <w:t xml:space="preserve">ной безопасности. </w:t>
      </w:r>
    </w:p>
    <w:p w:rsidR="008A08B8" w:rsidRPr="00270105" w:rsidRDefault="008A08B8" w:rsidP="000D39FA">
      <w:pPr>
        <w:ind w:firstLine="567"/>
        <w:jc w:val="both"/>
        <w:rPr>
          <w:color w:val="000000"/>
          <w:sz w:val="24"/>
          <w:szCs w:val="24"/>
        </w:rPr>
      </w:pPr>
      <w:r w:rsidRPr="00270105">
        <w:rPr>
          <w:color w:val="000000"/>
          <w:sz w:val="24"/>
          <w:szCs w:val="24"/>
        </w:rPr>
        <w:t>Федеральный Закон от 22 июля 2008г № 123-Ф3.</w:t>
      </w:r>
    </w:p>
    <w:p w:rsidR="008A08B8" w:rsidRPr="00270105" w:rsidRDefault="008A08B8" w:rsidP="000D39FA">
      <w:pPr>
        <w:ind w:firstLine="567"/>
        <w:jc w:val="both"/>
        <w:rPr>
          <w:color w:val="000000"/>
          <w:sz w:val="24"/>
          <w:szCs w:val="24"/>
        </w:rPr>
      </w:pPr>
      <w:r w:rsidRPr="00270105">
        <w:rPr>
          <w:color w:val="000000"/>
          <w:sz w:val="24"/>
          <w:szCs w:val="24"/>
        </w:rPr>
        <w:t>Современная классификация строительных материалов, конструкций и зданий по пожарной опасности. Классы пожарной опасности стро</w:t>
      </w:r>
      <w:r w:rsidRPr="00270105">
        <w:rPr>
          <w:color w:val="000000"/>
          <w:sz w:val="24"/>
          <w:szCs w:val="24"/>
        </w:rPr>
        <w:t>и</w:t>
      </w:r>
      <w:r w:rsidRPr="00270105">
        <w:rPr>
          <w:color w:val="000000"/>
          <w:sz w:val="24"/>
          <w:szCs w:val="24"/>
        </w:rPr>
        <w:t>тельных материалов (КМ0-КМ4). Методы испытания строительных матери</w:t>
      </w:r>
      <w:r w:rsidRPr="00270105">
        <w:rPr>
          <w:color w:val="000000"/>
          <w:sz w:val="24"/>
          <w:szCs w:val="24"/>
        </w:rPr>
        <w:t>а</w:t>
      </w:r>
      <w:r w:rsidRPr="00270105">
        <w:rPr>
          <w:color w:val="000000"/>
          <w:sz w:val="24"/>
          <w:szCs w:val="24"/>
        </w:rPr>
        <w:t>лов. Нормативные документы.</w:t>
      </w:r>
    </w:p>
    <w:p w:rsidR="008A08B8" w:rsidRPr="00270105" w:rsidRDefault="008A08B8" w:rsidP="000D39FA">
      <w:pPr>
        <w:ind w:firstLine="567"/>
        <w:jc w:val="both"/>
        <w:rPr>
          <w:color w:val="000000"/>
          <w:sz w:val="24"/>
          <w:szCs w:val="24"/>
        </w:rPr>
      </w:pPr>
      <w:r w:rsidRPr="00270105">
        <w:rPr>
          <w:color w:val="000000"/>
          <w:sz w:val="24"/>
          <w:szCs w:val="24"/>
        </w:rPr>
        <w:t>Классификация строительных конструкций по огнестойкости и пожарной опасн</w:t>
      </w:r>
      <w:r w:rsidRPr="00270105">
        <w:rPr>
          <w:color w:val="000000"/>
          <w:sz w:val="24"/>
          <w:szCs w:val="24"/>
        </w:rPr>
        <w:t>о</w:t>
      </w:r>
      <w:r w:rsidRPr="00270105">
        <w:rPr>
          <w:color w:val="000000"/>
          <w:sz w:val="24"/>
          <w:szCs w:val="24"/>
        </w:rPr>
        <w:t>сти.</w:t>
      </w:r>
    </w:p>
    <w:p w:rsidR="008A08B8" w:rsidRPr="00270105" w:rsidRDefault="008A08B8" w:rsidP="000D39FA">
      <w:pPr>
        <w:ind w:firstLine="567"/>
        <w:jc w:val="both"/>
        <w:rPr>
          <w:color w:val="000000"/>
          <w:sz w:val="24"/>
          <w:szCs w:val="24"/>
        </w:rPr>
      </w:pPr>
      <w:r w:rsidRPr="00270105">
        <w:rPr>
          <w:color w:val="000000"/>
          <w:sz w:val="24"/>
          <w:szCs w:val="24"/>
        </w:rPr>
        <w:t>Предел огнестойкости – показатель огнестойкости. Определение понятия предела огн</w:t>
      </w:r>
      <w:r w:rsidRPr="00270105">
        <w:rPr>
          <w:color w:val="000000"/>
          <w:sz w:val="24"/>
          <w:szCs w:val="24"/>
        </w:rPr>
        <w:t>е</w:t>
      </w:r>
      <w:r w:rsidRPr="00270105">
        <w:rPr>
          <w:color w:val="000000"/>
          <w:sz w:val="24"/>
          <w:szCs w:val="24"/>
        </w:rPr>
        <w:t>стойкости. Признаки предела огнестойкости (</w:t>
      </w:r>
      <w:r w:rsidRPr="00270105">
        <w:rPr>
          <w:color w:val="000000"/>
          <w:sz w:val="24"/>
          <w:szCs w:val="24"/>
          <w:lang w:val="en-US"/>
        </w:rPr>
        <w:t>R</w:t>
      </w:r>
      <w:r w:rsidRPr="00270105">
        <w:rPr>
          <w:color w:val="000000"/>
          <w:sz w:val="24"/>
          <w:szCs w:val="24"/>
        </w:rPr>
        <w:t xml:space="preserve">, </w:t>
      </w:r>
      <w:r w:rsidRPr="00270105">
        <w:rPr>
          <w:color w:val="000000"/>
          <w:sz w:val="24"/>
          <w:szCs w:val="24"/>
          <w:lang w:val="en-US"/>
        </w:rPr>
        <w:t>E</w:t>
      </w:r>
      <w:r w:rsidRPr="00270105">
        <w:rPr>
          <w:color w:val="000000"/>
          <w:sz w:val="24"/>
          <w:szCs w:val="24"/>
        </w:rPr>
        <w:t xml:space="preserve">, </w:t>
      </w:r>
      <w:r w:rsidRPr="00270105">
        <w:rPr>
          <w:color w:val="000000"/>
          <w:sz w:val="24"/>
          <w:szCs w:val="24"/>
          <w:lang w:val="en-US"/>
        </w:rPr>
        <w:t>I</w:t>
      </w:r>
      <w:r w:rsidRPr="00270105">
        <w:rPr>
          <w:color w:val="000000"/>
          <w:sz w:val="24"/>
          <w:szCs w:val="24"/>
        </w:rPr>
        <w:t>,</w:t>
      </w:r>
      <w:r w:rsidRPr="00270105">
        <w:rPr>
          <w:color w:val="000000"/>
          <w:sz w:val="24"/>
          <w:szCs w:val="24"/>
          <w:lang w:val="en-US"/>
        </w:rPr>
        <w:t>W</w:t>
      </w:r>
      <w:r w:rsidRPr="00270105">
        <w:rPr>
          <w:color w:val="000000"/>
          <w:sz w:val="24"/>
          <w:szCs w:val="24"/>
        </w:rPr>
        <w:t>,</w:t>
      </w:r>
      <w:r w:rsidRPr="00270105">
        <w:rPr>
          <w:color w:val="000000"/>
          <w:sz w:val="24"/>
          <w:szCs w:val="24"/>
          <w:lang w:val="en-US"/>
        </w:rPr>
        <w:t>S</w:t>
      </w:r>
      <w:r w:rsidRPr="00270105">
        <w:rPr>
          <w:color w:val="000000"/>
          <w:sz w:val="24"/>
          <w:szCs w:val="24"/>
        </w:rPr>
        <w:t>).</w:t>
      </w:r>
    </w:p>
    <w:p w:rsidR="008A08B8" w:rsidRPr="00270105" w:rsidRDefault="008A08B8" w:rsidP="000D39FA">
      <w:pPr>
        <w:ind w:firstLine="567"/>
        <w:jc w:val="both"/>
        <w:rPr>
          <w:color w:val="000000"/>
          <w:sz w:val="24"/>
          <w:szCs w:val="24"/>
        </w:rPr>
      </w:pPr>
      <w:r w:rsidRPr="00270105">
        <w:rPr>
          <w:color w:val="000000"/>
          <w:sz w:val="24"/>
          <w:szCs w:val="24"/>
        </w:rPr>
        <w:t xml:space="preserve">Введение в </w:t>
      </w:r>
      <w:smartTag w:uri="urn:schemas-microsoft-com:office:smarttags" w:element="metricconverter">
        <w:smartTagPr>
          <w:attr w:name="ProductID" w:val="1996 г"/>
        </w:smartTagPr>
        <w:r w:rsidRPr="00270105">
          <w:rPr>
            <w:color w:val="000000"/>
            <w:sz w:val="24"/>
            <w:szCs w:val="24"/>
          </w:rPr>
          <w:t>1996 г</w:t>
        </w:r>
      </w:smartTag>
      <w:r w:rsidRPr="00270105">
        <w:rPr>
          <w:color w:val="000000"/>
          <w:sz w:val="24"/>
          <w:szCs w:val="24"/>
        </w:rPr>
        <w:t>. впервые новой характеристики пожарной опасности констру</w:t>
      </w:r>
      <w:r w:rsidRPr="00270105">
        <w:rPr>
          <w:color w:val="000000"/>
          <w:sz w:val="24"/>
          <w:szCs w:val="24"/>
        </w:rPr>
        <w:t>к</w:t>
      </w:r>
      <w:r w:rsidRPr="00270105">
        <w:rPr>
          <w:color w:val="000000"/>
          <w:sz w:val="24"/>
          <w:szCs w:val="24"/>
        </w:rPr>
        <w:t>ций – класс пожарной опасности (КО, К1, К2, К3). Испытание конструкций по определ</w:t>
      </w:r>
      <w:r w:rsidRPr="00270105">
        <w:rPr>
          <w:color w:val="000000"/>
          <w:sz w:val="24"/>
          <w:szCs w:val="24"/>
        </w:rPr>
        <w:t>е</w:t>
      </w:r>
      <w:r w:rsidRPr="00270105">
        <w:rPr>
          <w:color w:val="000000"/>
          <w:sz w:val="24"/>
          <w:szCs w:val="24"/>
        </w:rPr>
        <w:t>нию класса пожарной опасности. Устройство печи. Определение показателей пожарной опа</w:t>
      </w:r>
      <w:r w:rsidRPr="00270105">
        <w:rPr>
          <w:color w:val="000000"/>
          <w:sz w:val="24"/>
          <w:szCs w:val="24"/>
        </w:rPr>
        <w:t>с</w:t>
      </w:r>
      <w:r w:rsidRPr="00270105">
        <w:rPr>
          <w:color w:val="000000"/>
          <w:sz w:val="24"/>
          <w:szCs w:val="24"/>
        </w:rPr>
        <w:t>ности конструкций в условиях тепл</w:t>
      </w:r>
      <w:r w:rsidRPr="00270105">
        <w:rPr>
          <w:color w:val="000000"/>
          <w:sz w:val="24"/>
          <w:szCs w:val="24"/>
        </w:rPr>
        <w:t>о</w:t>
      </w:r>
      <w:r w:rsidRPr="00270105">
        <w:rPr>
          <w:color w:val="000000"/>
          <w:sz w:val="24"/>
          <w:szCs w:val="24"/>
        </w:rPr>
        <w:t>вого воздействия.</w:t>
      </w:r>
    </w:p>
    <w:p w:rsidR="008A08B8" w:rsidRPr="00270105" w:rsidRDefault="008A08B8" w:rsidP="000D39FA">
      <w:pPr>
        <w:ind w:firstLine="709"/>
        <w:jc w:val="both"/>
        <w:rPr>
          <w:color w:val="000000"/>
          <w:sz w:val="24"/>
          <w:szCs w:val="24"/>
        </w:rPr>
      </w:pPr>
      <w:r w:rsidRPr="00270105">
        <w:rPr>
          <w:color w:val="000000"/>
          <w:sz w:val="24"/>
          <w:szCs w:val="24"/>
        </w:rPr>
        <w:t>Классификация материалов по происхождению и применению в стро</w:t>
      </w:r>
      <w:r w:rsidRPr="00270105">
        <w:rPr>
          <w:color w:val="000000"/>
          <w:sz w:val="24"/>
          <w:szCs w:val="24"/>
        </w:rPr>
        <w:t>и</w:t>
      </w:r>
      <w:r w:rsidRPr="00270105">
        <w:rPr>
          <w:color w:val="000000"/>
          <w:sz w:val="24"/>
          <w:szCs w:val="24"/>
        </w:rPr>
        <w:t>тельстве.</w:t>
      </w:r>
    </w:p>
    <w:p w:rsidR="008A08B8" w:rsidRPr="00270105" w:rsidRDefault="008A08B8" w:rsidP="000D39FA">
      <w:pPr>
        <w:ind w:firstLine="709"/>
        <w:jc w:val="both"/>
        <w:rPr>
          <w:color w:val="000000"/>
          <w:sz w:val="24"/>
          <w:szCs w:val="24"/>
        </w:rPr>
      </w:pPr>
      <w:r w:rsidRPr="00270105">
        <w:rPr>
          <w:color w:val="000000"/>
          <w:sz w:val="24"/>
          <w:szCs w:val="24"/>
        </w:rPr>
        <w:t>Физические свойства материалов: объемная масса, плотность, относительная пло</w:t>
      </w:r>
      <w:r w:rsidRPr="00270105">
        <w:rPr>
          <w:color w:val="000000"/>
          <w:sz w:val="24"/>
          <w:szCs w:val="24"/>
        </w:rPr>
        <w:t>т</w:t>
      </w:r>
      <w:r w:rsidRPr="00270105">
        <w:rPr>
          <w:color w:val="000000"/>
          <w:sz w:val="24"/>
          <w:szCs w:val="24"/>
        </w:rPr>
        <w:t>ность, пористость, гигроскопичность, водопоглощение (по объему и массе) мат</w:t>
      </w:r>
      <w:r w:rsidRPr="00270105">
        <w:rPr>
          <w:color w:val="000000"/>
          <w:sz w:val="24"/>
          <w:szCs w:val="24"/>
        </w:rPr>
        <w:t>е</w:t>
      </w:r>
      <w:r w:rsidRPr="00270105">
        <w:rPr>
          <w:color w:val="000000"/>
          <w:sz w:val="24"/>
          <w:szCs w:val="24"/>
        </w:rPr>
        <w:t>риалов.</w:t>
      </w:r>
    </w:p>
    <w:p w:rsidR="008A08B8" w:rsidRPr="00270105" w:rsidRDefault="008A08B8" w:rsidP="000D39FA">
      <w:pPr>
        <w:ind w:firstLine="709"/>
        <w:jc w:val="both"/>
        <w:rPr>
          <w:color w:val="000000"/>
          <w:sz w:val="24"/>
          <w:szCs w:val="24"/>
        </w:rPr>
      </w:pPr>
      <w:r w:rsidRPr="00270105">
        <w:rPr>
          <w:color w:val="000000"/>
          <w:sz w:val="24"/>
          <w:szCs w:val="24"/>
        </w:rPr>
        <w:t>Механические свойства: упругость, пластичность, деформативность, прочность м</w:t>
      </w:r>
      <w:r w:rsidRPr="00270105">
        <w:rPr>
          <w:color w:val="000000"/>
          <w:sz w:val="24"/>
          <w:szCs w:val="24"/>
        </w:rPr>
        <w:t>а</w:t>
      </w:r>
      <w:r w:rsidRPr="00270105">
        <w:rPr>
          <w:color w:val="000000"/>
          <w:sz w:val="24"/>
          <w:szCs w:val="24"/>
        </w:rPr>
        <w:t>тери</w:t>
      </w:r>
      <w:r w:rsidRPr="00270105">
        <w:rPr>
          <w:color w:val="000000"/>
          <w:sz w:val="24"/>
          <w:szCs w:val="24"/>
        </w:rPr>
        <w:t>а</w:t>
      </w:r>
      <w:r w:rsidRPr="00270105">
        <w:rPr>
          <w:color w:val="000000"/>
          <w:sz w:val="24"/>
          <w:szCs w:val="24"/>
        </w:rPr>
        <w:t>лов и показатели, их характеризующие.</w:t>
      </w:r>
    </w:p>
    <w:p w:rsidR="008A08B8" w:rsidRPr="00270105" w:rsidRDefault="008A08B8" w:rsidP="000D39FA">
      <w:pPr>
        <w:ind w:firstLine="709"/>
        <w:jc w:val="both"/>
        <w:rPr>
          <w:color w:val="000000"/>
          <w:sz w:val="24"/>
          <w:szCs w:val="24"/>
        </w:rPr>
      </w:pPr>
      <w:r w:rsidRPr="00270105">
        <w:rPr>
          <w:color w:val="000000"/>
          <w:sz w:val="24"/>
          <w:szCs w:val="24"/>
        </w:rPr>
        <w:t>Теплофизические свойства: теплопроводность, теплоемкость и показатели, их х</w:t>
      </w:r>
      <w:r w:rsidRPr="00270105">
        <w:rPr>
          <w:color w:val="000000"/>
          <w:sz w:val="24"/>
          <w:szCs w:val="24"/>
        </w:rPr>
        <w:t>а</w:t>
      </w:r>
      <w:r w:rsidRPr="00270105">
        <w:rPr>
          <w:color w:val="000000"/>
          <w:sz w:val="24"/>
          <w:szCs w:val="24"/>
        </w:rPr>
        <w:t>ракт</w:t>
      </w:r>
      <w:r w:rsidRPr="00270105">
        <w:rPr>
          <w:color w:val="000000"/>
          <w:sz w:val="24"/>
          <w:szCs w:val="24"/>
        </w:rPr>
        <w:t>е</w:t>
      </w:r>
      <w:r w:rsidRPr="00270105">
        <w:rPr>
          <w:color w:val="000000"/>
          <w:sz w:val="24"/>
          <w:szCs w:val="24"/>
        </w:rPr>
        <w:t>ризующие.</w:t>
      </w:r>
    </w:p>
    <w:p w:rsidR="008A08B8" w:rsidRPr="00270105" w:rsidRDefault="008A08B8" w:rsidP="000D39FA">
      <w:pPr>
        <w:ind w:firstLine="709"/>
        <w:jc w:val="both"/>
        <w:rPr>
          <w:color w:val="000000"/>
          <w:sz w:val="24"/>
          <w:szCs w:val="24"/>
        </w:rPr>
      </w:pPr>
      <w:r w:rsidRPr="00270105">
        <w:rPr>
          <w:color w:val="000000"/>
          <w:sz w:val="24"/>
          <w:szCs w:val="24"/>
        </w:rPr>
        <w:t>Нормируемые показатели пожарной опасности (пожарно-технические характер</w:t>
      </w:r>
      <w:r w:rsidRPr="00270105">
        <w:rPr>
          <w:color w:val="000000"/>
          <w:sz w:val="24"/>
          <w:szCs w:val="24"/>
        </w:rPr>
        <w:t>и</w:t>
      </w:r>
      <w:r w:rsidRPr="00270105">
        <w:rPr>
          <w:color w:val="000000"/>
          <w:sz w:val="24"/>
          <w:szCs w:val="24"/>
        </w:rPr>
        <w:t>стики) строительных материалов: группы материалов по горючести, воспламеняемости, распространению пламени по поверхности, по дымообразующей способности, по токси</w:t>
      </w:r>
      <w:r w:rsidRPr="00270105">
        <w:rPr>
          <w:color w:val="000000"/>
          <w:sz w:val="24"/>
          <w:szCs w:val="24"/>
        </w:rPr>
        <w:t>ч</w:t>
      </w:r>
      <w:r w:rsidRPr="00270105">
        <w:rPr>
          <w:color w:val="000000"/>
          <w:sz w:val="24"/>
          <w:szCs w:val="24"/>
        </w:rPr>
        <w:t>ности продуктов г</w:t>
      </w:r>
      <w:r w:rsidRPr="00270105">
        <w:rPr>
          <w:color w:val="000000"/>
          <w:sz w:val="24"/>
          <w:szCs w:val="24"/>
        </w:rPr>
        <w:t>о</w:t>
      </w:r>
      <w:r w:rsidRPr="00270105">
        <w:rPr>
          <w:color w:val="000000"/>
          <w:sz w:val="24"/>
          <w:szCs w:val="24"/>
        </w:rPr>
        <w:t>рения.</w:t>
      </w:r>
    </w:p>
    <w:p w:rsidR="008A08B8" w:rsidRPr="00270105" w:rsidRDefault="008A08B8" w:rsidP="000D39FA">
      <w:pPr>
        <w:ind w:firstLine="709"/>
        <w:jc w:val="both"/>
        <w:rPr>
          <w:color w:val="000000"/>
          <w:sz w:val="24"/>
          <w:szCs w:val="24"/>
        </w:rPr>
      </w:pPr>
      <w:r w:rsidRPr="00270105">
        <w:rPr>
          <w:color w:val="000000"/>
          <w:sz w:val="24"/>
          <w:szCs w:val="24"/>
        </w:rPr>
        <w:t>Методы экспериментального определения показателей пожарной опасности стро</w:t>
      </w:r>
      <w:r w:rsidRPr="00270105">
        <w:rPr>
          <w:color w:val="000000"/>
          <w:sz w:val="24"/>
          <w:szCs w:val="24"/>
        </w:rPr>
        <w:t>и</w:t>
      </w:r>
      <w:r w:rsidRPr="00270105">
        <w:rPr>
          <w:color w:val="000000"/>
          <w:sz w:val="24"/>
          <w:szCs w:val="24"/>
        </w:rPr>
        <w:t>тел</w:t>
      </w:r>
      <w:r w:rsidRPr="00270105">
        <w:rPr>
          <w:color w:val="000000"/>
          <w:sz w:val="24"/>
          <w:szCs w:val="24"/>
        </w:rPr>
        <w:t>ь</w:t>
      </w:r>
      <w:r w:rsidRPr="00270105">
        <w:rPr>
          <w:color w:val="000000"/>
          <w:sz w:val="24"/>
          <w:szCs w:val="24"/>
        </w:rPr>
        <w:t>ных материалов.</w:t>
      </w:r>
    </w:p>
    <w:p w:rsidR="008A08B8" w:rsidRPr="00270105" w:rsidRDefault="008A08B8" w:rsidP="000D39FA">
      <w:pPr>
        <w:ind w:firstLine="709"/>
        <w:jc w:val="both"/>
        <w:rPr>
          <w:color w:val="000000"/>
          <w:sz w:val="24"/>
          <w:szCs w:val="24"/>
        </w:rPr>
      </w:pPr>
      <w:r w:rsidRPr="00270105">
        <w:rPr>
          <w:color w:val="000000"/>
          <w:sz w:val="24"/>
          <w:szCs w:val="24"/>
        </w:rPr>
        <w:t>Нормативные и руководящие документы, регламентирующие методы определения показат</w:t>
      </w:r>
      <w:r w:rsidRPr="00270105">
        <w:rPr>
          <w:color w:val="000000"/>
          <w:sz w:val="24"/>
          <w:szCs w:val="24"/>
        </w:rPr>
        <w:t>е</w:t>
      </w:r>
      <w:r w:rsidRPr="00270105">
        <w:rPr>
          <w:color w:val="000000"/>
          <w:sz w:val="24"/>
          <w:szCs w:val="24"/>
        </w:rPr>
        <w:t>лей пожарной опасности строительных материалов.</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[57, 72, 82, 86, 184, 192].</w:t>
      </w:r>
    </w:p>
    <w:p w:rsidR="008A08B8" w:rsidRPr="00270105" w:rsidRDefault="008A08B8" w:rsidP="000D39FA">
      <w:pPr>
        <w:ind w:firstLine="709"/>
        <w:jc w:val="both"/>
        <w:rPr>
          <w:color w:val="000000"/>
          <w:sz w:val="24"/>
          <w:szCs w:val="24"/>
        </w:rPr>
      </w:pPr>
    </w:p>
    <w:p w:rsidR="00D21945" w:rsidRPr="00270105" w:rsidRDefault="00D21945"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9.1.2. Поведение каменных материалов в условиях пожара</w:t>
      </w:r>
    </w:p>
    <w:p w:rsidR="008A08B8" w:rsidRPr="00270105" w:rsidRDefault="008A08B8" w:rsidP="000D39FA">
      <w:pPr>
        <w:ind w:firstLine="709"/>
        <w:jc w:val="both"/>
        <w:rPr>
          <w:color w:val="000000"/>
          <w:sz w:val="24"/>
          <w:szCs w:val="24"/>
        </w:rPr>
      </w:pPr>
      <w:r w:rsidRPr="00270105">
        <w:rPr>
          <w:color w:val="000000"/>
          <w:sz w:val="24"/>
          <w:szCs w:val="24"/>
        </w:rPr>
        <w:t>Основные виды, свойства, достоинства и недостатки природных каменных мат</w:t>
      </w:r>
      <w:r w:rsidRPr="00270105">
        <w:rPr>
          <w:color w:val="000000"/>
          <w:sz w:val="24"/>
          <w:szCs w:val="24"/>
        </w:rPr>
        <w:t>е</w:t>
      </w:r>
      <w:r w:rsidRPr="00270105">
        <w:rPr>
          <w:color w:val="000000"/>
          <w:sz w:val="24"/>
          <w:szCs w:val="24"/>
        </w:rPr>
        <w:t>риалов (гранита, известняка, гипса и др.), неорганических вяжущих веществ (портландц</w:t>
      </w:r>
      <w:r w:rsidRPr="00270105">
        <w:rPr>
          <w:color w:val="000000"/>
          <w:sz w:val="24"/>
          <w:szCs w:val="24"/>
        </w:rPr>
        <w:t>е</w:t>
      </w:r>
      <w:r w:rsidRPr="00270105">
        <w:rPr>
          <w:color w:val="000000"/>
          <w:sz w:val="24"/>
          <w:szCs w:val="24"/>
        </w:rPr>
        <w:t>мента, воздушной извести, строительного гипса и др.) и искусственных каменных мат</w:t>
      </w:r>
      <w:r w:rsidRPr="00270105">
        <w:rPr>
          <w:color w:val="000000"/>
          <w:sz w:val="24"/>
          <w:szCs w:val="24"/>
        </w:rPr>
        <w:t>е</w:t>
      </w:r>
      <w:r w:rsidRPr="00270105">
        <w:rPr>
          <w:color w:val="000000"/>
          <w:sz w:val="24"/>
          <w:szCs w:val="24"/>
        </w:rPr>
        <w:t>риалов (бетона, силикатных материалов автоклавного твердения, асбестоцемента, керам</w:t>
      </w:r>
      <w:r w:rsidRPr="00270105">
        <w:rPr>
          <w:color w:val="000000"/>
          <w:sz w:val="24"/>
          <w:szCs w:val="24"/>
        </w:rPr>
        <w:t>и</w:t>
      </w:r>
      <w:r w:rsidRPr="00270105">
        <w:rPr>
          <w:color w:val="000000"/>
          <w:sz w:val="24"/>
          <w:szCs w:val="24"/>
        </w:rPr>
        <w:t>ческих мат</w:t>
      </w:r>
      <w:r w:rsidRPr="00270105">
        <w:rPr>
          <w:color w:val="000000"/>
          <w:sz w:val="24"/>
          <w:szCs w:val="24"/>
        </w:rPr>
        <w:t>е</w:t>
      </w:r>
      <w:r w:rsidRPr="00270105">
        <w:rPr>
          <w:color w:val="000000"/>
          <w:sz w:val="24"/>
          <w:szCs w:val="24"/>
        </w:rPr>
        <w:t>риалов и др.), область их применения в современном строительстве.</w:t>
      </w:r>
    </w:p>
    <w:p w:rsidR="008A08B8" w:rsidRPr="00270105" w:rsidRDefault="008A08B8" w:rsidP="000D39FA">
      <w:pPr>
        <w:ind w:firstLine="709"/>
        <w:jc w:val="both"/>
        <w:rPr>
          <w:color w:val="000000"/>
          <w:sz w:val="24"/>
          <w:szCs w:val="24"/>
        </w:rPr>
      </w:pPr>
      <w:r w:rsidRPr="00270105">
        <w:rPr>
          <w:color w:val="000000"/>
          <w:sz w:val="24"/>
          <w:szCs w:val="24"/>
        </w:rPr>
        <w:t>Поведение основных видов каменных материалов в условиях пожара. Негативные процессы происходящие при пожаре, их влияние на свойства строительных матери</w:t>
      </w:r>
      <w:r w:rsidRPr="00270105">
        <w:rPr>
          <w:color w:val="000000"/>
          <w:sz w:val="24"/>
          <w:szCs w:val="24"/>
        </w:rPr>
        <w:t>а</w:t>
      </w:r>
      <w:r w:rsidRPr="00270105">
        <w:rPr>
          <w:color w:val="000000"/>
          <w:sz w:val="24"/>
          <w:szCs w:val="24"/>
        </w:rPr>
        <w:t>лов.</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[192].</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9.1.3. Поведение металлов в условиях пожара</w:t>
      </w:r>
    </w:p>
    <w:p w:rsidR="008A08B8" w:rsidRPr="00270105" w:rsidRDefault="008A08B8" w:rsidP="000D39FA">
      <w:pPr>
        <w:ind w:firstLine="709"/>
        <w:jc w:val="both"/>
        <w:rPr>
          <w:color w:val="000000"/>
          <w:sz w:val="24"/>
          <w:szCs w:val="24"/>
        </w:rPr>
      </w:pPr>
      <w:r w:rsidRPr="00270105">
        <w:rPr>
          <w:color w:val="000000"/>
          <w:sz w:val="24"/>
          <w:szCs w:val="24"/>
        </w:rPr>
        <w:t>Основные виды, свойства, маркировка, достоинства и недостатки, применение в стро</w:t>
      </w:r>
      <w:r w:rsidRPr="00270105">
        <w:rPr>
          <w:color w:val="000000"/>
          <w:sz w:val="24"/>
          <w:szCs w:val="24"/>
        </w:rPr>
        <w:t>и</w:t>
      </w:r>
      <w:r w:rsidRPr="00270105">
        <w:rPr>
          <w:color w:val="000000"/>
          <w:sz w:val="24"/>
          <w:szCs w:val="24"/>
        </w:rPr>
        <w:t>тельстве углеродистых, легированных сталей и алюминиевых сплавов. Виды, классы стал</w:t>
      </w:r>
      <w:r w:rsidRPr="00270105">
        <w:rPr>
          <w:color w:val="000000"/>
          <w:sz w:val="24"/>
          <w:szCs w:val="24"/>
        </w:rPr>
        <w:t>ь</w:t>
      </w:r>
      <w:r w:rsidRPr="00270105">
        <w:rPr>
          <w:color w:val="000000"/>
          <w:sz w:val="24"/>
          <w:szCs w:val="24"/>
        </w:rPr>
        <w:t>ной арматуры.</w:t>
      </w:r>
    </w:p>
    <w:p w:rsidR="008A08B8" w:rsidRPr="00270105" w:rsidRDefault="008A08B8" w:rsidP="000D39FA">
      <w:pPr>
        <w:ind w:firstLine="709"/>
        <w:jc w:val="both"/>
        <w:rPr>
          <w:color w:val="000000"/>
          <w:sz w:val="24"/>
          <w:szCs w:val="24"/>
        </w:rPr>
      </w:pPr>
      <w:r w:rsidRPr="00270105">
        <w:rPr>
          <w:color w:val="000000"/>
          <w:sz w:val="24"/>
          <w:szCs w:val="24"/>
        </w:rPr>
        <w:t>Поведение металлов в условиях пожара.</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[192].</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9.1.4. Пожарная опасность древесины, полимерных, тепло- и гидроизоляцио</w:t>
      </w:r>
      <w:r w:rsidRPr="00270105">
        <w:rPr>
          <w:b/>
          <w:color w:val="000000"/>
          <w:sz w:val="24"/>
          <w:szCs w:val="24"/>
        </w:rPr>
        <w:t>н</w:t>
      </w:r>
      <w:r w:rsidRPr="00270105">
        <w:rPr>
          <w:b/>
          <w:color w:val="000000"/>
          <w:sz w:val="24"/>
          <w:szCs w:val="24"/>
        </w:rPr>
        <w:t>ных материалов</w:t>
      </w:r>
    </w:p>
    <w:p w:rsidR="008A08B8" w:rsidRPr="00270105" w:rsidRDefault="008A08B8" w:rsidP="000D39FA">
      <w:pPr>
        <w:ind w:firstLine="709"/>
        <w:jc w:val="both"/>
        <w:rPr>
          <w:color w:val="000000"/>
          <w:sz w:val="24"/>
          <w:szCs w:val="24"/>
        </w:rPr>
      </w:pPr>
      <w:r w:rsidRPr="00270105">
        <w:rPr>
          <w:color w:val="000000"/>
          <w:sz w:val="24"/>
          <w:szCs w:val="24"/>
        </w:rPr>
        <w:t>Строение, свойства, достоинства и недостатки древесины как строительного мат</w:t>
      </w:r>
      <w:r w:rsidRPr="00270105">
        <w:rPr>
          <w:color w:val="000000"/>
          <w:sz w:val="24"/>
          <w:szCs w:val="24"/>
        </w:rPr>
        <w:t>е</w:t>
      </w:r>
      <w:r w:rsidRPr="00270105">
        <w:rPr>
          <w:color w:val="000000"/>
          <w:sz w:val="24"/>
          <w:szCs w:val="24"/>
        </w:rPr>
        <w:t>риала. Область применения изделий из древесины и материалов, содержащих древесину, в совреме</w:t>
      </w:r>
      <w:r w:rsidRPr="00270105">
        <w:rPr>
          <w:color w:val="000000"/>
          <w:sz w:val="24"/>
          <w:szCs w:val="24"/>
        </w:rPr>
        <w:t>н</w:t>
      </w:r>
      <w:r w:rsidRPr="00270105">
        <w:rPr>
          <w:color w:val="000000"/>
          <w:sz w:val="24"/>
          <w:szCs w:val="24"/>
        </w:rPr>
        <w:t>ном строительстве.</w:t>
      </w:r>
    </w:p>
    <w:p w:rsidR="008A08B8" w:rsidRPr="00270105" w:rsidRDefault="008A08B8" w:rsidP="000D39FA">
      <w:pPr>
        <w:ind w:firstLine="709"/>
        <w:jc w:val="both"/>
        <w:rPr>
          <w:color w:val="000000"/>
          <w:sz w:val="24"/>
          <w:szCs w:val="24"/>
        </w:rPr>
      </w:pPr>
      <w:r w:rsidRPr="00270105">
        <w:rPr>
          <w:color w:val="000000"/>
          <w:sz w:val="24"/>
          <w:szCs w:val="24"/>
        </w:rPr>
        <w:t>Пожарная опасность и поведение древесины в условиях пожара.</w:t>
      </w:r>
    </w:p>
    <w:p w:rsidR="008A08B8" w:rsidRPr="00270105" w:rsidRDefault="008A08B8" w:rsidP="000D39FA">
      <w:pPr>
        <w:ind w:firstLine="709"/>
        <w:jc w:val="both"/>
        <w:rPr>
          <w:color w:val="000000"/>
          <w:sz w:val="24"/>
          <w:szCs w:val="24"/>
        </w:rPr>
      </w:pPr>
      <w:r w:rsidRPr="00270105">
        <w:rPr>
          <w:color w:val="000000"/>
          <w:sz w:val="24"/>
          <w:szCs w:val="24"/>
        </w:rPr>
        <w:t>Опасные факторы пожара, характерные при горении древесины.</w:t>
      </w:r>
    </w:p>
    <w:p w:rsidR="008A08B8" w:rsidRPr="00270105" w:rsidRDefault="008A08B8" w:rsidP="000D39FA">
      <w:pPr>
        <w:ind w:firstLine="709"/>
        <w:jc w:val="both"/>
        <w:rPr>
          <w:color w:val="000000"/>
          <w:sz w:val="24"/>
          <w:szCs w:val="24"/>
        </w:rPr>
      </w:pPr>
      <w:r w:rsidRPr="00270105">
        <w:rPr>
          <w:color w:val="000000"/>
          <w:sz w:val="24"/>
          <w:szCs w:val="24"/>
        </w:rPr>
        <w:t>Виды, свойства, достоинства и недостатки полимерных строительных материалов. Область применения полимерных материалов и изделий в современном строител</w:t>
      </w:r>
      <w:r w:rsidRPr="00270105">
        <w:rPr>
          <w:color w:val="000000"/>
          <w:sz w:val="24"/>
          <w:szCs w:val="24"/>
        </w:rPr>
        <w:t>ь</w:t>
      </w:r>
      <w:r w:rsidRPr="00270105">
        <w:rPr>
          <w:color w:val="000000"/>
          <w:sz w:val="24"/>
          <w:szCs w:val="24"/>
        </w:rPr>
        <w:t>стве.</w:t>
      </w:r>
    </w:p>
    <w:p w:rsidR="008A08B8" w:rsidRPr="00270105" w:rsidRDefault="008A08B8" w:rsidP="000D39FA">
      <w:pPr>
        <w:ind w:firstLine="709"/>
        <w:jc w:val="both"/>
        <w:rPr>
          <w:color w:val="000000"/>
          <w:sz w:val="24"/>
          <w:szCs w:val="24"/>
        </w:rPr>
      </w:pPr>
      <w:r w:rsidRPr="00270105">
        <w:rPr>
          <w:color w:val="000000"/>
          <w:sz w:val="24"/>
          <w:szCs w:val="24"/>
        </w:rPr>
        <w:t>Пожарная опасность полимерных строительных материалов.</w:t>
      </w:r>
    </w:p>
    <w:p w:rsidR="008A08B8" w:rsidRPr="00270105" w:rsidRDefault="008A08B8" w:rsidP="000D39FA">
      <w:pPr>
        <w:ind w:firstLine="709"/>
        <w:jc w:val="both"/>
        <w:rPr>
          <w:color w:val="000000"/>
          <w:sz w:val="24"/>
          <w:szCs w:val="24"/>
        </w:rPr>
      </w:pPr>
      <w:r w:rsidRPr="00270105">
        <w:rPr>
          <w:color w:val="000000"/>
          <w:sz w:val="24"/>
          <w:szCs w:val="24"/>
        </w:rPr>
        <w:t>Опасные факторы пожара, характерные при горении полимерных мат</w:t>
      </w:r>
      <w:r w:rsidRPr="00270105">
        <w:rPr>
          <w:color w:val="000000"/>
          <w:sz w:val="24"/>
          <w:szCs w:val="24"/>
        </w:rPr>
        <w:t>е</w:t>
      </w:r>
      <w:r w:rsidRPr="00270105">
        <w:rPr>
          <w:color w:val="000000"/>
          <w:sz w:val="24"/>
          <w:szCs w:val="24"/>
        </w:rPr>
        <w:t>риалов.</w:t>
      </w:r>
    </w:p>
    <w:p w:rsidR="008A08B8" w:rsidRPr="00270105" w:rsidRDefault="008A08B8" w:rsidP="000D39FA">
      <w:pPr>
        <w:ind w:firstLine="709"/>
        <w:jc w:val="both"/>
        <w:rPr>
          <w:color w:val="000000"/>
          <w:sz w:val="24"/>
          <w:szCs w:val="24"/>
        </w:rPr>
      </w:pPr>
      <w:r w:rsidRPr="00270105">
        <w:rPr>
          <w:color w:val="000000"/>
          <w:sz w:val="24"/>
          <w:szCs w:val="24"/>
        </w:rPr>
        <w:t>Виды, свойства, достоинства и недостатки применение в строительстве теплоиз</w:t>
      </w:r>
      <w:r w:rsidRPr="00270105">
        <w:rPr>
          <w:color w:val="000000"/>
          <w:sz w:val="24"/>
          <w:szCs w:val="24"/>
        </w:rPr>
        <w:t>о</w:t>
      </w:r>
      <w:r w:rsidRPr="00270105">
        <w:rPr>
          <w:color w:val="000000"/>
          <w:sz w:val="24"/>
          <w:szCs w:val="24"/>
        </w:rPr>
        <w:t>ляцио</w:t>
      </w:r>
      <w:r w:rsidRPr="00270105">
        <w:rPr>
          <w:color w:val="000000"/>
          <w:sz w:val="24"/>
          <w:szCs w:val="24"/>
        </w:rPr>
        <w:t>н</w:t>
      </w:r>
      <w:r w:rsidRPr="00270105">
        <w:rPr>
          <w:color w:val="000000"/>
          <w:sz w:val="24"/>
          <w:szCs w:val="24"/>
        </w:rPr>
        <w:t>ных и гидроизоляционных материалов.</w:t>
      </w:r>
    </w:p>
    <w:p w:rsidR="008A08B8" w:rsidRPr="00270105" w:rsidRDefault="008A08B8" w:rsidP="000D39FA">
      <w:pPr>
        <w:ind w:firstLine="709"/>
        <w:jc w:val="both"/>
        <w:rPr>
          <w:color w:val="000000"/>
          <w:sz w:val="24"/>
          <w:szCs w:val="24"/>
        </w:rPr>
      </w:pPr>
      <w:r w:rsidRPr="00270105">
        <w:rPr>
          <w:color w:val="000000"/>
          <w:sz w:val="24"/>
          <w:szCs w:val="24"/>
        </w:rPr>
        <w:t>Поведение в условиях пожара теплоизоляционных и гидроизоляционных матери</w:t>
      </w:r>
      <w:r w:rsidRPr="00270105">
        <w:rPr>
          <w:color w:val="000000"/>
          <w:sz w:val="24"/>
          <w:szCs w:val="24"/>
        </w:rPr>
        <w:t>а</w:t>
      </w:r>
      <w:r w:rsidRPr="00270105">
        <w:rPr>
          <w:color w:val="000000"/>
          <w:sz w:val="24"/>
          <w:szCs w:val="24"/>
        </w:rPr>
        <w:t>лов. Показатели пожарной опасности органических теплоизоляционных и  гидроизоляц</w:t>
      </w:r>
      <w:r w:rsidRPr="00270105">
        <w:rPr>
          <w:color w:val="000000"/>
          <w:sz w:val="24"/>
          <w:szCs w:val="24"/>
        </w:rPr>
        <w:t>и</w:t>
      </w:r>
      <w:r w:rsidRPr="00270105">
        <w:rPr>
          <w:color w:val="000000"/>
          <w:sz w:val="24"/>
          <w:szCs w:val="24"/>
        </w:rPr>
        <w:t>онных м</w:t>
      </w:r>
      <w:r w:rsidRPr="00270105">
        <w:rPr>
          <w:color w:val="000000"/>
          <w:sz w:val="24"/>
          <w:szCs w:val="24"/>
        </w:rPr>
        <w:t>а</w:t>
      </w:r>
      <w:r w:rsidRPr="00270105">
        <w:rPr>
          <w:color w:val="000000"/>
          <w:sz w:val="24"/>
          <w:szCs w:val="24"/>
        </w:rPr>
        <w:t>териалов.</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[192].</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9.1.5. Способы огнезащиты материалов</w:t>
      </w:r>
    </w:p>
    <w:p w:rsidR="008A08B8" w:rsidRPr="00270105" w:rsidRDefault="008A08B8" w:rsidP="000D39FA">
      <w:pPr>
        <w:ind w:firstLine="709"/>
        <w:jc w:val="both"/>
        <w:rPr>
          <w:color w:val="000000"/>
          <w:sz w:val="24"/>
          <w:szCs w:val="24"/>
        </w:rPr>
      </w:pPr>
      <w:r w:rsidRPr="00270105">
        <w:rPr>
          <w:color w:val="000000"/>
          <w:sz w:val="24"/>
          <w:szCs w:val="24"/>
        </w:rPr>
        <w:t>Виды, способы и средства снижения пожарной опасности древесины и полимерных матери</w:t>
      </w:r>
      <w:r w:rsidRPr="00270105">
        <w:rPr>
          <w:color w:val="000000"/>
          <w:sz w:val="24"/>
          <w:szCs w:val="24"/>
        </w:rPr>
        <w:t>а</w:t>
      </w:r>
      <w:r w:rsidRPr="00270105">
        <w:rPr>
          <w:color w:val="000000"/>
          <w:sz w:val="24"/>
          <w:szCs w:val="24"/>
        </w:rPr>
        <w:t>лов, их достоинства и недостатки.</w:t>
      </w:r>
    </w:p>
    <w:p w:rsidR="008A08B8" w:rsidRPr="00270105" w:rsidRDefault="008A08B8" w:rsidP="000D39FA">
      <w:pPr>
        <w:ind w:firstLine="709"/>
        <w:jc w:val="both"/>
        <w:rPr>
          <w:color w:val="000000"/>
          <w:sz w:val="24"/>
          <w:szCs w:val="24"/>
        </w:rPr>
      </w:pPr>
      <w:r w:rsidRPr="00270105">
        <w:rPr>
          <w:color w:val="000000"/>
          <w:sz w:val="24"/>
          <w:szCs w:val="24"/>
        </w:rPr>
        <w:t>Методы экспериментальной оценки эффективности огнезащитных средств.</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[192].</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9.1.6. Исходные сведения о зданиях и их элементах</w:t>
      </w:r>
    </w:p>
    <w:p w:rsidR="008A08B8" w:rsidRPr="00270105" w:rsidRDefault="008A08B8" w:rsidP="000D39FA">
      <w:pPr>
        <w:ind w:firstLine="709"/>
        <w:jc w:val="both"/>
        <w:rPr>
          <w:color w:val="000000"/>
          <w:sz w:val="24"/>
          <w:szCs w:val="24"/>
        </w:rPr>
      </w:pPr>
      <w:r w:rsidRPr="00270105">
        <w:rPr>
          <w:color w:val="000000"/>
          <w:sz w:val="24"/>
          <w:szCs w:val="24"/>
        </w:rPr>
        <w:t>Понятия: сооружение, здание, инженерные сооружения.</w:t>
      </w:r>
    </w:p>
    <w:p w:rsidR="008A08B8" w:rsidRPr="00270105" w:rsidRDefault="008A08B8" w:rsidP="000D39FA">
      <w:pPr>
        <w:ind w:firstLine="709"/>
        <w:jc w:val="both"/>
        <w:rPr>
          <w:color w:val="000000"/>
          <w:sz w:val="24"/>
          <w:szCs w:val="24"/>
        </w:rPr>
      </w:pPr>
      <w:r w:rsidRPr="00270105">
        <w:rPr>
          <w:color w:val="000000"/>
          <w:sz w:val="24"/>
          <w:szCs w:val="24"/>
        </w:rPr>
        <w:t>Классификация зданий согласно требованиям ТР.</w:t>
      </w:r>
    </w:p>
    <w:p w:rsidR="008A08B8" w:rsidRPr="00270105" w:rsidRDefault="008A08B8" w:rsidP="000D39FA">
      <w:pPr>
        <w:ind w:firstLine="709"/>
        <w:jc w:val="both"/>
        <w:rPr>
          <w:color w:val="000000"/>
          <w:sz w:val="24"/>
          <w:szCs w:val="24"/>
        </w:rPr>
      </w:pPr>
      <w:r w:rsidRPr="00270105">
        <w:rPr>
          <w:color w:val="000000"/>
          <w:sz w:val="24"/>
          <w:szCs w:val="24"/>
        </w:rPr>
        <w:t>Понятия о несущих, самонесущих, ограждающих конструктивных элементах зд</w:t>
      </w:r>
      <w:r w:rsidRPr="00270105">
        <w:rPr>
          <w:color w:val="000000"/>
          <w:sz w:val="24"/>
          <w:szCs w:val="24"/>
        </w:rPr>
        <w:t>а</w:t>
      </w:r>
      <w:r w:rsidRPr="00270105">
        <w:rPr>
          <w:color w:val="000000"/>
          <w:sz w:val="24"/>
          <w:szCs w:val="24"/>
        </w:rPr>
        <w:t>ний и строительных конструкциях.</w:t>
      </w:r>
    </w:p>
    <w:p w:rsidR="008A08B8" w:rsidRPr="00270105" w:rsidRDefault="008A08B8" w:rsidP="000D39FA">
      <w:pPr>
        <w:ind w:firstLine="709"/>
        <w:jc w:val="both"/>
        <w:rPr>
          <w:color w:val="000000"/>
          <w:sz w:val="24"/>
          <w:szCs w:val="24"/>
        </w:rPr>
      </w:pPr>
      <w:r w:rsidRPr="00270105">
        <w:rPr>
          <w:color w:val="000000"/>
          <w:sz w:val="24"/>
          <w:szCs w:val="24"/>
        </w:rPr>
        <w:t>Типы конструктивных и планировочных схем зданий.</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[192].</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9.1.7. Показатели пожарной опасности, огнестойкости зданий, строительных конс</w:t>
      </w:r>
      <w:r w:rsidRPr="00270105">
        <w:rPr>
          <w:b/>
          <w:color w:val="000000"/>
          <w:sz w:val="24"/>
          <w:szCs w:val="24"/>
        </w:rPr>
        <w:t>т</w:t>
      </w:r>
      <w:r w:rsidRPr="00270105">
        <w:rPr>
          <w:b/>
          <w:color w:val="000000"/>
          <w:sz w:val="24"/>
          <w:szCs w:val="24"/>
        </w:rPr>
        <w:t>рукций и методы их определения</w:t>
      </w:r>
    </w:p>
    <w:p w:rsidR="008A08B8" w:rsidRPr="00270105" w:rsidRDefault="008A08B8" w:rsidP="000D39FA">
      <w:pPr>
        <w:ind w:firstLine="709"/>
        <w:jc w:val="both"/>
        <w:rPr>
          <w:color w:val="000000"/>
          <w:sz w:val="24"/>
          <w:szCs w:val="24"/>
        </w:rPr>
      </w:pPr>
      <w:r w:rsidRPr="00270105">
        <w:rPr>
          <w:color w:val="000000"/>
          <w:sz w:val="24"/>
          <w:szCs w:val="24"/>
        </w:rPr>
        <w:t>Показатели пожарной опасности и огнестойкости зданий: «класс конструкти</w:t>
      </w:r>
      <w:r w:rsidRPr="00270105">
        <w:rPr>
          <w:color w:val="000000"/>
          <w:sz w:val="24"/>
          <w:szCs w:val="24"/>
        </w:rPr>
        <w:t>в</w:t>
      </w:r>
      <w:r w:rsidRPr="00270105">
        <w:rPr>
          <w:color w:val="000000"/>
          <w:sz w:val="24"/>
          <w:szCs w:val="24"/>
        </w:rPr>
        <w:t>ной и функциональной пожарной опасности» (нормативный и фактический), «степень огнесто</w:t>
      </w:r>
      <w:r w:rsidRPr="00270105">
        <w:rPr>
          <w:color w:val="000000"/>
          <w:sz w:val="24"/>
          <w:szCs w:val="24"/>
        </w:rPr>
        <w:t>й</w:t>
      </w:r>
      <w:r w:rsidRPr="00270105">
        <w:rPr>
          <w:color w:val="000000"/>
          <w:sz w:val="24"/>
          <w:szCs w:val="24"/>
        </w:rPr>
        <w:t>кости» (фактическая, требуемая) здания, факторы, от которых они зависят, порядок опр</w:t>
      </w:r>
      <w:r w:rsidRPr="00270105">
        <w:rPr>
          <w:color w:val="000000"/>
          <w:sz w:val="24"/>
          <w:szCs w:val="24"/>
        </w:rPr>
        <w:t>е</w:t>
      </w:r>
      <w:r w:rsidRPr="00270105">
        <w:rPr>
          <w:color w:val="000000"/>
          <w:sz w:val="24"/>
          <w:szCs w:val="24"/>
        </w:rPr>
        <w:t>деления этих показателей, условия собл</w:t>
      </w:r>
      <w:r w:rsidRPr="00270105">
        <w:rPr>
          <w:color w:val="000000"/>
          <w:sz w:val="24"/>
          <w:szCs w:val="24"/>
        </w:rPr>
        <w:t>ю</w:t>
      </w:r>
      <w:r w:rsidRPr="00270105">
        <w:rPr>
          <w:color w:val="000000"/>
          <w:sz w:val="24"/>
          <w:szCs w:val="24"/>
        </w:rPr>
        <w:t>дения пожарной безопасности.</w:t>
      </w:r>
    </w:p>
    <w:p w:rsidR="008A08B8" w:rsidRPr="00270105" w:rsidRDefault="008A08B8" w:rsidP="000D39FA">
      <w:pPr>
        <w:ind w:firstLine="709"/>
        <w:jc w:val="both"/>
        <w:rPr>
          <w:color w:val="000000"/>
          <w:sz w:val="24"/>
          <w:szCs w:val="24"/>
        </w:rPr>
      </w:pPr>
      <w:r w:rsidRPr="00270105">
        <w:rPr>
          <w:color w:val="000000"/>
          <w:sz w:val="24"/>
          <w:szCs w:val="24"/>
        </w:rPr>
        <w:t>Классификация зданий по показателям пожарной опасности и огнестойкости, с</w:t>
      </w:r>
      <w:r w:rsidRPr="00270105">
        <w:rPr>
          <w:color w:val="000000"/>
          <w:sz w:val="24"/>
          <w:szCs w:val="24"/>
        </w:rPr>
        <w:t>о</w:t>
      </w:r>
      <w:r w:rsidRPr="00270105">
        <w:rPr>
          <w:color w:val="000000"/>
          <w:sz w:val="24"/>
          <w:szCs w:val="24"/>
        </w:rPr>
        <w:t>гласно требованиям ТР.</w:t>
      </w:r>
    </w:p>
    <w:p w:rsidR="008A08B8" w:rsidRPr="00270105" w:rsidRDefault="008A08B8" w:rsidP="000D39FA">
      <w:pPr>
        <w:ind w:firstLine="709"/>
        <w:jc w:val="both"/>
        <w:rPr>
          <w:color w:val="000000"/>
          <w:sz w:val="24"/>
          <w:szCs w:val="24"/>
        </w:rPr>
      </w:pPr>
      <w:r w:rsidRPr="00270105">
        <w:rPr>
          <w:color w:val="000000"/>
          <w:sz w:val="24"/>
          <w:szCs w:val="24"/>
        </w:rPr>
        <w:t>Классификация промышленных зданий и помещений по категориям по взрывоп</w:t>
      </w:r>
      <w:r w:rsidRPr="00270105">
        <w:rPr>
          <w:color w:val="000000"/>
          <w:sz w:val="24"/>
          <w:szCs w:val="24"/>
        </w:rPr>
        <w:t>о</w:t>
      </w:r>
      <w:r w:rsidRPr="00270105">
        <w:rPr>
          <w:color w:val="000000"/>
          <w:sz w:val="24"/>
          <w:szCs w:val="24"/>
        </w:rPr>
        <w:t>жарной и пожарной опасности.</w:t>
      </w:r>
    </w:p>
    <w:p w:rsidR="008A08B8" w:rsidRPr="00270105" w:rsidRDefault="008A08B8" w:rsidP="000D39FA">
      <w:pPr>
        <w:ind w:firstLine="709"/>
        <w:jc w:val="both"/>
        <w:rPr>
          <w:color w:val="000000"/>
          <w:sz w:val="24"/>
          <w:szCs w:val="24"/>
        </w:rPr>
      </w:pPr>
      <w:r w:rsidRPr="00270105">
        <w:rPr>
          <w:color w:val="000000"/>
          <w:sz w:val="24"/>
          <w:szCs w:val="24"/>
        </w:rPr>
        <w:t>Показатели пожарной опасности и огнестойкости строительных конструкций: «класс пожарной опасности» (максимально допустимый, фактический), «предел огнесто</w:t>
      </w:r>
      <w:r w:rsidRPr="00270105">
        <w:rPr>
          <w:color w:val="000000"/>
          <w:sz w:val="24"/>
          <w:szCs w:val="24"/>
        </w:rPr>
        <w:t>й</w:t>
      </w:r>
      <w:r w:rsidRPr="00270105">
        <w:rPr>
          <w:color w:val="000000"/>
          <w:sz w:val="24"/>
          <w:szCs w:val="24"/>
        </w:rPr>
        <w:t>кости» конструкции (фактический, требуемый пределы огнестойкости, предельные с</w:t>
      </w:r>
      <w:r w:rsidRPr="00270105">
        <w:rPr>
          <w:color w:val="000000"/>
          <w:sz w:val="24"/>
          <w:szCs w:val="24"/>
        </w:rPr>
        <w:t>о</w:t>
      </w:r>
      <w:r w:rsidRPr="00270105">
        <w:rPr>
          <w:color w:val="000000"/>
          <w:sz w:val="24"/>
          <w:szCs w:val="24"/>
        </w:rPr>
        <w:t>стояния конструкций по огнестойкости), факторы, от которых они зависят, условия с</w:t>
      </w:r>
      <w:r w:rsidRPr="00270105">
        <w:rPr>
          <w:color w:val="000000"/>
          <w:sz w:val="24"/>
          <w:szCs w:val="24"/>
        </w:rPr>
        <w:t>о</w:t>
      </w:r>
      <w:r w:rsidRPr="00270105">
        <w:rPr>
          <w:color w:val="000000"/>
          <w:sz w:val="24"/>
          <w:szCs w:val="24"/>
        </w:rPr>
        <w:t>блюдения пожарной безопасности. Классификация конструкций по показателю п</w:t>
      </w:r>
      <w:r w:rsidRPr="00270105">
        <w:rPr>
          <w:color w:val="000000"/>
          <w:sz w:val="24"/>
          <w:szCs w:val="24"/>
        </w:rPr>
        <w:t>о</w:t>
      </w:r>
      <w:r w:rsidRPr="00270105">
        <w:rPr>
          <w:color w:val="000000"/>
          <w:sz w:val="24"/>
          <w:szCs w:val="24"/>
        </w:rPr>
        <w:t>жарной опасности.</w:t>
      </w:r>
    </w:p>
    <w:p w:rsidR="008A08B8" w:rsidRPr="00270105" w:rsidRDefault="008A08B8" w:rsidP="000D39FA">
      <w:pPr>
        <w:ind w:firstLine="709"/>
        <w:jc w:val="both"/>
        <w:rPr>
          <w:color w:val="000000"/>
          <w:sz w:val="24"/>
          <w:szCs w:val="24"/>
        </w:rPr>
      </w:pPr>
      <w:r w:rsidRPr="00270105">
        <w:rPr>
          <w:color w:val="000000"/>
          <w:sz w:val="24"/>
          <w:szCs w:val="24"/>
        </w:rPr>
        <w:t>Методика проверки соответствия фактических значений показателей пожарной опасности и огнестойкости зданий и строительных конструкций противопожарным треб</w:t>
      </w:r>
      <w:r w:rsidRPr="00270105">
        <w:rPr>
          <w:color w:val="000000"/>
          <w:sz w:val="24"/>
          <w:szCs w:val="24"/>
        </w:rPr>
        <w:t>о</w:t>
      </w:r>
      <w:r w:rsidRPr="00270105">
        <w:rPr>
          <w:color w:val="000000"/>
          <w:sz w:val="24"/>
          <w:szCs w:val="24"/>
        </w:rPr>
        <w:t>ваниям стро</w:t>
      </w:r>
      <w:r w:rsidRPr="00270105">
        <w:rPr>
          <w:color w:val="000000"/>
          <w:sz w:val="24"/>
          <w:szCs w:val="24"/>
        </w:rPr>
        <w:t>и</w:t>
      </w:r>
      <w:r w:rsidRPr="00270105">
        <w:rPr>
          <w:color w:val="000000"/>
          <w:sz w:val="24"/>
          <w:szCs w:val="24"/>
        </w:rPr>
        <w:t>тельных норм и правил СНиП.</w:t>
      </w:r>
    </w:p>
    <w:p w:rsidR="008A08B8" w:rsidRPr="00270105" w:rsidRDefault="008A08B8" w:rsidP="000D39FA">
      <w:pPr>
        <w:ind w:firstLine="709"/>
        <w:jc w:val="both"/>
        <w:rPr>
          <w:color w:val="000000"/>
          <w:sz w:val="24"/>
          <w:szCs w:val="24"/>
        </w:rPr>
      </w:pPr>
      <w:r w:rsidRPr="00270105">
        <w:rPr>
          <w:color w:val="000000"/>
          <w:sz w:val="24"/>
          <w:szCs w:val="24"/>
        </w:rPr>
        <w:t>Методика определения фактической степени огнестойкости здания.</w:t>
      </w:r>
    </w:p>
    <w:p w:rsidR="008A08B8" w:rsidRPr="00270105" w:rsidRDefault="008A08B8" w:rsidP="000D39FA">
      <w:pPr>
        <w:ind w:firstLine="709"/>
        <w:jc w:val="both"/>
        <w:rPr>
          <w:color w:val="000000"/>
          <w:sz w:val="24"/>
          <w:szCs w:val="24"/>
        </w:rPr>
      </w:pPr>
      <w:r w:rsidRPr="00270105">
        <w:rPr>
          <w:color w:val="000000"/>
          <w:sz w:val="24"/>
          <w:szCs w:val="24"/>
        </w:rPr>
        <w:t>Сущность методов экспериментального определения фактических классов пожа</w:t>
      </w:r>
      <w:r w:rsidRPr="00270105">
        <w:rPr>
          <w:color w:val="000000"/>
          <w:sz w:val="24"/>
          <w:szCs w:val="24"/>
        </w:rPr>
        <w:t>р</w:t>
      </w:r>
      <w:r w:rsidRPr="00270105">
        <w:rPr>
          <w:color w:val="000000"/>
          <w:sz w:val="24"/>
          <w:szCs w:val="24"/>
        </w:rPr>
        <w:t>ной опасности и пределов огнестойкости строительных конс</w:t>
      </w:r>
      <w:r w:rsidRPr="00270105">
        <w:rPr>
          <w:color w:val="000000"/>
          <w:sz w:val="24"/>
          <w:szCs w:val="24"/>
        </w:rPr>
        <w:t>т</w:t>
      </w:r>
      <w:r w:rsidRPr="00270105">
        <w:rPr>
          <w:color w:val="000000"/>
          <w:sz w:val="24"/>
          <w:szCs w:val="24"/>
        </w:rPr>
        <w:t>рукций.</w:t>
      </w:r>
    </w:p>
    <w:p w:rsidR="008A08B8" w:rsidRPr="00270105" w:rsidRDefault="008A08B8" w:rsidP="000D39FA">
      <w:pPr>
        <w:ind w:firstLine="709"/>
        <w:jc w:val="both"/>
        <w:rPr>
          <w:color w:val="000000"/>
          <w:sz w:val="24"/>
          <w:szCs w:val="24"/>
        </w:rPr>
      </w:pPr>
      <w:r w:rsidRPr="00270105">
        <w:rPr>
          <w:color w:val="000000"/>
          <w:sz w:val="24"/>
          <w:szCs w:val="24"/>
        </w:rPr>
        <w:t>Руководящие документы, регламентирующие методы огневых испытаний стро</w:t>
      </w:r>
      <w:r w:rsidRPr="00270105">
        <w:rPr>
          <w:color w:val="000000"/>
          <w:sz w:val="24"/>
          <w:szCs w:val="24"/>
        </w:rPr>
        <w:t>и</w:t>
      </w:r>
      <w:r w:rsidRPr="00270105">
        <w:rPr>
          <w:color w:val="000000"/>
          <w:sz w:val="24"/>
          <w:szCs w:val="24"/>
        </w:rPr>
        <w:t>тельных ко</w:t>
      </w:r>
      <w:r w:rsidRPr="00270105">
        <w:rPr>
          <w:color w:val="000000"/>
          <w:sz w:val="24"/>
          <w:szCs w:val="24"/>
        </w:rPr>
        <w:t>н</w:t>
      </w:r>
      <w:r w:rsidRPr="00270105">
        <w:rPr>
          <w:color w:val="000000"/>
          <w:sz w:val="24"/>
          <w:szCs w:val="24"/>
        </w:rPr>
        <w:t>струкций.</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[65, 72, 74 - 76, 87, 88, 91, 93, 110, 128].</w:t>
      </w:r>
    </w:p>
    <w:p w:rsidR="008A08B8" w:rsidRPr="00270105" w:rsidRDefault="008A08B8" w:rsidP="000D39FA">
      <w:pPr>
        <w:ind w:firstLine="709"/>
        <w:jc w:val="both"/>
        <w:rPr>
          <w:color w:val="000000"/>
          <w:sz w:val="24"/>
          <w:szCs w:val="24"/>
        </w:rPr>
      </w:pPr>
    </w:p>
    <w:p w:rsidR="008A08B8" w:rsidRPr="00270105" w:rsidRDefault="008A08B8" w:rsidP="000D39FA">
      <w:pPr>
        <w:rPr>
          <w:sz w:val="24"/>
          <w:szCs w:val="24"/>
        </w:rPr>
      </w:pPr>
      <w:r w:rsidRPr="00270105">
        <w:rPr>
          <w:b/>
          <w:color w:val="000000"/>
          <w:sz w:val="24"/>
          <w:szCs w:val="24"/>
        </w:rPr>
        <w:t xml:space="preserve">Тема 9.1.8 </w:t>
      </w:r>
      <w:r w:rsidRPr="00270105">
        <w:rPr>
          <w:sz w:val="24"/>
          <w:szCs w:val="24"/>
        </w:rPr>
        <w:t xml:space="preserve"> </w:t>
      </w:r>
      <w:r w:rsidRPr="00270105">
        <w:rPr>
          <w:b/>
          <w:sz w:val="24"/>
          <w:szCs w:val="24"/>
        </w:rPr>
        <w:t>Расчет пожарного риска</w:t>
      </w:r>
    </w:p>
    <w:p w:rsidR="008A08B8" w:rsidRPr="00270105" w:rsidRDefault="008A08B8" w:rsidP="000D39FA">
      <w:pPr>
        <w:ind w:firstLine="709"/>
        <w:jc w:val="both"/>
        <w:rPr>
          <w:sz w:val="24"/>
          <w:szCs w:val="24"/>
        </w:rPr>
      </w:pPr>
      <w:r w:rsidRPr="00270105">
        <w:rPr>
          <w:sz w:val="24"/>
          <w:szCs w:val="24"/>
        </w:rPr>
        <w:t xml:space="preserve">Федеральный Закон от 22.07.2008г. №123 – Ф3. </w:t>
      </w:r>
    </w:p>
    <w:p w:rsidR="008A08B8" w:rsidRPr="00270105" w:rsidRDefault="008A08B8" w:rsidP="000D39FA">
      <w:pPr>
        <w:ind w:firstLine="709"/>
        <w:jc w:val="both"/>
        <w:rPr>
          <w:sz w:val="24"/>
          <w:szCs w:val="24"/>
        </w:rPr>
      </w:pPr>
      <w:r w:rsidRPr="00270105">
        <w:rPr>
          <w:sz w:val="24"/>
          <w:szCs w:val="24"/>
        </w:rPr>
        <w:t>Понятие пожарного риска, допустимый пожарный риск. индивидуальный и соц</w:t>
      </w:r>
      <w:r w:rsidRPr="00270105">
        <w:rPr>
          <w:sz w:val="24"/>
          <w:szCs w:val="24"/>
        </w:rPr>
        <w:t>и</w:t>
      </w:r>
      <w:r w:rsidRPr="00270105">
        <w:rPr>
          <w:sz w:val="24"/>
          <w:szCs w:val="24"/>
        </w:rPr>
        <w:t>альный пожарные риски (ст.2 п.п. 8,9,28, 43 Технического регл</w:t>
      </w:r>
      <w:r w:rsidRPr="00270105">
        <w:rPr>
          <w:sz w:val="24"/>
          <w:szCs w:val="24"/>
        </w:rPr>
        <w:t>а</w:t>
      </w:r>
      <w:r w:rsidRPr="00270105">
        <w:rPr>
          <w:sz w:val="24"/>
          <w:szCs w:val="24"/>
        </w:rPr>
        <w:t>мента).</w:t>
      </w:r>
    </w:p>
    <w:p w:rsidR="008A08B8" w:rsidRPr="00270105" w:rsidRDefault="008A08B8" w:rsidP="000D39FA">
      <w:pPr>
        <w:ind w:firstLine="709"/>
        <w:jc w:val="both"/>
        <w:rPr>
          <w:sz w:val="24"/>
          <w:szCs w:val="24"/>
        </w:rPr>
      </w:pPr>
      <w:r w:rsidRPr="00270105">
        <w:rPr>
          <w:sz w:val="24"/>
          <w:szCs w:val="24"/>
        </w:rPr>
        <w:t>Нормативные значения пожарного риска для производственных объектов и вел</w:t>
      </w:r>
      <w:r w:rsidRPr="00270105">
        <w:rPr>
          <w:sz w:val="24"/>
          <w:szCs w:val="24"/>
        </w:rPr>
        <w:t>и</w:t>
      </w:r>
      <w:r w:rsidRPr="00270105">
        <w:rPr>
          <w:sz w:val="24"/>
          <w:szCs w:val="24"/>
        </w:rPr>
        <w:t>чины индивидуального и социального пожарных рисков для людей, находящихся в сел</w:t>
      </w:r>
      <w:r w:rsidRPr="00270105">
        <w:rPr>
          <w:sz w:val="24"/>
          <w:szCs w:val="24"/>
        </w:rPr>
        <w:t>и</w:t>
      </w:r>
      <w:r w:rsidRPr="00270105">
        <w:rPr>
          <w:sz w:val="24"/>
          <w:szCs w:val="24"/>
        </w:rPr>
        <w:t>тебной зоне  (ст.93 Тех. Регламента). Последовательность оценки пожарного риска на производственном объекте (ст. 94). Анализ пожарной опасности производственного об</w:t>
      </w:r>
      <w:r w:rsidRPr="00270105">
        <w:rPr>
          <w:sz w:val="24"/>
          <w:szCs w:val="24"/>
        </w:rPr>
        <w:t>ъ</w:t>
      </w:r>
      <w:r w:rsidRPr="00270105">
        <w:rPr>
          <w:sz w:val="24"/>
          <w:szCs w:val="24"/>
        </w:rPr>
        <w:t>екта, определение частоты реализации пожароопасных аварийных ситуаций, опасные факторы пож</w:t>
      </w:r>
      <w:r w:rsidRPr="00270105">
        <w:rPr>
          <w:sz w:val="24"/>
          <w:szCs w:val="24"/>
        </w:rPr>
        <w:t>а</w:t>
      </w:r>
      <w:r w:rsidRPr="00270105">
        <w:rPr>
          <w:sz w:val="24"/>
          <w:szCs w:val="24"/>
        </w:rPr>
        <w:t>ра и их воздействие на людей. Расчет пожарного риска. Определение уровня обеспечения пожарной безопасности л</w:t>
      </w:r>
      <w:r w:rsidRPr="00270105">
        <w:rPr>
          <w:sz w:val="24"/>
          <w:szCs w:val="24"/>
        </w:rPr>
        <w:t>ю</w:t>
      </w:r>
      <w:r w:rsidRPr="00270105">
        <w:rPr>
          <w:sz w:val="24"/>
          <w:szCs w:val="24"/>
        </w:rPr>
        <w:t xml:space="preserve">дей. </w:t>
      </w:r>
    </w:p>
    <w:p w:rsidR="008A08B8" w:rsidRPr="00270105" w:rsidRDefault="008A08B8" w:rsidP="000D39FA">
      <w:pPr>
        <w:rPr>
          <w:sz w:val="24"/>
          <w:szCs w:val="24"/>
        </w:rPr>
      </w:pPr>
    </w:p>
    <w:p w:rsidR="008A08B8" w:rsidRPr="00270105" w:rsidRDefault="008A08B8" w:rsidP="000D39FA">
      <w:pPr>
        <w:rPr>
          <w:b/>
          <w:sz w:val="24"/>
          <w:szCs w:val="24"/>
        </w:rPr>
      </w:pPr>
      <w:r w:rsidRPr="00270105">
        <w:rPr>
          <w:b/>
          <w:sz w:val="24"/>
          <w:szCs w:val="24"/>
        </w:rPr>
        <w:t>Основная литература:</w:t>
      </w:r>
    </w:p>
    <w:p w:rsidR="008A08B8" w:rsidRPr="00270105" w:rsidRDefault="008A08B8" w:rsidP="002A2A4C">
      <w:pPr>
        <w:numPr>
          <w:ilvl w:val="0"/>
          <w:numId w:val="54"/>
        </w:numPr>
        <w:tabs>
          <w:tab w:val="clear" w:pos="720"/>
          <w:tab w:val="left" w:pos="308"/>
        </w:tabs>
        <w:ind w:left="0" w:firstLine="0"/>
        <w:jc w:val="both"/>
        <w:rPr>
          <w:sz w:val="24"/>
          <w:szCs w:val="24"/>
        </w:rPr>
      </w:pPr>
      <w:r w:rsidRPr="00270105">
        <w:rPr>
          <w:sz w:val="24"/>
          <w:szCs w:val="24"/>
        </w:rPr>
        <w:t>Федеральный Закон от 22.07.2008г. №123 – Ф3. « Технический регламент о требован</w:t>
      </w:r>
      <w:r w:rsidRPr="00270105">
        <w:rPr>
          <w:sz w:val="24"/>
          <w:szCs w:val="24"/>
        </w:rPr>
        <w:t>и</w:t>
      </w:r>
      <w:r w:rsidRPr="00270105">
        <w:rPr>
          <w:sz w:val="24"/>
          <w:szCs w:val="24"/>
        </w:rPr>
        <w:t>ях пожарной безопасности».</w:t>
      </w:r>
    </w:p>
    <w:p w:rsidR="008A08B8" w:rsidRPr="00270105" w:rsidRDefault="008A08B8" w:rsidP="002A2A4C">
      <w:pPr>
        <w:numPr>
          <w:ilvl w:val="0"/>
          <w:numId w:val="54"/>
        </w:numPr>
        <w:tabs>
          <w:tab w:val="clear" w:pos="720"/>
          <w:tab w:val="left" w:pos="308"/>
        </w:tabs>
        <w:ind w:left="0" w:firstLine="0"/>
        <w:jc w:val="both"/>
        <w:rPr>
          <w:sz w:val="24"/>
          <w:szCs w:val="24"/>
        </w:rPr>
      </w:pPr>
      <w:r w:rsidRPr="00270105">
        <w:rPr>
          <w:sz w:val="24"/>
          <w:szCs w:val="24"/>
        </w:rPr>
        <w:t>ГОСТ12.1.004-91 «Пожарная безопасность. Общие требования» с обязательными Пр</w:t>
      </w:r>
      <w:r w:rsidRPr="00270105">
        <w:rPr>
          <w:sz w:val="24"/>
          <w:szCs w:val="24"/>
        </w:rPr>
        <w:t>и</w:t>
      </w:r>
      <w:r w:rsidRPr="00270105">
        <w:rPr>
          <w:sz w:val="24"/>
          <w:szCs w:val="24"/>
        </w:rPr>
        <w:t>ложениями 2 и 3.</w:t>
      </w:r>
    </w:p>
    <w:p w:rsidR="008A08B8" w:rsidRPr="00270105" w:rsidRDefault="008A08B8" w:rsidP="002A2A4C">
      <w:pPr>
        <w:numPr>
          <w:ilvl w:val="0"/>
          <w:numId w:val="54"/>
        </w:numPr>
        <w:tabs>
          <w:tab w:val="clear" w:pos="720"/>
          <w:tab w:val="left" w:pos="308"/>
        </w:tabs>
        <w:ind w:left="0" w:firstLine="0"/>
        <w:jc w:val="both"/>
        <w:rPr>
          <w:sz w:val="24"/>
          <w:szCs w:val="24"/>
        </w:rPr>
      </w:pPr>
      <w:r w:rsidRPr="00270105">
        <w:rPr>
          <w:sz w:val="24"/>
          <w:szCs w:val="24"/>
        </w:rPr>
        <w:t>ГОСТ Р 12.3.047-98 « Пожарная безопасность технологических процессов. Общие тр</w:t>
      </w:r>
      <w:r w:rsidRPr="00270105">
        <w:rPr>
          <w:sz w:val="24"/>
          <w:szCs w:val="24"/>
        </w:rPr>
        <w:t>е</w:t>
      </w:r>
      <w:r w:rsidRPr="00270105">
        <w:rPr>
          <w:sz w:val="24"/>
          <w:szCs w:val="24"/>
        </w:rPr>
        <w:t>бования. Методы контроля».</w:t>
      </w:r>
    </w:p>
    <w:p w:rsidR="008A08B8" w:rsidRPr="00270105" w:rsidRDefault="008A08B8" w:rsidP="002A2A4C">
      <w:pPr>
        <w:numPr>
          <w:ilvl w:val="0"/>
          <w:numId w:val="54"/>
        </w:numPr>
        <w:tabs>
          <w:tab w:val="clear" w:pos="720"/>
          <w:tab w:val="left" w:pos="308"/>
        </w:tabs>
        <w:ind w:left="0" w:firstLine="0"/>
        <w:jc w:val="both"/>
        <w:rPr>
          <w:sz w:val="24"/>
          <w:szCs w:val="24"/>
        </w:rPr>
      </w:pPr>
      <w:r w:rsidRPr="00270105">
        <w:rPr>
          <w:sz w:val="24"/>
          <w:szCs w:val="24"/>
        </w:rPr>
        <w:t>НПБ105-03 «Определение категорий помещений, зданий и наружных установок по взрывопожарной и пожарной опасности» Раздел 7- Метод оценки индивид</w:t>
      </w:r>
      <w:r w:rsidRPr="00270105">
        <w:rPr>
          <w:sz w:val="24"/>
          <w:szCs w:val="24"/>
        </w:rPr>
        <w:t>у</w:t>
      </w:r>
      <w:r w:rsidRPr="00270105">
        <w:rPr>
          <w:sz w:val="24"/>
          <w:szCs w:val="24"/>
        </w:rPr>
        <w:t>ального риска.</w:t>
      </w:r>
    </w:p>
    <w:p w:rsidR="008A08B8" w:rsidRPr="00270105" w:rsidRDefault="008A08B8" w:rsidP="002A2A4C">
      <w:pPr>
        <w:numPr>
          <w:ilvl w:val="0"/>
          <w:numId w:val="54"/>
        </w:numPr>
        <w:tabs>
          <w:tab w:val="clear" w:pos="720"/>
          <w:tab w:val="left" w:pos="308"/>
        </w:tabs>
        <w:ind w:left="0" w:firstLine="0"/>
        <w:jc w:val="both"/>
        <w:rPr>
          <w:sz w:val="24"/>
          <w:szCs w:val="24"/>
        </w:rPr>
      </w:pPr>
      <w:r w:rsidRPr="00270105">
        <w:rPr>
          <w:sz w:val="24"/>
          <w:szCs w:val="24"/>
        </w:rPr>
        <w:t>СП 4 - Свод правил «Средства индивидуальной защиты и спасения людей при пожаре. Но</w:t>
      </w:r>
      <w:r w:rsidRPr="00270105">
        <w:rPr>
          <w:sz w:val="24"/>
          <w:szCs w:val="24"/>
        </w:rPr>
        <w:t>р</w:t>
      </w:r>
      <w:r w:rsidRPr="00270105">
        <w:rPr>
          <w:sz w:val="24"/>
          <w:szCs w:val="24"/>
        </w:rPr>
        <w:t>мы и правила размещения и применения».</w:t>
      </w:r>
    </w:p>
    <w:p w:rsidR="008A08B8" w:rsidRPr="00270105" w:rsidRDefault="008A08B8" w:rsidP="002A2A4C">
      <w:pPr>
        <w:numPr>
          <w:ilvl w:val="0"/>
          <w:numId w:val="54"/>
        </w:numPr>
        <w:tabs>
          <w:tab w:val="clear" w:pos="720"/>
          <w:tab w:val="left" w:pos="308"/>
        </w:tabs>
        <w:ind w:left="0" w:firstLine="0"/>
        <w:jc w:val="both"/>
        <w:rPr>
          <w:sz w:val="24"/>
          <w:szCs w:val="24"/>
        </w:rPr>
      </w:pPr>
      <w:r w:rsidRPr="00270105">
        <w:rPr>
          <w:sz w:val="24"/>
          <w:szCs w:val="24"/>
        </w:rPr>
        <w:t>ГОСТ Р 3_5_4 «Промышленные предприятия. Требования пожарной безопасн</w:t>
      </w:r>
      <w:r w:rsidRPr="00270105">
        <w:rPr>
          <w:sz w:val="24"/>
          <w:szCs w:val="24"/>
        </w:rPr>
        <w:t>о</w:t>
      </w:r>
      <w:r w:rsidRPr="00270105">
        <w:rPr>
          <w:sz w:val="24"/>
          <w:szCs w:val="24"/>
        </w:rPr>
        <w:t>сти»</w:t>
      </w:r>
    </w:p>
    <w:p w:rsidR="008A08B8" w:rsidRPr="00270105" w:rsidRDefault="008A08B8" w:rsidP="002A2A4C">
      <w:pPr>
        <w:numPr>
          <w:ilvl w:val="0"/>
          <w:numId w:val="54"/>
        </w:numPr>
        <w:tabs>
          <w:tab w:val="clear" w:pos="720"/>
          <w:tab w:val="left" w:pos="308"/>
        </w:tabs>
        <w:ind w:left="0" w:firstLine="0"/>
        <w:jc w:val="both"/>
        <w:rPr>
          <w:sz w:val="24"/>
          <w:szCs w:val="24"/>
        </w:rPr>
      </w:pPr>
      <w:r w:rsidRPr="00270105">
        <w:rPr>
          <w:sz w:val="24"/>
          <w:szCs w:val="24"/>
        </w:rPr>
        <w:t>СП 3 – Свод правил « Предотвращение распространения пожара на объектах защиты. Треб</w:t>
      </w:r>
      <w:r w:rsidRPr="00270105">
        <w:rPr>
          <w:sz w:val="24"/>
          <w:szCs w:val="24"/>
        </w:rPr>
        <w:t>о</w:t>
      </w:r>
      <w:r w:rsidRPr="00270105">
        <w:rPr>
          <w:sz w:val="24"/>
          <w:szCs w:val="24"/>
        </w:rPr>
        <w:t>вания пожарной безопасности».</w:t>
      </w:r>
    </w:p>
    <w:p w:rsidR="008A08B8" w:rsidRPr="00270105" w:rsidRDefault="008A08B8" w:rsidP="000D39FA">
      <w:pPr>
        <w:jc w:val="both"/>
        <w:rPr>
          <w:b/>
          <w:sz w:val="24"/>
          <w:szCs w:val="24"/>
        </w:rPr>
      </w:pPr>
      <w:r w:rsidRPr="00270105">
        <w:rPr>
          <w:b/>
          <w:sz w:val="24"/>
          <w:szCs w:val="24"/>
        </w:rPr>
        <w:t>Дополнительная литература:</w:t>
      </w:r>
    </w:p>
    <w:p w:rsidR="008A08B8" w:rsidRPr="00270105" w:rsidRDefault="008A08B8" w:rsidP="000D39FA">
      <w:pPr>
        <w:jc w:val="both"/>
        <w:rPr>
          <w:sz w:val="24"/>
          <w:szCs w:val="24"/>
        </w:rPr>
      </w:pPr>
    </w:p>
    <w:p w:rsidR="008A08B8" w:rsidRPr="00270105" w:rsidRDefault="00D21945" w:rsidP="000D39FA">
      <w:pPr>
        <w:ind w:left="-360" w:firstLine="360"/>
        <w:jc w:val="both"/>
        <w:rPr>
          <w:sz w:val="24"/>
          <w:szCs w:val="24"/>
        </w:rPr>
      </w:pPr>
      <w:r w:rsidRPr="00270105">
        <w:rPr>
          <w:sz w:val="24"/>
          <w:szCs w:val="24"/>
        </w:rPr>
        <w:t xml:space="preserve">1. </w:t>
      </w:r>
      <w:r w:rsidR="008A08B8" w:rsidRPr="00270105">
        <w:rPr>
          <w:sz w:val="24"/>
          <w:szCs w:val="24"/>
        </w:rPr>
        <w:t>МДС21-1.98 , приложение 3 «Пожарная безопасность зданий и  с</w:t>
      </w:r>
      <w:r w:rsidR="008A08B8" w:rsidRPr="00270105">
        <w:rPr>
          <w:sz w:val="24"/>
          <w:szCs w:val="24"/>
        </w:rPr>
        <w:t>о</w:t>
      </w:r>
      <w:r w:rsidR="008A08B8" w:rsidRPr="00270105">
        <w:rPr>
          <w:sz w:val="24"/>
          <w:szCs w:val="24"/>
        </w:rPr>
        <w:t>оружений».</w:t>
      </w:r>
    </w:p>
    <w:p w:rsidR="008A08B8" w:rsidRPr="00270105" w:rsidRDefault="00D21945" w:rsidP="000D39FA">
      <w:pPr>
        <w:ind w:left="-360" w:firstLine="360"/>
        <w:jc w:val="both"/>
        <w:rPr>
          <w:sz w:val="24"/>
          <w:szCs w:val="24"/>
        </w:rPr>
      </w:pPr>
      <w:r w:rsidRPr="00270105">
        <w:rPr>
          <w:sz w:val="24"/>
          <w:szCs w:val="24"/>
        </w:rPr>
        <w:t xml:space="preserve">2. </w:t>
      </w:r>
      <w:r w:rsidR="008A08B8" w:rsidRPr="00270105">
        <w:rPr>
          <w:sz w:val="24"/>
          <w:szCs w:val="24"/>
        </w:rPr>
        <w:t>Справочник «Пожаровзрывоопасность веществ и материалов и средства их тушения» под р</w:t>
      </w:r>
      <w:r w:rsidR="008A08B8" w:rsidRPr="00270105">
        <w:rPr>
          <w:sz w:val="24"/>
          <w:szCs w:val="24"/>
        </w:rPr>
        <w:t>е</w:t>
      </w:r>
      <w:r w:rsidR="008A08B8" w:rsidRPr="00270105">
        <w:rPr>
          <w:sz w:val="24"/>
          <w:szCs w:val="24"/>
        </w:rPr>
        <w:t xml:space="preserve">дакцией А.Н.Баратова и А,Я. Корольченко, Москва, «ХИМИЯ», 1990г.  </w:t>
      </w:r>
    </w:p>
    <w:p w:rsidR="008A08B8" w:rsidRPr="00270105" w:rsidRDefault="008A08B8" w:rsidP="000D39FA">
      <w:pPr>
        <w:jc w:val="both"/>
        <w:rPr>
          <w:color w:val="000000"/>
          <w:sz w:val="24"/>
          <w:szCs w:val="24"/>
        </w:rPr>
      </w:pPr>
    </w:p>
    <w:p w:rsidR="008A08B8" w:rsidRPr="00270105" w:rsidRDefault="000D39FA" w:rsidP="000D39FA">
      <w:pPr>
        <w:rPr>
          <w:b/>
          <w:color w:val="000000"/>
          <w:sz w:val="24"/>
          <w:szCs w:val="24"/>
        </w:rPr>
      </w:pPr>
      <w:r w:rsidRPr="00270105">
        <w:rPr>
          <w:b/>
          <w:color w:val="000000"/>
          <w:sz w:val="24"/>
          <w:szCs w:val="24"/>
        </w:rPr>
        <w:br w:type="page"/>
      </w:r>
      <w:r w:rsidR="008A08B8" w:rsidRPr="00270105">
        <w:rPr>
          <w:b/>
          <w:color w:val="000000"/>
          <w:sz w:val="24"/>
          <w:szCs w:val="24"/>
        </w:rPr>
        <w:t>Тема 9.1.9. Огнестойкость и огнезащита металлических и деревянных конс</w:t>
      </w:r>
      <w:r w:rsidR="008A08B8" w:rsidRPr="00270105">
        <w:rPr>
          <w:b/>
          <w:color w:val="000000"/>
          <w:sz w:val="24"/>
          <w:szCs w:val="24"/>
        </w:rPr>
        <w:t>т</w:t>
      </w:r>
      <w:r w:rsidR="008A08B8" w:rsidRPr="00270105">
        <w:rPr>
          <w:b/>
          <w:color w:val="000000"/>
          <w:sz w:val="24"/>
          <w:szCs w:val="24"/>
        </w:rPr>
        <w:t>рукций</w:t>
      </w:r>
    </w:p>
    <w:p w:rsidR="008A08B8" w:rsidRPr="00270105" w:rsidRDefault="008A08B8" w:rsidP="000D39FA">
      <w:pPr>
        <w:ind w:firstLine="709"/>
        <w:jc w:val="both"/>
        <w:rPr>
          <w:color w:val="000000"/>
          <w:sz w:val="24"/>
          <w:szCs w:val="24"/>
        </w:rPr>
      </w:pPr>
      <w:r w:rsidRPr="00270105">
        <w:rPr>
          <w:color w:val="000000"/>
          <w:sz w:val="24"/>
          <w:szCs w:val="24"/>
        </w:rPr>
        <w:t>Виды, область применения несущих и ограждающих металлических конструкций.</w:t>
      </w:r>
    </w:p>
    <w:p w:rsidR="008A08B8" w:rsidRPr="00270105" w:rsidRDefault="008A08B8" w:rsidP="000D39FA">
      <w:pPr>
        <w:ind w:firstLine="709"/>
        <w:jc w:val="both"/>
        <w:rPr>
          <w:color w:val="000000"/>
          <w:sz w:val="24"/>
          <w:szCs w:val="24"/>
        </w:rPr>
      </w:pPr>
      <w:r w:rsidRPr="00270105">
        <w:rPr>
          <w:color w:val="000000"/>
          <w:sz w:val="24"/>
          <w:szCs w:val="24"/>
        </w:rPr>
        <w:t>Поведение в условиях пожара несущих конструкций: балок, колонн, ферм.</w:t>
      </w:r>
    </w:p>
    <w:p w:rsidR="008A08B8" w:rsidRPr="00270105" w:rsidRDefault="008A08B8" w:rsidP="000D39FA">
      <w:pPr>
        <w:ind w:firstLine="709"/>
        <w:jc w:val="both"/>
        <w:rPr>
          <w:color w:val="000000"/>
          <w:sz w:val="24"/>
          <w:szCs w:val="24"/>
        </w:rPr>
      </w:pPr>
      <w:r w:rsidRPr="00270105">
        <w:rPr>
          <w:color w:val="000000"/>
          <w:sz w:val="24"/>
          <w:szCs w:val="24"/>
        </w:rPr>
        <w:t>Поведение в условиях пожара ограждающих конструкций, содержащих металлич</w:t>
      </w:r>
      <w:r w:rsidRPr="00270105">
        <w:rPr>
          <w:color w:val="000000"/>
          <w:sz w:val="24"/>
          <w:szCs w:val="24"/>
        </w:rPr>
        <w:t>е</w:t>
      </w:r>
      <w:r w:rsidRPr="00270105">
        <w:rPr>
          <w:color w:val="000000"/>
          <w:sz w:val="24"/>
          <w:szCs w:val="24"/>
        </w:rPr>
        <w:t>ские элементы (каркас, обшивки панелей, профилированный настил и т.п.) негорючие и г</w:t>
      </w:r>
      <w:r w:rsidRPr="00270105">
        <w:rPr>
          <w:color w:val="000000"/>
          <w:sz w:val="24"/>
          <w:szCs w:val="24"/>
        </w:rPr>
        <w:t>о</w:t>
      </w:r>
      <w:r w:rsidRPr="00270105">
        <w:rPr>
          <w:color w:val="000000"/>
          <w:sz w:val="24"/>
          <w:szCs w:val="24"/>
        </w:rPr>
        <w:t>рючие утеплители.</w:t>
      </w:r>
    </w:p>
    <w:p w:rsidR="008A08B8" w:rsidRPr="00270105" w:rsidRDefault="008A08B8" w:rsidP="000D39FA">
      <w:pPr>
        <w:ind w:firstLine="709"/>
        <w:jc w:val="both"/>
        <w:rPr>
          <w:color w:val="000000"/>
          <w:sz w:val="24"/>
          <w:szCs w:val="24"/>
        </w:rPr>
      </w:pPr>
      <w:r w:rsidRPr="00270105">
        <w:rPr>
          <w:color w:val="000000"/>
          <w:sz w:val="24"/>
          <w:szCs w:val="24"/>
        </w:rPr>
        <w:t>Особенности поведения в условиях пожара конструкций, содержащих элементы из ал</w:t>
      </w:r>
      <w:r w:rsidRPr="00270105">
        <w:rPr>
          <w:color w:val="000000"/>
          <w:sz w:val="24"/>
          <w:szCs w:val="24"/>
        </w:rPr>
        <w:t>ю</w:t>
      </w:r>
      <w:r w:rsidRPr="00270105">
        <w:rPr>
          <w:color w:val="000000"/>
          <w:sz w:val="24"/>
          <w:szCs w:val="24"/>
        </w:rPr>
        <w:t>миниевых сплавов (несущие элементы, обшивки панелей).</w:t>
      </w:r>
    </w:p>
    <w:p w:rsidR="008A08B8" w:rsidRPr="00270105" w:rsidRDefault="008A08B8" w:rsidP="000D39FA">
      <w:pPr>
        <w:ind w:firstLine="709"/>
        <w:jc w:val="both"/>
        <w:rPr>
          <w:color w:val="000000"/>
          <w:sz w:val="24"/>
          <w:szCs w:val="24"/>
        </w:rPr>
      </w:pPr>
      <w:r w:rsidRPr="00270105">
        <w:rPr>
          <w:color w:val="000000"/>
          <w:sz w:val="24"/>
          <w:szCs w:val="24"/>
        </w:rPr>
        <w:t>Предельные состояния по огнестойкости металлических конструкций. Факторы, влия</w:t>
      </w:r>
      <w:r w:rsidRPr="00270105">
        <w:rPr>
          <w:color w:val="000000"/>
          <w:sz w:val="24"/>
          <w:szCs w:val="24"/>
        </w:rPr>
        <w:t>ю</w:t>
      </w:r>
      <w:r w:rsidRPr="00270105">
        <w:rPr>
          <w:color w:val="000000"/>
          <w:sz w:val="24"/>
          <w:szCs w:val="24"/>
        </w:rPr>
        <w:t>щие на пределы огнестойкости металлических конструкций.</w:t>
      </w:r>
    </w:p>
    <w:p w:rsidR="008A08B8" w:rsidRPr="00270105" w:rsidRDefault="008A08B8" w:rsidP="000D39FA">
      <w:pPr>
        <w:ind w:firstLine="709"/>
        <w:jc w:val="both"/>
        <w:rPr>
          <w:color w:val="000000"/>
          <w:sz w:val="24"/>
          <w:szCs w:val="24"/>
        </w:rPr>
      </w:pPr>
      <w:r w:rsidRPr="00270105">
        <w:rPr>
          <w:color w:val="000000"/>
          <w:sz w:val="24"/>
          <w:szCs w:val="24"/>
        </w:rPr>
        <w:t>Способы огнезащиты металлических конструкций и оценки группы её эффекти</w:t>
      </w:r>
      <w:r w:rsidRPr="00270105">
        <w:rPr>
          <w:color w:val="000000"/>
          <w:sz w:val="24"/>
          <w:szCs w:val="24"/>
        </w:rPr>
        <w:t>в</w:t>
      </w:r>
      <w:r w:rsidRPr="00270105">
        <w:rPr>
          <w:color w:val="000000"/>
          <w:sz w:val="24"/>
          <w:szCs w:val="24"/>
        </w:rPr>
        <w:t>ности.</w:t>
      </w:r>
    </w:p>
    <w:p w:rsidR="008A08B8" w:rsidRPr="00270105" w:rsidRDefault="008A08B8" w:rsidP="000D39FA">
      <w:pPr>
        <w:ind w:firstLine="709"/>
        <w:jc w:val="both"/>
        <w:rPr>
          <w:color w:val="000000"/>
          <w:sz w:val="24"/>
          <w:szCs w:val="24"/>
        </w:rPr>
      </w:pPr>
      <w:r w:rsidRPr="00270105">
        <w:rPr>
          <w:color w:val="000000"/>
          <w:sz w:val="24"/>
          <w:szCs w:val="24"/>
        </w:rPr>
        <w:t>Виды и область применения несущих и ограждающих деревянных ко</w:t>
      </w:r>
      <w:r w:rsidRPr="00270105">
        <w:rPr>
          <w:color w:val="000000"/>
          <w:sz w:val="24"/>
          <w:szCs w:val="24"/>
        </w:rPr>
        <w:t>н</w:t>
      </w:r>
      <w:r w:rsidRPr="00270105">
        <w:rPr>
          <w:color w:val="000000"/>
          <w:sz w:val="24"/>
          <w:szCs w:val="24"/>
        </w:rPr>
        <w:t>струкций.</w:t>
      </w:r>
    </w:p>
    <w:p w:rsidR="008A08B8" w:rsidRPr="00270105" w:rsidRDefault="008A08B8" w:rsidP="000D39FA">
      <w:pPr>
        <w:ind w:firstLine="709"/>
        <w:jc w:val="both"/>
        <w:rPr>
          <w:color w:val="000000"/>
          <w:sz w:val="24"/>
          <w:szCs w:val="24"/>
        </w:rPr>
      </w:pPr>
      <w:r w:rsidRPr="00270105">
        <w:rPr>
          <w:color w:val="000000"/>
          <w:sz w:val="24"/>
          <w:szCs w:val="24"/>
        </w:rPr>
        <w:t>Поведение в условиях пожара несущих конструкций: деревянных балок, металл</w:t>
      </w:r>
      <w:r w:rsidRPr="00270105">
        <w:rPr>
          <w:color w:val="000000"/>
          <w:sz w:val="24"/>
          <w:szCs w:val="24"/>
        </w:rPr>
        <w:t>о</w:t>
      </w:r>
      <w:r w:rsidRPr="00270105">
        <w:rPr>
          <w:color w:val="000000"/>
          <w:sz w:val="24"/>
          <w:szCs w:val="24"/>
        </w:rPr>
        <w:t>деревянных ферм, клееных арок, рам и др. Особенности поведения в условиях пожара о</w:t>
      </w:r>
      <w:r w:rsidRPr="00270105">
        <w:rPr>
          <w:color w:val="000000"/>
          <w:sz w:val="24"/>
          <w:szCs w:val="24"/>
        </w:rPr>
        <w:t>г</w:t>
      </w:r>
      <w:r w:rsidRPr="00270105">
        <w:rPr>
          <w:color w:val="000000"/>
          <w:sz w:val="24"/>
          <w:szCs w:val="24"/>
        </w:rPr>
        <w:t>ражда</w:t>
      </w:r>
      <w:r w:rsidRPr="00270105">
        <w:rPr>
          <w:color w:val="000000"/>
          <w:sz w:val="24"/>
          <w:szCs w:val="24"/>
        </w:rPr>
        <w:t>ю</w:t>
      </w:r>
      <w:r w:rsidRPr="00270105">
        <w:rPr>
          <w:color w:val="000000"/>
          <w:sz w:val="24"/>
          <w:szCs w:val="24"/>
        </w:rPr>
        <w:t>щих конструкций, содержащих элементы из древесины,  и узловых соединений элементов деревя</w:t>
      </w:r>
      <w:r w:rsidRPr="00270105">
        <w:rPr>
          <w:color w:val="000000"/>
          <w:sz w:val="24"/>
          <w:szCs w:val="24"/>
        </w:rPr>
        <w:t>н</w:t>
      </w:r>
      <w:r w:rsidRPr="00270105">
        <w:rPr>
          <w:color w:val="000000"/>
          <w:sz w:val="24"/>
          <w:szCs w:val="24"/>
        </w:rPr>
        <w:t>ных конструкций.</w:t>
      </w:r>
    </w:p>
    <w:p w:rsidR="008A08B8" w:rsidRPr="00270105" w:rsidRDefault="008A08B8" w:rsidP="000D39FA">
      <w:pPr>
        <w:ind w:firstLine="709"/>
        <w:jc w:val="both"/>
        <w:rPr>
          <w:color w:val="000000"/>
          <w:sz w:val="24"/>
          <w:szCs w:val="24"/>
        </w:rPr>
      </w:pPr>
      <w:r w:rsidRPr="00270105">
        <w:rPr>
          <w:color w:val="000000"/>
          <w:sz w:val="24"/>
          <w:szCs w:val="24"/>
        </w:rPr>
        <w:t>Предельные состояния по огнестойкости деревянных конструкций. Факторы, влияющие на пределы огнестойкости деревянных конструкций.</w:t>
      </w:r>
    </w:p>
    <w:p w:rsidR="008A08B8" w:rsidRPr="00270105" w:rsidRDefault="008A08B8" w:rsidP="000D39FA">
      <w:pPr>
        <w:ind w:firstLine="709"/>
        <w:jc w:val="both"/>
        <w:rPr>
          <w:color w:val="000000"/>
          <w:sz w:val="24"/>
          <w:szCs w:val="24"/>
        </w:rPr>
      </w:pPr>
      <w:r w:rsidRPr="00270105">
        <w:rPr>
          <w:color w:val="000000"/>
          <w:sz w:val="24"/>
          <w:szCs w:val="24"/>
        </w:rPr>
        <w:t>Способы огнезащиты деревянных конструкций, узлов их соединений.</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[110, 178].</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9.1.10. Огнестойкость железобетонных и  каменных конструкций</w:t>
      </w:r>
    </w:p>
    <w:p w:rsidR="008A08B8" w:rsidRPr="00270105" w:rsidRDefault="008A08B8" w:rsidP="000D39FA">
      <w:pPr>
        <w:ind w:firstLine="709"/>
        <w:jc w:val="both"/>
        <w:rPr>
          <w:color w:val="000000"/>
          <w:sz w:val="24"/>
          <w:szCs w:val="24"/>
        </w:rPr>
      </w:pPr>
      <w:r w:rsidRPr="00270105">
        <w:rPr>
          <w:color w:val="000000"/>
          <w:sz w:val="24"/>
          <w:szCs w:val="24"/>
        </w:rPr>
        <w:t>Виды, область применения железобетонных конструкций, характер их армиров</w:t>
      </w:r>
      <w:r w:rsidRPr="00270105">
        <w:rPr>
          <w:color w:val="000000"/>
          <w:sz w:val="24"/>
          <w:szCs w:val="24"/>
        </w:rPr>
        <w:t>а</w:t>
      </w:r>
      <w:r w:rsidRPr="00270105">
        <w:rPr>
          <w:color w:val="000000"/>
          <w:sz w:val="24"/>
          <w:szCs w:val="24"/>
        </w:rPr>
        <w:t>ния.</w:t>
      </w:r>
    </w:p>
    <w:p w:rsidR="008A08B8" w:rsidRPr="00270105" w:rsidRDefault="008A08B8" w:rsidP="000D39FA">
      <w:pPr>
        <w:ind w:firstLine="709"/>
        <w:jc w:val="both"/>
        <w:rPr>
          <w:color w:val="000000"/>
          <w:sz w:val="24"/>
          <w:szCs w:val="24"/>
        </w:rPr>
      </w:pPr>
      <w:r w:rsidRPr="00270105">
        <w:rPr>
          <w:color w:val="000000"/>
          <w:sz w:val="24"/>
          <w:szCs w:val="24"/>
        </w:rPr>
        <w:t>Поведение в условиях пожара изгибаемых, сжатых и растянутых элементов жел</w:t>
      </w:r>
      <w:r w:rsidRPr="00270105">
        <w:rPr>
          <w:color w:val="000000"/>
          <w:sz w:val="24"/>
          <w:szCs w:val="24"/>
        </w:rPr>
        <w:t>е</w:t>
      </w:r>
      <w:r w:rsidRPr="00270105">
        <w:rPr>
          <w:color w:val="000000"/>
          <w:sz w:val="24"/>
          <w:szCs w:val="24"/>
        </w:rPr>
        <w:t>зоб</w:t>
      </w:r>
      <w:r w:rsidRPr="00270105">
        <w:rPr>
          <w:color w:val="000000"/>
          <w:sz w:val="24"/>
          <w:szCs w:val="24"/>
        </w:rPr>
        <w:t>е</w:t>
      </w:r>
      <w:r w:rsidRPr="00270105">
        <w:rPr>
          <w:color w:val="000000"/>
          <w:sz w:val="24"/>
          <w:szCs w:val="24"/>
        </w:rPr>
        <w:t>тонных конструкций.</w:t>
      </w:r>
    </w:p>
    <w:p w:rsidR="008A08B8" w:rsidRPr="00270105" w:rsidRDefault="008A08B8" w:rsidP="000D39FA">
      <w:pPr>
        <w:ind w:firstLine="709"/>
        <w:jc w:val="both"/>
        <w:rPr>
          <w:color w:val="000000"/>
          <w:sz w:val="24"/>
          <w:szCs w:val="24"/>
        </w:rPr>
      </w:pPr>
      <w:r w:rsidRPr="00270105">
        <w:rPr>
          <w:color w:val="000000"/>
          <w:sz w:val="24"/>
          <w:szCs w:val="24"/>
        </w:rPr>
        <w:t>Предельные состояния по огнестойкости железобетонных констру</w:t>
      </w:r>
      <w:r w:rsidRPr="00270105">
        <w:rPr>
          <w:color w:val="000000"/>
          <w:sz w:val="24"/>
          <w:szCs w:val="24"/>
        </w:rPr>
        <w:t>к</w:t>
      </w:r>
      <w:r w:rsidRPr="00270105">
        <w:rPr>
          <w:color w:val="000000"/>
          <w:sz w:val="24"/>
          <w:szCs w:val="24"/>
        </w:rPr>
        <w:t>ций.</w:t>
      </w:r>
    </w:p>
    <w:p w:rsidR="008A08B8" w:rsidRPr="00270105" w:rsidRDefault="008A08B8" w:rsidP="000D39FA">
      <w:pPr>
        <w:ind w:firstLine="709"/>
        <w:jc w:val="both"/>
        <w:rPr>
          <w:color w:val="000000"/>
          <w:sz w:val="24"/>
          <w:szCs w:val="24"/>
        </w:rPr>
      </w:pPr>
      <w:r w:rsidRPr="00270105">
        <w:rPr>
          <w:color w:val="000000"/>
          <w:sz w:val="24"/>
          <w:szCs w:val="24"/>
        </w:rPr>
        <w:t>Факторы, влияющие на пределы огнестойкости железобетонных конс</w:t>
      </w:r>
      <w:r w:rsidRPr="00270105">
        <w:rPr>
          <w:color w:val="000000"/>
          <w:sz w:val="24"/>
          <w:szCs w:val="24"/>
        </w:rPr>
        <w:t>т</w:t>
      </w:r>
      <w:r w:rsidRPr="00270105">
        <w:rPr>
          <w:color w:val="000000"/>
          <w:sz w:val="24"/>
          <w:szCs w:val="24"/>
        </w:rPr>
        <w:t>рукций.</w:t>
      </w:r>
    </w:p>
    <w:p w:rsidR="008A08B8" w:rsidRPr="00270105" w:rsidRDefault="008A08B8" w:rsidP="000D39FA">
      <w:pPr>
        <w:ind w:firstLine="709"/>
        <w:jc w:val="both"/>
        <w:rPr>
          <w:color w:val="000000"/>
          <w:sz w:val="24"/>
          <w:szCs w:val="24"/>
        </w:rPr>
      </w:pPr>
      <w:r w:rsidRPr="00270105">
        <w:rPr>
          <w:color w:val="000000"/>
          <w:sz w:val="24"/>
          <w:szCs w:val="24"/>
        </w:rPr>
        <w:t>Методика определения фактических пределов огнестойкости железобетонных ко</w:t>
      </w:r>
      <w:r w:rsidRPr="00270105">
        <w:rPr>
          <w:color w:val="000000"/>
          <w:sz w:val="24"/>
          <w:szCs w:val="24"/>
        </w:rPr>
        <w:t>н</w:t>
      </w:r>
      <w:r w:rsidRPr="00270105">
        <w:rPr>
          <w:color w:val="000000"/>
          <w:sz w:val="24"/>
          <w:szCs w:val="24"/>
        </w:rPr>
        <w:t>стру</w:t>
      </w:r>
      <w:r w:rsidRPr="00270105">
        <w:rPr>
          <w:color w:val="000000"/>
          <w:sz w:val="24"/>
          <w:szCs w:val="24"/>
        </w:rPr>
        <w:t>к</w:t>
      </w:r>
      <w:r w:rsidRPr="00270105">
        <w:rPr>
          <w:color w:val="000000"/>
          <w:sz w:val="24"/>
          <w:szCs w:val="24"/>
        </w:rPr>
        <w:t>ций с помощью справочного пособия.</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[178]</w:t>
      </w:r>
    </w:p>
    <w:p w:rsidR="008A08B8" w:rsidRPr="00270105" w:rsidRDefault="008A08B8" w:rsidP="000D39FA">
      <w:pPr>
        <w:jc w:val="both"/>
        <w:rPr>
          <w:color w:val="000000"/>
          <w:sz w:val="24"/>
          <w:szCs w:val="24"/>
        </w:rPr>
      </w:pPr>
    </w:p>
    <w:p w:rsidR="008A08B8" w:rsidRPr="00270105" w:rsidRDefault="008A08B8" w:rsidP="000D39FA">
      <w:pPr>
        <w:ind w:firstLine="709"/>
        <w:jc w:val="center"/>
        <w:rPr>
          <w:b/>
          <w:color w:val="000000"/>
          <w:sz w:val="24"/>
          <w:szCs w:val="24"/>
        </w:rPr>
      </w:pPr>
      <w:r w:rsidRPr="00270105">
        <w:rPr>
          <w:b/>
          <w:color w:val="000000"/>
          <w:sz w:val="24"/>
          <w:szCs w:val="24"/>
        </w:rPr>
        <w:t>РАЗДЕЛ 9.2. Пожарная безопасность технологических процессов и прои</w:t>
      </w:r>
      <w:r w:rsidRPr="00270105">
        <w:rPr>
          <w:b/>
          <w:color w:val="000000"/>
          <w:sz w:val="24"/>
          <w:szCs w:val="24"/>
        </w:rPr>
        <w:t>з</w:t>
      </w:r>
      <w:r w:rsidRPr="00270105">
        <w:rPr>
          <w:b/>
          <w:color w:val="000000"/>
          <w:sz w:val="24"/>
          <w:szCs w:val="24"/>
        </w:rPr>
        <w:t>водств.</w:t>
      </w:r>
    </w:p>
    <w:p w:rsidR="008A08B8" w:rsidRPr="00270105" w:rsidRDefault="008A08B8" w:rsidP="000D39FA">
      <w:pPr>
        <w:jc w:val="both"/>
        <w:rPr>
          <w:b/>
          <w:color w:val="000000"/>
          <w:sz w:val="24"/>
          <w:szCs w:val="24"/>
        </w:rPr>
      </w:pPr>
      <w:r w:rsidRPr="00270105">
        <w:rPr>
          <w:b/>
          <w:color w:val="000000"/>
          <w:sz w:val="24"/>
          <w:szCs w:val="24"/>
        </w:rPr>
        <w:t>Тема 9.2.1. Основы анализа пожаровзрывоопасности технологических процессов прои</w:t>
      </w:r>
      <w:r w:rsidRPr="00270105">
        <w:rPr>
          <w:b/>
          <w:color w:val="000000"/>
          <w:sz w:val="24"/>
          <w:szCs w:val="24"/>
        </w:rPr>
        <w:t>з</w:t>
      </w:r>
      <w:r w:rsidRPr="00270105">
        <w:rPr>
          <w:b/>
          <w:color w:val="000000"/>
          <w:sz w:val="24"/>
          <w:szCs w:val="24"/>
        </w:rPr>
        <w:t>водств</w:t>
      </w:r>
    </w:p>
    <w:p w:rsidR="008A08B8" w:rsidRPr="00270105" w:rsidRDefault="008A08B8" w:rsidP="000D39FA">
      <w:pPr>
        <w:ind w:firstLine="709"/>
        <w:jc w:val="both"/>
        <w:rPr>
          <w:color w:val="000000"/>
          <w:sz w:val="24"/>
          <w:szCs w:val="24"/>
        </w:rPr>
      </w:pPr>
      <w:r w:rsidRPr="00270105">
        <w:rPr>
          <w:color w:val="000000"/>
          <w:sz w:val="24"/>
          <w:szCs w:val="24"/>
        </w:rPr>
        <w:t>Основные термины и определения. Понятия "технология" и "технологический пр</w:t>
      </w:r>
      <w:r w:rsidRPr="00270105">
        <w:rPr>
          <w:color w:val="000000"/>
          <w:sz w:val="24"/>
          <w:szCs w:val="24"/>
        </w:rPr>
        <w:t>о</w:t>
      </w:r>
      <w:r w:rsidRPr="00270105">
        <w:rPr>
          <w:color w:val="000000"/>
          <w:sz w:val="24"/>
          <w:szCs w:val="24"/>
        </w:rPr>
        <w:t>цесс". Нормативные документы, регламентирующие пожарную безопасность производс</w:t>
      </w:r>
      <w:r w:rsidRPr="00270105">
        <w:rPr>
          <w:color w:val="000000"/>
          <w:sz w:val="24"/>
          <w:szCs w:val="24"/>
        </w:rPr>
        <w:t>т</w:t>
      </w:r>
      <w:r w:rsidRPr="00270105">
        <w:rPr>
          <w:color w:val="000000"/>
          <w:sz w:val="24"/>
          <w:szCs w:val="24"/>
        </w:rPr>
        <w:t>венного объекта. Взаимосвязь проблем технологии, пожарной безопасности и охраны о</w:t>
      </w:r>
      <w:r w:rsidRPr="00270105">
        <w:rPr>
          <w:color w:val="000000"/>
          <w:sz w:val="24"/>
          <w:szCs w:val="24"/>
        </w:rPr>
        <w:t>к</w:t>
      </w:r>
      <w:r w:rsidRPr="00270105">
        <w:rPr>
          <w:color w:val="000000"/>
          <w:sz w:val="24"/>
          <w:szCs w:val="24"/>
        </w:rPr>
        <w:t>ружающей среды.</w:t>
      </w:r>
    </w:p>
    <w:p w:rsidR="008A08B8" w:rsidRPr="00270105" w:rsidRDefault="008A08B8" w:rsidP="000D39FA">
      <w:pPr>
        <w:ind w:firstLine="709"/>
        <w:jc w:val="both"/>
        <w:rPr>
          <w:color w:val="000000"/>
          <w:sz w:val="24"/>
          <w:szCs w:val="24"/>
        </w:rPr>
      </w:pPr>
      <w:r w:rsidRPr="00270105">
        <w:rPr>
          <w:color w:val="000000"/>
          <w:sz w:val="24"/>
          <w:szCs w:val="24"/>
        </w:rPr>
        <w:t>Факторы, характеризующие пожаровзрывоопасность технологического процесса: горючая среда, источники зажигания, условия для быстрого ра</w:t>
      </w:r>
      <w:r w:rsidRPr="00270105">
        <w:rPr>
          <w:color w:val="000000"/>
          <w:sz w:val="24"/>
          <w:szCs w:val="24"/>
        </w:rPr>
        <w:t>с</w:t>
      </w:r>
      <w:r w:rsidRPr="00270105">
        <w:rPr>
          <w:color w:val="000000"/>
          <w:sz w:val="24"/>
          <w:szCs w:val="24"/>
        </w:rPr>
        <w:t>пространения пожара.</w:t>
      </w:r>
    </w:p>
    <w:p w:rsidR="008A08B8" w:rsidRPr="00270105" w:rsidRDefault="008A08B8" w:rsidP="000D39FA">
      <w:pPr>
        <w:ind w:firstLine="709"/>
        <w:jc w:val="both"/>
        <w:rPr>
          <w:color w:val="000000"/>
          <w:sz w:val="24"/>
          <w:szCs w:val="24"/>
        </w:rPr>
      </w:pPr>
      <w:r w:rsidRPr="00270105">
        <w:rPr>
          <w:color w:val="000000"/>
          <w:sz w:val="24"/>
          <w:szCs w:val="24"/>
        </w:rPr>
        <w:t>Причины и условия образования горючей среды внутри технологических аппаратов с жидкостями, с горючими газами, с твердыми веществами и пылями. Особенности п</w:t>
      </w:r>
      <w:r w:rsidRPr="00270105">
        <w:rPr>
          <w:color w:val="000000"/>
          <w:sz w:val="24"/>
          <w:szCs w:val="24"/>
        </w:rPr>
        <w:t>о</w:t>
      </w:r>
      <w:r w:rsidRPr="00270105">
        <w:rPr>
          <w:color w:val="000000"/>
          <w:sz w:val="24"/>
          <w:szCs w:val="24"/>
        </w:rPr>
        <w:t>жарной опасности в периоды пуска и остановки аппаратов. Способы защиты от образов</w:t>
      </w:r>
      <w:r w:rsidRPr="00270105">
        <w:rPr>
          <w:color w:val="000000"/>
          <w:sz w:val="24"/>
          <w:szCs w:val="24"/>
        </w:rPr>
        <w:t>а</w:t>
      </w:r>
      <w:r w:rsidRPr="00270105">
        <w:rPr>
          <w:color w:val="000000"/>
          <w:sz w:val="24"/>
          <w:szCs w:val="24"/>
        </w:rPr>
        <w:t>ния горючей среды внутри технолог</w:t>
      </w:r>
      <w:r w:rsidRPr="00270105">
        <w:rPr>
          <w:color w:val="000000"/>
          <w:sz w:val="24"/>
          <w:szCs w:val="24"/>
        </w:rPr>
        <w:t>и</w:t>
      </w:r>
      <w:r w:rsidRPr="00270105">
        <w:rPr>
          <w:color w:val="000000"/>
          <w:sz w:val="24"/>
          <w:szCs w:val="24"/>
        </w:rPr>
        <w:t>ческого оборудования.</w:t>
      </w:r>
    </w:p>
    <w:p w:rsidR="008A08B8" w:rsidRPr="00270105" w:rsidRDefault="008A08B8" w:rsidP="000D39FA">
      <w:pPr>
        <w:ind w:firstLine="709"/>
        <w:jc w:val="both"/>
        <w:rPr>
          <w:color w:val="000000"/>
          <w:sz w:val="24"/>
          <w:szCs w:val="24"/>
        </w:rPr>
      </w:pPr>
      <w:r w:rsidRPr="00270105">
        <w:rPr>
          <w:color w:val="000000"/>
          <w:sz w:val="24"/>
          <w:szCs w:val="24"/>
        </w:rPr>
        <w:t>Причины и условия образования горючей среды в производственных помещениях и на открытых технологических площадках. Выход горючих веществ наружу из аппаратов с открытой поверхностью испарения, с дыхательными устройствами, периодически о</w:t>
      </w:r>
      <w:r w:rsidRPr="00270105">
        <w:rPr>
          <w:color w:val="000000"/>
          <w:sz w:val="24"/>
          <w:szCs w:val="24"/>
        </w:rPr>
        <w:t>т</w:t>
      </w:r>
      <w:r w:rsidRPr="00270105">
        <w:rPr>
          <w:color w:val="000000"/>
          <w:sz w:val="24"/>
          <w:szCs w:val="24"/>
        </w:rPr>
        <w:t>крываемых для загрузки и выгрузки продукции. Выход горючих веществ наружу при п</w:t>
      </w:r>
      <w:r w:rsidRPr="00270105">
        <w:rPr>
          <w:color w:val="000000"/>
          <w:sz w:val="24"/>
          <w:szCs w:val="24"/>
        </w:rPr>
        <w:t>о</w:t>
      </w:r>
      <w:r w:rsidRPr="00270105">
        <w:rPr>
          <w:color w:val="000000"/>
          <w:sz w:val="24"/>
          <w:szCs w:val="24"/>
        </w:rPr>
        <w:t>вреждениях аппаратов и трубопроводов. Классификация причин повреждений технолог</w:t>
      </w:r>
      <w:r w:rsidRPr="00270105">
        <w:rPr>
          <w:color w:val="000000"/>
          <w:sz w:val="24"/>
          <w:szCs w:val="24"/>
        </w:rPr>
        <w:t>и</w:t>
      </w:r>
      <w:r w:rsidRPr="00270105">
        <w:rPr>
          <w:color w:val="000000"/>
          <w:sz w:val="24"/>
          <w:szCs w:val="24"/>
        </w:rPr>
        <w:t>ческого оборудования. Мероприятия и технические решения, предупреждающие образ</w:t>
      </w:r>
      <w:r w:rsidRPr="00270105">
        <w:rPr>
          <w:color w:val="000000"/>
          <w:sz w:val="24"/>
          <w:szCs w:val="24"/>
        </w:rPr>
        <w:t>о</w:t>
      </w:r>
      <w:r w:rsidRPr="00270105">
        <w:rPr>
          <w:color w:val="000000"/>
          <w:sz w:val="24"/>
          <w:szCs w:val="24"/>
        </w:rPr>
        <w:t>вание горючей среды в производственных помещениях и на открытых технол</w:t>
      </w:r>
      <w:r w:rsidRPr="00270105">
        <w:rPr>
          <w:color w:val="000000"/>
          <w:sz w:val="24"/>
          <w:szCs w:val="24"/>
        </w:rPr>
        <w:t>о</w:t>
      </w:r>
      <w:r w:rsidRPr="00270105">
        <w:rPr>
          <w:color w:val="000000"/>
          <w:sz w:val="24"/>
          <w:szCs w:val="24"/>
        </w:rPr>
        <w:t>гических площадках.</w:t>
      </w:r>
    </w:p>
    <w:p w:rsidR="008A08B8" w:rsidRPr="00270105" w:rsidRDefault="008A08B8" w:rsidP="000D39FA">
      <w:pPr>
        <w:ind w:firstLine="709"/>
        <w:jc w:val="both"/>
        <w:rPr>
          <w:color w:val="000000"/>
          <w:sz w:val="24"/>
          <w:szCs w:val="24"/>
        </w:rPr>
      </w:pPr>
      <w:r w:rsidRPr="00270105">
        <w:rPr>
          <w:color w:val="000000"/>
          <w:sz w:val="24"/>
          <w:szCs w:val="24"/>
        </w:rPr>
        <w:t>Причины самопроизвольного возникновения горения в условиях производства. О</w:t>
      </w:r>
      <w:r w:rsidRPr="00270105">
        <w:rPr>
          <w:color w:val="000000"/>
          <w:sz w:val="24"/>
          <w:szCs w:val="24"/>
        </w:rPr>
        <w:t>с</w:t>
      </w:r>
      <w:r w:rsidRPr="00270105">
        <w:rPr>
          <w:color w:val="000000"/>
          <w:sz w:val="24"/>
          <w:szCs w:val="24"/>
        </w:rPr>
        <w:t>но</w:t>
      </w:r>
      <w:r w:rsidRPr="00270105">
        <w:rPr>
          <w:color w:val="000000"/>
          <w:sz w:val="24"/>
          <w:szCs w:val="24"/>
        </w:rPr>
        <w:t>в</w:t>
      </w:r>
      <w:r w:rsidRPr="00270105">
        <w:rPr>
          <w:color w:val="000000"/>
          <w:sz w:val="24"/>
          <w:szCs w:val="24"/>
        </w:rPr>
        <w:t>ные меры профилактики пожаров от самовоспламенения и самовозгорания веществ при конта</w:t>
      </w:r>
      <w:r w:rsidRPr="00270105">
        <w:rPr>
          <w:color w:val="000000"/>
          <w:sz w:val="24"/>
          <w:szCs w:val="24"/>
        </w:rPr>
        <w:t>к</w:t>
      </w:r>
      <w:r w:rsidRPr="00270105">
        <w:rPr>
          <w:color w:val="000000"/>
          <w:sz w:val="24"/>
          <w:szCs w:val="24"/>
        </w:rPr>
        <w:t>те с воздухом, водой, друг с другом, а также в результате саморазложения.</w:t>
      </w:r>
    </w:p>
    <w:p w:rsidR="008A08B8" w:rsidRPr="00270105" w:rsidRDefault="008A08B8" w:rsidP="000D39FA">
      <w:pPr>
        <w:ind w:firstLine="709"/>
        <w:jc w:val="both"/>
        <w:rPr>
          <w:color w:val="000000"/>
          <w:sz w:val="24"/>
          <w:szCs w:val="24"/>
        </w:rPr>
      </w:pPr>
      <w:r w:rsidRPr="00270105">
        <w:rPr>
          <w:color w:val="000000"/>
          <w:sz w:val="24"/>
          <w:szCs w:val="24"/>
        </w:rPr>
        <w:t>Понятие "источник зажигания". Условия зажигания. Классификация производс</w:t>
      </w:r>
      <w:r w:rsidRPr="00270105">
        <w:rPr>
          <w:color w:val="000000"/>
          <w:sz w:val="24"/>
          <w:szCs w:val="24"/>
        </w:rPr>
        <w:t>т</w:t>
      </w:r>
      <w:r w:rsidRPr="00270105">
        <w:rPr>
          <w:color w:val="000000"/>
          <w:sz w:val="24"/>
          <w:szCs w:val="24"/>
        </w:rPr>
        <w:t>венных источников зажигания. Мероприятия и технические решения, предупреждающие появление и</w:t>
      </w:r>
      <w:r w:rsidRPr="00270105">
        <w:rPr>
          <w:color w:val="000000"/>
          <w:sz w:val="24"/>
          <w:szCs w:val="24"/>
        </w:rPr>
        <w:t>с</w:t>
      </w:r>
      <w:r w:rsidRPr="00270105">
        <w:rPr>
          <w:color w:val="000000"/>
          <w:sz w:val="24"/>
          <w:szCs w:val="24"/>
        </w:rPr>
        <w:t>точников зажигания при проведении технологических процессов.</w:t>
      </w:r>
    </w:p>
    <w:p w:rsidR="008A08B8" w:rsidRPr="00270105" w:rsidRDefault="008A08B8" w:rsidP="000D39FA">
      <w:pPr>
        <w:ind w:firstLine="709"/>
        <w:jc w:val="both"/>
        <w:rPr>
          <w:color w:val="000000"/>
          <w:sz w:val="24"/>
          <w:szCs w:val="24"/>
        </w:rPr>
      </w:pPr>
      <w:r w:rsidRPr="00270105">
        <w:rPr>
          <w:color w:val="000000"/>
          <w:sz w:val="24"/>
          <w:szCs w:val="24"/>
        </w:rPr>
        <w:t>Причины быстрого распространения пожаров на производстве. Основные напра</w:t>
      </w:r>
      <w:r w:rsidRPr="00270105">
        <w:rPr>
          <w:color w:val="000000"/>
          <w:sz w:val="24"/>
          <w:szCs w:val="24"/>
        </w:rPr>
        <w:t>в</w:t>
      </w:r>
      <w:r w:rsidRPr="00270105">
        <w:rPr>
          <w:color w:val="000000"/>
          <w:sz w:val="24"/>
          <w:szCs w:val="24"/>
        </w:rPr>
        <w:t>ления противопожарной защиты промышле</w:t>
      </w:r>
      <w:r w:rsidRPr="00270105">
        <w:rPr>
          <w:color w:val="000000"/>
          <w:sz w:val="24"/>
          <w:szCs w:val="24"/>
        </w:rPr>
        <w:t>н</w:t>
      </w:r>
      <w:r w:rsidRPr="00270105">
        <w:rPr>
          <w:color w:val="000000"/>
          <w:sz w:val="24"/>
          <w:szCs w:val="24"/>
        </w:rPr>
        <w:t>ных объектов.</w:t>
      </w:r>
    </w:p>
    <w:p w:rsidR="008A08B8" w:rsidRPr="00270105" w:rsidRDefault="008A08B8" w:rsidP="000D39FA">
      <w:pPr>
        <w:ind w:firstLine="709"/>
        <w:jc w:val="both"/>
        <w:rPr>
          <w:color w:val="000000"/>
          <w:sz w:val="24"/>
          <w:szCs w:val="24"/>
        </w:rPr>
      </w:pPr>
      <w:r w:rsidRPr="00270105">
        <w:rPr>
          <w:color w:val="000000"/>
          <w:sz w:val="24"/>
          <w:szCs w:val="24"/>
        </w:rPr>
        <w:t>Роль и значение системы категорирования помещений, зданий и наружных техн</w:t>
      </w:r>
      <w:r w:rsidRPr="00270105">
        <w:rPr>
          <w:color w:val="000000"/>
          <w:sz w:val="24"/>
          <w:szCs w:val="24"/>
        </w:rPr>
        <w:t>о</w:t>
      </w:r>
      <w:r w:rsidRPr="00270105">
        <w:rPr>
          <w:color w:val="000000"/>
          <w:sz w:val="24"/>
          <w:szCs w:val="24"/>
        </w:rPr>
        <w:t>логических установок по взрывопожарной и пожарной опасн</w:t>
      </w:r>
      <w:r w:rsidRPr="00270105">
        <w:rPr>
          <w:color w:val="000000"/>
          <w:sz w:val="24"/>
          <w:szCs w:val="24"/>
        </w:rPr>
        <w:t>о</w:t>
      </w:r>
      <w:r w:rsidRPr="00270105">
        <w:rPr>
          <w:color w:val="000000"/>
          <w:sz w:val="24"/>
          <w:szCs w:val="24"/>
        </w:rPr>
        <w:t>сти. Основные принципы и положения, заложенные в действующую систему категорирования. Категории помещений и их характер</w:t>
      </w:r>
      <w:r w:rsidRPr="00270105">
        <w:rPr>
          <w:color w:val="000000"/>
          <w:sz w:val="24"/>
          <w:szCs w:val="24"/>
        </w:rPr>
        <w:t>и</w:t>
      </w:r>
      <w:r w:rsidRPr="00270105">
        <w:rPr>
          <w:color w:val="000000"/>
          <w:sz w:val="24"/>
          <w:szCs w:val="24"/>
        </w:rPr>
        <w:t xml:space="preserve">стики. </w:t>
      </w:r>
    </w:p>
    <w:p w:rsidR="008A08B8" w:rsidRPr="00270105" w:rsidRDefault="008A08B8" w:rsidP="000D39FA">
      <w:pPr>
        <w:ind w:firstLine="709"/>
        <w:jc w:val="both"/>
        <w:rPr>
          <w:color w:val="000000"/>
          <w:sz w:val="24"/>
          <w:szCs w:val="24"/>
        </w:rPr>
      </w:pPr>
      <w:r w:rsidRPr="00270105">
        <w:rPr>
          <w:color w:val="000000"/>
          <w:sz w:val="24"/>
          <w:szCs w:val="24"/>
        </w:rPr>
        <w:t>Методика анализа пожаровзрывоопасности технологических процессов. Пожа</w:t>
      </w:r>
      <w:r w:rsidRPr="00270105">
        <w:rPr>
          <w:color w:val="000000"/>
          <w:sz w:val="24"/>
          <w:szCs w:val="24"/>
        </w:rPr>
        <w:t>р</w:t>
      </w:r>
      <w:r w:rsidRPr="00270105">
        <w:rPr>
          <w:color w:val="000000"/>
          <w:sz w:val="24"/>
          <w:szCs w:val="24"/>
        </w:rPr>
        <w:t>но-техническая карта как итоговый документ анализа пожаровзрывоопасности технологии. Требования к оформл</w:t>
      </w:r>
      <w:r w:rsidRPr="00270105">
        <w:rPr>
          <w:color w:val="000000"/>
          <w:sz w:val="24"/>
          <w:szCs w:val="24"/>
        </w:rPr>
        <w:t>е</w:t>
      </w:r>
      <w:r w:rsidRPr="00270105">
        <w:rPr>
          <w:color w:val="000000"/>
          <w:sz w:val="24"/>
          <w:szCs w:val="24"/>
        </w:rPr>
        <w:t>нию пожарно-технической карты.</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[82, 84, 94, 108, 118, 122, 128, 130, 134, 204, 217, 260].</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9.2.2. Пожарно-техническая экспертиза технологической части проектов</w:t>
      </w:r>
    </w:p>
    <w:p w:rsidR="008A08B8" w:rsidRPr="00270105" w:rsidRDefault="008A08B8" w:rsidP="000D39FA">
      <w:pPr>
        <w:ind w:firstLine="709"/>
        <w:jc w:val="both"/>
        <w:rPr>
          <w:color w:val="000000"/>
          <w:sz w:val="24"/>
          <w:szCs w:val="24"/>
        </w:rPr>
      </w:pPr>
      <w:r w:rsidRPr="00270105">
        <w:rPr>
          <w:color w:val="000000"/>
          <w:sz w:val="24"/>
          <w:szCs w:val="24"/>
        </w:rPr>
        <w:t>Состав проектной документации, виды проектов и их назначение. Цель и задачи пожарного надзора на стадии проектирования технологической части производств. Мет</w:t>
      </w:r>
      <w:r w:rsidRPr="00270105">
        <w:rPr>
          <w:color w:val="000000"/>
          <w:sz w:val="24"/>
          <w:szCs w:val="24"/>
        </w:rPr>
        <w:t>о</w:t>
      </w:r>
      <w:r w:rsidRPr="00270105">
        <w:rPr>
          <w:color w:val="000000"/>
          <w:sz w:val="24"/>
          <w:szCs w:val="24"/>
        </w:rPr>
        <w:t>дика проверки (экспертизы) технологической части проекта и основных проектных реш</w:t>
      </w:r>
      <w:r w:rsidRPr="00270105">
        <w:rPr>
          <w:color w:val="000000"/>
          <w:sz w:val="24"/>
          <w:szCs w:val="24"/>
        </w:rPr>
        <w:t>е</w:t>
      </w:r>
      <w:r w:rsidRPr="00270105">
        <w:rPr>
          <w:color w:val="000000"/>
          <w:sz w:val="24"/>
          <w:szCs w:val="24"/>
        </w:rPr>
        <w:t>ний противоп</w:t>
      </w:r>
      <w:r w:rsidRPr="00270105">
        <w:rPr>
          <w:color w:val="000000"/>
          <w:sz w:val="24"/>
          <w:szCs w:val="24"/>
        </w:rPr>
        <w:t>о</w:t>
      </w:r>
      <w:r w:rsidRPr="00270105">
        <w:rPr>
          <w:color w:val="000000"/>
          <w:sz w:val="24"/>
          <w:szCs w:val="24"/>
        </w:rPr>
        <w:t>жарной защиты.</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[82, 84, 94, 122, 204, 217].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9.2.3. Пожарная безопасность аварийно-ремонтных и огневых р</w:t>
      </w:r>
      <w:r w:rsidRPr="00270105">
        <w:rPr>
          <w:b/>
          <w:color w:val="000000"/>
          <w:sz w:val="24"/>
          <w:szCs w:val="24"/>
        </w:rPr>
        <w:t>а</w:t>
      </w:r>
      <w:r w:rsidRPr="00270105">
        <w:rPr>
          <w:b/>
          <w:color w:val="000000"/>
          <w:sz w:val="24"/>
          <w:szCs w:val="24"/>
        </w:rPr>
        <w:t>бот</w:t>
      </w:r>
    </w:p>
    <w:p w:rsidR="008A08B8" w:rsidRPr="00270105" w:rsidRDefault="008A08B8" w:rsidP="000D39FA">
      <w:pPr>
        <w:ind w:firstLine="709"/>
        <w:jc w:val="both"/>
        <w:rPr>
          <w:color w:val="000000"/>
          <w:sz w:val="24"/>
          <w:szCs w:val="24"/>
        </w:rPr>
      </w:pPr>
      <w:r w:rsidRPr="00270105">
        <w:rPr>
          <w:color w:val="000000"/>
          <w:sz w:val="24"/>
          <w:szCs w:val="24"/>
        </w:rPr>
        <w:t>Виды и опасные факторы аварийно-ремонтных и огневых работ. Меры пожарной безопасности при их проведении. Требования к постоянным и временным местам пров</w:t>
      </w:r>
      <w:r w:rsidRPr="00270105">
        <w:rPr>
          <w:color w:val="000000"/>
          <w:sz w:val="24"/>
          <w:szCs w:val="24"/>
        </w:rPr>
        <w:t>е</w:t>
      </w:r>
      <w:r w:rsidRPr="00270105">
        <w:rPr>
          <w:color w:val="000000"/>
          <w:sz w:val="24"/>
          <w:szCs w:val="24"/>
        </w:rPr>
        <w:t>дения огневых работ. Методика подготовки технологического оборудования для провед</w:t>
      </w:r>
      <w:r w:rsidRPr="00270105">
        <w:rPr>
          <w:color w:val="000000"/>
          <w:sz w:val="24"/>
          <w:szCs w:val="24"/>
        </w:rPr>
        <w:t>е</w:t>
      </w:r>
      <w:r w:rsidRPr="00270105">
        <w:rPr>
          <w:color w:val="000000"/>
          <w:sz w:val="24"/>
          <w:szCs w:val="24"/>
        </w:rPr>
        <w:t>ния аварийно-ремонтных и огневых работ. Способы приведения "очищаемых" и "неоч</w:t>
      </w:r>
      <w:r w:rsidRPr="00270105">
        <w:rPr>
          <w:color w:val="000000"/>
          <w:sz w:val="24"/>
          <w:szCs w:val="24"/>
        </w:rPr>
        <w:t>и</w:t>
      </w:r>
      <w:r w:rsidRPr="00270105">
        <w:rPr>
          <w:color w:val="000000"/>
          <w:sz w:val="24"/>
          <w:szCs w:val="24"/>
        </w:rPr>
        <w:t>щаемых" аппаратов в пожаровзрывобезопасное состояние перед проведением аварийно-ремонтных и огн</w:t>
      </w:r>
      <w:r w:rsidRPr="00270105">
        <w:rPr>
          <w:color w:val="000000"/>
          <w:sz w:val="24"/>
          <w:szCs w:val="24"/>
        </w:rPr>
        <w:t>е</w:t>
      </w:r>
      <w:r w:rsidRPr="00270105">
        <w:rPr>
          <w:color w:val="000000"/>
          <w:sz w:val="24"/>
          <w:szCs w:val="24"/>
        </w:rPr>
        <w:t>вых работ.</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[130, 138, 217].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9.2.4. Пожарная безопасность типовых технологических пр</w:t>
      </w:r>
      <w:r w:rsidRPr="00270105">
        <w:rPr>
          <w:b/>
          <w:color w:val="000000"/>
          <w:sz w:val="24"/>
          <w:szCs w:val="24"/>
        </w:rPr>
        <w:t>о</w:t>
      </w:r>
      <w:r w:rsidRPr="00270105">
        <w:rPr>
          <w:b/>
          <w:color w:val="000000"/>
          <w:sz w:val="24"/>
          <w:szCs w:val="24"/>
        </w:rPr>
        <w:t>цессов</w:t>
      </w:r>
    </w:p>
    <w:p w:rsidR="008A08B8" w:rsidRPr="00270105" w:rsidRDefault="008A08B8" w:rsidP="000D39FA">
      <w:pPr>
        <w:ind w:firstLine="709"/>
        <w:jc w:val="both"/>
        <w:rPr>
          <w:color w:val="000000"/>
          <w:sz w:val="24"/>
          <w:szCs w:val="24"/>
        </w:rPr>
      </w:pPr>
      <w:r w:rsidRPr="00270105">
        <w:rPr>
          <w:color w:val="000000"/>
          <w:sz w:val="24"/>
          <w:szCs w:val="24"/>
        </w:rPr>
        <w:t>Классификация технологических процессов производств.</w:t>
      </w:r>
    </w:p>
    <w:p w:rsidR="008A08B8" w:rsidRPr="00270105" w:rsidRDefault="008A08B8" w:rsidP="000D39FA">
      <w:pPr>
        <w:ind w:firstLine="709"/>
        <w:jc w:val="both"/>
        <w:rPr>
          <w:color w:val="000000"/>
          <w:sz w:val="24"/>
          <w:szCs w:val="24"/>
        </w:rPr>
      </w:pPr>
      <w:r w:rsidRPr="00270105">
        <w:rPr>
          <w:color w:val="000000"/>
          <w:sz w:val="24"/>
          <w:szCs w:val="24"/>
        </w:rPr>
        <w:t>Процессы нагревания и охлаждения горючих веществ. Виды теплоносителей и хладагентов, их пожарная опасность. Классификация и конструктивные особенности те</w:t>
      </w:r>
      <w:r w:rsidRPr="00270105">
        <w:rPr>
          <w:color w:val="000000"/>
          <w:sz w:val="24"/>
          <w:szCs w:val="24"/>
        </w:rPr>
        <w:t>п</w:t>
      </w:r>
      <w:r w:rsidRPr="00270105">
        <w:rPr>
          <w:color w:val="000000"/>
          <w:sz w:val="24"/>
          <w:szCs w:val="24"/>
        </w:rPr>
        <w:t>лообменных аппаратов. Пожарная опасность и основные противопожарные мероприятия при их проектировании и эксплуат</w:t>
      </w:r>
      <w:r w:rsidRPr="00270105">
        <w:rPr>
          <w:color w:val="000000"/>
          <w:sz w:val="24"/>
          <w:szCs w:val="24"/>
        </w:rPr>
        <w:t>а</w:t>
      </w:r>
      <w:r w:rsidRPr="00270105">
        <w:rPr>
          <w:color w:val="000000"/>
          <w:sz w:val="24"/>
          <w:szCs w:val="24"/>
        </w:rPr>
        <w:t>ции.</w:t>
      </w:r>
    </w:p>
    <w:p w:rsidR="008A08B8" w:rsidRPr="00270105" w:rsidRDefault="008A08B8" w:rsidP="000D39FA">
      <w:pPr>
        <w:ind w:firstLine="709"/>
        <w:jc w:val="both"/>
        <w:rPr>
          <w:color w:val="000000"/>
          <w:sz w:val="24"/>
          <w:szCs w:val="24"/>
        </w:rPr>
      </w:pPr>
      <w:r w:rsidRPr="00270105">
        <w:rPr>
          <w:color w:val="000000"/>
          <w:sz w:val="24"/>
          <w:szCs w:val="24"/>
        </w:rPr>
        <w:t>Способы нагрева горючих веществ и материалов. Трубчатые печи, их устройство и принцип действия. Особенности пожарной опасности и основные противопожарные м</w:t>
      </w:r>
      <w:r w:rsidRPr="00270105">
        <w:rPr>
          <w:color w:val="000000"/>
          <w:sz w:val="24"/>
          <w:szCs w:val="24"/>
        </w:rPr>
        <w:t>е</w:t>
      </w:r>
      <w:r w:rsidRPr="00270105">
        <w:rPr>
          <w:color w:val="000000"/>
          <w:sz w:val="24"/>
          <w:szCs w:val="24"/>
        </w:rPr>
        <w:t>роприятия при нагреве веществ пламенем и топо</w:t>
      </w:r>
      <w:r w:rsidRPr="00270105">
        <w:rPr>
          <w:color w:val="000000"/>
          <w:sz w:val="24"/>
          <w:szCs w:val="24"/>
        </w:rPr>
        <w:t>ч</w:t>
      </w:r>
      <w:r w:rsidRPr="00270105">
        <w:rPr>
          <w:color w:val="000000"/>
          <w:sz w:val="24"/>
          <w:szCs w:val="24"/>
        </w:rPr>
        <w:t>ными газами.</w:t>
      </w:r>
    </w:p>
    <w:p w:rsidR="008A08B8" w:rsidRPr="00270105" w:rsidRDefault="008A08B8" w:rsidP="000D39FA">
      <w:pPr>
        <w:ind w:firstLine="709"/>
        <w:jc w:val="both"/>
        <w:rPr>
          <w:color w:val="000000"/>
          <w:sz w:val="24"/>
          <w:szCs w:val="24"/>
        </w:rPr>
      </w:pPr>
      <w:r w:rsidRPr="00270105">
        <w:rPr>
          <w:color w:val="000000"/>
          <w:sz w:val="24"/>
          <w:szCs w:val="24"/>
        </w:rPr>
        <w:t>Обеспечение пожарной безопасности при нагреве веществ "острым" и "глухим" п</w:t>
      </w:r>
      <w:r w:rsidRPr="00270105">
        <w:rPr>
          <w:color w:val="000000"/>
          <w:sz w:val="24"/>
          <w:szCs w:val="24"/>
        </w:rPr>
        <w:t>а</w:t>
      </w:r>
      <w:r w:rsidRPr="00270105">
        <w:rPr>
          <w:color w:val="000000"/>
          <w:sz w:val="24"/>
          <w:szCs w:val="24"/>
        </w:rPr>
        <w:t>ром.</w:t>
      </w:r>
    </w:p>
    <w:p w:rsidR="008A08B8" w:rsidRPr="00270105" w:rsidRDefault="008A08B8" w:rsidP="000D39FA">
      <w:pPr>
        <w:ind w:firstLine="709"/>
        <w:jc w:val="both"/>
        <w:rPr>
          <w:color w:val="000000"/>
          <w:spacing w:val="-10"/>
          <w:sz w:val="24"/>
          <w:szCs w:val="24"/>
        </w:rPr>
      </w:pPr>
      <w:r w:rsidRPr="00270105">
        <w:rPr>
          <w:color w:val="000000"/>
          <w:spacing w:val="-10"/>
          <w:sz w:val="24"/>
          <w:szCs w:val="24"/>
        </w:rPr>
        <w:t>Установки для нагрева веществ высокотемпературными органическими теплоносителями (ВОТ). Основные показатели пожарной опасности ВОТ. Требования пожарной безопасности к си</w:t>
      </w:r>
      <w:r w:rsidRPr="00270105">
        <w:rPr>
          <w:color w:val="000000"/>
          <w:spacing w:val="-10"/>
          <w:sz w:val="24"/>
          <w:szCs w:val="24"/>
        </w:rPr>
        <w:t>с</w:t>
      </w:r>
      <w:r w:rsidRPr="00270105">
        <w:rPr>
          <w:color w:val="000000"/>
          <w:spacing w:val="-10"/>
          <w:sz w:val="24"/>
          <w:szCs w:val="24"/>
        </w:rPr>
        <w:t>темам обогр</w:t>
      </w:r>
      <w:r w:rsidRPr="00270105">
        <w:rPr>
          <w:color w:val="000000"/>
          <w:spacing w:val="-10"/>
          <w:sz w:val="24"/>
          <w:szCs w:val="24"/>
        </w:rPr>
        <w:t>е</w:t>
      </w:r>
      <w:r w:rsidRPr="00270105">
        <w:rPr>
          <w:color w:val="000000"/>
          <w:spacing w:val="-10"/>
          <w:sz w:val="24"/>
          <w:szCs w:val="24"/>
        </w:rPr>
        <w:t>ва ВОТ.</w:t>
      </w:r>
    </w:p>
    <w:p w:rsidR="008A08B8" w:rsidRPr="00270105" w:rsidRDefault="008A08B8" w:rsidP="000D39FA">
      <w:pPr>
        <w:ind w:firstLine="709"/>
        <w:jc w:val="both"/>
        <w:rPr>
          <w:color w:val="000000"/>
          <w:sz w:val="24"/>
          <w:szCs w:val="24"/>
        </w:rPr>
      </w:pPr>
      <w:r w:rsidRPr="00270105">
        <w:rPr>
          <w:color w:val="000000"/>
          <w:sz w:val="24"/>
          <w:szCs w:val="24"/>
        </w:rPr>
        <w:t>Физическая сущность процесса ректификации. Ректификационные колонны, их классифик</w:t>
      </w:r>
      <w:r w:rsidRPr="00270105">
        <w:rPr>
          <w:color w:val="000000"/>
          <w:sz w:val="24"/>
          <w:szCs w:val="24"/>
        </w:rPr>
        <w:t>а</w:t>
      </w:r>
      <w:r w:rsidRPr="00270105">
        <w:rPr>
          <w:color w:val="000000"/>
          <w:sz w:val="24"/>
          <w:szCs w:val="24"/>
        </w:rPr>
        <w:t>ция, устройство и принцип работы.</w:t>
      </w:r>
    </w:p>
    <w:p w:rsidR="008A08B8" w:rsidRPr="00270105" w:rsidRDefault="008A08B8" w:rsidP="000D39FA">
      <w:pPr>
        <w:ind w:firstLine="709"/>
        <w:jc w:val="both"/>
        <w:rPr>
          <w:color w:val="000000"/>
          <w:sz w:val="24"/>
          <w:szCs w:val="24"/>
        </w:rPr>
      </w:pPr>
      <w:r w:rsidRPr="00270105">
        <w:rPr>
          <w:color w:val="000000"/>
          <w:sz w:val="24"/>
          <w:szCs w:val="24"/>
        </w:rPr>
        <w:t>Основные технологические аппараты, входящие в состав ректификационных уст</w:t>
      </w:r>
      <w:r w:rsidRPr="00270105">
        <w:rPr>
          <w:color w:val="000000"/>
          <w:sz w:val="24"/>
          <w:szCs w:val="24"/>
        </w:rPr>
        <w:t>а</w:t>
      </w:r>
      <w:r w:rsidRPr="00270105">
        <w:rPr>
          <w:color w:val="000000"/>
          <w:sz w:val="24"/>
          <w:szCs w:val="24"/>
        </w:rPr>
        <w:t>новок. Причины и условия образования горючей среды внутри аппаратов и на открытых технологических площадках. Характерные причины повреждений технологического об</w:t>
      </w:r>
      <w:r w:rsidRPr="00270105">
        <w:rPr>
          <w:color w:val="000000"/>
          <w:sz w:val="24"/>
          <w:szCs w:val="24"/>
        </w:rPr>
        <w:t>о</w:t>
      </w:r>
      <w:r w:rsidRPr="00270105">
        <w:rPr>
          <w:color w:val="000000"/>
          <w:sz w:val="24"/>
          <w:szCs w:val="24"/>
        </w:rPr>
        <w:t>рудования. Причины и условия самопроизвольного возникновения горения при эксплу</w:t>
      </w:r>
      <w:r w:rsidRPr="00270105">
        <w:rPr>
          <w:color w:val="000000"/>
          <w:sz w:val="24"/>
          <w:szCs w:val="24"/>
        </w:rPr>
        <w:t>а</w:t>
      </w:r>
      <w:r w:rsidRPr="00270105">
        <w:rPr>
          <w:color w:val="000000"/>
          <w:sz w:val="24"/>
          <w:szCs w:val="24"/>
        </w:rPr>
        <w:t>тации ректификационных установок. Специфические источники зажигания. Типовые те</w:t>
      </w:r>
      <w:r w:rsidRPr="00270105">
        <w:rPr>
          <w:color w:val="000000"/>
          <w:sz w:val="24"/>
          <w:szCs w:val="24"/>
        </w:rPr>
        <w:t>х</w:t>
      </w:r>
      <w:r w:rsidRPr="00270105">
        <w:rPr>
          <w:color w:val="000000"/>
          <w:sz w:val="24"/>
          <w:szCs w:val="24"/>
        </w:rPr>
        <w:t>нические решения по обеспечению пожарной безопасности ректификационных уст</w:t>
      </w:r>
      <w:r w:rsidRPr="00270105">
        <w:rPr>
          <w:color w:val="000000"/>
          <w:sz w:val="24"/>
          <w:szCs w:val="24"/>
        </w:rPr>
        <w:t>а</w:t>
      </w:r>
      <w:r w:rsidRPr="00270105">
        <w:rPr>
          <w:color w:val="000000"/>
          <w:sz w:val="24"/>
          <w:szCs w:val="24"/>
        </w:rPr>
        <w:t>новок.</w:t>
      </w:r>
    </w:p>
    <w:p w:rsidR="008A08B8" w:rsidRPr="00270105" w:rsidRDefault="008A08B8" w:rsidP="000D39FA">
      <w:pPr>
        <w:ind w:firstLine="709"/>
        <w:jc w:val="both"/>
        <w:rPr>
          <w:color w:val="000000"/>
          <w:sz w:val="24"/>
          <w:szCs w:val="24"/>
        </w:rPr>
      </w:pPr>
      <w:r w:rsidRPr="00270105">
        <w:rPr>
          <w:color w:val="000000"/>
          <w:sz w:val="24"/>
          <w:szCs w:val="24"/>
        </w:rPr>
        <w:t>Физическая сущность процесса абсорбции. Классификация и устройство абсорб</w:t>
      </w:r>
      <w:r w:rsidRPr="00270105">
        <w:rPr>
          <w:color w:val="000000"/>
          <w:sz w:val="24"/>
          <w:szCs w:val="24"/>
        </w:rPr>
        <w:t>е</w:t>
      </w:r>
      <w:r w:rsidRPr="00270105">
        <w:rPr>
          <w:color w:val="000000"/>
          <w:sz w:val="24"/>
          <w:szCs w:val="24"/>
        </w:rPr>
        <w:t>ров, принцип работы. Специфика пожарной опасности абсорбционных установок. Мер</w:t>
      </w:r>
      <w:r w:rsidRPr="00270105">
        <w:rPr>
          <w:color w:val="000000"/>
          <w:sz w:val="24"/>
          <w:szCs w:val="24"/>
        </w:rPr>
        <w:t>о</w:t>
      </w:r>
      <w:r w:rsidRPr="00270105">
        <w:rPr>
          <w:color w:val="000000"/>
          <w:sz w:val="24"/>
          <w:szCs w:val="24"/>
        </w:rPr>
        <w:t>приятия по предотвращению и локализации авари</w:t>
      </w:r>
      <w:r w:rsidRPr="00270105">
        <w:rPr>
          <w:color w:val="000000"/>
          <w:sz w:val="24"/>
          <w:szCs w:val="24"/>
        </w:rPr>
        <w:t>й</w:t>
      </w:r>
      <w:r w:rsidRPr="00270105">
        <w:rPr>
          <w:color w:val="000000"/>
          <w:sz w:val="24"/>
          <w:szCs w:val="24"/>
        </w:rPr>
        <w:t>ных ситуаций. Требования пожарной безопасности к абсорбционным уст</w:t>
      </w:r>
      <w:r w:rsidRPr="00270105">
        <w:rPr>
          <w:color w:val="000000"/>
          <w:sz w:val="24"/>
          <w:szCs w:val="24"/>
        </w:rPr>
        <w:t>а</w:t>
      </w:r>
      <w:r w:rsidRPr="00270105">
        <w:rPr>
          <w:color w:val="000000"/>
          <w:sz w:val="24"/>
          <w:szCs w:val="24"/>
        </w:rPr>
        <w:t>новкам.</w:t>
      </w:r>
    </w:p>
    <w:p w:rsidR="008A08B8" w:rsidRPr="00270105" w:rsidRDefault="008A08B8" w:rsidP="000D39FA">
      <w:pPr>
        <w:ind w:firstLine="709"/>
        <w:jc w:val="both"/>
        <w:rPr>
          <w:color w:val="000000"/>
          <w:spacing w:val="-8"/>
          <w:sz w:val="24"/>
          <w:szCs w:val="24"/>
        </w:rPr>
      </w:pPr>
      <w:r w:rsidRPr="00270105">
        <w:rPr>
          <w:color w:val="000000"/>
          <w:spacing w:val="-8"/>
          <w:sz w:val="24"/>
          <w:szCs w:val="24"/>
        </w:rPr>
        <w:t>Физическая сущность процесса адсорбции. Адсорбенты и их основные свойства. Класс</w:t>
      </w:r>
      <w:r w:rsidRPr="00270105">
        <w:rPr>
          <w:color w:val="000000"/>
          <w:spacing w:val="-8"/>
          <w:sz w:val="24"/>
          <w:szCs w:val="24"/>
        </w:rPr>
        <w:t>и</w:t>
      </w:r>
      <w:r w:rsidRPr="00270105">
        <w:rPr>
          <w:color w:val="000000"/>
          <w:spacing w:val="-8"/>
          <w:sz w:val="24"/>
          <w:szCs w:val="24"/>
        </w:rPr>
        <w:t>фикация и устройство адсорберов. Основные стадии работы а</w:t>
      </w:r>
      <w:r w:rsidRPr="00270105">
        <w:rPr>
          <w:color w:val="000000"/>
          <w:spacing w:val="-8"/>
          <w:sz w:val="24"/>
          <w:szCs w:val="24"/>
        </w:rPr>
        <w:t>д</w:t>
      </w:r>
      <w:r w:rsidRPr="00270105">
        <w:rPr>
          <w:color w:val="000000"/>
          <w:spacing w:val="-8"/>
          <w:sz w:val="24"/>
          <w:szCs w:val="24"/>
        </w:rPr>
        <w:t>сорберов. Способы десорбции. Особенности пожарной опасности при использовании в качестве сорбента активированного угля. Требования пожарной безопасности при проектировании и эксплуатации адсорбционных устан</w:t>
      </w:r>
      <w:r w:rsidRPr="00270105">
        <w:rPr>
          <w:color w:val="000000"/>
          <w:spacing w:val="-8"/>
          <w:sz w:val="24"/>
          <w:szCs w:val="24"/>
        </w:rPr>
        <w:t>о</w:t>
      </w:r>
      <w:r w:rsidRPr="00270105">
        <w:rPr>
          <w:color w:val="000000"/>
          <w:spacing w:val="-8"/>
          <w:sz w:val="24"/>
          <w:szCs w:val="24"/>
        </w:rPr>
        <w:t>вок.</w:t>
      </w:r>
    </w:p>
    <w:p w:rsidR="008A08B8" w:rsidRPr="00270105" w:rsidRDefault="008A08B8" w:rsidP="000D39FA">
      <w:pPr>
        <w:ind w:firstLine="709"/>
        <w:jc w:val="both"/>
        <w:rPr>
          <w:color w:val="000000"/>
          <w:sz w:val="24"/>
          <w:szCs w:val="24"/>
        </w:rPr>
      </w:pPr>
      <w:r w:rsidRPr="00270105">
        <w:rPr>
          <w:color w:val="000000"/>
          <w:sz w:val="24"/>
          <w:szCs w:val="24"/>
        </w:rPr>
        <w:t>Назначение процесса окраски. Способы нанесения лакокрасочных материалов, конс</w:t>
      </w:r>
      <w:r w:rsidRPr="00270105">
        <w:rPr>
          <w:color w:val="000000"/>
          <w:sz w:val="24"/>
          <w:szCs w:val="24"/>
        </w:rPr>
        <w:t>т</w:t>
      </w:r>
      <w:r w:rsidRPr="00270105">
        <w:rPr>
          <w:color w:val="000000"/>
          <w:sz w:val="24"/>
          <w:szCs w:val="24"/>
        </w:rPr>
        <w:t>руктивные особенности применяемого технологического оборудования. Причины и условия образования горючих паровоздушных смесей в окрасочных камерах и произво</w:t>
      </w:r>
      <w:r w:rsidRPr="00270105">
        <w:rPr>
          <w:color w:val="000000"/>
          <w:sz w:val="24"/>
          <w:szCs w:val="24"/>
        </w:rPr>
        <w:t>д</w:t>
      </w:r>
      <w:r w:rsidRPr="00270105">
        <w:rPr>
          <w:color w:val="000000"/>
          <w:sz w:val="24"/>
          <w:szCs w:val="24"/>
        </w:rPr>
        <w:t>ственных цехах. Специфические и</w:t>
      </w:r>
      <w:r w:rsidRPr="00270105">
        <w:rPr>
          <w:color w:val="000000"/>
          <w:sz w:val="24"/>
          <w:szCs w:val="24"/>
        </w:rPr>
        <w:t>с</w:t>
      </w:r>
      <w:r w:rsidRPr="00270105">
        <w:rPr>
          <w:color w:val="000000"/>
          <w:sz w:val="24"/>
          <w:szCs w:val="24"/>
        </w:rPr>
        <w:t>точники зажигания. Самовозгорание как характерная причина пожаров на окрасочных производствах. Условия, способствующие быстрому ра</w:t>
      </w:r>
      <w:r w:rsidRPr="00270105">
        <w:rPr>
          <w:color w:val="000000"/>
          <w:sz w:val="24"/>
          <w:szCs w:val="24"/>
        </w:rPr>
        <w:t>з</w:t>
      </w:r>
      <w:r w:rsidRPr="00270105">
        <w:rPr>
          <w:color w:val="000000"/>
          <w:sz w:val="24"/>
          <w:szCs w:val="24"/>
        </w:rPr>
        <w:t>витию пожаров в окрасо</w:t>
      </w:r>
      <w:r w:rsidRPr="00270105">
        <w:rPr>
          <w:color w:val="000000"/>
          <w:sz w:val="24"/>
          <w:szCs w:val="24"/>
        </w:rPr>
        <w:t>ч</w:t>
      </w:r>
      <w:r w:rsidRPr="00270105">
        <w:rPr>
          <w:color w:val="000000"/>
          <w:sz w:val="24"/>
          <w:szCs w:val="24"/>
        </w:rPr>
        <w:t>ных цехах. Основные мероприятия и технические решения по обеспечению пожарной безопа</w:t>
      </w:r>
      <w:r w:rsidRPr="00270105">
        <w:rPr>
          <w:color w:val="000000"/>
          <w:sz w:val="24"/>
          <w:szCs w:val="24"/>
        </w:rPr>
        <w:t>с</w:t>
      </w:r>
      <w:r w:rsidRPr="00270105">
        <w:rPr>
          <w:color w:val="000000"/>
          <w:sz w:val="24"/>
          <w:szCs w:val="24"/>
        </w:rPr>
        <w:t>ности процессов окраски.</w:t>
      </w:r>
    </w:p>
    <w:p w:rsidR="008A08B8" w:rsidRPr="00270105" w:rsidRDefault="008A08B8" w:rsidP="000D39FA">
      <w:pPr>
        <w:ind w:firstLine="709"/>
        <w:jc w:val="both"/>
        <w:rPr>
          <w:color w:val="000000"/>
          <w:sz w:val="24"/>
          <w:szCs w:val="24"/>
        </w:rPr>
      </w:pPr>
      <w:r w:rsidRPr="00270105">
        <w:rPr>
          <w:color w:val="000000"/>
          <w:sz w:val="24"/>
          <w:szCs w:val="24"/>
        </w:rPr>
        <w:t>Назначение и физическая сущность процесса сушки. Виды и конструкции сушилок, используемых для удаления влаги из веществ и материалов. Причины и условия образов</w:t>
      </w:r>
      <w:r w:rsidRPr="00270105">
        <w:rPr>
          <w:color w:val="000000"/>
          <w:sz w:val="24"/>
          <w:szCs w:val="24"/>
        </w:rPr>
        <w:t>а</w:t>
      </w:r>
      <w:r w:rsidRPr="00270105">
        <w:rPr>
          <w:color w:val="000000"/>
          <w:sz w:val="24"/>
          <w:szCs w:val="24"/>
        </w:rPr>
        <w:t>ния горючей среды внутри сушилок. Условия, при которых возможно самовозгорание в</w:t>
      </w:r>
      <w:r w:rsidRPr="00270105">
        <w:rPr>
          <w:color w:val="000000"/>
          <w:sz w:val="24"/>
          <w:szCs w:val="24"/>
        </w:rPr>
        <w:t>ы</w:t>
      </w:r>
      <w:r w:rsidRPr="00270105">
        <w:rPr>
          <w:color w:val="000000"/>
          <w:sz w:val="24"/>
          <w:szCs w:val="24"/>
        </w:rPr>
        <w:t>сушиваемых материалов и горючих отложений. Специфические источники зажигания. Условия, способс</w:t>
      </w:r>
      <w:r w:rsidRPr="00270105">
        <w:rPr>
          <w:color w:val="000000"/>
          <w:sz w:val="24"/>
          <w:szCs w:val="24"/>
        </w:rPr>
        <w:t>т</w:t>
      </w:r>
      <w:r w:rsidRPr="00270105">
        <w:rPr>
          <w:color w:val="000000"/>
          <w:sz w:val="24"/>
          <w:szCs w:val="24"/>
        </w:rPr>
        <w:t>вующие быстрому развитию пожаров в сушильных цехах. Основные мероприятия и технические решения по обеспечению пожарной без</w:t>
      </w:r>
      <w:r w:rsidRPr="00270105">
        <w:rPr>
          <w:color w:val="000000"/>
          <w:sz w:val="24"/>
          <w:szCs w:val="24"/>
        </w:rPr>
        <w:t>о</w:t>
      </w:r>
      <w:r w:rsidRPr="00270105">
        <w:rPr>
          <w:color w:val="000000"/>
          <w:sz w:val="24"/>
          <w:szCs w:val="24"/>
        </w:rPr>
        <w:t>пасности процессов сушки.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[115, 130, 132, 204, 218, 219, 220, 225, 246].</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9.2.5. Особенности проведения проверок противопожарного состояния пр</w:t>
      </w:r>
      <w:r w:rsidRPr="00270105">
        <w:rPr>
          <w:b/>
          <w:color w:val="000000"/>
          <w:sz w:val="24"/>
          <w:szCs w:val="24"/>
        </w:rPr>
        <w:t>о</w:t>
      </w:r>
      <w:r w:rsidRPr="00270105">
        <w:rPr>
          <w:b/>
          <w:color w:val="000000"/>
          <w:sz w:val="24"/>
          <w:szCs w:val="24"/>
        </w:rPr>
        <w:t>мышленных и сельскохозяйственных объе</w:t>
      </w:r>
      <w:r w:rsidRPr="00270105">
        <w:rPr>
          <w:b/>
          <w:color w:val="000000"/>
          <w:sz w:val="24"/>
          <w:szCs w:val="24"/>
        </w:rPr>
        <w:t>к</w:t>
      </w:r>
      <w:r w:rsidRPr="00270105">
        <w:rPr>
          <w:b/>
          <w:color w:val="000000"/>
          <w:sz w:val="24"/>
          <w:szCs w:val="24"/>
        </w:rPr>
        <w:t>тов</w:t>
      </w:r>
    </w:p>
    <w:p w:rsidR="008A08B8" w:rsidRPr="00270105" w:rsidRDefault="008A08B8" w:rsidP="000D39FA">
      <w:pPr>
        <w:ind w:firstLine="709"/>
        <w:jc w:val="both"/>
        <w:rPr>
          <w:color w:val="000000"/>
          <w:sz w:val="24"/>
          <w:szCs w:val="24"/>
        </w:rPr>
      </w:pPr>
      <w:r w:rsidRPr="00270105">
        <w:rPr>
          <w:color w:val="000000"/>
          <w:sz w:val="24"/>
          <w:szCs w:val="24"/>
        </w:rPr>
        <w:t>Виды проверок противопожарного состояния промышленных и сельскохозяйс</w:t>
      </w:r>
      <w:r w:rsidRPr="00270105">
        <w:rPr>
          <w:color w:val="000000"/>
          <w:sz w:val="24"/>
          <w:szCs w:val="24"/>
        </w:rPr>
        <w:t>т</w:t>
      </w:r>
      <w:r w:rsidRPr="00270105">
        <w:rPr>
          <w:color w:val="000000"/>
          <w:sz w:val="24"/>
          <w:szCs w:val="24"/>
        </w:rPr>
        <w:t>венных объектов. Цели и задачи проверок, основные этапы (подготовительный, контрол</w:t>
      </w:r>
      <w:r w:rsidRPr="00270105">
        <w:rPr>
          <w:color w:val="000000"/>
          <w:sz w:val="24"/>
          <w:szCs w:val="24"/>
        </w:rPr>
        <w:t>ь</w:t>
      </w:r>
      <w:r w:rsidRPr="00270105">
        <w:rPr>
          <w:color w:val="000000"/>
          <w:sz w:val="24"/>
          <w:szCs w:val="24"/>
        </w:rPr>
        <w:t>но-проверочный, экспертно-расчетный, заключительный). Вопросы, решаемые на каждом из эт</w:t>
      </w:r>
      <w:r w:rsidRPr="00270105">
        <w:rPr>
          <w:color w:val="000000"/>
          <w:sz w:val="24"/>
          <w:szCs w:val="24"/>
        </w:rPr>
        <w:t>а</w:t>
      </w:r>
      <w:r w:rsidRPr="00270105">
        <w:rPr>
          <w:color w:val="000000"/>
          <w:sz w:val="24"/>
          <w:szCs w:val="24"/>
        </w:rPr>
        <w:t>пов проверки. Методика и особенности проведения контрольно-проверочного этапа на пр</w:t>
      </w:r>
      <w:r w:rsidRPr="00270105">
        <w:rPr>
          <w:color w:val="000000"/>
          <w:sz w:val="24"/>
          <w:szCs w:val="24"/>
        </w:rPr>
        <w:t>о</w:t>
      </w:r>
      <w:r w:rsidRPr="00270105">
        <w:rPr>
          <w:color w:val="000000"/>
          <w:sz w:val="24"/>
          <w:szCs w:val="24"/>
        </w:rPr>
        <w:t>мышленных и сельскохозяйственных предприятиях. Порядок разработки пожарно-профилактических мер.</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[31, 130, 204, 217].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9.2.6. Пожарная безопасность объектов хранения и транспортировки нефти и нефт</w:t>
      </w:r>
      <w:r w:rsidRPr="00270105">
        <w:rPr>
          <w:b/>
          <w:color w:val="000000"/>
          <w:sz w:val="24"/>
          <w:szCs w:val="24"/>
        </w:rPr>
        <w:t>е</w:t>
      </w:r>
      <w:r w:rsidRPr="00270105">
        <w:rPr>
          <w:b/>
          <w:color w:val="000000"/>
          <w:sz w:val="24"/>
          <w:szCs w:val="24"/>
        </w:rPr>
        <w:t>продуктов</w:t>
      </w:r>
    </w:p>
    <w:p w:rsidR="008A08B8" w:rsidRPr="00270105" w:rsidRDefault="008A08B8" w:rsidP="000D39FA">
      <w:pPr>
        <w:ind w:firstLine="709"/>
        <w:jc w:val="both"/>
        <w:rPr>
          <w:color w:val="000000"/>
          <w:sz w:val="24"/>
          <w:szCs w:val="24"/>
        </w:rPr>
      </w:pPr>
      <w:r w:rsidRPr="00270105">
        <w:rPr>
          <w:color w:val="000000"/>
          <w:sz w:val="24"/>
          <w:szCs w:val="24"/>
        </w:rPr>
        <w:t>Классификация складов нефти и нефтепродуктов (нефтебаз). Нормативные треб</w:t>
      </w:r>
      <w:r w:rsidRPr="00270105">
        <w:rPr>
          <w:color w:val="000000"/>
          <w:sz w:val="24"/>
          <w:szCs w:val="24"/>
        </w:rPr>
        <w:t>о</w:t>
      </w:r>
      <w:r w:rsidRPr="00270105">
        <w:rPr>
          <w:color w:val="000000"/>
          <w:sz w:val="24"/>
          <w:szCs w:val="24"/>
        </w:rPr>
        <w:t>вания, предъявляемые к размещению нефтебаз по отношению к соседним объектам и к их генеральной пл</w:t>
      </w:r>
      <w:r w:rsidRPr="00270105">
        <w:rPr>
          <w:color w:val="000000"/>
          <w:sz w:val="24"/>
          <w:szCs w:val="24"/>
        </w:rPr>
        <w:t>а</w:t>
      </w:r>
      <w:r w:rsidRPr="00270105">
        <w:rPr>
          <w:color w:val="000000"/>
          <w:sz w:val="24"/>
          <w:szCs w:val="24"/>
        </w:rPr>
        <w:t>нировке.</w:t>
      </w:r>
    </w:p>
    <w:p w:rsidR="008A08B8" w:rsidRPr="00270105" w:rsidRDefault="008A08B8" w:rsidP="000D39FA">
      <w:pPr>
        <w:ind w:firstLine="709"/>
        <w:jc w:val="both"/>
        <w:rPr>
          <w:color w:val="000000"/>
          <w:sz w:val="24"/>
          <w:szCs w:val="24"/>
        </w:rPr>
      </w:pPr>
      <w:r w:rsidRPr="00270105">
        <w:rPr>
          <w:color w:val="000000"/>
          <w:sz w:val="24"/>
          <w:szCs w:val="24"/>
        </w:rPr>
        <w:t>Сливоналивные сооружения складов. Пожарная опасность на сливоналивных эст</w:t>
      </w:r>
      <w:r w:rsidRPr="00270105">
        <w:rPr>
          <w:color w:val="000000"/>
          <w:sz w:val="24"/>
          <w:szCs w:val="24"/>
        </w:rPr>
        <w:t>а</w:t>
      </w:r>
      <w:r w:rsidRPr="00270105">
        <w:rPr>
          <w:color w:val="000000"/>
          <w:sz w:val="24"/>
          <w:szCs w:val="24"/>
        </w:rPr>
        <w:t>кадах (горючая среда, источники зажигания, пути распространения пожара). Меры пр</w:t>
      </w:r>
      <w:r w:rsidRPr="00270105">
        <w:rPr>
          <w:color w:val="000000"/>
          <w:sz w:val="24"/>
          <w:szCs w:val="24"/>
        </w:rPr>
        <w:t>о</w:t>
      </w:r>
      <w:r w:rsidRPr="00270105">
        <w:rPr>
          <w:color w:val="000000"/>
          <w:sz w:val="24"/>
          <w:szCs w:val="24"/>
        </w:rPr>
        <w:t>филактики пожаров и прот</w:t>
      </w:r>
      <w:r w:rsidRPr="00270105">
        <w:rPr>
          <w:color w:val="000000"/>
          <w:sz w:val="24"/>
          <w:szCs w:val="24"/>
        </w:rPr>
        <w:t>и</w:t>
      </w:r>
      <w:r w:rsidRPr="00270105">
        <w:rPr>
          <w:color w:val="000000"/>
          <w:sz w:val="24"/>
          <w:szCs w:val="24"/>
        </w:rPr>
        <w:t>вопожарной защиты.</w:t>
      </w:r>
    </w:p>
    <w:p w:rsidR="008A08B8" w:rsidRPr="00270105" w:rsidRDefault="008A08B8" w:rsidP="000D39FA">
      <w:pPr>
        <w:ind w:firstLine="709"/>
        <w:jc w:val="both"/>
        <w:rPr>
          <w:color w:val="000000"/>
          <w:sz w:val="24"/>
          <w:szCs w:val="24"/>
        </w:rPr>
      </w:pPr>
      <w:r w:rsidRPr="00270105">
        <w:rPr>
          <w:color w:val="000000"/>
          <w:sz w:val="24"/>
          <w:szCs w:val="24"/>
        </w:rPr>
        <w:t>Способы транспортировки жидкостей на нефтебазах. Типы насосов, применяемых для транспортировки нефти и нефтепродуктов. Причины и условия образования г</w:t>
      </w:r>
      <w:r w:rsidRPr="00270105">
        <w:rPr>
          <w:color w:val="000000"/>
          <w:sz w:val="24"/>
          <w:szCs w:val="24"/>
        </w:rPr>
        <w:t>о</w:t>
      </w:r>
      <w:r w:rsidRPr="00270105">
        <w:rPr>
          <w:color w:val="000000"/>
          <w:sz w:val="24"/>
          <w:szCs w:val="24"/>
        </w:rPr>
        <w:t>рючей среды в насосных станциях, специфические источники зажигания. Мероприятия и техн</w:t>
      </w:r>
      <w:r w:rsidRPr="00270105">
        <w:rPr>
          <w:color w:val="000000"/>
          <w:sz w:val="24"/>
          <w:szCs w:val="24"/>
        </w:rPr>
        <w:t>и</w:t>
      </w:r>
      <w:r w:rsidRPr="00270105">
        <w:rPr>
          <w:color w:val="000000"/>
          <w:sz w:val="24"/>
          <w:szCs w:val="24"/>
        </w:rPr>
        <w:t>ческие по пр</w:t>
      </w:r>
      <w:r w:rsidRPr="00270105">
        <w:rPr>
          <w:color w:val="000000"/>
          <w:sz w:val="24"/>
          <w:szCs w:val="24"/>
        </w:rPr>
        <w:t>е</w:t>
      </w:r>
      <w:r w:rsidRPr="00270105">
        <w:rPr>
          <w:color w:val="000000"/>
          <w:sz w:val="24"/>
          <w:szCs w:val="24"/>
        </w:rPr>
        <w:t>дотвращению аварий и пожаров.</w:t>
      </w:r>
    </w:p>
    <w:p w:rsidR="008A08B8" w:rsidRPr="00270105" w:rsidRDefault="008A08B8" w:rsidP="000D39FA">
      <w:pPr>
        <w:ind w:firstLine="709"/>
        <w:jc w:val="both"/>
        <w:rPr>
          <w:color w:val="000000"/>
          <w:sz w:val="24"/>
          <w:szCs w:val="24"/>
        </w:rPr>
      </w:pPr>
      <w:r w:rsidRPr="00270105">
        <w:rPr>
          <w:color w:val="000000"/>
          <w:sz w:val="24"/>
          <w:szCs w:val="24"/>
        </w:rPr>
        <w:t>Хранение нефти и нефтепродуктов в резервуарах. Классификация резервуаров и их ко</w:t>
      </w:r>
      <w:r w:rsidRPr="00270105">
        <w:rPr>
          <w:color w:val="000000"/>
          <w:sz w:val="24"/>
          <w:szCs w:val="24"/>
        </w:rPr>
        <w:t>н</w:t>
      </w:r>
      <w:r w:rsidRPr="00270105">
        <w:rPr>
          <w:color w:val="000000"/>
          <w:sz w:val="24"/>
          <w:szCs w:val="24"/>
        </w:rPr>
        <w:t>структивные особенности.</w:t>
      </w:r>
    </w:p>
    <w:p w:rsidR="008A08B8" w:rsidRPr="00270105" w:rsidRDefault="008A08B8" w:rsidP="000D39FA">
      <w:pPr>
        <w:ind w:firstLine="709"/>
        <w:jc w:val="both"/>
        <w:rPr>
          <w:color w:val="000000"/>
          <w:sz w:val="24"/>
          <w:szCs w:val="24"/>
        </w:rPr>
      </w:pPr>
      <w:r w:rsidRPr="00270105">
        <w:rPr>
          <w:color w:val="000000"/>
          <w:sz w:val="24"/>
          <w:szCs w:val="24"/>
        </w:rPr>
        <w:t>Причины и условия образования горючей среды в резервуарах и резервуарных па</w:t>
      </w:r>
      <w:r w:rsidRPr="00270105">
        <w:rPr>
          <w:color w:val="000000"/>
          <w:sz w:val="24"/>
          <w:szCs w:val="24"/>
        </w:rPr>
        <w:t>р</w:t>
      </w:r>
      <w:r w:rsidRPr="00270105">
        <w:rPr>
          <w:color w:val="000000"/>
          <w:sz w:val="24"/>
          <w:szCs w:val="24"/>
        </w:rPr>
        <w:t>ках. "Большие и малые дыхания" резервуаров. Характерные причины повреждений резе</w:t>
      </w:r>
      <w:r w:rsidRPr="00270105">
        <w:rPr>
          <w:color w:val="000000"/>
          <w:sz w:val="24"/>
          <w:szCs w:val="24"/>
        </w:rPr>
        <w:t>р</w:t>
      </w:r>
      <w:r w:rsidRPr="00270105">
        <w:rPr>
          <w:color w:val="000000"/>
          <w:sz w:val="24"/>
          <w:szCs w:val="24"/>
        </w:rPr>
        <w:t>вуаров. Специфические источники зажигания. Условия, способствующие быстрому разв</w:t>
      </w:r>
      <w:r w:rsidRPr="00270105">
        <w:rPr>
          <w:color w:val="000000"/>
          <w:sz w:val="24"/>
          <w:szCs w:val="24"/>
        </w:rPr>
        <w:t>и</w:t>
      </w:r>
      <w:r w:rsidRPr="00270105">
        <w:rPr>
          <w:color w:val="000000"/>
          <w:sz w:val="24"/>
          <w:szCs w:val="24"/>
        </w:rPr>
        <w:t>тию пожаров в резервуарных парках. Мероприятия и технические решения по предотвр</w:t>
      </w:r>
      <w:r w:rsidRPr="00270105">
        <w:rPr>
          <w:color w:val="000000"/>
          <w:sz w:val="24"/>
          <w:szCs w:val="24"/>
        </w:rPr>
        <w:t>а</w:t>
      </w:r>
      <w:r w:rsidRPr="00270105">
        <w:rPr>
          <w:color w:val="000000"/>
          <w:sz w:val="24"/>
          <w:szCs w:val="24"/>
        </w:rPr>
        <w:t>щению пож</w:t>
      </w:r>
      <w:r w:rsidRPr="00270105">
        <w:rPr>
          <w:color w:val="000000"/>
          <w:sz w:val="24"/>
          <w:szCs w:val="24"/>
        </w:rPr>
        <w:t>а</w:t>
      </w:r>
      <w:r w:rsidRPr="00270105">
        <w:rPr>
          <w:color w:val="000000"/>
          <w:sz w:val="24"/>
          <w:szCs w:val="24"/>
        </w:rPr>
        <w:t>ров, взрывов и их локализации.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[69, 73, 130, 131, 132, 141, 219, 220].</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9.2.7. Пожарная безопасность объектов хранения и транспортировки горючих г</w:t>
      </w:r>
      <w:r w:rsidRPr="00270105">
        <w:rPr>
          <w:b/>
          <w:color w:val="000000"/>
          <w:sz w:val="24"/>
          <w:szCs w:val="24"/>
        </w:rPr>
        <w:t>а</w:t>
      </w:r>
      <w:r w:rsidRPr="00270105">
        <w:rPr>
          <w:b/>
          <w:color w:val="000000"/>
          <w:sz w:val="24"/>
          <w:szCs w:val="24"/>
        </w:rPr>
        <w:t>зов</w:t>
      </w:r>
    </w:p>
    <w:p w:rsidR="008A08B8" w:rsidRPr="00270105" w:rsidRDefault="008A08B8" w:rsidP="000D39FA">
      <w:pPr>
        <w:ind w:firstLine="709"/>
        <w:jc w:val="both"/>
        <w:rPr>
          <w:color w:val="000000"/>
          <w:sz w:val="24"/>
          <w:szCs w:val="24"/>
        </w:rPr>
      </w:pPr>
      <w:r w:rsidRPr="00270105">
        <w:rPr>
          <w:color w:val="000000"/>
          <w:sz w:val="24"/>
          <w:szCs w:val="24"/>
        </w:rPr>
        <w:t>Хранение горючих газов в газгольдерах и резервуарах. Классификация газгольд</w:t>
      </w:r>
      <w:r w:rsidRPr="00270105">
        <w:rPr>
          <w:color w:val="000000"/>
          <w:sz w:val="24"/>
          <w:szCs w:val="24"/>
        </w:rPr>
        <w:t>е</w:t>
      </w:r>
      <w:r w:rsidRPr="00270105">
        <w:rPr>
          <w:color w:val="000000"/>
          <w:sz w:val="24"/>
          <w:szCs w:val="24"/>
        </w:rPr>
        <w:t>ров и их конструктивные особенности. Особенности хранения сжиженных газов в резе</w:t>
      </w:r>
      <w:r w:rsidRPr="00270105">
        <w:rPr>
          <w:color w:val="000000"/>
          <w:sz w:val="24"/>
          <w:szCs w:val="24"/>
        </w:rPr>
        <w:t>р</w:t>
      </w:r>
      <w:r w:rsidRPr="00270105">
        <w:rPr>
          <w:color w:val="000000"/>
          <w:sz w:val="24"/>
          <w:szCs w:val="24"/>
        </w:rPr>
        <w:t>вуарах. Средства транспортировки сжатых и сжиженных газов. Факторы, характеризу</w:t>
      </w:r>
      <w:r w:rsidRPr="00270105">
        <w:rPr>
          <w:color w:val="000000"/>
          <w:sz w:val="24"/>
          <w:szCs w:val="24"/>
        </w:rPr>
        <w:t>ю</w:t>
      </w:r>
      <w:r w:rsidRPr="00270105">
        <w:rPr>
          <w:color w:val="000000"/>
          <w:sz w:val="24"/>
          <w:szCs w:val="24"/>
        </w:rPr>
        <w:t>щие пожарную опасность объектов хранения и транспортировки горючих газов. Основные меры пожарной безопасн</w:t>
      </w:r>
      <w:r w:rsidRPr="00270105">
        <w:rPr>
          <w:color w:val="000000"/>
          <w:sz w:val="24"/>
          <w:szCs w:val="24"/>
        </w:rPr>
        <w:t>о</w:t>
      </w:r>
      <w:r w:rsidRPr="00270105">
        <w:rPr>
          <w:color w:val="000000"/>
          <w:sz w:val="24"/>
          <w:szCs w:val="24"/>
        </w:rPr>
        <w:t>сти.</w:t>
      </w:r>
    </w:p>
    <w:p w:rsidR="008A08B8" w:rsidRPr="00270105" w:rsidRDefault="008A08B8" w:rsidP="000D39FA">
      <w:pPr>
        <w:ind w:firstLine="709"/>
        <w:jc w:val="both"/>
        <w:rPr>
          <w:color w:val="000000"/>
          <w:sz w:val="24"/>
          <w:szCs w:val="24"/>
        </w:rPr>
      </w:pPr>
      <w:r w:rsidRPr="00270105">
        <w:rPr>
          <w:color w:val="000000"/>
          <w:sz w:val="24"/>
          <w:szCs w:val="24"/>
        </w:rPr>
        <w:t>Хранение горючих газов в баллонах. Конструктивные особенности ацетиленовых балл</w:t>
      </w:r>
      <w:r w:rsidRPr="00270105">
        <w:rPr>
          <w:color w:val="000000"/>
          <w:sz w:val="24"/>
          <w:szCs w:val="24"/>
        </w:rPr>
        <w:t>о</w:t>
      </w:r>
      <w:r w:rsidRPr="00270105">
        <w:rPr>
          <w:color w:val="000000"/>
          <w:sz w:val="24"/>
          <w:szCs w:val="24"/>
        </w:rPr>
        <w:t>нов. Пожарная опасность складов, предназначенных для хранения горючих газов в баллонах. Причины взрывов. Требования пожарной безопасности при хранении и пер</w:t>
      </w:r>
      <w:r w:rsidRPr="00270105">
        <w:rPr>
          <w:color w:val="000000"/>
          <w:sz w:val="24"/>
          <w:szCs w:val="24"/>
        </w:rPr>
        <w:t>е</w:t>
      </w:r>
      <w:r w:rsidRPr="00270105">
        <w:rPr>
          <w:color w:val="000000"/>
          <w:sz w:val="24"/>
          <w:szCs w:val="24"/>
        </w:rPr>
        <w:t>возке баллонов с гор</w:t>
      </w:r>
      <w:r w:rsidRPr="00270105">
        <w:rPr>
          <w:color w:val="000000"/>
          <w:sz w:val="24"/>
          <w:szCs w:val="24"/>
        </w:rPr>
        <w:t>ю</w:t>
      </w:r>
      <w:r w:rsidRPr="00270105">
        <w:rPr>
          <w:color w:val="000000"/>
          <w:sz w:val="24"/>
          <w:szCs w:val="24"/>
        </w:rPr>
        <w:t>чими газами.</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[73, 130, 134, 204]</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9.2.8. Пожарная безопасность производств, связанных с выделением горючих пылей и волокон</w:t>
      </w:r>
    </w:p>
    <w:p w:rsidR="008A08B8" w:rsidRPr="00270105" w:rsidRDefault="008A08B8" w:rsidP="000D39FA">
      <w:pPr>
        <w:ind w:firstLine="709"/>
        <w:jc w:val="both"/>
        <w:rPr>
          <w:color w:val="000000"/>
          <w:sz w:val="24"/>
          <w:szCs w:val="24"/>
        </w:rPr>
      </w:pPr>
      <w:r w:rsidRPr="00270105">
        <w:rPr>
          <w:color w:val="000000"/>
          <w:sz w:val="24"/>
          <w:szCs w:val="24"/>
        </w:rPr>
        <w:t>Виды производств, связанных с выделением горючих пылей и волокон. Общая х</w:t>
      </w:r>
      <w:r w:rsidRPr="00270105">
        <w:rPr>
          <w:color w:val="000000"/>
          <w:sz w:val="24"/>
          <w:szCs w:val="24"/>
        </w:rPr>
        <w:t>а</w:t>
      </w:r>
      <w:r w:rsidRPr="00270105">
        <w:rPr>
          <w:color w:val="000000"/>
          <w:sz w:val="24"/>
          <w:szCs w:val="24"/>
        </w:rPr>
        <w:t>рактеристика пожарной опасности горючих п</w:t>
      </w:r>
      <w:r w:rsidRPr="00270105">
        <w:rPr>
          <w:color w:val="000000"/>
          <w:sz w:val="24"/>
          <w:szCs w:val="24"/>
        </w:rPr>
        <w:t>ы</w:t>
      </w:r>
      <w:r w:rsidRPr="00270105">
        <w:rPr>
          <w:color w:val="000000"/>
          <w:sz w:val="24"/>
          <w:szCs w:val="24"/>
        </w:rPr>
        <w:t>лей и волокон.</w:t>
      </w:r>
    </w:p>
    <w:p w:rsidR="008A08B8" w:rsidRPr="00270105" w:rsidRDefault="008A08B8" w:rsidP="000D39FA">
      <w:pPr>
        <w:ind w:firstLine="709"/>
        <w:jc w:val="both"/>
        <w:rPr>
          <w:color w:val="000000"/>
          <w:sz w:val="24"/>
          <w:szCs w:val="24"/>
        </w:rPr>
      </w:pPr>
      <w:r w:rsidRPr="00270105">
        <w:rPr>
          <w:color w:val="000000"/>
          <w:sz w:val="24"/>
          <w:szCs w:val="24"/>
        </w:rPr>
        <w:t>Основные технологические участки мукомольного производства: элеватор, зерн</w:t>
      </w:r>
      <w:r w:rsidRPr="00270105">
        <w:rPr>
          <w:color w:val="000000"/>
          <w:sz w:val="24"/>
          <w:szCs w:val="24"/>
        </w:rPr>
        <w:t>о</w:t>
      </w:r>
      <w:r w:rsidRPr="00270105">
        <w:rPr>
          <w:color w:val="000000"/>
          <w:sz w:val="24"/>
          <w:szCs w:val="24"/>
        </w:rPr>
        <w:t>очистительное и размольное отделения мельницы, склад бестарного хранения муки, в</w:t>
      </w:r>
      <w:r w:rsidRPr="00270105">
        <w:rPr>
          <w:color w:val="000000"/>
          <w:sz w:val="24"/>
          <w:szCs w:val="24"/>
        </w:rPr>
        <w:t>ы</w:t>
      </w:r>
      <w:r w:rsidRPr="00270105">
        <w:rPr>
          <w:color w:val="000000"/>
          <w:sz w:val="24"/>
          <w:szCs w:val="24"/>
        </w:rPr>
        <w:t>бойное отделение. Конструктивные особенности применяемых технологических аппар</w:t>
      </w:r>
      <w:r w:rsidRPr="00270105">
        <w:rPr>
          <w:color w:val="000000"/>
          <w:sz w:val="24"/>
          <w:szCs w:val="24"/>
        </w:rPr>
        <w:t>а</w:t>
      </w:r>
      <w:r w:rsidRPr="00270105">
        <w:rPr>
          <w:color w:val="000000"/>
          <w:sz w:val="24"/>
          <w:szCs w:val="24"/>
        </w:rPr>
        <w:t>тов. Оборудование, используемое для транспортировки зерна, промежуточных продуктов размола и готовой продукции (нории, ленточные транспортеры, системы пневмотранспо</w:t>
      </w:r>
      <w:r w:rsidRPr="00270105">
        <w:rPr>
          <w:color w:val="000000"/>
          <w:sz w:val="24"/>
          <w:szCs w:val="24"/>
        </w:rPr>
        <w:t>р</w:t>
      </w:r>
      <w:r w:rsidRPr="00270105">
        <w:rPr>
          <w:color w:val="000000"/>
          <w:sz w:val="24"/>
          <w:szCs w:val="24"/>
        </w:rPr>
        <w:t>та).</w:t>
      </w:r>
    </w:p>
    <w:p w:rsidR="008A08B8" w:rsidRPr="00270105" w:rsidRDefault="008A08B8" w:rsidP="000D39FA">
      <w:pPr>
        <w:ind w:firstLine="709"/>
        <w:jc w:val="both"/>
        <w:rPr>
          <w:color w:val="000000"/>
          <w:sz w:val="24"/>
          <w:szCs w:val="24"/>
        </w:rPr>
      </w:pPr>
      <w:r w:rsidRPr="00270105">
        <w:rPr>
          <w:color w:val="000000"/>
          <w:sz w:val="24"/>
          <w:szCs w:val="24"/>
        </w:rPr>
        <w:t>Причины и условия образования горючей среды на элеваторах и мукомольных прои</w:t>
      </w:r>
      <w:r w:rsidRPr="00270105">
        <w:rPr>
          <w:color w:val="000000"/>
          <w:sz w:val="24"/>
          <w:szCs w:val="24"/>
        </w:rPr>
        <w:t>з</w:t>
      </w:r>
      <w:r w:rsidRPr="00270105">
        <w:rPr>
          <w:color w:val="000000"/>
          <w:sz w:val="24"/>
          <w:szCs w:val="24"/>
        </w:rPr>
        <w:t>водствах. Факторы, влияющие на изменение показателей пожаровзрывоопасности производс</w:t>
      </w:r>
      <w:r w:rsidRPr="00270105">
        <w:rPr>
          <w:color w:val="000000"/>
          <w:sz w:val="24"/>
          <w:szCs w:val="24"/>
        </w:rPr>
        <w:t>т</w:t>
      </w:r>
      <w:r w:rsidRPr="00270105">
        <w:rPr>
          <w:color w:val="000000"/>
          <w:sz w:val="24"/>
          <w:szCs w:val="24"/>
        </w:rPr>
        <w:t>венной пыли. Условия безопасной эксплуатации пылевыделяющих аппаратов и пневмотранспортного оборудования. Мероприятия по взрывопредупре</w:t>
      </w:r>
      <w:r w:rsidRPr="00270105">
        <w:rPr>
          <w:color w:val="000000"/>
          <w:sz w:val="24"/>
          <w:szCs w:val="24"/>
        </w:rPr>
        <w:t>ж</w:t>
      </w:r>
      <w:r w:rsidRPr="00270105">
        <w:rPr>
          <w:color w:val="000000"/>
          <w:sz w:val="24"/>
          <w:szCs w:val="24"/>
        </w:rPr>
        <w:t>дению.</w:t>
      </w:r>
    </w:p>
    <w:p w:rsidR="008A08B8" w:rsidRPr="00270105" w:rsidRDefault="008A08B8" w:rsidP="000D39FA">
      <w:pPr>
        <w:ind w:firstLine="709"/>
        <w:jc w:val="both"/>
        <w:rPr>
          <w:color w:val="000000"/>
          <w:sz w:val="24"/>
          <w:szCs w:val="24"/>
        </w:rPr>
      </w:pPr>
      <w:r w:rsidRPr="00270105">
        <w:rPr>
          <w:color w:val="000000"/>
          <w:sz w:val="24"/>
          <w:szCs w:val="24"/>
        </w:rPr>
        <w:t>Условия, при которых возможно самовозгорание зерна при силосном хранении. Спец</w:t>
      </w:r>
      <w:r w:rsidRPr="00270105">
        <w:rPr>
          <w:color w:val="000000"/>
          <w:sz w:val="24"/>
          <w:szCs w:val="24"/>
        </w:rPr>
        <w:t>и</w:t>
      </w:r>
      <w:r w:rsidRPr="00270105">
        <w:rPr>
          <w:color w:val="000000"/>
          <w:sz w:val="24"/>
          <w:szCs w:val="24"/>
        </w:rPr>
        <w:t>фические источники зажигания, которые могут привести к пожарам и взрывам при хранении, транспортировке и переработке зерна. Характерные причины быстрого распр</w:t>
      </w:r>
      <w:r w:rsidRPr="00270105">
        <w:rPr>
          <w:color w:val="000000"/>
          <w:sz w:val="24"/>
          <w:szCs w:val="24"/>
        </w:rPr>
        <w:t>о</w:t>
      </w:r>
      <w:r w:rsidRPr="00270105">
        <w:rPr>
          <w:color w:val="000000"/>
          <w:sz w:val="24"/>
          <w:szCs w:val="24"/>
        </w:rPr>
        <w:t>странения пож</w:t>
      </w:r>
      <w:r w:rsidRPr="00270105">
        <w:rPr>
          <w:color w:val="000000"/>
          <w:sz w:val="24"/>
          <w:szCs w:val="24"/>
        </w:rPr>
        <w:t>а</w:t>
      </w:r>
      <w:r w:rsidRPr="00270105">
        <w:rPr>
          <w:color w:val="000000"/>
          <w:sz w:val="24"/>
          <w:szCs w:val="24"/>
        </w:rPr>
        <w:t>ров на элеваторах и мукомольных производствах. Особенность протекания пылевых взр</w:t>
      </w:r>
      <w:r w:rsidRPr="00270105">
        <w:rPr>
          <w:color w:val="000000"/>
          <w:sz w:val="24"/>
          <w:szCs w:val="24"/>
        </w:rPr>
        <w:t>ы</w:t>
      </w:r>
      <w:r w:rsidRPr="00270105">
        <w:rPr>
          <w:color w:val="000000"/>
          <w:sz w:val="24"/>
          <w:szCs w:val="24"/>
        </w:rPr>
        <w:t>вов.</w:t>
      </w:r>
    </w:p>
    <w:p w:rsidR="008A08B8" w:rsidRPr="00270105" w:rsidRDefault="008A08B8" w:rsidP="000D39FA">
      <w:pPr>
        <w:ind w:firstLine="709"/>
        <w:jc w:val="both"/>
        <w:rPr>
          <w:color w:val="000000"/>
          <w:sz w:val="24"/>
          <w:szCs w:val="24"/>
        </w:rPr>
      </w:pPr>
      <w:r w:rsidRPr="00270105">
        <w:rPr>
          <w:color w:val="000000"/>
          <w:sz w:val="24"/>
          <w:szCs w:val="24"/>
        </w:rPr>
        <w:t>Основные мероприятия и технические решения, обеспечивающие предупреждение пожаров и взрывов на элеваторах и мукомольных производствах. Системы и средства противопожарной з</w:t>
      </w:r>
      <w:r w:rsidRPr="00270105">
        <w:rPr>
          <w:color w:val="000000"/>
          <w:sz w:val="24"/>
          <w:szCs w:val="24"/>
        </w:rPr>
        <w:t>а</w:t>
      </w:r>
      <w:r w:rsidRPr="00270105">
        <w:rPr>
          <w:color w:val="000000"/>
          <w:sz w:val="24"/>
          <w:szCs w:val="24"/>
        </w:rPr>
        <w:t>щиты.</w:t>
      </w:r>
    </w:p>
    <w:p w:rsidR="008A08B8" w:rsidRPr="00270105" w:rsidRDefault="008A08B8" w:rsidP="000D39FA">
      <w:pPr>
        <w:ind w:firstLine="709"/>
        <w:jc w:val="both"/>
        <w:rPr>
          <w:color w:val="000000"/>
          <w:sz w:val="24"/>
          <w:szCs w:val="24"/>
        </w:rPr>
      </w:pPr>
      <w:r w:rsidRPr="00270105">
        <w:rPr>
          <w:color w:val="000000"/>
          <w:sz w:val="24"/>
          <w:szCs w:val="24"/>
        </w:rPr>
        <w:t>Принципиальная технологическая схема прядильного производства. Характерист</w:t>
      </w:r>
      <w:r w:rsidRPr="00270105">
        <w:rPr>
          <w:color w:val="000000"/>
          <w:sz w:val="24"/>
          <w:szCs w:val="24"/>
        </w:rPr>
        <w:t>и</w:t>
      </w:r>
      <w:r w:rsidRPr="00270105">
        <w:rPr>
          <w:color w:val="000000"/>
          <w:sz w:val="24"/>
          <w:szCs w:val="24"/>
        </w:rPr>
        <w:t>ка пожарной опасности природных, искусственных и синтетических волокон, использу</w:t>
      </w:r>
      <w:r w:rsidRPr="00270105">
        <w:rPr>
          <w:color w:val="000000"/>
          <w:sz w:val="24"/>
          <w:szCs w:val="24"/>
        </w:rPr>
        <w:t>е</w:t>
      </w:r>
      <w:r w:rsidRPr="00270105">
        <w:rPr>
          <w:color w:val="000000"/>
          <w:sz w:val="24"/>
          <w:szCs w:val="24"/>
        </w:rPr>
        <w:t>мых в качестве сырья. Особенности пожарной опасности хлопковой пыли и пуха. Осно</w:t>
      </w:r>
      <w:r w:rsidRPr="00270105">
        <w:rPr>
          <w:color w:val="000000"/>
          <w:sz w:val="24"/>
          <w:szCs w:val="24"/>
        </w:rPr>
        <w:t>в</w:t>
      </w:r>
      <w:r w:rsidRPr="00270105">
        <w:rPr>
          <w:color w:val="000000"/>
          <w:sz w:val="24"/>
          <w:szCs w:val="24"/>
        </w:rPr>
        <w:t>ные меры по снижению запыленности производственных цехов. Специфические источн</w:t>
      </w:r>
      <w:r w:rsidRPr="00270105">
        <w:rPr>
          <w:color w:val="000000"/>
          <w:sz w:val="24"/>
          <w:szCs w:val="24"/>
        </w:rPr>
        <w:t>и</w:t>
      </w:r>
      <w:r w:rsidRPr="00270105">
        <w:rPr>
          <w:color w:val="000000"/>
          <w:sz w:val="24"/>
          <w:szCs w:val="24"/>
        </w:rPr>
        <w:t>ки зажигания, кот</w:t>
      </w:r>
      <w:r w:rsidRPr="00270105">
        <w:rPr>
          <w:color w:val="000000"/>
          <w:sz w:val="24"/>
          <w:szCs w:val="24"/>
        </w:rPr>
        <w:t>о</w:t>
      </w:r>
      <w:r w:rsidRPr="00270105">
        <w:rPr>
          <w:color w:val="000000"/>
          <w:sz w:val="24"/>
          <w:szCs w:val="24"/>
        </w:rPr>
        <w:t>рые могут иметь место при обработке волокон в питателях-смесителях, угарных питателях, горизонтальных и вертикальных разрыхлителях, а также на трепал</w:t>
      </w:r>
      <w:r w:rsidRPr="00270105">
        <w:rPr>
          <w:color w:val="000000"/>
          <w:sz w:val="24"/>
          <w:szCs w:val="24"/>
        </w:rPr>
        <w:t>ь</w:t>
      </w:r>
      <w:r w:rsidRPr="00270105">
        <w:rPr>
          <w:color w:val="000000"/>
          <w:sz w:val="24"/>
          <w:szCs w:val="24"/>
        </w:rPr>
        <w:t>ных, чесал</w:t>
      </w:r>
      <w:r w:rsidRPr="00270105">
        <w:rPr>
          <w:color w:val="000000"/>
          <w:sz w:val="24"/>
          <w:szCs w:val="24"/>
        </w:rPr>
        <w:t>ь</w:t>
      </w:r>
      <w:r w:rsidRPr="00270105">
        <w:rPr>
          <w:color w:val="000000"/>
          <w:sz w:val="24"/>
          <w:szCs w:val="24"/>
        </w:rPr>
        <w:t>ных, ровничных и прядильных машинах. Мероприятия и технические решения по предотвращению пожаров и противопожарной защите пр</w:t>
      </w:r>
      <w:r w:rsidRPr="00270105">
        <w:rPr>
          <w:color w:val="000000"/>
          <w:sz w:val="24"/>
          <w:szCs w:val="24"/>
        </w:rPr>
        <w:t>я</w:t>
      </w:r>
      <w:r w:rsidRPr="00270105">
        <w:rPr>
          <w:color w:val="000000"/>
          <w:sz w:val="24"/>
          <w:szCs w:val="24"/>
        </w:rPr>
        <w:t>дильных производств.</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[130, 133, 204].</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9.2.9. Пожарная безопасность объектов хранения  и переработки древесины</w:t>
      </w:r>
    </w:p>
    <w:p w:rsidR="008A08B8" w:rsidRPr="00270105" w:rsidRDefault="008A08B8" w:rsidP="000D39FA">
      <w:pPr>
        <w:ind w:firstLine="709"/>
        <w:jc w:val="both"/>
        <w:rPr>
          <w:color w:val="000000"/>
          <w:sz w:val="24"/>
          <w:szCs w:val="24"/>
        </w:rPr>
      </w:pPr>
      <w:r w:rsidRPr="00270105">
        <w:rPr>
          <w:color w:val="000000"/>
          <w:sz w:val="24"/>
          <w:szCs w:val="24"/>
        </w:rPr>
        <w:t>Основные технологические стадии заготовки древесины. Виды складов лесных м</w:t>
      </w:r>
      <w:r w:rsidRPr="00270105">
        <w:rPr>
          <w:color w:val="000000"/>
          <w:sz w:val="24"/>
          <w:szCs w:val="24"/>
        </w:rPr>
        <w:t>а</w:t>
      </w:r>
      <w:r w:rsidRPr="00270105">
        <w:rPr>
          <w:color w:val="000000"/>
          <w:sz w:val="24"/>
          <w:szCs w:val="24"/>
        </w:rPr>
        <w:t>тери</w:t>
      </w:r>
      <w:r w:rsidRPr="00270105">
        <w:rPr>
          <w:color w:val="000000"/>
          <w:sz w:val="24"/>
          <w:szCs w:val="24"/>
        </w:rPr>
        <w:t>а</w:t>
      </w:r>
      <w:r w:rsidRPr="00270105">
        <w:rPr>
          <w:color w:val="000000"/>
          <w:sz w:val="24"/>
          <w:szCs w:val="24"/>
        </w:rPr>
        <w:t>лов и особенность их пожарной опасности.</w:t>
      </w:r>
    </w:p>
    <w:p w:rsidR="008A08B8" w:rsidRPr="00270105" w:rsidRDefault="008A08B8" w:rsidP="000D39FA">
      <w:pPr>
        <w:ind w:firstLine="709"/>
        <w:jc w:val="both"/>
        <w:rPr>
          <w:color w:val="000000"/>
          <w:sz w:val="24"/>
          <w:szCs w:val="24"/>
        </w:rPr>
      </w:pPr>
      <w:r w:rsidRPr="00270105">
        <w:rPr>
          <w:color w:val="000000"/>
          <w:sz w:val="24"/>
          <w:szCs w:val="24"/>
        </w:rPr>
        <w:t>Мероприятия и технические решения, направленные на предупреждение возникн</w:t>
      </w:r>
      <w:r w:rsidRPr="00270105">
        <w:rPr>
          <w:color w:val="000000"/>
          <w:sz w:val="24"/>
          <w:szCs w:val="24"/>
        </w:rPr>
        <w:t>о</w:t>
      </w:r>
      <w:r w:rsidRPr="00270105">
        <w:rPr>
          <w:color w:val="000000"/>
          <w:sz w:val="24"/>
          <w:szCs w:val="24"/>
        </w:rPr>
        <w:t>вения и развития пожаров на складах лесных материалов. Нормативные документы, ре</w:t>
      </w:r>
      <w:r w:rsidRPr="00270105">
        <w:rPr>
          <w:color w:val="000000"/>
          <w:sz w:val="24"/>
          <w:szCs w:val="24"/>
        </w:rPr>
        <w:t>г</w:t>
      </w:r>
      <w:r w:rsidRPr="00270105">
        <w:rPr>
          <w:color w:val="000000"/>
          <w:sz w:val="24"/>
          <w:szCs w:val="24"/>
        </w:rPr>
        <w:t>ламентиру</w:t>
      </w:r>
      <w:r w:rsidRPr="00270105">
        <w:rPr>
          <w:color w:val="000000"/>
          <w:sz w:val="24"/>
          <w:szCs w:val="24"/>
        </w:rPr>
        <w:t>ю</w:t>
      </w:r>
      <w:r w:rsidRPr="00270105">
        <w:rPr>
          <w:color w:val="000000"/>
          <w:sz w:val="24"/>
          <w:szCs w:val="24"/>
        </w:rPr>
        <w:t>щие пожарную безопасность складов.</w:t>
      </w:r>
    </w:p>
    <w:p w:rsidR="008A08B8" w:rsidRPr="00270105" w:rsidRDefault="008A08B8" w:rsidP="000D39FA">
      <w:pPr>
        <w:ind w:firstLine="709"/>
        <w:jc w:val="both"/>
        <w:rPr>
          <w:color w:val="000000"/>
          <w:sz w:val="24"/>
          <w:szCs w:val="24"/>
        </w:rPr>
      </w:pPr>
      <w:r w:rsidRPr="00270105">
        <w:rPr>
          <w:color w:val="000000"/>
          <w:sz w:val="24"/>
          <w:szCs w:val="24"/>
        </w:rPr>
        <w:t>Принципиальная технологическая схема деревообрабатывающего завода. Особе</w:t>
      </w:r>
      <w:r w:rsidRPr="00270105">
        <w:rPr>
          <w:color w:val="000000"/>
          <w:sz w:val="24"/>
          <w:szCs w:val="24"/>
        </w:rPr>
        <w:t>н</w:t>
      </w:r>
      <w:r w:rsidRPr="00270105">
        <w:rPr>
          <w:color w:val="000000"/>
          <w:sz w:val="24"/>
          <w:szCs w:val="24"/>
        </w:rPr>
        <w:t>ности пожарной опасности и основные противопожарные мероприятия при сушке, мех</w:t>
      </w:r>
      <w:r w:rsidRPr="00270105">
        <w:rPr>
          <w:color w:val="000000"/>
          <w:sz w:val="24"/>
          <w:szCs w:val="24"/>
        </w:rPr>
        <w:t>а</w:t>
      </w:r>
      <w:r w:rsidRPr="00270105">
        <w:rPr>
          <w:color w:val="000000"/>
          <w:sz w:val="24"/>
          <w:szCs w:val="24"/>
        </w:rPr>
        <w:t>нической обработке и отделке древесины. Нормативные требования к устройству аспир</w:t>
      </w:r>
      <w:r w:rsidRPr="00270105">
        <w:rPr>
          <w:color w:val="000000"/>
          <w:sz w:val="24"/>
          <w:szCs w:val="24"/>
        </w:rPr>
        <w:t>а</w:t>
      </w:r>
      <w:r w:rsidRPr="00270105">
        <w:rPr>
          <w:color w:val="000000"/>
          <w:sz w:val="24"/>
          <w:szCs w:val="24"/>
        </w:rPr>
        <w:t>ционных систем.</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[68, 130, 135, 204].</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9.2.10. Пожарная безопасность транспортных предприятий</w:t>
      </w:r>
    </w:p>
    <w:p w:rsidR="008A08B8" w:rsidRPr="00270105" w:rsidRDefault="008A08B8" w:rsidP="000D39FA">
      <w:pPr>
        <w:ind w:firstLine="709"/>
        <w:jc w:val="both"/>
        <w:rPr>
          <w:color w:val="000000"/>
          <w:sz w:val="24"/>
          <w:szCs w:val="24"/>
        </w:rPr>
      </w:pPr>
      <w:r w:rsidRPr="00270105">
        <w:rPr>
          <w:color w:val="000000"/>
          <w:sz w:val="24"/>
          <w:szCs w:val="24"/>
        </w:rPr>
        <w:t>Виды транспортных предприятий: стоянки, гаражи, станции технического обсл</w:t>
      </w:r>
      <w:r w:rsidRPr="00270105">
        <w:rPr>
          <w:color w:val="000000"/>
          <w:sz w:val="24"/>
          <w:szCs w:val="24"/>
        </w:rPr>
        <w:t>у</w:t>
      </w:r>
      <w:r w:rsidRPr="00270105">
        <w:rPr>
          <w:color w:val="000000"/>
          <w:sz w:val="24"/>
          <w:szCs w:val="24"/>
        </w:rPr>
        <w:t>живания автотранспорта, автозаправочные станции. Характер</w:t>
      </w:r>
      <w:r w:rsidRPr="00270105">
        <w:rPr>
          <w:color w:val="000000"/>
          <w:sz w:val="24"/>
          <w:szCs w:val="24"/>
        </w:rPr>
        <w:t>и</w:t>
      </w:r>
      <w:r w:rsidRPr="00270105">
        <w:rPr>
          <w:color w:val="000000"/>
          <w:sz w:val="24"/>
          <w:szCs w:val="24"/>
        </w:rPr>
        <w:t>стика пожарной опасности. Требования нормативных документов к проектированию транспортных предприятий. М</w:t>
      </w:r>
      <w:r w:rsidRPr="00270105">
        <w:rPr>
          <w:color w:val="000000"/>
          <w:sz w:val="24"/>
          <w:szCs w:val="24"/>
        </w:rPr>
        <w:t>е</w:t>
      </w:r>
      <w:r w:rsidRPr="00270105">
        <w:rPr>
          <w:color w:val="000000"/>
          <w:sz w:val="24"/>
          <w:szCs w:val="24"/>
        </w:rPr>
        <w:t>роприятия и технические решения по предотвращению пожаров и взр</w:t>
      </w:r>
      <w:r w:rsidRPr="00270105">
        <w:rPr>
          <w:color w:val="000000"/>
          <w:sz w:val="24"/>
          <w:szCs w:val="24"/>
        </w:rPr>
        <w:t>ы</w:t>
      </w:r>
      <w:r w:rsidRPr="00270105">
        <w:rPr>
          <w:color w:val="000000"/>
          <w:sz w:val="24"/>
          <w:szCs w:val="24"/>
        </w:rPr>
        <w:t>вов.</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[112, 130, 204].</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9.2.11. Пожарная безопасность технологий сельскохозяйстве</w:t>
      </w:r>
      <w:r w:rsidRPr="00270105">
        <w:rPr>
          <w:b/>
          <w:color w:val="000000"/>
          <w:sz w:val="24"/>
          <w:szCs w:val="24"/>
        </w:rPr>
        <w:t>н</w:t>
      </w:r>
      <w:r w:rsidRPr="00270105">
        <w:rPr>
          <w:b/>
          <w:color w:val="000000"/>
          <w:sz w:val="24"/>
          <w:szCs w:val="24"/>
        </w:rPr>
        <w:t>ных объектов</w:t>
      </w:r>
    </w:p>
    <w:p w:rsidR="008A08B8" w:rsidRPr="00270105" w:rsidRDefault="008A08B8" w:rsidP="000D39FA">
      <w:pPr>
        <w:ind w:firstLine="709"/>
        <w:jc w:val="both"/>
        <w:rPr>
          <w:color w:val="000000"/>
          <w:sz w:val="24"/>
          <w:szCs w:val="24"/>
        </w:rPr>
      </w:pPr>
      <w:r w:rsidRPr="00270105">
        <w:rPr>
          <w:color w:val="000000"/>
          <w:sz w:val="24"/>
          <w:szCs w:val="24"/>
        </w:rPr>
        <w:t>Пожарная опасность зерновых культур на корню в период созревания: подсыхание стебля и колоса; возможность быстрого распространения пож</w:t>
      </w:r>
      <w:r w:rsidRPr="00270105">
        <w:rPr>
          <w:color w:val="000000"/>
          <w:sz w:val="24"/>
          <w:szCs w:val="24"/>
        </w:rPr>
        <w:t>а</w:t>
      </w:r>
      <w:r w:rsidRPr="00270105">
        <w:rPr>
          <w:color w:val="000000"/>
          <w:sz w:val="24"/>
          <w:szCs w:val="24"/>
        </w:rPr>
        <w:t>ра.</w:t>
      </w:r>
    </w:p>
    <w:p w:rsidR="008A08B8" w:rsidRPr="00270105" w:rsidRDefault="008A08B8" w:rsidP="000D39FA">
      <w:pPr>
        <w:ind w:firstLine="709"/>
        <w:jc w:val="both"/>
        <w:rPr>
          <w:color w:val="000000"/>
          <w:sz w:val="24"/>
          <w:szCs w:val="24"/>
        </w:rPr>
      </w:pPr>
      <w:r w:rsidRPr="00270105">
        <w:rPr>
          <w:color w:val="000000"/>
          <w:sz w:val="24"/>
          <w:szCs w:val="24"/>
        </w:rPr>
        <w:t>Пожарная опасность сельскохозяйственных машин (тракторов, комбайнов): искр</w:t>
      </w:r>
      <w:r w:rsidRPr="00270105">
        <w:rPr>
          <w:color w:val="000000"/>
          <w:sz w:val="24"/>
          <w:szCs w:val="24"/>
        </w:rPr>
        <w:t>о</w:t>
      </w:r>
      <w:r w:rsidRPr="00270105">
        <w:rPr>
          <w:color w:val="000000"/>
          <w:sz w:val="24"/>
          <w:szCs w:val="24"/>
        </w:rPr>
        <w:t>обр</w:t>
      </w:r>
      <w:r w:rsidRPr="00270105">
        <w:rPr>
          <w:color w:val="000000"/>
          <w:sz w:val="24"/>
          <w:szCs w:val="24"/>
        </w:rPr>
        <w:t>а</w:t>
      </w:r>
      <w:r w:rsidRPr="00270105">
        <w:rPr>
          <w:color w:val="000000"/>
          <w:sz w:val="24"/>
          <w:szCs w:val="24"/>
        </w:rPr>
        <w:t>зование при работе двигателей, попадание топлива и масла при утечке на нагретые части двигателя, искрение электрооборудования, наматывание соломы на враща</w:t>
      </w:r>
      <w:r w:rsidRPr="00270105">
        <w:rPr>
          <w:color w:val="000000"/>
          <w:sz w:val="24"/>
          <w:szCs w:val="24"/>
        </w:rPr>
        <w:t>ю</w:t>
      </w:r>
      <w:r w:rsidRPr="00270105">
        <w:rPr>
          <w:color w:val="000000"/>
          <w:sz w:val="24"/>
          <w:szCs w:val="24"/>
        </w:rPr>
        <w:t>щиеся валы и механизмы. Противопожарные мероприятия в период уборки ур</w:t>
      </w:r>
      <w:r w:rsidRPr="00270105">
        <w:rPr>
          <w:color w:val="000000"/>
          <w:sz w:val="24"/>
          <w:szCs w:val="24"/>
        </w:rPr>
        <w:t>о</w:t>
      </w:r>
      <w:r w:rsidRPr="00270105">
        <w:rPr>
          <w:color w:val="000000"/>
          <w:sz w:val="24"/>
          <w:szCs w:val="24"/>
        </w:rPr>
        <w:t>жая.</w:t>
      </w:r>
    </w:p>
    <w:p w:rsidR="008A08B8" w:rsidRPr="00270105" w:rsidRDefault="008A08B8" w:rsidP="000D39FA">
      <w:pPr>
        <w:ind w:firstLine="709"/>
        <w:jc w:val="both"/>
        <w:rPr>
          <w:color w:val="000000"/>
          <w:sz w:val="24"/>
          <w:szCs w:val="24"/>
        </w:rPr>
      </w:pPr>
      <w:r w:rsidRPr="00270105">
        <w:rPr>
          <w:color w:val="000000"/>
          <w:sz w:val="24"/>
          <w:szCs w:val="24"/>
        </w:rPr>
        <w:t>Особенности пожарной опасности и основные противопожарные мероприятия на складах минеральных удобрений, в животноводческих и птиц</w:t>
      </w:r>
      <w:r w:rsidRPr="00270105">
        <w:rPr>
          <w:color w:val="000000"/>
          <w:sz w:val="24"/>
          <w:szCs w:val="24"/>
        </w:rPr>
        <w:t>е</w:t>
      </w:r>
      <w:r w:rsidRPr="00270105">
        <w:rPr>
          <w:color w:val="000000"/>
          <w:sz w:val="24"/>
          <w:szCs w:val="24"/>
        </w:rPr>
        <w:t>водческих комплексах.</w:t>
      </w:r>
    </w:p>
    <w:p w:rsidR="008A08B8" w:rsidRPr="00270105" w:rsidRDefault="008A08B8" w:rsidP="000D39FA">
      <w:pPr>
        <w:ind w:firstLine="709"/>
        <w:jc w:val="both"/>
        <w:rPr>
          <w:color w:val="000000"/>
          <w:sz w:val="24"/>
          <w:szCs w:val="24"/>
        </w:rPr>
      </w:pPr>
      <w:r w:rsidRPr="00270105">
        <w:rPr>
          <w:color w:val="000000"/>
          <w:sz w:val="24"/>
          <w:szCs w:val="24"/>
        </w:rPr>
        <w:t>Меры пожарной безопасности при хранении грубых кормов, транспортировке и сушке сена, эксплуатации теплогенерирующих уст</w:t>
      </w:r>
      <w:r w:rsidRPr="00270105">
        <w:rPr>
          <w:color w:val="000000"/>
          <w:sz w:val="24"/>
          <w:szCs w:val="24"/>
        </w:rPr>
        <w:t>а</w:t>
      </w:r>
      <w:r w:rsidRPr="00270105">
        <w:rPr>
          <w:color w:val="000000"/>
          <w:sz w:val="24"/>
          <w:szCs w:val="24"/>
        </w:rPr>
        <w:t>новок.</w:t>
      </w:r>
    </w:p>
    <w:p w:rsidR="008A08B8" w:rsidRPr="00270105" w:rsidRDefault="008A08B8" w:rsidP="000D39FA">
      <w:pPr>
        <w:ind w:firstLine="709"/>
        <w:jc w:val="both"/>
        <w:rPr>
          <w:color w:val="000000"/>
          <w:sz w:val="24"/>
          <w:szCs w:val="24"/>
        </w:rPr>
      </w:pPr>
      <w:r w:rsidRPr="00270105">
        <w:rPr>
          <w:color w:val="000000"/>
          <w:sz w:val="24"/>
          <w:szCs w:val="24"/>
        </w:rPr>
        <w:t>Принципиальная технологическая схема получения витаминной травяной муки на агрегате АВМ-0,65. Особенности пожарной опасности и основные противопожарные м</w:t>
      </w:r>
      <w:r w:rsidRPr="00270105">
        <w:rPr>
          <w:color w:val="000000"/>
          <w:sz w:val="24"/>
          <w:szCs w:val="24"/>
        </w:rPr>
        <w:t>е</w:t>
      </w:r>
      <w:r w:rsidRPr="00270105">
        <w:rPr>
          <w:color w:val="000000"/>
          <w:sz w:val="24"/>
          <w:szCs w:val="24"/>
        </w:rPr>
        <w:t>роприятия при эксплу</w:t>
      </w:r>
      <w:r w:rsidRPr="00270105">
        <w:rPr>
          <w:color w:val="000000"/>
          <w:sz w:val="24"/>
          <w:szCs w:val="24"/>
        </w:rPr>
        <w:t>а</w:t>
      </w:r>
      <w:r w:rsidRPr="00270105">
        <w:rPr>
          <w:color w:val="000000"/>
          <w:sz w:val="24"/>
          <w:szCs w:val="24"/>
        </w:rPr>
        <w:t>тации агрегата АВМ-0,65.</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[115, 130, 133, 204].</w:t>
      </w:r>
    </w:p>
    <w:p w:rsidR="008A08B8" w:rsidRPr="00270105" w:rsidRDefault="008A08B8" w:rsidP="000D39FA">
      <w:pPr>
        <w:ind w:firstLine="709"/>
        <w:jc w:val="both"/>
        <w:rPr>
          <w:color w:val="000000"/>
          <w:sz w:val="24"/>
          <w:szCs w:val="24"/>
        </w:rPr>
      </w:pPr>
    </w:p>
    <w:p w:rsidR="008A08B8" w:rsidRPr="00270105" w:rsidRDefault="008A08B8" w:rsidP="000D39FA">
      <w:pPr>
        <w:ind w:firstLine="709"/>
        <w:jc w:val="center"/>
        <w:rPr>
          <w:color w:val="000000"/>
          <w:sz w:val="24"/>
          <w:szCs w:val="24"/>
        </w:rPr>
      </w:pPr>
      <w:r w:rsidRPr="00270105">
        <w:rPr>
          <w:b/>
          <w:color w:val="000000"/>
          <w:sz w:val="24"/>
          <w:szCs w:val="24"/>
        </w:rPr>
        <w:t>РАЗДЕЛ 9.3</w:t>
      </w:r>
      <w:r w:rsidRPr="00270105">
        <w:rPr>
          <w:color w:val="000000"/>
          <w:sz w:val="24"/>
          <w:szCs w:val="24"/>
        </w:rPr>
        <w:t xml:space="preserve">. </w:t>
      </w:r>
      <w:r w:rsidRPr="00270105">
        <w:rPr>
          <w:b/>
          <w:color w:val="000000"/>
          <w:sz w:val="24"/>
          <w:szCs w:val="24"/>
        </w:rPr>
        <w:t>Пожарная безопасность в строительстве.</w:t>
      </w:r>
    </w:p>
    <w:p w:rsidR="008A08B8" w:rsidRPr="00270105" w:rsidRDefault="008A08B8" w:rsidP="000D39FA">
      <w:pPr>
        <w:jc w:val="both"/>
        <w:rPr>
          <w:b/>
          <w:color w:val="000000"/>
          <w:sz w:val="24"/>
          <w:szCs w:val="24"/>
        </w:rPr>
      </w:pPr>
      <w:r w:rsidRPr="00270105">
        <w:rPr>
          <w:b/>
          <w:color w:val="000000"/>
          <w:sz w:val="24"/>
          <w:szCs w:val="24"/>
        </w:rPr>
        <w:t>Тема 9.3.1. Нормативная техническая документация и общие принципы обеспечения п</w:t>
      </w:r>
      <w:r w:rsidRPr="00270105">
        <w:rPr>
          <w:b/>
          <w:color w:val="000000"/>
          <w:sz w:val="24"/>
          <w:szCs w:val="24"/>
        </w:rPr>
        <w:t>о</w:t>
      </w:r>
      <w:r w:rsidRPr="00270105">
        <w:rPr>
          <w:b/>
          <w:color w:val="000000"/>
          <w:sz w:val="24"/>
          <w:szCs w:val="24"/>
        </w:rPr>
        <w:t>жарной безопасности зданий и сооружений</w:t>
      </w:r>
    </w:p>
    <w:p w:rsidR="008A08B8" w:rsidRPr="00270105" w:rsidRDefault="008A08B8" w:rsidP="000D39FA">
      <w:pPr>
        <w:ind w:firstLine="709"/>
        <w:jc w:val="both"/>
        <w:rPr>
          <w:color w:val="000000"/>
          <w:sz w:val="24"/>
          <w:szCs w:val="24"/>
        </w:rPr>
      </w:pPr>
      <w:r w:rsidRPr="00270105">
        <w:rPr>
          <w:color w:val="000000"/>
          <w:sz w:val="24"/>
          <w:szCs w:val="24"/>
        </w:rPr>
        <w:t>Общие сведения о проектировании в строительстве. Система противопожарного норм</w:t>
      </w:r>
      <w:r w:rsidRPr="00270105">
        <w:rPr>
          <w:color w:val="000000"/>
          <w:sz w:val="24"/>
          <w:szCs w:val="24"/>
        </w:rPr>
        <w:t>и</w:t>
      </w:r>
      <w:r w:rsidRPr="00270105">
        <w:rPr>
          <w:color w:val="000000"/>
          <w:sz w:val="24"/>
          <w:szCs w:val="24"/>
        </w:rPr>
        <w:t>рования. Градостроительный Кодекс. Раздел 9 проектной документации. Разработка специальных технических условий. Принципы обеспечения пожарной безопасности зд</w:t>
      </w:r>
      <w:r w:rsidRPr="00270105">
        <w:rPr>
          <w:color w:val="000000"/>
          <w:sz w:val="24"/>
          <w:szCs w:val="24"/>
        </w:rPr>
        <w:t>а</w:t>
      </w:r>
      <w:r w:rsidRPr="00270105">
        <w:rPr>
          <w:color w:val="000000"/>
          <w:sz w:val="24"/>
          <w:szCs w:val="24"/>
        </w:rPr>
        <w:t>ний и сооруж</w:t>
      </w:r>
      <w:r w:rsidRPr="00270105">
        <w:rPr>
          <w:color w:val="000000"/>
          <w:sz w:val="24"/>
          <w:szCs w:val="24"/>
        </w:rPr>
        <w:t>е</w:t>
      </w:r>
      <w:r w:rsidRPr="00270105">
        <w:rPr>
          <w:color w:val="000000"/>
          <w:sz w:val="24"/>
          <w:szCs w:val="24"/>
        </w:rPr>
        <w:t>ний</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[66, 70, 71, 82, 98, 267].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9.3.2. Принципы генеральной планировки поселений и объектов</w:t>
      </w:r>
    </w:p>
    <w:p w:rsidR="008A08B8" w:rsidRPr="00270105" w:rsidRDefault="008A08B8" w:rsidP="000D39FA">
      <w:pPr>
        <w:ind w:firstLine="709"/>
        <w:jc w:val="both"/>
        <w:rPr>
          <w:color w:val="000000"/>
          <w:sz w:val="24"/>
          <w:szCs w:val="24"/>
        </w:rPr>
      </w:pPr>
      <w:r w:rsidRPr="00270105">
        <w:rPr>
          <w:color w:val="000000"/>
          <w:sz w:val="24"/>
          <w:szCs w:val="24"/>
        </w:rPr>
        <w:t>Планировка городских и сельских поселений. Планировочная структура селите</w:t>
      </w:r>
      <w:r w:rsidRPr="00270105">
        <w:rPr>
          <w:color w:val="000000"/>
          <w:sz w:val="24"/>
          <w:szCs w:val="24"/>
        </w:rPr>
        <w:t>б</w:t>
      </w:r>
      <w:r w:rsidRPr="00270105">
        <w:rPr>
          <w:color w:val="000000"/>
          <w:sz w:val="24"/>
          <w:szCs w:val="24"/>
        </w:rPr>
        <w:t>ной те</w:t>
      </w:r>
      <w:r w:rsidRPr="00270105">
        <w:rPr>
          <w:color w:val="000000"/>
          <w:sz w:val="24"/>
          <w:szCs w:val="24"/>
        </w:rPr>
        <w:t>р</w:t>
      </w:r>
      <w:r w:rsidRPr="00270105">
        <w:rPr>
          <w:color w:val="000000"/>
          <w:sz w:val="24"/>
          <w:szCs w:val="24"/>
        </w:rPr>
        <w:t>ритории поселений. Противопожарные требования.</w:t>
      </w:r>
    </w:p>
    <w:p w:rsidR="008A08B8" w:rsidRPr="00270105" w:rsidRDefault="008A08B8" w:rsidP="000D39FA">
      <w:pPr>
        <w:ind w:firstLine="709"/>
        <w:jc w:val="both"/>
        <w:rPr>
          <w:color w:val="000000"/>
          <w:sz w:val="24"/>
          <w:szCs w:val="24"/>
        </w:rPr>
      </w:pPr>
      <w:r w:rsidRPr="00270105">
        <w:rPr>
          <w:color w:val="000000"/>
          <w:sz w:val="24"/>
          <w:szCs w:val="24"/>
        </w:rPr>
        <w:t>Тенденции в области разработки генеральных планов промышленных и сельскох</w:t>
      </w:r>
      <w:r w:rsidRPr="00270105">
        <w:rPr>
          <w:color w:val="000000"/>
          <w:sz w:val="24"/>
          <w:szCs w:val="24"/>
        </w:rPr>
        <w:t>о</w:t>
      </w:r>
      <w:r w:rsidRPr="00270105">
        <w:rPr>
          <w:color w:val="000000"/>
          <w:sz w:val="24"/>
          <w:szCs w:val="24"/>
        </w:rPr>
        <w:t>зяйственных предприятий: размещение объектов (учёт функционального назначения и пожарной опасности, господствующего направления ветра, рельефа местности, направл</w:t>
      </w:r>
      <w:r w:rsidRPr="00270105">
        <w:rPr>
          <w:color w:val="000000"/>
          <w:sz w:val="24"/>
          <w:szCs w:val="24"/>
        </w:rPr>
        <w:t>е</w:t>
      </w:r>
      <w:r w:rsidRPr="00270105">
        <w:rPr>
          <w:color w:val="000000"/>
          <w:sz w:val="24"/>
          <w:szCs w:val="24"/>
        </w:rPr>
        <w:t>ния течения рек и т.д.); устройство дорог, въездов, проездов и подъездов к зданиям; ра</w:t>
      </w:r>
      <w:r w:rsidRPr="00270105">
        <w:rPr>
          <w:color w:val="000000"/>
          <w:sz w:val="24"/>
          <w:szCs w:val="24"/>
        </w:rPr>
        <w:t>з</w:t>
      </w:r>
      <w:r w:rsidRPr="00270105">
        <w:rPr>
          <w:color w:val="000000"/>
          <w:sz w:val="24"/>
          <w:szCs w:val="24"/>
        </w:rPr>
        <w:t>мещение пожарных депо, и</w:t>
      </w:r>
      <w:r w:rsidRPr="00270105">
        <w:rPr>
          <w:color w:val="000000"/>
          <w:sz w:val="24"/>
          <w:szCs w:val="24"/>
        </w:rPr>
        <w:t>с</w:t>
      </w:r>
      <w:r w:rsidRPr="00270105">
        <w:rPr>
          <w:color w:val="000000"/>
          <w:sz w:val="24"/>
          <w:szCs w:val="24"/>
        </w:rPr>
        <w:t>точников противопожарного водоснабжения.</w:t>
      </w:r>
    </w:p>
    <w:p w:rsidR="008A08B8" w:rsidRPr="00270105" w:rsidRDefault="008A08B8" w:rsidP="000D39FA">
      <w:pPr>
        <w:ind w:firstLine="709"/>
        <w:jc w:val="both"/>
        <w:rPr>
          <w:color w:val="000000"/>
          <w:sz w:val="24"/>
          <w:szCs w:val="24"/>
        </w:rPr>
      </w:pPr>
      <w:r w:rsidRPr="00270105">
        <w:rPr>
          <w:color w:val="000000"/>
          <w:sz w:val="24"/>
          <w:szCs w:val="24"/>
        </w:rPr>
        <w:t>Назначение. Причины распространения пожара между объектами. Обоснование в</w:t>
      </w:r>
      <w:r w:rsidRPr="00270105">
        <w:rPr>
          <w:color w:val="000000"/>
          <w:sz w:val="24"/>
          <w:szCs w:val="24"/>
        </w:rPr>
        <w:t>е</w:t>
      </w:r>
      <w:r w:rsidRPr="00270105">
        <w:rPr>
          <w:color w:val="000000"/>
          <w:sz w:val="24"/>
          <w:szCs w:val="24"/>
        </w:rPr>
        <w:t>личин противопожарных разрывов. Факторы, влияющие на величины противопожа</w:t>
      </w:r>
      <w:r w:rsidRPr="00270105">
        <w:rPr>
          <w:color w:val="000000"/>
          <w:sz w:val="24"/>
          <w:szCs w:val="24"/>
        </w:rPr>
        <w:t>р</w:t>
      </w:r>
      <w:r w:rsidRPr="00270105">
        <w:rPr>
          <w:color w:val="000000"/>
          <w:sz w:val="24"/>
          <w:szCs w:val="24"/>
        </w:rPr>
        <w:t>ных разрывов: допускаемая интенсивность облучения объектов, коэффициент облуче</w:t>
      </w:r>
      <w:r w:rsidRPr="00270105">
        <w:rPr>
          <w:color w:val="000000"/>
          <w:sz w:val="24"/>
          <w:szCs w:val="24"/>
        </w:rPr>
        <w:t>н</w:t>
      </w:r>
      <w:r w:rsidRPr="00270105">
        <w:rPr>
          <w:color w:val="000000"/>
          <w:sz w:val="24"/>
          <w:szCs w:val="24"/>
        </w:rPr>
        <w:t>ности. Нормирование противопожарных расстояний между объектами. Условия сокращения противопожарных ра</w:t>
      </w:r>
      <w:r w:rsidRPr="00270105">
        <w:rPr>
          <w:color w:val="000000"/>
          <w:sz w:val="24"/>
          <w:szCs w:val="24"/>
        </w:rPr>
        <w:t>з</w:t>
      </w:r>
      <w:r w:rsidRPr="00270105">
        <w:rPr>
          <w:color w:val="000000"/>
          <w:sz w:val="24"/>
          <w:szCs w:val="24"/>
        </w:rPr>
        <w:t>рывов.</w:t>
      </w:r>
    </w:p>
    <w:p w:rsidR="008A08B8" w:rsidRPr="00270105" w:rsidRDefault="008A08B8" w:rsidP="000D39FA">
      <w:pPr>
        <w:ind w:firstLine="709"/>
        <w:jc w:val="both"/>
        <w:rPr>
          <w:color w:val="000000"/>
          <w:sz w:val="24"/>
          <w:szCs w:val="24"/>
        </w:rPr>
      </w:pPr>
      <w:r w:rsidRPr="00270105">
        <w:rPr>
          <w:color w:val="000000"/>
          <w:sz w:val="24"/>
          <w:szCs w:val="24"/>
        </w:rPr>
        <w:t>Методика проверки генеральных планов на соответствие противопожарным треб</w:t>
      </w:r>
      <w:r w:rsidRPr="00270105">
        <w:rPr>
          <w:color w:val="000000"/>
          <w:sz w:val="24"/>
          <w:szCs w:val="24"/>
        </w:rPr>
        <w:t>о</w:t>
      </w:r>
      <w:r w:rsidRPr="00270105">
        <w:rPr>
          <w:color w:val="000000"/>
          <w:sz w:val="24"/>
          <w:szCs w:val="24"/>
        </w:rPr>
        <w:t>ван</w:t>
      </w:r>
      <w:r w:rsidRPr="00270105">
        <w:rPr>
          <w:color w:val="000000"/>
          <w:sz w:val="24"/>
          <w:szCs w:val="24"/>
        </w:rPr>
        <w:t>и</w:t>
      </w:r>
      <w:r w:rsidRPr="00270105">
        <w:rPr>
          <w:color w:val="000000"/>
          <w:sz w:val="24"/>
          <w:szCs w:val="24"/>
        </w:rPr>
        <w:t>ям.</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[58, 59, 66].</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9.3.3. Противопожарные преграды</w:t>
      </w:r>
    </w:p>
    <w:p w:rsidR="008A08B8" w:rsidRPr="00270105" w:rsidRDefault="008A08B8" w:rsidP="000D39FA">
      <w:pPr>
        <w:ind w:firstLine="567"/>
        <w:jc w:val="both"/>
        <w:rPr>
          <w:color w:val="000000"/>
          <w:sz w:val="24"/>
          <w:szCs w:val="24"/>
        </w:rPr>
      </w:pPr>
      <w:r w:rsidRPr="00270105">
        <w:rPr>
          <w:color w:val="000000"/>
          <w:sz w:val="24"/>
          <w:szCs w:val="24"/>
        </w:rPr>
        <w:t>Назначение и виды противопожарных преград. Классификация противопожарных преград согласно «Техническому регламенту» (ФЗ №123 от 22.07.2008).</w:t>
      </w:r>
    </w:p>
    <w:p w:rsidR="008A08B8" w:rsidRPr="00270105" w:rsidRDefault="008A08B8" w:rsidP="000D39FA">
      <w:pPr>
        <w:ind w:firstLine="567"/>
        <w:jc w:val="both"/>
        <w:rPr>
          <w:color w:val="000000"/>
          <w:sz w:val="24"/>
          <w:szCs w:val="24"/>
        </w:rPr>
      </w:pPr>
      <w:r w:rsidRPr="00270105">
        <w:rPr>
          <w:color w:val="000000"/>
          <w:sz w:val="24"/>
          <w:szCs w:val="24"/>
        </w:rPr>
        <w:t>Противопожарные разрывы. Принцип нормирования противопожарных разрывов.</w:t>
      </w:r>
    </w:p>
    <w:p w:rsidR="008A08B8" w:rsidRPr="00270105" w:rsidRDefault="008A08B8" w:rsidP="000D39FA">
      <w:pPr>
        <w:ind w:firstLine="567"/>
        <w:jc w:val="both"/>
        <w:rPr>
          <w:color w:val="000000"/>
          <w:sz w:val="24"/>
          <w:szCs w:val="24"/>
        </w:rPr>
      </w:pPr>
      <w:r w:rsidRPr="00270105">
        <w:rPr>
          <w:color w:val="000000"/>
          <w:sz w:val="24"/>
          <w:szCs w:val="24"/>
        </w:rPr>
        <w:t>Условия распространения пожара. Линейное и объемное распростран</w:t>
      </w:r>
      <w:r w:rsidRPr="00270105">
        <w:rPr>
          <w:color w:val="000000"/>
          <w:sz w:val="24"/>
          <w:szCs w:val="24"/>
        </w:rPr>
        <w:t>е</w:t>
      </w:r>
      <w:r w:rsidRPr="00270105">
        <w:rPr>
          <w:color w:val="000000"/>
          <w:sz w:val="24"/>
          <w:szCs w:val="24"/>
        </w:rPr>
        <w:t xml:space="preserve">ние пожара. </w:t>
      </w:r>
    </w:p>
    <w:p w:rsidR="008A08B8" w:rsidRPr="00270105" w:rsidRDefault="008A08B8" w:rsidP="000D39FA">
      <w:pPr>
        <w:ind w:firstLine="567"/>
        <w:jc w:val="both"/>
        <w:rPr>
          <w:color w:val="000000"/>
          <w:sz w:val="24"/>
          <w:szCs w:val="24"/>
        </w:rPr>
      </w:pPr>
      <w:r w:rsidRPr="00270105">
        <w:rPr>
          <w:color w:val="000000"/>
          <w:sz w:val="24"/>
          <w:szCs w:val="24"/>
        </w:rPr>
        <w:t xml:space="preserve">Общие и местные преграды. </w:t>
      </w:r>
    </w:p>
    <w:p w:rsidR="008A08B8" w:rsidRPr="00270105" w:rsidRDefault="008A08B8" w:rsidP="000D39FA">
      <w:pPr>
        <w:ind w:firstLine="567"/>
        <w:jc w:val="both"/>
        <w:rPr>
          <w:color w:val="000000"/>
          <w:sz w:val="24"/>
          <w:szCs w:val="24"/>
        </w:rPr>
      </w:pPr>
      <w:r w:rsidRPr="00270105">
        <w:rPr>
          <w:color w:val="000000"/>
          <w:sz w:val="24"/>
          <w:szCs w:val="24"/>
        </w:rPr>
        <w:t>Общие – для ограничения объемного распространения в пределах противопожарных отс</w:t>
      </w:r>
      <w:r w:rsidRPr="00270105">
        <w:rPr>
          <w:color w:val="000000"/>
          <w:sz w:val="24"/>
          <w:szCs w:val="24"/>
        </w:rPr>
        <w:t>е</w:t>
      </w:r>
      <w:r w:rsidRPr="00270105">
        <w:rPr>
          <w:color w:val="000000"/>
          <w:sz w:val="24"/>
          <w:szCs w:val="24"/>
        </w:rPr>
        <w:t>ков.</w:t>
      </w:r>
    </w:p>
    <w:p w:rsidR="008A08B8" w:rsidRPr="00270105" w:rsidRDefault="008A08B8" w:rsidP="000D39FA">
      <w:pPr>
        <w:ind w:firstLine="567"/>
        <w:jc w:val="both"/>
        <w:rPr>
          <w:color w:val="000000"/>
          <w:sz w:val="24"/>
          <w:szCs w:val="24"/>
        </w:rPr>
      </w:pPr>
      <w:r w:rsidRPr="00270105">
        <w:rPr>
          <w:color w:val="000000"/>
          <w:sz w:val="24"/>
          <w:szCs w:val="24"/>
        </w:rPr>
        <w:t>Местные – для ограничения линейного распространения пожара.</w:t>
      </w:r>
    </w:p>
    <w:p w:rsidR="008A08B8" w:rsidRPr="00270105" w:rsidRDefault="008A08B8" w:rsidP="000D39FA">
      <w:pPr>
        <w:ind w:firstLine="567"/>
        <w:jc w:val="both"/>
        <w:rPr>
          <w:color w:val="000000"/>
          <w:sz w:val="24"/>
          <w:szCs w:val="24"/>
        </w:rPr>
      </w:pPr>
      <w:r w:rsidRPr="00270105">
        <w:rPr>
          <w:color w:val="000000"/>
          <w:sz w:val="24"/>
          <w:szCs w:val="24"/>
        </w:rPr>
        <w:t>Общие ПП – стены, перекрытия, разрывы, перегородки.</w:t>
      </w:r>
    </w:p>
    <w:p w:rsidR="008A08B8" w:rsidRPr="00270105" w:rsidRDefault="008A08B8" w:rsidP="000D39FA">
      <w:pPr>
        <w:ind w:firstLine="567"/>
        <w:jc w:val="both"/>
        <w:rPr>
          <w:color w:val="000000"/>
          <w:sz w:val="24"/>
          <w:szCs w:val="24"/>
        </w:rPr>
      </w:pPr>
      <w:r w:rsidRPr="00270105">
        <w:rPr>
          <w:color w:val="000000"/>
          <w:sz w:val="24"/>
          <w:szCs w:val="24"/>
        </w:rPr>
        <w:t>Водяные завесы. Минерализированные полосы.</w:t>
      </w:r>
    </w:p>
    <w:p w:rsidR="008A08B8" w:rsidRPr="00270105" w:rsidRDefault="008A08B8" w:rsidP="000D39FA">
      <w:pPr>
        <w:jc w:val="both"/>
        <w:rPr>
          <w:color w:val="000000"/>
          <w:sz w:val="24"/>
          <w:szCs w:val="24"/>
        </w:rPr>
      </w:pPr>
      <w:r w:rsidRPr="00270105">
        <w:rPr>
          <w:color w:val="000000"/>
          <w:sz w:val="24"/>
          <w:szCs w:val="24"/>
        </w:rPr>
        <w:t xml:space="preserve"> Противопожарные перекрытия, перегородки и тамбур-шлюзы: типы, устройство, норм</w:t>
      </w:r>
      <w:r w:rsidRPr="00270105">
        <w:rPr>
          <w:color w:val="000000"/>
          <w:sz w:val="24"/>
          <w:szCs w:val="24"/>
        </w:rPr>
        <w:t>а</w:t>
      </w:r>
      <w:r w:rsidRPr="00270105">
        <w:rPr>
          <w:color w:val="000000"/>
          <w:sz w:val="24"/>
          <w:szCs w:val="24"/>
        </w:rPr>
        <w:t>тивные требования.</w:t>
      </w:r>
    </w:p>
    <w:p w:rsidR="008A08B8" w:rsidRPr="00270105" w:rsidRDefault="008A08B8" w:rsidP="000D39FA">
      <w:pPr>
        <w:ind w:firstLine="709"/>
        <w:jc w:val="both"/>
        <w:rPr>
          <w:color w:val="000000"/>
          <w:sz w:val="24"/>
          <w:szCs w:val="24"/>
        </w:rPr>
      </w:pPr>
      <w:r w:rsidRPr="00270105">
        <w:rPr>
          <w:color w:val="000000"/>
          <w:sz w:val="24"/>
          <w:szCs w:val="24"/>
        </w:rPr>
        <w:t>Местные противопожарные преграды: виды область применения, требования к конструкти</w:t>
      </w:r>
      <w:r w:rsidRPr="00270105">
        <w:rPr>
          <w:color w:val="000000"/>
          <w:sz w:val="24"/>
          <w:szCs w:val="24"/>
        </w:rPr>
        <w:t>в</w:t>
      </w:r>
      <w:r w:rsidRPr="00270105">
        <w:rPr>
          <w:color w:val="000000"/>
          <w:sz w:val="24"/>
          <w:szCs w:val="24"/>
        </w:rPr>
        <w:t>ному исполнению.</w:t>
      </w:r>
    </w:p>
    <w:p w:rsidR="008A08B8" w:rsidRPr="00270105" w:rsidRDefault="008A08B8" w:rsidP="000D39FA">
      <w:pPr>
        <w:ind w:firstLine="709"/>
        <w:jc w:val="both"/>
        <w:rPr>
          <w:color w:val="000000"/>
          <w:sz w:val="24"/>
          <w:szCs w:val="24"/>
        </w:rPr>
      </w:pPr>
      <w:r w:rsidRPr="00270105">
        <w:rPr>
          <w:color w:val="000000"/>
          <w:sz w:val="24"/>
          <w:szCs w:val="24"/>
        </w:rPr>
        <w:t>Защита проёмов в противопожарных преградах.</w:t>
      </w:r>
    </w:p>
    <w:p w:rsidR="008A08B8" w:rsidRPr="00270105" w:rsidRDefault="008A08B8" w:rsidP="000D39FA">
      <w:pPr>
        <w:ind w:firstLine="709"/>
        <w:jc w:val="both"/>
        <w:rPr>
          <w:color w:val="000000"/>
          <w:sz w:val="24"/>
          <w:szCs w:val="24"/>
        </w:rPr>
      </w:pPr>
      <w:r w:rsidRPr="00270105">
        <w:rPr>
          <w:color w:val="000000"/>
          <w:sz w:val="24"/>
          <w:szCs w:val="24"/>
        </w:rPr>
        <w:t>Противопожарные двери, ворота, люки, клапаны: типы, устройство, нормативные треб</w:t>
      </w:r>
      <w:r w:rsidRPr="00270105">
        <w:rPr>
          <w:color w:val="000000"/>
          <w:sz w:val="24"/>
          <w:szCs w:val="24"/>
        </w:rPr>
        <w:t>о</w:t>
      </w:r>
      <w:r w:rsidRPr="00270105">
        <w:rPr>
          <w:color w:val="000000"/>
          <w:sz w:val="24"/>
          <w:szCs w:val="24"/>
        </w:rPr>
        <w:t>вания.</w:t>
      </w:r>
    </w:p>
    <w:p w:rsidR="008A08B8" w:rsidRPr="00270105" w:rsidRDefault="008A08B8" w:rsidP="000D39FA">
      <w:pPr>
        <w:ind w:firstLine="709"/>
        <w:jc w:val="both"/>
        <w:rPr>
          <w:color w:val="000000"/>
          <w:sz w:val="24"/>
          <w:szCs w:val="24"/>
        </w:rPr>
      </w:pPr>
      <w:r w:rsidRPr="00270105">
        <w:rPr>
          <w:color w:val="000000"/>
          <w:sz w:val="24"/>
          <w:szCs w:val="24"/>
        </w:rPr>
        <w:t>Защита технологических проёмов, проёмов для пропуска конвейеров, оконных проёмов.</w:t>
      </w:r>
    </w:p>
    <w:p w:rsidR="008A08B8" w:rsidRPr="00270105" w:rsidRDefault="008A08B8" w:rsidP="000D39FA">
      <w:pPr>
        <w:ind w:firstLine="709"/>
        <w:jc w:val="both"/>
        <w:rPr>
          <w:color w:val="000000"/>
          <w:sz w:val="24"/>
          <w:szCs w:val="24"/>
        </w:rPr>
      </w:pPr>
      <w:r w:rsidRPr="00270105">
        <w:rPr>
          <w:color w:val="000000"/>
          <w:sz w:val="24"/>
          <w:szCs w:val="24"/>
        </w:rPr>
        <w:t>Защита проемов и отверстий для пропуска инженерных коммуникаций: воздухов</w:t>
      </w:r>
      <w:r w:rsidRPr="00270105">
        <w:rPr>
          <w:color w:val="000000"/>
          <w:sz w:val="24"/>
          <w:szCs w:val="24"/>
        </w:rPr>
        <w:t>о</w:t>
      </w:r>
      <w:r w:rsidRPr="00270105">
        <w:rPr>
          <w:color w:val="000000"/>
          <w:sz w:val="24"/>
          <w:szCs w:val="24"/>
        </w:rPr>
        <w:t>дов, трубопроводов, кабелей и др.</w:t>
      </w:r>
    </w:p>
    <w:p w:rsidR="008A08B8" w:rsidRPr="00270105" w:rsidRDefault="008A08B8" w:rsidP="000D39FA">
      <w:pPr>
        <w:ind w:firstLine="709"/>
        <w:jc w:val="both"/>
        <w:rPr>
          <w:color w:val="000000"/>
          <w:sz w:val="24"/>
          <w:szCs w:val="24"/>
        </w:rPr>
      </w:pPr>
      <w:r w:rsidRPr="00270105">
        <w:rPr>
          <w:color w:val="000000"/>
          <w:sz w:val="24"/>
          <w:szCs w:val="24"/>
        </w:rPr>
        <w:t>Защита портальных проёмов в культурно-зрелищных учреждениях. Требования к устройс</w:t>
      </w:r>
      <w:r w:rsidRPr="00270105">
        <w:rPr>
          <w:color w:val="000000"/>
          <w:sz w:val="24"/>
          <w:szCs w:val="24"/>
        </w:rPr>
        <w:t>т</w:t>
      </w:r>
      <w:r w:rsidRPr="00270105">
        <w:rPr>
          <w:color w:val="000000"/>
          <w:sz w:val="24"/>
          <w:szCs w:val="24"/>
        </w:rPr>
        <w:t>ву противопожарного занавеса.</w:t>
      </w:r>
    </w:p>
    <w:p w:rsidR="008A08B8" w:rsidRPr="00270105" w:rsidRDefault="008A08B8" w:rsidP="000D39FA">
      <w:pPr>
        <w:ind w:firstLine="709"/>
        <w:jc w:val="both"/>
        <w:rPr>
          <w:color w:val="000000"/>
          <w:sz w:val="24"/>
          <w:szCs w:val="24"/>
        </w:rPr>
      </w:pPr>
      <w:r w:rsidRPr="00270105">
        <w:rPr>
          <w:color w:val="000000"/>
          <w:sz w:val="24"/>
          <w:szCs w:val="24"/>
        </w:rPr>
        <w:t>Перспективные способы защиты проёмов в противопожарных прегр</w:t>
      </w:r>
      <w:r w:rsidRPr="00270105">
        <w:rPr>
          <w:color w:val="000000"/>
          <w:sz w:val="24"/>
          <w:szCs w:val="24"/>
        </w:rPr>
        <w:t>а</w:t>
      </w:r>
      <w:r w:rsidRPr="00270105">
        <w:rPr>
          <w:color w:val="000000"/>
          <w:sz w:val="24"/>
          <w:szCs w:val="24"/>
        </w:rPr>
        <w:t>дах.</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[72, 74, 76, 178, 216, 267].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9.3.4. Объемно-планировочные решения</w:t>
      </w:r>
    </w:p>
    <w:p w:rsidR="008A08B8" w:rsidRPr="00270105" w:rsidRDefault="008A08B8" w:rsidP="000D39FA">
      <w:pPr>
        <w:ind w:firstLine="709"/>
        <w:jc w:val="both"/>
        <w:rPr>
          <w:color w:val="000000"/>
          <w:sz w:val="24"/>
          <w:szCs w:val="24"/>
        </w:rPr>
      </w:pPr>
      <w:r w:rsidRPr="00270105">
        <w:rPr>
          <w:color w:val="000000"/>
          <w:sz w:val="24"/>
          <w:szCs w:val="24"/>
        </w:rPr>
        <w:t>Планировка современных зданий. Ограничение развития и распространения во</w:t>
      </w:r>
      <w:r w:rsidRPr="00270105">
        <w:rPr>
          <w:color w:val="000000"/>
          <w:sz w:val="24"/>
          <w:szCs w:val="24"/>
        </w:rPr>
        <w:t>з</w:t>
      </w:r>
      <w:r w:rsidRPr="00270105">
        <w:rPr>
          <w:color w:val="000000"/>
          <w:sz w:val="24"/>
          <w:szCs w:val="24"/>
        </w:rPr>
        <w:t>можных п</w:t>
      </w:r>
      <w:r w:rsidRPr="00270105">
        <w:rPr>
          <w:color w:val="000000"/>
          <w:sz w:val="24"/>
          <w:szCs w:val="24"/>
        </w:rPr>
        <w:t>о</w:t>
      </w:r>
      <w:r w:rsidRPr="00270105">
        <w:rPr>
          <w:color w:val="000000"/>
          <w:sz w:val="24"/>
          <w:szCs w:val="24"/>
        </w:rPr>
        <w:t>жаров в зданиях планировочными решениями.</w:t>
      </w:r>
    </w:p>
    <w:p w:rsidR="008A08B8" w:rsidRPr="00270105" w:rsidRDefault="008A08B8" w:rsidP="000D39FA">
      <w:pPr>
        <w:ind w:firstLine="709"/>
        <w:jc w:val="both"/>
        <w:rPr>
          <w:color w:val="000000"/>
          <w:sz w:val="24"/>
          <w:szCs w:val="24"/>
        </w:rPr>
      </w:pPr>
      <w:r w:rsidRPr="00270105">
        <w:rPr>
          <w:color w:val="000000"/>
          <w:sz w:val="24"/>
          <w:szCs w:val="24"/>
        </w:rPr>
        <w:t>Пожарные отсеки. Внутренние планировочные решения зданий, способствующие обеспечению пожарной безопасности. Нормирование пожарных отсеков. Взаимное ра</w:t>
      </w:r>
      <w:r w:rsidRPr="00270105">
        <w:rPr>
          <w:color w:val="000000"/>
          <w:sz w:val="24"/>
          <w:szCs w:val="24"/>
        </w:rPr>
        <w:t>з</w:t>
      </w:r>
      <w:r w:rsidRPr="00270105">
        <w:rPr>
          <w:color w:val="000000"/>
          <w:sz w:val="24"/>
          <w:szCs w:val="24"/>
        </w:rPr>
        <w:t>мещение п</w:t>
      </w:r>
      <w:r w:rsidRPr="00270105">
        <w:rPr>
          <w:color w:val="000000"/>
          <w:sz w:val="24"/>
          <w:szCs w:val="24"/>
        </w:rPr>
        <w:t>о</w:t>
      </w:r>
      <w:r w:rsidRPr="00270105">
        <w:rPr>
          <w:color w:val="000000"/>
          <w:sz w:val="24"/>
          <w:szCs w:val="24"/>
        </w:rPr>
        <w:t>мещений.</w:t>
      </w:r>
    </w:p>
    <w:p w:rsidR="008A08B8" w:rsidRPr="00270105" w:rsidRDefault="008A08B8" w:rsidP="000D39FA">
      <w:pPr>
        <w:ind w:firstLine="709"/>
        <w:jc w:val="both"/>
        <w:rPr>
          <w:color w:val="000000"/>
          <w:sz w:val="24"/>
          <w:szCs w:val="24"/>
        </w:rPr>
      </w:pPr>
      <w:r w:rsidRPr="00270105">
        <w:rPr>
          <w:color w:val="000000"/>
          <w:sz w:val="24"/>
          <w:szCs w:val="24"/>
        </w:rPr>
        <w:t>Требования пожарной безопасности к внутренней планировке жилых и обществе</w:t>
      </w:r>
      <w:r w:rsidRPr="00270105">
        <w:rPr>
          <w:color w:val="000000"/>
          <w:sz w:val="24"/>
          <w:szCs w:val="24"/>
        </w:rPr>
        <w:t>н</w:t>
      </w:r>
      <w:r w:rsidRPr="00270105">
        <w:rPr>
          <w:color w:val="000000"/>
          <w:sz w:val="24"/>
          <w:szCs w:val="24"/>
        </w:rPr>
        <w:t>ных зданий.</w:t>
      </w:r>
    </w:p>
    <w:p w:rsidR="008A08B8" w:rsidRPr="00270105" w:rsidRDefault="008A08B8" w:rsidP="000D39FA">
      <w:pPr>
        <w:ind w:firstLine="709"/>
        <w:jc w:val="both"/>
        <w:rPr>
          <w:color w:val="000000"/>
          <w:sz w:val="24"/>
          <w:szCs w:val="24"/>
        </w:rPr>
      </w:pPr>
      <w:r w:rsidRPr="00270105">
        <w:rPr>
          <w:color w:val="000000"/>
          <w:sz w:val="24"/>
          <w:szCs w:val="24"/>
        </w:rPr>
        <w:t>Пожарные отсеки и секции в общественных зданиях и сооружениях. Требования к взаимному размещению помещений. Планировка подземных соор</w:t>
      </w:r>
      <w:r w:rsidRPr="00270105">
        <w:rPr>
          <w:color w:val="000000"/>
          <w:sz w:val="24"/>
          <w:szCs w:val="24"/>
        </w:rPr>
        <w:t>у</w:t>
      </w:r>
      <w:r w:rsidRPr="00270105">
        <w:rPr>
          <w:color w:val="000000"/>
          <w:sz w:val="24"/>
          <w:szCs w:val="24"/>
        </w:rPr>
        <w:t>жений.</w:t>
      </w:r>
    </w:p>
    <w:p w:rsidR="008A08B8" w:rsidRPr="00270105" w:rsidRDefault="008A08B8" w:rsidP="000D39FA">
      <w:pPr>
        <w:ind w:firstLine="709"/>
        <w:jc w:val="both"/>
        <w:rPr>
          <w:color w:val="000000"/>
          <w:sz w:val="24"/>
          <w:szCs w:val="24"/>
        </w:rPr>
      </w:pPr>
      <w:r w:rsidRPr="00270105">
        <w:rPr>
          <w:color w:val="000000"/>
          <w:sz w:val="24"/>
          <w:szCs w:val="24"/>
        </w:rPr>
        <w:t>Особенности устройства пожарных отсеков и секций в производственных и адм</w:t>
      </w:r>
      <w:r w:rsidRPr="00270105">
        <w:rPr>
          <w:color w:val="000000"/>
          <w:sz w:val="24"/>
          <w:szCs w:val="24"/>
        </w:rPr>
        <w:t>и</w:t>
      </w:r>
      <w:r w:rsidRPr="00270105">
        <w:rPr>
          <w:color w:val="000000"/>
          <w:sz w:val="24"/>
          <w:szCs w:val="24"/>
        </w:rPr>
        <w:t>нистрати</w:t>
      </w:r>
      <w:r w:rsidRPr="00270105">
        <w:rPr>
          <w:color w:val="000000"/>
          <w:sz w:val="24"/>
          <w:szCs w:val="24"/>
        </w:rPr>
        <w:t>в</w:t>
      </w:r>
      <w:r w:rsidRPr="00270105">
        <w:rPr>
          <w:color w:val="000000"/>
          <w:sz w:val="24"/>
          <w:szCs w:val="24"/>
        </w:rPr>
        <w:t>но-бытовых зданиях.</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[65, 67, 72, 74, 76, 77, 82].</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9.3.5. Эвакуация людей из зданий и сооружений</w:t>
      </w:r>
    </w:p>
    <w:p w:rsidR="008A08B8" w:rsidRPr="00270105" w:rsidRDefault="008A08B8" w:rsidP="000D39FA">
      <w:pPr>
        <w:ind w:firstLine="709"/>
        <w:jc w:val="both"/>
        <w:rPr>
          <w:color w:val="000000"/>
          <w:sz w:val="24"/>
          <w:szCs w:val="24"/>
        </w:rPr>
      </w:pPr>
      <w:r w:rsidRPr="00270105">
        <w:rPr>
          <w:color w:val="000000"/>
          <w:sz w:val="24"/>
          <w:szCs w:val="24"/>
        </w:rPr>
        <w:t>Проблемы обеспечения безопасности людей в зданиях и сооружениях на случай пожара. Направления технических решений по защите людей при п</w:t>
      </w:r>
      <w:r w:rsidRPr="00270105">
        <w:rPr>
          <w:color w:val="000000"/>
          <w:sz w:val="24"/>
          <w:szCs w:val="24"/>
        </w:rPr>
        <w:t>о</w:t>
      </w:r>
      <w:r w:rsidRPr="00270105">
        <w:rPr>
          <w:color w:val="000000"/>
          <w:sz w:val="24"/>
          <w:szCs w:val="24"/>
        </w:rPr>
        <w:t>жаре.</w:t>
      </w:r>
    </w:p>
    <w:p w:rsidR="008A08B8" w:rsidRPr="00270105" w:rsidRDefault="008A08B8" w:rsidP="000D39FA">
      <w:pPr>
        <w:ind w:firstLine="708"/>
        <w:jc w:val="both"/>
        <w:rPr>
          <w:color w:val="000000"/>
          <w:sz w:val="24"/>
          <w:szCs w:val="24"/>
        </w:rPr>
      </w:pPr>
      <w:r w:rsidRPr="00270105">
        <w:rPr>
          <w:color w:val="000000"/>
          <w:sz w:val="24"/>
          <w:szCs w:val="24"/>
        </w:rPr>
        <w:t>Опасные факторы пожара. Проблемы обеспечения безопасности людей. Направл</w:t>
      </w:r>
      <w:r w:rsidRPr="00270105">
        <w:rPr>
          <w:color w:val="000000"/>
          <w:sz w:val="24"/>
          <w:szCs w:val="24"/>
        </w:rPr>
        <w:t>е</w:t>
      </w:r>
      <w:r w:rsidRPr="00270105">
        <w:rPr>
          <w:color w:val="000000"/>
          <w:sz w:val="24"/>
          <w:szCs w:val="24"/>
        </w:rPr>
        <w:t>ние технических и организационных  решений по защите людей. Классификация опа</w:t>
      </w:r>
      <w:r w:rsidRPr="00270105">
        <w:rPr>
          <w:color w:val="000000"/>
          <w:sz w:val="24"/>
          <w:szCs w:val="24"/>
        </w:rPr>
        <w:t>с</w:t>
      </w:r>
      <w:r w:rsidRPr="00270105">
        <w:rPr>
          <w:color w:val="000000"/>
          <w:sz w:val="24"/>
          <w:szCs w:val="24"/>
        </w:rPr>
        <w:t>ных факторов пожара (статья 7 ФЗ №123 от 22.07.2008). Цель классификации – испол</w:t>
      </w:r>
      <w:r w:rsidRPr="00270105">
        <w:rPr>
          <w:color w:val="000000"/>
          <w:sz w:val="24"/>
          <w:szCs w:val="24"/>
        </w:rPr>
        <w:t>ь</w:t>
      </w:r>
      <w:r w:rsidRPr="00270105">
        <w:rPr>
          <w:color w:val="000000"/>
          <w:sz w:val="24"/>
          <w:szCs w:val="24"/>
        </w:rPr>
        <w:t>зование и обосновании мер пожа</w:t>
      </w:r>
      <w:r w:rsidRPr="00270105">
        <w:rPr>
          <w:color w:val="000000"/>
          <w:sz w:val="24"/>
          <w:szCs w:val="24"/>
        </w:rPr>
        <w:t>р</w:t>
      </w:r>
      <w:r w:rsidRPr="00270105">
        <w:rPr>
          <w:color w:val="000000"/>
          <w:sz w:val="24"/>
          <w:szCs w:val="24"/>
        </w:rPr>
        <w:t>ной безопасности, необходимых для защиты людей и имущества при пожаре.</w:t>
      </w:r>
    </w:p>
    <w:p w:rsidR="008A08B8" w:rsidRPr="00270105" w:rsidRDefault="008A08B8" w:rsidP="000D39FA">
      <w:pPr>
        <w:rPr>
          <w:color w:val="000000"/>
          <w:sz w:val="24"/>
          <w:szCs w:val="24"/>
        </w:rPr>
      </w:pPr>
      <w:r w:rsidRPr="00270105">
        <w:rPr>
          <w:color w:val="000000"/>
          <w:sz w:val="24"/>
          <w:szCs w:val="24"/>
        </w:rPr>
        <w:t>Понятие об эвакуации людей. Особенности движения. Параметры движения  людских п</w:t>
      </w:r>
      <w:r w:rsidRPr="00270105">
        <w:rPr>
          <w:color w:val="000000"/>
          <w:sz w:val="24"/>
          <w:szCs w:val="24"/>
        </w:rPr>
        <w:t>о</w:t>
      </w:r>
      <w:r w:rsidRPr="00270105">
        <w:rPr>
          <w:color w:val="000000"/>
          <w:sz w:val="24"/>
          <w:szCs w:val="24"/>
        </w:rPr>
        <w:t>токов, плотность, скорость, интенсивность. Необх</w:t>
      </w:r>
      <w:r w:rsidRPr="00270105">
        <w:rPr>
          <w:color w:val="000000"/>
          <w:sz w:val="24"/>
          <w:szCs w:val="24"/>
        </w:rPr>
        <w:t>о</w:t>
      </w:r>
      <w:r w:rsidRPr="00270105">
        <w:rPr>
          <w:color w:val="000000"/>
          <w:sz w:val="24"/>
          <w:szCs w:val="24"/>
        </w:rPr>
        <w:t>димое время эвакуации в спортивно-зрелищных и культовых зданиях. Принцип расчета времени эвакуации из этих зданий.</w:t>
      </w:r>
    </w:p>
    <w:p w:rsidR="008A08B8" w:rsidRPr="00270105" w:rsidRDefault="008A08B8" w:rsidP="000D39FA">
      <w:pPr>
        <w:ind w:firstLine="567"/>
        <w:jc w:val="both"/>
        <w:rPr>
          <w:color w:val="000000"/>
          <w:sz w:val="24"/>
          <w:szCs w:val="24"/>
        </w:rPr>
      </w:pPr>
      <w:r w:rsidRPr="00270105">
        <w:rPr>
          <w:color w:val="000000"/>
          <w:sz w:val="24"/>
          <w:szCs w:val="24"/>
        </w:rPr>
        <w:t>Время воздействия ОФП и время эвакуации.</w:t>
      </w:r>
    </w:p>
    <w:p w:rsidR="008A08B8" w:rsidRPr="00270105" w:rsidRDefault="008A08B8" w:rsidP="000D39FA">
      <w:pPr>
        <w:ind w:firstLine="567"/>
        <w:jc w:val="both"/>
        <w:rPr>
          <w:color w:val="000000"/>
          <w:sz w:val="24"/>
          <w:szCs w:val="24"/>
        </w:rPr>
      </w:pPr>
      <w:r w:rsidRPr="00270105">
        <w:rPr>
          <w:color w:val="000000"/>
          <w:sz w:val="24"/>
          <w:szCs w:val="24"/>
        </w:rPr>
        <w:t>Эвакуационные  выходы. Понятия, определения. Количество эвакуационных вых</w:t>
      </w:r>
      <w:r w:rsidRPr="00270105">
        <w:rPr>
          <w:color w:val="000000"/>
          <w:sz w:val="24"/>
          <w:szCs w:val="24"/>
        </w:rPr>
        <w:t>о</w:t>
      </w:r>
      <w:r w:rsidRPr="00270105">
        <w:rPr>
          <w:color w:val="000000"/>
          <w:sz w:val="24"/>
          <w:szCs w:val="24"/>
        </w:rPr>
        <w:t xml:space="preserve">дов из  помещения, этажа. Минимальные размеры. </w:t>
      </w:r>
    </w:p>
    <w:p w:rsidR="008A08B8" w:rsidRPr="00270105" w:rsidRDefault="008A08B8" w:rsidP="000D39FA">
      <w:pPr>
        <w:ind w:firstLine="567"/>
        <w:jc w:val="both"/>
        <w:rPr>
          <w:color w:val="000000"/>
          <w:sz w:val="24"/>
          <w:szCs w:val="24"/>
        </w:rPr>
      </w:pPr>
      <w:r w:rsidRPr="00270105">
        <w:rPr>
          <w:color w:val="000000"/>
          <w:sz w:val="24"/>
          <w:szCs w:val="24"/>
        </w:rPr>
        <w:t>Аварийные выходы. Понятие. Область применения.</w:t>
      </w:r>
    </w:p>
    <w:p w:rsidR="008A08B8" w:rsidRPr="00270105" w:rsidRDefault="008A08B8" w:rsidP="000D39FA">
      <w:pPr>
        <w:ind w:firstLine="567"/>
        <w:jc w:val="both"/>
        <w:rPr>
          <w:color w:val="000000"/>
          <w:sz w:val="24"/>
          <w:szCs w:val="24"/>
        </w:rPr>
      </w:pPr>
      <w:r w:rsidRPr="00270105">
        <w:rPr>
          <w:color w:val="000000"/>
          <w:sz w:val="24"/>
          <w:szCs w:val="24"/>
        </w:rPr>
        <w:t>Эвакуационные пути. Протяженность, размеры. Коридоры, лестничные марши, площадки. Требования пожарной безопасности к применению стро</w:t>
      </w:r>
      <w:r w:rsidRPr="00270105">
        <w:rPr>
          <w:color w:val="000000"/>
          <w:sz w:val="24"/>
          <w:szCs w:val="24"/>
        </w:rPr>
        <w:t>и</w:t>
      </w:r>
      <w:r w:rsidRPr="00270105">
        <w:rPr>
          <w:color w:val="000000"/>
          <w:sz w:val="24"/>
          <w:szCs w:val="24"/>
        </w:rPr>
        <w:t>тельных материалов для отделки в зданиях разных классов функциональной пожарной опасности (табл. 28.29 Технического ре</w:t>
      </w:r>
      <w:r w:rsidRPr="00270105">
        <w:rPr>
          <w:color w:val="000000"/>
          <w:sz w:val="24"/>
          <w:szCs w:val="24"/>
        </w:rPr>
        <w:t>г</w:t>
      </w:r>
      <w:r w:rsidRPr="00270105">
        <w:rPr>
          <w:color w:val="000000"/>
          <w:sz w:val="24"/>
          <w:szCs w:val="24"/>
        </w:rPr>
        <w:t>ламента).</w:t>
      </w:r>
    </w:p>
    <w:p w:rsidR="008A08B8" w:rsidRPr="00270105" w:rsidRDefault="008A08B8" w:rsidP="000D39FA">
      <w:pPr>
        <w:ind w:firstLine="567"/>
        <w:jc w:val="both"/>
        <w:rPr>
          <w:color w:val="000000"/>
          <w:sz w:val="24"/>
          <w:szCs w:val="24"/>
        </w:rPr>
      </w:pPr>
      <w:r w:rsidRPr="00270105">
        <w:rPr>
          <w:color w:val="000000"/>
          <w:sz w:val="24"/>
          <w:szCs w:val="24"/>
        </w:rPr>
        <w:t>Лестницы и лестничные клетки. Классификация. Область применения.</w:t>
      </w:r>
    </w:p>
    <w:p w:rsidR="008A08B8" w:rsidRPr="00270105" w:rsidRDefault="008A08B8" w:rsidP="000D39FA">
      <w:pPr>
        <w:ind w:firstLine="567"/>
        <w:jc w:val="both"/>
        <w:rPr>
          <w:color w:val="000000"/>
          <w:sz w:val="24"/>
          <w:szCs w:val="24"/>
        </w:rPr>
      </w:pPr>
      <w:r w:rsidRPr="00270105">
        <w:rPr>
          <w:color w:val="000000"/>
          <w:sz w:val="24"/>
          <w:szCs w:val="24"/>
        </w:rPr>
        <w:t>Противодымная защита путей эвакуации, материалы для отделки, эвакуационное о</w:t>
      </w:r>
      <w:r w:rsidRPr="00270105">
        <w:rPr>
          <w:color w:val="000000"/>
          <w:sz w:val="24"/>
          <w:szCs w:val="24"/>
        </w:rPr>
        <w:t>с</w:t>
      </w:r>
      <w:r w:rsidRPr="00270105">
        <w:rPr>
          <w:color w:val="000000"/>
          <w:sz w:val="24"/>
          <w:szCs w:val="24"/>
        </w:rPr>
        <w:t>вещ</w:t>
      </w:r>
      <w:r w:rsidRPr="00270105">
        <w:rPr>
          <w:color w:val="000000"/>
          <w:sz w:val="24"/>
          <w:szCs w:val="24"/>
        </w:rPr>
        <w:t>е</w:t>
      </w:r>
      <w:r w:rsidRPr="00270105">
        <w:rPr>
          <w:color w:val="000000"/>
          <w:sz w:val="24"/>
          <w:szCs w:val="24"/>
        </w:rPr>
        <w:t>ние.</w:t>
      </w:r>
    </w:p>
    <w:p w:rsidR="008A08B8" w:rsidRPr="00270105" w:rsidRDefault="008A08B8" w:rsidP="000D39FA">
      <w:pPr>
        <w:ind w:firstLine="567"/>
        <w:jc w:val="both"/>
        <w:rPr>
          <w:color w:val="000000"/>
          <w:sz w:val="24"/>
          <w:szCs w:val="24"/>
        </w:rPr>
      </w:pPr>
      <w:r w:rsidRPr="00270105">
        <w:rPr>
          <w:color w:val="000000"/>
          <w:sz w:val="24"/>
          <w:szCs w:val="24"/>
        </w:rPr>
        <w:t>Планы эвакуации. Состав, содержание. Отработка.</w:t>
      </w:r>
    </w:p>
    <w:p w:rsidR="008A08B8" w:rsidRPr="00270105" w:rsidRDefault="008A08B8" w:rsidP="000D39FA">
      <w:pPr>
        <w:ind w:firstLine="709"/>
        <w:jc w:val="both"/>
        <w:rPr>
          <w:color w:val="000000"/>
          <w:sz w:val="24"/>
          <w:szCs w:val="24"/>
        </w:rPr>
      </w:pPr>
      <w:r w:rsidRPr="00270105">
        <w:rPr>
          <w:color w:val="000000"/>
          <w:sz w:val="24"/>
          <w:szCs w:val="24"/>
        </w:rPr>
        <w:t>Эвакуационные пути: планировка, пожарная опасность применяемых материалов, против</w:t>
      </w:r>
      <w:r w:rsidRPr="00270105">
        <w:rPr>
          <w:color w:val="000000"/>
          <w:sz w:val="24"/>
          <w:szCs w:val="24"/>
        </w:rPr>
        <w:t>о</w:t>
      </w:r>
      <w:r w:rsidRPr="00270105">
        <w:rPr>
          <w:color w:val="000000"/>
          <w:sz w:val="24"/>
          <w:szCs w:val="24"/>
        </w:rPr>
        <w:t>дымная защита.</w:t>
      </w:r>
    </w:p>
    <w:p w:rsidR="008A08B8" w:rsidRPr="00270105" w:rsidRDefault="008A08B8" w:rsidP="000D39FA">
      <w:pPr>
        <w:ind w:firstLine="709"/>
        <w:jc w:val="both"/>
        <w:rPr>
          <w:color w:val="000000"/>
          <w:sz w:val="24"/>
          <w:szCs w:val="24"/>
        </w:rPr>
      </w:pPr>
      <w:r w:rsidRPr="00270105">
        <w:rPr>
          <w:color w:val="000000"/>
          <w:sz w:val="24"/>
          <w:szCs w:val="24"/>
        </w:rPr>
        <w:t>Лестницы и лестничные клетки: классификация, огнестойкость конструкций, пл</w:t>
      </w:r>
      <w:r w:rsidRPr="00270105">
        <w:rPr>
          <w:color w:val="000000"/>
          <w:sz w:val="24"/>
          <w:szCs w:val="24"/>
        </w:rPr>
        <w:t>а</w:t>
      </w:r>
      <w:r w:rsidRPr="00270105">
        <w:rPr>
          <w:color w:val="000000"/>
          <w:sz w:val="24"/>
          <w:szCs w:val="24"/>
        </w:rPr>
        <w:t>нировка, конструктивное исполнение, противодымная защита, область применения в з</w:t>
      </w:r>
      <w:r w:rsidRPr="00270105">
        <w:rPr>
          <w:color w:val="000000"/>
          <w:sz w:val="24"/>
          <w:szCs w:val="24"/>
        </w:rPr>
        <w:t>а</w:t>
      </w:r>
      <w:r w:rsidRPr="00270105">
        <w:rPr>
          <w:color w:val="000000"/>
          <w:sz w:val="24"/>
          <w:szCs w:val="24"/>
        </w:rPr>
        <w:t>висим</w:t>
      </w:r>
      <w:r w:rsidRPr="00270105">
        <w:rPr>
          <w:color w:val="000000"/>
          <w:sz w:val="24"/>
          <w:szCs w:val="24"/>
        </w:rPr>
        <w:t>о</w:t>
      </w:r>
      <w:r w:rsidRPr="00270105">
        <w:rPr>
          <w:color w:val="000000"/>
          <w:sz w:val="24"/>
          <w:szCs w:val="24"/>
        </w:rPr>
        <w:t>сти от типа.</w:t>
      </w:r>
    </w:p>
    <w:p w:rsidR="008A08B8" w:rsidRPr="00270105" w:rsidRDefault="008A08B8" w:rsidP="000D39FA">
      <w:pPr>
        <w:ind w:firstLine="709"/>
        <w:jc w:val="both"/>
        <w:rPr>
          <w:color w:val="000000"/>
          <w:sz w:val="24"/>
          <w:szCs w:val="24"/>
        </w:rPr>
      </w:pPr>
      <w:r w:rsidRPr="00270105">
        <w:rPr>
          <w:color w:val="000000"/>
          <w:sz w:val="24"/>
          <w:szCs w:val="24"/>
        </w:rPr>
        <w:t>Эвакуационные выходы: планировка, конструктивное исполнение, огнестойкость и дымон</w:t>
      </w:r>
      <w:r w:rsidRPr="00270105">
        <w:rPr>
          <w:color w:val="000000"/>
          <w:sz w:val="24"/>
          <w:szCs w:val="24"/>
        </w:rPr>
        <w:t>е</w:t>
      </w:r>
      <w:r w:rsidRPr="00270105">
        <w:rPr>
          <w:color w:val="000000"/>
          <w:sz w:val="24"/>
          <w:szCs w:val="24"/>
        </w:rPr>
        <w:t>проницаемость дверей, навеска дверных полотнищ.</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[67, 72, 74, 76, 82,267].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9.3.6. Требования пожарной безопасности к системам отопления и вентил</w:t>
      </w:r>
      <w:r w:rsidRPr="00270105">
        <w:rPr>
          <w:b/>
          <w:color w:val="000000"/>
          <w:sz w:val="24"/>
          <w:szCs w:val="24"/>
        </w:rPr>
        <w:t>я</w:t>
      </w:r>
      <w:r w:rsidRPr="00270105">
        <w:rPr>
          <w:b/>
          <w:color w:val="000000"/>
          <w:sz w:val="24"/>
          <w:szCs w:val="24"/>
        </w:rPr>
        <w:t>ции</w:t>
      </w:r>
    </w:p>
    <w:p w:rsidR="008A08B8" w:rsidRPr="00270105" w:rsidRDefault="008A08B8" w:rsidP="000D39FA">
      <w:pPr>
        <w:ind w:firstLine="709"/>
        <w:jc w:val="both"/>
        <w:rPr>
          <w:color w:val="000000"/>
          <w:sz w:val="24"/>
          <w:szCs w:val="24"/>
        </w:rPr>
      </w:pPr>
      <w:r w:rsidRPr="00270105">
        <w:rPr>
          <w:color w:val="000000"/>
          <w:sz w:val="24"/>
          <w:szCs w:val="24"/>
        </w:rPr>
        <w:t>Назначение и классификация отопительных систем и аппаратов. Характеристика пожарной опасности теплоносителей, систем отопления и отопительных аппаратов. В</w:t>
      </w:r>
      <w:r w:rsidRPr="00270105">
        <w:rPr>
          <w:color w:val="000000"/>
          <w:sz w:val="24"/>
          <w:szCs w:val="24"/>
        </w:rPr>
        <w:t>ы</w:t>
      </w:r>
      <w:r w:rsidRPr="00270105">
        <w:rPr>
          <w:color w:val="000000"/>
          <w:sz w:val="24"/>
          <w:szCs w:val="24"/>
        </w:rPr>
        <w:t>бор отопительных систем и аппаратов для производственных, жилых и общественных зданий.</w:t>
      </w:r>
    </w:p>
    <w:p w:rsidR="008A08B8" w:rsidRPr="00270105" w:rsidRDefault="008A08B8" w:rsidP="000D39FA">
      <w:pPr>
        <w:ind w:firstLine="709"/>
        <w:jc w:val="both"/>
        <w:rPr>
          <w:color w:val="000000"/>
          <w:spacing w:val="-10"/>
          <w:sz w:val="24"/>
          <w:szCs w:val="24"/>
        </w:rPr>
      </w:pPr>
      <w:r w:rsidRPr="00270105">
        <w:rPr>
          <w:color w:val="000000"/>
          <w:spacing w:val="-10"/>
          <w:sz w:val="24"/>
          <w:szCs w:val="24"/>
        </w:rPr>
        <w:t>Классификация отопительных печей. Требования пожарной безопасности при устройстве печн</w:t>
      </w:r>
      <w:r w:rsidRPr="00270105">
        <w:rPr>
          <w:color w:val="000000"/>
          <w:spacing w:val="-10"/>
          <w:sz w:val="24"/>
          <w:szCs w:val="24"/>
        </w:rPr>
        <w:t>о</w:t>
      </w:r>
      <w:r w:rsidRPr="00270105">
        <w:rPr>
          <w:color w:val="000000"/>
          <w:spacing w:val="-10"/>
          <w:sz w:val="24"/>
          <w:szCs w:val="24"/>
        </w:rPr>
        <w:t>го отопления. Конструктивное исполнение разделок и отступок. Методика проверки печного от</w:t>
      </w:r>
      <w:r w:rsidRPr="00270105">
        <w:rPr>
          <w:color w:val="000000"/>
          <w:spacing w:val="-10"/>
          <w:sz w:val="24"/>
          <w:szCs w:val="24"/>
        </w:rPr>
        <w:t>о</w:t>
      </w:r>
      <w:r w:rsidRPr="00270105">
        <w:rPr>
          <w:color w:val="000000"/>
          <w:spacing w:val="-10"/>
          <w:sz w:val="24"/>
          <w:szCs w:val="24"/>
        </w:rPr>
        <w:t>пления на соответствие противопожарным требованиям.</w:t>
      </w:r>
    </w:p>
    <w:p w:rsidR="008A08B8" w:rsidRPr="00270105" w:rsidRDefault="008A08B8" w:rsidP="000D39FA">
      <w:pPr>
        <w:ind w:firstLine="709"/>
        <w:jc w:val="both"/>
        <w:rPr>
          <w:color w:val="000000"/>
          <w:sz w:val="24"/>
          <w:szCs w:val="24"/>
        </w:rPr>
      </w:pPr>
      <w:r w:rsidRPr="00270105">
        <w:rPr>
          <w:color w:val="000000"/>
          <w:sz w:val="24"/>
          <w:szCs w:val="24"/>
        </w:rPr>
        <w:t>Отопительные бытовые аппараты и приборы на твёрдом, жидком и газообразном топливе: классификация, устройство, пожарная опасность, требования пожарной безопа</w:t>
      </w:r>
      <w:r w:rsidRPr="00270105">
        <w:rPr>
          <w:color w:val="000000"/>
          <w:sz w:val="24"/>
          <w:szCs w:val="24"/>
        </w:rPr>
        <w:t>с</w:t>
      </w:r>
      <w:r w:rsidRPr="00270105">
        <w:rPr>
          <w:color w:val="000000"/>
          <w:sz w:val="24"/>
          <w:szCs w:val="24"/>
        </w:rPr>
        <w:t>ности при их изготовлении, монтаже и эксплуатации. Теплогенерирующие установки. М</w:t>
      </w:r>
      <w:r w:rsidRPr="00270105">
        <w:rPr>
          <w:color w:val="000000"/>
          <w:sz w:val="24"/>
          <w:szCs w:val="24"/>
        </w:rPr>
        <w:t>е</w:t>
      </w:r>
      <w:r w:rsidRPr="00270105">
        <w:rPr>
          <w:color w:val="000000"/>
          <w:sz w:val="24"/>
          <w:szCs w:val="24"/>
        </w:rPr>
        <w:t>тодика пожарно-технического обследования отопительных аппаратов, приборов и тепл</w:t>
      </w:r>
      <w:r w:rsidRPr="00270105">
        <w:rPr>
          <w:color w:val="000000"/>
          <w:sz w:val="24"/>
          <w:szCs w:val="24"/>
        </w:rPr>
        <w:t>о</w:t>
      </w:r>
      <w:r w:rsidRPr="00270105">
        <w:rPr>
          <w:color w:val="000000"/>
          <w:sz w:val="24"/>
          <w:szCs w:val="24"/>
        </w:rPr>
        <w:t>генерирующих устан</w:t>
      </w:r>
      <w:r w:rsidRPr="00270105">
        <w:rPr>
          <w:color w:val="000000"/>
          <w:sz w:val="24"/>
          <w:szCs w:val="24"/>
        </w:rPr>
        <w:t>о</w:t>
      </w:r>
      <w:r w:rsidRPr="00270105">
        <w:rPr>
          <w:color w:val="000000"/>
          <w:sz w:val="24"/>
          <w:szCs w:val="24"/>
        </w:rPr>
        <w:t>вок.</w:t>
      </w:r>
    </w:p>
    <w:p w:rsidR="008A08B8" w:rsidRPr="00270105" w:rsidRDefault="008A08B8" w:rsidP="000D39FA">
      <w:pPr>
        <w:ind w:firstLine="709"/>
        <w:jc w:val="both"/>
        <w:rPr>
          <w:color w:val="000000"/>
          <w:sz w:val="24"/>
          <w:szCs w:val="24"/>
        </w:rPr>
      </w:pPr>
      <w:r w:rsidRPr="00270105">
        <w:rPr>
          <w:color w:val="000000"/>
          <w:sz w:val="24"/>
          <w:szCs w:val="24"/>
        </w:rPr>
        <w:t>Котельные установки: общие сведения, пожарная опасность, требования пожарной безопа</w:t>
      </w:r>
      <w:r w:rsidRPr="00270105">
        <w:rPr>
          <w:color w:val="000000"/>
          <w:sz w:val="24"/>
          <w:szCs w:val="24"/>
        </w:rPr>
        <w:t>с</w:t>
      </w:r>
      <w:r w:rsidRPr="00270105">
        <w:rPr>
          <w:color w:val="000000"/>
          <w:sz w:val="24"/>
          <w:szCs w:val="24"/>
        </w:rPr>
        <w:t>ности.</w:t>
      </w:r>
    </w:p>
    <w:p w:rsidR="008A08B8" w:rsidRPr="00270105" w:rsidRDefault="008A08B8" w:rsidP="000D39FA">
      <w:pPr>
        <w:ind w:firstLine="709"/>
        <w:jc w:val="both"/>
        <w:rPr>
          <w:color w:val="000000"/>
          <w:sz w:val="24"/>
          <w:szCs w:val="24"/>
        </w:rPr>
      </w:pPr>
      <w:r w:rsidRPr="00270105">
        <w:rPr>
          <w:color w:val="000000"/>
          <w:sz w:val="24"/>
          <w:szCs w:val="24"/>
        </w:rPr>
        <w:t>Системы водяного и парового отопления: устройство, требования пожарной без</w:t>
      </w:r>
      <w:r w:rsidRPr="00270105">
        <w:rPr>
          <w:color w:val="000000"/>
          <w:sz w:val="24"/>
          <w:szCs w:val="24"/>
        </w:rPr>
        <w:t>о</w:t>
      </w:r>
      <w:r w:rsidRPr="00270105">
        <w:rPr>
          <w:color w:val="000000"/>
          <w:sz w:val="24"/>
          <w:szCs w:val="24"/>
        </w:rPr>
        <w:t>пасн</w:t>
      </w:r>
      <w:r w:rsidRPr="00270105">
        <w:rPr>
          <w:color w:val="000000"/>
          <w:sz w:val="24"/>
          <w:szCs w:val="24"/>
        </w:rPr>
        <w:t>о</w:t>
      </w:r>
      <w:r w:rsidRPr="00270105">
        <w:rPr>
          <w:color w:val="000000"/>
          <w:sz w:val="24"/>
          <w:szCs w:val="24"/>
        </w:rPr>
        <w:t>сти.</w:t>
      </w:r>
    </w:p>
    <w:p w:rsidR="008A08B8" w:rsidRPr="00270105" w:rsidRDefault="008A08B8" w:rsidP="000D39FA">
      <w:pPr>
        <w:ind w:firstLine="709"/>
        <w:jc w:val="both"/>
        <w:rPr>
          <w:color w:val="000000"/>
          <w:sz w:val="24"/>
          <w:szCs w:val="24"/>
        </w:rPr>
      </w:pPr>
      <w:r w:rsidRPr="00270105">
        <w:rPr>
          <w:color w:val="000000"/>
          <w:sz w:val="24"/>
          <w:szCs w:val="24"/>
        </w:rPr>
        <w:t>Электрическое отопление: общие сведения, устройство, пожарная опасность, тр</w:t>
      </w:r>
      <w:r w:rsidRPr="00270105">
        <w:rPr>
          <w:color w:val="000000"/>
          <w:sz w:val="24"/>
          <w:szCs w:val="24"/>
        </w:rPr>
        <w:t>е</w:t>
      </w:r>
      <w:r w:rsidRPr="00270105">
        <w:rPr>
          <w:color w:val="000000"/>
          <w:sz w:val="24"/>
          <w:szCs w:val="24"/>
        </w:rPr>
        <w:t>бов</w:t>
      </w:r>
      <w:r w:rsidRPr="00270105">
        <w:rPr>
          <w:color w:val="000000"/>
          <w:sz w:val="24"/>
          <w:szCs w:val="24"/>
        </w:rPr>
        <w:t>а</w:t>
      </w:r>
      <w:r w:rsidRPr="00270105">
        <w:rPr>
          <w:color w:val="000000"/>
          <w:sz w:val="24"/>
          <w:szCs w:val="24"/>
        </w:rPr>
        <w:t>ния пожарной безопасности.</w:t>
      </w:r>
    </w:p>
    <w:p w:rsidR="008A08B8" w:rsidRPr="00270105" w:rsidRDefault="008A08B8" w:rsidP="000D39FA">
      <w:pPr>
        <w:ind w:firstLine="709"/>
        <w:jc w:val="both"/>
        <w:rPr>
          <w:color w:val="000000"/>
          <w:sz w:val="24"/>
          <w:szCs w:val="24"/>
        </w:rPr>
      </w:pPr>
      <w:r w:rsidRPr="00270105">
        <w:rPr>
          <w:color w:val="000000"/>
          <w:sz w:val="24"/>
          <w:szCs w:val="24"/>
        </w:rPr>
        <w:t>Назначение и классификация систем вентиляции и кондиционирования. Устройс</w:t>
      </w:r>
      <w:r w:rsidRPr="00270105">
        <w:rPr>
          <w:color w:val="000000"/>
          <w:sz w:val="24"/>
          <w:szCs w:val="24"/>
        </w:rPr>
        <w:t>т</w:t>
      </w:r>
      <w:r w:rsidRPr="00270105">
        <w:rPr>
          <w:color w:val="000000"/>
          <w:sz w:val="24"/>
          <w:szCs w:val="24"/>
        </w:rPr>
        <w:t>во приточно-вытяжных систем вентиляции с искусственным побуждением. Системы ест</w:t>
      </w:r>
      <w:r w:rsidRPr="00270105">
        <w:rPr>
          <w:color w:val="000000"/>
          <w:sz w:val="24"/>
          <w:szCs w:val="24"/>
        </w:rPr>
        <w:t>е</w:t>
      </w:r>
      <w:r w:rsidRPr="00270105">
        <w:rPr>
          <w:color w:val="000000"/>
          <w:sz w:val="24"/>
          <w:szCs w:val="24"/>
        </w:rPr>
        <w:t>ственной вентиляции. Пожарная опасность систем вентиляции и кондициониров</w:t>
      </w:r>
      <w:r w:rsidRPr="00270105">
        <w:rPr>
          <w:color w:val="000000"/>
          <w:sz w:val="24"/>
          <w:szCs w:val="24"/>
        </w:rPr>
        <w:t>а</w:t>
      </w:r>
      <w:r w:rsidRPr="00270105">
        <w:rPr>
          <w:color w:val="000000"/>
          <w:sz w:val="24"/>
          <w:szCs w:val="24"/>
        </w:rPr>
        <w:t>ния.</w:t>
      </w:r>
    </w:p>
    <w:p w:rsidR="008A08B8" w:rsidRPr="00270105" w:rsidRDefault="008A08B8" w:rsidP="000D39FA">
      <w:pPr>
        <w:ind w:firstLine="709"/>
        <w:jc w:val="both"/>
        <w:rPr>
          <w:color w:val="000000"/>
          <w:sz w:val="24"/>
          <w:szCs w:val="24"/>
        </w:rPr>
      </w:pPr>
      <w:r w:rsidRPr="00270105">
        <w:rPr>
          <w:color w:val="000000"/>
          <w:sz w:val="24"/>
          <w:szCs w:val="24"/>
        </w:rPr>
        <w:t>Предотвращение образования горючей среды и исключение источников зажигания в помещениях и вентиляционных системах. Мероприятия по предотвращению распр</w:t>
      </w:r>
      <w:r w:rsidRPr="00270105">
        <w:rPr>
          <w:color w:val="000000"/>
          <w:sz w:val="24"/>
          <w:szCs w:val="24"/>
        </w:rPr>
        <w:t>о</w:t>
      </w:r>
      <w:r w:rsidRPr="00270105">
        <w:rPr>
          <w:color w:val="000000"/>
          <w:sz w:val="24"/>
          <w:szCs w:val="24"/>
        </w:rPr>
        <w:t>странения пожара по вентиляционным системам. Требования пожарной безопасности к элементам и об</w:t>
      </w:r>
      <w:r w:rsidRPr="00270105">
        <w:rPr>
          <w:color w:val="000000"/>
          <w:sz w:val="24"/>
          <w:szCs w:val="24"/>
        </w:rPr>
        <w:t>о</w:t>
      </w:r>
      <w:r w:rsidRPr="00270105">
        <w:rPr>
          <w:color w:val="000000"/>
          <w:sz w:val="24"/>
          <w:szCs w:val="24"/>
        </w:rPr>
        <w:t>рудованию вентиляционных систем: приёмным устройствам наружного воздуха, вентиляционным камерам, воздуховодам, запорно-регулирующей арматуре, в</w:t>
      </w:r>
      <w:r w:rsidRPr="00270105">
        <w:rPr>
          <w:color w:val="000000"/>
          <w:sz w:val="24"/>
          <w:szCs w:val="24"/>
        </w:rPr>
        <w:t>ы</w:t>
      </w:r>
      <w:r w:rsidRPr="00270105">
        <w:rPr>
          <w:color w:val="000000"/>
          <w:sz w:val="24"/>
          <w:szCs w:val="24"/>
        </w:rPr>
        <w:t>тяжным шахтам, вентагрег</w:t>
      </w:r>
      <w:r w:rsidRPr="00270105">
        <w:rPr>
          <w:color w:val="000000"/>
          <w:sz w:val="24"/>
          <w:szCs w:val="24"/>
        </w:rPr>
        <w:t>а</w:t>
      </w:r>
      <w:r w:rsidRPr="00270105">
        <w:rPr>
          <w:color w:val="000000"/>
          <w:sz w:val="24"/>
          <w:szCs w:val="24"/>
        </w:rPr>
        <w:t>там.</w:t>
      </w:r>
    </w:p>
    <w:p w:rsidR="008A08B8" w:rsidRPr="00270105" w:rsidRDefault="008A08B8" w:rsidP="000D39FA">
      <w:pPr>
        <w:jc w:val="both"/>
        <w:rPr>
          <w:color w:val="000000"/>
          <w:sz w:val="24"/>
          <w:szCs w:val="24"/>
        </w:rPr>
      </w:pPr>
      <w:r w:rsidRPr="00270105">
        <w:rPr>
          <w:color w:val="000000"/>
          <w:sz w:val="24"/>
          <w:szCs w:val="24"/>
        </w:rPr>
        <w:t>Вентиляционные установки: классификация и устройство. Требования пожаровзрывоб</w:t>
      </w:r>
      <w:r w:rsidRPr="00270105">
        <w:rPr>
          <w:color w:val="000000"/>
          <w:sz w:val="24"/>
          <w:szCs w:val="24"/>
        </w:rPr>
        <w:t>е</w:t>
      </w:r>
      <w:r w:rsidRPr="00270105">
        <w:rPr>
          <w:color w:val="000000"/>
          <w:sz w:val="24"/>
          <w:szCs w:val="24"/>
        </w:rPr>
        <w:t>зопа</w:t>
      </w:r>
      <w:r w:rsidRPr="00270105">
        <w:rPr>
          <w:color w:val="000000"/>
          <w:sz w:val="24"/>
          <w:szCs w:val="24"/>
        </w:rPr>
        <w:t>с</w:t>
      </w:r>
      <w:r w:rsidRPr="00270105">
        <w:rPr>
          <w:color w:val="000000"/>
          <w:sz w:val="24"/>
          <w:szCs w:val="24"/>
        </w:rPr>
        <w:t>ности к вентиляторам.</w:t>
      </w:r>
    </w:p>
    <w:p w:rsidR="008A08B8" w:rsidRPr="00270105" w:rsidRDefault="008A08B8" w:rsidP="000D39FA">
      <w:pPr>
        <w:jc w:val="both"/>
        <w:rPr>
          <w:color w:val="000000"/>
          <w:sz w:val="24"/>
          <w:szCs w:val="24"/>
        </w:rPr>
      </w:pPr>
      <w:r w:rsidRPr="00270105">
        <w:rPr>
          <w:color w:val="000000"/>
          <w:sz w:val="24"/>
          <w:szCs w:val="24"/>
        </w:rPr>
        <w:t>Требования правил пожарной безопасности при эксплуатации установок, аппаратов и си</w:t>
      </w:r>
      <w:r w:rsidRPr="00270105">
        <w:rPr>
          <w:color w:val="000000"/>
          <w:sz w:val="24"/>
          <w:szCs w:val="24"/>
        </w:rPr>
        <w:t>с</w:t>
      </w:r>
      <w:r w:rsidRPr="00270105">
        <w:rPr>
          <w:color w:val="000000"/>
          <w:sz w:val="24"/>
          <w:szCs w:val="24"/>
        </w:rPr>
        <w:t>тем отопления, вентиляции и кондиционирования воздуха.</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[77].</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9.3.7. Противодымная и противовзрывная защита зданий и соор</w:t>
      </w:r>
      <w:r w:rsidRPr="00270105">
        <w:rPr>
          <w:b/>
          <w:color w:val="000000"/>
          <w:sz w:val="24"/>
          <w:szCs w:val="24"/>
        </w:rPr>
        <w:t>у</w:t>
      </w:r>
      <w:r w:rsidRPr="00270105">
        <w:rPr>
          <w:b/>
          <w:color w:val="000000"/>
          <w:sz w:val="24"/>
          <w:szCs w:val="24"/>
        </w:rPr>
        <w:t>жений</w:t>
      </w:r>
    </w:p>
    <w:p w:rsidR="008A08B8" w:rsidRPr="00270105" w:rsidRDefault="008A08B8" w:rsidP="000D39FA">
      <w:pPr>
        <w:ind w:firstLine="709"/>
        <w:jc w:val="both"/>
        <w:rPr>
          <w:color w:val="000000"/>
          <w:sz w:val="24"/>
          <w:szCs w:val="24"/>
        </w:rPr>
      </w:pPr>
      <w:r w:rsidRPr="00270105">
        <w:rPr>
          <w:color w:val="000000"/>
          <w:sz w:val="24"/>
          <w:szCs w:val="24"/>
        </w:rPr>
        <w:t>Опасность продуктов горения. Задымление помещений и зданий. Назначение пр</w:t>
      </w:r>
      <w:r w:rsidRPr="00270105">
        <w:rPr>
          <w:color w:val="000000"/>
          <w:sz w:val="24"/>
          <w:szCs w:val="24"/>
        </w:rPr>
        <w:t>о</w:t>
      </w:r>
      <w:r w:rsidRPr="00270105">
        <w:rPr>
          <w:color w:val="000000"/>
          <w:sz w:val="24"/>
          <w:szCs w:val="24"/>
        </w:rPr>
        <w:t>тив</w:t>
      </w:r>
      <w:r w:rsidRPr="00270105">
        <w:rPr>
          <w:color w:val="000000"/>
          <w:sz w:val="24"/>
          <w:szCs w:val="24"/>
        </w:rPr>
        <w:t>о</w:t>
      </w:r>
      <w:r w:rsidRPr="00270105">
        <w:rPr>
          <w:color w:val="000000"/>
          <w:sz w:val="24"/>
          <w:szCs w:val="24"/>
        </w:rPr>
        <w:t>дымной защиты. Основные направления противодымной защиты зданий: изоляция источников задымления, управление дымовыми и воздушными потоками, дымоподавл</w:t>
      </w:r>
      <w:r w:rsidRPr="00270105">
        <w:rPr>
          <w:color w:val="000000"/>
          <w:sz w:val="24"/>
          <w:szCs w:val="24"/>
        </w:rPr>
        <w:t>е</w:t>
      </w:r>
      <w:r w:rsidRPr="00270105">
        <w:rPr>
          <w:color w:val="000000"/>
          <w:sz w:val="24"/>
          <w:szCs w:val="24"/>
        </w:rPr>
        <w:t>ние. Объёмно-планировочные и конструктивные решения по изоляции источников зады</w:t>
      </w:r>
      <w:r w:rsidRPr="00270105">
        <w:rPr>
          <w:color w:val="000000"/>
          <w:sz w:val="24"/>
          <w:szCs w:val="24"/>
        </w:rPr>
        <w:t>м</w:t>
      </w:r>
      <w:r w:rsidRPr="00270105">
        <w:rPr>
          <w:color w:val="000000"/>
          <w:sz w:val="24"/>
          <w:szCs w:val="24"/>
        </w:rPr>
        <w:t>ления от путей эвакуации. Требования по размещению пожароопасных помещений в зд</w:t>
      </w:r>
      <w:r w:rsidRPr="00270105">
        <w:rPr>
          <w:color w:val="000000"/>
          <w:sz w:val="24"/>
          <w:szCs w:val="24"/>
        </w:rPr>
        <w:t>а</w:t>
      </w:r>
      <w:r w:rsidRPr="00270105">
        <w:rPr>
          <w:color w:val="000000"/>
          <w:sz w:val="24"/>
          <w:szCs w:val="24"/>
        </w:rPr>
        <w:t>ниях. Изоляция помещ</w:t>
      </w:r>
      <w:r w:rsidRPr="00270105">
        <w:rPr>
          <w:color w:val="000000"/>
          <w:sz w:val="24"/>
          <w:szCs w:val="24"/>
        </w:rPr>
        <w:t>е</w:t>
      </w:r>
      <w:r w:rsidRPr="00270105">
        <w:rPr>
          <w:color w:val="000000"/>
          <w:sz w:val="24"/>
          <w:szCs w:val="24"/>
        </w:rPr>
        <w:t>ний в подвальных и цокольных этажах. Противодымная защита лес</w:t>
      </w:r>
      <w:r w:rsidRPr="00270105">
        <w:rPr>
          <w:color w:val="000000"/>
          <w:sz w:val="24"/>
          <w:szCs w:val="24"/>
        </w:rPr>
        <w:t>т</w:t>
      </w:r>
      <w:r w:rsidRPr="00270105">
        <w:rPr>
          <w:color w:val="000000"/>
          <w:sz w:val="24"/>
          <w:szCs w:val="24"/>
        </w:rPr>
        <w:t>ничных клеток.</w:t>
      </w:r>
    </w:p>
    <w:p w:rsidR="008A08B8" w:rsidRPr="00270105" w:rsidRDefault="008A08B8" w:rsidP="000D39FA">
      <w:pPr>
        <w:ind w:firstLine="709"/>
        <w:jc w:val="both"/>
        <w:rPr>
          <w:color w:val="000000"/>
          <w:sz w:val="24"/>
          <w:szCs w:val="24"/>
        </w:rPr>
      </w:pPr>
      <w:r w:rsidRPr="00270105">
        <w:rPr>
          <w:color w:val="000000"/>
          <w:sz w:val="24"/>
          <w:szCs w:val="24"/>
        </w:rPr>
        <w:t>Необходимость устройства систем дымоудаления из помещений. Ограничение ра</w:t>
      </w:r>
      <w:r w:rsidRPr="00270105">
        <w:rPr>
          <w:color w:val="000000"/>
          <w:sz w:val="24"/>
          <w:szCs w:val="24"/>
        </w:rPr>
        <w:t>с</w:t>
      </w:r>
      <w:r w:rsidRPr="00270105">
        <w:rPr>
          <w:color w:val="000000"/>
          <w:sz w:val="24"/>
          <w:szCs w:val="24"/>
        </w:rPr>
        <w:t>пространения дыма, дымовые зоны. Конструктивное исполнение дымоудаляющих ус</w:t>
      </w:r>
      <w:r w:rsidRPr="00270105">
        <w:rPr>
          <w:color w:val="000000"/>
          <w:sz w:val="24"/>
          <w:szCs w:val="24"/>
        </w:rPr>
        <w:t>т</w:t>
      </w:r>
      <w:r w:rsidRPr="00270105">
        <w:rPr>
          <w:color w:val="000000"/>
          <w:sz w:val="24"/>
          <w:szCs w:val="24"/>
        </w:rPr>
        <w:t>ройств. И</w:t>
      </w:r>
      <w:r w:rsidRPr="00270105">
        <w:rPr>
          <w:color w:val="000000"/>
          <w:sz w:val="24"/>
          <w:szCs w:val="24"/>
        </w:rPr>
        <w:t>с</w:t>
      </w:r>
      <w:r w:rsidRPr="00270105">
        <w:rPr>
          <w:color w:val="000000"/>
          <w:sz w:val="24"/>
          <w:szCs w:val="24"/>
        </w:rPr>
        <w:t>пользование механической вентиляции для дымоудаления из помещений.</w:t>
      </w:r>
    </w:p>
    <w:p w:rsidR="008A08B8" w:rsidRPr="00270105" w:rsidRDefault="008A08B8" w:rsidP="000D39FA">
      <w:pPr>
        <w:ind w:firstLine="709"/>
        <w:jc w:val="both"/>
        <w:rPr>
          <w:color w:val="000000"/>
          <w:sz w:val="24"/>
          <w:szCs w:val="24"/>
        </w:rPr>
      </w:pPr>
      <w:r w:rsidRPr="00270105">
        <w:rPr>
          <w:color w:val="000000"/>
          <w:sz w:val="24"/>
          <w:szCs w:val="24"/>
        </w:rPr>
        <w:t>Нормативные требования к противодымной защите зданий повышенной этажн</w:t>
      </w:r>
      <w:r w:rsidRPr="00270105">
        <w:rPr>
          <w:color w:val="000000"/>
          <w:sz w:val="24"/>
          <w:szCs w:val="24"/>
        </w:rPr>
        <w:t>о</w:t>
      </w:r>
      <w:r w:rsidRPr="00270105">
        <w:rPr>
          <w:color w:val="000000"/>
          <w:sz w:val="24"/>
          <w:szCs w:val="24"/>
        </w:rPr>
        <w:t>сти: дымоудаление из коридоров, создание избыточного давления в шахтах лифтов, нез</w:t>
      </w:r>
      <w:r w:rsidRPr="00270105">
        <w:rPr>
          <w:color w:val="000000"/>
          <w:sz w:val="24"/>
          <w:szCs w:val="24"/>
        </w:rPr>
        <w:t>а</w:t>
      </w:r>
      <w:r w:rsidRPr="00270105">
        <w:rPr>
          <w:color w:val="000000"/>
          <w:sz w:val="24"/>
          <w:szCs w:val="24"/>
        </w:rPr>
        <w:t>дымляемые лестничные клетки. Размещение и конструктивное исполнение элементов и оборудования систем противодымной защиты зданий повышенной этажности. Организ</w:t>
      </w:r>
      <w:r w:rsidRPr="00270105">
        <w:rPr>
          <w:color w:val="000000"/>
          <w:sz w:val="24"/>
          <w:szCs w:val="24"/>
        </w:rPr>
        <w:t>а</w:t>
      </w:r>
      <w:r w:rsidRPr="00270105">
        <w:rPr>
          <w:color w:val="000000"/>
          <w:sz w:val="24"/>
          <w:szCs w:val="24"/>
        </w:rPr>
        <w:t>ционные вопросы эк</w:t>
      </w:r>
      <w:r w:rsidRPr="00270105">
        <w:rPr>
          <w:color w:val="000000"/>
          <w:sz w:val="24"/>
          <w:szCs w:val="24"/>
        </w:rPr>
        <w:t>с</w:t>
      </w:r>
      <w:r w:rsidRPr="00270105">
        <w:rPr>
          <w:color w:val="000000"/>
          <w:sz w:val="24"/>
          <w:szCs w:val="24"/>
        </w:rPr>
        <w:t>плуатации систем противодымной защиты.</w:t>
      </w:r>
    </w:p>
    <w:p w:rsidR="008A08B8" w:rsidRPr="00270105" w:rsidRDefault="008A08B8" w:rsidP="000D39FA">
      <w:pPr>
        <w:ind w:firstLine="709"/>
        <w:jc w:val="both"/>
        <w:rPr>
          <w:color w:val="000000"/>
          <w:spacing w:val="-10"/>
          <w:sz w:val="24"/>
          <w:szCs w:val="24"/>
        </w:rPr>
      </w:pPr>
      <w:r w:rsidRPr="00270105">
        <w:rPr>
          <w:color w:val="000000"/>
          <w:spacing w:val="-10"/>
          <w:sz w:val="24"/>
          <w:szCs w:val="24"/>
        </w:rPr>
        <w:t xml:space="preserve">Индивидуальный и социальный риск. </w:t>
      </w:r>
    </w:p>
    <w:p w:rsidR="008A08B8" w:rsidRPr="00270105" w:rsidRDefault="008A08B8" w:rsidP="000D39FA">
      <w:pPr>
        <w:ind w:firstLine="709"/>
        <w:jc w:val="both"/>
        <w:rPr>
          <w:color w:val="000000"/>
          <w:spacing w:val="-10"/>
          <w:sz w:val="24"/>
          <w:szCs w:val="24"/>
        </w:rPr>
      </w:pPr>
      <w:r w:rsidRPr="00270105">
        <w:rPr>
          <w:color w:val="000000"/>
          <w:spacing w:val="-10"/>
          <w:sz w:val="24"/>
          <w:szCs w:val="24"/>
        </w:rPr>
        <w:t>Причины взрывов внутри производственных помещений. Назначение, о</w:t>
      </w:r>
      <w:r w:rsidRPr="00270105">
        <w:rPr>
          <w:color w:val="000000"/>
          <w:spacing w:val="-10"/>
          <w:sz w:val="24"/>
          <w:szCs w:val="24"/>
        </w:rPr>
        <w:t>б</w:t>
      </w:r>
      <w:r w:rsidRPr="00270105">
        <w:rPr>
          <w:color w:val="000000"/>
          <w:spacing w:val="-10"/>
          <w:sz w:val="24"/>
          <w:szCs w:val="24"/>
        </w:rPr>
        <w:t>ласть применения, виды легкосбрасываемых конструкций и их эффективность. Основные требования, предъявляемые к легкосбрасываемым ограждающим конструкциям. Применение остекления в качестве легкора</w:t>
      </w:r>
      <w:r w:rsidRPr="00270105">
        <w:rPr>
          <w:color w:val="000000"/>
          <w:spacing w:val="-10"/>
          <w:sz w:val="24"/>
          <w:szCs w:val="24"/>
        </w:rPr>
        <w:t>з</w:t>
      </w:r>
      <w:r w:rsidRPr="00270105">
        <w:rPr>
          <w:color w:val="000000"/>
          <w:spacing w:val="-10"/>
          <w:sz w:val="24"/>
          <w:szCs w:val="24"/>
        </w:rPr>
        <w:t>рушающихся легкосбрасываемых элементов. Конструктивные решения стеновых легкосбрасыва</w:t>
      </w:r>
      <w:r w:rsidRPr="00270105">
        <w:rPr>
          <w:color w:val="000000"/>
          <w:spacing w:val="-10"/>
          <w:sz w:val="24"/>
          <w:szCs w:val="24"/>
        </w:rPr>
        <w:t>е</w:t>
      </w:r>
      <w:r w:rsidRPr="00270105">
        <w:rPr>
          <w:color w:val="000000"/>
          <w:spacing w:val="-10"/>
          <w:sz w:val="24"/>
          <w:szCs w:val="24"/>
        </w:rPr>
        <w:t>мых элементов и ле</w:t>
      </w:r>
      <w:r w:rsidRPr="00270105">
        <w:rPr>
          <w:color w:val="000000"/>
          <w:spacing w:val="-10"/>
          <w:sz w:val="24"/>
          <w:szCs w:val="24"/>
        </w:rPr>
        <w:t>г</w:t>
      </w:r>
      <w:r w:rsidRPr="00270105">
        <w:rPr>
          <w:color w:val="000000"/>
          <w:spacing w:val="-10"/>
          <w:sz w:val="24"/>
          <w:szCs w:val="24"/>
        </w:rPr>
        <w:t>косбрасываемых покрытий.</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[67, 72, 74, 76, 78].</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9.3.8. Пожарная безопасность при эксплуатации зданий различного назначения. Пожарная безопасность промышленных и сельскохозяйс</w:t>
      </w:r>
      <w:r w:rsidRPr="00270105">
        <w:rPr>
          <w:b/>
          <w:color w:val="000000"/>
          <w:sz w:val="24"/>
          <w:szCs w:val="24"/>
        </w:rPr>
        <w:t>т</w:t>
      </w:r>
      <w:r w:rsidRPr="00270105">
        <w:rPr>
          <w:b/>
          <w:color w:val="000000"/>
          <w:sz w:val="24"/>
          <w:szCs w:val="24"/>
        </w:rPr>
        <w:t>венных зданий.</w:t>
      </w:r>
    </w:p>
    <w:p w:rsidR="008A08B8" w:rsidRPr="00270105" w:rsidRDefault="008A08B8" w:rsidP="000D39FA">
      <w:pPr>
        <w:ind w:firstLine="709"/>
        <w:jc w:val="both"/>
        <w:rPr>
          <w:color w:val="000000"/>
          <w:sz w:val="24"/>
          <w:szCs w:val="24"/>
        </w:rPr>
      </w:pPr>
      <w:r w:rsidRPr="00270105">
        <w:rPr>
          <w:color w:val="000000"/>
          <w:sz w:val="24"/>
          <w:szCs w:val="24"/>
        </w:rPr>
        <w:t>Надзор за соблюдением правил пожарной безопасности при эксплуатации зданий и и</w:t>
      </w:r>
      <w:r w:rsidRPr="00270105">
        <w:rPr>
          <w:color w:val="000000"/>
          <w:sz w:val="24"/>
          <w:szCs w:val="24"/>
        </w:rPr>
        <w:t>н</w:t>
      </w:r>
      <w:r w:rsidRPr="00270105">
        <w:rPr>
          <w:color w:val="000000"/>
          <w:sz w:val="24"/>
          <w:szCs w:val="24"/>
        </w:rPr>
        <w:t>женерных систем в них.</w:t>
      </w:r>
    </w:p>
    <w:p w:rsidR="008A08B8" w:rsidRPr="00270105" w:rsidRDefault="008A08B8" w:rsidP="000D39FA">
      <w:pPr>
        <w:ind w:firstLine="709"/>
        <w:jc w:val="both"/>
        <w:rPr>
          <w:color w:val="000000"/>
          <w:spacing w:val="-10"/>
          <w:sz w:val="24"/>
          <w:szCs w:val="24"/>
        </w:rPr>
      </w:pPr>
      <w:r w:rsidRPr="00270105">
        <w:rPr>
          <w:color w:val="000000"/>
          <w:spacing w:val="-10"/>
          <w:sz w:val="24"/>
          <w:szCs w:val="24"/>
        </w:rPr>
        <w:t>Организационные мероприятия по защите людей на случай пожара. Содержание эвакуац</w:t>
      </w:r>
      <w:r w:rsidRPr="00270105">
        <w:rPr>
          <w:color w:val="000000"/>
          <w:spacing w:val="-10"/>
          <w:sz w:val="24"/>
          <w:szCs w:val="24"/>
        </w:rPr>
        <w:t>и</w:t>
      </w:r>
      <w:r w:rsidRPr="00270105">
        <w:rPr>
          <w:color w:val="000000"/>
          <w:spacing w:val="-10"/>
          <w:sz w:val="24"/>
          <w:szCs w:val="24"/>
        </w:rPr>
        <w:t>онных путей и выходов. Система оповещения о пожаре. Планы эвакуации: виды, требования к с</w:t>
      </w:r>
      <w:r w:rsidRPr="00270105">
        <w:rPr>
          <w:color w:val="000000"/>
          <w:spacing w:val="-10"/>
          <w:sz w:val="24"/>
          <w:szCs w:val="24"/>
        </w:rPr>
        <w:t>о</w:t>
      </w:r>
      <w:r w:rsidRPr="00270105">
        <w:rPr>
          <w:color w:val="000000"/>
          <w:spacing w:val="-10"/>
          <w:sz w:val="24"/>
          <w:szCs w:val="24"/>
        </w:rPr>
        <w:t>ставлению и содержанию. Требования пожарной безопасности при эксплуатации зданий различн</w:t>
      </w:r>
      <w:r w:rsidRPr="00270105">
        <w:rPr>
          <w:color w:val="000000"/>
          <w:spacing w:val="-10"/>
          <w:sz w:val="24"/>
          <w:szCs w:val="24"/>
        </w:rPr>
        <w:t>о</w:t>
      </w:r>
      <w:r w:rsidRPr="00270105">
        <w:rPr>
          <w:color w:val="000000"/>
          <w:spacing w:val="-10"/>
          <w:sz w:val="24"/>
          <w:szCs w:val="24"/>
        </w:rPr>
        <w:t>го назн</w:t>
      </w:r>
      <w:r w:rsidRPr="00270105">
        <w:rPr>
          <w:color w:val="000000"/>
          <w:spacing w:val="-10"/>
          <w:sz w:val="24"/>
          <w:szCs w:val="24"/>
        </w:rPr>
        <w:t>а</w:t>
      </w:r>
      <w:r w:rsidRPr="00270105">
        <w:rPr>
          <w:color w:val="000000"/>
          <w:spacing w:val="-10"/>
          <w:sz w:val="24"/>
          <w:szCs w:val="24"/>
        </w:rPr>
        <w:t>чения.</w:t>
      </w:r>
    </w:p>
    <w:p w:rsidR="008A08B8" w:rsidRPr="00270105" w:rsidRDefault="008A08B8" w:rsidP="000D39FA">
      <w:pPr>
        <w:ind w:firstLine="709"/>
        <w:jc w:val="both"/>
        <w:rPr>
          <w:color w:val="000000"/>
          <w:sz w:val="24"/>
          <w:szCs w:val="24"/>
        </w:rPr>
      </w:pPr>
      <w:r w:rsidRPr="00270105">
        <w:rPr>
          <w:color w:val="000000"/>
          <w:sz w:val="24"/>
          <w:szCs w:val="24"/>
        </w:rPr>
        <w:t>Пожарная опасность производственных зданий. Противопожарные требования СНиП к зд</w:t>
      </w:r>
      <w:r w:rsidRPr="00270105">
        <w:rPr>
          <w:color w:val="000000"/>
          <w:sz w:val="24"/>
          <w:szCs w:val="24"/>
        </w:rPr>
        <w:t>а</w:t>
      </w:r>
      <w:r w:rsidRPr="00270105">
        <w:rPr>
          <w:color w:val="000000"/>
          <w:sz w:val="24"/>
          <w:szCs w:val="24"/>
        </w:rPr>
        <w:t>ниям и сооружениям промышленных предприятий.</w:t>
      </w:r>
    </w:p>
    <w:p w:rsidR="008A08B8" w:rsidRPr="00270105" w:rsidRDefault="008A08B8" w:rsidP="000D39FA">
      <w:pPr>
        <w:ind w:firstLine="709"/>
        <w:jc w:val="both"/>
        <w:rPr>
          <w:color w:val="000000"/>
          <w:spacing w:val="-10"/>
          <w:sz w:val="24"/>
          <w:szCs w:val="24"/>
        </w:rPr>
      </w:pPr>
      <w:r w:rsidRPr="00270105">
        <w:rPr>
          <w:color w:val="000000"/>
          <w:spacing w:val="-10"/>
          <w:sz w:val="24"/>
          <w:szCs w:val="24"/>
        </w:rPr>
        <w:t>Требования к производственным и складским зданиям.</w:t>
      </w:r>
    </w:p>
    <w:p w:rsidR="008A08B8" w:rsidRPr="00270105" w:rsidRDefault="008A08B8" w:rsidP="000D39FA">
      <w:pPr>
        <w:ind w:firstLine="709"/>
        <w:jc w:val="both"/>
        <w:rPr>
          <w:color w:val="000000"/>
          <w:spacing w:val="-10"/>
          <w:sz w:val="24"/>
          <w:szCs w:val="24"/>
        </w:rPr>
      </w:pPr>
      <w:r w:rsidRPr="00270105">
        <w:rPr>
          <w:color w:val="000000"/>
          <w:spacing w:val="-10"/>
          <w:sz w:val="24"/>
          <w:szCs w:val="24"/>
        </w:rPr>
        <w:t>Состав промышленных предприятий. Деление территории на зоны. Радиус выезда пожа</w:t>
      </w:r>
      <w:r w:rsidRPr="00270105">
        <w:rPr>
          <w:color w:val="000000"/>
          <w:spacing w:val="-10"/>
          <w:sz w:val="24"/>
          <w:szCs w:val="24"/>
        </w:rPr>
        <w:t>р</w:t>
      </w:r>
      <w:r w:rsidRPr="00270105">
        <w:rPr>
          <w:color w:val="000000"/>
          <w:spacing w:val="-10"/>
          <w:sz w:val="24"/>
          <w:szCs w:val="24"/>
        </w:rPr>
        <w:t>ных д</w:t>
      </w:r>
      <w:r w:rsidRPr="00270105">
        <w:rPr>
          <w:color w:val="000000"/>
          <w:spacing w:val="-10"/>
          <w:sz w:val="24"/>
          <w:szCs w:val="24"/>
        </w:rPr>
        <w:t>е</w:t>
      </w:r>
      <w:r w:rsidRPr="00270105">
        <w:rPr>
          <w:color w:val="000000"/>
          <w:spacing w:val="-10"/>
          <w:sz w:val="24"/>
          <w:szCs w:val="24"/>
        </w:rPr>
        <w:t>по. Дороги, подъезды и проезды.</w:t>
      </w:r>
    </w:p>
    <w:p w:rsidR="008A08B8" w:rsidRPr="00270105" w:rsidRDefault="008A08B8" w:rsidP="000D39FA">
      <w:pPr>
        <w:ind w:firstLine="709"/>
        <w:jc w:val="both"/>
        <w:rPr>
          <w:color w:val="000000"/>
          <w:spacing w:val="-10"/>
          <w:sz w:val="24"/>
          <w:szCs w:val="24"/>
        </w:rPr>
      </w:pPr>
      <w:r w:rsidRPr="00270105">
        <w:rPr>
          <w:color w:val="000000"/>
          <w:spacing w:val="-10"/>
          <w:sz w:val="24"/>
          <w:szCs w:val="24"/>
        </w:rPr>
        <w:t>Сооружения промышленных предприятий: емкостные сооружения, кабельные каналы и этажи, примышленный транспорт, площадки, этажерки, эстакады, градирни. Противопожарное вод</w:t>
      </w:r>
      <w:r w:rsidRPr="00270105">
        <w:rPr>
          <w:color w:val="000000"/>
          <w:spacing w:val="-10"/>
          <w:sz w:val="24"/>
          <w:szCs w:val="24"/>
        </w:rPr>
        <w:t>о</w:t>
      </w:r>
      <w:r w:rsidRPr="00270105">
        <w:rPr>
          <w:color w:val="000000"/>
          <w:spacing w:val="-10"/>
          <w:sz w:val="24"/>
          <w:szCs w:val="24"/>
        </w:rPr>
        <w:t>снабжение предприятия и автоматическая защита (АПС, АУПТ).</w:t>
      </w:r>
    </w:p>
    <w:p w:rsidR="008A08B8" w:rsidRPr="00270105" w:rsidRDefault="008A08B8" w:rsidP="000D39FA">
      <w:pPr>
        <w:ind w:firstLine="709"/>
        <w:jc w:val="both"/>
        <w:rPr>
          <w:color w:val="000000"/>
          <w:sz w:val="24"/>
          <w:szCs w:val="24"/>
        </w:rPr>
      </w:pPr>
      <w:r w:rsidRPr="00270105">
        <w:rPr>
          <w:color w:val="000000"/>
          <w:sz w:val="24"/>
          <w:szCs w:val="24"/>
        </w:rPr>
        <w:t>Виды сельскохозяйственных объектов, особенности их пожарной опасности. Пр</w:t>
      </w:r>
      <w:r w:rsidRPr="00270105">
        <w:rPr>
          <w:color w:val="000000"/>
          <w:sz w:val="24"/>
          <w:szCs w:val="24"/>
        </w:rPr>
        <w:t>о</w:t>
      </w:r>
      <w:r w:rsidRPr="00270105">
        <w:rPr>
          <w:color w:val="000000"/>
          <w:sz w:val="24"/>
          <w:szCs w:val="24"/>
        </w:rPr>
        <w:t>тивопожарные требования СНиП к объектам агропромышленного комплекса. Технич</w:t>
      </w:r>
      <w:r w:rsidRPr="00270105">
        <w:rPr>
          <w:color w:val="000000"/>
          <w:sz w:val="24"/>
          <w:szCs w:val="24"/>
        </w:rPr>
        <w:t>е</w:t>
      </w:r>
      <w:r w:rsidRPr="00270105">
        <w:rPr>
          <w:color w:val="000000"/>
          <w:sz w:val="24"/>
          <w:szCs w:val="24"/>
        </w:rPr>
        <w:t>ские и организационные решения, направленные на обеспечение успешной эвакуации ж</w:t>
      </w:r>
      <w:r w:rsidRPr="00270105">
        <w:rPr>
          <w:color w:val="000000"/>
          <w:sz w:val="24"/>
          <w:szCs w:val="24"/>
        </w:rPr>
        <w:t>и</w:t>
      </w:r>
      <w:r w:rsidRPr="00270105">
        <w:rPr>
          <w:color w:val="000000"/>
          <w:sz w:val="24"/>
          <w:szCs w:val="24"/>
        </w:rPr>
        <w:t>вотных.</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[63 - 65, 67, 72, 74, 76 - 78, 130].</w:t>
      </w:r>
    </w:p>
    <w:p w:rsidR="008A08B8" w:rsidRPr="00270105" w:rsidRDefault="008A08B8" w:rsidP="000D39FA">
      <w:pPr>
        <w:jc w:val="both"/>
        <w:rPr>
          <w:b/>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9.3.9. Обеспечение безопасности людей в жилых и общес</w:t>
      </w:r>
      <w:r w:rsidRPr="00270105">
        <w:rPr>
          <w:b/>
          <w:color w:val="000000"/>
          <w:sz w:val="24"/>
          <w:szCs w:val="24"/>
        </w:rPr>
        <w:t>т</w:t>
      </w:r>
      <w:r w:rsidRPr="00270105">
        <w:rPr>
          <w:b/>
          <w:color w:val="000000"/>
          <w:sz w:val="24"/>
          <w:szCs w:val="24"/>
        </w:rPr>
        <w:t>венных зданиях</w:t>
      </w:r>
    </w:p>
    <w:p w:rsidR="008A08B8" w:rsidRPr="00270105" w:rsidRDefault="008A08B8" w:rsidP="000D39FA">
      <w:pPr>
        <w:ind w:firstLine="709"/>
        <w:jc w:val="both"/>
        <w:rPr>
          <w:color w:val="000000"/>
          <w:sz w:val="24"/>
          <w:szCs w:val="24"/>
        </w:rPr>
      </w:pPr>
      <w:r w:rsidRPr="00270105">
        <w:rPr>
          <w:color w:val="000000"/>
          <w:sz w:val="24"/>
          <w:szCs w:val="24"/>
        </w:rPr>
        <w:t>Класс функциональной пожарной опасности. Особенности пожарной опасности.</w:t>
      </w:r>
    </w:p>
    <w:p w:rsidR="008A08B8" w:rsidRPr="00270105" w:rsidRDefault="008A08B8" w:rsidP="000D39FA">
      <w:pPr>
        <w:ind w:firstLine="709"/>
        <w:jc w:val="both"/>
        <w:rPr>
          <w:color w:val="000000"/>
          <w:sz w:val="24"/>
          <w:szCs w:val="24"/>
        </w:rPr>
      </w:pPr>
      <w:r w:rsidRPr="00270105">
        <w:rPr>
          <w:color w:val="000000"/>
          <w:sz w:val="24"/>
          <w:szCs w:val="24"/>
        </w:rPr>
        <w:t>Допустимая высота зданий. Секционные жилые дома и коридорного типа. Степень огн</w:t>
      </w:r>
      <w:r w:rsidRPr="00270105">
        <w:rPr>
          <w:color w:val="000000"/>
          <w:sz w:val="24"/>
          <w:szCs w:val="24"/>
        </w:rPr>
        <w:t>е</w:t>
      </w:r>
      <w:r w:rsidRPr="00270105">
        <w:rPr>
          <w:color w:val="000000"/>
          <w:sz w:val="24"/>
          <w:szCs w:val="24"/>
        </w:rPr>
        <w:t>стойкости и класс конструктивной пожарной опасности. Эвакуационные и аварийные выходы. Эвакуация из квартир на разных уровнях. Мансарды. Нежилые помещения. Ос</w:t>
      </w:r>
      <w:r w:rsidRPr="00270105">
        <w:rPr>
          <w:color w:val="000000"/>
          <w:sz w:val="24"/>
          <w:szCs w:val="24"/>
        </w:rPr>
        <w:t>о</w:t>
      </w:r>
      <w:r w:rsidRPr="00270105">
        <w:rPr>
          <w:color w:val="000000"/>
          <w:sz w:val="24"/>
          <w:szCs w:val="24"/>
        </w:rPr>
        <w:t>бенности эв</w:t>
      </w:r>
      <w:r w:rsidRPr="00270105">
        <w:rPr>
          <w:color w:val="000000"/>
          <w:sz w:val="24"/>
          <w:szCs w:val="24"/>
        </w:rPr>
        <w:t>а</w:t>
      </w:r>
      <w:r w:rsidRPr="00270105">
        <w:rPr>
          <w:color w:val="000000"/>
          <w:sz w:val="24"/>
          <w:szCs w:val="24"/>
        </w:rPr>
        <w:t>куации.</w:t>
      </w:r>
    </w:p>
    <w:p w:rsidR="008A08B8" w:rsidRPr="00270105" w:rsidRDefault="008A08B8" w:rsidP="000D39FA">
      <w:pPr>
        <w:ind w:firstLine="709"/>
        <w:jc w:val="both"/>
        <w:rPr>
          <w:color w:val="000000"/>
          <w:sz w:val="24"/>
          <w:szCs w:val="24"/>
        </w:rPr>
      </w:pPr>
      <w:r w:rsidRPr="00270105">
        <w:rPr>
          <w:color w:val="000000"/>
          <w:sz w:val="24"/>
          <w:szCs w:val="24"/>
        </w:rPr>
        <w:t>Классификация общественных зданий по функциональной пожарной опасности. Особенности пожарной опасности. Детские дошкольные учреждения. Школы. Лечебные учрежд</w:t>
      </w:r>
      <w:r w:rsidRPr="00270105">
        <w:rPr>
          <w:color w:val="000000"/>
          <w:sz w:val="24"/>
          <w:szCs w:val="24"/>
        </w:rPr>
        <w:t>е</w:t>
      </w:r>
      <w:r w:rsidRPr="00270105">
        <w:rPr>
          <w:color w:val="000000"/>
          <w:sz w:val="24"/>
          <w:szCs w:val="24"/>
        </w:rPr>
        <w:t>ния. Предприятия торговли.</w:t>
      </w:r>
    </w:p>
    <w:p w:rsidR="008A08B8" w:rsidRPr="00270105" w:rsidRDefault="008A08B8" w:rsidP="000D39FA">
      <w:pPr>
        <w:ind w:firstLine="709"/>
        <w:jc w:val="both"/>
        <w:rPr>
          <w:color w:val="000000"/>
          <w:sz w:val="24"/>
          <w:szCs w:val="24"/>
        </w:rPr>
      </w:pPr>
      <w:r w:rsidRPr="00270105">
        <w:rPr>
          <w:color w:val="000000"/>
          <w:sz w:val="24"/>
          <w:szCs w:val="24"/>
        </w:rPr>
        <w:t>Театры и спортивно-концертные комплексы. Противопожарная защита. Эваку</w:t>
      </w:r>
      <w:r w:rsidRPr="00270105">
        <w:rPr>
          <w:color w:val="000000"/>
          <w:sz w:val="24"/>
          <w:szCs w:val="24"/>
        </w:rPr>
        <w:t>а</w:t>
      </w:r>
      <w:r w:rsidRPr="00270105">
        <w:rPr>
          <w:color w:val="000000"/>
          <w:sz w:val="24"/>
          <w:szCs w:val="24"/>
        </w:rPr>
        <w:t>ция. Культ</w:t>
      </w:r>
      <w:r w:rsidRPr="00270105">
        <w:rPr>
          <w:color w:val="000000"/>
          <w:sz w:val="24"/>
          <w:szCs w:val="24"/>
        </w:rPr>
        <w:t>о</w:t>
      </w:r>
      <w:r w:rsidRPr="00270105">
        <w:rPr>
          <w:color w:val="000000"/>
          <w:sz w:val="24"/>
          <w:szCs w:val="24"/>
        </w:rPr>
        <w:t>вые здания.</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[63 – 65, 67, 72, 74, 76 – 78, 130].</w:t>
      </w:r>
    </w:p>
    <w:p w:rsidR="008A08B8" w:rsidRPr="00270105" w:rsidRDefault="008A08B8" w:rsidP="000D39FA">
      <w:pPr>
        <w:ind w:firstLine="709"/>
        <w:jc w:val="both"/>
        <w:rPr>
          <w:color w:val="000000"/>
          <w:sz w:val="24"/>
          <w:szCs w:val="24"/>
        </w:rPr>
      </w:pPr>
    </w:p>
    <w:p w:rsidR="008A08B8" w:rsidRPr="00270105" w:rsidRDefault="008A08B8" w:rsidP="000D39FA">
      <w:pPr>
        <w:jc w:val="both"/>
        <w:rPr>
          <w:b/>
          <w:color w:val="000000"/>
          <w:sz w:val="24"/>
          <w:szCs w:val="24"/>
        </w:rPr>
      </w:pPr>
      <w:r w:rsidRPr="00270105">
        <w:rPr>
          <w:b/>
          <w:color w:val="000000"/>
          <w:sz w:val="24"/>
          <w:szCs w:val="24"/>
        </w:rPr>
        <w:t>Тема 9.3.10. Пожарно-техническое обследование зданий и сооружений. Контроль над выполнением требований ППЗ при реконструкции и строительс</w:t>
      </w:r>
      <w:r w:rsidRPr="00270105">
        <w:rPr>
          <w:b/>
          <w:color w:val="000000"/>
          <w:sz w:val="24"/>
          <w:szCs w:val="24"/>
        </w:rPr>
        <w:t>т</w:t>
      </w:r>
      <w:r w:rsidRPr="00270105">
        <w:rPr>
          <w:b/>
          <w:color w:val="000000"/>
          <w:sz w:val="24"/>
          <w:szCs w:val="24"/>
        </w:rPr>
        <w:t>ве.</w:t>
      </w:r>
    </w:p>
    <w:p w:rsidR="008A08B8" w:rsidRPr="00270105" w:rsidRDefault="008A08B8" w:rsidP="000D39FA">
      <w:pPr>
        <w:ind w:firstLine="709"/>
        <w:jc w:val="both"/>
        <w:rPr>
          <w:color w:val="000000"/>
          <w:sz w:val="24"/>
          <w:szCs w:val="24"/>
        </w:rPr>
      </w:pPr>
      <w:r w:rsidRPr="00270105">
        <w:rPr>
          <w:color w:val="000000"/>
          <w:sz w:val="24"/>
          <w:szCs w:val="24"/>
        </w:rPr>
        <w:t>Пожарная опасность зданий различного назначения и противопожарные требов</w:t>
      </w:r>
      <w:r w:rsidRPr="00270105">
        <w:rPr>
          <w:color w:val="000000"/>
          <w:sz w:val="24"/>
          <w:szCs w:val="24"/>
        </w:rPr>
        <w:t>а</w:t>
      </w:r>
      <w:r w:rsidRPr="00270105">
        <w:rPr>
          <w:color w:val="000000"/>
          <w:sz w:val="24"/>
          <w:szCs w:val="24"/>
        </w:rPr>
        <w:t>ния СНиП к ним. Пожарно-техническое обследование зданий различного назначения. Контроль над выполнением требований ППЗ при реконструкции и строительстве. Стро</w:t>
      </w:r>
      <w:r w:rsidRPr="00270105">
        <w:rPr>
          <w:color w:val="000000"/>
          <w:sz w:val="24"/>
          <w:szCs w:val="24"/>
        </w:rPr>
        <w:t>й</w:t>
      </w:r>
      <w:r w:rsidRPr="00270105">
        <w:rPr>
          <w:color w:val="000000"/>
          <w:sz w:val="24"/>
          <w:szCs w:val="24"/>
        </w:rPr>
        <w:t>генплан, Очередность выполнения м</w:t>
      </w:r>
      <w:r w:rsidRPr="00270105">
        <w:rPr>
          <w:color w:val="000000"/>
          <w:sz w:val="24"/>
          <w:szCs w:val="24"/>
        </w:rPr>
        <w:t>е</w:t>
      </w:r>
      <w:r w:rsidRPr="00270105">
        <w:rPr>
          <w:color w:val="000000"/>
          <w:sz w:val="24"/>
          <w:szCs w:val="24"/>
        </w:rPr>
        <w:t>роприятий по противопожарной защите.</w:t>
      </w:r>
    </w:p>
    <w:p w:rsidR="008A08B8" w:rsidRPr="00270105" w:rsidRDefault="008A08B8" w:rsidP="000D39FA">
      <w:pPr>
        <w:ind w:firstLine="709"/>
        <w:jc w:val="both"/>
        <w:rPr>
          <w:color w:val="000000"/>
          <w:sz w:val="24"/>
          <w:szCs w:val="24"/>
        </w:rPr>
      </w:pPr>
      <w:r w:rsidRPr="00270105">
        <w:rPr>
          <w:color w:val="000000"/>
          <w:sz w:val="24"/>
          <w:szCs w:val="24"/>
        </w:rPr>
        <w:t>Рекомендуемая литература: [58, 59, 61, 63, 64, 72, 74, 75, 78].</w:t>
      </w:r>
    </w:p>
    <w:p w:rsidR="008A08B8" w:rsidRPr="00270105" w:rsidRDefault="008A08B8" w:rsidP="000D39FA">
      <w:pPr>
        <w:ind w:firstLine="709"/>
        <w:jc w:val="both"/>
        <w:rPr>
          <w:color w:val="000000"/>
          <w:sz w:val="24"/>
          <w:szCs w:val="24"/>
        </w:rPr>
      </w:pPr>
    </w:p>
    <w:p w:rsidR="008A08B8" w:rsidRPr="00270105" w:rsidRDefault="008A08B8" w:rsidP="000D39FA">
      <w:pPr>
        <w:pStyle w:val="aa"/>
        <w:spacing w:before="0" w:line="240" w:lineRule="auto"/>
        <w:ind w:left="0"/>
        <w:rPr>
          <w:color w:val="000000"/>
          <w:sz w:val="24"/>
          <w:szCs w:val="24"/>
        </w:rPr>
      </w:pPr>
      <w:r w:rsidRPr="00270105">
        <w:rPr>
          <w:color w:val="000000"/>
          <w:sz w:val="24"/>
          <w:szCs w:val="24"/>
        </w:rPr>
        <w:t>Примерная тематика курсовых проектов (работ)</w:t>
      </w:r>
    </w:p>
    <w:p w:rsidR="008A08B8" w:rsidRPr="00270105" w:rsidRDefault="008A08B8" w:rsidP="000D39FA">
      <w:pPr>
        <w:ind w:firstLine="720"/>
        <w:rPr>
          <w:color w:val="000000"/>
          <w:sz w:val="24"/>
          <w:szCs w:val="24"/>
        </w:rPr>
      </w:pPr>
      <w:r w:rsidRPr="00270105">
        <w:rPr>
          <w:color w:val="000000"/>
          <w:sz w:val="24"/>
          <w:szCs w:val="24"/>
        </w:rPr>
        <w:t>1. Проверка соответствия проектов зданий различного назначения требованиям пожа</w:t>
      </w:r>
      <w:r w:rsidRPr="00270105">
        <w:rPr>
          <w:color w:val="000000"/>
          <w:sz w:val="24"/>
          <w:szCs w:val="24"/>
        </w:rPr>
        <w:t>р</w:t>
      </w:r>
      <w:r w:rsidRPr="00270105">
        <w:rPr>
          <w:color w:val="000000"/>
          <w:sz w:val="24"/>
          <w:szCs w:val="24"/>
        </w:rPr>
        <w:t>ной безопасности и разработка конструктивных и объемно-планировочных решений по обесп</w:t>
      </w:r>
      <w:r w:rsidRPr="00270105">
        <w:rPr>
          <w:color w:val="000000"/>
          <w:sz w:val="24"/>
          <w:szCs w:val="24"/>
        </w:rPr>
        <w:t>е</w:t>
      </w:r>
      <w:r w:rsidRPr="00270105">
        <w:rPr>
          <w:color w:val="000000"/>
          <w:sz w:val="24"/>
          <w:szCs w:val="24"/>
        </w:rPr>
        <w:t>чению безопасности находящихся в них людей при пожаре, а именно:</w:t>
      </w:r>
    </w:p>
    <w:p w:rsidR="008A08B8" w:rsidRPr="00270105" w:rsidRDefault="008A08B8" w:rsidP="000D39FA">
      <w:pPr>
        <w:ind w:firstLine="720"/>
        <w:rPr>
          <w:color w:val="000000"/>
          <w:sz w:val="24"/>
          <w:szCs w:val="24"/>
        </w:rPr>
      </w:pPr>
      <w:r w:rsidRPr="00270105">
        <w:rPr>
          <w:color w:val="000000"/>
          <w:sz w:val="24"/>
          <w:szCs w:val="24"/>
        </w:rPr>
        <w:t>1.1. Производственных зданий.</w:t>
      </w:r>
    </w:p>
    <w:p w:rsidR="008A08B8" w:rsidRPr="00270105" w:rsidRDefault="008A08B8" w:rsidP="000D39FA">
      <w:pPr>
        <w:pStyle w:val="31"/>
        <w:spacing w:after="0"/>
        <w:ind w:left="0" w:firstLine="720"/>
        <w:rPr>
          <w:rFonts w:ascii="Times New Roman" w:hAnsi="Times New Roman"/>
          <w:color w:val="000000"/>
          <w:sz w:val="24"/>
          <w:szCs w:val="24"/>
        </w:rPr>
      </w:pPr>
      <w:r w:rsidRPr="00270105">
        <w:rPr>
          <w:rFonts w:ascii="Times New Roman" w:hAnsi="Times New Roman"/>
          <w:color w:val="000000"/>
          <w:sz w:val="24"/>
          <w:szCs w:val="24"/>
        </w:rPr>
        <w:t>1.2. Общественных зданий. (универмагов, универсамов, школ, детских яслей, бол</w:t>
      </w:r>
      <w:r w:rsidRPr="00270105">
        <w:rPr>
          <w:rFonts w:ascii="Times New Roman" w:hAnsi="Times New Roman"/>
          <w:color w:val="000000"/>
          <w:sz w:val="24"/>
          <w:szCs w:val="24"/>
        </w:rPr>
        <w:t>ь</w:t>
      </w:r>
      <w:r w:rsidRPr="00270105">
        <w:rPr>
          <w:rFonts w:ascii="Times New Roman" w:hAnsi="Times New Roman"/>
          <w:color w:val="000000"/>
          <w:sz w:val="24"/>
          <w:szCs w:val="24"/>
        </w:rPr>
        <w:t>ниц, кинотеатров, клубов, театров, спортивных сооружений, банков, зданий управлений, го</w:t>
      </w:r>
      <w:r w:rsidRPr="00270105">
        <w:rPr>
          <w:rFonts w:ascii="Times New Roman" w:hAnsi="Times New Roman"/>
          <w:color w:val="000000"/>
          <w:sz w:val="24"/>
          <w:szCs w:val="24"/>
        </w:rPr>
        <w:t>с</w:t>
      </w:r>
      <w:r w:rsidRPr="00270105">
        <w:rPr>
          <w:rFonts w:ascii="Times New Roman" w:hAnsi="Times New Roman"/>
          <w:color w:val="000000"/>
          <w:sz w:val="24"/>
          <w:szCs w:val="24"/>
        </w:rPr>
        <w:t>тиниц и т.п.).</w:t>
      </w:r>
    </w:p>
    <w:p w:rsidR="008A08B8" w:rsidRPr="00270105" w:rsidRDefault="008A08B8" w:rsidP="000D39FA">
      <w:pPr>
        <w:ind w:firstLine="720"/>
        <w:rPr>
          <w:color w:val="000000"/>
          <w:sz w:val="24"/>
          <w:szCs w:val="24"/>
        </w:rPr>
      </w:pPr>
      <w:r w:rsidRPr="00270105">
        <w:rPr>
          <w:color w:val="000000"/>
          <w:sz w:val="24"/>
          <w:szCs w:val="24"/>
        </w:rPr>
        <w:t>1.3. Жилых зданий (общежитий).</w:t>
      </w:r>
    </w:p>
    <w:p w:rsidR="008A08B8" w:rsidRPr="00270105" w:rsidRDefault="008A08B8" w:rsidP="000D39FA">
      <w:pPr>
        <w:ind w:firstLine="720"/>
        <w:rPr>
          <w:color w:val="000000"/>
          <w:sz w:val="24"/>
          <w:szCs w:val="24"/>
        </w:rPr>
      </w:pPr>
      <w:r w:rsidRPr="00270105">
        <w:rPr>
          <w:color w:val="000000"/>
          <w:sz w:val="24"/>
          <w:szCs w:val="24"/>
        </w:rPr>
        <w:t>1.4. Складских зданий.</w:t>
      </w:r>
    </w:p>
    <w:p w:rsidR="008A08B8" w:rsidRPr="00270105" w:rsidRDefault="008A08B8" w:rsidP="000D39FA">
      <w:pPr>
        <w:ind w:firstLine="720"/>
        <w:rPr>
          <w:color w:val="000000"/>
          <w:sz w:val="24"/>
          <w:szCs w:val="24"/>
        </w:rPr>
      </w:pPr>
      <w:r w:rsidRPr="00270105">
        <w:rPr>
          <w:color w:val="000000"/>
          <w:sz w:val="24"/>
          <w:szCs w:val="24"/>
        </w:rPr>
        <w:t>1.5. Многофункциональных зданий.</w:t>
      </w:r>
    </w:p>
    <w:p w:rsidR="008A08B8" w:rsidRPr="00270105" w:rsidRDefault="008A08B8" w:rsidP="000D39FA">
      <w:pPr>
        <w:ind w:firstLine="720"/>
        <w:rPr>
          <w:color w:val="000000"/>
          <w:sz w:val="24"/>
          <w:szCs w:val="24"/>
        </w:rPr>
      </w:pPr>
      <w:r w:rsidRPr="00270105">
        <w:rPr>
          <w:color w:val="000000"/>
          <w:sz w:val="24"/>
          <w:szCs w:val="24"/>
        </w:rPr>
        <w:t>1.6. Зданий автотранспортных предприятий и гаражей-стоянок автом</w:t>
      </w:r>
      <w:r w:rsidRPr="00270105">
        <w:rPr>
          <w:color w:val="000000"/>
          <w:sz w:val="24"/>
          <w:szCs w:val="24"/>
        </w:rPr>
        <w:t>о</w:t>
      </w:r>
      <w:r w:rsidRPr="00270105">
        <w:rPr>
          <w:color w:val="000000"/>
          <w:sz w:val="24"/>
          <w:szCs w:val="24"/>
        </w:rPr>
        <w:t>билей.</w:t>
      </w:r>
    </w:p>
    <w:p w:rsidR="008A08B8" w:rsidRPr="00270105" w:rsidRDefault="008A08B8" w:rsidP="000D39FA">
      <w:pPr>
        <w:ind w:firstLine="720"/>
        <w:rPr>
          <w:color w:val="000000"/>
          <w:sz w:val="24"/>
          <w:szCs w:val="24"/>
        </w:rPr>
      </w:pPr>
      <w:r w:rsidRPr="00270105">
        <w:rPr>
          <w:color w:val="000000"/>
          <w:sz w:val="24"/>
          <w:szCs w:val="24"/>
        </w:rPr>
        <w:t>1.7. Сельскохозяйственных зданий.</w:t>
      </w:r>
    </w:p>
    <w:p w:rsidR="008A08B8" w:rsidRPr="00270105" w:rsidRDefault="008A08B8" w:rsidP="000D39FA">
      <w:pPr>
        <w:ind w:firstLine="720"/>
        <w:rPr>
          <w:color w:val="000000"/>
          <w:sz w:val="24"/>
          <w:szCs w:val="24"/>
        </w:rPr>
      </w:pPr>
      <w:r w:rsidRPr="00270105">
        <w:rPr>
          <w:color w:val="000000"/>
          <w:sz w:val="24"/>
          <w:szCs w:val="24"/>
        </w:rPr>
        <w:t>1.8. Зданий специального назначения (АЭС, ТЭЦ, и т.п.).</w:t>
      </w:r>
    </w:p>
    <w:p w:rsidR="008A08B8" w:rsidRPr="00270105" w:rsidRDefault="008A08B8" w:rsidP="000D39FA">
      <w:pPr>
        <w:pStyle w:val="a3"/>
        <w:rPr>
          <w:color w:val="000000"/>
          <w:szCs w:val="24"/>
        </w:rPr>
      </w:pPr>
      <w:r w:rsidRPr="00270105">
        <w:rPr>
          <w:color w:val="000000"/>
          <w:szCs w:val="24"/>
        </w:rPr>
        <w:t>2. Экспертиза проектов систем отопления и вентиляции зданий различного фун</w:t>
      </w:r>
      <w:r w:rsidRPr="00270105">
        <w:rPr>
          <w:color w:val="000000"/>
          <w:szCs w:val="24"/>
        </w:rPr>
        <w:t>к</w:t>
      </w:r>
      <w:r w:rsidRPr="00270105">
        <w:rPr>
          <w:color w:val="000000"/>
          <w:szCs w:val="24"/>
        </w:rPr>
        <w:t>ционального назначения в части соответствия запроектированных технических решений требов</w:t>
      </w:r>
      <w:r w:rsidRPr="00270105">
        <w:rPr>
          <w:color w:val="000000"/>
          <w:szCs w:val="24"/>
        </w:rPr>
        <w:t>а</w:t>
      </w:r>
      <w:r w:rsidRPr="00270105">
        <w:rPr>
          <w:color w:val="000000"/>
          <w:szCs w:val="24"/>
        </w:rPr>
        <w:t>ниям пожарной безопасности.</w:t>
      </w:r>
    </w:p>
    <w:p w:rsidR="008A08B8" w:rsidRPr="00270105" w:rsidRDefault="008A08B8" w:rsidP="000D39FA">
      <w:pPr>
        <w:ind w:firstLine="720"/>
        <w:rPr>
          <w:color w:val="000000"/>
          <w:sz w:val="24"/>
          <w:szCs w:val="24"/>
        </w:rPr>
      </w:pPr>
      <w:r w:rsidRPr="00270105">
        <w:rPr>
          <w:color w:val="000000"/>
          <w:sz w:val="24"/>
          <w:szCs w:val="24"/>
        </w:rPr>
        <w:t>3. Разработка системы противопожарной защиты зданий различного назначения.</w:t>
      </w:r>
    </w:p>
    <w:p w:rsidR="00D21945" w:rsidRPr="00270105" w:rsidRDefault="00D21945" w:rsidP="000D39FA">
      <w:pPr>
        <w:ind w:firstLine="709"/>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Дисциплина 10. ПОЖАРНАЯ БЕЗОПАСНОСТЬ ЭЛЕКТРОУСТАН</w:t>
      </w:r>
      <w:r w:rsidRPr="00270105">
        <w:rPr>
          <w:b/>
          <w:color w:val="000000"/>
          <w:sz w:val="24"/>
          <w:szCs w:val="24"/>
        </w:rPr>
        <w:t>О</w:t>
      </w:r>
      <w:r w:rsidRPr="00270105">
        <w:rPr>
          <w:b/>
          <w:color w:val="000000"/>
          <w:sz w:val="24"/>
          <w:szCs w:val="24"/>
        </w:rPr>
        <w:t>ВОК</w:t>
      </w:r>
    </w:p>
    <w:p w:rsidR="008A08B8" w:rsidRPr="00270105" w:rsidRDefault="008A08B8" w:rsidP="000D39FA">
      <w:pPr>
        <w:pStyle w:val="10"/>
        <w:rPr>
          <w:rFonts w:ascii="Times New Roman" w:hAnsi="Times New Roman"/>
          <w:b/>
          <w:color w:val="000000"/>
          <w:sz w:val="24"/>
          <w:szCs w:val="24"/>
        </w:rPr>
      </w:pPr>
      <w:r w:rsidRPr="00270105">
        <w:rPr>
          <w:rFonts w:ascii="Times New Roman" w:hAnsi="Times New Roman"/>
          <w:b/>
          <w:color w:val="000000"/>
          <w:sz w:val="24"/>
          <w:szCs w:val="24"/>
        </w:rPr>
        <w:t>Введение</w:t>
      </w:r>
    </w:p>
    <w:p w:rsidR="008A08B8" w:rsidRPr="00270105" w:rsidRDefault="008A08B8" w:rsidP="000D39FA">
      <w:pPr>
        <w:ind w:firstLine="709"/>
        <w:jc w:val="both"/>
        <w:rPr>
          <w:color w:val="000000"/>
          <w:sz w:val="24"/>
          <w:szCs w:val="24"/>
        </w:rPr>
      </w:pPr>
      <w:r w:rsidRPr="00270105">
        <w:rPr>
          <w:b/>
          <w:color w:val="000000"/>
          <w:sz w:val="24"/>
          <w:szCs w:val="24"/>
        </w:rPr>
        <w:t>Цель дисциплины</w:t>
      </w:r>
      <w:r w:rsidRPr="00270105">
        <w:rPr>
          <w:color w:val="000000"/>
          <w:sz w:val="24"/>
          <w:szCs w:val="24"/>
        </w:rPr>
        <w:t xml:space="preserve"> “Пожарная безопасность электроустановок” – дать слушателям знания и умения, необходимые для решения вопросов, связанных с надзором за обеспеч</w:t>
      </w:r>
      <w:r w:rsidRPr="00270105">
        <w:rPr>
          <w:color w:val="000000"/>
          <w:sz w:val="24"/>
          <w:szCs w:val="24"/>
        </w:rPr>
        <w:t>е</w:t>
      </w:r>
      <w:r w:rsidRPr="00270105">
        <w:rPr>
          <w:color w:val="000000"/>
          <w:sz w:val="24"/>
          <w:szCs w:val="24"/>
        </w:rPr>
        <w:t>нием пожарной безопасности при проектировании, строительстве и эксплуатации эле</w:t>
      </w:r>
      <w:r w:rsidRPr="00270105">
        <w:rPr>
          <w:color w:val="000000"/>
          <w:sz w:val="24"/>
          <w:szCs w:val="24"/>
        </w:rPr>
        <w:t>к</w:t>
      </w:r>
      <w:r w:rsidRPr="00270105">
        <w:rPr>
          <w:color w:val="000000"/>
          <w:sz w:val="24"/>
          <w:szCs w:val="24"/>
        </w:rPr>
        <w:t>троуст</w:t>
      </w:r>
      <w:r w:rsidRPr="00270105">
        <w:rPr>
          <w:color w:val="000000"/>
          <w:sz w:val="24"/>
          <w:szCs w:val="24"/>
        </w:rPr>
        <w:t>а</w:t>
      </w:r>
      <w:r w:rsidRPr="00270105">
        <w:rPr>
          <w:color w:val="000000"/>
          <w:sz w:val="24"/>
          <w:szCs w:val="24"/>
        </w:rPr>
        <w:t>новок.</w:t>
      </w:r>
    </w:p>
    <w:p w:rsidR="008A08B8" w:rsidRPr="00270105" w:rsidRDefault="008A08B8" w:rsidP="000D39FA">
      <w:pPr>
        <w:ind w:firstLine="709"/>
        <w:jc w:val="both"/>
        <w:rPr>
          <w:color w:val="000000"/>
          <w:sz w:val="24"/>
          <w:szCs w:val="24"/>
        </w:rPr>
      </w:pPr>
      <w:r w:rsidRPr="00270105">
        <w:rPr>
          <w:color w:val="000000"/>
          <w:sz w:val="24"/>
          <w:szCs w:val="24"/>
        </w:rPr>
        <w:t>При изучении дисциплины “Пожарная безопасность электроустановок” слушат</w:t>
      </w:r>
      <w:r w:rsidRPr="00270105">
        <w:rPr>
          <w:color w:val="000000"/>
          <w:sz w:val="24"/>
          <w:szCs w:val="24"/>
        </w:rPr>
        <w:t>е</w:t>
      </w:r>
      <w:r w:rsidRPr="00270105">
        <w:rPr>
          <w:color w:val="000000"/>
          <w:sz w:val="24"/>
          <w:szCs w:val="24"/>
        </w:rPr>
        <w:t>лями используются знания высшей математики, физики, общей и специальной химии, т</w:t>
      </w:r>
      <w:r w:rsidRPr="00270105">
        <w:rPr>
          <w:color w:val="000000"/>
          <w:sz w:val="24"/>
          <w:szCs w:val="24"/>
        </w:rPr>
        <w:t>е</w:t>
      </w:r>
      <w:r w:rsidRPr="00270105">
        <w:rPr>
          <w:color w:val="000000"/>
          <w:sz w:val="24"/>
          <w:szCs w:val="24"/>
        </w:rPr>
        <w:t>плопер</w:t>
      </w:r>
      <w:r w:rsidRPr="00270105">
        <w:rPr>
          <w:color w:val="000000"/>
          <w:sz w:val="24"/>
          <w:szCs w:val="24"/>
        </w:rPr>
        <w:t>е</w:t>
      </w:r>
      <w:r w:rsidRPr="00270105">
        <w:rPr>
          <w:color w:val="000000"/>
          <w:sz w:val="24"/>
          <w:szCs w:val="24"/>
        </w:rPr>
        <w:t>дачи и других общенаучных, инженерных и специальных дисциплин.</w:t>
      </w:r>
    </w:p>
    <w:p w:rsidR="008A08B8" w:rsidRPr="00270105" w:rsidRDefault="008A08B8" w:rsidP="000D39FA">
      <w:pPr>
        <w:ind w:firstLine="709"/>
        <w:jc w:val="both"/>
        <w:rPr>
          <w:color w:val="000000"/>
          <w:sz w:val="24"/>
          <w:szCs w:val="24"/>
        </w:rPr>
      </w:pPr>
      <w:r w:rsidRPr="00270105">
        <w:rPr>
          <w:color w:val="000000"/>
          <w:sz w:val="24"/>
          <w:szCs w:val="24"/>
        </w:rPr>
        <w:t xml:space="preserve">В результате изучения дисциплины слушатель должен </w:t>
      </w:r>
    </w:p>
    <w:p w:rsidR="008A08B8" w:rsidRPr="00270105" w:rsidRDefault="008A08B8" w:rsidP="000D39FA">
      <w:pPr>
        <w:ind w:firstLine="709"/>
        <w:jc w:val="both"/>
        <w:rPr>
          <w:b/>
          <w:color w:val="000000"/>
          <w:sz w:val="24"/>
          <w:szCs w:val="24"/>
        </w:rPr>
      </w:pPr>
      <w:r w:rsidRPr="00270105">
        <w:rPr>
          <w:b/>
          <w:color w:val="000000"/>
          <w:sz w:val="24"/>
          <w:szCs w:val="24"/>
        </w:rPr>
        <w:t>- знать:</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физическую сущность процессов и явлений, происходящих в электрических ц</w:t>
      </w:r>
      <w:r w:rsidRPr="00270105">
        <w:rPr>
          <w:color w:val="000000"/>
          <w:sz w:val="24"/>
          <w:szCs w:val="24"/>
        </w:rPr>
        <w:t>е</w:t>
      </w:r>
      <w:r w:rsidRPr="00270105">
        <w:rPr>
          <w:color w:val="000000"/>
          <w:sz w:val="24"/>
          <w:szCs w:val="24"/>
        </w:rPr>
        <w:t>пях, устройство, принцип действия и основные характеристики основных видов электр</w:t>
      </w:r>
      <w:r w:rsidRPr="00270105">
        <w:rPr>
          <w:color w:val="000000"/>
          <w:sz w:val="24"/>
          <w:szCs w:val="24"/>
        </w:rPr>
        <w:t>и</w:t>
      </w:r>
      <w:r w:rsidRPr="00270105">
        <w:rPr>
          <w:color w:val="000000"/>
          <w:sz w:val="24"/>
          <w:szCs w:val="24"/>
        </w:rPr>
        <w:t>ческих м</w:t>
      </w:r>
      <w:r w:rsidRPr="00270105">
        <w:rPr>
          <w:color w:val="000000"/>
          <w:sz w:val="24"/>
          <w:szCs w:val="24"/>
        </w:rPr>
        <w:t>а</w:t>
      </w:r>
      <w:r w:rsidRPr="00270105">
        <w:rPr>
          <w:color w:val="000000"/>
          <w:sz w:val="24"/>
          <w:szCs w:val="24"/>
        </w:rPr>
        <w:t>шин и электроизмерительных приборов;</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физические основы работы электронных приборов и устройств;</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основные параметры, характеристики и обозначения электронных приборов и устройств на схемах;</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электрические схемы типовых электронных устройств;</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принцип действия и основные характеристики аппаратов защиты;</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причины пожаров и загораний от электроустановок, молнии и разрядов статич</w:t>
      </w:r>
      <w:r w:rsidRPr="00270105">
        <w:rPr>
          <w:color w:val="000000"/>
          <w:sz w:val="24"/>
          <w:szCs w:val="24"/>
        </w:rPr>
        <w:t>е</w:t>
      </w:r>
      <w:r w:rsidRPr="00270105">
        <w:rPr>
          <w:color w:val="000000"/>
          <w:sz w:val="24"/>
          <w:szCs w:val="24"/>
        </w:rPr>
        <w:t>ского электричества;</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классификацию электропроводок, электрических сетей, силового и осветительн</w:t>
      </w:r>
      <w:r w:rsidRPr="00270105">
        <w:rPr>
          <w:color w:val="000000"/>
          <w:sz w:val="24"/>
          <w:szCs w:val="24"/>
        </w:rPr>
        <w:t>о</w:t>
      </w:r>
      <w:r w:rsidRPr="00270105">
        <w:rPr>
          <w:color w:val="000000"/>
          <w:sz w:val="24"/>
          <w:szCs w:val="24"/>
        </w:rPr>
        <w:t>го эле</w:t>
      </w:r>
      <w:r w:rsidRPr="00270105">
        <w:rPr>
          <w:color w:val="000000"/>
          <w:sz w:val="24"/>
          <w:szCs w:val="24"/>
        </w:rPr>
        <w:t>к</w:t>
      </w:r>
      <w:r w:rsidRPr="00270105">
        <w:rPr>
          <w:color w:val="000000"/>
          <w:sz w:val="24"/>
          <w:szCs w:val="24"/>
        </w:rPr>
        <w:t>трооборудования;</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требования нормативных документов, регламентирующих выбор, монтаж и эк</w:t>
      </w:r>
      <w:r w:rsidRPr="00270105">
        <w:rPr>
          <w:color w:val="000000"/>
          <w:sz w:val="24"/>
          <w:szCs w:val="24"/>
        </w:rPr>
        <w:t>с</w:t>
      </w:r>
      <w:r w:rsidRPr="00270105">
        <w:rPr>
          <w:color w:val="000000"/>
          <w:sz w:val="24"/>
          <w:szCs w:val="24"/>
        </w:rPr>
        <w:t>плуатацию электроустановок;</w:t>
      </w:r>
    </w:p>
    <w:p w:rsidR="008A08B8" w:rsidRPr="00270105" w:rsidRDefault="008A08B8" w:rsidP="000D39FA">
      <w:pPr>
        <w:numPr>
          <w:ilvl w:val="0"/>
          <w:numId w:val="34"/>
        </w:numPr>
        <w:tabs>
          <w:tab w:val="clear" w:pos="1287"/>
        </w:tabs>
        <w:ind w:left="0" w:firstLine="0"/>
        <w:jc w:val="both"/>
        <w:rPr>
          <w:color w:val="000000"/>
          <w:sz w:val="24"/>
          <w:szCs w:val="24"/>
        </w:rPr>
      </w:pPr>
      <w:r w:rsidRPr="00270105">
        <w:rPr>
          <w:color w:val="000000"/>
          <w:sz w:val="24"/>
          <w:szCs w:val="24"/>
        </w:rPr>
        <w:t>- методику проведения экспертизы электротехнической части проекта и пожа</w:t>
      </w:r>
      <w:r w:rsidRPr="00270105">
        <w:rPr>
          <w:color w:val="000000"/>
          <w:sz w:val="24"/>
          <w:szCs w:val="24"/>
        </w:rPr>
        <w:t>р</w:t>
      </w:r>
      <w:r w:rsidRPr="00270105">
        <w:rPr>
          <w:color w:val="000000"/>
          <w:sz w:val="24"/>
          <w:szCs w:val="24"/>
        </w:rPr>
        <w:t>но-технического обследования электрооборудования;</w:t>
      </w:r>
    </w:p>
    <w:p w:rsidR="008A08B8" w:rsidRPr="00270105" w:rsidRDefault="008A08B8" w:rsidP="000D39FA">
      <w:pPr>
        <w:ind w:firstLine="709"/>
        <w:jc w:val="both"/>
        <w:rPr>
          <w:b/>
          <w:color w:val="000000"/>
          <w:sz w:val="24"/>
          <w:szCs w:val="24"/>
        </w:rPr>
      </w:pPr>
      <w:r w:rsidRPr="00270105">
        <w:rPr>
          <w:b/>
          <w:color w:val="000000"/>
          <w:sz w:val="24"/>
          <w:szCs w:val="24"/>
        </w:rPr>
        <w:t>- уметь:</w:t>
      </w:r>
    </w:p>
    <w:p w:rsidR="008A08B8" w:rsidRPr="00270105" w:rsidRDefault="008A08B8" w:rsidP="000D39FA">
      <w:pPr>
        <w:numPr>
          <w:ilvl w:val="0"/>
          <w:numId w:val="35"/>
        </w:numPr>
        <w:tabs>
          <w:tab w:val="clear" w:pos="720"/>
          <w:tab w:val="num" w:pos="426"/>
        </w:tabs>
        <w:ind w:left="0" w:firstLine="0"/>
        <w:jc w:val="both"/>
        <w:rPr>
          <w:color w:val="000000"/>
          <w:sz w:val="24"/>
          <w:szCs w:val="24"/>
        </w:rPr>
      </w:pPr>
      <w:r w:rsidRPr="00270105">
        <w:rPr>
          <w:color w:val="000000"/>
          <w:sz w:val="24"/>
          <w:szCs w:val="24"/>
        </w:rPr>
        <w:t>- производить расчеты линейных электрических цепей, основных параметров эле</w:t>
      </w:r>
      <w:r w:rsidRPr="00270105">
        <w:rPr>
          <w:color w:val="000000"/>
          <w:sz w:val="24"/>
          <w:szCs w:val="24"/>
        </w:rPr>
        <w:t>к</w:t>
      </w:r>
      <w:r w:rsidRPr="00270105">
        <w:rPr>
          <w:color w:val="000000"/>
          <w:sz w:val="24"/>
          <w:szCs w:val="24"/>
        </w:rPr>
        <w:t>троустановок, аппаратов защиты, заземляющих и молниезащитных ус</w:t>
      </w:r>
      <w:r w:rsidRPr="00270105">
        <w:rPr>
          <w:color w:val="000000"/>
          <w:sz w:val="24"/>
          <w:szCs w:val="24"/>
        </w:rPr>
        <w:t>т</w:t>
      </w:r>
      <w:r w:rsidRPr="00270105">
        <w:rPr>
          <w:color w:val="000000"/>
          <w:sz w:val="24"/>
          <w:szCs w:val="24"/>
        </w:rPr>
        <w:t>ройств;</w:t>
      </w:r>
    </w:p>
    <w:p w:rsidR="008A08B8" w:rsidRPr="00270105" w:rsidRDefault="008A08B8" w:rsidP="000D39FA">
      <w:pPr>
        <w:numPr>
          <w:ilvl w:val="0"/>
          <w:numId w:val="35"/>
        </w:numPr>
        <w:tabs>
          <w:tab w:val="clear" w:pos="720"/>
          <w:tab w:val="num" w:pos="426"/>
        </w:tabs>
        <w:ind w:left="0" w:firstLine="0"/>
        <w:jc w:val="both"/>
        <w:rPr>
          <w:color w:val="000000"/>
          <w:sz w:val="24"/>
          <w:szCs w:val="24"/>
        </w:rPr>
      </w:pPr>
      <w:r w:rsidRPr="00270105">
        <w:rPr>
          <w:color w:val="000000"/>
          <w:sz w:val="24"/>
          <w:szCs w:val="24"/>
        </w:rPr>
        <w:t>- производить измерения в электрических цепях;</w:t>
      </w:r>
    </w:p>
    <w:p w:rsidR="008A08B8" w:rsidRPr="00270105" w:rsidRDefault="008A08B8" w:rsidP="000D39FA">
      <w:pPr>
        <w:numPr>
          <w:ilvl w:val="0"/>
          <w:numId w:val="35"/>
        </w:numPr>
        <w:tabs>
          <w:tab w:val="clear" w:pos="720"/>
          <w:tab w:val="num" w:pos="426"/>
        </w:tabs>
        <w:ind w:left="0" w:firstLine="0"/>
        <w:jc w:val="both"/>
        <w:rPr>
          <w:color w:val="000000"/>
          <w:sz w:val="24"/>
          <w:szCs w:val="24"/>
        </w:rPr>
      </w:pPr>
      <w:r w:rsidRPr="00270105">
        <w:rPr>
          <w:color w:val="000000"/>
          <w:sz w:val="24"/>
          <w:szCs w:val="24"/>
        </w:rPr>
        <w:t>- анализировать электрические схемы типовых электронных устройств;</w:t>
      </w:r>
    </w:p>
    <w:p w:rsidR="008A08B8" w:rsidRPr="00270105" w:rsidRDefault="008A08B8" w:rsidP="000D39FA">
      <w:pPr>
        <w:numPr>
          <w:ilvl w:val="0"/>
          <w:numId w:val="35"/>
        </w:numPr>
        <w:tabs>
          <w:tab w:val="clear" w:pos="720"/>
          <w:tab w:val="num" w:pos="426"/>
        </w:tabs>
        <w:ind w:left="0" w:firstLine="0"/>
        <w:jc w:val="both"/>
        <w:rPr>
          <w:color w:val="000000"/>
          <w:sz w:val="24"/>
          <w:szCs w:val="24"/>
        </w:rPr>
      </w:pPr>
      <w:r w:rsidRPr="00270105">
        <w:rPr>
          <w:color w:val="000000"/>
          <w:sz w:val="24"/>
          <w:szCs w:val="24"/>
        </w:rPr>
        <w:t>- анализировать пожарную опасность электроустановок;</w:t>
      </w:r>
    </w:p>
    <w:p w:rsidR="008A08B8" w:rsidRPr="00270105" w:rsidRDefault="008A08B8" w:rsidP="000D39FA">
      <w:pPr>
        <w:numPr>
          <w:ilvl w:val="0"/>
          <w:numId w:val="35"/>
        </w:numPr>
        <w:tabs>
          <w:tab w:val="clear" w:pos="720"/>
          <w:tab w:val="num" w:pos="426"/>
        </w:tabs>
        <w:ind w:left="0" w:firstLine="0"/>
        <w:jc w:val="both"/>
        <w:rPr>
          <w:color w:val="000000"/>
          <w:sz w:val="24"/>
          <w:szCs w:val="24"/>
        </w:rPr>
      </w:pPr>
      <w:r w:rsidRPr="00270105">
        <w:rPr>
          <w:color w:val="000000"/>
          <w:sz w:val="24"/>
          <w:szCs w:val="24"/>
        </w:rPr>
        <w:t>- проводить пожарно-техническое обследование электрооборудования и экспертизу эле</w:t>
      </w:r>
      <w:r w:rsidRPr="00270105">
        <w:rPr>
          <w:color w:val="000000"/>
          <w:sz w:val="24"/>
          <w:szCs w:val="24"/>
        </w:rPr>
        <w:t>к</w:t>
      </w:r>
      <w:r w:rsidRPr="00270105">
        <w:rPr>
          <w:color w:val="000000"/>
          <w:sz w:val="24"/>
          <w:szCs w:val="24"/>
        </w:rPr>
        <w:t>тротехнической части проектов;</w:t>
      </w:r>
    </w:p>
    <w:p w:rsidR="008A08B8" w:rsidRPr="00270105" w:rsidRDefault="008A08B8" w:rsidP="000D39FA">
      <w:pPr>
        <w:numPr>
          <w:ilvl w:val="0"/>
          <w:numId w:val="35"/>
        </w:numPr>
        <w:tabs>
          <w:tab w:val="clear" w:pos="720"/>
          <w:tab w:val="num" w:pos="426"/>
        </w:tabs>
        <w:ind w:left="0" w:firstLine="0"/>
        <w:jc w:val="both"/>
        <w:rPr>
          <w:color w:val="000000"/>
          <w:sz w:val="24"/>
          <w:szCs w:val="24"/>
        </w:rPr>
      </w:pPr>
      <w:r w:rsidRPr="00270105">
        <w:rPr>
          <w:color w:val="000000"/>
          <w:sz w:val="24"/>
          <w:szCs w:val="24"/>
        </w:rPr>
        <w:t>- разрабатывать обоснованные инженерные решения, направленные на предупрежд</w:t>
      </w:r>
      <w:r w:rsidRPr="00270105">
        <w:rPr>
          <w:color w:val="000000"/>
          <w:sz w:val="24"/>
          <w:szCs w:val="24"/>
        </w:rPr>
        <w:t>е</w:t>
      </w:r>
      <w:r w:rsidRPr="00270105">
        <w:rPr>
          <w:color w:val="000000"/>
          <w:sz w:val="24"/>
          <w:szCs w:val="24"/>
        </w:rPr>
        <w:t>ние пожаров от электротехнических причин.</w:t>
      </w:r>
    </w:p>
    <w:p w:rsidR="008A08B8" w:rsidRPr="00270105" w:rsidRDefault="008A08B8" w:rsidP="000D39FA">
      <w:pPr>
        <w:ind w:firstLine="709"/>
        <w:jc w:val="both"/>
        <w:rPr>
          <w:b/>
          <w:color w:val="000000"/>
          <w:sz w:val="24"/>
          <w:szCs w:val="24"/>
        </w:rPr>
      </w:pPr>
      <w:r w:rsidRPr="00270105">
        <w:rPr>
          <w:b/>
          <w:color w:val="000000"/>
          <w:sz w:val="24"/>
          <w:szCs w:val="24"/>
        </w:rPr>
        <w:t>- иметь представление:</w:t>
      </w:r>
    </w:p>
    <w:p w:rsidR="008A08B8" w:rsidRPr="00270105" w:rsidRDefault="008A08B8" w:rsidP="000D39FA">
      <w:pPr>
        <w:numPr>
          <w:ilvl w:val="0"/>
          <w:numId w:val="36"/>
        </w:numPr>
        <w:tabs>
          <w:tab w:val="clear" w:pos="1287"/>
          <w:tab w:val="left" w:pos="426"/>
        </w:tabs>
        <w:ind w:left="0" w:firstLine="0"/>
        <w:jc w:val="both"/>
        <w:rPr>
          <w:color w:val="000000"/>
          <w:sz w:val="24"/>
          <w:szCs w:val="24"/>
        </w:rPr>
      </w:pPr>
      <w:r w:rsidRPr="00270105">
        <w:rPr>
          <w:color w:val="000000"/>
          <w:sz w:val="24"/>
          <w:szCs w:val="24"/>
        </w:rPr>
        <w:t>- об образовании разрядов молнии в атмосфере;</w:t>
      </w:r>
    </w:p>
    <w:p w:rsidR="008A08B8" w:rsidRPr="00270105" w:rsidRDefault="008A08B8" w:rsidP="000D39FA">
      <w:pPr>
        <w:numPr>
          <w:ilvl w:val="0"/>
          <w:numId w:val="36"/>
        </w:numPr>
        <w:tabs>
          <w:tab w:val="clear" w:pos="1287"/>
          <w:tab w:val="left" w:pos="426"/>
        </w:tabs>
        <w:ind w:left="0" w:firstLine="0"/>
        <w:jc w:val="both"/>
        <w:rPr>
          <w:color w:val="000000"/>
          <w:sz w:val="24"/>
          <w:szCs w:val="24"/>
        </w:rPr>
      </w:pPr>
      <w:r w:rsidRPr="00270105">
        <w:rPr>
          <w:color w:val="000000"/>
          <w:sz w:val="24"/>
          <w:szCs w:val="24"/>
        </w:rPr>
        <w:t>- о принципиальной схеме получения электроэнергии на гидро-, атомных и тепловых эле</w:t>
      </w:r>
      <w:r w:rsidRPr="00270105">
        <w:rPr>
          <w:color w:val="000000"/>
          <w:sz w:val="24"/>
          <w:szCs w:val="24"/>
        </w:rPr>
        <w:t>к</w:t>
      </w:r>
      <w:r w:rsidRPr="00270105">
        <w:rPr>
          <w:color w:val="000000"/>
          <w:sz w:val="24"/>
          <w:szCs w:val="24"/>
        </w:rPr>
        <w:t>тростанциях и обеспечении электроснабжения;</w:t>
      </w:r>
    </w:p>
    <w:p w:rsidR="008A08B8" w:rsidRPr="00270105" w:rsidRDefault="008A08B8" w:rsidP="000D39FA">
      <w:pPr>
        <w:numPr>
          <w:ilvl w:val="0"/>
          <w:numId w:val="36"/>
        </w:numPr>
        <w:tabs>
          <w:tab w:val="clear" w:pos="1287"/>
          <w:tab w:val="left" w:pos="426"/>
        </w:tabs>
        <w:ind w:left="0" w:firstLine="0"/>
        <w:jc w:val="both"/>
        <w:rPr>
          <w:color w:val="000000"/>
          <w:sz w:val="24"/>
          <w:szCs w:val="24"/>
        </w:rPr>
      </w:pPr>
      <w:r w:rsidRPr="00270105">
        <w:rPr>
          <w:color w:val="000000"/>
          <w:sz w:val="24"/>
          <w:szCs w:val="24"/>
        </w:rPr>
        <w:t>- о контроле Госэнергонадзора за соблюдением технических условий эксплуатации эле</w:t>
      </w:r>
      <w:r w:rsidRPr="00270105">
        <w:rPr>
          <w:color w:val="000000"/>
          <w:sz w:val="24"/>
          <w:szCs w:val="24"/>
        </w:rPr>
        <w:t>к</w:t>
      </w:r>
      <w:r w:rsidRPr="00270105">
        <w:rPr>
          <w:color w:val="000000"/>
          <w:sz w:val="24"/>
          <w:szCs w:val="24"/>
        </w:rPr>
        <w:t>трических установок.</w:t>
      </w:r>
    </w:p>
    <w:p w:rsidR="008A08B8" w:rsidRPr="00270105" w:rsidRDefault="008A08B8" w:rsidP="000D39FA">
      <w:pPr>
        <w:ind w:firstLine="709"/>
        <w:jc w:val="both"/>
        <w:rPr>
          <w:color w:val="000000"/>
          <w:sz w:val="24"/>
          <w:szCs w:val="24"/>
        </w:rPr>
      </w:pPr>
      <w:r w:rsidRPr="00270105">
        <w:rPr>
          <w:color w:val="000000"/>
          <w:sz w:val="24"/>
          <w:szCs w:val="24"/>
        </w:rPr>
        <w:t>Структура дисциплины включает в себя 3 логически взаимосвязанных раздела. Общий объем дисциплины составляет 80 часов, из которых 40 часов составляют лекций ,34 часа – практические занятия. Форма итогового ко</w:t>
      </w:r>
      <w:r w:rsidRPr="00270105">
        <w:rPr>
          <w:color w:val="000000"/>
          <w:sz w:val="24"/>
          <w:szCs w:val="24"/>
        </w:rPr>
        <w:t>н</w:t>
      </w:r>
      <w:r w:rsidRPr="00270105">
        <w:rPr>
          <w:color w:val="000000"/>
          <w:sz w:val="24"/>
          <w:szCs w:val="24"/>
        </w:rPr>
        <w:t>троля по дисциплине: экзамен- 6 часов.</w:t>
      </w:r>
    </w:p>
    <w:p w:rsidR="008A08B8" w:rsidRPr="00270105" w:rsidRDefault="008A08B8" w:rsidP="000D39FA">
      <w:pPr>
        <w:ind w:firstLine="567"/>
        <w:jc w:val="both"/>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Содержание дисциплины</w:t>
      </w:r>
    </w:p>
    <w:p w:rsidR="008A08B8" w:rsidRPr="00270105" w:rsidRDefault="008A08B8" w:rsidP="000D39FA">
      <w:pPr>
        <w:ind w:firstLine="709"/>
        <w:jc w:val="both"/>
        <w:rPr>
          <w:b/>
          <w:color w:val="000000"/>
          <w:sz w:val="24"/>
          <w:szCs w:val="24"/>
        </w:rPr>
      </w:pPr>
      <w:r w:rsidRPr="00270105">
        <w:rPr>
          <w:b/>
          <w:color w:val="000000"/>
          <w:sz w:val="24"/>
          <w:szCs w:val="24"/>
        </w:rPr>
        <w:t>РАЗДЕЛ 10.1. Электротехника.</w:t>
      </w:r>
    </w:p>
    <w:p w:rsidR="008A08B8" w:rsidRPr="00270105" w:rsidRDefault="008A08B8" w:rsidP="000D39FA">
      <w:pPr>
        <w:rPr>
          <w:b/>
          <w:bCs/>
          <w:color w:val="000000"/>
          <w:sz w:val="24"/>
          <w:szCs w:val="24"/>
        </w:rPr>
      </w:pPr>
      <w:r w:rsidRPr="00270105">
        <w:rPr>
          <w:b/>
          <w:bCs/>
          <w:color w:val="000000"/>
          <w:sz w:val="24"/>
          <w:szCs w:val="24"/>
        </w:rPr>
        <w:t>Тема 10.1.1 Электрический ток</w:t>
      </w:r>
    </w:p>
    <w:p w:rsidR="008A08B8" w:rsidRPr="00270105" w:rsidRDefault="008A08B8" w:rsidP="000D39FA">
      <w:pPr>
        <w:ind w:firstLine="709"/>
        <w:jc w:val="both"/>
        <w:rPr>
          <w:color w:val="000000"/>
          <w:sz w:val="24"/>
          <w:szCs w:val="24"/>
        </w:rPr>
      </w:pPr>
      <w:r w:rsidRPr="00270105">
        <w:rPr>
          <w:color w:val="000000"/>
          <w:sz w:val="24"/>
          <w:szCs w:val="24"/>
        </w:rPr>
        <w:t>Предмет “Пожарная безопасность электроустановок”- его структура и значение для по</w:t>
      </w:r>
      <w:r w:rsidRPr="00270105">
        <w:rPr>
          <w:color w:val="000000"/>
          <w:sz w:val="24"/>
          <w:szCs w:val="24"/>
        </w:rPr>
        <w:t>д</w:t>
      </w:r>
      <w:r w:rsidRPr="00270105">
        <w:rPr>
          <w:color w:val="000000"/>
          <w:sz w:val="24"/>
          <w:szCs w:val="24"/>
        </w:rPr>
        <w:t xml:space="preserve">готовки специалистов пожарной охраны. </w:t>
      </w:r>
    </w:p>
    <w:p w:rsidR="008A08B8" w:rsidRPr="00270105" w:rsidRDefault="008A08B8" w:rsidP="000D39FA">
      <w:pPr>
        <w:ind w:firstLine="709"/>
        <w:jc w:val="both"/>
        <w:rPr>
          <w:color w:val="000000"/>
          <w:sz w:val="24"/>
          <w:szCs w:val="24"/>
        </w:rPr>
      </w:pPr>
      <w:r w:rsidRPr="00270105">
        <w:rPr>
          <w:color w:val="000000"/>
          <w:sz w:val="24"/>
          <w:szCs w:val="24"/>
        </w:rPr>
        <w:t>Постоянный электрический ток. Электрическая цепь и ее элементы Электрическое сопротивление и проводимость проводника, зависимость их от те</w:t>
      </w:r>
      <w:r w:rsidRPr="00270105">
        <w:rPr>
          <w:color w:val="000000"/>
          <w:sz w:val="24"/>
          <w:szCs w:val="24"/>
        </w:rPr>
        <w:t>м</w:t>
      </w:r>
      <w:r w:rsidRPr="00270105">
        <w:rPr>
          <w:color w:val="000000"/>
          <w:sz w:val="24"/>
          <w:szCs w:val="24"/>
        </w:rPr>
        <w:t>пературы.</w:t>
      </w:r>
    </w:p>
    <w:p w:rsidR="008A08B8" w:rsidRPr="00270105" w:rsidRDefault="008A08B8" w:rsidP="000D39FA">
      <w:pPr>
        <w:ind w:firstLine="709"/>
        <w:jc w:val="both"/>
        <w:rPr>
          <w:color w:val="000000"/>
          <w:sz w:val="24"/>
          <w:szCs w:val="24"/>
        </w:rPr>
      </w:pPr>
      <w:r w:rsidRPr="00270105">
        <w:rPr>
          <w:color w:val="000000"/>
          <w:sz w:val="24"/>
          <w:szCs w:val="24"/>
        </w:rPr>
        <w:t>Основные законы электрического тока: закон Ома для участка цепи и всей цепи, первый и второй законы Кирхгофа, закон Джоуля-Ленца.</w:t>
      </w:r>
    </w:p>
    <w:p w:rsidR="008A08B8" w:rsidRPr="00270105" w:rsidRDefault="008A08B8" w:rsidP="000D39FA">
      <w:pPr>
        <w:ind w:firstLine="709"/>
        <w:jc w:val="both"/>
        <w:rPr>
          <w:color w:val="000000"/>
          <w:sz w:val="24"/>
          <w:szCs w:val="24"/>
        </w:rPr>
      </w:pPr>
      <w:r w:rsidRPr="00270105">
        <w:rPr>
          <w:color w:val="000000"/>
          <w:sz w:val="24"/>
          <w:szCs w:val="24"/>
        </w:rPr>
        <w:t>Однофазный переменный ток. Получение и основные параметры однофазного п</w:t>
      </w:r>
      <w:r w:rsidRPr="00270105">
        <w:rPr>
          <w:color w:val="000000"/>
          <w:sz w:val="24"/>
          <w:szCs w:val="24"/>
        </w:rPr>
        <w:t>е</w:t>
      </w:r>
      <w:r w:rsidRPr="00270105">
        <w:rPr>
          <w:color w:val="000000"/>
          <w:sz w:val="24"/>
          <w:szCs w:val="24"/>
        </w:rPr>
        <w:t>реме</w:t>
      </w:r>
      <w:r w:rsidRPr="00270105">
        <w:rPr>
          <w:color w:val="000000"/>
          <w:sz w:val="24"/>
          <w:szCs w:val="24"/>
        </w:rPr>
        <w:t>н</w:t>
      </w:r>
      <w:r w:rsidRPr="00270105">
        <w:rPr>
          <w:color w:val="000000"/>
          <w:sz w:val="24"/>
          <w:szCs w:val="24"/>
        </w:rPr>
        <w:t>ного тока: мгновенные, амплитудные и действующие значения ЭДС, напряжения и тока, период, частота, фаза и сдвиг фаз. Поверхностный эффект и активное сопротивл</w:t>
      </w:r>
      <w:r w:rsidRPr="00270105">
        <w:rPr>
          <w:color w:val="000000"/>
          <w:sz w:val="24"/>
          <w:szCs w:val="24"/>
        </w:rPr>
        <w:t>е</w:t>
      </w:r>
      <w:r w:rsidRPr="00270105">
        <w:rPr>
          <w:color w:val="000000"/>
          <w:sz w:val="24"/>
          <w:szCs w:val="24"/>
        </w:rPr>
        <w:t>ние.</w:t>
      </w:r>
    </w:p>
    <w:p w:rsidR="008A08B8" w:rsidRPr="00270105" w:rsidRDefault="008A08B8" w:rsidP="000D39FA">
      <w:pPr>
        <w:ind w:firstLine="709"/>
        <w:jc w:val="both"/>
        <w:rPr>
          <w:color w:val="000000"/>
          <w:sz w:val="24"/>
          <w:szCs w:val="24"/>
        </w:rPr>
      </w:pPr>
      <w:r w:rsidRPr="00270105">
        <w:rPr>
          <w:color w:val="000000"/>
          <w:sz w:val="24"/>
          <w:szCs w:val="24"/>
        </w:rPr>
        <w:t>Свойства элементарных цепей: с чисто активным сопротивлением, с индуктивн</w:t>
      </w:r>
      <w:r w:rsidRPr="00270105">
        <w:rPr>
          <w:color w:val="000000"/>
          <w:sz w:val="24"/>
          <w:szCs w:val="24"/>
        </w:rPr>
        <w:t>о</w:t>
      </w:r>
      <w:r w:rsidRPr="00270105">
        <w:rPr>
          <w:color w:val="000000"/>
          <w:sz w:val="24"/>
          <w:szCs w:val="24"/>
        </w:rPr>
        <w:t>стью, с емкостью.</w:t>
      </w:r>
    </w:p>
    <w:p w:rsidR="008A08B8" w:rsidRPr="00270105" w:rsidRDefault="008A08B8" w:rsidP="000D39FA">
      <w:pPr>
        <w:ind w:firstLine="709"/>
        <w:jc w:val="both"/>
        <w:rPr>
          <w:color w:val="000000"/>
          <w:sz w:val="24"/>
          <w:szCs w:val="24"/>
        </w:rPr>
      </w:pPr>
      <w:r w:rsidRPr="00270105">
        <w:rPr>
          <w:color w:val="000000"/>
          <w:sz w:val="24"/>
          <w:szCs w:val="24"/>
        </w:rPr>
        <w:t>Свойства реальных цепей: с последовательным соединением активного сопроти</w:t>
      </w:r>
      <w:r w:rsidRPr="00270105">
        <w:rPr>
          <w:color w:val="000000"/>
          <w:sz w:val="24"/>
          <w:szCs w:val="24"/>
        </w:rPr>
        <w:t>в</w:t>
      </w:r>
      <w:r w:rsidRPr="00270105">
        <w:rPr>
          <w:color w:val="000000"/>
          <w:sz w:val="24"/>
          <w:szCs w:val="24"/>
        </w:rPr>
        <w:t>ления и индуктивности, с последовательным соединением активного сопротивления и е</w:t>
      </w:r>
      <w:r w:rsidRPr="00270105">
        <w:rPr>
          <w:color w:val="000000"/>
          <w:sz w:val="24"/>
          <w:szCs w:val="24"/>
        </w:rPr>
        <w:t>м</w:t>
      </w:r>
      <w:r w:rsidRPr="00270105">
        <w:rPr>
          <w:color w:val="000000"/>
          <w:sz w:val="24"/>
          <w:szCs w:val="24"/>
        </w:rPr>
        <w:t>кости, с последовательным соединением активного сопротивления индуктивности и емк</w:t>
      </w:r>
      <w:r w:rsidRPr="00270105">
        <w:rPr>
          <w:color w:val="000000"/>
          <w:sz w:val="24"/>
          <w:szCs w:val="24"/>
        </w:rPr>
        <w:t>о</w:t>
      </w:r>
      <w:r w:rsidRPr="00270105">
        <w:rPr>
          <w:color w:val="000000"/>
          <w:sz w:val="24"/>
          <w:szCs w:val="24"/>
        </w:rPr>
        <w:t>сти, с параллельным соединением катушки и ко</w:t>
      </w:r>
      <w:r w:rsidRPr="00270105">
        <w:rPr>
          <w:color w:val="000000"/>
          <w:sz w:val="24"/>
          <w:szCs w:val="24"/>
        </w:rPr>
        <w:t>н</w:t>
      </w:r>
      <w:r w:rsidRPr="00270105">
        <w:rPr>
          <w:color w:val="000000"/>
          <w:sz w:val="24"/>
          <w:szCs w:val="24"/>
        </w:rPr>
        <w:t>денсатора.</w:t>
      </w:r>
    </w:p>
    <w:p w:rsidR="008A08B8" w:rsidRPr="00270105" w:rsidRDefault="008A08B8" w:rsidP="000D39FA">
      <w:pPr>
        <w:ind w:firstLine="709"/>
        <w:jc w:val="both"/>
        <w:rPr>
          <w:color w:val="000000"/>
          <w:sz w:val="24"/>
          <w:szCs w:val="24"/>
        </w:rPr>
      </w:pPr>
      <w:r w:rsidRPr="00270105">
        <w:rPr>
          <w:color w:val="000000"/>
          <w:sz w:val="24"/>
          <w:szCs w:val="24"/>
        </w:rPr>
        <w:t>Активная, реактивная и полная мощность.</w:t>
      </w:r>
    </w:p>
    <w:p w:rsidR="008A08B8" w:rsidRPr="00270105" w:rsidRDefault="008A08B8" w:rsidP="000D39FA">
      <w:pPr>
        <w:ind w:firstLine="709"/>
        <w:jc w:val="both"/>
        <w:rPr>
          <w:color w:val="000000"/>
          <w:sz w:val="24"/>
          <w:szCs w:val="24"/>
        </w:rPr>
      </w:pPr>
      <w:r w:rsidRPr="00270105">
        <w:rPr>
          <w:color w:val="000000"/>
          <w:sz w:val="24"/>
          <w:szCs w:val="24"/>
        </w:rPr>
        <w:t>Коэффициент мощности и его значение.</w:t>
      </w:r>
    </w:p>
    <w:p w:rsidR="008A08B8" w:rsidRPr="00270105" w:rsidRDefault="008A08B8" w:rsidP="000D39FA">
      <w:pPr>
        <w:ind w:firstLine="709"/>
        <w:jc w:val="both"/>
        <w:rPr>
          <w:color w:val="000000"/>
          <w:sz w:val="24"/>
          <w:szCs w:val="24"/>
        </w:rPr>
      </w:pPr>
      <w:r w:rsidRPr="00270105">
        <w:rPr>
          <w:color w:val="000000"/>
          <w:sz w:val="24"/>
          <w:szCs w:val="24"/>
        </w:rPr>
        <w:t>Трехфазные системы. Соединение фазных обмоток генератора “звездой” и “тр</w:t>
      </w:r>
      <w:r w:rsidRPr="00270105">
        <w:rPr>
          <w:color w:val="000000"/>
          <w:sz w:val="24"/>
          <w:szCs w:val="24"/>
        </w:rPr>
        <w:t>е</w:t>
      </w:r>
      <w:r w:rsidRPr="00270105">
        <w:rPr>
          <w:color w:val="000000"/>
          <w:sz w:val="24"/>
          <w:szCs w:val="24"/>
        </w:rPr>
        <w:t>угольником”, линейные и фазные токи и напряжения. Способы включения одно- и тре</w:t>
      </w:r>
      <w:r w:rsidRPr="00270105">
        <w:rPr>
          <w:color w:val="000000"/>
          <w:sz w:val="24"/>
          <w:szCs w:val="24"/>
        </w:rPr>
        <w:t>х</w:t>
      </w:r>
      <w:r w:rsidRPr="00270105">
        <w:rPr>
          <w:color w:val="000000"/>
          <w:sz w:val="24"/>
          <w:szCs w:val="24"/>
        </w:rPr>
        <w:t>фазных потребителей. Мощность трехфазной сист</w:t>
      </w:r>
      <w:r w:rsidRPr="00270105">
        <w:rPr>
          <w:color w:val="000000"/>
          <w:sz w:val="24"/>
          <w:szCs w:val="24"/>
        </w:rPr>
        <w:t>е</w:t>
      </w:r>
      <w:r w:rsidRPr="00270105">
        <w:rPr>
          <w:color w:val="000000"/>
          <w:sz w:val="24"/>
          <w:szCs w:val="24"/>
        </w:rPr>
        <w:t>мы.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[221, 224, 227].</w:t>
      </w:r>
    </w:p>
    <w:p w:rsidR="008A08B8" w:rsidRPr="00270105" w:rsidRDefault="008A08B8" w:rsidP="000D39FA">
      <w:pPr>
        <w:ind w:firstLine="709"/>
        <w:jc w:val="both"/>
        <w:rPr>
          <w:color w:val="000000"/>
          <w:sz w:val="24"/>
          <w:szCs w:val="24"/>
        </w:rPr>
      </w:pPr>
    </w:p>
    <w:p w:rsidR="008A08B8" w:rsidRPr="00270105" w:rsidRDefault="008A08B8" w:rsidP="000D39FA">
      <w:pPr>
        <w:pStyle w:val="10"/>
        <w:jc w:val="left"/>
        <w:rPr>
          <w:rFonts w:ascii="Times New Roman" w:hAnsi="Times New Roman"/>
          <w:b/>
          <w:color w:val="000000"/>
          <w:sz w:val="24"/>
          <w:szCs w:val="24"/>
        </w:rPr>
      </w:pPr>
      <w:r w:rsidRPr="00270105">
        <w:rPr>
          <w:rFonts w:ascii="Times New Roman" w:hAnsi="Times New Roman"/>
          <w:b/>
          <w:color w:val="000000"/>
          <w:sz w:val="24"/>
          <w:szCs w:val="24"/>
        </w:rPr>
        <w:t>Тема 10.1.2. Электрические измерения</w:t>
      </w:r>
    </w:p>
    <w:p w:rsidR="008A08B8" w:rsidRPr="00270105" w:rsidRDefault="008A08B8" w:rsidP="000D39FA">
      <w:pPr>
        <w:ind w:firstLine="709"/>
        <w:jc w:val="both"/>
        <w:rPr>
          <w:color w:val="000000"/>
          <w:sz w:val="24"/>
          <w:szCs w:val="24"/>
        </w:rPr>
      </w:pPr>
      <w:r w:rsidRPr="00270105">
        <w:rPr>
          <w:color w:val="000000"/>
          <w:sz w:val="24"/>
          <w:szCs w:val="24"/>
        </w:rPr>
        <w:t>Понятия об измерениях электрических величин. Прямые и косвенные измерения. Погрешности измерений. Измерительные приборы, их классификация, классы точности, устройс</w:t>
      </w:r>
      <w:r w:rsidRPr="00270105">
        <w:rPr>
          <w:color w:val="000000"/>
          <w:sz w:val="24"/>
          <w:szCs w:val="24"/>
        </w:rPr>
        <w:t>т</w:t>
      </w:r>
      <w:r w:rsidRPr="00270105">
        <w:rPr>
          <w:color w:val="000000"/>
          <w:sz w:val="24"/>
          <w:szCs w:val="24"/>
        </w:rPr>
        <w:t>во и принцип действия приборов различных систем.</w:t>
      </w:r>
    </w:p>
    <w:p w:rsidR="008A08B8" w:rsidRPr="00270105" w:rsidRDefault="008A08B8" w:rsidP="000D39FA">
      <w:pPr>
        <w:ind w:firstLine="709"/>
        <w:jc w:val="both"/>
        <w:rPr>
          <w:color w:val="000000"/>
          <w:sz w:val="24"/>
          <w:szCs w:val="24"/>
        </w:rPr>
      </w:pPr>
      <w:r w:rsidRPr="00270105">
        <w:rPr>
          <w:color w:val="000000"/>
          <w:sz w:val="24"/>
          <w:szCs w:val="24"/>
        </w:rPr>
        <w:t>Измерение напряжения, токов, сопротивлений и мощностей в цепях постоянного и переменного тока. Расширение пределов измерения амперме</w:t>
      </w:r>
      <w:r w:rsidRPr="00270105">
        <w:rPr>
          <w:color w:val="000000"/>
          <w:sz w:val="24"/>
          <w:szCs w:val="24"/>
        </w:rPr>
        <w:t>т</w:t>
      </w:r>
      <w:r w:rsidRPr="00270105">
        <w:rPr>
          <w:color w:val="000000"/>
          <w:sz w:val="24"/>
          <w:szCs w:val="24"/>
        </w:rPr>
        <w:t xml:space="preserve">ров и вольтметров.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[221, 224, 227].</w:t>
      </w:r>
    </w:p>
    <w:p w:rsidR="008A08B8" w:rsidRPr="00270105" w:rsidRDefault="008A08B8" w:rsidP="000D39FA">
      <w:pPr>
        <w:ind w:firstLine="709"/>
        <w:jc w:val="both"/>
        <w:rPr>
          <w:color w:val="000000"/>
          <w:sz w:val="24"/>
          <w:szCs w:val="24"/>
        </w:rPr>
      </w:pPr>
    </w:p>
    <w:p w:rsidR="008A08B8" w:rsidRPr="00270105" w:rsidRDefault="008A08B8" w:rsidP="000D39FA">
      <w:pPr>
        <w:rPr>
          <w:b/>
          <w:color w:val="000000"/>
          <w:sz w:val="24"/>
          <w:szCs w:val="24"/>
        </w:rPr>
      </w:pPr>
      <w:r w:rsidRPr="00270105">
        <w:rPr>
          <w:b/>
          <w:bCs/>
          <w:color w:val="000000"/>
          <w:sz w:val="24"/>
          <w:szCs w:val="24"/>
        </w:rPr>
        <w:t>Тема 10.1.3. Электрические машины переменного тока</w:t>
      </w:r>
    </w:p>
    <w:p w:rsidR="008A08B8" w:rsidRPr="00270105" w:rsidRDefault="008A08B8" w:rsidP="000D39FA">
      <w:pPr>
        <w:ind w:firstLine="709"/>
        <w:jc w:val="both"/>
        <w:rPr>
          <w:color w:val="000000"/>
          <w:sz w:val="24"/>
          <w:szCs w:val="24"/>
        </w:rPr>
      </w:pPr>
      <w:r w:rsidRPr="00270105">
        <w:rPr>
          <w:color w:val="000000"/>
          <w:sz w:val="24"/>
          <w:szCs w:val="24"/>
        </w:rPr>
        <w:t>Назначение и принцип действия трансформаторов. Устройство трансформаторов. Холостой ход и работа трансформатора под нагрузкой. Коэффициент трансформации. П</w:t>
      </w:r>
      <w:r w:rsidRPr="00270105">
        <w:rPr>
          <w:color w:val="000000"/>
          <w:sz w:val="24"/>
          <w:szCs w:val="24"/>
        </w:rPr>
        <w:t>о</w:t>
      </w:r>
      <w:r w:rsidRPr="00270105">
        <w:rPr>
          <w:color w:val="000000"/>
          <w:sz w:val="24"/>
          <w:szCs w:val="24"/>
        </w:rPr>
        <w:t>тери энергии в меди и стали и коэффициент полезного действия трансформ</w:t>
      </w:r>
      <w:r w:rsidRPr="00270105">
        <w:rPr>
          <w:color w:val="000000"/>
          <w:sz w:val="24"/>
          <w:szCs w:val="24"/>
        </w:rPr>
        <w:t>а</w:t>
      </w:r>
      <w:r w:rsidRPr="00270105">
        <w:rPr>
          <w:color w:val="000000"/>
          <w:sz w:val="24"/>
          <w:szCs w:val="24"/>
        </w:rPr>
        <w:t>тора.</w:t>
      </w:r>
    </w:p>
    <w:p w:rsidR="008A08B8" w:rsidRPr="00270105" w:rsidRDefault="008A08B8" w:rsidP="000D39FA">
      <w:pPr>
        <w:ind w:firstLine="709"/>
        <w:jc w:val="both"/>
        <w:rPr>
          <w:color w:val="000000"/>
          <w:sz w:val="24"/>
          <w:szCs w:val="24"/>
        </w:rPr>
      </w:pPr>
      <w:r w:rsidRPr="00270105">
        <w:rPr>
          <w:color w:val="000000"/>
          <w:sz w:val="24"/>
          <w:szCs w:val="24"/>
        </w:rPr>
        <w:t>Автотрансформаторы и измерительные трансформаторы.</w:t>
      </w:r>
    </w:p>
    <w:p w:rsidR="008A08B8" w:rsidRPr="00270105" w:rsidRDefault="008A08B8" w:rsidP="000D39FA">
      <w:pPr>
        <w:ind w:firstLine="709"/>
        <w:jc w:val="both"/>
        <w:rPr>
          <w:color w:val="000000"/>
          <w:sz w:val="24"/>
          <w:szCs w:val="24"/>
        </w:rPr>
      </w:pPr>
      <w:r w:rsidRPr="00270105">
        <w:rPr>
          <w:color w:val="000000"/>
          <w:sz w:val="24"/>
          <w:szCs w:val="24"/>
        </w:rPr>
        <w:t>Трехфазные трансформаторы, способы соединения обмоток. Виды трансформат</w:t>
      </w:r>
      <w:r w:rsidRPr="00270105">
        <w:rPr>
          <w:color w:val="000000"/>
          <w:sz w:val="24"/>
          <w:szCs w:val="24"/>
        </w:rPr>
        <w:t>о</w:t>
      </w:r>
      <w:r w:rsidRPr="00270105">
        <w:rPr>
          <w:color w:val="000000"/>
          <w:sz w:val="24"/>
          <w:szCs w:val="24"/>
        </w:rPr>
        <w:t>ров по способу охлаждения. Пожарная опасность трансформ</w:t>
      </w:r>
      <w:r w:rsidRPr="00270105">
        <w:rPr>
          <w:color w:val="000000"/>
          <w:sz w:val="24"/>
          <w:szCs w:val="24"/>
        </w:rPr>
        <w:t>а</w:t>
      </w:r>
      <w:r w:rsidRPr="00270105">
        <w:rPr>
          <w:color w:val="000000"/>
          <w:sz w:val="24"/>
          <w:szCs w:val="24"/>
        </w:rPr>
        <w:t>торов.</w:t>
      </w:r>
    </w:p>
    <w:p w:rsidR="008A08B8" w:rsidRPr="00270105" w:rsidRDefault="008A08B8" w:rsidP="000D39FA">
      <w:pPr>
        <w:ind w:firstLine="709"/>
        <w:jc w:val="both"/>
        <w:rPr>
          <w:color w:val="000000"/>
          <w:sz w:val="24"/>
          <w:szCs w:val="24"/>
        </w:rPr>
      </w:pPr>
      <w:r w:rsidRPr="00270105">
        <w:rPr>
          <w:color w:val="000000"/>
          <w:sz w:val="24"/>
          <w:szCs w:val="24"/>
        </w:rPr>
        <w:t>Трехфазные асинхронные двигатели. Устройство и принцип действия. Частота вращения магнитного поля статора и ротора, скольжение, мощность и вращающий м</w:t>
      </w:r>
      <w:r w:rsidRPr="00270105">
        <w:rPr>
          <w:color w:val="000000"/>
          <w:sz w:val="24"/>
          <w:szCs w:val="24"/>
        </w:rPr>
        <w:t>о</w:t>
      </w:r>
      <w:r w:rsidRPr="00270105">
        <w:rPr>
          <w:color w:val="000000"/>
          <w:sz w:val="24"/>
          <w:szCs w:val="24"/>
        </w:rPr>
        <w:t>мент. Механическая характеристика, перегрузочная способность. Коэффициент поле</w:t>
      </w:r>
      <w:r w:rsidRPr="00270105">
        <w:rPr>
          <w:color w:val="000000"/>
          <w:sz w:val="24"/>
          <w:szCs w:val="24"/>
        </w:rPr>
        <w:t>з</w:t>
      </w:r>
      <w:r w:rsidRPr="00270105">
        <w:rPr>
          <w:color w:val="000000"/>
          <w:sz w:val="24"/>
          <w:szCs w:val="24"/>
        </w:rPr>
        <w:t>ного действия.</w:t>
      </w:r>
    </w:p>
    <w:p w:rsidR="008A08B8" w:rsidRPr="00270105" w:rsidRDefault="008A08B8" w:rsidP="000D39FA">
      <w:pPr>
        <w:ind w:firstLine="709"/>
        <w:jc w:val="both"/>
        <w:rPr>
          <w:color w:val="000000"/>
          <w:sz w:val="24"/>
          <w:szCs w:val="24"/>
        </w:rPr>
      </w:pPr>
      <w:r w:rsidRPr="00270105">
        <w:rPr>
          <w:color w:val="000000"/>
          <w:sz w:val="24"/>
          <w:szCs w:val="24"/>
        </w:rPr>
        <w:t>Принцип действия однофазных асинхронных двигателей и их свойства. Конденс</w:t>
      </w:r>
      <w:r w:rsidRPr="00270105">
        <w:rPr>
          <w:color w:val="000000"/>
          <w:sz w:val="24"/>
          <w:szCs w:val="24"/>
        </w:rPr>
        <w:t>а</w:t>
      </w:r>
      <w:r w:rsidRPr="00270105">
        <w:rPr>
          <w:color w:val="000000"/>
          <w:sz w:val="24"/>
          <w:szCs w:val="24"/>
        </w:rPr>
        <w:t>торные и двухфазные двигатели.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[221, 224, 227].</w:t>
      </w:r>
    </w:p>
    <w:p w:rsidR="008A08B8" w:rsidRPr="00270105" w:rsidRDefault="008A08B8" w:rsidP="000D39FA">
      <w:pPr>
        <w:ind w:firstLine="709"/>
        <w:jc w:val="both"/>
        <w:rPr>
          <w:color w:val="000000"/>
          <w:sz w:val="24"/>
          <w:szCs w:val="24"/>
        </w:rPr>
      </w:pPr>
    </w:p>
    <w:p w:rsidR="008A08B8" w:rsidRPr="00270105" w:rsidRDefault="008A08B8" w:rsidP="000D39FA">
      <w:pPr>
        <w:ind w:firstLine="709"/>
        <w:jc w:val="center"/>
        <w:rPr>
          <w:b/>
          <w:color w:val="000000"/>
          <w:sz w:val="24"/>
          <w:szCs w:val="24"/>
        </w:rPr>
      </w:pPr>
      <w:r w:rsidRPr="00270105">
        <w:rPr>
          <w:b/>
          <w:color w:val="000000"/>
          <w:sz w:val="24"/>
          <w:szCs w:val="24"/>
        </w:rPr>
        <w:t>РАЗДЕЛ 10.2. Электроника.</w:t>
      </w:r>
    </w:p>
    <w:p w:rsidR="008A08B8" w:rsidRPr="00270105" w:rsidRDefault="008A08B8" w:rsidP="000D39FA">
      <w:pPr>
        <w:pStyle w:val="10"/>
        <w:jc w:val="left"/>
        <w:rPr>
          <w:rFonts w:ascii="Times New Roman" w:hAnsi="Times New Roman"/>
          <w:b/>
          <w:color w:val="000000"/>
          <w:sz w:val="24"/>
          <w:szCs w:val="24"/>
        </w:rPr>
      </w:pPr>
      <w:r w:rsidRPr="00270105">
        <w:rPr>
          <w:rFonts w:ascii="Times New Roman" w:hAnsi="Times New Roman"/>
          <w:b/>
          <w:color w:val="000000"/>
          <w:sz w:val="24"/>
          <w:szCs w:val="24"/>
        </w:rPr>
        <w:t>Тема 10.2.1 Электронные приборы</w:t>
      </w:r>
    </w:p>
    <w:p w:rsidR="008A08B8" w:rsidRPr="00270105" w:rsidRDefault="008A08B8" w:rsidP="000D39FA">
      <w:pPr>
        <w:ind w:firstLine="709"/>
        <w:jc w:val="both"/>
        <w:rPr>
          <w:color w:val="000000"/>
          <w:sz w:val="24"/>
          <w:szCs w:val="24"/>
        </w:rPr>
      </w:pPr>
      <w:r w:rsidRPr="00270105">
        <w:rPr>
          <w:color w:val="000000"/>
          <w:sz w:val="24"/>
          <w:szCs w:val="24"/>
        </w:rPr>
        <w:t>Полупроводниковые приборы. Классификация полупроводниковых приборов. Ус</w:t>
      </w:r>
      <w:r w:rsidRPr="00270105">
        <w:rPr>
          <w:color w:val="000000"/>
          <w:sz w:val="24"/>
          <w:szCs w:val="24"/>
        </w:rPr>
        <w:t>т</w:t>
      </w:r>
      <w:r w:rsidRPr="00270105">
        <w:rPr>
          <w:color w:val="000000"/>
          <w:sz w:val="24"/>
          <w:szCs w:val="24"/>
        </w:rPr>
        <w:t>ройство, принцип работы и основные характеристики полупроводниковых диодов, тир</w:t>
      </w:r>
      <w:r w:rsidRPr="00270105">
        <w:rPr>
          <w:color w:val="000000"/>
          <w:sz w:val="24"/>
          <w:szCs w:val="24"/>
        </w:rPr>
        <w:t>и</w:t>
      </w:r>
      <w:r w:rsidRPr="00270105">
        <w:rPr>
          <w:color w:val="000000"/>
          <w:sz w:val="24"/>
          <w:szCs w:val="24"/>
        </w:rPr>
        <w:t>сторов, бип</w:t>
      </w:r>
      <w:r w:rsidRPr="00270105">
        <w:rPr>
          <w:color w:val="000000"/>
          <w:sz w:val="24"/>
          <w:szCs w:val="24"/>
        </w:rPr>
        <w:t>о</w:t>
      </w:r>
      <w:r w:rsidRPr="00270105">
        <w:rPr>
          <w:color w:val="000000"/>
          <w:sz w:val="24"/>
          <w:szCs w:val="24"/>
        </w:rPr>
        <w:t>лярных и полевых транзисторов. Области применения и система обозначения полупроводник</w:t>
      </w:r>
      <w:r w:rsidRPr="00270105">
        <w:rPr>
          <w:color w:val="000000"/>
          <w:sz w:val="24"/>
          <w:szCs w:val="24"/>
        </w:rPr>
        <w:t>о</w:t>
      </w:r>
      <w:r w:rsidRPr="00270105">
        <w:rPr>
          <w:color w:val="000000"/>
          <w:sz w:val="24"/>
          <w:szCs w:val="24"/>
        </w:rPr>
        <w:t>вых приборов.</w:t>
      </w:r>
    </w:p>
    <w:p w:rsidR="008A08B8" w:rsidRPr="00270105" w:rsidRDefault="008A08B8" w:rsidP="000D39FA">
      <w:pPr>
        <w:pStyle w:val="a3"/>
        <w:ind w:firstLine="709"/>
        <w:rPr>
          <w:color w:val="000000"/>
          <w:szCs w:val="24"/>
        </w:rPr>
      </w:pPr>
      <w:r w:rsidRPr="00270105">
        <w:rPr>
          <w:color w:val="000000"/>
          <w:szCs w:val="24"/>
        </w:rPr>
        <w:t>Фотоэлектрические приборы. Классификация, общая характеристика и система обозначений фотоэлектрических приборов. Основные параметры фоторезисторов, фот</w:t>
      </w:r>
      <w:r w:rsidRPr="00270105">
        <w:rPr>
          <w:color w:val="000000"/>
          <w:szCs w:val="24"/>
        </w:rPr>
        <w:t>о</w:t>
      </w:r>
      <w:r w:rsidRPr="00270105">
        <w:rPr>
          <w:color w:val="000000"/>
          <w:szCs w:val="24"/>
        </w:rPr>
        <w:t>диодов, газ</w:t>
      </w:r>
      <w:r w:rsidRPr="00270105">
        <w:rPr>
          <w:color w:val="000000"/>
          <w:szCs w:val="24"/>
        </w:rPr>
        <w:t>о</w:t>
      </w:r>
      <w:r w:rsidRPr="00270105">
        <w:rPr>
          <w:color w:val="000000"/>
          <w:szCs w:val="24"/>
        </w:rPr>
        <w:t>разрядных приемников ультрафиолетового излучения. Область применения фотоэле</w:t>
      </w:r>
      <w:r w:rsidRPr="00270105">
        <w:rPr>
          <w:color w:val="000000"/>
          <w:szCs w:val="24"/>
        </w:rPr>
        <w:t>к</w:t>
      </w:r>
      <w:r w:rsidRPr="00270105">
        <w:rPr>
          <w:color w:val="000000"/>
          <w:szCs w:val="24"/>
        </w:rPr>
        <w:t>трических приборов.</w:t>
      </w:r>
    </w:p>
    <w:p w:rsidR="008A08B8" w:rsidRPr="00270105" w:rsidRDefault="008A08B8" w:rsidP="000D39FA">
      <w:pPr>
        <w:ind w:firstLine="709"/>
        <w:jc w:val="both"/>
        <w:rPr>
          <w:color w:val="000000"/>
          <w:sz w:val="24"/>
          <w:szCs w:val="24"/>
        </w:rPr>
      </w:pPr>
      <w:r w:rsidRPr="00270105">
        <w:rPr>
          <w:color w:val="000000"/>
          <w:sz w:val="24"/>
          <w:szCs w:val="24"/>
        </w:rPr>
        <w:t>Индикаторные приборы. Классификация, общая характеристика и система обозн</w:t>
      </w:r>
      <w:r w:rsidRPr="00270105">
        <w:rPr>
          <w:color w:val="000000"/>
          <w:sz w:val="24"/>
          <w:szCs w:val="24"/>
        </w:rPr>
        <w:t>а</w:t>
      </w:r>
      <w:r w:rsidRPr="00270105">
        <w:rPr>
          <w:color w:val="000000"/>
          <w:sz w:val="24"/>
          <w:szCs w:val="24"/>
        </w:rPr>
        <w:t>чений индикаторных приборов. Основные параметры газоразрядных, полупроводниковых и жидко</w:t>
      </w:r>
      <w:r w:rsidRPr="00270105">
        <w:rPr>
          <w:color w:val="000000"/>
          <w:sz w:val="24"/>
          <w:szCs w:val="24"/>
        </w:rPr>
        <w:t>к</w:t>
      </w:r>
      <w:r w:rsidRPr="00270105">
        <w:rPr>
          <w:color w:val="000000"/>
          <w:sz w:val="24"/>
          <w:szCs w:val="24"/>
        </w:rPr>
        <w:t>ристаллических приборов.</w:t>
      </w:r>
    </w:p>
    <w:p w:rsidR="008A08B8" w:rsidRPr="00270105" w:rsidRDefault="008A08B8" w:rsidP="000D39FA">
      <w:pPr>
        <w:ind w:firstLine="709"/>
        <w:jc w:val="both"/>
        <w:rPr>
          <w:color w:val="000000"/>
          <w:sz w:val="24"/>
          <w:szCs w:val="24"/>
        </w:rPr>
      </w:pPr>
      <w:r w:rsidRPr="00270105">
        <w:rPr>
          <w:color w:val="000000"/>
          <w:sz w:val="24"/>
          <w:szCs w:val="24"/>
        </w:rPr>
        <w:t>Интегральные микросхемы. Общие сведения, основные параметры и структура микросхем и микропроцессоров. Области применения и система об</w:t>
      </w:r>
      <w:r w:rsidRPr="00270105">
        <w:rPr>
          <w:color w:val="000000"/>
          <w:sz w:val="24"/>
          <w:szCs w:val="24"/>
        </w:rPr>
        <w:t>о</w:t>
      </w:r>
      <w:r w:rsidRPr="00270105">
        <w:rPr>
          <w:color w:val="000000"/>
          <w:sz w:val="24"/>
          <w:szCs w:val="24"/>
        </w:rPr>
        <w:t>значения.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[196, 203, 205, 226]</w:t>
      </w:r>
    </w:p>
    <w:p w:rsidR="008A08B8" w:rsidRPr="00270105" w:rsidRDefault="008A08B8" w:rsidP="000D39FA">
      <w:pPr>
        <w:ind w:firstLine="709"/>
        <w:jc w:val="center"/>
        <w:rPr>
          <w:b/>
          <w:bCs/>
          <w:color w:val="000000"/>
          <w:sz w:val="24"/>
          <w:szCs w:val="24"/>
        </w:rPr>
      </w:pPr>
    </w:p>
    <w:p w:rsidR="008A08B8" w:rsidRPr="00270105" w:rsidRDefault="008A08B8" w:rsidP="000D39FA">
      <w:pPr>
        <w:rPr>
          <w:b/>
          <w:bCs/>
          <w:color w:val="000000"/>
          <w:sz w:val="24"/>
          <w:szCs w:val="24"/>
        </w:rPr>
      </w:pPr>
      <w:r w:rsidRPr="00270105">
        <w:rPr>
          <w:b/>
          <w:bCs/>
          <w:color w:val="000000"/>
          <w:sz w:val="24"/>
          <w:szCs w:val="24"/>
        </w:rPr>
        <w:t>Тема 10.2.2. Электронные устройства.</w:t>
      </w:r>
    </w:p>
    <w:p w:rsidR="008A08B8" w:rsidRPr="00270105" w:rsidRDefault="008A08B8" w:rsidP="000D39FA">
      <w:pPr>
        <w:ind w:firstLine="709"/>
        <w:jc w:val="both"/>
        <w:rPr>
          <w:color w:val="000000"/>
          <w:sz w:val="24"/>
          <w:szCs w:val="24"/>
        </w:rPr>
      </w:pPr>
      <w:r w:rsidRPr="00270105">
        <w:rPr>
          <w:color w:val="000000"/>
          <w:sz w:val="24"/>
          <w:szCs w:val="24"/>
        </w:rPr>
        <w:t>Колебательные контуры. Физические процессы в колебательных контурах. Посл</w:t>
      </w:r>
      <w:r w:rsidRPr="00270105">
        <w:rPr>
          <w:color w:val="000000"/>
          <w:sz w:val="24"/>
          <w:szCs w:val="24"/>
        </w:rPr>
        <w:t>е</w:t>
      </w:r>
      <w:r w:rsidRPr="00270105">
        <w:rPr>
          <w:color w:val="000000"/>
          <w:sz w:val="24"/>
          <w:szCs w:val="24"/>
        </w:rPr>
        <w:t>довательные и параллельные контуры. Характеристики и параметры колебательных ко</w:t>
      </w:r>
      <w:r w:rsidRPr="00270105">
        <w:rPr>
          <w:color w:val="000000"/>
          <w:sz w:val="24"/>
          <w:szCs w:val="24"/>
        </w:rPr>
        <w:t>н</w:t>
      </w:r>
      <w:r w:rsidRPr="00270105">
        <w:rPr>
          <w:color w:val="000000"/>
          <w:sz w:val="24"/>
          <w:szCs w:val="24"/>
        </w:rPr>
        <w:t>туров.</w:t>
      </w:r>
    </w:p>
    <w:p w:rsidR="008A08B8" w:rsidRPr="00270105" w:rsidRDefault="008A08B8" w:rsidP="000D39FA">
      <w:pPr>
        <w:ind w:firstLine="709"/>
        <w:jc w:val="both"/>
        <w:rPr>
          <w:color w:val="000000"/>
          <w:sz w:val="24"/>
          <w:szCs w:val="24"/>
        </w:rPr>
      </w:pPr>
      <w:r w:rsidRPr="00270105">
        <w:rPr>
          <w:color w:val="000000"/>
          <w:sz w:val="24"/>
          <w:szCs w:val="24"/>
        </w:rPr>
        <w:t>Классификация электронных усилителей. Транзисторный усилитель. Схемы, р</w:t>
      </w:r>
      <w:r w:rsidRPr="00270105">
        <w:rPr>
          <w:color w:val="000000"/>
          <w:sz w:val="24"/>
          <w:szCs w:val="24"/>
        </w:rPr>
        <w:t>е</w:t>
      </w:r>
      <w:r w:rsidRPr="00270105">
        <w:rPr>
          <w:color w:val="000000"/>
          <w:sz w:val="24"/>
          <w:szCs w:val="24"/>
        </w:rPr>
        <w:t>жим работы и основные параметры усилителей. Области примен</w:t>
      </w:r>
      <w:r w:rsidRPr="00270105">
        <w:rPr>
          <w:color w:val="000000"/>
          <w:sz w:val="24"/>
          <w:szCs w:val="24"/>
        </w:rPr>
        <w:t>е</w:t>
      </w:r>
      <w:r w:rsidRPr="00270105">
        <w:rPr>
          <w:color w:val="000000"/>
          <w:sz w:val="24"/>
          <w:szCs w:val="24"/>
        </w:rPr>
        <w:t xml:space="preserve">ния усилителей. </w:t>
      </w:r>
    </w:p>
    <w:p w:rsidR="008A08B8" w:rsidRPr="00270105" w:rsidRDefault="008A08B8" w:rsidP="000D39FA">
      <w:pPr>
        <w:ind w:firstLine="709"/>
        <w:jc w:val="both"/>
        <w:rPr>
          <w:color w:val="000000"/>
          <w:sz w:val="24"/>
          <w:szCs w:val="24"/>
        </w:rPr>
      </w:pPr>
      <w:r w:rsidRPr="00270105">
        <w:rPr>
          <w:color w:val="000000"/>
          <w:sz w:val="24"/>
          <w:szCs w:val="24"/>
        </w:rPr>
        <w:t>Классификация электронных генераторов. Условия самовозбуждения автогенер</w:t>
      </w:r>
      <w:r w:rsidRPr="00270105">
        <w:rPr>
          <w:color w:val="000000"/>
          <w:sz w:val="24"/>
          <w:szCs w:val="24"/>
        </w:rPr>
        <w:t>а</w:t>
      </w:r>
      <w:r w:rsidRPr="00270105">
        <w:rPr>
          <w:color w:val="000000"/>
          <w:sz w:val="24"/>
          <w:szCs w:val="24"/>
        </w:rPr>
        <w:t>торов. Стабилизация частоты в автогенераторах. Области прим</w:t>
      </w:r>
      <w:r w:rsidRPr="00270105">
        <w:rPr>
          <w:color w:val="000000"/>
          <w:sz w:val="24"/>
          <w:szCs w:val="24"/>
        </w:rPr>
        <w:t>е</w:t>
      </w:r>
      <w:r w:rsidRPr="00270105">
        <w:rPr>
          <w:color w:val="000000"/>
          <w:sz w:val="24"/>
          <w:szCs w:val="24"/>
        </w:rPr>
        <w:t>нения генераторов.</w:t>
      </w:r>
    </w:p>
    <w:p w:rsidR="008A08B8" w:rsidRPr="00270105" w:rsidRDefault="008A08B8" w:rsidP="000D39FA">
      <w:pPr>
        <w:ind w:firstLine="709"/>
        <w:jc w:val="both"/>
        <w:rPr>
          <w:color w:val="000000"/>
          <w:sz w:val="24"/>
          <w:szCs w:val="24"/>
        </w:rPr>
      </w:pPr>
      <w:r w:rsidRPr="00270105">
        <w:rPr>
          <w:color w:val="000000"/>
          <w:sz w:val="24"/>
          <w:szCs w:val="24"/>
        </w:rPr>
        <w:t>Импульсные устройства. Назначение и принцип работы мультивибратора и тригг</w:t>
      </w:r>
      <w:r w:rsidRPr="00270105">
        <w:rPr>
          <w:color w:val="000000"/>
          <w:sz w:val="24"/>
          <w:szCs w:val="24"/>
        </w:rPr>
        <w:t>е</w:t>
      </w:r>
      <w:r w:rsidRPr="00270105">
        <w:rPr>
          <w:color w:val="000000"/>
          <w:sz w:val="24"/>
          <w:szCs w:val="24"/>
        </w:rPr>
        <w:t>ра на транзисторах. Область их применения.</w:t>
      </w:r>
    </w:p>
    <w:p w:rsidR="008A08B8" w:rsidRPr="00270105" w:rsidRDefault="008A08B8" w:rsidP="000D39FA">
      <w:pPr>
        <w:ind w:firstLine="709"/>
        <w:jc w:val="both"/>
        <w:rPr>
          <w:color w:val="000000"/>
          <w:sz w:val="24"/>
          <w:szCs w:val="24"/>
        </w:rPr>
      </w:pPr>
      <w:r w:rsidRPr="00270105">
        <w:rPr>
          <w:color w:val="000000"/>
          <w:sz w:val="24"/>
          <w:szCs w:val="24"/>
        </w:rPr>
        <w:t>Принцип действия электромагнитных и электронных реле. Основные характер</w:t>
      </w:r>
      <w:r w:rsidRPr="00270105">
        <w:rPr>
          <w:color w:val="000000"/>
          <w:sz w:val="24"/>
          <w:szCs w:val="24"/>
        </w:rPr>
        <w:t>и</w:t>
      </w:r>
      <w:r w:rsidRPr="00270105">
        <w:rPr>
          <w:color w:val="000000"/>
          <w:sz w:val="24"/>
          <w:szCs w:val="24"/>
        </w:rPr>
        <w:t>стики, параметры и область применения реле.</w:t>
      </w:r>
    </w:p>
    <w:p w:rsidR="008A08B8" w:rsidRPr="00270105" w:rsidRDefault="008A08B8" w:rsidP="000D39FA">
      <w:pPr>
        <w:ind w:firstLine="709"/>
        <w:jc w:val="both"/>
        <w:rPr>
          <w:color w:val="000000"/>
          <w:sz w:val="24"/>
          <w:szCs w:val="24"/>
        </w:rPr>
      </w:pPr>
      <w:r w:rsidRPr="00270105">
        <w:rPr>
          <w:color w:val="000000"/>
          <w:sz w:val="24"/>
          <w:szCs w:val="24"/>
        </w:rPr>
        <w:t>Классификация источников электропитания для электронных схем. Выпрямители и сглаживающие фильтры источников постоянного тока. Стабилиз</w:t>
      </w:r>
      <w:r w:rsidRPr="00270105">
        <w:rPr>
          <w:color w:val="000000"/>
          <w:sz w:val="24"/>
          <w:szCs w:val="24"/>
        </w:rPr>
        <w:t>а</w:t>
      </w:r>
      <w:r w:rsidRPr="00270105">
        <w:rPr>
          <w:color w:val="000000"/>
          <w:sz w:val="24"/>
          <w:szCs w:val="24"/>
        </w:rPr>
        <w:t>торы постоянного тока.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[196, 203, 205, 226]</w:t>
      </w:r>
    </w:p>
    <w:p w:rsidR="008A08B8" w:rsidRPr="00270105" w:rsidRDefault="008A08B8" w:rsidP="000D39FA">
      <w:pPr>
        <w:pStyle w:val="10"/>
        <w:rPr>
          <w:rFonts w:ascii="Times New Roman" w:hAnsi="Times New Roman"/>
          <w:color w:val="000000"/>
          <w:sz w:val="24"/>
          <w:szCs w:val="24"/>
        </w:rPr>
      </w:pPr>
    </w:p>
    <w:p w:rsidR="008A08B8" w:rsidRPr="00270105" w:rsidRDefault="008A08B8" w:rsidP="000D39FA">
      <w:pPr>
        <w:ind w:firstLine="709"/>
        <w:jc w:val="center"/>
        <w:rPr>
          <w:b/>
          <w:color w:val="000000"/>
          <w:sz w:val="24"/>
          <w:szCs w:val="24"/>
        </w:rPr>
      </w:pPr>
      <w:r w:rsidRPr="00270105">
        <w:rPr>
          <w:b/>
          <w:color w:val="000000"/>
          <w:sz w:val="24"/>
          <w:szCs w:val="24"/>
        </w:rPr>
        <w:t>РАЗДЕЛ 10.3</w:t>
      </w:r>
      <w:r w:rsidRPr="00270105">
        <w:rPr>
          <w:color w:val="000000"/>
          <w:sz w:val="24"/>
          <w:szCs w:val="24"/>
        </w:rPr>
        <w:t xml:space="preserve">. </w:t>
      </w:r>
      <w:r w:rsidRPr="00270105">
        <w:rPr>
          <w:b/>
          <w:color w:val="000000"/>
          <w:sz w:val="24"/>
          <w:szCs w:val="24"/>
        </w:rPr>
        <w:t>Пожарная безопасность в электроустановках.</w:t>
      </w:r>
    </w:p>
    <w:p w:rsidR="008A08B8" w:rsidRPr="00270105" w:rsidRDefault="008A08B8" w:rsidP="000D39FA">
      <w:pPr>
        <w:pStyle w:val="20"/>
        <w:rPr>
          <w:b w:val="0"/>
          <w:color w:val="000000"/>
          <w:szCs w:val="24"/>
        </w:rPr>
      </w:pPr>
      <w:r w:rsidRPr="00270105">
        <w:rPr>
          <w:b w:val="0"/>
          <w:color w:val="000000"/>
          <w:szCs w:val="24"/>
        </w:rPr>
        <w:t>Тема 10.3.1. Общие вопросы пожарной безопасности электроустановок</w:t>
      </w:r>
    </w:p>
    <w:p w:rsidR="008A08B8" w:rsidRPr="00270105" w:rsidRDefault="008A08B8" w:rsidP="000D39FA">
      <w:pPr>
        <w:ind w:firstLine="709"/>
        <w:jc w:val="both"/>
        <w:rPr>
          <w:color w:val="000000"/>
          <w:sz w:val="24"/>
          <w:szCs w:val="24"/>
        </w:rPr>
      </w:pPr>
      <w:r w:rsidRPr="00270105">
        <w:rPr>
          <w:color w:val="000000"/>
          <w:sz w:val="24"/>
          <w:szCs w:val="24"/>
        </w:rPr>
        <w:t>Электроустановки и окружающая среда, опасность взаимодействия среды и эле</w:t>
      </w:r>
      <w:r w:rsidRPr="00270105">
        <w:rPr>
          <w:color w:val="000000"/>
          <w:sz w:val="24"/>
          <w:szCs w:val="24"/>
        </w:rPr>
        <w:t>к</w:t>
      </w:r>
      <w:r w:rsidRPr="00270105">
        <w:rPr>
          <w:color w:val="000000"/>
          <w:sz w:val="24"/>
          <w:szCs w:val="24"/>
        </w:rPr>
        <w:t>трооб</w:t>
      </w:r>
      <w:r w:rsidRPr="00270105">
        <w:rPr>
          <w:color w:val="000000"/>
          <w:sz w:val="24"/>
          <w:szCs w:val="24"/>
        </w:rPr>
        <w:t>о</w:t>
      </w:r>
      <w:r w:rsidRPr="00270105">
        <w:rPr>
          <w:color w:val="000000"/>
          <w:sz w:val="24"/>
          <w:szCs w:val="24"/>
        </w:rPr>
        <w:t>рудования. Классификация помещений по условиям среды., классификация пожаро - и взрывоопасных зон. Классификация взрыв</w:t>
      </w:r>
      <w:r w:rsidRPr="00270105">
        <w:rPr>
          <w:color w:val="000000"/>
          <w:sz w:val="24"/>
          <w:szCs w:val="24"/>
        </w:rPr>
        <w:t>о</w:t>
      </w:r>
      <w:r w:rsidRPr="00270105">
        <w:rPr>
          <w:color w:val="000000"/>
          <w:sz w:val="24"/>
          <w:szCs w:val="24"/>
        </w:rPr>
        <w:t>опасных смесей.</w:t>
      </w:r>
    </w:p>
    <w:p w:rsidR="008A08B8" w:rsidRPr="00270105" w:rsidRDefault="008A08B8" w:rsidP="000D39FA">
      <w:pPr>
        <w:ind w:firstLine="709"/>
        <w:jc w:val="both"/>
        <w:rPr>
          <w:color w:val="000000"/>
          <w:sz w:val="24"/>
          <w:szCs w:val="24"/>
        </w:rPr>
      </w:pPr>
      <w:r w:rsidRPr="00270105">
        <w:rPr>
          <w:color w:val="000000"/>
          <w:sz w:val="24"/>
          <w:szCs w:val="24"/>
        </w:rPr>
        <w:t>Виды электрооборудования по степени защиты от окружающей среды. Электр</w:t>
      </w:r>
      <w:r w:rsidRPr="00270105">
        <w:rPr>
          <w:color w:val="000000"/>
          <w:sz w:val="24"/>
          <w:szCs w:val="24"/>
        </w:rPr>
        <w:t>о</w:t>
      </w:r>
      <w:r w:rsidRPr="00270105">
        <w:rPr>
          <w:color w:val="000000"/>
          <w:sz w:val="24"/>
          <w:szCs w:val="24"/>
        </w:rPr>
        <w:t>оборуд</w:t>
      </w:r>
      <w:r w:rsidRPr="00270105">
        <w:rPr>
          <w:color w:val="000000"/>
          <w:sz w:val="24"/>
          <w:szCs w:val="24"/>
        </w:rPr>
        <w:t>о</w:t>
      </w:r>
      <w:r w:rsidRPr="00270105">
        <w:rPr>
          <w:color w:val="000000"/>
          <w:sz w:val="24"/>
          <w:szCs w:val="24"/>
        </w:rPr>
        <w:t>вание общего назначения и его маркировка.</w:t>
      </w:r>
    </w:p>
    <w:p w:rsidR="008A08B8" w:rsidRPr="00270105" w:rsidRDefault="008A08B8" w:rsidP="000D39FA">
      <w:pPr>
        <w:ind w:firstLine="709"/>
        <w:jc w:val="both"/>
        <w:rPr>
          <w:color w:val="000000"/>
          <w:sz w:val="24"/>
          <w:szCs w:val="24"/>
        </w:rPr>
      </w:pPr>
      <w:r w:rsidRPr="00270105">
        <w:rPr>
          <w:color w:val="000000"/>
          <w:sz w:val="24"/>
          <w:szCs w:val="24"/>
        </w:rPr>
        <w:t>Взрывозащищенное электрооборудование, уровни и виды взрывозащиты. Марк</w:t>
      </w:r>
      <w:r w:rsidRPr="00270105">
        <w:rPr>
          <w:color w:val="000000"/>
          <w:sz w:val="24"/>
          <w:szCs w:val="24"/>
        </w:rPr>
        <w:t>и</w:t>
      </w:r>
      <w:r w:rsidRPr="00270105">
        <w:rPr>
          <w:color w:val="000000"/>
          <w:sz w:val="24"/>
          <w:szCs w:val="24"/>
        </w:rPr>
        <w:t>ровка взрывозащищенного электрооборудования. Требования к взрывозащищенному электрооборудованию и оптимальная область его пр</w:t>
      </w:r>
      <w:r w:rsidRPr="00270105">
        <w:rPr>
          <w:color w:val="000000"/>
          <w:sz w:val="24"/>
          <w:szCs w:val="24"/>
        </w:rPr>
        <w:t>и</w:t>
      </w:r>
      <w:r w:rsidRPr="00270105">
        <w:rPr>
          <w:color w:val="000000"/>
          <w:sz w:val="24"/>
          <w:szCs w:val="24"/>
        </w:rPr>
        <w:t>менения.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[89, 95, 136, 224, 249]</w:t>
      </w:r>
    </w:p>
    <w:p w:rsidR="008A08B8" w:rsidRPr="00270105" w:rsidRDefault="008A08B8" w:rsidP="000D39FA">
      <w:pPr>
        <w:ind w:firstLine="709"/>
        <w:jc w:val="both"/>
        <w:rPr>
          <w:color w:val="000000"/>
          <w:sz w:val="24"/>
          <w:szCs w:val="24"/>
        </w:rPr>
      </w:pPr>
    </w:p>
    <w:p w:rsidR="008A08B8" w:rsidRPr="00270105" w:rsidRDefault="008A08B8" w:rsidP="000D39FA">
      <w:pPr>
        <w:pStyle w:val="10"/>
        <w:jc w:val="left"/>
        <w:rPr>
          <w:rFonts w:ascii="Times New Roman" w:hAnsi="Times New Roman"/>
          <w:b/>
          <w:bCs/>
          <w:color w:val="000000"/>
          <w:sz w:val="24"/>
          <w:szCs w:val="24"/>
        </w:rPr>
      </w:pPr>
      <w:r w:rsidRPr="00270105">
        <w:rPr>
          <w:rFonts w:ascii="Times New Roman" w:hAnsi="Times New Roman"/>
          <w:b/>
          <w:bCs/>
          <w:color w:val="000000"/>
          <w:sz w:val="24"/>
          <w:szCs w:val="24"/>
        </w:rPr>
        <w:t xml:space="preserve">Тема 10.3.2. Пожарная профилактика электрических  сетей </w:t>
      </w:r>
    </w:p>
    <w:p w:rsidR="008A08B8" w:rsidRPr="00270105" w:rsidRDefault="008A08B8" w:rsidP="000D39FA">
      <w:pPr>
        <w:ind w:firstLine="709"/>
        <w:jc w:val="both"/>
        <w:rPr>
          <w:color w:val="000000"/>
          <w:sz w:val="24"/>
          <w:szCs w:val="24"/>
        </w:rPr>
      </w:pPr>
      <w:r w:rsidRPr="00270105">
        <w:rPr>
          <w:color w:val="000000"/>
          <w:sz w:val="24"/>
          <w:szCs w:val="24"/>
        </w:rPr>
        <w:t>Краткие сведения об электрических сетях, их классификация. Общие требования. Надежность электроснабжения.</w:t>
      </w:r>
    </w:p>
    <w:p w:rsidR="008A08B8" w:rsidRPr="00270105" w:rsidRDefault="008A08B8" w:rsidP="000D39FA">
      <w:pPr>
        <w:ind w:firstLine="709"/>
        <w:jc w:val="both"/>
        <w:rPr>
          <w:color w:val="000000"/>
          <w:sz w:val="24"/>
          <w:szCs w:val="24"/>
        </w:rPr>
      </w:pPr>
      <w:r w:rsidRPr="00270105">
        <w:rPr>
          <w:color w:val="000000"/>
          <w:sz w:val="24"/>
          <w:szCs w:val="24"/>
        </w:rPr>
        <w:t>Конструкция и характеристика проводов и кабелей, применяемых в электрических сетях. Требования, предъявляемые к выбору проводов и каб</w:t>
      </w:r>
      <w:r w:rsidRPr="00270105">
        <w:rPr>
          <w:color w:val="000000"/>
          <w:sz w:val="24"/>
          <w:szCs w:val="24"/>
        </w:rPr>
        <w:t>е</w:t>
      </w:r>
      <w:r w:rsidRPr="00270105">
        <w:rPr>
          <w:color w:val="000000"/>
          <w:sz w:val="24"/>
          <w:szCs w:val="24"/>
        </w:rPr>
        <w:t>лей, способам их прокладки и монтажа для различных помещений.</w:t>
      </w:r>
    </w:p>
    <w:p w:rsidR="008A08B8" w:rsidRPr="00270105" w:rsidRDefault="008A08B8" w:rsidP="000D39FA">
      <w:pPr>
        <w:ind w:firstLine="709"/>
        <w:jc w:val="both"/>
        <w:rPr>
          <w:color w:val="000000"/>
          <w:sz w:val="24"/>
          <w:szCs w:val="24"/>
        </w:rPr>
      </w:pPr>
      <w:r w:rsidRPr="00270105">
        <w:rPr>
          <w:color w:val="000000"/>
          <w:sz w:val="24"/>
          <w:szCs w:val="24"/>
        </w:rPr>
        <w:t>Назначение и классификация аппаратов защиты. Устройство, принцип действия, осно</w:t>
      </w:r>
      <w:r w:rsidRPr="00270105">
        <w:rPr>
          <w:color w:val="000000"/>
          <w:sz w:val="24"/>
          <w:szCs w:val="24"/>
        </w:rPr>
        <w:t>в</w:t>
      </w:r>
      <w:r w:rsidRPr="00270105">
        <w:rPr>
          <w:color w:val="000000"/>
          <w:sz w:val="24"/>
          <w:szCs w:val="24"/>
        </w:rPr>
        <w:t>ные параметры, защитные характеристики плавких предохранителей, тепловых реле, автоматических воздушных выключателей. Тр</w:t>
      </w:r>
      <w:r w:rsidRPr="00270105">
        <w:rPr>
          <w:color w:val="000000"/>
          <w:sz w:val="24"/>
          <w:szCs w:val="24"/>
        </w:rPr>
        <w:t>е</w:t>
      </w:r>
      <w:r w:rsidRPr="00270105">
        <w:rPr>
          <w:color w:val="000000"/>
          <w:sz w:val="24"/>
          <w:szCs w:val="24"/>
        </w:rPr>
        <w:t>бования к аппаратам защиты.</w:t>
      </w:r>
    </w:p>
    <w:p w:rsidR="008A08B8" w:rsidRPr="00270105" w:rsidRDefault="008A08B8" w:rsidP="000D39FA">
      <w:pPr>
        <w:ind w:firstLine="709"/>
        <w:jc w:val="both"/>
        <w:rPr>
          <w:color w:val="000000"/>
          <w:sz w:val="24"/>
          <w:szCs w:val="24"/>
        </w:rPr>
      </w:pPr>
      <w:r w:rsidRPr="00270105">
        <w:rPr>
          <w:color w:val="000000"/>
          <w:sz w:val="24"/>
          <w:szCs w:val="24"/>
        </w:rPr>
        <w:t>Требования пожарной безопасности при проектировании, монтаже и эксплуатации электрических сетей. Расчет сетей по условиям допустимого н</w:t>
      </w:r>
      <w:r w:rsidRPr="00270105">
        <w:rPr>
          <w:color w:val="000000"/>
          <w:sz w:val="24"/>
          <w:szCs w:val="24"/>
        </w:rPr>
        <w:t>а</w:t>
      </w:r>
      <w:r w:rsidRPr="00270105">
        <w:rPr>
          <w:color w:val="000000"/>
          <w:sz w:val="24"/>
          <w:szCs w:val="24"/>
        </w:rPr>
        <w:t>грева.</w:t>
      </w:r>
    </w:p>
    <w:p w:rsidR="008A08B8" w:rsidRPr="00270105" w:rsidRDefault="008A08B8" w:rsidP="000D39FA">
      <w:pPr>
        <w:ind w:firstLine="709"/>
        <w:jc w:val="both"/>
        <w:rPr>
          <w:color w:val="000000"/>
          <w:sz w:val="24"/>
          <w:szCs w:val="24"/>
        </w:rPr>
      </w:pPr>
      <w:r w:rsidRPr="00270105">
        <w:rPr>
          <w:color w:val="000000"/>
          <w:sz w:val="24"/>
          <w:szCs w:val="24"/>
        </w:rPr>
        <w:t>Опасность поражения электрическим током, опасность выноса напряжения на ко</w:t>
      </w:r>
      <w:r w:rsidRPr="00270105">
        <w:rPr>
          <w:color w:val="000000"/>
          <w:sz w:val="24"/>
          <w:szCs w:val="24"/>
        </w:rPr>
        <w:t>р</w:t>
      </w:r>
      <w:r w:rsidRPr="00270105">
        <w:rPr>
          <w:color w:val="000000"/>
          <w:sz w:val="24"/>
          <w:szCs w:val="24"/>
        </w:rPr>
        <w:t>пус электрооборудования. Защитное заземление и зануление эле</w:t>
      </w:r>
      <w:r w:rsidRPr="00270105">
        <w:rPr>
          <w:color w:val="000000"/>
          <w:sz w:val="24"/>
          <w:szCs w:val="24"/>
        </w:rPr>
        <w:t>к</w:t>
      </w:r>
      <w:r w:rsidRPr="00270105">
        <w:rPr>
          <w:color w:val="000000"/>
          <w:sz w:val="24"/>
          <w:szCs w:val="24"/>
        </w:rPr>
        <w:t>троустановок.</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[136, 224, 249]</w:t>
      </w:r>
    </w:p>
    <w:p w:rsidR="008A08B8" w:rsidRPr="00270105" w:rsidRDefault="008A08B8" w:rsidP="000D39FA">
      <w:pPr>
        <w:ind w:firstLine="709"/>
        <w:jc w:val="both"/>
        <w:rPr>
          <w:color w:val="000000"/>
          <w:sz w:val="24"/>
          <w:szCs w:val="24"/>
        </w:rPr>
      </w:pPr>
    </w:p>
    <w:p w:rsidR="008A08B8" w:rsidRPr="00270105" w:rsidRDefault="008A08B8" w:rsidP="000D39FA">
      <w:pPr>
        <w:pStyle w:val="31"/>
        <w:spacing w:after="0"/>
        <w:ind w:left="0"/>
        <w:rPr>
          <w:rFonts w:ascii="Times New Roman" w:hAnsi="Times New Roman"/>
          <w:b/>
          <w:color w:val="000000"/>
          <w:sz w:val="24"/>
          <w:szCs w:val="24"/>
        </w:rPr>
      </w:pPr>
      <w:r w:rsidRPr="00270105">
        <w:rPr>
          <w:rFonts w:ascii="Times New Roman" w:hAnsi="Times New Roman"/>
          <w:b/>
          <w:color w:val="000000"/>
          <w:sz w:val="24"/>
          <w:szCs w:val="24"/>
        </w:rPr>
        <w:t>Тема 10.3.3. Пожарная профилактика силовых, осветительных и термических эле</w:t>
      </w:r>
      <w:r w:rsidRPr="00270105">
        <w:rPr>
          <w:rFonts w:ascii="Times New Roman" w:hAnsi="Times New Roman"/>
          <w:b/>
          <w:color w:val="000000"/>
          <w:sz w:val="24"/>
          <w:szCs w:val="24"/>
        </w:rPr>
        <w:t>к</w:t>
      </w:r>
      <w:r w:rsidRPr="00270105">
        <w:rPr>
          <w:rFonts w:ascii="Times New Roman" w:hAnsi="Times New Roman"/>
          <w:b/>
          <w:color w:val="000000"/>
          <w:sz w:val="24"/>
          <w:szCs w:val="24"/>
        </w:rPr>
        <w:t>троу</w:t>
      </w:r>
      <w:r w:rsidRPr="00270105">
        <w:rPr>
          <w:rFonts w:ascii="Times New Roman" w:hAnsi="Times New Roman"/>
          <w:b/>
          <w:color w:val="000000"/>
          <w:sz w:val="24"/>
          <w:szCs w:val="24"/>
        </w:rPr>
        <w:t>с</w:t>
      </w:r>
      <w:r w:rsidRPr="00270105">
        <w:rPr>
          <w:rFonts w:ascii="Times New Roman" w:hAnsi="Times New Roman"/>
          <w:b/>
          <w:color w:val="000000"/>
          <w:sz w:val="24"/>
          <w:szCs w:val="24"/>
        </w:rPr>
        <w:t>тановок</w:t>
      </w:r>
    </w:p>
    <w:p w:rsidR="008A08B8" w:rsidRPr="00270105" w:rsidRDefault="008A08B8" w:rsidP="000D39FA">
      <w:pPr>
        <w:ind w:firstLine="709"/>
        <w:jc w:val="both"/>
        <w:rPr>
          <w:color w:val="000000"/>
          <w:sz w:val="24"/>
          <w:szCs w:val="24"/>
        </w:rPr>
      </w:pPr>
      <w:r w:rsidRPr="00270105">
        <w:rPr>
          <w:color w:val="000000"/>
          <w:sz w:val="24"/>
          <w:szCs w:val="24"/>
        </w:rPr>
        <w:t>Схема и оборудование объектовой трансформаторной подстанции, пожарная опа</w:t>
      </w:r>
      <w:r w:rsidRPr="00270105">
        <w:rPr>
          <w:color w:val="000000"/>
          <w:sz w:val="24"/>
          <w:szCs w:val="24"/>
        </w:rPr>
        <w:t>с</w:t>
      </w:r>
      <w:r w:rsidRPr="00270105">
        <w:rPr>
          <w:color w:val="000000"/>
          <w:sz w:val="24"/>
          <w:szCs w:val="24"/>
        </w:rPr>
        <w:t>ность маслонаполненного оборудования, противопожарные м</w:t>
      </w:r>
      <w:r w:rsidRPr="00270105">
        <w:rPr>
          <w:color w:val="000000"/>
          <w:sz w:val="24"/>
          <w:szCs w:val="24"/>
        </w:rPr>
        <w:t>е</w:t>
      </w:r>
      <w:r w:rsidRPr="00270105">
        <w:rPr>
          <w:color w:val="000000"/>
          <w:sz w:val="24"/>
          <w:szCs w:val="24"/>
        </w:rPr>
        <w:t>роприятия.</w:t>
      </w:r>
    </w:p>
    <w:p w:rsidR="008A08B8" w:rsidRPr="00270105" w:rsidRDefault="008A08B8" w:rsidP="000D39FA">
      <w:pPr>
        <w:pStyle w:val="a3"/>
        <w:ind w:firstLine="709"/>
        <w:rPr>
          <w:color w:val="000000"/>
          <w:szCs w:val="24"/>
        </w:rPr>
      </w:pPr>
      <w:r w:rsidRPr="00270105">
        <w:rPr>
          <w:color w:val="000000"/>
          <w:szCs w:val="24"/>
        </w:rPr>
        <w:t>Общие сведения об электроприводе. Электрические аппараты управления. Треб</w:t>
      </w:r>
      <w:r w:rsidRPr="00270105">
        <w:rPr>
          <w:color w:val="000000"/>
          <w:szCs w:val="24"/>
        </w:rPr>
        <w:t>о</w:t>
      </w:r>
      <w:r w:rsidRPr="00270105">
        <w:rPr>
          <w:color w:val="000000"/>
          <w:szCs w:val="24"/>
        </w:rPr>
        <w:t>вания пожарной безопасности при выборе, монтаже, эксплуат</w:t>
      </w:r>
      <w:r w:rsidRPr="00270105">
        <w:rPr>
          <w:color w:val="000000"/>
          <w:szCs w:val="24"/>
        </w:rPr>
        <w:t>а</w:t>
      </w:r>
      <w:r w:rsidRPr="00270105">
        <w:rPr>
          <w:color w:val="000000"/>
          <w:szCs w:val="24"/>
        </w:rPr>
        <w:t>ции.</w:t>
      </w:r>
    </w:p>
    <w:p w:rsidR="008A08B8" w:rsidRPr="00270105" w:rsidRDefault="008A08B8" w:rsidP="000D39FA">
      <w:pPr>
        <w:ind w:firstLine="709"/>
        <w:jc w:val="both"/>
        <w:rPr>
          <w:color w:val="000000"/>
          <w:sz w:val="24"/>
          <w:szCs w:val="24"/>
        </w:rPr>
      </w:pPr>
      <w:r w:rsidRPr="00270105">
        <w:rPr>
          <w:color w:val="000000"/>
          <w:sz w:val="24"/>
          <w:szCs w:val="24"/>
        </w:rPr>
        <w:t>Электрические источники света и их пожарная опасность. Системы и виды эле</w:t>
      </w:r>
      <w:r w:rsidRPr="00270105">
        <w:rPr>
          <w:color w:val="000000"/>
          <w:sz w:val="24"/>
          <w:szCs w:val="24"/>
        </w:rPr>
        <w:t>к</w:t>
      </w:r>
      <w:r w:rsidRPr="00270105">
        <w:rPr>
          <w:color w:val="000000"/>
          <w:sz w:val="24"/>
          <w:szCs w:val="24"/>
        </w:rPr>
        <w:t>трического освещения. Требования к аварийному и эвакуационному освещению, возмо</w:t>
      </w:r>
      <w:r w:rsidRPr="00270105">
        <w:rPr>
          <w:color w:val="000000"/>
          <w:sz w:val="24"/>
          <w:szCs w:val="24"/>
        </w:rPr>
        <w:t>ж</w:t>
      </w:r>
      <w:r w:rsidRPr="00270105">
        <w:rPr>
          <w:color w:val="000000"/>
          <w:sz w:val="24"/>
          <w:szCs w:val="24"/>
        </w:rPr>
        <w:t>ные сх</w:t>
      </w:r>
      <w:r w:rsidRPr="00270105">
        <w:rPr>
          <w:color w:val="000000"/>
          <w:sz w:val="24"/>
          <w:szCs w:val="24"/>
        </w:rPr>
        <w:t>е</w:t>
      </w:r>
      <w:r w:rsidRPr="00270105">
        <w:rPr>
          <w:color w:val="000000"/>
          <w:sz w:val="24"/>
          <w:szCs w:val="24"/>
        </w:rPr>
        <w:t>мы питания.</w:t>
      </w:r>
    </w:p>
    <w:p w:rsidR="008A08B8" w:rsidRPr="00270105" w:rsidRDefault="008A08B8" w:rsidP="000D39FA">
      <w:pPr>
        <w:ind w:firstLine="709"/>
        <w:jc w:val="both"/>
        <w:rPr>
          <w:color w:val="000000"/>
          <w:sz w:val="24"/>
          <w:szCs w:val="24"/>
        </w:rPr>
      </w:pPr>
      <w:r w:rsidRPr="00270105">
        <w:rPr>
          <w:color w:val="000000"/>
          <w:sz w:val="24"/>
          <w:szCs w:val="24"/>
        </w:rPr>
        <w:t>Электрические установки: печи сопротивлений, дуговые, индукцио</w:t>
      </w:r>
      <w:r w:rsidRPr="00270105">
        <w:rPr>
          <w:color w:val="000000"/>
          <w:sz w:val="24"/>
          <w:szCs w:val="24"/>
        </w:rPr>
        <w:t>н</w:t>
      </w:r>
      <w:r w:rsidRPr="00270105">
        <w:rPr>
          <w:color w:val="000000"/>
          <w:sz w:val="24"/>
          <w:szCs w:val="24"/>
        </w:rPr>
        <w:t>ные, установки ТВЧ, электронно-лучевые установки. Принцип действия, пожарная опасность и основные пр</w:t>
      </w:r>
      <w:r w:rsidRPr="00270105">
        <w:rPr>
          <w:color w:val="000000"/>
          <w:sz w:val="24"/>
          <w:szCs w:val="24"/>
        </w:rPr>
        <w:t>о</w:t>
      </w:r>
      <w:r w:rsidRPr="00270105">
        <w:rPr>
          <w:color w:val="000000"/>
          <w:sz w:val="24"/>
          <w:szCs w:val="24"/>
        </w:rPr>
        <w:t>тивопожарные мероприятия.</w:t>
      </w:r>
    </w:p>
    <w:p w:rsidR="008A08B8" w:rsidRPr="00270105" w:rsidRDefault="008A08B8" w:rsidP="000D39FA">
      <w:pPr>
        <w:ind w:firstLine="709"/>
        <w:jc w:val="both"/>
        <w:rPr>
          <w:color w:val="000000"/>
          <w:sz w:val="24"/>
          <w:szCs w:val="24"/>
        </w:rPr>
      </w:pPr>
      <w:r w:rsidRPr="00270105">
        <w:rPr>
          <w:color w:val="000000"/>
          <w:sz w:val="24"/>
          <w:szCs w:val="24"/>
        </w:rPr>
        <w:t>Электрическая сварка металлов, пожарная опасность электросварочных работ. Требования пожарной безопасности, предъявляемые к электросварочной аппаратуре и производс</w:t>
      </w:r>
      <w:r w:rsidRPr="00270105">
        <w:rPr>
          <w:color w:val="000000"/>
          <w:sz w:val="24"/>
          <w:szCs w:val="24"/>
        </w:rPr>
        <w:t>т</w:t>
      </w:r>
      <w:r w:rsidRPr="00270105">
        <w:rPr>
          <w:color w:val="000000"/>
          <w:sz w:val="24"/>
          <w:szCs w:val="24"/>
        </w:rPr>
        <w:t>ву работ.</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[136, 224, 249]</w:t>
      </w:r>
    </w:p>
    <w:p w:rsidR="008A08B8" w:rsidRPr="00270105" w:rsidRDefault="008A08B8" w:rsidP="000D39FA">
      <w:pPr>
        <w:pStyle w:val="31"/>
        <w:spacing w:after="0"/>
        <w:ind w:left="0" w:firstLine="709"/>
        <w:rPr>
          <w:rFonts w:ascii="Times New Roman" w:hAnsi="Times New Roman"/>
          <w:color w:val="000000"/>
          <w:sz w:val="24"/>
          <w:szCs w:val="24"/>
        </w:rPr>
      </w:pPr>
    </w:p>
    <w:p w:rsidR="008A08B8" w:rsidRPr="00270105" w:rsidRDefault="008A08B8" w:rsidP="000D39FA">
      <w:pPr>
        <w:pStyle w:val="31"/>
        <w:spacing w:after="0"/>
        <w:ind w:left="0"/>
        <w:rPr>
          <w:rFonts w:ascii="Times New Roman" w:hAnsi="Times New Roman"/>
          <w:b/>
          <w:color w:val="000000"/>
          <w:sz w:val="24"/>
          <w:szCs w:val="24"/>
        </w:rPr>
      </w:pPr>
      <w:r w:rsidRPr="00270105">
        <w:rPr>
          <w:rFonts w:ascii="Times New Roman" w:hAnsi="Times New Roman"/>
          <w:b/>
          <w:color w:val="000000"/>
          <w:sz w:val="24"/>
          <w:szCs w:val="24"/>
        </w:rPr>
        <w:t>Тема 10.3.4. Пожарная опасность статического и атмосферного эле</w:t>
      </w:r>
      <w:r w:rsidRPr="00270105">
        <w:rPr>
          <w:rFonts w:ascii="Times New Roman" w:hAnsi="Times New Roman"/>
          <w:b/>
          <w:color w:val="000000"/>
          <w:sz w:val="24"/>
          <w:szCs w:val="24"/>
        </w:rPr>
        <w:t>к</w:t>
      </w:r>
      <w:r w:rsidRPr="00270105">
        <w:rPr>
          <w:rFonts w:ascii="Times New Roman" w:hAnsi="Times New Roman"/>
          <w:b/>
          <w:color w:val="000000"/>
          <w:sz w:val="24"/>
          <w:szCs w:val="24"/>
        </w:rPr>
        <w:t>тричества</w:t>
      </w:r>
    </w:p>
    <w:p w:rsidR="008A08B8" w:rsidRPr="00270105" w:rsidRDefault="008A08B8" w:rsidP="000D39FA">
      <w:pPr>
        <w:ind w:firstLine="709"/>
        <w:jc w:val="both"/>
        <w:rPr>
          <w:color w:val="000000"/>
          <w:sz w:val="24"/>
          <w:szCs w:val="24"/>
        </w:rPr>
      </w:pPr>
      <w:r w:rsidRPr="00270105">
        <w:rPr>
          <w:color w:val="000000"/>
          <w:sz w:val="24"/>
          <w:szCs w:val="24"/>
        </w:rPr>
        <w:t>Основы теории возникновения статического и атмосферного электричества, его взрыво- и пожароопасность. Способы снижения опасности разрядов статического эле</w:t>
      </w:r>
      <w:r w:rsidRPr="00270105">
        <w:rPr>
          <w:color w:val="000000"/>
          <w:sz w:val="24"/>
          <w:szCs w:val="24"/>
        </w:rPr>
        <w:t>к</w:t>
      </w:r>
      <w:r w:rsidRPr="00270105">
        <w:rPr>
          <w:color w:val="000000"/>
          <w:sz w:val="24"/>
          <w:szCs w:val="24"/>
        </w:rPr>
        <w:t>тричества.</w:t>
      </w:r>
    </w:p>
    <w:p w:rsidR="008A08B8" w:rsidRPr="00270105" w:rsidRDefault="008A08B8" w:rsidP="000D39FA">
      <w:pPr>
        <w:ind w:firstLine="709"/>
        <w:jc w:val="both"/>
        <w:rPr>
          <w:color w:val="000000"/>
          <w:sz w:val="24"/>
          <w:szCs w:val="24"/>
        </w:rPr>
      </w:pPr>
      <w:r w:rsidRPr="00270105">
        <w:rPr>
          <w:color w:val="000000"/>
          <w:sz w:val="24"/>
          <w:szCs w:val="24"/>
        </w:rPr>
        <w:t xml:space="preserve">Молния и ее характеристики, взрыво- и пожароопасность воздействия молнии. Обоснование необходимости молниезащиты. Конструктивные типы и характеристика молниеотводов. Расчет параметров молниеотводов, графическое построение зон защиты. Особенности молниезащиты объектов </w:t>
      </w:r>
      <w:r w:rsidRPr="00270105">
        <w:rPr>
          <w:color w:val="000000"/>
          <w:sz w:val="24"/>
          <w:szCs w:val="24"/>
          <w:lang w:val="en-US"/>
        </w:rPr>
        <w:t>I</w:t>
      </w:r>
      <w:r w:rsidRPr="00270105">
        <w:rPr>
          <w:color w:val="000000"/>
          <w:sz w:val="24"/>
          <w:szCs w:val="24"/>
        </w:rPr>
        <w:t xml:space="preserve">, </w:t>
      </w:r>
      <w:r w:rsidRPr="00270105">
        <w:rPr>
          <w:color w:val="000000"/>
          <w:sz w:val="24"/>
          <w:szCs w:val="24"/>
          <w:lang w:val="en-US"/>
        </w:rPr>
        <w:t>II</w:t>
      </w:r>
      <w:r w:rsidRPr="00270105">
        <w:rPr>
          <w:color w:val="000000"/>
          <w:sz w:val="24"/>
          <w:szCs w:val="24"/>
        </w:rPr>
        <w:t xml:space="preserve"> и </w:t>
      </w:r>
      <w:r w:rsidRPr="00270105">
        <w:rPr>
          <w:color w:val="000000"/>
          <w:sz w:val="24"/>
          <w:szCs w:val="24"/>
          <w:lang w:val="en-US"/>
        </w:rPr>
        <w:t>III</w:t>
      </w:r>
      <w:r w:rsidRPr="00270105">
        <w:rPr>
          <w:color w:val="000000"/>
          <w:sz w:val="24"/>
          <w:szCs w:val="24"/>
        </w:rPr>
        <w:t xml:space="preserve"> к</w:t>
      </w:r>
      <w:r w:rsidRPr="00270105">
        <w:rPr>
          <w:color w:val="000000"/>
          <w:sz w:val="24"/>
          <w:szCs w:val="24"/>
        </w:rPr>
        <w:t>а</w:t>
      </w:r>
      <w:r w:rsidRPr="00270105">
        <w:rPr>
          <w:color w:val="000000"/>
          <w:sz w:val="24"/>
          <w:szCs w:val="24"/>
        </w:rPr>
        <w:t>тегорий.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[85, 136, 137, 224, 249]</w:t>
      </w:r>
    </w:p>
    <w:p w:rsidR="008A08B8" w:rsidRPr="00270105" w:rsidRDefault="008A08B8" w:rsidP="000D39FA">
      <w:pPr>
        <w:ind w:firstLine="709"/>
        <w:jc w:val="both"/>
        <w:rPr>
          <w:color w:val="000000"/>
          <w:sz w:val="24"/>
          <w:szCs w:val="24"/>
        </w:rPr>
      </w:pPr>
    </w:p>
    <w:p w:rsidR="008A08B8" w:rsidRPr="00270105" w:rsidRDefault="008A08B8" w:rsidP="000D39FA">
      <w:pPr>
        <w:pStyle w:val="31"/>
        <w:spacing w:after="0"/>
        <w:ind w:left="0"/>
        <w:rPr>
          <w:rFonts w:ascii="Times New Roman" w:hAnsi="Times New Roman"/>
          <w:b/>
          <w:color w:val="000000"/>
          <w:sz w:val="24"/>
          <w:szCs w:val="24"/>
        </w:rPr>
      </w:pPr>
      <w:r w:rsidRPr="00270105">
        <w:rPr>
          <w:rFonts w:ascii="Times New Roman" w:hAnsi="Times New Roman"/>
          <w:b/>
          <w:color w:val="000000"/>
          <w:sz w:val="24"/>
          <w:szCs w:val="24"/>
        </w:rPr>
        <w:t>Тема 10.3.5. Надзор за обеспечением пожарной опасности электроуст</w:t>
      </w:r>
      <w:r w:rsidRPr="00270105">
        <w:rPr>
          <w:rFonts w:ascii="Times New Roman" w:hAnsi="Times New Roman"/>
          <w:b/>
          <w:color w:val="000000"/>
          <w:sz w:val="24"/>
          <w:szCs w:val="24"/>
        </w:rPr>
        <w:t>а</w:t>
      </w:r>
      <w:r w:rsidRPr="00270105">
        <w:rPr>
          <w:rFonts w:ascii="Times New Roman" w:hAnsi="Times New Roman"/>
          <w:b/>
          <w:color w:val="000000"/>
          <w:sz w:val="24"/>
          <w:szCs w:val="24"/>
        </w:rPr>
        <w:t>новок</w:t>
      </w:r>
    </w:p>
    <w:p w:rsidR="008A08B8" w:rsidRPr="00270105" w:rsidRDefault="008A08B8" w:rsidP="000D39FA">
      <w:pPr>
        <w:ind w:firstLine="709"/>
        <w:jc w:val="both"/>
        <w:rPr>
          <w:color w:val="000000"/>
          <w:sz w:val="24"/>
          <w:szCs w:val="24"/>
        </w:rPr>
      </w:pPr>
      <w:r w:rsidRPr="00270105">
        <w:rPr>
          <w:color w:val="000000"/>
          <w:sz w:val="24"/>
          <w:szCs w:val="24"/>
        </w:rPr>
        <w:t>Вопросы пожарной профилактики, решаемые при пожарно-техническом обслед</w:t>
      </w:r>
      <w:r w:rsidRPr="00270105">
        <w:rPr>
          <w:color w:val="000000"/>
          <w:sz w:val="24"/>
          <w:szCs w:val="24"/>
        </w:rPr>
        <w:t>о</w:t>
      </w:r>
      <w:r w:rsidRPr="00270105">
        <w:rPr>
          <w:color w:val="000000"/>
          <w:sz w:val="24"/>
          <w:szCs w:val="24"/>
        </w:rPr>
        <w:t>вании электрооборудования объектов, этапы обследов</w:t>
      </w:r>
      <w:r w:rsidRPr="00270105">
        <w:rPr>
          <w:color w:val="000000"/>
          <w:sz w:val="24"/>
          <w:szCs w:val="24"/>
        </w:rPr>
        <w:t>а</w:t>
      </w:r>
      <w:r w:rsidRPr="00270105">
        <w:rPr>
          <w:color w:val="000000"/>
          <w:sz w:val="24"/>
          <w:szCs w:val="24"/>
        </w:rPr>
        <w:t>ния.</w:t>
      </w:r>
    </w:p>
    <w:p w:rsidR="008A08B8" w:rsidRPr="00270105" w:rsidRDefault="008A08B8" w:rsidP="000D39FA">
      <w:pPr>
        <w:ind w:firstLine="709"/>
        <w:jc w:val="both"/>
        <w:rPr>
          <w:color w:val="000000"/>
          <w:sz w:val="24"/>
          <w:szCs w:val="24"/>
        </w:rPr>
      </w:pPr>
      <w:r w:rsidRPr="00270105">
        <w:rPr>
          <w:color w:val="000000"/>
          <w:sz w:val="24"/>
          <w:szCs w:val="24"/>
        </w:rPr>
        <w:t>Последовательность и методика обследования отдельных видов электрооборудов</w:t>
      </w:r>
      <w:r w:rsidRPr="00270105">
        <w:rPr>
          <w:color w:val="000000"/>
          <w:sz w:val="24"/>
          <w:szCs w:val="24"/>
        </w:rPr>
        <w:t>а</w:t>
      </w:r>
      <w:r w:rsidRPr="00270105">
        <w:rPr>
          <w:color w:val="000000"/>
          <w:sz w:val="24"/>
          <w:szCs w:val="24"/>
        </w:rPr>
        <w:t>ния. Оценка противопожарного состояния и разработка противопожарных мер</w:t>
      </w:r>
      <w:r w:rsidRPr="00270105">
        <w:rPr>
          <w:color w:val="000000"/>
          <w:sz w:val="24"/>
          <w:szCs w:val="24"/>
        </w:rPr>
        <w:t>о</w:t>
      </w:r>
      <w:r w:rsidRPr="00270105">
        <w:rPr>
          <w:color w:val="000000"/>
          <w:sz w:val="24"/>
          <w:szCs w:val="24"/>
        </w:rPr>
        <w:t>приятий.</w:t>
      </w:r>
    </w:p>
    <w:p w:rsidR="008A08B8" w:rsidRPr="00270105" w:rsidRDefault="008A08B8" w:rsidP="000D39FA">
      <w:pPr>
        <w:ind w:firstLine="709"/>
        <w:jc w:val="both"/>
        <w:rPr>
          <w:color w:val="000000"/>
          <w:sz w:val="24"/>
          <w:szCs w:val="24"/>
        </w:rPr>
      </w:pPr>
      <w:r w:rsidRPr="00270105">
        <w:rPr>
          <w:color w:val="000000"/>
          <w:sz w:val="24"/>
          <w:szCs w:val="24"/>
        </w:rPr>
        <w:t>Требования пожарной безопасности к электроустановкам зданий, сооружений и стро</w:t>
      </w:r>
      <w:r w:rsidRPr="00270105">
        <w:rPr>
          <w:color w:val="000000"/>
          <w:sz w:val="24"/>
          <w:szCs w:val="24"/>
        </w:rPr>
        <w:t>е</w:t>
      </w:r>
      <w:r w:rsidRPr="00270105">
        <w:rPr>
          <w:color w:val="000000"/>
          <w:sz w:val="24"/>
          <w:szCs w:val="24"/>
        </w:rPr>
        <w:t>ний.</w:t>
      </w:r>
    </w:p>
    <w:p w:rsidR="008A08B8" w:rsidRPr="00270105" w:rsidRDefault="008A08B8" w:rsidP="000D39FA">
      <w:pPr>
        <w:ind w:firstLine="709"/>
        <w:jc w:val="both"/>
        <w:rPr>
          <w:color w:val="000000"/>
          <w:sz w:val="24"/>
          <w:szCs w:val="24"/>
        </w:rPr>
      </w:pPr>
      <w:r w:rsidRPr="00270105">
        <w:rPr>
          <w:color w:val="000000"/>
          <w:sz w:val="24"/>
          <w:szCs w:val="24"/>
        </w:rPr>
        <w:t>Методика и последовательность экспертизы электротехнической части проекта. Соста</w:t>
      </w:r>
      <w:r w:rsidRPr="00270105">
        <w:rPr>
          <w:color w:val="000000"/>
          <w:sz w:val="24"/>
          <w:szCs w:val="24"/>
        </w:rPr>
        <w:t>в</w:t>
      </w:r>
      <w:r w:rsidRPr="00270105">
        <w:rPr>
          <w:color w:val="000000"/>
          <w:sz w:val="24"/>
          <w:szCs w:val="24"/>
        </w:rPr>
        <w:t>ление заключения по результатам экспертизы.</w:t>
      </w:r>
    </w:p>
    <w:p w:rsidR="008A08B8" w:rsidRPr="00270105" w:rsidRDefault="008A08B8" w:rsidP="000D39FA">
      <w:pPr>
        <w:pStyle w:val="a3"/>
        <w:ind w:firstLine="709"/>
        <w:rPr>
          <w:color w:val="000000"/>
          <w:szCs w:val="24"/>
        </w:rPr>
      </w:pPr>
      <w:r w:rsidRPr="00270105">
        <w:rPr>
          <w:color w:val="000000"/>
          <w:szCs w:val="24"/>
        </w:rPr>
        <w:t>Взаимодействие органов Госпожнадзора и Госэнергонадзора за соблюдением те</w:t>
      </w:r>
      <w:r w:rsidRPr="00270105">
        <w:rPr>
          <w:color w:val="000000"/>
          <w:szCs w:val="24"/>
        </w:rPr>
        <w:t>х</w:t>
      </w:r>
      <w:r w:rsidRPr="00270105">
        <w:rPr>
          <w:color w:val="000000"/>
          <w:szCs w:val="24"/>
        </w:rPr>
        <w:t>нич</w:t>
      </w:r>
      <w:r w:rsidRPr="00270105">
        <w:rPr>
          <w:color w:val="000000"/>
          <w:szCs w:val="24"/>
        </w:rPr>
        <w:t>е</w:t>
      </w:r>
      <w:r w:rsidRPr="00270105">
        <w:rPr>
          <w:color w:val="000000"/>
          <w:szCs w:val="24"/>
        </w:rPr>
        <w:t>ских условий эксплуатации электрических установок.</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[136, 224, 248, 249, 267]</w:t>
      </w:r>
    </w:p>
    <w:p w:rsidR="008A08B8" w:rsidRPr="00270105" w:rsidRDefault="008A08B8" w:rsidP="000E1605">
      <w:pPr>
        <w:pStyle w:val="14"/>
        <w:rPr>
          <w:b/>
          <w:color w:val="000000"/>
          <w:sz w:val="24"/>
          <w:szCs w:val="24"/>
          <w:lang w:val="ru-RU"/>
        </w:rPr>
      </w:pPr>
    </w:p>
    <w:p w:rsidR="00D21945" w:rsidRPr="00270105" w:rsidRDefault="00D21945" w:rsidP="00D21945"/>
    <w:p w:rsidR="008A08B8" w:rsidRPr="00270105" w:rsidRDefault="008A08B8" w:rsidP="000D39FA">
      <w:pPr>
        <w:pStyle w:val="14"/>
        <w:rPr>
          <w:b/>
          <w:color w:val="000000"/>
          <w:sz w:val="24"/>
          <w:szCs w:val="24"/>
          <w:lang w:val="ru-RU"/>
        </w:rPr>
      </w:pPr>
      <w:r w:rsidRPr="00270105">
        <w:rPr>
          <w:b/>
          <w:color w:val="000000"/>
          <w:sz w:val="24"/>
          <w:szCs w:val="24"/>
          <w:lang w:val="ru-RU"/>
        </w:rPr>
        <w:t>Дисциплина 11. ПОЖАРНАЯ ТАКТИКА</w:t>
      </w:r>
    </w:p>
    <w:p w:rsidR="008A08B8" w:rsidRPr="00270105" w:rsidRDefault="008A08B8" w:rsidP="000D39FA">
      <w:pPr>
        <w:jc w:val="center"/>
        <w:rPr>
          <w:b/>
          <w:snapToGrid w:val="0"/>
          <w:color w:val="000000"/>
          <w:sz w:val="24"/>
          <w:szCs w:val="24"/>
        </w:rPr>
      </w:pPr>
      <w:r w:rsidRPr="00270105">
        <w:rPr>
          <w:b/>
          <w:snapToGrid w:val="0"/>
          <w:color w:val="000000"/>
          <w:sz w:val="24"/>
          <w:szCs w:val="24"/>
        </w:rPr>
        <w:t>Пояснительная записка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b/>
          <w:color w:val="000000"/>
          <w:sz w:val="24"/>
          <w:szCs w:val="24"/>
        </w:rPr>
        <w:t>Цель</w:t>
      </w:r>
      <w:r w:rsidRPr="00270105">
        <w:rPr>
          <w:rFonts w:ascii="Times New Roman" w:hAnsi="Times New Roman"/>
          <w:color w:val="000000"/>
          <w:sz w:val="24"/>
          <w:szCs w:val="24"/>
        </w:rPr>
        <w:t xml:space="preserve"> изучения курса - подготовка квалифицированных специалистов пожарной охраны, обладающих достаточными теоретическими знаниями оперативной работы, пра</w:t>
      </w:r>
      <w:r w:rsidRPr="00270105">
        <w:rPr>
          <w:rFonts w:ascii="Times New Roman" w:hAnsi="Times New Roman"/>
          <w:color w:val="000000"/>
          <w:sz w:val="24"/>
          <w:szCs w:val="24"/>
        </w:rPr>
        <w:t>к</w:t>
      </w:r>
      <w:r w:rsidRPr="00270105">
        <w:rPr>
          <w:rFonts w:ascii="Times New Roman" w:hAnsi="Times New Roman"/>
          <w:color w:val="000000"/>
          <w:sz w:val="24"/>
          <w:szCs w:val="24"/>
        </w:rPr>
        <w:t>тическими навыками обучения личного состава караула, а так же руководства им на та</w:t>
      </w:r>
      <w:r w:rsidRPr="00270105">
        <w:rPr>
          <w:rFonts w:ascii="Times New Roman" w:hAnsi="Times New Roman"/>
          <w:color w:val="000000"/>
          <w:sz w:val="24"/>
          <w:szCs w:val="24"/>
        </w:rPr>
        <w:t>к</w:t>
      </w:r>
      <w:r w:rsidRPr="00270105">
        <w:rPr>
          <w:rFonts w:ascii="Times New Roman" w:hAnsi="Times New Roman"/>
          <w:color w:val="000000"/>
          <w:sz w:val="24"/>
          <w:szCs w:val="24"/>
        </w:rPr>
        <w:t>тических занятиях и во время  тушения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В курсе изучаются: теоретические основы пожарной тактики; общие принципы о</w:t>
      </w:r>
      <w:r w:rsidRPr="00270105">
        <w:rPr>
          <w:rFonts w:ascii="Times New Roman" w:hAnsi="Times New Roman"/>
          <w:color w:val="000000"/>
          <w:sz w:val="24"/>
          <w:szCs w:val="24"/>
        </w:rPr>
        <w:t>р</w:t>
      </w:r>
      <w:r w:rsidRPr="00270105">
        <w:rPr>
          <w:rFonts w:ascii="Times New Roman" w:hAnsi="Times New Roman"/>
          <w:color w:val="000000"/>
          <w:sz w:val="24"/>
          <w:szCs w:val="24"/>
        </w:rPr>
        <w:t>ганизации тушения пожаров в городах и сельских населенных пунктах, управления сил</w:t>
      </w:r>
      <w:r w:rsidRPr="00270105">
        <w:rPr>
          <w:rFonts w:ascii="Times New Roman" w:hAnsi="Times New Roman"/>
          <w:color w:val="000000"/>
          <w:sz w:val="24"/>
          <w:szCs w:val="24"/>
        </w:rPr>
        <w:t>а</w:t>
      </w:r>
      <w:r w:rsidRPr="00270105">
        <w:rPr>
          <w:rFonts w:ascii="Times New Roman" w:hAnsi="Times New Roman"/>
          <w:color w:val="000000"/>
          <w:sz w:val="24"/>
          <w:szCs w:val="24"/>
        </w:rPr>
        <w:t>ми и средствами на пожаре; виды и формы тактической подготовки начальствующ</w:t>
      </w:r>
      <w:r w:rsidRPr="00270105">
        <w:rPr>
          <w:rFonts w:ascii="Times New Roman" w:hAnsi="Times New Roman"/>
          <w:color w:val="000000"/>
          <w:sz w:val="24"/>
          <w:szCs w:val="24"/>
        </w:rPr>
        <w:t>е</w:t>
      </w:r>
      <w:r w:rsidRPr="00270105">
        <w:rPr>
          <w:rFonts w:ascii="Times New Roman" w:hAnsi="Times New Roman"/>
          <w:color w:val="000000"/>
          <w:sz w:val="24"/>
          <w:szCs w:val="24"/>
        </w:rPr>
        <w:t>го и рядового состава пожарной охраны; тактика тушения пожаров на различных об</w:t>
      </w:r>
      <w:r w:rsidRPr="00270105">
        <w:rPr>
          <w:rFonts w:ascii="Times New Roman" w:hAnsi="Times New Roman"/>
          <w:color w:val="000000"/>
          <w:sz w:val="24"/>
          <w:szCs w:val="24"/>
        </w:rPr>
        <w:t>ъ</w:t>
      </w:r>
      <w:r w:rsidRPr="00270105">
        <w:rPr>
          <w:rFonts w:ascii="Times New Roman" w:hAnsi="Times New Roman"/>
          <w:color w:val="000000"/>
          <w:sz w:val="24"/>
          <w:szCs w:val="24"/>
        </w:rPr>
        <w:t>ектах.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Программа курса состоит из шести разделов: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1. Основы пожарной тактики;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2. Руководство тушением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3. Тактическая подготовка личного состава пожарной охраны;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4. Тушение пожаров на объектах;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5. Тушение пожаров на транспорте;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6. Первоочередные аварийно-спасательные работы при ведении боевых действий по т</w:t>
      </w:r>
      <w:r w:rsidRPr="00270105">
        <w:rPr>
          <w:snapToGrid w:val="0"/>
          <w:color w:val="000000"/>
          <w:sz w:val="24"/>
          <w:szCs w:val="24"/>
        </w:rPr>
        <w:t>у</w:t>
      </w:r>
      <w:r w:rsidRPr="00270105">
        <w:rPr>
          <w:snapToGrid w:val="0"/>
          <w:color w:val="000000"/>
          <w:sz w:val="24"/>
          <w:szCs w:val="24"/>
        </w:rPr>
        <w:t>шению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 xml:space="preserve">В результате изучения курса слушатель должен: </w:t>
      </w:r>
    </w:p>
    <w:p w:rsidR="008A08B8" w:rsidRPr="00270105" w:rsidRDefault="008A08B8" w:rsidP="000D39FA">
      <w:pPr>
        <w:pStyle w:val="a5"/>
        <w:spacing w:after="0"/>
        <w:ind w:firstLine="709"/>
        <w:rPr>
          <w:rFonts w:ascii="Times New Roman" w:hAnsi="Times New Roman"/>
          <w:b/>
          <w:color w:val="000000"/>
          <w:sz w:val="24"/>
          <w:szCs w:val="24"/>
        </w:rPr>
      </w:pPr>
      <w:r w:rsidRPr="00270105">
        <w:rPr>
          <w:rFonts w:ascii="Times New Roman" w:hAnsi="Times New Roman"/>
          <w:b/>
          <w:color w:val="000000"/>
          <w:sz w:val="24"/>
          <w:szCs w:val="24"/>
        </w:rPr>
        <w:t>- знать:</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организацию, структуру и роль службы пожаротушения в системе обеспечения п</w:t>
      </w:r>
      <w:r w:rsidRPr="00270105">
        <w:rPr>
          <w:rFonts w:ascii="Times New Roman" w:hAnsi="Times New Roman"/>
          <w:color w:val="000000"/>
          <w:sz w:val="24"/>
          <w:szCs w:val="24"/>
        </w:rPr>
        <w:t>о</w:t>
      </w:r>
      <w:r w:rsidRPr="00270105">
        <w:rPr>
          <w:rFonts w:ascii="Times New Roman" w:hAnsi="Times New Roman"/>
          <w:color w:val="000000"/>
          <w:sz w:val="24"/>
          <w:szCs w:val="24"/>
        </w:rPr>
        <w:t>жарной безопасн</w:t>
      </w:r>
      <w:r w:rsidRPr="00270105">
        <w:rPr>
          <w:rFonts w:ascii="Times New Roman" w:hAnsi="Times New Roman"/>
          <w:color w:val="000000"/>
          <w:sz w:val="24"/>
          <w:szCs w:val="24"/>
        </w:rPr>
        <w:t>о</w:t>
      </w:r>
      <w:r w:rsidRPr="00270105">
        <w:rPr>
          <w:rFonts w:ascii="Times New Roman" w:hAnsi="Times New Roman"/>
          <w:color w:val="000000"/>
          <w:sz w:val="24"/>
          <w:szCs w:val="24"/>
        </w:rPr>
        <w:t>сти;</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требования руководящих документов, уставов, наставлений, указаний рекоменд</w:t>
      </w:r>
      <w:r w:rsidRPr="00270105">
        <w:rPr>
          <w:rFonts w:ascii="Times New Roman" w:hAnsi="Times New Roman"/>
          <w:color w:val="000000"/>
          <w:sz w:val="24"/>
          <w:szCs w:val="24"/>
        </w:rPr>
        <w:t>а</w:t>
      </w:r>
      <w:r w:rsidRPr="00270105">
        <w:rPr>
          <w:rFonts w:ascii="Times New Roman" w:hAnsi="Times New Roman"/>
          <w:color w:val="000000"/>
          <w:sz w:val="24"/>
          <w:szCs w:val="24"/>
        </w:rPr>
        <w:t>ций , регламентирующих работу пожарной охраны в области организации и тактики тушения ;</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основы прогнозирования и развития пожара;</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основы локализации и ликвидации пожара;</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виды, содержание и сущность боевых действий;</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тактические возможности дежурных  подразделений пожарной охр</w:t>
      </w:r>
      <w:r w:rsidRPr="00270105">
        <w:rPr>
          <w:rFonts w:ascii="Times New Roman" w:hAnsi="Times New Roman"/>
          <w:color w:val="000000"/>
          <w:sz w:val="24"/>
          <w:szCs w:val="24"/>
        </w:rPr>
        <w:t>а</w:t>
      </w:r>
      <w:r w:rsidRPr="00270105">
        <w:rPr>
          <w:rFonts w:ascii="Times New Roman" w:hAnsi="Times New Roman"/>
          <w:color w:val="000000"/>
          <w:sz w:val="24"/>
          <w:szCs w:val="24"/>
        </w:rPr>
        <w:t>ны;</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методику расчета требуемых  сил и средств,  для тушения и защиты объе</w:t>
      </w:r>
      <w:r w:rsidRPr="00270105">
        <w:rPr>
          <w:rFonts w:ascii="Times New Roman" w:hAnsi="Times New Roman"/>
          <w:color w:val="000000"/>
          <w:sz w:val="24"/>
          <w:szCs w:val="24"/>
        </w:rPr>
        <w:t>к</w:t>
      </w:r>
      <w:r w:rsidRPr="00270105">
        <w:rPr>
          <w:rFonts w:ascii="Times New Roman" w:hAnsi="Times New Roman"/>
          <w:color w:val="000000"/>
          <w:sz w:val="24"/>
          <w:szCs w:val="24"/>
        </w:rPr>
        <w:t>тов;</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принципы предварительного планирования боевых действий по тушению пож</w:t>
      </w:r>
      <w:r w:rsidRPr="00270105">
        <w:rPr>
          <w:rFonts w:ascii="Times New Roman" w:hAnsi="Times New Roman"/>
          <w:color w:val="000000"/>
          <w:sz w:val="24"/>
          <w:szCs w:val="24"/>
        </w:rPr>
        <w:t>а</w:t>
      </w:r>
      <w:r w:rsidRPr="00270105">
        <w:rPr>
          <w:rFonts w:ascii="Times New Roman" w:hAnsi="Times New Roman"/>
          <w:color w:val="000000"/>
          <w:sz w:val="24"/>
          <w:szCs w:val="24"/>
        </w:rPr>
        <w:t>ров;</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основы организации и управления силами и средствами подразделения на п</w:t>
      </w:r>
      <w:r w:rsidRPr="00270105">
        <w:rPr>
          <w:rFonts w:ascii="Times New Roman" w:hAnsi="Times New Roman"/>
          <w:color w:val="000000"/>
          <w:sz w:val="24"/>
          <w:szCs w:val="24"/>
        </w:rPr>
        <w:t>о</w:t>
      </w:r>
      <w:r w:rsidRPr="00270105">
        <w:rPr>
          <w:rFonts w:ascii="Times New Roman" w:hAnsi="Times New Roman"/>
          <w:color w:val="000000"/>
          <w:sz w:val="24"/>
          <w:szCs w:val="24"/>
        </w:rPr>
        <w:t>жаре;</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организацию и тактику  тушения  пожаров основными тактическими подраздел</w:t>
      </w:r>
      <w:r w:rsidRPr="00270105">
        <w:rPr>
          <w:rFonts w:ascii="Times New Roman" w:hAnsi="Times New Roman"/>
          <w:color w:val="000000"/>
          <w:sz w:val="24"/>
          <w:szCs w:val="24"/>
        </w:rPr>
        <w:t>е</w:t>
      </w:r>
      <w:r w:rsidRPr="00270105">
        <w:rPr>
          <w:rFonts w:ascii="Times New Roman" w:hAnsi="Times New Roman"/>
          <w:color w:val="000000"/>
          <w:sz w:val="24"/>
          <w:szCs w:val="24"/>
        </w:rPr>
        <w:t>ниями на объектах и в населенных пунктах;</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организацию и методику проведения занятий по тактической подготовке с  личным составом подра</w:t>
      </w:r>
      <w:r w:rsidRPr="00270105">
        <w:rPr>
          <w:rFonts w:ascii="Times New Roman" w:hAnsi="Times New Roman"/>
          <w:color w:val="000000"/>
          <w:sz w:val="24"/>
          <w:szCs w:val="24"/>
        </w:rPr>
        <w:t>з</w:t>
      </w:r>
      <w:r w:rsidRPr="00270105">
        <w:rPr>
          <w:rFonts w:ascii="Times New Roman" w:hAnsi="Times New Roman"/>
          <w:color w:val="000000"/>
          <w:sz w:val="24"/>
          <w:szCs w:val="24"/>
        </w:rPr>
        <w:t>деления;</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методику анализа боевых действий караула (части);</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методику разбора боевых действий подразделений;</w:t>
      </w:r>
    </w:p>
    <w:p w:rsidR="008A08B8" w:rsidRPr="00270105" w:rsidRDefault="008A08B8" w:rsidP="000D39FA">
      <w:pPr>
        <w:pStyle w:val="a5"/>
        <w:widowControl/>
        <w:numPr>
          <w:ilvl w:val="0"/>
          <w:numId w:val="43"/>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правила охраны труда в пожарной охране.</w:t>
      </w:r>
    </w:p>
    <w:p w:rsidR="008A08B8" w:rsidRPr="00270105" w:rsidRDefault="008A08B8" w:rsidP="000D39FA">
      <w:pPr>
        <w:pStyle w:val="a5"/>
        <w:spacing w:after="0"/>
        <w:ind w:firstLine="709"/>
        <w:rPr>
          <w:rFonts w:ascii="Times New Roman" w:hAnsi="Times New Roman"/>
          <w:b/>
          <w:color w:val="000000"/>
          <w:sz w:val="24"/>
          <w:szCs w:val="24"/>
        </w:rPr>
      </w:pPr>
      <w:r w:rsidRPr="00270105">
        <w:rPr>
          <w:rFonts w:ascii="Times New Roman" w:hAnsi="Times New Roman"/>
          <w:b/>
          <w:color w:val="000000"/>
          <w:sz w:val="24"/>
          <w:szCs w:val="24"/>
        </w:rPr>
        <w:t>- уметь:</w:t>
      </w:r>
    </w:p>
    <w:p w:rsidR="008A08B8" w:rsidRPr="00270105" w:rsidRDefault="008A08B8" w:rsidP="000D39FA">
      <w:pPr>
        <w:pStyle w:val="a5"/>
        <w:widowControl/>
        <w:numPr>
          <w:ilvl w:val="0"/>
          <w:numId w:val="44"/>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оценивать обстановку на пожаре, принимать решения на боевые дейс</w:t>
      </w:r>
      <w:r w:rsidRPr="00270105">
        <w:rPr>
          <w:rFonts w:ascii="Times New Roman" w:hAnsi="Times New Roman"/>
          <w:color w:val="000000"/>
          <w:sz w:val="24"/>
          <w:szCs w:val="24"/>
        </w:rPr>
        <w:t>т</w:t>
      </w:r>
      <w:r w:rsidRPr="00270105">
        <w:rPr>
          <w:rFonts w:ascii="Times New Roman" w:hAnsi="Times New Roman"/>
          <w:color w:val="000000"/>
          <w:sz w:val="24"/>
          <w:szCs w:val="24"/>
        </w:rPr>
        <w:t>вия;</w:t>
      </w:r>
    </w:p>
    <w:p w:rsidR="008A08B8" w:rsidRPr="00270105" w:rsidRDefault="008A08B8" w:rsidP="000D39FA">
      <w:pPr>
        <w:pStyle w:val="a5"/>
        <w:widowControl/>
        <w:numPr>
          <w:ilvl w:val="0"/>
          <w:numId w:val="44"/>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руководить боевыми действиями караула при тушении пожаров и проведении св</w:t>
      </w:r>
      <w:r w:rsidRPr="00270105">
        <w:rPr>
          <w:rFonts w:ascii="Times New Roman" w:hAnsi="Times New Roman"/>
          <w:color w:val="000000"/>
          <w:sz w:val="24"/>
          <w:szCs w:val="24"/>
        </w:rPr>
        <w:t>я</w:t>
      </w:r>
      <w:r w:rsidRPr="00270105">
        <w:rPr>
          <w:rFonts w:ascii="Times New Roman" w:hAnsi="Times New Roman"/>
          <w:color w:val="000000"/>
          <w:sz w:val="24"/>
          <w:szCs w:val="24"/>
        </w:rPr>
        <w:t>занных с ними пе</w:t>
      </w:r>
      <w:r w:rsidRPr="00270105">
        <w:rPr>
          <w:rFonts w:ascii="Times New Roman" w:hAnsi="Times New Roman"/>
          <w:color w:val="000000"/>
          <w:sz w:val="24"/>
          <w:szCs w:val="24"/>
        </w:rPr>
        <w:t>р</w:t>
      </w:r>
      <w:r w:rsidRPr="00270105">
        <w:rPr>
          <w:rFonts w:ascii="Times New Roman" w:hAnsi="Times New Roman"/>
          <w:color w:val="000000"/>
          <w:sz w:val="24"/>
          <w:szCs w:val="24"/>
        </w:rPr>
        <w:t>воочередных аварийно-спасательных работ;</w:t>
      </w:r>
    </w:p>
    <w:p w:rsidR="008A08B8" w:rsidRPr="00270105" w:rsidRDefault="008A08B8" w:rsidP="000D39FA">
      <w:pPr>
        <w:pStyle w:val="a5"/>
        <w:widowControl/>
        <w:numPr>
          <w:ilvl w:val="0"/>
          <w:numId w:val="44"/>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производить расчет необходимого количества сил и средств, для тушения пожаров на различных об</w:t>
      </w:r>
      <w:r w:rsidRPr="00270105">
        <w:rPr>
          <w:rFonts w:ascii="Times New Roman" w:hAnsi="Times New Roman"/>
          <w:color w:val="000000"/>
          <w:sz w:val="24"/>
          <w:szCs w:val="24"/>
        </w:rPr>
        <w:t>ъ</w:t>
      </w:r>
      <w:r w:rsidRPr="00270105">
        <w:rPr>
          <w:rFonts w:ascii="Times New Roman" w:hAnsi="Times New Roman"/>
          <w:color w:val="000000"/>
          <w:sz w:val="24"/>
          <w:szCs w:val="24"/>
        </w:rPr>
        <w:t>ектах;</w:t>
      </w:r>
    </w:p>
    <w:p w:rsidR="008A08B8" w:rsidRPr="00270105" w:rsidRDefault="008A08B8" w:rsidP="000D39FA">
      <w:pPr>
        <w:pStyle w:val="a5"/>
        <w:widowControl/>
        <w:numPr>
          <w:ilvl w:val="0"/>
          <w:numId w:val="44"/>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разрабатывать документы предварительного  планирования боевых действий пожа</w:t>
      </w:r>
      <w:r w:rsidRPr="00270105">
        <w:rPr>
          <w:rFonts w:ascii="Times New Roman" w:hAnsi="Times New Roman"/>
          <w:color w:val="000000"/>
          <w:sz w:val="24"/>
          <w:szCs w:val="24"/>
        </w:rPr>
        <w:t>р</w:t>
      </w:r>
      <w:r w:rsidRPr="00270105">
        <w:rPr>
          <w:rFonts w:ascii="Times New Roman" w:hAnsi="Times New Roman"/>
          <w:color w:val="000000"/>
          <w:sz w:val="24"/>
          <w:szCs w:val="24"/>
        </w:rPr>
        <w:t>ных подраздел</w:t>
      </w:r>
      <w:r w:rsidRPr="00270105">
        <w:rPr>
          <w:rFonts w:ascii="Times New Roman" w:hAnsi="Times New Roman"/>
          <w:color w:val="000000"/>
          <w:sz w:val="24"/>
          <w:szCs w:val="24"/>
        </w:rPr>
        <w:t>е</w:t>
      </w:r>
      <w:r w:rsidRPr="00270105">
        <w:rPr>
          <w:rFonts w:ascii="Times New Roman" w:hAnsi="Times New Roman"/>
          <w:color w:val="000000"/>
          <w:sz w:val="24"/>
          <w:szCs w:val="24"/>
        </w:rPr>
        <w:t>ний;</w:t>
      </w:r>
    </w:p>
    <w:p w:rsidR="008A08B8" w:rsidRPr="00270105" w:rsidRDefault="008A08B8" w:rsidP="000D39FA">
      <w:pPr>
        <w:pStyle w:val="a5"/>
        <w:widowControl/>
        <w:numPr>
          <w:ilvl w:val="0"/>
          <w:numId w:val="44"/>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проводить занятия по пожарно-тактической подготовке с личным составом к</w:t>
      </w:r>
      <w:r w:rsidRPr="00270105">
        <w:rPr>
          <w:rFonts w:ascii="Times New Roman" w:hAnsi="Times New Roman"/>
          <w:color w:val="000000"/>
          <w:sz w:val="24"/>
          <w:szCs w:val="24"/>
        </w:rPr>
        <w:t>а</w:t>
      </w:r>
      <w:r w:rsidRPr="00270105">
        <w:rPr>
          <w:rFonts w:ascii="Times New Roman" w:hAnsi="Times New Roman"/>
          <w:color w:val="000000"/>
          <w:sz w:val="24"/>
          <w:szCs w:val="24"/>
        </w:rPr>
        <w:t>раула;</w:t>
      </w:r>
    </w:p>
    <w:p w:rsidR="008A08B8" w:rsidRPr="00270105" w:rsidRDefault="008A08B8" w:rsidP="000D39FA">
      <w:pPr>
        <w:pStyle w:val="a5"/>
        <w:widowControl/>
        <w:numPr>
          <w:ilvl w:val="0"/>
          <w:numId w:val="44"/>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проводить разбор пожаров с личным составом караула;</w:t>
      </w:r>
    </w:p>
    <w:p w:rsidR="008A08B8" w:rsidRPr="00270105" w:rsidRDefault="008A08B8" w:rsidP="000D39FA">
      <w:pPr>
        <w:pStyle w:val="a5"/>
        <w:widowControl/>
        <w:numPr>
          <w:ilvl w:val="0"/>
          <w:numId w:val="44"/>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составлять: анализ боевых действий караула и описание пожара (Раздел - тушение пож</w:t>
      </w:r>
      <w:r w:rsidRPr="00270105">
        <w:rPr>
          <w:rFonts w:ascii="Times New Roman" w:hAnsi="Times New Roman"/>
          <w:color w:val="000000"/>
          <w:sz w:val="24"/>
          <w:szCs w:val="24"/>
        </w:rPr>
        <w:t>а</w:t>
      </w:r>
      <w:r w:rsidRPr="00270105">
        <w:rPr>
          <w:rFonts w:ascii="Times New Roman" w:hAnsi="Times New Roman"/>
          <w:color w:val="000000"/>
          <w:sz w:val="24"/>
          <w:szCs w:val="24"/>
        </w:rPr>
        <w:t>ра).</w:t>
      </w:r>
    </w:p>
    <w:p w:rsidR="008A08B8" w:rsidRPr="00270105" w:rsidRDefault="008A08B8" w:rsidP="000D39FA">
      <w:pPr>
        <w:pStyle w:val="a5"/>
        <w:spacing w:after="0"/>
        <w:ind w:firstLine="709"/>
        <w:rPr>
          <w:rFonts w:ascii="Times New Roman" w:hAnsi="Times New Roman"/>
          <w:b/>
          <w:color w:val="000000"/>
          <w:sz w:val="24"/>
          <w:szCs w:val="24"/>
        </w:rPr>
      </w:pPr>
      <w:r w:rsidRPr="00270105">
        <w:rPr>
          <w:rFonts w:ascii="Times New Roman" w:hAnsi="Times New Roman"/>
          <w:b/>
          <w:color w:val="000000"/>
          <w:sz w:val="24"/>
          <w:szCs w:val="24"/>
        </w:rPr>
        <w:t>- иметь представление:</w:t>
      </w:r>
    </w:p>
    <w:p w:rsidR="008A08B8" w:rsidRPr="00270105" w:rsidRDefault="008A08B8" w:rsidP="000D39FA">
      <w:pPr>
        <w:pStyle w:val="a5"/>
        <w:widowControl/>
        <w:numPr>
          <w:ilvl w:val="0"/>
          <w:numId w:val="45"/>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 современных проблемах  ликвидации  пожаров, аварий, катастроф, стихийных бе</w:t>
      </w:r>
      <w:r w:rsidRPr="00270105">
        <w:rPr>
          <w:rFonts w:ascii="Times New Roman" w:hAnsi="Times New Roman"/>
          <w:color w:val="000000"/>
          <w:sz w:val="24"/>
          <w:szCs w:val="24"/>
        </w:rPr>
        <w:t>д</w:t>
      </w:r>
      <w:r w:rsidRPr="00270105">
        <w:rPr>
          <w:rFonts w:ascii="Times New Roman" w:hAnsi="Times New Roman"/>
          <w:color w:val="000000"/>
          <w:sz w:val="24"/>
          <w:szCs w:val="24"/>
        </w:rPr>
        <w:t>ствий и других чрезвычайных ситуаций в населенных пунктах и на объектах различного н</w:t>
      </w:r>
      <w:r w:rsidRPr="00270105">
        <w:rPr>
          <w:rFonts w:ascii="Times New Roman" w:hAnsi="Times New Roman"/>
          <w:color w:val="000000"/>
          <w:sz w:val="24"/>
          <w:szCs w:val="24"/>
        </w:rPr>
        <w:t>а</w:t>
      </w:r>
      <w:r w:rsidRPr="00270105">
        <w:rPr>
          <w:rFonts w:ascii="Times New Roman" w:hAnsi="Times New Roman"/>
          <w:color w:val="000000"/>
          <w:sz w:val="24"/>
          <w:szCs w:val="24"/>
        </w:rPr>
        <w:t>значения;</w:t>
      </w:r>
    </w:p>
    <w:p w:rsidR="008A08B8" w:rsidRPr="00270105" w:rsidRDefault="008A08B8" w:rsidP="000D39FA">
      <w:pPr>
        <w:pStyle w:val="a5"/>
        <w:widowControl/>
        <w:numPr>
          <w:ilvl w:val="0"/>
          <w:numId w:val="45"/>
        </w:numPr>
        <w:tabs>
          <w:tab w:val="clear" w:pos="1429"/>
          <w:tab w:val="num" w:pos="42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основных направления проведения научно-исследовательской работы в области т</w:t>
      </w:r>
      <w:r w:rsidRPr="00270105">
        <w:rPr>
          <w:rFonts w:ascii="Times New Roman" w:hAnsi="Times New Roman"/>
          <w:color w:val="000000"/>
          <w:sz w:val="24"/>
          <w:szCs w:val="24"/>
        </w:rPr>
        <w:t>у</w:t>
      </w:r>
      <w:r w:rsidRPr="00270105">
        <w:rPr>
          <w:rFonts w:ascii="Times New Roman" w:hAnsi="Times New Roman"/>
          <w:color w:val="000000"/>
          <w:sz w:val="24"/>
          <w:szCs w:val="24"/>
        </w:rPr>
        <w:t>шения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Содержание курса определено с учетом предварительного изучения курсов «Физ</w:t>
      </w:r>
      <w:r w:rsidRPr="00270105">
        <w:rPr>
          <w:rFonts w:ascii="Times New Roman" w:hAnsi="Times New Roman"/>
          <w:color w:val="000000"/>
          <w:sz w:val="24"/>
          <w:szCs w:val="24"/>
        </w:rPr>
        <w:t>и</w:t>
      </w:r>
      <w:r w:rsidRPr="00270105">
        <w:rPr>
          <w:rFonts w:ascii="Times New Roman" w:hAnsi="Times New Roman"/>
          <w:color w:val="000000"/>
          <w:sz w:val="24"/>
          <w:szCs w:val="24"/>
        </w:rPr>
        <w:t>ко-химические основы развития и прекращения  горения», «Противопожарное водосна</w:t>
      </w:r>
      <w:r w:rsidRPr="00270105">
        <w:rPr>
          <w:rFonts w:ascii="Times New Roman" w:hAnsi="Times New Roman"/>
          <w:color w:val="000000"/>
          <w:sz w:val="24"/>
          <w:szCs w:val="24"/>
        </w:rPr>
        <w:t>б</w:t>
      </w:r>
      <w:r w:rsidRPr="00270105">
        <w:rPr>
          <w:rFonts w:ascii="Times New Roman" w:hAnsi="Times New Roman"/>
          <w:color w:val="000000"/>
          <w:sz w:val="24"/>
          <w:szCs w:val="24"/>
        </w:rPr>
        <w:t>жение», «Термодинамика и теплопередача» и других, служащих  теоретической базой для изучения п</w:t>
      </w:r>
      <w:r w:rsidRPr="00270105">
        <w:rPr>
          <w:rFonts w:ascii="Times New Roman" w:hAnsi="Times New Roman"/>
          <w:color w:val="000000"/>
          <w:sz w:val="24"/>
          <w:szCs w:val="24"/>
        </w:rPr>
        <w:t>о</w:t>
      </w:r>
      <w:r w:rsidRPr="00270105">
        <w:rPr>
          <w:rFonts w:ascii="Times New Roman" w:hAnsi="Times New Roman"/>
          <w:color w:val="000000"/>
          <w:sz w:val="24"/>
          <w:szCs w:val="24"/>
        </w:rPr>
        <w:t>жарной тактики.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В период самостоятельной работы слушатели изучают требования БУПО, руков</w:t>
      </w:r>
      <w:r w:rsidRPr="00270105">
        <w:rPr>
          <w:rFonts w:ascii="Times New Roman" w:hAnsi="Times New Roman"/>
          <w:color w:val="000000"/>
          <w:sz w:val="24"/>
          <w:szCs w:val="24"/>
        </w:rPr>
        <w:t>о</w:t>
      </w:r>
      <w:r w:rsidRPr="00270105">
        <w:rPr>
          <w:rFonts w:ascii="Times New Roman" w:hAnsi="Times New Roman"/>
          <w:color w:val="000000"/>
          <w:sz w:val="24"/>
          <w:szCs w:val="24"/>
        </w:rPr>
        <w:t>дящие документы по вопросам пожаротушения, а так же другую основную и спец</w:t>
      </w:r>
      <w:r w:rsidRPr="00270105">
        <w:rPr>
          <w:rFonts w:ascii="Times New Roman" w:hAnsi="Times New Roman"/>
          <w:color w:val="000000"/>
          <w:sz w:val="24"/>
          <w:szCs w:val="24"/>
        </w:rPr>
        <w:t>и</w:t>
      </w:r>
      <w:r w:rsidRPr="00270105">
        <w:rPr>
          <w:rFonts w:ascii="Times New Roman" w:hAnsi="Times New Roman"/>
          <w:color w:val="000000"/>
          <w:sz w:val="24"/>
          <w:szCs w:val="24"/>
        </w:rPr>
        <w:t>альную литературу по заданию преподав</w:t>
      </w:r>
      <w:r w:rsidRPr="00270105">
        <w:rPr>
          <w:rFonts w:ascii="Times New Roman" w:hAnsi="Times New Roman"/>
          <w:color w:val="000000"/>
          <w:sz w:val="24"/>
          <w:szCs w:val="24"/>
        </w:rPr>
        <w:t>а</w:t>
      </w:r>
      <w:r w:rsidRPr="00270105">
        <w:rPr>
          <w:rFonts w:ascii="Times New Roman" w:hAnsi="Times New Roman"/>
          <w:color w:val="000000"/>
          <w:sz w:val="24"/>
          <w:szCs w:val="24"/>
        </w:rPr>
        <w:t>теля.</w:t>
      </w:r>
    </w:p>
    <w:p w:rsidR="008A08B8" w:rsidRPr="00270105" w:rsidRDefault="008A08B8" w:rsidP="000D39FA">
      <w:pPr>
        <w:ind w:firstLine="709"/>
        <w:jc w:val="both"/>
        <w:rPr>
          <w:color w:val="000000"/>
          <w:sz w:val="24"/>
          <w:szCs w:val="24"/>
        </w:rPr>
      </w:pPr>
      <w:r w:rsidRPr="00270105">
        <w:rPr>
          <w:color w:val="000000"/>
          <w:sz w:val="24"/>
          <w:szCs w:val="24"/>
        </w:rPr>
        <w:t>Изучение курса завершается защитой курсовой работы и сдачей экз</w:t>
      </w:r>
      <w:r w:rsidRPr="00270105">
        <w:rPr>
          <w:color w:val="000000"/>
          <w:sz w:val="24"/>
          <w:szCs w:val="24"/>
        </w:rPr>
        <w:t>а</w:t>
      </w:r>
      <w:r w:rsidRPr="00270105">
        <w:rPr>
          <w:color w:val="000000"/>
          <w:sz w:val="24"/>
          <w:szCs w:val="24"/>
        </w:rPr>
        <w:t>мена.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Курсовая работа выполняется учащимися по индивидуальному заданию. Для в</w:t>
      </w:r>
      <w:r w:rsidRPr="00270105">
        <w:rPr>
          <w:rFonts w:ascii="Times New Roman" w:hAnsi="Times New Roman"/>
          <w:color w:val="000000"/>
          <w:sz w:val="24"/>
          <w:szCs w:val="24"/>
        </w:rPr>
        <w:t>ы</w:t>
      </w:r>
      <w:r w:rsidRPr="00270105">
        <w:rPr>
          <w:rFonts w:ascii="Times New Roman" w:hAnsi="Times New Roman"/>
          <w:color w:val="000000"/>
          <w:sz w:val="24"/>
          <w:szCs w:val="24"/>
        </w:rPr>
        <w:t>полнения учащимися курсовой работы предусмотрены индивидуальные занятия с преп</w:t>
      </w:r>
      <w:r w:rsidRPr="00270105">
        <w:rPr>
          <w:rFonts w:ascii="Times New Roman" w:hAnsi="Times New Roman"/>
          <w:color w:val="000000"/>
          <w:sz w:val="24"/>
          <w:szCs w:val="24"/>
        </w:rPr>
        <w:t>о</w:t>
      </w:r>
      <w:r w:rsidRPr="00270105">
        <w:rPr>
          <w:rFonts w:ascii="Times New Roman" w:hAnsi="Times New Roman"/>
          <w:color w:val="000000"/>
          <w:sz w:val="24"/>
          <w:szCs w:val="24"/>
        </w:rPr>
        <w:t>давателем, а также часы самостоятельной раб</w:t>
      </w:r>
      <w:r w:rsidRPr="00270105">
        <w:rPr>
          <w:rFonts w:ascii="Times New Roman" w:hAnsi="Times New Roman"/>
          <w:color w:val="000000"/>
          <w:sz w:val="24"/>
          <w:szCs w:val="24"/>
        </w:rPr>
        <w:t>о</w:t>
      </w:r>
      <w:r w:rsidRPr="00270105">
        <w:rPr>
          <w:rFonts w:ascii="Times New Roman" w:hAnsi="Times New Roman"/>
          <w:color w:val="000000"/>
          <w:sz w:val="24"/>
          <w:szCs w:val="24"/>
        </w:rPr>
        <w:t>ты.</w:t>
      </w:r>
    </w:p>
    <w:p w:rsidR="008A08B8" w:rsidRPr="00270105" w:rsidRDefault="008A08B8" w:rsidP="000D39FA">
      <w:pPr>
        <w:ind w:firstLine="709"/>
        <w:jc w:val="both"/>
        <w:rPr>
          <w:color w:val="000000"/>
          <w:sz w:val="24"/>
          <w:szCs w:val="24"/>
        </w:rPr>
      </w:pPr>
      <w:r w:rsidRPr="00270105">
        <w:rPr>
          <w:color w:val="000000"/>
          <w:sz w:val="24"/>
          <w:szCs w:val="24"/>
        </w:rPr>
        <w:t>Программа курса рассчитана на 156 часов, из которых лекций – 72 часа, практич</w:t>
      </w:r>
      <w:r w:rsidRPr="00270105">
        <w:rPr>
          <w:color w:val="000000"/>
          <w:sz w:val="24"/>
          <w:szCs w:val="24"/>
        </w:rPr>
        <w:t>е</w:t>
      </w:r>
      <w:r w:rsidRPr="00270105">
        <w:rPr>
          <w:color w:val="000000"/>
          <w:sz w:val="24"/>
          <w:szCs w:val="24"/>
        </w:rPr>
        <w:t>ские – 78часов. Форма итогового контроля- экзамен 6 часов.</w:t>
      </w:r>
    </w:p>
    <w:p w:rsidR="008A08B8" w:rsidRPr="00270105" w:rsidRDefault="008A08B8" w:rsidP="000D39FA">
      <w:pPr>
        <w:ind w:firstLine="709"/>
        <w:jc w:val="both"/>
        <w:rPr>
          <w:color w:val="000000"/>
          <w:sz w:val="24"/>
          <w:szCs w:val="24"/>
        </w:rPr>
      </w:pPr>
      <w:r w:rsidRPr="00270105">
        <w:rPr>
          <w:color w:val="000000"/>
          <w:sz w:val="24"/>
          <w:szCs w:val="24"/>
        </w:rPr>
        <w:t>Распределение часов по разделам и темам приведено в тематическом плане.</w:t>
      </w:r>
    </w:p>
    <w:p w:rsidR="008A08B8" w:rsidRPr="00270105" w:rsidRDefault="008A08B8" w:rsidP="000D39FA">
      <w:pPr>
        <w:pStyle w:val="a5"/>
        <w:spacing w:after="0"/>
        <w:ind w:firstLine="426"/>
        <w:rPr>
          <w:rFonts w:ascii="Times New Roman" w:hAnsi="Times New Roman"/>
          <w:color w:val="000000"/>
          <w:sz w:val="24"/>
          <w:szCs w:val="24"/>
        </w:rPr>
      </w:pPr>
    </w:p>
    <w:p w:rsidR="008A08B8" w:rsidRPr="00270105" w:rsidRDefault="008A08B8" w:rsidP="000D39FA">
      <w:pPr>
        <w:jc w:val="center"/>
        <w:outlineLvl w:val="0"/>
        <w:rPr>
          <w:b/>
          <w:snapToGrid w:val="0"/>
          <w:color w:val="000000"/>
          <w:sz w:val="24"/>
          <w:szCs w:val="24"/>
        </w:rPr>
      </w:pPr>
      <w:r w:rsidRPr="00270105">
        <w:rPr>
          <w:b/>
          <w:snapToGrid w:val="0"/>
          <w:color w:val="000000"/>
          <w:sz w:val="24"/>
          <w:szCs w:val="24"/>
        </w:rPr>
        <w:t>Содержание дисциплины</w:t>
      </w:r>
    </w:p>
    <w:p w:rsidR="008A08B8" w:rsidRPr="00270105" w:rsidRDefault="008A08B8" w:rsidP="000D39FA">
      <w:pPr>
        <w:ind w:firstLine="709"/>
        <w:outlineLvl w:val="0"/>
        <w:rPr>
          <w:b/>
          <w:snapToGrid w:val="0"/>
          <w:color w:val="000000"/>
          <w:sz w:val="24"/>
          <w:szCs w:val="24"/>
        </w:rPr>
      </w:pPr>
      <w:r w:rsidRPr="00270105">
        <w:rPr>
          <w:b/>
          <w:snapToGrid w:val="0"/>
          <w:color w:val="000000"/>
          <w:sz w:val="24"/>
          <w:szCs w:val="24"/>
        </w:rPr>
        <w:t>РАЗДЕЛ 11.1</w:t>
      </w:r>
      <w:r w:rsidRPr="00270105">
        <w:rPr>
          <w:snapToGrid w:val="0"/>
          <w:color w:val="000000"/>
          <w:sz w:val="24"/>
          <w:szCs w:val="24"/>
        </w:rPr>
        <w:t xml:space="preserve">. </w:t>
      </w:r>
      <w:r w:rsidRPr="00270105">
        <w:rPr>
          <w:b/>
          <w:snapToGrid w:val="0"/>
          <w:color w:val="000000"/>
          <w:sz w:val="24"/>
          <w:szCs w:val="24"/>
        </w:rPr>
        <w:t>Основы пожарной тактики.</w:t>
      </w: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11.1.1.Основы прогнозирования развития пожаров и связанных с ними ЧС</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Классификация пожаров. Параметры пожара и их расчеты: продолжительность, площадь, периметр, фронт, средние параметры скоростей развития пожара, формы пл</w:t>
      </w:r>
      <w:r w:rsidRPr="00270105">
        <w:rPr>
          <w:rFonts w:ascii="Times New Roman" w:hAnsi="Times New Roman"/>
          <w:color w:val="000000"/>
          <w:sz w:val="24"/>
          <w:szCs w:val="24"/>
        </w:rPr>
        <w:t>о</w:t>
      </w:r>
      <w:r w:rsidRPr="00270105">
        <w:rPr>
          <w:rFonts w:ascii="Times New Roman" w:hAnsi="Times New Roman"/>
          <w:color w:val="000000"/>
          <w:sz w:val="24"/>
          <w:szCs w:val="24"/>
        </w:rPr>
        <w:t>щади пож</w:t>
      </w:r>
      <w:r w:rsidRPr="00270105">
        <w:rPr>
          <w:rFonts w:ascii="Times New Roman" w:hAnsi="Times New Roman"/>
          <w:color w:val="000000"/>
          <w:sz w:val="24"/>
          <w:szCs w:val="24"/>
        </w:rPr>
        <w:t>а</w:t>
      </w:r>
      <w:r w:rsidRPr="00270105">
        <w:rPr>
          <w:rFonts w:ascii="Times New Roman" w:hAnsi="Times New Roman"/>
          <w:color w:val="000000"/>
          <w:sz w:val="24"/>
          <w:szCs w:val="24"/>
        </w:rPr>
        <w:t>ра.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Зоны пожара, их виды, параметры и специфические особенности.</w:t>
      </w:r>
    </w:p>
    <w:p w:rsidR="008A08B8" w:rsidRPr="00270105" w:rsidRDefault="008A08B8" w:rsidP="000D39FA">
      <w:pPr>
        <w:pStyle w:val="20"/>
        <w:ind w:firstLine="709"/>
        <w:rPr>
          <w:color w:val="000000"/>
          <w:szCs w:val="24"/>
        </w:rPr>
      </w:pPr>
      <w:r w:rsidRPr="00270105">
        <w:rPr>
          <w:color w:val="000000"/>
          <w:szCs w:val="24"/>
        </w:rPr>
        <w:t>Стадии пожара. Понятие о динамике пожара и обстановке на пожаре. Дин</w:t>
      </w:r>
      <w:r w:rsidRPr="00270105">
        <w:rPr>
          <w:color w:val="000000"/>
          <w:szCs w:val="24"/>
        </w:rPr>
        <w:t>а</w:t>
      </w:r>
      <w:r w:rsidRPr="00270105">
        <w:rPr>
          <w:color w:val="000000"/>
          <w:szCs w:val="24"/>
        </w:rPr>
        <w:t>мика пожаров на открытых пространствах и в ограждениях. Формы площади пож</w:t>
      </w:r>
      <w:r w:rsidRPr="00270105">
        <w:rPr>
          <w:color w:val="000000"/>
          <w:szCs w:val="24"/>
        </w:rPr>
        <w:t>а</w:t>
      </w:r>
      <w:r w:rsidRPr="00270105">
        <w:rPr>
          <w:color w:val="000000"/>
          <w:szCs w:val="24"/>
        </w:rPr>
        <w:t>ров. Возможные ЧС, связанные с развитием п</w:t>
      </w:r>
      <w:r w:rsidRPr="00270105">
        <w:rPr>
          <w:color w:val="000000"/>
          <w:szCs w:val="24"/>
        </w:rPr>
        <w:t>о</w:t>
      </w:r>
      <w:r w:rsidRPr="00270105">
        <w:rPr>
          <w:color w:val="000000"/>
          <w:szCs w:val="24"/>
        </w:rPr>
        <w:t>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[230, 259]</w:t>
      </w:r>
    </w:p>
    <w:p w:rsidR="008A08B8" w:rsidRPr="00270105" w:rsidRDefault="008A08B8" w:rsidP="000D39FA">
      <w:pPr>
        <w:pStyle w:val="a5"/>
        <w:spacing w:after="0"/>
        <w:ind w:firstLine="709"/>
        <w:jc w:val="center"/>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11.1.2. Основы локализации и ликвидации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Периоды развития пожара. Определение понятий локализации и  ликвидации п</w:t>
      </w:r>
      <w:r w:rsidRPr="00270105">
        <w:rPr>
          <w:rFonts w:ascii="Times New Roman" w:hAnsi="Times New Roman"/>
          <w:color w:val="000000"/>
          <w:sz w:val="24"/>
          <w:szCs w:val="24"/>
        </w:rPr>
        <w:t>о</w:t>
      </w:r>
      <w:r w:rsidRPr="00270105">
        <w:rPr>
          <w:rFonts w:ascii="Times New Roman" w:hAnsi="Times New Roman"/>
          <w:color w:val="000000"/>
          <w:sz w:val="24"/>
          <w:szCs w:val="24"/>
        </w:rPr>
        <w:t>жаров параметры и условия их определяющие. Содержащие и методика построения с</w:t>
      </w:r>
      <w:r w:rsidRPr="00270105">
        <w:rPr>
          <w:rFonts w:ascii="Times New Roman" w:hAnsi="Times New Roman"/>
          <w:color w:val="000000"/>
          <w:sz w:val="24"/>
          <w:szCs w:val="24"/>
        </w:rPr>
        <w:t>о</w:t>
      </w:r>
      <w:r w:rsidRPr="00270105">
        <w:rPr>
          <w:rFonts w:ascii="Times New Roman" w:hAnsi="Times New Roman"/>
          <w:color w:val="000000"/>
          <w:sz w:val="24"/>
          <w:szCs w:val="24"/>
        </w:rPr>
        <w:t>вмещенного гра</w:t>
      </w:r>
      <w:r w:rsidRPr="00270105">
        <w:rPr>
          <w:rFonts w:ascii="Times New Roman" w:hAnsi="Times New Roman"/>
          <w:color w:val="000000"/>
          <w:sz w:val="24"/>
          <w:szCs w:val="24"/>
        </w:rPr>
        <w:softHyphen/>
        <w:t>фика изменения площади пожара, требуемого и фактического расходов огнетушащих в</w:t>
      </w:r>
      <w:r w:rsidRPr="00270105">
        <w:rPr>
          <w:rFonts w:ascii="Times New Roman" w:hAnsi="Times New Roman"/>
          <w:color w:val="000000"/>
          <w:sz w:val="24"/>
          <w:szCs w:val="24"/>
        </w:rPr>
        <w:t>е</w:t>
      </w:r>
      <w:r w:rsidRPr="00270105">
        <w:rPr>
          <w:rFonts w:ascii="Times New Roman" w:hAnsi="Times New Roman"/>
          <w:color w:val="000000"/>
          <w:sz w:val="24"/>
          <w:szCs w:val="24"/>
        </w:rPr>
        <w:t>ществ во времени.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[230, 259]</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11.1.3. Основы расчета тушения пожаров огнетушащими вещес</w:t>
      </w:r>
      <w:r w:rsidRPr="00270105">
        <w:rPr>
          <w:rFonts w:ascii="Times New Roman" w:hAnsi="Times New Roman"/>
          <w:b/>
          <w:color w:val="000000"/>
          <w:sz w:val="24"/>
          <w:szCs w:val="24"/>
        </w:rPr>
        <w:t>т</w:t>
      </w:r>
      <w:r w:rsidRPr="00270105">
        <w:rPr>
          <w:rFonts w:ascii="Times New Roman" w:hAnsi="Times New Roman"/>
          <w:b/>
          <w:color w:val="000000"/>
          <w:sz w:val="24"/>
          <w:szCs w:val="24"/>
        </w:rPr>
        <w:t>вами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Параметры процессов тушения : площадь и периметр тушения пожара. Интенси</w:t>
      </w:r>
      <w:r w:rsidRPr="00270105">
        <w:rPr>
          <w:rFonts w:ascii="Times New Roman" w:hAnsi="Times New Roman"/>
          <w:color w:val="000000"/>
          <w:sz w:val="24"/>
          <w:szCs w:val="24"/>
        </w:rPr>
        <w:t>в</w:t>
      </w:r>
      <w:r w:rsidRPr="00270105">
        <w:rPr>
          <w:rFonts w:ascii="Times New Roman" w:hAnsi="Times New Roman"/>
          <w:color w:val="000000"/>
          <w:sz w:val="24"/>
          <w:szCs w:val="24"/>
        </w:rPr>
        <w:t>ность подачи огнетушащих средств, ее виды. понятие поверхностной, линейной и объе</w:t>
      </w:r>
      <w:r w:rsidRPr="00270105">
        <w:rPr>
          <w:rFonts w:ascii="Times New Roman" w:hAnsi="Times New Roman"/>
          <w:color w:val="000000"/>
          <w:sz w:val="24"/>
          <w:szCs w:val="24"/>
        </w:rPr>
        <w:t>м</w:t>
      </w:r>
      <w:r w:rsidRPr="00270105">
        <w:rPr>
          <w:rFonts w:ascii="Times New Roman" w:hAnsi="Times New Roman"/>
          <w:color w:val="000000"/>
          <w:sz w:val="24"/>
          <w:szCs w:val="24"/>
        </w:rPr>
        <w:t>ной интенсивности подачи огнетуш</w:t>
      </w:r>
      <w:r w:rsidRPr="00270105">
        <w:rPr>
          <w:rFonts w:ascii="Times New Roman" w:hAnsi="Times New Roman"/>
          <w:color w:val="000000"/>
          <w:sz w:val="24"/>
          <w:szCs w:val="24"/>
        </w:rPr>
        <w:t>а</w:t>
      </w:r>
      <w:r w:rsidRPr="00270105">
        <w:rPr>
          <w:rFonts w:ascii="Times New Roman" w:hAnsi="Times New Roman"/>
          <w:color w:val="000000"/>
          <w:sz w:val="24"/>
          <w:szCs w:val="24"/>
        </w:rPr>
        <w:t>щих составов. Требуемый и фактический удельные расходы, запас огн</w:t>
      </w:r>
      <w:r w:rsidRPr="00270105">
        <w:rPr>
          <w:rFonts w:ascii="Times New Roman" w:hAnsi="Times New Roman"/>
          <w:color w:val="000000"/>
          <w:sz w:val="24"/>
          <w:szCs w:val="24"/>
        </w:rPr>
        <w:t>е</w:t>
      </w:r>
      <w:r w:rsidRPr="00270105">
        <w:rPr>
          <w:rFonts w:ascii="Times New Roman" w:hAnsi="Times New Roman"/>
          <w:color w:val="000000"/>
          <w:sz w:val="24"/>
          <w:szCs w:val="24"/>
        </w:rPr>
        <w:t>тушащих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Основы расчета тушения пожаров водой, воздушно-механической пеной, порошк</w:t>
      </w:r>
      <w:r w:rsidRPr="00270105">
        <w:rPr>
          <w:rFonts w:ascii="Times New Roman" w:hAnsi="Times New Roman"/>
          <w:color w:val="000000"/>
          <w:sz w:val="24"/>
          <w:szCs w:val="24"/>
        </w:rPr>
        <w:t>о</w:t>
      </w:r>
      <w:r w:rsidRPr="00270105">
        <w:rPr>
          <w:rFonts w:ascii="Times New Roman" w:hAnsi="Times New Roman"/>
          <w:color w:val="000000"/>
          <w:sz w:val="24"/>
          <w:szCs w:val="24"/>
        </w:rPr>
        <w:t>выми составами и диоксидом углерода. Определение требуемого расхода и запаса огн</w:t>
      </w:r>
      <w:r w:rsidRPr="00270105">
        <w:rPr>
          <w:rFonts w:ascii="Times New Roman" w:hAnsi="Times New Roman"/>
          <w:color w:val="000000"/>
          <w:sz w:val="24"/>
          <w:szCs w:val="24"/>
        </w:rPr>
        <w:t>е</w:t>
      </w:r>
      <w:r w:rsidRPr="00270105">
        <w:rPr>
          <w:rFonts w:ascii="Times New Roman" w:hAnsi="Times New Roman"/>
          <w:color w:val="000000"/>
          <w:sz w:val="24"/>
          <w:szCs w:val="24"/>
        </w:rPr>
        <w:t>тушащих веществ при тушении различных видов пожаров. Приближенные расчеты в пр</w:t>
      </w:r>
      <w:r w:rsidRPr="00270105">
        <w:rPr>
          <w:rFonts w:ascii="Times New Roman" w:hAnsi="Times New Roman"/>
          <w:color w:val="000000"/>
          <w:sz w:val="24"/>
          <w:szCs w:val="24"/>
        </w:rPr>
        <w:t>о</w:t>
      </w:r>
      <w:r w:rsidRPr="00270105">
        <w:rPr>
          <w:rFonts w:ascii="Times New Roman" w:hAnsi="Times New Roman"/>
          <w:color w:val="000000"/>
          <w:sz w:val="24"/>
          <w:szCs w:val="24"/>
        </w:rPr>
        <w:t>цессе тушения пожара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11.1.4. Тактические возможности пожарных подразделений</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Подразделения пожарной охраны и их классификация. Понятия о тактических во</w:t>
      </w:r>
      <w:r w:rsidRPr="00270105">
        <w:rPr>
          <w:rFonts w:ascii="Times New Roman" w:hAnsi="Times New Roman"/>
          <w:color w:val="000000"/>
          <w:sz w:val="24"/>
          <w:szCs w:val="24"/>
        </w:rPr>
        <w:t>з</w:t>
      </w:r>
      <w:r w:rsidRPr="00270105">
        <w:rPr>
          <w:rFonts w:ascii="Times New Roman" w:hAnsi="Times New Roman"/>
          <w:color w:val="000000"/>
          <w:sz w:val="24"/>
          <w:szCs w:val="24"/>
        </w:rPr>
        <w:t>мо</w:t>
      </w:r>
      <w:r w:rsidRPr="00270105">
        <w:rPr>
          <w:rFonts w:ascii="Times New Roman" w:hAnsi="Times New Roman"/>
          <w:color w:val="000000"/>
          <w:sz w:val="24"/>
          <w:szCs w:val="24"/>
        </w:rPr>
        <w:t>ж</w:t>
      </w:r>
      <w:r w:rsidRPr="00270105">
        <w:rPr>
          <w:rFonts w:ascii="Times New Roman" w:hAnsi="Times New Roman"/>
          <w:color w:val="000000"/>
          <w:sz w:val="24"/>
          <w:szCs w:val="24"/>
        </w:rPr>
        <w:t>ностях пожарных подразделений. Факторы, определяющие тактические возможности подразделений по видам боевых действий. Основные показатели, характеризующие та</w:t>
      </w:r>
      <w:r w:rsidRPr="00270105">
        <w:rPr>
          <w:rFonts w:ascii="Times New Roman" w:hAnsi="Times New Roman"/>
          <w:color w:val="000000"/>
          <w:sz w:val="24"/>
          <w:szCs w:val="24"/>
        </w:rPr>
        <w:t>к</w:t>
      </w:r>
      <w:r w:rsidRPr="00270105">
        <w:rPr>
          <w:rFonts w:ascii="Times New Roman" w:hAnsi="Times New Roman"/>
          <w:color w:val="000000"/>
          <w:sz w:val="24"/>
          <w:szCs w:val="24"/>
        </w:rPr>
        <w:t>тические возможности подразделений и их ра</w:t>
      </w:r>
      <w:r w:rsidRPr="00270105">
        <w:rPr>
          <w:rFonts w:ascii="Times New Roman" w:hAnsi="Times New Roman"/>
          <w:color w:val="000000"/>
          <w:sz w:val="24"/>
          <w:szCs w:val="24"/>
        </w:rPr>
        <w:t>с</w:t>
      </w:r>
      <w:r w:rsidRPr="00270105">
        <w:rPr>
          <w:rFonts w:ascii="Times New Roman" w:hAnsi="Times New Roman"/>
          <w:color w:val="000000"/>
          <w:sz w:val="24"/>
          <w:szCs w:val="24"/>
        </w:rPr>
        <w:t>чет.</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Назначение, боевое использование отделений на основных и специальных пожа</w:t>
      </w:r>
      <w:r w:rsidRPr="00270105">
        <w:rPr>
          <w:rFonts w:ascii="Times New Roman" w:hAnsi="Times New Roman"/>
          <w:color w:val="000000"/>
          <w:sz w:val="24"/>
          <w:szCs w:val="24"/>
        </w:rPr>
        <w:t>р</w:t>
      </w:r>
      <w:r w:rsidRPr="00270105">
        <w:rPr>
          <w:rFonts w:ascii="Times New Roman" w:hAnsi="Times New Roman"/>
          <w:color w:val="000000"/>
          <w:sz w:val="24"/>
          <w:szCs w:val="24"/>
        </w:rPr>
        <w:t>ных автомобилях при работе на пожарах. Использование  вспомогательных машин и те</w:t>
      </w:r>
      <w:r w:rsidRPr="00270105">
        <w:rPr>
          <w:rFonts w:ascii="Times New Roman" w:hAnsi="Times New Roman"/>
          <w:color w:val="000000"/>
          <w:sz w:val="24"/>
          <w:szCs w:val="24"/>
        </w:rPr>
        <w:t>х</w:t>
      </w:r>
      <w:r w:rsidRPr="00270105">
        <w:rPr>
          <w:rFonts w:ascii="Times New Roman" w:hAnsi="Times New Roman"/>
          <w:color w:val="000000"/>
          <w:sz w:val="24"/>
          <w:szCs w:val="24"/>
        </w:rPr>
        <w:t>ники.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11.1.5. Боевые действия пожарных подразделений по тушению  пожаров и ли</w:t>
      </w:r>
      <w:r w:rsidRPr="00270105">
        <w:rPr>
          <w:rFonts w:ascii="Times New Roman" w:hAnsi="Times New Roman"/>
          <w:b/>
          <w:color w:val="000000"/>
          <w:sz w:val="24"/>
          <w:szCs w:val="24"/>
        </w:rPr>
        <w:t>к</w:t>
      </w:r>
      <w:r w:rsidRPr="00270105">
        <w:rPr>
          <w:rFonts w:ascii="Times New Roman" w:hAnsi="Times New Roman"/>
          <w:b/>
          <w:color w:val="000000"/>
          <w:sz w:val="24"/>
          <w:szCs w:val="24"/>
        </w:rPr>
        <w:t>видации после</w:t>
      </w:r>
      <w:r w:rsidRPr="00270105">
        <w:rPr>
          <w:rFonts w:ascii="Times New Roman" w:hAnsi="Times New Roman"/>
          <w:b/>
          <w:color w:val="000000"/>
          <w:sz w:val="24"/>
          <w:szCs w:val="24"/>
        </w:rPr>
        <w:t>д</w:t>
      </w:r>
      <w:r w:rsidRPr="00270105">
        <w:rPr>
          <w:rFonts w:ascii="Times New Roman" w:hAnsi="Times New Roman"/>
          <w:b/>
          <w:color w:val="000000"/>
          <w:sz w:val="24"/>
          <w:szCs w:val="24"/>
        </w:rPr>
        <w:t>ствий ЧС</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Силы и средства. Боевые действия подразделений и их характеристика. Основная боевая задача на пожаре. Отличие и особенности боевых действий первых и последующих п</w:t>
      </w:r>
      <w:r w:rsidRPr="00270105">
        <w:rPr>
          <w:rFonts w:ascii="Times New Roman" w:hAnsi="Times New Roman"/>
          <w:color w:val="000000"/>
          <w:sz w:val="24"/>
          <w:szCs w:val="24"/>
        </w:rPr>
        <w:t>о</w:t>
      </w:r>
      <w:r w:rsidRPr="00270105">
        <w:rPr>
          <w:rFonts w:ascii="Times New Roman" w:hAnsi="Times New Roman"/>
          <w:color w:val="000000"/>
          <w:sz w:val="24"/>
          <w:szCs w:val="24"/>
        </w:rPr>
        <w:t>жарных подразделений.</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Разведка пожара. Цель и задачи разведки. Организация и способы ее пров</w:t>
      </w:r>
      <w:r w:rsidRPr="00270105">
        <w:rPr>
          <w:rFonts w:ascii="Times New Roman" w:hAnsi="Times New Roman"/>
          <w:color w:val="000000"/>
          <w:sz w:val="24"/>
          <w:szCs w:val="24"/>
        </w:rPr>
        <w:t>е</w:t>
      </w:r>
      <w:r w:rsidRPr="00270105">
        <w:rPr>
          <w:rFonts w:ascii="Times New Roman" w:hAnsi="Times New Roman"/>
          <w:color w:val="000000"/>
          <w:sz w:val="24"/>
          <w:szCs w:val="24"/>
        </w:rPr>
        <w:t xml:space="preserve">дения </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Спасание людей на пожаре. Пути и способы спасания людей. Принципы использ</w:t>
      </w:r>
      <w:r w:rsidRPr="00270105">
        <w:rPr>
          <w:rFonts w:ascii="Times New Roman" w:hAnsi="Times New Roman"/>
          <w:color w:val="000000"/>
          <w:sz w:val="24"/>
          <w:szCs w:val="24"/>
        </w:rPr>
        <w:t>о</w:t>
      </w:r>
      <w:r w:rsidRPr="00270105">
        <w:rPr>
          <w:rFonts w:ascii="Times New Roman" w:hAnsi="Times New Roman"/>
          <w:color w:val="000000"/>
          <w:sz w:val="24"/>
          <w:szCs w:val="24"/>
        </w:rPr>
        <w:t>вания техники подразделений пожарной охраны в период организации спасательных р</w:t>
      </w:r>
      <w:r w:rsidRPr="00270105">
        <w:rPr>
          <w:rFonts w:ascii="Times New Roman" w:hAnsi="Times New Roman"/>
          <w:color w:val="000000"/>
          <w:sz w:val="24"/>
          <w:szCs w:val="24"/>
        </w:rPr>
        <w:t>а</w:t>
      </w:r>
      <w:r w:rsidRPr="00270105">
        <w:rPr>
          <w:rFonts w:ascii="Times New Roman" w:hAnsi="Times New Roman"/>
          <w:color w:val="000000"/>
          <w:sz w:val="24"/>
          <w:szCs w:val="24"/>
        </w:rPr>
        <w:t>бот.</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Тушение пожара и ликвидация последствий ЧС. Решающее направление боевых действий на пожаре. Роль первого ствола при тушении пожара, ограничении развития п</w:t>
      </w:r>
      <w:r w:rsidRPr="00270105">
        <w:rPr>
          <w:rFonts w:ascii="Times New Roman" w:hAnsi="Times New Roman"/>
          <w:color w:val="000000"/>
          <w:sz w:val="24"/>
          <w:szCs w:val="24"/>
        </w:rPr>
        <w:t>о</w:t>
      </w:r>
      <w:r w:rsidRPr="00270105">
        <w:rPr>
          <w:rFonts w:ascii="Times New Roman" w:hAnsi="Times New Roman"/>
          <w:color w:val="000000"/>
          <w:sz w:val="24"/>
          <w:szCs w:val="24"/>
        </w:rPr>
        <w:t>жара и прекращения горения. Выполнение специальных р</w:t>
      </w:r>
      <w:r w:rsidRPr="00270105">
        <w:rPr>
          <w:rFonts w:ascii="Times New Roman" w:hAnsi="Times New Roman"/>
          <w:color w:val="000000"/>
          <w:sz w:val="24"/>
          <w:szCs w:val="24"/>
        </w:rPr>
        <w:t>а</w:t>
      </w:r>
      <w:r w:rsidRPr="00270105">
        <w:rPr>
          <w:rFonts w:ascii="Times New Roman" w:hAnsi="Times New Roman"/>
          <w:color w:val="000000"/>
          <w:sz w:val="24"/>
          <w:szCs w:val="24"/>
        </w:rPr>
        <w:t>бот на пожаре.</w:t>
      </w:r>
    </w:p>
    <w:p w:rsidR="008A08B8" w:rsidRPr="00270105" w:rsidRDefault="008A08B8" w:rsidP="000D39FA">
      <w:pPr>
        <w:pStyle w:val="20"/>
        <w:ind w:firstLine="709"/>
        <w:jc w:val="both"/>
        <w:rPr>
          <w:b w:val="0"/>
          <w:color w:val="000000"/>
          <w:szCs w:val="24"/>
        </w:rPr>
      </w:pPr>
      <w:r w:rsidRPr="00270105">
        <w:rPr>
          <w:b w:val="0"/>
          <w:color w:val="000000"/>
          <w:szCs w:val="24"/>
        </w:rPr>
        <w:t>Требования Правил охраны труда при ведении боевых действий по тушению пож</w:t>
      </w:r>
      <w:r w:rsidRPr="00270105">
        <w:rPr>
          <w:b w:val="0"/>
          <w:color w:val="000000"/>
          <w:szCs w:val="24"/>
        </w:rPr>
        <w:t>а</w:t>
      </w:r>
      <w:r w:rsidRPr="00270105">
        <w:rPr>
          <w:b w:val="0"/>
          <w:color w:val="000000"/>
          <w:szCs w:val="24"/>
        </w:rPr>
        <w:t>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11.1.6. Методика расчета сил и средств, для тушения пожаров и ликвидации после</w:t>
      </w:r>
      <w:r w:rsidRPr="00270105">
        <w:rPr>
          <w:rFonts w:ascii="Times New Roman" w:hAnsi="Times New Roman"/>
          <w:b/>
          <w:color w:val="000000"/>
          <w:sz w:val="24"/>
          <w:szCs w:val="24"/>
        </w:rPr>
        <w:t>д</w:t>
      </w:r>
      <w:r w:rsidRPr="00270105">
        <w:rPr>
          <w:rFonts w:ascii="Times New Roman" w:hAnsi="Times New Roman"/>
          <w:b/>
          <w:color w:val="000000"/>
          <w:sz w:val="24"/>
          <w:szCs w:val="24"/>
        </w:rPr>
        <w:t>ствий ЧС</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Цель расчета. Выбор исходных данных  и моделирование обстановки на пожаре. Выбор огнетушащего вещества и требуемой  интенсивности его подачи на тушение и з</w:t>
      </w:r>
      <w:r w:rsidRPr="00270105">
        <w:rPr>
          <w:rFonts w:ascii="Times New Roman" w:hAnsi="Times New Roman"/>
          <w:color w:val="000000"/>
          <w:sz w:val="24"/>
          <w:szCs w:val="24"/>
        </w:rPr>
        <w:t>а</w:t>
      </w:r>
      <w:r w:rsidRPr="00270105">
        <w:rPr>
          <w:rFonts w:ascii="Times New Roman" w:hAnsi="Times New Roman"/>
          <w:color w:val="000000"/>
          <w:sz w:val="24"/>
          <w:szCs w:val="24"/>
        </w:rPr>
        <w:t>щиту.</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Определение требуемого расхода огнетушащих средств на тушение и защиту и к</w:t>
      </w:r>
      <w:r w:rsidRPr="00270105">
        <w:rPr>
          <w:rFonts w:ascii="Times New Roman" w:hAnsi="Times New Roman"/>
          <w:color w:val="000000"/>
          <w:sz w:val="24"/>
          <w:szCs w:val="24"/>
        </w:rPr>
        <w:t>о</w:t>
      </w:r>
      <w:r w:rsidRPr="00270105">
        <w:rPr>
          <w:rFonts w:ascii="Times New Roman" w:hAnsi="Times New Roman"/>
          <w:color w:val="000000"/>
          <w:sz w:val="24"/>
          <w:szCs w:val="24"/>
        </w:rPr>
        <w:t>личество технических приборов их подачи. Расчет фактического и общего расхода (зап</w:t>
      </w:r>
      <w:r w:rsidRPr="00270105">
        <w:rPr>
          <w:rFonts w:ascii="Times New Roman" w:hAnsi="Times New Roman"/>
          <w:color w:val="000000"/>
          <w:sz w:val="24"/>
          <w:szCs w:val="24"/>
        </w:rPr>
        <w:t>а</w:t>
      </w:r>
      <w:r w:rsidRPr="00270105">
        <w:rPr>
          <w:rFonts w:ascii="Times New Roman" w:hAnsi="Times New Roman"/>
          <w:color w:val="000000"/>
          <w:sz w:val="24"/>
          <w:szCs w:val="24"/>
        </w:rPr>
        <w:t>са) огнет</w:t>
      </w:r>
      <w:r w:rsidRPr="00270105">
        <w:rPr>
          <w:rFonts w:ascii="Times New Roman" w:hAnsi="Times New Roman"/>
          <w:color w:val="000000"/>
          <w:sz w:val="24"/>
          <w:szCs w:val="24"/>
        </w:rPr>
        <w:t>у</w:t>
      </w:r>
      <w:r w:rsidRPr="00270105">
        <w:rPr>
          <w:rFonts w:ascii="Times New Roman" w:hAnsi="Times New Roman"/>
          <w:color w:val="000000"/>
          <w:sz w:val="24"/>
          <w:szCs w:val="24"/>
        </w:rPr>
        <w:t>шащих веществ на тушение и защиту.</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Определение требуемого количества отделений на основных пожарных автомаш</w:t>
      </w:r>
      <w:r w:rsidRPr="00270105">
        <w:rPr>
          <w:rFonts w:ascii="Times New Roman" w:hAnsi="Times New Roman"/>
          <w:color w:val="000000"/>
          <w:sz w:val="24"/>
          <w:szCs w:val="24"/>
        </w:rPr>
        <w:t>и</w:t>
      </w:r>
      <w:r w:rsidRPr="00270105">
        <w:rPr>
          <w:rFonts w:ascii="Times New Roman" w:hAnsi="Times New Roman"/>
          <w:color w:val="000000"/>
          <w:sz w:val="24"/>
          <w:szCs w:val="24"/>
        </w:rPr>
        <w:t xml:space="preserve">нах и численности личного состава. Определение количества основных и специальных пожарных машин  и номер при тушении пожара.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[230, 259]</w:t>
      </w:r>
    </w:p>
    <w:p w:rsidR="008A08B8" w:rsidRPr="00270105" w:rsidRDefault="008A08B8" w:rsidP="000D39FA">
      <w:pPr>
        <w:pStyle w:val="a5"/>
        <w:spacing w:after="0"/>
        <w:ind w:firstLine="709"/>
        <w:jc w:val="center"/>
        <w:rPr>
          <w:rFonts w:ascii="Times New Roman" w:hAnsi="Times New Roman"/>
          <w:color w:val="000000"/>
          <w:sz w:val="24"/>
          <w:szCs w:val="24"/>
        </w:rPr>
      </w:pP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b/>
          <w:color w:val="000000"/>
          <w:sz w:val="24"/>
          <w:szCs w:val="24"/>
        </w:rPr>
        <w:t>РАЗДЕЛ 11. 2. Руководство тушением пожаров</w:t>
      </w:r>
      <w:r w:rsidRPr="00270105">
        <w:rPr>
          <w:rFonts w:ascii="Times New Roman" w:hAnsi="Times New Roman"/>
          <w:color w:val="000000"/>
          <w:sz w:val="24"/>
          <w:szCs w:val="24"/>
        </w:rPr>
        <w:t>.</w:t>
      </w: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11.2.1. Управление подразделениями по тушению пожаров и ликвидации п</w:t>
      </w:r>
      <w:r w:rsidRPr="00270105">
        <w:rPr>
          <w:rFonts w:ascii="Times New Roman" w:hAnsi="Times New Roman"/>
          <w:b/>
          <w:color w:val="000000"/>
          <w:sz w:val="24"/>
          <w:szCs w:val="24"/>
        </w:rPr>
        <w:t>о</w:t>
      </w:r>
      <w:r w:rsidRPr="00270105">
        <w:rPr>
          <w:rFonts w:ascii="Times New Roman" w:hAnsi="Times New Roman"/>
          <w:b/>
          <w:color w:val="000000"/>
          <w:sz w:val="24"/>
          <w:szCs w:val="24"/>
        </w:rPr>
        <w:t>следс</w:t>
      </w:r>
      <w:r w:rsidRPr="00270105">
        <w:rPr>
          <w:rFonts w:ascii="Times New Roman" w:hAnsi="Times New Roman"/>
          <w:b/>
          <w:color w:val="000000"/>
          <w:sz w:val="24"/>
          <w:szCs w:val="24"/>
        </w:rPr>
        <w:t>т</w:t>
      </w:r>
      <w:r w:rsidRPr="00270105">
        <w:rPr>
          <w:rFonts w:ascii="Times New Roman" w:hAnsi="Times New Roman"/>
          <w:b/>
          <w:color w:val="000000"/>
          <w:sz w:val="24"/>
          <w:szCs w:val="24"/>
        </w:rPr>
        <w:t>вий ЧС</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Организация управления подразделениями на пожаре. Руководитель тушения п</w:t>
      </w:r>
      <w:r w:rsidRPr="00270105">
        <w:rPr>
          <w:rFonts w:ascii="Times New Roman" w:hAnsi="Times New Roman"/>
          <w:color w:val="000000"/>
          <w:sz w:val="24"/>
          <w:szCs w:val="24"/>
        </w:rPr>
        <w:t>о</w:t>
      </w:r>
      <w:r w:rsidRPr="00270105">
        <w:rPr>
          <w:rFonts w:ascii="Times New Roman" w:hAnsi="Times New Roman"/>
          <w:color w:val="000000"/>
          <w:sz w:val="24"/>
          <w:szCs w:val="24"/>
        </w:rPr>
        <w:t>жара (РТП), его права и обязанности. Требования, предъявляемые к РТП. Оперативный штаб туш</w:t>
      </w:r>
      <w:r w:rsidRPr="00270105">
        <w:rPr>
          <w:rFonts w:ascii="Times New Roman" w:hAnsi="Times New Roman"/>
          <w:color w:val="000000"/>
          <w:sz w:val="24"/>
          <w:szCs w:val="24"/>
        </w:rPr>
        <w:t>е</w:t>
      </w:r>
      <w:r w:rsidRPr="00270105">
        <w:rPr>
          <w:rFonts w:ascii="Times New Roman" w:hAnsi="Times New Roman"/>
          <w:color w:val="000000"/>
          <w:sz w:val="24"/>
          <w:szCs w:val="24"/>
        </w:rPr>
        <w:t>ния пожара, как орган РТП по управлению подразделениями. Место штаба на пожаре, документы и оборудование. Обязанности начальника оп</w:t>
      </w:r>
      <w:r w:rsidRPr="00270105">
        <w:rPr>
          <w:rFonts w:ascii="Times New Roman" w:hAnsi="Times New Roman"/>
          <w:color w:val="000000"/>
          <w:sz w:val="24"/>
          <w:szCs w:val="24"/>
        </w:rPr>
        <w:t>е</w:t>
      </w:r>
      <w:r w:rsidRPr="00270105">
        <w:rPr>
          <w:rFonts w:ascii="Times New Roman" w:hAnsi="Times New Roman"/>
          <w:color w:val="000000"/>
          <w:sz w:val="24"/>
          <w:szCs w:val="24"/>
        </w:rPr>
        <w:t>ративного штаба.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Тыл на пожаре. Действия начальника  при встрече и расстановке сил и средств, в ходе тушения п</w:t>
      </w:r>
      <w:r w:rsidRPr="00270105">
        <w:rPr>
          <w:rFonts w:ascii="Times New Roman" w:hAnsi="Times New Roman"/>
          <w:color w:val="000000"/>
          <w:sz w:val="24"/>
          <w:szCs w:val="24"/>
        </w:rPr>
        <w:t>о</w:t>
      </w:r>
      <w:r w:rsidRPr="00270105">
        <w:rPr>
          <w:rFonts w:ascii="Times New Roman" w:hAnsi="Times New Roman"/>
          <w:color w:val="000000"/>
          <w:sz w:val="24"/>
          <w:szCs w:val="24"/>
        </w:rPr>
        <w:t>жара и после его ликвидации. Документы тыла.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участки на пожаре, организация их работы. Права и обязанности начальн</w:t>
      </w:r>
      <w:r w:rsidRPr="00270105">
        <w:rPr>
          <w:rFonts w:ascii="Times New Roman" w:hAnsi="Times New Roman"/>
          <w:color w:val="000000"/>
          <w:sz w:val="24"/>
          <w:szCs w:val="24"/>
        </w:rPr>
        <w:t>и</w:t>
      </w:r>
      <w:r w:rsidRPr="00270105">
        <w:rPr>
          <w:rFonts w:ascii="Times New Roman" w:hAnsi="Times New Roman"/>
          <w:color w:val="000000"/>
          <w:sz w:val="24"/>
          <w:szCs w:val="24"/>
        </w:rPr>
        <w:t>ка боевого учас</w:t>
      </w:r>
      <w:r w:rsidRPr="00270105">
        <w:rPr>
          <w:rFonts w:ascii="Times New Roman" w:hAnsi="Times New Roman"/>
          <w:color w:val="000000"/>
          <w:sz w:val="24"/>
          <w:szCs w:val="24"/>
        </w:rPr>
        <w:t>т</w:t>
      </w:r>
      <w:r w:rsidRPr="00270105">
        <w:rPr>
          <w:rFonts w:ascii="Times New Roman" w:hAnsi="Times New Roman"/>
          <w:color w:val="000000"/>
          <w:sz w:val="24"/>
          <w:szCs w:val="24"/>
        </w:rPr>
        <w:t>ка.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Связь на пожаре. Виды связи, технические средства и оргтехника в управлении с</w:t>
      </w:r>
      <w:r w:rsidRPr="00270105">
        <w:rPr>
          <w:rFonts w:ascii="Times New Roman" w:hAnsi="Times New Roman"/>
          <w:color w:val="000000"/>
          <w:sz w:val="24"/>
          <w:szCs w:val="24"/>
        </w:rPr>
        <w:t>и</w:t>
      </w:r>
      <w:r w:rsidRPr="00270105">
        <w:rPr>
          <w:rFonts w:ascii="Times New Roman" w:hAnsi="Times New Roman"/>
          <w:color w:val="000000"/>
          <w:sz w:val="24"/>
          <w:szCs w:val="24"/>
        </w:rPr>
        <w:t>лами и средствами. Обработка и передача информации в ходе боевых де</w:t>
      </w:r>
      <w:r w:rsidRPr="00270105">
        <w:rPr>
          <w:rFonts w:ascii="Times New Roman" w:hAnsi="Times New Roman"/>
          <w:color w:val="000000"/>
          <w:sz w:val="24"/>
          <w:szCs w:val="24"/>
        </w:rPr>
        <w:t>й</w:t>
      </w:r>
      <w:r w:rsidRPr="00270105">
        <w:rPr>
          <w:rFonts w:ascii="Times New Roman" w:hAnsi="Times New Roman"/>
          <w:color w:val="000000"/>
          <w:sz w:val="24"/>
          <w:szCs w:val="24"/>
        </w:rPr>
        <w:t>ствий.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11.2.2. Предварительное планирование боевых действий подразделений по т</w:t>
      </w:r>
      <w:r w:rsidRPr="00270105">
        <w:rPr>
          <w:rFonts w:ascii="Times New Roman" w:hAnsi="Times New Roman"/>
          <w:b/>
          <w:color w:val="000000"/>
          <w:sz w:val="24"/>
          <w:szCs w:val="24"/>
        </w:rPr>
        <w:t>у</w:t>
      </w:r>
      <w:r w:rsidRPr="00270105">
        <w:rPr>
          <w:rFonts w:ascii="Times New Roman" w:hAnsi="Times New Roman"/>
          <w:b/>
          <w:color w:val="000000"/>
          <w:sz w:val="24"/>
          <w:szCs w:val="24"/>
        </w:rPr>
        <w:t>шению пожаров и ликвидации п</w:t>
      </w:r>
      <w:r w:rsidRPr="00270105">
        <w:rPr>
          <w:rFonts w:ascii="Times New Roman" w:hAnsi="Times New Roman"/>
          <w:b/>
          <w:color w:val="000000"/>
          <w:sz w:val="24"/>
          <w:szCs w:val="24"/>
        </w:rPr>
        <w:t>о</w:t>
      </w:r>
      <w:r w:rsidRPr="00270105">
        <w:rPr>
          <w:rFonts w:ascii="Times New Roman" w:hAnsi="Times New Roman"/>
          <w:b/>
          <w:color w:val="000000"/>
          <w:sz w:val="24"/>
          <w:szCs w:val="24"/>
        </w:rPr>
        <w:t>следствий ЧС</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Значение и виды  предварительного планирования боевых действий на пожаре. П</w:t>
      </w:r>
      <w:r w:rsidRPr="00270105">
        <w:rPr>
          <w:rFonts w:ascii="Times New Roman" w:hAnsi="Times New Roman"/>
          <w:color w:val="000000"/>
          <w:sz w:val="24"/>
          <w:szCs w:val="24"/>
        </w:rPr>
        <w:t>о</w:t>
      </w:r>
      <w:r w:rsidRPr="00270105">
        <w:rPr>
          <w:rFonts w:ascii="Times New Roman" w:hAnsi="Times New Roman"/>
          <w:color w:val="000000"/>
          <w:sz w:val="24"/>
          <w:szCs w:val="24"/>
        </w:rPr>
        <w:t>рядок составления и отработки планов и карточек тушения пож</w:t>
      </w:r>
      <w:r w:rsidRPr="00270105">
        <w:rPr>
          <w:rFonts w:ascii="Times New Roman" w:hAnsi="Times New Roman"/>
          <w:color w:val="000000"/>
          <w:sz w:val="24"/>
          <w:szCs w:val="24"/>
        </w:rPr>
        <w:t>а</w:t>
      </w:r>
      <w:r w:rsidRPr="00270105">
        <w:rPr>
          <w:rFonts w:ascii="Times New Roman" w:hAnsi="Times New Roman"/>
          <w:color w:val="000000"/>
          <w:sz w:val="24"/>
          <w:szCs w:val="24"/>
        </w:rPr>
        <w:t>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Использование ЭВМ для прогнозирования обстановки при разработке оперативных д</w:t>
      </w:r>
      <w:r w:rsidRPr="00270105">
        <w:rPr>
          <w:rFonts w:ascii="Times New Roman" w:hAnsi="Times New Roman"/>
          <w:color w:val="000000"/>
          <w:sz w:val="24"/>
          <w:szCs w:val="24"/>
        </w:rPr>
        <w:t>о</w:t>
      </w:r>
      <w:r w:rsidRPr="00270105">
        <w:rPr>
          <w:rFonts w:ascii="Times New Roman" w:hAnsi="Times New Roman"/>
          <w:color w:val="000000"/>
          <w:sz w:val="24"/>
          <w:szCs w:val="24"/>
        </w:rPr>
        <w:t>кументов.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b/>
          <w:color w:val="000000"/>
          <w:sz w:val="24"/>
          <w:szCs w:val="24"/>
        </w:rPr>
        <w:t>РАЗДЕЛ 11.3. Тактическая подготовка личного состава пожарной о</w:t>
      </w:r>
      <w:r w:rsidRPr="00270105">
        <w:rPr>
          <w:rFonts w:ascii="Times New Roman" w:hAnsi="Times New Roman"/>
          <w:b/>
          <w:color w:val="000000"/>
          <w:sz w:val="24"/>
          <w:szCs w:val="24"/>
        </w:rPr>
        <w:t>х</w:t>
      </w:r>
      <w:r w:rsidRPr="00270105">
        <w:rPr>
          <w:rFonts w:ascii="Times New Roman" w:hAnsi="Times New Roman"/>
          <w:b/>
          <w:color w:val="000000"/>
          <w:sz w:val="24"/>
          <w:szCs w:val="24"/>
        </w:rPr>
        <w:t>раны</w:t>
      </w:r>
      <w:r w:rsidRPr="00270105">
        <w:rPr>
          <w:rFonts w:ascii="Times New Roman" w:hAnsi="Times New Roman"/>
          <w:color w:val="000000"/>
          <w:sz w:val="24"/>
          <w:szCs w:val="24"/>
        </w:rPr>
        <w:t>.</w:t>
      </w: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11.3.1. Тактическая подготовка личного состава подразделений</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Основы тактической подготовки личного состава подразделений пожарной охр</w:t>
      </w:r>
      <w:r w:rsidRPr="00270105">
        <w:rPr>
          <w:rFonts w:ascii="Times New Roman" w:hAnsi="Times New Roman"/>
          <w:color w:val="000000"/>
          <w:sz w:val="24"/>
          <w:szCs w:val="24"/>
        </w:rPr>
        <w:t>а</w:t>
      </w:r>
      <w:r w:rsidRPr="00270105">
        <w:rPr>
          <w:rFonts w:ascii="Times New Roman" w:hAnsi="Times New Roman"/>
          <w:color w:val="000000"/>
          <w:sz w:val="24"/>
          <w:szCs w:val="24"/>
        </w:rPr>
        <w:t>ны, цели и задачи. Организационные формы, принципы и методы пожарно- тактической по</w:t>
      </w:r>
      <w:r w:rsidRPr="00270105">
        <w:rPr>
          <w:rFonts w:ascii="Times New Roman" w:hAnsi="Times New Roman"/>
          <w:color w:val="000000"/>
          <w:sz w:val="24"/>
          <w:szCs w:val="24"/>
        </w:rPr>
        <w:t>д</w:t>
      </w:r>
      <w:r w:rsidRPr="00270105">
        <w:rPr>
          <w:rFonts w:ascii="Times New Roman" w:hAnsi="Times New Roman"/>
          <w:color w:val="000000"/>
          <w:sz w:val="24"/>
          <w:szCs w:val="24"/>
        </w:rPr>
        <w:t>готовки. Порядок и методика пр</w:t>
      </w:r>
      <w:r w:rsidRPr="00270105">
        <w:rPr>
          <w:rFonts w:ascii="Times New Roman" w:hAnsi="Times New Roman"/>
          <w:color w:val="000000"/>
          <w:sz w:val="24"/>
          <w:szCs w:val="24"/>
        </w:rPr>
        <w:t>о</w:t>
      </w:r>
      <w:r w:rsidRPr="00270105">
        <w:rPr>
          <w:rFonts w:ascii="Times New Roman" w:hAnsi="Times New Roman"/>
          <w:color w:val="000000"/>
          <w:sz w:val="24"/>
          <w:szCs w:val="24"/>
        </w:rPr>
        <w:t>ведения классно-групповых занятий по пожарно-тактической подготовке  пожарных, отделений, к</w:t>
      </w:r>
      <w:r w:rsidRPr="00270105">
        <w:rPr>
          <w:rFonts w:ascii="Times New Roman" w:hAnsi="Times New Roman"/>
          <w:color w:val="000000"/>
          <w:sz w:val="24"/>
          <w:szCs w:val="24"/>
        </w:rPr>
        <w:t>а</w:t>
      </w:r>
      <w:r w:rsidRPr="00270105">
        <w:rPr>
          <w:rFonts w:ascii="Times New Roman" w:hAnsi="Times New Roman"/>
          <w:color w:val="000000"/>
          <w:sz w:val="24"/>
          <w:szCs w:val="24"/>
        </w:rPr>
        <w:t>раула.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Подготовка практических занятий по решению пожарно-тактических задач силами отделения и к</w:t>
      </w:r>
      <w:r w:rsidRPr="00270105">
        <w:rPr>
          <w:rFonts w:ascii="Times New Roman" w:hAnsi="Times New Roman"/>
          <w:color w:val="000000"/>
          <w:sz w:val="24"/>
          <w:szCs w:val="24"/>
        </w:rPr>
        <w:t>а</w:t>
      </w:r>
      <w:r w:rsidRPr="00270105">
        <w:rPr>
          <w:rFonts w:ascii="Times New Roman" w:hAnsi="Times New Roman"/>
          <w:color w:val="000000"/>
          <w:sz w:val="24"/>
          <w:szCs w:val="24"/>
        </w:rPr>
        <w:t>раула: оперативно-тактическое изучение объекта; разработка тактического замысла; составление плана-конспекта. Методика проведения занятий по решению п</w:t>
      </w:r>
      <w:r w:rsidRPr="00270105">
        <w:rPr>
          <w:rFonts w:ascii="Times New Roman" w:hAnsi="Times New Roman"/>
          <w:color w:val="000000"/>
          <w:sz w:val="24"/>
          <w:szCs w:val="24"/>
        </w:rPr>
        <w:t>о</w:t>
      </w:r>
      <w:r w:rsidRPr="00270105">
        <w:rPr>
          <w:rFonts w:ascii="Times New Roman" w:hAnsi="Times New Roman"/>
          <w:color w:val="000000"/>
          <w:sz w:val="24"/>
          <w:szCs w:val="24"/>
        </w:rPr>
        <w:t>жарно-тактических задач на объектах.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[151, 160,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Тема11. 3.2. Изучение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Анализ боевых действий подразделений пожарной охраны: цель, задачи и формы анализа. Перечень и характер мероприятий по предупреждению развития пожаров и с</w:t>
      </w:r>
      <w:r w:rsidRPr="00270105">
        <w:rPr>
          <w:rFonts w:ascii="Times New Roman" w:hAnsi="Times New Roman"/>
          <w:color w:val="000000"/>
          <w:sz w:val="24"/>
          <w:szCs w:val="24"/>
        </w:rPr>
        <w:t>о</w:t>
      </w:r>
      <w:r w:rsidRPr="00270105">
        <w:rPr>
          <w:rFonts w:ascii="Times New Roman" w:hAnsi="Times New Roman"/>
          <w:color w:val="000000"/>
          <w:sz w:val="24"/>
          <w:szCs w:val="24"/>
        </w:rPr>
        <w:t>вершенствованию боевых действий по их тушению. Анализ ошибок и учет положительн</w:t>
      </w:r>
      <w:r w:rsidRPr="00270105">
        <w:rPr>
          <w:rFonts w:ascii="Times New Roman" w:hAnsi="Times New Roman"/>
          <w:color w:val="000000"/>
          <w:sz w:val="24"/>
          <w:szCs w:val="24"/>
        </w:rPr>
        <w:t>о</w:t>
      </w:r>
      <w:r w:rsidRPr="00270105">
        <w:rPr>
          <w:rFonts w:ascii="Times New Roman" w:hAnsi="Times New Roman"/>
          <w:color w:val="000000"/>
          <w:sz w:val="24"/>
          <w:szCs w:val="24"/>
        </w:rPr>
        <w:t>го опыта боевой работы управления силами и средствами, а так же способов и приемов тушения. Разбор пожаров с личным составом подразделений  пожарной охр</w:t>
      </w:r>
      <w:r w:rsidRPr="00270105">
        <w:rPr>
          <w:rFonts w:ascii="Times New Roman" w:hAnsi="Times New Roman"/>
          <w:color w:val="000000"/>
          <w:sz w:val="24"/>
          <w:szCs w:val="24"/>
        </w:rPr>
        <w:t>а</w:t>
      </w:r>
      <w:r w:rsidRPr="00270105">
        <w:rPr>
          <w:rFonts w:ascii="Times New Roman" w:hAnsi="Times New Roman"/>
          <w:color w:val="000000"/>
          <w:sz w:val="24"/>
          <w:szCs w:val="24"/>
        </w:rPr>
        <w:t>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[230, 259]</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b/>
          <w:color w:val="000000"/>
          <w:sz w:val="24"/>
          <w:szCs w:val="24"/>
        </w:rPr>
        <w:t>РАЗДЕЛ 11.4. Тушение пожаров на объектах</w:t>
      </w:r>
      <w:r w:rsidRPr="00270105">
        <w:rPr>
          <w:rFonts w:ascii="Times New Roman" w:hAnsi="Times New Roman"/>
          <w:color w:val="000000"/>
          <w:sz w:val="24"/>
          <w:szCs w:val="24"/>
        </w:rPr>
        <w:t>.</w:t>
      </w: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 Тушение пожаров в сложных условиях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Тушение пожаров в условиях неудовлетворительного водоснабжения. Организация подачи воды на пожар в перекачку, подвозом и гидроэлеваторными систем</w:t>
      </w:r>
      <w:r w:rsidRPr="00270105">
        <w:rPr>
          <w:rFonts w:ascii="Times New Roman" w:hAnsi="Times New Roman"/>
          <w:color w:val="000000"/>
          <w:sz w:val="24"/>
          <w:szCs w:val="24"/>
        </w:rPr>
        <w:t>а</w:t>
      </w:r>
      <w:r w:rsidRPr="00270105">
        <w:rPr>
          <w:rFonts w:ascii="Times New Roman" w:hAnsi="Times New Roman"/>
          <w:color w:val="000000"/>
          <w:sz w:val="24"/>
          <w:szCs w:val="24"/>
        </w:rPr>
        <w:t>ми.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Работа пожарных подразделений в условиях низких температур, при неблагопр</w:t>
      </w:r>
      <w:r w:rsidRPr="00270105">
        <w:rPr>
          <w:rFonts w:ascii="Times New Roman" w:hAnsi="Times New Roman"/>
          <w:color w:val="000000"/>
          <w:sz w:val="24"/>
          <w:szCs w:val="24"/>
        </w:rPr>
        <w:t>и</w:t>
      </w:r>
      <w:r w:rsidRPr="00270105">
        <w:rPr>
          <w:rFonts w:ascii="Times New Roman" w:hAnsi="Times New Roman"/>
          <w:color w:val="000000"/>
          <w:sz w:val="24"/>
          <w:szCs w:val="24"/>
        </w:rPr>
        <w:t>ятных погодных условиях, сильном ветре.</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Особенности действий пожарных подразделений на пожарах при наличии ядов</w:t>
      </w:r>
      <w:r w:rsidRPr="00270105">
        <w:rPr>
          <w:rFonts w:ascii="Times New Roman" w:hAnsi="Times New Roman"/>
          <w:color w:val="000000"/>
          <w:sz w:val="24"/>
          <w:szCs w:val="24"/>
        </w:rPr>
        <w:t>и</w:t>
      </w:r>
      <w:r w:rsidRPr="00270105">
        <w:rPr>
          <w:rFonts w:ascii="Times New Roman" w:hAnsi="Times New Roman"/>
          <w:color w:val="000000"/>
          <w:sz w:val="24"/>
          <w:szCs w:val="24"/>
        </w:rPr>
        <w:t>тых сильнодействующих веществ, взрывчатых и радиоактивных в</w:t>
      </w:r>
      <w:r w:rsidRPr="00270105">
        <w:rPr>
          <w:rFonts w:ascii="Times New Roman" w:hAnsi="Times New Roman"/>
          <w:color w:val="000000"/>
          <w:sz w:val="24"/>
          <w:szCs w:val="24"/>
        </w:rPr>
        <w:t>е</w:t>
      </w:r>
      <w:r w:rsidRPr="00270105">
        <w:rPr>
          <w:rFonts w:ascii="Times New Roman" w:hAnsi="Times New Roman"/>
          <w:color w:val="000000"/>
          <w:sz w:val="24"/>
          <w:szCs w:val="24"/>
        </w:rPr>
        <w:t>ществ.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201,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11.4.2. Тушение пожаров в зданиях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проведения разведки. Тушение п</w:t>
      </w:r>
      <w:r w:rsidRPr="00270105">
        <w:rPr>
          <w:rFonts w:ascii="Times New Roman" w:hAnsi="Times New Roman"/>
          <w:color w:val="000000"/>
          <w:sz w:val="24"/>
          <w:szCs w:val="24"/>
        </w:rPr>
        <w:t>о</w:t>
      </w:r>
      <w:r w:rsidRPr="00270105">
        <w:rPr>
          <w:rFonts w:ascii="Times New Roman" w:hAnsi="Times New Roman"/>
          <w:color w:val="000000"/>
          <w:sz w:val="24"/>
          <w:szCs w:val="24"/>
        </w:rPr>
        <w:t>жаров в подвалах, этажах и чердаках. Действия первого подразделения, прибывшего на пожар. Определение решающего направления боевых действий. Эвакуация и спасание людей. Участки работ на пожаре. Огнетушащие вещества, интенсивность и способы их подачи на пожар, нормативные данные для расчета сил и средств. Сочетание боевых де</w:t>
      </w:r>
      <w:r w:rsidRPr="00270105">
        <w:rPr>
          <w:rFonts w:ascii="Times New Roman" w:hAnsi="Times New Roman"/>
          <w:color w:val="000000"/>
          <w:sz w:val="24"/>
          <w:szCs w:val="24"/>
        </w:rPr>
        <w:t>й</w:t>
      </w:r>
      <w:r w:rsidRPr="00270105">
        <w:rPr>
          <w:rFonts w:ascii="Times New Roman" w:hAnsi="Times New Roman"/>
          <w:color w:val="000000"/>
          <w:sz w:val="24"/>
          <w:szCs w:val="24"/>
        </w:rPr>
        <w:t>ствий по тушению пожаров со спасением и эвакуацией людей. Способы и схемы  подачи средств тушения. Прокладка  рука</w:t>
      </w:r>
      <w:r w:rsidRPr="00270105">
        <w:rPr>
          <w:rFonts w:ascii="Times New Roman" w:hAnsi="Times New Roman"/>
          <w:color w:val="000000"/>
          <w:sz w:val="24"/>
          <w:szCs w:val="24"/>
        </w:rPr>
        <w:t>в</w:t>
      </w:r>
      <w:r w:rsidRPr="00270105">
        <w:rPr>
          <w:rFonts w:ascii="Times New Roman" w:hAnsi="Times New Roman"/>
          <w:color w:val="000000"/>
          <w:sz w:val="24"/>
          <w:szCs w:val="24"/>
        </w:rPr>
        <w:t>ных линий  на высоты с использованием  технических и др</w:t>
      </w:r>
      <w:r w:rsidRPr="00270105">
        <w:rPr>
          <w:rFonts w:ascii="Times New Roman" w:hAnsi="Times New Roman"/>
          <w:color w:val="000000"/>
          <w:sz w:val="24"/>
          <w:szCs w:val="24"/>
        </w:rPr>
        <w:t>у</w:t>
      </w:r>
      <w:r w:rsidRPr="00270105">
        <w:rPr>
          <w:rFonts w:ascii="Times New Roman" w:hAnsi="Times New Roman"/>
          <w:color w:val="000000"/>
          <w:sz w:val="24"/>
          <w:szCs w:val="24"/>
        </w:rPr>
        <w:t>гих средств.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Правила охраны труда при тушении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11.4.3. Тушение пожаров в больницах, детских учреждениях и шк</w:t>
      </w:r>
      <w:r w:rsidRPr="00270105">
        <w:rPr>
          <w:rFonts w:ascii="Times New Roman" w:hAnsi="Times New Roman"/>
          <w:b/>
          <w:color w:val="000000"/>
          <w:sz w:val="24"/>
          <w:szCs w:val="24"/>
        </w:rPr>
        <w:t>о</w:t>
      </w:r>
      <w:r w:rsidRPr="00270105">
        <w:rPr>
          <w:rFonts w:ascii="Times New Roman" w:hAnsi="Times New Roman"/>
          <w:b/>
          <w:color w:val="000000"/>
          <w:sz w:val="24"/>
          <w:szCs w:val="24"/>
        </w:rPr>
        <w:t>лах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больниц, детских учреждений и школ. Прогн</w:t>
      </w:r>
      <w:r w:rsidRPr="00270105">
        <w:rPr>
          <w:rFonts w:ascii="Times New Roman" w:hAnsi="Times New Roman"/>
          <w:color w:val="000000"/>
          <w:sz w:val="24"/>
          <w:szCs w:val="24"/>
        </w:rPr>
        <w:t>о</w:t>
      </w:r>
      <w:r w:rsidRPr="00270105">
        <w:rPr>
          <w:rFonts w:ascii="Times New Roman" w:hAnsi="Times New Roman"/>
          <w:color w:val="000000"/>
          <w:sz w:val="24"/>
          <w:szCs w:val="24"/>
        </w:rPr>
        <w:t>зирование развития пожаров в зданиях различного назначения.</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ведения разведки и боевого разве</w:t>
      </w:r>
      <w:r w:rsidRPr="00270105">
        <w:rPr>
          <w:rFonts w:ascii="Times New Roman" w:hAnsi="Times New Roman"/>
          <w:color w:val="000000"/>
          <w:sz w:val="24"/>
          <w:szCs w:val="24"/>
        </w:rPr>
        <w:t>р</w:t>
      </w:r>
      <w:r w:rsidRPr="00270105">
        <w:rPr>
          <w:rFonts w:ascii="Times New Roman" w:hAnsi="Times New Roman"/>
          <w:color w:val="000000"/>
          <w:sz w:val="24"/>
          <w:szCs w:val="24"/>
        </w:rPr>
        <w:t>тывания; обеспечение безопасности путей эвакуации людей, организация работ по спас</w:t>
      </w:r>
      <w:r w:rsidRPr="00270105">
        <w:rPr>
          <w:rFonts w:ascii="Times New Roman" w:hAnsi="Times New Roman"/>
          <w:color w:val="000000"/>
          <w:sz w:val="24"/>
          <w:szCs w:val="24"/>
        </w:rPr>
        <w:t>е</w:t>
      </w:r>
      <w:r w:rsidRPr="00270105">
        <w:rPr>
          <w:rFonts w:ascii="Times New Roman" w:hAnsi="Times New Roman"/>
          <w:color w:val="000000"/>
          <w:sz w:val="24"/>
          <w:szCs w:val="24"/>
        </w:rPr>
        <w:t>нию, эвакуации и размещению больных и детей. Взаимодействие с обслуживающим пе</w:t>
      </w:r>
      <w:r w:rsidRPr="00270105">
        <w:rPr>
          <w:rFonts w:ascii="Times New Roman" w:hAnsi="Times New Roman"/>
          <w:color w:val="000000"/>
          <w:sz w:val="24"/>
          <w:szCs w:val="24"/>
        </w:rPr>
        <w:t>р</w:t>
      </w:r>
      <w:r w:rsidRPr="00270105">
        <w:rPr>
          <w:rFonts w:ascii="Times New Roman" w:hAnsi="Times New Roman"/>
          <w:color w:val="000000"/>
          <w:sz w:val="24"/>
          <w:szCs w:val="24"/>
        </w:rPr>
        <w:t>соналом объектов. Использование плана эвакуации людей, оперативных планов и карт</w:t>
      </w:r>
      <w:r w:rsidRPr="00270105">
        <w:rPr>
          <w:rFonts w:ascii="Times New Roman" w:hAnsi="Times New Roman"/>
          <w:color w:val="000000"/>
          <w:sz w:val="24"/>
          <w:szCs w:val="24"/>
        </w:rPr>
        <w:t>о</w:t>
      </w:r>
      <w:r w:rsidRPr="00270105">
        <w:rPr>
          <w:rFonts w:ascii="Times New Roman" w:hAnsi="Times New Roman"/>
          <w:color w:val="000000"/>
          <w:sz w:val="24"/>
          <w:szCs w:val="24"/>
        </w:rPr>
        <w:t>чек пожаротушения. Огнетушащие вещества, интенсивность и способы подачи их на п</w:t>
      </w:r>
      <w:r w:rsidRPr="00270105">
        <w:rPr>
          <w:rFonts w:ascii="Times New Roman" w:hAnsi="Times New Roman"/>
          <w:color w:val="000000"/>
          <w:sz w:val="24"/>
          <w:szCs w:val="24"/>
        </w:rPr>
        <w:t>о</w:t>
      </w:r>
      <w:r w:rsidRPr="00270105">
        <w:rPr>
          <w:rFonts w:ascii="Times New Roman" w:hAnsi="Times New Roman"/>
          <w:color w:val="000000"/>
          <w:sz w:val="24"/>
          <w:szCs w:val="24"/>
        </w:rPr>
        <w:t>жар.</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11.4.4. Тушение пожаров в культурно-зрелищных учреждениях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культурно-зрелищных учреждений. Ра</w:t>
      </w:r>
      <w:r w:rsidRPr="00270105">
        <w:rPr>
          <w:rFonts w:ascii="Times New Roman" w:hAnsi="Times New Roman"/>
          <w:color w:val="000000"/>
          <w:sz w:val="24"/>
          <w:szCs w:val="24"/>
        </w:rPr>
        <w:t>с</w:t>
      </w:r>
      <w:r w:rsidRPr="00270105">
        <w:rPr>
          <w:rFonts w:ascii="Times New Roman" w:hAnsi="Times New Roman"/>
          <w:color w:val="000000"/>
          <w:sz w:val="24"/>
          <w:szCs w:val="24"/>
        </w:rPr>
        <w:t>позн</w:t>
      </w:r>
      <w:r w:rsidRPr="00270105">
        <w:rPr>
          <w:rFonts w:ascii="Times New Roman" w:hAnsi="Times New Roman"/>
          <w:color w:val="000000"/>
          <w:sz w:val="24"/>
          <w:szCs w:val="24"/>
        </w:rPr>
        <w:t>а</w:t>
      </w:r>
      <w:r w:rsidRPr="00270105">
        <w:rPr>
          <w:rFonts w:ascii="Times New Roman" w:hAnsi="Times New Roman"/>
          <w:color w:val="000000"/>
          <w:sz w:val="24"/>
          <w:szCs w:val="24"/>
        </w:rPr>
        <w:t>вание пожарной обстановки. Боевые действия подразделений по тушению пожара в теа</w:t>
      </w:r>
      <w:r w:rsidRPr="00270105">
        <w:rPr>
          <w:rFonts w:ascii="Times New Roman" w:hAnsi="Times New Roman"/>
          <w:color w:val="000000"/>
          <w:sz w:val="24"/>
          <w:szCs w:val="24"/>
        </w:rPr>
        <w:t>т</w:t>
      </w:r>
      <w:r w:rsidRPr="00270105">
        <w:rPr>
          <w:rFonts w:ascii="Times New Roman" w:hAnsi="Times New Roman"/>
          <w:color w:val="000000"/>
          <w:sz w:val="24"/>
          <w:szCs w:val="24"/>
        </w:rPr>
        <w:t>рах.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Особенности тушения  пожаров во дворцах и домах культуры, клубах, кинотеатрах, ци</w:t>
      </w:r>
      <w:r w:rsidRPr="00270105">
        <w:rPr>
          <w:rFonts w:ascii="Times New Roman" w:hAnsi="Times New Roman"/>
          <w:color w:val="000000"/>
          <w:sz w:val="24"/>
          <w:szCs w:val="24"/>
        </w:rPr>
        <w:t>р</w:t>
      </w:r>
      <w:r w:rsidRPr="00270105">
        <w:rPr>
          <w:rFonts w:ascii="Times New Roman" w:hAnsi="Times New Roman"/>
          <w:color w:val="000000"/>
          <w:sz w:val="24"/>
          <w:szCs w:val="24"/>
        </w:rPr>
        <w:t>ках, спортивно-концертных комплексах. Меры безопасности при боевых действиях подразд</w:t>
      </w:r>
      <w:r w:rsidRPr="00270105">
        <w:rPr>
          <w:rFonts w:ascii="Times New Roman" w:hAnsi="Times New Roman"/>
          <w:color w:val="000000"/>
          <w:sz w:val="24"/>
          <w:szCs w:val="24"/>
        </w:rPr>
        <w:t>е</w:t>
      </w:r>
      <w:r w:rsidRPr="00270105">
        <w:rPr>
          <w:rFonts w:ascii="Times New Roman" w:hAnsi="Times New Roman"/>
          <w:color w:val="000000"/>
          <w:sz w:val="24"/>
          <w:szCs w:val="24"/>
        </w:rPr>
        <w:t>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11.4.5. Тушение пожаров в музеях, архивохранилищах, библиотеках, книгохр</w:t>
      </w:r>
      <w:r w:rsidRPr="00270105">
        <w:rPr>
          <w:rFonts w:ascii="Times New Roman" w:hAnsi="Times New Roman"/>
          <w:b/>
          <w:color w:val="000000"/>
          <w:sz w:val="24"/>
          <w:szCs w:val="24"/>
        </w:rPr>
        <w:t>а</w:t>
      </w:r>
      <w:r w:rsidRPr="00270105">
        <w:rPr>
          <w:rFonts w:ascii="Times New Roman" w:hAnsi="Times New Roman"/>
          <w:b/>
          <w:color w:val="000000"/>
          <w:sz w:val="24"/>
          <w:szCs w:val="24"/>
        </w:rPr>
        <w:t>нилищах, выст</w:t>
      </w:r>
      <w:r w:rsidRPr="00270105">
        <w:rPr>
          <w:rFonts w:ascii="Times New Roman" w:hAnsi="Times New Roman"/>
          <w:b/>
          <w:color w:val="000000"/>
          <w:sz w:val="24"/>
          <w:szCs w:val="24"/>
        </w:rPr>
        <w:t>а</w:t>
      </w:r>
      <w:r w:rsidRPr="00270105">
        <w:rPr>
          <w:rFonts w:ascii="Times New Roman" w:hAnsi="Times New Roman"/>
          <w:b/>
          <w:color w:val="000000"/>
          <w:sz w:val="24"/>
          <w:szCs w:val="24"/>
        </w:rPr>
        <w:t>вочных залах и в  вычислительных центрах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объектов, конструктивные и планирово</w:t>
      </w:r>
      <w:r w:rsidRPr="00270105">
        <w:rPr>
          <w:rFonts w:ascii="Times New Roman" w:hAnsi="Times New Roman"/>
          <w:color w:val="000000"/>
          <w:sz w:val="24"/>
          <w:szCs w:val="24"/>
        </w:rPr>
        <w:t>ч</w:t>
      </w:r>
      <w:r w:rsidRPr="00270105">
        <w:rPr>
          <w:rFonts w:ascii="Times New Roman" w:hAnsi="Times New Roman"/>
          <w:color w:val="000000"/>
          <w:sz w:val="24"/>
          <w:szCs w:val="24"/>
        </w:rPr>
        <w:t>ные решения. Горючая загрузка. Инженерные решения  противопожарной защиты. Ос</w:t>
      </w:r>
      <w:r w:rsidRPr="00270105">
        <w:rPr>
          <w:rFonts w:ascii="Times New Roman" w:hAnsi="Times New Roman"/>
          <w:color w:val="000000"/>
          <w:sz w:val="24"/>
          <w:szCs w:val="24"/>
        </w:rPr>
        <w:t>о</w:t>
      </w:r>
      <w:r w:rsidRPr="00270105">
        <w:rPr>
          <w:rFonts w:ascii="Times New Roman" w:hAnsi="Times New Roman"/>
          <w:color w:val="000000"/>
          <w:sz w:val="24"/>
          <w:szCs w:val="24"/>
        </w:rPr>
        <w:t>бенности развития пожара.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ведения разведки и работ по спас</w:t>
      </w:r>
      <w:r w:rsidRPr="00270105">
        <w:rPr>
          <w:rFonts w:ascii="Times New Roman" w:hAnsi="Times New Roman"/>
          <w:color w:val="000000"/>
          <w:sz w:val="24"/>
          <w:szCs w:val="24"/>
        </w:rPr>
        <w:t>а</w:t>
      </w:r>
      <w:r w:rsidRPr="00270105">
        <w:rPr>
          <w:rFonts w:ascii="Times New Roman" w:hAnsi="Times New Roman"/>
          <w:color w:val="000000"/>
          <w:sz w:val="24"/>
          <w:szCs w:val="24"/>
        </w:rPr>
        <w:t>нию людей эвакуации  материальных ценностей. Использование систем противопожа</w:t>
      </w:r>
      <w:r w:rsidRPr="00270105">
        <w:rPr>
          <w:rFonts w:ascii="Times New Roman" w:hAnsi="Times New Roman"/>
          <w:color w:val="000000"/>
          <w:sz w:val="24"/>
          <w:szCs w:val="24"/>
        </w:rPr>
        <w:t>р</w:t>
      </w:r>
      <w:r w:rsidRPr="00270105">
        <w:rPr>
          <w:rFonts w:ascii="Times New Roman" w:hAnsi="Times New Roman"/>
          <w:color w:val="000000"/>
          <w:sz w:val="24"/>
          <w:szCs w:val="24"/>
        </w:rPr>
        <w:t>ной защиты. Способы и приемы туш</w:t>
      </w:r>
      <w:r w:rsidRPr="00270105">
        <w:rPr>
          <w:rFonts w:ascii="Times New Roman" w:hAnsi="Times New Roman"/>
          <w:color w:val="000000"/>
          <w:sz w:val="24"/>
          <w:szCs w:val="24"/>
        </w:rPr>
        <w:t>е</w:t>
      </w:r>
      <w:r w:rsidRPr="00270105">
        <w:rPr>
          <w:rFonts w:ascii="Times New Roman" w:hAnsi="Times New Roman"/>
          <w:color w:val="000000"/>
          <w:sz w:val="24"/>
          <w:szCs w:val="24"/>
        </w:rPr>
        <w:t>ния. Огнетушащие вещества, интенсивность и приемы их подачи на пожар. Взаимодействие с администрацией при защите художественных пр</w:t>
      </w:r>
      <w:r w:rsidRPr="00270105">
        <w:rPr>
          <w:rFonts w:ascii="Times New Roman" w:hAnsi="Times New Roman"/>
          <w:color w:val="000000"/>
          <w:sz w:val="24"/>
          <w:szCs w:val="24"/>
        </w:rPr>
        <w:t>о</w:t>
      </w:r>
      <w:r w:rsidRPr="00270105">
        <w:rPr>
          <w:rFonts w:ascii="Times New Roman" w:hAnsi="Times New Roman"/>
          <w:color w:val="000000"/>
          <w:sz w:val="24"/>
          <w:szCs w:val="24"/>
        </w:rPr>
        <w:t>изведений, уникальных ценностей  и оборудования от огнет</w:t>
      </w:r>
      <w:r w:rsidRPr="00270105">
        <w:rPr>
          <w:rFonts w:ascii="Times New Roman" w:hAnsi="Times New Roman"/>
          <w:color w:val="000000"/>
          <w:sz w:val="24"/>
          <w:szCs w:val="24"/>
        </w:rPr>
        <w:t>у</w:t>
      </w:r>
      <w:r w:rsidRPr="00270105">
        <w:rPr>
          <w:rFonts w:ascii="Times New Roman" w:hAnsi="Times New Roman"/>
          <w:color w:val="000000"/>
          <w:sz w:val="24"/>
          <w:szCs w:val="24"/>
        </w:rPr>
        <w:t>шащих веществ.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т</w:t>
      </w:r>
      <w:r w:rsidRPr="00270105">
        <w:rPr>
          <w:rFonts w:ascii="Times New Roman" w:hAnsi="Times New Roman"/>
          <w:color w:val="000000"/>
          <w:sz w:val="24"/>
          <w:szCs w:val="24"/>
        </w:rPr>
        <w:t>у</w:t>
      </w:r>
      <w:r w:rsidRPr="00270105">
        <w:rPr>
          <w:rFonts w:ascii="Times New Roman" w:hAnsi="Times New Roman"/>
          <w:color w:val="000000"/>
          <w:sz w:val="24"/>
          <w:szCs w:val="24"/>
        </w:rPr>
        <w:t>шении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11.4.6. Тушение пожаров и ликвидация последствий ЧС на энергетических предприятиях и в помещениях с эле</w:t>
      </w:r>
      <w:r w:rsidRPr="00270105">
        <w:rPr>
          <w:rFonts w:ascii="Times New Roman" w:hAnsi="Times New Roman"/>
          <w:b/>
          <w:color w:val="000000"/>
          <w:sz w:val="24"/>
          <w:szCs w:val="24"/>
        </w:rPr>
        <w:t>к</w:t>
      </w:r>
      <w:r w:rsidRPr="00270105">
        <w:rPr>
          <w:rFonts w:ascii="Times New Roman" w:hAnsi="Times New Roman"/>
          <w:b/>
          <w:color w:val="000000"/>
          <w:sz w:val="24"/>
          <w:szCs w:val="24"/>
        </w:rPr>
        <w:t xml:space="preserve">троустановками </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энергетических предприятий: машинные залы, котельные (парогенераторные).</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Документы, регламентирующие работу подразд</w:t>
      </w:r>
      <w:r w:rsidRPr="00270105">
        <w:rPr>
          <w:rFonts w:ascii="Times New Roman" w:hAnsi="Times New Roman"/>
          <w:color w:val="000000"/>
          <w:sz w:val="24"/>
          <w:szCs w:val="24"/>
        </w:rPr>
        <w:t>е</w:t>
      </w:r>
      <w:r w:rsidRPr="00270105">
        <w:rPr>
          <w:rFonts w:ascii="Times New Roman" w:hAnsi="Times New Roman"/>
          <w:color w:val="000000"/>
          <w:sz w:val="24"/>
          <w:szCs w:val="24"/>
        </w:rPr>
        <w:t>лений. Взаимодействие  пожарной охраны с обслуживающим персоналом и работниками служб объекта. Особенности разведки, боевого развертывания и организации т</w:t>
      </w:r>
      <w:r w:rsidRPr="00270105">
        <w:rPr>
          <w:rFonts w:ascii="Times New Roman" w:hAnsi="Times New Roman"/>
          <w:color w:val="000000"/>
          <w:sz w:val="24"/>
          <w:szCs w:val="24"/>
        </w:rPr>
        <w:t>у</w:t>
      </w:r>
      <w:r w:rsidRPr="00270105">
        <w:rPr>
          <w:rFonts w:ascii="Times New Roman" w:hAnsi="Times New Roman"/>
          <w:color w:val="000000"/>
          <w:sz w:val="24"/>
          <w:szCs w:val="24"/>
        </w:rPr>
        <w:t>шения. Способы и приемы тушения в усложненных условиях: повышения уровня радиации, н</w:t>
      </w:r>
      <w:r w:rsidRPr="00270105">
        <w:rPr>
          <w:rFonts w:ascii="Times New Roman" w:hAnsi="Times New Roman"/>
          <w:color w:val="000000"/>
          <w:sz w:val="24"/>
          <w:szCs w:val="24"/>
        </w:rPr>
        <w:t>а</w:t>
      </w:r>
      <w:r w:rsidRPr="00270105">
        <w:rPr>
          <w:rFonts w:ascii="Times New Roman" w:hAnsi="Times New Roman"/>
          <w:color w:val="000000"/>
          <w:sz w:val="24"/>
          <w:szCs w:val="24"/>
        </w:rPr>
        <w:t>рушение радиосвязи и др. Огнетушащие вещества, интенсивность и приемы их подачи. Нормативные данные для ра</w:t>
      </w:r>
      <w:r w:rsidRPr="00270105">
        <w:rPr>
          <w:rFonts w:ascii="Times New Roman" w:hAnsi="Times New Roman"/>
          <w:color w:val="000000"/>
          <w:sz w:val="24"/>
          <w:szCs w:val="24"/>
        </w:rPr>
        <w:t>с</w:t>
      </w:r>
      <w:r w:rsidRPr="00270105">
        <w:rPr>
          <w:rFonts w:ascii="Times New Roman" w:hAnsi="Times New Roman"/>
          <w:color w:val="000000"/>
          <w:sz w:val="24"/>
          <w:szCs w:val="24"/>
        </w:rPr>
        <w:t>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тушении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164,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11.4.7. Тушение пожаров в гаражах, троллейбусных и трамвайных парках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 тактическая характеристика объектов. Конструктивные и планир</w:t>
      </w:r>
      <w:r w:rsidRPr="00270105">
        <w:rPr>
          <w:rFonts w:ascii="Times New Roman" w:hAnsi="Times New Roman"/>
          <w:color w:val="000000"/>
          <w:sz w:val="24"/>
          <w:szCs w:val="24"/>
        </w:rPr>
        <w:t>о</w:t>
      </w:r>
      <w:r w:rsidRPr="00270105">
        <w:rPr>
          <w:rFonts w:ascii="Times New Roman" w:hAnsi="Times New Roman"/>
          <w:color w:val="000000"/>
          <w:sz w:val="24"/>
          <w:szCs w:val="24"/>
        </w:rPr>
        <w:t>вочные решения. Классификация гаражей. Подготовительные мероприятия, провод</w:t>
      </w:r>
      <w:r w:rsidRPr="00270105">
        <w:rPr>
          <w:rFonts w:ascii="Times New Roman" w:hAnsi="Times New Roman"/>
          <w:color w:val="000000"/>
          <w:sz w:val="24"/>
          <w:szCs w:val="24"/>
        </w:rPr>
        <w:t>и</w:t>
      </w:r>
      <w:r w:rsidRPr="00270105">
        <w:rPr>
          <w:rFonts w:ascii="Times New Roman" w:hAnsi="Times New Roman"/>
          <w:color w:val="000000"/>
          <w:sz w:val="24"/>
          <w:szCs w:val="24"/>
        </w:rPr>
        <w:t>мые на объектах для успешного тушения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Прогнозирование обстановки на пожаре: пути и скорость распространения горения на транспортных средствах. Боевые действия подразделений. Особенности разведки. О</w:t>
      </w:r>
      <w:r w:rsidRPr="00270105">
        <w:rPr>
          <w:rFonts w:ascii="Times New Roman" w:hAnsi="Times New Roman"/>
          <w:color w:val="000000"/>
          <w:sz w:val="24"/>
          <w:szCs w:val="24"/>
        </w:rPr>
        <w:t>р</w:t>
      </w:r>
      <w:r w:rsidRPr="00270105">
        <w:rPr>
          <w:rFonts w:ascii="Times New Roman" w:hAnsi="Times New Roman"/>
          <w:color w:val="000000"/>
          <w:sz w:val="24"/>
          <w:szCs w:val="24"/>
        </w:rPr>
        <w:t>ганизация эвакуации и защиты транспортных средств. Взаимодействие с администрацией объектов. Сп</w:t>
      </w:r>
      <w:r w:rsidRPr="00270105">
        <w:rPr>
          <w:rFonts w:ascii="Times New Roman" w:hAnsi="Times New Roman"/>
          <w:color w:val="000000"/>
          <w:sz w:val="24"/>
          <w:szCs w:val="24"/>
        </w:rPr>
        <w:t>о</w:t>
      </w:r>
      <w:r w:rsidRPr="00270105">
        <w:rPr>
          <w:rFonts w:ascii="Times New Roman" w:hAnsi="Times New Roman"/>
          <w:color w:val="000000"/>
          <w:sz w:val="24"/>
          <w:szCs w:val="24"/>
        </w:rPr>
        <w:t>собы и приемы тушения  строительных конструкций, транспортных средств, топлива и др. Огнетушащие вещества, интенсивность и способы их подачи на пожар. Нормативные данные для расчета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тушении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11.4.8. Тушение пожаров и ликвидация аварий и последствий ЧС на объектах элеваторно-складского хозяйства, мельничных и комбико</w:t>
      </w:r>
      <w:r w:rsidRPr="00270105">
        <w:rPr>
          <w:rFonts w:ascii="Times New Roman" w:hAnsi="Times New Roman"/>
          <w:b/>
          <w:color w:val="000000"/>
          <w:sz w:val="24"/>
          <w:szCs w:val="24"/>
        </w:rPr>
        <w:t>р</w:t>
      </w:r>
      <w:r w:rsidRPr="00270105">
        <w:rPr>
          <w:rFonts w:ascii="Times New Roman" w:hAnsi="Times New Roman"/>
          <w:b/>
          <w:color w:val="000000"/>
          <w:sz w:val="24"/>
          <w:szCs w:val="24"/>
        </w:rPr>
        <w:t>мовых предприятиях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ведения разведки и схемы боевого развертывания. Действия первого подразделения, прибывшего на пожар. Управление с</w:t>
      </w:r>
      <w:r w:rsidRPr="00270105">
        <w:rPr>
          <w:rFonts w:ascii="Times New Roman" w:hAnsi="Times New Roman"/>
          <w:color w:val="000000"/>
          <w:sz w:val="24"/>
          <w:szCs w:val="24"/>
        </w:rPr>
        <w:t>и</w:t>
      </w:r>
      <w:r w:rsidRPr="00270105">
        <w:rPr>
          <w:rFonts w:ascii="Times New Roman" w:hAnsi="Times New Roman"/>
          <w:color w:val="000000"/>
          <w:sz w:val="24"/>
          <w:szCs w:val="24"/>
        </w:rPr>
        <w:t>лами и средствами на пожаре, организация штаба, тыла и боевых участков. Способы и приемы тушения. Предотвращение взрывов на пожаре. Особе</w:t>
      </w:r>
      <w:r w:rsidRPr="00270105">
        <w:rPr>
          <w:rFonts w:ascii="Times New Roman" w:hAnsi="Times New Roman"/>
          <w:color w:val="000000"/>
          <w:sz w:val="24"/>
          <w:szCs w:val="24"/>
        </w:rPr>
        <w:t>н</w:t>
      </w:r>
      <w:r w:rsidRPr="00270105">
        <w:rPr>
          <w:rFonts w:ascii="Times New Roman" w:hAnsi="Times New Roman"/>
          <w:color w:val="000000"/>
          <w:sz w:val="24"/>
          <w:szCs w:val="24"/>
        </w:rPr>
        <w:t>ности тушения пожаров на элеваторах, мельницах , комбикормовых предприятиях. Огнетушащие вещества, инте</w:t>
      </w:r>
      <w:r w:rsidRPr="00270105">
        <w:rPr>
          <w:rFonts w:ascii="Times New Roman" w:hAnsi="Times New Roman"/>
          <w:color w:val="000000"/>
          <w:sz w:val="24"/>
          <w:szCs w:val="24"/>
        </w:rPr>
        <w:t>н</w:t>
      </w:r>
      <w:r w:rsidRPr="00270105">
        <w:rPr>
          <w:rFonts w:ascii="Times New Roman" w:hAnsi="Times New Roman"/>
          <w:color w:val="000000"/>
          <w:sz w:val="24"/>
          <w:szCs w:val="24"/>
        </w:rPr>
        <w:t>сивность и спос</w:t>
      </w:r>
      <w:r w:rsidRPr="00270105">
        <w:rPr>
          <w:rFonts w:ascii="Times New Roman" w:hAnsi="Times New Roman"/>
          <w:color w:val="000000"/>
          <w:sz w:val="24"/>
          <w:szCs w:val="24"/>
        </w:rPr>
        <w:t>о</w:t>
      </w:r>
      <w:r w:rsidRPr="00270105">
        <w:rPr>
          <w:rFonts w:ascii="Times New Roman" w:hAnsi="Times New Roman"/>
          <w:color w:val="000000"/>
          <w:sz w:val="24"/>
          <w:szCs w:val="24"/>
        </w:rPr>
        <w:t>бы подачи их на пожар. Нормативные данные для расчета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11.4.9. Тушение пожаров на текстильных предприятиях и складах волокнистых м</w:t>
      </w:r>
      <w:r w:rsidRPr="00270105">
        <w:rPr>
          <w:rFonts w:ascii="Times New Roman" w:hAnsi="Times New Roman"/>
          <w:b/>
          <w:color w:val="000000"/>
          <w:sz w:val="24"/>
          <w:szCs w:val="24"/>
        </w:rPr>
        <w:t>а</w:t>
      </w:r>
      <w:r w:rsidRPr="00270105">
        <w:rPr>
          <w:rFonts w:ascii="Times New Roman" w:hAnsi="Times New Roman"/>
          <w:b/>
          <w:color w:val="000000"/>
          <w:sz w:val="24"/>
          <w:szCs w:val="24"/>
        </w:rPr>
        <w:t>териалов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предприятий текстильной  промышленн</w:t>
      </w:r>
      <w:r w:rsidRPr="00270105">
        <w:rPr>
          <w:rFonts w:ascii="Times New Roman" w:hAnsi="Times New Roman"/>
          <w:color w:val="000000"/>
          <w:sz w:val="24"/>
          <w:szCs w:val="24"/>
        </w:rPr>
        <w:t>о</w:t>
      </w:r>
      <w:r w:rsidRPr="00270105">
        <w:rPr>
          <w:rFonts w:ascii="Times New Roman" w:hAnsi="Times New Roman"/>
          <w:color w:val="000000"/>
          <w:sz w:val="24"/>
          <w:szCs w:val="24"/>
        </w:rPr>
        <w:t>сти и складов волокнистых материалов.  Особенности развития пожаров в цехах те</w:t>
      </w:r>
      <w:r w:rsidRPr="00270105">
        <w:rPr>
          <w:rFonts w:ascii="Times New Roman" w:hAnsi="Times New Roman"/>
          <w:color w:val="000000"/>
          <w:sz w:val="24"/>
          <w:szCs w:val="24"/>
        </w:rPr>
        <w:t>к</w:t>
      </w:r>
      <w:r w:rsidRPr="00270105">
        <w:rPr>
          <w:rFonts w:ascii="Times New Roman" w:hAnsi="Times New Roman"/>
          <w:color w:val="000000"/>
          <w:sz w:val="24"/>
          <w:szCs w:val="24"/>
        </w:rPr>
        <w:t>стильной пр</w:t>
      </w:r>
      <w:r w:rsidRPr="00270105">
        <w:rPr>
          <w:rFonts w:ascii="Times New Roman" w:hAnsi="Times New Roman"/>
          <w:color w:val="000000"/>
          <w:sz w:val="24"/>
          <w:szCs w:val="24"/>
        </w:rPr>
        <w:t>о</w:t>
      </w:r>
      <w:r w:rsidRPr="00270105">
        <w:rPr>
          <w:rFonts w:ascii="Times New Roman" w:hAnsi="Times New Roman"/>
          <w:color w:val="000000"/>
          <w:sz w:val="24"/>
          <w:szCs w:val="24"/>
        </w:rPr>
        <w:t>мышленности и складах хлопка.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Роль администрации в начальный период пожара. Боевые действия подразделений. Особенности разведки и боевого развертывания. Управление силами и средствами на п</w:t>
      </w:r>
      <w:r w:rsidRPr="00270105">
        <w:rPr>
          <w:rFonts w:ascii="Times New Roman" w:hAnsi="Times New Roman"/>
          <w:color w:val="000000"/>
          <w:sz w:val="24"/>
          <w:szCs w:val="24"/>
        </w:rPr>
        <w:t>о</w:t>
      </w:r>
      <w:r w:rsidRPr="00270105">
        <w:rPr>
          <w:rFonts w:ascii="Times New Roman" w:hAnsi="Times New Roman"/>
          <w:color w:val="000000"/>
          <w:sz w:val="24"/>
          <w:szCs w:val="24"/>
        </w:rPr>
        <w:t>жаре, организация боевых  участков. Способы и приемы тушения. Борьба с дымом, огр</w:t>
      </w:r>
      <w:r w:rsidRPr="00270105">
        <w:rPr>
          <w:rFonts w:ascii="Times New Roman" w:hAnsi="Times New Roman"/>
          <w:color w:val="000000"/>
          <w:sz w:val="24"/>
          <w:szCs w:val="24"/>
        </w:rPr>
        <w:t>а</w:t>
      </w:r>
      <w:r w:rsidRPr="00270105">
        <w:rPr>
          <w:rFonts w:ascii="Times New Roman" w:hAnsi="Times New Roman"/>
          <w:color w:val="000000"/>
          <w:sz w:val="24"/>
          <w:szCs w:val="24"/>
        </w:rPr>
        <w:t>ничение боевых участков. Способы и приемы тушения. Борьба с дымом, ограничение ра</w:t>
      </w:r>
      <w:r w:rsidRPr="00270105">
        <w:rPr>
          <w:rFonts w:ascii="Times New Roman" w:hAnsi="Times New Roman"/>
          <w:color w:val="000000"/>
          <w:sz w:val="24"/>
          <w:szCs w:val="24"/>
        </w:rPr>
        <w:t>с</w:t>
      </w:r>
      <w:r w:rsidRPr="00270105">
        <w:rPr>
          <w:rFonts w:ascii="Times New Roman" w:hAnsi="Times New Roman"/>
          <w:color w:val="000000"/>
          <w:sz w:val="24"/>
          <w:szCs w:val="24"/>
        </w:rPr>
        <w:t>пространения пожара, предотвращение обрушения конструкций, эвакуация  горючих м</w:t>
      </w:r>
      <w:r w:rsidRPr="00270105">
        <w:rPr>
          <w:rFonts w:ascii="Times New Roman" w:hAnsi="Times New Roman"/>
          <w:color w:val="000000"/>
          <w:sz w:val="24"/>
          <w:szCs w:val="24"/>
        </w:rPr>
        <w:t>а</w:t>
      </w:r>
      <w:r w:rsidRPr="00270105">
        <w:rPr>
          <w:rFonts w:ascii="Times New Roman" w:hAnsi="Times New Roman"/>
          <w:color w:val="000000"/>
          <w:sz w:val="24"/>
          <w:szCs w:val="24"/>
        </w:rPr>
        <w:t>териалов. Огнетушащие вещества, интенсивность и способы подачи их на пожар. Норм</w:t>
      </w:r>
      <w:r w:rsidRPr="00270105">
        <w:rPr>
          <w:rFonts w:ascii="Times New Roman" w:hAnsi="Times New Roman"/>
          <w:color w:val="000000"/>
          <w:sz w:val="24"/>
          <w:szCs w:val="24"/>
        </w:rPr>
        <w:t>а</w:t>
      </w:r>
      <w:r w:rsidRPr="00270105">
        <w:rPr>
          <w:rFonts w:ascii="Times New Roman" w:hAnsi="Times New Roman"/>
          <w:color w:val="000000"/>
          <w:sz w:val="24"/>
          <w:szCs w:val="24"/>
        </w:rPr>
        <w:t>тивные док</w:t>
      </w:r>
      <w:r w:rsidRPr="00270105">
        <w:rPr>
          <w:rFonts w:ascii="Times New Roman" w:hAnsi="Times New Roman"/>
          <w:color w:val="000000"/>
          <w:sz w:val="24"/>
          <w:szCs w:val="24"/>
        </w:rPr>
        <w:t>у</w:t>
      </w:r>
      <w:r w:rsidRPr="00270105">
        <w:rPr>
          <w:rFonts w:ascii="Times New Roman" w:hAnsi="Times New Roman"/>
          <w:color w:val="000000"/>
          <w:sz w:val="24"/>
          <w:szCs w:val="24"/>
        </w:rPr>
        <w:t>менты для расчета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11.4.10. Тушение пожаров на предприятиях деревообрабатывающей и целл</w:t>
      </w:r>
      <w:r w:rsidRPr="00270105">
        <w:rPr>
          <w:rFonts w:ascii="Times New Roman" w:hAnsi="Times New Roman"/>
          <w:b/>
          <w:color w:val="000000"/>
          <w:sz w:val="24"/>
          <w:szCs w:val="24"/>
        </w:rPr>
        <w:t>ю</w:t>
      </w:r>
      <w:r w:rsidRPr="00270105">
        <w:rPr>
          <w:rFonts w:ascii="Times New Roman" w:hAnsi="Times New Roman"/>
          <w:b/>
          <w:color w:val="000000"/>
          <w:sz w:val="24"/>
          <w:szCs w:val="24"/>
        </w:rPr>
        <w:t>лозно-бумажной промышленности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объектов. Инженерные решения против</w:t>
      </w:r>
      <w:r w:rsidRPr="00270105">
        <w:rPr>
          <w:rFonts w:ascii="Times New Roman" w:hAnsi="Times New Roman"/>
          <w:color w:val="000000"/>
          <w:sz w:val="24"/>
          <w:szCs w:val="24"/>
        </w:rPr>
        <w:t>о</w:t>
      </w:r>
      <w:r w:rsidRPr="00270105">
        <w:rPr>
          <w:rFonts w:ascii="Times New Roman" w:hAnsi="Times New Roman"/>
          <w:color w:val="000000"/>
          <w:sz w:val="24"/>
          <w:szCs w:val="24"/>
        </w:rPr>
        <w:t>пожарной защ</w:t>
      </w:r>
      <w:r w:rsidRPr="00270105">
        <w:rPr>
          <w:rFonts w:ascii="Times New Roman" w:hAnsi="Times New Roman"/>
          <w:color w:val="000000"/>
          <w:sz w:val="24"/>
          <w:szCs w:val="24"/>
        </w:rPr>
        <w:t>и</w:t>
      </w:r>
      <w:r w:rsidRPr="00270105">
        <w:rPr>
          <w:rFonts w:ascii="Times New Roman" w:hAnsi="Times New Roman"/>
          <w:color w:val="000000"/>
          <w:sz w:val="24"/>
          <w:szCs w:val="24"/>
        </w:rPr>
        <w:t>ты. Особенности развития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ведения разведки и боевого разве</w:t>
      </w:r>
      <w:r w:rsidRPr="00270105">
        <w:rPr>
          <w:rFonts w:ascii="Times New Roman" w:hAnsi="Times New Roman"/>
          <w:color w:val="000000"/>
          <w:sz w:val="24"/>
          <w:szCs w:val="24"/>
        </w:rPr>
        <w:t>р</w:t>
      </w:r>
      <w:r w:rsidRPr="00270105">
        <w:rPr>
          <w:rFonts w:ascii="Times New Roman" w:hAnsi="Times New Roman"/>
          <w:color w:val="000000"/>
          <w:sz w:val="24"/>
          <w:szCs w:val="24"/>
        </w:rPr>
        <w:t>тывания. Управление силами и средствами на пожаре: организация штаба, тыла и бо</w:t>
      </w:r>
      <w:r w:rsidRPr="00270105">
        <w:rPr>
          <w:rFonts w:ascii="Times New Roman" w:hAnsi="Times New Roman"/>
          <w:color w:val="000000"/>
          <w:sz w:val="24"/>
          <w:szCs w:val="24"/>
        </w:rPr>
        <w:t>е</w:t>
      </w:r>
      <w:r w:rsidRPr="00270105">
        <w:rPr>
          <w:rFonts w:ascii="Times New Roman" w:hAnsi="Times New Roman"/>
          <w:color w:val="000000"/>
          <w:sz w:val="24"/>
          <w:szCs w:val="24"/>
        </w:rPr>
        <w:t>вых участков. Способы и приемы туш</w:t>
      </w:r>
      <w:r w:rsidRPr="00270105">
        <w:rPr>
          <w:rFonts w:ascii="Times New Roman" w:hAnsi="Times New Roman"/>
          <w:color w:val="000000"/>
          <w:sz w:val="24"/>
          <w:szCs w:val="24"/>
        </w:rPr>
        <w:t>е</w:t>
      </w:r>
      <w:r w:rsidRPr="00270105">
        <w:rPr>
          <w:rFonts w:ascii="Times New Roman" w:hAnsi="Times New Roman"/>
          <w:color w:val="000000"/>
          <w:sz w:val="24"/>
          <w:szCs w:val="24"/>
        </w:rPr>
        <w:t>ния. Огнетушащие вещества, интенсивность и способы подачи их на пожар. Нормативные данные для ра</w:t>
      </w:r>
      <w:r w:rsidRPr="00270105">
        <w:rPr>
          <w:rFonts w:ascii="Times New Roman" w:hAnsi="Times New Roman"/>
          <w:color w:val="000000"/>
          <w:sz w:val="24"/>
          <w:szCs w:val="24"/>
        </w:rPr>
        <w:t>с</w:t>
      </w:r>
      <w:r w:rsidRPr="00270105">
        <w:rPr>
          <w:rFonts w:ascii="Times New Roman" w:hAnsi="Times New Roman"/>
          <w:color w:val="000000"/>
          <w:sz w:val="24"/>
          <w:szCs w:val="24"/>
        </w:rPr>
        <w:t>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11.4.11. Тушение пожаров на складах лесоматериалов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складов и лесоматериалов. Виды складов, планировка , водоснабжение, горючая нагрузка. Особенности разв</w:t>
      </w:r>
      <w:r w:rsidRPr="00270105">
        <w:rPr>
          <w:rFonts w:ascii="Times New Roman" w:hAnsi="Times New Roman"/>
          <w:color w:val="000000"/>
          <w:sz w:val="24"/>
          <w:szCs w:val="24"/>
        </w:rPr>
        <w:t>и</w:t>
      </w:r>
      <w:r w:rsidRPr="00270105">
        <w:rPr>
          <w:rFonts w:ascii="Times New Roman" w:hAnsi="Times New Roman"/>
          <w:color w:val="000000"/>
          <w:sz w:val="24"/>
          <w:szCs w:val="24"/>
        </w:rPr>
        <w:t>тия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Действия первого подразделения, прибывшего на пожар. Принципы введения и расст</w:t>
      </w:r>
      <w:r w:rsidRPr="00270105">
        <w:rPr>
          <w:rFonts w:ascii="Times New Roman" w:hAnsi="Times New Roman"/>
          <w:color w:val="000000"/>
          <w:sz w:val="24"/>
          <w:szCs w:val="24"/>
        </w:rPr>
        <w:t>а</w:t>
      </w:r>
      <w:r w:rsidRPr="00270105">
        <w:rPr>
          <w:rFonts w:ascii="Times New Roman" w:hAnsi="Times New Roman"/>
          <w:color w:val="000000"/>
          <w:sz w:val="24"/>
          <w:szCs w:val="24"/>
        </w:rPr>
        <w:t>новки сил и средств. Управление силами  и средствами. Особенности локализации  пожара. Мероприятия по защите штабелей и сооружений складов от воспламенения. О</w:t>
      </w:r>
      <w:r w:rsidRPr="00270105">
        <w:rPr>
          <w:rFonts w:ascii="Times New Roman" w:hAnsi="Times New Roman"/>
          <w:color w:val="000000"/>
          <w:sz w:val="24"/>
          <w:szCs w:val="24"/>
        </w:rPr>
        <w:t>г</w:t>
      </w:r>
      <w:r w:rsidRPr="00270105">
        <w:rPr>
          <w:rFonts w:ascii="Times New Roman" w:hAnsi="Times New Roman"/>
          <w:color w:val="000000"/>
          <w:sz w:val="24"/>
          <w:szCs w:val="24"/>
        </w:rPr>
        <w:t>нетушащие вещества, интенсивность их подачи. Особенности расч</w:t>
      </w:r>
      <w:r w:rsidRPr="00270105">
        <w:rPr>
          <w:rFonts w:ascii="Times New Roman" w:hAnsi="Times New Roman"/>
          <w:color w:val="000000"/>
          <w:sz w:val="24"/>
          <w:szCs w:val="24"/>
        </w:rPr>
        <w:t>е</w:t>
      </w:r>
      <w:r w:rsidRPr="00270105">
        <w:rPr>
          <w:rFonts w:ascii="Times New Roman" w:hAnsi="Times New Roman"/>
          <w:color w:val="000000"/>
          <w:sz w:val="24"/>
          <w:szCs w:val="24"/>
        </w:rPr>
        <w:t xml:space="preserve">та сил и средств. </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11.4.12. Тушение пожаров газовых и нефтяных фонтанов и ликвидация после</w:t>
      </w:r>
      <w:r w:rsidRPr="00270105">
        <w:rPr>
          <w:rFonts w:ascii="Times New Roman" w:hAnsi="Times New Roman"/>
          <w:b/>
          <w:color w:val="000000"/>
          <w:sz w:val="24"/>
          <w:szCs w:val="24"/>
        </w:rPr>
        <w:t>д</w:t>
      </w:r>
      <w:r w:rsidRPr="00270105">
        <w:rPr>
          <w:rFonts w:ascii="Times New Roman" w:hAnsi="Times New Roman"/>
          <w:b/>
          <w:color w:val="000000"/>
          <w:sz w:val="24"/>
          <w:szCs w:val="24"/>
        </w:rPr>
        <w:t>ствий ЧС</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Общая оперативно-тактическая характеристика мест добычи газа и нефти. Прогн</w:t>
      </w:r>
      <w:r w:rsidRPr="00270105">
        <w:rPr>
          <w:rFonts w:ascii="Times New Roman" w:hAnsi="Times New Roman"/>
          <w:color w:val="000000"/>
          <w:sz w:val="24"/>
          <w:szCs w:val="24"/>
        </w:rPr>
        <w:t>о</w:t>
      </w:r>
      <w:r w:rsidRPr="00270105">
        <w:rPr>
          <w:rFonts w:ascii="Times New Roman" w:hAnsi="Times New Roman"/>
          <w:color w:val="000000"/>
          <w:sz w:val="24"/>
          <w:szCs w:val="24"/>
        </w:rPr>
        <w:t>зирование разв</w:t>
      </w:r>
      <w:r w:rsidRPr="00270105">
        <w:rPr>
          <w:rFonts w:ascii="Times New Roman" w:hAnsi="Times New Roman"/>
          <w:color w:val="000000"/>
          <w:sz w:val="24"/>
          <w:szCs w:val="24"/>
        </w:rPr>
        <w:t>и</w:t>
      </w:r>
      <w:r w:rsidRPr="00270105">
        <w:rPr>
          <w:rFonts w:ascii="Times New Roman" w:hAnsi="Times New Roman"/>
          <w:color w:val="000000"/>
          <w:sz w:val="24"/>
          <w:szCs w:val="24"/>
        </w:rPr>
        <w:t>тия пожара.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Действия подразделений пожарной охраны при проведении работ по ликвидации открытых газовых и нефтяных фонтанов. Мероприятия, проводимые в начальный пер</w:t>
      </w:r>
      <w:r w:rsidRPr="00270105">
        <w:rPr>
          <w:rFonts w:ascii="Times New Roman" w:hAnsi="Times New Roman"/>
          <w:color w:val="000000"/>
          <w:sz w:val="24"/>
          <w:szCs w:val="24"/>
        </w:rPr>
        <w:t>и</w:t>
      </w:r>
      <w:r w:rsidRPr="00270105">
        <w:rPr>
          <w:rFonts w:ascii="Times New Roman" w:hAnsi="Times New Roman"/>
          <w:color w:val="000000"/>
          <w:sz w:val="24"/>
          <w:szCs w:val="24"/>
        </w:rPr>
        <w:t>од тушения (защита сохранившегося оборудования соседних объектов; создание заград</w:t>
      </w:r>
      <w:r w:rsidRPr="00270105">
        <w:rPr>
          <w:rFonts w:ascii="Times New Roman" w:hAnsi="Times New Roman"/>
          <w:color w:val="000000"/>
          <w:sz w:val="24"/>
          <w:szCs w:val="24"/>
        </w:rPr>
        <w:t>и</w:t>
      </w:r>
      <w:r w:rsidRPr="00270105">
        <w:rPr>
          <w:rFonts w:ascii="Times New Roman" w:hAnsi="Times New Roman"/>
          <w:color w:val="000000"/>
          <w:sz w:val="24"/>
          <w:szCs w:val="24"/>
        </w:rPr>
        <w:t>тельных устройств, ограничивающих растекание нефти и др.).</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Проведение подготовительных работ (создание запасов воды, расчистка устья скважины от металлоконструкций, сосредоточение необходимых сил и средств, для туш</w:t>
      </w:r>
      <w:r w:rsidRPr="00270105">
        <w:rPr>
          <w:rFonts w:ascii="Times New Roman" w:hAnsi="Times New Roman"/>
          <w:color w:val="000000"/>
          <w:sz w:val="24"/>
          <w:szCs w:val="24"/>
        </w:rPr>
        <w:t>е</w:t>
      </w:r>
      <w:r w:rsidRPr="00270105">
        <w:rPr>
          <w:rFonts w:ascii="Times New Roman" w:hAnsi="Times New Roman"/>
          <w:color w:val="000000"/>
          <w:sz w:val="24"/>
          <w:szCs w:val="24"/>
        </w:rPr>
        <w:t>ния и др.).</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Действия подразделений в период  тушения пожара. Приемы тушения газовых и нефтяных фонт</w:t>
      </w:r>
      <w:r w:rsidRPr="00270105">
        <w:rPr>
          <w:rFonts w:ascii="Times New Roman" w:hAnsi="Times New Roman"/>
          <w:color w:val="000000"/>
          <w:sz w:val="24"/>
          <w:szCs w:val="24"/>
        </w:rPr>
        <w:t>а</w:t>
      </w:r>
      <w:r w:rsidRPr="00270105">
        <w:rPr>
          <w:rFonts w:ascii="Times New Roman" w:hAnsi="Times New Roman"/>
          <w:color w:val="000000"/>
          <w:sz w:val="24"/>
          <w:szCs w:val="24"/>
        </w:rPr>
        <w:t>нов. Нормативные данные для расчета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11.4.13. Тушение пожаров и ликвидация последствий аварий и ЧС в резервуа</w:t>
      </w:r>
      <w:r w:rsidRPr="00270105">
        <w:rPr>
          <w:rFonts w:ascii="Times New Roman" w:hAnsi="Times New Roman"/>
          <w:b/>
          <w:color w:val="000000"/>
          <w:sz w:val="24"/>
          <w:szCs w:val="24"/>
        </w:rPr>
        <w:t>р</w:t>
      </w:r>
      <w:r w:rsidRPr="00270105">
        <w:rPr>
          <w:rFonts w:ascii="Times New Roman" w:hAnsi="Times New Roman"/>
          <w:b/>
          <w:color w:val="000000"/>
          <w:sz w:val="24"/>
          <w:szCs w:val="24"/>
        </w:rPr>
        <w:t>ных парках хранения ЛВЖ, ГЖ и сж</w:t>
      </w:r>
      <w:r w:rsidRPr="00270105">
        <w:rPr>
          <w:rFonts w:ascii="Times New Roman" w:hAnsi="Times New Roman"/>
          <w:b/>
          <w:color w:val="000000"/>
          <w:sz w:val="24"/>
          <w:szCs w:val="24"/>
        </w:rPr>
        <w:t>и</w:t>
      </w:r>
      <w:r w:rsidRPr="00270105">
        <w:rPr>
          <w:rFonts w:ascii="Times New Roman" w:hAnsi="Times New Roman"/>
          <w:b/>
          <w:color w:val="000000"/>
          <w:sz w:val="24"/>
          <w:szCs w:val="24"/>
        </w:rPr>
        <w:t>женных углеводородных газов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Мероприятия и боевые действия при подготовке к тушению, при тушении пожара. Особенности управления боевыми действиями. Взаимодействие с администрацией и службами объе</w:t>
      </w:r>
      <w:r w:rsidRPr="00270105">
        <w:rPr>
          <w:rFonts w:ascii="Times New Roman" w:hAnsi="Times New Roman"/>
          <w:color w:val="000000"/>
          <w:sz w:val="24"/>
          <w:szCs w:val="24"/>
        </w:rPr>
        <w:t>к</w:t>
      </w:r>
      <w:r w:rsidRPr="00270105">
        <w:rPr>
          <w:rFonts w:ascii="Times New Roman" w:hAnsi="Times New Roman"/>
          <w:color w:val="000000"/>
          <w:sz w:val="24"/>
          <w:szCs w:val="24"/>
        </w:rPr>
        <w:t>та.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при пожаре в одном и нескольких резервуарах, при факельном г</w:t>
      </w:r>
      <w:r w:rsidRPr="00270105">
        <w:rPr>
          <w:rFonts w:ascii="Times New Roman" w:hAnsi="Times New Roman"/>
          <w:color w:val="000000"/>
          <w:sz w:val="24"/>
          <w:szCs w:val="24"/>
        </w:rPr>
        <w:t>о</w:t>
      </w:r>
      <w:r w:rsidRPr="00270105">
        <w:rPr>
          <w:rFonts w:ascii="Times New Roman" w:hAnsi="Times New Roman"/>
          <w:color w:val="000000"/>
          <w:sz w:val="24"/>
          <w:szCs w:val="24"/>
        </w:rPr>
        <w:t>рении, возможном вскипании и выбросе нефтепродуктов, при разрушении резервуара,  армат</w:t>
      </w:r>
      <w:r w:rsidRPr="00270105">
        <w:rPr>
          <w:rFonts w:ascii="Times New Roman" w:hAnsi="Times New Roman"/>
          <w:color w:val="000000"/>
          <w:sz w:val="24"/>
          <w:szCs w:val="24"/>
        </w:rPr>
        <w:t>у</w:t>
      </w:r>
      <w:r w:rsidRPr="00270105">
        <w:rPr>
          <w:rFonts w:ascii="Times New Roman" w:hAnsi="Times New Roman"/>
          <w:color w:val="000000"/>
          <w:sz w:val="24"/>
          <w:szCs w:val="24"/>
        </w:rPr>
        <w:t>ры.</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Огнетушащие вещества, способы подачи пены через слой горючего (Установки УППС). Особенности развития тушения пожаров спиртов в резерву</w:t>
      </w:r>
      <w:r w:rsidRPr="00270105">
        <w:rPr>
          <w:rFonts w:ascii="Times New Roman" w:hAnsi="Times New Roman"/>
          <w:color w:val="000000"/>
          <w:sz w:val="24"/>
          <w:szCs w:val="24"/>
        </w:rPr>
        <w:t>а</w:t>
      </w:r>
      <w:r w:rsidRPr="00270105">
        <w:rPr>
          <w:rFonts w:ascii="Times New Roman" w:hAnsi="Times New Roman"/>
          <w:color w:val="000000"/>
          <w:sz w:val="24"/>
          <w:szCs w:val="24"/>
        </w:rPr>
        <w:t>рах.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Расчет сил и средств, для тушения пожаров в резервуарах.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[145, 150, 155, 230, 259,267]</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11.4.14 Тушение пожаров в сельских населенных пунктах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сосредоточения сил и средств. Ос</w:t>
      </w:r>
      <w:r w:rsidRPr="00270105">
        <w:rPr>
          <w:rFonts w:ascii="Times New Roman" w:hAnsi="Times New Roman"/>
          <w:color w:val="000000"/>
          <w:sz w:val="24"/>
          <w:szCs w:val="24"/>
        </w:rPr>
        <w:t>о</w:t>
      </w:r>
      <w:r w:rsidRPr="00270105">
        <w:rPr>
          <w:rFonts w:ascii="Times New Roman" w:hAnsi="Times New Roman"/>
          <w:color w:val="000000"/>
          <w:sz w:val="24"/>
          <w:szCs w:val="24"/>
        </w:rPr>
        <w:t>бенности ведения разведки. Определение решающего направления боевых действий. Пр</w:t>
      </w:r>
      <w:r w:rsidRPr="00270105">
        <w:rPr>
          <w:rFonts w:ascii="Times New Roman" w:hAnsi="Times New Roman"/>
          <w:color w:val="000000"/>
          <w:sz w:val="24"/>
          <w:szCs w:val="24"/>
        </w:rPr>
        <w:t>и</w:t>
      </w:r>
      <w:r w:rsidRPr="00270105">
        <w:rPr>
          <w:rFonts w:ascii="Times New Roman" w:hAnsi="Times New Roman"/>
          <w:color w:val="000000"/>
          <w:sz w:val="24"/>
          <w:szCs w:val="24"/>
        </w:rPr>
        <w:t>влечение населения для тушения пожаров. Организация эвакуации животных и их соде</w:t>
      </w:r>
      <w:r w:rsidRPr="00270105">
        <w:rPr>
          <w:rFonts w:ascii="Times New Roman" w:hAnsi="Times New Roman"/>
          <w:color w:val="000000"/>
          <w:sz w:val="24"/>
          <w:szCs w:val="24"/>
        </w:rPr>
        <w:t>р</w:t>
      </w:r>
      <w:r w:rsidRPr="00270105">
        <w:rPr>
          <w:rFonts w:ascii="Times New Roman" w:hAnsi="Times New Roman"/>
          <w:color w:val="000000"/>
          <w:sz w:val="24"/>
          <w:szCs w:val="24"/>
        </w:rPr>
        <w:t>жание. Использование приспособлений сельскохозяйственной техники для тушения п</w:t>
      </w:r>
      <w:r w:rsidRPr="00270105">
        <w:rPr>
          <w:rFonts w:ascii="Times New Roman" w:hAnsi="Times New Roman"/>
          <w:color w:val="000000"/>
          <w:sz w:val="24"/>
          <w:szCs w:val="24"/>
        </w:rPr>
        <w:t>о</w:t>
      </w:r>
      <w:r w:rsidRPr="00270105">
        <w:rPr>
          <w:rFonts w:ascii="Times New Roman" w:hAnsi="Times New Roman"/>
          <w:color w:val="000000"/>
          <w:sz w:val="24"/>
          <w:szCs w:val="24"/>
        </w:rPr>
        <w:t>жаров, рациональные схемы их боевого использования. Способы и приемы тушения. И</w:t>
      </w:r>
      <w:r w:rsidRPr="00270105">
        <w:rPr>
          <w:rFonts w:ascii="Times New Roman" w:hAnsi="Times New Roman"/>
          <w:color w:val="000000"/>
          <w:sz w:val="24"/>
          <w:szCs w:val="24"/>
        </w:rPr>
        <w:t>с</w:t>
      </w:r>
      <w:r w:rsidRPr="00270105">
        <w:rPr>
          <w:rFonts w:ascii="Times New Roman" w:hAnsi="Times New Roman"/>
          <w:color w:val="000000"/>
          <w:sz w:val="24"/>
          <w:szCs w:val="24"/>
        </w:rPr>
        <w:t>пользование документов предв</w:t>
      </w:r>
      <w:r w:rsidRPr="00270105">
        <w:rPr>
          <w:rFonts w:ascii="Times New Roman" w:hAnsi="Times New Roman"/>
          <w:color w:val="000000"/>
          <w:sz w:val="24"/>
          <w:szCs w:val="24"/>
        </w:rPr>
        <w:t>а</w:t>
      </w:r>
      <w:r w:rsidRPr="00270105">
        <w:rPr>
          <w:rFonts w:ascii="Times New Roman" w:hAnsi="Times New Roman"/>
          <w:color w:val="000000"/>
          <w:sz w:val="24"/>
          <w:szCs w:val="24"/>
        </w:rPr>
        <w:t xml:space="preserve">рительного планирования. </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[55, 150, 230, 259,267]</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11.4.15. Тушение пожаров торфяных полей и месторождений торфа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Общая оперативно-тактическая характеристика торфополей и месторождений то</w:t>
      </w:r>
      <w:r w:rsidRPr="00270105">
        <w:rPr>
          <w:rFonts w:ascii="Times New Roman" w:hAnsi="Times New Roman"/>
          <w:color w:val="000000"/>
          <w:sz w:val="24"/>
          <w:szCs w:val="24"/>
        </w:rPr>
        <w:t>р</w:t>
      </w:r>
      <w:r w:rsidRPr="00270105">
        <w:rPr>
          <w:rFonts w:ascii="Times New Roman" w:hAnsi="Times New Roman"/>
          <w:color w:val="000000"/>
          <w:sz w:val="24"/>
          <w:szCs w:val="24"/>
        </w:rPr>
        <w:t>фа. Особенности развития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Организация тушения пожаров торфяных полей и месторождений: роль чрезв</w:t>
      </w:r>
      <w:r w:rsidRPr="00270105">
        <w:rPr>
          <w:rFonts w:ascii="Times New Roman" w:hAnsi="Times New Roman"/>
          <w:color w:val="000000"/>
          <w:sz w:val="24"/>
          <w:szCs w:val="24"/>
        </w:rPr>
        <w:t>ы</w:t>
      </w:r>
      <w:r w:rsidRPr="00270105">
        <w:rPr>
          <w:rFonts w:ascii="Times New Roman" w:hAnsi="Times New Roman"/>
          <w:color w:val="000000"/>
          <w:sz w:val="24"/>
          <w:szCs w:val="24"/>
        </w:rPr>
        <w:t>чайных комиссий при тушении пожаров, привлечение людских ресурсов и техники то</w:t>
      </w:r>
      <w:r w:rsidRPr="00270105">
        <w:rPr>
          <w:rFonts w:ascii="Times New Roman" w:hAnsi="Times New Roman"/>
          <w:color w:val="000000"/>
          <w:sz w:val="24"/>
          <w:szCs w:val="24"/>
        </w:rPr>
        <w:t>р</w:t>
      </w:r>
      <w:r w:rsidRPr="00270105">
        <w:rPr>
          <w:rFonts w:ascii="Times New Roman" w:hAnsi="Times New Roman"/>
          <w:color w:val="000000"/>
          <w:sz w:val="24"/>
          <w:szCs w:val="24"/>
        </w:rPr>
        <w:t>фопредприятий для тушения пожаров. Организация  оперативного штаба  на пожаре с участием местной админис</w:t>
      </w:r>
      <w:r w:rsidRPr="00270105">
        <w:rPr>
          <w:rFonts w:ascii="Times New Roman" w:hAnsi="Times New Roman"/>
          <w:color w:val="000000"/>
          <w:sz w:val="24"/>
          <w:szCs w:val="24"/>
        </w:rPr>
        <w:t>т</w:t>
      </w:r>
      <w:r w:rsidRPr="00270105">
        <w:rPr>
          <w:rFonts w:ascii="Times New Roman" w:hAnsi="Times New Roman"/>
          <w:color w:val="000000"/>
          <w:sz w:val="24"/>
          <w:szCs w:val="24"/>
        </w:rPr>
        <w:t>рации города (области).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Способы и приемы тушения торфополей. Огнетушащие вещества: интенсивность и сп</w:t>
      </w:r>
      <w:r w:rsidRPr="00270105">
        <w:rPr>
          <w:rFonts w:ascii="Times New Roman" w:hAnsi="Times New Roman"/>
          <w:color w:val="000000"/>
          <w:sz w:val="24"/>
          <w:szCs w:val="24"/>
        </w:rPr>
        <w:t>о</w:t>
      </w:r>
      <w:r w:rsidRPr="00270105">
        <w:rPr>
          <w:rFonts w:ascii="Times New Roman" w:hAnsi="Times New Roman"/>
          <w:color w:val="000000"/>
          <w:sz w:val="24"/>
          <w:szCs w:val="24"/>
        </w:rPr>
        <w:t>собы подачи на пожар.</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259,267]</w:t>
      </w:r>
    </w:p>
    <w:p w:rsidR="008A08B8" w:rsidRPr="00270105" w:rsidRDefault="008A08B8" w:rsidP="000D39FA">
      <w:pPr>
        <w:pStyle w:val="10"/>
        <w:jc w:val="both"/>
        <w:rPr>
          <w:rFonts w:ascii="Times New Roman" w:hAnsi="Times New Roman"/>
          <w:b/>
          <w:color w:val="000000"/>
          <w:sz w:val="24"/>
          <w:szCs w:val="24"/>
        </w:rPr>
      </w:pPr>
      <w:r w:rsidRPr="00270105">
        <w:rPr>
          <w:rFonts w:ascii="Times New Roman" w:hAnsi="Times New Roman"/>
          <w:b/>
          <w:color w:val="000000"/>
          <w:sz w:val="24"/>
          <w:szCs w:val="24"/>
        </w:rPr>
        <w:t>Тема 11.4.16. Тушение лесных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Классификация и характеристика лесных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тушения пожаров лесных массивов. Силы и средства, привлекаемые для тушения пожаров. Лесопожарные формирования Министерства лесного хозяйства России. Взаимодействие пожарной охраны МЧС России с заинтересованными ведомств</w:t>
      </w:r>
      <w:r w:rsidRPr="00270105">
        <w:rPr>
          <w:snapToGrid w:val="0"/>
          <w:color w:val="000000"/>
          <w:sz w:val="24"/>
          <w:szCs w:val="24"/>
        </w:rPr>
        <w:t>а</w:t>
      </w:r>
      <w:r w:rsidRPr="00270105">
        <w:rPr>
          <w:snapToGrid w:val="0"/>
          <w:color w:val="000000"/>
          <w:sz w:val="24"/>
          <w:szCs w:val="24"/>
        </w:rPr>
        <w:t>ми. Особенности проведения разведки лесных пожаров. Способы и приемы тушения: со</w:t>
      </w:r>
      <w:r w:rsidRPr="00270105">
        <w:rPr>
          <w:snapToGrid w:val="0"/>
          <w:color w:val="000000"/>
          <w:sz w:val="24"/>
          <w:szCs w:val="24"/>
        </w:rPr>
        <w:t>з</w:t>
      </w:r>
      <w:r w:rsidRPr="00270105">
        <w:rPr>
          <w:snapToGrid w:val="0"/>
          <w:color w:val="000000"/>
          <w:sz w:val="24"/>
          <w:szCs w:val="24"/>
        </w:rPr>
        <w:t>дание противоп</w:t>
      </w:r>
      <w:r w:rsidRPr="00270105">
        <w:rPr>
          <w:snapToGrid w:val="0"/>
          <w:color w:val="000000"/>
          <w:sz w:val="24"/>
          <w:szCs w:val="24"/>
        </w:rPr>
        <w:t>о</w:t>
      </w:r>
      <w:r w:rsidRPr="00270105">
        <w:rPr>
          <w:snapToGrid w:val="0"/>
          <w:color w:val="000000"/>
          <w:sz w:val="24"/>
          <w:szCs w:val="24"/>
        </w:rPr>
        <w:t>жарных разрывов на путях распространения огня и пуск встречного огня, создание минерализова</w:t>
      </w:r>
      <w:r w:rsidRPr="00270105">
        <w:rPr>
          <w:snapToGrid w:val="0"/>
          <w:color w:val="000000"/>
          <w:sz w:val="24"/>
          <w:szCs w:val="24"/>
        </w:rPr>
        <w:t>н</w:t>
      </w:r>
      <w:r w:rsidRPr="00270105">
        <w:rPr>
          <w:snapToGrid w:val="0"/>
          <w:color w:val="000000"/>
          <w:sz w:val="24"/>
          <w:szCs w:val="24"/>
        </w:rPr>
        <w:t>ных полос и другие.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11.4.17. Тушение пожаров покрытий больших площадей</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Конструктивные решения покрытий. Характеристика покрытий из металлических конс</w:t>
      </w:r>
      <w:r w:rsidRPr="00270105">
        <w:rPr>
          <w:rFonts w:ascii="Times New Roman" w:hAnsi="Times New Roman"/>
          <w:color w:val="000000"/>
          <w:sz w:val="24"/>
          <w:szCs w:val="24"/>
        </w:rPr>
        <w:t>т</w:t>
      </w:r>
      <w:r w:rsidRPr="00270105">
        <w:rPr>
          <w:rFonts w:ascii="Times New Roman" w:hAnsi="Times New Roman"/>
          <w:color w:val="000000"/>
          <w:sz w:val="24"/>
          <w:szCs w:val="24"/>
        </w:rPr>
        <w:t>рукций с горючими утеплителями. Инженерные решения противопожарной защиты. Особенн</w:t>
      </w:r>
      <w:r w:rsidRPr="00270105">
        <w:rPr>
          <w:rFonts w:ascii="Times New Roman" w:hAnsi="Times New Roman"/>
          <w:color w:val="000000"/>
          <w:sz w:val="24"/>
          <w:szCs w:val="24"/>
        </w:rPr>
        <w:t>о</w:t>
      </w:r>
      <w:r w:rsidRPr="00270105">
        <w:rPr>
          <w:rFonts w:ascii="Times New Roman" w:hAnsi="Times New Roman"/>
          <w:color w:val="000000"/>
          <w:sz w:val="24"/>
          <w:szCs w:val="24"/>
        </w:rPr>
        <w:t>сти развития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Действия первого подразделения. Особенности проведения разведки и боевого развертывания. Особенности проведения разведки и бо</w:t>
      </w:r>
      <w:r w:rsidRPr="00270105">
        <w:rPr>
          <w:rFonts w:ascii="Times New Roman" w:hAnsi="Times New Roman"/>
          <w:color w:val="000000"/>
          <w:sz w:val="24"/>
          <w:szCs w:val="24"/>
        </w:rPr>
        <w:t>е</w:t>
      </w:r>
      <w:r w:rsidRPr="00270105">
        <w:rPr>
          <w:rFonts w:ascii="Times New Roman" w:hAnsi="Times New Roman"/>
          <w:color w:val="000000"/>
          <w:sz w:val="24"/>
          <w:szCs w:val="24"/>
        </w:rPr>
        <w:t>вого развертывания. Особенности проведения разведки и боевого развертывания на пож</w:t>
      </w:r>
      <w:r w:rsidRPr="00270105">
        <w:rPr>
          <w:rFonts w:ascii="Times New Roman" w:hAnsi="Times New Roman"/>
          <w:color w:val="000000"/>
          <w:sz w:val="24"/>
          <w:szCs w:val="24"/>
        </w:rPr>
        <w:t>а</w:t>
      </w:r>
      <w:r w:rsidRPr="00270105">
        <w:rPr>
          <w:rFonts w:ascii="Times New Roman" w:hAnsi="Times New Roman"/>
          <w:color w:val="000000"/>
          <w:sz w:val="24"/>
          <w:szCs w:val="24"/>
        </w:rPr>
        <w:t>рах покрытий больших площадей. Управление силами и средствами на пожаре, организ</w:t>
      </w:r>
      <w:r w:rsidRPr="00270105">
        <w:rPr>
          <w:rFonts w:ascii="Times New Roman" w:hAnsi="Times New Roman"/>
          <w:color w:val="000000"/>
          <w:sz w:val="24"/>
          <w:szCs w:val="24"/>
        </w:rPr>
        <w:t>а</w:t>
      </w:r>
      <w:r w:rsidRPr="00270105">
        <w:rPr>
          <w:rFonts w:ascii="Times New Roman" w:hAnsi="Times New Roman"/>
          <w:color w:val="000000"/>
          <w:sz w:val="24"/>
          <w:szCs w:val="24"/>
        </w:rPr>
        <w:t>ция штаба, тыла, боевых участков, взаимодействия подразделений. Способы и приемы тушения. Предотвращение обрушения конструкций, борьба с дымом. Огнетушащие вещ</w:t>
      </w:r>
      <w:r w:rsidRPr="00270105">
        <w:rPr>
          <w:rFonts w:ascii="Times New Roman" w:hAnsi="Times New Roman"/>
          <w:color w:val="000000"/>
          <w:sz w:val="24"/>
          <w:szCs w:val="24"/>
        </w:rPr>
        <w:t>е</w:t>
      </w:r>
      <w:r w:rsidRPr="00270105">
        <w:rPr>
          <w:rFonts w:ascii="Times New Roman" w:hAnsi="Times New Roman"/>
          <w:color w:val="000000"/>
          <w:sz w:val="24"/>
          <w:szCs w:val="24"/>
        </w:rPr>
        <w:t>ства, интенсивность и способы подачи их на пожар. Нормативные данные для расч</w:t>
      </w:r>
      <w:r w:rsidRPr="00270105">
        <w:rPr>
          <w:rFonts w:ascii="Times New Roman" w:hAnsi="Times New Roman"/>
          <w:color w:val="000000"/>
          <w:sz w:val="24"/>
          <w:szCs w:val="24"/>
        </w:rPr>
        <w:t>е</w:t>
      </w:r>
      <w:r w:rsidRPr="00270105">
        <w:rPr>
          <w:rFonts w:ascii="Times New Roman" w:hAnsi="Times New Roman"/>
          <w:color w:val="000000"/>
          <w:sz w:val="24"/>
          <w:szCs w:val="24"/>
        </w:rPr>
        <w:t>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259,267]</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11.4.18. Тушение пожаров  на предприятиях металлургии и  машин</w:t>
      </w:r>
      <w:r w:rsidRPr="00270105">
        <w:rPr>
          <w:rFonts w:ascii="Times New Roman" w:hAnsi="Times New Roman"/>
          <w:b/>
          <w:color w:val="000000"/>
          <w:sz w:val="24"/>
          <w:szCs w:val="24"/>
        </w:rPr>
        <w:t>о</w:t>
      </w:r>
      <w:r w:rsidRPr="00270105">
        <w:rPr>
          <w:rFonts w:ascii="Times New Roman" w:hAnsi="Times New Roman"/>
          <w:b/>
          <w:color w:val="000000"/>
          <w:sz w:val="24"/>
          <w:szCs w:val="24"/>
        </w:rPr>
        <w:t>строения</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объектов. Особенности развития п</w:t>
      </w:r>
      <w:r w:rsidRPr="00270105">
        <w:rPr>
          <w:rFonts w:ascii="Times New Roman" w:hAnsi="Times New Roman"/>
          <w:color w:val="000000"/>
          <w:sz w:val="24"/>
          <w:szCs w:val="24"/>
        </w:rPr>
        <w:t>о</w:t>
      </w:r>
      <w:r w:rsidRPr="00270105">
        <w:rPr>
          <w:rFonts w:ascii="Times New Roman" w:hAnsi="Times New Roman"/>
          <w:color w:val="000000"/>
          <w:sz w:val="24"/>
          <w:szCs w:val="24"/>
        </w:rPr>
        <w:t>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ведения разведки и боевого разве</w:t>
      </w:r>
      <w:r w:rsidRPr="00270105">
        <w:rPr>
          <w:rFonts w:ascii="Times New Roman" w:hAnsi="Times New Roman"/>
          <w:color w:val="000000"/>
          <w:sz w:val="24"/>
          <w:szCs w:val="24"/>
        </w:rPr>
        <w:t>р</w:t>
      </w:r>
      <w:r w:rsidRPr="00270105">
        <w:rPr>
          <w:rFonts w:ascii="Times New Roman" w:hAnsi="Times New Roman"/>
          <w:color w:val="000000"/>
          <w:sz w:val="24"/>
          <w:szCs w:val="24"/>
        </w:rPr>
        <w:t>тывания. Взаимодействие с газоспасательной службой объекта. Организация тушения п</w:t>
      </w:r>
      <w:r w:rsidRPr="00270105">
        <w:rPr>
          <w:rFonts w:ascii="Times New Roman" w:hAnsi="Times New Roman"/>
          <w:color w:val="000000"/>
          <w:sz w:val="24"/>
          <w:szCs w:val="24"/>
        </w:rPr>
        <w:t>о</w:t>
      </w:r>
      <w:r w:rsidRPr="00270105">
        <w:rPr>
          <w:rFonts w:ascii="Times New Roman" w:hAnsi="Times New Roman"/>
          <w:color w:val="000000"/>
          <w:sz w:val="24"/>
          <w:szCs w:val="24"/>
        </w:rPr>
        <w:t>жара на в</w:t>
      </w:r>
      <w:r w:rsidRPr="00270105">
        <w:rPr>
          <w:rFonts w:ascii="Times New Roman" w:hAnsi="Times New Roman"/>
          <w:color w:val="000000"/>
          <w:sz w:val="24"/>
          <w:szCs w:val="24"/>
        </w:rPr>
        <w:t>ы</w:t>
      </w:r>
      <w:r w:rsidRPr="00270105">
        <w:rPr>
          <w:rFonts w:ascii="Times New Roman" w:hAnsi="Times New Roman"/>
          <w:color w:val="000000"/>
          <w:sz w:val="24"/>
          <w:szCs w:val="24"/>
        </w:rPr>
        <w:t>сотах, в маслоподвалах. Особенности тушения пожаров заколоченных ванн, прокатных станов. Способы и приемы тушения. Огнетушащие вещества, инте</w:t>
      </w:r>
      <w:r w:rsidRPr="00270105">
        <w:rPr>
          <w:rFonts w:ascii="Times New Roman" w:hAnsi="Times New Roman"/>
          <w:color w:val="000000"/>
          <w:sz w:val="24"/>
          <w:szCs w:val="24"/>
        </w:rPr>
        <w:t>н</w:t>
      </w:r>
      <w:r w:rsidRPr="00270105">
        <w:rPr>
          <w:rFonts w:ascii="Times New Roman" w:hAnsi="Times New Roman"/>
          <w:color w:val="000000"/>
          <w:sz w:val="24"/>
          <w:szCs w:val="24"/>
        </w:rPr>
        <w:t>сивность и способы подачи их на пожар. Нормативные данные для ра</w:t>
      </w:r>
      <w:r w:rsidRPr="00270105">
        <w:rPr>
          <w:rFonts w:ascii="Times New Roman" w:hAnsi="Times New Roman"/>
          <w:color w:val="000000"/>
          <w:sz w:val="24"/>
          <w:szCs w:val="24"/>
        </w:rPr>
        <w:t>с</w:t>
      </w:r>
      <w:r w:rsidRPr="00270105">
        <w:rPr>
          <w:rFonts w:ascii="Times New Roman" w:hAnsi="Times New Roman"/>
          <w:color w:val="000000"/>
          <w:sz w:val="24"/>
          <w:szCs w:val="24"/>
        </w:rPr>
        <w:t>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259,267]</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11.4.19. Тушение пожаров на торговых предприятиях и складах товарно-материальных ценн</w:t>
      </w:r>
      <w:r w:rsidRPr="00270105">
        <w:rPr>
          <w:rFonts w:ascii="Times New Roman" w:hAnsi="Times New Roman"/>
          <w:b/>
          <w:color w:val="000000"/>
          <w:sz w:val="24"/>
          <w:szCs w:val="24"/>
        </w:rPr>
        <w:t>о</w:t>
      </w:r>
      <w:r w:rsidRPr="00270105">
        <w:rPr>
          <w:rFonts w:ascii="Times New Roman" w:hAnsi="Times New Roman"/>
          <w:b/>
          <w:color w:val="000000"/>
          <w:sz w:val="24"/>
          <w:szCs w:val="24"/>
        </w:rPr>
        <w:t>стей</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торговых и складских предприятий. Кла</w:t>
      </w:r>
      <w:r w:rsidRPr="00270105">
        <w:rPr>
          <w:rFonts w:ascii="Times New Roman" w:hAnsi="Times New Roman"/>
          <w:color w:val="000000"/>
          <w:sz w:val="24"/>
          <w:szCs w:val="24"/>
        </w:rPr>
        <w:t>с</w:t>
      </w:r>
      <w:r w:rsidRPr="00270105">
        <w:rPr>
          <w:rFonts w:ascii="Times New Roman" w:hAnsi="Times New Roman"/>
          <w:color w:val="000000"/>
          <w:sz w:val="24"/>
          <w:szCs w:val="24"/>
        </w:rPr>
        <w:t>сиф</w:t>
      </w:r>
      <w:r w:rsidRPr="00270105">
        <w:rPr>
          <w:rFonts w:ascii="Times New Roman" w:hAnsi="Times New Roman"/>
          <w:color w:val="000000"/>
          <w:sz w:val="24"/>
          <w:szCs w:val="24"/>
        </w:rPr>
        <w:t>и</w:t>
      </w:r>
      <w:r w:rsidRPr="00270105">
        <w:rPr>
          <w:rFonts w:ascii="Times New Roman" w:hAnsi="Times New Roman"/>
          <w:color w:val="000000"/>
          <w:sz w:val="24"/>
          <w:szCs w:val="24"/>
        </w:rPr>
        <w:t>кация, конструктивные и планировочные решения зданий. Характеристика высотных механизированных стеллажных складов. Инженерные решения противопожа</w:t>
      </w:r>
      <w:r w:rsidRPr="00270105">
        <w:rPr>
          <w:rFonts w:ascii="Times New Roman" w:hAnsi="Times New Roman"/>
          <w:color w:val="000000"/>
          <w:sz w:val="24"/>
          <w:szCs w:val="24"/>
        </w:rPr>
        <w:t>р</w:t>
      </w:r>
      <w:r w:rsidRPr="00270105">
        <w:rPr>
          <w:rFonts w:ascii="Times New Roman" w:hAnsi="Times New Roman"/>
          <w:color w:val="000000"/>
          <w:sz w:val="24"/>
          <w:szCs w:val="24"/>
        </w:rPr>
        <w:t xml:space="preserve">ной защиты. </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ведения разведки и боевого разве</w:t>
      </w:r>
      <w:r w:rsidRPr="00270105">
        <w:rPr>
          <w:rFonts w:ascii="Times New Roman" w:hAnsi="Times New Roman"/>
          <w:color w:val="000000"/>
          <w:sz w:val="24"/>
          <w:szCs w:val="24"/>
        </w:rPr>
        <w:t>р</w:t>
      </w:r>
      <w:r w:rsidRPr="00270105">
        <w:rPr>
          <w:rFonts w:ascii="Times New Roman" w:hAnsi="Times New Roman"/>
          <w:color w:val="000000"/>
          <w:sz w:val="24"/>
          <w:szCs w:val="24"/>
        </w:rPr>
        <w:t>тывания. Орган</w:t>
      </w:r>
      <w:r w:rsidRPr="00270105">
        <w:rPr>
          <w:rFonts w:ascii="Times New Roman" w:hAnsi="Times New Roman"/>
          <w:color w:val="000000"/>
          <w:sz w:val="24"/>
          <w:szCs w:val="24"/>
        </w:rPr>
        <w:t>и</w:t>
      </w:r>
      <w:r w:rsidRPr="00270105">
        <w:rPr>
          <w:rFonts w:ascii="Times New Roman" w:hAnsi="Times New Roman"/>
          <w:color w:val="000000"/>
          <w:sz w:val="24"/>
          <w:szCs w:val="24"/>
        </w:rPr>
        <w:t>зация  работ по спасанию людей и эвакуации материальных ценностей, погрузочно-разгрузочных средств объекта. Взаимодействие со специальными  службами города. Организация охраны материальных ценностей. Способы и приемы тушения. Но</w:t>
      </w:r>
      <w:r w:rsidRPr="00270105">
        <w:rPr>
          <w:rFonts w:ascii="Times New Roman" w:hAnsi="Times New Roman"/>
          <w:color w:val="000000"/>
          <w:sz w:val="24"/>
          <w:szCs w:val="24"/>
        </w:rPr>
        <w:t>р</w:t>
      </w:r>
      <w:r w:rsidRPr="00270105">
        <w:rPr>
          <w:rFonts w:ascii="Times New Roman" w:hAnsi="Times New Roman"/>
          <w:color w:val="000000"/>
          <w:sz w:val="24"/>
          <w:szCs w:val="24"/>
        </w:rPr>
        <w:t>мативные данные для расч</w:t>
      </w:r>
      <w:r w:rsidRPr="00270105">
        <w:rPr>
          <w:rFonts w:ascii="Times New Roman" w:hAnsi="Times New Roman"/>
          <w:color w:val="000000"/>
          <w:sz w:val="24"/>
          <w:szCs w:val="24"/>
        </w:rPr>
        <w:t>е</w:t>
      </w:r>
      <w:r w:rsidRPr="00270105">
        <w:rPr>
          <w:rFonts w:ascii="Times New Roman" w:hAnsi="Times New Roman"/>
          <w:color w:val="000000"/>
          <w:sz w:val="24"/>
          <w:szCs w:val="24"/>
        </w:rPr>
        <w:t>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259,267]</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11.4.20. Тушение пожаров в зданиях холодильников и ликвидация последс</w:t>
      </w:r>
      <w:r w:rsidRPr="00270105">
        <w:rPr>
          <w:rFonts w:ascii="Times New Roman" w:hAnsi="Times New Roman"/>
          <w:b/>
          <w:color w:val="000000"/>
          <w:sz w:val="24"/>
          <w:szCs w:val="24"/>
        </w:rPr>
        <w:t>т</w:t>
      </w:r>
      <w:r w:rsidRPr="00270105">
        <w:rPr>
          <w:rFonts w:ascii="Times New Roman" w:hAnsi="Times New Roman"/>
          <w:b/>
          <w:color w:val="000000"/>
          <w:sz w:val="24"/>
          <w:szCs w:val="24"/>
        </w:rPr>
        <w:t>вий ЧС на них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холодильников. Развитие пожаров в хол</w:t>
      </w:r>
      <w:r w:rsidRPr="00270105">
        <w:rPr>
          <w:rFonts w:ascii="Times New Roman" w:hAnsi="Times New Roman"/>
          <w:color w:val="000000"/>
          <w:sz w:val="24"/>
          <w:szCs w:val="24"/>
        </w:rPr>
        <w:t>о</w:t>
      </w:r>
      <w:r w:rsidRPr="00270105">
        <w:rPr>
          <w:rFonts w:ascii="Times New Roman" w:hAnsi="Times New Roman"/>
          <w:color w:val="000000"/>
          <w:sz w:val="24"/>
          <w:szCs w:val="24"/>
        </w:rPr>
        <w:t>дил</w:t>
      </w:r>
      <w:r w:rsidRPr="00270105">
        <w:rPr>
          <w:rFonts w:ascii="Times New Roman" w:hAnsi="Times New Roman"/>
          <w:color w:val="000000"/>
          <w:sz w:val="24"/>
          <w:szCs w:val="24"/>
        </w:rPr>
        <w:t>ь</w:t>
      </w:r>
      <w:r w:rsidRPr="00270105">
        <w:rPr>
          <w:rFonts w:ascii="Times New Roman" w:hAnsi="Times New Roman"/>
          <w:color w:val="000000"/>
          <w:sz w:val="24"/>
          <w:szCs w:val="24"/>
        </w:rPr>
        <w:t>никах. Мероприятия, проводимые на объектах и в гарнизонах  пожарной охраны, для успешн</w:t>
      </w:r>
      <w:r w:rsidRPr="00270105">
        <w:rPr>
          <w:rFonts w:ascii="Times New Roman" w:hAnsi="Times New Roman"/>
          <w:color w:val="000000"/>
          <w:sz w:val="24"/>
          <w:szCs w:val="24"/>
        </w:rPr>
        <w:t>о</w:t>
      </w:r>
      <w:r w:rsidRPr="00270105">
        <w:rPr>
          <w:rFonts w:ascii="Times New Roman" w:hAnsi="Times New Roman"/>
          <w:color w:val="000000"/>
          <w:sz w:val="24"/>
          <w:szCs w:val="24"/>
        </w:rPr>
        <w:t>го тушения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ведения разведки и боевого разве</w:t>
      </w:r>
      <w:r w:rsidRPr="00270105">
        <w:rPr>
          <w:rFonts w:ascii="Times New Roman" w:hAnsi="Times New Roman"/>
          <w:color w:val="000000"/>
          <w:sz w:val="24"/>
          <w:szCs w:val="24"/>
        </w:rPr>
        <w:t>р</w:t>
      </w:r>
      <w:r w:rsidRPr="00270105">
        <w:rPr>
          <w:rFonts w:ascii="Times New Roman" w:hAnsi="Times New Roman"/>
          <w:color w:val="000000"/>
          <w:sz w:val="24"/>
          <w:szCs w:val="24"/>
        </w:rPr>
        <w:t>тыв</w:t>
      </w:r>
      <w:r w:rsidRPr="00270105">
        <w:rPr>
          <w:rFonts w:ascii="Times New Roman" w:hAnsi="Times New Roman"/>
          <w:color w:val="000000"/>
          <w:sz w:val="24"/>
          <w:szCs w:val="24"/>
        </w:rPr>
        <w:t>а</w:t>
      </w:r>
      <w:r w:rsidRPr="00270105">
        <w:rPr>
          <w:rFonts w:ascii="Times New Roman" w:hAnsi="Times New Roman"/>
          <w:color w:val="000000"/>
          <w:sz w:val="24"/>
          <w:szCs w:val="24"/>
        </w:rPr>
        <w:t>ния. Мероприятия, проводимые по удалению дыма из холодильных камер, снижению температуры, прекращению подачи хладоагентов, эвакуации и защите продуктов и тов</w:t>
      </w:r>
      <w:r w:rsidRPr="00270105">
        <w:rPr>
          <w:rFonts w:ascii="Times New Roman" w:hAnsi="Times New Roman"/>
          <w:color w:val="000000"/>
          <w:sz w:val="24"/>
          <w:szCs w:val="24"/>
        </w:rPr>
        <w:t>а</w:t>
      </w:r>
      <w:r w:rsidRPr="00270105">
        <w:rPr>
          <w:rFonts w:ascii="Times New Roman" w:hAnsi="Times New Roman"/>
          <w:color w:val="000000"/>
          <w:sz w:val="24"/>
          <w:szCs w:val="24"/>
        </w:rPr>
        <w:t>ров. Способы и приемы тушения. Огнетушащие вещества, интенсивность и способы под</w:t>
      </w:r>
      <w:r w:rsidRPr="00270105">
        <w:rPr>
          <w:rFonts w:ascii="Times New Roman" w:hAnsi="Times New Roman"/>
          <w:color w:val="000000"/>
          <w:sz w:val="24"/>
          <w:szCs w:val="24"/>
        </w:rPr>
        <w:t>а</w:t>
      </w:r>
      <w:r w:rsidRPr="00270105">
        <w:rPr>
          <w:rFonts w:ascii="Times New Roman" w:hAnsi="Times New Roman"/>
          <w:color w:val="000000"/>
          <w:sz w:val="24"/>
          <w:szCs w:val="24"/>
        </w:rPr>
        <w:t>чи их на пожар. Меры безопасности  при боевых действиях подра</w:t>
      </w:r>
      <w:r w:rsidRPr="00270105">
        <w:rPr>
          <w:rFonts w:ascii="Times New Roman" w:hAnsi="Times New Roman"/>
          <w:color w:val="000000"/>
          <w:sz w:val="24"/>
          <w:szCs w:val="24"/>
        </w:rPr>
        <w:t>з</w:t>
      </w:r>
      <w:r w:rsidRPr="00270105">
        <w:rPr>
          <w:rFonts w:ascii="Times New Roman" w:hAnsi="Times New Roman"/>
          <w:color w:val="000000"/>
          <w:sz w:val="24"/>
          <w:szCs w:val="24"/>
        </w:rPr>
        <w:t>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[150, 230, 259,267]</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ind w:firstLine="709"/>
        <w:rPr>
          <w:rFonts w:ascii="Times New Roman" w:hAnsi="Times New Roman"/>
          <w:b/>
          <w:color w:val="000000"/>
          <w:sz w:val="24"/>
          <w:szCs w:val="24"/>
        </w:rPr>
      </w:pPr>
      <w:r w:rsidRPr="00270105">
        <w:rPr>
          <w:rFonts w:ascii="Times New Roman" w:hAnsi="Times New Roman"/>
          <w:b/>
          <w:color w:val="000000"/>
          <w:sz w:val="24"/>
          <w:szCs w:val="24"/>
        </w:rPr>
        <w:t>РАЗДЕЛ 11.5. Тушение пожаров на транспорте.</w:t>
      </w: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11.5.1. Тушение пожаров в подвижных составах на ж\д транспорте, на това</w:t>
      </w:r>
      <w:r w:rsidRPr="00270105">
        <w:rPr>
          <w:rFonts w:ascii="Times New Roman" w:hAnsi="Times New Roman"/>
          <w:b/>
          <w:color w:val="000000"/>
          <w:sz w:val="24"/>
          <w:szCs w:val="24"/>
        </w:rPr>
        <w:t>р</w:t>
      </w:r>
      <w:r w:rsidRPr="00270105">
        <w:rPr>
          <w:rFonts w:ascii="Times New Roman" w:hAnsi="Times New Roman"/>
          <w:b/>
          <w:color w:val="000000"/>
          <w:sz w:val="24"/>
          <w:szCs w:val="24"/>
        </w:rPr>
        <w:t>ных и сортирово</w:t>
      </w:r>
      <w:r w:rsidRPr="00270105">
        <w:rPr>
          <w:rFonts w:ascii="Times New Roman" w:hAnsi="Times New Roman"/>
          <w:b/>
          <w:color w:val="000000"/>
          <w:sz w:val="24"/>
          <w:szCs w:val="24"/>
        </w:rPr>
        <w:t>ч</w:t>
      </w:r>
      <w:r w:rsidRPr="00270105">
        <w:rPr>
          <w:rFonts w:ascii="Times New Roman" w:hAnsi="Times New Roman"/>
          <w:b/>
          <w:color w:val="000000"/>
          <w:sz w:val="24"/>
          <w:szCs w:val="24"/>
        </w:rPr>
        <w:t>ных станциях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объектов ж\д транспорта. Классификация и характеристика ж\д станций и подвижного состава. Конструктивные и план</w:t>
      </w:r>
      <w:r w:rsidRPr="00270105">
        <w:rPr>
          <w:rFonts w:ascii="Times New Roman" w:hAnsi="Times New Roman"/>
          <w:color w:val="000000"/>
          <w:sz w:val="24"/>
          <w:szCs w:val="24"/>
        </w:rPr>
        <w:t>и</w:t>
      </w:r>
      <w:r w:rsidRPr="00270105">
        <w:rPr>
          <w:rFonts w:ascii="Times New Roman" w:hAnsi="Times New Roman"/>
          <w:color w:val="000000"/>
          <w:sz w:val="24"/>
          <w:szCs w:val="24"/>
        </w:rPr>
        <w:t>ровочные решения. Разновидность горючей нагрузки. Наличие контактных электросетей под выс</w:t>
      </w:r>
      <w:r w:rsidRPr="00270105">
        <w:rPr>
          <w:rFonts w:ascii="Times New Roman" w:hAnsi="Times New Roman"/>
          <w:color w:val="000000"/>
          <w:sz w:val="24"/>
          <w:szCs w:val="24"/>
        </w:rPr>
        <w:t>о</w:t>
      </w:r>
      <w:r w:rsidRPr="00270105">
        <w:rPr>
          <w:rFonts w:ascii="Times New Roman" w:hAnsi="Times New Roman"/>
          <w:color w:val="000000"/>
          <w:sz w:val="24"/>
          <w:szCs w:val="24"/>
        </w:rPr>
        <w:t>ким напряжением. Ограниченность подъездов и подступов. Сложность прокладки рука</w:t>
      </w:r>
      <w:r w:rsidRPr="00270105">
        <w:rPr>
          <w:rFonts w:ascii="Times New Roman" w:hAnsi="Times New Roman"/>
          <w:color w:val="000000"/>
          <w:sz w:val="24"/>
          <w:szCs w:val="24"/>
        </w:rPr>
        <w:t>в</w:t>
      </w:r>
      <w:r w:rsidRPr="00270105">
        <w:rPr>
          <w:rFonts w:ascii="Times New Roman" w:hAnsi="Times New Roman"/>
          <w:color w:val="000000"/>
          <w:sz w:val="24"/>
          <w:szCs w:val="24"/>
        </w:rPr>
        <w:t>ных линий. Отдаленность водоисточников. Инженерные решения  противопожарной з</w:t>
      </w:r>
      <w:r w:rsidRPr="00270105">
        <w:rPr>
          <w:rFonts w:ascii="Times New Roman" w:hAnsi="Times New Roman"/>
          <w:color w:val="000000"/>
          <w:sz w:val="24"/>
          <w:szCs w:val="24"/>
        </w:rPr>
        <w:t>а</w:t>
      </w:r>
      <w:r w:rsidRPr="00270105">
        <w:rPr>
          <w:rFonts w:ascii="Times New Roman" w:hAnsi="Times New Roman"/>
          <w:color w:val="000000"/>
          <w:sz w:val="24"/>
          <w:szCs w:val="24"/>
        </w:rPr>
        <w:t xml:space="preserve">щиты. </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Прогнозирование пожарной обстановки. Возможность развития  пожара по гор</w:t>
      </w:r>
      <w:r w:rsidRPr="00270105">
        <w:rPr>
          <w:rFonts w:ascii="Times New Roman" w:hAnsi="Times New Roman"/>
          <w:color w:val="000000"/>
          <w:sz w:val="24"/>
          <w:szCs w:val="24"/>
        </w:rPr>
        <w:t>ю</w:t>
      </w:r>
      <w:r w:rsidRPr="00270105">
        <w:rPr>
          <w:rFonts w:ascii="Times New Roman" w:hAnsi="Times New Roman"/>
          <w:color w:val="000000"/>
          <w:sz w:val="24"/>
          <w:szCs w:val="24"/>
        </w:rPr>
        <w:t>чим материалам и подвижному составу на ж\д станциях  и перегонах. Скорость распр</w:t>
      </w:r>
      <w:r w:rsidRPr="00270105">
        <w:rPr>
          <w:rFonts w:ascii="Times New Roman" w:hAnsi="Times New Roman"/>
          <w:color w:val="000000"/>
          <w:sz w:val="24"/>
          <w:szCs w:val="24"/>
        </w:rPr>
        <w:t>о</w:t>
      </w:r>
      <w:r w:rsidRPr="00270105">
        <w:rPr>
          <w:rFonts w:ascii="Times New Roman" w:hAnsi="Times New Roman"/>
          <w:color w:val="000000"/>
          <w:sz w:val="24"/>
          <w:szCs w:val="24"/>
        </w:rPr>
        <w:t>странения пожара, степень угрозы для людей. Наличие высокой температуры и высок</w:t>
      </w:r>
      <w:r w:rsidRPr="00270105">
        <w:rPr>
          <w:rFonts w:ascii="Times New Roman" w:hAnsi="Times New Roman"/>
          <w:color w:val="000000"/>
          <w:sz w:val="24"/>
          <w:szCs w:val="24"/>
        </w:rPr>
        <w:t>о</w:t>
      </w:r>
      <w:r w:rsidRPr="00270105">
        <w:rPr>
          <w:rFonts w:ascii="Times New Roman" w:hAnsi="Times New Roman"/>
          <w:color w:val="000000"/>
          <w:sz w:val="24"/>
          <w:szCs w:val="24"/>
        </w:rPr>
        <w:t>токсичных газов. Продолжительность формы и рост площади пожара. Опасные явления и факторы, способствующие быстрому ра</w:t>
      </w:r>
      <w:r w:rsidRPr="00270105">
        <w:rPr>
          <w:rFonts w:ascii="Times New Roman" w:hAnsi="Times New Roman"/>
          <w:color w:val="000000"/>
          <w:sz w:val="24"/>
          <w:szCs w:val="24"/>
        </w:rPr>
        <w:t>з</w:t>
      </w:r>
      <w:r w:rsidRPr="00270105">
        <w:rPr>
          <w:rFonts w:ascii="Times New Roman" w:hAnsi="Times New Roman"/>
          <w:color w:val="000000"/>
          <w:sz w:val="24"/>
          <w:szCs w:val="24"/>
        </w:rPr>
        <w:t>витию пожаров.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разведки и боевого развертывания. Орг</w:t>
      </w:r>
      <w:r w:rsidRPr="00270105">
        <w:rPr>
          <w:rFonts w:ascii="Times New Roman" w:hAnsi="Times New Roman"/>
          <w:color w:val="000000"/>
          <w:sz w:val="24"/>
          <w:szCs w:val="24"/>
        </w:rPr>
        <w:t>а</w:t>
      </w:r>
      <w:r w:rsidRPr="00270105">
        <w:rPr>
          <w:rFonts w:ascii="Times New Roman" w:hAnsi="Times New Roman"/>
          <w:color w:val="000000"/>
          <w:sz w:val="24"/>
          <w:szCs w:val="24"/>
        </w:rPr>
        <w:t>низация тушения подвижного состава на ж\д станциях и перегонах. Взаимодействие с пожа</w:t>
      </w:r>
      <w:r w:rsidRPr="00270105">
        <w:rPr>
          <w:rFonts w:ascii="Times New Roman" w:hAnsi="Times New Roman"/>
          <w:color w:val="000000"/>
          <w:sz w:val="24"/>
          <w:szCs w:val="24"/>
        </w:rPr>
        <w:t>р</w:t>
      </w:r>
      <w:r w:rsidRPr="00270105">
        <w:rPr>
          <w:rFonts w:ascii="Times New Roman" w:hAnsi="Times New Roman"/>
          <w:color w:val="000000"/>
          <w:sz w:val="24"/>
          <w:szCs w:val="24"/>
        </w:rPr>
        <w:t>ной охраной МПС, диспетчерской службой дороги. Силы и средства привлекаемые для тушения пожаров. Способы и приемы тушения. Защита подвижных составов и прил</w:t>
      </w:r>
      <w:r w:rsidRPr="00270105">
        <w:rPr>
          <w:rFonts w:ascii="Times New Roman" w:hAnsi="Times New Roman"/>
          <w:color w:val="000000"/>
          <w:sz w:val="24"/>
          <w:szCs w:val="24"/>
        </w:rPr>
        <w:t>е</w:t>
      </w:r>
      <w:r w:rsidRPr="00270105">
        <w:rPr>
          <w:rFonts w:ascii="Times New Roman" w:hAnsi="Times New Roman"/>
          <w:color w:val="000000"/>
          <w:sz w:val="24"/>
          <w:szCs w:val="24"/>
        </w:rPr>
        <w:t>гающих к ним об</w:t>
      </w:r>
      <w:r w:rsidRPr="00270105">
        <w:rPr>
          <w:rFonts w:ascii="Times New Roman" w:hAnsi="Times New Roman"/>
          <w:color w:val="000000"/>
          <w:sz w:val="24"/>
          <w:szCs w:val="24"/>
        </w:rPr>
        <w:t>ъ</w:t>
      </w:r>
      <w:r w:rsidRPr="00270105">
        <w:rPr>
          <w:rFonts w:ascii="Times New Roman" w:hAnsi="Times New Roman"/>
          <w:color w:val="000000"/>
          <w:sz w:val="24"/>
          <w:szCs w:val="24"/>
        </w:rPr>
        <w:t>ектов.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Огнетушащие вещества, интенсивность их подачи на пожар.</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Нормативные данные для расчета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[144, 145, 150, 230, 259,267]</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11.5.2. Тушение пожаров в подземных сооружениях метрополитена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метрополитена. Характеристика станций, тоннелей, подвижного состава, станционных вентиляций, водоснабжения; наличие ко</w:t>
      </w:r>
      <w:r w:rsidRPr="00270105">
        <w:rPr>
          <w:rFonts w:ascii="Times New Roman" w:hAnsi="Times New Roman"/>
          <w:color w:val="000000"/>
          <w:sz w:val="24"/>
          <w:szCs w:val="24"/>
        </w:rPr>
        <w:t>н</w:t>
      </w:r>
      <w:r w:rsidRPr="00270105">
        <w:rPr>
          <w:rFonts w:ascii="Times New Roman" w:hAnsi="Times New Roman"/>
          <w:color w:val="000000"/>
          <w:sz w:val="24"/>
          <w:szCs w:val="24"/>
        </w:rPr>
        <w:t>тактных сетей под высоким напряжением. Инженерные решения противопожарной защ</w:t>
      </w:r>
      <w:r w:rsidRPr="00270105">
        <w:rPr>
          <w:rFonts w:ascii="Times New Roman" w:hAnsi="Times New Roman"/>
          <w:color w:val="000000"/>
          <w:sz w:val="24"/>
          <w:szCs w:val="24"/>
        </w:rPr>
        <w:t>и</w:t>
      </w:r>
      <w:r w:rsidRPr="00270105">
        <w:rPr>
          <w:rFonts w:ascii="Times New Roman" w:hAnsi="Times New Roman"/>
          <w:color w:val="000000"/>
          <w:sz w:val="24"/>
          <w:szCs w:val="24"/>
        </w:rPr>
        <w:t>ты.</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Прогнозирование пожарной обстановки. Пути и скорость распространения гор</w:t>
      </w:r>
      <w:r w:rsidRPr="00270105">
        <w:rPr>
          <w:rFonts w:ascii="Times New Roman" w:hAnsi="Times New Roman"/>
          <w:color w:val="000000"/>
          <w:sz w:val="24"/>
          <w:szCs w:val="24"/>
        </w:rPr>
        <w:t>е</w:t>
      </w:r>
      <w:r w:rsidRPr="00270105">
        <w:rPr>
          <w:rFonts w:ascii="Times New Roman" w:hAnsi="Times New Roman"/>
          <w:color w:val="000000"/>
          <w:sz w:val="24"/>
          <w:szCs w:val="24"/>
        </w:rPr>
        <w:t>ния. Опасные факторы пожара : высокая температура, плотное задымление, возможность во</w:t>
      </w:r>
      <w:r w:rsidRPr="00270105">
        <w:rPr>
          <w:rFonts w:ascii="Times New Roman" w:hAnsi="Times New Roman"/>
          <w:color w:val="000000"/>
          <w:sz w:val="24"/>
          <w:szCs w:val="24"/>
        </w:rPr>
        <w:t>з</w:t>
      </w:r>
      <w:r w:rsidRPr="00270105">
        <w:rPr>
          <w:rFonts w:ascii="Times New Roman" w:hAnsi="Times New Roman"/>
          <w:color w:val="000000"/>
          <w:sz w:val="24"/>
          <w:szCs w:val="24"/>
        </w:rPr>
        <w:t>никновения паники. Влияние вентиляции на распр</w:t>
      </w:r>
      <w:r w:rsidRPr="00270105">
        <w:rPr>
          <w:rFonts w:ascii="Times New Roman" w:hAnsi="Times New Roman"/>
          <w:color w:val="000000"/>
          <w:sz w:val="24"/>
          <w:szCs w:val="24"/>
        </w:rPr>
        <w:t>о</w:t>
      </w:r>
      <w:r w:rsidRPr="00270105">
        <w:rPr>
          <w:rFonts w:ascii="Times New Roman" w:hAnsi="Times New Roman"/>
          <w:color w:val="000000"/>
          <w:sz w:val="24"/>
          <w:szCs w:val="24"/>
        </w:rPr>
        <w:t>странение горения и дыма.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разведки и боевого развертывания. Управление силами и средствами на пожаре. Действия службы ГДЗС. Взаимодействие с адм</w:t>
      </w:r>
      <w:r w:rsidRPr="00270105">
        <w:rPr>
          <w:rFonts w:ascii="Times New Roman" w:hAnsi="Times New Roman"/>
          <w:color w:val="000000"/>
          <w:sz w:val="24"/>
          <w:szCs w:val="24"/>
        </w:rPr>
        <w:t>и</w:t>
      </w:r>
      <w:r w:rsidRPr="00270105">
        <w:rPr>
          <w:rFonts w:ascii="Times New Roman" w:hAnsi="Times New Roman"/>
          <w:color w:val="000000"/>
          <w:sz w:val="24"/>
          <w:szCs w:val="24"/>
        </w:rPr>
        <w:t>нистрацией и спец.службами. Действия РТП по управлению системами вентиляции. Особенности работы тыла на пожаре. Особенности работы н</w:t>
      </w:r>
      <w:r w:rsidRPr="00270105">
        <w:rPr>
          <w:rFonts w:ascii="Times New Roman" w:hAnsi="Times New Roman"/>
          <w:color w:val="000000"/>
          <w:sz w:val="24"/>
          <w:szCs w:val="24"/>
        </w:rPr>
        <w:t>а</w:t>
      </w:r>
      <w:r w:rsidRPr="00270105">
        <w:rPr>
          <w:rFonts w:ascii="Times New Roman" w:hAnsi="Times New Roman"/>
          <w:color w:val="000000"/>
          <w:sz w:val="24"/>
          <w:szCs w:val="24"/>
        </w:rPr>
        <w:t>сосоно-рукавных систем.</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Эвакуация и спасание людей на пожарах в метрополитене. Способы и приемы т</w:t>
      </w:r>
      <w:r w:rsidRPr="00270105">
        <w:rPr>
          <w:rFonts w:ascii="Times New Roman" w:hAnsi="Times New Roman"/>
          <w:color w:val="000000"/>
          <w:sz w:val="24"/>
          <w:szCs w:val="24"/>
        </w:rPr>
        <w:t>у</w:t>
      </w:r>
      <w:r w:rsidRPr="00270105">
        <w:rPr>
          <w:rFonts w:ascii="Times New Roman" w:hAnsi="Times New Roman"/>
          <w:color w:val="000000"/>
          <w:sz w:val="24"/>
          <w:szCs w:val="24"/>
        </w:rPr>
        <w:t>шения пожаров. Огнетушащие вещества, интенсивность и способы их п</w:t>
      </w:r>
      <w:r w:rsidRPr="00270105">
        <w:rPr>
          <w:rFonts w:ascii="Times New Roman" w:hAnsi="Times New Roman"/>
          <w:color w:val="000000"/>
          <w:sz w:val="24"/>
          <w:szCs w:val="24"/>
        </w:rPr>
        <w:t>о</w:t>
      </w:r>
      <w:r w:rsidRPr="00270105">
        <w:rPr>
          <w:rFonts w:ascii="Times New Roman" w:hAnsi="Times New Roman"/>
          <w:color w:val="000000"/>
          <w:sz w:val="24"/>
          <w:szCs w:val="24"/>
        </w:rPr>
        <w:t>дачи.</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[22, 150, 230, 259]</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11.5.3. Тушение пожаров летательных аппаратов на земле</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самолетов. Конструктивные  и планир</w:t>
      </w:r>
      <w:r w:rsidRPr="00270105">
        <w:rPr>
          <w:rFonts w:ascii="Times New Roman" w:hAnsi="Times New Roman"/>
          <w:color w:val="000000"/>
          <w:sz w:val="24"/>
          <w:szCs w:val="24"/>
        </w:rPr>
        <w:t>о</w:t>
      </w:r>
      <w:r w:rsidRPr="00270105">
        <w:rPr>
          <w:rFonts w:ascii="Times New Roman" w:hAnsi="Times New Roman"/>
          <w:color w:val="000000"/>
          <w:sz w:val="24"/>
          <w:szCs w:val="24"/>
        </w:rPr>
        <w:t>вочные решения. Характеристика топлива, горючих материалов. Наличие людей. Инж</w:t>
      </w:r>
      <w:r w:rsidRPr="00270105">
        <w:rPr>
          <w:rFonts w:ascii="Times New Roman" w:hAnsi="Times New Roman"/>
          <w:color w:val="000000"/>
          <w:sz w:val="24"/>
          <w:szCs w:val="24"/>
        </w:rPr>
        <w:t>е</w:t>
      </w:r>
      <w:r w:rsidRPr="00270105">
        <w:rPr>
          <w:rFonts w:ascii="Times New Roman" w:hAnsi="Times New Roman"/>
          <w:color w:val="000000"/>
          <w:sz w:val="24"/>
          <w:szCs w:val="24"/>
        </w:rPr>
        <w:t>нерные решения противопожарной защиты.</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Прогнозирование пожарной обстановки. Виды пожаров. Развитие пожара в лет</w:t>
      </w:r>
      <w:r w:rsidRPr="00270105">
        <w:rPr>
          <w:rFonts w:ascii="Times New Roman" w:hAnsi="Times New Roman"/>
          <w:color w:val="000000"/>
          <w:sz w:val="24"/>
          <w:szCs w:val="24"/>
        </w:rPr>
        <w:t>а</w:t>
      </w:r>
      <w:r w:rsidRPr="00270105">
        <w:rPr>
          <w:rFonts w:ascii="Times New Roman" w:hAnsi="Times New Roman"/>
          <w:color w:val="000000"/>
          <w:sz w:val="24"/>
          <w:szCs w:val="24"/>
        </w:rPr>
        <w:t>тельных аппаратах. Пути и скорость распространения горения. Развитие пожаров в пасс</w:t>
      </w:r>
      <w:r w:rsidRPr="00270105">
        <w:rPr>
          <w:rFonts w:ascii="Times New Roman" w:hAnsi="Times New Roman"/>
          <w:color w:val="000000"/>
          <w:sz w:val="24"/>
          <w:szCs w:val="24"/>
        </w:rPr>
        <w:t>а</w:t>
      </w:r>
      <w:r w:rsidRPr="00270105">
        <w:rPr>
          <w:rFonts w:ascii="Times New Roman" w:hAnsi="Times New Roman"/>
          <w:color w:val="000000"/>
          <w:sz w:val="24"/>
          <w:szCs w:val="24"/>
        </w:rPr>
        <w:t>жирских салонах, шасси, двигательных установках, грузовых и технических отсеках, то</w:t>
      </w:r>
      <w:r w:rsidRPr="00270105">
        <w:rPr>
          <w:rFonts w:ascii="Times New Roman" w:hAnsi="Times New Roman"/>
          <w:color w:val="000000"/>
          <w:sz w:val="24"/>
          <w:szCs w:val="24"/>
        </w:rPr>
        <w:t>п</w:t>
      </w:r>
      <w:r w:rsidRPr="00270105">
        <w:rPr>
          <w:rFonts w:ascii="Times New Roman" w:hAnsi="Times New Roman"/>
          <w:color w:val="000000"/>
          <w:sz w:val="24"/>
          <w:szCs w:val="24"/>
        </w:rPr>
        <w:t>лива под фюзел</w:t>
      </w:r>
      <w:r w:rsidRPr="00270105">
        <w:rPr>
          <w:rFonts w:ascii="Times New Roman" w:hAnsi="Times New Roman"/>
          <w:color w:val="000000"/>
          <w:sz w:val="24"/>
          <w:szCs w:val="24"/>
        </w:rPr>
        <w:t>я</w:t>
      </w:r>
      <w:r w:rsidRPr="00270105">
        <w:rPr>
          <w:rFonts w:ascii="Times New Roman" w:hAnsi="Times New Roman"/>
          <w:color w:val="000000"/>
          <w:sz w:val="24"/>
          <w:szCs w:val="24"/>
        </w:rPr>
        <w:t>жем.</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Действия администрации и РТП при аварийной посадке летательных аппаратов. Огнетушащие вещества, интенсивность и способы их п</w:t>
      </w:r>
      <w:r w:rsidRPr="00270105">
        <w:rPr>
          <w:rFonts w:ascii="Times New Roman" w:hAnsi="Times New Roman"/>
          <w:color w:val="000000"/>
          <w:sz w:val="24"/>
          <w:szCs w:val="24"/>
        </w:rPr>
        <w:t>о</w:t>
      </w:r>
      <w:r w:rsidRPr="00270105">
        <w:rPr>
          <w:rFonts w:ascii="Times New Roman" w:hAnsi="Times New Roman"/>
          <w:color w:val="000000"/>
          <w:sz w:val="24"/>
          <w:szCs w:val="24"/>
        </w:rPr>
        <w:t>дачи на п</w:t>
      </w:r>
      <w:r w:rsidRPr="00270105">
        <w:rPr>
          <w:rFonts w:ascii="Times New Roman" w:hAnsi="Times New Roman"/>
          <w:color w:val="000000"/>
          <w:sz w:val="24"/>
          <w:szCs w:val="24"/>
        </w:rPr>
        <w:t>о</w:t>
      </w:r>
      <w:r w:rsidRPr="00270105">
        <w:rPr>
          <w:rFonts w:ascii="Times New Roman" w:hAnsi="Times New Roman"/>
          <w:color w:val="000000"/>
          <w:sz w:val="24"/>
          <w:szCs w:val="24"/>
        </w:rPr>
        <w:t>жар.</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[143, 150, 230, 259,267]</w:t>
      </w:r>
    </w:p>
    <w:p w:rsidR="008A08B8" w:rsidRPr="00270105" w:rsidRDefault="008A08B8" w:rsidP="000D39FA">
      <w:pPr>
        <w:pStyle w:val="a5"/>
        <w:spacing w:after="0"/>
        <w:ind w:firstLine="709"/>
        <w:rPr>
          <w:rFonts w:ascii="Times New Roman" w:hAnsi="Times New Roman"/>
          <w:color w:val="000000"/>
          <w:sz w:val="24"/>
          <w:szCs w:val="24"/>
        </w:rPr>
      </w:pP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Тема 11.5.4. Тушение  пожаров морских и речных судов в портах, доках</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Оперативно-тактическая характеристика судов. Характеристики пассажирских, с</w:t>
      </w:r>
      <w:r w:rsidRPr="00270105">
        <w:rPr>
          <w:rFonts w:ascii="Times New Roman" w:hAnsi="Times New Roman"/>
          <w:color w:val="000000"/>
          <w:sz w:val="24"/>
          <w:szCs w:val="24"/>
        </w:rPr>
        <w:t>у</w:t>
      </w:r>
      <w:r w:rsidRPr="00270105">
        <w:rPr>
          <w:rFonts w:ascii="Times New Roman" w:hAnsi="Times New Roman"/>
          <w:color w:val="000000"/>
          <w:sz w:val="24"/>
          <w:szCs w:val="24"/>
        </w:rPr>
        <w:t>хогрузных и танкерных судов. Конструктивные и планировочные решения. Наличие л</w:t>
      </w:r>
      <w:r w:rsidRPr="00270105">
        <w:rPr>
          <w:rFonts w:ascii="Times New Roman" w:hAnsi="Times New Roman"/>
          <w:color w:val="000000"/>
          <w:sz w:val="24"/>
          <w:szCs w:val="24"/>
        </w:rPr>
        <w:t>ю</w:t>
      </w:r>
      <w:r w:rsidRPr="00270105">
        <w:rPr>
          <w:rFonts w:ascii="Times New Roman" w:hAnsi="Times New Roman"/>
          <w:color w:val="000000"/>
          <w:sz w:val="24"/>
          <w:szCs w:val="24"/>
        </w:rPr>
        <w:t>дей. Сложность эвакуационных работ. Разновидность горючей нагрузки. Инженерные р</w:t>
      </w:r>
      <w:r w:rsidRPr="00270105">
        <w:rPr>
          <w:rFonts w:ascii="Times New Roman" w:hAnsi="Times New Roman"/>
          <w:color w:val="000000"/>
          <w:sz w:val="24"/>
          <w:szCs w:val="24"/>
        </w:rPr>
        <w:t>е</w:t>
      </w:r>
      <w:r w:rsidRPr="00270105">
        <w:rPr>
          <w:rFonts w:ascii="Times New Roman" w:hAnsi="Times New Roman"/>
          <w:color w:val="000000"/>
          <w:sz w:val="24"/>
          <w:szCs w:val="24"/>
        </w:rPr>
        <w:t>шения против</w:t>
      </w:r>
      <w:r w:rsidRPr="00270105">
        <w:rPr>
          <w:rFonts w:ascii="Times New Roman" w:hAnsi="Times New Roman"/>
          <w:color w:val="000000"/>
          <w:sz w:val="24"/>
          <w:szCs w:val="24"/>
        </w:rPr>
        <w:t>о</w:t>
      </w:r>
      <w:r w:rsidRPr="00270105">
        <w:rPr>
          <w:rFonts w:ascii="Times New Roman" w:hAnsi="Times New Roman"/>
          <w:color w:val="000000"/>
          <w:sz w:val="24"/>
          <w:szCs w:val="24"/>
        </w:rPr>
        <w:t>пожарной защиты.</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Прогнозирование пожарной обстановки. Развитие пожаров в помещениях на</w:t>
      </w:r>
      <w:r w:rsidRPr="00270105">
        <w:rPr>
          <w:rFonts w:ascii="Times New Roman" w:hAnsi="Times New Roman"/>
          <w:color w:val="000000"/>
          <w:sz w:val="24"/>
          <w:szCs w:val="24"/>
        </w:rPr>
        <w:t>д</w:t>
      </w:r>
      <w:r w:rsidRPr="00270105">
        <w:rPr>
          <w:rFonts w:ascii="Times New Roman" w:hAnsi="Times New Roman"/>
          <w:color w:val="000000"/>
          <w:sz w:val="24"/>
          <w:szCs w:val="24"/>
        </w:rPr>
        <w:t>стройки, трюмах, машинно-котельных отделениях. Пути и скорость распространения г</w:t>
      </w:r>
      <w:r w:rsidRPr="00270105">
        <w:rPr>
          <w:rFonts w:ascii="Times New Roman" w:hAnsi="Times New Roman"/>
          <w:color w:val="000000"/>
          <w:sz w:val="24"/>
          <w:szCs w:val="24"/>
        </w:rPr>
        <w:t>о</w:t>
      </w:r>
      <w:r w:rsidRPr="00270105">
        <w:rPr>
          <w:rFonts w:ascii="Times New Roman" w:hAnsi="Times New Roman"/>
          <w:color w:val="000000"/>
          <w:sz w:val="24"/>
          <w:szCs w:val="24"/>
        </w:rPr>
        <w:t>рения. Опасные факторы пожара: температурный режим, задымление, токсичность пр</w:t>
      </w:r>
      <w:r w:rsidRPr="00270105">
        <w:rPr>
          <w:rFonts w:ascii="Times New Roman" w:hAnsi="Times New Roman"/>
          <w:color w:val="000000"/>
          <w:sz w:val="24"/>
          <w:szCs w:val="24"/>
        </w:rPr>
        <w:t>о</w:t>
      </w:r>
      <w:r w:rsidRPr="00270105">
        <w:rPr>
          <w:rFonts w:ascii="Times New Roman" w:hAnsi="Times New Roman"/>
          <w:color w:val="000000"/>
          <w:sz w:val="24"/>
          <w:szCs w:val="24"/>
        </w:rPr>
        <w:t>дуктов горения, растекание ЛВЖ и ГЖ по акватории по</w:t>
      </w:r>
      <w:r w:rsidRPr="00270105">
        <w:rPr>
          <w:rFonts w:ascii="Times New Roman" w:hAnsi="Times New Roman"/>
          <w:color w:val="000000"/>
          <w:sz w:val="24"/>
          <w:szCs w:val="24"/>
        </w:rPr>
        <w:t>р</w:t>
      </w:r>
      <w:r w:rsidRPr="00270105">
        <w:rPr>
          <w:rFonts w:ascii="Times New Roman" w:hAnsi="Times New Roman"/>
          <w:color w:val="000000"/>
          <w:sz w:val="24"/>
          <w:szCs w:val="24"/>
        </w:rPr>
        <w:t>та.</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Боевые действия подразделений. Особенности разведки и боевого развертывания. Взаимодействие с капитаном судна, администрацией порта и парохо</w:t>
      </w:r>
      <w:r w:rsidRPr="00270105">
        <w:rPr>
          <w:rFonts w:ascii="Times New Roman" w:hAnsi="Times New Roman"/>
          <w:color w:val="000000"/>
          <w:sz w:val="24"/>
          <w:szCs w:val="24"/>
        </w:rPr>
        <w:t>д</w:t>
      </w:r>
      <w:r w:rsidRPr="00270105">
        <w:rPr>
          <w:rFonts w:ascii="Times New Roman" w:hAnsi="Times New Roman"/>
          <w:color w:val="000000"/>
          <w:sz w:val="24"/>
          <w:szCs w:val="24"/>
        </w:rPr>
        <w:t>ства. Привлечение к тушению сил и средств пароходства. Управление силами и средствами на пожаре. В</w:t>
      </w:r>
      <w:r w:rsidRPr="00270105">
        <w:rPr>
          <w:rFonts w:ascii="Times New Roman" w:hAnsi="Times New Roman"/>
          <w:color w:val="000000"/>
          <w:sz w:val="24"/>
          <w:szCs w:val="24"/>
        </w:rPr>
        <w:t>ы</w:t>
      </w:r>
      <w:r w:rsidRPr="00270105">
        <w:rPr>
          <w:rFonts w:ascii="Times New Roman" w:hAnsi="Times New Roman"/>
          <w:color w:val="000000"/>
          <w:sz w:val="24"/>
          <w:szCs w:val="24"/>
        </w:rPr>
        <w:t>бор способов и приемов тушения в зависимости от места возникновения пожара и свойств п</w:t>
      </w:r>
      <w:r w:rsidRPr="00270105">
        <w:rPr>
          <w:rFonts w:ascii="Times New Roman" w:hAnsi="Times New Roman"/>
          <w:color w:val="000000"/>
          <w:sz w:val="24"/>
          <w:szCs w:val="24"/>
        </w:rPr>
        <w:t>е</w:t>
      </w:r>
      <w:r w:rsidRPr="00270105">
        <w:rPr>
          <w:rFonts w:ascii="Times New Roman" w:hAnsi="Times New Roman"/>
          <w:color w:val="000000"/>
          <w:sz w:val="24"/>
          <w:szCs w:val="24"/>
        </w:rPr>
        <w:t>ревозимых материалов. Меры, применяемые для рассредоточения  судов, защиты порт</w:t>
      </w:r>
      <w:r w:rsidRPr="00270105">
        <w:rPr>
          <w:rFonts w:ascii="Times New Roman" w:hAnsi="Times New Roman"/>
          <w:color w:val="000000"/>
          <w:sz w:val="24"/>
          <w:szCs w:val="24"/>
        </w:rPr>
        <w:t>о</w:t>
      </w:r>
      <w:r w:rsidRPr="00270105">
        <w:rPr>
          <w:rFonts w:ascii="Times New Roman" w:hAnsi="Times New Roman"/>
          <w:color w:val="000000"/>
          <w:sz w:val="24"/>
          <w:szCs w:val="24"/>
        </w:rPr>
        <w:t>вых сооружений, ограничение растекания ГЖ по акватории. Огнетушащие вещества, и</w:t>
      </w:r>
      <w:r w:rsidRPr="00270105">
        <w:rPr>
          <w:rFonts w:ascii="Times New Roman" w:hAnsi="Times New Roman"/>
          <w:color w:val="000000"/>
          <w:sz w:val="24"/>
          <w:szCs w:val="24"/>
        </w:rPr>
        <w:t>н</w:t>
      </w:r>
      <w:r w:rsidRPr="00270105">
        <w:rPr>
          <w:rFonts w:ascii="Times New Roman" w:hAnsi="Times New Roman"/>
          <w:color w:val="000000"/>
          <w:sz w:val="24"/>
          <w:szCs w:val="24"/>
        </w:rPr>
        <w:t>тенсивность и способы их подачи на пожар. Нормативные данные для расчета сил и средств.</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Меры безопасности при боевых действиях подразделений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[142, 145, 146, 150, 230, 259,267]</w:t>
      </w:r>
    </w:p>
    <w:p w:rsidR="008A08B8" w:rsidRPr="00270105" w:rsidRDefault="008A08B8" w:rsidP="000D39FA">
      <w:pPr>
        <w:pStyle w:val="a5"/>
        <w:spacing w:after="0"/>
        <w:rPr>
          <w:rFonts w:ascii="Times New Roman" w:hAnsi="Times New Roman"/>
          <w:b/>
          <w:color w:val="000000"/>
          <w:sz w:val="24"/>
          <w:szCs w:val="24"/>
        </w:rPr>
      </w:pPr>
      <w:r w:rsidRPr="00270105">
        <w:rPr>
          <w:rFonts w:ascii="Times New Roman" w:hAnsi="Times New Roman"/>
          <w:b/>
          <w:color w:val="000000"/>
          <w:sz w:val="24"/>
          <w:szCs w:val="24"/>
        </w:rPr>
        <w:t>Курсовая работа.</w:t>
      </w:r>
    </w:p>
    <w:p w:rsidR="008A08B8" w:rsidRPr="00270105" w:rsidRDefault="008A08B8" w:rsidP="000D39FA">
      <w:pPr>
        <w:pStyle w:val="a5"/>
        <w:spacing w:after="0"/>
        <w:rPr>
          <w:rFonts w:ascii="Times New Roman" w:hAnsi="Times New Roman"/>
          <w:b/>
          <w:color w:val="000000"/>
          <w:sz w:val="24"/>
          <w:szCs w:val="24"/>
        </w:rPr>
      </w:pPr>
    </w:p>
    <w:p w:rsidR="008A08B8" w:rsidRPr="00270105" w:rsidRDefault="008A08B8" w:rsidP="000D39FA">
      <w:pPr>
        <w:ind w:firstLine="709"/>
        <w:jc w:val="both"/>
        <w:outlineLvl w:val="0"/>
        <w:rPr>
          <w:b/>
          <w:snapToGrid w:val="0"/>
          <w:color w:val="000000"/>
          <w:sz w:val="24"/>
          <w:szCs w:val="24"/>
        </w:rPr>
      </w:pPr>
      <w:r w:rsidRPr="00270105">
        <w:rPr>
          <w:b/>
          <w:snapToGrid w:val="0"/>
          <w:color w:val="000000"/>
          <w:sz w:val="24"/>
          <w:szCs w:val="24"/>
        </w:rPr>
        <w:t>РАЗДЕЛ 11.6. Первоочередные аварийно-спасательные работы (ПАСР) при вед</w:t>
      </w:r>
      <w:r w:rsidRPr="00270105">
        <w:rPr>
          <w:b/>
          <w:snapToGrid w:val="0"/>
          <w:color w:val="000000"/>
          <w:sz w:val="24"/>
          <w:szCs w:val="24"/>
        </w:rPr>
        <w:t>е</w:t>
      </w:r>
      <w:r w:rsidRPr="00270105">
        <w:rPr>
          <w:b/>
          <w:snapToGrid w:val="0"/>
          <w:color w:val="000000"/>
          <w:sz w:val="24"/>
          <w:szCs w:val="24"/>
        </w:rPr>
        <w:t>нии боевых действий по тушению пожаров.</w:t>
      </w:r>
    </w:p>
    <w:p w:rsidR="008A08B8" w:rsidRPr="00270105" w:rsidRDefault="008A08B8" w:rsidP="000D39FA">
      <w:pPr>
        <w:ind w:firstLine="709"/>
        <w:jc w:val="both"/>
        <w:outlineLvl w:val="0"/>
        <w:rPr>
          <w:snapToGrid w:val="0"/>
          <w:color w:val="000000"/>
          <w:sz w:val="24"/>
          <w:szCs w:val="24"/>
        </w:rPr>
      </w:pPr>
    </w:p>
    <w:p w:rsidR="008A08B8" w:rsidRPr="00270105" w:rsidRDefault="008A08B8" w:rsidP="000D39FA">
      <w:pPr>
        <w:pStyle w:val="10"/>
        <w:jc w:val="both"/>
        <w:rPr>
          <w:rFonts w:ascii="Times New Roman" w:hAnsi="Times New Roman"/>
          <w:b/>
          <w:color w:val="000000"/>
          <w:sz w:val="24"/>
          <w:szCs w:val="24"/>
        </w:rPr>
      </w:pPr>
      <w:r w:rsidRPr="00270105">
        <w:rPr>
          <w:rFonts w:ascii="Times New Roman" w:hAnsi="Times New Roman"/>
          <w:b/>
          <w:color w:val="000000"/>
          <w:sz w:val="24"/>
          <w:szCs w:val="24"/>
        </w:rPr>
        <w:t>Тема 11.6.1. Понятие и классификация чрезвычайных с</w:t>
      </w:r>
      <w:r w:rsidRPr="00270105">
        <w:rPr>
          <w:rFonts w:ascii="Times New Roman" w:hAnsi="Times New Roman"/>
          <w:b/>
          <w:color w:val="000000"/>
          <w:sz w:val="24"/>
          <w:szCs w:val="24"/>
        </w:rPr>
        <w:t>и</w:t>
      </w:r>
      <w:r w:rsidRPr="00270105">
        <w:rPr>
          <w:rFonts w:ascii="Times New Roman" w:hAnsi="Times New Roman"/>
          <w:b/>
          <w:color w:val="000000"/>
          <w:sz w:val="24"/>
          <w:szCs w:val="24"/>
        </w:rPr>
        <w:t>туаций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чрезвычайной ситуации (ЧС), катастрофы, стихийного бедствия, крупной производственной ав</w:t>
      </w:r>
      <w:r w:rsidRPr="00270105">
        <w:rPr>
          <w:snapToGrid w:val="0"/>
          <w:color w:val="000000"/>
          <w:sz w:val="24"/>
          <w:szCs w:val="24"/>
        </w:rPr>
        <w:t>а</w:t>
      </w:r>
      <w:r w:rsidRPr="00270105">
        <w:rPr>
          <w:snapToGrid w:val="0"/>
          <w:color w:val="000000"/>
          <w:sz w:val="24"/>
          <w:szCs w:val="24"/>
        </w:rPr>
        <w:t>рии (КПА). Признаки и классификация ЧС. Фазы развития ЧС.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действий по ликвидации последствий катастроф, крупных произво</w:t>
      </w:r>
      <w:r w:rsidRPr="00270105">
        <w:rPr>
          <w:snapToGrid w:val="0"/>
          <w:color w:val="000000"/>
          <w:sz w:val="24"/>
          <w:szCs w:val="24"/>
        </w:rPr>
        <w:t>д</w:t>
      </w:r>
      <w:r w:rsidRPr="00270105">
        <w:rPr>
          <w:snapToGrid w:val="0"/>
          <w:color w:val="000000"/>
          <w:sz w:val="24"/>
          <w:szCs w:val="24"/>
        </w:rPr>
        <w:t>ственных аварий и стихийных бедствий: состав, задачи и режимы функционирования Единой государственной системы предотвращения и ли</w:t>
      </w:r>
      <w:r w:rsidRPr="00270105">
        <w:rPr>
          <w:snapToGrid w:val="0"/>
          <w:color w:val="000000"/>
          <w:sz w:val="24"/>
          <w:szCs w:val="24"/>
        </w:rPr>
        <w:t>к</w:t>
      </w:r>
      <w:r w:rsidRPr="00270105">
        <w:rPr>
          <w:snapToGrid w:val="0"/>
          <w:color w:val="000000"/>
          <w:sz w:val="24"/>
          <w:szCs w:val="24"/>
        </w:rPr>
        <w:t>видации последствий ЧС (ЕГС ЧС), место в ней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Содержание основных мероприятий по ликвидации последствий, состав сил и средств, привлекаемых к ликвидации последствий катастроф, КПА и стихийных бедс</w:t>
      </w:r>
      <w:r w:rsidRPr="00270105">
        <w:rPr>
          <w:snapToGrid w:val="0"/>
          <w:color w:val="000000"/>
          <w:sz w:val="24"/>
          <w:szCs w:val="24"/>
        </w:rPr>
        <w:t>т</w:t>
      </w:r>
      <w:r w:rsidRPr="00270105">
        <w:rPr>
          <w:snapToGrid w:val="0"/>
          <w:color w:val="000000"/>
          <w:sz w:val="24"/>
          <w:szCs w:val="24"/>
        </w:rPr>
        <w:t>вий на объектах экономики и объектах МЧС.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[169, 259]</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31"/>
        <w:spacing w:after="0"/>
        <w:ind w:left="0"/>
        <w:rPr>
          <w:rFonts w:ascii="Times New Roman" w:hAnsi="Times New Roman"/>
          <w:b/>
          <w:color w:val="000000"/>
          <w:sz w:val="24"/>
          <w:szCs w:val="24"/>
        </w:rPr>
      </w:pPr>
      <w:r w:rsidRPr="00270105">
        <w:rPr>
          <w:rFonts w:ascii="Times New Roman" w:hAnsi="Times New Roman"/>
          <w:b/>
          <w:color w:val="000000"/>
          <w:sz w:val="24"/>
          <w:szCs w:val="24"/>
        </w:rPr>
        <w:t>Тема 11.6.2. Назначение и организационная структура специали</w:t>
      </w:r>
      <w:r w:rsidRPr="00270105">
        <w:rPr>
          <w:rFonts w:ascii="Times New Roman" w:hAnsi="Times New Roman"/>
          <w:b/>
          <w:color w:val="000000"/>
          <w:sz w:val="24"/>
          <w:szCs w:val="24"/>
        </w:rPr>
        <w:softHyphen/>
        <w:t>зированных отр</w:t>
      </w:r>
      <w:r w:rsidRPr="00270105">
        <w:rPr>
          <w:rFonts w:ascii="Times New Roman" w:hAnsi="Times New Roman"/>
          <w:b/>
          <w:color w:val="000000"/>
          <w:sz w:val="24"/>
          <w:szCs w:val="24"/>
        </w:rPr>
        <w:t>я</w:t>
      </w:r>
      <w:r w:rsidRPr="00270105">
        <w:rPr>
          <w:rFonts w:ascii="Times New Roman" w:hAnsi="Times New Roman"/>
          <w:b/>
          <w:color w:val="000000"/>
          <w:sz w:val="24"/>
          <w:szCs w:val="24"/>
        </w:rPr>
        <w:t>дов и частей. Особенности оснащения и возможности специализированных подраздел</w:t>
      </w:r>
      <w:r w:rsidRPr="00270105">
        <w:rPr>
          <w:rFonts w:ascii="Times New Roman" w:hAnsi="Times New Roman"/>
          <w:b/>
          <w:color w:val="000000"/>
          <w:sz w:val="24"/>
          <w:szCs w:val="24"/>
        </w:rPr>
        <w:t>е</w:t>
      </w:r>
      <w:r w:rsidRPr="00270105">
        <w:rPr>
          <w:rFonts w:ascii="Times New Roman" w:hAnsi="Times New Roman"/>
          <w:b/>
          <w:color w:val="000000"/>
          <w:sz w:val="24"/>
          <w:szCs w:val="24"/>
        </w:rPr>
        <w:t>ний по тушению крупных пожаров и ликвидации последс</w:t>
      </w:r>
      <w:r w:rsidRPr="00270105">
        <w:rPr>
          <w:rFonts w:ascii="Times New Roman" w:hAnsi="Times New Roman"/>
          <w:b/>
          <w:color w:val="000000"/>
          <w:sz w:val="24"/>
          <w:szCs w:val="24"/>
        </w:rPr>
        <w:t>т</w:t>
      </w:r>
      <w:r w:rsidRPr="00270105">
        <w:rPr>
          <w:rFonts w:ascii="Times New Roman" w:hAnsi="Times New Roman"/>
          <w:b/>
          <w:color w:val="000000"/>
          <w:sz w:val="24"/>
          <w:szCs w:val="24"/>
        </w:rPr>
        <w:t>вий ЧС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деятельности специализированных подразделений ГПС МЧС России МЧС России, их назначение, дисл</w:t>
      </w:r>
      <w:r w:rsidRPr="00270105">
        <w:rPr>
          <w:snapToGrid w:val="0"/>
          <w:color w:val="000000"/>
          <w:sz w:val="24"/>
          <w:szCs w:val="24"/>
        </w:rPr>
        <w:t>о</w:t>
      </w:r>
      <w:r w:rsidRPr="00270105">
        <w:rPr>
          <w:snapToGrid w:val="0"/>
          <w:color w:val="000000"/>
          <w:sz w:val="24"/>
          <w:szCs w:val="24"/>
        </w:rPr>
        <w:t>кация.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Организационная структура специализированных частей и региональных отрядов ГПС МЧС России по проведению аварийно-спасательных работ (АСР), сфера их деятел</w:t>
      </w:r>
      <w:r w:rsidRPr="00270105">
        <w:rPr>
          <w:snapToGrid w:val="0"/>
          <w:color w:val="000000"/>
          <w:sz w:val="24"/>
          <w:szCs w:val="24"/>
        </w:rPr>
        <w:t>ь</w:t>
      </w:r>
      <w:r w:rsidRPr="00270105">
        <w:rPr>
          <w:snapToGrid w:val="0"/>
          <w:color w:val="000000"/>
          <w:sz w:val="24"/>
          <w:szCs w:val="24"/>
        </w:rPr>
        <w:t>ности.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Назначение и использование боевых расчетов отделений спасателей.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Документы, регламентирующие деятельность специализированных подразделений ГПС МЧС России по проведению первоочередных АСР. П</w:t>
      </w:r>
      <w:r w:rsidRPr="00270105">
        <w:rPr>
          <w:snapToGrid w:val="0"/>
          <w:color w:val="000000"/>
          <w:sz w:val="24"/>
          <w:szCs w:val="24"/>
        </w:rPr>
        <w:t>о</w:t>
      </w:r>
      <w:r w:rsidRPr="00270105">
        <w:rPr>
          <w:snapToGrid w:val="0"/>
          <w:color w:val="000000"/>
          <w:sz w:val="24"/>
          <w:szCs w:val="24"/>
        </w:rPr>
        <w:t>рядок комплектования личным составом специализированных подразделений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Основные задачи, стоящие перед специализированными подразделениями ГПС МЧС России при тушении крупных пожаров, проведении ПАСР и ликвидации последс</w:t>
      </w:r>
      <w:r w:rsidRPr="00270105">
        <w:rPr>
          <w:snapToGrid w:val="0"/>
          <w:color w:val="000000"/>
          <w:sz w:val="24"/>
          <w:szCs w:val="24"/>
        </w:rPr>
        <w:t>т</w:t>
      </w:r>
      <w:r w:rsidRPr="00270105">
        <w:rPr>
          <w:snapToGrid w:val="0"/>
          <w:color w:val="000000"/>
          <w:sz w:val="24"/>
          <w:szCs w:val="24"/>
        </w:rPr>
        <w:t>вий ЧС.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оснащения специализированных подразделений ГПС МЧС России спец</w:t>
      </w:r>
      <w:r w:rsidRPr="00270105">
        <w:rPr>
          <w:snapToGrid w:val="0"/>
          <w:color w:val="000000"/>
          <w:sz w:val="24"/>
          <w:szCs w:val="24"/>
        </w:rPr>
        <w:t>и</w:t>
      </w:r>
      <w:r w:rsidRPr="00270105">
        <w:rPr>
          <w:snapToGrid w:val="0"/>
          <w:color w:val="000000"/>
          <w:sz w:val="24"/>
          <w:szCs w:val="24"/>
        </w:rPr>
        <w:t>альным аварийно-спасательным оборудованием и техникой. Назначение, перечень и в</w:t>
      </w:r>
      <w:r w:rsidRPr="00270105">
        <w:rPr>
          <w:snapToGrid w:val="0"/>
          <w:color w:val="000000"/>
          <w:sz w:val="24"/>
          <w:szCs w:val="24"/>
        </w:rPr>
        <w:t>е</w:t>
      </w:r>
      <w:r w:rsidRPr="00270105">
        <w:rPr>
          <w:snapToGrid w:val="0"/>
          <w:color w:val="000000"/>
          <w:sz w:val="24"/>
          <w:szCs w:val="24"/>
        </w:rPr>
        <w:t>домость комплектации специального аварийно-спасательного оборудования и специал</w:t>
      </w:r>
      <w:r w:rsidRPr="00270105">
        <w:rPr>
          <w:snapToGrid w:val="0"/>
          <w:color w:val="000000"/>
          <w:sz w:val="24"/>
          <w:szCs w:val="24"/>
        </w:rPr>
        <w:t>ь</w:t>
      </w:r>
      <w:r w:rsidRPr="00270105">
        <w:rPr>
          <w:snapToGrid w:val="0"/>
          <w:color w:val="000000"/>
          <w:sz w:val="24"/>
          <w:szCs w:val="24"/>
        </w:rPr>
        <w:t>ной техники, их классификация и основные тактико-технические данные, предъявляемые к ним требов</w:t>
      </w:r>
      <w:r w:rsidRPr="00270105">
        <w:rPr>
          <w:snapToGrid w:val="0"/>
          <w:color w:val="000000"/>
          <w:sz w:val="24"/>
          <w:szCs w:val="24"/>
        </w:rPr>
        <w:t>а</w:t>
      </w:r>
      <w:r w:rsidRPr="00270105">
        <w:rPr>
          <w:snapToGrid w:val="0"/>
          <w:color w:val="000000"/>
          <w:sz w:val="24"/>
          <w:szCs w:val="24"/>
        </w:rPr>
        <w:t>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о тактических возможностях специализированных подразделений (отд</w:t>
      </w:r>
      <w:r w:rsidRPr="00270105">
        <w:rPr>
          <w:snapToGrid w:val="0"/>
          <w:color w:val="000000"/>
          <w:sz w:val="24"/>
          <w:szCs w:val="24"/>
        </w:rPr>
        <w:t>е</w:t>
      </w:r>
      <w:r w:rsidRPr="00270105">
        <w:rPr>
          <w:snapToGrid w:val="0"/>
          <w:color w:val="000000"/>
          <w:sz w:val="24"/>
          <w:szCs w:val="24"/>
        </w:rPr>
        <w:t>лений спасателей). Основные факторы и параметры, определяющие тактические возмо</w:t>
      </w:r>
      <w:r w:rsidRPr="00270105">
        <w:rPr>
          <w:snapToGrid w:val="0"/>
          <w:color w:val="000000"/>
          <w:sz w:val="24"/>
          <w:szCs w:val="24"/>
        </w:rPr>
        <w:t>ж</w:t>
      </w:r>
      <w:r w:rsidRPr="00270105">
        <w:rPr>
          <w:snapToGrid w:val="0"/>
          <w:color w:val="000000"/>
          <w:sz w:val="24"/>
          <w:szCs w:val="24"/>
        </w:rPr>
        <w:t>ности специ</w:t>
      </w:r>
      <w:r w:rsidRPr="00270105">
        <w:rPr>
          <w:snapToGrid w:val="0"/>
          <w:color w:val="000000"/>
          <w:sz w:val="24"/>
          <w:szCs w:val="24"/>
        </w:rPr>
        <w:t>а</w:t>
      </w:r>
      <w:r w:rsidRPr="00270105">
        <w:rPr>
          <w:snapToGrid w:val="0"/>
          <w:color w:val="000000"/>
          <w:sz w:val="24"/>
          <w:szCs w:val="24"/>
        </w:rPr>
        <w:t>лизированных подразделений, исходя из отдельных видов боевых действий: при спасании людей, разборке конструкций, локализации аварий с выбросом сильноде</w:t>
      </w:r>
      <w:r w:rsidRPr="00270105">
        <w:rPr>
          <w:snapToGrid w:val="0"/>
          <w:color w:val="000000"/>
          <w:sz w:val="24"/>
          <w:szCs w:val="24"/>
        </w:rPr>
        <w:t>й</w:t>
      </w:r>
      <w:r w:rsidRPr="00270105">
        <w:rPr>
          <w:snapToGrid w:val="0"/>
          <w:color w:val="000000"/>
          <w:sz w:val="24"/>
          <w:szCs w:val="24"/>
        </w:rPr>
        <w:t>ствующих ядовитых в</w:t>
      </w:r>
      <w:r w:rsidRPr="00270105">
        <w:rPr>
          <w:snapToGrid w:val="0"/>
          <w:color w:val="000000"/>
          <w:sz w:val="24"/>
          <w:szCs w:val="24"/>
        </w:rPr>
        <w:t>е</w:t>
      </w:r>
      <w:r w:rsidRPr="00270105">
        <w:rPr>
          <w:snapToGrid w:val="0"/>
          <w:color w:val="000000"/>
          <w:sz w:val="24"/>
          <w:szCs w:val="24"/>
        </w:rPr>
        <w:t>ществ (СДЯВ) и других.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[163, 230]</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31"/>
        <w:spacing w:after="0"/>
        <w:ind w:left="0"/>
        <w:rPr>
          <w:rFonts w:ascii="Times New Roman" w:hAnsi="Times New Roman"/>
          <w:b/>
          <w:color w:val="000000"/>
          <w:sz w:val="24"/>
          <w:szCs w:val="24"/>
        </w:rPr>
      </w:pPr>
      <w:r w:rsidRPr="00270105">
        <w:rPr>
          <w:rFonts w:ascii="Times New Roman" w:hAnsi="Times New Roman"/>
          <w:b/>
          <w:color w:val="000000"/>
          <w:sz w:val="24"/>
          <w:szCs w:val="24"/>
        </w:rPr>
        <w:t>Тема 11.6.3. Организация и проведение ПАСР в условиях чрезвычайных ситуаций природного и техногенного х</w:t>
      </w:r>
      <w:r w:rsidRPr="00270105">
        <w:rPr>
          <w:rFonts w:ascii="Times New Roman" w:hAnsi="Times New Roman"/>
          <w:b/>
          <w:color w:val="000000"/>
          <w:sz w:val="24"/>
          <w:szCs w:val="24"/>
        </w:rPr>
        <w:t>а</w:t>
      </w:r>
      <w:r w:rsidRPr="00270105">
        <w:rPr>
          <w:rFonts w:ascii="Times New Roman" w:hAnsi="Times New Roman"/>
          <w:b/>
          <w:color w:val="000000"/>
          <w:sz w:val="24"/>
          <w:szCs w:val="24"/>
        </w:rPr>
        <w:t xml:space="preserve">рактера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Основы выявления последствий ЧС: сущность, методы и задачи прогнозирования обст</w:t>
      </w:r>
      <w:r w:rsidRPr="00270105">
        <w:rPr>
          <w:snapToGrid w:val="0"/>
          <w:color w:val="000000"/>
          <w:sz w:val="24"/>
          <w:szCs w:val="24"/>
        </w:rPr>
        <w:t>а</w:t>
      </w:r>
      <w:r w:rsidRPr="00270105">
        <w:rPr>
          <w:snapToGrid w:val="0"/>
          <w:color w:val="000000"/>
          <w:sz w:val="24"/>
          <w:szCs w:val="24"/>
        </w:rPr>
        <w:t>новки.</w:t>
      </w:r>
    </w:p>
    <w:p w:rsidR="008A08B8" w:rsidRPr="00270105" w:rsidRDefault="008A08B8" w:rsidP="000D39FA">
      <w:pPr>
        <w:pStyle w:val="a3"/>
        <w:ind w:firstLine="709"/>
        <w:rPr>
          <w:color w:val="000000"/>
          <w:szCs w:val="24"/>
        </w:rPr>
      </w:pPr>
      <w:r w:rsidRPr="00270105">
        <w:rPr>
          <w:color w:val="000000"/>
          <w:szCs w:val="24"/>
        </w:rPr>
        <w:t>Содержание выявления радиационной обстановки при аварии на АЭС. Последов</w:t>
      </w:r>
      <w:r w:rsidRPr="00270105">
        <w:rPr>
          <w:color w:val="000000"/>
          <w:szCs w:val="24"/>
        </w:rPr>
        <w:t>а</w:t>
      </w:r>
      <w:r w:rsidRPr="00270105">
        <w:rPr>
          <w:color w:val="000000"/>
          <w:szCs w:val="24"/>
        </w:rPr>
        <w:t>тельность нанесения обстановки на топографическую карту (схему), определение разм</w:t>
      </w:r>
      <w:r w:rsidRPr="00270105">
        <w:rPr>
          <w:color w:val="000000"/>
          <w:szCs w:val="24"/>
        </w:rPr>
        <w:t>е</w:t>
      </w:r>
      <w:r w:rsidRPr="00270105">
        <w:rPr>
          <w:color w:val="000000"/>
          <w:szCs w:val="24"/>
        </w:rPr>
        <w:t>ров зон и степени радиоактивного загрязнения местности, зданий и сооружений. Соде</w:t>
      </w:r>
      <w:r w:rsidRPr="00270105">
        <w:rPr>
          <w:color w:val="000000"/>
          <w:szCs w:val="24"/>
        </w:rPr>
        <w:t>р</w:t>
      </w:r>
      <w:r w:rsidRPr="00270105">
        <w:rPr>
          <w:color w:val="000000"/>
          <w:szCs w:val="24"/>
        </w:rPr>
        <w:t>жание оценки р</w:t>
      </w:r>
      <w:r w:rsidRPr="00270105">
        <w:rPr>
          <w:color w:val="000000"/>
          <w:szCs w:val="24"/>
        </w:rPr>
        <w:t>а</w:t>
      </w:r>
      <w:r w:rsidRPr="00270105">
        <w:rPr>
          <w:color w:val="000000"/>
          <w:szCs w:val="24"/>
        </w:rPr>
        <w:t>диационной обстановки.</w:t>
      </w:r>
    </w:p>
    <w:p w:rsidR="008A08B8" w:rsidRPr="00270105" w:rsidRDefault="008A08B8" w:rsidP="000D39FA">
      <w:pPr>
        <w:pStyle w:val="a3"/>
        <w:ind w:firstLine="709"/>
        <w:rPr>
          <w:color w:val="000000"/>
          <w:szCs w:val="24"/>
        </w:rPr>
      </w:pPr>
      <w:r w:rsidRPr="00270105">
        <w:rPr>
          <w:color w:val="000000"/>
          <w:szCs w:val="24"/>
        </w:rPr>
        <w:t>Задачи, цели и исходные данные для выявления и оценки обстановки при авариях на химически опасных объектах (ХОО). Последовательность нанесения химической о</w:t>
      </w:r>
      <w:r w:rsidRPr="00270105">
        <w:rPr>
          <w:color w:val="000000"/>
          <w:szCs w:val="24"/>
        </w:rPr>
        <w:t>б</w:t>
      </w:r>
      <w:r w:rsidRPr="00270105">
        <w:rPr>
          <w:color w:val="000000"/>
          <w:szCs w:val="24"/>
        </w:rPr>
        <w:t>становки на топографическую карту (схему), определение размеров зоны химического з</w:t>
      </w:r>
      <w:r w:rsidRPr="00270105">
        <w:rPr>
          <w:color w:val="000000"/>
          <w:szCs w:val="24"/>
        </w:rPr>
        <w:t>а</w:t>
      </w:r>
      <w:r w:rsidRPr="00270105">
        <w:rPr>
          <w:color w:val="000000"/>
          <w:szCs w:val="24"/>
        </w:rPr>
        <w:t>ражения, времени пребывания в ней личного состава и поражающего дейс</w:t>
      </w:r>
      <w:r w:rsidRPr="00270105">
        <w:rPr>
          <w:color w:val="000000"/>
          <w:szCs w:val="24"/>
        </w:rPr>
        <w:t>т</w:t>
      </w:r>
      <w:r w:rsidRPr="00270105">
        <w:rPr>
          <w:color w:val="000000"/>
          <w:szCs w:val="24"/>
        </w:rPr>
        <w:t>вия СДЯВ.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и структура управления силами и средствами при проведении ПАСР в различных услов</w:t>
      </w:r>
      <w:r w:rsidRPr="00270105">
        <w:rPr>
          <w:snapToGrid w:val="0"/>
          <w:color w:val="000000"/>
          <w:sz w:val="24"/>
          <w:szCs w:val="24"/>
        </w:rPr>
        <w:t>и</w:t>
      </w:r>
      <w:r w:rsidRPr="00270105">
        <w:rPr>
          <w:snapToGrid w:val="0"/>
          <w:color w:val="000000"/>
          <w:sz w:val="24"/>
          <w:szCs w:val="24"/>
        </w:rPr>
        <w:t>ях.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[163, 167, 230, 259]</w:t>
      </w:r>
    </w:p>
    <w:p w:rsidR="008A08B8" w:rsidRPr="00270105" w:rsidRDefault="008A08B8" w:rsidP="000D39FA">
      <w:pPr>
        <w:jc w:val="both"/>
        <w:rPr>
          <w:b/>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 xml:space="preserve">Тема 11.6.4. </w:t>
      </w:r>
      <w:r w:rsidRPr="00270105">
        <w:rPr>
          <w:b/>
          <w:color w:val="000000"/>
          <w:sz w:val="24"/>
          <w:szCs w:val="24"/>
        </w:rPr>
        <w:t>Сущность и содержание мероприятий радиационной и химической з</w:t>
      </w:r>
      <w:r w:rsidRPr="00270105">
        <w:rPr>
          <w:b/>
          <w:color w:val="000000"/>
          <w:sz w:val="24"/>
          <w:szCs w:val="24"/>
        </w:rPr>
        <w:t>а</w:t>
      </w:r>
      <w:r w:rsidRPr="00270105">
        <w:rPr>
          <w:b/>
          <w:color w:val="000000"/>
          <w:sz w:val="24"/>
          <w:szCs w:val="24"/>
        </w:rPr>
        <w:t>щиты при чрезвычайных с</w:t>
      </w:r>
      <w:r w:rsidRPr="00270105">
        <w:rPr>
          <w:b/>
          <w:color w:val="000000"/>
          <w:sz w:val="24"/>
          <w:szCs w:val="24"/>
        </w:rPr>
        <w:t>и</w:t>
      </w:r>
      <w:r w:rsidRPr="00270105">
        <w:rPr>
          <w:b/>
          <w:color w:val="000000"/>
          <w:sz w:val="24"/>
          <w:szCs w:val="24"/>
        </w:rPr>
        <w:t>туациях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Назначение и основные задачи радиационной и химической защиты при крупных производственных авариях и катастрофах. Сущность и содержание мероприятий радиац</w:t>
      </w:r>
      <w:r w:rsidRPr="00270105">
        <w:rPr>
          <w:snapToGrid w:val="0"/>
          <w:color w:val="000000"/>
          <w:sz w:val="24"/>
          <w:szCs w:val="24"/>
        </w:rPr>
        <w:t>и</w:t>
      </w:r>
      <w:r w:rsidRPr="00270105">
        <w:rPr>
          <w:snapToGrid w:val="0"/>
          <w:color w:val="000000"/>
          <w:sz w:val="24"/>
          <w:szCs w:val="24"/>
        </w:rPr>
        <w:t>онной и химической защиты. Комплекс мероприятий радиационной и химической защ</w:t>
      </w:r>
      <w:r w:rsidRPr="00270105">
        <w:rPr>
          <w:snapToGrid w:val="0"/>
          <w:color w:val="000000"/>
          <w:sz w:val="24"/>
          <w:szCs w:val="24"/>
        </w:rPr>
        <w:t>и</w:t>
      </w:r>
      <w:r w:rsidRPr="00270105">
        <w:rPr>
          <w:snapToGrid w:val="0"/>
          <w:color w:val="000000"/>
          <w:sz w:val="24"/>
          <w:szCs w:val="24"/>
        </w:rPr>
        <w:t>ты.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о радиационно опасных объектах (РОО): источники ионизирующих изл</w:t>
      </w:r>
      <w:r w:rsidRPr="00270105">
        <w:rPr>
          <w:snapToGrid w:val="0"/>
          <w:color w:val="000000"/>
          <w:sz w:val="24"/>
          <w:szCs w:val="24"/>
        </w:rPr>
        <w:t>у</w:t>
      </w:r>
      <w:r w:rsidRPr="00270105">
        <w:rPr>
          <w:snapToGrid w:val="0"/>
          <w:color w:val="000000"/>
          <w:sz w:val="24"/>
          <w:szCs w:val="24"/>
        </w:rPr>
        <w:t>чений, характер развития производственных аварий, особенн</w:t>
      </w:r>
      <w:r w:rsidRPr="00270105">
        <w:rPr>
          <w:snapToGrid w:val="0"/>
          <w:color w:val="000000"/>
          <w:sz w:val="24"/>
          <w:szCs w:val="24"/>
        </w:rPr>
        <w:t>о</w:t>
      </w:r>
      <w:r w:rsidRPr="00270105">
        <w:rPr>
          <w:snapToGrid w:val="0"/>
          <w:color w:val="000000"/>
          <w:sz w:val="24"/>
          <w:szCs w:val="24"/>
        </w:rPr>
        <w:t>сти инженерно-технической защиты личного состава ГПС МЧС России. Содержание мероприятий радиационной з</w:t>
      </w:r>
      <w:r w:rsidRPr="00270105">
        <w:rPr>
          <w:snapToGrid w:val="0"/>
          <w:color w:val="000000"/>
          <w:sz w:val="24"/>
          <w:szCs w:val="24"/>
        </w:rPr>
        <w:t>а</w:t>
      </w:r>
      <w:r w:rsidRPr="00270105">
        <w:rPr>
          <w:snapToGrid w:val="0"/>
          <w:color w:val="000000"/>
          <w:sz w:val="24"/>
          <w:szCs w:val="24"/>
        </w:rPr>
        <w:t>щиты при авариях на объектах эк</w:t>
      </w:r>
      <w:r w:rsidRPr="00270105">
        <w:rPr>
          <w:snapToGrid w:val="0"/>
          <w:color w:val="000000"/>
          <w:sz w:val="24"/>
          <w:szCs w:val="24"/>
        </w:rPr>
        <w:t>о</w:t>
      </w:r>
      <w:r w:rsidRPr="00270105">
        <w:rPr>
          <w:snapToGrid w:val="0"/>
          <w:color w:val="000000"/>
          <w:sz w:val="24"/>
          <w:szCs w:val="24"/>
        </w:rPr>
        <w:t>номики с эксплуатацией СЭУ (ННН).</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Понятие о химически опасных объектах (ХОО). Степени химической опасности. Общая характеристика активных химически опасных веществ (АХОВ) и СДЯВ. Особе</w:t>
      </w:r>
      <w:r w:rsidRPr="00270105">
        <w:rPr>
          <w:snapToGrid w:val="0"/>
          <w:color w:val="000000"/>
          <w:sz w:val="24"/>
          <w:szCs w:val="24"/>
        </w:rPr>
        <w:t>н</w:t>
      </w:r>
      <w:r w:rsidRPr="00270105">
        <w:rPr>
          <w:snapToGrid w:val="0"/>
          <w:color w:val="000000"/>
          <w:sz w:val="24"/>
          <w:szCs w:val="24"/>
        </w:rPr>
        <w:t>ности развития аварий на ХОО. Комплекс мероприятий по химической защите личного состава ГПС МЧС России при производственных авариях и катастр</w:t>
      </w:r>
      <w:r w:rsidRPr="00270105">
        <w:rPr>
          <w:snapToGrid w:val="0"/>
          <w:color w:val="000000"/>
          <w:sz w:val="24"/>
          <w:szCs w:val="24"/>
        </w:rPr>
        <w:t>о</w:t>
      </w:r>
      <w:r w:rsidRPr="00270105">
        <w:rPr>
          <w:snapToGrid w:val="0"/>
          <w:color w:val="000000"/>
          <w:sz w:val="24"/>
          <w:szCs w:val="24"/>
        </w:rPr>
        <w:t>фах.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Разработка планов проведения ПАСР совместно со службами города (района) и объектов экономики с учетом прогнозирования вариантов обст</w:t>
      </w:r>
      <w:r w:rsidRPr="00270105">
        <w:rPr>
          <w:snapToGrid w:val="0"/>
          <w:color w:val="000000"/>
          <w:sz w:val="24"/>
          <w:szCs w:val="24"/>
        </w:rPr>
        <w:t>а</w:t>
      </w:r>
      <w:r w:rsidRPr="00270105">
        <w:rPr>
          <w:snapToGrid w:val="0"/>
          <w:color w:val="000000"/>
          <w:sz w:val="24"/>
          <w:szCs w:val="24"/>
        </w:rPr>
        <w:t>новки.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[5, 11, 149, 150, 163, 170]</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31"/>
        <w:spacing w:after="0"/>
        <w:ind w:left="0"/>
        <w:rPr>
          <w:rFonts w:ascii="Times New Roman" w:hAnsi="Times New Roman"/>
          <w:b/>
          <w:color w:val="000000"/>
          <w:sz w:val="24"/>
          <w:szCs w:val="24"/>
        </w:rPr>
      </w:pPr>
      <w:r w:rsidRPr="00270105">
        <w:rPr>
          <w:rFonts w:ascii="Times New Roman" w:hAnsi="Times New Roman"/>
          <w:b/>
          <w:color w:val="000000"/>
          <w:sz w:val="24"/>
          <w:szCs w:val="24"/>
        </w:rPr>
        <w:t>Тема 11.6.5. Ведение боевых действий по тушению пожаров и особенности провед</w:t>
      </w:r>
      <w:r w:rsidRPr="00270105">
        <w:rPr>
          <w:rFonts w:ascii="Times New Roman" w:hAnsi="Times New Roman"/>
          <w:b/>
          <w:color w:val="000000"/>
          <w:sz w:val="24"/>
          <w:szCs w:val="24"/>
        </w:rPr>
        <w:t>е</w:t>
      </w:r>
      <w:r w:rsidRPr="00270105">
        <w:rPr>
          <w:rFonts w:ascii="Times New Roman" w:hAnsi="Times New Roman"/>
          <w:b/>
          <w:color w:val="000000"/>
          <w:sz w:val="24"/>
          <w:szCs w:val="24"/>
        </w:rPr>
        <w:t>ния, связанных с ними ПАСР на объектах с наличием радиоактивных веществ (РВ)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 xml:space="preserve">Порядок привлечения подразделений ГПС МЧС России для проведения ПАСР и тушения пожаров в условиях радиоактивного заражения при авариях на АЭС и других объектах с применением РВ.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Особенности оперативно-тактической характеристики и технологических проце</w:t>
      </w:r>
      <w:r w:rsidRPr="00270105">
        <w:rPr>
          <w:snapToGrid w:val="0"/>
          <w:color w:val="000000"/>
          <w:sz w:val="24"/>
          <w:szCs w:val="24"/>
        </w:rPr>
        <w:t>с</w:t>
      </w:r>
      <w:r w:rsidRPr="00270105">
        <w:rPr>
          <w:snapToGrid w:val="0"/>
          <w:color w:val="000000"/>
          <w:sz w:val="24"/>
          <w:szCs w:val="24"/>
        </w:rPr>
        <w:t>сов АЭС, влияющие на развитие аварий. Организация и проведение эвакуационных мер</w:t>
      </w:r>
      <w:r w:rsidRPr="00270105">
        <w:rPr>
          <w:snapToGrid w:val="0"/>
          <w:color w:val="000000"/>
          <w:sz w:val="24"/>
          <w:szCs w:val="24"/>
        </w:rPr>
        <w:t>о</w:t>
      </w:r>
      <w:r w:rsidRPr="00270105">
        <w:rPr>
          <w:snapToGrid w:val="0"/>
          <w:color w:val="000000"/>
          <w:sz w:val="24"/>
          <w:szCs w:val="24"/>
        </w:rPr>
        <w:t>приятий при тушении пожаров и ликвидации ав</w:t>
      </w:r>
      <w:r w:rsidRPr="00270105">
        <w:rPr>
          <w:snapToGrid w:val="0"/>
          <w:color w:val="000000"/>
          <w:sz w:val="24"/>
          <w:szCs w:val="24"/>
        </w:rPr>
        <w:t>а</w:t>
      </w:r>
      <w:r w:rsidRPr="00270105">
        <w:rPr>
          <w:snapToGrid w:val="0"/>
          <w:color w:val="000000"/>
          <w:sz w:val="24"/>
          <w:szCs w:val="24"/>
        </w:rPr>
        <w:t>рий.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боевых действий подразделений ГПС МЧС России при тушении пожаров: особенности проведения разведки, развертывания сил и средств, организация и провед</w:t>
      </w:r>
      <w:r w:rsidRPr="00270105">
        <w:rPr>
          <w:snapToGrid w:val="0"/>
          <w:color w:val="000000"/>
          <w:sz w:val="24"/>
          <w:szCs w:val="24"/>
        </w:rPr>
        <w:t>е</w:t>
      </w:r>
      <w:r w:rsidRPr="00270105">
        <w:rPr>
          <w:snapToGrid w:val="0"/>
          <w:color w:val="000000"/>
          <w:sz w:val="24"/>
          <w:szCs w:val="24"/>
        </w:rPr>
        <w:t>ние дозиметрического контроля, определение продолжительности работы личного с</w:t>
      </w:r>
      <w:r w:rsidRPr="00270105">
        <w:rPr>
          <w:snapToGrid w:val="0"/>
          <w:color w:val="000000"/>
          <w:sz w:val="24"/>
          <w:szCs w:val="24"/>
        </w:rPr>
        <w:t>о</w:t>
      </w:r>
      <w:r w:rsidRPr="00270105">
        <w:rPr>
          <w:snapToGrid w:val="0"/>
          <w:color w:val="000000"/>
          <w:sz w:val="24"/>
          <w:szCs w:val="24"/>
        </w:rPr>
        <w:t>става в условиях радиоактивного з</w:t>
      </w:r>
      <w:r w:rsidRPr="00270105">
        <w:rPr>
          <w:snapToGrid w:val="0"/>
          <w:color w:val="000000"/>
          <w:sz w:val="24"/>
          <w:szCs w:val="24"/>
        </w:rPr>
        <w:t>а</w:t>
      </w:r>
      <w:r w:rsidRPr="00270105">
        <w:rPr>
          <w:snapToGrid w:val="0"/>
          <w:color w:val="000000"/>
          <w:sz w:val="24"/>
          <w:szCs w:val="24"/>
        </w:rPr>
        <w:t>ражения, локализация и ликвидация горения. Выбор места установки техники и оборудования с учетом радиационной и пожарной обстано</w:t>
      </w:r>
      <w:r w:rsidRPr="00270105">
        <w:rPr>
          <w:snapToGrid w:val="0"/>
          <w:color w:val="000000"/>
          <w:sz w:val="24"/>
          <w:szCs w:val="24"/>
        </w:rPr>
        <w:t>в</w:t>
      </w:r>
      <w:r w:rsidRPr="00270105">
        <w:rPr>
          <w:snapToGrid w:val="0"/>
          <w:color w:val="000000"/>
          <w:sz w:val="24"/>
          <w:szCs w:val="24"/>
        </w:rPr>
        <w:t>ки.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взаимодействия подразделений ГПС МЧС России с органами управления МЧС, войск МО и подразделениями других министерств и в</w:t>
      </w:r>
      <w:r w:rsidRPr="00270105">
        <w:rPr>
          <w:snapToGrid w:val="0"/>
          <w:color w:val="000000"/>
          <w:sz w:val="24"/>
          <w:szCs w:val="24"/>
        </w:rPr>
        <w:t>е</w:t>
      </w:r>
      <w:r w:rsidRPr="00270105">
        <w:rPr>
          <w:snapToGrid w:val="0"/>
          <w:color w:val="000000"/>
          <w:sz w:val="24"/>
          <w:szCs w:val="24"/>
        </w:rPr>
        <w:t>домств.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Правила охраны труда при тушении пожаров в условиях радиоактивного заражения (з</w:t>
      </w:r>
      <w:r w:rsidRPr="00270105">
        <w:rPr>
          <w:snapToGrid w:val="0"/>
          <w:color w:val="000000"/>
          <w:sz w:val="24"/>
          <w:szCs w:val="24"/>
        </w:rPr>
        <w:t>а</w:t>
      </w:r>
      <w:r w:rsidRPr="00270105">
        <w:rPr>
          <w:snapToGrid w:val="0"/>
          <w:color w:val="000000"/>
          <w:sz w:val="24"/>
          <w:szCs w:val="24"/>
        </w:rPr>
        <w:t>грязнения).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[5, 149, 150, 163, 167]</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3"/>
        <w:rPr>
          <w:b/>
          <w:color w:val="000000"/>
          <w:szCs w:val="24"/>
        </w:rPr>
      </w:pPr>
      <w:r w:rsidRPr="00270105">
        <w:rPr>
          <w:b/>
          <w:color w:val="000000"/>
          <w:szCs w:val="24"/>
        </w:rPr>
        <w:t>Тема 11.6.6. Ведение боевых действий по тушению пожаров и особенности проведения связанных с ними ПАСР на объектах химической, нефтеперерабат</w:t>
      </w:r>
      <w:r w:rsidRPr="00270105">
        <w:rPr>
          <w:b/>
          <w:color w:val="000000"/>
          <w:szCs w:val="24"/>
        </w:rPr>
        <w:t>ы</w:t>
      </w:r>
      <w:r w:rsidRPr="00270105">
        <w:rPr>
          <w:b/>
          <w:color w:val="000000"/>
          <w:szCs w:val="24"/>
        </w:rPr>
        <w:t>вающей и нефтехим</w:t>
      </w:r>
      <w:r w:rsidRPr="00270105">
        <w:rPr>
          <w:b/>
          <w:color w:val="000000"/>
          <w:szCs w:val="24"/>
        </w:rPr>
        <w:t>и</w:t>
      </w:r>
      <w:r w:rsidRPr="00270105">
        <w:rPr>
          <w:b/>
          <w:color w:val="000000"/>
          <w:szCs w:val="24"/>
        </w:rPr>
        <w:t>ческой промышленности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Физические и химические способы переработки нефти. Оперативно-тактическая хара</w:t>
      </w:r>
      <w:r w:rsidRPr="00270105">
        <w:rPr>
          <w:snapToGrid w:val="0"/>
          <w:color w:val="000000"/>
          <w:sz w:val="24"/>
          <w:szCs w:val="24"/>
        </w:rPr>
        <w:t>к</w:t>
      </w:r>
      <w:r w:rsidRPr="00270105">
        <w:rPr>
          <w:snapToGrid w:val="0"/>
          <w:color w:val="000000"/>
          <w:sz w:val="24"/>
          <w:szCs w:val="24"/>
        </w:rPr>
        <w:t>теристика предприятий химической, нефтеперерабатывающей и нефтехимической промышленности. Виды горения и их характ</w:t>
      </w:r>
      <w:r w:rsidRPr="00270105">
        <w:rPr>
          <w:snapToGrid w:val="0"/>
          <w:color w:val="000000"/>
          <w:sz w:val="24"/>
          <w:szCs w:val="24"/>
        </w:rPr>
        <w:t>е</w:t>
      </w:r>
      <w:r w:rsidRPr="00270105">
        <w:rPr>
          <w:snapToGrid w:val="0"/>
          <w:color w:val="000000"/>
          <w:sz w:val="24"/>
          <w:szCs w:val="24"/>
        </w:rPr>
        <w:t>ристика.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Организационные мероприятия, проводимые на объектах и в гар</w:t>
      </w:r>
      <w:r w:rsidRPr="00270105">
        <w:rPr>
          <w:snapToGrid w:val="0"/>
          <w:color w:val="000000"/>
          <w:sz w:val="24"/>
          <w:szCs w:val="24"/>
        </w:rPr>
        <w:softHyphen/>
        <w:t>низонах пожарной охраны для обеспечения успешного тушения пожаров. Действия по ликвидации факел</w:t>
      </w:r>
      <w:r w:rsidRPr="00270105">
        <w:rPr>
          <w:snapToGrid w:val="0"/>
          <w:color w:val="000000"/>
          <w:sz w:val="24"/>
          <w:szCs w:val="24"/>
        </w:rPr>
        <w:t>ь</w:t>
      </w:r>
      <w:r w:rsidRPr="00270105">
        <w:rPr>
          <w:snapToGrid w:val="0"/>
          <w:color w:val="000000"/>
          <w:sz w:val="24"/>
          <w:szCs w:val="24"/>
        </w:rPr>
        <w:t>ного гор</w:t>
      </w:r>
      <w:r w:rsidRPr="00270105">
        <w:rPr>
          <w:snapToGrid w:val="0"/>
          <w:color w:val="000000"/>
          <w:sz w:val="24"/>
          <w:szCs w:val="24"/>
        </w:rPr>
        <w:t>е</w:t>
      </w:r>
      <w:r w:rsidRPr="00270105">
        <w:rPr>
          <w:snapToGrid w:val="0"/>
          <w:color w:val="000000"/>
          <w:sz w:val="24"/>
          <w:szCs w:val="24"/>
        </w:rPr>
        <w:t>ния жидкостей и плавящихся химических веществ, по предотвращению взрыва. Приемы туш</w:t>
      </w:r>
      <w:r w:rsidRPr="00270105">
        <w:rPr>
          <w:snapToGrid w:val="0"/>
          <w:color w:val="000000"/>
          <w:sz w:val="24"/>
          <w:szCs w:val="24"/>
        </w:rPr>
        <w:t>е</w:t>
      </w:r>
      <w:r w:rsidRPr="00270105">
        <w:rPr>
          <w:snapToGrid w:val="0"/>
          <w:color w:val="000000"/>
          <w:sz w:val="24"/>
          <w:szCs w:val="24"/>
        </w:rPr>
        <w:t>ния пожаров в производственных зданиях и на технологических установках. Огнетушащие в</w:t>
      </w:r>
      <w:r w:rsidRPr="00270105">
        <w:rPr>
          <w:snapToGrid w:val="0"/>
          <w:color w:val="000000"/>
          <w:sz w:val="24"/>
          <w:szCs w:val="24"/>
        </w:rPr>
        <w:t>е</w:t>
      </w:r>
      <w:r w:rsidRPr="00270105">
        <w:rPr>
          <w:snapToGrid w:val="0"/>
          <w:color w:val="000000"/>
          <w:sz w:val="24"/>
          <w:szCs w:val="24"/>
        </w:rPr>
        <w:t>щества, интенсивность и приемы их подачи. Нормативные данные для расчета сил и средств. Пр</w:t>
      </w:r>
      <w:r w:rsidRPr="00270105">
        <w:rPr>
          <w:snapToGrid w:val="0"/>
          <w:color w:val="000000"/>
          <w:sz w:val="24"/>
          <w:szCs w:val="24"/>
        </w:rPr>
        <w:t>а</w:t>
      </w:r>
      <w:r w:rsidRPr="00270105">
        <w:rPr>
          <w:snapToGrid w:val="0"/>
          <w:color w:val="000000"/>
          <w:sz w:val="24"/>
          <w:szCs w:val="24"/>
        </w:rPr>
        <w:t>вила охраны труда при тушении пожаров.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привлечения подразделений ГПС МЧС России для проведения ПАСР на химически опасных объе</w:t>
      </w:r>
      <w:r w:rsidRPr="00270105">
        <w:rPr>
          <w:snapToGrid w:val="0"/>
          <w:color w:val="000000"/>
          <w:sz w:val="24"/>
          <w:szCs w:val="24"/>
        </w:rPr>
        <w:t>к</w:t>
      </w:r>
      <w:r w:rsidRPr="00270105">
        <w:rPr>
          <w:snapToGrid w:val="0"/>
          <w:color w:val="000000"/>
          <w:sz w:val="24"/>
          <w:szCs w:val="24"/>
        </w:rPr>
        <w:t>тах.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и проведение эвакуационных мероприятий при ликвидации ав</w:t>
      </w:r>
      <w:r w:rsidRPr="00270105">
        <w:rPr>
          <w:snapToGrid w:val="0"/>
          <w:color w:val="000000"/>
          <w:sz w:val="24"/>
          <w:szCs w:val="24"/>
        </w:rPr>
        <w:t>а</w:t>
      </w:r>
      <w:r w:rsidRPr="00270105">
        <w:rPr>
          <w:snapToGrid w:val="0"/>
          <w:color w:val="000000"/>
          <w:sz w:val="24"/>
          <w:szCs w:val="24"/>
        </w:rPr>
        <w:t>рий.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Анализ возможных причин аварий. Особенности боевых действий ли</w:t>
      </w:r>
      <w:r w:rsidRPr="00270105">
        <w:rPr>
          <w:snapToGrid w:val="0"/>
          <w:color w:val="000000"/>
          <w:sz w:val="24"/>
          <w:szCs w:val="24"/>
        </w:rPr>
        <w:t>ч</w:t>
      </w:r>
      <w:r w:rsidRPr="00270105">
        <w:rPr>
          <w:snapToGrid w:val="0"/>
          <w:color w:val="000000"/>
          <w:sz w:val="24"/>
          <w:szCs w:val="24"/>
        </w:rPr>
        <w:t>ного состава в районах химического заражения при ликвидации аварий: особенности проведения ра</w:t>
      </w:r>
      <w:r w:rsidRPr="00270105">
        <w:rPr>
          <w:snapToGrid w:val="0"/>
          <w:color w:val="000000"/>
          <w:sz w:val="24"/>
          <w:szCs w:val="24"/>
        </w:rPr>
        <w:t>з</w:t>
      </w:r>
      <w:r w:rsidRPr="00270105">
        <w:rPr>
          <w:snapToGrid w:val="0"/>
          <w:color w:val="000000"/>
          <w:sz w:val="24"/>
          <w:szCs w:val="24"/>
        </w:rPr>
        <w:t>ведки, развертывания сил и средств, организация и проведение химического контроля, и</w:t>
      </w:r>
      <w:r w:rsidRPr="00270105">
        <w:rPr>
          <w:snapToGrid w:val="0"/>
          <w:color w:val="000000"/>
          <w:sz w:val="24"/>
          <w:szCs w:val="24"/>
        </w:rPr>
        <w:t>с</w:t>
      </w:r>
      <w:r w:rsidRPr="00270105">
        <w:rPr>
          <w:snapToGrid w:val="0"/>
          <w:color w:val="000000"/>
          <w:sz w:val="24"/>
          <w:szCs w:val="24"/>
        </w:rPr>
        <w:t>пользование первичных и стационарных средств, штатного пожарно-технического воор</w:t>
      </w:r>
      <w:r w:rsidRPr="00270105">
        <w:rPr>
          <w:snapToGrid w:val="0"/>
          <w:color w:val="000000"/>
          <w:sz w:val="24"/>
          <w:szCs w:val="24"/>
        </w:rPr>
        <w:t>у</w:t>
      </w:r>
      <w:r w:rsidRPr="00270105">
        <w:rPr>
          <w:snapToGrid w:val="0"/>
          <w:color w:val="000000"/>
          <w:sz w:val="24"/>
          <w:szCs w:val="24"/>
        </w:rPr>
        <w:t>жения для осаждения облака зараженного воздуха. Способы и приемы локализации ав</w:t>
      </w:r>
      <w:r w:rsidRPr="00270105">
        <w:rPr>
          <w:snapToGrid w:val="0"/>
          <w:color w:val="000000"/>
          <w:sz w:val="24"/>
          <w:szCs w:val="24"/>
        </w:rPr>
        <w:t>а</w:t>
      </w:r>
      <w:r w:rsidRPr="00270105">
        <w:rPr>
          <w:snapToGrid w:val="0"/>
          <w:color w:val="000000"/>
          <w:sz w:val="24"/>
          <w:szCs w:val="24"/>
        </w:rPr>
        <w:t>рий с в</w:t>
      </w:r>
      <w:r w:rsidRPr="00270105">
        <w:rPr>
          <w:snapToGrid w:val="0"/>
          <w:color w:val="000000"/>
          <w:sz w:val="24"/>
          <w:szCs w:val="24"/>
        </w:rPr>
        <w:t>ы</w:t>
      </w:r>
      <w:r w:rsidRPr="00270105">
        <w:rPr>
          <w:snapToGrid w:val="0"/>
          <w:color w:val="000000"/>
          <w:sz w:val="24"/>
          <w:szCs w:val="24"/>
        </w:rPr>
        <w:t>бросом СДЯВ. Сигналы оповещения личного состава для быстрой эвакуации из опасной зоны.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взаимодействия подразделений ГПС МЧС России при ведении ПАСР с органами управления МЧС и подразд</w:t>
      </w:r>
      <w:r w:rsidRPr="00270105">
        <w:rPr>
          <w:snapToGrid w:val="0"/>
          <w:color w:val="000000"/>
          <w:sz w:val="24"/>
          <w:szCs w:val="24"/>
        </w:rPr>
        <w:t>е</w:t>
      </w:r>
      <w:r w:rsidRPr="00270105">
        <w:rPr>
          <w:snapToGrid w:val="0"/>
          <w:color w:val="000000"/>
          <w:sz w:val="24"/>
          <w:szCs w:val="24"/>
        </w:rPr>
        <w:t>лениями других министерств и ведомств.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Правила охраны труда при ведении ПАСР в условиях химического з</w:t>
      </w:r>
      <w:r w:rsidRPr="00270105">
        <w:rPr>
          <w:snapToGrid w:val="0"/>
          <w:color w:val="000000"/>
          <w:sz w:val="24"/>
          <w:szCs w:val="24"/>
        </w:rPr>
        <w:t>а</w:t>
      </w:r>
      <w:r w:rsidRPr="00270105">
        <w:rPr>
          <w:snapToGrid w:val="0"/>
          <w:color w:val="000000"/>
          <w:sz w:val="24"/>
          <w:szCs w:val="24"/>
        </w:rPr>
        <w:t>ражения.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[145, 150, 230, 259]</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31"/>
        <w:spacing w:after="0"/>
        <w:ind w:left="0"/>
        <w:outlineLvl w:val="0"/>
        <w:rPr>
          <w:rFonts w:ascii="Times New Roman" w:hAnsi="Times New Roman"/>
          <w:b/>
          <w:color w:val="000000"/>
          <w:sz w:val="24"/>
          <w:szCs w:val="24"/>
        </w:rPr>
      </w:pPr>
      <w:r w:rsidRPr="00270105">
        <w:rPr>
          <w:rFonts w:ascii="Times New Roman" w:hAnsi="Times New Roman"/>
          <w:b/>
          <w:color w:val="000000"/>
          <w:sz w:val="24"/>
          <w:szCs w:val="24"/>
        </w:rPr>
        <w:t>Тема 11.6.7. Организация и проведение ПАСР при авариях и катастрофах на тран</w:t>
      </w:r>
      <w:r w:rsidRPr="00270105">
        <w:rPr>
          <w:rFonts w:ascii="Times New Roman" w:hAnsi="Times New Roman"/>
          <w:b/>
          <w:color w:val="000000"/>
          <w:sz w:val="24"/>
          <w:szCs w:val="24"/>
        </w:rPr>
        <w:t>с</w:t>
      </w:r>
      <w:r w:rsidRPr="00270105">
        <w:rPr>
          <w:rFonts w:ascii="Times New Roman" w:hAnsi="Times New Roman"/>
          <w:b/>
          <w:color w:val="000000"/>
          <w:sz w:val="24"/>
          <w:szCs w:val="24"/>
        </w:rPr>
        <w:t>порте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привлечения подразделений ГПС МЧС России для проведения ПАСР при ав</w:t>
      </w:r>
      <w:r w:rsidRPr="00270105">
        <w:rPr>
          <w:snapToGrid w:val="0"/>
          <w:color w:val="000000"/>
          <w:sz w:val="24"/>
          <w:szCs w:val="24"/>
        </w:rPr>
        <w:t>а</w:t>
      </w:r>
      <w:r w:rsidRPr="00270105">
        <w:rPr>
          <w:snapToGrid w:val="0"/>
          <w:color w:val="000000"/>
          <w:sz w:val="24"/>
          <w:szCs w:val="24"/>
        </w:rPr>
        <w:t>риях и катастрофах на транспорте.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Особенности оперативно-тактической характеристики объектов транспорта, влияющие на развитие аварий. Виды транспортных средств, характеристика перевоз</w:t>
      </w:r>
      <w:r w:rsidRPr="00270105">
        <w:rPr>
          <w:snapToGrid w:val="0"/>
          <w:color w:val="000000"/>
          <w:sz w:val="24"/>
          <w:szCs w:val="24"/>
        </w:rPr>
        <w:t>и</w:t>
      </w:r>
      <w:r w:rsidRPr="00270105">
        <w:rPr>
          <w:snapToGrid w:val="0"/>
          <w:color w:val="000000"/>
          <w:sz w:val="24"/>
          <w:szCs w:val="24"/>
        </w:rPr>
        <w:t>мых грузов.</w:t>
      </w:r>
    </w:p>
    <w:p w:rsidR="008A08B8" w:rsidRPr="00270105" w:rsidRDefault="008A08B8" w:rsidP="000D39FA">
      <w:pPr>
        <w:pStyle w:val="20"/>
        <w:ind w:firstLine="709"/>
        <w:jc w:val="both"/>
        <w:rPr>
          <w:b w:val="0"/>
          <w:color w:val="000000"/>
          <w:szCs w:val="24"/>
        </w:rPr>
      </w:pPr>
      <w:r w:rsidRPr="00270105">
        <w:rPr>
          <w:b w:val="0"/>
          <w:color w:val="000000"/>
          <w:szCs w:val="24"/>
        </w:rPr>
        <w:t>Классификация опасных веществ. Классы, подклассы и группы опасных веществ. Источники получения информации об опасных веществах и материалах. Знаки безопасн</w:t>
      </w:r>
      <w:r w:rsidRPr="00270105">
        <w:rPr>
          <w:b w:val="0"/>
          <w:color w:val="000000"/>
          <w:szCs w:val="24"/>
        </w:rPr>
        <w:t>о</w:t>
      </w:r>
      <w:r w:rsidRPr="00270105">
        <w:rPr>
          <w:b w:val="0"/>
          <w:color w:val="000000"/>
          <w:szCs w:val="24"/>
        </w:rPr>
        <w:t>сти и их классификация. Запрещающие, предупреждающие, предписывающие и указ</w:t>
      </w:r>
      <w:r w:rsidRPr="00270105">
        <w:rPr>
          <w:b w:val="0"/>
          <w:color w:val="000000"/>
          <w:szCs w:val="24"/>
        </w:rPr>
        <w:t>а</w:t>
      </w:r>
      <w:r w:rsidRPr="00270105">
        <w:rPr>
          <w:b w:val="0"/>
          <w:color w:val="000000"/>
          <w:szCs w:val="24"/>
        </w:rPr>
        <w:t>тельные знаки, их назначение, правила установки и использования. Аварийные карточки, применяемые на тран</w:t>
      </w:r>
      <w:r w:rsidRPr="00270105">
        <w:rPr>
          <w:b w:val="0"/>
          <w:color w:val="000000"/>
          <w:szCs w:val="24"/>
        </w:rPr>
        <w:t>с</w:t>
      </w:r>
      <w:r w:rsidRPr="00270105">
        <w:rPr>
          <w:b w:val="0"/>
          <w:color w:val="000000"/>
          <w:szCs w:val="24"/>
        </w:rPr>
        <w:t>порте.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Виды аварий, их возможные причины и последствия. Условия, определяющие х</w:t>
      </w:r>
      <w:r w:rsidRPr="00270105">
        <w:rPr>
          <w:snapToGrid w:val="0"/>
          <w:color w:val="000000"/>
          <w:sz w:val="24"/>
          <w:szCs w:val="24"/>
        </w:rPr>
        <w:t>а</w:t>
      </w:r>
      <w:r w:rsidRPr="00270105">
        <w:rPr>
          <w:snapToGrid w:val="0"/>
          <w:color w:val="000000"/>
          <w:sz w:val="24"/>
          <w:szCs w:val="24"/>
        </w:rPr>
        <w:t>рактер развития пожаров и аварий. Опасные факторы, воздействующие на людей, способы з</w:t>
      </w:r>
      <w:r w:rsidRPr="00270105">
        <w:rPr>
          <w:snapToGrid w:val="0"/>
          <w:color w:val="000000"/>
          <w:sz w:val="24"/>
          <w:szCs w:val="24"/>
        </w:rPr>
        <w:t>а</w:t>
      </w:r>
      <w:r w:rsidRPr="00270105">
        <w:rPr>
          <w:snapToGrid w:val="0"/>
          <w:color w:val="000000"/>
          <w:sz w:val="24"/>
          <w:szCs w:val="24"/>
        </w:rPr>
        <w:t>щиты от них.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Особенности боевых действий личного состава подразделений при ведении ПАСР на железнодорожном, водном, воздушном транспорте, в сооружениях и транспортных средствах метрополитена. Особенности организации и проведе</w:t>
      </w:r>
      <w:r w:rsidRPr="00270105">
        <w:rPr>
          <w:snapToGrid w:val="0"/>
          <w:color w:val="000000"/>
          <w:sz w:val="24"/>
          <w:szCs w:val="24"/>
        </w:rPr>
        <w:softHyphen/>
        <w:t>ния эвакуационных мер</w:t>
      </w:r>
      <w:r w:rsidRPr="00270105">
        <w:rPr>
          <w:snapToGrid w:val="0"/>
          <w:color w:val="000000"/>
          <w:sz w:val="24"/>
          <w:szCs w:val="24"/>
        </w:rPr>
        <w:t>о</w:t>
      </w:r>
      <w:r w:rsidRPr="00270105">
        <w:rPr>
          <w:snapToGrid w:val="0"/>
          <w:color w:val="000000"/>
          <w:sz w:val="24"/>
          <w:szCs w:val="24"/>
        </w:rPr>
        <w:t>приятий при ли</w:t>
      </w:r>
      <w:r w:rsidRPr="00270105">
        <w:rPr>
          <w:snapToGrid w:val="0"/>
          <w:color w:val="000000"/>
          <w:sz w:val="24"/>
          <w:szCs w:val="24"/>
        </w:rPr>
        <w:t>к</w:t>
      </w:r>
      <w:r w:rsidRPr="00270105">
        <w:rPr>
          <w:snapToGrid w:val="0"/>
          <w:color w:val="000000"/>
          <w:sz w:val="24"/>
          <w:szCs w:val="24"/>
        </w:rPr>
        <w:t>видации аварий.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взаимодействия подразделений ГПС МЧС России при ведении ПАСР с органами управления МЧС и подразд</w:t>
      </w:r>
      <w:r w:rsidRPr="00270105">
        <w:rPr>
          <w:snapToGrid w:val="0"/>
          <w:color w:val="000000"/>
          <w:sz w:val="24"/>
          <w:szCs w:val="24"/>
        </w:rPr>
        <w:t>е</w:t>
      </w:r>
      <w:r w:rsidRPr="00270105">
        <w:rPr>
          <w:snapToGrid w:val="0"/>
          <w:color w:val="000000"/>
          <w:sz w:val="24"/>
          <w:szCs w:val="24"/>
        </w:rPr>
        <w:t>лениями дру</w:t>
      </w:r>
      <w:r w:rsidRPr="00270105">
        <w:rPr>
          <w:snapToGrid w:val="0"/>
          <w:color w:val="000000"/>
          <w:sz w:val="24"/>
          <w:szCs w:val="24"/>
        </w:rPr>
        <w:softHyphen/>
        <w:t>гих министерств и ведомств.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Правила охраны труда при ведении ПАСР при авариях и катастрофах на транспо</w:t>
      </w:r>
      <w:r w:rsidRPr="00270105">
        <w:rPr>
          <w:snapToGrid w:val="0"/>
          <w:color w:val="000000"/>
          <w:sz w:val="24"/>
          <w:szCs w:val="24"/>
        </w:rPr>
        <w:t>р</w:t>
      </w:r>
      <w:r w:rsidRPr="00270105">
        <w:rPr>
          <w:snapToGrid w:val="0"/>
          <w:color w:val="000000"/>
          <w:sz w:val="24"/>
          <w:szCs w:val="24"/>
        </w:rPr>
        <w:t>те.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Разработка планов проведения ПАСР на объектах транспорта.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[35, 150, 163]</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a"/>
        <w:spacing w:before="0" w:line="240" w:lineRule="auto"/>
        <w:ind w:left="0"/>
        <w:rPr>
          <w:color w:val="000000"/>
          <w:sz w:val="24"/>
          <w:szCs w:val="24"/>
        </w:rPr>
      </w:pPr>
      <w:r w:rsidRPr="00270105">
        <w:rPr>
          <w:color w:val="000000"/>
          <w:sz w:val="24"/>
          <w:szCs w:val="24"/>
        </w:rPr>
        <w:t>Примерная тематика курсовых работ:</w:t>
      </w:r>
    </w:p>
    <w:p w:rsidR="008A08B8" w:rsidRPr="00270105" w:rsidRDefault="008A08B8" w:rsidP="000D39FA">
      <w:pPr>
        <w:numPr>
          <w:ilvl w:val="0"/>
          <w:numId w:val="22"/>
        </w:numPr>
        <w:tabs>
          <w:tab w:val="left" w:pos="993"/>
          <w:tab w:val="left" w:pos="5920"/>
        </w:tabs>
        <w:ind w:left="0" w:firstLine="709"/>
        <w:jc w:val="both"/>
        <w:rPr>
          <w:color w:val="000000"/>
          <w:sz w:val="24"/>
          <w:szCs w:val="24"/>
        </w:rPr>
      </w:pPr>
      <w:r w:rsidRPr="00270105">
        <w:rPr>
          <w:color w:val="000000"/>
          <w:sz w:val="24"/>
          <w:szCs w:val="24"/>
        </w:rPr>
        <w:t>Тушение пожаров в зданиях повышенной этажности.</w:t>
      </w:r>
    </w:p>
    <w:p w:rsidR="008A08B8" w:rsidRPr="00270105" w:rsidRDefault="008A08B8" w:rsidP="000D39FA">
      <w:pPr>
        <w:numPr>
          <w:ilvl w:val="0"/>
          <w:numId w:val="22"/>
        </w:numPr>
        <w:tabs>
          <w:tab w:val="left" w:pos="993"/>
          <w:tab w:val="left" w:pos="5920"/>
        </w:tabs>
        <w:ind w:left="0" w:firstLine="709"/>
        <w:jc w:val="both"/>
        <w:rPr>
          <w:color w:val="000000"/>
          <w:sz w:val="24"/>
          <w:szCs w:val="24"/>
        </w:rPr>
      </w:pPr>
      <w:r w:rsidRPr="00270105">
        <w:rPr>
          <w:color w:val="000000"/>
          <w:sz w:val="24"/>
          <w:szCs w:val="24"/>
        </w:rPr>
        <w:t>Тушение пожаров в больницах, детских у</w:t>
      </w:r>
      <w:r w:rsidRPr="00270105">
        <w:rPr>
          <w:color w:val="000000"/>
          <w:sz w:val="24"/>
          <w:szCs w:val="24"/>
        </w:rPr>
        <w:t>ч</w:t>
      </w:r>
      <w:r w:rsidRPr="00270105">
        <w:rPr>
          <w:color w:val="000000"/>
          <w:sz w:val="24"/>
          <w:szCs w:val="24"/>
        </w:rPr>
        <w:t>реждениях и школах.</w:t>
      </w:r>
    </w:p>
    <w:p w:rsidR="008A08B8" w:rsidRPr="00270105" w:rsidRDefault="008A08B8" w:rsidP="000D39FA">
      <w:pPr>
        <w:numPr>
          <w:ilvl w:val="0"/>
          <w:numId w:val="22"/>
        </w:numPr>
        <w:tabs>
          <w:tab w:val="left" w:pos="993"/>
          <w:tab w:val="left" w:pos="5920"/>
        </w:tabs>
        <w:ind w:left="0" w:firstLine="709"/>
        <w:jc w:val="both"/>
        <w:rPr>
          <w:color w:val="000000"/>
          <w:sz w:val="24"/>
          <w:szCs w:val="24"/>
        </w:rPr>
      </w:pPr>
      <w:r w:rsidRPr="00270105">
        <w:rPr>
          <w:color w:val="000000"/>
          <w:sz w:val="24"/>
          <w:szCs w:val="24"/>
        </w:rPr>
        <w:t>Тушение пожаров в культурно-зрелищных у</w:t>
      </w:r>
      <w:r w:rsidRPr="00270105">
        <w:rPr>
          <w:color w:val="000000"/>
          <w:sz w:val="24"/>
          <w:szCs w:val="24"/>
        </w:rPr>
        <w:t>ч</w:t>
      </w:r>
      <w:r w:rsidRPr="00270105">
        <w:rPr>
          <w:color w:val="000000"/>
          <w:sz w:val="24"/>
          <w:szCs w:val="24"/>
        </w:rPr>
        <w:t>реждениях.</w:t>
      </w:r>
    </w:p>
    <w:p w:rsidR="008A08B8" w:rsidRPr="00270105" w:rsidRDefault="008A08B8" w:rsidP="000D39FA">
      <w:pPr>
        <w:numPr>
          <w:ilvl w:val="0"/>
          <w:numId w:val="22"/>
        </w:numPr>
        <w:tabs>
          <w:tab w:val="left" w:pos="993"/>
          <w:tab w:val="left" w:pos="5920"/>
        </w:tabs>
        <w:ind w:left="0" w:firstLine="709"/>
        <w:jc w:val="both"/>
        <w:rPr>
          <w:color w:val="000000"/>
          <w:sz w:val="24"/>
          <w:szCs w:val="24"/>
        </w:rPr>
      </w:pPr>
      <w:r w:rsidRPr="00270105">
        <w:rPr>
          <w:color w:val="000000"/>
          <w:sz w:val="24"/>
          <w:szCs w:val="24"/>
        </w:rPr>
        <w:t>Тушение пожаров в музеях, архивохранилищах, библиотеках, книгохранилищах, выставочных залах и в</w:t>
      </w:r>
      <w:r w:rsidRPr="00270105">
        <w:rPr>
          <w:color w:val="000000"/>
          <w:sz w:val="24"/>
          <w:szCs w:val="24"/>
        </w:rPr>
        <w:t>ы</w:t>
      </w:r>
      <w:r w:rsidRPr="00270105">
        <w:rPr>
          <w:color w:val="000000"/>
          <w:sz w:val="24"/>
          <w:szCs w:val="24"/>
        </w:rPr>
        <w:t>числительных центрах.</w:t>
      </w:r>
    </w:p>
    <w:p w:rsidR="008A08B8" w:rsidRPr="00270105" w:rsidRDefault="008A08B8" w:rsidP="000D39FA">
      <w:pPr>
        <w:numPr>
          <w:ilvl w:val="0"/>
          <w:numId w:val="22"/>
        </w:numPr>
        <w:tabs>
          <w:tab w:val="left" w:pos="993"/>
          <w:tab w:val="left" w:pos="5920"/>
        </w:tabs>
        <w:ind w:left="0" w:firstLine="709"/>
        <w:jc w:val="both"/>
        <w:rPr>
          <w:color w:val="000000"/>
          <w:sz w:val="24"/>
          <w:szCs w:val="24"/>
        </w:rPr>
      </w:pPr>
      <w:r w:rsidRPr="00270105">
        <w:rPr>
          <w:color w:val="000000"/>
          <w:sz w:val="24"/>
          <w:szCs w:val="24"/>
        </w:rPr>
        <w:t>Тушение пожаров на текстильных предприятиях и складах волокнистых мат</w:t>
      </w:r>
      <w:r w:rsidRPr="00270105">
        <w:rPr>
          <w:color w:val="000000"/>
          <w:sz w:val="24"/>
          <w:szCs w:val="24"/>
        </w:rPr>
        <w:t>е</w:t>
      </w:r>
      <w:r w:rsidRPr="00270105">
        <w:rPr>
          <w:color w:val="000000"/>
          <w:sz w:val="24"/>
          <w:szCs w:val="24"/>
        </w:rPr>
        <w:t>риалов.</w:t>
      </w:r>
    </w:p>
    <w:p w:rsidR="008A08B8" w:rsidRPr="00270105" w:rsidRDefault="008A08B8" w:rsidP="000D39FA">
      <w:pPr>
        <w:numPr>
          <w:ilvl w:val="0"/>
          <w:numId w:val="22"/>
        </w:numPr>
        <w:tabs>
          <w:tab w:val="left" w:pos="993"/>
          <w:tab w:val="left" w:pos="5920"/>
        </w:tabs>
        <w:ind w:left="0" w:firstLine="709"/>
        <w:jc w:val="both"/>
        <w:rPr>
          <w:color w:val="000000"/>
          <w:sz w:val="24"/>
          <w:szCs w:val="24"/>
        </w:rPr>
      </w:pPr>
      <w:r w:rsidRPr="00270105">
        <w:rPr>
          <w:color w:val="000000"/>
          <w:sz w:val="24"/>
          <w:szCs w:val="24"/>
        </w:rPr>
        <w:t>Тушение пожаров на предприятиях деревообрабатывающей и це</w:t>
      </w:r>
      <w:r w:rsidRPr="00270105">
        <w:rPr>
          <w:color w:val="000000"/>
          <w:sz w:val="24"/>
          <w:szCs w:val="24"/>
        </w:rPr>
        <w:t>л</w:t>
      </w:r>
      <w:r w:rsidRPr="00270105">
        <w:rPr>
          <w:color w:val="000000"/>
          <w:sz w:val="24"/>
          <w:szCs w:val="24"/>
        </w:rPr>
        <w:t>люлозно-бумажной промышленн</w:t>
      </w:r>
      <w:r w:rsidRPr="00270105">
        <w:rPr>
          <w:color w:val="000000"/>
          <w:sz w:val="24"/>
          <w:szCs w:val="24"/>
        </w:rPr>
        <w:t>о</w:t>
      </w:r>
      <w:r w:rsidRPr="00270105">
        <w:rPr>
          <w:color w:val="000000"/>
          <w:sz w:val="24"/>
          <w:szCs w:val="24"/>
        </w:rPr>
        <w:t>сти.</w:t>
      </w:r>
    </w:p>
    <w:p w:rsidR="008A08B8" w:rsidRPr="00270105" w:rsidRDefault="008A08B8" w:rsidP="000D39FA">
      <w:pPr>
        <w:numPr>
          <w:ilvl w:val="0"/>
          <w:numId w:val="22"/>
        </w:numPr>
        <w:tabs>
          <w:tab w:val="left" w:pos="993"/>
          <w:tab w:val="left" w:pos="5920"/>
        </w:tabs>
        <w:ind w:left="0" w:firstLine="709"/>
        <w:jc w:val="both"/>
        <w:rPr>
          <w:color w:val="000000"/>
          <w:sz w:val="24"/>
          <w:szCs w:val="24"/>
        </w:rPr>
      </w:pPr>
      <w:r w:rsidRPr="00270105">
        <w:rPr>
          <w:color w:val="000000"/>
          <w:sz w:val="24"/>
          <w:szCs w:val="24"/>
        </w:rPr>
        <w:t>Тушение пожаров на предприятиях мета</w:t>
      </w:r>
      <w:r w:rsidRPr="00270105">
        <w:rPr>
          <w:color w:val="000000"/>
          <w:sz w:val="24"/>
          <w:szCs w:val="24"/>
        </w:rPr>
        <w:t>л</w:t>
      </w:r>
      <w:r w:rsidRPr="00270105">
        <w:rPr>
          <w:color w:val="000000"/>
          <w:sz w:val="24"/>
          <w:szCs w:val="24"/>
        </w:rPr>
        <w:t>лургии и машиностроения.</w:t>
      </w:r>
    </w:p>
    <w:p w:rsidR="008A08B8" w:rsidRPr="00270105" w:rsidRDefault="008A08B8" w:rsidP="000D39FA">
      <w:pPr>
        <w:numPr>
          <w:ilvl w:val="0"/>
          <w:numId w:val="22"/>
        </w:numPr>
        <w:tabs>
          <w:tab w:val="left" w:pos="993"/>
          <w:tab w:val="left" w:pos="5920"/>
        </w:tabs>
        <w:ind w:left="0" w:firstLine="709"/>
        <w:jc w:val="both"/>
        <w:rPr>
          <w:color w:val="000000"/>
          <w:sz w:val="24"/>
          <w:szCs w:val="24"/>
        </w:rPr>
      </w:pPr>
      <w:r w:rsidRPr="00270105">
        <w:rPr>
          <w:color w:val="000000"/>
          <w:sz w:val="24"/>
          <w:szCs w:val="24"/>
        </w:rPr>
        <w:t>Тушение пожаров на торговых предприятиях и складах товарно-материальных ценн</w:t>
      </w:r>
      <w:r w:rsidRPr="00270105">
        <w:rPr>
          <w:color w:val="000000"/>
          <w:sz w:val="24"/>
          <w:szCs w:val="24"/>
        </w:rPr>
        <w:t>о</w:t>
      </w:r>
      <w:r w:rsidRPr="00270105">
        <w:rPr>
          <w:color w:val="000000"/>
          <w:sz w:val="24"/>
          <w:szCs w:val="24"/>
        </w:rPr>
        <w:t>стей.</w:t>
      </w:r>
    </w:p>
    <w:p w:rsidR="008A08B8" w:rsidRPr="00270105" w:rsidRDefault="008A08B8" w:rsidP="000D39FA">
      <w:pPr>
        <w:numPr>
          <w:ilvl w:val="0"/>
          <w:numId w:val="22"/>
        </w:numPr>
        <w:tabs>
          <w:tab w:val="left" w:pos="993"/>
          <w:tab w:val="left" w:pos="5920"/>
        </w:tabs>
        <w:ind w:left="0" w:firstLine="709"/>
        <w:jc w:val="both"/>
        <w:rPr>
          <w:caps/>
          <w:snapToGrid w:val="0"/>
          <w:color w:val="000000"/>
          <w:sz w:val="24"/>
          <w:szCs w:val="24"/>
        </w:rPr>
      </w:pPr>
      <w:r w:rsidRPr="00270105">
        <w:rPr>
          <w:color w:val="000000"/>
          <w:sz w:val="24"/>
          <w:szCs w:val="24"/>
        </w:rPr>
        <w:t>Тушение пожаров в зданиях холодильн</w:t>
      </w:r>
      <w:r w:rsidRPr="00270105">
        <w:rPr>
          <w:color w:val="000000"/>
          <w:sz w:val="24"/>
          <w:szCs w:val="24"/>
        </w:rPr>
        <w:t>и</w:t>
      </w:r>
      <w:r w:rsidRPr="00270105">
        <w:rPr>
          <w:color w:val="000000"/>
          <w:sz w:val="24"/>
          <w:szCs w:val="24"/>
        </w:rPr>
        <w:t>ков.</w:t>
      </w:r>
    </w:p>
    <w:p w:rsidR="008A08B8" w:rsidRPr="00270105" w:rsidRDefault="008A08B8" w:rsidP="000D39FA">
      <w:pPr>
        <w:ind w:firstLine="709"/>
        <w:jc w:val="both"/>
        <w:rPr>
          <w:color w:val="000000"/>
          <w:sz w:val="24"/>
          <w:szCs w:val="24"/>
        </w:rPr>
      </w:pPr>
    </w:p>
    <w:p w:rsidR="00D21945" w:rsidRPr="00270105" w:rsidRDefault="008A08B8" w:rsidP="000D39FA">
      <w:pPr>
        <w:pStyle w:val="2"/>
        <w:jc w:val="center"/>
        <w:rPr>
          <w:rFonts w:ascii="Times New Roman" w:hAnsi="Times New Roman"/>
          <w:b/>
          <w:color w:val="000000"/>
          <w:sz w:val="24"/>
          <w:szCs w:val="24"/>
        </w:rPr>
      </w:pPr>
      <w:r w:rsidRPr="00270105">
        <w:rPr>
          <w:rFonts w:ascii="Times New Roman" w:hAnsi="Times New Roman"/>
          <w:b/>
          <w:color w:val="000000"/>
          <w:sz w:val="24"/>
          <w:szCs w:val="24"/>
        </w:rPr>
        <w:t>Дисциплина 12. ПОЖАРНАЯ ТЕХНИКА И ПРОТИВОПОЖАРНОЕ</w:t>
      </w:r>
    </w:p>
    <w:p w:rsidR="008A08B8" w:rsidRPr="00270105" w:rsidRDefault="008A08B8" w:rsidP="000D39FA">
      <w:pPr>
        <w:pStyle w:val="2"/>
        <w:jc w:val="center"/>
        <w:rPr>
          <w:rFonts w:ascii="Times New Roman" w:hAnsi="Times New Roman"/>
          <w:b/>
          <w:color w:val="000000"/>
          <w:sz w:val="24"/>
          <w:szCs w:val="24"/>
        </w:rPr>
      </w:pPr>
      <w:r w:rsidRPr="00270105">
        <w:rPr>
          <w:rFonts w:ascii="Times New Roman" w:hAnsi="Times New Roman"/>
          <w:b/>
          <w:color w:val="000000"/>
          <w:sz w:val="24"/>
          <w:szCs w:val="24"/>
        </w:rPr>
        <w:t>ВОДОСНА</w:t>
      </w:r>
      <w:r w:rsidRPr="00270105">
        <w:rPr>
          <w:rFonts w:ascii="Times New Roman" w:hAnsi="Times New Roman"/>
          <w:b/>
          <w:color w:val="000000"/>
          <w:sz w:val="24"/>
          <w:szCs w:val="24"/>
        </w:rPr>
        <w:t>Б</w:t>
      </w:r>
      <w:r w:rsidRPr="00270105">
        <w:rPr>
          <w:rFonts w:ascii="Times New Roman" w:hAnsi="Times New Roman"/>
          <w:b/>
          <w:color w:val="000000"/>
          <w:sz w:val="24"/>
          <w:szCs w:val="24"/>
        </w:rPr>
        <w:t xml:space="preserve">ЖЕНИЕ </w:t>
      </w:r>
    </w:p>
    <w:p w:rsidR="008A08B8" w:rsidRPr="00270105" w:rsidRDefault="008A08B8" w:rsidP="000D39FA">
      <w:pPr>
        <w:pStyle w:val="a3"/>
        <w:ind w:firstLine="0"/>
        <w:jc w:val="center"/>
        <w:rPr>
          <w:color w:val="000000"/>
          <w:szCs w:val="24"/>
        </w:rPr>
      </w:pPr>
      <w:r w:rsidRPr="00270105">
        <w:rPr>
          <w:b/>
          <w:color w:val="000000"/>
          <w:szCs w:val="24"/>
        </w:rPr>
        <w:t>Введение</w:t>
      </w:r>
    </w:p>
    <w:p w:rsidR="008A08B8" w:rsidRPr="00270105" w:rsidRDefault="008A08B8" w:rsidP="000D39FA">
      <w:pPr>
        <w:pStyle w:val="a3"/>
        <w:ind w:firstLine="567"/>
        <w:rPr>
          <w:color w:val="000000"/>
          <w:szCs w:val="24"/>
        </w:rPr>
      </w:pPr>
      <w:r w:rsidRPr="00270105">
        <w:rPr>
          <w:color w:val="000000"/>
          <w:szCs w:val="24"/>
        </w:rPr>
        <w:t>Основная цель дисциплины «Пожарная техника и противопожарное водоснабжение» является формирование у обучаемых знаний, умений и навыков, позволяющих эффекти</w:t>
      </w:r>
      <w:r w:rsidRPr="00270105">
        <w:rPr>
          <w:color w:val="000000"/>
          <w:szCs w:val="24"/>
        </w:rPr>
        <w:t>в</w:t>
      </w:r>
      <w:r w:rsidRPr="00270105">
        <w:rPr>
          <w:color w:val="000000"/>
          <w:szCs w:val="24"/>
        </w:rPr>
        <w:t>но использовать пожарную технику, оборудов</w:t>
      </w:r>
      <w:r w:rsidRPr="00270105">
        <w:rPr>
          <w:color w:val="000000"/>
          <w:szCs w:val="24"/>
        </w:rPr>
        <w:t>а</w:t>
      </w:r>
      <w:r w:rsidRPr="00270105">
        <w:rPr>
          <w:color w:val="000000"/>
          <w:szCs w:val="24"/>
        </w:rPr>
        <w:t>ние и вооружение при тушении пожаров, накопление базовых знаний для правильного понимания тактического использования п</w:t>
      </w:r>
      <w:r w:rsidRPr="00270105">
        <w:rPr>
          <w:color w:val="000000"/>
          <w:szCs w:val="24"/>
        </w:rPr>
        <w:t>о</w:t>
      </w:r>
      <w:r w:rsidRPr="00270105">
        <w:rPr>
          <w:color w:val="000000"/>
          <w:szCs w:val="24"/>
        </w:rPr>
        <w:t>жарной те</w:t>
      </w:r>
      <w:r w:rsidRPr="00270105">
        <w:rPr>
          <w:color w:val="000000"/>
          <w:szCs w:val="24"/>
        </w:rPr>
        <w:t>х</w:t>
      </w:r>
      <w:r w:rsidRPr="00270105">
        <w:rPr>
          <w:color w:val="000000"/>
          <w:szCs w:val="24"/>
        </w:rPr>
        <w:t>ники.</w:t>
      </w:r>
    </w:p>
    <w:p w:rsidR="008A08B8" w:rsidRPr="00270105" w:rsidRDefault="008A08B8" w:rsidP="000D39FA">
      <w:pPr>
        <w:pStyle w:val="a3"/>
        <w:ind w:firstLine="567"/>
        <w:rPr>
          <w:color w:val="000000"/>
          <w:szCs w:val="24"/>
        </w:rPr>
      </w:pPr>
      <w:r w:rsidRPr="00270105">
        <w:rPr>
          <w:color w:val="000000"/>
          <w:szCs w:val="24"/>
        </w:rPr>
        <w:t>При изучении дисциплины необходимо использовать информацию о новых видах пожарной техники и вооружения, выпускаемые предприятиями и внедряемых в гарниз</w:t>
      </w:r>
      <w:r w:rsidRPr="00270105">
        <w:rPr>
          <w:color w:val="000000"/>
          <w:szCs w:val="24"/>
        </w:rPr>
        <w:t>о</w:t>
      </w:r>
      <w:r w:rsidRPr="00270105">
        <w:rPr>
          <w:color w:val="000000"/>
          <w:szCs w:val="24"/>
        </w:rPr>
        <w:t>нах пожарной охраны.</w:t>
      </w:r>
    </w:p>
    <w:p w:rsidR="008A08B8" w:rsidRPr="00270105" w:rsidRDefault="008A08B8" w:rsidP="000D39FA">
      <w:pPr>
        <w:pStyle w:val="a3"/>
        <w:ind w:firstLine="567"/>
        <w:rPr>
          <w:color w:val="000000"/>
          <w:szCs w:val="24"/>
        </w:rPr>
      </w:pPr>
      <w:r w:rsidRPr="00270105">
        <w:rPr>
          <w:color w:val="000000"/>
          <w:szCs w:val="24"/>
        </w:rPr>
        <w:t>Закрепление полученных знаний проводится в период учебной практ</w:t>
      </w:r>
      <w:r w:rsidRPr="00270105">
        <w:rPr>
          <w:color w:val="000000"/>
          <w:szCs w:val="24"/>
        </w:rPr>
        <w:t>и</w:t>
      </w:r>
      <w:r w:rsidRPr="00270105">
        <w:rPr>
          <w:color w:val="000000"/>
          <w:szCs w:val="24"/>
        </w:rPr>
        <w:t>ки.</w:t>
      </w:r>
    </w:p>
    <w:p w:rsidR="008A08B8" w:rsidRPr="00270105" w:rsidRDefault="008A08B8" w:rsidP="000D39FA">
      <w:pPr>
        <w:pStyle w:val="a3"/>
        <w:ind w:firstLine="567"/>
        <w:rPr>
          <w:color w:val="000000"/>
          <w:szCs w:val="24"/>
        </w:rPr>
      </w:pPr>
      <w:r w:rsidRPr="00270105">
        <w:rPr>
          <w:color w:val="000000"/>
          <w:szCs w:val="24"/>
        </w:rPr>
        <w:t>В результате изучения дисциплины слушатели должны</w:t>
      </w:r>
    </w:p>
    <w:p w:rsidR="008A08B8" w:rsidRPr="00270105" w:rsidRDefault="008A08B8" w:rsidP="000D39FA">
      <w:pPr>
        <w:pStyle w:val="a3"/>
        <w:ind w:firstLine="567"/>
        <w:rPr>
          <w:b/>
          <w:color w:val="000000"/>
          <w:szCs w:val="24"/>
        </w:rPr>
      </w:pPr>
      <w:r w:rsidRPr="00270105">
        <w:rPr>
          <w:b/>
          <w:color w:val="000000"/>
          <w:szCs w:val="24"/>
        </w:rPr>
        <w:t>- знать:</w:t>
      </w:r>
    </w:p>
    <w:p w:rsidR="008A08B8" w:rsidRPr="00270105" w:rsidRDefault="008A08B8" w:rsidP="000D39FA">
      <w:pPr>
        <w:pStyle w:val="a3"/>
        <w:widowControl/>
        <w:numPr>
          <w:ilvl w:val="0"/>
          <w:numId w:val="40"/>
        </w:numPr>
        <w:tabs>
          <w:tab w:val="clear" w:pos="1287"/>
          <w:tab w:val="num" w:pos="426"/>
        </w:tabs>
        <w:ind w:left="0" w:firstLine="0"/>
        <w:rPr>
          <w:color w:val="000000"/>
          <w:szCs w:val="24"/>
        </w:rPr>
      </w:pPr>
      <w:r w:rsidRPr="00270105">
        <w:rPr>
          <w:color w:val="000000"/>
          <w:szCs w:val="24"/>
        </w:rPr>
        <w:t>- виды механических передач и их назначение; типовые детали и узлы механических пер</w:t>
      </w:r>
      <w:r w:rsidRPr="00270105">
        <w:rPr>
          <w:color w:val="000000"/>
          <w:szCs w:val="24"/>
        </w:rPr>
        <w:t>е</w:t>
      </w:r>
      <w:r w:rsidRPr="00270105">
        <w:rPr>
          <w:color w:val="000000"/>
          <w:szCs w:val="24"/>
        </w:rPr>
        <w:t>дач;</w:t>
      </w:r>
    </w:p>
    <w:p w:rsidR="008A08B8" w:rsidRPr="00270105" w:rsidRDefault="008A08B8" w:rsidP="000D39FA">
      <w:pPr>
        <w:numPr>
          <w:ilvl w:val="0"/>
          <w:numId w:val="40"/>
        </w:numPr>
        <w:tabs>
          <w:tab w:val="clear" w:pos="1287"/>
          <w:tab w:val="num" w:pos="426"/>
        </w:tabs>
        <w:ind w:left="0" w:firstLine="0"/>
        <w:rPr>
          <w:color w:val="000000"/>
          <w:sz w:val="24"/>
          <w:szCs w:val="24"/>
        </w:rPr>
      </w:pPr>
      <w:r w:rsidRPr="00270105">
        <w:rPr>
          <w:color w:val="000000"/>
          <w:sz w:val="24"/>
          <w:szCs w:val="24"/>
        </w:rPr>
        <w:t>- виды и характеристики механизмов передачи и преобразования движ</w:t>
      </w:r>
      <w:r w:rsidRPr="00270105">
        <w:rPr>
          <w:color w:val="000000"/>
          <w:sz w:val="24"/>
          <w:szCs w:val="24"/>
        </w:rPr>
        <w:t>е</w:t>
      </w:r>
      <w:r w:rsidRPr="00270105">
        <w:rPr>
          <w:color w:val="000000"/>
          <w:sz w:val="24"/>
          <w:szCs w:val="24"/>
        </w:rPr>
        <w:t>ния;</w:t>
      </w:r>
    </w:p>
    <w:p w:rsidR="008A08B8" w:rsidRPr="00270105" w:rsidRDefault="008A08B8" w:rsidP="000D39FA">
      <w:pPr>
        <w:pStyle w:val="a3"/>
        <w:widowControl/>
        <w:numPr>
          <w:ilvl w:val="0"/>
          <w:numId w:val="40"/>
        </w:numPr>
        <w:tabs>
          <w:tab w:val="clear" w:pos="1287"/>
          <w:tab w:val="num" w:pos="426"/>
        </w:tabs>
        <w:ind w:left="0" w:firstLine="0"/>
        <w:rPr>
          <w:color w:val="000000"/>
          <w:szCs w:val="24"/>
        </w:rPr>
      </w:pPr>
      <w:r w:rsidRPr="00270105">
        <w:rPr>
          <w:color w:val="000000"/>
          <w:szCs w:val="24"/>
        </w:rPr>
        <w:t>- устройство, тактико-технические характеристики и правила эксплуатации осно</w:t>
      </w:r>
      <w:r w:rsidRPr="00270105">
        <w:rPr>
          <w:color w:val="000000"/>
          <w:szCs w:val="24"/>
        </w:rPr>
        <w:t>в</w:t>
      </w:r>
      <w:r w:rsidRPr="00270105">
        <w:rPr>
          <w:color w:val="000000"/>
          <w:szCs w:val="24"/>
        </w:rPr>
        <w:t>ных и специальных пожарных автомобилей, пожарных насосов и другого оборудования, выв</w:t>
      </w:r>
      <w:r w:rsidRPr="00270105">
        <w:rPr>
          <w:color w:val="000000"/>
          <w:szCs w:val="24"/>
        </w:rPr>
        <w:t>о</w:t>
      </w:r>
      <w:r w:rsidRPr="00270105">
        <w:rPr>
          <w:color w:val="000000"/>
          <w:szCs w:val="24"/>
        </w:rPr>
        <w:t>зим</w:t>
      </w:r>
      <w:r w:rsidRPr="00270105">
        <w:rPr>
          <w:color w:val="000000"/>
          <w:szCs w:val="24"/>
        </w:rPr>
        <w:t>о</w:t>
      </w:r>
      <w:r w:rsidRPr="00270105">
        <w:rPr>
          <w:color w:val="000000"/>
          <w:szCs w:val="24"/>
        </w:rPr>
        <w:t>го на пожарных автомобилях;</w:t>
      </w:r>
    </w:p>
    <w:p w:rsidR="008A08B8" w:rsidRPr="00270105" w:rsidRDefault="008A08B8" w:rsidP="000D39FA">
      <w:pPr>
        <w:pStyle w:val="a3"/>
        <w:widowControl/>
        <w:numPr>
          <w:ilvl w:val="0"/>
          <w:numId w:val="40"/>
        </w:numPr>
        <w:tabs>
          <w:tab w:val="clear" w:pos="1287"/>
          <w:tab w:val="num" w:pos="426"/>
        </w:tabs>
        <w:ind w:left="0" w:firstLine="0"/>
        <w:rPr>
          <w:color w:val="000000"/>
          <w:szCs w:val="24"/>
        </w:rPr>
      </w:pPr>
      <w:r w:rsidRPr="00270105">
        <w:rPr>
          <w:color w:val="000000"/>
          <w:szCs w:val="24"/>
        </w:rPr>
        <w:t>- основы гидравлики;</w:t>
      </w:r>
    </w:p>
    <w:p w:rsidR="008A08B8" w:rsidRPr="00270105" w:rsidRDefault="008A08B8" w:rsidP="000D39FA">
      <w:pPr>
        <w:pStyle w:val="a3"/>
        <w:widowControl/>
        <w:numPr>
          <w:ilvl w:val="0"/>
          <w:numId w:val="40"/>
        </w:numPr>
        <w:tabs>
          <w:tab w:val="clear" w:pos="1287"/>
          <w:tab w:val="num" w:pos="426"/>
        </w:tabs>
        <w:ind w:left="0" w:firstLine="0"/>
        <w:rPr>
          <w:color w:val="000000"/>
          <w:szCs w:val="24"/>
        </w:rPr>
      </w:pPr>
      <w:r w:rsidRPr="00270105">
        <w:rPr>
          <w:color w:val="000000"/>
          <w:szCs w:val="24"/>
        </w:rPr>
        <w:t>- устройство систем противопожарного водоснабжения и основные требования, предъявляемые к ним;</w:t>
      </w:r>
    </w:p>
    <w:p w:rsidR="008A08B8" w:rsidRPr="00270105" w:rsidRDefault="008A08B8" w:rsidP="000D39FA">
      <w:pPr>
        <w:pStyle w:val="a3"/>
        <w:widowControl/>
        <w:numPr>
          <w:ilvl w:val="0"/>
          <w:numId w:val="40"/>
        </w:numPr>
        <w:tabs>
          <w:tab w:val="clear" w:pos="1287"/>
          <w:tab w:val="num" w:pos="426"/>
        </w:tabs>
        <w:ind w:left="0" w:firstLine="0"/>
        <w:rPr>
          <w:color w:val="000000"/>
          <w:szCs w:val="24"/>
        </w:rPr>
      </w:pPr>
      <w:r w:rsidRPr="00270105">
        <w:rPr>
          <w:color w:val="000000"/>
          <w:szCs w:val="24"/>
        </w:rPr>
        <w:t>- средства, приборы и аппараты пожаротушения;</w:t>
      </w:r>
    </w:p>
    <w:p w:rsidR="008A08B8" w:rsidRPr="00270105" w:rsidRDefault="008A08B8" w:rsidP="000D39FA">
      <w:pPr>
        <w:pStyle w:val="a3"/>
        <w:widowControl/>
        <w:numPr>
          <w:ilvl w:val="0"/>
          <w:numId w:val="40"/>
        </w:numPr>
        <w:tabs>
          <w:tab w:val="clear" w:pos="1287"/>
          <w:tab w:val="num" w:pos="426"/>
        </w:tabs>
        <w:ind w:left="0" w:firstLine="0"/>
        <w:rPr>
          <w:color w:val="000000"/>
          <w:szCs w:val="24"/>
        </w:rPr>
      </w:pPr>
      <w:r w:rsidRPr="00270105">
        <w:rPr>
          <w:color w:val="000000"/>
          <w:szCs w:val="24"/>
        </w:rPr>
        <w:t>- нормативные документы, регламентирующие деятельность технической службы гарнизонов пожарной охраны, содержание документов по охране труда  в подразделен</w:t>
      </w:r>
      <w:r w:rsidRPr="00270105">
        <w:rPr>
          <w:color w:val="000000"/>
          <w:szCs w:val="24"/>
        </w:rPr>
        <w:t>и</w:t>
      </w:r>
      <w:r w:rsidRPr="00270105">
        <w:rPr>
          <w:color w:val="000000"/>
          <w:szCs w:val="24"/>
        </w:rPr>
        <w:t>ях ГПС МЧС России, нормативные и другие документы по контролю за противопожарным вод</w:t>
      </w:r>
      <w:r w:rsidRPr="00270105">
        <w:rPr>
          <w:color w:val="000000"/>
          <w:szCs w:val="24"/>
        </w:rPr>
        <w:t>о</w:t>
      </w:r>
      <w:r w:rsidRPr="00270105">
        <w:rPr>
          <w:color w:val="000000"/>
          <w:szCs w:val="24"/>
        </w:rPr>
        <w:t>снабжением;</w:t>
      </w:r>
    </w:p>
    <w:p w:rsidR="008A08B8" w:rsidRPr="00270105" w:rsidRDefault="008A08B8" w:rsidP="000D39FA">
      <w:pPr>
        <w:pStyle w:val="a3"/>
        <w:ind w:firstLine="709"/>
        <w:rPr>
          <w:b/>
          <w:color w:val="000000"/>
          <w:szCs w:val="24"/>
        </w:rPr>
      </w:pPr>
      <w:r w:rsidRPr="00270105">
        <w:rPr>
          <w:b/>
          <w:color w:val="000000"/>
          <w:szCs w:val="24"/>
        </w:rPr>
        <w:t>- уметь:</w:t>
      </w:r>
    </w:p>
    <w:p w:rsidR="008A08B8" w:rsidRPr="00270105" w:rsidRDefault="008A08B8" w:rsidP="000D39FA">
      <w:pPr>
        <w:pStyle w:val="a3"/>
        <w:widowControl/>
        <w:numPr>
          <w:ilvl w:val="0"/>
          <w:numId w:val="41"/>
        </w:numPr>
        <w:tabs>
          <w:tab w:val="clear" w:pos="720"/>
          <w:tab w:val="num" w:pos="426"/>
        </w:tabs>
        <w:ind w:left="0" w:firstLine="0"/>
        <w:rPr>
          <w:color w:val="000000"/>
          <w:szCs w:val="24"/>
        </w:rPr>
      </w:pPr>
      <w:r w:rsidRPr="00270105">
        <w:rPr>
          <w:color w:val="000000"/>
          <w:szCs w:val="24"/>
        </w:rPr>
        <w:t>- выбирать стандартные детали и узлы механизмов по критериям прочности и наде</w:t>
      </w:r>
      <w:r w:rsidRPr="00270105">
        <w:rPr>
          <w:color w:val="000000"/>
          <w:szCs w:val="24"/>
        </w:rPr>
        <w:t>ж</w:t>
      </w:r>
      <w:r w:rsidRPr="00270105">
        <w:rPr>
          <w:color w:val="000000"/>
          <w:szCs w:val="24"/>
        </w:rPr>
        <w:t>ности;</w:t>
      </w:r>
    </w:p>
    <w:p w:rsidR="008A08B8" w:rsidRPr="00270105" w:rsidRDefault="008A08B8" w:rsidP="000D39FA">
      <w:pPr>
        <w:pStyle w:val="a3"/>
        <w:widowControl/>
        <w:numPr>
          <w:ilvl w:val="0"/>
          <w:numId w:val="41"/>
        </w:numPr>
        <w:tabs>
          <w:tab w:val="clear" w:pos="720"/>
          <w:tab w:val="num" w:pos="426"/>
        </w:tabs>
        <w:ind w:left="0" w:firstLine="0"/>
        <w:rPr>
          <w:color w:val="000000"/>
          <w:szCs w:val="24"/>
        </w:rPr>
      </w:pPr>
      <w:r w:rsidRPr="00270105">
        <w:rPr>
          <w:color w:val="000000"/>
          <w:szCs w:val="24"/>
        </w:rPr>
        <w:t>- правильно применять пожарную технику, пожарное оборудование и вооружение при т</w:t>
      </w:r>
      <w:r w:rsidRPr="00270105">
        <w:rPr>
          <w:color w:val="000000"/>
          <w:szCs w:val="24"/>
        </w:rPr>
        <w:t>у</w:t>
      </w:r>
      <w:r w:rsidRPr="00270105">
        <w:rPr>
          <w:color w:val="000000"/>
          <w:szCs w:val="24"/>
        </w:rPr>
        <w:t>шении пожаров;</w:t>
      </w:r>
    </w:p>
    <w:p w:rsidR="008A08B8" w:rsidRPr="00270105" w:rsidRDefault="008A08B8" w:rsidP="000D39FA">
      <w:pPr>
        <w:pStyle w:val="a3"/>
        <w:widowControl/>
        <w:numPr>
          <w:ilvl w:val="0"/>
          <w:numId w:val="41"/>
        </w:numPr>
        <w:tabs>
          <w:tab w:val="clear" w:pos="720"/>
          <w:tab w:val="num" w:pos="426"/>
        </w:tabs>
        <w:ind w:left="0" w:firstLine="0"/>
        <w:rPr>
          <w:color w:val="000000"/>
          <w:szCs w:val="24"/>
        </w:rPr>
      </w:pPr>
      <w:r w:rsidRPr="00270105">
        <w:rPr>
          <w:color w:val="000000"/>
          <w:szCs w:val="24"/>
        </w:rPr>
        <w:t>- работать с пожарными насосами и мотопомпами;</w:t>
      </w:r>
    </w:p>
    <w:p w:rsidR="008A08B8" w:rsidRPr="00270105" w:rsidRDefault="008A08B8" w:rsidP="000D39FA">
      <w:pPr>
        <w:pStyle w:val="a3"/>
        <w:widowControl/>
        <w:numPr>
          <w:ilvl w:val="0"/>
          <w:numId w:val="41"/>
        </w:numPr>
        <w:tabs>
          <w:tab w:val="clear" w:pos="720"/>
          <w:tab w:val="num" w:pos="426"/>
        </w:tabs>
        <w:ind w:left="0" w:firstLine="0"/>
        <w:rPr>
          <w:color w:val="000000"/>
          <w:szCs w:val="24"/>
        </w:rPr>
      </w:pPr>
      <w:r w:rsidRPr="00270105">
        <w:rPr>
          <w:color w:val="000000"/>
          <w:szCs w:val="24"/>
        </w:rPr>
        <w:t>- пользоваться пожарным инструментом и оборудованием;</w:t>
      </w:r>
    </w:p>
    <w:p w:rsidR="008A08B8" w:rsidRPr="00270105" w:rsidRDefault="008A08B8" w:rsidP="000D39FA">
      <w:pPr>
        <w:pStyle w:val="a3"/>
        <w:widowControl/>
        <w:numPr>
          <w:ilvl w:val="0"/>
          <w:numId w:val="41"/>
        </w:numPr>
        <w:tabs>
          <w:tab w:val="clear" w:pos="720"/>
          <w:tab w:val="num" w:pos="426"/>
        </w:tabs>
        <w:ind w:left="0" w:firstLine="0"/>
        <w:rPr>
          <w:color w:val="000000"/>
          <w:szCs w:val="24"/>
        </w:rPr>
      </w:pPr>
      <w:r w:rsidRPr="00270105">
        <w:rPr>
          <w:color w:val="000000"/>
          <w:szCs w:val="24"/>
        </w:rPr>
        <w:t>- принимать в эксплуатацию и обследовать системы противопожароного водоснабж</w:t>
      </w:r>
      <w:r w:rsidRPr="00270105">
        <w:rPr>
          <w:color w:val="000000"/>
          <w:szCs w:val="24"/>
        </w:rPr>
        <w:t>е</w:t>
      </w:r>
      <w:r w:rsidRPr="00270105">
        <w:rPr>
          <w:color w:val="000000"/>
          <w:szCs w:val="24"/>
        </w:rPr>
        <w:t>ния;</w:t>
      </w:r>
    </w:p>
    <w:p w:rsidR="008A08B8" w:rsidRPr="00270105" w:rsidRDefault="008A08B8" w:rsidP="000D39FA">
      <w:pPr>
        <w:pStyle w:val="a3"/>
        <w:ind w:firstLine="709"/>
        <w:rPr>
          <w:b/>
          <w:color w:val="000000"/>
          <w:szCs w:val="24"/>
        </w:rPr>
      </w:pPr>
      <w:r w:rsidRPr="00270105">
        <w:rPr>
          <w:b/>
          <w:color w:val="000000"/>
          <w:szCs w:val="24"/>
        </w:rPr>
        <w:t>- иметь навыки:</w:t>
      </w:r>
    </w:p>
    <w:p w:rsidR="008A08B8" w:rsidRPr="00270105" w:rsidRDefault="008A08B8" w:rsidP="000D39FA">
      <w:pPr>
        <w:pStyle w:val="a3"/>
        <w:widowControl/>
        <w:numPr>
          <w:ilvl w:val="0"/>
          <w:numId w:val="42"/>
        </w:numPr>
        <w:tabs>
          <w:tab w:val="clear" w:pos="1287"/>
          <w:tab w:val="num" w:pos="426"/>
        </w:tabs>
        <w:ind w:left="0" w:firstLine="0"/>
        <w:rPr>
          <w:color w:val="000000"/>
          <w:szCs w:val="24"/>
        </w:rPr>
      </w:pPr>
      <w:r w:rsidRPr="00270105">
        <w:rPr>
          <w:color w:val="000000"/>
          <w:szCs w:val="24"/>
        </w:rPr>
        <w:t>- работы со специальными агрегатами пожарных автомобилей;</w:t>
      </w:r>
    </w:p>
    <w:p w:rsidR="008A08B8" w:rsidRPr="00270105" w:rsidRDefault="008A08B8" w:rsidP="000D39FA">
      <w:pPr>
        <w:pStyle w:val="a3"/>
        <w:widowControl/>
        <w:numPr>
          <w:ilvl w:val="0"/>
          <w:numId w:val="42"/>
        </w:numPr>
        <w:tabs>
          <w:tab w:val="clear" w:pos="1287"/>
          <w:tab w:val="num" w:pos="426"/>
        </w:tabs>
        <w:ind w:left="0" w:firstLine="0"/>
        <w:rPr>
          <w:color w:val="000000"/>
          <w:szCs w:val="24"/>
        </w:rPr>
      </w:pPr>
      <w:r w:rsidRPr="00270105">
        <w:rPr>
          <w:color w:val="000000"/>
          <w:szCs w:val="24"/>
        </w:rPr>
        <w:t>- приема в эксплуатацию и обследования систем противопожарного водоснабж</w:t>
      </w:r>
      <w:r w:rsidRPr="00270105">
        <w:rPr>
          <w:color w:val="000000"/>
          <w:szCs w:val="24"/>
        </w:rPr>
        <w:t>е</w:t>
      </w:r>
      <w:r w:rsidRPr="00270105">
        <w:rPr>
          <w:color w:val="000000"/>
          <w:szCs w:val="24"/>
        </w:rPr>
        <w:t>ния.</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Структурно дисциплина включает в себя 7 разделов. Общий объем дисциплины с</w:t>
      </w:r>
      <w:r w:rsidRPr="00270105">
        <w:rPr>
          <w:rFonts w:ascii="Times New Roman" w:hAnsi="Times New Roman"/>
          <w:color w:val="000000"/>
          <w:sz w:val="24"/>
          <w:szCs w:val="24"/>
        </w:rPr>
        <w:t>о</w:t>
      </w:r>
      <w:r w:rsidRPr="00270105">
        <w:rPr>
          <w:rFonts w:ascii="Times New Roman" w:hAnsi="Times New Roman"/>
          <w:color w:val="000000"/>
          <w:sz w:val="24"/>
          <w:szCs w:val="24"/>
        </w:rPr>
        <w:t>ставляет 146 часов, из них лекций 70 часов, 70 часов практических занятий. Форма итог</w:t>
      </w:r>
      <w:r w:rsidRPr="00270105">
        <w:rPr>
          <w:rFonts w:ascii="Times New Roman" w:hAnsi="Times New Roman"/>
          <w:color w:val="000000"/>
          <w:sz w:val="24"/>
          <w:szCs w:val="24"/>
        </w:rPr>
        <w:t>о</w:t>
      </w:r>
      <w:r w:rsidRPr="00270105">
        <w:rPr>
          <w:rFonts w:ascii="Times New Roman" w:hAnsi="Times New Roman"/>
          <w:color w:val="000000"/>
          <w:sz w:val="24"/>
          <w:szCs w:val="24"/>
        </w:rPr>
        <w:t>вого ко</w:t>
      </w:r>
      <w:r w:rsidRPr="00270105">
        <w:rPr>
          <w:rFonts w:ascii="Times New Roman" w:hAnsi="Times New Roman"/>
          <w:color w:val="000000"/>
          <w:sz w:val="24"/>
          <w:szCs w:val="24"/>
        </w:rPr>
        <w:t>н</w:t>
      </w:r>
      <w:r w:rsidRPr="00270105">
        <w:rPr>
          <w:rFonts w:ascii="Times New Roman" w:hAnsi="Times New Roman"/>
          <w:color w:val="000000"/>
          <w:sz w:val="24"/>
          <w:szCs w:val="24"/>
        </w:rPr>
        <w:t>троля- экзамен 6 часов.</w:t>
      </w:r>
    </w:p>
    <w:p w:rsidR="008A08B8" w:rsidRPr="00270105" w:rsidRDefault="008A08B8" w:rsidP="000D39FA">
      <w:pPr>
        <w:pStyle w:val="a3"/>
        <w:jc w:val="center"/>
        <w:rPr>
          <w:b/>
          <w:color w:val="000000"/>
          <w:szCs w:val="24"/>
        </w:rPr>
      </w:pPr>
    </w:p>
    <w:p w:rsidR="008A08B8" w:rsidRPr="00270105" w:rsidRDefault="008A08B8" w:rsidP="000D39FA">
      <w:pPr>
        <w:pStyle w:val="a3"/>
        <w:jc w:val="center"/>
        <w:rPr>
          <w:b/>
          <w:color w:val="000000"/>
          <w:szCs w:val="24"/>
        </w:rPr>
      </w:pPr>
      <w:r w:rsidRPr="00270105">
        <w:rPr>
          <w:b/>
          <w:color w:val="000000"/>
          <w:szCs w:val="24"/>
        </w:rPr>
        <w:t>Содержание дисциплины</w:t>
      </w:r>
    </w:p>
    <w:p w:rsidR="008A08B8" w:rsidRPr="00270105" w:rsidRDefault="008A08B8" w:rsidP="000D39FA">
      <w:pPr>
        <w:ind w:firstLine="709"/>
        <w:rPr>
          <w:color w:val="000000"/>
          <w:sz w:val="24"/>
          <w:szCs w:val="24"/>
        </w:rPr>
      </w:pPr>
      <w:r w:rsidRPr="00270105">
        <w:rPr>
          <w:b/>
          <w:color w:val="000000"/>
          <w:sz w:val="24"/>
          <w:szCs w:val="24"/>
        </w:rPr>
        <w:t>РАЗДЕЛ 12.1</w:t>
      </w:r>
      <w:r w:rsidRPr="00270105">
        <w:rPr>
          <w:color w:val="000000"/>
          <w:sz w:val="24"/>
          <w:szCs w:val="24"/>
        </w:rPr>
        <w:t>. Инженерная графика и прикладная механика.</w:t>
      </w:r>
    </w:p>
    <w:p w:rsidR="008A08B8" w:rsidRPr="00270105" w:rsidRDefault="008A08B8" w:rsidP="000D39FA">
      <w:pPr>
        <w:pStyle w:val="a3"/>
        <w:rPr>
          <w:b/>
          <w:color w:val="000000"/>
          <w:szCs w:val="24"/>
        </w:rPr>
      </w:pPr>
      <w:r w:rsidRPr="00270105">
        <w:rPr>
          <w:b/>
          <w:color w:val="000000"/>
          <w:szCs w:val="24"/>
        </w:rPr>
        <w:t>Тема 12.1.1. Введение в предмет “Техническая механика”. Сходящаяся сист</w:t>
      </w:r>
      <w:r w:rsidRPr="00270105">
        <w:rPr>
          <w:b/>
          <w:color w:val="000000"/>
          <w:szCs w:val="24"/>
        </w:rPr>
        <w:t>е</w:t>
      </w:r>
      <w:r w:rsidRPr="00270105">
        <w:rPr>
          <w:b/>
          <w:color w:val="000000"/>
          <w:szCs w:val="24"/>
        </w:rPr>
        <w:t>ма сил. Пара сил. Моменты сил.</w:t>
      </w:r>
    </w:p>
    <w:p w:rsidR="008A08B8" w:rsidRPr="00270105" w:rsidRDefault="008A08B8" w:rsidP="000D39FA">
      <w:pPr>
        <w:pStyle w:val="a3"/>
        <w:ind w:firstLine="709"/>
        <w:rPr>
          <w:color w:val="000000"/>
          <w:szCs w:val="24"/>
        </w:rPr>
      </w:pPr>
      <w:r w:rsidRPr="00270105">
        <w:rPr>
          <w:color w:val="000000"/>
          <w:szCs w:val="24"/>
        </w:rPr>
        <w:t>Введение в предмет “Техническая механика”. Основные понятия, определения и акси</w:t>
      </w:r>
      <w:r w:rsidRPr="00270105">
        <w:rPr>
          <w:color w:val="000000"/>
          <w:szCs w:val="24"/>
        </w:rPr>
        <w:t>о</w:t>
      </w:r>
      <w:r w:rsidRPr="00270105">
        <w:rPr>
          <w:color w:val="000000"/>
          <w:szCs w:val="24"/>
        </w:rPr>
        <w:t>мы статики. Связи и реакции связей. Сходящаяся система сил. Пара сил. Моменты сил. Условия равновесия произвольной системы сил. Центр тяжести.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[223]</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12.1.2. Поступательное, вращательное, плоскопараллельное движения твердого т</w:t>
      </w:r>
      <w:r w:rsidRPr="00270105">
        <w:rPr>
          <w:b/>
          <w:color w:val="000000"/>
          <w:szCs w:val="24"/>
        </w:rPr>
        <w:t>е</w:t>
      </w:r>
      <w:r w:rsidRPr="00270105">
        <w:rPr>
          <w:b/>
          <w:color w:val="000000"/>
          <w:szCs w:val="24"/>
        </w:rPr>
        <w:t>ла.</w:t>
      </w:r>
    </w:p>
    <w:p w:rsidR="008A08B8" w:rsidRPr="00270105" w:rsidRDefault="008A08B8" w:rsidP="000D39FA">
      <w:pPr>
        <w:pStyle w:val="a3"/>
        <w:ind w:firstLine="709"/>
        <w:rPr>
          <w:color w:val="000000"/>
          <w:szCs w:val="24"/>
        </w:rPr>
      </w:pPr>
      <w:r w:rsidRPr="00270105">
        <w:rPr>
          <w:color w:val="000000"/>
          <w:szCs w:val="24"/>
        </w:rPr>
        <w:t>Поступательное, вращательное, плоскопараллельное движения твердого тела. Сп</w:t>
      </w:r>
      <w:r w:rsidRPr="00270105">
        <w:rPr>
          <w:color w:val="000000"/>
          <w:szCs w:val="24"/>
        </w:rPr>
        <w:t>о</w:t>
      </w:r>
      <w:r w:rsidRPr="00270105">
        <w:rPr>
          <w:color w:val="000000"/>
          <w:szCs w:val="24"/>
        </w:rPr>
        <w:t>собы задания движения, определения скоростей и ускорений точки. Понятие абсолютно твердого т</w:t>
      </w:r>
      <w:r w:rsidRPr="00270105">
        <w:rPr>
          <w:color w:val="000000"/>
          <w:szCs w:val="24"/>
        </w:rPr>
        <w:t>е</w:t>
      </w:r>
      <w:r w:rsidRPr="00270105">
        <w:rPr>
          <w:color w:val="000000"/>
          <w:szCs w:val="24"/>
        </w:rPr>
        <w:t>ла, способы его движения.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[223]</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12.1.3. Зубчатые, винтовые, червячные, фрикционные, ременные, це</w:t>
      </w:r>
      <w:r w:rsidRPr="00270105">
        <w:rPr>
          <w:b/>
          <w:color w:val="000000"/>
          <w:szCs w:val="24"/>
        </w:rPr>
        <w:t>п</w:t>
      </w:r>
      <w:r w:rsidRPr="00270105">
        <w:rPr>
          <w:b/>
          <w:color w:val="000000"/>
          <w:szCs w:val="24"/>
        </w:rPr>
        <w:t>ные п</w:t>
      </w:r>
      <w:r w:rsidRPr="00270105">
        <w:rPr>
          <w:b/>
          <w:color w:val="000000"/>
          <w:szCs w:val="24"/>
        </w:rPr>
        <w:t>е</w:t>
      </w:r>
      <w:r w:rsidRPr="00270105">
        <w:rPr>
          <w:b/>
          <w:color w:val="000000"/>
          <w:szCs w:val="24"/>
        </w:rPr>
        <w:t>редачи. Валы и оси. Опоры и муфты.</w:t>
      </w:r>
    </w:p>
    <w:p w:rsidR="008A08B8" w:rsidRPr="00270105" w:rsidRDefault="008A08B8" w:rsidP="000D39FA">
      <w:pPr>
        <w:pStyle w:val="a3"/>
        <w:ind w:firstLine="709"/>
        <w:rPr>
          <w:color w:val="000000"/>
          <w:szCs w:val="24"/>
        </w:rPr>
      </w:pPr>
      <w:r w:rsidRPr="00270105">
        <w:rPr>
          <w:color w:val="000000"/>
          <w:szCs w:val="24"/>
        </w:rPr>
        <w:t>Механические передачи. Основные понятия о зубчатых, винтовых, червячных, фрикц</w:t>
      </w:r>
      <w:r w:rsidRPr="00270105">
        <w:rPr>
          <w:color w:val="000000"/>
          <w:szCs w:val="24"/>
        </w:rPr>
        <w:t>и</w:t>
      </w:r>
      <w:r w:rsidRPr="00270105">
        <w:rPr>
          <w:color w:val="000000"/>
          <w:szCs w:val="24"/>
        </w:rPr>
        <w:t>онных и цепных передачах. Валы и оси. Опоры и муфты.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[223]</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12.1.4. Введение в предмет “Инженерная графика”, основные понятия.</w:t>
      </w:r>
    </w:p>
    <w:p w:rsidR="008A08B8" w:rsidRPr="00270105" w:rsidRDefault="008A08B8" w:rsidP="000D39FA">
      <w:pPr>
        <w:pStyle w:val="a3"/>
        <w:ind w:firstLine="709"/>
        <w:rPr>
          <w:color w:val="000000"/>
          <w:szCs w:val="24"/>
        </w:rPr>
      </w:pPr>
      <w:r w:rsidRPr="00270105">
        <w:rPr>
          <w:color w:val="000000"/>
          <w:szCs w:val="24"/>
        </w:rPr>
        <w:t>Введение в предмет «Начертательная геометрия». Основные понятия. Проекция точки на плоскость. Проекция линии на плоскость.</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[195]</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12.1.5. Проекция точки, линии и плоскости на горизонтальную и фро</w:t>
      </w:r>
      <w:r w:rsidRPr="00270105">
        <w:rPr>
          <w:b/>
          <w:color w:val="000000"/>
          <w:szCs w:val="24"/>
        </w:rPr>
        <w:t>н</w:t>
      </w:r>
      <w:r w:rsidRPr="00270105">
        <w:rPr>
          <w:b/>
          <w:color w:val="000000"/>
          <w:szCs w:val="24"/>
        </w:rPr>
        <w:t>тал</w:t>
      </w:r>
      <w:r w:rsidRPr="00270105">
        <w:rPr>
          <w:b/>
          <w:color w:val="000000"/>
          <w:szCs w:val="24"/>
        </w:rPr>
        <w:t>ь</w:t>
      </w:r>
      <w:r w:rsidRPr="00270105">
        <w:rPr>
          <w:b/>
          <w:color w:val="000000"/>
          <w:szCs w:val="24"/>
        </w:rPr>
        <w:t>ную плоскости. Понятие следа.</w:t>
      </w:r>
    </w:p>
    <w:p w:rsidR="008A08B8" w:rsidRPr="00270105" w:rsidRDefault="008A08B8" w:rsidP="000D39FA">
      <w:pPr>
        <w:pStyle w:val="a3"/>
        <w:ind w:firstLine="709"/>
        <w:rPr>
          <w:color w:val="000000"/>
          <w:szCs w:val="24"/>
        </w:rPr>
      </w:pPr>
      <w:r w:rsidRPr="00270105">
        <w:rPr>
          <w:color w:val="000000"/>
          <w:szCs w:val="24"/>
        </w:rPr>
        <w:t>Проекция точки, линии и плоскости на горизонтальную и фронтальную плоскости. П</w:t>
      </w:r>
      <w:r w:rsidRPr="00270105">
        <w:rPr>
          <w:color w:val="000000"/>
          <w:szCs w:val="24"/>
        </w:rPr>
        <w:t>о</w:t>
      </w:r>
      <w:r w:rsidRPr="00270105">
        <w:rPr>
          <w:color w:val="000000"/>
          <w:szCs w:val="24"/>
        </w:rPr>
        <w:t>нятие следа.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[195]</w:t>
      </w:r>
    </w:p>
    <w:p w:rsidR="008A08B8" w:rsidRPr="00270105" w:rsidRDefault="008A08B8" w:rsidP="000D39FA">
      <w:pPr>
        <w:pStyle w:val="a3"/>
        <w:rPr>
          <w:bCs/>
          <w:color w:val="000000"/>
          <w:szCs w:val="24"/>
        </w:rPr>
      </w:pPr>
    </w:p>
    <w:p w:rsidR="008A08B8" w:rsidRPr="00270105" w:rsidRDefault="008A08B8" w:rsidP="000D39FA">
      <w:pPr>
        <w:pStyle w:val="a3"/>
        <w:ind w:firstLine="709"/>
        <w:rPr>
          <w:b/>
          <w:bCs/>
          <w:color w:val="000000"/>
          <w:szCs w:val="24"/>
        </w:rPr>
      </w:pPr>
      <w:r w:rsidRPr="00270105">
        <w:rPr>
          <w:b/>
          <w:bCs/>
          <w:color w:val="000000"/>
          <w:szCs w:val="24"/>
        </w:rPr>
        <w:t>РАЗДЕЛ 12.2. Противопожарное водоснабжение.</w:t>
      </w:r>
    </w:p>
    <w:p w:rsidR="008A08B8" w:rsidRPr="00270105" w:rsidRDefault="008A08B8" w:rsidP="000D39FA">
      <w:pPr>
        <w:pStyle w:val="a3"/>
        <w:rPr>
          <w:b/>
          <w:color w:val="000000"/>
          <w:szCs w:val="24"/>
        </w:rPr>
      </w:pPr>
      <w:r w:rsidRPr="00270105">
        <w:rPr>
          <w:b/>
          <w:color w:val="000000"/>
          <w:szCs w:val="24"/>
        </w:rPr>
        <w:t>Тема 12.2.1. Основы гидравлики</w:t>
      </w:r>
    </w:p>
    <w:p w:rsidR="008A08B8" w:rsidRPr="00270105" w:rsidRDefault="008A08B8" w:rsidP="000D39FA">
      <w:pPr>
        <w:pStyle w:val="a3"/>
        <w:ind w:firstLine="709"/>
        <w:rPr>
          <w:color w:val="000000"/>
          <w:szCs w:val="24"/>
        </w:rPr>
      </w:pPr>
      <w:r w:rsidRPr="00270105">
        <w:rPr>
          <w:color w:val="000000"/>
          <w:szCs w:val="24"/>
        </w:rPr>
        <w:t>Определение гидравлики и её роль в решении практических задач. Свойств и виды ги</w:t>
      </w:r>
      <w:r w:rsidRPr="00270105">
        <w:rPr>
          <w:color w:val="000000"/>
          <w:szCs w:val="24"/>
        </w:rPr>
        <w:t>д</w:t>
      </w:r>
      <w:r w:rsidRPr="00270105">
        <w:rPr>
          <w:color w:val="000000"/>
          <w:szCs w:val="24"/>
        </w:rPr>
        <w:t>ростатического давления. Величины, характеризующие движение жидкости. Общее понятие об уравнении Бернулли. Применение уравнения Бернулли в пожарном деле.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[202]</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3"/>
        <w:rPr>
          <w:b/>
          <w:color w:val="000000"/>
          <w:szCs w:val="24"/>
        </w:rPr>
      </w:pPr>
      <w:r w:rsidRPr="00270105">
        <w:rPr>
          <w:b/>
          <w:color w:val="000000"/>
          <w:szCs w:val="24"/>
        </w:rPr>
        <w:t>Тема 12.2.2. Расчет насосно-рукавных систем</w:t>
      </w:r>
    </w:p>
    <w:p w:rsidR="008A08B8" w:rsidRPr="00270105" w:rsidRDefault="008A08B8" w:rsidP="000D39FA">
      <w:pPr>
        <w:pStyle w:val="a3"/>
        <w:ind w:firstLine="709"/>
        <w:rPr>
          <w:color w:val="000000"/>
          <w:szCs w:val="24"/>
        </w:rPr>
      </w:pPr>
      <w:r w:rsidRPr="00270105">
        <w:rPr>
          <w:color w:val="000000"/>
          <w:szCs w:val="24"/>
        </w:rPr>
        <w:t>Методы расчета насосно-рукавных систем. Решение практических задач по тран</w:t>
      </w:r>
      <w:r w:rsidRPr="00270105">
        <w:rPr>
          <w:color w:val="000000"/>
          <w:szCs w:val="24"/>
        </w:rPr>
        <w:t>с</w:t>
      </w:r>
      <w:r w:rsidRPr="00270105">
        <w:rPr>
          <w:color w:val="000000"/>
          <w:szCs w:val="24"/>
        </w:rPr>
        <w:t>портировке воды к месту пожара с помощью насосно-рукавных си</w:t>
      </w:r>
      <w:r w:rsidRPr="00270105">
        <w:rPr>
          <w:color w:val="000000"/>
          <w:szCs w:val="24"/>
        </w:rPr>
        <w:t>с</w:t>
      </w:r>
      <w:r w:rsidRPr="00270105">
        <w:rPr>
          <w:color w:val="000000"/>
          <w:szCs w:val="24"/>
        </w:rPr>
        <w:t>тем.</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[202]</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2.3. Противопожарное водоснабжение. Нормы расхода воды. Свободные н</w:t>
      </w:r>
      <w:r w:rsidRPr="00270105">
        <w:rPr>
          <w:b/>
          <w:color w:val="000000"/>
          <w:szCs w:val="24"/>
        </w:rPr>
        <w:t>а</w:t>
      </w:r>
      <w:r w:rsidRPr="00270105">
        <w:rPr>
          <w:b/>
          <w:color w:val="000000"/>
          <w:szCs w:val="24"/>
        </w:rPr>
        <w:t>поры</w:t>
      </w:r>
    </w:p>
    <w:p w:rsidR="008A08B8" w:rsidRPr="00270105" w:rsidRDefault="008A08B8" w:rsidP="000D39FA">
      <w:pPr>
        <w:pStyle w:val="a3"/>
        <w:ind w:firstLine="709"/>
        <w:rPr>
          <w:color w:val="000000"/>
          <w:szCs w:val="24"/>
        </w:rPr>
      </w:pPr>
      <w:r w:rsidRPr="00270105">
        <w:rPr>
          <w:color w:val="000000"/>
          <w:szCs w:val="24"/>
        </w:rPr>
        <w:t>Значение водоснабжения в системе мероприятий, обеспечивающих пожарную безопа</w:t>
      </w:r>
      <w:r w:rsidRPr="00270105">
        <w:rPr>
          <w:color w:val="000000"/>
          <w:szCs w:val="24"/>
        </w:rPr>
        <w:t>с</w:t>
      </w:r>
      <w:r w:rsidRPr="00270105">
        <w:rPr>
          <w:color w:val="000000"/>
          <w:szCs w:val="24"/>
        </w:rPr>
        <w:t>ность промышленных объектов и населенных объектов.</w:t>
      </w:r>
    </w:p>
    <w:p w:rsidR="008A08B8" w:rsidRPr="00270105" w:rsidRDefault="008A08B8" w:rsidP="000D39FA">
      <w:pPr>
        <w:pStyle w:val="a3"/>
        <w:ind w:firstLine="709"/>
        <w:rPr>
          <w:color w:val="000000"/>
          <w:szCs w:val="24"/>
        </w:rPr>
      </w:pPr>
      <w:r w:rsidRPr="00270105">
        <w:rPr>
          <w:color w:val="000000"/>
          <w:szCs w:val="24"/>
        </w:rPr>
        <w:t xml:space="preserve">Назначение и классификация водопроводов. </w:t>
      </w:r>
    </w:p>
    <w:p w:rsidR="008A08B8" w:rsidRPr="00270105" w:rsidRDefault="008A08B8" w:rsidP="000D39FA">
      <w:pPr>
        <w:ind w:firstLine="709"/>
        <w:jc w:val="both"/>
        <w:rPr>
          <w:color w:val="000000"/>
          <w:sz w:val="24"/>
          <w:szCs w:val="24"/>
        </w:rPr>
      </w:pPr>
      <w:r w:rsidRPr="00270105">
        <w:rPr>
          <w:color w:val="000000"/>
          <w:sz w:val="24"/>
          <w:szCs w:val="24"/>
        </w:rPr>
        <w:t>Требования к расходам воды на наружное пожаротушение для населенных пунктов и промышленных предприятий и к свободным напорам в водопроводах высокого и низк</w:t>
      </w:r>
      <w:r w:rsidRPr="00270105">
        <w:rPr>
          <w:color w:val="000000"/>
          <w:sz w:val="24"/>
          <w:szCs w:val="24"/>
        </w:rPr>
        <w:t>о</w:t>
      </w:r>
      <w:r w:rsidRPr="00270105">
        <w:rPr>
          <w:color w:val="000000"/>
          <w:sz w:val="24"/>
          <w:szCs w:val="24"/>
        </w:rPr>
        <w:t>го да</w:t>
      </w:r>
      <w:r w:rsidRPr="00270105">
        <w:rPr>
          <w:color w:val="000000"/>
          <w:sz w:val="24"/>
          <w:szCs w:val="24"/>
        </w:rPr>
        <w:t>в</w:t>
      </w:r>
      <w:r w:rsidRPr="00270105">
        <w:rPr>
          <w:color w:val="000000"/>
          <w:sz w:val="24"/>
          <w:szCs w:val="24"/>
        </w:rPr>
        <w:t>лений «Технического регламента о требованиях пожарной безопасности» (№ 123 -  ФЗ) и других нормати</w:t>
      </w:r>
      <w:r w:rsidRPr="00270105">
        <w:rPr>
          <w:color w:val="000000"/>
          <w:sz w:val="24"/>
          <w:szCs w:val="24"/>
        </w:rPr>
        <w:t>в</w:t>
      </w:r>
      <w:r w:rsidRPr="00270105">
        <w:rPr>
          <w:color w:val="000000"/>
          <w:sz w:val="24"/>
          <w:szCs w:val="24"/>
        </w:rPr>
        <w:t>ных документов.</w:t>
      </w:r>
    </w:p>
    <w:p w:rsidR="008A08B8" w:rsidRPr="00270105" w:rsidRDefault="008A08B8" w:rsidP="000D39FA">
      <w:pPr>
        <w:pStyle w:val="a3"/>
        <w:ind w:firstLine="709"/>
        <w:rPr>
          <w:color w:val="000000"/>
          <w:szCs w:val="24"/>
        </w:rPr>
      </w:pPr>
      <w:r w:rsidRPr="00270105">
        <w:rPr>
          <w:color w:val="000000"/>
          <w:szCs w:val="24"/>
        </w:rPr>
        <w:t>Схемы водоснабжения для промышленных предприятий и населенных пунктов.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[60, 202, 267]</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12.2.4. Водопроводные сооружения</w:t>
      </w:r>
    </w:p>
    <w:p w:rsidR="008A08B8" w:rsidRPr="00270105" w:rsidRDefault="008A08B8" w:rsidP="000D39FA">
      <w:pPr>
        <w:pStyle w:val="a3"/>
        <w:ind w:firstLine="709"/>
        <w:rPr>
          <w:color w:val="000000"/>
          <w:szCs w:val="24"/>
        </w:rPr>
      </w:pPr>
      <w:r w:rsidRPr="00270105">
        <w:rPr>
          <w:color w:val="000000"/>
          <w:szCs w:val="24"/>
        </w:rPr>
        <w:t>Источник водоснабжения. Общая характеристика открытых и подземных водои</w:t>
      </w:r>
      <w:r w:rsidRPr="00270105">
        <w:rPr>
          <w:color w:val="000000"/>
          <w:szCs w:val="24"/>
        </w:rPr>
        <w:t>с</w:t>
      </w:r>
      <w:r w:rsidRPr="00270105">
        <w:rPr>
          <w:color w:val="000000"/>
          <w:szCs w:val="24"/>
        </w:rPr>
        <w:t>точн</w:t>
      </w:r>
      <w:r w:rsidRPr="00270105">
        <w:rPr>
          <w:color w:val="000000"/>
          <w:szCs w:val="24"/>
        </w:rPr>
        <w:t>и</w:t>
      </w:r>
      <w:r w:rsidRPr="00270105">
        <w:rPr>
          <w:color w:val="000000"/>
          <w:szCs w:val="24"/>
        </w:rPr>
        <w:t>ков. Сооружение для забора воды из открытых водоисточников. Требования СНиП к водоприёмникам, самотечным линиям и береговым колодцам и другим сооружениям н</w:t>
      </w:r>
      <w:r w:rsidRPr="00270105">
        <w:rPr>
          <w:color w:val="000000"/>
          <w:szCs w:val="24"/>
        </w:rPr>
        <w:t>а</w:t>
      </w:r>
      <w:r w:rsidRPr="00270105">
        <w:rPr>
          <w:color w:val="000000"/>
          <w:szCs w:val="24"/>
        </w:rPr>
        <w:t>ружнего водопровода, обеспеч</w:t>
      </w:r>
      <w:r w:rsidRPr="00270105">
        <w:rPr>
          <w:color w:val="000000"/>
          <w:szCs w:val="24"/>
        </w:rPr>
        <w:t>и</w:t>
      </w:r>
      <w:r w:rsidRPr="00270105">
        <w:rPr>
          <w:color w:val="000000"/>
          <w:szCs w:val="24"/>
        </w:rPr>
        <w:t>вающим расход воды на пожаротушение.</w:t>
      </w:r>
    </w:p>
    <w:p w:rsidR="008A08B8" w:rsidRPr="00270105" w:rsidRDefault="008A08B8" w:rsidP="000D39FA">
      <w:pPr>
        <w:pStyle w:val="a3"/>
        <w:ind w:firstLine="709"/>
        <w:rPr>
          <w:color w:val="000000"/>
          <w:szCs w:val="24"/>
        </w:rPr>
      </w:pPr>
      <w:r w:rsidRPr="00270105">
        <w:rPr>
          <w:color w:val="000000"/>
          <w:szCs w:val="24"/>
        </w:rPr>
        <w:t>Общие сведения о сооружениях для приема воды из подземных водоисточников. Сроки восстановления неприкосновенного пожарного запаса воды. Общие сведения об очистных с</w:t>
      </w:r>
      <w:r w:rsidRPr="00270105">
        <w:rPr>
          <w:color w:val="000000"/>
          <w:szCs w:val="24"/>
        </w:rPr>
        <w:t>о</w:t>
      </w:r>
      <w:r w:rsidRPr="00270105">
        <w:rPr>
          <w:color w:val="000000"/>
          <w:szCs w:val="24"/>
        </w:rPr>
        <w:t>оружениях.</w:t>
      </w:r>
    </w:p>
    <w:p w:rsidR="008A08B8" w:rsidRPr="00270105" w:rsidRDefault="008A08B8" w:rsidP="000D39FA">
      <w:pPr>
        <w:pStyle w:val="a3"/>
        <w:ind w:firstLine="709"/>
        <w:rPr>
          <w:color w:val="000000"/>
          <w:szCs w:val="24"/>
        </w:rPr>
      </w:pPr>
      <w:r w:rsidRPr="00270105">
        <w:rPr>
          <w:color w:val="000000"/>
          <w:szCs w:val="24"/>
        </w:rPr>
        <w:t>Запасно-регулирующие ёмкости. Резервуары: назначение, устройство и оборудов</w:t>
      </w:r>
      <w:r w:rsidRPr="00270105">
        <w:rPr>
          <w:color w:val="000000"/>
          <w:szCs w:val="24"/>
        </w:rPr>
        <w:t>а</w:t>
      </w:r>
      <w:r w:rsidRPr="00270105">
        <w:rPr>
          <w:color w:val="000000"/>
          <w:szCs w:val="24"/>
        </w:rPr>
        <w:t>ние. Водонапорные башни, гидроколоны, баки и пневматические установки: назначение, устройство и оборудование. Устройство обеспечивающие неприкосновенность запаса в</w:t>
      </w:r>
      <w:r w:rsidRPr="00270105">
        <w:rPr>
          <w:color w:val="000000"/>
          <w:szCs w:val="24"/>
        </w:rPr>
        <w:t>о</w:t>
      </w:r>
      <w:r w:rsidRPr="00270105">
        <w:rPr>
          <w:color w:val="000000"/>
          <w:szCs w:val="24"/>
        </w:rPr>
        <w:t>ды. Требование СНиП, предъявляемые к з</w:t>
      </w:r>
      <w:r w:rsidRPr="00270105">
        <w:rPr>
          <w:color w:val="000000"/>
          <w:szCs w:val="24"/>
        </w:rPr>
        <w:t>а</w:t>
      </w:r>
      <w:r w:rsidRPr="00270105">
        <w:rPr>
          <w:color w:val="000000"/>
          <w:szCs w:val="24"/>
        </w:rPr>
        <w:t>пасно-регулирующим ёмкостям.</w:t>
      </w:r>
    </w:p>
    <w:p w:rsidR="008A08B8" w:rsidRPr="00270105" w:rsidRDefault="008A08B8" w:rsidP="000D39FA">
      <w:pPr>
        <w:pStyle w:val="a3"/>
        <w:ind w:firstLine="709"/>
        <w:rPr>
          <w:color w:val="000000"/>
          <w:szCs w:val="24"/>
        </w:rPr>
      </w:pPr>
      <w:r w:rsidRPr="00270105">
        <w:rPr>
          <w:color w:val="000000"/>
          <w:szCs w:val="24"/>
        </w:rPr>
        <w:t>Насосные станции второго подъема: назначение, классиикация, оборудование, сх</w:t>
      </w:r>
      <w:r w:rsidRPr="00270105">
        <w:rPr>
          <w:color w:val="000000"/>
          <w:szCs w:val="24"/>
        </w:rPr>
        <w:t>е</w:t>
      </w:r>
      <w:r w:rsidRPr="00270105">
        <w:rPr>
          <w:color w:val="000000"/>
          <w:szCs w:val="24"/>
        </w:rPr>
        <w:t>мы, работа до пожара и при пожаре. Требования СНиП, предъявляемые к насосным ста</w:t>
      </w:r>
      <w:r w:rsidRPr="00270105">
        <w:rPr>
          <w:color w:val="000000"/>
          <w:szCs w:val="24"/>
        </w:rPr>
        <w:t>н</w:t>
      </w:r>
      <w:r w:rsidRPr="00270105">
        <w:rPr>
          <w:color w:val="000000"/>
          <w:szCs w:val="24"/>
        </w:rPr>
        <w:t>циям. Об</w:t>
      </w:r>
      <w:r w:rsidRPr="00270105">
        <w:rPr>
          <w:color w:val="000000"/>
          <w:szCs w:val="24"/>
        </w:rPr>
        <w:t>ъ</w:t>
      </w:r>
      <w:r w:rsidRPr="00270105">
        <w:rPr>
          <w:color w:val="000000"/>
          <w:szCs w:val="24"/>
        </w:rPr>
        <w:t>емно-планировочные, конструктивные решения помещений для размещения насосов и требов</w:t>
      </w:r>
      <w:r w:rsidRPr="00270105">
        <w:rPr>
          <w:color w:val="000000"/>
          <w:szCs w:val="24"/>
        </w:rPr>
        <w:t>а</w:t>
      </w:r>
      <w:r w:rsidRPr="00270105">
        <w:rPr>
          <w:color w:val="000000"/>
          <w:szCs w:val="24"/>
        </w:rPr>
        <w:t>ния к ним.</w:t>
      </w:r>
    </w:p>
    <w:p w:rsidR="008A08B8" w:rsidRPr="00270105" w:rsidRDefault="008A08B8" w:rsidP="000D39FA">
      <w:pPr>
        <w:pStyle w:val="a3"/>
        <w:ind w:firstLine="709"/>
        <w:rPr>
          <w:color w:val="000000"/>
          <w:szCs w:val="24"/>
        </w:rPr>
      </w:pPr>
      <w:r w:rsidRPr="00270105">
        <w:rPr>
          <w:color w:val="000000"/>
          <w:szCs w:val="24"/>
        </w:rPr>
        <w:t>Наружная водопроводная сеть: назначение и виды. Требования СНиП к сетям пр</w:t>
      </w:r>
      <w:r w:rsidRPr="00270105">
        <w:rPr>
          <w:color w:val="000000"/>
          <w:szCs w:val="24"/>
        </w:rPr>
        <w:t>о</w:t>
      </w:r>
      <w:r w:rsidRPr="00270105">
        <w:rPr>
          <w:color w:val="000000"/>
          <w:szCs w:val="24"/>
        </w:rPr>
        <w:t>тив</w:t>
      </w:r>
      <w:r w:rsidRPr="00270105">
        <w:rPr>
          <w:color w:val="000000"/>
          <w:szCs w:val="24"/>
        </w:rPr>
        <w:t>о</w:t>
      </w:r>
      <w:r w:rsidRPr="00270105">
        <w:rPr>
          <w:color w:val="000000"/>
          <w:szCs w:val="24"/>
        </w:rPr>
        <w:t>пожарных вопроводов. Арматура наружной водопроводной сети: запорно-регулирующая, предохранительная и водоразборная. Устройство, работа и требования СНиП к её размещ</w:t>
      </w:r>
      <w:r w:rsidRPr="00270105">
        <w:rPr>
          <w:color w:val="000000"/>
          <w:szCs w:val="24"/>
        </w:rPr>
        <w:t>е</w:t>
      </w:r>
      <w:r w:rsidRPr="00270105">
        <w:rPr>
          <w:color w:val="000000"/>
          <w:szCs w:val="24"/>
        </w:rPr>
        <w:t>нию.</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[60, 157, 202]</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12.2.5. Внутренний водопровод</w:t>
      </w:r>
    </w:p>
    <w:p w:rsidR="008A08B8" w:rsidRPr="00270105" w:rsidRDefault="008A08B8" w:rsidP="000D39FA">
      <w:pPr>
        <w:pStyle w:val="a3"/>
        <w:ind w:firstLine="709"/>
        <w:rPr>
          <w:color w:val="000000"/>
          <w:szCs w:val="24"/>
        </w:rPr>
      </w:pPr>
      <w:r w:rsidRPr="00270105">
        <w:rPr>
          <w:color w:val="000000"/>
          <w:szCs w:val="24"/>
        </w:rPr>
        <w:t>Назначение, классификация и устройство внутренних водопроводов. Схемы вну</w:t>
      </w:r>
      <w:r w:rsidRPr="00270105">
        <w:rPr>
          <w:color w:val="000000"/>
          <w:szCs w:val="24"/>
        </w:rPr>
        <w:t>т</w:t>
      </w:r>
      <w:r w:rsidRPr="00270105">
        <w:rPr>
          <w:color w:val="000000"/>
          <w:szCs w:val="24"/>
        </w:rPr>
        <w:t>ренних водопроводов в зависимости от напора в наружной водопр</w:t>
      </w:r>
      <w:r w:rsidRPr="00270105">
        <w:rPr>
          <w:color w:val="000000"/>
          <w:szCs w:val="24"/>
        </w:rPr>
        <w:t>о</w:t>
      </w:r>
      <w:r w:rsidRPr="00270105">
        <w:rPr>
          <w:color w:val="000000"/>
          <w:szCs w:val="24"/>
        </w:rPr>
        <w:t>водной сети.</w:t>
      </w:r>
    </w:p>
    <w:p w:rsidR="008A08B8" w:rsidRPr="00270105" w:rsidRDefault="008A08B8" w:rsidP="000D39FA">
      <w:pPr>
        <w:pStyle w:val="a3"/>
        <w:ind w:firstLine="709"/>
        <w:rPr>
          <w:color w:val="000000"/>
          <w:szCs w:val="24"/>
        </w:rPr>
      </w:pPr>
      <w:r w:rsidRPr="00270105">
        <w:rPr>
          <w:color w:val="000000"/>
          <w:szCs w:val="24"/>
        </w:rPr>
        <w:t>Область применения внутренних противопожарных водопроводов с учетом треб</w:t>
      </w:r>
      <w:r w:rsidRPr="00270105">
        <w:rPr>
          <w:color w:val="000000"/>
          <w:szCs w:val="24"/>
        </w:rPr>
        <w:t>о</w:t>
      </w:r>
      <w:r w:rsidRPr="00270105">
        <w:rPr>
          <w:color w:val="000000"/>
          <w:szCs w:val="24"/>
        </w:rPr>
        <w:t>ваний СНиП. Противопожарные требования к вводам в здания, водомерным узлам, вну</w:t>
      </w:r>
      <w:r w:rsidRPr="00270105">
        <w:rPr>
          <w:color w:val="000000"/>
          <w:szCs w:val="24"/>
        </w:rPr>
        <w:t>т</w:t>
      </w:r>
      <w:r w:rsidRPr="00270105">
        <w:rPr>
          <w:color w:val="000000"/>
          <w:szCs w:val="24"/>
        </w:rPr>
        <w:t>ренним сетям, насосным устройствам, водонапорным и гидропневматическим б</w:t>
      </w:r>
      <w:r w:rsidRPr="00270105">
        <w:rPr>
          <w:color w:val="000000"/>
          <w:szCs w:val="24"/>
        </w:rPr>
        <w:t>а</w:t>
      </w:r>
      <w:r w:rsidRPr="00270105">
        <w:rPr>
          <w:color w:val="000000"/>
          <w:szCs w:val="24"/>
        </w:rPr>
        <w:t>кам.</w:t>
      </w:r>
    </w:p>
    <w:p w:rsidR="008A08B8" w:rsidRPr="00270105" w:rsidRDefault="008A08B8" w:rsidP="000D39FA">
      <w:pPr>
        <w:pStyle w:val="a3"/>
        <w:ind w:firstLine="709"/>
        <w:rPr>
          <w:color w:val="000000"/>
          <w:szCs w:val="24"/>
        </w:rPr>
      </w:pPr>
      <w:r w:rsidRPr="00270105">
        <w:rPr>
          <w:color w:val="000000"/>
          <w:szCs w:val="24"/>
        </w:rPr>
        <w:t>Нормы расходования воды на внутреннее пожаротушение. Пожарные краны: ра</w:t>
      </w:r>
      <w:r w:rsidRPr="00270105">
        <w:rPr>
          <w:color w:val="000000"/>
          <w:szCs w:val="24"/>
        </w:rPr>
        <w:t>з</w:t>
      </w:r>
      <w:r w:rsidRPr="00270105">
        <w:rPr>
          <w:color w:val="000000"/>
          <w:szCs w:val="24"/>
        </w:rPr>
        <w:t>мещение, оборудование и расстановка. Требования к пожарным кранам и шкафам «Те</w:t>
      </w:r>
      <w:r w:rsidRPr="00270105">
        <w:rPr>
          <w:color w:val="000000"/>
          <w:szCs w:val="24"/>
        </w:rPr>
        <w:t>х</w:t>
      </w:r>
      <w:r w:rsidRPr="00270105">
        <w:rPr>
          <w:color w:val="000000"/>
          <w:szCs w:val="24"/>
        </w:rPr>
        <w:t>нического регламента о требованиях пожарной безопасности» (№ 123 -  ФЗ) и других нормативных документов. Методы определения требуемого и фактического напоров у внутреннего пожарного крана.</w:t>
      </w:r>
    </w:p>
    <w:p w:rsidR="008A08B8" w:rsidRPr="00270105" w:rsidRDefault="008A08B8" w:rsidP="000D39FA">
      <w:pPr>
        <w:pStyle w:val="a3"/>
        <w:ind w:firstLine="709"/>
        <w:rPr>
          <w:color w:val="000000"/>
          <w:szCs w:val="24"/>
        </w:rPr>
      </w:pPr>
      <w:r w:rsidRPr="00270105">
        <w:rPr>
          <w:color w:val="000000"/>
          <w:szCs w:val="24"/>
        </w:rPr>
        <w:t>Противопожарное водоснабжение высотных зданий. Требование СНиП к внутре</w:t>
      </w:r>
      <w:r w:rsidRPr="00270105">
        <w:rPr>
          <w:color w:val="000000"/>
          <w:szCs w:val="24"/>
        </w:rPr>
        <w:t>н</w:t>
      </w:r>
      <w:r w:rsidRPr="00270105">
        <w:rPr>
          <w:color w:val="000000"/>
          <w:szCs w:val="24"/>
        </w:rPr>
        <w:t>ним прот</w:t>
      </w:r>
      <w:r w:rsidRPr="00270105">
        <w:rPr>
          <w:color w:val="000000"/>
          <w:szCs w:val="24"/>
        </w:rPr>
        <w:t>и</w:t>
      </w:r>
      <w:r w:rsidRPr="00270105">
        <w:rPr>
          <w:color w:val="000000"/>
          <w:szCs w:val="24"/>
        </w:rPr>
        <w:t>вопожарным водопроводам высотных зданий.</w:t>
      </w:r>
    </w:p>
    <w:p w:rsidR="008A08B8" w:rsidRPr="00270105" w:rsidRDefault="008A08B8" w:rsidP="000D39FA">
      <w:pPr>
        <w:pStyle w:val="a3"/>
        <w:ind w:firstLine="709"/>
        <w:rPr>
          <w:color w:val="000000"/>
          <w:szCs w:val="24"/>
        </w:rPr>
      </w:pPr>
      <w:r w:rsidRPr="00270105">
        <w:rPr>
          <w:color w:val="000000"/>
          <w:szCs w:val="24"/>
        </w:rPr>
        <w:t>Особенности противопожарного водоснабжения зданий с массовым пребыванием людей.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[62, 202, 267]</w:t>
      </w:r>
    </w:p>
    <w:p w:rsidR="008A08B8" w:rsidRPr="00270105" w:rsidRDefault="008A08B8" w:rsidP="000D39FA">
      <w:pPr>
        <w:ind w:firstLine="709"/>
        <w:jc w:val="both"/>
        <w:rPr>
          <w:snapToGrid w:val="0"/>
          <w:color w:val="000000"/>
          <w:sz w:val="24"/>
          <w:szCs w:val="24"/>
        </w:rPr>
      </w:pPr>
    </w:p>
    <w:p w:rsidR="008A08B8" w:rsidRPr="00270105" w:rsidRDefault="008A08B8" w:rsidP="000D39FA">
      <w:pPr>
        <w:pStyle w:val="a3"/>
        <w:rPr>
          <w:b/>
          <w:color w:val="000000"/>
          <w:szCs w:val="24"/>
        </w:rPr>
      </w:pPr>
      <w:r w:rsidRPr="00270105">
        <w:rPr>
          <w:b/>
          <w:color w:val="000000"/>
          <w:szCs w:val="24"/>
        </w:rPr>
        <w:t>Тема 12.2.6. Безводопроводное противопожарное водоснабжение</w:t>
      </w:r>
    </w:p>
    <w:p w:rsidR="008A08B8" w:rsidRPr="00270105" w:rsidRDefault="008A08B8" w:rsidP="000D39FA">
      <w:pPr>
        <w:pStyle w:val="a3"/>
        <w:ind w:firstLine="709"/>
        <w:rPr>
          <w:color w:val="000000"/>
          <w:szCs w:val="24"/>
        </w:rPr>
      </w:pPr>
      <w:r w:rsidRPr="00270105">
        <w:rPr>
          <w:color w:val="000000"/>
          <w:szCs w:val="24"/>
        </w:rPr>
        <w:t>Характеристика безводопроводного противопожарного водоснабжения. Устройс</w:t>
      </w:r>
      <w:r w:rsidRPr="00270105">
        <w:rPr>
          <w:color w:val="000000"/>
          <w:szCs w:val="24"/>
        </w:rPr>
        <w:t>т</w:t>
      </w:r>
      <w:r w:rsidRPr="00270105">
        <w:rPr>
          <w:color w:val="000000"/>
          <w:szCs w:val="24"/>
        </w:rPr>
        <w:t>во для забора воды из открытых водоисточников в летнее и зимнее время. Естественные и искусстве</w:t>
      </w:r>
      <w:r w:rsidRPr="00270105">
        <w:rPr>
          <w:color w:val="000000"/>
          <w:szCs w:val="24"/>
        </w:rPr>
        <w:t>н</w:t>
      </w:r>
      <w:r w:rsidRPr="00270105">
        <w:rPr>
          <w:color w:val="000000"/>
          <w:szCs w:val="24"/>
        </w:rPr>
        <w:t>ные водоисточники: виды, оборудование. Гидроизоляция водоемов-копаней, вод</w:t>
      </w:r>
      <w:r w:rsidRPr="00270105">
        <w:rPr>
          <w:color w:val="000000"/>
          <w:szCs w:val="24"/>
        </w:rPr>
        <w:t>о</w:t>
      </w:r>
      <w:r w:rsidRPr="00270105">
        <w:rPr>
          <w:color w:val="000000"/>
          <w:szCs w:val="24"/>
        </w:rPr>
        <w:t>емов-резервуаров.</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Требования к безводопроводному противопожарному водоснабжению «Технич</w:t>
      </w:r>
      <w:r w:rsidRPr="00270105">
        <w:rPr>
          <w:rFonts w:ascii="Times New Roman" w:hAnsi="Times New Roman"/>
          <w:color w:val="000000"/>
          <w:sz w:val="24"/>
          <w:szCs w:val="24"/>
        </w:rPr>
        <w:t>е</w:t>
      </w:r>
      <w:r w:rsidRPr="00270105">
        <w:rPr>
          <w:rFonts w:ascii="Times New Roman" w:hAnsi="Times New Roman"/>
          <w:color w:val="000000"/>
          <w:sz w:val="24"/>
          <w:szCs w:val="24"/>
        </w:rPr>
        <w:t>ского регламента о требованиях пожарной безопасности» (№ 123 -  ФЗ) и других норм</w:t>
      </w:r>
      <w:r w:rsidRPr="00270105">
        <w:rPr>
          <w:rFonts w:ascii="Times New Roman" w:hAnsi="Times New Roman"/>
          <w:color w:val="000000"/>
          <w:sz w:val="24"/>
          <w:szCs w:val="24"/>
        </w:rPr>
        <w:t>а</w:t>
      </w:r>
      <w:r w:rsidRPr="00270105">
        <w:rPr>
          <w:rFonts w:ascii="Times New Roman" w:hAnsi="Times New Roman"/>
          <w:color w:val="000000"/>
          <w:sz w:val="24"/>
          <w:szCs w:val="24"/>
        </w:rPr>
        <w:t>тивных докуме</w:t>
      </w:r>
      <w:r w:rsidRPr="00270105">
        <w:rPr>
          <w:rFonts w:ascii="Times New Roman" w:hAnsi="Times New Roman"/>
          <w:color w:val="000000"/>
          <w:sz w:val="24"/>
          <w:szCs w:val="24"/>
        </w:rPr>
        <w:t>н</w:t>
      </w:r>
      <w:r w:rsidRPr="00270105">
        <w:rPr>
          <w:rFonts w:ascii="Times New Roman" w:hAnsi="Times New Roman"/>
          <w:color w:val="000000"/>
          <w:sz w:val="24"/>
          <w:szCs w:val="24"/>
        </w:rPr>
        <w:t>тов</w:t>
      </w:r>
    </w:p>
    <w:p w:rsidR="008A08B8" w:rsidRPr="00270105" w:rsidRDefault="008A08B8" w:rsidP="000D39FA">
      <w:pPr>
        <w:pStyle w:val="a3"/>
        <w:ind w:firstLine="709"/>
        <w:rPr>
          <w:color w:val="000000"/>
          <w:szCs w:val="24"/>
        </w:rPr>
      </w:pPr>
      <w:r w:rsidRPr="00270105">
        <w:rPr>
          <w:color w:val="000000"/>
          <w:szCs w:val="24"/>
        </w:rPr>
        <w:t>Расчет вместимости водоемов и правила размещения их на территории населе</w:t>
      </w:r>
      <w:r w:rsidRPr="00270105">
        <w:rPr>
          <w:color w:val="000000"/>
          <w:szCs w:val="24"/>
        </w:rPr>
        <w:t>н</w:t>
      </w:r>
      <w:r w:rsidRPr="00270105">
        <w:rPr>
          <w:color w:val="000000"/>
          <w:szCs w:val="24"/>
        </w:rPr>
        <w:t>ного пункта или промышленного предприятия с учетом требований СНиП. Прием водоемов в эксплуат</w:t>
      </w:r>
      <w:r w:rsidRPr="00270105">
        <w:rPr>
          <w:color w:val="000000"/>
          <w:szCs w:val="24"/>
        </w:rPr>
        <w:t>а</w:t>
      </w:r>
      <w:r w:rsidRPr="00270105">
        <w:rPr>
          <w:color w:val="000000"/>
          <w:szCs w:val="24"/>
        </w:rPr>
        <w:t>цию и их содержание.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[60, 157, 202, 267]</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12.2.7. Прием в эксплуатацию и обследование систем противопожарного водосна</w:t>
      </w:r>
      <w:r w:rsidRPr="00270105">
        <w:rPr>
          <w:b/>
          <w:color w:val="000000"/>
          <w:szCs w:val="24"/>
        </w:rPr>
        <w:t>б</w:t>
      </w:r>
      <w:r w:rsidRPr="00270105">
        <w:rPr>
          <w:b/>
          <w:color w:val="000000"/>
          <w:szCs w:val="24"/>
        </w:rPr>
        <w:t>жения.</w:t>
      </w:r>
    </w:p>
    <w:p w:rsidR="008A08B8" w:rsidRPr="00270105" w:rsidRDefault="008A08B8" w:rsidP="000D39FA">
      <w:pPr>
        <w:pStyle w:val="a3"/>
        <w:ind w:firstLine="709"/>
        <w:rPr>
          <w:color w:val="000000"/>
          <w:szCs w:val="24"/>
        </w:rPr>
      </w:pPr>
      <w:r w:rsidRPr="00270105">
        <w:rPr>
          <w:color w:val="000000"/>
          <w:szCs w:val="24"/>
        </w:rPr>
        <w:t>Цель, порядок и методика обследования наружных и внутренних противопожарных водопроводов. Методика приема в эксплуатацию наружного и внутреннего противоп</w:t>
      </w:r>
      <w:r w:rsidRPr="00270105">
        <w:rPr>
          <w:color w:val="000000"/>
          <w:szCs w:val="24"/>
        </w:rPr>
        <w:t>о</w:t>
      </w:r>
      <w:r w:rsidRPr="00270105">
        <w:rPr>
          <w:color w:val="000000"/>
          <w:szCs w:val="24"/>
        </w:rPr>
        <w:t>жарного водопровода. Гидравлическое испытание их на водоотдачу. Составление док</w:t>
      </w:r>
      <w:r w:rsidRPr="00270105">
        <w:rPr>
          <w:color w:val="000000"/>
          <w:szCs w:val="24"/>
        </w:rPr>
        <w:t>у</w:t>
      </w:r>
      <w:r w:rsidRPr="00270105">
        <w:rPr>
          <w:color w:val="000000"/>
          <w:szCs w:val="24"/>
        </w:rPr>
        <w:t>ментов по результатам испытаний водопр</w:t>
      </w:r>
      <w:r w:rsidRPr="00270105">
        <w:rPr>
          <w:color w:val="000000"/>
          <w:szCs w:val="24"/>
        </w:rPr>
        <w:t>о</w:t>
      </w:r>
      <w:r w:rsidRPr="00270105">
        <w:rPr>
          <w:color w:val="000000"/>
          <w:szCs w:val="24"/>
        </w:rPr>
        <w:t>водов.</w:t>
      </w:r>
    </w:p>
    <w:p w:rsidR="008A08B8" w:rsidRPr="00270105" w:rsidRDefault="008A08B8" w:rsidP="000D39FA">
      <w:pPr>
        <w:pStyle w:val="a3"/>
        <w:ind w:firstLine="709"/>
        <w:rPr>
          <w:color w:val="000000"/>
          <w:szCs w:val="24"/>
        </w:rPr>
      </w:pPr>
      <w:r w:rsidRPr="00270105">
        <w:rPr>
          <w:color w:val="000000"/>
          <w:szCs w:val="24"/>
        </w:rPr>
        <w:t>Обследование систем наружных и внутренних противопожарных водопроводов и безводопроводного противопожарного водоснабжения. Составление документов по р</w:t>
      </w:r>
      <w:r w:rsidRPr="00270105">
        <w:rPr>
          <w:color w:val="000000"/>
          <w:szCs w:val="24"/>
        </w:rPr>
        <w:t>е</w:t>
      </w:r>
      <w:r w:rsidRPr="00270105">
        <w:rPr>
          <w:color w:val="000000"/>
          <w:szCs w:val="24"/>
        </w:rPr>
        <w:t>зультатам о</w:t>
      </w:r>
      <w:r w:rsidRPr="00270105">
        <w:rPr>
          <w:color w:val="000000"/>
          <w:szCs w:val="24"/>
        </w:rPr>
        <w:t>б</w:t>
      </w:r>
      <w:r w:rsidRPr="00270105">
        <w:rPr>
          <w:color w:val="000000"/>
          <w:szCs w:val="24"/>
        </w:rPr>
        <w:t>следования.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[60, 62, 108, 157, 202]</w:t>
      </w:r>
    </w:p>
    <w:p w:rsidR="008A08B8" w:rsidRPr="00270105" w:rsidRDefault="008A08B8" w:rsidP="000D39FA">
      <w:pPr>
        <w:pStyle w:val="a3"/>
        <w:rPr>
          <w:color w:val="000000"/>
          <w:szCs w:val="24"/>
        </w:rPr>
      </w:pPr>
    </w:p>
    <w:p w:rsidR="00D21945" w:rsidRPr="00270105" w:rsidRDefault="00D21945" w:rsidP="000D39FA">
      <w:pPr>
        <w:pStyle w:val="a3"/>
        <w:rPr>
          <w:color w:val="000000"/>
          <w:szCs w:val="24"/>
        </w:rPr>
      </w:pPr>
    </w:p>
    <w:p w:rsidR="00D21945" w:rsidRPr="00270105" w:rsidRDefault="00D21945" w:rsidP="000D39FA">
      <w:pPr>
        <w:pStyle w:val="a3"/>
        <w:rPr>
          <w:color w:val="000000"/>
          <w:szCs w:val="24"/>
        </w:rPr>
      </w:pPr>
    </w:p>
    <w:p w:rsidR="008A08B8" w:rsidRPr="00270105" w:rsidRDefault="008A08B8" w:rsidP="000D39FA">
      <w:pPr>
        <w:pStyle w:val="a3"/>
        <w:ind w:firstLine="709"/>
        <w:rPr>
          <w:color w:val="000000"/>
          <w:szCs w:val="24"/>
        </w:rPr>
      </w:pPr>
      <w:r w:rsidRPr="00270105">
        <w:rPr>
          <w:b/>
          <w:color w:val="000000"/>
          <w:szCs w:val="24"/>
        </w:rPr>
        <w:t>РАЗДЕЛ 12.3: Пожарные насосы.</w:t>
      </w:r>
    </w:p>
    <w:p w:rsidR="008A08B8" w:rsidRPr="00270105" w:rsidRDefault="008A08B8" w:rsidP="000D39FA">
      <w:pPr>
        <w:pStyle w:val="a3"/>
        <w:rPr>
          <w:b/>
          <w:color w:val="000000"/>
          <w:szCs w:val="24"/>
        </w:rPr>
      </w:pPr>
      <w:r w:rsidRPr="00270105">
        <w:rPr>
          <w:b/>
          <w:color w:val="000000"/>
          <w:szCs w:val="24"/>
        </w:rPr>
        <w:t>Тема 12.3.1. Введение. Общие сведения о насосах.</w:t>
      </w:r>
    </w:p>
    <w:p w:rsidR="008A08B8" w:rsidRPr="00270105" w:rsidRDefault="008A08B8" w:rsidP="000D39FA">
      <w:pPr>
        <w:pStyle w:val="a3"/>
        <w:ind w:firstLine="709"/>
        <w:rPr>
          <w:color w:val="000000"/>
          <w:szCs w:val="24"/>
        </w:rPr>
      </w:pPr>
      <w:r w:rsidRPr="00270105">
        <w:rPr>
          <w:color w:val="000000"/>
          <w:szCs w:val="24"/>
        </w:rPr>
        <w:t>Краткие сведения из истории развития насосов. Атмосферное давление и его роль в работе насосов. Классификация насосов по способу создания разряжения и давления в н</w:t>
      </w:r>
      <w:r w:rsidRPr="00270105">
        <w:rPr>
          <w:color w:val="000000"/>
          <w:szCs w:val="24"/>
        </w:rPr>
        <w:t>а</w:t>
      </w:r>
      <w:r w:rsidRPr="00270105">
        <w:rPr>
          <w:color w:val="000000"/>
          <w:szCs w:val="24"/>
        </w:rPr>
        <w:t>сосной к</w:t>
      </w:r>
      <w:r w:rsidRPr="00270105">
        <w:rPr>
          <w:color w:val="000000"/>
          <w:szCs w:val="24"/>
        </w:rPr>
        <w:t>а</w:t>
      </w:r>
      <w:r w:rsidRPr="00270105">
        <w:rPr>
          <w:color w:val="000000"/>
          <w:szCs w:val="24"/>
        </w:rPr>
        <w:t>мере.</w:t>
      </w:r>
    </w:p>
    <w:p w:rsidR="008A08B8" w:rsidRPr="00270105" w:rsidRDefault="008A08B8" w:rsidP="000D39FA">
      <w:pPr>
        <w:pStyle w:val="a3"/>
        <w:ind w:firstLine="709"/>
        <w:rPr>
          <w:color w:val="000000"/>
          <w:szCs w:val="24"/>
        </w:rPr>
      </w:pPr>
      <w:r w:rsidRPr="00270105">
        <w:rPr>
          <w:color w:val="000000"/>
          <w:szCs w:val="24"/>
        </w:rPr>
        <w:t>Высота всасывания и нагнетания насосов (теоретическая, геометрическая, вакуу</w:t>
      </w:r>
      <w:r w:rsidRPr="00270105">
        <w:rPr>
          <w:color w:val="000000"/>
          <w:szCs w:val="24"/>
        </w:rPr>
        <w:t>м</w:t>
      </w:r>
      <w:r w:rsidRPr="00270105">
        <w:rPr>
          <w:color w:val="000000"/>
          <w:szCs w:val="24"/>
        </w:rPr>
        <w:t>метрическая), напор, подача и факторы, влияющие на эти пар</w:t>
      </w:r>
      <w:r w:rsidRPr="00270105">
        <w:rPr>
          <w:color w:val="000000"/>
          <w:szCs w:val="24"/>
        </w:rPr>
        <w:t>а</w:t>
      </w:r>
      <w:r w:rsidRPr="00270105">
        <w:rPr>
          <w:color w:val="000000"/>
          <w:szCs w:val="24"/>
        </w:rPr>
        <w:t>метры.</w:t>
      </w:r>
    </w:p>
    <w:p w:rsidR="008A08B8" w:rsidRPr="00270105" w:rsidRDefault="008A08B8" w:rsidP="000D39FA">
      <w:pPr>
        <w:pStyle w:val="a3"/>
        <w:ind w:firstLine="709"/>
        <w:rPr>
          <w:color w:val="000000"/>
          <w:szCs w:val="24"/>
        </w:rPr>
      </w:pPr>
      <w:r w:rsidRPr="00270105">
        <w:rPr>
          <w:color w:val="000000"/>
          <w:szCs w:val="24"/>
        </w:rPr>
        <w:t>Определение, общее устройство, принцип действия и сравнительные характерист</w:t>
      </w:r>
      <w:r w:rsidRPr="00270105">
        <w:rPr>
          <w:color w:val="000000"/>
          <w:szCs w:val="24"/>
        </w:rPr>
        <w:t>и</w:t>
      </w:r>
      <w:r w:rsidRPr="00270105">
        <w:rPr>
          <w:color w:val="000000"/>
          <w:szCs w:val="24"/>
        </w:rPr>
        <w:t>ки простейших насосов (поршневых, ротационных, струйных и центробежных). Примен</w:t>
      </w:r>
      <w:r w:rsidRPr="00270105">
        <w:rPr>
          <w:color w:val="000000"/>
          <w:szCs w:val="24"/>
        </w:rPr>
        <w:t>е</w:t>
      </w:r>
      <w:r w:rsidRPr="00270105">
        <w:rPr>
          <w:color w:val="000000"/>
          <w:szCs w:val="24"/>
        </w:rPr>
        <w:t>ние нас</w:t>
      </w:r>
      <w:r w:rsidRPr="00270105">
        <w:rPr>
          <w:color w:val="000000"/>
          <w:szCs w:val="24"/>
        </w:rPr>
        <w:t>о</w:t>
      </w:r>
      <w:r w:rsidRPr="00270105">
        <w:rPr>
          <w:color w:val="000000"/>
          <w:szCs w:val="24"/>
        </w:rPr>
        <w:t>сов в пожарной охране.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[198]</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12.3.2. Насосы объемного типа.</w:t>
      </w:r>
    </w:p>
    <w:p w:rsidR="008A08B8" w:rsidRPr="00270105" w:rsidRDefault="008A08B8" w:rsidP="000D39FA">
      <w:pPr>
        <w:pStyle w:val="a3"/>
        <w:ind w:firstLine="709"/>
        <w:rPr>
          <w:color w:val="000000"/>
          <w:szCs w:val="24"/>
        </w:rPr>
      </w:pPr>
      <w:r w:rsidRPr="00270105">
        <w:rPr>
          <w:color w:val="000000"/>
          <w:szCs w:val="24"/>
        </w:rPr>
        <w:t>Виды насосов объемного типа. Назначение, устройство, принцип действия, техн</w:t>
      </w:r>
      <w:r w:rsidRPr="00270105">
        <w:rPr>
          <w:color w:val="000000"/>
          <w:szCs w:val="24"/>
        </w:rPr>
        <w:t>и</w:t>
      </w:r>
      <w:r w:rsidRPr="00270105">
        <w:rPr>
          <w:color w:val="000000"/>
          <w:szCs w:val="24"/>
        </w:rPr>
        <w:t>ческие характеристики навесного шестеренного насоса НШН-600М и вакуумного шибе</w:t>
      </w:r>
      <w:r w:rsidRPr="00270105">
        <w:rPr>
          <w:color w:val="000000"/>
          <w:szCs w:val="24"/>
        </w:rPr>
        <w:t>р</w:t>
      </w:r>
      <w:r w:rsidRPr="00270105">
        <w:rPr>
          <w:color w:val="000000"/>
          <w:szCs w:val="24"/>
        </w:rPr>
        <w:t>ного насоса АВС. Техническое обслуживание при эксплуатации и хранении. Возможные неисправности, их причины и способы устранения. Область применения насосов объе</w:t>
      </w:r>
      <w:r w:rsidRPr="00270105">
        <w:rPr>
          <w:color w:val="000000"/>
          <w:szCs w:val="24"/>
        </w:rPr>
        <w:t>м</w:t>
      </w:r>
      <w:r w:rsidRPr="00270105">
        <w:rPr>
          <w:color w:val="000000"/>
          <w:szCs w:val="24"/>
        </w:rPr>
        <w:t>ного типа в пожарной о</w:t>
      </w:r>
      <w:r w:rsidRPr="00270105">
        <w:rPr>
          <w:color w:val="000000"/>
          <w:szCs w:val="24"/>
        </w:rPr>
        <w:t>х</w:t>
      </w:r>
      <w:r w:rsidRPr="00270105">
        <w:rPr>
          <w:color w:val="000000"/>
          <w:szCs w:val="24"/>
        </w:rPr>
        <w:t>ране.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[198]</w:t>
      </w:r>
    </w:p>
    <w:p w:rsidR="008A08B8" w:rsidRPr="00270105" w:rsidRDefault="008A08B8" w:rsidP="000D39FA">
      <w:pPr>
        <w:pStyle w:val="a3"/>
        <w:rPr>
          <w:b/>
          <w:color w:val="000000"/>
          <w:szCs w:val="24"/>
        </w:rPr>
      </w:pPr>
    </w:p>
    <w:p w:rsidR="008A08B8" w:rsidRPr="00270105" w:rsidRDefault="008A08B8" w:rsidP="000D39FA">
      <w:pPr>
        <w:pStyle w:val="a3"/>
        <w:rPr>
          <w:b/>
          <w:color w:val="000000"/>
          <w:szCs w:val="24"/>
        </w:rPr>
      </w:pPr>
      <w:r w:rsidRPr="00270105">
        <w:rPr>
          <w:b/>
          <w:color w:val="000000"/>
          <w:szCs w:val="24"/>
        </w:rPr>
        <w:t>Тема 12.3.3. Струйные насосы.</w:t>
      </w:r>
    </w:p>
    <w:p w:rsidR="008A08B8" w:rsidRPr="00270105" w:rsidRDefault="008A08B8" w:rsidP="000D39FA">
      <w:pPr>
        <w:pStyle w:val="a3"/>
        <w:ind w:firstLine="709"/>
        <w:rPr>
          <w:color w:val="000000"/>
          <w:szCs w:val="24"/>
        </w:rPr>
      </w:pPr>
      <w:r w:rsidRPr="00270105">
        <w:rPr>
          <w:color w:val="000000"/>
          <w:szCs w:val="24"/>
        </w:rPr>
        <w:t>Газоструйные и водоструйные насосы, область применения их в пожарной охране. Параме</w:t>
      </w:r>
      <w:r w:rsidRPr="00270105">
        <w:rPr>
          <w:color w:val="000000"/>
          <w:szCs w:val="24"/>
        </w:rPr>
        <w:t>т</w:t>
      </w:r>
      <w:r w:rsidRPr="00270105">
        <w:rPr>
          <w:color w:val="000000"/>
          <w:szCs w:val="24"/>
        </w:rPr>
        <w:t>ры, характеризующие работу струйных насосов.</w:t>
      </w:r>
    </w:p>
    <w:p w:rsidR="008A08B8" w:rsidRPr="00270105" w:rsidRDefault="008A08B8" w:rsidP="000D39FA">
      <w:pPr>
        <w:pStyle w:val="a3"/>
        <w:ind w:firstLine="709"/>
        <w:rPr>
          <w:color w:val="000000"/>
          <w:szCs w:val="24"/>
        </w:rPr>
      </w:pPr>
      <w:r w:rsidRPr="00270105">
        <w:rPr>
          <w:color w:val="000000"/>
          <w:szCs w:val="24"/>
        </w:rPr>
        <w:t>Пожарный гидроэлеватор Г-600А: общее устройство, принцип действия, технич</w:t>
      </w:r>
      <w:r w:rsidRPr="00270105">
        <w:rPr>
          <w:color w:val="000000"/>
          <w:szCs w:val="24"/>
        </w:rPr>
        <w:t>е</w:t>
      </w:r>
      <w:r w:rsidRPr="00270105">
        <w:rPr>
          <w:color w:val="000000"/>
          <w:szCs w:val="24"/>
        </w:rPr>
        <w:t>ская х</w:t>
      </w:r>
      <w:r w:rsidRPr="00270105">
        <w:rPr>
          <w:color w:val="000000"/>
          <w:szCs w:val="24"/>
        </w:rPr>
        <w:t>а</w:t>
      </w:r>
      <w:r w:rsidRPr="00270105">
        <w:rPr>
          <w:color w:val="000000"/>
          <w:szCs w:val="24"/>
        </w:rPr>
        <w:t>рактеристика, порядок использования при удалении воды из помещений и заборе её из водои</w:t>
      </w:r>
      <w:r w:rsidRPr="00270105">
        <w:rPr>
          <w:color w:val="000000"/>
          <w:szCs w:val="24"/>
        </w:rPr>
        <w:t>с</w:t>
      </w:r>
      <w:r w:rsidRPr="00270105">
        <w:rPr>
          <w:color w:val="000000"/>
          <w:szCs w:val="24"/>
        </w:rPr>
        <w:t>точников.</w:t>
      </w:r>
    </w:p>
    <w:p w:rsidR="008A08B8" w:rsidRPr="00270105" w:rsidRDefault="008A08B8" w:rsidP="000D39FA">
      <w:pPr>
        <w:pStyle w:val="a3"/>
        <w:ind w:firstLine="709"/>
        <w:rPr>
          <w:color w:val="000000"/>
          <w:szCs w:val="24"/>
        </w:rPr>
      </w:pPr>
      <w:r w:rsidRPr="00270105">
        <w:rPr>
          <w:color w:val="000000"/>
          <w:szCs w:val="24"/>
        </w:rPr>
        <w:t>Изучение работы газоструйного вакуум-аппарата. Забор и подача воды при п</w:t>
      </w:r>
      <w:r w:rsidRPr="00270105">
        <w:rPr>
          <w:color w:val="000000"/>
          <w:szCs w:val="24"/>
        </w:rPr>
        <w:t>о</w:t>
      </w:r>
      <w:r w:rsidRPr="00270105">
        <w:rPr>
          <w:color w:val="000000"/>
          <w:szCs w:val="24"/>
        </w:rPr>
        <w:t>мощи Г-600А.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[182, 198]</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12.3.4. Центробежные насосы.</w:t>
      </w:r>
    </w:p>
    <w:p w:rsidR="008A08B8" w:rsidRPr="00270105" w:rsidRDefault="008A08B8" w:rsidP="000D39FA">
      <w:pPr>
        <w:pStyle w:val="a3"/>
        <w:ind w:firstLine="709"/>
        <w:rPr>
          <w:color w:val="000000"/>
          <w:szCs w:val="24"/>
        </w:rPr>
      </w:pPr>
      <w:r w:rsidRPr="00270105">
        <w:rPr>
          <w:color w:val="000000"/>
          <w:szCs w:val="24"/>
        </w:rPr>
        <w:t>Классификация центробежных насосов и их применение в пожарной охране.</w:t>
      </w:r>
    </w:p>
    <w:p w:rsidR="008A08B8" w:rsidRPr="00270105" w:rsidRDefault="008A08B8" w:rsidP="000D39FA">
      <w:pPr>
        <w:pStyle w:val="a3"/>
        <w:ind w:firstLine="709"/>
        <w:rPr>
          <w:color w:val="000000"/>
          <w:szCs w:val="24"/>
        </w:rPr>
      </w:pPr>
      <w:r w:rsidRPr="00270105">
        <w:rPr>
          <w:color w:val="000000"/>
          <w:szCs w:val="24"/>
        </w:rPr>
        <w:t>Основные величины, характеризующие работу центробежных насосов. Завис</w:t>
      </w:r>
      <w:r w:rsidRPr="00270105">
        <w:rPr>
          <w:color w:val="000000"/>
          <w:szCs w:val="24"/>
        </w:rPr>
        <w:t>и</w:t>
      </w:r>
      <w:r w:rsidRPr="00270105">
        <w:rPr>
          <w:color w:val="000000"/>
          <w:szCs w:val="24"/>
        </w:rPr>
        <w:t>мость производительности, напора и потребляемой мощности от скорости вращения р</w:t>
      </w:r>
      <w:r w:rsidRPr="00270105">
        <w:rPr>
          <w:color w:val="000000"/>
          <w:szCs w:val="24"/>
        </w:rPr>
        <w:t>а</w:t>
      </w:r>
      <w:r w:rsidRPr="00270105">
        <w:rPr>
          <w:color w:val="000000"/>
          <w:szCs w:val="24"/>
        </w:rPr>
        <w:t>бочего к</w:t>
      </w:r>
      <w:r w:rsidRPr="00270105">
        <w:rPr>
          <w:color w:val="000000"/>
          <w:szCs w:val="24"/>
        </w:rPr>
        <w:t>о</w:t>
      </w:r>
      <w:r w:rsidRPr="00270105">
        <w:rPr>
          <w:color w:val="000000"/>
          <w:szCs w:val="24"/>
        </w:rPr>
        <w:t>леса.</w:t>
      </w:r>
    </w:p>
    <w:p w:rsidR="008A08B8" w:rsidRPr="00270105" w:rsidRDefault="008A08B8" w:rsidP="000D39FA">
      <w:pPr>
        <w:pStyle w:val="a3"/>
        <w:ind w:firstLine="709"/>
        <w:rPr>
          <w:color w:val="000000"/>
          <w:szCs w:val="24"/>
        </w:rPr>
      </w:pPr>
      <w:r w:rsidRPr="00270105">
        <w:rPr>
          <w:color w:val="000000"/>
          <w:szCs w:val="24"/>
        </w:rPr>
        <w:t>Понятие о кавитации. Влияние кавитации на работу насосов и меры борьбы с ней.</w:t>
      </w:r>
    </w:p>
    <w:p w:rsidR="008A08B8" w:rsidRPr="00270105" w:rsidRDefault="008A08B8" w:rsidP="000D39FA">
      <w:pPr>
        <w:pStyle w:val="a3"/>
        <w:ind w:firstLine="709"/>
        <w:rPr>
          <w:color w:val="000000"/>
          <w:szCs w:val="24"/>
        </w:rPr>
      </w:pPr>
      <w:r w:rsidRPr="00270105">
        <w:rPr>
          <w:color w:val="000000"/>
          <w:szCs w:val="24"/>
        </w:rPr>
        <w:t>Назначение, устройство, принцип действия, техническая характеристика центр</w:t>
      </w:r>
      <w:r w:rsidRPr="00270105">
        <w:rPr>
          <w:color w:val="000000"/>
          <w:szCs w:val="24"/>
        </w:rPr>
        <w:t>о</w:t>
      </w:r>
      <w:r w:rsidRPr="00270105">
        <w:rPr>
          <w:color w:val="000000"/>
          <w:szCs w:val="24"/>
        </w:rPr>
        <w:t>бежных пожарных насосов: ПН-40УВ, НПЦ–40/100, ПН-110, НЦПН 100/100, НЦПВ 4/400, НЦПК 40/100-4/400.</w:t>
      </w:r>
    </w:p>
    <w:p w:rsidR="008A08B8" w:rsidRPr="00270105" w:rsidRDefault="008A08B8" w:rsidP="000D39FA">
      <w:pPr>
        <w:pStyle w:val="a3"/>
        <w:ind w:firstLine="709"/>
        <w:rPr>
          <w:color w:val="000000"/>
          <w:szCs w:val="24"/>
        </w:rPr>
      </w:pPr>
      <w:r w:rsidRPr="00270105">
        <w:rPr>
          <w:color w:val="000000"/>
          <w:szCs w:val="24"/>
        </w:rPr>
        <w:t>Возможные неисправности центробежных насосов: признаки, причины и способы их устр</w:t>
      </w:r>
      <w:r w:rsidRPr="00270105">
        <w:rPr>
          <w:color w:val="000000"/>
          <w:szCs w:val="24"/>
        </w:rPr>
        <w:t>а</w:t>
      </w:r>
      <w:r w:rsidRPr="00270105">
        <w:rPr>
          <w:color w:val="000000"/>
          <w:szCs w:val="24"/>
        </w:rPr>
        <w:t>нения.</w:t>
      </w:r>
    </w:p>
    <w:p w:rsidR="008A08B8" w:rsidRPr="00270105" w:rsidRDefault="008A08B8" w:rsidP="000D39FA">
      <w:pPr>
        <w:pStyle w:val="a3"/>
        <w:ind w:firstLine="709"/>
        <w:rPr>
          <w:color w:val="000000"/>
          <w:szCs w:val="24"/>
        </w:rPr>
      </w:pPr>
      <w:r w:rsidRPr="00270105">
        <w:rPr>
          <w:color w:val="000000"/>
          <w:szCs w:val="24"/>
        </w:rPr>
        <w:t>Вакуумные системы центробежных насосов: назначение, устройство, эксплуат</w:t>
      </w:r>
      <w:r w:rsidRPr="00270105">
        <w:rPr>
          <w:color w:val="000000"/>
          <w:szCs w:val="24"/>
        </w:rPr>
        <w:t>а</w:t>
      </w:r>
      <w:r w:rsidRPr="00270105">
        <w:rPr>
          <w:color w:val="000000"/>
          <w:szCs w:val="24"/>
        </w:rPr>
        <w:t>ция. Возможные неисправности вакуумных систем при работе: признаки, причины и способы устр</w:t>
      </w:r>
      <w:r w:rsidRPr="00270105">
        <w:rPr>
          <w:color w:val="000000"/>
          <w:szCs w:val="24"/>
        </w:rPr>
        <w:t>а</w:t>
      </w:r>
      <w:r w:rsidRPr="00270105">
        <w:rPr>
          <w:color w:val="000000"/>
          <w:szCs w:val="24"/>
        </w:rPr>
        <w:t>нения.</w:t>
      </w:r>
    </w:p>
    <w:p w:rsidR="008A08B8" w:rsidRPr="00270105" w:rsidRDefault="008A08B8" w:rsidP="000D39FA">
      <w:pPr>
        <w:pStyle w:val="a3"/>
        <w:ind w:firstLine="709"/>
        <w:rPr>
          <w:color w:val="000000"/>
          <w:szCs w:val="24"/>
        </w:rPr>
      </w:pPr>
      <w:r w:rsidRPr="00270105">
        <w:rPr>
          <w:color w:val="000000"/>
          <w:szCs w:val="24"/>
        </w:rPr>
        <w:t>Эксплуатация центробежных пожарных насосов: правила обкатки новых и отр</w:t>
      </w:r>
      <w:r w:rsidRPr="00270105">
        <w:rPr>
          <w:color w:val="000000"/>
          <w:szCs w:val="24"/>
        </w:rPr>
        <w:t>е</w:t>
      </w:r>
      <w:r w:rsidRPr="00270105">
        <w:rPr>
          <w:color w:val="000000"/>
          <w:szCs w:val="24"/>
        </w:rPr>
        <w:t>монтированных пожарных насосов, проверка на герметичность и производительность, техническое обслуживание. Техника безопасности при работе с центробежными нас</w:t>
      </w:r>
      <w:r w:rsidRPr="00270105">
        <w:rPr>
          <w:color w:val="000000"/>
          <w:szCs w:val="24"/>
        </w:rPr>
        <w:t>о</w:t>
      </w:r>
      <w:r w:rsidRPr="00270105">
        <w:rPr>
          <w:color w:val="000000"/>
          <w:szCs w:val="24"/>
        </w:rPr>
        <w:t>сами.</w:t>
      </w:r>
    </w:p>
    <w:p w:rsidR="008A08B8" w:rsidRPr="00270105" w:rsidRDefault="008A08B8" w:rsidP="000D39FA">
      <w:pPr>
        <w:pStyle w:val="a3"/>
        <w:ind w:firstLine="709"/>
        <w:rPr>
          <w:color w:val="000000"/>
          <w:szCs w:val="24"/>
        </w:rPr>
      </w:pPr>
      <w:r w:rsidRPr="00270105">
        <w:rPr>
          <w:color w:val="000000"/>
          <w:szCs w:val="24"/>
        </w:rPr>
        <w:t>Работа на центробежных насосах ПН-40УВ, НПЦ–40/100 и НЦПК 40/100-4/400. Проверка насоса на герметичность. Забор и подача воды це</w:t>
      </w:r>
      <w:r w:rsidRPr="00270105">
        <w:rPr>
          <w:color w:val="000000"/>
          <w:szCs w:val="24"/>
        </w:rPr>
        <w:t>н</w:t>
      </w:r>
      <w:r w:rsidRPr="00270105">
        <w:rPr>
          <w:color w:val="000000"/>
          <w:szCs w:val="24"/>
        </w:rPr>
        <w:t xml:space="preserve">тробежным насосом.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37, 147, 182, 198, 265]</w:t>
      </w:r>
    </w:p>
    <w:p w:rsidR="008A08B8" w:rsidRPr="00270105" w:rsidRDefault="008A08B8" w:rsidP="000D39FA">
      <w:pPr>
        <w:pStyle w:val="a3"/>
        <w:rPr>
          <w:color w:val="000000"/>
          <w:szCs w:val="24"/>
        </w:rPr>
      </w:pPr>
    </w:p>
    <w:p w:rsidR="00D21945" w:rsidRPr="00270105" w:rsidRDefault="00D21945" w:rsidP="000D39FA">
      <w:pPr>
        <w:pStyle w:val="a3"/>
        <w:rPr>
          <w:color w:val="000000"/>
          <w:szCs w:val="24"/>
        </w:rPr>
      </w:pPr>
    </w:p>
    <w:p w:rsidR="008A08B8" w:rsidRPr="00270105" w:rsidRDefault="008A08B8" w:rsidP="000D39FA">
      <w:pPr>
        <w:pStyle w:val="a3"/>
        <w:ind w:firstLine="709"/>
        <w:rPr>
          <w:b/>
          <w:color w:val="000000"/>
          <w:szCs w:val="24"/>
        </w:rPr>
      </w:pPr>
      <w:r w:rsidRPr="00270105">
        <w:rPr>
          <w:b/>
          <w:color w:val="000000"/>
          <w:szCs w:val="24"/>
        </w:rPr>
        <w:t>РАЗДЕЛ 12.4. Пожарные мотопомпы.</w:t>
      </w:r>
    </w:p>
    <w:p w:rsidR="008A08B8" w:rsidRPr="00270105" w:rsidRDefault="008A08B8" w:rsidP="000D39FA">
      <w:pPr>
        <w:pStyle w:val="a3"/>
        <w:rPr>
          <w:b/>
          <w:color w:val="000000"/>
          <w:szCs w:val="24"/>
        </w:rPr>
      </w:pPr>
      <w:r w:rsidRPr="00270105">
        <w:rPr>
          <w:b/>
          <w:color w:val="000000"/>
          <w:szCs w:val="24"/>
        </w:rPr>
        <w:t>Тема 12.4.1. Переносные и прицепные пожарные мотопомпы</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Назначение и область применения пожарных мотопомп. Требования «Техническ</w:t>
      </w:r>
      <w:r w:rsidRPr="00270105">
        <w:rPr>
          <w:rFonts w:ascii="Times New Roman" w:hAnsi="Times New Roman"/>
          <w:color w:val="000000"/>
          <w:sz w:val="24"/>
          <w:szCs w:val="24"/>
        </w:rPr>
        <w:t>о</w:t>
      </w:r>
      <w:r w:rsidRPr="00270105">
        <w:rPr>
          <w:rFonts w:ascii="Times New Roman" w:hAnsi="Times New Roman"/>
          <w:color w:val="000000"/>
          <w:sz w:val="24"/>
          <w:szCs w:val="24"/>
        </w:rPr>
        <w:t>го регламента о требованиях пожарной безопасности» (№ 123 -  ФЗ) к пожарным мот</w:t>
      </w:r>
      <w:r w:rsidRPr="00270105">
        <w:rPr>
          <w:rFonts w:ascii="Times New Roman" w:hAnsi="Times New Roman"/>
          <w:color w:val="000000"/>
          <w:sz w:val="24"/>
          <w:szCs w:val="24"/>
        </w:rPr>
        <w:t>о</w:t>
      </w:r>
      <w:r w:rsidRPr="00270105">
        <w:rPr>
          <w:rFonts w:ascii="Times New Roman" w:hAnsi="Times New Roman"/>
          <w:color w:val="000000"/>
          <w:sz w:val="24"/>
          <w:szCs w:val="24"/>
        </w:rPr>
        <w:t>помпам.</w:t>
      </w:r>
    </w:p>
    <w:p w:rsidR="008A08B8" w:rsidRPr="00270105" w:rsidRDefault="008A08B8" w:rsidP="000D39FA">
      <w:pPr>
        <w:pStyle w:val="a3"/>
        <w:ind w:firstLine="709"/>
        <w:rPr>
          <w:color w:val="000000"/>
          <w:szCs w:val="24"/>
        </w:rPr>
      </w:pPr>
      <w:r w:rsidRPr="00270105">
        <w:rPr>
          <w:color w:val="000000"/>
          <w:szCs w:val="24"/>
        </w:rPr>
        <w:t>Переносные пожарные мотопомпы. Мотопомпы МП-800Б, МН-13/60 и МП 13/80 «Ге</w:t>
      </w:r>
      <w:r w:rsidRPr="00270105">
        <w:rPr>
          <w:color w:val="000000"/>
          <w:szCs w:val="24"/>
        </w:rPr>
        <w:t>й</w:t>
      </w:r>
      <w:r w:rsidRPr="00270105">
        <w:rPr>
          <w:color w:val="000000"/>
          <w:szCs w:val="24"/>
        </w:rPr>
        <w:t>зер»: назначение, устройство, техническая характеристика, эксплуатация.</w:t>
      </w:r>
    </w:p>
    <w:p w:rsidR="008A08B8" w:rsidRPr="00270105" w:rsidRDefault="008A08B8" w:rsidP="000D39FA">
      <w:pPr>
        <w:pStyle w:val="a3"/>
        <w:ind w:firstLine="709"/>
        <w:rPr>
          <w:color w:val="000000"/>
          <w:szCs w:val="24"/>
        </w:rPr>
      </w:pPr>
      <w:r w:rsidRPr="00270105">
        <w:rPr>
          <w:color w:val="000000"/>
          <w:szCs w:val="24"/>
        </w:rPr>
        <w:t>Прицепные пожарные мотопомпы. Мотопомпы МП-1600 и ММ-27/100: назнач</w:t>
      </w:r>
      <w:r w:rsidRPr="00270105">
        <w:rPr>
          <w:color w:val="000000"/>
          <w:szCs w:val="24"/>
        </w:rPr>
        <w:t>е</w:t>
      </w:r>
      <w:r w:rsidRPr="00270105">
        <w:rPr>
          <w:color w:val="000000"/>
          <w:szCs w:val="24"/>
        </w:rPr>
        <w:t>ние, устро</w:t>
      </w:r>
      <w:r w:rsidRPr="00270105">
        <w:rPr>
          <w:color w:val="000000"/>
          <w:szCs w:val="24"/>
        </w:rPr>
        <w:t>й</w:t>
      </w:r>
      <w:r w:rsidRPr="00270105">
        <w:rPr>
          <w:color w:val="000000"/>
          <w:szCs w:val="24"/>
        </w:rPr>
        <w:t>ство, техническая характеристика, эксплуатация.</w:t>
      </w:r>
    </w:p>
    <w:p w:rsidR="008A08B8" w:rsidRPr="00270105" w:rsidRDefault="008A08B8" w:rsidP="000D39FA">
      <w:pPr>
        <w:pStyle w:val="a3"/>
        <w:ind w:firstLine="709"/>
        <w:rPr>
          <w:color w:val="000000"/>
          <w:szCs w:val="24"/>
        </w:rPr>
      </w:pPr>
      <w:r w:rsidRPr="00270105">
        <w:rPr>
          <w:color w:val="000000"/>
          <w:szCs w:val="24"/>
        </w:rPr>
        <w:t>Пожарные мотопомпы высокого давления МПВ 2/400-60 и МНПВ-90/300: назнач</w:t>
      </w:r>
      <w:r w:rsidRPr="00270105">
        <w:rPr>
          <w:color w:val="000000"/>
          <w:szCs w:val="24"/>
        </w:rPr>
        <w:t>е</w:t>
      </w:r>
      <w:r w:rsidRPr="00270105">
        <w:rPr>
          <w:color w:val="000000"/>
          <w:szCs w:val="24"/>
        </w:rPr>
        <w:t>ние, ус</w:t>
      </w:r>
      <w:r w:rsidRPr="00270105">
        <w:rPr>
          <w:color w:val="000000"/>
          <w:szCs w:val="24"/>
        </w:rPr>
        <w:t>т</w:t>
      </w:r>
      <w:r w:rsidRPr="00270105">
        <w:rPr>
          <w:color w:val="000000"/>
          <w:szCs w:val="24"/>
        </w:rPr>
        <w:t>ройство, технические характеристики, эксплуатация.</w:t>
      </w:r>
    </w:p>
    <w:p w:rsidR="008A08B8" w:rsidRPr="00270105" w:rsidRDefault="008A08B8" w:rsidP="000D39FA">
      <w:pPr>
        <w:pStyle w:val="a3"/>
        <w:ind w:firstLine="709"/>
        <w:rPr>
          <w:color w:val="000000"/>
          <w:szCs w:val="24"/>
        </w:rPr>
      </w:pPr>
      <w:r w:rsidRPr="00270105">
        <w:rPr>
          <w:color w:val="000000"/>
          <w:szCs w:val="24"/>
        </w:rPr>
        <w:t>Общие сведения о 1-4 дюймовых, применяемых в пожарной охране.</w:t>
      </w:r>
    </w:p>
    <w:p w:rsidR="008A08B8" w:rsidRPr="00270105" w:rsidRDefault="008A08B8" w:rsidP="000D39FA">
      <w:pPr>
        <w:pStyle w:val="a3"/>
        <w:ind w:firstLine="709"/>
        <w:rPr>
          <w:color w:val="000000"/>
          <w:szCs w:val="24"/>
        </w:rPr>
      </w:pPr>
      <w:r w:rsidRPr="00270105">
        <w:rPr>
          <w:color w:val="000000"/>
          <w:szCs w:val="24"/>
        </w:rPr>
        <w:t>Работа на переносных и прицепных мотопомпах. Подготовка мотопомп к работе: заправка топливом, смазкой и охлаждающей жидкостью, проверка установок зажигания и и</w:t>
      </w:r>
      <w:r w:rsidRPr="00270105">
        <w:rPr>
          <w:color w:val="000000"/>
          <w:szCs w:val="24"/>
        </w:rPr>
        <w:t>с</w:t>
      </w:r>
      <w:r w:rsidRPr="00270105">
        <w:rPr>
          <w:color w:val="000000"/>
          <w:szCs w:val="24"/>
        </w:rPr>
        <w:t>правности механизмов. Запуск, забор воды и её подача в рукавную линию. Возможные неи</w:t>
      </w:r>
      <w:r w:rsidRPr="00270105">
        <w:rPr>
          <w:color w:val="000000"/>
          <w:szCs w:val="24"/>
        </w:rPr>
        <w:t>с</w:t>
      </w:r>
      <w:r w:rsidRPr="00270105">
        <w:rPr>
          <w:color w:val="000000"/>
          <w:szCs w:val="24"/>
        </w:rPr>
        <w:t>правности, причины и способы их устранения. Правила техники безопасности при работе с м</w:t>
      </w:r>
      <w:r w:rsidRPr="00270105">
        <w:rPr>
          <w:color w:val="000000"/>
          <w:szCs w:val="24"/>
        </w:rPr>
        <w:t>о</w:t>
      </w:r>
      <w:r w:rsidRPr="00270105">
        <w:rPr>
          <w:color w:val="000000"/>
          <w:szCs w:val="24"/>
        </w:rPr>
        <w:t>топомпами. Учетно-эксплуатационная документация на пожарные мотопомпы и порядок её запо</w:t>
      </w:r>
      <w:r w:rsidRPr="00270105">
        <w:rPr>
          <w:color w:val="000000"/>
          <w:szCs w:val="24"/>
        </w:rPr>
        <w:t>л</w:t>
      </w:r>
      <w:r w:rsidRPr="00270105">
        <w:rPr>
          <w:color w:val="000000"/>
          <w:szCs w:val="24"/>
        </w:rPr>
        <w:t>нения.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37, 126, 198, 265, 267]</w:t>
      </w:r>
    </w:p>
    <w:p w:rsidR="008A08B8" w:rsidRPr="00270105" w:rsidRDefault="008A08B8" w:rsidP="000D39FA">
      <w:pPr>
        <w:pStyle w:val="a3"/>
        <w:ind w:firstLine="709"/>
        <w:rPr>
          <w:color w:val="000000"/>
          <w:szCs w:val="24"/>
        </w:rPr>
      </w:pPr>
    </w:p>
    <w:p w:rsidR="008A08B8" w:rsidRPr="00270105" w:rsidRDefault="008A08B8" w:rsidP="000D39FA">
      <w:pPr>
        <w:pStyle w:val="a3"/>
        <w:ind w:firstLine="709"/>
        <w:rPr>
          <w:b/>
          <w:color w:val="000000"/>
          <w:szCs w:val="24"/>
        </w:rPr>
      </w:pPr>
      <w:r w:rsidRPr="00270105">
        <w:rPr>
          <w:b/>
          <w:color w:val="000000"/>
          <w:szCs w:val="24"/>
        </w:rPr>
        <w:t>РАЗДЕЛ 12.5. Средства, приборы и аппараты пожаротушения.</w:t>
      </w:r>
    </w:p>
    <w:p w:rsidR="008A08B8" w:rsidRPr="00270105" w:rsidRDefault="008A08B8" w:rsidP="000D39FA">
      <w:pPr>
        <w:pStyle w:val="a3"/>
        <w:rPr>
          <w:b/>
          <w:color w:val="000000"/>
          <w:szCs w:val="24"/>
        </w:rPr>
      </w:pPr>
      <w:r w:rsidRPr="00270105">
        <w:rPr>
          <w:b/>
          <w:color w:val="000000"/>
          <w:szCs w:val="24"/>
        </w:rPr>
        <w:t>Тема 12.5.1. Основы пенного тушения</w:t>
      </w:r>
    </w:p>
    <w:p w:rsidR="008A08B8" w:rsidRPr="00270105" w:rsidRDefault="008A08B8" w:rsidP="000D39FA">
      <w:pPr>
        <w:pStyle w:val="a3"/>
        <w:ind w:firstLine="709"/>
        <w:rPr>
          <w:color w:val="000000"/>
          <w:szCs w:val="24"/>
        </w:rPr>
      </w:pPr>
      <w:r w:rsidRPr="00270105">
        <w:rPr>
          <w:color w:val="000000"/>
          <w:szCs w:val="24"/>
        </w:rPr>
        <w:t>Виды пен, их составы, физико-химические и огнетушащие свойства, порядок пол</w:t>
      </w:r>
      <w:r w:rsidRPr="00270105">
        <w:rPr>
          <w:color w:val="000000"/>
          <w:szCs w:val="24"/>
        </w:rPr>
        <w:t>у</w:t>
      </w:r>
      <w:r w:rsidRPr="00270105">
        <w:rPr>
          <w:color w:val="000000"/>
          <w:szCs w:val="24"/>
        </w:rPr>
        <w:t>чения и область применения. Пенообразователи: назначение, виды, состав, свойства, пр</w:t>
      </w:r>
      <w:r w:rsidRPr="00270105">
        <w:rPr>
          <w:color w:val="000000"/>
          <w:szCs w:val="24"/>
        </w:rPr>
        <w:t>а</w:t>
      </w:r>
      <w:r w:rsidRPr="00270105">
        <w:rPr>
          <w:color w:val="000000"/>
          <w:szCs w:val="24"/>
        </w:rPr>
        <w:t>вила хранения и проверка качества. Смачиватели: назначение, виды, способы приготовл</w:t>
      </w:r>
      <w:r w:rsidRPr="00270105">
        <w:rPr>
          <w:color w:val="000000"/>
          <w:szCs w:val="24"/>
        </w:rPr>
        <w:t>е</w:t>
      </w:r>
      <w:r w:rsidRPr="00270105">
        <w:rPr>
          <w:color w:val="000000"/>
          <w:szCs w:val="24"/>
        </w:rPr>
        <w:t>ния водного раствора, правила хран</w:t>
      </w:r>
      <w:r w:rsidRPr="00270105">
        <w:rPr>
          <w:color w:val="000000"/>
          <w:szCs w:val="24"/>
        </w:rPr>
        <w:t>е</w:t>
      </w:r>
      <w:r w:rsidRPr="00270105">
        <w:rPr>
          <w:color w:val="000000"/>
          <w:szCs w:val="24"/>
        </w:rPr>
        <w:t>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[125, 154, 198]</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12.5.2. Приборы и аппараты пенного тушения.</w:t>
      </w:r>
    </w:p>
    <w:p w:rsidR="008A08B8" w:rsidRPr="00270105" w:rsidRDefault="008A08B8" w:rsidP="000D39FA">
      <w:pPr>
        <w:pStyle w:val="a3"/>
        <w:ind w:firstLine="709"/>
        <w:rPr>
          <w:color w:val="000000"/>
          <w:szCs w:val="24"/>
        </w:rPr>
      </w:pPr>
      <w:r w:rsidRPr="00270105">
        <w:rPr>
          <w:color w:val="000000"/>
          <w:szCs w:val="24"/>
        </w:rPr>
        <w:t>Пеносмесители: назначение, типы, устройство, принцип действия и техническая характеристика. Возможные неисправности и их устранение. Проверка работоспособн</w:t>
      </w:r>
      <w:r w:rsidRPr="00270105">
        <w:rPr>
          <w:color w:val="000000"/>
          <w:szCs w:val="24"/>
        </w:rPr>
        <w:t>о</w:t>
      </w:r>
      <w:r w:rsidRPr="00270105">
        <w:rPr>
          <w:color w:val="000000"/>
          <w:szCs w:val="24"/>
        </w:rPr>
        <w:t>сти пеносм</w:t>
      </w:r>
      <w:r w:rsidRPr="00270105">
        <w:rPr>
          <w:color w:val="000000"/>
          <w:szCs w:val="24"/>
        </w:rPr>
        <w:t>е</w:t>
      </w:r>
      <w:r w:rsidRPr="00270105">
        <w:rPr>
          <w:color w:val="000000"/>
          <w:szCs w:val="24"/>
        </w:rPr>
        <w:t>сителей.</w:t>
      </w:r>
    </w:p>
    <w:p w:rsidR="008A08B8" w:rsidRPr="00270105" w:rsidRDefault="008A08B8" w:rsidP="000D39FA">
      <w:pPr>
        <w:pStyle w:val="a3"/>
        <w:ind w:firstLine="709"/>
        <w:rPr>
          <w:color w:val="000000"/>
          <w:szCs w:val="24"/>
        </w:rPr>
      </w:pPr>
      <w:r w:rsidRPr="00270105">
        <w:rPr>
          <w:color w:val="000000"/>
          <w:szCs w:val="24"/>
        </w:rPr>
        <w:t>Дозирующие вставки: назначение, устройство, эксплуатация.</w:t>
      </w:r>
    </w:p>
    <w:p w:rsidR="008A08B8" w:rsidRPr="00270105" w:rsidRDefault="008A08B8" w:rsidP="000D39FA">
      <w:pPr>
        <w:pStyle w:val="a3"/>
        <w:ind w:firstLine="709"/>
        <w:rPr>
          <w:color w:val="000000"/>
          <w:szCs w:val="24"/>
        </w:rPr>
      </w:pPr>
      <w:r w:rsidRPr="00270105">
        <w:rPr>
          <w:color w:val="000000"/>
          <w:szCs w:val="24"/>
        </w:rPr>
        <w:t>Воздушно пенные стволы и пеногенераторы.</w:t>
      </w:r>
    </w:p>
    <w:p w:rsidR="008A08B8" w:rsidRPr="00270105" w:rsidRDefault="008A08B8" w:rsidP="000D39FA">
      <w:pPr>
        <w:pStyle w:val="a3"/>
        <w:ind w:firstLine="709"/>
        <w:rPr>
          <w:color w:val="000000"/>
          <w:szCs w:val="24"/>
        </w:rPr>
      </w:pPr>
      <w:r w:rsidRPr="00270105">
        <w:rPr>
          <w:color w:val="000000"/>
          <w:szCs w:val="24"/>
        </w:rPr>
        <w:t>Подача воздушно-механической пены низкой и средней кратности. Проверка её кратн</w:t>
      </w:r>
      <w:r w:rsidRPr="00270105">
        <w:rPr>
          <w:color w:val="000000"/>
          <w:szCs w:val="24"/>
        </w:rPr>
        <w:t>о</w:t>
      </w:r>
      <w:r w:rsidRPr="00270105">
        <w:rPr>
          <w:color w:val="000000"/>
          <w:szCs w:val="24"/>
        </w:rPr>
        <w:t>сти и стойкости. Проверка ПС-5 на производительность.</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147, 198, 265]</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12.5.3. Огнетушители</w:t>
      </w:r>
    </w:p>
    <w:p w:rsidR="008A08B8" w:rsidRPr="00270105" w:rsidRDefault="008A08B8" w:rsidP="000D39FA">
      <w:pPr>
        <w:pStyle w:val="a3"/>
        <w:ind w:firstLine="709"/>
        <w:rPr>
          <w:color w:val="000000"/>
          <w:szCs w:val="24"/>
        </w:rPr>
      </w:pPr>
      <w:r w:rsidRPr="00270105">
        <w:rPr>
          <w:color w:val="000000"/>
          <w:szCs w:val="24"/>
        </w:rPr>
        <w:t>Классификация огнетушителей. Назначение, виды, устройство, состав заряда, принцип действия, техническая характеристика, область применения переносных и пер</w:t>
      </w:r>
      <w:r w:rsidRPr="00270105">
        <w:rPr>
          <w:color w:val="000000"/>
          <w:szCs w:val="24"/>
        </w:rPr>
        <w:t>е</w:t>
      </w:r>
      <w:r w:rsidRPr="00270105">
        <w:rPr>
          <w:color w:val="000000"/>
          <w:szCs w:val="24"/>
        </w:rPr>
        <w:t>движных огн</w:t>
      </w:r>
      <w:r w:rsidRPr="00270105">
        <w:rPr>
          <w:color w:val="000000"/>
          <w:szCs w:val="24"/>
        </w:rPr>
        <w:t>е</w:t>
      </w:r>
      <w:r w:rsidRPr="00270105">
        <w:rPr>
          <w:color w:val="000000"/>
          <w:szCs w:val="24"/>
        </w:rPr>
        <w:t>тушителей: водных, воздушно-эмульсионных, воздушно-пенных, газовых и порошк</w:t>
      </w:r>
      <w:r w:rsidRPr="00270105">
        <w:rPr>
          <w:color w:val="000000"/>
          <w:szCs w:val="24"/>
        </w:rPr>
        <w:t>о</w:t>
      </w:r>
      <w:r w:rsidRPr="00270105">
        <w:rPr>
          <w:color w:val="000000"/>
          <w:szCs w:val="24"/>
        </w:rPr>
        <w:t>вых.</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Требования «Технического регламента о требованиях пожарной безопасности» (№ 123 -  ФЗ) и других нормативных документов к огнетушителям.</w:t>
      </w:r>
    </w:p>
    <w:p w:rsidR="008A08B8" w:rsidRPr="00270105" w:rsidRDefault="008A08B8" w:rsidP="000D39FA">
      <w:pPr>
        <w:pStyle w:val="a3"/>
        <w:ind w:firstLine="709"/>
        <w:rPr>
          <w:color w:val="000000"/>
          <w:szCs w:val="24"/>
        </w:rPr>
      </w:pPr>
      <w:r w:rsidRPr="00270105">
        <w:rPr>
          <w:color w:val="000000"/>
          <w:szCs w:val="24"/>
        </w:rPr>
        <w:t>Эксплуатация и хранение огнетушителей.</w:t>
      </w:r>
    </w:p>
    <w:p w:rsidR="008A08B8" w:rsidRPr="00270105" w:rsidRDefault="008A08B8" w:rsidP="000D39FA">
      <w:pPr>
        <w:pStyle w:val="a3"/>
        <w:ind w:firstLine="709"/>
        <w:rPr>
          <w:color w:val="000000"/>
          <w:szCs w:val="24"/>
        </w:rPr>
      </w:pPr>
      <w:r w:rsidRPr="00270105">
        <w:rPr>
          <w:color w:val="000000"/>
          <w:szCs w:val="24"/>
        </w:rPr>
        <w:t>Сроки и порядок проведения испытания корпусов огнетушителей.</w:t>
      </w:r>
    </w:p>
    <w:p w:rsidR="008A08B8" w:rsidRPr="00270105" w:rsidRDefault="008A08B8" w:rsidP="000D39FA">
      <w:pPr>
        <w:pStyle w:val="a3"/>
        <w:ind w:firstLine="709"/>
        <w:rPr>
          <w:color w:val="000000"/>
          <w:szCs w:val="24"/>
        </w:rPr>
      </w:pPr>
      <w:r w:rsidRPr="00270105">
        <w:rPr>
          <w:color w:val="000000"/>
          <w:szCs w:val="24"/>
        </w:rPr>
        <w:t>Аэрозольные генераторы объемного тушения. Назначение, устройство порядок применения. Меры безопасности при использовании аэрозольных г</w:t>
      </w:r>
      <w:r w:rsidRPr="00270105">
        <w:rPr>
          <w:color w:val="000000"/>
          <w:szCs w:val="24"/>
        </w:rPr>
        <w:t>е</w:t>
      </w:r>
      <w:r w:rsidRPr="00270105">
        <w:rPr>
          <w:color w:val="000000"/>
          <w:szCs w:val="24"/>
        </w:rPr>
        <w:t>нераторов.</w:t>
      </w:r>
    </w:p>
    <w:p w:rsidR="008A08B8" w:rsidRPr="00270105" w:rsidRDefault="008A08B8" w:rsidP="000D39FA">
      <w:pPr>
        <w:pStyle w:val="a3"/>
        <w:ind w:firstLine="709"/>
        <w:rPr>
          <w:color w:val="000000"/>
          <w:szCs w:val="24"/>
        </w:rPr>
      </w:pPr>
      <w:r w:rsidRPr="00270105">
        <w:rPr>
          <w:color w:val="000000"/>
          <w:szCs w:val="24"/>
        </w:rPr>
        <w:t>Ранцевые переносные огнетушители: назначение, устройство, технические хара</w:t>
      </w:r>
      <w:r w:rsidRPr="00270105">
        <w:rPr>
          <w:color w:val="000000"/>
          <w:szCs w:val="24"/>
        </w:rPr>
        <w:t>к</w:t>
      </w:r>
      <w:r w:rsidRPr="00270105">
        <w:rPr>
          <w:color w:val="000000"/>
          <w:szCs w:val="24"/>
        </w:rPr>
        <w:t>тер</w:t>
      </w:r>
      <w:r w:rsidRPr="00270105">
        <w:rPr>
          <w:color w:val="000000"/>
          <w:szCs w:val="24"/>
        </w:rPr>
        <w:t>и</w:t>
      </w:r>
      <w:r w:rsidRPr="00270105">
        <w:rPr>
          <w:color w:val="000000"/>
          <w:szCs w:val="24"/>
        </w:rPr>
        <w:t>стики, принцип действия, область применения, эксплуатация.</w:t>
      </w:r>
    </w:p>
    <w:p w:rsidR="008A08B8" w:rsidRPr="00270105" w:rsidRDefault="008A08B8" w:rsidP="000D39FA">
      <w:pPr>
        <w:pStyle w:val="a3"/>
        <w:ind w:firstLine="709"/>
        <w:rPr>
          <w:color w:val="000000"/>
          <w:szCs w:val="24"/>
        </w:rPr>
      </w:pPr>
      <w:r w:rsidRPr="00270105">
        <w:rPr>
          <w:color w:val="000000"/>
          <w:szCs w:val="24"/>
        </w:rPr>
        <w:t>Гидравлическое испытание корпусов огнетушителей, проверка качества зарядов. Зарядка и приведение в действие огнетушителей.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81, 92, 96, 111, 113, 114, 134, 155, 198, 234, 261, 267]</w:t>
      </w:r>
    </w:p>
    <w:p w:rsidR="008A08B8" w:rsidRPr="00270105" w:rsidRDefault="008A08B8" w:rsidP="000D39FA">
      <w:pPr>
        <w:pStyle w:val="a3"/>
        <w:ind w:firstLine="709"/>
        <w:rPr>
          <w:color w:val="000000"/>
          <w:szCs w:val="24"/>
        </w:rPr>
      </w:pPr>
    </w:p>
    <w:p w:rsidR="008A08B8" w:rsidRPr="00270105" w:rsidRDefault="008A08B8" w:rsidP="000D39FA">
      <w:pPr>
        <w:pStyle w:val="a3"/>
        <w:ind w:firstLine="709"/>
        <w:rPr>
          <w:color w:val="000000"/>
          <w:szCs w:val="24"/>
        </w:rPr>
      </w:pPr>
      <w:r w:rsidRPr="00270105">
        <w:rPr>
          <w:b/>
          <w:color w:val="000000"/>
          <w:szCs w:val="24"/>
        </w:rPr>
        <w:t>РАЗДЕЛ 12.6. Эксплуатация пожарно-технического оборудования</w:t>
      </w:r>
      <w:r w:rsidRPr="00270105">
        <w:rPr>
          <w:color w:val="000000"/>
          <w:szCs w:val="24"/>
        </w:rPr>
        <w:t>.</w:t>
      </w:r>
    </w:p>
    <w:p w:rsidR="008A08B8" w:rsidRPr="00270105" w:rsidRDefault="008A08B8" w:rsidP="000D39FA">
      <w:pPr>
        <w:pStyle w:val="a3"/>
        <w:rPr>
          <w:b/>
          <w:color w:val="000000"/>
          <w:szCs w:val="24"/>
        </w:rPr>
      </w:pPr>
      <w:r w:rsidRPr="00270105">
        <w:rPr>
          <w:b/>
          <w:color w:val="000000"/>
          <w:szCs w:val="24"/>
        </w:rPr>
        <w:t>Тема 12.6.1. Пожарный инструмент и оборудование</w:t>
      </w:r>
    </w:p>
    <w:p w:rsidR="008A08B8" w:rsidRPr="00270105" w:rsidRDefault="008A08B8" w:rsidP="000D39FA">
      <w:pPr>
        <w:pStyle w:val="a3"/>
        <w:ind w:firstLine="709"/>
        <w:rPr>
          <w:color w:val="000000"/>
          <w:szCs w:val="24"/>
        </w:rPr>
      </w:pPr>
      <w:r w:rsidRPr="00270105">
        <w:rPr>
          <w:color w:val="000000"/>
          <w:szCs w:val="24"/>
        </w:rPr>
        <w:t>Назначение, виды, устройство, техническая характеристика немеханизированного, мех</w:t>
      </w:r>
      <w:r w:rsidRPr="00270105">
        <w:rPr>
          <w:color w:val="000000"/>
          <w:szCs w:val="24"/>
        </w:rPr>
        <w:t>а</w:t>
      </w:r>
      <w:r w:rsidRPr="00270105">
        <w:rPr>
          <w:color w:val="000000"/>
          <w:szCs w:val="24"/>
        </w:rPr>
        <w:t>низированного пожарного инструмента и аварийно-спасательного оборудования.</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Требования «Технического регламента о требованиях пожарной безопасности» (№ 123 -  ФЗ) к пожарному инструменту.</w:t>
      </w:r>
    </w:p>
    <w:p w:rsidR="008A08B8" w:rsidRPr="00270105" w:rsidRDefault="008A08B8" w:rsidP="000D39FA">
      <w:pPr>
        <w:pStyle w:val="a3"/>
        <w:ind w:firstLine="709"/>
        <w:rPr>
          <w:color w:val="000000"/>
          <w:szCs w:val="24"/>
        </w:rPr>
      </w:pPr>
      <w:r w:rsidRPr="00270105">
        <w:rPr>
          <w:color w:val="000000"/>
          <w:szCs w:val="24"/>
        </w:rPr>
        <w:t>Правила использования инструмента и аварийно-спасательного обор</w:t>
      </w:r>
      <w:r w:rsidRPr="00270105">
        <w:rPr>
          <w:color w:val="000000"/>
          <w:szCs w:val="24"/>
        </w:rPr>
        <w:t>у</w:t>
      </w:r>
      <w:r w:rsidRPr="00270105">
        <w:rPr>
          <w:color w:val="000000"/>
          <w:szCs w:val="24"/>
        </w:rPr>
        <w:t>дования.</w:t>
      </w:r>
    </w:p>
    <w:p w:rsidR="008A08B8" w:rsidRPr="00270105" w:rsidRDefault="008A08B8" w:rsidP="000D39FA">
      <w:pPr>
        <w:pStyle w:val="a3"/>
        <w:ind w:firstLine="709"/>
        <w:rPr>
          <w:color w:val="000000"/>
          <w:szCs w:val="24"/>
        </w:rPr>
      </w:pPr>
      <w:r w:rsidRPr="00270105">
        <w:rPr>
          <w:color w:val="000000"/>
          <w:szCs w:val="24"/>
        </w:rPr>
        <w:t>Техника безопасности при работе.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198, 265, 267]</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12.6.2. Техническое обслуживание пожарного оборудования.</w:t>
      </w:r>
    </w:p>
    <w:p w:rsidR="008A08B8" w:rsidRPr="00270105" w:rsidRDefault="008A08B8" w:rsidP="000D39FA">
      <w:pPr>
        <w:pStyle w:val="a3"/>
        <w:ind w:firstLine="709"/>
        <w:rPr>
          <w:color w:val="000000"/>
          <w:szCs w:val="24"/>
        </w:rPr>
      </w:pPr>
      <w:r w:rsidRPr="00270105">
        <w:rPr>
          <w:color w:val="000000"/>
          <w:szCs w:val="24"/>
        </w:rPr>
        <w:t>Обязанности личного состава дежурного караула при техническом о</w:t>
      </w:r>
      <w:r w:rsidRPr="00270105">
        <w:rPr>
          <w:color w:val="000000"/>
          <w:szCs w:val="24"/>
        </w:rPr>
        <w:t>б</w:t>
      </w:r>
      <w:r w:rsidRPr="00270105">
        <w:rPr>
          <w:color w:val="000000"/>
          <w:szCs w:val="24"/>
        </w:rPr>
        <w:t>служивании ПТО. Требования техники безопасности к испытаниям пожарно-технического оборудов</w:t>
      </w:r>
      <w:r w:rsidRPr="00270105">
        <w:rPr>
          <w:color w:val="000000"/>
          <w:szCs w:val="24"/>
        </w:rPr>
        <w:t>а</w:t>
      </w:r>
      <w:r w:rsidRPr="00270105">
        <w:rPr>
          <w:color w:val="000000"/>
          <w:szCs w:val="24"/>
        </w:rPr>
        <w:t>ния.</w:t>
      </w:r>
    </w:p>
    <w:p w:rsidR="008A08B8" w:rsidRPr="00270105" w:rsidRDefault="008A08B8" w:rsidP="000D39FA">
      <w:pPr>
        <w:pStyle w:val="a3"/>
        <w:ind w:firstLine="709"/>
        <w:rPr>
          <w:color w:val="000000"/>
          <w:szCs w:val="24"/>
        </w:rPr>
      </w:pPr>
      <w:r w:rsidRPr="00270105">
        <w:rPr>
          <w:color w:val="000000"/>
          <w:szCs w:val="24"/>
        </w:rPr>
        <w:t>Испытание всасывающих и напорных рукавов.</w:t>
      </w:r>
    </w:p>
    <w:p w:rsidR="008A08B8" w:rsidRPr="00270105" w:rsidRDefault="008A08B8" w:rsidP="000D39FA">
      <w:pPr>
        <w:pStyle w:val="a3"/>
        <w:ind w:firstLine="709"/>
        <w:rPr>
          <w:color w:val="000000"/>
          <w:szCs w:val="24"/>
        </w:rPr>
      </w:pPr>
      <w:r w:rsidRPr="00270105">
        <w:rPr>
          <w:color w:val="000000"/>
          <w:szCs w:val="24"/>
        </w:rPr>
        <w:t>Испытание ручных пожарных лестниц, спасательных веревок, поясов и карабинов.</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37, 156, 168, 198]</w:t>
      </w:r>
    </w:p>
    <w:p w:rsidR="008A08B8" w:rsidRPr="00270105" w:rsidRDefault="008A08B8" w:rsidP="000D39FA">
      <w:pPr>
        <w:pStyle w:val="a3"/>
        <w:rPr>
          <w:color w:val="000000"/>
          <w:szCs w:val="24"/>
        </w:rPr>
      </w:pPr>
    </w:p>
    <w:p w:rsidR="008A08B8" w:rsidRPr="00270105" w:rsidRDefault="008A08B8" w:rsidP="000D39FA">
      <w:pPr>
        <w:pStyle w:val="a3"/>
        <w:ind w:firstLine="709"/>
        <w:rPr>
          <w:color w:val="000000"/>
          <w:szCs w:val="24"/>
        </w:rPr>
      </w:pPr>
      <w:r w:rsidRPr="00270105">
        <w:rPr>
          <w:b/>
          <w:color w:val="000000"/>
          <w:szCs w:val="24"/>
        </w:rPr>
        <w:t>РАЗДЕЛ 12.7. Пожарные машины</w:t>
      </w:r>
      <w:r w:rsidRPr="00270105">
        <w:rPr>
          <w:color w:val="000000"/>
          <w:szCs w:val="24"/>
        </w:rPr>
        <w:t>.</w:t>
      </w:r>
    </w:p>
    <w:p w:rsidR="008A08B8" w:rsidRPr="00270105" w:rsidRDefault="008A08B8" w:rsidP="000D39FA">
      <w:pPr>
        <w:pStyle w:val="a3"/>
        <w:rPr>
          <w:b/>
          <w:color w:val="000000"/>
          <w:szCs w:val="24"/>
        </w:rPr>
      </w:pPr>
      <w:r w:rsidRPr="00270105">
        <w:rPr>
          <w:b/>
          <w:color w:val="000000"/>
          <w:szCs w:val="24"/>
        </w:rPr>
        <w:t>Тема 12.7.1. Основные пожарные автомобили общего применения</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Классификация, типаж и структура обозначения пожарных автомобилей. Требов</w:t>
      </w:r>
      <w:r w:rsidRPr="00270105">
        <w:rPr>
          <w:rFonts w:ascii="Times New Roman" w:hAnsi="Times New Roman"/>
          <w:color w:val="000000"/>
          <w:sz w:val="24"/>
          <w:szCs w:val="24"/>
        </w:rPr>
        <w:t>а</w:t>
      </w:r>
      <w:r w:rsidRPr="00270105">
        <w:rPr>
          <w:rFonts w:ascii="Times New Roman" w:hAnsi="Times New Roman"/>
          <w:color w:val="000000"/>
          <w:sz w:val="24"/>
          <w:szCs w:val="24"/>
        </w:rPr>
        <w:t>ния «Технического регламента о требованиях пожарной безопасности» (№ 123 -  ФЗ) к пожарным автомобилям.</w:t>
      </w:r>
    </w:p>
    <w:p w:rsidR="008A08B8" w:rsidRPr="00270105" w:rsidRDefault="008A08B8" w:rsidP="000D39FA">
      <w:pPr>
        <w:pStyle w:val="a3"/>
        <w:ind w:firstLine="709"/>
        <w:rPr>
          <w:color w:val="000000"/>
          <w:szCs w:val="24"/>
        </w:rPr>
      </w:pPr>
      <w:r w:rsidRPr="00270105">
        <w:rPr>
          <w:color w:val="000000"/>
          <w:szCs w:val="24"/>
        </w:rPr>
        <w:t>Назначение, общее устройство и техническая характеристика автомобилей первой помощи, пожарных автоцистерн и насосно-рукавных автомобилей. Базовые шасси пожа</w:t>
      </w:r>
      <w:r w:rsidRPr="00270105">
        <w:rPr>
          <w:color w:val="000000"/>
          <w:szCs w:val="24"/>
        </w:rPr>
        <w:t>р</w:t>
      </w:r>
      <w:r w:rsidRPr="00270105">
        <w:rPr>
          <w:color w:val="000000"/>
          <w:szCs w:val="24"/>
        </w:rPr>
        <w:t>ных автомобилей и их характеристики. Схемы насосных установок. Типовые схемы сил</w:t>
      </w:r>
      <w:r w:rsidRPr="00270105">
        <w:rPr>
          <w:color w:val="000000"/>
          <w:szCs w:val="24"/>
        </w:rPr>
        <w:t>о</w:t>
      </w:r>
      <w:r w:rsidRPr="00270105">
        <w:rPr>
          <w:color w:val="000000"/>
          <w:szCs w:val="24"/>
        </w:rPr>
        <w:t>вых передач. Системы дополнительного охлаждения двигателя и других автомобильных агрегатов, выпу</w:t>
      </w:r>
      <w:r w:rsidRPr="00270105">
        <w:rPr>
          <w:color w:val="000000"/>
          <w:szCs w:val="24"/>
        </w:rPr>
        <w:t>с</w:t>
      </w:r>
      <w:r w:rsidRPr="00270105">
        <w:rPr>
          <w:color w:val="000000"/>
          <w:szCs w:val="24"/>
        </w:rPr>
        <w:t>ка отработанных газов и обогрева.</w:t>
      </w:r>
    </w:p>
    <w:p w:rsidR="008A08B8" w:rsidRPr="00270105" w:rsidRDefault="008A08B8" w:rsidP="000D39FA">
      <w:pPr>
        <w:pStyle w:val="a3"/>
        <w:ind w:firstLine="709"/>
        <w:rPr>
          <w:color w:val="000000"/>
          <w:szCs w:val="24"/>
        </w:rPr>
      </w:pPr>
      <w:r w:rsidRPr="00270105">
        <w:rPr>
          <w:color w:val="000000"/>
          <w:szCs w:val="24"/>
        </w:rPr>
        <w:t xml:space="preserve">Емкости для огнетушащих веществ. Водопенные коммуникации. </w:t>
      </w:r>
    </w:p>
    <w:p w:rsidR="008A08B8" w:rsidRPr="00270105" w:rsidRDefault="008A08B8" w:rsidP="000D39FA">
      <w:pPr>
        <w:pStyle w:val="a3"/>
        <w:ind w:firstLine="709"/>
        <w:rPr>
          <w:color w:val="000000"/>
          <w:szCs w:val="24"/>
        </w:rPr>
      </w:pPr>
      <w:r w:rsidRPr="00270105">
        <w:rPr>
          <w:color w:val="000000"/>
          <w:szCs w:val="24"/>
        </w:rPr>
        <w:t>Электропневмотический привод управления специальными агрегатами пожарных авт</w:t>
      </w:r>
      <w:r w:rsidRPr="00270105">
        <w:rPr>
          <w:color w:val="000000"/>
          <w:szCs w:val="24"/>
        </w:rPr>
        <w:t>о</w:t>
      </w:r>
      <w:r w:rsidRPr="00270105">
        <w:rPr>
          <w:color w:val="000000"/>
          <w:szCs w:val="24"/>
        </w:rPr>
        <w:t xml:space="preserve">цистерн. Дополнительное электрооборудование. </w:t>
      </w:r>
    </w:p>
    <w:p w:rsidR="008A08B8" w:rsidRPr="00270105" w:rsidRDefault="008A08B8" w:rsidP="000D39FA">
      <w:pPr>
        <w:pStyle w:val="a3"/>
        <w:ind w:firstLine="709"/>
        <w:rPr>
          <w:color w:val="000000"/>
          <w:szCs w:val="24"/>
        </w:rPr>
      </w:pPr>
      <w:r w:rsidRPr="00270105">
        <w:rPr>
          <w:color w:val="000000"/>
          <w:szCs w:val="24"/>
        </w:rPr>
        <w:t>Табельная положенность и размещение пожарного оборудования.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[79, 80, 109, 116, 182, 198, 265, 267]</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12.7.2. Основные пожарные автомобили целевого примен</w:t>
      </w:r>
      <w:r w:rsidRPr="00270105">
        <w:rPr>
          <w:b/>
          <w:color w:val="000000"/>
          <w:szCs w:val="24"/>
        </w:rPr>
        <w:t>е</w:t>
      </w:r>
      <w:r w:rsidRPr="00270105">
        <w:rPr>
          <w:b/>
          <w:color w:val="000000"/>
          <w:szCs w:val="24"/>
        </w:rPr>
        <w:t>ния.</w:t>
      </w:r>
    </w:p>
    <w:p w:rsidR="008A08B8" w:rsidRPr="00270105" w:rsidRDefault="008A08B8" w:rsidP="000D39FA">
      <w:pPr>
        <w:pStyle w:val="a3"/>
        <w:ind w:firstLine="709"/>
        <w:rPr>
          <w:color w:val="000000"/>
          <w:szCs w:val="24"/>
        </w:rPr>
      </w:pPr>
      <w:r w:rsidRPr="00270105">
        <w:rPr>
          <w:color w:val="000000"/>
          <w:szCs w:val="24"/>
        </w:rPr>
        <w:t>Назначение, общество, тактико-техническая характеристика и порядок применения пожарных автомобилей со специальными средствами тушения: воздушно-пенного, п</w:t>
      </w:r>
      <w:r w:rsidRPr="00270105">
        <w:rPr>
          <w:color w:val="000000"/>
          <w:szCs w:val="24"/>
        </w:rPr>
        <w:t>о</w:t>
      </w:r>
      <w:r w:rsidRPr="00270105">
        <w:rPr>
          <w:color w:val="000000"/>
          <w:szCs w:val="24"/>
        </w:rPr>
        <w:t>рошкового тушения, пожарной насосной станции, автомобилей аэродромной службы, комбинированного тушения, углекислотн</w:t>
      </w:r>
      <w:r w:rsidRPr="00270105">
        <w:rPr>
          <w:color w:val="000000"/>
          <w:szCs w:val="24"/>
        </w:rPr>
        <w:t>о</w:t>
      </w:r>
      <w:r w:rsidRPr="00270105">
        <w:rPr>
          <w:color w:val="000000"/>
          <w:szCs w:val="24"/>
        </w:rPr>
        <w:t>го тушения.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[79, 80, 109, 113, 114,, 182, 198, 265]</w:t>
      </w:r>
    </w:p>
    <w:p w:rsidR="008A08B8" w:rsidRPr="00270105" w:rsidRDefault="008A08B8" w:rsidP="000D39FA">
      <w:pPr>
        <w:pStyle w:val="a3"/>
        <w:ind w:firstLine="360"/>
        <w:rPr>
          <w:b/>
          <w:color w:val="000000"/>
          <w:szCs w:val="24"/>
        </w:rPr>
      </w:pPr>
    </w:p>
    <w:p w:rsidR="008A08B8" w:rsidRPr="00270105" w:rsidRDefault="008A08B8" w:rsidP="000D39FA">
      <w:pPr>
        <w:pStyle w:val="a3"/>
        <w:ind w:firstLine="360"/>
        <w:rPr>
          <w:b/>
          <w:color w:val="000000"/>
          <w:szCs w:val="24"/>
        </w:rPr>
      </w:pPr>
      <w:r w:rsidRPr="00270105">
        <w:rPr>
          <w:b/>
          <w:color w:val="000000"/>
          <w:szCs w:val="24"/>
        </w:rPr>
        <w:t>Тема 12.7.3. Специальные пожарные автомобили.</w:t>
      </w:r>
    </w:p>
    <w:p w:rsidR="008A08B8" w:rsidRPr="00270105" w:rsidRDefault="008A08B8" w:rsidP="000D39FA">
      <w:pPr>
        <w:pStyle w:val="a3"/>
        <w:ind w:firstLine="709"/>
        <w:rPr>
          <w:color w:val="000000"/>
          <w:szCs w:val="24"/>
        </w:rPr>
      </w:pPr>
      <w:r w:rsidRPr="00270105">
        <w:rPr>
          <w:color w:val="000000"/>
          <w:szCs w:val="24"/>
        </w:rPr>
        <w:t>Автомобили газодымозащитной службы. Назначение, общее устройство, технич</w:t>
      </w:r>
      <w:r w:rsidRPr="00270105">
        <w:rPr>
          <w:color w:val="000000"/>
          <w:szCs w:val="24"/>
        </w:rPr>
        <w:t>е</w:t>
      </w:r>
      <w:r w:rsidRPr="00270105">
        <w:rPr>
          <w:color w:val="000000"/>
          <w:szCs w:val="24"/>
        </w:rPr>
        <w:t>ская хара</w:t>
      </w:r>
      <w:r w:rsidRPr="00270105">
        <w:rPr>
          <w:color w:val="000000"/>
          <w:szCs w:val="24"/>
        </w:rPr>
        <w:t>к</w:t>
      </w:r>
      <w:r w:rsidRPr="00270105">
        <w:rPr>
          <w:color w:val="000000"/>
          <w:szCs w:val="24"/>
        </w:rPr>
        <w:t>теристика, вывозимое оборудование и его применение на пожаре.</w:t>
      </w:r>
    </w:p>
    <w:p w:rsidR="008A08B8" w:rsidRPr="00270105" w:rsidRDefault="008A08B8" w:rsidP="000D39FA">
      <w:pPr>
        <w:pStyle w:val="a3"/>
        <w:ind w:firstLine="709"/>
        <w:rPr>
          <w:color w:val="000000"/>
          <w:szCs w:val="24"/>
        </w:rPr>
      </w:pPr>
      <w:r w:rsidRPr="00270105">
        <w:rPr>
          <w:color w:val="000000"/>
          <w:szCs w:val="24"/>
        </w:rPr>
        <w:t>Назначение, общее устройство, техническая характеристика аварийно-спасательных автомобилей, автомобилей связи и освещения, штабных и рукавных авт</w:t>
      </w:r>
      <w:r w:rsidRPr="00270105">
        <w:rPr>
          <w:color w:val="000000"/>
          <w:szCs w:val="24"/>
        </w:rPr>
        <w:t>о</w:t>
      </w:r>
      <w:r w:rsidRPr="00270105">
        <w:rPr>
          <w:color w:val="000000"/>
          <w:szCs w:val="24"/>
        </w:rPr>
        <w:t>мобилей.</w:t>
      </w:r>
    </w:p>
    <w:p w:rsidR="008A08B8" w:rsidRPr="00270105" w:rsidRDefault="008A08B8" w:rsidP="000D39FA">
      <w:pPr>
        <w:pStyle w:val="a3"/>
        <w:ind w:firstLine="709"/>
        <w:rPr>
          <w:color w:val="000000"/>
          <w:szCs w:val="24"/>
        </w:rPr>
      </w:pPr>
      <w:r w:rsidRPr="00270105">
        <w:rPr>
          <w:color w:val="000000"/>
          <w:szCs w:val="24"/>
        </w:rPr>
        <w:t>Пожарные автолестницы и автоподъёмники: назначение, общее устройство, техн</w:t>
      </w:r>
      <w:r w:rsidRPr="00270105">
        <w:rPr>
          <w:color w:val="000000"/>
          <w:szCs w:val="24"/>
        </w:rPr>
        <w:t>и</w:t>
      </w:r>
      <w:r w:rsidRPr="00270105">
        <w:rPr>
          <w:color w:val="000000"/>
          <w:szCs w:val="24"/>
        </w:rPr>
        <w:t>ческая характеристика, правила эксплуатации. Требования техники безопасности при р</w:t>
      </w:r>
      <w:r w:rsidRPr="00270105">
        <w:rPr>
          <w:color w:val="000000"/>
          <w:szCs w:val="24"/>
        </w:rPr>
        <w:t>а</w:t>
      </w:r>
      <w:r w:rsidRPr="00270105">
        <w:rPr>
          <w:color w:val="000000"/>
          <w:szCs w:val="24"/>
        </w:rPr>
        <w:t>боте автолес</w:t>
      </w:r>
      <w:r w:rsidRPr="00270105">
        <w:rPr>
          <w:color w:val="000000"/>
          <w:szCs w:val="24"/>
        </w:rPr>
        <w:t>т</w:t>
      </w:r>
      <w:r w:rsidRPr="00270105">
        <w:rPr>
          <w:color w:val="000000"/>
          <w:szCs w:val="24"/>
        </w:rPr>
        <w:t>ниц и автоподъёмников.</w:t>
      </w:r>
    </w:p>
    <w:p w:rsidR="008A08B8" w:rsidRPr="00270105" w:rsidRDefault="008A08B8" w:rsidP="000D39FA">
      <w:pPr>
        <w:pStyle w:val="a3"/>
        <w:ind w:firstLine="709"/>
        <w:rPr>
          <w:color w:val="000000"/>
          <w:szCs w:val="24"/>
        </w:rPr>
      </w:pPr>
      <w:r w:rsidRPr="00270105">
        <w:rPr>
          <w:color w:val="000000"/>
          <w:szCs w:val="24"/>
        </w:rPr>
        <w:t>Ознакомление с расположением и работой основных агрегатов и механизмов сп</w:t>
      </w:r>
      <w:r w:rsidRPr="00270105">
        <w:rPr>
          <w:color w:val="000000"/>
          <w:szCs w:val="24"/>
        </w:rPr>
        <w:t>е</w:t>
      </w:r>
      <w:r w:rsidRPr="00270105">
        <w:rPr>
          <w:color w:val="000000"/>
          <w:szCs w:val="24"/>
        </w:rPr>
        <w:t>циал</w:t>
      </w:r>
      <w:r w:rsidRPr="00270105">
        <w:rPr>
          <w:color w:val="000000"/>
          <w:szCs w:val="24"/>
        </w:rPr>
        <w:t>ь</w:t>
      </w:r>
      <w:r w:rsidRPr="00270105">
        <w:rPr>
          <w:color w:val="000000"/>
          <w:szCs w:val="24"/>
        </w:rPr>
        <w:t>ных пожарных автомобилей гарнизона.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[80, 119 – 121, 124, 182, 198, 265]</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12.7.4. Автомобили вспомогательные и приспособленные для пожарот</w:t>
      </w:r>
      <w:r w:rsidRPr="00270105">
        <w:rPr>
          <w:b/>
          <w:color w:val="000000"/>
          <w:szCs w:val="24"/>
        </w:rPr>
        <w:t>у</w:t>
      </w:r>
      <w:r w:rsidRPr="00270105">
        <w:rPr>
          <w:b/>
          <w:color w:val="000000"/>
          <w:szCs w:val="24"/>
        </w:rPr>
        <w:t>шения.</w:t>
      </w:r>
    </w:p>
    <w:p w:rsidR="008A08B8" w:rsidRPr="00270105" w:rsidRDefault="008A08B8" w:rsidP="000D39FA">
      <w:pPr>
        <w:pStyle w:val="a3"/>
        <w:ind w:firstLine="709"/>
        <w:rPr>
          <w:color w:val="000000"/>
          <w:szCs w:val="24"/>
        </w:rPr>
      </w:pPr>
      <w:r w:rsidRPr="00270105">
        <w:rPr>
          <w:color w:val="000000"/>
          <w:szCs w:val="24"/>
        </w:rPr>
        <w:t>Назначение, виды, вспомогательных пожарных автомобилей и их применение на пожаре.</w:t>
      </w:r>
    </w:p>
    <w:p w:rsidR="008A08B8" w:rsidRPr="00270105" w:rsidRDefault="008A08B8" w:rsidP="000D39FA">
      <w:pPr>
        <w:pStyle w:val="a3"/>
        <w:ind w:firstLine="709"/>
        <w:rPr>
          <w:color w:val="000000"/>
          <w:szCs w:val="24"/>
        </w:rPr>
      </w:pPr>
      <w:r w:rsidRPr="00270105">
        <w:rPr>
          <w:color w:val="000000"/>
          <w:szCs w:val="24"/>
        </w:rPr>
        <w:t>Техника, приспосабливаемая для целей пожаротушения. Виды узлов и агрегатов устанавл</w:t>
      </w:r>
      <w:r w:rsidRPr="00270105">
        <w:rPr>
          <w:color w:val="000000"/>
          <w:szCs w:val="24"/>
        </w:rPr>
        <w:t>и</w:t>
      </w:r>
      <w:r w:rsidRPr="00270105">
        <w:rPr>
          <w:color w:val="000000"/>
          <w:szCs w:val="24"/>
        </w:rPr>
        <w:t>ваемых на этой технике. Порядок её применения.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[182, 198, 265]</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12.7.5. Организация эксплуатации пожарной техники.</w:t>
      </w:r>
    </w:p>
    <w:p w:rsidR="008A08B8" w:rsidRPr="00270105" w:rsidRDefault="008A08B8" w:rsidP="000D39FA">
      <w:pPr>
        <w:pStyle w:val="a3"/>
        <w:ind w:firstLine="709"/>
        <w:rPr>
          <w:color w:val="000000"/>
          <w:szCs w:val="24"/>
        </w:rPr>
      </w:pPr>
      <w:r w:rsidRPr="00270105">
        <w:rPr>
          <w:color w:val="000000"/>
          <w:szCs w:val="24"/>
        </w:rPr>
        <w:t>Прием, постановка в боевой расчет и передача пожарных автомобилей. Организ</w:t>
      </w:r>
      <w:r w:rsidRPr="00270105">
        <w:rPr>
          <w:color w:val="000000"/>
          <w:szCs w:val="24"/>
        </w:rPr>
        <w:t>а</w:t>
      </w:r>
      <w:r w:rsidRPr="00270105">
        <w:rPr>
          <w:color w:val="000000"/>
          <w:szCs w:val="24"/>
        </w:rPr>
        <w:t>ция контроля за техническим состоянием и эксплуатацией пожарных автомобилей. Ко</w:t>
      </w:r>
      <w:r w:rsidRPr="00270105">
        <w:rPr>
          <w:color w:val="000000"/>
          <w:szCs w:val="24"/>
        </w:rPr>
        <w:t>н</w:t>
      </w:r>
      <w:r w:rsidRPr="00270105">
        <w:rPr>
          <w:color w:val="000000"/>
          <w:szCs w:val="24"/>
        </w:rPr>
        <w:t>сервация пожарных автомобилей. Порядок учета раб</w:t>
      </w:r>
      <w:r w:rsidRPr="00270105">
        <w:rPr>
          <w:color w:val="000000"/>
          <w:szCs w:val="24"/>
        </w:rPr>
        <w:t>о</w:t>
      </w:r>
      <w:r w:rsidRPr="00270105">
        <w:rPr>
          <w:color w:val="000000"/>
          <w:szCs w:val="24"/>
        </w:rPr>
        <w:t>ты и списания пожарной техники и ПТО.</w:t>
      </w:r>
    </w:p>
    <w:p w:rsidR="008A08B8" w:rsidRPr="00270105" w:rsidRDefault="008A08B8" w:rsidP="000D39FA">
      <w:pPr>
        <w:pStyle w:val="a3"/>
        <w:ind w:firstLine="709"/>
        <w:rPr>
          <w:color w:val="000000"/>
          <w:szCs w:val="24"/>
        </w:rPr>
      </w:pPr>
      <w:r w:rsidRPr="00270105">
        <w:rPr>
          <w:color w:val="000000"/>
          <w:szCs w:val="24"/>
        </w:rPr>
        <w:t>Нормы расхода горюче-смазочных материалов. Нормативные документы. Уче</w:t>
      </w:r>
      <w:r w:rsidRPr="00270105">
        <w:rPr>
          <w:color w:val="000000"/>
          <w:szCs w:val="24"/>
        </w:rPr>
        <w:t>т</w:t>
      </w:r>
      <w:r w:rsidRPr="00270105">
        <w:rPr>
          <w:color w:val="000000"/>
          <w:szCs w:val="24"/>
        </w:rPr>
        <w:t>но-отчетная документация на пожарные автомобили. Требование техники безопасности к пожа</w:t>
      </w:r>
      <w:r w:rsidRPr="00270105">
        <w:rPr>
          <w:color w:val="000000"/>
          <w:szCs w:val="24"/>
        </w:rPr>
        <w:t>р</w:t>
      </w:r>
      <w:r w:rsidRPr="00270105">
        <w:rPr>
          <w:color w:val="000000"/>
          <w:szCs w:val="24"/>
        </w:rPr>
        <w:t>ной технике, гаражам, постам технического обслуживания и складам ГСМ.</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37, 182, 266]</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12.7.6. Техническое обслуживание и ремонт пожарных авт</w:t>
      </w:r>
      <w:r w:rsidRPr="00270105">
        <w:rPr>
          <w:b/>
          <w:color w:val="000000"/>
          <w:szCs w:val="24"/>
        </w:rPr>
        <w:t>о</w:t>
      </w:r>
      <w:r w:rsidRPr="00270105">
        <w:rPr>
          <w:b/>
          <w:color w:val="000000"/>
          <w:szCs w:val="24"/>
        </w:rPr>
        <w:t>мобилей.</w:t>
      </w:r>
    </w:p>
    <w:p w:rsidR="008A08B8" w:rsidRPr="00270105" w:rsidRDefault="008A08B8" w:rsidP="000D39FA">
      <w:pPr>
        <w:pStyle w:val="a3"/>
        <w:ind w:firstLine="709"/>
        <w:rPr>
          <w:color w:val="000000"/>
          <w:szCs w:val="24"/>
        </w:rPr>
      </w:pPr>
      <w:r w:rsidRPr="00270105">
        <w:rPr>
          <w:color w:val="000000"/>
          <w:szCs w:val="24"/>
        </w:rPr>
        <w:t>Планирование, виды и периодичность технического обслуживания (ТО). Организ</w:t>
      </w:r>
      <w:r w:rsidRPr="00270105">
        <w:rPr>
          <w:color w:val="000000"/>
          <w:szCs w:val="24"/>
        </w:rPr>
        <w:t>а</w:t>
      </w:r>
      <w:r w:rsidRPr="00270105">
        <w:rPr>
          <w:color w:val="000000"/>
          <w:szCs w:val="24"/>
        </w:rPr>
        <w:t>ция ТО в пожарных частях. Посты технического обслуживания. Требование, предъявля</w:t>
      </w:r>
      <w:r w:rsidRPr="00270105">
        <w:rPr>
          <w:color w:val="000000"/>
          <w:szCs w:val="24"/>
        </w:rPr>
        <w:t>е</w:t>
      </w:r>
      <w:r w:rsidRPr="00270105">
        <w:rPr>
          <w:color w:val="000000"/>
          <w:szCs w:val="24"/>
        </w:rPr>
        <w:t>мые к п</w:t>
      </w:r>
      <w:r w:rsidRPr="00270105">
        <w:rPr>
          <w:color w:val="000000"/>
          <w:szCs w:val="24"/>
        </w:rPr>
        <w:t>о</w:t>
      </w:r>
      <w:r w:rsidRPr="00270105">
        <w:rPr>
          <w:color w:val="000000"/>
          <w:szCs w:val="24"/>
        </w:rPr>
        <w:t>жарным автомобилям прошедшим ТО.</w:t>
      </w:r>
    </w:p>
    <w:p w:rsidR="008A08B8" w:rsidRPr="00270105" w:rsidRDefault="008A08B8" w:rsidP="000D39FA">
      <w:pPr>
        <w:pStyle w:val="a3"/>
        <w:ind w:firstLine="709"/>
        <w:rPr>
          <w:color w:val="000000"/>
          <w:szCs w:val="24"/>
        </w:rPr>
      </w:pPr>
      <w:r w:rsidRPr="00270105">
        <w:rPr>
          <w:color w:val="000000"/>
          <w:szCs w:val="24"/>
        </w:rPr>
        <w:t>Диагностика пожарных автомобилей. Виды и методы диагностики. Станции (п</w:t>
      </w:r>
      <w:r w:rsidRPr="00270105">
        <w:rPr>
          <w:color w:val="000000"/>
          <w:szCs w:val="24"/>
        </w:rPr>
        <w:t>о</w:t>
      </w:r>
      <w:r w:rsidRPr="00270105">
        <w:rPr>
          <w:color w:val="000000"/>
          <w:szCs w:val="24"/>
        </w:rPr>
        <w:t>сты) диагн</w:t>
      </w:r>
      <w:r w:rsidRPr="00270105">
        <w:rPr>
          <w:color w:val="000000"/>
          <w:szCs w:val="24"/>
        </w:rPr>
        <w:t>о</w:t>
      </w:r>
      <w:r w:rsidRPr="00270105">
        <w:rPr>
          <w:color w:val="000000"/>
          <w:szCs w:val="24"/>
        </w:rPr>
        <w:t>стики, их оборудование.</w:t>
      </w:r>
    </w:p>
    <w:p w:rsidR="008A08B8" w:rsidRPr="00270105" w:rsidRDefault="008A08B8" w:rsidP="000D39FA">
      <w:pPr>
        <w:pStyle w:val="a3"/>
        <w:ind w:firstLine="709"/>
        <w:rPr>
          <w:color w:val="000000"/>
          <w:szCs w:val="24"/>
        </w:rPr>
      </w:pPr>
      <w:r w:rsidRPr="00270105">
        <w:rPr>
          <w:color w:val="000000"/>
          <w:szCs w:val="24"/>
        </w:rPr>
        <w:t>Ремонт пожарных автомобилей: виды, методы. Методика проверки технического состояния пожарных автомобилей. Положения  «Технического регламента о требованиях пожа</w:t>
      </w:r>
      <w:r w:rsidRPr="00270105">
        <w:rPr>
          <w:color w:val="000000"/>
          <w:szCs w:val="24"/>
        </w:rPr>
        <w:t>р</w:t>
      </w:r>
      <w:r w:rsidRPr="00270105">
        <w:rPr>
          <w:color w:val="000000"/>
          <w:szCs w:val="24"/>
        </w:rPr>
        <w:t>ной безопасности» к мобильным средствам пожаротушения.</w:t>
      </w:r>
    </w:p>
    <w:p w:rsidR="008A08B8" w:rsidRPr="00270105" w:rsidRDefault="008A08B8" w:rsidP="000D39FA">
      <w:pPr>
        <w:pStyle w:val="a3"/>
        <w:ind w:firstLine="709"/>
        <w:rPr>
          <w:color w:val="000000"/>
          <w:szCs w:val="24"/>
        </w:rPr>
      </w:pPr>
      <w:r w:rsidRPr="00270105">
        <w:rPr>
          <w:color w:val="000000"/>
          <w:szCs w:val="24"/>
        </w:rPr>
        <w:t>Техника безопасности при проведении технического обслуживания и ремонта п</w:t>
      </w:r>
      <w:r w:rsidRPr="00270105">
        <w:rPr>
          <w:color w:val="000000"/>
          <w:szCs w:val="24"/>
        </w:rPr>
        <w:t>о</w:t>
      </w:r>
      <w:r w:rsidRPr="00270105">
        <w:rPr>
          <w:color w:val="000000"/>
          <w:szCs w:val="24"/>
        </w:rPr>
        <w:t>жарных автомобилей. Изучение организации ТО в пожарных ча</w:t>
      </w:r>
      <w:r w:rsidRPr="00270105">
        <w:rPr>
          <w:color w:val="000000"/>
          <w:szCs w:val="24"/>
        </w:rPr>
        <w:t>с</w:t>
      </w:r>
      <w:r w:rsidRPr="00270105">
        <w:rPr>
          <w:color w:val="000000"/>
          <w:szCs w:val="24"/>
        </w:rPr>
        <w:t>тях.</w:t>
      </w:r>
    </w:p>
    <w:p w:rsidR="008A08B8" w:rsidRPr="00270105" w:rsidRDefault="008A08B8" w:rsidP="000D39FA">
      <w:pPr>
        <w:pStyle w:val="a3"/>
        <w:ind w:firstLine="709"/>
        <w:rPr>
          <w:color w:val="000000"/>
          <w:szCs w:val="24"/>
        </w:rPr>
      </w:pPr>
      <w:r w:rsidRPr="00270105">
        <w:rPr>
          <w:color w:val="000000"/>
          <w:szCs w:val="24"/>
        </w:rPr>
        <w:t>Проверка технического состояния и укомплектованности ПТО пожарных автом</w:t>
      </w:r>
      <w:r w:rsidRPr="00270105">
        <w:rPr>
          <w:color w:val="000000"/>
          <w:szCs w:val="24"/>
        </w:rPr>
        <w:t>о</w:t>
      </w:r>
      <w:r w:rsidRPr="00270105">
        <w:rPr>
          <w:color w:val="000000"/>
          <w:szCs w:val="24"/>
        </w:rPr>
        <w:t>билей.</w:t>
      </w:r>
    </w:p>
    <w:p w:rsidR="008A08B8" w:rsidRPr="00270105" w:rsidRDefault="008A08B8" w:rsidP="000D39FA">
      <w:pPr>
        <w:pStyle w:val="a3"/>
        <w:ind w:firstLine="709"/>
        <w:rPr>
          <w:color w:val="000000"/>
          <w:szCs w:val="24"/>
        </w:rPr>
      </w:pPr>
      <w:r w:rsidRPr="00270105">
        <w:rPr>
          <w:color w:val="000000"/>
          <w:szCs w:val="24"/>
        </w:rPr>
        <w:t>Ознакомление с организацией ТО, диагностики и ремонта пожарных автомобилей в ПТЦ.</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37, 168, 182, 266,267]</w:t>
      </w:r>
    </w:p>
    <w:p w:rsidR="008A08B8" w:rsidRPr="00270105" w:rsidRDefault="008A08B8" w:rsidP="000D39FA">
      <w:pPr>
        <w:pStyle w:val="a3"/>
        <w:ind w:firstLine="709"/>
        <w:rPr>
          <w:color w:val="000000"/>
          <w:szCs w:val="24"/>
        </w:rPr>
      </w:pPr>
    </w:p>
    <w:p w:rsidR="008A08B8" w:rsidRPr="00270105" w:rsidRDefault="008A08B8" w:rsidP="000D39FA">
      <w:pPr>
        <w:pStyle w:val="a3"/>
        <w:rPr>
          <w:b/>
          <w:color w:val="000000"/>
          <w:szCs w:val="24"/>
        </w:rPr>
      </w:pPr>
      <w:r w:rsidRPr="00270105">
        <w:rPr>
          <w:b/>
          <w:color w:val="000000"/>
          <w:szCs w:val="24"/>
        </w:rPr>
        <w:t>Тема 12.7.7. Практическая работа со специальными агрегатами пожарных а</w:t>
      </w:r>
      <w:r w:rsidRPr="00270105">
        <w:rPr>
          <w:b/>
          <w:color w:val="000000"/>
          <w:szCs w:val="24"/>
        </w:rPr>
        <w:t>в</w:t>
      </w:r>
      <w:r w:rsidRPr="00270105">
        <w:rPr>
          <w:b/>
          <w:color w:val="000000"/>
          <w:szCs w:val="24"/>
        </w:rPr>
        <w:t>том</w:t>
      </w:r>
      <w:r w:rsidRPr="00270105">
        <w:rPr>
          <w:b/>
          <w:color w:val="000000"/>
          <w:szCs w:val="24"/>
        </w:rPr>
        <w:t>о</w:t>
      </w:r>
      <w:r w:rsidRPr="00270105">
        <w:rPr>
          <w:b/>
          <w:color w:val="000000"/>
          <w:szCs w:val="24"/>
        </w:rPr>
        <w:t>билей.</w:t>
      </w:r>
    </w:p>
    <w:p w:rsidR="008A08B8" w:rsidRPr="00270105" w:rsidRDefault="008A08B8" w:rsidP="000D39FA">
      <w:pPr>
        <w:pStyle w:val="a3"/>
        <w:ind w:firstLine="709"/>
        <w:rPr>
          <w:color w:val="000000"/>
          <w:szCs w:val="24"/>
        </w:rPr>
      </w:pPr>
      <w:r w:rsidRPr="00270105">
        <w:rPr>
          <w:color w:val="000000"/>
          <w:szCs w:val="24"/>
        </w:rPr>
        <w:t>Забор и подача воды с установкой пожарного автомобиля на водоем. Подача воды с установкой пожарного автомобиля на гидрант. Пополнение ци</w:t>
      </w:r>
      <w:r w:rsidRPr="00270105">
        <w:rPr>
          <w:color w:val="000000"/>
          <w:szCs w:val="24"/>
        </w:rPr>
        <w:t>с</w:t>
      </w:r>
      <w:r w:rsidRPr="00270105">
        <w:rPr>
          <w:color w:val="000000"/>
          <w:szCs w:val="24"/>
        </w:rPr>
        <w:t>терны и подача воды из неё.</w:t>
      </w:r>
    </w:p>
    <w:p w:rsidR="008A08B8" w:rsidRPr="00270105" w:rsidRDefault="008A08B8" w:rsidP="000D39FA">
      <w:pPr>
        <w:pStyle w:val="a3"/>
        <w:ind w:firstLine="709"/>
        <w:rPr>
          <w:color w:val="000000"/>
          <w:szCs w:val="24"/>
        </w:rPr>
      </w:pPr>
      <w:r w:rsidRPr="00270105">
        <w:rPr>
          <w:color w:val="000000"/>
          <w:szCs w:val="24"/>
        </w:rPr>
        <w:t>Забор и подача воды от пожарной автоцистерны при помощи Г-600А.</w:t>
      </w:r>
    </w:p>
    <w:p w:rsidR="008A08B8" w:rsidRPr="00270105" w:rsidRDefault="008A08B8" w:rsidP="000D39FA">
      <w:pPr>
        <w:pStyle w:val="a3"/>
        <w:ind w:firstLine="709"/>
        <w:rPr>
          <w:color w:val="000000"/>
          <w:szCs w:val="24"/>
        </w:rPr>
      </w:pPr>
      <w:r w:rsidRPr="00270105">
        <w:rPr>
          <w:color w:val="000000"/>
          <w:szCs w:val="24"/>
        </w:rPr>
        <w:t>Забор и подача воды при неисправной вакуумной системе.</w:t>
      </w:r>
    </w:p>
    <w:p w:rsidR="008A08B8" w:rsidRPr="00270105" w:rsidRDefault="008A08B8" w:rsidP="000D39FA">
      <w:pPr>
        <w:pStyle w:val="a3"/>
        <w:ind w:firstLine="709"/>
        <w:rPr>
          <w:color w:val="000000"/>
          <w:szCs w:val="24"/>
        </w:rPr>
      </w:pPr>
      <w:r w:rsidRPr="00270105">
        <w:rPr>
          <w:color w:val="000000"/>
          <w:szCs w:val="24"/>
        </w:rPr>
        <w:t>Подача ВМП с установкой пожарного автомобиля на гидрант и с забором воды из открытого водоисточника.</w:t>
      </w:r>
    </w:p>
    <w:p w:rsidR="008A08B8" w:rsidRPr="00270105" w:rsidRDefault="008A08B8" w:rsidP="000D39FA">
      <w:pPr>
        <w:pStyle w:val="a3"/>
        <w:ind w:firstLine="709"/>
        <w:rPr>
          <w:color w:val="000000"/>
          <w:szCs w:val="24"/>
        </w:rPr>
      </w:pPr>
      <w:r w:rsidRPr="00270105">
        <w:rPr>
          <w:color w:val="000000"/>
          <w:szCs w:val="24"/>
        </w:rPr>
        <w:t>Проверка пожарного насоса и пеносмесителя на производительность. Опрессовка пожарного насоса водой.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147, 182, 198]</w:t>
      </w:r>
    </w:p>
    <w:p w:rsidR="008A08B8" w:rsidRPr="00270105" w:rsidRDefault="008A08B8" w:rsidP="000D39FA">
      <w:pPr>
        <w:jc w:val="center"/>
        <w:rPr>
          <w:b/>
          <w:color w:val="000000"/>
          <w:sz w:val="24"/>
          <w:szCs w:val="24"/>
        </w:rPr>
      </w:pPr>
      <w:r w:rsidRPr="00270105">
        <w:rPr>
          <w:b/>
          <w:color w:val="000000"/>
          <w:sz w:val="24"/>
          <w:szCs w:val="24"/>
        </w:rPr>
        <w:t>Дисциплина 13.ПОЖАРНАЯ АВТОМАТИКА И СВЯЗЬ</w:t>
      </w:r>
    </w:p>
    <w:p w:rsidR="008A08B8" w:rsidRPr="00270105" w:rsidRDefault="008A08B8" w:rsidP="000D39FA">
      <w:pPr>
        <w:jc w:val="center"/>
        <w:rPr>
          <w:b/>
          <w:color w:val="000000"/>
          <w:sz w:val="24"/>
          <w:szCs w:val="24"/>
        </w:rPr>
      </w:pPr>
      <w:r w:rsidRPr="00270105">
        <w:rPr>
          <w:b/>
          <w:color w:val="000000"/>
          <w:sz w:val="24"/>
          <w:szCs w:val="24"/>
        </w:rPr>
        <w:t>Введение</w:t>
      </w:r>
    </w:p>
    <w:p w:rsidR="008A08B8" w:rsidRPr="00270105" w:rsidRDefault="008A08B8" w:rsidP="000D39FA">
      <w:pPr>
        <w:pStyle w:val="a3"/>
        <w:ind w:firstLine="709"/>
        <w:rPr>
          <w:color w:val="000000"/>
          <w:szCs w:val="24"/>
        </w:rPr>
      </w:pPr>
      <w:r w:rsidRPr="00270105">
        <w:rPr>
          <w:b/>
          <w:color w:val="000000"/>
          <w:szCs w:val="24"/>
        </w:rPr>
        <w:t>Цель</w:t>
      </w:r>
      <w:r w:rsidRPr="00270105">
        <w:rPr>
          <w:color w:val="000000"/>
          <w:szCs w:val="24"/>
        </w:rPr>
        <w:t xml:space="preserve"> изучения курса «Пожарная автоматика и связь» является приобретение сл</w:t>
      </w:r>
      <w:r w:rsidRPr="00270105">
        <w:rPr>
          <w:color w:val="000000"/>
          <w:szCs w:val="24"/>
        </w:rPr>
        <w:t>у</w:t>
      </w:r>
      <w:r w:rsidRPr="00270105">
        <w:rPr>
          <w:color w:val="000000"/>
          <w:szCs w:val="24"/>
        </w:rPr>
        <w:t>шателями теоретических знаний и практических навыков, необходимых для квалифиц</w:t>
      </w:r>
      <w:r w:rsidRPr="00270105">
        <w:rPr>
          <w:color w:val="000000"/>
          <w:szCs w:val="24"/>
        </w:rPr>
        <w:t>и</w:t>
      </w:r>
      <w:r w:rsidRPr="00270105">
        <w:rPr>
          <w:color w:val="000000"/>
          <w:szCs w:val="24"/>
        </w:rPr>
        <w:t>рованного надзора за внедрением и эксплуатацией автоматических средств предупрежд</w:t>
      </w:r>
      <w:r w:rsidRPr="00270105">
        <w:rPr>
          <w:color w:val="000000"/>
          <w:szCs w:val="24"/>
        </w:rPr>
        <w:t>е</w:t>
      </w:r>
      <w:r w:rsidRPr="00270105">
        <w:rPr>
          <w:color w:val="000000"/>
          <w:szCs w:val="24"/>
        </w:rPr>
        <w:t>ния, обнаружения и тушения пожаров, проведения экспертизы проектов установок п</w:t>
      </w:r>
      <w:r w:rsidRPr="00270105">
        <w:rPr>
          <w:color w:val="000000"/>
          <w:szCs w:val="24"/>
        </w:rPr>
        <w:t>о</w:t>
      </w:r>
      <w:r w:rsidRPr="00270105">
        <w:rPr>
          <w:color w:val="000000"/>
          <w:szCs w:val="24"/>
        </w:rPr>
        <w:t>жарной автоматики и пр</w:t>
      </w:r>
      <w:r w:rsidRPr="00270105">
        <w:rPr>
          <w:color w:val="000000"/>
          <w:szCs w:val="24"/>
        </w:rPr>
        <w:t>о</w:t>
      </w:r>
      <w:r w:rsidRPr="00270105">
        <w:rPr>
          <w:color w:val="000000"/>
          <w:szCs w:val="24"/>
        </w:rPr>
        <w:t>верки их работоспособности в условиях эксплуатации. Кроме того, курс имеет целью формирование у слушателей знаний по основам построения и функционирования современных средств связи и автоматизированных систем операти</w:t>
      </w:r>
      <w:r w:rsidRPr="00270105">
        <w:rPr>
          <w:color w:val="000000"/>
          <w:szCs w:val="24"/>
        </w:rPr>
        <w:t>в</w:t>
      </w:r>
      <w:r w:rsidRPr="00270105">
        <w:rPr>
          <w:color w:val="000000"/>
          <w:szCs w:val="24"/>
        </w:rPr>
        <w:t>ного управления государственной противопожарной службы и практических  навыков применения средств связи и управл</w:t>
      </w:r>
      <w:r w:rsidRPr="00270105">
        <w:rPr>
          <w:color w:val="000000"/>
          <w:szCs w:val="24"/>
        </w:rPr>
        <w:t>е</w:t>
      </w:r>
      <w:r w:rsidRPr="00270105">
        <w:rPr>
          <w:color w:val="000000"/>
          <w:szCs w:val="24"/>
        </w:rPr>
        <w:t>ния.</w:t>
      </w:r>
    </w:p>
    <w:p w:rsidR="008A08B8" w:rsidRPr="00270105" w:rsidRDefault="008A08B8" w:rsidP="000D39FA">
      <w:pPr>
        <w:pStyle w:val="20"/>
        <w:ind w:firstLine="709"/>
        <w:jc w:val="both"/>
        <w:rPr>
          <w:b w:val="0"/>
          <w:color w:val="000000"/>
          <w:szCs w:val="24"/>
        </w:rPr>
      </w:pPr>
      <w:r w:rsidRPr="00270105">
        <w:rPr>
          <w:b w:val="0"/>
          <w:color w:val="000000"/>
          <w:szCs w:val="24"/>
        </w:rPr>
        <w:t>В соответствии с этим подготовка слушателей по данной дисциплине рассматрив</w:t>
      </w:r>
      <w:r w:rsidRPr="00270105">
        <w:rPr>
          <w:b w:val="0"/>
          <w:color w:val="000000"/>
          <w:szCs w:val="24"/>
        </w:rPr>
        <w:t>а</w:t>
      </w:r>
      <w:r w:rsidRPr="00270105">
        <w:rPr>
          <w:b w:val="0"/>
          <w:color w:val="000000"/>
          <w:szCs w:val="24"/>
        </w:rPr>
        <w:t>ется как составная часть основной задачи формирования всесторонне развитого работника противопожарной службы, как средство профессиональной по</w:t>
      </w:r>
      <w:r w:rsidRPr="00270105">
        <w:rPr>
          <w:b w:val="0"/>
          <w:color w:val="000000"/>
          <w:szCs w:val="24"/>
        </w:rPr>
        <w:t>д</w:t>
      </w:r>
      <w:r w:rsidRPr="00270105">
        <w:rPr>
          <w:b w:val="0"/>
          <w:color w:val="000000"/>
          <w:szCs w:val="24"/>
        </w:rPr>
        <w:t>готовки к практической деятельности по специальности 3203 «Пожарная безопа</w:t>
      </w:r>
      <w:r w:rsidRPr="00270105">
        <w:rPr>
          <w:b w:val="0"/>
          <w:color w:val="000000"/>
          <w:szCs w:val="24"/>
        </w:rPr>
        <w:t>с</w:t>
      </w:r>
      <w:r w:rsidRPr="00270105">
        <w:rPr>
          <w:b w:val="0"/>
          <w:color w:val="000000"/>
          <w:szCs w:val="24"/>
        </w:rPr>
        <w:t>ность».</w:t>
      </w:r>
    </w:p>
    <w:p w:rsidR="008A08B8" w:rsidRPr="00270105" w:rsidRDefault="008A08B8" w:rsidP="000D39FA">
      <w:pPr>
        <w:ind w:firstLine="709"/>
        <w:jc w:val="both"/>
        <w:rPr>
          <w:color w:val="000000"/>
          <w:sz w:val="24"/>
          <w:szCs w:val="24"/>
        </w:rPr>
      </w:pPr>
      <w:r w:rsidRPr="00270105">
        <w:rPr>
          <w:color w:val="000000"/>
          <w:sz w:val="24"/>
          <w:szCs w:val="24"/>
        </w:rPr>
        <w:t>Дисциплина «Пожарная автоматика и связь» предъявляет высокие требования к е</w:t>
      </w:r>
      <w:r w:rsidRPr="00270105">
        <w:rPr>
          <w:color w:val="000000"/>
          <w:sz w:val="24"/>
          <w:szCs w:val="24"/>
        </w:rPr>
        <w:t>с</w:t>
      </w:r>
      <w:r w:rsidRPr="00270105">
        <w:rPr>
          <w:color w:val="000000"/>
          <w:sz w:val="24"/>
          <w:szCs w:val="24"/>
        </w:rPr>
        <w:t>тес</w:t>
      </w:r>
      <w:r w:rsidRPr="00270105">
        <w:rPr>
          <w:color w:val="000000"/>
          <w:sz w:val="24"/>
          <w:szCs w:val="24"/>
        </w:rPr>
        <w:t>т</w:t>
      </w:r>
      <w:r w:rsidRPr="00270105">
        <w:rPr>
          <w:color w:val="000000"/>
          <w:sz w:val="24"/>
          <w:szCs w:val="24"/>
        </w:rPr>
        <w:t>веннонаучной подготовке слушателей, поэтому теоретической и практической базой для изучения данного курса служат знания по общепрофессиональным дисциплинам: «Математика», «Термодинамика и теплопередача», «Электротехника и электроника», «Физико-химические о</w:t>
      </w:r>
      <w:r w:rsidRPr="00270105">
        <w:rPr>
          <w:color w:val="000000"/>
          <w:sz w:val="24"/>
          <w:szCs w:val="24"/>
        </w:rPr>
        <w:t>с</w:t>
      </w:r>
      <w:r w:rsidRPr="00270105">
        <w:rPr>
          <w:color w:val="000000"/>
          <w:sz w:val="24"/>
          <w:szCs w:val="24"/>
        </w:rPr>
        <w:t>новы развития и прекращения горения» и другим дисциплинам общенаучного характера, а также специальным дисциплинам: «Противопожарное вод</w:t>
      </w:r>
      <w:r w:rsidRPr="00270105">
        <w:rPr>
          <w:color w:val="000000"/>
          <w:sz w:val="24"/>
          <w:szCs w:val="24"/>
        </w:rPr>
        <w:t>о</w:t>
      </w:r>
      <w:r w:rsidRPr="00270105">
        <w:rPr>
          <w:color w:val="000000"/>
          <w:sz w:val="24"/>
          <w:szCs w:val="24"/>
        </w:rPr>
        <w:t>снабжение», «Пожарная безопасность электроустановок», «Пожарная тактика» и «Пожа</w:t>
      </w:r>
      <w:r w:rsidRPr="00270105">
        <w:rPr>
          <w:color w:val="000000"/>
          <w:sz w:val="24"/>
          <w:szCs w:val="24"/>
        </w:rPr>
        <w:t>р</w:t>
      </w:r>
      <w:r w:rsidRPr="00270105">
        <w:rPr>
          <w:color w:val="000000"/>
          <w:sz w:val="24"/>
          <w:szCs w:val="24"/>
        </w:rPr>
        <w:t>ная те</w:t>
      </w:r>
      <w:r w:rsidRPr="00270105">
        <w:rPr>
          <w:color w:val="000000"/>
          <w:sz w:val="24"/>
          <w:szCs w:val="24"/>
        </w:rPr>
        <w:t>х</w:t>
      </w:r>
      <w:r w:rsidRPr="00270105">
        <w:rPr>
          <w:color w:val="000000"/>
          <w:sz w:val="24"/>
          <w:szCs w:val="24"/>
        </w:rPr>
        <w:t>ника».</w:t>
      </w:r>
    </w:p>
    <w:p w:rsidR="008A08B8" w:rsidRPr="00270105" w:rsidRDefault="008A08B8" w:rsidP="000D39FA">
      <w:pPr>
        <w:ind w:firstLine="709"/>
        <w:jc w:val="both"/>
        <w:rPr>
          <w:color w:val="000000"/>
          <w:sz w:val="24"/>
          <w:szCs w:val="24"/>
        </w:rPr>
      </w:pPr>
      <w:r w:rsidRPr="00270105">
        <w:rPr>
          <w:color w:val="000000"/>
          <w:sz w:val="24"/>
          <w:szCs w:val="24"/>
        </w:rPr>
        <w:t>В результате изучения дисциплины слушатель должен:</w:t>
      </w:r>
    </w:p>
    <w:p w:rsidR="008A08B8" w:rsidRPr="00270105" w:rsidRDefault="008A08B8" w:rsidP="000D39FA">
      <w:pPr>
        <w:pStyle w:val="a3"/>
        <w:ind w:firstLine="709"/>
        <w:rPr>
          <w:bCs/>
          <w:color w:val="000000"/>
          <w:szCs w:val="24"/>
        </w:rPr>
      </w:pPr>
      <w:r w:rsidRPr="00270105">
        <w:rPr>
          <w:b/>
          <w:bCs/>
          <w:color w:val="000000"/>
          <w:szCs w:val="24"/>
        </w:rPr>
        <w:t>- знать</w:t>
      </w:r>
      <w:r w:rsidRPr="00270105">
        <w:rPr>
          <w:bCs/>
          <w:color w:val="000000"/>
          <w:szCs w:val="24"/>
        </w:rPr>
        <w:t>:</w:t>
      </w:r>
    </w:p>
    <w:p w:rsidR="008A08B8" w:rsidRPr="00270105" w:rsidRDefault="008A08B8" w:rsidP="000D39FA">
      <w:pPr>
        <w:numPr>
          <w:ilvl w:val="0"/>
          <w:numId w:val="37"/>
        </w:numPr>
        <w:tabs>
          <w:tab w:val="clear" w:pos="720"/>
          <w:tab w:val="left" w:pos="336"/>
        </w:tabs>
        <w:ind w:left="0" w:firstLine="0"/>
        <w:jc w:val="both"/>
        <w:rPr>
          <w:color w:val="000000"/>
          <w:sz w:val="24"/>
          <w:szCs w:val="24"/>
        </w:rPr>
      </w:pPr>
      <w:r w:rsidRPr="00270105">
        <w:rPr>
          <w:color w:val="000000"/>
          <w:sz w:val="24"/>
          <w:szCs w:val="24"/>
        </w:rPr>
        <w:t>- требования нормативных документов по вопросам внедрения, эксплуатации, экспе</w:t>
      </w:r>
      <w:r w:rsidRPr="00270105">
        <w:rPr>
          <w:color w:val="000000"/>
          <w:sz w:val="24"/>
          <w:szCs w:val="24"/>
        </w:rPr>
        <w:t>р</w:t>
      </w:r>
      <w:r w:rsidRPr="00270105">
        <w:rPr>
          <w:color w:val="000000"/>
          <w:sz w:val="24"/>
          <w:szCs w:val="24"/>
        </w:rPr>
        <w:t>тизы и проверки работоспособности установок пожарной автом</w:t>
      </w:r>
      <w:r w:rsidRPr="00270105">
        <w:rPr>
          <w:color w:val="000000"/>
          <w:sz w:val="24"/>
          <w:szCs w:val="24"/>
        </w:rPr>
        <w:t>а</w:t>
      </w:r>
      <w:r w:rsidRPr="00270105">
        <w:rPr>
          <w:color w:val="000000"/>
          <w:sz w:val="24"/>
          <w:szCs w:val="24"/>
        </w:rPr>
        <w:t>тики;</w:t>
      </w:r>
    </w:p>
    <w:p w:rsidR="008A08B8" w:rsidRPr="00270105" w:rsidRDefault="008A08B8" w:rsidP="000D39FA">
      <w:pPr>
        <w:pStyle w:val="31"/>
        <w:widowControl/>
        <w:numPr>
          <w:ilvl w:val="0"/>
          <w:numId w:val="37"/>
        </w:numPr>
        <w:tabs>
          <w:tab w:val="clear" w:pos="720"/>
          <w:tab w:val="left" w:pos="336"/>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принципы построения и применения автоматических систем, обеспечивающих пож</w:t>
      </w:r>
      <w:r w:rsidRPr="00270105">
        <w:rPr>
          <w:rFonts w:ascii="Times New Roman" w:hAnsi="Times New Roman"/>
          <w:color w:val="000000"/>
          <w:sz w:val="24"/>
          <w:szCs w:val="24"/>
        </w:rPr>
        <w:t>а</w:t>
      </w:r>
      <w:r w:rsidRPr="00270105">
        <w:rPr>
          <w:rFonts w:ascii="Times New Roman" w:hAnsi="Times New Roman"/>
          <w:color w:val="000000"/>
          <w:sz w:val="24"/>
          <w:szCs w:val="24"/>
        </w:rPr>
        <w:t>ровзрывобезопасность техн</w:t>
      </w:r>
      <w:r w:rsidRPr="00270105">
        <w:rPr>
          <w:rFonts w:ascii="Times New Roman" w:hAnsi="Times New Roman"/>
          <w:color w:val="000000"/>
          <w:sz w:val="24"/>
          <w:szCs w:val="24"/>
        </w:rPr>
        <w:t>о</w:t>
      </w:r>
      <w:r w:rsidRPr="00270105">
        <w:rPr>
          <w:rFonts w:ascii="Times New Roman" w:hAnsi="Times New Roman"/>
          <w:color w:val="000000"/>
          <w:sz w:val="24"/>
          <w:szCs w:val="24"/>
        </w:rPr>
        <w:t>логических процессов;</w:t>
      </w:r>
    </w:p>
    <w:p w:rsidR="008A08B8" w:rsidRPr="00270105" w:rsidRDefault="008A08B8" w:rsidP="000D39FA">
      <w:pPr>
        <w:numPr>
          <w:ilvl w:val="0"/>
          <w:numId w:val="37"/>
        </w:numPr>
        <w:tabs>
          <w:tab w:val="clear" w:pos="720"/>
          <w:tab w:val="left" w:pos="336"/>
        </w:tabs>
        <w:ind w:left="0" w:firstLine="0"/>
        <w:jc w:val="both"/>
        <w:rPr>
          <w:color w:val="000000"/>
          <w:sz w:val="24"/>
          <w:szCs w:val="24"/>
        </w:rPr>
      </w:pPr>
      <w:r w:rsidRPr="00270105">
        <w:rPr>
          <w:color w:val="000000"/>
          <w:sz w:val="24"/>
          <w:szCs w:val="24"/>
        </w:rPr>
        <w:t>- принципы построения, применения и эксплуатации технических средств пожарной автом</w:t>
      </w:r>
      <w:r w:rsidRPr="00270105">
        <w:rPr>
          <w:color w:val="000000"/>
          <w:sz w:val="24"/>
          <w:szCs w:val="24"/>
        </w:rPr>
        <w:t>а</w:t>
      </w:r>
      <w:r w:rsidRPr="00270105">
        <w:rPr>
          <w:color w:val="000000"/>
          <w:sz w:val="24"/>
          <w:szCs w:val="24"/>
        </w:rPr>
        <w:t>тики;</w:t>
      </w:r>
    </w:p>
    <w:p w:rsidR="008A08B8" w:rsidRPr="00270105" w:rsidRDefault="008A08B8" w:rsidP="000D39FA">
      <w:pPr>
        <w:numPr>
          <w:ilvl w:val="0"/>
          <w:numId w:val="37"/>
        </w:numPr>
        <w:tabs>
          <w:tab w:val="clear" w:pos="720"/>
          <w:tab w:val="left" w:pos="336"/>
        </w:tabs>
        <w:ind w:left="0" w:firstLine="0"/>
        <w:jc w:val="both"/>
        <w:rPr>
          <w:color w:val="000000"/>
          <w:sz w:val="24"/>
          <w:szCs w:val="24"/>
        </w:rPr>
      </w:pPr>
      <w:r w:rsidRPr="00270105">
        <w:rPr>
          <w:color w:val="000000"/>
          <w:sz w:val="24"/>
          <w:szCs w:val="24"/>
        </w:rPr>
        <w:t>- общие принципы выбора и проектирования установок пожарной автом</w:t>
      </w:r>
      <w:r w:rsidRPr="00270105">
        <w:rPr>
          <w:color w:val="000000"/>
          <w:sz w:val="24"/>
          <w:szCs w:val="24"/>
        </w:rPr>
        <w:t>а</w:t>
      </w:r>
      <w:r w:rsidRPr="00270105">
        <w:rPr>
          <w:color w:val="000000"/>
          <w:sz w:val="24"/>
          <w:szCs w:val="24"/>
        </w:rPr>
        <w:t>тики;</w:t>
      </w:r>
    </w:p>
    <w:p w:rsidR="008A08B8" w:rsidRPr="00270105" w:rsidRDefault="008A08B8" w:rsidP="000D39FA">
      <w:pPr>
        <w:pStyle w:val="a3"/>
        <w:widowControl/>
        <w:numPr>
          <w:ilvl w:val="0"/>
          <w:numId w:val="37"/>
        </w:numPr>
        <w:tabs>
          <w:tab w:val="clear" w:pos="720"/>
          <w:tab w:val="left" w:pos="336"/>
        </w:tabs>
        <w:ind w:left="0" w:firstLine="0"/>
        <w:rPr>
          <w:color w:val="000000"/>
          <w:szCs w:val="24"/>
        </w:rPr>
      </w:pPr>
      <w:r w:rsidRPr="00270105">
        <w:rPr>
          <w:color w:val="000000"/>
          <w:szCs w:val="24"/>
        </w:rPr>
        <w:t>- организацию надзора за внедрением и эксплуатацией установок пожарной автомат</w:t>
      </w:r>
      <w:r w:rsidRPr="00270105">
        <w:rPr>
          <w:color w:val="000000"/>
          <w:szCs w:val="24"/>
        </w:rPr>
        <w:t>и</w:t>
      </w:r>
      <w:r w:rsidRPr="00270105">
        <w:rPr>
          <w:color w:val="000000"/>
          <w:szCs w:val="24"/>
        </w:rPr>
        <w:t>ки, проводить пожарно-техническое обследование установок на действующих объе</w:t>
      </w:r>
      <w:r w:rsidRPr="00270105">
        <w:rPr>
          <w:color w:val="000000"/>
          <w:szCs w:val="24"/>
        </w:rPr>
        <w:t>к</w:t>
      </w:r>
      <w:r w:rsidRPr="00270105">
        <w:rPr>
          <w:color w:val="000000"/>
          <w:szCs w:val="24"/>
        </w:rPr>
        <w:t>тах.</w:t>
      </w:r>
    </w:p>
    <w:p w:rsidR="008A08B8" w:rsidRPr="00270105" w:rsidRDefault="008A08B8" w:rsidP="000D39FA">
      <w:pPr>
        <w:numPr>
          <w:ilvl w:val="0"/>
          <w:numId w:val="37"/>
        </w:numPr>
        <w:tabs>
          <w:tab w:val="clear" w:pos="720"/>
          <w:tab w:val="left" w:pos="336"/>
        </w:tabs>
        <w:ind w:left="0" w:firstLine="0"/>
        <w:jc w:val="both"/>
        <w:rPr>
          <w:color w:val="000000"/>
          <w:sz w:val="24"/>
          <w:szCs w:val="24"/>
        </w:rPr>
      </w:pPr>
      <w:r w:rsidRPr="00270105">
        <w:rPr>
          <w:color w:val="000000"/>
          <w:sz w:val="24"/>
          <w:szCs w:val="24"/>
        </w:rPr>
        <w:t>- устройство, принцип действия, тактико-технические данные установок пожарной а</w:t>
      </w:r>
      <w:r w:rsidRPr="00270105">
        <w:rPr>
          <w:color w:val="000000"/>
          <w:sz w:val="24"/>
          <w:szCs w:val="24"/>
        </w:rPr>
        <w:t>в</w:t>
      </w:r>
      <w:r w:rsidRPr="00270105">
        <w:rPr>
          <w:color w:val="000000"/>
          <w:sz w:val="24"/>
          <w:szCs w:val="24"/>
        </w:rPr>
        <w:t>томатики.</w:t>
      </w:r>
    </w:p>
    <w:p w:rsidR="008A08B8" w:rsidRPr="00270105" w:rsidRDefault="008A08B8" w:rsidP="000D39FA">
      <w:pPr>
        <w:pStyle w:val="a3"/>
        <w:widowControl/>
        <w:numPr>
          <w:ilvl w:val="0"/>
          <w:numId w:val="37"/>
        </w:numPr>
        <w:tabs>
          <w:tab w:val="clear" w:pos="720"/>
          <w:tab w:val="left" w:pos="336"/>
        </w:tabs>
        <w:ind w:left="0" w:firstLine="0"/>
        <w:rPr>
          <w:bCs/>
          <w:color w:val="000000"/>
          <w:szCs w:val="24"/>
        </w:rPr>
      </w:pPr>
      <w:r w:rsidRPr="00270105">
        <w:rPr>
          <w:color w:val="000000"/>
          <w:szCs w:val="24"/>
        </w:rPr>
        <w:t xml:space="preserve">- </w:t>
      </w:r>
      <w:r w:rsidRPr="00270105">
        <w:rPr>
          <w:bCs/>
          <w:color w:val="000000"/>
          <w:szCs w:val="24"/>
        </w:rPr>
        <w:t>организацию связи и оповещения в МЧС;</w:t>
      </w:r>
    </w:p>
    <w:p w:rsidR="008A08B8" w:rsidRPr="00270105" w:rsidRDefault="008A08B8" w:rsidP="000D39FA">
      <w:pPr>
        <w:pStyle w:val="a3"/>
        <w:widowControl/>
        <w:numPr>
          <w:ilvl w:val="0"/>
          <w:numId w:val="37"/>
        </w:numPr>
        <w:tabs>
          <w:tab w:val="clear" w:pos="720"/>
          <w:tab w:val="left" w:pos="336"/>
        </w:tabs>
        <w:ind w:left="0" w:firstLine="0"/>
        <w:rPr>
          <w:bCs/>
          <w:color w:val="000000"/>
          <w:szCs w:val="24"/>
        </w:rPr>
      </w:pPr>
      <w:r w:rsidRPr="00270105">
        <w:rPr>
          <w:color w:val="000000"/>
          <w:szCs w:val="24"/>
        </w:rPr>
        <w:t xml:space="preserve">- </w:t>
      </w:r>
      <w:r w:rsidRPr="00270105">
        <w:rPr>
          <w:bCs/>
          <w:color w:val="000000"/>
          <w:szCs w:val="24"/>
        </w:rPr>
        <w:t>теоретические основы проводной связи, радиосвязи, оповещения  и автоматизир</w:t>
      </w:r>
      <w:r w:rsidRPr="00270105">
        <w:rPr>
          <w:bCs/>
          <w:color w:val="000000"/>
          <w:szCs w:val="24"/>
        </w:rPr>
        <w:t>о</w:t>
      </w:r>
      <w:r w:rsidRPr="00270105">
        <w:rPr>
          <w:bCs/>
          <w:color w:val="000000"/>
          <w:szCs w:val="24"/>
        </w:rPr>
        <w:t>ванных систем связи и оперативного управления силами и средствами пожарной о</w:t>
      </w:r>
      <w:r w:rsidRPr="00270105">
        <w:rPr>
          <w:bCs/>
          <w:color w:val="000000"/>
          <w:szCs w:val="24"/>
        </w:rPr>
        <w:t>х</w:t>
      </w:r>
      <w:r w:rsidRPr="00270105">
        <w:rPr>
          <w:bCs/>
          <w:color w:val="000000"/>
          <w:szCs w:val="24"/>
        </w:rPr>
        <w:t>раны;</w:t>
      </w:r>
    </w:p>
    <w:p w:rsidR="008A08B8" w:rsidRPr="00270105" w:rsidRDefault="008A08B8" w:rsidP="000D39FA">
      <w:pPr>
        <w:pStyle w:val="a3"/>
        <w:widowControl/>
        <w:numPr>
          <w:ilvl w:val="0"/>
          <w:numId w:val="37"/>
        </w:numPr>
        <w:tabs>
          <w:tab w:val="clear" w:pos="720"/>
          <w:tab w:val="left" w:pos="336"/>
        </w:tabs>
        <w:ind w:left="0" w:firstLine="0"/>
        <w:rPr>
          <w:bCs/>
          <w:color w:val="000000"/>
          <w:szCs w:val="24"/>
        </w:rPr>
      </w:pPr>
      <w:r w:rsidRPr="00270105">
        <w:rPr>
          <w:color w:val="000000"/>
          <w:szCs w:val="24"/>
        </w:rPr>
        <w:t xml:space="preserve">- </w:t>
      </w:r>
      <w:r w:rsidRPr="00270105">
        <w:rPr>
          <w:bCs/>
          <w:color w:val="000000"/>
          <w:szCs w:val="24"/>
        </w:rPr>
        <w:t>основные тактико-технические характеристики аппаратуры связи, оповещения и средств вычислительной техники, применяемых в РСЧС;</w:t>
      </w:r>
    </w:p>
    <w:p w:rsidR="008A08B8" w:rsidRPr="00270105" w:rsidRDefault="008A08B8" w:rsidP="000D39FA">
      <w:pPr>
        <w:pStyle w:val="a3"/>
        <w:widowControl/>
        <w:numPr>
          <w:ilvl w:val="0"/>
          <w:numId w:val="37"/>
        </w:numPr>
        <w:tabs>
          <w:tab w:val="clear" w:pos="720"/>
          <w:tab w:val="left" w:pos="336"/>
        </w:tabs>
        <w:ind w:left="0" w:firstLine="0"/>
        <w:rPr>
          <w:bCs/>
          <w:color w:val="000000"/>
          <w:szCs w:val="24"/>
        </w:rPr>
      </w:pPr>
      <w:r w:rsidRPr="00270105">
        <w:rPr>
          <w:color w:val="000000"/>
          <w:szCs w:val="24"/>
        </w:rPr>
        <w:t xml:space="preserve">- </w:t>
      </w:r>
      <w:r w:rsidRPr="00270105">
        <w:rPr>
          <w:bCs/>
          <w:color w:val="000000"/>
          <w:szCs w:val="24"/>
        </w:rPr>
        <w:t>комплекс технических средств связи, оповещения и управления;</w:t>
      </w:r>
    </w:p>
    <w:p w:rsidR="008A08B8" w:rsidRPr="00270105" w:rsidRDefault="008A08B8" w:rsidP="000D39FA">
      <w:pPr>
        <w:pStyle w:val="a3"/>
        <w:ind w:firstLine="709"/>
        <w:rPr>
          <w:b/>
          <w:bCs/>
          <w:color w:val="000000"/>
          <w:szCs w:val="24"/>
        </w:rPr>
      </w:pPr>
      <w:r w:rsidRPr="00270105">
        <w:rPr>
          <w:b/>
          <w:bCs/>
          <w:color w:val="000000"/>
          <w:szCs w:val="24"/>
        </w:rPr>
        <w:t>- уметь:</w:t>
      </w:r>
    </w:p>
    <w:p w:rsidR="008A08B8" w:rsidRPr="00270105" w:rsidRDefault="008A08B8" w:rsidP="000D39FA">
      <w:pPr>
        <w:numPr>
          <w:ilvl w:val="0"/>
          <w:numId w:val="38"/>
        </w:numPr>
        <w:tabs>
          <w:tab w:val="clear" w:pos="1440"/>
          <w:tab w:val="num" w:pos="284"/>
        </w:tabs>
        <w:ind w:left="0" w:firstLine="0"/>
        <w:jc w:val="both"/>
        <w:rPr>
          <w:color w:val="000000"/>
          <w:sz w:val="24"/>
          <w:szCs w:val="24"/>
        </w:rPr>
      </w:pPr>
      <w:r w:rsidRPr="00270105">
        <w:rPr>
          <w:color w:val="000000"/>
          <w:sz w:val="24"/>
          <w:szCs w:val="24"/>
        </w:rPr>
        <w:t>- проверять работоспособность установок пожарной автоматики;</w:t>
      </w:r>
    </w:p>
    <w:p w:rsidR="008A08B8" w:rsidRPr="00270105" w:rsidRDefault="008A08B8" w:rsidP="000D39FA">
      <w:pPr>
        <w:numPr>
          <w:ilvl w:val="0"/>
          <w:numId w:val="38"/>
        </w:numPr>
        <w:tabs>
          <w:tab w:val="clear" w:pos="1440"/>
          <w:tab w:val="num" w:pos="284"/>
        </w:tabs>
        <w:ind w:left="0" w:firstLine="0"/>
        <w:jc w:val="both"/>
        <w:rPr>
          <w:color w:val="000000"/>
          <w:sz w:val="24"/>
          <w:szCs w:val="24"/>
        </w:rPr>
      </w:pPr>
      <w:r w:rsidRPr="00270105">
        <w:rPr>
          <w:color w:val="000000"/>
          <w:sz w:val="24"/>
          <w:szCs w:val="24"/>
        </w:rPr>
        <w:t>- анализировать проектную документацию;</w:t>
      </w:r>
    </w:p>
    <w:p w:rsidR="008A08B8" w:rsidRPr="00270105" w:rsidRDefault="008A08B8" w:rsidP="000D39FA">
      <w:pPr>
        <w:pStyle w:val="a3"/>
        <w:widowControl/>
        <w:numPr>
          <w:ilvl w:val="0"/>
          <w:numId w:val="38"/>
        </w:numPr>
        <w:tabs>
          <w:tab w:val="clear" w:pos="1440"/>
          <w:tab w:val="num" w:pos="284"/>
        </w:tabs>
        <w:ind w:left="0" w:firstLine="0"/>
        <w:rPr>
          <w:bCs/>
          <w:color w:val="000000"/>
          <w:szCs w:val="24"/>
        </w:rPr>
      </w:pPr>
      <w:r w:rsidRPr="00270105">
        <w:rPr>
          <w:color w:val="000000"/>
          <w:szCs w:val="24"/>
        </w:rPr>
        <w:t xml:space="preserve">- </w:t>
      </w:r>
      <w:r w:rsidRPr="00270105">
        <w:rPr>
          <w:bCs/>
          <w:color w:val="000000"/>
          <w:szCs w:val="24"/>
        </w:rPr>
        <w:t>использовать типовые технические средства связи и оповещения.</w:t>
      </w:r>
    </w:p>
    <w:p w:rsidR="008A08B8" w:rsidRPr="00270105" w:rsidRDefault="008A08B8" w:rsidP="000D39FA">
      <w:pPr>
        <w:pStyle w:val="a3"/>
        <w:ind w:firstLine="709"/>
        <w:rPr>
          <w:b/>
          <w:bCs/>
          <w:color w:val="000000"/>
          <w:szCs w:val="24"/>
        </w:rPr>
      </w:pPr>
      <w:r w:rsidRPr="00270105">
        <w:rPr>
          <w:b/>
          <w:bCs/>
          <w:color w:val="000000"/>
          <w:szCs w:val="24"/>
        </w:rPr>
        <w:t>- иметь представление:</w:t>
      </w:r>
    </w:p>
    <w:p w:rsidR="008A08B8" w:rsidRPr="00270105" w:rsidRDefault="008A08B8" w:rsidP="000D39FA">
      <w:pPr>
        <w:numPr>
          <w:ilvl w:val="0"/>
          <w:numId w:val="39"/>
        </w:numPr>
        <w:tabs>
          <w:tab w:val="clear" w:pos="720"/>
          <w:tab w:val="num" w:pos="284"/>
        </w:tabs>
        <w:ind w:left="0" w:firstLine="0"/>
        <w:jc w:val="both"/>
        <w:rPr>
          <w:color w:val="000000"/>
          <w:sz w:val="24"/>
          <w:szCs w:val="24"/>
        </w:rPr>
      </w:pPr>
      <w:r w:rsidRPr="00270105">
        <w:rPr>
          <w:color w:val="000000"/>
          <w:sz w:val="24"/>
          <w:szCs w:val="24"/>
        </w:rPr>
        <w:t>- о современной нормативно-технической и нормативно-правовой базе сертификации пр</w:t>
      </w:r>
      <w:r w:rsidRPr="00270105">
        <w:rPr>
          <w:color w:val="000000"/>
          <w:sz w:val="24"/>
          <w:szCs w:val="24"/>
        </w:rPr>
        <w:t>о</w:t>
      </w:r>
      <w:r w:rsidRPr="00270105">
        <w:rPr>
          <w:color w:val="000000"/>
          <w:sz w:val="24"/>
          <w:szCs w:val="24"/>
        </w:rPr>
        <w:t>дуктов и услуг в области пожарной безопасности;</w:t>
      </w:r>
    </w:p>
    <w:p w:rsidR="008A08B8" w:rsidRPr="00270105" w:rsidRDefault="008A08B8" w:rsidP="000D39FA">
      <w:pPr>
        <w:numPr>
          <w:ilvl w:val="0"/>
          <w:numId w:val="39"/>
        </w:numPr>
        <w:tabs>
          <w:tab w:val="clear" w:pos="720"/>
          <w:tab w:val="num" w:pos="284"/>
        </w:tabs>
        <w:ind w:left="0" w:firstLine="0"/>
        <w:jc w:val="both"/>
        <w:rPr>
          <w:color w:val="000000"/>
          <w:sz w:val="24"/>
          <w:szCs w:val="24"/>
        </w:rPr>
      </w:pPr>
      <w:r w:rsidRPr="00270105">
        <w:rPr>
          <w:color w:val="000000"/>
          <w:sz w:val="24"/>
          <w:szCs w:val="24"/>
        </w:rPr>
        <w:t>- о порядке лицензирования видов деятельности в области пожарной без</w:t>
      </w:r>
      <w:r w:rsidRPr="00270105">
        <w:rPr>
          <w:color w:val="000000"/>
          <w:sz w:val="24"/>
          <w:szCs w:val="24"/>
        </w:rPr>
        <w:t>о</w:t>
      </w:r>
      <w:r w:rsidRPr="00270105">
        <w:rPr>
          <w:color w:val="000000"/>
          <w:sz w:val="24"/>
          <w:szCs w:val="24"/>
        </w:rPr>
        <w:t>пасности;</w:t>
      </w:r>
    </w:p>
    <w:p w:rsidR="008A08B8" w:rsidRPr="00270105" w:rsidRDefault="008A08B8" w:rsidP="000D39FA">
      <w:pPr>
        <w:numPr>
          <w:ilvl w:val="0"/>
          <w:numId w:val="39"/>
        </w:numPr>
        <w:tabs>
          <w:tab w:val="clear" w:pos="720"/>
          <w:tab w:val="num" w:pos="284"/>
        </w:tabs>
        <w:ind w:left="0" w:firstLine="0"/>
        <w:jc w:val="both"/>
        <w:rPr>
          <w:color w:val="000000"/>
          <w:sz w:val="24"/>
          <w:szCs w:val="24"/>
        </w:rPr>
      </w:pPr>
      <w:r w:rsidRPr="00270105">
        <w:rPr>
          <w:color w:val="000000"/>
          <w:sz w:val="24"/>
          <w:szCs w:val="24"/>
        </w:rPr>
        <w:t>- о действующем порядке перехода на применение в автоматических установках газ</w:t>
      </w:r>
      <w:r w:rsidRPr="00270105">
        <w:rPr>
          <w:color w:val="000000"/>
          <w:sz w:val="24"/>
          <w:szCs w:val="24"/>
        </w:rPr>
        <w:t>о</w:t>
      </w:r>
      <w:r w:rsidRPr="00270105">
        <w:rPr>
          <w:color w:val="000000"/>
          <w:sz w:val="24"/>
          <w:szCs w:val="24"/>
        </w:rPr>
        <w:t>вого пожаротушения озонобезопасных газовых сост</w:t>
      </w:r>
      <w:r w:rsidRPr="00270105">
        <w:rPr>
          <w:color w:val="000000"/>
          <w:sz w:val="24"/>
          <w:szCs w:val="24"/>
        </w:rPr>
        <w:t>а</w:t>
      </w:r>
      <w:r w:rsidRPr="00270105">
        <w:rPr>
          <w:color w:val="000000"/>
          <w:sz w:val="24"/>
          <w:szCs w:val="24"/>
        </w:rPr>
        <w:t>вов;</w:t>
      </w:r>
    </w:p>
    <w:p w:rsidR="008A08B8" w:rsidRPr="00270105" w:rsidRDefault="008A08B8" w:rsidP="000D39FA">
      <w:pPr>
        <w:numPr>
          <w:ilvl w:val="0"/>
          <w:numId w:val="39"/>
        </w:numPr>
        <w:tabs>
          <w:tab w:val="clear" w:pos="720"/>
          <w:tab w:val="num" w:pos="284"/>
        </w:tabs>
        <w:ind w:left="0" w:firstLine="0"/>
        <w:jc w:val="both"/>
        <w:rPr>
          <w:color w:val="000000"/>
          <w:sz w:val="24"/>
          <w:szCs w:val="24"/>
        </w:rPr>
      </w:pPr>
      <w:r w:rsidRPr="00270105">
        <w:rPr>
          <w:color w:val="000000"/>
          <w:sz w:val="24"/>
          <w:szCs w:val="24"/>
        </w:rPr>
        <w:t>- о теоретических основах регулирования пожаровзрывоопасных технологических пр</w:t>
      </w:r>
      <w:r w:rsidRPr="00270105">
        <w:rPr>
          <w:color w:val="000000"/>
          <w:sz w:val="24"/>
          <w:szCs w:val="24"/>
        </w:rPr>
        <w:t>о</w:t>
      </w:r>
      <w:r w:rsidRPr="00270105">
        <w:rPr>
          <w:color w:val="000000"/>
          <w:sz w:val="24"/>
          <w:szCs w:val="24"/>
        </w:rPr>
        <w:t>цессов;</w:t>
      </w:r>
    </w:p>
    <w:p w:rsidR="008A08B8" w:rsidRPr="00270105" w:rsidRDefault="008A08B8" w:rsidP="000D39FA">
      <w:pPr>
        <w:pStyle w:val="a3"/>
        <w:widowControl/>
        <w:numPr>
          <w:ilvl w:val="0"/>
          <w:numId w:val="39"/>
        </w:numPr>
        <w:tabs>
          <w:tab w:val="clear" w:pos="720"/>
          <w:tab w:val="num" w:pos="284"/>
        </w:tabs>
        <w:ind w:left="0" w:firstLine="0"/>
        <w:rPr>
          <w:bCs/>
          <w:color w:val="000000"/>
          <w:szCs w:val="24"/>
        </w:rPr>
      </w:pPr>
      <w:r w:rsidRPr="00270105">
        <w:rPr>
          <w:color w:val="000000"/>
          <w:szCs w:val="24"/>
        </w:rPr>
        <w:t xml:space="preserve">- </w:t>
      </w:r>
      <w:r w:rsidRPr="00270105">
        <w:rPr>
          <w:bCs/>
          <w:color w:val="000000"/>
          <w:szCs w:val="24"/>
        </w:rPr>
        <w:t>о технических  проблемах обеспечения надежной и достоверной передачи информ</w:t>
      </w:r>
      <w:r w:rsidRPr="00270105">
        <w:rPr>
          <w:bCs/>
          <w:color w:val="000000"/>
          <w:szCs w:val="24"/>
        </w:rPr>
        <w:t>а</w:t>
      </w:r>
      <w:r w:rsidRPr="00270105">
        <w:rPr>
          <w:bCs/>
          <w:color w:val="000000"/>
          <w:szCs w:val="24"/>
        </w:rPr>
        <w:t>ции по каналам связи и оповещения;</w:t>
      </w:r>
    </w:p>
    <w:p w:rsidR="008A08B8" w:rsidRPr="00270105" w:rsidRDefault="008A08B8" w:rsidP="000D39FA">
      <w:pPr>
        <w:pStyle w:val="a3"/>
        <w:widowControl/>
        <w:numPr>
          <w:ilvl w:val="0"/>
          <w:numId w:val="39"/>
        </w:numPr>
        <w:tabs>
          <w:tab w:val="clear" w:pos="720"/>
          <w:tab w:val="num" w:pos="284"/>
        </w:tabs>
        <w:ind w:left="0" w:firstLine="0"/>
        <w:rPr>
          <w:bCs/>
          <w:color w:val="000000"/>
          <w:szCs w:val="24"/>
        </w:rPr>
      </w:pPr>
      <w:r w:rsidRPr="00270105">
        <w:rPr>
          <w:color w:val="000000"/>
          <w:szCs w:val="24"/>
        </w:rPr>
        <w:t xml:space="preserve">- </w:t>
      </w:r>
      <w:r w:rsidRPr="00270105">
        <w:rPr>
          <w:bCs/>
          <w:color w:val="000000"/>
          <w:szCs w:val="24"/>
        </w:rPr>
        <w:t>о принципах построения и работы систем радиорелейной и спутниковой св</w:t>
      </w:r>
      <w:r w:rsidRPr="00270105">
        <w:rPr>
          <w:bCs/>
          <w:color w:val="000000"/>
          <w:szCs w:val="24"/>
        </w:rPr>
        <w:t>я</w:t>
      </w:r>
      <w:r w:rsidRPr="00270105">
        <w:rPr>
          <w:bCs/>
          <w:color w:val="000000"/>
          <w:szCs w:val="24"/>
        </w:rPr>
        <w:t>зи.</w:t>
      </w:r>
    </w:p>
    <w:p w:rsidR="008A08B8" w:rsidRPr="00270105" w:rsidRDefault="008A08B8" w:rsidP="000D39FA">
      <w:pPr>
        <w:pStyle w:val="a3"/>
        <w:ind w:firstLine="709"/>
        <w:rPr>
          <w:color w:val="000000"/>
          <w:szCs w:val="24"/>
        </w:rPr>
      </w:pPr>
      <w:r w:rsidRPr="00270105">
        <w:rPr>
          <w:color w:val="000000"/>
          <w:szCs w:val="24"/>
        </w:rPr>
        <w:t>Лабораторные занятия проводятся с целью закрепления теоретических знаний, обучения слушателей методам экспериментальных исследований, привития навыков р</w:t>
      </w:r>
      <w:r w:rsidRPr="00270105">
        <w:rPr>
          <w:color w:val="000000"/>
          <w:szCs w:val="24"/>
        </w:rPr>
        <w:t>а</w:t>
      </w:r>
      <w:r w:rsidRPr="00270105">
        <w:rPr>
          <w:color w:val="000000"/>
          <w:szCs w:val="24"/>
        </w:rPr>
        <w:t>боты с контрол</w:t>
      </w:r>
      <w:r w:rsidRPr="00270105">
        <w:rPr>
          <w:color w:val="000000"/>
          <w:szCs w:val="24"/>
        </w:rPr>
        <w:t>ь</w:t>
      </w:r>
      <w:r w:rsidRPr="00270105">
        <w:rPr>
          <w:color w:val="000000"/>
          <w:szCs w:val="24"/>
        </w:rPr>
        <w:t>но-измерительной аппаратурой, самостоятельного анализа и обобщения да</w:t>
      </w:r>
      <w:r w:rsidRPr="00270105">
        <w:rPr>
          <w:color w:val="000000"/>
          <w:szCs w:val="24"/>
        </w:rPr>
        <w:t>н</w:t>
      </w:r>
      <w:r w:rsidRPr="00270105">
        <w:rPr>
          <w:color w:val="000000"/>
          <w:szCs w:val="24"/>
        </w:rPr>
        <w:t xml:space="preserve">ных. </w:t>
      </w:r>
    </w:p>
    <w:p w:rsidR="008A08B8" w:rsidRPr="00270105" w:rsidRDefault="008A08B8" w:rsidP="000D39FA">
      <w:pPr>
        <w:pStyle w:val="a3"/>
        <w:ind w:firstLine="709"/>
        <w:rPr>
          <w:color w:val="000000"/>
          <w:szCs w:val="24"/>
        </w:rPr>
      </w:pPr>
      <w:r w:rsidRPr="00270105">
        <w:rPr>
          <w:color w:val="000000"/>
          <w:szCs w:val="24"/>
        </w:rPr>
        <w:t>Для закрепления теоретических знаний, формирования навыков работы со средс</w:t>
      </w:r>
      <w:r w:rsidRPr="00270105">
        <w:rPr>
          <w:color w:val="000000"/>
          <w:szCs w:val="24"/>
        </w:rPr>
        <w:t>т</w:t>
      </w:r>
      <w:r w:rsidRPr="00270105">
        <w:rPr>
          <w:color w:val="000000"/>
          <w:szCs w:val="24"/>
        </w:rPr>
        <w:t>вами связи пожарной охраны проводятся практические зан</w:t>
      </w:r>
      <w:r w:rsidRPr="00270105">
        <w:rPr>
          <w:color w:val="000000"/>
          <w:szCs w:val="24"/>
        </w:rPr>
        <w:t>я</w:t>
      </w:r>
      <w:r w:rsidRPr="00270105">
        <w:rPr>
          <w:color w:val="000000"/>
          <w:szCs w:val="24"/>
        </w:rPr>
        <w:t xml:space="preserve">тия. </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Структурно дисциплина включает в себя 2 раздела, состоящих из 11 тем. Общий объем дисциплины составляет 62 часа, из них 40 часов лекций, 16 часов практических з</w:t>
      </w:r>
      <w:r w:rsidRPr="00270105">
        <w:rPr>
          <w:rFonts w:ascii="Times New Roman" w:hAnsi="Times New Roman"/>
          <w:color w:val="000000"/>
          <w:sz w:val="24"/>
          <w:szCs w:val="24"/>
        </w:rPr>
        <w:t>а</w:t>
      </w:r>
      <w:r w:rsidRPr="00270105">
        <w:rPr>
          <w:rFonts w:ascii="Times New Roman" w:hAnsi="Times New Roman"/>
          <w:color w:val="000000"/>
          <w:sz w:val="24"/>
          <w:szCs w:val="24"/>
        </w:rPr>
        <w:t>нятий. Форма итогового контроля – экзамен 6 часов.</w:t>
      </w:r>
    </w:p>
    <w:p w:rsidR="008A08B8" w:rsidRPr="00270105" w:rsidRDefault="008A08B8" w:rsidP="000D39FA">
      <w:pPr>
        <w:jc w:val="both"/>
        <w:rPr>
          <w:b/>
          <w:color w:val="000000"/>
          <w:sz w:val="24"/>
          <w:szCs w:val="24"/>
        </w:rPr>
      </w:pPr>
    </w:p>
    <w:p w:rsidR="008A08B8" w:rsidRPr="00270105" w:rsidRDefault="008A08B8" w:rsidP="000D39FA">
      <w:pPr>
        <w:pStyle w:val="20"/>
        <w:rPr>
          <w:color w:val="000000"/>
          <w:szCs w:val="24"/>
        </w:rPr>
      </w:pPr>
      <w:r w:rsidRPr="00270105">
        <w:rPr>
          <w:color w:val="000000"/>
          <w:szCs w:val="24"/>
        </w:rPr>
        <w:t>Содержание дисциплины</w:t>
      </w:r>
    </w:p>
    <w:p w:rsidR="008A08B8" w:rsidRPr="00270105" w:rsidRDefault="008A08B8" w:rsidP="000D39FA">
      <w:pPr>
        <w:pStyle w:val="20"/>
        <w:ind w:firstLine="709"/>
        <w:rPr>
          <w:color w:val="000000"/>
          <w:szCs w:val="24"/>
        </w:rPr>
      </w:pPr>
      <w:r w:rsidRPr="00270105">
        <w:rPr>
          <w:color w:val="000000"/>
          <w:szCs w:val="24"/>
        </w:rPr>
        <w:t>РАЗДЕЛ 13.1. Пожарная автоматика.</w:t>
      </w:r>
    </w:p>
    <w:p w:rsidR="008A08B8" w:rsidRPr="00270105" w:rsidRDefault="008A08B8" w:rsidP="000D39FA">
      <w:pPr>
        <w:pStyle w:val="30"/>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13.1.1. Классификация и общие требования к установкам пожарной автомат</w:t>
      </w:r>
      <w:r w:rsidRPr="00270105">
        <w:rPr>
          <w:rFonts w:ascii="Times New Roman" w:hAnsi="Times New Roman"/>
          <w:b/>
          <w:bCs/>
          <w:color w:val="000000"/>
          <w:sz w:val="24"/>
          <w:szCs w:val="24"/>
        </w:rPr>
        <w:t>и</w:t>
      </w:r>
      <w:r w:rsidRPr="00270105">
        <w:rPr>
          <w:rFonts w:ascii="Times New Roman" w:hAnsi="Times New Roman"/>
          <w:b/>
          <w:bCs/>
          <w:color w:val="000000"/>
          <w:sz w:val="24"/>
          <w:szCs w:val="24"/>
        </w:rPr>
        <w:t>ки</w:t>
      </w:r>
    </w:p>
    <w:p w:rsidR="008A08B8" w:rsidRPr="00270105" w:rsidRDefault="008A08B8" w:rsidP="000D39FA">
      <w:pPr>
        <w:ind w:firstLine="709"/>
        <w:jc w:val="both"/>
        <w:rPr>
          <w:color w:val="000000"/>
          <w:sz w:val="24"/>
          <w:szCs w:val="24"/>
        </w:rPr>
      </w:pPr>
      <w:r w:rsidRPr="00270105">
        <w:rPr>
          <w:color w:val="000000"/>
          <w:sz w:val="24"/>
          <w:szCs w:val="24"/>
        </w:rPr>
        <w:t>Качественная характеристика признаков, необходимых для применения пожарной авт</w:t>
      </w:r>
      <w:r w:rsidRPr="00270105">
        <w:rPr>
          <w:color w:val="000000"/>
          <w:sz w:val="24"/>
          <w:szCs w:val="24"/>
        </w:rPr>
        <w:t>о</w:t>
      </w:r>
      <w:r w:rsidRPr="00270105">
        <w:rPr>
          <w:color w:val="000000"/>
          <w:sz w:val="24"/>
          <w:szCs w:val="24"/>
        </w:rPr>
        <w:t>матики. Выбор вида пожарной автоматики в зависимости от класса пожаров (быстро и медле</w:t>
      </w:r>
      <w:r w:rsidRPr="00270105">
        <w:rPr>
          <w:color w:val="000000"/>
          <w:sz w:val="24"/>
          <w:szCs w:val="24"/>
        </w:rPr>
        <w:t>н</w:t>
      </w:r>
      <w:r w:rsidRPr="00270105">
        <w:rPr>
          <w:color w:val="000000"/>
          <w:sz w:val="24"/>
          <w:szCs w:val="24"/>
        </w:rPr>
        <w:t>но развивающиеся).</w:t>
      </w:r>
    </w:p>
    <w:p w:rsidR="008A08B8" w:rsidRPr="00270105" w:rsidRDefault="008A08B8" w:rsidP="000D39FA">
      <w:pPr>
        <w:ind w:firstLine="709"/>
        <w:jc w:val="both"/>
        <w:rPr>
          <w:color w:val="000000"/>
          <w:sz w:val="24"/>
          <w:szCs w:val="24"/>
        </w:rPr>
      </w:pPr>
      <w:r w:rsidRPr="00270105">
        <w:rPr>
          <w:color w:val="000000"/>
          <w:sz w:val="24"/>
          <w:szCs w:val="24"/>
        </w:rPr>
        <w:t>Нормативные документы, регламентирующие необходимость  защиты различных объе</w:t>
      </w:r>
      <w:r w:rsidRPr="00270105">
        <w:rPr>
          <w:color w:val="000000"/>
          <w:sz w:val="24"/>
          <w:szCs w:val="24"/>
        </w:rPr>
        <w:t>к</w:t>
      </w:r>
      <w:r w:rsidRPr="00270105">
        <w:rPr>
          <w:color w:val="000000"/>
          <w:sz w:val="24"/>
          <w:szCs w:val="24"/>
        </w:rPr>
        <w:t>тов средствами пожарной автоматики.</w:t>
      </w:r>
    </w:p>
    <w:p w:rsidR="008A08B8" w:rsidRPr="00270105" w:rsidRDefault="008A08B8" w:rsidP="000D39FA">
      <w:pPr>
        <w:ind w:firstLine="709"/>
        <w:jc w:val="both"/>
        <w:rPr>
          <w:color w:val="000000"/>
          <w:sz w:val="24"/>
          <w:szCs w:val="24"/>
        </w:rPr>
      </w:pPr>
      <w:r w:rsidRPr="00270105">
        <w:rPr>
          <w:color w:val="000000"/>
          <w:sz w:val="24"/>
          <w:szCs w:val="24"/>
        </w:rPr>
        <w:t>Определение расчетных параметров с целью выбора вида пожарной автоматики для з</w:t>
      </w:r>
      <w:r w:rsidRPr="00270105">
        <w:rPr>
          <w:color w:val="000000"/>
          <w:sz w:val="24"/>
          <w:szCs w:val="24"/>
        </w:rPr>
        <w:t>а</w:t>
      </w:r>
      <w:r w:rsidRPr="00270105">
        <w:rPr>
          <w:color w:val="000000"/>
          <w:sz w:val="24"/>
          <w:szCs w:val="24"/>
        </w:rPr>
        <w:t>щиты различных объектов.</w:t>
      </w:r>
    </w:p>
    <w:p w:rsidR="008A08B8" w:rsidRPr="00270105" w:rsidRDefault="008A08B8" w:rsidP="000D39FA">
      <w:pPr>
        <w:ind w:firstLine="709"/>
        <w:jc w:val="both"/>
        <w:rPr>
          <w:color w:val="000000"/>
          <w:sz w:val="24"/>
          <w:szCs w:val="24"/>
        </w:rPr>
      </w:pPr>
      <w:r w:rsidRPr="00270105">
        <w:rPr>
          <w:color w:val="000000"/>
          <w:sz w:val="24"/>
          <w:szCs w:val="24"/>
        </w:rPr>
        <w:t>Общие и специфические требования к установкам пожарной автомат</w:t>
      </w:r>
      <w:r w:rsidRPr="00270105">
        <w:rPr>
          <w:color w:val="000000"/>
          <w:sz w:val="24"/>
          <w:szCs w:val="24"/>
        </w:rPr>
        <w:t>и</w:t>
      </w:r>
      <w:r w:rsidRPr="00270105">
        <w:rPr>
          <w:color w:val="000000"/>
          <w:sz w:val="24"/>
          <w:szCs w:val="24"/>
        </w:rPr>
        <w:t>ки.</w:t>
      </w:r>
    </w:p>
    <w:p w:rsidR="008A08B8" w:rsidRPr="00270105" w:rsidRDefault="008A08B8" w:rsidP="000D39FA">
      <w:pPr>
        <w:pStyle w:val="20"/>
        <w:ind w:firstLine="709"/>
        <w:jc w:val="both"/>
        <w:rPr>
          <w:b w:val="0"/>
          <w:color w:val="000000"/>
          <w:szCs w:val="24"/>
        </w:rPr>
      </w:pPr>
      <w:r w:rsidRPr="00270105">
        <w:rPr>
          <w:b w:val="0"/>
          <w:color w:val="000000"/>
          <w:szCs w:val="24"/>
        </w:rPr>
        <w:t>Основные функции установок пожарной, охранно-пожарной сигнализации и авт</w:t>
      </w:r>
      <w:r w:rsidRPr="00270105">
        <w:rPr>
          <w:b w:val="0"/>
          <w:color w:val="000000"/>
          <w:szCs w:val="24"/>
        </w:rPr>
        <w:t>о</w:t>
      </w:r>
      <w:r w:rsidRPr="00270105">
        <w:rPr>
          <w:b w:val="0"/>
          <w:color w:val="000000"/>
          <w:szCs w:val="24"/>
        </w:rPr>
        <w:t>мат</w:t>
      </w:r>
      <w:r w:rsidRPr="00270105">
        <w:rPr>
          <w:b w:val="0"/>
          <w:color w:val="000000"/>
          <w:szCs w:val="24"/>
        </w:rPr>
        <w:t>и</w:t>
      </w:r>
      <w:r w:rsidRPr="00270105">
        <w:rPr>
          <w:b w:val="0"/>
          <w:color w:val="000000"/>
          <w:szCs w:val="24"/>
        </w:rPr>
        <w:t>ческих установок пожаротушения.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[123, 127 – 129, 139, 140, 185]</w:t>
      </w:r>
    </w:p>
    <w:p w:rsidR="008A08B8" w:rsidRPr="00270105" w:rsidRDefault="008A08B8" w:rsidP="000D39FA">
      <w:pPr>
        <w:ind w:firstLine="709"/>
        <w:jc w:val="both"/>
        <w:rPr>
          <w:color w:val="000000"/>
          <w:sz w:val="24"/>
          <w:szCs w:val="24"/>
        </w:rPr>
      </w:pPr>
    </w:p>
    <w:p w:rsidR="008A08B8" w:rsidRPr="00270105" w:rsidRDefault="008A08B8" w:rsidP="000D39FA">
      <w:pPr>
        <w:pStyle w:val="30"/>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13.1.2. Общие сведения об установках пожарной сигнализации и автом</w:t>
      </w:r>
      <w:r w:rsidRPr="00270105">
        <w:rPr>
          <w:rFonts w:ascii="Times New Roman" w:hAnsi="Times New Roman"/>
          <w:b/>
          <w:bCs/>
          <w:color w:val="000000"/>
          <w:sz w:val="24"/>
          <w:szCs w:val="24"/>
        </w:rPr>
        <w:t>а</w:t>
      </w:r>
      <w:r w:rsidRPr="00270105">
        <w:rPr>
          <w:rFonts w:ascii="Times New Roman" w:hAnsi="Times New Roman"/>
          <w:b/>
          <w:bCs/>
          <w:color w:val="000000"/>
          <w:sz w:val="24"/>
          <w:szCs w:val="24"/>
        </w:rPr>
        <w:t>тики</w:t>
      </w:r>
    </w:p>
    <w:p w:rsidR="008A08B8" w:rsidRPr="00270105" w:rsidRDefault="008A08B8" w:rsidP="000D39FA">
      <w:pPr>
        <w:pStyle w:val="20"/>
        <w:ind w:firstLine="709"/>
        <w:jc w:val="both"/>
        <w:rPr>
          <w:b w:val="0"/>
          <w:color w:val="000000"/>
          <w:szCs w:val="24"/>
        </w:rPr>
      </w:pPr>
      <w:r w:rsidRPr="00270105">
        <w:rPr>
          <w:b w:val="0"/>
          <w:color w:val="000000"/>
          <w:szCs w:val="24"/>
        </w:rPr>
        <w:t>Назначение и область применения автоматической пожарной (АПС) и охра</w:t>
      </w:r>
      <w:r w:rsidRPr="00270105">
        <w:rPr>
          <w:b w:val="0"/>
          <w:color w:val="000000"/>
          <w:szCs w:val="24"/>
        </w:rPr>
        <w:t>н</w:t>
      </w:r>
      <w:r w:rsidRPr="00270105">
        <w:rPr>
          <w:b w:val="0"/>
          <w:color w:val="000000"/>
          <w:szCs w:val="24"/>
        </w:rPr>
        <w:t>но-пожарной сигнализации (ОПС). Основные параметры, характеризующие развитие пожара, я</w:t>
      </w:r>
      <w:r w:rsidRPr="00270105">
        <w:rPr>
          <w:b w:val="0"/>
          <w:color w:val="000000"/>
          <w:szCs w:val="24"/>
        </w:rPr>
        <w:t>в</w:t>
      </w:r>
      <w:r w:rsidRPr="00270105">
        <w:rPr>
          <w:b w:val="0"/>
          <w:color w:val="000000"/>
          <w:szCs w:val="24"/>
        </w:rPr>
        <w:t>ляющиеся носителями информации о пожаре. Общее устройство и принцип действия систем сигнализ</w:t>
      </w:r>
      <w:r w:rsidRPr="00270105">
        <w:rPr>
          <w:b w:val="0"/>
          <w:color w:val="000000"/>
          <w:szCs w:val="24"/>
        </w:rPr>
        <w:t>а</w:t>
      </w:r>
      <w:r w:rsidRPr="00270105">
        <w:rPr>
          <w:b w:val="0"/>
          <w:color w:val="000000"/>
          <w:szCs w:val="24"/>
        </w:rPr>
        <w:t>ции.</w:t>
      </w:r>
    </w:p>
    <w:p w:rsidR="008A08B8" w:rsidRPr="00270105" w:rsidRDefault="008A08B8" w:rsidP="000D39FA">
      <w:pPr>
        <w:ind w:firstLine="709"/>
        <w:jc w:val="both"/>
        <w:rPr>
          <w:color w:val="000000"/>
          <w:sz w:val="24"/>
          <w:szCs w:val="24"/>
        </w:rPr>
      </w:pPr>
      <w:r w:rsidRPr="00270105">
        <w:rPr>
          <w:color w:val="000000"/>
          <w:sz w:val="24"/>
          <w:szCs w:val="24"/>
        </w:rPr>
        <w:t>Классификация и основные параметры систем пожарной сигнализации. Основные принципы построения схем АПС и ОПС. Неадресные, адресные и адресно-аналоговые системы п</w:t>
      </w:r>
      <w:r w:rsidRPr="00270105">
        <w:rPr>
          <w:color w:val="000000"/>
          <w:sz w:val="24"/>
          <w:szCs w:val="24"/>
        </w:rPr>
        <w:t>о</w:t>
      </w:r>
      <w:r w:rsidRPr="00270105">
        <w:rPr>
          <w:color w:val="000000"/>
          <w:sz w:val="24"/>
          <w:szCs w:val="24"/>
        </w:rPr>
        <w:t>жарной сигнализации.</w:t>
      </w:r>
    </w:p>
    <w:p w:rsidR="008A08B8" w:rsidRPr="00270105" w:rsidRDefault="008A08B8" w:rsidP="000D39FA">
      <w:pPr>
        <w:pStyle w:val="20"/>
        <w:ind w:firstLine="709"/>
        <w:jc w:val="both"/>
        <w:rPr>
          <w:b w:val="0"/>
          <w:color w:val="000000"/>
          <w:szCs w:val="24"/>
        </w:rPr>
      </w:pPr>
      <w:r w:rsidRPr="00270105">
        <w:rPr>
          <w:b w:val="0"/>
          <w:color w:val="000000"/>
          <w:szCs w:val="24"/>
        </w:rPr>
        <w:t>Необходимость применения СОУЭ зданий повышенной этажности (ЗПЭ) и с ма</w:t>
      </w:r>
      <w:r w:rsidRPr="00270105">
        <w:rPr>
          <w:b w:val="0"/>
          <w:color w:val="000000"/>
          <w:szCs w:val="24"/>
        </w:rPr>
        <w:t>с</w:t>
      </w:r>
      <w:r w:rsidRPr="00270105">
        <w:rPr>
          <w:b w:val="0"/>
          <w:color w:val="000000"/>
          <w:szCs w:val="24"/>
        </w:rPr>
        <w:t>совым пребыванием людей. Назначение, устройство СОУЭ и принцип работы. Технич</w:t>
      </w:r>
      <w:r w:rsidRPr="00270105">
        <w:rPr>
          <w:b w:val="0"/>
          <w:color w:val="000000"/>
          <w:szCs w:val="24"/>
        </w:rPr>
        <w:t>е</w:t>
      </w:r>
      <w:r w:rsidRPr="00270105">
        <w:rPr>
          <w:b w:val="0"/>
          <w:color w:val="000000"/>
          <w:szCs w:val="24"/>
        </w:rPr>
        <w:t>ские средства оповещения людей о пожаре и управления эвакуацией. Треб</w:t>
      </w:r>
      <w:r w:rsidRPr="00270105">
        <w:rPr>
          <w:b w:val="0"/>
          <w:color w:val="000000"/>
          <w:szCs w:val="24"/>
        </w:rPr>
        <w:t>о</w:t>
      </w:r>
      <w:r w:rsidRPr="00270105">
        <w:rPr>
          <w:b w:val="0"/>
          <w:color w:val="000000"/>
          <w:szCs w:val="24"/>
        </w:rPr>
        <w:t>вания к ним.</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[123, 127, 139, 140, 185]</w:t>
      </w:r>
    </w:p>
    <w:p w:rsidR="008A08B8" w:rsidRPr="00270105" w:rsidRDefault="008A08B8" w:rsidP="000D39FA">
      <w:pPr>
        <w:ind w:firstLine="709"/>
        <w:jc w:val="both"/>
        <w:rPr>
          <w:color w:val="000000"/>
          <w:sz w:val="24"/>
          <w:szCs w:val="24"/>
        </w:rPr>
      </w:pPr>
    </w:p>
    <w:p w:rsidR="008A08B8" w:rsidRPr="00270105" w:rsidRDefault="008A08B8" w:rsidP="000D39FA">
      <w:pPr>
        <w:pStyle w:val="30"/>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13.1.3. Приборы приемно-контрольные пожарные и приборы управления п</w:t>
      </w:r>
      <w:r w:rsidRPr="00270105">
        <w:rPr>
          <w:rFonts w:ascii="Times New Roman" w:hAnsi="Times New Roman"/>
          <w:b/>
          <w:bCs/>
          <w:color w:val="000000"/>
          <w:sz w:val="24"/>
          <w:szCs w:val="24"/>
        </w:rPr>
        <w:t>о</w:t>
      </w:r>
      <w:r w:rsidRPr="00270105">
        <w:rPr>
          <w:rFonts w:ascii="Times New Roman" w:hAnsi="Times New Roman"/>
          <w:b/>
          <w:bCs/>
          <w:color w:val="000000"/>
          <w:sz w:val="24"/>
          <w:szCs w:val="24"/>
        </w:rPr>
        <w:t>жарные</w:t>
      </w:r>
    </w:p>
    <w:p w:rsidR="008A08B8" w:rsidRPr="00270105" w:rsidRDefault="008A08B8" w:rsidP="000D39FA">
      <w:pPr>
        <w:pStyle w:val="20"/>
        <w:ind w:firstLine="709"/>
        <w:jc w:val="both"/>
        <w:rPr>
          <w:b w:val="0"/>
          <w:color w:val="000000"/>
          <w:szCs w:val="24"/>
        </w:rPr>
      </w:pPr>
      <w:r w:rsidRPr="00270105">
        <w:rPr>
          <w:b w:val="0"/>
          <w:color w:val="000000"/>
          <w:szCs w:val="24"/>
        </w:rPr>
        <w:t>Назначение и основные функции, область применения, общее устройство прие</w:t>
      </w:r>
      <w:r w:rsidRPr="00270105">
        <w:rPr>
          <w:b w:val="0"/>
          <w:color w:val="000000"/>
          <w:szCs w:val="24"/>
        </w:rPr>
        <w:t>м</w:t>
      </w:r>
      <w:r w:rsidRPr="00270105">
        <w:rPr>
          <w:b w:val="0"/>
          <w:color w:val="000000"/>
          <w:szCs w:val="24"/>
        </w:rPr>
        <w:t>ных станций пожарной сигнализации, сигнально-пусковых  устройств, приборов приемно-контрольных пожарных. Та</w:t>
      </w:r>
      <w:r w:rsidRPr="00270105">
        <w:rPr>
          <w:b w:val="0"/>
          <w:color w:val="000000"/>
          <w:szCs w:val="24"/>
        </w:rPr>
        <w:t>к</w:t>
      </w:r>
      <w:r w:rsidRPr="00270105">
        <w:rPr>
          <w:b w:val="0"/>
          <w:color w:val="000000"/>
          <w:szCs w:val="24"/>
        </w:rPr>
        <w:t>тико-технические возможности, технические требования к ним. Схемы включения пожарных извещателей. требования к размещению, электропит</w:t>
      </w:r>
      <w:r w:rsidRPr="00270105">
        <w:rPr>
          <w:b w:val="0"/>
          <w:color w:val="000000"/>
          <w:szCs w:val="24"/>
        </w:rPr>
        <w:t>а</w:t>
      </w:r>
      <w:r w:rsidRPr="00270105">
        <w:rPr>
          <w:b w:val="0"/>
          <w:color w:val="000000"/>
          <w:szCs w:val="24"/>
        </w:rPr>
        <w:t>нию и линиям сигнализации устройств. Особенности адресных и адресно-аналоговых си</w:t>
      </w:r>
      <w:r w:rsidRPr="00270105">
        <w:rPr>
          <w:b w:val="0"/>
          <w:color w:val="000000"/>
          <w:szCs w:val="24"/>
        </w:rPr>
        <w:t>с</w:t>
      </w:r>
      <w:r w:rsidRPr="00270105">
        <w:rPr>
          <w:b w:val="0"/>
          <w:color w:val="000000"/>
          <w:szCs w:val="24"/>
        </w:rPr>
        <w:t>тем пожарной сигнал</w:t>
      </w:r>
      <w:r w:rsidRPr="00270105">
        <w:rPr>
          <w:b w:val="0"/>
          <w:color w:val="000000"/>
          <w:szCs w:val="24"/>
        </w:rPr>
        <w:t>и</w:t>
      </w:r>
      <w:r w:rsidRPr="00270105">
        <w:rPr>
          <w:b w:val="0"/>
          <w:color w:val="000000"/>
          <w:szCs w:val="24"/>
        </w:rPr>
        <w:t>зации.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[123, 127, 136, 139, 140, 185]</w:t>
      </w:r>
    </w:p>
    <w:p w:rsidR="008A08B8" w:rsidRPr="00270105" w:rsidRDefault="008A08B8" w:rsidP="000D39FA">
      <w:pPr>
        <w:pStyle w:val="30"/>
        <w:spacing w:after="0"/>
        <w:ind w:firstLine="709"/>
        <w:jc w:val="both"/>
        <w:rPr>
          <w:rFonts w:ascii="Times New Roman" w:hAnsi="Times New Roman"/>
          <w:b/>
          <w:bCs/>
          <w:color w:val="000000"/>
          <w:sz w:val="24"/>
          <w:szCs w:val="24"/>
        </w:rPr>
      </w:pPr>
    </w:p>
    <w:p w:rsidR="008A08B8" w:rsidRPr="00270105" w:rsidRDefault="008A08B8" w:rsidP="000D39FA">
      <w:pPr>
        <w:pStyle w:val="30"/>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13.1.4. Установки водяного и пенного пожарот</w:t>
      </w:r>
      <w:r w:rsidRPr="00270105">
        <w:rPr>
          <w:rFonts w:ascii="Times New Roman" w:hAnsi="Times New Roman"/>
          <w:b/>
          <w:bCs/>
          <w:color w:val="000000"/>
          <w:sz w:val="24"/>
          <w:szCs w:val="24"/>
        </w:rPr>
        <w:t>у</w:t>
      </w:r>
      <w:r w:rsidRPr="00270105">
        <w:rPr>
          <w:rFonts w:ascii="Times New Roman" w:hAnsi="Times New Roman"/>
          <w:b/>
          <w:bCs/>
          <w:color w:val="000000"/>
          <w:sz w:val="24"/>
          <w:szCs w:val="24"/>
        </w:rPr>
        <w:t>шения</w:t>
      </w:r>
    </w:p>
    <w:p w:rsidR="008A08B8" w:rsidRPr="00270105" w:rsidRDefault="008A08B8" w:rsidP="000D39FA">
      <w:pPr>
        <w:pStyle w:val="20"/>
        <w:ind w:firstLine="709"/>
        <w:jc w:val="both"/>
        <w:rPr>
          <w:b w:val="0"/>
          <w:color w:val="000000"/>
          <w:szCs w:val="24"/>
        </w:rPr>
      </w:pPr>
      <w:r w:rsidRPr="00270105">
        <w:rPr>
          <w:b w:val="0"/>
          <w:color w:val="000000"/>
          <w:szCs w:val="24"/>
        </w:rPr>
        <w:t>Назначение, область применения и классификация установок водяного и пенного пож</w:t>
      </w:r>
      <w:r w:rsidRPr="00270105">
        <w:rPr>
          <w:b w:val="0"/>
          <w:color w:val="000000"/>
          <w:szCs w:val="24"/>
        </w:rPr>
        <w:t>а</w:t>
      </w:r>
      <w:r w:rsidRPr="00270105">
        <w:rPr>
          <w:b w:val="0"/>
          <w:color w:val="000000"/>
          <w:szCs w:val="24"/>
        </w:rPr>
        <w:t>ротушения.</w:t>
      </w:r>
    </w:p>
    <w:p w:rsidR="008A08B8" w:rsidRPr="00270105" w:rsidRDefault="008A08B8" w:rsidP="000D39FA">
      <w:pPr>
        <w:ind w:firstLine="709"/>
        <w:jc w:val="both"/>
        <w:rPr>
          <w:color w:val="000000"/>
          <w:sz w:val="24"/>
          <w:szCs w:val="24"/>
        </w:rPr>
      </w:pPr>
      <w:r w:rsidRPr="00270105">
        <w:rPr>
          <w:color w:val="000000"/>
          <w:sz w:val="24"/>
          <w:szCs w:val="24"/>
        </w:rPr>
        <w:t>Спринклерные и дренчерные установки, их виды, схемы, принцип действия. О</w:t>
      </w:r>
      <w:r w:rsidRPr="00270105">
        <w:rPr>
          <w:color w:val="000000"/>
          <w:sz w:val="24"/>
          <w:szCs w:val="24"/>
        </w:rPr>
        <w:t>с</w:t>
      </w:r>
      <w:r w:rsidRPr="00270105">
        <w:rPr>
          <w:color w:val="000000"/>
          <w:sz w:val="24"/>
          <w:szCs w:val="24"/>
        </w:rPr>
        <w:t>новное оборудование установок: водопитатели, контрольно-пусковые узлы (КПУ), орос</w:t>
      </w:r>
      <w:r w:rsidRPr="00270105">
        <w:rPr>
          <w:color w:val="000000"/>
          <w:sz w:val="24"/>
          <w:szCs w:val="24"/>
        </w:rPr>
        <w:t>и</w:t>
      </w:r>
      <w:r w:rsidRPr="00270105">
        <w:rPr>
          <w:color w:val="000000"/>
          <w:sz w:val="24"/>
          <w:szCs w:val="24"/>
        </w:rPr>
        <w:t>тели, дозаторы, их устройство, работа и эк</w:t>
      </w:r>
      <w:r w:rsidRPr="00270105">
        <w:rPr>
          <w:color w:val="000000"/>
          <w:sz w:val="24"/>
          <w:szCs w:val="24"/>
        </w:rPr>
        <w:t>с</w:t>
      </w:r>
      <w:r w:rsidRPr="00270105">
        <w:rPr>
          <w:color w:val="000000"/>
          <w:sz w:val="24"/>
          <w:szCs w:val="24"/>
        </w:rPr>
        <w:t>плуатация.</w:t>
      </w:r>
    </w:p>
    <w:p w:rsidR="008A08B8" w:rsidRPr="00270105" w:rsidRDefault="008A08B8" w:rsidP="000D39FA">
      <w:pPr>
        <w:ind w:firstLine="709"/>
        <w:jc w:val="both"/>
        <w:rPr>
          <w:color w:val="000000"/>
          <w:sz w:val="24"/>
          <w:szCs w:val="24"/>
        </w:rPr>
      </w:pPr>
      <w:r w:rsidRPr="00270105">
        <w:rPr>
          <w:color w:val="000000"/>
          <w:sz w:val="24"/>
          <w:szCs w:val="24"/>
        </w:rPr>
        <w:t>Правила эксплуатации и обслуживания АУП. Методика проверки работоспособн</w:t>
      </w:r>
      <w:r w:rsidRPr="00270105">
        <w:rPr>
          <w:color w:val="000000"/>
          <w:sz w:val="24"/>
          <w:szCs w:val="24"/>
        </w:rPr>
        <w:t>о</w:t>
      </w:r>
      <w:r w:rsidRPr="00270105">
        <w:rPr>
          <w:color w:val="000000"/>
          <w:sz w:val="24"/>
          <w:szCs w:val="24"/>
        </w:rPr>
        <w:t>сти.</w:t>
      </w:r>
    </w:p>
    <w:p w:rsidR="008A08B8" w:rsidRPr="00270105" w:rsidRDefault="008A08B8" w:rsidP="000D39FA">
      <w:pPr>
        <w:ind w:firstLine="709"/>
        <w:jc w:val="both"/>
        <w:rPr>
          <w:color w:val="000000"/>
          <w:sz w:val="24"/>
          <w:szCs w:val="24"/>
        </w:rPr>
      </w:pPr>
      <w:r w:rsidRPr="00270105">
        <w:rPr>
          <w:color w:val="000000"/>
          <w:sz w:val="24"/>
          <w:szCs w:val="24"/>
        </w:rPr>
        <w:t>Практические занятия: определение работоспособности узлов с клапанами ВС, ГД, БКМ и др. и технического состояния установок.</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[104, 107, 123, 185, 262]</w:t>
      </w:r>
    </w:p>
    <w:p w:rsidR="008A08B8" w:rsidRPr="00270105" w:rsidRDefault="008A08B8" w:rsidP="000D39FA">
      <w:pPr>
        <w:pStyle w:val="30"/>
        <w:spacing w:after="0"/>
        <w:ind w:firstLine="709"/>
        <w:jc w:val="both"/>
        <w:rPr>
          <w:rFonts w:ascii="Times New Roman" w:hAnsi="Times New Roman"/>
          <w:b/>
          <w:bCs/>
          <w:color w:val="000000"/>
          <w:sz w:val="24"/>
          <w:szCs w:val="24"/>
        </w:rPr>
      </w:pPr>
    </w:p>
    <w:p w:rsidR="008A08B8" w:rsidRPr="00270105" w:rsidRDefault="008A08B8" w:rsidP="000D39FA">
      <w:pPr>
        <w:pStyle w:val="30"/>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13.1.5. Установки газового пожаротушения (УГПТ)</w:t>
      </w:r>
    </w:p>
    <w:p w:rsidR="008A08B8" w:rsidRPr="00270105" w:rsidRDefault="008A08B8" w:rsidP="000D39FA">
      <w:pPr>
        <w:pStyle w:val="20"/>
        <w:ind w:firstLine="709"/>
        <w:jc w:val="both"/>
        <w:rPr>
          <w:b w:val="0"/>
          <w:color w:val="000000"/>
          <w:szCs w:val="24"/>
        </w:rPr>
      </w:pPr>
      <w:r w:rsidRPr="00270105">
        <w:rPr>
          <w:b w:val="0"/>
          <w:color w:val="000000"/>
          <w:szCs w:val="24"/>
        </w:rPr>
        <w:t>Назначение и область применения, классификация и общие треб</w:t>
      </w:r>
      <w:r w:rsidRPr="00270105">
        <w:rPr>
          <w:b w:val="0"/>
          <w:color w:val="000000"/>
          <w:szCs w:val="24"/>
        </w:rPr>
        <w:t>о</w:t>
      </w:r>
      <w:r w:rsidRPr="00270105">
        <w:rPr>
          <w:b w:val="0"/>
          <w:color w:val="000000"/>
          <w:szCs w:val="24"/>
        </w:rPr>
        <w:t>вания.</w:t>
      </w:r>
    </w:p>
    <w:p w:rsidR="008A08B8" w:rsidRPr="00270105" w:rsidRDefault="008A08B8" w:rsidP="000D39FA">
      <w:pPr>
        <w:ind w:firstLine="709"/>
        <w:jc w:val="both"/>
        <w:rPr>
          <w:color w:val="000000"/>
          <w:sz w:val="24"/>
          <w:szCs w:val="24"/>
        </w:rPr>
      </w:pPr>
      <w:r w:rsidRPr="00270105">
        <w:rPr>
          <w:color w:val="000000"/>
          <w:sz w:val="24"/>
          <w:szCs w:val="24"/>
        </w:rPr>
        <w:t>Принципиальные схемы установок с тросовым, пневматическим и электрическим пуском. Принцип работы. устройство и работа контрольно-пусковых узлов (КПУ): запо</w:t>
      </w:r>
      <w:r w:rsidRPr="00270105">
        <w:rPr>
          <w:color w:val="000000"/>
          <w:sz w:val="24"/>
          <w:szCs w:val="24"/>
        </w:rPr>
        <w:t>р</w:t>
      </w:r>
      <w:r w:rsidRPr="00270105">
        <w:rPr>
          <w:color w:val="000000"/>
          <w:sz w:val="24"/>
          <w:szCs w:val="24"/>
        </w:rPr>
        <w:t>ного клапана (ЗК), секционного предохранителя (СП), головки-затвора (ГЗСМ), голо</w:t>
      </w:r>
      <w:r w:rsidRPr="00270105">
        <w:rPr>
          <w:color w:val="000000"/>
          <w:sz w:val="24"/>
          <w:szCs w:val="24"/>
        </w:rPr>
        <w:t>в</w:t>
      </w:r>
      <w:r w:rsidRPr="00270105">
        <w:rPr>
          <w:color w:val="000000"/>
          <w:sz w:val="24"/>
          <w:szCs w:val="24"/>
        </w:rPr>
        <w:t>ки автоматической выпускной (ГАВЗ), пускового воздушного клапана (ПВК), распредел</w:t>
      </w:r>
      <w:r w:rsidRPr="00270105">
        <w:rPr>
          <w:color w:val="000000"/>
          <w:sz w:val="24"/>
          <w:szCs w:val="24"/>
        </w:rPr>
        <w:t>и</w:t>
      </w:r>
      <w:r w:rsidRPr="00270105">
        <w:rPr>
          <w:color w:val="000000"/>
          <w:sz w:val="24"/>
          <w:szCs w:val="24"/>
        </w:rPr>
        <w:t>тельного устро</w:t>
      </w:r>
      <w:r w:rsidRPr="00270105">
        <w:rPr>
          <w:color w:val="000000"/>
          <w:sz w:val="24"/>
          <w:szCs w:val="24"/>
        </w:rPr>
        <w:t>й</w:t>
      </w:r>
      <w:r w:rsidRPr="00270105">
        <w:rPr>
          <w:color w:val="000000"/>
          <w:sz w:val="24"/>
          <w:szCs w:val="24"/>
        </w:rPr>
        <w:t>ства (РУ).</w:t>
      </w:r>
    </w:p>
    <w:p w:rsidR="008A08B8" w:rsidRPr="00270105" w:rsidRDefault="008A08B8" w:rsidP="000D39FA">
      <w:pPr>
        <w:ind w:firstLine="709"/>
        <w:jc w:val="both"/>
        <w:rPr>
          <w:color w:val="000000"/>
          <w:sz w:val="24"/>
          <w:szCs w:val="24"/>
        </w:rPr>
      </w:pPr>
      <w:r w:rsidRPr="00270105">
        <w:rPr>
          <w:color w:val="000000"/>
          <w:sz w:val="24"/>
          <w:szCs w:val="24"/>
        </w:rPr>
        <w:t>Электроуправление установок. Требования к монтажу и эксплуатации. Сведения о н</w:t>
      </w:r>
      <w:r w:rsidRPr="00270105">
        <w:rPr>
          <w:color w:val="000000"/>
          <w:sz w:val="24"/>
          <w:szCs w:val="24"/>
        </w:rPr>
        <w:t>о</w:t>
      </w:r>
      <w:r w:rsidRPr="00270105">
        <w:rPr>
          <w:color w:val="000000"/>
          <w:sz w:val="24"/>
          <w:szCs w:val="24"/>
        </w:rPr>
        <w:t>вых разработках УГПТ.</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[103, 123, 185, 262]</w:t>
      </w:r>
    </w:p>
    <w:p w:rsidR="008A08B8" w:rsidRPr="00270105" w:rsidRDefault="008A08B8" w:rsidP="000D39FA">
      <w:pPr>
        <w:pStyle w:val="30"/>
        <w:spacing w:after="0"/>
        <w:ind w:firstLine="709"/>
        <w:jc w:val="both"/>
        <w:rPr>
          <w:rFonts w:ascii="Times New Roman" w:hAnsi="Times New Roman"/>
          <w:b/>
          <w:bCs/>
          <w:color w:val="000000"/>
          <w:sz w:val="24"/>
          <w:szCs w:val="24"/>
        </w:rPr>
      </w:pPr>
    </w:p>
    <w:p w:rsidR="008A08B8" w:rsidRPr="00270105" w:rsidRDefault="008A08B8" w:rsidP="000D39FA">
      <w:pPr>
        <w:pStyle w:val="30"/>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13.1.6. Общие сведения об установках порошкового, аэрозольного и парового пожаротуш</w:t>
      </w:r>
      <w:r w:rsidRPr="00270105">
        <w:rPr>
          <w:rFonts w:ascii="Times New Roman" w:hAnsi="Times New Roman"/>
          <w:b/>
          <w:bCs/>
          <w:color w:val="000000"/>
          <w:sz w:val="24"/>
          <w:szCs w:val="24"/>
        </w:rPr>
        <w:t>е</w:t>
      </w:r>
      <w:r w:rsidRPr="00270105">
        <w:rPr>
          <w:rFonts w:ascii="Times New Roman" w:hAnsi="Times New Roman"/>
          <w:b/>
          <w:bCs/>
          <w:color w:val="000000"/>
          <w:sz w:val="24"/>
          <w:szCs w:val="24"/>
        </w:rPr>
        <w:t>ния</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Назначение, область применения, классификация установок порошкового и пар</w:t>
      </w:r>
      <w:r w:rsidRPr="00270105">
        <w:rPr>
          <w:rFonts w:ascii="Times New Roman" w:hAnsi="Times New Roman"/>
          <w:color w:val="000000"/>
          <w:sz w:val="24"/>
          <w:szCs w:val="24"/>
        </w:rPr>
        <w:t>о</w:t>
      </w:r>
      <w:r w:rsidRPr="00270105">
        <w:rPr>
          <w:rFonts w:ascii="Times New Roman" w:hAnsi="Times New Roman"/>
          <w:color w:val="000000"/>
          <w:sz w:val="24"/>
          <w:szCs w:val="24"/>
        </w:rPr>
        <w:t>вого пожаротушения. Особенности проектирования и применения установок. Виды, принципиальные схемы, устройство и принцип работы, особенности эксплу</w:t>
      </w:r>
      <w:r w:rsidRPr="00270105">
        <w:rPr>
          <w:rFonts w:ascii="Times New Roman" w:hAnsi="Times New Roman"/>
          <w:color w:val="000000"/>
          <w:sz w:val="24"/>
          <w:szCs w:val="24"/>
        </w:rPr>
        <w:t>а</w:t>
      </w:r>
      <w:r w:rsidRPr="00270105">
        <w:rPr>
          <w:rFonts w:ascii="Times New Roman" w:hAnsi="Times New Roman"/>
          <w:color w:val="000000"/>
          <w:sz w:val="24"/>
          <w:szCs w:val="24"/>
        </w:rPr>
        <w:t>тации.</w:t>
      </w:r>
    </w:p>
    <w:p w:rsidR="008A08B8" w:rsidRPr="00270105" w:rsidRDefault="008A08B8" w:rsidP="000D39FA">
      <w:pPr>
        <w:pStyle w:val="20"/>
        <w:ind w:firstLine="709"/>
        <w:jc w:val="both"/>
        <w:rPr>
          <w:b w:val="0"/>
          <w:color w:val="000000"/>
          <w:szCs w:val="24"/>
        </w:rPr>
      </w:pPr>
      <w:r w:rsidRPr="00270105">
        <w:rPr>
          <w:b w:val="0"/>
          <w:color w:val="000000"/>
          <w:szCs w:val="24"/>
        </w:rPr>
        <w:t>Основные типы аэрозолеобразующих огнетушащих веществ. Краткие сведения об огн</w:t>
      </w:r>
      <w:r w:rsidRPr="00270105">
        <w:rPr>
          <w:b w:val="0"/>
          <w:color w:val="000000"/>
          <w:szCs w:val="24"/>
        </w:rPr>
        <w:t>е</w:t>
      </w:r>
      <w:r w:rsidRPr="00270105">
        <w:rPr>
          <w:b w:val="0"/>
          <w:color w:val="000000"/>
          <w:szCs w:val="24"/>
        </w:rPr>
        <w:t>тушащем эффекте аэрозолеобразующими составами. Устройство и принцип работы генераторов огнетушащего аэрозоля. Правила применения генераторов аэрозольного п</w:t>
      </w:r>
      <w:r w:rsidRPr="00270105">
        <w:rPr>
          <w:b w:val="0"/>
          <w:color w:val="000000"/>
          <w:szCs w:val="24"/>
        </w:rPr>
        <w:t>о</w:t>
      </w:r>
      <w:r w:rsidRPr="00270105">
        <w:rPr>
          <w:b w:val="0"/>
          <w:color w:val="000000"/>
          <w:szCs w:val="24"/>
        </w:rPr>
        <w:t>жарот</w:t>
      </w:r>
      <w:r w:rsidRPr="00270105">
        <w:rPr>
          <w:b w:val="0"/>
          <w:color w:val="000000"/>
          <w:szCs w:val="24"/>
        </w:rPr>
        <w:t>у</w:t>
      </w:r>
      <w:r w:rsidRPr="00270105">
        <w:rPr>
          <w:b w:val="0"/>
          <w:color w:val="000000"/>
          <w:szCs w:val="24"/>
        </w:rPr>
        <w:t>шения.</w:t>
      </w:r>
    </w:p>
    <w:p w:rsidR="008A08B8" w:rsidRPr="00270105" w:rsidRDefault="008A08B8" w:rsidP="000D39FA">
      <w:pPr>
        <w:ind w:firstLine="709"/>
        <w:jc w:val="both"/>
        <w:rPr>
          <w:color w:val="000000"/>
          <w:sz w:val="24"/>
          <w:szCs w:val="24"/>
        </w:rPr>
      </w:pPr>
      <w:r w:rsidRPr="00270105">
        <w:rPr>
          <w:color w:val="000000"/>
          <w:sz w:val="24"/>
          <w:szCs w:val="24"/>
        </w:rPr>
        <w:t>Основные типы самосрабатывающих огнетушителей. Принцип работы и правила применения автоматических огнетушителей. Особенности построения локальных и м</w:t>
      </w:r>
      <w:r w:rsidRPr="00270105">
        <w:rPr>
          <w:color w:val="000000"/>
          <w:sz w:val="24"/>
          <w:szCs w:val="24"/>
        </w:rPr>
        <w:t>о</w:t>
      </w:r>
      <w:r w:rsidRPr="00270105">
        <w:rPr>
          <w:color w:val="000000"/>
          <w:sz w:val="24"/>
          <w:szCs w:val="24"/>
        </w:rPr>
        <w:t>дульных уст</w:t>
      </w:r>
      <w:r w:rsidRPr="00270105">
        <w:rPr>
          <w:color w:val="000000"/>
          <w:sz w:val="24"/>
          <w:szCs w:val="24"/>
        </w:rPr>
        <w:t>а</w:t>
      </w:r>
      <w:r w:rsidRPr="00270105">
        <w:rPr>
          <w:color w:val="000000"/>
          <w:sz w:val="24"/>
          <w:szCs w:val="24"/>
        </w:rPr>
        <w:t>новок пожаротушения.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[113, 114, 123, 185, 262]</w:t>
      </w:r>
    </w:p>
    <w:p w:rsidR="008A08B8" w:rsidRPr="00270105" w:rsidRDefault="008A08B8" w:rsidP="000D39FA">
      <w:pPr>
        <w:pStyle w:val="30"/>
        <w:spacing w:after="0"/>
        <w:ind w:firstLine="709"/>
        <w:jc w:val="both"/>
        <w:rPr>
          <w:rFonts w:ascii="Times New Roman" w:hAnsi="Times New Roman"/>
          <w:b/>
          <w:bCs/>
          <w:color w:val="000000"/>
          <w:sz w:val="24"/>
          <w:szCs w:val="24"/>
        </w:rPr>
      </w:pPr>
    </w:p>
    <w:p w:rsidR="008A08B8" w:rsidRPr="00270105" w:rsidRDefault="008A08B8" w:rsidP="000D39FA">
      <w:pPr>
        <w:pStyle w:val="30"/>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13.1.7. Основы проектирования и эксплуатации установок пожарной автом</w:t>
      </w:r>
      <w:r w:rsidRPr="00270105">
        <w:rPr>
          <w:rFonts w:ascii="Times New Roman" w:hAnsi="Times New Roman"/>
          <w:b/>
          <w:bCs/>
          <w:color w:val="000000"/>
          <w:sz w:val="24"/>
          <w:szCs w:val="24"/>
        </w:rPr>
        <w:t>а</w:t>
      </w:r>
      <w:r w:rsidRPr="00270105">
        <w:rPr>
          <w:rFonts w:ascii="Times New Roman" w:hAnsi="Times New Roman"/>
          <w:b/>
          <w:bCs/>
          <w:color w:val="000000"/>
          <w:sz w:val="24"/>
          <w:szCs w:val="24"/>
        </w:rPr>
        <w:t>тики</w:t>
      </w:r>
    </w:p>
    <w:p w:rsidR="008A08B8" w:rsidRPr="00270105" w:rsidRDefault="008A08B8" w:rsidP="000D39FA">
      <w:pPr>
        <w:ind w:firstLine="709"/>
        <w:jc w:val="both"/>
        <w:rPr>
          <w:color w:val="000000"/>
          <w:sz w:val="24"/>
          <w:szCs w:val="24"/>
        </w:rPr>
      </w:pPr>
      <w:r w:rsidRPr="00270105">
        <w:rPr>
          <w:color w:val="000000"/>
          <w:sz w:val="24"/>
          <w:szCs w:val="24"/>
        </w:rPr>
        <w:t>Общая структура организации работ по внедрению и эксплуатации пожарной авт</w:t>
      </w:r>
      <w:r w:rsidRPr="00270105">
        <w:rPr>
          <w:color w:val="000000"/>
          <w:sz w:val="24"/>
          <w:szCs w:val="24"/>
        </w:rPr>
        <w:t>о</w:t>
      </w:r>
      <w:r w:rsidRPr="00270105">
        <w:rPr>
          <w:color w:val="000000"/>
          <w:sz w:val="24"/>
          <w:szCs w:val="24"/>
        </w:rPr>
        <w:t>матики. Основные принципы взаимодействия с организациями, осуществляющими прое</w:t>
      </w:r>
      <w:r w:rsidRPr="00270105">
        <w:rPr>
          <w:color w:val="000000"/>
          <w:sz w:val="24"/>
          <w:szCs w:val="24"/>
        </w:rPr>
        <w:t>к</w:t>
      </w:r>
      <w:r w:rsidRPr="00270105">
        <w:rPr>
          <w:color w:val="000000"/>
          <w:sz w:val="24"/>
          <w:szCs w:val="24"/>
        </w:rPr>
        <w:t>тирование, монтаж и эксплуатацию пожарной авт</w:t>
      </w:r>
      <w:r w:rsidRPr="00270105">
        <w:rPr>
          <w:color w:val="000000"/>
          <w:sz w:val="24"/>
          <w:szCs w:val="24"/>
        </w:rPr>
        <w:t>о</w:t>
      </w:r>
      <w:r w:rsidRPr="00270105">
        <w:rPr>
          <w:color w:val="000000"/>
          <w:sz w:val="24"/>
          <w:szCs w:val="24"/>
        </w:rPr>
        <w:t>матики. Порядок заключения договоров на проектные, монтажные работы. Организация эксплуатации установок пожарной авт</w:t>
      </w:r>
      <w:r w:rsidRPr="00270105">
        <w:rPr>
          <w:color w:val="000000"/>
          <w:sz w:val="24"/>
          <w:szCs w:val="24"/>
        </w:rPr>
        <w:t>о</w:t>
      </w:r>
      <w:r w:rsidRPr="00270105">
        <w:rPr>
          <w:color w:val="000000"/>
          <w:sz w:val="24"/>
          <w:szCs w:val="24"/>
        </w:rPr>
        <w:t>мат</w:t>
      </w:r>
      <w:r w:rsidRPr="00270105">
        <w:rPr>
          <w:color w:val="000000"/>
          <w:sz w:val="24"/>
          <w:szCs w:val="24"/>
        </w:rPr>
        <w:t>и</w:t>
      </w:r>
      <w:r w:rsidRPr="00270105">
        <w:rPr>
          <w:color w:val="000000"/>
          <w:sz w:val="24"/>
          <w:szCs w:val="24"/>
        </w:rPr>
        <w:t>ки.</w:t>
      </w:r>
    </w:p>
    <w:p w:rsidR="008A08B8" w:rsidRPr="00270105" w:rsidRDefault="008A08B8" w:rsidP="000D39FA">
      <w:pPr>
        <w:ind w:firstLine="709"/>
        <w:jc w:val="both"/>
        <w:rPr>
          <w:color w:val="000000"/>
          <w:sz w:val="24"/>
          <w:szCs w:val="24"/>
        </w:rPr>
      </w:pPr>
      <w:r w:rsidRPr="00270105">
        <w:rPr>
          <w:color w:val="000000"/>
          <w:sz w:val="24"/>
          <w:szCs w:val="24"/>
        </w:rPr>
        <w:t>Нормативные документы, регламентирующие надзор за внедрением и эксплуат</w:t>
      </w:r>
      <w:r w:rsidRPr="00270105">
        <w:rPr>
          <w:color w:val="000000"/>
          <w:sz w:val="24"/>
          <w:szCs w:val="24"/>
        </w:rPr>
        <w:t>а</w:t>
      </w:r>
      <w:r w:rsidRPr="00270105">
        <w:rPr>
          <w:color w:val="000000"/>
          <w:sz w:val="24"/>
          <w:szCs w:val="24"/>
        </w:rPr>
        <w:t>цией систем АПЗ объектов.</w:t>
      </w:r>
    </w:p>
    <w:p w:rsidR="008A08B8" w:rsidRPr="00270105" w:rsidRDefault="008A08B8" w:rsidP="000D39FA">
      <w:pPr>
        <w:ind w:firstLine="709"/>
        <w:jc w:val="both"/>
        <w:rPr>
          <w:color w:val="000000"/>
          <w:sz w:val="24"/>
          <w:szCs w:val="24"/>
        </w:rPr>
      </w:pPr>
      <w:r w:rsidRPr="00270105">
        <w:rPr>
          <w:color w:val="000000"/>
          <w:sz w:val="24"/>
          <w:szCs w:val="24"/>
        </w:rPr>
        <w:t>Основные направления работ по надзору за внедрением АПЗ. Требования к прое</w:t>
      </w:r>
      <w:r w:rsidRPr="00270105">
        <w:rPr>
          <w:color w:val="000000"/>
          <w:sz w:val="24"/>
          <w:szCs w:val="24"/>
        </w:rPr>
        <w:t>к</w:t>
      </w:r>
      <w:r w:rsidRPr="00270105">
        <w:rPr>
          <w:color w:val="000000"/>
          <w:sz w:val="24"/>
          <w:szCs w:val="24"/>
        </w:rPr>
        <w:t>там по пожарной автоматике, их основные разделы. Методика рассмотрения проектов. Контроль за оперативным и техническим обслуживанием. Эксплуатационная документ</w:t>
      </w:r>
      <w:r w:rsidRPr="00270105">
        <w:rPr>
          <w:color w:val="000000"/>
          <w:sz w:val="24"/>
          <w:szCs w:val="24"/>
        </w:rPr>
        <w:t>а</w:t>
      </w:r>
      <w:r w:rsidRPr="00270105">
        <w:rPr>
          <w:color w:val="000000"/>
          <w:sz w:val="24"/>
          <w:szCs w:val="24"/>
        </w:rPr>
        <w:t>ция. Рассмотрение проектов  по  пожарной сигнализации и установки пожаротушения, м</w:t>
      </w:r>
      <w:r w:rsidRPr="00270105">
        <w:rPr>
          <w:color w:val="000000"/>
          <w:sz w:val="24"/>
          <w:szCs w:val="24"/>
        </w:rPr>
        <w:t>е</w:t>
      </w:r>
      <w:r w:rsidRPr="00270105">
        <w:rPr>
          <w:color w:val="000000"/>
          <w:sz w:val="24"/>
          <w:szCs w:val="24"/>
        </w:rPr>
        <w:t>тоды анализа проектной документ</w:t>
      </w:r>
      <w:r w:rsidRPr="00270105">
        <w:rPr>
          <w:color w:val="000000"/>
          <w:sz w:val="24"/>
          <w:szCs w:val="24"/>
        </w:rPr>
        <w:t>а</w:t>
      </w:r>
      <w:r w:rsidRPr="00270105">
        <w:rPr>
          <w:color w:val="000000"/>
          <w:sz w:val="24"/>
          <w:szCs w:val="24"/>
        </w:rPr>
        <w:t>ции.</w:t>
      </w:r>
    </w:p>
    <w:p w:rsidR="008A08B8" w:rsidRPr="00270105" w:rsidRDefault="008A08B8" w:rsidP="000D39FA">
      <w:pPr>
        <w:ind w:firstLine="709"/>
        <w:jc w:val="both"/>
        <w:rPr>
          <w:color w:val="000000"/>
          <w:sz w:val="24"/>
          <w:szCs w:val="24"/>
        </w:rPr>
      </w:pPr>
      <w:r w:rsidRPr="00270105">
        <w:rPr>
          <w:color w:val="000000"/>
          <w:sz w:val="24"/>
          <w:szCs w:val="24"/>
        </w:rPr>
        <w:t>Перечень нормативных документов по эксплуатации АУП. Требования нормати</w:t>
      </w:r>
      <w:r w:rsidRPr="00270105">
        <w:rPr>
          <w:color w:val="000000"/>
          <w:sz w:val="24"/>
          <w:szCs w:val="24"/>
        </w:rPr>
        <w:t>в</w:t>
      </w:r>
      <w:r w:rsidRPr="00270105">
        <w:rPr>
          <w:color w:val="000000"/>
          <w:sz w:val="24"/>
          <w:szCs w:val="24"/>
        </w:rPr>
        <w:t>ных документов к эксплуатации установок пожаротушения. Методика проверки работ</w:t>
      </w:r>
      <w:r w:rsidRPr="00270105">
        <w:rPr>
          <w:color w:val="000000"/>
          <w:sz w:val="24"/>
          <w:szCs w:val="24"/>
        </w:rPr>
        <w:t>о</w:t>
      </w:r>
      <w:r w:rsidRPr="00270105">
        <w:rPr>
          <w:color w:val="000000"/>
          <w:sz w:val="24"/>
          <w:szCs w:val="24"/>
        </w:rPr>
        <w:t>способности установок водяного, пенного и газового пожаротушения. Виды обслед</w:t>
      </w:r>
      <w:r w:rsidRPr="00270105">
        <w:rPr>
          <w:color w:val="000000"/>
          <w:sz w:val="24"/>
          <w:szCs w:val="24"/>
        </w:rPr>
        <w:t>о</w:t>
      </w:r>
      <w:r w:rsidRPr="00270105">
        <w:rPr>
          <w:color w:val="000000"/>
          <w:sz w:val="24"/>
          <w:szCs w:val="24"/>
        </w:rPr>
        <w:t>ваний УАПЗ, методика их проведения. Сдача и прием в эксплуатацию. Документация по резул</w:t>
      </w:r>
      <w:r w:rsidRPr="00270105">
        <w:rPr>
          <w:color w:val="000000"/>
          <w:sz w:val="24"/>
          <w:szCs w:val="24"/>
        </w:rPr>
        <w:t>ь</w:t>
      </w:r>
      <w:r w:rsidRPr="00270105">
        <w:rPr>
          <w:color w:val="000000"/>
          <w:sz w:val="24"/>
          <w:szCs w:val="24"/>
        </w:rPr>
        <w:t>татам обследований и приемки УАПЗ. Методика проверки работоспособности АСПДЗ и СОУЭ.</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[123, 136, 185, 262]</w:t>
      </w:r>
    </w:p>
    <w:p w:rsidR="008A08B8" w:rsidRPr="00270105" w:rsidRDefault="008A08B8" w:rsidP="000E1605">
      <w:pPr>
        <w:pStyle w:val="20"/>
        <w:rPr>
          <w:color w:val="000000"/>
          <w:szCs w:val="24"/>
        </w:rPr>
      </w:pPr>
    </w:p>
    <w:p w:rsidR="008A08B8" w:rsidRPr="00270105" w:rsidRDefault="008A08B8" w:rsidP="000E1605">
      <w:pPr>
        <w:pStyle w:val="20"/>
        <w:ind w:firstLine="709"/>
        <w:rPr>
          <w:color w:val="000000"/>
          <w:szCs w:val="24"/>
        </w:rPr>
      </w:pPr>
      <w:r w:rsidRPr="00270105">
        <w:rPr>
          <w:color w:val="000000"/>
          <w:szCs w:val="24"/>
        </w:rPr>
        <w:t>РАЗДЕЛ 13.2. АСУ и связь.</w:t>
      </w:r>
    </w:p>
    <w:p w:rsidR="008A08B8" w:rsidRPr="00270105" w:rsidRDefault="008A08B8" w:rsidP="000E1605">
      <w:pPr>
        <w:pStyle w:val="a5"/>
        <w:tabs>
          <w:tab w:val="left" w:pos="1080"/>
        </w:tabs>
        <w:spacing w:after="0"/>
        <w:rPr>
          <w:rFonts w:ascii="Times New Roman" w:hAnsi="Times New Roman"/>
          <w:b/>
          <w:bCs/>
          <w:color w:val="000000"/>
          <w:sz w:val="24"/>
          <w:szCs w:val="24"/>
        </w:rPr>
      </w:pPr>
      <w:r w:rsidRPr="00270105">
        <w:rPr>
          <w:rFonts w:ascii="Times New Roman" w:hAnsi="Times New Roman"/>
          <w:b/>
          <w:bCs/>
          <w:color w:val="000000"/>
          <w:sz w:val="24"/>
          <w:szCs w:val="24"/>
        </w:rPr>
        <w:t>Тема 13.2.1 Основные положения по организации системы электросвязи в пожарной охране МЧС Ро</w:t>
      </w:r>
      <w:r w:rsidRPr="00270105">
        <w:rPr>
          <w:rFonts w:ascii="Times New Roman" w:hAnsi="Times New Roman"/>
          <w:b/>
          <w:bCs/>
          <w:color w:val="000000"/>
          <w:sz w:val="24"/>
          <w:szCs w:val="24"/>
        </w:rPr>
        <w:t>с</w:t>
      </w:r>
      <w:r w:rsidRPr="00270105">
        <w:rPr>
          <w:rFonts w:ascii="Times New Roman" w:hAnsi="Times New Roman"/>
          <w:b/>
          <w:bCs/>
          <w:color w:val="000000"/>
          <w:sz w:val="24"/>
          <w:szCs w:val="24"/>
        </w:rPr>
        <w:t>сии.</w:t>
      </w:r>
    </w:p>
    <w:p w:rsidR="008A08B8" w:rsidRPr="00270105" w:rsidRDefault="008A08B8" w:rsidP="000E160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Основные термины и определения применяемые в нормативной базе по организ</w:t>
      </w:r>
      <w:r w:rsidRPr="00270105">
        <w:rPr>
          <w:rFonts w:ascii="Times New Roman" w:hAnsi="Times New Roman"/>
          <w:color w:val="000000"/>
          <w:sz w:val="24"/>
          <w:szCs w:val="24"/>
        </w:rPr>
        <w:t>а</w:t>
      </w:r>
      <w:r w:rsidRPr="00270105">
        <w:rPr>
          <w:rFonts w:ascii="Times New Roman" w:hAnsi="Times New Roman"/>
          <w:color w:val="000000"/>
          <w:sz w:val="24"/>
          <w:szCs w:val="24"/>
        </w:rPr>
        <w:t>ции электросвязи. Роль электросвязи в пожарной охране МЧС России. Количественные и качес</w:t>
      </w:r>
      <w:r w:rsidRPr="00270105">
        <w:rPr>
          <w:rFonts w:ascii="Times New Roman" w:hAnsi="Times New Roman"/>
          <w:color w:val="000000"/>
          <w:sz w:val="24"/>
          <w:szCs w:val="24"/>
        </w:rPr>
        <w:t>т</w:t>
      </w:r>
      <w:r w:rsidRPr="00270105">
        <w:rPr>
          <w:rFonts w:ascii="Times New Roman" w:hAnsi="Times New Roman"/>
          <w:color w:val="000000"/>
          <w:sz w:val="24"/>
          <w:szCs w:val="24"/>
        </w:rPr>
        <w:t xml:space="preserve">венные характеристики средств электросвязи. </w:t>
      </w:r>
    </w:p>
    <w:p w:rsidR="008A08B8" w:rsidRPr="00270105" w:rsidRDefault="008A08B8" w:rsidP="000E160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 xml:space="preserve">Нештатная служба связи территориального гарнизона, структура ее, задачи и функции. Нештатная служба связи местного гарнизона. </w:t>
      </w:r>
    </w:p>
    <w:p w:rsidR="008A08B8" w:rsidRPr="00270105" w:rsidRDefault="008A08B8" w:rsidP="000E160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 xml:space="preserve">Виды связи по функциональному назначению: связь извещения, оперативно-диспетчерская связь, связь на пожаре, административно-управленческая связь. </w:t>
      </w:r>
    </w:p>
    <w:p w:rsidR="008A08B8" w:rsidRPr="00270105" w:rsidRDefault="008A08B8" w:rsidP="000E160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 xml:space="preserve">Условные обозначения средств электросвязи. </w:t>
      </w:r>
    </w:p>
    <w:p w:rsidR="008A08B8" w:rsidRPr="00270105" w:rsidRDefault="008A08B8" w:rsidP="000E1605">
      <w:pPr>
        <w:pStyle w:val="a5"/>
        <w:spacing w:after="0"/>
        <w:rPr>
          <w:rFonts w:ascii="Times New Roman" w:hAnsi="Times New Roman"/>
          <w:color w:val="000000"/>
          <w:sz w:val="24"/>
          <w:szCs w:val="24"/>
        </w:rPr>
      </w:pPr>
    </w:p>
    <w:p w:rsidR="008A08B8" w:rsidRPr="00270105" w:rsidRDefault="008A08B8" w:rsidP="000E1605">
      <w:pPr>
        <w:pStyle w:val="a5"/>
        <w:tabs>
          <w:tab w:val="left" w:pos="1080"/>
        </w:tabs>
        <w:spacing w:after="0"/>
        <w:rPr>
          <w:rFonts w:ascii="Times New Roman" w:hAnsi="Times New Roman"/>
          <w:b/>
          <w:bCs/>
          <w:color w:val="000000"/>
          <w:sz w:val="24"/>
          <w:szCs w:val="24"/>
        </w:rPr>
      </w:pPr>
      <w:r w:rsidRPr="00270105">
        <w:rPr>
          <w:rFonts w:ascii="Times New Roman" w:hAnsi="Times New Roman"/>
          <w:b/>
          <w:bCs/>
          <w:color w:val="000000"/>
          <w:sz w:val="24"/>
          <w:szCs w:val="24"/>
        </w:rPr>
        <w:t>Тема 13.2.2 Организация проводной связи в пожарной охране МЧС России.</w:t>
      </w:r>
    </w:p>
    <w:p w:rsidR="008A08B8" w:rsidRPr="00270105" w:rsidRDefault="008A08B8" w:rsidP="000E1605">
      <w:pPr>
        <w:pStyle w:val="a5"/>
        <w:spacing w:after="0"/>
        <w:rPr>
          <w:rFonts w:ascii="Times New Roman" w:hAnsi="Times New Roman"/>
          <w:color w:val="000000"/>
          <w:sz w:val="24"/>
          <w:szCs w:val="24"/>
        </w:rPr>
      </w:pPr>
    </w:p>
    <w:p w:rsidR="008A08B8" w:rsidRPr="00270105" w:rsidRDefault="008A08B8" w:rsidP="000E1605">
      <w:pPr>
        <w:pStyle w:val="a3"/>
        <w:ind w:firstLine="709"/>
        <w:rPr>
          <w:color w:val="000000"/>
          <w:szCs w:val="24"/>
        </w:rPr>
      </w:pPr>
      <w:r w:rsidRPr="00270105">
        <w:rPr>
          <w:color w:val="000000"/>
          <w:szCs w:val="24"/>
        </w:rPr>
        <w:t>Виды и параметры электрических сигналов. Непрерывные и импульсные сигналы. Ди</w:t>
      </w:r>
      <w:r w:rsidRPr="00270105">
        <w:rPr>
          <w:color w:val="000000"/>
          <w:szCs w:val="24"/>
        </w:rPr>
        <w:t>с</w:t>
      </w:r>
      <w:r w:rsidRPr="00270105">
        <w:rPr>
          <w:color w:val="000000"/>
          <w:szCs w:val="24"/>
        </w:rPr>
        <w:t>кретные и цифровые сигналы.</w:t>
      </w:r>
    </w:p>
    <w:p w:rsidR="008A08B8" w:rsidRPr="00270105" w:rsidRDefault="008A08B8" w:rsidP="000E1605">
      <w:pPr>
        <w:pStyle w:val="a3"/>
        <w:ind w:firstLine="709"/>
        <w:rPr>
          <w:color w:val="000000"/>
          <w:szCs w:val="24"/>
        </w:rPr>
      </w:pPr>
      <w:r w:rsidRPr="00270105">
        <w:rPr>
          <w:color w:val="000000"/>
          <w:szCs w:val="24"/>
        </w:rPr>
        <w:t>Преобразователи звуковых сообщений в электрические сигналы (телефонные с</w:t>
      </w:r>
      <w:r w:rsidRPr="00270105">
        <w:rPr>
          <w:color w:val="000000"/>
          <w:szCs w:val="24"/>
        </w:rPr>
        <w:t>о</w:t>
      </w:r>
      <w:r w:rsidRPr="00270105">
        <w:rPr>
          <w:color w:val="000000"/>
          <w:szCs w:val="24"/>
        </w:rPr>
        <w:t>общения) и телефонных сигналов в звуковые сообщения. Каналы связи для передачи ан</w:t>
      </w:r>
      <w:r w:rsidRPr="00270105">
        <w:rPr>
          <w:color w:val="000000"/>
          <w:szCs w:val="24"/>
        </w:rPr>
        <w:t>а</w:t>
      </w:r>
      <w:r w:rsidRPr="00270105">
        <w:rPr>
          <w:color w:val="000000"/>
          <w:szCs w:val="24"/>
        </w:rPr>
        <w:t xml:space="preserve">логовых и цифровых сигналов. Схема организации проводной связи пожарной охраны МЧС России и ее основные элементы. </w:t>
      </w:r>
    </w:p>
    <w:p w:rsidR="008A08B8" w:rsidRPr="00270105" w:rsidRDefault="008A08B8" w:rsidP="000E1605">
      <w:pPr>
        <w:pStyle w:val="a5"/>
        <w:tabs>
          <w:tab w:val="left" w:pos="1080"/>
        </w:tabs>
        <w:spacing w:after="0"/>
        <w:rPr>
          <w:rFonts w:ascii="Times New Roman" w:hAnsi="Times New Roman"/>
          <w:b/>
          <w:bCs/>
          <w:color w:val="000000"/>
          <w:sz w:val="24"/>
          <w:szCs w:val="24"/>
        </w:rPr>
      </w:pPr>
    </w:p>
    <w:p w:rsidR="008A08B8" w:rsidRPr="00270105" w:rsidRDefault="008A08B8" w:rsidP="000E1605">
      <w:pPr>
        <w:pStyle w:val="a5"/>
        <w:tabs>
          <w:tab w:val="left" w:pos="1080"/>
        </w:tabs>
        <w:spacing w:after="0"/>
        <w:rPr>
          <w:rFonts w:ascii="Times New Roman" w:hAnsi="Times New Roman"/>
          <w:b/>
          <w:bCs/>
          <w:color w:val="000000"/>
          <w:sz w:val="24"/>
          <w:szCs w:val="24"/>
        </w:rPr>
      </w:pPr>
      <w:r w:rsidRPr="00270105">
        <w:rPr>
          <w:rFonts w:ascii="Times New Roman" w:hAnsi="Times New Roman"/>
          <w:b/>
          <w:bCs/>
          <w:color w:val="000000"/>
          <w:sz w:val="24"/>
          <w:szCs w:val="24"/>
        </w:rPr>
        <w:t>Тема 13.2.3Организация радиосвязи в пожарной охране МЧС России.</w:t>
      </w:r>
    </w:p>
    <w:p w:rsidR="008A08B8" w:rsidRPr="00270105" w:rsidRDefault="008A08B8" w:rsidP="00D2194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Назначение радиосвязи в пожарной охране.</w:t>
      </w:r>
    </w:p>
    <w:p w:rsidR="008A08B8" w:rsidRPr="00270105" w:rsidRDefault="008A08B8" w:rsidP="000E160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Физический принцип организации радиосвязи. Блок-схема радиостанции.</w:t>
      </w:r>
    </w:p>
    <w:p w:rsidR="008A08B8" w:rsidRPr="00270105" w:rsidRDefault="008A08B8" w:rsidP="000E160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Принципы организации радиосвязи в пожарной охране. Радиосети, радионаправл</w:t>
      </w:r>
      <w:r w:rsidRPr="00270105">
        <w:rPr>
          <w:rFonts w:ascii="Times New Roman" w:hAnsi="Times New Roman"/>
          <w:color w:val="000000"/>
          <w:sz w:val="24"/>
          <w:szCs w:val="24"/>
        </w:rPr>
        <w:t>е</w:t>
      </w:r>
      <w:r w:rsidRPr="00270105">
        <w:rPr>
          <w:rFonts w:ascii="Times New Roman" w:hAnsi="Times New Roman"/>
          <w:color w:val="000000"/>
          <w:sz w:val="24"/>
          <w:szCs w:val="24"/>
        </w:rPr>
        <w:t>ния. Дисциплина связи, правила проверки и ведения радиосвязи в гарнизоне пожарной охраны. Основные технические характеристики УКВ ЧМ   радиоста</w:t>
      </w:r>
      <w:r w:rsidRPr="00270105">
        <w:rPr>
          <w:rFonts w:ascii="Times New Roman" w:hAnsi="Times New Roman"/>
          <w:color w:val="000000"/>
          <w:sz w:val="24"/>
          <w:szCs w:val="24"/>
        </w:rPr>
        <w:t>н</w:t>
      </w:r>
      <w:r w:rsidRPr="00270105">
        <w:rPr>
          <w:rFonts w:ascii="Times New Roman" w:hAnsi="Times New Roman"/>
          <w:color w:val="000000"/>
          <w:sz w:val="24"/>
          <w:szCs w:val="24"/>
        </w:rPr>
        <w:t xml:space="preserve">ций. </w:t>
      </w:r>
    </w:p>
    <w:p w:rsidR="008A08B8" w:rsidRPr="00270105" w:rsidRDefault="008A08B8" w:rsidP="000E1605">
      <w:pPr>
        <w:pStyle w:val="a5"/>
        <w:spacing w:after="0"/>
        <w:jc w:val="center"/>
        <w:rPr>
          <w:rFonts w:ascii="Times New Roman" w:hAnsi="Times New Roman"/>
          <w:b/>
          <w:color w:val="000000"/>
          <w:sz w:val="24"/>
          <w:szCs w:val="24"/>
        </w:rPr>
      </w:pPr>
    </w:p>
    <w:p w:rsidR="008A08B8" w:rsidRPr="00270105" w:rsidRDefault="008A08B8" w:rsidP="000E1605">
      <w:pPr>
        <w:pStyle w:val="a5"/>
        <w:spacing w:after="0"/>
        <w:rPr>
          <w:rFonts w:ascii="Times New Roman" w:hAnsi="Times New Roman"/>
          <w:color w:val="000000"/>
          <w:sz w:val="24"/>
          <w:szCs w:val="24"/>
        </w:rPr>
      </w:pPr>
    </w:p>
    <w:p w:rsidR="008A08B8" w:rsidRPr="00270105" w:rsidRDefault="008A08B8" w:rsidP="00D21945">
      <w:pPr>
        <w:pStyle w:val="a5"/>
        <w:tabs>
          <w:tab w:val="left" w:pos="1080"/>
        </w:tabs>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13.2.4. Эксплуатация и техническое обслуживание средств электросвязи в п</w:t>
      </w:r>
      <w:r w:rsidRPr="00270105">
        <w:rPr>
          <w:rFonts w:ascii="Times New Roman" w:hAnsi="Times New Roman"/>
          <w:b/>
          <w:bCs/>
          <w:color w:val="000000"/>
          <w:sz w:val="24"/>
          <w:szCs w:val="24"/>
        </w:rPr>
        <w:t>о</w:t>
      </w:r>
      <w:r w:rsidRPr="00270105">
        <w:rPr>
          <w:rFonts w:ascii="Times New Roman" w:hAnsi="Times New Roman"/>
          <w:b/>
          <w:bCs/>
          <w:color w:val="000000"/>
          <w:sz w:val="24"/>
          <w:szCs w:val="24"/>
        </w:rPr>
        <w:t>жарной охране МЧС России.</w:t>
      </w:r>
    </w:p>
    <w:p w:rsidR="008A08B8" w:rsidRPr="00270105" w:rsidRDefault="008A08B8" w:rsidP="00D21945">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 xml:space="preserve">Нормы положенности средств электросвязи в пожарной охране.  </w:t>
      </w:r>
    </w:p>
    <w:p w:rsidR="008A08B8" w:rsidRPr="00270105" w:rsidRDefault="008A08B8" w:rsidP="000E1605">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Организационные основы эксплуатации и технического обслуживания средств св</w:t>
      </w:r>
      <w:r w:rsidRPr="00270105">
        <w:rPr>
          <w:rFonts w:ascii="Times New Roman" w:hAnsi="Times New Roman"/>
          <w:color w:val="000000"/>
          <w:sz w:val="24"/>
          <w:szCs w:val="24"/>
        </w:rPr>
        <w:t>я</w:t>
      </w:r>
      <w:r w:rsidRPr="00270105">
        <w:rPr>
          <w:rFonts w:ascii="Times New Roman" w:hAnsi="Times New Roman"/>
          <w:color w:val="000000"/>
          <w:sz w:val="24"/>
          <w:szCs w:val="24"/>
        </w:rPr>
        <w:t>зи. Ввод средств электросвязи в эксплуатацию. Порядок приема, выдачи и закрепления средств связи. Техническое обслуж</w:t>
      </w:r>
      <w:r w:rsidRPr="00270105">
        <w:rPr>
          <w:rFonts w:ascii="Times New Roman" w:hAnsi="Times New Roman"/>
          <w:color w:val="000000"/>
          <w:sz w:val="24"/>
          <w:szCs w:val="24"/>
        </w:rPr>
        <w:t>и</w:t>
      </w:r>
      <w:r w:rsidRPr="00270105">
        <w:rPr>
          <w:rFonts w:ascii="Times New Roman" w:hAnsi="Times New Roman"/>
          <w:color w:val="000000"/>
          <w:sz w:val="24"/>
          <w:szCs w:val="24"/>
        </w:rPr>
        <w:t xml:space="preserve">вание средств электросвязи: ТО № 1- ТО № 4. </w:t>
      </w:r>
    </w:p>
    <w:p w:rsidR="008A08B8" w:rsidRPr="00270105" w:rsidRDefault="008A08B8" w:rsidP="000E1605">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 xml:space="preserve"> Ремонт средств электросвязи: текущий, средний, капитальный.</w:t>
      </w:r>
    </w:p>
    <w:p w:rsidR="008A08B8" w:rsidRPr="00270105" w:rsidRDefault="008A08B8" w:rsidP="000E1605">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Категорирование и списание средств электросвязи. Признаки, характеризующие катег</w:t>
      </w:r>
      <w:r w:rsidRPr="00270105">
        <w:rPr>
          <w:rFonts w:ascii="Times New Roman" w:hAnsi="Times New Roman"/>
          <w:color w:val="000000"/>
          <w:sz w:val="24"/>
          <w:szCs w:val="24"/>
        </w:rPr>
        <w:t>о</w:t>
      </w:r>
      <w:r w:rsidRPr="00270105">
        <w:rPr>
          <w:rFonts w:ascii="Times New Roman" w:hAnsi="Times New Roman"/>
          <w:color w:val="000000"/>
          <w:sz w:val="24"/>
          <w:szCs w:val="24"/>
        </w:rPr>
        <w:t xml:space="preserve">рию средств электросвязи. </w:t>
      </w:r>
    </w:p>
    <w:p w:rsidR="008A08B8" w:rsidRPr="00270105" w:rsidRDefault="008A08B8" w:rsidP="000E1605">
      <w:pPr>
        <w:pStyle w:val="a5"/>
        <w:spacing w:after="0"/>
        <w:rPr>
          <w:rFonts w:ascii="Times New Roman" w:hAnsi="Times New Roman"/>
          <w:color w:val="000000"/>
          <w:sz w:val="24"/>
          <w:szCs w:val="24"/>
        </w:rPr>
      </w:pPr>
    </w:p>
    <w:p w:rsidR="008A08B8" w:rsidRPr="00270105" w:rsidRDefault="008A08B8" w:rsidP="000E1605">
      <w:pPr>
        <w:pStyle w:val="a5"/>
        <w:spacing w:after="0"/>
        <w:ind w:firstLine="720"/>
        <w:rPr>
          <w:rFonts w:ascii="Times New Roman" w:hAnsi="Times New Roman"/>
          <w:color w:val="000000"/>
          <w:sz w:val="24"/>
          <w:szCs w:val="24"/>
        </w:rPr>
      </w:pPr>
    </w:p>
    <w:p w:rsidR="008A08B8" w:rsidRPr="00270105" w:rsidRDefault="008A08B8" w:rsidP="00D21945">
      <w:pPr>
        <w:pStyle w:val="a5"/>
        <w:tabs>
          <w:tab w:val="left" w:pos="1080"/>
        </w:tabs>
        <w:spacing w:after="0"/>
        <w:jc w:val="both"/>
        <w:rPr>
          <w:rFonts w:ascii="Times New Roman" w:hAnsi="Times New Roman"/>
          <w:b/>
          <w:bCs/>
          <w:color w:val="000000"/>
          <w:sz w:val="24"/>
          <w:szCs w:val="24"/>
        </w:rPr>
      </w:pPr>
      <w:r w:rsidRPr="00270105">
        <w:rPr>
          <w:rFonts w:ascii="Times New Roman" w:hAnsi="Times New Roman"/>
          <w:b/>
          <w:bCs/>
          <w:color w:val="000000"/>
          <w:sz w:val="24"/>
          <w:szCs w:val="24"/>
        </w:rPr>
        <w:t>Тема 13.2.5. Современные и перспективные информационно-телекоммуникационные технологии си</w:t>
      </w:r>
      <w:r w:rsidRPr="00270105">
        <w:rPr>
          <w:rFonts w:ascii="Times New Roman" w:hAnsi="Times New Roman"/>
          <w:b/>
          <w:bCs/>
          <w:color w:val="000000"/>
          <w:sz w:val="24"/>
          <w:szCs w:val="24"/>
        </w:rPr>
        <w:t>с</w:t>
      </w:r>
      <w:r w:rsidRPr="00270105">
        <w:rPr>
          <w:rFonts w:ascii="Times New Roman" w:hAnsi="Times New Roman"/>
          <w:b/>
          <w:bCs/>
          <w:color w:val="000000"/>
          <w:sz w:val="24"/>
          <w:szCs w:val="24"/>
        </w:rPr>
        <w:t>темы связи МЧС России.</w:t>
      </w:r>
    </w:p>
    <w:p w:rsidR="008A08B8" w:rsidRPr="00270105" w:rsidRDefault="008A08B8" w:rsidP="000E1605">
      <w:pPr>
        <w:pStyle w:val="a5"/>
        <w:spacing w:after="0"/>
        <w:rPr>
          <w:rFonts w:ascii="Times New Roman" w:hAnsi="Times New Roman"/>
          <w:color w:val="000000"/>
          <w:sz w:val="24"/>
          <w:szCs w:val="24"/>
        </w:rPr>
      </w:pPr>
    </w:p>
    <w:p w:rsidR="008A08B8" w:rsidRPr="00270105" w:rsidRDefault="008A08B8" w:rsidP="000E160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Стратегия развития системы связи МЧС России. Назначение и структура системы связи. Задачи системы связи МЧС России. Единая система передачи информации. Новые технологии и принципы построения сетей. Основные направления развития сетей ради</w:t>
      </w:r>
      <w:r w:rsidRPr="00270105">
        <w:rPr>
          <w:rFonts w:ascii="Times New Roman" w:hAnsi="Times New Roman"/>
          <w:color w:val="000000"/>
          <w:sz w:val="24"/>
          <w:szCs w:val="24"/>
        </w:rPr>
        <w:t>о</w:t>
      </w:r>
      <w:r w:rsidRPr="00270105">
        <w:rPr>
          <w:rFonts w:ascii="Times New Roman" w:hAnsi="Times New Roman"/>
          <w:color w:val="000000"/>
          <w:sz w:val="24"/>
          <w:szCs w:val="24"/>
        </w:rPr>
        <w:t>связи. УКВ и транкинговая  радиосвязь. Стандарт ТЕТРА. Развитие информацио</w:t>
      </w:r>
      <w:r w:rsidRPr="00270105">
        <w:rPr>
          <w:rFonts w:ascii="Times New Roman" w:hAnsi="Times New Roman"/>
          <w:color w:val="000000"/>
          <w:sz w:val="24"/>
          <w:szCs w:val="24"/>
        </w:rPr>
        <w:t>н</w:t>
      </w:r>
      <w:r w:rsidRPr="00270105">
        <w:rPr>
          <w:rFonts w:ascii="Times New Roman" w:hAnsi="Times New Roman"/>
          <w:color w:val="000000"/>
          <w:sz w:val="24"/>
          <w:szCs w:val="24"/>
        </w:rPr>
        <w:t>но-навигационных систем. Дальнейшее развитие и совершенствование автоматизир</w:t>
      </w:r>
      <w:r w:rsidRPr="00270105">
        <w:rPr>
          <w:rFonts w:ascii="Times New Roman" w:hAnsi="Times New Roman"/>
          <w:color w:val="000000"/>
          <w:sz w:val="24"/>
          <w:szCs w:val="24"/>
        </w:rPr>
        <w:t>о</w:t>
      </w:r>
      <w:r w:rsidRPr="00270105">
        <w:rPr>
          <w:rFonts w:ascii="Times New Roman" w:hAnsi="Times New Roman"/>
          <w:color w:val="000000"/>
          <w:sz w:val="24"/>
          <w:szCs w:val="24"/>
        </w:rPr>
        <w:t>ванной системой управления связью МЧС России.</w:t>
      </w:r>
    </w:p>
    <w:p w:rsidR="008A08B8" w:rsidRPr="00270105" w:rsidRDefault="008A08B8" w:rsidP="000E1605">
      <w:pPr>
        <w:pStyle w:val="a5"/>
        <w:tabs>
          <w:tab w:val="left" w:pos="1080"/>
        </w:tabs>
        <w:spacing w:after="0"/>
        <w:rPr>
          <w:rFonts w:ascii="Times New Roman" w:hAnsi="Times New Roman"/>
          <w:b/>
          <w:bCs/>
          <w:color w:val="000000"/>
          <w:sz w:val="24"/>
          <w:szCs w:val="24"/>
        </w:rPr>
      </w:pPr>
    </w:p>
    <w:p w:rsidR="008A08B8" w:rsidRPr="00270105" w:rsidRDefault="008A08B8" w:rsidP="000E1605">
      <w:pPr>
        <w:pStyle w:val="a5"/>
        <w:tabs>
          <w:tab w:val="left" w:pos="1080"/>
        </w:tabs>
        <w:spacing w:after="0"/>
        <w:rPr>
          <w:rFonts w:ascii="Times New Roman" w:hAnsi="Times New Roman"/>
          <w:b/>
          <w:bCs/>
          <w:color w:val="000000"/>
          <w:sz w:val="24"/>
          <w:szCs w:val="24"/>
        </w:rPr>
      </w:pPr>
      <w:r w:rsidRPr="00270105">
        <w:rPr>
          <w:rFonts w:ascii="Times New Roman" w:hAnsi="Times New Roman"/>
          <w:b/>
          <w:bCs/>
          <w:color w:val="000000"/>
          <w:sz w:val="24"/>
          <w:szCs w:val="24"/>
        </w:rPr>
        <w:t>Тема 13.2.6. Состояние и основные направления развития объединенной системы оперативно-диспетчерского управления (ОСОДУ) в чрезвычайных ситуациях суб</w:t>
      </w:r>
      <w:r w:rsidRPr="00270105">
        <w:rPr>
          <w:rFonts w:ascii="Times New Roman" w:hAnsi="Times New Roman"/>
          <w:b/>
          <w:bCs/>
          <w:color w:val="000000"/>
          <w:sz w:val="24"/>
          <w:szCs w:val="24"/>
        </w:rPr>
        <w:t>ъ</w:t>
      </w:r>
      <w:r w:rsidRPr="00270105">
        <w:rPr>
          <w:rFonts w:ascii="Times New Roman" w:hAnsi="Times New Roman"/>
          <w:b/>
          <w:bCs/>
          <w:color w:val="000000"/>
          <w:sz w:val="24"/>
          <w:szCs w:val="24"/>
        </w:rPr>
        <w:t>екта Росси</w:t>
      </w:r>
      <w:r w:rsidRPr="00270105">
        <w:rPr>
          <w:rFonts w:ascii="Times New Roman" w:hAnsi="Times New Roman"/>
          <w:b/>
          <w:bCs/>
          <w:color w:val="000000"/>
          <w:sz w:val="24"/>
          <w:szCs w:val="24"/>
        </w:rPr>
        <w:t>й</w:t>
      </w:r>
      <w:r w:rsidRPr="00270105">
        <w:rPr>
          <w:rFonts w:ascii="Times New Roman" w:hAnsi="Times New Roman"/>
          <w:b/>
          <w:bCs/>
          <w:color w:val="000000"/>
          <w:sz w:val="24"/>
          <w:szCs w:val="24"/>
        </w:rPr>
        <w:t>ской Федерации. Служба «112» - технологическая подсистема ОСОДУ.</w:t>
      </w:r>
    </w:p>
    <w:p w:rsidR="008A08B8" w:rsidRPr="00270105" w:rsidRDefault="008A08B8" w:rsidP="000E1605">
      <w:pPr>
        <w:pStyle w:val="a5"/>
        <w:spacing w:after="0"/>
        <w:ind w:firstLine="708"/>
        <w:rPr>
          <w:rFonts w:ascii="Times New Roman" w:hAnsi="Times New Roman"/>
          <w:color w:val="000000"/>
          <w:sz w:val="24"/>
          <w:szCs w:val="24"/>
        </w:rPr>
      </w:pPr>
      <w:r w:rsidRPr="00270105">
        <w:rPr>
          <w:rFonts w:ascii="Times New Roman" w:hAnsi="Times New Roman"/>
          <w:color w:val="000000"/>
          <w:sz w:val="24"/>
          <w:szCs w:val="24"/>
        </w:rPr>
        <w:t>Назначение и состав ОСОДУ. Структура, функции, нормативное, техническое, ф</w:t>
      </w:r>
      <w:r w:rsidRPr="00270105">
        <w:rPr>
          <w:rFonts w:ascii="Times New Roman" w:hAnsi="Times New Roman"/>
          <w:color w:val="000000"/>
          <w:sz w:val="24"/>
          <w:szCs w:val="24"/>
        </w:rPr>
        <w:t>и</w:t>
      </w:r>
      <w:r w:rsidRPr="00270105">
        <w:rPr>
          <w:rFonts w:ascii="Times New Roman" w:hAnsi="Times New Roman"/>
          <w:color w:val="000000"/>
          <w:sz w:val="24"/>
          <w:szCs w:val="24"/>
        </w:rPr>
        <w:t>нансовое обесп</w:t>
      </w:r>
      <w:r w:rsidRPr="00270105">
        <w:rPr>
          <w:rFonts w:ascii="Times New Roman" w:hAnsi="Times New Roman"/>
          <w:color w:val="000000"/>
          <w:sz w:val="24"/>
          <w:szCs w:val="24"/>
        </w:rPr>
        <w:t>е</w:t>
      </w:r>
      <w:r w:rsidRPr="00270105">
        <w:rPr>
          <w:rFonts w:ascii="Times New Roman" w:hAnsi="Times New Roman"/>
          <w:color w:val="000000"/>
          <w:sz w:val="24"/>
          <w:szCs w:val="24"/>
        </w:rPr>
        <w:t>чение ОСОДУ. Создание и развитие службы «112».</w:t>
      </w:r>
    </w:p>
    <w:p w:rsidR="000D39FA" w:rsidRPr="00270105" w:rsidRDefault="000D39FA" w:rsidP="000E1605">
      <w:pPr>
        <w:pStyle w:val="a5"/>
        <w:tabs>
          <w:tab w:val="left" w:pos="1080"/>
        </w:tabs>
        <w:spacing w:after="0"/>
        <w:rPr>
          <w:rFonts w:ascii="Times New Roman" w:hAnsi="Times New Roman"/>
          <w:b/>
          <w:bCs/>
          <w:color w:val="000000"/>
          <w:sz w:val="24"/>
          <w:szCs w:val="24"/>
        </w:rPr>
      </w:pPr>
    </w:p>
    <w:p w:rsidR="008A08B8" w:rsidRPr="00270105" w:rsidRDefault="008A08B8" w:rsidP="000E1605">
      <w:pPr>
        <w:pStyle w:val="a5"/>
        <w:tabs>
          <w:tab w:val="left" w:pos="1080"/>
        </w:tabs>
        <w:spacing w:after="0"/>
        <w:rPr>
          <w:rFonts w:ascii="Times New Roman" w:hAnsi="Times New Roman"/>
          <w:b/>
          <w:bCs/>
          <w:color w:val="000000"/>
          <w:sz w:val="24"/>
          <w:szCs w:val="24"/>
        </w:rPr>
      </w:pPr>
      <w:r w:rsidRPr="00270105">
        <w:rPr>
          <w:rFonts w:ascii="Times New Roman" w:hAnsi="Times New Roman"/>
          <w:b/>
          <w:bCs/>
          <w:color w:val="000000"/>
          <w:sz w:val="24"/>
          <w:szCs w:val="24"/>
        </w:rPr>
        <w:t>Тема 13.2.7 Технологические аппаратно-программные комплексы службы пожарной о</w:t>
      </w:r>
      <w:r w:rsidRPr="00270105">
        <w:rPr>
          <w:rFonts w:ascii="Times New Roman" w:hAnsi="Times New Roman"/>
          <w:b/>
          <w:bCs/>
          <w:color w:val="000000"/>
          <w:sz w:val="24"/>
          <w:szCs w:val="24"/>
        </w:rPr>
        <w:t>х</w:t>
      </w:r>
      <w:r w:rsidRPr="00270105">
        <w:rPr>
          <w:rFonts w:ascii="Times New Roman" w:hAnsi="Times New Roman"/>
          <w:b/>
          <w:bCs/>
          <w:color w:val="000000"/>
          <w:sz w:val="24"/>
          <w:szCs w:val="24"/>
        </w:rPr>
        <w:t>раны МЧС России.</w:t>
      </w:r>
    </w:p>
    <w:p w:rsidR="008A08B8" w:rsidRPr="00270105" w:rsidRDefault="008A08B8" w:rsidP="000E1605">
      <w:pPr>
        <w:pStyle w:val="a5"/>
        <w:tabs>
          <w:tab w:val="num" w:pos="720"/>
        </w:tabs>
        <w:spacing w:after="0"/>
        <w:rPr>
          <w:rFonts w:ascii="Times New Roman" w:hAnsi="Times New Roman"/>
          <w:color w:val="000000"/>
          <w:sz w:val="24"/>
          <w:szCs w:val="24"/>
        </w:rPr>
      </w:pPr>
      <w:r w:rsidRPr="00270105">
        <w:rPr>
          <w:rFonts w:ascii="Times New Roman" w:hAnsi="Times New Roman"/>
          <w:color w:val="000000"/>
          <w:sz w:val="24"/>
          <w:szCs w:val="24"/>
        </w:rPr>
        <w:tab/>
        <w:t>Комплекс технических средств пожарной охраны МЧС Роосии: средства связи, а</w:t>
      </w:r>
      <w:r w:rsidRPr="00270105">
        <w:rPr>
          <w:rFonts w:ascii="Times New Roman" w:hAnsi="Times New Roman"/>
          <w:color w:val="000000"/>
          <w:sz w:val="24"/>
          <w:szCs w:val="24"/>
        </w:rPr>
        <w:t>в</w:t>
      </w:r>
      <w:r w:rsidRPr="00270105">
        <w:rPr>
          <w:rFonts w:ascii="Times New Roman" w:hAnsi="Times New Roman"/>
          <w:color w:val="000000"/>
          <w:sz w:val="24"/>
          <w:szCs w:val="24"/>
        </w:rPr>
        <w:t>томатизации и телекоммуникации. Назначение, состав, функциональные возможности и перспект</w:t>
      </w:r>
      <w:r w:rsidRPr="00270105">
        <w:rPr>
          <w:rFonts w:ascii="Times New Roman" w:hAnsi="Times New Roman"/>
          <w:color w:val="000000"/>
          <w:sz w:val="24"/>
          <w:szCs w:val="24"/>
        </w:rPr>
        <w:t>и</w:t>
      </w:r>
      <w:r w:rsidRPr="00270105">
        <w:rPr>
          <w:rFonts w:ascii="Times New Roman" w:hAnsi="Times New Roman"/>
          <w:color w:val="000000"/>
          <w:sz w:val="24"/>
          <w:szCs w:val="24"/>
        </w:rPr>
        <w:t>ва развития.</w:t>
      </w:r>
    </w:p>
    <w:p w:rsidR="008A08B8" w:rsidRPr="00270105" w:rsidRDefault="008A08B8" w:rsidP="000E1605">
      <w:pPr>
        <w:pStyle w:val="a5"/>
        <w:spacing w:after="0"/>
        <w:rPr>
          <w:rFonts w:ascii="Times New Roman" w:hAnsi="Times New Roman"/>
          <w:color w:val="000000"/>
          <w:sz w:val="24"/>
          <w:szCs w:val="24"/>
        </w:rPr>
      </w:pPr>
      <w:r w:rsidRPr="00270105">
        <w:rPr>
          <w:rFonts w:ascii="Times New Roman" w:hAnsi="Times New Roman"/>
          <w:color w:val="000000"/>
          <w:sz w:val="24"/>
          <w:szCs w:val="24"/>
        </w:rPr>
        <w:t>Нормативно-техническое и финансовое обеспечение комплекса технических средств.</w:t>
      </w:r>
    </w:p>
    <w:p w:rsidR="008A08B8" w:rsidRPr="00270105" w:rsidRDefault="008A08B8" w:rsidP="000E1605">
      <w:pPr>
        <w:rPr>
          <w:color w:val="000000"/>
          <w:sz w:val="24"/>
          <w:szCs w:val="24"/>
        </w:rPr>
      </w:pPr>
    </w:p>
    <w:p w:rsidR="008A08B8" w:rsidRPr="00270105" w:rsidRDefault="008A08B8" w:rsidP="000D39FA">
      <w:pPr>
        <w:jc w:val="center"/>
        <w:rPr>
          <w:b/>
          <w:color w:val="000000"/>
          <w:sz w:val="24"/>
          <w:szCs w:val="24"/>
        </w:rPr>
      </w:pPr>
      <w:r w:rsidRPr="00270105">
        <w:rPr>
          <w:b/>
          <w:color w:val="000000"/>
          <w:sz w:val="24"/>
          <w:szCs w:val="24"/>
        </w:rPr>
        <w:t>Дисциплина 14. ГАЗОДЫМОЗАЩИТНАЯ СЛУЖБА</w:t>
      </w:r>
    </w:p>
    <w:p w:rsidR="008A08B8" w:rsidRPr="00270105" w:rsidRDefault="008A08B8" w:rsidP="000D39FA">
      <w:pPr>
        <w:tabs>
          <w:tab w:val="right" w:pos="3261"/>
        </w:tabs>
        <w:jc w:val="center"/>
        <w:rPr>
          <w:b/>
          <w:snapToGrid w:val="0"/>
          <w:color w:val="000000"/>
          <w:sz w:val="24"/>
          <w:szCs w:val="24"/>
        </w:rPr>
      </w:pPr>
      <w:r w:rsidRPr="00270105">
        <w:rPr>
          <w:b/>
          <w:snapToGrid w:val="0"/>
          <w:color w:val="000000"/>
          <w:sz w:val="24"/>
          <w:szCs w:val="24"/>
        </w:rPr>
        <w:t>Введение.</w:t>
      </w:r>
    </w:p>
    <w:p w:rsidR="008A08B8" w:rsidRPr="00270105" w:rsidRDefault="008A08B8" w:rsidP="000D39FA">
      <w:pPr>
        <w:pStyle w:val="21"/>
        <w:spacing w:after="0" w:line="240" w:lineRule="auto"/>
        <w:ind w:firstLine="720"/>
        <w:jc w:val="both"/>
        <w:rPr>
          <w:rFonts w:ascii="Times New Roman" w:hAnsi="Times New Roman"/>
          <w:color w:val="000000"/>
          <w:sz w:val="24"/>
          <w:szCs w:val="24"/>
        </w:rPr>
      </w:pPr>
      <w:r w:rsidRPr="00270105">
        <w:rPr>
          <w:rFonts w:ascii="Times New Roman" w:hAnsi="Times New Roman"/>
          <w:b/>
          <w:color w:val="000000"/>
          <w:sz w:val="24"/>
          <w:szCs w:val="24"/>
        </w:rPr>
        <w:t>Цель</w:t>
      </w:r>
      <w:r w:rsidRPr="00270105">
        <w:rPr>
          <w:rFonts w:ascii="Times New Roman" w:hAnsi="Times New Roman"/>
          <w:color w:val="000000"/>
          <w:sz w:val="24"/>
          <w:szCs w:val="24"/>
        </w:rPr>
        <w:t xml:space="preserve"> изучения дисциплины – приобретение учащимися теоретических знаний, практических умений и навыков, необходимых для работы в средс</w:t>
      </w:r>
      <w:r w:rsidRPr="00270105">
        <w:rPr>
          <w:rFonts w:ascii="Times New Roman" w:hAnsi="Times New Roman"/>
          <w:color w:val="000000"/>
          <w:sz w:val="24"/>
          <w:szCs w:val="24"/>
        </w:rPr>
        <w:t>т</w:t>
      </w:r>
      <w:r w:rsidRPr="00270105">
        <w:rPr>
          <w:rFonts w:ascii="Times New Roman" w:hAnsi="Times New Roman"/>
          <w:color w:val="000000"/>
          <w:sz w:val="24"/>
          <w:szCs w:val="24"/>
        </w:rPr>
        <w:t>вах защиты органов дыхания и зрения (СИЗОД), их технического обслуживания (ТО), организации деятельн</w:t>
      </w:r>
      <w:r w:rsidRPr="00270105">
        <w:rPr>
          <w:rFonts w:ascii="Times New Roman" w:hAnsi="Times New Roman"/>
          <w:color w:val="000000"/>
          <w:sz w:val="24"/>
          <w:szCs w:val="24"/>
        </w:rPr>
        <w:t>о</w:t>
      </w:r>
      <w:r w:rsidRPr="00270105">
        <w:rPr>
          <w:rFonts w:ascii="Times New Roman" w:hAnsi="Times New Roman"/>
          <w:color w:val="000000"/>
          <w:sz w:val="24"/>
          <w:szCs w:val="24"/>
        </w:rPr>
        <w:t>сти газодымозащитной службы (ГДЗС) в частях и гарнизонах пожарной охраны. Приобр</w:t>
      </w:r>
      <w:r w:rsidRPr="00270105">
        <w:rPr>
          <w:rFonts w:ascii="Times New Roman" w:hAnsi="Times New Roman"/>
          <w:color w:val="000000"/>
          <w:sz w:val="24"/>
          <w:szCs w:val="24"/>
        </w:rPr>
        <w:t>е</w:t>
      </w:r>
      <w:r w:rsidRPr="00270105">
        <w:rPr>
          <w:rFonts w:ascii="Times New Roman" w:hAnsi="Times New Roman"/>
          <w:color w:val="000000"/>
          <w:sz w:val="24"/>
          <w:szCs w:val="24"/>
        </w:rPr>
        <w:t>тение навыков работы с пожарной техникой и с пожарным оборудованием в СИЗОД, оформления эксплуатационно-технической документации, а также формирование у уч</w:t>
      </w:r>
      <w:r w:rsidRPr="00270105">
        <w:rPr>
          <w:rFonts w:ascii="Times New Roman" w:hAnsi="Times New Roman"/>
          <w:color w:val="000000"/>
          <w:sz w:val="24"/>
          <w:szCs w:val="24"/>
        </w:rPr>
        <w:t>а</w:t>
      </w:r>
      <w:r w:rsidRPr="00270105">
        <w:rPr>
          <w:rFonts w:ascii="Times New Roman" w:hAnsi="Times New Roman"/>
          <w:color w:val="000000"/>
          <w:sz w:val="24"/>
          <w:szCs w:val="24"/>
        </w:rPr>
        <w:t>щихся морально-психологических качеств.</w:t>
      </w:r>
    </w:p>
    <w:p w:rsidR="008A08B8" w:rsidRPr="00270105" w:rsidRDefault="008A08B8" w:rsidP="000D39FA">
      <w:pPr>
        <w:pStyle w:val="a5"/>
        <w:spacing w:after="0"/>
        <w:ind w:firstLine="720"/>
        <w:rPr>
          <w:rFonts w:ascii="Times New Roman" w:hAnsi="Times New Roman"/>
          <w:color w:val="000000"/>
          <w:sz w:val="24"/>
          <w:szCs w:val="24"/>
        </w:rPr>
      </w:pPr>
      <w:r w:rsidRPr="00270105">
        <w:rPr>
          <w:rFonts w:ascii="Times New Roman" w:hAnsi="Times New Roman"/>
          <w:color w:val="000000"/>
          <w:sz w:val="24"/>
          <w:szCs w:val="24"/>
        </w:rPr>
        <w:t>Изучение дисциплины «Газодымозащитная служба» базируется на ряде общепр</w:t>
      </w:r>
      <w:r w:rsidRPr="00270105">
        <w:rPr>
          <w:rFonts w:ascii="Times New Roman" w:hAnsi="Times New Roman"/>
          <w:color w:val="000000"/>
          <w:sz w:val="24"/>
          <w:szCs w:val="24"/>
        </w:rPr>
        <w:t>о</w:t>
      </w:r>
      <w:r w:rsidRPr="00270105">
        <w:rPr>
          <w:rFonts w:ascii="Times New Roman" w:hAnsi="Times New Roman"/>
          <w:color w:val="000000"/>
          <w:sz w:val="24"/>
          <w:szCs w:val="24"/>
        </w:rPr>
        <w:t>фессиональных и специальных дисциплин, раскрывающих вопросы пожарной та</w:t>
      </w:r>
      <w:r w:rsidRPr="00270105">
        <w:rPr>
          <w:rFonts w:ascii="Times New Roman" w:hAnsi="Times New Roman"/>
          <w:color w:val="000000"/>
          <w:sz w:val="24"/>
          <w:szCs w:val="24"/>
        </w:rPr>
        <w:t>к</w:t>
      </w:r>
      <w:r w:rsidRPr="00270105">
        <w:rPr>
          <w:rFonts w:ascii="Times New Roman" w:hAnsi="Times New Roman"/>
          <w:color w:val="000000"/>
          <w:sz w:val="24"/>
          <w:szCs w:val="24"/>
        </w:rPr>
        <w:t>тики, пожарной техники, связи в пожарной охране, организации службы и подготовки, пожа</w:t>
      </w:r>
      <w:r w:rsidRPr="00270105">
        <w:rPr>
          <w:rFonts w:ascii="Times New Roman" w:hAnsi="Times New Roman"/>
          <w:color w:val="000000"/>
          <w:sz w:val="24"/>
          <w:szCs w:val="24"/>
        </w:rPr>
        <w:t>р</w:t>
      </w:r>
      <w:r w:rsidRPr="00270105">
        <w:rPr>
          <w:rFonts w:ascii="Times New Roman" w:hAnsi="Times New Roman"/>
          <w:color w:val="000000"/>
          <w:sz w:val="24"/>
          <w:szCs w:val="24"/>
        </w:rPr>
        <w:t>но-строевой по</w:t>
      </w:r>
      <w:r w:rsidRPr="00270105">
        <w:rPr>
          <w:rFonts w:ascii="Times New Roman" w:hAnsi="Times New Roman"/>
          <w:color w:val="000000"/>
          <w:sz w:val="24"/>
          <w:szCs w:val="24"/>
        </w:rPr>
        <w:t>д</w:t>
      </w:r>
      <w:r w:rsidRPr="00270105">
        <w:rPr>
          <w:rFonts w:ascii="Times New Roman" w:hAnsi="Times New Roman"/>
          <w:color w:val="000000"/>
          <w:sz w:val="24"/>
          <w:szCs w:val="24"/>
        </w:rPr>
        <w:t xml:space="preserve">готовки и других. </w:t>
      </w:r>
    </w:p>
    <w:p w:rsidR="008A08B8" w:rsidRPr="00270105" w:rsidRDefault="008A08B8" w:rsidP="000D39FA">
      <w:pPr>
        <w:pStyle w:val="21"/>
        <w:spacing w:after="0" w:line="240" w:lineRule="auto"/>
        <w:ind w:firstLine="709"/>
        <w:rPr>
          <w:rFonts w:ascii="Times New Roman" w:hAnsi="Times New Roman"/>
          <w:color w:val="000000"/>
          <w:sz w:val="24"/>
          <w:szCs w:val="24"/>
        </w:rPr>
      </w:pPr>
      <w:r w:rsidRPr="00270105">
        <w:rPr>
          <w:rFonts w:ascii="Times New Roman" w:hAnsi="Times New Roman"/>
          <w:color w:val="000000"/>
          <w:sz w:val="24"/>
          <w:szCs w:val="24"/>
        </w:rPr>
        <w:t>В результате изучения дисциплины слушатель должен:</w:t>
      </w:r>
    </w:p>
    <w:p w:rsidR="008A08B8" w:rsidRPr="00270105" w:rsidRDefault="008A08B8" w:rsidP="000D39FA">
      <w:pPr>
        <w:ind w:firstLine="709"/>
        <w:jc w:val="both"/>
        <w:rPr>
          <w:b/>
          <w:color w:val="000000"/>
          <w:sz w:val="24"/>
          <w:szCs w:val="24"/>
        </w:rPr>
      </w:pPr>
      <w:r w:rsidRPr="00270105">
        <w:rPr>
          <w:b/>
          <w:color w:val="000000"/>
          <w:sz w:val="24"/>
          <w:szCs w:val="24"/>
        </w:rPr>
        <w:t>- знать:</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значение и задачи ГДЗС;</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порядок организации газодымозащитной службы в частях и гарнизонах Государс</w:t>
      </w:r>
      <w:r w:rsidRPr="00270105">
        <w:rPr>
          <w:color w:val="000000"/>
          <w:sz w:val="24"/>
          <w:szCs w:val="24"/>
        </w:rPr>
        <w:t>т</w:t>
      </w:r>
      <w:r w:rsidRPr="00270105">
        <w:rPr>
          <w:color w:val="000000"/>
          <w:sz w:val="24"/>
          <w:szCs w:val="24"/>
        </w:rPr>
        <w:t>венной противоп</w:t>
      </w:r>
      <w:r w:rsidRPr="00270105">
        <w:rPr>
          <w:color w:val="000000"/>
          <w:sz w:val="24"/>
          <w:szCs w:val="24"/>
        </w:rPr>
        <w:t>о</w:t>
      </w:r>
      <w:r w:rsidRPr="00270105">
        <w:rPr>
          <w:color w:val="000000"/>
          <w:sz w:val="24"/>
          <w:szCs w:val="24"/>
        </w:rPr>
        <w:t>жарной службы МЧС России (ГПС);</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назначение, устройство, принцип действия СИЗОД, используемых в ГПС МЧС Ро</w:t>
      </w:r>
      <w:r w:rsidRPr="00270105">
        <w:rPr>
          <w:color w:val="000000"/>
          <w:sz w:val="24"/>
          <w:szCs w:val="24"/>
        </w:rPr>
        <w:t>с</w:t>
      </w:r>
      <w:r w:rsidRPr="00270105">
        <w:rPr>
          <w:color w:val="000000"/>
          <w:sz w:val="24"/>
          <w:szCs w:val="24"/>
        </w:rPr>
        <w:t>сии;</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правила эксплуатации СИЗОД и требования безопасности при их эк</w:t>
      </w:r>
      <w:r w:rsidRPr="00270105">
        <w:rPr>
          <w:color w:val="000000"/>
          <w:sz w:val="24"/>
          <w:szCs w:val="24"/>
        </w:rPr>
        <w:t>с</w:t>
      </w:r>
      <w:r w:rsidRPr="00270105">
        <w:rPr>
          <w:color w:val="000000"/>
          <w:sz w:val="24"/>
          <w:szCs w:val="24"/>
        </w:rPr>
        <w:t>плуатации;</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назначение и порядок работы с контрольно-измерительными приборами, использу</w:t>
      </w:r>
      <w:r w:rsidRPr="00270105">
        <w:rPr>
          <w:color w:val="000000"/>
          <w:sz w:val="24"/>
          <w:szCs w:val="24"/>
        </w:rPr>
        <w:t>е</w:t>
      </w:r>
      <w:r w:rsidRPr="00270105">
        <w:rPr>
          <w:color w:val="000000"/>
          <w:sz w:val="24"/>
          <w:szCs w:val="24"/>
        </w:rPr>
        <w:t>мыми при проверке СИЗОД;</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методику проведения расчетов параметров работы в СИЗОД;</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правила работы в СИЗОД и требования безопасности;</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документы ГДЗС, требования к их ведению и хранению;</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обязанности личного состава при работе в СИЗОД;</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обязанности должностных лиц в ГДЗС;</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порядок, правила хранения и ухода за СИЗОД;</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требование к базам и постам ГДЗС;</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требования к устройству и оборудованию тренировочных комплексов психологич</w:t>
      </w:r>
      <w:r w:rsidRPr="00270105">
        <w:rPr>
          <w:color w:val="000000"/>
          <w:sz w:val="24"/>
          <w:szCs w:val="24"/>
        </w:rPr>
        <w:t>е</w:t>
      </w:r>
      <w:r w:rsidRPr="00270105">
        <w:rPr>
          <w:color w:val="000000"/>
          <w:sz w:val="24"/>
          <w:szCs w:val="24"/>
        </w:rPr>
        <w:t>ской подготовки г</w:t>
      </w:r>
      <w:r w:rsidRPr="00270105">
        <w:rPr>
          <w:color w:val="000000"/>
          <w:sz w:val="24"/>
          <w:szCs w:val="24"/>
        </w:rPr>
        <w:t>а</w:t>
      </w:r>
      <w:r w:rsidRPr="00270105">
        <w:rPr>
          <w:color w:val="000000"/>
          <w:sz w:val="24"/>
          <w:szCs w:val="24"/>
        </w:rPr>
        <w:t>зодымозащитников;</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основные требования руководящих документов по подготовке газодымозащитн</w:t>
      </w:r>
      <w:r w:rsidRPr="00270105">
        <w:rPr>
          <w:color w:val="000000"/>
          <w:sz w:val="24"/>
          <w:szCs w:val="24"/>
        </w:rPr>
        <w:t>и</w:t>
      </w:r>
      <w:r w:rsidRPr="00270105">
        <w:rPr>
          <w:color w:val="000000"/>
          <w:sz w:val="24"/>
          <w:szCs w:val="24"/>
        </w:rPr>
        <w:t>ков;</w:t>
      </w:r>
    </w:p>
    <w:p w:rsidR="008A08B8" w:rsidRPr="00270105" w:rsidRDefault="008A08B8" w:rsidP="000D39FA">
      <w:pPr>
        <w:numPr>
          <w:ilvl w:val="0"/>
          <w:numId w:val="46"/>
        </w:numPr>
        <w:tabs>
          <w:tab w:val="clear" w:pos="1429"/>
          <w:tab w:val="left" w:pos="426"/>
        </w:tabs>
        <w:ind w:left="0" w:firstLine="0"/>
        <w:jc w:val="both"/>
        <w:rPr>
          <w:color w:val="000000"/>
          <w:sz w:val="24"/>
          <w:szCs w:val="24"/>
        </w:rPr>
      </w:pPr>
      <w:r w:rsidRPr="00270105">
        <w:rPr>
          <w:color w:val="000000"/>
          <w:sz w:val="24"/>
          <w:szCs w:val="24"/>
        </w:rPr>
        <w:t>- организацию и методику подготовки газодымозащитников.</w:t>
      </w:r>
    </w:p>
    <w:p w:rsidR="008A08B8" w:rsidRPr="00270105" w:rsidRDefault="008A08B8" w:rsidP="000D39FA">
      <w:pPr>
        <w:ind w:firstLine="709"/>
        <w:jc w:val="both"/>
        <w:rPr>
          <w:b/>
          <w:color w:val="000000"/>
          <w:sz w:val="24"/>
          <w:szCs w:val="24"/>
        </w:rPr>
      </w:pPr>
      <w:r w:rsidRPr="00270105">
        <w:rPr>
          <w:b/>
          <w:color w:val="000000"/>
          <w:sz w:val="24"/>
          <w:szCs w:val="24"/>
        </w:rPr>
        <w:t>- уметь:</w:t>
      </w:r>
    </w:p>
    <w:p w:rsidR="008A08B8" w:rsidRPr="00270105" w:rsidRDefault="008A08B8" w:rsidP="000D39FA">
      <w:pPr>
        <w:numPr>
          <w:ilvl w:val="0"/>
          <w:numId w:val="47"/>
        </w:numPr>
        <w:tabs>
          <w:tab w:val="clear" w:pos="1429"/>
          <w:tab w:val="left" w:pos="426"/>
        </w:tabs>
        <w:ind w:left="0" w:firstLine="0"/>
        <w:jc w:val="both"/>
        <w:rPr>
          <w:color w:val="000000"/>
          <w:sz w:val="24"/>
          <w:szCs w:val="24"/>
        </w:rPr>
      </w:pPr>
      <w:r w:rsidRPr="00270105">
        <w:rPr>
          <w:color w:val="000000"/>
          <w:sz w:val="24"/>
          <w:szCs w:val="24"/>
        </w:rPr>
        <w:t>- выполнять различные виды работ в СИЗОД;</w:t>
      </w:r>
    </w:p>
    <w:p w:rsidR="008A08B8" w:rsidRPr="00270105" w:rsidRDefault="008A08B8" w:rsidP="000D39FA">
      <w:pPr>
        <w:numPr>
          <w:ilvl w:val="0"/>
          <w:numId w:val="47"/>
        </w:numPr>
        <w:tabs>
          <w:tab w:val="clear" w:pos="1429"/>
          <w:tab w:val="left" w:pos="426"/>
        </w:tabs>
        <w:ind w:left="0" w:firstLine="0"/>
        <w:jc w:val="both"/>
        <w:rPr>
          <w:color w:val="000000"/>
          <w:sz w:val="24"/>
          <w:szCs w:val="24"/>
        </w:rPr>
      </w:pPr>
      <w:r w:rsidRPr="00270105">
        <w:rPr>
          <w:color w:val="000000"/>
          <w:sz w:val="24"/>
          <w:szCs w:val="24"/>
        </w:rPr>
        <w:t>- работать в СИЗОД с пожарно-техническим оборудованием и вооруж</w:t>
      </w:r>
      <w:r w:rsidRPr="00270105">
        <w:rPr>
          <w:color w:val="000000"/>
          <w:sz w:val="24"/>
          <w:szCs w:val="24"/>
        </w:rPr>
        <w:t>е</w:t>
      </w:r>
      <w:r w:rsidRPr="00270105">
        <w:rPr>
          <w:color w:val="000000"/>
          <w:sz w:val="24"/>
          <w:szCs w:val="24"/>
        </w:rPr>
        <w:t>нием;</w:t>
      </w:r>
    </w:p>
    <w:p w:rsidR="008A08B8" w:rsidRPr="00270105" w:rsidRDefault="008A08B8" w:rsidP="000D39FA">
      <w:pPr>
        <w:numPr>
          <w:ilvl w:val="0"/>
          <w:numId w:val="47"/>
        </w:numPr>
        <w:tabs>
          <w:tab w:val="clear" w:pos="1429"/>
          <w:tab w:val="left" w:pos="426"/>
        </w:tabs>
        <w:ind w:left="0" w:firstLine="0"/>
        <w:jc w:val="both"/>
        <w:rPr>
          <w:color w:val="000000"/>
          <w:sz w:val="24"/>
          <w:szCs w:val="24"/>
        </w:rPr>
      </w:pPr>
      <w:r w:rsidRPr="00270105">
        <w:rPr>
          <w:color w:val="000000"/>
          <w:sz w:val="24"/>
          <w:szCs w:val="24"/>
        </w:rPr>
        <w:t>- выполнять обязанности газодымозащитника, постового на посту безопасности, к</w:t>
      </w:r>
      <w:r w:rsidRPr="00270105">
        <w:rPr>
          <w:color w:val="000000"/>
          <w:sz w:val="24"/>
          <w:szCs w:val="24"/>
        </w:rPr>
        <w:t>о</w:t>
      </w:r>
      <w:r w:rsidRPr="00270105">
        <w:rPr>
          <w:color w:val="000000"/>
          <w:sz w:val="24"/>
          <w:szCs w:val="24"/>
        </w:rPr>
        <w:t>мандира звена ГДЗС и начальника контрольно-пропускного пункта (КПП);</w:t>
      </w:r>
    </w:p>
    <w:p w:rsidR="008A08B8" w:rsidRPr="00270105" w:rsidRDefault="008A08B8" w:rsidP="000D39FA">
      <w:pPr>
        <w:numPr>
          <w:ilvl w:val="0"/>
          <w:numId w:val="47"/>
        </w:numPr>
        <w:tabs>
          <w:tab w:val="clear" w:pos="1429"/>
          <w:tab w:val="left" w:pos="426"/>
        </w:tabs>
        <w:ind w:left="0" w:firstLine="0"/>
        <w:jc w:val="both"/>
        <w:rPr>
          <w:color w:val="000000"/>
          <w:sz w:val="24"/>
          <w:szCs w:val="24"/>
        </w:rPr>
      </w:pPr>
      <w:r w:rsidRPr="00270105">
        <w:rPr>
          <w:color w:val="000000"/>
          <w:sz w:val="24"/>
          <w:szCs w:val="24"/>
        </w:rPr>
        <w:t>- производить расчеты параметров работы в СИЗОД;</w:t>
      </w:r>
    </w:p>
    <w:p w:rsidR="008A08B8" w:rsidRPr="00270105" w:rsidRDefault="008A08B8" w:rsidP="000D39FA">
      <w:pPr>
        <w:numPr>
          <w:ilvl w:val="0"/>
          <w:numId w:val="47"/>
        </w:numPr>
        <w:tabs>
          <w:tab w:val="clear" w:pos="1429"/>
          <w:tab w:val="left" w:pos="426"/>
        </w:tabs>
        <w:ind w:left="0" w:firstLine="0"/>
        <w:jc w:val="both"/>
        <w:rPr>
          <w:color w:val="000000"/>
          <w:sz w:val="24"/>
          <w:szCs w:val="24"/>
        </w:rPr>
      </w:pPr>
      <w:r w:rsidRPr="00270105">
        <w:rPr>
          <w:color w:val="000000"/>
          <w:sz w:val="24"/>
          <w:szCs w:val="24"/>
        </w:rPr>
        <w:t>- проводить ТО СИЗОД, работать с контрольно-измерительными приборами прим</w:t>
      </w:r>
      <w:r w:rsidRPr="00270105">
        <w:rPr>
          <w:color w:val="000000"/>
          <w:sz w:val="24"/>
          <w:szCs w:val="24"/>
        </w:rPr>
        <w:t>е</w:t>
      </w:r>
      <w:r w:rsidRPr="00270105">
        <w:rPr>
          <w:color w:val="000000"/>
          <w:sz w:val="24"/>
          <w:szCs w:val="24"/>
        </w:rPr>
        <w:t>няемыми при ТО, определять основные причины возникающих неисправностей СИЗОД и ус</w:t>
      </w:r>
      <w:r w:rsidRPr="00270105">
        <w:rPr>
          <w:color w:val="000000"/>
          <w:sz w:val="24"/>
          <w:szCs w:val="24"/>
        </w:rPr>
        <w:t>т</w:t>
      </w:r>
      <w:r w:rsidRPr="00270105">
        <w:rPr>
          <w:color w:val="000000"/>
          <w:sz w:val="24"/>
          <w:szCs w:val="24"/>
        </w:rPr>
        <w:t>ранять их;</w:t>
      </w:r>
    </w:p>
    <w:p w:rsidR="008A08B8" w:rsidRPr="00270105" w:rsidRDefault="008A08B8" w:rsidP="000D39FA">
      <w:pPr>
        <w:numPr>
          <w:ilvl w:val="0"/>
          <w:numId w:val="47"/>
        </w:numPr>
        <w:tabs>
          <w:tab w:val="clear" w:pos="1429"/>
          <w:tab w:val="left" w:pos="426"/>
        </w:tabs>
        <w:ind w:left="0" w:firstLine="0"/>
        <w:jc w:val="both"/>
        <w:rPr>
          <w:color w:val="000000"/>
          <w:sz w:val="24"/>
          <w:szCs w:val="24"/>
        </w:rPr>
      </w:pPr>
      <w:r w:rsidRPr="00270105">
        <w:rPr>
          <w:color w:val="000000"/>
          <w:sz w:val="24"/>
          <w:szCs w:val="24"/>
        </w:rPr>
        <w:t>- проводить оценку физической работоспособности газодымозащитников и оценку адаптации газодымозащитника к физическим нагрузкам в теплок</w:t>
      </w:r>
      <w:r w:rsidRPr="00270105">
        <w:rPr>
          <w:color w:val="000000"/>
          <w:sz w:val="24"/>
          <w:szCs w:val="24"/>
        </w:rPr>
        <w:t>а</w:t>
      </w:r>
      <w:r w:rsidRPr="00270105">
        <w:rPr>
          <w:color w:val="000000"/>
          <w:sz w:val="24"/>
          <w:szCs w:val="24"/>
        </w:rPr>
        <w:t>мере.</w:t>
      </w:r>
    </w:p>
    <w:p w:rsidR="008A08B8" w:rsidRPr="00270105" w:rsidRDefault="008A08B8" w:rsidP="000D39FA">
      <w:pPr>
        <w:ind w:firstLine="709"/>
        <w:jc w:val="both"/>
        <w:rPr>
          <w:b/>
          <w:color w:val="000000"/>
          <w:sz w:val="24"/>
          <w:szCs w:val="24"/>
        </w:rPr>
      </w:pPr>
      <w:r w:rsidRPr="00270105">
        <w:rPr>
          <w:b/>
          <w:color w:val="000000"/>
          <w:sz w:val="24"/>
          <w:szCs w:val="24"/>
        </w:rPr>
        <w:t>- иметь представление:</w:t>
      </w:r>
    </w:p>
    <w:p w:rsidR="008A08B8" w:rsidRPr="00270105" w:rsidRDefault="008A08B8" w:rsidP="000D39FA">
      <w:pPr>
        <w:numPr>
          <w:ilvl w:val="0"/>
          <w:numId w:val="48"/>
        </w:numPr>
        <w:tabs>
          <w:tab w:val="clear" w:pos="1440"/>
          <w:tab w:val="left" w:pos="426"/>
        </w:tabs>
        <w:ind w:left="0" w:firstLine="0"/>
        <w:jc w:val="both"/>
        <w:rPr>
          <w:color w:val="000000"/>
          <w:sz w:val="24"/>
          <w:szCs w:val="24"/>
        </w:rPr>
      </w:pPr>
      <w:r w:rsidRPr="00270105">
        <w:rPr>
          <w:color w:val="000000"/>
          <w:sz w:val="24"/>
          <w:szCs w:val="24"/>
        </w:rPr>
        <w:t>- о физиологии дыхания и кровообращения человека, продуктах горения и их вли</w:t>
      </w:r>
      <w:r w:rsidRPr="00270105">
        <w:rPr>
          <w:color w:val="000000"/>
          <w:sz w:val="24"/>
          <w:szCs w:val="24"/>
        </w:rPr>
        <w:t>я</w:t>
      </w:r>
      <w:r w:rsidRPr="00270105">
        <w:rPr>
          <w:color w:val="000000"/>
          <w:sz w:val="24"/>
          <w:szCs w:val="24"/>
        </w:rPr>
        <w:t>ния на организм;</w:t>
      </w:r>
    </w:p>
    <w:p w:rsidR="008A08B8" w:rsidRPr="00270105" w:rsidRDefault="008A08B8" w:rsidP="000D39FA">
      <w:pPr>
        <w:numPr>
          <w:ilvl w:val="0"/>
          <w:numId w:val="48"/>
        </w:numPr>
        <w:tabs>
          <w:tab w:val="clear" w:pos="1440"/>
          <w:tab w:val="left" w:pos="426"/>
        </w:tabs>
        <w:ind w:left="0" w:firstLine="0"/>
        <w:jc w:val="both"/>
        <w:rPr>
          <w:color w:val="000000"/>
          <w:sz w:val="24"/>
          <w:szCs w:val="24"/>
        </w:rPr>
      </w:pPr>
      <w:r w:rsidRPr="00270105">
        <w:rPr>
          <w:color w:val="000000"/>
          <w:sz w:val="24"/>
          <w:szCs w:val="24"/>
        </w:rPr>
        <w:t>- о влиянии температуры окружающей среды на время защитного действия С</w:t>
      </w:r>
      <w:r w:rsidRPr="00270105">
        <w:rPr>
          <w:color w:val="000000"/>
          <w:sz w:val="24"/>
          <w:szCs w:val="24"/>
        </w:rPr>
        <w:t>И</w:t>
      </w:r>
      <w:r w:rsidRPr="00270105">
        <w:rPr>
          <w:color w:val="000000"/>
          <w:sz w:val="24"/>
          <w:szCs w:val="24"/>
        </w:rPr>
        <w:t>ЗОД;</w:t>
      </w:r>
    </w:p>
    <w:p w:rsidR="008A08B8" w:rsidRPr="00270105" w:rsidRDefault="008A08B8" w:rsidP="000D39FA">
      <w:pPr>
        <w:numPr>
          <w:ilvl w:val="0"/>
          <w:numId w:val="48"/>
        </w:numPr>
        <w:tabs>
          <w:tab w:val="clear" w:pos="1440"/>
          <w:tab w:val="left" w:pos="426"/>
        </w:tabs>
        <w:ind w:left="0" w:firstLine="0"/>
        <w:jc w:val="both"/>
        <w:rPr>
          <w:color w:val="000000"/>
          <w:sz w:val="24"/>
          <w:szCs w:val="24"/>
        </w:rPr>
      </w:pPr>
      <w:r w:rsidRPr="00270105">
        <w:rPr>
          <w:color w:val="000000"/>
          <w:sz w:val="24"/>
          <w:szCs w:val="24"/>
        </w:rPr>
        <w:t>- об истории и перспективах развития СИЗОД в ГПС МЧС России;</w:t>
      </w:r>
    </w:p>
    <w:p w:rsidR="008A08B8" w:rsidRPr="00270105" w:rsidRDefault="008A08B8" w:rsidP="000D39FA">
      <w:pPr>
        <w:numPr>
          <w:ilvl w:val="0"/>
          <w:numId w:val="48"/>
        </w:numPr>
        <w:tabs>
          <w:tab w:val="clear" w:pos="1440"/>
          <w:tab w:val="left" w:pos="426"/>
        </w:tabs>
        <w:ind w:left="0" w:firstLine="0"/>
        <w:jc w:val="both"/>
        <w:rPr>
          <w:color w:val="000000"/>
          <w:sz w:val="24"/>
          <w:szCs w:val="24"/>
        </w:rPr>
      </w:pPr>
      <w:r w:rsidRPr="00270105">
        <w:rPr>
          <w:color w:val="000000"/>
          <w:sz w:val="24"/>
          <w:szCs w:val="24"/>
        </w:rPr>
        <w:t>- о правилах транспортировки и хранения химического поглотителя известкового (ХПИ), определения пригодности ХПИ и снаряжения им регенерати</w:t>
      </w:r>
      <w:r w:rsidRPr="00270105">
        <w:rPr>
          <w:color w:val="000000"/>
          <w:sz w:val="24"/>
          <w:szCs w:val="24"/>
        </w:rPr>
        <w:t>в</w:t>
      </w:r>
      <w:r w:rsidRPr="00270105">
        <w:rPr>
          <w:color w:val="000000"/>
          <w:sz w:val="24"/>
          <w:szCs w:val="24"/>
        </w:rPr>
        <w:t>ных патронов;</w:t>
      </w:r>
    </w:p>
    <w:p w:rsidR="008A08B8" w:rsidRPr="00270105" w:rsidRDefault="008A08B8" w:rsidP="000D39FA">
      <w:pPr>
        <w:numPr>
          <w:ilvl w:val="0"/>
          <w:numId w:val="48"/>
        </w:numPr>
        <w:tabs>
          <w:tab w:val="clear" w:pos="1440"/>
          <w:tab w:val="left" w:pos="426"/>
        </w:tabs>
        <w:ind w:left="0" w:firstLine="0"/>
        <w:jc w:val="both"/>
        <w:rPr>
          <w:color w:val="000000"/>
          <w:sz w:val="24"/>
          <w:szCs w:val="24"/>
        </w:rPr>
      </w:pPr>
      <w:r w:rsidRPr="00270105">
        <w:rPr>
          <w:color w:val="000000"/>
          <w:sz w:val="24"/>
          <w:szCs w:val="24"/>
        </w:rPr>
        <w:t>- об имитационных средствах и тренажерах, применяемых в тренировочных компле</w:t>
      </w:r>
      <w:r w:rsidRPr="00270105">
        <w:rPr>
          <w:color w:val="000000"/>
          <w:sz w:val="24"/>
          <w:szCs w:val="24"/>
        </w:rPr>
        <w:t>к</w:t>
      </w:r>
      <w:r w:rsidRPr="00270105">
        <w:rPr>
          <w:color w:val="000000"/>
          <w:sz w:val="24"/>
          <w:szCs w:val="24"/>
        </w:rPr>
        <w:t>сах подготовки г</w:t>
      </w:r>
      <w:r w:rsidRPr="00270105">
        <w:rPr>
          <w:color w:val="000000"/>
          <w:sz w:val="24"/>
          <w:szCs w:val="24"/>
        </w:rPr>
        <w:t>а</w:t>
      </w:r>
      <w:r w:rsidRPr="00270105">
        <w:rPr>
          <w:color w:val="000000"/>
          <w:sz w:val="24"/>
          <w:szCs w:val="24"/>
        </w:rPr>
        <w:t>зодымозащитников.</w:t>
      </w:r>
    </w:p>
    <w:p w:rsidR="008A08B8" w:rsidRPr="00270105" w:rsidRDefault="008A08B8" w:rsidP="000D39FA">
      <w:pPr>
        <w:ind w:firstLine="720"/>
        <w:jc w:val="both"/>
        <w:rPr>
          <w:color w:val="000000"/>
          <w:sz w:val="24"/>
          <w:szCs w:val="24"/>
        </w:rPr>
      </w:pPr>
      <w:r w:rsidRPr="00270105">
        <w:rPr>
          <w:color w:val="000000"/>
          <w:sz w:val="24"/>
          <w:szCs w:val="24"/>
        </w:rPr>
        <w:t>Практические занятия направлены на совершенствование знаний теории и практ</w:t>
      </w:r>
      <w:r w:rsidRPr="00270105">
        <w:rPr>
          <w:color w:val="000000"/>
          <w:sz w:val="24"/>
          <w:szCs w:val="24"/>
        </w:rPr>
        <w:t>и</w:t>
      </w:r>
      <w:r w:rsidRPr="00270105">
        <w:rPr>
          <w:color w:val="000000"/>
          <w:sz w:val="24"/>
          <w:szCs w:val="24"/>
        </w:rPr>
        <w:t>ки работы газодымозащитников в различных условиях, на выработку и совершенствов</w:t>
      </w:r>
      <w:r w:rsidRPr="00270105">
        <w:rPr>
          <w:color w:val="000000"/>
          <w:sz w:val="24"/>
          <w:szCs w:val="24"/>
        </w:rPr>
        <w:t>а</w:t>
      </w:r>
      <w:r w:rsidRPr="00270105">
        <w:rPr>
          <w:color w:val="000000"/>
          <w:sz w:val="24"/>
          <w:szCs w:val="24"/>
        </w:rPr>
        <w:t>ние умений и навыков работы в СИЗОД, ведения эксплуатационно-технической докуме</w:t>
      </w:r>
      <w:r w:rsidRPr="00270105">
        <w:rPr>
          <w:color w:val="000000"/>
          <w:sz w:val="24"/>
          <w:szCs w:val="24"/>
        </w:rPr>
        <w:t>н</w:t>
      </w:r>
      <w:r w:rsidRPr="00270105">
        <w:rPr>
          <w:color w:val="000000"/>
          <w:sz w:val="24"/>
          <w:szCs w:val="24"/>
        </w:rPr>
        <w:t>тации, выполнения обязанностей газодымозащитника и работы с пожарно-техническим оборудованием и вооруж</w:t>
      </w:r>
      <w:r w:rsidRPr="00270105">
        <w:rPr>
          <w:color w:val="000000"/>
          <w:sz w:val="24"/>
          <w:szCs w:val="24"/>
        </w:rPr>
        <w:t>е</w:t>
      </w:r>
      <w:r w:rsidRPr="00270105">
        <w:rPr>
          <w:color w:val="000000"/>
          <w:sz w:val="24"/>
          <w:szCs w:val="24"/>
        </w:rPr>
        <w:t>нием.</w:t>
      </w:r>
    </w:p>
    <w:p w:rsidR="008A08B8" w:rsidRPr="00270105" w:rsidRDefault="008A08B8" w:rsidP="000D39FA">
      <w:pPr>
        <w:ind w:firstLine="720"/>
        <w:jc w:val="both"/>
        <w:rPr>
          <w:color w:val="000000"/>
          <w:sz w:val="24"/>
          <w:szCs w:val="24"/>
        </w:rPr>
      </w:pPr>
      <w:r w:rsidRPr="00270105">
        <w:rPr>
          <w:color w:val="000000"/>
          <w:sz w:val="24"/>
          <w:szCs w:val="24"/>
        </w:rPr>
        <w:t>Практические занятия в теплодымокамере проводятся с привлечением техники учебной пожарной части (УПЧ) и направлены на привитие учащимся практических нав</w:t>
      </w:r>
      <w:r w:rsidRPr="00270105">
        <w:rPr>
          <w:color w:val="000000"/>
          <w:sz w:val="24"/>
          <w:szCs w:val="24"/>
        </w:rPr>
        <w:t>ы</w:t>
      </w:r>
      <w:r w:rsidRPr="00270105">
        <w:rPr>
          <w:color w:val="000000"/>
          <w:sz w:val="24"/>
          <w:szCs w:val="24"/>
        </w:rPr>
        <w:t>ков работы в составе звеньев ГДЗС, руководства звеньями ГДЗС, выполнения обязанн</w:t>
      </w:r>
      <w:r w:rsidRPr="00270105">
        <w:rPr>
          <w:color w:val="000000"/>
          <w:sz w:val="24"/>
          <w:szCs w:val="24"/>
        </w:rPr>
        <w:t>о</w:t>
      </w:r>
      <w:r w:rsidRPr="00270105">
        <w:rPr>
          <w:color w:val="000000"/>
          <w:sz w:val="24"/>
          <w:szCs w:val="24"/>
        </w:rPr>
        <w:t>стей постового на посту безопасности, начальн</w:t>
      </w:r>
      <w:r w:rsidRPr="00270105">
        <w:rPr>
          <w:color w:val="000000"/>
          <w:sz w:val="24"/>
          <w:szCs w:val="24"/>
        </w:rPr>
        <w:t>и</w:t>
      </w:r>
      <w:r w:rsidRPr="00270105">
        <w:rPr>
          <w:color w:val="000000"/>
          <w:sz w:val="24"/>
          <w:szCs w:val="24"/>
        </w:rPr>
        <w:t>ка КПП.</w:t>
      </w:r>
    </w:p>
    <w:p w:rsidR="008A08B8" w:rsidRPr="00270105" w:rsidRDefault="008A08B8" w:rsidP="000D39FA">
      <w:pPr>
        <w:ind w:firstLine="720"/>
        <w:jc w:val="both"/>
        <w:rPr>
          <w:color w:val="000000"/>
          <w:sz w:val="24"/>
          <w:szCs w:val="24"/>
        </w:rPr>
      </w:pPr>
      <w:r w:rsidRPr="00270105">
        <w:rPr>
          <w:color w:val="000000"/>
          <w:sz w:val="24"/>
          <w:szCs w:val="24"/>
        </w:rPr>
        <w:t>Уроки проводятся при изучении сложных вопросов, требующих активной обратной связи, демонстрации техники и оборудования, с целью оперативного закрепления зн</w:t>
      </w:r>
      <w:r w:rsidRPr="00270105">
        <w:rPr>
          <w:color w:val="000000"/>
          <w:sz w:val="24"/>
          <w:szCs w:val="24"/>
        </w:rPr>
        <w:t>а</w:t>
      </w:r>
      <w:r w:rsidRPr="00270105">
        <w:rPr>
          <w:color w:val="000000"/>
          <w:sz w:val="24"/>
          <w:szCs w:val="24"/>
        </w:rPr>
        <w:t>ний.</w:t>
      </w:r>
    </w:p>
    <w:p w:rsidR="008A08B8" w:rsidRPr="00270105" w:rsidRDefault="008A08B8" w:rsidP="000D39FA">
      <w:pPr>
        <w:ind w:firstLine="720"/>
        <w:jc w:val="both"/>
        <w:rPr>
          <w:color w:val="000000"/>
          <w:sz w:val="24"/>
          <w:szCs w:val="24"/>
        </w:rPr>
      </w:pPr>
      <w:r w:rsidRPr="00270105">
        <w:rPr>
          <w:color w:val="000000"/>
          <w:sz w:val="24"/>
          <w:szCs w:val="24"/>
        </w:rPr>
        <w:t>При организации учебного процесса предусматриваются встречи с практическими работниками территориальных органов управления и подраздел</w:t>
      </w:r>
      <w:r w:rsidRPr="00270105">
        <w:rPr>
          <w:color w:val="000000"/>
          <w:sz w:val="24"/>
          <w:szCs w:val="24"/>
        </w:rPr>
        <w:t>е</w:t>
      </w:r>
      <w:r w:rsidRPr="00270105">
        <w:rPr>
          <w:color w:val="000000"/>
          <w:sz w:val="24"/>
          <w:szCs w:val="24"/>
        </w:rPr>
        <w:t>ний ГПС МЧС России.</w:t>
      </w:r>
    </w:p>
    <w:p w:rsidR="008A08B8" w:rsidRPr="00270105" w:rsidRDefault="008A08B8" w:rsidP="000D39FA">
      <w:pPr>
        <w:ind w:firstLine="709"/>
        <w:jc w:val="both"/>
        <w:rPr>
          <w:color w:val="000000"/>
          <w:sz w:val="24"/>
          <w:szCs w:val="24"/>
        </w:rPr>
      </w:pPr>
      <w:r w:rsidRPr="00270105">
        <w:rPr>
          <w:color w:val="000000"/>
          <w:sz w:val="24"/>
          <w:szCs w:val="24"/>
        </w:rPr>
        <w:t>Самостоятельная работа (подготовка) учащихся проводится для углубления и з</w:t>
      </w:r>
      <w:r w:rsidRPr="00270105">
        <w:rPr>
          <w:color w:val="000000"/>
          <w:sz w:val="24"/>
          <w:szCs w:val="24"/>
        </w:rPr>
        <w:t>а</w:t>
      </w:r>
      <w:r w:rsidRPr="00270105">
        <w:rPr>
          <w:color w:val="000000"/>
          <w:sz w:val="24"/>
          <w:szCs w:val="24"/>
        </w:rPr>
        <w:t>крепл</w:t>
      </w:r>
      <w:r w:rsidRPr="00270105">
        <w:rPr>
          <w:color w:val="000000"/>
          <w:sz w:val="24"/>
          <w:szCs w:val="24"/>
        </w:rPr>
        <w:t>е</w:t>
      </w:r>
      <w:r w:rsidRPr="00270105">
        <w:rPr>
          <w:color w:val="000000"/>
          <w:sz w:val="24"/>
          <w:szCs w:val="24"/>
        </w:rPr>
        <w:t>ния знаний и умений, полученных на лекциях и других видах занятий, выработки навыков самостоятельного активного приобретения новых дополнительных знаний. С</w:t>
      </w:r>
      <w:r w:rsidRPr="00270105">
        <w:rPr>
          <w:color w:val="000000"/>
          <w:sz w:val="24"/>
          <w:szCs w:val="24"/>
        </w:rPr>
        <w:t>а</w:t>
      </w:r>
      <w:r w:rsidRPr="00270105">
        <w:rPr>
          <w:color w:val="000000"/>
          <w:sz w:val="24"/>
          <w:szCs w:val="24"/>
        </w:rPr>
        <w:t>мостоятельная работа включает: выполнение индивидуальных заданий, изучение рек</w:t>
      </w:r>
      <w:r w:rsidRPr="00270105">
        <w:rPr>
          <w:color w:val="000000"/>
          <w:sz w:val="24"/>
          <w:szCs w:val="24"/>
        </w:rPr>
        <w:t>о</w:t>
      </w:r>
      <w:r w:rsidRPr="00270105">
        <w:rPr>
          <w:color w:val="000000"/>
          <w:sz w:val="24"/>
          <w:szCs w:val="24"/>
        </w:rPr>
        <w:t>мендуемой литературы, совершенствование навыков работы с отдельными видами п</w:t>
      </w:r>
      <w:r w:rsidRPr="00270105">
        <w:rPr>
          <w:color w:val="000000"/>
          <w:sz w:val="24"/>
          <w:szCs w:val="24"/>
        </w:rPr>
        <w:t>о</w:t>
      </w:r>
      <w:r w:rsidRPr="00270105">
        <w:rPr>
          <w:color w:val="000000"/>
          <w:sz w:val="24"/>
          <w:szCs w:val="24"/>
        </w:rPr>
        <w:t>жарно-технического оборудования, техническое обслуживание СИЗОД, подготовку к предстоящим учебным занятиям и зач</w:t>
      </w:r>
      <w:r w:rsidRPr="00270105">
        <w:rPr>
          <w:color w:val="000000"/>
          <w:sz w:val="24"/>
          <w:szCs w:val="24"/>
        </w:rPr>
        <w:t>е</w:t>
      </w:r>
      <w:r w:rsidRPr="00270105">
        <w:rPr>
          <w:color w:val="000000"/>
          <w:sz w:val="24"/>
          <w:szCs w:val="24"/>
        </w:rPr>
        <w:t>там.</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Структурно дисциплина состоит из 15 тем. Общий объем дисциплины составляет 58 часов, из них 22 часа лекций,  30 часов практических занятий. Форма итогового ко</w:t>
      </w:r>
      <w:r w:rsidRPr="00270105">
        <w:rPr>
          <w:rFonts w:ascii="Times New Roman" w:hAnsi="Times New Roman"/>
          <w:color w:val="000000"/>
          <w:sz w:val="24"/>
          <w:szCs w:val="24"/>
        </w:rPr>
        <w:t>н</w:t>
      </w:r>
      <w:r w:rsidRPr="00270105">
        <w:rPr>
          <w:rFonts w:ascii="Times New Roman" w:hAnsi="Times New Roman"/>
          <w:color w:val="000000"/>
          <w:sz w:val="24"/>
          <w:szCs w:val="24"/>
        </w:rPr>
        <w:t>троля- экзамен 6 часов</w:t>
      </w:r>
    </w:p>
    <w:p w:rsidR="008A08B8" w:rsidRPr="00270105" w:rsidRDefault="008A08B8" w:rsidP="000D39FA">
      <w:pPr>
        <w:ind w:firstLine="709"/>
        <w:jc w:val="both"/>
        <w:rPr>
          <w:color w:val="000000"/>
          <w:sz w:val="24"/>
          <w:szCs w:val="24"/>
        </w:rPr>
      </w:pPr>
      <w:r w:rsidRPr="00270105">
        <w:rPr>
          <w:color w:val="000000"/>
          <w:sz w:val="24"/>
          <w:szCs w:val="24"/>
        </w:rPr>
        <w:t>В процессе изучения дисциплины «Газодымозащитная служба» учащиеся сдают экзамен по теории и практике работы в СИЗОД и их технического о</w:t>
      </w:r>
      <w:r w:rsidRPr="00270105">
        <w:rPr>
          <w:color w:val="000000"/>
          <w:sz w:val="24"/>
          <w:szCs w:val="24"/>
        </w:rPr>
        <w:t>б</w:t>
      </w:r>
      <w:r w:rsidRPr="00270105">
        <w:rPr>
          <w:color w:val="000000"/>
          <w:sz w:val="24"/>
          <w:szCs w:val="24"/>
        </w:rPr>
        <w:t>служивания.</w:t>
      </w:r>
    </w:p>
    <w:p w:rsidR="008A08B8" w:rsidRPr="00270105" w:rsidRDefault="008A08B8" w:rsidP="000D39FA">
      <w:pPr>
        <w:tabs>
          <w:tab w:val="right" w:pos="3261"/>
        </w:tabs>
        <w:ind w:firstLine="709"/>
        <w:jc w:val="both"/>
        <w:rPr>
          <w:color w:val="000000"/>
          <w:sz w:val="24"/>
          <w:szCs w:val="24"/>
        </w:rPr>
      </w:pPr>
    </w:p>
    <w:p w:rsidR="008A08B8" w:rsidRPr="00270105" w:rsidRDefault="008A08B8" w:rsidP="000D39FA">
      <w:pPr>
        <w:jc w:val="center"/>
        <w:rPr>
          <w:b/>
          <w:caps/>
          <w:snapToGrid w:val="0"/>
          <w:color w:val="000000"/>
          <w:sz w:val="24"/>
          <w:szCs w:val="24"/>
        </w:rPr>
      </w:pPr>
      <w:r w:rsidRPr="00270105">
        <w:rPr>
          <w:b/>
          <w:snapToGrid w:val="0"/>
          <w:color w:val="000000"/>
          <w:sz w:val="24"/>
          <w:szCs w:val="24"/>
        </w:rPr>
        <w:t>Содержание дисциплины</w:t>
      </w:r>
    </w:p>
    <w:p w:rsidR="008A08B8" w:rsidRPr="00270105" w:rsidRDefault="008A08B8" w:rsidP="000D39FA">
      <w:pPr>
        <w:pStyle w:val="31"/>
        <w:spacing w:after="0"/>
        <w:ind w:left="0"/>
        <w:rPr>
          <w:rFonts w:ascii="Times New Roman" w:hAnsi="Times New Roman"/>
          <w:b/>
          <w:color w:val="000000"/>
          <w:sz w:val="24"/>
          <w:szCs w:val="24"/>
        </w:rPr>
      </w:pPr>
      <w:r w:rsidRPr="00270105">
        <w:rPr>
          <w:rFonts w:ascii="Times New Roman" w:hAnsi="Times New Roman"/>
          <w:b/>
          <w:color w:val="000000"/>
          <w:sz w:val="24"/>
          <w:szCs w:val="24"/>
        </w:rPr>
        <w:t>Тема 14.1. Организационная структура. Задачи и функции ГДЗС подразделений ГПС МЧС России. Должностные лица ГДЗС.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газодымозащитной службы – одна из главных задач пожарной охр</w:t>
      </w:r>
      <w:r w:rsidRPr="00270105">
        <w:rPr>
          <w:snapToGrid w:val="0"/>
          <w:color w:val="000000"/>
          <w:sz w:val="24"/>
          <w:szCs w:val="24"/>
        </w:rPr>
        <w:t>а</w:t>
      </w:r>
      <w:r w:rsidRPr="00270105">
        <w:rPr>
          <w:snapToGrid w:val="0"/>
          <w:color w:val="000000"/>
          <w:sz w:val="24"/>
          <w:szCs w:val="24"/>
        </w:rPr>
        <w:t>ны. Место ГДЗС в системе боевой подготовки личного состава п</w:t>
      </w:r>
      <w:r w:rsidRPr="00270105">
        <w:rPr>
          <w:snapToGrid w:val="0"/>
          <w:color w:val="000000"/>
          <w:sz w:val="24"/>
          <w:szCs w:val="24"/>
        </w:rPr>
        <w:t>о</w:t>
      </w:r>
      <w:r w:rsidRPr="00270105">
        <w:rPr>
          <w:snapToGrid w:val="0"/>
          <w:color w:val="000000"/>
          <w:sz w:val="24"/>
          <w:szCs w:val="24"/>
        </w:rPr>
        <w:t>жарной охраны.</w:t>
      </w:r>
    </w:p>
    <w:p w:rsidR="008A08B8" w:rsidRPr="00270105" w:rsidRDefault="008A08B8" w:rsidP="000D39FA">
      <w:pPr>
        <w:ind w:firstLine="709"/>
        <w:jc w:val="both"/>
        <w:rPr>
          <w:snapToGrid w:val="0"/>
          <w:color w:val="000000"/>
          <w:sz w:val="24"/>
          <w:szCs w:val="24"/>
          <w:u w:val="single"/>
        </w:rPr>
      </w:pPr>
      <w:r w:rsidRPr="00270105">
        <w:rPr>
          <w:snapToGrid w:val="0"/>
          <w:color w:val="000000"/>
          <w:sz w:val="24"/>
          <w:szCs w:val="24"/>
        </w:rPr>
        <w:t>Структура, функции и задачи ГДЗС в пожарной охране. Система органов управл</w:t>
      </w:r>
      <w:r w:rsidRPr="00270105">
        <w:rPr>
          <w:snapToGrid w:val="0"/>
          <w:color w:val="000000"/>
          <w:sz w:val="24"/>
          <w:szCs w:val="24"/>
        </w:rPr>
        <w:t>е</w:t>
      </w:r>
      <w:r w:rsidRPr="00270105">
        <w:rPr>
          <w:snapToGrid w:val="0"/>
          <w:color w:val="000000"/>
          <w:sz w:val="24"/>
          <w:szCs w:val="24"/>
        </w:rPr>
        <w:t>ния ГДЗС. Должностные лица ГДЗС, обязанности и методы их организаторской деятел</w:t>
      </w:r>
      <w:r w:rsidRPr="00270105">
        <w:rPr>
          <w:snapToGrid w:val="0"/>
          <w:color w:val="000000"/>
          <w:sz w:val="24"/>
          <w:szCs w:val="24"/>
        </w:rPr>
        <w:t>ь</w:t>
      </w:r>
      <w:r w:rsidRPr="00270105">
        <w:rPr>
          <w:snapToGrid w:val="0"/>
          <w:color w:val="000000"/>
          <w:sz w:val="24"/>
          <w:szCs w:val="24"/>
        </w:rPr>
        <w:t xml:space="preserve">ности.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[160, 170]</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14.2. Влияние опасных факторов пожара на организм человека. Назначение и кла</w:t>
      </w:r>
      <w:r w:rsidRPr="00270105">
        <w:rPr>
          <w:b/>
          <w:snapToGrid w:val="0"/>
          <w:color w:val="000000"/>
          <w:sz w:val="24"/>
          <w:szCs w:val="24"/>
        </w:rPr>
        <w:t>с</w:t>
      </w:r>
      <w:r w:rsidRPr="00270105">
        <w:rPr>
          <w:b/>
          <w:snapToGrid w:val="0"/>
          <w:color w:val="000000"/>
          <w:sz w:val="24"/>
          <w:szCs w:val="24"/>
        </w:rPr>
        <w:t>сификация СИЗОД.</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Состав вдыхаемого и выдыхаемого воздуха. Органы дыхания и кровообращения человека, их назначение и строение. Схема кровообращения и газообмена. Роль газообм</w:t>
      </w:r>
      <w:r w:rsidRPr="00270105">
        <w:rPr>
          <w:snapToGrid w:val="0"/>
          <w:color w:val="000000"/>
          <w:sz w:val="24"/>
          <w:szCs w:val="24"/>
        </w:rPr>
        <w:t>е</w:t>
      </w:r>
      <w:r w:rsidRPr="00270105">
        <w:rPr>
          <w:snapToGrid w:val="0"/>
          <w:color w:val="000000"/>
          <w:sz w:val="24"/>
          <w:szCs w:val="24"/>
        </w:rPr>
        <w:t>на. Количественная характеристика процессов дыхания: жизненная емкость легких, част</w:t>
      </w:r>
      <w:r w:rsidRPr="00270105">
        <w:rPr>
          <w:snapToGrid w:val="0"/>
          <w:color w:val="000000"/>
          <w:sz w:val="24"/>
          <w:szCs w:val="24"/>
        </w:rPr>
        <w:t>о</w:t>
      </w:r>
      <w:r w:rsidRPr="00270105">
        <w:rPr>
          <w:snapToGrid w:val="0"/>
          <w:color w:val="000000"/>
          <w:sz w:val="24"/>
          <w:szCs w:val="24"/>
        </w:rPr>
        <w:t>та дыхания, л</w:t>
      </w:r>
      <w:r w:rsidRPr="00270105">
        <w:rPr>
          <w:snapToGrid w:val="0"/>
          <w:color w:val="000000"/>
          <w:sz w:val="24"/>
          <w:szCs w:val="24"/>
        </w:rPr>
        <w:t>е</w:t>
      </w:r>
      <w:r w:rsidRPr="00270105">
        <w:rPr>
          <w:snapToGrid w:val="0"/>
          <w:color w:val="000000"/>
          <w:sz w:val="24"/>
          <w:szCs w:val="24"/>
        </w:rPr>
        <w:t>гочная вентиляция, мертвое пространство. Сопротивление дыханию и его влияние на физиол</w:t>
      </w:r>
      <w:r w:rsidRPr="00270105">
        <w:rPr>
          <w:snapToGrid w:val="0"/>
          <w:color w:val="000000"/>
          <w:sz w:val="24"/>
          <w:szCs w:val="24"/>
        </w:rPr>
        <w:t>о</w:t>
      </w:r>
      <w:r w:rsidRPr="00270105">
        <w:rPr>
          <w:snapToGrid w:val="0"/>
          <w:color w:val="000000"/>
          <w:sz w:val="24"/>
          <w:szCs w:val="24"/>
        </w:rPr>
        <w:t>гическое состояние организма. Потребление кислорода организмом человека и изменение частоты пульса в зависимости от тяжести выполняемой работы. Влияние продуктов горения на организм человека. Признаки отравления человека при р</w:t>
      </w:r>
      <w:r w:rsidRPr="00270105">
        <w:rPr>
          <w:snapToGrid w:val="0"/>
          <w:color w:val="000000"/>
          <w:sz w:val="24"/>
          <w:szCs w:val="24"/>
        </w:rPr>
        <w:t>а</w:t>
      </w:r>
      <w:r w:rsidRPr="00270105">
        <w:rPr>
          <w:snapToGrid w:val="0"/>
          <w:color w:val="000000"/>
          <w:sz w:val="24"/>
          <w:szCs w:val="24"/>
        </w:rPr>
        <w:t>боте на пожаре.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Способы защиты органов дыхания от воздействия продуктов сгорания – групповой (дымососы, брезентовые перемычки) и индивидуальный (различные противогазы и дых</w:t>
      </w:r>
      <w:r w:rsidRPr="00270105">
        <w:rPr>
          <w:snapToGrid w:val="0"/>
          <w:color w:val="000000"/>
          <w:sz w:val="24"/>
          <w:szCs w:val="24"/>
        </w:rPr>
        <w:t>а</w:t>
      </w:r>
      <w:r w:rsidRPr="00270105">
        <w:rPr>
          <w:snapToGrid w:val="0"/>
          <w:color w:val="000000"/>
          <w:sz w:val="24"/>
          <w:szCs w:val="24"/>
        </w:rPr>
        <w:t>тельные аппараты). Классификация и типы кислородных изолирующих противогазов и дыхательных аппаратов со сжатым воздухом, находящихся на вооружении пожарной о</w:t>
      </w:r>
      <w:r w:rsidRPr="00270105">
        <w:rPr>
          <w:snapToGrid w:val="0"/>
          <w:color w:val="000000"/>
          <w:sz w:val="24"/>
          <w:szCs w:val="24"/>
        </w:rPr>
        <w:t>х</w:t>
      </w:r>
      <w:r w:rsidRPr="00270105">
        <w:rPr>
          <w:snapToGrid w:val="0"/>
          <w:color w:val="000000"/>
          <w:sz w:val="24"/>
          <w:szCs w:val="24"/>
        </w:rPr>
        <w:t>раны. Назначение противогазов (дыхательных аппаратов). Задачи и основные н</w:t>
      </w:r>
      <w:r w:rsidRPr="00270105">
        <w:rPr>
          <w:snapToGrid w:val="0"/>
          <w:color w:val="000000"/>
          <w:sz w:val="24"/>
          <w:szCs w:val="24"/>
        </w:rPr>
        <w:t>а</w:t>
      </w:r>
      <w:r w:rsidRPr="00270105">
        <w:rPr>
          <w:snapToGrid w:val="0"/>
          <w:color w:val="000000"/>
          <w:sz w:val="24"/>
          <w:szCs w:val="24"/>
        </w:rPr>
        <w:t>правления развития ГДЗС. Новые отечественные и зарубежные типы противогазов (дыхательных а</w:t>
      </w:r>
      <w:r w:rsidRPr="00270105">
        <w:rPr>
          <w:snapToGrid w:val="0"/>
          <w:color w:val="000000"/>
          <w:sz w:val="24"/>
          <w:szCs w:val="24"/>
        </w:rPr>
        <w:t>п</w:t>
      </w:r>
      <w:r w:rsidRPr="00270105">
        <w:rPr>
          <w:snapToGrid w:val="0"/>
          <w:color w:val="000000"/>
          <w:sz w:val="24"/>
          <w:szCs w:val="24"/>
        </w:rPr>
        <w:t>паратов) и оборудование ГДЗС, их краткая тактико-техническая характ</w:t>
      </w:r>
      <w:r w:rsidRPr="00270105">
        <w:rPr>
          <w:snapToGrid w:val="0"/>
          <w:color w:val="000000"/>
          <w:sz w:val="24"/>
          <w:szCs w:val="24"/>
        </w:rPr>
        <w:t>е</w:t>
      </w:r>
      <w:r w:rsidRPr="00270105">
        <w:rPr>
          <w:snapToGrid w:val="0"/>
          <w:color w:val="000000"/>
          <w:sz w:val="24"/>
          <w:szCs w:val="24"/>
        </w:rPr>
        <w:t>ристика.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32, 165, 169]</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 xml:space="preserve">Тема 14.3. </w:t>
      </w:r>
      <w:r w:rsidRPr="00270105">
        <w:rPr>
          <w:b/>
          <w:color w:val="000000"/>
          <w:sz w:val="24"/>
          <w:szCs w:val="24"/>
        </w:rPr>
        <w:t>Принцип работы воздушных резервуарных аппаратов со сжатым возд</w:t>
      </w:r>
      <w:r w:rsidRPr="00270105">
        <w:rPr>
          <w:b/>
          <w:color w:val="000000"/>
          <w:sz w:val="24"/>
          <w:szCs w:val="24"/>
        </w:rPr>
        <w:t>у</w:t>
      </w:r>
      <w:r w:rsidRPr="00270105">
        <w:rPr>
          <w:b/>
          <w:color w:val="000000"/>
          <w:sz w:val="24"/>
          <w:szCs w:val="24"/>
        </w:rPr>
        <w:t>хом на примере АИР-300. Назначение и устройство основных узлов и деталей, во</w:t>
      </w:r>
      <w:r w:rsidRPr="00270105">
        <w:rPr>
          <w:b/>
          <w:color w:val="000000"/>
          <w:sz w:val="24"/>
          <w:szCs w:val="24"/>
        </w:rPr>
        <w:t>з</w:t>
      </w:r>
      <w:r w:rsidRPr="00270105">
        <w:rPr>
          <w:b/>
          <w:color w:val="000000"/>
          <w:sz w:val="24"/>
          <w:szCs w:val="24"/>
        </w:rPr>
        <w:t>можные неи</w:t>
      </w:r>
      <w:r w:rsidRPr="00270105">
        <w:rPr>
          <w:b/>
          <w:color w:val="000000"/>
          <w:sz w:val="24"/>
          <w:szCs w:val="24"/>
        </w:rPr>
        <w:t>с</w:t>
      </w:r>
      <w:r w:rsidRPr="00270105">
        <w:rPr>
          <w:b/>
          <w:color w:val="000000"/>
          <w:sz w:val="24"/>
          <w:szCs w:val="24"/>
        </w:rPr>
        <w:t xml:space="preserve">правности </w:t>
      </w:r>
      <w:r w:rsidRPr="00270105">
        <w:rPr>
          <w:b/>
          <w:snapToGrid w:val="0"/>
          <w:color w:val="000000"/>
          <w:sz w:val="24"/>
          <w:szCs w:val="24"/>
        </w:rPr>
        <w:t>.</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 xml:space="preserve">Общие сведения о принципе действия и схеме работы аппарата АИР-300.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Основные технические характеристики аппарата АИР-300: время защитного дейс</w:t>
      </w:r>
      <w:r w:rsidRPr="00270105">
        <w:rPr>
          <w:snapToGrid w:val="0"/>
          <w:color w:val="000000"/>
          <w:sz w:val="24"/>
          <w:szCs w:val="24"/>
        </w:rPr>
        <w:t>т</w:t>
      </w:r>
      <w:r w:rsidRPr="00270105">
        <w:rPr>
          <w:snapToGrid w:val="0"/>
          <w:color w:val="000000"/>
          <w:sz w:val="24"/>
          <w:szCs w:val="24"/>
        </w:rPr>
        <w:t>вия при работе средней тяжести, запас воздуха в баллоне, вакуумметрическое давление, при котором срабатывает легочный автомат, давление избыточное, при котором открыв</w:t>
      </w:r>
      <w:r w:rsidRPr="00270105">
        <w:rPr>
          <w:snapToGrid w:val="0"/>
          <w:color w:val="000000"/>
          <w:sz w:val="24"/>
          <w:szCs w:val="24"/>
        </w:rPr>
        <w:t>а</w:t>
      </w:r>
      <w:r w:rsidRPr="00270105">
        <w:rPr>
          <w:snapToGrid w:val="0"/>
          <w:color w:val="000000"/>
          <w:sz w:val="24"/>
          <w:szCs w:val="24"/>
        </w:rPr>
        <w:t>ется избыто</w:t>
      </w:r>
      <w:r w:rsidRPr="00270105">
        <w:rPr>
          <w:snapToGrid w:val="0"/>
          <w:color w:val="000000"/>
          <w:sz w:val="24"/>
          <w:szCs w:val="24"/>
        </w:rPr>
        <w:t>ч</w:t>
      </w:r>
      <w:r w:rsidRPr="00270105">
        <w:rPr>
          <w:snapToGrid w:val="0"/>
          <w:color w:val="000000"/>
          <w:sz w:val="24"/>
          <w:szCs w:val="24"/>
        </w:rPr>
        <w:t>ный клапан редуктора, давление при котором срабатывает звуковой сигнал, масса в снаряже</w:t>
      </w:r>
      <w:r w:rsidRPr="00270105">
        <w:rPr>
          <w:snapToGrid w:val="0"/>
          <w:color w:val="000000"/>
          <w:sz w:val="24"/>
          <w:szCs w:val="24"/>
        </w:rPr>
        <w:t>н</w:t>
      </w:r>
      <w:r w:rsidRPr="00270105">
        <w:rPr>
          <w:snapToGrid w:val="0"/>
          <w:color w:val="000000"/>
          <w:sz w:val="24"/>
          <w:szCs w:val="24"/>
        </w:rPr>
        <w:t xml:space="preserve">ном виде.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Общие сведения об устройстве аппарата АИР-300. Основные части аппарата: н</w:t>
      </w:r>
      <w:r w:rsidRPr="00270105">
        <w:rPr>
          <w:snapToGrid w:val="0"/>
          <w:color w:val="000000"/>
          <w:sz w:val="24"/>
          <w:szCs w:val="24"/>
        </w:rPr>
        <w:t>а</w:t>
      </w:r>
      <w:r w:rsidRPr="00270105">
        <w:rPr>
          <w:snapToGrid w:val="0"/>
          <w:color w:val="000000"/>
          <w:sz w:val="24"/>
          <w:szCs w:val="24"/>
        </w:rPr>
        <w:t>значение и устройство редуктора, звукового сигнала, легочного автомата, клапана изб</w:t>
      </w:r>
      <w:r w:rsidRPr="00270105">
        <w:rPr>
          <w:snapToGrid w:val="0"/>
          <w:color w:val="000000"/>
          <w:sz w:val="24"/>
          <w:szCs w:val="24"/>
        </w:rPr>
        <w:t>ы</w:t>
      </w:r>
      <w:r w:rsidRPr="00270105">
        <w:rPr>
          <w:snapToGrid w:val="0"/>
          <w:color w:val="000000"/>
          <w:sz w:val="24"/>
          <w:szCs w:val="24"/>
        </w:rPr>
        <w:t>точного давления редуктора, разъема, воздушного баллона с вентилем, шлем-маски, ко</w:t>
      </w:r>
      <w:r w:rsidRPr="00270105">
        <w:rPr>
          <w:snapToGrid w:val="0"/>
          <w:color w:val="000000"/>
          <w:sz w:val="24"/>
          <w:szCs w:val="24"/>
        </w:rPr>
        <w:t>р</w:t>
      </w:r>
      <w:r w:rsidRPr="00270105">
        <w:rPr>
          <w:snapToGrid w:val="0"/>
          <w:color w:val="000000"/>
          <w:sz w:val="24"/>
          <w:szCs w:val="24"/>
        </w:rPr>
        <w:t>пуса аппар</w:t>
      </w:r>
      <w:r w:rsidRPr="00270105">
        <w:rPr>
          <w:snapToGrid w:val="0"/>
          <w:color w:val="000000"/>
          <w:sz w:val="24"/>
          <w:szCs w:val="24"/>
        </w:rPr>
        <w:t>а</w:t>
      </w:r>
      <w:r w:rsidRPr="00270105">
        <w:rPr>
          <w:snapToGrid w:val="0"/>
          <w:color w:val="000000"/>
          <w:sz w:val="24"/>
          <w:szCs w:val="24"/>
        </w:rPr>
        <w:t>та.</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Требования безопасности при работе с приборами, находящимися под давлен</w:t>
      </w:r>
      <w:r w:rsidRPr="00270105">
        <w:rPr>
          <w:snapToGrid w:val="0"/>
          <w:color w:val="000000"/>
          <w:sz w:val="24"/>
          <w:szCs w:val="24"/>
        </w:rPr>
        <w:t>и</w:t>
      </w:r>
      <w:r w:rsidRPr="00270105">
        <w:rPr>
          <w:snapToGrid w:val="0"/>
          <w:color w:val="000000"/>
          <w:sz w:val="24"/>
          <w:szCs w:val="24"/>
        </w:rPr>
        <w:t xml:space="preserve">ем.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Возможные повреждения аппаратов во время работы. Признаки повреждений, де</w:t>
      </w:r>
      <w:r w:rsidRPr="00270105">
        <w:rPr>
          <w:snapToGrid w:val="0"/>
          <w:color w:val="000000"/>
          <w:sz w:val="24"/>
          <w:szCs w:val="24"/>
        </w:rPr>
        <w:t>й</w:t>
      </w:r>
      <w:r w:rsidRPr="00270105">
        <w:rPr>
          <w:snapToGrid w:val="0"/>
          <w:color w:val="000000"/>
          <w:sz w:val="24"/>
          <w:szCs w:val="24"/>
        </w:rPr>
        <w:t>ствия пожарных при их обнаружении. Устранения повреждений. Действия при отравл</w:t>
      </w:r>
      <w:r w:rsidRPr="00270105">
        <w:rPr>
          <w:snapToGrid w:val="0"/>
          <w:color w:val="000000"/>
          <w:sz w:val="24"/>
          <w:szCs w:val="24"/>
        </w:rPr>
        <w:t>е</w:t>
      </w:r>
      <w:r w:rsidRPr="00270105">
        <w:rPr>
          <w:snapToGrid w:val="0"/>
          <w:color w:val="000000"/>
          <w:sz w:val="24"/>
          <w:szCs w:val="24"/>
        </w:rPr>
        <w:t>нии угарным газом, тепловом ударе и т.д. Меры, принимаемые при заявлении пожарного о плохом самочу</w:t>
      </w:r>
      <w:r w:rsidRPr="00270105">
        <w:rPr>
          <w:snapToGrid w:val="0"/>
          <w:color w:val="000000"/>
          <w:sz w:val="24"/>
          <w:szCs w:val="24"/>
        </w:rPr>
        <w:t>в</w:t>
      </w:r>
      <w:r w:rsidRPr="00270105">
        <w:rPr>
          <w:snapToGrid w:val="0"/>
          <w:color w:val="000000"/>
          <w:sz w:val="24"/>
          <w:szCs w:val="24"/>
        </w:rPr>
        <w:t>ствии при работе в аппарате. Порядок оказания помощи пострадавшим при работе в задымленных или в загазованных помещен</w:t>
      </w:r>
      <w:r w:rsidRPr="00270105">
        <w:rPr>
          <w:snapToGrid w:val="0"/>
          <w:color w:val="000000"/>
          <w:sz w:val="24"/>
          <w:szCs w:val="24"/>
        </w:rPr>
        <w:t>и</w:t>
      </w:r>
      <w:r w:rsidRPr="00270105">
        <w:rPr>
          <w:snapToGrid w:val="0"/>
          <w:color w:val="000000"/>
          <w:sz w:val="24"/>
          <w:szCs w:val="24"/>
        </w:rPr>
        <w:t>ях.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32, 160, 169, 173]</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 xml:space="preserve">Тема 14.4. </w:t>
      </w:r>
      <w:r w:rsidRPr="00270105">
        <w:rPr>
          <w:b/>
          <w:color w:val="000000"/>
          <w:sz w:val="24"/>
          <w:szCs w:val="24"/>
        </w:rPr>
        <w:t>Принцип работы регенеративных дыхательных аппаратов со сжатым к</w:t>
      </w:r>
      <w:r w:rsidRPr="00270105">
        <w:rPr>
          <w:b/>
          <w:color w:val="000000"/>
          <w:sz w:val="24"/>
          <w:szCs w:val="24"/>
        </w:rPr>
        <w:t>и</w:t>
      </w:r>
      <w:r w:rsidRPr="00270105">
        <w:rPr>
          <w:b/>
          <w:color w:val="000000"/>
          <w:sz w:val="24"/>
          <w:szCs w:val="24"/>
        </w:rPr>
        <w:t>слор</w:t>
      </w:r>
      <w:r w:rsidRPr="00270105">
        <w:rPr>
          <w:b/>
          <w:color w:val="000000"/>
          <w:sz w:val="24"/>
          <w:szCs w:val="24"/>
        </w:rPr>
        <w:t>о</w:t>
      </w:r>
      <w:r w:rsidRPr="00270105">
        <w:rPr>
          <w:b/>
          <w:color w:val="000000"/>
          <w:sz w:val="24"/>
          <w:szCs w:val="24"/>
        </w:rPr>
        <w:t>дом на примере КИП-8. Назначение и устройство основных узлов и деталей, возможные н</w:t>
      </w:r>
      <w:r w:rsidRPr="00270105">
        <w:rPr>
          <w:b/>
          <w:color w:val="000000"/>
          <w:sz w:val="24"/>
          <w:szCs w:val="24"/>
        </w:rPr>
        <w:t>е</w:t>
      </w:r>
      <w:r w:rsidRPr="00270105">
        <w:rPr>
          <w:b/>
          <w:color w:val="000000"/>
          <w:sz w:val="24"/>
          <w:szCs w:val="24"/>
        </w:rPr>
        <w:t>исправности</w:t>
      </w:r>
      <w:r w:rsidRPr="00270105">
        <w:rPr>
          <w:b/>
          <w:snapToGrid w:val="0"/>
          <w:color w:val="000000"/>
          <w:sz w:val="24"/>
          <w:szCs w:val="24"/>
        </w:rPr>
        <w:t>.</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Общие сведения о принципе действия и схеме работы кислородного изолирующего пр</w:t>
      </w:r>
      <w:r w:rsidRPr="00270105">
        <w:rPr>
          <w:snapToGrid w:val="0"/>
          <w:color w:val="000000"/>
          <w:sz w:val="24"/>
          <w:szCs w:val="24"/>
        </w:rPr>
        <w:t>о</w:t>
      </w:r>
      <w:r w:rsidRPr="00270105">
        <w:rPr>
          <w:snapToGrid w:val="0"/>
          <w:color w:val="000000"/>
          <w:sz w:val="24"/>
          <w:szCs w:val="24"/>
        </w:rPr>
        <w:t xml:space="preserve">тивогаза.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Основные технические характеристики кислородных изолирующих противогазов: время защитного действия при работе средней тяжести, запас кислорода в баллоне, п</w:t>
      </w:r>
      <w:r w:rsidRPr="00270105">
        <w:rPr>
          <w:snapToGrid w:val="0"/>
          <w:color w:val="000000"/>
          <w:sz w:val="24"/>
          <w:szCs w:val="24"/>
        </w:rPr>
        <w:t>о</w:t>
      </w:r>
      <w:r w:rsidRPr="00270105">
        <w:rPr>
          <w:snapToGrid w:val="0"/>
          <w:color w:val="000000"/>
          <w:sz w:val="24"/>
          <w:szCs w:val="24"/>
        </w:rPr>
        <w:t>дача кислорода в систему противогаза (постоянная, легочно-автоматическая, аварийная), вак</w:t>
      </w:r>
      <w:r w:rsidRPr="00270105">
        <w:rPr>
          <w:snapToGrid w:val="0"/>
          <w:color w:val="000000"/>
          <w:sz w:val="24"/>
          <w:szCs w:val="24"/>
        </w:rPr>
        <w:t>у</w:t>
      </w:r>
      <w:r w:rsidRPr="00270105">
        <w:rPr>
          <w:snapToGrid w:val="0"/>
          <w:color w:val="000000"/>
          <w:sz w:val="24"/>
          <w:szCs w:val="24"/>
        </w:rPr>
        <w:t>умметрическое давление, при котором открывается легочный автомат, давление избыто</w:t>
      </w:r>
      <w:r w:rsidRPr="00270105">
        <w:rPr>
          <w:snapToGrid w:val="0"/>
          <w:color w:val="000000"/>
          <w:sz w:val="24"/>
          <w:szCs w:val="24"/>
        </w:rPr>
        <w:t>ч</w:t>
      </w:r>
      <w:r w:rsidRPr="00270105">
        <w:rPr>
          <w:snapToGrid w:val="0"/>
          <w:color w:val="000000"/>
          <w:sz w:val="24"/>
          <w:szCs w:val="24"/>
        </w:rPr>
        <w:t>ное, при котором открывается избыточный клапан дыхательного мешка, масса в снар</w:t>
      </w:r>
      <w:r w:rsidRPr="00270105">
        <w:rPr>
          <w:snapToGrid w:val="0"/>
          <w:color w:val="000000"/>
          <w:sz w:val="24"/>
          <w:szCs w:val="24"/>
        </w:rPr>
        <w:t>я</w:t>
      </w:r>
      <w:r w:rsidRPr="00270105">
        <w:rPr>
          <w:snapToGrid w:val="0"/>
          <w:color w:val="000000"/>
          <w:sz w:val="24"/>
          <w:szCs w:val="24"/>
        </w:rPr>
        <w:t>женном виде, полезный объем дыхательного мешка, масса химического поглотителя в р</w:t>
      </w:r>
      <w:r w:rsidRPr="00270105">
        <w:rPr>
          <w:snapToGrid w:val="0"/>
          <w:color w:val="000000"/>
          <w:sz w:val="24"/>
          <w:szCs w:val="24"/>
        </w:rPr>
        <w:t>е</w:t>
      </w:r>
      <w:r w:rsidRPr="00270105">
        <w:rPr>
          <w:snapToGrid w:val="0"/>
          <w:color w:val="000000"/>
          <w:sz w:val="24"/>
          <w:szCs w:val="24"/>
        </w:rPr>
        <w:t>генеративном п</w:t>
      </w:r>
      <w:r w:rsidRPr="00270105">
        <w:rPr>
          <w:snapToGrid w:val="0"/>
          <w:color w:val="000000"/>
          <w:sz w:val="24"/>
          <w:szCs w:val="24"/>
        </w:rPr>
        <w:t>а</w:t>
      </w:r>
      <w:r w:rsidRPr="00270105">
        <w:rPr>
          <w:snapToGrid w:val="0"/>
          <w:color w:val="000000"/>
          <w:sz w:val="24"/>
          <w:szCs w:val="24"/>
        </w:rPr>
        <w:t xml:space="preserve">троне.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Общие сведения об устройстве кислородных изолирующих противогазов. Осно</w:t>
      </w:r>
      <w:r w:rsidRPr="00270105">
        <w:rPr>
          <w:snapToGrid w:val="0"/>
          <w:color w:val="000000"/>
          <w:sz w:val="24"/>
          <w:szCs w:val="24"/>
        </w:rPr>
        <w:t>в</w:t>
      </w:r>
      <w:r w:rsidRPr="00270105">
        <w:rPr>
          <w:snapToGrid w:val="0"/>
          <w:color w:val="000000"/>
          <w:sz w:val="24"/>
          <w:szCs w:val="24"/>
        </w:rPr>
        <w:t>ные части противогаза: назначение и устройство кислородоподающего механизма, звук</w:t>
      </w:r>
      <w:r w:rsidRPr="00270105">
        <w:rPr>
          <w:snapToGrid w:val="0"/>
          <w:color w:val="000000"/>
          <w:sz w:val="24"/>
          <w:szCs w:val="24"/>
        </w:rPr>
        <w:t>о</w:t>
      </w:r>
      <w:r w:rsidRPr="00270105">
        <w:rPr>
          <w:snapToGrid w:val="0"/>
          <w:color w:val="000000"/>
          <w:sz w:val="24"/>
          <w:szCs w:val="24"/>
        </w:rPr>
        <w:t>вого сигнала, дыхательного мешка с избыточным клапаном, регенеративного патрона, к</w:t>
      </w:r>
      <w:r w:rsidRPr="00270105">
        <w:rPr>
          <w:snapToGrid w:val="0"/>
          <w:color w:val="000000"/>
          <w:sz w:val="24"/>
          <w:szCs w:val="24"/>
        </w:rPr>
        <w:t>и</w:t>
      </w:r>
      <w:r w:rsidRPr="00270105">
        <w:rPr>
          <w:snapToGrid w:val="0"/>
          <w:color w:val="000000"/>
          <w:sz w:val="24"/>
          <w:szCs w:val="24"/>
        </w:rPr>
        <w:t>слородного баллона с вентилем, шлем-маски, ко</w:t>
      </w:r>
      <w:r w:rsidRPr="00270105">
        <w:rPr>
          <w:snapToGrid w:val="0"/>
          <w:color w:val="000000"/>
          <w:sz w:val="24"/>
          <w:szCs w:val="24"/>
        </w:rPr>
        <w:t>р</w:t>
      </w:r>
      <w:r w:rsidRPr="00270105">
        <w:rPr>
          <w:snapToGrid w:val="0"/>
          <w:color w:val="000000"/>
          <w:sz w:val="24"/>
          <w:szCs w:val="24"/>
        </w:rPr>
        <w:t xml:space="preserve">пуса противогаза.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Требования безопасности при работе с приборами, находящимися под давлен</w:t>
      </w:r>
      <w:r w:rsidRPr="00270105">
        <w:rPr>
          <w:snapToGrid w:val="0"/>
          <w:color w:val="000000"/>
          <w:sz w:val="24"/>
          <w:szCs w:val="24"/>
        </w:rPr>
        <w:t>и</w:t>
      </w:r>
      <w:r w:rsidRPr="00270105">
        <w:rPr>
          <w:snapToGrid w:val="0"/>
          <w:color w:val="000000"/>
          <w:sz w:val="24"/>
          <w:szCs w:val="24"/>
        </w:rPr>
        <w:t xml:space="preserve">ем.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Возможные повреждения противогазов во время работы. Признаки повреждений, действия пожарных при их обнаружении. Устранения поврежд</w:t>
      </w:r>
      <w:r w:rsidRPr="00270105">
        <w:rPr>
          <w:snapToGrid w:val="0"/>
          <w:color w:val="000000"/>
          <w:sz w:val="24"/>
          <w:szCs w:val="24"/>
        </w:rPr>
        <w:t>е</w:t>
      </w:r>
      <w:r w:rsidRPr="00270105">
        <w:rPr>
          <w:snapToGrid w:val="0"/>
          <w:color w:val="000000"/>
          <w:sz w:val="24"/>
          <w:szCs w:val="24"/>
        </w:rPr>
        <w:t xml:space="preserve">ний.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160, 169, 172, 177]</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snapToGrid w:val="0"/>
          <w:color w:val="000000"/>
          <w:sz w:val="24"/>
          <w:szCs w:val="24"/>
        </w:rPr>
      </w:pPr>
      <w:r w:rsidRPr="00270105">
        <w:rPr>
          <w:b/>
          <w:snapToGrid w:val="0"/>
          <w:color w:val="000000"/>
          <w:sz w:val="24"/>
          <w:szCs w:val="24"/>
        </w:rPr>
        <w:t>Тема 14.5. Виды, сроки и порядок проведения проверок СИЗОД и ко</w:t>
      </w:r>
      <w:r w:rsidRPr="00270105">
        <w:rPr>
          <w:b/>
          <w:snapToGrid w:val="0"/>
          <w:color w:val="000000"/>
          <w:sz w:val="24"/>
          <w:szCs w:val="24"/>
        </w:rPr>
        <w:t>н</w:t>
      </w:r>
      <w:r w:rsidRPr="00270105">
        <w:rPr>
          <w:b/>
          <w:snapToGrid w:val="0"/>
          <w:color w:val="000000"/>
          <w:sz w:val="24"/>
          <w:szCs w:val="24"/>
        </w:rPr>
        <w:t>трольно-измерительных приборов</w:t>
      </w:r>
      <w:r w:rsidRPr="00270105">
        <w:rPr>
          <w:snapToGrid w:val="0"/>
          <w:color w:val="000000"/>
          <w:sz w:val="24"/>
          <w:szCs w:val="24"/>
        </w:rPr>
        <w:t>.</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и проведение разборки и сборки аппаратов на сжатом воздухе и против</w:t>
      </w:r>
      <w:r w:rsidRPr="00270105">
        <w:rPr>
          <w:snapToGrid w:val="0"/>
          <w:color w:val="000000"/>
          <w:sz w:val="24"/>
          <w:szCs w:val="24"/>
        </w:rPr>
        <w:t>о</w:t>
      </w:r>
      <w:r w:rsidRPr="00270105">
        <w:rPr>
          <w:snapToGrid w:val="0"/>
          <w:color w:val="000000"/>
          <w:sz w:val="24"/>
          <w:szCs w:val="24"/>
        </w:rPr>
        <w:t>газов. Промывка и сушка деталей аппаратов на сжатом воздухе и пр</w:t>
      </w:r>
      <w:r w:rsidRPr="00270105">
        <w:rPr>
          <w:snapToGrid w:val="0"/>
          <w:color w:val="000000"/>
          <w:sz w:val="24"/>
          <w:szCs w:val="24"/>
        </w:rPr>
        <w:t>о</w:t>
      </w:r>
      <w:r w:rsidRPr="00270105">
        <w:rPr>
          <w:snapToGrid w:val="0"/>
          <w:color w:val="000000"/>
          <w:sz w:val="24"/>
          <w:szCs w:val="24"/>
        </w:rPr>
        <w:t xml:space="preserve">тивогазов.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Контрольные приборы, их назначение, устройство, проверка исправности и и</w:t>
      </w:r>
      <w:r w:rsidRPr="00270105">
        <w:rPr>
          <w:snapToGrid w:val="0"/>
          <w:color w:val="000000"/>
          <w:sz w:val="24"/>
          <w:szCs w:val="24"/>
        </w:rPr>
        <w:t>с</w:t>
      </w:r>
      <w:r w:rsidRPr="00270105">
        <w:rPr>
          <w:snapToGrid w:val="0"/>
          <w:color w:val="000000"/>
          <w:sz w:val="24"/>
          <w:szCs w:val="24"/>
        </w:rPr>
        <w:t>пользов</w:t>
      </w:r>
      <w:r w:rsidRPr="00270105">
        <w:rPr>
          <w:snapToGrid w:val="0"/>
          <w:color w:val="000000"/>
          <w:sz w:val="24"/>
          <w:szCs w:val="24"/>
        </w:rPr>
        <w:t>а</w:t>
      </w:r>
      <w:r w:rsidRPr="00270105">
        <w:rPr>
          <w:snapToGrid w:val="0"/>
          <w:color w:val="000000"/>
          <w:sz w:val="24"/>
          <w:szCs w:val="24"/>
        </w:rPr>
        <w:t>ние.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Боевая проверка, проверки №1 и №2. Назначение проверок и сроки проведения. Правила проведения проверок.</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160, 165, 170, 173, 174]</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14.6. Правила работы в СИЗОД. Применение сил и средств ГДЗС на пожаре и при ликвидации последствий ЧС.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Цели и периодичность медицинского освидетельствования. Порядок допуска ли</w:t>
      </w:r>
      <w:r w:rsidRPr="00270105">
        <w:rPr>
          <w:snapToGrid w:val="0"/>
          <w:color w:val="000000"/>
          <w:sz w:val="24"/>
          <w:szCs w:val="24"/>
        </w:rPr>
        <w:t>ч</w:t>
      </w:r>
      <w:r w:rsidRPr="00270105">
        <w:rPr>
          <w:snapToGrid w:val="0"/>
          <w:color w:val="000000"/>
          <w:sz w:val="24"/>
          <w:szCs w:val="24"/>
        </w:rPr>
        <w:t>ного состава к работе в СИЗОД. Обязанности газодымозащитника, постового на посту безопасн</w:t>
      </w:r>
      <w:r w:rsidRPr="00270105">
        <w:rPr>
          <w:snapToGrid w:val="0"/>
          <w:color w:val="000000"/>
          <w:sz w:val="24"/>
          <w:szCs w:val="24"/>
        </w:rPr>
        <w:t>о</w:t>
      </w:r>
      <w:r w:rsidRPr="00270105">
        <w:rPr>
          <w:snapToGrid w:val="0"/>
          <w:color w:val="000000"/>
          <w:sz w:val="24"/>
          <w:szCs w:val="24"/>
        </w:rPr>
        <w:t>сти, командира звена ГДЗС. Организация звена ГДЗС, его состав и оснащение. Особенности дыхания при работе в противогазе. Самоконтроль за частотой пульса. Пор</w:t>
      </w:r>
      <w:r w:rsidRPr="00270105">
        <w:rPr>
          <w:snapToGrid w:val="0"/>
          <w:color w:val="000000"/>
          <w:sz w:val="24"/>
          <w:szCs w:val="24"/>
        </w:rPr>
        <w:t>я</w:t>
      </w:r>
      <w:r w:rsidRPr="00270105">
        <w:rPr>
          <w:snapToGrid w:val="0"/>
          <w:color w:val="000000"/>
          <w:sz w:val="24"/>
          <w:szCs w:val="24"/>
        </w:rPr>
        <w:t>док следования звена к месту работы и обратно. Организация поста безопасности и ко</w:t>
      </w:r>
      <w:r w:rsidRPr="00270105">
        <w:rPr>
          <w:snapToGrid w:val="0"/>
          <w:color w:val="000000"/>
          <w:sz w:val="24"/>
          <w:szCs w:val="24"/>
        </w:rPr>
        <w:t>н</w:t>
      </w:r>
      <w:r w:rsidRPr="00270105">
        <w:rPr>
          <w:snapToGrid w:val="0"/>
          <w:color w:val="000000"/>
          <w:sz w:val="24"/>
          <w:szCs w:val="24"/>
        </w:rPr>
        <w:t>трольно-пропускного пункта. Необходимость контроля за обстановкой на пожаре, связь звена с постом безопасности. Смена звеньев. Действия личного состава при потере созн</w:t>
      </w:r>
      <w:r w:rsidRPr="00270105">
        <w:rPr>
          <w:snapToGrid w:val="0"/>
          <w:color w:val="000000"/>
          <w:sz w:val="24"/>
          <w:szCs w:val="24"/>
        </w:rPr>
        <w:t>а</w:t>
      </w:r>
      <w:r w:rsidRPr="00270105">
        <w:rPr>
          <w:snapToGrid w:val="0"/>
          <w:color w:val="000000"/>
          <w:sz w:val="24"/>
          <w:szCs w:val="24"/>
        </w:rPr>
        <w:t>ния одним из членов звена и при обнаружении пострадавшего. Обеспечение работы пр</w:t>
      </w:r>
      <w:r w:rsidRPr="00270105">
        <w:rPr>
          <w:snapToGrid w:val="0"/>
          <w:color w:val="000000"/>
          <w:sz w:val="24"/>
          <w:szCs w:val="24"/>
        </w:rPr>
        <w:t>о</w:t>
      </w:r>
      <w:r w:rsidRPr="00270105">
        <w:rPr>
          <w:snapToGrid w:val="0"/>
          <w:color w:val="000000"/>
          <w:sz w:val="24"/>
          <w:szCs w:val="24"/>
        </w:rPr>
        <w:t>тивогазов при низких температурах окружающей среды. Особенности проведения разве</w:t>
      </w:r>
      <w:r w:rsidRPr="00270105">
        <w:rPr>
          <w:snapToGrid w:val="0"/>
          <w:color w:val="000000"/>
          <w:sz w:val="24"/>
          <w:szCs w:val="24"/>
        </w:rPr>
        <w:t>д</w:t>
      </w:r>
      <w:r w:rsidRPr="00270105">
        <w:rPr>
          <w:snapToGrid w:val="0"/>
          <w:color w:val="000000"/>
          <w:sz w:val="24"/>
          <w:szCs w:val="24"/>
        </w:rPr>
        <w:t>ки при интенсивном горении, выс</w:t>
      </w:r>
      <w:r w:rsidRPr="00270105">
        <w:rPr>
          <w:snapToGrid w:val="0"/>
          <w:color w:val="000000"/>
          <w:sz w:val="24"/>
          <w:szCs w:val="24"/>
        </w:rPr>
        <w:t>о</w:t>
      </w:r>
      <w:r w:rsidRPr="00270105">
        <w:rPr>
          <w:snapToGrid w:val="0"/>
          <w:color w:val="000000"/>
          <w:sz w:val="24"/>
          <w:szCs w:val="24"/>
        </w:rPr>
        <w:t xml:space="preserve">кой температуре и густом дыме. Особенности работы в помещениях, заполненных взрывоопасными парами, газами и ядовитыми веществами. Действия личного состава при работе в подземных сооружениях.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Методика проведения расчетов параметров работы в противогазах: расчет ко</w:t>
      </w:r>
      <w:r w:rsidRPr="00270105">
        <w:rPr>
          <w:snapToGrid w:val="0"/>
          <w:color w:val="000000"/>
          <w:sz w:val="24"/>
          <w:szCs w:val="24"/>
        </w:rPr>
        <w:t>н</w:t>
      </w:r>
      <w:r w:rsidRPr="00270105">
        <w:rPr>
          <w:snapToGrid w:val="0"/>
          <w:color w:val="000000"/>
          <w:sz w:val="24"/>
          <w:szCs w:val="24"/>
        </w:rPr>
        <w:t>трольного давления воздуха (кислорода), при котором звену ГДЗС необходимо прекр</w:t>
      </w:r>
      <w:r w:rsidRPr="00270105">
        <w:rPr>
          <w:snapToGrid w:val="0"/>
          <w:color w:val="000000"/>
          <w:sz w:val="24"/>
          <w:szCs w:val="24"/>
        </w:rPr>
        <w:t>а</w:t>
      </w:r>
      <w:r w:rsidRPr="00270105">
        <w:rPr>
          <w:snapToGrid w:val="0"/>
          <w:color w:val="000000"/>
          <w:sz w:val="24"/>
          <w:szCs w:val="24"/>
        </w:rPr>
        <w:t>тить выполнение работы в непригодной для дыхания среде и выходить на свежий воздух, ра</w:t>
      </w:r>
      <w:r w:rsidRPr="00270105">
        <w:rPr>
          <w:snapToGrid w:val="0"/>
          <w:color w:val="000000"/>
          <w:sz w:val="24"/>
          <w:szCs w:val="24"/>
        </w:rPr>
        <w:t>с</w:t>
      </w:r>
      <w:r w:rsidRPr="00270105">
        <w:rPr>
          <w:snapToGrid w:val="0"/>
          <w:color w:val="000000"/>
          <w:sz w:val="24"/>
          <w:szCs w:val="24"/>
        </w:rPr>
        <w:t>чет времени работы звена ГДЗС у очага пожара и общего времени работы в непр</w:t>
      </w:r>
      <w:r w:rsidRPr="00270105">
        <w:rPr>
          <w:snapToGrid w:val="0"/>
          <w:color w:val="000000"/>
          <w:sz w:val="24"/>
          <w:szCs w:val="24"/>
        </w:rPr>
        <w:t>и</w:t>
      </w:r>
      <w:r w:rsidRPr="00270105">
        <w:rPr>
          <w:snapToGrid w:val="0"/>
          <w:color w:val="000000"/>
          <w:sz w:val="24"/>
          <w:szCs w:val="24"/>
        </w:rPr>
        <w:t>годной для дыхания среде.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32, 160, 169, 170, 172 – 174, 176]</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14.7. Боевые действия звеньев ГДЗС на пожаре и при ликвидации последс</w:t>
      </w:r>
      <w:r w:rsidRPr="00270105">
        <w:rPr>
          <w:b/>
          <w:snapToGrid w:val="0"/>
          <w:color w:val="000000"/>
          <w:sz w:val="24"/>
          <w:szCs w:val="24"/>
        </w:rPr>
        <w:t>т</w:t>
      </w:r>
      <w:r w:rsidRPr="00270105">
        <w:rPr>
          <w:b/>
          <w:snapToGrid w:val="0"/>
          <w:color w:val="000000"/>
          <w:sz w:val="24"/>
          <w:szCs w:val="24"/>
        </w:rPr>
        <w:t>вий ЧС.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Проведение упражнений со звеньями ГДЗС по боевым действиям на свежем возд</w:t>
      </w:r>
      <w:r w:rsidRPr="00270105">
        <w:rPr>
          <w:snapToGrid w:val="0"/>
          <w:color w:val="000000"/>
          <w:sz w:val="24"/>
          <w:szCs w:val="24"/>
        </w:rPr>
        <w:t>у</w:t>
      </w:r>
      <w:r w:rsidRPr="00270105">
        <w:rPr>
          <w:snapToGrid w:val="0"/>
          <w:color w:val="000000"/>
          <w:sz w:val="24"/>
          <w:szCs w:val="24"/>
        </w:rPr>
        <w:t>хе.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55, 160, 169]</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14.8. Ведение разведки звеном ГДЗС в различных условиях. Обнаружение и эваку</w:t>
      </w:r>
      <w:r w:rsidRPr="00270105">
        <w:rPr>
          <w:b/>
          <w:snapToGrid w:val="0"/>
          <w:color w:val="000000"/>
          <w:sz w:val="24"/>
          <w:szCs w:val="24"/>
        </w:rPr>
        <w:t>а</w:t>
      </w:r>
      <w:r w:rsidRPr="00270105">
        <w:rPr>
          <w:b/>
          <w:snapToGrid w:val="0"/>
          <w:color w:val="000000"/>
          <w:sz w:val="24"/>
          <w:szCs w:val="24"/>
        </w:rPr>
        <w:t xml:space="preserve">ция пострадавших из задымленной зоны.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Передвижение звена ГДЗС, проникновение в помещения. Порядок осмотра пом</w:t>
      </w:r>
      <w:r w:rsidRPr="00270105">
        <w:rPr>
          <w:snapToGrid w:val="0"/>
          <w:color w:val="000000"/>
          <w:sz w:val="24"/>
          <w:szCs w:val="24"/>
        </w:rPr>
        <w:t>е</w:t>
      </w:r>
      <w:r w:rsidRPr="00270105">
        <w:rPr>
          <w:snapToGrid w:val="0"/>
          <w:color w:val="000000"/>
          <w:sz w:val="24"/>
          <w:szCs w:val="24"/>
        </w:rPr>
        <w:t>щений.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Действия газодымозащитников при обнаружении пострадавших на пожаре. Ос</w:t>
      </w:r>
      <w:r w:rsidRPr="00270105">
        <w:rPr>
          <w:snapToGrid w:val="0"/>
          <w:color w:val="000000"/>
          <w:sz w:val="24"/>
          <w:szCs w:val="24"/>
        </w:rPr>
        <w:t>о</w:t>
      </w:r>
      <w:r w:rsidRPr="00270105">
        <w:rPr>
          <w:snapToGrid w:val="0"/>
          <w:color w:val="000000"/>
          <w:sz w:val="24"/>
          <w:szCs w:val="24"/>
        </w:rPr>
        <w:t>бенности поиска детей в задымленных помещениях. Порядок эвакуации пострадавших из зоны задымления. Выполнение практических у</w:t>
      </w:r>
      <w:r w:rsidRPr="00270105">
        <w:rPr>
          <w:snapToGrid w:val="0"/>
          <w:color w:val="000000"/>
          <w:sz w:val="24"/>
          <w:szCs w:val="24"/>
        </w:rPr>
        <w:t>п</w:t>
      </w:r>
      <w:r w:rsidRPr="00270105">
        <w:rPr>
          <w:snapToGrid w:val="0"/>
          <w:color w:val="000000"/>
          <w:sz w:val="24"/>
          <w:szCs w:val="24"/>
        </w:rPr>
        <w:t>ражнений в СИЗОД.</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160, 169]</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14.9. Содержание СИЗОД на базах и контрольных постах ГДЗС.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Назначение помещений базы ГДЗС по обслуживанию и хранению СИЗОД, пом</w:t>
      </w:r>
      <w:r w:rsidRPr="00270105">
        <w:rPr>
          <w:snapToGrid w:val="0"/>
          <w:color w:val="000000"/>
          <w:sz w:val="24"/>
          <w:szCs w:val="24"/>
        </w:rPr>
        <w:t>е</w:t>
      </w:r>
      <w:r w:rsidRPr="00270105">
        <w:rPr>
          <w:snapToGrid w:val="0"/>
          <w:color w:val="000000"/>
          <w:sz w:val="24"/>
          <w:szCs w:val="24"/>
        </w:rPr>
        <w:t>щений контрольного поста ГДЗС. Оборудование баз и контрольных постов ГДЗС. Пор</w:t>
      </w:r>
      <w:r w:rsidRPr="00270105">
        <w:rPr>
          <w:snapToGrid w:val="0"/>
          <w:color w:val="000000"/>
          <w:sz w:val="24"/>
          <w:szCs w:val="24"/>
        </w:rPr>
        <w:t>я</w:t>
      </w:r>
      <w:r w:rsidRPr="00270105">
        <w:rPr>
          <w:snapToGrid w:val="0"/>
          <w:color w:val="000000"/>
          <w:sz w:val="24"/>
          <w:szCs w:val="24"/>
        </w:rPr>
        <w:t>док хранения СИЗОД, запасных баллонов и регенеративных патронов. Нормы содержания СИЗОД и обор</w:t>
      </w:r>
      <w:r w:rsidRPr="00270105">
        <w:rPr>
          <w:snapToGrid w:val="0"/>
          <w:color w:val="000000"/>
          <w:sz w:val="24"/>
          <w:szCs w:val="24"/>
        </w:rPr>
        <w:t>у</w:t>
      </w:r>
      <w:r w:rsidRPr="00270105">
        <w:rPr>
          <w:snapToGrid w:val="0"/>
          <w:color w:val="000000"/>
          <w:sz w:val="24"/>
          <w:szCs w:val="24"/>
        </w:rPr>
        <w:t>дования.</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Порядок постановки в боевой расчет вновь поступивших СИЗОД, их закрепление и с</w:t>
      </w:r>
      <w:r w:rsidRPr="00270105">
        <w:rPr>
          <w:snapToGrid w:val="0"/>
          <w:color w:val="000000"/>
          <w:sz w:val="24"/>
          <w:szCs w:val="24"/>
        </w:rPr>
        <w:t>о</w:t>
      </w:r>
      <w:r w:rsidRPr="00270105">
        <w:rPr>
          <w:snapToGrid w:val="0"/>
          <w:color w:val="000000"/>
          <w:sz w:val="24"/>
          <w:szCs w:val="24"/>
        </w:rPr>
        <w:t>держание на пожарных автомобилях.</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Служебная документация ГДЗС. Личная карточка газодымозащитника, журнал учета работающих звеньев ГДЗС, журналы регистрации проверок №1и №2. Порядок в</w:t>
      </w:r>
      <w:r w:rsidRPr="00270105">
        <w:rPr>
          <w:snapToGrid w:val="0"/>
          <w:color w:val="000000"/>
          <w:sz w:val="24"/>
          <w:szCs w:val="24"/>
        </w:rPr>
        <w:t>е</w:t>
      </w:r>
      <w:r w:rsidRPr="00270105">
        <w:rPr>
          <w:snapToGrid w:val="0"/>
          <w:color w:val="000000"/>
          <w:sz w:val="24"/>
          <w:szCs w:val="24"/>
        </w:rPr>
        <w:t>дения докуме</w:t>
      </w:r>
      <w:r w:rsidRPr="00270105">
        <w:rPr>
          <w:snapToGrid w:val="0"/>
          <w:color w:val="000000"/>
          <w:sz w:val="24"/>
          <w:szCs w:val="24"/>
        </w:rPr>
        <w:t>н</w:t>
      </w:r>
      <w:r w:rsidRPr="00270105">
        <w:rPr>
          <w:snapToGrid w:val="0"/>
          <w:color w:val="000000"/>
          <w:sz w:val="24"/>
          <w:szCs w:val="24"/>
        </w:rPr>
        <w:t>тации.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160, 172 - 174]</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14.10. Организация подготовки газодымозащитников в подразделениях ГПС МЧС России.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руководство и планирование занятий с газодымозащитниками. Пор</w:t>
      </w:r>
      <w:r w:rsidRPr="00270105">
        <w:rPr>
          <w:snapToGrid w:val="0"/>
          <w:color w:val="000000"/>
          <w:sz w:val="24"/>
          <w:szCs w:val="24"/>
        </w:rPr>
        <w:t>я</w:t>
      </w:r>
      <w:r w:rsidRPr="00270105">
        <w:rPr>
          <w:snapToGrid w:val="0"/>
          <w:color w:val="000000"/>
          <w:sz w:val="24"/>
          <w:szCs w:val="24"/>
        </w:rPr>
        <w:t>док аттестации газодымозащитников. Контроль и анализ деятельн</w:t>
      </w:r>
      <w:r w:rsidRPr="00270105">
        <w:rPr>
          <w:snapToGrid w:val="0"/>
          <w:color w:val="000000"/>
          <w:sz w:val="24"/>
          <w:szCs w:val="24"/>
        </w:rPr>
        <w:t>о</w:t>
      </w:r>
      <w:r w:rsidRPr="00270105">
        <w:rPr>
          <w:snapToGrid w:val="0"/>
          <w:color w:val="000000"/>
          <w:sz w:val="24"/>
          <w:szCs w:val="24"/>
        </w:rPr>
        <w:t xml:space="preserve">сти ГДЗС.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[32, 55, 160, 165, 170]</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14.11. Инструкторско-методическая подготовка руководителя з</w:t>
      </w:r>
      <w:r w:rsidRPr="00270105">
        <w:rPr>
          <w:b/>
          <w:snapToGrid w:val="0"/>
          <w:color w:val="000000"/>
          <w:sz w:val="24"/>
          <w:szCs w:val="24"/>
        </w:rPr>
        <w:t>а</w:t>
      </w:r>
      <w:r w:rsidRPr="00270105">
        <w:rPr>
          <w:b/>
          <w:snapToGrid w:val="0"/>
          <w:color w:val="000000"/>
          <w:sz w:val="24"/>
          <w:szCs w:val="24"/>
        </w:rPr>
        <w:t>нятий по ГДЗС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Организация и методика проведения тренировок с газодымозащитниками. Правила разработки плана проведения практических занятий с газодымозащитниками. Мет</w:t>
      </w:r>
      <w:r w:rsidRPr="00270105">
        <w:rPr>
          <w:snapToGrid w:val="0"/>
          <w:color w:val="000000"/>
          <w:sz w:val="24"/>
          <w:szCs w:val="24"/>
        </w:rPr>
        <w:t>о</w:t>
      </w:r>
      <w:r w:rsidRPr="00270105">
        <w:rPr>
          <w:snapToGrid w:val="0"/>
          <w:color w:val="000000"/>
          <w:sz w:val="24"/>
          <w:szCs w:val="24"/>
        </w:rPr>
        <w:t>дика контроля уровня адаптации газодымозащитников к физическим нагрузкам. Треб</w:t>
      </w:r>
      <w:r w:rsidRPr="00270105">
        <w:rPr>
          <w:snapToGrid w:val="0"/>
          <w:color w:val="000000"/>
          <w:sz w:val="24"/>
          <w:szCs w:val="24"/>
        </w:rPr>
        <w:t>о</w:t>
      </w:r>
      <w:r w:rsidRPr="00270105">
        <w:rPr>
          <w:snapToGrid w:val="0"/>
          <w:color w:val="000000"/>
          <w:sz w:val="24"/>
          <w:szCs w:val="24"/>
        </w:rPr>
        <w:t>вания безопасности при проведении практических занятий с газодымоз</w:t>
      </w:r>
      <w:r w:rsidRPr="00270105">
        <w:rPr>
          <w:snapToGrid w:val="0"/>
          <w:color w:val="000000"/>
          <w:sz w:val="24"/>
          <w:szCs w:val="24"/>
        </w:rPr>
        <w:t>а</w:t>
      </w:r>
      <w:r w:rsidRPr="00270105">
        <w:rPr>
          <w:snapToGrid w:val="0"/>
          <w:color w:val="000000"/>
          <w:sz w:val="24"/>
          <w:szCs w:val="24"/>
        </w:rPr>
        <w:t>щитниками.</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55, 160, 165, 170]</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14.12. Устройство и оборудование тренировочных комплексов ГДЗС.</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Оборудование огневой полосы психологической подготовки пожарных. Назнач</w:t>
      </w:r>
      <w:r w:rsidRPr="00270105">
        <w:rPr>
          <w:snapToGrid w:val="0"/>
          <w:color w:val="000000"/>
          <w:sz w:val="24"/>
          <w:szCs w:val="24"/>
        </w:rPr>
        <w:t>е</w:t>
      </w:r>
      <w:r w:rsidRPr="00270105">
        <w:rPr>
          <w:snapToGrid w:val="0"/>
          <w:color w:val="000000"/>
          <w:sz w:val="24"/>
          <w:szCs w:val="24"/>
        </w:rPr>
        <w:t>ние сн</w:t>
      </w:r>
      <w:r w:rsidRPr="00270105">
        <w:rPr>
          <w:snapToGrid w:val="0"/>
          <w:color w:val="000000"/>
          <w:sz w:val="24"/>
          <w:szCs w:val="24"/>
        </w:rPr>
        <w:t>а</w:t>
      </w:r>
      <w:r w:rsidRPr="00270105">
        <w:rPr>
          <w:snapToGrid w:val="0"/>
          <w:color w:val="000000"/>
          <w:sz w:val="24"/>
          <w:szCs w:val="24"/>
        </w:rPr>
        <w:t xml:space="preserve">рядов огневой полосы.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Основные помещения теплодымокамеры, их назначение и оснащение. Констру</w:t>
      </w:r>
      <w:r w:rsidRPr="00270105">
        <w:rPr>
          <w:snapToGrid w:val="0"/>
          <w:color w:val="000000"/>
          <w:sz w:val="24"/>
          <w:szCs w:val="24"/>
        </w:rPr>
        <w:t>к</w:t>
      </w:r>
      <w:r w:rsidRPr="00270105">
        <w:rPr>
          <w:snapToGrid w:val="0"/>
          <w:color w:val="000000"/>
          <w:sz w:val="24"/>
          <w:szCs w:val="24"/>
        </w:rPr>
        <w:t>тивные особенности планировки теплодымокамеры. Вопросы решаемые на стадии прое</w:t>
      </w:r>
      <w:r w:rsidRPr="00270105">
        <w:rPr>
          <w:snapToGrid w:val="0"/>
          <w:color w:val="000000"/>
          <w:sz w:val="24"/>
          <w:szCs w:val="24"/>
        </w:rPr>
        <w:t>к</w:t>
      </w:r>
      <w:r w:rsidRPr="00270105">
        <w:rPr>
          <w:snapToGrid w:val="0"/>
          <w:color w:val="000000"/>
          <w:sz w:val="24"/>
          <w:szCs w:val="24"/>
        </w:rPr>
        <w:t>тирования, строительства и реконструкции тренировочных комплексов, обеспеч</w:t>
      </w:r>
      <w:r w:rsidRPr="00270105">
        <w:rPr>
          <w:snapToGrid w:val="0"/>
          <w:color w:val="000000"/>
          <w:sz w:val="24"/>
          <w:szCs w:val="24"/>
        </w:rPr>
        <w:t>и</w:t>
      </w:r>
      <w:r w:rsidRPr="00270105">
        <w:rPr>
          <w:snapToGrid w:val="0"/>
          <w:color w:val="000000"/>
          <w:sz w:val="24"/>
          <w:szCs w:val="24"/>
        </w:rPr>
        <w:t>вающие безопасность проведения занятий. Требования безопасности при проведении з</w:t>
      </w:r>
      <w:r w:rsidRPr="00270105">
        <w:rPr>
          <w:snapToGrid w:val="0"/>
          <w:color w:val="000000"/>
          <w:sz w:val="24"/>
          <w:szCs w:val="24"/>
        </w:rPr>
        <w:t>а</w:t>
      </w:r>
      <w:r w:rsidRPr="00270105">
        <w:rPr>
          <w:snapToGrid w:val="0"/>
          <w:color w:val="000000"/>
          <w:sz w:val="24"/>
          <w:szCs w:val="24"/>
        </w:rPr>
        <w:t>нятий.</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Ознакомление с современной техникой ГДЗС зарубежных стран на примере: те</w:t>
      </w:r>
      <w:r w:rsidRPr="00270105">
        <w:rPr>
          <w:snapToGrid w:val="0"/>
          <w:color w:val="000000"/>
          <w:sz w:val="24"/>
          <w:szCs w:val="24"/>
        </w:rPr>
        <w:t>п</w:t>
      </w:r>
      <w:r w:rsidRPr="00270105">
        <w:rPr>
          <w:snapToGrid w:val="0"/>
          <w:color w:val="000000"/>
          <w:sz w:val="24"/>
          <w:szCs w:val="24"/>
        </w:rPr>
        <w:t>ловизоров, газоанализаторов, приборов для обнаружения газодымозащитников, автомат</w:t>
      </w:r>
      <w:r w:rsidRPr="00270105">
        <w:rPr>
          <w:snapToGrid w:val="0"/>
          <w:color w:val="000000"/>
          <w:sz w:val="24"/>
          <w:szCs w:val="24"/>
        </w:rPr>
        <w:t>и</w:t>
      </w:r>
      <w:r w:rsidRPr="00270105">
        <w:rPr>
          <w:snapToGrid w:val="0"/>
          <w:color w:val="000000"/>
          <w:sz w:val="24"/>
          <w:szCs w:val="24"/>
        </w:rPr>
        <w:t>зированных постов безопасности, теплоиндикаторов, современного оборудования тепл</w:t>
      </w:r>
      <w:r w:rsidRPr="00270105">
        <w:rPr>
          <w:snapToGrid w:val="0"/>
          <w:color w:val="000000"/>
          <w:sz w:val="24"/>
          <w:szCs w:val="24"/>
        </w:rPr>
        <w:t>о</w:t>
      </w:r>
      <w:r w:rsidRPr="00270105">
        <w:rPr>
          <w:snapToGrid w:val="0"/>
          <w:color w:val="000000"/>
          <w:sz w:val="24"/>
          <w:szCs w:val="24"/>
        </w:rPr>
        <w:t>дымок</w:t>
      </w:r>
      <w:r w:rsidRPr="00270105">
        <w:rPr>
          <w:snapToGrid w:val="0"/>
          <w:color w:val="000000"/>
          <w:sz w:val="24"/>
          <w:szCs w:val="24"/>
        </w:rPr>
        <w:t>а</w:t>
      </w:r>
      <w:r w:rsidRPr="00270105">
        <w:rPr>
          <w:snapToGrid w:val="0"/>
          <w:color w:val="000000"/>
          <w:sz w:val="24"/>
          <w:szCs w:val="24"/>
        </w:rPr>
        <w:t>мер и т.п.</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55, 160, 165, 170]</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 13. Принцип работы и техническая характеристика зарубежных и новых отеч</w:t>
      </w:r>
      <w:r w:rsidRPr="00270105">
        <w:rPr>
          <w:b/>
          <w:snapToGrid w:val="0"/>
          <w:color w:val="000000"/>
          <w:sz w:val="24"/>
          <w:szCs w:val="24"/>
        </w:rPr>
        <w:t>е</w:t>
      </w:r>
      <w:r w:rsidRPr="00270105">
        <w:rPr>
          <w:b/>
          <w:snapToGrid w:val="0"/>
          <w:color w:val="000000"/>
          <w:sz w:val="24"/>
          <w:szCs w:val="24"/>
        </w:rPr>
        <w:t>ственных СИЗОД.</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Общие сведения о принципе действия и схеме работы современных отечественных и з</w:t>
      </w:r>
      <w:r w:rsidRPr="00270105">
        <w:rPr>
          <w:snapToGrid w:val="0"/>
          <w:color w:val="000000"/>
          <w:sz w:val="24"/>
          <w:szCs w:val="24"/>
        </w:rPr>
        <w:t>а</w:t>
      </w:r>
      <w:r w:rsidRPr="00270105">
        <w:rPr>
          <w:snapToGrid w:val="0"/>
          <w:color w:val="000000"/>
          <w:sz w:val="24"/>
          <w:szCs w:val="24"/>
        </w:rPr>
        <w:t xml:space="preserve">рубежных аппаратов. </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Основные технические характеристики современных отечественных и зарубежных аппаратов: время защитного действия при работе средней тяжести, запас воздуха в балл</w:t>
      </w:r>
      <w:r w:rsidRPr="00270105">
        <w:rPr>
          <w:snapToGrid w:val="0"/>
          <w:color w:val="000000"/>
          <w:sz w:val="24"/>
          <w:szCs w:val="24"/>
        </w:rPr>
        <w:t>о</w:t>
      </w:r>
      <w:r w:rsidRPr="00270105">
        <w:rPr>
          <w:snapToGrid w:val="0"/>
          <w:color w:val="000000"/>
          <w:sz w:val="24"/>
          <w:szCs w:val="24"/>
        </w:rPr>
        <w:t>не, вакуумметрическое давление, при котором ср</w:t>
      </w:r>
      <w:r w:rsidRPr="00270105">
        <w:rPr>
          <w:snapToGrid w:val="0"/>
          <w:color w:val="000000"/>
          <w:sz w:val="24"/>
          <w:szCs w:val="24"/>
        </w:rPr>
        <w:t>а</w:t>
      </w:r>
      <w:r w:rsidRPr="00270105">
        <w:rPr>
          <w:snapToGrid w:val="0"/>
          <w:color w:val="000000"/>
          <w:sz w:val="24"/>
          <w:szCs w:val="24"/>
        </w:rPr>
        <w:t>батывает легочный автомат, давление избыточное, при котором открывается избыточный клапан редуктора, давление при кот</w:t>
      </w:r>
      <w:r w:rsidRPr="00270105">
        <w:rPr>
          <w:snapToGrid w:val="0"/>
          <w:color w:val="000000"/>
          <w:sz w:val="24"/>
          <w:szCs w:val="24"/>
        </w:rPr>
        <w:t>о</w:t>
      </w:r>
      <w:r w:rsidRPr="00270105">
        <w:rPr>
          <w:snapToGrid w:val="0"/>
          <w:color w:val="000000"/>
          <w:sz w:val="24"/>
          <w:szCs w:val="24"/>
        </w:rPr>
        <w:t>ром ср</w:t>
      </w:r>
      <w:r w:rsidRPr="00270105">
        <w:rPr>
          <w:snapToGrid w:val="0"/>
          <w:color w:val="000000"/>
          <w:sz w:val="24"/>
          <w:szCs w:val="24"/>
        </w:rPr>
        <w:t>а</w:t>
      </w:r>
      <w:r w:rsidRPr="00270105">
        <w:rPr>
          <w:snapToGrid w:val="0"/>
          <w:color w:val="000000"/>
          <w:sz w:val="24"/>
          <w:szCs w:val="24"/>
        </w:rPr>
        <w:t>батывает звуковой сигнал, масса в снаряженном виде.</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160, 169]</w:t>
      </w:r>
    </w:p>
    <w:p w:rsidR="008A08B8" w:rsidRPr="00270105" w:rsidRDefault="008A08B8" w:rsidP="000D39FA">
      <w:pPr>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14.14. Тренировка газодымозащитников на свежем воздухе.</w:t>
      </w:r>
    </w:p>
    <w:p w:rsidR="008A08B8" w:rsidRPr="00270105" w:rsidRDefault="008A08B8" w:rsidP="000D39FA">
      <w:pPr>
        <w:autoSpaceDE w:val="0"/>
        <w:autoSpaceDN w:val="0"/>
        <w:adjustRightInd w:val="0"/>
        <w:ind w:firstLine="709"/>
        <w:jc w:val="both"/>
        <w:rPr>
          <w:snapToGrid w:val="0"/>
          <w:color w:val="000000"/>
          <w:sz w:val="24"/>
          <w:szCs w:val="24"/>
        </w:rPr>
      </w:pPr>
      <w:r w:rsidRPr="00270105">
        <w:rPr>
          <w:color w:val="000000"/>
          <w:sz w:val="24"/>
          <w:szCs w:val="24"/>
        </w:rPr>
        <w:t>Выполнение команд при работе в дыхательных аппаратах (надевание аппарата, включение и выключение из аппарата). Проведение боевой проверки. Работа газодымоз</w:t>
      </w:r>
      <w:r w:rsidRPr="00270105">
        <w:rPr>
          <w:color w:val="000000"/>
          <w:sz w:val="24"/>
          <w:szCs w:val="24"/>
        </w:rPr>
        <w:t>а</w:t>
      </w:r>
      <w:r w:rsidRPr="00270105">
        <w:rPr>
          <w:color w:val="000000"/>
          <w:sz w:val="24"/>
          <w:szCs w:val="24"/>
        </w:rPr>
        <w:t>щитников с нагрузкой различной степени тяжести на свежем воздухе. Действия газодым</w:t>
      </w:r>
      <w:r w:rsidRPr="00270105">
        <w:rPr>
          <w:color w:val="000000"/>
          <w:sz w:val="24"/>
          <w:szCs w:val="24"/>
        </w:rPr>
        <w:t>о</w:t>
      </w:r>
      <w:r w:rsidRPr="00270105">
        <w:rPr>
          <w:color w:val="000000"/>
          <w:sz w:val="24"/>
          <w:szCs w:val="24"/>
        </w:rPr>
        <w:t>защитников при обнаружении неисправностей в аппарате в различных условиях работы. Замена баллонов высокого давления при работе в дыхательном аппарате. Определение степени тяжести работы выполняемой в противогазе по ЧСС. Способы выноса постр</w:t>
      </w:r>
      <w:r w:rsidRPr="00270105">
        <w:rPr>
          <w:color w:val="000000"/>
          <w:sz w:val="24"/>
          <w:szCs w:val="24"/>
        </w:rPr>
        <w:t>а</w:t>
      </w:r>
      <w:r w:rsidRPr="00270105">
        <w:rPr>
          <w:color w:val="000000"/>
          <w:sz w:val="24"/>
          <w:szCs w:val="24"/>
        </w:rPr>
        <w:t>давших из задымленной зоны.</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55, 160, 165, 169]</w:t>
      </w:r>
    </w:p>
    <w:p w:rsidR="008A08B8" w:rsidRPr="00270105" w:rsidRDefault="008A08B8" w:rsidP="000D39FA">
      <w:pPr>
        <w:autoSpaceDE w:val="0"/>
        <w:autoSpaceDN w:val="0"/>
        <w:adjustRightInd w:val="0"/>
        <w:ind w:firstLine="709"/>
        <w:jc w:val="both"/>
        <w:rPr>
          <w:snapToGrid w:val="0"/>
          <w:color w:val="000000"/>
          <w:sz w:val="24"/>
          <w:szCs w:val="24"/>
        </w:rPr>
      </w:pPr>
    </w:p>
    <w:p w:rsidR="008A08B8" w:rsidRPr="00270105" w:rsidRDefault="008A08B8" w:rsidP="000D39FA">
      <w:pPr>
        <w:jc w:val="both"/>
        <w:rPr>
          <w:b/>
          <w:snapToGrid w:val="0"/>
          <w:color w:val="000000"/>
          <w:sz w:val="24"/>
          <w:szCs w:val="24"/>
        </w:rPr>
      </w:pPr>
      <w:r w:rsidRPr="00270105">
        <w:rPr>
          <w:b/>
          <w:snapToGrid w:val="0"/>
          <w:color w:val="000000"/>
          <w:sz w:val="24"/>
          <w:szCs w:val="24"/>
        </w:rPr>
        <w:t>Тема 14.15. Тренировка газодымозащитников в теплодымокамере(ТДК).</w:t>
      </w:r>
    </w:p>
    <w:p w:rsidR="008A08B8" w:rsidRPr="00270105" w:rsidRDefault="008A08B8" w:rsidP="000D39FA">
      <w:pPr>
        <w:ind w:firstLine="709"/>
        <w:jc w:val="both"/>
        <w:rPr>
          <w:caps/>
          <w:snapToGrid w:val="0"/>
          <w:color w:val="000000"/>
          <w:sz w:val="24"/>
          <w:szCs w:val="24"/>
        </w:rPr>
      </w:pPr>
      <w:r w:rsidRPr="00270105">
        <w:rPr>
          <w:snapToGrid w:val="0"/>
          <w:color w:val="000000"/>
          <w:sz w:val="24"/>
          <w:szCs w:val="24"/>
        </w:rPr>
        <w:t>Порядок организации разведки с целью обнаружения “очага пожара”, отключения электрорубильника и ликвидации “истечения газа” из трубопровода. Эвакуация имущес</w:t>
      </w:r>
      <w:r w:rsidRPr="00270105">
        <w:rPr>
          <w:snapToGrid w:val="0"/>
          <w:color w:val="000000"/>
          <w:sz w:val="24"/>
          <w:szCs w:val="24"/>
        </w:rPr>
        <w:t>т</w:t>
      </w:r>
      <w:r w:rsidRPr="00270105">
        <w:rPr>
          <w:snapToGrid w:val="0"/>
          <w:color w:val="000000"/>
          <w:sz w:val="24"/>
          <w:szCs w:val="24"/>
        </w:rPr>
        <w:t>ва, оборудования и пострадавших. Работа с пожа</w:t>
      </w:r>
      <w:r w:rsidRPr="00270105">
        <w:rPr>
          <w:snapToGrid w:val="0"/>
          <w:color w:val="000000"/>
          <w:sz w:val="24"/>
          <w:szCs w:val="24"/>
        </w:rPr>
        <w:t>р</w:t>
      </w:r>
      <w:r w:rsidRPr="00270105">
        <w:rPr>
          <w:snapToGrid w:val="0"/>
          <w:color w:val="000000"/>
          <w:sz w:val="24"/>
          <w:szCs w:val="24"/>
        </w:rPr>
        <w:t>но-техническим оборудованием. Работа на тренажерах. Порядок чередования работы и отдыха. Использование теплопротекторов. Контроль за самочувс</w:t>
      </w:r>
      <w:r w:rsidRPr="00270105">
        <w:rPr>
          <w:snapToGrid w:val="0"/>
          <w:color w:val="000000"/>
          <w:sz w:val="24"/>
          <w:szCs w:val="24"/>
        </w:rPr>
        <w:t>т</w:t>
      </w:r>
      <w:r w:rsidRPr="00270105">
        <w:rPr>
          <w:snapToGrid w:val="0"/>
          <w:color w:val="000000"/>
          <w:sz w:val="24"/>
          <w:szCs w:val="24"/>
        </w:rPr>
        <w:t>вием.</w:t>
      </w:r>
    </w:p>
    <w:p w:rsidR="008A08B8" w:rsidRPr="00270105" w:rsidRDefault="008A08B8" w:rsidP="000D39FA">
      <w:pPr>
        <w:ind w:firstLine="709"/>
        <w:jc w:val="both"/>
        <w:rPr>
          <w:snapToGrid w:val="0"/>
          <w:color w:val="000000"/>
          <w:sz w:val="24"/>
          <w:szCs w:val="24"/>
        </w:rPr>
      </w:pPr>
      <w:r w:rsidRPr="00270105">
        <w:rPr>
          <w:snapToGrid w:val="0"/>
          <w:color w:val="000000"/>
          <w:sz w:val="24"/>
          <w:szCs w:val="24"/>
        </w:rPr>
        <w:t>Рекомендуемая литература: [29, 55, 160, 165, 169]</w:t>
      </w:r>
    </w:p>
    <w:p w:rsidR="008A08B8" w:rsidRPr="00270105" w:rsidRDefault="008A08B8" w:rsidP="000D39FA">
      <w:pPr>
        <w:tabs>
          <w:tab w:val="right" w:pos="0"/>
        </w:tabs>
        <w:jc w:val="center"/>
        <w:rPr>
          <w:b/>
          <w:snapToGrid w:val="0"/>
          <w:color w:val="000000"/>
          <w:sz w:val="24"/>
          <w:szCs w:val="24"/>
        </w:rPr>
      </w:pPr>
    </w:p>
    <w:p w:rsidR="008A08B8" w:rsidRPr="00270105" w:rsidRDefault="008A08B8" w:rsidP="000D39FA">
      <w:pPr>
        <w:tabs>
          <w:tab w:val="right" w:pos="0"/>
        </w:tabs>
        <w:jc w:val="center"/>
        <w:rPr>
          <w:b/>
          <w:snapToGrid w:val="0"/>
          <w:color w:val="000000"/>
          <w:sz w:val="24"/>
          <w:szCs w:val="24"/>
        </w:rPr>
      </w:pPr>
    </w:p>
    <w:p w:rsidR="008A08B8" w:rsidRPr="00270105" w:rsidRDefault="008A08B8" w:rsidP="000D39FA">
      <w:pPr>
        <w:tabs>
          <w:tab w:val="right" w:pos="0"/>
        </w:tabs>
        <w:jc w:val="center"/>
        <w:rPr>
          <w:b/>
          <w:snapToGrid w:val="0"/>
          <w:color w:val="000000"/>
          <w:sz w:val="24"/>
          <w:szCs w:val="24"/>
        </w:rPr>
      </w:pPr>
      <w:r w:rsidRPr="00270105">
        <w:rPr>
          <w:b/>
          <w:snapToGrid w:val="0"/>
          <w:color w:val="000000"/>
          <w:sz w:val="24"/>
          <w:szCs w:val="24"/>
        </w:rPr>
        <w:t>Дисциплина 15.ПОЖАРНО-СТРОЕВАЯ ПОДГОТОВКА</w:t>
      </w:r>
    </w:p>
    <w:p w:rsidR="008A08B8" w:rsidRPr="00270105" w:rsidRDefault="008A08B8" w:rsidP="000D39FA">
      <w:pPr>
        <w:tabs>
          <w:tab w:val="right" w:pos="0"/>
        </w:tabs>
        <w:jc w:val="center"/>
        <w:rPr>
          <w:b/>
          <w:snapToGrid w:val="0"/>
          <w:color w:val="000000"/>
          <w:sz w:val="24"/>
          <w:szCs w:val="24"/>
        </w:rPr>
      </w:pPr>
      <w:r w:rsidRPr="00270105">
        <w:rPr>
          <w:b/>
          <w:snapToGrid w:val="0"/>
          <w:color w:val="000000"/>
          <w:sz w:val="24"/>
          <w:szCs w:val="24"/>
        </w:rPr>
        <w:t>Введение.</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Цель изучения дисциплины – приобретение слушателями теоретических знаний, практ</w:t>
      </w:r>
      <w:r w:rsidRPr="00270105">
        <w:rPr>
          <w:rFonts w:ascii="Times New Roman" w:hAnsi="Times New Roman"/>
          <w:color w:val="000000"/>
          <w:sz w:val="24"/>
          <w:szCs w:val="24"/>
        </w:rPr>
        <w:t>и</w:t>
      </w:r>
      <w:r w:rsidRPr="00270105">
        <w:rPr>
          <w:rFonts w:ascii="Times New Roman" w:hAnsi="Times New Roman"/>
          <w:color w:val="000000"/>
          <w:sz w:val="24"/>
          <w:szCs w:val="24"/>
        </w:rPr>
        <w:t>ческих умений и навыков в работе с основными видами пожарного и спасательного оборудования как индивидуально, так и в составе отделения (караула), в подготовке и проведении практических занятий по пожарно-строевой подготовке, в проведении соре</w:t>
      </w:r>
      <w:r w:rsidRPr="00270105">
        <w:rPr>
          <w:rFonts w:ascii="Times New Roman" w:hAnsi="Times New Roman"/>
          <w:color w:val="000000"/>
          <w:sz w:val="24"/>
          <w:szCs w:val="24"/>
        </w:rPr>
        <w:t>в</w:t>
      </w:r>
      <w:r w:rsidRPr="00270105">
        <w:rPr>
          <w:rFonts w:ascii="Times New Roman" w:hAnsi="Times New Roman"/>
          <w:color w:val="000000"/>
          <w:sz w:val="24"/>
          <w:szCs w:val="24"/>
        </w:rPr>
        <w:t>нований по пожарно-прикладному спорту, оформлении документации соревнований по пожарно-прикладному спо</w:t>
      </w:r>
      <w:r w:rsidRPr="00270105">
        <w:rPr>
          <w:rFonts w:ascii="Times New Roman" w:hAnsi="Times New Roman"/>
          <w:color w:val="000000"/>
          <w:sz w:val="24"/>
          <w:szCs w:val="24"/>
        </w:rPr>
        <w:t>р</w:t>
      </w:r>
      <w:r w:rsidRPr="00270105">
        <w:rPr>
          <w:rFonts w:ascii="Times New Roman" w:hAnsi="Times New Roman"/>
          <w:color w:val="000000"/>
          <w:sz w:val="24"/>
          <w:szCs w:val="24"/>
        </w:rPr>
        <w:t>ту, формирования у обучаемых морально-психологических качеств, обусловленных спецификой профессиональной де</w:t>
      </w:r>
      <w:r w:rsidRPr="00270105">
        <w:rPr>
          <w:rFonts w:ascii="Times New Roman" w:hAnsi="Times New Roman"/>
          <w:color w:val="000000"/>
          <w:sz w:val="24"/>
          <w:szCs w:val="24"/>
        </w:rPr>
        <w:t>я</w:t>
      </w:r>
      <w:r w:rsidRPr="00270105">
        <w:rPr>
          <w:rFonts w:ascii="Times New Roman" w:hAnsi="Times New Roman"/>
          <w:color w:val="000000"/>
          <w:sz w:val="24"/>
          <w:szCs w:val="24"/>
        </w:rPr>
        <w:t xml:space="preserve">тельности. </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Дисциплина «Пожарно-строевая подготовка» взаимосвязана с изучением таких дисциплин как «Физическая подготовка», «Психология», «Педагогика», «Пожарная те</w:t>
      </w:r>
      <w:r w:rsidRPr="00270105">
        <w:rPr>
          <w:rFonts w:ascii="Times New Roman" w:hAnsi="Times New Roman"/>
          <w:color w:val="000000"/>
          <w:sz w:val="24"/>
          <w:szCs w:val="24"/>
        </w:rPr>
        <w:t>х</w:t>
      </w:r>
      <w:r w:rsidRPr="00270105">
        <w:rPr>
          <w:rFonts w:ascii="Times New Roman" w:hAnsi="Times New Roman"/>
          <w:color w:val="000000"/>
          <w:sz w:val="24"/>
          <w:szCs w:val="24"/>
        </w:rPr>
        <w:t>ника», «Подготовка газодымозащитника», «Пожарная тактика», «Противопожарная слу</w:t>
      </w:r>
      <w:r w:rsidRPr="00270105">
        <w:rPr>
          <w:rFonts w:ascii="Times New Roman" w:hAnsi="Times New Roman"/>
          <w:color w:val="000000"/>
          <w:sz w:val="24"/>
          <w:szCs w:val="24"/>
        </w:rPr>
        <w:t>ж</w:t>
      </w:r>
      <w:r w:rsidRPr="00270105">
        <w:rPr>
          <w:rFonts w:ascii="Times New Roman" w:hAnsi="Times New Roman"/>
          <w:color w:val="000000"/>
          <w:sz w:val="24"/>
          <w:szCs w:val="24"/>
        </w:rPr>
        <w:t>ба гражданской обороны и чрезвычайных ситу</w:t>
      </w:r>
      <w:r w:rsidRPr="00270105">
        <w:rPr>
          <w:rFonts w:ascii="Times New Roman" w:hAnsi="Times New Roman"/>
          <w:color w:val="000000"/>
          <w:sz w:val="24"/>
          <w:szCs w:val="24"/>
        </w:rPr>
        <w:t>а</w:t>
      </w:r>
      <w:r w:rsidRPr="00270105">
        <w:rPr>
          <w:rFonts w:ascii="Times New Roman" w:hAnsi="Times New Roman"/>
          <w:color w:val="000000"/>
          <w:sz w:val="24"/>
          <w:szCs w:val="24"/>
        </w:rPr>
        <w:t>ций».</w:t>
      </w:r>
    </w:p>
    <w:p w:rsidR="008A08B8" w:rsidRPr="00270105" w:rsidRDefault="008A08B8" w:rsidP="000D39FA">
      <w:pPr>
        <w:tabs>
          <w:tab w:val="right" w:pos="0"/>
        </w:tabs>
        <w:ind w:firstLine="709"/>
        <w:jc w:val="both"/>
        <w:rPr>
          <w:color w:val="000000"/>
          <w:sz w:val="24"/>
          <w:szCs w:val="24"/>
        </w:rPr>
      </w:pPr>
      <w:r w:rsidRPr="00270105">
        <w:rPr>
          <w:color w:val="000000"/>
          <w:sz w:val="24"/>
          <w:szCs w:val="24"/>
        </w:rPr>
        <w:t>Планом учебного процесса изучение дисциплины «Пожарно-строевая подготовка» пр</w:t>
      </w:r>
      <w:r w:rsidRPr="00270105">
        <w:rPr>
          <w:color w:val="000000"/>
          <w:sz w:val="24"/>
          <w:szCs w:val="24"/>
        </w:rPr>
        <w:t>е</w:t>
      </w:r>
      <w:r w:rsidRPr="00270105">
        <w:rPr>
          <w:color w:val="000000"/>
          <w:sz w:val="24"/>
          <w:szCs w:val="24"/>
        </w:rPr>
        <w:t>дусмотрено в течении всего срока обучения.</w:t>
      </w:r>
    </w:p>
    <w:p w:rsidR="008A08B8" w:rsidRPr="00270105" w:rsidRDefault="008A08B8" w:rsidP="000D39FA">
      <w:pPr>
        <w:tabs>
          <w:tab w:val="right" w:pos="0"/>
        </w:tabs>
        <w:ind w:firstLine="720"/>
        <w:jc w:val="both"/>
        <w:rPr>
          <w:snapToGrid w:val="0"/>
          <w:color w:val="000000"/>
          <w:sz w:val="24"/>
          <w:szCs w:val="24"/>
        </w:rPr>
      </w:pPr>
      <w:r w:rsidRPr="00270105">
        <w:rPr>
          <w:snapToGrid w:val="0"/>
          <w:color w:val="000000"/>
          <w:sz w:val="24"/>
          <w:szCs w:val="24"/>
        </w:rPr>
        <w:t>Программа курса состоит из трех разделов:</w:t>
      </w:r>
    </w:p>
    <w:p w:rsidR="008A08B8" w:rsidRPr="00270105" w:rsidRDefault="008A08B8" w:rsidP="000D39FA">
      <w:pPr>
        <w:tabs>
          <w:tab w:val="right" w:pos="0"/>
        </w:tabs>
        <w:ind w:firstLine="720"/>
        <w:jc w:val="both"/>
        <w:rPr>
          <w:snapToGrid w:val="0"/>
          <w:color w:val="000000"/>
          <w:sz w:val="24"/>
          <w:szCs w:val="24"/>
        </w:rPr>
      </w:pPr>
      <w:r w:rsidRPr="00270105">
        <w:rPr>
          <w:snapToGrid w:val="0"/>
          <w:color w:val="000000"/>
          <w:sz w:val="24"/>
          <w:szCs w:val="24"/>
        </w:rPr>
        <w:t>Раздел 1. Подготовка пожарных и отделений.</w:t>
      </w:r>
    </w:p>
    <w:p w:rsidR="008A08B8" w:rsidRPr="00270105" w:rsidRDefault="008A08B8" w:rsidP="000D39FA">
      <w:pPr>
        <w:tabs>
          <w:tab w:val="right" w:pos="0"/>
        </w:tabs>
        <w:ind w:firstLine="720"/>
        <w:jc w:val="both"/>
        <w:rPr>
          <w:snapToGrid w:val="0"/>
          <w:color w:val="000000"/>
          <w:sz w:val="24"/>
          <w:szCs w:val="24"/>
        </w:rPr>
      </w:pPr>
      <w:r w:rsidRPr="00270105">
        <w:rPr>
          <w:snapToGrid w:val="0"/>
          <w:color w:val="000000"/>
          <w:sz w:val="24"/>
          <w:szCs w:val="24"/>
        </w:rPr>
        <w:t>Раздел 2. Инструкторско-методическая подготовка руководителя зан</w:t>
      </w:r>
      <w:r w:rsidRPr="00270105">
        <w:rPr>
          <w:snapToGrid w:val="0"/>
          <w:color w:val="000000"/>
          <w:sz w:val="24"/>
          <w:szCs w:val="24"/>
        </w:rPr>
        <w:t>я</w:t>
      </w:r>
      <w:r w:rsidRPr="00270105">
        <w:rPr>
          <w:snapToGrid w:val="0"/>
          <w:color w:val="000000"/>
          <w:sz w:val="24"/>
          <w:szCs w:val="24"/>
        </w:rPr>
        <w:t>тий.</w:t>
      </w:r>
    </w:p>
    <w:p w:rsidR="008A08B8" w:rsidRPr="00270105" w:rsidRDefault="008A08B8" w:rsidP="000D39FA">
      <w:pPr>
        <w:tabs>
          <w:tab w:val="right" w:pos="0"/>
        </w:tabs>
        <w:ind w:firstLine="720"/>
        <w:jc w:val="both"/>
        <w:rPr>
          <w:snapToGrid w:val="0"/>
          <w:color w:val="000000"/>
          <w:sz w:val="24"/>
          <w:szCs w:val="24"/>
        </w:rPr>
      </w:pPr>
      <w:r w:rsidRPr="00270105">
        <w:rPr>
          <w:snapToGrid w:val="0"/>
          <w:color w:val="000000"/>
          <w:sz w:val="24"/>
          <w:szCs w:val="24"/>
        </w:rPr>
        <w:t>Раздел 3. Пожарно-прикладной спорт.</w:t>
      </w:r>
    </w:p>
    <w:p w:rsidR="008A08B8" w:rsidRPr="00270105" w:rsidRDefault="008A08B8" w:rsidP="000D39FA">
      <w:pPr>
        <w:ind w:firstLine="709"/>
        <w:jc w:val="both"/>
        <w:rPr>
          <w:color w:val="000000"/>
          <w:sz w:val="24"/>
          <w:szCs w:val="24"/>
        </w:rPr>
      </w:pPr>
      <w:r w:rsidRPr="00270105">
        <w:rPr>
          <w:color w:val="000000"/>
          <w:sz w:val="24"/>
          <w:szCs w:val="24"/>
        </w:rPr>
        <w:t>В результате изучения дисциплины слушатель должен:</w:t>
      </w:r>
    </w:p>
    <w:p w:rsidR="008A08B8" w:rsidRPr="00270105" w:rsidRDefault="008A08B8" w:rsidP="000D39FA">
      <w:pPr>
        <w:tabs>
          <w:tab w:val="right" w:pos="0"/>
        </w:tabs>
        <w:jc w:val="both"/>
        <w:rPr>
          <w:b/>
          <w:color w:val="000000"/>
          <w:sz w:val="24"/>
          <w:szCs w:val="24"/>
        </w:rPr>
      </w:pPr>
      <w:r w:rsidRPr="00270105">
        <w:rPr>
          <w:b/>
          <w:color w:val="000000"/>
          <w:sz w:val="24"/>
          <w:szCs w:val="24"/>
        </w:rPr>
        <w:tab/>
        <w:t>- знать:</w:t>
      </w:r>
    </w:p>
    <w:p w:rsidR="008A08B8" w:rsidRPr="00270105" w:rsidRDefault="008A08B8" w:rsidP="000D39FA">
      <w:pPr>
        <w:pStyle w:val="21"/>
        <w:widowControl/>
        <w:numPr>
          <w:ilvl w:val="0"/>
          <w:numId w:val="49"/>
        </w:numPr>
        <w:tabs>
          <w:tab w:val="clear" w:pos="1429"/>
          <w:tab w:val="left" w:pos="336"/>
        </w:tabs>
        <w:spacing w:after="0" w:line="240" w:lineRule="auto"/>
        <w:ind w:left="0" w:hanging="11"/>
        <w:jc w:val="both"/>
        <w:rPr>
          <w:rFonts w:ascii="Times New Roman" w:hAnsi="Times New Roman"/>
          <w:color w:val="000000"/>
          <w:sz w:val="24"/>
          <w:szCs w:val="24"/>
        </w:rPr>
      </w:pPr>
      <w:r w:rsidRPr="00270105">
        <w:rPr>
          <w:rFonts w:ascii="Times New Roman" w:hAnsi="Times New Roman"/>
          <w:b/>
          <w:color w:val="000000"/>
          <w:sz w:val="24"/>
          <w:szCs w:val="24"/>
        </w:rPr>
        <w:t xml:space="preserve">- </w:t>
      </w:r>
      <w:r w:rsidRPr="00270105">
        <w:rPr>
          <w:rFonts w:ascii="Times New Roman" w:hAnsi="Times New Roman"/>
          <w:color w:val="000000"/>
          <w:sz w:val="24"/>
          <w:szCs w:val="24"/>
        </w:rPr>
        <w:t>место и роль пожарно-строевой подготовки в системе профессиональной подготовки ли</w:t>
      </w:r>
      <w:r w:rsidRPr="00270105">
        <w:rPr>
          <w:rFonts w:ascii="Times New Roman" w:hAnsi="Times New Roman"/>
          <w:color w:val="000000"/>
          <w:sz w:val="24"/>
          <w:szCs w:val="24"/>
        </w:rPr>
        <w:t>ч</w:t>
      </w:r>
      <w:r w:rsidRPr="00270105">
        <w:rPr>
          <w:rFonts w:ascii="Times New Roman" w:hAnsi="Times New Roman"/>
          <w:color w:val="000000"/>
          <w:sz w:val="24"/>
          <w:szCs w:val="24"/>
        </w:rPr>
        <w:t>ного состава частей и гарнизонов пожарной охраны;</w:t>
      </w:r>
    </w:p>
    <w:p w:rsidR="008A08B8" w:rsidRPr="00270105" w:rsidRDefault="008A08B8" w:rsidP="000D39FA">
      <w:pPr>
        <w:pStyle w:val="a5"/>
        <w:widowControl/>
        <w:numPr>
          <w:ilvl w:val="0"/>
          <w:numId w:val="49"/>
        </w:numPr>
        <w:tabs>
          <w:tab w:val="clear" w:pos="1429"/>
          <w:tab w:val="left" w:pos="336"/>
        </w:tabs>
        <w:spacing w:after="0"/>
        <w:ind w:left="0" w:hanging="11"/>
        <w:jc w:val="both"/>
        <w:rPr>
          <w:rFonts w:ascii="Times New Roman" w:hAnsi="Times New Roman"/>
          <w:color w:val="000000"/>
          <w:sz w:val="24"/>
          <w:szCs w:val="24"/>
        </w:rPr>
      </w:pPr>
      <w:r w:rsidRPr="00270105">
        <w:rPr>
          <w:rFonts w:ascii="Times New Roman" w:hAnsi="Times New Roman"/>
          <w:b/>
          <w:color w:val="000000"/>
          <w:sz w:val="24"/>
          <w:szCs w:val="24"/>
        </w:rPr>
        <w:t xml:space="preserve">- </w:t>
      </w:r>
      <w:r w:rsidRPr="00270105">
        <w:rPr>
          <w:rFonts w:ascii="Times New Roman" w:hAnsi="Times New Roman"/>
          <w:color w:val="000000"/>
          <w:sz w:val="24"/>
          <w:szCs w:val="24"/>
        </w:rPr>
        <w:t>требования нормативных документов, регламентирующих пожарно-строевую подг</w:t>
      </w:r>
      <w:r w:rsidRPr="00270105">
        <w:rPr>
          <w:rFonts w:ascii="Times New Roman" w:hAnsi="Times New Roman"/>
          <w:color w:val="000000"/>
          <w:sz w:val="24"/>
          <w:szCs w:val="24"/>
        </w:rPr>
        <w:t>о</w:t>
      </w:r>
      <w:r w:rsidRPr="00270105">
        <w:rPr>
          <w:rFonts w:ascii="Times New Roman" w:hAnsi="Times New Roman"/>
          <w:color w:val="000000"/>
          <w:sz w:val="24"/>
          <w:szCs w:val="24"/>
        </w:rPr>
        <w:t>товку Государственной противопожарной службы (ГПС) МЧС Ро</w:t>
      </w:r>
      <w:r w:rsidRPr="00270105">
        <w:rPr>
          <w:rFonts w:ascii="Times New Roman" w:hAnsi="Times New Roman"/>
          <w:color w:val="000000"/>
          <w:sz w:val="24"/>
          <w:szCs w:val="24"/>
        </w:rPr>
        <w:t>с</w:t>
      </w:r>
      <w:r w:rsidRPr="00270105">
        <w:rPr>
          <w:rFonts w:ascii="Times New Roman" w:hAnsi="Times New Roman"/>
          <w:color w:val="000000"/>
          <w:sz w:val="24"/>
          <w:szCs w:val="24"/>
        </w:rPr>
        <w:t>сии;</w:t>
      </w:r>
    </w:p>
    <w:p w:rsidR="008A08B8" w:rsidRPr="00270105" w:rsidRDefault="008A08B8" w:rsidP="000D39FA">
      <w:pPr>
        <w:numPr>
          <w:ilvl w:val="0"/>
          <w:numId w:val="49"/>
        </w:numPr>
        <w:tabs>
          <w:tab w:val="clear" w:pos="1429"/>
          <w:tab w:val="left" w:pos="336"/>
        </w:tabs>
        <w:ind w:left="0" w:hanging="11"/>
        <w:jc w:val="both"/>
        <w:rPr>
          <w:color w:val="000000"/>
          <w:sz w:val="24"/>
          <w:szCs w:val="24"/>
        </w:rPr>
      </w:pPr>
      <w:r w:rsidRPr="00270105">
        <w:rPr>
          <w:b/>
          <w:color w:val="000000"/>
          <w:sz w:val="24"/>
          <w:szCs w:val="24"/>
        </w:rPr>
        <w:t xml:space="preserve">- </w:t>
      </w:r>
      <w:r w:rsidRPr="00270105">
        <w:rPr>
          <w:color w:val="000000"/>
          <w:sz w:val="24"/>
          <w:szCs w:val="24"/>
        </w:rPr>
        <w:t>методику организации и проведения занятий по пожарно-строевой по</w:t>
      </w:r>
      <w:r w:rsidRPr="00270105">
        <w:rPr>
          <w:color w:val="000000"/>
          <w:sz w:val="24"/>
          <w:szCs w:val="24"/>
        </w:rPr>
        <w:t>д</w:t>
      </w:r>
      <w:r w:rsidRPr="00270105">
        <w:rPr>
          <w:color w:val="000000"/>
          <w:sz w:val="24"/>
          <w:szCs w:val="24"/>
        </w:rPr>
        <w:t>готовке;</w:t>
      </w:r>
    </w:p>
    <w:p w:rsidR="008A08B8" w:rsidRPr="00270105" w:rsidRDefault="008A08B8" w:rsidP="000D39FA">
      <w:pPr>
        <w:numPr>
          <w:ilvl w:val="0"/>
          <w:numId w:val="49"/>
        </w:numPr>
        <w:tabs>
          <w:tab w:val="clear" w:pos="1429"/>
          <w:tab w:val="left" w:pos="336"/>
        </w:tabs>
        <w:ind w:left="0" w:hanging="11"/>
        <w:jc w:val="both"/>
        <w:rPr>
          <w:color w:val="000000"/>
          <w:sz w:val="24"/>
          <w:szCs w:val="24"/>
        </w:rPr>
      </w:pPr>
      <w:r w:rsidRPr="00270105">
        <w:rPr>
          <w:b/>
          <w:color w:val="000000"/>
          <w:sz w:val="24"/>
          <w:szCs w:val="24"/>
        </w:rPr>
        <w:t xml:space="preserve">- </w:t>
      </w:r>
      <w:r w:rsidRPr="00270105">
        <w:rPr>
          <w:color w:val="000000"/>
          <w:sz w:val="24"/>
          <w:szCs w:val="24"/>
        </w:rPr>
        <w:t>методы формирования и совершенствования контроля и оценки знаний, умений и н</w:t>
      </w:r>
      <w:r w:rsidRPr="00270105">
        <w:rPr>
          <w:color w:val="000000"/>
          <w:sz w:val="24"/>
          <w:szCs w:val="24"/>
        </w:rPr>
        <w:t>а</w:t>
      </w:r>
      <w:r w:rsidRPr="00270105">
        <w:rPr>
          <w:color w:val="000000"/>
          <w:sz w:val="24"/>
          <w:szCs w:val="24"/>
        </w:rPr>
        <w:t>выков по пожарно-строевой подготовке;</w:t>
      </w:r>
    </w:p>
    <w:p w:rsidR="008A08B8" w:rsidRPr="00270105" w:rsidRDefault="008A08B8" w:rsidP="000D39FA">
      <w:pPr>
        <w:numPr>
          <w:ilvl w:val="0"/>
          <w:numId w:val="49"/>
        </w:numPr>
        <w:tabs>
          <w:tab w:val="clear" w:pos="1429"/>
          <w:tab w:val="left" w:pos="336"/>
        </w:tabs>
        <w:ind w:left="0" w:hanging="11"/>
        <w:jc w:val="both"/>
        <w:rPr>
          <w:color w:val="000000"/>
          <w:sz w:val="24"/>
          <w:szCs w:val="24"/>
        </w:rPr>
      </w:pPr>
      <w:r w:rsidRPr="00270105">
        <w:rPr>
          <w:b/>
          <w:color w:val="000000"/>
          <w:sz w:val="24"/>
          <w:szCs w:val="24"/>
        </w:rPr>
        <w:t xml:space="preserve">- </w:t>
      </w:r>
      <w:r w:rsidRPr="00270105">
        <w:rPr>
          <w:color w:val="000000"/>
          <w:sz w:val="24"/>
          <w:szCs w:val="24"/>
        </w:rPr>
        <w:t>правила и приемы работы с ручными пожарными лестницами, спасательными сре</w:t>
      </w:r>
      <w:r w:rsidRPr="00270105">
        <w:rPr>
          <w:color w:val="000000"/>
          <w:sz w:val="24"/>
          <w:szCs w:val="24"/>
        </w:rPr>
        <w:t>д</w:t>
      </w:r>
      <w:r w:rsidRPr="00270105">
        <w:rPr>
          <w:color w:val="000000"/>
          <w:sz w:val="24"/>
          <w:szCs w:val="24"/>
        </w:rPr>
        <w:t>ствами, рукавами, рукавной арматурой и принадлежностями, пожарными ств</w:t>
      </w:r>
      <w:r w:rsidRPr="00270105">
        <w:rPr>
          <w:color w:val="000000"/>
          <w:sz w:val="24"/>
          <w:szCs w:val="24"/>
        </w:rPr>
        <w:t>о</w:t>
      </w:r>
      <w:r w:rsidRPr="00270105">
        <w:rPr>
          <w:color w:val="000000"/>
          <w:sz w:val="24"/>
          <w:szCs w:val="24"/>
        </w:rPr>
        <w:t>лами;</w:t>
      </w:r>
    </w:p>
    <w:p w:rsidR="008A08B8" w:rsidRPr="00270105" w:rsidRDefault="008A08B8" w:rsidP="000D39FA">
      <w:pPr>
        <w:numPr>
          <w:ilvl w:val="0"/>
          <w:numId w:val="49"/>
        </w:numPr>
        <w:tabs>
          <w:tab w:val="clear" w:pos="1429"/>
          <w:tab w:val="left" w:pos="336"/>
        </w:tabs>
        <w:ind w:left="0" w:hanging="11"/>
        <w:jc w:val="both"/>
        <w:rPr>
          <w:color w:val="000000"/>
          <w:sz w:val="24"/>
          <w:szCs w:val="24"/>
        </w:rPr>
      </w:pPr>
      <w:r w:rsidRPr="00270105">
        <w:rPr>
          <w:b/>
          <w:color w:val="000000"/>
          <w:sz w:val="24"/>
          <w:szCs w:val="24"/>
        </w:rPr>
        <w:t xml:space="preserve">- </w:t>
      </w:r>
      <w:r w:rsidRPr="00270105">
        <w:rPr>
          <w:color w:val="000000"/>
          <w:sz w:val="24"/>
          <w:szCs w:val="24"/>
        </w:rPr>
        <w:t>действия боевых расчетов на основных пожарных автомобилях при проведении ра</w:t>
      </w:r>
      <w:r w:rsidRPr="00270105">
        <w:rPr>
          <w:color w:val="000000"/>
          <w:sz w:val="24"/>
          <w:szCs w:val="24"/>
        </w:rPr>
        <w:t>з</w:t>
      </w:r>
      <w:r w:rsidRPr="00270105">
        <w:rPr>
          <w:color w:val="000000"/>
          <w:sz w:val="24"/>
          <w:szCs w:val="24"/>
        </w:rPr>
        <w:t>личных видов боевого развертывания;</w:t>
      </w:r>
    </w:p>
    <w:p w:rsidR="008A08B8" w:rsidRPr="00270105" w:rsidRDefault="008A08B8" w:rsidP="000D39FA">
      <w:pPr>
        <w:numPr>
          <w:ilvl w:val="0"/>
          <w:numId w:val="49"/>
        </w:numPr>
        <w:tabs>
          <w:tab w:val="clear" w:pos="1429"/>
          <w:tab w:val="left" w:pos="336"/>
        </w:tabs>
        <w:ind w:left="0" w:hanging="11"/>
        <w:jc w:val="both"/>
        <w:rPr>
          <w:color w:val="000000"/>
          <w:sz w:val="24"/>
          <w:szCs w:val="24"/>
        </w:rPr>
      </w:pPr>
      <w:r w:rsidRPr="00270105">
        <w:rPr>
          <w:b/>
          <w:color w:val="000000"/>
          <w:sz w:val="24"/>
          <w:szCs w:val="24"/>
        </w:rPr>
        <w:t xml:space="preserve">- </w:t>
      </w:r>
      <w:r w:rsidRPr="00270105">
        <w:rPr>
          <w:color w:val="000000"/>
          <w:sz w:val="24"/>
          <w:szCs w:val="24"/>
        </w:rPr>
        <w:t>значение пожарно-прикладного спорта и его место в системе боевой и физической подг</w:t>
      </w:r>
      <w:r w:rsidRPr="00270105">
        <w:rPr>
          <w:color w:val="000000"/>
          <w:sz w:val="24"/>
          <w:szCs w:val="24"/>
        </w:rPr>
        <w:t>о</w:t>
      </w:r>
      <w:r w:rsidRPr="00270105">
        <w:rPr>
          <w:color w:val="000000"/>
          <w:sz w:val="24"/>
          <w:szCs w:val="24"/>
        </w:rPr>
        <w:t>товки;</w:t>
      </w:r>
    </w:p>
    <w:p w:rsidR="008A08B8" w:rsidRPr="00270105" w:rsidRDefault="008A08B8" w:rsidP="000D39FA">
      <w:pPr>
        <w:numPr>
          <w:ilvl w:val="0"/>
          <w:numId w:val="49"/>
        </w:numPr>
        <w:tabs>
          <w:tab w:val="clear" w:pos="1429"/>
          <w:tab w:val="left" w:pos="336"/>
        </w:tabs>
        <w:ind w:left="0" w:hanging="11"/>
        <w:jc w:val="both"/>
        <w:rPr>
          <w:color w:val="000000"/>
          <w:sz w:val="24"/>
          <w:szCs w:val="24"/>
        </w:rPr>
      </w:pPr>
      <w:r w:rsidRPr="00270105">
        <w:rPr>
          <w:b/>
          <w:color w:val="000000"/>
          <w:sz w:val="24"/>
          <w:szCs w:val="24"/>
        </w:rPr>
        <w:t xml:space="preserve">- </w:t>
      </w:r>
      <w:r w:rsidRPr="00270105">
        <w:rPr>
          <w:color w:val="000000"/>
          <w:sz w:val="24"/>
          <w:szCs w:val="24"/>
        </w:rPr>
        <w:t>правила и технику выполнения упражнений по видам пожарно-прикладного спорта;</w:t>
      </w:r>
    </w:p>
    <w:p w:rsidR="008A08B8" w:rsidRPr="00270105" w:rsidRDefault="008A08B8" w:rsidP="000D39FA">
      <w:pPr>
        <w:numPr>
          <w:ilvl w:val="0"/>
          <w:numId w:val="49"/>
        </w:numPr>
        <w:tabs>
          <w:tab w:val="clear" w:pos="1429"/>
          <w:tab w:val="left" w:pos="336"/>
        </w:tabs>
        <w:ind w:left="0" w:hanging="11"/>
        <w:jc w:val="both"/>
        <w:rPr>
          <w:color w:val="000000"/>
          <w:sz w:val="24"/>
          <w:szCs w:val="24"/>
        </w:rPr>
      </w:pPr>
      <w:r w:rsidRPr="00270105">
        <w:rPr>
          <w:b/>
          <w:color w:val="000000"/>
          <w:sz w:val="24"/>
          <w:szCs w:val="24"/>
        </w:rPr>
        <w:t xml:space="preserve">- </w:t>
      </w:r>
      <w:r w:rsidRPr="00270105">
        <w:rPr>
          <w:color w:val="000000"/>
          <w:sz w:val="24"/>
          <w:szCs w:val="24"/>
        </w:rPr>
        <w:t>правила соревнований по пожарно-прикладному спорту;</w:t>
      </w:r>
    </w:p>
    <w:p w:rsidR="008A08B8" w:rsidRPr="00270105" w:rsidRDefault="008A08B8" w:rsidP="000D39FA">
      <w:pPr>
        <w:numPr>
          <w:ilvl w:val="0"/>
          <w:numId w:val="49"/>
        </w:numPr>
        <w:tabs>
          <w:tab w:val="clear" w:pos="1429"/>
          <w:tab w:val="left" w:pos="336"/>
        </w:tabs>
        <w:ind w:left="0" w:hanging="11"/>
        <w:jc w:val="both"/>
        <w:rPr>
          <w:color w:val="000000"/>
          <w:sz w:val="24"/>
          <w:szCs w:val="24"/>
        </w:rPr>
      </w:pPr>
      <w:r w:rsidRPr="00270105">
        <w:rPr>
          <w:b/>
          <w:color w:val="000000"/>
          <w:sz w:val="24"/>
          <w:szCs w:val="24"/>
        </w:rPr>
        <w:t xml:space="preserve">- </w:t>
      </w:r>
      <w:r w:rsidRPr="00270105">
        <w:rPr>
          <w:color w:val="000000"/>
          <w:sz w:val="24"/>
          <w:szCs w:val="24"/>
        </w:rPr>
        <w:t>меры безопасности при работе с пожарно-техническим вооружением и оборудован</w:t>
      </w:r>
      <w:r w:rsidRPr="00270105">
        <w:rPr>
          <w:color w:val="000000"/>
          <w:sz w:val="24"/>
          <w:szCs w:val="24"/>
        </w:rPr>
        <w:t>и</w:t>
      </w:r>
      <w:r w:rsidRPr="00270105">
        <w:rPr>
          <w:color w:val="000000"/>
          <w:sz w:val="24"/>
          <w:szCs w:val="24"/>
        </w:rPr>
        <w:t>ем.</w:t>
      </w:r>
    </w:p>
    <w:p w:rsidR="008A08B8" w:rsidRPr="00270105" w:rsidRDefault="008A08B8" w:rsidP="000D39FA">
      <w:pPr>
        <w:tabs>
          <w:tab w:val="right" w:pos="0"/>
        </w:tabs>
        <w:jc w:val="both"/>
        <w:rPr>
          <w:b/>
          <w:color w:val="000000"/>
          <w:sz w:val="24"/>
          <w:szCs w:val="24"/>
        </w:rPr>
      </w:pPr>
      <w:r w:rsidRPr="00270105">
        <w:rPr>
          <w:b/>
          <w:color w:val="000000"/>
          <w:sz w:val="24"/>
          <w:szCs w:val="24"/>
        </w:rPr>
        <w:tab/>
        <w:t>- уметь:</w:t>
      </w:r>
    </w:p>
    <w:p w:rsidR="008A08B8" w:rsidRPr="00270105" w:rsidRDefault="008A08B8" w:rsidP="000D39FA">
      <w:pPr>
        <w:numPr>
          <w:ilvl w:val="0"/>
          <w:numId w:val="50"/>
        </w:numPr>
        <w:tabs>
          <w:tab w:val="clear" w:pos="1429"/>
          <w:tab w:val="left" w:pos="426"/>
        </w:tabs>
        <w:ind w:left="0" w:hanging="11"/>
        <w:jc w:val="both"/>
        <w:rPr>
          <w:color w:val="000000"/>
          <w:sz w:val="24"/>
          <w:szCs w:val="24"/>
        </w:rPr>
      </w:pPr>
      <w:r w:rsidRPr="00270105">
        <w:rPr>
          <w:color w:val="000000"/>
          <w:sz w:val="24"/>
          <w:szCs w:val="24"/>
        </w:rPr>
        <w:t>- работать с ручными пожарными лестницами, спасательными веревками и средств</w:t>
      </w:r>
      <w:r w:rsidRPr="00270105">
        <w:rPr>
          <w:color w:val="000000"/>
          <w:sz w:val="24"/>
          <w:szCs w:val="24"/>
        </w:rPr>
        <w:t>а</w:t>
      </w:r>
      <w:r w:rsidRPr="00270105">
        <w:rPr>
          <w:color w:val="000000"/>
          <w:sz w:val="24"/>
          <w:szCs w:val="24"/>
        </w:rPr>
        <w:t>ми, рукавами, рукавной арматурой и принадлежностями, пожарными стволами в разли</w:t>
      </w:r>
      <w:r w:rsidRPr="00270105">
        <w:rPr>
          <w:color w:val="000000"/>
          <w:sz w:val="24"/>
          <w:szCs w:val="24"/>
        </w:rPr>
        <w:t>ч</w:t>
      </w:r>
      <w:r w:rsidRPr="00270105">
        <w:rPr>
          <w:color w:val="000000"/>
          <w:sz w:val="24"/>
          <w:szCs w:val="24"/>
        </w:rPr>
        <w:t>ных у</w:t>
      </w:r>
      <w:r w:rsidRPr="00270105">
        <w:rPr>
          <w:color w:val="000000"/>
          <w:sz w:val="24"/>
          <w:szCs w:val="24"/>
        </w:rPr>
        <w:t>с</w:t>
      </w:r>
      <w:r w:rsidRPr="00270105">
        <w:rPr>
          <w:color w:val="000000"/>
          <w:sz w:val="24"/>
          <w:szCs w:val="24"/>
        </w:rPr>
        <w:t>ловиях;</w:t>
      </w:r>
    </w:p>
    <w:p w:rsidR="008A08B8" w:rsidRPr="00270105" w:rsidRDefault="008A08B8" w:rsidP="000D39FA">
      <w:pPr>
        <w:numPr>
          <w:ilvl w:val="0"/>
          <w:numId w:val="50"/>
        </w:numPr>
        <w:tabs>
          <w:tab w:val="clear" w:pos="1429"/>
          <w:tab w:val="left" w:pos="426"/>
        </w:tabs>
        <w:ind w:left="0" w:hanging="11"/>
        <w:jc w:val="both"/>
        <w:rPr>
          <w:color w:val="000000"/>
          <w:sz w:val="24"/>
          <w:szCs w:val="24"/>
        </w:rPr>
      </w:pPr>
      <w:r w:rsidRPr="00270105">
        <w:rPr>
          <w:color w:val="000000"/>
          <w:sz w:val="24"/>
          <w:szCs w:val="24"/>
        </w:rPr>
        <w:t>- выполнять действия в составе боевых расчетов на основных пожарных автомоб</w:t>
      </w:r>
      <w:r w:rsidRPr="00270105">
        <w:rPr>
          <w:color w:val="000000"/>
          <w:sz w:val="24"/>
          <w:szCs w:val="24"/>
        </w:rPr>
        <w:t>и</w:t>
      </w:r>
      <w:r w:rsidRPr="00270105">
        <w:rPr>
          <w:color w:val="000000"/>
          <w:sz w:val="24"/>
          <w:szCs w:val="24"/>
        </w:rPr>
        <w:t>лях при проведении различных видов боевого развертывания;</w:t>
      </w:r>
    </w:p>
    <w:p w:rsidR="008A08B8" w:rsidRPr="00270105" w:rsidRDefault="008A08B8" w:rsidP="000D39FA">
      <w:pPr>
        <w:numPr>
          <w:ilvl w:val="0"/>
          <w:numId w:val="50"/>
        </w:numPr>
        <w:tabs>
          <w:tab w:val="clear" w:pos="1429"/>
          <w:tab w:val="left" w:pos="426"/>
        </w:tabs>
        <w:ind w:left="0" w:hanging="11"/>
        <w:jc w:val="both"/>
        <w:rPr>
          <w:color w:val="000000"/>
          <w:sz w:val="24"/>
          <w:szCs w:val="24"/>
        </w:rPr>
      </w:pPr>
      <w:r w:rsidRPr="00270105">
        <w:rPr>
          <w:color w:val="000000"/>
          <w:sz w:val="24"/>
          <w:szCs w:val="24"/>
        </w:rPr>
        <w:t>- подготавливать и проводить практические занятия по пожарно-строевой подготовке с о</w:t>
      </w:r>
      <w:r w:rsidRPr="00270105">
        <w:rPr>
          <w:color w:val="000000"/>
          <w:sz w:val="24"/>
          <w:szCs w:val="24"/>
        </w:rPr>
        <w:t>т</w:t>
      </w:r>
      <w:r w:rsidRPr="00270105">
        <w:rPr>
          <w:color w:val="000000"/>
          <w:sz w:val="24"/>
          <w:szCs w:val="24"/>
        </w:rPr>
        <w:t>делением и караулом;</w:t>
      </w:r>
    </w:p>
    <w:p w:rsidR="008A08B8" w:rsidRPr="00270105" w:rsidRDefault="008A08B8" w:rsidP="000D39FA">
      <w:pPr>
        <w:numPr>
          <w:ilvl w:val="0"/>
          <w:numId w:val="50"/>
        </w:numPr>
        <w:tabs>
          <w:tab w:val="clear" w:pos="1429"/>
          <w:tab w:val="left" w:pos="426"/>
        </w:tabs>
        <w:ind w:left="0" w:hanging="11"/>
        <w:jc w:val="both"/>
        <w:rPr>
          <w:color w:val="000000"/>
          <w:sz w:val="24"/>
          <w:szCs w:val="24"/>
        </w:rPr>
      </w:pPr>
      <w:r w:rsidRPr="00270105">
        <w:rPr>
          <w:color w:val="000000"/>
          <w:sz w:val="24"/>
          <w:szCs w:val="24"/>
        </w:rPr>
        <w:t>- выполнять различные виды упражнений по пожарно-прикладному спо</w:t>
      </w:r>
      <w:r w:rsidRPr="00270105">
        <w:rPr>
          <w:color w:val="000000"/>
          <w:sz w:val="24"/>
          <w:szCs w:val="24"/>
        </w:rPr>
        <w:t>р</w:t>
      </w:r>
      <w:r w:rsidRPr="00270105">
        <w:rPr>
          <w:color w:val="000000"/>
          <w:sz w:val="24"/>
          <w:szCs w:val="24"/>
        </w:rPr>
        <w:t>ту;</w:t>
      </w:r>
    </w:p>
    <w:p w:rsidR="008A08B8" w:rsidRPr="00270105" w:rsidRDefault="008A08B8" w:rsidP="000D39FA">
      <w:pPr>
        <w:numPr>
          <w:ilvl w:val="0"/>
          <w:numId w:val="50"/>
        </w:numPr>
        <w:tabs>
          <w:tab w:val="clear" w:pos="1429"/>
          <w:tab w:val="left" w:pos="426"/>
        </w:tabs>
        <w:ind w:left="0" w:hanging="11"/>
        <w:jc w:val="both"/>
        <w:rPr>
          <w:color w:val="000000"/>
          <w:sz w:val="24"/>
          <w:szCs w:val="24"/>
        </w:rPr>
      </w:pPr>
      <w:r w:rsidRPr="00270105">
        <w:rPr>
          <w:color w:val="000000"/>
          <w:sz w:val="24"/>
          <w:szCs w:val="24"/>
        </w:rPr>
        <w:t>- составлять документы необходимые для проведения соревнований по п</w:t>
      </w:r>
      <w:r w:rsidRPr="00270105">
        <w:rPr>
          <w:color w:val="000000"/>
          <w:sz w:val="24"/>
          <w:szCs w:val="24"/>
        </w:rPr>
        <w:t>о</w:t>
      </w:r>
      <w:r w:rsidRPr="00270105">
        <w:rPr>
          <w:color w:val="000000"/>
          <w:sz w:val="24"/>
          <w:szCs w:val="24"/>
        </w:rPr>
        <w:t>жарно-прикладному спорту;</w:t>
      </w:r>
    </w:p>
    <w:p w:rsidR="008A08B8" w:rsidRPr="00270105" w:rsidRDefault="008A08B8" w:rsidP="000D39FA">
      <w:pPr>
        <w:numPr>
          <w:ilvl w:val="0"/>
          <w:numId w:val="50"/>
        </w:numPr>
        <w:tabs>
          <w:tab w:val="clear" w:pos="1429"/>
          <w:tab w:val="left" w:pos="426"/>
        </w:tabs>
        <w:ind w:left="0" w:hanging="11"/>
        <w:jc w:val="both"/>
        <w:rPr>
          <w:color w:val="000000"/>
          <w:sz w:val="24"/>
          <w:szCs w:val="24"/>
        </w:rPr>
      </w:pPr>
      <w:r w:rsidRPr="00270105">
        <w:rPr>
          <w:color w:val="000000"/>
          <w:sz w:val="24"/>
          <w:szCs w:val="24"/>
        </w:rPr>
        <w:t>- осуществлять судейство по пожарно-прикладному спорту.</w:t>
      </w:r>
    </w:p>
    <w:p w:rsidR="008A08B8" w:rsidRPr="00270105" w:rsidRDefault="008A08B8" w:rsidP="000D39FA">
      <w:pPr>
        <w:tabs>
          <w:tab w:val="right" w:pos="0"/>
        </w:tabs>
        <w:jc w:val="both"/>
        <w:rPr>
          <w:b/>
          <w:color w:val="000000"/>
          <w:sz w:val="24"/>
          <w:szCs w:val="24"/>
        </w:rPr>
      </w:pPr>
      <w:r w:rsidRPr="00270105">
        <w:rPr>
          <w:b/>
          <w:color w:val="000000"/>
          <w:sz w:val="24"/>
          <w:szCs w:val="24"/>
        </w:rPr>
        <w:tab/>
        <w:t>- иметь представление:</w:t>
      </w:r>
    </w:p>
    <w:p w:rsidR="008A08B8" w:rsidRPr="00270105" w:rsidRDefault="008A08B8" w:rsidP="000D39FA">
      <w:pPr>
        <w:numPr>
          <w:ilvl w:val="0"/>
          <w:numId w:val="51"/>
        </w:numPr>
        <w:tabs>
          <w:tab w:val="clear" w:pos="1440"/>
          <w:tab w:val="num" w:pos="426"/>
        </w:tabs>
        <w:ind w:left="0" w:hanging="22"/>
        <w:jc w:val="both"/>
        <w:rPr>
          <w:color w:val="000000"/>
          <w:sz w:val="24"/>
          <w:szCs w:val="24"/>
        </w:rPr>
      </w:pPr>
      <w:r w:rsidRPr="00270105">
        <w:rPr>
          <w:color w:val="000000"/>
          <w:sz w:val="24"/>
          <w:szCs w:val="24"/>
        </w:rPr>
        <w:t>- о правилах  планирования и организации пожарно-строевой подготовки в аппаратах п</w:t>
      </w:r>
      <w:r w:rsidRPr="00270105">
        <w:rPr>
          <w:color w:val="000000"/>
          <w:sz w:val="24"/>
          <w:szCs w:val="24"/>
        </w:rPr>
        <w:t>о</w:t>
      </w:r>
      <w:r w:rsidRPr="00270105">
        <w:rPr>
          <w:color w:val="000000"/>
          <w:sz w:val="24"/>
          <w:szCs w:val="24"/>
        </w:rPr>
        <w:t>жарной охраны;</w:t>
      </w:r>
    </w:p>
    <w:p w:rsidR="008A08B8" w:rsidRPr="00270105" w:rsidRDefault="008A08B8" w:rsidP="000D39FA">
      <w:pPr>
        <w:numPr>
          <w:ilvl w:val="0"/>
          <w:numId w:val="51"/>
        </w:numPr>
        <w:tabs>
          <w:tab w:val="clear" w:pos="1440"/>
          <w:tab w:val="num" w:pos="426"/>
        </w:tabs>
        <w:ind w:left="0" w:hanging="22"/>
        <w:jc w:val="both"/>
        <w:rPr>
          <w:color w:val="000000"/>
          <w:sz w:val="24"/>
          <w:szCs w:val="24"/>
        </w:rPr>
      </w:pPr>
      <w:r w:rsidRPr="00270105">
        <w:rPr>
          <w:color w:val="000000"/>
          <w:sz w:val="24"/>
          <w:szCs w:val="24"/>
        </w:rPr>
        <w:t>- о путях и способах предотвращения травматизма на занятиях  по пожарно-строевой по</w:t>
      </w:r>
      <w:r w:rsidRPr="00270105">
        <w:rPr>
          <w:color w:val="000000"/>
          <w:sz w:val="24"/>
          <w:szCs w:val="24"/>
        </w:rPr>
        <w:t>д</w:t>
      </w:r>
      <w:r w:rsidRPr="00270105">
        <w:rPr>
          <w:color w:val="000000"/>
          <w:sz w:val="24"/>
          <w:szCs w:val="24"/>
        </w:rPr>
        <w:t>готовке.</w:t>
      </w:r>
    </w:p>
    <w:p w:rsidR="008A08B8" w:rsidRPr="00270105" w:rsidRDefault="008A08B8" w:rsidP="000D39FA">
      <w:pPr>
        <w:tabs>
          <w:tab w:val="right" w:pos="0"/>
        </w:tabs>
        <w:ind w:firstLine="720"/>
        <w:jc w:val="both"/>
        <w:rPr>
          <w:color w:val="000000"/>
          <w:sz w:val="24"/>
          <w:szCs w:val="24"/>
        </w:rPr>
      </w:pPr>
      <w:r w:rsidRPr="00270105">
        <w:rPr>
          <w:color w:val="000000"/>
          <w:sz w:val="24"/>
          <w:szCs w:val="24"/>
        </w:rPr>
        <w:t>Практические занятия направлены на приобретение и совершенствование  практ</w:t>
      </w:r>
      <w:r w:rsidRPr="00270105">
        <w:rPr>
          <w:color w:val="000000"/>
          <w:sz w:val="24"/>
          <w:szCs w:val="24"/>
        </w:rPr>
        <w:t>и</w:t>
      </w:r>
      <w:r w:rsidRPr="00270105">
        <w:rPr>
          <w:color w:val="000000"/>
          <w:sz w:val="24"/>
          <w:szCs w:val="24"/>
        </w:rPr>
        <w:t>ческих навыков в выполнении индивидуальных и групповых упражнений с пожарно-техническим об</w:t>
      </w:r>
      <w:r w:rsidRPr="00270105">
        <w:rPr>
          <w:color w:val="000000"/>
          <w:sz w:val="24"/>
          <w:szCs w:val="24"/>
        </w:rPr>
        <w:t>о</w:t>
      </w:r>
      <w:r w:rsidRPr="00270105">
        <w:rPr>
          <w:color w:val="000000"/>
          <w:sz w:val="24"/>
          <w:szCs w:val="24"/>
        </w:rPr>
        <w:t>рудованием, подготовке и проведении  практических занятий с личным составом отделения и караула, в судействе соревнований по пожарно-прикладному спо</w:t>
      </w:r>
      <w:r w:rsidRPr="00270105">
        <w:rPr>
          <w:color w:val="000000"/>
          <w:sz w:val="24"/>
          <w:szCs w:val="24"/>
        </w:rPr>
        <w:t>р</w:t>
      </w:r>
      <w:r w:rsidRPr="00270105">
        <w:rPr>
          <w:color w:val="000000"/>
          <w:sz w:val="24"/>
          <w:szCs w:val="24"/>
        </w:rPr>
        <w:t>ту.</w:t>
      </w:r>
    </w:p>
    <w:p w:rsidR="008A08B8" w:rsidRPr="00270105" w:rsidRDefault="008A08B8" w:rsidP="000D39FA">
      <w:pPr>
        <w:tabs>
          <w:tab w:val="right" w:pos="0"/>
        </w:tabs>
        <w:ind w:firstLine="720"/>
        <w:jc w:val="both"/>
        <w:rPr>
          <w:color w:val="000000"/>
          <w:sz w:val="24"/>
          <w:szCs w:val="24"/>
        </w:rPr>
      </w:pPr>
      <w:r w:rsidRPr="00270105">
        <w:rPr>
          <w:color w:val="000000"/>
          <w:sz w:val="24"/>
          <w:szCs w:val="24"/>
        </w:rPr>
        <w:t>Практические занятия проводятся двумя преподавателями.</w:t>
      </w:r>
    </w:p>
    <w:p w:rsidR="008A08B8" w:rsidRPr="00270105" w:rsidRDefault="008A08B8" w:rsidP="000D39FA">
      <w:pPr>
        <w:tabs>
          <w:tab w:val="right" w:pos="3261"/>
        </w:tabs>
        <w:ind w:firstLine="720"/>
        <w:jc w:val="both"/>
        <w:rPr>
          <w:color w:val="000000"/>
          <w:sz w:val="24"/>
          <w:szCs w:val="24"/>
        </w:rPr>
      </w:pPr>
      <w:r w:rsidRPr="00270105">
        <w:rPr>
          <w:color w:val="000000"/>
          <w:sz w:val="24"/>
          <w:szCs w:val="24"/>
        </w:rPr>
        <w:t>Уроки проводятся при изучении сложных вопросов, требующих активной обратной связи, демонстрации техники и оборудования, с целью оперативного закрепления зн</w:t>
      </w:r>
      <w:r w:rsidRPr="00270105">
        <w:rPr>
          <w:color w:val="000000"/>
          <w:sz w:val="24"/>
          <w:szCs w:val="24"/>
        </w:rPr>
        <w:t>а</w:t>
      </w:r>
      <w:r w:rsidRPr="00270105">
        <w:rPr>
          <w:color w:val="000000"/>
          <w:sz w:val="24"/>
          <w:szCs w:val="24"/>
        </w:rPr>
        <w:t>ний.</w:t>
      </w:r>
    </w:p>
    <w:p w:rsidR="008A08B8" w:rsidRPr="00270105" w:rsidRDefault="008A08B8" w:rsidP="000D39FA">
      <w:pPr>
        <w:tabs>
          <w:tab w:val="right" w:pos="0"/>
        </w:tabs>
        <w:ind w:firstLine="709"/>
        <w:jc w:val="both"/>
        <w:rPr>
          <w:color w:val="000000"/>
          <w:sz w:val="24"/>
          <w:szCs w:val="24"/>
        </w:rPr>
      </w:pPr>
      <w:r w:rsidRPr="00270105">
        <w:rPr>
          <w:color w:val="000000"/>
          <w:sz w:val="24"/>
          <w:szCs w:val="24"/>
        </w:rPr>
        <w:t>Самостоятельная работа (подготовка) учащихся проводится для углубления и з</w:t>
      </w:r>
      <w:r w:rsidRPr="00270105">
        <w:rPr>
          <w:color w:val="000000"/>
          <w:sz w:val="24"/>
          <w:szCs w:val="24"/>
        </w:rPr>
        <w:t>а</w:t>
      </w:r>
      <w:r w:rsidRPr="00270105">
        <w:rPr>
          <w:color w:val="000000"/>
          <w:sz w:val="24"/>
          <w:szCs w:val="24"/>
        </w:rPr>
        <w:t>крепл</w:t>
      </w:r>
      <w:r w:rsidRPr="00270105">
        <w:rPr>
          <w:color w:val="000000"/>
          <w:sz w:val="24"/>
          <w:szCs w:val="24"/>
        </w:rPr>
        <w:t>е</w:t>
      </w:r>
      <w:r w:rsidRPr="00270105">
        <w:rPr>
          <w:color w:val="000000"/>
          <w:sz w:val="24"/>
          <w:szCs w:val="24"/>
        </w:rPr>
        <w:t>ния знаний и умений, полученных на лекциях и других видах занятий, выработки навыков самостоятельного активного приобретения новых дополнительных знаний. С</w:t>
      </w:r>
      <w:r w:rsidRPr="00270105">
        <w:rPr>
          <w:color w:val="000000"/>
          <w:sz w:val="24"/>
          <w:szCs w:val="24"/>
        </w:rPr>
        <w:t>а</w:t>
      </w:r>
      <w:r w:rsidRPr="00270105">
        <w:rPr>
          <w:color w:val="000000"/>
          <w:sz w:val="24"/>
          <w:szCs w:val="24"/>
        </w:rPr>
        <w:t>мостоятельная работа включает: выполнение индивидуальных заданий, изучение рек</w:t>
      </w:r>
      <w:r w:rsidRPr="00270105">
        <w:rPr>
          <w:color w:val="000000"/>
          <w:sz w:val="24"/>
          <w:szCs w:val="24"/>
        </w:rPr>
        <w:t>о</w:t>
      </w:r>
      <w:r w:rsidRPr="00270105">
        <w:rPr>
          <w:color w:val="000000"/>
          <w:sz w:val="24"/>
          <w:szCs w:val="24"/>
        </w:rPr>
        <w:t>мендуемой литературы, совершенствование навыков работы с отдельными видами п</w:t>
      </w:r>
      <w:r w:rsidRPr="00270105">
        <w:rPr>
          <w:color w:val="000000"/>
          <w:sz w:val="24"/>
          <w:szCs w:val="24"/>
        </w:rPr>
        <w:t>о</w:t>
      </w:r>
      <w:r w:rsidRPr="00270105">
        <w:rPr>
          <w:color w:val="000000"/>
          <w:sz w:val="24"/>
          <w:szCs w:val="24"/>
        </w:rPr>
        <w:t>жарно-технического оборудования, подготовку к предстоящим учебным занятиям  и  з</w:t>
      </w:r>
      <w:r w:rsidRPr="00270105">
        <w:rPr>
          <w:color w:val="000000"/>
          <w:sz w:val="24"/>
          <w:szCs w:val="24"/>
        </w:rPr>
        <w:t>а</w:t>
      </w:r>
      <w:r w:rsidRPr="00270105">
        <w:rPr>
          <w:color w:val="000000"/>
          <w:sz w:val="24"/>
          <w:szCs w:val="24"/>
        </w:rPr>
        <w:t>четам.</w:t>
      </w:r>
    </w:p>
    <w:p w:rsidR="008A08B8" w:rsidRPr="00270105" w:rsidRDefault="008A08B8" w:rsidP="000D39FA">
      <w:pPr>
        <w:tabs>
          <w:tab w:val="right" w:pos="0"/>
        </w:tabs>
        <w:ind w:firstLine="709"/>
        <w:jc w:val="both"/>
        <w:rPr>
          <w:color w:val="000000"/>
          <w:sz w:val="24"/>
          <w:szCs w:val="24"/>
        </w:rPr>
      </w:pPr>
      <w:r w:rsidRPr="00270105">
        <w:rPr>
          <w:color w:val="000000"/>
          <w:sz w:val="24"/>
          <w:szCs w:val="24"/>
        </w:rPr>
        <w:t>Программа курса рассчитана на 114 часов, из которых лекции  составляют 12 ч</w:t>
      </w:r>
      <w:r w:rsidRPr="00270105">
        <w:rPr>
          <w:color w:val="000000"/>
          <w:sz w:val="24"/>
          <w:szCs w:val="24"/>
        </w:rPr>
        <w:t>а</w:t>
      </w:r>
      <w:r w:rsidRPr="00270105">
        <w:rPr>
          <w:color w:val="000000"/>
          <w:sz w:val="24"/>
          <w:szCs w:val="24"/>
        </w:rPr>
        <w:t>сов, практические –98 часов. Форма итогового контроля- зачет 4 часа</w:t>
      </w:r>
    </w:p>
    <w:p w:rsidR="008A08B8" w:rsidRPr="00270105" w:rsidRDefault="008A08B8" w:rsidP="000D39FA">
      <w:pPr>
        <w:tabs>
          <w:tab w:val="right" w:pos="0"/>
        </w:tabs>
        <w:ind w:firstLine="709"/>
        <w:jc w:val="both"/>
        <w:rPr>
          <w:color w:val="000000"/>
          <w:sz w:val="24"/>
          <w:szCs w:val="24"/>
        </w:rPr>
      </w:pPr>
      <w:r w:rsidRPr="00270105">
        <w:rPr>
          <w:color w:val="000000"/>
          <w:sz w:val="24"/>
          <w:szCs w:val="24"/>
        </w:rPr>
        <w:t>Распределение часов по разделам и темам приведено в тематическом пл</w:t>
      </w:r>
      <w:r w:rsidRPr="00270105">
        <w:rPr>
          <w:color w:val="000000"/>
          <w:sz w:val="24"/>
          <w:szCs w:val="24"/>
        </w:rPr>
        <w:t>а</w:t>
      </w:r>
      <w:r w:rsidRPr="00270105">
        <w:rPr>
          <w:color w:val="000000"/>
          <w:sz w:val="24"/>
          <w:szCs w:val="24"/>
        </w:rPr>
        <w:t>не.</w:t>
      </w:r>
    </w:p>
    <w:p w:rsidR="00840061" w:rsidRPr="00270105" w:rsidRDefault="00840061" w:rsidP="000D39FA">
      <w:pPr>
        <w:tabs>
          <w:tab w:val="right" w:pos="0"/>
        </w:tabs>
        <w:ind w:firstLine="709"/>
        <w:jc w:val="both"/>
        <w:rPr>
          <w:snapToGrid w:val="0"/>
          <w:color w:val="000000"/>
          <w:sz w:val="24"/>
          <w:szCs w:val="24"/>
        </w:rPr>
      </w:pPr>
    </w:p>
    <w:p w:rsidR="008A08B8" w:rsidRPr="00270105" w:rsidRDefault="008A08B8" w:rsidP="000D39FA">
      <w:pPr>
        <w:tabs>
          <w:tab w:val="right" w:pos="3261"/>
        </w:tabs>
        <w:jc w:val="center"/>
        <w:rPr>
          <w:b/>
          <w:snapToGrid w:val="0"/>
          <w:color w:val="000000"/>
          <w:sz w:val="24"/>
          <w:szCs w:val="24"/>
        </w:rPr>
      </w:pPr>
      <w:r w:rsidRPr="00270105">
        <w:rPr>
          <w:b/>
          <w:snapToGrid w:val="0"/>
          <w:color w:val="000000"/>
          <w:sz w:val="24"/>
          <w:szCs w:val="24"/>
        </w:rPr>
        <w:t>Содержание дисциплины</w:t>
      </w:r>
    </w:p>
    <w:p w:rsidR="008A08B8" w:rsidRPr="00270105" w:rsidRDefault="008A08B8" w:rsidP="000D39FA">
      <w:pPr>
        <w:tabs>
          <w:tab w:val="left" w:pos="301"/>
          <w:tab w:val="left" w:pos="709"/>
          <w:tab w:val="left" w:pos="1440"/>
          <w:tab w:val="left" w:pos="3198"/>
          <w:tab w:val="right" w:pos="3261"/>
        </w:tabs>
        <w:jc w:val="center"/>
        <w:rPr>
          <w:snapToGrid w:val="0"/>
          <w:color w:val="000000"/>
          <w:sz w:val="24"/>
          <w:szCs w:val="24"/>
        </w:rPr>
      </w:pPr>
      <w:r w:rsidRPr="00270105">
        <w:rPr>
          <w:b/>
          <w:snapToGrid w:val="0"/>
          <w:color w:val="000000"/>
          <w:sz w:val="24"/>
          <w:szCs w:val="24"/>
        </w:rPr>
        <w:t>РАЗДЕЛ 15.1. Первоначальная подготовка пожарных</w:t>
      </w:r>
      <w:r w:rsidRPr="00270105">
        <w:rPr>
          <w:snapToGrid w:val="0"/>
          <w:color w:val="000000"/>
          <w:sz w:val="24"/>
          <w:szCs w:val="24"/>
        </w:rPr>
        <w:t>.</w:t>
      </w:r>
    </w:p>
    <w:p w:rsidR="008A08B8" w:rsidRPr="00270105" w:rsidRDefault="008A08B8" w:rsidP="000D39FA">
      <w:pPr>
        <w:pStyle w:val="31"/>
        <w:tabs>
          <w:tab w:val="right" w:pos="3261"/>
        </w:tabs>
        <w:spacing w:after="0"/>
        <w:ind w:left="0"/>
        <w:rPr>
          <w:rFonts w:ascii="Times New Roman" w:hAnsi="Times New Roman"/>
          <w:b/>
          <w:color w:val="000000"/>
          <w:sz w:val="24"/>
          <w:szCs w:val="24"/>
        </w:rPr>
      </w:pPr>
      <w:r w:rsidRPr="00270105">
        <w:rPr>
          <w:rFonts w:ascii="Times New Roman" w:hAnsi="Times New Roman"/>
          <w:b/>
          <w:color w:val="000000"/>
          <w:sz w:val="24"/>
          <w:szCs w:val="24"/>
        </w:rPr>
        <w:t>Тема 15.1.1. Назначение и задачи пожарно-строевой подготовки. Общие положения пожарно-строевой подг</w:t>
      </w:r>
      <w:r w:rsidRPr="00270105">
        <w:rPr>
          <w:rFonts w:ascii="Times New Roman" w:hAnsi="Times New Roman"/>
          <w:b/>
          <w:color w:val="000000"/>
          <w:sz w:val="24"/>
          <w:szCs w:val="24"/>
        </w:rPr>
        <w:t>о</w:t>
      </w:r>
      <w:r w:rsidRPr="00270105">
        <w:rPr>
          <w:rFonts w:ascii="Times New Roman" w:hAnsi="Times New Roman"/>
          <w:b/>
          <w:color w:val="000000"/>
          <w:sz w:val="24"/>
          <w:szCs w:val="24"/>
        </w:rPr>
        <w:t>товки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Назначение и задачи пожарно-строевой подготовки, ее место в системе професси</w:t>
      </w:r>
      <w:r w:rsidRPr="00270105">
        <w:rPr>
          <w:snapToGrid w:val="0"/>
          <w:color w:val="000000"/>
          <w:sz w:val="24"/>
          <w:szCs w:val="24"/>
        </w:rPr>
        <w:t>о</w:t>
      </w:r>
      <w:r w:rsidRPr="00270105">
        <w:rPr>
          <w:snapToGrid w:val="0"/>
          <w:color w:val="000000"/>
          <w:sz w:val="24"/>
          <w:szCs w:val="24"/>
        </w:rPr>
        <w:t>нальной подготовки. Взаимосвязь пожарно-строевой подготовки с другими дисциплин</w:t>
      </w:r>
      <w:r w:rsidRPr="00270105">
        <w:rPr>
          <w:snapToGrid w:val="0"/>
          <w:color w:val="000000"/>
          <w:sz w:val="24"/>
          <w:szCs w:val="24"/>
        </w:rPr>
        <w:t>а</w:t>
      </w:r>
      <w:r w:rsidRPr="00270105">
        <w:rPr>
          <w:snapToGrid w:val="0"/>
          <w:color w:val="000000"/>
          <w:sz w:val="24"/>
          <w:szCs w:val="24"/>
        </w:rPr>
        <w:t>ми. Нормативные требования. Меры безопасности при проведении занятий, пути и сре</w:t>
      </w:r>
      <w:r w:rsidRPr="00270105">
        <w:rPr>
          <w:snapToGrid w:val="0"/>
          <w:color w:val="000000"/>
          <w:sz w:val="24"/>
          <w:szCs w:val="24"/>
        </w:rPr>
        <w:t>д</w:t>
      </w:r>
      <w:r w:rsidRPr="00270105">
        <w:rPr>
          <w:snapToGrid w:val="0"/>
          <w:color w:val="000000"/>
          <w:sz w:val="24"/>
          <w:szCs w:val="24"/>
        </w:rPr>
        <w:t>ства предупре</w:t>
      </w:r>
      <w:r w:rsidRPr="00270105">
        <w:rPr>
          <w:snapToGrid w:val="0"/>
          <w:color w:val="000000"/>
          <w:sz w:val="24"/>
          <w:szCs w:val="24"/>
        </w:rPr>
        <w:t>ж</w:t>
      </w:r>
      <w:r w:rsidRPr="00270105">
        <w:rPr>
          <w:snapToGrid w:val="0"/>
          <w:color w:val="000000"/>
          <w:sz w:val="24"/>
          <w:szCs w:val="24"/>
        </w:rPr>
        <w:t>дения травматизма. Понятие об упражнениях, элементах и приемах работы с пожарно-техническим оборудов</w:t>
      </w:r>
      <w:r w:rsidRPr="00270105">
        <w:rPr>
          <w:snapToGrid w:val="0"/>
          <w:color w:val="000000"/>
          <w:sz w:val="24"/>
          <w:szCs w:val="24"/>
        </w:rPr>
        <w:t>а</w:t>
      </w:r>
      <w:r w:rsidRPr="00270105">
        <w:rPr>
          <w:snapToGrid w:val="0"/>
          <w:color w:val="000000"/>
          <w:sz w:val="24"/>
          <w:szCs w:val="24"/>
        </w:rPr>
        <w:t>нием.</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 xml:space="preserve">Рекомендуемая литература: [29, 55, 158, 186] </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15.1.2. Укладка и надевание боевой одежды и снаряжения. Сбор и выезд по тр</w:t>
      </w:r>
      <w:r w:rsidRPr="00270105">
        <w:rPr>
          <w:b/>
          <w:snapToGrid w:val="0"/>
          <w:color w:val="000000"/>
          <w:sz w:val="24"/>
          <w:szCs w:val="24"/>
        </w:rPr>
        <w:t>е</w:t>
      </w:r>
      <w:r w:rsidRPr="00270105">
        <w:rPr>
          <w:b/>
          <w:snapToGrid w:val="0"/>
          <w:color w:val="000000"/>
          <w:sz w:val="24"/>
          <w:szCs w:val="24"/>
        </w:rPr>
        <w:t>воге</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Способы укладки и надевания боевой одежды и снаряжения. Построение отдел</w:t>
      </w:r>
      <w:r w:rsidRPr="00270105">
        <w:rPr>
          <w:snapToGrid w:val="0"/>
          <w:color w:val="000000"/>
          <w:sz w:val="24"/>
          <w:szCs w:val="24"/>
        </w:rPr>
        <w:t>е</w:t>
      </w:r>
      <w:r w:rsidRPr="00270105">
        <w:rPr>
          <w:snapToGrid w:val="0"/>
          <w:color w:val="000000"/>
          <w:sz w:val="24"/>
          <w:szCs w:val="24"/>
        </w:rPr>
        <w:t>ний у пожарных автомобилей. Посадка личного состава в автом</w:t>
      </w:r>
      <w:r w:rsidRPr="00270105">
        <w:rPr>
          <w:snapToGrid w:val="0"/>
          <w:color w:val="000000"/>
          <w:sz w:val="24"/>
          <w:szCs w:val="24"/>
        </w:rPr>
        <w:t>о</w:t>
      </w:r>
      <w:r w:rsidRPr="00270105">
        <w:rPr>
          <w:snapToGrid w:val="0"/>
          <w:color w:val="000000"/>
          <w:sz w:val="24"/>
          <w:szCs w:val="24"/>
        </w:rPr>
        <w:t xml:space="preserve">биль.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 xml:space="preserve">Рекомендуемая литература: [29, 158, 186] </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15.1.3. Упражнения с ручными пожарными лестницами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Снятие лестницы-палки с пожарного автомобиля  переноска, установка и подъем по ней. Укладка лестницы-палки на автомобиль.</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Снятие с автомобиля, переноска, подвеска и подъем по пожарной штурмовой лес</w:t>
      </w:r>
      <w:r w:rsidRPr="00270105">
        <w:rPr>
          <w:snapToGrid w:val="0"/>
          <w:color w:val="000000"/>
          <w:sz w:val="24"/>
          <w:szCs w:val="24"/>
        </w:rPr>
        <w:t>т</w:t>
      </w:r>
      <w:r w:rsidRPr="00270105">
        <w:rPr>
          <w:snapToGrid w:val="0"/>
          <w:color w:val="000000"/>
          <w:sz w:val="24"/>
          <w:szCs w:val="24"/>
        </w:rPr>
        <w:t>нице на этажи учебной башни.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Снятие пожарной выдвижной лестницы с пожарного автомобиля, переноска  ее к уче</w:t>
      </w:r>
      <w:r w:rsidRPr="00270105">
        <w:rPr>
          <w:snapToGrid w:val="0"/>
          <w:color w:val="000000"/>
          <w:sz w:val="24"/>
          <w:szCs w:val="24"/>
        </w:rPr>
        <w:t>б</w:t>
      </w:r>
      <w:r w:rsidRPr="00270105">
        <w:rPr>
          <w:snapToGrid w:val="0"/>
          <w:color w:val="000000"/>
          <w:sz w:val="24"/>
          <w:szCs w:val="24"/>
        </w:rPr>
        <w:t>ной башне, установка и подъем по ней на этажи учебной башни, укладка лестницы на пожарный автомобиль. Подъем по пожарной лестнице с пожарно-техническим вооруж</w:t>
      </w:r>
      <w:r w:rsidRPr="00270105">
        <w:rPr>
          <w:snapToGrid w:val="0"/>
          <w:color w:val="000000"/>
          <w:sz w:val="24"/>
          <w:szCs w:val="24"/>
        </w:rPr>
        <w:t>е</w:t>
      </w:r>
      <w:r w:rsidRPr="00270105">
        <w:rPr>
          <w:snapToGrid w:val="0"/>
          <w:color w:val="000000"/>
          <w:sz w:val="24"/>
          <w:szCs w:val="24"/>
        </w:rPr>
        <w:t>нием и рука</w:t>
      </w:r>
      <w:r w:rsidRPr="00270105">
        <w:rPr>
          <w:snapToGrid w:val="0"/>
          <w:color w:val="000000"/>
          <w:sz w:val="24"/>
          <w:szCs w:val="24"/>
        </w:rPr>
        <w:t>в</w:t>
      </w:r>
      <w:r w:rsidRPr="00270105">
        <w:rPr>
          <w:snapToGrid w:val="0"/>
          <w:color w:val="000000"/>
          <w:sz w:val="24"/>
          <w:szCs w:val="24"/>
        </w:rPr>
        <w:t xml:space="preserve">ными линиями.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158, 186, 240]</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15.1.4. Упражнение со спасательной веревкой. Спасание и самосп</w:t>
      </w:r>
      <w:r w:rsidRPr="00270105">
        <w:rPr>
          <w:b/>
          <w:snapToGrid w:val="0"/>
          <w:color w:val="000000"/>
          <w:sz w:val="24"/>
          <w:szCs w:val="24"/>
        </w:rPr>
        <w:t>а</w:t>
      </w:r>
      <w:r w:rsidRPr="00270105">
        <w:rPr>
          <w:b/>
          <w:snapToGrid w:val="0"/>
          <w:color w:val="000000"/>
          <w:sz w:val="24"/>
          <w:szCs w:val="24"/>
        </w:rPr>
        <w:t>сание</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Закрепление спасательной веревки за конструкцию различными способами. Вязка спасательных петель без надевания и с надеванием на пострадавшего, петель для подъ</w:t>
      </w:r>
      <w:r w:rsidRPr="00270105">
        <w:rPr>
          <w:snapToGrid w:val="0"/>
          <w:color w:val="000000"/>
          <w:sz w:val="24"/>
          <w:szCs w:val="24"/>
        </w:rPr>
        <w:t>е</w:t>
      </w:r>
      <w:r w:rsidRPr="00270105">
        <w:rPr>
          <w:snapToGrid w:val="0"/>
          <w:color w:val="000000"/>
          <w:sz w:val="24"/>
          <w:szCs w:val="24"/>
        </w:rPr>
        <w:t>ма пожарно-технического оборудования. Сматывание  веревки в клубок. Самоспасание с этажей учебной башни с помощью спасательной веревки. Меры безопасности при работе со спасательной в</w:t>
      </w:r>
      <w:r w:rsidRPr="00270105">
        <w:rPr>
          <w:snapToGrid w:val="0"/>
          <w:color w:val="000000"/>
          <w:sz w:val="24"/>
          <w:szCs w:val="24"/>
        </w:rPr>
        <w:t>е</w:t>
      </w:r>
      <w:r w:rsidRPr="00270105">
        <w:rPr>
          <w:snapToGrid w:val="0"/>
          <w:color w:val="000000"/>
          <w:sz w:val="24"/>
          <w:szCs w:val="24"/>
        </w:rPr>
        <w:t xml:space="preserve">ревкой.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158, 186]</w:t>
      </w:r>
    </w:p>
    <w:p w:rsidR="00840061" w:rsidRPr="00270105" w:rsidRDefault="00840061"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15.1.5. Упражнение с пожарными рукавами, стволами, рукавной арматурой и пр</w:t>
      </w:r>
      <w:r w:rsidRPr="00270105">
        <w:rPr>
          <w:b/>
          <w:snapToGrid w:val="0"/>
          <w:color w:val="000000"/>
          <w:sz w:val="24"/>
          <w:szCs w:val="24"/>
        </w:rPr>
        <w:t>и</w:t>
      </w:r>
      <w:r w:rsidRPr="00270105">
        <w:rPr>
          <w:b/>
          <w:snapToGrid w:val="0"/>
          <w:color w:val="000000"/>
          <w:sz w:val="24"/>
          <w:szCs w:val="24"/>
        </w:rPr>
        <w:t>надлежностями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Прокладка рукавных линий из скаток и пачек. Уборка рукавов в одинарную и двойную скатку, восьмерку, укладка в пачки. Подъем рукавных линий на высоту с пом</w:t>
      </w:r>
      <w:r w:rsidRPr="00270105">
        <w:rPr>
          <w:snapToGrid w:val="0"/>
          <w:color w:val="000000"/>
          <w:sz w:val="24"/>
          <w:szCs w:val="24"/>
        </w:rPr>
        <w:t>о</w:t>
      </w:r>
      <w:r w:rsidRPr="00270105">
        <w:rPr>
          <w:snapToGrid w:val="0"/>
          <w:color w:val="000000"/>
          <w:sz w:val="24"/>
          <w:szCs w:val="24"/>
        </w:rPr>
        <w:t>щью спасательной веревки. Прокладка рукавных линий с верхних этажей способом нар</w:t>
      </w:r>
      <w:r w:rsidRPr="00270105">
        <w:rPr>
          <w:snapToGrid w:val="0"/>
          <w:color w:val="000000"/>
          <w:sz w:val="24"/>
          <w:szCs w:val="24"/>
        </w:rPr>
        <w:t>а</w:t>
      </w:r>
      <w:r w:rsidRPr="00270105">
        <w:rPr>
          <w:snapToGrid w:val="0"/>
          <w:color w:val="000000"/>
          <w:sz w:val="24"/>
          <w:szCs w:val="24"/>
        </w:rPr>
        <w:t>щив</w:t>
      </w:r>
      <w:r w:rsidRPr="00270105">
        <w:rPr>
          <w:snapToGrid w:val="0"/>
          <w:color w:val="000000"/>
          <w:sz w:val="24"/>
          <w:szCs w:val="24"/>
        </w:rPr>
        <w:t>а</w:t>
      </w:r>
      <w:r w:rsidRPr="00270105">
        <w:rPr>
          <w:snapToGrid w:val="0"/>
          <w:color w:val="000000"/>
          <w:sz w:val="24"/>
          <w:szCs w:val="24"/>
        </w:rPr>
        <w:t>ния.</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158, 186]</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15.1.6. Установка пожарных автомобилей на водоисточник</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Подготовка пожарного гидранта, установка пожарной колонки на гидрант, пуск и перекрывание воды, снятие колонки с гидранта. Установка пожарного автомобиля на п</w:t>
      </w:r>
      <w:r w:rsidRPr="00270105">
        <w:rPr>
          <w:snapToGrid w:val="0"/>
          <w:color w:val="000000"/>
          <w:sz w:val="24"/>
          <w:szCs w:val="24"/>
        </w:rPr>
        <w:t>о</w:t>
      </w:r>
      <w:r w:rsidRPr="00270105">
        <w:rPr>
          <w:snapToGrid w:val="0"/>
          <w:color w:val="000000"/>
          <w:sz w:val="24"/>
          <w:szCs w:val="24"/>
        </w:rPr>
        <w:t>жа</w:t>
      </w:r>
      <w:r w:rsidRPr="00270105">
        <w:rPr>
          <w:snapToGrid w:val="0"/>
          <w:color w:val="000000"/>
          <w:sz w:val="24"/>
          <w:szCs w:val="24"/>
        </w:rPr>
        <w:t>р</w:t>
      </w:r>
      <w:r w:rsidRPr="00270105">
        <w:rPr>
          <w:snapToGrid w:val="0"/>
          <w:color w:val="000000"/>
          <w:sz w:val="24"/>
          <w:szCs w:val="24"/>
        </w:rPr>
        <w:t>ный гидрант и водоем. Меры безопасности.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158, 186]</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15.1.7. Психологическая подготовка пожарных</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Устройство огневой полосы психологической подготовки пожарных (психологич</w:t>
      </w:r>
      <w:r w:rsidRPr="00270105">
        <w:rPr>
          <w:snapToGrid w:val="0"/>
          <w:color w:val="000000"/>
          <w:sz w:val="24"/>
          <w:szCs w:val="24"/>
        </w:rPr>
        <w:t>е</w:t>
      </w:r>
      <w:r w:rsidRPr="00270105">
        <w:rPr>
          <w:snapToGrid w:val="0"/>
          <w:color w:val="000000"/>
          <w:sz w:val="24"/>
          <w:szCs w:val="24"/>
        </w:rPr>
        <w:t>ской полосой) и способами преодоления её снарядов. Преодоление индивидуально и в с</w:t>
      </w:r>
      <w:r w:rsidRPr="00270105">
        <w:rPr>
          <w:snapToGrid w:val="0"/>
          <w:color w:val="000000"/>
          <w:sz w:val="24"/>
          <w:szCs w:val="24"/>
        </w:rPr>
        <w:t>о</w:t>
      </w:r>
      <w:r w:rsidRPr="00270105">
        <w:rPr>
          <w:snapToGrid w:val="0"/>
          <w:color w:val="000000"/>
          <w:sz w:val="24"/>
          <w:szCs w:val="24"/>
        </w:rPr>
        <w:t>ставе отд</w:t>
      </w:r>
      <w:r w:rsidRPr="00270105">
        <w:rPr>
          <w:snapToGrid w:val="0"/>
          <w:color w:val="000000"/>
          <w:sz w:val="24"/>
          <w:szCs w:val="24"/>
        </w:rPr>
        <w:t>е</w:t>
      </w:r>
      <w:r w:rsidRPr="00270105">
        <w:rPr>
          <w:snapToGrid w:val="0"/>
          <w:color w:val="000000"/>
          <w:sz w:val="24"/>
          <w:szCs w:val="24"/>
        </w:rPr>
        <w:t>ления снарядов огневой полосы (психологической полосы) без воздействия и с воздейств</w:t>
      </w:r>
      <w:r w:rsidRPr="00270105">
        <w:rPr>
          <w:snapToGrid w:val="0"/>
          <w:color w:val="000000"/>
          <w:sz w:val="24"/>
          <w:szCs w:val="24"/>
        </w:rPr>
        <w:t>и</w:t>
      </w:r>
      <w:r w:rsidRPr="00270105">
        <w:rPr>
          <w:snapToGrid w:val="0"/>
          <w:color w:val="000000"/>
          <w:sz w:val="24"/>
          <w:szCs w:val="24"/>
        </w:rPr>
        <w:t xml:space="preserve">ем огня и дыма.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148, 186, 240]</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15.1.8. Вскрытие и разборка конструкций</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Правила переноски пожарного инструмента. Правила вскрытия кровли, полов, дв</w:t>
      </w:r>
      <w:r w:rsidRPr="00270105">
        <w:rPr>
          <w:snapToGrid w:val="0"/>
          <w:color w:val="000000"/>
          <w:sz w:val="24"/>
          <w:szCs w:val="24"/>
        </w:rPr>
        <w:t>е</w:t>
      </w:r>
      <w:r w:rsidRPr="00270105">
        <w:rPr>
          <w:snapToGrid w:val="0"/>
          <w:color w:val="000000"/>
          <w:sz w:val="24"/>
          <w:szCs w:val="24"/>
        </w:rPr>
        <w:t>рей и окон, вскрытие и разборка междуэтажных и чердачных перекрытий при помощи ручного пожарного инструмента. Меры безопасности при вскрытии и разборке констру</w:t>
      </w:r>
      <w:r w:rsidRPr="00270105">
        <w:rPr>
          <w:snapToGrid w:val="0"/>
          <w:color w:val="000000"/>
          <w:sz w:val="24"/>
          <w:szCs w:val="24"/>
        </w:rPr>
        <w:t>к</w:t>
      </w:r>
      <w:r w:rsidRPr="00270105">
        <w:rPr>
          <w:snapToGrid w:val="0"/>
          <w:color w:val="000000"/>
          <w:sz w:val="24"/>
          <w:szCs w:val="24"/>
        </w:rPr>
        <w:t xml:space="preserve">ций.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186]</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426"/>
          <w:tab w:val="left" w:pos="709"/>
        </w:tabs>
        <w:jc w:val="center"/>
        <w:rPr>
          <w:b/>
          <w:snapToGrid w:val="0"/>
          <w:color w:val="000000"/>
          <w:sz w:val="24"/>
          <w:szCs w:val="24"/>
        </w:rPr>
      </w:pPr>
      <w:r w:rsidRPr="00270105">
        <w:rPr>
          <w:b/>
          <w:snapToGrid w:val="0"/>
          <w:color w:val="000000"/>
          <w:sz w:val="24"/>
          <w:szCs w:val="24"/>
        </w:rPr>
        <w:t>РАЗДЕЛ 15.2. Инструкторско-методическая подготовка руководителя зан</w:t>
      </w:r>
      <w:r w:rsidRPr="00270105">
        <w:rPr>
          <w:b/>
          <w:snapToGrid w:val="0"/>
          <w:color w:val="000000"/>
          <w:sz w:val="24"/>
          <w:szCs w:val="24"/>
        </w:rPr>
        <w:t>я</w:t>
      </w:r>
      <w:r w:rsidRPr="00270105">
        <w:rPr>
          <w:b/>
          <w:snapToGrid w:val="0"/>
          <w:color w:val="000000"/>
          <w:sz w:val="24"/>
          <w:szCs w:val="24"/>
        </w:rPr>
        <w:t>тий.</w:t>
      </w: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15.2.1. Инструкторско-методическая подготовка руководителя занятий по п</w:t>
      </w:r>
      <w:r w:rsidRPr="00270105">
        <w:rPr>
          <w:b/>
          <w:snapToGrid w:val="0"/>
          <w:color w:val="000000"/>
          <w:sz w:val="24"/>
          <w:szCs w:val="24"/>
        </w:rPr>
        <w:t>о</w:t>
      </w:r>
      <w:r w:rsidRPr="00270105">
        <w:rPr>
          <w:b/>
          <w:snapToGrid w:val="0"/>
          <w:color w:val="000000"/>
          <w:sz w:val="24"/>
          <w:szCs w:val="24"/>
        </w:rPr>
        <w:t>жарно-строевой подготовке</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Основные принципы и методы обучения, применяемые на занятиях по пожарно-строевой подготовке. Требования, предъявляемые к руководителю занятий. Порядок по</w:t>
      </w:r>
      <w:r w:rsidRPr="00270105">
        <w:rPr>
          <w:snapToGrid w:val="0"/>
          <w:color w:val="000000"/>
          <w:sz w:val="24"/>
          <w:szCs w:val="24"/>
        </w:rPr>
        <w:t>д</w:t>
      </w:r>
      <w:r w:rsidRPr="00270105">
        <w:rPr>
          <w:snapToGrid w:val="0"/>
          <w:color w:val="000000"/>
          <w:sz w:val="24"/>
          <w:szCs w:val="24"/>
        </w:rPr>
        <w:t>готовки руководителя к занятиям по пожарно-строевой подготовке. План проведения практического занятия с отделением и караулом. Методика организации и проведения з</w:t>
      </w:r>
      <w:r w:rsidRPr="00270105">
        <w:rPr>
          <w:snapToGrid w:val="0"/>
          <w:color w:val="000000"/>
          <w:sz w:val="24"/>
          <w:szCs w:val="24"/>
        </w:rPr>
        <w:t>а</w:t>
      </w:r>
      <w:r w:rsidRPr="00270105">
        <w:rPr>
          <w:snapToGrid w:val="0"/>
          <w:color w:val="000000"/>
          <w:sz w:val="24"/>
          <w:szCs w:val="24"/>
        </w:rPr>
        <w:t>нятий с отделением и караулом с целью «обучить», «тренировать», «принять зачет». По</w:t>
      </w:r>
      <w:r w:rsidRPr="00270105">
        <w:rPr>
          <w:snapToGrid w:val="0"/>
          <w:color w:val="000000"/>
          <w:sz w:val="24"/>
          <w:szCs w:val="24"/>
        </w:rPr>
        <w:t>д</w:t>
      </w:r>
      <w:r w:rsidRPr="00270105">
        <w:rPr>
          <w:snapToGrid w:val="0"/>
          <w:color w:val="000000"/>
          <w:sz w:val="24"/>
          <w:szCs w:val="24"/>
        </w:rPr>
        <w:t xml:space="preserve">ведение итогов по пожарно-строевой подготовке.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Подготовка и проведение слушателями практических занятий в роли командира отдел</w:t>
      </w:r>
      <w:r w:rsidRPr="00270105">
        <w:rPr>
          <w:snapToGrid w:val="0"/>
          <w:color w:val="000000"/>
          <w:sz w:val="24"/>
          <w:szCs w:val="24"/>
        </w:rPr>
        <w:t>е</w:t>
      </w:r>
      <w:r w:rsidRPr="00270105">
        <w:rPr>
          <w:snapToGrid w:val="0"/>
          <w:color w:val="000000"/>
          <w:sz w:val="24"/>
          <w:szCs w:val="24"/>
        </w:rPr>
        <w:t xml:space="preserve">ния  и начальника караула.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[55, 148, 158, 186, 194]</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15.2.2. Работа с ручными пожарными лестницами и автолестниц</w:t>
      </w:r>
      <w:r w:rsidRPr="00270105">
        <w:rPr>
          <w:b/>
          <w:snapToGrid w:val="0"/>
          <w:color w:val="000000"/>
          <w:sz w:val="24"/>
          <w:szCs w:val="24"/>
        </w:rPr>
        <w:t>а</w:t>
      </w:r>
      <w:r w:rsidRPr="00270105">
        <w:rPr>
          <w:b/>
          <w:snapToGrid w:val="0"/>
          <w:color w:val="000000"/>
          <w:sz w:val="24"/>
          <w:szCs w:val="24"/>
        </w:rPr>
        <w:t>ми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Переноска, подвеска и подъем по пожарной штурмовой лестнице на этажи учебной башни. Снятие пожарной выдвижной лестницы с пожарного авт</w:t>
      </w:r>
      <w:r w:rsidRPr="00270105">
        <w:rPr>
          <w:snapToGrid w:val="0"/>
          <w:color w:val="000000"/>
          <w:sz w:val="24"/>
          <w:szCs w:val="24"/>
        </w:rPr>
        <w:t>о</w:t>
      </w:r>
      <w:r w:rsidRPr="00270105">
        <w:rPr>
          <w:snapToGrid w:val="0"/>
          <w:color w:val="000000"/>
          <w:sz w:val="24"/>
          <w:szCs w:val="24"/>
        </w:rPr>
        <w:t>мобиля, переноска её к учебной башне, установка и подъем по ней на этажи учебной башни, укладка лес</w:t>
      </w:r>
      <w:r w:rsidRPr="00270105">
        <w:rPr>
          <w:snapToGrid w:val="0"/>
          <w:color w:val="000000"/>
          <w:sz w:val="24"/>
          <w:szCs w:val="24"/>
        </w:rPr>
        <w:t>т</w:t>
      </w:r>
      <w:r w:rsidRPr="00270105">
        <w:rPr>
          <w:snapToGrid w:val="0"/>
          <w:color w:val="000000"/>
          <w:sz w:val="24"/>
          <w:szCs w:val="24"/>
        </w:rPr>
        <w:t>ницы на пожарный автомобиль. Комбинированный подъем по пожарным  выдвижной и штурм</w:t>
      </w:r>
      <w:r w:rsidRPr="00270105">
        <w:rPr>
          <w:snapToGrid w:val="0"/>
          <w:color w:val="000000"/>
          <w:sz w:val="24"/>
          <w:szCs w:val="24"/>
        </w:rPr>
        <w:t>о</w:t>
      </w:r>
      <w:r w:rsidRPr="00270105">
        <w:rPr>
          <w:snapToGrid w:val="0"/>
          <w:color w:val="000000"/>
          <w:sz w:val="24"/>
          <w:szCs w:val="24"/>
        </w:rPr>
        <w:t>вой лестницам. Подъем по пожарным штурмовым лестницам, подвешенным  “цепью”. Подъем по пожарной авт</w:t>
      </w:r>
      <w:r w:rsidRPr="00270105">
        <w:rPr>
          <w:snapToGrid w:val="0"/>
          <w:color w:val="000000"/>
          <w:sz w:val="24"/>
          <w:szCs w:val="24"/>
        </w:rPr>
        <w:t>о</w:t>
      </w:r>
      <w:r w:rsidRPr="00270105">
        <w:rPr>
          <w:snapToGrid w:val="0"/>
          <w:color w:val="000000"/>
          <w:sz w:val="24"/>
          <w:szCs w:val="24"/>
        </w:rPr>
        <w:t>лестнице.</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158, 186]</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15.2.3. Боевое развертывание</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Полное развертывание от основных пожарных автомобилей с установкой на вод</w:t>
      </w:r>
      <w:r w:rsidRPr="00270105">
        <w:rPr>
          <w:snapToGrid w:val="0"/>
          <w:color w:val="000000"/>
          <w:sz w:val="24"/>
          <w:szCs w:val="24"/>
        </w:rPr>
        <w:t>о</w:t>
      </w:r>
      <w:r w:rsidRPr="00270105">
        <w:rPr>
          <w:snapToGrid w:val="0"/>
          <w:color w:val="000000"/>
          <w:sz w:val="24"/>
          <w:szCs w:val="24"/>
        </w:rPr>
        <w:t>источник и подачей ручных пожарных стволов “А” и “Б”, пенных стволов, лафетного ствола. Боевое развертывание с  забором воды при помощи одного, двух гидроэлеваторов. Боевое развертывание с подачей воды в перекачку. Боевое развертывание с подачей ств</w:t>
      </w:r>
      <w:r w:rsidRPr="00270105">
        <w:rPr>
          <w:snapToGrid w:val="0"/>
          <w:color w:val="000000"/>
          <w:sz w:val="24"/>
          <w:szCs w:val="24"/>
        </w:rPr>
        <w:t>о</w:t>
      </w:r>
      <w:r w:rsidRPr="00270105">
        <w:rPr>
          <w:snapToGrid w:val="0"/>
          <w:color w:val="000000"/>
          <w:sz w:val="24"/>
          <w:szCs w:val="24"/>
        </w:rPr>
        <w:t>лов по ручным пожарным лестницам и с использованием автолестниц. Меры безопасн</w:t>
      </w:r>
      <w:r w:rsidRPr="00270105">
        <w:rPr>
          <w:snapToGrid w:val="0"/>
          <w:color w:val="000000"/>
          <w:sz w:val="24"/>
          <w:szCs w:val="24"/>
        </w:rPr>
        <w:t>о</w:t>
      </w:r>
      <w:r w:rsidRPr="00270105">
        <w:rPr>
          <w:snapToGrid w:val="0"/>
          <w:color w:val="000000"/>
          <w:sz w:val="24"/>
          <w:szCs w:val="24"/>
        </w:rPr>
        <w:t>сти при проведении боевого ра</w:t>
      </w:r>
      <w:r w:rsidRPr="00270105">
        <w:rPr>
          <w:snapToGrid w:val="0"/>
          <w:color w:val="000000"/>
          <w:sz w:val="24"/>
          <w:szCs w:val="24"/>
        </w:rPr>
        <w:t>з</w:t>
      </w:r>
      <w:r w:rsidRPr="00270105">
        <w:rPr>
          <w:snapToGrid w:val="0"/>
          <w:color w:val="000000"/>
          <w:sz w:val="24"/>
          <w:szCs w:val="24"/>
        </w:rPr>
        <w:t xml:space="preserve">вертывания.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158, 186]</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15.2.4. Работа со спасательными средствами. Спасание и самосп</w:t>
      </w:r>
      <w:r w:rsidRPr="00270105">
        <w:rPr>
          <w:b/>
          <w:snapToGrid w:val="0"/>
          <w:color w:val="000000"/>
          <w:sz w:val="24"/>
          <w:szCs w:val="24"/>
        </w:rPr>
        <w:t>а</w:t>
      </w:r>
      <w:r w:rsidRPr="00270105">
        <w:rPr>
          <w:b/>
          <w:snapToGrid w:val="0"/>
          <w:color w:val="000000"/>
          <w:sz w:val="24"/>
          <w:szCs w:val="24"/>
        </w:rPr>
        <w:t>сание</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Закрепление веревки за конструкцию. Вязка спасательной петли. Спасание и сам</w:t>
      </w:r>
      <w:r w:rsidRPr="00270105">
        <w:rPr>
          <w:snapToGrid w:val="0"/>
          <w:color w:val="000000"/>
          <w:sz w:val="24"/>
          <w:szCs w:val="24"/>
        </w:rPr>
        <w:t>о</w:t>
      </w:r>
      <w:r w:rsidRPr="00270105">
        <w:rPr>
          <w:snapToGrid w:val="0"/>
          <w:color w:val="000000"/>
          <w:sz w:val="24"/>
          <w:szCs w:val="24"/>
        </w:rPr>
        <w:t>спас</w:t>
      </w:r>
      <w:r w:rsidRPr="00270105">
        <w:rPr>
          <w:snapToGrid w:val="0"/>
          <w:color w:val="000000"/>
          <w:sz w:val="24"/>
          <w:szCs w:val="24"/>
        </w:rPr>
        <w:t>а</w:t>
      </w:r>
      <w:r w:rsidRPr="00270105">
        <w:rPr>
          <w:snapToGrid w:val="0"/>
          <w:color w:val="000000"/>
          <w:sz w:val="24"/>
          <w:szCs w:val="24"/>
        </w:rPr>
        <w:t>ние с помощью спасательной веревки. Работа с новыми спасательными средствами, поступа</w:t>
      </w:r>
      <w:r w:rsidRPr="00270105">
        <w:rPr>
          <w:snapToGrid w:val="0"/>
          <w:color w:val="000000"/>
          <w:sz w:val="24"/>
          <w:szCs w:val="24"/>
        </w:rPr>
        <w:t>ю</w:t>
      </w:r>
      <w:r w:rsidRPr="00270105">
        <w:rPr>
          <w:snapToGrid w:val="0"/>
          <w:color w:val="000000"/>
          <w:sz w:val="24"/>
          <w:szCs w:val="24"/>
        </w:rPr>
        <w:t>щими на вооружение пожарной охраны. Меры безопасности при самоспасании и спасании п</w:t>
      </w:r>
      <w:r w:rsidRPr="00270105">
        <w:rPr>
          <w:snapToGrid w:val="0"/>
          <w:color w:val="000000"/>
          <w:sz w:val="24"/>
          <w:szCs w:val="24"/>
        </w:rPr>
        <w:t>о</w:t>
      </w:r>
      <w:r w:rsidRPr="00270105">
        <w:rPr>
          <w:snapToGrid w:val="0"/>
          <w:color w:val="000000"/>
          <w:sz w:val="24"/>
          <w:szCs w:val="24"/>
        </w:rPr>
        <w:t xml:space="preserve">страдавших.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158, 186, 222, 240].</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left" w:pos="709"/>
          <w:tab w:val="left" w:pos="988"/>
          <w:tab w:val="left" w:pos="2043"/>
          <w:tab w:val="right" w:pos="3261"/>
        </w:tabs>
        <w:jc w:val="center"/>
        <w:rPr>
          <w:b/>
          <w:snapToGrid w:val="0"/>
          <w:color w:val="000000"/>
          <w:sz w:val="24"/>
          <w:szCs w:val="24"/>
        </w:rPr>
      </w:pPr>
      <w:r w:rsidRPr="00270105">
        <w:rPr>
          <w:b/>
          <w:snapToGrid w:val="0"/>
          <w:color w:val="000000"/>
          <w:sz w:val="24"/>
          <w:szCs w:val="24"/>
        </w:rPr>
        <w:t>РАЗДЕЛ 15.3. Пожарно-прикладной спорт.</w:t>
      </w: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15.3.1. Пожарно-прикладной спорт как вид профессиональной подготовки п</w:t>
      </w:r>
      <w:r w:rsidRPr="00270105">
        <w:rPr>
          <w:b/>
          <w:snapToGrid w:val="0"/>
          <w:color w:val="000000"/>
          <w:sz w:val="24"/>
          <w:szCs w:val="24"/>
        </w:rPr>
        <w:t>о</w:t>
      </w:r>
      <w:r w:rsidRPr="00270105">
        <w:rPr>
          <w:b/>
          <w:snapToGrid w:val="0"/>
          <w:color w:val="000000"/>
          <w:sz w:val="24"/>
          <w:szCs w:val="24"/>
        </w:rPr>
        <w:t>жарных</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История развития пожарно-прикладного спорта в России. Виды пожарно-прикладного спорта, их основные элементы. Спортивные достижения и рекорды. Нормы и требования спортивной классификации. Меры по предупреждению травматизма на зан</w:t>
      </w:r>
      <w:r w:rsidRPr="00270105">
        <w:rPr>
          <w:snapToGrid w:val="0"/>
          <w:color w:val="000000"/>
          <w:sz w:val="24"/>
          <w:szCs w:val="24"/>
        </w:rPr>
        <w:t>я</w:t>
      </w:r>
      <w:r w:rsidRPr="00270105">
        <w:rPr>
          <w:snapToGrid w:val="0"/>
          <w:color w:val="000000"/>
          <w:sz w:val="24"/>
          <w:szCs w:val="24"/>
        </w:rPr>
        <w:t>тиях по пожарно-прикладному спорту. Техника выполнения отдельных элементов и у</w:t>
      </w:r>
      <w:r w:rsidRPr="00270105">
        <w:rPr>
          <w:snapToGrid w:val="0"/>
          <w:color w:val="000000"/>
          <w:sz w:val="24"/>
          <w:szCs w:val="24"/>
        </w:rPr>
        <w:t>п</w:t>
      </w:r>
      <w:r w:rsidRPr="00270105">
        <w:rPr>
          <w:snapToGrid w:val="0"/>
          <w:color w:val="000000"/>
          <w:sz w:val="24"/>
          <w:szCs w:val="24"/>
        </w:rPr>
        <w:t xml:space="preserve">ражнений пожарно-прикладного спорта. </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[158, 186]</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15.3.2. Правила соревнований по пожарно-прикладному спорту. Организация и пр</w:t>
      </w:r>
      <w:r w:rsidRPr="00270105">
        <w:rPr>
          <w:b/>
          <w:snapToGrid w:val="0"/>
          <w:color w:val="000000"/>
          <w:sz w:val="24"/>
          <w:szCs w:val="24"/>
        </w:rPr>
        <w:t>о</w:t>
      </w:r>
      <w:r w:rsidRPr="00270105">
        <w:rPr>
          <w:b/>
          <w:snapToGrid w:val="0"/>
          <w:color w:val="000000"/>
          <w:sz w:val="24"/>
          <w:szCs w:val="24"/>
        </w:rPr>
        <w:t>ведение соревнований</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Правила соревнований. Характер соревнований, оценка результатов, обязанности и права участников соревнований, одежда, снаряжение и обувь участников, права и обяза</w:t>
      </w:r>
      <w:r w:rsidRPr="00270105">
        <w:rPr>
          <w:snapToGrid w:val="0"/>
          <w:color w:val="000000"/>
          <w:sz w:val="24"/>
          <w:szCs w:val="24"/>
        </w:rPr>
        <w:t>н</w:t>
      </w:r>
      <w:r w:rsidRPr="00270105">
        <w:rPr>
          <w:snapToGrid w:val="0"/>
          <w:color w:val="000000"/>
          <w:sz w:val="24"/>
          <w:szCs w:val="24"/>
        </w:rPr>
        <w:t>ности главной судейской коллегии и судейских бригад.</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Правила проведения соревнований по видам пожарно-прикладного спорта (общие пол</w:t>
      </w:r>
      <w:r w:rsidRPr="00270105">
        <w:rPr>
          <w:snapToGrid w:val="0"/>
          <w:color w:val="000000"/>
          <w:sz w:val="24"/>
          <w:szCs w:val="24"/>
        </w:rPr>
        <w:t>о</w:t>
      </w:r>
      <w:r w:rsidRPr="00270105">
        <w:rPr>
          <w:snapToGrid w:val="0"/>
          <w:color w:val="000000"/>
          <w:sz w:val="24"/>
          <w:szCs w:val="24"/>
        </w:rPr>
        <w:t>жения, старт, бег по дистанции, финиш).</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Требования к оборудованию спортивного городка и снарядам. Документация с</w:t>
      </w:r>
      <w:r w:rsidRPr="00270105">
        <w:rPr>
          <w:snapToGrid w:val="0"/>
          <w:color w:val="000000"/>
          <w:sz w:val="24"/>
          <w:szCs w:val="24"/>
        </w:rPr>
        <w:t>о</w:t>
      </w:r>
      <w:r w:rsidRPr="00270105">
        <w:rPr>
          <w:snapToGrid w:val="0"/>
          <w:color w:val="000000"/>
          <w:sz w:val="24"/>
          <w:szCs w:val="24"/>
        </w:rPr>
        <w:t>ревнов</w:t>
      </w:r>
      <w:r w:rsidRPr="00270105">
        <w:rPr>
          <w:snapToGrid w:val="0"/>
          <w:color w:val="000000"/>
          <w:sz w:val="24"/>
          <w:szCs w:val="24"/>
        </w:rPr>
        <w:t>а</w:t>
      </w:r>
      <w:r w:rsidRPr="00270105">
        <w:rPr>
          <w:snapToGrid w:val="0"/>
          <w:color w:val="000000"/>
          <w:sz w:val="24"/>
          <w:szCs w:val="24"/>
        </w:rPr>
        <w:t>ний.</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[158, 186]</w:t>
      </w:r>
    </w:p>
    <w:p w:rsidR="008A08B8" w:rsidRPr="00270105" w:rsidRDefault="008A08B8" w:rsidP="000D39FA">
      <w:pPr>
        <w:tabs>
          <w:tab w:val="right" w:pos="3261"/>
        </w:tabs>
        <w:ind w:firstLine="720"/>
        <w:jc w:val="both"/>
        <w:rPr>
          <w:snapToGrid w:val="0"/>
          <w:color w:val="000000"/>
          <w:sz w:val="24"/>
          <w:szCs w:val="24"/>
        </w:rPr>
      </w:pPr>
    </w:p>
    <w:p w:rsidR="008A08B8" w:rsidRPr="00270105" w:rsidRDefault="008A08B8" w:rsidP="000D39FA">
      <w:pPr>
        <w:tabs>
          <w:tab w:val="right" w:pos="3261"/>
        </w:tabs>
        <w:jc w:val="both"/>
        <w:rPr>
          <w:b/>
          <w:snapToGrid w:val="0"/>
          <w:color w:val="000000"/>
          <w:sz w:val="24"/>
          <w:szCs w:val="24"/>
        </w:rPr>
      </w:pPr>
      <w:r w:rsidRPr="00270105">
        <w:rPr>
          <w:b/>
          <w:snapToGrid w:val="0"/>
          <w:color w:val="000000"/>
          <w:sz w:val="24"/>
          <w:szCs w:val="24"/>
        </w:rPr>
        <w:t>Тема 15.3.3. Техника выполнения элементов и упражнений по пожарно-прикладному спо</w:t>
      </w:r>
      <w:r w:rsidRPr="00270105">
        <w:rPr>
          <w:b/>
          <w:snapToGrid w:val="0"/>
          <w:color w:val="000000"/>
          <w:sz w:val="24"/>
          <w:szCs w:val="24"/>
        </w:rPr>
        <w:t>р</w:t>
      </w:r>
      <w:r w:rsidRPr="00270105">
        <w:rPr>
          <w:b/>
          <w:snapToGrid w:val="0"/>
          <w:color w:val="000000"/>
          <w:sz w:val="24"/>
          <w:szCs w:val="24"/>
        </w:rPr>
        <w:t>ту</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Техника преодоления стометровой полосы с препятствиями. Техника подъема по шту</w:t>
      </w:r>
      <w:r w:rsidRPr="00270105">
        <w:rPr>
          <w:snapToGrid w:val="0"/>
          <w:color w:val="000000"/>
          <w:sz w:val="24"/>
          <w:szCs w:val="24"/>
        </w:rPr>
        <w:t>р</w:t>
      </w:r>
      <w:r w:rsidRPr="00270105">
        <w:rPr>
          <w:snapToGrid w:val="0"/>
          <w:color w:val="000000"/>
          <w:sz w:val="24"/>
          <w:szCs w:val="24"/>
        </w:rPr>
        <w:t>мовой лестнице в окно 4-го этажа учебной башни.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Техника снятия, переноски, установки и подъема по пожарной выдвижной 3-х к</w:t>
      </w:r>
      <w:r w:rsidRPr="00270105">
        <w:rPr>
          <w:snapToGrid w:val="0"/>
          <w:color w:val="000000"/>
          <w:sz w:val="24"/>
          <w:szCs w:val="24"/>
        </w:rPr>
        <w:t>о</w:t>
      </w:r>
      <w:r w:rsidRPr="00270105">
        <w:rPr>
          <w:snapToGrid w:val="0"/>
          <w:color w:val="000000"/>
          <w:sz w:val="24"/>
          <w:szCs w:val="24"/>
        </w:rPr>
        <w:t>ленной лестнице в окно 3-его этажа учебной башни.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Меры безопасности.</w:t>
      </w:r>
    </w:p>
    <w:p w:rsidR="008A08B8" w:rsidRPr="00270105" w:rsidRDefault="008A08B8" w:rsidP="000D39FA">
      <w:pPr>
        <w:tabs>
          <w:tab w:val="right" w:pos="3261"/>
        </w:tabs>
        <w:ind w:firstLine="720"/>
        <w:jc w:val="both"/>
        <w:rPr>
          <w:snapToGrid w:val="0"/>
          <w:color w:val="000000"/>
          <w:sz w:val="24"/>
          <w:szCs w:val="24"/>
        </w:rPr>
      </w:pPr>
      <w:r w:rsidRPr="00270105">
        <w:rPr>
          <w:snapToGrid w:val="0"/>
          <w:color w:val="000000"/>
          <w:sz w:val="24"/>
          <w:szCs w:val="24"/>
        </w:rPr>
        <w:t>Рекомендуемая литература: [29, 158, 186]</w:t>
      </w:r>
    </w:p>
    <w:p w:rsidR="008A08B8" w:rsidRPr="00270105" w:rsidRDefault="008A08B8" w:rsidP="000D39FA">
      <w:pPr>
        <w:pStyle w:val="a3"/>
        <w:jc w:val="center"/>
        <w:rPr>
          <w:b/>
          <w:color w:val="000000"/>
          <w:szCs w:val="24"/>
        </w:rPr>
      </w:pPr>
    </w:p>
    <w:p w:rsidR="008A08B8" w:rsidRPr="00270105" w:rsidRDefault="008A08B8" w:rsidP="000D39FA">
      <w:pPr>
        <w:pStyle w:val="a3"/>
        <w:jc w:val="center"/>
        <w:rPr>
          <w:b/>
          <w:color w:val="000000"/>
          <w:szCs w:val="24"/>
        </w:rPr>
      </w:pPr>
      <w:r w:rsidRPr="00270105">
        <w:rPr>
          <w:b/>
          <w:color w:val="000000"/>
          <w:szCs w:val="24"/>
        </w:rPr>
        <w:t>Дисциплина 16. ФИЗИЧЕСКАЯ ПОДГОТОВКА</w:t>
      </w:r>
    </w:p>
    <w:p w:rsidR="008A08B8" w:rsidRPr="00270105" w:rsidRDefault="008A08B8" w:rsidP="000D39FA">
      <w:pPr>
        <w:pStyle w:val="3"/>
        <w:jc w:val="center"/>
        <w:rPr>
          <w:rFonts w:ascii="Times New Roman" w:hAnsi="Times New Roman"/>
          <w:b/>
          <w:color w:val="000000"/>
          <w:sz w:val="24"/>
          <w:szCs w:val="24"/>
        </w:rPr>
      </w:pPr>
      <w:r w:rsidRPr="00270105">
        <w:rPr>
          <w:rFonts w:ascii="Times New Roman" w:hAnsi="Times New Roman"/>
          <w:b/>
          <w:color w:val="000000"/>
          <w:sz w:val="24"/>
          <w:szCs w:val="24"/>
        </w:rPr>
        <w:t>Введение</w:t>
      </w:r>
    </w:p>
    <w:p w:rsidR="008A08B8" w:rsidRPr="00270105" w:rsidRDefault="008A08B8" w:rsidP="000D39FA">
      <w:pPr>
        <w:pStyle w:val="a5"/>
        <w:spacing w:after="0"/>
        <w:ind w:firstLine="709"/>
        <w:rPr>
          <w:rFonts w:ascii="Times New Roman" w:hAnsi="Times New Roman"/>
          <w:color w:val="000000"/>
          <w:sz w:val="24"/>
          <w:szCs w:val="24"/>
        </w:rPr>
      </w:pPr>
      <w:r w:rsidRPr="00270105">
        <w:rPr>
          <w:rFonts w:ascii="Times New Roman" w:hAnsi="Times New Roman"/>
          <w:color w:val="000000"/>
          <w:sz w:val="24"/>
          <w:szCs w:val="24"/>
        </w:rPr>
        <w:t>Физическая подготовка направлена на поддержание оптимального уровня двиг</w:t>
      </w:r>
      <w:r w:rsidRPr="00270105">
        <w:rPr>
          <w:rFonts w:ascii="Times New Roman" w:hAnsi="Times New Roman"/>
          <w:color w:val="000000"/>
          <w:sz w:val="24"/>
          <w:szCs w:val="24"/>
        </w:rPr>
        <w:t>а</w:t>
      </w:r>
      <w:r w:rsidRPr="00270105">
        <w:rPr>
          <w:rFonts w:ascii="Times New Roman" w:hAnsi="Times New Roman"/>
          <w:color w:val="000000"/>
          <w:sz w:val="24"/>
          <w:szCs w:val="24"/>
        </w:rPr>
        <w:t>тельных качеств и совершенствование навыков выполнения физических упражнений в форме самосто</w:t>
      </w:r>
      <w:r w:rsidRPr="00270105">
        <w:rPr>
          <w:rFonts w:ascii="Times New Roman" w:hAnsi="Times New Roman"/>
          <w:color w:val="000000"/>
          <w:sz w:val="24"/>
          <w:szCs w:val="24"/>
        </w:rPr>
        <w:t>я</w:t>
      </w:r>
      <w:r w:rsidRPr="00270105">
        <w:rPr>
          <w:rFonts w:ascii="Times New Roman" w:hAnsi="Times New Roman"/>
          <w:color w:val="000000"/>
          <w:sz w:val="24"/>
          <w:szCs w:val="24"/>
        </w:rPr>
        <w:t>тельных занятий.</w:t>
      </w:r>
    </w:p>
    <w:p w:rsidR="008A08B8" w:rsidRPr="00270105" w:rsidRDefault="008A08B8" w:rsidP="000D39FA">
      <w:pPr>
        <w:ind w:firstLine="709"/>
        <w:jc w:val="both"/>
        <w:rPr>
          <w:color w:val="000000"/>
          <w:sz w:val="24"/>
          <w:szCs w:val="24"/>
        </w:rPr>
      </w:pPr>
      <w:r w:rsidRPr="00270105">
        <w:rPr>
          <w:color w:val="000000"/>
          <w:sz w:val="24"/>
          <w:szCs w:val="24"/>
        </w:rPr>
        <w:t>Физическая подготовка организуется в форме учебных занятий, которые проводя</w:t>
      </w:r>
      <w:r w:rsidRPr="00270105">
        <w:rPr>
          <w:color w:val="000000"/>
          <w:sz w:val="24"/>
          <w:szCs w:val="24"/>
        </w:rPr>
        <w:t>т</w:t>
      </w:r>
      <w:r w:rsidRPr="00270105">
        <w:rPr>
          <w:color w:val="000000"/>
          <w:sz w:val="24"/>
          <w:szCs w:val="24"/>
        </w:rPr>
        <w:t>ся в сетке расписания и факультативно. Учебный процесс организуется в соотве</w:t>
      </w:r>
      <w:r w:rsidRPr="00270105">
        <w:rPr>
          <w:color w:val="000000"/>
          <w:sz w:val="24"/>
          <w:szCs w:val="24"/>
        </w:rPr>
        <w:t>т</w:t>
      </w:r>
      <w:r w:rsidRPr="00270105">
        <w:rPr>
          <w:color w:val="000000"/>
          <w:sz w:val="24"/>
          <w:szCs w:val="24"/>
        </w:rPr>
        <w:t>ствии с теорией и методикой физической культуры, как профессионально-прикладная физическая подготовка, осуществляемая с учетом особенностей служебно-боевой деятельности с</w:t>
      </w:r>
      <w:r w:rsidRPr="00270105">
        <w:rPr>
          <w:color w:val="000000"/>
          <w:sz w:val="24"/>
          <w:szCs w:val="24"/>
        </w:rPr>
        <w:t>о</w:t>
      </w:r>
      <w:r w:rsidRPr="00270105">
        <w:rPr>
          <w:color w:val="000000"/>
          <w:sz w:val="24"/>
          <w:szCs w:val="24"/>
        </w:rPr>
        <w:t>трудников ГПС МЧС России.</w:t>
      </w:r>
    </w:p>
    <w:p w:rsidR="008A08B8" w:rsidRPr="00270105" w:rsidRDefault="008A08B8" w:rsidP="000D39FA">
      <w:pPr>
        <w:ind w:firstLine="709"/>
        <w:jc w:val="both"/>
        <w:rPr>
          <w:color w:val="000000"/>
          <w:sz w:val="24"/>
          <w:szCs w:val="24"/>
        </w:rPr>
      </w:pPr>
      <w:r w:rsidRPr="00270105">
        <w:rPr>
          <w:color w:val="000000"/>
          <w:sz w:val="24"/>
          <w:szCs w:val="24"/>
        </w:rPr>
        <w:t>В программу включены практический и методический разделы.</w:t>
      </w:r>
    </w:p>
    <w:p w:rsidR="008A08B8" w:rsidRPr="00270105" w:rsidRDefault="008A08B8" w:rsidP="000D39FA">
      <w:pPr>
        <w:ind w:firstLine="709"/>
        <w:jc w:val="both"/>
        <w:rPr>
          <w:color w:val="000000"/>
          <w:sz w:val="24"/>
          <w:szCs w:val="24"/>
        </w:rPr>
      </w:pPr>
      <w:r w:rsidRPr="00270105">
        <w:rPr>
          <w:color w:val="000000"/>
          <w:sz w:val="24"/>
          <w:szCs w:val="24"/>
        </w:rPr>
        <w:t>Содержание практического раздела предусматривает использование различных ф</w:t>
      </w:r>
      <w:r w:rsidRPr="00270105">
        <w:rPr>
          <w:color w:val="000000"/>
          <w:sz w:val="24"/>
          <w:szCs w:val="24"/>
        </w:rPr>
        <w:t>и</w:t>
      </w:r>
      <w:r w:rsidRPr="00270105">
        <w:rPr>
          <w:color w:val="000000"/>
          <w:sz w:val="24"/>
          <w:szCs w:val="24"/>
        </w:rPr>
        <w:t>зических упражнений для поддержания физических качеств на необходимом уровне и с</w:t>
      </w:r>
      <w:r w:rsidRPr="00270105">
        <w:rPr>
          <w:color w:val="000000"/>
          <w:sz w:val="24"/>
          <w:szCs w:val="24"/>
        </w:rPr>
        <w:t>о</w:t>
      </w:r>
      <w:r w:rsidRPr="00270105">
        <w:rPr>
          <w:color w:val="000000"/>
          <w:sz w:val="24"/>
          <w:szCs w:val="24"/>
        </w:rPr>
        <w:t>вершенствования прикладных двигательных нав</w:t>
      </w:r>
      <w:r w:rsidRPr="00270105">
        <w:rPr>
          <w:color w:val="000000"/>
          <w:sz w:val="24"/>
          <w:szCs w:val="24"/>
        </w:rPr>
        <w:t>ы</w:t>
      </w:r>
      <w:r w:rsidRPr="00270105">
        <w:rPr>
          <w:color w:val="000000"/>
          <w:sz w:val="24"/>
          <w:szCs w:val="24"/>
        </w:rPr>
        <w:t>ков.</w:t>
      </w:r>
    </w:p>
    <w:p w:rsidR="008A08B8" w:rsidRPr="00270105" w:rsidRDefault="008A08B8" w:rsidP="000D39FA">
      <w:pPr>
        <w:ind w:firstLine="709"/>
        <w:jc w:val="both"/>
        <w:rPr>
          <w:color w:val="000000"/>
          <w:sz w:val="24"/>
          <w:szCs w:val="24"/>
        </w:rPr>
      </w:pPr>
      <w:r w:rsidRPr="00270105">
        <w:rPr>
          <w:color w:val="000000"/>
          <w:sz w:val="24"/>
          <w:szCs w:val="24"/>
        </w:rPr>
        <w:t>Методическая подготовка направлена на формирование организаторско-методических умений в проведении самостоятельной физической подготовки. С этой ц</w:t>
      </w:r>
      <w:r w:rsidRPr="00270105">
        <w:rPr>
          <w:color w:val="000000"/>
          <w:sz w:val="24"/>
          <w:szCs w:val="24"/>
        </w:rPr>
        <w:t>е</w:t>
      </w:r>
      <w:r w:rsidRPr="00270105">
        <w:rPr>
          <w:color w:val="000000"/>
          <w:sz w:val="24"/>
          <w:szCs w:val="24"/>
        </w:rPr>
        <w:t>лью не менее 30% времени каждого учебного занятия с преподавателем должно пров</w:t>
      </w:r>
      <w:r w:rsidRPr="00270105">
        <w:rPr>
          <w:color w:val="000000"/>
          <w:sz w:val="24"/>
          <w:szCs w:val="24"/>
        </w:rPr>
        <w:t>о</w:t>
      </w:r>
      <w:r w:rsidRPr="00270105">
        <w:rPr>
          <w:color w:val="000000"/>
          <w:sz w:val="24"/>
          <w:szCs w:val="24"/>
        </w:rPr>
        <w:t>диться с преимущественно методической напра</w:t>
      </w:r>
      <w:r w:rsidRPr="00270105">
        <w:rPr>
          <w:color w:val="000000"/>
          <w:sz w:val="24"/>
          <w:szCs w:val="24"/>
        </w:rPr>
        <w:t>в</w:t>
      </w:r>
      <w:r w:rsidRPr="00270105">
        <w:rPr>
          <w:color w:val="000000"/>
          <w:sz w:val="24"/>
          <w:szCs w:val="24"/>
        </w:rPr>
        <w:t>ленностью.</w:t>
      </w:r>
    </w:p>
    <w:p w:rsidR="008A08B8" w:rsidRPr="00270105" w:rsidRDefault="008A08B8" w:rsidP="000D39FA">
      <w:pPr>
        <w:ind w:firstLine="709"/>
        <w:jc w:val="both"/>
        <w:rPr>
          <w:color w:val="000000"/>
          <w:sz w:val="24"/>
          <w:szCs w:val="24"/>
        </w:rPr>
      </w:pPr>
      <w:r w:rsidRPr="00270105">
        <w:rPr>
          <w:color w:val="000000"/>
          <w:sz w:val="24"/>
          <w:szCs w:val="24"/>
        </w:rPr>
        <w:t>Факультативные занятия являются обязательными, проводятся в часы самоподг</w:t>
      </w:r>
      <w:r w:rsidRPr="00270105">
        <w:rPr>
          <w:color w:val="000000"/>
          <w:sz w:val="24"/>
          <w:szCs w:val="24"/>
        </w:rPr>
        <w:t>о</w:t>
      </w:r>
      <w:r w:rsidRPr="00270105">
        <w:rPr>
          <w:color w:val="000000"/>
          <w:sz w:val="24"/>
          <w:szCs w:val="24"/>
        </w:rPr>
        <w:t>товки и направлены на дальнейшее совершенствование двигательных навыков, поддерж</w:t>
      </w:r>
      <w:r w:rsidRPr="00270105">
        <w:rPr>
          <w:color w:val="000000"/>
          <w:sz w:val="24"/>
          <w:szCs w:val="24"/>
        </w:rPr>
        <w:t>а</w:t>
      </w:r>
      <w:r w:rsidRPr="00270105">
        <w:rPr>
          <w:color w:val="000000"/>
          <w:sz w:val="24"/>
          <w:szCs w:val="24"/>
        </w:rPr>
        <w:t>ние уровня развития физических качеств, формирование и совершенствование организ</w:t>
      </w:r>
      <w:r w:rsidRPr="00270105">
        <w:rPr>
          <w:color w:val="000000"/>
          <w:sz w:val="24"/>
          <w:szCs w:val="24"/>
        </w:rPr>
        <w:t>а</w:t>
      </w:r>
      <w:r w:rsidRPr="00270105">
        <w:rPr>
          <w:color w:val="000000"/>
          <w:sz w:val="24"/>
          <w:szCs w:val="24"/>
        </w:rPr>
        <w:t>торско-методических навыков и умений.</w:t>
      </w:r>
    </w:p>
    <w:p w:rsidR="008A08B8" w:rsidRPr="00270105" w:rsidRDefault="008A08B8" w:rsidP="000D39FA">
      <w:pPr>
        <w:ind w:firstLine="709"/>
        <w:jc w:val="both"/>
        <w:rPr>
          <w:color w:val="000000"/>
          <w:sz w:val="24"/>
          <w:szCs w:val="24"/>
        </w:rPr>
      </w:pPr>
      <w:r w:rsidRPr="00270105">
        <w:rPr>
          <w:color w:val="000000"/>
          <w:sz w:val="24"/>
          <w:szCs w:val="24"/>
        </w:rPr>
        <w:t>После завершения курса переподготовки слушатели сдают зачет по физической подготовке, его содержание и порядок проведения определяется кафедрой боевой и физ</w:t>
      </w:r>
      <w:r w:rsidRPr="00270105">
        <w:rPr>
          <w:color w:val="000000"/>
          <w:sz w:val="24"/>
          <w:szCs w:val="24"/>
        </w:rPr>
        <w:t>и</w:t>
      </w:r>
      <w:r w:rsidRPr="00270105">
        <w:rPr>
          <w:color w:val="000000"/>
          <w:sz w:val="24"/>
          <w:szCs w:val="24"/>
        </w:rPr>
        <w:t>ческой подготовки. Оценка физической подгото</w:t>
      </w:r>
      <w:r w:rsidRPr="00270105">
        <w:rPr>
          <w:color w:val="000000"/>
          <w:sz w:val="24"/>
          <w:szCs w:val="24"/>
        </w:rPr>
        <w:t>в</w:t>
      </w:r>
      <w:r w:rsidRPr="00270105">
        <w:rPr>
          <w:color w:val="000000"/>
          <w:sz w:val="24"/>
          <w:szCs w:val="24"/>
        </w:rPr>
        <w:t>ленности слушателей осуществляется в соответствии с «Наставлением по физической по</w:t>
      </w:r>
      <w:r w:rsidRPr="00270105">
        <w:rPr>
          <w:color w:val="000000"/>
          <w:sz w:val="24"/>
          <w:szCs w:val="24"/>
        </w:rPr>
        <w:t>д</w:t>
      </w:r>
      <w:r w:rsidRPr="00270105">
        <w:rPr>
          <w:color w:val="000000"/>
          <w:sz w:val="24"/>
          <w:szCs w:val="24"/>
        </w:rPr>
        <w:t>готовке».</w:t>
      </w:r>
    </w:p>
    <w:p w:rsidR="008A08B8" w:rsidRPr="00270105" w:rsidRDefault="008A08B8" w:rsidP="000D39FA">
      <w:pPr>
        <w:ind w:firstLine="709"/>
        <w:jc w:val="both"/>
        <w:rPr>
          <w:color w:val="000000"/>
          <w:sz w:val="24"/>
          <w:szCs w:val="24"/>
        </w:rPr>
      </w:pPr>
      <w:r w:rsidRPr="00270105">
        <w:rPr>
          <w:color w:val="000000"/>
          <w:sz w:val="24"/>
          <w:szCs w:val="24"/>
        </w:rPr>
        <w:t>По завершении изучения курса слушатели должны:</w:t>
      </w:r>
    </w:p>
    <w:p w:rsidR="008A08B8" w:rsidRPr="00270105" w:rsidRDefault="008A08B8" w:rsidP="000D39FA">
      <w:pPr>
        <w:ind w:firstLine="709"/>
        <w:jc w:val="both"/>
        <w:rPr>
          <w:b/>
          <w:color w:val="000000"/>
          <w:sz w:val="24"/>
          <w:szCs w:val="24"/>
        </w:rPr>
      </w:pPr>
      <w:r w:rsidRPr="00270105">
        <w:rPr>
          <w:b/>
          <w:color w:val="000000"/>
          <w:sz w:val="24"/>
          <w:szCs w:val="24"/>
        </w:rPr>
        <w:t>- знать:</w:t>
      </w:r>
    </w:p>
    <w:p w:rsidR="008A08B8" w:rsidRPr="00270105" w:rsidRDefault="008A08B8" w:rsidP="000D39FA">
      <w:pPr>
        <w:ind w:firstLine="709"/>
        <w:jc w:val="both"/>
        <w:rPr>
          <w:color w:val="000000"/>
          <w:sz w:val="24"/>
          <w:szCs w:val="24"/>
        </w:rPr>
      </w:pPr>
      <w:r w:rsidRPr="00270105">
        <w:rPr>
          <w:color w:val="000000"/>
          <w:sz w:val="24"/>
          <w:szCs w:val="24"/>
        </w:rPr>
        <w:t>- роль и место физической подготовки в служебно-профессиональной деятельности с</w:t>
      </w:r>
      <w:r w:rsidRPr="00270105">
        <w:rPr>
          <w:color w:val="000000"/>
          <w:sz w:val="24"/>
          <w:szCs w:val="24"/>
        </w:rPr>
        <w:t>о</w:t>
      </w:r>
      <w:r w:rsidRPr="00270105">
        <w:rPr>
          <w:color w:val="000000"/>
          <w:sz w:val="24"/>
          <w:szCs w:val="24"/>
        </w:rPr>
        <w:t>трудников ГПС МЧС России;</w:t>
      </w:r>
    </w:p>
    <w:p w:rsidR="008A08B8" w:rsidRPr="00270105" w:rsidRDefault="008A08B8" w:rsidP="000D39FA">
      <w:pPr>
        <w:ind w:firstLine="709"/>
        <w:jc w:val="both"/>
        <w:rPr>
          <w:color w:val="000000"/>
          <w:sz w:val="24"/>
          <w:szCs w:val="24"/>
        </w:rPr>
      </w:pPr>
      <w:r w:rsidRPr="00270105">
        <w:rPr>
          <w:color w:val="000000"/>
          <w:sz w:val="24"/>
          <w:szCs w:val="24"/>
        </w:rPr>
        <w:t>- основы здорового образа жизни;</w:t>
      </w:r>
    </w:p>
    <w:p w:rsidR="008A08B8" w:rsidRPr="00270105" w:rsidRDefault="008A08B8" w:rsidP="000D39FA">
      <w:pPr>
        <w:ind w:firstLine="709"/>
        <w:jc w:val="both"/>
        <w:rPr>
          <w:color w:val="000000"/>
          <w:sz w:val="24"/>
          <w:szCs w:val="24"/>
        </w:rPr>
      </w:pPr>
      <w:r w:rsidRPr="00270105">
        <w:rPr>
          <w:color w:val="000000"/>
          <w:sz w:val="24"/>
          <w:szCs w:val="24"/>
        </w:rPr>
        <w:t>- документы, регламентирующие организацию и проведение физической подгото</w:t>
      </w:r>
      <w:r w:rsidRPr="00270105">
        <w:rPr>
          <w:color w:val="000000"/>
          <w:sz w:val="24"/>
          <w:szCs w:val="24"/>
        </w:rPr>
        <w:t>в</w:t>
      </w:r>
      <w:r w:rsidRPr="00270105">
        <w:rPr>
          <w:color w:val="000000"/>
          <w:sz w:val="24"/>
          <w:szCs w:val="24"/>
        </w:rPr>
        <w:t>ки в частях и подразделениях ГПС МЧС России.</w:t>
      </w:r>
    </w:p>
    <w:p w:rsidR="008A08B8" w:rsidRPr="00270105" w:rsidRDefault="008A08B8" w:rsidP="000D39FA">
      <w:pPr>
        <w:ind w:firstLine="709"/>
        <w:jc w:val="both"/>
        <w:rPr>
          <w:b/>
          <w:color w:val="000000"/>
          <w:sz w:val="24"/>
          <w:szCs w:val="24"/>
        </w:rPr>
      </w:pPr>
      <w:r w:rsidRPr="00270105">
        <w:rPr>
          <w:b/>
          <w:color w:val="000000"/>
          <w:sz w:val="24"/>
          <w:szCs w:val="24"/>
        </w:rPr>
        <w:t>- уметь:</w:t>
      </w:r>
    </w:p>
    <w:p w:rsidR="008A08B8" w:rsidRPr="00270105" w:rsidRDefault="008A08B8" w:rsidP="000D39FA">
      <w:pPr>
        <w:ind w:firstLine="709"/>
        <w:jc w:val="both"/>
        <w:rPr>
          <w:color w:val="000000"/>
          <w:sz w:val="24"/>
          <w:szCs w:val="24"/>
        </w:rPr>
      </w:pPr>
      <w:r w:rsidRPr="00270105">
        <w:rPr>
          <w:color w:val="000000"/>
          <w:sz w:val="24"/>
          <w:szCs w:val="24"/>
        </w:rPr>
        <w:t>- выполнять физические упражнения, предусмотренные программой;</w:t>
      </w:r>
    </w:p>
    <w:p w:rsidR="008A08B8" w:rsidRPr="00270105" w:rsidRDefault="008A08B8" w:rsidP="000D39FA">
      <w:pPr>
        <w:ind w:firstLine="709"/>
        <w:jc w:val="both"/>
        <w:rPr>
          <w:color w:val="000000"/>
          <w:sz w:val="24"/>
          <w:szCs w:val="24"/>
        </w:rPr>
      </w:pPr>
      <w:r w:rsidRPr="00270105">
        <w:rPr>
          <w:color w:val="000000"/>
          <w:sz w:val="24"/>
          <w:szCs w:val="24"/>
        </w:rPr>
        <w:t>- организовывать и проводить занятия по физической подготовке;</w:t>
      </w:r>
    </w:p>
    <w:p w:rsidR="008A08B8" w:rsidRPr="00270105" w:rsidRDefault="008A08B8" w:rsidP="000D39FA">
      <w:pPr>
        <w:ind w:firstLine="709"/>
        <w:jc w:val="both"/>
        <w:rPr>
          <w:color w:val="000000"/>
          <w:sz w:val="24"/>
          <w:szCs w:val="24"/>
        </w:rPr>
      </w:pPr>
      <w:r w:rsidRPr="00270105">
        <w:rPr>
          <w:color w:val="000000"/>
          <w:sz w:val="24"/>
          <w:szCs w:val="24"/>
        </w:rPr>
        <w:t>- проверять и оценивать уровень физической подготовленности с</w:t>
      </w:r>
      <w:r w:rsidRPr="00270105">
        <w:rPr>
          <w:color w:val="000000"/>
          <w:sz w:val="24"/>
          <w:szCs w:val="24"/>
        </w:rPr>
        <w:t>о</w:t>
      </w:r>
      <w:r w:rsidRPr="00270105">
        <w:rPr>
          <w:color w:val="000000"/>
          <w:sz w:val="24"/>
          <w:szCs w:val="24"/>
        </w:rPr>
        <w:t>трудников ГПС МЧС России;</w:t>
      </w:r>
    </w:p>
    <w:p w:rsidR="008A08B8" w:rsidRPr="00270105" w:rsidRDefault="008A08B8" w:rsidP="000D39FA">
      <w:pPr>
        <w:ind w:firstLine="709"/>
        <w:jc w:val="both"/>
        <w:rPr>
          <w:color w:val="000000"/>
          <w:sz w:val="24"/>
          <w:szCs w:val="24"/>
        </w:rPr>
      </w:pPr>
      <w:r w:rsidRPr="00270105">
        <w:rPr>
          <w:color w:val="000000"/>
          <w:sz w:val="24"/>
          <w:szCs w:val="24"/>
        </w:rPr>
        <w:t>- осуществлять самоконтроль за физическим состоянием во время учебно-тренировочных занятий и соревнований.</w:t>
      </w:r>
    </w:p>
    <w:p w:rsidR="008A08B8" w:rsidRPr="00270105" w:rsidRDefault="008A08B8" w:rsidP="000D39FA">
      <w:pPr>
        <w:ind w:firstLine="709"/>
        <w:jc w:val="both"/>
        <w:rPr>
          <w:b/>
          <w:color w:val="000000"/>
          <w:sz w:val="24"/>
          <w:szCs w:val="24"/>
        </w:rPr>
      </w:pPr>
      <w:r w:rsidRPr="00270105">
        <w:rPr>
          <w:b/>
          <w:color w:val="000000"/>
          <w:sz w:val="24"/>
          <w:szCs w:val="24"/>
        </w:rPr>
        <w:t>- Иметь представление:</w:t>
      </w:r>
    </w:p>
    <w:p w:rsidR="008A08B8" w:rsidRPr="00270105" w:rsidRDefault="008A08B8" w:rsidP="000D39FA">
      <w:pPr>
        <w:ind w:firstLine="709"/>
        <w:jc w:val="both"/>
        <w:rPr>
          <w:color w:val="000000"/>
          <w:sz w:val="24"/>
          <w:szCs w:val="24"/>
        </w:rPr>
      </w:pPr>
      <w:r w:rsidRPr="00270105">
        <w:rPr>
          <w:color w:val="000000"/>
          <w:sz w:val="24"/>
          <w:szCs w:val="24"/>
        </w:rPr>
        <w:t>- о роли физической культуры в общекультурном, профессиональном и социальном ра</w:t>
      </w:r>
      <w:r w:rsidRPr="00270105">
        <w:rPr>
          <w:color w:val="000000"/>
          <w:sz w:val="24"/>
          <w:szCs w:val="24"/>
        </w:rPr>
        <w:t>з</w:t>
      </w:r>
      <w:r w:rsidRPr="00270105">
        <w:rPr>
          <w:color w:val="000000"/>
          <w:sz w:val="24"/>
          <w:szCs w:val="24"/>
        </w:rPr>
        <w:t>витии человека;</w:t>
      </w:r>
    </w:p>
    <w:p w:rsidR="008A08B8" w:rsidRPr="00270105" w:rsidRDefault="008A08B8" w:rsidP="000D39FA">
      <w:pPr>
        <w:ind w:firstLine="709"/>
        <w:jc w:val="both"/>
        <w:rPr>
          <w:color w:val="000000"/>
          <w:sz w:val="24"/>
          <w:szCs w:val="24"/>
        </w:rPr>
      </w:pPr>
      <w:r w:rsidRPr="00270105">
        <w:rPr>
          <w:color w:val="000000"/>
          <w:sz w:val="24"/>
          <w:szCs w:val="24"/>
        </w:rPr>
        <w:t>- об использовании современных средств и методов физической культуры для по</w:t>
      </w:r>
      <w:r w:rsidRPr="00270105">
        <w:rPr>
          <w:color w:val="000000"/>
          <w:sz w:val="24"/>
          <w:szCs w:val="24"/>
        </w:rPr>
        <w:t>д</w:t>
      </w:r>
      <w:r w:rsidRPr="00270105">
        <w:rPr>
          <w:color w:val="000000"/>
          <w:sz w:val="24"/>
          <w:szCs w:val="24"/>
        </w:rPr>
        <w:t>де</w:t>
      </w:r>
      <w:r w:rsidRPr="00270105">
        <w:rPr>
          <w:color w:val="000000"/>
          <w:sz w:val="24"/>
          <w:szCs w:val="24"/>
        </w:rPr>
        <w:t>р</w:t>
      </w:r>
      <w:r w:rsidRPr="00270105">
        <w:rPr>
          <w:color w:val="000000"/>
          <w:sz w:val="24"/>
          <w:szCs w:val="24"/>
        </w:rPr>
        <w:t>жания высокого уровня профессиональной работоспособности, сохранения здоровья и активн</w:t>
      </w:r>
      <w:r w:rsidRPr="00270105">
        <w:rPr>
          <w:color w:val="000000"/>
          <w:sz w:val="24"/>
          <w:szCs w:val="24"/>
        </w:rPr>
        <w:t>о</w:t>
      </w:r>
      <w:r w:rsidRPr="00270105">
        <w:rPr>
          <w:color w:val="000000"/>
          <w:sz w:val="24"/>
          <w:szCs w:val="24"/>
        </w:rPr>
        <w:t>го служебного долголетия;</w:t>
      </w:r>
    </w:p>
    <w:p w:rsidR="008A08B8" w:rsidRPr="00270105" w:rsidRDefault="008A08B8" w:rsidP="000D39FA">
      <w:pPr>
        <w:ind w:firstLine="709"/>
        <w:jc w:val="both"/>
        <w:rPr>
          <w:color w:val="000000"/>
          <w:sz w:val="24"/>
          <w:szCs w:val="24"/>
        </w:rPr>
      </w:pPr>
      <w:r w:rsidRPr="00270105">
        <w:rPr>
          <w:color w:val="000000"/>
          <w:sz w:val="24"/>
          <w:szCs w:val="24"/>
        </w:rPr>
        <w:t>- об актуальных проблемах применения средств физической подготовки в целях пов</w:t>
      </w:r>
      <w:r w:rsidRPr="00270105">
        <w:rPr>
          <w:color w:val="000000"/>
          <w:sz w:val="24"/>
          <w:szCs w:val="24"/>
        </w:rPr>
        <w:t>ы</w:t>
      </w:r>
      <w:r w:rsidRPr="00270105">
        <w:rPr>
          <w:color w:val="000000"/>
          <w:sz w:val="24"/>
          <w:szCs w:val="24"/>
        </w:rPr>
        <w:t>шения психической устойчивости к воздействию сильных эмоциогенных факторов.</w:t>
      </w:r>
    </w:p>
    <w:p w:rsidR="008A08B8" w:rsidRPr="00270105" w:rsidRDefault="008A08B8" w:rsidP="000D39FA">
      <w:pPr>
        <w:tabs>
          <w:tab w:val="right" w:pos="0"/>
        </w:tabs>
        <w:ind w:firstLine="709"/>
        <w:jc w:val="both"/>
        <w:rPr>
          <w:color w:val="000000"/>
          <w:sz w:val="24"/>
          <w:szCs w:val="24"/>
        </w:rPr>
      </w:pPr>
      <w:r w:rsidRPr="00270105">
        <w:rPr>
          <w:color w:val="000000"/>
          <w:sz w:val="24"/>
          <w:szCs w:val="24"/>
        </w:rPr>
        <w:t>Программа курса рассчитана на 92 часа, из которых 78 часов составляют факульт</w:t>
      </w:r>
      <w:r w:rsidRPr="00270105">
        <w:rPr>
          <w:color w:val="000000"/>
          <w:sz w:val="24"/>
          <w:szCs w:val="24"/>
        </w:rPr>
        <w:t>а</w:t>
      </w:r>
      <w:r w:rsidRPr="00270105">
        <w:rPr>
          <w:color w:val="000000"/>
          <w:sz w:val="24"/>
          <w:szCs w:val="24"/>
        </w:rPr>
        <w:t>ти</w:t>
      </w:r>
      <w:r w:rsidRPr="00270105">
        <w:rPr>
          <w:color w:val="000000"/>
          <w:sz w:val="24"/>
          <w:szCs w:val="24"/>
        </w:rPr>
        <w:t>в</w:t>
      </w:r>
      <w:r w:rsidRPr="00270105">
        <w:rPr>
          <w:color w:val="000000"/>
          <w:sz w:val="24"/>
          <w:szCs w:val="24"/>
        </w:rPr>
        <w:t>ные занятия.</w:t>
      </w:r>
    </w:p>
    <w:p w:rsidR="008A08B8" w:rsidRPr="00270105" w:rsidRDefault="008A08B8" w:rsidP="000D39FA">
      <w:pPr>
        <w:tabs>
          <w:tab w:val="right" w:pos="0"/>
        </w:tabs>
        <w:ind w:firstLine="709"/>
        <w:jc w:val="both"/>
        <w:rPr>
          <w:color w:val="000000"/>
          <w:sz w:val="24"/>
          <w:szCs w:val="24"/>
        </w:rPr>
      </w:pPr>
      <w:r w:rsidRPr="00270105">
        <w:rPr>
          <w:color w:val="000000"/>
          <w:sz w:val="24"/>
          <w:szCs w:val="24"/>
        </w:rPr>
        <w:t>Обучение по дисциплине заканчивается сдачей зачета.</w:t>
      </w:r>
    </w:p>
    <w:p w:rsidR="008A08B8" w:rsidRPr="00270105" w:rsidRDefault="008A08B8" w:rsidP="000D39FA">
      <w:pPr>
        <w:tabs>
          <w:tab w:val="right" w:pos="0"/>
        </w:tabs>
        <w:ind w:firstLine="709"/>
        <w:jc w:val="both"/>
        <w:rPr>
          <w:snapToGrid w:val="0"/>
          <w:color w:val="000000"/>
          <w:sz w:val="24"/>
          <w:szCs w:val="24"/>
        </w:rPr>
      </w:pPr>
    </w:p>
    <w:p w:rsidR="008A08B8" w:rsidRPr="00270105" w:rsidRDefault="008A08B8" w:rsidP="000D39FA">
      <w:pPr>
        <w:pStyle w:val="3"/>
        <w:jc w:val="center"/>
        <w:rPr>
          <w:rFonts w:ascii="Times New Roman" w:hAnsi="Times New Roman"/>
          <w:b/>
          <w:color w:val="000000"/>
          <w:sz w:val="24"/>
          <w:szCs w:val="24"/>
        </w:rPr>
      </w:pPr>
      <w:r w:rsidRPr="00270105">
        <w:rPr>
          <w:rFonts w:ascii="Times New Roman" w:hAnsi="Times New Roman"/>
          <w:b/>
          <w:color w:val="000000"/>
          <w:sz w:val="24"/>
          <w:szCs w:val="24"/>
        </w:rPr>
        <w:t>Содержание дисциплины</w:t>
      </w:r>
    </w:p>
    <w:p w:rsidR="008A08B8" w:rsidRPr="00270105" w:rsidRDefault="008A08B8" w:rsidP="000D39FA">
      <w:pPr>
        <w:pStyle w:val="5"/>
        <w:spacing w:before="0" w:after="0"/>
        <w:jc w:val="both"/>
        <w:rPr>
          <w:rFonts w:ascii="Times New Roman" w:hAnsi="Times New Roman"/>
          <w:i w:val="0"/>
          <w:color w:val="000000"/>
          <w:sz w:val="24"/>
          <w:szCs w:val="24"/>
        </w:rPr>
      </w:pPr>
      <w:r w:rsidRPr="00270105">
        <w:rPr>
          <w:rFonts w:ascii="Times New Roman" w:hAnsi="Times New Roman"/>
          <w:i w:val="0"/>
          <w:color w:val="000000"/>
          <w:sz w:val="24"/>
          <w:szCs w:val="24"/>
        </w:rPr>
        <w:t>Тема 16.1. Прикладная гимнастика</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Упражнения для развития и совершенствования силовых качеств и координацио</w:t>
      </w:r>
      <w:r w:rsidRPr="00270105">
        <w:rPr>
          <w:rFonts w:ascii="Times New Roman" w:hAnsi="Times New Roman"/>
          <w:color w:val="000000"/>
          <w:sz w:val="24"/>
          <w:szCs w:val="24"/>
        </w:rPr>
        <w:t>н</w:t>
      </w:r>
      <w:r w:rsidRPr="00270105">
        <w:rPr>
          <w:rFonts w:ascii="Times New Roman" w:hAnsi="Times New Roman"/>
          <w:color w:val="000000"/>
          <w:sz w:val="24"/>
          <w:szCs w:val="24"/>
        </w:rPr>
        <w:t>ных способностей, смелости, решительности, строевой выправки и подтянутости. Осно</w:t>
      </w:r>
      <w:r w:rsidRPr="00270105">
        <w:rPr>
          <w:rFonts w:ascii="Times New Roman" w:hAnsi="Times New Roman"/>
          <w:color w:val="000000"/>
          <w:sz w:val="24"/>
          <w:szCs w:val="24"/>
        </w:rPr>
        <w:t>в</w:t>
      </w:r>
      <w:r w:rsidRPr="00270105">
        <w:rPr>
          <w:rFonts w:ascii="Times New Roman" w:hAnsi="Times New Roman"/>
          <w:color w:val="000000"/>
          <w:sz w:val="24"/>
          <w:szCs w:val="24"/>
        </w:rPr>
        <w:t>ные контрольные силовые упражнения: подтягивание на перекладине; комплексное сил</w:t>
      </w:r>
      <w:r w:rsidRPr="00270105">
        <w:rPr>
          <w:rFonts w:ascii="Times New Roman" w:hAnsi="Times New Roman"/>
          <w:color w:val="000000"/>
          <w:sz w:val="24"/>
          <w:szCs w:val="24"/>
        </w:rPr>
        <w:t>о</w:t>
      </w:r>
      <w:r w:rsidRPr="00270105">
        <w:rPr>
          <w:rFonts w:ascii="Times New Roman" w:hAnsi="Times New Roman"/>
          <w:color w:val="000000"/>
          <w:sz w:val="24"/>
          <w:szCs w:val="24"/>
        </w:rPr>
        <w:t>вое упражн</w:t>
      </w:r>
      <w:r w:rsidRPr="00270105">
        <w:rPr>
          <w:rFonts w:ascii="Times New Roman" w:hAnsi="Times New Roman"/>
          <w:color w:val="000000"/>
          <w:sz w:val="24"/>
          <w:szCs w:val="24"/>
        </w:rPr>
        <w:t>е</w:t>
      </w:r>
      <w:r w:rsidRPr="00270105">
        <w:rPr>
          <w:rFonts w:ascii="Times New Roman" w:hAnsi="Times New Roman"/>
          <w:color w:val="000000"/>
          <w:sz w:val="24"/>
          <w:szCs w:val="24"/>
        </w:rPr>
        <w:t>ние.</w:t>
      </w:r>
    </w:p>
    <w:p w:rsidR="008A08B8" w:rsidRPr="00270105" w:rsidRDefault="008A08B8" w:rsidP="000D39FA">
      <w:pPr>
        <w:ind w:firstLine="709"/>
        <w:rPr>
          <w:color w:val="000000"/>
          <w:sz w:val="24"/>
          <w:szCs w:val="24"/>
        </w:rPr>
      </w:pPr>
      <w:r w:rsidRPr="00270105">
        <w:rPr>
          <w:color w:val="000000"/>
          <w:sz w:val="24"/>
          <w:szCs w:val="24"/>
        </w:rPr>
        <w:t>Рекомендуемая литература: [188, 191].</w:t>
      </w:r>
    </w:p>
    <w:p w:rsidR="008A08B8" w:rsidRPr="00270105" w:rsidRDefault="008A08B8" w:rsidP="000D39FA">
      <w:pPr>
        <w:ind w:firstLine="709"/>
        <w:rPr>
          <w:color w:val="000000"/>
          <w:sz w:val="24"/>
          <w:szCs w:val="24"/>
        </w:rPr>
      </w:pPr>
    </w:p>
    <w:p w:rsidR="008A08B8" w:rsidRPr="00270105" w:rsidRDefault="008A08B8" w:rsidP="000D39FA">
      <w:pPr>
        <w:pStyle w:val="6"/>
        <w:spacing w:before="0" w:after="0"/>
        <w:rPr>
          <w:rFonts w:ascii="Times New Roman" w:hAnsi="Times New Roman"/>
          <w:color w:val="000000"/>
          <w:sz w:val="24"/>
          <w:szCs w:val="24"/>
        </w:rPr>
      </w:pPr>
      <w:r w:rsidRPr="00270105">
        <w:rPr>
          <w:rFonts w:ascii="Times New Roman" w:hAnsi="Times New Roman"/>
          <w:color w:val="000000"/>
          <w:sz w:val="24"/>
          <w:szCs w:val="24"/>
        </w:rPr>
        <w:t>Тема 16.2. Преодоление препятствий</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Безопорные и опорные прыжки, переползания, передвижения по узкой опоре, прыжки «в глубину». Техника преодоления отдельных участков пол</w:t>
      </w:r>
      <w:r w:rsidRPr="00270105">
        <w:rPr>
          <w:rFonts w:ascii="Times New Roman" w:hAnsi="Times New Roman"/>
          <w:color w:val="000000"/>
          <w:sz w:val="24"/>
          <w:szCs w:val="24"/>
        </w:rPr>
        <w:t>о</w:t>
      </w:r>
      <w:r w:rsidRPr="00270105">
        <w:rPr>
          <w:rFonts w:ascii="Times New Roman" w:hAnsi="Times New Roman"/>
          <w:color w:val="000000"/>
          <w:sz w:val="24"/>
          <w:szCs w:val="24"/>
        </w:rPr>
        <w:t>сы препятствий.</w:t>
      </w:r>
    </w:p>
    <w:p w:rsidR="008A08B8" w:rsidRPr="00270105" w:rsidRDefault="008A08B8" w:rsidP="000D39FA">
      <w:pPr>
        <w:ind w:firstLine="709"/>
        <w:rPr>
          <w:color w:val="000000"/>
          <w:sz w:val="24"/>
          <w:szCs w:val="24"/>
        </w:rPr>
      </w:pPr>
      <w:r w:rsidRPr="00270105">
        <w:rPr>
          <w:color w:val="000000"/>
          <w:sz w:val="24"/>
          <w:szCs w:val="24"/>
        </w:rPr>
        <w:t>Рекомендуемая литература:[162, 242].</w:t>
      </w:r>
    </w:p>
    <w:p w:rsidR="008A08B8" w:rsidRPr="00270105" w:rsidRDefault="008A08B8" w:rsidP="000D39FA">
      <w:pPr>
        <w:pStyle w:val="6"/>
        <w:spacing w:before="0" w:after="0"/>
        <w:rPr>
          <w:rFonts w:ascii="Times New Roman" w:hAnsi="Times New Roman"/>
          <w:color w:val="000000"/>
          <w:sz w:val="24"/>
          <w:szCs w:val="24"/>
        </w:rPr>
      </w:pPr>
      <w:r w:rsidRPr="00270105">
        <w:rPr>
          <w:rFonts w:ascii="Times New Roman" w:hAnsi="Times New Roman"/>
          <w:color w:val="000000"/>
          <w:sz w:val="24"/>
          <w:szCs w:val="24"/>
        </w:rPr>
        <w:t>Тема 16.3. Боевые приемы борьбы</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Основные задачи: формирование навыков самозащиты, обезвреживания и задерж</w:t>
      </w:r>
      <w:r w:rsidRPr="00270105">
        <w:rPr>
          <w:rFonts w:ascii="Times New Roman" w:hAnsi="Times New Roman"/>
          <w:color w:val="000000"/>
          <w:sz w:val="24"/>
          <w:szCs w:val="24"/>
        </w:rPr>
        <w:t>а</w:t>
      </w:r>
      <w:r w:rsidRPr="00270105">
        <w:rPr>
          <w:rFonts w:ascii="Times New Roman" w:hAnsi="Times New Roman"/>
          <w:color w:val="000000"/>
          <w:sz w:val="24"/>
          <w:szCs w:val="24"/>
        </w:rPr>
        <w:t>ния лиц, угрожающих общественному порядку и личной безопасности граждан, воспит</w:t>
      </w:r>
      <w:r w:rsidRPr="00270105">
        <w:rPr>
          <w:rFonts w:ascii="Times New Roman" w:hAnsi="Times New Roman"/>
          <w:color w:val="000000"/>
          <w:sz w:val="24"/>
          <w:szCs w:val="24"/>
        </w:rPr>
        <w:t>а</w:t>
      </w:r>
      <w:r w:rsidRPr="00270105">
        <w:rPr>
          <w:rFonts w:ascii="Times New Roman" w:hAnsi="Times New Roman"/>
          <w:color w:val="000000"/>
          <w:sz w:val="24"/>
          <w:szCs w:val="24"/>
        </w:rPr>
        <w:t>ние смелости, решительности, инициативы и н</w:t>
      </w:r>
      <w:r w:rsidRPr="00270105">
        <w:rPr>
          <w:rFonts w:ascii="Times New Roman" w:hAnsi="Times New Roman"/>
          <w:color w:val="000000"/>
          <w:sz w:val="24"/>
          <w:szCs w:val="24"/>
        </w:rPr>
        <w:t>а</w:t>
      </w:r>
      <w:r w:rsidRPr="00270105">
        <w:rPr>
          <w:rFonts w:ascii="Times New Roman" w:hAnsi="Times New Roman"/>
          <w:color w:val="000000"/>
          <w:sz w:val="24"/>
          <w:szCs w:val="24"/>
        </w:rPr>
        <w:t>ходчивости.</w:t>
      </w:r>
    </w:p>
    <w:p w:rsidR="008A08B8" w:rsidRPr="00270105" w:rsidRDefault="008A08B8" w:rsidP="000D39FA">
      <w:pPr>
        <w:ind w:firstLine="709"/>
        <w:jc w:val="both"/>
        <w:rPr>
          <w:color w:val="000000"/>
          <w:sz w:val="24"/>
          <w:szCs w:val="24"/>
        </w:rPr>
      </w:pPr>
      <w:r w:rsidRPr="00270105">
        <w:rPr>
          <w:color w:val="000000"/>
          <w:sz w:val="24"/>
          <w:szCs w:val="24"/>
        </w:rPr>
        <w:t>Специальные и подготовительные упражнения: стойки, захваты, передвижения, защиты. Приемы страховки и самостраховки: кувырки вперед, назад, через плечо; падание вперед, набок, назад, через партнера. Самостраховка при падении назад, вперед, н</w:t>
      </w:r>
      <w:r w:rsidRPr="00270105">
        <w:rPr>
          <w:color w:val="000000"/>
          <w:sz w:val="24"/>
          <w:szCs w:val="24"/>
        </w:rPr>
        <w:t>а</w:t>
      </w:r>
      <w:r w:rsidRPr="00270105">
        <w:rPr>
          <w:color w:val="000000"/>
          <w:sz w:val="24"/>
          <w:szCs w:val="24"/>
        </w:rPr>
        <w:t>бок.</w:t>
      </w:r>
    </w:p>
    <w:p w:rsidR="008A08B8" w:rsidRPr="00270105" w:rsidRDefault="008A08B8" w:rsidP="000D39FA">
      <w:pPr>
        <w:rPr>
          <w:color w:val="000000"/>
          <w:sz w:val="24"/>
          <w:szCs w:val="24"/>
        </w:rPr>
      </w:pPr>
      <w:r w:rsidRPr="00270105">
        <w:rPr>
          <w:color w:val="000000"/>
          <w:sz w:val="24"/>
          <w:szCs w:val="24"/>
        </w:rPr>
        <w:t>Удары</w:t>
      </w:r>
    </w:p>
    <w:p w:rsidR="008A08B8" w:rsidRPr="00270105" w:rsidRDefault="008A08B8" w:rsidP="000D39FA">
      <w:pPr>
        <w:pStyle w:val="21"/>
        <w:spacing w:after="0" w:line="240" w:lineRule="auto"/>
        <w:ind w:firstLine="709"/>
        <w:rPr>
          <w:rFonts w:ascii="Times New Roman" w:hAnsi="Times New Roman"/>
          <w:color w:val="000000"/>
          <w:sz w:val="24"/>
          <w:szCs w:val="24"/>
        </w:rPr>
      </w:pPr>
      <w:r w:rsidRPr="00270105">
        <w:rPr>
          <w:rFonts w:ascii="Times New Roman" w:hAnsi="Times New Roman"/>
          <w:color w:val="000000"/>
          <w:sz w:val="24"/>
          <w:szCs w:val="24"/>
        </w:rPr>
        <w:t xml:space="preserve">Рукой: </w:t>
      </w:r>
    </w:p>
    <w:p w:rsidR="008A08B8" w:rsidRPr="00270105" w:rsidRDefault="008A08B8" w:rsidP="000D39FA">
      <w:pPr>
        <w:numPr>
          <w:ilvl w:val="0"/>
          <w:numId w:val="52"/>
        </w:numPr>
        <w:ind w:left="0" w:firstLine="709"/>
        <w:jc w:val="both"/>
        <w:rPr>
          <w:color w:val="000000"/>
          <w:sz w:val="24"/>
          <w:szCs w:val="24"/>
        </w:rPr>
      </w:pPr>
      <w:r w:rsidRPr="00270105">
        <w:rPr>
          <w:color w:val="000000"/>
          <w:sz w:val="24"/>
          <w:szCs w:val="24"/>
        </w:rPr>
        <w:t>кулаком прямо – в подбородок, в туловище;</w:t>
      </w:r>
    </w:p>
    <w:p w:rsidR="008A08B8" w:rsidRPr="00270105" w:rsidRDefault="008A08B8" w:rsidP="000D39FA">
      <w:pPr>
        <w:numPr>
          <w:ilvl w:val="0"/>
          <w:numId w:val="52"/>
        </w:numPr>
        <w:ind w:left="0" w:firstLine="709"/>
        <w:jc w:val="both"/>
        <w:rPr>
          <w:color w:val="000000"/>
          <w:sz w:val="24"/>
          <w:szCs w:val="24"/>
        </w:rPr>
      </w:pPr>
      <w:r w:rsidRPr="00270105">
        <w:rPr>
          <w:color w:val="000000"/>
          <w:sz w:val="24"/>
          <w:szCs w:val="24"/>
        </w:rPr>
        <w:t>кулаком сверху (мышечной частью) в переносицу, ключицу;</w:t>
      </w:r>
    </w:p>
    <w:p w:rsidR="008A08B8" w:rsidRPr="00270105" w:rsidRDefault="008A08B8" w:rsidP="000D39FA">
      <w:pPr>
        <w:numPr>
          <w:ilvl w:val="0"/>
          <w:numId w:val="52"/>
        </w:numPr>
        <w:ind w:left="0" w:firstLine="709"/>
        <w:jc w:val="both"/>
        <w:rPr>
          <w:color w:val="000000"/>
          <w:sz w:val="24"/>
          <w:szCs w:val="24"/>
        </w:rPr>
      </w:pPr>
      <w:r w:rsidRPr="00270105">
        <w:rPr>
          <w:color w:val="000000"/>
          <w:sz w:val="24"/>
          <w:szCs w:val="24"/>
        </w:rPr>
        <w:t>кулаком сбоку в челюсть;</w:t>
      </w:r>
    </w:p>
    <w:p w:rsidR="008A08B8" w:rsidRPr="00270105" w:rsidRDefault="008A08B8" w:rsidP="000D39FA">
      <w:pPr>
        <w:numPr>
          <w:ilvl w:val="0"/>
          <w:numId w:val="52"/>
        </w:numPr>
        <w:ind w:left="0" w:firstLine="709"/>
        <w:jc w:val="both"/>
        <w:rPr>
          <w:color w:val="000000"/>
          <w:sz w:val="24"/>
          <w:szCs w:val="24"/>
        </w:rPr>
      </w:pPr>
      <w:r w:rsidRPr="00270105">
        <w:rPr>
          <w:color w:val="000000"/>
          <w:sz w:val="24"/>
          <w:szCs w:val="24"/>
        </w:rPr>
        <w:t>кулаком снизу в голову и живот;</w:t>
      </w:r>
    </w:p>
    <w:p w:rsidR="008A08B8" w:rsidRPr="00270105" w:rsidRDefault="008A08B8" w:rsidP="000D39FA">
      <w:pPr>
        <w:numPr>
          <w:ilvl w:val="0"/>
          <w:numId w:val="52"/>
        </w:numPr>
        <w:ind w:left="0" w:firstLine="709"/>
        <w:jc w:val="both"/>
        <w:rPr>
          <w:color w:val="000000"/>
          <w:sz w:val="24"/>
          <w:szCs w:val="24"/>
        </w:rPr>
      </w:pPr>
      <w:r w:rsidRPr="00270105">
        <w:rPr>
          <w:color w:val="000000"/>
          <w:sz w:val="24"/>
          <w:szCs w:val="24"/>
        </w:rPr>
        <w:t>снизу основанием ладони в подбородок;</w:t>
      </w:r>
    </w:p>
    <w:p w:rsidR="008A08B8" w:rsidRPr="00270105" w:rsidRDefault="008A08B8" w:rsidP="000D39FA">
      <w:pPr>
        <w:numPr>
          <w:ilvl w:val="0"/>
          <w:numId w:val="52"/>
        </w:numPr>
        <w:ind w:left="0" w:firstLine="709"/>
        <w:jc w:val="both"/>
        <w:rPr>
          <w:color w:val="000000"/>
          <w:sz w:val="24"/>
          <w:szCs w:val="24"/>
        </w:rPr>
      </w:pPr>
      <w:r w:rsidRPr="00270105">
        <w:rPr>
          <w:color w:val="000000"/>
          <w:sz w:val="24"/>
          <w:szCs w:val="24"/>
        </w:rPr>
        <w:t>наотмашь ребром ладони по шее;</w:t>
      </w:r>
    </w:p>
    <w:p w:rsidR="008A08B8" w:rsidRPr="00270105" w:rsidRDefault="008A08B8" w:rsidP="000D39FA">
      <w:pPr>
        <w:numPr>
          <w:ilvl w:val="0"/>
          <w:numId w:val="52"/>
        </w:numPr>
        <w:ind w:left="0" w:firstLine="709"/>
        <w:jc w:val="both"/>
        <w:rPr>
          <w:color w:val="000000"/>
          <w:sz w:val="24"/>
          <w:szCs w:val="24"/>
        </w:rPr>
      </w:pPr>
      <w:r w:rsidRPr="00270105">
        <w:rPr>
          <w:color w:val="000000"/>
          <w:sz w:val="24"/>
          <w:szCs w:val="24"/>
        </w:rPr>
        <w:t>локтем в челюсть и туловище.</w:t>
      </w:r>
    </w:p>
    <w:p w:rsidR="008A08B8" w:rsidRPr="00270105" w:rsidRDefault="008A08B8" w:rsidP="000D39FA">
      <w:pPr>
        <w:ind w:firstLine="709"/>
        <w:jc w:val="both"/>
        <w:rPr>
          <w:color w:val="000000"/>
          <w:sz w:val="24"/>
          <w:szCs w:val="24"/>
        </w:rPr>
      </w:pPr>
      <w:r w:rsidRPr="00270105">
        <w:rPr>
          <w:color w:val="000000"/>
          <w:sz w:val="24"/>
          <w:szCs w:val="24"/>
        </w:rPr>
        <w:t>Ногой:</w:t>
      </w:r>
    </w:p>
    <w:p w:rsidR="008A08B8" w:rsidRPr="00270105" w:rsidRDefault="008A08B8" w:rsidP="000D39FA">
      <w:pPr>
        <w:numPr>
          <w:ilvl w:val="0"/>
          <w:numId w:val="53"/>
        </w:numPr>
        <w:ind w:left="0" w:firstLine="709"/>
        <w:jc w:val="both"/>
        <w:rPr>
          <w:color w:val="000000"/>
          <w:sz w:val="24"/>
          <w:szCs w:val="24"/>
        </w:rPr>
      </w:pPr>
      <w:r w:rsidRPr="00270105">
        <w:rPr>
          <w:color w:val="000000"/>
          <w:sz w:val="24"/>
          <w:szCs w:val="24"/>
        </w:rPr>
        <w:t>снизу носком, подъемом, коленом – в пах;</w:t>
      </w:r>
    </w:p>
    <w:p w:rsidR="008A08B8" w:rsidRPr="00270105" w:rsidRDefault="008A08B8" w:rsidP="000D39FA">
      <w:pPr>
        <w:numPr>
          <w:ilvl w:val="0"/>
          <w:numId w:val="53"/>
        </w:numPr>
        <w:ind w:left="0" w:firstLine="709"/>
        <w:jc w:val="both"/>
        <w:rPr>
          <w:color w:val="000000"/>
          <w:sz w:val="24"/>
          <w:szCs w:val="24"/>
        </w:rPr>
      </w:pPr>
      <w:r w:rsidRPr="00270105">
        <w:rPr>
          <w:color w:val="000000"/>
          <w:sz w:val="24"/>
          <w:szCs w:val="24"/>
        </w:rPr>
        <w:t>носком снизу в колено, в переднюю поверхность большеберц</w:t>
      </w:r>
      <w:r w:rsidRPr="00270105">
        <w:rPr>
          <w:color w:val="000000"/>
          <w:sz w:val="24"/>
          <w:szCs w:val="24"/>
        </w:rPr>
        <w:t>о</w:t>
      </w:r>
      <w:r w:rsidRPr="00270105">
        <w:rPr>
          <w:color w:val="000000"/>
          <w:sz w:val="24"/>
          <w:szCs w:val="24"/>
        </w:rPr>
        <w:t>вой кости;</w:t>
      </w:r>
    </w:p>
    <w:p w:rsidR="008A08B8" w:rsidRPr="00270105" w:rsidRDefault="008A08B8" w:rsidP="000D39FA">
      <w:pPr>
        <w:numPr>
          <w:ilvl w:val="0"/>
          <w:numId w:val="53"/>
        </w:numPr>
        <w:ind w:left="0" w:firstLine="709"/>
        <w:jc w:val="both"/>
        <w:rPr>
          <w:color w:val="000000"/>
          <w:sz w:val="24"/>
          <w:szCs w:val="24"/>
        </w:rPr>
      </w:pPr>
      <w:r w:rsidRPr="00270105">
        <w:rPr>
          <w:color w:val="000000"/>
          <w:sz w:val="24"/>
          <w:szCs w:val="24"/>
        </w:rPr>
        <w:t>сверху каблуком в подъем ноги.</w:t>
      </w:r>
    </w:p>
    <w:p w:rsidR="008A08B8" w:rsidRPr="00270105" w:rsidRDefault="008A08B8" w:rsidP="000D39FA">
      <w:pPr>
        <w:pStyle w:val="21"/>
        <w:spacing w:after="0" w:line="240" w:lineRule="auto"/>
        <w:rPr>
          <w:rFonts w:ascii="Times New Roman" w:hAnsi="Times New Roman"/>
          <w:color w:val="000000"/>
          <w:sz w:val="24"/>
          <w:szCs w:val="24"/>
        </w:rPr>
      </w:pPr>
      <w:r w:rsidRPr="00270105">
        <w:rPr>
          <w:rFonts w:ascii="Times New Roman" w:hAnsi="Times New Roman"/>
          <w:color w:val="000000"/>
          <w:sz w:val="24"/>
          <w:szCs w:val="24"/>
        </w:rPr>
        <w:t>Защиты</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Подставкой рук (предплечьями вверх, вниз, внутрь, наружу, скрестно вверх и вниз, а также подставкой лад</w:t>
      </w:r>
      <w:r w:rsidRPr="00270105">
        <w:rPr>
          <w:rFonts w:ascii="Times New Roman" w:hAnsi="Times New Roman"/>
          <w:color w:val="000000"/>
          <w:sz w:val="24"/>
          <w:szCs w:val="24"/>
        </w:rPr>
        <w:t>о</w:t>
      </w:r>
      <w:r w:rsidRPr="00270105">
        <w:rPr>
          <w:rFonts w:ascii="Times New Roman" w:hAnsi="Times New Roman"/>
          <w:color w:val="000000"/>
          <w:sz w:val="24"/>
          <w:szCs w:val="24"/>
        </w:rPr>
        <w:t>ни под удар рукой).</w:t>
      </w:r>
    </w:p>
    <w:p w:rsidR="008A08B8" w:rsidRPr="00270105" w:rsidRDefault="008A08B8" w:rsidP="000D39FA">
      <w:pPr>
        <w:pStyle w:val="21"/>
        <w:spacing w:after="0" w:line="240" w:lineRule="auto"/>
        <w:rPr>
          <w:rFonts w:ascii="Times New Roman" w:hAnsi="Times New Roman"/>
          <w:color w:val="000000"/>
          <w:sz w:val="24"/>
          <w:szCs w:val="24"/>
        </w:rPr>
      </w:pPr>
      <w:r w:rsidRPr="00270105">
        <w:rPr>
          <w:rFonts w:ascii="Times New Roman" w:hAnsi="Times New Roman"/>
          <w:color w:val="000000"/>
          <w:sz w:val="24"/>
          <w:szCs w:val="24"/>
        </w:rPr>
        <w:t>Освобождения</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От захватов: за запястье одной или двух рук сверху или снизу; за горло; одежду на гр</w:t>
      </w:r>
      <w:r w:rsidRPr="00270105">
        <w:rPr>
          <w:rFonts w:ascii="Times New Roman" w:hAnsi="Times New Roman"/>
          <w:color w:val="000000"/>
          <w:sz w:val="24"/>
          <w:szCs w:val="24"/>
        </w:rPr>
        <w:t>у</w:t>
      </w:r>
      <w:r w:rsidRPr="00270105">
        <w:rPr>
          <w:rFonts w:ascii="Times New Roman" w:hAnsi="Times New Roman"/>
          <w:color w:val="000000"/>
          <w:sz w:val="24"/>
          <w:szCs w:val="24"/>
        </w:rPr>
        <w:t>ди.</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От обхватов: туловища с руками спереди и сзади.</w:t>
      </w:r>
    </w:p>
    <w:p w:rsidR="008A08B8" w:rsidRPr="00270105" w:rsidRDefault="008A08B8" w:rsidP="000D39FA">
      <w:pPr>
        <w:pStyle w:val="21"/>
        <w:spacing w:after="0" w:line="240" w:lineRule="auto"/>
        <w:rPr>
          <w:rFonts w:ascii="Times New Roman" w:hAnsi="Times New Roman"/>
          <w:color w:val="000000"/>
          <w:sz w:val="24"/>
          <w:szCs w:val="24"/>
        </w:rPr>
      </w:pPr>
      <w:r w:rsidRPr="00270105">
        <w:rPr>
          <w:rFonts w:ascii="Times New Roman" w:hAnsi="Times New Roman"/>
          <w:color w:val="000000"/>
          <w:sz w:val="24"/>
          <w:szCs w:val="24"/>
        </w:rPr>
        <w:t>Задержания и сопровождения</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Загиб руки за спину: при подходе сзади; рывком; нырком; замком.</w:t>
      </w:r>
    </w:p>
    <w:p w:rsidR="008A08B8" w:rsidRPr="00270105" w:rsidRDefault="008A08B8" w:rsidP="000D39FA">
      <w:pPr>
        <w:pStyle w:val="21"/>
        <w:spacing w:after="0" w:line="240" w:lineRule="auto"/>
        <w:rPr>
          <w:rFonts w:ascii="Times New Roman" w:hAnsi="Times New Roman"/>
          <w:color w:val="000000"/>
          <w:sz w:val="24"/>
          <w:szCs w:val="24"/>
        </w:rPr>
      </w:pPr>
      <w:r w:rsidRPr="00270105">
        <w:rPr>
          <w:rFonts w:ascii="Times New Roman" w:hAnsi="Times New Roman"/>
          <w:color w:val="000000"/>
          <w:sz w:val="24"/>
          <w:szCs w:val="24"/>
        </w:rPr>
        <w:t>Обезоруживание</w:t>
      </w:r>
    </w:p>
    <w:p w:rsidR="008A08B8" w:rsidRPr="00270105" w:rsidRDefault="008A08B8" w:rsidP="000D39FA">
      <w:pPr>
        <w:pStyle w:val="21"/>
        <w:spacing w:after="0" w:line="240" w:lineRule="auto"/>
        <w:ind w:firstLine="709"/>
        <w:rPr>
          <w:rFonts w:ascii="Times New Roman" w:hAnsi="Times New Roman"/>
          <w:color w:val="000000"/>
          <w:sz w:val="24"/>
          <w:szCs w:val="24"/>
        </w:rPr>
      </w:pPr>
      <w:r w:rsidRPr="00270105">
        <w:rPr>
          <w:rFonts w:ascii="Times New Roman" w:hAnsi="Times New Roman"/>
          <w:color w:val="000000"/>
          <w:sz w:val="24"/>
          <w:szCs w:val="24"/>
        </w:rPr>
        <w:t>При угрозе ножом: снизу – загиб руки за спину;</w:t>
      </w:r>
    </w:p>
    <w:p w:rsidR="008A08B8" w:rsidRPr="00270105" w:rsidRDefault="008A08B8" w:rsidP="000D39FA">
      <w:pPr>
        <w:pStyle w:val="21"/>
        <w:spacing w:after="0" w:line="240" w:lineRule="auto"/>
        <w:ind w:firstLine="709"/>
        <w:rPr>
          <w:rFonts w:ascii="Times New Roman" w:hAnsi="Times New Roman"/>
          <w:color w:val="000000"/>
          <w:sz w:val="24"/>
          <w:szCs w:val="24"/>
        </w:rPr>
      </w:pPr>
      <w:r w:rsidRPr="00270105">
        <w:rPr>
          <w:rFonts w:ascii="Times New Roman" w:hAnsi="Times New Roman"/>
          <w:color w:val="000000"/>
          <w:sz w:val="24"/>
          <w:szCs w:val="24"/>
        </w:rPr>
        <w:t>наотмашь – рычаг руки внутрь.</w:t>
      </w:r>
    </w:p>
    <w:p w:rsidR="008A08B8" w:rsidRPr="00270105" w:rsidRDefault="008A08B8" w:rsidP="000D39FA">
      <w:pPr>
        <w:pStyle w:val="21"/>
        <w:spacing w:after="0" w:line="240" w:lineRule="auto"/>
        <w:ind w:firstLine="709"/>
        <w:rPr>
          <w:rFonts w:ascii="Times New Roman" w:hAnsi="Times New Roman"/>
          <w:color w:val="000000"/>
          <w:sz w:val="24"/>
          <w:szCs w:val="24"/>
        </w:rPr>
      </w:pPr>
      <w:r w:rsidRPr="00270105">
        <w:rPr>
          <w:rFonts w:ascii="Times New Roman" w:hAnsi="Times New Roman"/>
          <w:color w:val="000000"/>
          <w:sz w:val="24"/>
          <w:szCs w:val="24"/>
        </w:rPr>
        <w:t>При угрозе пистолетом: спереди и сзади – рычаг руки внутрь (наружу).</w:t>
      </w:r>
    </w:p>
    <w:p w:rsidR="008A08B8" w:rsidRPr="00270105" w:rsidRDefault="008A08B8" w:rsidP="000D39FA">
      <w:pPr>
        <w:pStyle w:val="21"/>
        <w:spacing w:after="0" w:line="240" w:lineRule="auto"/>
        <w:rPr>
          <w:rFonts w:ascii="Times New Roman" w:hAnsi="Times New Roman"/>
          <w:color w:val="000000"/>
          <w:sz w:val="24"/>
          <w:szCs w:val="24"/>
        </w:rPr>
      </w:pPr>
      <w:r w:rsidRPr="00270105">
        <w:rPr>
          <w:rFonts w:ascii="Times New Roman" w:hAnsi="Times New Roman"/>
          <w:color w:val="000000"/>
          <w:sz w:val="24"/>
          <w:szCs w:val="24"/>
        </w:rPr>
        <w:t>Удушающие приемы</w:t>
      </w:r>
    </w:p>
    <w:p w:rsidR="008A08B8" w:rsidRPr="00270105" w:rsidRDefault="008A08B8" w:rsidP="000D39FA">
      <w:pPr>
        <w:pStyle w:val="21"/>
        <w:spacing w:after="0" w:line="240" w:lineRule="auto"/>
        <w:ind w:firstLine="709"/>
        <w:rPr>
          <w:rFonts w:ascii="Times New Roman" w:hAnsi="Times New Roman"/>
          <w:color w:val="000000"/>
          <w:sz w:val="24"/>
          <w:szCs w:val="24"/>
        </w:rPr>
      </w:pPr>
      <w:r w:rsidRPr="00270105">
        <w:rPr>
          <w:rFonts w:ascii="Times New Roman" w:hAnsi="Times New Roman"/>
          <w:color w:val="000000"/>
          <w:sz w:val="24"/>
          <w:szCs w:val="24"/>
        </w:rPr>
        <w:t>Удушение плечом и предплечьем сзади стоя, сидя.</w:t>
      </w:r>
    </w:p>
    <w:p w:rsidR="008A08B8" w:rsidRPr="00270105" w:rsidRDefault="008A08B8" w:rsidP="000D39FA">
      <w:pPr>
        <w:pStyle w:val="21"/>
        <w:spacing w:after="0" w:line="240" w:lineRule="auto"/>
        <w:rPr>
          <w:rFonts w:ascii="Times New Roman" w:hAnsi="Times New Roman"/>
          <w:color w:val="000000"/>
          <w:sz w:val="24"/>
          <w:szCs w:val="24"/>
        </w:rPr>
      </w:pPr>
      <w:r w:rsidRPr="00270105">
        <w:rPr>
          <w:rFonts w:ascii="Times New Roman" w:hAnsi="Times New Roman"/>
          <w:color w:val="000000"/>
          <w:sz w:val="24"/>
          <w:szCs w:val="24"/>
        </w:rPr>
        <w:t>Броски</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Передняя и задняя подножка. Бросок через бедро. Бросок с захватом ног сзади.</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[162, 242].</w:t>
      </w:r>
    </w:p>
    <w:p w:rsidR="00812A68" w:rsidRPr="00270105" w:rsidRDefault="00812A68" w:rsidP="000D39FA">
      <w:pPr>
        <w:pStyle w:val="21"/>
        <w:spacing w:after="0" w:line="240" w:lineRule="auto"/>
        <w:ind w:firstLine="709"/>
        <w:jc w:val="both"/>
        <w:rPr>
          <w:rFonts w:ascii="Times New Roman" w:hAnsi="Times New Roman"/>
          <w:color w:val="000000"/>
          <w:sz w:val="24"/>
          <w:szCs w:val="24"/>
        </w:rPr>
      </w:pPr>
    </w:p>
    <w:p w:rsidR="008A08B8" w:rsidRPr="00270105" w:rsidRDefault="008A08B8" w:rsidP="000D39FA">
      <w:pPr>
        <w:pStyle w:val="21"/>
        <w:spacing w:after="0" w:line="240" w:lineRule="auto"/>
        <w:rPr>
          <w:rFonts w:ascii="Times New Roman" w:hAnsi="Times New Roman"/>
          <w:b/>
          <w:color w:val="000000"/>
          <w:sz w:val="24"/>
          <w:szCs w:val="24"/>
        </w:rPr>
      </w:pPr>
      <w:r w:rsidRPr="00270105">
        <w:rPr>
          <w:rFonts w:ascii="Times New Roman" w:hAnsi="Times New Roman"/>
          <w:b/>
          <w:color w:val="000000"/>
          <w:sz w:val="24"/>
          <w:szCs w:val="24"/>
        </w:rPr>
        <w:t>Тема 16.4. Легкая атлетика и ускоренное передвижение</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Совершенствование навыков бега по ровной и пересеченной местности, развитие выносливости, быстроты, ловкости. Техника бега на короткие дистанции (низкий - выс</w:t>
      </w:r>
      <w:r w:rsidRPr="00270105">
        <w:rPr>
          <w:rFonts w:ascii="Times New Roman" w:hAnsi="Times New Roman"/>
          <w:color w:val="000000"/>
          <w:sz w:val="24"/>
          <w:szCs w:val="24"/>
        </w:rPr>
        <w:t>о</w:t>
      </w:r>
      <w:r w:rsidRPr="00270105">
        <w:rPr>
          <w:rFonts w:ascii="Times New Roman" w:hAnsi="Times New Roman"/>
          <w:color w:val="000000"/>
          <w:sz w:val="24"/>
          <w:szCs w:val="24"/>
        </w:rPr>
        <w:t>кий старт, стартовый разбег, бег по дистанции, финиширование). Техника челночного б</w:t>
      </w:r>
      <w:r w:rsidRPr="00270105">
        <w:rPr>
          <w:rFonts w:ascii="Times New Roman" w:hAnsi="Times New Roman"/>
          <w:color w:val="000000"/>
          <w:sz w:val="24"/>
          <w:szCs w:val="24"/>
        </w:rPr>
        <w:t>е</w:t>
      </w:r>
      <w:r w:rsidRPr="00270105">
        <w:rPr>
          <w:rFonts w:ascii="Times New Roman" w:hAnsi="Times New Roman"/>
          <w:color w:val="000000"/>
          <w:sz w:val="24"/>
          <w:szCs w:val="24"/>
        </w:rPr>
        <w:t xml:space="preserve">га 10 х </w:t>
      </w:r>
      <w:smartTag w:uri="urn:schemas-microsoft-com:office:smarttags" w:element="metricconverter">
        <w:smartTagPr>
          <w:attr w:name="ProductID" w:val="10 метров"/>
        </w:smartTagPr>
        <w:r w:rsidRPr="00270105">
          <w:rPr>
            <w:rFonts w:ascii="Times New Roman" w:hAnsi="Times New Roman"/>
            <w:color w:val="000000"/>
            <w:sz w:val="24"/>
            <w:szCs w:val="24"/>
          </w:rPr>
          <w:t>10 метров</w:t>
        </w:r>
      </w:smartTag>
      <w:r w:rsidRPr="00270105">
        <w:rPr>
          <w:rFonts w:ascii="Times New Roman" w:hAnsi="Times New Roman"/>
          <w:color w:val="000000"/>
          <w:sz w:val="24"/>
          <w:szCs w:val="24"/>
        </w:rPr>
        <w:t xml:space="preserve">. Тренировка в беге на 1, 3, </w:t>
      </w:r>
      <w:smartTag w:uri="urn:schemas-microsoft-com:office:smarttags" w:element="metricconverter">
        <w:smartTagPr>
          <w:attr w:name="ProductID" w:val="5 км"/>
        </w:smartTagPr>
        <w:r w:rsidRPr="00270105">
          <w:rPr>
            <w:rFonts w:ascii="Times New Roman" w:hAnsi="Times New Roman"/>
            <w:color w:val="000000"/>
            <w:sz w:val="24"/>
            <w:szCs w:val="24"/>
          </w:rPr>
          <w:t>5 км</w:t>
        </w:r>
      </w:smartTag>
      <w:r w:rsidRPr="00270105">
        <w:rPr>
          <w:rFonts w:ascii="Times New Roman" w:hAnsi="Times New Roman"/>
          <w:color w:val="000000"/>
          <w:sz w:val="24"/>
          <w:szCs w:val="24"/>
        </w:rPr>
        <w:t>, ускоренное передвиж</w:t>
      </w:r>
      <w:r w:rsidRPr="00270105">
        <w:rPr>
          <w:rFonts w:ascii="Times New Roman" w:hAnsi="Times New Roman"/>
          <w:color w:val="000000"/>
          <w:sz w:val="24"/>
          <w:szCs w:val="24"/>
        </w:rPr>
        <w:t>е</w:t>
      </w:r>
      <w:r w:rsidRPr="00270105">
        <w:rPr>
          <w:rFonts w:ascii="Times New Roman" w:hAnsi="Times New Roman"/>
          <w:color w:val="000000"/>
          <w:sz w:val="24"/>
          <w:szCs w:val="24"/>
        </w:rPr>
        <w:t xml:space="preserve">ние до </w:t>
      </w:r>
      <w:smartTag w:uri="urn:schemas-microsoft-com:office:smarttags" w:element="metricconverter">
        <w:smartTagPr>
          <w:attr w:name="ProductID" w:val="6 км"/>
        </w:smartTagPr>
        <w:r w:rsidRPr="00270105">
          <w:rPr>
            <w:rFonts w:ascii="Times New Roman" w:hAnsi="Times New Roman"/>
            <w:color w:val="000000"/>
            <w:sz w:val="24"/>
            <w:szCs w:val="24"/>
          </w:rPr>
          <w:t>6 км</w:t>
        </w:r>
      </w:smartTag>
      <w:r w:rsidRPr="00270105">
        <w:rPr>
          <w:rFonts w:ascii="Times New Roman" w:hAnsi="Times New Roman"/>
          <w:color w:val="000000"/>
          <w:sz w:val="24"/>
          <w:szCs w:val="24"/>
        </w:rPr>
        <w:t>.</w:t>
      </w:r>
    </w:p>
    <w:p w:rsidR="008A08B8" w:rsidRPr="00270105" w:rsidRDefault="008A08B8" w:rsidP="000D39FA">
      <w:pPr>
        <w:pStyle w:val="21"/>
        <w:spacing w:after="0" w:line="240" w:lineRule="auto"/>
        <w:ind w:firstLine="709"/>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[162, 214].</w:t>
      </w:r>
    </w:p>
    <w:p w:rsidR="00812A68" w:rsidRPr="00270105" w:rsidRDefault="00812A68" w:rsidP="000D39FA">
      <w:pPr>
        <w:pStyle w:val="21"/>
        <w:spacing w:after="0" w:line="240" w:lineRule="auto"/>
        <w:ind w:firstLine="709"/>
        <w:rPr>
          <w:rFonts w:ascii="Times New Roman" w:hAnsi="Times New Roman"/>
          <w:color w:val="000000"/>
          <w:sz w:val="24"/>
          <w:szCs w:val="24"/>
        </w:rPr>
      </w:pPr>
    </w:p>
    <w:p w:rsidR="008A08B8" w:rsidRPr="00270105" w:rsidRDefault="008A08B8" w:rsidP="000D39FA">
      <w:pPr>
        <w:pStyle w:val="21"/>
        <w:spacing w:after="0" w:line="240" w:lineRule="auto"/>
        <w:rPr>
          <w:rFonts w:ascii="Times New Roman" w:hAnsi="Times New Roman"/>
          <w:b/>
          <w:color w:val="000000"/>
          <w:sz w:val="24"/>
          <w:szCs w:val="24"/>
        </w:rPr>
      </w:pPr>
      <w:r w:rsidRPr="00270105">
        <w:rPr>
          <w:rFonts w:ascii="Times New Roman" w:hAnsi="Times New Roman"/>
          <w:b/>
          <w:color w:val="000000"/>
          <w:sz w:val="24"/>
          <w:szCs w:val="24"/>
        </w:rPr>
        <w:t>Тема 16.5. Комплексные занятия</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В содержание занятий включаются упражнения из различных разделов (тем) физ</w:t>
      </w:r>
      <w:r w:rsidRPr="00270105">
        <w:rPr>
          <w:rFonts w:ascii="Times New Roman" w:hAnsi="Times New Roman"/>
          <w:color w:val="000000"/>
          <w:sz w:val="24"/>
          <w:szCs w:val="24"/>
        </w:rPr>
        <w:t>и</w:t>
      </w:r>
      <w:r w:rsidRPr="00270105">
        <w:rPr>
          <w:rFonts w:ascii="Times New Roman" w:hAnsi="Times New Roman"/>
          <w:color w:val="000000"/>
          <w:sz w:val="24"/>
          <w:szCs w:val="24"/>
        </w:rPr>
        <w:t>ческой подготовки. Основная часть занятий организуется на двух и более учебных местах одновременно или с последовательным переходом по</w:t>
      </w:r>
      <w:r w:rsidRPr="00270105">
        <w:rPr>
          <w:rFonts w:ascii="Times New Roman" w:hAnsi="Times New Roman"/>
          <w:color w:val="000000"/>
          <w:sz w:val="24"/>
          <w:szCs w:val="24"/>
        </w:rPr>
        <w:t>д</w:t>
      </w:r>
      <w:r w:rsidRPr="00270105">
        <w:rPr>
          <w:rFonts w:ascii="Times New Roman" w:hAnsi="Times New Roman"/>
          <w:color w:val="000000"/>
          <w:sz w:val="24"/>
          <w:szCs w:val="24"/>
        </w:rPr>
        <w:t>разделения с одного учебного места на другое.</w:t>
      </w:r>
    </w:p>
    <w:p w:rsidR="008A08B8" w:rsidRPr="00270105" w:rsidRDefault="008A08B8" w:rsidP="000D39FA">
      <w:pPr>
        <w:pStyle w:val="21"/>
        <w:spacing w:after="0" w:line="240" w:lineRule="auto"/>
        <w:ind w:firstLine="709"/>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[162, 188, 191, 214, 233].</w:t>
      </w:r>
    </w:p>
    <w:p w:rsidR="008A08B8" w:rsidRPr="00270105" w:rsidRDefault="008A08B8" w:rsidP="000D39FA">
      <w:pPr>
        <w:pStyle w:val="21"/>
        <w:spacing w:after="0" w:line="240" w:lineRule="auto"/>
        <w:rPr>
          <w:rFonts w:ascii="Times New Roman" w:hAnsi="Times New Roman"/>
          <w:b/>
          <w:color w:val="000000"/>
          <w:sz w:val="24"/>
          <w:szCs w:val="24"/>
        </w:rPr>
      </w:pPr>
      <w:r w:rsidRPr="00270105">
        <w:rPr>
          <w:rFonts w:ascii="Times New Roman" w:hAnsi="Times New Roman"/>
          <w:b/>
          <w:color w:val="000000"/>
          <w:sz w:val="24"/>
          <w:szCs w:val="24"/>
        </w:rPr>
        <w:t>Тема 16.6. Спортивные игры</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Классификация спортивных игр. Техника, тактика и основные правила игры в фу</w:t>
      </w:r>
      <w:r w:rsidRPr="00270105">
        <w:rPr>
          <w:rFonts w:ascii="Times New Roman" w:hAnsi="Times New Roman"/>
          <w:color w:val="000000"/>
          <w:sz w:val="24"/>
          <w:szCs w:val="24"/>
        </w:rPr>
        <w:t>т</w:t>
      </w:r>
      <w:r w:rsidRPr="00270105">
        <w:rPr>
          <w:rFonts w:ascii="Times New Roman" w:hAnsi="Times New Roman"/>
          <w:color w:val="000000"/>
          <w:sz w:val="24"/>
          <w:szCs w:val="24"/>
        </w:rPr>
        <w:t>бол (мини – футбол), воле</w:t>
      </w:r>
      <w:r w:rsidRPr="00270105">
        <w:rPr>
          <w:rFonts w:ascii="Times New Roman" w:hAnsi="Times New Roman"/>
          <w:color w:val="000000"/>
          <w:sz w:val="24"/>
          <w:szCs w:val="24"/>
        </w:rPr>
        <w:t>й</w:t>
      </w:r>
      <w:r w:rsidRPr="00270105">
        <w:rPr>
          <w:rFonts w:ascii="Times New Roman" w:hAnsi="Times New Roman"/>
          <w:color w:val="000000"/>
          <w:sz w:val="24"/>
          <w:szCs w:val="24"/>
        </w:rPr>
        <w:t>бол, баскетбол. Двусторонние игры.</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Рекомендуемая литература: [214].</w:t>
      </w:r>
    </w:p>
    <w:p w:rsidR="008A08B8" w:rsidRPr="00270105" w:rsidRDefault="008A08B8" w:rsidP="000D39FA">
      <w:pPr>
        <w:pStyle w:val="21"/>
        <w:spacing w:after="0" w:line="240" w:lineRule="auto"/>
        <w:rPr>
          <w:rFonts w:ascii="Times New Roman" w:hAnsi="Times New Roman"/>
          <w:b/>
          <w:color w:val="000000"/>
          <w:sz w:val="24"/>
          <w:szCs w:val="24"/>
        </w:rPr>
      </w:pPr>
      <w:r w:rsidRPr="00270105">
        <w:rPr>
          <w:rFonts w:ascii="Times New Roman" w:hAnsi="Times New Roman"/>
          <w:b/>
          <w:color w:val="000000"/>
          <w:sz w:val="24"/>
          <w:szCs w:val="24"/>
        </w:rPr>
        <w:t>Тема 16.7. Методическая подготовка</w:t>
      </w:r>
    </w:p>
    <w:p w:rsidR="008A08B8" w:rsidRPr="00270105" w:rsidRDefault="008A08B8" w:rsidP="000D39FA">
      <w:pPr>
        <w:pStyle w:val="21"/>
        <w:spacing w:after="0" w:line="240" w:lineRule="auto"/>
        <w:ind w:firstLine="709"/>
        <w:jc w:val="both"/>
        <w:rPr>
          <w:rFonts w:ascii="Times New Roman" w:hAnsi="Times New Roman"/>
          <w:color w:val="000000"/>
          <w:sz w:val="24"/>
          <w:szCs w:val="24"/>
        </w:rPr>
      </w:pPr>
      <w:r w:rsidRPr="00270105">
        <w:rPr>
          <w:rFonts w:ascii="Times New Roman" w:hAnsi="Times New Roman"/>
          <w:color w:val="000000"/>
          <w:sz w:val="24"/>
          <w:szCs w:val="24"/>
        </w:rPr>
        <w:t>Методика обучения отдельному приему (действию, упражнению). Этапы обучения: ознакомление; разучивание; совершенствование. Методика пров</w:t>
      </w:r>
      <w:r w:rsidRPr="00270105">
        <w:rPr>
          <w:rFonts w:ascii="Times New Roman" w:hAnsi="Times New Roman"/>
          <w:color w:val="000000"/>
          <w:sz w:val="24"/>
          <w:szCs w:val="24"/>
        </w:rPr>
        <w:t>е</w:t>
      </w:r>
      <w:r w:rsidRPr="00270105">
        <w:rPr>
          <w:rFonts w:ascii="Times New Roman" w:hAnsi="Times New Roman"/>
          <w:color w:val="000000"/>
          <w:sz w:val="24"/>
          <w:szCs w:val="24"/>
        </w:rPr>
        <w:t>дения учебно-тренировочного занятия: подготовительной, основной и заключительной частей.</w:t>
      </w:r>
    </w:p>
    <w:p w:rsidR="008A08B8" w:rsidRPr="00270105" w:rsidRDefault="008A08B8" w:rsidP="000D39FA">
      <w:pPr>
        <w:ind w:firstLine="709"/>
        <w:jc w:val="both"/>
        <w:rPr>
          <w:color w:val="000000"/>
          <w:sz w:val="24"/>
          <w:szCs w:val="24"/>
        </w:rPr>
      </w:pPr>
      <w:r w:rsidRPr="00270105">
        <w:rPr>
          <w:color w:val="000000"/>
          <w:sz w:val="24"/>
          <w:szCs w:val="24"/>
        </w:rPr>
        <w:t xml:space="preserve">Рекомендуемая литература: </w:t>
      </w:r>
      <w:r w:rsidRPr="00270105">
        <w:rPr>
          <w:color w:val="000000"/>
          <w:sz w:val="24"/>
          <w:szCs w:val="24"/>
          <w:lang w:val="en-US"/>
        </w:rPr>
        <w:t>[</w:t>
      </w:r>
      <w:r w:rsidRPr="00270105">
        <w:rPr>
          <w:color w:val="000000"/>
          <w:sz w:val="24"/>
          <w:szCs w:val="24"/>
        </w:rPr>
        <w:t>162</w:t>
      </w:r>
      <w:r w:rsidRPr="00270105">
        <w:rPr>
          <w:color w:val="000000"/>
          <w:sz w:val="24"/>
          <w:szCs w:val="24"/>
          <w:lang w:val="en-US"/>
        </w:rPr>
        <w:t>]</w:t>
      </w:r>
      <w:r w:rsidRPr="00270105">
        <w:rPr>
          <w:color w:val="000000"/>
          <w:sz w:val="24"/>
          <w:szCs w:val="24"/>
        </w:rPr>
        <w:t>.</w:t>
      </w:r>
    </w:p>
    <w:p w:rsidR="00812A68" w:rsidRPr="00270105" w:rsidRDefault="00812A68" w:rsidP="000D39FA">
      <w:pPr>
        <w:ind w:firstLine="709"/>
        <w:jc w:val="both"/>
        <w:rPr>
          <w:color w:val="000000"/>
          <w:sz w:val="24"/>
          <w:szCs w:val="24"/>
        </w:rPr>
      </w:pPr>
    </w:p>
    <w:p w:rsidR="008A08B8" w:rsidRPr="00270105" w:rsidRDefault="008A08B8" w:rsidP="000D39FA">
      <w:pPr>
        <w:jc w:val="center"/>
        <w:rPr>
          <w:b/>
          <w:color w:val="000000"/>
          <w:sz w:val="24"/>
          <w:szCs w:val="24"/>
          <w:lang w:val="en-US"/>
        </w:rPr>
      </w:pPr>
      <w:r w:rsidRPr="00270105">
        <w:rPr>
          <w:b/>
          <w:color w:val="000000"/>
          <w:sz w:val="24"/>
          <w:szCs w:val="24"/>
        </w:rPr>
        <w:t>Рекомендуемая литература</w:t>
      </w:r>
    </w:p>
    <w:p w:rsidR="000D39FA" w:rsidRPr="00270105" w:rsidRDefault="000D39FA" w:rsidP="000D39FA">
      <w:pPr>
        <w:jc w:val="center"/>
        <w:rPr>
          <w:b/>
          <w:color w:val="000000"/>
          <w:sz w:val="24"/>
          <w:szCs w:val="24"/>
          <w:lang w:val="en-US"/>
        </w:rPr>
      </w:pP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Конституция Российской Федерации: Официальный текст – М.: Юридическая литер</w:t>
      </w:r>
      <w:r w:rsidRPr="00270105">
        <w:rPr>
          <w:snapToGrid w:val="0"/>
          <w:color w:val="000000"/>
          <w:sz w:val="24"/>
          <w:szCs w:val="24"/>
        </w:rPr>
        <w:t>а</w:t>
      </w:r>
      <w:r w:rsidRPr="00270105">
        <w:rPr>
          <w:snapToGrid w:val="0"/>
          <w:color w:val="000000"/>
          <w:sz w:val="24"/>
          <w:szCs w:val="24"/>
        </w:rPr>
        <w:t>тура, 1997. – 64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Закон Российской Федерации от 12.02.1993 года № 4468-1 «О пенсионном обеспеч</w:t>
      </w:r>
      <w:r w:rsidRPr="00270105">
        <w:rPr>
          <w:color w:val="000000"/>
          <w:sz w:val="24"/>
          <w:szCs w:val="24"/>
        </w:rPr>
        <w:t>е</w:t>
      </w:r>
      <w:r w:rsidRPr="00270105">
        <w:rPr>
          <w:color w:val="000000"/>
          <w:sz w:val="24"/>
          <w:szCs w:val="24"/>
        </w:rPr>
        <w:t>нии лиц проходящих военную службу, службу в органах внутренних дел, учреждениях и органах уголовно-исполнительной системы, и их семей» (в ред. Фед</w:t>
      </w:r>
      <w:r w:rsidRPr="00270105">
        <w:rPr>
          <w:color w:val="000000"/>
          <w:sz w:val="24"/>
          <w:szCs w:val="24"/>
        </w:rPr>
        <w:t>е</w:t>
      </w:r>
      <w:r w:rsidRPr="00270105">
        <w:rPr>
          <w:color w:val="000000"/>
          <w:sz w:val="24"/>
          <w:szCs w:val="24"/>
        </w:rPr>
        <w:t>ральных законов от 28.11.1995 № 186-ФЗ, от 27.12.1995 № 211-ФЗ, от 19.12.1997 № 153-ФЗ, от 21.07.1998 № 117-ФЗ, от 01.06.1999 № 110-ФЗ, от 06.12.2000 № 141-ФЗ).</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Закон Российской Федерации "О стандартизации" от 10 июня </w:t>
      </w:r>
      <w:smartTag w:uri="urn:schemas-microsoft-com:office:smarttags" w:element="metricconverter">
        <w:smartTagPr>
          <w:attr w:name="ProductID" w:val="1993 г"/>
        </w:smartTagPr>
        <w:r w:rsidRPr="00270105">
          <w:rPr>
            <w:snapToGrid w:val="0"/>
            <w:color w:val="000000"/>
            <w:sz w:val="24"/>
            <w:szCs w:val="24"/>
          </w:rPr>
          <w:t>1993 г</w:t>
        </w:r>
      </w:smartTag>
      <w:r w:rsidRPr="00270105">
        <w:rPr>
          <w:snapToGrid w:val="0"/>
          <w:color w:val="000000"/>
          <w:sz w:val="24"/>
          <w:szCs w:val="24"/>
        </w:rPr>
        <w:t>.</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Закон Российской Федерации "О сертификации продукции  и  услуг"  от 10 июня </w:t>
      </w:r>
      <w:smartTag w:uri="urn:schemas-microsoft-com:office:smarttags" w:element="metricconverter">
        <w:smartTagPr>
          <w:attr w:name="ProductID" w:val="1993 г"/>
        </w:smartTagPr>
        <w:r w:rsidRPr="00270105">
          <w:rPr>
            <w:snapToGrid w:val="0"/>
            <w:color w:val="000000"/>
            <w:sz w:val="24"/>
            <w:szCs w:val="24"/>
          </w:rPr>
          <w:t>1993 г</w:t>
        </w:r>
      </w:smartTag>
      <w:r w:rsidRPr="00270105">
        <w:rPr>
          <w:snapToGrid w:val="0"/>
          <w:color w:val="000000"/>
          <w:sz w:val="24"/>
          <w:szCs w:val="24"/>
        </w:rPr>
        <w:t>.</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Закон Российской Федерации от 21 декабря </w:t>
      </w:r>
      <w:smartTag w:uri="urn:schemas-microsoft-com:office:smarttags" w:element="metricconverter">
        <w:smartTagPr>
          <w:attr w:name="ProductID" w:val="1994 г"/>
        </w:smartTagPr>
        <w:r w:rsidRPr="00270105">
          <w:rPr>
            <w:snapToGrid w:val="0"/>
            <w:color w:val="000000"/>
            <w:sz w:val="24"/>
            <w:szCs w:val="24"/>
          </w:rPr>
          <w:t>1994 г</w:t>
        </w:r>
      </w:smartTag>
      <w:r w:rsidRPr="00270105">
        <w:rPr>
          <w:snapToGrid w:val="0"/>
          <w:color w:val="000000"/>
          <w:sz w:val="24"/>
          <w:szCs w:val="24"/>
        </w:rPr>
        <w:t>. № 69-ФЗ «О пожарной безопасн</w:t>
      </w:r>
      <w:r w:rsidRPr="00270105">
        <w:rPr>
          <w:snapToGrid w:val="0"/>
          <w:color w:val="000000"/>
          <w:sz w:val="24"/>
          <w:szCs w:val="24"/>
        </w:rPr>
        <w:t>о</w:t>
      </w:r>
      <w:r w:rsidRPr="00270105">
        <w:rPr>
          <w:snapToGrid w:val="0"/>
          <w:color w:val="000000"/>
          <w:sz w:val="24"/>
          <w:szCs w:val="24"/>
        </w:rPr>
        <w:t>сти».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Закон Российской Федерации от 21.11.1996 года №129-ФЗ «О бухгалтерском уч</w:t>
      </w:r>
      <w:r w:rsidRPr="00270105">
        <w:rPr>
          <w:color w:val="000000"/>
          <w:sz w:val="24"/>
          <w:szCs w:val="24"/>
        </w:rPr>
        <w:t>е</w:t>
      </w:r>
      <w:r w:rsidRPr="00270105">
        <w:rPr>
          <w:color w:val="000000"/>
          <w:sz w:val="24"/>
          <w:szCs w:val="24"/>
        </w:rPr>
        <w:t>те».</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Закон Российской Федерации «Об организации страхового дела в Российской Федер</w:t>
      </w:r>
      <w:r w:rsidRPr="00270105">
        <w:rPr>
          <w:snapToGrid w:val="0"/>
          <w:color w:val="000000"/>
          <w:sz w:val="24"/>
          <w:szCs w:val="24"/>
        </w:rPr>
        <w:t>а</w:t>
      </w:r>
      <w:r w:rsidRPr="00270105">
        <w:rPr>
          <w:snapToGrid w:val="0"/>
          <w:color w:val="000000"/>
          <w:sz w:val="24"/>
          <w:szCs w:val="24"/>
        </w:rPr>
        <w:t xml:space="preserve">ции» от 27 ноября </w:t>
      </w:r>
      <w:smartTag w:uri="urn:schemas-microsoft-com:office:smarttags" w:element="metricconverter">
        <w:smartTagPr>
          <w:attr w:name="ProductID" w:val="1992 г"/>
        </w:smartTagPr>
        <w:r w:rsidRPr="00270105">
          <w:rPr>
            <w:snapToGrid w:val="0"/>
            <w:color w:val="000000"/>
            <w:sz w:val="24"/>
            <w:szCs w:val="24"/>
          </w:rPr>
          <w:t>1992 г</w:t>
        </w:r>
      </w:smartTag>
      <w:r w:rsidRPr="00270105">
        <w:rPr>
          <w:snapToGrid w:val="0"/>
          <w:color w:val="000000"/>
          <w:sz w:val="24"/>
          <w:szCs w:val="24"/>
        </w:rPr>
        <w:t xml:space="preserve">. (с изменениями и дополнениями от 31 декабря </w:t>
      </w:r>
      <w:smartTag w:uri="urn:schemas-microsoft-com:office:smarttags" w:element="metricconverter">
        <w:smartTagPr>
          <w:attr w:name="ProductID" w:val="1997 г"/>
        </w:smartTagPr>
        <w:r w:rsidRPr="00270105">
          <w:rPr>
            <w:snapToGrid w:val="0"/>
            <w:color w:val="000000"/>
            <w:sz w:val="24"/>
            <w:szCs w:val="24"/>
          </w:rPr>
          <w:t>1997 г</w:t>
        </w:r>
      </w:smartTag>
      <w:r w:rsidRPr="00270105">
        <w:rPr>
          <w:snapToGrid w:val="0"/>
          <w:color w:val="000000"/>
          <w:sz w:val="24"/>
          <w:szCs w:val="24"/>
        </w:rPr>
        <w:t>.).</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Закон Российской Федерации от 28.03.1998 года № 52-ФЗ «Об обязательном госуда</w:t>
      </w:r>
      <w:r w:rsidRPr="00270105">
        <w:rPr>
          <w:color w:val="000000"/>
          <w:sz w:val="24"/>
          <w:szCs w:val="24"/>
        </w:rPr>
        <w:t>р</w:t>
      </w:r>
      <w:r w:rsidRPr="00270105">
        <w:rPr>
          <w:color w:val="000000"/>
          <w:sz w:val="24"/>
          <w:szCs w:val="24"/>
        </w:rPr>
        <w:t>ственном страховании жизни и здоровья военнослужащих, граждан, призванных на вое</w:t>
      </w:r>
      <w:r w:rsidRPr="00270105">
        <w:rPr>
          <w:color w:val="000000"/>
          <w:sz w:val="24"/>
          <w:szCs w:val="24"/>
        </w:rPr>
        <w:t>н</w:t>
      </w:r>
      <w:r w:rsidRPr="00270105">
        <w:rPr>
          <w:color w:val="000000"/>
          <w:sz w:val="24"/>
          <w:szCs w:val="24"/>
        </w:rPr>
        <w:t>ные сборы, лиц рядового и начальствующего состава органов внутренних дел Российской Федерации, сотрудников учреждений и органов уголовно-исполнительной системы и с</w:t>
      </w:r>
      <w:r w:rsidRPr="00270105">
        <w:rPr>
          <w:color w:val="000000"/>
          <w:sz w:val="24"/>
          <w:szCs w:val="24"/>
        </w:rPr>
        <w:t>о</w:t>
      </w:r>
      <w:r w:rsidRPr="00270105">
        <w:rPr>
          <w:color w:val="000000"/>
          <w:sz w:val="24"/>
          <w:szCs w:val="24"/>
        </w:rPr>
        <w:t>трудников федеральных о</w:t>
      </w:r>
      <w:r w:rsidRPr="00270105">
        <w:rPr>
          <w:color w:val="000000"/>
          <w:sz w:val="24"/>
          <w:szCs w:val="24"/>
        </w:rPr>
        <w:t>р</w:t>
      </w:r>
      <w:r w:rsidRPr="00270105">
        <w:rPr>
          <w:color w:val="000000"/>
          <w:sz w:val="24"/>
          <w:szCs w:val="24"/>
        </w:rPr>
        <w:t>ганов налоговой полиции.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color w:val="000000"/>
          <w:sz w:val="24"/>
          <w:szCs w:val="24"/>
        </w:rPr>
        <w:t xml:space="preserve">Закон Российской </w:t>
      </w:r>
      <w:r w:rsidRPr="00270105">
        <w:rPr>
          <w:snapToGrid w:val="0"/>
          <w:color w:val="000000"/>
          <w:sz w:val="24"/>
          <w:szCs w:val="24"/>
        </w:rPr>
        <w:t xml:space="preserve">Федерации от 17 июля </w:t>
      </w:r>
      <w:smartTag w:uri="urn:schemas-microsoft-com:office:smarttags" w:element="metricconverter">
        <w:smartTagPr>
          <w:attr w:name="ProductID" w:val="1999 г"/>
        </w:smartTagPr>
        <w:r w:rsidRPr="00270105">
          <w:rPr>
            <w:snapToGrid w:val="0"/>
            <w:color w:val="000000"/>
            <w:sz w:val="24"/>
            <w:szCs w:val="24"/>
          </w:rPr>
          <w:t>1999 г</w:t>
        </w:r>
      </w:smartTag>
      <w:r w:rsidRPr="00270105">
        <w:rPr>
          <w:snapToGrid w:val="0"/>
          <w:color w:val="000000"/>
          <w:sz w:val="24"/>
          <w:szCs w:val="24"/>
        </w:rPr>
        <w:t>. № 181-ФЗ «Об основах охраны тр</w:t>
      </w:r>
      <w:r w:rsidRPr="00270105">
        <w:rPr>
          <w:snapToGrid w:val="0"/>
          <w:color w:val="000000"/>
          <w:sz w:val="24"/>
          <w:szCs w:val="24"/>
        </w:rPr>
        <w:t>у</w:t>
      </w:r>
      <w:r w:rsidRPr="00270105">
        <w:rPr>
          <w:snapToGrid w:val="0"/>
          <w:color w:val="000000"/>
          <w:sz w:val="24"/>
          <w:szCs w:val="24"/>
        </w:rPr>
        <w:t>да в Российской Ф</w:t>
      </w:r>
      <w:r w:rsidRPr="00270105">
        <w:rPr>
          <w:snapToGrid w:val="0"/>
          <w:color w:val="000000"/>
          <w:sz w:val="24"/>
          <w:szCs w:val="24"/>
        </w:rPr>
        <w:t>е</w:t>
      </w:r>
      <w:r w:rsidRPr="00270105">
        <w:rPr>
          <w:snapToGrid w:val="0"/>
          <w:color w:val="000000"/>
          <w:sz w:val="24"/>
          <w:szCs w:val="24"/>
        </w:rPr>
        <w:t>дерации».</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Закон Российской Федерации от 30.06.2002 г. №78 "О денежном довольствии сотру</w:t>
      </w:r>
      <w:r w:rsidRPr="00270105">
        <w:rPr>
          <w:rFonts w:ascii="Times New Roman" w:hAnsi="Times New Roman"/>
          <w:color w:val="000000"/>
          <w:sz w:val="24"/>
          <w:szCs w:val="24"/>
        </w:rPr>
        <w:t>д</w:t>
      </w:r>
      <w:r w:rsidRPr="00270105">
        <w:rPr>
          <w:rFonts w:ascii="Times New Roman" w:hAnsi="Times New Roman"/>
          <w:color w:val="000000"/>
          <w:sz w:val="24"/>
          <w:szCs w:val="24"/>
        </w:rPr>
        <w:t>ников некоторых федеральных органов исполнительной власти, других выплатах этим с</w:t>
      </w:r>
      <w:r w:rsidRPr="00270105">
        <w:rPr>
          <w:rFonts w:ascii="Times New Roman" w:hAnsi="Times New Roman"/>
          <w:color w:val="000000"/>
          <w:sz w:val="24"/>
          <w:szCs w:val="24"/>
        </w:rPr>
        <w:t>о</w:t>
      </w:r>
      <w:r w:rsidRPr="00270105">
        <w:rPr>
          <w:rFonts w:ascii="Times New Roman" w:hAnsi="Times New Roman"/>
          <w:color w:val="000000"/>
          <w:sz w:val="24"/>
          <w:szCs w:val="24"/>
        </w:rPr>
        <w:t>тру</w:t>
      </w:r>
      <w:r w:rsidRPr="00270105">
        <w:rPr>
          <w:rFonts w:ascii="Times New Roman" w:hAnsi="Times New Roman"/>
          <w:color w:val="000000"/>
          <w:sz w:val="24"/>
          <w:szCs w:val="24"/>
        </w:rPr>
        <w:t>д</w:t>
      </w:r>
      <w:r w:rsidRPr="00270105">
        <w:rPr>
          <w:rFonts w:ascii="Times New Roman" w:hAnsi="Times New Roman"/>
          <w:color w:val="000000"/>
          <w:sz w:val="24"/>
          <w:szCs w:val="24"/>
        </w:rPr>
        <w:t>никам и условиях перевода отдельных категорий сотрудников федеральных органов налоговой полиции и таможенных органов Российской Федерации на иные условия слу</w:t>
      </w:r>
      <w:r w:rsidRPr="00270105">
        <w:rPr>
          <w:rFonts w:ascii="Times New Roman" w:hAnsi="Times New Roman"/>
          <w:color w:val="000000"/>
          <w:sz w:val="24"/>
          <w:szCs w:val="24"/>
        </w:rPr>
        <w:t>ж</w:t>
      </w:r>
      <w:r w:rsidRPr="00270105">
        <w:rPr>
          <w:rFonts w:ascii="Times New Roman" w:hAnsi="Times New Roman"/>
          <w:color w:val="000000"/>
          <w:sz w:val="24"/>
          <w:szCs w:val="24"/>
        </w:rPr>
        <w:t>бы (раб</w:t>
      </w:r>
      <w:r w:rsidRPr="00270105">
        <w:rPr>
          <w:rFonts w:ascii="Times New Roman" w:hAnsi="Times New Roman"/>
          <w:color w:val="000000"/>
          <w:sz w:val="24"/>
          <w:szCs w:val="24"/>
        </w:rPr>
        <w:t>о</w:t>
      </w:r>
      <w:r w:rsidRPr="00270105">
        <w:rPr>
          <w:rFonts w:ascii="Times New Roman" w:hAnsi="Times New Roman"/>
          <w:color w:val="000000"/>
          <w:sz w:val="24"/>
          <w:szCs w:val="24"/>
        </w:rPr>
        <w:t>ты)".</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Федеральный закон «О защите населения и территорий от ЧС природного и техноге</w:t>
      </w:r>
      <w:r w:rsidRPr="00270105">
        <w:rPr>
          <w:color w:val="000000"/>
          <w:sz w:val="24"/>
          <w:szCs w:val="24"/>
        </w:rPr>
        <w:t>н</w:t>
      </w:r>
      <w:r w:rsidRPr="00270105">
        <w:rPr>
          <w:color w:val="000000"/>
          <w:sz w:val="24"/>
          <w:szCs w:val="24"/>
        </w:rPr>
        <w:t>ного характера»  от 11.11.1994 № 68-ФЗ.</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Федеральный закон “О защите прав юридических лиц и индивидуальных предприн</w:t>
      </w:r>
      <w:r w:rsidRPr="00270105">
        <w:rPr>
          <w:snapToGrid w:val="0"/>
          <w:color w:val="000000"/>
          <w:sz w:val="24"/>
          <w:szCs w:val="24"/>
        </w:rPr>
        <w:t>и</w:t>
      </w:r>
      <w:r w:rsidRPr="00270105">
        <w:rPr>
          <w:snapToGrid w:val="0"/>
          <w:color w:val="000000"/>
          <w:sz w:val="24"/>
          <w:szCs w:val="24"/>
        </w:rPr>
        <w:t xml:space="preserve">мателей при проведении государственного контроля (надзора)” от 8 августа </w:t>
      </w:r>
      <w:smartTag w:uri="urn:schemas-microsoft-com:office:smarttags" w:element="metricconverter">
        <w:smartTagPr>
          <w:attr w:name="ProductID" w:val="2001 г"/>
        </w:smartTagPr>
        <w:r w:rsidRPr="00270105">
          <w:rPr>
            <w:snapToGrid w:val="0"/>
            <w:color w:val="000000"/>
            <w:sz w:val="24"/>
            <w:szCs w:val="24"/>
          </w:rPr>
          <w:t>2001 г</w:t>
        </w:r>
      </w:smartTag>
      <w:r w:rsidRPr="00270105">
        <w:rPr>
          <w:snapToGrid w:val="0"/>
          <w:color w:val="000000"/>
          <w:sz w:val="24"/>
          <w:szCs w:val="24"/>
        </w:rPr>
        <w:t>. № 134-ФЗ.</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Указ Президента Российской Федерации от 6 апреля </w:t>
      </w:r>
      <w:smartTag w:uri="urn:schemas-microsoft-com:office:smarttags" w:element="metricconverter">
        <w:smartTagPr>
          <w:attr w:name="ProductID" w:val="1994 г"/>
        </w:smartTagPr>
        <w:r w:rsidRPr="00270105">
          <w:rPr>
            <w:snapToGrid w:val="0"/>
            <w:color w:val="000000"/>
            <w:sz w:val="24"/>
            <w:szCs w:val="24"/>
          </w:rPr>
          <w:t>1994 г</w:t>
        </w:r>
      </w:smartTag>
      <w:r w:rsidRPr="00270105">
        <w:rPr>
          <w:snapToGrid w:val="0"/>
          <w:color w:val="000000"/>
          <w:sz w:val="24"/>
          <w:szCs w:val="24"/>
        </w:rPr>
        <w:t>. № 667 “Об основных н</w:t>
      </w:r>
      <w:r w:rsidRPr="00270105">
        <w:rPr>
          <w:snapToGrid w:val="0"/>
          <w:color w:val="000000"/>
          <w:sz w:val="24"/>
          <w:szCs w:val="24"/>
        </w:rPr>
        <w:t>а</w:t>
      </w:r>
      <w:r w:rsidRPr="00270105">
        <w:rPr>
          <w:snapToGrid w:val="0"/>
          <w:color w:val="000000"/>
          <w:sz w:val="24"/>
          <w:szCs w:val="24"/>
        </w:rPr>
        <w:t>правлениях государственной политики в сфере обязательн</w:t>
      </w:r>
      <w:r w:rsidRPr="00270105">
        <w:rPr>
          <w:snapToGrid w:val="0"/>
          <w:color w:val="000000"/>
          <w:sz w:val="24"/>
          <w:szCs w:val="24"/>
        </w:rPr>
        <w:t>о</w:t>
      </w:r>
      <w:r w:rsidRPr="00270105">
        <w:rPr>
          <w:snapToGrid w:val="0"/>
          <w:color w:val="000000"/>
          <w:sz w:val="24"/>
          <w:szCs w:val="24"/>
        </w:rPr>
        <w:t xml:space="preserve">го страхования”. </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Указ Президента Российской Федерации от 9 ноября </w:t>
      </w:r>
      <w:smartTag w:uri="urn:schemas-microsoft-com:office:smarttags" w:element="metricconverter">
        <w:smartTagPr>
          <w:attr w:name="ProductID" w:val="2001 г"/>
        </w:smartTagPr>
        <w:r w:rsidRPr="00270105">
          <w:rPr>
            <w:snapToGrid w:val="0"/>
            <w:color w:val="000000"/>
            <w:sz w:val="24"/>
            <w:szCs w:val="24"/>
          </w:rPr>
          <w:t>2001 г</w:t>
        </w:r>
      </w:smartTag>
      <w:r w:rsidRPr="00270105">
        <w:rPr>
          <w:snapToGrid w:val="0"/>
          <w:color w:val="000000"/>
          <w:sz w:val="24"/>
          <w:szCs w:val="24"/>
        </w:rPr>
        <w:t>. № 1309 «О совершенств</w:t>
      </w:r>
      <w:r w:rsidRPr="00270105">
        <w:rPr>
          <w:snapToGrid w:val="0"/>
          <w:color w:val="000000"/>
          <w:sz w:val="24"/>
          <w:szCs w:val="24"/>
        </w:rPr>
        <w:t>о</w:t>
      </w:r>
      <w:r w:rsidRPr="00270105">
        <w:rPr>
          <w:snapToGrid w:val="0"/>
          <w:color w:val="000000"/>
          <w:sz w:val="24"/>
          <w:szCs w:val="24"/>
        </w:rPr>
        <w:t>вании государственного управления в области пожарной без</w:t>
      </w:r>
      <w:r w:rsidRPr="00270105">
        <w:rPr>
          <w:snapToGrid w:val="0"/>
          <w:color w:val="000000"/>
          <w:sz w:val="24"/>
          <w:szCs w:val="24"/>
        </w:rPr>
        <w:t>о</w:t>
      </w:r>
      <w:r w:rsidRPr="00270105">
        <w:rPr>
          <w:snapToGrid w:val="0"/>
          <w:color w:val="000000"/>
          <w:sz w:val="24"/>
          <w:szCs w:val="24"/>
        </w:rPr>
        <w:t>пасности».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color w:val="000000"/>
          <w:sz w:val="24"/>
          <w:szCs w:val="24"/>
        </w:rPr>
        <w:t xml:space="preserve">Постановление Правительства Российской Федерации от 12 июля </w:t>
      </w:r>
      <w:smartTag w:uri="urn:schemas-microsoft-com:office:smarttags" w:element="metricconverter">
        <w:smartTagPr>
          <w:attr w:name="ProductID" w:val="1996 г"/>
        </w:smartTagPr>
        <w:r w:rsidRPr="00270105">
          <w:rPr>
            <w:color w:val="000000"/>
            <w:sz w:val="24"/>
            <w:szCs w:val="24"/>
          </w:rPr>
          <w:t>1996 г</w:t>
        </w:r>
      </w:smartTag>
      <w:r w:rsidRPr="00270105">
        <w:rPr>
          <w:color w:val="000000"/>
          <w:sz w:val="24"/>
          <w:szCs w:val="24"/>
        </w:rPr>
        <w:t>. № 789 «О фондах пожарной безопасности и противопожарном страх</w:t>
      </w:r>
      <w:r w:rsidRPr="00270105">
        <w:rPr>
          <w:color w:val="000000"/>
          <w:sz w:val="24"/>
          <w:szCs w:val="24"/>
        </w:rPr>
        <w:t>о</w:t>
      </w:r>
      <w:r w:rsidRPr="00270105">
        <w:rPr>
          <w:color w:val="000000"/>
          <w:sz w:val="24"/>
          <w:szCs w:val="24"/>
        </w:rPr>
        <w:t>вании».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Постановление Совета Министров-Правительства Российской Федерации от 22.09.1993 года № 941 «О порядке исчисления выслуги лет, назначения и выплаты пенсий и пособий лицам, проходившим военную службу в качестве офицеров, прапорщиков, мичманов и военнослуж</w:t>
      </w:r>
      <w:r w:rsidRPr="00270105">
        <w:rPr>
          <w:color w:val="000000"/>
          <w:sz w:val="24"/>
          <w:szCs w:val="24"/>
        </w:rPr>
        <w:t>а</w:t>
      </w:r>
      <w:r w:rsidRPr="00270105">
        <w:rPr>
          <w:color w:val="000000"/>
          <w:sz w:val="24"/>
          <w:szCs w:val="24"/>
        </w:rPr>
        <w:t>щих сверхсрочной службы или по контракту в качестве солдат, матросов, сержантов и старшин либо службу в органах внутренних дел, учреждениях и органах уголовно-исполнительной системы и их семьям в Российской Федерации» (с и</w:t>
      </w:r>
      <w:r w:rsidRPr="00270105">
        <w:rPr>
          <w:color w:val="000000"/>
          <w:sz w:val="24"/>
          <w:szCs w:val="24"/>
        </w:rPr>
        <w:t>з</w:t>
      </w:r>
      <w:r w:rsidRPr="00270105">
        <w:rPr>
          <w:color w:val="000000"/>
          <w:sz w:val="24"/>
          <w:szCs w:val="24"/>
        </w:rPr>
        <w:t>менени</w:t>
      </w:r>
      <w:r w:rsidRPr="00270105">
        <w:rPr>
          <w:color w:val="000000"/>
          <w:sz w:val="24"/>
          <w:szCs w:val="24"/>
        </w:rPr>
        <w:t>я</w:t>
      </w:r>
      <w:r w:rsidRPr="00270105">
        <w:rPr>
          <w:color w:val="000000"/>
          <w:sz w:val="24"/>
          <w:szCs w:val="24"/>
        </w:rPr>
        <w:t>ми на 5 апреля 2001 года).</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Постановление Правительства Российской Федерации от 11 февраля </w:t>
      </w:r>
      <w:smartTag w:uri="urn:schemas-microsoft-com:office:smarttags" w:element="metricconverter">
        <w:smartTagPr>
          <w:attr w:name="ProductID" w:val="2002 г"/>
        </w:smartTagPr>
        <w:r w:rsidRPr="00270105">
          <w:rPr>
            <w:snapToGrid w:val="0"/>
            <w:color w:val="000000"/>
            <w:sz w:val="24"/>
            <w:szCs w:val="24"/>
          </w:rPr>
          <w:t>2002 г</w:t>
        </w:r>
      </w:smartTag>
      <w:r w:rsidRPr="00270105">
        <w:rPr>
          <w:snapToGrid w:val="0"/>
          <w:color w:val="000000"/>
          <w:sz w:val="24"/>
          <w:szCs w:val="24"/>
        </w:rPr>
        <w:t>. № 135 “О л</w:t>
      </w:r>
      <w:r w:rsidRPr="00270105">
        <w:rPr>
          <w:snapToGrid w:val="0"/>
          <w:color w:val="000000"/>
          <w:sz w:val="24"/>
          <w:szCs w:val="24"/>
        </w:rPr>
        <w:t>и</w:t>
      </w:r>
      <w:r w:rsidRPr="00270105">
        <w:rPr>
          <w:snapToGrid w:val="0"/>
          <w:color w:val="000000"/>
          <w:sz w:val="24"/>
          <w:szCs w:val="24"/>
        </w:rPr>
        <w:t>цензировании отдельных видов деятельности”.</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Постановление Правительства Российской Федерации от 02.04.2002 года № 204   «О допо</w:t>
      </w:r>
      <w:r w:rsidRPr="00270105">
        <w:rPr>
          <w:rFonts w:ascii="Times New Roman" w:hAnsi="Times New Roman"/>
          <w:color w:val="000000"/>
          <w:sz w:val="24"/>
          <w:szCs w:val="24"/>
        </w:rPr>
        <w:t>л</w:t>
      </w:r>
      <w:r w:rsidRPr="00270105">
        <w:rPr>
          <w:rFonts w:ascii="Times New Roman" w:hAnsi="Times New Roman"/>
          <w:color w:val="000000"/>
          <w:sz w:val="24"/>
          <w:szCs w:val="24"/>
        </w:rPr>
        <w:t>нительных мерах по усилению социальной защиты сотрудников органов внутренних дел Ро</w:t>
      </w:r>
      <w:r w:rsidRPr="00270105">
        <w:rPr>
          <w:rFonts w:ascii="Times New Roman" w:hAnsi="Times New Roman"/>
          <w:color w:val="000000"/>
          <w:sz w:val="24"/>
          <w:szCs w:val="24"/>
        </w:rPr>
        <w:t>с</w:t>
      </w:r>
      <w:r w:rsidRPr="00270105">
        <w:rPr>
          <w:rFonts w:ascii="Times New Roman" w:hAnsi="Times New Roman"/>
          <w:color w:val="000000"/>
          <w:sz w:val="24"/>
          <w:szCs w:val="24"/>
        </w:rPr>
        <w:t>сийской Федерации, Государственной противопожарной службы Министерства Российской Федерации по делам гражданской обороны, чрезвычайным ситуациям и ли</w:t>
      </w:r>
      <w:r w:rsidRPr="00270105">
        <w:rPr>
          <w:rFonts w:ascii="Times New Roman" w:hAnsi="Times New Roman"/>
          <w:color w:val="000000"/>
          <w:sz w:val="24"/>
          <w:szCs w:val="24"/>
        </w:rPr>
        <w:t>к</w:t>
      </w:r>
      <w:r w:rsidRPr="00270105">
        <w:rPr>
          <w:rFonts w:ascii="Times New Roman" w:hAnsi="Times New Roman"/>
          <w:color w:val="000000"/>
          <w:sz w:val="24"/>
          <w:szCs w:val="24"/>
        </w:rPr>
        <w:t>видации последс</w:t>
      </w:r>
      <w:r w:rsidRPr="00270105">
        <w:rPr>
          <w:rFonts w:ascii="Times New Roman" w:hAnsi="Times New Roman"/>
          <w:color w:val="000000"/>
          <w:sz w:val="24"/>
          <w:szCs w:val="24"/>
        </w:rPr>
        <w:t>т</w:t>
      </w:r>
      <w:r w:rsidRPr="00270105">
        <w:rPr>
          <w:rFonts w:ascii="Times New Roman" w:hAnsi="Times New Roman"/>
          <w:color w:val="000000"/>
          <w:sz w:val="24"/>
          <w:szCs w:val="24"/>
        </w:rPr>
        <w:t>вий стихийных бедствий, учреждений и органов, уголовно-исполнительной системы Министе</w:t>
      </w:r>
      <w:r w:rsidRPr="00270105">
        <w:rPr>
          <w:rFonts w:ascii="Times New Roman" w:hAnsi="Times New Roman"/>
          <w:color w:val="000000"/>
          <w:sz w:val="24"/>
          <w:szCs w:val="24"/>
        </w:rPr>
        <w:t>р</w:t>
      </w:r>
      <w:r w:rsidRPr="00270105">
        <w:rPr>
          <w:rFonts w:ascii="Times New Roman" w:hAnsi="Times New Roman"/>
          <w:color w:val="000000"/>
          <w:sz w:val="24"/>
          <w:szCs w:val="24"/>
        </w:rPr>
        <w:t>ства юстиции  Российской  Федерации и таможенных органов Российской Федер</w:t>
      </w:r>
      <w:r w:rsidRPr="00270105">
        <w:rPr>
          <w:rFonts w:ascii="Times New Roman" w:hAnsi="Times New Roman"/>
          <w:color w:val="000000"/>
          <w:sz w:val="24"/>
          <w:szCs w:val="24"/>
        </w:rPr>
        <w:t>а</w:t>
      </w:r>
      <w:r w:rsidRPr="00270105">
        <w:rPr>
          <w:rFonts w:ascii="Times New Roman" w:hAnsi="Times New Roman"/>
          <w:color w:val="000000"/>
          <w:sz w:val="24"/>
          <w:szCs w:val="24"/>
        </w:rPr>
        <w:t>ции".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Постановление Правительства Российской Федерации от 31 мая </w:t>
      </w:r>
      <w:smartTag w:uri="urn:schemas-microsoft-com:office:smarttags" w:element="metricconverter">
        <w:smartTagPr>
          <w:attr w:name="ProductID" w:val="2002 г"/>
        </w:smartTagPr>
        <w:r w:rsidRPr="00270105">
          <w:rPr>
            <w:snapToGrid w:val="0"/>
            <w:color w:val="000000"/>
            <w:sz w:val="24"/>
            <w:szCs w:val="24"/>
          </w:rPr>
          <w:t>2002 г</w:t>
        </w:r>
      </w:smartTag>
      <w:r w:rsidRPr="00270105">
        <w:rPr>
          <w:snapToGrid w:val="0"/>
          <w:color w:val="000000"/>
          <w:sz w:val="24"/>
          <w:szCs w:val="24"/>
        </w:rPr>
        <w:t>. № 373 “О л</w:t>
      </w:r>
      <w:r w:rsidRPr="00270105">
        <w:rPr>
          <w:snapToGrid w:val="0"/>
          <w:color w:val="000000"/>
          <w:sz w:val="24"/>
          <w:szCs w:val="24"/>
        </w:rPr>
        <w:t>и</w:t>
      </w:r>
      <w:r w:rsidRPr="00270105">
        <w:rPr>
          <w:snapToGrid w:val="0"/>
          <w:color w:val="000000"/>
          <w:sz w:val="24"/>
          <w:szCs w:val="24"/>
        </w:rPr>
        <w:t>цензировании деятельности в области пожарной безопасн</w:t>
      </w:r>
      <w:r w:rsidRPr="00270105">
        <w:rPr>
          <w:snapToGrid w:val="0"/>
          <w:color w:val="000000"/>
          <w:sz w:val="24"/>
          <w:szCs w:val="24"/>
        </w:rPr>
        <w:t>о</w:t>
      </w:r>
      <w:r w:rsidRPr="00270105">
        <w:rPr>
          <w:snapToGrid w:val="0"/>
          <w:color w:val="000000"/>
          <w:sz w:val="24"/>
          <w:szCs w:val="24"/>
        </w:rPr>
        <w:t>сти”.</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Постановление Правительства Российской Федерации от 04.07.2002 года № 487 «Об установлении окладов денежного содержания сотрудников органов внутренних дел Ро</w:t>
      </w:r>
      <w:r w:rsidRPr="00270105">
        <w:rPr>
          <w:rFonts w:ascii="Times New Roman" w:hAnsi="Times New Roman"/>
          <w:color w:val="000000"/>
          <w:sz w:val="24"/>
          <w:szCs w:val="24"/>
        </w:rPr>
        <w:t>с</w:t>
      </w:r>
      <w:r w:rsidRPr="00270105">
        <w:rPr>
          <w:rFonts w:ascii="Times New Roman" w:hAnsi="Times New Roman"/>
          <w:color w:val="000000"/>
          <w:sz w:val="24"/>
          <w:szCs w:val="24"/>
        </w:rPr>
        <w:t>сийской Федерации, учреждений и органов уголовно-исполнительной системы министе</w:t>
      </w:r>
      <w:r w:rsidRPr="00270105">
        <w:rPr>
          <w:rFonts w:ascii="Times New Roman" w:hAnsi="Times New Roman"/>
          <w:color w:val="000000"/>
          <w:sz w:val="24"/>
          <w:szCs w:val="24"/>
        </w:rPr>
        <w:t>р</w:t>
      </w:r>
      <w:r w:rsidRPr="00270105">
        <w:rPr>
          <w:rFonts w:ascii="Times New Roman" w:hAnsi="Times New Roman"/>
          <w:color w:val="000000"/>
          <w:sz w:val="24"/>
          <w:szCs w:val="24"/>
        </w:rPr>
        <w:t>ства юстиции Российской Федерации, Государственной противопожарной службы Мин</w:t>
      </w:r>
      <w:r w:rsidRPr="00270105">
        <w:rPr>
          <w:rFonts w:ascii="Times New Roman" w:hAnsi="Times New Roman"/>
          <w:color w:val="000000"/>
          <w:sz w:val="24"/>
          <w:szCs w:val="24"/>
        </w:rPr>
        <w:t>и</w:t>
      </w:r>
      <w:r w:rsidRPr="00270105">
        <w:rPr>
          <w:rFonts w:ascii="Times New Roman" w:hAnsi="Times New Roman"/>
          <w:color w:val="000000"/>
          <w:sz w:val="24"/>
          <w:szCs w:val="24"/>
        </w:rPr>
        <w:t>стерства Российской Федерации по делам гражданской обороны, чрезвычайным ситуац</w:t>
      </w:r>
      <w:r w:rsidRPr="00270105">
        <w:rPr>
          <w:rFonts w:ascii="Times New Roman" w:hAnsi="Times New Roman"/>
          <w:color w:val="000000"/>
          <w:sz w:val="24"/>
          <w:szCs w:val="24"/>
        </w:rPr>
        <w:t>и</w:t>
      </w:r>
      <w:r w:rsidRPr="00270105">
        <w:rPr>
          <w:rFonts w:ascii="Times New Roman" w:hAnsi="Times New Roman"/>
          <w:color w:val="000000"/>
          <w:sz w:val="24"/>
          <w:szCs w:val="24"/>
        </w:rPr>
        <w:t>ям и ликвидации последствий стихийных бедствий, Федеральных органов налоговой п</w:t>
      </w:r>
      <w:r w:rsidRPr="00270105">
        <w:rPr>
          <w:rFonts w:ascii="Times New Roman" w:hAnsi="Times New Roman"/>
          <w:color w:val="000000"/>
          <w:sz w:val="24"/>
          <w:szCs w:val="24"/>
        </w:rPr>
        <w:t>о</w:t>
      </w:r>
      <w:r w:rsidRPr="00270105">
        <w:rPr>
          <w:rFonts w:ascii="Times New Roman" w:hAnsi="Times New Roman"/>
          <w:color w:val="000000"/>
          <w:sz w:val="24"/>
          <w:szCs w:val="24"/>
        </w:rPr>
        <w:t>лиции и таможенных органов Российской Фед</w:t>
      </w:r>
      <w:r w:rsidRPr="00270105">
        <w:rPr>
          <w:rFonts w:ascii="Times New Roman" w:hAnsi="Times New Roman"/>
          <w:color w:val="000000"/>
          <w:sz w:val="24"/>
          <w:szCs w:val="24"/>
        </w:rPr>
        <w:t>е</w:t>
      </w:r>
      <w:r w:rsidRPr="00270105">
        <w:rPr>
          <w:rFonts w:ascii="Times New Roman" w:hAnsi="Times New Roman"/>
          <w:color w:val="000000"/>
          <w:sz w:val="24"/>
          <w:szCs w:val="24"/>
        </w:rPr>
        <w:t xml:space="preserve">рации». </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Постановление Правительства Российской Федерации от 21.01.2003 года № 33 «О д</w:t>
      </w:r>
      <w:r w:rsidRPr="00270105">
        <w:rPr>
          <w:color w:val="000000"/>
          <w:sz w:val="24"/>
          <w:szCs w:val="24"/>
        </w:rPr>
        <w:t>о</w:t>
      </w:r>
      <w:r w:rsidRPr="00270105">
        <w:rPr>
          <w:color w:val="000000"/>
          <w:sz w:val="24"/>
          <w:szCs w:val="24"/>
        </w:rPr>
        <w:t>полнительных выплатах сотрудникам органов внутренних дел РФ, учреждений и орг</w:t>
      </w:r>
      <w:r w:rsidRPr="00270105">
        <w:rPr>
          <w:color w:val="000000"/>
          <w:sz w:val="24"/>
          <w:szCs w:val="24"/>
        </w:rPr>
        <w:t>а</w:t>
      </w:r>
      <w:r w:rsidRPr="00270105">
        <w:rPr>
          <w:color w:val="000000"/>
          <w:sz w:val="24"/>
          <w:szCs w:val="24"/>
        </w:rPr>
        <w:t>нов уголовно-исполнительной системы Министерства юстиции РФ, Государственной прот</w:t>
      </w:r>
      <w:r w:rsidRPr="00270105">
        <w:rPr>
          <w:color w:val="000000"/>
          <w:sz w:val="24"/>
          <w:szCs w:val="24"/>
        </w:rPr>
        <w:t>и</w:t>
      </w:r>
      <w:r w:rsidRPr="00270105">
        <w:rPr>
          <w:color w:val="000000"/>
          <w:sz w:val="24"/>
          <w:szCs w:val="24"/>
        </w:rPr>
        <w:t>вопожарной службы Министерства РФ по делам гражданской обороны, чрезвычайным ситуациям и ликвидации последствий стихийных бедствий, федеральных органов налог</w:t>
      </w:r>
      <w:r w:rsidRPr="00270105">
        <w:rPr>
          <w:color w:val="000000"/>
          <w:sz w:val="24"/>
          <w:szCs w:val="24"/>
        </w:rPr>
        <w:t>о</w:t>
      </w:r>
      <w:r w:rsidRPr="00270105">
        <w:rPr>
          <w:color w:val="000000"/>
          <w:sz w:val="24"/>
          <w:szCs w:val="24"/>
        </w:rPr>
        <w:t>вой полиции и таможе</w:t>
      </w:r>
      <w:r w:rsidRPr="00270105">
        <w:rPr>
          <w:color w:val="000000"/>
          <w:sz w:val="24"/>
          <w:szCs w:val="24"/>
        </w:rPr>
        <w:t>н</w:t>
      </w:r>
      <w:r w:rsidRPr="00270105">
        <w:rPr>
          <w:color w:val="000000"/>
          <w:sz w:val="24"/>
          <w:szCs w:val="24"/>
        </w:rPr>
        <w:t>ных органов РФ».</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Постановление Правительства Российской Федерации от 30.12.2003 года № 794 «О единой государственной службе предупреждения и ликвидации чрезвычайных ситуаций пр</w:t>
      </w:r>
      <w:r w:rsidRPr="00270105">
        <w:rPr>
          <w:color w:val="000000"/>
          <w:sz w:val="24"/>
          <w:szCs w:val="24"/>
        </w:rPr>
        <w:t>и</w:t>
      </w:r>
      <w:r w:rsidRPr="00270105">
        <w:rPr>
          <w:color w:val="000000"/>
          <w:sz w:val="24"/>
          <w:szCs w:val="24"/>
        </w:rPr>
        <w:t>родного и техногенного характера».</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МЧС России от 18 марта </w:t>
      </w:r>
      <w:smartTag w:uri="urn:schemas-microsoft-com:office:smarttags" w:element="metricconverter">
        <w:smartTagPr>
          <w:attr w:name="ProductID" w:val="2002 г"/>
        </w:smartTagPr>
        <w:r w:rsidRPr="00270105">
          <w:rPr>
            <w:snapToGrid w:val="0"/>
            <w:color w:val="000000"/>
            <w:sz w:val="24"/>
            <w:szCs w:val="24"/>
          </w:rPr>
          <w:t>2002 г</w:t>
        </w:r>
      </w:smartTag>
      <w:r w:rsidRPr="00270105">
        <w:rPr>
          <w:snapToGrid w:val="0"/>
          <w:color w:val="000000"/>
          <w:sz w:val="24"/>
          <w:szCs w:val="24"/>
        </w:rPr>
        <w:t>. № 116 “Об утверждении Схемы организации упра</w:t>
      </w:r>
      <w:r w:rsidRPr="00270105">
        <w:rPr>
          <w:snapToGrid w:val="0"/>
          <w:color w:val="000000"/>
          <w:sz w:val="24"/>
          <w:szCs w:val="24"/>
        </w:rPr>
        <w:t>в</w:t>
      </w:r>
      <w:r w:rsidRPr="00270105">
        <w:rPr>
          <w:snapToGrid w:val="0"/>
          <w:color w:val="000000"/>
          <w:sz w:val="24"/>
          <w:szCs w:val="24"/>
        </w:rPr>
        <w:t>ления МЧС России”.</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Приказ МЧС России от 20.05.2002 года №250 «О выплате  сотрудникам Государстве</w:t>
      </w:r>
      <w:r w:rsidRPr="00270105">
        <w:rPr>
          <w:rFonts w:ascii="Times New Roman" w:hAnsi="Times New Roman"/>
          <w:color w:val="000000"/>
          <w:sz w:val="24"/>
          <w:szCs w:val="24"/>
        </w:rPr>
        <w:t>н</w:t>
      </w:r>
      <w:r w:rsidRPr="00270105">
        <w:rPr>
          <w:rFonts w:ascii="Times New Roman" w:hAnsi="Times New Roman"/>
          <w:color w:val="000000"/>
          <w:sz w:val="24"/>
          <w:szCs w:val="24"/>
        </w:rPr>
        <w:t>ной противопожарной службы МЧС России ежемесячной надбавки за сложность, напр</w:t>
      </w:r>
      <w:r w:rsidRPr="00270105">
        <w:rPr>
          <w:rFonts w:ascii="Times New Roman" w:hAnsi="Times New Roman"/>
          <w:color w:val="000000"/>
          <w:sz w:val="24"/>
          <w:szCs w:val="24"/>
        </w:rPr>
        <w:t>я</w:t>
      </w:r>
      <w:r w:rsidRPr="00270105">
        <w:rPr>
          <w:rFonts w:ascii="Times New Roman" w:hAnsi="Times New Roman"/>
          <w:color w:val="000000"/>
          <w:sz w:val="24"/>
          <w:szCs w:val="24"/>
        </w:rPr>
        <w:t>женность и специальный режим службы».</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МЧС России от 8 июня </w:t>
      </w:r>
      <w:smartTag w:uri="urn:schemas-microsoft-com:office:smarttags" w:element="metricconverter">
        <w:smartTagPr>
          <w:attr w:name="ProductID" w:val="2002 г"/>
        </w:smartTagPr>
        <w:r w:rsidRPr="00270105">
          <w:rPr>
            <w:snapToGrid w:val="0"/>
            <w:color w:val="000000"/>
            <w:sz w:val="24"/>
            <w:szCs w:val="24"/>
          </w:rPr>
          <w:t>2002 г</w:t>
        </w:r>
      </w:smartTag>
      <w:r w:rsidRPr="00270105">
        <w:rPr>
          <w:snapToGrid w:val="0"/>
          <w:color w:val="000000"/>
          <w:sz w:val="24"/>
          <w:szCs w:val="24"/>
        </w:rPr>
        <w:t>. № 320 “Об утверждении Перечня продукции, подлежащей обязательной сертификации в области пожа</w:t>
      </w:r>
      <w:r w:rsidRPr="00270105">
        <w:rPr>
          <w:snapToGrid w:val="0"/>
          <w:color w:val="000000"/>
          <w:sz w:val="24"/>
          <w:szCs w:val="24"/>
        </w:rPr>
        <w:t>р</w:t>
      </w:r>
      <w:r w:rsidRPr="00270105">
        <w:rPr>
          <w:snapToGrid w:val="0"/>
          <w:color w:val="000000"/>
          <w:sz w:val="24"/>
          <w:szCs w:val="24"/>
        </w:rPr>
        <w:t>ной безопасности”.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snapToGrid w:val="0"/>
          <w:color w:val="000000"/>
          <w:sz w:val="24"/>
          <w:szCs w:val="24"/>
        </w:rPr>
        <w:t xml:space="preserve">Приказ МЧС России от 20 июня </w:t>
      </w:r>
      <w:smartTag w:uri="urn:schemas-microsoft-com:office:smarttags" w:element="metricconverter">
        <w:smartTagPr>
          <w:attr w:name="ProductID" w:val="2002 г"/>
        </w:smartTagPr>
        <w:r w:rsidRPr="00270105">
          <w:rPr>
            <w:snapToGrid w:val="0"/>
            <w:color w:val="000000"/>
            <w:sz w:val="24"/>
            <w:szCs w:val="24"/>
          </w:rPr>
          <w:t>2002 г</w:t>
        </w:r>
      </w:smartTag>
      <w:r w:rsidRPr="00270105">
        <w:rPr>
          <w:snapToGrid w:val="0"/>
          <w:color w:val="000000"/>
          <w:sz w:val="24"/>
          <w:szCs w:val="24"/>
        </w:rPr>
        <w:t>. № 302 “Об утверждении Перечня должностей личного состава Государственной противопожарной службы МЧС России и соответс</w:t>
      </w:r>
      <w:r w:rsidRPr="00270105">
        <w:rPr>
          <w:snapToGrid w:val="0"/>
          <w:color w:val="000000"/>
          <w:sz w:val="24"/>
          <w:szCs w:val="24"/>
        </w:rPr>
        <w:t>т</w:t>
      </w:r>
      <w:r w:rsidRPr="00270105">
        <w:rPr>
          <w:snapToGrid w:val="0"/>
          <w:color w:val="000000"/>
          <w:sz w:val="24"/>
          <w:szCs w:val="24"/>
        </w:rPr>
        <w:t>вующих им прав и обязанностей по осуществлению государственного пожарного надз</w:t>
      </w:r>
      <w:r w:rsidRPr="00270105">
        <w:rPr>
          <w:snapToGrid w:val="0"/>
          <w:color w:val="000000"/>
          <w:sz w:val="24"/>
          <w:szCs w:val="24"/>
        </w:rPr>
        <w:t>о</w:t>
      </w:r>
      <w:r w:rsidRPr="00270105">
        <w:rPr>
          <w:snapToGrid w:val="0"/>
          <w:color w:val="000000"/>
          <w:sz w:val="24"/>
          <w:szCs w:val="24"/>
        </w:rPr>
        <w:t>ра”.</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Приказ МЧС России от 10. 09. </w:t>
      </w:r>
      <w:smartTag w:uri="urn:schemas-microsoft-com:office:smarttags" w:element="metricconverter">
        <w:smartTagPr>
          <w:attr w:name="ProductID" w:val="02 г"/>
        </w:smartTagPr>
        <w:r w:rsidRPr="00270105">
          <w:rPr>
            <w:color w:val="000000"/>
            <w:sz w:val="24"/>
            <w:szCs w:val="24"/>
          </w:rPr>
          <w:t>02 г</w:t>
        </w:r>
      </w:smartTag>
      <w:r w:rsidRPr="00270105">
        <w:rPr>
          <w:color w:val="000000"/>
          <w:sz w:val="24"/>
          <w:szCs w:val="24"/>
        </w:rPr>
        <w:t>. № 428 «Об утверждении концепции развития ед</w:t>
      </w:r>
      <w:r w:rsidRPr="00270105">
        <w:rPr>
          <w:color w:val="000000"/>
          <w:sz w:val="24"/>
          <w:szCs w:val="24"/>
        </w:rPr>
        <w:t>и</w:t>
      </w:r>
      <w:r w:rsidRPr="00270105">
        <w:rPr>
          <w:color w:val="000000"/>
          <w:sz w:val="24"/>
          <w:szCs w:val="24"/>
        </w:rPr>
        <w:t>ных дежурно-диспетчерских служб в субъектах Российской Фед</w:t>
      </w:r>
      <w:r w:rsidRPr="00270105">
        <w:rPr>
          <w:color w:val="000000"/>
          <w:sz w:val="24"/>
          <w:szCs w:val="24"/>
        </w:rPr>
        <w:t>е</w:t>
      </w:r>
      <w:r w:rsidRPr="00270105">
        <w:rPr>
          <w:color w:val="000000"/>
          <w:sz w:val="24"/>
          <w:szCs w:val="24"/>
        </w:rPr>
        <w:t>рации».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МЧС России от 19 ноября </w:t>
      </w:r>
      <w:smartTag w:uri="urn:schemas-microsoft-com:office:smarttags" w:element="metricconverter">
        <w:smartTagPr>
          <w:attr w:name="ProductID" w:val="2002 г"/>
        </w:smartTagPr>
        <w:r w:rsidRPr="00270105">
          <w:rPr>
            <w:snapToGrid w:val="0"/>
            <w:color w:val="000000"/>
            <w:sz w:val="24"/>
            <w:szCs w:val="24"/>
          </w:rPr>
          <w:t>2002 г</w:t>
        </w:r>
      </w:smartTag>
      <w:r w:rsidRPr="00270105">
        <w:rPr>
          <w:snapToGrid w:val="0"/>
          <w:color w:val="000000"/>
          <w:sz w:val="24"/>
          <w:szCs w:val="24"/>
        </w:rPr>
        <w:t>. № 536 «О повышении эффективности и о</w:t>
      </w:r>
      <w:r w:rsidRPr="00270105">
        <w:rPr>
          <w:snapToGrid w:val="0"/>
          <w:color w:val="000000"/>
          <w:sz w:val="24"/>
          <w:szCs w:val="24"/>
        </w:rPr>
        <w:t>р</w:t>
      </w:r>
      <w:r w:rsidRPr="00270105">
        <w:rPr>
          <w:snapToGrid w:val="0"/>
          <w:color w:val="000000"/>
          <w:sz w:val="24"/>
          <w:szCs w:val="24"/>
        </w:rPr>
        <w:t>ганизации деятельности системы МЧС России».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МЧС России от 31 декабря </w:t>
      </w:r>
      <w:smartTag w:uri="urn:schemas-microsoft-com:office:smarttags" w:element="metricconverter">
        <w:smartTagPr>
          <w:attr w:name="ProductID" w:val="2002 г"/>
        </w:smartTagPr>
        <w:r w:rsidRPr="00270105">
          <w:rPr>
            <w:snapToGrid w:val="0"/>
            <w:color w:val="000000"/>
            <w:sz w:val="24"/>
            <w:szCs w:val="24"/>
          </w:rPr>
          <w:t>2002 г</w:t>
        </w:r>
      </w:smartTag>
      <w:r w:rsidRPr="00270105">
        <w:rPr>
          <w:snapToGrid w:val="0"/>
          <w:color w:val="000000"/>
          <w:sz w:val="24"/>
          <w:szCs w:val="24"/>
        </w:rPr>
        <w:t>. № 630 «Об утверждении и введении в де</w:t>
      </w:r>
      <w:r w:rsidRPr="00270105">
        <w:rPr>
          <w:snapToGrid w:val="0"/>
          <w:color w:val="000000"/>
          <w:sz w:val="24"/>
          <w:szCs w:val="24"/>
        </w:rPr>
        <w:t>й</w:t>
      </w:r>
      <w:r w:rsidRPr="00270105">
        <w:rPr>
          <w:snapToGrid w:val="0"/>
          <w:color w:val="000000"/>
          <w:sz w:val="24"/>
          <w:szCs w:val="24"/>
        </w:rPr>
        <w:t>ствие Правил по охране труда в подразделениях Государственной противопожарной службы МЧС Ро</w:t>
      </w:r>
      <w:r w:rsidRPr="00270105">
        <w:rPr>
          <w:snapToGrid w:val="0"/>
          <w:color w:val="000000"/>
          <w:sz w:val="24"/>
          <w:szCs w:val="24"/>
        </w:rPr>
        <w:t>с</w:t>
      </w:r>
      <w:r w:rsidRPr="00270105">
        <w:rPr>
          <w:snapToGrid w:val="0"/>
          <w:color w:val="000000"/>
          <w:sz w:val="24"/>
          <w:szCs w:val="24"/>
        </w:rPr>
        <w:t>сии (ПОТРО-01-2002)».</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Приказ МЧС России от 09.04.2003 г. №181 «О дополнительных выплатах сотрудникам Государственной противопожарной службы Министерства РФ по делам гражданской об</w:t>
      </w:r>
      <w:r w:rsidRPr="00270105">
        <w:rPr>
          <w:rFonts w:ascii="Times New Roman" w:hAnsi="Times New Roman"/>
          <w:color w:val="000000"/>
          <w:sz w:val="24"/>
          <w:szCs w:val="24"/>
        </w:rPr>
        <w:t>о</w:t>
      </w:r>
      <w:r w:rsidRPr="00270105">
        <w:rPr>
          <w:rFonts w:ascii="Times New Roman" w:hAnsi="Times New Roman"/>
          <w:color w:val="000000"/>
          <w:sz w:val="24"/>
          <w:szCs w:val="24"/>
        </w:rPr>
        <w:t>роны, чрезвычайным ситуациям и ликвидации последствий стихийных бедс</w:t>
      </w:r>
      <w:r w:rsidRPr="00270105">
        <w:rPr>
          <w:rFonts w:ascii="Times New Roman" w:hAnsi="Times New Roman"/>
          <w:color w:val="000000"/>
          <w:sz w:val="24"/>
          <w:szCs w:val="24"/>
        </w:rPr>
        <w:t>т</w:t>
      </w:r>
      <w:r w:rsidRPr="00270105">
        <w:rPr>
          <w:rFonts w:ascii="Times New Roman" w:hAnsi="Times New Roman"/>
          <w:color w:val="000000"/>
          <w:sz w:val="24"/>
          <w:szCs w:val="24"/>
        </w:rPr>
        <w:t>вий».</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МЧС России от 17 марта </w:t>
      </w:r>
      <w:smartTag w:uri="urn:schemas-microsoft-com:office:smarttags" w:element="metricconverter">
        <w:smartTagPr>
          <w:attr w:name="ProductID" w:val="2003 г"/>
        </w:smartTagPr>
        <w:r w:rsidRPr="00270105">
          <w:rPr>
            <w:snapToGrid w:val="0"/>
            <w:color w:val="000000"/>
            <w:sz w:val="24"/>
            <w:szCs w:val="24"/>
          </w:rPr>
          <w:t>2003 г</w:t>
        </w:r>
      </w:smartTag>
      <w:r w:rsidRPr="00270105">
        <w:rPr>
          <w:snapToGrid w:val="0"/>
          <w:color w:val="000000"/>
          <w:sz w:val="24"/>
          <w:szCs w:val="24"/>
        </w:rPr>
        <w:t>. № 132 «Об утверждении Инструкции по орг</w:t>
      </w:r>
      <w:r w:rsidRPr="00270105">
        <w:rPr>
          <w:snapToGrid w:val="0"/>
          <w:color w:val="000000"/>
          <w:sz w:val="24"/>
          <w:szCs w:val="24"/>
        </w:rPr>
        <w:t>а</w:t>
      </w:r>
      <w:r w:rsidRPr="00270105">
        <w:rPr>
          <w:snapToGrid w:val="0"/>
          <w:color w:val="000000"/>
          <w:sz w:val="24"/>
          <w:szCs w:val="24"/>
        </w:rPr>
        <w:t>низации и осуществлению государственного пожарного надзора в Российской Федер</w:t>
      </w:r>
      <w:r w:rsidRPr="00270105">
        <w:rPr>
          <w:snapToGrid w:val="0"/>
          <w:color w:val="000000"/>
          <w:sz w:val="24"/>
          <w:szCs w:val="24"/>
        </w:rPr>
        <w:t>а</w:t>
      </w:r>
      <w:r w:rsidRPr="00270105">
        <w:rPr>
          <w:snapToGrid w:val="0"/>
          <w:color w:val="000000"/>
          <w:sz w:val="24"/>
          <w:szCs w:val="24"/>
        </w:rPr>
        <w:t>ции».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Приказ ГУГПС МВД России № 86 от 09.11.99г. «Положение о порядке аттестации г</w:t>
      </w:r>
      <w:r w:rsidRPr="00270105">
        <w:rPr>
          <w:snapToGrid w:val="0"/>
          <w:color w:val="000000"/>
          <w:sz w:val="24"/>
          <w:szCs w:val="24"/>
        </w:rPr>
        <w:t>а</w:t>
      </w:r>
      <w:r w:rsidRPr="00270105">
        <w:rPr>
          <w:snapToGrid w:val="0"/>
          <w:color w:val="000000"/>
          <w:sz w:val="24"/>
          <w:szCs w:val="24"/>
        </w:rPr>
        <w:t>зодымозащитников в органах управления, подразделениях Государственной противоп</w:t>
      </w:r>
      <w:r w:rsidRPr="00270105">
        <w:rPr>
          <w:snapToGrid w:val="0"/>
          <w:color w:val="000000"/>
          <w:sz w:val="24"/>
          <w:szCs w:val="24"/>
        </w:rPr>
        <w:t>о</w:t>
      </w:r>
      <w:r w:rsidRPr="00270105">
        <w:rPr>
          <w:snapToGrid w:val="0"/>
          <w:color w:val="000000"/>
          <w:sz w:val="24"/>
          <w:szCs w:val="24"/>
        </w:rPr>
        <w:t>жарной службы МВД России и пожарно-технических образовательных у</w:t>
      </w:r>
      <w:r w:rsidRPr="00270105">
        <w:rPr>
          <w:snapToGrid w:val="0"/>
          <w:color w:val="000000"/>
          <w:sz w:val="24"/>
          <w:szCs w:val="24"/>
        </w:rPr>
        <w:t>ч</w:t>
      </w:r>
      <w:r w:rsidRPr="00270105">
        <w:rPr>
          <w:snapToGrid w:val="0"/>
          <w:color w:val="000000"/>
          <w:sz w:val="24"/>
          <w:szCs w:val="24"/>
        </w:rPr>
        <w:t>реждениях МВД России на право ведения боевых действий по тушению пожаров в непригодной для дых</w:t>
      </w:r>
      <w:r w:rsidRPr="00270105">
        <w:rPr>
          <w:snapToGrid w:val="0"/>
          <w:color w:val="000000"/>
          <w:sz w:val="24"/>
          <w:szCs w:val="24"/>
        </w:rPr>
        <w:t>а</w:t>
      </w:r>
      <w:r w:rsidRPr="00270105">
        <w:rPr>
          <w:snapToGrid w:val="0"/>
          <w:color w:val="000000"/>
          <w:sz w:val="24"/>
          <w:szCs w:val="24"/>
        </w:rPr>
        <w:t>ния среде».</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ГУГПС МЧС России от 4 июля </w:t>
      </w:r>
      <w:smartTag w:uri="urn:schemas-microsoft-com:office:smarttags" w:element="metricconverter">
        <w:smartTagPr>
          <w:attr w:name="ProductID" w:val="2002 г"/>
        </w:smartTagPr>
        <w:r w:rsidRPr="00270105">
          <w:rPr>
            <w:snapToGrid w:val="0"/>
            <w:color w:val="000000"/>
            <w:sz w:val="24"/>
            <w:szCs w:val="24"/>
          </w:rPr>
          <w:t>2002 г</w:t>
        </w:r>
      </w:smartTag>
      <w:r w:rsidRPr="00270105">
        <w:rPr>
          <w:snapToGrid w:val="0"/>
          <w:color w:val="000000"/>
          <w:sz w:val="24"/>
          <w:szCs w:val="24"/>
        </w:rPr>
        <w:t>. № 24 “Об утверждении Инструкции по организации лицензирования видов деятельности в области пожарной безопа</w:t>
      </w:r>
      <w:r w:rsidRPr="00270105">
        <w:rPr>
          <w:snapToGrid w:val="0"/>
          <w:color w:val="000000"/>
          <w:sz w:val="24"/>
          <w:szCs w:val="24"/>
        </w:rPr>
        <w:t>с</w:t>
      </w:r>
      <w:r w:rsidRPr="00270105">
        <w:rPr>
          <w:snapToGrid w:val="0"/>
          <w:color w:val="000000"/>
          <w:sz w:val="24"/>
          <w:szCs w:val="24"/>
        </w:rPr>
        <w:t>ности”.</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Приказ МФ Российской Федерации от 03.11.1993 года №122 "Об утверждении Инс</w:t>
      </w:r>
      <w:r w:rsidRPr="00270105">
        <w:rPr>
          <w:rFonts w:ascii="Times New Roman" w:hAnsi="Times New Roman"/>
          <w:color w:val="000000"/>
          <w:sz w:val="24"/>
          <w:szCs w:val="24"/>
        </w:rPr>
        <w:t>т</w:t>
      </w:r>
      <w:r w:rsidRPr="00270105">
        <w:rPr>
          <w:rFonts w:ascii="Times New Roman" w:hAnsi="Times New Roman"/>
          <w:color w:val="000000"/>
          <w:sz w:val="24"/>
          <w:szCs w:val="24"/>
        </w:rPr>
        <w:t>рукции по бухгалтерскому учету в учреждениях и организациях, состоящих на бюдж</w:t>
      </w:r>
      <w:r w:rsidRPr="00270105">
        <w:rPr>
          <w:rFonts w:ascii="Times New Roman" w:hAnsi="Times New Roman"/>
          <w:color w:val="000000"/>
          <w:sz w:val="24"/>
          <w:szCs w:val="24"/>
        </w:rPr>
        <w:t>е</w:t>
      </w:r>
      <w:r w:rsidRPr="00270105">
        <w:rPr>
          <w:rFonts w:ascii="Times New Roman" w:hAnsi="Times New Roman"/>
          <w:color w:val="000000"/>
          <w:sz w:val="24"/>
          <w:szCs w:val="24"/>
        </w:rPr>
        <w:t>те".</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МВД России от 30 июня </w:t>
      </w:r>
      <w:smartTag w:uri="urn:schemas-microsoft-com:office:smarttags" w:element="metricconverter">
        <w:smartTagPr>
          <w:attr w:name="ProductID" w:val="1994 г"/>
        </w:smartTagPr>
        <w:r w:rsidRPr="00270105">
          <w:rPr>
            <w:snapToGrid w:val="0"/>
            <w:color w:val="000000"/>
            <w:sz w:val="24"/>
            <w:szCs w:val="24"/>
          </w:rPr>
          <w:t>1994 г</w:t>
        </w:r>
      </w:smartTag>
      <w:r w:rsidRPr="00270105">
        <w:rPr>
          <w:snapToGrid w:val="0"/>
          <w:color w:val="000000"/>
          <w:sz w:val="24"/>
          <w:szCs w:val="24"/>
        </w:rPr>
        <w:t>. № 332  "Об утверждении до</w:t>
      </w:r>
      <w:r w:rsidRPr="00270105">
        <w:rPr>
          <w:snapToGrid w:val="0"/>
          <w:color w:val="000000"/>
          <w:sz w:val="24"/>
          <w:szCs w:val="24"/>
        </w:rPr>
        <w:softHyphen/>
        <w:t>кументов по гос</w:t>
      </w:r>
      <w:r w:rsidRPr="00270105">
        <w:rPr>
          <w:snapToGrid w:val="0"/>
          <w:color w:val="000000"/>
          <w:sz w:val="24"/>
          <w:szCs w:val="24"/>
        </w:rPr>
        <w:t>у</w:t>
      </w:r>
      <w:r w:rsidRPr="00270105">
        <w:rPr>
          <w:snapToGrid w:val="0"/>
          <w:color w:val="000000"/>
          <w:sz w:val="24"/>
          <w:szCs w:val="24"/>
        </w:rPr>
        <w:t>дарственному учету пожаров и последствий от них в Российской Федерации".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МВД России от 03 января </w:t>
      </w:r>
      <w:smartTag w:uri="urn:schemas-microsoft-com:office:smarttags" w:element="metricconverter">
        <w:smartTagPr>
          <w:attr w:name="ProductID" w:val="1996 г"/>
        </w:smartTagPr>
        <w:r w:rsidRPr="00270105">
          <w:rPr>
            <w:snapToGrid w:val="0"/>
            <w:color w:val="000000"/>
            <w:sz w:val="24"/>
            <w:szCs w:val="24"/>
          </w:rPr>
          <w:t>1996 г</w:t>
        </w:r>
      </w:smartTag>
      <w:r w:rsidRPr="00270105">
        <w:rPr>
          <w:snapToGrid w:val="0"/>
          <w:color w:val="000000"/>
          <w:sz w:val="24"/>
          <w:szCs w:val="24"/>
        </w:rPr>
        <w:t>. № 1 «О мерах по совершенствованию де</w:t>
      </w:r>
      <w:r w:rsidRPr="00270105">
        <w:rPr>
          <w:snapToGrid w:val="0"/>
          <w:color w:val="000000"/>
          <w:sz w:val="24"/>
          <w:szCs w:val="24"/>
        </w:rPr>
        <w:t>я</w:t>
      </w:r>
      <w:r w:rsidRPr="00270105">
        <w:rPr>
          <w:snapToGrid w:val="0"/>
          <w:color w:val="000000"/>
          <w:sz w:val="24"/>
          <w:szCs w:val="24"/>
        </w:rPr>
        <w:t>тельности специализированных подразделений по тушению крупных пожаров ГПС МВД, ГУВД, УВД субъектов Российской Фед</w:t>
      </w:r>
      <w:r w:rsidRPr="00270105">
        <w:rPr>
          <w:snapToGrid w:val="0"/>
          <w:color w:val="000000"/>
          <w:sz w:val="24"/>
          <w:szCs w:val="24"/>
        </w:rPr>
        <w:t>е</w:t>
      </w:r>
      <w:r w:rsidRPr="00270105">
        <w:rPr>
          <w:snapToGrid w:val="0"/>
          <w:color w:val="000000"/>
          <w:sz w:val="24"/>
          <w:szCs w:val="24"/>
        </w:rPr>
        <w:t>рации».</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Приказ МВД Российской Федерации от 24.01.1996 года №34 "Об утверждении Н</w:t>
      </w:r>
      <w:r w:rsidRPr="00270105">
        <w:rPr>
          <w:rFonts w:ascii="Times New Roman" w:hAnsi="Times New Roman"/>
          <w:color w:val="000000"/>
          <w:sz w:val="24"/>
          <w:szCs w:val="24"/>
        </w:rPr>
        <w:t>а</w:t>
      </w:r>
      <w:r w:rsidRPr="00270105">
        <w:rPr>
          <w:rFonts w:ascii="Times New Roman" w:hAnsi="Times New Roman"/>
          <w:color w:val="000000"/>
          <w:sz w:val="24"/>
          <w:szCs w:val="24"/>
        </w:rPr>
        <w:t>ставления по технической службе Государственной противопожарной службы МВД Ро</w:t>
      </w:r>
      <w:r w:rsidRPr="00270105">
        <w:rPr>
          <w:rFonts w:ascii="Times New Roman" w:hAnsi="Times New Roman"/>
          <w:color w:val="000000"/>
          <w:sz w:val="24"/>
          <w:szCs w:val="24"/>
        </w:rPr>
        <w:t>с</w:t>
      </w:r>
      <w:r w:rsidRPr="00270105">
        <w:rPr>
          <w:rFonts w:ascii="Times New Roman" w:hAnsi="Times New Roman"/>
          <w:color w:val="000000"/>
          <w:sz w:val="24"/>
          <w:szCs w:val="24"/>
        </w:rPr>
        <w:t>сии".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МВД России от 12 мая </w:t>
      </w:r>
      <w:smartTag w:uri="urn:schemas-microsoft-com:office:smarttags" w:element="metricconverter">
        <w:smartTagPr>
          <w:attr w:name="ProductID" w:val="1996 г"/>
        </w:smartTagPr>
        <w:r w:rsidRPr="00270105">
          <w:rPr>
            <w:snapToGrid w:val="0"/>
            <w:color w:val="000000"/>
            <w:sz w:val="24"/>
            <w:szCs w:val="24"/>
          </w:rPr>
          <w:t>1996 г</w:t>
        </w:r>
      </w:smartTag>
      <w:r w:rsidRPr="00270105">
        <w:rPr>
          <w:snapToGrid w:val="0"/>
          <w:color w:val="000000"/>
          <w:sz w:val="24"/>
          <w:szCs w:val="24"/>
        </w:rPr>
        <w:t>. № 245 «Об утверждении нормативных актов, регламентирующих деятельность опорных пунктов пожаротушения Государственной пр</w:t>
      </w:r>
      <w:r w:rsidRPr="00270105">
        <w:rPr>
          <w:snapToGrid w:val="0"/>
          <w:color w:val="000000"/>
          <w:sz w:val="24"/>
          <w:szCs w:val="24"/>
        </w:rPr>
        <w:t>о</w:t>
      </w:r>
      <w:r w:rsidRPr="00270105">
        <w:rPr>
          <w:snapToGrid w:val="0"/>
          <w:color w:val="000000"/>
          <w:sz w:val="24"/>
          <w:szCs w:val="24"/>
        </w:rPr>
        <w:t>тивоп</w:t>
      </w:r>
      <w:r w:rsidRPr="00270105">
        <w:rPr>
          <w:snapToGrid w:val="0"/>
          <w:color w:val="000000"/>
          <w:sz w:val="24"/>
          <w:szCs w:val="24"/>
        </w:rPr>
        <w:t>о</w:t>
      </w:r>
      <w:r w:rsidRPr="00270105">
        <w:rPr>
          <w:snapToGrid w:val="0"/>
          <w:color w:val="000000"/>
          <w:sz w:val="24"/>
          <w:szCs w:val="24"/>
        </w:rPr>
        <w:t>жарной службы МВД России».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МВД России от 1 июля </w:t>
      </w:r>
      <w:smartTag w:uri="urn:schemas-microsoft-com:office:smarttags" w:element="metricconverter">
        <w:smartTagPr>
          <w:attr w:name="ProductID" w:val="1998 г"/>
        </w:smartTagPr>
        <w:r w:rsidRPr="00270105">
          <w:rPr>
            <w:snapToGrid w:val="0"/>
            <w:color w:val="000000"/>
            <w:sz w:val="24"/>
            <w:szCs w:val="24"/>
          </w:rPr>
          <w:t>1998 г</w:t>
        </w:r>
      </w:smartTag>
      <w:r w:rsidRPr="00270105">
        <w:rPr>
          <w:snapToGrid w:val="0"/>
          <w:color w:val="000000"/>
          <w:sz w:val="24"/>
          <w:szCs w:val="24"/>
        </w:rPr>
        <w:t>. № 398  "Об утверждении форм статистической о</w:t>
      </w:r>
      <w:r w:rsidRPr="00270105">
        <w:rPr>
          <w:snapToGrid w:val="0"/>
          <w:color w:val="000000"/>
          <w:sz w:val="24"/>
          <w:szCs w:val="24"/>
        </w:rPr>
        <w:t>т</w:t>
      </w:r>
      <w:r w:rsidRPr="00270105">
        <w:rPr>
          <w:snapToGrid w:val="0"/>
          <w:color w:val="000000"/>
          <w:sz w:val="24"/>
          <w:szCs w:val="24"/>
        </w:rPr>
        <w:t>четности Государственной противопожарной службы МВД России".</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Приказ МВД РФ от 16.12.1998 года № 825 «Об обязательном государственном страх</w:t>
      </w:r>
      <w:r w:rsidRPr="00270105">
        <w:rPr>
          <w:rFonts w:ascii="Times New Roman" w:hAnsi="Times New Roman"/>
          <w:color w:val="000000"/>
          <w:sz w:val="24"/>
          <w:szCs w:val="24"/>
        </w:rPr>
        <w:t>о</w:t>
      </w:r>
      <w:r w:rsidRPr="00270105">
        <w:rPr>
          <w:rFonts w:ascii="Times New Roman" w:hAnsi="Times New Roman"/>
          <w:color w:val="000000"/>
          <w:sz w:val="24"/>
          <w:szCs w:val="24"/>
        </w:rPr>
        <w:t>вании жизни и здоровья в системе МВД России».</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Приказ МВД Российской Федерации от 30.09.1999 г. №750 «Об утверждении полож</w:t>
      </w:r>
      <w:r w:rsidRPr="00270105">
        <w:rPr>
          <w:rFonts w:ascii="Times New Roman" w:hAnsi="Times New Roman"/>
          <w:color w:val="000000"/>
          <w:sz w:val="24"/>
          <w:szCs w:val="24"/>
        </w:rPr>
        <w:t>е</w:t>
      </w:r>
      <w:r w:rsidRPr="00270105">
        <w:rPr>
          <w:rFonts w:ascii="Times New Roman" w:hAnsi="Times New Roman"/>
          <w:color w:val="000000"/>
          <w:sz w:val="24"/>
          <w:szCs w:val="24"/>
        </w:rPr>
        <w:t>ния о денежном довольствии сотрудников органов внутренних дел».</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 xml:space="preserve">Приказ МВД РФ от 30. 06. </w:t>
      </w:r>
      <w:smartTag w:uri="urn:schemas-microsoft-com:office:smarttags" w:element="metricconverter">
        <w:smartTagPr>
          <w:attr w:name="ProductID" w:val="2000 г"/>
        </w:smartTagPr>
        <w:r w:rsidRPr="00270105">
          <w:rPr>
            <w:rFonts w:ascii="Times New Roman" w:hAnsi="Times New Roman"/>
            <w:color w:val="000000"/>
            <w:sz w:val="24"/>
            <w:szCs w:val="24"/>
          </w:rPr>
          <w:t>2000 г</w:t>
        </w:r>
      </w:smartTag>
      <w:r w:rsidRPr="00270105">
        <w:rPr>
          <w:rFonts w:ascii="Times New Roman" w:hAnsi="Times New Roman"/>
          <w:color w:val="000000"/>
          <w:sz w:val="24"/>
          <w:szCs w:val="24"/>
        </w:rPr>
        <w:t>. № 700 «Об утверждении наставления по службе св</w:t>
      </w:r>
      <w:r w:rsidRPr="00270105">
        <w:rPr>
          <w:rFonts w:ascii="Times New Roman" w:hAnsi="Times New Roman"/>
          <w:color w:val="000000"/>
          <w:sz w:val="24"/>
          <w:szCs w:val="24"/>
        </w:rPr>
        <w:t>я</w:t>
      </w:r>
      <w:r w:rsidRPr="00270105">
        <w:rPr>
          <w:rFonts w:ascii="Times New Roman" w:hAnsi="Times New Roman"/>
          <w:color w:val="000000"/>
          <w:sz w:val="24"/>
          <w:szCs w:val="24"/>
        </w:rPr>
        <w:t>зи ГПС МВД РФ».</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МВД России от 2 апреля </w:t>
      </w:r>
      <w:smartTag w:uri="urn:schemas-microsoft-com:office:smarttags" w:element="metricconverter">
        <w:smartTagPr>
          <w:attr w:name="ProductID" w:val="2001 г"/>
        </w:smartTagPr>
        <w:r w:rsidRPr="00270105">
          <w:rPr>
            <w:snapToGrid w:val="0"/>
            <w:color w:val="000000"/>
            <w:sz w:val="24"/>
            <w:szCs w:val="24"/>
          </w:rPr>
          <w:t>2001 г</w:t>
        </w:r>
      </w:smartTag>
      <w:r w:rsidRPr="00270105">
        <w:rPr>
          <w:snapToGrid w:val="0"/>
          <w:color w:val="000000"/>
          <w:sz w:val="24"/>
          <w:szCs w:val="24"/>
        </w:rPr>
        <w:t>. № 390 “О введение в действие Порядка созд</w:t>
      </w:r>
      <w:r w:rsidRPr="00270105">
        <w:rPr>
          <w:snapToGrid w:val="0"/>
          <w:color w:val="000000"/>
          <w:sz w:val="24"/>
          <w:szCs w:val="24"/>
        </w:rPr>
        <w:t>а</w:t>
      </w:r>
      <w:r w:rsidRPr="00270105">
        <w:rPr>
          <w:snapToGrid w:val="0"/>
          <w:color w:val="000000"/>
          <w:sz w:val="24"/>
          <w:szCs w:val="24"/>
        </w:rPr>
        <w:t>ния подразделений добровольной пожарной охраны и регистрации добровольных пожа</w:t>
      </w:r>
      <w:r w:rsidRPr="00270105">
        <w:rPr>
          <w:snapToGrid w:val="0"/>
          <w:color w:val="000000"/>
          <w:sz w:val="24"/>
          <w:szCs w:val="24"/>
        </w:rPr>
        <w:t>р</w:t>
      </w:r>
      <w:r w:rsidRPr="00270105">
        <w:rPr>
          <w:snapToGrid w:val="0"/>
          <w:color w:val="000000"/>
          <w:sz w:val="24"/>
          <w:szCs w:val="24"/>
        </w:rPr>
        <w:t>ных ”.</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МВД России от 18 июля </w:t>
      </w:r>
      <w:smartTag w:uri="urn:schemas-microsoft-com:office:smarttags" w:element="metricconverter">
        <w:smartTagPr>
          <w:attr w:name="ProductID" w:val="2001 г"/>
        </w:smartTagPr>
        <w:r w:rsidRPr="00270105">
          <w:rPr>
            <w:snapToGrid w:val="0"/>
            <w:color w:val="000000"/>
            <w:sz w:val="24"/>
            <w:szCs w:val="24"/>
          </w:rPr>
          <w:t>2001 г</w:t>
        </w:r>
      </w:smartTag>
      <w:r w:rsidRPr="00270105">
        <w:rPr>
          <w:snapToGrid w:val="0"/>
          <w:color w:val="000000"/>
          <w:sz w:val="24"/>
          <w:szCs w:val="24"/>
        </w:rPr>
        <w:t>. № 674 дсп “О введение в действие Наставл</w:t>
      </w:r>
      <w:r w:rsidRPr="00270105">
        <w:rPr>
          <w:snapToGrid w:val="0"/>
          <w:color w:val="000000"/>
          <w:sz w:val="24"/>
          <w:szCs w:val="24"/>
        </w:rPr>
        <w:t>е</w:t>
      </w:r>
      <w:r w:rsidRPr="00270105">
        <w:rPr>
          <w:snapToGrid w:val="0"/>
          <w:color w:val="000000"/>
          <w:sz w:val="24"/>
          <w:szCs w:val="24"/>
        </w:rPr>
        <w:t>ния по работе ФППС ГО ”.</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Федеральной авиационной службы России от 11 декабря </w:t>
      </w:r>
      <w:smartTag w:uri="urn:schemas-microsoft-com:office:smarttags" w:element="metricconverter">
        <w:smartTagPr>
          <w:attr w:name="ProductID" w:val="1998 г"/>
        </w:smartTagPr>
        <w:r w:rsidRPr="00270105">
          <w:rPr>
            <w:snapToGrid w:val="0"/>
            <w:color w:val="000000"/>
            <w:sz w:val="24"/>
            <w:szCs w:val="24"/>
          </w:rPr>
          <w:t>1998 г</w:t>
        </w:r>
      </w:smartTag>
      <w:r w:rsidRPr="00270105">
        <w:rPr>
          <w:snapToGrid w:val="0"/>
          <w:color w:val="000000"/>
          <w:sz w:val="24"/>
          <w:szCs w:val="24"/>
        </w:rPr>
        <w:t>. № 361 «О вв</w:t>
      </w:r>
      <w:r w:rsidRPr="00270105">
        <w:rPr>
          <w:snapToGrid w:val="0"/>
          <w:color w:val="000000"/>
          <w:sz w:val="24"/>
          <w:szCs w:val="24"/>
        </w:rPr>
        <w:t>е</w:t>
      </w:r>
      <w:r w:rsidRPr="00270105">
        <w:rPr>
          <w:snapToGrid w:val="0"/>
          <w:color w:val="000000"/>
          <w:sz w:val="24"/>
          <w:szCs w:val="24"/>
        </w:rPr>
        <w:t>дении в действие Положения о ведомственной пожарной охране Службы пои</w:t>
      </w:r>
      <w:r w:rsidRPr="00270105">
        <w:rPr>
          <w:snapToGrid w:val="0"/>
          <w:color w:val="000000"/>
          <w:sz w:val="24"/>
          <w:szCs w:val="24"/>
        </w:rPr>
        <w:t>с</w:t>
      </w:r>
      <w:r w:rsidRPr="00270105">
        <w:rPr>
          <w:snapToGrid w:val="0"/>
          <w:color w:val="000000"/>
          <w:sz w:val="24"/>
          <w:szCs w:val="24"/>
        </w:rPr>
        <w:t>кового и аварийно-спасательного обеспечения полетов Федеральной авиационной службы Ро</w:t>
      </w:r>
      <w:r w:rsidRPr="00270105">
        <w:rPr>
          <w:snapToGrid w:val="0"/>
          <w:color w:val="000000"/>
          <w:sz w:val="24"/>
          <w:szCs w:val="24"/>
        </w:rPr>
        <w:t>с</w:t>
      </w:r>
      <w:r w:rsidRPr="00270105">
        <w:rPr>
          <w:snapToGrid w:val="0"/>
          <w:color w:val="000000"/>
          <w:sz w:val="24"/>
          <w:szCs w:val="24"/>
        </w:rPr>
        <w:t>сии».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Приказ Министерства топливной энергетики Российской Федерации от 25 марта </w:t>
      </w:r>
      <w:smartTag w:uri="urn:schemas-microsoft-com:office:smarttags" w:element="metricconverter">
        <w:smartTagPr>
          <w:attr w:name="ProductID" w:val="1997 г"/>
        </w:smartTagPr>
        <w:r w:rsidRPr="00270105">
          <w:rPr>
            <w:snapToGrid w:val="0"/>
            <w:color w:val="000000"/>
            <w:sz w:val="24"/>
            <w:szCs w:val="24"/>
          </w:rPr>
          <w:t>1997 г</w:t>
        </w:r>
      </w:smartTag>
      <w:r w:rsidRPr="00270105">
        <w:rPr>
          <w:snapToGrid w:val="0"/>
          <w:color w:val="000000"/>
          <w:sz w:val="24"/>
          <w:szCs w:val="24"/>
        </w:rPr>
        <w:t>. № 88 «Об утверждении Положения о ведомственной пожарной охране Министе</w:t>
      </w:r>
      <w:r w:rsidRPr="00270105">
        <w:rPr>
          <w:snapToGrid w:val="0"/>
          <w:color w:val="000000"/>
          <w:sz w:val="24"/>
          <w:szCs w:val="24"/>
        </w:rPr>
        <w:t>р</w:t>
      </w:r>
      <w:r w:rsidRPr="00270105">
        <w:rPr>
          <w:snapToGrid w:val="0"/>
          <w:color w:val="000000"/>
          <w:sz w:val="24"/>
          <w:szCs w:val="24"/>
        </w:rPr>
        <w:t>ства топлива и энергетики Российской Федер</w:t>
      </w:r>
      <w:r w:rsidRPr="00270105">
        <w:rPr>
          <w:snapToGrid w:val="0"/>
          <w:color w:val="000000"/>
          <w:sz w:val="24"/>
          <w:szCs w:val="24"/>
        </w:rPr>
        <w:t>а</w:t>
      </w:r>
      <w:r w:rsidRPr="00270105">
        <w:rPr>
          <w:snapToGrid w:val="0"/>
          <w:color w:val="000000"/>
          <w:sz w:val="24"/>
          <w:szCs w:val="24"/>
        </w:rPr>
        <w:t>ции».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Указание МЧС России от 21 декабря </w:t>
      </w:r>
      <w:smartTag w:uri="urn:schemas-microsoft-com:office:smarttags" w:element="metricconverter">
        <w:smartTagPr>
          <w:attr w:name="ProductID" w:val="2001 г"/>
        </w:smartTagPr>
        <w:r w:rsidRPr="00270105">
          <w:rPr>
            <w:snapToGrid w:val="0"/>
            <w:color w:val="000000"/>
            <w:sz w:val="24"/>
            <w:szCs w:val="24"/>
          </w:rPr>
          <w:t>2001 г</w:t>
        </w:r>
      </w:smartTag>
      <w:r w:rsidRPr="00270105">
        <w:rPr>
          <w:snapToGrid w:val="0"/>
          <w:color w:val="000000"/>
          <w:sz w:val="24"/>
          <w:szCs w:val="24"/>
        </w:rPr>
        <w:t>. № 33-4255 “Схема передачи оперативной информации дежурных служб Государственной противопожа</w:t>
      </w:r>
      <w:r w:rsidRPr="00270105">
        <w:rPr>
          <w:snapToGrid w:val="0"/>
          <w:color w:val="000000"/>
          <w:sz w:val="24"/>
          <w:szCs w:val="24"/>
        </w:rPr>
        <w:t>р</w:t>
      </w:r>
      <w:r w:rsidRPr="00270105">
        <w:rPr>
          <w:snapToGrid w:val="0"/>
          <w:color w:val="000000"/>
          <w:sz w:val="24"/>
          <w:szCs w:val="24"/>
        </w:rPr>
        <w:t>ной службы”.</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Гражданский Кодекс Российской Федерации Принят Государственной Думой Росси</w:t>
      </w:r>
      <w:r w:rsidRPr="00270105">
        <w:rPr>
          <w:color w:val="000000"/>
          <w:sz w:val="24"/>
          <w:szCs w:val="24"/>
        </w:rPr>
        <w:t>й</w:t>
      </w:r>
      <w:r w:rsidRPr="00270105">
        <w:rPr>
          <w:color w:val="000000"/>
          <w:sz w:val="24"/>
          <w:szCs w:val="24"/>
        </w:rPr>
        <w:t>ской Федерации 21.10.1994 года.</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Бюджетный кодекс Российской Федерации. - М.: Проспект, 2000.</w:t>
      </w:r>
    </w:p>
    <w:p w:rsidR="008A08B8" w:rsidRPr="00F86A53" w:rsidRDefault="008A08B8" w:rsidP="002A2A4C">
      <w:pPr>
        <w:pStyle w:val="20"/>
        <w:widowControl/>
        <w:numPr>
          <w:ilvl w:val="0"/>
          <w:numId w:val="56"/>
        </w:numPr>
        <w:tabs>
          <w:tab w:val="clear" w:pos="720"/>
          <w:tab w:val="left" w:pos="360"/>
          <w:tab w:val="left" w:pos="540"/>
        </w:tabs>
        <w:ind w:left="0" w:firstLine="0"/>
        <w:jc w:val="both"/>
        <w:rPr>
          <w:b w:val="0"/>
          <w:color w:val="000000"/>
          <w:szCs w:val="24"/>
          <w14:shadow w14:blurRad="50800" w14:dist="38100" w14:dir="2700000" w14:sx="100000" w14:sy="100000" w14:kx="0" w14:ky="0" w14:algn="tl">
            <w14:srgbClr w14:val="000000">
              <w14:alpha w14:val="60000"/>
            </w14:srgbClr>
          </w14:shadow>
        </w:rPr>
      </w:pPr>
      <w:r w:rsidRPr="00F86A53">
        <w:rPr>
          <w:b w:val="0"/>
          <w:color w:val="000000"/>
          <w:szCs w:val="24"/>
          <w14:shadow w14:blurRad="50800" w14:dist="38100" w14:dir="2700000" w14:sx="100000" w14:sy="100000" w14:kx="0" w14:ky="0" w14:algn="tl">
            <w14:srgbClr w14:val="000000">
              <w14:alpha w14:val="60000"/>
            </w14:srgbClr>
          </w14:shadow>
        </w:rPr>
        <w:t xml:space="preserve">Семейный кодекс Российской Федерации (введен в действие с 1 марта </w:t>
      </w:r>
      <w:smartTag w:uri="urn:schemas-microsoft-com:office:smarttags" w:element="metricconverter">
        <w:smartTagPr>
          <w:attr w:name="ProductID" w:val="1996 г"/>
        </w:smartTagPr>
        <w:r w:rsidRPr="00F86A53">
          <w:rPr>
            <w:b w:val="0"/>
            <w:color w:val="000000"/>
            <w:szCs w:val="24"/>
            <w14:shadow w14:blurRad="50800" w14:dist="38100" w14:dir="2700000" w14:sx="100000" w14:sy="100000" w14:kx="0" w14:ky="0" w14:algn="tl">
              <w14:srgbClr w14:val="000000">
                <w14:alpha w14:val="60000"/>
              </w14:srgbClr>
            </w14:shadow>
          </w:rPr>
          <w:t>1996 г</w:t>
        </w:r>
      </w:smartTag>
      <w:r w:rsidRPr="00F86A53">
        <w:rPr>
          <w:b w:val="0"/>
          <w:color w:val="000000"/>
          <w:szCs w:val="24"/>
          <w14:shadow w14:blurRad="50800" w14:dist="38100" w14:dir="2700000" w14:sx="100000" w14:sy="100000" w14:kx="0" w14:ky="0" w14:algn="tl">
            <w14:srgbClr w14:val="000000">
              <w14:alpha w14:val="60000"/>
            </w14:srgbClr>
          </w14:shadow>
        </w:rPr>
        <w:t>.)</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 Трудовой кодекс Российской Федерации (принят 30 декабря </w:t>
      </w:r>
      <w:smartTag w:uri="urn:schemas-microsoft-com:office:smarttags" w:element="metricconverter">
        <w:smartTagPr>
          <w:attr w:name="ProductID" w:val="2001 г"/>
        </w:smartTagPr>
        <w:r w:rsidRPr="00270105">
          <w:rPr>
            <w:color w:val="000000"/>
            <w:sz w:val="24"/>
            <w:szCs w:val="24"/>
          </w:rPr>
          <w:t>2001 г</w:t>
        </w:r>
      </w:smartTag>
      <w:r w:rsidRPr="00270105">
        <w:rPr>
          <w:color w:val="000000"/>
          <w:sz w:val="24"/>
          <w:szCs w:val="24"/>
        </w:rPr>
        <w:t xml:space="preserve">.) </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Уголовный кодекс Российской Федерации. (принят 24 мая </w:t>
      </w:r>
      <w:smartTag w:uri="urn:schemas-microsoft-com:office:smarttags" w:element="metricconverter">
        <w:smartTagPr>
          <w:attr w:name="ProductID" w:val="1996 г"/>
        </w:smartTagPr>
        <w:r w:rsidRPr="00270105">
          <w:rPr>
            <w:snapToGrid w:val="0"/>
            <w:color w:val="000000"/>
            <w:sz w:val="24"/>
            <w:szCs w:val="24"/>
          </w:rPr>
          <w:t>1996 г</w:t>
        </w:r>
      </w:smartTag>
      <w:r w:rsidRPr="00270105">
        <w:rPr>
          <w:snapToGrid w:val="0"/>
          <w:color w:val="000000"/>
          <w:sz w:val="24"/>
          <w:szCs w:val="24"/>
        </w:rPr>
        <w:t>.)</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Кодекс Российской Федерации об административных правонарушениях. - СПб.: ООО ”Лекс Стар”, 2002. - 304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Уголовно-процессуальный кодекс Российской Федерации.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Программа подготовки личного состава подразделений ГПС МЧС Ро</w:t>
      </w:r>
      <w:r w:rsidRPr="00270105">
        <w:rPr>
          <w:snapToGrid w:val="0"/>
          <w:color w:val="000000"/>
          <w:sz w:val="24"/>
          <w:szCs w:val="24"/>
        </w:rPr>
        <w:t>с</w:t>
      </w:r>
      <w:r w:rsidRPr="00270105">
        <w:rPr>
          <w:snapToGrid w:val="0"/>
          <w:color w:val="000000"/>
          <w:sz w:val="24"/>
          <w:szCs w:val="24"/>
        </w:rPr>
        <w:t>сии.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Положение о Государственной противопожарной службе МВД России. Постановление Пр</w:t>
      </w:r>
      <w:r w:rsidRPr="00270105">
        <w:rPr>
          <w:snapToGrid w:val="0"/>
          <w:color w:val="000000"/>
          <w:sz w:val="24"/>
          <w:szCs w:val="24"/>
        </w:rPr>
        <w:t>а</w:t>
      </w:r>
      <w:r w:rsidRPr="00270105">
        <w:rPr>
          <w:snapToGrid w:val="0"/>
          <w:color w:val="000000"/>
          <w:sz w:val="24"/>
          <w:szCs w:val="24"/>
        </w:rPr>
        <w:t>вительства России от 26.08.93 г. № 849.</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СНиП </w:t>
      </w:r>
      <w:r w:rsidRPr="00270105">
        <w:rPr>
          <w:color w:val="000000"/>
          <w:sz w:val="24"/>
          <w:szCs w:val="24"/>
          <w:lang w:val="en-US"/>
        </w:rPr>
        <w:t>II</w:t>
      </w:r>
      <w:r w:rsidRPr="00270105">
        <w:rPr>
          <w:color w:val="000000"/>
          <w:sz w:val="24"/>
          <w:szCs w:val="24"/>
        </w:rPr>
        <w:t>-26-76* Кровли.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II-97-76. Генеральные планы сельскохозяйственных предприятий. – М.: Стро</w:t>
      </w:r>
      <w:r w:rsidRPr="00270105">
        <w:rPr>
          <w:color w:val="000000"/>
          <w:sz w:val="24"/>
          <w:szCs w:val="24"/>
        </w:rPr>
        <w:t>й</w:t>
      </w:r>
      <w:r w:rsidRPr="00270105">
        <w:rPr>
          <w:color w:val="000000"/>
          <w:sz w:val="24"/>
          <w:szCs w:val="24"/>
        </w:rPr>
        <w:t>издат, 1977.</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II-89-80*. Генеральные планы промышленных предприятий / Госстрой Ро</w:t>
      </w:r>
      <w:r w:rsidRPr="00270105">
        <w:rPr>
          <w:color w:val="000000"/>
          <w:sz w:val="24"/>
          <w:szCs w:val="24"/>
        </w:rPr>
        <w:t>с</w:t>
      </w:r>
      <w:r w:rsidRPr="00270105">
        <w:rPr>
          <w:color w:val="000000"/>
          <w:sz w:val="24"/>
          <w:szCs w:val="24"/>
        </w:rPr>
        <w:t>сии. - М.: ГП ЦПП, 1994.</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СНиП 2.04.02.-84* Водоснабжение. Наружные сети и сооружения.</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2.10.03-84*. Животноводческие, птицеводческие и звероводческие здания и п</w:t>
      </w:r>
      <w:r w:rsidRPr="00270105">
        <w:rPr>
          <w:color w:val="000000"/>
          <w:sz w:val="24"/>
          <w:szCs w:val="24"/>
        </w:rPr>
        <w:t>о</w:t>
      </w:r>
      <w:r w:rsidRPr="00270105">
        <w:rPr>
          <w:color w:val="000000"/>
          <w:sz w:val="24"/>
          <w:szCs w:val="24"/>
        </w:rPr>
        <w:t>мещения / Госстрой России. - М.: ГУП ЦПП, 2001.</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СНиП 2.04.01.-85* Внутренний водопровод и канализация зданий.</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2.09.03-85. Сооружения промышленных предприятий / Госстрой СССР. - М.: ЦИТП Госстроя СССР, 1986.</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2.10.05-85. Предприятия, здания и сооружения по хранению и переработке зе</w:t>
      </w:r>
      <w:r w:rsidRPr="00270105">
        <w:rPr>
          <w:color w:val="000000"/>
          <w:sz w:val="24"/>
          <w:szCs w:val="24"/>
        </w:rPr>
        <w:t>р</w:t>
      </w:r>
      <w:r w:rsidRPr="00270105">
        <w:rPr>
          <w:color w:val="000000"/>
          <w:sz w:val="24"/>
          <w:szCs w:val="24"/>
        </w:rPr>
        <w:t>на / Госстрой СССР. - М.: ЦИТП Госстроя СССР, 1985.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2.09.04-87*. Административные и бытовые здания / Госстрой России. - М.: ГУП ЦПП, 2001.</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2.07.01-89*. Градостроительство. Планировка и застройка городских и сельских п</w:t>
      </w:r>
      <w:r w:rsidRPr="00270105">
        <w:rPr>
          <w:color w:val="000000"/>
          <w:sz w:val="24"/>
          <w:szCs w:val="24"/>
        </w:rPr>
        <w:t>о</w:t>
      </w:r>
      <w:r w:rsidRPr="00270105">
        <w:rPr>
          <w:color w:val="000000"/>
          <w:sz w:val="24"/>
          <w:szCs w:val="24"/>
        </w:rPr>
        <w:t>селений / Госстрой России. - М.: ГП ЦПП, 1994.</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2.08.02-89*. Общественные здания и сооружения / Госстрой России. – М.: ГП ЦПП, 1993.</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2.11.06.–91. Склады лесных материалов. Противопожарные нормы проектир</w:t>
      </w:r>
      <w:r w:rsidRPr="00270105">
        <w:rPr>
          <w:color w:val="000000"/>
          <w:sz w:val="24"/>
          <w:szCs w:val="24"/>
        </w:rPr>
        <w:t>о</w:t>
      </w:r>
      <w:r w:rsidRPr="00270105">
        <w:rPr>
          <w:color w:val="000000"/>
          <w:sz w:val="24"/>
          <w:szCs w:val="24"/>
        </w:rPr>
        <w:t>вания.</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2.11.03-93. Склады нефти и нефтепродуктов. Противоп</w:t>
      </w:r>
      <w:r w:rsidRPr="00270105">
        <w:rPr>
          <w:color w:val="000000"/>
          <w:sz w:val="24"/>
          <w:szCs w:val="24"/>
        </w:rPr>
        <w:t>о</w:t>
      </w:r>
      <w:r w:rsidRPr="00270105">
        <w:rPr>
          <w:color w:val="000000"/>
          <w:sz w:val="24"/>
          <w:szCs w:val="24"/>
        </w:rPr>
        <w:t>жарные нормы.</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11-01-95. Инструкция о порядке разработки, согласования, утверждения и с</w:t>
      </w:r>
      <w:r w:rsidRPr="00270105">
        <w:rPr>
          <w:color w:val="000000"/>
          <w:sz w:val="24"/>
          <w:szCs w:val="24"/>
        </w:rPr>
        <w:t>о</w:t>
      </w:r>
      <w:r w:rsidRPr="00270105">
        <w:rPr>
          <w:color w:val="000000"/>
          <w:sz w:val="24"/>
          <w:szCs w:val="24"/>
        </w:rPr>
        <w:t>ставе проектной документации на СНиП 10-01-94. Система нормативных документов в строительстве. Основные полож</w:t>
      </w:r>
      <w:r w:rsidRPr="00270105">
        <w:rPr>
          <w:color w:val="000000"/>
          <w:sz w:val="24"/>
          <w:szCs w:val="24"/>
        </w:rPr>
        <w:t>е</w:t>
      </w:r>
      <w:r w:rsidRPr="00270105">
        <w:rPr>
          <w:color w:val="000000"/>
          <w:sz w:val="24"/>
          <w:szCs w:val="24"/>
        </w:rPr>
        <w:t>ния. – М.: Минстрой России, 1994.</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строительство предприятий, зданий и сооружений. – М.: Минстрой Ро</w:t>
      </w:r>
      <w:r w:rsidRPr="00270105">
        <w:rPr>
          <w:color w:val="000000"/>
          <w:sz w:val="24"/>
          <w:szCs w:val="24"/>
        </w:rPr>
        <w:t>с</w:t>
      </w:r>
      <w:r w:rsidRPr="00270105">
        <w:rPr>
          <w:color w:val="000000"/>
          <w:sz w:val="24"/>
          <w:szCs w:val="24"/>
        </w:rPr>
        <w:t>сии, 1995.</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СНиП 21-01-97* Пожарная безопасность зданий и сооружений.</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34-02-99. Подземные хранилища газа, нефти и продуктов их перерабо</w:t>
      </w:r>
      <w:r w:rsidRPr="00270105">
        <w:rPr>
          <w:color w:val="000000"/>
          <w:sz w:val="24"/>
          <w:szCs w:val="24"/>
        </w:rPr>
        <w:t>т</w:t>
      </w:r>
      <w:r w:rsidRPr="00270105">
        <w:rPr>
          <w:color w:val="000000"/>
          <w:sz w:val="24"/>
          <w:szCs w:val="24"/>
        </w:rPr>
        <w:t>ки.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31-03-2001. Производственные здания / Госстрой России. - М.: ГУП ЦПП 2001.</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31.04.2001. Складские здания.</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31-01-2003. Здания жилые многоквартирные / Госстрой России. - М.: ГУП ЦПП, 2004.</w:t>
      </w:r>
    </w:p>
    <w:p w:rsidR="008A08B8" w:rsidRPr="00270105" w:rsidRDefault="008A08B8" w:rsidP="002A2A4C">
      <w:pPr>
        <w:pStyle w:val="31"/>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СНиП 31-05-2003. Общественные здания административного назначения / Госстрой Ро</w:t>
      </w:r>
      <w:r w:rsidRPr="00270105">
        <w:rPr>
          <w:rFonts w:ascii="Times New Roman" w:hAnsi="Times New Roman"/>
          <w:color w:val="000000"/>
          <w:sz w:val="24"/>
          <w:szCs w:val="24"/>
        </w:rPr>
        <w:t>с</w:t>
      </w:r>
      <w:r w:rsidRPr="00270105">
        <w:rPr>
          <w:rFonts w:ascii="Times New Roman" w:hAnsi="Times New Roman"/>
          <w:color w:val="000000"/>
          <w:sz w:val="24"/>
          <w:szCs w:val="24"/>
        </w:rPr>
        <w:t>сии. - М.: ГУП ЦПП 2004.</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СНиП 41-01-2003. Отопление, вентиляция и кондиционирование / Госстрой Ро</w:t>
      </w:r>
      <w:r w:rsidRPr="00270105">
        <w:rPr>
          <w:color w:val="000000"/>
          <w:sz w:val="24"/>
          <w:szCs w:val="24"/>
        </w:rPr>
        <w:t>с</w:t>
      </w:r>
      <w:r w:rsidRPr="00270105">
        <w:rPr>
          <w:color w:val="000000"/>
          <w:sz w:val="24"/>
          <w:szCs w:val="24"/>
        </w:rPr>
        <w:t>сии. - М.: ГП ЦПП, 2004.</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ГОСТ 26938-86 Пожарная техника. Автомобили тушения. Общие технические треб</w:t>
      </w:r>
      <w:r w:rsidRPr="00270105">
        <w:rPr>
          <w:color w:val="000000"/>
          <w:szCs w:val="24"/>
        </w:rPr>
        <w:t>о</w:t>
      </w:r>
      <w:r w:rsidRPr="00270105">
        <w:rPr>
          <w:color w:val="000000"/>
          <w:szCs w:val="24"/>
        </w:rPr>
        <w:t>вания.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ГОСТ 12.2.047-86 Пожарная техника. Термины и определения.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ГОСТ 27331-87 Пожарная техника. Классификация пожаров.</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color w:val="000000"/>
          <w:sz w:val="24"/>
          <w:szCs w:val="24"/>
        </w:rPr>
        <w:t>ГОСТ 12.1.044 – 89*. Пожаровзрывоопасность веществ и материалов. Номенклатура показ</w:t>
      </w:r>
      <w:r w:rsidRPr="00270105">
        <w:rPr>
          <w:color w:val="000000"/>
          <w:sz w:val="24"/>
          <w:szCs w:val="24"/>
        </w:rPr>
        <w:t>а</w:t>
      </w:r>
      <w:r w:rsidRPr="00270105">
        <w:rPr>
          <w:color w:val="000000"/>
          <w:sz w:val="24"/>
          <w:szCs w:val="24"/>
        </w:rPr>
        <w:t>телей и методы их определения.</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ГОСТ 12.0.004-90 ССБТ.  Организация обучения безопасности труда. Общие полож</w:t>
      </w:r>
      <w:r w:rsidRPr="00270105">
        <w:rPr>
          <w:snapToGrid w:val="0"/>
          <w:color w:val="000000"/>
          <w:sz w:val="24"/>
          <w:szCs w:val="24"/>
        </w:rPr>
        <w:t>е</w:t>
      </w:r>
      <w:r w:rsidRPr="00270105">
        <w:rPr>
          <w:snapToGrid w:val="0"/>
          <w:color w:val="000000"/>
          <w:sz w:val="24"/>
          <w:szCs w:val="24"/>
        </w:rPr>
        <w:t>ния.</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ГОСТ 12.1.004-91</w:t>
      </w:r>
      <w:r w:rsidRPr="00270105">
        <w:rPr>
          <w:color w:val="000000"/>
          <w:sz w:val="24"/>
          <w:szCs w:val="24"/>
        </w:rPr>
        <w:t>*.</w:t>
      </w:r>
      <w:r w:rsidRPr="00270105">
        <w:rPr>
          <w:snapToGrid w:val="0"/>
          <w:color w:val="000000"/>
          <w:sz w:val="24"/>
          <w:szCs w:val="24"/>
        </w:rPr>
        <w:t xml:space="preserve"> ССБТ. Пожарная безопасность. Общие требования.</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color w:val="000000"/>
          <w:sz w:val="24"/>
          <w:szCs w:val="24"/>
        </w:rPr>
        <w:t>ГОСТ 12.1.018.93. Пожароопасность статического электричества.</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ГОСТ 30244-94. Материалы строительные. Метод испытаний на горючесть. Общие треб</w:t>
      </w:r>
      <w:r w:rsidRPr="00270105">
        <w:rPr>
          <w:color w:val="000000"/>
          <w:sz w:val="24"/>
          <w:szCs w:val="24"/>
        </w:rPr>
        <w:t>о</w:t>
      </w:r>
      <w:r w:rsidRPr="00270105">
        <w:rPr>
          <w:color w:val="000000"/>
          <w:sz w:val="24"/>
          <w:szCs w:val="24"/>
        </w:rPr>
        <w:t>вания.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ГОСТ 30247.0-94. Конструкции строительные. Методы испытаний на огнесто</w:t>
      </w:r>
      <w:r w:rsidRPr="00270105">
        <w:rPr>
          <w:color w:val="000000"/>
          <w:szCs w:val="24"/>
        </w:rPr>
        <w:t>й</w:t>
      </w:r>
      <w:r w:rsidRPr="00270105">
        <w:rPr>
          <w:color w:val="000000"/>
          <w:szCs w:val="24"/>
        </w:rPr>
        <w:t>кость. Общие требования.</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ГОСТ 30247.1-94. Конструкции строительные. Методы испытаний на огнестойкость. Нес</w:t>
      </w:r>
      <w:r w:rsidRPr="00270105">
        <w:rPr>
          <w:color w:val="000000"/>
          <w:sz w:val="24"/>
          <w:szCs w:val="24"/>
        </w:rPr>
        <w:t>у</w:t>
      </w:r>
      <w:r w:rsidRPr="00270105">
        <w:rPr>
          <w:color w:val="000000"/>
          <w:sz w:val="24"/>
          <w:szCs w:val="24"/>
        </w:rPr>
        <w:t>щие и ограждающие конструкции.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ГОСТ-14254-96. Элементы кода </w:t>
      </w:r>
      <w:r w:rsidRPr="00270105">
        <w:rPr>
          <w:color w:val="000000"/>
          <w:sz w:val="24"/>
          <w:szCs w:val="24"/>
          <w:lang w:val="en-US"/>
        </w:rPr>
        <w:t>I</w:t>
      </w:r>
      <w:r w:rsidRPr="00270105">
        <w:rPr>
          <w:color w:val="000000"/>
          <w:sz w:val="24"/>
          <w:szCs w:val="24"/>
        </w:rPr>
        <w:t>Р и их обозначение.</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ГОСТ 30402-96. Материалы строительные. Метод испытаний на воспламеня</w:t>
      </w:r>
      <w:r w:rsidRPr="00270105">
        <w:rPr>
          <w:color w:val="000000"/>
          <w:sz w:val="24"/>
          <w:szCs w:val="24"/>
        </w:rPr>
        <w:t>е</w:t>
      </w:r>
      <w:r w:rsidRPr="00270105">
        <w:rPr>
          <w:color w:val="000000"/>
          <w:sz w:val="24"/>
          <w:szCs w:val="24"/>
        </w:rPr>
        <w:t xml:space="preserve">мость. </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ГОСТ 30403-96. Конструкции строительные. Метод определения пожарной опасн</w:t>
      </w:r>
      <w:r w:rsidRPr="00270105">
        <w:rPr>
          <w:color w:val="000000"/>
          <w:sz w:val="24"/>
          <w:szCs w:val="24"/>
        </w:rPr>
        <w:t>о</w:t>
      </w:r>
      <w:r w:rsidRPr="00270105">
        <w:rPr>
          <w:color w:val="000000"/>
          <w:sz w:val="24"/>
          <w:szCs w:val="24"/>
        </w:rPr>
        <w:t>сти.</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ГОСТ Р 51017-97 Техника пожарная. Огнетушители передвижные. Общие технические тр</w:t>
      </w:r>
      <w:r w:rsidRPr="00270105">
        <w:rPr>
          <w:color w:val="000000"/>
          <w:szCs w:val="24"/>
        </w:rPr>
        <w:t>е</w:t>
      </w:r>
      <w:r w:rsidRPr="00270105">
        <w:rPr>
          <w:color w:val="000000"/>
          <w:szCs w:val="24"/>
        </w:rPr>
        <w:t>бования. Методы испытаний.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ГОСТ 30444-97. Материалы строительные. Метод испытания на распространение пл</w:t>
      </w:r>
      <w:r w:rsidRPr="00270105">
        <w:rPr>
          <w:color w:val="000000"/>
          <w:szCs w:val="24"/>
        </w:rPr>
        <w:t>а</w:t>
      </w:r>
      <w:r w:rsidRPr="00270105">
        <w:rPr>
          <w:color w:val="000000"/>
          <w:szCs w:val="24"/>
        </w:rPr>
        <w:t>мени.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ГОСТ Р 12.3.047 – 98. Пожарная безопасность технологических процессов. Общие требования. Методы контроля.</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ГОСТ Р 51330.0 – 99. Электрооборудование взрывозащищенное. Общие требов</w:t>
      </w:r>
      <w:r w:rsidRPr="00270105">
        <w:rPr>
          <w:color w:val="000000"/>
          <w:sz w:val="24"/>
          <w:szCs w:val="24"/>
        </w:rPr>
        <w:t>а</w:t>
      </w:r>
      <w:r w:rsidRPr="00270105">
        <w:rPr>
          <w:color w:val="000000"/>
          <w:sz w:val="24"/>
          <w:szCs w:val="24"/>
        </w:rPr>
        <w:t>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ГОСТ Р 51057-2001 Техника пожарная. Огнетушители переносные. Общие технич</w:t>
      </w:r>
      <w:r w:rsidRPr="00270105">
        <w:rPr>
          <w:color w:val="000000"/>
          <w:szCs w:val="24"/>
        </w:rPr>
        <w:t>е</w:t>
      </w:r>
      <w:r w:rsidRPr="00270105">
        <w:rPr>
          <w:color w:val="000000"/>
          <w:szCs w:val="24"/>
        </w:rPr>
        <w:t>ские требования. Методы испытания.</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НПБ 01-93  Порядок разработки и утверждения нормативных документов Государс</w:t>
      </w:r>
      <w:r w:rsidRPr="00270105">
        <w:rPr>
          <w:snapToGrid w:val="0"/>
          <w:color w:val="000000"/>
          <w:sz w:val="24"/>
          <w:szCs w:val="24"/>
        </w:rPr>
        <w:t>т</w:t>
      </w:r>
      <w:r w:rsidRPr="00270105">
        <w:rPr>
          <w:snapToGrid w:val="0"/>
          <w:color w:val="000000"/>
          <w:sz w:val="24"/>
          <w:szCs w:val="24"/>
        </w:rPr>
        <w:t>венной противопожарной службы МВД России.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НПБ 02-93  Порядок участия органов государственного пожарного надзора Российской Федерации в работе комиссий   по выбору площадок (трасс) для строительс</w:t>
      </w:r>
      <w:r w:rsidRPr="00270105">
        <w:rPr>
          <w:snapToGrid w:val="0"/>
          <w:color w:val="000000"/>
          <w:sz w:val="24"/>
          <w:szCs w:val="24"/>
        </w:rPr>
        <w:t>т</w:t>
      </w:r>
      <w:r w:rsidRPr="00270105">
        <w:rPr>
          <w:snapToGrid w:val="0"/>
          <w:color w:val="000000"/>
          <w:sz w:val="24"/>
          <w:szCs w:val="24"/>
        </w:rPr>
        <w:t>ва.</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НПБ 03-93 Порядок согласования органами государственного пожарного надзора Ро</w:t>
      </w:r>
      <w:r w:rsidRPr="00270105">
        <w:rPr>
          <w:snapToGrid w:val="0"/>
          <w:color w:val="000000"/>
          <w:sz w:val="24"/>
          <w:szCs w:val="24"/>
        </w:rPr>
        <w:t>с</w:t>
      </w:r>
      <w:r w:rsidRPr="00270105">
        <w:rPr>
          <w:snapToGrid w:val="0"/>
          <w:color w:val="000000"/>
          <w:sz w:val="24"/>
          <w:szCs w:val="24"/>
        </w:rPr>
        <w:t>сийской Федерации проектно-сметной документации на стро</w:t>
      </w:r>
      <w:r w:rsidRPr="00270105">
        <w:rPr>
          <w:snapToGrid w:val="0"/>
          <w:color w:val="000000"/>
          <w:sz w:val="24"/>
          <w:szCs w:val="24"/>
        </w:rPr>
        <w:t>и</w:t>
      </w:r>
      <w:r w:rsidRPr="00270105">
        <w:rPr>
          <w:snapToGrid w:val="0"/>
          <w:color w:val="000000"/>
          <w:sz w:val="24"/>
          <w:szCs w:val="24"/>
        </w:rPr>
        <w:t>тельство.</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НПБ 04-93 Порядок государственного пожарного надзора за строительством   объе</w:t>
      </w:r>
      <w:r w:rsidRPr="00270105">
        <w:rPr>
          <w:snapToGrid w:val="0"/>
          <w:color w:val="000000"/>
          <w:sz w:val="24"/>
          <w:szCs w:val="24"/>
        </w:rPr>
        <w:t>к</w:t>
      </w:r>
      <w:r w:rsidRPr="00270105">
        <w:rPr>
          <w:snapToGrid w:val="0"/>
          <w:color w:val="000000"/>
          <w:sz w:val="24"/>
          <w:szCs w:val="24"/>
        </w:rPr>
        <w:t>тов   иностранными фирмами на территории Российской Федер</w:t>
      </w:r>
      <w:r w:rsidRPr="00270105">
        <w:rPr>
          <w:snapToGrid w:val="0"/>
          <w:color w:val="000000"/>
          <w:sz w:val="24"/>
          <w:szCs w:val="24"/>
        </w:rPr>
        <w:t>а</w:t>
      </w:r>
      <w:r w:rsidRPr="00270105">
        <w:rPr>
          <w:snapToGrid w:val="0"/>
          <w:color w:val="000000"/>
          <w:sz w:val="24"/>
          <w:szCs w:val="24"/>
        </w:rPr>
        <w:t>ции.</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НПБ 05-93 Порядок участия органов государственного пожарного надзора Росси</w:t>
      </w:r>
      <w:r w:rsidRPr="00270105">
        <w:rPr>
          <w:snapToGrid w:val="0"/>
          <w:color w:val="000000"/>
          <w:sz w:val="24"/>
          <w:szCs w:val="24"/>
        </w:rPr>
        <w:t>й</w:t>
      </w:r>
      <w:r w:rsidRPr="00270105">
        <w:rPr>
          <w:snapToGrid w:val="0"/>
          <w:color w:val="000000"/>
          <w:sz w:val="24"/>
          <w:szCs w:val="24"/>
        </w:rPr>
        <w:t>ской Федерации в работе комиссий по приемке в эксплуатацию законченных строительс</w:t>
      </w:r>
      <w:r w:rsidRPr="00270105">
        <w:rPr>
          <w:snapToGrid w:val="0"/>
          <w:color w:val="000000"/>
          <w:sz w:val="24"/>
          <w:szCs w:val="24"/>
        </w:rPr>
        <w:t>т</w:t>
      </w:r>
      <w:r w:rsidRPr="00270105">
        <w:rPr>
          <w:snapToGrid w:val="0"/>
          <w:color w:val="000000"/>
          <w:sz w:val="24"/>
          <w:szCs w:val="24"/>
        </w:rPr>
        <w:t>вом об</w:t>
      </w:r>
      <w:r w:rsidRPr="00270105">
        <w:rPr>
          <w:snapToGrid w:val="0"/>
          <w:color w:val="000000"/>
          <w:sz w:val="24"/>
          <w:szCs w:val="24"/>
        </w:rPr>
        <w:t>ъ</w:t>
      </w:r>
      <w:r w:rsidRPr="00270105">
        <w:rPr>
          <w:snapToGrid w:val="0"/>
          <w:color w:val="000000"/>
          <w:sz w:val="24"/>
          <w:szCs w:val="24"/>
        </w:rPr>
        <w:t>ек</w:t>
      </w:r>
      <w:r w:rsidRPr="00270105">
        <w:rPr>
          <w:snapToGrid w:val="0"/>
          <w:color w:val="000000"/>
          <w:sz w:val="24"/>
          <w:szCs w:val="24"/>
        </w:rPr>
        <w:softHyphen/>
        <w:t>тов".</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 xml:space="preserve">НПБ 101-95 </w:t>
      </w:r>
      <w:r w:rsidRPr="00270105">
        <w:rPr>
          <w:color w:val="000000"/>
          <w:sz w:val="24"/>
          <w:szCs w:val="24"/>
        </w:rPr>
        <w:t>Нормы проектирования объектов пожарной охраны.</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51-96. Составы газовые огнетушащие. ОТТ пожарной безопасности и методы исп</w:t>
      </w:r>
      <w:r w:rsidRPr="00270105">
        <w:rPr>
          <w:color w:val="000000"/>
          <w:szCs w:val="24"/>
        </w:rPr>
        <w:t>ы</w:t>
      </w:r>
      <w:r w:rsidRPr="00270105">
        <w:rPr>
          <w:color w:val="000000"/>
          <w:szCs w:val="24"/>
        </w:rPr>
        <w:t>таний.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53-96. Установки водяного и пенного пожаротушения автоматические. Пожа</w:t>
      </w:r>
      <w:r w:rsidRPr="00270105">
        <w:rPr>
          <w:color w:val="000000"/>
          <w:szCs w:val="24"/>
        </w:rPr>
        <w:t>р</w:t>
      </w:r>
      <w:r w:rsidRPr="00270105">
        <w:rPr>
          <w:color w:val="000000"/>
          <w:szCs w:val="24"/>
        </w:rPr>
        <w:t>ные запорные устройства. Общие технические требования.  Номенклатура показателей. Методы и</w:t>
      </w:r>
      <w:r w:rsidRPr="00270105">
        <w:rPr>
          <w:color w:val="000000"/>
          <w:szCs w:val="24"/>
        </w:rPr>
        <w:t>с</w:t>
      </w:r>
      <w:r w:rsidRPr="00270105">
        <w:rPr>
          <w:color w:val="000000"/>
          <w:szCs w:val="24"/>
        </w:rPr>
        <w:t>пытаний.</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НПБ 201-96 Пожарная охрана предприятий. Общие требова</w:t>
      </w:r>
      <w:r w:rsidRPr="00270105">
        <w:rPr>
          <w:snapToGrid w:val="0"/>
          <w:color w:val="000000"/>
          <w:sz w:val="24"/>
          <w:szCs w:val="24"/>
        </w:rPr>
        <w:softHyphen/>
        <w:t>ния.</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НПБ 202-96 Муниципальная пожарная служба. Общие требова</w:t>
      </w:r>
      <w:r w:rsidRPr="00270105">
        <w:rPr>
          <w:snapToGrid w:val="0"/>
          <w:color w:val="000000"/>
          <w:sz w:val="24"/>
          <w:szCs w:val="24"/>
        </w:rPr>
        <w:softHyphen/>
        <w:t>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59-97. Установки водяного и пенного пожаротушения автоматические. Пено</w:t>
      </w:r>
      <w:r w:rsidRPr="00270105">
        <w:rPr>
          <w:color w:val="000000"/>
          <w:szCs w:val="24"/>
        </w:rPr>
        <w:t>с</w:t>
      </w:r>
      <w:r w:rsidRPr="00270105">
        <w:rPr>
          <w:color w:val="000000"/>
          <w:szCs w:val="24"/>
        </w:rPr>
        <w:t>месители пожарные и дозаторы. Номенклатура показателей. Общие технические требов</w:t>
      </w:r>
      <w:r w:rsidRPr="00270105">
        <w:rPr>
          <w:color w:val="000000"/>
          <w:szCs w:val="24"/>
        </w:rPr>
        <w:t>а</w:t>
      </w:r>
      <w:r w:rsidRPr="00270105">
        <w:rPr>
          <w:color w:val="000000"/>
          <w:szCs w:val="24"/>
        </w:rPr>
        <w:t>ния. М</w:t>
      </w:r>
      <w:r w:rsidRPr="00270105">
        <w:rPr>
          <w:color w:val="000000"/>
          <w:szCs w:val="24"/>
        </w:rPr>
        <w:t>е</w:t>
      </w:r>
      <w:r w:rsidRPr="00270105">
        <w:rPr>
          <w:color w:val="000000"/>
          <w:szCs w:val="24"/>
        </w:rPr>
        <w:t>тоды испытаний.</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НПБ 160-97. Цвета сигнальные. Знаки пожарной безопасности. Виды, размеры. О</w:t>
      </w:r>
      <w:r w:rsidRPr="00270105">
        <w:rPr>
          <w:color w:val="000000"/>
          <w:sz w:val="24"/>
          <w:szCs w:val="24"/>
        </w:rPr>
        <w:t>б</w:t>
      </w:r>
      <w:r w:rsidRPr="00270105">
        <w:rPr>
          <w:color w:val="000000"/>
          <w:sz w:val="24"/>
          <w:szCs w:val="24"/>
        </w:rPr>
        <w:t>щие технические требования.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163-97* Пожарная техника. Основные пожарные автомобили. Общие технич</w:t>
      </w:r>
      <w:r w:rsidRPr="00270105">
        <w:rPr>
          <w:color w:val="000000"/>
          <w:szCs w:val="24"/>
        </w:rPr>
        <w:t>е</w:t>
      </w:r>
      <w:r w:rsidRPr="00270105">
        <w:rPr>
          <w:color w:val="000000"/>
          <w:szCs w:val="24"/>
        </w:rPr>
        <w:t>ские требования. Методы испытаний.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236-97 Огнезащитные составы для стальных конструкций. Общие тр</w:t>
      </w:r>
      <w:r w:rsidRPr="00270105">
        <w:rPr>
          <w:color w:val="000000"/>
          <w:szCs w:val="24"/>
        </w:rPr>
        <w:t>е</w:t>
      </w:r>
      <w:r w:rsidRPr="00270105">
        <w:rPr>
          <w:color w:val="000000"/>
          <w:szCs w:val="24"/>
        </w:rPr>
        <w:t>бования. Метод определения огнезащитной эффективности.</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73-98 Пожарная техника. Генераторы огнетушащего аэрозоля оперативного применения. Общие технические требования. Методы исп</w:t>
      </w:r>
      <w:r w:rsidRPr="00270105">
        <w:rPr>
          <w:color w:val="000000"/>
          <w:szCs w:val="24"/>
        </w:rPr>
        <w:t>ы</w:t>
      </w:r>
      <w:r w:rsidRPr="00270105">
        <w:rPr>
          <w:color w:val="000000"/>
          <w:szCs w:val="24"/>
        </w:rPr>
        <w:t>таний.</w:t>
      </w:r>
    </w:p>
    <w:p w:rsidR="008A08B8" w:rsidRPr="00270105" w:rsidRDefault="008A08B8" w:rsidP="002A2A4C">
      <w:pPr>
        <w:numPr>
          <w:ilvl w:val="0"/>
          <w:numId w:val="56"/>
        </w:numPr>
        <w:shd w:val="clear" w:color="auto" w:fill="FFFFFF"/>
        <w:tabs>
          <w:tab w:val="clear" w:pos="720"/>
          <w:tab w:val="left" w:pos="360"/>
          <w:tab w:val="left" w:pos="540"/>
        </w:tabs>
        <w:ind w:left="0" w:firstLine="0"/>
        <w:jc w:val="both"/>
        <w:rPr>
          <w:color w:val="000000"/>
          <w:sz w:val="24"/>
          <w:szCs w:val="24"/>
        </w:rPr>
      </w:pPr>
      <w:r w:rsidRPr="00270105">
        <w:rPr>
          <w:color w:val="000000"/>
          <w:sz w:val="24"/>
          <w:szCs w:val="24"/>
        </w:rPr>
        <w:t>НПБ 111-98*. Автозаправочные станции. Требования пожарной безопасн</w:t>
      </w:r>
      <w:r w:rsidRPr="00270105">
        <w:rPr>
          <w:color w:val="000000"/>
          <w:sz w:val="24"/>
          <w:szCs w:val="24"/>
        </w:rPr>
        <w:t>о</w:t>
      </w:r>
      <w:r w:rsidRPr="00270105">
        <w:rPr>
          <w:color w:val="000000"/>
          <w:sz w:val="24"/>
          <w:szCs w:val="24"/>
        </w:rPr>
        <w:t>сти.</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170-98 Порошки огнетушащие общего назначения. Общие технические треб</w:t>
      </w:r>
      <w:r w:rsidRPr="00270105">
        <w:rPr>
          <w:color w:val="000000"/>
          <w:szCs w:val="24"/>
        </w:rPr>
        <w:t>о</w:t>
      </w:r>
      <w:r w:rsidRPr="00270105">
        <w:rPr>
          <w:color w:val="000000"/>
          <w:szCs w:val="24"/>
        </w:rPr>
        <w:t>вания. Методы испытаний.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174-98 Порошки огнетушащие специального назначения. Общие технические треб</w:t>
      </w:r>
      <w:r w:rsidRPr="00270105">
        <w:rPr>
          <w:color w:val="000000"/>
          <w:szCs w:val="24"/>
        </w:rPr>
        <w:t>о</w:t>
      </w:r>
      <w:r w:rsidRPr="00270105">
        <w:rPr>
          <w:color w:val="000000"/>
          <w:szCs w:val="24"/>
        </w:rPr>
        <w:t>вания. Методы испытаний.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252-98. Аппараты теплогенерирующие, работающие на различных видах то</w:t>
      </w:r>
      <w:r w:rsidRPr="00270105">
        <w:rPr>
          <w:color w:val="000000"/>
          <w:szCs w:val="24"/>
        </w:rPr>
        <w:t>п</w:t>
      </w:r>
      <w:r w:rsidRPr="00270105">
        <w:rPr>
          <w:color w:val="000000"/>
          <w:szCs w:val="24"/>
        </w:rPr>
        <w:t>лива. Требования пожарной безопасности. Методы испыт</w:t>
      </w:r>
      <w:r w:rsidRPr="00270105">
        <w:rPr>
          <w:color w:val="000000"/>
          <w:szCs w:val="24"/>
        </w:rPr>
        <w:t>а</w:t>
      </w:r>
      <w:r w:rsidRPr="00270105">
        <w:rPr>
          <w:color w:val="000000"/>
          <w:szCs w:val="24"/>
        </w:rPr>
        <w:t>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181-99 Автоцистерны пожарные и их составляющие.</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НПБ 204-99 Порядок создания территориальных подразделений Государственной противопожарной службы на основе договоров с органами   государственной власти  субъектов Российской Федерации, органами местного самоуправления. Общие требов</w:t>
      </w:r>
      <w:r w:rsidRPr="00270105">
        <w:rPr>
          <w:snapToGrid w:val="0"/>
          <w:color w:val="000000"/>
          <w:sz w:val="24"/>
          <w:szCs w:val="24"/>
        </w:rPr>
        <w:t>а</w:t>
      </w:r>
      <w:r w:rsidRPr="00270105">
        <w:rPr>
          <w:snapToGrid w:val="0"/>
          <w:color w:val="000000"/>
          <w:sz w:val="24"/>
          <w:szCs w:val="24"/>
        </w:rPr>
        <w:t>ния.</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НПБ 254-99. Огнепреградители и искрогасители. Общие требования. Методы исп</w:t>
      </w:r>
      <w:r w:rsidRPr="00270105">
        <w:rPr>
          <w:rFonts w:ascii="Times New Roman" w:hAnsi="Times New Roman"/>
          <w:color w:val="000000"/>
          <w:sz w:val="24"/>
          <w:szCs w:val="24"/>
        </w:rPr>
        <w:t>ы</w:t>
      </w:r>
      <w:r w:rsidRPr="00270105">
        <w:rPr>
          <w:rFonts w:ascii="Times New Roman" w:hAnsi="Times New Roman"/>
          <w:color w:val="000000"/>
          <w:sz w:val="24"/>
          <w:szCs w:val="24"/>
        </w:rPr>
        <w:t>таний.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188-2000 Автолестницы пожарные. Основные технические требования. Методы и</w:t>
      </w:r>
      <w:r w:rsidRPr="00270105">
        <w:rPr>
          <w:color w:val="000000"/>
          <w:szCs w:val="24"/>
        </w:rPr>
        <w:t>с</w:t>
      </w:r>
      <w:r w:rsidRPr="00270105">
        <w:rPr>
          <w:color w:val="000000"/>
          <w:szCs w:val="24"/>
        </w:rPr>
        <w:t>пытания.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192-00 Техника пожарная. Автомобиль связи и освещения. Общие технические тр</w:t>
      </w:r>
      <w:r w:rsidRPr="00270105">
        <w:rPr>
          <w:color w:val="000000"/>
          <w:szCs w:val="24"/>
        </w:rPr>
        <w:t>е</w:t>
      </w:r>
      <w:r w:rsidRPr="00270105">
        <w:rPr>
          <w:color w:val="000000"/>
          <w:szCs w:val="24"/>
        </w:rPr>
        <w:t>бования. Методы испытаний.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194-00 Техника пожарная. Автомобиль газодымозащитной службы. Общие те</w:t>
      </w:r>
      <w:r w:rsidRPr="00270105">
        <w:rPr>
          <w:color w:val="000000"/>
          <w:szCs w:val="24"/>
        </w:rPr>
        <w:t>х</w:t>
      </w:r>
      <w:r w:rsidRPr="00270105">
        <w:rPr>
          <w:color w:val="000000"/>
          <w:szCs w:val="24"/>
        </w:rPr>
        <w:t>нические требования. Методы испытаний.</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НПБ 23-01. Пожарная опасность технологических сред.</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88-01*. Установки пожаротушения и сигнализации. Нормы и правила проект</w:t>
      </w:r>
      <w:r w:rsidRPr="00270105">
        <w:rPr>
          <w:color w:val="000000"/>
          <w:szCs w:val="24"/>
        </w:rPr>
        <w:t>и</w:t>
      </w:r>
      <w:r w:rsidRPr="00270105">
        <w:rPr>
          <w:color w:val="000000"/>
          <w:szCs w:val="24"/>
        </w:rPr>
        <w:t>рования.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197-01. Автоподъёмники пожарные. Основные технические требования. Мет</w:t>
      </w:r>
      <w:r w:rsidRPr="00270105">
        <w:rPr>
          <w:color w:val="000000"/>
          <w:szCs w:val="24"/>
        </w:rPr>
        <w:t>о</w:t>
      </w:r>
      <w:r w:rsidRPr="00270105">
        <w:rPr>
          <w:color w:val="000000"/>
          <w:szCs w:val="24"/>
        </w:rPr>
        <w:t>ды испытания.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304-01. Пенообразователь для тушения пожаров. Общие технические требов</w:t>
      </w:r>
      <w:r w:rsidRPr="00270105">
        <w:rPr>
          <w:color w:val="000000"/>
          <w:szCs w:val="24"/>
        </w:rPr>
        <w:t>а</w:t>
      </w:r>
      <w:r w:rsidRPr="00270105">
        <w:rPr>
          <w:color w:val="000000"/>
          <w:szCs w:val="24"/>
        </w:rPr>
        <w:t>ния и методы испытания.</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313-2002. Техника пожарная. Мотопомпы пожарные. Общие технические тр</w:t>
      </w:r>
      <w:r w:rsidRPr="00270105">
        <w:rPr>
          <w:color w:val="000000"/>
          <w:szCs w:val="24"/>
        </w:rPr>
        <w:t>е</w:t>
      </w:r>
      <w:r w:rsidRPr="00270105">
        <w:rPr>
          <w:color w:val="000000"/>
          <w:szCs w:val="24"/>
        </w:rPr>
        <w:t>бования. Методы испытаний.</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НПБ 104-03. Системы оповещения и управления эвакуацией людей при пожарах в зд</w:t>
      </w:r>
      <w:r w:rsidRPr="00270105">
        <w:rPr>
          <w:color w:val="000000"/>
          <w:szCs w:val="24"/>
        </w:rPr>
        <w:t>а</w:t>
      </w:r>
      <w:r w:rsidRPr="00270105">
        <w:rPr>
          <w:color w:val="000000"/>
          <w:szCs w:val="24"/>
        </w:rPr>
        <w:t>ниях и сооружениях.</w:t>
      </w:r>
    </w:p>
    <w:p w:rsidR="008A08B8" w:rsidRPr="00270105" w:rsidRDefault="008A08B8" w:rsidP="002A2A4C">
      <w:pPr>
        <w:numPr>
          <w:ilvl w:val="0"/>
          <w:numId w:val="56"/>
        </w:numPr>
        <w:shd w:val="clear" w:color="auto" w:fill="FFFFFF"/>
        <w:tabs>
          <w:tab w:val="clear" w:pos="720"/>
          <w:tab w:val="left" w:pos="360"/>
          <w:tab w:val="left" w:pos="540"/>
        </w:tabs>
        <w:ind w:left="0" w:firstLine="0"/>
        <w:jc w:val="both"/>
        <w:rPr>
          <w:color w:val="000000"/>
          <w:sz w:val="24"/>
          <w:szCs w:val="24"/>
        </w:rPr>
      </w:pPr>
      <w:r w:rsidRPr="00270105">
        <w:rPr>
          <w:color w:val="000000"/>
          <w:sz w:val="24"/>
          <w:szCs w:val="24"/>
        </w:rPr>
        <w:t>НПБ 105-03. Определение категорий помещений, зданий и наружных установок по взрывопожарной и пожарной опасн</w:t>
      </w:r>
      <w:r w:rsidRPr="00270105">
        <w:rPr>
          <w:color w:val="000000"/>
          <w:sz w:val="24"/>
          <w:szCs w:val="24"/>
        </w:rPr>
        <w:t>о</w:t>
      </w:r>
      <w:r w:rsidRPr="00270105">
        <w:rPr>
          <w:color w:val="000000"/>
          <w:sz w:val="24"/>
          <w:szCs w:val="24"/>
        </w:rPr>
        <w:t>сти.</w:t>
      </w:r>
    </w:p>
    <w:p w:rsidR="008A08B8" w:rsidRPr="00270105" w:rsidRDefault="008A08B8" w:rsidP="002A2A4C">
      <w:pPr>
        <w:numPr>
          <w:ilvl w:val="0"/>
          <w:numId w:val="56"/>
        </w:numPr>
        <w:shd w:val="clear" w:color="auto" w:fill="FFFFFF"/>
        <w:tabs>
          <w:tab w:val="clear" w:pos="720"/>
          <w:tab w:val="left" w:pos="360"/>
          <w:tab w:val="left" w:pos="540"/>
        </w:tabs>
        <w:ind w:left="0" w:firstLine="0"/>
        <w:jc w:val="both"/>
        <w:rPr>
          <w:color w:val="000000"/>
          <w:sz w:val="24"/>
          <w:szCs w:val="24"/>
        </w:rPr>
      </w:pPr>
      <w:r w:rsidRPr="00270105">
        <w:rPr>
          <w:color w:val="000000"/>
          <w:sz w:val="24"/>
          <w:szCs w:val="24"/>
        </w:rPr>
        <w:t>НПБ 110-03. Перечень зданий, сооружений, помещений и оборудования, подлеж</w:t>
      </w:r>
      <w:r w:rsidRPr="00270105">
        <w:rPr>
          <w:color w:val="000000"/>
          <w:sz w:val="24"/>
          <w:szCs w:val="24"/>
        </w:rPr>
        <w:t>а</w:t>
      </w:r>
      <w:r w:rsidRPr="00270105">
        <w:rPr>
          <w:color w:val="000000"/>
          <w:sz w:val="24"/>
          <w:szCs w:val="24"/>
        </w:rPr>
        <w:t>щих защите автоматическими установками пожаротушения и автоматической пожарной сигнализац</w:t>
      </w:r>
      <w:r w:rsidRPr="00270105">
        <w:rPr>
          <w:color w:val="000000"/>
          <w:sz w:val="24"/>
          <w:szCs w:val="24"/>
        </w:rPr>
        <w:t>и</w:t>
      </w:r>
      <w:r w:rsidRPr="00270105">
        <w:rPr>
          <w:color w:val="000000"/>
          <w:sz w:val="24"/>
          <w:szCs w:val="24"/>
        </w:rPr>
        <w:t>ей.</w:t>
      </w:r>
    </w:p>
    <w:p w:rsidR="008A08B8" w:rsidRPr="00270105" w:rsidRDefault="008A08B8" w:rsidP="002A2A4C">
      <w:pPr>
        <w:numPr>
          <w:ilvl w:val="0"/>
          <w:numId w:val="56"/>
        </w:numPr>
        <w:shd w:val="clear" w:color="auto" w:fill="FFFFFF"/>
        <w:tabs>
          <w:tab w:val="clear" w:pos="720"/>
          <w:tab w:val="left" w:pos="360"/>
          <w:tab w:val="left" w:pos="540"/>
        </w:tabs>
        <w:ind w:left="0" w:firstLine="0"/>
        <w:jc w:val="both"/>
        <w:rPr>
          <w:color w:val="000000"/>
          <w:sz w:val="24"/>
          <w:szCs w:val="24"/>
        </w:rPr>
      </w:pPr>
      <w:r w:rsidRPr="00270105">
        <w:rPr>
          <w:color w:val="000000"/>
          <w:sz w:val="24"/>
          <w:szCs w:val="24"/>
        </w:rPr>
        <w:t>ППБ 01-03. Правила пожарной безопасности В Российской федерации.</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ВППБ 01-01-94. Правила пожарной безопасности при эксплуатации предприятий нефтепродуктообеспечения</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ПБ-09-170-97. Общие правила взрывобезопасности для взрывопожароопасных хим</w:t>
      </w:r>
      <w:r w:rsidRPr="00270105">
        <w:rPr>
          <w:color w:val="000000"/>
          <w:sz w:val="24"/>
          <w:szCs w:val="24"/>
        </w:rPr>
        <w:t>и</w:t>
      </w:r>
      <w:r w:rsidRPr="00270105">
        <w:rPr>
          <w:color w:val="000000"/>
          <w:sz w:val="24"/>
          <w:szCs w:val="24"/>
        </w:rPr>
        <w:t>ческих, нефтехимических и нефтеперерабатывающих пр</w:t>
      </w:r>
      <w:r w:rsidRPr="00270105">
        <w:rPr>
          <w:color w:val="000000"/>
          <w:sz w:val="24"/>
          <w:szCs w:val="24"/>
        </w:rPr>
        <w:t>о</w:t>
      </w:r>
      <w:r w:rsidRPr="00270105">
        <w:rPr>
          <w:color w:val="000000"/>
          <w:sz w:val="24"/>
          <w:szCs w:val="24"/>
        </w:rPr>
        <w:t>изводств.</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ПБ-14-159-97. Правила взрывобезопасности для опасных производственных объе</w:t>
      </w:r>
      <w:r w:rsidRPr="00270105">
        <w:rPr>
          <w:color w:val="000000"/>
          <w:sz w:val="24"/>
          <w:szCs w:val="24"/>
        </w:rPr>
        <w:t>к</w:t>
      </w:r>
      <w:r w:rsidRPr="00270105">
        <w:rPr>
          <w:color w:val="000000"/>
          <w:sz w:val="24"/>
          <w:szCs w:val="24"/>
        </w:rPr>
        <w:t>тов по хранению и переработке зерна.</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ПБ-10-115-96. Правила устройства и безопасной эксплуатации сосудов, работа</w:t>
      </w:r>
      <w:r w:rsidRPr="00270105">
        <w:rPr>
          <w:color w:val="000000"/>
          <w:sz w:val="24"/>
          <w:szCs w:val="24"/>
        </w:rPr>
        <w:t>ю</w:t>
      </w:r>
      <w:r w:rsidRPr="00270105">
        <w:rPr>
          <w:color w:val="000000"/>
          <w:sz w:val="24"/>
          <w:szCs w:val="24"/>
        </w:rPr>
        <w:t>щих под давлением.</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ППБО 157-90. Правила пожарной безопасности в лесной промышленн</w:t>
      </w:r>
      <w:r w:rsidRPr="00270105">
        <w:rPr>
          <w:color w:val="000000"/>
          <w:sz w:val="24"/>
          <w:szCs w:val="24"/>
        </w:rPr>
        <w:t>о</w:t>
      </w:r>
      <w:r w:rsidRPr="00270105">
        <w:rPr>
          <w:color w:val="000000"/>
          <w:sz w:val="24"/>
          <w:szCs w:val="24"/>
        </w:rPr>
        <w:t>сти.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Правила устройства электроустановок (ПУЭ). - М.: Энергоатомиздат, 2001.</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РД 34.21.122-87.Инструкция по устройству молниезащиты зданий и соор</w:t>
      </w:r>
      <w:r w:rsidRPr="00270105">
        <w:rPr>
          <w:color w:val="000000"/>
          <w:sz w:val="24"/>
          <w:szCs w:val="24"/>
        </w:rPr>
        <w:t>у</w:t>
      </w:r>
      <w:r w:rsidRPr="00270105">
        <w:rPr>
          <w:color w:val="000000"/>
          <w:sz w:val="24"/>
          <w:szCs w:val="24"/>
        </w:rPr>
        <w:t>жений.</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РД 09-364-00. Типовая инструкция по организации безопасного проведения огн</w:t>
      </w:r>
      <w:r w:rsidRPr="00270105">
        <w:rPr>
          <w:color w:val="000000"/>
          <w:sz w:val="24"/>
          <w:szCs w:val="24"/>
        </w:rPr>
        <w:t>е</w:t>
      </w:r>
      <w:r w:rsidRPr="00270105">
        <w:rPr>
          <w:color w:val="000000"/>
          <w:sz w:val="24"/>
          <w:szCs w:val="24"/>
        </w:rPr>
        <w:t>вых работ на взрывоопасных и взрывопожароопасных объе</w:t>
      </w:r>
      <w:r w:rsidRPr="00270105">
        <w:rPr>
          <w:color w:val="000000"/>
          <w:sz w:val="24"/>
          <w:szCs w:val="24"/>
        </w:rPr>
        <w:t>к</w:t>
      </w:r>
      <w:r w:rsidRPr="00270105">
        <w:rPr>
          <w:color w:val="000000"/>
          <w:sz w:val="24"/>
          <w:szCs w:val="24"/>
        </w:rPr>
        <w:t>тах.</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РД 78.145-93. Системы и комплексы охранной, пожарной и охранно-пожарной си</w:t>
      </w:r>
      <w:r w:rsidRPr="00270105">
        <w:rPr>
          <w:color w:val="000000"/>
          <w:szCs w:val="24"/>
        </w:rPr>
        <w:t>г</w:t>
      </w:r>
      <w:r w:rsidRPr="00270105">
        <w:rPr>
          <w:color w:val="000000"/>
          <w:szCs w:val="24"/>
        </w:rPr>
        <w:t>нализации.</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РД 25.964-90. Система технического обслуживания и ремонта автоматических уст</w:t>
      </w:r>
      <w:r w:rsidRPr="00270105">
        <w:rPr>
          <w:color w:val="000000"/>
          <w:szCs w:val="24"/>
        </w:rPr>
        <w:t>а</w:t>
      </w:r>
      <w:r w:rsidRPr="00270105">
        <w:rPr>
          <w:color w:val="000000"/>
          <w:szCs w:val="24"/>
        </w:rPr>
        <w:t>новок пожаротушения, дымоудаления, охранной, пожарной и охранно-пожарной согнал</w:t>
      </w:r>
      <w:r w:rsidRPr="00270105">
        <w:rPr>
          <w:color w:val="000000"/>
          <w:szCs w:val="24"/>
        </w:rPr>
        <w:t>и</w:t>
      </w:r>
      <w:r w:rsidRPr="00270105">
        <w:rPr>
          <w:color w:val="000000"/>
          <w:szCs w:val="24"/>
        </w:rPr>
        <w:t>зации.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ВНТП 5-95. Нормы технологического проектирования предприятий по обеспечению не</w:t>
      </w:r>
      <w:r w:rsidRPr="00270105">
        <w:rPr>
          <w:color w:val="000000"/>
          <w:sz w:val="24"/>
          <w:szCs w:val="24"/>
        </w:rPr>
        <w:t>ф</w:t>
      </w:r>
      <w:r w:rsidRPr="00270105">
        <w:rPr>
          <w:color w:val="000000"/>
          <w:sz w:val="24"/>
          <w:szCs w:val="24"/>
        </w:rPr>
        <w:t>тепродуктами (нефтебаз).</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Рекомендации об особенностях ведения боевых действий и проведения ПАСР, св</w:t>
      </w:r>
      <w:r w:rsidRPr="00270105">
        <w:rPr>
          <w:snapToGrid w:val="0"/>
          <w:color w:val="000000"/>
          <w:sz w:val="24"/>
          <w:szCs w:val="24"/>
        </w:rPr>
        <w:t>я</w:t>
      </w:r>
      <w:r w:rsidRPr="00270105">
        <w:rPr>
          <w:snapToGrid w:val="0"/>
          <w:color w:val="000000"/>
          <w:sz w:val="24"/>
          <w:szCs w:val="24"/>
        </w:rPr>
        <w:t>занных с тушением пожаров на различных объектах. М.: ГУГПС МВД России, 2000.</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Рекомендации по методам и тактике тушения пожаров на воздушных судах на аэр</w:t>
      </w:r>
      <w:r w:rsidRPr="00270105">
        <w:rPr>
          <w:snapToGrid w:val="0"/>
          <w:color w:val="000000"/>
          <w:sz w:val="24"/>
          <w:szCs w:val="24"/>
        </w:rPr>
        <w:t>о</w:t>
      </w:r>
      <w:r w:rsidRPr="00270105">
        <w:rPr>
          <w:snapToGrid w:val="0"/>
          <w:color w:val="000000"/>
          <w:sz w:val="24"/>
          <w:szCs w:val="24"/>
        </w:rPr>
        <w:t>дромах гражданской ави</w:t>
      </w:r>
      <w:r w:rsidRPr="00270105">
        <w:rPr>
          <w:snapToGrid w:val="0"/>
          <w:color w:val="000000"/>
          <w:sz w:val="24"/>
          <w:szCs w:val="24"/>
        </w:rPr>
        <w:t>а</w:t>
      </w:r>
      <w:r w:rsidRPr="00270105">
        <w:rPr>
          <w:snapToGrid w:val="0"/>
          <w:color w:val="000000"/>
          <w:sz w:val="24"/>
          <w:szCs w:val="24"/>
        </w:rPr>
        <w:t>ции. М.: МГА, 1984.</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Рекомендации по тушению пожаров газовых и нефтяных фонтанов. М., 1976, Допо</w:t>
      </w:r>
      <w:r w:rsidRPr="00270105">
        <w:rPr>
          <w:snapToGrid w:val="0"/>
          <w:color w:val="000000"/>
          <w:sz w:val="24"/>
          <w:szCs w:val="24"/>
        </w:rPr>
        <w:t>л</w:t>
      </w:r>
      <w:r w:rsidRPr="00270105">
        <w:rPr>
          <w:snapToGrid w:val="0"/>
          <w:color w:val="000000"/>
          <w:sz w:val="24"/>
          <w:szCs w:val="24"/>
        </w:rPr>
        <w:t>нение к "Рекоме</w:t>
      </w:r>
      <w:r w:rsidRPr="00270105">
        <w:rPr>
          <w:snapToGrid w:val="0"/>
          <w:color w:val="000000"/>
          <w:sz w:val="24"/>
          <w:szCs w:val="24"/>
        </w:rPr>
        <w:t>н</w:t>
      </w:r>
      <w:r w:rsidRPr="00270105">
        <w:rPr>
          <w:snapToGrid w:val="0"/>
          <w:color w:val="000000"/>
          <w:sz w:val="24"/>
          <w:szCs w:val="24"/>
        </w:rPr>
        <w:t>дациям".  М.: ГУПО МВД СССР, 1987.</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Рекомендации по тушению пожаров нефти и нефтепродуктов в резервуарах. М.: ВНИИПО МВД России, 1994.</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Рекомендации по тушению пожаров спиртов в резервуарах. М.: ВНИИПО МВД СССР, 1971.</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Рекомендации по практической работе со специальными агрегатами пожарных авт</w:t>
      </w:r>
      <w:r w:rsidRPr="00270105">
        <w:rPr>
          <w:color w:val="000000"/>
          <w:szCs w:val="24"/>
        </w:rPr>
        <w:t>о</w:t>
      </w:r>
      <w:r w:rsidRPr="00270105">
        <w:rPr>
          <w:color w:val="000000"/>
          <w:szCs w:val="24"/>
        </w:rPr>
        <w:t>мобилей. ВНИИПО МВД России, 1994г.</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Рекомендации по методике проведения занятий на огневой полосе психологической по</w:t>
      </w:r>
      <w:r w:rsidRPr="00270105">
        <w:rPr>
          <w:snapToGrid w:val="0"/>
          <w:color w:val="000000"/>
          <w:sz w:val="24"/>
          <w:szCs w:val="24"/>
        </w:rPr>
        <w:t>д</w:t>
      </w:r>
      <w:r w:rsidRPr="00270105">
        <w:rPr>
          <w:snapToGrid w:val="0"/>
          <w:color w:val="000000"/>
          <w:sz w:val="24"/>
          <w:szCs w:val="24"/>
        </w:rPr>
        <w:t>готовки и её оборудованию. – М.:ВНИИПО МВД СССР, 1983.</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Методика проведения тактико-специального учения по управлению силами и сре</w:t>
      </w:r>
      <w:r w:rsidRPr="00270105">
        <w:rPr>
          <w:snapToGrid w:val="0"/>
          <w:color w:val="000000"/>
          <w:sz w:val="24"/>
          <w:szCs w:val="24"/>
        </w:rPr>
        <w:t>д</w:t>
      </w:r>
      <w:r w:rsidRPr="00270105">
        <w:rPr>
          <w:snapToGrid w:val="0"/>
          <w:color w:val="000000"/>
          <w:sz w:val="24"/>
          <w:szCs w:val="24"/>
        </w:rPr>
        <w:t>ствами при ликвидации аварий с последующим горением. М.: ГУГПС МВД Ро</w:t>
      </w:r>
      <w:r w:rsidRPr="00270105">
        <w:rPr>
          <w:snapToGrid w:val="0"/>
          <w:color w:val="000000"/>
          <w:sz w:val="24"/>
          <w:szCs w:val="24"/>
        </w:rPr>
        <w:t>с</w:t>
      </w:r>
      <w:r w:rsidRPr="00270105">
        <w:rPr>
          <w:snapToGrid w:val="0"/>
          <w:color w:val="000000"/>
          <w:sz w:val="24"/>
          <w:szCs w:val="24"/>
        </w:rPr>
        <w:t>сии, 1994.</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Методика прогнозирования масштабов заражения СДЯВ при авариях (разрушен</w:t>
      </w:r>
      <w:r w:rsidRPr="00270105">
        <w:rPr>
          <w:snapToGrid w:val="0"/>
          <w:color w:val="000000"/>
          <w:sz w:val="24"/>
          <w:szCs w:val="24"/>
        </w:rPr>
        <w:t>и</w:t>
      </w:r>
      <w:r w:rsidRPr="00270105">
        <w:rPr>
          <w:snapToGrid w:val="0"/>
          <w:color w:val="000000"/>
          <w:sz w:val="24"/>
          <w:szCs w:val="24"/>
        </w:rPr>
        <w:t>ях) на химически опасных объектах и транспорте. Л.: Гидрометеои</w:t>
      </w:r>
      <w:r w:rsidRPr="00270105">
        <w:rPr>
          <w:snapToGrid w:val="0"/>
          <w:color w:val="000000"/>
          <w:sz w:val="24"/>
          <w:szCs w:val="24"/>
        </w:rPr>
        <w:t>з</w:t>
      </w:r>
      <w:r w:rsidRPr="00270105">
        <w:rPr>
          <w:snapToGrid w:val="0"/>
          <w:color w:val="000000"/>
          <w:sz w:val="24"/>
          <w:szCs w:val="24"/>
        </w:rPr>
        <w:t xml:space="preserve">дат, 1991. </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Методические указания по оценке обстановки при авариях на АЭС. СПб.: Курсы ГО, 1991.</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Методическое пособие по организации и тактике тушения пожаров на объектах ме</w:t>
      </w:r>
      <w:r w:rsidRPr="00270105">
        <w:rPr>
          <w:snapToGrid w:val="0"/>
          <w:color w:val="000000"/>
          <w:sz w:val="24"/>
          <w:szCs w:val="24"/>
        </w:rPr>
        <w:t>т</w:t>
      </w:r>
      <w:r w:rsidRPr="00270105">
        <w:rPr>
          <w:snapToGrid w:val="0"/>
          <w:color w:val="000000"/>
          <w:sz w:val="24"/>
          <w:szCs w:val="24"/>
        </w:rPr>
        <w:t>рополитена. М.: ГУПО МВД СССР, 1986.</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Метрология, стандартизация в вузах России: Сб. методических материалов. М.: И</w:t>
      </w:r>
      <w:r w:rsidRPr="00270105">
        <w:rPr>
          <w:rFonts w:ascii="Times New Roman" w:hAnsi="Times New Roman"/>
          <w:color w:val="000000"/>
          <w:sz w:val="24"/>
          <w:szCs w:val="24"/>
        </w:rPr>
        <w:t>з</w:t>
      </w:r>
      <w:r w:rsidRPr="00270105">
        <w:rPr>
          <w:rFonts w:ascii="Times New Roman" w:hAnsi="Times New Roman"/>
          <w:color w:val="000000"/>
          <w:sz w:val="24"/>
          <w:szCs w:val="24"/>
        </w:rPr>
        <w:t>дательство ста</w:t>
      </w:r>
      <w:r w:rsidRPr="00270105">
        <w:rPr>
          <w:rFonts w:ascii="Times New Roman" w:hAnsi="Times New Roman"/>
          <w:color w:val="000000"/>
          <w:sz w:val="24"/>
          <w:szCs w:val="24"/>
        </w:rPr>
        <w:t>н</w:t>
      </w:r>
      <w:r w:rsidRPr="00270105">
        <w:rPr>
          <w:rFonts w:ascii="Times New Roman" w:hAnsi="Times New Roman"/>
          <w:color w:val="000000"/>
          <w:sz w:val="24"/>
          <w:szCs w:val="24"/>
        </w:rPr>
        <w:t>дартов, 1998.</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 xml:space="preserve">Инструкция о порядке применения пенообразователей для тушения пожаров. ГУГПС МВД России, 1996г. </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Инструкция по тактике применения ручных генераторов объемного аэрозольного пожаротушения оперативными подразделениями пожарной охраны. М.: ВНИИПО МВД Ро</w:t>
      </w:r>
      <w:r w:rsidRPr="00270105">
        <w:rPr>
          <w:snapToGrid w:val="0"/>
          <w:color w:val="000000"/>
          <w:sz w:val="24"/>
          <w:szCs w:val="24"/>
        </w:rPr>
        <w:t>с</w:t>
      </w:r>
      <w:r w:rsidRPr="00270105">
        <w:rPr>
          <w:snapToGrid w:val="0"/>
          <w:color w:val="000000"/>
          <w:sz w:val="24"/>
          <w:szCs w:val="24"/>
        </w:rPr>
        <w:t>сии, 1994.</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Инструкция по эксплуатации пожарных рукавов. ГУГПС МВД РФ, 1994г.</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Инструкция по учету и надзору за противопожарным водоснабжением в Санкт-Петербурге. СПб. УГПС. </w:t>
      </w:r>
      <w:smartTag w:uri="urn:schemas-microsoft-com:office:smarttags" w:element="metricconverter">
        <w:smartTagPr>
          <w:attr w:name="ProductID" w:val="2002 г"/>
        </w:smartTagPr>
        <w:r w:rsidRPr="00270105">
          <w:rPr>
            <w:color w:val="000000"/>
            <w:sz w:val="24"/>
            <w:szCs w:val="24"/>
          </w:rPr>
          <w:t>2002 г</w:t>
        </w:r>
      </w:smartTag>
      <w:r w:rsidRPr="00270105">
        <w:rPr>
          <w:color w:val="000000"/>
          <w:sz w:val="24"/>
          <w:szCs w:val="24"/>
        </w:rPr>
        <w:t>..</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Нормативы по пожарно-строевой подготовке. – М.: ГУГПС МВД России, 1994г.</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Пожарно-прикладной спорт. Правила соревнований. – М.: Госком  СССР по физич</w:t>
      </w:r>
      <w:r w:rsidRPr="00270105">
        <w:rPr>
          <w:snapToGrid w:val="0"/>
          <w:color w:val="000000"/>
          <w:sz w:val="24"/>
          <w:szCs w:val="24"/>
        </w:rPr>
        <w:t>е</w:t>
      </w:r>
      <w:r w:rsidRPr="00270105">
        <w:rPr>
          <w:snapToGrid w:val="0"/>
          <w:color w:val="000000"/>
          <w:sz w:val="24"/>
          <w:szCs w:val="24"/>
        </w:rPr>
        <w:t>ской культуре и спору, 2000.</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Наставление по газодымозащитной службе ГПС МВД России. Приказ МВД России от 30.04.96г. N234.</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Наставление по организации защиты населения при ЧС техногенного и природного хара</w:t>
      </w:r>
      <w:r w:rsidRPr="00270105">
        <w:rPr>
          <w:color w:val="000000"/>
          <w:sz w:val="24"/>
          <w:szCs w:val="24"/>
        </w:rPr>
        <w:t>к</w:t>
      </w:r>
      <w:r w:rsidRPr="00270105">
        <w:rPr>
          <w:color w:val="000000"/>
          <w:sz w:val="24"/>
          <w:szCs w:val="24"/>
        </w:rPr>
        <w:t>тера. М., МЧС, 1995г.</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Наставление по физической подготовке сотрудников ОВД (НФП – 96).</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Определение безопасных расстояний от фронта пламени при тушении пожаров на откр</w:t>
      </w:r>
      <w:r w:rsidRPr="00270105">
        <w:rPr>
          <w:rFonts w:ascii="Times New Roman" w:hAnsi="Times New Roman"/>
          <w:color w:val="000000"/>
          <w:sz w:val="24"/>
          <w:szCs w:val="24"/>
        </w:rPr>
        <w:t>ы</w:t>
      </w:r>
      <w:r w:rsidRPr="00270105">
        <w:rPr>
          <w:rFonts w:ascii="Times New Roman" w:hAnsi="Times New Roman"/>
          <w:color w:val="000000"/>
          <w:sz w:val="24"/>
          <w:szCs w:val="24"/>
        </w:rPr>
        <w:t>том пространстве. Методические рекомендации. М.:  ВНИИПО МВД СССР, 1989.</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Организация и тактика тушения пожаров в подвижном составе железнодорожного транспорта. Рек</w:t>
      </w:r>
      <w:r w:rsidRPr="00270105">
        <w:rPr>
          <w:snapToGrid w:val="0"/>
          <w:color w:val="000000"/>
          <w:sz w:val="24"/>
          <w:szCs w:val="24"/>
        </w:rPr>
        <w:t>о</w:t>
      </w:r>
      <w:r w:rsidRPr="00270105">
        <w:rPr>
          <w:snapToGrid w:val="0"/>
          <w:color w:val="000000"/>
          <w:sz w:val="24"/>
          <w:szCs w:val="24"/>
        </w:rPr>
        <w:t>мендации. М.: ГУПО, ВНИИПО МВД СССР, 1987.</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Организация и проведение занятий с личным составом газодымозащитной службы пожа</w:t>
      </w:r>
      <w:r w:rsidRPr="00270105">
        <w:rPr>
          <w:snapToGrid w:val="0"/>
          <w:color w:val="000000"/>
          <w:sz w:val="24"/>
          <w:szCs w:val="24"/>
        </w:rPr>
        <w:t>р</w:t>
      </w:r>
      <w:r w:rsidRPr="00270105">
        <w:rPr>
          <w:snapToGrid w:val="0"/>
          <w:color w:val="000000"/>
          <w:sz w:val="24"/>
          <w:szCs w:val="24"/>
        </w:rPr>
        <w:t>ной охраны МВД СССР. Методические указания.- М.: ВНИИПО МВД СССР, 1990.</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Тактика тушения электроустановок, находящихся под напряжением. Рекоменд</w:t>
      </w:r>
      <w:r w:rsidRPr="00270105">
        <w:rPr>
          <w:snapToGrid w:val="0"/>
          <w:color w:val="000000"/>
          <w:sz w:val="24"/>
          <w:szCs w:val="24"/>
        </w:rPr>
        <w:t>а</w:t>
      </w:r>
      <w:r w:rsidRPr="00270105">
        <w:rPr>
          <w:snapToGrid w:val="0"/>
          <w:color w:val="000000"/>
          <w:sz w:val="24"/>
          <w:szCs w:val="24"/>
        </w:rPr>
        <w:t>ции. М.: ГУПО МВД СССР, 1987.</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Тушение пожаров на открытых складах пиломатериалов. Рекомендации. М.: ГУПО, ВНИИПО МВД СССР, 1987.</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Типовая технология технического обслуживания пожарных автомобилей. ГУГПС МВД России, 1995г.</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Боевой устав пожарной охраны МВД России. Приложение №1 к Приказу МВД Ро</w:t>
      </w:r>
      <w:r w:rsidRPr="00270105">
        <w:rPr>
          <w:snapToGrid w:val="0"/>
          <w:color w:val="000000"/>
          <w:sz w:val="24"/>
          <w:szCs w:val="24"/>
        </w:rPr>
        <w:t>с</w:t>
      </w:r>
      <w:r w:rsidRPr="00270105">
        <w:rPr>
          <w:snapToGrid w:val="0"/>
          <w:color w:val="000000"/>
          <w:sz w:val="24"/>
          <w:szCs w:val="24"/>
        </w:rPr>
        <w:t>сии «Об утверждении нормативно-правовых актов в области организации деятельности Государс</w:t>
      </w:r>
      <w:r w:rsidRPr="00270105">
        <w:rPr>
          <w:snapToGrid w:val="0"/>
          <w:color w:val="000000"/>
          <w:sz w:val="24"/>
          <w:szCs w:val="24"/>
        </w:rPr>
        <w:t>т</w:t>
      </w:r>
      <w:r w:rsidRPr="00270105">
        <w:rPr>
          <w:snapToGrid w:val="0"/>
          <w:color w:val="000000"/>
          <w:sz w:val="24"/>
          <w:szCs w:val="24"/>
        </w:rPr>
        <w:t>венной противопожарной службы» №257 от 05.07.95.</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Устав службы пожарной охраны МВД России. Приложение №2 к Приказу МВД Ро</w:t>
      </w:r>
      <w:r w:rsidRPr="00270105">
        <w:rPr>
          <w:snapToGrid w:val="0"/>
          <w:color w:val="000000"/>
          <w:sz w:val="24"/>
          <w:szCs w:val="24"/>
        </w:rPr>
        <w:t>с</w:t>
      </w:r>
      <w:r w:rsidRPr="00270105">
        <w:rPr>
          <w:snapToGrid w:val="0"/>
          <w:color w:val="000000"/>
          <w:sz w:val="24"/>
          <w:szCs w:val="24"/>
        </w:rPr>
        <w:t>сии «Об утверждении нормативно-правовых актов в области организации деятельности Государс</w:t>
      </w:r>
      <w:r w:rsidRPr="00270105">
        <w:rPr>
          <w:snapToGrid w:val="0"/>
          <w:color w:val="000000"/>
          <w:sz w:val="24"/>
          <w:szCs w:val="24"/>
        </w:rPr>
        <w:t>т</w:t>
      </w:r>
      <w:r w:rsidRPr="00270105">
        <w:rPr>
          <w:snapToGrid w:val="0"/>
          <w:color w:val="000000"/>
          <w:sz w:val="24"/>
          <w:szCs w:val="24"/>
        </w:rPr>
        <w:t>венной противопожарной службы» №257 от 5.07.95.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Определение тарифных ставок и скидок со страховых тарифов при “огневом” стр</w:t>
      </w:r>
      <w:r w:rsidRPr="00270105">
        <w:rPr>
          <w:color w:val="000000"/>
          <w:sz w:val="24"/>
          <w:szCs w:val="24"/>
        </w:rPr>
        <w:t>а</w:t>
      </w:r>
      <w:r w:rsidRPr="00270105">
        <w:rPr>
          <w:color w:val="000000"/>
          <w:sz w:val="24"/>
          <w:szCs w:val="24"/>
        </w:rPr>
        <w:t>ховании. Методические рекомендации. Утверждены ГУГПС МВД России 14 марта 1994 года.</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Техническое описание и инструкция по эксплуатации кислородного изолирующего прот</w:t>
      </w:r>
      <w:r w:rsidRPr="00270105">
        <w:rPr>
          <w:snapToGrid w:val="0"/>
          <w:color w:val="000000"/>
          <w:sz w:val="24"/>
          <w:szCs w:val="24"/>
        </w:rPr>
        <w:t>и</w:t>
      </w:r>
      <w:r w:rsidRPr="00270105">
        <w:rPr>
          <w:snapToGrid w:val="0"/>
          <w:color w:val="000000"/>
          <w:sz w:val="24"/>
          <w:szCs w:val="24"/>
        </w:rPr>
        <w:t>вогаза КИП-8.</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Аппарат воздушный изолирующий для пожарных АИР-300. Руководство по эксплу</w:t>
      </w:r>
      <w:r w:rsidRPr="00270105">
        <w:rPr>
          <w:snapToGrid w:val="0"/>
          <w:color w:val="000000"/>
          <w:sz w:val="24"/>
          <w:szCs w:val="24"/>
        </w:rPr>
        <w:t>а</w:t>
      </w:r>
      <w:r w:rsidRPr="00270105">
        <w:rPr>
          <w:snapToGrid w:val="0"/>
          <w:color w:val="000000"/>
          <w:sz w:val="24"/>
          <w:szCs w:val="24"/>
        </w:rPr>
        <w:t>тации 9В2.930.387РЭ.</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Аппарат АСВ-2. Техническое описание и инструкция по эксплуатации АСВ-2.00.000.ТО.</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Индикатор ИР-2 для проверки изолирующих дыхательных аппаратов. Инструкция по эк</w:t>
      </w:r>
      <w:r w:rsidRPr="00270105">
        <w:rPr>
          <w:snapToGrid w:val="0"/>
          <w:color w:val="000000"/>
          <w:sz w:val="24"/>
          <w:szCs w:val="24"/>
        </w:rPr>
        <w:t>с</w:t>
      </w:r>
      <w:r w:rsidRPr="00270105">
        <w:rPr>
          <w:snapToGrid w:val="0"/>
          <w:color w:val="000000"/>
          <w:sz w:val="24"/>
          <w:szCs w:val="24"/>
        </w:rPr>
        <w:t>плуатации ИР-2.00.00.000 РЭ.</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Руководство по эксплуатации аппарата дыхательного АП-2000.</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Руководство по эксплуатации кислородно изолирующего противогаза Урал-10.</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color w:val="000000"/>
          <w:sz w:val="24"/>
          <w:szCs w:val="24"/>
        </w:rPr>
        <w:t>Пособие по определению пределов огнестойкости конструкций, пределов распр</w:t>
      </w:r>
      <w:r w:rsidRPr="00270105">
        <w:rPr>
          <w:color w:val="000000"/>
          <w:sz w:val="24"/>
          <w:szCs w:val="24"/>
        </w:rPr>
        <w:t>о</w:t>
      </w:r>
      <w:r w:rsidRPr="00270105">
        <w:rPr>
          <w:color w:val="000000"/>
          <w:sz w:val="24"/>
          <w:szCs w:val="24"/>
        </w:rPr>
        <w:t>странения огня по конструкциям и групп возгораемости материалов (к СНиП II-2-80) / ЦНИИСК им. Кучеренко. – М.: Стройиздат, 1985]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snapToGrid w:val="0"/>
          <w:color w:val="000000"/>
          <w:sz w:val="24"/>
          <w:szCs w:val="24"/>
        </w:rPr>
        <w:t>Баратов А.Н., Пчилинцев В.А. Пожарная безопасность: Учебное пособие. – М.: Изд-во А</w:t>
      </w:r>
      <w:r w:rsidRPr="00270105">
        <w:rPr>
          <w:snapToGrid w:val="0"/>
          <w:color w:val="000000"/>
          <w:sz w:val="24"/>
          <w:szCs w:val="24"/>
        </w:rPr>
        <w:t>с</w:t>
      </w:r>
      <w:r w:rsidRPr="00270105">
        <w:rPr>
          <w:snapToGrid w:val="0"/>
          <w:color w:val="000000"/>
          <w:sz w:val="24"/>
          <w:szCs w:val="24"/>
        </w:rPr>
        <w:t>социации строительных вузов, 1997.</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snapToGrid w:val="0"/>
          <w:color w:val="000000"/>
          <w:sz w:val="24"/>
          <w:szCs w:val="24"/>
        </w:rPr>
        <w:t>Башкирцев М.П., Бубырь Н.Ф., Минаев Н.А., Ончуков Д.Н. Основы пожарной те</w:t>
      </w:r>
      <w:r w:rsidRPr="00270105">
        <w:rPr>
          <w:snapToGrid w:val="0"/>
          <w:color w:val="000000"/>
          <w:sz w:val="24"/>
          <w:szCs w:val="24"/>
        </w:rPr>
        <w:t>п</w:t>
      </w:r>
      <w:r w:rsidRPr="00270105">
        <w:rPr>
          <w:snapToGrid w:val="0"/>
          <w:color w:val="000000"/>
          <w:sz w:val="24"/>
          <w:szCs w:val="24"/>
        </w:rPr>
        <w:t>лофизики. -М.: Стройиздат, 1984, - 199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snapToGrid w:val="0"/>
          <w:color w:val="000000"/>
          <w:sz w:val="24"/>
          <w:szCs w:val="24"/>
        </w:rPr>
        <w:t>Башкирцев М.П. и др. Задачник по термодинамике и теплопередаче в пожарном д</w:t>
      </w:r>
      <w:r w:rsidRPr="00270105">
        <w:rPr>
          <w:snapToGrid w:val="0"/>
          <w:color w:val="000000"/>
          <w:sz w:val="24"/>
          <w:szCs w:val="24"/>
        </w:rPr>
        <w:t>е</w:t>
      </w:r>
      <w:r w:rsidRPr="00270105">
        <w:rPr>
          <w:snapToGrid w:val="0"/>
          <w:color w:val="000000"/>
          <w:sz w:val="24"/>
          <w:szCs w:val="24"/>
        </w:rPr>
        <w:t>ле. . -М.: ВИПТШ МВД СССР. 1979, - 317 с.</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Безбородько М.Д. Пожаные автомобили. – Л.: Машиностроение, 1982.</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Белов С. В. и др. Безопасность жизнедеятельности. Учебник. М., «Высшая школа», 2001г.</w:t>
      </w:r>
    </w:p>
    <w:p w:rsidR="008A08B8" w:rsidRPr="00270105" w:rsidRDefault="008A08B8" w:rsidP="002A2A4C">
      <w:pPr>
        <w:pStyle w:val="FR1"/>
        <w:numPr>
          <w:ilvl w:val="0"/>
          <w:numId w:val="56"/>
        </w:numPr>
        <w:tabs>
          <w:tab w:val="clear" w:pos="720"/>
          <w:tab w:val="left" w:pos="360"/>
          <w:tab w:val="left" w:pos="540"/>
        </w:tabs>
        <w:spacing w:before="0"/>
        <w:ind w:left="0" w:firstLine="0"/>
        <w:jc w:val="both"/>
        <w:outlineLvl w:val="0"/>
        <w:rPr>
          <w:b w:val="0"/>
          <w:color w:val="000000"/>
          <w:szCs w:val="24"/>
        </w:rPr>
      </w:pPr>
      <w:r w:rsidRPr="00270105">
        <w:rPr>
          <w:b w:val="0"/>
          <w:color w:val="000000"/>
          <w:szCs w:val="24"/>
        </w:rPr>
        <w:t>Беляев А.В., Лимонов Б.С. Методы огневых испытаний строительных материалов и конс</w:t>
      </w:r>
      <w:r w:rsidRPr="00270105">
        <w:rPr>
          <w:b w:val="0"/>
          <w:color w:val="000000"/>
          <w:szCs w:val="24"/>
        </w:rPr>
        <w:t>т</w:t>
      </w:r>
      <w:r w:rsidRPr="00270105">
        <w:rPr>
          <w:b w:val="0"/>
          <w:color w:val="000000"/>
          <w:szCs w:val="24"/>
        </w:rPr>
        <w:t>рукций: Методическое пособие. - СПб.: Санкт-Петербургский институт ГПС МЧС Ро</w:t>
      </w:r>
      <w:r w:rsidRPr="00270105">
        <w:rPr>
          <w:b w:val="0"/>
          <w:color w:val="000000"/>
          <w:szCs w:val="24"/>
        </w:rPr>
        <w:t>с</w:t>
      </w:r>
      <w:r w:rsidRPr="00270105">
        <w:rPr>
          <w:b w:val="0"/>
          <w:color w:val="000000"/>
          <w:szCs w:val="24"/>
        </w:rPr>
        <w:t>сии, 2003. - 63 с.</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 xml:space="preserve">Бубырь Н.Ф. и др. Производственная и пожарная автоматика. – М.; ВИПТШ МВД СССР, </w:t>
      </w:r>
      <w:smartTag w:uri="urn:schemas-microsoft-com:office:smarttags" w:element="metricconverter">
        <w:smartTagPr>
          <w:attr w:name="ProductID" w:val="1986 г"/>
        </w:smartTagPr>
        <w:r w:rsidRPr="00270105">
          <w:rPr>
            <w:color w:val="000000"/>
            <w:szCs w:val="24"/>
          </w:rPr>
          <w:t>1986 г</w:t>
        </w:r>
      </w:smartTag>
      <w:r w:rsidRPr="00270105">
        <w:rPr>
          <w:color w:val="000000"/>
          <w:szCs w:val="24"/>
        </w:rPr>
        <w:t>.</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Бушмин В.А., Плеханов В.И., Сафронов А.В. Пожарно-строевая подготовка: Уче</w:t>
      </w:r>
      <w:r w:rsidRPr="00270105">
        <w:rPr>
          <w:snapToGrid w:val="0"/>
          <w:color w:val="000000"/>
          <w:sz w:val="24"/>
          <w:szCs w:val="24"/>
        </w:rPr>
        <w:t>б</w:t>
      </w:r>
      <w:r w:rsidRPr="00270105">
        <w:rPr>
          <w:snapToGrid w:val="0"/>
          <w:color w:val="000000"/>
          <w:sz w:val="24"/>
          <w:szCs w:val="24"/>
        </w:rPr>
        <w:t xml:space="preserve">ное пособие. – 2-е изд., перераб. и доп. – М.: Стройиздат, 1985. </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Герчикова И.Н. Менеджмент. Учебник 3-е изд. перераб. и доп. М.: ЮНИ</w:t>
      </w:r>
      <w:r w:rsidRPr="00270105">
        <w:rPr>
          <w:color w:val="000000"/>
          <w:sz w:val="24"/>
          <w:szCs w:val="24"/>
        </w:rPr>
        <w:t>И</w:t>
      </w:r>
      <w:r w:rsidRPr="00270105">
        <w:rPr>
          <w:color w:val="000000"/>
          <w:sz w:val="24"/>
          <w:szCs w:val="24"/>
        </w:rPr>
        <w:t xml:space="preserve">ТИ. 2001. 501 с. ГЧ1 </w:t>
      </w:r>
      <w:r w:rsidRPr="00270105">
        <w:rPr>
          <w:color w:val="000000"/>
          <w:sz w:val="24"/>
          <w:szCs w:val="24"/>
          <w:lang w:val="en-US"/>
        </w:rPr>
        <w:t>ISBN</w:t>
      </w:r>
      <w:r w:rsidRPr="00270105">
        <w:rPr>
          <w:color w:val="000000"/>
          <w:sz w:val="24"/>
          <w:szCs w:val="24"/>
        </w:rPr>
        <w:t xml:space="preserve"> 5-85173-112-5.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Гимнастика. Учебно–методическое пособие. – М.: Воениздат, 1985.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Гмурман В.Е. Теория вероятностей и математическая статистика. Учебное пособие. – М.: Высшая школа.</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Гражданская оборона и пожарная безопасность. Под редакцией М.И. Фалеева. – М.: И</w:t>
      </w:r>
      <w:r w:rsidRPr="00270105">
        <w:rPr>
          <w:color w:val="000000"/>
          <w:sz w:val="24"/>
          <w:szCs w:val="24"/>
        </w:rPr>
        <w:t>н</w:t>
      </w:r>
      <w:r w:rsidRPr="00270105">
        <w:rPr>
          <w:color w:val="000000"/>
          <w:sz w:val="24"/>
          <w:szCs w:val="24"/>
        </w:rPr>
        <w:t>ститут риска и безопасности, 2002.</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Гуревич И.А. Круговая тренировка при развитии физических качеств. – Мн.: Вы</w:t>
      </w:r>
      <w:r w:rsidRPr="00270105">
        <w:rPr>
          <w:color w:val="000000"/>
          <w:sz w:val="24"/>
          <w:szCs w:val="24"/>
        </w:rPr>
        <w:t>с</w:t>
      </w:r>
      <w:r w:rsidRPr="00270105">
        <w:rPr>
          <w:color w:val="000000"/>
          <w:sz w:val="24"/>
          <w:szCs w:val="24"/>
        </w:rPr>
        <w:t>шая школа, 1985.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Демёхин В.Н, Серков Б.Б. Строительные материалы, их пожарная опасность и пов</w:t>
      </w:r>
      <w:r w:rsidRPr="00270105">
        <w:rPr>
          <w:color w:val="000000"/>
          <w:sz w:val="24"/>
          <w:szCs w:val="24"/>
        </w:rPr>
        <w:t>е</w:t>
      </w:r>
      <w:r w:rsidRPr="00270105">
        <w:rPr>
          <w:color w:val="000000"/>
          <w:sz w:val="24"/>
          <w:szCs w:val="24"/>
        </w:rPr>
        <w:t>дение в условиях пожара: Учебное пособие. - СПб.: Санкт-Петербургский инст</w:t>
      </w:r>
      <w:r w:rsidRPr="00270105">
        <w:rPr>
          <w:color w:val="000000"/>
          <w:sz w:val="24"/>
          <w:szCs w:val="24"/>
        </w:rPr>
        <w:t>и</w:t>
      </w:r>
      <w:r w:rsidRPr="00270105">
        <w:rPr>
          <w:color w:val="000000"/>
          <w:sz w:val="24"/>
          <w:szCs w:val="24"/>
        </w:rPr>
        <w:t>тут ГПС МЧС России, 2004. – 142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Демидов П.Г., Шандыба В.А., Щеглов П.П. Горение и свойства горючих в</w:t>
      </w:r>
      <w:r w:rsidRPr="00270105">
        <w:rPr>
          <w:color w:val="000000"/>
          <w:sz w:val="24"/>
          <w:szCs w:val="24"/>
        </w:rPr>
        <w:t>е</w:t>
      </w:r>
      <w:r w:rsidRPr="00270105">
        <w:rPr>
          <w:color w:val="000000"/>
          <w:sz w:val="24"/>
          <w:szCs w:val="24"/>
        </w:rPr>
        <w:t>ществ. – М.: “Химия”, 1981.</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Дмитриев В.Ю. Организация и построение учебного процесса в подъеме по штурм</w:t>
      </w:r>
      <w:r w:rsidRPr="00270105">
        <w:rPr>
          <w:color w:val="000000"/>
          <w:sz w:val="24"/>
          <w:szCs w:val="24"/>
        </w:rPr>
        <w:t>о</w:t>
      </w:r>
      <w:r w:rsidRPr="00270105">
        <w:rPr>
          <w:color w:val="000000"/>
          <w:sz w:val="24"/>
          <w:szCs w:val="24"/>
        </w:rPr>
        <w:t>вой лестнице в окно 4-го этажа. Методические рекомендации. – СПб.: СПбВПТШ МВД Ро</w:t>
      </w:r>
      <w:r w:rsidRPr="00270105">
        <w:rPr>
          <w:color w:val="000000"/>
          <w:sz w:val="24"/>
          <w:szCs w:val="24"/>
        </w:rPr>
        <w:t>с</w:t>
      </w:r>
      <w:r w:rsidRPr="00270105">
        <w:rPr>
          <w:color w:val="000000"/>
          <w:sz w:val="24"/>
          <w:szCs w:val="24"/>
        </w:rPr>
        <w:t>сии, 1995.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Дунаев П.Ф., Леликов О.П. Детали машин: - М., Машиностроение. 2003.</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Жеребцов И.П. Основы электроники. – Л.: Энергоатомиздат, 1990.</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Заславская Т.И. Роль социалогии в преобразовании России. // СОЦИС. 1996 №3.</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Иванов А.Ф. и др. Пожарные техника ч. 1,2 – М.: Строиздат,1988.</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Информатика. Базовый курс. Учебник для вузов. Под ред. Симоновича; СПб.: П</w:t>
      </w:r>
      <w:r w:rsidRPr="00270105">
        <w:rPr>
          <w:color w:val="000000"/>
          <w:sz w:val="24"/>
          <w:szCs w:val="24"/>
        </w:rPr>
        <w:t>и</w:t>
      </w:r>
      <w:r w:rsidRPr="00270105">
        <w:rPr>
          <w:color w:val="000000"/>
          <w:sz w:val="24"/>
          <w:szCs w:val="24"/>
        </w:rPr>
        <w:t>тер, -1999. – 640 с.</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Исаков С.Л., Калинина Е.С. Математика. Методические указания и контрольные р</w:t>
      </w:r>
      <w:r w:rsidRPr="00270105">
        <w:rPr>
          <w:snapToGrid w:val="0"/>
          <w:color w:val="000000"/>
          <w:sz w:val="24"/>
          <w:szCs w:val="24"/>
        </w:rPr>
        <w:t>а</w:t>
      </w:r>
      <w:r w:rsidRPr="00270105">
        <w:rPr>
          <w:snapToGrid w:val="0"/>
          <w:color w:val="000000"/>
          <w:sz w:val="24"/>
          <w:szCs w:val="24"/>
        </w:rPr>
        <w:t>боты для слушателей очной и заочной форм обучения по специальности 3203 – “Пожа</w:t>
      </w:r>
      <w:r w:rsidRPr="00270105">
        <w:rPr>
          <w:snapToGrid w:val="0"/>
          <w:color w:val="000000"/>
          <w:sz w:val="24"/>
          <w:szCs w:val="24"/>
        </w:rPr>
        <w:t>р</w:t>
      </w:r>
      <w:r w:rsidRPr="00270105">
        <w:rPr>
          <w:snapToGrid w:val="0"/>
          <w:color w:val="000000"/>
          <w:sz w:val="24"/>
          <w:szCs w:val="24"/>
        </w:rPr>
        <w:t>ная безопасность”. – СПбИГПС МЧС Ро</w:t>
      </w:r>
      <w:r w:rsidRPr="00270105">
        <w:rPr>
          <w:snapToGrid w:val="0"/>
          <w:color w:val="000000"/>
          <w:sz w:val="24"/>
          <w:szCs w:val="24"/>
        </w:rPr>
        <w:t>с</w:t>
      </w:r>
      <w:r w:rsidRPr="00270105">
        <w:rPr>
          <w:snapToGrid w:val="0"/>
          <w:color w:val="000000"/>
          <w:sz w:val="24"/>
          <w:szCs w:val="24"/>
        </w:rPr>
        <w:t>сии, 2004..</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Каммерер Ю.Ю., Харкевич А.Е. Аварийные работы в очагах поражения. М: Энерг</w:t>
      </w:r>
      <w:r w:rsidRPr="00270105">
        <w:rPr>
          <w:snapToGrid w:val="0"/>
          <w:color w:val="000000"/>
          <w:sz w:val="24"/>
          <w:szCs w:val="24"/>
        </w:rPr>
        <w:t>о</w:t>
      </w:r>
      <w:r w:rsidRPr="00270105">
        <w:rPr>
          <w:snapToGrid w:val="0"/>
          <w:color w:val="000000"/>
          <w:sz w:val="24"/>
          <w:szCs w:val="24"/>
        </w:rPr>
        <w:t xml:space="preserve">атомиздат, 1990. </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Качалов А.А. и др. Противопожарное водоснабжение. – М.: Стройиздат, 1985.</w:t>
      </w:r>
    </w:p>
    <w:p w:rsidR="008A08B8" w:rsidRPr="00270105" w:rsidRDefault="008A08B8" w:rsidP="002A2A4C">
      <w:pPr>
        <w:numPr>
          <w:ilvl w:val="0"/>
          <w:numId w:val="56"/>
        </w:numPr>
        <w:shd w:val="clear" w:color="auto" w:fill="FFFFFF"/>
        <w:tabs>
          <w:tab w:val="clear" w:pos="720"/>
          <w:tab w:val="left" w:pos="360"/>
          <w:tab w:val="left" w:pos="540"/>
        </w:tabs>
        <w:ind w:left="0" w:firstLine="0"/>
        <w:jc w:val="both"/>
        <w:rPr>
          <w:color w:val="000000"/>
          <w:sz w:val="24"/>
          <w:szCs w:val="24"/>
        </w:rPr>
      </w:pPr>
      <w:r w:rsidRPr="00270105">
        <w:rPr>
          <w:color w:val="000000"/>
          <w:sz w:val="24"/>
          <w:szCs w:val="24"/>
        </w:rPr>
        <w:t>Каяцкас А.А. Основы радиоэлектроники.-. М.: Высшая школа, 1988.</w:t>
      </w:r>
    </w:p>
    <w:p w:rsidR="008A08B8" w:rsidRPr="00270105" w:rsidRDefault="008A08B8" w:rsidP="002A2A4C">
      <w:pPr>
        <w:numPr>
          <w:ilvl w:val="0"/>
          <w:numId w:val="56"/>
        </w:numPr>
        <w:shd w:val="clear" w:color="auto" w:fill="FFFFFF"/>
        <w:tabs>
          <w:tab w:val="clear" w:pos="720"/>
          <w:tab w:val="left" w:pos="360"/>
          <w:tab w:val="left" w:pos="540"/>
        </w:tabs>
        <w:ind w:left="0" w:firstLine="0"/>
        <w:jc w:val="both"/>
        <w:rPr>
          <w:color w:val="000000"/>
          <w:sz w:val="24"/>
          <w:szCs w:val="24"/>
        </w:rPr>
      </w:pPr>
      <w:r w:rsidRPr="00270105">
        <w:rPr>
          <w:color w:val="000000"/>
          <w:sz w:val="24"/>
          <w:szCs w:val="24"/>
        </w:rPr>
        <w:t>Клубань B.C., Петров А.П., Рябиков B.C. Пожарная безопасность предприятий пр</w:t>
      </w:r>
      <w:r w:rsidRPr="00270105">
        <w:rPr>
          <w:color w:val="000000"/>
          <w:sz w:val="24"/>
          <w:szCs w:val="24"/>
        </w:rPr>
        <w:t>о</w:t>
      </w:r>
      <w:r w:rsidRPr="00270105">
        <w:rPr>
          <w:color w:val="000000"/>
          <w:sz w:val="24"/>
          <w:szCs w:val="24"/>
        </w:rPr>
        <w:t>мышленности и агропромышленного комплекса. — Москва: Стройиздат, 1987 . — 477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Колонтаевский Ю.Ф. Радиоэлектроника. – М.: Высшая школа, 1988.</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Коннова Л.А.  Спасательные и защитные действия при несчастных случаях и ав</w:t>
      </w:r>
      <w:r w:rsidRPr="00270105">
        <w:rPr>
          <w:color w:val="000000"/>
          <w:sz w:val="24"/>
          <w:szCs w:val="24"/>
        </w:rPr>
        <w:t>а</w:t>
      </w:r>
      <w:r w:rsidRPr="00270105">
        <w:rPr>
          <w:color w:val="000000"/>
          <w:sz w:val="24"/>
          <w:szCs w:val="24"/>
        </w:rPr>
        <w:t>риях с опасными химическими веществами. - Азбука спасения. 2 ч. СПб. -1997. - «П</w:t>
      </w:r>
      <w:r w:rsidRPr="00270105">
        <w:rPr>
          <w:color w:val="000000"/>
          <w:sz w:val="24"/>
          <w:szCs w:val="24"/>
        </w:rPr>
        <w:t>о</w:t>
      </w:r>
      <w:r w:rsidRPr="00270105">
        <w:rPr>
          <w:color w:val="000000"/>
          <w:sz w:val="24"/>
          <w:szCs w:val="24"/>
        </w:rPr>
        <w:t>жсервис». - 123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Корнилов Н.В., Грязнухин Э.Г.. Медицинская помощь при несчастных случаях и стихийных бедствиях. – СПб., 1992. – 143с.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snapToGrid w:val="0"/>
          <w:color w:val="000000"/>
          <w:sz w:val="24"/>
          <w:szCs w:val="24"/>
        </w:rPr>
        <w:t>Кошмаров Ю.А., Башкирцев М.П. Термодинамика и теплопередача в пожарном д</w:t>
      </w:r>
      <w:r w:rsidRPr="00270105">
        <w:rPr>
          <w:snapToGrid w:val="0"/>
          <w:color w:val="000000"/>
          <w:sz w:val="24"/>
          <w:szCs w:val="24"/>
        </w:rPr>
        <w:t>е</w:t>
      </w:r>
      <w:r w:rsidRPr="00270105">
        <w:rPr>
          <w:snapToGrid w:val="0"/>
          <w:color w:val="000000"/>
          <w:sz w:val="24"/>
          <w:szCs w:val="24"/>
        </w:rPr>
        <w:t>ле. -М.: ВИПТШ МВД СССР. 1987, - 444 с.</w:t>
      </w:r>
    </w:p>
    <w:p w:rsidR="008A08B8" w:rsidRPr="00270105" w:rsidRDefault="008A08B8" w:rsidP="002A2A4C">
      <w:pPr>
        <w:widowControl w:val="0"/>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Кравчук Г.Н. и др. - М.: Химия, 1990.</w:t>
      </w:r>
    </w:p>
    <w:p w:rsidR="008A08B8" w:rsidRPr="00270105" w:rsidRDefault="008A08B8" w:rsidP="002A2A4C">
      <w:pPr>
        <w:widowControl w:val="0"/>
        <w:numPr>
          <w:ilvl w:val="0"/>
          <w:numId w:val="56"/>
        </w:numPr>
        <w:tabs>
          <w:tab w:val="clear" w:pos="720"/>
          <w:tab w:val="left" w:pos="360"/>
          <w:tab w:val="left" w:pos="540"/>
        </w:tabs>
        <w:ind w:left="0" w:firstLine="0"/>
        <w:jc w:val="both"/>
        <w:rPr>
          <w:snapToGrid w:val="0"/>
          <w:color w:val="000000"/>
          <w:sz w:val="24"/>
          <w:szCs w:val="24"/>
        </w:rPr>
      </w:pPr>
      <w:r w:rsidRPr="00270105">
        <w:rPr>
          <w:color w:val="000000"/>
          <w:sz w:val="24"/>
          <w:szCs w:val="24"/>
        </w:rPr>
        <w:t>Кузьмин А.А. Термодинамика и теплопередача. Лабораторный практикум. СПб.: СПбВПТШ МВД РФ, 1995.</w:t>
      </w:r>
    </w:p>
    <w:p w:rsidR="008A08B8" w:rsidRPr="00270105" w:rsidRDefault="008A08B8" w:rsidP="002A2A4C">
      <w:pPr>
        <w:pStyle w:val="FR2"/>
        <w:numPr>
          <w:ilvl w:val="0"/>
          <w:numId w:val="56"/>
        </w:numPr>
        <w:tabs>
          <w:tab w:val="clear" w:pos="720"/>
          <w:tab w:val="left" w:pos="360"/>
          <w:tab w:val="left" w:pos="540"/>
        </w:tabs>
        <w:spacing w:line="240" w:lineRule="auto"/>
        <w:ind w:left="0" w:firstLine="0"/>
        <w:jc w:val="both"/>
        <w:rPr>
          <w:color w:val="000000"/>
          <w:sz w:val="24"/>
          <w:szCs w:val="24"/>
        </w:rPr>
      </w:pPr>
      <w:r w:rsidRPr="00270105">
        <w:rPr>
          <w:color w:val="000000"/>
          <w:sz w:val="24"/>
          <w:szCs w:val="24"/>
        </w:rPr>
        <w:t>Культурология. Основы теории и истории культуры / Под ред. И. Ф. К</w:t>
      </w:r>
      <w:r w:rsidRPr="00270105">
        <w:rPr>
          <w:color w:val="000000"/>
          <w:sz w:val="24"/>
          <w:szCs w:val="24"/>
        </w:rPr>
        <w:t>е</w:t>
      </w:r>
      <w:r w:rsidRPr="00270105">
        <w:rPr>
          <w:color w:val="000000"/>
          <w:sz w:val="24"/>
          <w:szCs w:val="24"/>
        </w:rPr>
        <w:t>фе-ли. СПб., 1996.</w:t>
      </w:r>
    </w:p>
    <w:p w:rsidR="008A08B8" w:rsidRPr="00270105" w:rsidRDefault="008A08B8" w:rsidP="002A2A4C">
      <w:pPr>
        <w:pStyle w:val="FR2"/>
        <w:numPr>
          <w:ilvl w:val="0"/>
          <w:numId w:val="56"/>
        </w:numPr>
        <w:tabs>
          <w:tab w:val="clear" w:pos="720"/>
          <w:tab w:val="left" w:pos="360"/>
          <w:tab w:val="left" w:pos="540"/>
        </w:tabs>
        <w:spacing w:line="240" w:lineRule="auto"/>
        <w:ind w:left="0" w:firstLine="0"/>
        <w:jc w:val="both"/>
        <w:rPr>
          <w:color w:val="000000"/>
          <w:sz w:val="24"/>
          <w:szCs w:val="24"/>
        </w:rPr>
      </w:pPr>
      <w:r w:rsidRPr="00270105">
        <w:rPr>
          <w:color w:val="000000"/>
          <w:sz w:val="24"/>
          <w:szCs w:val="24"/>
        </w:rPr>
        <w:t>Культурология. Ростов-н/Д.: Феникс, 1996.</w:t>
      </w:r>
    </w:p>
    <w:p w:rsidR="008A08B8" w:rsidRPr="00270105" w:rsidRDefault="008A08B8" w:rsidP="002A2A4C">
      <w:pPr>
        <w:widowControl w:val="0"/>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Кутуев Р.Х., Решетов А.П. Физико-химические основы прекращения горения (Уче</w:t>
      </w:r>
      <w:r w:rsidRPr="00270105">
        <w:rPr>
          <w:snapToGrid w:val="0"/>
          <w:color w:val="000000"/>
          <w:sz w:val="24"/>
          <w:szCs w:val="24"/>
        </w:rPr>
        <w:t>б</w:t>
      </w:r>
      <w:r w:rsidRPr="00270105">
        <w:rPr>
          <w:snapToGrid w:val="0"/>
          <w:color w:val="000000"/>
          <w:sz w:val="24"/>
          <w:szCs w:val="24"/>
        </w:rPr>
        <w:t>ное пособие). – СПб.: СПб ВПТШ МВД РФ, 1994.</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Легкая атлетика. Учебник. – М., 1990.</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Лифиц И.М. Основы стандартизации, метрологии, сертификации. Учебник. - М.: Юрайт, 2001</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Лукинский В.М., Демёхин В.Н., Малинов В.М., Сверчков Ю.М. Методические рек</w:t>
      </w:r>
      <w:r w:rsidRPr="00270105">
        <w:rPr>
          <w:color w:val="000000"/>
          <w:szCs w:val="24"/>
        </w:rPr>
        <w:t>о</w:t>
      </w:r>
      <w:r w:rsidRPr="00270105">
        <w:rPr>
          <w:color w:val="000000"/>
          <w:szCs w:val="24"/>
        </w:rPr>
        <w:t>менд</w:t>
      </w:r>
      <w:r w:rsidRPr="00270105">
        <w:rPr>
          <w:color w:val="000000"/>
          <w:szCs w:val="24"/>
        </w:rPr>
        <w:t>а</w:t>
      </w:r>
      <w:r w:rsidRPr="00270105">
        <w:rPr>
          <w:color w:val="000000"/>
          <w:szCs w:val="24"/>
        </w:rPr>
        <w:t>ции по работе с пособием по определению пределов огнестойкости конструкций, пределов распространения огня по конструкциям и групп возгораемости материалов. /СПб.: СПбВПТШ МВД РФ, 1997. – 51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Малинин В.Р., Хорошилов О.А. Методика анализа пожаровзрывоопасности технол</w:t>
      </w:r>
      <w:r w:rsidRPr="00270105">
        <w:rPr>
          <w:color w:val="000000"/>
          <w:sz w:val="24"/>
          <w:szCs w:val="24"/>
        </w:rPr>
        <w:t>о</w:t>
      </w:r>
      <w:r w:rsidRPr="00270105">
        <w:rPr>
          <w:color w:val="000000"/>
          <w:sz w:val="24"/>
          <w:szCs w:val="24"/>
        </w:rPr>
        <w:t>гий: Учебное пособие. — СПб.: Санкт-Петербургский университет МВД России, 2000. — 274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Малинин В.Р., Хорошилов О.А. Обеспечение пожарной безопасности при нагреве и охлаждении горючих веществ: Учебное пособие. — СПб.: Санкт-Петербургский униве</w:t>
      </w:r>
      <w:r w:rsidRPr="00270105">
        <w:rPr>
          <w:color w:val="000000"/>
          <w:sz w:val="24"/>
          <w:szCs w:val="24"/>
        </w:rPr>
        <w:t>р</w:t>
      </w:r>
      <w:r w:rsidRPr="00270105">
        <w:rPr>
          <w:color w:val="000000"/>
          <w:sz w:val="24"/>
          <w:szCs w:val="24"/>
        </w:rPr>
        <w:t>ситет МВД России, 1999. — 160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pacing w:val="-2"/>
          <w:sz w:val="24"/>
          <w:szCs w:val="24"/>
        </w:rPr>
        <w:t>Малинин В.Р., Хорошилов О.А. Пожарная безопасность основных технологических проце</w:t>
      </w:r>
      <w:r w:rsidRPr="00270105">
        <w:rPr>
          <w:color w:val="000000"/>
          <w:spacing w:val="-2"/>
          <w:sz w:val="24"/>
          <w:szCs w:val="24"/>
        </w:rPr>
        <w:t>с</w:t>
      </w:r>
      <w:r w:rsidRPr="00270105">
        <w:rPr>
          <w:color w:val="000000"/>
          <w:spacing w:val="-2"/>
          <w:sz w:val="24"/>
          <w:szCs w:val="24"/>
        </w:rPr>
        <w:t>сов нефтеперерабатывающих заводов: Учебное пособие. — СПб.: Санкт-Петербургский униве</w:t>
      </w:r>
      <w:r w:rsidRPr="00270105">
        <w:rPr>
          <w:color w:val="000000"/>
          <w:spacing w:val="-2"/>
          <w:sz w:val="24"/>
          <w:szCs w:val="24"/>
        </w:rPr>
        <w:t>р</w:t>
      </w:r>
      <w:r w:rsidRPr="00270105">
        <w:rPr>
          <w:color w:val="000000"/>
          <w:spacing w:val="-2"/>
          <w:sz w:val="24"/>
          <w:szCs w:val="24"/>
        </w:rPr>
        <w:t>ситет МВД России, 1999. — 112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Малинин В.Р., Хорошилов О.А. Пожарная безопасность трубчатых печей: Учебно-методическое пособие. — СПб.: Санкт-Петербургский университет МВД России, 1999. — 58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Маслаков М.Д., Демехин Ф.В., Родионов В.А., Варков Р.И. Электротехника и пожа</w:t>
      </w:r>
      <w:r w:rsidRPr="00270105">
        <w:rPr>
          <w:color w:val="000000"/>
          <w:sz w:val="24"/>
          <w:szCs w:val="24"/>
        </w:rPr>
        <w:t>р</w:t>
      </w:r>
      <w:r w:rsidRPr="00270105">
        <w:rPr>
          <w:color w:val="000000"/>
          <w:sz w:val="24"/>
          <w:szCs w:val="24"/>
        </w:rPr>
        <w:t>ная безопасность электроустановок. Лаборат. практикум. - СПб.: Изд. СПбГПУ., 2003.</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color w:val="000000"/>
          <w:sz w:val="24"/>
          <w:szCs w:val="24"/>
        </w:rPr>
        <w:t>Миничев С.В., Поляков А.А. Комплект спасательный носимый КСН-1. Учебно-методическое пособие. – СПб.: СПбВПТШ МВД России, 1995.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Мовнини М.С. Основы технической механики. Под редакцией Белунина А.В.: - СПб П</w:t>
      </w:r>
      <w:r w:rsidRPr="00270105">
        <w:rPr>
          <w:color w:val="000000"/>
          <w:sz w:val="24"/>
          <w:szCs w:val="24"/>
        </w:rPr>
        <w:t>о</w:t>
      </w:r>
      <w:r w:rsidRPr="00270105">
        <w:rPr>
          <w:color w:val="000000"/>
          <w:sz w:val="24"/>
          <w:szCs w:val="24"/>
        </w:rPr>
        <w:t>литехника, 2003.</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Молчанов Г.М. Организация и построение учебно-тренировочного процесса по пр</w:t>
      </w:r>
      <w:r w:rsidRPr="00270105">
        <w:rPr>
          <w:color w:val="000000"/>
          <w:sz w:val="24"/>
          <w:szCs w:val="24"/>
        </w:rPr>
        <w:t>е</w:t>
      </w:r>
      <w:r w:rsidRPr="00270105">
        <w:rPr>
          <w:color w:val="000000"/>
          <w:sz w:val="24"/>
          <w:szCs w:val="24"/>
        </w:rPr>
        <w:t>одолению 100-метровой полосы препятствий. Методические рекомендации. – СПб.: СПбВПТШ МВД России, 1995.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Мыльников М.Т. Общая электротехника и пожарная профилактика в электроуст</w:t>
      </w:r>
      <w:r w:rsidRPr="00270105">
        <w:rPr>
          <w:color w:val="000000"/>
          <w:sz w:val="24"/>
          <w:szCs w:val="24"/>
        </w:rPr>
        <w:t>а</w:t>
      </w:r>
      <w:r w:rsidRPr="00270105">
        <w:rPr>
          <w:color w:val="000000"/>
          <w:sz w:val="24"/>
          <w:szCs w:val="24"/>
        </w:rPr>
        <w:t>новках. Учебник для пожарно-техн. училищ. -М.: Стройи</w:t>
      </w:r>
      <w:r w:rsidRPr="00270105">
        <w:rPr>
          <w:color w:val="000000"/>
          <w:sz w:val="24"/>
          <w:szCs w:val="24"/>
        </w:rPr>
        <w:t>з</w:t>
      </w:r>
      <w:r w:rsidRPr="00270105">
        <w:rPr>
          <w:color w:val="000000"/>
          <w:sz w:val="24"/>
          <w:szCs w:val="24"/>
        </w:rPr>
        <w:t>дат, 1985.</w:t>
      </w:r>
    </w:p>
    <w:p w:rsidR="008A08B8" w:rsidRPr="00270105" w:rsidRDefault="008A08B8" w:rsidP="002A2A4C">
      <w:pPr>
        <w:numPr>
          <w:ilvl w:val="0"/>
          <w:numId w:val="56"/>
        </w:numPr>
        <w:shd w:val="clear" w:color="auto" w:fill="FFFFFF"/>
        <w:tabs>
          <w:tab w:val="clear" w:pos="720"/>
          <w:tab w:val="left" w:pos="360"/>
          <w:tab w:val="left" w:pos="540"/>
        </w:tabs>
        <w:ind w:left="0" w:firstLine="0"/>
        <w:jc w:val="both"/>
        <w:rPr>
          <w:color w:val="000000"/>
          <w:sz w:val="24"/>
          <w:szCs w:val="24"/>
        </w:rPr>
      </w:pPr>
      <w:r w:rsidRPr="00270105">
        <w:rPr>
          <w:color w:val="000000"/>
          <w:sz w:val="24"/>
          <w:szCs w:val="24"/>
        </w:rPr>
        <w:t>Назаренко Е.С., Казанцев В.А. Пожарная безопасность деревообрабатывающих предприятий. — М.: Лесная промышленность, 1990. — 271с.</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Нефедов В.И. «Основы радиоэлектроники и связи» учебник М.: - Высш. Шк. 2002.</w:t>
      </w:r>
    </w:p>
    <w:p w:rsidR="008A08B8" w:rsidRPr="00270105" w:rsidRDefault="008A08B8" w:rsidP="002A2A4C">
      <w:pPr>
        <w:widowControl w:val="0"/>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Основы экономической теории и экономики пожарной безопасности: Учебное пос</w:t>
      </w:r>
      <w:r w:rsidRPr="00270105">
        <w:rPr>
          <w:color w:val="000000"/>
          <w:sz w:val="24"/>
          <w:szCs w:val="24"/>
        </w:rPr>
        <w:t>о</w:t>
      </w:r>
      <w:r w:rsidRPr="00270105">
        <w:rPr>
          <w:color w:val="000000"/>
          <w:sz w:val="24"/>
          <w:szCs w:val="24"/>
        </w:rPr>
        <w:t>бие/Под общ. ред. Н.С. Козленко. - СПб.: СПб ВПТШ МВД РФ 1997</w:t>
      </w:r>
    </w:p>
    <w:p w:rsidR="008A08B8" w:rsidRPr="00270105" w:rsidRDefault="008A08B8" w:rsidP="002A2A4C">
      <w:pPr>
        <w:widowControl w:val="0"/>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Пикулькин А.В. Система государственного управления. Учебник для вузов - 2 изд., пер</w:t>
      </w:r>
      <w:r w:rsidRPr="00270105">
        <w:rPr>
          <w:color w:val="000000"/>
          <w:sz w:val="24"/>
          <w:szCs w:val="24"/>
        </w:rPr>
        <w:t>е</w:t>
      </w:r>
      <w:r w:rsidRPr="00270105">
        <w:rPr>
          <w:color w:val="000000"/>
          <w:sz w:val="24"/>
          <w:szCs w:val="24"/>
        </w:rPr>
        <w:t>раб. и доп. - М.: ЮНИТИ - ДАНА, 2000</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Повзик Я.С. Пожарная тактика. М.: Спецтехника, 2001.</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Политология. Для студентов технических вузов. Под ред. проф. Н.И. Азарова. М., Вы</w:t>
      </w:r>
      <w:r w:rsidRPr="00270105">
        <w:rPr>
          <w:rFonts w:ascii="Times New Roman" w:hAnsi="Times New Roman"/>
          <w:color w:val="000000"/>
          <w:sz w:val="24"/>
          <w:szCs w:val="24"/>
        </w:rPr>
        <w:t>с</w:t>
      </w:r>
      <w:r w:rsidRPr="00270105">
        <w:rPr>
          <w:rFonts w:ascii="Times New Roman" w:hAnsi="Times New Roman"/>
          <w:color w:val="000000"/>
          <w:sz w:val="24"/>
          <w:szCs w:val="24"/>
        </w:rPr>
        <w:t>шая школа, 1999.</w:t>
      </w:r>
    </w:p>
    <w:p w:rsidR="008A08B8" w:rsidRPr="00270105" w:rsidRDefault="008A08B8" w:rsidP="002A2A4C">
      <w:pPr>
        <w:widowControl w:val="0"/>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Попов А.И. Экономическая теория. - СПб: Питер, 2001</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Портных Ю.И. Спортивные игры и методика преподавания. М., 1986.</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Преснов А.И. Переносные огнетушители. – Спб.: СПбУ МВД России, 2000.</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Профессиональная этика сотрудников правоохранительных органов: Учебное пос</w:t>
      </w:r>
      <w:r w:rsidRPr="00270105">
        <w:rPr>
          <w:color w:val="000000"/>
          <w:sz w:val="24"/>
          <w:szCs w:val="24"/>
        </w:rPr>
        <w:t>о</w:t>
      </w:r>
      <w:r w:rsidRPr="00270105">
        <w:rPr>
          <w:color w:val="000000"/>
          <w:sz w:val="24"/>
          <w:szCs w:val="24"/>
        </w:rPr>
        <w:t>бие. / Под ред. А.П. Опалева, Г.В.Дубова. М., 1997</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Пугачев В.П., Соловьев А.И. Введение в политологию. - М,: 1995.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Русак О., Малаян К., Занько Н.. Безопасность жизнедеятельности. – СПб.: Издател</w:t>
      </w:r>
      <w:r w:rsidRPr="00270105">
        <w:rPr>
          <w:color w:val="000000"/>
          <w:sz w:val="24"/>
          <w:szCs w:val="24"/>
        </w:rPr>
        <w:t>ь</w:t>
      </w:r>
      <w:r w:rsidRPr="00270105">
        <w:rPr>
          <w:color w:val="000000"/>
          <w:sz w:val="24"/>
          <w:szCs w:val="24"/>
        </w:rPr>
        <w:t>ство “Лань”, 2000.</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Савчук О. Н. Методика выявления последствий при авариях на АЭС и химически опа</w:t>
      </w:r>
      <w:r w:rsidRPr="00270105">
        <w:rPr>
          <w:color w:val="000000"/>
          <w:sz w:val="24"/>
          <w:szCs w:val="24"/>
        </w:rPr>
        <w:t>с</w:t>
      </w:r>
      <w:r w:rsidRPr="00270105">
        <w:rPr>
          <w:color w:val="000000"/>
          <w:sz w:val="24"/>
          <w:szCs w:val="24"/>
        </w:rPr>
        <w:t>ных объектах. Учебное пособие. СПб, 1999г.</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Савчук О. Н. Противопожарная служба гражданской обороны. Учебное пособие. СПб, СпбУ МВД, 2001г.</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Самонов А.П. Психологическая подготовка пожарных. – М.: Стройиздат, 1982.</w:t>
      </w:r>
    </w:p>
    <w:p w:rsidR="008A08B8" w:rsidRPr="00270105" w:rsidRDefault="008A08B8" w:rsidP="002A2A4C">
      <w:pPr>
        <w:pStyle w:val="a5"/>
        <w:widowControl/>
        <w:numPr>
          <w:ilvl w:val="0"/>
          <w:numId w:val="56"/>
        </w:numPr>
        <w:tabs>
          <w:tab w:val="clear" w:pos="720"/>
          <w:tab w:val="left" w:pos="360"/>
          <w:tab w:val="left" w:pos="540"/>
        </w:tabs>
        <w:spacing w:after="0"/>
        <w:ind w:left="0" w:firstLine="0"/>
        <w:jc w:val="both"/>
        <w:rPr>
          <w:rFonts w:ascii="Times New Roman" w:hAnsi="Times New Roman"/>
          <w:color w:val="000000"/>
          <w:sz w:val="24"/>
          <w:szCs w:val="24"/>
        </w:rPr>
      </w:pPr>
      <w:r w:rsidRPr="00270105">
        <w:rPr>
          <w:rFonts w:ascii="Times New Roman" w:hAnsi="Times New Roman"/>
          <w:color w:val="000000"/>
          <w:sz w:val="24"/>
          <w:szCs w:val="24"/>
        </w:rPr>
        <w:t>Соколов Э. В. Культурология. М., 1994.</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Теория и организация физической подготовки войск. – СПб., 1992. – 340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Трушина Т.П. Экологические основы природопользования Учебник. - Ростов н/Д.: «Ф</w:t>
      </w:r>
      <w:r w:rsidRPr="00270105">
        <w:rPr>
          <w:color w:val="000000"/>
          <w:sz w:val="24"/>
          <w:szCs w:val="24"/>
        </w:rPr>
        <w:t>е</w:t>
      </w:r>
      <w:r w:rsidRPr="00270105">
        <w:rPr>
          <w:color w:val="000000"/>
          <w:sz w:val="24"/>
          <w:szCs w:val="24"/>
        </w:rPr>
        <w:t>никс», 2003.</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Фигурнов В.Э. IBM PC для пользователя. – Издание </w:t>
      </w:r>
      <w:smartTag w:uri="urn:schemas-microsoft-com:office:smarttags" w:element="metricconverter">
        <w:smartTagPr>
          <w:attr w:name="ProductID" w:val="7 М"/>
        </w:smartTagPr>
        <w:r w:rsidRPr="00270105">
          <w:rPr>
            <w:color w:val="000000"/>
            <w:sz w:val="24"/>
            <w:szCs w:val="24"/>
          </w:rPr>
          <w:t>7 М</w:t>
        </w:r>
      </w:smartTag>
      <w:r w:rsidRPr="00270105">
        <w:rPr>
          <w:color w:val="000000"/>
          <w:sz w:val="24"/>
          <w:szCs w:val="24"/>
        </w:rPr>
        <w:t xml:space="preserve">.: ИНФРА-М, 2002. - 640 с. </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Философия. Отв. ред. Кохановский В.П., Ростов на - /Д.: Феникс, 1995</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Хорошилов О.А., Мельник А.К. Пожарная безопасность процессов окраски: Учебное п</w:t>
      </w:r>
      <w:r w:rsidRPr="00270105">
        <w:rPr>
          <w:color w:val="000000"/>
          <w:sz w:val="24"/>
          <w:szCs w:val="24"/>
        </w:rPr>
        <w:t>о</w:t>
      </w:r>
      <w:r w:rsidRPr="00270105">
        <w:rPr>
          <w:color w:val="000000"/>
          <w:sz w:val="24"/>
          <w:szCs w:val="24"/>
        </w:rPr>
        <w:t>собие. — СПб.: Санкт-Петербургский университет МВД России, 2002. — 117 с.</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 Хотунцев Ю.Л. Экология и экологическая безопасность. – М.: Издательский центр “Ак</w:t>
      </w:r>
      <w:r w:rsidRPr="00270105">
        <w:rPr>
          <w:color w:val="000000"/>
          <w:sz w:val="24"/>
          <w:szCs w:val="24"/>
        </w:rPr>
        <w:t>а</w:t>
      </w:r>
      <w:r w:rsidRPr="00270105">
        <w:rPr>
          <w:color w:val="000000"/>
          <w:sz w:val="24"/>
          <w:szCs w:val="24"/>
        </w:rPr>
        <w:t>демия”, 2002.</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Черкасов В.Н. Пожарно-техническая экспертиза электротехнической части прое</w:t>
      </w:r>
      <w:r w:rsidRPr="00270105">
        <w:rPr>
          <w:color w:val="000000"/>
          <w:sz w:val="24"/>
          <w:szCs w:val="24"/>
        </w:rPr>
        <w:t>к</w:t>
      </w:r>
      <w:r w:rsidRPr="00270105">
        <w:rPr>
          <w:color w:val="000000"/>
          <w:sz w:val="24"/>
          <w:szCs w:val="24"/>
        </w:rPr>
        <w:t>та. - М.: Стройиздат, 1987.</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Черкасов В.Н., Шаровар Ф.И. Пожарная профилактика электроустановок: Учебник для вузов МВД СССР. - М.: Союзучетиздат, 1987.</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Чешко И.Д. Технические основы расследования пожаров: методическое пособие. - М.: ВНИИПО, 2002. - 330 с.</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Чудинов В.Н., Терехин А.А., Шаровар Ф.И. Связь пожарной охраны. М.: - ВИПТШ 1980.</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Шарипов Ю.К. Отечественные электронные АТС, учеб. Пособие. М.: - Л</w:t>
      </w:r>
      <w:r w:rsidRPr="00270105">
        <w:rPr>
          <w:color w:val="000000"/>
          <w:szCs w:val="24"/>
        </w:rPr>
        <w:t>о</w:t>
      </w:r>
      <w:r w:rsidRPr="00270105">
        <w:rPr>
          <w:color w:val="000000"/>
          <w:szCs w:val="24"/>
        </w:rPr>
        <w:t>гос, 2002.</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color w:val="000000"/>
          <w:sz w:val="24"/>
          <w:szCs w:val="24"/>
        </w:rPr>
        <w:t>Шаровар Ф. И. Автоматизированные системы управления и связь в пожарной охр</w:t>
      </w:r>
      <w:r w:rsidRPr="00270105">
        <w:rPr>
          <w:color w:val="000000"/>
          <w:sz w:val="24"/>
          <w:szCs w:val="24"/>
        </w:rPr>
        <w:t>а</w:t>
      </w:r>
      <w:r w:rsidRPr="00270105">
        <w:rPr>
          <w:color w:val="000000"/>
          <w:sz w:val="24"/>
          <w:szCs w:val="24"/>
        </w:rPr>
        <w:t>не.</w:t>
      </w:r>
    </w:p>
    <w:p w:rsidR="008A08B8" w:rsidRPr="00270105" w:rsidRDefault="008A08B8" w:rsidP="002A2A4C">
      <w:pPr>
        <w:widowControl w:val="0"/>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Щипачев В.С. Математический анализ. Учебное пособие. – М.: Высшая школа, 2002.</w:t>
      </w:r>
    </w:p>
    <w:p w:rsidR="008A08B8" w:rsidRPr="00270105" w:rsidRDefault="008A08B8" w:rsidP="002A2A4C">
      <w:pPr>
        <w:widowControl w:val="0"/>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Щипачев В.С. Высшая математика. Учебник. – М.: Высшая школа, 2002.</w:t>
      </w:r>
    </w:p>
    <w:p w:rsidR="008A08B8" w:rsidRPr="00270105" w:rsidRDefault="008A08B8" w:rsidP="002A2A4C">
      <w:pPr>
        <w:widowControl w:val="0"/>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Экономическая теория в схемах и графиках: Учебное пособие / авт. и ред. проекта В.П.Сальников. - СПб: Фонд «Университет», 2000</w:t>
      </w:r>
    </w:p>
    <w:p w:rsidR="008A08B8" w:rsidRPr="00270105" w:rsidRDefault="008A08B8" w:rsidP="002A2A4C">
      <w:pPr>
        <w:widowControl w:val="0"/>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Экономическая теория: Учебник/Под ред. В.Д. Камаева. - М.:ВЛАДОС, 1998</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Яковлев А.И.Основы правоведения. М.2003.</w:t>
      </w:r>
    </w:p>
    <w:p w:rsidR="008A08B8" w:rsidRPr="00270105" w:rsidRDefault="008A08B8" w:rsidP="002A2A4C">
      <w:pPr>
        <w:numPr>
          <w:ilvl w:val="0"/>
          <w:numId w:val="56"/>
        </w:numPr>
        <w:tabs>
          <w:tab w:val="clear" w:pos="720"/>
          <w:tab w:val="left" w:pos="360"/>
          <w:tab w:val="left" w:pos="540"/>
        </w:tabs>
        <w:ind w:left="0" w:firstLine="0"/>
        <w:jc w:val="both"/>
        <w:rPr>
          <w:snapToGrid w:val="0"/>
          <w:color w:val="000000"/>
          <w:sz w:val="24"/>
          <w:szCs w:val="24"/>
        </w:rPr>
      </w:pPr>
      <w:r w:rsidRPr="00270105">
        <w:rPr>
          <w:snapToGrid w:val="0"/>
          <w:color w:val="000000"/>
          <w:sz w:val="24"/>
          <w:szCs w:val="24"/>
        </w:rPr>
        <w:t>Повзик Я.С. Справочник руководителя тушения пожара. М.: Спецтехника, 2001.</w:t>
      </w:r>
    </w:p>
    <w:p w:rsidR="008A08B8" w:rsidRPr="00270105" w:rsidRDefault="008A08B8" w:rsidP="002A2A4C">
      <w:pPr>
        <w:numPr>
          <w:ilvl w:val="0"/>
          <w:numId w:val="56"/>
        </w:numPr>
        <w:shd w:val="clear" w:color="auto" w:fill="FFFFFF"/>
        <w:tabs>
          <w:tab w:val="clear" w:pos="720"/>
          <w:tab w:val="left" w:pos="360"/>
          <w:tab w:val="left" w:pos="540"/>
        </w:tabs>
        <w:ind w:left="0" w:firstLine="0"/>
        <w:jc w:val="both"/>
        <w:rPr>
          <w:color w:val="000000"/>
          <w:sz w:val="24"/>
          <w:szCs w:val="24"/>
        </w:rPr>
      </w:pPr>
      <w:r w:rsidRPr="00270105">
        <w:rPr>
          <w:color w:val="000000"/>
          <w:sz w:val="24"/>
          <w:szCs w:val="24"/>
        </w:rPr>
        <w:t>Пожаровзрывоопасность веществ и материалов и средства их тушения: Справ. изд.: в 2 книгах / А.Н. Баратов, А.Я. Корольченко, Г.Н. Кравчук и др. —М.: Химия, 1990.</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Собурь С.В. Огнетушители: Учебно-справочное пособие.-М.: Пожкнига, 2006.</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 xml:space="preserve">Собурь С.В. Установки пожаротушения автоматические: Справочник. – 2-е изд., доп. – М.: Спецтехника, 2002. </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Справочник по поражающему действию ядерного оружия Ч. </w:t>
      </w:r>
      <w:smartTag w:uri="urn:schemas-microsoft-com:office:smarttags" w:element="metricconverter">
        <w:smartTagPr>
          <w:attr w:name="ProductID" w:val="2. М"/>
        </w:smartTagPr>
        <w:r w:rsidRPr="00270105">
          <w:rPr>
            <w:color w:val="000000"/>
            <w:sz w:val="24"/>
            <w:szCs w:val="24"/>
          </w:rPr>
          <w:t>2. М</w:t>
        </w:r>
      </w:smartTag>
      <w:r w:rsidRPr="00270105">
        <w:rPr>
          <w:color w:val="000000"/>
          <w:sz w:val="24"/>
          <w:szCs w:val="24"/>
        </w:rPr>
        <w:t>., Воени</w:t>
      </w:r>
      <w:r w:rsidRPr="00270105">
        <w:rPr>
          <w:color w:val="000000"/>
          <w:sz w:val="24"/>
          <w:szCs w:val="24"/>
        </w:rPr>
        <w:t>з</w:t>
      </w:r>
      <w:r w:rsidRPr="00270105">
        <w:rPr>
          <w:color w:val="000000"/>
          <w:sz w:val="24"/>
          <w:szCs w:val="24"/>
        </w:rPr>
        <w:t>дат,1986г.</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Справочник по противопожарной службе ГО. М., Воениздат, 1982г.</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Степанов К.Н. и др. Пожарная техника. Справочник .-. М.: ЗАО «Спец техника», 2003.</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Яковенко Ю.Ф. и др. Эксплуатация пожарной техники. Справочник. - М.: Стройи</w:t>
      </w:r>
      <w:r w:rsidRPr="00270105">
        <w:rPr>
          <w:color w:val="000000"/>
          <w:szCs w:val="24"/>
        </w:rPr>
        <w:t>з</w:t>
      </w:r>
      <w:r w:rsidRPr="00270105">
        <w:rPr>
          <w:color w:val="000000"/>
          <w:szCs w:val="24"/>
        </w:rPr>
        <w:t>дат, 1991.</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Федеральный закон РФ от 22.07.2008 №123-ФЗ «Технический регламент о требов</w:t>
      </w:r>
      <w:r w:rsidRPr="00270105">
        <w:rPr>
          <w:color w:val="000000"/>
          <w:szCs w:val="24"/>
        </w:rPr>
        <w:t>а</w:t>
      </w:r>
      <w:r w:rsidRPr="00270105">
        <w:rPr>
          <w:color w:val="000000"/>
          <w:szCs w:val="24"/>
        </w:rPr>
        <w:t>ниях пожарной безопасности»</w:t>
      </w:r>
    </w:p>
    <w:p w:rsidR="008A08B8" w:rsidRPr="00270105" w:rsidRDefault="008A08B8" w:rsidP="002A2A4C">
      <w:pPr>
        <w:pStyle w:val="a3"/>
        <w:widowControl/>
        <w:numPr>
          <w:ilvl w:val="0"/>
          <w:numId w:val="56"/>
        </w:numPr>
        <w:tabs>
          <w:tab w:val="clear" w:pos="720"/>
          <w:tab w:val="left" w:pos="360"/>
          <w:tab w:val="left" w:pos="540"/>
        </w:tabs>
        <w:ind w:left="0" w:firstLine="0"/>
        <w:rPr>
          <w:color w:val="000000"/>
          <w:szCs w:val="24"/>
        </w:rPr>
      </w:pPr>
      <w:r w:rsidRPr="00270105">
        <w:rPr>
          <w:color w:val="000000"/>
          <w:szCs w:val="24"/>
        </w:rPr>
        <w:t xml:space="preserve">Приказ МЧС России от 26.09.2008г. № 570 «Об утверждении плана </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противодействия коррупции в системе МЧС России».</w:t>
      </w:r>
    </w:p>
    <w:p w:rsidR="008A08B8" w:rsidRPr="00270105" w:rsidRDefault="008A08B8" w:rsidP="002A2A4C">
      <w:pPr>
        <w:numPr>
          <w:ilvl w:val="0"/>
          <w:numId w:val="56"/>
        </w:numPr>
        <w:tabs>
          <w:tab w:val="clear" w:pos="720"/>
          <w:tab w:val="left" w:pos="360"/>
          <w:tab w:val="left" w:pos="540"/>
        </w:tabs>
        <w:ind w:left="0" w:firstLine="0"/>
        <w:jc w:val="both"/>
        <w:rPr>
          <w:color w:val="000000"/>
          <w:sz w:val="24"/>
          <w:szCs w:val="24"/>
        </w:rPr>
      </w:pPr>
      <w:r w:rsidRPr="00270105">
        <w:rPr>
          <w:color w:val="000000"/>
          <w:sz w:val="24"/>
          <w:szCs w:val="24"/>
        </w:rPr>
        <w:t xml:space="preserve">269.Национальный план противодействия коррупции от 31 июля 2008г. Пр-1568. </w:t>
      </w:r>
    </w:p>
    <w:p w:rsidR="009C76E1" w:rsidRPr="00270105" w:rsidRDefault="00812A68" w:rsidP="004F6B2C">
      <w:pPr>
        <w:jc w:val="center"/>
        <w:rPr>
          <w:sz w:val="32"/>
          <w:szCs w:val="32"/>
        </w:rPr>
      </w:pPr>
      <w:r w:rsidRPr="00270105">
        <w:rPr>
          <w:color w:val="000000"/>
          <w:sz w:val="24"/>
          <w:szCs w:val="24"/>
        </w:rPr>
        <w:br w:type="page"/>
      </w:r>
      <w:r w:rsidR="004F6B2C" w:rsidRPr="00270105">
        <w:rPr>
          <w:sz w:val="32"/>
          <w:szCs w:val="32"/>
        </w:rPr>
        <w:t>ПРОФЕССИОНАЛЬНАЯ ПЕРЕПОДГОТОВКА ВОДИТЕЛЕЙ ДЛЯ РАБОТЫ НА СПЕЦИАЛЬНЫХ АГРЕГАТАХ АВТОМАТИЧ</w:t>
      </w:r>
      <w:r w:rsidR="004F6B2C" w:rsidRPr="00270105">
        <w:rPr>
          <w:sz w:val="32"/>
          <w:szCs w:val="32"/>
        </w:rPr>
        <w:t>Е</w:t>
      </w:r>
      <w:r w:rsidR="004F6B2C" w:rsidRPr="00270105">
        <w:rPr>
          <w:sz w:val="32"/>
          <w:szCs w:val="32"/>
        </w:rPr>
        <w:t>СКОГО КОЛЕНЧАТОГО ПОДЪЕ</w:t>
      </w:r>
      <w:r w:rsidR="004F6B2C" w:rsidRPr="00270105">
        <w:rPr>
          <w:sz w:val="32"/>
          <w:szCs w:val="32"/>
        </w:rPr>
        <w:t>М</w:t>
      </w:r>
      <w:r w:rsidR="004F6B2C" w:rsidRPr="00270105">
        <w:rPr>
          <w:sz w:val="32"/>
          <w:szCs w:val="32"/>
        </w:rPr>
        <w:t>НИКА</w:t>
      </w:r>
    </w:p>
    <w:p w:rsidR="009C76E1" w:rsidRPr="00270105" w:rsidRDefault="009C76E1" w:rsidP="009C76E1">
      <w:pPr>
        <w:jc w:val="center"/>
        <w:rPr>
          <w:sz w:val="32"/>
          <w:szCs w:val="32"/>
        </w:rPr>
      </w:pPr>
    </w:p>
    <w:p w:rsidR="009C76E1" w:rsidRPr="00270105" w:rsidRDefault="009C76E1" w:rsidP="009C76E1">
      <w:pPr>
        <w:jc w:val="center"/>
        <w:rPr>
          <w:b/>
          <w:sz w:val="28"/>
          <w:szCs w:val="28"/>
        </w:rPr>
      </w:pPr>
    </w:p>
    <w:p w:rsidR="009C76E1" w:rsidRPr="00270105" w:rsidRDefault="004F6B2C" w:rsidP="009C76E1">
      <w:pPr>
        <w:jc w:val="center"/>
        <w:rPr>
          <w:b/>
          <w:sz w:val="28"/>
          <w:szCs w:val="28"/>
        </w:rPr>
      </w:pPr>
      <w:r w:rsidRPr="00270105">
        <w:rPr>
          <w:b/>
          <w:sz w:val="28"/>
          <w:szCs w:val="28"/>
        </w:rPr>
        <w:t>Примерный учебный план</w:t>
      </w:r>
    </w:p>
    <w:p w:rsidR="004F6B2C" w:rsidRPr="00270105" w:rsidRDefault="004F6B2C" w:rsidP="009C76E1">
      <w:pPr>
        <w:jc w:val="center"/>
        <w:rPr>
          <w:b/>
          <w:sz w:val="28"/>
          <w:szCs w:val="28"/>
        </w:rPr>
      </w:pPr>
    </w:p>
    <w:p w:rsidR="009C76E1" w:rsidRPr="00270105" w:rsidRDefault="009C76E1" w:rsidP="009C76E1">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а также обеспечение совр</w:t>
      </w:r>
      <w:r w:rsidRPr="00270105">
        <w:rPr>
          <w:sz w:val="24"/>
          <w:szCs w:val="24"/>
        </w:rPr>
        <w:t>е</w:t>
      </w:r>
      <w:r w:rsidRPr="00270105">
        <w:rPr>
          <w:sz w:val="24"/>
          <w:szCs w:val="24"/>
        </w:rPr>
        <w:t>менного профессионального уровня водителей при работе на специальных агрегатах сп</w:t>
      </w:r>
      <w:r w:rsidRPr="00270105">
        <w:rPr>
          <w:sz w:val="24"/>
          <w:szCs w:val="24"/>
        </w:rPr>
        <w:t>е</w:t>
      </w:r>
      <w:r w:rsidRPr="00270105">
        <w:rPr>
          <w:sz w:val="24"/>
          <w:szCs w:val="24"/>
        </w:rPr>
        <w:t>циальных п</w:t>
      </w:r>
      <w:r w:rsidRPr="00270105">
        <w:rPr>
          <w:sz w:val="24"/>
          <w:szCs w:val="24"/>
        </w:rPr>
        <w:t>о</w:t>
      </w:r>
      <w:r w:rsidRPr="00270105">
        <w:rPr>
          <w:sz w:val="24"/>
          <w:szCs w:val="24"/>
        </w:rPr>
        <w:t>жарных автомобилей (АКП).</w:t>
      </w:r>
    </w:p>
    <w:p w:rsidR="009C76E1" w:rsidRPr="00270105" w:rsidRDefault="009C76E1" w:rsidP="009C76E1">
      <w:pPr>
        <w:jc w:val="both"/>
        <w:rPr>
          <w:sz w:val="24"/>
          <w:szCs w:val="24"/>
        </w:rPr>
      </w:pPr>
      <w:r w:rsidRPr="00270105">
        <w:rPr>
          <w:b/>
          <w:sz w:val="24"/>
          <w:szCs w:val="24"/>
        </w:rPr>
        <w:t>Категория слушателей:</w:t>
      </w:r>
      <w:r w:rsidRPr="00270105">
        <w:rPr>
          <w:sz w:val="24"/>
          <w:szCs w:val="24"/>
        </w:rPr>
        <w:t xml:space="preserve">  Водители подразделений ГПС МЧС России.</w:t>
      </w:r>
    </w:p>
    <w:p w:rsidR="009C76E1" w:rsidRPr="00270105" w:rsidRDefault="009C76E1" w:rsidP="009C76E1">
      <w:pPr>
        <w:jc w:val="both"/>
        <w:rPr>
          <w:b/>
          <w:sz w:val="24"/>
          <w:szCs w:val="24"/>
        </w:rPr>
      </w:pPr>
      <w:r w:rsidRPr="00270105">
        <w:rPr>
          <w:b/>
          <w:sz w:val="24"/>
          <w:szCs w:val="24"/>
        </w:rPr>
        <w:t>Срок обучения:</w:t>
      </w:r>
      <w:r w:rsidRPr="00270105">
        <w:rPr>
          <w:sz w:val="24"/>
          <w:szCs w:val="24"/>
        </w:rPr>
        <w:t xml:space="preserve"> 136 часов.</w:t>
      </w:r>
      <w:r w:rsidRPr="00270105">
        <w:rPr>
          <w:b/>
          <w:sz w:val="24"/>
          <w:szCs w:val="24"/>
        </w:rPr>
        <w:t xml:space="preserve"> </w:t>
      </w:r>
    </w:p>
    <w:p w:rsidR="009C76E1" w:rsidRPr="00270105" w:rsidRDefault="009C76E1" w:rsidP="009C76E1">
      <w:pPr>
        <w:jc w:val="both"/>
        <w:rPr>
          <w:sz w:val="24"/>
          <w:szCs w:val="24"/>
        </w:rPr>
      </w:pPr>
      <w:r w:rsidRPr="00270105">
        <w:rPr>
          <w:b/>
          <w:sz w:val="24"/>
          <w:szCs w:val="24"/>
        </w:rPr>
        <w:t>Форма обучения:</w:t>
      </w:r>
      <w:r w:rsidRPr="00270105">
        <w:rPr>
          <w:sz w:val="24"/>
          <w:szCs w:val="24"/>
        </w:rPr>
        <w:t xml:space="preserve"> очная</w:t>
      </w:r>
    </w:p>
    <w:p w:rsidR="009C76E1" w:rsidRPr="00270105" w:rsidRDefault="009C76E1" w:rsidP="009C76E1">
      <w:pPr>
        <w:jc w:val="both"/>
        <w:rPr>
          <w:sz w:val="24"/>
          <w:szCs w:val="24"/>
        </w:rPr>
      </w:pPr>
      <w:r w:rsidRPr="00270105">
        <w:rPr>
          <w:b/>
          <w:sz w:val="24"/>
          <w:szCs w:val="24"/>
        </w:rPr>
        <w:t>Форма аттестации контроля знаний:</w:t>
      </w:r>
      <w:r w:rsidRPr="00270105">
        <w:rPr>
          <w:sz w:val="24"/>
          <w:szCs w:val="24"/>
        </w:rPr>
        <w:t xml:space="preserve"> Зачет по охране труда и итоговый экзамен по всем ра</w:t>
      </w:r>
      <w:r w:rsidRPr="00270105">
        <w:rPr>
          <w:sz w:val="24"/>
          <w:szCs w:val="24"/>
        </w:rPr>
        <w:t>з</w:t>
      </w:r>
      <w:r w:rsidRPr="00270105">
        <w:rPr>
          <w:sz w:val="24"/>
          <w:szCs w:val="24"/>
        </w:rPr>
        <w:t>делам.</w:t>
      </w:r>
    </w:p>
    <w:p w:rsidR="009C76E1" w:rsidRPr="00270105" w:rsidRDefault="009C76E1" w:rsidP="009C76E1"/>
    <w:tbl>
      <w:tblPr>
        <w:tblpPr w:leftFromText="180" w:rightFromText="180" w:vertAnchor="text" w:horzAnchor="margin" w:tblpY="144"/>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800"/>
        <w:gridCol w:w="780"/>
        <w:gridCol w:w="1080"/>
        <w:gridCol w:w="840"/>
        <w:gridCol w:w="1260"/>
      </w:tblGrid>
      <w:tr w:rsidR="009C76E1" w:rsidRPr="00270105">
        <w:trPr>
          <w:cantSplit/>
          <w:trHeight w:val="413"/>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color w:val="000000"/>
                <w:sz w:val="24"/>
                <w:szCs w:val="24"/>
              </w:rPr>
            </w:pPr>
            <w:r w:rsidRPr="00270105">
              <w:rPr>
                <w:color w:val="000000"/>
                <w:sz w:val="24"/>
                <w:szCs w:val="24"/>
              </w:rPr>
              <w:t>№ п/п</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color w:val="000000"/>
                <w:sz w:val="24"/>
                <w:szCs w:val="24"/>
              </w:rPr>
            </w:pPr>
            <w:r w:rsidRPr="00270105">
              <w:rPr>
                <w:color w:val="000000"/>
                <w:sz w:val="24"/>
                <w:szCs w:val="24"/>
              </w:rPr>
              <w:t>Наименование разделов</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9C76E1">
            <w:pPr>
              <w:widowControl w:val="0"/>
              <w:autoSpaceDE w:val="0"/>
              <w:autoSpaceDN w:val="0"/>
              <w:adjustRightInd w:val="0"/>
              <w:ind w:left="113" w:right="113"/>
              <w:jc w:val="center"/>
              <w:rPr>
                <w:color w:val="000000"/>
                <w:sz w:val="24"/>
                <w:szCs w:val="24"/>
              </w:rPr>
            </w:pPr>
            <w:r w:rsidRPr="00270105">
              <w:rPr>
                <w:color w:val="000000"/>
                <w:sz w:val="24"/>
                <w:szCs w:val="24"/>
              </w:rPr>
              <w:t>Всего ч</w:t>
            </w:r>
            <w:r w:rsidRPr="00270105">
              <w:rPr>
                <w:color w:val="000000"/>
                <w:sz w:val="24"/>
                <w:szCs w:val="24"/>
              </w:rPr>
              <w:t>а</w:t>
            </w:r>
            <w:r w:rsidRPr="00270105">
              <w:rPr>
                <w:color w:val="000000"/>
                <w:sz w:val="24"/>
                <w:szCs w:val="24"/>
              </w:rPr>
              <w:t>сов</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color w:val="000000"/>
                <w:sz w:val="24"/>
                <w:szCs w:val="24"/>
              </w:rPr>
            </w:pPr>
            <w:r w:rsidRPr="00270105">
              <w:rPr>
                <w:color w:val="000000"/>
                <w:sz w:val="24"/>
                <w:szCs w:val="24"/>
              </w:rPr>
              <w:t>В том числе</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9C76E1" w:rsidRPr="00270105" w:rsidRDefault="009C76E1" w:rsidP="009C76E1">
            <w:pPr>
              <w:jc w:val="center"/>
              <w:rPr>
                <w:color w:val="000000"/>
                <w:sz w:val="24"/>
                <w:szCs w:val="24"/>
              </w:rPr>
            </w:pPr>
            <w:r w:rsidRPr="00270105">
              <w:rPr>
                <w:color w:val="000000"/>
                <w:sz w:val="24"/>
                <w:szCs w:val="24"/>
              </w:rPr>
              <w:t>Форма контр</w:t>
            </w:r>
            <w:r w:rsidRPr="00270105">
              <w:rPr>
                <w:color w:val="000000"/>
                <w:sz w:val="24"/>
                <w:szCs w:val="24"/>
              </w:rPr>
              <w:t>о</w:t>
            </w:r>
            <w:r w:rsidRPr="00270105">
              <w:rPr>
                <w:color w:val="000000"/>
                <w:sz w:val="24"/>
                <w:szCs w:val="24"/>
              </w:rPr>
              <w:t>ля</w:t>
            </w:r>
          </w:p>
        </w:tc>
      </w:tr>
      <w:tr w:rsidR="009C76E1" w:rsidRPr="00270105">
        <w:trPr>
          <w:cantSplit/>
          <w:trHeight w:val="1906"/>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rPr>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rPr>
                <w:color w:val="000000"/>
                <w:sz w:val="24"/>
                <w:szCs w:val="24"/>
              </w:rPr>
            </w:pPr>
          </w:p>
        </w:tc>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9C76E1">
            <w:pPr>
              <w:widowControl w:val="0"/>
              <w:autoSpaceDE w:val="0"/>
              <w:autoSpaceDN w:val="0"/>
              <w:adjustRightInd w:val="0"/>
              <w:ind w:left="113" w:right="113"/>
              <w:jc w:val="center"/>
              <w:rPr>
                <w:color w:val="000000"/>
                <w:sz w:val="24"/>
                <w:szCs w:val="24"/>
              </w:rPr>
            </w:pPr>
            <w:r w:rsidRPr="00270105">
              <w:rPr>
                <w:color w:val="000000"/>
                <w:sz w:val="24"/>
                <w:szCs w:val="24"/>
              </w:rPr>
              <w:t>Теоретиче</w:t>
            </w:r>
            <w:r w:rsidRPr="00270105">
              <w:rPr>
                <w:color w:val="000000"/>
                <w:sz w:val="24"/>
                <w:szCs w:val="24"/>
              </w:rPr>
              <w:t>с</w:t>
            </w:r>
            <w:r w:rsidRPr="00270105">
              <w:rPr>
                <w:color w:val="000000"/>
                <w:sz w:val="24"/>
                <w:szCs w:val="24"/>
              </w:rPr>
              <w:t>кие зан</w:t>
            </w:r>
            <w:r w:rsidRPr="00270105">
              <w:rPr>
                <w:color w:val="000000"/>
                <w:sz w:val="24"/>
                <w:szCs w:val="24"/>
              </w:rPr>
              <w:t>я</w:t>
            </w:r>
            <w:r w:rsidRPr="00270105">
              <w:rPr>
                <w:color w:val="000000"/>
                <w:sz w:val="24"/>
                <w:szCs w:val="24"/>
              </w:rPr>
              <w:t>тия</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9C76E1">
            <w:pPr>
              <w:widowControl w:val="0"/>
              <w:autoSpaceDE w:val="0"/>
              <w:autoSpaceDN w:val="0"/>
              <w:adjustRightInd w:val="0"/>
              <w:ind w:left="113" w:right="113"/>
              <w:jc w:val="center"/>
              <w:rPr>
                <w:color w:val="000000"/>
                <w:sz w:val="24"/>
                <w:szCs w:val="24"/>
              </w:rPr>
            </w:pPr>
            <w:r w:rsidRPr="00270105">
              <w:rPr>
                <w:color w:val="000000"/>
                <w:sz w:val="24"/>
                <w:szCs w:val="24"/>
              </w:rPr>
              <w:t>практические зан</w:t>
            </w:r>
            <w:r w:rsidRPr="00270105">
              <w:rPr>
                <w:color w:val="000000"/>
                <w:sz w:val="24"/>
                <w:szCs w:val="24"/>
              </w:rPr>
              <w:t>я</w:t>
            </w:r>
            <w:r w:rsidRPr="00270105">
              <w:rPr>
                <w:color w:val="000000"/>
                <w:sz w:val="24"/>
                <w:szCs w:val="24"/>
              </w:rPr>
              <w:t>тия</w:t>
            </w:r>
          </w:p>
        </w:tc>
        <w:tc>
          <w:tcPr>
            <w:tcW w:w="1260" w:type="dxa"/>
            <w:vMerge/>
            <w:tcBorders>
              <w:left w:val="single" w:sz="4" w:space="0" w:color="auto"/>
              <w:bottom w:val="single" w:sz="4" w:space="0" w:color="auto"/>
              <w:right w:val="single" w:sz="4" w:space="0" w:color="auto"/>
            </w:tcBorders>
            <w:shd w:val="clear" w:color="auto" w:fill="auto"/>
            <w:vAlign w:val="center"/>
          </w:tcPr>
          <w:p w:rsidR="009C76E1" w:rsidRPr="00270105" w:rsidRDefault="009C76E1" w:rsidP="009C76E1">
            <w:pPr>
              <w:jc w:val="both"/>
              <w:rPr>
                <w:color w:val="000000"/>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both"/>
              <w:rPr>
                <w:sz w:val="24"/>
                <w:szCs w:val="24"/>
              </w:rPr>
            </w:pPr>
            <w:r w:rsidRPr="00270105">
              <w:rPr>
                <w:sz w:val="24"/>
                <w:szCs w:val="24"/>
              </w:rPr>
              <w:t>Правовая подготовка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2</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both"/>
              <w:rPr>
                <w:sz w:val="24"/>
                <w:szCs w:val="24"/>
              </w:rPr>
            </w:pPr>
            <w:r w:rsidRPr="00270105">
              <w:rPr>
                <w:sz w:val="24"/>
                <w:szCs w:val="24"/>
              </w:rPr>
              <w:t>Охрана труда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4(зачет)</w:t>
            </w: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3</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both"/>
              <w:rPr>
                <w:sz w:val="24"/>
                <w:szCs w:val="24"/>
              </w:rPr>
            </w:pPr>
            <w:r w:rsidRPr="00270105">
              <w:rPr>
                <w:sz w:val="24"/>
                <w:szCs w:val="24"/>
              </w:rPr>
              <w:t>Специальная подготовка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116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48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68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4</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both"/>
              <w:rPr>
                <w:sz w:val="24"/>
                <w:szCs w:val="24"/>
              </w:rPr>
            </w:pPr>
            <w:r w:rsidRPr="00270105">
              <w:rPr>
                <w:sz w:val="24"/>
                <w:szCs w:val="24"/>
              </w:rPr>
              <w:t>Итоговый контроль (экзамен)</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sz w:val="24"/>
                <w:szCs w:val="24"/>
              </w:rPr>
            </w:pPr>
            <w:r w:rsidRPr="00270105">
              <w:rPr>
                <w:sz w:val="24"/>
                <w:szCs w:val="24"/>
              </w:rPr>
              <w:t>6</w:t>
            </w:r>
          </w:p>
        </w:tc>
      </w:tr>
      <w:tr w:rsidR="009C76E1" w:rsidRPr="00270105">
        <w:trPr>
          <w:cantSplit/>
        </w:trPr>
        <w:tc>
          <w:tcPr>
            <w:tcW w:w="5448"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270105" w:rsidRDefault="009C76E1" w:rsidP="009C76E1">
            <w:pPr>
              <w:widowControl w:val="0"/>
              <w:autoSpaceDE w:val="0"/>
              <w:autoSpaceDN w:val="0"/>
              <w:adjustRightInd w:val="0"/>
              <w:rPr>
                <w:b/>
                <w:sz w:val="24"/>
                <w:szCs w:val="24"/>
              </w:rPr>
            </w:pPr>
            <w:r w:rsidRPr="00270105">
              <w:rPr>
                <w:b/>
                <w:sz w:val="24"/>
                <w:szCs w:val="24"/>
              </w:rPr>
              <w:t>Итого</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b/>
                <w:sz w:val="24"/>
                <w:szCs w:val="24"/>
              </w:rPr>
            </w:pPr>
            <w:r w:rsidRPr="00270105">
              <w:rPr>
                <w:b/>
                <w:sz w:val="24"/>
                <w:szCs w:val="24"/>
              </w:rPr>
              <w:t>136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b/>
                <w:sz w:val="24"/>
                <w:szCs w:val="24"/>
              </w:rPr>
            </w:pPr>
            <w:r w:rsidRPr="00270105">
              <w:rPr>
                <w:b/>
                <w:sz w:val="24"/>
                <w:szCs w:val="24"/>
              </w:rPr>
              <w:t>56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9C76E1">
            <w:pPr>
              <w:widowControl w:val="0"/>
              <w:autoSpaceDE w:val="0"/>
              <w:autoSpaceDN w:val="0"/>
              <w:adjustRightInd w:val="0"/>
              <w:jc w:val="center"/>
              <w:rPr>
                <w:b/>
                <w:sz w:val="24"/>
                <w:szCs w:val="24"/>
              </w:rPr>
            </w:pPr>
            <w:r w:rsidRPr="00270105">
              <w:rPr>
                <w:b/>
                <w:sz w:val="24"/>
                <w:szCs w:val="24"/>
              </w:rPr>
              <w:t>70</w:t>
            </w:r>
          </w:p>
        </w:tc>
        <w:tc>
          <w:tcPr>
            <w:tcW w:w="1260" w:type="dxa"/>
          </w:tcPr>
          <w:p w:rsidR="009C76E1" w:rsidRPr="00270105" w:rsidRDefault="009C76E1" w:rsidP="009C76E1">
            <w:pPr>
              <w:widowControl w:val="0"/>
              <w:autoSpaceDE w:val="0"/>
              <w:autoSpaceDN w:val="0"/>
              <w:adjustRightInd w:val="0"/>
              <w:jc w:val="center"/>
              <w:rPr>
                <w:sz w:val="24"/>
                <w:szCs w:val="24"/>
              </w:rPr>
            </w:pPr>
            <w:r w:rsidRPr="00270105">
              <w:rPr>
                <w:b/>
                <w:sz w:val="24"/>
                <w:szCs w:val="24"/>
              </w:rPr>
              <w:t>10</w:t>
            </w:r>
          </w:p>
        </w:tc>
      </w:tr>
    </w:tbl>
    <w:p w:rsidR="009C76E1" w:rsidRPr="00270105" w:rsidRDefault="009C76E1" w:rsidP="009C76E1"/>
    <w:p w:rsidR="009C76E1" w:rsidRPr="00270105" w:rsidRDefault="009C76E1" w:rsidP="004F6B2C">
      <w:pPr>
        <w:rPr>
          <w:sz w:val="40"/>
          <w:szCs w:val="40"/>
        </w:rPr>
      </w:pPr>
    </w:p>
    <w:p w:rsidR="004F6B2C" w:rsidRPr="00270105" w:rsidRDefault="004F6B2C" w:rsidP="004F6B2C">
      <w:pPr>
        <w:rPr>
          <w:sz w:val="40"/>
          <w:szCs w:val="40"/>
        </w:rPr>
      </w:pPr>
    </w:p>
    <w:p w:rsidR="004F6B2C" w:rsidRPr="00270105" w:rsidRDefault="004F6B2C" w:rsidP="004F6B2C">
      <w:pPr>
        <w:rPr>
          <w:sz w:val="40"/>
          <w:szCs w:val="40"/>
        </w:rPr>
      </w:pPr>
    </w:p>
    <w:p w:rsidR="004F6B2C" w:rsidRPr="00270105" w:rsidRDefault="004F6B2C" w:rsidP="004F6B2C">
      <w:pPr>
        <w:rPr>
          <w:sz w:val="40"/>
          <w:szCs w:val="40"/>
        </w:rPr>
      </w:pPr>
    </w:p>
    <w:p w:rsidR="004F6B2C" w:rsidRPr="00270105" w:rsidRDefault="004F6B2C" w:rsidP="004F6B2C">
      <w:pPr>
        <w:rPr>
          <w:sz w:val="40"/>
          <w:szCs w:val="40"/>
        </w:rPr>
      </w:pPr>
    </w:p>
    <w:p w:rsidR="004F6B2C" w:rsidRPr="00270105" w:rsidRDefault="004F6B2C" w:rsidP="004F6B2C">
      <w:pPr>
        <w:rPr>
          <w:sz w:val="40"/>
          <w:szCs w:val="40"/>
        </w:rPr>
      </w:pPr>
    </w:p>
    <w:p w:rsidR="004F6B2C" w:rsidRPr="00270105" w:rsidRDefault="004F6B2C" w:rsidP="004F6B2C">
      <w:pPr>
        <w:rPr>
          <w:sz w:val="40"/>
          <w:szCs w:val="40"/>
        </w:rPr>
      </w:pPr>
    </w:p>
    <w:p w:rsidR="004F6B2C" w:rsidRPr="00270105" w:rsidRDefault="004F6B2C" w:rsidP="004F6B2C">
      <w:pPr>
        <w:rPr>
          <w:sz w:val="40"/>
          <w:szCs w:val="40"/>
        </w:rPr>
      </w:pPr>
    </w:p>
    <w:p w:rsidR="004F6B2C" w:rsidRPr="00270105" w:rsidRDefault="004F6B2C" w:rsidP="004F6B2C">
      <w:pPr>
        <w:rPr>
          <w:sz w:val="40"/>
          <w:szCs w:val="40"/>
        </w:rPr>
      </w:pPr>
    </w:p>
    <w:p w:rsidR="009C76E1" w:rsidRPr="00270105" w:rsidRDefault="004F6B2C" w:rsidP="00E03D2A">
      <w:pPr>
        <w:jc w:val="center"/>
        <w:rPr>
          <w:b/>
          <w:sz w:val="28"/>
          <w:szCs w:val="28"/>
        </w:rPr>
      </w:pPr>
      <w:r w:rsidRPr="00270105">
        <w:rPr>
          <w:sz w:val="40"/>
          <w:szCs w:val="40"/>
        </w:rPr>
        <w:br w:type="page"/>
      </w:r>
      <w:r w:rsidRPr="00270105">
        <w:rPr>
          <w:b/>
          <w:sz w:val="28"/>
          <w:szCs w:val="28"/>
        </w:rPr>
        <w:t>Примерный учебно-тематический план</w:t>
      </w:r>
    </w:p>
    <w:p w:rsidR="009C76E1" w:rsidRPr="00270105" w:rsidRDefault="009C76E1" w:rsidP="009C76E1">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а также обеспечение совр</w:t>
      </w:r>
      <w:r w:rsidRPr="00270105">
        <w:rPr>
          <w:sz w:val="24"/>
          <w:szCs w:val="24"/>
        </w:rPr>
        <w:t>е</w:t>
      </w:r>
      <w:r w:rsidRPr="00270105">
        <w:rPr>
          <w:sz w:val="24"/>
          <w:szCs w:val="24"/>
        </w:rPr>
        <w:t>менного профессионального уровня водителей при работе на специальных агрегатах сп</w:t>
      </w:r>
      <w:r w:rsidRPr="00270105">
        <w:rPr>
          <w:sz w:val="24"/>
          <w:szCs w:val="24"/>
        </w:rPr>
        <w:t>е</w:t>
      </w:r>
      <w:r w:rsidRPr="00270105">
        <w:rPr>
          <w:sz w:val="24"/>
          <w:szCs w:val="24"/>
        </w:rPr>
        <w:t>циальных п</w:t>
      </w:r>
      <w:r w:rsidRPr="00270105">
        <w:rPr>
          <w:sz w:val="24"/>
          <w:szCs w:val="24"/>
        </w:rPr>
        <w:t>о</w:t>
      </w:r>
      <w:r w:rsidRPr="00270105">
        <w:rPr>
          <w:sz w:val="24"/>
          <w:szCs w:val="24"/>
        </w:rPr>
        <w:t>жарных автомобилей (АКП).</w:t>
      </w:r>
    </w:p>
    <w:p w:rsidR="009C76E1" w:rsidRPr="00270105" w:rsidRDefault="009C76E1" w:rsidP="009C76E1">
      <w:pPr>
        <w:jc w:val="both"/>
        <w:rPr>
          <w:sz w:val="24"/>
          <w:szCs w:val="24"/>
        </w:rPr>
      </w:pPr>
      <w:r w:rsidRPr="00270105">
        <w:rPr>
          <w:b/>
          <w:sz w:val="24"/>
          <w:szCs w:val="24"/>
        </w:rPr>
        <w:t>Категория слушателей:</w:t>
      </w:r>
      <w:r w:rsidRPr="00270105">
        <w:rPr>
          <w:sz w:val="24"/>
          <w:szCs w:val="24"/>
        </w:rPr>
        <w:t xml:space="preserve"> Водители АКП подразделений ГПС МЧС России.</w:t>
      </w:r>
    </w:p>
    <w:p w:rsidR="009C76E1" w:rsidRPr="00270105" w:rsidRDefault="009C76E1" w:rsidP="009C76E1">
      <w:pPr>
        <w:jc w:val="both"/>
        <w:rPr>
          <w:b/>
          <w:sz w:val="24"/>
          <w:szCs w:val="24"/>
        </w:rPr>
      </w:pPr>
      <w:r w:rsidRPr="00270105">
        <w:rPr>
          <w:b/>
          <w:sz w:val="24"/>
          <w:szCs w:val="24"/>
        </w:rPr>
        <w:t>Срок обучения:</w:t>
      </w:r>
      <w:r w:rsidRPr="00270105">
        <w:rPr>
          <w:sz w:val="24"/>
          <w:szCs w:val="24"/>
        </w:rPr>
        <w:t xml:space="preserve"> 136 часов.</w:t>
      </w:r>
      <w:r w:rsidRPr="00270105">
        <w:rPr>
          <w:b/>
          <w:sz w:val="24"/>
          <w:szCs w:val="24"/>
        </w:rPr>
        <w:t xml:space="preserve"> </w:t>
      </w:r>
    </w:p>
    <w:p w:rsidR="009C76E1" w:rsidRPr="00270105" w:rsidRDefault="009C76E1" w:rsidP="009C76E1">
      <w:pPr>
        <w:jc w:val="both"/>
        <w:rPr>
          <w:sz w:val="24"/>
          <w:szCs w:val="24"/>
        </w:rPr>
      </w:pPr>
      <w:r w:rsidRPr="00270105">
        <w:rPr>
          <w:b/>
          <w:sz w:val="24"/>
          <w:szCs w:val="24"/>
        </w:rPr>
        <w:t>Форма обучения:</w:t>
      </w:r>
      <w:r w:rsidRPr="00270105">
        <w:rPr>
          <w:sz w:val="24"/>
          <w:szCs w:val="24"/>
        </w:rPr>
        <w:t xml:space="preserve"> очная</w:t>
      </w:r>
    </w:p>
    <w:p w:rsidR="009C76E1" w:rsidRPr="00270105" w:rsidRDefault="009C76E1" w:rsidP="009C76E1">
      <w:pPr>
        <w:jc w:val="both"/>
        <w:rPr>
          <w:sz w:val="24"/>
          <w:szCs w:val="24"/>
        </w:rPr>
      </w:pPr>
      <w:r w:rsidRPr="00270105">
        <w:rPr>
          <w:b/>
          <w:sz w:val="24"/>
          <w:szCs w:val="24"/>
        </w:rPr>
        <w:t>Форма и вид контроля знаний:</w:t>
      </w:r>
      <w:r w:rsidRPr="00270105">
        <w:rPr>
          <w:sz w:val="24"/>
          <w:szCs w:val="24"/>
        </w:rPr>
        <w:t xml:space="preserve"> Зачет по охране труда и экзамен по всем разд</w:t>
      </w:r>
      <w:r w:rsidRPr="00270105">
        <w:rPr>
          <w:sz w:val="24"/>
          <w:szCs w:val="24"/>
        </w:rPr>
        <w:t>е</w:t>
      </w:r>
      <w:r w:rsidRPr="00270105">
        <w:rPr>
          <w:sz w:val="24"/>
          <w:szCs w:val="24"/>
        </w:rPr>
        <w:t>лам.</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6510"/>
        <w:gridCol w:w="808"/>
        <w:gridCol w:w="1172"/>
        <w:gridCol w:w="1065"/>
      </w:tblGrid>
      <w:tr w:rsidR="006825D5" w:rsidRPr="006825D5">
        <w:tc>
          <w:tcPr>
            <w:tcW w:w="870" w:type="dxa"/>
          </w:tcPr>
          <w:p w:rsidR="00E03D2A" w:rsidRPr="006825D5" w:rsidRDefault="00E03D2A" w:rsidP="006825D5">
            <w:pPr>
              <w:jc w:val="center"/>
              <w:rPr>
                <w:sz w:val="24"/>
                <w:szCs w:val="24"/>
              </w:rPr>
            </w:pPr>
            <w:r w:rsidRPr="006825D5">
              <w:rPr>
                <w:sz w:val="24"/>
                <w:szCs w:val="24"/>
              </w:rPr>
              <w:t>№</w:t>
            </w:r>
          </w:p>
          <w:p w:rsidR="00E03D2A" w:rsidRPr="006825D5" w:rsidRDefault="00E03D2A" w:rsidP="006825D5">
            <w:pPr>
              <w:jc w:val="center"/>
              <w:rPr>
                <w:sz w:val="24"/>
                <w:szCs w:val="24"/>
              </w:rPr>
            </w:pPr>
            <w:r w:rsidRPr="006825D5">
              <w:rPr>
                <w:sz w:val="24"/>
                <w:szCs w:val="24"/>
              </w:rPr>
              <w:t>п/п</w:t>
            </w:r>
          </w:p>
        </w:tc>
        <w:tc>
          <w:tcPr>
            <w:tcW w:w="6510" w:type="dxa"/>
          </w:tcPr>
          <w:p w:rsidR="00E03D2A" w:rsidRPr="006825D5" w:rsidRDefault="00E03D2A" w:rsidP="006825D5">
            <w:pPr>
              <w:jc w:val="center"/>
              <w:rPr>
                <w:sz w:val="24"/>
                <w:szCs w:val="24"/>
              </w:rPr>
            </w:pPr>
            <w:r w:rsidRPr="006825D5">
              <w:rPr>
                <w:sz w:val="24"/>
                <w:szCs w:val="24"/>
              </w:rPr>
              <w:t>Наименование разделов и тем</w:t>
            </w:r>
          </w:p>
        </w:tc>
        <w:tc>
          <w:tcPr>
            <w:tcW w:w="808" w:type="dxa"/>
          </w:tcPr>
          <w:p w:rsidR="00E03D2A" w:rsidRPr="006825D5" w:rsidRDefault="00E03D2A" w:rsidP="006825D5">
            <w:pPr>
              <w:jc w:val="center"/>
              <w:rPr>
                <w:sz w:val="24"/>
                <w:szCs w:val="24"/>
              </w:rPr>
            </w:pPr>
            <w:r w:rsidRPr="006825D5">
              <w:rPr>
                <w:sz w:val="24"/>
                <w:szCs w:val="24"/>
              </w:rPr>
              <w:t>Всего</w:t>
            </w:r>
          </w:p>
          <w:p w:rsidR="00E03D2A" w:rsidRPr="006825D5" w:rsidRDefault="00E03D2A" w:rsidP="006825D5">
            <w:pPr>
              <w:jc w:val="center"/>
              <w:rPr>
                <w:sz w:val="24"/>
                <w:szCs w:val="24"/>
              </w:rPr>
            </w:pPr>
            <w:r w:rsidRPr="006825D5">
              <w:rPr>
                <w:sz w:val="24"/>
                <w:szCs w:val="24"/>
              </w:rPr>
              <w:t>часов</w:t>
            </w:r>
          </w:p>
        </w:tc>
        <w:tc>
          <w:tcPr>
            <w:tcW w:w="1172" w:type="dxa"/>
          </w:tcPr>
          <w:p w:rsidR="00E03D2A" w:rsidRPr="006825D5" w:rsidRDefault="00E03D2A" w:rsidP="006825D5">
            <w:pPr>
              <w:jc w:val="center"/>
              <w:rPr>
                <w:sz w:val="24"/>
                <w:szCs w:val="24"/>
              </w:rPr>
            </w:pPr>
            <w:r w:rsidRPr="006825D5">
              <w:rPr>
                <w:sz w:val="24"/>
                <w:szCs w:val="24"/>
              </w:rPr>
              <w:t>Теорет</w:t>
            </w:r>
            <w:r w:rsidRPr="006825D5">
              <w:rPr>
                <w:sz w:val="24"/>
                <w:szCs w:val="24"/>
              </w:rPr>
              <w:t>и</w:t>
            </w:r>
            <w:r w:rsidRPr="006825D5">
              <w:rPr>
                <w:sz w:val="24"/>
                <w:szCs w:val="24"/>
              </w:rPr>
              <w:t>ческие</w:t>
            </w:r>
          </w:p>
          <w:p w:rsidR="00E03D2A" w:rsidRPr="006825D5" w:rsidRDefault="00E03D2A" w:rsidP="006825D5">
            <w:pPr>
              <w:jc w:val="center"/>
              <w:rPr>
                <w:sz w:val="24"/>
                <w:szCs w:val="24"/>
              </w:rPr>
            </w:pPr>
            <w:r w:rsidRPr="006825D5">
              <w:rPr>
                <w:sz w:val="24"/>
                <w:szCs w:val="24"/>
              </w:rPr>
              <w:t>зан</w:t>
            </w:r>
            <w:r w:rsidRPr="006825D5">
              <w:rPr>
                <w:sz w:val="24"/>
                <w:szCs w:val="24"/>
              </w:rPr>
              <w:t>я</w:t>
            </w:r>
            <w:r w:rsidRPr="006825D5">
              <w:rPr>
                <w:sz w:val="24"/>
                <w:szCs w:val="24"/>
              </w:rPr>
              <w:t>тия</w:t>
            </w:r>
          </w:p>
          <w:p w:rsidR="00E03D2A" w:rsidRPr="006825D5" w:rsidRDefault="00E03D2A" w:rsidP="006825D5">
            <w:pPr>
              <w:jc w:val="center"/>
              <w:rPr>
                <w:sz w:val="24"/>
                <w:szCs w:val="24"/>
              </w:rPr>
            </w:pPr>
          </w:p>
        </w:tc>
        <w:tc>
          <w:tcPr>
            <w:tcW w:w="1065" w:type="dxa"/>
          </w:tcPr>
          <w:p w:rsidR="00E03D2A" w:rsidRPr="006825D5" w:rsidRDefault="00E03D2A" w:rsidP="006825D5">
            <w:pPr>
              <w:jc w:val="center"/>
              <w:rPr>
                <w:sz w:val="24"/>
                <w:szCs w:val="24"/>
              </w:rPr>
            </w:pPr>
            <w:r w:rsidRPr="006825D5">
              <w:rPr>
                <w:sz w:val="24"/>
                <w:szCs w:val="24"/>
              </w:rPr>
              <w:t>Пра</w:t>
            </w:r>
            <w:r w:rsidRPr="006825D5">
              <w:rPr>
                <w:sz w:val="24"/>
                <w:szCs w:val="24"/>
              </w:rPr>
              <w:t>к</w:t>
            </w:r>
            <w:r w:rsidRPr="006825D5">
              <w:rPr>
                <w:sz w:val="24"/>
                <w:szCs w:val="24"/>
              </w:rPr>
              <w:t>тич</w:t>
            </w:r>
            <w:r w:rsidRPr="006825D5">
              <w:rPr>
                <w:sz w:val="24"/>
                <w:szCs w:val="24"/>
              </w:rPr>
              <w:t>е</w:t>
            </w:r>
            <w:r w:rsidRPr="006825D5">
              <w:rPr>
                <w:sz w:val="24"/>
                <w:szCs w:val="24"/>
              </w:rPr>
              <w:t>ские зан</w:t>
            </w:r>
            <w:r w:rsidRPr="006825D5">
              <w:rPr>
                <w:sz w:val="24"/>
                <w:szCs w:val="24"/>
              </w:rPr>
              <w:t>я</w:t>
            </w:r>
            <w:r w:rsidRPr="006825D5">
              <w:rPr>
                <w:sz w:val="24"/>
                <w:szCs w:val="24"/>
              </w:rPr>
              <w:t>тия</w:t>
            </w:r>
          </w:p>
        </w:tc>
      </w:tr>
      <w:tr w:rsidR="00E03D2A" w:rsidRPr="006825D5">
        <w:tc>
          <w:tcPr>
            <w:tcW w:w="7380" w:type="dxa"/>
            <w:gridSpan w:val="2"/>
          </w:tcPr>
          <w:p w:rsidR="00E03D2A" w:rsidRPr="006825D5" w:rsidRDefault="00E03D2A" w:rsidP="00A17FF2">
            <w:pPr>
              <w:rPr>
                <w:sz w:val="24"/>
                <w:szCs w:val="24"/>
              </w:rPr>
            </w:pPr>
            <w:r w:rsidRPr="006825D5">
              <w:rPr>
                <w:b/>
                <w:sz w:val="24"/>
                <w:szCs w:val="24"/>
              </w:rPr>
              <w:t>Раздел 1. Правовая подготовка</w:t>
            </w:r>
          </w:p>
        </w:tc>
        <w:tc>
          <w:tcPr>
            <w:tcW w:w="808" w:type="dxa"/>
          </w:tcPr>
          <w:p w:rsidR="00E03D2A" w:rsidRPr="006825D5" w:rsidRDefault="00E03D2A" w:rsidP="006825D5">
            <w:pPr>
              <w:jc w:val="center"/>
              <w:rPr>
                <w:sz w:val="24"/>
                <w:szCs w:val="24"/>
              </w:rPr>
            </w:pPr>
          </w:p>
        </w:tc>
        <w:tc>
          <w:tcPr>
            <w:tcW w:w="1172" w:type="dxa"/>
          </w:tcPr>
          <w:p w:rsidR="00E03D2A" w:rsidRPr="006825D5" w:rsidRDefault="00E03D2A" w:rsidP="006825D5">
            <w:pPr>
              <w:jc w:val="center"/>
              <w:rPr>
                <w:sz w:val="24"/>
                <w:szCs w:val="24"/>
              </w:rPr>
            </w:pPr>
          </w:p>
        </w:tc>
        <w:tc>
          <w:tcPr>
            <w:tcW w:w="1065" w:type="dxa"/>
          </w:tcPr>
          <w:p w:rsidR="00E03D2A" w:rsidRPr="006825D5" w:rsidRDefault="00E03D2A" w:rsidP="006825D5">
            <w:pPr>
              <w:jc w:val="center"/>
              <w:rPr>
                <w:sz w:val="24"/>
                <w:szCs w:val="24"/>
              </w:rPr>
            </w:pPr>
          </w:p>
        </w:tc>
      </w:tr>
      <w:tr w:rsidR="006825D5" w:rsidRPr="006825D5">
        <w:tc>
          <w:tcPr>
            <w:tcW w:w="870" w:type="dxa"/>
          </w:tcPr>
          <w:p w:rsidR="00E03D2A" w:rsidRPr="006825D5" w:rsidRDefault="00E03D2A" w:rsidP="00A17FF2">
            <w:pPr>
              <w:rPr>
                <w:sz w:val="24"/>
                <w:szCs w:val="24"/>
              </w:rPr>
            </w:pPr>
            <w:r w:rsidRPr="006825D5">
              <w:rPr>
                <w:sz w:val="24"/>
                <w:szCs w:val="24"/>
              </w:rPr>
              <w:t>1.1</w:t>
            </w:r>
          </w:p>
        </w:tc>
        <w:tc>
          <w:tcPr>
            <w:tcW w:w="6510" w:type="dxa"/>
          </w:tcPr>
          <w:p w:rsidR="00E03D2A" w:rsidRPr="006825D5" w:rsidRDefault="00E03D2A" w:rsidP="00A17FF2">
            <w:pPr>
              <w:rPr>
                <w:b/>
                <w:sz w:val="24"/>
                <w:szCs w:val="24"/>
              </w:rPr>
            </w:pPr>
            <w:r w:rsidRPr="006825D5">
              <w:rPr>
                <w:sz w:val="24"/>
                <w:szCs w:val="24"/>
              </w:rPr>
              <w:t>Ответственность за нарушение правил дорожного дв</w:t>
            </w:r>
            <w:r w:rsidRPr="006825D5">
              <w:rPr>
                <w:sz w:val="24"/>
                <w:szCs w:val="24"/>
              </w:rPr>
              <w:t>и</w:t>
            </w:r>
            <w:r w:rsidRPr="006825D5">
              <w:rPr>
                <w:sz w:val="24"/>
                <w:szCs w:val="24"/>
              </w:rPr>
              <w:t>жения и эксплуатацию технически неисправных транспортных средств.</w:t>
            </w:r>
          </w:p>
        </w:tc>
        <w:tc>
          <w:tcPr>
            <w:tcW w:w="808" w:type="dxa"/>
          </w:tcPr>
          <w:p w:rsidR="00E03D2A" w:rsidRPr="006825D5" w:rsidRDefault="00E03D2A" w:rsidP="006825D5">
            <w:pPr>
              <w:jc w:val="center"/>
              <w:rPr>
                <w:sz w:val="24"/>
                <w:szCs w:val="24"/>
              </w:rPr>
            </w:pPr>
            <w:r w:rsidRPr="006825D5">
              <w:rPr>
                <w:sz w:val="24"/>
                <w:szCs w:val="24"/>
              </w:rPr>
              <w:t>2</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w:t>
            </w:r>
          </w:p>
        </w:tc>
      </w:tr>
      <w:tr w:rsidR="006825D5" w:rsidRPr="006825D5">
        <w:tc>
          <w:tcPr>
            <w:tcW w:w="870" w:type="dxa"/>
          </w:tcPr>
          <w:p w:rsidR="00E03D2A" w:rsidRPr="006825D5" w:rsidRDefault="00E03D2A" w:rsidP="00A17FF2">
            <w:pPr>
              <w:rPr>
                <w:sz w:val="24"/>
                <w:szCs w:val="24"/>
              </w:rPr>
            </w:pPr>
            <w:r w:rsidRPr="006825D5">
              <w:rPr>
                <w:sz w:val="24"/>
                <w:szCs w:val="24"/>
              </w:rPr>
              <w:t>1.2</w:t>
            </w:r>
          </w:p>
        </w:tc>
        <w:tc>
          <w:tcPr>
            <w:tcW w:w="6510" w:type="dxa"/>
          </w:tcPr>
          <w:p w:rsidR="00E03D2A" w:rsidRPr="006825D5" w:rsidRDefault="00E03D2A" w:rsidP="00A17FF2">
            <w:pPr>
              <w:rPr>
                <w:sz w:val="24"/>
                <w:szCs w:val="24"/>
              </w:rPr>
            </w:pPr>
            <w:r w:rsidRPr="006825D5">
              <w:rPr>
                <w:sz w:val="24"/>
                <w:szCs w:val="24"/>
              </w:rPr>
              <w:t>Порядок расследования несчастных сл</w:t>
            </w:r>
            <w:r w:rsidRPr="006825D5">
              <w:rPr>
                <w:sz w:val="24"/>
                <w:szCs w:val="24"/>
              </w:rPr>
              <w:t>у</w:t>
            </w:r>
            <w:r w:rsidRPr="006825D5">
              <w:rPr>
                <w:sz w:val="24"/>
                <w:szCs w:val="24"/>
              </w:rPr>
              <w:t>чаев и аварий.</w:t>
            </w:r>
          </w:p>
        </w:tc>
        <w:tc>
          <w:tcPr>
            <w:tcW w:w="808" w:type="dxa"/>
          </w:tcPr>
          <w:p w:rsidR="00E03D2A" w:rsidRPr="006825D5" w:rsidRDefault="00E03D2A" w:rsidP="006825D5">
            <w:pPr>
              <w:jc w:val="center"/>
              <w:rPr>
                <w:sz w:val="24"/>
                <w:szCs w:val="24"/>
              </w:rPr>
            </w:pPr>
            <w:r w:rsidRPr="006825D5">
              <w:rPr>
                <w:sz w:val="24"/>
                <w:szCs w:val="24"/>
              </w:rPr>
              <w:t>2</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w:t>
            </w:r>
          </w:p>
        </w:tc>
      </w:tr>
      <w:tr w:rsidR="00E03D2A" w:rsidRPr="006825D5">
        <w:tc>
          <w:tcPr>
            <w:tcW w:w="7380" w:type="dxa"/>
            <w:gridSpan w:val="2"/>
          </w:tcPr>
          <w:p w:rsidR="00E03D2A" w:rsidRPr="006825D5" w:rsidRDefault="00E03D2A" w:rsidP="00A17FF2">
            <w:pPr>
              <w:rPr>
                <w:sz w:val="24"/>
                <w:szCs w:val="24"/>
              </w:rPr>
            </w:pPr>
            <w:r w:rsidRPr="006825D5">
              <w:rPr>
                <w:b/>
                <w:sz w:val="24"/>
                <w:szCs w:val="24"/>
              </w:rPr>
              <w:t>Раздел 2. Охрана труда</w:t>
            </w:r>
          </w:p>
        </w:tc>
        <w:tc>
          <w:tcPr>
            <w:tcW w:w="808" w:type="dxa"/>
          </w:tcPr>
          <w:p w:rsidR="00E03D2A" w:rsidRPr="006825D5" w:rsidRDefault="00E03D2A" w:rsidP="006825D5">
            <w:pPr>
              <w:jc w:val="center"/>
              <w:rPr>
                <w:sz w:val="24"/>
                <w:szCs w:val="24"/>
              </w:rPr>
            </w:pPr>
          </w:p>
        </w:tc>
        <w:tc>
          <w:tcPr>
            <w:tcW w:w="1172" w:type="dxa"/>
          </w:tcPr>
          <w:p w:rsidR="00E03D2A" w:rsidRPr="006825D5" w:rsidRDefault="00E03D2A" w:rsidP="006825D5">
            <w:pPr>
              <w:jc w:val="center"/>
              <w:rPr>
                <w:sz w:val="24"/>
                <w:szCs w:val="24"/>
              </w:rPr>
            </w:pPr>
          </w:p>
        </w:tc>
        <w:tc>
          <w:tcPr>
            <w:tcW w:w="1065" w:type="dxa"/>
          </w:tcPr>
          <w:p w:rsidR="00E03D2A" w:rsidRPr="006825D5" w:rsidRDefault="00E03D2A" w:rsidP="006825D5">
            <w:pPr>
              <w:jc w:val="center"/>
              <w:rPr>
                <w:sz w:val="24"/>
                <w:szCs w:val="24"/>
              </w:rPr>
            </w:pPr>
          </w:p>
        </w:tc>
      </w:tr>
      <w:tr w:rsidR="006825D5" w:rsidRPr="006825D5">
        <w:tc>
          <w:tcPr>
            <w:tcW w:w="870" w:type="dxa"/>
          </w:tcPr>
          <w:p w:rsidR="00E03D2A" w:rsidRPr="006825D5" w:rsidRDefault="00E03D2A" w:rsidP="00A17FF2">
            <w:pPr>
              <w:rPr>
                <w:sz w:val="24"/>
                <w:szCs w:val="24"/>
              </w:rPr>
            </w:pPr>
            <w:r w:rsidRPr="006825D5">
              <w:rPr>
                <w:sz w:val="24"/>
                <w:szCs w:val="24"/>
              </w:rPr>
              <w:t>2.1</w:t>
            </w:r>
          </w:p>
        </w:tc>
        <w:tc>
          <w:tcPr>
            <w:tcW w:w="6510" w:type="dxa"/>
          </w:tcPr>
          <w:p w:rsidR="00E03D2A" w:rsidRPr="006825D5" w:rsidRDefault="00E03D2A" w:rsidP="00A17FF2">
            <w:pPr>
              <w:rPr>
                <w:sz w:val="24"/>
                <w:szCs w:val="24"/>
              </w:rPr>
            </w:pPr>
            <w:r w:rsidRPr="006825D5">
              <w:rPr>
                <w:sz w:val="24"/>
                <w:szCs w:val="24"/>
              </w:rPr>
              <w:t>Правила безопасности при работе автоподъё</w:t>
            </w:r>
            <w:r w:rsidRPr="006825D5">
              <w:rPr>
                <w:sz w:val="24"/>
                <w:szCs w:val="24"/>
              </w:rPr>
              <w:t>м</w:t>
            </w:r>
            <w:r w:rsidRPr="006825D5">
              <w:rPr>
                <w:sz w:val="24"/>
                <w:szCs w:val="24"/>
              </w:rPr>
              <w:t>ников.</w:t>
            </w:r>
          </w:p>
        </w:tc>
        <w:tc>
          <w:tcPr>
            <w:tcW w:w="808" w:type="dxa"/>
          </w:tcPr>
          <w:p w:rsidR="00E03D2A" w:rsidRPr="006825D5" w:rsidRDefault="00E03D2A" w:rsidP="006825D5">
            <w:pPr>
              <w:jc w:val="center"/>
              <w:rPr>
                <w:sz w:val="24"/>
                <w:szCs w:val="24"/>
              </w:rPr>
            </w:pPr>
            <w:r w:rsidRPr="006825D5">
              <w:rPr>
                <w:sz w:val="24"/>
                <w:szCs w:val="24"/>
              </w:rPr>
              <w:t>2</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w:t>
            </w:r>
          </w:p>
        </w:tc>
      </w:tr>
      <w:tr w:rsidR="006825D5" w:rsidRPr="006825D5">
        <w:tc>
          <w:tcPr>
            <w:tcW w:w="870" w:type="dxa"/>
          </w:tcPr>
          <w:p w:rsidR="00E03D2A" w:rsidRPr="006825D5" w:rsidRDefault="00E03D2A" w:rsidP="00A17FF2">
            <w:pPr>
              <w:rPr>
                <w:sz w:val="24"/>
                <w:szCs w:val="24"/>
              </w:rPr>
            </w:pPr>
            <w:r w:rsidRPr="006825D5">
              <w:rPr>
                <w:sz w:val="24"/>
                <w:szCs w:val="24"/>
              </w:rPr>
              <w:t>2.2</w:t>
            </w:r>
          </w:p>
        </w:tc>
        <w:tc>
          <w:tcPr>
            <w:tcW w:w="6510" w:type="dxa"/>
          </w:tcPr>
          <w:p w:rsidR="00E03D2A" w:rsidRPr="006825D5" w:rsidRDefault="00E03D2A" w:rsidP="00A17FF2">
            <w:pPr>
              <w:rPr>
                <w:sz w:val="24"/>
                <w:szCs w:val="24"/>
              </w:rPr>
            </w:pPr>
            <w:r w:rsidRPr="006825D5">
              <w:rPr>
                <w:sz w:val="24"/>
                <w:szCs w:val="24"/>
              </w:rPr>
              <w:t>Обязанности водителей при работе на авт</w:t>
            </w:r>
            <w:r w:rsidRPr="006825D5">
              <w:rPr>
                <w:sz w:val="24"/>
                <w:szCs w:val="24"/>
              </w:rPr>
              <w:t>о</w:t>
            </w:r>
            <w:r w:rsidRPr="006825D5">
              <w:rPr>
                <w:sz w:val="24"/>
                <w:szCs w:val="24"/>
              </w:rPr>
              <w:t>подъёмниках.</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2</w:t>
            </w:r>
          </w:p>
        </w:tc>
      </w:tr>
      <w:tr w:rsidR="00E03D2A" w:rsidRPr="006825D5">
        <w:tc>
          <w:tcPr>
            <w:tcW w:w="7380" w:type="dxa"/>
            <w:gridSpan w:val="2"/>
          </w:tcPr>
          <w:p w:rsidR="00E03D2A" w:rsidRPr="006825D5" w:rsidRDefault="00E03D2A" w:rsidP="00A17FF2">
            <w:pPr>
              <w:rPr>
                <w:sz w:val="24"/>
                <w:szCs w:val="24"/>
              </w:rPr>
            </w:pPr>
            <w:r w:rsidRPr="006825D5">
              <w:rPr>
                <w:b/>
                <w:sz w:val="24"/>
                <w:szCs w:val="24"/>
              </w:rPr>
              <w:t>Раздел 3. Специальная подготовка</w:t>
            </w:r>
          </w:p>
        </w:tc>
        <w:tc>
          <w:tcPr>
            <w:tcW w:w="808" w:type="dxa"/>
          </w:tcPr>
          <w:p w:rsidR="00E03D2A" w:rsidRPr="006825D5" w:rsidRDefault="00E03D2A" w:rsidP="006825D5">
            <w:pPr>
              <w:jc w:val="center"/>
              <w:rPr>
                <w:sz w:val="24"/>
                <w:szCs w:val="24"/>
              </w:rPr>
            </w:pPr>
          </w:p>
        </w:tc>
        <w:tc>
          <w:tcPr>
            <w:tcW w:w="1172" w:type="dxa"/>
          </w:tcPr>
          <w:p w:rsidR="00E03D2A" w:rsidRPr="006825D5" w:rsidRDefault="00E03D2A" w:rsidP="006825D5">
            <w:pPr>
              <w:jc w:val="center"/>
              <w:rPr>
                <w:sz w:val="24"/>
                <w:szCs w:val="24"/>
              </w:rPr>
            </w:pPr>
          </w:p>
        </w:tc>
        <w:tc>
          <w:tcPr>
            <w:tcW w:w="1065" w:type="dxa"/>
          </w:tcPr>
          <w:p w:rsidR="00E03D2A" w:rsidRPr="006825D5" w:rsidRDefault="00E03D2A" w:rsidP="006825D5">
            <w:pPr>
              <w:jc w:val="center"/>
              <w:rPr>
                <w:sz w:val="24"/>
                <w:szCs w:val="24"/>
              </w:rPr>
            </w:pPr>
          </w:p>
        </w:tc>
      </w:tr>
      <w:tr w:rsidR="006825D5" w:rsidRPr="006825D5">
        <w:tc>
          <w:tcPr>
            <w:tcW w:w="870" w:type="dxa"/>
          </w:tcPr>
          <w:p w:rsidR="00E03D2A" w:rsidRPr="006825D5" w:rsidRDefault="00E03D2A" w:rsidP="00A17FF2">
            <w:pPr>
              <w:rPr>
                <w:sz w:val="24"/>
                <w:szCs w:val="24"/>
              </w:rPr>
            </w:pPr>
            <w:r w:rsidRPr="006825D5">
              <w:rPr>
                <w:sz w:val="24"/>
                <w:szCs w:val="24"/>
              </w:rPr>
              <w:t>3.1</w:t>
            </w:r>
          </w:p>
        </w:tc>
        <w:tc>
          <w:tcPr>
            <w:tcW w:w="6510" w:type="dxa"/>
          </w:tcPr>
          <w:p w:rsidR="00E03D2A" w:rsidRPr="006825D5" w:rsidRDefault="00E03D2A" w:rsidP="00A17FF2">
            <w:pPr>
              <w:rPr>
                <w:sz w:val="24"/>
                <w:szCs w:val="24"/>
              </w:rPr>
            </w:pPr>
            <w:r w:rsidRPr="006825D5">
              <w:rPr>
                <w:sz w:val="24"/>
                <w:szCs w:val="24"/>
              </w:rPr>
              <w:t>Назначение, история и перспективы развития автоподъё</w:t>
            </w:r>
            <w:r w:rsidRPr="006825D5">
              <w:rPr>
                <w:sz w:val="24"/>
                <w:szCs w:val="24"/>
              </w:rPr>
              <w:t>м</w:t>
            </w:r>
            <w:r w:rsidRPr="006825D5">
              <w:rPr>
                <w:sz w:val="24"/>
                <w:szCs w:val="24"/>
              </w:rPr>
              <w:t>ников: АКП, АТП, ПП.</w:t>
            </w:r>
          </w:p>
        </w:tc>
        <w:tc>
          <w:tcPr>
            <w:tcW w:w="808" w:type="dxa"/>
          </w:tcPr>
          <w:p w:rsidR="00E03D2A" w:rsidRPr="006825D5" w:rsidRDefault="00E03D2A" w:rsidP="006825D5">
            <w:pPr>
              <w:jc w:val="center"/>
              <w:rPr>
                <w:sz w:val="24"/>
                <w:szCs w:val="24"/>
              </w:rPr>
            </w:pPr>
            <w:r w:rsidRPr="006825D5">
              <w:rPr>
                <w:sz w:val="24"/>
                <w:szCs w:val="24"/>
              </w:rPr>
              <w:t>2</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w:t>
            </w:r>
          </w:p>
        </w:tc>
      </w:tr>
      <w:tr w:rsidR="006825D5" w:rsidRPr="006825D5">
        <w:tc>
          <w:tcPr>
            <w:tcW w:w="870" w:type="dxa"/>
          </w:tcPr>
          <w:p w:rsidR="00E03D2A" w:rsidRPr="006825D5" w:rsidRDefault="00E03D2A" w:rsidP="00A17FF2">
            <w:pPr>
              <w:rPr>
                <w:sz w:val="24"/>
                <w:szCs w:val="24"/>
              </w:rPr>
            </w:pPr>
            <w:r w:rsidRPr="006825D5">
              <w:rPr>
                <w:sz w:val="24"/>
                <w:szCs w:val="24"/>
              </w:rPr>
              <w:t>3.2</w:t>
            </w:r>
          </w:p>
        </w:tc>
        <w:tc>
          <w:tcPr>
            <w:tcW w:w="6510" w:type="dxa"/>
          </w:tcPr>
          <w:p w:rsidR="00E03D2A" w:rsidRPr="006825D5" w:rsidRDefault="00E03D2A" w:rsidP="00A17FF2">
            <w:pPr>
              <w:rPr>
                <w:sz w:val="24"/>
                <w:szCs w:val="24"/>
              </w:rPr>
            </w:pPr>
            <w:r w:rsidRPr="006825D5">
              <w:rPr>
                <w:sz w:val="24"/>
                <w:szCs w:val="24"/>
              </w:rPr>
              <w:t>Состав, технические характеристики,   работа автоподъё</w:t>
            </w:r>
            <w:r w:rsidRPr="006825D5">
              <w:rPr>
                <w:sz w:val="24"/>
                <w:szCs w:val="24"/>
              </w:rPr>
              <w:t>м</w:t>
            </w:r>
            <w:r w:rsidRPr="006825D5">
              <w:rPr>
                <w:sz w:val="24"/>
                <w:szCs w:val="24"/>
              </w:rPr>
              <w:t>ников.</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3.3</w:t>
            </w:r>
          </w:p>
        </w:tc>
        <w:tc>
          <w:tcPr>
            <w:tcW w:w="6510" w:type="dxa"/>
          </w:tcPr>
          <w:p w:rsidR="00E03D2A" w:rsidRPr="006825D5" w:rsidRDefault="00E03D2A" w:rsidP="00A17FF2">
            <w:pPr>
              <w:rPr>
                <w:sz w:val="24"/>
                <w:szCs w:val="24"/>
              </w:rPr>
            </w:pPr>
            <w:r w:rsidRPr="006825D5">
              <w:rPr>
                <w:sz w:val="24"/>
                <w:szCs w:val="24"/>
              </w:rPr>
              <w:t>Шасси. Дополнительная тран</w:t>
            </w:r>
            <w:r w:rsidRPr="006825D5">
              <w:rPr>
                <w:sz w:val="24"/>
                <w:szCs w:val="24"/>
              </w:rPr>
              <w:t>с</w:t>
            </w:r>
            <w:r w:rsidRPr="006825D5">
              <w:rPr>
                <w:sz w:val="24"/>
                <w:szCs w:val="24"/>
              </w:rPr>
              <w:t>миссия.</w:t>
            </w:r>
          </w:p>
        </w:tc>
        <w:tc>
          <w:tcPr>
            <w:tcW w:w="808" w:type="dxa"/>
          </w:tcPr>
          <w:p w:rsidR="00E03D2A" w:rsidRPr="006825D5" w:rsidRDefault="00E03D2A" w:rsidP="006825D5">
            <w:pPr>
              <w:jc w:val="center"/>
              <w:rPr>
                <w:sz w:val="24"/>
                <w:szCs w:val="24"/>
              </w:rPr>
            </w:pPr>
            <w:r w:rsidRPr="006825D5">
              <w:rPr>
                <w:sz w:val="24"/>
                <w:szCs w:val="24"/>
              </w:rPr>
              <w:t>2</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w:t>
            </w:r>
          </w:p>
        </w:tc>
      </w:tr>
      <w:tr w:rsidR="006825D5" w:rsidRPr="006825D5">
        <w:tc>
          <w:tcPr>
            <w:tcW w:w="870" w:type="dxa"/>
          </w:tcPr>
          <w:p w:rsidR="00E03D2A" w:rsidRPr="006825D5" w:rsidRDefault="00E03D2A" w:rsidP="00A17FF2">
            <w:pPr>
              <w:rPr>
                <w:sz w:val="24"/>
                <w:szCs w:val="24"/>
              </w:rPr>
            </w:pPr>
            <w:r w:rsidRPr="006825D5">
              <w:rPr>
                <w:sz w:val="24"/>
                <w:szCs w:val="24"/>
              </w:rPr>
              <w:t>3.4</w:t>
            </w:r>
          </w:p>
        </w:tc>
        <w:tc>
          <w:tcPr>
            <w:tcW w:w="6510" w:type="dxa"/>
          </w:tcPr>
          <w:p w:rsidR="00E03D2A" w:rsidRPr="006825D5" w:rsidRDefault="00E03D2A" w:rsidP="00A17FF2">
            <w:pPr>
              <w:rPr>
                <w:sz w:val="24"/>
                <w:szCs w:val="24"/>
              </w:rPr>
            </w:pPr>
            <w:r w:rsidRPr="006825D5">
              <w:rPr>
                <w:sz w:val="24"/>
                <w:szCs w:val="24"/>
              </w:rPr>
              <w:t>Силовая группа.</w:t>
            </w:r>
          </w:p>
        </w:tc>
        <w:tc>
          <w:tcPr>
            <w:tcW w:w="808" w:type="dxa"/>
          </w:tcPr>
          <w:p w:rsidR="00E03D2A" w:rsidRPr="006825D5" w:rsidRDefault="00E03D2A" w:rsidP="006825D5">
            <w:pPr>
              <w:jc w:val="center"/>
              <w:rPr>
                <w:sz w:val="24"/>
                <w:szCs w:val="24"/>
              </w:rPr>
            </w:pPr>
            <w:r w:rsidRPr="006825D5">
              <w:rPr>
                <w:sz w:val="24"/>
                <w:szCs w:val="24"/>
              </w:rPr>
              <w:t>6</w:t>
            </w:r>
          </w:p>
        </w:tc>
        <w:tc>
          <w:tcPr>
            <w:tcW w:w="1172" w:type="dxa"/>
          </w:tcPr>
          <w:p w:rsidR="00E03D2A" w:rsidRPr="006825D5" w:rsidRDefault="00E03D2A" w:rsidP="006825D5">
            <w:pPr>
              <w:jc w:val="center"/>
              <w:rPr>
                <w:sz w:val="24"/>
                <w:szCs w:val="24"/>
              </w:rPr>
            </w:pPr>
            <w:r w:rsidRPr="006825D5">
              <w:rPr>
                <w:sz w:val="24"/>
                <w:szCs w:val="24"/>
              </w:rPr>
              <w:t>4</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3.5</w:t>
            </w:r>
          </w:p>
        </w:tc>
        <w:tc>
          <w:tcPr>
            <w:tcW w:w="6510" w:type="dxa"/>
          </w:tcPr>
          <w:p w:rsidR="00E03D2A" w:rsidRPr="006825D5" w:rsidRDefault="00E03D2A" w:rsidP="00A17FF2">
            <w:pPr>
              <w:rPr>
                <w:sz w:val="24"/>
                <w:szCs w:val="24"/>
              </w:rPr>
            </w:pPr>
            <w:r w:rsidRPr="006825D5">
              <w:rPr>
                <w:sz w:val="24"/>
                <w:szCs w:val="24"/>
              </w:rPr>
              <w:t>Опорное основание. Привод выдвиг</w:t>
            </w:r>
            <w:r w:rsidRPr="006825D5">
              <w:rPr>
                <w:sz w:val="24"/>
                <w:szCs w:val="24"/>
              </w:rPr>
              <w:t>а</w:t>
            </w:r>
            <w:r w:rsidRPr="006825D5">
              <w:rPr>
                <w:sz w:val="24"/>
                <w:szCs w:val="24"/>
              </w:rPr>
              <w:t>ния опор.</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3.6</w:t>
            </w:r>
          </w:p>
        </w:tc>
        <w:tc>
          <w:tcPr>
            <w:tcW w:w="6510" w:type="dxa"/>
          </w:tcPr>
          <w:p w:rsidR="00E03D2A" w:rsidRPr="006825D5" w:rsidRDefault="00E03D2A" w:rsidP="00A17FF2">
            <w:pPr>
              <w:rPr>
                <w:sz w:val="24"/>
                <w:szCs w:val="24"/>
              </w:rPr>
            </w:pPr>
            <w:r w:rsidRPr="006825D5">
              <w:rPr>
                <w:sz w:val="24"/>
                <w:szCs w:val="24"/>
              </w:rPr>
              <w:t>Подъёмно-поворотное основание.</w:t>
            </w:r>
          </w:p>
          <w:p w:rsidR="00E03D2A" w:rsidRPr="006825D5" w:rsidRDefault="00E03D2A" w:rsidP="00A17FF2">
            <w:pPr>
              <w:rPr>
                <w:sz w:val="24"/>
                <w:szCs w:val="24"/>
              </w:rPr>
            </w:pPr>
            <w:r w:rsidRPr="006825D5">
              <w:rPr>
                <w:sz w:val="24"/>
                <w:szCs w:val="24"/>
              </w:rPr>
              <w:t>Привод поворота ко</w:t>
            </w:r>
            <w:r w:rsidRPr="006825D5">
              <w:rPr>
                <w:sz w:val="24"/>
                <w:szCs w:val="24"/>
              </w:rPr>
              <w:t>м</w:t>
            </w:r>
            <w:r w:rsidRPr="006825D5">
              <w:rPr>
                <w:sz w:val="24"/>
                <w:szCs w:val="24"/>
              </w:rPr>
              <w:t>плекта колен.</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3.7</w:t>
            </w:r>
          </w:p>
          <w:p w:rsidR="00E03D2A" w:rsidRPr="006825D5" w:rsidRDefault="00E03D2A" w:rsidP="00A17FF2">
            <w:pPr>
              <w:rPr>
                <w:sz w:val="24"/>
                <w:szCs w:val="24"/>
              </w:rPr>
            </w:pPr>
          </w:p>
        </w:tc>
        <w:tc>
          <w:tcPr>
            <w:tcW w:w="6510" w:type="dxa"/>
          </w:tcPr>
          <w:p w:rsidR="00E03D2A" w:rsidRPr="006825D5" w:rsidRDefault="00E03D2A" w:rsidP="00A17FF2">
            <w:pPr>
              <w:rPr>
                <w:sz w:val="24"/>
                <w:szCs w:val="24"/>
              </w:rPr>
            </w:pPr>
            <w:r w:rsidRPr="006825D5">
              <w:rPr>
                <w:sz w:val="24"/>
                <w:szCs w:val="24"/>
              </w:rPr>
              <w:t>Привод подъёма комплекта колен. Люлька. Привод подъёма и опускания к</w:t>
            </w:r>
            <w:r w:rsidRPr="006825D5">
              <w:rPr>
                <w:sz w:val="24"/>
                <w:szCs w:val="24"/>
              </w:rPr>
              <w:t>о</w:t>
            </w:r>
            <w:r w:rsidRPr="006825D5">
              <w:rPr>
                <w:sz w:val="24"/>
                <w:szCs w:val="24"/>
              </w:rPr>
              <w:t>лен.</w:t>
            </w:r>
          </w:p>
        </w:tc>
        <w:tc>
          <w:tcPr>
            <w:tcW w:w="808" w:type="dxa"/>
          </w:tcPr>
          <w:p w:rsidR="00E03D2A" w:rsidRPr="006825D5" w:rsidRDefault="00E03D2A" w:rsidP="006825D5">
            <w:pPr>
              <w:jc w:val="center"/>
              <w:rPr>
                <w:sz w:val="24"/>
                <w:szCs w:val="24"/>
              </w:rPr>
            </w:pPr>
            <w:r w:rsidRPr="006825D5">
              <w:rPr>
                <w:sz w:val="24"/>
                <w:szCs w:val="24"/>
              </w:rPr>
              <w:t>10</w:t>
            </w:r>
          </w:p>
        </w:tc>
        <w:tc>
          <w:tcPr>
            <w:tcW w:w="1172" w:type="dxa"/>
          </w:tcPr>
          <w:p w:rsidR="00E03D2A" w:rsidRPr="006825D5" w:rsidRDefault="00E03D2A" w:rsidP="006825D5">
            <w:pPr>
              <w:jc w:val="center"/>
              <w:rPr>
                <w:sz w:val="24"/>
                <w:szCs w:val="24"/>
              </w:rPr>
            </w:pPr>
            <w:r w:rsidRPr="006825D5">
              <w:rPr>
                <w:sz w:val="24"/>
                <w:szCs w:val="24"/>
              </w:rPr>
              <w:t>6</w:t>
            </w:r>
          </w:p>
        </w:tc>
        <w:tc>
          <w:tcPr>
            <w:tcW w:w="1065" w:type="dxa"/>
          </w:tcPr>
          <w:p w:rsidR="00E03D2A" w:rsidRPr="006825D5" w:rsidRDefault="00E03D2A" w:rsidP="006825D5">
            <w:pPr>
              <w:jc w:val="center"/>
              <w:rPr>
                <w:sz w:val="24"/>
                <w:szCs w:val="24"/>
              </w:rPr>
            </w:pPr>
            <w:r w:rsidRPr="006825D5">
              <w:rPr>
                <w:sz w:val="24"/>
                <w:szCs w:val="24"/>
              </w:rPr>
              <w:t>4</w:t>
            </w:r>
          </w:p>
        </w:tc>
      </w:tr>
      <w:tr w:rsidR="006825D5" w:rsidRPr="006825D5">
        <w:tc>
          <w:tcPr>
            <w:tcW w:w="870" w:type="dxa"/>
          </w:tcPr>
          <w:p w:rsidR="00E03D2A" w:rsidRPr="006825D5" w:rsidRDefault="00E03D2A" w:rsidP="00A17FF2">
            <w:pPr>
              <w:rPr>
                <w:sz w:val="24"/>
                <w:szCs w:val="24"/>
              </w:rPr>
            </w:pPr>
            <w:r w:rsidRPr="006825D5">
              <w:rPr>
                <w:sz w:val="24"/>
                <w:szCs w:val="24"/>
              </w:rPr>
              <w:t>3.8</w:t>
            </w:r>
          </w:p>
        </w:tc>
        <w:tc>
          <w:tcPr>
            <w:tcW w:w="6510" w:type="dxa"/>
          </w:tcPr>
          <w:p w:rsidR="00E03D2A" w:rsidRPr="006825D5" w:rsidRDefault="00E03D2A" w:rsidP="00A17FF2">
            <w:pPr>
              <w:rPr>
                <w:sz w:val="24"/>
                <w:szCs w:val="24"/>
              </w:rPr>
            </w:pPr>
            <w:r w:rsidRPr="006825D5">
              <w:rPr>
                <w:sz w:val="24"/>
                <w:szCs w:val="24"/>
              </w:rPr>
              <w:t>Гидравлическая схема.</w:t>
            </w:r>
          </w:p>
        </w:tc>
        <w:tc>
          <w:tcPr>
            <w:tcW w:w="808" w:type="dxa"/>
          </w:tcPr>
          <w:p w:rsidR="00E03D2A" w:rsidRPr="006825D5" w:rsidRDefault="00E03D2A" w:rsidP="006825D5">
            <w:pPr>
              <w:jc w:val="center"/>
              <w:rPr>
                <w:sz w:val="24"/>
                <w:szCs w:val="24"/>
              </w:rPr>
            </w:pPr>
            <w:r w:rsidRPr="006825D5">
              <w:rPr>
                <w:sz w:val="24"/>
                <w:szCs w:val="24"/>
              </w:rPr>
              <w:t>8</w:t>
            </w:r>
          </w:p>
        </w:tc>
        <w:tc>
          <w:tcPr>
            <w:tcW w:w="1172" w:type="dxa"/>
          </w:tcPr>
          <w:p w:rsidR="00E03D2A" w:rsidRPr="006825D5" w:rsidRDefault="00E03D2A" w:rsidP="006825D5">
            <w:pPr>
              <w:jc w:val="center"/>
              <w:rPr>
                <w:sz w:val="24"/>
                <w:szCs w:val="24"/>
              </w:rPr>
            </w:pPr>
            <w:r w:rsidRPr="006825D5">
              <w:rPr>
                <w:sz w:val="24"/>
                <w:szCs w:val="24"/>
              </w:rPr>
              <w:t>6</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3.9</w:t>
            </w:r>
          </w:p>
        </w:tc>
        <w:tc>
          <w:tcPr>
            <w:tcW w:w="6510" w:type="dxa"/>
          </w:tcPr>
          <w:p w:rsidR="00E03D2A" w:rsidRPr="006825D5" w:rsidRDefault="00E03D2A" w:rsidP="00A17FF2">
            <w:pPr>
              <w:rPr>
                <w:sz w:val="24"/>
                <w:szCs w:val="24"/>
              </w:rPr>
            </w:pPr>
            <w:r w:rsidRPr="006825D5">
              <w:rPr>
                <w:sz w:val="24"/>
                <w:szCs w:val="24"/>
              </w:rPr>
              <w:t>Дополнительное электрооборуд</w:t>
            </w:r>
            <w:r w:rsidRPr="006825D5">
              <w:rPr>
                <w:sz w:val="24"/>
                <w:szCs w:val="24"/>
              </w:rPr>
              <w:t>о</w:t>
            </w:r>
            <w:r w:rsidRPr="006825D5">
              <w:rPr>
                <w:sz w:val="24"/>
                <w:szCs w:val="24"/>
              </w:rPr>
              <w:t>вание.</w:t>
            </w:r>
          </w:p>
        </w:tc>
        <w:tc>
          <w:tcPr>
            <w:tcW w:w="808" w:type="dxa"/>
          </w:tcPr>
          <w:p w:rsidR="00E03D2A" w:rsidRPr="006825D5" w:rsidRDefault="00E03D2A" w:rsidP="006825D5">
            <w:pPr>
              <w:jc w:val="center"/>
              <w:rPr>
                <w:sz w:val="24"/>
                <w:szCs w:val="24"/>
              </w:rPr>
            </w:pPr>
            <w:r w:rsidRPr="006825D5">
              <w:rPr>
                <w:sz w:val="24"/>
                <w:szCs w:val="24"/>
              </w:rPr>
              <w:t>8</w:t>
            </w:r>
          </w:p>
        </w:tc>
        <w:tc>
          <w:tcPr>
            <w:tcW w:w="1172" w:type="dxa"/>
          </w:tcPr>
          <w:p w:rsidR="00E03D2A" w:rsidRPr="006825D5" w:rsidRDefault="00E03D2A" w:rsidP="006825D5">
            <w:pPr>
              <w:jc w:val="center"/>
              <w:rPr>
                <w:sz w:val="24"/>
                <w:szCs w:val="24"/>
              </w:rPr>
            </w:pPr>
            <w:r w:rsidRPr="006825D5">
              <w:rPr>
                <w:sz w:val="24"/>
                <w:szCs w:val="24"/>
              </w:rPr>
              <w:t>4</w:t>
            </w:r>
          </w:p>
        </w:tc>
        <w:tc>
          <w:tcPr>
            <w:tcW w:w="1065" w:type="dxa"/>
          </w:tcPr>
          <w:p w:rsidR="00E03D2A" w:rsidRPr="006825D5" w:rsidRDefault="00E03D2A" w:rsidP="006825D5">
            <w:pPr>
              <w:jc w:val="center"/>
              <w:rPr>
                <w:sz w:val="24"/>
                <w:szCs w:val="24"/>
              </w:rPr>
            </w:pPr>
            <w:r w:rsidRPr="006825D5">
              <w:rPr>
                <w:sz w:val="24"/>
                <w:szCs w:val="24"/>
              </w:rPr>
              <w:t>4</w:t>
            </w:r>
          </w:p>
        </w:tc>
      </w:tr>
      <w:tr w:rsidR="006825D5" w:rsidRPr="006825D5">
        <w:tc>
          <w:tcPr>
            <w:tcW w:w="870" w:type="dxa"/>
          </w:tcPr>
          <w:p w:rsidR="00E03D2A" w:rsidRPr="006825D5" w:rsidRDefault="00E03D2A" w:rsidP="00A17FF2">
            <w:pPr>
              <w:rPr>
                <w:sz w:val="24"/>
                <w:szCs w:val="24"/>
              </w:rPr>
            </w:pPr>
            <w:r w:rsidRPr="006825D5">
              <w:rPr>
                <w:sz w:val="24"/>
                <w:szCs w:val="24"/>
              </w:rPr>
              <w:t>3.10</w:t>
            </w:r>
          </w:p>
        </w:tc>
        <w:tc>
          <w:tcPr>
            <w:tcW w:w="6510" w:type="dxa"/>
          </w:tcPr>
          <w:p w:rsidR="00E03D2A" w:rsidRPr="006825D5" w:rsidRDefault="00E03D2A" w:rsidP="00A17FF2">
            <w:pPr>
              <w:rPr>
                <w:sz w:val="24"/>
                <w:szCs w:val="24"/>
              </w:rPr>
            </w:pPr>
            <w:r w:rsidRPr="006825D5">
              <w:rPr>
                <w:sz w:val="24"/>
                <w:szCs w:val="24"/>
              </w:rPr>
              <w:t>Управление и блокировка движений автопод</w:t>
            </w:r>
            <w:r w:rsidRPr="006825D5">
              <w:rPr>
                <w:sz w:val="24"/>
                <w:szCs w:val="24"/>
              </w:rPr>
              <w:t>ъ</w:t>
            </w:r>
            <w:r w:rsidRPr="006825D5">
              <w:rPr>
                <w:sz w:val="24"/>
                <w:szCs w:val="24"/>
              </w:rPr>
              <w:t>ёмника.</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3.11</w:t>
            </w:r>
          </w:p>
        </w:tc>
        <w:tc>
          <w:tcPr>
            <w:tcW w:w="6510" w:type="dxa"/>
          </w:tcPr>
          <w:p w:rsidR="00E03D2A" w:rsidRPr="006825D5" w:rsidRDefault="00E03D2A" w:rsidP="00A17FF2">
            <w:pPr>
              <w:rPr>
                <w:sz w:val="24"/>
                <w:szCs w:val="24"/>
              </w:rPr>
            </w:pPr>
            <w:r w:rsidRPr="006825D5">
              <w:rPr>
                <w:sz w:val="24"/>
                <w:szCs w:val="24"/>
              </w:rPr>
              <w:t>Контрольно-измерительные приборы. Измерение параме</w:t>
            </w:r>
            <w:r w:rsidRPr="006825D5">
              <w:rPr>
                <w:sz w:val="24"/>
                <w:szCs w:val="24"/>
              </w:rPr>
              <w:t>т</w:t>
            </w:r>
            <w:r w:rsidRPr="006825D5">
              <w:rPr>
                <w:sz w:val="24"/>
                <w:szCs w:val="24"/>
              </w:rPr>
              <w:t>ров. Регулировка и н</w:t>
            </w:r>
            <w:r w:rsidRPr="006825D5">
              <w:rPr>
                <w:sz w:val="24"/>
                <w:szCs w:val="24"/>
              </w:rPr>
              <w:t>а</w:t>
            </w:r>
            <w:r w:rsidRPr="006825D5">
              <w:rPr>
                <w:sz w:val="24"/>
                <w:szCs w:val="24"/>
              </w:rPr>
              <w:t>стройка.</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3.12</w:t>
            </w:r>
          </w:p>
        </w:tc>
        <w:tc>
          <w:tcPr>
            <w:tcW w:w="6510" w:type="dxa"/>
          </w:tcPr>
          <w:p w:rsidR="00E03D2A" w:rsidRPr="006825D5" w:rsidRDefault="00E03D2A" w:rsidP="00A17FF2">
            <w:pPr>
              <w:rPr>
                <w:sz w:val="24"/>
                <w:szCs w:val="24"/>
              </w:rPr>
            </w:pPr>
            <w:r w:rsidRPr="006825D5">
              <w:rPr>
                <w:sz w:val="24"/>
                <w:szCs w:val="24"/>
              </w:rPr>
              <w:t>Водопенные коммуник</w:t>
            </w:r>
            <w:r w:rsidRPr="006825D5">
              <w:rPr>
                <w:sz w:val="24"/>
                <w:szCs w:val="24"/>
              </w:rPr>
              <w:t>а</w:t>
            </w:r>
            <w:r w:rsidRPr="006825D5">
              <w:rPr>
                <w:sz w:val="24"/>
                <w:szCs w:val="24"/>
              </w:rPr>
              <w:t>ции.</w:t>
            </w:r>
          </w:p>
        </w:tc>
        <w:tc>
          <w:tcPr>
            <w:tcW w:w="808" w:type="dxa"/>
          </w:tcPr>
          <w:p w:rsidR="00E03D2A" w:rsidRPr="006825D5" w:rsidRDefault="00E03D2A" w:rsidP="006825D5">
            <w:pPr>
              <w:jc w:val="center"/>
              <w:rPr>
                <w:sz w:val="24"/>
                <w:szCs w:val="24"/>
              </w:rPr>
            </w:pPr>
            <w:r w:rsidRPr="006825D5">
              <w:rPr>
                <w:sz w:val="24"/>
                <w:szCs w:val="24"/>
              </w:rPr>
              <w:t>2</w:t>
            </w:r>
          </w:p>
        </w:tc>
        <w:tc>
          <w:tcPr>
            <w:tcW w:w="1172" w:type="dxa"/>
          </w:tcPr>
          <w:p w:rsidR="00E03D2A" w:rsidRPr="006825D5" w:rsidRDefault="00E03D2A" w:rsidP="006825D5">
            <w:pPr>
              <w:jc w:val="center"/>
              <w:rPr>
                <w:sz w:val="24"/>
                <w:szCs w:val="24"/>
              </w:rPr>
            </w:pPr>
            <w:r w:rsidRPr="006825D5">
              <w:rPr>
                <w:sz w:val="24"/>
                <w:szCs w:val="24"/>
              </w:rPr>
              <w:t>1</w:t>
            </w:r>
          </w:p>
        </w:tc>
        <w:tc>
          <w:tcPr>
            <w:tcW w:w="1065" w:type="dxa"/>
          </w:tcPr>
          <w:p w:rsidR="00E03D2A" w:rsidRPr="006825D5" w:rsidRDefault="00E03D2A" w:rsidP="006825D5">
            <w:pPr>
              <w:jc w:val="center"/>
              <w:rPr>
                <w:sz w:val="24"/>
                <w:szCs w:val="24"/>
              </w:rPr>
            </w:pPr>
            <w:r w:rsidRPr="006825D5">
              <w:rPr>
                <w:sz w:val="24"/>
                <w:szCs w:val="24"/>
              </w:rPr>
              <w:t>1</w:t>
            </w:r>
          </w:p>
        </w:tc>
      </w:tr>
      <w:tr w:rsidR="006825D5" w:rsidRPr="006825D5">
        <w:tc>
          <w:tcPr>
            <w:tcW w:w="870" w:type="dxa"/>
          </w:tcPr>
          <w:p w:rsidR="00E03D2A" w:rsidRPr="006825D5" w:rsidRDefault="00E03D2A" w:rsidP="00A17FF2">
            <w:pPr>
              <w:rPr>
                <w:sz w:val="24"/>
                <w:szCs w:val="24"/>
              </w:rPr>
            </w:pPr>
            <w:r w:rsidRPr="006825D5">
              <w:rPr>
                <w:sz w:val="24"/>
                <w:szCs w:val="24"/>
              </w:rPr>
              <w:t>3.13</w:t>
            </w:r>
          </w:p>
        </w:tc>
        <w:tc>
          <w:tcPr>
            <w:tcW w:w="6510" w:type="dxa"/>
          </w:tcPr>
          <w:p w:rsidR="00E03D2A" w:rsidRPr="006825D5" w:rsidRDefault="00E03D2A" w:rsidP="00A17FF2">
            <w:pPr>
              <w:rPr>
                <w:sz w:val="24"/>
                <w:szCs w:val="24"/>
              </w:rPr>
            </w:pPr>
            <w:r w:rsidRPr="006825D5">
              <w:rPr>
                <w:sz w:val="24"/>
                <w:szCs w:val="24"/>
              </w:rPr>
              <w:t>Платформа. Размещение пожарно-технического воор</w:t>
            </w:r>
            <w:r w:rsidRPr="006825D5">
              <w:rPr>
                <w:sz w:val="24"/>
                <w:szCs w:val="24"/>
              </w:rPr>
              <w:t>у</w:t>
            </w:r>
            <w:r w:rsidRPr="006825D5">
              <w:rPr>
                <w:sz w:val="24"/>
                <w:szCs w:val="24"/>
              </w:rPr>
              <w:t>жения, инструмента и принадлежн</w:t>
            </w:r>
            <w:r w:rsidRPr="006825D5">
              <w:rPr>
                <w:sz w:val="24"/>
                <w:szCs w:val="24"/>
              </w:rPr>
              <w:t>о</w:t>
            </w:r>
            <w:r w:rsidRPr="006825D5">
              <w:rPr>
                <w:sz w:val="24"/>
                <w:szCs w:val="24"/>
              </w:rPr>
              <w:t>стей.</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3.14</w:t>
            </w:r>
          </w:p>
        </w:tc>
        <w:tc>
          <w:tcPr>
            <w:tcW w:w="6510" w:type="dxa"/>
          </w:tcPr>
          <w:p w:rsidR="00E03D2A" w:rsidRPr="006825D5" w:rsidRDefault="00E03D2A" w:rsidP="00A17FF2">
            <w:pPr>
              <w:rPr>
                <w:sz w:val="24"/>
                <w:szCs w:val="24"/>
              </w:rPr>
            </w:pPr>
            <w:r w:rsidRPr="006825D5">
              <w:rPr>
                <w:sz w:val="24"/>
                <w:szCs w:val="24"/>
              </w:rPr>
              <w:t>Подготовка автоподъёмника к работе. Порядок р</w:t>
            </w:r>
            <w:r w:rsidRPr="006825D5">
              <w:rPr>
                <w:sz w:val="24"/>
                <w:szCs w:val="24"/>
              </w:rPr>
              <w:t>а</w:t>
            </w:r>
            <w:r w:rsidRPr="006825D5">
              <w:rPr>
                <w:sz w:val="24"/>
                <w:szCs w:val="24"/>
              </w:rPr>
              <w:t>боты.</w:t>
            </w:r>
          </w:p>
        </w:tc>
        <w:tc>
          <w:tcPr>
            <w:tcW w:w="808" w:type="dxa"/>
          </w:tcPr>
          <w:p w:rsidR="00E03D2A" w:rsidRPr="006825D5" w:rsidRDefault="00E03D2A" w:rsidP="006825D5">
            <w:pPr>
              <w:jc w:val="center"/>
              <w:rPr>
                <w:sz w:val="24"/>
                <w:szCs w:val="24"/>
              </w:rPr>
            </w:pPr>
            <w:r w:rsidRPr="006825D5">
              <w:rPr>
                <w:sz w:val="24"/>
                <w:szCs w:val="24"/>
              </w:rPr>
              <w:t>6</w:t>
            </w:r>
          </w:p>
        </w:tc>
        <w:tc>
          <w:tcPr>
            <w:tcW w:w="1172" w:type="dxa"/>
          </w:tcPr>
          <w:p w:rsidR="00E03D2A" w:rsidRPr="006825D5" w:rsidRDefault="00E03D2A" w:rsidP="006825D5">
            <w:pPr>
              <w:jc w:val="center"/>
              <w:rPr>
                <w:sz w:val="24"/>
                <w:szCs w:val="24"/>
              </w:rPr>
            </w:pPr>
            <w:r w:rsidRPr="006825D5">
              <w:rPr>
                <w:sz w:val="24"/>
                <w:szCs w:val="24"/>
              </w:rPr>
              <w:t>4</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3.15</w:t>
            </w:r>
          </w:p>
        </w:tc>
        <w:tc>
          <w:tcPr>
            <w:tcW w:w="6510" w:type="dxa"/>
          </w:tcPr>
          <w:p w:rsidR="00E03D2A" w:rsidRPr="006825D5" w:rsidRDefault="00E03D2A" w:rsidP="00A17FF2">
            <w:pPr>
              <w:rPr>
                <w:sz w:val="24"/>
                <w:szCs w:val="24"/>
              </w:rPr>
            </w:pPr>
            <w:r w:rsidRPr="006825D5">
              <w:rPr>
                <w:sz w:val="24"/>
                <w:szCs w:val="24"/>
              </w:rPr>
              <w:t>Техническое обслуживание и ремонт автопод</w:t>
            </w:r>
            <w:r w:rsidRPr="006825D5">
              <w:rPr>
                <w:sz w:val="24"/>
                <w:szCs w:val="24"/>
              </w:rPr>
              <w:t>ъ</w:t>
            </w:r>
            <w:r w:rsidRPr="006825D5">
              <w:rPr>
                <w:sz w:val="24"/>
                <w:szCs w:val="24"/>
              </w:rPr>
              <w:t>ёмника.</w:t>
            </w:r>
          </w:p>
        </w:tc>
        <w:tc>
          <w:tcPr>
            <w:tcW w:w="808" w:type="dxa"/>
          </w:tcPr>
          <w:p w:rsidR="00E03D2A" w:rsidRPr="006825D5" w:rsidRDefault="00E03D2A" w:rsidP="006825D5">
            <w:pPr>
              <w:jc w:val="center"/>
              <w:rPr>
                <w:sz w:val="24"/>
                <w:szCs w:val="24"/>
              </w:rPr>
            </w:pPr>
            <w:r w:rsidRPr="006825D5">
              <w:rPr>
                <w:sz w:val="24"/>
                <w:szCs w:val="24"/>
              </w:rPr>
              <w:t>16</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14</w:t>
            </w:r>
          </w:p>
        </w:tc>
      </w:tr>
      <w:tr w:rsidR="006825D5" w:rsidRPr="006825D5">
        <w:tc>
          <w:tcPr>
            <w:tcW w:w="870" w:type="dxa"/>
          </w:tcPr>
          <w:p w:rsidR="00E03D2A" w:rsidRPr="006825D5" w:rsidRDefault="00E03D2A" w:rsidP="00A17FF2">
            <w:pPr>
              <w:rPr>
                <w:sz w:val="24"/>
                <w:szCs w:val="24"/>
              </w:rPr>
            </w:pPr>
            <w:r w:rsidRPr="006825D5">
              <w:rPr>
                <w:sz w:val="24"/>
                <w:szCs w:val="24"/>
              </w:rPr>
              <w:t>3.16</w:t>
            </w:r>
          </w:p>
        </w:tc>
        <w:tc>
          <w:tcPr>
            <w:tcW w:w="6510" w:type="dxa"/>
          </w:tcPr>
          <w:p w:rsidR="00E03D2A" w:rsidRPr="006825D5" w:rsidRDefault="00E03D2A" w:rsidP="00A17FF2">
            <w:pPr>
              <w:rPr>
                <w:sz w:val="24"/>
                <w:szCs w:val="24"/>
              </w:rPr>
            </w:pPr>
            <w:r w:rsidRPr="006825D5">
              <w:rPr>
                <w:sz w:val="24"/>
                <w:szCs w:val="24"/>
              </w:rPr>
              <w:t>Техническое освидетельствование и эксплуатационные и</w:t>
            </w:r>
            <w:r w:rsidRPr="006825D5">
              <w:rPr>
                <w:sz w:val="24"/>
                <w:szCs w:val="24"/>
              </w:rPr>
              <w:t>с</w:t>
            </w:r>
            <w:r w:rsidRPr="006825D5">
              <w:rPr>
                <w:sz w:val="24"/>
                <w:szCs w:val="24"/>
              </w:rPr>
              <w:t>пытания автоподъёмн</w:t>
            </w:r>
            <w:r w:rsidRPr="006825D5">
              <w:rPr>
                <w:sz w:val="24"/>
                <w:szCs w:val="24"/>
              </w:rPr>
              <w:t>и</w:t>
            </w:r>
            <w:r w:rsidRPr="006825D5">
              <w:rPr>
                <w:sz w:val="24"/>
                <w:szCs w:val="24"/>
              </w:rPr>
              <w:t>ков.</w:t>
            </w:r>
          </w:p>
        </w:tc>
        <w:tc>
          <w:tcPr>
            <w:tcW w:w="808" w:type="dxa"/>
          </w:tcPr>
          <w:p w:rsidR="00E03D2A" w:rsidRPr="006825D5" w:rsidRDefault="00E03D2A" w:rsidP="006825D5">
            <w:pPr>
              <w:jc w:val="center"/>
              <w:rPr>
                <w:sz w:val="24"/>
                <w:szCs w:val="24"/>
              </w:rPr>
            </w:pPr>
            <w:r w:rsidRPr="006825D5">
              <w:rPr>
                <w:sz w:val="24"/>
                <w:szCs w:val="24"/>
              </w:rPr>
              <w:t>6</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4</w:t>
            </w:r>
          </w:p>
        </w:tc>
      </w:tr>
      <w:tr w:rsidR="006825D5" w:rsidRPr="006825D5">
        <w:tc>
          <w:tcPr>
            <w:tcW w:w="870" w:type="dxa"/>
          </w:tcPr>
          <w:p w:rsidR="00E03D2A" w:rsidRPr="006825D5" w:rsidRDefault="00E03D2A" w:rsidP="00A17FF2">
            <w:pPr>
              <w:rPr>
                <w:sz w:val="24"/>
                <w:szCs w:val="24"/>
              </w:rPr>
            </w:pPr>
            <w:r w:rsidRPr="006825D5">
              <w:rPr>
                <w:sz w:val="24"/>
                <w:szCs w:val="24"/>
              </w:rPr>
              <w:t>3.17</w:t>
            </w:r>
          </w:p>
        </w:tc>
        <w:tc>
          <w:tcPr>
            <w:tcW w:w="6510" w:type="dxa"/>
          </w:tcPr>
          <w:p w:rsidR="00E03D2A" w:rsidRPr="006825D5" w:rsidRDefault="00E03D2A" w:rsidP="00A17FF2">
            <w:pPr>
              <w:rPr>
                <w:sz w:val="24"/>
                <w:szCs w:val="24"/>
              </w:rPr>
            </w:pPr>
            <w:r w:rsidRPr="006825D5">
              <w:rPr>
                <w:sz w:val="24"/>
                <w:szCs w:val="24"/>
              </w:rPr>
              <w:t>Особенности устройства телескопического под</w:t>
            </w:r>
            <w:r w:rsidRPr="006825D5">
              <w:rPr>
                <w:sz w:val="24"/>
                <w:szCs w:val="24"/>
              </w:rPr>
              <w:t>ъ</w:t>
            </w:r>
            <w:r w:rsidRPr="006825D5">
              <w:rPr>
                <w:sz w:val="24"/>
                <w:szCs w:val="24"/>
              </w:rPr>
              <w:t>ёмника.</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r w:rsidRPr="006825D5">
              <w:rPr>
                <w:sz w:val="24"/>
                <w:szCs w:val="24"/>
              </w:rPr>
              <w:t>2</w:t>
            </w:r>
          </w:p>
        </w:tc>
        <w:tc>
          <w:tcPr>
            <w:tcW w:w="1065" w:type="dxa"/>
          </w:tcPr>
          <w:p w:rsidR="00E03D2A" w:rsidRPr="006825D5" w:rsidRDefault="00E03D2A" w:rsidP="006825D5">
            <w:pPr>
              <w:jc w:val="center"/>
              <w:rPr>
                <w:sz w:val="24"/>
                <w:szCs w:val="24"/>
              </w:rPr>
            </w:pPr>
            <w:r w:rsidRPr="006825D5">
              <w:rPr>
                <w:sz w:val="24"/>
                <w:szCs w:val="24"/>
              </w:rPr>
              <w:t>2</w:t>
            </w:r>
          </w:p>
        </w:tc>
      </w:tr>
      <w:tr w:rsidR="006825D5" w:rsidRPr="006825D5">
        <w:tc>
          <w:tcPr>
            <w:tcW w:w="870" w:type="dxa"/>
          </w:tcPr>
          <w:p w:rsidR="00E03D2A" w:rsidRPr="006825D5" w:rsidRDefault="00E03D2A" w:rsidP="00A17FF2">
            <w:pPr>
              <w:rPr>
                <w:sz w:val="24"/>
                <w:szCs w:val="24"/>
              </w:rPr>
            </w:pPr>
            <w:r w:rsidRPr="006825D5">
              <w:rPr>
                <w:sz w:val="24"/>
                <w:szCs w:val="24"/>
              </w:rPr>
              <w:t>3.18</w:t>
            </w:r>
          </w:p>
        </w:tc>
        <w:tc>
          <w:tcPr>
            <w:tcW w:w="6510" w:type="dxa"/>
          </w:tcPr>
          <w:p w:rsidR="00E03D2A" w:rsidRPr="006825D5" w:rsidRDefault="00E03D2A" w:rsidP="00A17FF2">
            <w:pPr>
              <w:rPr>
                <w:sz w:val="24"/>
                <w:szCs w:val="24"/>
              </w:rPr>
            </w:pPr>
            <w:r w:rsidRPr="006825D5">
              <w:rPr>
                <w:sz w:val="24"/>
                <w:szCs w:val="24"/>
              </w:rPr>
              <w:t>Особенности устройства пеноподъё</w:t>
            </w:r>
            <w:r w:rsidRPr="006825D5">
              <w:rPr>
                <w:sz w:val="24"/>
                <w:szCs w:val="24"/>
              </w:rPr>
              <w:t>м</w:t>
            </w:r>
            <w:r w:rsidRPr="006825D5">
              <w:rPr>
                <w:sz w:val="24"/>
                <w:szCs w:val="24"/>
              </w:rPr>
              <w:t>ника.</w:t>
            </w:r>
          </w:p>
        </w:tc>
        <w:tc>
          <w:tcPr>
            <w:tcW w:w="808" w:type="dxa"/>
          </w:tcPr>
          <w:p w:rsidR="00E03D2A" w:rsidRPr="006825D5" w:rsidRDefault="00E03D2A" w:rsidP="006825D5">
            <w:pPr>
              <w:jc w:val="center"/>
              <w:rPr>
                <w:sz w:val="24"/>
                <w:szCs w:val="24"/>
              </w:rPr>
            </w:pPr>
            <w:r w:rsidRPr="006825D5">
              <w:rPr>
                <w:sz w:val="24"/>
                <w:szCs w:val="24"/>
              </w:rPr>
              <w:t>2</w:t>
            </w:r>
          </w:p>
        </w:tc>
        <w:tc>
          <w:tcPr>
            <w:tcW w:w="1172" w:type="dxa"/>
          </w:tcPr>
          <w:p w:rsidR="00E03D2A" w:rsidRPr="006825D5" w:rsidRDefault="00E03D2A" w:rsidP="006825D5">
            <w:pPr>
              <w:jc w:val="center"/>
              <w:rPr>
                <w:sz w:val="24"/>
                <w:szCs w:val="24"/>
              </w:rPr>
            </w:pPr>
            <w:r w:rsidRPr="006825D5">
              <w:rPr>
                <w:sz w:val="24"/>
                <w:szCs w:val="24"/>
              </w:rPr>
              <w:t>1</w:t>
            </w:r>
          </w:p>
        </w:tc>
        <w:tc>
          <w:tcPr>
            <w:tcW w:w="1065" w:type="dxa"/>
          </w:tcPr>
          <w:p w:rsidR="00E03D2A" w:rsidRPr="006825D5" w:rsidRDefault="00E03D2A" w:rsidP="006825D5">
            <w:pPr>
              <w:jc w:val="center"/>
              <w:rPr>
                <w:sz w:val="24"/>
                <w:szCs w:val="24"/>
              </w:rPr>
            </w:pPr>
            <w:r w:rsidRPr="006825D5">
              <w:rPr>
                <w:sz w:val="24"/>
                <w:szCs w:val="24"/>
              </w:rPr>
              <w:t>1</w:t>
            </w:r>
          </w:p>
        </w:tc>
      </w:tr>
      <w:tr w:rsidR="006825D5" w:rsidRPr="006825D5">
        <w:tc>
          <w:tcPr>
            <w:tcW w:w="870" w:type="dxa"/>
          </w:tcPr>
          <w:p w:rsidR="00E03D2A" w:rsidRPr="006825D5" w:rsidRDefault="00E03D2A" w:rsidP="00A17FF2">
            <w:pPr>
              <w:rPr>
                <w:sz w:val="24"/>
                <w:szCs w:val="24"/>
              </w:rPr>
            </w:pPr>
            <w:r w:rsidRPr="006825D5">
              <w:rPr>
                <w:sz w:val="24"/>
                <w:szCs w:val="24"/>
              </w:rPr>
              <w:t>3.19</w:t>
            </w:r>
          </w:p>
        </w:tc>
        <w:tc>
          <w:tcPr>
            <w:tcW w:w="6510" w:type="dxa"/>
          </w:tcPr>
          <w:p w:rsidR="00E03D2A" w:rsidRPr="006825D5" w:rsidRDefault="00E03D2A" w:rsidP="00A17FF2">
            <w:pPr>
              <w:rPr>
                <w:sz w:val="24"/>
                <w:szCs w:val="24"/>
              </w:rPr>
            </w:pPr>
            <w:r w:rsidRPr="006825D5">
              <w:rPr>
                <w:sz w:val="24"/>
                <w:szCs w:val="24"/>
              </w:rPr>
              <w:t>Практическая работа на автоподъё</w:t>
            </w:r>
            <w:r w:rsidRPr="006825D5">
              <w:rPr>
                <w:sz w:val="24"/>
                <w:szCs w:val="24"/>
              </w:rPr>
              <w:t>м</w:t>
            </w:r>
            <w:r w:rsidRPr="006825D5">
              <w:rPr>
                <w:sz w:val="24"/>
                <w:szCs w:val="24"/>
              </w:rPr>
              <w:t>нике.</w:t>
            </w:r>
          </w:p>
        </w:tc>
        <w:tc>
          <w:tcPr>
            <w:tcW w:w="808" w:type="dxa"/>
          </w:tcPr>
          <w:p w:rsidR="00E03D2A" w:rsidRPr="006825D5" w:rsidRDefault="00E03D2A" w:rsidP="006825D5">
            <w:pPr>
              <w:jc w:val="center"/>
              <w:rPr>
                <w:sz w:val="24"/>
                <w:szCs w:val="24"/>
              </w:rPr>
            </w:pPr>
            <w:r w:rsidRPr="006825D5">
              <w:rPr>
                <w:sz w:val="24"/>
                <w:szCs w:val="24"/>
              </w:rPr>
              <w:t>20</w:t>
            </w:r>
          </w:p>
        </w:tc>
        <w:tc>
          <w:tcPr>
            <w:tcW w:w="1172" w:type="dxa"/>
          </w:tcPr>
          <w:p w:rsidR="00E03D2A" w:rsidRPr="006825D5" w:rsidRDefault="00E03D2A" w:rsidP="006825D5">
            <w:pPr>
              <w:jc w:val="center"/>
              <w:rPr>
                <w:sz w:val="24"/>
                <w:szCs w:val="24"/>
              </w:rPr>
            </w:pPr>
            <w:r w:rsidRPr="006825D5">
              <w:rPr>
                <w:sz w:val="24"/>
                <w:szCs w:val="24"/>
              </w:rPr>
              <w:t>–</w:t>
            </w:r>
          </w:p>
        </w:tc>
        <w:tc>
          <w:tcPr>
            <w:tcW w:w="1065" w:type="dxa"/>
          </w:tcPr>
          <w:p w:rsidR="00E03D2A" w:rsidRPr="006825D5" w:rsidRDefault="00E03D2A" w:rsidP="006825D5">
            <w:pPr>
              <w:jc w:val="center"/>
              <w:rPr>
                <w:sz w:val="24"/>
                <w:szCs w:val="24"/>
              </w:rPr>
            </w:pPr>
            <w:r w:rsidRPr="006825D5">
              <w:rPr>
                <w:sz w:val="24"/>
                <w:szCs w:val="24"/>
              </w:rPr>
              <w:t>20</w:t>
            </w:r>
          </w:p>
        </w:tc>
      </w:tr>
      <w:tr w:rsidR="006825D5" w:rsidRPr="006825D5">
        <w:tc>
          <w:tcPr>
            <w:tcW w:w="870" w:type="dxa"/>
          </w:tcPr>
          <w:p w:rsidR="00E03D2A" w:rsidRPr="006825D5" w:rsidRDefault="00E03D2A" w:rsidP="00A17FF2">
            <w:pPr>
              <w:rPr>
                <w:sz w:val="24"/>
                <w:szCs w:val="24"/>
              </w:rPr>
            </w:pPr>
          </w:p>
        </w:tc>
        <w:tc>
          <w:tcPr>
            <w:tcW w:w="6510" w:type="dxa"/>
          </w:tcPr>
          <w:p w:rsidR="00E03D2A" w:rsidRPr="006825D5" w:rsidRDefault="00E03D2A" w:rsidP="00A17FF2">
            <w:pPr>
              <w:rPr>
                <w:sz w:val="24"/>
                <w:szCs w:val="24"/>
              </w:rPr>
            </w:pPr>
            <w:r w:rsidRPr="006825D5">
              <w:rPr>
                <w:sz w:val="24"/>
                <w:szCs w:val="24"/>
              </w:rPr>
              <w:t>Зачет по охране труда</w:t>
            </w:r>
          </w:p>
        </w:tc>
        <w:tc>
          <w:tcPr>
            <w:tcW w:w="808" w:type="dxa"/>
          </w:tcPr>
          <w:p w:rsidR="00E03D2A" w:rsidRPr="006825D5" w:rsidRDefault="00E03D2A" w:rsidP="006825D5">
            <w:pPr>
              <w:jc w:val="center"/>
              <w:rPr>
                <w:sz w:val="24"/>
                <w:szCs w:val="24"/>
              </w:rPr>
            </w:pPr>
            <w:r w:rsidRPr="006825D5">
              <w:rPr>
                <w:sz w:val="24"/>
                <w:szCs w:val="24"/>
              </w:rPr>
              <w:t>4</w:t>
            </w:r>
          </w:p>
        </w:tc>
        <w:tc>
          <w:tcPr>
            <w:tcW w:w="1172" w:type="dxa"/>
          </w:tcPr>
          <w:p w:rsidR="00E03D2A" w:rsidRPr="006825D5" w:rsidRDefault="00E03D2A" w:rsidP="006825D5">
            <w:pPr>
              <w:jc w:val="center"/>
              <w:rPr>
                <w:sz w:val="24"/>
                <w:szCs w:val="24"/>
              </w:rPr>
            </w:pPr>
          </w:p>
        </w:tc>
        <w:tc>
          <w:tcPr>
            <w:tcW w:w="1065" w:type="dxa"/>
          </w:tcPr>
          <w:p w:rsidR="00E03D2A" w:rsidRPr="006825D5" w:rsidRDefault="00E03D2A" w:rsidP="006825D5">
            <w:pPr>
              <w:jc w:val="center"/>
              <w:rPr>
                <w:sz w:val="24"/>
                <w:szCs w:val="24"/>
              </w:rPr>
            </w:pPr>
          </w:p>
        </w:tc>
      </w:tr>
      <w:tr w:rsidR="00E03D2A" w:rsidRPr="006825D5">
        <w:tc>
          <w:tcPr>
            <w:tcW w:w="7380" w:type="dxa"/>
            <w:gridSpan w:val="2"/>
          </w:tcPr>
          <w:p w:rsidR="00E03D2A" w:rsidRPr="006825D5" w:rsidRDefault="00E03D2A" w:rsidP="00A17FF2">
            <w:pPr>
              <w:rPr>
                <w:b/>
                <w:sz w:val="24"/>
                <w:szCs w:val="24"/>
              </w:rPr>
            </w:pPr>
            <w:r w:rsidRPr="006825D5">
              <w:rPr>
                <w:b/>
                <w:sz w:val="24"/>
                <w:szCs w:val="24"/>
              </w:rPr>
              <w:t>Раздел 4. Итоговый контроль</w:t>
            </w:r>
          </w:p>
        </w:tc>
        <w:tc>
          <w:tcPr>
            <w:tcW w:w="808" w:type="dxa"/>
          </w:tcPr>
          <w:p w:rsidR="00E03D2A" w:rsidRPr="006825D5" w:rsidRDefault="00E03D2A" w:rsidP="006825D5">
            <w:pPr>
              <w:jc w:val="center"/>
              <w:rPr>
                <w:sz w:val="24"/>
                <w:szCs w:val="24"/>
              </w:rPr>
            </w:pPr>
          </w:p>
        </w:tc>
        <w:tc>
          <w:tcPr>
            <w:tcW w:w="1172" w:type="dxa"/>
          </w:tcPr>
          <w:p w:rsidR="00E03D2A" w:rsidRPr="006825D5" w:rsidRDefault="00E03D2A" w:rsidP="006825D5">
            <w:pPr>
              <w:jc w:val="center"/>
              <w:rPr>
                <w:sz w:val="24"/>
                <w:szCs w:val="24"/>
              </w:rPr>
            </w:pPr>
          </w:p>
        </w:tc>
        <w:tc>
          <w:tcPr>
            <w:tcW w:w="1065" w:type="dxa"/>
          </w:tcPr>
          <w:p w:rsidR="00E03D2A" w:rsidRPr="006825D5" w:rsidRDefault="00E03D2A" w:rsidP="006825D5">
            <w:pPr>
              <w:jc w:val="center"/>
              <w:rPr>
                <w:sz w:val="24"/>
                <w:szCs w:val="24"/>
              </w:rPr>
            </w:pPr>
          </w:p>
        </w:tc>
      </w:tr>
      <w:tr w:rsidR="006825D5" w:rsidRPr="006825D5">
        <w:tc>
          <w:tcPr>
            <w:tcW w:w="870" w:type="dxa"/>
          </w:tcPr>
          <w:p w:rsidR="00E03D2A" w:rsidRPr="006825D5" w:rsidRDefault="00E03D2A" w:rsidP="00A17FF2">
            <w:pPr>
              <w:rPr>
                <w:sz w:val="24"/>
                <w:szCs w:val="24"/>
              </w:rPr>
            </w:pPr>
            <w:r w:rsidRPr="006825D5">
              <w:rPr>
                <w:sz w:val="24"/>
                <w:szCs w:val="24"/>
              </w:rPr>
              <w:t>4.1</w:t>
            </w:r>
          </w:p>
        </w:tc>
        <w:tc>
          <w:tcPr>
            <w:tcW w:w="6510" w:type="dxa"/>
          </w:tcPr>
          <w:p w:rsidR="00E03D2A" w:rsidRPr="006825D5" w:rsidRDefault="00E03D2A" w:rsidP="00A17FF2">
            <w:pPr>
              <w:rPr>
                <w:sz w:val="24"/>
                <w:szCs w:val="24"/>
              </w:rPr>
            </w:pPr>
            <w:r w:rsidRPr="006825D5">
              <w:rPr>
                <w:sz w:val="24"/>
                <w:szCs w:val="24"/>
              </w:rPr>
              <w:t>Итоговый экзамен по всем разделам</w:t>
            </w:r>
          </w:p>
        </w:tc>
        <w:tc>
          <w:tcPr>
            <w:tcW w:w="808" w:type="dxa"/>
          </w:tcPr>
          <w:p w:rsidR="00E03D2A" w:rsidRPr="006825D5" w:rsidRDefault="00E03D2A" w:rsidP="006825D5">
            <w:pPr>
              <w:jc w:val="center"/>
              <w:rPr>
                <w:sz w:val="24"/>
                <w:szCs w:val="24"/>
              </w:rPr>
            </w:pPr>
            <w:r w:rsidRPr="006825D5">
              <w:rPr>
                <w:sz w:val="24"/>
                <w:szCs w:val="24"/>
              </w:rPr>
              <w:t>6</w:t>
            </w:r>
          </w:p>
        </w:tc>
        <w:tc>
          <w:tcPr>
            <w:tcW w:w="1172" w:type="dxa"/>
          </w:tcPr>
          <w:p w:rsidR="00E03D2A" w:rsidRPr="006825D5" w:rsidRDefault="00E03D2A" w:rsidP="006825D5">
            <w:pPr>
              <w:jc w:val="center"/>
              <w:rPr>
                <w:sz w:val="24"/>
                <w:szCs w:val="24"/>
              </w:rPr>
            </w:pPr>
          </w:p>
        </w:tc>
        <w:tc>
          <w:tcPr>
            <w:tcW w:w="1065" w:type="dxa"/>
          </w:tcPr>
          <w:p w:rsidR="00E03D2A" w:rsidRPr="006825D5" w:rsidRDefault="00E03D2A" w:rsidP="006825D5">
            <w:pPr>
              <w:jc w:val="center"/>
              <w:rPr>
                <w:sz w:val="24"/>
                <w:szCs w:val="24"/>
              </w:rPr>
            </w:pPr>
          </w:p>
        </w:tc>
      </w:tr>
      <w:tr w:rsidR="006825D5" w:rsidRPr="006825D5">
        <w:tc>
          <w:tcPr>
            <w:tcW w:w="870" w:type="dxa"/>
          </w:tcPr>
          <w:p w:rsidR="00E03D2A" w:rsidRPr="006825D5" w:rsidRDefault="00E03D2A" w:rsidP="00A17FF2">
            <w:pPr>
              <w:rPr>
                <w:b/>
                <w:sz w:val="24"/>
                <w:szCs w:val="24"/>
              </w:rPr>
            </w:pPr>
          </w:p>
        </w:tc>
        <w:tc>
          <w:tcPr>
            <w:tcW w:w="6510" w:type="dxa"/>
          </w:tcPr>
          <w:p w:rsidR="00E03D2A" w:rsidRPr="006825D5" w:rsidRDefault="00E03D2A" w:rsidP="00A17FF2">
            <w:pPr>
              <w:rPr>
                <w:b/>
                <w:sz w:val="24"/>
                <w:szCs w:val="24"/>
              </w:rPr>
            </w:pPr>
            <w:r w:rsidRPr="006825D5">
              <w:rPr>
                <w:b/>
                <w:sz w:val="24"/>
                <w:szCs w:val="24"/>
              </w:rPr>
              <w:t>Итого</w:t>
            </w:r>
          </w:p>
        </w:tc>
        <w:tc>
          <w:tcPr>
            <w:tcW w:w="808" w:type="dxa"/>
          </w:tcPr>
          <w:p w:rsidR="00E03D2A" w:rsidRPr="006825D5" w:rsidRDefault="00E03D2A" w:rsidP="006825D5">
            <w:pPr>
              <w:jc w:val="center"/>
              <w:rPr>
                <w:b/>
                <w:sz w:val="24"/>
                <w:szCs w:val="24"/>
              </w:rPr>
            </w:pPr>
            <w:r w:rsidRPr="006825D5">
              <w:rPr>
                <w:b/>
                <w:sz w:val="24"/>
                <w:szCs w:val="24"/>
              </w:rPr>
              <w:t>136</w:t>
            </w:r>
          </w:p>
        </w:tc>
        <w:tc>
          <w:tcPr>
            <w:tcW w:w="1172" w:type="dxa"/>
          </w:tcPr>
          <w:p w:rsidR="00E03D2A" w:rsidRPr="006825D5" w:rsidRDefault="00E03D2A" w:rsidP="006825D5">
            <w:pPr>
              <w:jc w:val="center"/>
              <w:rPr>
                <w:b/>
                <w:sz w:val="24"/>
                <w:szCs w:val="24"/>
              </w:rPr>
            </w:pPr>
            <w:r w:rsidRPr="006825D5">
              <w:rPr>
                <w:b/>
                <w:sz w:val="24"/>
                <w:szCs w:val="24"/>
              </w:rPr>
              <w:t>56</w:t>
            </w:r>
          </w:p>
        </w:tc>
        <w:tc>
          <w:tcPr>
            <w:tcW w:w="1065" w:type="dxa"/>
          </w:tcPr>
          <w:p w:rsidR="00E03D2A" w:rsidRPr="006825D5" w:rsidRDefault="00E03D2A" w:rsidP="006825D5">
            <w:pPr>
              <w:jc w:val="center"/>
              <w:rPr>
                <w:b/>
                <w:sz w:val="24"/>
                <w:szCs w:val="24"/>
              </w:rPr>
            </w:pPr>
            <w:r w:rsidRPr="006825D5">
              <w:rPr>
                <w:b/>
                <w:sz w:val="24"/>
                <w:szCs w:val="24"/>
              </w:rPr>
              <w:t>70</w:t>
            </w:r>
          </w:p>
        </w:tc>
      </w:tr>
    </w:tbl>
    <w:p w:rsidR="009C76E1" w:rsidRPr="00270105" w:rsidRDefault="009C76E1" w:rsidP="00A17FF2">
      <w:pPr>
        <w:tabs>
          <w:tab w:val="left" w:pos="8861"/>
        </w:tabs>
        <w:jc w:val="center"/>
        <w:rPr>
          <w:sz w:val="24"/>
          <w:szCs w:val="24"/>
        </w:rPr>
      </w:pPr>
      <w:r w:rsidRPr="00270105">
        <w:rPr>
          <w:sz w:val="28"/>
          <w:szCs w:val="28"/>
        </w:rPr>
        <w:br w:type="page"/>
      </w:r>
      <w:r w:rsidRPr="00270105">
        <w:rPr>
          <w:b/>
          <w:sz w:val="24"/>
          <w:szCs w:val="24"/>
        </w:rPr>
        <w:t>ВВЕДЕНИЕ</w:t>
      </w:r>
    </w:p>
    <w:p w:rsidR="009C76E1" w:rsidRPr="00270105" w:rsidRDefault="009C76E1" w:rsidP="00E03D2A">
      <w:pPr>
        <w:ind w:firstLine="720"/>
        <w:jc w:val="both"/>
        <w:rPr>
          <w:sz w:val="24"/>
          <w:szCs w:val="24"/>
        </w:rPr>
      </w:pPr>
      <w:r w:rsidRPr="00270105">
        <w:rPr>
          <w:sz w:val="24"/>
          <w:szCs w:val="24"/>
        </w:rPr>
        <w:t>Примерная учебная программа обучения водителей работе на специальных агрег</w:t>
      </w:r>
      <w:r w:rsidRPr="00270105">
        <w:rPr>
          <w:sz w:val="24"/>
          <w:szCs w:val="24"/>
        </w:rPr>
        <w:t>а</w:t>
      </w:r>
      <w:r w:rsidRPr="00270105">
        <w:rPr>
          <w:sz w:val="24"/>
          <w:szCs w:val="24"/>
        </w:rPr>
        <w:t>тах специальных пожарных автомобилей (АКП) Федеральной противопожарной службы МЧС Ро</w:t>
      </w:r>
      <w:r w:rsidRPr="00270105">
        <w:rPr>
          <w:sz w:val="24"/>
          <w:szCs w:val="24"/>
        </w:rPr>
        <w:t>с</w:t>
      </w:r>
      <w:r w:rsidRPr="00270105">
        <w:rPr>
          <w:sz w:val="24"/>
          <w:szCs w:val="24"/>
        </w:rPr>
        <w:t>сии разработана на кафедре пожарной техники Академии ГПС МЧС России на основании Федерального закона Российской Федерации от 13.01.1996 г. № 12-ФЗ «Об о</w:t>
      </w:r>
      <w:r w:rsidRPr="00270105">
        <w:rPr>
          <w:sz w:val="24"/>
          <w:szCs w:val="24"/>
        </w:rPr>
        <w:t>б</w:t>
      </w:r>
      <w:r w:rsidRPr="00270105">
        <w:rPr>
          <w:sz w:val="24"/>
          <w:szCs w:val="24"/>
        </w:rPr>
        <w:t>разовании», Программы подготовки личного состава ГПС МЧС России, утвержденной 29.12.2003 г. руководством Министерства, Н</w:t>
      </w:r>
      <w:r w:rsidRPr="00270105">
        <w:rPr>
          <w:sz w:val="24"/>
          <w:szCs w:val="24"/>
        </w:rPr>
        <w:t>а</w:t>
      </w:r>
      <w:r w:rsidRPr="00270105">
        <w:rPr>
          <w:sz w:val="24"/>
          <w:szCs w:val="24"/>
        </w:rPr>
        <w:t>ставления по технической службе ГПС МЧС России, приказа МВД России от 01.11.2001 г. № 74 «Об утверждении Инструкции о п</w:t>
      </w:r>
      <w:r w:rsidRPr="00270105">
        <w:rPr>
          <w:sz w:val="24"/>
          <w:szCs w:val="24"/>
        </w:rPr>
        <w:t>о</w:t>
      </w:r>
      <w:r w:rsidRPr="00270105">
        <w:rPr>
          <w:sz w:val="24"/>
          <w:szCs w:val="24"/>
        </w:rPr>
        <w:t>рядке присвоения квалифик</w:t>
      </w:r>
      <w:r w:rsidRPr="00270105">
        <w:rPr>
          <w:sz w:val="24"/>
          <w:szCs w:val="24"/>
        </w:rPr>
        <w:t>а</w:t>
      </w:r>
      <w:r w:rsidRPr="00270105">
        <w:rPr>
          <w:sz w:val="24"/>
          <w:szCs w:val="24"/>
        </w:rPr>
        <w:t>ции водителя пожарного автомобиля и выдачи свидетельства на право работы на пожарном автомобиле в ГПС», а также другими нормативными прав</w:t>
      </w:r>
      <w:r w:rsidRPr="00270105">
        <w:rPr>
          <w:sz w:val="24"/>
          <w:szCs w:val="24"/>
        </w:rPr>
        <w:t>о</w:t>
      </w:r>
      <w:r w:rsidRPr="00270105">
        <w:rPr>
          <w:sz w:val="24"/>
          <w:szCs w:val="24"/>
        </w:rPr>
        <w:t>выми актами и методическими указаниями и определяет порядок первоначального обуч</w:t>
      </w:r>
      <w:r w:rsidRPr="00270105">
        <w:rPr>
          <w:sz w:val="24"/>
          <w:szCs w:val="24"/>
        </w:rPr>
        <w:t>е</w:t>
      </w:r>
      <w:r w:rsidRPr="00270105">
        <w:rPr>
          <w:sz w:val="24"/>
          <w:szCs w:val="24"/>
        </w:rPr>
        <w:t>ния водителей работе на специальных агрегатах специальных пожарных автомобилей (АКП) ФПС МЧС России. Данная программа предназначена для обучения водителей п</w:t>
      </w:r>
      <w:r w:rsidRPr="00270105">
        <w:rPr>
          <w:sz w:val="24"/>
          <w:szCs w:val="24"/>
        </w:rPr>
        <w:t>о</w:t>
      </w:r>
      <w:r w:rsidRPr="00270105">
        <w:rPr>
          <w:sz w:val="24"/>
          <w:szCs w:val="24"/>
        </w:rPr>
        <w:t>жарных автоподъёмников различных модифик</w:t>
      </w:r>
      <w:r w:rsidRPr="00270105">
        <w:rPr>
          <w:sz w:val="24"/>
          <w:szCs w:val="24"/>
        </w:rPr>
        <w:t>а</w:t>
      </w:r>
      <w:r w:rsidRPr="00270105">
        <w:rPr>
          <w:sz w:val="24"/>
          <w:szCs w:val="24"/>
        </w:rPr>
        <w:t>ций.</w:t>
      </w:r>
    </w:p>
    <w:p w:rsidR="009C76E1" w:rsidRPr="00270105" w:rsidRDefault="009C76E1" w:rsidP="00E03D2A">
      <w:pPr>
        <w:ind w:firstLine="720"/>
        <w:jc w:val="both"/>
        <w:rPr>
          <w:sz w:val="24"/>
          <w:szCs w:val="24"/>
        </w:rPr>
      </w:pPr>
      <w:r w:rsidRPr="00270105">
        <w:rPr>
          <w:sz w:val="24"/>
          <w:szCs w:val="24"/>
        </w:rPr>
        <w:t>В программе излагаются: организация первоначального обучения водителей, цели и з</w:t>
      </w:r>
      <w:r w:rsidRPr="00270105">
        <w:rPr>
          <w:sz w:val="24"/>
          <w:szCs w:val="24"/>
        </w:rPr>
        <w:t>а</w:t>
      </w:r>
      <w:r w:rsidRPr="00270105">
        <w:rPr>
          <w:sz w:val="24"/>
          <w:szCs w:val="24"/>
        </w:rPr>
        <w:t>дачи обучения, методические рекомендации по учебным дисциплинам, общий расчет учебного времени, расчет учебного времени по дисциплинам обучения, наименование тем и содержание занятий, количество часов на их изучение, законодательные и иные норм</w:t>
      </w:r>
      <w:r w:rsidRPr="00270105">
        <w:rPr>
          <w:sz w:val="24"/>
          <w:szCs w:val="24"/>
        </w:rPr>
        <w:t>а</w:t>
      </w:r>
      <w:r w:rsidRPr="00270105">
        <w:rPr>
          <w:sz w:val="24"/>
          <w:szCs w:val="24"/>
        </w:rPr>
        <w:t>тивные правовые акты, рекомендуемая учебная литерат</w:t>
      </w:r>
      <w:r w:rsidRPr="00270105">
        <w:rPr>
          <w:sz w:val="24"/>
          <w:szCs w:val="24"/>
        </w:rPr>
        <w:t>у</w:t>
      </w:r>
      <w:r w:rsidRPr="00270105">
        <w:rPr>
          <w:sz w:val="24"/>
          <w:szCs w:val="24"/>
        </w:rPr>
        <w:t>ра.</w:t>
      </w:r>
    </w:p>
    <w:p w:rsidR="009C76E1" w:rsidRPr="00270105" w:rsidRDefault="009C76E1" w:rsidP="00E03D2A">
      <w:pPr>
        <w:ind w:firstLine="708"/>
        <w:jc w:val="both"/>
        <w:rPr>
          <w:b/>
          <w:sz w:val="24"/>
          <w:szCs w:val="24"/>
        </w:rPr>
      </w:pPr>
      <w:r w:rsidRPr="00270105">
        <w:rPr>
          <w:b/>
          <w:sz w:val="24"/>
          <w:szCs w:val="24"/>
        </w:rPr>
        <w:t>Целью изучения дисциплины является:</w:t>
      </w:r>
    </w:p>
    <w:p w:rsidR="009C76E1" w:rsidRPr="00270105" w:rsidRDefault="009C76E1" w:rsidP="00E03D2A">
      <w:pPr>
        <w:ind w:firstLine="720"/>
        <w:jc w:val="both"/>
        <w:rPr>
          <w:sz w:val="24"/>
          <w:szCs w:val="24"/>
        </w:rPr>
      </w:pPr>
      <w:r w:rsidRPr="00270105">
        <w:rPr>
          <w:sz w:val="24"/>
          <w:szCs w:val="24"/>
        </w:rPr>
        <w:t>- формирование у водителя степени профессиональной подготовленности, соотве</w:t>
      </w:r>
      <w:r w:rsidRPr="00270105">
        <w:rPr>
          <w:sz w:val="24"/>
          <w:szCs w:val="24"/>
        </w:rPr>
        <w:t>т</w:t>
      </w:r>
      <w:r w:rsidRPr="00270105">
        <w:rPr>
          <w:sz w:val="24"/>
          <w:szCs w:val="24"/>
        </w:rPr>
        <w:t>ствующей современным требованиям и нормам;</w:t>
      </w:r>
    </w:p>
    <w:p w:rsidR="009C76E1" w:rsidRPr="00270105" w:rsidRDefault="009C76E1" w:rsidP="00E03D2A">
      <w:pPr>
        <w:ind w:firstLine="720"/>
        <w:jc w:val="both"/>
        <w:rPr>
          <w:sz w:val="24"/>
          <w:szCs w:val="24"/>
        </w:rPr>
      </w:pPr>
      <w:r w:rsidRPr="00270105">
        <w:rPr>
          <w:sz w:val="24"/>
          <w:szCs w:val="24"/>
        </w:rPr>
        <w:t>- укрепление законности и дисциплины, личной ответственности за выполнение служебного долга, бережного отношения к технике и имущес</w:t>
      </w:r>
      <w:r w:rsidRPr="00270105">
        <w:rPr>
          <w:sz w:val="24"/>
          <w:szCs w:val="24"/>
        </w:rPr>
        <w:t>т</w:t>
      </w:r>
      <w:r w:rsidRPr="00270105">
        <w:rPr>
          <w:sz w:val="24"/>
          <w:szCs w:val="24"/>
        </w:rPr>
        <w:t>ву;</w:t>
      </w:r>
    </w:p>
    <w:p w:rsidR="009C76E1" w:rsidRPr="00270105" w:rsidRDefault="009C76E1" w:rsidP="00E03D2A">
      <w:pPr>
        <w:ind w:firstLine="720"/>
        <w:jc w:val="both"/>
        <w:rPr>
          <w:sz w:val="24"/>
          <w:szCs w:val="24"/>
        </w:rPr>
      </w:pPr>
      <w:r w:rsidRPr="00270105">
        <w:rPr>
          <w:sz w:val="24"/>
          <w:szCs w:val="24"/>
        </w:rPr>
        <w:t>- изучение и внедрение положительного опыта работы в практику обучения и оп</w:t>
      </w:r>
      <w:r w:rsidRPr="00270105">
        <w:rPr>
          <w:sz w:val="24"/>
          <w:szCs w:val="24"/>
        </w:rPr>
        <w:t>е</w:t>
      </w:r>
      <w:r w:rsidRPr="00270105">
        <w:rPr>
          <w:sz w:val="24"/>
          <w:szCs w:val="24"/>
        </w:rPr>
        <w:t>ративно-служебной деятельности органов управления и подраздел</w:t>
      </w:r>
      <w:r w:rsidRPr="00270105">
        <w:rPr>
          <w:sz w:val="24"/>
          <w:szCs w:val="24"/>
        </w:rPr>
        <w:t>е</w:t>
      </w:r>
      <w:r w:rsidRPr="00270105">
        <w:rPr>
          <w:sz w:val="24"/>
          <w:szCs w:val="24"/>
        </w:rPr>
        <w:t>ний.</w:t>
      </w:r>
    </w:p>
    <w:p w:rsidR="009C76E1" w:rsidRPr="00270105" w:rsidRDefault="009C76E1" w:rsidP="00E03D2A">
      <w:pPr>
        <w:ind w:firstLine="720"/>
        <w:jc w:val="both"/>
        <w:rPr>
          <w:sz w:val="24"/>
          <w:szCs w:val="24"/>
        </w:rPr>
      </w:pPr>
      <w:r w:rsidRPr="00270105">
        <w:rPr>
          <w:sz w:val="24"/>
          <w:szCs w:val="24"/>
        </w:rPr>
        <w:t xml:space="preserve">    В результате изучения настоящего курса водитель должен: </w:t>
      </w:r>
    </w:p>
    <w:p w:rsidR="009C76E1" w:rsidRPr="00270105" w:rsidRDefault="009C76E1" w:rsidP="00E03D2A">
      <w:pPr>
        <w:ind w:firstLine="709"/>
        <w:jc w:val="both"/>
        <w:rPr>
          <w:b/>
          <w:sz w:val="24"/>
          <w:szCs w:val="24"/>
        </w:rPr>
      </w:pPr>
      <w:r w:rsidRPr="00270105">
        <w:rPr>
          <w:b/>
          <w:sz w:val="24"/>
          <w:szCs w:val="24"/>
        </w:rPr>
        <w:t>знать</w:t>
      </w:r>
    </w:p>
    <w:p w:rsidR="009C76E1" w:rsidRPr="00270105" w:rsidRDefault="009C76E1" w:rsidP="00E03D2A">
      <w:pPr>
        <w:ind w:firstLine="720"/>
        <w:jc w:val="both"/>
        <w:rPr>
          <w:sz w:val="24"/>
          <w:szCs w:val="24"/>
        </w:rPr>
      </w:pPr>
      <w:r w:rsidRPr="00270105">
        <w:rPr>
          <w:sz w:val="24"/>
          <w:szCs w:val="24"/>
        </w:rPr>
        <w:t>- требования безопасности при несении караульной службы, тушении пожаров и проведении связанных с ними первоочередных аварийно-спасательных р</w:t>
      </w:r>
      <w:r w:rsidRPr="00270105">
        <w:rPr>
          <w:sz w:val="24"/>
          <w:szCs w:val="24"/>
        </w:rPr>
        <w:t>а</w:t>
      </w:r>
      <w:r w:rsidRPr="00270105">
        <w:rPr>
          <w:sz w:val="24"/>
          <w:szCs w:val="24"/>
        </w:rPr>
        <w:t>бот;</w:t>
      </w:r>
    </w:p>
    <w:p w:rsidR="009C76E1" w:rsidRPr="00270105" w:rsidRDefault="009C76E1" w:rsidP="00E03D2A">
      <w:pPr>
        <w:ind w:firstLine="720"/>
        <w:jc w:val="both"/>
        <w:rPr>
          <w:sz w:val="24"/>
          <w:szCs w:val="24"/>
        </w:rPr>
      </w:pPr>
      <w:r w:rsidRPr="00270105">
        <w:rPr>
          <w:sz w:val="24"/>
          <w:szCs w:val="24"/>
        </w:rPr>
        <w:t>- ответственность водителей за нарушение правил дорожного движ</w:t>
      </w:r>
      <w:r w:rsidRPr="00270105">
        <w:rPr>
          <w:sz w:val="24"/>
          <w:szCs w:val="24"/>
        </w:rPr>
        <w:t>е</w:t>
      </w:r>
      <w:r w:rsidRPr="00270105">
        <w:rPr>
          <w:sz w:val="24"/>
          <w:szCs w:val="24"/>
        </w:rPr>
        <w:t>ния;</w:t>
      </w:r>
    </w:p>
    <w:p w:rsidR="009C76E1" w:rsidRPr="00270105" w:rsidRDefault="009C76E1" w:rsidP="00E03D2A">
      <w:pPr>
        <w:ind w:firstLine="720"/>
        <w:jc w:val="both"/>
        <w:rPr>
          <w:sz w:val="24"/>
          <w:szCs w:val="24"/>
        </w:rPr>
      </w:pPr>
      <w:r w:rsidRPr="00270105">
        <w:rPr>
          <w:sz w:val="24"/>
          <w:szCs w:val="24"/>
        </w:rPr>
        <w:t>- порядок допуска водителей к работе на автоподъёмниках.</w:t>
      </w:r>
    </w:p>
    <w:p w:rsidR="009C76E1" w:rsidRPr="00270105" w:rsidRDefault="009C76E1" w:rsidP="00E03D2A">
      <w:pPr>
        <w:jc w:val="both"/>
        <w:rPr>
          <w:b/>
          <w:sz w:val="24"/>
          <w:szCs w:val="24"/>
        </w:rPr>
      </w:pPr>
      <w:r w:rsidRPr="00270105">
        <w:rPr>
          <w:sz w:val="24"/>
          <w:szCs w:val="24"/>
        </w:rPr>
        <w:t xml:space="preserve">        </w:t>
      </w:r>
      <w:r w:rsidRPr="00270105">
        <w:rPr>
          <w:b/>
          <w:sz w:val="24"/>
          <w:szCs w:val="24"/>
        </w:rPr>
        <w:t xml:space="preserve"> уметь</w:t>
      </w:r>
    </w:p>
    <w:p w:rsidR="009C76E1" w:rsidRPr="00270105" w:rsidRDefault="009C76E1" w:rsidP="00E03D2A">
      <w:pPr>
        <w:ind w:firstLine="720"/>
        <w:jc w:val="both"/>
        <w:rPr>
          <w:sz w:val="24"/>
          <w:szCs w:val="24"/>
        </w:rPr>
      </w:pPr>
      <w:r w:rsidRPr="00270105">
        <w:rPr>
          <w:sz w:val="24"/>
          <w:szCs w:val="24"/>
        </w:rPr>
        <w:t>- принимать закрепленное пожарно-техническое вооруж</w:t>
      </w:r>
      <w:r w:rsidRPr="00270105">
        <w:rPr>
          <w:sz w:val="24"/>
          <w:szCs w:val="24"/>
        </w:rPr>
        <w:t>е</w:t>
      </w:r>
      <w:r w:rsidRPr="00270105">
        <w:rPr>
          <w:sz w:val="24"/>
          <w:szCs w:val="24"/>
        </w:rPr>
        <w:t>ние;</w:t>
      </w:r>
    </w:p>
    <w:p w:rsidR="009C76E1" w:rsidRPr="00270105" w:rsidRDefault="009C76E1" w:rsidP="00E03D2A">
      <w:pPr>
        <w:ind w:firstLine="720"/>
        <w:jc w:val="both"/>
        <w:rPr>
          <w:sz w:val="24"/>
          <w:szCs w:val="24"/>
        </w:rPr>
      </w:pPr>
      <w:r w:rsidRPr="00270105">
        <w:rPr>
          <w:sz w:val="24"/>
          <w:szCs w:val="24"/>
        </w:rPr>
        <w:t>- выполнять служебные обязанности при несении караульной службы;</w:t>
      </w:r>
    </w:p>
    <w:p w:rsidR="009C76E1" w:rsidRPr="00270105" w:rsidRDefault="009C76E1" w:rsidP="00E03D2A">
      <w:pPr>
        <w:ind w:firstLine="720"/>
        <w:jc w:val="both"/>
        <w:rPr>
          <w:sz w:val="24"/>
          <w:szCs w:val="24"/>
        </w:rPr>
      </w:pPr>
      <w:r w:rsidRPr="00270105">
        <w:rPr>
          <w:sz w:val="24"/>
          <w:szCs w:val="24"/>
        </w:rPr>
        <w:t>- управлять пожарными автомобилями, оборудованными специальн</w:t>
      </w:r>
      <w:r w:rsidRPr="00270105">
        <w:rPr>
          <w:sz w:val="24"/>
          <w:szCs w:val="24"/>
        </w:rPr>
        <w:t>ы</w:t>
      </w:r>
      <w:r w:rsidRPr="00270105">
        <w:rPr>
          <w:sz w:val="24"/>
          <w:szCs w:val="24"/>
        </w:rPr>
        <w:t>ми световыми и звуковыми сигналами при следовании на выполнение оперативных зад</w:t>
      </w:r>
      <w:r w:rsidRPr="00270105">
        <w:rPr>
          <w:sz w:val="24"/>
          <w:szCs w:val="24"/>
        </w:rPr>
        <w:t>а</w:t>
      </w:r>
      <w:r w:rsidRPr="00270105">
        <w:rPr>
          <w:sz w:val="24"/>
          <w:szCs w:val="24"/>
        </w:rPr>
        <w:t>ний.</w:t>
      </w:r>
    </w:p>
    <w:p w:rsidR="009C76E1" w:rsidRPr="00270105" w:rsidRDefault="009C76E1" w:rsidP="00E03D2A">
      <w:pPr>
        <w:ind w:firstLine="720"/>
        <w:jc w:val="both"/>
        <w:rPr>
          <w:sz w:val="24"/>
          <w:szCs w:val="24"/>
        </w:rPr>
      </w:pPr>
    </w:p>
    <w:p w:rsidR="009C76E1" w:rsidRPr="00270105" w:rsidRDefault="009C76E1" w:rsidP="00E03D2A">
      <w:pPr>
        <w:jc w:val="both"/>
        <w:rPr>
          <w:sz w:val="24"/>
          <w:szCs w:val="24"/>
        </w:rPr>
      </w:pPr>
      <w:r w:rsidRPr="00270105">
        <w:rPr>
          <w:sz w:val="24"/>
          <w:szCs w:val="24"/>
        </w:rPr>
        <w:t xml:space="preserve">        </w:t>
      </w:r>
      <w:r w:rsidRPr="00270105">
        <w:rPr>
          <w:b/>
          <w:sz w:val="24"/>
          <w:szCs w:val="24"/>
        </w:rPr>
        <w:t xml:space="preserve">иметь твердые навыки </w:t>
      </w:r>
      <w:r w:rsidRPr="00270105">
        <w:rPr>
          <w:sz w:val="24"/>
          <w:szCs w:val="24"/>
        </w:rPr>
        <w:t>по работе на специальных агрегатах специальных пожарных а</w:t>
      </w:r>
      <w:r w:rsidRPr="00270105">
        <w:rPr>
          <w:sz w:val="24"/>
          <w:szCs w:val="24"/>
        </w:rPr>
        <w:t>в</w:t>
      </w:r>
      <w:r w:rsidRPr="00270105">
        <w:rPr>
          <w:sz w:val="24"/>
          <w:szCs w:val="24"/>
        </w:rPr>
        <w:t>томобилей (АКП) в подразделениях ГПС МЧС России.</w:t>
      </w:r>
    </w:p>
    <w:p w:rsidR="009C76E1" w:rsidRPr="00270105" w:rsidRDefault="009C76E1" w:rsidP="00E03D2A">
      <w:pPr>
        <w:jc w:val="both"/>
        <w:rPr>
          <w:sz w:val="24"/>
          <w:szCs w:val="24"/>
        </w:rPr>
      </w:pPr>
      <w:r w:rsidRPr="00270105">
        <w:rPr>
          <w:sz w:val="24"/>
          <w:szCs w:val="24"/>
        </w:rPr>
        <w:t xml:space="preserve">   </w:t>
      </w:r>
      <w:r w:rsidRPr="00270105">
        <w:rPr>
          <w:sz w:val="24"/>
          <w:szCs w:val="24"/>
        </w:rPr>
        <w:tab/>
        <w:t>Учебная нагрузка – 136 часов, из них: 56 часов теоретические и 70 часов практич</w:t>
      </w:r>
      <w:r w:rsidRPr="00270105">
        <w:rPr>
          <w:sz w:val="24"/>
          <w:szCs w:val="24"/>
        </w:rPr>
        <w:t>е</w:t>
      </w:r>
      <w:r w:rsidRPr="00270105">
        <w:rPr>
          <w:sz w:val="24"/>
          <w:szCs w:val="24"/>
        </w:rPr>
        <w:t>ские.</w:t>
      </w:r>
    </w:p>
    <w:p w:rsidR="009C76E1" w:rsidRPr="00270105" w:rsidRDefault="009C76E1" w:rsidP="00E03D2A">
      <w:pPr>
        <w:ind w:firstLine="720"/>
        <w:jc w:val="both"/>
        <w:rPr>
          <w:sz w:val="24"/>
          <w:szCs w:val="24"/>
        </w:rPr>
      </w:pPr>
      <w:r w:rsidRPr="00270105">
        <w:rPr>
          <w:sz w:val="24"/>
          <w:szCs w:val="24"/>
        </w:rPr>
        <w:t>Входной контроль проводится путем опроса по специально разработанным бил</w:t>
      </w:r>
      <w:r w:rsidRPr="00270105">
        <w:rPr>
          <w:sz w:val="24"/>
          <w:szCs w:val="24"/>
        </w:rPr>
        <w:t>е</w:t>
      </w:r>
      <w:r w:rsidRPr="00270105">
        <w:rPr>
          <w:sz w:val="24"/>
          <w:szCs w:val="24"/>
        </w:rPr>
        <w:t>там и проверки выполнения нормативов по физической подг</w:t>
      </w:r>
      <w:r w:rsidRPr="00270105">
        <w:rPr>
          <w:sz w:val="24"/>
          <w:szCs w:val="24"/>
        </w:rPr>
        <w:t>о</w:t>
      </w:r>
      <w:r w:rsidRPr="00270105">
        <w:rPr>
          <w:sz w:val="24"/>
          <w:szCs w:val="24"/>
        </w:rPr>
        <w:t>товке.</w:t>
      </w:r>
    </w:p>
    <w:p w:rsidR="009C76E1" w:rsidRPr="00270105" w:rsidRDefault="009C76E1" w:rsidP="00E03D2A">
      <w:pPr>
        <w:ind w:firstLine="720"/>
        <w:jc w:val="both"/>
        <w:rPr>
          <w:sz w:val="24"/>
          <w:szCs w:val="24"/>
        </w:rPr>
      </w:pPr>
      <w:r w:rsidRPr="00270105">
        <w:rPr>
          <w:sz w:val="24"/>
          <w:szCs w:val="24"/>
        </w:rPr>
        <w:t>Текущий рубежный контроль проводится в виде зачетов и контрольных работ по темам: 3.4, 3.10, 3.11, 3.12, 3.15 дисциплины «Специальная по</w:t>
      </w:r>
      <w:r w:rsidRPr="00270105">
        <w:rPr>
          <w:sz w:val="24"/>
          <w:szCs w:val="24"/>
        </w:rPr>
        <w:t>д</w:t>
      </w:r>
      <w:r w:rsidRPr="00270105">
        <w:rPr>
          <w:sz w:val="24"/>
          <w:szCs w:val="24"/>
        </w:rPr>
        <w:t>готовка».</w:t>
      </w:r>
    </w:p>
    <w:p w:rsidR="009C76E1" w:rsidRPr="00270105" w:rsidRDefault="009C76E1" w:rsidP="00E03D2A">
      <w:pPr>
        <w:ind w:firstLine="720"/>
        <w:jc w:val="both"/>
        <w:rPr>
          <w:sz w:val="24"/>
          <w:szCs w:val="24"/>
        </w:rPr>
      </w:pPr>
      <w:r w:rsidRPr="00270105">
        <w:rPr>
          <w:sz w:val="24"/>
          <w:szCs w:val="24"/>
        </w:rPr>
        <w:t>Классно-групповые занятия проводятся в составе учебной группы в учебных каб</w:t>
      </w:r>
      <w:r w:rsidRPr="00270105">
        <w:rPr>
          <w:sz w:val="24"/>
          <w:szCs w:val="24"/>
        </w:rPr>
        <w:t>и</w:t>
      </w:r>
      <w:r w:rsidRPr="00270105">
        <w:rPr>
          <w:sz w:val="24"/>
          <w:szCs w:val="24"/>
        </w:rPr>
        <w:t>нетах: «Пожарно-техническое и аварийно-спасательное вооружение. Организация связи при проведении поисково-спасательных работ», «Специальные пожарные автомобили АКП. Аварийно-спасательные автом</w:t>
      </w:r>
      <w:r w:rsidRPr="00270105">
        <w:rPr>
          <w:sz w:val="24"/>
          <w:szCs w:val="24"/>
        </w:rPr>
        <w:t>о</w:t>
      </w:r>
      <w:r w:rsidRPr="00270105">
        <w:rPr>
          <w:sz w:val="24"/>
          <w:szCs w:val="24"/>
        </w:rPr>
        <w:t>били», «Первой доврачебной помощи».</w:t>
      </w:r>
    </w:p>
    <w:p w:rsidR="009C76E1" w:rsidRPr="00270105" w:rsidRDefault="009C76E1" w:rsidP="00E03D2A">
      <w:pPr>
        <w:ind w:firstLine="720"/>
        <w:jc w:val="both"/>
        <w:rPr>
          <w:sz w:val="24"/>
          <w:szCs w:val="24"/>
        </w:rPr>
      </w:pPr>
      <w:r w:rsidRPr="00270105">
        <w:rPr>
          <w:sz w:val="24"/>
          <w:szCs w:val="24"/>
        </w:rPr>
        <w:t>Отработка практических навыков при работе на автоподъёмниках, осуществляется на практических занятиях, которые проводятся на территории учебного заведения и уче</w:t>
      </w:r>
      <w:r w:rsidRPr="00270105">
        <w:rPr>
          <w:sz w:val="24"/>
          <w:szCs w:val="24"/>
        </w:rPr>
        <w:t>б</w:t>
      </w:r>
      <w:r w:rsidRPr="00270105">
        <w:rPr>
          <w:sz w:val="24"/>
          <w:szCs w:val="24"/>
        </w:rPr>
        <w:t>но-тренировочном комплексе:</w:t>
      </w:r>
    </w:p>
    <w:p w:rsidR="009C76E1" w:rsidRPr="00270105" w:rsidRDefault="009C76E1" w:rsidP="00E03D2A">
      <w:pPr>
        <w:ind w:firstLine="720"/>
        <w:jc w:val="both"/>
        <w:rPr>
          <w:sz w:val="24"/>
          <w:szCs w:val="24"/>
        </w:rPr>
      </w:pPr>
      <w:r w:rsidRPr="00270105">
        <w:rPr>
          <w:sz w:val="24"/>
          <w:szCs w:val="24"/>
        </w:rPr>
        <w:t>- огневая полоса психологической подготовки спасателей и пожарных, на которой рек</w:t>
      </w:r>
      <w:r w:rsidRPr="00270105">
        <w:rPr>
          <w:sz w:val="24"/>
          <w:szCs w:val="24"/>
        </w:rPr>
        <w:t>о</w:t>
      </w:r>
      <w:r w:rsidRPr="00270105">
        <w:rPr>
          <w:sz w:val="24"/>
          <w:szCs w:val="24"/>
        </w:rPr>
        <w:t>мендуется иметь фрагмент «резервуара вертикального сварного». Работа с водяными и пенн</w:t>
      </w:r>
      <w:r w:rsidRPr="00270105">
        <w:rPr>
          <w:sz w:val="24"/>
          <w:szCs w:val="24"/>
        </w:rPr>
        <w:t>ы</w:t>
      </w:r>
      <w:r w:rsidRPr="00270105">
        <w:rPr>
          <w:sz w:val="24"/>
          <w:szCs w:val="24"/>
        </w:rPr>
        <w:t>ми стволами;</w:t>
      </w:r>
    </w:p>
    <w:p w:rsidR="009C76E1" w:rsidRPr="00270105" w:rsidRDefault="009C76E1" w:rsidP="00E03D2A">
      <w:pPr>
        <w:ind w:firstLine="720"/>
        <w:jc w:val="both"/>
        <w:rPr>
          <w:sz w:val="24"/>
          <w:szCs w:val="24"/>
        </w:rPr>
      </w:pPr>
      <w:r w:rsidRPr="00270105">
        <w:rPr>
          <w:sz w:val="24"/>
          <w:szCs w:val="24"/>
        </w:rPr>
        <w:t>- учебное рабочее место – «Практическая работа на АКП». Отработка порядка по</w:t>
      </w:r>
      <w:r w:rsidRPr="00270105">
        <w:rPr>
          <w:sz w:val="24"/>
          <w:szCs w:val="24"/>
        </w:rPr>
        <w:t>д</w:t>
      </w:r>
      <w:r w:rsidRPr="00270105">
        <w:rPr>
          <w:sz w:val="24"/>
          <w:szCs w:val="24"/>
        </w:rPr>
        <w:t>гото</w:t>
      </w:r>
      <w:r w:rsidRPr="00270105">
        <w:rPr>
          <w:sz w:val="24"/>
          <w:szCs w:val="24"/>
        </w:rPr>
        <w:t>в</w:t>
      </w:r>
      <w:r w:rsidRPr="00270105">
        <w:rPr>
          <w:sz w:val="24"/>
          <w:szCs w:val="24"/>
        </w:rPr>
        <w:t>ки АКП к работе, выполнение операций;</w:t>
      </w:r>
    </w:p>
    <w:p w:rsidR="009C76E1" w:rsidRPr="00270105" w:rsidRDefault="009C76E1" w:rsidP="00E03D2A">
      <w:pPr>
        <w:ind w:firstLine="720"/>
        <w:jc w:val="both"/>
        <w:rPr>
          <w:sz w:val="24"/>
          <w:szCs w:val="24"/>
        </w:rPr>
      </w:pPr>
      <w:r w:rsidRPr="00270105">
        <w:rPr>
          <w:sz w:val="24"/>
          <w:szCs w:val="24"/>
        </w:rPr>
        <w:t>- учебное рабочее место – «Аварийно-спасательные работы», оборудованное д</w:t>
      </w:r>
      <w:r w:rsidRPr="00270105">
        <w:rPr>
          <w:sz w:val="24"/>
          <w:szCs w:val="24"/>
        </w:rPr>
        <w:t>е</w:t>
      </w:r>
      <w:r w:rsidRPr="00270105">
        <w:rPr>
          <w:sz w:val="24"/>
          <w:szCs w:val="24"/>
        </w:rPr>
        <w:t>формированными железобетонными изделиями, металлоконструкциями. Отработка под</w:t>
      </w:r>
      <w:r w:rsidRPr="00270105">
        <w:rPr>
          <w:sz w:val="24"/>
          <w:szCs w:val="24"/>
        </w:rPr>
        <w:t>ъ</w:t>
      </w:r>
      <w:r w:rsidRPr="00270105">
        <w:rPr>
          <w:sz w:val="24"/>
          <w:szCs w:val="24"/>
        </w:rPr>
        <w:t>ёма и пер</w:t>
      </w:r>
      <w:r w:rsidRPr="00270105">
        <w:rPr>
          <w:sz w:val="24"/>
          <w:szCs w:val="24"/>
        </w:rPr>
        <w:t>е</w:t>
      </w:r>
      <w:r w:rsidRPr="00270105">
        <w:rPr>
          <w:sz w:val="24"/>
          <w:szCs w:val="24"/>
        </w:rPr>
        <w:t>мещения грузов;</w:t>
      </w:r>
    </w:p>
    <w:p w:rsidR="009C76E1" w:rsidRPr="00270105" w:rsidRDefault="009C76E1" w:rsidP="00E03D2A">
      <w:pPr>
        <w:ind w:firstLine="720"/>
        <w:jc w:val="both"/>
        <w:rPr>
          <w:sz w:val="24"/>
          <w:szCs w:val="24"/>
        </w:rPr>
      </w:pPr>
      <w:r w:rsidRPr="00270105">
        <w:rPr>
          <w:sz w:val="24"/>
          <w:szCs w:val="24"/>
        </w:rPr>
        <w:t>- учебная башня на 2-4 дорожки. Проведение спасательных работ на высоте.</w:t>
      </w:r>
    </w:p>
    <w:p w:rsidR="009C76E1" w:rsidRPr="00270105" w:rsidRDefault="009C76E1" w:rsidP="00E03D2A">
      <w:pPr>
        <w:ind w:firstLine="720"/>
        <w:jc w:val="both"/>
        <w:rPr>
          <w:sz w:val="24"/>
          <w:szCs w:val="24"/>
        </w:rPr>
      </w:pPr>
      <w:r w:rsidRPr="00270105">
        <w:rPr>
          <w:sz w:val="24"/>
          <w:szCs w:val="24"/>
        </w:rPr>
        <w:t>При проведении практических занятий и деловых игр учебная группа может быть поделена на две подгруппы. Вторым преподавателем целесообразно назначать преподав</w:t>
      </w:r>
      <w:r w:rsidRPr="00270105">
        <w:rPr>
          <w:sz w:val="24"/>
          <w:szCs w:val="24"/>
        </w:rPr>
        <w:t>а</w:t>
      </w:r>
      <w:r w:rsidRPr="00270105">
        <w:rPr>
          <w:sz w:val="24"/>
          <w:szCs w:val="24"/>
        </w:rPr>
        <w:t>теля учебного подразделения свободного от проведения занятий на данный момент уче</w:t>
      </w:r>
      <w:r w:rsidRPr="00270105">
        <w:rPr>
          <w:sz w:val="24"/>
          <w:szCs w:val="24"/>
        </w:rPr>
        <w:t>б</w:t>
      </w:r>
      <w:r w:rsidRPr="00270105">
        <w:rPr>
          <w:sz w:val="24"/>
          <w:szCs w:val="24"/>
        </w:rPr>
        <w:t>ного вр</w:t>
      </w:r>
      <w:r w:rsidRPr="00270105">
        <w:rPr>
          <w:sz w:val="24"/>
          <w:szCs w:val="24"/>
        </w:rPr>
        <w:t>е</w:t>
      </w:r>
      <w:r w:rsidRPr="00270105">
        <w:rPr>
          <w:sz w:val="24"/>
          <w:szCs w:val="24"/>
        </w:rPr>
        <w:t>мени.</w:t>
      </w:r>
    </w:p>
    <w:p w:rsidR="009C76E1" w:rsidRPr="00270105" w:rsidRDefault="009C76E1" w:rsidP="00E03D2A">
      <w:pPr>
        <w:ind w:firstLine="720"/>
        <w:jc w:val="both"/>
        <w:rPr>
          <w:sz w:val="24"/>
          <w:szCs w:val="24"/>
        </w:rPr>
      </w:pPr>
      <w:r w:rsidRPr="00270105">
        <w:rPr>
          <w:sz w:val="24"/>
          <w:szCs w:val="24"/>
        </w:rPr>
        <w:t>Для лучшего усвоения теоретического материала целесообразно практические з</w:t>
      </w:r>
      <w:r w:rsidRPr="00270105">
        <w:rPr>
          <w:sz w:val="24"/>
          <w:szCs w:val="24"/>
        </w:rPr>
        <w:t>а</w:t>
      </w:r>
      <w:r w:rsidRPr="00270105">
        <w:rPr>
          <w:sz w:val="24"/>
          <w:szCs w:val="24"/>
        </w:rPr>
        <w:t>нятия по некоторым дисциплинам проводить комплексно, развивая межпредметные св</w:t>
      </w:r>
      <w:r w:rsidRPr="00270105">
        <w:rPr>
          <w:sz w:val="24"/>
          <w:szCs w:val="24"/>
        </w:rPr>
        <w:t>я</w:t>
      </w:r>
      <w:r w:rsidRPr="00270105">
        <w:rPr>
          <w:sz w:val="24"/>
          <w:szCs w:val="24"/>
        </w:rPr>
        <w:t>зи.</w:t>
      </w:r>
    </w:p>
    <w:p w:rsidR="009C76E1" w:rsidRPr="00270105" w:rsidRDefault="009C76E1" w:rsidP="00E03D2A">
      <w:pPr>
        <w:ind w:firstLine="720"/>
        <w:jc w:val="both"/>
        <w:rPr>
          <w:sz w:val="24"/>
          <w:szCs w:val="24"/>
        </w:rPr>
      </w:pPr>
      <w:r w:rsidRPr="00270105">
        <w:rPr>
          <w:sz w:val="24"/>
          <w:szCs w:val="24"/>
        </w:rPr>
        <w:t>Для закрепления и углубления знаний программного материала во внеурочное время рекомендуется проводить разборы крупных пожаров и аварийно-спасательных р</w:t>
      </w:r>
      <w:r w:rsidRPr="00270105">
        <w:rPr>
          <w:sz w:val="24"/>
          <w:szCs w:val="24"/>
        </w:rPr>
        <w:t>а</w:t>
      </w:r>
      <w:r w:rsidRPr="00270105">
        <w:rPr>
          <w:sz w:val="24"/>
          <w:szCs w:val="24"/>
        </w:rPr>
        <w:t>бот, теоретические конференции, тематические вечера, демонстрировать учебные фил</w:t>
      </w:r>
      <w:r w:rsidRPr="00270105">
        <w:rPr>
          <w:sz w:val="24"/>
          <w:szCs w:val="24"/>
        </w:rPr>
        <w:t>ь</w:t>
      </w:r>
      <w:r w:rsidRPr="00270105">
        <w:rPr>
          <w:sz w:val="24"/>
          <w:szCs w:val="24"/>
        </w:rPr>
        <w:t>мы, организовывать встречи и выступл</w:t>
      </w:r>
      <w:r w:rsidRPr="00270105">
        <w:rPr>
          <w:sz w:val="24"/>
          <w:szCs w:val="24"/>
        </w:rPr>
        <w:t>е</w:t>
      </w:r>
      <w:r w:rsidRPr="00270105">
        <w:rPr>
          <w:sz w:val="24"/>
          <w:szCs w:val="24"/>
        </w:rPr>
        <w:t>ния практических работников территориального органа и подразделений ФПС.</w:t>
      </w:r>
    </w:p>
    <w:p w:rsidR="009C76E1" w:rsidRPr="00270105" w:rsidRDefault="009C76E1" w:rsidP="00E03D2A">
      <w:pPr>
        <w:ind w:firstLine="720"/>
        <w:jc w:val="both"/>
        <w:rPr>
          <w:sz w:val="24"/>
          <w:szCs w:val="24"/>
        </w:rPr>
      </w:pPr>
      <w:r w:rsidRPr="00270105">
        <w:rPr>
          <w:sz w:val="24"/>
          <w:szCs w:val="24"/>
        </w:rPr>
        <w:t>Совершенствование строевой выучки водителей, кроме занятий по строевой подг</w:t>
      </w:r>
      <w:r w:rsidRPr="00270105">
        <w:rPr>
          <w:sz w:val="24"/>
          <w:szCs w:val="24"/>
        </w:rPr>
        <w:t>о</w:t>
      </w:r>
      <w:r w:rsidRPr="00270105">
        <w:rPr>
          <w:sz w:val="24"/>
          <w:szCs w:val="24"/>
        </w:rPr>
        <w:t>товке, должно проводится на всех занятиях, а также при повседневных построениях, пер</w:t>
      </w:r>
      <w:r w:rsidRPr="00270105">
        <w:rPr>
          <w:sz w:val="24"/>
          <w:szCs w:val="24"/>
        </w:rPr>
        <w:t>е</w:t>
      </w:r>
      <w:r w:rsidRPr="00270105">
        <w:rPr>
          <w:sz w:val="24"/>
          <w:szCs w:val="24"/>
        </w:rPr>
        <w:t>движен</w:t>
      </w:r>
      <w:r w:rsidRPr="00270105">
        <w:rPr>
          <w:sz w:val="24"/>
          <w:szCs w:val="24"/>
        </w:rPr>
        <w:t>и</w:t>
      </w:r>
      <w:r w:rsidRPr="00270105">
        <w:rPr>
          <w:sz w:val="24"/>
          <w:szCs w:val="24"/>
        </w:rPr>
        <w:t>ях.</w:t>
      </w:r>
    </w:p>
    <w:p w:rsidR="009C76E1" w:rsidRPr="00270105" w:rsidRDefault="009C76E1" w:rsidP="00E03D2A">
      <w:pPr>
        <w:ind w:firstLine="720"/>
        <w:jc w:val="both"/>
        <w:rPr>
          <w:sz w:val="24"/>
          <w:szCs w:val="24"/>
        </w:rPr>
      </w:pPr>
      <w:r w:rsidRPr="00270105">
        <w:rPr>
          <w:sz w:val="24"/>
          <w:szCs w:val="24"/>
        </w:rPr>
        <w:t>Физическая подготовка проводится в часы самоподготовки.</w:t>
      </w:r>
    </w:p>
    <w:p w:rsidR="009C76E1" w:rsidRPr="00270105" w:rsidRDefault="009C76E1" w:rsidP="00E03D2A">
      <w:pPr>
        <w:ind w:firstLine="720"/>
        <w:jc w:val="both"/>
        <w:rPr>
          <w:sz w:val="24"/>
          <w:szCs w:val="24"/>
        </w:rPr>
      </w:pPr>
      <w:r w:rsidRPr="00270105">
        <w:rPr>
          <w:sz w:val="24"/>
          <w:szCs w:val="24"/>
        </w:rPr>
        <w:t>В выходные и предпраздничные дни самоподготовка не проводится.</w:t>
      </w:r>
    </w:p>
    <w:p w:rsidR="009C76E1" w:rsidRPr="00270105" w:rsidRDefault="009C76E1" w:rsidP="00E03D2A">
      <w:pPr>
        <w:ind w:firstLine="720"/>
        <w:jc w:val="both"/>
        <w:rPr>
          <w:sz w:val="24"/>
          <w:szCs w:val="24"/>
        </w:rPr>
      </w:pPr>
      <w:r w:rsidRPr="00270105">
        <w:rPr>
          <w:sz w:val="24"/>
          <w:szCs w:val="24"/>
        </w:rPr>
        <w:t>После изучения дисциплины, обучающиеся сдают зачёты и экзамены. Результаты обучения офор</w:t>
      </w:r>
      <w:r w:rsidRPr="00270105">
        <w:rPr>
          <w:sz w:val="24"/>
          <w:szCs w:val="24"/>
        </w:rPr>
        <w:t>м</w:t>
      </w:r>
      <w:r w:rsidRPr="00270105">
        <w:rPr>
          <w:sz w:val="24"/>
          <w:szCs w:val="24"/>
        </w:rPr>
        <w:t>ляются  в свидетельстве об обучении.</w:t>
      </w:r>
    </w:p>
    <w:p w:rsidR="00E03D2A" w:rsidRPr="00270105" w:rsidRDefault="00E03D2A" w:rsidP="009C76E1">
      <w:pPr>
        <w:spacing w:before="240" w:after="240"/>
        <w:jc w:val="center"/>
        <w:rPr>
          <w:b/>
          <w:sz w:val="24"/>
          <w:szCs w:val="24"/>
        </w:rPr>
      </w:pPr>
    </w:p>
    <w:p w:rsidR="009C76E1" w:rsidRPr="00270105" w:rsidRDefault="009C76E1" w:rsidP="00E03D2A">
      <w:pPr>
        <w:jc w:val="center"/>
        <w:rPr>
          <w:b/>
          <w:sz w:val="24"/>
          <w:szCs w:val="24"/>
        </w:rPr>
      </w:pPr>
      <w:r w:rsidRPr="00270105">
        <w:rPr>
          <w:b/>
          <w:sz w:val="24"/>
          <w:szCs w:val="24"/>
        </w:rPr>
        <w:t xml:space="preserve">РАЗДЕЛ 1. ПРАВОВАЯ ПОДГОТОВКА </w:t>
      </w:r>
    </w:p>
    <w:p w:rsidR="009C76E1" w:rsidRPr="00270105" w:rsidRDefault="009C76E1" w:rsidP="00E03D2A">
      <w:pPr>
        <w:ind w:firstLine="720"/>
        <w:jc w:val="both"/>
        <w:rPr>
          <w:b/>
          <w:sz w:val="24"/>
          <w:szCs w:val="24"/>
        </w:rPr>
      </w:pPr>
      <w:r w:rsidRPr="00270105">
        <w:rPr>
          <w:b/>
          <w:sz w:val="24"/>
          <w:szCs w:val="24"/>
        </w:rPr>
        <w:t>Тема 1.1 Ответственность за нарушение правил дорожного движения и эк</w:t>
      </w:r>
      <w:r w:rsidRPr="00270105">
        <w:rPr>
          <w:b/>
          <w:sz w:val="24"/>
          <w:szCs w:val="24"/>
        </w:rPr>
        <w:t>с</w:t>
      </w:r>
      <w:r w:rsidRPr="00270105">
        <w:rPr>
          <w:b/>
          <w:sz w:val="24"/>
          <w:szCs w:val="24"/>
        </w:rPr>
        <w:t>плуатацию технич</w:t>
      </w:r>
      <w:r w:rsidRPr="00270105">
        <w:rPr>
          <w:b/>
          <w:sz w:val="24"/>
          <w:szCs w:val="24"/>
        </w:rPr>
        <w:t>е</w:t>
      </w:r>
      <w:r w:rsidRPr="00270105">
        <w:rPr>
          <w:b/>
          <w:sz w:val="24"/>
          <w:szCs w:val="24"/>
        </w:rPr>
        <w:t>ски неисправных транспортных средств</w:t>
      </w:r>
    </w:p>
    <w:p w:rsidR="009C76E1" w:rsidRPr="00270105" w:rsidRDefault="009C76E1" w:rsidP="00E03D2A">
      <w:pPr>
        <w:ind w:firstLine="720"/>
        <w:jc w:val="both"/>
        <w:rPr>
          <w:rFonts w:eastAsia="Calibri"/>
          <w:sz w:val="24"/>
          <w:szCs w:val="24"/>
          <w:lang w:eastAsia="en-US"/>
        </w:rPr>
      </w:pPr>
      <w:r w:rsidRPr="00270105">
        <w:rPr>
          <w:rFonts w:eastAsia="Calibri"/>
          <w:sz w:val="24"/>
          <w:szCs w:val="24"/>
          <w:lang w:eastAsia="en-US"/>
        </w:rPr>
        <w:t>Ответственность водителей за нарушение правил дорожного движения и эксплу</w:t>
      </w:r>
      <w:r w:rsidRPr="00270105">
        <w:rPr>
          <w:rFonts w:eastAsia="Calibri"/>
          <w:sz w:val="24"/>
          <w:szCs w:val="24"/>
          <w:lang w:eastAsia="en-US"/>
        </w:rPr>
        <w:t>а</w:t>
      </w:r>
      <w:r w:rsidRPr="00270105">
        <w:rPr>
          <w:rFonts w:eastAsia="Calibri"/>
          <w:sz w:val="24"/>
          <w:szCs w:val="24"/>
          <w:lang w:eastAsia="en-US"/>
        </w:rPr>
        <w:t>тацию те</w:t>
      </w:r>
      <w:r w:rsidRPr="00270105">
        <w:rPr>
          <w:rFonts w:eastAsia="Calibri"/>
          <w:sz w:val="24"/>
          <w:szCs w:val="24"/>
          <w:lang w:eastAsia="en-US"/>
        </w:rPr>
        <w:t>х</w:t>
      </w:r>
      <w:r w:rsidRPr="00270105">
        <w:rPr>
          <w:rFonts w:eastAsia="Calibri"/>
          <w:sz w:val="24"/>
          <w:szCs w:val="24"/>
          <w:lang w:eastAsia="en-US"/>
        </w:rPr>
        <w:t>нически неисправных транспортных средств.</w:t>
      </w:r>
    </w:p>
    <w:p w:rsidR="009C76E1" w:rsidRPr="00270105" w:rsidRDefault="009C76E1" w:rsidP="00E03D2A">
      <w:pPr>
        <w:ind w:firstLine="720"/>
        <w:jc w:val="both"/>
        <w:rPr>
          <w:rFonts w:eastAsia="Calibri"/>
          <w:sz w:val="24"/>
          <w:szCs w:val="24"/>
          <w:lang w:eastAsia="en-US"/>
        </w:rPr>
      </w:pPr>
      <w:r w:rsidRPr="00270105">
        <w:rPr>
          <w:rFonts w:eastAsia="Calibri"/>
          <w:sz w:val="24"/>
          <w:szCs w:val="24"/>
          <w:lang w:eastAsia="en-US"/>
        </w:rPr>
        <w:t>Особенности управления пожарными автомобилями, оборудованными специал</w:t>
      </w:r>
      <w:r w:rsidRPr="00270105">
        <w:rPr>
          <w:rFonts w:eastAsia="Calibri"/>
          <w:sz w:val="24"/>
          <w:szCs w:val="24"/>
          <w:lang w:eastAsia="en-US"/>
        </w:rPr>
        <w:t>ь</w:t>
      </w:r>
      <w:r w:rsidRPr="00270105">
        <w:rPr>
          <w:rFonts w:eastAsia="Calibri"/>
          <w:sz w:val="24"/>
          <w:szCs w:val="24"/>
          <w:lang w:eastAsia="en-US"/>
        </w:rPr>
        <w:t>ными световыми и звуковыми сигналами при следовании на выполнение оперативных з</w:t>
      </w:r>
      <w:r w:rsidRPr="00270105">
        <w:rPr>
          <w:rFonts w:eastAsia="Calibri"/>
          <w:sz w:val="24"/>
          <w:szCs w:val="24"/>
          <w:lang w:eastAsia="en-US"/>
        </w:rPr>
        <w:t>а</w:t>
      </w:r>
      <w:r w:rsidRPr="00270105">
        <w:rPr>
          <w:rFonts w:eastAsia="Calibri"/>
          <w:sz w:val="24"/>
          <w:szCs w:val="24"/>
          <w:lang w:eastAsia="en-US"/>
        </w:rPr>
        <w:t>даний.</w:t>
      </w:r>
    </w:p>
    <w:p w:rsidR="009C76E1" w:rsidRPr="00270105" w:rsidRDefault="009C76E1" w:rsidP="00E03D2A">
      <w:pPr>
        <w:ind w:firstLine="720"/>
        <w:jc w:val="both"/>
        <w:rPr>
          <w:rFonts w:eastAsia="Calibri"/>
          <w:sz w:val="24"/>
          <w:szCs w:val="24"/>
          <w:lang w:eastAsia="en-US"/>
        </w:rPr>
      </w:pPr>
      <w:r w:rsidRPr="00270105">
        <w:rPr>
          <w:rFonts w:eastAsia="Calibri"/>
          <w:sz w:val="24"/>
          <w:szCs w:val="24"/>
          <w:lang w:eastAsia="en-US"/>
        </w:rPr>
        <w:t>Порядок допуска водителей к работе на автоподъёмниках.</w:t>
      </w:r>
    </w:p>
    <w:p w:rsidR="009C76E1" w:rsidRPr="00270105" w:rsidRDefault="009C76E1" w:rsidP="00E03D2A">
      <w:pPr>
        <w:ind w:firstLine="720"/>
        <w:jc w:val="both"/>
        <w:rPr>
          <w:b/>
          <w:sz w:val="24"/>
          <w:szCs w:val="24"/>
        </w:rPr>
      </w:pPr>
    </w:p>
    <w:p w:rsidR="009C76E1" w:rsidRPr="00270105" w:rsidRDefault="009C76E1" w:rsidP="00E03D2A">
      <w:pPr>
        <w:ind w:firstLine="720"/>
        <w:jc w:val="both"/>
        <w:rPr>
          <w:b/>
          <w:sz w:val="24"/>
          <w:szCs w:val="24"/>
        </w:rPr>
      </w:pPr>
      <w:r w:rsidRPr="00270105">
        <w:rPr>
          <w:b/>
          <w:sz w:val="24"/>
          <w:szCs w:val="24"/>
        </w:rPr>
        <w:t>Тема 1.2 Порядок расследования несчастных случаев и аварий</w:t>
      </w:r>
    </w:p>
    <w:p w:rsidR="009C76E1" w:rsidRPr="00270105" w:rsidRDefault="009C76E1" w:rsidP="00E03D2A">
      <w:pPr>
        <w:ind w:firstLine="720"/>
        <w:jc w:val="both"/>
        <w:rPr>
          <w:rFonts w:eastAsia="Calibri"/>
          <w:sz w:val="24"/>
          <w:szCs w:val="24"/>
          <w:lang w:eastAsia="en-US"/>
        </w:rPr>
      </w:pPr>
      <w:r w:rsidRPr="00270105">
        <w:rPr>
          <w:rFonts w:eastAsia="Calibri"/>
          <w:sz w:val="24"/>
          <w:szCs w:val="24"/>
          <w:lang w:eastAsia="en-US"/>
        </w:rPr>
        <w:t>Ознакомление с положением о расследовании и учете несчастных случаев на пр</w:t>
      </w:r>
      <w:r w:rsidRPr="00270105">
        <w:rPr>
          <w:rFonts w:eastAsia="Calibri"/>
          <w:sz w:val="24"/>
          <w:szCs w:val="24"/>
          <w:lang w:eastAsia="en-US"/>
        </w:rPr>
        <w:t>о</w:t>
      </w:r>
      <w:r w:rsidRPr="00270105">
        <w:rPr>
          <w:rFonts w:eastAsia="Calibri"/>
          <w:sz w:val="24"/>
          <w:szCs w:val="24"/>
          <w:lang w:eastAsia="en-US"/>
        </w:rPr>
        <w:t>изво</w:t>
      </w:r>
      <w:r w:rsidRPr="00270105">
        <w:rPr>
          <w:rFonts w:eastAsia="Calibri"/>
          <w:sz w:val="24"/>
          <w:szCs w:val="24"/>
          <w:lang w:eastAsia="en-US"/>
        </w:rPr>
        <w:t>д</w:t>
      </w:r>
      <w:r w:rsidRPr="00270105">
        <w:rPr>
          <w:rFonts w:eastAsia="Calibri"/>
          <w:sz w:val="24"/>
          <w:szCs w:val="24"/>
          <w:lang w:eastAsia="en-US"/>
        </w:rPr>
        <w:t>стве.</w:t>
      </w:r>
    </w:p>
    <w:p w:rsidR="009C76E1" w:rsidRPr="00270105" w:rsidRDefault="009C76E1" w:rsidP="00E03D2A">
      <w:pPr>
        <w:ind w:firstLine="720"/>
        <w:jc w:val="both"/>
        <w:rPr>
          <w:rFonts w:eastAsia="Calibri"/>
          <w:sz w:val="24"/>
          <w:szCs w:val="24"/>
          <w:lang w:eastAsia="en-US"/>
        </w:rPr>
      </w:pPr>
      <w:r w:rsidRPr="00270105">
        <w:rPr>
          <w:rFonts w:eastAsia="Calibri"/>
          <w:sz w:val="24"/>
          <w:szCs w:val="24"/>
          <w:lang w:eastAsia="en-US"/>
        </w:rPr>
        <w:t>Правила устройства и безопасной эксплуатации подъёмников (вышек).</w:t>
      </w:r>
    </w:p>
    <w:p w:rsidR="009C76E1" w:rsidRPr="00270105" w:rsidRDefault="009C76E1" w:rsidP="00E03D2A">
      <w:pPr>
        <w:ind w:firstLine="720"/>
        <w:jc w:val="both"/>
        <w:rPr>
          <w:rFonts w:eastAsia="Calibri"/>
          <w:sz w:val="24"/>
          <w:szCs w:val="24"/>
          <w:lang w:eastAsia="en-US"/>
        </w:rPr>
      </w:pPr>
      <w:r w:rsidRPr="00270105">
        <w:rPr>
          <w:rFonts w:eastAsia="Calibri"/>
          <w:sz w:val="24"/>
          <w:szCs w:val="24"/>
          <w:lang w:eastAsia="en-US"/>
        </w:rPr>
        <w:t>Виды ответственности за допущенные нарушения и аварии при выпо</w:t>
      </w:r>
      <w:r w:rsidRPr="00270105">
        <w:rPr>
          <w:rFonts w:eastAsia="Calibri"/>
          <w:sz w:val="24"/>
          <w:szCs w:val="24"/>
          <w:lang w:eastAsia="en-US"/>
        </w:rPr>
        <w:t>л</w:t>
      </w:r>
      <w:r w:rsidRPr="00270105">
        <w:rPr>
          <w:rFonts w:eastAsia="Calibri"/>
          <w:sz w:val="24"/>
          <w:szCs w:val="24"/>
          <w:lang w:eastAsia="en-US"/>
        </w:rPr>
        <w:t>нении работ в проце</w:t>
      </w:r>
      <w:r w:rsidRPr="00270105">
        <w:rPr>
          <w:rFonts w:eastAsia="Calibri"/>
          <w:sz w:val="24"/>
          <w:szCs w:val="24"/>
          <w:lang w:eastAsia="en-US"/>
        </w:rPr>
        <w:t>с</w:t>
      </w:r>
      <w:r w:rsidRPr="00270105">
        <w:rPr>
          <w:rFonts w:eastAsia="Calibri"/>
          <w:sz w:val="24"/>
          <w:szCs w:val="24"/>
          <w:lang w:eastAsia="en-US"/>
        </w:rPr>
        <w:t>се эксплуатации подъёмников.</w:t>
      </w:r>
    </w:p>
    <w:p w:rsidR="009C76E1" w:rsidRPr="00270105" w:rsidRDefault="009C76E1" w:rsidP="00E03D2A">
      <w:pPr>
        <w:jc w:val="center"/>
        <w:rPr>
          <w:b/>
          <w:sz w:val="24"/>
          <w:szCs w:val="24"/>
        </w:rPr>
      </w:pPr>
    </w:p>
    <w:p w:rsidR="009C76E1" w:rsidRPr="00270105" w:rsidRDefault="009C76E1" w:rsidP="00E03D2A">
      <w:pPr>
        <w:jc w:val="center"/>
        <w:rPr>
          <w:b/>
          <w:sz w:val="24"/>
          <w:szCs w:val="24"/>
        </w:rPr>
      </w:pPr>
      <w:r w:rsidRPr="00270105">
        <w:rPr>
          <w:b/>
          <w:sz w:val="24"/>
          <w:szCs w:val="24"/>
        </w:rPr>
        <w:t>РАЗДЕЛ 2. ОХРАНА ТРУДА</w:t>
      </w:r>
    </w:p>
    <w:p w:rsidR="009C76E1" w:rsidRPr="00270105" w:rsidRDefault="009C76E1" w:rsidP="00E03D2A">
      <w:pPr>
        <w:ind w:firstLine="540"/>
        <w:jc w:val="both"/>
        <w:rPr>
          <w:b/>
          <w:sz w:val="24"/>
          <w:szCs w:val="24"/>
        </w:rPr>
      </w:pPr>
    </w:p>
    <w:p w:rsidR="009C76E1" w:rsidRPr="00270105" w:rsidRDefault="009C76E1" w:rsidP="00E03D2A">
      <w:pPr>
        <w:ind w:firstLine="540"/>
        <w:jc w:val="both"/>
        <w:rPr>
          <w:b/>
          <w:sz w:val="24"/>
          <w:szCs w:val="24"/>
        </w:rPr>
      </w:pPr>
      <w:r w:rsidRPr="00270105">
        <w:rPr>
          <w:b/>
          <w:sz w:val="24"/>
          <w:szCs w:val="24"/>
        </w:rPr>
        <w:t>Тема 2.1 Правила безопасности при работе автоподъёмников</w:t>
      </w:r>
    </w:p>
    <w:p w:rsidR="009C76E1" w:rsidRPr="00270105" w:rsidRDefault="009C76E1" w:rsidP="00E03D2A">
      <w:pPr>
        <w:ind w:firstLine="540"/>
        <w:jc w:val="both"/>
        <w:rPr>
          <w:sz w:val="24"/>
          <w:szCs w:val="24"/>
        </w:rPr>
      </w:pPr>
      <w:r w:rsidRPr="00270105">
        <w:rPr>
          <w:sz w:val="24"/>
          <w:szCs w:val="24"/>
        </w:rPr>
        <w:t>Требования безопасности при работе в аварийных ситуациях. Правила пожарной безопасности. Меры безопасности при техническом обслуживании и ремонте автопод</w:t>
      </w:r>
      <w:r w:rsidRPr="00270105">
        <w:rPr>
          <w:sz w:val="24"/>
          <w:szCs w:val="24"/>
        </w:rPr>
        <w:t>ъ</w:t>
      </w:r>
      <w:r w:rsidRPr="00270105">
        <w:rPr>
          <w:sz w:val="24"/>
          <w:szCs w:val="24"/>
        </w:rPr>
        <w:t>ёмников.</w:t>
      </w:r>
    </w:p>
    <w:p w:rsidR="009C76E1" w:rsidRPr="00270105" w:rsidRDefault="009C76E1" w:rsidP="00E03D2A">
      <w:pPr>
        <w:ind w:firstLine="709"/>
        <w:jc w:val="both"/>
        <w:rPr>
          <w:sz w:val="24"/>
          <w:szCs w:val="24"/>
        </w:rPr>
      </w:pPr>
    </w:p>
    <w:p w:rsidR="009C76E1" w:rsidRPr="00270105" w:rsidRDefault="009C76E1" w:rsidP="00E03D2A">
      <w:pPr>
        <w:ind w:firstLine="540"/>
        <w:jc w:val="both"/>
        <w:rPr>
          <w:b/>
          <w:sz w:val="24"/>
          <w:szCs w:val="24"/>
        </w:rPr>
      </w:pPr>
      <w:r w:rsidRPr="00270105">
        <w:rPr>
          <w:b/>
          <w:sz w:val="24"/>
          <w:szCs w:val="24"/>
        </w:rPr>
        <w:t>Тема 2.2 Обязанности водителей при работе на автоподъёмниках</w:t>
      </w:r>
    </w:p>
    <w:p w:rsidR="009C76E1" w:rsidRPr="00270105" w:rsidRDefault="009C76E1" w:rsidP="00E03D2A">
      <w:pPr>
        <w:ind w:firstLine="540"/>
        <w:jc w:val="both"/>
        <w:rPr>
          <w:sz w:val="24"/>
          <w:szCs w:val="24"/>
        </w:rPr>
      </w:pPr>
      <w:r w:rsidRPr="00270105">
        <w:rPr>
          <w:sz w:val="24"/>
          <w:szCs w:val="24"/>
        </w:rPr>
        <w:t>Требования к техническому состоянию автоподъёмников. Техника безопасности при уст</w:t>
      </w:r>
      <w:r w:rsidRPr="00270105">
        <w:rPr>
          <w:sz w:val="24"/>
          <w:szCs w:val="24"/>
        </w:rPr>
        <w:t>а</w:t>
      </w:r>
      <w:r w:rsidRPr="00270105">
        <w:rPr>
          <w:sz w:val="24"/>
          <w:szCs w:val="24"/>
        </w:rPr>
        <w:t>новке автоподъёмников, подъёме комплекта колен, использовании лафетного ствола, спас</w:t>
      </w:r>
      <w:r w:rsidRPr="00270105">
        <w:rPr>
          <w:sz w:val="24"/>
          <w:szCs w:val="24"/>
        </w:rPr>
        <w:t>а</w:t>
      </w:r>
      <w:r w:rsidRPr="00270105">
        <w:rPr>
          <w:sz w:val="24"/>
          <w:szCs w:val="24"/>
        </w:rPr>
        <w:t>тельного рукава.</w:t>
      </w:r>
    </w:p>
    <w:p w:rsidR="009C76E1" w:rsidRPr="00270105" w:rsidRDefault="009C76E1" w:rsidP="00E03D2A">
      <w:pPr>
        <w:ind w:firstLine="709"/>
        <w:jc w:val="both"/>
        <w:rPr>
          <w:sz w:val="24"/>
          <w:szCs w:val="24"/>
        </w:rPr>
      </w:pPr>
    </w:p>
    <w:p w:rsidR="009C76E1" w:rsidRPr="00270105" w:rsidRDefault="009C76E1" w:rsidP="00E03D2A">
      <w:pPr>
        <w:jc w:val="center"/>
        <w:rPr>
          <w:b/>
          <w:sz w:val="24"/>
          <w:szCs w:val="24"/>
        </w:rPr>
      </w:pPr>
      <w:r w:rsidRPr="00270105">
        <w:rPr>
          <w:b/>
          <w:sz w:val="24"/>
          <w:szCs w:val="24"/>
        </w:rPr>
        <w:t>РАЗДЕЛ 3. СПЕЦИАЛЬНАЯ ПОДГОТОВКА</w:t>
      </w:r>
    </w:p>
    <w:p w:rsidR="009C76E1" w:rsidRPr="00270105" w:rsidRDefault="009C76E1" w:rsidP="00E03D2A">
      <w:pPr>
        <w:ind w:firstLine="709"/>
        <w:jc w:val="both"/>
        <w:rPr>
          <w:b/>
          <w:sz w:val="24"/>
          <w:szCs w:val="24"/>
        </w:rPr>
      </w:pPr>
    </w:p>
    <w:p w:rsidR="009C76E1" w:rsidRPr="00270105" w:rsidRDefault="009C76E1" w:rsidP="00E03D2A">
      <w:pPr>
        <w:ind w:firstLine="720"/>
        <w:jc w:val="both"/>
        <w:rPr>
          <w:b/>
          <w:sz w:val="24"/>
          <w:szCs w:val="24"/>
        </w:rPr>
      </w:pPr>
      <w:r w:rsidRPr="00270105">
        <w:rPr>
          <w:b/>
          <w:sz w:val="24"/>
          <w:szCs w:val="24"/>
        </w:rPr>
        <w:t>Тема 3.1 Назначение, история и перспективы развития автоподъёмников: АКП, АТП, ПП</w:t>
      </w:r>
    </w:p>
    <w:p w:rsidR="009C76E1" w:rsidRPr="00270105" w:rsidRDefault="009C76E1" w:rsidP="00E03D2A">
      <w:pPr>
        <w:ind w:firstLine="720"/>
        <w:jc w:val="both"/>
        <w:rPr>
          <w:sz w:val="24"/>
          <w:szCs w:val="24"/>
        </w:rPr>
      </w:pPr>
      <w:r w:rsidRPr="00270105">
        <w:rPr>
          <w:sz w:val="24"/>
          <w:szCs w:val="24"/>
        </w:rPr>
        <w:t>Назначение и классификация автоподъёмников: коленчатых подъёмников, тел</w:t>
      </w:r>
      <w:r w:rsidRPr="00270105">
        <w:rPr>
          <w:sz w:val="24"/>
          <w:szCs w:val="24"/>
        </w:rPr>
        <w:t>е</w:t>
      </w:r>
      <w:r w:rsidRPr="00270105">
        <w:rPr>
          <w:sz w:val="24"/>
          <w:szCs w:val="24"/>
        </w:rPr>
        <w:t>скопических подъёмников, пеноподъёмников. Виды выпускаемых автоподъёмников от</w:t>
      </w:r>
      <w:r w:rsidRPr="00270105">
        <w:rPr>
          <w:sz w:val="24"/>
          <w:szCs w:val="24"/>
        </w:rPr>
        <w:t>е</w:t>
      </w:r>
      <w:r w:rsidRPr="00270105">
        <w:rPr>
          <w:sz w:val="24"/>
          <w:szCs w:val="24"/>
        </w:rPr>
        <w:t>чественными и иностранными предприятиями (фирмами). Технические требования к а</w:t>
      </w:r>
      <w:r w:rsidRPr="00270105">
        <w:rPr>
          <w:sz w:val="24"/>
          <w:szCs w:val="24"/>
        </w:rPr>
        <w:t>в</w:t>
      </w:r>
      <w:r w:rsidRPr="00270105">
        <w:rPr>
          <w:sz w:val="24"/>
          <w:szCs w:val="24"/>
        </w:rPr>
        <w:t>топодъёмникам. Пе</w:t>
      </w:r>
      <w:r w:rsidRPr="00270105">
        <w:rPr>
          <w:sz w:val="24"/>
          <w:szCs w:val="24"/>
        </w:rPr>
        <w:t>р</w:t>
      </w:r>
      <w:r w:rsidRPr="00270105">
        <w:rPr>
          <w:sz w:val="24"/>
          <w:szCs w:val="24"/>
        </w:rPr>
        <w:t>спективы развития.</w:t>
      </w:r>
    </w:p>
    <w:p w:rsidR="009C76E1" w:rsidRPr="00270105" w:rsidRDefault="009C76E1" w:rsidP="00E03D2A">
      <w:pPr>
        <w:ind w:firstLine="720"/>
        <w:jc w:val="both"/>
        <w:rPr>
          <w:b/>
          <w:sz w:val="24"/>
          <w:szCs w:val="24"/>
        </w:rPr>
      </w:pPr>
    </w:p>
    <w:p w:rsidR="009C76E1" w:rsidRPr="00270105" w:rsidRDefault="009C76E1" w:rsidP="00E03D2A">
      <w:pPr>
        <w:ind w:firstLine="720"/>
        <w:jc w:val="both"/>
        <w:rPr>
          <w:b/>
          <w:sz w:val="24"/>
          <w:szCs w:val="24"/>
        </w:rPr>
      </w:pPr>
    </w:p>
    <w:p w:rsidR="009C76E1" w:rsidRPr="00270105" w:rsidRDefault="009C76E1" w:rsidP="00E03D2A">
      <w:pPr>
        <w:ind w:firstLine="720"/>
        <w:jc w:val="both"/>
        <w:rPr>
          <w:b/>
          <w:sz w:val="24"/>
          <w:szCs w:val="24"/>
        </w:rPr>
      </w:pPr>
      <w:r w:rsidRPr="00270105">
        <w:rPr>
          <w:b/>
          <w:sz w:val="24"/>
          <w:szCs w:val="24"/>
        </w:rPr>
        <w:t>Тема 3.2 Состав, технические характеристики, работа автоподъё</w:t>
      </w:r>
      <w:r w:rsidRPr="00270105">
        <w:rPr>
          <w:b/>
          <w:sz w:val="24"/>
          <w:szCs w:val="24"/>
        </w:rPr>
        <w:t>м</w:t>
      </w:r>
      <w:r w:rsidRPr="00270105">
        <w:rPr>
          <w:b/>
          <w:sz w:val="24"/>
          <w:szCs w:val="24"/>
        </w:rPr>
        <w:t>ников</w:t>
      </w:r>
    </w:p>
    <w:p w:rsidR="009C76E1" w:rsidRPr="00270105" w:rsidRDefault="009C76E1" w:rsidP="00E03D2A">
      <w:pPr>
        <w:ind w:firstLine="720"/>
        <w:jc w:val="both"/>
        <w:rPr>
          <w:sz w:val="24"/>
          <w:szCs w:val="24"/>
        </w:rPr>
      </w:pPr>
      <w:r w:rsidRPr="00270105">
        <w:rPr>
          <w:sz w:val="24"/>
          <w:szCs w:val="24"/>
        </w:rPr>
        <w:t>Общие сведения об основных составных частях автоподъёмников: шасси, опорное основание, поворотное основание, комплект колен, люлька, пульт управления, гидрооб</w:t>
      </w:r>
      <w:r w:rsidRPr="00270105">
        <w:rPr>
          <w:sz w:val="24"/>
          <w:szCs w:val="24"/>
        </w:rPr>
        <w:t>о</w:t>
      </w:r>
      <w:r w:rsidRPr="00270105">
        <w:rPr>
          <w:sz w:val="24"/>
          <w:szCs w:val="24"/>
        </w:rPr>
        <w:t>руд</w:t>
      </w:r>
      <w:r w:rsidRPr="00270105">
        <w:rPr>
          <w:sz w:val="24"/>
          <w:szCs w:val="24"/>
        </w:rPr>
        <w:t>о</w:t>
      </w:r>
      <w:r w:rsidRPr="00270105">
        <w:rPr>
          <w:sz w:val="24"/>
          <w:szCs w:val="24"/>
        </w:rPr>
        <w:t>вание, электрооборудование. Размещение узлов и агрегатов на шасси. Тактико-технические характеристики и порядок использования автоподъёмников при тушении п</w:t>
      </w:r>
      <w:r w:rsidRPr="00270105">
        <w:rPr>
          <w:sz w:val="24"/>
          <w:szCs w:val="24"/>
        </w:rPr>
        <w:t>о</w:t>
      </w:r>
      <w:r w:rsidRPr="00270105">
        <w:rPr>
          <w:sz w:val="24"/>
          <w:szCs w:val="24"/>
        </w:rPr>
        <w:t>жаров и проведении ав</w:t>
      </w:r>
      <w:r w:rsidRPr="00270105">
        <w:rPr>
          <w:sz w:val="24"/>
          <w:szCs w:val="24"/>
        </w:rPr>
        <w:t>а</w:t>
      </w:r>
      <w:r w:rsidRPr="00270105">
        <w:rPr>
          <w:sz w:val="24"/>
          <w:szCs w:val="24"/>
        </w:rPr>
        <w:t>рийно-спасательных работ.</w:t>
      </w:r>
    </w:p>
    <w:p w:rsidR="009C76E1" w:rsidRPr="00270105" w:rsidRDefault="009C76E1" w:rsidP="00E03D2A">
      <w:pPr>
        <w:ind w:firstLine="709"/>
        <w:jc w:val="both"/>
        <w:rPr>
          <w:sz w:val="24"/>
          <w:szCs w:val="24"/>
        </w:rPr>
      </w:pPr>
    </w:p>
    <w:p w:rsidR="009C76E1" w:rsidRPr="00270105" w:rsidRDefault="009C76E1" w:rsidP="00E03D2A">
      <w:pPr>
        <w:ind w:firstLine="720"/>
        <w:jc w:val="both"/>
        <w:rPr>
          <w:b/>
          <w:sz w:val="24"/>
          <w:szCs w:val="24"/>
        </w:rPr>
      </w:pPr>
      <w:r w:rsidRPr="00270105">
        <w:rPr>
          <w:b/>
          <w:sz w:val="24"/>
          <w:szCs w:val="24"/>
        </w:rPr>
        <w:t>Тема 3.3 Шасси. Дополнительная трансмиссия</w:t>
      </w:r>
    </w:p>
    <w:p w:rsidR="009C76E1" w:rsidRPr="00270105" w:rsidRDefault="009C76E1" w:rsidP="00E03D2A">
      <w:pPr>
        <w:ind w:firstLine="720"/>
        <w:jc w:val="both"/>
        <w:rPr>
          <w:sz w:val="24"/>
          <w:szCs w:val="24"/>
        </w:rPr>
      </w:pPr>
      <w:r w:rsidRPr="00270105">
        <w:rPr>
          <w:sz w:val="24"/>
          <w:szCs w:val="24"/>
        </w:rPr>
        <w:t>Шасси, используемое для изготовления подъёмников, их доработка под монтаж спец</w:t>
      </w:r>
      <w:r w:rsidRPr="00270105">
        <w:rPr>
          <w:sz w:val="24"/>
          <w:szCs w:val="24"/>
        </w:rPr>
        <w:t>и</w:t>
      </w:r>
      <w:r w:rsidRPr="00270105">
        <w:rPr>
          <w:sz w:val="24"/>
          <w:szCs w:val="24"/>
        </w:rPr>
        <w:t>альных агрегатов.</w:t>
      </w:r>
    </w:p>
    <w:p w:rsidR="009C76E1" w:rsidRPr="00270105" w:rsidRDefault="009C76E1" w:rsidP="00E03D2A">
      <w:pPr>
        <w:ind w:firstLine="720"/>
        <w:jc w:val="both"/>
        <w:rPr>
          <w:sz w:val="24"/>
          <w:szCs w:val="24"/>
        </w:rPr>
      </w:pPr>
      <w:r w:rsidRPr="00270105">
        <w:rPr>
          <w:sz w:val="24"/>
          <w:szCs w:val="24"/>
        </w:rPr>
        <w:t>Устройство и расположение дополнительной трансмиссии привода гидронасоса. Коробка отб</w:t>
      </w:r>
      <w:r w:rsidRPr="00270105">
        <w:rPr>
          <w:sz w:val="24"/>
          <w:szCs w:val="24"/>
        </w:rPr>
        <w:t>о</w:t>
      </w:r>
      <w:r w:rsidRPr="00270105">
        <w:rPr>
          <w:sz w:val="24"/>
          <w:szCs w:val="24"/>
        </w:rPr>
        <w:t>ра мощности КОМ-1, ее устройство, порядок включения.</w:t>
      </w:r>
    </w:p>
    <w:p w:rsidR="009C76E1" w:rsidRPr="00270105" w:rsidRDefault="009C76E1" w:rsidP="00E03D2A">
      <w:pPr>
        <w:ind w:firstLine="720"/>
        <w:jc w:val="both"/>
        <w:rPr>
          <w:sz w:val="24"/>
          <w:szCs w:val="24"/>
        </w:rPr>
      </w:pPr>
    </w:p>
    <w:p w:rsidR="009C76E1" w:rsidRPr="00270105" w:rsidRDefault="009C76E1" w:rsidP="00E03D2A">
      <w:pPr>
        <w:ind w:firstLine="720"/>
        <w:jc w:val="both"/>
        <w:rPr>
          <w:b/>
          <w:sz w:val="24"/>
          <w:szCs w:val="24"/>
        </w:rPr>
      </w:pPr>
      <w:r w:rsidRPr="00270105">
        <w:rPr>
          <w:b/>
          <w:sz w:val="24"/>
          <w:szCs w:val="24"/>
        </w:rPr>
        <w:t>Тема 3.4 Силовая группа</w:t>
      </w:r>
    </w:p>
    <w:p w:rsidR="009C76E1" w:rsidRPr="00270105" w:rsidRDefault="009C76E1" w:rsidP="00E03D2A">
      <w:pPr>
        <w:ind w:firstLine="720"/>
        <w:jc w:val="both"/>
        <w:rPr>
          <w:sz w:val="24"/>
          <w:szCs w:val="24"/>
        </w:rPr>
      </w:pPr>
      <w:r w:rsidRPr="00270105">
        <w:rPr>
          <w:sz w:val="24"/>
          <w:szCs w:val="24"/>
        </w:rPr>
        <w:t>Гидронасос. Бак для хранения рабочей жидкости. Осевой коллектор. Напорные и дренажные линии гидросистемы. Фильтр механической очистки рабочей жидкости. Ги</w:t>
      </w:r>
      <w:r w:rsidRPr="00270105">
        <w:rPr>
          <w:sz w:val="24"/>
          <w:szCs w:val="24"/>
        </w:rPr>
        <w:t>д</w:t>
      </w:r>
      <w:r w:rsidRPr="00270105">
        <w:rPr>
          <w:sz w:val="24"/>
          <w:szCs w:val="24"/>
        </w:rPr>
        <w:t>роцилиндр упра</w:t>
      </w:r>
      <w:r w:rsidRPr="00270105">
        <w:rPr>
          <w:sz w:val="24"/>
          <w:szCs w:val="24"/>
        </w:rPr>
        <w:t>в</w:t>
      </w:r>
      <w:r w:rsidRPr="00270105">
        <w:rPr>
          <w:sz w:val="24"/>
          <w:szCs w:val="24"/>
        </w:rPr>
        <w:t>ления двигателем.</w:t>
      </w:r>
    </w:p>
    <w:p w:rsidR="009C76E1" w:rsidRPr="00270105" w:rsidRDefault="009C76E1" w:rsidP="00E03D2A">
      <w:pPr>
        <w:ind w:firstLine="720"/>
        <w:jc w:val="both"/>
        <w:rPr>
          <w:sz w:val="24"/>
          <w:szCs w:val="24"/>
        </w:rPr>
      </w:pPr>
      <w:r w:rsidRPr="00270105">
        <w:rPr>
          <w:sz w:val="24"/>
          <w:szCs w:val="24"/>
        </w:rPr>
        <w:t>Аварийный привод: гидронасос, блок клапанов. Ручной насос.</w:t>
      </w:r>
    </w:p>
    <w:p w:rsidR="009C76E1" w:rsidRPr="00270105" w:rsidRDefault="009C76E1" w:rsidP="00E03D2A">
      <w:pPr>
        <w:ind w:firstLine="720"/>
        <w:jc w:val="both"/>
        <w:rPr>
          <w:b/>
          <w:sz w:val="24"/>
          <w:szCs w:val="24"/>
        </w:rPr>
      </w:pPr>
    </w:p>
    <w:p w:rsidR="009C76E1" w:rsidRPr="00270105" w:rsidRDefault="009C76E1" w:rsidP="00E03D2A">
      <w:pPr>
        <w:ind w:firstLine="720"/>
        <w:jc w:val="both"/>
        <w:rPr>
          <w:b/>
          <w:sz w:val="24"/>
          <w:szCs w:val="24"/>
        </w:rPr>
      </w:pPr>
      <w:r w:rsidRPr="00270105">
        <w:rPr>
          <w:b/>
          <w:sz w:val="24"/>
          <w:szCs w:val="24"/>
        </w:rPr>
        <w:t>Тема 3.5 Опорное устройство. Привод выдвигания опор</w:t>
      </w:r>
    </w:p>
    <w:p w:rsidR="009C76E1" w:rsidRPr="00270105" w:rsidRDefault="009C76E1" w:rsidP="00E03D2A">
      <w:pPr>
        <w:ind w:firstLine="720"/>
        <w:jc w:val="both"/>
        <w:rPr>
          <w:sz w:val="24"/>
          <w:szCs w:val="24"/>
        </w:rPr>
      </w:pPr>
      <w:r w:rsidRPr="00270105">
        <w:rPr>
          <w:sz w:val="24"/>
          <w:szCs w:val="24"/>
        </w:rPr>
        <w:t>Состав, назначение и принцип работы опорного устройства. Опорная рама. В</w:t>
      </w:r>
      <w:r w:rsidRPr="00270105">
        <w:rPr>
          <w:sz w:val="24"/>
          <w:szCs w:val="24"/>
        </w:rPr>
        <w:t>ы</w:t>
      </w:r>
      <w:r w:rsidRPr="00270105">
        <w:rPr>
          <w:sz w:val="24"/>
          <w:szCs w:val="24"/>
        </w:rPr>
        <w:t>движные опоры. Механизм блокировки рессор. Гидроцилиндры выдвигания опор. Опо</w:t>
      </w:r>
      <w:r w:rsidRPr="00270105">
        <w:rPr>
          <w:sz w:val="24"/>
          <w:szCs w:val="24"/>
        </w:rPr>
        <w:t>р</w:t>
      </w:r>
      <w:r w:rsidRPr="00270105">
        <w:rPr>
          <w:sz w:val="24"/>
          <w:szCs w:val="24"/>
        </w:rPr>
        <w:t>ные гидроцили</w:t>
      </w:r>
      <w:r w:rsidRPr="00270105">
        <w:rPr>
          <w:sz w:val="24"/>
          <w:szCs w:val="24"/>
        </w:rPr>
        <w:t>н</w:t>
      </w:r>
      <w:r w:rsidRPr="00270105">
        <w:rPr>
          <w:sz w:val="24"/>
          <w:szCs w:val="24"/>
        </w:rPr>
        <w:t>дры. Гидроцилиндры блокировки рессор. Устройство и принцип работы гидрозамков гидроцилин</w:t>
      </w:r>
      <w:r w:rsidRPr="00270105">
        <w:rPr>
          <w:sz w:val="24"/>
          <w:szCs w:val="24"/>
        </w:rPr>
        <w:t>д</w:t>
      </w:r>
      <w:r w:rsidRPr="00270105">
        <w:rPr>
          <w:sz w:val="24"/>
          <w:szCs w:val="24"/>
        </w:rPr>
        <w:t>ров. Блок управления опорным устройством.</w:t>
      </w:r>
    </w:p>
    <w:p w:rsidR="009C76E1" w:rsidRPr="00270105" w:rsidRDefault="009C76E1" w:rsidP="00E03D2A">
      <w:pPr>
        <w:ind w:firstLine="720"/>
        <w:jc w:val="both"/>
        <w:rPr>
          <w:b/>
          <w:sz w:val="24"/>
          <w:szCs w:val="24"/>
        </w:rPr>
      </w:pPr>
    </w:p>
    <w:p w:rsidR="009C76E1" w:rsidRPr="00270105" w:rsidRDefault="009C76E1" w:rsidP="00E03D2A">
      <w:pPr>
        <w:ind w:firstLine="720"/>
        <w:jc w:val="both"/>
        <w:rPr>
          <w:b/>
          <w:sz w:val="24"/>
          <w:szCs w:val="24"/>
        </w:rPr>
      </w:pPr>
      <w:r w:rsidRPr="00270105">
        <w:rPr>
          <w:b/>
          <w:sz w:val="24"/>
          <w:szCs w:val="24"/>
        </w:rPr>
        <w:t>Тема 3.6 Подъёмно-поворотное основание. Привод поворота ко</w:t>
      </w:r>
      <w:r w:rsidRPr="00270105">
        <w:rPr>
          <w:b/>
          <w:sz w:val="24"/>
          <w:szCs w:val="24"/>
        </w:rPr>
        <w:t>м</w:t>
      </w:r>
      <w:r w:rsidRPr="00270105">
        <w:rPr>
          <w:b/>
          <w:sz w:val="24"/>
          <w:szCs w:val="24"/>
        </w:rPr>
        <w:t>плекта колен</w:t>
      </w:r>
    </w:p>
    <w:p w:rsidR="009C76E1" w:rsidRPr="00270105" w:rsidRDefault="009C76E1" w:rsidP="00E03D2A">
      <w:pPr>
        <w:ind w:firstLine="720"/>
        <w:jc w:val="both"/>
        <w:rPr>
          <w:sz w:val="24"/>
          <w:szCs w:val="24"/>
        </w:rPr>
      </w:pPr>
      <w:r w:rsidRPr="00270105">
        <w:rPr>
          <w:sz w:val="24"/>
          <w:szCs w:val="24"/>
        </w:rPr>
        <w:t>Назначение, устройство поворотного основания. Конструкция поворотной рамы. Редуктор пр</w:t>
      </w:r>
      <w:r w:rsidRPr="00270105">
        <w:rPr>
          <w:sz w:val="24"/>
          <w:szCs w:val="24"/>
        </w:rPr>
        <w:t>и</w:t>
      </w:r>
      <w:r w:rsidRPr="00270105">
        <w:rPr>
          <w:sz w:val="24"/>
          <w:szCs w:val="24"/>
        </w:rPr>
        <w:t>вода поворота.</w:t>
      </w:r>
    </w:p>
    <w:p w:rsidR="009C76E1" w:rsidRPr="00270105" w:rsidRDefault="009C76E1" w:rsidP="00E03D2A">
      <w:pPr>
        <w:ind w:firstLine="720"/>
        <w:jc w:val="both"/>
        <w:rPr>
          <w:sz w:val="24"/>
          <w:szCs w:val="24"/>
        </w:rPr>
      </w:pPr>
      <w:r w:rsidRPr="00270105">
        <w:rPr>
          <w:sz w:val="24"/>
          <w:szCs w:val="24"/>
        </w:rPr>
        <w:t>Состав, устройство и расположение механизмов привода поворота. Поворот ко</w:t>
      </w:r>
      <w:r w:rsidRPr="00270105">
        <w:rPr>
          <w:sz w:val="24"/>
          <w:szCs w:val="24"/>
        </w:rPr>
        <w:t>м</w:t>
      </w:r>
      <w:r w:rsidRPr="00270105">
        <w:rPr>
          <w:sz w:val="24"/>
          <w:szCs w:val="24"/>
        </w:rPr>
        <w:t>плекта колен при аварийном режиме работы.</w:t>
      </w:r>
    </w:p>
    <w:p w:rsidR="009C76E1" w:rsidRPr="00270105" w:rsidRDefault="009C76E1" w:rsidP="00E03D2A">
      <w:pPr>
        <w:ind w:firstLine="720"/>
        <w:jc w:val="both"/>
        <w:rPr>
          <w:b/>
          <w:sz w:val="24"/>
          <w:szCs w:val="24"/>
        </w:rPr>
      </w:pPr>
    </w:p>
    <w:p w:rsidR="009C76E1" w:rsidRPr="00270105" w:rsidRDefault="009C76E1" w:rsidP="00E03D2A">
      <w:pPr>
        <w:ind w:firstLine="720"/>
        <w:jc w:val="both"/>
        <w:rPr>
          <w:b/>
          <w:sz w:val="24"/>
          <w:szCs w:val="24"/>
        </w:rPr>
      </w:pPr>
      <w:r w:rsidRPr="00270105">
        <w:rPr>
          <w:b/>
          <w:sz w:val="24"/>
          <w:szCs w:val="24"/>
        </w:rPr>
        <w:t>Тема 3.7 Привод подъёма комплекта колен. Люлька. Привод подъёма и опу</w:t>
      </w:r>
      <w:r w:rsidRPr="00270105">
        <w:rPr>
          <w:b/>
          <w:sz w:val="24"/>
          <w:szCs w:val="24"/>
        </w:rPr>
        <w:t>с</w:t>
      </w:r>
      <w:r w:rsidRPr="00270105">
        <w:rPr>
          <w:b/>
          <w:sz w:val="24"/>
          <w:szCs w:val="24"/>
        </w:rPr>
        <w:t>кания колен</w:t>
      </w:r>
    </w:p>
    <w:p w:rsidR="009C76E1" w:rsidRPr="00270105" w:rsidRDefault="009C76E1" w:rsidP="00E03D2A">
      <w:pPr>
        <w:ind w:firstLine="720"/>
        <w:jc w:val="both"/>
        <w:rPr>
          <w:sz w:val="24"/>
          <w:szCs w:val="24"/>
        </w:rPr>
      </w:pPr>
      <w:r w:rsidRPr="00270105">
        <w:rPr>
          <w:sz w:val="24"/>
          <w:szCs w:val="24"/>
        </w:rPr>
        <w:t>Устройство комплекта колен автоподъёмника, их соединение между собой. Взаи</w:t>
      </w:r>
      <w:r w:rsidRPr="00270105">
        <w:rPr>
          <w:sz w:val="24"/>
          <w:szCs w:val="24"/>
        </w:rPr>
        <w:t>м</w:t>
      </w:r>
      <w:r w:rsidRPr="00270105">
        <w:rPr>
          <w:sz w:val="24"/>
          <w:szCs w:val="24"/>
        </w:rPr>
        <w:t>ное перемещение колен относительно друг друга. Работа запо</w:t>
      </w:r>
      <w:r w:rsidRPr="00270105">
        <w:rPr>
          <w:sz w:val="24"/>
          <w:szCs w:val="24"/>
        </w:rPr>
        <w:t>р</w:t>
      </w:r>
      <w:r w:rsidRPr="00270105">
        <w:rPr>
          <w:sz w:val="24"/>
          <w:szCs w:val="24"/>
        </w:rPr>
        <w:t>ного устройства комплекта колен в тран</w:t>
      </w:r>
      <w:r w:rsidRPr="00270105">
        <w:rPr>
          <w:sz w:val="24"/>
          <w:szCs w:val="24"/>
        </w:rPr>
        <w:t>с</w:t>
      </w:r>
      <w:r w:rsidRPr="00270105">
        <w:rPr>
          <w:sz w:val="24"/>
          <w:szCs w:val="24"/>
        </w:rPr>
        <w:t>портном положении. Назначение и устройство люльки.</w:t>
      </w:r>
    </w:p>
    <w:p w:rsidR="009C76E1" w:rsidRPr="00270105" w:rsidRDefault="009C76E1" w:rsidP="00E03D2A">
      <w:pPr>
        <w:ind w:firstLine="720"/>
        <w:jc w:val="both"/>
        <w:rPr>
          <w:sz w:val="24"/>
          <w:szCs w:val="24"/>
        </w:rPr>
      </w:pPr>
      <w:r w:rsidRPr="00270105">
        <w:rPr>
          <w:sz w:val="24"/>
          <w:szCs w:val="24"/>
        </w:rPr>
        <w:t>Гидроцилиндры раскрытия колен. Устройство и принцип действия гидрозамков гидроцилин</w:t>
      </w:r>
      <w:r w:rsidRPr="00270105">
        <w:rPr>
          <w:sz w:val="24"/>
          <w:szCs w:val="24"/>
        </w:rPr>
        <w:t>д</w:t>
      </w:r>
      <w:r w:rsidRPr="00270105">
        <w:rPr>
          <w:sz w:val="24"/>
          <w:szCs w:val="24"/>
        </w:rPr>
        <w:t>ров подъема. Механизм ориентации люльки.</w:t>
      </w:r>
    </w:p>
    <w:p w:rsidR="009C76E1" w:rsidRPr="00270105" w:rsidRDefault="009C76E1" w:rsidP="00E03D2A">
      <w:pPr>
        <w:ind w:firstLine="720"/>
        <w:rPr>
          <w:sz w:val="24"/>
          <w:szCs w:val="24"/>
        </w:rPr>
      </w:pPr>
    </w:p>
    <w:p w:rsidR="009C76E1" w:rsidRPr="00270105" w:rsidRDefault="009C76E1" w:rsidP="00E03D2A">
      <w:pPr>
        <w:ind w:firstLine="720"/>
        <w:jc w:val="both"/>
        <w:rPr>
          <w:b/>
          <w:sz w:val="24"/>
          <w:szCs w:val="24"/>
        </w:rPr>
      </w:pPr>
      <w:r w:rsidRPr="00270105">
        <w:rPr>
          <w:b/>
          <w:sz w:val="24"/>
          <w:szCs w:val="24"/>
        </w:rPr>
        <w:t>Тема 3.8 Гидравлическая схема</w:t>
      </w:r>
    </w:p>
    <w:p w:rsidR="009C76E1" w:rsidRPr="00270105" w:rsidRDefault="009C76E1" w:rsidP="00E03D2A">
      <w:pPr>
        <w:ind w:firstLine="720"/>
        <w:jc w:val="both"/>
        <w:rPr>
          <w:sz w:val="24"/>
          <w:szCs w:val="24"/>
        </w:rPr>
      </w:pPr>
      <w:r w:rsidRPr="00270105">
        <w:rPr>
          <w:sz w:val="24"/>
          <w:szCs w:val="24"/>
        </w:rPr>
        <w:t>Условные обозначения, применяемые в гидравлической схеме. Назначение и с</w:t>
      </w:r>
      <w:r w:rsidRPr="00270105">
        <w:rPr>
          <w:sz w:val="24"/>
          <w:szCs w:val="24"/>
        </w:rPr>
        <w:t>о</w:t>
      </w:r>
      <w:r w:rsidRPr="00270105">
        <w:rPr>
          <w:sz w:val="24"/>
          <w:szCs w:val="24"/>
        </w:rPr>
        <w:t>став м</w:t>
      </w:r>
      <w:r w:rsidRPr="00270105">
        <w:rPr>
          <w:sz w:val="24"/>
          <w:szCs w:val="24"/>
        </w:rPr>
        <w:t>е</w:t>
      </w:r>
      <w:r w:rsidRPr="00270105">
        <w:rPr>
          <w:sz w:val="24"/>
          <w:szCs w:val="24"/>
        </w:rPr>
        <w:t>ханизмов и узлов, входящих в гидросхему, назначение и принцип их работы.</w:t>
      </w:r>
    </w:p>
    <w:p w:rsidR="009C76E1" w:rsidRPr="00270105" w:rsidRDefault="009C76E1" w:rsidP="00E03D2A">
      <w:pPr>
        <w:ind w:firstLine="720"/>
        <w:jc w:val="both"/>
        <w:rPr>
          <w:sz w:val="24"/>
          <w:szCs w:val="24"/>
        </w:rPr>
      </w:pPr>
      <w:r w:rsidRPr="00270105">
        <w:rPr>
          <w:sz w:val="24"/>
          <w:szCs w:val="24"/>
        </w:rPr>
        <w:t>Работа гидросистемы при выполнении различных маневров управл</w:t>
      </w:r>
      <w:r w:rsidRPr="00270105">
        <w:rPr>
          <w:sz w:val="24"/>
          <w:szCs w:val="24"/>
        </w:rPr>
        <w:t>е</w:t>
      </w:r>
      <w:r w:rsidRPr="00270105">
        <w:rPr>
          <w:sz w:val="24"/>
          <w:szCs w:val="24"/>
        </w:rPr>
        <w:t>ния.</w:t>
      </w:r>
    </w:p>
    <w:p w:rsidR="009C76E1" w:rsidRPr="00270105" w:rsidRDefault="009C76E1" w:rsidP="00E03D2A">
      <w:pPr>
        <w:ind w:firstLine="720"/>
        <w:jc w:val="both"/>
        <w:rPr>
          <w:sz w:val="24"/>
          <w:szCs w:val="24"/>
        </w:rPr>
      </w:pPr>
      <w:r w:rsidRPr="00270105">
        <w:rPr>
          <w:sz w:val="24"/>
          <w:szCs w:val="24"/>
        </w:rPr>
        <w:t>Работа гидросистемы в режиме аварийного привода.</w:t>
      </w:r>
    </w:p>
    <w:p w:rsidR="009C76E1" w:rsidRPr="00270105" w:rsidRDefault="009C76E1" w:rsidP="00E03D2A">
      <w:pPr>
        <w:ind w:firstLine="720"/>
        <w:jc w:val="both"/>
        <w:rPr>
          <w:sz w:val="24"/>
          <w:szCs w:val="24"/>
        </w:rPr>
      </w:pPr>
    </w:p>
    <w:p w:rsidR="009C76E1" w:rsidRPr="00270105" w:rsidRDefault="009C76E1" w:rsidP="00E03D2A">
      <w:pPr>
        <w:ind w:firstLine="708"/>
        <w:jc w:val="both"/>
        <w:rPr>
          <w:b/>
          <w:sz w:val="24"/>
          <w:szCs w:val="24"/>
        </w:rPr>
      </w:pPr>
      <w:r w:rsidRPr="00270105">
        <w:rPr>
          <w:b/>
          <w:sz w:val="24"/>
          <w:szCs w:val="24"/>
        </w:rPr>
        <w:t>Тема 3.9 Дополнительное электрооборудование</w:t>
      </w:r>
    </w:p>
    <w:p w:rsidR="009C76E1" w:rsidRPr="00270105" w:rsidRDefault="009C76E1" w:rsidP="00E03D2A">
      <w:pPr>
        <w:ind w:firstLine="720"/>
        <w:jc w:val="both"/>
        <w:rPr>
          <w:sz w:val="24"/>
          <w:szCs w:val="24"/>
        </w:rPr>
      </w:pPr>
      <w:r w:rsidRPr="00270105">
        <w:rPr>
          <w:sz w:val="24"/>
          <w:szCs w:val="24"/>
        </w:rPr>
        <w:t>Принципиальная электрическая схема электрооборудования, условные обознач</w:t>
      </w:r>
      <w:r w:rsidRPr="00270105">
        <w:rPr>
          <w:sz w:val="24"/>
          <w:szCs w:val="24"/>
        </w:rPr>
        <w:t>е</w:t>
      </w:r>
      <w:r w:rsidRPr="00270105">
        <w:rPr>
          <w:sz w:val="24"/>
          <w:szCs w:val="24"/>
        </w:rPr>
        <w:t>ния.</w:t>
      </w:r>
    </w:p>
    <w:p w:rsidR="009C76E1" w:rsidRPr="00270105" w:rsidRDefault="009C76E1" w:rsidP="00E03D2A">
      <w:pPr>
        <w:ind w:firstLine="720"/>
        <w:jc w:val="both"/>
        <w:rPr>
          <w:sz w:val="24"/>
          <w:szCs w:val="24"/>
        </w:rPr>
      </w:pPr>
      <w:r w:rsidRPr="00270105">
        <w:rPr>
          <w:sz w:val="24"/>
          <w:szCs w:val="24"/>
        </w:rPr>
        <w:t>Токопереход, его устройство и принцип работы.</w:t>
      </w:r>
    </w:p>
    <w:p w:rsidR="009C76E1" w:rsidRPr="00270105" w:rsidRDefault="009C76E1" w:rsidP="00E03D2A">
      <w:pPr>
        <w:ind w:firstLine="720"/>
        <w:jc w:val="both"/>
        <w:rPr>
          <w:sz w:val="24"/>
          <w:szCs w:val="24"/>
        </w:rPr>
      </w:pPr>
      <w:r w:rsidRPr="00270105">
        <w:rPr>
          <w:sz w:val="24"/>
          <w:szCs w:val="24"/>
        </w:rPr>
        <w:t>Электрооборудование пультов управления.</w:t>
      </w:r>
    </w:p>
    <w:p w:rsidR="009C76E1" w:rsidRPr="00270105" w:rsidRDefault="009C76E1" w:rsidP="00E03D2A">
      <w:pPr>
        <w:ind w:firstLine="720"/>
        <w:jc w:val="both"/>
        <w:rPr>
          <w:sz w:val="24"/>
          <w:szCs w:val="24"/>
        </w:rPr>
      </w:pPr>
      <w:r w:rsidRPr="00270105">
        <w:rPr>
          <w:sz w:val="24"/>
          <w:szCs w:val="24"/>
        </w:rPr>
        <w:t>Электрооборудование комплекта колен.</w:t>
      </w:r>
    </w:p>
    <w:p w:rsidR="009C76E1" w:rsidRPr="00270105" w:rsidRDefault="009C76E1" w:rsidP="00E03D2A">
      <w:pPr>
        <w:ind w:firstLine="720"/>
        <w:jc w:val="both"/>
        <w:rPr>
          <w:sz w:val="24"/>
          <w:szCs w:val="24"/>
        </w:rPr>
      </w:pPr>
      <w:r w:rsidRPr="00270105">
        <w:rPr>
          <w:sz w:val="24"/>
          <w:szCs w:val="24"/>
        </w:rPr>
        <w:t>Электрооборудование аварийного привода.</w:t>
      </w:r>
    </w:p>
    <w:p w:rsidR="009C76E1" w:rsidRPr="00270105" w:rsidRDefault="009C76E1" w:rsidP="00E03D2A">
      <w:pPr>
        <w:ind w:firstLine="720"/>
        <w:jc w:val="both"/>
        <w:rPr>
          <w:sz w:val="24"/>
          <w:szCs w:val="24"/>
        </w:rPr>
      </w:pPr>
      <w:r w:rsidRPr="00270105">
        <w:rPr>
          <w:sz w:val="24"/>
          <w:szCs w:val="24"/>
        </w:rPr>
        <w:t>Электрооборудование системы блокировки.</w:t>
      </w:r>
    </w:p>
    <w:p w:rsidR="009C76E1" w:rsidRPr="00270105" w:rsidRDefault="009C76E1" w:rsidP="00E03D2A">
      <w:pPr>
        <w:ind w:firstLine="720"/>
        <w:jc w:val="both"/>
        <w:rPr>
          <w:sz w:val="24"/>
          <w:szCs w:val="24"/>
        </w:rPr>
      </w:pPr>
      <w:r w:rsidRPr="00270105">
        <w:rPr>
          <w:sz w:val="24"/>
          <w:szCs w:val="24"/>
        </w:rPr>
        <w:t>Жгуты проводов, кабели.</w:t>
      </w:r>
    </w:p>
    <w:p w:rsidR="009C76E1" w:rsidRPr="00270105" w:rsidRDefault="009C76E1" w:rsidP="00E03D2A">
      <w:pPr>
        <w:ind w:firstLine="709"/>
        <w:jc w:val="both"/>
        <w:rPr>
          <w:sz w:val="24"/>
          <w:szCs w:val="24"/>
        </w:rPr>
      </w:pPr>
      <w:r w:rsidRPr="00270105">
        <w:rPr>
          <w:sz w:val="24"/>
          <w:szCs w:val="24"/>
        </w:rPr>
        <w:t>Работа электрооборудования при выполнении различных маневров управления</w:t>
      </w:r>
    </w:p>
    <w:p w:rsidR="009C76E1" w:rsidRPr="00270105" w:rsidRDefault="009C76E1" w:rsidP="00E03D2A">
      <w:pPr>
        <w:ind w:firstLine="708"/>
        <w:jc w:val="both"/>
        <w:rPr>
          <w:b/>
          <w:sz w:val="24"/>
          <w:szCs w:val="24"/>
        </w:rPr>
      </w:pPr>
    </w:p>
    <w:p w:rsidR="009C76E1" w:rsidRPr="00270105" w:rsidRDefault="009C76E1" w:rsidP="00E03D2A">
      <w:pPr>
        <w:ind w:firstLine="708"/>
        <w:jc w:val="both"/>
        <w:rPr>
          <w:b/>
          <w:sz w:val="24"/>
          <w:szCs w:val="24"/>
        </w:rPr>
      </w:pPr>
      <w:r w:rsidRPr="00270105">
        <w:rPr>
          <w:b/>
          <w:sz w:val="24"/>
          <w:szCs w:val="24"/>
        </w:rPr>
        <w:t>Тема 3.10 Управление и блокировка движений автоподъёмника</w:t>
      </w:r>
    </w:p>
    <w:p w:rsidR="009C76E1" w:rsidRPr="00270105" w:rsidRDefault="009C76E1" w:rsidP="00E03D2A">
      <w:pPr>
        <w:ind w:firstLine="720"/>
        <w:jc w:val="both"/>
        <w:rPr>
          <w:sz w:val="24"/>
          <w:szCs w:val="24"/>
        </w:rPr>
      </w:pPr>
      <w:r w:rsidRPr="00270105">
        <w:rPr>
          <w:sz w:val="24"/>
          <w:szCs w:val="24"/>
        </w:rPr>
        <w:t>Управление движениями автоподъёмника. Пульт управления. Дистанционный пульт управления. Пульт управления люльки. Электрогидравлические краны управления движени</w:t>
      </w:r>
      <w:r w:rsidRPr="00270105">
        <w:rPr>
          <w:sz w:val="24"/>
          <w:szCs w:val="24"/>
        </w:rPr>
        <w:t>я</w:t>
      </w:r>
      <w:r w:rsidRPr="00270105">
        <w:rPr>
          <w:sz w:val="24"/>
          <w:szCs w:val="24"/>
        </w:rPr>
        <w:t>ми.</w:t>
      </w:r>
    </w:p>
    <w:p w:rsidR="009C76E1" w:rsidRPr="00270105" w:rsidRDefault="009C76E1" w:rsidP="00E03D2A">
      <w:pPr>
        <w:ind w:firstLine="720"/>
        <w:jc w:val="both"/>
        <w:rPr>
          <w:sz w:val="24"/>
          <w:szCs w:val="24"/>
        </w:rPr>
      </w:pPr>
      <w:r w:rsidRPr="00270105">
        <w:rPr>
          <w:sz w:val="24"/>
          <w:szCs w:val="24"/>
        </w:rPr>
        <w:t>Прибор блокировки границ безопасного поля подъёма комплекта колен. Предохр</w:t>
      </w:r>
      <w:r w:rsidRPr="00270105">
        <w:rPr>
          <w:sz w:val="24"/>
          <w:szCs w:val="24"/>
        </w:rPr>
        <w:t>а</w:t>
      </w:r>
      <w:r w:rsidRPr="00270105">
        <w:rPr>
          <w:sz w:val="24"/>
          <w:szCs w:val="24"/>
        </w:rPr>
        <w:t>нительный клапан гидросистемы. Кран разгрузки насоса.</w:t>
      </w:r>
    </w:p>
    <w:p w:rsidR="009C76E1" w:rsidRPr="00270105" w:rsidRDefault="009C76E1" w:rsidP="00E03D2A">
      <w:pPr>
        <w:ind w:firstLine="720"/>
        <w:jc w:val="both"/>
        <w:rPr>
          <w:sz w:val="24"/>
          <w:szCs w:val="24"/>
        </w:rPr>
      </w:pPr>
      <w:r w:rsidRPr="00270105">
        <w:rPr>
          <w:sz w:val="24"/>
          <w:szCs w:val="24"/>
        </w:rPr>
        <w:t>Механизм блокировки последовательности выполнения маневров работы авт</w:t>
      </w:r>
      <w:r w:rsidRPr="00270105">
        <w:rPr>
          <w:sz w:val="24"/>
          <w:szCs w:val="24"/>
        </w:rPr>
        <w:t>о</w:t>
      </w:r>
      <w:r w:rsidRPr="00270105">
        <w:rPr>
          <w:sz w:val="24"/>
          <w:szCs w:val="24"/>
        </w:rPr>
        <w:t>подъёмн</w:t>
      </w:r>
      <w:r w:rsidRPr="00270105">
        <w:rPr>
          <w:sz w:val="24"/>
          <w:szCs w:val="24"/>
        </w:rPr>
        <w:t>и</w:t>
      </w:r>
      <w:r w:rsidRPr="00270105">
        <w:rPr>
          <w:sz w:val="24"/>
          <w:szCs w:val="24"/>
        </w:rPr>
        <w:t>ка.</w:t>
      </w:r>
    </w:p>
    <w:p w:rsidR="009C76E1" w:rsidRPr="00270105" w:rsidRDefault="009C76E1" w:rsidP="00E03D2A">
      <w:pPr>
        <w:ind w:firstLine="720"/>
        <w:jc w:val="both"/>
        <w:rPr>
          <w:sz w:val="24"/>
          <w:szCs w:val="24"/>
        </w:rPr>
      </w:pPr>
    </w:p>
    <w:p w:rsidR="009C76E1" w:rsidRPr="00270105" w:rsidRDefault="009C76E1" w:rsidP="00E03D2A">
      <w:pPr>
        <w:ind w:firstLine="708"/>
        <w:jc w:val="both"/>
        <w:rPr>
          <w:b/>
          <w:sz w:val="24"/>
          <w:szCs w:val="24"/>
        </w:rPr>
      </w:pPr>
      <w:r w:rsidRPr="00270105">
        <w:rPr>
          <w:b/>
          <w:sz w:val="24"/>
          <w:szCs w:val="24"/>
        </w:rPr>
        <w:t>Тема 3.11 Контрольно-измерительные приборы. Измерение параметров. Рег</w:t>
      </w:r>
      <w:r w:rsidRPr="00270105">
        <w:rPr>
          <w:b/>
          <w:sz w:val="24"/>
          <w:szCs w:val="24"/>
        </w:rPr>
        <w:t>у</w:t>
      </w:r>
      <w:r w:rsidRPr="00270105">
        <w:rPr>
          <w:b/>
          <w:sz w:val="24"/>
          <w:szCs w:val="24"/>
        </w:rPr>
        <w:t>лировка и настро</w:t>
      </w:r>
      <w:r w:rsidRPr="00270105">
        <w:rPr>
          <w:b/>
          <w:sz w:val="24"/>
          <w:szCs w:val="24"/>
        </w:rPr>
        <w:t>й</w:t>
      </w:r>
      <w:r w:rsidRPr="00270105">
        <w:rPr>
          <w:b/>
          <w:sz w:val="24"/>
          <w:szCs w:val="24"/>
        </w:rPr>
        <w:t>ка</w:t>
      </w:r>
    </w:p>
    <w:p w:rsidR="009C76E1" w:rsidRPr="00270105" w:rsidRDefault="009C76E1" w:rsidP="00E03D2A">
      <w:pPr>
        <w:ind w:firstLine="708"/>
        <w:jc w:val="both"/>
        <w:rPr>
          <w:sz w:val="24"/>
          <w:szCs w:val="24"/>
        </w:rPr>
      </w:pPr>
      <w:r w:rsidRPr="00270105">
        <w:rPr>
          <w:sz w:val="24"/>
          <w:szCs w:val="24"/>
        </w:rPr>
        <w:t>Контрольно-измерительные приборы для контроля за работой автоподъёмников: манометры для контроля за давлением масла в гидросистеме, термометр контроля темп</w:t>
      </w:r>
      <w:r w:rsidRPr="00270105">
        <w:rPr>
          <w:sz w:val="24"/>
          <w:szCs w:val="24"/>
        </w:rPr>
        <w:t>е</w:t>
      </w:r>
      <w:r w:rsidRPr="00270105">
        <w:rPr>
          <w:sz w:val="24"/>
          <w:szCs w:val="24"/>
        </w:rPr>
        <w:t>ратуры масла, ук</w:t>
      </w:r>
      <w:r w:rsidRPr="00270105">
        <w:rPr>
          <w:sz w:val="24"/>
          <w:szCs w:val="24"/>
        </w:rPr>
        <w:t>а</w:t>
      </w:r>
      <w:r w:rsidRPr="00270105">
        <w:rPr>
          <w:sz w:val="24"/>
          <w:szCs w:val="24"/>
        </w:rPr>
        <w:t>затели высоты подъёма.</w:t>
      </w:r>
    </w:p>
    <w:p w:rsidR="009C76E1" w:rsidRPr="00270105" w:rsidRDefault="009C76E1" w:rsidP="00E03D2A">
      <w:pPr>
        <w:ind w:firstLine="708"/>
        <w:jc w:val="both"/>
        <w:rPr>
          <w:sz w:val="24"/>
          <w:szCs w:val="24"/>
        </w:rPr>
      </w:pPr>
      <w:r w:rsidRPr="00270105">
        <w:rPr>
          <w:sz w:val="24"/>
          <w:szCs w:val="24"/>
        </w:rPr>
        <w:t>Проверка точности показаний измерительных приборов.</w:t>
      </w:r>
    </w:p>
    <w:p w:rsidR="009C76E1" w:rsidRPr="00270105" w:rsidRDefault="009C76E1" w:rsidP="00E03D2A">
      <w:pPr>
        <w:ind w:firstLine="708"/>
        <w:jc w:val="both"/>
        <w:rPr>
          <w:sz w:val="24"/>
          <w:szCs w:val="24"/>
        </w:rPr>
      </w:pPr>
      <w:r w:rsidRPr="00270105">
        <w:rPr>
          <w:sz w:val="24"/>
          <w:szCs w:val="24"/>
        </w:rPr>
        <w:t>Порядок и периодичность измерений рабочего давления в гидросистеме, границ поля движ</w:t>
      </w:r>
      <w:r w:rsidRPr="00270105">
        <w:rPr>
          <w:sz w:val="24"/>
          <w:szCs w:val="24"/>
        </w:rPr>
        <w:t>е</w:t>
      </w:r>
      <w:r w:rsidRPr="00270105">
        <w:rPr>
          <w:sz w:val="24"/>
          <w:szCs w:val="24"/>
        </w:rPr>
        <w:t>ния, времени проведения маневров автоподъёмника.</w:t>
      </w:r>
    </w:p>
    <w:p w:rsidR="009C76E1" w:rsidRPr="00270105" w:rsidRDefault="009C76E1" w:rsidP="00E03D2A">
      <w:pPr>
        <w:ind w:firstLine="708"/>
        <w:jc w:val="both"/>
        <w:rPr>
          <w:b/>
          <w:sz w:val="24"/>
          <w:szCs w:val="24"/>
        </w:rPr>
      </w:pPr>
    </w:p>
    <w:p w:rsidR="009C76E1" w:rsidRPr="00270105" w:rsidRDefault="009C76E1" w:rsidP="00E03D2A">
      <w:pPr>
        <w:ind w:firstLine="708"/>
        <w:jc w:val="both"/>
        <w:rPr>
          <w:b/>
          <w:sz w:val="24"/>
          <w:szCs w:val="24"/>
        </w:rPr>
      </w:pPr>
      <w:r w:rsidRPr="00270105">
        <w:rPr>
          <w:b/>
          <w:sz w:val="24"/>
          <w:szCs w:val="24"/>
        </w:rPr>
        <w:t>Тема 3.12 . Водопенные коммуникации</w:t>
      </w:r>
    </w:p>
    <w:p w:rsidR="009C76E1" w:rsidRPr="00270105" w:rsidRDefault="009C76E1" w:rsidP="00E03D2A">
      <w:pPr>
        <w:ind w:firstLine="720"/>
        <w:rPr>
          <w:sz w:val="24"/>
          <w:szCs w:val="24"/>
        </w:rPr>
      </w:pPr>
      <w:r w:rsidRPr="00270105">
        <w:rPr>
          <w:sz w:val="24"/>
          <w:szCs w:val="24"/>
        </w:rPr>
        <w:t>Назначение, состав и расположение водопенных коммуникаций. Соединение тр</w:t>
      </w:r>
      <w:r w:rsidRPr="00270105">
        <w:rPr>
          <w:sz w:val="24"/>
          <w:szCs w:val="24"/>
        </w:rPr>
        <w:t>у</w:t>
      </w:r>
      <w:r w:rsidRPr="00270105">
        <w:rPr>
          <w:sz w:val="24"/>
          <w:szCs w:val="24"/>
        </w:rPr>
        <w:t>бопр</w:t>
      </w:r>
      <w:r w:rsidRPr="00270105">
        <w:rPr>
          <w:sz w:val="24"/>
          <w:szCs w:val="24"/>
        </w:rPr>
        <w:t>о</w:t>
      </w:r>
      <w:r w:rsidRPr="00270105">
        <w:rPr>
          <w:sz w:val="24"/>
          <w:szCs w:val="24"/>
        </w:rPr>
        <w:t>водов и гибких элементов. Система орошения люльки, порядок ее использования.</w:t>
      </w:r>
    </w:p>
    <w:p w:rsidR="009C76E1" w:rsidRPr="00270105" w:rsidRDefault="009C76E1" w:rsidP="00E03D2A">
      <w:pPr>
        <w:ind w:firstLine="708"/>
        <w:jc w:val="both"/>
        <w:rPr>
          <w:b/>
          <w:sz w:val="24"/>
          <w:szCs w:val="24"/>
        </w:rPr>
      </w:pPr>
      <w:r w:rsidRPr="00270105">
        <w:rPr>
          <w:b/>
          <w:sz w:val="24"/>
          <w:szCs w:val="24"/>
        </w:rPr>
        <w:t>Тема 3.13 Платформа. Размещение пожарно-технического вооружения, инс</w:t>
      </w:r>
      <w:r w:rsidRPr="00270105">
        <w:rPr>
          <w:b/>
          <w:sz w:val="24"/>
          <w:szCs w:val="24"/>
        </w:rPr>
        <w:t>т</w:t>
      </w:r>
      <w:r w:rsidRPr="00270105">
        <w:rPr>
          <w:b/>
          <w:sz w:val="24"/>
          <w:szCs w:val="24"/>
        </w:rPr>
        <w:t>румента и прина</w:t>
      </w:r>
      <w:r w:rsidRPr="00270105">
        <w:rPr>
          <w:b/>
          <w:sz w:val="24"/>
          <w:szCs w:val="24"/>
        </w:rPr>
        <w:t>д</w:t>
      </w:r>
      <w:r w:rsidRPr="00270105">
        <w:rPr>
          <w:b/>
          <w:sz w:val="24"/>
          <w:szCs w:val="24"/>
        </w:rPr>
        <w:t>лежностей</w:t>
      </w:r>
    </w:p>
    <w:p w:rsidR="009C76E1" w:rsidRPr="00270105" w:rsidRDefault="009C76E1" w:rsidP="00E03D2A">
      <w:pPr>
        <w:ind w:firstLine="720"/>
        <w:jc w:val="both"/>
        <w:rPr>
          <w:sz w:val="24"/>
          <w:szCs w:val="24"/>
        </w:rPr>
      </w:pPr>
      <w:r w:rsidRPr="00270105">
        <w:rPr>
          <w:sz w:val="24"/>
          <w:szCs w:val="24"/>
        </w:rPr>
        <w:t>Конструкция платформы, расположение отсеков. Норма положенности пожарно-технического вооружения, оборудования, и инвентаря.</w:t>
      </w:r>
    </w:p>
    <w:p w:rsidR="009C76E1" w:rsidRPr="00270105" w:rsidRDefault="009C76E1" w:rsidP="00E03D2A">
      <w:pPr>
        <w:ind w:firstLine="720"/>
        <w:jc w:val="both"/>
        <w:rPr>
          <w:sz w:val="24"/>
          <w:szCs w:val="24"/>
        </w:rPr>
      </w:pPr>
      <w:r w:rsidRPr="00270105">
        <w:rPr>
          <w:sz w:val="24"/>
          <w:szCs w:val="24"/>
        </w:rPr>
        <w:t>Спасательный рукав, его устройство и порядок использования.</w:t>
      </w:r>
    </w:p>
    <w:p w:rsidR="009C76E1" w:rsidRPr="00270105" w:rsidRDefault="009C76E1" w:rsidP="00E03D2A">
      <w:pPr>
        <w:ind w:firstLine="708"/>
        <w:jc w:val="both"/>
        <w:rPr>
          <w:b/>
          <w:sz w:val="24"/>
          <w:szCs w:val="24"/>
        </w:rPr>
      </w:pPr>
    </w:p>
    <w:p w:rsidR="009C76E1" w:rsidRPr="00270105" w:rsidRDefault="009C76E1" w:rsidP="00E03D2A">
      <w:pPr>
        <w:ind w:firstLine="708"/>
        <w:jc w:val="both"/>
        <w:rPr>
          <w:b/>
          <w:sz w:val="24"/>
          <w:szCs w:val="24"/>
        </w:rPr>
      </w:pPr>
      <w:r w:rsidRPr="00270105">
        <w:rPr>
          <w:b/>
          <w:sz w:val="24"/>
          <w:szCs w:val="24"/>
        </w:rPr>
        <w:t>Тема 3.14 Подготовка автоподъёмников к работе. Порядок работы</w:t>
      </w:r>
    </w:p>
    <w:p w:rsidR="009C76E1" w:rsidRPr="00270105" w:rsidRDefault="009C76E1" w:rsidP="00E03D2A">
      <w:pPr>
        <w:ind w:firstLine="720"/>
        <w:jc w:val="both"/>
        <w:rPr>
          <w:sz w:val="24"/>
          <w:szCs w:val="24"/>
        </w:rPr>
      </w:pPr>
      <w:r w:rsidRPr="00270105">
        <w:rPr>
          <w:sz w:val="24"/>
          <w:szCs w:val="24"/>
        </w:rPr>
        <w:t>Общие указания по эксплуатации автоподъёмников. Порядок подготовки авт</w:t>
      </w:r>
      <w:r w:rsidRPr="00270105">
        <w:rPr>
          <w:sz w:val="24"/>
          <w:szCs w:val="24"/>
        </w:rPr>
        <w:t>о</w:t>
      </w:r>
      <w:r w:rsidRPr="00270105">
        <w:rPr>
          <w:sz w:val="24"/>
          <w:szCs w:val="24"/>
        </w:rPr>
        <w:t>подъёмн</w:t>
      </w:r>
      <w:r w:rsidRPr="00270105">
        <w:rPr>
          <w:sz w:val="24"/>
          <w:szCs w:val="24"/>
        </w:rPr>
        <w:t>и</w:t>
      </w:r>
      <w:r w:rsidRPr="00270105">
        <w:rPr>
          <w:sz w:val="24"/>
          <w:szCs w:val="24"/>
        </w:rPr>
        <w:t>ков к работе. Порядок выполнения операций: установка опор, подъем комплекта колен, поворот комплекта колен, работа со спасательным рукавом, работа водяным ств</w:t>
      </w:r>
      <w:r w:rsidRPr="00270105">
        <w:rPr>
          <w:sz w:val="24"/>
          <w:szCs w:val="24"/>
        </w:rPr>
        <w:t>о</w:t>
      </w:r>
      <w:r w:rsidRPr="00270105">
        <w:rPr>
          <w:sz w:val="24"/>
          <w:szCs w:val="24"/>
        </w:rPr>
        <w:t>лом и пеногенерат</w:t>
      </w:r>
      <w:r w:rsidRPr="00270105">
        <w:rPr>
          <w:sz w:val="24"/>
          <w:szCs w:val="24"/>
        </w:rPr>
        <w:t>о</w:t>
      </w:r>
      <w:r w:rsidRPr="00270105">
        <w:rPr>
          <w:sz w:val="24"/>
          <w:szCs w:val="24"/>
        </w:rPr>
        <w:t>ром, работа с выносными прожекторами, работа аварийным приводом, работа ручным нас</w:t>
      </w:r>
      <w:r w:rsidRPr="00270105">
        <w:rPr>
          <w:sz w:val="24"/>
          <w:szCs w:val="24"/>
        </w:rPr>
        <w:t>о</w:t>
      </w:r>
      <w:r w:rsidRPr="00270105">
        <w:rPr>
          <w:sz w:val="24"/>
          <w:szCs w:val="24"/>
        </w:rPr>
        <w:t>сом, подъём грузов.</w:t>
      </w:r>
    </w:p>
    <w:p w:rsidR="009C76E1" w:rsidRPr="00270105" w:rsidRDefault="009C76E1" w:rsidP="00E03D2A">
      <w:pPr>
        <w:ind w:firstLine="720"/>
        <w:jc w:val="both"/>
        <w:rPr>
          <w:sz w:val="24"/>
          <w:szCs w:val="24"/>
        </w:rPr>
      </w:pPr>
      <w:r w:rsidRPr="00270105">
        <w:rPr>
          <w:sz w:val="24"/>
          <w:szCs w:val="24"/>
        </w:rPr>
        <w:t>Приведение автоподъёмника в транспортное положение.</w:t>
      </w:r>
    </w:p>
    <w:p w:rsidR="009C76E1" w:rsidRPr="00270105" w:rsidRDefault="009C76E1" w:rsidP="00E03D2A">
      <w:pPr>
        <w:pStyle w:val="10"/>
        <w:ind w:firstLine="709"/>
        <w:jc w:val="both"/>
        <w:rPr>
          <w:rFonts w:ascii="Times New Roman" w:hAnsi="Times New Roman"/>
          <w:sz w:val="24"/>
          <w:szCs w:val="24"/>
        </w:rPr>
      </w:pPr>
      <w:r w:rsidRPr="00270105">
        <w:rPr>
          <w:rFonts w:ascii="Times New Roman" w:hAnsi="Times New Roman"/>
          <w:sz w:val="24"/>
          <w:szCs w:val="24"/>
        </w:rPr>
        <w:t>Тема 3.15 Техническое обслуживание и ремонт автоподъёмника</w:t>
      </w:r>
    </w:p>
    <w:p w:rsidR="009C76E1" w:rsidRPr="00270105" w:rsidRDefault="009C76E1" w:rsidP="00E03D2A">
      <w:pPr>
        <w:ind w:firstLine="720"/>
        <w:jc w:val="both"/>
        <w:rPr>
          <w:sz w:val="24"/>
          <w:szCs w:val="24"/>
        </w:rPr>
      </w:pPr>
      <w:r w:rsidRPr="00270105">
        <w:rPr>
          <w:sz w:val="24"/>
          <w:szCs w:val="24"/>
        </w:rPr>
        <w:t>Виды и периодичность технического обслуживания. Подготовка и порядок пров</w:t>
      </w:r>
      <w:r w:rsidRPr="00270105">
        <w:rPr>
          <w:sz w:val="24"/>
          <w:szCs w:val="24"/>
        </w:rPr>
        <w:t>е</w:t>
      </w:r>
      <w:r w:rsidRPr="00270105">
        <w:rPr>
          <w:sz w:val="24"/>
          <w:szCs w:val="24"/>
        </w:rPr>
        <w:t>дения. Пер</w:t>
      </w:r>
      <w:r w:rsidRPr="00270105">
        <w:rPr>
          <w:sz w:val="24"/>
          <w:szCs w:val="24"/>
        </w:rPr>
        <w:t>е</w:t>
      </w:r>
      <w:r w:rsidRPr="00270105">
        <w:rPr>
          <w:sz w:val="24"/>
          <w:szCs w:val="24"/>
        </w:rPr>
        <w:t>чень работ по видам обслуживания.</w:t>
      </w:r>
    </w:p>
    <w:p w:rsidR="009C76E1" w:rsidRPr="00270105" w:rsidRDefault="009C76E1" w:rsidP="00E03D2A">
      <w:pPr>
        <w:ind w:firstLine="720"/>
        <w:jc w:val="both"/>
        <w:rPr>
          <w:sz w:val="24"/>
          <w:szCs w:val="24"/>
        </w:rPr>
      </w:pPr>
      <w:r w:rsidRPr="00270105">
        <w:rPr>
          <w:sz w:val="24"/>
          <w:szCs w:val="24"/>
        </w:rPr>
        <w:t>Одиночный комплект ЗИП, его комплектность и назначение. Перечень работ по т</w:t>
      </w:r>
      <w:r w:rsidRPr="00270105">
        <w:rPr>
          <w:sz w:val="24"/>
          <w:szCs w:val="24"/>
        </w:rPr>
        <w:t>е</w:t>
      </w:r>
      <w:r w:rsidRPr="00270105">
        <w:rPr>
          <w:sz w:val="24"/>
          <w:szCs w:val="24"/>
        </w:rPr>
        <w:t>кущему р</w:t>
      </w:r>
      <w:r w:rsidRPr="00270105">
        <w:rPr>
          <w:sz w:val="24"/>
          <w:szCs w:val="24"/>
        </w:rPr>
        <w:t>е</w:t>
      </w:r>
      <w:r w:rsidRPr="00270105">
        <w:rPr>
          <w:sz w:val="24"/>
          <w:szCs w:val="24"/>
        </w:rPr>
        <w:t>монту.</w:t>
      </w:r>
    </w:p>
    <w:p w:rsidR="009C76E1" w:rsidRPr="00270105" w:rsidRDefault="009C76E1" w:rsidP="00E03D2A">
      <w:pPr>
        <w:ind w:firstLine="720"/>
        <w:rPr>
          <w:sz w:val="24"/>
          <w:szCs w:val="24"/>
        </w:rPr>
      </w:pPr>
    </w:p>
    <w:p w:rsidR="009C76E1" w:rsidRPr="00270105" w:rsidRDefault="009C76E1" w:rsidP="00E03D2A">
      <w:pPr>
        <w:ind w:firstLine="720"/>
        <w:jc w:val="both"/>
        <w:rPr>
          <w:b/>
          <w:bCs/>
          <w:kern w:val="32"/>
          <w:sz w:val="24"/>
          <w:szCs w:val="24"/>
        </w:rPr>
      </w:pPr>
      <w:r w:rsidRPr="00270105">
        <w:rPr>
          <w:b/>
          <w:bCs/>
          <w:kern w:val="32"/>
          <w:sz w:val="24"/>
          <w:szCs w:val="24"/>
        </w:rPr>
        <w:t>Тема 3.16 Техническое освидетельствование и эксплуатационные испытания автопод</w:t>
      </w:r>
      <w:r w:rsidRPr="00270105">
        <w:rPr>
          <w:b/>
          <w:bCs/>
          <w:kern w:val="32"/>
          <w:sz w:val="24"/>
          <w:szCs w:val="24"/>
        </w:rPr>
        <w:t>ъ</w:t>
      </w:r>
      <w:r w:rsidRPr="00270105">
        <w:rPr>
          <w:b/>
          <w:bCs/>
          <w:kern w:val="32"/>
          <w:sz w:val="24"/>
          <w:szCs w:val="24"/>
        </w:rPr>
        <w:t>ёмников</w:t>
      </w:r>
    </w:p>
    <w:p w:rsidR="009C76E1" w:rsidRPr="00270105" w:rsidRDefault="009C76E1" w:rsidP="00E03D2A">
      <w:pPr>
        <w:ind w:firstLine="720"/>
        <w:jc w:val="both"/>
        <w:rPr>
          <w:sz w:val="24"/>
          <w:szCs w:val="24"/>
        </w:rPr>
      </w:pPr>
      <w:r w:rsidRPr="00270105">
        <w:rPr>
          <w:sz w:val="24"/>
          <w:szCs w:val="24"/>
        </w:rPr>
        <w:t>Периодичность и методика проведения технического освидетельствования авт</w:t>
      </w:r>
      <w:r w:rsidRPr="00270105">
        <w:rPr>
          <w:sz w:val="24"/>
          <w:szCs w:val="24"/>
        </w:rPr>
        <w:t>о</w:t>
      </w:r>
      <w:r w:rsidRPr="00270105">
        <w:rPr>
          <w:sz w:val="24"/>
          <w:szCs w:val="24"/>
        </w:rPr>
        <w:t>подъё</w:t>
      </w:r>
      <w:r w:rsidRPr="00270105">
        <w:rPr>
          <w:sz w:val="24"/>
          <w:szCs w:val="24"/>
        </w:rPr>
        <w:t>м</w:t>
      </w:r>
      <w:r w:rsidRPr="00270105">
        <w:rPr>
          <w:sz w:val="24"/>
          <w:szCs w:val="24"/>
        </w:rPr>
        <w:t>ников.</w:t>
      </w:r>
    </w:p>
    <w:p w:rsidR="009C76E1" w:rsidRPr="00270105" w:rsidRDefault="009C76E1" w:rsidP="00E03D2A">
      <w:pPr>
        <w:ind w:firstLine="720"/>
        <w:jc w:val="both"/>
        <w:rPr>
          <w:sz w:val="24"/>
          <w:szCs w:val="24"/>
        </w:rPr>
      </w:pPr>
      <w:r w:rsidRPr="00270105">
        <w:rPr>
          <w:sz w:val="24"/>
          <w:szCs w:val="24"/>
        </w:rPr>
        <w:t>Порядок и методика проведения эксплуатационных испытаний.</w:t>
      </w:r>
    </w:p>
    <w:p w:rsidR="009C76E1" w:rsidRPr="00270105" w:rsidRDefault="009C76E1" w:rsidP="00E03D2A">
      <w:pPr>
        <w:ind w:firstLine="720"/>
        <w:jc w:val="both"/>
        <w:rPr>
          <w:sz w:val="24"/>
          <w:szCs w:val="24"/>
        </w:rPr>
      </w:pPr>
      <w:r w:rsidRPr="00270105">
        <w:rPr>
          <w:sz w:val="24"/>
          <w:szCs w:val="24"/>
        </w:rPr>
        <w:t>Оформление технической документации по результатам испытаний.</w:t>
      </w:r>
    </w:p>
    <w:p w:rsidR="009C76E1" w:rsidRPr="00270105" w:rsidRDefault="009C76E1" w:rsidP="00E03D2A">
      <w:pPr>
        <w:ind w:firstLine="720"/>
        <w:jc w:val="both"/>
        <w:rPr>
          <w:sz w:val="24"/>
          <w:szCs w:val="24"/>
        </w:rPr>
      </w:pPr>
    </w:p>
    <w:p w:rsidR="009C76E1" w:rsidRPr="00270105" w:rsidRDefault="009C76E1" w:rsidP="00E03D2A">
      <w:pPr>
        <w:ind w:firstLine="720"/>
        <w:jc w:val="both"/>
        <w:rPr>
          <w:b/>
          <w:bCs/>
          <w:kern w:val="32"/>
          <w:sz w:val="24"/>
          <w:szCs w:val="24"/>
        </w:rPr>
      </w:pPr>
      <w:r w:rsidRPr="00270105">
        <w:rPr>
          <w:b/>
          <w:bCs/>
          <w:kern w:val="32"/>
          <w:sz w:val="24"/>
          <w:szCs w:val="24"/>
        </w:rPr>
        <w:t>Тема 3.17 Особенности устройства телескопического подъёмника</w:t>
      </w:r>
    </w:p>
    <w:p w:rsidR="009C76E1" w:rsidRPr="00270105" w:rsidRDefault="009C76E1" w:rsidP="00E03D2A">
      <w:pPr>
        <w:ind w:firstLine="720"/>
        <w:jc w:val="both"/>
        <w:rPr>
          <w:sz w:val="24"/>
          <w:szCs w:val="24"/>
        </w:rPr>
      </w:pPr>
      <w:r w:rsidRPr="00270105">
        <w:rPr>
          <w:sz w:val="24"/>
          <w:szCs w:val="24"/>
        </w:rPr>
        <w:t>Устройство комплекта колен телескопического автоподъёмника, их соединение между собой. Взаимное перемещение колен телескопа. Особенность управления раскр</w:t>
      </w:r>
      <w:r w:rsidRPr="00270105">
        <w:rPr>
          <w:sz w:val="24"/>
          <w:szCs w:val="24"/>
        </w:rPr>
        <w:t>ы</w:t>
      </w:r>
      <w:r w:rsidRPr="00270105">
        <w:rPr>
          <w:sz w:val="24"/>
          <w:szCs w:val="24"/>
        </w:rPr>
        <w:t>тия шарнирной стр</w:t>
      </w:r>
      <w:r w:rsidRPr="00270105">
        <w:rPr>
          <w:sz w:val="24"/>
          <w:szCs w:val="24"/>
        </w:rPr>
        <w:t>е</w:t>
      </w:r>
      <w:r w:rsidRPr="00270105">
        <w:rPr>
          <w:sz w:val="24"/>
          <w:szCs w:val="24"/>
        </w:rPr>
        <w:t>лы.</w:t>
      </w:r>
    </w:p>
    <w:p w:rsidR="009C76E1" w:rsidRPr="00270105" w:rsidRDefault="009C76E1" w:rsidP="00E03D2A">
      <w:pPr>
        <w:ind w:firstLine="720"/>
        <w:jc w:val="both"/>
        <w:rPr>
          <w:sz w:val="24"/>
          <w:szCs w:val="24"/>
        </w:rPr>
      </w:pPr>
      <w:r w:rsidRPr="00270105">
        <w:rPr>
          <w:sz w:val="24"/>
          <w:szCs w:val="24"/>
        </w:rPr>
        <w:t>Гидроцилиндры выдвигания телескопа. Устройство и принцип действия гидроза</w:t>
      </w:r>
      <w:r w:rsidRPr="00270105">
        <w:rPr>
          <w:sz w:val="24"/>
          <w:szCs w:val="24"/>
        </w:rPr>
        <w:t>м</w:t>
      </w:r>
      <w:r w:rsidRPr="00270105">
        <w:rPr>
          <w:sz w:val="24"/>
          <w:szCs w:val="24"/>
        </w:rPr>
        <w:t>ков гидроц</w:t>
      </w:r>
      <w:r w:rsidRPr="00270105">
        <w:rPr>
          <w:sz w:val="24"/>
          <w:szCs w:val="24"/>
        </w:rPr>
        <w:t>и</w:t>
      </w:r>
      <w:r w:rsidRPr="00270105">
        <w:rPr>
          <w:sz w:val="24"/>
          <w:szCs w:val="24"/>
        </w:rPr>
        <w:t>линдра подъёма. Механизм ориентации люльки.</w:t>
      </w:r>
    </w:p>
    <w:p w:rsidR="009C76E1" w:rsidRPr="00270105" w:rsidRDefault="009C76E1" w:rsidP="00E03D2A">
      <w:pPr>
        <w:ind w:firstLine="720"/>
        <w:jc w:val="both"/>
        <w:rPr>
          <w:b/>
          <w:bCs/>
          <w:kern w:val="32"/>
          <w:sz w:val="24"/>
          <w:szCs w:val="24"/>
        </w:rPr>
      </w:pPr>
    </w:p>
    <w:p w:rsidR="009C76E1" w:rsidRPr="00270105" w:rsidRDefault="009C76E1" w:rsidP="00E03D2A">
      <w:pPr>
        <w:ind w:firstLine="720"/>
        <w:jc w:val="both"/>
        <w:rPr>
          <w:b/>
          <w:bCs/>
          <w:kern w:val="32"/>
          <w:sz w:val="24"/>
          <w:szCs w:val="24"/>
        </w:rPr>
      </w:pPr>
      <w:r w:rsidRPr="00270105">
        <w:rPr>
          <w:b/>
          <w:bCs/>
          <w:kern w:val="32"/>
          <w:sz w:val="24"/>
          <w:szCs w:val="24"/>
        </w:rPr>
        <w:t>Тема 3.18 Особенности устройства пеноподъёмника</w:t>
      </w:r>
    </w:p>
    <w:p w:rsidR="009C76E1" w:rsidRPr="00270105" w:rsidRDefault="009C76E1" w:rsidP="00E03D2A">
      <w:pPr>
        <w:ind w:firstLine="720"/>
        <w:jc w:val="both"/>
        <w:rPr>
          <w:bCs/>
          <w:sz w:val="24"/>
          <w:szCs w:val="24"/>
        </w:rPr>
      </w:pPr>
      <w:r w:rsidRPr="00270105">
        <w:rPr>
          <w:sz w:val="24"/>
          <w:szCs w:val="24"/>
        </w:rPr>
        <w:t xml:space="preserve"> </w:t>
      </w:r>
      <w:r w:rsidRPr="00270105">
        <w:rPr>
          <w:bCs/>
          <w:sz w:val="24"/>
          <w:szCs w:val="24"/>
        </w:rPr>
        <w:t>Устройство комплекта колен пеноподъёмника, их соединение между собой. Вз</w:t>
      </w:r>
      <w:r w:rsidRPr="00270105">
        <w:rPr>
          <w:bCs/>
          <w:sz w:val="24"/>
          <w:szCs w:val="24"/>
        </w:rPr>
        <w:t>а</w:t>
      </w:r>
      <w:r w:rsidRPr="00270105">
        <w:rPr>
          <w:bCs/>
          <w:sz w:val="24"/>
          <w:szCs w:val="24"/>
        </w:rPr>
        <w:t>имное перемещение колен относительно друг друга. Работа запорного устройства ко</w:t>
      </w:r>
      <w:r w:rsidRPr="00270105">
        <w:rPr>
          <w:bCs/>
          <w:sz w:val="24"/>
          <w:szCs w:val="24"/>
        </w:rPr>
        <w:t>м</w:t>
      </w:r>
      <w:r w:rsidRPr="00270105">
        <w:rPr>
          <w:bCs/>
          <w:sz w:val="24"/>
          <w:szCs w:val="24"/>
        </w:rPr>
        <w:t>плекта колен в тран</w:t>
      </w:r>
      <w:r w:rsidRPr="00270105">
        <w:rPr>
          <w:bCs/>
          <w:sz w:val="24"/>
          <w:szCs w:val="24"/>
        </w:rPr>
        <w:t>с</w:t>
      </w:r>
      <w:r w:rsidRPr="00270105">
        <w:rPr>
          <w:bCs/>
          <w:sz w:val="24"/>
          <w:szCs w:val="24"/>
        </w:rPr>
        <w:t>портном положении. Назначение и устройство гребенки.</w:t>
      </w:r>
    </w:p>
    <w:p w:rsidR="009C76E1" w:rsidRPr="00270105" w:rsidRDefault="009C76E1" w:rsidP="00E03D2A">
      <w:pPr>
        <w:ind w:firstLine="720"/>
        <w:jc w:val="both"/>
        <w:rPr>
          <w:bCs/>
          <w:sz w:val="24"/>
          <w:szCs w:val="24"/>
        </w:rPr>
      </w:pPr>
      <w:r w:rsidRPr="00270105">
        <w:rPr>
          <w:bCs/>
          <w:sz w:val="24"/>
          <w:szCs w:val="24"/>
        </w:rPr>
        <w:t>Гидроцилиндры раскрытия колен. Устройство и принцип действия гидрозамков гидроцилин</w:t>
      </w:r>
      <w:r w:rsidRPr="00270105">
        <w:rPr>
          <w:bCs/>
          <w:sz w:val="24"/>
          <w:szCs w:val="24"/>
        </w:rPr>
        <w:t>д</w:t>
      </w:r>
      <w:r w:rsidRPr="00270105">
        <w:rPr>
          <w:bCs/>
          <w:sz w:val="24"/>
          <w:szCs w:val="24"/>
        </w:rPr>
        <w:t>ров подъёма. Конструкция водяных коммуникаций пеноподъёмника.</w:t>
      </w:r>
    </w:p>
    <w:p w:rsidR="009C76E1" w:rsidRPr="00270105" w:rsidRDefault="009C76E1" w:rsidP="00E03D2A">
      <w:pPr>
        <w:ind w:firstLine="720"/>
        <w:jc w:val="both"/>
        <w:rPr>
          <w:b/>
          <w:bCs/>
          <w:kern w:val="32"/>
          <w:sz w:val="24"/>
          <w:szCs w:val="24"/>
        </w:rPr>
      </w:pPr>
      <w:r w:rsidRPr="00270105">
        <w:rPr>
          <w:b/>
          <w:sz w:val="24"/>
          <w:szCs w:val="24"/>
        </w:rPr>
        <w:t>Тема 3.</w:t>
      </w:r>
      <w:r w:rsidRPr="00270105">
        <w:rPr>
          <w:b/>
          <w:bCs/>
          <w:kern w:val="32"/>
          <w:sz w:val="24"/>
          <w:szCs w:val="24"/>
        </w:rPr>
        <w:t>19 Практическая работа на автоподъёмнике</w:t>
      </w:r>
    </w:p>
    <w:p w:rsidR="009C76E1" w:rsidRPr="00270105" w:rsidRDefault="009C76E1" w:rsidP="00E03D2A">
      <w:pPr>
        <w:ind w:firstLine="720"/>
        <w:jc w:val="both"/>
        <w:rPr>
          <w:bCs/>
          <w:sz w:val="24"/>
          <w:szCs w:val="24"/>
        </w:rPr>
      </w:pPr>
      <w:r w:rsidRPr="00270105">
        <w:rPr>
          <w:bCs/>
          <w:sz w:val="24"/>
          <w:szCs w:val="24"/>
        </w:rPr>
        <w:t>Учебная езда на автоподъёмниках. Практическая отработка навыков выполнения операций а</w:t>
      </w:r>
      <w:r w:rsidRPr="00270105">
        <w:rPr>
          <w:bCs/>
          <w:sz w:val="24"/>
          <w:szCs w:val="24"/>
        </w:rPr>
        <w:t>в</w:t>
      </w:r>
      <w:r w:rsidRPr="00270105">
        <w:rPr>
          <w:bCs/>
          <w:sz w:val="24"/>
          <w:szCs w:val="24"/>
        </w:rPr>
        <w:t>топодъёмников:</w:t>
      </w:r>
    </w:p>
    <w:p w:rsidR="009C76E1" w:rsidRPr="00270105" w:rsidRDefault="009C76E1" w:rsidP="00E03D2A">
      <w:pPr>
        <w:ind w:firstLine="720"/>
        <w:jc w:val="both"/>
        <w:rPr>
          <w:bCs/>
          <w:sz w:val="24"/>
          <w:szCs w:val="24"/>
        </w:rPr>
      </w:pPr>
      <w:r w:rsidRPr="00270105">
        <w:rPr>
          <w:bCs/>
          <w:sz w:val="24"/>
          <w:szCs w:val="24"/>
        </w:rPr>
        <w:t>- установка опор;</w:t>
      </w:r>
    </w:p>
    <w:p w:rsidR="009C76E1" w:rsidRPr="00270105" w:rsidRDefault="009C76E1" w:rsidP="00E03D2A">
      <w:pPr>
        <w:ind w:firstLine="720"/>
        <w:jc w:val="both"/>
        <w:rPr>
          <w:bCs/>
          <w:sz w:val="24"/>
          <w:szCs w:val="24"/>
        </w:rPr>
      </w:pPr>
      <w:r w:rsidRPr="00270105">
        <w:rPr>
          <w:bCs/>
          <w:sz w:val="24"/>
          <w:szCs w:val="24"/>
        </w:rPr>
        <w:t>- подъем комплекта колен;</w:t>
      </w:r>
    </w:p>
    <w:p w:rsidR="009C76E1" w:rsidRPr="00270105" w:rsidRDefault="009C76E1" w:rsidP="00E03D2A">
      <w:pPr>
        <w:ind w:firstLine="720"/>
        <w:jc w:val="both"/>
        <w:rPr>
          <w:bCs/>
          <w:sz w:val="24"/>
          <w:szCs w:val="24"/>
        </w:rPr>
      </w:pPr>
      <w:r w:rsidRPr="00270105">
        <w:rPr>
          <w:bCs/>
          <w:sz w:val="24"/>
          <w:szCs w:val="24"/>
        </w:rPr>
        <w:t>- поворот комплекта колен;</w:t>
      </w:r>
    </w:p>
    <w:p w:rsidR="009C76E1" w:rsidRPr="00270105" w:rsidRDefault="009C76E1" w:rsidP="00E03D2A">
      <w:pPr>
        <w:ind w:firstLine="720"/>
        <w:jc w:val="both"/>
        <w:rPr>
          <w:bCs/>
          <w:sz w:val="24"/>
          <w:szCs w:val="24"/>
        </w:rPr>
      </w:pPr>
      <w:r w:rsidRPr="00270105">
        <w:rPr>
          <w:bCs/>
          <w:sz w:val="24"/>
          <w:szCs w:val="24"/>
        </w:rPr>
        <w:t>- работа со спасательным рукавом;</w:t>
      </w:r>
    </w:p>
    <w:p w:rsidR="009C76E1" w:rsidRPr="00270105" w:rsidRDefault="009C76E1" w:rsidP="00E03D2A">
      <w:pPr>
        <w:ind w:firstLine="720"/>
        <w:jc w:val="both"/>
        <w:rPr>
          <w:bCs/>
          <w:sz w:val="24"/>
          <w:szCs w:val="24"/>
        </w:rPr>
      </w:pPr>
      <w:r w:rsidRPr="00270105">
        <w:rPr>
          <w:bCs/>
          <w:sz w:val="24"/>
          <w:szCs w:val="24"/>
        </w:rPr>
        <w:t>- работа водяными стволами и пеногенераторами;</w:t>
      </w:r>
    </w:p>
    <w:p w:rsidR="009C76E1" w:rsidRPr="00270105" w:rsidRDefault="009C76E1" w:rsidP="00E03D2A">
      <w:pPr>
        <w:ind w:firstLine="720"/>
        <w:jc w:val="both"/>
        <w:rPr>
          <w:bCs/>
          <w:sz w:val="24"/>
          <w:szCs w:val="24"/>
        </w:rPr>
      </w:pPr>
      <w:r w:rsidRPr="00270105">
        <w:rPr>
          <w:bCs/>
          <w:sz w:val="24"/>
          <w:szCs w:val="24"/>
        </w:rPr>
        <w:t>- работа с выносными прожекторами;</w:t>
      </w:r>
    </w:p>
    <w:p w:rsidR="009C76E1" w:rsidRPr="00270105" w:rsidRDefault="009C76E1" w:rsidP="00E03D2A">
      <w:pPr>
        <w:ind w:firstLine="720"/>
        <w:jc w:val="both"/>
        <w:rPr>
          <w:bCs/>
          <w:sz w:val="24"/>
          <w:szCs w:val="24"/>
        </w:rPr>
      </w:pPr>
      <w:r w:rsidRPr="00270105">
        <w:rPr>
          <w:bCs/>
          <w:sz w:val="24"/>
          <w:szCs w:val="24"/>
        </w:rPr>
        <w:t>- работа аварийным приводом;</w:t>
      </w:r>
    </w:p>
    <w:p w:rsidR="009C76E1" w:rsidRPr="00270105" w:rsidRDefault="009C76E1" w:rsidP="00E03D2A">
      <w:pPr>
        <w:ind w:firstLine="720"/>
        <w:jc w:val="both"/>
        <w:rPr>
          <w:bCs/>
          <w:sz w:val="24"/>
          <w:szCs w:val="24"/>
        </w:rPr>
      </w:pPr>
      <w:r w:rsidRPr="00270105">
        <w:rPr>
          <w:bCs/>
          <w:sz w:val="24"/>
          <w:szCs w:val="24"/>
        </w:rPr>
        <w:t>- работа ручным насосом;</w:t>
      </w:r>
    </w:p>
    <w:p w:rsidR="009C76E1" w:rsidRPr="00270105" w:rsidRDefault="009C76E1" w:rsidP="00E03D2A">
      <w:pPr>
        <w:ind w:firstLine="720"/>
        <w:jc w:val="both"/>
        <w:rPr>
          <w:bCs/>
          <w:sz w:val="24"/>
          <w:szCs w:val="24"/>
        </w:rPr>
      </w:pPr>
      <w:r w:rsidRPr="00270105">
        <w:rPr>
          <w:bCs/>
          <w:sz w:val="24"/>
          <w:szCs w:val="24"/>
        </w:rPr>
        <w:t>- подъем и перемещение грузов.</w:t>
      </w:r>
    </w:p>
    <w:p w:rsidR="009C76E1" w:rsidRPr="00270105" w:rsidRDefault="009C76E1" w:rsidP="00A17FF2">
      <w:pPr>
        <w:jc w:val="center"/>
        <w:rPr>
          <w:b/>
          <w:sz w:val="24"/>
          <w:szCs w:val="24"/>
        </w:rPr>
      </w:pPr>
      <w:r w:rsidRPr="00270105">
        <w:rPr>
          <w:b/>
          <w:sz w:val="24"/>
          <w:szCs w:val="24"/>
        </w:rPr>
        <w:t xml:space="preserve">РАЗДЕЛ 4.  </w:t>
      </w:r>
      <w:r w:rsidRPr="00270105">
        <w:rPr>
          <w:b/>
          <w:caps/>
          <w:sz w:val="24"/>
          <w:szCs w:val="24"/>
        </w:rPr>
        <w:t>Примерный перечень вопросов для итогового контр</w:t>
      </w:r>
      <w:r w:rsidRPr="00270105">
        <w:rPr>
          <w:b/>
          <w:caps/>
          <w:sz w:val="24"/>
          <w:szCs w:val="24"/>
        </w:rPr>
        <w:t>о</w:t>
      </w:r>
      <w:r w:rsidRPr="00270105">
        <w:rPr>
          <w:b/>
          <w:caps/>
          <w:sz w:val="24"/>
          <w:szCs w:val="24"/>
        </w:rPr>
        <w:t>ля знаний</w:t>
      </w:r>
    </w:p>
    <w:p w:rsidR="009C76E1" w:rsidRPr="00270105" w:rsidRDefault="009C76E1" w:rsidP="00A17FF2">
      <w:pPr>
        <w:jc w:val="both"/>
        <w:rPr>
          <w:b/>
          <w:sz w:val="24"/>
          <w:szCs w:val="24"/>
        </w:rPr>
      </w:pPr>
    </w:p>
    <w:p w:rsidR="009C76E1" w:rsidRPr="00270105" w:rsidRDefault="009C76E1" w:rsidP="00A17FF2">
      <w:pPr>
        <w:numPr>
          <w:ilvl w:val="0"/>
          <w:numId w:val="76"/>
        </w:numPr>
        <w:autoSpaceDE w:val="0"/>
        <w:autoSpaceDN w:val="0"/>
        <w:jc w:val="both"/>
        <w:rPr>
          <w:sz w:val="24"/>
          <w:szCs w:val="24"/>
        </w:rPr>
      </w:pPr>
      <w:r w:rsidRPr="00270105">
        <w:rPr>
          <w:sz w:val="24"/>
          <w:szCs w:val="24"/>
        </w:rPr>
        <w:t>Дать перечень неисправн</w:t>
      </w:r>
      <w:r w:rsidRPr="00270105">
        <w:rPr>
          <w:sz w:val="24"/>
          <w:szCs w:val="24"/>
        </w:rPr>
        <w:t>о</w:t>
      </w:r>
      <w:r w:rsidRPr="00270105">
        <w:rPr>
          <w:sz w:val="24"/>
          <w:szCs w:val="24"/>
        </w:rPr>
        <w:t>стей:</w:t>
      </w:r>
    </w:p>
    <w:p w:rsidR="009C76E1" w:rsidRPr="00270105" w:rsidRDefault="009C76E1" w:rsidP="00A17FF2">
      <w:pPr>
        <w:autoSpaceDE w:val="0"/>
        <w:autoSpaceDN w:val="0"/>
        <w:ind w:left="360"/>
        <w:jc w:val="both"/>
        <w:rPr>
          <w:sz w:val="24"/>
          <w:szCs w:val="24"/>
        </w:rPr>
      </w:pPr>
      <w:r w:rsidRPr="00270105">
        <w:rPr>
          <w:sz w:val="24"/>
          <w:szCs w:val="24"/>
        </w:rPr>
        <w:t>а) внешних световых приборов;</w:t>
      </w:r>
    </w:p>
    <w:p w:rsidR="009C76E1" w:rsidRPr="00270105" w:rsidRDefault="009C76E1" w:rsidP="00A17FF2">
      <w:pPr>
        <w:autoSpaceDE w:val="0"/>
        <w:autoSpaceDN w:val="0"/>
        <w:ind w:left="360"/>
        <w:jc w:val="both"/>
        <w:rPr>
          <w:sz w:val="24"/>
          <w:szCs w:val="24"/>
        </w:rPr>
      </w:pPr>
      <w:r w:rsidRPr="00270105">
        <w:rPr>
          <w:sz w:val="24"/>
          <w:szCs w:val="24"/>
        </w:rPr>
        <w:t>б) перечень неисправностей и других конструкций ТС;</w:t>
      </w:r>
    </w:p>
    <w:p w:rsidR="009C76E1" w:rsidRPr="00270105" w:rsidRDefault="009C76E1" w:rsidP="00A17FF2">
      <w:pPr>
        <w:autoSpaceDE w:val="0"/>
        <w:autoSpaceDN w:val="0"/>
        <w:ind w:left="360"/>
        <w:jc w:val="both"/>
        <w:rPr>
          <w:sz w:val="24"/>
          <w:szCs w:val="24"/>
        </w:rPr>
      </w:pPr>
      <w:r w:rsidRPr="00270105">
        <w:rPr>
          <w:sz w:val="24"/>
          <w:szCs w:val="24"/>
        </w:rPr>
        <w:t>в) перечень неисправностей стеклоочистителей;</w:t>
      </w:r>
    </w:p>
    <w:p w:rsidR="009C76E1" w:rsidRPr="00270105" w:rsidRDefault="009C76E1" w:rsidP="00A17FF2">
      <w:pPr>
        <w:autoSpaceDE w:val="0"/>
        <w:autoSpaceDN w:val="0"/>
        <w:ind w:left="360"/>
        <w:jc w:val="both"/>
        <w:rPr>
          <w:sz w:val="24"/>
          <w:szCs w:val="24"/>
        </w:rPr>
      </w:pPr>
      <w:r w:rsidRPr="00270105">
        <w:rPr>
          <w:sz w:val="24"/>
          <w:szCs w:val="24"/>
        </w:rPr>
        <w:t>г) тормозных систем;</w:t>
      </w:r>
    </w:p>
    <w:p w:rsidR="009C76E1" w:rsidRPr="00270105" w:rsidRDefault="009C76E1" w:rsidP="00A17FF2">
      <w:pPr>
        <w:autoSpaceDE w:val="0"/>
        <w:autoSpaceDN w:val="0"/>
        <w:ind w:left="360"/>
        <w:jc w:val="both"/>
        <w:rPr>
          <w:sz w:val="24"/>
          <w:szCs w:val="24"/>
        </w:rPr>
      </w:pPr>
      <w:r w:rsidRPr="00270105">
        <w:rPr>
          <w:sz w:val="24"/>
          <w:szCs w:val="24"/>
        </w:rPr>
        <w:t>д) перечень неисправностей двигателя;</w:t>
      </w:r>
    </w:p>
    <w:p w:rsidR="009C76E1" w:rsidRPr="00270105" w:rsidRDefault="009C76E1" w:rsidP="00A17FF2">
      <w:pPr>
        <w:autoSpaceDE w:val="0"/>
        <w:autoSpaceDN w:val="0"/>
        <w:ind w:left="360"/>
        <w:jc w:val="both"/>
        <w:rPr>
          <w:sz w:val="24"/>
          <w:szCs w:val="24"/>
        </w:rPr>
      </w:pPr>
      <w:r w:rsidRPr="00270105">
        <w:rPr>
          <w:sz w:val="24"/>
          <w:szCs w:val="24"/>
        </w:rPr>
        <w:t>е) перечень неисправностей рулевого управления, при которых запрещается эксплу</w:t>
      </w:r>
      <w:r w:rsidRPr="00270105">
        <w:rPr>
          <w:sz w:val="24"/>
          <w:szCs w:val="24"/>
        </w:rPr>
        <w:t>а</w:t>
      </w:r>
      <w:r w:rsidRPr="00270105">
        <w:rPr>
          <w:sz w:val="24"/>
          <w:szCs w:val="24"/>
        </w:rPr>
        <w:t>тация ТС.</w:t>
      </w:r>
    </w:p>
    <w:p w:rsidR="009C76E1" w:rsidRPr="00270105" w:rsidRDefault="009C76E1" w:rsidP="00A17FF2">
      <w:pPr>
        <w:numPr>
          <w:ilvl w:val="0"/>
          <w:numId w:val="76"/>
        </w:numPr>
        <w:autoSpaceDE w:val="0"/>
        <w:autoSpaceDN w:val="0"/>
        <w:jc w:val="both"/>
        <w:rPr>
          <w:sz w:val="24"/>
          <w:szCs w:val="24"/>
        </w:rPr>
      </w:pPr>
      <w:r w:rsidRPr="00270105">
        <w:rPr>
          <w:sz w:val="24"/>
          <w:szCs w:val="24"/>
        </w:rPr>
        <w:t>Дать классификацию ДТП по видам.</w:t>
      </w:r>
    </w:p>
    <w:p w:rsidR="009C76E1" w:rsidRPr="00270105" w:rsidRDefault="009C76E1" w:rsidP="00A17FF2">
      <w:pPr>
        <w:numPr>
          <w:ilvl w:val="0"/>
          <w:numId w:val="76"/>
        </w:numPr>
        <w:autoSpaceDE w:val="0"/>
        <w:autoSpaceDN w:val="0"/>
        <w:jc w:val="both"/>
        <w:rPr>
          <w:sz w:val="24"/>
          <w:szCs w:val="24"/>
        </w:rPr>
      </w:pPr>
      <w:r w:rsidRPr="00270105">
        <w:rPr>
          <w:sz w:val="24"/>
          <w:szCs w:val="24"/>
        </w:rPr>
        <w:t>Законодательство и регламентация контроля дорожного дв</w:t>
      </w:r>
      <w:r w:rsidRPr="00270105">
        <w:rPr>
          <w:sz w:val="24"/>
          <w:szCs w:val="24"/>
        </w:rPr>
        <w:t>и</w:t>
      </w:r>
      <w:r w:rsidRPr="00270105">
        <w:rPr>
          <w:sz w:val="24"/>
          <w:szCs w:val="24"/>
        </w:rPr>
        <w:t>жения.</w:t>
      </w:r>
    </w:p>
    <w:p w:rsidR="009C76E1" w:rsidRPr="00270105" w:rsidRDefault="009C76E1" w:rsidP="00A17FF2">
      <w:pPr>
        <w:numPr>
          <w:ilvl w:val="0"/>
          <w:numId w:val="76"/>
        </w:numPr>
        <w:autoSpaceDE w:val="0"/>
        <w:autoSpaceDN w:val="0"/>
        <w:jc w:val="both"/>
        <w:rPr>
          <w:sz w:val="24"/>
          <w:szCs w:val="24"/>
        </w:rPr>
      </w:pPr>
      <w:r w:rsidRPr="00270105">
        <w:rPr>
          <w:sz w:val="24"/>
          <w:szCs w:val="24"/>
        </w:rPr>
        <w:t>Факторы, влияющие на количество ДТП и тяжесть их после</w:t>
      </w:r>
      <w:r w:rsidRPr="00270105">
        <w:rPr>
          <w:sz w:val="24"/>
          <w:szCs w:val="24"/>
        </w:rPr>
        <w:t>д</w:t>
      </w:r>
      <w:r w:rsidRPr="00270105">
        <w:rPr>
          <w:sz w:val="24"/>
          <w:szCs w:val="24"/>
        </w:rPr>
        <w:t>ствий.</w:t>
      </w:r>
    </w:p>
    <w:p w:rsidR="009C76E1" w:rsidRPr="00270105" w:rsidRDefault="009C76E1" w:rsidP="00A17FF2">
      <w:pPr>
        <w:numPr>
          <w:ilvl w:val="0"/>
          <w:numId w:val="76"/>
        </w:numPr>
        <w:autoSpaceDE w:val="0"/>
        <w:autoSpaceDN w:val="0"/>
        <w:jc w:val="both"/>
        <w:rPr>
          <w:sz w:val="24"/>
          <w:szCs w:val="24"/>
        </w:rPr>
      </w:pPr>
      <w:r w:rsidRPr="00270105">
        <w:rPr>
          <w:sz w:val="24"/>
          <w:szCs w:val="24"/>
        </w:rPr>
        <w:t>Виды ответственности за нарушение правил дорожного движения.</w:t>
      </w:r>
    </w:p>
    <w:p w:rsidR="009C76E1" w:rsidRPr="00270105" w:rsidRDefault="009C76E1" w:rsidP="00A17FF2">
      <w:pPr>
        <w:numPr>
          <w:ilvl w:val="0"/>
          <w:numId w:val="76"/>
        </w:numPr>
        <w:autoSpaceDE w:val="0"/>
        <w:autoSpaceDN w:val="0"/>
        <w:jc w:val="both"/>
        <w:rPr>
          <w:sz w:val="24"/>
          <w:szCs w:val="24"/>
        </w:rPr>
      </w:pPr>
      <w:r w:rsidRPr="00270105">
        <w:rPr>
          <w:sz w:val="24"/>
          <w:szCs w:val="24"/>
        </w:rPr>
        <w:t>Виды ответственности за эксплуатацию технически неисправных транспортных средств.</w:t>
      </w:r>
    </w:p>
    <w:p w:rsidR="009C76E1" w:rsidRPr="00270105" w:rsidRDefault="009C76E1" w:rsidP="00A17FF2">
      <w:pPr>
        <w:numPr>
          <w:ilvl w:val="0"/>
          <w:numId w:val="76"/>
        </w:numPr>
        <w:autoSpaceDE w:val="0"/>
        <w:autoSpaceDN w:val="0"/>
        <w:jc w:val="both"/>
        <w:rPr>
          <w:sz w:val="24"/>
          <w:szCs w:val="24"/>
        </w:rPr>
      </w:pPr>
      <w:r w:rsidRPr="00270105">
        <w:rPr>
          <w:sz w:val="24"/>
          <w:szCs w:val="24"/>
        </w:rPr>
        <w:t>Нормативный документ, определяющий порядок служебного расследования пр</w:t>
      </w:r>
      <w:r w:rsidRPr="00270105">
        <w:rPr>
          <w:sz w:val="24"/>
          <w:szCs w:val="24"/>
        </w:rPr>
        <w:t>о</w:t>
      </w:r>
      <w:r w:rsidRPr="00270105">
        <w:rPr>
          <w:sz w:val="24"/>
          <w:szCs w:val="24"/>
        </w:rPr>
        <w:t>исшествий с ДТП. Его задачи, порядок проведения, оформление результатов ра</w:t>
      </w:r>
      <w:r w:rsidRPr="00270105">
        <w:rPr>
          <w:sz w:val="24"/>
          <w:szCs w:val="24"/>
        </w:rPr>
        <w:t>с</w:t>
      </w:r>
      <w:r w:rsidRPr="00270105">
        <w:rPr>
          <w:sz w:val="24"/>
          <w:szCs w:val="24"/>
        </w:rPr>
        <w:t>следов</w:t>
      </w:r>
      <w:r w:rsidRPr="00270105">
        <w:rPr>
          <w:sz w:val="24"/>
          <w:szCs w:val="24"/>
        </w:rPr>
        <w:t>а</w:t>
      </w:r>
      <w:r w:rsidRPr="00270105">
        <w:rPr>
          <w:sz w:val="24"/>
          <w:szCs w:val="24"/>
        </w:rPr>
        <w:t>ния.</w:t>
      </w:r>
    </w:p>
    <w:p w:rsidR="009C76E1" w:rsidRPr="00270105" w:rsidRDefault="009C76E1" w:rsidP="00A17FF2">
      <w:pPr>
        <w:numPr>
          <w:ilvl w:val="0"/>
          <w:numId w:val="76"/>
        </w:numPr>
        <w:autoSpaceDE w:val="0"/>
        <w:autoSpaceDN w:val="0"/>
        <w:jc w:val="both"/>
        <w:rPr>
          <w:sz w:val="24"/>
          <w:szCs w:val="24"/>
        </w:rPr>
      </w:pPr>
      <w:r w:rsidRPr="00270105">
        <w:rPr>
          <w:sz w:val="24"/>
          <w:szCs w:val="24"/>
        </w:rPr>
        <w:t>Мероприятия, проводимые ГПС МЧС России по предотвращению ДТП. Роль каб</w:t>
      </w:r>
      <w:r w:rsidRPr="00270105">
        <w:rPr>
          <w:sz w:val="24"/>
          <w:szCs w:val="24"/>
        </w:rPr>
        <w:t>и</w:t>
      </w:r>
      <w:r w:rsidRPr="00270105">
        <w:rPr>
          <w:sz w:val="24"/>
          <w:szCs w:val="24"/>
        </w:rPr>
        <w:t>нетов безопасности движения в их реализации. Нормативный документ, опред</w:t>
      </w:r>
      <w:r w:rsidRPr="00270105">
        <w:rPr>
          <w:sz w:val="24"/>
          <w:szCs w:val="24"/>
        </w:rPr>
        <w:t>е</w:t>
      </w:r>
      <w:r w:rsidRPr="00270105">
        <w:rPr>
          <w:sz w:val="24"/>
          <w:szCs w:val="24"/>
        </w:rPr>
        <w:t>ляющий их з</w:t>
      </w:r>
      <w:r w:rsidRPr="00270105">
        <w:rPr>
          <w:sz w:val="24"/>
          <w:szCs w:val="24"/>
        </w:rPr>
        <w:t>а</w:t>
      </w:r>
      <w:r w:rsidRPr="00270105">
        <w:rPr>
          <w:sz w:val="24"/>
          <w:szCs w:val="24"/>
        </w:rPr>
        <w:t>дачи.</w:t>
      </w:r>
    </w:p>
    <w:p w:rsidR="009C76E1" w:rsidRPr="00270105" w:rsidRDefault="009C76E1" w:rsidP="00A17FF2">
      <w:pPr>
        <w:numPr>
          <w:ilvl w:val="0"/>
          <w:numId w:val="76"/>
        </w:numPr>
        <w:autoSpaceDE w:val="0"/>
        <w:autoSpaceDN w:val="0"/>
        <w:jc w:val="both"/>
        <w:rPr>
          <w:sz w:val="24"/>
          <w:szCs w:val="24"/>
        </w:rPr>
      </w:pPr>
      <w:r w:rsidRPr="00270105">
        <w:rPr>
          <w:sz w:val="24"/>
          <w:szCs w:val="24"/>
        </w:rPr>
        <w:t>Порядок допуска водителей к работе на автоподъемниках.</w:t>
      </w:r>
    </w:p>
    <w:p w:rsidR="009C76E1" w:rsidRPr="00270105" w:rsidRDefault="009C76E1" w:rsidP="00A17FF2">
      <w:pPr>
        <w:numPr>
          <w:ilvl w:val="0"/>
          <w:numId w:val="76"/>
        </w:numPr>
        <w:autoSpaceDE w:val="0"/>
        <w:autoSpaceDN w:val="0"/>
        <w:jc w:val="both"/>
        <w:rPr>
          <w:sz w:val="24"/>
          <w:szCs w:val="24"/>
        </w:rPr>
      </w:pPr>
      <w:r w:rsidRPr="00270105">
        <w:rPr>
          <w:sz w:val="24"/>
          <w:szCs w:val="24"/>
        </w:rPr>
        <w:t>Дать классификацию ДТП по видам.</w:t>
      </w:r>
    </w:p>
    <w:p w:rsidR="009C76E1" w:rsidRPr="00270105" w:rsidRDefault="009C76E1" w:rsidP="00A17FF2">
      <w:pPr>
        <w:numPr>
          <w:ilvl w:val="0"/>
          <w:numId w:val="76"/>
        </w:numPr>
        <w:autoSpaceDE w:val="0"/>
        <w:autoSpaceDN w:val="0"/>
        <w:jc w:val="both"/>
        <w:rPr>
          <w:sz w:val="24"/>
          <w:szCs w:val="24"/>
        </w:rPr>
      </w:pPr>
      <w:r w:rsidRPr="00270105">
        <w:rPr>
          <w:sz w:val="24"/>
          <w:szCs w:val="24"/>
        </w:rPr>
        <w:t>Законодательство и регламентация контроля дорожного дв</w:t>
      </w:r>
      <w:r w:rsidRPr="00270105">
        <w:rPr>
          <w:sz w:val="24"/>
          <w:szCs w:val="24"/>
        </w:rPr>
        <w:t>и</w:t>
      </w:r>
      <w:r w:rsidRPr="00270105">
        <w:rPr>
          <w:sz w:val="24"/>
          <w:szCs w:val="24"/>
        </w:rPr>
        <w:t>жения.</w:t>
      </w:r>
    </w:p>
    <w:p w:rsidR="009C76E1" w:rsidRPr="00270105" w:rsidRDefault="009C76E1" w:rsidP="00A17FF2">
      <w:pPr>
        <w:numPr>
          <w:ilvl w:val="0"/>
          <w:numId w:val="76"/>
        </w:numPr>
        <w:autoSpaceDE w:val="0"/>
        <w:autoSpaceDN w:val="0"/>
        <w:jc w:val="both"/>
        <w:rPr>
          <w:sz w:val="24"/>
          <w:szCs w:val="24"/>
        </w:rPr>
      </w:pPr>
      <w:r w:rsidRPr="00270105">
        <w:rPr>
          <w:sz w:val="24"/>
          <w:szCs w:val="24"/>
        </w:rPr>
        <w:t>Факторы, влияющие на количество ДТП и тяжесть их после</w:t>
      </w:r>
      <w:r w:rsidRPr="00270105">
        <w:rPr>
          <w:sz w:val="24"/>
          <w:szCs w:val="24"/>
        </w:rPr>
        <w:t>д</w:t>
      </w:r>
      <w:r w:rsidRPr="00270105">
        <w:rPr>
          <w:sz w:val="24"/>
          <w:szCs w:val="24"/>
        </w:rPr>
        <w:t>ствий.</w:t>
      </w:r>
    </w:p>
    <w:p w:rsidR="009C76E1" w:rsidRPr="00270105" w:rsidRDefault="009C76E1" w:rsidP="00A17FF2">
      <w:pPr>
        <w:numPr>
          <w:ilvl w:val="0"/>
          <w:numId w:val="76"/>
        </w:numPr>
        <w:autoSpaceDE w:val="0"/>
        <w:autoSpaceDN w:val="0"/>
        <w:jc w:val="both"/>
        <w:rPr>
          <w:sz w:val="24"/>
          <w:szCs w:val="24"/>
        </w:rPr>
      </w:pPr>
      <w:r w:rsidRPr="00270105">
        <w:rPr>
          <w:sz w:val="24"/>
          <w:szCs w:val="24"/>
        </w:rPr>
        <w:t>Виды ответственности за нарушение правил дорожного движения.</w:t>
      </w:r>
    </w:p>
    <w:p w:rsidR="009C76E1" w:rsidRPr="00270105" w:rsidRDefault="009C76E1" w:rsidP="00A17FF2">
      <w:pPr>
        <w:numPr>
          <w:ilvl w:val="0"/>
          <w:numId w:val="76"/>
        </w:numPr>
        <w:autoSpaceDE w:val="0"/>
        <w:autoSpaceDN w:val="0"/>
        <w:jc w:val="both"/>
        <w:rPr>
          <w:sz w:val="24"/>
          <w:szCs w:val="24"/>
        </w:rPr>
      </w:pPr>
      <w:r w:rsidRPr="00270105">
        <w:rPr>
          <w:sz w:val="24"/>
          <w:szCs w:val="24"/>
        </w:rPr>
        <w:t>Виды ответственности за эксплуатацию технически неисправных транспортных средств.</w:t>
      </w:r>
    </w:p>
    <w:p w:rsidR="009C76E1" w:rsidRPr="00270105" w:rsidRDefault="009C76E1" w:rsidP="00A17FF2">
      <w:pPr>
        <w:numPr>
          <w:ilvl w:val="0"/>
          <w:numId w:val="76"/>
        </w:numPr>
        <w:autoSpaceDE w:val="0"/>
        <w:autoSpaceDN w:val="0"/>
        <w:jc w:val="both"/>
        <w:rPr>
          <w:sz w:val="24"/>
          <w:szCs w:val="24"/>
        </w:rPr>
      </w:pPr>
      <w:r w:rsidRPr="00270105">
        <w:rPr>
          <w:sz w:val="24"/>
          <w:szCs w:val="24"/>
        </w:rPr>
        <w:t>Нормативный документ, определяющий порядок служебного расследования пр</w:t>
      </w:r>
      <w:r w:rsidRPr="00270105">
        <w:rPr>
          <w:sz w:val="24"/>
          <w:szCs w:val="24"/>
        </w:rPr>
        <w:t>о</w:t>
      </w:r>
      <w:r w:rsidRPr="00270105">
        <w:rPr>
          <w:sz w:val="24"/>
          <w:szCs w:val="24"/>
        </w:rPr>
        <w:t>исшествий с ДТП. Его задачи, порядок проведения, оформление результатов ра</w:t>
      </w:r>
      <w:r w:rsidRPr="00270105">
        <w:rPr>
          <w:sz w:val="24"/>
          <w:szCs w:val="24"/>
        </w:rPr>
        <w:t>с</w:t>
      </w:r>
      <w:r w:rsidRPr="00270105">
        <w:rPr>
          <w:sz w:val="24"/>
          <w:szCs w:val="24"/>
        </w:rPr>
        <w:t>следов</w:t>
      </w:r>
      <w:r w:rsidRPr="00270105">
        <w:rPr>
          <w:sz w:val="24"/>
          <w:szCs w:val="24"/>
        </w:rPr>
        <w:t>а</w:t>
      </w:r>
      <w:r w:rsidRPr="00270105">
        <w:rPr>
          <w:sz w:val="24"/>
          <w:szCs w:val="24"/>
        </w:rPr>
        <w:t>ния.</w:t>
      </w:r>
    </w:p>
    <w:p w:rsidR="009C76E1" w:rsidRPr="00270105" w:rsidRDefault="009C76E1" w:rsidP="00A17FF2">
      <w:pPr>
        <w:numPr>
          <w:ilvl w:val="0"/>
          <w:numId w:val="76"/>
        </w:numPr>
        <w:autoSpaceDE w:val="0"/>
        <w:autoSpaceDN w:val="0"/>
        <w:jc w:val="both"/>
        <w:rPr>
          <w:sz w:val="24"/>
          <w:szCs w:val="24"/>
        </w:rPr>
      </w:pPr>
      <w:r w:rsidRPr="00270105">
        <w:rPr>
          <w:sz w:val="24"/>
          <w:szCs w:val="24"/>
        </w:rPr>
        <w:t>Мероприятия, проводимые ГПС МЧС России по предотвращению ДТП. Роль каб</w:t>
      </w:r>
      <w:r w:rsidRPr="00270105">
        <w:rPr>
          <w:sz w:val="24"/>
          <w:szCs w:val="24"/>
        </w:rPr>
        <w:t>и</w:t>
      </w:r>
      <w:r w:rsidRPr="00270105">
        <w:rPr>
          <w:sz w:val="24"/>
          <w:szCs w:val="24"/>
        </w:rPr>
        <w:t>нетов безопасности движения в их реализации. Нормативный документ, опред</w:t>
      </w:r>
      <w:r w:rsidRPr="00270105">
        <w:rPr>
          <w:sz w:val="24"/>
          <w:szCs w:val="24"/>
        </w:rPr>
        <w:t>е</w:t>
      </w:r>
      <w:r w:rsidRPr="00270105">
        <w:rPr>
          <w:sz w:val="24"/>
          <w:szCs w:val="24"/>
        </w:rPr>
        <w:t>ляющий их з</w:t>
      </w:r>
      <w:r w:rsidRPr="00270105">
        <w:rPr>
          <w:sz w:val="24"/>
          <w:szCs w:val="24"/>
        </w:rPr>
        <w:t>а</w:t>
      </w:r>
      <w:r w:rsidRPr="00270105">
        <w:rPr>
          <w:sz w:val="24"/>
          <w:szCs w:val="24"/>
        </w:rPr>
        <w:t>дачи.</w:t>
      </w:r>
    </w:p>
    <w:p w:rsidR="009C76E1" w:rsidRPr="00270105" w:rsidRDefault="009C76E1" w:rsidP="00A17FF2">
      <w:pPr>
        <w:numPr>
          <w:ilvl w:val="0"/>
          <w:numId w:val="76"/>
        </w:numPr>
        <w:jc w:val="both"/>
        <w:rPr>
          <w:sz w:val="24"/>
          <w:szCs w:val="24"/>
        </w:rPr>
      </w:pPr>
      <w:r w:rsidRPr="00270105">
        <w:rPr>
          <w:sz w:val="24"/>
          <w:szCs w:val="24"/>
        </w:rPr>
        <w:t>Классификация пожарных автомобилей. Области их применения. Назначение и классификация автоподъемников. Виды автоподъемников, выпускаемые отечес</w:t>
      </w:r>
      <w:r w:rsidRPr="00270105">
        <w:rPr>
          <w:sz w:val="24"/>
          <w:szCs w:val="24"/>
        </w:rPr>
        <w:t>т</w:t>
      </w:r>
      <w:r w:rsidRPr="00270105">
        <w:rPr>
          <w:sz w:val="24"/>
          <w:szCs w:val="24"/>
        </w:rPr>
        <w:t>венными и иностранными предприятиями (фи</w:t>
      </w:r>
      <w:r w:rsidRPr="00270105">
        <w:rPr>
          <w:sz w:val="24"/>
          <w:szCs w:val="24"/>
        </w:rPr>
        <w:t>р</w:t>
      </w:r>
      <w:r w:rsidRPr="00270105">
        <w:rPr>
          <w:sz w:val="24"/>
          <w:szCs w:val="24"/>
        </w:rPr>
        <w:t xml:space="preserve">мами). </w:t>
      </w:r>
    </w:p>
    <w:p w:rsidR="009C76E1" w:rsidRPr="00270105" w:rsidRDefault="009C76E1" w:rsidP="00A17FF2">
      <w:pPr>
        <w:numPr>
          <w:ilvl w:val="0"/>
          <w:numId w:val="76"/>
        </w:numPr>
        <w:jc w:val="both"/>
        <w:rPr>
          <w:sz w:val="24"/>
          <w:szCs w:val="24"/>
        </w:rPr>
      </w:pPr>
      <w:r w:rsidRPr="00270105">
        <w:rPr>
          <w:sz w:val="24"/>
          <w:szCs w:val="24"/>
        </w:rPr>
        <w:t>Технические требования к автоподъемникам.</w:t>
      </w:r>
    </w:p>
    <w:p w:rsidR="009C76E1" w:rsidRPr="00270105" w:rsidRDefault="009C76E1" w:rsidP="00A17FF2">
      <w:pPr>
        <w:pStyle w:val="21"/>
        <w:widowControl/>
        <w:numPr>
          <w:ilvl w:val="0"/>
          <w:numId w:val="76"/>
        </w:numPr>
        <w:spacing w:after="0" w:line="240" w:lineRule="auto"/>
        <w:jc w:val="both"/>
        <w:rPr>
          <w:rFonts w:ascii="Times New Roman" w:hAnsi="Times New Roman"/>
          <w:sz w:val="24"/>
          <w:szCs w:val="24"/>
        </w:rPr>
      </w:pPr>
      <w:r w:rsidRPr="00270105">
        <w:rPr>
          <w:rFonts w:ascii="Times New Roman" w:hAnsi="Times New Roman"/>
          <w:sz w:val="24"/>
          <w:szCs w:val="24"/>
        </w:rPr>
        <w:t>Организация эксплуатации пожарной техники. Определение эксплуатации. Опр</w:t>
      </w:r>
      <w:r w:rsidRPr="00270105">
        <w:rPr>
          <w:rFonts w:ascii="Times New Roman" w:hAnsi="Times New Roman"/>
          <w:sz w:val="24"/>
          <w:szCs w:val="24"/>
        </w:rPr>
        <w:t>е</w:t>
      </w:r>
      <w:r w:rsidRPr="00270105">
        <w:rPr>
          <w:rFonts w:ascii="Times New Roman" w:hAnsi="Times New Roman"/>
          <w:sz w:val="24"/>
          <w:szCs w:val="24"/>
        </w:rPr>
        <w:t>деление боевой готовности пожарных автомоб</w:t>
      </w:r>
      <w:r w:rsidRPr="00270105">
        <w:rPr>
          <w:rFonts w:ascii="Times New Roman" w:hAnsi="Times New Roman"/>
          <w:sz w:val="24"/>
          <w:szCs w:val="24"/>
        </w:rPr>
        <w:t>и</w:t>
      </w:r>
      <w:r w:rsidRPr="00270105">
        <w:rPr>
          <w:rFonts w:ascii="Times New Roman" w:hAnsi="Times New Roman"/>
          <w:sz w:val="24"/>
          <w:szCs w:val="24"/>
        </w:rPr>
        <w:t>лей.</w:t>
      </w:r>
    </w:p>
    <w:p w:rsidR="009C76E1" w:rsidRPr="00270105" w:rsidRDefault="009C76E1" w:rsidP="00A17FF2">
      <w:pPr>
        <w:pStyle w:val="21"/>
        <w:widowControl/>
        <w:numPr>
          <w:ilvl w:val="0"/>
          <w:numId w:val="76"/>
        </w:numPr>
        <w:spacing w:after="0" w:line="240" w:lineRule="auto"/>
        <w:jc w:val="both"/>
        <w:rPr>
          <w:rFonts w:ascii="Times New Roman" w:hAnsi="Times New Roman"/>
          <w:sz w:val="24"/>
          <w:szCs w:val="24"/>
        </w:rPr>
      </w:pPr>
      <w:r w:rsidRPr="00270105">
        <w:rPr>
          <w:rFonts w:ascii="Times New Roman" w:hAnsi="Times New Roman"/>
          <w:sz w:val="24"/>
          <w:szCs w:val="24"/>
        </w:rPr>
        <w:t>Посты технической диагностики. Назначение и характеристика основных стендов. О</w:t>
      </w:r>
      <w:r w:rsidRPr="00270105">
        <w:rPr>
          <w:rFonts w:ascii="Times New Roman" w:hAnsi="Times New Roman"/>
          <w:sz w:val="24"/>
          <w:szCs w:val="24"/>
        </w:rPr>
        <w:t>с</w:t>
      </w:r>
      <w:r w:rsidRPr="00270105">
        <w:rPr>
          <w:rFonts w:ascii="Times New Roman" w:hAnsi="Times New Roman"/>
          <w:sz w:val="24"/>
          <w:szCs w:val="24"/>
        </w:rPr>
        <w:t>новные руководящие документы.</w:t>
      </w:r>
    </w:p>
    <w:p w:rsidR="009C76E1" w:rsidRPr="00270105" w:rsidRDefault="009C76E1" w:rsidP="00A17FF2">
      <w:pPr>
        <w:numPr>
          <w:ilvl w:val="0"/>
          <w:numId w:val="76"/>
        </w:numPr>
        <w:jc w:val="both"/>
        <w:rPr>
          <w:sz w:val="24"/>
          <w:szCs w:val="24"/>
        </w:rPr>
      </w:pPr>
      <w:r w:rsidRPr="00270105">
        <w:rPr>
          <w:sz w:val="24"/>
          <w:szCs w:val="24"/>
        </w:rPr>
        <w:t>Дополнительная трансмиссия привода спецагрегатов автоподъемников, назнач</w:t>
      </w:r>
      <w:r w:rsidRPr="00270105">
        <w:rPr>
          <w:sz w:val="24"/>
          <w:szCs w:val="24"/>
        </w:rPr>
        <w:t>е</w:t>
      </w:r>
      <w:r w:rsidRPr="00270105">
        <w:rPr>
          <w:sz w:val="24"/>
          <w:szCs w:val="24"/>
        </w:rPr>
        <w:t>ние, устройство, при</w:t>
      </w:r>
      <w:r w:rsidRPr="00270105">
        <w:rPr>
          <w:sz w:val="24"/>
          <w:szCs w:val="24"/>
        </w:rPr>
        <w:t>н</w:t>
      </w:r>
      <w:r w:rsidRPr="00270105">
        <w:rPr>
          <w:sz w:val="24"/>
          <w:szCs w:val="24"/>
        </w:rPr>
        <w:t>цип работы.</w:t>
      </w:r>
    </w:p>
    <w:p w:rsidR="009C76E1" w:rsidRPr="00270105" w:rsidRDefault="009C76E1" w:rsidP="00A17FF2">
      <w:pPr>
        <w:pStyle w:val="21"/>
        <w:widowControl/>
        <w:numPr>
          <w:ilvl w:val="0"/>
          <w:numId w:val="76"/>
        </w:numPr>
        <w:spacing w:after="0" w:line="240" w:lineRule="auto"/>
        <w:jc w:val="both"/>
        <w:rPr>
          <w:rFonts w:ascii="Times New Roman" w:hAnsi="Times New Roman"/>
          <w:sz w:val="24"/>
          <w:szCs w:val="24"/>
        </w:rPr>
      </w:pPr>
      <w:r w:rsidRPr="00270105">
        <w:rPr>
          <w:rFonts w:ascii="Times New Roman" w:hAnsi="Times New Roman"/>
          <w:sz w:val="24"/>
          <w:szCs w:val="24"/>
        </w:rPr>
        <w:t xml:space="preserve">Схема механизма подъёма </w:t>
      </w:r>
      <w:r w:rsidRPr="00270105">
        <w:rPr>
          <w:rFonts w:ascii="Times New Roman" w:hAnsi="Times New Roman"/>
          <w:snapToGrid/>
          <w:sz w:val="24"/>
          <w:szCs w:val="24"/>
        </w:rPr>
        <w:t>автоподъемников</w:t>
      </w:r>
      <w:r w:rsidRPr="00270105">
        <w:rPr>
          <w:rFonts w:ascii="Times New Roman" w:hAnsi="Times New Roman"/>
          <w:sz w:val="24"/>
          <w:szCs w:val="24"/>
        </w:rPr>
        <w:t>. Продолжительность подъёма.</w:t>
      </w:r>
    </w:p>
    <w:p w:rsidR="009C76E1" w:rsidRPr="00270105" w:rsidRDefault="009C76E1" w:rsidP="00A17FF2">
      <w:pPr>
        <w:pStyle w:val="21"/>
        <w:widowControl/>
        <w:numPr>
          <w:ilvl w:val="0"/>
          <w:numId w:val="76"/>
        </w:numPr>
        <w:spacing w:after="0" w:line="240" w:lineRule="auto"/>
        <w:jc w:val="both"/>
        <w:rPr>
          <w:rFonts w:ascii="Times New Roman" w:hAnsi="Times New Roman"/>
          <w:sz w:val="24"/>
          <w:szCs w:val="24"/>
        </w:rPr>
      </w:pPr>
      <w:r w:rsidRPr="00270105">
        <w:rPr>
          <w:rFonts w:ascii="Times New Roman" w:hAnsi="Times New Roman"/>
          <w:sz w:val="24"/>
          <w:szCs w:val="24"/>
        </w:rPr>
        <w:t xml:space="preserve">Исполнение </w:t>
      </w:r>
      <w:r w:rsidRPr="00270105">
        <w:rPr>
          <w:rFonts w:ascii="Times New Roman" w:hAnsi="Times New Roman"/>
          <w:snapToGrid/>
          <w:sz w:val="24"/>
          <w:szCs w:val="24"/>
        </w:rPr>
        <w:t>автоподъемников</w:t>
      </w:r>
      <w:r w:rsidRPr="00270105">
        <w:rPr>
          <w:rFonts w:ascii="Times New Roman" w:hAnsi="Times New Roman"/>
          <w:sz w:val="24"/>
          <w:szCs w:val="24"/>
        </w:rPr>
        <w:t>.</w:t>
      </w:r>
    </w:p>
    <w:p w:rsidR="009C76E1" w:rsidRPr="00270105" w:rsidRDefault="009C76E1" w:rsidP="00A17FF2">
      <w:pPr>
        <w:pStyle w:val="21"/>
        <w:widowControl/>
        <w:numPr>
          <w:ilvl w:val="0"/>
          <w:numId w:val="76"/>
        </w:numPr>
        <w:spacing w:after="0" w:line="240" w:lineRule="auto"/>
        <w:jc w:val="both"/>
        <w:rPr>
          <w:rFonts w:ascii="Times New Roman" w:hAnsi="Times New Roman"/>
          <w:sz w:val="24"/>
          <w:szCs w:val="24"/>
        </w:rPr>
      </w:pPr>
      <w:r w:rsidRPr="00270105">
        <w:rPr>
          <w:rFonts w:ascii="Times New Roman" w:hAnsi="Times New Roman"/>
          <w:sz w:val="24"/>
          <w:szCs w:val="24"/>
        </w:rPr>
        <w:t xml:space="preserve">Схема выдвигания </w:t>
      </w:r>
      <w:r w:rsidRPr="00270105">
        <w:rPr>
          <w:rFonts w:ascii="Times New Roman" w:hAnsi="Times New Roman"/>
          <w:snapToGrid/>
          <w:sz w:val="24"/>
          <w:szCs w:val="24"/>
        </w:rPr>
        <w:t>автоподъемников</w:t>
      </w:r>
      <w:r w:rsidRPr="00270105">
        <w:rPr>
          <w:rFonts w:ascii="Times New Roman" w:hAnsi="Times New Roman"/>
          <w:sz w:val="24"/>
          <w:szCs w:val="24"/>
        </w:rPr>
        <w:t>. Приводы выдвигания. Общие параметры и характеристики.</w:t>
      </w:r>
    </w:p>
    <w:p w:rsidR="009C76E1" w:rsidRPr="00270105" w:rsidRDefault="009C76E1" w:rsidP="00A17FF2">
      <w:pPr>
        <w:pStyle w:val="21"/>
        <w:widowControl/>
        <w:numPr>
          <w:ilvl w:val="0"/>
          <w:numId w:val="76"/>
        </w:numPr>
        <w:spacing w:after="0" w:line="240" w:lineRule="auto"/>
        <w:jc w:val="both"/>
        <w:rPr>
          <w:rFonts w:ascii="Times New Roman" w:hAnsi="Times New Roman"/>
          <w:sz w:val="24"/>
          <w:szCs w:val="24"/>
        </w:rPr>
      </w:pPr>
      <w:r w:rsidRPr="00270105">
        <w:rPr>
          <w:rFonts w:ascii="Times New Roman" w:hAnsi="Times New Roman"/>
          <w:sz w:val="24"/>
          <w:szCs w:val="24"/>
        </w:rPr>
        <w:t xml:space="preserve">Механизм поворота </w:t>
      </w:r>
      <w:r w:rsidRPr="00270105">
        <w:rPr>
          <w:rFonts w:ascii="Times New Roman" w:hAnsi="Times New Roman"/>
          <w:snapToGrid/>
          <w:sz w:val="24"/>
          <w:szCs w:val="24"/>
        </w:rPr>
        <w:t>автоподъемника</w:t>
      </w:r>
      <w:r w:rsidRPr="00270105">
        <w:rPr>
          <w:rFonts w:ascii="Times New Roman" w:hAnsi="Times New Roman"/>
          <w:sz w:val="24"/>
          <w:szCs w:val="24"/>
        </w:rPr>
        <w:t>. Назначение, технические характеристики. Схема привода.</w:t>
      </w:r>
    </w:p>
    <w:p w:rsidR="009C76E1" w:rsidRPr="00270105" w:rsidRDefault="009C76E1" w:rsidP="00A17FF2">
      <w:pPr>
        <w:numPr>
          <w:ilvl w:val="0"/>
          <w:numId w:val="76"/>
        </w:numPr>
        <w:jc w:val="both"/>
        <w:rPr>
          <w:sz w:val="24"/>
          <w:szCs w:val="24"/>
        </w:rPr>
      </w:pPr>
      <w:r w:rsidRPr="00270105">
        <w:rPr>
          <w:sz w:val="24"/>
          <w:szCs w:val="24"/>
        </w:rPr>
        <w:t>Гидравлическая принципиальная схема автоподъемника, условные обозначения. Порядок работы гидросистемы в режиме аварийного пр</w:t>
      </w:r>
      <w:r w:rsidRPr="00270105">
        <w:rPr>
          <w:sz w:val="24"/>
          <w:szCs w:val="24"/>
        </w:rPr>
        <w:t>и</w:t>
      </w:r>
      <w:r w:rsidRPr="00270105">
        <w:rPr>
          <w:sz w:val="24"/>
          <w:szCs w:val="24"/>
        </w:rPr>
        <w:t>вода.</w:t>
      </w:r>
    </w:p>
    <w:p w:rsidR="009C76E1" w:rsidRPr="00270105" w:rsidRDefault="009C76E1" w:rsidP="00A17FF2">
      <w:pPr>
        <w:numPr>
          <w:ilvl w:val="0"/>
          <w:numId w:val="76"/>
        </w:numPr>
        <w:jc w:val="both"/>
        <w:rPr>
          <w:sz w:val="24"/>
          <w:szCs w:val="24"/>
        </w:rPr>
      </w:pPr>
      <w:r w:rsidRPr="00270105">
        <w:rPr>
          <w:sz w:val="24"/>
          <w:szCs w:val="24"/>
        </w:rPr>
        <w:t>Назначение, устройство и принцип работы механизма бокового выравнивания комплекта колен автоподъемника.</w:t>
      </w:r>
    </w:p>
    <w:p w:rsidR="009C76E1" w:rsidRPr="00270105" w:rsidRDefault="009C76E1" w:rsidP="00A17FF2">
      <w:pPr>
        <w:numPr>
          <w:ilvl w:val="0"/>
          <w:numId w:val="76"/>
        </w:numPr>
        <w:jc w:val="both"/>
        <w:rPr>
          <w:sz w:val="24"/>
          <w:szCs w:val="24"/>
        </w:rPr>
      </w:pPr>
      <w:r w:rsidRPr="00270105">
        <w:rPr>
          <w:sz w:val="24"/>
          <w:szCs w:val="24"/>
        </w:rPr>
        <w:t>Порядок и периодичность измерений рабочего давления в гидросистеме, границ поля движения, времени проведения маневров автоподъе</w:t>
      </w:r>
      <w:r w:rsidRPr="00270105">
        <w:rPr>
          <w:sz w:val="24"/>
          <w:szCs w:val="24"/>
        </w:rPr>
        <w:t>м</w:t>
      </w:r>
      <w:r w:rsidRPr="00270105">
        <w:rPr>
          <w:sz w:val="24"/>
          <w:szCs w:val="24"/>
        </w:rPr>
        <w:t>ника.</w:t>
      </w:r>
    </w:p>
    <w:p w:rsidR="009C76E1" w:rsidRPr="00270105" w:rsidRDefault="009C76E1" w:rsidP="00A17FF2">
      <w:pPr>
        <w:numPr>
          <w:ilvl w:val="0"/>
          <w:numId w:val="76"/>
        </w:numPr>
        <w:jc w:val="both"/>
        <w:rPr>
          <w:sz w:val="24"/>
          <w:szCs w:val="24"/>
        </w:rPr>
      </w:pPr>
      <w:r w:rsidRPr="00270105">
        <w:rPr>
          <w:sz w:val="24"/>
          <w:szCs w:val="24"/>
        </w:rPr>
        <w:t>Виды и периодичность технического обслуживания, подготовка и порядок пров</w:t>
      </w:r>
      <w:r w:rsidRPr="00270105">
        <w:rPr>
          <w:sz w:val="24"/>
          <w:szCs w:val="24"/>
        </w:rPr>
        <w:t>е</w:t>
      </w:r>
      <w:r w:rsidRPr="00270105">
        <w:rPr>
          <w:sz w:val="24"/>
          <w:szCs w:val="24"/>
        </w:rPr>
        <w:t xml:space="preserve">дения. </w:t>
      </w:r>
    </w:p>
    <w:p w:rsidR="009C76E1" w:rsidRPr="00270105" w:rsidRDefault="009C76E1" w:rsidP="00A17FF2">
      <w:pPr>
        <w:numPr>
          <w:ilvl w:val="0"/>
          <w:numId w:val="76"/>
        </w:numPr>
        <w:jc w:val="both"/>
        <w:rPr>
          <w:sz w:val="24"/>
          <w:szCs w:val="24"/>
        </w:rPr>
      </w:pPr>
      <w:r w:rsidRPr="00270105">
        <w:rPr>
          <w:sz w:val="24"/>
          <w:szCs w:val="24"/>
        </w:rPr>
        <w:t>Виды ремонтов автоподъемников. Перечень работ по текущему ремо</w:t>
      </w:r>
      <w:r w:rsidRPr="00270105">
        <w:rPr>
          <w:sz w:val="24"/>
          <w:szCs w:val="24"/>
        </w:rPr>
        <w:t>н</w:t>
      </w:r>
      <w:r w:rsidRPr="00270105">
        <w:rPr>
          <w:sz w:val="24"/>
          <w:szCs w:val="24"/>
        </w:rPr>
        <w:t>ту.</w:t>
      </w:r>
    </w:p>
    <w:p w:rsidR="009C76E1" w:rsidRPr="00270105" w:rsidRDefault="009C76E1" w:rsidP="00A17FF2">
      <w:pPr>
        <w:numPr>
          <w:ilvl w:val="0"/>
          <w:numId w:val="76"/>
        </w:numPr>
        <w:jc w:val="both"/>
        <w:rPr>
          <w:sz w:val="24"/>
          <w:szCs w:val="24"/>
        </w:rPr>
      </w:pPr>
      <w:r w:rsidRPr="00270105">
        <w:rPr>
          <w:sz w:val="24"/>
          <w:szCs w:val="24"/>
        </w:rPr>
        <w:t>Перечень и методика основных проверок технического состояния автоподъемн</w:t>
      </w:r>
      <w:r w:rsidRPr="00270105">
        <w:rPr>
          <w:sz w:val="24"/>
          <w:szCs w:val="24"/>
        </w:rPr>
        <w:t>и</w:t>
      </w:r>
      <w:r w:rsidRPr="00270105">
        <w:rPr>
          <w:sz w:val="24"/>
          <w:szCs w:val="24"/>
        </w:rPr>
        <w:t>ков. Рабочие жидкости, применяемые в гидросист</w:t>
      </w:r>
      <w:r w:rsidRPr="00270105">
        <w:rPr>
          <w:sz w:val="24"/>
          <w:szCs w:val="24"/>
        </w:rPr>
        <w:t>е</w:t>
      </w:r>
      <w:r w:rsidRPr="00270105">
        <w:rPr>
          <w:sz w:val="24"/>
          <w:szCs w:val="24"/>
        </w:rPr>
        <w:t>ме.</w:t>
      </w:r>
    </w:p>
    <w:p w:rsidR="009C76E1" w:rsidRPr="00270105" w:rsidRDefault="009C76E1" w:rsidP="00A17FF2">
      <w:pPr>
        <w:numPr>
          <w:ilvl w:val="0"/>
          <w:numId w:val="76"/>
        </w:numPr>
        <w:jc w:val="both"/>
        <w:rPr>
          <w:sz w:val="24"/>
          <w:szCs w:val="24"/>
        </w:rPr>
      </w:pPr>
      <w:r w:rsidRPr="00270105">
        <w:rPr>
          <w:sz w:val="24"/>
          <w:szCs w:val="24"/>
        </w:rPr>
        <w:t xml:space="preserve"> Возможные неисправности механизмов, узлов и систем автоподъемников, способы их обнаруж</w:t>
      </w:r>
      <w:r w:rsidRPr="00270105">
        <w:rPr>
          <w:sz w:val="24"/>
          <w:szCs w:val="24"/>
        </w:rPr>
        <w:t>е</w:t>
      </w:r>
      <w:r w:rsidRPr="00270105">
        <w:rPr>
          <w:sz w:val="24"/>
          <w:szCs w:val="24"/>
        </w:rPr>
        <w:t xml:space="preserve">ния и устранения. </w:t>
      </w:r>
    </w:p>
    <w:p w:rsidR="009C76E1" w:rsidRPr="00270105" w:rsidRDefault="009C76E1" w:rsidP="00A17FF2">
      <w:pPr>
        <w:numPr>
          <w:ilvl w:val="0"/>
          <w:numId w:val="76"/>
        </w:numPr>
        <w:jc w:val="both"/>
        <w:rPr>
          <w:sz w:val="24"/>
          <w:szCs w:val="24"/>
        </w:rPr>
      </w:pPr>
      <w:r w:rsidRPr="00270105">
        <w:rPr>
          <w:sz w:val="24"/>
          <w:szCs w:val="24"/>
        </w:rPr>
        <w:t xml:space="preserve"> Правила хранения, консервации автоподъемников.</w:t>
      </w:r>
    </w:p>
    <w:p w:rsidR="009C76E1" w:rsidRPr="00270105" w:rsidRDefault="009C76E1" w:rsidP="00A17FF2">
      <w:pPr>
        <w:numPr>
          <w:ilvl w:val="0"/>
          <w:numId w:val="76"/>
        </w:numPr>
        <w:jc w:val="both"/>
        <w:rPr>
          <w:sz w:val="24"/>
          <w:szCs w:val="24"/>
        </w:rPr>
      </w:pPr>
      <w:r w:rsidRPr="00270105">
        <w:rPr>
          <w:sz w:val="24"/>
          <w:szCs w:val="24"/>
        </w:rPr>
        <w:t xml:space="preserve"> Периодичность и порядок технического освидетельствования авт</w:t>
      </w:r>
      <w:r w:rsidRPr="00270105">
        <w:rPr>
          <w:sz w:val="24"/>
          <w:szCs w:val="24"/>
        </w:rPr>
        <w:t>о</w:t>
      </w:r>
      <w:r w:rsidRPr="00270105">
        <w:rPr>
          <w:sz w:val="24"/>
          <w:szCs w:val="24"/>
        </w:rPr>
        <w:t xml:space="preserve">подъемников. </w:t>
      </w:r>
    </w:p>
    <w:p w:rsidR="009C76E1" w:rsidRPr="00270105" w:rsidRDefault="009C76E1" w:rsidP="00A17FF2">
      <w:pPr>
        <w:numPr>
          <w:ilvl w:val="0"/>
          <w:numId w:val="76"/>
        </w:numPr>
        <w:jc w:val="both"/>
        <w:rPr>
          <w:sz w:val="24"/>
          <w:szCs w:val="24"/>
        </w:rPr>
      </w:pPr>
      <w:r w:rsidRPr="00270105">
        <w:rPr>
          <w:sz w:val="24"/>
          <w:szCs w:val="24"/>
        </w:rPr>
        <w:t xml:space="preserve"> Методика проведения эксплуатационных испытаний. Оформление технической документации по резул</w:t>
      </w:r>
      <w:r w:rsidRPr="00270105">
        <w:rPr>
          <w:sz w:val="24"/>
          <w:szCs w:val="24"/>
        </w:rPr>
        <w:t>ь</w:t>
      </w:r>
      <w:r w:rsidRPr="00270105">
        <w:rPr>
          <w:sz w:val="24"/>
          <w:szCs w:val="24"/>
        </w:rPr>
        <w:t>татам испытаний.</w:t>
      </w:r>
    </w:p>
    <w:p w:rsidR="009C76E1" w:rsidRPr="00270105" w:rsidRDefault="009C76E1" w:rsidP="00A17FF2">
      <w:pPr>
        <w:numPr>
          <w:ilvl w:val="0"/>
          <w:numId w:val="76"/>
        </w:numPr>
        <w:jc w:val="both"/>
        <w:rPr>
          <w:sz w:val="24"/>
          <w:szCs w:val="24"/>
        </w:rPr>
      </w:pPr>
      <w:r w:rsidRPr="00270105">
        <w:rPr>
          <w:sz w:val="24"/>
          <w:szCs w:val="24"/>
        </w:rPr>
        <w:t xml:space="preserve"> Правила и инструкции по технике безопасности, промышленной санитарии и пр</w:t>
      </w:r>
      <w:r w:rsidRPr="00270105">
        <w:rPr>
          <w:sz w:val="24"/>
          <w:szCs w:val="24"/>
        </w:rPr>
        <w:t>о</w:t>
      </w:r>
      <w:r w:rsidRPr="00270105">
        <w:rPr>
          <w:sz w:val="24"/>
          <w:szCs w:val="24"/>
        </w:rPr>
        <w:t>тивопожарные мероприятия при техническом обслуживании, работе и хранении автоподъе</w:t>
      </w:r>
      <w:r w:rsidRPr="00270105">
        <w:rPr>
          <w:sz w:val="24"/>
          <w:szCs w:val="24"/>
        </w:rPr>
        <w:t>м</w:t>
      </w:r>
      <w:r w:rsidRPr="00270105">
        <w:rPr>
          <w:sz w:val="24"/>
          <w:szCs w:val="24"/>
        </w:rPr>
        <w:t>ников.</w:t>
      </w:r>
    </w:p>
    <w:p w:rsidR="009C76E1" w:rsidRPr="00270105" w:rsidRDefault="009C76E1" w:rsidP="009C76E1">
      <w:pPr>
        <w:numPr>
          <w:ilvl w:val="0"/>
          <w:numId w:val="76"/>
        </w:numPr>
        <w:jc w:val="both"/>
        <w:rPr>
          <w:sz w:val="24"/>
          <w:szCs w:val="24"/>
        </w:rPr>
      </w:pPr>
      <w:r w:rsidRPr="00270105">
        <w:rPr>
          <w:sz w:val="24"/>
          <w:szCs w:val="24"/>
        </w:rPr>
        <w:t xml:space="preserve"> Порядок подготовки автоподъемника к работе. </w:t>
      </w:r>
    </w:p>
    <w:p w:rsidR="009C76E1" w:rsidRPr="00270105" w:rsidRDefault="009C76E1" w:rsidP="009C76E1">
      <w:pPr>
        <w:numPr>
          <w:ilvl w:val="0"/>
          <w:numId w:val="76"/>
        </w:numPr>
        <w:jc w:val="both"/>
        <w:rPr>
          <w:sz w:val="24"/>
          <w:szCs w:val="24"/>
        </w:rPr>
      </w:pPr>
      <w:r w:rsidRPr="00270105">
        <w:rPr>
          <w:sz w:val="24"/>
          <w:szCs w:val="24"/>
        </w:rPr>
        <w:t xml:space="preserve"> Порядок выполнения операций по опусканию и подъему выно</w:t>
      </w:r>
      <w:r w:rsidRPr="00270105">
        <w:rPr>
          <w:sz w:val="24"/>
          <w:szCs w:val="24"/>
        </w:rPr>
        <w:t>с</w:t>
      </w:r>
      <w:r w:rsidRPr="00270105">
        <w:rPr>
          <w:sz w:val="24"/>
          <w:szCs w:val="24"/>
        </w:rPr>
        <w:t>ных опор.</w:t>
      </w:r>
    </w:p>
    <w:p w:rsidR="009C76E1" w:rsidRPr="00270105" w:rsidRDefault="009C76E1" w:rsidP="009C76E1">
      <w:pPr>
        <w:numPr>
          <w:ilvl w:val="0"/>
          <w:numId w:val="76"/>
        </w:numPr>
        <w:jc w:val="both"/>
        <w:rPr>
          <w:sz w:val="24"/>
          <w:szCs w:val="24"/>
        </w:rPr>
      </w:pPr>
      <w:r w:rsidRPr="00270105">
        <w:rPr>
          <w:sz w:val="24"/>
          <w:szCs w:val="24"/>
        </w:rPr>
        <w:t xml:space="preserve"> Порядок выполнения операций по подъему и опусканию колен автоподъе</w:t>
      </w:r>
      <w:r w:rsidRPr="00270105">
        <w:rPr>
          <w:sz w:val="24"/>
          <w:szCs w:val="24"/>
        </w:rPr>
        <w:t>м</w:t>
      </w:r>
      <w:r w:rsidRPr="00270105">
        <w:rPr>
          <w:sz w:val="24"/>
          <w:szCs w:val="24"/>
        </w:rPr>
        <w:t>ника.</w:t>
      </w:r>
    </w:p>
    <w:p w:rsidR="009C76E1" w:rsidRPr="00270105" w:rsidRDefault="009C76E1" w:rsidP="009C76E1">
      <w:pPr>
        <w:numPr>
          <w:ilvl w:val="0"/>
          <w:numId w:val="76"/>
        </w:numPr>
        <w:jc w:val="both"/>
        <w:rPr>
          <w:sz w:val="24"/>
          <w:szCs w:val="24"/>
        </w:rPr>
      </w:pPr>
      <w:r w:rsidRPr="00270105">
        <w:rPr>
          <w:sz w:val="24"/>
          <w:szCs w:val="24"/>
        </w:rPr>
        <w:t xml:space="preserve"> Порядок выполнения операций поворота комплекта колен авт</w:t>
      </w:r>
      <w:r w:rsidRPr="00270105">
        <w:rPr>
          <w:sz w:val="24"/>
          <w:szCs w:val="24"/>
        </w:rPr>
        <w:t>о</w:t>
      </w:r>
      <w:r w:rsidRPr="00270105">
        <w:rPr>
          <w:sz w:val="24"/>
          <w:szCs w:val="24"/>
        </w:rPr>
        <w:t>подъемника.</w:t>
      </w:r>
    </w:p>
    <w:p w:rsidR="009C76E1" w:rsidRPr="00270105" w:rsidRDefault="009C76E1" w:rsidP="009C76E1">
      <w:pPr>
        <w:numPr>
          <w:ilvl w:val="0"/>
          <w:numId w:val="76"/>
        </w:numPr>
        <w:jc w:val="both"/>
        <w:rPr>
          <w:sz w:val="24"/>
          <w:szCs w:val="24"/>
        </w:rPr>
      </w:pPr>
      <w:r w:rsidRPr="00270105">
        <w:rPr>
          <w:sz w:val="24"/>
          <w:szCs w:val="24"/>
        </w:rPr>
        <w:t xml:space="preserve"> Порядок выполнения операций по опусканию колен автоподъемника для присл</w:t>
      </w:r>
      <w:r w:rsidRPr="00270105">
        <w:rPr>
          <w:sz w:val="24"/>
          <w:szCs w:val="24"/>
        </w:rPr>
        <w:t>о</w:t>
      </w:r>
      <w:r w:rsidRPr="00270105">
        <w:rPr>
          <w:sz w:val="24"/>
          <w:szCs w:val="24"/>
        </w:rPr>
        <w:t>нения.</w:t>
      </w:r>
    </w:p>
    <w:p w:rsidR="009C76E1" w:rsidRPr="00270105" w:rsidRDefault="009C76E1" w:rsidP="009C76E1">
      <w:pPr>
        <w:numPr>
          <w:ilvl w:val="0"/>
          <w:numId w:val="76"/>
        </w:numPr>
        <w:jc w:val="both"/>
        <w:rPr>
          <w:sz w:val="24"/>
          <w:szCs w:val="24"/>
        </w:rPr>
      </w:pPr>
      <w:r w:rsidRPr="00270105">
        <w:rPr>
          <w:sz w:val="24"/>
          <w:szCs w:val="24"/>
        </w:rPr>
        <w:t xml:space="preserve"> Порядок выполнения операций при работе с люлькой и со спасательным рук</w:t>
      </w:r>
      <w:r w:rsidRPr="00270105">
        <w:rPr>
          <w:sz w:val="24"/>
          <w:szCs w:val="24"/>
        </w:rPr>
        <w:t>а</w:t>
      </w:r>
      <w:r w:rsidRPr="00270105">
        <w:rPr>
          <w:sz w:val="24"/>
          <w:szCs w:val="24"/>
        </w:rPr>
        <w:t>вом.</w:t>
      </w:r>
    </w:p>
    <w:p w:rsidR="009C76E1" w:rsidRPr="00270105" w:rsidRDefault="009C76E1" w:rsidP="009C76E1">
      <w:pPr>
        <w:numPr>
          <w:ilvl w:val="0"/>
          <w:numId w:val="76"/>
        </w:numPr>
        <w:jc w:val="both"/>
        <w:rPr>
          <w:sz w:val="24"/>
          <w:szCs w:val="24"/>
        </w:rPr>
      </w:pPr>
      <w:r w:rsidRPr="00270105">
        <w:rPr>
          <w:sz w:val="24"/>
          <w:szCs w:val="24"/>
        </w:rPr>
        <w:t xml:space="preserve"> Порядок выполнения операций при работе водяным стволом и пеногенер</w:t>
      </w:r>
      <w:r w:rsidRPr="00270105">
        <w:rPr>
          <w:sz w:val="24"/>
          <w:szCs w:val="24"/>
        </w:rPr>
        <w:t>а</w:t>
      </w:r>
      <w:r w:rsidRPr="00270105">
        <w:rPr>
          <w:sz w:val="24"/>
          <w:szCs w:val="24"/>
        </w:rPr>
        <w:t>тором.</w:t>
      </w:r>
    </w:p>
    <w:p w:rsidR="009C76E1" w:rsidRPr="00270105" w:rsidRDefault="009C76E1" w:rsidP="009C76E1">
      <w:pPr>
        <w:numPr>
          <w:ilvl w:val="0"/>
          <w:numId w:val="76"/>
        </w:numPr>
        <w:jc w:val="both"/>
        <w:rPr>
          <w:sz w:val="24"/>
          <w:szCs w:val="24"/>
        </w:rPr>
      </w:pPr>
      <w:r w:rsidRPr="00270105">
        <w:rPr>
          <w:sz w:val="24"/>
          <w:szCs w:val="24"/>
        </w:rPr>
        <w:t xml:space="preserve"> Порядок выполнения операций при работе с аварийным приводом, работе ручным нас</w:t>
      </w:r>
      <w:r w:rsidRPr="00270105">
        <w:rPr>
          <w:sz w:val="24"/>
          <w:szCs w:val="24"/>
        </w:rPr>
        <w:t>о</w:t>
      </w:r>
      <w:r w:rsidRPr="00270105">
        <w:rPr>
          <w:sz w:val="24"/>
          <w:szCs w:val="24"/>
        </w:rPr>
        <w:t>сом.</w:t>
      </w:r>
    </w:p>
    <w:p w:rsidR="009C76E1" w:rsidRPr="00270105" w:rsidRDefault="009C76E1" w:rsidP="009C76E1">
      <w:pPr>
        <w:numPr>
          <w:ilvl w:val="0"/>
          <w:numId w:val="76"/>
        </w:numPr>
        <w:jc w:val="both"/>
        <w:rPr>
          <w:sz w:val="24"/>
          <w:szCs w:val="24"/>
        </w:rPr>
      </w:pPr>
      <w:r w:rsidRPr="00270105">
        <w:rPr>
          <w:sz w:val="24"/>
          <w:szCs w:val="24"/>
        </w:rPr>
        <w:t xml:space="preserve"> Порядок выполнения операций при работе с выносным пультом, а также при раб</w:t>
      </w:r>
      <w:r w:rsidRPr="00270105">
        <w:rPr>
          <w:sz w:val="24"/>
          <w:szCs w:val="24"/>
        </w:rPr>
        <w:t>о</w:t>
      </w:r>
      <w:r w:rsidRPr="00270105">
        <w:rPr>
          <w:sz w:val="24"/>
          <w:szCs w:val="24"/>
        </w:rPr>
        <w:t>те с заблокированными опорами одной стороны.</w:t>
      </w:r>
    </w:p>
    <w:p w:rsidR="009C76E1" w:rsidRPr="00270105" w:rsidRDefault="009C76E1" w:rsidP="009C76E1">
      <w:pPr>
        <w:jc w:val="both"/>
        <w:rPr>
          <w:b/>
          <w:sz w:val="24"/>
          <w:szCs w:val="24"/>
        </w:rPr>
      </w:pPr>
    </w:p>
    <w:p w:rsidR="009C76E1" w:rsidRPr="00270105" w:rsidRDefault="009C76E1" w:rsidP="009C76E1">
      <w:pPr>
        <w:spacing w:before="120" w:line="360" w:lineRule="auto"/>
        <w:jc w:val="center"/>
        <w:rPr>
          <w:sz w:val="24"/>
          <w:szCs w:val="24"/>
        </w:rPr>
      </w:pPr>
      <w:r w:rsidRPr="00270105">
        <w:rPr>
          <w:b/>
          <w:caps/>
          <w:sz w:val="24"/>
          <w:szCs w:val="24"/>
        </w:rPr>
        <w:t>Литература</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Закон Российской Федерации от 12.02.1993 года № 4468-1 «О пенсионном обеспеч</w:t>
      </w:r>
      <w:r w:rsidRPr="00270105">
        <w:rPr>
          <w:sz w:val="24"/>
          <w:szCs w:val="24"/>
        </w:rPr>
        <w:t>е</w:t>
      </w:r>
      <w:r w:rsidRPr="00270105">
        <w:rPr>
          <w:sz w:val="24"/>
          <w:szCs w:val="24"/>
        </w:rPr>
        <w:t>нии лиц проходящих военную службу, службу в органах внутренних дел, учреждениях и органах уголовно-исполнительной системы, и их семей» (в ред. Федеральных зак</w:t>
      </w:r>
      <w:r w:rsidRPr="00270105">
        <w:rPr>
          <w:sz w:val="24"/>
          <w:szCs w:val="24"/>
        </w:rPr>
        <w:t>о</w:t>
      </w:r>
      <w:r w:rsidRPr="00270105">
        <w:rPr>
          <w:sz w:val="24"/>
          <w:szCs w:val="24"/>
        </w:rPr>
        <w:t>нов от 28.11.1995 № 186-ФЗ, от 27.12.1995 № 211-ФЗ, от 19.12.1997 № 153-ФЗ, от 21.07.1998 № 117-ФЗ, от 01.06.1999 № 110-ФЗ, от 06.12.2000 № 141-ФЗ).</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 xml:space="preserve">Закон Российской Федерации от 21 декабря </w:t>
      </w:r>
      <w:smartTag w:uri="urn:schemas-microsoft-com:office:smarttags" w:element="metricconverter">
        <w:smartTagPr>
          <w:attr w:name="ProductID" w:val="1994 г"/>
        </w:smartTagPr>
        <w:r w:rsidRPr="00270105">
          <w:rPr>
            <w:sz w:val="24"/>
            <w:szCs w:val="24"/>
          </w:rPr>
          <w:t>1994 г</w:t>
        </w:r>
      </w:smartTag>
      <w:r w:rsidRPr="00270105">
        <w:rPr>
          <w:sz w:val="24"/>
          <w:szCs w:val="24"/>
        </w:rPr>
        <w:t>. № 69-ФЗ «О пожарной безопасн</w:t>
      </w:r>
      <w:r w:rsidRPr="00270105">
        <w:rPr>
          <w:sz w:val="24"/>
          <w:szCs w:val="24"/>
        </w:rPr>
        <w:t>о</w:t>
      </w:r>
      <w:r w:rsidRPr="00270105">
        <w:rPr>
          <w:sz w:val="24"/>
          <w:szCs w:val="24"/>
        </w:rPr>
        <w:t>сти».</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Закон Российской Федерации от 28.03.1998 года № 52-ФЗ «Об обязательном госуда</w:t>
      </w:r>
      <w:r w:rsidRPr="00270105">
        <w:rPr>
          <w:sz w:val="24"/>
          <w:szCs w:val="24"/>
        </w:rPr>
        <w:t>р</w:t>
      </w:r>
      <w:r w:rsidRPr="00270105">
        <w:rPr>
          <w:sz w:val="24"/>
          <w:szCs w:val="24"/>
        </w:rPr>
        <w:t>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w:t>
      </w:r>
      <w:r w:rsidRPr="00270105">
        <w:rPr>
          <w:sz w:val="24"/>
          <w:szCs w:val="24"/>
        </w:rPr>
        <w:t>с</w:t>
      </w:r>
      <w:r w:rsidRPr="00270105">
        <w:rPr>
          <w:sz w:val="24"/>
          <w:szCs w:val="24"/>
        </w:rPr>
        <w:t>сийской Федерации, сотрудников учреждений и органов уголовно-исполнительной системы и сотрудников федеральных о</w:t>
      </w:r>
      <w:r w:rsidRPr="00270105">
        <w:rPr>
          <w:sz w:val="24"/>
          <w:szCs w:val="24"/>
        </w:rPr>
        <w:t>р</w:t>
      </w:r>
      <w:r w:rsidRPr="00270105">
        <w:rPr>
          <w:sz w:val="24"/>
          <w:szCs w:val="24"/>
        </w:rPr>
        <w:t>ганов налоговой полиции.</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 xml:space="preserve">Закон Российской Федерации от 17 июля </w:t>
      </w:r>
      <w:smartTag w:uri="urn:schemas-microsoft-com:office:smarttags" w:element="metricconverter">
        <w:smartTagPr>
          <w:attr w:name="ProductID" w:val="1999 г"/>
        </w:smartTagPr>
        <w:r w:rsidRPr="00270105">
          <w:rPr>
            <w:sz w:val="24"/>
            <w:szCs w:val="24"/>
          </w:rPr>
          <w:t>1999 г</w:t>
        </w:r>
      </w:smartTag>
      <w:r w:rsidRPr="00270105">
        <w:rPr>
          <w:sz w:val="24"/>
          <w:szCs w:val="24"/>
        </w:rPr>
        <w:t>. № 181-ФЗ «Об основах охраны тр</w:t>
      </w:r>
      <w:r w:rsidRPr="00270105">
        <w:rPr>
          <w:sz w:val="24"/>
          <w:szCs w:val="24"/>
        </w:rPr>
        <w:t>у</w:t>
      </w:r>
      <w:r w:rsidRPr="00270105">
        <w:rPr>
          <w:sz w:val="24"/>
          <w:szCs w:val="24"/>
        </w:rPr>
        <w:t>да в Российской Ф</w:t>
      </w:r>
      <w:r w:rsidRPr="00270105">
        <w:rPr>
          <w:sz w:val="24"/>
          <w:szCs w:val="24"/>
        </w:rPr>
        <w:t>е</w:t>
      </w:r>
      <w:r w:rsidRPr="00270105">
        <w:rPr>
          <w:sz w:val="24"/>
          <w:szCs w:val="24"/>
        </w:rPr>
        <w:t>дерации».</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Закон Российской Федерации от 30.06.2002 г. №78 «О денежном довольствии сотру</w:t>
      </w:r>
      <w:r w:rsidRPr="00270105">
        <w:rPr>
          <w:sz w:val="24"/>
          <w:szCs w:val="24"/>
        </w:rPr>
        <w:t>д</w:t>
      </w:r>
      <w:r w:rsidRPr="00270105">
        <w:rPr>
          <w:sz w:val="24"/>
          <w:szCs w:val="24"/>
        </w:rPr>
        <w:t>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w:t>
      </w:r>
      <w:r w:rsidRPr="00270105">
        <w:rPr>
          <w:sz w:val="24"/>
          <w:szCs w:val="24"/>
        </w:rPr>
        <w:t>р</w:t>
      </w:r>
      <w:r w:rsidRPr="00270105">
        <w:rPr>
          <w:sz w:val="24"/>
          <w:szCs w:val="24"/>
        </w:rPr>
        <w:t>ганов налоговой полиции и таможенных органов Российской Федерации на иные у</w:t>
      </w:r>
      <w:r w:rsidRPr="00270105">
        <w:rPr>
          <w:sz w:val="24"/>
          <w:szCs w:val="24"/>
        </w:rPr>
        <w:t>с</w:t>
      </w:r>
      <w:r w:rsidRPr="00270105">
        <w:rPr>
          <w:sz w:val="24"/>
          <w:szCs w:val="24"/>
        </w:rPr>
        <w:t>ловия службы (раб</w:t>
      </w:r>
      <w:r w:rsidRPr="00270105">
        <w:rPr>
          <w:sz w:val="24"/>
          <w:szCs w:val="24"/>
        </w:rPr>
        <w:t>о</w:t>
      </w:r>
      <w:r w:rsidRPr="00270105">
        <w:rPr>
          <w:sz w:val="24"/>
          <w:szCs w:val="24"/>
        </w:rPr>
        <w:t>ты)».</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Федеральный закон «О защите населения и территорий от ЧС природного и техноге</w:t>
      </w:r>
      <w:r w:rsidRPr="00270105">
        <w:rPr>
          <w:sz w:val="24"/>
          <w:szCs w:val="24"/>
        </w:rPr>
        <w:t>н</w:t>
      </w:r>
      <w:r w:rsidRPr="00270105">
        <w:rPr>
          <w:sz w:val="24"/>
          <w:szCs w:val="24"/>
        </w:rPr>
        <w:t>ного характера»  от 11.11.1994 № 68-ФЗ.</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Федеральный закон от 22.08.1995 № 151 «Об аварийно-спасательных службах и стат</w:t>
      </w:r>
      <w:r w:rsidRPr="00270105">
        <w:rPr>
          <w:sz w:val="24"/>
          <w:szCs w:val="24"/>
        </w:rPr>
        <w:t>у</w:t>
      </w:r>
      <w:r w:rsidRPr="00270105">
        <w:rPr>
          <w:sz w:val="24"/>
          <w:szCs w:val="24"/>
        </w:rPr>
        <w:t>се сп</w:t>
      </w:r>
      <w:r w:rsidRPr="00270105">
        <w:rPr>
          <w:sz w:val="24"/>
          <w:szCs w:val="24"/>
        </w:rPr>
        <w:t>а</w:t>
      </w:r>
      <w:r w:rsidRPr="00270105">
        <w:rPr>
          <w:sz w:val="24"/>
          <w:szCs w:val="24"/>
        </w:rPr>
        <w:t xml:space="preserve">сателей» </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Федеральный закон от 22.07.08 г. № 123-ФЗ «Технический регламент о требованиях пожарной безопасн</w:t>
      </w:r>
      <w:r w:rsidRPr="00270105">
        <w:rPr>
          <w:sz w:val="24"/>
          <w:szCs w:val="24"/>
        </w:rPr>
        <w:t>о</w:t>
      </w:r>
      <w:r w:rsidRPr="00270105">
        <w:rPr>
          <w:sz w:val="24"/>
          <w:szCs w:val="24"/>
        </w:rPr>
        <w:t>сти».</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 xml:space="preserve">Указ Президента Российской Федерации от 9 ноября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 1309 «О совершенств</w:t>
      </w:r>
      <w:r w:rsidRPr="00270105">
        <w:rPr>
          <w:sz w:val="24"/>
          <w:szCs w:val="24"/>
        </w:rPr>
        <w:t>о</w:t>
      </w:r>
      <w:r w:rsidRPr="00270105">
        <w:rPr>
          <w:sz w:val="24"/>
          <w:szCs w:val="24"/>
        </w:rPr>
        <w:t>вании г</w:t>
      </w:r>
      <w:r w:rsidRPr="00270105">
        <w:rPr>
          <w:sz w:val="24"/>
          <w:szCs w:val="24"/>
        </w:rPr>
        <w:t>о</w:t>
      </w:r>
      <w:r w:rsidRPr="00270105">
        <w:rPr>
          <w:sz w:val="24"/>
          <w:szCs w:val="24"/>
        </w:rPr>
        <w:t>сударственного управления в области пожарной безопасности».</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Постановление Правительства Российской Федерации от 30.12.2003 года № 794 «О единой государственной службе предупреждения и ликвидации чрезвычайных ситу</w:t>
      </w:r>
      <w:r w:rsidRPr="00270105">
        <w:rPr>
          <w:sz w:val="24"/>
          <w:szCs w:val="24"/>
        </w:rPr>
        <w:t>а</w:t>
      </w:r>
      <w:r w:rsidRPr="00270105">
        <w:rPr>
          <w:sz w:val="24"/>
          <w:szCs w:val="24"/>
        </w:rPr>
        <w:t>ций природн</w:t>
      </w:r>
      <w:r w:rsidRPr="00270105">
        <w:rPr>
          <w:sz w:val="24"/>
          <w:szCs w:val="24"/>
        </w:rPr>
        <w:t>о</w:t>
      </w:r>
      <w:r w:rsidRPr="00270105">
        <w:rPr>
          <w:sz w:val="24"/>
          <w:szCs w:val="24"/>
        </w:rPr>
        <w:t>го и техногенного характера».</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 xml:space="preserve">Приказ МЧС России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630 «Об утверждении и введении в де</w:t>
      </w:r>
      <w:r w:rsidRPr="00270105">
        <w:rPr>
          <w:sz w:val="24"/>
          <w:szCs w:val="24"/>
        </w:rPr>
        <w:t>й</w:t>
      </w:r>
      <w:r w:rsidRPr="00270105">
        <w:rPr>
          <w:sz w:val="24"/>
          <w:szCs w:val="24"/>
        </w:rPr>
        <w:t>ствие Правил по охране труда в подразделениях Государственной противопожарной службы МЧС Ро</w:t>
      </w:r>
      <w:r w:rsidRPr="00270105">
        <w:rPr>
          <w:sz w:val="24"/>
          <w:szCs w:val="24"/>
        </w:rPr>
        <w:t>с</w:t>
      </w:r>
      <w:r w:rsidRPr="00270105">
        <w:rPr>
          <w:sz w:val="24"/>
          <w:szCs w:val="24"/>
        </w:rPr>
        <w:t>сии (ПОТРО-01-2002)».</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Приказ МЧС России от26.09.08 г. № 570 «Об утверждении плана противодействия коррупции в системе МЧС России».</w:t>
      </w:r>
    </w:p>
    <w:p w:rsidR="009C76E1" w:rsidRPr="00270105" w:rsidRDefault="009C76E1" w:rsidP="002A2A4C">
      <w:pPr>
        <w:pStyle w:val="a5"/>
        <w:widowControl/>
        <w:numPr>
          <w:ilvl w:val="0"/>
          <w:numId w:val="77"/>
        </w:numPr>
        <w:tabs>
          <w:tab w:val="clear" w:pos="720"/>
        </w:tabs>
        <w:autoSpaceDE w:val="0"/>
        <w:autoSpaceDN w:val="0"/>
        <w:spacing w:after="0"/>
        <w:ind w:left="360"/>
        <w:jc w:val="both"/>
        <w:rPr>
          <w:rFonts w:ascii="Times New Roman" w:hAnsi="Times New Roman"/>
          <w:sz w:val="24"/>
          <w:szCs w:val="24"/>
        </w:rPr>
      </w:pPr>
      <w:r w:rsidRPr="00270105">
        <w:rPr>
          <w:rFonts w:ascii="Times New Roman" w:hAnsi="Times New Roman"/>
          <w:sz w:val="24"/>
          <w:szCs w:val="24"/>
        </w:rPr>
        <w:t xml:space="preserve"> Приказ МВД Российской Федерации от 24.01.1996 года № 34 “Об утверждении Н</w:t>
      </w:r>
      <w:r w:rsidRPr="00270105">
        <w:rPr>
          <w:rFonts w:ascii="Times New Roman" w:hAnsi="Times New Roman"/>
          <w:sz w:val="24"/>
          <w:szCs w:val="24"/>
        </w:rPr>
        <w:t>а</w:t>
      </w:r>
      <w:r w:rsidRPr="00270105">
        <w:rPr>
          <w:rFonts w:ascii="Times New Roman" w:hAnsi="Times New Roman"/>
          <w:sz w:val="24"/>
          <w:szCs w:val="24"/>
        </w:rPr>
        <w:t>ставления по технической службе Государственной противопожарной службы МВД России”.</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 xml:space="preserve">Приказ МВД РФ от 30. 06. </w:t>
      </w:r>
      <w:smartTag w:uri="urn:schemas-microsoft-com:office:smarttags" w:element="metricconverter">
        <w:smartTagPr>
          <w:attr w:name="ProductID" w:val="2000 г"/>
        </w:smartTagPr>
        <w:r w:rsidRPr="00270105">
          <w:rPr>
            <w:sz w:val="24"/>
            <w:szCs w:val="24"/>
          </w:rPr>
          <w:t>2000 г</w:t>
        </w:r>
      </w:smartTag>
      <w:r w:rsidRPr="00270105">
        <w:rPr>
          <w:sz w:val="24"/>
          <w:szCs w:val="24"/>
        </w:rPr>
        <w:t>. № 700 «Об утверждении наставления по службе св</w:t>
      </w:r>
      <w:r w:rsidRPr="00270105">
        <w:rPr>
          <w:sz w:val="24"/>
          <w:szCs w:val="24"/>
        </w:rPr>
        <w:t>я</w:t>
      </w:r>
      <w:r w:rsidRPr="00270105">
        <w:rPr>
          <w:sz w:val="24"/>
          <w:szCs w:val="24"/>
        </w:rPr>
        <w:t>зи ГПС МВД РФ».</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 xml:space="preserve">Трудовой кодекс Российской Федерации (принят 30 декабря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xml:space="preserve">.) </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Программа подготовки личного состава подразделений ГПС МЧС России.</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Положение о Государственной противопожарной службе МВД России. Постановление Пр</w:t>
      </w:r>
      <w:r w:rsidRPr="00270105">
        <w:rPr>
          <w:sz w:val="24"/>
          <w:szCs w:val="24"/>
        </w:rPr>
        <w:t>а</w:t>
      </w:r>
      <w:r w:rsidRPr="00270105">
        <w:rPr>
          <w:sz w:val="24"/>
          <w:szCs w:val="24"/>
        </w:rPr>
        <w:t>вительства России от 26.08.93 г. № 849.</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Пожарная техника: Учебник / Под ред. М.Д. Безбородько. – М.: Академия ГПС МЧС Ро</w:t>
      </w:r>
      <w:r w:rsidRPr="00270105">
        <w:rPr>
          <w:sz w:val="24"/>
          <w:szCs w:val="24"/>
        </w:rPr>
        <w:t>с</w:t>
      </w:r>
      <w:r w:rsidRPr="00270105">
        <w:rPr>
          <w:sz w:val="24"/>
          <w:szCs w:val="24"/>
        </w:rPr>
        <w:t>сии, 2004.-505 с.</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СНиП 2.04.02.-84* Водоснабжение. Наружные сети и сооружения.</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СНиП 2.04.01.-85* Внутренний водопровод и канализация зданий.</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СНиП 21-01-97* Пожарная безопасность зданий и сооружений.</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ГОСТ 26938-86 Пожарная техника. Автомобили тушения. Общие технические треб</w:t>
      </w:r>
      <w:r w:rsidRPr="00270105">
        <w:rPr>
          <w:sz w:val="24"/>
          <w:szCs w:val="24"/>
        </w:rPr>
        <w:t>о</w:t>
      </w:r>
      <w:r w:rsidRPr="00270105">
        <w:rPr>
          <w:sz w:val="24"/>
          <w:szCs w:val="24"/>
        </w:rPr>
        <w:t>вания.</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ГОСТ 12.2.047-86 Пожарная техника. Термины и определения.</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ГОСТ 27331-87 Пожарная техника. Классификация пожаров.</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ГОСТ 12.0.004-90 ССБТ.  Организация обучения безопасности труда. Общие полож</w:t>
      </w:r>
      <w:r w:rsidRPr="00270105">
        <w:rPr>
          <w:sz w:val="24"/>
          <w:szCs w:val="24"/>
        </w:rPr>
        <w:t>е</w:t>
      </w:r>
      <w:r w:rsidRPr="00270105">
        <w:rPr>
          <w:sz w:val="24"/>
          <w:szCs w:val="24"/>
        </w:rPr>
        <w:t>ния.</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ГОСТ 12.1.004-91*. ССБТ. Пожарная безопасность. Общие требов</w:t>
      </w:r>
      <w:r w:rsidRPr="00270105">
        <w:rPr>
          <w:sz w:val="24"/>
          <w:szCs w:val="24"/>
        </w:rPr>
        <w:t>а</w:t>
      </w:r>
      <w:r w:rsidRPr="00270105">
        <w:rPr>
          <w:sz w:val="24"/>
          <w:szCs w:val="24"/>
        </w:rPr>
        <w:t>ния.</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ППБ 01-03. Правила пожарной безопасности в Российской федер</w:t>
      </w:r>
      <w:r w:rsidRPr="00270105">
        <w:rPr>
          <w:sz w:val="24"/>
          <w:szCs w:val="24"/>
        </w:rPr>
        <w:t>а</w:t>
      </w:r>
      <w:r w:rsidRPr="00270105">
        <w:rPr>
          <w:sz w:val="24"/>
          <w:szCs w:val="24"/>
        </w:rPr>
        <w:t>ции.</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ГОСТ Р 53247-2009 Техника пожарная. Пожарные автомобили. Классификация, типы и об</w:t>
      </w:r>
      <w:r w:rsidRPr="00270105">
        <w:rPr>
          <w:sz w:val="24"/>
          <w:szCs w:val="24"/>
        </w:rPr>
        <w:t>о</w:t>
      </w:r>
      <w:r w:rsidRPr="00270105">
        <w:rPr>
          <w:sz w:val="24"/>
          <w:szCs w:val="24"/>
        </w:rPr>
        <w:t>значения.</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ГОСТ Р 53248-2009 Техника пожарная. Пожарные автомобили. Номенклатура показ</w:t>
      </w:r>
      <w:r w:rsidRPr="00270105">
        <w:rPr>
          <w:sz w:val="24"/>
          <w:szCs w:val="24"/>
        </w:rPr>
        <w:t>а</w:t>
      </w:r>
      <w:r w:rsidRPr="00270105">
        <w:rPr>
          <w:sz w:val="24"/>
          <w:szCs w:val="24"/>
        </w:rPr>
        <w:t>телей.</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ГОСТ Р 53329-2009 Автоподъемники пожарные. Общие технические требования. М</w:t>
      </w:r>
      <w:r w:rsidRPr="00270105">
        <w:rPr>
          <w:sz w:val="24"/>
          <w:szCs w:val="24"/>
        </w:rPr>
        <w:t>е</w:t>
      </w:r>
      <w:r w:rsidRPr="00270105">
        <w:rPr>
          <w:sz w:val="24"/>
          <w:szCs w:val="24"/>
        </w:rPr>
        <w:t>тоды испытаний.</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Правила устройства электроустановок (ПУЭ). - М.: Энергоатоми</w:t>
      </w:r>
      <w:r w:rsidRPr="00270105">
        <w:rPr>
          <w:sz w:val="24"/>
          <w:szCs w:val="24"/>
        </w:rPr>
        <w:t>з</w:t>
      </w:r>
      <w:r w:rsidRPr="00270105">
        <w:rPr>
          <w:sz w:val="24"/>
          <w:szCs w:val="24"/>
        </w:rPr>
        <w:t>дат, 2001.</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Рекомендации об особенностях ведения боевых действий и проведения ПАСР, связа</w:t>
      </w:r>
      <w:r w:rsidRPr="00270105">
        <w:rPr>
          <w:sz w:val="24"/>
          <w:szCs w:val="24"/>
        </w:rPr>
        <w:t>н</w:t>
      </w:r>
      <w:r w:rsidRPr="00270105">
        <w:rPr>
          <w:sz w:val="24"/>
          <w:szCs w:val="24"/>
        </w:rPr>
        <w:t>ных с тушением пожаров на различных объектах. М.: ГУГПС МВД Ро</w:t>
      </w:r>
      <w:r w:rsidRPr="00270105">
        <w:rPr>
          <w:sz w:val="24"/>
          <w:szCs w:val="24"/>
        </w:rPr>
        <w:t>с</w:t>
      </w:r>
      <w:r w:rsidRPr="00270105">
        <w:rPr>
          <w:sz w:val="24"/>
          <w:szCs w:val="24"/>
        </w:rPr>
        <w:t>сии, 2000.</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Рекомендации по практической работе со специальными агрегатами пожарных авт</w:t>
      </w:r>
      <w:r w:rsidRPr="00270105">
        <w:rPr>
          <w:sz w:val="24"/>
          <w:szCs w:val="24"/>
        </w:rPr>
        <w:t>о</w:t>
      </w:r>
      <w:r w:rsidRPr="00270105">
        <w:rPr>
          <w:sz w:val="24"/>
          <w:szCs w:val="24"/>
        </w:rPr>
        <w:t>мобилей. ВНИИПО МВД России, 1994г.</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Методическое пособие по организации и тактике тушения пожаров на объектах ме</w:t>
      </w:r>
      <w:r w:rsidRPr="00270105">
        <w:rPr>
          <w:sz w:val="24"/>
          <w:szCs w:val="24"/>
        </w:rPr>
        <w:t>т</w:t>
      </w:r>
      <w:r w:rsidRPr="00270105">
        <w:rPr>
          <w:sz w:val="24"/>
          <w:szCs w:val="24"/>
        </w:rPr>
        <w:t>рополитена. М.: ГУПО МВД СССР, 1986.</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Методическое руководство по организации и порядку эксплуатации  пожарных рук</w:t>
      </w:r>
      <w:r w:rsidRPr="00270105">
        <w:rPr>
          <w:sz w:val="24"/>
          <w:szCs w:val="24"/>
        </w:rPr>
        <w:t>а</w:t>
      </w:r>
      <w:r w:rsidRPr="00270105">
        <w:rPr>
          <w:sz w:val="24"/>
          <w:szCs w:val="24"/>
        </w:rPr>
        <w:t>вов. М, 2007г.</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Нормативы по пожарно-строевой подготовке. – М.: ГУГПС МВД России, 1994г.</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Организация и тактика тушения пожаров в подвижном составе железнодорожного транспорта. Рек</w:t>
      </w:r>
      <w:r w:rsidRPr="00270105">
        <w:rPr>
          <w:sz w:val="24"/>
          <w:szCs w:val="24"/>
        </w:rPr>
        <w:t>о</w:t>
      </w:r>
      <w:r w:rsidRPr="00270105">
        <w:rPr>
          <w:sz w:val="24"/>
          <w:szCs w:val="24"/>
        </w:rPr>
        <w:t>мендации. М.: ГУПО, ВНИИПО МВД СССР, 1987.</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Тактика тушения электроустановок, находящихся под напряжением. Рекомендации. М.: ГУПО МВД СССР, 1987.</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Боевой устав пожарной охраны МВД России. Приложение №1 к Приказу МВД России «Об утверждении нормативно-правовых актов в области организации деятельности Государс</w:t>
      </w:r>
      <w:r w:rsidRPr="00270105">
        <w:rPr>
          <w:sz w:val="24"/>
          <w:szCs w:val="24"/>
        </w:rPr>
        <w:t>т</w:t>
      </w:r>
      <w:r w:rsidRPr="00270105">
        <w:rPr>
          <w:sz w:val="24"/>
          <w:szCs w:val="24"/>
        </w:rPr>
        <w:t>венной противопожарной службы» №257 от 05.07.95.</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Устав службы пожарной охраны МВД России. Приложение №2 к Приказу МВД Ро</w:t>
      </w:r>
      <w:r w:rsidRPr="00270105">
        <w:rPr>
          <w:sz w:val="24"/>
          <w:szCs w:val="24"/>
        </w:rPr>
        <w:t>с</w:t>
      </w:r>
      <w:r w:rsidRPr="00270105">
        <w:rPr>
          <w:sz w:val="24"/>
          <w:szCs w:val="24"/>
        </w:rPr>
        <w:t>сии «Об утверждении нормативно-правовых актов в области организации деятельн</w:t>
      </w:r>
      <w:r w:rsidRPr="00270105">
        <w:rPr>
          <w:sz w:val="24"/>
          <w:szCs w:val="24"/>
        </w:rPr>
        <w:t>о</w:t>
      </w:r>
      <w:r w:rsidRPr="00270105">
        <w:rPr>
          <w:sz w:val="24"/>
          <w:szCs w:val="24"/>
        </w:rPr>
        <w:t>сти Государс</w:t>
      </w:r>
      <w:r w:rsidRPr="00270105">
        <w:rPr>
          <w:sz w:val="24"/>
          <w:szCs w:val="24"/>
        </w:rPr>
        <w:t>т</w:t>
      </w:r>
      <w:r w:rsidRPr="00270105">
        <w:rPr>
          <w:sz w:val="24"/>
          <w:szCs w:val="24"/>
        </w:rPr>
        <w:t>венной противопожарной службы» №257 от 05.07.95.</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Корнилов Н.В., Грязнухин Э.Г.. Медицинская помощь при несчастных случаях и ст</w:t>
      </w:r>
      <w:r w:rsidRPr="00270105">
        <w:rPr>
          <w:sz w:val="24"/>
          <w:szCs w:val="24"/>
        </w:rPr>
        <w:t>и</w:t>
      </w:r>
      <w:r w:rsidRPr="00270105">
        <w:rPr>
          <w:sz w:val="24"/>
          <w:szCs w:val="24"/>
        </w:rPr>
        <w:t>хийных бедствиях. – СПб., 1992. – 143с.</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Маслаков М.Д., Демехин Ф.В., Родионов В.А., Варков Р.И. Электротехника и пожа</w:t>
      </w:r>
      <w:r w:rsidRPr="00270105">
        <w:rPr>
          <w:sz w:val="24"/>
          <w:szCs w:val="24"/>
        </w:rPr>
        <w:t>р</w:t>
      </w:r>
      <w:r w:rsidRPr="00270105">
        <w:rPr>
          <w:sz w:val="24"/>
          <w:szCs w:val="24"/>
        </w:rPr>
        <w:t>ная безопасность электроустановок. Лаборат. практикум. - СПб.: Изд. СПбГПУ., 2003.</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Чудинов В.Н., Терехин А.А., Шаровар Ф.И. Связь пожарной охраны. М.: - ВИПТШ 1980.</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Повзик Я.С. Справочник руководителя тушения пожара. М.: Спе</w:t>
      </w:r>
      <w:r w:rsidRPr="00270105">
        <w:rPr>
          <w:sz w:val="24"/>
          <w:szCs w:val="24"/>
        </w:rPr>
        <w:t>ц</w:t>
      </w:r>
      <w:r w:rsidRPr="00270105">
        <w:rPr>
          <w:sz w:val="24"/>
          <w:szCs w:val="24"/>
        </w:rPr>
        <w:t>техника, 2001.</w:t>
      </w:r>
    </w:p>
    <w:p w:rsidR="009C76E1" w:rsidRPr="00270105" w:rsidRDefault="009C76E1" w:rsidP="002A2A4C">
      <w:pPr>
        <w:numPr>
          <w:ilvl w:val="0"/>
          <w:numId w:val="77"/>
        </w:numPr>
        <w:tabs>
          <w:tab w:val="clear" w:pos="720"/>
        </w:tabs>
        <w:ind w:left="360"/>
        <w:jc w:val="both"/>
        <w:rPr>
          <w:sz w:val="24"/>
          <w:szCs w:val="24"/>
        </w:rPr>
      </w:pPr>
      <w:r w:rsidRPr="00270105">
        <w:rPr>
          <w:sz w:val="24"/>
          <w:szCs w:val="24"/>
        </w:rPr>
        <w:t>Яковенко Ю.Ф. и др. Эксплуатация пожарной техники. Справочник. - М.: Стройиздат, 1999г.</w:t>
      </w:r>
    </w:p>
    <w:p w:rsidR="009C76E1" w:rsidRPr="00270105" w:rsidRDefault="00A17FF2" w:rsidP="009C76E1">
      <w:pPr>
        <w:tabs>
          <w:tab w:val="left" w:pos="1080"/>
        </w:tabs>
        <w:spacing w:line="360" w:lineRule="auto"/>
        <w:outlineLvl w:val="0"/>
        <w:rPr>
          <w:sz w:val="24"/>
          <w:szCs w:val="24"/>
        </w:rPr>
      </w:pPr>
      <w:r w:rsidRPr="00270105">
        <w:rPr>
          <w:sz w:val="24"/>
          <w:szCs w:val="24"/>
        </w:rPr>
        <w:br w:type="page"/>
      </w:r>
    </w:p>
    <w:p w:rsidR="009C76E1" w:rsidRPr="00270105" w:rsidRDefault="00A17FF2" w:rsidP="009C76E1">
      <w:pPr>
        <w:jc w:val="center"/>
        <w:rPr>
          <w:sz w:val="32"/>
          <w:szCs w:val="32"/>
        </w:rPr>
      </w:pPr>
      <w:r w:rsidRPr="00270105">
        <w:rPr>
          <w:sz w:val="32"/>
          <w:szCs w:val="32"/>
        </w:rPr>
        <w:t>ПРОФЕССИОНАЛЬНАЯ ПЕРЕПОДГОТОВКА ВОДИТЕЛЕЙ ДЛЯ РАБОТЫ НА СПЕЦИАЛ</w:t>
      </w:r>
      <w:r w:rsidRPr="00270105">
        <w:rPr>
          <w:sz w:val="32"/>
          <w:szCs w:val="32"/>
        </w:rPr>
        <w:t>Ь</w:t>
      </w:r>
      <w:r w:rsidRPr="00270105">
        <w:rPr>
          <w:sz w:val="32"/>
          <w:szCs w:val="32"/>
        </w:rPr>
        <w:t>НЫХ АГРЕГАТАХ АВТОЛЕСТНИЦ</w:t>
      </w:r>
    </w:p>
    <w:p w:rsidR="009C76E1" w:rsidRPr="00270105" w:rsidRDefault="009C76E1" w:rsidP="009C76E1">
      <w:pPr>
        <w:jc w:val="center"/>
        <w:rPr>
          <w:b/>
          <w:sz w:val="40"/>
          <w:szCs w:val="40"/>
        </w:rPr>
      </w:pPr>
    </w:p>
    <w:p w:rsidR="009C76E1" w:rsidRPr="00270105" w:rsidRDefault="009C76E1" w:rsidP="009C76E1">
      <w:pPr>
        <w:ind w:left="-142"/>
        <w:jc w:val="center"/>
        <w:rPr>
          <w:b/>
          <w:sz w:val="36"/>
          <w:szCs w:val="36"/>
        </w:rPr>
      </w:pPr>
    </w:p>
    <w:p w:rsidR="009C76E1" w:rsidRPr="00270105" w:rsidRDefault="00A17FF2" w:rsidP="009C76E1">
      <w:pPr>
        <w:jc w:val="center"/>
        <w:rPr>
          <w:b/>
          <w:sz w:val="28"/>
          <w:szCs w:val="28"/>
        </w:rPr>
      </w:pPr>
      <w:r w:rsidRPr="00270105">
        <w:rPr>
          <w:b/>
          <w:sz w:val="28"/>
          <w:szCs w:val="28"/>
        </w:rPr>
        <w:t>Примерный учебный план</w:t>
      </w:r>
    </w:p>
    <w:p w:rsidR="009C76E1" w:rsidRPr="00270105" w:rsidRDefault="009C76E1" w:rsidP="009C76E1">
      <w:pPr>
        <w:jc w:val="center"/>
        <w:rPr>
          <w:b/>
          <w:sz w:val="36"/>
          <w:szCs w:val="36"/>
        </w:rPr>
      </w:pPr>
    </w:p>
    <w:p w:rsidR="009C76E1" w:rsidRPr="00270105" w:rsidRDefault="009C76E1" w:rsidP="009C76E1">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а также обеспечение совр</w:t>
      </w:r>
      <w:r w:rsidRPr="00270105">
        <w:rPr>
          <w:sz w:val="24"/>
          <w:szCs w:val="24"/>
        </w:rPr>
        <w:t>е</w:t>
      </w:r>
      <w:r w:rsidRPr="00270105">
        <w:rPr>
          <w:sz w:val="24"/>
          <w:szCs w:val="24"/>
        </w:rPr>
        <w:t>менного профессионального уровня водителей при работе на специальных агрегатах сп</w:t>
      </w:r>
      <w:r w:rsidRPr="00270105">
        <w:rPr>
          <w:sz w:val="24"/>
          <w:szCs w:val="24"/>
        </w:rPr>
        <w:t>е</w:t>
      </w:r>
      <w:r w:rsidRPr="00270105">
        <w:rPr>
          <w:sz w:val="24"/>
          <w:szCs w:val="24"/>
        </w:rPr>
        <w:t>циальных п</w:t>
      </w:r>
      <w:r w:rsidRPr="00270105">
        <w:rPr>
          <w:sz w:val="24"/>
          <w:szCs w:val="24"/>
        </w:rPr>
        <w:t>о</w:t>
      </w:r>
      <w:r w:rsidRPr="00270105">
        <w:rPr>
          <w:sz w:val="24"/>
          <w:szCs w:val="24"/>
        </w:rPr>
        <w:t>жарных автомобилей (АЛ).</w:t>
      </w:r>
    </w:p>
    <w:p w:rsidR="009C76E1" w:rsidRPr="00270105" w:rsidRDefault="009C76E1" w:rsidP="009C76E1">
      <w:pPr>
        <w:jc w:val="both"/>
        <w:rPr>
          <w:sz w:val="24"/>
          <w:szCs w:val="24"/>
        </w:rPr>
      </w:pPr>
      <w:r w:rsidRPr="00270105">
        <w:rPr>
          <w:b/>
          <w:sz w:val="24"/>
          <w:szCs w:val="24"/>
        </w:rPr>
        <w:t>Категория слушателей:</w:t>
      </w:r>
      <w:r w:rsidRPr="00270105">
        <w:rPr>
          <w:sz w:val="24"/>
          <w:szCs w:val="24"/>
        </w:rPr>
        <w:t xml:space="preserve">  Водители подразделений ГПС МЧС России.</w:t>
      </w:r>
    </w:p>
    <w:p w:rsidR="009C76E1" w:rsidRPr="00270105" w:rsidRDefault="009C76E1" w:rsidP="009C76E1">
      <w:pPr>
        <w:jc w:val="both"/>
        <w:rPr>
          <w:b/>
          <w:sz w:val="24"/>
          <w:szCs w:val="24"/>
        </w:rPr>
      </w:pPr>
      <w:r w:rsidRPr="00270105">
        <w:rPr>
          <w:b/>
          <w:sz w:val="24"/>
          <w:szCs w:val="24"/>
        </w:rPr>
        <w:t>Срок обучения:</w:t>
      </w:r>
      <w:r w:rsidRPr="00270105">
        <w:rPr>
          <w:sz w:val="24"/>
          <w:szCs w:val="24"/>
        </w:rPr>
        <w:t xml:space="preserve"> 136 часов.</w:t>
      </w:r>
      <w:r w:rsidRPr="00270105">
        <w:rPr>
          <w:b/>
          <w:sz w:val="24"/>
          <w:szCs w:val="24"/>
        </w:rPr>
        <w:t xml:space="preserve"> </w:t>
      </w:r>
    </w:p>
    <w:p w:rsidR="009C76E1" w:rsidRPr="00270105" w:rsidRDefault="009C76E1" w:rsidP="009C76E1">
      <w:pPr>
        <w:jc w:val="both"/>
        <w:rPr>
          <w:sz w:val="24"/>
          <w:szCs w:val="24"/>
        </w:rPr>
      </w:pPr>
      <w:r w:rsidRPr="00270105">
        <w:rPr>
          <w:b/>
          <w:sz w:val="24"/>
          <w:szCs w:val="24"/>
        </w:rPr>
        <w:t>Форма обучения:</w:t>
      </w:r>
      <w:r w:rsidRPr="00270105">
        <w:rPr>
          <w:sz w:val="24"/>
          <w:szCs w:val="24"/>
        </w:rPr>
        <w:t xml:space="preserve"> очная</w:t>
      </w:r>
    </w:p>
    <w:p w:rsidR="009C76E1" w:rsidRPr="00270105" w:rsidRDefault="009C76E1" w:rsidP="009C76E1">
      <w:pPr>
        <w:jc w:val="both"/>
        <w:rPr>
          <w:sz w:val="24"/>
          <w:szCs w:val="24"/>
        </w:rPr>
      </w:pPr>
      <w:r w:rsidRPr="00270105">
        <w:rPr>
          <w:b/>
          <w:sz w:val="24"/>
          <w:szCs w:val="24"/>
        </w:rPr>
        <w:t>Форма аттестации контроля знаний:</w:t>
      </w:r>
      <w:r w:rsidRPr="00270105">
        <w:rPr>
          <w:sz w:val="24"/>
          <w:szCs w:val="24"/>
        </w:rPr>
        <w:t xml:space="preserve"> Зачет по охране труда и итоговый экзамен по всем ра</w:t>
      </w:r>
      <w:r w:rsidRPr="00270105">
        <w:rPr>
          <w:sz w:val="24"/>
          <w:szCs w:val="24"/>
        </w:rPr>
        <w:t>з</w:t>
      </w:r>
      <w:r w:rsidRPr="00270105">
        <w:rPr>
          <w:sz w:val="24"/>
          <w:szCs w:val="24"/>
        </w:rPr>
        <w:t>делам.</w:t>
      </w:r>
    </w:p>
    <w:p w:rsidR="009C76E1" w:rsidRPr="00270105" w:rsidRDefault="009C76E1" w:rsidP="009C76E1"/>
    <w:tbl>
      <w:tblPr>
        <w:tblpPr w:leftFromText="180" w:rightFromText="180" w:vertAnchor="text" w:horzAnchor="margin" w:tblpX="108" w:tblpY="144"/>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800"/>
        <w:gridCol w:w="780"/>
        <w:gridCol w:w="1080"/>
        <w:gridCol w:w="840"/>
        <w:gridCol w:w="1260"/>
      </w:tblGrid>
      <w:tr w:rsidR="009C76E1" w:rsidRPr="00270105">
        <w:trPr>
          <w:cantSplit/>
          <w:trHeight w:val="413"/>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color w:val="000000"/>
                <w:sz w:val="24"/>
                <w:szCs w:val="24"/>
              </w:rPr>
            </w:pPr>
            <w:r w:rsidRPr="00270105">
              <w:rPr>
                <w:color w:val="000000"/>
                <w:sz w:val="24"/>
                <w:szCs w:val="24"/>
              </w:rPr>
              <w:t>№ п/п</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color w:val="000000"/>
                <w:sz w:val="24"/>
                <w:szCs w:val="24"/>
              </w:rPr>
            </w:pPr>
            <w:r w:rsidRPr="00270105">
              <w:rPr>
                <w:color w:val="000000"/>
                <w:sz w:val="24"/>
                <w:szCs w:val="24"/>
              </w:rPr>
              <w:t>Наименование разделов</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A17FF2">
            <w:pPr>
              <w:widowControl w:val="0"/>
              <w:autoSpaceDE w:val="0"/>
              <w:autoSpaceDN w:val="0"/>
              <w:adjustRightInd w:val="0"/>
              <w:ind w:left="113" w:right="113"/>
              <w:jc w:val="center"/>
              <w:rPr>
                <w:color w:val="000000"/>
                <w:sz w:val="24"/>
                <w:szCs w:val="24"/>
              </w:rPr>
            </w:pPr>
            <w:r w:rsidRPr="00270105">
              <w:rPr>
                <w:color w:val="000000"/>
                <w:sz w:val="24"/>
                <w:szCs w:val="24"/>
              </w:rPr>
              <w:t>Всего ч</w:t>
            </w:r>
            <w:r w:rsidRPr="00270105">
              <w:rPr>
                <w:color w:val="000000"/>
                <w:sz w:val="24"/>
                <w:szCs w:val="24"/>
              </w:rPr>
              <w:t>а</w:t>
            </w:r>
            <w:r w:rsidRPr="00270105">
              <w:rPr>
                <w:color w:val="000000"/>
                <w:sz w:val="24"/>
                <w:szCs w:val="24"/>
              </w:rPr>
              <w:t>сов</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color w:val="000000"/>
                <w:sz w:val="24"/>
                <w:szCs w:val="24"/>
              </w:rPr>
            </w:pPr>
            <w:r w:rsidRPr="00270105">
              <w:rPr>
                <w:color w:val="000000"/>
                <w:sz w:val="24"/>
                <w:szCs w:val="24"/>
              </w:rPr>
              <w:t>В том числе</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9C76E1" w:rsidRPr="00270105" w:rsidRDefault="009C76E1" w:rsidP="00A17FF2">
            <w:pPr>
              <w:jc w:val="center"/>
              <w:rPr>
                <w:color w:val="000000"/>
                <w:sz w:val="24"/>
                <w:szCs w:val="24"/>
              </w:rPr>
            </w:pPr>
            <w:r w:rsidRPr="00270105">
              <w:rPr>
                <w:color w:val="000000"/>
                <w:sz w:val="24"/>
                <w:szCs w:val="24"/>
              </w:rPr>
              <w:t>Форма контр</w:t>
            </w:r>
            <w:r w:rsidRPr="00270105">
              <w:rPr>
                <w:color w:val="000000"/>
                <w:sz w:val="24"/>
                <w:szCs w:val="24"/>
              </w:rPr>
              <w:t>о</w:t>
            </w:r>
            <w:r w:rsidRPr="00270105">
              <w:rPr>
                <w:color w:val="000000"/>
                <w:sz w:val="24"/>
                <w:szCs w:val="24"/>
              </w:rPr>
              <w:t>ля</w:t>
            </w:r>
          </w:p>
        </w:tc>
      </w:tr>
      <w:tr w:rsidR="009C76E1" w:rsidRPr="00270105">
        <w:trPr>
          <w:cantSplit/>
          <w:trHeight w:val="1906"/>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rPr>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rPr>
                <w:color w:val="000000"/>
                <w:sz w:val="24"/>
                <w:szCs w:val="24"/>
              </w:rPr>
            </w:pPr>
          </w:p>
        </w:tc>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A17FF2">
            <w:pPr>
              <w:widowControl w:val="0"/>
              <w:autoSpaceDE w:val="0"/>
              <w:autoSpaceDN w:val="0"/>
              <w:adjustRightInd w:val="0"/>
              <w:ind w:left="113" w:right="113"/>
              <w:jc w:val="center"/>
              <w:rPr>
                <w:color w:val="000000"/>
                <w:sz w:val="24"/>
                <w:szCs w:val="24"/>
              </w:rPr>
            </w:pPr>
            <w:r w:rsidRPr="00270105">
              <w:rPr>
                <w:color w:val="000000"/>
                <w:sz w:val="24"/>
                <w:szCs w:val="24"/>
              </w:rPr>
              <w:t>Теоретиче</w:t>
            </w:r>
            <w:r w:rsidRPr="00270105">
              <w:rPr>
                <w:color w:val="000000"/>
                <w:sz w:val="24"/>
                <w:szCs w:val="24"/>
              </w:rPr>
              <w:t>с</w:t>
            </w:r>
            <w:r w:rsidRPr="00270105">
              <w:rPr>
                <w:color w:val="000000"/>
                <w:sz w:val="24"/>
                <w:szCs w:val="24"/>
              </w:rPr>
              <w:t>кие зан</w:t>
            </w:r>
            <w:r w:rsidRPr="00270105">
              <w:rPr>
                <w:color w:val="000000"/>
                <w:sz w:val="24"/>
                <w:szCs w:val="24"/>
              </w:rPr>
              <w:t>я</w:t>
            </w:r>
            <w:r w:rsidRPr="00270105">
              <w:rPr>
                <w:color w:val="000000"/>
                <w:sz w:val="24"/>
                <w:szCs w:val="24"/>
              </w:rPr>
              <w:t>тия</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A17FF2">
            <w:pPr>
              <w:widowControl w:val="0"/>
              <w:autoSpaceDE w:val="0"/>
              <w:autoSpaceDN w:val="0"/>
              <w:adjustRightInd w:val="0"/>
              <w:ind w:left="113" w:right="113"/>
              <w:jc w:val="center"/>
              <w:rPr>
                <w:color w:val="000000"/>
                <w:sz w:val="24"/>
                <w:szCs w:val="24"/>
              </w:rPr>
            </w:pPr>
            <w:r w:rsidRPr="00270105">
              <w:rPr>
                <w:color w:val="000000"/>
                <w:sz w:val="24"/>
                <w:szCs w:val="24"/>
              </w:rPr>
              <w:t>практические зан</w:t>
            </w:r>
            <w:r w:rsidRPr="00270105">
              <w:rPr>
                <w:color w:val="000000"/>
                <w:sz w:val="24"/>
                <w:szCs w:val="24"/>
              </w:rPr>
              <w:t>я</w:t>
            </w:r>
            <w:r w:rsidRPr="00270105">
              <w:rPr>
                <w:color w:val="000000"/>
                <w:sz w:val="24"/>
                <w:szCs w:val="24"/>
              </w:rPr>
              <w:t>тия</w:t>
            </w:r>
          </w:p>
        </w:tc>
        <w:tc>
          <w:tcPr>
            <w:tcW w:w="1260" w:type="dxa"/>
            <w:vMerge/>
            <w:tcBorders>
              <w:left w:val="single" w:sz="4" w:space="0" w:color="auto"/>
              <w:bottom w:val="single" w:sz="4" w:space="0" w:color="auto"/>
              <w:right w:val="single" w:sz="4" w:space="0" w:color="auto"/>
            </w:tcBorders>
            <w:shd w:val="clear" w:color="auto" w:fill="auto"/>
            <w:vAlign w:val="center"/>
          </w:tcPr>
          <w:p w:rsidR="009C76E1" w:rsidRPr="00270105" w:rsidRDefault="009C76E1" w:rsidP="00A17FF2">
            <w:pPr>
              <w:jc w:val="both"/>
              <w:rPr>
                <w:color w:val="000000"/>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both"/>
              <w:rPr>
                <w:sz w:val="24"/>
                <w:szCs w:val="24"/>
              </w:rPr>
            </w:pPr>
            <w:r w:rsidRPr="00270105">
              <w:rPr>
                <w:sz w:val="24"/>
                <w:szCs w:val="24"/>
              </w:rPr>
              <w:t>Правовая подготовка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2</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both"/>
              <w:rPr>
                <w:sz w:val="24"/>
                <w:szCs w:val="24"/>
              </w:rPr>
            </w:pPr>
            <w:r w:rsidRPr="00270105">
              <w:rPr>
                <w:sz w:val="24"/>
                <w:szCs w:val="24"/>
              </w:rPr>
              <w:t>Охрана труда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4(зачет)</w:t>
            </w: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3</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both"/>
              <w:rPr>
                <w:sz w:val="24"/>
                <w:szCs w:val="24"/>
              </w:rPr>
            </w:pPr>
            <w:r w:rsidRPr="00270105">
              <w:rPr>
                <w:sz w:val="24"/>
                <w:szCs w:val="24"/>
              </w:rPr>
              <w:t>Специальная подготовка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116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48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68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4</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both"/>
              <w:rPr>
                <w:sz w:val="24"/>
                <w:szCs w:val="24"/>
              </w:rPr>
            </w:pPr>
            <w:r w:rsidRPr="00270105">
              <w:rPr>
                <w:sz w:val="24"/>
                <w:szCs w:val="24"/>
              </w:rPr>
              <w:t>Итоговый контроль (экзамен)</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sz w:val="24"/>
                <w:szCs w:val="24"/>
              </w:rPr>
            </w:pPr>
            <w:r w:rsidRPr="00270105">
              <w:rPr>
                <w:sz w:val="24"/>
                <w:szCs w:val="24"/>
              </w:rPr>
              <w:t>6</w:t>
            </w:r>
          </w:p>
        </w:tc>
      </w:tr>
      <w:tr w:rsidR="009C76E1" w:rsidRPr="00270105">
        <w:trPr>
          <w:cantSplit/>
        </w:trPr>
        <w:tc>
          <w:tcPr>
            <w:tcW w:w="5448"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270105" w:rsidRDefault="009C76E1" w:rsidP="00A17FF2">
            <w:pPr>
              <w:widowControl w:val="0"/>
              <w:autoSpaceDE w:val="0"/>
              <w:autoSpaceDN w:val="0"/>
              <w:adjustRightInd w:val="0"/>
              <w:rPr>
                <w:b/>
                <w:sz w:val="24"/>
                <w:szCs w:val="24"/>
              </w:rPr>
            </w:pPr>
            <w:r w:rsidRPr="00270105">
              <w:rPr>
                <w:b/>
                <w:sz w:val="24"/>
                <w:szCs w:val="24"/>
              </w:rPr>
              <w:t>Итого</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b/>
                <w:sz w:val="24"/>
                <w:szCs w:val="24"/>
              </w:rPr>
            </w:pPr>
            <w:r w:rsidRPr="00270105">
              <w:rPr>
                <w:b/>
                <w:sz w:val="24"/>
                <w:szCs w:val="24"/>
              </w:rPr>
              <w:t>136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b/>
                <w:sz w:val="24"/>
                <w:szCs w:val="24"/>
              </w:rPr>
            </w:pPr>
            <w:r w:rsidRPr="00270105">
              <w:rPr>
                <w:b/>
                <w:sz w:val="24"/>
                <w:szCs w:val="24"/>
              </w:rPr>
              <w:t>56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A17FF2">
            <w:pPr>
              <w:widowControl w:val="0"/>
              <w:autoSpaceDE w:val="0"/>
              <w:autoSpaceDN w:val="0"/>
              <w:adjustRightInd w:val="0"/>
              <w:jc w:val="center"/>
              <w:rPr>
                <w:b/>
                <w:sz w:val="24"/>
                <w:szCs w:val="24"/>
              </w:rPr>
            </w:pPr>
            <w:r w:rsidRPr="00270105">
              <w:rPr>
                <w:b/>
                <w:sz w:val="24"/>
                <w:szCs w:val="24"/>
              </w:rPr>
              <w:t>70</w:t>
            </w:r>
          </w:p>
        </w:tc>
        <w:tc>
          <w:tcPr>
            <w:tcW w:w="1260" w:type="dxa"/>
          </w:tcPr>
          <w:p w:rsidR="009C76E1" w:rsidRPr="00270105" w:rsidRDefault="009C76E1" w:rsidP="00A17FF2">
            <w:pPr>
              <w:widowControl w:val="0"/>
              <w:autoSpaceDE w:val="0"/>
              <w:autoSpaceDN w:val="0"/>
              <w:adjustRightInd w:val="0"/>
              <w:jc w:val="center"/>
              <w:rPr>
                <w:sz w:val="24"/>
                <w:szCs w:val="24"/>
              </w:rPr>
            </w:pPr>
            <w:r w:rsidRPr="00270105">
              <w:rPr>
                <w:b/>
                <w:sz w:val="24"/>
                <w:szCs w:val="24"/>
              </w:rPr>
              <w:t>10</w:t>
            </w:r>
          </w:p>
        </w:tc>
      </w:tr>
    </w:tbl>
    <w:p w:rsidR="009C76E1" w:rsidRPr="00270105" w:rsidRDefault="009C76E1" w:rsidP="009C76E1"/>
    <w:p w:rsidR="009C76E1" w:rsidRPr="00270105" w:rsidRDefault="009C76E1" w:rsidP="009C76E1">
      <w:pPr>
        <w:tabs>
          <w:tab w:val="left" w:pos="8861"/>
        </w:tabs>
        <w:spacing w:after="120" w:line="360" w:lineRule="auto"/>
        <w:jc w:val="center"/>
        <w:rPr>
          <w:sz w:val="28"/>
          <w:szCs w:val="28"/>
        </w:rPr>
      </w:pPr>
    </w:p>
    <w:p w:rsidR="009C76E1" w:rsidRPr="00270105" w:rsidRDefault="009C76E1" w:rsidP="00C7144C">
      <w:pPr>
        <w:jc w:val="center"/>
        <w:rPr>
          <w:b/>
          <w:sz w:val="28"/>
          <w:szCs w:val="28"/>
        </w:rPr>
      </w:pPr>
      <w:r w:rsidRPr="00270105">
        <w:rPr>
          <w:sz w:val="28"/>
          <w:szCs w:val="28"/>
        </w:rPr>
        <w:br w:type="page"/>
      </w:r>
      <w:r w:rsidR="00A17FF2" w:rsidRPr="00270105">
        <w:rPr>
          <w:b/>
          <w:sz w:val="28"/>
          <w:szCs w:val="28"/>
        </w:rPr>
        <w:t>Примерный учебно-тематический план</w:t>
      </w:r>
    </w:p>
    <w:p w:rsidR="009C76E1" w:rsidRPr="00270105" w:rsidRDefault="009C76E1" w:rsidP="009C76E1">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а также обеспечение совр</w:t>
      </w:r>
      <w:r w:rsidRPr="00270105">
        <w:rPr>
          <w:sz w:val="24"/>
          <w:szCs w:val="24"/>
        </w:rPr>
        <w:t>е</w:t>
      </w:r>
      <w:r w:rsidRPr="00270105">
        <w:rPr>
          <w:sz w:val="24"/>
          <w:szCs w:val="24"/>
        </w:rPr>
        <w:t>менного профессионального уровня водителей при работе на специальных агрегатах сп</w:t>
      </w:r>
      <w:r w:rsidRPr="00270105">
        <w:rPr>
          <w:sz w:val="24"/>
          <w:szCs w:val="24"/>
        </w:rPr>
        <w:t>е</w:t>
      </w:r>
      <w:r w:rsidRPr="00270105">
        <w:rPr>
          <w:sz w:val="24"/>
          <w:szCs w:val="24"/>
        </w:rPr>
        <w:t>циальных п</w:t>
      </w:r>
      <w:r w:rsidRPr="00270105">
        <w:rPr>
          <w:sz w:val="24"/>
          <w:szCs w:val="24"/>
        </w:rPr>
        <w:t>о</w:t>
      </w:r>
      <w:r w:rsidRPr="00270105">
        <w:rPr>
          <w:sz w:val="24"/>
          <w:szCs w:val="24"/>
        </w:rPr>
        <w:t>жарных автомобилей (АЛ).</w:t>
      </w:r>
    </w:p>
    <w:p w:rsidR="009C76E1" w:rsidRPr="00270105" w:rsidRDefault="009C76E1" w:rsidP="009C76E1">
      <w:pPr>
        <w:jc w:val="both"/>
        <w:rPr>
          <w:sz w:val="24"/>
          <w:szCs w:val="24"/>
        </w:rPr>
      </w:pPr>
      <w:r w:rsidRPr="00270105">
        <w:rPr>
          <w:b/>
          <w:sz w:val="24"/>
          <w:szCs w:val="24"/>
        </w:rPr>
        <w:t>Категория слушателей:</w:t>
      </w:r>
      <w:r w:rsidRPr="00270105">
        <w:rPr>
          <w:sz w:val="24"/>
          <w:szCs w:val="24"/>
        </w:rPr>
        <w:t xml:space="preserve"> Водители АЛ подразделений ГПС МЧС России.</w:t>
      </w:r>
    </w:p>
    <w:p w:rsidR="009C76E1" w:rsidRPr="00270105" w:rsidRDefault="009C76E1" w:rsidP="009C76E1">
      <w:pPr>
        <w:jc w:val="both"/>
        <w:rPr>
          <w:b/>
          <w:sz w:val="24"/>
          <w:szCs w:val="24"/>
        </w:rPr>
      </w:pPr>
      <w:r w:rsidRPr="00270105">
        <w:rPr>
          <w:b/>
          <w:sz w:val="24"/>
          <w:szCs w:val="24"/>
        </w:rPr>
        <w:t>Срок обучения:</w:t>
      </w:r>
      <w:r w:rsidRPr="00270105">
        <w:rPr>
          <w:sz w:val="24"/>
          <w:szCs w:val="24"/>
        </w:rPr>
        <w:t xml:space="preserve"> 136 часов.</w:t>
      </w:r>
      <w:r w:rsidRPr="00270105">
        <w:rPr>
          <w:b/>
          <w:sz w:val="24"/>
          <w:szCs w:val="24"/>
        </w:rPr>
        <w:t xml:space="preserve"> </w:t>
      </w:r>
    </w:p>
    <w:p w:rsidR="009C76E1" w:rsidRPr="00270105" w:rsidRDefault="009C76E1" w:rsidP="009C76E1">
      <w:pPr>
        <w:jc w:val="both"/>
        <w:rPr>
          <w:sz w:val="24"/>
          <w:szCs w:val="24"/>
        </w:rPr>
      </w:pPr>
      <w:r w:rsidRPr="00270105">
        <w:rPr>
          <w:b/>
          <w:sz w:val="24"/>
          <w:szCs w:val="24"/>
        </w:rPr>
        <w:t>Форма обучения:</w:t>
      </w:r>
      <w:r w:rsidRPr="00270105">
        <w:rPr>
          <w:sz w:val="24"/>
          <w:szCs w:val="24"/>
        </w:rPr>
        <w:t xml:space="preserve"> очная</w:t>
      </w:r>
    </w:p>
    <w:p w:rsidR="00A17FF2" w:rsidRPr="00270105" w:rsidRDefault="009C76E1" w:rsidP="009C76E1">
      <w:pPr>
        <w:jc w:val="both"/>
        <w:rPr>
          <w:sz w:val="24"/>
          <w:szCs w:val="24"/>
        </w:rPr>
      </w:pPr>
      <w:r w:rsidRPr="00270105">
        <w:rPr>
          <w:b/>
          <w:sz w:val="24"/>
          <w:szCs w:val="24"/>
        </w:rPr>
        <w:t>Форма и вид контроля знаний:</w:t>
      </w:r>
      <w:r w:rsidRPr="00270105">
        <w:rPr>
          <w:sz w:val="24"/>
          <w:szCs w:val="24"/>
        </w:rPr>
        <w:t xml:space="preserve"> Зачет по охране труда и экзамен по всем разд</w:t>
      </w:r>
      <w:r w:rsidRPr="00270105">
        <w:rPr>
          <w:sz w:val="24"/>
          <w:szCs w:val="24"/>
        </w:rPr>
        <w:t>е</w:t>
      </w:r>
      <w:r w:rsidRPr="00270105">
        <w:rPr>
          <w:sz w:val="24"/>
          <w:szCs w:val="24"/>
        </w:rPr>
        <w:t>лам.</w:t>
      </w:r>
    </w:p>
    <w:tbl>
      <w:tblPr>
        <w:tblpPr w:leftFromText="180" w:rightFromText="180" w:vertAnchor="text" w:horzAnchor="margin" w:tblpY="126"/>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300"/>
        <w:gridCol w:w="938"/>
        <w:gridCol w:w="1222"/>
        <w:gridCol w:w="1080"/>
      </w:tblGrid>
      <w:tr w:rsidR="00A17FF2" w:rsidRPr="00270105">
        <w:tblPrEx>
          <w:tblCellMar>
            <w:top w:w="0" w:type="dxa"/>
            <w:bottom w:w="0" w:type="dxa"/>
          </w:tblCellMar>
        </w:tblPrEx>
        <w:trPr>
          <w:trHeight w:val="889"/>
        </w:trPr>
        <w:tc>
          <w:tcPr>
            <w:tcW w:w="648" w:type="dxa"/>
          </w:tcPr>
          <w:p w:rsidR="00A17FF2" w:rsidRPr="00270105" w:rsidRDefault="00A17FF2" w:rsidP="00A17FF2">
            <w:pPr>
              <w:rPr>
                <w:sz w:val="24"/>
                <w:szCs w:val="24"/>
              </w:rPr>
            </w:pPr>
            <w:r w:rsidRPr="00270105">
              <w:rPr>
                <w:sz w:val="24"/>
                <w:szCs w:val="24"/>
              </w:rPr>
              <w:t>№</w:t>
            </w:r>
          </w:p>
          <w:p w:rsidR="00A17FF2" w:rsidRPr="00270105" w:rsidRDefault="00A17FF2" w:rsidP="00A17FF2">
            <w:pPr>
              <w:rPr>
                <w:sz w:val="24"/>
                <w:szCs w:val="24"/>
              </w:rPr>
            </w:pPr>
            <w:r w:rsidRPr="00270105">
              <w:rPr>
                <w:sz w:val="24"/>
                <w:szCs w:val="24"/>
              </w:rPr>
              <w:t>п/п</w:t>
            </w:r>
          </w:p>
        </w:tc>
        <w:tc>
          <w:tcPr>
            <w:tcW w:w="6300" w:type="dxa"/>
          </w:tcPr>
          <w:p w:rsidR="00A17FF2" w:rsidRPr="00270105" w:rsidRDefault="00A17FF2" w:rsidP="00A17FF2">
            <w:pPr>
              <w:rPr>
                <w:sz w:val="24"/>
                <w:szCs w:val="24"/>
              </w:rPr>
            </w:pPr>
            <w:r w:rsidRPr="00270105">
              <w:rPr>
                <w:sz w:val="24"/>
                <w:szCs w:val="24"/>
              </w:rPr>
              <w:t>Наименование разделов и тем</w:t>
            </w:r>
          </w:p>
        </w:tc>
        <w:tc>
          <w:tcPr>
            <w:tcW w:w="938" w:type="dxa"/>
          </w:tcPr>
          <w:p w:rsidR="00A17FF2" w:rsidRPr="00270105" w:rsidRDefault="00A17FF2" w:rsidP="00C7144C">
            <w:pPr>
              <w:jc w:val="center"/>
              <w:rPr>
                <w:sz w:val="24"/>
                <w:szCs w:val="24"/>
              </w:rPr>
            </w:pPr>
            <w:r w:rsidRPr="00270105">
              <w:rPr>
                <w:sz w:val="24"/>
                <w:szCs w:val="24"/>
              </w:rPr>
              <w:t>Всего,</w:t>
            </w:r>
          </w:p>
          <w:p w:rsidR="00A17FF2" w:rsidRPr="00270105" w:rsidRDefault="00A17FF2" w:rsidP="00C7144C">
            <w:pPr>
              <w:jc w:val="center"/>
              <w:rPr>
                <w:sz w:val="24"/>
                <w:szCs w:val="24"/>
              </w:rPr>
            </w:pPr>
            <w:r w:rsidRPr="00270105">
              <w:rPr>
                <w:sz w:val="24"/>
                <w:szCs w:val="24"/>
              </w:rPr>
              <w:t>час</w:t>
            </w:r>
          </w:p>
        </w:tc>
        <w:tc>
          <w:tcPr>
            <w:tcW w:w="1222" w:type="dxa"/>
          </w:tcPr>
          <w:p w:rsidR="00A17FF2" w:rsidRPr="00270105" w:rsidRDefault="00A17FF2" w:rsidP="00C7144C">
            <w:pPr>
              <w:jc w:val="center"/>
              <w:rPr>
                <w:sz w:val="24"/>
                <w:szCs w:val="24"/>
              </w:rPr>
            </w:pPr>
            <w:r w:rsidRPr="00270105">
              <w:rPr>
                <w:sz w:val="24"/>
                <w:szCs w:val="24"/>
              </w:rPr>
              <w:t>Теорет</w:t>
            </w:r>
            <w:r w:rsidRPr="00270105">
              <w:rPr>
                <w:sz w:val="24"/>
                <w:szCs w:val="24"/>
              </w:rPr>
              <w:t>и</w:t>
            </w:r>
            <w:r w:rsidRPr="00270105">
              <w:rPr>
                <w:sz w:val="24"/>
                <w:szCs w:val="24"/>
              </w:rPr>
              <w:t>ческие</w:t>
            </w:r>
          </w:p>
          <w:p w:rsidR="00A17FF2" w:rsidRPr="00270105" w:rsidRDefault="00A17FF2" w:rsidP="00C7144C">
            <w:pPr>
              <w:jc w:val="center"/>
              <w:rPr>
                <w:sz w:val="24"/>
                <w:szCs w:val="24"/>
              </w:rPr>
            </w:pPr>
            <w:r w:rsidRPr="00270105">
              <w:rPr>
                <w:sz w:val="24"/>
                <w:szCs w:val="24"/>
              </w:rPr>
              <w:t>занятия</w:t>
            </w:r>
          </w:p>
          <w:p w:rsidR="00A17FF2" w:rsidRPr="00270105" w:rsidRDefault="00A17FF2" w:rsidP="00C7144C">
            <w:pPr>
              <w:jc w:val="center"/>
              <w:rPr>
                <w:sz w:val="24"/>
                <w:szCs w:val="24"/>
              </w:rPr>
            </w:pPr>
          </w:p>
        </w:tc>
        <w:tc>
          <w:tcPr>
            <w:tcW w:w="1080" w:type="dxa"/>
          </w:tcPr>
          <w:p w:rsidR="00A17FF2" w:rsidRPr="00270105" w:rsidRDefault="00A17FF2" w:rsidP="00C7144C">
            <w:pPr>
              <w:jc w:val="center"/>
              <w:rPr>
                <w:sz w:val="24"/>
                <w:szCs w:val="24"/>
              </w:rPr>
            </w:pPr>
            <w:r w:rsidRPr="00270105">
              <w:rPr>
                <w:sz w:val="24"/>
                <w:szCs w:val="24"/>
              </w:rPr>
              <w:t>Пра</w:t>
            </w:r>
            <w:r w:rsidRPr="00270105">
              <w:rPr>
                <w:sz w:val="24"/>
                <w:szCs w:val="24"/>
              </w:rPr>
              <w:t>к</w:t>
            </w:r>
            <w:r w:rsidRPr="00270105">
              <w:rPr>
                <w:sz w:val="24"/>
                <w:szCs w:val="24"/>
              </w:rPr>
              <w:t>тич</w:t>
            </w:r>
            <w:r w:rsidRPr="00270105">
              <w:rPr>
                <w:sz w:val="24"/>
                <w:szCs w:val="24"/>
              </w:rPr>
              <w:t>е</w:t>
            </w:r>
            <w:r w:rsidRPr="00270105">
              <w:rPr>
                <w:sz w:val="24"/>
                <w:szCs w:val="24"/>
              </w:rPr>
              <w:t>ские занятия</w:t>
            </w:r>
          </w:p>
        </w:tc>
      </w:tr>
      <w:tr w:rsidR="00A17FF2" w:rsidRPr="00270105">
        <w:tblPrEx>
          <w:tblCellMar>
            <w:top w:w="0" w:type="dxa"/>
            <w:bottom w:w="0" w:type="dxa"/>
          </w:tblCellMar>
        </w:tblPrEx>
        <w:trPr>
          <w:trHeight w:val="70"/>
        </w:trPr>
        <w:tc>
          <w:tcPr>
            <w:tcW w:w="10188" w:type="dxa"/>
            <w:gridSpan w:val="5"/>
          </w:tcPr>
          <w:p w:rsidR="00A17FF2" w:rsidRPr="00270105" w:rsidRDefault="00A17FF2" w:rsidP="00C7144C">
            <w:pPr>
              <w:jc w:val="center"/>
              <w:rPr>
                <w:sz w:val="24"/>
                <w:szCs w:val="24"/>
              </w:rPr>
            </w:pPr>
            <w:r w:rsidRPr="00270105">
              <w:rPr>
                <w:b/>
                <w:sz w:val="24"/>
                <w:szCs w:val="24"/>
              </w:rPr>
              <w:t>Раздел 1. Правовая подготовка</w:t>
            </w:r>
          </w:p>
        </w:tc>
      </w:tr>
      <w:tr w:rsidR="00A17FF2" w:rsidRPr="00270105">
        <w:tblPrEx>
          <w:tblCellMar>
            <w:top w:w="0" w:type="dxa"/>
            <w:bottom w:w="0" w:type="dxa"/>
          </w:tblCellMar>
        </w:tblPrEx>
        <w:trPr>
          <w:trHeight w:val="753"/>
        </w:trPr>
        <w:tc>
          <w:tcPr>
            <w:tcW w:w="648" w:type="dxa"/>
          </w:tcPr>
          <w:p w:rsidR="00A17FF2" w:rsidRPr="00270105" w:rsidRDefault="00A17FF2" w:rsidP="00A17FF2">
            <w:pPr>
              <w:rPr>
                <w:sz w:val="24"/>
                <w:szCs w:val="24"/>
              </w:rPr>
            </w:pPr>
            <w:r w:rsidRPr="00270105">
              <w:rPr>
                <w:sz w:val="24"/>
                <w:szCs w:val="24"/>
              </w:rPr>
              <w:t>1.1</w:t>
            </w:r>
          </w:p>
        </w:tc>
        <w:tc>
          <w:tcPr>
            <w:tcW w:w="6300" w:type="dxa"/>
          </w:tcPr>
          <w:p w:rsidR="00A17FF2" w:rsidRPr="00270105" w:rsidRDefault="00A17FF2" w:rsidP="00A17FF2">
            <w:pPr>
              <w:rPr>
                <w:b/>
                <w:sz w:val="24"/>
                <w:szCs w:val="24"/>
              </w:rPr>
            </w:pPr>
            <w:r w:rsidRPr="00270105">
              <w:rPr>
                <w:sz w:val="24"/>
                <w:szCs w:val="24"/>
              </w:rPr>
              <w:t>Ответственность за нарушение правил дорожного движ</w:t>
            </w:r>
            <w:r w:rsidRPr="00270105">
              <w:rPr>
                <w:sz w:val="24"/>
                <w:szCs w:val="24"/>
              </w:rPr>
              <w:t>е</w:t>
            </w:r>
            <w:r w:rsidRPr="00270105">
              <w:rPr>
                <w:sz w:val="24"/>
                <w:szCs w:val="24"/>
              </w:rPr>
              <w:t>ния и эксплуатацию технически неисправных транспор</w:t>
            </w:r>
            <w:r w:rsidRPr="00270105">
              <w:rPr>
                <w:sz w:val="24"/>
                <w:szCs w:val="24"/>
              </w:rPr>
              <w:t>т</w:t>
            </w:r>
            <w:r w:rsidRPr="00270105">
              <w:rPr>
                <w:sz w:val="24"/>
                <w:szCs w:val="24"/>
              </w:rPr>
              <w:t>ных средств.</w:t>
            </w:r>
          </w:p>
        </w:tc>
        <w:tc>
          <w:tcPr>
            <w:tcW w:w="938" w:type="dxa"/>
          </w:tcPr>
          <w:p w:rsidR="00A17FF2" w:rsidRPr="00270105" w:rsidRDefault="00A17FF2" w:rsidP="00C7144C">
            <w:pPr>
              <w:jc w:val="center"/>
              <w:rPr>
                <w:sz w:val="24"/>
                <w:szCs w:val="24"/>
              </w:rPr>
            </w:pPr>
            <w:r w:rsidRPr="00270105">
              <w:rPr>
                <w:sz w:val="24"/>
                <w:szCs w:val="24"/>
              </w:rPr>
              <w:t>2</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w:t>
            </w:r>
          </w:p>
        </w:tc>
      </w:tr>
      <w:tr w:rsidR="00A17FF2" w:rsidRPr="00270105">
        <w:tblPrEx>
          <w:tblCellMar>
            <w:top w:w="0" w:type="dxa"/>
            <w:bottom w:w="0" w:type="dxa"/>
          </w:tblCellMar>
        </w:tblPrEx>
        <w:trPr>
          <w:trHeight w:val="269"/>
        </w:trPr>
        <w:tc>
          <w:tcPr>
            <w:tcW w:w="648" w:type="dxa"/>
          </w:tcPr>
          <w:p w:rsidR="00A17FF2" w:rsidRPr="00270105" w:rsidRDefault="00A17FF2" w:rsidP="00A17FF2">
            <w:pPr>
              <w:rPr>
                <w:sz w:val="24"/>
                <w:szCs w:val="24"/>
              </w:rPr>
            </w:pPr>
            <w:r w:rsidRPr="00270105">
              <w:rPr>
                <w:sz w:val="24"/>
                <w:szCs w:val="24"/>
              </w:rPr>
              <w:t>1.2</w:t>
            </w:r>
          </w:p>
        </w:tc>
        <w:tc>
          <w:tcPr>
            <w:tcW w:w="6300" w:type="dxa"/>
          </w:tcPr>
          <w:p w:rsidR="00A17FF2" w:rsidRPr="00270105" w:rsidRDefault="00A17FF2" w:rsidP="00A17FF2">
            <w:pPr>
              <w:rPr>
                <w:sz w:val="24"/>
                <w:szCs w:val="24"/>
              </w:rPr>
            </w:pPr>
            <w:r w:rsidRPr="00270105">
              <w:rPr>
                <w:sz w:val="24"/>
                <w:szCs w:val="24"/>
              </w:rPr>
              <w:t>Порядок расследования несчастных случаев и ав</w:t>
            </w:r>
            <w:r w:rsidRPr="00270105">
              <w:rPr>
                <w:sz w:val="24"/>
                <w:szCs w:val="24"/>
              </w:rPr>
              <w:t>а</w:t>
            </w:r>
            <w:r w:rsidRPr="00270105">
              <w:rPr>
                <w:sz w:val="24"/>
                <w:szCs w:val="24"/>
              </w:rPr>
              <w:t>рий.</w:t>
            </w:r>
          </w:p>
        </w:tc>
        <w:tc>
          <w:tcPr>
            <w:tcW w:w="938" w:type="dxa"/>
          </w:tcPr>
          <w:p w:rsidR="00A17FF2" w:rsidRPr="00270105" w:rsidRDefault="00A17FF2" w:rsidP="00C7144C">
            <w:pPr>
              <w:jc w:val="center"/>
              <w:rPr>
                <w:sz w:val="24"/>
                <w:szCs w:val="24"/>
              </w:rPr>
            </w:pPr>
            <w:r w:rsidRPr="00270105">
              <w:rPr>
                <w:sz w:val="24"/>
                <w:szCs w:val="24"/>
              </w:rPr>
              <w:t>2</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w:t>
            </w:r>
          </w:p>
        </w:tc>
      </w:tr>
      <w:tr w:rsidR="00A17FF2" w:rsidRPr="00270105">
        <w:tblPrEx>
          <w:tblCellMar>
            <w:top w:w="0" w:type="dxa"/>
            <w:bottom w:w="0" w:type="dxa"/>
          </w:tblCellMar>
        </w:tblPrEx>
        <w:trPr>
          <w:trHeight w:val="295"/>
        </w:trPr>
        <w:tc>
          <w:tcPr>
            <w:tcW w:w="10188" w:type="dxa"/>
            <w:gridSpan w:val="5"/>
          </w:tcPr>
          <w:p w:rsidR="00A17FF2" w:rsidRPr="00270105" w:rsidRDefault="00A17FF2" w:rsidP="00C7144C">
            <w:pPr>
              <w:jc w:val="center"/>
              <w:rPr>
                <w:sz w:val="24"/>
                <w:szCs w:val="24"/>
              </w:rPr>
            </w:pPr>
            <w:r w:rsidRPr="00270105">
              <w:rPr>
                <w:b/>
                <w:sz w:val="24"/>
                <w:szCs w:val="24"/>
              </w:rPr>
              <w:t>Раздел 2. Охрана труда</w:t>
            </w:r>
          </w:p>
        </w:tc>
      </w:tr>
      <w:tr w:rsidR="00A17FF2" w:rsidRPr="00270105">
        <w:tblPrEx>
          <w:tblCellMar>
            <w:top w:w="0" w:type="dxa"/>
            <w:bottom w:w="0" w:type="dxa"/>
          </w:tblCellMar>
        </w:tblPrEx>
        <w:trPr>
          <w:trHeight w:val="330"/>
        </w:trPr>
        <w:tc>
          <w:tcPr>
            <w:tcW w:w="648" w:type="dxa"/>
          </w:tcPr>
          <w:p w:rsidR="00A17FF2" w:rsidRPr="00270105" w:rsidRDefault="00A17FF2" w:rsidP="00A17FF2">
            <w:pPr>
              <w:rPr>
                <w:sz w:val="24"/>
                <w:szCs w:val="24"/>
              </w:rPr>
            </w:pPr>
            <w:r w:rsidRPr="00270105">
              <w:rPr>
                <w:sz w:val="24"/>
                <w:szCs w:val="24"/>
              </w:rPr>
              <w:t>2.1</w:t>
            </w:r>
          </w:p>
        </w:tc>
        <w:tc>
          <w:tcPr>
            <w:tcW w:w="6300" w:type="dxa"/>
          </w:tcPr>
          <w:p w:rsidR="00A17FF2" w:rsidRPr="00270105" w:rsidRDefault="00A17FF2" w:rsidP="00A17FF2">
            <w:pPr>
              <w:rPr>
                <w:sz w:val="24"/>
                <w:szCs w:val="24"/>
              </w:rPr>
            </w:pPr>
            <w:r w:rsidRPr="00270105">
              <w:rPr>
                <w:sz w:val="24"/>
                <w:szCs w:val="24"/>
              </w:rPr>
              <w:t>Правила безопасности при работе автолес</w:t>
            </w:r>
            <w:r w:rsidRPr="00270105">
              <w:rPr>
                <w:sz w:val="24"/>
                <w:szCs w:val="24"/>
              </w:rPr>
              <w:t>т</w:t>
            </w:r>
            <w:r w:rsidRPr="00270105">
              <w:rPr>
                <w:sz w:val="24"/>
                <w:szCs w:val="24"/>
              </w:rPr>
              <w:t>ницах.</w:t>
            </w:r>
          </w:p>
        </w:tc>
        <w:tc>
          <w:tcPr>
            <w:tcW w:w="938" w:type="dxa"/>
          </w:tcPr>
          <w:p w:rsidR="00A17FF2" w:rsidRPr="00270105" w:rsidRDefault="00A17FF2" w:rsidP="00C7144C">
            <w:pPr>
              <w:jc w:val="center"/>
              <w:rPr>
                <w:sz w:val="24"/>
                <w:szCs w:val="24"/>
              </w:rPr>
            </w:pPr>
            <w:r w:rsidRPr="00270105">
              <w:rPr>
                <w:sz w:val="24"/>
                <w:szCs w:val="24"/>
              </w:rPr>
              <w:t>2</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w:t>
            </w:r>
          </w:p>
        </w:tc>
      </w:tr>
      <w:tr w:rsidR="00A17FF2" w:rsidRPr="00270105">
        <w:tblPrEx>
          <w:tblCellMar>
            <w:top w:w="0" w:type="dxa"/>
            <w:bottom w:w="0" w:type="dxa"/>
          </w:tblCellMar>
        </w:tblPrEx>
        <w:trPr>
          <w:trHeight w:val="339"/>
        </w:trPr>
        <w:tc>
          <w:tcPr>
            <w:tcW w:w="648" w:type="dxa"/>
          </w:tcPr>
          <w:p w:rsidR="00A17FF2" w:rsidRPr="00270105" w:rsidRDefault="00A17FF2" w:rsidP="00A17FF2">
            <w:pPr>
              <w:rPr>
                <w:sz w:val="24"/>
                <w:szCs w:val="24"/>
              </w:rPr>
            </w:pPr>
            <w:r w:rsidRPr="00270105">
              <w:rPr>
                <w:sz w:val="24"/>
                <w:szCs w:val="24"/>
              </w:rPr>
              <w:t>2.2</w:t>
            </w:r>
          </w:p>
        </w:tc>
        <w:tc>
          <w:tcPr>
            <w:tcW w:w="6300" w:type="dxa"/>
          </w:tcPr>
          <w:p w:rsidR="00A17FF2" w:rsidRPr="00270105" w:rsidRDefault="00A17FF2" w:rsidP="00A17FF2">
            <w:pPr>
              <w:rPr>
                <w:sz w:val="24"/>
                <w:szCs w:val="24"/>
              </w:rPr>
            </w:pPr>
            <w:r w:rsidRPr="00270105">
              <w:rPr>
                <w:sz w:val="24"/>
                <w:szCs w:val="24"/>
              </w:rPr>
              <w:t>Обязанности водителей при работе на автолес</w:t>
            </w:r>
            <w:r w:rsidRPr="00270105">
              <w:rPr>
                <w:sz w:val="24"/>
                <w:szCs w:val="24"/>
              </w:rPr>
              <w:t>т</w:t>
            </w:r>
            <w:r w:rsidRPr="00270105">
              <w:rPr>
                <w:sz w:val="24"/>
                <w:szCs w:val="24"/>
              </w:rPr>
              <w:t>ницах</w:t>
            </w:r>
          </w:p>
        </w:tc>
        <w:tc>
          <w:tcPr>
            <w:tcW w:w="938" w:type="dxa"/>
          </w:tcPr>
          <w:p w:rsidR="00A17FF2" w:rsidRPr="00270105" w:rsidRDefault="00A17FF2" w:rsidP="00C7144C">
            <w:pPr>
              <w:jc w:val="center"/>
              <w:rPr>
                <w:sz w:val="24"/>
                <w:szCs w:val="24"/>
              </w:rPr>
            </w:pPr>
            <w:r w:rsidRPr="00270105">
              <w:rPr>
                <w:sz w:val="24"/>
                <w:szCs w:val="24"/>
              </w:rPr>
              <w:t>4</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2</w:t>
            </w:r>
          </w:p>
        </w:tc>
      </w:tr>
      <w:tr w:rsidR="00A17FF2" w:rsidRPr="00270105">
        <w:tblPrEx>
          <w:tblCellMar>
            <w:top w:w="0" w:type="dxa"/>
            <w:bottom w:w="0" w:type="dxa"/>
          </w:tblCellMar>
        </w:tblPrEx>
        <w:trPr>
          <w:trHeight w:val="196"/>
        </w:trPr>
        <w:tc>
          <w:tcPr>
            <w:tcW w:w="10188" w:type="dxa"/>
            <w:gridSpan w:val="5"/>
          </w:tcPr>
          <w:p w:rsidR="00A17FF2" w:rsidRPr="00270105" w:rsidRDefault="00A17FF2" w:rsidP="00C7144C">
            <w:pPr>
              <w:jc w:val="center"/>
              <w:rPr>
                <w:b/>
                <w:sz w:val="24"/>
                <w:szCs w:val="24"/>
              </w:rPr>
            </w:pPr>
            <w:r w:rsidRPr="00270105">
              <w:rPr>
                <w:b/>
                <w:sz w:val="24"/>
                <w:szCs w:val="24"/>
              </w:rPr>
              <w:t>Раздел 3. Специальная подготовка</w:t>
            </w:r>
          </w:p>
        </w:tc>
      </w:tr>
      <w:tr w:rsidR="00A17FF2" w:rsidRPr="00270105">
        <w:tblPrEx>
          <w:tblCellMar>
            <w:top w:w="0" w:type="dxa"/>
            <w:bottom w:w="0" w:type="dxa"/>
          </w:tblCellMar>
        </w:tblPrEx>
        <w:trPr>
          <w:trHeight w:val="325"/>
        </w:trPr>
        <w:tc>
          <w:tcPr>
            <w:tcW w:w="648" w:type="dxa"/>
          </w:tcPr>
          <w:p w:rsidR="00A17FF2" w:rsidRPr="00270105" w:rsidRDefault="00A17FF2" w:rsidP="00A17FF2">
            <w:pPr>
              <w:rPr>
                <w:sz w:val="24"/>
                <w:szCs w:val="24"/>
              </w:rPr>
            </w:pPr>
            <w:r w:rsidRPr="00270105">
              <w:rPr>
                <w:sz w:val="24"/>
                <w:szCs w:val="24"/>
              </w:rPr>
              <w:t>3.1</w:t>
            </w:r>
          </w:p>
        </w:tc>
        <w:tc>
          <w:tcPr>
            <w:tcW w:w="6300" w:type="dxa"/>
          </w:tcPr>
          <w:p w:rsidR="00A17FF2" w:rsidRPr="00270105" w:rsidRDefault="00A17FF2" w:rsidP="00A17FF2">
            <w:pPr>
              <w:rPr>
                <w:sz w:val="24"/>
                <w:szCs w:val="24"/>
              </w:rPr>
            </w:pPr>
            <w:r w:rsidRPr="00270105">
              <w:rPr>
                <w:sz w:val="24"/>
                <w:szCs w:val="24"/>
              </w:rPr>
              <w:t>Назначение, история и перспективы развития автол</w:t>
            </w:r>
            <w:r w:rsidRPr="00270105">
              <w:rPr>
                <w:sz w:val="24"/>
                <w:szCs w:val="24"/>
              </w:rPr>
              <w:t>е</w:t>
            </w:r>
            <w:r w:rsidRPr="00270105">
              <w:rPr>
                <w:sz w:val="24"/>
                <w:szCs w:val="24"/>
              </w:rPr>
              <w:t>стниц.</w:t>
            </w:r>
          </w:p>
        </w:tc>
        <w:tc>
          <w:tcPr>
            <w:tcW w:w="938" w:type="dxa"/>
          </w:tcPr>
          <w:p w:rsidR="00A17FF2" w:rsidRPr="00270105" w:rsidRDefault="00A17FF2" w:rsidP="00C7144C">
            <w:pPr>
              <w:jc w:val="center"/>
              <w:rPr>
                <w:sz w:val="24"/>
                <w:szCs w:val="24"/>
              </w:rPr>
            </w:pPr>
            <w:r w:rsidRPr="00270105">
              <w:rPr>
                <w:sz w:val="24"/>
                <w:szCs w:val="24"/>
              </w:rPr>
              <w:t>2</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w:t>
            </w:r>
          </w:p>
        </w:tc>
      </w:tr>
      <w:tr w:rsidR="00A17FF2" w:rsidRPr="00270105">
        <w:tblPrEx>
          <w:tblCellMar>
            <w:top w:w="0" w:type="dxa"/>
            <w:bottom w:w="0" w:type="dxa"/>
          </w:tblCellMar>
        </w:tblPrEx>
        <w:trPr>
          <w:trHeight w:val="164"/>
        </w:trPr>
        <w:tc>
          <w:tcPr>
            <w:tcW w:w="648" w:type="dxa"/>
          </w:tcPr>
          <w:p w:rsidR="00A17FF2" w:rsidRPr="00270105" w:rsidRDefault="00A17FF2" w:rsidP="00A17FF2">
            <w:pPr>
              <w:rPr>
                <w:sz w:val="24"/>
                <w:szCs w:val="24"/>
              </w:rPr>
            </w:pPr>
            <w:r w:rsidRPr="00270105">
              <w:rPr>
                <w:sz w:val="24"/>
                <w:szCs w:val="24"/>
              </w:rPr>
              <w:t>3.2</w:t>
            </w:r>
          </w:p>
        </w:tc>
        <w:tc>
          <w:tcPr>
            <w:tcW w:w="6300" w:type="dxa"/>
          </w:tcPr>
          <w:p w:rsidR="00A17FF2" w:rsidRPr="00270105" w:rsidRDefault="00A17FF2" w:rsidP="00A17FF2">
            <w:pPr>
              <w:rPr>
                <w:sz w:val="24"/>
                <w:szCs w:val="24"/>
              </w:rPr>
            </w:pPr>
            <w:r w:rsidRPr="00270105">
              <w:rPr>
                <w:sz w:val="24"/>
                <w:szCs w:val="24"/>
              </w:rPr>
              <w:t>Состав, технические характеристики, работа автол</w:t>
            </w:r>
            <w:r w:rsidRPr="00270105">
              <w:rPr>
                <w:sz w:val="24"/>
                <w:szCs w:val="24"/>
              </w:rPr>
              <w:t>е</w:t>
            </w:r>
            <w:r w:rsidRPr="00270105">
              <w:rPr>
                <w:sz w:val="24"/>
                <w:szCs w:val="24"/>
              </w:rPr>
              <w:t>стниц.</w:t>
            </w:r>
          </w:p>
        </w:tc>
        <w:tc>
          <w:tcPr>
            <w:tcW w:w="938" w:type="dxa"/>
          </w:tcPr>
          <w:p w:rsidR="00A17FF2" w:rsidRPr="00270105" w:rsidRDefault="00A17FF2" w:rsidP="00C7144C">
            <w:pPr>
              <w:jc w:val="center"/>
              <w:rPr>
                <w:sz w:val="24"/>
                <w:szCs w:val="24"/>
              </w:rPr>
            </w:pPr>
            <w:r w:rsidRPr="00270105">
              <w:rPr>
                <w:sz w:val="24"/>
                <w:szCs w:val="24"/>
              </w:rPr>
              <w:t>4</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2</w:t>
            </w:r>
          </w:p>
        </w:tc>
      </w:tr>
      <w:tr w:rsidR="00A17FF2" w:rsidRPr="00270105">
        <w:tblPrEx>
          <w:tblCellMar>
            <w:top w:w="0" w:type="dxa"/>
            <w:bottom w:w="0" w:type="dxa"/>
          </w:tblCellMar>
        </w:tblPrEx>
        <w:trPr>
          <w:trHeight w:val="159"/>
        </w:trPr>
        <w:tc>
          <w:tcPr>
            <w:tcW w:w="648" w:type="dxa"/>
          </w:tcPr>
          <w:p w:rsidR="00A17FF2" w:rsidRPr="00270105" w:rsidRDefault="00A17FF2" w:rsidP="00A17FF2">
            <w:pPr>
              <w:rPr>
                <w:sz w:val="24"/>
                <w:szCs w:val="24"/>
              </w:rPr>
            </w:pPr>
            <w:r w:rsidRPr="00270105">
              <w:rPr>
                <w:sz w:val="24"/>
                <w:szCs w:val="24"/>
              </w:rPr>
              <w:t>3.3</w:t>
            </w:r>
          </w:p>
        </w:tc>
        <w:tc>
          <w:tcPr>
            <w:tcW w:w="6300" w:type="dxa"/>
          </w:tcPr>
          <w:p w:rsidR="00A17FF2" w:rsidRPr="00270105" w:rsidRDefault="00A17FF2" w:rsidP="00A17FF2">
            <w:pPr>
              <w:rPr>
                <w:sz w:val="24"/>
                <w:szCs w:val="24"/>
              </w:rPr>
            </w:pPr>
            <w:r w:rsidRPr="00270105">
              <w:rPr>
                <w:sz w:val="24"/>
                <w:szCs w:val="24"/>
              </w:rPr>
              <w:t>Шасси. Дополнительная трансми</w:t>
            </w:r>
            <w:r w:rsidRPr="00270105">
              <w:rPr>
                <w:sz w:val="24"/>
                <w:szCs w:val="24"/>
              </w:rPr>
              <w:t>с</w:t>
            </w:r>
            <w:r w:rsidRPr="00270105">
              <w:rPr>
                <w:sz w:val="24"/>
                <w:szCs w:val="24"/>
              </w:rPr>
              <w:t>сия.</w:t>
            </w:r>
          </w:p>
        </w:tc>
        <w:tc>
          <w:tcPr>
            <w:tcW w:w="938" w:type="dxa"/>
          </w:tcPr>
          <w:p w:rsidR="00A17FF2" w:rsidRPr="00270105" w:rsidRDefault="00A17FF2" w:rsidP="00C7144C">
            <w:pPr>
              <w:jc w:val="center"/>
              <w:rPr>
                <w:sz w:val="24"/>
                <w:szCs w:val="24"/>
              </w:rPr>
            </w:pPr>
            <w:r w:rsidRPr="00270105">
              <w:rPr>
                <w:sz w:val="24"/>
                <w:szCs w:val="24"/>
              </w:rPr>
              <w:t>2</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w:t>
            </w:r>
          </w:p>
        </w:tc>
      </w:tr>
      <w:tr w:rsidR="00A17FF2" w:rsidRPr="00270105">
        <w:tblPrEx>
          <w:tblCellMar>
            <w:top w:w="0" w:type="dxa"/>
            <w:bottom w:w="0" w:type="dxa"/>
          </w:tblCellMar>
        </w:tblPrEx>
        <w:trPr>
          <w:trHeight w:val="156"/>
        </w:trPr>
        <w:tc>
          <w:tcPr>
            <w:tcW w:w="648" w:type="dxa"/>
          </w:tcPr>
          <w:p w:rsidR="00A17FF2" w:rsidRPr="00270105" w:rsidRDefault="00A17FF2" w:rsidP="00A17FF2">
            <w:pPr>
              <w:rPr>
                <w:sz w:val="24"/>
                <w:szCs w:val="24"/>
              </w:rPr>
            </w:pPr>
            <w:r w:rsidRPr="00270105">
              <w:rPr>
                <w:sz w:val="24"/>
                <w:szCs w:val="24"/>
              </w:rPr>
              <w:t>3.4</w:t>
            </w:r>
          </w:p>
        </w:tc>
        <w:tc>
          <w:tcPr>
            <w:tcW w:w="6300" w:type="dxa"/>
          </w:tcPr>
          <w:p w:rsidR="00A17FF2" w:rsidRPr="00270105" w:rsidRDefault="00A17FF2" w:rsidP="00A17FF2">
            <w:pPr>
              <w:rPr>
                <w:sz w:val="24"/>
                <w:szCs w:val="24"/>
              </w:rPr>
            </w:pPr>
            <w:r w:rsidRPr="00270105">
              <w:rPr>
                <w:sz w:val="24"/>
                <w:szCs w:val="24"/>
              </w:rPr>
              <w:t>Силовая группа.</w:t>
            </w:r>
          </w:p>
        </w:tc>
        <w:tc>
          <w:tcPr>
            <w:tcW w:w="938" w:type="dxa"/>
          </w:tcPr>
          <w:p w:rsidR="00A17FF2" w:rsidRPr="00270105" w:rsidRDefault="00A17FF2" w:rsidP="00C7144C">
            <w:pPr>
              <w:jc w:val="center"/>
              <w:rPr>
                <w:sz w:val="24"/>
                <w:szCs w:val="24"/>
              </w:rPr>
            </w:pPr>
            <w:r w:rsidRPr="00270105">
              <w:rPr>
                <w:sz w:val="24"/>
                <w:szCs w:val="24"/>
              </w:rPr>
              <w:t>6</w:t>
            </w:r>
          </w:p>
        </w:tc>
        <w:tc>
          <w:tcPr>
            <w:tcW w:w="1222" w:type="dxa"/>
          </w:tcPr>
          <w:p w:rsidR="00A17FF2" w:rsidRPr="00270105" w:rsidRDefault="00A17FF2" w:rsidP="00C7144C">
            <w:pPr>
              <w:jc w:val="center"/>
              <w:rPr>
                <w:sz w:val="24"/>
                <w:szCs w:val="24"/>
              </w:rPr>
            </w:pPr>
            <w:r w:rsidRPr="00270105">
              <w:rPr>
                <w:sz w:val="24"/>
                <w:szCs w:val="24"/>
              </w:rPr>
              <w:t>4</w:t>
            </w:r>
          </w:p>
        </w:tc>
        <w:tc>
          <w:tcPr>
            <w:tcW w:w="1080" w:type="dxa"/>
          </w:tcPr>
          <w:p w:rsidR="00A17FF2" w:rsidRPr="00270105" w:rsidRDefault="00A17FF2" w:rsidP="00C7144C">
            <w:pPr>
              <w:jc w:val="center"/>
              <w:rPr>
                <w:sz w:val="24"/>
                <w:szCs w:val="24"/>
              </w:rPr>
            </w:pPr>
            <w:r w:rsidRPr="00270105">
              <w:rPr>
                <w:sz w:val="24"/>
                <w:szCs w:val="24"/>
              </w:rPr>
              <w:t>2</w:t>
            </w:r>
          </w:p>
        </w:tc>
      </w:tr>
      <w:tr w:rsidR="00A17FF2" w:rsidRPr="00270105">
        <w:tblPrEx>
          <w:tblCellMar>
            <w:top w:w="0" w:type="dxa"/>
            <w:bottom w:w="0" w:type="dxa"/>
          </w:tblCellMar>
        </w:tblPrEx>
        <w:trPr>
          <w:trHeight w:val="166"/>
        </w:trPr>
        <w:tc>
          <w:tcPr>
            <w:tcW w:w="648" w:type="dxa"/>
          </w:tcPr>
          <w:p w:rsidR="00A17FF2" w:rsidRPr="00270105" w:rsidRDefault="00A17FF2" w:rsidP="00A17FF2">
            <w:pPr>
              <w:rPr>
                <w:sz w:val="24"/>
                <w:szCs w:val="24"/>
              </w:rPr>
            </w:pPr>
            <w:r w:rsidRPr="00270105">
              <w:rPr>
                <w:sz w:val="24"/>
                <w:szCs w:val="24"/>
              </w:rPr>
              <w:t>3.5</w:t>
            </w:r>
          </w:p>
        </w:tc>
        <w:tc>
          <w:tcPr>
            <w:tcW w:w="6300" w:type="dxa"/>
          </w:tcPr>
          <w:p w:rsidR="00A17FF2" w:rsidRPr="00270105" w:rsidRDefault="00A17FF2" w:rsidP="00A17FF2">
            <w:pPr>
              <w:rPr>
                <w:sz w:val="24"/>
                <w:szCs w:val="24"/>
              </w:rPr>
            </w:pPr>
            <w:r w:rsidRPr="00270105">
              <w:rPr>
                <w:sz w:val="24"/>
                <w:szCs w:val="24"/>
              </w:rPr>
              <w:t>Опорное основание. Привод выдвиг</w:t>
            </w:r>
            <w:r w:rsidRPr="00270105">
              <w:rPr>
                <w:sz w:val="24"/>
                <w:szCs w:val="24"/>
              </w:rPr>
              <w:t>а</w:t>
            </w:r>
            <w:r w:rsidRPr="00270105">
              <w:rPr>
                <w:sz w:val="24"/>
                <w:szCs w:val="24"/>
              </w:rPr>
              <w:t xml:space="preserve">ния опор. </w:t>
            </w:r>
          </w:p>
        </w:tc>
        <w:tc>
          <w:tcPr>
            <w:tcW w:w="938" w:type="dxa"/>
          </w:tcPr>
          <w:p w:rsidR="00A17FF2" w:rsidRPr="00270105" w:rsidRDefault="00A17FF2" w:rsidP="00C7144C">
            <w:pPr>
              <w:jc w:val="center"/>
              <w:rPr>
                <w:sz w:val="24"/>
                <w:szCs w:val="24"/>
              </w:rPr>
            </w:pPr>
            <w:r w:rsidRPr="00270105">
              <w:rPr>
                <w:sz w:val="24"/>
                <w:szCs w:val="24"/>
              </w:rPr>
              <w:t>4</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2</w:t>
            </w:r>
          </w:p>
        </w:tc>
      </w:tr>
      <w:tr w:rsidR="00A17FF2" w:rsidRPr="00270105">
        <w:tblPrEx>
          <w:tblCellMar>
            <w:top w:w="0" w:type="dxa"/>
            <w:bottom w:w="0" w:type="dxa"/>
          </w:tblCellMar>
        </w:tblPrEx>
        <w:trPr>
          <w:trHeight w:val="555"/>
        </w:trPr>
        <w:tc>
          <w:tcPr>
            <w:tcW w:w="648" w:type="dxa"/>
          </w:tcPr>
          <w:p w:rsidR="00A17FF2" w:rsidRPr="00270105" w:rsidRDefault="00A17FF2" w:rsidP="00A17FF2">
            <w:pPr>
              <w:rPr>
                <w:sz w:val="24"/>
                <w:szCs w:val="24"/>
              </w:rPr>
            </w:pPr>
            <w:r w:rsidRPr="00270105">
              <w:rPr>
                <w:sz w:val="24"/>
                <w:szCs w:val="24"/>
              </w:rPr>
              <w:t>3.6</w:t>
            </w:r>
          </w:p>
        </w:tc>
        <w:tc>
          <w:tcPr>
            <w:tcW w:w="6300" w:type="dxa"/>
          </w:tcPr>
          <w:p w:rsidR="00A17FF2" w:rsidRPr="00270105" w:rsidRDefault="00A17FF2" w:rsidP="00A17FF2">
            <w:pPr>
              <w:rPr>
                <w:sz w:val="24"/>
                <w:szCs w:val="24"/>
              </w:rPr>
            </w:pPr>
            <w:r w:rsidRPr="00270105">
              <w:rPr>
                <w:sz w:val="24"/>
                <w:szCs w:val="24"/>
              </w:rPr>
              <w:t>Подъёмно-поворотное основание. Привод поворота ко</w:t>
            </w:r>
            <w:r w:rsidRPr="00270105">
              <w:rPr>
                <w:sz w:val="24"/>
                <w:szCs w:val="24"/>
              </w:rPr>
              <w:t>м</w:t>
            </w:r>
            <w:r w:rsidRPr="00270105">
              <w:rPr>
                <w:sz w:val="24"/>
                <w:szCs w:val="24"/>
              </w:rPr>
              <w:t>плекта к</w:t>
            </w:r>
            <w:r w:rsidRPr="00270105">
              <w:rPr>
                <w:sz w:val="24"/>
                <w:szCs w:val="24"/>
              </w:rPr>
              <w:t>о</w:t>
            </w:r>
            <w:r w:rsidRPr="00270105">
              <w:rPr>
                <w:sz w:val="24"/>
                <w:szCs w:val="24"/>
              </w:rPr>
              <w:t>лен.</w:t>
            </w:r>
          </w:p>
        </w:tc>
        <w:tc>
          <w:tcPr>
            <w:tcW w:w="938" w:type="dxa"/>
          </w:tcPr>
          <w:p w:rsidR="00A17FF2" w:rsidRPr="00270105" w:rsidRDefault="00A17FF2" w:rsidP="00C7144C">
            <w:pPr>
              <w:jc w:val="center"/>
              <w:rPr>
                <w:sz w:val="24"/>
                <w:szCs w:val="24"/>
              </w:rPr>
            </w:pPr>
            <w:r w:rsidRPr="00270105">
              <w:rPr>
                <w:sz w:val="24"/>
                <w:szCs w:val="24"/>
              </w:rPr>
              <w:t>4</w:t>
            </w:r>
          </w:p>
        </w:tc>
        <w:tc>
          <w:tcPr>
            <w:tcW w:w="1222" w:type="dxa"/>
          </w:tcPr>
          <w:p w:rsidR="00A17FF2" w:rsidRPr="00270105" w:rsidRDefault="00A17FF2" w:rsidP="00C7144C">
            <w:pPr>
              <w:jc w:val="center"/>
              <w:rPr>
                <w:sz w:val="24"/>
                <w:szCs w:val="24"/>
              </w:rPr>
            </w:pPr>
            <w:r w:rsidRPr="00270105">
              <w:rPr>
                <w:sz w:val="24"/>
                <w:szCs w:val="24"/>
              </w:rPr>
              <w:t>2</w:t>
            </w:r>
          </w:p>
        </w:tc>
        <w:tc>
          <w:tcPr>
            <w:tcW w:w="1080" w:type="dxa"/>
          </w:tcPr>
          <w:p w:rsidR="00A17FF2" w:rsidRPr="00270105" w:rsidRDefault="00A17FF2" w:rsidP="00C7144C">
            <w:pPr>
              <w:jc w:val="center"/>
              <w:rPr>
                <w:sz w:val="24"/>
                <w:szCs w:val="24"/>
              </w:rPr>
            </w:pPr>
            <w:r w:rsidRPr="00270105">
              <w:rPr>
                <w:sz w:val="24"/>
                <w:szCs w:val="24"/>
              </w:rPr>
              <w:t>2</w:t>
            </w:r>
          </w:p>
        </w:tc>
      </w:tr>
      <w:tr w:rsidR="00A17FF2" w:rsidRPr="00270105">
        <w:tblPrEx>
          <w:tblCellMar>
            <w:top w:w="0" w:type="dxa"/>
            <w:bottom w:w="0" w:type="dxa"/>
          </w:tblCellMar>
        </w:tblPrEx>
        <w:trPr>
          <w:trHeight w:val="155"/>
        </w:trPr>
        <w:tc>
          <w:tcPr>
            <w:tcW w:w="648" w:type="dxa"/>
          </w:tcPr>
          <w:p w:rsidR="00A17FF2" w:rsidRPr="00270105" w:rsidRDefault="00A17FF2" w:rsidP="00A17FF2">
            <w:pPr>
              <w:rPr>
                <w:sz w:val="24"/>
                <w:szCs w:val="24"/>
              </w:rPr>
            </w:pPr>
            <w:r w:rsidRPr="00270105">
              <w:rPr>
                <w:sz w:val="24"/>
                <w:szCs w:val="24"/>
              </w:rPr>
              <w:t>3.7</w:t>
            </w:r>
          </w:p>
        </w:tc>
        <w:tc>
          <w:tcPr>
            <w:tcW w:w="6300" w:type="dxa"/>
          </w:tcPr>
          <w:p w:rsidR="00A17FF2" w:rsidRPr="00270105" w:rsidRDefault="00A17FF2" w:rsidP="00A17FF2">
            <w:pPr>
              <w:rPr>
                <w:sz w:val="24"/>
                <w:szCs w:val="24"/>
              </w:rPr>
            </w:pPr>
            <w:r w:rsidRPr="00270105">
              <w:rPr>
                <w:sz w:val="24"/>
                <w:szCs w:val="24"/>
              </w:rPr>
              <w:t>Привод подъёма комплекта к</w:t>
            </w:r>
            <w:r w:rsidRPr="00270105">
              <w:rPr>
                <w:sz w:val="24"/>
                <w:szCs w:val="24"/>
              </w:rPr>
              <w:t>о</w:t>
            </w:r>
            <w:r w:rsidRPr="00270105">
              <w:rPr>
                <w:sz w:val="24"/>
                <w:szCs w:val="24"/>
              </w:rPr>
              <w:t>лен.</w:t>
            </w:r>
          </w:p>
        </w:tc>
        <w:tc>
          <w:tcPr>
            <w:tcW w:w="938" w:type="dxa"/>
          </w:tcPr>
          <w:p w:rsidR="00A17FF2" w:rsidRPr="00270105" w:rsidRDefault="00A17FF2" w:rsidP="00C7144C">
            <w:pPr>
              <w:jc w:val="center"/>
              <w:rPr>
                <w:sz w:val="24"/>
                <w:szCs w:val="24"/>
              </w:rPr>
            </w:pPr>
            <w:r w:rsidRPr="00270105">
              <w:rPr>
                <w:sz w:val="24"/>
                <w:szCs w:val="24"/>
              </w:rPr>
              <w:t>10</w:t>
            </w:r>
          </w:p>
        </w:tc>
        <w:tc>
          <w:tcPr>
            <w:tcW w:w="1222" w:type="dxa"/>
          </w:tcPr>
          <w:p w:rsidR="00A17FF2" w:rsidRPr="00270105" w:rsidRDefault="00A17FF2" w:rsidP="00C7144C">
            <w:pPr>
              <w:jc w:val="center"/>
              <w:rPr>
                <w:sz w:val="24"/>
                <w:szCs w:val="24"/>
              </w:rPr>
            </w:pPr>
            <w:r w:rsidRPr="00270105">
              <w:rPr>
                <w:sz w:val="24"/>
                <w:szCs w:val="24"/>
              </w:rPr>
              <w:t>6</w:t>
            </w:r>
          </w:p>
        </w:tc>
        <w:tc>
          <w:tcPr>
            <w:tcW w:w="1080" w:type="dxa"/>
          </w:tcPr>
          <w:p w:rsidR="00A17FF2" w:rsidRPr="00270105" w:rsidRDefault="00A17FF2" w:rsidP="00C7144C">
            <w:pPr>
              <w:jc w:val="center"/>
              <w:rPr>
                <w:sz w:val="24"/>
                <w:szCs w:val="24"/>
              </w:rPr>
            </w:pPr>
            <w:r w:rsidRPr="00270105">
              <w:rPr>
                <w:sz w:val="24"/>
                <w:szCs w:val="24"/>
              </w:rPr>
              <w:t>4</w:t>
            </w:r>
          </w:p>
        </w:tc>
      </w:tr>
      <w:tr w:rsidR="00A17FF2" w:rsidRPr="00270105">
        <w:tblPrEx>
          <w:tblCellMar>
            <w:top w:w="0" w:type="dxa"/>
            <w:bottom w:w="0" w:type="dxa"/>
          </w:tblCellMar>
        </w:tblPrEx>
        <w:trPr>
          <w:trHeight w:val="152"/>
        </w:trPr>
        <w:tc>
          <w:tcPr>
            <w:tcW w:w="648" w:type="dxa"/>
          </w:tcPr>
          <w:p w:rsidR="00A17FF2" w:rsidRPr="00270105" w:rsidRDefault="00A17FF2" w:rsidP="00A17FF2">
            <w:pPr>
              <w:rPr>
                <w:sz w:val="24"/>
                <w:szCs w:val="24"/>
              </w:rPr>
            </w:pPr>
            <w:r w:rsidRPr="00270105">
              <w:rPr>
                <w:sz w:val="24"/>
                <w:szCs w:val="24"/>
              </w:rPr>
              <w:t>3.8</w:t>
            </w:r>
          </w:p>
        </w:tc>
        <w:tc>
          <w:tcPr>
            <w:tcW w:w="6300" w:type="dxa"/>
          </w:tcPr>
          <w:p w:rsidR="00A17FF2" w:rsidRPr="00270105" w:rsidRDefault="00A17FF2" w:rsidP="00A17FF2">
            <w:pPr>
              <w:rPr>
                <w:sz w:val="24"/>
                <w:szCs w:val="24"/>
              </w:rPr>
            </w:pPr>
            <w:r w:rsidRPr="00270105">
              <w:rPr>
                <w:sz w:val="24"/>
                <w:szCs w:val="24"/>
              </w:rPr>
              <w:t>Механизм бокового выравнивания комплекта к</w:t>
            </w:r>
            <w:r w:rsidRPr="00270105">
              <w:rPr>
                <w:sz w:val="24"/>
                <w:szCs w:val="24"/>
              </w:rPr>
              <w:t>о</w:t>
            </w:r>
            <w:r w:rsidRPr="00270105">
              <w:rPr>
                <w:sz w:val="24"/>
                <w:szCs w:val="24"/>
              </w:rPr>
              <w:t>лен.</w:t>
            </w:r>
          </w:p>
        </w:tc>
        <w:tc>
          <w:tcPr>
            <w:tcW w:w="938" w:type="dxa"/>
          </w:tcPr>
          <w:p w:rsidR="00A17FF2" w:rsidRPr="00270105" w:rsidRDefault="00A17FF2" w:rsidP="00C7144C">
            <w:pPr>
              <w:jc w:val="center"/>
              <w:rPr>
                <w:sz w:val="24"/>
                <w:szCs w:val="24"/>
              </w:rPr>
            </w:pPr>
            <w:r w:rsidRPr="00270105">
              <w:rPr>
                <w:sz w:val="24"/>
                <w:szCs w:val="24"/>
              </w:rPr>
              <w:t>8</w:t>
            </w:r>
          </w:p>
        </w:tc>
        <w:tc>
          <w:tcPr>
            <w:tcW w:w="1222" w:type="dxa"/>
          </w:tcPr>
          <w:p w:rsidR="00A17FF2" w:rsidRPr="00270105" w:rsidRDefault="00A17FF2" w:rsidP="00C7144C">
            <w:pPr>
              <w:jc w:val="center"/>
              <w:rPr>
                <w:sz w:val="24"/>
                <w:szCs w:val="24"/>
              </w:rPr>
            </w:pPr>
            <w:r w:rsidRPr="00270105">
              <w:rPr>
                <w:sz w:val="24"/>
                <w:szCs w:val="24"/>
              </w:rPr>
              <w:t>6</w:t>
            </w:r>
          </w:p>
        </w:tc>
        <w:tc>
          <w:tcPr>
            <w:tcW w:w="1080" w:type="dxa"/>
          </w:tcPr>
          <w:p w:rsidR="00A17FF2" w:rsidRPr="00270105" w:rsidRDefault="00A17FF2" w:rsidP="00C7144C">
            <w:pPr>
              <w:jc w:val="center"/>
              <w:rPr>
                <w:sz w:val="24"/>
                <w:szCs w:val="24"/>
              </w:rPr>
            </w:pPr>
            <w:r w:rsidRPr="00270105">
              <w:rPr>
                <w:sz w:val="24"/>
                <w:szCs w:val="24"/>
              </w:rPr>
              <w:t>2</w:t>
            </w:r>
          </w:p>
        </w:tc>
      </w:tr>
      <w:tr w:rsidR="00A17FF2" w:rsidRPr="00270105">
        <w:tblPrEx>
          <w:tblCellMar>
            <w:top w:w="0" w:type="dxa"/>
            <w:bottom w:w="0" w:type="dxa"/>
          </w:tblCellMar>
        </w:tblPrEx>
        <w:trPr>
          <w:trHeight w:val="356"/>
        </w:trPr>
        <w:tc>
          <w:tcPr>
            <w:tcW w:w="648" w:type="dxa"/>
          </w:tcPr>
          <w:p w:rsidR="00A17FF2" w:rsidRPr="00270105" w:rsidRDefault="00A17FF2" w:rsidP="00A17FF2">
            <w:pPr>
              <w:rPr>
                <w:sz w:val="24"/>
                <w:szCs w:val="24"/>
              </w:rPr>
            </w:pPr>
            <w:r w:rsidRPr="00270105">
              <w:rPr>
                <w:sz w:val="24"/>
                <w:szCs w:val="24"/>
              </w:rPr>
              <w:t>3.9</w:t>
            </w:r>
          </w:p>
        </w:tc>
        <w:tc>
          <w:tcPr>
            <w:tcW w:w="6300" w:type="dxa"/>
          </w:tcPr>
          <w:p w:rsidR="00A17FF2" w:rsidRPr="00270105" w:rsidRDefault="00A17FF2" w:rsidP="00A17FF2">
            <w:pPr>
              <w:rPr>
                <w:sz w:val="24"/>
                <w:szCs w:val="24"/>
              </w:rPr>
            </w:pPr>
            <w:r w:rsidRPr="00270105">
              <w:rPr>
                <w:sz w:val="24"/>
                <w:szCs w:val="24"/>
              </w:rPr>
              <w:t>Комплект колен. Люлька. Привод выдвиг</w:t>
            </w:r>
            <w:r w:rsidRPr="00270105">
              <w:rPr>
                <w:sz w:val="24"/>
                <w:szCs w:val="24"/>
              </w:rPr>
              <w:t>а</w:t>
            </w:r>
            <w:r w:rsidRPr="00270105">
              <w:rPr>
                <w:sz w:val="24"/>
                <w:szCs w:val="24"/>
              </w:rPr>
              <w:t>ния и сдвигания комплекта к</w:t>
            </w:r>
            <w:r w:rsidRPr="00270105">
              <w:rPr>
                <w:sz w:val="24"/>
                <w:szCs w:val="24"/>
              </w:rPr>
              <w:t>о</w:t>
            </w:r>
            <w:r w:rsidRPr="00270105">
              <w:rPr>
                <w:sz w:val="24"/>
                <w:szCs w:val="24"/>
              </w:rPr>
              <w:t>лен.</w:t>
            </w:r>
          </w:p>
        </w:tc>
        <w:tc>
          <w:tcPr>
            <w:tcW w:w="938" w:type="dxa"/>
          </w:tcPr>
          <w:p w:rsidR="00A17FF2" w:rsidRPr="00270105" w:rsidRDefault="00A17FF2" w:rsidP="00C7144C">
            <w:pPr>
              <w:jc w:val="center"/>
              <w:rPr>
                <w:sz w:val="24"/>
                <w:szCs w:val="24"/>
              </w:rPr>
            </w:pPr>
            <w:r w:rsidRPr="00270105">
              <w:rPr>
                <w:sz w:val="24"/>
                <w:szCs w:val="24"/>
              </w:rPr>
              <w:t>8</w:t>
            </w:r>
          </w:p>
        </w:tc>
        <w:tc>
          <w:tcPr>
            <w:tcW w:w="1222" w:type="dxa"/>
          </w:tcPr>
          <w:p w:rsidR="00A17FF2" w:rsidRPr="00270105" w:rsidRDefault="00A17FF2" w:rsidP="00C7144C">
            <w:pPr>
              <w:jc w:val="center"/>
              <w:rPr>
                <w:sz w:val="24"/>
                <w:szCs w:val="24"/>
              </w:rPr>
            </w:pPr>
            <w:r w:rsidRPr="00270105">
              <w:rPr>
                <w:sz w:val="24"/>
                <w:szCs w:val="24"/>
              </w:rPr>
              <w:t>4</w:t>
            </w:r>
          </w:p>
        </w:tc>
        <w:tc>
          <w:tcPr>
            <w:tcW w:w="1080" w:type="dxa"/>
          </w:tcPr>
          <w:p w:rsidR="00A17FF2" w:rsidRPr="00270105" w:rsidRDefault="00A17FF2" w:rsidP="00C7144C">
            <w:pPr>
              <w:jc w:val="center"/>
              <w:rPr>
                <w:sz w:val="24"/>
                <w:szCs w:val="24"/>
              </w:rPr>
            </w:pPr>
            <w:r w:rsidRPr="00270105">
              <w:rPr>
                <w:sz w:val="24"/>
                <w:szCs w:val="24"/>
              </w:rPr>
              <w:t>4</w:t>
            </w:r>
          </w:p>
        </w:tc>
      </w:tr>
      <w:tr w:rsidR="00C7144C" w:rsidRPr="00270105">
        <w:tblPrEx>
          <w:tblCellMar>
            <w:top w:w="0" w:type="dxa"/>
            <w:bottom w:w="0" w:type="dxa"/>
          </w:tblCellMar>
        </w:tblPrEx>
        <w:trPr>
          <w:trHeight w:val="127"/>
        </w:trPr>
        <w:tc>
          <w:tcPr>
            <w:tcW w:w="648" w:type="dxa"/>
          </w:tcPr>
          <w:p w:rsidR="00C7144C" w:rsidRPr="00270105" w:rsidRDefault="00C7144C" w:rsidP="00C7144C">
            <w:pPr>
              <w:rPr>
                <w:sz w:val="24"/>
                <w:szCs w:val="24"/>
              </w:rPr>
            </w:pPr>
            <w:r w:rsidRPr="00270105">
              <w:rPr>
                <w:sz w:val="24"/>
                <w:szCs w:val="24"/>
              </w:rPr>
              <w:t>3.10</w:t>
            </w:r>
          </w:p>
        </w:tc>
        <w:tc>
          <w:tcPr>
            <w:tcW w:w="6300" w:type="dxa"/>
          </w:tcPr>
          <w:p w:rsidR="00C7144C" w:rsidRPr="00270105" w:rsidRDefault="00C7144C" w:rsidP="00C7144C">
            <w:pPr>
              <w:rPr>
                <w:sz w:val="24"/>
                <w:szCs w:val="24"/>
              </w:rPr>
            </w:pPr>
            <w:r w:rsidRPr="00270105">
              <w:rPr>
                <w:sz w:val="24"/>
                <w:szCs w:val="24"/>
              </w:rPr>
              <w:t>Гидравлическая схема.</w:t>
            </w:r>
          </w:p>
        </w:tc>
        <w:tc>
          <w:tcPr>
            <w:tcW w:w="938" w:type="dxa"/>
          </w:tcPr>
          <w:p w:rsidR="00C7144C" w:rsidRPr="00270105" w:rsidRDefault="00C7144C" w:rsidP="00C7144C">
            <w:pPr>
              <w:jc w:val="center"/>
              <w:rPr>
                <w:sz w:val="24"/>
                <w:szCs w:val="24"/>
              </w:rPr>
            </w:pPr>
            <w:r w:rsidRPr="00270105">
              <w:rPr>
                <w:sz w:val="24"/>
                <w:szCs w:val="24"/>
              </w:rPr>
              <w:t>4</w:t>
            </w:r>
          </w:p>
        </w:tc>
        <w:tc>
          <w:tcPr>
            <w:tcW w:w="1222" w:type="dxa"/>
          </w:tcPr>
          <w:p w:rsidR="00C7144C" w:rsidRPr="00270105" w:rsidRDefault="00C7144C" w:rsidP="00C7144C">
            <w:pPr>
              <w:jc w:val="center"/>
              <w:rPr>
                <w:sz w:val="24"/>
                <w:szCs w:val="24"/>
              </w:rPr>
            </w:pPr>
            <w:r w:rsidRPr="00270105">
              <w:rPr>
                <w:sz w:val="24"/>
                <w:szCs w:val="24"/>
              </w:rPr>
              <w:t>2</w:t>
            </w:r>
          </w:p>
        </w:tc>
        <w:tc>
          <w:tcPr>
            <w:tcW w:w="1080" w:type="dxa"/>
          </w:tcPr>
          <w:p w:rsidR="00C7144C" w:rsidRPr="00270105" w:rsidRDefault="00C7144C" w:rsidP="00C7144C">
            <w:pPr>
              <w:jc w:val="center"/>
              <w:rPr>
                <w:sz w:val="24"/>
                <w:szCs w:val="24"/>
              </w:rPr>
            </w:pPr>
            <w:r w:rsidRPr="00270105">
              <w:rPr>
                <w:sz w:val="24"/>
                <w:szCs w:val="24"/>
              </w:rPr>
              <w:t>2</w:t>
            </w:r>
          </w:p>
        </w:tc>
      </w:tr>
      <w:tr w:rsidR="00C7144C" w:rsidRPr="00270105">
        <w:tblPrEx>
          <w:tblCellMar>
            <w:top w:w="0" w:type="dxa"/>
            <w:bottom w:w="0" w:type="dxa"/>
          </w:tblCellMar>
        </w:tblPrEx>
        <w:trPr>
          <w:trHeight w:val="303"/>
        </w:trPr>
        <w:tc>
          <w:tcPr>
            <w:tcW w:w="648" w:type="dxa"/>
          </w:tcPr>
          <w:p w:rsidR="00C7144C" w:rsidRPr="00270105" w:rsidRDefault="00C7144C" w:rsidP="00C7144C">
            <w:pPr>
              <w:rPr>
                <w:sz w:val="24"/>
                <w:szCs w:val="24"/>
              </w:rPr>
            </w:pPr>
            <w:r w:rsidRPr="00270105">
              <w:rPr>
                <w:sz w:val="24"/>
                <w:szCs w:val="24"/>
              </w:rPr>
              <w:t>3.11</w:t>
            </w:r>
          </w:p>
        </w:tc>
        <w:tc>
          <w:tcPr>
            <w:tcW w:w="6300" w:type="dxa"/>
          </w:tcPr>
          <w:p w:rsidR="00C7144C" w:rsidRPr="00270105" w:rsidRDefault="00C7144C" w:rsidP="00C7144C">
            <w:pPr>
              <w:rPr>
                <w:sz w:val="24"/>
                <w:szCs w:val="24"/>
              </w:rPr>
            </w:pPr>
            <w:r w:rsidRPr="00270105">
              <w:rPr>
                <w:sz w:val="24"/>
                <w:szCs w:val="24"/>
              </w:rPr>
              <w:t>Дополнительное электрооборудование автолес</w:t>
            </w:r>
            <w:r w:rsidRPr="00270105">
              <w:rPr>
                <w:sz w:val="24"/>
                <w:szCs w:val="24"/>
              </w:rPr>
              <w:t>т</w:t>
            </w:r>
            <w:r w:rsidRPr="00270105">
              <w:rPr>
                <w:sz w:val="24"/>
                <w:szCs w:val="24"/>
              </w:rPr>
              <w:t>ниц.</w:t>
            </w:r>
          </w:p>
        </w:tc>
        <w:tc>
          <w:tcPr>
            <w:tcW w:w="938" w:type="dxa"/>
          </w:tcPr>
          <w:p w:rsidR="00C7144C" w:rsidRPr="00270105" w:rsidRDefault="00C7144C" w:rsidP="00C7144C">
            <w:pPr>
              <w:jc w:val="center"/>
              <w:rPr>
                <w:sz w:val="24"/>
                <w:szCs w:val="24"/>
              </w:rPr>
            </w:pPr>
            <w:r w:rsidRPr="00270105">
              <w:rPr>
                <w:sz w:val="24"/>
                <w:szCs w:val="24"/>
              </w:rPr>
              <w:t>4</w:t>
            </w:r>
          </w:p>
        </w:tc>
        <w:tc>
          <w:tcPr>
            <w:tcW w:w="1222" w:type="dxa"/>
          </w:tcPr>
          <w:p w:rsidR="00C7144C" w:rsidRPr="00270105" w:rsidRDefault="00C7144C" w:rsidP="00C7144C">
            <w:pPr>
              <w:jc w:val="center"/>
              <w:rPr>
                <w:sz w:val="24"/>
                <w:szCs w:val="24"/>
              </w:rPr>
            </w:pPr>
            <w:r w:rsidRPr="00270105">
              <w:rPr>
                <w:sz w:val="24"/>
                <w:szCs w:val="24"/>
              </w:rPr>
              <w:t>2</w:t>
            </w:r>
          </w:p>
        </w:tc>
        <w:tc>
          <w:tcPr>
            <w:tcW w:w="1080" w:type="dxa"/>
          </w:tcPr>
          <w:p w:rsidR="00C7144C" w:rsidRPr="00270105" w:rsidRDefault="00C7144C" w:rsidP="00C7144C">
            <w:pPr>
              <w:jc w:val="center"/>
              <w:rPr>
                <w:sz w:val="24"/>
                <w:szCs w:val="24"/>
              </w:rPr>
            </w:pPr>
            <w:r w:rsidRPr="00270105">
              <w:rPr>
                <w:sz w:val="24"/>
                <w:szCs w:val="24"/>
              </w:rPr>
              <w:t>2</w:t>
            </w:r>
          </w:p>
        </w:tc>
      </w:tr>
      <w:tr w:rsidR="00C7144C" w:rsidRPr="00270105">
        <w:tblPrEx>
          <w:tblCellMar>
            <w:top w:w="0" w:type="dxa"/>
            <w:bottom w:w="0" w:type="dxa"/>
          </w:tblCellMar>
        </w:tblPrEx>
        <w:trPr>
          <w:trHeight w:val="300"/>
        </w:trPr>
        <w:tc>
          <w:tcPr>
            <w:tcW w:w="648" w:type="dxa"/>
          </w:tcPr>
          <w:p w:rsidR="00C7144C" w:rsidRPr="00270105" w:rsidRDefault="00C7144C" w:rsidP="00C7144C">
            <w:pPr>
              <w:rPr>
                <w:sz w:val="24"/>
                <w:szCs w:val="24"/>
              </w:rPr>
            </w:pPr>
            <w:r w:rsidRPr="00270105">
              <w:rPr>
                <w:sz w:val="24"/>
                <w:szCs w:val="24"/>
              </w:rPr>
              <w:t>3.12</w:t>
            </w:r>
          </w:p>
        </w:tc>
        <w:tc>
          <w:tcPr>
            <w:tcW w:w="6300" w:type="dxa"/>
          </w:tcPr>
          <w:p w:rsidR="00C7144C" w:rsidRPr="00270105" w:rsidRDefault="00C7144C" w:rsidP="00C7144C">
            <w:pPr>
              <w:rPr>
                <w:sz w:val="24"/>
                <w:szCs w:val="24"/>
              </w:rPr>
            </w:pPr>
            <w:r w:rsidRPr="00270105">
              <w:rPr>
                <w:sz w:val="24"/>
                <w:szCs w:val="24"/>
              </w:rPr>
              <w:t>Управление и блокировка движений лес</w:t>
            </w:r>
            <w:r w:rsidRPr="00270105">
              <w:rPr>
                <w:sz w:val="24"/>
                <w:szCs w:val="24"/>
              </w:rPr>
              <w:t>т</w:t>
            </w:r>
            <w:r w:rsidRPr="00270105">
              <w:rPr>
                <w:sz w:val="24"/>
                <w:szCs w:val="24"/>
              </w:rPr>
              <w:t>ниц.</w:t>
            </w:r>
          </w:p>
        </w:tc>
        <w:tc>
          <w:tcPr>
            <w:tcW w:w="938" w:type="dxa"/>
          </w:tcPr>
          <w:p w:rsidR="00C7144C" w:rsidRPr="00270105" w:rsidRDefault="00C7144C" w:rsidP="00C7144C">
            <w:pPr>
              <w:jc w:val="center"/>
              <w:rPr>
                <w:sz w:val="24"/>
                <w:szCs w:val="24"/>
                <w:lang w:val="en-US"/>
              </w:rPr>
            </w:pPr>
            <w:r w:rsidRPr="00270105">
              <w:rPr>
                <w:sz w:val="24"/>
                <w:szCs w:val="24"/>
                <w:lang w:val="en-US"/>
              </w:rPr>
              <w:t>4</w:t>
            </w:r>
          </w:p>
        </w:tc>
        <w:tc>
          <w:tcPr>
            <w:tcW w:w="1222" w:type="dxa"/>
          </w:tcPr>
          <w:p w:rsidR="00C7144C" w:rsidRPr="00270105" w:rsidRDefault="00C7144C" w:rsidP="00C7144C">
            <w:pPr>
              <w:jc w:val="center"/>
              <w:rPr>
                <w:sz w:val="24"/>
                <w:szCs w:val="24"/>
                <w:lang w:val="en-US"/>
              </w:rPr>
            </w:pPr>
            <w:r w:rsidRPr="00270105">
              <w:rPr>
                <w:sz w:val="24"/>
                <w:szCs w:val="24"/>
                <w:lang w:val="en-US"/>
              </w:rPr>
              <w:t>2</w:t>
            </w:r>
          </w:p>
        </w:tc>
        <w:tc>
          <w:tcPr>
            <w:tcW w:w="1080" w:type="dxa"/>
          </w:tcPr>
          <w:p w:rsidR="00C7144C" w:rsidRPr="00270105" w:rsidRDefault="00C7144C" w:rsidP="00C7144C">
            <w:pPr>
              <w:jc w:val="center"/>
              <w:rPr>
                <w:sz w:val="24"/>
                <w:szCs w:val="24"/>
                <w:lang w:val="en-US"/>
              </w:rPr>
            </w:pPr>
            <w:r w:rsidRPr="00270105">
              <w:rPr>
                <w:sz w:val="24"/>
                <w:szCs w:val="24"/>
                <w:lang w:val="en-US"/>
              </w:rPr>
              <w:t>2</w:t>
            </w:r>
          </w:p>
        </w:tc>
      </w:tr>
      <w:tr w:rsidR="00C7144C" w:rsidRPr="00270105">
        <w:tblPrEx>
          <w:tblCellMar>
            <w:top w:w="0" w:type="dxa"/>
            <w:bottom w:w="0" w:type="dxa"/>
          </w:tblCellMar>
        </w:tblPrEx>
        <w:trPr>
          <w:trHeight w:val="356"/>
        </w:trPr>
        <w:tc>
          <w:tcPr>
            <w:tcW w:w="648" w:type="dxa"/>
          </w:tcPr>
          <w:p w:rsidR="00C7144C" w:rsidRPr="00270105" w:rsidRDefault="00C7144C" w:rsidP="00C7144C">
            <w:pPr>
              <w:rPr>
                <w:sz w:val="24"/>
                <w:szCs w:val="24"/>
              </w:rPr>
            </w:pPr>
            <w:r w:rsidRPr="00270105">
              <w:rPr>
                <w:sz w:val="24"/>
                <w:szCs w:val="24"/>
              </w:rPr>
              <w:t>3.13</w:t>
            </w:r>
          </w:p>
        </w:tc>
        <w:tc>
          <w:tcPr>
            <w:tcW w:w="6300" w:type="dxa"/>
          </w:tcPr>
          <w:p w:rsidR="00C7144C" w:rsidRPr="00270105" w:rsidRDefault="00C7144C" w:rsidP="00C7144C">
            <w:pPr>
              <w:rPr>
                <w:sz w:val="24"/>
                <w:szCs w:val="24"/>
              </w:rPr>
            </w:pPr>
            <w:r w:rsidRPr="00270105">
              <w:rPr>
                <w:sz w:val="24"/>
                <w:szCs w:val="24"/>
              </w:rPr>
              <w:t>Контрольно-измерительные приборы. Измерение параме</w:t>
            </w:r>
            <w:r w:rsidRPr="00270105">
              <w:rPr>
                <w:sz w:val="24"/>
                <w:szCs w:val="24"/>
              </w:rPr>
              <w:t>т</w:t>
            </w:r>
            <w:r w:rsidRPr="00270105">
              <w:rPr>
                <w:sz w:val="24"/>
                <w:szCs w:val="24"/>
              </w:rPr>
              <w:t>ров. Регулировка и н</w:t>
            </w:r>
            <w:r w:rsidRPr="00270105">
              <w:rPr>
                <w:sz w:val="24"/>
                <w:szCs w:val="24"/>
              </w:rPr>
              <w:t>а</w:t>
            </w:r>
            <w:r w:rsidRPr="00270105">
              <w:rPr>
                <w:sz w:val="24"/>
                <w:szCs w:val="24"/>
              </w:rPr>
              <w:t>стройка.</w:t>
            </w:r>
          </w:p>
        </w:tc>
        <w:tc>
          <w:tcPr>
            <w:tcW w:w="938" w:type="dxa"/>
          </w:tcPr>
          <w:p w:rsidR="00C7144C" w:rsidRPr="00270105" w:rsidRDefault="00C7144C" w:rsidP="00C7144C">
            <w:pPr>
              <w:jc w:val="center"/>
              <w:rPr>
                <w:sz w:val="24"/>
                <w:szCs w:val="24"/>
              </w:rPr>
            </w:pPr>
            <w:r w:rsidRPr="00270105">
              <w:rPr>
                <w:sz w:val="24"/>
                <w:szCs w:val="24"/>
              </w:rPr>
              <w:t>4</w:t>
            </w:r>
          </w:p>
        </w:tc>
        <w:tc>
          <w:tcPr>
            <w:tcW w:w="1222" w:type="dxa"/>
          </w:tcPr>
          <w:p w:rsidR="00C7144C" w:rsidRPr="00270105" w:rsidRDefault="00C7144C" w:rsidP="00C7144C">
            <w:pPr>
              <w:jc w:val="center"/>
              <w:rPr>
                <w:sz w:val="24"/>
                <w:szCs w:val="24"/>
              </w:rPr>
            </w:pPr>
            <w:r w:rsidRPr="00270105">
              <w:rPr>
                <w:sz w:val="24"/>
                <w:szCs w:val="24"/>
              </w:rPr>
              <w:t>2</w:t>
            </w:r>
          </w:p>
        </w:tc>
        <w:tc>
          <w:tcPr>
            <w:tcW w:w="1080" w:type="dxa"/>
          </w:tcPr>
          <w:p w:rsidR="00C7144C" w:rsidRPr="00270105" w:rsidRDefault="00C7144C" w:rsidP="00C7144C">
            <w:pPr>
              <w:jc w:val="center"/>
              <w:rPr>
                <w:sz w:val="24"/>
                <w:szCs w:val="24"/>
              </w:rPr>
            </w:pPr>
            <w:r w:rsidRPr="00270105">
              <w:rPr>
                <w:sz w:val="24"/>
                <w:szCs w:val="24"/>
              </w:rPr>
              <w:t>2</w:t>
            </w:r>
          </w:p>
        </w:tc>
      </w:tr>
      <w:tr w:rsidR="00C7144C" w:rsidRPr="00270105">
        <w:tblPrEx>
          <w:tblCellMar>
            <w:top w:w="0" w:type="dxa"/>
            <w:bottom w:w="0" w:type="dxa"/>
          </w:tblCellMar>
        </w:tblPrEx>
        <w:trPr>
          <w:trHeight w:val="356"/>
        </w:trPr>
        <w:tc>
          <w:tcPr>
            <w:tcW w:w="648" w:type="dxa"/>
          </w:tcPr>
          <w:p w:rsidR="00C7144C" w:rsidRPr="00270105" w:rsidRDefault="00C7144C" w:rsidP="00C7144C">
            <w:pPr>
              <w:rPr>
                <w:sz w:val="24"/>
                <w:szCs w:val="24"/>
              </w:rPr>
            </w:pPr>
            <w:r w:rsidRPr="00270105">
              <w:rPr>
                <w:sz w:val="24"/>
                <w:szCs w:val="24"/>
              </w:rPr>
              <w:t>3.14</w:t>
            </w:r>
          </w:p>
          <w:p w:rsidR="00C7144C" w:rsidRPr="00270105" w:rsidRDefault="00C7144C" w:rsidP="00C7144C">
            <w:pPr>
              <w:rPr>
                <w:sz w:val="24"/>
                <w:szCs w:val="24"/>
              </w:rPr>
            </w:pPr>
          </w:p>
        </w:tc>
        <w:tc>
          <w:tcPr>
            <w:tcW w:w="6300" w:type="dxa"/>
          </w:tcPr>
          <w:p w:rsidR="00C7144C" w:rsidRPr="00270105" w:rsidRDefault="00C7144C" w:rsidP="00C7144C">
            <w:pPr>
              <w:rPr>
                <w:sz w:val="24"/>
                <w:szCs w:val="24"/>
              </w:rPr>
            </w:pPr>
            <w:r w:rsidRPr="00270105">
              <w:rPr>
                <w:sz w:val="24"/>
                <w:szCs w:val="24"/>
              </w:rPr>
              <w:t>Платформа. Размещение пожарно-технического вооруж</w:t>
            </w:r>
            <w:r w:rsidRPr="00270105">
              <w:rPr>
                <w:sz w:val="24"/>
                <w:szCs w:val="24"/>
              </w:rPr>
              <w:t>е</w:t>
            </w:r>
            <w:r w:rsidRPr="00270105">
              <w:rPr>
                <w:sz w:val="24"/>
                <w:szCs w:val="24"/>
              </w:rPr>
              <w:t>ния, инструмента и принадлежн</w:t>
            </w:r>
            <w:r w:rsidRPr="00270105">
              <w:rPr>
                <w:sz w:val="24"/>
                <w:szCs w:val="24"/>
              </w:rPr>
              <w:t>о</w:t>
            </w:r>
            <w:r w:rsidRPr="00270105">
              <w:rPr>
                <w:sz w:val="24"/>
                <w:szCs w:val="24"/>
              </w:rPr>
              <w:t>стей.</w:t>
            </w:r>
          </w:p>
        </w:tc>
        <w:tc>
          <w:tcPr>
            <w:tcW w:w="938" w:type="dxa"/>
          </w:tcPr>
          <w:p w:rsidR="00C7144C" w:rsidRPr="00270105" w:rsidRDefault="00C7144C" w:rsidP="009941A8">
            <w:pPr>
              <w:jc w:val="center"/>
              <w:rPr>
                <w:sz w:val="24"/>
                <w:szCs w:val="24"/>
              </w:rPr>
            </w:pPr>
            <w:r w:rsidRPr="00270105">
              <w:rPr>
                <w:sz w:val="24"/>
                <w:szCs w:val="24"/>
              </w:rPr>
              <w:t>6</w:t>
            </w:r>
          </w:p>
        </w:tc>
        <w:tc>
          <w:tcPr>
            <w:tcW w:w="1222" w:type="dxa"/>
          </w:tcPr>
          <w:p w:rsidR="00C7144C" w:rsidRPr="00270105" w:rsidRDefault="00C7144C" w:rsidP="00325E8C">
            <w:pPr>
              <w:ind w:firstLine="52"/>
              <w:jc w:val="center"/>
              <w:rPr>
                <w:sz w:val="24"/>
                <w:szCs w:val="24"/>
              </w:rPr>
            </w:pPr>
            <w:r w:rsidRPr="00270105">
              <w:rPr>
                <w:sz w:val="24"/>
                <w:szCs w:val="24"/>
              </w:rPr>
              <w:t>4</w:t>
            </w:r>
          </w:p>
        </w:tc>
        <w:tc>
          <w:tcPr>
            <w:tcW w:w="1080" w:type="dxa"/>
          </w:tcPr>
          <w:p w:rsidR="00C7144C" w:rsidRPr="00270105" w:rsidRDefault="00C7144C" w:rsidP="00C7144C">
            <w:pPr>
              <w:jc w:val="center"/>
              <w:rPr>
                <w:sz w:val="24"/>
                <w:szCs w:val="24"/>
              </w:rPr>
            </w:pPr>
            <w:r w:rsidRPr="00270105">
              <w:rPr>
                <w:sz w:val="24"/>
                <w:szCs w:val="24"/>
              </w:rPr>
              <w:t>2</w:t>
            </w:r>
          </w:p>
        </w:tc>
      </w:tr>
      <w:tr w:rsidR="00C7144C" w:rsidRPr="00270105">
        <w:tblPrEx>
          <w:tblCellMar>
            <w:top w:w="0" w:type="dxa"/>
            <w:bottom w:w="0" w:type="dxa"/>
          </w:tblCellMar>
        </w:tblPrEx>
        <w:trPr>
          <w:trHeight w:val="242"/>
        </w:trPr>
        <w:tc>
          <w:tcPr>
            <w:tcW w:w="648" w:type="dxa"/>
          </w:tcPr>
          <w:p w:rsidR="00C7144C" w:rsidRPr="00270105" w:rsidRDefault="00C7144C" w:rsidP="00C7144C">
            <w:pPr>
              <w:rPr>
                <w:sz w:val="24"/>
                <w:szCs w:val="24"/>
              </w:rPr>
            </w:pPr>
            <w:r w:rsidRPr="00270105">
              <w:rPr>
                <w:sz w:val="24"/>
                <w:szCs w:val="24"/>
              </w:rPr>
              <w:t>3.15</w:t>
            </w:r>
          </w:p>
        </w:tc>
        <w:tc>
          <w:tcPr>
            <w:tcW w:w="6300" w:type="dxa"/>
          </w:tcPr>
          <w:p w:rsidR="00C7144C" w:rsidRPr="00270105" w:rsidRDefault="00C7144C" w:rsidP="00C7144C">
            <w:pPr>
              <w:rPr>
                <w:sz w:val="24"/>
                <w:szCs w:val="24"/>
              </w:rPr>
            </w:pPr>
            <w:r w:rsidRPr="00270105">
              <w:rPr>
                <w:sz w:val="24"/>
                <w:szCs w:val="24"/>
              </w:rPr>
              <w:t>Подготовка автолестниц к работе. Порядок раб</w:t>
            </w:r>
            <w:r w:rsidRPr="00270105">
              <w:rPr>
                <w:sz w:val="24"/>
                <w:szCs w:val="24"/>
              </w:rPr>
              <w:t>о</w:t>
            </w:r>
            <w:r w:rsidRPr="00270105">
              <w:rPr>
                <w:sz w:val="24"/>
                <w:szCs w:val="24"/>
              </w:rPr>
              <w:t xml:space="preserve">ты. </w:t>
            </w:r>
          </w:p>
        </w:tc>
        <w:tc>
          <w:tcPr>
            <w:tcW w:w="938" w:type="dxa"/>
          </w:tcPr>
          <w:p w:rsidR="00C7144C" w:rsidRPr="00270105" w:rsidRDefault="00C7144C" w:rsidP="009941A8">
            <w:pPr>
              <w:jc w:val="center"/>
              <w:rPr>
                <w:sz w:val="24"/>
                <w:szCs w:val="24"/>
              </w:rPr>
            </w:pPr>
            <w:r w:rsidRPr="00270105">
              <w:rPr>
                <w:sz w:val="24"/>
                <w:szCs w:val="24"/>
              </w:rPr>
              <w:t>16</w:t>
            </w:r>
          </w:p>
        </w:tc>
        <w:tc>
          <w:tcPr>
            <w:tcW w:w="1222" w:type="dxa"/>
          </w:tcPr>
          <w:p w:rsidR="00C7144C" w:rsidRPr="00270105" w:rsidRDefault="00C7144C" w:rsidP="00325E8C">
            <w:pPr>
              <w:ind w:firstLine="52"/>
              <w:jc w:val="center"/>
              <w:rPr>
                <w:sz w:val="24"/>
                <w:szCs w:val="24"/>
              </w:rPr>
            </w:pPr>
            <w:r w:rsidRPr="00270105">
              <w:rPr>
                <w:sz w:val="24"/>
                <w:szCs w:val="24"/>
              </w:rPr>
              <w:t>2</w:t>
            </w:r>
          </w:p>
        </w:tc>
        <w:tc>
          <w:tcPr>
            <w:tcW w:w="1080" w:type="dxa"/>
          </w:tcPr>
          <w:p w:rsidR="00C7144C" w:rsidRPr="00270105" w:rsidRDefault="00C7144C" w:rsidP="00C7144C">
            <w:pPr>
              <w:jc w:val="center"/>
              <w:rPr>
                <w:sz w:val="24"/>
                <w:szCs w:val="24"/>
              </w:rPr>
            </w:pPr>
            <w:r w:rsidRPr="00270105">
              <w:rPr>
                <w:sz w:val="24"/>
                <w:szCs w:val="24"/>
              </w:rPr>
              <w:t>14</w:t>
            </w:r>
          </w:p>
        </w:tc>
      </w:tr>
      <w:tr w:rsidR="00C7144C" w:rsidRPr="00270105">
        <w:tblPrEx>
          <w:tblCellMar>
            <w:top w:w="0" w:type="dxa"/>
            <w:bottom w:w="0" w:type="dxa"/>
          </w:tblCellMar>
        </w:tblPrEx>
        <w:trPr>
          <w:trHeight w:val="322"/>
        </w:trPr>
        <w:tc>
          <w:tcPr>
            <w:tcW w:w="648" w:type="dxa"/>
          </w:tcPr>
          <w:p w:rsidR="00C7144C" w:rsidRPr="00270105" w:rsidRDefault="00C7144C" w:rsidP="00C7144C">
            <w:pPr>
              <w:rPr>
                <w:sz w:val="24"/>
                <w:szCs w:val="24"/>
              </w:rPr>
            </w:pPr>
            <w:r w:rsidRPr="00270105">
              <w:rPr>
                <w:sz w:val="24"/>
                <w:szCs w:val="24"/>
              </w:rPr>
              <w:t>3.16</w:t>
            </w:r>
          </w:p>
        </w:tc>
        <w:tc>
          <w:tcPr>
            <w:tcW w:w="6300" w:type="dxa"/>
          </w:tcPr>
          <w:p w:rsidR="00C7144C" w:rsidRPr="00270105" w:rsidRDefault="00C7144C" w:rsidP="00C7144C">
            <w:pPr>
              <w:rPr>
                <w:sz w:val="24"/>
                <w:szCs w:val="24"/>
              </w:rPr>
            </w:pPr>
            <w:r w:rsidRPr="00270105">
              <w:rPr>
                <w:sz w:val="24"/>
                <w:szCs w:val="24"/>
              </w:rPr>
              <w:t>Техническое обслуживание и ремонт автолес</w:t>
            </w:r>
            <w:r w:rsidRPr="00270105">
              <w:rPr>
                <w:sz w:val="24"/>
                <w:szCs w:val="24"/>
              </w:rPr>
              <w:t>т</w:t>
            </w:r>
            <w:r w:rsidRPr="00270105">
              <w:rPr>
                <w:sz w:val="24"/>
                <w:szCs w:val="24"/>
              </w:rPr>
              <w:t>ниц.</w:t>
            </w:r>
          </w:p>
        </w:tc>
        <w:tc>
          <w:tcPr>
            <w:tcW w:w="938" w:type="dxa"/>
          </w:tcPr>
          <w:p w:rsidR="00C7144C" w:rsidRPr="00270105" w:rsidRDefault="00C7144C" w:rsidP="009941A8">
            <w:pPr>
              <w:jc w:val="center"/>
              <w:rPr>
                <w:sz w:val="24"/>
                <w:szCs w:val="24"/>
              </w:rPr>
            </w:pPr>
            <w:r w:rsidRPr="00270105">
              <w:rPr>
                <w:sz w:val="24"/>
                <w:szCs w:val="24"/>
              </w:rPr>
              <w:t>6</w:t>
            </w:r>
          </w:p>
        </w:tc>
        <w:tc>
          <w:tcPr>
            <w:tcW w:w="1222" w:type="dxa"/>
          </w:tcPr>
          <w:p w:rsidR="00C7144C" w:rsidRPr="00270105" w:rsidRDefault="00C7144C" w:rsidP="00325E8C">
            <w:pPr>
              <w:ind w:firstLine="52"/>
              <w:jc w:val="center"/>
              <w:rPr>
                <w:sz w:val="24"/>
                <w:szCs w:val="24"/>
              </w:rPr>
            </w:pPr>
            <w:r w:rsidRPr="00270105">
              <w:rPr>
                <w:sz w:val="24"/>
                <w:szCs w:val="24"/>
              </w:rPr>
              <w:t>2</w:t>
            </w:r>
          </w:p>
        </w:tc>
        <w:tc>
          <w:tcPr>
            <w:tcW w:w="1080" w:type="dxa"/>
          </w:tcPr>
          <w:p w:rsidR="00C7144C" w:rsidRPr="00270105" w:rsidRDefault="00C7144C" w:rsidP="00C7144C">
            <w:pPr>
              <w:jc w:val="center"/>
              <w:rPr>
                <w:sz w:val="24"/>
                <w:szCs w:val="24"/>
              </w:rPr>
            </w:pPr>
            <w:r w:rsidRPr="00270105">
              <w:rPr>
                <w:sz w:val="24"/>
                <w:szCs w:val="24"/>
              </w:rPr>
              <w:t>4</w:t>
            </w:r>
          </w:p>
        </w:tc>
      </w:tr>
      <w:tr w:rsidR="00C7144C" w:rsidRPr="00270105">
        <w:tblPrEx>
          <w:tblCellMar>
            <w:top w:w="0" w:type="dxa"/>
            <w:bottom w:w="0" w:type="dxa"/>
          </w:tblCellMar>
        </w:tblPrEx>
        <w:trPr>
          <w:trHeight w:val="356"/>
        </w:trPr>
        <w:tc>
          <w:tcPr>
            <w:tcW w:w="648" w:type="dxa"/>
          </w:tcPr>
          <w:p w:rsidR="00C7144C" w:rsidRPr="00270105" w:rsidRDefault="00C7144C" w:rsidP="00C7144C">
            <w:pPr>
              <w:rPr>
                <w:sz w:val="24"/>
                <w:szCs w:val="24"/>
              </w:rPr>
            </w:pPr>
            <w:r w:rsidRPr="00270105">
              <w:rPr>
                <w:sz w:val="24"/>
                <w:szCs w:val="24"/>
              </w:rPr>
              <w:t>3.17</w:t>
            </w:r>
          </w:p>
          <w:p w:rsidR="00C7144C" w:rsidRPr="00270105" w:rsidRDefault="00C7144C" w:rsidP="00C7144C">
            <w:pPr>
              <w:rPr>
                <w:sz w:val="24"/>
                <w:szCs w:val="24"/>
              </w:rPr>
            </w:pPr>
          </w:p>
        </w:tc>
        <w:tc>
          <w:tcPr>
            <w:tcW w:w="6300" w:type="dxa"/>
          </w:tcPr>
          <w:p w:rsidR="00C7144C" w:rsidRPr="00270105" w:rsidRDefault="00C7144C" w:rsidP="00C7144C">
            <w:pPr>
              <w:rPr>
                <w:sz w:val="24"/>
                <w:szCs w:val="24"/>
              </w:rPr>
            </w:pPr>
            <w:r w:rsidRPr="00270105">
              <w:rPr>
                <w:sz w:val="24"/>
                <w:szCs w:val="24"/>
              </w:rPr>
              <w:t>Техническое освидетельствование. Эксплуатационные и</w:t>
            </w:r>
            <w:r w:rsidRPr="00270105">
              <w:rPr>
                <w:sz w:val="24"/>
                <w:szCs w:val="24"/>
              </w:rPr>
              <w:t>с</w:t>
            </w:r>
            <w:r w:rsidRPr="00270105">
              <w:rPr>
                <w:sz w:val="24"/>
                <w:szCs w:val="24"/>
              </w:rPr>
              <w:t>пытания автол</w:t>
            </w:r>
            <w:r w:rsidRPr="00270105">
              <w:rPr>
                <w:sz w:val="24"/>
                <w:szCs w:val="24"/>
              </w:rPr>
              <w:t>е</w:t>
            </w:r>
            <w:r w:rsidRPr="00270105">
              <w:rPr>
                <w:sz w:val="24"/>
                <w:szCs w:val="24"/>
              </w:rPr>
              <w:t>стниц.</w:t>
            </w:r>
          </w:p>
        </w:tc>
        <w:tc>
          <w:tcPr>
            <w:tcW w:w="938" w:type="dxa"/>
          </w:tcPr>
          <w:p w:rsidR="00C7144C" w:rsidRPr="00270105" w:rsidRDefault="00C7144C" w:rsidP="009941A8">
            <w:pPr>
              <w:jc w:val="center"/>
              <w:rPr>
                <w:sz w:val="24"/>
                <w:szCs w:val="24"/>
              </w:rPr>
            </w:pPr>
            <w:r w:rsidRPr="00270105">
              <w:rPr>
                <w:sz w:val="24"/>
                <w:szCs w:val="24"/>
              </w:rPr>
              <w:t>4</w:t>
            </w:r>
          </w:p>
        </w:tc>
        <w:tc>
          <w:tcPr>
            <w:tcW w:w="1222" w:type="dxa"/>
          </w:tcPr>
          <w:p w:rsidR="00C7144C" w:rsidRPr="00270105" w:rsidRDefault="00C7144C" w:rsidP="00325E8C">
            <w:pPr>
              <w:ind w:firstLine="52"/>
              <w:jc w:val="center"/>
              <w:rPr>
                <w:sz w:val="24"/>
                <w:szCs w:val="24"/>
              </w:rPr>
            </w:pPr>
            <w:r w:rsidRPr="00270105">
              <w:rPr>
                <w:sz w:val="24"/>
                <w:szCs w:val="24"/>
              </w:rPr>
              <w:t>2</w:t>
            </w:r>
          </w:p>
        </w:tc>
        <w:tc>
          <w:tcPr>
            <w:tcW w:w="1080" w:type="dxa"/>
          </w:tcPr>
          <w:p w:rsidR="00C7144C" w:rsidRPr="00270105" w:rsidRDefault="00C7144C" w:rsidP="00C7144C">
            <w:pPr>
              <w:jc w:val="center"/>
              <w:rPr>
                <w:sz w:val="24"/>
                <w:szCs w:val="24"/>
              </w:rPr>
            </w:pPr>
            <w:r w:rsidRPr="00270105">
              <w:rPr>
                <w:sz w:val="24"/>
                <w:szCs w:val="24"/>
              </w:rPr>
              <w:t>2</w:t>
            </w:r>
          </w:p>
        </w:tc>
      </w:tr>
      <w:tr w:rsidR="00C7144C" w:rsidRPr="00270105">
        <w:tblPrEx>
          <w:tblCellMar>
            <w:top w:w="0" w:type="dxa"/>
            <w:bottom w:w="0" w:type="dxa"/>
          </w:tblCellMar>
        </w:tblPrEx>
        <w:trPr>
          <w:trHeight w:val="283"/>
        </w:trPr>
        <w:tc>
          <w:tcPr>
            <w:tcW w:w="648" w:type="dxa"/>
          </w:tcPr>
          <w:p w:rsidR="00C7144C" w:rsidRPr="00270105" w:rsidRDefault="00C7144C" w:rsidP="00C7144C">
            <w:pPr>
              <w:rPr>
                <w:sz w:val="24"/>
                <w:szCs w:val="24"/>
              </w:rPr>
            </w:pPr>
            <w:r w:rsidRPr="00270105">
              <w:rPr>
                <w:sz w:val="24"/>
                <w:szCs w:val="24"/>
              </w:rPr>
              <w:t>3.18</w:t>
            </w:r>
          </w:p>
        </w:tc>
        <w:tc>
          <w:tcPr>
            <w:tcW w:w="6300" w:type="dxa"/>
          </w:tcPr>
          <w:p w:rsidR="00C7144C" w:rsidRPr="00270105" w:rsidRDefault="00C7144C" w:rsidP="00C7144C">
            <w:pPr>
              <w:rPr>
                <w:sz w:val="24"/>
                <w:szCs w:val="24"/>
              </w:rPr>
            </w:pPr>
            <w:r w:rsidRPr="00270105">
              <w:rPr>
                <w:sz w:val="24"/>
                <w:szCs w:val="24"/>
              </w:rPr>
              <w:t>Практическая работа на автолестн</w:t>
            </w:r>
            <w:r w:rsidRPr="00270105">
              <w:rPr>
                <w:sz w:val="24"/>
                <w:szCs w:val="24"/>
              </w:rPr>
              <w:t>и</w:t>
            </w:r>
            <w:r w:rsidRPr="00270105">
              <w:rPr>
                <w:sz w:val="24"/>
                <w:szCs w:val="24"/>
              </w:rPr>
              <w:t>цах.</w:t>
            </w:r>
          </w:p>
        </w:tc>
        <w:tc>
          <w:tcPr>
            <w:tcW w:w="938" w:type="dxa"/>
          </w:tcPr>
          <w:p w:rsidR="00C7144C" w:rsidRPr="00270105" w:rsidRDefault="00C7144C" w:rsidP="009941A8">
            <w:pPr>
              <w:jc w:val="center"/>
              <w:rPr>
                <w:sz w:val="24"/>
                <w:szCs w:val="24"/>
                <w:lang w:val="en-US"/>
              </w:rPr>
            </w:pPr>
            <w:r w:rsidRPr="00270105">
              <w:rPr>
                <w:sz w:val="24"/>
                <w:szCs w:val="24"/>
              </w:rPr>
              <w:t>2</w:t>
            </w:r>
            <w:r w:rsidRPr="00270105">
              <w:rPr>
                <w:sz w:val="24"/>
                <w:szCs w:val="24"/>
                <w:lang w:val="en-US"/>
              </w:rPr>
              <w:t>0</w:t>
            </w:r>
          </w:p>
        </w:tc>
        <w:tc>
          <w:tcPr>
            <w:tcW w:w="1222" w:type="dxa"/>
          </w:tcPr>
          <w:p w:rsidR="00C7144C" w:rsidRPr="00270105" w:rsidRDefault="00C7144C" w:rsidP="00C7144C">
            <w:pPr>
              <w:ind w:firstLine="720"/>
              <w:rPr>
                <w:sz w:val="24"/>
                <w:szCs w:val="24"/>
                <w:lang w:val="en-US"/>
              </w:rPr>
            </w:pPr>
            <w:r w:rsidRPr="00270105">
              <w:rPr>
                <w:sz w:val="24"/>
                <w:szCs w:val="24"/>
                <w:lang w:val="en-US"/>
              </w:rPr>
              <w:t>-</w:t>
            </w:r>
          </w:p>
        </w:tc>
        <w:tc>
          <w:tcPr>
            <w:tcW w:w="1080" w:type="dxa"/>
          </w:tcPr>
          <w:p w:rsidR="00C7144C" w:rsidRPr="00270105" w:rsidRDefault="00C7144C" w:rsidP="00C7144C">
            <w:pPr>
              <w:jc w:val="center"/>
              <w:rPr>
                <w:sz w:val="24"/>
                <w:szCs w:val="24"/>
                <w:lang w:val="en-US"/>
              </w:rPr>
            </w:pPr>
            <w:r w:rsidRPr="00270105">
              <w:rPr>
                <w:sz w:val="24"/>
                <w:szCs w:val="24"/>
                <w:lang w:val="en-US"/>
              </w:rPr>
              <w:t>20</w:t>
            </w:r>
          </w:p>
        </w:tc>
      </w:tr>
      <w:tr w:rsidR="00A17FF2" w:rsidRPr="00270105">
        <w:tblPrEx>
          <w:tblCellMar>
            <w:top w:w="0" w:type="dxa"/>
            <w:bottom w:w="0" w:type="dxa"/>
          </w:tblCellMar>
        </w:tblPrEx>
        <w:trPr>
          <w:trHeight w:val="279"/>
        </w:trPr>
        <w:tc>
          <w:tcPr>
            <w:tcW w:w="10188" w:type="dxa"/>
            <w:gridSpan w:val="5"/>
          </w:tcPr>
          <w:p w:rsidR="00A17FF2" w:rsidRPr="00270105" w:rsidRDefault="00A17FF2" w:rsidP="00A17FF2">
            <w:pPr>
              <w:rPr>
                <w:b/>
                <w:sz w:val="24"/>
                <w:szCs w:val="24"/>
              </w:rPr>
            </w:pPr>
            <w:r w:rsidRPr="00270105">
              <w:rPr>
                <w:b/>
                <w:sz w:val="24"/>
                <w:szCs w:val="24"/>
              </w:rPr>
              <w:t>4. Итоговый контроль</w:t>
            </w:r>
          </w:p>
        </w:tc>
      </w:tr>
      <w:tr w:rsidR="00A17FF2" w:rsidRPr="00270105">
        <w:tblPrEx>
          <w:tblCellMar>
            <w:top w:w="0" w:type="dxa"/>
            <w:bottom w:w="0" w:type="dxa"/>
          </w:tblCellMar>
        </w:tblPrEx>
        <w:trPr>
          <w:trHeight w:val="180"/>
        </w:trPr>
        <w:tc>
          <w:tcPr>
            <w:tcW w:w="648" w:type="dxa"/>
          </w:tcPr>
          <w:p w:rsidR="00A17FF2" w:rsidRPr="00270105" w:rsidRDefault="00A17FF2" w:rsidP="00A17FF2">
            <w:pPr>
              <w:rPr>
                <w:sz w:val="24"/>
                <w:szCs w:val="24"/>
              </w:rPr>
            </w:pPr>
          </w:p>
        </w:tc>
        <w:tc>
          <w:tcPr>
            <w:tcW w:w="6300" w:type="dxa"/>
          </w:tcPr>
          <w:p w:rsidR="00A17FF2" w:rsidRPr="00270105" w:rsidRDefault="00A17FF2" w:rsidP="00A17FF2">
            <w:pPr>
              <w:rPr>
                <w:sz w:val="24"/>
                <w:szCs w:val="24"/>
              </w:rPr>
            </w:pPr>
            <w:r w:rsidRPr="00270105">
              <w:rPr>
                <w:sz w:val="24"/>
                <w:szCs w:val="24"/>
              </w:rPr>
              <w:t>Зачет по охране труда</w:t>
            </w:r>
          </w:p>
        </w:tc>
        <w:tc>
          <w:tcPr>
            <w:tcW w:w="938" w:type="dxa"/>
          </w:tcPr>
          <w:p w:rsidR="00A17FF2" w:rsidRPr="00270105" w:rsidRDefault="00A17FF2" w:rsidP="009941A8">
            <w:pPr>
              <w:jc w:val="center"/>
              <w:rPr>
                <w:sz w:val="24"/>
                <w:szCs w:val="24"/>
              </w:rPr>
            </w:pPr>
            <w:r w:rsidRPr="00270105">
              <w:rPr>
                <w:sz w:val="24"/>
                <w:szCs w:val="24"/>
              </w:rPr>
              <w:t>4</w:t>
            </w:r>
          </w:p>
        </w:tc>
        <w:tc>
          <w:tcPr>
            <w:tcW w:w="1222" w:type="dxa"/>
          </w:tcPr>
          <w:p w:rsidR="00A17FF2" w:rsidRPr="00270105" w:rsidRDefault="00A17FF2" w:rsidP="00A17FF2">
            <w:pPr>
              <w:rPr>
                <w:sz w:val="24"/>
                <w:szCs w:val="24"/>
              </w:rPr>
            </w:pPr>
          </w:p>
        </w:tc>
        <w:tc>
          <w:tcPr>
            <w:tcW w:w="1080" w:type="dxa"/>
          </w:tcPr>
          <w:p w:rsidR="00A17FF2" w:rsidRPr="00270105" w:rsidRDefault="00A17FF2" w:rsidP="00A17FF2">
            <w:pPr>
              <w:rPr>
                <w:sz w:val="24"/>
                <w:szCs w:val="24"/>
              </w:rPr>
            </w:pPr>
          </w:p>
        </w:tc>
      </w:tr>
      <w:tr w:rsidR="00A17FF2" w:rsidRPr="00270105">
        <w:tblPrEx>
          <w:tblCellMar>
            <w:top w:w="0" w:type="dxa"/>
            <w:bottom w:w="0" w:type="dxa"/>
          </w:tblCellMar>
        </w:tblPrEx>
        <w:trPr>
          <w:trHeight w:val="176"/>
        </w:trPr>
        <w:tc>
          <w:tcPr>
            <w:tcW w:w="648" w:type="dxa"/>
          </w:tcPr>
          <w:p w:rsidR="00A17FF2" w:rsidRPr="00270105" w:rsidRDefault="00A17FF2" w:rsidP="00A17FF2">
            <w:pPr>
              <w:rPr>
                <w:sz w:val="24"/>
                <w:szCs w:val="24"/>
              </w:rPr>
            </w:pPr>
          </w:p>
        </w:tc>
        <w:tc>
          <w:tcPr>
            <w:tcW w:w="6300" w:type="dxa"/>
          </w:tcPr>
          <w:p w:rsidR="00A17FF2" w:rsidRPr="00270105" w:rsidRDefault="00A17FF2" w:rsidP="00A17FF2">
            <w:pPr>
              <w:rPr>
                <w:sz w:val="24"/>
                <w:szCs w:val="24"/>
              </w:rPr>
            </w:pPr>
            <w:r w:rsidRPr="00270105">
              <w:rPr>
                <w:sz w:val="24"/>
                <w:szCs w:val="24"/>
              </w:rPr>
              <w:t>Итоговый экзамен по всем ра</w:t>
            </w:r>
            <w:r w:rsidRPr="00270105">
              <w:rPr>
                <w:sz w:val="24"/>
                <w:szCs w:val="24"/>
              </w:rPr>
              <w:t>з</w:t>
            </w:r>
            <w:r w:rsidRPr="00270105">
              <w:rPr>
                <w:sz w:val="24"/>
                <w:szCs w:val="24"/>
              </w:rPr>
              <w:t>делам</w:t>
            </w:r>
          </w:p>
        </w:tc>
        <w:tc>
          <w:tcPr>
            <w:tcW w:w="938" w:type="dxa"/>
          </w:tcPr>
          <w:p w:rsidR="00A17FF2" w:rsidRPr="00270105" w:rsidRDefault="00A17FF2" w:rsidP="009941A8">
            <w:pPr>
              <w:jc w:val="center"/>
              <w:rPr>
                <w:sz w:val="24"/>
                <w:szCs w:val="24"/>
              </w:rPr>
            </w:pPr>
            <w:r w:rsidRPr="00270105">
              <w:rPr>
                <w:sz w:val="24"/>
                <w:szCs w:val="24"/>
              </w:rPr>
              <w:t>6</w:t>
            </w:r>
          </w:p>
        </w:tc>
        <w:tc>
          <w:tcPr>
            <w:tcW w:w="1222" w:type="dxa"/>
          </w:tcPr>
          <w:p w:rsidR="00A17FF2" w:rsidRPr="00270105" w:rsidRDefault="00A17FF2" w:rsidP="00A17FF2">
            <w:pPr>
              <w:rPr>
                <w:sz w:val="24"/>
                <w:szCs w:val="24"/>
              </w:rPr>
            </w:pPr>
          </w:p>
        </w:tc>
        <w:tc>
          <w:tcPr>
            <w:tcW w:w="1080" w:type="dxa"/>
          </w:tcPr>
          <w:p w:rsidR="00A17FF2" w:rsidRPr="00270105" w:rsidRDefault="00A17FF2" w:rsidP="00A17FF2">
            <w:pPr>
              <w:rPr>
                <w:sz w:val="24"/>
                <w:szCs w:val="24"/>
              </w:rPr>
            </w:pPr>
          </w:p>
        </w:tc>
      </w:tr>
      <w:tr w:rsidR="00A17FF2" w:rsidRPr="00270105">
        <w:tblPrEx>
          <w:tblCellMar>
            <w:top w:w="0" w:type="dxa"/>
            <w:bottom w:w="0" w:type="dxa"/>
          </w:tblCellMar>
        </w:tblPrEx>
        <w:trPr>
          <w:trHeight w:val="176"/>
        </w:trPr>
        <w:tc>
          <w:tcPr>
            <w:tcW w:w="6948" w:type="dxa"/>
            <w:gridSpan w:val="2"/>
          </w:tcPr>
          <w:p w:rsidR="00A17FF2" w:rsidRPr="00270105" w:rsidRDefault="00A17FF2" w:rsidP="00A17FF2">
            <w:pPr>
              <w:rPr>
                <w:b/>
                <w:sz w:val="24"/>
                <w:szCs w:val="24"/>
              </w:rPr>
            </w:pPr>
            <w:r w:rsidRPr="00270105">
              <w:rPr>
                <w:b/>
                <w:sz w:val="24"/>
                <w:szCs w:val="24"/>
              </w:rPr>
              <w:t>Итого</w:t>
            </w:r>
          </w:p>
        </w:tc>
        <w:tc>
          <w:tcPr>
            <w:tcW w:w="938" w:type="dxa"/>
          </w:tcPr>
          <w:p w:rsidR="00A17FF2" w:rsidRPr="00270105" w:rsidRDefault="00A17FF2" w:rsidP="00EC3EDB">
            <w:pPr>
              <w:jc w:val="center"/>
              <w:rPr>
                <w:b/>
                <w:sz w:val="24"/>
                <w:szCs w:val="24"/>
              </w:rPr>
            </w:pPr>
            <w:r w:rsidRPr="00270105">
              <w:rPr>
                <w:b/>
                <w:sz w:val="24"/>
                <w:szCs w:val="24"/>
              </w:rPr>
              <w:t>136</w:t>
            </w:r>
          </w:p>
        </w:tc>
        <w:tc>
          <w:tcPr>
            <w:tcW w:w="1222" w:type="dxa"/>
          </w:tcPr>
          <w:p w:rsidR="00A17FF2" w:rsidRPr="00270105" w:rsidRDefault="00A17FF2" w:rsidP="00EC3EDB">
            <w:pPr>
              <w:jc w:val="center"/>
              <w:rPr>
                <w:b/>
                <w:sz w:val="24"/>
                <w:szCs w:val="24"/>
              </w:rPr>
            </w:pPr>
            <w:r w:rsidRPr="00270105">
              <w:rPr>
                <w:b/>
                <w:sz w:val="24"/>
                <w:szCs w:val="24"/>
              </w:rPr>
              <w:t>56</w:t>
            </w:r>
          </w:p>
        </w:tc>
        <w:tc>
          <w:tcPr>
            <w:tcW w:w="1080" w:type="dxa"/>
          </w:tcPr>
          <w:p w:rsidR="00A17FF2" w:rsidRPr="00270105" w:rsidRDefault="00A17FF2" w:rsidP="00EC3EDB">
            <w:pPr>
              <w:jc w:val="center"/>
              <w:rPr>
                <w:b/>
                <w:sz w:val="24"/>
                <w:szCs w:val="24"/>
              </w:rPr>
            </w:pPr>
            <w:r w:rsidRPr="00270105">
              <w:rPr>
                <w:b/>
                <w:sz w:val="24"/>
                <w:szCs w:val="24"/>
              </w:rPr>
              <w:t>70</w:t>
            </w:r>
          </w:p>
        </w:tc>
      </w:tr>
    </w:tbl>
    <w:p w:rsidR="00C7144C" w:rsidRPr="00270105" w:rsidRDefault="00C7144C" w:rsidP="009C76E1">
      <w:pPr>
        <w:tabs>
          <w:tab w:val="left" w:pos="8861"/>
        </w:tabs>
        <w:spacing w:after="120" w:line="360" w:lineRule="auto"/>
        <w:jc w:val="center"/>
        <w:rPr>
          <w:b/>
          <w:sz w:val="24"/>
          <w:szCs w:val="24"/>
        </w:rPr>
      </w:pPr>
    </w:p>
    <w:p w:rsidR="009C76E1" w:rsidRPr="00270105" w:rsidRDefault="00C7144C" w:rsidP="00DE0B99">
      <w:pPr>
        <w:tabs>
          <w:tab w:val="left" w:pos="8861"/>
        </w:tabs>
        <w:ind w:firstLine="567"/>
        <w:jc w:val="center"/>
        <w:rPr>
          <w:sz w:val="24"/>
          <w:szCs w:val="24"/>
        </w:rPr>
      </w:pPr>
      <w:r w:rsidRPr="00270105">
        <w:rPr>
          <w:b/>
          <w:sz w:val="24"/>
          <w:szCs w:val="24"/>
        </w:rPr>
        <w:br w:type="page"/>
      </w:r>
      <w:r w:rsidR="009C76E1" w:rsidRPr="00270105">
        <w:rPr>
          <w:b/>
          <w:sz w:val="24"/>
          <w:szCs w:val="24"/>
        </w:rPr>
        <w:t>ВВЕДЕНИЕ</w:t>
      </w:r>
    </w:p>
    <w:p w:rsidR="009C76E1" w:rsidRPr="00270105" w:rsidRDefault="009C76E1" w:rsidP="00DE0B99">
      <w:pPr>
        <w:ind w:firstLine="567"/>
        <w:jc w:val="both"/>
        <w:rPr>
          <w:sz w:val="24"/>
          <w:szCs w:val="24"/>
        </w:rPr>
      </w:pPr>
      <w:r w:rsidRPr="00270105">
        <w:rPr>
          <w:sz w:val="24"/>
          <w:szCs w:val="24"/>
        </w:rPr>
        <w:t>Примерная учебная программа обучения водителей работе на специальных агрегатах сп</w:t>
      </w:r>
      <w:r w:rsidRPr="00270105">
        <w:rPr>
          <w:sz w:val="24"/>
          <w:szCs w:val="24"/>
        </w:rPr>
        <w:t>е</w:t>
      </w:r>
      <w:r w:rsidRPr="00270105">
        <w:rPr>
          <w:sz w:val="24"/>
          <w:szCs w:val="24"/>
        </w:rPr>
        <w:t>циальных пожарных автомобилей (АЛ) Федеральной противопожарной службы МЧС России разработана на кафедре пожарной техники Академии ГПС МЧС России на осн</w:t>
      </w:r>
      <w:r w:rsidRPr="00270105">
        <w:rPr>
          <w:sz w:val="24"/>
          <w:szCs w:val="24"/>
        </w:rPr>
        <w:t>о</w:t>
      </w:r>
      <w:r w:rsidRPr="00270105">
        <w:rPr>
          <w:sz w:val="24"/>
          <w:szCs w:val="24"/>
        </w:rPr>
        <w:t>вании Федерального закона Российской Федерации от 13.01.1996 г. № 12-ФЗ «Об образ</w:t>
      </w:r>
      <w:r w:rsidRPr="00270105">
        <w:rPr>
          <w:sz w:val="24"/>
          <w:szCs w:val="24"/>
        </w:rPr>
        <w:t>о</w:t>
      </w:r>
      <w:r w:rsidRPr="00270105">
        <w:rPr>
          <w:sz w:val="24"/>
          <w:szCs w:val="24"/>
        </w:rPr>
        <w:t>вании», Программы подготовки личного состава ГПС МЧС России, утвержденной 29.12.2003 г. руководством Министерства, Н</w:t>
      </w:r>
      <w:r w:rsidRPr="00270105">
        <w:rPr>
          <w:sz w:val="24"/>
          <w:szCs w:val="24"/>
        </w:rPr>
        <w:t>а</w:t>
      </w:r>
      <w:r w:rsidRPr="00270105">
        <w:rPr>
          <w:sz w:val="24"/>
          <w:szCs w:val="24"/>
        </w:rPr>
        <w:t>ставления по технической службе ГПС МЧС России, приказа МВД России от 01.11.2001 г. № 74 «Об утверждении Инструкции о п</w:t>
      </w:r>
      <w:r w:rsidRPr="00270105">
        <w:rPr>
          <w:sz w:val="24"/>
          <w:szCs w:val="24"/>
        </w:rPr>
        <w:t>о</w:t>
      </w:r>
      <w:r w:rsidRPr="00270105">
        <w:rPr>
          <w:sz w:val="24"/>
          <w:szCs w:val="24"/>
        </w:rPr>
        <w:t>рядке присвоения квалифик</w:t>
      </w:r>
      <w:r w:rsidRPr="00270105">
        <w:rPr>
          <w:sz w:val="24"/>
          <w:szCs w:val="24"/>
        </w:rPr>
        <w:t>а</w:t>
      </w:r>
      <w:r w:rsidRPr="00270105">
        <w:rPr>
          <w:sz w:val="24"/>
          <w:szCs w:val="24"/>
        </w:rPr>
        <w:t>ции водителя пожарного автомобиля и выдачи свидетельства на право работы на пожарном автомобиле в ГПС», а также другими нормативными прав</w:t>
      </w:r>
      <w:r w:rsidRPr="00270105">
        <w:rPr>
          <w:sz w:val="24"/>
          <w:szCs w:val="24"/>
        </w:rPr>
        <w:t>о</w:t>
      </w:r>
      <w:r w:rsidRPr="00270105">
        <w:rPr>
          <w:sz w:val="24"/>
          <w:szCs w:val="24"/>
        </w:rPr>
        <w:t>выми актами и методическими указаниями и определяет порядок первоначального обуч</w:t>
      </w:r>
      <w:r w:rsidRPr="00270105">
        <w:rPr>
          <w:sz w:val="24"/>
          <w:szCs w:val="24"/>
        </w:rPr>
        <w:t>е</w:t>
      </w:r>
      <w:r w:rsidRPr="00270105">
        <w:rPr>
          <w:sz w:val="24"/>
          <w:szCs w:val="24"/>
        </w:rPr>
        <w:t>ния водителей работе на специальных агрегатах специальных пожарных автомобилей (АЛ) ФПС МЧС России. Данная программа предназначена для обучения водителей п</w:t>
      </w:r>
      <w:r w:rsidRPr="00270105">
        <w:rPr>
          <w:sz w:val="24"/>
          <w:szCs w:val="24"/>
        </w:rPr>
        <w:t>о</w:t>
      </w:r>
      <w:r w:rsidRPr="00270105">
        <w:rPr>
          <w:sz w:val="24"/>
          <w:szCs w:val="24"/>
        </w:rPr>
        <w:t>жарных автолестниц различных модифик</w:t>
      </w:r>
      <w:r w:rsidRPr="00270105">
        <w:rPr>
          <w:sz w:val="24"/>
          <w:szCs w:val="24"/>
        </w:rPr>
        <w:t>а</w:t>
      </w:r>
      <w:r w:rsidRPr="00270105">
        <w:rPr>
          <w:sz w:val="24"/>
          <w:szCs w:val="24"/>
        </w:rPr>
        <w:t>ций.</w:t>
      </w:r>
    </w:p>
    <w:p w:rsidR="009C76E1" w:rsidRPr="00270105" w:rsidRDefault="009C76E1" w:rsidP="00DE0B99">
      <w:pPr>
        <w:ind w:firstLine="567"/>
        <w:jc w:val="both"/>
        <w:rPr>
          <w:sz w:val="24"/>
          <w:szCs w:val="24"/>
        </w:rPr>
      </w:pPr>
      <w:r w:rsidRPr="00270105">
        <w:rPr>
          <w:sz w:val="24"/>
          <w:szCs w:val="24"/>
        </w:rPr>
        <w:t>В программе излагаются: организация первоначального обучения водителей, цели и зад</w:t>
      </w:r>
      <w:r w:rsidRPr="00270105">
        <w:rPr>
          <w:sz w:val="24"/>
          <w:szCs w:val="24"/>
        </w:rPr>
        <w:t>а</w:t>
      </w:r>
      <w:r w:rsidRPr="00270105">
        <w:rPr>
          <w:sz w:val="24"/>
          <w:szCs w:val="24"/>
        </w:rPr>
        <w:t>чи обучения, методические рекомендации по учебным дисциплинам, общий расчет учебного времени, расчет учебного времени по дисциплинам обучения, наименование тем и содержание занятий, количество часов на их изучение, законодательные и иные норм</w:t>
      </w:r>
      <w:r w:rsidRPr="00270105">
        <w:rPr>
          <w:sz w:val="24"/>
          <w:szCs w:val="24"/>
        </w:rPr>
        <w:t>а</w:t>
      </w:r>
      <w:r w:rsidRPr="00270105">
        <w:rPr>
          <w:sz w:val="24"/>
          <w:szCs w:val="24"/>
        </w:rPr>
        <w:t>тивные правовые акты, рекомендуемая учебная литерат</w:t>
      </w:r>
      <w:r w:rsidRPr="00270105">
        <w:rPr>
          <w:sz w:val="24"/>
          <w:szCs w:val="24"/>
        </w:rPr>
        <w:t>у</w:t>
      </w:r>
      <w:r w:rsidRPr="00270105">
        <w:rPr>
          <w:sz w:val="24"/>
          <w:szCs w:val="24"/>
        </w:rPr>
        <w:t>ра.</w:t>
      </w:r>
    </w:p>
    <w:p w:rsidR="009C76E1" w:rsidRPr="00270105" w:rsidRDefault="009C76E1" w:rsidP="00DE0B99">
      <w:pPr>
        <w:ind w:firstLine="567"/>
        <w:jc w:val="both"/>
        <w:rPr>
          <w:b/>
          <w:sz w:val="24"/>
          <w:szCs w:val="24"/>
        </w:rPr>
      </w:pPr>
      <w:r w:rsidRPr="00270105">
        <w:rPr>
          <w:b/>
          <w:sz w:val="24"/>
          <w:szCs w:val="24"/>
        </w:rPr>
        <w:t>Целью изучения дисциплины является:</w:t>
      </w:r>
    </w:p>
    <w:p w:rsidR="009C76E1" w:rsidRPr="00270105" w:rsidRDefault="009C76E1" w:rsidP="00DE0B99">
      <w:pPr>
        <w:ind w:firstLine="567"/>
        <w:jc w:val="both"/>
        <w:rPr>
          <w:sz w:val="24"/>
          <w:szCs w:val="24"/>
        </w:rPr>
      </w:pPr>
      <w:r w:rsidRPr="00270105">
        <w:rPr>
          <w:sz w:val="24"/>
          <w:szCs w:val="24"/>
        </w:rPr>
        <w:t>- формирование у водителя степени профессиональной подготовленности, соотве</w:t>
      </w:r>
      <w:r w:rsidRPr="00270105">
        <w:rPr>
          <w:sz w:val="24"/>
          <w:szCs w:val="24"/>
        </w:rPr>
        <w:t>т</w:t>
      </w:r>
      <w:r w:rsidRPr="00270105">
        <w:rPr>
          <w:sz w:val="24"/>
          <w:szCs w:val="24"/>
        </w:rPr>
        <w:t>ству</w:t>
      </w:r>
      <w:r w:rsidRPr="00270105">
        <w:rPr>
          <w:sz w:val="24"/>
          <w:szCs w:val="24"/>
        </w:rPr>
        <w:t>ю</w:t>
      </w:r>
      <w:r w:rsidRPr="00270105">
        <w:rPr>
          <w:sz w:val="24"/>
          <w:szCs w:val="24"/>
        </w:rPr>
        <w:t>щей современным требованиям и нормам;</w:t>
      </w:r>
    </w:p>
    <w:p w:rsidR="009C76E1" w:rsidRPr="00270105" w:rsidRDefault="009C76E1" w:rsidP="00DE0B99">
      <w:pPr>
        <w:ind w:firstLine="567"/>
        <w:jc w:val="both"/>
        <w:rPr>
          <w:sz w:val="24"/>
          <w:szCs w:val="24"/>
        </w:rPr>
      </w:pPr>
      <w:r w:rsidRPr="00270105">
        <w:rPr>
          <w:sz w:val="24"/>
          <w:szCs w:val="24"/>
        </w:rPr>
        <w:t>- укрепление законности и дисциплины, личной ответственности за выполнение служебного долга, бережного отношения к технике и имущес</w:t>
      </w:r>
      <w:r w:rsidRPr="00270105">
        <w:rPr>
          <w:sz w:val="24"/>
          <w:szCs w:val="24"/>
        </w:rPr>
        <w:t>т</w:t>
      </w:r>
      <w:r w:rsidRPr="00270105">
        <w:rPr>
          <w:sz w:val="24"/>
          <w:szCs w:val="24"/>
        </w:rPr>
        <w:t>ву;</w:t>
      </w:r>
    </w:p>
    <w:p w:rsidR="009C76E1" w:rsidRPr="00270105" w:rsidRDefault="009C76E1" w:rsidP="00DE0B99">
      <w:pPr>
        <w:ind w:firstLine="567"/>
        <w:jc w:val="both"/>
        <w:rPr>
          <w:sz w:val="24"/>
          <w:szCs w:val="24"/>
        </w:rPr>
      </w:pPr>
      <w:r w:rsidRPr="00270105">
        <w:rPr>
          <w:sz w:val="24"/>
          <w:szCs w:val="24"/>
        </w:rPr>
        <w:t>- изучение и внедрение положительного опыта работы в практику обучения и опер</w:t>
      </w:r>
      <w:r w:rsidRPr="00270105">
        <w:rPr>
          <w:sz w:val="24"/>
          <w:szCs w:val="24"/>
        </w:rPr>
        <w:t>а</w:t>
      </w:r>
      <w:r w:rsidRPr="00270105">
        <w:rPr>
          <w:sz w:val="24"/>
          <w:szCs w:val="24"/>
        </w:rPr>
        <w:t>тивно-служебной деятельности органов управления и подраздел</w:t>
      </w:r>
      <w:r w:rsidRPr="00270105">
        <w:rPr>
          <w:sz w:val="24"/>
          <w:szCs w:val="24"/>
        </w:rPr>
        <w:t>е</w:t>
      </w:r>
      <w:r w:rsidRPr="00270105">
        <w:rPr>
          <w:sz w:val="24"/>
          <w:szCs w:val="24"/>
        </w:rPr>
        <w:t>ний.</w:t>
      </w:r>
    </w:p>
    <w:p w:rsidR="009C76E1" w:rsidRPr="00270105" w:rsidRDefault="009C76E1" w:rsidP="00DE0B99">
      <w:pPr>
        <w:ind w:firstLine="567"/>
        <w:jc w:val="both"/>
        <w:rPr>
          <w:sz w:val="24"/>
          <w:szCs w:val="24"/>
        </w:rPr>
      </w:pPr>
      <w:r w:rsidRPr="00270105">
        <w:rPr>
          <w:sz w:val="24"/>
          <w:szCs w:val="24"/>
        </w:rPr>
        <w:t xml:space="preserve">    В результате изучения настоящего курса водитель должен: </w:t>
      </w:r>
    </w:p>
    <w:p w:rsidR="009C76E1" w:rsidRPr="00270105" w:rsidRDefault="009C76E1" w:rsidP="00DE0B99">
      <w:pPr>
        <w:ind w:firstLine="567"/>
        <w:jc w:val="both"/>
        <w:rPr>
          <w:b/>
          <w:sz w:val="24"/>
          <w:szCs w:val="24"/>
        </w:rPr>
      </w:pPr>
      <w:r w:rsidRPr="00270105">
        <w:rPr>
          <w:b/>
          <w:sz w:val="24"/>
          <w:szCs w:val="24"/>
        </w:rPr>
        <w:t>знать</w:t>
      </w:r>
    </w:p>
    <w:p w:rsidR="009C76E1" w:rsidRPr="00270105" w:rsidRDefault="009C76E1" w:rsidP="00DE0B99">
      <w:pPr>
        <w:ind w:firstLine="567"/>
        <w:jc w:val="both"/>
        <w:rPr>
          <w:sz w:val="24"/>
          <w:szCs w:val="24"/>
        </w:rPr>
      </w:pPr>
      <w:r w:rsidRPr="00270105">
        <w:rPr>
          <w:sz w:val="24"/>
          <w:szCs w:val="24"/>
        </w:rPr>
        <w:t>- требования безопасности при несении караульной службы, тушении пожаров и проведении связанных с ними первоочередных аварийно-спасательных р</w:t>
      </w:r>
      <w:r w:rsidRPr="00270105">
        <w:rPr>
          <w:sz w:val="24"/>
          <w:szCs w:val="24"/>
        </w:rPr>
        <w:t>а</w:t>
      </w:r>
      <w:r w:rsidRPr="00270105">
        <w:rPr>
          <w:sz w:val="24"/>
          <w:szCs w:val="24"/>
        </w:rPr>
        <w:t>бот;</w:t>
      </w:r>
    </w:p>
    <w:p w:rsidR="009C76E1" w:rsidRPr="00270105" w:rsidRDefault="009C76E1" w:rsidP="00DE0B99">
      <w:pPr>
        <w:ind w:firstLine="567"/>
        <w:jc w:val="both"/>
        <w:rPr>
          <w:sz w:val="24"/>
          <w:szCs w:val="24"/>
        </w:rPr>
      </w:pPr>
      <w:r w:rsidRPr="00270105">
        <w:rPr>
          <w:sz w:val="24"/>
          <w:szCs w:val="24"/>
        </w:rPr>
        <w:t>- ответственность водителей за нарушение правил дорожного движ</w:t>
      </w:r>
      <w:r w:rsidRPr="00270105">
        <w:rPr>
          <w:sz w:val="24"/>
          <w:szCs w:val="24"/>
        </w:rPr>
        <w:t>е</w:t>
      </w:r>
      <w:r w:rsidRPr="00270105">
        <w:rPr>
          <w:sz w:val="24"/>
          <w:szCs w:val="24"/>
        </w:rPr>
        <w:t>ния;</w:t>
      </w:r>
    </w:p>
    <w:p w:rsidR="009C76E1" w:rsidRPr="00270105" w:rsidRDefault="009C76E1" w:rsidP="00DE0B99">
      <w:pPr>
        <w:ind w:firstLine="567"/>
        <w:jc w:val="both"/>
        <w:rPr>
          <w:sz w:val="24"/>
          <w:szCs w:val="24"/>
        </w:rPr>
      </w:pPr>
      <w:r w:rsidRPr="00270105">
        <w:rPr>
          <w:sz w:val="24"/>
          <w:szCs w:val="24"/>
        </w:rPr>
        <w:t>- порядок допуска водителей к работе на автолестницах.</w:t>
      </w:r>
    </w:p>
    <w:p w:rsidR="009C76E1" w:rsidRPr="00270105" w:rsidRDefault="009C76E1" w:rsidP="00DE0B99">
      <w:pPr>
        <w:ind w:firstLine="567"/>
        <w:jc w:val="both"/>
        <w:rPr>
          <w:b/>
          <w:sz w:val="24"/>
          <w:szCs w:val="24"/>
        </w:rPr>
      </w:pPr>
      <w:r w:rsidRPr="00270105">
        <w:rPr>
          <w:sz w:val="24"/>
          <w:szCs w:val="24"/>
        </w:rPr>
        <w:t xml:space="preserve">        </w:t>
      </w:r>
      <w:r w:rsidRPr="00270105">
        <w:rPr>
          <w:b/>
          <w:sz w:val="24"/>
          <w:szCs w:val="24"/>
        </w:rPr>
        <w:t xml:space="preserve"> уметь</w:t>
      </w:r>
    </w:p>
    <w:p w:rsidR="009C76E1" w:rsidRPr="00270105" w:rsidRDefault="009C76E1" w:rsidP="00DE0B99">
      <w:pPr>
        <w:ind w:firstLine="567"/>
        <w:jc w:val="both"/>
        <w:rPr>
          <w:sz w:val="24"/>
          <w:szCs w:val="24"/>
        </w:rPr>
      </w:pPr>
      <w:r w:rsidRPr="00270105">
        <w:rPr>
          <w:sz w:val="24"/>
          <w:szCs w:val="24"/>
        </w:rPr>
        <w:t>- принимать закрепленное пожарно-техническое вооруж</w:t>
      </w:r>
      <w:r w:rsidRPr="00270105">
        <w:rPr>
          <w:sz w:val="24"/>
          <w:szCs w:val="24"/>
        </w:rPr>
        <w:t>е</w:t>
      </w:r>
      <w:r w:rsidRPr="00270105">
        <w:rPr>
          <w:sz w:val="24"/>
          <w:szCs w:val="24"/>
        </w:rPr>
        <w:t>ние;</w:t>
      </w:r>
    </w:p>
    <w:p w:rsidR="009C76E1" w:rsidRPr="00270105" w:rsidRDefault="009C76E1" w:rsidP="00DE0B99">
      <w:pPr>
        <w:ind w:firstLine="567"/>
        <w:jc w:val="both"/>
        <w:rPr>
          <w:sz w:val="24"/>
          <w:szCs w:val="24"/>
        </w:rPr>
      </w:pPr>
      <w:r w:rsidRPr="00270105">
        <w:rPr>
          <w:sz w:val="24"/>
          <w:szCs w:val="24"/>
        </w:rPr>
        <w:t>- выполнять служебные обязанности при несении караульной службы;</w:t>
      </w:r>
    </w:p>
    <w:p w:rsidR="009C76E1" w:rsidRPr="00270105" w:rsidRDefault="009C76E1" w:rsidP="00DE0B99">
      <w:pPr>
        <w:ind w:firstLine="567"/>
        <w:jc w:val="both"/>
        <w:rPr>
          <w:sz w:val="24"/>
          <w:szCs w:val="24"/>
        </w:rPr>
      </w:pPr>
      <w:r w:rsidRPr="00270105">
        <w:rPr>
          <w:sz w:val="24"/>
          <w:szCs w:val="24"/>
        </w:rPr>
        <w:t>- управлять пожарными автомобилями, оборудованными специальными световыми и звуковыми сигналами при следовании на выполнение оперативных зад</w:t>
      </w:r>
      <w:r w:rsidRPr="00270105">
        <w:rPr>
          <w:sz w:val="24"/>
          <w:szCs w:val="24"/>
        </w:rPr>
        <w:t>а</w:t>
      </w:r>
      <w:r w:rsidRPr="00270105">
        <w:rPr>
          <w:sz w:val="24"/>
          <w:szCs w:val="24"/>
        </w:rPr>
        <w:t>ний.</w:t>
      </w:r>
    </w:p>
    <w:p w:rsidR="009C76E1" w:rsidRPr="00270105" w:rsidRDefault="009C76E1" w:rsidP="00DE0B99">
      <w:pPr>
        <w:ind w:firstLine="567"/>
        <w:jc w:val="both"/>
        <w:rPr>
          <w:sz w:val="24"/>
          <w:szCs w:val="24"/>
        </w:rPr>
      </w:pPr>
    </w:p>
    <w:p w:rsidR="009C76E1" w:rsidRPr="00270105" w:rsidRDefault="009C76E1" w:rsidP="00DE0B99">
      <w:pPr>
        <w:ind w:firstLine="567"/>
        <w:jc w:val="both"/>
        <w:rPr>
          <w:sz w:val="24"/>
          <w:szCs w:val="24"/>
        </w:rPr>
      </w:pPr>
      <w:r w:rsidRPr="00270105">
        <w:rPr>
          <w:sz w:val="24"/>
          <w:szCs w:val="24"/>
        </w:rPr>
        <w:t xml:space="preserve">        </w:t>
      </w:r>
      <w:r w:rsidRPr="00270105">
        <w:rPr>
          <w:b/>
          <w:sz w:val="24"/>
          <w:szCs w:val="24"/>
        </w:rPr>
        <w:t xml:space="preserve">иметь твердые навыки </w:t>
      </w:r>
      <w:r w:rsidRPr="00270105">
        <w:rPr>
          <w:sz w:val="24"/>
          <w:szCs w:val="24"/>
        </w:rPr>
        <w:t>по работе на специальных агрегатах специальных п</w:t>
      </w:r>
      <w:r w:rsidRPr="00270105">
        <w:rPr>
          <w:sz w:val="24"/>
          <w:szCs w:val="24"/>
        </w:rPr>
        <w:t>о</w:t>
      </w:r>
      <w:r w:rsidRPr="00270105">
        <w:rPr>
          <w:sz w:val="24"/>
          <w:szCs w:val="24"/>
        </w:rPr>
        <w:t>жарных а</w:t>
      </w:r>
      <w:r w:rsidRPr="00270105">
        <w:rPr>
          <w:sz w:val="24"/>
          <w:szCs w:val="24"/>
        </w:rPr>
        <w:t>в</w:t>
      </w:r>
      <w:r w:rsidRPr="00270105">
        <w:rPr>
          <w:sz w:val="24"/>
          <w:szCs w:val="24"/>
        </w:rPr>
        <w:t>томобилей (АЛ) в подразделениях ГПС МЧС России.</w:t>
      </w:r>
    </w:p>
    <w:p w:rsidR="009C76E1" w:rsidRPr="00270105" w:rsidRDefault="009C76E1" w:rsidP="00DE0B99">
      <w:pPr>
        <w:ind w:firstLine="567"/>
        <w:jc w:val="both"/>
        <w:rPr>
          <w:sz w:val="24"/>
          <w:szCs w:val="24"/>
        </w:rPr>
      </w:pPr>
      <w:r w:rsidRPr="00270105">
        <w:rPr>
          <w:sz w:val="24"/>
          <w:szCs w:val="24"/>
        </w:rPr>
        <w:t xml:space="preserve">   </w:t>
      </w:r>
      <w:r w:rsidRPr="00270105">
        <w:rPr>
          <w:sz w:val="24"/>
          <w:szCs w:val="24"/>
        </w:rPr>
        <w:tab/>
        <w:t>Учебная нагрузка – 136 часов, из них: 56 часов теоретические и 70 часов практические.</w:t>
      </w:r>
    </w:p>
    <w:p w:rsidR="009C76E1" w:rsidRPr="00270105" w:rsidRDefault="009C76E1" w:rsidP="00DE0B99">
      <w:pPr>
        <w:ind w:firstLine="567"/>
        <w:jc w:val="both"/>
        <w:rPr>
          <w:sz w:val="24"/>
          <w:szCs w:val="24"/>
        </w:rPr>
      </w:pPr>
      <w:r w:rsidRPr="00270105">
        <w:rPr>
          <w:sz w:val="24"/>
          <w:szCs w:val="24"/>
        </w:rPr>
        <w:t>Входной контроль проводится путем опроса по специально разработанным билетам и проверки выполнения нормативов по физической подг</w:t>
      </w:r>
      <w:r w:rsidRPr="00270105">
        <w:rPr>
          <w:sz w:val="24"/>
          <w:szCs w:val="24"/>
        </w:rPr>
        <w:t>о</w:t>
      </w:r>
      <w:r w:rsidRPr="00270105">
        <w:rPr>
          <w:sz w:val="24"/>
          <w:szCs w:val="24"/>
        </w:rPr>
        <w:t>товке.</w:t>
      </w:r>
    </w:p>
    <w:p w:rsidR="009C76E1" w:rsidRPr="00270105" w:rsidRDefault="009C76E1" w:rsidP="00DE0B99">
      <w:pPr>
        <w:ind w:firstLine="567"/>
        <w:jc w:val="both"/>
        <w:rPr>
          <w:sz w:val="24"/>
          <w:szCs w:val="24"/>
        </w:rPr>
      </w:pPr>
      <w:r w:rsidRPr="00270105">
        <w:rPr>
          <w:sz w:val="24"/>
          <w:szCs w:val="24"/>
        </w:rPr>
        <w:t>Текущий рубежный контроль проводится в виде зачетов и контрольных работ по т</w:t>
      </w:r>
      <w:r w:rsidRPr="00270105">
        <w:rPr>
          <w:sz w:val="24"/>
          <w:szCs w:val="24"/>
        </w:rPr>
        <w:t>е</w:t>
      </w:r>
      <w:r w:rsidRPr="00270105">
        <w:rPr>
          <w:sz w:val="24"/>
          <w:szCs w:val="24"/>
        </w:rPr>
        <w:t>мам: 4, 10, 11, 12, 15 дисциплины «Специальная подг</w:t>
      </w:r>
      <w:r w:rsidRPr="00270105">
        <w:rPr>
          <w:sz w:val="24"/>
          <w:szCs w:val="24"/>
        </w:rPr>
        <w:t>о</w:t>
      </w:r>
      <w:r w:rsidRPr="00270105">
        <w:rPr>
          <w:sz w:val="24"/>
          <w:szCs w:val="24"/>
        </w:rPr>
        <w:t>товка».</w:t>
      </w:r>
    </w:p>
    <w:p w:rsidR="009C76E1" w:rsidRPr="00270105" w:rsidRDefault="009C76E1" w:rsidP="00DE0B99">
      <w:pPr>
        <w:ind w:firstLine="567"/>
        <w:jc w:val="both"/>
        <w:rPr>
          <w:sz w:val="24"/>
          <w:szCs w:val="24"/>
        </w:rPr>
      </w:pPr>
      <w:r w:rsidRPr="00270105">
        <w:rPr>
          <w:sz w:val="24"/>
          <w:szCs w:val="24"/>
        </w:rPr>
        <w:t>Классно-групповые занятия проводятся в составе учебной группы в учебных каб</w:t>
      </w:r>
      <w:r w:rsidRPr="00270105">
        <w:rPr>
          <w:sz w:val="24"/>
          <w:szCs w:val="24"/>
        </w:rPr>
        <w:t>и</w:t>
      </w:r>
      <w:r w:rsidRPr="00270105">
        <w:rPr>
          <w:sz w:val="24"/>
          <w:szCs w:val="24"/>
        </w:rPr>
        <w:t>нетах: «Пожарно-техническое и аварийно-спасательное вооружение. Организация связи при провед</w:t>
      </w:r>
      <w:r w:rsidRPr="00270105">
        <w:rPr>
          <w:sz w:val="24"/>
          <w:szCs w:val="24"/>
        </w:rPr>
        <w:t>е</w:t>
      </w:r>
      <w:r w:rsidRPr="00270105">
        <w:rPr>
          <w:sz w:val="24"/>
          <w:szCs w:val="24"/>
        </w:rPr>
        <w:t>нии поисково-спасательных работ», «Специальные пожарные автомобили АЛ. Аварийно-спасательные автом</w:t>
      </w:r>
      <w:r w:rsidRPr="00270105">
        <w:rPr>
          <w:sz w:val="24"/>
          <w:szCs w:val="24"/>
        </w:rPr>
        <w:t>о</w:t>
      </w:r>
      <w:r w:rsidRPr="00270105">
        <w:rPr>
          <w:sz w:val="24"/>
          <w:szCs w:val="24"/>
        </w:rPr>
        <w:t>били», «Первой доврачебной помощи».</w:t>
      </w:r>
    </w:p>
    <w:p w:rsidR="009C76E1" w:rsidRPr="00270105" w:rsidRDefault="009C76E1" w:rsidP="00DE0B99">
      <w:pPr>
        <w:ind w:firstLine="567"/>
        <w:jc w:val="both"/>
        <w:rPr>
          <w:sz w:val="24"/>
          <w:szCs w:val="24"/>
        </w:rPr>
      </w:pPr>
      <w:r w:rsidRPr="00270105">
        <w:rPr>
          <w:sz w:val="24"/>
          <w:szCs w:val="24"/>
        </w:rPr>
        <w:t>Отработка практических навыков при работе на автолестницах, осуществляется на практических занятиях, которые проводятся на территории учебного зав</w:t>
      </w:r>
      <w:r w:rsidRPr="00270105">
        <w:rPr>
          <w:sz w:val="24"/>
          <w:szCs w:val="24"/>
        </w:rPr>
        <w:t>е</w:t>
      </w:r>
      <w:r w:rsidRPr="00270105">
        <w:rPr>
          <w:sz w:val="24"/>
          <w:szCs w:val="24"/>
        </w:rPr>
        <w:t>дения и учебно-тренировочном комплексе:</w:t>
      </w:r>
    </w:p>
    <w:p w:rsidR="009C76E1" w:rsidRPr="00270105" w:rsidRDefault="009C76E1" w:rsidP="00DE0B99">
      <w:pPr>
        <w:ind w:firstLine="567"/>
        <w:jc w:val="both"/>
        <w:rPr>
          <w:sz w:val="24"/>
          <w:szCs w:val="24"/>
        </w:rPr>
      </w:pPr>
      <w:r w:rsidRPr="00270105">
        <w:rPr>
          <w:sz w:val="24"/>
          <w:szCs w:val="24"/>
        </w:rPr>
        <w:t>- огневая полоса психологической подготовки спасателей и пожарных, на которой рек</w:t>
      </w:r>
      <w:r w:rsidRPr="00270105">
        <w:rPr>
          <w:sz w:val="24"/>
          <w:szCs w:val="24"/>
        </w:rPr>
        <w:t>о</w:t>
      </w:r>
      <w:r w:rsidRPr="00270105">
        <w:rPr>
          <w:sz w:val="24"/>
          <w:szCs w:val="24"/>
        </w:rPr>
        <w:t>мендуется иметь фрагмент «резервуара вертикального сварного». Работа с водяными и пенн</w:t>
      </w:r>
      <w:r w:rsidRPr="00270105">
        <w:rPr>
          <w:sz w:val="24"/>
          <w:szCs w:val="24"/>
        </w:rPr>
        <w:t>ы</w:t>
      </w:r>
      <w:r w:rsidRPr="00270105">
        <w:rPr>
          <w:sz w:val="24"/>
          <w:szCs w:val="24"/>
        </w:rPr>
        <w:t>ми стволами;</w:t>
      </w:r>
    </w:p>
    <w:p w:rsidR="009C76E1" w:rsidRPr="00270105" w:rsidRDefault="009C76E1" w:rsidP="00DE0B99">
      <w:pPr>
        <w:ind w:firstLine="567"/>
        <w:jc w:val="both"/>
        <w:rPr>
          <w:sz w:val="24"/>
          <w:szCs w:val="24"/>
        </w:rPr>
      </w:pPr>
      <w:r w:rsidRPr="00270105">
        <w:rPr>
          <w:sz w:val="24"/>
          <w:szCs w:val="24"/>
        </w:rPr>
        <w:t>- учебное рабочее место – «Практическая работа на АЛ». Отработка порядка подг</w:t>
      </w:r>
      <w:r w:rsidRPr="00270105">
        <w:rPr>
          <w:sz w:val="24"/>
          <w:szCs w:val="24"/>
        </w:rPr>
        <w:t>о</w:t>
      </w:r>
      <w:r w:rsidRPr="00270105">
        <w:rPr>
          <w:sz w:val="24"/>
          <w:szCs w:val="24"/>
        </w:rPr>
        <w:t>товки АЛ к работе, выполнение операций;</w:t>
      </w:r>
    </w:p>
    <w:p w:rsidR="009C76E1" w:rsidRPr="00270105" w:rsidRDefault="009C76E1" w:rsidP="00DE0B99">
      <w:pPr>
        <w:ind w:firstLine="567"/>
        <w:jc w:val="both"/>
        <w:rPr>
          <w:sz w:val="24"/>
          <w:szCs w:val="24"/>
        </w:rPr>
      </w:pPr>
      <w:r w:rsidRPr="00270105">
        <w:rPr>
          <w:sz w:val="24"/>
          <w:szCs w:val="24"/>
        </w:rPr>
        <w:t>- учебное рабочее место – «Аварийно-спасательные работы», оборудованное дефо</w:t>
      </w:r>
      <w:r w:rsidRPr="00270105">
        <w:rPr>
          <w:sz w:val="24"/>
          <w:szCs w:val="24"/>
        </w:rPr>
        <w:t>р</w:t>
      </w:r>
      <w:r w:rsidRPr="00270105">
        <w:rPr>
          <w:sz w:val="24"/>
          <w:szCs w:val="24"/>
        </w:rPr>
        <w:t>мир</w:t>
      </w:r>
      <w:r w:rsidRPr="00270105">
        <w:rPr>
          <w:sz w:val="24"/>
          <w:szCs w:val="24"/>
        </w:rPr>
        <w:t>о</w:t>
      </w:r>
      <w:r w:rsidRPr="00270105">
        <w:rPr>
          <w:sz w:val="24"/>
          <w:szCs w:val="24"/>
        </w:rPr>
        <w:t>ванными железобетонными изделиями, металлоконструкциями. Отработка подъёма и перем</w:t>
      </w:r>
      <w:r w:rsidRPr="00270105">
        <w:rPr>
          <w:sz w:val="24"/>
          <w:szCs w:val="24"/>
        </w:rPr>
        <w:t>е</w:t>
      </w:r>
      <w:r w:rsidRPr="00270105">
        <w:rPr>
          <w:sz w:val="24"/>
          <w:szCs w:val="24"/>
        </w:rPr>
        <w:t>щения грузов;</w:t>
      </w:r>
    </w:p>
    <w:p w:rsidR="009C76E1" w:rsidRPr="00270105" w:rsidRDefault="009C76E1" w:rsidP="00DE0B99">
      <w:pPr>
        <w:ind w:firstLine="567"/>
        <w:jc w:val="both"/>
        <w:rPr>
          <w:sz w:val="24"/>
          <w:szCs w:val="24"/>
        </w:rPr>
      </w:pPr>
      <w:r w:rsidRPr="00270105">
        <w:rPr>
          <w:sz w:val="24"/>
          <w:szCs w:val="24"/>
        </w:rPr>
        <w:t>- учебная башня на 2-4 дорожки. Проведение спасательных работ на высоте.</w:t>
      </w:r>
    </w:p>
    <w:p w:rsidR="009C76E1" w:rsidRPr="00270105" w:rsidRDefault="009C76E1" w:rsidP="00DE0B99">
      <w:pPr>
        <w:ind w:firstLine="567"/>
        <w:jc w:val="both"/>
        <w:rPr>
          <w:sz w:val="24"/>
          <w:szCs w:val="24"/>
        </w:rPr>
      </w:pPr>
      <w:r w:rsidRPr="00270105">
        <w:rPr>
          <w:sz w:val="24"/>
          <w:szCs w:val="24"/>
        </w:rPr>
        <w:t>При проведении практических занятий и деловых игр учебная группа может быть поделена на две подгруппы. Вторым преподавателем целесообразно назначать преподав</w:t>
      </w:r>
      <w:r w:rsidRPr="00270105">
        <w:rPr>
          <w:sz w:val="24"/>
          <w:szCs w:val="24"/>
        </w:rPr>
        <w:t>а</w:t>
      </w:r>
      <w:r w:rsidRPr="00270105">
        <w:rPr>
          <w:sz w:val="24"/>
          <w:szCs w:val="24"/>
        </w:rPr>
        <w:t>теля учебного подразделения свободного от проведения занятий на данный момент уче</w:t>
      </w:r>
      <w:r w:rsidRPr="00270105">
        <w:rPr>
          <w:sz w:val="24"/>
          <w:szCs w:val="24"/>
        </w:rPr>
        <w:t>б</w:t>
      </w:r>
      <w:r w:rsidRPr="00270105">
        <w:rPr>
          <w:sz w:val="24"/>
          <w:szCs w:val="24"/>
        </w:rPr>
        <w:t>ного вр</w:t>
      </w:r>
      <w:r w:rsidRPr="00270105">
        <w:rPr>
          <w:sz w:val="24"/>
          <w:szCs w:val="24"/>
        </w:rPr>
        <w:t>е</w:t>
      </w:r>
      <w:r w:rsidRPr="00270105">
        <w:rPr>
          <w:sz w:val="24"/>
          <w:szCs w:val="24"/>
        </w:rPr>
        <w:t>мени.</w:t>
      </w:r>
    </w:p>
    <w:p w:rsidR="009C76E1" w:rsidRPr="00270105" w:rsidRDefault="009C76E1" w:rsidP="00DE0B99">
      <w:pPr>
        <w:ind w:firstLine="567"/>
        <w:jc w:val="both"/>
        <w:rPr>
          <w:sz w:val="24"/>
          <w:szCs w:val="24"/>
        </w:rPr>
      </w:pPr>
      <w:r w:rsidRPr="00270105">
        <w:rPr>
          <w:sz w:val="24"/>
          <w:szCs w:val="24"/>
        </w:rPr>
        <w:t>Для лучшего усвоения теоретического материала целесообразно практические зан</w:t>
      </w:r>
      <w:r w:rsidRPr="00270105">
        <w:rPr>
          <w:sz w:val="24"/>
          <w:szCs w:val="24"/>
        </w:rPr>
        <w:t>я</w:t>
      </w:r>
      <w:r w:rsidRPr="00270105">
        <w:rPr>
          <w:sz w:val="24"/>
          <w:szCs w:val="24"/>
        </w:rPr>
        <w:t>тия по некоторым дисциплинам проводить комплексно, развивая межпредметные св</w:t>
      </w:r>
      <w:r w:rsidRPr="00270105">
        <w:rPr>
          <w:sz w:val="24"/>
          <w:szCs w:val="24"/>
        </w:rPr>
        <w:t>я</w:t>
      </w:r>
      <w:r w:rsidRPr="00270105">
        <w:rPr>
          <w:sz w:val="24"/>
          <w:szCs w:val="24"/>
        </w:rPr>
        <w:t>зи.</w:t>
      </w:r>
    </w:p>
    <w:p w:rsidR="009C76E1" w:rsidRPr="00270105" w:rsidRDefault="009C76E1" w:rsidP="00DE0B99">
      <w:pPr>
        <w:ind w:firstLine="567"/>
        <w:jc w:val="both"/>
        <w:rPr>
          <w:sz w:val="24"/>
          <w:szCs w:val="24"/>
        </w:rPr>
      </w:pPr>
      <w:r w:rsidRPr="00270105">
        <w:rPr>
          <w:sz w:val="24"/>
          <w:szCs w:val="24"/>
        </w:rPr>
        <w:t>Для закрепления и углубления знаний программного материала во внеурочное время рекомендуется проводить разборы крупных пожаров и аварийно-спасательных работ, те</w:t>
      </w:r>
      <w:r w:rsidRPr="00270105">
        <w:rPr>
          <w:sz w:val="24"/>
          <w:szCs w:val="24"/>
        </w:rPr>
        <w:t>о</w:t>
      </w:r>
      <w:r w:rsidRPr="00270105">
        <w:rPr>
          <w:sz w:val="24"/>
          <w:szCs w:val="24"/>
        </w:rPr>
        <w:t>ретические конференции, тематические вечера, демонстрировать учебные фильмы, орг</w:t>
      </w:r>
      <w:r w:rsidRPr="00270105">
        <w:rPr>
          <w:sz w:val="24"/>
          <w:szCs w:val="24"/>
        </w:rPr>
        <w:t>а</w:t>
      </w:r>
      <w:r w:rsidRPr="00270105">
        <w:rPr>
          <w:sz w:val="24"/>
          <w:szCs w:val="24"/>
        </w:rPr>
        <w:t>низовывать встречи и выступл</w:t>
      </w:r>
      <w:r w:rsidRPr="00270105">
        <w:rPr>
          <w:sz w:val="24"/>
          <w:szCs w:val="24"/>
        </w:rPr>
        <w:t>е</w:t>
      </w:r>
      <w:r w:rsidRPr="00270105">
        <w:rPr>
          <w:sz w:val="24"/>
          <w:szCs w:val="24"/>
        </w:rPr>
        <w:t>ния практических работников территориального органа и подразделений ФПС.</w:t>
      </w:r>
    </w:p>
    <w:p w:rsidR="009C76E1" w:rsidRPr="00270105" w:rsidRDefault="009C76E1" w:rsidP="00DE0B99">
      <w:pPr>
        <w:ind w:firstLine="567"/>
        <w:jc w:val="both"/>
        <w:rPr>
          <w:sz w:val="24"/>
          <w:szCs w:val="24"/>
        </w:rPr>
      </w:pPr>
      <w:r w:rsidRPr="00270105">
        <w:rPr>
          <w:sz w:val="24"/>
          <w:szCs w:val="24"/>
        </w:rPr>
        <w:t>Совершенствование строевой выучки водителей, кроме занятий по строевой подг</w:t>
      </w:r>
      <w:r w:rsidRPr="00270105">
        <w:rPr>
          <w:sz w:val="24"/>
          <w:szCs w:val="24"/>
        </w:rPr>
        <w:t>о</w:t>
      </w:r>
      <w:r w:rsidRPr="00270105">
        <w:rPr>
          <w:sz w:val="24"/>
          <w:szCs w:val="24"/>
        </w:rPr>
        <w:t>товке, должно проводится на всех занятиях, а также при повседневных построениях, пер</w:t>
      </w:r>
      <w:r w:rsidRPr="00270105">
        <w:rPr>
          <w:sz w:val="24"/>
          <w:szCs w:val="24"/>
        </w:rPr>
        <w:t>е</w:t>
      </w:r>
      <w:r w:rsidRPr="00270105">
        <w:rPr>
          <w:sz w:val="24"/>
          <w:szCs w:val="24"/>
        </w:rPr>
        <w:t>движен</w:t>
      </w:r>
      <w:r w:rsidRPr="00270105">
        <w:rPr>
          <w:sz w:val="24"/>
          <w:szCs w:val="24"/>
        </w:rPr>
        <w:t>и</w:t>
      </w:r>
      <w:r w:rsidRPr="00270105">
        <w:rPr>
          <w:sz w:val="24"/>
          <w:szCs w:val="24"/>
        </w:rPr>
        <w:t>ях.</w:t>
      </w:r>
    </w:p>
    <w:p w:rsidR="009C76E1" w:rsidRPr="00270105" w:rsidRDefault="009C76E1" w:rsidP="00DE0B99">
      <w:pPr>
        <w:ind w:firstLine="567"/>
        <w:jc w:val="both"/>
        <w:rPr>
          <w:sz w:val="24"/>
          <w:szCs w:val="24"/>
        </w:rPr>
      </w:pPr>
      <w:r w:rsidRPr="00270105">
        <w:rPr>
          <w:sz w:val="24"/>
          <w:szCs w:val="24"/>
        </w:rPr>
        <w:t>Физическая подготовка проводится в часы самоподготовки.</w:t>
      </w:r>
    </w:p>
    <w:p w:rsidR="009C76E1" w:rsidRPr="00270105" w:rsidRDefault="009C76E1" w:rsidP="00DE0B99">
      <w:pPr>
        <w:ind w:firstLine="567"/>
        <w:jc w:val="both"/>
        <w:rPr>
          <w:sz w:val="24"/>
          <w:szCs w:val="24"/>
        </w:rPr>
      </w:pPr>
      <w:r w:rsidRPr="00270105">
        <w:rPr>
          <w:sz w:val="24"/>
          <w:szCs w:val="24"/>
        </w:rPr>
        <w:t>В выходные и предпраздничные дни самоподготовка не проводится.</w:t>
      </w:r>
    </w:p>
    <w:p w:rsidR="009C76E1" w:rsidRPr="00270105" w:rsidRDefault="009C76E1" w:rsidP="00DE0B99">
      <w:pPr>
        <w:ind w:firstLine="567"/>
        <w:jc w:val="both"/>
        <w:rPr>
          <w:sz w:val="24"/>
          <w:szCs w:val="24"/>
        </w:rPr>
      </w:pPr>
      <w:r w:rsidRPr="00270105">
        <w:rPr>
          <w:sz w:val="24"/>
          <w:szCs w:val="24"/>
        </w:rPr>
        <w:t>После изучения дисциплины, обучающиеся сдают зачёты и экзамены. Результаты обучения офор</w:t>
      </w:r>
      <w:r w:rsidRPr="00270105">
        <w:rPr>
          <w:sz w:val="24"/>
          <w:szCs w:val="24"/>
        </w:rPr>
        <w:t>м</w:t>
      </w:r>
      <w:r w:rsidRPr="00270105">
        <w:rPr>
          <w:sz w:val="24"/>
          <w:szCs w:val="24"/>
        </w:rPr>
        <w:t>ляются  в свидетельстве об обучении.</w:t>
      </w:r>
    </w:p>
    <w:p w:rsidR="009C76E1" w:rsidRPr="00270105" w:rsidRDefault="009C76E1" w:rsidP="00DE0B99">
      <w:pPr>
        <w:ind w:firstLine="567"/>
        <w:jc w:val="center"/>
        <w:rPr>
          <w:b/>
          <w:sz w:val="24"/>
          <w:szCs w:val="24"/>
        </w:rPr>
      </w:pPr>
      <w:r w:rsidRPr="00270105">
        <w:rPr>
          <w:b/>
          <w:sz w:val="24"/>
          <w:szCs w:val="24"/>
        </w:rPr>
        <w:t xml:space="preserve">РАЗДЕЛ 1. ПРАВОВАЯ ПОДГОТОВКА </w:t>
      </w:r>
    </w:p>
    <w:p w:rsidR="009C76E1" w:rsidRPr="00270105" w:rsidRDefault="009C76E1" w:rsidP="00DE0B99">
      <w:pPr>
        <w:ind w:firstLine="567"/>
        <w:jc w:val="both"/>
        <w:rPr>
          <w:b/>
          <w:sz w:val="24"/>
          <w:szCs w:val="24"/>
        </w:rPr>
      </w:pPr>
      <w:r w:rsidRPr="00270105">
        <w:rPr>
          <w:b/>
          <w:sz w:val="24"/>
          <w:szCs w:val="24"/>
        </w:rPr>
        <w:t>Тема 1.1 Ответственность за нарушение правил дорожного движения и эк</w:t>
      </w:r>
      <w:r w:rsidRPr="00270105">
        <w:rPr>
          <w:b/>
          <w:sz w:val="24"/>
          <w:szCs w:val="24"/>
        </w:rPr>
        <w:t>с</w:t>
      </w:r>
      <w:r w:rsidRPr="00270105">
        <w:rPr>
          <w:b/>
          <w:sz w:val="24"/>
          <w:szCs w:val="24"/>
        </w:rPr>
        <w:t>плуатацию технич</w:t>
      </w:r>
      <w:r w:rsidRPr="00270105">
        <w:rPr>
          <w:b/>
          <w:sz w:val="24"/>
          <w:szCs w:val="24"/>
        </w:rPr>
        <w:t>е</w:t>
      </w:r>
      <w:r w:rsidRPr="00270105">
        <w:rPr>
          <w:b/>
          <w:sz w:val="24"/>
          <w:szCs w:val="24"/>
        </w:rPr>
        <w:t>ски неисправных транспортных средств</w:t>
      </w:r>
    </w:p>
    <w:p w:rsidR="009C76E1" w:rsidRPr="00270105" w:rsidRDefault="009C76E1" w:rsidP="00DE0B99">
      <w:pPr>
        <w:ind w:firstLine="567"/>
        <w:jc w:val="both"/>
        <w:rPr>
          <w:rFonts w:eastAsia="Calibri"/>
          <w:sz w:val="24"/>
          <w:szCs w:val="24"/>
          <w:lang w:eastAsia="en-US"/>
        </w:rPr>
      </w:pPr>
      <w:r w:rsidRPr="00270105">
        <w:rPr>
          <w:rFonts w:eastAsia="Calibri"/>
          <w:sz w:val="24"/>
          <w:szCs w:val="24"/>
          <w:lang w:eastAsia="en-US"/>
        </w:rPr>
        <w:t>Ответственность водителей за нарушение правил дорожного движения и эксплуат</w:t>
      </w:r>
      <w:r w:rsidRPr="00270105">
        <w:rPr>
          <w:rFonts w:eastAsia="Calibri"/>
          <w:sz w:val="24"/>
          <w:szCs w:val="24"/>
          <w:lang w:eastAsia="en-US"/>
        </w:rPr>
        <w:t>а</w:t>
      </w:r>
      <w:r w:rsidRPr="00270105">
        <w:rPr>
          <w:rFonts w:eastAsia="Calibri"/>
          <w:sz w:val="24"/>
          <w:szCs w:val="24"/>
          <w:lang w:eastAsia="en-US"/>
        </w:rPr>
        <w:t>цию технически неисправных транспортных средств.</w:t>
      </w:r>
    </w:p>
    <w:p w:rsidR="009C76E1" w:rsidRPr="00270105" w:rsidRDefault="009C76E1" w:rsidP="00DE0B99">
      <w:pPr>
        <w:ind w:firstLine="567"/>
        <w:jc w:val="both"/>
        <w:rPr>
          <w:rFonts w:eastAsia="Calibri"/>
          <w:sz w:val="24"/>
          <w:szCs w:val="24"/>
          <w:lang w:eastAsia="en-US"/>
        </w:rPr>
      </w:pPr>
      <w:r w:rsidRPr="00270105">
        <w:rPr>
          <w:rFonts w:eastAsia="Calibri"/>
          <w:sz w:val="24"/>
          <w:szCs w:val="24"/>
          <w:lang w:eastAsia="en-US"/>
        </w:rPr>
        <w:t>Особенности управления пожарными автомобилями, оборудованными специальн</w:t>
      </w:r>
      <w:r w:rsidRPr="00270105">
        <w:rPr>
          <w:rFonts w:eastAsia="Calibri"/>
          <w:sz w:val="24"/>
          <w:szCs w:val="24"/>
          <w:lang w:eastAsia="en-US"/>
        </w:rPr>
        <w:t>ы</w:t>
      </w:r>
      <w:r w:rsidRPr="00270105">
        <w:rPr>
          <w:rFonts w:eastAsia="Calibri"/>
          <w:sz w:val="24"/>
          <w:szCs w:val="24"/>
          <w:lang w:eastAsia="en-US"/>
        </w:rPr>
        <w:t>ми световыми и звуковыми сигналами при следовании на выполнение оперативных зад</w:t>
      </w:r>
      <w:r w:rsidRPr="00270105">
        <w:rPr>
          <w:rFonts w:eastAsia="Calibri"/>
          <w:sz w:val="24"/>
          <w:szCs w:val="24"/>
          <w:lang w:eastAsia="en-US"/>
        </w:rPr>
        <w:t>а</w:t>
      </w:r>
      <w:r w:rsidRPr="00270105">
        <w:rPr>
          <w:rFonts w:eastAsia="Calibri"/>
          <w:sz w:val="24"/>
          <w:szCs w:val="24"/>
          <w:lang w:eastAsia="en-US"/>
        </w:rPr>
        <w:t>ний.</w:t>
      </w:r>
    </w:p>
    <w:p w:rsidR="009C76E1" w:rsidRPr="00270105" w:rsidRDefault="009C76E1" w:rsidP="00DE0B99">
      <w:pPr>
        <w:ind w:firstLine="567"/>
        <w:jc w:val="both"/>
        <w:rPr>
          <w:rFonts w:eastAsia="Calibri"/>
          <w:sz w:val="24"/>
          <w:szCs w:val="24"/>
          <w:lang w:eastAsia="en-US"/>
        </w:rPr>
      </w:pPr>
      <w:r w:rsidRPr="00270105">
        <w:rPr>
          <w:rFonts w:eastAsia="Calibri"/>
          <w:sz w:val="24"/>
          <w:szCs w:val="24"/>
          <w:lang w:eastAsia="en-US"/>
        </w:rPr>
        <w:t>Порядок допуска водителей к работе на автолестницах.</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1.2 Порядок расследования несчастных случаев и аварий</w:t>
      </w:r>
    </w:p>
    <w:p w:rsidR="009C76E1" w:rsidRPr="00270105" w:rsidRDefault="009C76E1" w:rsidP="00DE0B99">
      <w:pPr>
        <w:ind w:firstLine="567"/>
        <w:jc w:val="both"/>
        <w:rPr>
          <w:rFonts w:eastAsia="Calibri"/>
          <w:sz w:val="24"/>
          <w:szCs w:val="24"/>
          <w:lang w:eastAsia="en-US"/>
        </w:rPr>
      </w:pPr>
      <w:r w:rsidRPr="00270105">
        <w:rPr>
          <w:rFonts w:eastAsia="Calibri"/>
          <w:sz w:val="24"/>
          <w:szCs w:val="24"/>
          <w:lang w:eastAsia="en-US"/>
        </w:rPr>
        <w:t>Ознакомление с положением о расследовании и учете несчастных случаев на прои</w:t>
      </w:r>
      <w:r w:rsidRPr="00270105">
        <w:rPr>
          <w:rFonts w:eastAsia="Calibri"/>
          <w:sz w:val="24"/>
          <w:szCs w:val="24"/>
          <w:lang w:eastAsia="en-US"/>
        </w:rPr>
        <w:t>з</w:t>
      </w:r>
      <w:r w:rsidRPr="00270105">
        <w:rPr>
          <w:rFonts w:eastAsia="Calibri"/>
          <w:sz w:val="24"/>
          <w:szCs w:val="24"/>
          <w:lang w:eastAsia="en-US"/>
        </w:rPr>
        <w:t>водс</w:t>
      </w:r>
      <w:r w:rsidRPr="00270105">
        <w:rPr>
          <w:rFonts w:eastAsia="Calibri"/>
          <w:sz w:val="24"/>
          <w:szCs w:val="24"/>
          <w:lang w:eastAsia="en-US"/>
        </w:rPr>
        <w:t>т</w:t>
      </w:r>
      <w:r w:rsidRPr="00270105">
        <w:rPr>
          <w:rFonts w:eastAsia="Calibri"/>
          <w:sz w:val="24"/>
          <w:szCs w:val="24"/>
          <w:lang w:eastAsia="en-US"/>
        </w:rPr>
        <w:t>ве.</w:t>
      </w:r>
    </w:p>
    <w:p w:rsidR="009C76E1" w:rsidRPr="00270105" w:rsidRDefault="009C76E1" w:rsidP="00DE0B99">
      <w:pPr>
        <w:ind w:firstLine="567"/>
        <w:jc w:val="both"/>
        <w:rPr>
          <w:rFonts w:eastAsia="Calibri"/>
          <w:sz w:val="24"/>
          <w:szCs w:val="24"/>
          <w:lang w:eastAsia="en-US"/>
        </w:rPr>
      </w:pPr>
      <w:r w:rsidRPr="00270105">
        <w:rPr>
          <w:rFonts w:eastAsia="Calibri"/>
          <w:sz w:val="24"/>
          <w:szCs w:val="24"/>
          <w:lang w:eastAsia="en-US"/>
        </w:rPr>
        <w:t>Правила устройства и безопасной эксплуатации подъёмников (вышек).</w:t>
      </w:r>
    </w:p>
    <w:p w:rsidR="009C76E1" w:rsidRPr="00270105" w:rsidRDefault="009C76E1" w:rsidP="00DE0B99">
      <w:pPr>
        <w:ind w:firstLine="567"/>
        <w:jc w:val="both"/>
        <w:rPr>
          <w:rFonts w:eastAsia="Calibri"/>
          <w:sz w:val="24"/>
          <w:szCs w:val="24"/>
          <w:lang w:eastAsia="en-US"/>
        </w:rPr>
      </w:pPr>
      <w:r w:rsidRPr="00270105">
        <w:rPr>
          <w:rFonts w:eastAsia="Calibri"/>
          <w:sz w:val="24"/>
          <w:szCs w:val="24"/>
          <w:lang w:eastAsia="en-US"/>
        </w:rPr>
        <w:t>Виды ответственности за допущенные нарушения и аварии при выполнении работ в пр</w:t>
      </w:r>
      <w:r w:rsidRPr="00270105">
        <w:rPr>
          <w:rFonts w:eastAsia="Calibri"/>
          <w:sz w:val="24"/>
          <w:szCs w:val="24"/>
          <w:lang w:eastAsia="en-US"/>
        </w:rPr>
        <w:t>о</w:t>
      </w:r>
      <w:r w:rsidRPr="00270105">
        <w:rPr>
          <w:rFonts w:eastAsia="Calibri"/>
          <w:sz w:val="24"/>
          <w:szCs w:val="24"/>
          <w:lang w:eastAsia="en-US"/>
        </w:rPr>
        <w:t>цессе эксплуатации подъёмников.</w:t>
      </w:r>
    </w:p>
    <w:p w:rsidR="009C76E1" w:rsidRPr="00270105" w:rsidRDefault="009C76E1" w:rsidP="00DE0B99">
      <w:pPr>
        <w:ind w:firstLine="567"/>
        <w:jc w:val="center"/>
        <w:rPr>
          <w:b/>
          <w:sz w:val="24"/>
          <w:szCs w:val="24"/>
        </w:rPr>
      </w:pPr>
    </w:p>
    <w:p w:rsidR="009C76E1" w:rsidRPr="00270105" w:rsidRDefault="009C76E1" w:rsidP="00DE0B99">
      <w:pPr>
        <w:ind w:firstLine="567"/>
        <w:jc w:val="center"/>
        <w:rPr>
          <w:b/>
          <w:sz w:val="24"/>
          <w:szCs w:val="24"/>
        </w:rPr>
      </w:pPr>
      <w:r w:rsidRPr="00270105">
        <w:rPr>
          <w:b/>
          <w:sz w:val="24"/>
          <w:szCs w:val="24"/>
        </w:rPr>
        <w:t>РАЗДЕЛ 2. ОХРАНА ТРУДА</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2.1 Правила безопасности при работе автолестниц</w:t>
      </w:r>
    </w:p>
    <w:p w:rsidR="009C76E1" w:rsidRPr="00270105" w:rsidRDefault="009C76E1" w:rsidP="00DE0B99">
      <w:pPr>
        <w:ind w:firstLine="567"/>
        <w:jc w:val="both"/>
        <w:rPr>
          <w:sz w:val="24"/>
          <w:szCs w:val="24"/>
        </w:rPr>
      </w:pPr>
      <w:r w:rsidRPr="00270105">
        <w:rPr>
          <w:sz w:val="24"/>
          <w:szCs w:val="24"/>
        </w:rPr>
        <w:t>Требования безопасности при работе в аварийных ситуациях. Правила пожарной безопасности. Меры безопасности при техническом обслуживании и ремонте автолес</w:t>
      </w:r>
      <w:r w:rsidRPr="00270105">
        <w:rPr>
          <w:sz w:val="24"/>
          <w:szCs w:val="24"/>
        </w:rPr>
        <w:t>т</w:t>
      </w:r>
      <w:r w:rsidRPr="00270105">
        <w:rPr>
          <w:sz w:val="24"/>
          <w:szCs w:val="24"/>
        </w:rPr>
        <w:t>ниц.</w:t>
      </w:r>
    </w:p>
    <w:p w:rsidR="009C76E1" w:rsidRPr="00270105" w:rsidRDefault="009C76E1" w:rsidP="00DE0B99">
      <w:pPr>
        <w:ind w:firstLine="567"/>
        <w:jc w:val="both"/>
        <w:rPr>
          <w:sz w:val="24"/>
          <w:szCs w:val="24"/>
        </w:rPr>
      </w:pPr>
    </w:p>
    <w:p w:rsidR="009C76E1" w:rsidRPr="00270105" w:rsidRDefault="009C76E1" w:rsidP="00DE0B99">
      <w:pPr>
        <w:ind w:firstLine="567"/>
        <w:jc w:val="both"/>
        <w:rPr>
          <w:b/>
          <w:sz w:val="24"/>
          <w:szCs w:val="24"/>
        </w:rPr>
      </w:pPr>
      <w:r w:rsidRPr="00270105">
        <w:rPr>
          <w:b/>
          <w:sz w:val="24"/>
          <w:szCs w:val="24"/>
        </w:rPr>
        <w:t>Тема 2.2 Обязанности водителей при работе на автолестницах</w:t>
      </w:r>
    </w:p>
    <w:p w:rsidR="009C76E1" w:rsidRPr="00270105" w:rsidRDefault="009C76E1" w:rsidP="00DE0B99">
      <w:pPr>
        <w:ind w:firstLine="567"/>
        <w:jc w:val="both"/>
        <w:rPr>
          <w:sz w:val="24"/>
          <w:szCs w:val="24"/>
        </w:rPr>
      </w:pPr>
      <w:r w:rsidRPr="00270105">
        <w:rPr>
          <w:sz w:val="24"/>
          <w:szCs w:val="24"/>
        </w:rPr>
        <w:t>Требования к техническому состоянию автолестниц. Техника безопасности при у</w:t>
      </w:r>
      <w:r w:rsidRPr="00270105">
        <w:rPr>
          <w:sz w:val="24"/>
          <w:szCs w:val="24"/>
        </w:rPr>
        <w:t>с</w:t>
      </w:r>
      <w:r w:rsidRPr="00270105">
        <w:rPr>
          <w:sz w:val="24"/>
          <w:szCs w:val="24"/>
        </w:rPr>
        <w:t>тановке автолестниц, подъёме комплекта колен, использовании лафетного ствола, спас</w:t>
      </w:r>
      <w:r w:rsidRPr="00270105">
        <w:rPr>
          <w:sz w:val="24"/>
          <w:szCs w:val="24"/>
        </w:rPr>
        <w:t>а</w:t>
      </w:r>
      <w:r w:rsidRPr="00270105">
        <w:rPr>
          <w:sz w:val="24"/>
          <w:szCs w:val="24"/>
        </w:rPr>
        <w:t>тельного рукава.</w:t>
      </w:r>
    </w:p>
    <w:p w:rsidR="009C76E1" w:rsidRPr="00270105" w:rsidRDefault="009C76E1" w:rsidP="00DE0B99">
      <w:pPr>
        <w:ind w:firstLine="567"/>
        <w:jc w:val="both"/>
        <w:rPr>
          <w:sz w:val="24"/>
          <w:szCs w:val="24"/>
        </w:rPr>
      </w:pPr>
    </w:p>
    <w:p w:rsidR="009C76E1" w:rsidRPr="00270105" w:rsidRDefault="009C76E1" w:rsidP="00DE0B99">
      <w:pPr>
        <w:ind w:firstLine="567"/>
        <w:jc w:val="center"/>
        <w:rPr>
          <w:b/>
          <w:sz w:val="24"/>
          <w:szCs w:val="24"/>
        </w:rPr>
      </w:pPr>
      <w:r w:rsidRPr="00270105">
        <w:rPr>
          <w:b/>
          <w:sz w:val="24"/>
          <w:szCs w:val="24"/>
        </w:rPr>
        <w:t>РАЗДЕЛ 3. СПЕЦИАЛЬНАЯ ПОДГОТОВКА</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3.1 Назначение, история и перспективы развития автолес</w:t>
      </w:r>
      <w:r w:rsidRPr="00270105">
        <w:rPr>
          <w:b/>
          <w:sz w:val="24"/>
          <w:szCs w:val="24"/>
        </w:rPr>
        <w:t>т</w:t>
      </w:r>
      <w:r w:rsidRPr="00270105">
        <w:rPr>
          <w:b/>
          <w:sz w:val="24"/>
          <w:szCs w:val="24"/>
        </w:rPr>
        <w:t>ниц</w:t>
      </w:r>
    </w:p>
    <w:p w:rsidR="009C76E1" w:rsidRPr="00270105" w:rsidRDefault="009C76E1" w:rsidP="00DE0B99">
      <w:pPr>
        <w:ind w:firstLine="567"/>
        <w:jc w:val="both"/>
        <w:rPr>
          <w:sz w:val="24"/>
          <w:szCs w:val="24"/>
        </w:rPr>
      </w:pPr>
      <w:r w:rsidRPr="00270105">
        <w:rPr>
          <w:sz w:val="24"/>
          <w:szCs w:val="24"/>
        </w:rPr>
        <w:t>Назначение и классификация автолестниц. Виды автолестниц, выпускаемые отеч</w:t>
      </w:r>
      <w:r w:rsidRPr="00270105">
        <w:rPr>
          <w:sz w:val="24"/>
          <w:szCs w:val="24"/>
        </w:rPr>
        <w:t>е</w:t>
      </w:r>
      <w:r w:rsidRPr="00270105">
        <w:rPr>
          <w:sz w:val="24"/>
          <w:szCs w:val="24"/>
        </w:rPr>
        <w:t>ственными и иностранными предприятиями (фирмами). Технические требования к авт</w:t>
      </w:r>
      <w:r w:rsidRPr="00270105">
        <w:rPr>
          <w:sz w:val="24"/>
          <w:szCs w:val="24"/>
        </w:rPr>
        <w:t>о</w:t>
      </w:r>
      <w:r w:rsidRPr="00270105">
        <w:rPr>
          <w:sz w:val="24"/>
          <w:szCs w:val="24"/>
        </w:rPr>
        <w:t>лестницам. Перспе</w:t>
      </w:r>
      <w:r w:rsidRPr="00270105">
        <w:rPr>
          <w:sz w:val="24"/>
          <w:szCs w:val="24"/>
        </w:rPr>
        <w:t>к</w:t>
      </w:r>
      <w:r w:rsidRPr="00270105">
        <w:rPr>
          <w:sz w:val="24"/>
          <w:szCs w:val="24"/>
        </w:rPr>
        <w:t>тивы развития.</w:t>
      </w:r>
    </w:p>
    <w:p w:rsidR="009C76E1" w:rsidRPr="00270105" w:rsidRDefault="009C76E1" w:rsidP="00DE0B99">
      <w:pPr>
        <w:ind w:firstLine="567"/>
        <w:jc w:val="both"/>
        <w:rPr>
          <w:sz w:val="24"/>
          <w:szCs w:val="24"/>
        </w:rPr>
      </w:pPr>
    </w:p>
    <w:p w:rsidR="009C76E1" w:rsidRPr="00270105" w:rsidRDefault="009C76E1" w:rsidP="00DE0B99">
      <w:pPr>
        <w:ind w:firstLine="567"/>
        <w:jc w:val="both"/>
        <w:rPr>
          <w:b/>
          <w:sz w:val="24"/>
          <w:szCs w:val="24"/>
        </w:rPr>
      </w:pPr>
      <w:r w:rsidRPr="00270105">
        <w:rPr>
          <w:b/>
          <w:sz w:val="24"/>
          <w:szCs w:val="24"/>
        </w:rPr>
        <w:t>Тема 3.2 Состав, технические характеристики, работа автолестниц</w:t>
      </w:r>
    </w:p>
    <w:p w:rsidR="009C76E1" w:rsidRPr="00270105" w:rsidRDefault="009C76E1" w:rsidP="00DE0B99">
      <w:pPr>
        <w:ind w:firstLine="567"/>
        <w:jc w:val="both"/>
        <w:rPr>
          <w:sz w:val="24"/>
          <w:szCs w:val="24"/>
        </w:rPr>
      </w:pPr>
      <w:r w:rsidRPr="00270105">
        <w:rPr>
          <w:sz w:val="24"/>
          <w:szCs w:val="24"/>
        </w:rPr>
        <w:t>Общие сведения об основных составных частях автолестниц: шасси, силовая группа, опорное основание, подъемно-поворотное основание, комплект колен, люлька, пульт управления, система блокировки, гидрооборудование, электрооборудование и др. Комп</w:t>
      </w:r>
      <w:r w:rsidRPr="00270105">
        <w:rPr>
          <w:sz w:val="24"/>
          <w:szCs w:val="24"/>
        </w:rPr>
        <w:t>о</w:t>
      </w:r>
      <w:r w:rsidRPr="00270105">
        <w:rPr>
          <w:sz w:val="24"/>
          <w:szCs w:val="24"/>
        </w:rPr>
        <w:t>новка узлов и агрег</w:t>
      </w:r>
      <w:r w:rsidRPr="00270105">
        <w:rPr>
          <w:sz w:val="24"/>
          <w:szCs w:val="24"/>
        </w:rPr>
        <w:t>а</w:t>
      </w:r>
      <w:r w:rsidRPr="00270105">
        <w:rPr>
          <w:sz w:val="24"/>
          <w:szCs w:val="24"/>
        </w:rPr>
        <w:t>тов на шасси.</w:t>
      </w:r>
    </w:p>
    <w:p w:rsidR="009C76E1" w:rsidRPr="00270105" w:rsidRDefault="009C76E1" w:rsidP="00DE0B99">
      <w:pPr>
        <w:ind w:firstLine="567"/>
        <w:jc w:val="both"/>
        <w:rPr>
          <w:sz w:val="24"/>
          <w:szCs w:val="24"/>
        </w:rPr>
      </w:pPr>
      <w:r w:rsidRPr="00270105">
        <w:rPr>
          <w:sz w:val="24"/>
          <w:szCs w:val="24"/>
        </w:rPr>
        <w:t>Тактико-технические характеристики автолестниц, порядок использования при т</w:t>
      </w:r>
      <w:r w:rsidRPr="00270105">
        <w:rPr>
          <w:sz w:val="24"/>
          <w:szCs w:val="24"/>
        </w:rPr>
        <w:t>у</w:t>
      </w:r>
      <w:r w:rsidRPr="00270105">
        <w:rPr>
          <w:sz w:val="24"/>
          <w:szCs w:val="24"/>
        </w:rPr>
        <w:t>шении пожаров и пров</w:t>
      </w:r>
      <w:r w:rsidRPr="00270105">
        <w:rPr>
          <w:sz w:val="24"/>
          <w:szCs w:val="24"/>
        </w:rPr>
        <w:t>е</w:t>
      </w:r>
      <w:r w:rsidRPr="00270105">
        <w:rPr>
          <w:sz w:val="24"/>
          <w:szCs w:val="24"/>
        </w:rPr>
        <w:t>дении аварийно-спасательных работ.</w:t>
      </w:r>
    </w:p>
    <w:p w:rsidR="009C76E1" w:rsidRPr="00270105" w:rsidRDefault="009C76E1" w:rsidP="00DE0B99">
      <w:pPr>
        <w:ind w:firstLine="567"/>
        <w:jc w:val="both"/>
        <w:rPr>
          <w:sz w:val="24"/>
          <w:szCs w:val="24"/>
        </w:rPr>
      </w:pPr>
    </w:p>
    <w:p w:rsidR="009C76E1" w:rsidRPr="00270105" w:rsidRDefault="009C76E1" w:rsidP="00DE0B99">
      <w:pPr>
        <w:ind w:firstLine="567"/>
        <w:jc w:val="both"/>
        <w:rPr>
          <w:b/>
          <w:sz w:val="24"/>
          <w:szCs w:val="24"/>
        </w:rPr>
      </w:pPr>
      <w:r w:rsidRPr="00270105">
        <w:rPr>
          <w:b/>
          <w:sz w:val="24"/>
          <w:szCs w:val="24"/>
        </w:rPr>
        <w:t>Тема 3.3 Шасси. Дополнительная трансмиссия</w:t>
      </w:r>
    </w:p>
    <w:p w:rsidR="009C76E1" w:rsidRPr="00270105" w:rsidRDefault="009C76E1" w:rsidP="00DE0B99">
      <w:pPr>
        <w:ind w:firstLine="567"/>
        <w:jc w:val="both"/>
        <w:rPr>
          <w:sz w:val="24"/>
          <w:szCs w:val="24"/>
        </w:rPr>
      </w:pPr>
      <w:r w:rsidRPr="00270105">
        <w:rPr>
          <w:sz w:val="24"/>
          <w:szCs w:val="24"/>
        </w:rPr>
        <w:t>Шасси, используемые для изготовления автолестниц, их доработка под монтаж сп</w:t>
      </w:r>
      <w:r w:rsidRPr="00270105">
        <w:rPr>
          <w:sz w:val="24"/>
          <w:szCs w:val="24"/>
        </w:rPr>
        <w:t>е</w:t>
      </w:r>
      <w:r w:rsidRPr="00270105">
        <w:rPr>
          <w:sz w:val="24"/>
          <w:szCs w:val="24"/>
        </w:rPr>
        <w:t>цагрегатов. Устройство и расположение дополнительной трансмиссии привода спецагр</w:t>
      </w:r>
      <w:r w:rsidRPr="00270105">
        <w:rPr>
          <w:sz w:val="24"/>
          <w:szCs w:val="24"/>
        </w:rPr>
        <w:t>е</w:t>
      </w:r>
      <w:r w:rsidRPr="00270105">
        <w:rPr>
          <w:sz w:val="24"/>
          <w:szCs w:val="24"/>
        </w:rPr>
        <w:t>гатов. Коробка о</w:t>
      </w:r>
      <w:r w:rsidRPr="00270105">
        <w:rPr>
          <w:sz w:val="24"/>
          <w:szCs w:val="24"/>
        </w:rPr>
        <w:t>т</w:t>
      </w:r>
      <w:r w:rsidRPr="00270105">
        <w:rPr>
          <w:sz w:val="24"/>
          <w:szCs w:val="24"/>
        </w:rPr>
        <w:t>бора мощности КОМ-1.</w:t>
      </w:r>
    </w:p>
    <w:p w:rsidR="009C76E1" w:rsidRPr="00270105" w:rsidRDefault="009C76E1" w:rsidP="00DE0B99">
      <w:pPr>
        <w:ind w:firstLine="567"/>
        <w:jc w:val="both"/>
        <w:rPr>
          <w:sz w:val="24"/>
          <w:szCs w:val="24"/>
        </w:rPr>
      </w:pPr>
      <w:r w:rsidRPr="00270105">
        <w:rPr>
          <w:sz w:val="24"/>
          <w:szCs w:val="24"/>
        </w:rPr>
        <w:t>Пневматическая система включения КОМ и дистанционного останова двиг</w:t>
      </w:r>
      <w:r w:rsidRPr="00270105">
        <w:rPr>
          <w:sz w:val="24"/>
          <w:szCs w:val="24"/>
        </w:rPr>
        <w:t>а</w:t>
      </w:r>
      <w:r w:rsidRPr="00270105">
        <w:rPr>
          <w:sz w:val="24"/>
          <w:szCs w:val="24"/>
        </w:rPr>
        <w:t>теля.</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3.4 Силовая группа</w:t>
      </w:r>
    </w:p>
    <w:p w:rsidR="009C76E1" w:rsidRPr="00270105" w:rsidRDefault="009C76E1" w:rsidP="00DE0B99">
      <w:pPr>
        <w:ind w:firstLine="567"/>
        <w:jc w:val="both"/>
        <w:rPr>
          <w:sz w:val="24"/>
          <w:szCs w:val="24"/>
        </w:rPr>
      </w:pPr>
      <w:r w:rsidRPr="00270105">
        <w:rPr>
          <w:sz w:val="24"/>
          <w:szCs w:val="24"/>
        </w:rPr>
        <w:t>Гидронасос. Бак для хранения рабочей жидкости. Осевой коллектор. Напорные и дренажные линии гидросистемы. Фильтр механической очистки рабочей жидкости. Ги</w:t>
      </w:r>
      <w:r w:rsidRPr="00270105">
        <w:rPr>
          <w:sz w:val="24"/>
          <w:szCs w:val="24"/>
        </w:rPr>
        <w:t>д</w:t>
      </w:r>
      <w:r w:rsidRPr="00270105">
        <w:rPr>
          <w:sz w:val="24"/>
          <w:szCs w:val="24"/>
        </w:rPr>
        <w:t>роцилиндр упра</w:t>
      </w:r>
      <w:r w:rsidRPr="00270105">
        <w:rPr>
          <w:sz w:val="24"/>
          <w:szCs w:val="24"/>
        </w:rPr>
        <w:t>в</w:t>
      </w:r>
      <w:r w:rsidRPr="00270105">
        <w:rPr>
          <w:sz w:val="24"/>
          <w:szCs w:val="24"/>
        </w:rPr>
        <w:t>ления двигателем.</w:t>
      </w:r>
    </w:p>
    <w:p w:rsidR="009C76E1" w:rsidRPr="00270105" w:rsidRDefault="009C76E1" w:rsidP="00DE0B99">
      <w:pPr>
        <w:ind w:firstLine="567"/>
        <w:jc w:val="both"/>
        <w:rPr>
          <w:sz w:val="24"/>
          <w:szCs w:val="24"/>
        </w:rPr>
      </w:pPr>
      <w:r w:rsidRPr="00270105">
        <w:rPr>
          <w:sz w:val="24"/>
          <w:szCs w:val="24"/>
        </w:rPr>
        <w:t>Аварийный привод: гидронасос, блок клапанов. Ручной насос.</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3.5 Опорное устройство. Привод выдвигания опор</w:t>
      </w:r>
    </w:p>
    <w:p w:rsidR="009C76E1" w:rsidRPr="00270105" w:rsidRDefault="009C76E1" w:rsidP="00DE0B99">
      <w:pPr>
        <w:ind w:firstLine="567"/>
        <w:jc w:val="both"/>
        <w:rPr>
          <w:sz w:val="24"/>
          <w:szCs w:val="24"/>
        </w:rPr>
      </w:pPr>
      <w:r w:rsidRPr="00270105">
        <w:rPr>
          <w:sz w:val="24"/>
          <w:szCs w:val="24"/>
        </w:rPr>
        <w:t>Состав, назначение и принцип работы опорного устройства. Опорная рама. Выдви</w:t>
      </w:r>
      <w:r w:rsidRPr="00270105">
        <w:rPr>
          <w:sz w:val="24"/>
          <w:szCs w:val="24"/>
        </w:rPr>
        <w:t>ж</w:t>
      </w:r>
      <w:r w:rsidRPr="00270105">
        <w:rPr>
          <w:sz w:val="24"/>
          <w:szCs w:val="24"/>
        </w:rPr>
        <w:t>ные опоры. Механизм блокировки рессор. Гидроцилиндры выдвигания опор. Опорные гидроцилиндры. Гидроцилиндры блокировки рессор. Устройство и принцип работы ги</w:t>
      </w:r>
      <w:r w:rsidRPr="00270105">
        <w:rPr>
          <w:sz w:val="24"/>
          <w:szCs w:val="24"/>
        </w:rPr>
        <w:t>д</w:t>
      </w:r>
      <w:r w:rsidRPr="00270105">
        <w:rPr>
          <w:sz w:val="24"/>
          <w:szCs w:val="24"/>
        </w:rPr>
        <w:t>розамков гидроцилин</w:t>
      </w:r>
      <w:r w:rsidRPr="00270105">
        <w:rPr>
          <w:sz w:val="24"/>
          <w:szCs w:val="24"/>
        </w:rPr>
        <w:t>д</w:t>
      </w:r>
      <w:r w:rsidRPr="00270105">
        <w:rPr>
          <w:sz w:val="24"/>
          <w:szCs w:val="24"/>
        </w:rPr>
        <w:t>ров. Блок управления опорным устройством.</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3.6 Подъёмно-поворотное основание. Привод поворота ко</w:t>
      </w:r>
      <w:r w:rsidRPr="00270105">
        <w:rPr>
          <w:b/>
          <w:sz w:val="24"/>
          <w:szCs w:val="24"/>
        </w:rPr>
        <w:t>м</w:t>
      </w:r>
      <w:r w:rsidRPr="00270105">
        <w:rPr>
          <w:b/>
          <w:sz w:val="24"/>
          <w:szCs w:val="24"/>
        </w:rPr>
        <w:t>плекта колен</w:t>
      </w:r>
    </w:p>
    <w:p w:rsidR="009C76E1" w:rsidRPr="00270105" w:rsidRDefault="009C76E1" w:rsidP="00DE0B99">
      <w:pPr>
        <w:ind w:firstLine="567"/>
        <w:jc w:val="both"/>
        <w:rPr>
          <w:sz w:val="24"/>
          <w:szCs w:val="24"/>
        </w:rPr>
      </w:pPr>
      <w:r w:rsidRPr="00270105">
        <w:rPr>
          <w:sz w:val="24"/>
          <w:szCs w:val="24"/>
        </w:rPr>
        <w:t>Назначение, устройство поворотного основания. Конструкция поворотной рамы. Р</w:t>
      </w:r>
      <w:r w:rsidRPr="00270105">
        <w:rPr>
          <w:sz w:val="24"/>
          <w:szCs w:val="24"/>
        </w:rPr>
        <w:t>е</w:t>
      </w:r>
      <w:r w:rsidRPr="00270105">
        <w:rPr>
          <w:sz w:val="24"/>
          <w:szCs w:val="24"/>
        </w:rPr>
        <w:t>дуктор пр</w:t>
      </w:r>
      <w:r w:rsidRPr="00270105">
        <w:rPr>
          <w:sz w:val="24"/>
          <w:szCs w:val="24"/>
        </w:rPr>
        <w:t>и</w:t>
      </w:r>
      <w:r w:rsidRPr="00270105">
        <w:rPr>
          <w:sz w:val="24"/>
          <w:szCs w:val="24"/>
        </w:rPr>
        <w:t>вода поворота.</w:t>
      </w:r>
    </w:p>
    <w:p w:rsidR="009C76E1" w:rsidRPr="00270105" w:rsidRDefault="009C76E1" w:rsidP="00DE0B99">
      <w:pPr>
        <w:ind w:firstLine="567"/>
        <w:jc w:val="both"/>
        <w:rPr>
          <w:sz w:val="24"/>
          <w:szCs w:val="24"/>
        </w:rPr>
      </w:pPr>
      <w:r w:rsidRPr="00270105">
        <w:rPr>
          <w:sz w:val="24"/>
          <w:szCs w:val="24"/>
        </w:rPr>
        <w:t>Состав, устройство и расположение механизмов привода поворота. Поворот ко</w:t>
      </w:r>
      <w:r w:rsidRPr="00270105">
        <w:rPr>
          <w:sz w:val="24"/>
          <w:szCs w:val="24"/>
        </w:rPr>
        <w:t>м</w:t>
      </w:r>
      <w:r w:rsidRPr="00270105">
        <w:rPr>
          <w:sz w:val="24"/>
          <w:szCs w:val="24"/>
        </w:rPr>
        <w:t>плекта колен при аварийном режиме работы.</w:t>
      </w:r>
    </w:p>
    <w:p w:rsidR="009C76E1" w:rsidRPr="00270105" w:rsidRDefault="009C76E1" w:rsidP="00DE0B99">
      <w:pPr>
        <w:ind w:firstLine="567"/>
        <w:rPr>
          <w:sz w:val="24"/>
          <w:szCs w:val="24"/>
        </w:rPr>
      </w:pPr>
    </w:p>
    <w:p w:rsidR="009C76E1" w:rsidRPr="00270105" w:rsidRDefault="009C76E1" w:rsidP="00DE0B99">
      <w:pPr>
        <w:ind w:firstLine="567"/>
        <w:jc w:val="both"/>
        <w:rPr>
          <w:b/>
          <w:sz w:val="24"/>
          <w:szCs w:val="24"/>
        </w:rPr>
      </w:pPr>
      <w:r w:rsidRPr="00270105">
        <w:rPr>
          <w:b/>
          <w:sz w:val="24"/>
          <w:szCs w:val="24"/>
        </w:rPr>
        <w:t>Тема 3.7 Привод подъёма комплекта колен</w:t>
      </w:r>
    </w:p>
    <w:p w:rsidR="009C76E1" w:rsidRPr="00270105" w:rsidRDefault="009C76E1" w:rsidP="00DE0B99">
      <w:pPr>
        <w:ind w:firstLine="567"/>
        <w:jc w:val="both"/>
        <w:rPr>
          <w:sz w:val="24"/>
          <w:szCs w:val="24"/>
        </w:rPr>
      </w:pPr>
      <w:r w:rsidRPr="00270105">
        <w:rPr>
          <w:sz w:val="24"/>
          <w:szCs w:val="24"/>
        </w:rPr>
        <w:t>Подъёмная рама. Гидроц</w:t>
      </w:r>
      <w:r w:rsidRPr="00270105">
        <w:rPr>
          <w:sz w:val="24"/>
          <w:szCs w:val="24"/>
        </w:rPr>
        <w:t>и</w:t>
      </w:r>
      <w:r w:rsidRPr="00270105">
        <w:rPr>
          <w:sz w:val="24"/>
          <w:szCs w:val="24"/>
        </w:rPr>
        <w:t>линдры подъёма.</w:t>
      </w:r>
    </w:p>
    <w:p w:rsidR="009C76E1" w:rsidRPr="00270105" w:rsidRDefault="009C76E1" w:rsidP="00DE0B99">
      <w:pPr>
        <w:ind w:firstLine="567"/>
        <w:jc w:val="both"/>
        <w:rPr>
          <w:sz w:val="24"/>
          <w:szCs w:val="24"/>
        </w:rPr>
      </w:pPr>
    </w:p>
    <w:p w:rsidR="009C76E1" w:rsidRPr="00270105" w:rsidRDefault="009C76E1" w:rsidP="00DE0B99">
      <w:pPr>
        <w:ind w:firstLine="567"/>
        <w:jc w:val="both"/>
        <w:rPr>
          <w:b/>
          <w:sz w:val="24"/>
          <w:szCs w:val="24"/>
        </w:rPr>
      </w:pPr>
      <w:r w:rsidRPr="00270105">
        <w:rPr>
          <w:b/>
          <w:sz w:val="24"/>
          <w:szCs w:val="24"/>
        </w:rPr>
        <w:t>Тема 3.8 Механизм бокового выравнивания ко</w:t>
      </w:r>
      <w:r w:rsidRPr="00270105">
        <w:rPr>
          <w:b/>
          <w:sz w:val="24"/>
          <w:szCs w:val="24"/>
        </w:rPr>
        <w:t>м</w:t>
      </w:r>
      <w:r w:rsidRPr="00270105">
        <w:rPr>
          <w:b/>
          <w:sz w:val="24"/>
          <w:szCs w:val="24"/>
        </w:rPr>
        <w:t>плекта колен.</w:t>
      </w:r>
    </w:p>
    <w:p w:rsidR="009C76E1" w:rsidRPr="00270105" w:rsidRDefault="009C76E1" w:rsidP="00DE0B99">
      <w:pPr>
        <w:ind w:firstLine="567"/>
        <w:jc w:val="both"/>
        <w:rPr>
          <w:sz w:val="24"/>
          <w:szCs w:val="24"/>
        </w:rPr>
      </w:pPr>
      <w:r w:rsidRPr="00270105">
        <w:rPr>
          <w:sz w:val="24"/>
          <w:szCs w:val="24"/>
        </w:rPr>
        <w:t>Принцип действия. Гидроцилиндры бокового выравнивания. Автоматическое упра</w:t>
      </w:r>
      <w:r w:rsidRPr="00270105">
        <w:rPr>
          <w:sz w:val="24"/>
          <w:szCs w:val="24"/>
        </w:rPr>
        <w:t>в</w:t>
      </w:r>
      <w:r w:rsidRPr="00270105">
        <w:rPr>
          <w:sz w:val="24"/>
          <w:szCs w:val="24"/>
        </w:rPr>
        <w:t>ление привода боков</w:t>
      </w:r>
      <w:r w:rsidRPr="00270105">
        <w:rPr>
          <w:sz w:val="24"/>
          <w:szCs w:val="24"/>
        </w:rPr>
        <w:t>о</w:t>
      </w:r>
      <w:r w:rsidRPr="00270105">
        <w:rPr>
          <w:sz w:val="24"/>
          <w:szCs w:val="24"/>
        </w:rPr>
        <w:t>го выравнивания. Маятник.</w:t>
      </w:r>
    </w:p>
    <w:p w:rsidR="009C76E1" w:rsidRPr="00270105" w:rsidRDefault="009C76E1" w:rsidP="00DE0B99">
      <w:pPr>
        <w:pStyle w:val="a5"/>
        <w:spacing w:after="0"/>
        <w:ind w:firstLine="567"/>
        <w:jc w:val="both"/>
        <w:rPr>
          <w:rFonts w:ascii="Times New Roman" w:hAnsi="Times New Roman"/>
          <w:sz w:val="24"/>
          <w:szCs w:val="24"/>
        </w:rPr>
      </w:pPr>
    </w:p>
    <w:p w:rsidR="009C76E1" w:rsidRPr="00270105" w:rsidRDefault="009C76E1" w:rsidP="00DE0B99">
      <w:pPr>
        <w:ind w:firstLine="567"/>
        <w:jc w:val="both"/>
        <w:rPr>
          <w:b/>
          <w:sz w:val="24"/>
          <w:szCs w:val="24"/>
        </w:rPr>
      </w:pPr>
      <w:r w:rsidRPr="00270105">
        <w:rPr>
          <w:b/>
          <w:sz w:val="24"/>
          <w:szCs w:val="24"/>
        </w:rPr>
        <w:t>Тема 3.9 Комплект колен. Люлька. Привод выдвигания и сдвигания комплекта к</w:t>
      </w:r>
      <w:r w:rsidRPr="00270105">
        <w:rPr>
          <w:b/>
          <w:sz w:val="24"/>
          <w:szCs w:val="24"/>
        </w:rPr>
        <w:t>о</w:t>
      </w:r>
      <w:r w:rsidRPr="00270105">
        <w:rPr>
          <w:b/>
          <w:sz w:val="24"/>
          <w:szCs w:val="24"/>
        </w:rPr>
        <w:t>лен.</w:t>
      </w:r>
    </w:p>
    <w:p w:rsidR="009C76E1" w:rsidRPr="00270105" w:rsidRDefault="009C76E1" w:rsidP="00DE0B99">
      <w:pPr>
        <w:ind w:firstLine="567"/>
        <w:jc w:val="both"/>
        <w:rPr>
          <w:sz w:val="24"/>
          <w:szCs w:val="24"/>
        </w:rPr>
      </w:pPr>
      <w:r w:rsidRPr="00270105">
        <w:rPr>
          <w:sz w:val="24"/>
          <w:szCs w:val="24"/>
        </w:rPr>
        <w:t>Комплект колен. Взаимное передвижение колен отн</w:t>
      </w:r>
      <w:r w:rsidRPr="00270105">
        <w:rPr>
          <w:sz w:val="24"/>
          <w:szCs w:val="24"/>
        </w:rPr>
        <w:t>о</w:t>
      </w:r>
      <w:r w:rsidRPr="00270105">
        <w:rPr>
          <w:sz w:val="24"/>
          <w:szCs w:val="24"/>
        </w:rPr>
        <w:t>сительно друг друга.</w:t>
      </w:r>
    </w:p>
    <w:p w:rsidR="009C76E1" w:rsidRPr="00270105" w:rsidRDefault="009C76E1" w:rsidP="00DE0B99">
      <w:pPr>
        <w:ind w:firstLine="567"/>
        <w:jc w:val="both"/>
        <w:rPr>
          <w:sz w:val="24"/>
          <w:szCs w:val="24"/>
        </w:rPr>
      </w:pPr>
      <w:r w:rsidRPr="00270105">
        <w:rPr>
          <w:sz w:val="24"/>
          <w:szCs w:val="24"/>
        </w:rPr>
        <w:t>Назначение, устройство люльки. Схема выдвигания-сдвигания колен лестницы. М</w:t>
      </w:r>
      <w:r w:rsidRPr="00270105">
        <w:rPr>
          <w:sz w:val="24"/>
          <w:szCs w:val="24"/>
        </w:rPr>
        <w:t>е</w:t>
      </w:r>
      <w:r w:rsidRPr="00270105">
        <w:rPr>
          <w:sz w:val="24"/>
          <w:szCs w:val="24"/>
        </w:rPr>
        <w:t>ханизм выдвигания комплекта колен. Гидроцилиндр выдвигания к</w:t>
      </w:r>
      <w:r w:rsidRPr="00270105">
        <w:rPr>
          <w:sz w:val="24"/>
          <w:szCs w:val="24"/>
        </w:rPr>
        <w:t>о</w:t>
      </w:r>
      <w:r w:rsidRPr="00270105">
        <w:rPr>
          <w:sz w:val="24"/>
          <w:szCs w:val="24"/>
        </w:rPr>
        <w:t>лен.</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3.10 Гидравлическая схема</w:t>
      </w:r>
    </w:p>
    <w:p w:rsidR="009C76E1" w:rsidRPr="00270105" w:rsidRDefault="009C76E1" w:rsidP="00DE0B99">
      <w:pPr>
        <w:ind w:firstLine="567"/>
        <w:jc w:val="both"/>
        <w:rPr>
          <w:sz w:val="24"/>
          <w:szCs w:val="24"/>
        </w:rPr>
      </w:pPr>
      <w:r w:rsidRPr="00270105">
        <w:rPr>
          <w:sz w:val="24"/>
          <w:szCs w:val="24"/>
        </w:rPr>
        <w:t>Гидравлическая принципиальная схема, условные обозначения. Работа силовой группы, гидропривода, и гидрораспределителей при выполнении различных маневров управл</w:t>
      </w:r>
      <w:r w:rsidRPr="00270105">
        <w:rPr>
          <w:sz w:val="24"/>
          <w:szCs w:val="24"/>
        </w:rPr>
        <w:t>е</w:t>
      </w:r>
      <w:r w:rsidRPr="00270105">
        <w:rPr>
          <w:sz w:val="24"/>
          <w:szCs w:val="24"/>
        </w:rPr>
        <w:t>ния.</w:t>
      </w:r>
    </w:p>
    <w:p w:rsidR="009C76E1" w:rsidRPr="00270105" w:rsidRDefault="009C76E1" w:rsidP="00DE0B99">
      <w:pPr>
        <w:ind w:firstLine="567"/>
        <w:jc w:val="both"/>
        <w:rPr>
          <w:sz w:val="24"/>
          <w:szCs w:val="24"/>
        </w:rPr>
      </w:pPr>
      <w:r w:rsidRPr="00270105">
        <w:rPr>
          <w:sz w:val="24"/>
          <w:szCs w:val="24"/>
        </w:rPr>
        <w:t>Порядок работы гидроси</w:t>
      </w:r>
      <w:r w:rsidRPr="00270105">
        <w:rPr>
          <w:sz w:val="24"/>
          <w:szCs w:val="24"/>
        </w:rPr>
        <w:t>с</w:t>
      </w:r>
      <w:r w:rsidRPr="00270105">
        <w:rPr>
          <w:sz w:val="24"/>
          <w:szCs w:val="24"/>
        </w:rPr>
        <w:t>темы в режиме аварийного привода.</w:t>
      </w:r>
    </w:p>
    <w:p w:rsidR="009C76E1" w:rsidRPr="00270105" w:rsidRDefault="009C76E1" w:rsidP="00DE0B99">
      <w:pPr>
        <w:ind w:firstLine="567"/>
        <w:rPr>
          <w:sz w:val="24"/>
          <w:szCs w:val="24"/>
        </w:rPr>
      </w:pPr>
    </w:p>
    <w:p w:rsidR="009C76E1" w:rsidRPr="00270105" w:rsidRDefault="009C76E1" w:rsidP="00DE0B99">
      <w:pPr>
        <w:ind w:firstLine="567"/>
        <w:jc w:val="both"/>
        <w:rPr>
          <w:b/>
          <w:sz w:val="24"/>
          <w:szCs w:val="24"/>
        </w:rPr>
      </w:pPr>
      <w:r w:rsidRPr="00270105">
        <w:rPr>
          <w:b/>
          <w:sz w:val="24"/>
          <w:szCs w:val="24"/>
        </w:rPr>
        <w:t>Тема 3.11 Дополнительное электрооборудование а</w:t>
      </w:r>
      <w:r w:rsidRPr="00270105">
        <w:rPr>
          <w:b/>
          <w:sz w:val="24"/>
          <w:szCs w:val="24"/>
        </w:rPr>
        <w:t>в</w:t>
      </w:r>
      <w:r w:rsidRPr="00270105">
        <w:rPr>
          <w:b/>
          <w:sz w:val="24"/>
          <w:szCs w:val="24"/>
        </w:rPr>
        <w:t>толестниц</w:t>
      </w:r>
    </w:p>
    <w:p w:rsidR="009C76E1" w:rsidRPr="00270105" w:rsidRDefault="009C76E1" w:rsidP="00DE0B99">
      <w:pPr>
        <w:ind w:firstLine="567"/>
        <w:jc w:val="both"/>
        <w:rPr>
          <w:sz w:val="24"/>
          <w:szCs w:val="24"/>
        </w:rPr>
      </w:pPr>
      <w:r w:rsidRPr="00270105">
        <w:rPr>
          <w:sz w:val="24"/>
          <w:szCs w:val="24"/>
        </w:rPr>
        <w:t>Принципиальная схема электрооборудования автолестниц, условные обозн</w:t>
      </w:r>
      <w:r w:rsidRPr="00270105">
        <w:rPr>
          <w:sz w:val="24"/>
          <w:szCs w:val="24"/>
        </w:rPr>
        <w:t>а</w:t>
      </w:r>
      <w:r w:rsidRPr="00270105">
        <w:rPr>
          <w:sz w:val="24"/>
          <w:szCs w:val="24"/>
        </w:rPr>
        <w:t>чения.</w:t>
      </w:r>
    </w:p>
    <w:p w:rsidR="009C76E1" w:rsidRPr="00270105" w:rsidRDefault="009C76E1" w:rsidP="00DE0B99">
      <w:pPr>
        <w:ind w:firstLine="567"/>
        <w:jc w:val="both"/>
        <w:rPr>
          <w:sz w:val="24"/>
          <w:szCs w:val="24"/>
        </w:rPr>
      </w:pPr>
      <w:r w:rsidRPr="00270105">
        <w:rPr>
          <w:sz w:val="24"/>
          <w:szCs w:val="24"/>
        </w:rPr>
        <w:t>Токопереход. Электрооборудование пультов управл</w:t>
      </w:r>
      <w:r w:rsidRPr="00270105">
        <w:rPr>
          <w:sz w:val="24"/>
          <w:szCs w:val="24"/>
        </w:rPr>
        <w:t>е</w:t>
      </w:r>
      <w:r w:rsidRPr="00270105">
        <w:rPr>
          <w:sz w:val="24"/>
          <w:szCs w:val="24"/>
        </w:rPr>
        <w:t>ния.</w:t>
      </w:r>
    </w:p>
    <w:p w:rsidR="009C76E1" w:rsidRPr="00270105" w:rsidRDefault="009C76E1" w:rsidP="00DE0B99">
      <w:pPr>
        <w:ind w:firstLine="567"/>
        <w:jc w:val="both"/>
        <w:rPr>
          <w:sz w:val="24"/>
          <w:szCs w:val="24"/>
        </w:rPr>
      </w:pPr>
      <w:r w:rsidRPr="00270105">
        <w:rPr>
          <w:sz w:val="24"/>
          <w:szCs w:val="24"/>
        </w:rPr>
        <w:t>Габаритные огни комплекта колен, опор. Фары освещения вершины лестн</w:t>
      </w:r>
      <w:r w:rsidRPr="00270105">
        <w:rPr>
          <w:sz w:val="24"/>
          <w:szCs w:val="24"/>
        </w:rPr>
        <w:t>и</w:t>
      </w:r>
      <w:r w:rsidRPr="00270105">
        <w:rPr>
          <w:sz w:val="24"/>
          <w:szCs w:val="24"/>
        </w:rPr>
        <w:t>цы.</w:t>
      </w:r>
    </w:p>
    <w:p w:rsidR="009C76E1" w:rsidRPr="00270105" w:rsidRDefault="009C76E1" w:rsidP="00DE0B99">
      <w:pPr>
        <w:ind w:firstLine="567"/>
        <w:jc w:val="both"/>
        <w:rPr>
          <w:sz w:val="24"/>
          <w:szCs w:val="24"/>
        </w:rPr>
      </w:pPr>
      <w:r w:rsidRPr="00270105">
        <w:rPr>
          <w:sz w:val="24"/>
          <w:szCs w:val="24"/>
        </w:rPr>
        <w:t>Электрооборудование ав</w:t>
      </w:r>
      <w:r w:rsidRPr="00270105">
        <w:rPr>
          <w:sz w:val="24"/>
          <w:szCs w:val="24"/>
        </w:rPr>
        <w:t>а</w:t>
      </w:r>
      <w:r w:rsidRPr="00270105">
        <w:rPr>
          <w:sz w:val="24"/>
          <w:szCs w:val="24"/>
        </w:rPr>
        <w:t>рийного привода.</w:t>
      </w:r>
    </w:p>
    <w:p w:rsidR="009C76E1" w:rsidRPr="00270105" w:rsidRDefault="009C76E1" w:rsidP="00DE0B99">
      <w:pPr>
        <w:ind w:firstLine="567"/>
        <w:jc w:val="both"/>
        <w:rPr>
          <w:sz w:val="24"/>
          <w:szCs w:val="24"/>
        </w:rPr>
      </w:pPr>
      <w:r w:rsidRPr="00270105">
        <w:rPr>
          <w:sz w:val="24"/>
          <w:szCs w:val="24"/>
        </w:rPr>
        <w:t>Выключатели путевые: опор, блокировки работы двигателя, поворотного устройства ко</w:t>
      </w:r>
      <w:r w:rsidRPr="00270105">
        <w:rPr>
          <w:sz w:val="24"/>
          <w:szCs w:val="24"/>
        </w:rPr>
        <w:t>м</w:t>
      </w:r>
      <w:r w:rsidRPr="00270105">
        <w:rPr>
          <w:sz w:val="24"/>
          <w:szCs w:val="24"/>
        </w:rPr>
        <w:t>плекта колен, лобового удара.</w:t>
      </w:r>
    </w:p>
    <w:p w:rsidR="009C76E1" w:rsidRPr="00270105" w:rsidRDefault="009C76E1" w:rsidP="00DE0B99">
      <w:pPr>
        <w:ind w:firstLine="567"/>
        <w:jc w:val="both"/>
        <w:rPr>
          <w:sz w:val="24"/>
          <w:szCs w:val="24"/>
        </w:rPr>
      </w:pPr>
      <w:r w:rsidRPr="00270105">
        <w:rPr>
          <w:sz w:val="24"/>
          <w:szCs w:val="24"/>
        </w:rPr>
        <w:t>Жгуты проводов и кабели. Блок связи.</w:t>
      </w:r>
    </w:p>
    <w:p w:rsidR="009C76E1" w:rsidRPr="00270105" w:rsidRDefault="009C76E1" w:rsidP="00DE0B99">
      <w:pPr>
        <w:ind w:firstLine="567"/>
        <w:jc w:val="both"/>
        <w:rPr>
          <w:sz w:val="24"/>
          <w:szCs w:val="24"/>
        </w:rPr>
      </w:pPr>
      <w:r w:rsidRPr="00270105">
        <w:rPr>
          <w:sz w:val="24"/>
          <w:szCs w:val="24"/>
        </w:rPr>
        <w:t>Работа электрооборудования при выполнении различных маневров управления лес</w:t>
      </w:r>
      <w:r w:rsidRPr="00270105">
        <w:rPr>
          <w:sz w:val="24"/>
          <w:szCs w:val="24"/>
        </w:rPr>
        <w:t>т</w:t>
      </w:r>
      <w:r w:rsidRPr="00270105">
        <w:rPr>
          <w:sz w:val="24"/>
          <w:szCs w:val="24"/>
        </w:rPr>
        <w:t>ницей.</w:t>
      </w:r>
    </w:p>
    <w:p w:rsidR="009C76E1" w:rsidRPr="00270105" w:rsidRDefault="009C76E1" w:rsidP="00DE0B99">
      <w:pPr>
        <w:pStyle w:val="1"/>
        <w:ind w:right="0" w:firstLine="567"/>
        <w:jc w:val="both"/>
      </w:pPr>
    </w:p>
    <w:p w:rsidR="009C76E1" w:rsidRPr="00270105" w:rsidRDefault="009C76E1" w:rsidP="00DE0B99">
      <w:pPr>
        <w:ind w:firstLine="567"/>
        <w:jc w:val="both"/>
        <w:rPr>
          <w:b/>
          <w:sz w:val="24"/>
          <w:szCs w:val="24"/>
        </w:rPr>
      </w:pPr>
      <w:r w:rsidRPr="00270105">
        <w:rPr>
          <w:b/>
          <w:sz w:val="24"/>
          <w:szCs w:val="24"/>
        </w:rPr>
        <w:t>Тема 3.12 . Управление и блокировка движений л</w:t>
      </w:r>
      <w:r w:rsidRPr="00270105">
        <w:rPr>
          <w:b/>
          <w:sz w:val="24"/>
          <w:szCs w:val="24"/>
        </w:rPr>
        <w:t>е</w:t>
      </w:r>
      <w:r w:rsidRPr="00270105">
        <w:rPr>
          <w:b/>
          <w:sz w:val="24"/>
          <w:szCs w:val="24"/>
        </w:rPr>
        <w:t>стницы</w:t>
      </w:r>
    </w:p>
    <w:p w:rsidR="009C76E1" w:rsidRPr="00270105" w:rsidRDefault="009C76E1" w:rsidP="00DE0B99">
      <w:pPr>
        <w:ind w:firstLine="567"/>
        <w:jc w:val="both"/>
        <w:rPr>
          <w:sz w:val="24"/>
          <w:szCs w:val="24"/>
        </w:rPr>
      </w:pPr>
      <w:r w:rsidRPr="00270105">
        <w:rPr>
          <w:sz w:val="24"/>
          <w:szCs w:val="24"/>
        </w:rPr>
        <w:t>Управление движениями автолестниц. Пульт управления. Дистанционный пульт управления. Пульт управления люльки. Электрогидравлические краны управления движ</w:t>
      </w:r>
      <w:r w:rsidRPr="00270105">
        <w:rPr>
          <w:sz w:val="24"/>
          <w:szCs w:val="24"/>
        </w:rPr>
        <w:t>е</w:t>
      </w:r>
      <w:r w:rsidRPr="00270105">
        <w:rPr>
          <w:sz w:val="24"/>
          <w:szCs w:val="24"/>
        </w:rPr>
        <w:t>ниями. Приборы блокировки границ безопасного поля выдвижения лестниц. Привод пр</w:t>
      </w:r>
      <w:r w:rsidRPr="00270105">
        <w:rPr>
          <w:sz w:val="24"/>
          <w:szCs w:val="24"/>
        </w:rPr>
        <w:t>и</w:t>
      </w:r>
      <w:r w:rsidRPr="00270105">
        <w:rPr>
          <w:sz w:val="24"/>
          <w:szCs w:val="24"/>
        </w:rPr>
        <w:t>боров блокировки. Предохранительный клапан гидросистемы. Кран разгрузки нас</w:t>
      </w:r>
      <w:r w:rsidRPr="00270105">
        <w:rPr>
          <w:sz w:val="24"/>
          <w:szCs w:val="24"/>
        </w:rPr>
        <w:t>о</w:t>
      </w:r>
      <w:r w:rsidRPr="00270105">
        <w:rPr>
          <w:sz w:val="24"/>
          <w:szCs w:val="24"/>
        </w:rPr>
        <w:t>са.</w:t>
      </w:r>
    </w:p>
    <w:p w:rsidR="009C76E1" w:rsidRPr="00270105" w:rsidRDefault="009C76E1" w:rsidP="00DE0B99">
      <w:pPr>
        <w:ind w:firstLine="567"/>
        <w:jc w:val="both"/>
        <w:rPr>
          <w:sz w:val="24"/>
          <w:szCs w:val="24"/>
        </w:rPr>
      </w:pPr>
      <w:r w:rsidRPr="00270105">
        <w:rPr>
          <w:sz w:val="24"/>
          <w:szCs w:val="24"/>
        </w:rPr>
        <w:t>Средства блокировки последовательности выполнения маневров работы автолес</w:t>
      </w:r>
      <w:r w:rsidRPr="00270105">
        <w:rPr>
          <w:sz w:val="24"/>
          <w:szCs w:val="24"/>
        </w:rPr>
        <w:t>т</w:t>
      </w:r>
      <w:r w:rsidRPr="00270105">
        <w:rPr>
          <w:sz w:val="24"/>
          <w:szCs w:val="24"/>
        </w:rPr>
        <w:t>ниц.</w:t>
      </w:r>
    </w:p>
    <w:p w:rsidR="009C76E1" w:rsidRPr="00270105" w:rsidRDefault="009C76E1" w:rsidP="00DE0B99">
      <w:pPr>
        <w:ind w:firstLine="567"/>
        <w:rPr>
          <w:sz w:val="24"/>
          <w:szCs w:val="24"/>
        </w:rPr>
      </w:pPr>
    </w:p>
    <w:p w:rsidR="009C76E1" w:rsidRPr="00270105" w:rsidRDefault="009C76E1" w:rsidP="00DE0B99">
      <w:pPr>
        <w:ind w:firstLine="567"/>
        <w:jc w:val="both"/>
        <w:rPr>
          <w:b/>
          <w:sz w:val="24"/>
          <w:szCs w:val="24"/>
        </w:rPr>
      </w:pPr>
      <w:r w:rsidRPr="00270105">
        <w:rPr>
          <w:b/>
          <w:sz w:val="24"/>
          <w:szCs w:val="24"/>
        </w:rPr>
        <w:t>Тема 3.13 Контрольно-измерительные приборы. Измерение параметров. Рег</w:t>
      </w:r>
      <w:r w:rsidRPr="00270105">
        <w:rPr>
          <w:b/>
          <w:sz w:val="24"/>
          <w:szCs w:val="24"/>
        </w:rPr>
        <w:t>у</w:t>
      </w:r>
      <w:r w:rsidRPr="00270105">
        <w:rPr>
          <w:b/>
          <w:sz w:val="24"/>
          <w:szCs w:val="24"/>
        </w:rPr>
        <w:t>лировка и настро</w:t>
      </w:r>
      <w:r w:rsidRPr="00270105">
        <w:rPr>
          <w:b/>
          <w:sz w:val="24"/>
          <w:szCs w:val="24"/>
        </w:rPr>
        <w:t>й</w:t>
      </w:r>
      <w:r w:rsidRPr="00270105">
        <w:rPr>
          <w:b/>
          <w:sz w:val="24"/>
          <w:szCs w:val="24"/>
        </w:rPr>
        <w:t>ка</w:t>
      </w:r>
    </w:p>
    <w:p w:rsidR="009C76E1" w:rsidRPr="00270105" w:rsidRDefault="009C76E1" w:rsidP="00DE0B99">
      <w:pPr>
        <w:ind w:firstLine="567"/>
        <w:jc w:val="both"/>
        <w:rPr>
          <w:sz w:val="24"/>
          <w:szCs w:val="24"/>
        </w:rPr>
      </w:pPr>
      <w:r w:rsidRPr="00270105">
        <w:rPr>
          <w:sz w:val="24"/>
          <w:szCs w:val="24"/>
        </w:rPr>
        <w:t>Контрольно-измерительные приборы для контроля за работой автолестниц: ман</w:t>
      </w:r>
      <w:r w:rsidRPr="00270105">
        <w:rPr>
          <w:sz w:val="24"/>
          <w:szCs w:val="24"/>
        </w:rPr>
        <w:t>о</w:t>
      </w:r>
      <w:r w:rsidRPr="00270105">
        <w:rPr>
          <w:sz w:val="24"/>
          <w:szCs w:val="24"/>
        </w:rPr>
        <w:t>метры давления масла гидросистемы, термометр контроля температуры мазла, указатели вылета вершины и длины выдвинутой лестницы, указатели уклона и угла подъема лес</w:t>
      </w:r>
      <w:r w:rsidRPr="00270105">
        <w:rPr>
          <w:sz w:val="24"/>
          <w:szCs w:val="24"/>
        </w:rPr>
        <w:t>т</w:t>
      </w:r>
      <w:r w:rsidRPr="00270105">
        <w:rPr>
          <w:sz w:val="24"/>
          <w:szCs w:val="24"/>
        </w:rPr>
        <w:t>ницы. Анем</w:t>
      </w:r>
      <w:r w:rsidRPr="00270105">
        <w:rPr>
          <w:sz w:val="24"/>
          <w:szCs w:val="24"/>
        </w:rPr>
        <w:t>о</w:t>
      </w:r>
      <w:r w:rsidRPr="00270105">
        <w:rPr>
          <w:sz w:val="24"/>
          <w:szCs w:val="24"/>
        </w:rPr>
        <w:t>метр.</w:t>
      </w:r>
    </w:p>
    <w:p w:rsidR="009C76E1" w:rsidRPr="00270105" w:rsidRDefault="009C76E1" w:rsidP="00DE0B99">
      <w:pPr>
        <w:ind w:firstLine="567"/>
        <w:jc w:val="both"/>
        <w:rPr>
          <w:sz w:val="24"/>
          <w:szCs w:val="24"/>
        </w:rPr>
      </w:pPr>
      <w:r w:rsidRPr="00270105">
        <w:rPr>
          <w:sz w:val="24"/>
          <w:szCs w:val="24"/>
        </w:rPr>
        <w:t>Проверка точности показаний измерительных приб</w:t>
      </w:r>
      <w:r w:rsidRPr="00270105">
        <w:rPr>
          <w:sz w:val="24"/>
          <w:szCs w:val="24"/>
        </w:rPr>
        <w:t>о</w:t>
      </w:r>
      <w:r w:rsidRPr="00270105">
        <w:rPr>
          <w:sz w:val="24"/>
          <w:szCs w:val="24"/>
        </w:rPr>
        <w:t>ров.</w:t>
      </w:r>
    </w:p>
    <w:p w:rsidR="009C76E1" w:rsidRPr="00270105" w:rsidRDefault="009C76E1" w:rsidP="00DE0B99">
      <w:pPr>
        <w:ind w:firstLine="567"/>
        <w:jc w:val="both"/>
        <w:rPr>
          <w:sz w:val="24"/>
          <w:szCs w:val="24"/>
        </w:rPr>
      </w:pPr>
      <w:r w:rsidRPr="00270105">
        <w:rPr>
          <w:sz w:val="24"/>
          <w:szCs w:val="24"/>
        </w:rPr>
        <w:t>Порядок и периодичность измерений рабочего давления в гидросистеме, границ п</w:t>
      </w:r>
      <w:r w:rsidRPr="00270105">
        <w:rPr>
          <w:sz w:val="24"/>
          <w:szCs w:val="24"/>
        </w:rPr>
        <w:t>о</w:t>
      </w:r>
      <w:r w:rsidRPr="00270105">
        <w:rPr>
          <w:sz w:val="24"/>
          <w:szCs w:val="24"/>
        </w:rPr>
        <w:t>ля движения, времени проведения маневров авт</w:t>
      </w:r>
      <w:r w:rsidRPr="00270105">
        <w:rPr>
          <w:sz w:val="24"/>
          <w:szCs w:val="24"/>
        </w:rPr>
        <w:t>о</w:t>
      </w:r>
      <w:r w:rsidRPr="00270105">
        <w:rPr>
          <w:sz w:val="24"/>
          <w:szCs w:val="24"/>
        </w:rPr>
        <w:t>лестниц.</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3.14 Платформа. Размещение пожарно-технического вооружения, инстр</w:t>
      </w:r>
      <w:r w:rsidRPr="00270105">
        <w:rPr>
          <w:b/>
          <w:sz w:val="24"/>
          <w:szCs w:val="24"/>
        </w:rPr>
        <w:t>у</w:t>
      </w:r>
      <w:r w:rsidRPr="00270105">
        <w:rPr>
          <w:b/>
          <w:sz w:val="24"/>
          <w:szCs w:val="24"/>
        </w:rPr>
        <w:t>мента и прина</w:t>
      </w:r>
      <w:r w:rsidRPr="00270105">
        <w:rPr>
          <w:b/>
          <w:sz w:val="24"/>
          <w:szCs w:val="24"/>
        </w:rPr>
        <w:t>д</w:t>
      </w:r>
      <w:r w:rsidRPr="00270105">
        <w:rPr>
          <w:b/>
          <w:sz w:val="24"/>
          <w:szCs w:val="24"/>
        </w:rPr>
        <w:t>лежностей</w:t>
      </w:r>
    </w:p>
    <w:p w:rsidR="009C76E1" w:rsidRPr="00270105" w:rsidRDefault="009C76E1" w:rsidP="00DE0B99">
      <w:pPr>
        <w:ind w:firstLine="567"/>
        <w:jc w:val="both"/>
        <w:rPr>
          <w:sz w:val="24"/>
          <w:szCs w:val="24"/>
        </w:rPr>
      </w:pPr>
      <w:r w:rsidRPr="00270105">
        <w:rPr>
          <w:sz w:val="24"/>
          <w:szCs w:val="24"/>
        </w:rPr>
        <w:t>Конструкция платформы. Расположение отсеков. Норма положенности п</w:t>
      </w:r>
      <w:r w:rsidRPr="00270105">
        <w:rPr>
          <w:sz w:val="24"/>
          <w:szCs w:val="24"/>
        </w:rPr>
        <w:t>о</w:t>
      </w:r>
      <w:r w:rsidRPr="00270105">
        <w:rPr>
          <w:sz w:val="24"/>
          <w:szCs w:val="24"/>
        </w:rPr>
        <w:t>жарно-технического вооружения, оборудования и и</w:t>
      </w:r>
      <w:r w:rsidRPr="00270105">
        <w:rPr>
          <w:sz w:val="24"/>
          <w:szCs w:val="24"/>
        </w:rPr>
        <w:t>н</w:t>
      </w:r>
      <w:r w:rsidRPr="00270105">
        <w:rPr>
          <w:sz w:val="24"/>
          <w:szCs w:val="24"/>
        </w:rPr>
        <w:t>вентаря.</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3.15 Подготовка авт</w:t>
      </w:r>
      <w:r w:rsidRPr="00270105">
        <w:rPr>
          <w:b/>
          <w:sz w:val="24"/>
          <w:szCs w:val="24"/>
        </w:rPr>
        <w:t>о</w:t>
      </w:r>
      <w:r w:rsidRPr="00270105">
        <w:rPr>
          <w:b/>
          <w:sz w:val="24"/>
          <w:szCs w:val="24"/>
        </w:rPr>
        <w:t>лестниц к работе. Порядок работы</w:t>
      </w:r>
    </w:p>
    <w:p w:rsidR="009C76E1" w:rsidRPr="00270105" w:rsidRDefault="009C76E1" w:rsidP="00DE0B99">
      <w:pPr>
        <w:ind w:firstLine="567"/>
        <w:jc w:val="both"/>
        <w:rPr>
          <w:sz w:val="24"/>
          <w:szCs w:val="24"/>
        </w:rPr>
      </w:pPr>
      <w:r w:rsidRPr="00270105">
        <w:rPr>
          <w:sz w:val="24"/>
          <w:szCs w:val="24"/>
        </w:rPr>
        <w:t>Общие указания по эксплуатации автолестниц. Порядок подготовки автолестниц к работе. Порядок выполнения операций: опускание-подъем опор, подъем и опускание ко</w:t>
      </w:r>
      <w:r w:rsidRPr="00270105">
        <w:rPr>
          <w:sz w:val="24"/>
          <w:szCs w:val="24"/>
        </w:rPr>
        <w:t>м</w:t>
      </w:r>
      <w:r w:rsidRPr="00270105">
        <w:rPr>
          <w:sz w:val="24"/>
          <w:szCs w:val="24"/>
        </w:rPr>
        <w:t>плекта колен, поворот комплекта колен, выдвигание-сдвигание комплекта колен, опуск</w:t>
      </w:r>
      <w:r w:rsidRPr="00270105">
        <w:rPr>
          <w:sz w:val="24"/>
          <w:szCs w:val="24"/>
        </w:rPr>
        <w:t>а</w:t>
      </w:r>
      <w:r w:rsidRPr="00270105">
        <w:rPr>
          <w:sz w:val="24"/>
          <w:szCs w:val="24"/>
        </w:rPr>
        <w:t>ние лестницы для прислонения, работа с люлькой, работа со спасательным рукавом, раб</w:t>
      </w:r>
      <w:r w:rsidRPr="00270105">
        <w:rPr>
          <w:sz w:val="24"/>
          <w:szCs w:val="24"/>
        </w:rPr>
        <w:t>о</w:t>
      </w:r>
      <w:r w:rsidRPr="00270105">
        <w:rPr>
          <w:sz w:val="24"/>
          <w:szCs w:val="24"/>
        </w:rPr>
        <w:t>та водяным стволом и пеногенератором, укладка лестницы, перемена места работы, раб</w:t>
      </w:r>
      <w:r w:rsidRPr="00270105">
        <w:rPr>
          <w:sz w:val="24"/>
          <w:szCs w:val="24"/>
        </w:rPr>
        <w:t>о</w:t>
      </w:r>
      <w:r w:rsidRPr="00270105">
        <w:rPr>
          <w:sz w:val="24"/>
          <w:szCs w:val="24"/>
        </w:rPr>
        <w:t xml:space="preserve">та аварийным приводом, подъем грузов, работа ручным насосом, работа на вылете </w:t>
      </w:r>
      <w:smartTag w:uri="urn:schemas-microsoft-com:office:smarttags" w:element="metricconverter">
        <w:smartTagPr>
          <w:attr w:name="ProductID" w:val="24 м"/>
        </w:smartTagPr>
        <w:r w:rsidRPr="00270105">
          <w:rPr>
            <w:sz w:val="24"/>
            <w:szCs w:val="24"/>
          </w:rPr>
          <w:t>24 м</w:t>
        </w:r>
      </w:smartTag>
      <w:r w:rsidRPr="00270105">
        <w:rPr>
          <w:sz w:val="24"/>
          <w:szCs w:val="24"/>
        </w:rPr>
        <w:t>., работа с выносного пульта, работа с заблокированными опорами одной ст</w:t>
      </w:r>
      <w:r w:rsidRPr="00270105">
        <w:rPr>
          <w:sz w:val="24"/>
          <w:szCs w:val="24"/>
        </w:rPr>
        <w:t>о</w:t>
      </w:r>
      <w:r w:rsidRPr="00270105">
        <w:rPr>
          <w:sz w:val="24"/>
          <w:szCs w:val="24"/>
        </w:rPr>
        <w:t>роны, снятие и установка запасного колеса.</w:t>
      </w:r>
    </w:p>
    <w:p w:rsidR="009C76E1" w:rsidRPr="00270105" w:rsidRDefault="009C76E1" w:rsidP="00DE0B99">
      <w:pPr>
        <w:ind w:firstLine="567"/>
        <w:jc w:val="center"/>
        <w:rPr>
          <w:sz w:val="24"/>
          <w:szCs w:val="24"/>
        </w:rPr>
      </w:pPr>
    </w:p>
    <w:p w:rsidR="009C76E1" w:rsidRPr="00270105" w:rsidRDefault="009C76E1" w:rsidP="00DE0B99">
      <w:pPr>
        <w:ind w:firstLine="567"/>
        <w:rPr>
          <w:b/>
          <w:sz w:val="24"/>
          <w:szCs w:val="24"/>
        </w:rPr>
      </w:pPr>
      <w:r w:rsidRPr="00270105">
        <w:rPr>
          <w:b/>
          <w:sz w:val="24"/>
          <w:szCs w:val="24"/>
        </w:rPr>
        <w:t>Тема 3.16 Техническое обслуживание и ремонт а</w:t>
      </w:r>
      <w:r w:rsidRPr="00270105">
        <w:rPr>
          <w:b/>
          <w:sz w:val="24"/>
          <w:szCs w:val="24"/>
        </w:rPr>
        <w:t>в</w:t>
      </w:r>
      <w:r w:rsidRPr="00270105">
        <w:rPr>
          <w:b/>
          <w:sz w:val="24"/>
          <w:szCs w:val="24"/>
        </w:rPr>
        <w:t>толестниц</w:t>
      </w:r>
    </w:p>
    <w:p w:rsidR="009C76E1" w:rsidRPr="00270105" w:rsidRDefault="009C76E1" w:rsidP="00DE0B99">
      <w:pPr>
        <w:ind w:firstLine="567"/>
        <w:jc w:val="both"/>
        <w:rPr>
          <w:sz w:val="24"/>
          <w:szCs w:val="24"/>
        </w:rPr>
      </w:pPr>
      <w:r w:rsidRPr="00270105">
        <w:rPr>
          <w:sz w:val="24"/>
          <w:szCs w:val="24"/>
        </w:rPr>
        <w:t>Виды и периодичность технического обслуживания, подготовка и порядок провед</w:t>
      </w:r>
      <w:r w:rsidRPr="00270105">
        <w:rPr>
          <w:sz w:val="24"/>
          <w:szCs w:val="24"/>
        </w:rPr>
        <w:t>е</w:t>
      </w:r>
      <w:r w:rsidRPr="00270105">
        <w:rPr>
          <w:sz w:val="24"/>
          <w:szCs w:val="24"/>
        </w:rPr>
        <w:t>ния. Пер</w:t>
      </w:r>
      <w:r w:rsidRPr="00270105">
        <w:rPr>
          <w:sz w:val="24"/>
          <w:szCs w:val="24"/>
        </w:rPr>
        <w:t>е</w:t>
      </w:r>
      <w:r w:rsidRPr="00270105">
        <w:rPr>
          <w:sz w:val="24"/>
          <w:szCs w:val="24"/>
        </w:rPr>
        <w:t>чень работ по видам обслуживания.</w:t>
      </w:r>
    </w:p>
    <w:p w:rsidR="009C76E1" w:rsidRPr="00270105" w:rsidRDefault="009C76E1" w:rsidP="00DE0B99">
      <w:pPr>
        <w:ind w:firstLine="567"/>
        <w:jc w:val="both"/>
        <w:rPr>
          <w:sz w:val="24"/>
          <w:szCs w:val="24"/>
        </w:rPr>
      </w:pPr>
      <w:r w:rsidRPr="00270105">
        <w:rPr>
          <w:sz w:val="24"/>
          <w:szCs w:val="24"/>
        </w:rPr>
        <w:t>Одиночный комплект ЗИП, его комплектность и назначение. Перечень работ по т</w:t>
      </w:r>
      <w:r w:rsidRPr="00270105">
        <w:rPr>
          <w:sz w:val="24"/>
          <w:szCs w:val="24"/>
        </w:rPr>
        <w:t>е</w:t>
      </w:r>
      <w:r w:rsidRPr="00270105">
        <w:rPr>
          <w:sz w:val="24"/>
          <w:szCs w:val="24"/>
        </w:rPr>
        <w:t>кущему ремонту. Перечень и методика основных проверок технического состояния авт</w:t>
      </w:r>
      <w:r w:rsidRPr="00270105">
        <w:rPr>
          <w:sz w:val="24"/>
          <w:szCs w:val="24"/>
        </w:rPr>
        <w:t>о</w:t>
      </w:r>
      <w:r w:rsidRPr="00270105">
        <w:rPr>
          <w:sz w:val="24"/>
          <w:szCs w:val="24"/>
        </w:rPr>
        <w:t>лестниц. Раб</w:t>
      </w:r>
      <w:r w:rsidRPr="00270105">
        <w:rPr>
          <w:sz w:val="24"/>
          <w:szCs w:val="24"/>
        </w:rPr>
        <w:t>о</w:t>
      </w:r>
      <w:r w:rsidRPr="00270105">
        <w:rPr>
          <w:sz w:val="24"/>
          <w:szCs w:val="24"/>
        </w:rPr>
        <w:t>чие жидкости, применяемые в гидросистеме.</w:t>
      </w:r>
    </w:p>
    <w:p w:rsidR="009C76E1" w:rsidRPr="00270105" w:rsidRDefault="009C76E1" w:rsidP="00DE0B99">
      <w:pPr>
        <w:ind w:firstLine="567"/>
        <w:jc w:val="both"/>
        <w:rPr>
          <w:sz w:val="24"/>
          <w:szCs w:val="24"/>
        </w:rPr>
      </w:pPr>
      <w:r w:rsidRPr="00270105">
        <w:rPr>
          <w:sz w:val="24"/>
          <w:szCs w:val="24"/>
        </w:rPr>
        <w:t>Возможные неисправности механизмов, узлов и систем автолестниц, способы их о</w:t>
      </w:r>
      <w:r w:rsidRPr="00270105">
        <w:rPr>
          <w:sz w:val="24"/>
          <w:szCs w:val="24"/>
        </w:rPr>
        <w:t>б</w:t>
      </w:r>
      <w:r w:rsidRPr="00270105">
        <w:rPr>
          <w:sz w:val="24"/>
          <w:szCs w:val="24"/>
        </w:rPr>
        <w:t>наружения и устранения. Правила хранения, консервации автолес</w:t>
      </w:r>
      <w:r w:rsidRPr="00270105">
        <w:rPr>
          <w:sz w:val="24"/>
          <w:szCs w:val="24"/>
        </w:rPr>
        <w:t>т</w:t>
      </w:r>
      <w:r w:rsidRPr="00270105">
        <w:rPr>
          <w:sz w:val="24"/>
          <w:szCs w:val="24"/>
        </w:rPr>
        <w:t>ниц.</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3.17 Техническое освидетельствование. Эксплуатационные испытания автол</w:t>
      </w:r>
      <w:r w:rsidRPr="00270105">
        <w:rPr>
          <w:b/>
          <w:sz w:val="24"/>
          <w:szCs w:val="24"/>
        </w:rPr>
        <w:t>е</w:t>
      </w:r>
      <w:r w:rsidRPr="00270105">
        <w:rPr>
          <w:b/>
          <w:sz w:val="24"/>
          <w:szCs w:val="24"/>
        </w:rPr>
        <w:t>стниц</w:t>
      </w:r>
    </w:p>
    <w:p w:rsidR="009C76E1" w:rsidRPr="00270105" w:rsidRDefault="009C76E1" w:rsidP="00DE0B99">
      <w:pPr>
        <w:ind w:firstLine="567"/>
        <w:jc w:val="both"/>
        <w:rPr>
          <w:bCs/>
          <w:sz w:val="24"/>
          <w:szCs w:val="24"/>
        </w:rPr>
      </w:pPr>
      <w:r w:rsidRPr="00270105">
        <w:rPr>
          <w:bCs/>
          <w:sz w:val="24"/>
          <w:szCs w:val="24"/>
        </w:rPr>
        <w:t>Периодичность и порядок технического освидетельствования автолестниц. Метод</w:t>
      </w:r>
      <w:r w:rsidRPr="00270105">
        <w:rPr>
          <w:bCs/>
          <w:sz w:val="24"/>
          <w:szCs w:val="24"/>
        </w:rPr>
        <w:t>и</w:t>
      </w:r>
      <w:r w:rsidRPr="00270105">
        <w:rPr>
          <w:bCs/>
          <w:sz w:val="24"/>
          <w:szCs w:val="24"/>
        </w:rPr>
        <w:t>ка провед</w:t>
      </w:r>
      <w:r w:rsidRPr="00270105">
        <w:rPr>
          <w:bCs/>
          <w:sz w:val="24"/>
          <w:szCs w:val="24"/>
        </w:rPr>
        <w:t>е</w:t>
      </w:r>
      <w:r w:rsidRPr="00270105">
        <w:rPr>
          <w:bCs/>
          <w:sz w:val="24"/>
          <w:szCs w:val="24"/>
        </w:rPr>
        <w:t>ния эксплуатационных испытаний. Оформление технической документации по результатам и</w:t>
      </w:r>
      <w:r w:rsidRPr="00270105">
        <w:rPr>
          <w:bCs/>
          <w:sz w:val="24"/>
          <w:szCs w:val="24"/>
        </w:rPr>
        <w:t>с</w:t>
      </w:r>
      <w:r w:rsidRPr="00270105">
        <w:rPr>
          <w:bCs/>
          <w:sz w:val="24"/>
          <w:szCs w:val="24"/>
        </w:rPr>
        <w:t>пытаний.</w:t>
      </w:r>
    </w:p>
    <w:p w:rsidR="009C76E1" w:rsidRPr="00270105" w:rsidRDefault="009C76E1" w:rsidP="00DE0B99">
      <w:pPr>
        <w:ind w:firstLine="567"/>
        <w:jc w:val="both"/>
        <w:rPr>
          <w:b/>
          <w:bCs/>
          <w:kern w:val="32"/>
          <w:sz w:val="24"/>
          <w:szCs w:val="24"/>
        </w:rPr>
      </w:pPr>
    </w:p>
    <w:p w:rsidR="009C76E1" w:rsidRPr="00270105" w:rsidRDefault="009C76E1" w:rsidP="00DE0B99">
      <w:pPr>
        <w:ind w:firstLine="567"/>
        <w:jc w:val="both"/>
        <w:rPr>
          <w:b/>
          <w:sz w:val="24"/>
          <w:szCs w:val="24"/>
        </w:rPr>
      </w:pPr>
      <w:r w:rsidRPr="00270105">
        <w:rPr>
          <w:b/>
          <w:bCs/>
          <w:kern w:val="32"/>
          <w:sz w:val="24"/>
          <w:szCs w:val="24"/>
        </w:rPr>
        <w:t xml:space="preserve">Тема 3.18 </w:t>
      </w:r>
      <w:r w:rsidRPr="00270105">
        <w:rPr>
          <w:b/>
          <w:sz w:val="24"/>
          <w:szCs w:val="24"/>
        </w:rPr>
        <w:t>Практическая работа на автолестницах</w:t>
      </w:r>
    </w:p>
    <w:p w:rsidR="009C76E1" w:rsidRPr="00270105" w:rsidRDefault="009C76E1" w:rsidP="00DE0B99">
      <w:pPr>
        <w:ind w:firstLine="567"/>
        <w:jc w:val="both"/>
        <w:rPr>
          <w:bCs/>
          <w:sz w:val="24"/>
          <w:szCs w:val="24"/>
        </w:rPr>
      </w:pPr>
      <w:r w:rsidRPr="00270105">
        <w:rPr>
          <w:bCs/>
          <w:sz w:val="24"/>
          <w:szCs w:val="24"/>
        </w:rPr>
        <w:t>Учебная езда на автолестницах. Практическая отработка навыков выполнения оп</w:t>
      </w:r>
      <w:r w:rsidRPr="00270105">
        <w:rPr>
          <w:bCs/>
          <w:sz w:val="24"/>
          <w:szCs w:val="24"/>
        </w:rPr>
        <w:t>е</w:t>
      </w:r>
      <w:r w:rsidRPr="00270105">
        <w:rPr>
          <w:bCs/>
          <w:sz w:val="24"/>
          <w:szCs w:val="24"/>
        </w:rPr>
        <w:t>раций по управлению автолестницей, перечисле</w:t>
      </w:r>
      <w:r w:rsidRPr="00270105">
        <w:rPr>
          <w:bCs/>
          <w:sz w:val="24"/>
          <w:szCs w:val="24"/>
        </w:rPr>
        <w:t>н</w:t>
      </w:r>
      <w:r w:rsidRPr="00270105">
        <w:rPr>
          <w:bCs/>
          <w:sz w:val="24"/>
          <w:szCs w:val="24"/>
        </w:rPr>
        <w:t>ных в теме 15.</w:t>
      </w:r>
    </w:p>
    <w:p w:rsidR="00DE0B99" w:rsidRPr="00270105" w:rsidRDefault="00DE0B99" w:rsidP="009C76E1">
      <w:pPr>
        <w:spacing w:after="120" w:line="360" w:lineRule="auto"/>
        <w:jc w:val="center"/>
        <w:rPr>
          <w:b/>
          <w:sz w:val="24"/>
          <w:szCs w:val="24"/>
        </w:rPr>
      </w:pPr>
    </w:p>
    <w:p w:rsidR="009C76E1" w:rsidRPr="00270105" w:rsidRDefault="009C76E1" w:rsidP="00DE0B99">
      <w:pPr>
        <w:jc w:val="center"/>
        <w:rPr>
          <w:b/>
          <w:sz w:val="24"/>
          <w:szCs w:val="24"/>
        </w:rPr>
      </w:pPr>
      <w:r w:rsidRPr="00270105">
        <w:rPr>
          <w:b/>
          <w:sz w:val="24"/>
          <w:szCs w:val="24"/>
        </w:rPr>
        <w:t xml:space="preserve">РАЗДЕЛ 4.  </w:t>
      </w:r>
      <w:r w:rsidRPr="00270105">
        <w:rPr>
          <w:b/>
          <w:caps/>
          <w:sz w:val="24"/>
          <w:szCs w:val="24"/>
        </w:rPr>
        <w:t>Примерный перечень вопросов для итогового контр</w:t>
      </w:r>
      <w:r w:rsidRPr="00270105">
        <w:rPr>
          <w:b/>
          <w:caps/>
          <w:sz w:val="24"/>
          <w:szCs w:val="24"/>
        </w:rPr>
        <w:t>о</w:t>
      </w:r>
      <w:r w:rsidRPr="00270105">
        <w:rPr>
          <w:b/>
          <w:caps/>
          <w:sz w:val="24"/>
          <w:szCs w:val="24"/>
        </w:rPr>
        <w:t>ля знаний</w:t>
      </w:r>
    </w:p>
    <w:p w:rsidR="009C76E1" w:rsidRPr="00270105" w:rsidRDefault="009C76E1" w:rsidP="00DE0B99">
      <w:pPr>
        <w:numPr>
          <w:ilvl w:val="0"/>
          <w:numId w:val="78"/>
        </w:numPr>
        <w:autoSpaceDE w:val="0"/>
        <w:autoSpaceDN w:val="0"/>
        <w:jc w:val="both"/>
        <w:rPr>
          <w:sz w:val="24"/>
          <w:szCs w:val="24"/>
        </w:rPr>
      </w:pPr>
      <w:r w:rsidRPr="00270105">
        <w:rPr>
          <w:sz w:val="24"/>
          <w:szCs w:val="24"/>
        </w:rPr>
        <w:t>Дать перечень неисправн</w:t>
      </w:r>
      <w:r w:rsidRPr="00270105">
        <w:rPr>
          <w:sz w:val="24"/>
          <w:szCs w:val="24"/>
        </w:rPr>
        <w:t>о</w:t>
      </w:r>
      <w:r w:rsidRPr="00270105">
        <w:rPr>
          <w:sz w:val="24"/>
          <w:szCs w:val="24"/>
        </w:rPr>
        <w:t>стей:</w:t>
      </w:r>
    </w:p>
    <w:p w:rsidR="009C76E1" w:rsidRPr="00270105" w:rsidRDefault="009C76E1" w:rsidP="00DE0B99">
      <w:pPr>
        <w:autoSpaceDE w:val="0"/>
        <w:autoSpaceDN w:val="0"/>
        <w:ind w:left="360"/>
        <w:jc w:val="both"/>
        <w:rPr>
          <w:sz w:val="24"/>
          <w:szCs w:val="24"/>
        </w:rPr>
      </w:pPr>
      <w:r w:rsidRPr="00270105">
        <w:rPr>
          <w:sz w:val="24"/>
          <w:szCs w:val="24"/>
        </w:rPr>
        <w:t>а) внешних световых приборов;</w:t>
      </w:r>
    </w:p>
    <w:p w:rsidR="009C76E1" w:rsidRPr="00270105" w:rsidRDefault="009C76E1" w:rsidP="00DE0B99">
      <w:pPr>
        <w:autoSpaceDE w:val="0"/>
        <w:autoSpaceDN w:val="0"/>
        <w:ind w:left="360"/>
        <w:jc w:val="both"/>
        <w:rPr>
          <w:sz w:val="24"/>
          <w:szCs w:val="24"/>
        </w:rPr>
      </w:pPr>
      <w:r w:rsidRPr="00270105">
        <w:rPr>
          <w:sz w:val="24"/>
          <w:szCs w:val="24"/>
        </w:rPr>
        <w:t>б) перечень неисправностей и других конструкций ТС;</w:t>
      </w:r>
    </w:p>
    <w:p w:rsidR="009C76E1" w:rsidRPr="00270105" w:rsidRDefault="009C76E1" w:rsidP="00DE0B99">
      <w:pPr>
        <w:autoSpaceDE w:val="0"/>
        <w:autoSpaceDN w:val="0"/>
        <w:ind w:left="360"/>
        <w:jc w:val="both"/>
        <w:rPr>
          <w:sz w:val="24"/>
          <w:szCs w:val="24"/>
        </w:rPr>
      </w:pPr>
      <w:r w:rsidRPr="00270105">
        <w:rPr>
          <w:sz w:val="24"/>
          <w:szCs w:val="24"/>
        </w:rPr>
        <w:t>в) перечень неисправностей стеклоочистителей;</w:t>
      </w:r>
    </w:p>
    <w:p w:rsidR="009C76E1" w:rsidRPr="00270105" w:rsidRDefault="009C76E1" w:rsidP="00DE0B99">
      <w:pPr>
        <w:autoSpaceDE w:val="0"/>
        <w:autoSpaceDN w:val="0"/>
        <w:ind w:left="360"/>
        <w:jc w:val="both"/>
        <w:rPr>
          <w:sz w:val="24"/>
          <w:szCs w:val="24"/>
        </w:rPr>
      </w:pPr>
      <w:r w:rsidRPr="00270105">
        <w:rPr>
          <w:sz w:val="24"/>
          <w:szCs w:val="24"/>
        </w:rPr>
        <w:t>г) тормозных систем;</w:t>
      </w:r>
    </w:p>
    <w:p w:rsidR="009C76E1" w:rsidRPr="00270105" w:rsidRDefault="009C76E1" w:rsidP="00DE0B99">
      <w:pPr>
        <w:autoSpaceDE w:val="0"/>
        <w:autoSpaceDN w:val="0"/>
        <w:ind w:left="360"/>
        <w:jc w:val="both"/>
        <w:rPr>
          <w:sz w:val="24"/>
          <w:szCs w:val="24"/>
        </w:rPr>
      </w:pPr>
      <w:r w:rsidRPr="00270105">
        <w:rPr>
          <w:sz w:val="24"/>
          <w:szCs w:val="24"/>
        </w:rPr>
        <w:t>д) перечень неисправностей двигателя;</w:t>
      </w:r>
    </w:p>
    <w:p w:rsidR="009C76E1" w:rsidRPr="00270105" w:rsidRDefault="009C76E1" w:rsidP="00DE0B99">
      <w:pPr>
        <w:autoSpaceDE w:val="0"/>
        <w:autoSpaceDN w:val="0"/>
        <w:ind w:left="360"/>
        <w:jc w:val="both"/>
        <w:rPr>
          <w:sz w:val="24"/>
          <w:szCs w:val="24"/>
        </w:rPr>
      </w:pPr>
      <w:r w:rsidRPr="00270105">
        <w:rPr>
          <w:sz w:val="24"/>
          <w:szCs w:val="24"/>
        </w:rPr>
        <w:t>е) перечень неисправностей рулевого управления, при которых запрещается эксплу</w:t>
      </w:r>
      <w:r w:rsidRPr="00270105">
        <w:rPr>
          <w:sz w:val="24"/>
          <w:szCs w:val="24"/>
        </w:rPr>
        <w:t>а</w:t>
      </w:r>
      <w:r w:rsidRPr="00270105">
        <w:rPr>
          <w:sz w:val="24"/>
          <w:szCs w:val="24"/>
        </w:rPr>
        <w:t>тация ТС.</w:t>
      </w:r>
    </w:p>
    <w:p w:rsidR="009C76E1" w:rsidRPr="00270105" w:rsidRDefault="009C76E1" w:rsidP="00DE0B99">
      <w:pPr>
        <w:numPr>
          <w:ilvl w:val="0"/>
          <w:numId w:val="78"/>
        </w:numPr>
        <w:autoSpaceDE w:val="0"/>
        <w:autoSpaceDN w:val="0"/>
        <w:jc w:val="both"/>
        <w:rPr>
          <w:sz w:val="24"/>
          <w:szCs w:val="24"/>
        </w:rPr>
      </w:pPr>
      <w:r w:rsidRPr="00270105">
        <w:rPr>
          <w:sz w:val="24"/>
          <w:szCs w:val="24"/>
        </w:rPr>
        <w:t>Дать классификацию ДТП по видам.</w:t>
      </w:r>
    </w:p>
    <w:p w:rsidR="009C76E1" w:rsidRPr="00270105" w:rsidRDefault="009C76E1" w:rsidP="00DE0B99">
      <w:pPr>
        <w:numPr>
          <w:ilvl w:val="0"/>
          <w:numId w:val="78"/>
        </w:numPr>
        <w:autoSpaceDE w:val="0"/>
        <w:autoSpaceDN w:val="0"/>
        <w:jc w:val="both"/>
        <w:rPr>
          <w:sz w:val="24"/>
          <w:szCs w:val="24"/>
        </w:rPr>
      </w:pPr>
      <w:r w:rsidRPr="00270105">
        <w:rPr>
          <w:sz w:val="24"/>
          <w:szCs w:val="24"/>
        </w:rPr>
        <w:t>Законодательство и регламентация контроля дорожного движ</w:t>
      </w:r>
      <w:r w:rsidRPr="00270105">
        <w:rPr>
          <w:sz w:val="24"/>
          <w:szCs w:val="24"/>
        </w:rPr>
        <w:t>е</w:t>
      </w:r>
      <w:r w:rsidRPr="00270105">
        <w:rPr>
          <w:sz w:val="24"/>
          <w:szCs w:val="24"/>
        </w:rPr>
        <w:t>ния.</w:t>
      </w:r>
    </w:p>
    <w:p w:rsidR="009C76E1" w:rsidRPr="00270105" w:rsidRDefault="009C76E1" w:rsidP="00DE0B99">
      <w:pPr>
        <w:numPr>
          <w:ilvl w:val="0"/>
          <w:numId w:val="78"/>
        </w:numPr>
        <w:autoSpaceDE w:val="0"/>
        <w:autoSpaceDN w:val="0"/>
        <w:jc w:val="both"/>
        <w:rPr>
          <w:sz w:val="24"/>
          <w:szCs w:val="24"/>
        </w:rPr>
      </w:pPr>
      <w:r w:rsidRPr="00270105">
        <w:rPr>
          <w:sz w:val="24"/>
          <w:szCs w:val="24"/>
        </w:rPr>
        <w:t>Факторы, влияющие на количество ДТП и тяжесть их последс</w:t>
      </w:r>
      <w:r w:rsidRPr="00270105">
        <w:rPr>
          <w:sz w:val="24"/>
          <w:szCs w:val="24"/>
        </w:rPr>
        <w:t>т</w:t>
      </w:r>
      <w:r w:rsidRPr="00270105">
        <w:rPr>
          <w:sz w:val="24"/>
          <w:szCs w:val="24"/>
        </w:rPr>
        <w:t>вий.</w:t>
      </w:r>
    </w:p>
    <w:p w:rsidR="009C76E1" w:rsidRPr="00270105" w:rsidRDefault="009C76E1" w:rsidP="00DE0B99">
      <w:pPr>
        <w:numPr>
          <w:ilvl w:val="0"/>
          <w:numId w:val="78"/>
        </w:numPr>
        <w:autoSpaceDE w:val="0"/>
        <w:autoSpaceDN w:val="0"/>
        <w:jc w:val="both"/>
        <w:rPr>
          <w:sz w:val="24"/>
          <w:szCs w:val="24"/>
        </w:rPr>
      </w:pPr>
      <w:r w:rsidRPr="00270105">
        <w:rPr>
          <w:sz w:val="24"/>
          <w:szCs w:val="24"/>
        </w:rPr>
        <w:t>Виды ответственности за нарушение правил дорожного движ</w:t>
      </w:r>
      <w:r w:rsidRPr="00270105">
        <w:rPr>
          <w:sz w:val="24"/>
          <w:szCs w:val="24"/>
        </w:rPr>
        <w:t>е</w:t>
      </w:r>
      <w:r w:rsidRPr="00270105">
        <w:rPr>
          <w:sz w:val="24"/>
          <w:szCs w:val="24"/>
        </w:rPr>
        <w:t>ния.</w:t>
      </w:r>
    </w:p>
    <w:p w:rsidR="009C76E1" w:rsidRPr="00270105" w:rsidRDefault="009C76E1" w:rsidP="00DE0B99">
      <w:pPr>
        <w:numPr>
          <w:ilvl w:val="0"/>
          <w:numId w:val="78"/>
        </w:numPr>
        <w:autoSpaceDE w:val="0"/>
        <w:autoSpaceDN w:val="0"/>
        <w:jc w:val="both"/>
        <w:rPr>
          <w:sz w:val="24"/>
          <w:szCs w:val="24"/>
        </w:rPr>
      </w:pPr>
      <w:r w:rsidRPr="00270105">
        <w:rPr>
          <w:sz w:val="24"/>
          <w:szCs w:val="24"/>
        </w:rPr>
        <w:t>Виды ответственности за эксплуатацию технически неисправных транспортных средств.</w:t>
      </w:r>
    </w:p>
    <w:p w:rsidR="009C76E1" w:rsidRPr="00270105" w:rsidRDefault="009C76E1" w:rsidP="00DE0B99">
      <w:pPr>
        <w:numPr>
          <w:ilvl w:val="0"/>
          <w:numId w:val="78"/>
        </w:numPr>
        <w:autoSpaceDE w:val="0"/>
        <w:autoSpaceDN w:val="0"/>
        <w:jc w:val="both"/>
        <w:rPr>
          <w:sz w:val="24"/>
          <w:szCs w:val="24"/>
        </w:rPr>
      </w:pPr>
      <w:r w:rsidRPr="00270105">
        <w:rPr>
          <w:sz w:val="24"/>
          <w:szCs w:val="24"/>
        </w:rPr>
        <w:t>Нормативный документ, определяющий порядок служебного расследования пр</w:t>
      </w:r>
      <w:r w:rsidRPr="00270105">
        <w:rPr>
          <w:sz w:val="24"/>
          <w:szCs w:val="24"/>
        </w:rPr>
        <w:t>о</w:t>
      </w:r>
      <w:r w:rsidRPr="00270105">
        <w:rPr>
          <w:sz w:val="24"/>
          <w:szCs w:val="24"/>
        </w:rPr>
        <w:t>исшествий с ДТП. Его задачи, порядок проведения, оформление результатов ра</w:t>
      </w:r>
      <w:r w:rsidRPr="00270105">
        <w:rPr>
          <w:sz w:val="24"/>
          <w:szCs w:val="24"/>
        </w:rPr>
        <w:t>с</w:t>
      </w:r>
      <w:r w:rsidRPr="00270105">
        <w:rPr>
          <w:sz w:val="24"/>
          <w:szCs w:val="24"/>
        </w:rPr>
        <w:t>след</w:t>
      </w:r>
      <w:r w:rsidRPr="00270105">
        <w:rPr>
          <w:sz w:val="24"/>
          <w:szCs w:val="24"/>
        </w:rPr>
        <w:t>о</w:t>
      </w:r>
      <w:r w:rsidRPr="00270105">
        <w:rPr>
          <w:sz w:val="24"/>
          <w:szCs w:val="24"/>
        </w:rPr>
        <w:t>вания.</w:t>
      </w:r>
    </w:p>
    <w:p w:rsidR="009C76E1" w:rsidRPr="00270105" w:rsidRDefault="009C76E1" w:rsidP="00DE0B99">
      <w:pPr>
        <w:numPr>
          <w:ilvl w:val="0"/>
          <w:numId w:val="78"/>
        </w:numPr>
        <w:autoSpaceDE w:val="0"/>
        <w:autoSpaceDN w:val="0"/>
        <w:jc w:val="both"/>
        <w:rPr>
          <w:sz w:val="24"/>
          <w:szCs w:val="24"/>
        </w:rPr>
      </w:pPr>
      <w:r w:rsidRPr="00270105">
        <w:rPr>
          <w:sz w:val="24"/>
          <w:szCs w:val="24"/>
        </w:rPr>
        <w:t>Мероприятия, проводимые ГПС МЧС России по предотвращению ДТП. Роль каб</w:t>
      </w:r>
      <w:r w:rsidRPr="00270105">
        <w:rPr>
          <w:sz w:val="24"/>
          <w:szCs w:val="24"/>
        </w:rPr>
        <w:t>и</w:t>
      </w:r>
      <w:r w:rsidRPr="00270105">
        <w:rPr>
          <w:sz w:val="24"/>
          <w:szCs w:val="24"/>
        </w:rPr>
        <w:t>нетов безопасности движения в их реализации. Нормативный документ, опред</w:t>
      </w:r>
      <w:r w:rsidRPr="00270105">
        <w:rPr>
          <w:sz w:val="24"/>
          <w:szCs w:val="24"/>
        </w:rPr>
        <w:t>е</w:t>
      </w:r>
      <w:r w:rsidRPr="00270105">
        <w:rPr>
          <w:sz w:val="24"/>
          <w:szCs w:val="24"/>
        </w:rPr>
        <w:t>ляющий их з</w:t>
      </w:r>
      <w:r w:rsidRPr="00270105">
        <w:rPr>
          <w:sz w:val="24"/>
          <w:szCs w:val="24"/>
        </w:rPr>
        <w:t>а</w:t>
      </w:r>
      <w:r w:rsidRPr="00270105">
        <w:rPr>
          <w:sz w:val="24"/>
          <w:szCs w:val="24"/>
        </w:rPr>
        <w:t>дачи.</w:t>
      </w:r>
    </w:p>
    <w:p w:rsidR="009C76E1" w:rsidRPr="00270105" w:rsidRDefault="009C76E1" w:rsidP="00DE0B99">
      <w:pPr>
        <w:numPr>
          <w:ilvl w:val="0"/>
          <w:numId w:val="78"/>
        </w:numPr>
        <w:autoSpaceDE w:val="0"/>
        <w:autoSpaceDN w:val="0"/>
        <w:jc w:val="both"/>
        <w:rPr>
          <w:sz w:val="24"/>
          <w:szCs w:val="24"/>
        </w:rPr>
      </w:pPr>
      <w:r w:rsidRPr="00270105">
        <w:rPr>
          <w:sz w:val="24"/>
          <w:szCs w:val="24"/>
        </w:rPr>
        <w:t>Порядок допуска водителей к работе на автолестницах.</w:t>
      </w:r>
    </w:p>
    <w:p w:rsidR="009C76E1" w:rsidRPr="00270105" w:rsidRDefault="009C76E1" w:rsidP="00DE0B99">
      <w:pPr>
        <w:numPr>
          <w:ilvl w:val="0"/>
          <w:numId w:val="78"/>
        </w:numPr>
        <w:autoSpaceDE w:val="0"/>
        <w:autoSpaceDN w:val="0"/>
        <w:jc w:val="both"/>
        <w:rPr>
          <w:sz w:val="24"/>
          <w:szCs w:val="24"/>
        </w:rPr>
      </w:pPr>
      <w:r w:rsidRPr="00270105">
        <w:rPr>
          <w:sz w:val="24"/>
          <w:szCs w:val="24"/>
        </w:rPr>
        <w:t>Дать классификацию ДТП по видам.</w:t>
      </w:r>
    </w:p>
    <w:p w:rsidR="009C76E1" w:rsidRPr="00270105" w:rsidRDefault="009C76E1" w:rsidP="00DE0B99">
      <w:pPr>
        <w:numPr>
          <w:ilvl w:val="0"/>
          <w:numId w:val="78"/>
        </w:numPr>
        <w:autoSpaceDE w:val="0"/>
        <w:autoSpaceDN w:val="0"/>
        <w:jc w:val="both"/>
        <w:rPr>
          <w:sz w:val="24"/>
          <w:szCs w:val="24"/>
        </w:rPr>
      </w:pPr>
      <w:r w:rsidRPr="00270105">
        <w:rPr>
          <w:sz w:val="24"/>
          <w:szCs w:val="24"/>
        </w:rPr>
        <w:t>Законодательство и регламентация контроля дорожного движ</w:t>
      </w:r>
      <w:r w:rsidRPr="00270105">
        <w:rPr>
          <w:sz w:val="24"/>
          <w:szCs w:val="24"/>
        </w:rPr>
        <w:t>е</w:t>
      </w:r>
      <w:r w:rsidRPr="00270105">
        <w:rPr>
          <w:sz w:val="24"/>
          <w:szCs w:val="24"/>
        </w:rPr>
        <w:t>ния.</w:t>
      </w:r>
    </w:p>
    <w:p w:rsidR="009C76E1" w:rsidRPr="00270105" w:rsidRDefault="009C76E1" w:rsidP="00DE0B99">
      <w:pPr>
        <w:numPr>
          <w:ilvl w:val="0"/>
          <w:numId w:val="78"/>
        </w:numPr>
        <w:autoSpaceDE w:val="0"/>
        <w:autoSpaceDN w:val="0"/>
        <w:jc w:val="both"/>
        <w:rPr>
          <w:sz w:val="24"/>
          <w:szCs w:val="24"/>
        </w:rPr>
      </w:pPr>
      <w:r w:rsidRPr="00270105">
        <w:rPr>
          <w:sz w:val="24"/>
          <w:szCs w:val="24"/>
        </w:rPr>
        <w:t>Факторы, влияющие на количество ДТП и тяжесть их последс</w:t>
      </w:r>
      <w:r w:rsidRPr="00270105">
        <w:rPr>
          <w:sz w:val="24"/>
          <w:szCs w:val="24"/>
        </w:rPr>
        <w:t>т</w:t>
      </w:r>
      <w:r w:rsidRPr="00270105">
        <w:rPr>
          <w:sz w:val="24"/>
          <w:szCs w:val="24"/>
        </w:rPr>
        <w:t>вий.</w:t>
      </w:r>
    </w:p>
    <w:p w:rsidR="009C76E1" w:rsidRPr="00270105" w:rsidRDefault="009C76E1" w:rsidP="00DE0B99">
      <w:pPr>
        <w:numPr>
          <w:ilvl w:val="0"/>
          <w:numId w:val="78"/>
        </w:numPr>
        <w:autoSpaceDE w:val="0"/>
        <w:autoSpaceDN w:val="0"/>
        <w:jc w:val="both"/>
        <w:rPr>
          <w:sz w:val="24"/>
          <w:szCs w:val="24"/>
        </w:rPr>
      </w:pPr>
      <w:r w:rsidRPr="00270105">
        <w:rPr>
          <w:sz w:val="24"/>
          <w:szCs w:val="24"/>
        </w:rPr>
        <w:t>Виды ответственности за нарушение правил дорожного движ</w:t>
      </w:r>
      <w:r w:rsidRPr="00270105">
        <w:rPr>
          <w:sz w:val="24"/>
          <w:szCs w:val="24"/>
        </w:rPr>
        <w:t>е</w:t>
      </w:r>
      <w:r w:rsidRPr="00270105">
        <w:rPr>
          <w:sz w:val="24"/>
          <w:szCs w:val="24"/>
        </w:rPr>
        <w:t>ния.</w:t>
      </w:r>
    </w:p>
    <w:p w:rsidR="009C76E1" w:rsidRPr="00270105" w:rsidRDefault="009C76E1" w:rsidP="00DE0B99">
      <w:pPr>
        <w:numPr>
          <w:ilvl w:val="0"/>
          <w:numId w:val="78"/>
        </w:numPr>
        <w:autoSpaceDE w:val="0"/>
        <w:autoSpaceDN w:val="0"/>
        <w:jc w:val="both"/>
        <w:rPr>
          <w:sz w:val="24"/>
          <w:szCs w:val="24"/>
        </w:rPr>
      </w:pPr>
      <w:r w:rsidRPr="00270105">
        <w:rPr>
          <w:sz w:val="24"/>
          <w:szCs w:val="24"/>
        </w:rPr>
        <w:t>Виды ответственности за эксплуатацию технически неисправных транспортных средств.</w:t>
      </w:r>
    </w:p>
    <w:p w:rsidR="009C76E1" w:rsidRPr="00270105" w:rsidRDefault="009C76E1" w:rsidP="00DE0B99">
      <w:pPr>
        <w:numPr>
          <w:ilvl w:val="0"/>
          <w:numId w:val="78"/>
        </w:numPr>
        <w:autoSpaceDE w:val="0"/>
        <w:autoSpaceDN w:val="0"/>
        <w:jc w:val="both"/>
        <w:rPr>
          <w:sz w:val="24"/>
          <w:szCs w:val="24"/>
        </w:rPr>
      </w:pPr>
      <w:r w:rsidRPr="00270105">
        <w:rPr>
          <w:sz w:val="24"/>
          <w:szCs w:val="24"/>
        </w:rPr>
        <w:t>Нормативный документ, определяющий порядок служебного расследования пр</w:t>
      </w:r>
      <w:r w:rsidRPr="00270105">
        <w:rPr>
          <w:sz w:val="24"/>
          <w:szCs w:val="24"/>
        </w:rPr>
        <w:t>о</w:t>
      </w:r>
      <w:r w:rsidRPr="00270105">
        <w:rPr>
          <w:sz w:val="24"/>
          <w:szCs w:val="24"/>
        </w:rPr>
        <w:t>исшествий с ДТП. Его задачи, порядок проведения, оформление результатов ра</w:t>
      </w:r>
      <w:r w:rsidRPr="00270105">
        <w:rPr>
          <w:sz w:val="24"/>
          <w:szCs w:val="24"/>
        </w:rPr>
        <w:t>с</w:t>
      </w:r>
      <w:r w:rsidRPr="00270105">
        <w:rPr>
          <w:sz w:val="24"/>
          <w:szCs w:val="24"/>
        </w:rPr>
        <w:t>след</w:t>
      </w:r>
      <w:r w:rsidRPr="00270105">
        <w:rPr>
          <w:sz w:val="24"/>
          <w:szCs w:val="24"/>
        </w:rPr>
        <w:t>о</w:t>
      </w:r>
      <w:r w:rsidRPr="00270105">
        <w:rPr>
          <w:sz w:val="24"/>
          <w:szCs w:val="24"/>
        </w:rPr>
        <w:t>вания.</w:t>
      </w:r>
    </w:p>
    <w:p w:rsidR="009C76E1" w:rsidRPr="00270105" w:rsidRDefault="009C76E1" w:rsidP="00DE0B99">
      <w:pPr>
        <w:numPr>
          <w:ilvl w:val="0"/>
          <w:numId w:val="78"/>
        </w:numPr>
        <w:autoSpaceDE w:val="0"/>
        <w:autoSpaceDN w:val="0"/>
        <w:jc w:val="both"/>
        <w:rPr>
          <w:sz w:val="24"/>
          <w:szCs w:val="24"/>
        </w:rPr>
      </w:pPr>
      <w:r w:rsidRPr="00270105">
        <w:rPr>
          <w:sz w:val="24"/>
          <w:szCs w:val="24"/>
        </w:rPr>
        <w:t>Мероприятия, проводимые ГПС МЧС России по предотвращению ДТП. Роль каб</w:t>
      </w:r>
      <w:r w:rsidRPr="00270105">
        <w:rPr>
          <w:sz w:val="24"/>
          <w:szCs w:val="24"/>
        </w:rPr>
        <w:t>и</w:t>
      </w:r>
      <w:r w:rsidRPr="00270105">
        <w:rPr>
          <w:sz w:val="24"/>
          <w:szCs w:val="24"/>
        </w:rPr>
        <w:t>нетов безопасности движения в их реализации. Нормативный документ, опред</w:t>
      </w:r>
      <w:r w:rsidRPr="00270105">
        <w:rPr>
          <w:sz w:val="24"/>
          <w:szCs w:val="24"/>
        </w:rPr>
        <w:t>е</w:t>
      </w:r>
      <w:r w:rsidRPr="00270105">
        <w:rPr>
          <w:sz w:val="24"/>
          <w:szCs w:val="24"/>
        </w:rPr>
        <w:t>ляющий их з</w:t>
      </w:r>
      <w:r w:rsidRPr="00270105">
        <w:rPr>
          <w:sz w:val="24"/>
          <w:szCs w:val="24"/>
        </w:rPr>
        <w:t>а</w:t>
      </w:r>
      <w:r w:rsidRPr="00270105">
        <w:rPr>
          <w:sz w:val="24"/>
          <w:szCs w:val="24"/>
        </w:rPr>
        <w:t>дачи.</w:t>
      </w:r>
    </w:p>
    <w:p w:rsidR="009C76E1" w:rsidRPr="00270105" w:rsidRDefault="009C76E1" w:rsidP="00DE0B99">
      <w:pPr>
        <w:numPr>
          <w:ilvl w:val="0"/>
          <w:numId w:val="78"/>
        </w:numPr>
        <w:jc w:val="both"/>
        <w:rPr>
          <w:sz w:val="24"/>
          <w:szCs w:val="24"/>
        </w:rPr>
      </w:pPr>
      <w:r w:rsidRPr="00270105">
        <w:rPr>
          <w:sz w:val="24"/>
          <w:szCs w:val="24"/>
        </w:rPr>
        <w:t>Классификация пожарных автомобилей. Области их применения. Назначение и классификация автоподъемников. Виды автоподъемников, выпускаемые отечес</w:t>
      </w:r>
      <w:r w:rsidRPr="00270105">
        <w:rPr>
          <w:sz w:val="24"/>
          <w:szCs w:val="24"/>
        </w:rPr>
        <w:t>т</w:t>
      </w:r>
      <w:r w:rsidRPr="00270105">
        <w:rPr>
          <w:sz w:val="24"/>
          <w:szCs w:val="24"/>
        </w:rPr>
        <w:t>венн</w:t>
      </w:r>
      <w:r w:rsidRPr="00270105">
        <w:rPr>
          <w:sz w:val="24"/>
          <w:szCs w:val="24"/>
        </w:rPr>
        <w:t>ы</w:t>
      </w:r>
      <w:r w:rsidRPr="00270105">
        <w:rPr>
          <w:sz w:val="24"/>
          <w:szCs w:val="24"/>
        </w:rPr>
        <w:t xml:space="preserve">ми и иностранными предприятиями (фирмами). </w:t>
      </w:r>
    </w:p>
    <w:p w:rsidR="009C76E1" w:rsidRPr="00270105" w:rsidRDefault="009C76E1" w:rsidP="00DE0B99">
      <w:pPr>
        <w:numPr>
          <w:ilvl w:val="0"/>
          <w:numId w:val="78"/>
        </w:numPr>
        <w:jc w:val="both"/>
        <w:rPr>
          <w:sz w:val="24"/>
          <w:szCs w:val="24"/>
        </w:rPr>
      </w:pPr>
      <w:r w:rsidRPr="00270105">
        <w:rPr>
          <w:sz w:val="24"/>
          <w:szCs w:val="24"/>
        </w:rPr>
        <w:t>Технические требования к автолестницам.</w:t>
      </w:r>
    </w:p>
    <w:p w:rsidR="009C76E1" w:rsidRPr="00270105" w:rsidRDefault="009C76E1" w:rsidP="00DE0B99">
      <w:pPr>
        <w:pStyle w:val="21"/>
        <w:widowControl/>
        <w:numPr>
          <w:ilvl w:val="0"/>
          <w:numId w:val="78"/>
        </w:numPr>
        <w:spacing w:after="0" w:line="240" w:lineRule="auto"/>
        <w:jc w:val="both"/>
        <w:rPr>
          <w:rFonts w:ascii="Times New Roman" w:hAnsi="Times New Roman"/>
          <w:sz w:val="24"/>
          <w:szCs w:val="24"/>
        </w:rPr>
      </w:pPr>
      <w:r w:rsidRPr="00270105">
        <w:rPr>
          <w:rFonts w:ascii="Times New Roman" w:hAnsi="Times New Roman"/>
          <w:sz w:val="24"/>
          <w:szCs w:val="24"/>
        </w:rPr>
        <w:t>Организация эксплуатации пожарной техники. Определение эксплуатации. Опр</w:t>
      </w:r>
      <w:r w:rsidRPr="00270105">
        <w:rPr>
          <w:rFonts w:ascii="Times New Roman" w:hAnsi="Times New Roman"/>
          <w:sz w:val="24"/>
          <w:szCs w:val="24"/>
        </w:rPr>
        <w:t>е</w:t>
      </w:r>
      <w:r w:rsidRPr="00270105">
        <w:rPr>
          <w:rFonts w:ascii="Times New Roman" w:hAnsi="Times New Roman"/>
          <w:sz w:val="24"/>
          <w:szCs w:val="24"/>
        </w:rPr>
        <w:t>деление боевой готовности пожарных автомоб</w:t>
      </w:r>
      <w:r w:rsidRPr="00270105">
        <w:rPr>
          <w:rFonts w:ascii="Times New Roman" w:hAnsi="Times New Roman"/>
          <w:sz w:val="24"/>
          <w:szCs w:val="24"/>
        </w:rPr>
        <w:t>и</w:t>
      </w:r>
      <w:r w:rsidRPr="00270105">
        <w:rPr>
          <w:rFonts w:ascii="Times New Roman" w:hAnsi="Times New Roman"/>
          <w:sz w:val="24"/>
          <w:szCs w:val="24"/>
        </w:rPr>
        <w:t>лей.</w:t>
      </w:r>
    </w:p>
    <w:p w:rsidR="009C76E1" w:rsidRPr="00270105" w:rsidRDefault="009C76E1" w:rsidP="00DE0B99">
      <w:pPr>
        <w:pStyle w:val="21"/>
        <w:widowControl/>
        <w:numPr>
          <w:ilvl w:val="0"/>
          <w:numId w:val="78"/>
        </w:numPr>
        <w:spacing w:after="0" w:line="240" w:lineRule="auto"/>
        <w:jc w:val="both"/>
        <w:rPr>
          <w:rFonts w:ascii="Times New Roman" w:hAnsi="Times New Roman"/>
          <w:sz w:val="24"/>
          <w:szCs w:val="24"/>
        </w:rPr>
      </w:pPr>
      <w:r w:rsidRPr="00270105">
        <w:rPr>
          <w:rFonts w:ascii="Times New Roman" w:hAnsi="Times New Roman"/>
          <w:sz w:val="24"/>
          <w:szCs w:val="24"/>
        </w:rPr>
        <w:t>Посты технической диагностики. Назначение и характеристика основных стендов. О</w:t>
      </w:r>
      <w:r w:rsidRPr="00270105">
        <w:rPr>
          <w:rFonts w:ascii="Times New Roman" w:hAnsi="Times New Roman"/>
          <w:sz w:val="24"/>
          <w:szCs w:val="24"/>
        </w:rPr>
        <w:t>с</w:t>
      </w:r>
      <w:r w:rsidRPr="00270105">
        <w:rPr>
          <w:rFonts w:ascii="Times New Roman" w:hAnsi="Times New Roman"/>
          <w:sz w:val="24"/>
          <w:szCs w:val="24"/>
        </w:rPr>
        <w:t>новные руководящие документы.</w:t>
      </w:r>
    </w:p>
    <w:p w:rsidR="009C76E1" w:rsidRPr="00270105" w:rsidRDefault="009C76E1" w:rsidP="00DE0B99">
      <w:pPr>
        <w:numPr>
          <w:ilvl w:val="0"/>
          <w:numId w:val="78"/>
        </w:numPr>
        <w:jc w:val="both"/>
        <w:rPr>
          <w:sz w:val="24"/>
          <w:szCs w:val="24"/>
        </w:rPr>
      </w:pPr>
      <w:r w:rsidRPr="00270105">
        <w:rPr>
          <w:sz w:val="24"/>
          <w:szCs w:val="24"/>
        </w:rPr>
        <w:t>Дополнительная трансмиссия привода спецагрегатов автолестниц, назначение, ус</w:t>
      </w:r>
      <w:r w:rsidRPr="00270105">
        <w:rPr>
          <w:sz w:val="24"/>
          <w:szCs w:val="24"/>
        </w:rPr>
        <w:t>т</w:t>
      </w:r>
      <w:r w:rsidRPr="00270105">
        <w:rPr>
          <w:sz w:val="24"/>
          <w:szCs w:val="24"/>
        </w:rPr>
        <w:t>ройство, при</w:t>
      </w:r>
      <w:r w:rsidRPr="00270105">
        <w:rPr>
          <w:sz w:val="24"/>
          <w:szCs w:val="24"/>
        </w:rPr>
        <w:t>н</w:t>
      </w:r>
      <w:r w:rsidRPr="00270105">
        <w:rPr>
          <w:sz w:val="24"/>
          <w:szCs w:val="24"/>
        </w:rPr>
        <w:t>цип работы.</w:t>
      </w:r>
    </w:p>
    <w:p w:rsidR="009C76E1" w:rsidRPr="00270105" w:rsidRDefault="009C76E1" w:rsidP="00DE0B99">
      <w:pPr>
        <w:pStyle w:val="21"/>
        <w:widowControl/>
        <w:numPr>
          <w:ilvl w:val="0"/>
          <w:numId w:val="78"/>
        </w:numPr>
        <w:spacing w:after="0" w:line="240" w:lineRule="auto"/>
        <w:jc w:val="both"/>
        <w:rPr>
          <w:rFonts w:ascii="Times New Roman" w:hAnsi="Times New Roman"/>
          <w:sz w:val="24"/>
          <w:szCs w:val="24"/>
        </w:rPr>
      </w:pPr>
      <w:r w:rsidRPr="00270105">
        <w:rPr>
          <w:rFonts w:ascii="Times New Roman" w:hAnsi="Times New Roman"/>
          <w:sz w:val="24"/>
          <w:szCs w:val="24"/>
        </w:rPr>
        <w:t xml:space="preserve">Схема механизма подъёма </w:t>
      </w:r>
      <w:r w:rsidRPr="00270105">
        <w:rPr>
          <w:rFonts w:ascii="Times New Roman" w:hAnsi="Times New Roman"/>
          <w:snapToGrid/>
          <w:sz w:val="24"/>
          <w:szCs w:val="24"/>
        </w:rPr>
        <w:t>автолестницы</w:t>
      </w:r>
      <w:r w:rsidRPr="00270105">
        <w:rPr>
          <w:rFonts w:ascii="Times New Roman" w:hAnsi="Times New Roman"/>
          <w:sz w:val="24"/>
          <w:szCs w:val="24"/>
        </w:rPr>
        <w:t>. Продолжительность подъёма.</w:t>
      </w:r>
    </w:p>
    <w:p w:rsidR="009C76E1" w:rsidRPr="00270105" w:rsidRDefault="009C76E1" w:rsidP="00DE0B99">
      <w:pPr>
        <w:pStyle w:val="21"/>
        <w:widowControl/>
        <w:numPr>
          <w:ilvl w:val="0"/>
          <w:numId w:val="78"/>
        </w:numPr>
        <w:spacing w:after="0" w:line="240" w:lineRule="auto"/>
        <w:jc w:val="both"/>
        <w:rPr>
          <w:rFonts w:ascii="Times New Roman" w:hAnsi="Times New Roman"/>
          <w:sz w:val="24"/>
          <w:szCs w:val="24"/>
        </w:rPr>
      </w:pPr>
      <w:r w:rsidRPr="00270105">
        <w:rPr>
          <w:rFonts w:ascii="Times New Roman" w:hAnsi="Times New Roman"/>
          <w:sz w:val="24"/>
          <w:szCs w:val="24"/>
        </w:rPr>
        <w:t xml:space="preserve">Исполнение </w:t>
      </w:r>
      <w:r w:rsidRPr="00270105">
        <w:rPr>
          <w:rFonts w:ascii="Times New Roman" w:hAnsi="Times New Roman"/>
          <w:snapToGrid/>
          <w:sz w:val="24"/>
          <w:szCs w:val="24"/>
        </w:rPr>
        <w:t>автолестниц</w:t>
      </w:r>
      <w:r w:rsidRPr="00270105">
        <w:rPr>
          <w:rFonts w:ascii="Times New Roman" w:hAnsi="Times New Roman"/>
          <w:sz w:val="24"/>
          <w:szCs w:val="24"/>
        </w:rPr>
        <w:t>.</w:t>
      </w:r>
    </w:p>
    <w:p w:rsidR="009C76E1" w:rsidRPr="00270105" w:rsidRDefault="009C76E1" w:rsidP="00DE0B99">
      <w:pPr>
        <w:pStyle w:val="21"/>
        <w:widowControl/>
        <w:numPr>
          <w:ilvl w:val="0"/>
          <w:numId w:val="78"/>
        </w:numPr>
        <w:spacing w:after="0" w:line="240" w:lineRule="auto"/>
        <w:jc w:val="both"/>
        <w:rPr>
          <w:rFonts w:ascii="Times New Roman" w:hAnsi="Times New Roman"/>
          <w:sz w:val="24"/>
          <w:szCs w:val="24"/>
        </w:rPr>
      </w:pPr>
      <w:r w:rsidRPr="00270105">
        <w:rPr>
          <w:rFonts w:ascii="Times New Roman" w:hAnsi="Times New Roman"/>
          <w:sz w:val="24"/>
          <w:szCs w:val="24"/>
        </w:rPr>
        <w:t xml:space="preserve">Схема выдвигания </w:t>
      </w:r>
      <w:r w:rsidRPr="00270105">
        <w:rPr>
          <w:rFonts w:ascii="Times New Roman" w:hAnsi="Times New Roman"/>
          <w:snapToGrid/>
          <w:sz w:val="24"/>
          <w:szCs w:val="24"/>
        </w:rPr>
        <w:t>автолестницы</w:t>
      </w:r>
      <w:r w:rsidRPr="00270105">
        <w:rPr>
          <w:rFonts w:ascii="Times New Roman" w:hAnsi="Times New Roman"/>
          <w:sz w:val="24"/>
          <w:szCs w:val="24"/>
        </w:rPr>
        <w:t>. Приводы выдвигания. Общие параметры и х</w:t>
      </w:r>
      <w:r w:rsidRPr="00270105">
        <w:rPr>
          <w:rFonts w:ascii="Times New Roman" w:hAnsi="Times New Roman"/>
          <w:sz w:val="24"/>
          <w:szCs w:val="24"/>
        </w:rPr>
        <w:t>а</w:t>
      </w:r>
      <w:r w:rsidRPr="00270105">
        <w:rPr>
          <w:rFonts w:ascii="Times New Roman" w:hAnsi="Times New Roman"/>
          <w:sz w:val="24"/>
          <w:szCs w:val="24"/>
        </w:rPr>
        <w:t>рактеристики.</w:t>
      </w:r>
    </w:p>
    <w:p w:rsidR="009C76E1" w:rsidRPr="00270105" w:rsidRDefault="009C76E1" w:rsidP="00DE0B99">
      <w:pPr>
        <w:pStyle w:val="21"/>
        <w:widowControl/>
        <w:numPr>
          <w:ilvl w:val="0"/>
          <w:numId w:val="78"/>
        </w:numPr>
        <w:spacing w:after="0" w:line="240" w:lineRule="auto"/>
        <w:jc w:val="both"/>
        <w:rPr>
          <w:rFonts w:ascii="Times New Roman" w:hAnsi="Times New Roman"/>
          <w:sz w:val="24"/>
          <w:szCs w:val="24"/>
        </w:rPr>
      </w:pPr>
      <w:r w:rsidRPr="00270105">
        <w:rPr>
          <w:rFonts w:ascii="Times New Roman" w:hAnsi="Times New Roman"/>
          <w:sz w:val="24"/>
          <w:szCs w:val="24"/>
        </w:rPr>
        <w:t xml:space="preserve">Механизм поворота </w:t>
      </w:r>
      <w:r w:rsidRPr="00270105">
        <w:rPr>
          <w:rFonts w:ascii="Times New Roman" w:hAnsi="Times New Roman"/>
          <w:snapToGrid/>
          <w:sz w:val="24"/>
          <w:szCs w:val="24"/>
        </w:rPr>
        <w:t>автолестницы</w:t>
      </w:r>
      <w:r w:rsidRPr="00270105">
        <w:rPr>
          <w:rFonts w:ascii="Times New Roman" w:hAnsi="Times New Roman"/>
          <w:sz w:val="24"/>
          <w:szCs w:val="24"/>
        </w:rPr>
        <w:t>. Назначение, технические характеристики. Сх</w:t>
      </w:r>
      <w:r w:rsidRPr="00270105">
        <w:rPr>
          <w:rFonts w:ascii="Times New Roman" w:hAnsi="Times New Roman"/>
          <w:sz w:val="24"/>
          <w:szCs w:val="24"/>
        </w:rPr>
        <w:t>е</w:t>
      </w:r>
      <w:r w:rsidRPr="00270105">
        <w:rPr>
          <w:rFonts w:ascii="Times New Roman" w:hAnsi="Times New Roman"/>
          <w:sz w:val="24"/>
          <w:szCs w:val="24"/>
        </w:rPr>
        <w:t>ма привода.</w:t>
      </w:r>
    </w:p>
    <w:p w:rsidR="009C76E1" w:rsidRPr="00270105" w:rsidRDefault="009C76E1" w:rsidP="00DE0B99">
      <w:pPr>
        <w:numPr>
          <w:ilvl w:val="0"/>
          <w:numId w:val="78"/>
        </w:numPr>
        <w:jc w:val="both"/>
        <w:rPr>
          <w:sz w:val="24"/>
          <w:szCs w:val="24"/>
        </w:rPr>
      </w:pPr>
      <w:r w:rsidRPr="00270105">
        <w:rPr>
          <w:sz w:val="24"/>
          <w:szCs w:val="24"/>
        </w:rPr>
        <w:t>Гидравлическая принципиальная схема автолестницы, условные обозначения. П</w:t>
      </w:r>
      <w:r w:rsidRPr="00270105">
        <w:rPr>
          <w:sz w:val="24"/>
          <w:szCs w:val="24"/>
        </w:rPr>
        <w:t>о</w:t>
      </w:r>
      <w:r w:rsidRPr="00270105">
        <w:rPr>
          <w:sz w:val="24"/>
          <w:szCs w:val="24"/>
        </w:rPr>
        <w:t>рядок работы гидросистемы в режиме аварийного пр</w:t>
      </w:r>
      <w:r w:rsidRPr="00270105">
        <w:rPr>
          <w:sz w:val="24"/>
          <w:szCs w:val="24"/>
        </w:rPr>
        <w:t>и</w:t>
      </w:r>
      <w:r w:rsidRPr="00270105">
        <w:rPr>
          <w:sz w:val="24"/>
          <w:szCs w:val="24"/>
        </w:rPr>
        <w:t>вода.</w:t>
      </w:r>
    </w:p>
    <w:p w:rsidR="009C76E1" w:rsidRPr="00270105" w:rsidRDefault="009C76E1" w:rsidP="00DE0B99">
      <w:pPr>
        <w:numPr>
          <w:ilvl w:val="0"/>
          <w:numId w:val="78"/>
        </w:numPr>
        <w:jc w:val="both"/>
        <w:rPr>
          <w:sz w:val="24"/>
          <w:szCs w:val="24"/>
        </w:rPr>
      </w:pPr>
      <w:r w:rsidRPr="00270105">
        <w:rPr>
          <w:sz w:val="24"/>
          <w:szCs w:val="24"/>
        </w:rPr>
        <w:t>Назначение, устройство и принцип работы механизма бокового выравнивания комплекта колен автолестницы.</w:t>
      </w:r>
    </w:p>
    <w:p w:rsidR="009C76E1" w:rsidRPr="00270105" w:rsidRDefault="009C76E1" w:rsidP="00DE0B99">
      <w:pPr>
        <w:numPr>
          <w:ilvl w:val="0"/>
          <w:numId w:val="78"/>
        </w:numPr>
        <w:jc w:val="both"/>
        <w:rPr>
          <w:sz w:val="24"/>
          <w:szCs w:val="24"/>
        </w:rPr>
      </w:pPr>
      <w:r w:rsidRPr="00270105">
        <w:rPr>
          <w:sz w:val="24"/>
          <w:szCs w:val="24"/>
        </w:rPr>
        <w:t>Порядок и периодичность измерений рабочего давления в гидросистеме, границ поля движения, времени проведения маневров автол</w:t>
      </w:r>
      <w:r w:rsidRPr="00270105">
        <w:rPr>
          <w:sz w:val="24"/>
          <w:szCs w:val="24"/>
        </w:rPr>
        <w:t>е</w:t>
      </w:r>
      <w:r w:rsidRPr="00270105">
        <w:rPr>
          <w:sz w:val="24"/>
          <w:szCs w:val="24"/>
        </w:rPr>
        <w:t>стницы.</w:t>
      </w:r>
    </w:p>
    <w:p w:rsidR="009C76E1" w:rsidRPr="00270105" w:rsidRDefault="009C76E1" w:rsidP="00DE0B99">
      <w:pPr>
        <w:numPr>
          <w:ilvl w:val="0"/>
          <w:numId w:val="78"/>
        </w:numPr>
        <w:jc w:val="both"/>
        <w:rPr>
          <w:sz w:val="24"/>
          <w:szCs w:val="24"/>
        </w:rPr>
      </w:pPr>
      <w:r w:rsidRPr="00270105">
        <w:rPr>
          <w:sz w:val="24"/>
          <w:szCs w:val="24"/>
        </w:rPr>
        <w:t>Виды и периодичность технического обслуживания, подготовка и порядок пров</w:t>
      </w:r>
      <w:r w:rsidRPr="00270105">
        <w:rPr>
          <w:sz w:val="24"/>
          <w:szCs w:val="24"/>
        </w:rPr>
        <w:t>е</w:t>
      </w:r>
      <w:r w:rsidRPr="00270105">
        <w:rPr>
          <w:sz w:val="24"/>
          <w:szCs w:val="24"/>
        </w:rPr>
        <w:t xml:space="preserve">дения. </w:t>
      </w:r>
    </w:p>
    <w:p w:rsidR="009C76E1" w:rsidRPr="00270105" w:rsidRDefault="009C76E1" w:rsidP="00DE0B99">
      <w:pPr>
        <w:numPr>
          <w:ilvl w:val="0"/>
          <w:numId w:val="78"/>
        </w:numPr>
        <w:jc w:val="both"/>
        <w:rPr>
          <w:sz w:val="24"/>
          <w:szCs w:val="24"/>
        </w:rPr>
      </w:pPr>
      <w:r w:rsidRPr="00270105">
        <w:rPr>
          <w:sz w:val="24"/>
          <w:szCs w:val="24"/>
        </w:rPr>
        <w:t>Виды ремонтов автолестниц. Перечень работ по текущему р</w:t>
      </w:r>
      <w:r w:rsidRPr="00270105">
        <w:rPr>
          <w:sz w:val="24"/>
          <w:szCs w:val="24"/>
        </w:rPr>
        <w:t>е</w:t>
      </w:r>
      <w:r w:rsidRPr="00270105">
        <w:rPr>
          <w:sz w:val="24"/>
          <w:szCs w:val="24"/>
        </w:rPr>
        <w:t>монту.</w:t>
      </w:r>
    </w:p>
    <w:p w:rsidR="009C76E1" w:rsidRPr="00270105" w:rsidRDefault="009C76E1" w:rsidP="00DE0B99">
      <w:pPr>
        <w:numPr>
          <w:ilvl w:val="0"/>
          <w:numId w:val="78"/>
        </w:numPr>
        <w:jc w:val="both"/>
        <w:rPr>
          <w:sz w:val="24"/>
          <w:szCs w:val="24"/>
        </w:rPr>
      </w:pPr>
      <w:r w:rsidRPr="00270105">
        <w:rPr>
          <w:sz w:val="24"/>
          <w:szCs w:val="24"/>
        </w:rPr>
        <w:t>Перечень и методика основных проверок технического состояния автолестниц. Р</w:t>
      </w:r>
      <w:r w:rsidRPr="00270105">
        <w:rPr>
          <w:sz w:val="24"/>
          <w:szCs w:val="24"/>
        </w:rPr>
        <w:t>а</w:t>
      </w:r>
      <w:r w:rsidRPr="00270105">
        <w:rPr>
          <w:sz w:val="24"/>
          <w:szCs w:val="24"/>
        </w:rPr>
        <w:t>бочие жидкости, применяемые в гидросист</w:t>
      </w:r>
      <w:r w:rsidRPr="00270105">
        <w:rPr>
          <w:sz w:val="24"/>
          <w:szCs w:val="24"/>
        </w:rPr>
        <w:t>е</w:t>
      </w:r>
      <w:r w:rsidRPr="00270105">
        <w:rPr>
          <w:sz w:val="24"/>
          <w:szCs w:val="24"/>
        </w:rPr>
        <w:t>ме.</w:t>
      </w:r>
    </w:p>
    <w:p w:rsidR="009C76E1" w:rsidRPr="00270105" w:rsidRDefault="009C76E1" w:rsidP="00DE0B99">
      <w:pPr>
        <w:numPr>
          <w:ilvl w:val="0"/>
          <w:numId w:val="78"/>
        </w:numPr>
        <w:jc w:val="both"/>
        <w:rPr>
          <w:sz w:val="24"/>
          <w:szCs w:val="24"/>
        </w:rPr>
      </w:pPr>
      <w:r w:rsidRPr="00270105">
        <w:rPr>
          <w:sz w:val="24"/>
          <w:szCs w:val="24"/>
        </w:rPr>
        <w:t xml:space="preserve"> Возможные неисправности механизмов, узлов и систем автолестниц, способы их обнаружения и устранения. </w:t>
      </w:r>
    </w:p>
    <w:p w:rsidR="009C76E1" w:rsidRPr="00270105" w:rsidRDefault="009C76E1" w:rsidP="00DE0B99">
      <w:pPr>
        <w:numPr>
          <w:ilvl w:val="0"/>
          <w:numId w:val="78"/>
        </w:numPr>
        <w:jc w:val="both"/>
        <w:rPr>
          <w:sz w:val="24"/>
          <w:szCs w:val="24"/>
        </w:rPr>
      </w:pPr>
      <w:r w:rsidRPr="00270105">
        <w:rPr>
          <w:sz w:val="24"/>
          <w:szCs w:val="24"/>
        </w:rPr>
        <w:t xml:space="preserve"> Правила хранения, консервации автолестниц.</w:t>
      </w:r>
    </w:p>
    <w:p w:rsidR="009C76E1" w:rsidRPr="00270105" w:rsidRDefault="009C76E1" w:rsidP="00DE0B99">
      <w:pPr>
        <w:numPr>
          <w:ilvl w:val="0"/>
          <w:numId w:val="78"/>
        </w:numPr>
        <w:jc w:val="both"/>
        <w:rPr>
          <w:sz w:val="24"/>
          <w:szCs w:val="24"/>
        </w:rPr>
      </w:pPr>
      <w:r w:rsidRPr="00270105">
        <w:rPr>
          <w:sz w:val="24"/>
          <w:szCs w:val="24"/>
        </w:rPr>
        <w:t xml:space="preserve"> Периодичность и порядок технического освидетельствования а</w:t>
      </w:r>
      <w:r w:rsidRPr="00270105">
        <w:rPr>
          <w:sz w:val="24"/>
          <w:szCs w:val="24"/>
        </w:rPr>
        <w:t>в</w:t>
      </w:r>
      <w:r w:rsidRPr="00270105">
        <w:rPr>
          <w:sz w:val="24"/>
          <w:szCs w:val="24"/>
        </w:rPr>
        <w:t xml:space="preserve">толестниц. </w:t>
      </w:r>
    </w:p>
    <w:p w:rsidR="009C76E1" w:rsidRPr="00270105" w:rsidRDefault="009C76E1" w:rsidP="00DE0B99">
      <w:pPr>
        <w:numPr>
          <w:ilvl w:val="0"/>
          <w:numId w:val="78"/>
        </w:numPr>
        <w:jc w:val="both"/>
        <w:rPr>
          <w:sz w:val="24"/>
          <w:szCs w:val="24"/>
        </w:rPr>
      </w:pPr>
      <w:r w:rsidRPr="00270105">
        <w:rPr>
          <w:sz w:val="24"/>
          <w:szCs w:val="24"/>
        </w:rPr>
        <w:t xml:space="preserve"> Методика проведения эксплуатационных испытаний. Оформление технической документации по резул</w:t>
      </w:r>
      <w:r w:rsidRPr="00270105">
        <w:rPr>
          <w:sz w:val="24"/>
          <w:szCs w:val="24"/>
        </w:rPr>
        <w:t>ь</w:t>
      </w:r>
      <w:r w:rsidRPr="00270105">
        <w:rPr>
          <w:sz w:val="24"/>
          <w:szCs w:val="24"/>
        </w:rPr>
        <w:t>татам испытаний.</w:t>
      </w:r>
    </w:p>
    <w:p w:rsidR="009C76E1" w:rsidRPr="00270105" w:rsidRDefault="009C76E1" w:rsidP="00DE0B99">
      <w:pPr>
        <w:numPr>
          <w:ilvl w:val="0"/>
          <w:numId w:val="78"/>
        </w:numPr>
        <w:jc w:val="both"/>
        <w:rPr>
          <w:sz w:val="24"/>
          <w:szCs w:val="24"/>
        </w:rPr>
      </w:pPr>
      <w:r w:rsidRPr="00270105">
        <w:rPr>
          <w:sz w:val="24"/>
          <w:szCs w:val="24"/>
        </w:rPr>
        <w:t xml:space="preserve"> Правила и инструкции по технике безопасности, промышленной санитарии и пр</w:t>
      </w:r>
      <w:r w:rsidRPr="00270105">
        <w:rPr>
          <w:sz w:val="24"/>
          <w:szCs w:val="24"/>
        </w:rPr>
        <w:t>о</w:t>
      </w:r>
      <w:r w:rsidRPr="00270105">
        <w:rPr>
          <w:sz w:val="24"/>
          <w:szCs w:val="24"/>
        </w:rPr>
        <w:t>тивопожарные мероприятия при техническом обслуживании, работе и хранении автолестниц.</w:t>
      </w:r>
    </w:p>
    <w:p w:rsidR="009C76E1" w:rsidRPr="00270105" w:rsidRDefault="009C76E1" w:rsidP="00DE0B99">
      <w:pPr>
        <w:numPr>
          <w:ilvl w:val="0"/>
          <w:numId w:val="78"/>
        </w:numPr>
        <w:jc w:val="both"/>
        <w:rPr>
          <w:sz w:val="24"/>
          <w:szCs w:val="24"/>
        </w:rPr>
      </w:pPr>
      <w:r w:rsidRPr="00270105">
        <w:rPr>
          <w:sz w:val="24"/>
          <w:szCs w:val="24"/>
        </w:rPr>
        <w:t xml:space="preserve"> Порядок подготовки автоподъемника к работе. </w:t>
      </w:r>
    </w:p>
    <w:p w:rsidR="009C76E1" w:rsidRPr="00270105" w:rsidRDefault="009C76E1" w:rsidP="00DE0B99">
      <w:pPr>
        <w:numPr>
          <w:ilvl w:val="0"/>
          <w:numId w:val="78"/>
        </w:numPr>
        <w:jc w:val="both"/>
        <w:rPr>
          <w:sz w:val="24"/>
          <w:szCs w:val="24"/>
        </w:rPr>
      </w:pPr>
      <w:r w:rsidRPr="00270105">
        <w:rPr>
          <w:sz w:val="24"/>
          <w:szCs w:val="24"/>
        </w:rPr>
        <w:t xml:space="preserve"> Порядок выполнения операций по опусканию и подъему выно</w:t>
      </w:r>
      <w:r w:rsidRPr="00270105">
        <w:rPr>
          <w:sz w:val="24"/>
          <w:szCs w:val="24"/>
        </w:rPr>
        <w:t>с</w:t>
      </w:r>
      <w:r w:rsidRPr="00270105">
        <w:rPr>
          <w:sz w:val="24"/>
          <w:szCs w:val="24"/>
        </w:rPr>
        <w:t>ных опор.</w:t>
      </w:r>
    </w:p>
    <w:p w:rsidR="009C76E1" w:rsidRPr="00270105" w:rsidRDefault="009C76E1" w:rsidP="00DE0B99">
      <w:pPr>
        <w:numPr>
          <w:ilvl w:val="0"/>
          <w:numId w:val="78"/>
        </w:numPr>
        <w:jc w:val="both"/>
        <w:rPr>
          <w:sz w:val="24"/>
          <w:szCs w:val="24"/>
        </w:rPr>
      </w:pPr>
      <w:r w:rsidRPr="00270105">
        <w:rPr>
          <w:sz w:val="24"/>
          <w:szCs w:val="24"/>
        </w:rPr>
        <w:t xml:space="preserve"> Порядок выполнения операций по подъему и опусканию колен автолестн</w:t>
      </w:r>
      <w:r w:rsidRPr="00270105">
        <w:rPr>
          <w:sz w:val="24"/>
          <w:szCs w:val="24"/>
        </w:rPr>
        <w:t>и</w:t>
      </w:r>
      <w:r w:rsidRPr="00270105">
        <w:rPr>
          <w:sz w:val="24"/>
          <w:szCs w:val="24"/>
        </w:rPr>
        <w:t>цы.</w:t>
      </w:r>
    </w:p>
    <w:p w:rsidR="009C76E1" w:rsidRPr="00270105" w:rsidRDefault="009C76E1" w:rsidP="00DE0B99">
      <w:pPr>
        <w:numPr>
          <w:ilvl w:val="0"/>
          <w:numId w:val="78"/>
        </w:numPr>
        <w:jc w:val="both"/>
        <w:rPr>
          <w:sz w:val="24"/>
          <w:szCs w:val="24"/>
        </w:rPr>
      </w:pPr>
      <w:r w:rsidRPr="00270105">
        <w:rPr>
          <w:sz w:val="24"/>
          <w:szCs w:val="24"/>
        </w:rPr>
        <w:t xml:space="preserve"> Порядок выполнения операций поворота комплекта колен авт</w:t>
      </w:r>
      <w:r w:rsidRPr="00270105">
        <w:rPr>
          <w:sz w:val="24"/>
          <w:szCs w:val="24"/>
        </w:rPr>
        <w:t>о</w:t>
      </w:r>
      <w:r w:rsidRPr="00270105">
        <w:rPr>
          <w:sz w:val="24"/>
          <w:szCs w:val="24"/>
        </w:rPr>
        <w:t>лестницы.</w:t>
      </w:r>
    </w:p>
    <w:p w:rsidR="009C76E1" w:rsidRPr="00270105" w:rsidRDefault="009C76E1" w:rsidP="00DE0B99">
      <w:pPr>
        <w:numPr>
          <w:ilvl w:val="0"/>
          <w:numId w:val="78"/>
        </w:numPr>
        <w:jc w:val="both"/>
        <w:rPr>
          <w:sz w:val="24"/>
          <w:szCs w:val="24"/>
        </w:rPr>
      </w:pPr>
      <w:r w:rsidRPr="00270105">
        <w:rPr>
          <w:sz w:val="24"/>
          <w:szCs w:val="24"/>
        </w:rPr>
        <w:t xml:space="preserve"> Порядок выполнения операций по опусканию колен автолестницы для прислон</w:t>
      </w:r>
      <w:r w:rsidRPr="00270105">
        <w:rPr>
          <w:sz w:val="24"/>
          <w:szCs w:val="24"/>
        </w:rPr>
        <w:t>е</w:t>
      </w:r>
      <w:r w:rsidRPr="00270105">
        <w:rPr>
          <w:sz w:val="24"/>
          <w:szCs w:val="24"/>
        </w:rPr>
        <w:t>ния.</w:t>
      </w:r>
    </w:p>
    <w:p w:rsidR="009C76E1" w:rsidRPr="00270105" w:rsidRDefault="009C76E1" w:rsidP="00DE0B99">
      <w:pPr>
        <w:numPr>
          <w:ilvl w:val="0"/>
          <w:numId w:val="78"/>
        </w:numPr>
        <w:jc w:val="both"/>
        <w:rPr>
          <w:sz w:val="24"/>
          <w:szCs w:val="24"/>
        </w:rPr>
      </w:pPr>
      <w:r w:rsidRPr="00270105">
        <w:rPr>
          <w:sz w:val="24"/>
          <w:szCs w:val="24"/>
        </w:rPr>
        <w:t xml:space="preserve"> Порядок выполнения операций при работе с люлькой и со спасательным рук</w:t>
      </w:r>
      <w:r w:rsidRPr="00270105">
        <w:rPr>
          <w:sz w:val="24"/>
          <w:szCs w:val="24"/>
        </w:rPr>
        <w:t>а</w:t>
      </w:r>
      <w:r w:rsidRPr="00270105">
        <w:rPr>
          <w:sz w:val="24"/>
          <w:szCs w:val="24"/>
        </w:rPr>
        <w:t>вом.</w:t>
      </w:r>
    </w:p>
    <w:p w:rsidR="009C76E1" w:rsidRPr="00270105" w:rsidRDefault="009C76E1" w:rsidP="00DE0B99">
      <w:pPr>
        <w:numPr>
          <w:ilvl w:val="0"/>
          <w:numId w:val="78"/>
        </w:numPr>
        <w:jc w:val="both"/>
        <w:rPr>
          <w:sz w:val="24"/>
          <w:szCs w:val="24"/>
        </w:rPr>
      </w:pPr>
      <w:r w:rsidRPr="00270105">
        <w:rPr>
          <w:sz w:val="24"/>
          <w:szCs w:val="24"/>
        </w:rPr>
        <w:t xml:space="preserve"> Порядок выполнения операций при работе водяным стволом и пеногенер</w:t>
      </w:r>
      <w:r w:rsidRPr="00270105">
        <w:rPr>
          <w:sz w:val="24"/>
          <w:szCs w:val="24"/>
        </w:rPr>
        <w:t>а</w:t>
      </w:r>
      <w:r w:rsidRPr="00270105">
        <w:rPr>
          <w:sz w:val="24"/>
          <w:szCs w:val="24"/>
        </w:rPr>
        <w:t>тором.</w:t>
      </w:r>
    </w:p>
    <w:p w:rsidR="009C76E1" w:rsidRPr="00270105" w:rsidRDefault="009C76E1" w:rsidP="00DE0B99">
      <w:pPr>
        <w:numPr>
          <w:ilvl w:val="0"/>
          <w:numId w:val="78"/>
        </w:numPr>
        <w:jc w:val="both"/>
        <w:rPr>
          <w:sz w:val="24"/>
          <w:szCs w:val="24"/>
        </w:rPr>
      </w:pPr>
      <w:r w:rsidRPr="00270105">
        <w:rPr>
          <w:sz w:val="24"/>
          <w:szCs w:val="24"/>
        </w:rPr>
        <w:t xml:space="preserve"> Порядок выполнения операций при работе с аварийным приводом, работе ручным нас</w:t>
      </w:r>
      <w:r w:rsidRPr="00270105">
        <w:rPr>
          <w:sz w:val="24"/>
          <w:szCs w:val="24"/>
        </w:rPr>
        <w:t>о</w:t>
      </w:r>
      <w:r w:rsidRPr="00270105">
        <w:rPr>
          <w:sz w:val="24"/>
          <w:szCs w:val="24"/>
        </w:rPr>
        <w:t>сом.</w:t>
      </w:r>
    </w:p>
    <w:p w:rsidR="009C76E1" w:rsidRPr="00270105" w:rsidRDefault="009C76E1" w:rsidP="00DE0B99">
      <w:pPr>
        <w:numPr>
          <w:ilvl w:val="0"/>
          <w:numId w:val="78"/>
        </w:numPr>
        <w:jc w:val="both"/>
        <w:rPr>
          <w:sz w:val="24"/>
          <w:szCs w:val="24"/>
        </w:rPr>
      </w:pPr>
      <w:r w:rsidRPr="00270105">
        <w:rPr>
          <w:sz w:val="24"/>
          <w:szCs w:val="24"/>
        </w:rPr>
        <w:t xml:space="preserve"> Порядок выполнения операций при работе с выносным пультом, а также при раб</w:t>
      </w:r>
      <w:r w:rsidRPr="00270105">
        <w:rPr>
          <w:sz w:val="24"/>
          <w:szCs w:val="24"/>
        </w:rPr>
        <w:t>о</w:t>
      </w:r>
      <w:r w:rsidRPr="00270105">
        <w:rPr>
          <w:sz w:val="24"/>
          <w:szCs w:val="24"/>
        </w:rPr>
        <w:t>те с заблокированными опорами одной стороны.</w:t>
      </w:r>
    </w:p>
    <w:p w:rsidR="009C76E1" w:rsidRPr="00270105" w:rsidRDefault="009C76E1" w:rsidP="00DE0B99">
      <w:pPr>
        <w:jc w:val="both"/>
        <w:rPr>
          <w:sz w:val="24"/>
          <w:szCs w:val="24"/>
        </w:rPr>
      </w:pPr>
    </w:p>
    <w:p w:rsidR="009C76E1" w:rsidRPr="00270105" w:rsidRDefault="009C76E1" w:rsidP="00DE0B99">
      <w:pPr>
        <w:jc w:val="center"/>
        <w:rPr>
          <w:sz w:val="24"/>
          <w:szCs w:val="24"/>
        </w:rPr>
      </w:pPr>
      <w:r w:rsidRPr="00270105">
        <w:rPr>
          <w:b/>
          <w:caps/>
          <w:sz w:val="24"/>
          <w:szCs w:val="24"/>
        </w:rPr>
        <w:t>Литература</w:t>
      </w:r>
      <w:r w:rsidRPr="00270105">
        <w:rPr>
          <w:b/>
          <w:sz w:val="24"/>
          <w:szCs w:val="24"/>
        </w:rPr>
        <w:t xml:space="preserve"> </w:t>
      </w:r>
    </w:p>
    <w:p w:rsidR="009C76E1" w:rsidRPr="00270105" w:rsidRDefault="009C76E1" w:rsidP="00DE0B99">
      <w:pPr>
        <w:numPr>
          <w:ilvl w:val="0"/>
          <w:numId w:val="79"/>
        </w:numPr>
        <w:tabs>
          <w:tab w:val="left" w:pos="1080"/>
        </w:tabs>
        <w:jc w:val="both"/>
        <w:rPr>
          <w:sz w:val="24"/>
          <w:szCs w:val="24"/>
        </w:rPr>
      </w:pPr>
      <w:r w:rsidRPr="00270105">
        <w:rPr>
          <w:sz w:val="24"/>
          <w:szCs w:val="24"/>
        </w:rPr>
        <w:t>Закон Российской Федерации от 12.02.1993 года № 4468-1 «О пенсионном обесп</w:t>
      </w:r>
      <w:r w:rsidRPr="00270105">
        <w:rPr>
          <w:sz w:val="24"/>
          <w:szCs w:val="24"/>
        </w:rPr>
        <w:t>е</w:t>
      </w:r>
      <w:r w:rsidRPr="00270105">
        <w:rPr>
          <w:sz w:val="24"/>
          <w:szCs w:val="24"/>
        </w:rPr>
        <w:t>чении лиц проходящих военную службу, службу в органах внутренних дел, учре</w:t>
      </w:r>
      <w:r w:rsidRPr="00270105">
        <w:rPr>
          <w:sz w:val="24"/>
          <w:szCs w:val="24"/>
        </w:rPr>
        <w:t>ж</w:t>
      </w:r>
      <w:r w:rsidRPr="00270105">
        <w:rPr>
          <w:sz w:val="24"/>
          <w:szCs w:val="24"/>
        </w:rPr>
        <w:t>дениях и органах уголовно-исполнительной системы, и их семей» (в ред. Фед</w:t>
      </w:r>
      <w:r w:rsidRPr="00270105">
        <w:rPr>
          <w:sz w:val="24"/>
          <w:szCs w:val="24"/>
        </w:rPr>
        <w:t>е</w:t>
      </w:r>
      <w:r w:rsidRPr="00270105">
        <w:rPr>
          <w:sz w:val="24"/>
          <w:szCs w:val="24"/>
        </w:rPr>
        <w:t>ральных законов от 28.11.1995 № 186-ФЗ, от 27.12.1995 № 211-ФЗ, от 19.12.1997 № 153-ФЗ, от 21.07.1998 № 117-ФЗ, от 01.06.1999 № 110-ФЗ, от 06.12.2000 № 141-ФЗ).</w:t>
      </w:r>
    </w:p>
    <w:p w:rsidR="009C76E1" w:rsidRPr="00270105" w:rsidRDefault="009C76E1" w:rsidP="00DE0B99">
      <w:pPr>
        <w:numPr>
          <w:ilvl w:val="0"/>
          <w:numId w:val="79"/>
        </w:numPr>
        <w:tabs>
          <w:tab w:val="left" w:pos="1080"/>
        </w:tabs>
        <w:jc w:val="both"/>
        <w:rPr>
          <w:sz w:val="24"/>
          <w:szCs w:val="24"/>
        </w:rPr>
      </w:pPr>
      <w:r w:rsidRPr="00270105">
        <w:rPr>
          <w:sz w:val="24"/>
          <w:szCs w:val="24"/>
        </w:rPr>
        <w:t xml:space="preserve">Закон Российской Федерации от 21 декабря </w:t>
      </w:r>
      <w:smartTag w:uri="urn:schemas-microsoft-com:office:smarttags" w:element="metricconverter">
        <w:smartTagPr>
          <w:attr w:name="ProductID" w:val="1994 г"/>
        </w:smartTagPr>
        <w:r w:rsidRPr="00270105">
          <w:rPr>
            <w:sz w:val="24"/>
            <w:szCs w:val="24"/>
          </w:rPr>
          <w:t>1994 г</w:t>
        </w:r>
      </w:smartTag>
      <w:r w:rsidRPr="00270105">
        <w:rPr>
          <w:sz w:val="24"/>
          <w:szCs w:val="24"/>
        </w:rPr>
        <w:t>. № 69-ФЗ «О пожарной безопа</w:t>
      </w:r>
      <w:r w:rsidRPr="00270105">
        <w:rPr>
          <w:sz w:val="24"/>
          <w:szCs w:val="24"/>
        </w:rPr>
        <w:t>с</w:t>
      </w:r>
      <w:r w:rsidRPr="00270105">
        <w:rPr>
          <w:sz w:val="24"/>
          <w:szCs w:val="24"/>
        </w:rPr>
        <w:t>ности».</w:t>
      </w:r>
    </w:p>
    <w:p w:rsidR="009C76E1" w:rsidRPr="00270105" w:rsidRDefault="009C76E1" w:rsidP="00DE0B99">
      <w:pPr>
        <w:numPr>
          <w:ilvl w:val="0"/>
          <w:numId w:val="79"/>
        </w:numPr>
        <w:tabs>
          <w:tab w:val="left" w:pos="1080"/>
        </w:tabs>
        <w:jc w:val="both"/>
        <w:rPr>
          <w:sz w:val="24"/>
          <w:szCs w:val="24"/>
        </w:rPr>
      </w:pPr>
      <w:r w:rsidRPr="00270105">
        <w:rPr>
          <w:sz w:val="24"/>
          <w:szCs w:val="24"/>
        </w:rPr>
        <w:t>Закон Российской Федерации от 28.03.1998 года № 52-ФЗ «Об обязательном гос</w:t>
      </w:r>
      <w:r w:rsidRPr="00270105">
        <w:rPr>
          <w:sz w:val="24"/>
          <w:szCs w:val="24"/>
        </w:rPr>
        <w:t>у</w:t>
      </w:r>
      <w:r w:rsidRPr="00270105">
        <w:rPr>
          <w:sz w:val="24"/>
          <w:szCs w:val="24"/>
        </w:rPr>
        <w:t>дарственном страховании жизни и здоровья военнослужащих, граждан, призва</w:t>
      </w:r>
      <w:r w:rsidRPr="00270105">
        <w:rPr>
          <w:sz w:val="24"/>
          <w:szCs w:val="24"/>
        </w:rPr>
        <w:t>н</w:t>
      </w:r>
      <w:r w:rsidRPr="00270105">
        <w:rPr>
          <w:sz w:val="24"/>
          <w:szCs w:val="24"/>
        </w:rPr>
        <w:t>ных на военные сборы, лиц рядового и начальствующего состава органов внутре</w:t>
      </w:r>
      <w:r w:rsidRPr="00270105">
        <w:rPr>
          <w:sz w:val="24"/>
          <w:szCs w:val="24"/>
        </w:rPr>
        <w:t>н</w:t>
      </w:r>
      <w:r w:rsidRPr="00270105">
        <w:rPr>
          <w:sz w:val="24"/>
          <w:szCs w:val="24"/>
        </w:rPr>
        <w:t>них дел Российской Федер</w:t>
      </w:r>
      <w:r w:rsidRPr="00270105">
        <w:rPr>
          <w:sz w:val="24"/>
          <w:szCs w:val="24"/>
        </w:rPr>
        <w:t>а</w:t>
      </w:r>
      <w:r w:rsidRPr="00270105">
        <w:rPr>
          <w:sz w:val="24"/>
          <w:szCs w:val="24"/>
        </w:rPr>
        <w:t>ции, сотрудников учреждений и органов уголовно-исполнительной системы и сотрудников федеральных о</w:t>
      </w:r>
      <w:r w:rsidRPr="00270105">
        <w:rPr>
          <w:sz w:val="24"/>
          <w:szCs w:val="24"/>
        </w:rPr>
        <w:t>р</w:t>
      </w:r>
      <w:r w:rsidRPr="00270105">
        <w:rPr>
          <w:sz w:val="24"/>
          <w:szCs w:val="24"/>
        </w:rPr>
        <w:t>ганов налоговой полиции.</w:t>
      </w:r>
    </w:p>
    <w:p w:rsidR="009C76E1" w:rsidRPr="00270105" w:rsidRDefault="009C76E1" w:rsidP="00DE0B99">
      <w:pPr>
        <w:numPr>
          <w:ilvl w:val="0"/>
          <w:numId w:val="79"/>
        </w:numPr>
        <w:tabs>
          <w:tab w:val="left" w:pos="1080"/>
        </w:tabs>
        <w:jc w:val="both"/>
        <w:rPr>
          <w:sz w:val="24"/>
          <w:szCs w:val="24"/>
        </w:rPr>
      </w:pPr>
      <w:r w:rsidRPr="00270105">
        <w:rPr>
          <w:sz w:val="24"/>
          <w:szCs w:val="24"/>
        </w:rPr>
        <w:t xml:space="preserve">Закон Российской Федерации от 17 июля </w:t>
      </w:r>
      <w:smartTag w:uri="urn:schemas-microsoft-com:office:smarttags" w:element="metricconverter">
        <w:smartTagPr>
          <w:attr w:name="ProductID" w:val="1999 г"/>
        </w:smartTagPr>
        <w:r w:rsidRPr="00270105">
          <w:rPr>
            <w:sz w:val="24"/>
            <w:szCs w:val="24"/>
          </w:rPr>
          <w:t>1999 г</w:t>
        </w:r>
      </w:smartTag>
      <w:r w:rsidRPr="00270105">
        <w:rPr>
          <w:sz w:val="24"/>
          <w:szCs w:val="24"/>
        </w:rPr>
        <w:t>. № 181-ФЗ «Об основах охраны труда в Российской Ф</w:t>
      </w:r>
      <w:r w:rsidRPr="00270105">
        <w:rPr>
          <w:sz w:val="24"/>
          <w:szCs w:val="24"/>
        </w:rPr>
        <w:t>е</w:t>
      </w:r>
      <w:r w:rsidRPr="00270105">
        <w:rPr>
          <w:sz w:val="24"/>
          <w:szCs w:val="24"/>
        </w:rPr>
        <w:t>дерации».</w:t>
      </w:r>
    </w:p>
    <w:p w:rsidR="009C76E1" w:rsidRPr="00270105" w:rsidRDefault="009C76E1" w:rsidP="00DE0B99">
      <w:pPr>
        <w:numPr>
          <w:ilvl w:val="0"/>
          <w:numId w:val="79"/>
        </w:numPr>
        <w:tabs>
          <w:tab w:val="left" w:pos="1080"/>
        </w:tabs>
        <w:jc w:val="both"/>
        <w:rPr>
          <w:sz w:val="24"/>
          <w:szCs w:val="24"/>
        </w:rPr>
      </w:pPr>
      <w:r w:rsidRPr="00270105">
        <w:rPr>
          <w:sz w:val="24"/>
          <w:szCs w:val="24"/>
        </w:rPr>
        <w:t>Закон Российской Федерации от 30.06.2002 г. №78 "О денежном довольствии с</w:t>
      </w:r>
      <w:r w:rsidRPr="00270105">
        <w:rPr>
          <w:sz w:val="24"/>
          <w:szCs w:val="24"/>
        </w:rPr>
        <w:t>о</w:t>
      </w:r>
      <w:r w:rsidRPr="00270105">
        <w:rPr>
          <w:sz w:val="24"/>
          <w:szCs w:val="24"/>
        </w:rPr>
        <w:t>трудников некоторых федеральных органов исполнительной власти, других выпл</w:t>
      </w:r>
      <w:r w:rsidRPr="00270105">
        <w:rPr>
          <w:sz w:val="24"/>
          <w:szCs w:val="24"/>
        </w:rPr>
        <w:t>а</w:t>
      </w:r>
      <w:r w:rsidRPr="00270105">
        <w:rPr>
          <w:sz w:val="24"/>
          <w:szCs w:val="24"/>
        </w:rPr>
        <w:t>тах этим сотрудникам и условиях перевода отдельных категорий сотрудников ф</w:t>
      </w:r>
      <w:r w:rsidRPr="00270105">
        <w:rPr>
          <w:sz w:val="24"/>
          <w:szCs w:val="24"/>
        </w:rPr>
        <w:t>е</w:t>
      </w:r>
      <w:r w:rsidRPr="00270105">
        <w:rPr>
          <w:sz w:val="24"/>
          <w:szCs w:val="24"/>
        </w:rPr>
        <w:t>деральных органов налоговой полиции и таможенных органов Российской Федер</w:t>
      </w:r>
      <w:r w:rsidRPr="00270105">
        <w:rPr>
          <w:sz w:val="24"/>
          <w:szCs w:val="24"/>
        </w:rPr>
        <w:t>а</w:t>
      </w:r>
      <w:r w:rsidRPr="00270105">
        <w:rPr>
          <w:sz w:val="24"/>
          <w:szCs w:val="24"/>
        </w:rPr>
        <w:t>ции на иные условия службы (раб</w:t>
      </w:r>
      <w:r w:rsidRPr="00270105">
        <w:rPr>
          <w:sz w:val="24"/>
          <w:szCs w:val="24"/>
        </w:rPr>
        <w:t>о</w:t>
      </w:r>
      <w:r w:rsidRPr="00270105">
        <w:rPr>
          <w:sz w:val="24"/>
          <w:szCs w:val="24"/>
        </w:rPr>
        <w:t>ты)".</w:t>
      </w:r>
    </w:p>
    <w:p w:rsidR="009C76E1" w:rsidRPr="00270105" w:rsidRDefault="009C76E1" w:rsidP="00DE0B99">
      <w:pPr>
        <w:numPr>
          <w:ilvl w:val="0"/>
          <w:numId w:val="79"/>
        </w:numPr>
        <w:tabs>
          <w:tab w:val="left" w:pos="1080"/>
        </w:tabs>
        <w:jc w:val="both"/>
        <w:rPr>
          <w:sz w:val="24"/>
          <w:szCs w:val="24"/>
        </w:rPr>
      </w:pPr>
      <w:r w:rsidRPr="00270105">
        <w:rPr>
          <w:sz w:val="24"/>
          <w:szCs w:val="24"/>
        </w:rPr>
        <w:t>Федеральный закон «О защите населения и территорий от ЧС природного и техн</w:t>
      </w:r>
      <w:r w:rsidRPr="00270105">
        <w:rPr>
          <w:sz w:val="24"/>
          <w:szCs w:val="24"/>
        </w:rPr>
        <w:t>о</w:t>
      </w:r>
      <w:r w:rsidRPr="00270105">
        <w:rPr>
          <w:sz w:val="24"/>
          <w:szCs w:val="24"/>
        </w:rPr>
        <w:t>генного характера»  от 11.11.1994 № 68-ФЗ.</w:t>
      </w:r>
    </w:p>
    <w:p w:rsidR="009C76E1" w:rsidRPr="00270105" w:rsidRDefault="009C76E1" w:rsidP="00DE0B99">
      <w:pPr>
        <w:numPr>
          <w:ilvl w:val="0"/>
          <w:numId w:val="79"/>
        </w:numPr>
        <w:tabs>
          <w:tab w:val="left" w:pos="1080"/>
        </w:tabs>
        <w:jc w:val="both"/>
        <w:rPr>
          <w:sz w:val="24"/>
          <w:szCs w:val="24"/>
        </w:rPr>
      </w:pPr>
      <w:r w:rsidRPr="00270105">
        <w:rPr>
          <w:sz w:val="24"/>
          <w:szCs w:val="24"/>
        </w:rPr>
        <w:t xml:space="preserve">Федеральный закон от 22.08.1995 № 151 "Об аварийно-спасательных службах и статусе спасателей" </w:t>
      </w:r>
    </w:p>
    <w:p w:rsidR="009C76E1" w:rsidRPr="00270105" w:rsidRDefault="009C76E1" w:rsidP="00DE0B99">
      <w:pPr>
        <w:numPr>
          <w:ilvl w:val="0"/>
          <w:numId w:val="79"/>
        </w:numPr>
        <w:tabs>
          <w:tab w:val="left" w:pos="1080"/>
        </w:tabs>
        <w:jc w:val="both"/>
        <w:rPr>
          <w:sz w:val="24"/>
          <w:szCs w:val="24"/>
        </w:rPr>
      </w:pPr>
      <w:r w:rsidRPr="00270105">
        <w:rPr>
          <w:sz w:val="24"/>
          <w:szCs w:val="24"/>
        </w:rPr>
        <w:t>Федеральный закон от 22.07.08 г. № 123-ФЗ «Технический регламент о требован</w:t>
      </w:r>
      <w:r w:rsidRPr="00270105">
        <w:rPr>
          <w:sz w:val="24"/>
          <w:szCs w:val="24"/>
        </w:rPr>
        <w:t>и</w:t>
      </w:r>
      <w:r w:rsidRPr="00270105">
        <w:rPr>
          <w:sz w:val="24"/>
          <w:szCs w:val="24"/>
        </w:rPr>
        <w:t>ях пожарной безопасности».</w:t>
      </w:r>
    </w:p>
    <w:p w:rsidR="009C76E1" w:rsidRPr="00270105" w:rsidRDefault="009C76E1" w:rsidP="00DE0B99">
      <w:pPr>
        <w:numPr>
          <w:ilvl w:val="0"/>
          <w:numId w:val="79"/>
        </w:numPr>
        <w:tabs>
          <w:tab w:val="left" w:pos="1080"/>
        </w:tabs>
        <w:jc w:val="both"/>
        <w:rPr>
          <w:sz w:val="24"/>
          <w:szCs w:val="24"/>
        </w:rPr>
      </w:pPr>
      <w:r w:rsidRPr="00270105">
        <w:rPr>
          <w:sz w:val="24"/>
          <w:szCs w:val="24"/>
        </w:rPr>
        <w:t xml:space="preserve">Указ Президента Российской Федерации от 9 ноября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 1309 «О соверше</w:t>
      </w:r>
      <w:r w:rsidRPr="00270105">
        <w:rPr>
          <w:sz w:val="24"/>
          <w:szCs w:val="24"/>
        </w:rPr>
        <w:t>н</w:t>
      </w:r>
      <w:r w:rsidRPr="00270105">
        <w:rPr>
          <w:sz w:val="24"/>
          <w:szCs w:val="24"/>
        </w:rPr>
        <w:t>ствовании г</w:t>
      </w:r>
      <w:r w:rsidRPr="00270105">
        <w:rPr>
          <w:sz w:val="24"/>
          <w:szCs w:val="24"/>
        </w:rPr>
        <w:t>о</w:t>
      </w:r>
      <w:r w:rsidRPr="00270105">
        <w:rPr>
          <w:sz w:val="24"/>
          <w:szCs w:val="24"/>
        </w:rPr>
        <w:t>сударственного управления в области пожарной безопасности».</w:t>
      </w:r>
    </w:p>
    <w:p w:rsidR="009C76E1" w:rsidRPr="00270105" w:rsidRDefault="009C76E1" w:rsidP="00DE0B99">
      <w:pPr>
        <w:numPr>
          <w:ilvl w:val="0"/>
          <w:numId w:val="79"/>
        </w:numPr>
        <w:tabs>
          <w:tab w:val="left" w:pos="1080"/>
        </w:tabs>
        <w:jc w:val="both"/>
        <w:rPr>
          <w:sz w:val="24"/>
          <w:szCs w:val="24"/>
        </w:rPr>
      </w:pPr>
      <w:r w:rsidRPr="00270105">
        <w:rPr>
          <w:sz w:val="24"/>
          <w:szCs w:val="24"/>
        </w:rPr>
        <w:t>Постановление Правительства Российской Федерации от 30.12.2003 года № 794 «О единой государственной службе предупреждения и ликвидации чрезвычайных с</w:t>
      </w:r>
      <w:r w:rsidRPr="00270105">
        <w:rPr>
          <w:sz w:val="24"/>
          <w:szCs w:val="24"/>
        </w:rPr>
        <w:t>и</w:t>
      </w:r>
      <w:r w:rsidRPr="00270105">
        <w:rPr>
          <w:sz w:val="24"/>
          <w:szCs w:val="24"/>
        </w:rPr>
        <w:t>туаций природн</w:t>
      </w:r>
      <w:r w:rsidRPr="00270105">
        <w:rPr>
          <w:sz w:val="24"/>
          <w:szCs w:val="24"/>
        </w:rPr>
        <w:t>о</w:t>
      </w:r>
      <w:r w:rsidRPr="00270105">
        <w:rPr>
          <w:sz w:val="24"/>
          <w:szCs w:val="24"/>
        </w:rPr>
        <w:t>го и техногенного характера».</w:t>
      </w:r>
    </w:p>
    <w:p w:rsidR="009C76E1" w:rsidRPr="00270105" w:rsidRDefault="009C76E1" w:rsidP="00DE0B99">
      <w:pPr>
        <w:numPr>
          <w:ilvl w:val="0"/>
          <w:numId w:val="79"/>
        </w:numPr>
        <w:tabs>
          <w:tab w:val="left" w:pos="1080"/>
        </w:tabs>
        <w:jc w:val="both"/>
        <w:rPr>
          <w:sz w:val="24"/>
          <w:szCs w:val="24"/>
        </w:rPr>
      </w:pPr>
      <w:r w:rsidRPr="00270105">
        <w:rPr>
          <w:sz w:val="24"/>
          <w:szCs w:val="24"/>
        </w:rPr>
        <w:t xml:space="preserve">Приказ МЧС России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630 «Об утверждении и введении в действие Правил по охране труда в подразделениях Государственной противоп</w:t>
      </w:r>
      <w:r w:rsidRPr="00270105">
        <w:rPr>
          <w:sz w:val="24"/>
          <w:szCs w:val="24"/>
        </w:rPr>
        <w:t>о</w:t>
      </w:r>
      <w:r w:rsidRPr="00270105">
        <w:rPr>
          <w:sz w:val="24"/>
          <w:szCs w:val="24"/>
        </w:rPr>
        <w:t>жарной службы МЧС Ро</w:t>
      </w:r>
      <w:r w:rsidRPr="00270105">
        <w:rPr>
          <w:sz w:val="24"/>
          <w:szCs w:val="24"/>
        </w:rPr>
        <w:t>с</w:t>
      </w:r>
      <w:r w:rsidRPr="00270105">
        <w:rPr>
          <w:sz w:val="24"/>
          <w:szCs w:val="24"/>
        </w:rPr>
        <w:t>сии (ПОТРО-01-2002)».</w:t>
      </w:r>
    </w:p>
    <w:p w:rsidR="009C76E1" w:rsidRPr="00270105" w:rsidRDefault="009C76E1" w:rsidP="00DE0B99">
      <w:pPr>
        <w:numPr>
          <w:ilvl w:val="0"/>
          <w:numId w:val="79"/>
        </w:numPr>
        <w:tabs>
          <w:tab w:val="left" w:pos="1080"/>
        </w:tabs>
        <w:jc w:val="both"/>
        <w:rPr>
          <w:sz w:val="24"/>
          <w:szCs w:val="24"/>
        </w:rPr>
      </w:pPr>
      <w:r w:rsidRPr="00270105">
        <w:rPr>
          <w:sz w:val="24"/>
          <w:szCs w:val="24"/>
        </w:rPr>
        <w:t>Приказ МЧС России от26.09.08 г. № 570 «Об утверждении плана противодействия ко</w:t>
      </w:r>
      <w:r w:rsidRPr="00270105">
        <w:rPr>
          <w:sz w:val="24"/>
          <w:szCs w:val="24"/>
        </w:rPr>
        <w:t>р</w:t>
      </w:r>
      <w:r w:rsidRPr="00270105">
        <w:rPr>
          <w:sz w:val="24"/>
          <w:szCs w:val="24"/>
        </w:rPr>
        <w:t>рупции в системе МЧС России».</w:t>
      </w:r>
    </w:p>
    <w:p w:rsidR="009C76E1" w:rsidRPr="00270105" w:rsidRDefault="009C76E1" w:rsidP="00DE0B99">
      <w:pPr>
        <w:pStyle w:val="a5"/>
        <w:widowControl/>
        <w:numPr>
          <w:ilvl w:val="0"/>
          <w:numId w:val="79"/>
        </w:numPr>
        <w:autoSpaceDE w:val="0"/>
        <w:autoSpaceDN w:val="0"/>
        <w:spacing w:after="0"/>
        <w:jc w:val="both"/>
        <w:rPr>
          <w:rFonts w:ascii="Times New Roman" w:hAnsi="Times New Roman"/>
          <w:sz w:val="24"/>
          <w:szCs w:val="24"/>
        </w:rPr>
      </w:pPr>
      <w:r w:rsidRPr="00270105">
        <w:rPr>
          <w:rFonts w:ascii="Times New Roman" w:hAnsi="Times New Roman"/>
          <w:sz w:val="24"/>
          <w:szCs w:val="24"/>
        </w:rPr>
        <w:t xml:space="preserve"> Приказ МВД Российской Федерации от 24.01.1996 года № 34 “Об утверждении Наставления по технической службе Государственной противопожарной службы МВД России”.</w:t>
      </w:r>
    </w:p>
    <w:p w:rsidR="009C76E1" w:rsidRPr="00270105" w:rsidRDefault="009C76E1" w:rsidP="00DE0B99">
      <w:pPr>
        <w:numPr>
          <w:ilvl w:val="0"/>
          <w:numId w:val="79"/>
        </w:numPr>
        <w:tabs>
          <w:tab w:val="left" w:pos="1080"/>
        </w:tabs>
        <w:jc w:val="both"/>
        <w:rPr>
          <w:sz w:val="24"/>
          <w:szCs w:val="24"/>
        </w:rPr>
      </w:pPr>
      <w:r w:rsidRPr="00270105">
        <w:rPr>
          <w:sz w:val="24"/>
          <w:szCs w:val="24"/>
        </w:rPr>
        <w:t xml:space="preserve">Приказ МВД РФ от 30. 06. </w:t>
      </w:r>
      <w:smartTag w:uri="urn:schemas-microsoft-com:office:smarttags" w:element="metricconverter">
        <w:smartTagPr>
          <w:attr w:name="ProductID" w:val="2000 г"/>
        </w:smartTagPr>
        <w:r w:rsidRPr="00270105">
          <w:rPr>
            <w:sz w:val="24"/>
            <w:szCs w:val="24"/>
          </w:rPr>
          <w:t>2000 г</w:t>
        </w:r>
      </w:smartTag>
      <w:r w:rsidRPr="00270105">
        <w:rPr>
          <w:sz w:val="24"/>
          <w:szCs w:val="24"/>
        </w:rPr>
        <w:t>. № 700 «Об утверждении наставления по службе связи ГПС МВД РФ».</w:t>
      </w:r>
    </w:p>
    <w:p w:rsidR="009C76E1" w:rsidRPr="00270105" w:rsidRDefault="009C76E1" w:rsidP="00DE0B99">
      <w:pPr>
        <w:numPr>
          <w:ilvl w:val="0"/>
          <w:numId w:val="79"/>
        </w:numPr>
        <w:tabs>
          <w:tab w:val="left" w:pos="1080"/>
        </w:tabs>
        <w:jc w:val="both"/>
        <w:rPr>
          <w:sz w:val="24"/>
          <w:szCs w:val="24"/>
        </w:rPr>
      </w:pPr>
      <w:r w:rsidRPr="00270105">
        <w:rPr>
          <w:sz w:val="24"/>
          <w:szCs w:val="24"/>
        </w:rPr>
        <w:t xml:space="preserve">Трудовой кодекс Российской Федерации (принят 30 декабря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xml:space="preserve">.) </w:t>
      </w:r>
    </w:p>
    <w:p w:rsidR="009C76E1" w:rsidRPr="00270105" w:rsidRDefault="009C76E1" w:rsidP="00DE0B99">
      <w:pPr>
        <w:numPr>
          <w:ilvl w:val="0"/>
          <w:numId w:val="79"/>
        </w:numPr>
        <w:tabs>
          <w:tab w:val="left" w:pos="1080"/>
        </w:tabs>
        <w:jc w:val="both"/>
        <w:rPr>
          <w:sz w:val="24"/>
          <w:szCs w:val="24"/>
        </w:rPr>
      </w:pPr>
      <w:r w:rsidRPr="00270105">
        <w:rPr>
          <w:sz w:val="24"/>
          <w:szCs w:val="24"/>
        </w:rPr>
        <w:t xml:space="preserve">Программа подготовки личного состава подразделений ГПС МЧС России </w:t>
      </w:r>
    </w:p>
    <w:p w:rsidR="009C76E1" w:rsidRPr="00270105" w:rsidRDefault="009C76E1" w:rsidP="00DE0B99">
      <w:pPr>
        <w:numPr>
          <w:ilvl w:val="0"/>
          <w:numId w:val="79"/>
        </w:numPr>
        <w:tabs>
          <w:tab w:val="left" w:pos="1080"/>
        </w:tabs>
        <w:jc w:val="both"/>
        <w:rPr>
          <w:sz w:val="24"/>
          <w:szCs w:val="24"/>
        </w:rPr>
      </w:pPr>
      <w:r w:rsidRPr="00270105">
        <w:rPr>
          <w:sz w:val="24"/>
          <w:szCs w:val="24"/>
        </w:rPr>
        <w:t>Положение о Государственной противопожарной службе МВД России. Постано</w:t>
      </w:r>
      <w:r w:rsidRPr="00270105">
        <w:rPr>
          <w:sz w:val="24"/>
          <w:szCs w:val="24"/>
        </w:rPr>
        <w:t>в</w:t>
      </w:r>
      <w:r w:rsidRPr="00270105">
        <w:rPr>
          <w:sz w:val="24"/>
          <w:szCs w:val="24"/>
        </w:rPr>
        <w:t>ление Правительства России от 26.08.93 г. № 849.</w:t>
      </w:r>
    </w:p>
    <w:p w:rsidR="009C76E1" w:rsidRPr="00270105" w:rsidRDefault="009C76E1" w:rsidP="00DE0B99">
      <w:pPr>
        <w:numPr>
          <w:ilvl w:val="0"/>
          <w:numId w:val="79"/>
        </w:numPr>
        <w:tabs>
          <w:tab w:val="left" w:pos="1080"/>
        </w:tabs>
        <w:jc w:val="both"/>
        <w:rPr>
          <w:sz w:val="24"/>
          <w:szCs w:val="24"/>
        </w:rPr>
      </w:pPr>
      <w:r w:rsidRPr="00270105">
        <w:rPr>
          <w:sz w:val="24"/>
          <w:szCs w:val="24"/>
        </w:rPr>
        <w:t>Пожарная техника: Учебник / Под ред. М.Д. Безбородько. – М.: Академия ГПС МЧС России, 2004.-505 с.</w:t>
      </w:r>
    </w:p>
    <w:p w:rsidR="009C76E1" w:rsidRPr="00270105" w:rsidRDefault="009C76E1" w:rsidP="00DE0B99">
      <w:pPr>
        <w:numPr>
          <w:ilvl w:val="0"/>
          <w:numId w:val="79"/>
        </w:numPr>
        <w:tabs>
          <w:tab w:val="left" w:pos="1080"/>
        </w:tabs>
        <w:jc w:val="both"/>
        <w:rPr>
          <w:sz w:val="24"/>
          <w:szCs w:val="24"/>
        </w:rPr>
      </w:pPr>
      <w:r w:rsidRPr="00270105">
        <w:rPr>
          <w:sz w:val="24"/>
          <w:szCs w:val="24"/>
        </w:rPr>
        <w:t>СНиП 2.04.02.-84* Водоснабжение. Наружные сети и сооружения.</w:t>
      </w:r>
    </w:p>
    <w:p w:rsidR="009C76E1" w:rsidRPr="00270105" w:rsidRDefault="009C76E1" w:rsidP="00DE0B99">
      <w:pPr>
        <w:numPr>
          <w:ilvl w:val="0"/>
          <w:numId w:val="79"/>
        </w:numPr>
        <w:tabs>
          <w:tab w:val="left" w:pos="1080"/>
        </w:tabs>
        <w:jc w:val="both"/>
        <w:rPr>
          <w:sz w:val="24"/>
          <w:szCs w:val="24"/>
        </w:rPr>
      </w:pPr>
      <w:r w:rsidRPr="00270105">
        <w:rPr>
          <w:sz w:val="24"/>
          <w:szCs w:val="24"/>
        </w:rPr>
        <w:t>СНиП 2.04.01.-85* Внутренний водопровод и канализация зданий.</w:t>
      </w:r>
    </w:p>
    <w:p w:rsidR="009C76E1" w:rsidRPr="00270105" w:rsidRDefault="009C76E1" w:rsidP="00DE0B99">
      <w:pPr>
        <w:numPr>
          <w:ilvl w:val="0"/>
          <w:numId w:val="79"/>
        </w:numPr>
        <w:tabs>
          <w:tab w:val="left" w:pos="1080"/>
        </w:tabs>
        <w:jc w:val="both"/>
        <w:rPr>
          <w:sz w:val="24"/>
          <w:szCs w:val="24"/>
        </w:rPr>
      </w:pPr>
      <w:r w:rsidRPr="00270105">
        <w:rPr>
          <w:sz w:val="24"/>
          <w:szCs w:val="24"/>
        </w:rPr>
        <w:t>СНиП 21-01-97* Пожарная безопасность зданий и сооружений.</w:t>
      </w:r>
    </w:p>
    <w:p w:rsidR="009C76E1" w:rsidRPr="00270105" w:rsidRDefault="009C76E1" w:rsidP="00DE0B99">
      <w:pPr>
        <w:numPr>
          <w:ilvl w:val="0"/>
          <w:numId w:val="79"/>
        </w:numPr>
        <w:tabs>
          <w:tab w:val="left" w:pos="1080"/>
        </w:tabs>
        <w:jc w:val="both"/>
        <w:rPr>
          <w:sz w:val="24"/>
          <w:szCs w:val="24"/>
        </w:rPr>
      </w:pPr>
      <w:r w:rsidRPr="00270105">
        <w:rPr>
          <w:sz w:val="24"/>
          <w:szCs w:val="24"/>
        </w:rPr>
        <w:t>ГОСТ 26938-86 Пожарная техника. Автомобили тушения. Общие технические тр</w:t>
      </w:r>
      <w:r w:rsidRPr="00270105">
        <w:rPr>
          <w:sz w:val="24"/>
          <w:szCs w:val="24"/>
        </w:rPr>
        <w:t>е</w:t>
      </w:r>
      <w:r w:rsidRPr="00270105">
        <w:rPr>
          <w:sz w:val="24"/>
          <w:szCs w:val="24"/>
        </w:rPr>
        <w:t>бования.</w:t>
      </w:r>
    </w:p>
    <w:p w:rsidR="009C76E1" w:rsidRPr="00270105" w:rsidRDefault="009C76E1" w:rsidP="00DE0B99">
      <w:pPr>
        <w:numPr>
          <w:ilvl w:val="0"/>
          <w:numId w:val="79"/>
        </w:numPr>
        <w:tabs>
          <w:tab w:val="left" w:pos="1080"/>
        </w:tabs>
        <w:jc w:val="both"/>
        <w:rPr>
          <w:sz w:val="24"/>
          <w:szCs w:val="24"/>
        </w:rPr>
      </w:pPr>
      <w:r w:rsidRPr="00270105">
        <w:rPr>
          <w:sz w:val="24"/>
          <w:szCs w:val="24"/>
        </w:rPr>
        <w:t>ГОСТ 12.2.047-86 Пожарная техника. Термины и определения.</w:t>
      </w:r>
    </w:p>
    <w:p w:rsidR="009C76E1" w:rsidRPr="00270105" w:rsidRDefault="009C76E1" w:rsidP="00DE0B99">
      <w:pPr>
        <w:numPr>
          <w:ilvl w:val="0"/>
          <w:numId w:val="79"/>
        </w:numPr>
        <w:tabs>
          <w:tab w:val="left" w:pos="1080"/>
        </w:tabs>
        <w:jc w:val="both"/>
        <w:rPr>
          <w:sz w:val="24"/>
          <w:szCs w:val="24"/>
        </w:rPr>
      </w:pPr>
      <w:r w:rsidRPr="00270105">
        <w:rPr>
          <w:sz w:val="24"/>
          <w:szCs w:val="24"/>
        </w:rPr>
        <w:t>ГОСТ 27331-87 Пожарная техника. Классификация пожаров.</w:t>
      </w:r>
    </w:p>
    <w:p w:rsidR="009C76E1" w:rsidRPr="00270105" w:rsidRDefault="009C76E1" w:rsidP="00DE0B99">
      <w:pPr>
        <w:numPr>
          <w:ilvl w:val="0"/>
          <w:numId w:val="79"/>
        </w:numPr>
        <w:tabs>
          <w:tab w:val="left" w:pos="1080"/>
        </w:tabs>
        <w:jc w:val="both"/>
        <w:rPr>
          <w:sz w:val="24"/>
          <w:szCs w:val="24"/>
        </w:rPr>
      </w:pPr>
      <w:r w:rsidRPr="00270105">
        <w:rPr>
          <w:sz w:val="24"/>
          <w:szCs w:val="24"/>
        </w:rPr>
        <w:t>ГОСТ 12.0.004-90 ССБТ.  Организация обучения безопасности труда. Общие п</w:t>
      </w:r>
      <w:r w:rsidRPr="00270105">
        <w:rPr>
          <w:sz w:val="24"/>
          <w:szCs w:val="24"/>
        </w:rPr>
        <w:t>о</w:t>
      </w:r>
      <w:r w:rsidRPr="00270105">
        <w:rPr>
          <w:sz w:val="24"/>
          <w:szCs w:val="24"/>
        </w:rPr>
        <w:t>ложения.</w:t>
      </w:r>
    </w:p>
    <w:p w:rsidR="009C76E1" w:rsidRPr="00270105" w:rsidRDefault="009C76E1" w:rsidP="00DE0B99">
      <w:pPr>
        <w:numPr>
          <w:ilvl w:val="0"/>
          <w:numId w:val="79"/>
        </w:numPr>
        <w:tabs>
          <w:tab w:val="left" w:pos="1080"/>
        </w:tabs>
        <w:jc w:val="both"/>
        <w:rPr>
          <w:sz w:val="24"/>
          <w:szCs w:val="24"/>
        </w:rPr>
      </w:pPr>
      <w:r w:rsidRPr="00270105">
        <w:rPr>
          <w:sz w:val="24"/>
          <w:szCs w:val="24"/>
        </w:rPr>
        <w:t>ГОСТ 12.1.004-91*. ССБТ. Пожарная безопасность. Общие требов</w:t>
      </w:r>
      <w:r w:rsidRPr="00270105">
        <w:rPr>
          <w:sz w:val="24"/>
          <w:szCs w:val="24"/>
        </w:rPr>
        <w:t>а</w:t>
      </w:r>
      <w:r w:rsidRPr="00270105">
        <w:rPr>
          <w:sz w:val="24"/>
          <w:szCs w:val="24"/>
        </w:rPr>
        <w:t>ния.</w:t>
      </w:r>
    </w:p>
    <w:p w:rsidR="009C76E1" w:rsidRPr="00270105" w:rsidRDefault="009C76E1" w:rsidP="00DE0B99">
      <w:pPr>
        <w:numPr>
          <w:ilvl w:val="0"/>
          <w:numId w:val="79"/>
        </w:numPr>
        <w:tabs>
          <w:tab w:val="left" w:pos="1080"/>
        </w:tabs>
        <w:jc w:val="both"/>
        <w:rPr>
          <w:sz w:val="24"/>
          <w:szCs w:val="24"/>
        </w:rPr>
      </w:pPr>
      <w:r w:rsidRPr="00270105">
        <w:rPr>
          <w:sz w:val="24"/>
          <w:szCs w:val="24"/>
        </w:rPr>
        <w:t>ППБ 01-03. Правила пожарной безопасности в Российской федер</w:t>
      </w:r>
      <w:r w:rsidRPr="00270105">
        <w:rPr>
          <w:sz w:val="24"/>
          <w:szCs w:val="24"/>
        </w:rPr>
        <w:t>а</w:t>
      </w:r>
      <w:r w:rsidRPr="00270105">
        <w:rPr>
          <w:sz w:val="24"/>
          <w:szCs w:val="24"/>
        </w:rPr>
        <w:t>ции.</w:t>
      </w:r>
    </w:p>
    <w:p w:rsidR="009C76E1" w:rsidRPr="00270105" w:rsidRDefault="009C76E1" w:rsidP="00DE0B99">
      <w:pPr>
        <w:numPr>
          <w:ilvl w:val="0"/>
          <w:numId w:val="79"/>
        </w:numPr>
        <w:tabs>
          <w:tab w:val="left" w:pos="1080"/>
        </w:tabs>
        <w:jc w:val="both"/>
        <w:rPr>
          <w:sz w:val="24"/>
          <w:szCs w:val="24"/>
        </w:rPr>
      </w:pPr>
      <w:r w:rsidRPr="00270105">
        <w:rPr>
          <w:sz w:val="24"/>
          <w:szCs w:val="24"/>
        </w:rPr>
        <w:t>ГОСТ Р 53247-2009 Техника пожарная. Пожарные автомобили. Классификация, типы и обозн</w:t>
      </w:r>
      <w:r w:rsidRPr="00270105">
        <w:rPr>
          <w:sz w:val="24"/>
          <w:szCs w:val="24"/>
        </w:rPr>
        <w:t>а</w:t>
      </w:r>
      <w:r w:rsidRPr="00270105">
        <w:rPr>
          <w:sz w:val="24"/>
          <w:szCs w:val="24"/>
        </w:rPr>
        <w:t>чения.</w:t>
      </w:r>
    </w:p>
    <w:p w:rsidR="009C76E1" w:rsidRPr="00270105" w:rsidRDefault="009C76E1" w:rsidP="00DE0B99">
      <w:pPr>
        <w:numPr>
          <w:ilvl w:val="0"/>
          <w:numId w:val="79"/>
        </w:numPr>
        <w:tabs>
          <w:tab w:val="left" w:pos="1080"/>
        </w:tabs>
        <w:jc w:val="both"/>
        <w:rPr>
          <w:sz w:val="24"/>
          <w:szCs w:val="24"/>
        </w:rPr>
      </w:pPr>
      <w:r w:rsidRPr="00270105">
        <w:rPr>
          <w:sz w:val="24"/>
          <w:szCs w:val="24"/>
        </w:rPr>
        <w:t>ГОСТ Р 53248-2009 Техника пожарная. Пожарные автомобили. Номенклатура п</w:t>
      </w:r>
      <w:r w:rsidRPr="00270105">
        <w:rPr>
          <w:sz w:val="24"/>
          <w:szCs w:val="24"/>
        </w:rPr>
        <w:t>о</w:t>
      </w:r>
      <w:r w:rsidRPr="00270105">
        <w:rPr>
          <w:sz w:val="24"/>
          <w:szCs w:val="24"/>
        </w:rPr>
        <w:t>казателей.</w:t>
      </w:r>
    </w:p>
    <w:p w:rsidR="009C76E1" w:rsidRPr="00270105" w:rsidRDefault="009C76E1" w:rsidP="00DE0B99">
      <w:pPr>
        <w:numPr>
          <w:ilvl w:val="0"/>
          <w:numId w:val="79"/>
        </w:numPr>
        <w:tabs>
          <w:tab w:val="left" w:pos="1080"/>
        </w:tabs>
        <w:jc w:val="both"/>
        <w:rPr>
          <w:sz w:val="24"/>
          <w:szCs w:val="24"/>
        </w:rPr>
      </w:pPr>
      <w:r w:rsidRPr="00270105">
        <w:rPr>
          <w:sz w:val="24"/>
          <w:szCs w:val="24"/>
        </w:rPr>
        <w:t>ГОСТ Р 53329-2009 Автоподъемники пожарные. Общие технические требования. Мет</w:t>
      </w:r>
      <w:r w:rsidRPr="00270105">
        <w:rPr>
          <w:sz w:val="24"/>
          <w:szCs w:val="24"/>
        </w:rPr>
        <w:t>о</w:t>
      </w:r>
      <w:r w:rsidRPr="00270105">
        <w:rPr>
          <w:sz w:val="24"/>
          <w:szCs w:val="24"/>
        </w:rPr>
        <w:t>ды испытаний.</w:t>
      </w:r>
    </w:p>
    <w:p w:rsidR="009C76E1" w:rsidRPr="00270105" w:rsidRDefault="009C76E1" w:rsidP="00DE0B99">
      <w:pPr>
        <w:numPr>
          <w:ilvl w:val="0"/>
          <w:numId w:val="79"/>
        </w:numPr>
        <w:tabs>
          <w:tab w:val="left" w:pos="1080"/>
        </w:tabs>
        <w:jc w:val="both"/>
        <w:rPr>
          <w:sz w:val="24"/>
          <w:szCs w:val="24"/>
        </w:rPr>
      </w:pPr>
      <w:r w:rsidRPr="00270105">
        <w:rPr>
          <w:sz w:val="24"/>
          <w:szCs w:val="24"/>
        </w:rPr>
        <w:t>Правила устройства электроустановок (ПУЭ). - М.: Энергоатоми</w:t>
      </w:r>
      <w:r w:rsidRPr="00270105">
        <w:rPr>
          <w:sz w:val="24"/>
          <w:szCs w:val="24"/>
        </w:rPr>
        <w:t>з</w:t>
      </w:r>
      <w:r w:rsidRPr="00270105">
        <w:rPr>
          <w:sz w:val="24"/>
          <w:szCs w:val="24"/>
        </w:rPr>
        <w:t>дат, 2001.</w:t>
      </w:r>
    </w:p>
    <w:p w:rsidR="009C76E1" w:rsidRPr="00270105" w:rsidRDefault="009C76E1" w:rsidP="00DE0B99">
      <w:pPr>
        <w:numPr>
          <w:ilvl w:val="0"/>
          <w:numId w:val="79"/>
        </w:numPr>
        <w:tabs>
          <w:tab w:val="left" w:pos="1080"/>
        </w:tabs>
        <w:jc w:val="both"/>
        <w:rPr>
          <w:sz w:val="24"/>
          <w:szCs w:val="24"/>
        </w:rPr>
      </w:pPr>
      <w:r w:rsidRPr="00270105">
        <w:rPr>
          <w:sz w:val="24"/>
          <w:szCs w:val="24"/>
        </w:rPr>
        <w:t>Рекомендации об особенностях ведения боевых действий и проведения ПАСР, св</w:t>
      </w:r>
      <w:r w:rsidRPr="00270105">
        <w:rPr>
          <w:sz w:val="24"/>
          <w:szCs w:val="24"/>
        </w:rPr>
        <w:t>я</w:t>
      </w:r>
      <w:r w:rsidRPr="00270105">
        <w:rPr>
          <w:sz w:val="24"/>
          <w:szCs w:val="24"/>
        </w:rPr>
        <w:t>занных с тушением пожаров на различных объектах. М.: ГУГПС МВД России, 2000.</w:t>
      </w:r>
    </w:p>
    <w:p w:rsidR="009C76E1" w:rsidRPr="00270105" w:rsidRDefault="009C76E1" w:rsidP="00DE0B99">
      <w:pPr>
        <w:numPr>
          <w:ilvl w:val="0"/>
          <w:numId w:val="79"/>
        </w:numPr>
        <w:tabs>
          <w:tab w:val="left" w:pos="1080"/>
        </w:tabs>
        <w:jc w:val="both"/>
        <w:rPr>
          <w:sz w:val="24"/>
          <w:szCs w:val="24"/>
        </w:rPr>
      </w:pPr>
      <w:r w:rsidRPr="00270105">
        <w:rPr>
          <w:sz w:val="24"/>
          <w:szCs w:val="24"/>
        </w:rPr>
        <w:t>Рекомендации по практической работе со специальными агрегатами пожарных а</w:t>
      </w:r>
      <w:r w:rsidRPr="00270105">
        <w:rPr>
          <w:sz w:val="24"/>
          <w:szCs w:val="24"/>
        </w:rPr>
        <w:t>в</w:t>
      </w:r>
      <w:r w:rsidRPr="00270105">
        <w:rPr>
          <w:sz w:val="24"/>
          <w:szCs w:val="24"/>
        </w:rPr>
        <w:t>томобилей. ВНИИПО МВД России, 1994г.</w:t>
      </w:r>
    </w:p>
    <w:p w:rsidR="009C76E1" w:rsidRPr="00270105" w:rsidRDefault="009C76E1" w:rsidP="00DE0B99">
      <w:pPr>
        <w:numPr>
          <w:ilvl w:val="0"/>
          <w:numId w:val="79"/>
        </w:numPr>
        <w:tabs>
          <w:tab w:val="left" w:pos="1080"/>
        </w:tabs>
        <w:jc w:val="both"/>
        <w:rPr>
          <w:sz w:val="24"/>
          <w:szCs w:val="24"/>
        </w:rPr>
      </w:pPr>
      <w:r w:rsidRPr="00270105">
        <w:rPr>
          <w:sz w:val="24"/>
          <w:szCs w:val="24"/>
        </w:rPr>
        <w:t>Методическое пособие по организации и тактике тушения пожаров на объектах метрополитена. М.: ГУПО МВД СССР, 1986.</w:t>
      </w:r>
    </w:p>
    <w:p w:rsidR="009C76E1" w:rsidRPr="00270105" w:rsidRDefault="009C76E1" w:rsidP="00DE0B99">
      <w:pPr>
        <w:numPr>
          <w:ilvl w:val="0"/>
          <w:numId w:val="79"/>
        </w:numPr>
        <w:tabs>
          <w:tab w:val="left" w:pos="1080"/>
        </w:tabs>
        <w:jc w:val="both"/>
        <w:rPr>
          <w:sz w:val="24"/>
          <w:szCs w:val="24"/>
        </w:rPr>
      </w:pPr>
      <w:r w:rsidRPr="00270105">
        <w:rPr>
          <w:sz w:val="24"/>
          <w:szCs w:val="24"/>
        </w:rPr>
        <w:t>Методическое руководство по организации и порядку эксплуатации  пожарных р</w:t>
      </w:r>
      <w:r w:rsidRPr="00270105">
        <w:rPr>
          <w:sz w:val="24"/>
          <w:szCs w:val="24"/>
        </w:rPr>
        <w:t>у</w:t>
      </w:r>
      <w:r w:rsidRPr="00270105">
        <w:rPr>
          <w:sz w:val="24"/>
          <w:szCs w:val="24"/>
        </w:rPr>
        <w:t>кавов. М, 2007г.</w:t>
      </w:r>
    </w:p>
    <w:p w:rsidR="009C76E1" w:rsidRPr="00270105" w:rsidRDefault="009C76E1" w:rsidP="00DE0B99">
      <w:pPr>
        <w:numPr>
          <w:ilvl w:val="0"/>
          <w:numId w:val="79"/>
        </w:numPr>
        <w:tabs>
          <w:tab w:val="left" w:pos="1080"/>
        </w:tabs>
        <w:jc w:val="both"/>
        <w:rPr>
          <w:sz w:val="24"/>
          <w:szCs w:val="24"/>
        </w:rPr>
      </w:pPr>
      <w:r w:rsidRPr="00270105">
        <w:rPr>
          <w:sz w:val="24"/>
          <w:szCs w:val="24"/>
        </w:rPr>
        <w:t>Нормативы по пожарно-строевой подготовке. – М.: ГУГПС МВД России, 1994г.</w:t>
      </w:r>
    </w:p>
    <w:p w:rsidR="009C76E1" w:rsidRPr="00270105" w:rsidRDefault="009C76E1" w:rsidP="00DE0B99">
      <w:pPr>
        <w:numPr>
          <w:ilvl w:val="0"/>
          <w:numId w:val="79"/>
        </w:numPr>
        <w:tabs>
          <w:tab w:val="left" w:pos="1080"/>
        </w:tabs>
        <w:jc w:val="both"/>
        <w:rPr>
          <w:sz w:val="24"/>
          <w:szCs w:val="24"/>
        </w:rPr>
      </w:pPr>
      <w:r w:rsidRPr="00270105">
        <w:rPr>
          <w:sz w:val="24"/>
          <w:szCs w:val="24"/>
        </w:rPr>
        <w:t>Организация и тактика тушения пожаров в подвижном составе железнодорожного транспорта. Рек</w:t>
      </w:r>
      <w:r w:rsidRPr="00270105">
        <w:rPr>
          <w:sz w:val="24"/>
          <w:szCs w:val="24"/>
        </w:rPr>
        <w:t>о</w:t>
      </w:r>
      <w:r w:rsidRPr="00270105">
        <w:rPr>
          <w:sz w:val="24"/>
          <w:szCs w:val="24"/>
        </w:rPr>
        <w:t>мендации. М.: ГУПО, ВНИИПО МВД СССР, 1987.</w:t>
      </w:r>
    </w:p>
    <w:p w:rsidR="009C76E1" w:rsidRPr="00270105" w:rsidRDefault="009C76E1" w:rsidP="00DE0B99">
      <w:pPr>
        <w:numPr>
          <w:ilvl w:val="0"/>
          <w:numId w:val="79"/>
        </w:numPr>
        <w:tabs>
          <w:tab w:val="left" w:pos="1080"/>
        </w:tabs>
        <w:jc w:val="both"/>
        <w:rPr>
          <w:sz w:val="24"/>
          <w:szCs w:val="24"/>
        </w:rPr>
      </w:pPr>
      <w:r w:rsidRPr="00270105">
        <w:rPr>
          <w:sz w:val="24"/>
          <w:szCs w:val="24"/>
        </w:rPr>
        <w:t>Тактика тушения электроустановок, находящихся под напряжением. Рекоменд</w:t>
      </w:r>
      <w:r w:rsidRPr="00270105">
        <w:rPr>
          <w:sz w:val="24"/>
          <w:szCs w:val="24"/>
        </w:rPr>
        <w:t>а</w:t>
      </w:r>
      <w:r w:rsidRPr="00270105">
        <w:rPr>
          <w:sz w:val="24"/>
          <w:szCs w:val="24"/>
        </w:rPr>
        <w:t>ции. М.: ГУПО МВД СССР, 1987.</w:t>
      </w:r>
    </w:p>
    <w:p w:rsidR="009C76E1" w:rsidRPr="00270105" w:rsidRDefault="009C76E1" w:rsidP="00DE0B99">
      <w:pPr>
        <w:numPr>
          <w:ilvl w:val="0"/>
          <w:numId w:val="79"/>
        </w:numPr>
        <w:tabs>
          <w:tab w:val="left" w:pos="1080"/>
        </w:tabs>
        <w:jc w:val="both"/>
        <w:rPr>
          <w:sz w:val="24"/>
          <w:szCs w:val="24"/>
        </w:rPr>
      </w:pPr>
      <w:r w:rsidRPr="00270105">
        <w:rPr>
          <w:sz w:val="24"/>
          <w:szCs w:val="24"/>
        </w:rPr>
        <w:t>Боевой устав пожарной охраны МВД России. Приложение №1 к Приказу МВД России «Об утверждении нормативно-правовых актов в области организации де</w:t>
      </w:r>
      <w:r w:rsidRPr="00270105">
        <w:rPr>
          <w:sz w:val="24"/>
          <w:szCs w:val="24"/>
        </w:rPr>
        <w:t>я</w:t>
      </w:r>
      <w:r w:rsidRPr="00270105">
        <w:rPr>
          <w:sz w:val="24"/>
          <w:szCs w:val="24"/>
        </w:rPr>
        <w:t>тельности Государстве</w:t>
      </w:r>
      <w:r w:rsidRPr="00270105">
        <w:rPr>
          <w:sz w:val="24"/>
          <w:szCs w:val="24"/>
        </w:rPr>
        <w:t>н</w:t>
      </w:r>
      <w:r w:rsidRPr="00270105">
        <w:rPr>
          <w:sz w:val="24"/>
          <w:szCs w:val="24"/>
        </w:rPr>
        <w:t>ной противопожарной службы» №257 от 05.07.95.</w:t>
      </w:r>
    </w:p>
    <w:p w:rsidR="009C76E1" w:rsidRPr="00270105" w:rsidRDefault="009C76E1" w:rsidP="00DE0B99">
      <w:pPr>
        <w:numPr>
          <w:ilvl w:val="0"/>
          <w:numId w:val="79"/>
        </w:numPr>
        <w:tabs>
          <w:tab w:val="left" w:pos="1080"/>
        </w:tabs>
        <w:jc w:val="both"/>
        <w:rPr>
          <w:sz w:val="24"/>
          <w:szCs w:val="24"/>
        </w:rPr>
      </w:pPr>
      <w:r w:rsidRPr="00270105">
        <w:rPr>
          <w:sz w:val="24"/>
          <w:szCs w:val="24"/>
        </w:rPr>
        <w:t>Устав службы пожарной охраны МВД России. Приложение №2 к Приказу МВД России «Об утверждении нормативно-правовых актов в области организации де</w:t>
      </w:r>
      <w:r w:rsidRPr="00270105">
        <w:rPr>
          <w:sz w:val="24"/>
          <w:szCs w:val="24"/>
        </w:rPr>
        <w:t>я</w:t>
      </w:r>
      <w:r w:rsidRPr="00270105">
        <w:rPr>
          <w:sz w:val="24"/>
          <w:szCs w:val="24"/>
        </w:rPr>
        <w:t>тельности Государстве</w:t>
      </w:r>
      <w:r w:rsidRPr="00270105">
        <w:rPr>
          <w:sz w:val="24"/>
          <w:szCs w:val="24"/>
        </w:rPr>
        <w:t>н</w:t>
      </w:r>
      <w:r w:rsidRPr="00270105">
        <w:rPr>
          <w:sz w:val="24"/>
          <w:szCs w:val="24"/>
        </w:rPr>
        <w:t>ной противопожарной службы» №257 от 05.07.95.</w:t>
      </w:r>
    </w:p>
    <w:p w:rsidR="009C76E1" w:rsidRPr="00270105" w:rsidRDefault="009C76E1" w:rsidP="00DE0B99">
      <w:pPr>
        <w:numPr>
          <w:ilvl w:val="0"/>
          <w:numId w:val="79"/>
        </w:numPr>
        <w:tabs>
          <w:tab w:val="left" w:pos="1080"/>
        </w:tabs>
        <w:jc w:val="both"/>
        <w:rPr>
          <w:sz w:val="24"/>
          <w:szCs w:val="24"/>
        </w:rPr>
      </w:pPr>
      <w:r w:rsidRPr="00270105">
        <w:rPr>
          <w:sz w:val="24"/>
          <w:szCs w:val="24"/>
        </w:rPr>
        <w:t>Корнилов Н.В., Грязнухин Э.Г.. Медицинская помощь при несчастных случаях и стихийных бедствиях. – СПб., 1992. – 143с.</w:t>
      </w:r>
    </w:p>
    <w:p w:rsidR="009C76E1" w:rsidRPr="00270105" w:rsidRDefault="009C76E1" w:rsidP="00DE0B99">
      <w:pPr>
        <w:numPr>
          <w:ilvl w:val="0"/>
          <w:numId w:val="79"/>
        </w:numPr>
        <w:tabs>
          <w:tab w:val="left" w:pos="1080"/>
        </w:tabs>
        <w:jc w:val="both"/>
        <w:rPr>
          <w:sz w:val="24"/>
          <w:szCs w:val="24"/>
        </w:rPr>
      </w:pPr>
      <w:r w:rsidRPr="00270105">
        <w:rPr>
          <w:sz w:val="24"/>
          <w:szCs w:val="24"/>
        </w:rPr>
        <w:t>Маслаков М.Д., Демехин Ф.В., Родионов В.А., Варков Р.И. Электротехника и п</w:t>
      </w:r>
      <w:r w:rsidRPr="00270105">
        <w:rPr>
          <w:sz w:val="24"/>
          <w:szCs w:val="24"/>
        </w:rPr>
        <w:t>о</w:t>
      </w:r>
      <w:r w:rsidRPr="00270105">
        <w:rPr>
          <w:sz w:val="24"/>
          <w:szCs w:val="24"/>
        </w:rPr>
        <w:t>жарная безопасность электроустановок. Лаборат. практикум. - СПб.: Изд. СПбГПУ., 2003.</w:t>
      </w:r>
    </w:p>
    <w:p w:rsidR="009C76E1" w:rsidRPr="00270105" w:rsidRDefault="009C76E1" w:rsidP="00DE0B99">
      <w:pPr>
        <w:numPr>
          <w:ilvl w:val="0"/>
          <w:numId w:val="79"/>
        </w:numPr>
        <w:tabs>
          <w:tab w:val="left" w:pos="1080"/>
        </w:tabs>
        <w:jc w:val="both"/>
        <w:rPr>
          <w:sz w:val="24"/>
          <w:szCs w:val="24"/>
        </w:rPr>
      </w:pPr>
      <w:r w:rsidRPr="00270105">
        <w:rPr>
          <w:sz w:val="24"/>
          <w:szCs w:val="24"/>
        </w:rPr>
        <w:t>Чудинов В.Н., Терехин А.А., Шаровар Ф.И. Связь пожарной охраны. М.: - ВИПТШ 1980.</w:t>
      </w:r>
    </w:p>
    <w:p w:rsidR="009C76E1" w:rsidRPr="00270105" w:rsidRDefault="009C76E1" w:rsidP="00DE0B99">
      <w:pPr>
        <w:numPr>
          <w:ilvl w:val="0"/>
          <w:numId w:val="79"/>
        </w:numPr>
        <w:tabs>
          <w:tab w:val="left" w:pos="1080"/>
        </w:tabs>
        <w:jc w:val="both"/>
        <w:rPr>
          <w:sz w:val="24"/>
          <w:szCs w:val="24"/>
        </w:rPr>
      </w:pPr>
      <w:r w:rsidRPr="00270105">
        <w:rPr>
          <w:sz w:val="24"/>
          <w:szCs w:val="24"/>
        </w:rPr>
        <w:t>Повзик Я.С. Справочник руководителя тушения пожара. М.: Спе</w:t>
      </w:r>
      <w:r w:rsidRPr="00270105">
        <w:rPr>
          <w:sz w:val="24"/>
          <w:szCs w:val="24"/>
        </w:rPr>
        <w:t>ц</w:t>
      </w:r>
      <w:r w:rsidRPr="00270105">
        <w:rPr>
          <w:sz w:val="24"/>
          <w:szCs w:val="24"/>
        </w:rPr>
        <w:t>техника, 2001.</w:t>
      </w:r>
    </w:p>
    <w:p w:rsidR="009C76E1" w:rsidRPr="00270105" w:rsidRDefault="009C76E1" w:rsidP="00DE0B99">
      <w:pPr>
        <w:numPr>
          <w:ilvl w:val="0"/>
          <w:numId w:val="79"/>
        </w:numPr>
        <w:tabs>
          <w:tab w:val="left" w:pos="1080"/>
        </w:tabs>
        <w:jc w:val="both"/>
        <w:rPr>
          <w:sz w:val="24"/>
          <w:szCs w:val="24"/>
        </w:rPr>
      </w:pPr>
      <w:r w:rsidRPr="00270105">
        <w:rPr>
          <w:sz w:val="24"/>
          <w:szCs w:val="24"/>
        </w:rPr>
        <w:t>Яковенко Ю.Ф. и др. Эксплуатация пожарной техники. Справочник. - М.: Стройи</w:t>
      </w:r>
      <w:r w:rsidRPr="00270105">
        <w:rPr>
          <w:sz w:val="24"/>
          <w:szCs w:val="24"/>
        </w:rPr>
        <w:t>з</w:t>
      </w:r>
      <w:r w:rsidRPr="00270105">
        <w:rPr>
          <w:sz w:val="24"/>
          <w:szCs w:val="24"/>
        </w:rPr>
        <w:t>дат, 1999г.</w:t>
      </w:r>
    </w:p>
    <w:p w:rsidR="009C76E1" w:rsidRPr="00270105" w:rsidRDefault="009C76E1" w:rsidP="009C76E1">
      <w:pPr>
        <w:tabs>
          <w:tab w:val="left" w:pos="1080"/>
        </w:tabs>
        <w:spacing w:line="360" w:lineRule="auto"/>
        <w:outlineLvl w:val="0"/>
      </w:pPr>
    </w:p>
    <w:p w:rsidR="009C76E1" w:rsidRPr="00270105" w:rsidRDefault="00DE0B99" w:rsidP="009C76E1">
      <w:pPr>
        <w:jc w:val="center"/>
        <w:rPr>
          <w:sz w:val="32"/>
          <w:szCs w:val="32"/>
        </w:rPr>
      </w:pPr>
      <w:r w:rsidRPr="00270105">
        <w:rPr>
          <w:b/>
          <w:snapToGrid w:val="0"/>
          <w:sz w:val="24"/>
          <w:szCs w:val="24"/>
        </w:rPr>
        <w:br w:type="page"/>
      </w:r>
      <w:r w:rsidRPr="00270105">
        <w:rPr>
          <w:sz w:val="32"/>
          <w:szCs w:val="32"/>
        </w:rPr>
        <w:t>ПРОФЕССИОНАЛЬНАЯ ПЕРЕПОДГОТОВКА ВОДИТЕЛЕЙ ДЛЯ РАБОТЫ НА СПЕЦИАЛЬНЫХ АГРЕГАТАХ ПОЖАРНОЙ Н</w:t>
      </w:r>
      <w:r w:rsidRPr="00270105">
        <w:rPr>
          <w:sz w:val="32"/>
          <w:szCs w:val="32"/>
        </w:rPr>
        <w:t>А</w:t>
      </w:r>
      <w:r w:rsidR="004912CF">
        <w:rPr>
          <w:sz w:val="32"/>
          <w:szCs w:val="32"/>
        </w:rPr>
        <w:t>СОСНОЙ СТАНЦИИ</w:t>
      </w:r>
    </w:p>
    <w:p w:rsidR="009C76E1" w:rsidRPr="00270105" w:rsidRDefault="009C76E1" w:rsidP="009C76E1">
      <w:pPr>
        <w:ind w:left="-142"/>
        <w:jc w:val="center"/>
        <w:rPr>
          <w:sz w:val="32"/>
          <w:szCs w:val="32"/>
        </w:rPr>
      </w:pPr>
    </w:p>
    <w:p w:rsidR="009C76E1" w:rsidRPr="00270105" w:rsidRDefault="009C76E1" w:rsidP="009C76E1">
      <w:pPr>
        <w:jc w:val="center"/>
        <w:rPr>
          <w:sz w:val="40"/>
          <w:szCs w:val="40"/>
        </w:rPr>
      </w:pPr>
    </w:p>
    <w:p w:rsidR="00DE0B99" w:rsidRPr="00270105" w:rsidRDefault="00DE0B99" w:rsidP="00DE0B99">
      <w:pPr>
        <w:jc w:val="center"/>
        <w:rPr>
          <w:b/>
          <w:sz w:val="28"/>
          <w:szCs w:val="28"/>
        </w:rPr>
      </w:pPr>
      <w:r w:rsidRPr="00270105">
        <w:rPr>
          <w:b/>
          <w:sz w:val="28"/>
          <w:szCs w:val="28"/>
        </w:rPr>
        <w:t>Примерный учебный план</w:t>
      </w:r>
    </w:p>
    <w:p w:rsidR="00DE0B99" w:rsidRPr="00270105" w:rsidRDefault="00DE0B99" w:rsidP="00DE0B99">
      <w:pPr>
        <w:jc w:val="center"/>
        <w:rPr>
          <w:b/>
          <w:sz w:val="36"/>
          <w:szCs w:val="36"/>
        </w:rPr>
      </w:pPr>
    </w:p>
    <w:p w:rsidR="009C76E1" w:rsidRPr="00270105" w:rsidRDefault="009C76E1" w:rsidP="00DE0B99">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а также обеспечение совр</w:t>
      </w:r>
      <w:r w:rsidRPr="00270105">
        <w:rPr>
          <w:sz w:val="24"/>
          <w:szCs w:val="24"/>
        </w:rPr>
        <w:t>е</w:t>
      </w:r>
      <w:r w:rsidRPr="00270105">
        <w:rPr>
          <w:sz w:val="24"/>
          <w:szCs w:val="24"/>
        </w:rPr>
        <w:t>менного профессионального уровня водителей при работе на специальных агрегатах о</w:t>
      </w:r>
      <w:r w:rsidRPr="00270105">
        <w:rPr>
          <w:sz w:val="24"/>
          <w:szCs w:val="24"/>
        </w:rPr>
        <w:t>с</w:t>
      </w:r>
      <w:r w:rsidRPr="00270105">
        <w:rPr>
          <w:sz w:val="24"/>
          <w:szCs w:val="24"/>
        </w:rPr>
        <w:t>новных пожа</w:t>
      </w:r>
      <w:r w:rsidRPr="00270105">
        <w:rPr>
          <w:sz w:val="24"/>
          <w:szCs w:val="24"/>
        </w:rPr>
        <w:t>р</w:t>
      </w:r>
      <w:r w:rsidRPr="00270105">
        <w:rPr>
          <w:sz w:val="24"/>
          <w:szCs w:val="24"/>
        </w:rPr>
        <w:t>ных автомобилей (ПНС).</w:t>
      </w:r>
    </w:p>
    <w:p w:rsidR="009C76E1" w:rsidRPr="00270105" w:rsidRDefault="009C76E1" w:rsidP="00DE0B99">
      <w:pPr>
        <w:jc w:val="both"/>
        <w:rPr>
          <w:sz w:val="24"/>
          <w:szCs w:val="24"/>
        </w:rPr>
      </w:pPr>
      <w:r w:rsidRPr="00270105">
        <w:rPr>
          <w:b/>
          <w:sz w:val="24"/>
          <w:szCs w:val="24"/>
        </w:rPr>
        <w:t>Категория слушателей:</w:t>
      </w:r>
      <w:r w:rsidRPr="00270105">
        <w:rPr>
          <w:sz w:val="24"/>
          <w:szCs w:val="24"/>
        </w:rPr>
        <w:t xml:space="preserve">  Водители подразделений ГПС МЧС России.</w:t>
      </w:r>
    </w:p>
    <w:p w:rsidR="009C76E1" w:rsidRPr="00270105" w:rsidRDefault="009C76E1" w:rsidP="00DE0B99">
      <w:pPr>
        <w:jc w:val="both"/>
        <w:rPr>
          <w:b/>
          <w:sz w:val="24"/>
          <w:szCs w:val="24"/>
        </w:rPr>
      </w:pPr>
      <w:r w:rsidRPr="00270105">
        <w:rPr>
          <w:b/>
          <w:sz w:val="24"/>
          <w:szCs w:val="24"/>
        </w:rPr>
        <w:t>Срок обучения:</w:t>
      </w:r>
      <w:r w:rsidRPr="00270105">
        <w:rPr>
          <w:sz w:val="24"/>
          <w:szCs w:val="24"/>
        </w:rPr>
        <w:t xml:space="preserve"> 74 часа.</w:t>
      </w:r>
      <w:r w:rsidRPr="00270105">
        <w:rPr>
          <w:b/>
          <w:sz w:val="24"/>
          <w:szCs w:val="24"/>
        </w:rPr>
        <w:t xml:space="preserve"> </w:t>
      </w:r>
    </w:p>
    <w:p w:rsidR="009C76E1" w:rsidRPr="00270105" w:rsidRDefault="009C76E1" w:rsidP="00DE0B99">
      <w:pPr>
        <w:jc w:val="both"/>
        <w:rPr>
          <w:sz w:val="24"/>
          <w:szCs w:val="24"/>
        </w:rPr>
      </w:pPr>
      <w:r w:rsidRPr="00270105">
        <w:rPr>
          <w:b/>
          <w:sz w:val="24"/>
          <w:szCs w:val="24"/>
        </w:rPr>
        <w:t>Форма обучения:</w:t>
      </w:r>
      <w:r w:rsidRPr="00270105">
        <w:rPr>
          <w:sz w:val="24"/>
          <w:szCs w:val="24"/>
        </w:rPr>
        <w:t xml:space="preserve"> очная</w:t>
      </w:r>
    </w:p>
    <w:p w:rsidR="009C76E1" w:rsidRPr="00270105" w:rsidRDefault="009C76E1" w:rsidP="00DE0B99">
      <w:pPr>
        <w:jc w:val="both"/>
        <w:rPr>
          <w:sz w:val="24"/>
          <w:szCs w:val="24"/>
        </w:rPr>
      </w:pPr>
      <w:r w:rsidRPr="00270105">
        <w:rPr>
          <w:b/>
          <w:sz w:val="24"/>
          <w:szCs w:val="24"/>
        </w:rPr>
        <w:t>Форма аттестации контроля знаний:</w:t>
      </w:r>
      <w:r w:rsidRPr="00270105">
        <w:rPr>
          <w:sz w:val="24"/>
          <w:szCs w:val="24"/>
        </w:rPr>
        <w:t xml:space="preserve"> Итоговый экзамен по всем разделам.</w:t>
      </w:r>
    </w:p>
    <w:p w:rsidR="009C76E1" w:rsidRPr="00270105" w:rsidRDefault="009C76E1" w:rsidP="00DE0B99">
      <w:pPr>
        <w:jc w:val="both"/>
        <w:rPr>
          <w:sz w:val="24"/>
          <w:szCs w:val="24"/>
        </w:rPr>
      </w:pPr>
    </w:p>
    <w:p w:rsidR="009C76E1" w:rsidRPr="00270105" w:rsidRDefault="009C76E1" w:rsidP="009C76E1"/>
    <w:tbl>
      <w:tblPr>
        <w:tblpPr w:leftFromText="180" w:rightFromText="180" w:vertAnchor="text" w:horzAnchor="margin" w:tblpX="108" w:tblpY="144"/>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800"/>
        <w:gridCol w:w="780"/>
        <w:gridCol w:w="1080"/>
        <w:gridCol w:w="840"/>
        <w:gridCol w:w="1260"/>
      </w:tblGrid>
      <w:tr w:rsidR="009C76E1" w:rsidRPr="00270105">
        <w:trPr>
          <w:cantSplit/>
          <w:trHeight w:val="413"/>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color w:val="000000"/>
                <w:sz w:val="24"/>
                <w:szCs w:val="24"/>
              </w:rPr>
            </w:pPr>
            <w:r w:rsidRPr="00270105">
              <w:rPr>
                <w:color w:val="000000"/>
                <w:sz w:val="24"/>
                <w:szCs w:val="24"/>
              </w:rPr>
              <w:t>№ п/п</w:t>
            </w:r>
          </w:p>
        </w:tc>
        <w:tc>
          <w:tcPr>
            <w:tcW w:w="48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color w:val="000000"/>
                <w:sz w:val="24"/>
                <w:szCs w:val="24"/>
              </w:rPr>
            </w:pPr>
            <w:r w:rsidRPr="00270105">
              <w:rPr>
                <w:color w:val="000000"/>
                <w:sz w:val="24"/>
                <w:szCs w:val="24"/>
              </w:rPr>
              <w:t>Наименование разделов</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DE0B99">
            <w:pPr>
              <w:widowControl w:val="0"/>
              <w:autoSpaceDE w:val="0"/>
              <w:autoSpaceDN w:val="0"/>
              <w:adjustRightInd w:val="0"/>
              <w:ind w:left="113" w:right="113"/>
              <w:jc w:val="center"/>
              <w:rPr>
                <w:color w:val="000000"/>
                <w:sz w:val="24"/>
                <w:szCs w:val="24"/>
              </w:rPr>
            </w:pPr>
            <w:r w:rsidRPr="00270105">
              <w:rPr>
                <w:color w:val="000000"/>
                <w:sz w:val="24"/>
                <w:szCs w:val="24"/>
              </w:rPr>
              <w:t>Всего ч</w:t>
            </w:r>
            <w:r w:rsidRPr="00270105">
              <w:rPr>
                <w:color w:val="000000"/>
                <w:sz w:val="24"/>
                <w:szCs w:val="24"/>
              </w:rPr>
              <w:t>а</w:t>
            </w:r>
            <w:r w:rsidRPr="00270105">
              <w:rPr>
                <w:color w:val="000000"/>
                <w:sz w:val="24"/>
                <w:szCs w:val="24"/>
              </w:rPr>
              <w:t>сов</w:t>
            </w:r>
          </w:p>
        </w:tc>
        <w:tc>
          <w:tcPr>
            <w:tcW w:w="19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color w:val="000000"/>
                <w:sz w:val="24"/>
                <w:szCs w:val="24"/>
              </w:rPr>
            </w:pPr>
            <w:r w:rsidRPr="00270105">
              <w:rPr>
                <w:color w:val="000000"/>
                <w:sz w:val="24"/>
                <w:szCs w:val="24"/>
              </w:rPr>
              <w:t>В том числе</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9C76E1" w:rsidRPr="00270105" w:rsidRDefault="009C76E1" w:rsidP="00DE0B99">
            <w:pPr>
              <w:jc w:val="center"/>
              <w:rPr>
                <w:color w:val="000000"/>
                <w:sz w:val="24"/>
                <w:szCs w:val="24"/>
              </w:rPr>
            </w:pPr>
            <w:r w:rsidRPr="00270105">
              <w:rPr>
                <w:color w:val="000000"/>
                <w:sz w:val="24"/>
                <w:szCs w:val="24"/>
              </w:rPr>
              <w:t>Форма контр</w:t>
            </w:r>
            <w:r w:rsidRPr="00270105">
              <w:rPr>
                <w:color w:val="000000"/>
                <w:sz w:val="24"/>
                <w:szCs w:val="24"/>
              </w:rPr>
              <w:t>о</w:t>
            </w:r>
            <w:r w:rsidRPr="00270105">
              <w:rPr>
                <w:color w:val="000000"/>
                <w:sz w:val="24"/>
                <w:szCs w:val="24"/>
              </w:rPr>
              <w:t>ля</w:t>
            </w:r>
          </w:p>
        </w:tc>
      </w:tr>
      <w:tr w:rsidR="009C76E1" w:rsidRPr="00270105">
        <w:trPr>
          <w:cantSplit/>
          <w:trHeight w:val="1906"/>
        </w:trPr>
        <w:tc>
          <w:tcPr>
            <w:tcW w:w="64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rPr>
                <w:color w:val="000000"/>
                <w:sz w:val="24"/>
                <w:szCs w:val="24"/>
              </w:rPr>
            </w:pPr>
          </w:p>
        </w:tc>
        <w:tc>
          <w:tcPr>
            <w:tcW w:w="4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rPr>
                <w:color w:val="000000"/>
                <w:sz w:val="24"/>
                <w:szCs w:val="24"/>
              </w:rPr>
            </w:pPr>
          </w:p>
        </w:tc>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rPr>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DE0B99">
            <w:pPr>
              <w:widowControl w:val="0"/>
              <w:autoSpaceDE w:val="0"/>
              <w:autoSpaceDN w:val="0"/>
              <w:adjustRightInd w:val="0"/>
              <w:ind w:left="113" w:right="113"/>
              <w:jc w:val="center"/>
              <w:rPr>
                <w:color w:val="000000"/>
                <w:sz w:val="24"/>
                <w:szCs w:val="24"/>
              </w:rPr>
            </w:pPr>
            <w:r w:rsidRPr="00270105">
              <w:rPr>
                <w:color w:val="000000"/>
                <w:sz w:val="24"/>
                <w:szCs w:val="24"/>
              </w:rPr>
              <w:t>Теоретиче</w:t>
            </w:r>
            <w:r w:rsidRPr="00270105">
              <w:rPr>
                <w:color w:val="000000"/>
                <w:sz w:val="24"/>
                <w:szCs w:val="24"/>
              </w:rPr>
              <w:t>с</w:t>
            </w:r>
            <w:r w:rsidRPr="00270105">
              <w:rPr>
                <w:color w:val="000000"/>
                <w:sz w:val="24"/>
                <w:szCs w:val="24"/>
              </w:rPr>
              <w:t>кие зан</w:t>
            </w:r>
            <w:r w:rsidRPr="00270105">
              <w:rPr>
                <w:color w:val="000000"/>
                <w:sz w:val="24"/>
                <w:szCs w:val="24"/>
              </w:rPr>
              <w:t>я</w:t>
            </w:r>
            <w:r w:rsidRPr="00270105">
              <w:rPr>
                <w:color w:val="000000"/>
                <w:sz w:val="24"/>
                <w:szCs w:val="24"/>
              </w:rPr>
              <w:t>тия</w:t>
            </w:r>
          </w:p>
        </w:tc>
        <w:tc>
          <w:tcPr>
            <w:tcW w:w="84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9C76E1" w:rsidRPr="00270105" w:rsidRDefault="009C76E1" w:rsidP="00DE0B99">
            <w:pPr>
              <w:widowControl w:val="0"/>
              <w:autoSpaceDE w:val="0"/>
              <w:autoSpaceDN w:val="0"/>
              <w:adjustRightInd w:val="0"/>
              <w:ind w:left="113" w:right="113"/>
              <w:jc w:val="center"/>
              <w:rPr>
                <w:color w:val="000000"/>
                <w:sz w:val="24"/>
                <w:szCs w:val="24"/>
              </w:rPr>
            </w:pPr>
            <w:r w:rsidRPr="00270105">
              <w:rPr>
                <w:color w:val="000000"/>
                <w:sz w:val="24"/>
                <w:szCs w:val="24"/>
              </w:rPr>
              <w:t>практические зан</w:t>
            </w:r>
            <w:r w:rsidRPr="00270105">
              <w:rPr>
                <w:color w:val="000000"/>
                <w:sz w:val="24"/>
                <w:szCs w:val="24"/>
              </w:rPr>
              <w:t>я</w:t>
            </w:r>
            <w:r w:rsidRPr="00270105">
              <w:rPr>
                <w:color w:val="000000"/>
                <w:sz w:val="24"/>
                <w:szCs w:val="24"/>
              </w:rPr>
              <w:t>тия</w:t>
            </w:r>
          </w:p>
        </w:tc>
        <w:tc>
          <w:tcPr>
            <w:tcW w:w="1260" w:type="dxa"/>
            <w:vMerge/>
            <w:tcBorders>
              <w:left w:val="single" w:sz="4" w:space="0" w:color="auto"/>
              <w:bottom w:val="single" w:sz="4" w:space="0" w:color="auto"/>
              <w:right w:val="single" w:sz="4" w:space="0" w:color="auto"/>
            </w:tcBorders>
            <w:shd w:val="clear" w:color="auto" w:fill="auto"/>
            <w:vAlign w:val="center"/>
          </w:tcPr>
          <w:p w:rsidR="009C76E1" w:rsidRPr="00270105" w:rsidRDefault="009C76E1" w:rsidP="00DE0B99">
            <w:pPr>
              <w:jc w:val="both"/>
              <w:rPr>
                <w:color w:val="000000"/>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1</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both"/>
              <w:rPr>
                <w:sz w:val="24"/>
                <w:szCs w:val="24"/>
              </w:rPr>
            </w:pPr>
            <w:r w:rsidRPr="00270105">
              <w:rPr>
                <w:sz w:val="24"/>
                <w:szCs w:val="24"/>
              </w:rPr>
              <w:t>Правовая подготовка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2</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both"/>
              <w:rPr>
                <w:sz w:val="24"/>
                <w:szCs w:val="24"/>
              </w:rPr>
            </w:pPr>
            <w:r w:rsidRPr="00270105">
              <w:rPr>
                <w:sz w:val="24"/>
                <w:szCs w:val="24"/>
              </w:rPr>
              <w:t>Охрана труда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2</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3</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both"/>
              <w:rPr>
                <w:sz w:val="24"/>
                <w:szCs w:val="24"/>
              </w:rPr>
            </w:pPr>
            <w:r w:rsidRPr="00270105">
              <w:rPr>
                <w:sz w:val="24"/>
                <w:szCs w:val="24"/>
              </w:rPr>
              <w:t>Специальная подготовка</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60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22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38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p>
        </w:tc>
      </w:tr>
      <w:tr w:rsidR="009C76E1" w:rsidRPr="00270105">
        <w:trPr>
          <w:cantSplit/>
        </w:trPr>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4</w:t>
            </w:r>
          </w:p>
        </w:tc>
        <w:tc>
          <w:tcPr>
            <w:tcW w:w="48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both"/>
              <w:rPr>
                <w:sz w:val="24"/>
                <w:szCs w:val="24"/>
              </w:rPr>
            </w:pPr>
            <w:r w:rsidRPr="00270105">
              <w:rPr>
                <w:sz w:val="24"/>
                <w:szCs w:val="24"/>
              </w:rPr>
              <w:t>Итоговый контроль (экзамен)</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sz w:val="24"/>
                <w:szCs w:val="24"/>
              </w:rPr>
            </w:pPr>
            <w:r w:rsidRPr="00270105">
              <w:rPr>
                <w:sz w:val="24"/>
                <w:szCs w:val="24"/>
              </w:rPr>
              <w:t>6</w:t>
            </w:r>
          </w:p>
        </w:tc>
      </w:tr>
      <w:tr w:rsidR="009C76E1" w:rsidRPr="00270105">
        <w:trPr>
          <w:cantSplit/>
        </w:trPr>
        <w:tc>
          <w:tcPr>
            <w:tcW w:w="5448"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270105" w:rsidRDefault="009C76E1" w:rsidP="00DE0B99">
            <w:pPr>
              <w:widowControl w:val="0"/>
              <w:autoSpaceDE w:val="0"/>
              <w:autoSpaceDN w:val="0"/>
              <w:adjustRightInd w:val="0"/>
              <w:rPr>
                <w:b/>
                <w:sz w:val="24"/>
                <w:szCs w:val="24"/>
              </w:rPr>
            </w:pPr>
            <w:r w:rsidRPr="00270105">
              <w:rPr>
                <w:b/>
                <w:sz w:val="24"/>
                <w:szCs w:val="24"/>
              </w:rPr>
              <w:t>Итого</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b/>
                <w:sz w:val="24"/>
                <w:szCs w:val="24"/>
              </w:rPr>
            </w:pPr>
            <w:r w:rsidRPr="00270105">
              <w:rPr>
                <w:b/>
                <w:sz w:val="24"/>
                <w:szCs w:val="24"/>
              </w:rPr>
              <w:t>74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b/>
                <w:sz w:val="24"/>
                <w:szCs w:val="24"/>
              </w:rPr>
            </w:pPr>
            <w:r w:rsidRPr="00270105">
              <w:rPr>
                <w:b/>
                <w:sz w:val="24"/>
                <w:szCs w:val="24"/>
              </w:rPr>
              <w:t>28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270105" w:rsidRDefault="009C76E1" w:rsidP="00DE0B99">
            <w:pPr>
              <w:widowControl w:val="0"/>
              <w:autoSpaceDE w:val="0"/>
              <w:autoSpaceDN w:val="0"/>
              <w:adjustRightInd w:val="0"/>
              <w:jc w:val="center"/>
              <w:rPr>
                <w:b/>
                <w:sz w:val="24"/>
                <w:szCs w:val="24"/>
              </w:rPr>
            </w:pPr>
            <w:r w:rsidRPr="00270105">
              <w:rPr>
                <w:b/>
                <w:sz w:val="24"/>
                <w:szCs w:val="24"/>
              </w:rPr>
              <w:t>40</w:t>
            </w:r>
          </w:p>
        </w:tc>
        <w:tc>
          <w:tcPr>
            <w:tcW w:w="1260" w:type="dxa"/>
          </w:tcPr>
          <w:p w:rsidR="009C76E1" w:rsidRPr="00270105" w:rsidRDefault="009C76E1" w:rsidP="00DE0B99">
            <w:pPr>
              <w:widowControl w:val="0"/>
              <w:autoSpaceDE w:val="0"/>
              <w:autoSpaceDN w:val="0"/>
              <w:adjustRightInd w:val="0"/>
              <w:jc w:val="center"/>
              <w:rPr>
                <w:sz w:val="24"/>
                <w:szCs w:val="24"/>
              </w:rPr>
            </w:pPr>
            <w:r w:rsidRPr="00270105">
              <w:rPr>
                <w:sz w:val="24"/>
                <w:szCs w:val="24"/>
              </w:rPr>
              <w:t>6</w:t>
            </w:r>
          </w:p>
        </w:tc>
      </w:tr>
    </w:tbl>
    <w:p w:rsidR="009C76E1" w:rsidRPr="00270105" w:rsidRDefault="009C76E1" w:rsidP="009C76E1"/>
    <w:p w:rsidR="00DE0B99" w:rsidRPr="00270105" w:rsidRDefault="00DE0B99" w:rsidP="009C76E1"/>
    <w:p w:rsidR="00DE0B99" w:rsidRPr="00270105" w:rsidRDefault="00DE0B99" w:rsidP="009C76E1"/>
    <w:p w:rsidR="009C76E1" w:rsidRPr="00270105" w:rsidRDefault="009C76E1" w:rsidP="009C76E1">
      <w:pPr>
        <w:jc w:val="center"/>
        <w:rPr>
          <w:b/>
          <w:sz w:val="28"/>
          <w:szCs w:val="28"/>
        </w:rPr>
      </w:pPr>
      <w:r w:rsidRPr="00270105">
        <w:rPr>
          <w:sz w:val="28"/>
          <w:szCs w:val="28"/>
        </w:rPr>
        <w:br w:type="page"/>
      </w:r>
      <w:r w:rsidR="00DE0B99" w:rsidRPr="00270105">
        <w:rPr>
          <w:b/>
          <w:sz w:val="28"/>
          <w:szCs w:val="28"/>
        </w:rPr>
        <w:t>Примерный учебно-тематический план</w:t>
      </w:r>
    </w:p>
    <w:p w:rsidR="009C76E1" w:rsidRPr="00270105" w:rsidRDefault="009C76E1" w:rsidP="009C76E1">
      <w:pPr>
        <w:jc w:val="both"/>
        <w:rPr>
          <w:b/>
          <w:sz w:val="28"/>
          <w:szCs w:val="28"/>
        </w:rPr>
      </w:pPr>
    </w:p>
    <w:p w:rsidR="009C76E1" w:rsidRPr="00270105" w:rsidRDefault="009C76E1" w:rsidP="00DE0B99">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а также обеспечение совр</w:t>
      </w:r>
      <w:r w:rsidRPr="00270105">
        <w:rPr>
          <w:sz w:val="24"/>
          <w:szCs w:val="24"/>
        </w:rPr>
        <w:t>е</w:t>
      </w:r>
      <w:r w:rsidRPr="00270105">
        <w:rPr>
          <w:sz w:val="24"/>
          <w:szCs w:val="24"/>
        </w:rPr>
        <w:t>менного профессионального уровня водителей при работе на специальных агрегатах о</w:t>
      </w:r>
      <w:r w:rsidRPr="00270105">
        <w:rPr>
          <w:sz w:val="24"/>
          <w:szCs w:val="24"/>
        </w:rPr>
        <w:t>с</w:t>
      </w:r>
      <w:r w:rsidRPr="00270105">
        <w:rPr>
          <w:sz w:val="24"/>
          <w:szCs w:val="24"/>
        </w:rPr>
        <w:t>новных пожа</w:t>
      </w:r>
      <w:r w:rsidRPr="00270105">
        <w:rPr>
          <w:sz w:val="24"/>
          <w:szCs w:val="24"/>
        </w:rPr>
        <w:t>р</w:t>
      </w:r>
      <w:r w:rsidRPr="00270105">
        <w:rPr>
          <w:sz w:val="24"/>
          <w:szCs w:val="24"/>
        </w:rPr>
        <w:t>ных автомобилей (ПНС).</w:t>
      </w:r>
    </w:p>
    <w:p w:rsidR="009C76E1" w:rsidRPr="00270105" w:rsidRDefault="009C76E1" w:rsidP="00DE0B99">
      <w:pPr>
        <w:jc w:val="both"/>
        <w:rPr>
          <w:sz w:val="24"/>
          <w:szCs w:val="24"/>
        </w:rPr>
      </w:pPr>
      <w:r w:rsidRPr="00270105">
        <w:rPr>
          <w:b/>
          <w:sz w:val="24"/>
          <w:szCs w:val="24"/>
        </w:rPr>
        <w:t>Категория слушателей:</w:t>
      </w:r>
      <w:r w:rsidRPr="00270105">
        <w:rPr>
          <w:sz w:val="24"/>
          <w:szCs w:val="24"/>
        </w:rPr>
        <w:t xml:space="preserve"> Водители ПНС подразделений ГПС МЧС России.</w:t>
      </w:r>
    </w:p>
    <w:p w:rsidR="009C76E1" w:rsidRPr="00270105" w:rsidRDefault="009C76E1" w:rsidP="00DE0B99">
      <w:pPr>
        <w:jc w:val="both"/>
        <w:rPr>
          <w:b/>
          <w:sz w:val="24"/>
          <w:szCs w:val="24"/>
        </w:rPr>
      </w:pPr>
      <w:r w:rsidRPr="00270105">
        <w:rPr>
          <w:b/>
          <w:sz w:val="24"/>
          <w:szCs w:val="24"/>
        </w:rPr>
        <w:t>Срок обучения:</w:t>
      </w:r>
      <w:r w:rsidRPr="00270105">
        <w:rPr>
          <w:sz w:val="24"/>
          <w:szCs w:val="24"/>
        </w:rPr>
        <w:t xml:space="preserve"> 74 часа.</w:t>
      </w:r>
      <w:r w:rsidRPr="00270105">
        <w:rPr>
          <w:b/>
          <w:sz w:val="24"/>
          <w:szCs w:val="24"/>
        </w:rPr>
        <w:t xml:space="preserve"> </w:t>
      </w:r>
    </w:p>
    <w:p w:rsidR="009C76E1" w:rsidRPr="00270105" w:rsidRDefault="009C76E1" w:rsidP="00DE0B99">
      <w:pPr>
        <w:jc w:val="both"/>
        <w:rPr>
          <w:sz w:val="24"/>
          <w:szCs w:val="24"/>
        </w:rPr>
      </w:pPr>
      <w:r w:rsidRPr="00270105">
        <w:rPr>
          <w:b/>
          <w:sz w:val="24"/>
          <w:szCs w:val="24"/>
        </w:rPr>
        <w:t>Форма обучения:</w:t>
      </w:r>
      <w:r w:rsidRPr="00270105">
        <w:rPr>
          <w:sz w:val="24"/>
          <w:szCs w:val="24"/>
        </w:rPr>
        <w:t xml:space="preserve"> очная</w:t>
      </w:r>
    </w:p>
    <w:p w:rsidR="009C76E1" w:rsidRPr="00270105" w:rsidRDefault="009C76E1" w:rsidP="00DE0B99">
      <w:pPr>
        <w:jc w:val="both"/>
        <w:rPr>
          <w:sz w:val="24"/>
          <w:szCs w:val="24"/>
        </w:rPr>
      </w:pPr>
      <w:r w:rsidRPr="00270105">
        <w:rPr>
          <w:b/>
          <w:sz w:val="24"/>
          <w:szCs w:val="24"/>
        </w:rPr>
        <w:t>Форма и вид контроля знаний:</w:t>
      </w:r>
      <w:r w:rsidRPr="00270105">
        <w:rPr>
          <w:sz w:val="24"/>
          <w:szCs w:val="24"/>
        </w:rPr>
        <w:t xml:space="preserve"> Экзамен по всем разделам.</w:t>
      </w:r>
    </w:p>
    <w:tbl>
      <w:tblPr>
        <w:tblpPr w:leftFromText="180" w:rightFromText="180" w:vertAnchor="text" w:horzAnchor="margin" w:tblpY="126"/>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5040"/>
        <w:gridCol w:w="938"/>
        <w:gridCol w:w="1582"/>
        <w:gridCol w:w="1620"/>
      </w:tblGrid>
      <w:tr w:rsidR="00DE0B99" w:rsidRPr="00270105">
        <w:tblPrEx>
          <w:tblCellMar>
            <w:top w:w="0" w:type="dxa"/>
            <w:bottom w:w="0" w:type="dxa"/>
          </w:tblCellMar>
        </w:tblPrEx>
        <w:trPr>
          <w:trHeight w:val="889"/>
        </w:trPr>
        <w:tc>
          <w:tcPr>
            <w:tcW w:w="648" w:type="dxa"/>
          </w:tcPr>
          <w:p w:rsidR="00DE0B99" w:rsidRPr="00270105" w:rsidRDefault="00DE0B99" w:rsidP="00DE0B99">
            <w:pPr>
              <w:jc w:val="center"/>
              <w:rPr>
                <w:sz w:val="24"/>
                <w:szCs w:val="24"/>
              </w:rPr>
            </w:pPr>
            <w:r w:rsidRPr="00270105">
              <w:rPr>
                <w:sz w:val="24"/>
                <w:szCs w:val="24"/>
              </w:rPr>
              <w:t>№</w:t>
            </w:r>
          </w:p>
          <w:p w:rsidR="00DE0B99" w:rsidRPr="00270105" w:rsidRDefault="00DE0B99" w:rsidP="00DE0B99">
            <w:pPr>
              <w:jc w:val="center"/>
              <w:rPr>
                <w:sz w:val="24"/>
                <w:szCs w:val="24"/>
              </w:rPr>
            </w:pPr>
            <w:r w:rsidRPr="00270105">
              <w:rPr>
                <w:sz w:val="24"/>
                <w:szCs w:val="24"/>
              </w:rPr>
              <w:t>п/п</w:t>
            </w:r>
          </w:p>
        </w:tc>
        <w:tc>
          <w:tcPr>
            <w:tcW w:w="5040" w:type="dxa"/>
          </w:tcPr>
          <w:p w:rsidR="00DE0B99" w:rsidRPr="00270105" w:rsidRDefault="00DE0B99" w:rsidP="00DE0B99">
            <w:pPr>
              <w:jc w:val="center"/>
              <w:rPr>
                <w:sz w:val="24"/>
                <w:szCs w:val="24"/>
              </w:rPr>
            </w:pPr>
            <w:r w:rsidRPr="00270105">
              <w:rPr>
                <w:sz w:val="24"/>
                <w:szCs w:val="24"/>
              </w:rPr>
              <w:t>Наименование разделов и тем</w:t>
            </w:r>
          </w:p>
        </w:tc>
        <w:tc>
          <w:tcPr>
            <w:tcW w:w="938" w:type="dxa"/>
          </w:tcPr>
          <w:p w:rsidR="00DE0B99" w:rsidRPr="00270105" w:rsidRDefault="00DE0B99" w:rsidP="00DE0B99">
            <w:pPr>
              <w:jc w:val="center"/>
              <w:rPr>
                <w:sz w:val="24"/>
                <w:szCs w:val="24"/>
              </w:rPr>
            </w:pPr>
            <w:r w:rsidRPr="00270105">
              <w:rPr>
                <w:sz w:val="24"/>
                <w:szCs w:val="24"/>
              </w:rPr>
              <w:t>Всего,</w:t>
            </w:r>
          </w:p>
          <w:p w:rsidR="00DE0B99" w:rsidRPr="00270105" w:rsidRDefault="00DE0B99" w:rsidP="00DE0B99">
            <w:pPr>
              <w:jc w:val="center"/>
              <w:rPr>
                <w:sz w:val="24"/>
                <w:szCs w:val="24"/>
              </w:rPr>
            </w:pPr>
            <w:r w:rsidRPr="00270105">
              <w:rPr>
                <w:sz w:val="24"/>
                <w:szCs w:val="24"/>
              </w:rPr>
              <w:t>час</w:t>
            </w:r>
          </w:p>
        </w:tc>
        <w:tc>
          <w:tcPr>
            <w:tcW w:w="1582" w:type="dxa"/>
          </w:tcPr>
          <w:p w:rsidR="00DE0B99" w:rsidRPr="00270105" w:rsidRDefault="00DE0B99" w:rsidP="00DE0B99">
            <w:pPr>
              <w:jc w:val="center"/>
              <w:rPr>
                <w:sz w:val="24"/>
                <w:szCs w:val="24"/>
              </w:rPr>
            </w:pPr>
            <w:r w:rsidRPr="00270105">
              <w:rPr>
                <w:sz w:val="24"/>
                <w:szCs w:val="24"/>
              </w:rPr>
              <w:t>Теоретич</w:t>
            </w:r>
            <w:r w:rsidRPr="00270105">
              <w:rPr>
                <w:sz w:val="24"/>
                <w:szCs w:val="24"/>
              </w:rPr>
              <w:t>е</w:t>
            </w:r>
            <w:r w:rsidRPr="00270105">
              <w:rPr>
                <w:sz w:val="24"/>
                <w:szCs w:val="24"/>
              </w:rPr>
              <w:t>ские</w:t>
            </w:r>
          </w:p>
          <w:p w:rsidR="00DE0B99" w:rsidRPr="00270105" w:rsidRDefault="00DE0B99" w:rsidP="00DE0B99">
            <w:pPr>
              <w:jc w:val="center"/>
              <w:rPr>
                <w:sz w:val="24"/>
                <w:szCs w:val="24"/>
              </w:rPr>
            </w:pPr>
            <w:r w:rsidRPr="00270105">
              <w:rPr>
                <w:sz w:val="24"/>
                <w:szCs w:val="24"/>
              </w:rPr>
              <w:t>занятия</w:t>
            </w:r>
          </w:p>
          <w:p w:rsidR="00DE0B99" w:rsidRPr="00270105" w:rsidRDefault="00DE0B99" w:rsidP="00DE0B99">
            <w:pPr>
              <w:jc w:val="center"/>
              <w:rPr>
                <w:sz w:val="24"/>
                <w:szCs w:val="24"/>
              </w:rPr>
            </w:pPr>
          </w:p>
        </w:tc>
        <w:tc>
          <w:tcPr>
            <w:tcW w:w="1620" w:type="dxa"/>
          </w:tcPr>
          <w:p w:rsidR="00DE0B99" w:rsidRPr="00270105" w:rsidRDefault="00DE0B99" w:rsidP="00DE0B99">
            <w:pPr>
              <w:jc w:val="center"/>
              <w:rPr>
                <w:sz w:val="24"/>
                <w:szCs w:val="24"/>
              </w:rPr>
            </w:pPr>
            <w:r w:rsidRPr="00270105">
              <w:rPr>
                <w:sz w:val="24"/>
                <w:szCs w:val="24"/>
              </w:rPr>
              <w:t>Практич</w:t>
            </w:r>
            <w:r w:rsidRPr="00270105">
              <w:rPr>
                <w:sz w:val="24"/>
                <w:szCs w:val="24"/>
              </w:rPr>
              <w:t>е</w:t>
            </w:r>
            <w:r w:rsidRPr="00270105">
              <w:rPr>
                <w:sz w:val="24"/>
                <w:szCs w:val="24"/>
              </w:rPr>
              <w:t>ские занятия</w:t>
            </w:r>
          </w:p>
        </w:tc>
      </w:tr>
      <w:tr w:rsidR="00DE0B99" w:rsidRPr="00270105">
        <w:tblPrEx>
          <w:tblCellMar>
            <w:top w:w="0" w:type="dxa"/>
            <w:bottom w:w="0" w:type="dxa"/>
          </w:tblCellMar>
        </w:tblPrEx>
        <w:trPr>
          <w:trHeight w:val="334"/>
        </w:trPr>
        <w:tc>
          <w:tcPr>
            <w:tcW w:w="9828" w:type="dxa"/>
            <w:gridSpan w:val="5"/>
          </w:tcPr>
          <w:p w:rsidR="00DE0B99" w:rsidRPr="00270105" w:rsidRDefault="00DE0B99" w:rsidP="00DE0B99">
            <w:pPr>
              <w:jc w:val="center"/>
              <w:rPr>
                <w:sz w:val="24"/>
                <w:szCs w:val="24"/>
              </w:rPr>
            </w:pPr>
            <w:r w:rsidRPr="00270105">
              <w:rPr>
                <w:b/>
                <w:sz w:val="24"/>
                <w:szCs w:val="24"/>
              </w:rPr>
              <w:t>Раздел 1. Правовая подготовка</w:t>
            </w:r>
          </w:p>
        </w:tc>
      </w:tr>
      <w:tr w:rsidR="00DE0B99" w:rsidRPr="00270105">
        <w:tblPrEx>
          <w:tblCellMar>
            <w:top w:w="0" w:type="dxa"/>
            <w:bottom w:w="0" w:type="dxa"/>
          </w:tblCellMar>
        </w:tblPrEx>
        <w:trPr>
          <w:trHeight w:val="1183"/>
        </w:trPr>
        <w:tc>
          <w:tcPr>
            <w:tcW w:w="648" w:type="dxa"/>
          </w:tcPr>
          <w:p w:rsidR="00DE0B99" w:rsidRPr="00270105" w:rsidRDefault="00DE0B99" w:rsidP="00DE0B99">
            <w:pPr>
              <w:rPr>
                <w:sz w:val="24"/>
                <w:szCs w:val="24"/>
              </w:rPr>
            </w:pPr>
            <w:r w:rsidRPr="00270105">
              <w:rPr>
                <w:sz w:val="24"/>
                <w:szCs w:val="24"/>
              </w:rPr>
              <w:t>1.1</w:t>
            </w:r>
          </w:p>
        </w:tc>
        <w:tc>
          <w:tcPr>
            <w:tcW w:w="5040" w:type="dxa"/>
          </w:tcPr>
          <w:p w:rsidR="00DE0B99" w:rsidRPr="00270105" w:rsidRDefault="00DE0B99" w:rsidP="00DE0B99">
            <w:pPr>
              <w:rPr>
                <w:b/>
                <w:sz w:val="24"/>
                <w:szCs w:val="24"/>
              </w:rPr>
            </w:pPr>
            <w:r w:rsidRPr="00270105">
              <w:rPr>
                <w:sz w:val="24"/>
                <w:szCs w:val="24"/>
              </w:rPr>
              <w:t>Ответственность за нарушение правил доро</w:t>
            </w:r>
            <w:r w:rsidRPr="00270105">
              <w:rPr>
                <w:sz w:val="24"/>
                <w:szCs w:val="24"/>
              </w:rPr>
              <w:t>ж</w:t>
            </w:r>
            <w:r w:rsidRPr="00270105">
              <w:rPr>
                <w:sz w:val="24"/>
                <w:szCs w:val="24"/>
              </w:rPr>
              <w:t>ного движения и эксплуатацию технич</w:t>
            </w:r>
            <w:r w:rsidRPr="00270105">
              <w:rPr>
                <w:sz w:val="24"/>
                <w:szCs w:val="24"/>
              </w:rPr>
              <w:t>е</w:t>
            </w:r>
            <w:r w:rsidRPr="00270105">
              <w:rPr>
                <w:sz w:val="24"/>
                <w:szCs w:val="24"/>
              </w:rPr>
              <w:t>ски неисправных транспортных средств. П</w:t>
            </w:r>
            <w:r w:rsidRPr="00270105">
              <w:rPr>
                <w:sz w:val="24"/>
                <w:szCs w:val="24"/>
              </w:rPr>
              <w:t>о</w:t>
            </w:r>
            <w:r w:rsidRPr="00270105">
              <w:rPr>
                <w:sz w:val="24"/>
                <w:szCs w:val="24"/>
              </w:rPr>
              <w:t>рядок расследования несчастных случ</w:t>
            </w:r>
            <w:r w:rsidRPr="00270105">
              <w:rPr>
                <w:sz w:val="24"/>
                <w:szCs w:val="24"/>
              </w:rPr>
              <w:t>а</w:t>
            </w:r>
            <w:r w:rsidRPr="00270105">
              <w:rPr>
                <w:sz w:val="24"/>
                <w:szCs w:val="24"/>
              </w:rPr>
              <w:t>ев и аварий.</w:t>
            </w:r>
          </w:p>
        </w:tc>
        <w:tc>
          <w:tcPr>
            <w:tcW w:w="938" w:type="dxa"/>
          </w:tcPr>
          <w:p w:rsidR="00DE0B99" w:rsidRPr="00270105" w:rsidRDefault="00DE0B99" w:rsidP="00AF41B4">
            <w:pPr>
              <w:jc w:val="center"/>
              <w:rPr>
                <w:sz w:val="24"/>
                <w:szCs w:val="24"/>
              </w:rPr>
            </w:pPr>
            <w:r w:rsidRPr="00270105">
              <w:rPr>
                <w:sz w:val="24"/>
                <w:szCs w:val="24"/>
              </w:rPr>
              <w:t>2</w:t>
            </w:r>
          </w:p>
        </w:tc>
        <w:tc>
          <w:tcPr>
            <w:tcW w:w="1582" w:type="dxa"/>
          </w:tcPr>
          <w:p w:rsidR="00DE0B99" w:rsidRPr="00270105" w:rsidRDefault="00DE0B99" w:rsidP="00AF41B4">
            <w:pPr>
              <w:jc w:val="center"/>
              <w:rPr>
                <w:sz w:val="24"/>
                <w:szCs w:val="24"/>
              </w:rPr>
            </w:pPr>
            <w:r w:rsidRPr="00270105">
              <w:rPr>
                <w:sz w:val="24"/>
                <w:szCs w:val="24"/>
              </w:rPr>
              <w:t>2</w:t>
            </w:r>
          </w:p>
        </w:tc>
        <w:tc>
          <w:tcPr>
            <w:tcW w:w="1620" w:type="dxa"/>
          </w:tcPr>
          <w:p w:rsidR="00DE0B99" w:rsidRPr="00270105" w:rsidRDefault="00DE0B99" w:rsidP="00AF41B4">
            <w:pPr>
              <w:jc w:val="center"/>
              <w:rPr>
                <w:sz w:val="24"/>
                <w:szCs w:val="24"/>
              </w:rPr>
            </w:pPr>
            <w:r w:rsidRPr="00270105">
              <w:rPr>
                <w:sz w:val="24"/>
                <w:szCs w:val="24"/>
              </w:rPr>
              <w:t>-</w:t>
            </w:r>
          </w:p>
        </w:tc>
      </w:tr>
      <w:tr w:rsidR="00DE0B99" w:rsidRPr="00270105">
        <w:tblPrEx>
          <w:tblCellMar>
            <w:top w:w="0" w:type="dxa"/>
            <w:bottom w:w="0" w:type="dxa"/>
          </w:tblCellMar>
        </w:tblPrEx>
        <w:trPr>
          <w:trHeight w:val="227"/>
        </w:trPr>
        <w:tc>
          <w:tcPr>
            <w:tcW w:w="9828" w:type="dxa"/>
            <w:gridSpan w:val="5"/>
          </w:tcPr>
          <w:p w:rsidR="00DE0B99" w:rsidRPr="00270105" w:rsidRDefault="00DE0B99" w:rsidP="00DE0B99">
            <w:pPr>
              <w:jc w:val="center"/>
              <w:rPr>
                <w:sz w:val="24"/>
                <w:szCs w:val="24"/>
              </w:rPr>
            </w:pPr>
            <w:r w:rsidRPr="00270105">
              <w:rPr>
                <w:b/>
                <w:sz w:val="24"/>
                <w:szCs w:val="24"/>
              </w:rPr>
              <w:t>Раздел 2. Охрана труда</w:t>
            </w:r>
          </w:p>
        </w:tc>
      </w:tr>
      <w:tr w:rsidR="00DE0B99" w:rsidRPr="00270105">
        <w:tblPrEx>
          <w:tblCellMar>
            <w:top w:w="0" w:type="dxa"/>
            <w:bottom w:w="0" w:type="dxa"/>
          </w:tblCellMar>
        </w:tblPrEx>
        <w:trPr>
          <w:trHeight w:val="280"/>
        </w:trPr>
        <w:tc>
          <w:tcPr>
            <w:tcW w:w="648" w:type="dxa"/>
          </w:tcPr>
          <w:p w:rsidR="00DE0B99" w:rsidRPr="00270105" w:rsidRDefault="00DE0B99" w:rsidP="00DE0B99">
            <w:pPr>
              <w:rPr>
                <w:sz w:val="24"/>
                <w:szCs w:val="24"/>
              </w:rPr>
            </w:pPr>
            <w:r w:rsidRPr="00270105">
              <w:rPr>
                <w:sz w:val="24"/>
                <w:szCs w:val="24"/>
              </w:rPr>
              <w:t>2.1</w:t>
            </w:r>
          </w:p>
        </w:tc>
        <w:tc>
          <w:tcPr>
            <w:tcW w:w="5040" w:type="dxa"/>
          </w:tcPr>
          <w:p w:rsidR="00DE0B99" w:rsidRPr="00270105" w:rsidRDefault="00DE0B99" w:rsidP="00DE0B99">
            <w:pPr>
              <w:rPr>
                <w:sz w:val="24"/>
                <w:szCs w:val="24"/>
              </w:rPr>
            </w:pPr>
            <w:r w:rsidRPr="00270105">
              <w:rPr>
                <w:sz w:val="24"/>
                <w:szCs w:val="24"/>
              </w:rPr>
              <w:t>Правила безопасности при раб</w:t>
            </w:r>
            <w:r w:rsidRPr="00270105">
              <w:rPr>
                <w:sz w:val="24"/>
                <w:szCs w:val="24"/>
              </w:rPr>
              <w:t>о</w:t>
            </w:r>
            <w:r w:rsidRPr="00270105">
              <w:rPr>
                <w:sz w:val="24"/>
                <w:szCs w:val="24"/>
              </w:rPr>
              <w:t>те на ПНС</w:t>
            </w:r>
          </w:p>
        </w:tc>
        <w:tc>
          <w:tcPr>
            <w:tcW w:w="938" w:type="dxa"/>
          </w:tcPr>
          <w:p w:rsidR="00DE0B99" w:rsidRPr="00270105" w:rsidRDefault="00DE0B99" w:rsidP="00AF41B4">
            <w:pPr>
              <w:jc w:val="center"/>
              <w:rPr>
                <w:sz w:val="24"/>
                <w:szCs w:val="24"/>
              </w:rPr>
            </w:pPr>
            <w:r w:rsidRPr="00270105">
              <w:rPr>
                <w:sz w:val="24"/>
                <w:szCs w:val="24"/>
              </w:rPr>
              <w:t>2</w:t>
            </w:r>
          </w:p>
        </w:tc>
        <w:tc>
          <w:tcPr>
            <w:tcW w:w="1582" w:type="dxa"/>
          </w:tcPr>
          <w:p w:rsidR="00DE0B99" w:rsidRPr="00270105" w:rsidRDefault="00DE0B99" w:rsidP="00AF41B4">
            <w:pPr>
              <w:jc w:val="center"/>
              <w:rPr>
                <w:sz w:val="24"/>
                <w:szCs w:val="24"/>
              </w:rPr>
            </w:pPr>
            <w:r w:rsidRPr="00270105">
              <w:rPr>
                <w:sz w:val="24"/>
                <w:szCs w:val="24"/>
              </w:rPr>
              <w:t>2</w:t>
            </w:r>
          </w:p>
        </w:tc>
        <w:tc>
          <w:tcPr>
            <w:tcW w:w="1620" w:type="dxa"/>
          </w:tcPr>
          <w:p w:rsidR="00DE0B99" w:rsidRPr="00270105" w:rsidRDefault="00DE0B99" w:rsidP="00AF41B4">
            <w:pPr>
              <w:jc w:val="center"/>
              <w:rPr>
                <w:sz w:val="24"/>
                <w:szCs w:val="24"/>
              </w:rPr>
            </w:pPr>
            <w:r w:rsidRPr="00270105">
              <w:rPr>
                <w:sz w:val="24"/>
                <w:szCs w:val="24"/>
              </w:rPr>
              <w:t>-</w:t>
            </w:r>
          </w:p>
        </w:tc>
      </w:tr>
      <w:tr w:rsidR="00DE0B99" w:rsidRPr="00270105">
        <w:tblPrEx>
          <w:tblCellMar>
            <w:top w:w="0" w:type="dxa"/>
            <w:bottom w:w="0" w:type="dxa"/>
          </w:tblCellMar>
        </w:tblPrEx>
        <w:trPr>
          <w:trHeight w:val="179"/>
        </w:trPr>
        <w:tc>
          <w:tcPr>
            <w:tcW w:w="648" w:type="dxa"/>
          </w:tcPr>
          <w:p w:rsidR="00DE0B99" w:rsidRPr="00270105" w:rsidRDefault="00DE0B99" w:rsidP="00DE0B99">
            <w:pPr>
              <w:rPr>
                <w:sz w:val="24"/>
                <w:szCs w:val="24"/>
              </w:rPr>
            </w:pPr>
            <w:r w:rsidRPr="00270105">
              <w:rPr>
                <w:sz w:val="24"/>
                <w:szCs w:val="24"/>
              </w:rPr>
              <w:t>2.2</w:t>
            </w:r>
          </w:p>
        </w:tc>
        <w:tc>
          <w:tcPr>
            <w:tcW w:w="5040" w:type="dxa"/>
          </w:tcPr>
          <w:p w:rsidR="00DE0B99" w:rsidRPr="00270105" w:rsidRDefault="00DE0B99" w:rsidP="00DE0B99">
            <w:pPr>
              <w:rPr>
                <w:sz w:val="24"/>
                <w:szCs w:val="24"/>
              </w:rPr>
            </w:pPr>
            <w:r w:rsidRPr="00270105">
              <w:rPr>
                <w:sz w:val="24"/>
                <w:szCs w:val="24"/>
              </w:rPr>
              <w:t>Обязанности водителей при работе на ПНС</w:t>
            </w:r>
          </w:p>
        </w:tc>
        <w:tc>
          <w:tcPr>
            <w:tcW w:w="938" w:type="dxa"/>
          </w:tcPr>
          <w:p w:rsidR="00DE0B99" w:rsidRPr="00270105" w:rsidRDefault="00DE0B99" w:rsidP="00AF41B4">
            <w:pPr>
              <w:jc w:val="center"/>
              <w:rPr>
                <w:sz w:val="24"/>
                <w:szCs w:val="24"/>
              </w:rPr>
            </w:pPr>
            <w:r w:rsidRPr="00270105">
              <w:rPr>
                <w:sz w:val="24"/>
                <w:szCs w:val="24"/>
              </w:rPr>
              <w:t>4</w:t>
            </w:r>
          </w:p>
        </w:tc>
        <w:tc>
          <w:tcPr>
            <w:tcW w:w="1582" w:type="dxa"/>
          </w:tcPr>
          <w:p w:rsidR="00DE0B99" w:rsidRPr="00270105" w:rsidRDefault="00DE0B99" w:rsidP="00AF41B4">
            <w:pPr>
              <w:jc w:val="center"/>
              <w:rPr>
                <w:sz w:val="24"/>
                <w:szCs w:val="24"/>
              </w:rPr>
            </w:pPr>
            <w:r w:rsidRPr="00270105">
              <w:rPr>
                <w:sz w:val="24"/>
                <w:szCs w:val="24"/>
              </w:rPr>
              <w:t>2</w:t>
            </w:r>
          </w:p>
        </w:tc>
        <w:tc>
          <w:tcPr>
            <w:tcW w:w="1620" w:type="dxa"/>
          </w:tcPr>
          <w:p w:rsidR="00DE0B99" w:rsidRPr="00270105" w:rsidRDefault="00DE0B99" w:rsidP="00AF41B4">
            <w:pPr>
              <w:jc w:val="center"/>
              <w:rPr>
                <w:sz w:val="24"/>
                <w:szCs w:val="24"/>
              </w:rPr>
            </w:pPr>
            <w:r w:rsidRPr="00270105">
              <w:rPr>
                <w:sz w:val="24"/>
                <w:szCs w:val="24"/>
              </w:rPr>
              <w:t>2</w:t>
            </w:r>
          </w:p>
        </w:tc>
      </w:tr>
      <w:tr w:rsidR="00DE0B99" w:rsidRPr="00270105">
        <w:tblPrEx>
          <w:tblCellMar>
            <w:top w:w="0" w:type="dxa"/>
            <w:bottom w:w="0" w:type="dxa"/>
          </w:tblCellMar>
        </w:tblPrEx>
        <w:trPr>
          <w:trHeight w:val="401"/>
        </w:trPr>
        <w:tc>
          <w:tcPr>
            <w:tcW w:w="9828" w:type="dxa"/>
            <w:gridSpan w:val="5"/>
          </w:tcPr>
          <w:p w:rsidR="00DE0B99" w:rsidRPr="00270105" w:rsidRDefault="00DE0B99" w:rsidP="00DE0B99">
            <w:pPr>
              <w:jc w:val="center"/>
              <w:rPr>
                <w:b/>
                <w:sz w:val="24"/>
                <w:szCs w:val="24"/>
              </w:rPr>
            </w:pPr>
            <w:r w:rsidRPr="00270105">
              <w:rPr>
                <w:b/>
                <w:sz w:val="24"/>
                <w:szCs w:val="24"/>
              </w:rPr>
              <w:t>Раздел 3. Специальная подготовка</w:t>
            </w:r>
          </w:p>
        </w:tc>
      </w:tr>
      <w:tr w:rsidR="00DE0B99" w:rsidRPr="00270105">
        <w:tblPrEx>
          <w:tblCellMar>
            <w:top w:w="0" w:type="dxa"/>
            <w:bottom w:w="0" w:type="dxa"/>
          </w:tblCellMar>
        </w:tblPrEx>
        <w:trPr>
          <w:trHeight w:val="298"/>
        </w:trPr>
        <w:tc>
          <w:tcPr>
            <w:tcW w:w="648" w:type="dxa"/>
          </w:tcPr>
          <w:p w:rsidR="00DE0B99" w:rsidRPr="00270105" w:rsidRDefault="00DE0B99" w:rsidP="00DE0B99">
            <w:pPr>
              <w:rPr>
                <w:sz w:val="24"/>
                <w:szCs w:val="24"/>
              </w:rPr>
            </w:pPr>
            <w:r w:rsidRPr="00270105">
              <w:rPr>
                <w:sz w:val="24"/>
                <w:szCs w:val="24"/>
              </w:rPr>
              <w:t>3.1</w:t>
            </w:r>
          </w:p>
        </w:tc>
        <w:tc>
          <w:tcPr>
            <w:tcW w:w="5040" w:type="dxa"/>
          </w:tcPr>
          <w:p w:rsidR="00DE0B99" w:rsidRPr="00270105" w:rsidRDefault="00DE0B99" w:rsidP="00DE0B99">
            <w:pPr>
              <w:rPr>
                <w:sz w:val="24"/>
                <w:szCs w:val="24"/>
              </w:rPr>
            </w:pPr>
            <w:r w:rsidRPr="00270105">
              <w:rPr>
                <w:sz w:val="24"/>
                <w:szCs w:val="24"/>
              </w:rPr>
              <w:t>Назначение и общее устройство ПНС</w:t>
            </w:r>
          </w:p>
        </w:tc>
        <w:tc>
          <w:tcPr>
            <w:tcW w:w="938" w:type="dxa"/>
          </w:tcPr>
          <w:p w:rsidR="00DE0B99" w:rsidRPr="00270105" w:rsidRDefault="00DE0B99" w:rsidP="00AF41B4">
            <w:pPr>
              <w:jc w:val="center"/>
              <w:rPr>
                <w:sz w:val="24"/>
                <w:szCs w:val="24"/>
              </w:rPr>
            </w:pPr>
            <w:r w:rsidRPr="00270105">
              <w:rPr>
                <w:sz w:val="24"/>
                <w:szCs w:val="24"/>
              </w:rPr>
              <w:t>4</w:t>
            </w:r>
          </w:p>
        </w:tc>
        <w:tc>
          <w:tcPr>
            <w:tcW w:w="1582" w:type="dxa"/>
          </w:tcPr>
          <w:p w:rsidR="00DE0B99" w:rsidRPr="00270105" w:rsidRDefault="00DE0B99" w:rsidP="00AF41B4">
            <w:pPr>
              <w:jc w:val="center"/>
              <w:rPr>
                <w:sz w:val="24"/>
                <w:szCs w:val="24"/>
              </w:rPr>
            </w:pPr>
            <w:r w:rsidRPr="00270105">
              <w:rPr>
                <w:sz w:val="24"/>
                <w:szCs w:val="24"/>
              </w:rPr>
              <w:t>2</w:t>
            </w:r>
          </w:p>
        </w:tc>
        <w:tc>
          <w:tcPr>
            <w:tcW w:w="1620" w:type="dxa"/>
          </w:tcPr>
          <w:p w:rsidR="00DE0B99" w:rsidRPr="00270105" w:rsidRDefault="00DE0B99" w:rsidP="00AF41B4">
            <w:pPr>
              <w:jc w:val="center"/>
              <w:rPr>
                <w:sz w:val="24"/>
                <w:szCs w:val="24"/>
              </w:rPr>
            </w:pPr>
            <w:r w:rsidRPr="00270105">
              <w:rPr>
                <w:sz w:val="24"/>
                <w:szCs w:val="24"/>
              </w:rPr>
              <w:t>2</w:t>
            </w:r>
          </w:p>
        </w:tc>
      </w:tr>
      <w:tr w:rsidR="00DE0B99" w:rsidRPr="00270105">
        <w:tblPrEx>
          <w:tblCellMar>
            <w:top w:w="0" w:type="dxa"/>
            <w:bottom w:w="0" w:type="dxa"/>
          </w:tblCellMar>
        </w:tblPrEx>
        <w:trPr>
          <w:trHeight w:val="337"/>
        </w:trPr>
        <w:tc>
          <w:tcPr>
            <w:tcW w:w="648" w:type="dxa"/>
          </w:tcPr>
          <w:p w:rsidR="00DE0B99" w:rsidRPr="00270105" w:rsidRDefault="00DE0B99" w:rsidP="00DE0B99">
            <w:pPr>
              <w:rPr>
                <w:sz w:val="24"/>
                <w:szCs w:val="24"/>
              </w:rPr>
            </w:pPr>
            <w:r w:rsidRPr="00270105">
              <w:rPr>
                <w:sz w:val="24"/>
                <w:szCs w:val="24"/>
              </w:rPr>
              <w:t>3.2</w:t>
            </w:r>
          </w:p>
        </w:tc>
        <w:tc>
          <w:tcPr>
            <w:tcW w:w="5040" w:type="dxa"/>
          </w:tcPr>
          <w:p w:rsidR="00DE0B99" w:rsidRPr="00270105" w:rsidRDefault="00DE0B99" w:rsidP="00DE0B99">
            <w:pPr>
              <w:rPr>
                <w:sz w:val="24"/>
                <w:szCs w:val="24"/>
              </w:rPr>
            </w:pPr>
            <w:r w:rsidRPr="00270105">
              <w:rPr>
                <w:sz w:val="24"/>
                <w:szCs w:val="24"/>
              </w:rPr>
              <w:t>Назначение, устройство, техническая характ</w:t>
            </w:r>
            <w:r w:rsidRPr="00270105">
              <w:rPr>
                <w:sz w:val="24"/>
                <w:szCs w:val="24"/>
              </w:rPr>
              <w:t>е</w:t>
            </w:r>
            <w:r w:rsidRPr="00270105">
              <w:rPr>
                <w:sz w:val="24"/>
                <w:szCs w:val="24"/>
              </w:rPr>
              <w:t>ристика двигат</w:t>
            </w:r>
            <w:r w:rsidRPr="00270105">
              <w:rPr>
                <w:sz w:val="24"/>
                <w:szCs w:val="24"/>
              </w:rPr>
              <w:t>е</w:t>
            </w:r>
            <w:r w:rsidRPr="00270105">
              <w:rPr>
                <w:sz w:val="24"/>
                <w:szCs w:val="24"/>
              </w:rPr>
              <w:t>ля 2Д12Б.</w:t>
            </w:r>
          </w:p>
        </w:tc>
        <w:tc>
          <w:tcPr>
            <w:tcW w:w="938" w:type="dxa"/>
          </w:tcPr>
          <w:p w:rsidR="00DE0B99" w:rsidRPr="00270105" w:rsidRDefault="005C3867" w:rsidP="00AF41B4">
            <w:pPr>
              <w:jc w:val="center"/>
              <w:rPr>
                <w:sz w:val="24"/>
                <w:szCs w:val="24"/>
              </w:rPr>
            </w:pPr>
            <w:r>
              <w:rPr>
                <w:sz w:val="24"/>
                <w:szCs w:val="24"/>
              </w:rPr>
              <w:t>14</w:t>
            </w:r>
          </w:p>
        </w:tc>
        <w:tc>
          <w:tcPr>
            <w:tcW w:w="1582" w:type="dxa"/>
          </w:tcPr>
          <w:p w:rsidR="00DE0B99" w:rsidRPr="00270105" w:rsidRDefault="00DE0B99" w:rsidP="00AF41B4">
            <w:pPr>
              <w:jc w:val="center"/>
              <w:rPr>
                <w:sz w:val="24"/>
                <w:szCs w:val="24"/>
              </w:rPr>
            </w:pPr>
            <w:r w:rsidRPr="00270105">
              <w:rPr>
                <w:sz w:val="24"/>
                <w:szCs w:val="24"/>
              </w:rPr>
              <w:t>8</w:t>
            </w:r>
          </w:p>
          <w:p w:rsidR="00DE0B99" w:rsidRPr="00270105" w:rsidRDefault="00DE0B99" w:rsidP="00AF41B4">
            <w:pPr>
              <w:jc w:val="center"/>
              <w:rPr>
                <w:sz w:val="24"/>
                <w:szCs w:val="24"/>
              </w:rPr>
            </w:pPr>
          </w:p>
        </w:tc>
        <w:tc>
          <w:tcPr>
            <w:tcW w:w="1620" w:type="dxa"/>
          </w:tcPr>
          <w:p w:rsidR="00DE0B99" w:rsidRPr="00270105" w:rsidRDefault="00DE0B99" w:rsidP="00AF41B4">
            <w:pPr>
              <w:jc w:val="center"/>
              <w:rPr>
                <w:sz w:val="24"/>
                <w:szCs w:val="24"/>
              </w:rPr>
            </w:pPr>
            <w:r w:rsidRPr="00270105">
              <w:rPr>
                <w:sz w:val="24"/>
                <w:szCs w:val="24"/>
              </w:rPr>
              <w:t>6</w:t>
            </w:r>
          </w:p>
          <w:p w:rsidR="00DE0B99" w:rsidRPr="00270105" w:rsidRDefault="00DE0B99" w:rsidP="00AF41B4">
            <w:pPr>
              <w:jc w:val="center"/>
              <w:rPr>
                <w:sz w:val="24"/>
                <w:szCs w:val="24"/>
              </w:rPr>
            </w:pPr>
          </w:p>
        </w:tc>
      </w:tr>
      <w:tr w:rsidR="00DE0B99" w:rsidRPr="00270105">
        <w:tblPrEx>
          <w:tblCellMar>
            <w:top w:w="0" w:type="dxa"/>
            <w:bottom w:w="0" w:type="dxa"/>
          </w:tblCellMar>
        </w:tblPrEx>
        <w:trPr>
          <w:trHeight w:val="331"/>
        </w:trPr>
        <w:tc>
          <w:tcPr>
            <w:tcW w:w="648" w:type="dxa"/>
          </w:tcPr>
          <w:p w:rsidR="00DE0B99" w:rsidRPr="00270105" w:rsidRDefault="00DE0B99" w:rsidP="00DE0B99">
            <w:pPr>
              <w:rPr>
                <w:sz w:val="24"/>
                <w:szCs w:val="24"/>
              </w:rPr>
            </w:pPr>
            <w:r w:rsidRPr="00270105">
              <w:rPr>
                <w:sz w:val="24"/>
                <w:szCs w:val="24"/>
              </w:rPr>
              <w:t>3.3</w:t>
            </w:r>
          </w:p>
        </w:tc>
        <w:tc>
          <w:tcPr>
            <w:tcW w:w="5040" w:type="dxa"/>
          </w:tcPr>
          <w:p w:rsidR="00DE0B99" w:rsidRPr="00270105" w:rsidRDefault="00DE0B99" w:rsidP="00DE0B99">
            <w:pPr>
              <w:rPr>
                <w:sz w:val="24"/>
                <w:szCs w:val="24"/>
              </w:rPr>
            </w:pPr>
            <w:r w:rsidRPr="00270105">
              <w:rPr>
                <w:sz w:val="24"/>
                <w:szCs w:val="24"/>
              </w:rPr>
              <w:t>Пожарный насос ПН-110 и ПЦНН-100/100</w:t>
            </w:r>
          </w:p>
        </w:tc>
        <w:tc>
          <w:tcPr>
            <w:tcW w:w="938" w:type="dxa"/>
          </w:tcPr>
          <w:p w:rsidR="00DE0B99" w:rsidRPr="00270105" w:rsidRDefault="005C3867" w:rsidP="00AF41B4">
            <w:pPr>
              <w:jc w:val="center"/>
              <w:rPr>
                <w:sz w:val="24"/>
                <w:szCs w:val="24"/>
              </w:rPr>
            </w:pPr>
            <w:r>
              <w:rPr>
                <w:sz w:val="24"/>
                <w:szCs w:val="24"/>
              </w:rPr>
              <w:t>8</w:t>
            </w:r>
          </w:p>
        </w:tc>
        <w:tc>
          <w:tcPr>
            <w:tcW w:w="1582" w:type="dxa"/>
          </w:tcPr>
          <w:p w:rsidR="00DE0B99" w:rsidRPr="00270105" w:rsidRDefault="00DE0B99" w:rsidP="00AF41B4">
            <w:pPr>
              <w:jc w:val="center"/>
              <w:rPr>
                <w:sz w:val="24"/>
                <w:szCs w:val="24"/>
              </w:rPr>
            </w:pPr>
            <w:r w:rsidRPr="00270105">
              <w:rPr>
                <w:sz w:val="24"/>
                <w:szCs w:val="24"/>
              </w:rPr>
              <w:t>2</w:t>
            </w:r>
          </w:p>
        </w:tc>
        <w:tc>
          <w:tcPr>
            <w:tcW w:w="1620" w:type="dxa"/>
          </w:tcPr>
          <w:p w:rsidR="00DE0B99" w:rsidRPr="00270105" w:rsidRDefault="00DE0B99" w:rsidP="00AF41B4">
            <w:pPr>
              <w:jc w:val="center"/>
              <w:rPr>
                <w:sz w:val="24"/>
                <w:szCs w:val="24"/>
              </w:rPr>
            </w:pPr>
            <w:r w:rsidRPr="00270105">
              <w:rPr>
                <w:sz w:val="24"/>
                <w:szCs w:val="24"/>
              </w:rPr>
              <w:t>6</w:t>
            </w:r>
          </w:p>
        </w:tc>
      </w:tr>
      <w:tr w:rsidR="00DE0B99" w:rsidRPr="00270105">
        <w:tblPrEx>
          <w:tblCellMar>
            <w:top w:w="0" w:type="dxa"/>
            <w:bottom w:w="0" w:type="dxa"/>
          </w:tblCellMar>
        </w:tblPrEx>
        <w:trPr>
          <w:trHeight w:val="341"/>
        </w:trPr>
        <w:tc>
          <w:tcPr>
            <w:tcW w:w="648" w:type="dxa"/>
          </w:tcPr>
          <w:p w:rsidR="00DE0B99" w:rsidRPr="00270105" w:rsidRDefault="00DE0B99" w:rsidP="00DE0B99">
            <w:pPr>
              <w:rPr>
                <w:sz w:val="24"/>
                <w:szCs w:val="24"/>
              </w:rPr>
            </w:pPr>
            <w:r w:rsidRPr="00270105">
              <w:rPr>
                <w:sz w:val="24"/>
                <w:szCs w:val="24"/>
              </w:rPr>
              <w:t>3.4</w:t>
            </w:r>
          </w:p>
        </w:tc>
        <w:tc>
          <w:tcPr>
            <w:tcW w:w="5040" w:type="dxa"/>
          </w:tcPr>
          <w:p w:rsidR="00DE0B99" w:rsidRPr="00270105" w:rsidRDefault="00DE0B99" w:rsidP="00DE0B99">
            <w:pPr>
              <w:rPr>
                <w:sz w:val="24"/>
                <w:szCs w:val="24"/>
              </w:rPr>
            </w:pPr>
            <w:r w:rsidRPr="00270105">
              <w:rPr>
                <w:sz w:val="24"/>
                <w:szCs w:val="24"/>
              </w:rPr>
              <w:t>Эксплуатация ПНС</w:t>
            </w:r>
          </w:p>
        </w:tc>
        <w:tc>
          <w:tcPr>
            <w:tcW w:w="938" w:type="dxa"/>
          </w:tcPr>
          <w:p w:rsidR="00DE0B99" w:rsidRPr="00270105" w:rsidRDefault="005C3867" w:rsidP="00AF41B4">
            <w:pPr>
              <w:jc w:val="center"/>
              <w:rPr>
                <w:sz w:val="24"/>
                <w:szCs w:val="24"/>
              </w:rPr>
            </w:pPr>
            <w:r>
              <w:rPr>
                <w:sz w:val="24"/>
                <w:szCs w:val="24"/>
              </w:rPr>
              <w:t>6</w:t>
            </w:r>
          </w:p>
        </w:tc>
        <w:tc>
          <w:tcPr>
            <w:tcW w:w="1582" w:type="dxa"/>
          </w:tcPr>
          <w:p w:rsidR="00DE0B99" w:rsidRPr="00270105" w:rsidRDefault="00DE0B99" w:rsidP="00AF41B4">
            <w:pPr>
              <w:jc w:val="center"/>
              <w:rPr>
                <w:sz w:val="24"/>
                <w:szCs w:val="24"/>
              </w:rPr>
            </w:pPr>
            <w:r w:rsidRPr="00270105">
              <w:rPr>
                <w:sz w:val="24"/>
                <w:szCs w:val="24"/>
              </w:rPr>
              <w:t>2</w:t>
            </w:r>
          </w:p>
        </w:tc>
        <w:tc>
          <w:tcPr>
            <w:tcW w:w="1620" w:type="dxa"/>
          </w:tcPr>
          <w:p w:rsidR="00DE0B99" w:rsidRPr="00270105" w:rsidRDefault="00DE0B99" w:rsidP="00AF41B4">
            <w:pPr>
              <w:jc w:val="center"/>
              <w:rPr>
                <w:sz w:val="24"/>
                <w:szCs w:val="24"/>
              </w:rPr>
            </w:pPr>
            <w:r w:rsidRPr="00270105">
              <w:rPr>
                <w:sz w:val="24"/>
                <w:szCs w:val="24"/>
              </w:rPr>
              <w:t>4</w:t>
            </w:r>
          </w:p>
        </w:tc>
      </w:tr>
      <w:tr w:rsidR="00DE0B99" w:rsidRPr="00270105">
        <w:tblPrEx>
          <w:tblCellMar>
            <w:top w:w="0" w:type="dxa"/>
            <w:bottom w:w="0" w:type="dxa"/>
          </w:tblCellMar>
        </w:tblPrEx>
        <w:trPr>
          <w:trHeight w:val="330"/>
        </w:trPr>
        <w:tc>
          <w:tcPr>
            <w:tcW w:w="648" w:type="dxa"/>
          </w:tcPr>
          <w:p w:rsidR="00DE0B99" w:rsidRPr="00270105" w:rsidRDefault="00DE0B99" w:rsidP="00DE0B99">
            <w:pPr>
              <w:rPr>
                <w:sz w:val="24"/>
                <w:szCs w:val="24"/>
              </w:rPr>
            </w:pPr>
            <w:r w:rsidRPr="00270105">
              <w:rPr>
                <w:sz w:val="24"/>
                <w:szCs w:val="24"/>
              </w:rPr>
              <w:t>3.5</w:t>
            </w:r>
          </w:p>
        </w:tc>
        <w:tc>
          <w:tcPr>
            <w:tcW w:w="5040" w:type="dxa"/>
          </w:tcPr>
          <w:p w:rsidR="00DE0B99" w:rsidRPr="00270105" w:rsidRDefault="00DE0B99" w:rsidP="00DE0B99">
            <w:pPr>
              <w:pStyle w:val="6"/>
              <w:spacing w:before="0" w:after="0"/>
              <w:rPr>
                <w:rFonts w:ascii="Times New Roman" w:hAnsi="Times New Roman"/>
                <w:sz w:val="24"/>
                <w:szCs w:val="24"/>
              </w:rPr>
            </w:pPr>
            <w:r w:rsidRPr="00270105">
              <w:rPr>
                <w:rFonts w:ascii="Times New Roman" w:hAnsi="Times New Roman"/>
                <w:b w:val="0"/>
                <w:bCs w:val="0"/>
                <w:sz w:val="24"/>
                <w:szCs w:val="24"/>
              </w:rPr>
              <w:t>Техническое обслуживание и ремонт ПНС</w:t>
            </w:r>
          </w:p>
        </w:tc>
        <w:tc>
          <w:tcPr>
            <w:tcW w:w="938" w:type="dxa"/>
          </w:tcPr>
          <w:p w:rsidR="00DE0B99" w:rsidRPr="00270105" w:rsidRDefault="005C3867" w:rsidP="00AF41B4">
            <w:pPr>
              <w:jc w:val="center"/>
              <w:rPr>
                <w:sz w:val="24"/>
                <w:szCs w:val="24"/>
              </w:rPr>
            </w:pPr>
            <w:r>
              <w:rPr>
                <w:sz w:val="24"/>
                <w:szCs w:val="24"/>
              </w:rPr>
              <w:t>12</w:t>
            </w:r>
          </w:p>
        </w:tc>
        <w:tc>
          <w:tcPr>
            <w:tcW w:w="1582" w:type="dxa"/>
          </w:tcPr>
          <w:p w:rsidR="00DE0B99" w:rsidRPr="00270105" w:rsidRDefault="00DE0B99" w:rsidP="00AF41B4">
            <w:pPr>
              <w:jc w:val="center"/>
              <w:rPr>
                <w:sz w:val="24"/>
                <w:szCs w:val="24"/>
              </w:rPr>
            </w:pPr>
            <w:r w:rsidRPr="00270105">
              <w:rPr>
                <w:sz w:val="24"/>
                <w:szCs w:val="24"/>
              </w:rPr>
              <w:t>6</w:t>
            </w:r>
          </w:p>
        </w:tc>
        <w:tc>
          <w:tcPr>
            <w:tcW w:w="1620" w:type="dxa"/>
          </w:tcPr>
          <w:p w:rsidR="00DE0B99" w:rsidRPr="00270105" w:rsidRDefault="00DE0B99" w:rsidP="00AF41B4">
            <w:pPr>
              <w:jc w:val="center"/>
              <w:rPr>
                <w:sz w:val="24"/>
                <w:szCs w:val="24"/>
              </w:rPr>
            </w:pPr>
            <w:r w:rsidRPr="00270105">
              <w:rPr>
                <w:sz w:val="24"/>
                <w:szCs w:val="24"/>
              </w:rPr>
              <w:t>6</w:t>
            </w:r>
          </w:p>
        </w:tc>
      </w:tr>
      <w:tr w:rsidR="00DE0B99" w:rsidRPr="00270105">
        <w:tblPrEx>
          <w:tblCellMar>
            <w:top w:w="0" w:type="dxa"/>
            <w:bottom w:w="0" w:type="dxa"/>
          </w:tblCellMar>
        </w:tblPrEx>
        <w:trPr>
          <w:trHeight w:val="541"/>
        </w:trPr>
        <w:tc>
          <w:tcPr>
            <w:tcW w:w="648" w:type="dxa"/>
          </w:tcPr>
          <w:p w:rsidR="00DE0B99" w:rsidRPr="00270105" w:rsidRDefault="00DE0B99" w:rsidP="00DE0B99">
            <w:pPr>
              <w:rPr>
                <w:sz w:val="24"/>
                <w:szCs w:val="24"/>
              </w:rPr>
            </w:pPr>
            <w:r w:rsidRPr="00270105">
              <w:rPr>
                <w:sz w:val="24"/>
                <w:szCs w:val="24"/>
              </w:rPr>
              <w:t>3.6</w:t>
            </w:r>
          </w:p>
        </w:tc>
        <w:tc>
          <w:tcPr>
            <w:tcW w:w="5040" w:type="dxa"/>
          </w:tcPr>
          <w:p w:rsidR="00DE0B99" w:rsidRPr="00270105" w:rsidRDefault="00DE0B99" w:rsidP="00DE0B99">
            <w:pPr>
              <w:rPr>
                <w:sz w:val="24"/>
                <w:szCs w:val="24"/>
              </w:rPr>
            </w:pPr>
            <w:r w:rsidRPr="00270105">
              <w:rPr>
                <w:sz w:val="24"/>
                <w:szCs w:val="24"/>
              </w:rPr>
              <w:t>Эксплуатационные неисправности и спос</w:t>
            </w:r>
            <w:r w:rsidRPr="00270105">
              <w:rPr>
                <w:sz w:val="24"/>
                <w:szCs w:val="24"/>
              </w:rPr>
              <w:t>о</w:t>
            </w:r>
            <w:r w:rsidRPr="00270105">
              <w:rPr>
                <w:sz w:val="24"/>
                <w:szCs w:val="24"/>
              </w:rPr>
              <w:t>бы их устр</w:t>
            </w:r>
            <w:r w:rsidRPr="00270105">
              <w:rPr>
                <w:sz w:val="24"/>
                <w:szCs w:val="24"/>
              </w:rPr>
              <w:t>а</w:t>
            </w:r>
            <w:r w:rsidRPr="00270105">
              <w:rPr>
                <w:sz w:val="24"/>
                <w:szCs w:val="24"/>
              </w:rPr>
              <w:t>нения.</w:t>
            </w:r>
          </w:p>
        </w:tc>
        <w:tc>
          <w:tcPr>
            <w:tcW w:w="938" w:type="dxa"/>
          </w:tcPr>
          <w:p w:rsidR="00DE0B99" w:rsidRPr="00270105" w:rsidRDefault="00DE0B99" w:rsidP="00AF41B4">
            <w:pPr>
              <w:jc w:val="center"/>
              <w:rPr>
                <w:sz w:val="24"/>
                <w:szCs w:val="24"/>
              </w:rPr>
            </w:pPr>
            <w:r w:rsidRPr="00270105">
              <w:rPr>
                <w:sz w:val="24"/>
                <w:szCs w:val="24"/>
              </w:rPr>
              <w:t>6</w:t>
            </w:r>
          </w:p>
        </w:tc>
        <w:tc>
          <w:tcPr>
            <w:tcW w:w="1582" w:type="dxa"/>
          </w:tcPr>
          <w:p w:rsidR="00DE0B99" w:rsidRPr="00270105" w:rsidRDefault="00DE0B99" w:rsidP="00AF41B4">
            <w:pPr>
              <w:jc w:val="center"/>
              <w:rPr>
                <w:sz w:val="24"/>
                <w:szCs w:val="24"/>
              </w:rPr>
            </w:pPr>
            <w:r w:rsidRPr="00270105">
              <w:rPr>
                <w:sz w:val="24"/>
                <w:szCs w:val="24"/>
              </w:rPr>
              <w:t>2</w:t>
            </w:r>
          </w:p>
        </w:tc>
        <w:tc>
          <w:tcPr>
            <w:tcW w:w="1620" w:type="dxa"/>
          </w:tcPr>
          <w:p w:rsidR="00DE0B99" w:rsidRPr="00270105" w:rsidRDefault="00DE0B99" w:rsidP="00AF41B4">
            <w:pPr>
              <w:jc w:val="center"/>
              <w:rPr>
                <w:sz w:val="24"/>
                <w:szCs w:val="24"/>
              </w:rPr>
            </w:pPr>
            <w:r w:rsidRPr="00270105">
              <w:rPr>
                <w:sz w:val="24"/>
                <w:szCs w:val="24"/>
              </w:rPr>
              <w:t>4</w:t>
            </w:r>
          </w:p>
        </w:tc>
      </w:tr>
      <w:tr w:rsidR="00DE0B99" w:rsidRPr="00270105">
        <w:tblPrEx>
          <w:tblCellMar>
            <w:top w:w="0" w:type="dxa"/>
            <w:bottom w:w="0" w:type="dxa"/>
          </w:tblCellMar>
        </w:tblPrEx>
        <w:trPr>
          <w:trHeight w:val="175"/>
        </w:trPr>
        <w:tc>
          <w:tcPr>
            <w:tcW w:w="648" w:type="dxa"/>
          </w:tcPr>
          <w:p w:rsidR="00DE0B99" w:rsidRPr="00270105" w:rsidRDefault="00DE0B99" w:rsidP="00DE0B99">
            <w:pPr>
              <w:rPr>
                <w:sz w:val="24"/>
                <w:szCs w:val="24"/>
              </w:rPr>
            </w:pPr>
            <w:r w:rsidRPr="00270105">
              <w:rPr>
                <w:sz w:val="24"/>
                <w:szCs w:val="24"/>
              </w:rPr>
              <w:t>3.7</w:t>
            </w:r>
          </w:p>
        </w:tc>
        <w:tc>
          <w:tcPr>
            <w:tcW w:w="5040" w:type="dxa"/>
          </w:tcPr>
          <w:p w:rsidR="00DE0B99" w:rsidRPr="00270105" w:rsidRDefault="00DE0B99" w:rsidP="00DE0B99">
            <w:pPr>
              <w:rPr>
                <w:sz w:val="24"/>
                <w:szCs w:val="24"/>
              </w:rPr>
            </w:pPr>
            <w:r w:rsidRPr="00270105">
              <w:rPr>
                <w:sz w:val="24"/>
                <w:szCs w:val="24"/>
              </w:rPr>
              <w:t>Работа на пожарной насосной станции.</w:t>
            </w:r>
          </w:p>
        </w:tc>
        <w:tc>
          <w:tcPr>
            <w:tcW w:w="938" w:type="dxa"/>
          </w:tcPr>
          <w:p w:rsidR="00DE0B99" w:rsidRPr="00270105" w:rsidRDefault="005C3867" w:rsidP="00AF41B4">
            <w:pPr>
              <w:jc w:val="center"/>
              <w:rPr>
                <w:sz w:val="24"/>
                <w:szCs w:val="24"/>
              </w:rPr>
            </w:pPr>
            <w:r>
              <w:rPr>
                <w:sz w:val="24"/>
                <w:szCs w:val="24"/>
              </w:rPr>
              <w:t>10</w:t>
            </w:r>
          </w:p>
        </w:tc>
        <w:tc>
          <w:tcPr>
            <w:tcW w:w="1582" w:type="dxa"/>
          </w:tcPr>
          <w:p w:rsidR="00DE0B99" w:rsidRPr="00270105" w:rsidRDefault="00DE0B99" w:rsidP="00AF41B4">
            <w:pPr>
              <w:jc w:val="center"/>
              <w:rPr>
                <w:sz w:val="24"/>
                <w:szCs w:val="24"/>
              </w:rPr>
            </w:pPr>
            <w:r w:rsidRPr="00270105">
              <w:rPr>
                <w:sz w:val="24"/>
                <w:szCs w:val="24"/>
              </w:rPr>
              <w:t>--</w:t>
            </w:r>
          </w:p>
        </w:tc>
        <w:tc>
          <w:tcPr>
            <w:tcW w:w="1620" w:type="dxa"/>
          </w:tcPr>
          <w:p w:rsidR="00DE0B99" w:rsidRPr="00270105" w:rsidRDefault="00DE0B99" w:rsidP="00AF41B4">
            <w:pPr>
              <w:jc w:val="center"/>
              <w:rPr>
                <w:sz w:val="24"/>
                <w:szCs w:val="24"/>
              </w:rPr>
            </w:pPr>
            <w:r w:rsidRPr="00270105">
              <w:rPr>
                <w:sz w:val="24"/>
                <w:szCs w:val="24"/>
              </w:rPr>
              <w:t>10</w:t>
            </w:r>
          </w:p>
        </w:tc>
      </w:tr>
      <w:tr w:rsidR="00DE0B99" w:rsidRPr="00270105">
        <w:tblPrEx>
          <w:tblCellMar>
            <w:top w:w="0" w:type="dxa"/>
            <w:bottom w:w="0" w:type="dxa"/>
          </w:tblCellMar>
        </w:tblPrEx>
        <w:trPr>
          <w:trHeight w:val="480"/>
        </w:trPr>
        <w:tc>
          <w:tcPr>
            <w:tcW w:w="9828" w:type="dxa"/>
            <w:gridSpan w:val="5"/>
          </w:tcPr>
          <w:p w:rsidR="00DE0B99" w:rsidRPr="00270105" w:rsidRDefault="00DE0B99" w:rsidP="00DE0B99">
            <w:pPr>
              <w:rPr>
                <w:b/>
                <w:sz w:val="24"/>
                <w:szCs w:val="24"/>
              </w:rPr>
            </w:pPr>
            <w:r w:rsidRPr="00270105">
              <w:rPr>
                <w:b/>
                <w:sz w:val="24"/>
                <w:szCs w:val="24"/>
              </w:rPr>
              <w:t>4. Итоговый контроль</w:t>
            </w:r>
          </w:p>
        </w:tc>
      </w:tr>
      <w:tr w:rsidR="00DE0B99" w:rsidRPr="00270105">
        <w:tblPrEx>
          <w:tblCellMar>
            <w:top w:w="0" w:type="dxa"/>
            <w:bottom w:w="0" w:type="dxa"/>
          </w:tblCellMar>
        </w:tblPrEx>
        <w:trPr>
          <w:trHeight w:val="480"/>
        </w:trPr>
        <w:tc>
          <w:tcPr>
            <w:tcW w:w="648" w:type="dxa"/>
          </w:tcPr>
          <w:p w:rsidR="00DE0B99" w:rsidRPr="00270105" w:rsidRDefault="00DE0B99" w:rsidP="00DE0B99">
            <w:pPr>
              <w:rPr>
                <w:sz w:val="24"/>
                <w:szCs w:val="24"/>
              </w:rPr>
            </w:pPr>
          </w:p>
        </w:tc>
        <w:tc>
          <w:tcPr>
            <w:tcW w:w="5040" w:type="dxa"/>
          </w:tcPr>
          <w:p w:rsidR="00DE0B99" w:rsidRPr="00270105" w:rsidRDefault="00DE0B99" w:rsidP="00DE0B99">
            <w:pPr>
              <w:rPr>
                <w:sz w:val="24"/>
                <w:szCs w:val="24"/>
              </w:rPr>
            </w:pPr>
            <w:r w:rsidRPr="00270105">
              <w:rPr>
                <w:sz w:val="24"/>
                <w:szCs w:val="24"/>
              </w:rPr>
              <w:t>Итоговый экзамен по всем ра</w:t>
            </w:r>
            <w:r w:rsidRPr="00270105">
              <w:rPr>
                <w:sz w:val="24"/>
                <w:szCs w:val="24"/>
              </w:rPr>
              <w:t>з</w:t>
            </w:r>
            <w:r w:rsidRPr="00270105">
              <w:rPr>
                <w:sz w:val="24"/>
                <w:szCs w:val="24"/>
              </w:rPr>
              <w:t>делам.</w:t>
            </w:r>
          </w:p>
        </w:tc>
        <w:tc>
          <w:tcPr>
            <w:tcW w:w="938" w:type="dxa"/>
          </w:tcPr>
          <w:p w:rsidR="00DE0B99" w:rsidRPr="00270105" w:rsidRDefault="00DE0B99" w:rsidP="00AF41B4">
            <w:pPr>
              <w:jc w:val="center"/>
              <w:rPr>
                <w:sz w:val="24"/>
                <w:szCs w:val="24"/>
              </w:rPr>
            </w:pPr>
            <w:r w:rsidRPr="00270105">
              <w:rPr>
                <w:sz w:val="24"/>
                <w:szCs w:val="24"/>
              </w:rPr>
              <w:t>6</w:t>
            </w:r>
          </w:p>
        </w:tc>
        <w:tc>
          <w:tcPr>
            <w:tcW w:w="1582" w:type="dxa"/>
          </w:tcPr>
          <w:p w:rsidR="00DE0B99" w:rsidRPr="00270105" w:rsidRDefault="00DE0B99" w:rsidP="00AF41B4">
            <w:pPr>
              <w:jc w:val="center"/>
              <w:rPr>
                <w:sz w:val="24"/>
                <w:szCs w:val="24"/>
              </w:rPr>
            </w:pPr>
          </w:p>
        </w:tc>
        <w:tc>
          <w:tcPr>
            <w:tcW w:w="1620" w:type="dxa"/>
          </w:tcPr>
          <w:p w:rsidR="00DE0B99" w:rsidRPr="00270105" w:rsidRDefault="00DE0B99" w:rsidP="00AF41B4">
            <w:pPr>
              <w:jc w:val="center"/>
              <w:rPr>
                <w:sz w:val="24"/>
                <w:szCs w:val="24"/>
              </w:rPr>
            </w:pPr>
          </w:p>
        </w:tc>
      </w:tr>
      <w:tr w:rsidR="00DE0B99" w:rsidRPr="00270105">
        <w:tblPrEx>
          <w:tblCellMar>
            <w:top w:w="0" w:type="dxa"/>
            <w:bottom w:w="0" w:type="dxa"/>
          </w:tblCellMar>
        </w:tblPrEx>
        <w:trPr>
          <w:trHeight w:val="356"/>
        </w:trPr>
        <w:tc>
          <w:tcPr>
            <w:tcW w:w="5688" w:type="dxa"/>
            <w:gridSpan w:val="2"/>
          </w:tcPr>
          <w:p w:rsidR="00DE0B99" w:rsidRPr="00270105" w:rsidRDefault="00DE0B99" w:rsidP="00DE0B99">
            <w:pPr>
              <w:rPr>
                <w:b/>
                <w:sz w:val="24"/>
                <w:szCs w:val="24"/>
              </w:rPr>
            </w:pPr>
            <w:r w:rsidRPr="00270105">
              <w:rPr>
                <w:b/>
                <w:sz w:val="24"/>
                <w:szCs w:val="24"/>
              </w:rPr>
              <w:t>Итого</w:t>
            </w:r>
          </w:p>
        </w:tc>
        <w:tc>
          <w:tcPr>
            <w:tcW w:w="938" w:type="dxa"/>
          </w:tcPr>
          <w:p w:rsidR="00DE0B99" w:rsidRPr="00270105" w:rsidRDefault="00DE0B99" w:rsidP="00AF41B4">
            <w:pPr>
              <w:jc w:val="center"/>
              <w:rPr>
                <w:b/>
                <w:sz w:val="24"/>
                <w:szCs w:val="24"/>
              </w:rPr>
            </w:pPr>
            <w:r w:rsidRPr="00270105">
              <w:rPr>
                <w:b/>
                <w:sz w:val="24"/>
                <w:szCs w:val="24"/>
              </w:rPr>
              <w:t>74</w:t>
            </w:r>
          </w:p>
        </w:tc>
        <w:tc>
          <w:tcPr>
            <w:tcW w:w="1582" w:type="dxa"/>
          </w:tcPr>
          <w:p w:rsidR="00DE0B99" w:rsidRPr="00270105" w:rsidRDefault="00DE0B99" w:rsidP="00AF41B4">
            <w:pPr>
              <w:jc w:val="center"/>
              <w:rPr>
                <w:b/>
                <w:sz w:val="24"/>
                <w:szCs w:val="24"/>
              </w:rPr>
            </w:pPr>
            <w:r w:rsidRPr="00270105">
              <w:rPr>
                <w:b/>
                <w:sz w:val="24"/>
                <w:szCs w:val="24"/>
              </w:rPr>
              <w:t>28</w:t>
            </w:r>
          </w:p>
        </w:tc>
        <w:tc>
          <w:tcPr>
            <w:tcW w:w="1620" w:type="dxa"/>
          </w:tcPr>
          <w:p w:rsidR="00DE0B99" w:rsidRPr="00270105" w:rsidRDefault="00DE0B99" w:rsidP="00AF41B4">
            <w:pPr>
              <w:jc w:val="center"/>
              <w:rPr>
                <w:b/>
                <w:sz w:val="24"/>
                <w:szCs w:val="24"/>
              </w:rPr>
            </w:pPr>
            <w:r w:rsidRPr="00270105">
              <w:rPr>
                <w:b/>
                <w:sz w:val="24"/>
                <w:szCs w:val="24"/>
              </w:rPr>
              <w:t>40</w:t>
            </w:r>
          </w:p>
        </w:tc>
      </w:tr>
    </w:tbl>
    <w:p w:rsidR="009C76E1" w:rsidRPr="00270105" w:rsidRDefault="009C76E1" w:rsidP="009C76E1">
      <w:pPr>
        <w:jc w:val="right"/>
      </w:pPr>
    </w:p>
    <w:p w:rsidR="00DE0B99" w:rsidRPr="00270105" w:rsidRDefault="00DE0B99" w:rsidP="009C76E1"/>
    <w:p w:rsidR="00DE0B99" w:rsidRPr="00270105" w:rsidRDefault="00DE0B99" w:rsidP="009C76E1"/>
    <w:p w:rsidR="009C76E1" w:rsidRPr="00270105" w:rsidRDefault="009C76E1" w:rsidP="00DE0B99">
      <w:pPr>
        <w:tabs>
          <w:tab w:val="left" w:pos="8861"/>
        </w:tabs>
        <w:ind w:firstLine="567"/>
        <w:jc w:val="center"/>
        <w:rPr>
          <w:sz w:val="24"/>
          <w:szCs w:val="24"/>
        </w:rPr>
      </w:pPr>
      <w:r w:rsidRPr="00270105">
        <w:rPr>
          <w:sz w:val="28"/>
          <w:szCs w:val="28"/>
        </w:rPr>
        <w:br w:type="page"/>
      </w:r>
      <w:r w:rsidRPr="00270105">
        <w:rPr>
          <w:b/>
          <w:sz w:val="24"/>
          <w:szCs w:val="24"/>
        </w:rPr>
        <w:t>ВВЕДЕНИЕ</w:t>
      </w:r>
    </w:p>
    <w:p w:rsidR="009C76E1" w:rsidRPr="00270105" w:rsidRDefault="009C76E1" w:rsidP="00DE0B99">
      <w:pPr>
        <w:ind w:firstLine="567"/>
        <w:jc w:val="both"/>
        <w:rPr>
          <w:sz w:val="24"/>
          <w:szCs w:val="24"/>
        </w:rPr>
      </w:pPr>
      <w:r w:rsidRPr="00270105">
        <w:rPr>
          <w:sz w:val="24"/>
          <w:szCs w:val="24"/>
        </w:rPr>
        <w:t>Примерная учебная программа обучения водителей работе на специальных агрегатах о</w:t>
      </w:r>
      <w:r w:rsidRPr="00270105">
        <w:rPr>
          <w:sz w:val="24"/>
          <w:szCs w:val="24"/>
        </w:rPr>
        <w:t>с</w:t>
      </w:r>
      <w:r w:rsidRPr="00270105">
        <w:rPr>
          <w:sz w:val="24"/>
          <w:szCs w:val="24"/>
        </w:rPr>
        <w:t>новных пожарных автомобилей (ПНС) Федеральной противопожарной службы МЧС России разработана на кафедре пожарной техники Академии ГПС МЧС России на осн</w:t>
      </w:r>
      <w:r w:rsidRPr="00270105">
        <w:rPr>
          <w:sz w:val="24"/>
          <w:szCs w:val="24"/>
        </w:rPr>
        <w:t>о</w:t>
      </w:r>
      <w:r w:rsidRPr="00270105">
        <w:rPr>
          <w:sz w:val="24"/>
          <w:szCs w:val="24"/>
        </w:rPr>
        <w:t>вании Федерального закона Российской Федерации от 13.01.1996 г. № 12-ФЗ «Об образ</w:t>
      </w:r>
      <w:r w:rsidRPr="00270105">
        <w:rPr>
          <w:sz w:val="24"/>
          <w:szCs w:val="24"/>
        </w:rPr>
        <w:t>о</w:t>
      </w:r>
      <w:r w:rsidRPr="00270105">
        <w:rPr>
          <w:sz w:val="24"/>
          <w:szCs w:val="24"/>
        </w:rPr>
        <w:t>вании», Программы подготовки личного состава ГПС МЧС России, утвержденной 29.12.2003 г. руководством Министерства, Н</w:t>
      </w:r>
      <w:r w:rsidRPr="00270105">
        <w:rPr>
          <w:sz w:val="24"/>
          <w:szCs w:val="24"/>
        </w:rPr>
        <w:t>а</w:t>
      </w:r>
      <w:r w:rsidRPr="00270105">
        <w:rPr>
          <w:sz w:val="24"/>
          <w:szCs w:val="24"/>
        </w:rPr>
        <w:t>ставления по технической службе ГПС МЧС России, приказа МВД России от 01.11.2001 г. № 74 «Об утверждении Инструкции о п</w:t>
      </w:r>
      <w:r w:rsidRPr="00270105">
        <w:rPr>
          <w:sz w:val="24"/>
          <w:szCs w:val="24"/>
        </w:rPr>
        <w:t>о</w:t>
      </w:r>
      <w:r w:rsidRPr="00270105">
        <w:rPr>
          <w:sz w:val="24"/>
          <w:szCs w:val="24"/>
        </w:rPr>
        <w:t>рядке присвоения квалификации водителя пожарного автомобиля и выдачи свидетельства на право работы на пожарном автомобиле в ГПС», а также другими нормативными прав</w:t>
      </w:r>
      <w:r w:rsidRPr="00270105">
        <w:rPr>
          <w:sz w:val="24"/>
          <w:szCs w:val="24"/>
        </w:rPr>
        <w:t>о</w:t>
      </w:r>
      <w:r w:rsidRPr="00270105">
        <w:rPr>
          <w:sz w:val="24"/>
          <w:szCs w:val="24"/>
        </w:rPr>
        <w:t>выми актами и методическими указаниями и определяет порядок первоначального обуч</w:t>
      </w:r>
      <w:r w:rsidRPr="00270105">
        <w:rPr>
          <w:sz w:val="24"/>
          <w:szCs w:val="24"/>
        </w:rPr>
        <w:t>е</w:t>
      </w:r>
      <w:r w:rsidRPr="00270105">
        <w:rPr>
          <w:sz w:val="24"/>
          <w:szCs w:val="24"/>
        </w:rPr>
        <w:t>ния водителей работе на специальных агрегатах о</w:t>
      </w:r>
      <w:r w:rsidRPr="00270105">
        <w:rPr>
          <w:sz w:val="24"/>
          <w:szCs w:val="24"/>
        </w:rPr>
        <w:t>с</w:t>
      </w:r>
      <w:r w:rsidRPr="00270105">
        <w:rPr>
          <w:sz w:val="24"/>
          <w:szCs w:val="24"/>
        </w:rPr>
        <w:t>новных пожарных автомобилей (ПНС) ФПС МЧС Ро</w:t>
      </w:r>
      <w:r w:rsidRPr="00270105">
        <w:rPr>
          <w:sz w:val="24"/>
          <w:szCs w:val="24"/>
        </w:rPr>
        <w:t>с</w:t>
      </w:r>
      <w:r w:rsidRPr="00270105">
        <w:rPr>
          <w:sz w:val="24"/>
          <w:szCs w:val="24"/>
        </w:rPr>
        <w:t>сии. Данная программа предназначена для обучения водителей пожарных ПНС различных модифик</w:t>
      </w:r>
      <w:r w:rsidRPr="00270105">
        <w:rPr>
          <w:sz w:val="24"/>
          <w:szCs w:val="24"/>
        </w:rPr>
        <w:t>а</w:t>
      </w:r>
      <w:r w:rsidRPr="00270105">
        <w:rPr>
          <w:sz w:val="24"/>
          <w:szCs w:val="24"/>
        </w:rPr>
        <w:t>ций.</w:t>
      </w:r>
    </w:p>
    <w:p w:rsidR="009C76E1" w:rsidRPr="00270105" w:rsidRDefault="009C76E1" w:rsidP="00DE0B99">
      <w:pPr>
        <w:ind w:firstLine="567"/>
        <w:jc w:val="both"/>
        <w:rPr>
          <w:sz w:val="24"/>
          <w:szCs w:val="24"/>
        </w:rPr>
      </w:pPr>
      <w:r w:rsidRPr="00270105">
        <w:rPr>
          <w:sz w:val="24"/>
          <w:szCs w:val="24"/>
        </w:rPr>
        <w:t>В программе излагаются: организация первоначального обучения водителей, цели и зад</w:t>
      </w:r>
      <w:r w:rsidRPr="00270105">
        <w:rPr>
          <w:sz w:val="24"/>
          <w:szCs w:val="24"/>
        </w:rPr>
        <w:t>а</w:t>
      </w:r>
      <w:r w:rsidRPr="00270105">
        <w:rPr>
          <w:sz w:val="24"/>
          <w:szCs w:val="24"/>
        </w:rPr>
        <w:t>чи обучения, методические рекомендации по учебным дисциплинам, общий расчет учебного времени, расчет учебного времени по дисциплинам обучения, наименование тем и содержание занятий, количество часов на их изучение, законодательные и иные норм</w:t>
      </w:r>
      <w:r w:rsidRPr="00270105">
        <w:rPr>
          <w:sz w:val="24"/>
          <w:szCs w:val="24"/>
        </w:rPr>
        <w:t>а</w:t>
      </w:r>
      <w:r w:rsidRPr="00270105">
        <w:rPr>
          <w:sz w:val="24"/>
          <w:szCs w:val="24"/>
        </w:rPr>
        <w:t>тивные правовые акты, рекомендуемая учебная литерат</w:t>
      </w:r>
      <w:r w:rsidRPr="00270105">
        <w:rPr>
          <w:sz w:val="24"/>
          <w:szCs w:val="24"/>
        </w:rPr>
        <w:t>у</w:t>
      </w:r>
      <w:r w:rsidRPr="00270105">
        <w:rPr>
          <w:sz w:val="24"/>
          <w:szCs w:val="24"/>
        </w:rPr>
        <w:t>ра.</w:t>
      </w:r>
    </w:p>
    <w:p w:rsidR="009C76E1" w:rsidRPr="00270105" w:rsidRDefault="009C76E1" w:rsidP="00DE0B99">
      <w:pPr>
        <w:ind w:firstLine="567"/>
        <w:jc w:val="both"/>
        <w:rPr>
          <w:b/>
          <w:sz w:val="24"/>
          <w:szCs w:val="24"/>
        </w:rPr>
      </w:pPr>
      <w:r w:rsidRPr="00270105">
        <w:rPr>
          <w:b/>
          <w:sz w:val="24"/>
          <w:szCs w:val="24"/>
        </w:rPr>
        <w:t>Целью изучения дисциплины является:</w:t>
      </w:r>
    </w:p>
    <w:p w:rsidR="009C76E1" w:rsidRPr="00270105" w:rsidRDefault="009C76E1" w:rsidP="00DE0B99">
      <w:pPr>
        <w:ind w:firstLine="567"/>
        <w:jc w:val="both"/>
        <w:rPr>
          <w:sz w:val="24"/>
          <w:szCs w:val="24"/>
        </w:rPr>
      </w:pPr>
      <w:r w:rsidRPr="00270105">
        <w:rPr>
          <w:sz w:val="24"/>
          <w:szCs w:val="24"/>
        </w:rPr>
        <w:t>- формирование у водителя степени профессиональной подготовленности, соотве</w:t>
      </w:r>
      <w:r w:rsidRPr="00270105">
        <w:rPr>
          <w:sz w:val="24"/>
          <w:szCs w:val="24"/>
        </w:rPr>
        <w:t>т</w:t>
      </w:r>
      <w:r w:rsidRPr="00270105">
        <w:rPr>
          <w:sz w:val="24"/>
          <w:szCs w:val="24"/>
        </w:rPr>
        <w:t>ству</w:t>
      </w:r>
      <w:r w:rsidRPr="00270105">
        <w:rPr>
          <w:sz w:val="24"/>
          <w:szCs w:val="24"/>
        </w:rPr>
        <w:t>ю</w:t>
      </w:r>
      <w:r w:rsidRPr="00270105">
        <w:rPr>
          <w:sz w:val="24"/>
          <w:szCs w:val="24"/>
        </w:rPr>
        <w:t>щей современным требованиям и нормам;</w:t>
      </w:r>
    </w:p>
    <w:p w:rsidR="009C76E1" w:rsidRPr="00270105" w:rsidRDefault="009C76E1" w:rsidP="00DE0B99">
      <w:pPr>
        <w:ind w:firstLine="567"/>
        <w:jc w:val="both"/>
        <w:rPr>
          <w:sz w:val="24"/>
          <w:szCs w:val="24"/>
        </w:rPr>
      </w:pPr>
      <w:r w:rsidRPr="00270105">
        <w:rPr>
          <w:sz w:val="24"/>
          <w:szCs w:val="24"/>
        </w:rPr>
        <w:t>- укрепление законности и дисциплины, личной ответственности за выполнение служебного долга, бережного отношения к технике и имущес</w:t>
      </w:r>
      <w:r w:rsidRPr="00270105">
        <w:rPr>
          <w:sz w:val="24"/>
          <w:szCs w:val="24"/>
        </w:rPr>
        <w:t>т</w:t>
      </w:r>
      <w:r w:rsidRPr="00270105">
        <w:rPr>
          <w:sz w:val="24"/>
          <w:szCs w:val="24"/>
        </w:rPr>
        <w:t>ву;</w:t>
      </w:r>
    </w:p>
    <w:p w:rsidR="009C76E1" w:rsidRPr="00270105" w:rsidRDefault="009C76E1" w:rsidP="00DE0B99">
      <w:pPr>
        <w:ind w:firstLine="567"/>
        <w:jc w:val="both"/>
        <w:rPr>
          <w:sz w:val="24"/>
          <w:szCs w:val="24"/>
        </w:rPr>
      </w:pPr>
      <w:r w:rsidRPr="00270105">
        <w:rPr>
          <w:sz w:val="24"/>
          <w:szCs w:val="24"/>
        </w:rPr>
        <w:t>- изучение и внедрение положительного опыта работы в практику обучения и опер</w:t>
      </w:r>
      <w:r w:rsidRPr="00270105">
        <w:rPr>
          <w:sz w:val="24"/>
          <w:szCs w:val="24"/>
        </w:rPr>
        <w:t>а</w:t>
      </w:r>
      <w:r w:rsidRPr="00270105">
        <w:rPr>
          <w:sz w:val="24"/>
          <w:szCs w:val="24"/>
        </w:rPr>
        <w:t>тивно-служебной деятельности органов управления и подраздел</w:t>
      </w:r>
      <w:r w:rsidRPr="00270105">
        <w:rPr>
          <w:sz w:val="24"/>
          <w:szCs w:val="24"/>
        </w:rPr>
        <w:t>е</w:t>
      </w:r>
      <w:r w:rsidRPr="00270105">
        <w:rPr>
          <w:sz w:val="24"/>
          <w:szCs w:val="24"/>
        </w:rPr>
        <w:t>ний.</w:t>
      </w:r>
    </w:p>
    <w:p w:rsidR="009C76E1" w:rsidRPr="00270105" w:rsidRDefault="009C76E1" w:rsidP="00DE0B99">
      <w:pPr>
        <w:ind w:firstLine="567"/>
        <w:jc w:val="both"/>
        <w:rPr>
          <w:sz w:val="24"/>
          <w:szCs w:val="24"/>
        </w:rPr>
      </w:pPr>
      <w:r w:rsidRPr="00270105">
        <w:rPr>
          <w:sz w:val="24"/>
          <w:szCs w:val="24"/>
        </w:rPr>
        <w:t xml:space="preserve">    В результате изучения настоящего курса водитель должен: </w:t>
      </w:r>
    </w:p>
    <w:p w:rsidR="009C76E1" w:rsidRPr="00270105" w:rsidRDefault="009C76E1" w:rsidP="00DE0B99">
      <w:pPr>
        <w:ind w:firstLine="567"/>
        <w:jc w:val="both"/>
        <w:rPr>
          <w:b/>
          <w:sz w:val="24"/>
          <w:szCs w:val="24"/>
        </w:rPr>
      </w:pPr>
      <w:r w:rsidRPr="00270105">
        <w:rPr>
          <w:b/>
          <w:sz w:val="24"/>
          <w:szCs w:val="24"/>
        </w:rPr>
        <w:t>знать</w:t>
      </w:r>
    </w:p>
    <w:p w:rsidR="009C76E1" w:rsidRPr="00270105" w:rsidRDefault="009C76E1" w:rsidP="00DE0B99">
      <w:pPr>
        <w:ind w:firstLine="567"/>
        <w:jc w:val="both"/>
        <w:rPr>
          <w:sz w:val="24"/>
          <w:szCs w:val="24"/>
        </w:rPr>
      </w:pPr>
      <w:r w:rsidRPr="00270105">
        <w:rPr>
          <w:sz w:val="24"/>
          <w:szCs w:val="24"/>
        </w:rPr>
        <w:t>- требования безопасности при несении караульной службы, тушении пожаров и проведении связанных с ними первоочередных аварийно-спасательных р</w:t>
      </w:r>
      <w:r w:rsidRPr="00270105">
        <w:rPr>
          <w:sz w:val="24"/>
          <w:szCs w:val="24"/>
        </w:rPr>
        <w:t>а</w:t>
      </w:r>
      <w:r w:rsidRPr="00270105">
        <w:rPr>
          <w:sz w:val="24"/>
          <w:szCs w:val="24"/>
        </w:rPr>
        <w:t>бот;</w:t>
      </w:r>
    </w:p>
    <w:p w:rsidR="009C76E1" w:rsidRPr="00270105" w:rsidRDefault="009C76E1" w:rsidP="00DE0B99">
      <w:pPr>
        <w:ind w:firstLine="567"/>
        <w:jc w:val="both"/>
        <w:rPr>
          <w:sz w:val="24"/>
          <w:szCs w:val="24"/>
        </w:rPr>
      </w:pPr>
      <w:r w:rsidRPr="00270105">
        <w:rPr>
          <w:sz w:val="24"/>
          <w:szCs w:val="24"/>
        </w:rPr>
        <w:t>- ответственность водителей за нарушение правил дорожного движ</w:t>
      </w:r>
      <w:r w:rsidRPr="00270105">
        <w:rPr>
          <w:sz w:val="24"/>
          <w:szCs w:val="24"/>
        </w:rPr>
        <w:t>е</w:t>
      </w:r>
      <w:r w:rsidRPr="00270105">
        <w:rPr>
          <w:sz w:val="24"/>
          <w:szCs w:val="24"/>
        </w:rPr>
        <w:t>ния;</w:t>
      </w:r>
    </w:p>
    <w:p w:rsidR="009C76E1" w:rsidRPr="00270105" w:rsidRDefault="009C76E1" w:rsidP="00DE0B99">
      <w:pPr>
        <w:ind w:firstLine="567"/>
        <w:jc w:val="both"/>
        <w:rPr>
          <w:sz w:val="24"/>
          <w:szCs w:val="24"/>
        </w:rPr>
      </w:pPr>
      <w:r w:rsidRPr="00270105">
        <w:rPr>
          <w:sz w:val="24"/>
          <w:szCs w:val="24"/>
        </w:rPr>
        <w:t>- порядок допуска водителей к работе на ПНС.</w:t>
      </w:r>
    </w:p>
    <w:p w:rsidR="009C76E1" w:rsidRPr="00270105" w:rsidRDefault="009C76E1" w:rsidP="00DE0B99">
      <w:pPr>
        <w:ind w:firstLine="567"/>
        <w:jc w:val="both"/>
        <w:rPr>
          <w:b/>
          <w:sz w:val="24"/>
          <w:szCs w:val="24"/>
        </w:rPr>
      </w:pPr>
      <w:r w:rsidRPr="00270105">
        <w:rPr>
          <w:sz w:val="24"/>
          <w:szCs w:val="24"/>
        </w:rPr>
        <w:t xml:space="preserve">        </w:t>
      </w:r>
      <w:r w:rsidRPr="00270105">
        <w:rPr>
          <w:b/>
          <w:sz w:val="24"/>
          <w:szCs w:val="24"/>
        </w:rPr>
        <w:t xml:space="preserve"> уметь</w:t>
      </w:r>
    </w:p>
    <w:p w:rsidR="009C76E1" w:rsidRPr="00270105" w:rsidRDefault="009C76E1" w:rsidP="00DE0B99">
      <w:pPr>
        <w:ind w:firstLine="567"/>
        <w:jc w:val="both"/>
        <w:rPr>
          <w:sz w:val="24"/>
          <w:szCs w:val="24"/>
        </w:rPr>
      </w:pPr>
      <w:r w:rsidRPr="00270105">
        <w:rPr>
          <w:sz w:val="24"/>
          <w:szCs w:val="24"/>
        </w:rPr>
        <w:t>- принимать закрепленное пожарно-техническое вооруж</w:t>
      </w:r>
      <w:r w:rsidRPr="00270105">
        <w:rPr>
          <w:sz w:val="24"/>
          <w:szCs w:val="24"/>
        </w:rPr>
        <w:t>е</w:t>
      </w:r>
      <w:r w:rsidRPr="00270105">
        <w:rPr>
          <w:sz w:val="24"/>
          <w:szCs w:val="24"/>
        </w:rPr>
        <w:t>ние;</w:t>
      </w:r>
    </w:p>
    <w:p w:rsidR="009C76E1" w:rsidRPr="00270105" w:rsidRDefault="009C76E1" w:rsidP="00DE0B99">
      <w:pPr>
        <w:ind w:firstLine="567"/>
        <w:jc w:val="both"/>
        <w:rPr>
          <w:sz w:val="24"/>
          <w:szCs w:val="24"/>
        </w:rPr>
      </w:pPr>
      <w:r w:rsidRPr="00270105">
        <w:rPr>
          <w:sz w:val="24"/>
          <w:szCs w:val="24"/>
        </w:rPr>
        <w:t>- выполнять служебные обязанности при несении караульной службы;</w:t>
      </w:r>
    </w:p>
    <w:p w:rsidR="009C76E1" w:rsidRPr="00270105" w:rsidRDefault="009C76E1" w:rsidP="00DE0B99">
      <w:pPr>
        <w:ind w:firstLine="567"/>
        <w:jc w:val="both"/>
        <w:rPr>
          <w:sz w:val="24"/>
          <w:szCs w:val="24"/>
        </w:rPr>
      </w:pPr>
      <w:r w:rsidRPr="00270105">
        <w:rPr>
          <w:sz w:val="24"/>
          <w:szCs w:val="24"/>
        </w:rPr>
        <w:t>- управлять пожарными автомобилями, оборудованными специальными световыми и звуковыми сигналами при следовании на выполнение оперативных зад</w:t>
      </w:r>
      <w:r w:rsidRPr="00270105">
        <w:rPr>
          <w:sz w:val="24"/>
          <w:szCs w:val="24"/>
        </w:rPr>
        <w:t>а</w:t>
      </w:r>
      <w:r w:rsidRPr="00270105">
        <w:rPr>
          <w:sz w:val="24"/>
          <w:szCs w:val="24"/>
        </w:rPr>
        <w:t>ний.</w:t>
      </w:r>
    </w:p>
    <w:p w:rsidR="009C76E1" w:rsidRPr="00270105" w:rsidRDefault="009C76E1" w:rsidP="00DE0B99">
      <w:pPr>
        <w:ind w:firstLine="567"/>
        <w:jc w:val="both"/>
        <w:rPr>
          <w:sz w:val="24"/>
          <w:szCs w:val="24"/>
        </w:rPr>
      </w:pPr>
    </w:p>
    <w:p w:rsidR="009C76E1" w:rsidRPr="00270105" w:rsidRDefault="009C76E1" w:rsidP="00DE0B99">
      <w:pPr>
        <w:ind w:firstLine="567"/>
        <w:jc w:val="both"/>
        <w:rPr>
          <w:sz w:val="24"/>
          <w:szCs w:val="24"/>
        </w:rPr>
      </w:pPr>
      <w:r w:rsidRPr="00270105">
        <w:rPr>
          <w:sz w:val="24"/>
          <w:szCs w:val="24"/>
        </w:rPr>
        <w:t xml:space="preserve">        </w:t>
      </w:r>
      <w:r w:rsidRPr="00270105">
        <w:rPr>
          <w:b/>
          <w:sz w:val="24"/>
          <w:szCs w:val="24"/>
        </w:rPr>
        <w:t xml:space="preserve">иметь твердые навыки </w:t>
      </w:r>
      <w:r w:rsidRPr="00270105">
        <w:rPr>
          <w:sz w:val="24"/>
          <w:szCs w:val="24"/>
        </w:rPr>
        <w:t>по работе на специальных агрегатах основных пожа</w:t>
      </w:r>
      <w:r w:rsidRPr="00270105">
        <w:rPr>
          <w:sz w:val="24"/>
          <w:szCs w:val="24"/>
        </w:rPr>
        <w:t>р</w:t>
      </w:r>
      <w:r w:rsidRPr="00270105">
        <w:rPr>
          <w:sz w:val="24"/>
          <w:szCs w:val="24"/>
        </w:rPr>
        <w:t>ных автом</w:t>
      </w:r>
      <w:r w:rsidRPr="00270105">
        <w:rPr>
          <w:sz w:val="24"/>
          <w:szCs w:val="24"/>
        </w:rPr>
        <w:t>о</w:t>
      </w:r>
      <w:r w:rsidRPr="00270105">
        <w:rPr>
          <w:sz w:val="24"/>
          <w:szCs w:val="24"/>
        </w:rPr>
        <w:t>билей (ПНС) в подразделениях ГПС МЧС России.</w:t>
      </w:r>
    </w:p>
    <w:p w:rsidR="009C76E1" w:rsidRPr="00270105" w:rsidRDefault="009C76E1" w:rsidP="00DE0B99">
      <w:pPr>
        <w:ind w:firstLine="567"/>
        <w:jc w:val="both"/>
        <w:rPr>
          <w:sz w:val="24"/>
          <w:szCs w:val="24"/>
        </w:rPr>
      </w:pPr>
      <w:r w:rsidRPr="00270105">
        <w:rPr>
          <w:sz w:val="24"/>
          <w:szCs w:val="24"/>
        </w:rPr>
        <w:t xml:space="preserve">   </w:t>
      </w:r>
      <w:r w:rsidRPr="00270105">
        <w:rPr>
          <w:sz w:val="24"/>
          <w:szCs w:val="24"/>
        </w:rPr>
        <w:tab/>
        <w:t>Учебная нагрузка – 74 часа, из них: 34 часов теоретические и 40 часов пра</w:t>
      </w:r>
      <w:r w:rsidRPr="00270105">
        <w:rPr>
          <w:sz w:val="24"/>
          <w:szCs w:val="24"/>
        </w:rPr>
        <w:t>к</w:t>
      </w:r>
      <w:r w:rsidRPr="00270105">
        <w:rPr>
          <w:sz w:val="24"/>
          <w:szCs w:val="24"/>
        </w:rPr>
        <w:t>тические.</w:t>
      </w:r>
    </w:p>
    <w:p w:rsidR="009C76E1" w:rsidRPr="00270105" w:rsidRDefault="009C76E1" w:rsidP="00DE0B99">
      <w:pPr>
        <w:ind w:firstLine="567"/>
        <w:jc w:val="both"/>
        <w:rPr>
          <w:sz w:val="24"/>
          <w:szCs w:val="24"/>
        </w:rPr>
      </w:pPr>
      <w:r w:rsidRPr="00270105">
        <w:rPr>
          <w:sz w:val="24"/>
          <w:szCs w:val="24"/>
        </w:rPr>
        <w:t>Входной контроль проводится путем опроса по специально разработанным билетам и проверки выполнения нормативов по физической подг</w:t>
      </w:r>
      <w:r w:rsidRPr="00270105">
        <w:rPr>
          <w:sz w:val="24"/>
          <w:szCs w:val="24"/>
        </w:rPr>
        <w:t>о</w:t>
      </w:r>
      <w:r w:rsidRPr="00270105">
        <w:rPr>
          <w:sz w:val="24"/>
          <w:szCs w:val="24"/>
        </w:rPr>
        <w:t>товке.</w:t>
      </w:r>
    </w:p>
    <w:p w:rsidR="009C76E1" w:rsidRPr="00270105" w:rsidRDefault="009C76E1" w:rsidP="00DE0B99">
      <w:pPr>
        <w:ind w:firstLine="567"/>
        <w:jc w:val="both"/>
        <w:rPr>
          <w:sz w:val="24"/>
          <w:szCs w:val="24"/>
        </w:rPr>
      </w:pPr>
      <w:r w:rsidRPr="00270105">
        <w:rPr>
          <w:sz w:val="24"/>
          <w:szCs w:val="24"/>
        </w:rPr>
        <w:t>Текущий рубежный контроль проводится в виде зачетов и контрольных работ по т</w:t>
      </w:r>
      <w:r w:rsidRPr="00270105">
        <w:rPr>
          <w:sz w:val="24"/>
          <w:szCs w:val="24"/>
        </w:rPr>
        <w:t>е</w:t>
      </w:r>
      <w:r w:rsidRPr="00270105">
        <w:rPr>
          <w:sz w:val="24"/>
          <w:szCs w:val="24"/>
        </w:rPr>
        <w:t>мам: 3.2, 3.3, 3.5, 3.7 дисциплины «Специальная подг</w:t>
      </w:r>
      <w:r w:rsidRPr="00270105">
        <w:rPr>
          <w:sz w:val="24"/>
          <w:szCs w:val="24"/>
        </w:rPr>
        <w:t>о</w:t>
      </w:r>
      <w:r w:rsidRPr="00270105">
        <w:rPr>
          <w:sz w:val="24"/>
          <w:szCs w:val="24"/>
        </w:rPr>
        <w:t>товка».</w:t>
      </w:r>
    </w:p>
    <w:p w:rsidR="009C76E1" w:rsidRPr="00270105" w:rsidRDefault="009C76E1" w:rsidP="00DE0B99">
      <w:pPr>
        <w:ind w:firstLine="567"/>
        <w:jc w:val="both"/>
        <w:rPr>
          <w:sz w:val="24"/>
          <w:szCs w:val="24"/>
        </w:rPr>
      </w:pPr>
      <w:r w:rsidRPr="00270105">
        <w:rPr>
          <w:sz w:val="24"/>
          <w:szCs w:val="24"/>
        </w:rPr>
        <w:t>Классно-групповые занятия проводятся в составе учебной группы в учебных каб</w:t>
      </w:r>
      <w:r w:rsidRPr="00270105">
        <w:rPr>
          <w:sz w:val="24"/>
          <w:szCs w:val="24"/>
        </w:rPr>
        <w:t>и</w:t>
      </w:r>
      <w:r w:rsidRPr="00270105">
        <w:rPr>
          <w:sz w:val="24"/>
          <w:szCs w:val="24"/>
        </w:rPr>
        <w:t>нетах.</w:t>
      </w:r>
    </w:p>
    <w:p w:rsidR="009C76E1" w:rsidRPr="00270105" w:rsidRDefault="009C76E1" w:rsidP="00DE0B99">
      <w:pPr>
        <w:ind w:firstLine="567"/>
        <w:jc w:val="both"/>
        <w:rPr>
          <w:sz w:val="24"/>
          <w:szCs w:val="24"/>
        </w:rPr>
      </w:pPr>
      <w:r w:rsidRPr="00270105">
        <w:rPr>
          <w:sz w:val="24"/>
          <w:szCs w:val="24"/>
        </w:rPr>
        <w:t>Отработка практических навыков при работе на пожарных насосных станциях, ос</w:t>
      </w:r>
      <w:r w:rsidRPr="00270105">
        <w:rPr>
          <w:sz w:val="24"/>
          <w:szCs w:val="24"/>
        </w:rPr>
        <w:t>у</w:t>
      </w:r>
      <w:r w:rsidRPr="00270105">
        <w:rPr>
          <w:sz w:val="24"/>
          <w:szCs w:val="24"/>
        </w:rPr>
        <w:t>ществляется на практических занятиях, которые проводятся на территории учебного зав</w:t>
      </w:r>
      <w:r w:rsidRPr="00270105">
        <w:rPr>
          <w:sz w:val="24"/>
          <w:szCs w:val="24"/>
        </w:rPr>
        <w:t>е</w:t>
      </w:r>
      <w:r w:rsidRPr="00270105">
        <w:rPr>
          <w:sz w:val="24"/>
          <w:szCs w:val="24"/>
        </w:rPr>
        <w:t>дения и уче</w:t>
      </w:r>
      <w:r w:rsidRPr="00270105">
        <w:rPr>
          <w:sz w:val="24"/>
          <w:szCs w:val="24"/>
        </w:rPr>
        <w:t>б</w:t>
      </w:r>
      <w:r w:rsidRPr="00270105">
        <w:rPr>
          <w:sz w:val="24"/>
          <w:szCs w:val="24"/>
        </w:rPr>
        <w:t>но-тренировочном комплексе.</w:t>
      </w:r>
    </w:p>
    <w:p w:rsidR="009C76E1" w:rsidRPr="00270105" w:rsidRDefault="009C76E1" w:rsidP="00DE0B99">
      <w:pPr>
        <w:ind w:firstLine="567"/>
        <w:jc w:val="both"/>
        <w:rPr>
          <w:sz w:val="24"/>
          <w:szCs w:val="24"/>
        </w:rPr>
      </w:pPr>
      <w:r w:rsidRPr="00270105">
        <w:rPr>
          <w:sz w:val="24"/>
          <w:szCs w:val="24"/>
        </w:rPr>
        <w:t>При проведении практических занятий и деловых игр учебная группа может быть поделена на две подгруппы. Вторым преподавателем целесообразно назначать преподав</w:t>
      </w:r>
      <w:r w:rsidRPr="00270105">
        <w:rPr>
          <w:sz w:val="24"/>
          <w:szCs w:val="24"/>
        </w:rPr>
        <w:t>а</w:t>
      </w:r>
      <w:r w:rsidRPr="00270105">
        <w:rPr>
          <w:sz w:val="24"/>
          <w:szCs w:val="24"/>
        </w:rPr>
        <w:t>теля учебного подразделения свободного от проведения занятий на данный момент уче</w:t>
      </w:r>
      <w:r w:rsidRPr="00270105">
        <w:rPr>
          <w:sz w:val="24"/>
          <w:szCs w:val="24"/>
        </w:rPr>
        <w:t>б</w:t>
      </w:r>
      <w:r w:rsidRPr="00270105">
        <w:rPr>
          <w:sz w:val="24"/>
          <w:szCs w:val="24"/>
        </w:rPr>
        <w:t>ного вр</w:t>
      </w:r>
      <w:r w:rsidRPr="00270105">
        <w:rPr>
          <w:sz w:val="24"/>
          <w:szCs w:val="24"/>
        </w:rPr>
        <w:t>е</w:t>
      </w:r>
      <w:r w:rsidRPr="00270105">
        <w:rPr>
          <w:sz w:val="24"/>
          <w:szCs w:val="24"/>
        </w:rPr>
        <w:t>мени.</w:t>
      </w:r>
    </w:p>
    <w:p w:rsidR="009C76E1" w:rsidRPr="00270105" w:rsidRDefault="009C76E1" w:rsidP="00DE0B99">
      <w:pPr>
        <w:ind w:firstLine="567"/>
        <w:jc w:val="both"/>
        <w:rPr>
          <w:sz w:val="24"/>
          <w:szCs w:val="24"/>
        </w:rPr>
      </w:pPr>
      <w:r w:rsidRPr="00270105">
        <w:rPr>
          <w:sz w:val="24"/>
          <w:szCs w:val="24"/>
        </w:rPr>
        <w:t>Для лучшего усвоения теоретического материала целесообразно практические зан</w:t>
      </w:r>
      <w:r w:rsidRPr="00270105">
        <w:rPr>
          <w:sz w:val="24"/>
          <w:szCs w:val="24"/>
        </w:rPr>
        <w:t>я</w:t>
      </w:r>
      <w:r w:rsidRPr="00270105">
        <w:rPr>
          <w:sz w:val="24"/>
          <w:szCs w:val="24"/>
        </w:rPr>
        <w:t>тия по некоторым дисциплинам проводить комплексно, развивая межпредметные св</w:t>
      </w:r>
      <w:r w:rsidRPr="00270105">
        <w:rPr>
          <w:sz w:val="24"/>
          <w:szCs w:val="24"/>
        </w:rPr>
        <w:t>я</w:t>
      </w:r>
      <w:r w:rsidRPr="00270105">
        <w:rPr>
          <w:sz w:val="24"/>
          <w:szCs w:val="24"/>
        </w:rPr>
        <w:t>зи.</w:t>
      </w:r>
    </w:p>
    <w:p w:rsidR="009C76E1" w:rsidRPr="00270105" w:rsidRDefault="009C76E1" w:rsidP="00DE0B99">
      <w:pPr>
        <w:ind w:firstLine="567"/>
        <w:jc w:val="both"/>
        <w:rPr>
          <w:sz w:val="24"/>
          <w:szCs w:val="24"/>
        </w:rPr>
      </w:pPr>
      <w:r w:rsidRPr="00270105">
        <w:rPr>
          <w:sz w:val="24"/>
          <w:szCs w:val="24"/>
        </w:rPr>
        <w:t>Для закрепления и углубления знаний программного материала во внеурочное время рекомендуется проводить разборы крупных пожаров и аварийно-спасательных работ, те</w:t>
      </w:r>
      <w:r w:rsidRPr="00270105">
        <w:rPr>
          <w:sz w:val="24"/>
          <w:szCs w:val="24"/>
        </w:rPr>
        <w:t>о</w:t>
      </w:r>
      <w:r w:rsidRPr="00270105">
        <w:rPr>
          <w:sz w:val="24"/>
          <w:szCs w:val="24"/>
        </w:rPr>
        <w:t>ретические конференции, тематические вечера, демонстрировать учебные фильмы, орг</w:t>
      </w:r>
      <w:r w:rsidRPr="00270105">
        <w:rPr>
          <w:sz w:val="24"/>
          <w:szCs w:val="24"/>
        </w:rPr>
        <w:t>а</w:t>
      </w:r>
      <w:r w:rsidRPr="00270105">
        <w:rPr>
          <w:sz w:val="24"/>
          <w:szCs w:val="24"/>
        </w:rPr>
        <w:t>низовывать встречи и выступл</w:t>
      </w:r>
      <w:r w:rsidRPr="00270105">
        <w:rPr>
          <w:sz w:val="24"/>
          <w:szCs w:val="24"/>
        </w:rPr>
        <w:t>е</w:t>
      </w:r>
      <w:r w:rsidRPr="00270105">
        <w:rPr>
          <w:sz w:val="24"/>
          <w:szCs w:val="24"/>
        </w:rPr>
        <w:t>ния практических работников территориального органа и подразделений ФПС.</w:t>
      </w:r>
    </w:p>
    <w:p w:rsidR="009C76E1" w:rsidRPr="00270105" w:rsidRDefault="009C76E1" w:rsidP="00DE0B99">
      <w:pPr>
        <w:ind w:firstLine="567"/>
        <w:jc w:val="both"/>
        <w:rPr>
          <w:sz w:val="24"/>
          <w:szCs w:val="24"/>
        </w:rPr>
      </w:pPr>
      <w:r w:rsidRPr="00270105">
        <w:rPr>
          <w:sz w:val="24"/>
          <w:szCs w:val="24"/>
        </w:rPr>
        <w:t>Совершенствование строевой выучки водителей, кроме занятий по строевой подг</w:t>
      </w:r>
      <w:r w:rsidRPr="00270105">
        <w:rPr>
          <w:sz w:val="24"/>
          <w:szCs w:val="24"/>
        </w:rPr>
        <w:t>о</w:t>
      </w:r>
      <w:r w:rsidRPr="00270105">
        <w:rPr>
          <w:sz w:val="24"/>
          <w:szCs w:val="24"/>
        </w:rPr>
        <w:t>товке, должно проводится на всех занятиях, а также при повседневных построениях, пер</w:t>
      </w:r>
      <w:r w:rsidRPr="00270105">
        <w:rPr>
          <w:sz w:val="24"/>
          <w:szCs w:val="24"/>
        </w:rPr>
        <w:t>е</w:t>
      </w:r>
      <w:r w:rsidRPr="00270105">
        <w:rPr>
          <w:sz w:val="24"/>
          <w:szCs w:val="24"/>
        </w:rPr>
        <w:t>движ</w:t>
      </w:r>
      <w:r w:rsidRPr="00270105">
        <w:rPr>
          <w:sz w:val="24"/>
          <w:szCs w:val="24"/>
        </w:rPr>
        <w:t>е</w:t>
      </w:r>
      <w:r w:rsidRPr="00270105">
        <w:rPr>
          <w:sz w:val="24"/>
          <w:szCs w:val="24"/>
        </w:rPr>
        <w:t>ниях.</w:t>
      </w:r>
    </w:p>
    <w:p w:rsidR="009C76E1" w:rsidRPr="00270105" w:rsidRDefault="009C76E1" w:rsidP="00DE0B99">
      <w:pPr>
        <w:ind w:firstLine="567"/>
        <w:jc w:val="both"/>
        <w:rPr>
          <w:sz w:val="24"/>
          <w:szCs w:val="24"/>
        </w:rPr>
      </w:pPr>
      <w:r w:rsidRPr="00270105">
        <w:rPr>
          <w:sz w:val="24"/>
          <w:szCs w:val="24"/>
        </w:rPr>
        <w:t>Физическая подготовка проводится в часы самоподготовки.</w:t>
      </w:r>
    </w:p>
    <w:p w:rsidR="009C76E1" w:rsidRPr="00270105" w:rsidRDefault="009C76E1" w:rsidP="00DE0B99">
      <w:pPr>
        <w:ind w:firstLine="567"/>
        <w:jc w:val="both"/>
        <w:rPr>
          <w:sz w:val="24"/>
          <w:szCs w:val="24"/>
        </w:rPr>
      </w:pPr>
      <w:r w:rsidRPr="00270105">
        <w:rPr>
          <w:sz w:val="24"/>
          <w:szCs w:val="24"/>
        </w:rPr>
        <w:t>В выходные и предпраздничные дни самоподготовка не проводится.</w:t>
      </w:r>
    </w:p>
    <w:p w:rsidR="009C76E1" w:rsidRPr="00270105" w:rsidRDefault="009C76E1" w:rsidP="00DE0B99">
      <w:pPr>
        <w:ind w:firstLine="567"/>
        <w:jc w:val="both"/>
        <w:rPr>
          <w:sz w:val="24"/>
          <w:szCs w:val="24"/>
        </w:rPr>
      </w:pPr>
      <w:r w:rsidRPr="00270105">
        <w:rPr>
          <w:sz w:val="24"/>
          <w:szCs w:val="24"/>
        </w:rPr>
        <w:t>После изучения дисциплины, обучающиеся сдают экзамены. Результаты обучения офор</w:t>
      </w:r>
      <w:r w:rsidRPr="00270105">
        <w:rPr>
          <w:sz w:val="24"/>
          <w:szCs w:val="24"/>
        </w:rPr>
        <w:t>м</w:t>
      </w:r>
      <w:r w:rsidRPr="00270105">
        <w:rPr>
          <w:sz w:val="24"/>
          <w:szCs w:val="24"/>
        </w:rPr>
        <w:t>ляются в свидетельстве об обучении.</w:t>
      </w:r>
    </w:p>
    <w:p w:rsidR="009C76E1" w:rsidRPr="00270105" w:rsidRDefault="009C76E1" w:rsidP="00DE0B99">
      <w:pPr>
        <w:ind w:firstLine="567"/>
        <w:jc w:val="center"/>
        <w:rPr>
          <w:b/>
          <w:sz w:val="24"/>
          <w:szCs w:val="24"/>
        </w:rPr>
      </w:pPr>
      <w:r w:rsidRPr="00270105">
        <w:rPr>
          <w:b/>
          <w:sz w:val="24"/>
          <w:szCs w:val="24"/>
        </w:rPr>
        <w:t xml:space="preserve">РАЗДЕЛ 1. ПРАВОВАЯ ПОДГОТОВКА </w:t>
      </w:r>
    </w:p>
    <w:p w:rsidR="009C76E1" w:rsidRPr="00270105" w:rsidRDefault="009C76E1" w:rsidP="00DE0B99">
      <w:pPr>
        <w:ind w:firstLine="567"/>
        <w:jc w:val="both"/>
        <w:rPr>
          <w:b/>
          <w:sz w:val="24"/>
          <w:szCs w:val="24"/>
        </w:rPr>
      </w:pPr>
      <w:r w:rsidRPr="00270105">
        <w:rPr>
          <w:b/>
          <w:sz w:val="24"/>
          <w:szCs w:val="24"/>
        </w:rPr>
        <w:t>Тема 1.1 Ответственность за нарушение правил дорожного движения и эк</w:t>
      </w:r>
      <w:r w:rsidRPr="00270105">
        <w:rPr>
          <w:b/>
          <w:sz w:val="24"/>
          <w:szCs w:val="24"/>
        </w:rPr>
        <w:t>с</w:t>
      </w:r>
      <w:r w:rsidRPr="00270105">
        <w:rPr>
          <w:b/>
          <w:sz w:val="24"/>
          <w:szCs w:val="24"/>
        </w:rPr>
        <w:t>плуат</w:t>
      </w:r>
      <w:r w:rsidRPr="00270105">
        <w:rPr>
          <w:b/>
          <w:sz w:val="24"/>
          <w:szCs w:val="24"/>
        </w:rPr>
        <w:t>а</w:t>
      </w:r>
      <w:r w:rsidRPr="00270105">
        <w:rPr>
          <w:b/>
          <w:sz w:val="24"/>
          <w:szCs w:val="24"/>
        </w:rPr>
        <w:t>цию технически неисправных транспортных средств. Порядок расследования несчастных случаев и аварий</w:t>
      </w:r>
    </w:p>
    <w:p w:rsidR="009C76E1" w:rsidRPr="00270105" w:rsidRDefault="009C76E1" w:rsidP="00DE0B99">
      <w:pPr>
        <w:ind w:firstLine="567"/>
        <w:jc w:val="both"/>
        <w:rPr>
          <w:sz w:val="24"/>
          <w:szCs w:val="24"/>
        </w:rPr>
      </w:pPr>
      <w:r w:rsidRPr="00270105">
        <w:rPr>
          <w:sz w:val="24"/>
          <w:szCs w:val="24"/>
        </w:rPr>
        <w:t>Ответственность водителей за нарушение правил дорожного движения и эксплуат</w:t>
      </w:r>
      <w:r w:rsidRPr="00270105">
        <w:rPr>
          <w:sz w:val="24"/>
          <w:szCs w:val="24"/>
        </w:rPr>
        <w:t>а</w:t>
      </w:r>
      <w:r w:rsidRPr="00270105">
        <w:rPr>
          <w:sz w:val="24"/>
          <w:szCs w:val="24"/>
        </w:rPr>
        <w:t>цию технически неисправных транспортных средств.</w:t>
      </w:r>
    </w:p>
    <w:p w:rsidR="009C76E1" w:rsidRPr="00270105" w:rsidRDefault="009C76E1" w:rsidP="00DE0B99">
      <w:pPr>
        <w:ind w:firstLine="567"/>
        <w:jc w:val="both"/>
        <w:rPr>
          <w:sz w:val="24"/>
          <w:szCs w:val="24"/>
        </w:rPr>
      </w:pPr>
      <w:r w:rsidRPr="00270105">
        <w:rPr>
          <w:sz w:val="24"/>
          <w:szCs w:val="24"/>
        </w:rPr>
        <w:t>Особенности управления пожарными автомобилями, оборудованными специальн</w:t>
      </w:r>
      <w:r w:rsidRPr="00270105">
        <w:rPr>
          <w:sz w:val="24"/>
          <w:szCs w:val="24"/>
        </w:rPr>
        <w:t>ы</w:t>
      </w:r>
      <w:r w:rsidRPr="00270105">
        <w:rPr>
          <w:sz w:val="24"/>
          <w:szCs w:val="24"/>
        </w:rPr>
        <w:t>ми световыми и звуковыми сигналами при следовании на выполнение оперативных зад</w:t>
      </w:r>
      <w:r w:rsidRPr="00270105">
        <w:rPr>
          <w:sz w:val="24"/>
          <w:szCs w:val="24"/>
        </w:rPr>
        <w:t>а</w:t>
      </w:r>
      <w:r w:rsidRPr="00270105">
        <w:rPr>
          <w:sz w:val="24"/>
          <w:szCs w:val="24"/>
        </w:rPr>
        <w:t>ний.</w:t>
      </w:r>
    </w:p>
    <w:p w:rsidR="009C76E1" w:rsidRPr="00270105" w:rsidRDefault="009C76E1" w:rsidP="00DE0B99">
      <w:pPr>
        <w:ind w:firstLine="567"/>
        <w:jc w:val="both"/>
        <w:rPr>
          <w:sz w:val="24"/>
          <w:szCs w:val="24"/>
        </w:rPr>
      </w:pPr>
      <w:r w:rsidRPr="00270105">
        <w:rPr>
          <w:sz w:val="24"/>
          <w:szCs w:val="24"/>
        </w:rPr>
        <w:t xml:space="preserve">Порядок допуска водителей к работе на ПНС. </w:t>
      </w:r>
    </w:p>
    <w:p w:rsidR="009C76E1" w:rsidRPr="00270105" w:rsidRDefault="009C76E1" w:rsidP="00DE0B99">
      <w:pPr>
        <w:ind w:firstLine="567"/>
        <w:jc w:val="both"/>
        <w:rPr>
          <w:sz w:val="24"/>
          <w:szCs w:val="24"/>
        </w:rPr>
      </w:pPr>
      <w:r w:rsidRPr="00270105">
        <w:rPr>
          <w:sz w:val="24"/>
          <w:szCs w:val="24"/>
        </w:rPr>
        <w:t>Ознакомление с положением о расследовании и учете несчастных случаев на прои</w:t>
      </w:r>
      <w:r w:rsidRPr="00270105">
        <w:rPr>
          <w:sz w:val="24"/>
          <w:szCs w:val="24"/>
        </w:rPr>
        <w:t>з</w:t>
      </w:r>
      <w:r w:rsidRPr="00270105">
        <w:rPr>
          <w:sz w:val="24"/>
          <w:szCs w:val="24"/>
        </w:rPr>
        <w:t>водс</w:t>
      </w:r>
      <w:r w:rsidRPr="00270105">
        <w:rPr>
          <w:sz w:val="24"/>
          <w:szCs w:val="24"/>
        </w:rPr>
        <w:t>т</w:t>
      </w:r>
      <w:r w:rsidRPr="00270105">
        <w:rPr>
          <w:sz w:val="24"/>
          <w:szCs w:val="24"/>
        </w:rPr>
        <w:t>ве.</w:t>
      </w:r>
    </w:p>
    <w:p w:rsidR="009C76E1" w:rsidRPr="00270105" w:rsidRDefault="009C76E1" w:rsidP="00DE0B99">
      <w:pPr>
        <w:ind w:firstLine="567"/>
        <w:jc w:val="both"/>
        <w:rPr>
          <w:sz w:val="24"/>
          <w:szCs w:val="24"/>
        </w:rPr>
      </w:pPr>
      <w:r w:rsidRPr="00270105">
        <w:rPr>
          <w:sz w:val="24"/>
          <w:szCs w:val="24"/>
        </w:rPr>
        <w:t>Правила устройства и безопасной эксплуатации ПНС.</w:t>
      </w:r>
    </w:p>
    <w:p w:rsidR="009C76E1" w:rsidRPr="00270105" w:rsidRDefault="009C76E1" w:rsidP="00DE0B99">
      <w:pPr>
        <w:ind w:firstLine="567"/>
        <w:jc w:val="both"/>
        <w:rPr>
          <w:sz w:val="24"/>
          <w:szCs w:val="24"/>
        </w:rPr>
      </w:pPr>
      <w:r w:rsidRPr="00270105">
        <w:rPr>
          <w:sz w:val="24"/>
          <w:szCs w:val="24"/>
        </w:rPr>
        <w:t>Виды ответственности за допущенные нарушения и аварии при выполнении работ в пр</w:t>
      </w:r>
      <w:r w:rsidRPr="00270105">
        <w:rPr>
          <w:sz w:val="24"/>
          <w:szCs w:val="24"/>
        </w:rPr>
        <w:t>о</w:t>
      </w:r>
      <w:r w:rsidRPr="00270105">
        <w:rPr>
          <w:sz w:val="24"/>
          <w:szCs w:val="24"/>
        </w:rPr>
        <w:t>цессе эксплуатации ПНС.</w:t>
      </w:r>
    </w:p>
    <w:p w:rsidR="009C76E1" w:rsidRPr="00270105" w:rsidRDefault="009C76E1" w:rsidP="00DE0B99">
      <w:pPr>
        <w:ind w:firstLine="567"/>
        <w:jc w:val="center"/>
        <w:rPr>
          <w:b/>
          <w:sz w:val="24"/>
          <w:szCs w:val="24"/>
        </w:rPr>
      </w:pPr>
    </w:p>
    <w:p w:rsidR="009C76E1" w:rsidRPr="00270105" w:rsidRDefault="009C76E1" w:rsidP="00DE0B99">
      <w:pPr>
        <w:ind w:firstLine="567"/>
        <w:jc w:val="center"/>
        <w:rPr>
          <w:b/>
          <w:sz w:val="24"/>
          <w:szCs w:val="24"/>
        </w:rPr>
      </w:pPr>
      <w:r w:rsidRPr="00270105">
        <w:rPr>
          <w:b/>
          <w:sz w:val="24"/>
          <w:szCs w:val="24"/>
        </w:rPr>
        <w:t>РАЗДЕЛ 2. ОХРАНА ТРУДА</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2.1 Правила безопасности при работе на пожарных насосных станциях</w:t>
      </w:r>
    </w:p>
    <w:p w:rsidR="009C76E1" w:rsidRPr="00270105" w:rsidRDefault="009C76E1" w:rsidP="00DE0B99">
      <w:pPr>
        <w:ind w:firstLine="567"/>
        <w:jc w:val="both"/>
        <w:rPr>
          <w:sz w:val="24"/>
          <w:szCs w:val="24"/>
        </w:rPr>
      </w:pPr>
      <w:r w:rsidRPr="00270105">
        <w:rPr>
          <w:sz w:val="24"/>
          <w:szCs w:val="24"/>
        </w:rPr>
        <w:t>Требования безопасности при работе в аварийных ситуациях. Правила пожарной безопасности. Меры безопасности при техническом обслуживании и ремонте пожа</w:t>
      </w:r>
      <w:r w:rsidRPr="00270105">
        <w:rPr>
          <w:sz w:val="24"/>
          <w:szCs w:val="24"/>
        </w:rPr>
        <w:t>р</w:t>
      </w:r>
      <w:r w:rsidRPr="00270105">
        <w:rPr>
          <w:sz w:val="24"/>
          <w:szCs w:val="24"/>
        </w:rPr>
        <w:t>ных насосных станций.</w:t>
      </w:r>
    </w:p>
    <w:p w:rsidR="009C76E1" w:rsidRPr="00270105" w:rsidRDefault="009C76E1" w:rsidP="00DE0B99">
      <w:pPr>
        <w:ind w:firstLine="567"/>
        <w:jc w:val="both"/>
        <w:rPr>
          <w:b/>
          <w:sz w:val="24"/>
          <w:szCs w:val="24"/>
        </w:rPr>
      </w:pPr>
    </w:p>
    <w:p w:rsidR="009C76E1" w:rsidRPr="00270105" w:rsidRDefault="009C76E1" w:rsidP="00DE0B99">
      <w:pPr>
        <w:ind w:firstLine="567"/>
        <w:jc w:val="both"/>
        <w:rPr>
          <w:b/>
          <w:sz w:val="24"/>
          <w:szCs w:val="24"/>
        </w:rPr>
      </w:pPr>
      <w:r w:rsidRPr="00270105">
        <w:rPr>
          <w:b/>
          <w:sz w:val="24"/>
          <w:szCs w:val="24"/>
        </w:rPr>
        <w:t>Тема 2.2 Обязанности водителей при работе на пожарных насосных станциях</w:t>
      </w:r>
    </w:p>
    <w:p w:rsidR="009C76E1" w:rsidRPr="00270105" w:rsidRDefault="009C76E1" w:rsidP="00DE0B99">
      <w:pPr>
        <w:ind w:firstLine="567"/>
        <w:jc w:val="both"/>
        <w:rPr>
          <w:sz w:val="24"/>
          <w:szCs w:val="24"/>
        </w:rPr>
      </w:pPr>
      <w:r w:rsidRPr="00270105">
        <w:rPr>
          <w:sz w:val="24"/>
          <w:szCs w:val="24"/>
        </w:rPr>
        <w:t>Требования к техническому состоянию пожарных насосных станций. Техника без</w:t>
      </w:r>
      <w:r w:rsidRPr="00270105">
        <w:rPr>
          <w:sz w:val="24"/>
          <w:szCs w:val="24"/>
        </w:rPr>
        <w:t>о</w:t>
      </w:r>
      <w:r w:rsidRPr="00270105">
        <w:rPr>
          <w:sz w:val="24"/>
          <w:szCs w:val="24"/>
        </w:rPr>
        <w:t>пасности при установке пожарных насосных станций на открытые водоисточники. Техн</w:t>
      </w:r>
      <w:r w:rsidRPr="00270105">
        <w:rPr>
          <w:sz w:val="24"/>
          <w:szCs w:val="24"/>
        </w:rPr>
        <w:t>и</w:t>
      </w:r>
      <w:r w:rsidRPr="00270105">
        <w:rPr>
          <w:sz w:val="24"/>
          <w:szCs w:val="24"/>
        </w:rPr>
        <w:t>ка безопасности при работе с рукавными автомобиля (АР) и автомобилями газоводяного т</w:t>
      </w:r>
      <w:r w:rsidRPr="00270105">
        <w:rPr>
          <w:sz w:val="24"/>
          <w:szCs w:val="24"/>
        </w:rPr>
        <w:t>у</w:t>
      </w:r>
      <w:r w:rsidRPr="00270105">
        <w:rPr>
          <w:sz w:val="24"/>
          <w:szCs w:val="24"/>
        </w:rPr>
        <w:t>шения (АГВТ).</w:t>
      </w:r>
    </w:p>
    <w:p w:rsidR="009C76E1" w:rsidRPr="00270105" w:rsidRDefault="009C76E1" w:rsidP="00DE0B99">
      <w:pPr>
        <w:ind w:firstLine="567"/>
        <w:jc w:val="center"/>
        <w:rPr>
          <w:b/>
          <w:sz w:val="24"/>
          <w:szCs w:val="24"/>
        </w:rPr>
      </w:pPr>
    </w:p>
    <w:p w:rsidR="009C76E1" w:rsidRPr="00270105" w:rsidRDefault="009C76E1" w:rsidP="00DE0B99">
      <w:pPr>
        <w:ind w:firstLine="567"/>
        <w:jc w:val="center"/>
        <w:rPr>
          <w:b/>
          <w:sz w:val="24"/>
          <w:szCs w:val="24"/>
        </w:rPr>
      </w:pPr>
      <w:r w:rsidRPr="00270105">
        <w:rPr>
          <w:b/>
          <w:sz w:val="24"/>
          <w:szCs w:val="24"/>
        </w:rPr>
        <w:t>РАЗДЕЛ 3. СПЕЦИАЛЬНАЯ ПОДГОТОВКА</w:t>
      </w:r>
    </w:p>
    <w:p w:rsidR="009C76E1" w:rsidRPr="00270105" w:rsidRDefault="009C76E1" w:rsidP="00DE0B99">
      <w:pPr>
        <w:pStyle w:val="8"/>
        <w:spacing w:before="0" w:after="0"/>
        <w:ind w:firstLine="567"/>
        <w:rPr>
          <w:rFonts w:ascii="Times New Roman" w:hAnsi="Times New Roman"/>
          <w:b/>
          <w:bCs/>
          <w:i w:val="0"/>
          <w:iCs w:val="0"/>
        </w:rPr>
      </w:pPr>
      <w:r w:rsidRPr="00270105">
        <w:rPr>
          <w:rFonts w:ascii="Times New Roman" w:hAnsi="Times New Roman"/>
          <w:b/>
          <w:bCs/>
          <w:i w:val="0"/>
          <w:iCs w:val="0"/>
        </w:rPr>
        <w:t xml:space="preserve">Тема 3.1 Назначение и общее устройство ПНС </w:t>
      </w:r>
    </w:p>
    <w:p w:rsidR="009C76E1" w:rsidRPr="00270105" w:rsidRDefault="009C76E1" w:rsidP="00DE0B99">
      <w:pPr>
        <w:ind w:firstLine="567"/>
        <w:jc w:val="both"/>
        <w:rPr>
          <w:sz w:val="24"/>
          <w:szCs w:val="24"/>
        </w:rPr>
      </w:pPr>
      <w:r w:rsidRPr="00270105">
        <w:rPr>
          <w:sz w:val="24"/>
          <w:szCs w:val="24"/>
        </w:rPr>
        <w:t>Назначение: техническая характеристика, общее устройство и конструктивные ос</w:t>
      </w:r>
      <w:r w:rsidRPr="00270105">
        <w:rPr>
          <w:sz w:val="24"/>
          <w:szCs w:val="24"/>
        </w:rPr>
        <w:t>о</w:t>
      </w:r>
      <w:r w:rsidRPr="00270105">
        <w:rPr>
          <w:sz w:val="24"/>
          <w:szCs w:val="24"/>
        </w:rPr>
        <w:t>бенн</w:t>
      </w:r>
      <w:r w:rsidRPr="00270105">
        <w:rPr>
          <w:sz w:val="24"/>
          <w:szCs w:val="24"/>
        </w:rPr>
        <w:t>о</w:t>
      </w:r>
      <w:r w:rsidRPr="00270105">
        <w:rPr>
          <w:sz w:val="24"/>
          <w:szCs w:val="24"/>
        </w:rPr>
        <w:t>сти ПНС.</w:t>
      </w:r>
    </w:p>
    <w:p w:rsidR="009C76E1" w:rsidRPr="00270105" w:rsidRDefault="009C76E1" w:rsidP="00DE0B99">
      <w:pPr>
        <w:pStyle w:val="30"/>
        <w:spacing w:after="0"/>
        <w:ind w:firstLine="567"/>
        <w:jc w:val="both"/>
        <w:rPr>
          <w:rFonts w:ascii="Times New Roman" w:hAnsi="Times New Roman"/>
          <w:b/>
          <w:bCs/>
          <w:sz w:val="24"/>
          <w:szCs w:val="24"/>
        </w:rPr>
      </w:pPr>
    </w:p>
    <w:p w:rsidR="009C76E1" w:rsidRPr="00270105" w:rsidRDefault="009C76E1" w:rsidP="00DE0B99">
      <w:pPr>
        <w:pStyle w:val="30"/>
        <w:spacing w:after="0"/>
        <w:ind w:firstLine="567"/>
        <w:jc w:val="both"/>
        <w:rPr>
          <w:rFonts w:ascii="Times New Roman" w:hAnsi="Times New Roman"/>
          <w:b/>
          <w:bCs/>
          <w:sz w:val="24"/>
          <w:szCs w:val="24"/>
        </w:rPr>
      </w:pPr>
      <w:r w:rsidRPr="00270105">
        <w:rPr>
          <w:rFonts w:ascii="Times New Roman" w:hAnsi="Times New Roman"/>
          <w:b/>
          <w:bCs/>
          <w:sz w:val="24"/>
          <w:szCs w:val="24"/>
        </w:rPr>
        <w:t>Тема 3.2 Назначение, устройство, техническая характеристика двигателей пр</w:t>
      </w:r>
      <w:r w:rsidRPr="00270105">
        <w:rPr>
          <w:rFonts w:ascii="Times New Roman" w:hAnsi="Times New Roman"/>
          <w:b/>
          <w:bCs/>
          <w:sz w:val="24"/>
          <w:szCs w:val="24"/>
        </w:rPr>
        <w:t>и</w:t>
      </w:r>
      <w:r w:rsidRPr="00270105">
        <w:rPr>
          <w:rFonts w:ascii="Times New Roman" w:hAnsi="Times New Roman"/>
          <w:b/>
          <w:bCs/>
          <w:sz w:val="24"/>
          <w:szCs w:val="24"/>
        </w:rPr>
        <w:t>вода пожарных насосов</w:t>
      </w:r>
    </w:p>
    <w:p w:rsidR="009C76E1" w:rsidRPr="00270105" w:rsidRDefault="009C76E1" w:rsidP="00DE0B99">
      <w:pPr>
        <w:ind w:firstLine="567"/>
        <w:jc w:val="both"/>
        <w:rPr>
          <w:sz w:val="24"/>
          <w:szCs w:val="24"/>
        </w:rPr>
      </w:pPr>
      <w:r w:rsidRPr="00270105">
        <w:rPr>
          <w:sz w:val="24"/>
          <w:szCs w:val="24"/>
        </w:rPr>
        <w:t>Общее устройство и техническая характеристика двигателей привода пожарного н</w:t>
      </w:r>
      <w:r w:rsidRPr="00270105">
        <w:rPr>
          <w:sz w:val="24"/>
          <w:szCs w:val="24"/>
        </w:rPr>
        <w:t>а</w:t>
      </w:r>
      <w:r w:rsidRPr="00270105">
        <w:rPr>
          <w:sz w:val="24"/>
          <w:szCs w:val="24"/>
        </w:rPr>
        <w:t>соса. Механи</w:t>
      </w:r>
      <w:r w:rsidRPr="00270105">
        <w:rPr>
          <w:sz w:val="24"/>
          <w:szCs w:val="24"/>
        </w:rPr>
        <w:t>з</w:t>
      </w:r>
      <w:r w:rsidRPr="00270105">
        <w:rPr>
          <w:sz w:val="24"/>
          <w:szCs w:val="24"/>
        </w:rPr>
        <w:t xml:space="preserve">мы и системы двигателя. </w:t>
      </w:r>
    </w:p>
    <w:p w:rsidR="009C76E1" w:rsidRPr="00270105" w:rsidRDefault="009C76E1" w:rsidP="00DE0B99">
      <w:pPr>
        <w:ind w:firstLine="567"/>
        <w:jc w:val="both"/>
        <w:rPr>
          <w:sz w:val="24"/>
          <w:szCs w:val="24"/>
        </w:rPr>
      </w:pPr>
      <w:r w:rsidRPr="00270105">
        <w:rPr>
          <w:sz w:val="24"/>
          <w:szCs w:val="24"/>
        </w:rPr>
        <w:t>Система охлаждения и обогрева двигателя. Система смазки и питания двигателя. Система пуска дизеля сжатым воздухом. Муфты сцепления дизельных двигателей прив</w:t>
      </w:r>
      <w:r w:rsidRPr="00270105">
        <w:rPr>
          <w:sz w:val="24"/>
          <w:szCs w:val="24"/>
        </w:rPr>
        <w:t>о</w:t>
      </w:r>
      <w:r w:rsidRPr="00270105">
        <w:rPr>
          <w:sz w:val="24"/>
          <w:szCs w:val="24"/>
        </w:rPr>
        <w:t>да пожарного насоса. Электрооборудования диз</w:t>
      </w:r>
      <w:r w:rsidRPr="00270105">
        <w:rPr>
          <w:sz w:val="24"/>
          <w:szCs w:val="24"/>
        </w:rPr>
        <w:t>е</w:t>
      </w:r>
      <w:r w:rsidRPr="00270105">
        <w:rPr>
          <w:sz w:val="24"/>
          <w:szCs w:val="24"/>
        </w:rPr>
        <w:t>лей.</w:t>
      </w:r>
    </w:p>
    <w:p w:rsidR="009C76E1" w:rsidRPr="00270105" w:rsidRDefault="009C76E1" w:rsidP="00DE0B99">
      <w:pPr>
        <w:ind w:firstLine="567"/>
        <w:jc w:val="both"/>
        <w:rPr>
          <w:sz w:val="24"/>
          <w:szCs w:val="24"/>
        </w:rPr>
      </w:pPr>
      <w:r w:rsidRPr="00270105">
        <w:rPr>
          <w:sz w:val="24"/>
          <w:szCs w:val="24"/>
        </w:rPr>
        <w:t xml:space="preserve">Механизмы управления дизельными двигателями. </w:t>
      </w:r>
    </w:p>
    <w:p w:rsidR="009C76E1" w:rsidRPr="00270105" w:rsidRDefault="009C76E1" w:rsidP="00DE0B99">
      <w:pPr>
        <w:ind w:firstLine="567"/>
        <w:jc w:val="both"/>
        <w:rPr>
          <w:sz w:val="24"/>
          <w:szCs w:val="24"/>
        </w:rPr>
      </w:pPr>
      <w:r w:rsidRPr="00270105">
        <w:rPr>
          <w:sz w:val="24"/>
          <w:szCs w:val="24"/>
        </w:rPr>
        <w:t>Кривошипно-шатунный механизм.</w:t>
      </w:r>
    </w:p>
    <w:p w:rsidR="009C76E1" w:rsidRPr="00270105" w:rsidRDefault="009C76E1" w:rsidP="00DE0B99">
      <w:pPr>
        <w:widowControl w:val="0"/>
        <w:ind w:firstLine="567"/>
        <w:jc w:val="both"/>
        <w:rPr>
          <w:b/>
          <w:bCs/>
          <w:sz w:val="24"/>
          <w:szCs w:val="24"/>
        </w:rPr>
      </w:pPr>
    </w:p>
    <w:p w:rsidR="009C76E1" w:rsidRPr="00270105" w:rsidRDefault="009C76E1" w:rsidP="00DE0B99">
      <w:pPr>
        <w:pStyle w:val="30"/>
        <w:spacing w:after="0"/>
        <w:ind w:firstLine="567"/>
        <w:jc w:val="both"/>
        <w:rPr>
          <w:rFonts w:ascii="Times New Roman" w:hAnsi="Times New Roman"/>
          <w:b/>
          <w:bCs/>
          <w:sz w:val="24"/>
          <w:szCs w:val="24"/>
        </w:rPr>
      </w:pPr>
      <w:r w:rsidRPr="00270105">
        <w:rPr>
          <w:rFonts w:ascii="Times New Roman" w:hAnsi="Times New Roman"/>
          <w:b/>
          <w:bCs/>
          <w:sz w:val="24"/>
          <w:szCs w:val="24"/>
        </w:rPr>
        <w:t>Тема 3.3 Пожарный насос ПН-110 и ПЦНН-100/100</w:t>
      </w:r>
    </w:p>
    <w:p w:rsidR="009C76E1" w:rsidRPr="00270105" w:rsidRDefault="009C76E1" w:rsidP="00DE0B99">
      <w:pPr>
        <w:ind w:firstLine="567"/>
        <w:jc w:val="both"/>
        <w:rPr>
          <w:sz w:val="24"/>
          <w:szCs w:val="24"/>
        </w:rPr>
      </w:pPr>
      <w:r w:rsidRPr="00270105">
        <w:rPr>
          <w:sz w:val="24"/>
          <w:szCs w:val="24"/>
        </w:rPr>
        <w:t>Назначение, устройство, принцип действия и рабочая характеристика насосов. Вак</w:t>
      </w:r>
      <w:r w:rsidRPr="00270105">
        <w:rPr>
          <w:sz w:val="24"/>
          <w:szCs w:val="24"/>
        </w:rPr>
        <w:t>у</w:t>
      </w:r>
      <w:r w:rsidRPr="00270105">
        <w:rPr>
          <w:sz w:val="24"/>
          <w:szCs w:val="24"/>
        </w:rPr>
        <w:t>умная система насосов ПН-110 и ПЦНН-100/100. Аварийная система запуска двигателя внутре</w:t>
      </w:r>
      <w:r w:rsidRPr="00270105">
        <w:rPr>
          <w:sz w:val="24"/>
          <w:szCs w:val="24"/>
        </w:rPr>
        <w:t>н</w:t>
      </w:r>
      <w:r w:rsidRPr="00270105">
        <w:rPr>
          <w:sz w:val="24"/>
          <w:szCs w:val="24"/>
        </w:rPr>
        <w:t>него сгорания для привода пожарных насосов, устройство и принцип действия. Параметры проверки вакуумных си</w:t>
      </w:r>
      <w:r w:rsidRPr="00270105">
        <w:rPr>
          <w:sz w:val="24"/>
          <w:szCs w:val="24"/>
        </w:rPr>
        <w:t>с</w:t>
      </w:r>
      <w:r w:rsidRPr="00270105">
        <w:rPr>
          <w:sz w:val="24"/>
          <w:szCs w:val="24"/>
        </w:rPr>
        <w:t>тем.</w:t>
      </w:r>
    </w:p>
    <w:p w:rsidR="009C76E1" w:rsidRPr="00270105" w:rsidRDefault="009C76E1" w:rsidP="00DE0B99">
      <w:pPr>
        <w:widowControl w:val="0"/>
        <w:ind w:firstLine="567"/>
        <w:jc w:val="both"/>
        <w:rPr>
          <w:b/>
          <w:bCs/>
          <w:sz w:val="24"/>
          <w:szCs w:val="24"/>
        </w:rPr>
      </w:pPr>
    </w:p>
    <w:p w:rsidR="009C76E1" w:rsidRPr="00270105" w:rsidRDefault="009C76E1" w:rsidP="00DE0B99">
      <w:pPr>
        <w:pStyle w:val="30"/>
        <w:spacing w:after="0"/>
        <w:ind w:firstLine="567"/>
        <w:jc w:val="both"/>
        <w:rPr>
          <w:rFonts w:ascii="Times New Roman" w:hAnsi="Times New Roman"/>
          <w:b/>
          <w:bCs/>
          <w:sz w:val="24"/>
          <w:szCs w:val="24"/>
        </w:rPr>
      </w:pPr>
      <w:r w:rsidRPr="00270105">
        <w:rPr>
          <w:rFonts w:ascii="Times New Roman" w:hAnsi="Times New Roman"/>
          <w:b/>
          <w:bCs/>
          <w:sz w:val="24"/>
          <w:szCs w:val="24"/>
        </w:rPr>
        <w:t>Тема 3.4 Эксплуатация ПНС</w:t>
      </w:r>
    </w:p>
    <w:p w:rsidR="009C76E1" w:rsidRPr="00270105" w:rsidRDefault="009C76E1" w:rsidP="00DE0B99">
      <w:pPr>
        <w:pStyle w:val="21"/>
        <w:spacing w:after="0" w:line="240" w:lineRule="auto"/>
        <w:ind w:firstLine="567"/>
        <w:jc w:val="both"/>
        <w:rPr>
          <w:rFonts w:ascii="Times New Roman" w:hAnsi="Times New Roman"/>
          <w:snapToGrid/>
          <w:sz w:val="24"/>
          <w:szCs w:val="24"/>
        </w:rPr>
      </w:pPr>
      <w:r w:rsidRPr="00270105">
        <w:rPr>
          <w:rFonts w:ascii="Times New Roman" w:hAnsi="Times New Roman"/>
          <w:snapToGrid/>
          <w:sz w:val="24"/>
          <w:szCs w:val="24"/>
        </w:rPr>
        <w:t>Правила по охране труда при работе и техническом обслуживании ПНС. Подготовка к работе и особенности эксплуатации ПНС в различное время года. Обкатка и пост</w:t>
      </w:r>
      <w:r w:rsidRPr="00270105">
        <w:rPr>
          <w:rFonts w:ascii="Times New Roman" w:hAnsi="Times New Roman"/>
          <w:snapToGrid/>
          <w:sz w:val="24"/>
          <w:szCs w:val="24"/>
        </w:rPr>
        <w:t>а</w:t>
      </w:r>
      <w:r w:rsidRPr="00270105">
        <w:rPr>
          <w:rFonts w:ascii="Times New Roman" w:hAnsi="Times New Roman"/>
          <w:snapToGrid/>
          <w:sz w:val="24"/>
          <w:szCs w:val="24"/>
        </w:rPr>
        <w:t xml:space="preserve">новка ПНС в боевой расчет. </w:t>
      </w:r>
    </w:p>
    <w:p w:rsidR="009C76E1" w:rsidRPr="00270105" w:rsidRDefault="009C76E1" w:rsidP="00DE0B99">
      <w:pPr>
        <w:pStyle w:val="21"/>
        <w:spacing w:after="0" w:line="240" w:lineRule="auto"/>
        <w:ind w:firstLine="567"/>
        <w:jc w:val="both"/>
        <w:rPr>
          <w:rFonts w:ascii="Times New Roman" w:hAnsi="Times New Roman"/>
          <w:snapToGrid/>
          <w:sz w:val="24"/>
          <w:szCs w:val="24"/>
        </w:rPr>
      </w:pPr>
      <w:r w:rsidRPr="00270105">
        <w:rPr>
          <w:rFonts w:ascii="Times New Roman" w:hAnsi="Times New Roman"/>
          <w:snapToGrid/>
          <w:sz w:val="24"/>
          <w:szCs w:val="24"/>
        </w:rPr>
        <w:t>Особенности использования, техническое обслуживание, ремонт и хр</w:t>
      </w:r>
      <w:r w:rsidRPr="00270105">
        <w:rPr>
          <w:rFonts w:ascii="Times New Roman" w:hAnsi="Times New Roman"/>
          <w:snapToGrid/>
          <w:sz w:val="24"/>
          <w:szCs w:val="24"/>
        </w:rPr>
        <w:t>а</w:t>
      </w:r>
      <w:r w:rsidRPr="00270105">
        <w:rPr>
          <w:rFonts w:ascii="Times New Roman" w:hAnsi="Times New Roman"/>
          <w:snapToGrid/>
          <w:sz w:val="24"/>
          <w:szCs w:val="24"/>
        </w:rPr>
        <w:t>нение ПНС.</w:t>
      </w:r>
    </w:p>
    <w:p w:rsidR="009C76E1" w:rsidRPr="00270105" w:rsidRDefault="009C76E1" w:rsidP="00DE0B99">
      <w:pPr>
        <w:pStyle w:val="21"/>
        <w:spacing w:after="0" w:line="240" w:lineRule="auto"/>
        <w:ind w:firstLine="567"/>
        <w:jc w:val="both"/>
        <w:rPr>
          <w:rFonts w:ascii="Times New Roman" w:hAnsi="Times New Roman"/>
          <w:snapToGrid/>
          <w:sz w:val="24"/>
          <w:szCs w:val="24"/>
        </w:rPr>
      </w:pPr>
    </w:p>
    <w:p w:rsidR="009C76E1" w:rsidRPr="00270105" w:rsidRDefault="009C76E1" w:rsidP="00DE0B99">
      <w:pPr>
        <w:pStyle w:val="30"/>
        <w:spacing w:after="0"/>
        <w:ind w:firstLine="567"/>
        <w:jc w:val="both"/>
        <w:rPr>
          <w:rFonts w:ascii="Times New Roman" w:hAnsi="Times New Roman"/>
          <w:b/>
          <w:bCs/>
          <w:sz w:val="24"/>
          <w:szCs w:val="24"/>
        </w:rPr>
      </w:pPr>
      <w:r w:rsidRPr="00270105">
        <w:rPr>
          <w:rFonts w:ascii="Times New Roman" w:hAnsi="Times New Roman"/>
          <w:b/>
          <w:bCs/>
          <w:sz w:val="24"/>
          <w:szCs w:val="24"/>
        </w:rPr>
        <w:t>Тема3.5 Техническое обслуживание и ремонт ПНС</w:t>
      </w:r>
    </w:p>
    <w:p w:rsidR="009C76E1" w:rsidRPr="00270105" w:rsidRDefault="009C76E1" w:rsidP="00DE0B99">
      <w:pPr>
        <w:ind w:firstLine="567"/>
        <w:jc w:val="both"/>
        <w:rPr>
          <w:sz w:val="24"/>
          <w:szCs w:val="24"/>
        </w:rPr>
      </w:pPr>
      <w:r w:rsidRPr="00270105">
        <w:rPr>
          <w:sz w:val="24"/>
          <w:szCs w:val="24"/>
        </w:rPr>
        <w:t>Особенности технического обслуживания и ремонта, периодичность и трудоемкость в</w:t>
      </w:r>
      <w:r w:rsidRPr="00270105">
        <w:rPr>
          <w:sz w:val="24"/>
          <w:szCs w:val="24"/>
        </w:rPr>
        <w:t>ы</w:t>
      </w:r>
      <w:r w:rsidRPr="00270105">
        <w:rPr>
          <w:sz w:val="24"/>
          <w:szCs w:val="24"/>
        </w:rPr>
        <w:t xml:space="preserve">полняемых работ. </w:t>
      </w:r>
    </w:p>
    <w:p w:rsidR="009C76E1" w:rsidRPr="00270105" w:rsidRDefault="009C76E1" w:rsidP="00DE0B99">
      <w:pPr>
        <w:ind w:firstLine="567"/>
        <w:jc w:val="both"/>
        <w:rPr>
          <w:sz w:val="24"/>
          <w:szCs w:val="24"/>
        </w:rPr>
      </w:pPr>
      <w:r w:rsidRPr="00270105">
        <w:rPr>
          <w:sz w:val="24"/>
          <w:szCs w:val="24"/>
        </w:rPr>
        <w:t>Руководяще и нормативные документы по организации и проведению технического о</w:t>
      </w:r>
      <w:r w:rsidRPr="00270105">
        <w:rPr>
          <w:sz w:val="24"/>
          <w:szCs w:val="24"/>
        </w:rPr>
        <w:t>б</w:t>
      </w:r>
      <w:r w:rsidRPr="00270105">
        <w:rPr>
          <w:sz w:val="24"/>
          <w:szCs w:val="24"/>
        </w:rPr>
        <w:t>служивания и ремонта ПНС.</w:t>
      </w:r>
    </w:p>
    <w:p w:rsidR="009C76E1" w:rsidRPr="00270105" w:rsidRDefault="009C76E1" w:rsidP="00DE0B99">
      <w:pPr>
        <w:widowControl w:val="0"/>
        <w:ind w:firstLine="567"/>
        <w:jc w:val="both"/>
        <w:rPr>
          <w:b/>
          <w:bCs/>
          <w:sz w:val="24"/>
          <w:szCs w:val="24"/>
        </w:rPr>
      </w:pPr>
    </w:p>
    <w:p w:rsidR="009C76E1" w:rsidRPr="00270105" w:rsidRDefault="009C76E1" w:rsidP="00DE0B99">
      <w:pPr>
        <w:pStyle w:val="30"/>
        <w:spacing w:after="0"/>
        <w:ind w:firstLine="567"/>
        <w:jc w:val="both"/>
        <w:rPr>
          <w:rFonts w:ascii="Times New Roman" w:hAnsi="Times New Roman"/>
          <w:b/>
          <w:bCs/>
          <w:sz w:val="24"/>
          <w:szCs w:val="24"/>
        </w:rPr>
      </w:pPr>
      <w:r w:rsidRPr="00270105">
        <w:rPr>
          <w:rFonts w:ascii="Times New Roman" w:hAnsi="Times New Roman"/>
          <w:b/>
          <w:bCs/>
          <w:sz w:val="24"/>
          <w:szCs w:val="24"/>
        </w:rPr>
        <w:t>Тема 3.6 Эксплуатационные неисправности и способы их устран</w:t>
      </w:r>
      <w:r w:rsidRPr="00270105">
        <w:rPr>
          <w:rFonts w:ascii="Times New Roman" w:hAnsi="Times New Roman"/>
          <w:b/>
          <w:bCs/>
          <w:sz w:val="24"/>
          <w:szCs w:val="24"/>
        </w:rPr>
        <w:t>е</w:t>
      </w:r>
      <w:r w:rsidRPr="00270105">
        <w:rPr>
          <w:rFonts w:ascii="Times New Roman" w:hAnsi="Times New Roman"/>
          <w:b/>
          <w:bCs/>
          <w:sz w:val="24"/>
          <w:szCs w:val="24"/>
        </w:rPr>
        <w:t>ния</w:t>
      </w:r>
    </w:p>
    <w:p w:rsidR="009C76E1" w:rsidRPr="00270105" w:rsidRDefault="009C76E1" w:rsidP="00DE0B99">
      <w:pPr>
        <w:ind w:firstLine="567"/>
        <w:jc w:val="both"/>
        <w:rPr>
          <w:sz w:val="24"/>
          <w:szCs w:val="24"/>
        </w:rPr>
      </w:pPr>
      <w:r w:rsidRPr="00270105">
        <w:rPr>
          <w:sz w:val="24"/>
          <w:szCs w:val="24"/>
        </w:rPr>
        <w:t>Изменение технического состояния механизмов ПНС в процессе эксплуатации. Х</w:t>
      </w:r>
      <w:r w:rsidRPr="00270105">
        <w:rPr>
          <w:sz w:val="24"/>
          <w:szCs w:val="24"/>
        </w:rPr>
        <w:t>а</w:t>
      </w:r>
      <w:r w:rsidRPr="00270105">
        <w:rPr>
          <w:sz w:val="24"/>
          <w:szCs w:val="24"/>
        </w:rPr>
        <w:t>рактерные причины и признаки изменения технического с</w:t>
      </w:r>
      <w:r w:rsidRPr="00270105">
        <w:rPr>
          <w:sz w:val="24"/>
          <w:szCs w:val="24"/>
        </w:rPr>
        <w:t>о</w:t>
      </w:r>
      <w:r w:rsidRPr="00270105">
        <w:rPr>
          <w:sz w:val="24"/>
          <w:szCs w:val="24"/>
        </w:rPr>
        <w:t>стояния: двигателей, ходовой части, трансмиссии и другого специального оборудования.</w:t>
      </w:r>
    </w:p>
    <w:p w:rsidR="009C76E1" w:rsidRPr="00270105" w:rsidRDefault="009C76E1" w:rsidP="00DE0B99">
      <w:pPr>
        <w:ind w:firstLine="567"/>
        <w:jc w:val="both"/>
        <w:rPr>
          <w:sz w:val="24"/>
          <w:szCs w:val="24"/>
        </w:rPr>
      </w:pPr>
      <w:r w:rsidRPr="00270105">
        <w:rPr>
          <w:sz w:val="24"/>
          <w:szCs w:val="24"/>
        </w:rPr>
        <w:t>Порядок и способы устранения технических неисправностей.</w:t>
      </w:r>
    </w:p>
    <w:p w:rsidR="009C76E1" w:rsidRPr="00270105" w:rsidRDefault="009C76E1" w:rsidP="00DE0B99">
      <w:pPr>
        <w:widowControl w:val="0"/>
        <w:ind w:firstLine="567"/>
        <w:jc w:val="both"/>
        <w:rPr>
          <w:b/>
          <w:bCs/>
          <w:sz w:val="24"/>
          <w:szCs w:val="24"/>
        </w:rPr>
      </w:pPr>
    </w:p>
    <w:p w:rsidR="009C76E1" w:rsidRPr="00270105" w:rsidRDefault="009C76E1" w:rsidP="00DE0B99">
      <w:pPr>
        <w:pStyle w:val="30"/>
        <w:spacing w:after="0"/>
        <w:ind w:firstLine="567"/>
        <w:jc w:val="both"/>
        <w:rPr>
          <w:rFonts w:ascii="Times New Roman" w:hAnsi="Times New Roman"/>
          <w:b/>
          <w:bCs/>
          <w:sz w:val="24"/>
          <w:szCs w:val="24"/>
        </w:rPr>
      </w:pPr>
      <w:r w:rsidRPr="00270105">
        <w:rPr>
          <w:rFonts w:ascii="Times New Roman" w:hAnsi="Times New Roman"/>
          <w:b/>
          <w:bCs/>
          <w:sz w:val="24"/>
          <w:szCs w:val="24"/>
        </w:rPr>
        <w:t>Тема 3.7 Работа на пожарной насосной станции</w:t>
      </w:r>
    </w:p>
    <w:p w:rsidR="009C76E1" w:rsidRPr="00270105" w:rsidRDefault="009C76E1" w:rsidP="00DE0B99">
      <w:pPr>
        <w:widowControl w:val="0"/>
        <w:ind w:firstLine="567"/>
        <w:jc w:val="both"/>
        <w:rPr>
          <w:sz w:val="24"/>
          <w:szCs w:val="24"/>
        </w:rPr>
      </w:pPr>
      <w:r w:rsidRPr="00270105">
        <w:rPr>
          <w:sz w:val="24"/>
          <w:szCs w:val="24"/>
        </w:rPr>
        <w:t>Наиболее характерные ошибки, допускаемые водителями при работе на пожарных насо</w:t>
      </w:r>
      <w:r w:rsidRPr="00270105">
        <w:rPr>
          <w:sz w:val="24"/>
          <w:szCs w:val="24"/>
        </w:rPr>
        <w:t>с</w:t>
      </w:r>
      <w:r w:rsidRPr="00270105">
        <w:rPr>
          <w:sz w:val="24"/>
          <w:szCs w:val="24"/>
        </w:rPr>
        <w:t>ных станциях. Схемы забора воды.</w:t>
      </w:r>
    </w:p>
    <w:p w:rsidR="009C76E1" w:rsidRPr="00270105" w:rsidRDefault="009C76E1" w:rsidP="00DE0B99">
      <w:pPr>
        <w:widowControl w:val="0"/>
        <w:ind w:firstLine="567"/>
        <w:jc w:val="both"/>
        <w:rPr>
          <w:sz w:val="24"/>
          <w:szCs w:val="24"/>
        </w:rPr>
      </w:pPr>
      <w:r w:rsidRPr="00270105">
        <w:rPr>
          <w:sz w:val="24"/>
          <w:szCs w:val="24"/>
        </w:rPr>
        <w:t>Правила охраны труда при работе на пожарной насосной станции.</w:t>
      </w:r>
    </w:p>
    <w:p w:rsidR="009C76E1" w:rsidRPr="00270105" w:rsidRDefault="009C76E1" w:rsidP="00DE0B99">
      <w:pPr>
        <w:widowControl w:val="0"/>
        <w:ind w:firstLine="567"/>
        <w:jc w:val="both"/>
        <w:rPr>
          <w:sz w:val="24"/>
          <w:szCs w:val="24"/>
        </w:rPr>
      </w:pPr>
      <w:r w:rsidRPr="00270105">
        <w:rPr>
          <w:sz w:val="24"/>
          <w:szCs w:val="24"/>
        </w:rPr>
        <w:t>Выполнение забора воды из открытого водоисточника.</w:t>
      </w:r>
    </w:p>
    <w:p w:rsidR="00DE0B99" w:rsidRPr="00270105" w:rsidRDefault="00DE0B99" w:rsidP="009C76E1">
      <w:pPr>
        <w:spacing w:after="120" w:line="360" w:lineRule="auto"/>
        <w:jc w:val="center"/>
        <w:rPr>
          <w:b/>
          <w:sz w:val="24"/>
          <w:szCs w:val="24"/>
        </w:rPr>
      </w:pPr>
    </w:p>
    <w:p w:rsidR="009C76E1" w:rsidRPr="00270105" w:rsidRDefault="009C76E1" w:rsidP="00DE0B99">
      <w:pPr>
        <w:ind w:left="180"/>
        <w:jc w:val="center"/>
        <w:rPr>
          <w:b/>
          <w:sz w:val="24"/>
          <w:szCs w:val="24"/>
        </w:rPr>
      </w:pPr>
      <w:r w:rsidRPr="00270105">
        <w:rPr>
          <w:b/>
          <w:sz w:val="24"/>
          <w:szCs w:val="24"/>
        </w:rPr>
        <w:t xml:space="preserve">РАЗДЕЛ 4.  </w:t>
      </w:r>
      <w:r w:rsidRPr="00270105">
        <w:rPr>
          <w:b/>
          <w:caps/>
          <w:sz w:val="24"/>
          <w:szCs w:val="24"/>
        </w:rPr>
        <w:t>Примерный перечень вопросов для итогового ко</w:t>
      </w:r>
      <w:r w:rsidRPr="00270105">
        <w:rPr>
          <w:b/>
          <w:caps/>
          <w:sz w:val="24"/>
          <w:szCs w:val="24"/>
        </w:rPr>
        <w:t>н</w:t>
      </w:r>
      <w:r w:rsidRPr="00270105">
        <w:rPr>
          <w:b/>
          <w:caps/>
          <w:sz w:val="24"/>
          <w:szCs w:val="24"/>
        </w:rPr>
        <w:t>троля знаний</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Дать перечень неисправн</w:t>
      </w:r>
      <w:r w:rsidRPr="00270105">
        <w:rPr>
          <w:sz w:val="24"/>
          <w:szCs w:val="24"/>
        </w:rPr>
        <w:t>о</w:t>
      </w:r>
      <w:r w:rsidRPr="00270105">
        <w:rPr>
          <w:sz w:val="24"/>
          <w:szCs w:val="24"/>
        </w:rPr>
        <w:t>стей:</w:t>
      </w:r>
    </w:p>
    <w:p w:rsidR="009C76E1" w:rsidRPr="00270105" w:rsidRDefault="009C76E1" w:rsidP="00DE0B99">
      <w:pPr>
        <w:autoSpaceDE w:val="0"/>
        <w:autoSpaceDN w:val="0"/>
        <w:ind w:left="180"/>
        <w:jc w:val="both"/>
        <w:rPr>
          <w:sz w:val="24"/>
          <w:szCs w:val="24"/>
        </w:rPr>
      </w:pPr>
      <w:r w:rsidRPr="00270105">
        <w:rPr>
          <w:sz w:val="24"/>
          <w:szCs w:val="24"/>
        </w:rPr>
        <w:t>а) внешних световых приборов;</w:t>
      </w:r>
    </w:p>
    <w:p w:rsidR="009C76E1" w:rsidRPr="00270105" w:rsidRDefault="009C76E1" w:rsidP="00DE0B99">
      <w:pPr>
        <w:autoSpaceDE w:val="0"/>
        <w:autoSpaceDN w:val="0"/>
        <w:ind w:left="180"/>
        <w:jc w:val="both"/>
        <w:rPr>
          <w:sz w:val="24"/>
          <w:szCs w:val="24"/>
        </w:rPr>
      </w:pPr>
      <w:r w:rsidRPr="00270105">
        <w:rPr>
          <w:sz w:val="24"/>
          <w:szCs w:val="24"/>
        </w:rPr>
        <w:t>б) перечень неисправностей и других конструкций ТС;</w:t>
      </w:r>
    </w:p>
    <w:p w:rsidR="009C76E1" w:rsidRPr="00270105" w:rsidRDefault="009C76E1" w:rsidP="00DE0B99">
      <w:pPr>
        <w:autoSpaceDE w:val="0"/>
        <w:autoSpaceDN w:val="0"/>
        <w:ind w:left="180"/>
        <w:jc w:val="both"/>
        <w:rPr>
          <w:sz w:val="24"/>
          <w:szCs w:val="24"/>
        </w:rPr>
      </w:pPr>
      <w:r w:rsidRPr="00270105">
        <w:rPr>
          <w:sz w:val="24"/>
          <w:szCs w:val="24"/>
        </w:rPr>
        <w:t>в) перечень неисправностей стеклоочистителей;</w:t>
      </w:r>
    </w:p>
    <w:p w:rsidR="009C76E1" w:rsidRPr="00270105" w:rsidRDefault="009C76E1" w:rsidP="00DE0B99">
      <w:pPr>
        <w:autoSpaceDE w:val="0"/>
        <w:autoSpaceDN w:val="0"/>
        <w:ind w:left="180"/>
        <w:jc w:val="both"/>
        <w:rPr>
          <w:sz w:val="24"/>
          <w:szCs w:val="24"/>
        </w:rPr>
      </w:pPr>
      <w:r w:rsidRPr="00270105">
        <w:rPr>
          <w:sz w:val="24"/>
          <w:szCs w:val="24"/>
        </w:rPr>
        <w:t>г) тормозных систем;</w:t>
      </w:r>
    </w:p>
    <w:p w:rsidR="009C76E1" w:rsidRPr="00270105" w:rsidRDefault="009C76E1" w:rsidP="00DE0B99">
      <w:pPr>
        <w:autoSpaceDE w:val="0"/>
        <w:autoSpaceDN w:val="0"/>
        <w:ind w:left="180"/>
        <w:jc w:val="both"/>
        <w:rPr>
          <w:sz w:val="24"/>
          <w:szCs w:val="24"/>
        </w:rPr>
      </w:pPr>
      <w:r w:rsidRPr="00270105">
        <w:rPr>
          <w:sz w:val="24"/>
          <w:szCs w:val="24"/>
        </w:rPr>
        <w:t>д) перечень неисправностей двигателя;</w:t>
      </w:r>
    </w:p>
    <w:p w:rsidR="009C76E1" w:rsidRPr="00270105" w:rsidRDefault="009C76E1" w:rsidP="00DE0B99">
      <w:pPr>
        <w:autoSpaceDE w:val="0"/>
        <w:autoSpaceDN w:val="0"/>
        <w:ind w:left="180"/>
        <w:jc w:val="both"/>
        <w:rPr>
          <w:sz w:val="24"/>
          <w:szCs w:val="24"/>
        </w:rPr>
      </w:pPr>
      <w:r w:rsidRPr="00270105">
        <w:rPr>
          <w:sz w:val="24"/>
          <w:szCs w:val="24"/>
        </w:rPr>
        <w:t>е) перечень неисправностей рулевого управления, при которых запрещается эксплуат</w:t>
      </w:r>
      <w:r w:rsidRPr="00270105">
        <w:rPr>
          <w:sz w:val="24"/>
          <w:szCs w:val="24"/>
        </w:rPr>
        <w:t>а</w:t>
      </w:r>
      <w:r w:rsidRPr="00270105">
        <w:rPr>
          <w:sz w:val="24"/>
          <w:szCs w:val="24"/>
        </w:rPr>
        <w:t>ция ТС.</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Дать классификацию ДТП по видам.</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Законодательство и регламентация контроля дорожного движ</w:t>
      </w:r>
      <w:r w:rsidRPr="00270105">
        <w:rPr>
          <w:sz w:val="24"/>
          <w:szCs w:val="24"/>
        </w:rPr>
        <w:t>е</w:t>
      </w:r>
      <w:r w:rsidRPr="00270105">
        <w:rPr>
          <w:sz w:val="24"/>
          <w:szCs w:val="24"/>
        </w:rPr>
        <w:t>ния.</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Факторы, влияющие на количество ДТП и тяжесть их последс</w:t>
      </w:r>
      <w:r w:rsidRPr="00270105">
        <w:rPr>
          <w:sz w:val="24"/>
          <w:szCs w:val="24"/>
        </w:rPr>
        <w:t>т</w:t>
      </w:r>
      <w:r w:rsidRPr="00270105">
        <w:rPr>
          <w:sz w:val="24"/>
          <w:szCs w:val="24"/>
        </w:rPr>
        <w:t>вий.</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Виды ответственности за нарушение правил дорожного движ</w:t>
      </w:r>
      <w:r w:rsidRPr="00270105">
        <w:rPr>
          <w:sz w:val="24"/>
          <w:szCs w:val="24"/>
        </w:rPr>
        <w:t>е</w:t>
      </w:r>
      <w:r w:rsidRPr="00270105">
        <w:rPr>
          <w:sz w:val="24"/>
          <w:szCs w:val="24"/>
        </w:rPr>
        <w:t>ния.</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Виды ответственности за эксплуатацию технически неисправных транспортных средств.</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Нормативный документ, определяющий порядок служебного расследования пр</w:t>
      </w:r>
      <w:r w:rsidRPr="00270105">
        <w:rPr>
          <w:sz w:val="24"/>
          <w:szCs w:val="24"/>
        </w:rPr>
        <w:t>о</w:t>
      </w:r>
      <w:r w:rsidRPr="00270105">
        <w:rPr>
          <w:sz w:val="24"/>
          <w:szCs w:val="24"/>
        </w:rPr>
        <w:t>исшествий с ДТП. Его задачи, порядок проведения, оформление результатов расслед</w:t>
      </w:r>
      <w:r w:rsidRPr="00270105">
        <w:rPr>
          <w:sz w:val="24"/>
          <w:szCs w:val="24"/>
        </w:rPr>
        <w:t>о</w:t>
      </w:r>
      <w:r w:rsidRPr="00270105">
        <w:rPr>
          <w:sz w:val="24"/>
          <w:szCs w:val="24"/>
        </w:rPr>
        <w:t>вания.</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Мероприятия, проводимые ГПС МЧС России по предотвращению ДТП. Роль каб</w:t>
      </w:r>
      <w:r w:rsidRPr="00270105">
        <w:rPr>
          <w:sz w:val="24"/>
          <w:szCs w:val="24"/>
        </w:rPr>
        <w:t>и</w:t>
      </w:r>
      <w:r w:rsidRPr="00270105">
        <w:rPr>
          <w:sz w:val="24"/>
          <w:szCs w:val="24"/>
        </w:rPr>
        <w:t>нетов безопасности движения в их реализации. Нормативный документ, определяющий их зад</w:t>
      </w:r>
      <w:r w:rsidRPr="00270105">
        <w:rPr>
          <w:sz w:val="24"/>
          <w:szCs w:val="24"/>
        </w:rPr>
        <w:t>а</w:t>
      </w:r>
      <w:r w:rsidRPr="00270105">
        <w:rPr>
          <w:sz w:val="24"/>
          <w:szCs w:val="24"/>
        </w:rPr>
        <w:t>чи.</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Порядок допуска водителей к работе на автолестницах.</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Дать классификацию ДТП по видам.</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Законодательство и регламентация контроля дорожного движ</w:t>
      </w:r>
      <w:r w:rsidRPr="00270105">
        <w:rPr>
          <w:sz w:val="24"/>
          <w:szCs w:val="24"/>
        </w:rPr>
        <w:t>е</w:t>
      </w:r>
      <w:r w:rsidRPr="00270105">
        <w:rPr>
          <w:sz w:val="24"/>
          <w:szCs w:val="24"/>
        </w:rPr>
        <w:t>ния.</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Факторы, влияющие на количество ДТП и тяжесть их последс</w:t>
      </w:r>
      <w:r w:rsidRPr="00270105">
        <w:rPr>
          <w:sz w:val="24"/>
          <w:szCs w:val="24"/>
        </w:rPr>
        <w:t>т</w:t>
      </w:r>
      <w:r w:rsidRPr="00270105">
        <w:rPr>
          <w:sz w:val="24"/>
          <w:szCs w:val="24"/>
        </w:rPr>
        <w:t>вий.</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Виды ответственности за нарушение правил дорожного движ</w:t>
      </w:r>
      <w:r w:rsidRPr="00270105">
        <w:rPr>
          <w:sz w:val="24"/>
          <w:szCs w:val="24"/>
        </w:rPr>
        <w:t>е</w:t>
      </w:r>
      <w:r w:rsidRPr="00270105">
        <w:rPr>
          <w:sz w:val="24"/>
          <w:szCs w:val="24"/>
        </w:rPr>
        <w:t>ния.</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Виды ответственности за эксплуатацию технически неисправных транспортных средств.</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Нормативный документ, определяющий порядок служебного расследования пр</w:t>
      </w:r>
      <w:r w:rsidRPr="00270105">
        <w:rPr>
          <w:sz w:val="24"/>
          <w:szCs w:val="24"/>
        </w:rPr>
        <w:t>о</w:t>
      </w:r>
      <w:r w:rsidRPr="00270105">
        <w:rPr>
          <w:sz w:val="24"/>
          <w:szCs w:val="24"/>
        </w:rPr>
        <w:t>исшествий с ДТП. Его задачи, порядок проведения, оформление результатов расслед</w:t>
      </w:r>
      <w:r w:rsidRPr="00270105">
        <w:rPr>
          <w:sz w:val="24"/>
          <w:szCs w:val="24"/>
        </w:rPr>
        <w:t>о</w:t>
      </w:r>
      <w:r w:rsidRPr="00270105">
        <w:rPr>
          <w:sz w:val="24"/>
          <w:szCs w:val="24"/>
        </w:rPr>
        <w:t>вания.</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Мероприятия, проводимые ГПС МЧС России по предотвращению ДТП. Роль каб</w:t>
      </w:r>
      <w:r w:rsidRPr="00270105">
        <w:rPr>
          <w:sz w:val="24"/>
          <w:szCs w:val="24"/>
        </w:rPr>
        <w:t>и</w:t>
      </w:r>
      <w:r w:rsidRPr="00270105">
        <w:rPr>
          <w:sz w:val="24"/>
          <w:szCs w:val="24"/>
        </w:rPr>
        <w:t>нетов безопасности движения в их реализации. Нормативный документ, определяющий их зад</w:t>
      </w:r>
      <w:r w:rsidRPr="00270105">
        <w:rPr>
          <w:sz w:val="24"/>
          <w:szCs w:val="24"/>
        </w:rPr>
        <w:t>а</w:t>
      </w:r>
      <w:r w:rsidRPr="00270105">
        <w:rPr>
          <w:sz w:val="24"/>
          <w:szCs w:val="24"/>
        </w:rPr>
        <w:t>чи.</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Классификация пожарных автомобилей. Области их примен</w:t>
      </w:r>
      <w:r w:rsidRPr="00270105">
        <w:rPr>
          <w:sz w:val="24"/>
          <w:szCs w:val="24"/>
        </w:rPr>
        <w:t>е</w:t>
      </w:r>
      <w:r w:rsidRPr="00270105">
        <w:rPr>
          <w:sz w:val="24"/>
          <w:szCs w:val="24"/>
        </w:rPr>
        <w:t>ния.</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Пожарные насосные станции. Назначение. Основные технические характ</w:t>
      </w:r>
      <w:r w:rsidRPr="00270105">
        <w:rPr>
          <w:sz w:val="24"/>
          <w:szCs w:val="24"/>
        </w:rPr>
        <w:t>е</w:t>
      </w:r>
      <w:r w:rsidRPr="00270105">
        <w:rPr>
          <w:sz w:val="24"/>
          <w:szCs w:val="24"/>
        </w:rPr>
        <w:t>ристики и конструктивные особенности. Схема водопенной коммуник</w:t>
      </w:r>
      <w:r w:rsidRPr="00270105">
        <w:rPr>
          <w:sz w:val="24"/>
          <w:szCs w:val="24"/>
        </w:rPr>
        <w:t>а</w:t>
      </w:r>
      <w:r w:rsidRPr="00270105">
        <w:rPr>
          <w:sz w:val="24"/>
          <w:szCs w:val="24"/>
        </w:rPr>
        <w:t>ции.</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Кинематическая схема привода насоса пожарного автомобиля. Передаточные числа КОМ и их определение.</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Назначение, устройство, принцип действия и рабочая характеристика насосов пр</w:t>
      </w:r>
      <w:r w:rsidRPr="00270105">
        <w:rPr>
          <w:sz w:val="24"/>
          <w:szCs w:val="24"/>
        </w:rPr>
        <w:t>и</w:t>
      </w:r>
      <w:r w:rsidRPr="00270105">
        <w:rPr>
          <w:sz w:val="24"/>
          <w:szCs w:val="24"/>
        </w:rPr>
        <w:t xml:space="preserve">вода пожарных насосов ПН-110 и НЦПН-100/100. </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Вакуумная си</w:t>
      </w:r>
      <w:r w:rsidRPr="00270105">
        <w:rPr>
          <w:sz w:val="24"/>
          <w:szCs w:val="24"/>
        </w:rPr>
        <w:t>с</w:t>
      </w:r>
      <w:r w:rsidRPr="00270105">
        <w:rPr>
          <w:sz w:val="24"/>
          <w:szCs w:val="24"/>
        </w:rPr>
        <w:t xml:space="preserve">тема насосов ПН-110 и ПЦНН-100/100. </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Аварийная система запуска двигателя внутреннего сгорания для привода пожарных н</w:t>
      </w:r>
      <w:r w:rsidRPr="00270105">
        <w:rPr>
          <w:sz w:val="24"/>
          <w:szCs w:val="24"/>
        </w:rPr>
        <w:t>а</w:t>
      </w:r>
      <w:r w:rsidRPr="00270105">
        <w:rPr>
          <w:sz w:val="24"/>
          <w:szCs w:val="24"/>
        </w:rPr>
        <w:t xml:space="preserve">сосов, устройство и принцип действия. </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Организация эксплуатации пожарной техники. Определение эксплуатации. Опр</w:t>
      </w:r>
      <w:r w:rsidRPr="00270105">
        <w:rPr>
          <w:sz w:val="24"/>
          <w:szCs w:val="24"/>
        </w:rPr>
        <w:t>е</w:t>
      </w:r>
      <w:r w:rsidRPr="00270105">
        <w:rPr>
          <w:sz w:val="24"/>
          <w:szCs w:val="24"/>
        </w:rPr>
        <w:t>деление боевой готовности пожарных автомоб</w:t>
      </w:r>
      <w:r w:rsidRPr="00270105">
        <w:rPr>
          <w:sz w:val="24"/>
          <w:szCs w:val="24"/>
        </w:rPr>
        <w:t>и</w:t>
      </w:r>
      <w:r w:rsidRPr="00270105">
        <w:rPr>
          <w:sz w:val="24"/>
          <w:szCs w:val="24"/>
        </w:rPr>
        <w:t>лей.</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Посты технической диагностики. Назначение и характеристика основных стендов. О</w:t>
      </w:r>
      <w:r w:rsidRPr="00270105">
        <w:rPr>
          <w:sz w:val="24"/>
          <w:szCs w:val="24"/>
        </w:rPr>
        <w:t>с</w:t>
      </w:r>
      <w:r w:rsidRPr="00270105">
        <w:rPr>
          <w:sz w:val="24"/>
          <w:szCs w:val="24"/>
        </w:rPr>
        <w:t>новные руководящие документы.</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 xml:space="preserve"> Техническая диагностика пожарных автомобилей. Общее и поэлементное диагн</w:t>
      </w:r>
      <w:r w:rsidRPr="00270105">
        <w:rPr>
          <w:sz w:val="24"/>
          <w:szCs w:val="24"/>
        </w:rPr>
        <w:t>о</w:t>
      </w:r>
      <w:r w:rsidRPr="00270105">
        <w:rPr>
          <w:sz w:val="24"/>
          <w:szCs w:val="24"/>
        </w:rPr>
        <w:t>стирование.</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Проверка технического состояния пожарного насоса. Схема установки для снятия характеристик центробежного пожарного нас</w:t>
      </w:r>
      <w:r w:rsidRPr="00270105">
        <w:rPr>
          <w:sz w:val="24"/>
          <w:szCs w:val="24"/>
        </w:rPr>
        <w:t>о</w:t>
      </w:r>
      <w:r w:rsidRPr="00270105">
        <w:rPr>
          <w:sz w:val="24"/>
          <w:szCs w:val="24"/>
        </w:rPr>
        <w:t>са.</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 xml:space="preserve"> Виды и характеристики ремонтов пожарных автомобилей. Их планирование и о</w:t>
      </w:r>
      <w:r w:rsidRPr="00270105">
        <w:rPr>
          <w:sz w:val="24"/>
          <w:szCs w:val="24"/>
        </w:rPr>
        <w:t>р</w:t>
      </w:r>
      <w:r w:rsidRPr="00270105">
        <w:rPr>
          <w:sz w:val="24"/>
          <w:szCs w:val="24"/>
        </w:rPr>
        <w:t>ганизация. Основные руководящие докуме</w:t>
      </w:r>
      <w:r w:rsidRPr="00270105">
        <w:rPr>
          <w:sz w:val="24"/>
          <w:szCs w:val="24"/>
        </w:rPr>
        <w:t>н</w:t>
      </w:r>
      <w:r w:rsidRPr="00270105">
        <w:rPr>
          <w:sz w:val="24"/>
          <w:szCs w:val="24"/>
        </w:rPr>
        <w:t>ты.</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 xml:space="preserve"> Техническая служба ГПС МЧС России. Ее состав назначение и основные задачи. Основные руковод</w:t>
      </w:r>
      <w:r w:rsidRPr="00270105">
        <w:rPr>
          <w:sz w:val="24"/>
          <w:szCs w:val="24"/>
        </w:rPr>
        <w:t>я</w:t>
      </w:r>
      <w:r w:rsidRPr="00270105">
        <w:rPr>
          <w:sz w:val="24"/>
          <w:szCs w:val="24"/>
        </w:rPr>
        <w:t>щие документы.</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 xml:space="preserve"> Система технического обслуживания и ремонта пожарных автомобилей. Виды технических обслуживаний и ремонтов. Основные руководящие д</w:t>
      </w:r>
      <w:r w:rsidRPr="00270105">
        <w:rPr>
          <w:sz w:val="24"/>
          <w:szCs w:val="24"/>
        </w:rPr>
        <w:t>о</w:t>
      </w:r>
      <w:r w:rsidRPr="00270105">
        <w:rPr>
          <w:sz w:val="24"/>
          <w:szCs w:val="24"/>
        </w:rPr>
        <w:t>кументы.</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 xml:space="preserve"> Проверка технического состояния пожарного центробежного насоса. Условия пр</w:t>
      </w:r>
      <w:r w:rsidRPr="00270105">
        <w:rPr>
          <w:sz w:val="24"/>
          <w:szCs w:val="24"/>
        </w:rPr>
        <w:t>о</w:t>
      </w:r>
      <w:r w:rsidRPr="00270105">
        <w:rPr>
          <w:sz w:val="24"/>
          <w:szCs w:val="24"/>
        </w:rPr>
        <w:t>ведения. Нормативы.</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Техническое обслуживание пожарных автомобилей. Виды, периодичность, труд</w:t>
      </w:r>
      <w:r w:rsidRPr="00270105">
        <w:rPr>
          <w:sz w:val="24"/>
          <w:szCs w:val="24"/>
        </w:rPr>
        <w:t>о</w:t>
      </w:r>
      <w:r w:rsidRPr="00270105">
        <w:rPr>
          <w:sz w:val="24"/>
          <w:szCs w:val="24"/>
        </w:rPr>
        <w:t>емкость. Основные руководящие докуме</w:t>
      </w:r>
      <w:r w:rsidRPr="00270105">
        <w:rPr>
          <w:sz w:val="24"/>
          <w:szCs w:val="24"/>
        </w:rPr>
        <w:t>н</w:t>
      </w:r>
      <w:r w:rsidRPr="00270105">
        <w:rPr>
          <w:sz w:val="24"/>
          <w:szCs w:val="24"/>
        </w:rPr>
        <w:t>ты.</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 xml:space="preserve"> Техническая служба ГПС МЧС России. Назначение и основа организации. Силы и средства те</w:t>
      </w:r>
      <w:r w:rsidRPr="00270105">
        <w:rPr>
          <w:sz w:val="24"/>
          <w:szCs w:val="24"/>
        </w:rPr>
        <w:t>х</w:t>
      </w:r>
      <w:r w:rsidRPr="00270105">
        <w:rPr>
          <w:sz w:val="24"/>
          <w:szCs w:val="24"/>
        </w:rPr>
        <w:t>нической службы.</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 xml:space="preserve"> Последовательность приема и постановки ПА на боевое дежурство. Заключител</w:t>
      </w:r>
      <w:r w:rsidRPr="00270105">
        <w:rPr>
          <w:sz w:val="24"/>
          <w:szCs w:val="24"/>
        </w:rPr>
        <w:t>ь</w:t>
      </w:r>
      <w:r w:rsidRPr="00270105">
        <w:rPr>
          <w:sz w:val="24"/>
          <w:szCs w:val="24"/>
        </w:rPr>
        <w:t>ные работы. Кем производится постановка ПА на боевое дежурство и закрепление за водит</w:t>
      </w:r>
      <w:r w:rsidRPr="00270105">
        <w:rPr>
          <w:sz w:val="24"/>
          <w:szCs w:val="24"/>
        </w:rPr>
        <w:t>е</w:t>
      </w:r>
      <w:r w:rsidRPr="00270105">
        <w:rPr>
          <w:sz w:val="24"/>
          <w:szCs w:val="24"/>
        </w:rPr>
        <w:t>лем.</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Организация эксплуатации пожарных напорных рукавов в ГПС МЧС Ро</w:t>
      </w:r>
      <w:r w:rsidRPr="00270105">
        <w:rPr>
          <w:sz w:val="24"/>
          <w:szCs w:val="24"/>
        </w:rPr>
        <w:t>с</w:t>
      </w:r>
      <w:r w:rsidRPr="00270105">
        <w:rPr>
          <w:sz w:val="24"/>
          <w:szCs w:val="24"/>
        </w:rPr>
        <w:t>сии.</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Пожарные рукава. Определение. Классификация по назначению. Ответственность за исправное состояние. Типы всасывающих и напорных рук</w:t>
      </w:r>
      <w:r w:rsidRPr="00270105">
        <w:rPr>
          <w:sz w:val="24"/>
          <w:szCs w:val="24"/>
        </w:rPr>
        <w:t>а</w:t>
      </w:r>
      <w:r w:rsidRPr="00270105">
        <w:rPr>
          <w:sz w:val="24"/>
          <w:szCs w:val="24"/>
        </w:rPr>
        <w:t>вов.</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Особенности использования всасывающих рукавов. Обслуживание всасывающих рукавов. Испытание всасывающих рукавов. Спис</w:t>
      </w:r>
      <w:r w:rsidRPr="00270105">
        <w:rPr>
          <w:sz w:val="24"/>
          <w:szCs w:val="24"/>
        </w:rPr>
        <w:t>а</w:t>
      </w:r>
      <w:r w:rsidRPr="00270105">
        <w:rPr>
          <w:sz w:val="24"/>
          <w:szCs w:val="24"/>
        </w:rPr>
        <w:t>ние рукавов.</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Испытания пожарных напорных рукавов (давление, продолжительность). Критерии перевода рукавов из первого во второй сорт. Периодичность и</w:t>
      </w:r>
      <w:r w:rsidRPr="00270105">
        <w:rPr>
          <w:sz w:val="24"/>
          <w:szCs w:val="24"/>
        </w:rPr>
        <w:t>с</w:t>
      </w:r>
      <w:r w:rsidRPr="00270105">
        <w:rPr>
          <w:sz w:val="24"/>
          <w:szCs w:val="24"/>
        </w:rPr>
        <w:t>пытаний.</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Порядок разборки рукавных напорных линий при низких температурах и их о</w:t>
      </w:r>
      <w:r w:rsidRPr="00270105">
        <w:rPr>
          <w:sz w:val="24"/>
          <w:szCs w:val="24"/>
        </w:rPr>
        <w:t>б</w:t>
      </w:r>
      <w:r w:rsidRPr="00270105">
        <w:rPr>
          <w:sz w:val="24"/>
          <w:szCs w:val="24"/>
        </w:rPr>
        <w:t>служивание.</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Подготовка ПА к эксплуатации в зимних условиях. Обеспечение следования на пожары, забор воды, работоспособности рукавных л</w:t>
      </w:r>
      <w:r w:rsidRPr="00270105">
        <w:rPr>
          <w:sz w:val="24"/>
          <w:szCs w:val="24"/>
        </w:rPr>
        <w:t>и</w:t>
      </w:r>
      <w:r w:rsidRPr="00270105">
        <w:rPr>
          <w:sz w:val="24"/>
          <w:szCs w:val="24"/>
        </w:rPr>
        <w:t>ний.</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Порядок планирования, проведения и учета технического обслуживания. Планы-графики ТО. Текущий ремонт. Корректировка нормативов. Ответственность за своевр</w:t>
      </w:r>
      <w:r w:rsidRPr="00270105">
        <w:rPr>
          <w:sz w:val="24"/>
          <w:szCs w:val="24"/>
        </w:rPr>
        <w:t>е</w:t>
      </w:r>
      <w:r w:rsidRPr="00270105">
        <w:rPr>
          <w:sz w:val="24"/>
          <w:szCs w:val="24"/>
        </w:rPr>
        <w:t>менное и качественное обслужив</w:t>
      </w:r>
      <w:r w:rsidRPr="00270105">
        <w:rPr>
          <w:sz w:val="24"/>
          <w:szCs w:val="24"/>
        </w:rPr>
        <w:t>а</w:t>
      </w:r>
      <w:r w:rsidRPr="00270105">
        <w:rPr>
          <w:sz w:val="24"/>
          <w:szCs w:val="24"/>
        </w:rPr>
        <w:t>ние.</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Специальная защитная одежда пожарных от повышенных тепловых воздействий: виды, назначение, устройство, техническая характеристика, эк</w:t>
      </w:r>
      <w:r w:rsidRPr="00270105">
        <w:rPr>
          <w:sz w:val="24"/>
          <w:szCs w:val="24"/>
        </w:rPr>
        <w:t>с</w:t>
      </w:r>
      <w:r w:rsidRPr="00270105">
        <w:rPr>
          <w:sz w:val="24"/>
          <w:szCs w:val="24"/>
        </w:rPr>
        <w:t>плуатация.</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Стволы пожарные ручные: назначение и устройство, техническая характеристика, эк</w:t>
      </w:r>
      <w:r w:rsidRPr="00270105">
        <w:rPr>
          <w:sz w:val="24"/>
          <w:szCs w:val="24"/>
        </w:rPr>
        <w:t>с</w:t>
      </w:r>
      <w:r w:rsidRPr="00270105">
        <w:rPr>
          <w:sz w:val="24"/>
          <w:szCs w:val="24"/>
        </w:rPr>
        <w:t xml:space="preserve">плуатация. </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Подача воды в напорную магистральную линию от ПНС с установкой его на о</w:t>
      </w:r>
      <w:r w:rsidRPr="00270105">
        <w:rPr>
          <w:sz w:val="24"/>
          <w:szCs w:val="24"/>
        </w:rPr>
        <w:t>т</w:t>
      </w:r>
      <w:r w:rsidRPr="00270105">
        <w:rPr>
          <w:sz w:val="24"/>
          <w:szCs w:val="24"/>
        </w:rPr>
        <w:t>крытый водоисточник.</w:t>
      </w:r>
    </w:p>
    <w:p w:rsidR="009C76E1" w:rsidRPr="00270105" w:rsidRDefault="009C76E1" w:rsidP="002A2A4C">
      <w:pPr>
        <w:numPr>
          <w:ilvl w:val="0"/>
          <w:numId w:val="80"/>
        </w:numPr>
        <w:autoSpaceDE w:val="0"/>
        <w:autoSpaceDN w:val="0"/>
        <w:ind w:left="180" w:firstLine="0"/>
        <w:jc w:val="both"/>
        <w:rPr>
          <w:sz w:val="24"/>
          <w:szCs w:val="24"/>
        </w:rPr>
      </w:pPr>
      <w:r w:rsidRPr="00270105">
        <w:rPr>
          <w:sz w:val="24"/>
          <w:szCs w:val="24"/>
        </w:rPr>
        <w:t>Способы забора воды ПНС из открытого водоисточника с неисправной вакуумной си</w:t>
      </w:r>
      <w:r w:rsidRPr="00270105">
        <w:rPr>
          <w:sz w:val="24"/>
          <w:szCs w:val="24"/>
        </w:rPr>
        <w:t>с</w:t>
      </w:r>
      <w:r w:rsidRPr="00270105">
        <w:rPr>
          <w:sz w:val="24"/>
          <w:szCs w:val="24"/>
        </w:rPr>
        <w:t>темой.</w:t>
      </w:r>
    </w:p>
    <w:p w:rsidR="009C76E1" w:rsidRPr="00270105" w:rsidRDefault="009C76E1" w:rsidP="009C76E1">
      <w:pPr>
        <w:spacing w:after="120" w:line="360" w:lineRule="auto"/>
        <w:jc w:val="center"/>
        <w:rPr>
          <w:sz w:val="24"/>
          <w:szCs w:val="24"/>
        </w:rPr>
      </w:pPr>
      <w:r w:rsidRPr="00270105">
        <w:rPr>
          <w:b/>
          <w:sz w:val="24"/>
          <w:szCs w:val="24"/>
        </w:rPr>
        <w:t xml:space="preserve"> </w:t>
      </w:r>
      <w:r w:rsidRPr="00270105">
        <w:rPr>
          <w:b/>
          <w:caps/>
          <w:sz w:val="24"/>
          <w:szCs w:val="24"/>
        </w:rPr>
        <w:t>Литература</w:t>
      </w:r>
      <w:r w:rsidRPr="00270105">
        <w:rPr>
          <w:b/>
          <w:sz w:val="24"/>
          <w:szCs w:val="24"/>
        </w:rPr>
        <w:t xml:space="preserve"> </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Закон Российской Федерации от 12.02.1993 года № 4468-1 «О пенсионном обеспеч</w:t>
      </w:r>
      <w:r w:rsidRPr="00270105">
        <w:rPr>
          <w:sz w:val="24"/>
          <w:szCs w:val="24"/>
        </w:rPr>
        <w:t>е</w:t>
      </w:r>
      <w:r w:rsidRPr="00270105">
        <w:rPr>
          <w:sz w:val="24"/>
          <w:szCs w:val="24"/>
        </w:rPr>
        <w:t>нии лиц проходящих военную службу, службу в органах внутренних дел, учреждениях и органах уголовно-исполнительной системы, и их семей» (в ред. Федеральных зак</w:t>
      </w:r>
      <w:r w:rsidRPr="00270105">
        <w:rPr>
          <w:sz w:val="24"/>
          <w:szCs w:val="24"/>
        </w:rPr>
        <w:t>о</w:t>
      </w:r>
      <w:r w:rsidRPr="00270105">
        <w:rPr>
          <w:sz w:val="24"/>
          <w:szCs w:val="24"/>
        </w:rPr>
        <w:t>нов от 28.11.1995 № 186-ФЗ, от 27.12.1995 № 211-ФЗ, от 19.12.1997 № 153-ФЗ, от 21.07.1998 № 117-ФЗ, от 01.06.1999 № 110-ФЗ, от 06.12.2000 № 141-ФЗ).</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 xml:space="preserve">Закон Российской Федерации от 21 декабря </w:t>
      </w:r>
      <w:smartTag w:uri="urn:schemas-microsoft-com:office:smarttags" w:element="metricconverter">
        <w:smartTagPr>
          <w:attr w:name="ProductID" w:val="1994 г"/>
        </w:smartTagPr>
        <w:r w:rsidRPr="00270105">
          <w:rPr>
            <w:sz w:val="24"/>
            <w:szCs w:val="24"/>
          </w:rPr>
          <w:t>1994 г</w:t>
        </w:r>
      </w:smartTag>
      <w:r w:rsidRPr="00270105">
        <w:rPr>
          <w:sz w:val="24"/>
          <w:szCs w:val="24"/>
        </w:rPr>
        <w:t>. № 69-ФЗ «О пожарной безопасн</w:t>
      </w:r>
      <w:r w:rsidRPr="00270105">
        <w:rPr>
          <w:sz w:val="24"/>
          <w:szCs w:val="24"/>
        </w:rPr>
        <w:t>о</w:t>
      </w:r>
      <w:r w:rsidRPr="00270105">
        <w:rPr>
          <w:sz w:val="24"/>
          <w:szCs w:val="24"/>
        </w:rPr>
        <w:t>сти».</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Закон Российской Федерации от 28.03.1998 года № 52-ФЗ «Об обязательном госуда</w:t>
      </w:r>
      <w:r w:rsidRPr="00270105">
        <w:rPr>
          <w:sz w:val="24"/>
          <w:szCs w:val="24"/>
        </w:rPr>
        <w:t>р</w:t>
      </w:r>
      <w:r w:rsidRPr="00270105">
        <w:rPr>
          <w:sz w:val="24"/>
          <w:szCs w:val="24"/>
        </w:rPr>
        <w:t>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w:t>
      </w:r>
      <w:r w:rsidRPr="00270105">
        <w:rPr>
          <w:sz w:val="24"/>
          <w:szCs w:val="24"/>
        </w:rPr>
        <w:t>с</w:t>
      </w:r>
      <w:r w:rsidRPr="00270105">
        <w:rPr>
          <w:sz w:val="24"/>
          <w:szCs w:val="24"/>
        </w:rPr>
        <w:t>сийской Федерации, сотрудников учреждений и органов уголовно-исполнительной системы и сотрудников федеральных о</w:t>
      </w:r>
      <w:r w:rsidRPr="00270105">
        <w:rPr>
          <w:sz w:val="24"/>
          <w:szCs w:val="24"/>
        </w:rPr>
        <w:t>р</w:t>
      </w:r>
      <w:r w:rsidRPr="00270105">
        <w:rPr>
          <w:sz w:val="24"/>
          <w:szCs w:val="24"/>
        </w:rPr>
        <w:t>ганов налоговой полиции.</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 xml:space="preserve">Закон Российской Федерации от 17 июля </w:t>
      </w:r>
      <w:smartTag w:uri="urn:schemas-microsoft-com:office:smarttags" w:element="metricconverter">
        <w:smartTagPr>
          <w:attr w:name="ProductID" w:val="1999 г"/>
        </w:smartTagPr>
        <w:r w:rsidRPr="00270105">
          <w:rPr>
            <w:sz w:val="24"/>
            <w:szCs w:val="24"/>
          </w:rPr>
          <w:t>1999 г</w:t>
        </w:r>
      </w:smartTag>
      <w:r w:rsidRPr="00270105">
        <w:rPr>
          <w:sz w:val="24"/>
          <w:szCs w:val="24"/>
        </w:rPr>
        <w:t>. № 181-ФЗ «Об основах охраны тр</w:t>
      </w:r>
      <w:r w:rsidRPr="00270105">
        <w:rPr>
          <w:sz w:val="24"/>
          <w:szCs w:val="24"/>
        </w:rPr>
        <w:t>у</w:t>
      </w:r>
      <w:r w:rsidRPr="00270105">
        <w:rPr>
          <w:sz w:val="24"/>
          <w:szCs w:val="24"/>
        </w:rPr>
        <w:t>да в Российской Ф</w:t>
      </w:r>
      <w:r w:rsidRPr="00270105">
        <w:rPr>
          <w:sz w:val="24"/>
          <w:szCs w:val="24"/>
        </w:rPr>
        <w:t>е</w:t>
      </w:r>
      <w:r w:rsidRPr="00270105">
        <w:rPr>
          <w:sz w:val="24"/>
          <w:szCs w:val="24"/>
        </w:rPr>
        <w:t>дерации».</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Закон Российской Федерации от 30.06.2002 г. №78 "О денежном довольствии сотру</w:t>
      </w:r>
      <w:r w:rsidRPr="00270105">
        <w:rPr>
          <w:sz w:val="24"/>
          <w:szCs w:val="24"/>
        </w:rPr>
        <w:t>д</w:t>
      </w:r>
      <w:r w:rsidRPr="00270105">
        <w:rPr>
          <w:sz w:val="24"/>
          <w:szCs w:val="24"/>
        </w:rPr>
        <w:t>ников некоторых федеральных органов исполнительной власти, других выплатах этим сотрудникам и условиях перевода отдельных категорий сотрудников федеральных о</w:t>
      </w:r>
      <w:r w:rsidRPr="00270105">
        <w:rPr>
          <w:sz w:val="24"/>
          <w:szCs w:val="24"/>
        </w:rPr>
        <w:t>р</w:t>
      </w:r>
      <w:r w:rsidRPr="00270105">
        <w:rPr>
          <w:sz w:val="24"/>
          <w:szCs w:val="24"/>
        </w:rPr>
        <w:t>ганов налоговой полиции и таможенных органов Российской Федерации на иные у</w:t>
      </w:r>
      <w:r w:rsidRPr="00270105">
        <w:rPr>
          <w:sz w:val="24"/>
          <w:szCs w:val="24"/>
        </w:rPr>
        <w:t>с</w:t>
      </w:r>
      <w:r w:rsidRPr="00270105">
        <w:rPr>
          <w:sz w:val="24"/>
          <w:szCs w:val="24"/>
        </w:rPr>
        <w:t>ловия службы (раб</w:t>
      </w:r>
      <w:r w:rsidRPr="00270105">
        <w:rPr>
          <w:sz w:val="24"/>
          <w:szCs w:val="24"/>
        </w:rPr>
        <w:t>о</w:t>
      </w:r>
      <w:r w:rsidRPr="00270105">
        <w:rPr>
          <w:sz w:val="24"/>
          <w:szCs w:val="24"/>
        </w:rPr>
        <w:t>ты)".</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Федеральный закон «О защите населения и территорий от ЧС природного и техноге</w:t>
      </w:r>
      <w:r w:rsidRPr="00270105">
        <w:rPr>
          <w:sz w:val="24"/>
          <w:szCs w:val="24"/>
        </w:rPr>
        <w:t>н</w:t>
      </w:r>
      <w:r w:rsidRPr="00270105">
        <w:rPr>
          <w:sz w:val="24"/>
          <w:szCs w:val="24"/>
        </w:rPr>
        <w:t>ного характера»  от 11.11.1994 № 68-ФЗ.</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Федеральный закон от 22.08.1995 № 151 "Об аварийно-спасательных службах и стат</w:t>
      </w:r>
      <w:r w:rsidRPr="00270105">
        <w:rPr>
          <w:sz w:val="24"/>
          <w:szCs w:val="24"/>
        </w:rPr>
        <w:t>у</w:t>
      </w:r>
      <w:r w:rsidRPr="00270105">
        <w:rPr>
          <w:sz w:val="24"/>
          <w:szCs w:val="24"/>
        </w:rPr>
        <w:t>се сп</w:t>
      </w:r>
      <w:r w:rsidRPr="00270105">
        <w:rPr>
          <w:sz w:val="24"/>
          <w:szCs w:val="24"/>
        </w:rPr>
        <w:t>а</w:t>
      </w:r>
      <w:r w:rsidRPr="00270105">
        <w:rPr>
          <w:sz w:val="24"/>
          <w:szCs w:val="24"/>
        </w:rPr>
        <w:t xml:space="preserve">сателей" </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Федеральный закон от 22.07.08 г. № 123-ФЗ «Технический регламент о требованиях пожарной безопасн</w:t>
      </w:r>
      <w:r w:rsidRPr="00270105">
        <w:rPr>
          <w:sz w:val="24"/>
          <w:szCs w:val="24"/>
        </w:rPr>
        <w:t>о</w:t>
      </w:r>
      <w:r w:rsidRPr="00270105">
        <w:rPr>
          <w:sz w:val="24"/>
          <w:szCs w:val="24"/>
        </w:rPr>
        <w:t>сти».</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 xml:space="preserve">Указ Президента Российской Федерации от 9 ноября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 1309 «О совершенств</w:t>
      </w:r>
      <w:r w:rsidRPr="00270105">
        <w:rPr>
          <w:sz w:val="24"/>
          <w:szCs w:val="24"/>
        </w:rPr>
        <w:t>о</w:t>
      </w:r>
      <w:r w:rsidRPr="00270105">
        <w:rPr>
          <w:sz w:val="24"/>
          <w:szCs w:val="24"/>
        </w:rPr>
        <w:t>вании г</w:t>
      </w:r>
      <w:r w:rsidRPr="00270105">
        <w:rPr>
          <w:sz w:val="24"/>
          <w:szCs w:val="24"/>
        </w:rPr>
        <w:t>о</w:t>
      </w:r>
      <w:r w:rsidRPr="00270105">
        <w:rPr>
          <w:sz w:val="24"/>
          <w:szCs w:val="24"/>
        </w:rPr>
        <w:t>сударственного управления в области пожарной безопасности».</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Постановление Правительства Российской Федерации от 30.12.2003 года № 794 «О единой государственной службе предупреждения и ликвидации чрезвычайных ситу</w:t>
      </w:r>
      <w:r w:rsidRPr="00270105">
        <w:rPr>
          <w:sz w:val="24"/>
          <w:szCs w:val="24"/>
        </w:rPr>
        <w:t>а</w:t>
      </w:r>
      <w:r w:rsidRPr="00270105">
        <w:rPr>
          <w:sz w:val="24"/>
          <w:szCs w:val="24"/>
        </w:rPr>
        <w:t>ций природн</w:t>
      </w:r>
      <w:r w:rsidRPr="00270105">
        <w:rPr>
          <w:sz w:val="24"/>
          <w:szCs w:val="24"/>
        </w:rPr>
        <w:t>о</w:t>
      </w:r>
      <w:r w:rsidRPr="00270105">
        <w:rPr>
          <w:sz w:val="24"/>
          <w:szCs w:val="24"/>
        </w:rPr>
        <w:t>го и техногенного характера».</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 xml:space="preserve">Приказ МЧС России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630 «Об утверждении и введении в де</w:t>
      </w:r>
      <w:r w:rsidRPr="00270105">
        <w:rPr>
          <w:sz w:val="24"/>
          <w:szCs w:val="24"/>
        </w:rPr>
        <w:t>й</w:t>
      </w:r>
      <w:r w:rsidRPr="00270105">
        <w:rPr>
          <w:sz w:val="24"/>
          <w:szCs w:val="24"/>
        </w:rPr>
        <w:t>ствие Правил по охране труда в подразделениях Государственной противопожарной службы МЧС Ро</w:t>
      </w:r>
      <w:r w:rsidRPr="00270105">
        <w:rPr>
          <w:sz w:val="24"/>
          <w:szCs w:val="24"/>
        </w:rPr>
        <w:t>с</w:t>
      </w:r>
      <w:r w:rsidRPr="00270105">
        <w:rPr>
          <w:sz w:val="24"/>
          <w:szCs w:val="24"/>
        </w:rPr>
        <w:t>сии (ПОТРО-01-2002)».</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Приказ МЧС России от26.09.08 г. № 570 «Об утверждении плана противодействия коррупции в системе МЧС России».</w:t>
      </w:r>
    </w:p>
    <w:p w:rsidR="009C76E1" w:rsidRPr="00270105" w:rsidRDefault="009C76E1" w:rsidP="002A2A4C">
      <w:pPr>
        <w:pStyle w:val="a5"/>
        <w:widowControl/>
        <w:numPr>
          <w:ilvl w:val="0"/>
          <w:numId w:val="81"/>
        </w:numPr>
        <w:tabs>
          <w:tab w:val="clear" w:pos="720"/>
        </w:tabs>
        <w:autoSpaceDE w:val="0"/>
        <w:autoSpaceDN w:val="0"/>
        <w:spacing w:after="0"/>
        <w:ind w:left="357" w:hanging="357"/>
        <w:jc w:val="both"/>
        <w:rPr>
          <w:rFonts w:ascii="Times New Roman" w:hAnsi="Times New Roman"/>
          <w:sz w:val="24"/>
          <w:szCs w:val="24"/>
        </w:rPr>
      </w:pPr>
      <w:r w:rsidRPr="00270105">
        <w:rPr>
          <w:rFonts w:ascii="Times New Roman" w:hAnsi="Times New Roman"/>
          <w:sz w:val="24"/>
          <w:szCs w:val="24"/>
        </w:rPr>
        <w:t xml:space="preserve"> Приказ МВД Российской Федерации от 24.01.1996 года № 34 “Об утверждении Н</w:t>
      </w:r>
      <w:r w:rsidRPr="00270105">
        <w:rPr>
          <w:rFonts w:ascii="Times New Roman" w:hAnsi="Times New Roman"/>
          <w:sz w:val="24"/>
          <w:szCs w:val="24"/>
        </w:rPr>
        <w:t>а</w:t>
      </w:r>
      <w:r w:rsidRPr="00270105">
        <w:rPr>
          <w:rFonts w:ascii="Times New Roman" w:hAnsi="Times New Roman"/>
          <w:sz w:val="24"/>
          <w:szCs w:val="24"/>
        </w:rPr>
        <w:t>ставления по технической службе Государственной противопожарной службы МВД России”.</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 xml:space="preserve">Приказ МВД РФ от 30. 06. </w:t>
      </w:r>
      <w:smartTag w:uri="urn:schemas-microsoft-com:office:smarttags" w:element="metricconverter">
        <w:smartTagPr>
          <w:attr w:name="ProductID" w:val="2000 г"/>
        </w:smartTagPr>
        <w:r w:rsidRPr="00270105">
          <w:rPr>
            <w:sz w:val="24"/>
            <w:szCs w:val="24"/>
          </w:rPr>
          <w:t>2000 г</w:t>
        </w:r>
      </w:smartTag>
      <w:r w:rsidRPr="00270105">
        <w:rPr>
          <w:sz w:val="24"/>
          <w:szCs w:val="24"/>
        </w:rPr>
        <w:t>. № 700 «Об утверждении наставления по службе св</w:t>
      </w:r>
      <w:r w:rsidRPr="00270105">
        <w:rPr>
          <w:sz w:val="24"/>
          <w:szCs w:val="24"/>
        </w:rPr>
        <w:t>я</w:t>
      </w:r>
      <w:r w:rsidRPr="00270105">
        <w:rPr>
          <w:sz w:val="24"/>
          <w:szCs w:val="24"/>
        </w:rPr>
        <w:t>зи ГПС МВД РФ».</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 xml:space="preserve">Трудовой кодекс Российской Федерации (принят 30 декабря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xml:space="preserve">.) </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Программа подготовки личного состава подразделений ГПС МЧС России.</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Положение о Государственной противопожарной службе МВД России. Постановление Пр</w:t>
      </w:r>
      <w:r w:rsidRPr="00270105">
        <w:rPr>
          <w:sz w:val="24"/>
          <w:szCs w:val="24"/>
        </w:rPr>
        <w:t>а</w:t>
      </w:r>
      <w:r w:rsidRPr="00270105">
        <w:rPr>
          <w:sz w:val="24"/>
          <w:szCs w:val="24"/>
        </w:rPr>
        <w:t>вительства России от 26.08.93 г. № 849.</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Пожарная техника: Учебник / Под ред. М.Д. Безбородько. – М.: Академия ГПС МЧС Ро</w:t>
      </w:r>
      <w:r w:rsidRPr="00270105">
        <w:rPr>
          <w:sz w:val="24"/>
          <w:szCs w:val="24"/>
        </w:rPr>
        <w:t>с</w:t>
      </w:r>
      <w:r w:rsidRPr="00270105">
        <w:rPr>
          <w:sz w:val="24"/>
          <w:szCs w:val="24"/>
        </w:rPr>
        <w:t>сии, 2004.-505 с.</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СНиП 2.04.02.-84* Водоснабжение. Наружные сети и сооружения.</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СНиП 2.04.01.-85* Внутренний водопровод и канализация зданий.</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СНиП 21-01-97* Пожарная безопасность зданий и сооружений.</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ГОСТ 26938-86 Пожарная техника. Автомобили тушения. Общие технические треб</w:t>
      </w:r>
      <w:r w:rsidRPr="00270105">
        <w:rPr>
          <w:sz w:val="24"/>
          <w:szCs w:val="24"/>
        </w:rPr>
        <w:t>о</w:t>
      </w:r>
      <w:r w:rsidRPr="00270105">
        <w:rPr>
          <w:sz w:val="24"/>
          <w:szCs w:val="24"/>
        </w:rPr>
        <w:t>вания.</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ГОСТ 12.2.047-86 Пожарная техника. Термины и определения.</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ГОСТ 27331-87 Пожарная техника. Классификация пожаров.</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ГОСТ 12.0.004-90 ССБТ.  Организация обучения безопасности труда. Общие полож</w:t>
      </w:r>
      <w:r w:rsidRPr="00270105">
        <w:rPr>
          <w:sz w:val="24"/>
          <w:szCs w:val="24"/>
        </w:rPr>
        <w:t>е</w:t>
      </w:r>
      <w:r w:rsidRPr="00270105">
        <w:rPr>
          <w:sz w:val="24"/>
          <w:szCs w:val="24"/>
        </w:rPr>
        <w:t>ния.</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ГОСТ 12.1.004-91*. ССБТ. Пожарная безопасность. Общие требов</w:t>
      </w:r>
      <w:r w:rsidRPr="00270105">
        <w:rPr>
          <w:sz w:val="24"/>
          <w:szCs w:val="24"/>
        </w:rPr>
        <w:t>а</w:t>
      </w:r>
      <w:r w:rsidRPr="00270105">
        <w:rPr>
          <w:sz w:val="24"/>
          <w:szCs w:val="24"/>
        </w:rPr>
        <w:t>ния.</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ППБ 01-03. Правила пожарной безопасности в Российской федер</w:t>
      </w:r>
      <w:r w:rsidRPr="00270105">
        <w:rPr>
          <w:sz w:val="24"/>
          <w:szCs w:val="24"/>
        </w:rPr>
        <w:t>а</w:t>
      </w:r>
      <w:r w:rsidRPr="00270105">
        <w:rPr>
          <w:sz w:val="24"/>
          <w:szCs w:val="24"/>
        </w:rPr>
        <w:t>ции.</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ГОСТ Р 53247-2009 Техника пожарная. Пожарные автомобили. Классификация, типы и об</w:t>
      </w:r>
      <w:r w:rsidRPr="00270105">
        <w:rPr>
          <w:sz w:val="24"/>
          <w:szCs w:val="24"/>
        </w:rPr>
        <w:t>о</w:t>
      </w:r>
      <w:r w:rsidRPr="00270105">
        <w:rPr>
          <w:sz w:val="24"/>
          <w:szCs w:val="24"/>
        </w:rPr>
        <w:t>значения.</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ГОСТ Р 53248-2009 Техника пожарная. Пожарные автомобили. Номенклатура показ</w:t>
      </w:r>
      <w:r w:rsidRPr="00270105">
        <w:rPr>
          <w:sz w:val="24"/>
          <w:szCs w:val="24"/>
        </w:rPr>
        <w:t>а</w:t>
      </w:r>
      <w:r w:rsidRPr="00270105">
        <w:rPr>
          <w:sz w:val="24"/>
          <w:szCs w:val="24"/>
        </w:rPr>
        <w:t>телей.</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ГОСТ Р 53329-2009 Автоподъемники пожарные. Общие технические требования. М</w:t>
      </w:r>
      <w:r w:rsidRPr="00270105">
        <w:rPr>
          <w:sz w:val="24"/>
          <w:szCs w:val="24"/>
        </w:rPr>
        <w:t>е</w:t>
      </w:r>
      <w:r w:rsidRPr="00270105">
        <w:rPr>
          <w:sz w:val="24"/>
          <w:szCs w:val="24"/>
        </w:rPr>
        <w:t>тоды испытаний.</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Правила устройства электроустановок (ПУЭ). - М.: Энергоатоми</w:t>
      </w:r>
      <w:r w:rsidRPr="00270105">
        <w:rPr>
          <w:sz w:val="24"/>
          <w:szCs w:val="24"/>
        </w:rPr>
        <w:t>з</w:t>
      </w:r>
      <w:r w:rsidRPr="00270105">
        <w:rPr>
          <w:sz w:val="24"/>
          <w:szCs w:val="24"/>
        </w:rPr>
        <w:t>дат, 2001.</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Рекомендации об особенностях ведения боевых действий и проведения ПАСР, связа</w:t>
      </w:r>
      <w:r w:rsidRPr="00270105">
        <w:rPr>
          <w:sz w:val="24"/>
          <w:szCs w:val="24"/>
        </w:rPr>
        <w:t>н</w:t>
      </w:r>
      <w:r w:rsidRPr="00270105">
        <w:rPr>
          <w:sz w:val="24"/>
          <w:szCs w:val="24"/>
        </w:rPr>
        <w:t>ных с тушением пожаров на различных объектах. М.: ГУГПС МВД Ро</w:t>
      </w:r>
      <w:r w:rsidRPr="00270105">
        <w:rPr>
          <w:sz w:val="24"/>
          <w:szCs w:val="24"/>
        </w:rPr>
        <w:t>с</w:t>
      </w:r>
      <w:r w:rsidRPr="00270105">
        <w:rPr>
          <w:sz w:val="24"/>
          <w:szCs w:val="24"/>
        </w:rPr>
        <w:t>сии, 2000.</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Рекомендации по практической работе со специальными агрегатами пожарных авт</w:t>
      </w:r>
      <w:r w:rsidRPr="00270105">
        <w:rPr>
          <w:sz w:val="24"/>
          <w:szCs w:val="24"/>
        </w:rPr>
        <w:t>о</w:t>
      </w:r>
      <w:r w:rsidRPr="00270105">
        <w:rPr>
          <w:sz w:val="24"/>
          <w:szCs w:val="24"/>
        </w:rPr>
        <w:t>мобилей. ВНИИПО МВД России, 1994г.</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Методическое пособие по организации и тактике тушения пожаров на объектах ме</w:t>
      </w:r>
      <w:r w:rsidRPr="00270105">
        <w:rPr>
          <w:sz w:val="24"/>
          <w:szCs w:val="24"/>
        </w:rPr>
        <w:t>т</w:t>
      </w:r>
      <w:r w:rsidRPr="00270105">
        <w:rPr>
          <w:sz w:val="24"/>
          <w:szCs w:val="24"/>
        </w:rPr>
        <w:t>рополитена. М.: ГУПО МВД СССР, 1986.</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Методическое руководство по организации и порядку эксплуатации  пожарных рук</w:t>
      </w:r>
      <w:r w:rsidRPr="00270105">
        <w:rPr>
          <w:sz w:val="24"/>
          <w:szCs w:val="24"/>
        </w:rPr>
        <w:t>а</w:t>
      </w:r>
      <w:r w:rsidRPr="00270105">
        <w:rPr>
          <w:sz w:val="24"/>
          <w:szCs w:val="24"/>
        </w:rPr>
        <w:t>вов. М, 2007г.</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Нормативы по пожарно-строевой подготовке. – М.: ГУГПС МВД России, 1994г.</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Организация и тактика тушения пожаров в подвижном составе железнодорожного транспорта. Рек</w:t>
      </w:r>
      <w:r w:rsidRPr="00270105">
        <w:rPr>
          <w:sz w:val="24"/>
          <w:szCs w:val="24"/>
        </w:rPr>
        <w:t>о</w:t>
      </w:r>
      <w:r w:rsidRPr="00270105">
        <w:rPr>
          <w:sz w:val="24"/>
          <w:szCs w:val="24"/>
        </w:rPr>
        <w:t>мендации. М.: ГУПО, ВНИИПО МВД СССР, 1987.</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Тактика тушения электроустановок, находящихся под напряжением. Рекомендации. М.: ГУПО МВД СССР, 1987.</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Боевой устав пожарной охраны МВД России. Приложение №1 к Приказу МВД России «Об утверждении нормативно-правовых актов в области организации деятельности Государс</w:t>
      </w:r>
      <w:r w:rsidRPr="00270105">
        <w:rPr>
          <w:sz w:val="24"/>
          <w:szCs w:val="24"/>
        </w:rPr>
        <w:t>т</w:t>
      </w:r>
      <w:r w:rsidRPr="00270105">
        <w:rPr>
          <w:sz w:val="24"/>
          <w:szCs w:val="24"/>
        </w:rPr>
        <w:t>венной противопожарной службы» №257 от 05.07.95.</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Устав службы пожарной охраны МВД России. Приложение №2 к Приказу МВД Ро</w:t>
      </w:r>
      <w:r w:rsidRPr="00270105">
        <w:rPr>
          <w:sz w:val="24"/>
          <w:szCs w:val="24"/>
        </w:rPr>
        <w:t>с</w:t>
      </w:r>
      <w:r w:rsidRPr="00270105">
        <w:rPr>
          <w:sz w:val="24"/>
          <w:szCs w:val="24"/>
        </w:rPr>
        <w:t>сии «Об утверждении нормативно-правовых актов в области организации деятельн</w:t>
      </w:r>
      <w:r w:rsidRPr="00270105">
        <w:rPr>
          <w:sz w:val="24"/>
          <w:szCs w:val="24"/>
        </w:rPr>
        <w:t>о</w:t>
      </w:r>
      <w:r w:rsidRPr="00270105">
        <w:rPr>
          <w:sz w:val="24"/>
          <w:szCs w:val="24"/>
        </w:rPr>
        <w:t>сти Государс</w:t>
      </w:r>
      <w:r w:rsidRPr="00270105">
        <w:rPr>
          <w:sz w:val="24"/>
          <w:szCs w:val="24"/>
        </w:rPr>
        <w:t>т</w:t>
      </w:r>
      <w:r w:rsidRPr="00270105">
        <w:rPr>
          <w:sz w:val="24"/>
          <w:szCs w:val="24"/>
        </w:rPr>
        <w:t>венной противопожарной службы» №257 от 05.07.95.</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Корнилов Н.В., Грязнухин Э.Г.. Медицинская помощь при несчастных случаях и ст</w:t>
      </w:r>
      <w:r w:rsidRPr="00270105">
        <w:rPr>
          <w:sz w:val="24"/>
          <w:szCs w:val="24"/>
        </w:rPr>
        <w:t>и</w:t>
      </w:r>
      <w:r w:rsidRPr="00270105">
        <w:rPr>
          <w:sz w:val="24"/>
          <w:szCs w:val="24"/>
        </w:rPr>
        <w:t>хийных бедствиях. – СПб., 1992. – 143с.</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Маслаков М.Д., Демехин Ф.В., Родионов В.А., Варков Р.И. Электротехника и пожа</w:t>
      </w:r>
      <w:r w:rsidRPr="00270105">
        <w:rPr>
          <w:sz w:val="24"/>
          <w:szCs w:val="24"/>
        </w:rPr>
        <w:t>р</w:t>
      </w:r>
      <w:r w:rsidRPr="00270105">
        <w:rPr>
          <w:sz w:val="24"/>
          <w:szCs w:val="24"/>
        </w:rPr>
        <w:t>ная безопасность электроустановок. Лаборат. практикум. - СПб.: Изд. СПбГПУ., 2003.</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Чудинов В.Н., Терехин А.А., Шаровар Ф.И. Связь пожарной охраны. М.: - ВИПТШ 1980.</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Повзик Я.С. Справочник руководителя тушения пожара. М.: Спе</w:t>
      </w:r>
      <w:r w:rsidRPr="00270105">
        <w:rPr>
          <w:sz w:val="24"/>
          <w:szCs w:val="24"/>
        </w:rPr>
        <w:t>ц</w:t>
      </w:r>
      <w:r w:rsidRPr="00270105">
        <w:rPr>
          <w:sz w:val="24"/>
          <w:szCs w:val="24"/>
        </w:rPr>
        <w:t>техника, 2001.</w:t>
      </w:r>
    </w:p>
    <w:p w:rsidR="009C76E1" w:rsidRPr="00270105" w:rsidRDefault="009C76E1" w:rsidP="002A2A4C">
      <w:pPr>
        <w:numPr>
          <w:ilvl w:val="0"/>
          <w:numId w:val="81"/>
        </w:numPr>
        <w:tabs>
          <w:tab w:val="clear" w:pos="720"/>
        </w:tabs>
        <w:ind w:left="357" w:hanging="357"/>
        <w:jc w:val="both"/>
        <w:rPr>
          <w:sz w:val="24"/>
          <w:szCs w:val="24"/>
        </w:rPr>
      </w:pPr>
      <w:r w:rsidRPr="00270105">
        <w:rPr>
          <w:sz w:val="24"/>
          <w:szCs w:val="24"/>
        </w:rPr>
        <w:t>Яковенко Ю.Ф. и др. Эксплуатация пожарной техники. Справочник. - М.: Стройиздат, 1999г.</w:t>
      </w:r>
    </w:p>
    <w:p w:rsidR="009C76E1" w:rsidRPr="00270105" w:rsidRDefault="009C76E1" w:rsidP="009C76E1">
      <w:pPr>
        <w:tabs>
          <w:tab w:val="left" w:pos="1080"/>
        </w:tabs>
        <w:spacing w:line="360" w:lineRule="auto"/>
        <w:outlineLvl w:val="0"/>
      </w:pPr>
    </w:p>
    <w:p w:rsidR="009C76E1" w:rsidRPr="00270105" w:rsidRDefault="009C76E1" w:rsidP="009C76E1">
      <w:pPr>
        <w:jc w:val="center"/>
        <w:rPr>
          <w:b/>
          <w:snapToGrid w:val="0"/>
          <w:sz w:val="24"/>
          <w:szCs w:val="24"/>
        </w:rPr>
      </w:pPr>
    </w:p>
    <w:p w:rsidR="009C76E1" w:rsidRPr="00270105" w:rsidRDefault="009C76E1" w:rsidP="009C76E1">
      <w:pPr>
        <w:jc w:val="center"/>
        <w:rPr>
          <w:b/>
          <w:snapToGrid w:val="0"/>
          <w:sz w:val="24"/>
          <w:szCs w:val="24"/>
        </w:rPr>
      </w:pPr>
    </w:p>
    <w:p w:rsidR="002A2A4C" w:rsidRPr="00270105" w:rsidRDefault="00DE0B99" w:rsidP="009C76E1">
      <w:pPr>
        <w:jc w:val="center"/>
        <w:rPr>
          <w:color w:val="000000"/>
          <w:sz w:val="32"/>
          <w:szCs w:val="32"/>
        </w:rPr>
      </w:pPr>
      <w:r w:rsidRPr="00270105">
        <w:rPr>
          <w:b/>
          <w:sz w:val="28"/>
          <w:szCs w:val="28"/>
        </w:rPr>
        <w:br w:type="page"/>
      </w:r>
      <w:r w:rsidR="002A2A4C" w:rsidRPr="00270105">
        <w:rPr>
          <w:sz w:val="32"/>
          <w:szCs w:val="32"/>
        </w:rPr>
        <w:t>ПРОФЕССИОНАЛЬНАЯ ПЕРЕПОДГОТОВКА</w:t>
      </w:r>
      <w:r w:rsidR="002A2A4C" w:rsidRPr="00270105">
        <w:rPr>
          <w:color w:val="000000"/>
          <w:sz w:val="32"/>
          <w:szCs w:val="32"/>
        </w:rPr>
        <w:t xml:space="preserve"> </w:t>
      </w:r>
    </w:p>
    <w:p w:rsidR="009C76E1" w:rsidRPr="00270105" w:rsidRDefault="002A2A4C" w:rsidP="009C76E1">
      <w:pPr>
        <w:jc w:val="center"/>
        <w:rPr>
          <w:sz w:val="32"/>
          <w:szCs w:val="32"/>
        </w:rPr>
      </w:pPr>
      <w:r w:rsidRPr="00270105">
        <w:rPr>
          <w:color w:val="000000"/>
          <w:sz w:val="32"/>
          <w:szCs w:val="32"/>
        </w:rPr>
        <w:t>КОМАНДИРОВ О</w:t>
      </w:r>
      <w:r w:rsidRPr="00270105">
        <w:rPr>
          <w:color w:val="000000"/>
          <w:sz w:val="32"/>
          <w:szCs w:val="32"/>
        </w:rPr>
        <w:t>Т</w:t>
      </w:r>
      <w:r w:rsidRPr="00270105">
        <w:rPr>
          <w:color w:val="000000"/>
          <w:sz w:val="32"/>
          <w:szCs w:val="32"/>
        </w:rPr>
        <w:t>ДЕЛЕНИЙ</w:t>
      </w:r>
    </w:p>
    <w:p w:rsidR="009C76E1" w:rsidRPr="00270105" w:rsidRDefault="009C76E1" w:rsidP="009C76E1">
      <w:pPr>
        <w:jc w:val="center"/>
        <w:rPr>
          <w:sz w:val="32"/>
          <w:szCs w:val="32"/>
        </w:rPr>
      </w:pPr>
    </w:p>
    <w:p w:rsidR="009C76E1" w:rsidRPr="00270105" w:rsidRDefault="009C76E1" w:rsidP="009C76E1">
      <w:pPr>
        <w:jc w:val="center"/>
        <w:rPr>
          <w:b/>
          <w:sz w:val="28"/>
          <w:szCs w:val="28"/>
        </w:rPr>
      </w:pPr>
    </w:p>
    <w:p w:rsidR="009C76E1" w:rsidRPr="00270105" w:rsidRDefault="002A2A4C" w:rsidP="002A2A4C">
      <w:pPr>
        <w:jc w:val="center"/>
        <w:rPr>
          <w:sz w:val="28"/>
          <w:szCs w:val="28"/>
        </w:rPr>
      </w:pPr>
      <w:r w:rsidRPr="00270105">
        <w:rPr>
          <w:b/>
          <w:sz w:val="28"/>
          <w:szCs w:val="28"/>
        </w:rPr>
        <w:t>Примерный учебный план</w:t>
      </w:r>
    </w:p>
    <w:p w:rsidR="009C76E1" w:rsidRPr="00270105" w:rsidRDefault="009C76E1" w:rsidP="002A2A4C">
      <w:pPr>
        <w:suppressAutoHyphens/>
        <w:rPr>
          <w:sz w:val="28"/>
        </w:rPr>
      </w:pPr>
    </w:p>
    <w:p w:rsidR="009C76E1" w:rsidRPr="00270105" w:rsidRDefault="009C76E1" w:rsidP="002A2A4C">
      <w:pPr>
        <w:jc w:val="both"/>
        <w:rPr>
          <w:sz w:val="24"/>
          <w:szCs w:val="24"/>
        </w:rPr>
      </w:pPr>
      <w:r w:rsidRPr="00270105">
        <w:rPr>
          <w:b/>
          <w:sz w:val="24"/>
          <w:szCs w:val="24"/>
        </w:rPr>
        <w:t>Цель:</w:t>
      </w:r>
      <w:r w:rsidRPr="00270105">
        <w:rPr>
          <w:sz w:val="24"/>
          <w:szCs w:val="24"/>
        </w:rPr>
        <w:t xml:space="preserve">  подготовка квалифицированных специалистов пожарной охраны, обладающих теоретическими знаниями и практическими навыками по вопросам управления отделен</w:t>
      </w:r>
      <w:r w:rsidRPr="00270105">
        <w:rPr>
          <w:sz w:val="24"/>
          <w:szCs w:val="24"/>
        </w:rPr>
        <w:t>и</w:t>
      </w:r>
      <w:r w:rsidRPr="00270105">
        <w:rPr>
          <w:sz w:val="24"/>
          <w:szCs w:val="24"/>
        </w:rPr>
        <w:t>ем и та</w:t>
      </w:r>
      <w:r w:rsidRPr="00270105">
        <w:rPr>
          <w:sz w:val="24"/>
          <w:szCs w:val="24"/>
        </w:rPr>
        <w:t>к</w:t>
      </w:r>
      <w:r w:rsidRPr="00270105">
        <w:rPr>
          <w:sz w:val="24"/>
          <w:szCs w:val="24"/>
        </w:rPr>
        <w:t>тики тушения пожаров на различных объектах.</w:t>
      </w:r>
    </w:p>
    <w:p w:rsidR="009C76E1" w:rsidRPr="00270105" w:rsidRDefault="009C76E1" w:rsidP="002A2A4C">
      <w:pPr>
        <w:suppressAutoHyphens/>
        <w:jc w:val="both"/>
        <w:rPr>
          <w:sz w:val="24"/>
          <w:szCs w:val="24"/>
        </w:rPr>
      </w:pPr>
      <w:r w:rsidRPr="00270105">
        <w:rPr>
          <w:b/>
          <w:sz w:val="24"/>
          <w:szCs w:val="24"/>
        </w:rPr>
        <w:t>Категория слушателей:</w:t>
      </w:r>
      <w:r w:rsidRPr="00270105">
        <w:rPr>
          <w:sz w:val="24"/>
          <w:szCs w:val="24"/>
        </w:rPr>
        <w:t xml:space="preserve"> </w:t>
      </w:r>
      <w:r w:rsidR="002A2A4C" w:rsidRPr="00270105">
        <w:rPr>
          <w:sz w:val="24"/>
          <w:szCs w:val="24"/>
        </w:rPr>
        <w:t xml:space="preserve"> Командир отделения</w:t>
      </w:r>
    </w:p>
    <w:p w:rsidR="009C76E1" w:rsidRPr="00270105" w:rsidRDefault="009C76E1" w:rsidP="002A2A4C">
      <w:pPr>
        <w:suppressAutoHyphens/>
        <w:jc w:val="both"/>
        <w:rPr>
          <w:sz w:val="24"/>
          <w:szCs w:val="24"/>
        </w:rPr>
      </w:pPr>
      <w:r w:rsidRPr="00270105">
        <w:rPr>
          <w:b/>
          <w:sz w:val="24"/>
          <w:szCs w:val="24"/>
        </w:rPr>
        <w:t>Срок обучения</w:t>
      </w:r>
      <w:r w:rsidRPr="00270105">
        <w:rPr>
          <w:sz w:val="24"/>
          <w:szCs w:val="24"/>
        </w:rPr>
        <w:t xml:space="preserve">   466 часов (час., нед., мес.,) </w:t>
      </w:r>
    </w:p>
    <w:p w:rsidR="009C76E1" w:rsidRPr="00270105" w:rsidRDefault="009C76E1" w:rsidP="002A2A4C">
      <w:pPr>
        <w:suppressAutoHyphens/>
        <w:jc w:val="both"/>
        <w:rPr>
          <w:sz w:val="24"/>
          <w:szCs w:val="24"/>
        </w:rPr>
      </w:pPr>
      <w:r w:rsidRPr="00270105">
        <w:rPr>
          <w:b/>
          <w:sz w:val="24"/>
          <w:szCs w:val="24"/>
        </w:rPr>
        <w:t xml:space="preserve">Форма обучения: </w:t>
      </w:r>
      <w:r w:rsidRPr="00270105">
        <w:rPr>
          <w:sz w:val="24"/>
          <w:szCs w:val="24"/>
        </w:rPr>
        <w:t>с отрывом от работы</w:t>
      </w:r>
    </w:p>
    <w:p w:rsidR="009C76E1" w:rsidRPr="00270105" w:rsidRDefault="009C76E1" w:rsidP="002A2A4C">
      <w:pPr>
        <w:suppressAutoHyphens/>
        <w:jc w:val="both"/>
        <w:rPr>
          <w:sz w:val="24"/>
          <w:szCs w:val="24"/>
        </w:rPr>
      </w:pPr>
      <w:r w:rsidRPr="00270105">
        <w:rPr>
          <w:b/>
          <w:sz w:val="24"/>
          <w:szCs w:val="24"/>
        </w:rPr>
        <w:t>Режим занятий</w:t>
      </w:r>
      <w:r w:rsidRPr="00270105">
        <w:rPr>
          <w:sz w:val="24"/>
          <w:szCs w:val="24"/>
        </w:rPr>
        <w:t xml:space="preserve"> 6 -8</w:t>
      </w:r>
      <w:r w:rsidRPr="00270105">
        <w:rPr>
          <w:sz w:val="24"/>
          <w:szCs w:val="24"/>
        </w:rPr>
        <w:tab/>
        <w:t xml:space="preserve"> часов ( часов в день)</w:t>
      </w:r>
    </w:p>
    <w:tbl>
      <w:tblPr>
        <w:tblW w:w="9923"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74"/>
        <w:gridCol w:w="4366"/>
        <w:gridCol w:w="851"/>
        <w:gridCol w:w="709"/>
        <w:gridCol w:w="708"/>
        <w:gridCol w:w="992"/>
        <w:gridCol w:w="994"/>
        <w:gridCol w:w="629"/>
      </w:tblGrid>
      <w:tr w:rsidR="009C76E1" w:rsidRPr="00270105">
        <w:tblPrEx>
          <w:tblCellMar>
            <w:top w:w="0" w:type="dxa"/>
            <w:bottom w:w="0" w:type="dxa"/>
          </w:tblCellMar>
        </w:tblPrEx>
        <w:tc>
          <w:tcPr>
            <w:tcW w:w="674" w:type="dxa"/>
            <w:vMerge w:val="restart"/>
          </w:tcPr>
          <w:p w:rsidR="009C76E1" w:rsidRPr="00270105" w:rsidRDefault="009C76E1" w:rsidP="002A2A4C">
            <w:pPr>
              <w:jc w:val="center"/>
              <w:rPr>
                <w:sz w:val="24"/>
                <w:szCs w:val="24"/>
              </w:rPr>
            </w:pPr>
          </w:p>
          <w:p w:rsidR="009C76E1" w:rsidRPr="00270105" w:rsidRDefault="009C76E1" w:rsidP="002A2A4C">
            <w:pPr>
              <w:jc w:val="center"/>
              <w:rPr>
                <w:sz w:val="24"/>
                <w:szCs w:val="24"/>
              </w:rPr>
            </w:pPr>
            <w:r w:rsidRPr="00270105">
              <w:rPr>
                <w:sz w:val="24"/>
                <w:szCs w:val="24"/>
              </w:rPr>
              <w:t>№</w:t>
            </w:r>
          </w:p>
          <w:p w:rsidR="009C76E1" w:rsidRPr="00270105" w:rsidRDefault="009C76E1" w:rsidP="002A2A4C">
            <w:pPr>
              <w:jc w:val="center"/>
              <w:rPr>
                <w:sz w:val="24"/>
                <w:szCs w:val="24"/>
              </w:rPr>
            </w:pPr>
            <w:r w:rsidRPr="00270105">
              <w:rPr>
                <w:color w:val="000000"/>
                <w:sz w:val="24"/>
                <w:szCs w:val="24"/>
              </w:rPr>
              <w:t>п</w:t>
            </w:r>
            <w:r w:rsidRPr="00270105">
              <w:rPr>
                <w:sz w:val="24"/>
                <w:szCs w:val="24"/>
              </w:rPr>
              <w:t>/п</w:t>
            </w:r>
          </w:p>
        </w:tc>
        <w:tc>
          <w:tcPr>
            <w:tcW w:w="4366" w:type="dxa"/>
            <w:vMerge w:val="restart"/>
          </w:tcPr>
          <w:p w:rsidR="009C76E1" w:rsidRPr="00270105" w:rsidRDefault="009C76E1" w:rsidP="002A2A4C">
            <w:pPr>
              <w:jc w:val="center"/>
              <w:rPr>
                <w:sz w:val="24"/>
                <w:szCs w:val="24"/>
              </w:rPr>
            </w:pPr>
          </w:p>
          <w:p w:rsidR="009C76E1" w:rsidRPr="00270105" w:rsidRDefault="009C76E1" w:rsidP="002A2A4C">
            <w:pPr>
              <w:jc w:val="center"/>
              <w:rPr>
                <w:sz w:val="24"/>
                <w:szCs w:val="24"/>
              </w:rPr>
            </w:pPr>
          </w:p>
          <w:p w:rsidR="009C76E1" w:rsidRPr="00270105" w:rsidRDefault="009C76E1" w:rsidP="002A2A4C">
            <w:pPr>
              <w:jc w:val="center"/>
              <w:rPr>
                <w:sz w:val="24"/>
                <w:szCs w:val="24"/>
              </w:rPr>
            </w:pPr>
            <w:r w:rsidRPr="00270105">
              <w:rPr>
                <w:sz w:val="24"/>
                <w:szCs w:val="24"/>
              </w:rPr>
              <w:t>Наименование раздела</w:t>
            </w:r>
          </w:p>
        </w:tc>
        <w:tc>
          <w:tcPr>
            <w:tcW w:w="851" w:type="dxa"/>
            <w:vMerge w:val="restart"/>
            <w:textDirection w:val="btLr"/>
          </w:tcPr>
          <w:p w:rsidR="009C76E1" w:rsidRPr="00270105" w:rsidRDefault="009C76E1" w:rsidP="002A2A4C">
            <w:pPr>
              <w:ind w:left="113" w:right="113"/>
              <w:jc w:val="center"/>
              <w:rPr>
                <w:sz w:val="24"/>
                <w:szCs w:val="24"/>
              </w:rPr>
            </w:pPr>
            <w:r w:rsidRPr="00270105">
              <w:rPr>
                <w:sz w:val="24"/>
                <w:szCs w:val="24"/>
              </w:rPr>
              <w:t xml:space="preserve">Всего </w:t>
            </w:r>
          </w:p>
          <w:p w:rsidR="009C76E1" w:rsidRPr="00270105" w:rsidRDefault="009C76E1" w:rsidP="002A2A4C">
            <w:pPr>
              <w:ind w:left="113" w:right="113"/>
              <w:jc w:val="center"/>
              <w:rPr>
                <w:sz w:val="24"/>
                <w:szCs w:val="24"/>
              </w:rPr>
            </w:pPr>
            <w:r w:rsidRPr="00270105">
              <w:rPr>
                <w:sz w:val="24"/>
                <w:szCs w:val="24"/>
              </w:rPr>
              <w:t>ч</w:t>
            </w:r>
            <w:r w:rsidRPr="00270105">
              <w:rPr>
                <w:sz w:val="24"/>
                <w:szCs w:val="24"/>
              </w:rPr>
              <w:t>а</w:t>
            </w:r>
            <w:r w:rsidRPr="00270105">
              <w:rPr>
                <w:sz w:val="24"/>
                <w:szCs w:val="24"/>
              </w:rPr>
              <w:t>сов</w:t>
            </w:r>
          </w:p>
        </w:tc>
        <w:tc>
          <w:tcPr>
            <w:tcW w:w="3403" w:type="dxa"/>
            <w:gridSpan w:val="4"/>
            <w:tcBorders>
              <w:right w:val="single" w:sz="4" w:space="0" w:color="auto"/>
            </w:tcBorders>
          </w:tcPr>
          <w:p w:rsidR="009C76E1" w:rsidRPr="00270105" w:rsidRDefault="009C76E1" w:rsidP="002A2A4C">
            <w:pPr>
              <w:jc w:val="center"/>
              <w:rPr>
                <w:sz w:val="24"/>
                <w:szCs w:val="24"/>
              </w:rPr>
            </w:pPr>
            <w:r w:rsidRPr="00270105">
              <w:rPr>
                <w:sz w:val="24"/>
                <w:szCs w:val="24"/>
              </w:rPr>
              <w:t>В том числе</w:t>
            </w:r>
          </w:p>
        </w:tc>
        <w:tc>
          <w:tcPr>
            <w:tcW w:w="629" w:type="dxa"/>
            <w:vMerge w:val="restart"/>
            <w:tcBorders>
              <w:left w:val="single" w:sz="4" w:space="0" w:color="auto"/>
            </w:tcBorders>
            <w:textDirection w:val="btLr"/>
          </w:tcPr>
          <w:p w:rsidR="009C76E1" w:rsidRPr="00270105" w:rsidRDefault="009C76E1" w:rsidP="002A2A4C">
            <w:pPr>
              <w:ind w:left="113" w:right="113"/>
              <w:jc w:val="center"/>
              <w:rPr>
                <w:sz w:val="24"/>
                <w:szCs w:val="24"/>
              </w:rPr>
            </w:pPr>
            <w:r w:rsidRPr="00270105">
              <w:rPr>
                <w:sz w:val="24"/>
                <w:szCs w:val="24"/>
              </w:rPr>
              <w:t>Форма контроля</w:t>
            </w:r>
          </w:p>
        </w:tc>
      </w:tr>
      <w:tr w:rsidR="009C76E1" w:rsidRPr="00270105">
        <w:tblPrEx>
          <w:tblCellMar>
            <w:top w:w="0" w:type="dxa"/>
            <w:bottom w:w="0" w:type="dxa"/>
          </w:tblCellMar>
        </w:tblPrEx>
        <w:trPr>
          <w:cantSplit/>
          <w:trHeight w:val="1962"/>
        </w:trPr>
        <w:tc>
          <w:tcPr>
            <w:tcW w:w="674" w:type="dxa"/>
            <w:vMerge/>
          </w:tcPr>
          <w:p w:rsidR="009C76E1" w:rsidRPr="00270105" w:rsidRDefault="009C76E1" w:rsidP="002A2A4C">
            <w:pPr>
              <w:jc w:val="center"/>
              <w:rPr>
                <w:sz w:val="24"/>
                <w:szCs w:val="24"/>
              </w:rPr>
            </w:pPr>
          </w:p>
        </w:tc>
        <w:tc>
          <w:tcPr>
            <w:tcW w:w="4366" w:type="dxa"/>
            <w:vMerge/>
          </w:tcPr>
          <w:p w:rsidR="009C76E1" w:rsidRPr="00270105" w:rsidRDefault="009C76E1" w:rsidP="002A2A4C">
            <w:pPr>
              <w:jc w:val="center"/>
              <w:rPr>
                <w:sz w:val="24"/>
                <w:szCs w:val="24"/>
              </w:rPr>
            </w:pPr>
          </w:p>
        </w:tc>
        <w:tc>
          <w:tcPr>
            <w:tcW w:w="851" w:type="dxa"/>
            <w:vMerge/>
          </w:tcPr>
          <w:p w:rsidR="009C76E1" w:rsidRPr="00270105" w:rsidRDefault="009C76E1" w:rsidP="002A2A4C">
            <w:pPr>
              <w:jc w:val="center"/>
              <w:rPr>
                <w:sz w:val="24"/>
                <w:szCs w:val="24"/>
              </w:rPr>
            </w:pPr>
          </w:p>
        </w:tc>
        <w:tc>
          <w:tcPr>
            <w:tcW w:w="709" w:type="dxa"/>
            <w:textDirection w:val="btLr"/>
          </w:tcPr>
          <w:p w:rsidR="009C76E1" w:rsidRPr="00270105" w:rsidRDefault="009C76E1" w:rsidP="002A2A4C">
            <w:pPr>
              <w:ind w:left="113" w:right="113"/>
              <w:jc w:val="center"/>
              <w:rPr>
                <w:sz w:val="24"/>
                <w:szCs w:val="24"/>
              </w:rPr>
            </w:pPr>
            <w:r w:rsidRPr="00270105">
              <w:rPr>
                <w:sz w:val="24"/>
                <w:szCs w:val="24"/>
              </w:rPr>
              <w:t>Лекций</w:t>
            </w:r>
          </w:p>
        </w:tc>
        <w:tc>
          <w:tcPr>
            <w:tcW w:w="708" w:type="dxa"/>
            <w:textDirection w:val="btLr"/>
          </w:tcPr>
          <w:p w:rsidR="009C76E1" w:rsidRPr="00270105" w:rsidRDefault="009C76E1" w:rsidP="002A2A4C">
            <w:pPr>
              <w:ind w:left="113" w:right="113"/>
              <w:jc w:val="both"/>
              <w:rPr>
                <w:sz w:val="24"/>
                <w:szCs w:val="24"/>
              </w:rPr>
            </w:pPr>
            <w:r w:rsidRPr="00270105">
              <w:rPr>
                <w:sz w:val="24"/>
                <w:szCs w:val="24"/>
              </w:rPr>
              <w:t>Семинары, «круглые ст</w:t>
            </w:r>
            <w:r w:rsidRPr="00270105">
              <w:rPr>
                <w:sz w:val="24"/>
                <w:szCs w:val="24"/>
              </w:rPr>
              <w:t>о</w:t>
            </w:r>
            <w:r w:rsidRPr="00270105">
              <w:rPr>
                <w:sz w:val="24"/>
                <w:szCs w:val="24"/>
              </w:rPr>
              <w:t>лы»</w:t>
            </w:r>
          </w:p>
        </w:tc>
        <w:tc>
          <w:tcPr>
            <w:tcW w:w="992" w:type="dxa"/>
            <w:tcBorders>
              <w:top w:val="single" w:sz="4" w:space="0" w:color="auto"/>
              <w:right w:val="single" w:sz="4" w:space="0" w:color="auto"/>
            </w:tcBorders>
            <w:textDirection w:val="btLr"/>
          </w:tcPr>
          <w:p w:rsidR="009C76E1" w:rsidRPr="00270105" w:rsidRDefault="009C76E1" w:rsidP="002A2A4C">
            <w:pPr>
              <w:ind w:left="113" w:right="113"/>
              <w:jc w:val="center"/>
              <w:rPr>
                <w:sz w:val="24"/>
                <w:szCs w:val="24"/>
              </w:rPr>
            </w:pPr>
            <w:r w:rsidRPr="00270105">
              <w:rPr>
                <w:sz w:val="24"/>
                <w:szCs w:val="24"/>
              </w:rPr>
              <w:t>Практиче</w:t>
            </w:r>
            <w:r w:rsidRPr="00270105">
              <w:rPr>
                <w:sz w:val="24"/>
                <w:szCs w:val="24"/>
              </w:rPr>
              <w:t>с</w:t>
            </w:r>
            <w:r w:rsidRPr="00270105">
              <w:rPr>
                <w:sz w:val="24"/>
                <w:szCs w:val="24"/>
              </w:rPr>
              <w:t>кие занятия, дел</w:t>
            </w:r>
            <w:r w:rsidRPr="00270105">
              <w:rPr>
                <w:sz w:val="24"/>
                <w:szCs w:val="24"/>
              </w:rPr>
              <w:t>о</w:t>
            </w:r>
            <w:r w:rsidRPr="00270105">
              <w:rPr>
                <w:sz w:val="24"/>
                <w:szCs w:val="24"/>
              </w:rPr>
              <w:t>вые игр, трене</w:t>
            </w:r>
            <w:r w:rsidRPr="00270105">
              <w:rPr>
                <w:sz w:val="24"/>
                <w:szCs w:val="24"/>
              </w:rPr>
              <w:t>н</w:t>
            </w:r>
            <w:r w:rsidRPr="00270105">
              <w:rPr>
                <w:sz w:val="24"/>
                <w:szCs w:val="24"/>
              </w:rPr>
              <w:t>ги</w:t>
            </w:r>
          </w:p>
        </w:tc>
        <w:tc>
          <w:tcPr>
            <w:tcW w:w="994" w:type="dxa"/>
            <w:tcBorders>
              <w:top w:val="single" w:sz="4" w:space="0" w:color="auto"/>
              <w:left w:val="single" w:sz="4" w:space="0" w:color="auto"/>
              <w:right w:val="single" w:sz="4" w:space="0" w:color="auto"/>
            </w:tcBorders>
            <w:textDirection w:val="btLr"/>
          </w:tcPr>
          <w:p w:rsidR="009C76E1" w:rsidRPr="00270105" w:rsidRDefault="009C76E1" w:rsidP="002A2A4C">
            <w:pPr>
              <w:ind w:left="113" w:right="113"/>
              <w:jc w:val="center"/>
              <w:rPr>
                <w:sz w:val="24"/>
                <w:szCs w:val="24"/>
              </w:rPr>
            </w:pPr>
            <w:r w:rsidRPr="00270105">
              <w:rPr>
                <w:sz w:val="24"/>
                <w:szCs w:val="24"/>
              </w:rPr>
              <w:t>Практиче</w:t>
            </w:r>
            <w:r w:rsidRPr="00270105">
              <w:rPr>
                <w:sz w:val="24"/>
                <w:szCs w:val="24"/>
              </w:rPr>
              <w:t>с</w:t>
            </w:r>
            <w:r w:rsidRPr="00270105">
              <w:rPr>
                <w:sz w:val="24"/>
                <w:szCs w:val="24"/>
              </w:rPr>
              <w:t>кие занятия на об</w:t>
            </w:r>
            <w:r w:rsidRPr="00270105">
              <w:rPr>
                <w:sz w:val="24"/>
                <w:szCs w:val="24"/>
              </w:rPr>
              <w:t>ъ</w:t>
            </w:r>
            <w:r w:rsidRPr="00270105">
              <w:rPr>
                <w:sz w:val="24"/>
                <w:szCs w:val="24"/>
              </w:rPr>
              <w:t>екте, уч</w:t>
            </w:r>
            <w:r w:rsidRPr="00270105">
              <w:rPr>
                <w:sz w:val="24"/>
                <w:szCs w:val="24"/>
              </w:rPr>
              <w:t>е</w:t>
            </w:r>
            <w:r w:rsidRPr="00270105">
              <w:rPr>
                <w:sz w:val="24"/>
                <w:szCs w:val="24"/>
              </w:rPr>
              <w:t>ния</w:t>
            </w:r>
          </w:p>
        </w:tc>
        <w:tc>
          <w:tcPr>
            <w:tcW w:w="629" w:type="dxa"/>
            <w:vMerge/>
            <w:tcBorders>
              <w:left w:val="single" w:sz="4" w:space="0" w:color="auto"/>
            </w:tcBorders>
            <w:textDirection w:val="btLr"/>
          </w:tcPr>
          <w:p w:rsidR="009C76E1" w:rsidRPr="00270105" w:rsidRDefault="009C76E1" w:rsidP="002A2A4C">
            <w:pPr>
              <w:ind w:left="113" w:right="113"/>
              <w:jc w:val="center"/>
              <w:rPr>
                <w:sz w:val="24"/>
                <w:szCs w:val="24"/>
              </w:rPr>
            </w:pPr>
          </w:p>
        </w:tc>
      </w:tr>
      <w:tr w:rsidR="009C76E1" w:rsidRPr="00270105">
        <w:tblPrEx>
          <w:tblCellMar>
            <w:top w:w="0" w:type="dxa"/>
            <w:bottom w:w="0" w:type="dxa"/>
          </w:tblCellMar>
        </w:tblPrEx>
        <w:tc>
          <w:tcPr>
            <w:tcW w:w="674" w:type="dxa"/>
          </w:tcPr>
          <w:p w:rsidR="009C76E1" w:rsidRPr="00270105" w:rsidRDefault="009C76E1" w:rsidP="002A2A4C">
            <w:pPr>
              <w:jc w:val="center"/>
              <w:rPr>
                <w:b/>
                <w:sz w:val="24"/>
                <w:szCs w:val="24"/>
              </w:rPr>
            </w:pPr>
            <w:r w:rsidRPr="00270105">
              <w:rPr>
                <w:b/>
                <w:sz w:val="24"/>
                <w:szCs w:val="24"/>
              </w:rPr>
              <w:t>1</w:t>
            </w:r>
          </w:p>
        </w:tc>
        <w:tc>
          <w:tcPr>
            <w:tcW w:w="4366" w:type="dxa"/>
          </w:tcPr>
          <w:p w:rsidR="009C76E1" w:rsidRPr="00270105" w:rsidRDefault="009C76E1" w:rsidP="002A2A4C">
            <w:pPr>
              <w:jc w:val="center"/>
              <w:rPr>
                <w:b/>
                <w:sz w:val="24"/>
                <w:szCs w:val="24"/>
              </w:rPr>
            </w:pPr>
            <w:r w:rsidRPr="00270105">
              <w:rPr>
                <w:b/>
                <w:sz w:val="24"/>
                <w:szCs w:val="24"/>
              </w:rPr>
              <w:t>2</w:t>
            </w:r>
          </w:p>
        </w:tc>
        <w:tc>
          <w:tcPr>
            <w:tcW w:w="851" w:type="dxa"/>
          </w:tcPr>
          <w:p w:rsidR="009C76E1" w:rsidRPr="00270105" w:rsidRDefault="009C76E1" w:rsidP="002A2A4C">
            <w:pPr>
              <w:jc w:val="center"/>
              <w:rPr>
                <w:b/>
                <w:sz w:val="24"/>
                <w:szCs w:val="24"/>
              </w:rPr>
            </w:pPr>
            <w:r w:rsidRPr="00270105">
              <w:rPr>
                <w:b/>
                <w:sz w:val="24"/>
                <w:szCs w:val="24"/>
              </w:rPr>
              <w:t>3</w:t>
            </w:r>
          </w:p>
        </w:tc>
        <w:tc>
          <w:tcPr>
            <w:tcW w:w="709" w:type="dxa"/>
          </w:tcPr>
          <w:p w:rsidR="009C76E1" w:rsidRPr="00270105" w:rsidRDefault="009C76E1" w:rsidP="002A2A4C">
            <w:pPr>
              <w:jc w:val="center"/>
              <w:rPr>
                <w:b/>
                <w:sz w:val="24"/>
                <w:szCs w:val="24"/>
              </w:rPr>
            </w:pPr>
            <w:r w:rsidRPr="00270105">
              <w:rPr>
                <w:b/>
                <w:sz w:val="24"/>
                <w:szCs w:val="24"/>
              </w:rPr>
              <w:t>4</w:t>
            </w:r>
          </w:p>
        </w:tc>
        <w:tc>
          <w:tcPr>
            <w:tcW w:w="708" w:type="dxa"/>
          </w:tcPr>
          <w:p w:rsidR="009C76E1" w:rsidRPr="00270105" w:rsidRDefault="009C76E1" w:rsidP="002A2A4C">
            <w:pPr>
              <w:jc w:val="center"/>
              <w:rPr>
                <w:b/>
                <w:sz w:val="24"/>
                <w:szCs w:val="24"/>
              </w:rPr>
            </w:pPr>
            <w:r w:rsidRPr="00270105">
              <w:rPr>
                <w:b/>
                <w:sz w:val="24"/>
                <w:szCs w:val="24"/>
              </w:rPr>
              <w:t>5</w:t>
            </w:r>
          </w:p>
        </w:tc>
        <w:tc>
          <w:tcPr>
            <w:tcW w:w="992" w:type="dxa"/>
            <w:tcBorders>
              <w:right w:val="single" w:sz="4" w:space="0" w:color="auto"/>
            </w:tcBorders>
          </w:tcPr>
          <w:p w:rsidR="009C76E1" w:rsidRPr="00270105" w:rsidRDefault="009C76E1" w:rsidP="002A2A4C">
            <w:pPr>
              <w:jc w:val="center"/>
              <w:rPr>
                <w:b/>
                <w:sz w:val="24"/>
                <w:szCs w:val="24"/>
              </w:rPr>
            </w:pPr>
            <w:r w:rsidRPr="00270105">
              <w:rPr>
                <w:b/>
                <w:sz w:val="24"/>
                <w:szCs w:val="24"/>
              </w:rPr>
              <w:t>6</w:t>
            </w:r>
          </w:p>
        </w:tc>
        <w:tc>
          <w:tcPr>
            <w:tcW w:w="994" w:type="dxa"/>
            <w:tcBorders>
              <w:left w:val="single" w:sz="4" w:space="0" w:color="auto"/>
              <w:right w:val="single" w:sz="4" w:space="0" w:color="auto"/>
            </w:tcBorders>
          </w:tcPr>
          <w:p w:rsidR="009C76E1" w:rsidRPr="00270105" w:rsidRDefault="009C76E1" w:rsidP="002A2A4C">
            <w:pPr>
              <w:jc w:val="center"/>
              <w:rPr>
                <w:b/>
                <w:sz w:val="24"/>
                <w:szCs w:val="24"/>
              </w:rPr>
            </w:pPr>
            <w:r w:rsidRPr="00270105">
              <w:rPr>
                <w:b/>
                <w:sz w:val="24"/>
                <w:szCs w:val="24"/>
              </w:rPr>
              <w:t>7</w:t>
            </w:r>
          </w:p>
        </w:tc>
        <w:tc>
          <w:tcPr>
            <w:tcW w:w="629" w:type="dxa"/>
            <w:tcBorders>
              <w:left w:val="single" w:sz="4" w:space="0" w:color="auto"/>
            </w:tcBorders>
          </w:tcPr>
          <w:p w:rsidR="009C76E1" w:rsidRPr="00270105" w:rsidRDefault="009C76E1" w:rsidP="002A2A4C">
            <w:pPr>
              <w:jc w:val="center"/>
              <w:rPr>
                <w:b/>
                <w:sz w:val="24"/>
                <w:szCs w:val="24"/>
              </w:rPr>
            </w:pPr>
            <w:r w:rsidRPr="00270105">
              <w:rPr>
                <w:b/>
                <w:sz w:val="24"/>
                <w:szCs w:val="24"/>
              </w:rPr>
              <w:t>8</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1</w:t>
            </w:r>
          </w:p>
        </w:tc>
        <w:tc>
          <w:tcPr>
            <w:tcW w:w="4366" w:type="dxa"/>
          </w:tcPr>
          <w:p w:rsidR="009C76E1" w:rsidRPr="00270105" w:rsidRDefault="009C76E1" w:rsidP="002A2A4C">
            <w:pPr>
              <w:jc w:val="both"/>
              <w:rPr>
                <w:sz w:val="24"/>
                <w:szCs w:val="24"/>
              </w:rPr>
            </w:pPr>
            <w:r w:rsidRPr="00270105">
              <w:rPr>
                <w:sz w:val="24"/>
                <w:szCs w:val="24"/>
              </w:rPr>
              <w:t>Охрана труда</w:t>
            </w:r>
          </w:p>
        </w:tc>
        <w:tc>
          <w:tcPr>
            <w:tcW w:w="851" w:type="dxa"/>
          </w:tcPr>
          <w:p w:rsidR="009C76E1" w:rsidRPr="00270105" w:rsidRDefault="009C76E1" w:rsidP="002A2A4C">
            <w:pPr>
              <w:jc w:val="center"/>
              <w:rPr>
                <w:sz w:val="24"/>
                <w:szCs w:val="24"/>
              </w:rPr>
            </w:pPr>
            <w:r w:rsidRPr="00270105">
              <w:rPr>
                <w:sz w:val="24"/>
                <w:szCs w:val="24"/>
              </w:rPr>
              <w:t>18</w:t>
            </w:r>
          </w:p>
        </w:tc>
        <w:tc>
          <w:tcPr>
            <w:tcW w:w="709" w:type="dxa"/>
          </w:tcPr>
          <w:p w:rsidR="009C76E1" w:rsidRPr="00270105" w:rsidRDefault="009C76E1" w:rsidP="002A2A4C">
            <w:pPr>
              <w:jc w:val="center"/>
              <w:rPr>
                <w:sz w:val="24"/>
                <w:szCs w:val="24"/>
              </w:rPr>
            </w:pPr>
            <w:r w:rsidRPr="00270105">
              <w:rPr>
                <w:sz w:val="24"/>
                <w:szCs w:val="24"/>
              </w:rPr>
              <w:t>18</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9C76E1" w:rsidRPr="00270105" w:rsidRDefault="009C76E1" w:rsidP="002A2A4C">
            <w:pPr>
              <w:jc w:val="center"/>
              <w:rPr>
                <w:sz w:val="24"/>
                <w:szCs w:val="24"/>
              </w:rPr>
            </w:pPr>
            <w:r w:rsidRPr="00270105">
              <w:rPr>
                <w:sz w:val="24"/>
                <w:szCs w:val="24"/>
              </w:rPr>
              <w:t>-</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2</w:t>
            </w:r>
          </w:p>
        </w:tc>
        <w:tc>
          <w:tcPr>
            <w:tcW w:w="4366" w:type="dxa"/>
          </w:tcPr>
          <w:p w:rsidR="009C76E1" w:rsidRPr="00270105" w:rsidRDefault="009C76E1" w:rsidP="002A2A4C">
            <w:pPr>
              <w:jc w:val="both"/>
              <w:rPr>
                <w:sz w:val="24"/>
                <w:szCs w:val="24"/>
              </w:rPr>
            </w:pPr>
            <w:r w:rsidRPr="00270105">
              <w:rPr>
                <w:sz w:val="24"/>
                <w:szCs w:val="24"/>
              </w:rPr>
              <w:t>Организация деятельности ФПС</w:t>
            </w:r>
          </w:p>
        </w:tc>
        <w:tc>
          <w:tcPr>
            <w:tcW w:w="851" w:type="dxa"/>
          </w:tcPr>
          <w:p w:rsidR="009C76E1" w:rsidRPr="00270105" w:rsidRDefault="009C76E1" w:rsidP="002A2A4C">
            <w:pPr>
              <w:jc w:val="center"/>
              <w:rPr>
                <w:sz w:val="24"/>
                <w:szCs w:val="24"/>
              </w:rPr>
            </w:pPr>
            <w:r w:rsidRPr="00270105">
              <w:rPr>
                <w:sz w:val="24"/>
                <w:szCs w:val="24"/>
              </w:rPr>
              <w:t>24</w:t>
            </w:r>
          </w:p>
        </w:tc>
        <w:tc>
          <w:tcPr>
            <w:tcW w:w="709" w:type="dxa"/>
          </w:tcPr>
          <w:p w:rsidR="009C76E1" w:rsidRPr="00270105" w:rsidRDefault="009C76E1" w:rsidP="002A2A4C">
            <w:pPr>
              <w:jc w:val="center"/>
              <w:rPr>
                <w:sz w:val="24"/>
                <w:szCs w:val="24"/>
              </w:rPr>
            </w:pPr>
            <w:r w:rsidRPr="00270105">
              <w:rPr>
                <w:sz w:val="24"/>
                <w:szCs w:val="24"/>
              </w:rPr>
              <w:t>16</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8</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p>
        </w:tc>
        <w:tc>
          <w:tcPr>
            <w:tcW w:w="629" w:type="dxa"/>
            <w:tcBorders>
              <w:left w:val="single" w:sz="4" w:space="0" w:color="auto"/>
            </w:tcBorders>
          </w:tcPr>
          <w:p w:rsidR="009C76E1" w:rsidRPr="00270105" w:rsidRDefault="009C76E1" w:rsidP="002A2A4C">
            <w:pPr>
              <w:jc w:val="center"/>
              <w:rPr>
                <w:sz w:val="24"/>
                <w:szCs w:val="24"/>
              </w:rPr>
            </w:pP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3</w:t>
            </w:r>
          </w:p>
        </w:tc>
        <w:tc>
          <w:tcPr>
            <w:tcW w:w="4366" w:type="dxa"/>
          </w:tcPr>
          <w:p w:rsidR="009C76E1" w:rsidRPr="00270105" w:rsidRDefault="009C76E1" w:rsidP="002A2A4C">
            <w:pPr>
              <w:jc w:val="both"/>
              <w:rPr>
                <w:sz w:val="24"/>
                <w:szCs w:val="24"/>
              </w:rPr>
            </w:pPr>
            <w:r w:rsidRPr="00270105">
              <w:rPr>
                <w:snapToGrid w:val="0"/>
                <w:sz w:val="24"/>
                <w:szCs w:val="24"/>
              </w:rPr>
              <w:t>Основы электротехники, пожарная безопасность и электробез</w:t>
            </w:r>
            <w:r w:rsidRPr="00270105">
              <w:rPr>
                <w:snapToGrid w:val="0"/>
                <w:sz w:val="24"/>
                <w:szCs w:val="24"/>
              </w:rPr>
              <w:t>о</w:t>
            </w:r>
            <w:r w:rsidRPr="00270105">
              <w:rPr>
                <w:snapToGrid w:val="0"/>
                <w:sz w:val="24"/>
                <w:szCs w:val="24"/>
              </w:rPr>
              <w:t>пасность электроустановок.</w:t>
            </w:r>
          </w:p>
        </w:tc>
        <w:tc>
          <w:tcPr>
            <w:tcW w:w="851" w:type="dxa"/>
          </w:tcPr>
          <w:p w:rsidR="009C76E1" w:rsidRPr="00270105" w:rsidRDefault="009C76E1" w:rsidP="002A2A4C">
            <w:pPr>
              <w:jc w:val="center"/>
              <w:rPr>
                <w:sz w:val="24"/>
                <w:szCs w:val="24"/>
              </w:rPr>
            </w:pPr>
            <w:r w:rsidRPr="00270105">
              <w:rPr>
                <w:sz w:val="24"/>
                <w:szCs w:val="24"/>
              </w:rPr>
              <w:t>34</w:t>
            </w:r>
          </w:p>
        </w:tc>
        <w:tc>
          <w:tcPr>
            <w:tcW w:w="709" w:type="dxa"/>
          </w:tcPr>
          <w:p w:rsidR="009C76E1" w:rsidRPr="00270105" w:rsidRDefault="009C76E1" w:rsidP="002A2A4C">
            <w:pPr>
              <w:jc w:val="center"/>
              <w:rPr>
                <w:sz w:val="24"/>
                <w:szCs w:val="24"/>
              </w:rPr>
            </w:pPr>
            <w:r w:rsidRPr="00270105">
              <w:rPr>
                <w:sz w:val="24"/>
                <w:szCs w:val="24"/>
              </w:rPr>
              <w:t>20</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14</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9C76E1" w:rsidRPr="00270105" w:rsidRDefault="009C76E1" w:rsidP="002A2A4C">
            <w:pPr>
              <w:jc w:val="center"/>
              <w:rPr>
                <w:sz w:val="24"/>
                <w:szCs w:val="24"/>
              </w:rPr>
            </w:pPr>
            <w:r w:rsidRPr="00270105">
              <w:rPr>
                <w:sz w:val="24"/>
                <w:szCs w:val="24"/>
              </w:rPr>
              <w:t>-</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4</w:t>
            </w:r>
          </w:p>
        </w:tc>
        <w:tc>
          <w:tcPr>
            <w:tcW w:w="4366" w:type="dxa"/>
          </w:tcPr>
          <w:p w:rsidR="009C76E1" w:rsidRPr="00270105" w:rsidRDefault="009C76E1" w:rsidP="002A2A4C">
            <w:pPr>
              <w:jc w:val="both"/>
              <w:rPr>
                <w:sz w:val="24"/>
                <w:szCs w:val="24"/>
              </w:rPr>
            </w:pPr>
            <w:r w:rsidRPr="00270105">
              <w:rPr>
                <w:snapToGrid w:val="0"/>
                <w:sz w:val="24"/>
                <w:szCs w:val="24"/>
              </w:rPr>
              <w:t>Пожарно-профилактическая подгото</w:t>
            </w:r>
            <w:r w:rsidRPr="00270105">
              <w:rPr>
                <w:snapToGrid w:val="0"/>
                <w:sz w:val="24"/>
                <w:szCs w:val="24"/>
              </w:rPr>
              <w:t>в</w:t>
            </w:r>
            <w:r w:rsidRPr="00270105">
              <w:rPr>
                <w:snapToGrid w:val="0"/>
                <w:sz w:val="24"/>
                <w:szCs w:val="24"/>
              </w:rPr>
              <w:t>ка. Пожарная профилактика на объе</w:t>
            </w:r>
            <w:r w:rsidRPr="00270105">
              <w:rPr>
                <w:snapToGrid w:val="0"/>
                <w:sz w:val="24"/>
                <w:szCs w:val="24"/>
              </w:rPr>
              <w:t>к</w:t>
            </w:r>
            <w:r w:rsidRPr="00270105">
              <w:rPr>
                <w:snapToGrid w:val="0"/>
                <w:sz w:val="24"/>
                <w:szCs w:val="24"/>
              </w:rPr>
              <w:t>тах и в населе</w:t>
            </w:r>
            <w:r w:rsidRPr="00270105">
              <w:rPr>
                <w:snapToGrid w:val="0"/>
                <w:sz w:val="24"/>
                <w:szCs w:val="24"/>
              </w:rPr>
              <w:t>н</w:t>
            </w:r>
            <w:r w:rsidRPr="00270105">
              <w:rPr>
                <w:snapToGrid w:val="0"/>
                <w:sz w:val="24"/>
                <w:szCs w:val="24"/>
              </w:rPr>
              <w:t>ных пунктах.</w:t>
            </w:r>
          </w:p>
        </w:tc>
        <w:tc>
          <w:tcPr>
            <w:tcW w:w="851" w:type="dxa"/>
          </w:tcPr>
          <w:p w:rsidR="009C76E1" w:rsidRPr="00270105" w:rsidRDefault="009C76E1" w:rsidP="002A2A4C">
            <w:pPr>
              <w:jc w:val="center"/>
              <w:rPr>
                <w:sz w:val="24"/>
                <w:szCs w:val="24"/>
              </w:rPr>
            </w:pPr>
            <w:r w:rsidRPr="00270105">
              <w:rPr>
                <w:sz w:val="24"/>
                <w:szCs w:val="24"/>
              </w:rPr>
              <w:t>50</w:t>
            </w:r>
          </w:p>
        </w:tc>
        <w:tc>
          <w:tcPr>
            <w:tcW w:w="709" w:type="dxa"/>
          </w:tcPr>
          <w:p w:rsidR="009C76E1" w:rsidRPr="00270105" w:rsidRDefault="009C76E1" w:rsidP="002A2A4C">
            <w:pPr>
              <w:jc w:val="center"/>
              <w:rPr>
                <w:sz w:val="24"/>
                <w:szCs w:val="24"/>
              </w:rPr>
            </w:pPr>
            <w:r w:rsidRPr="00270105">
              <w:rPr>
                <w:sz w:val="24"/>
                <w:szCs w:val="24"/>
              </w:rPr>
              <w:t>38</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12</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9C76E1" w:rsidRPr="00270105" w:rsidRDefault="009C76E1" w:rsidP="002A2A4C">
            <w:pPr>
              <w:jc w:val="center"/>
              <w:rPr>
                <w:sz w:val="24"/>
                <w:szCs w:val="24"/>
              </w:rPr>
            </w:pPr>
            <w:r w:rsidRPr="00270105">
              <w:rPr>
                <w:sz w:val="24"/>
                <w:szCs w:val="24"/>
              </w:rPr>
              <w:t>-</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5</w:t>
            </w:r>
          </w:p>
        </w:tc>
        <w:tc>
          <w:tcPr>
            <w:tcW w:w="4366" w:type="dxa"/>
          </w:tcPr>
          <w:p w:rsidR="009C76E1" w:rsidRPr="00270105" w:rsidRDefault="009C76E1" w:rsidP="002A2A4C">
            <w:pPr>
              <w:jc w:val="both"/>
              <w:rPr>
                <w:sz w:val="24"/>
                <w:szCs w:val="24"/>
              </w:rPr>
            </w:pPr>
            <w:r w:rsidRPr="00270105">
              <w:rPr>
                <w:snapToGrid w:val="0"/>
                <w:sz w:val="24"/>
                <w:szCs w:val="24"/>
              </w:rPr>
              <w:t>Пожарная техника и аварийно-спасательное оборудование, связь, а</w:t>
            </w:r>
            <w:r w:rsidRPr="00270105">
              <w:rPr>
                <w:snapToGrid w:val="0"/>
                <w:sz w:val="24"/>
                <w:szCs w:val="24"/>
              </w:rPr>
              <w:t>в</w:t>
            </w:r>
            <w:r w:rsidRPr="00270105">
              <w:rPr>
                <w:snapToGrid w:val="0"/>
                <w:sz w:val="24"/>
                <w:szCs w:val="24"/>
              </w:rPr>
              <w:t>томатика, противопожарное водосна</w:t>
            </w:r>
            <w:r w:rsidRPr="00270105">
              <w:rPr>
                <w:snapToGrid w:val="0"/>
                <w:sz w:val="24"/>
                <w:szCs w:val="24"/>
              </w:rPr>
              <w:t>б</w:t>
            </w:r>
            <w:r w:rsidRPr="00270105">
              <w:rPr>
                <w:snapToGrid w:val="0"/>
                <w:sz w:val="24"/>
                <w:szCs w:val="24"/>
              </w:rPr>
              <w:t>жение.</w:t>
            </w:r>
          </w:p>
        </w:tc>
        <w:tc>
          <w:tcPr>
            <w:tcW w:w="851" w:type="dxa"/>
          </w:tcPr>
          <w:p w:rsidR="00621E37" w:rsidRPr="00270105" w:rsidRDefault="009C76E1" w:rsidP="00621E37">
            <w:pPr>
              <w:jc w:val="center"/>
              <w:rPr>
                <w:sz w:val="24"/>
                <w:szCs w:val="24"/>
              </w:rPr>
            </w:pPr>
            <w:r w:rsidRPr="00270105">
              <w:rPr>
                <w:sz w:val="24"/>
                <w:szCs w:val="24"/>
              </w:rPr>
              <w:t>102</w:t>
            </w:r>
          </w:p>
        </w:tc>
        <w:tc>
          <w:tcPr>
            <w:tcW w:w="709" w:type="dxa"/>
          </w:tcPr>
          <w:p w:rsidR="009C76E1" w:rsidRPr="00270105" w:rsidRDefault="009C76E1" w:rsidP="002A2A4C">
            <w:pPr>
              <w:jc w:val="center"/>
              <w:rPr>
                <w:sz w:val="24"/>
                <w:szCs w:val="24"/>
              </w:rPr>
            </w:pPr>
            <w:r w:rsidRPr="00270105">
              <w:rPr>
                <w:sz w:val="24"/>
                <w:szCs w:val="24"/>
              </w:rPr>
              <w:t>58</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40</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621E37" w:rsidRPr="00621E37" w:rsidRDefault="00621E37" w:rsidP="002A2A4C">
            <w:pPr>
              <w:jc w:val="center"/>
              <w:rPr>
                <w:sz w:val="24"/>
                <w:szCs w:val="24"/>
              </w:rPr>
            </w:pPr>
            <w:r w:rsidRPr="00621E37">
              <w:rPr>
                <w:sz w:val="24"/>
                <w:szCs w:val="24"/>
              </w:rPr>
              <w:t>4</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6</w:t>
            </w:r>
          </w:p>
        </w:tc>
        <w:tc>
          <w:tcPr>
            <w:tcW w:w="4366" w:type="dxa"/>
            <w:vAlign w:val="center"/>
          </w:tcPr>
          <w:p w:rsidR="009C76E1" w:rsidRPr="00270105" w:rsidRDefault="009C76E1" w:rsidP="002A2A4C">
            <w:pPr>
              <w:jc w:val="both"/>
              <w:rPr>
                <w:snapToGrid w:val="0"/>
                <w:sz w:val="24"/>
                <w:szCs w:val="24"/>
              </w:rPr>
            </w:pPr>
            <w:r w:rsidRPr="00270105">
              <w:rPr>
                <w:snapToGrid w:val="0"/>
                <w:sz w:val="24"/>
                <w:szCs w:val="24"/>
              </w:rPr>
              <w:t>Пожарно-тактическая подготовка. О</w:t>
            </w:r>
            <w:r w:rsidRPr="00270105">
              <w:rPr>
                <w:snapToGrid w:val="0"/>
                <w:sz w:val="24"/>
                <w:szCs w:val="24"/>
              </w:rPr>
              <w:t>р</w:t>
            </w:r>
            <w:r w:rsidRPr="00270105">
              <w:rPr>
                <w:snapToGrid w:val="0"/>
                <w:sz w:val="24"/>
                <w:szCs w:val="24"/>
              </w:rPr>
              <w:t>ганизация тушения пожаров и провед</w:t>
            </w:r>
            <w:r w:rsidRPr="00270105">
              <w:rPr>
                <w:snapToGrid w:val="0"/>
                <w:sz w:val="24"/>
                <w:szCs w:val="24"/>
              </w:rPr>
              <w:t>е</w:t>
            </w:r>
            <w:r w:rsidRPr="00270105">
              <w:rPr>
                <w:snapToGrid w:val="0"/>
                <w:sz w:val="24"/>
                <w:szCs w:val="24"/>
              </w:rPr>
              <w:t xml:space="preserve">ния аварийно-спасательных работ. </w:t>
            </w:r>
            <w:r w:rsidRPr="00270105">
              <w:rPr>
                <w:sz w:val="24"/>
                <w:szCs w:val="24"/>
              </w:rPr>
              <w:t>Гр</w:t>
            </w:r>
            <w:r w:rsidRPr="00270105">
              <w:rPr>
                <w:sz w:val="24"/>
                <w:szCs w:val="24"/>
              </w:rPr>
              <w:t>а</w:t>
            </w:r>
            <w:r w:rsidRPr="00270105">
              <w:rPr>
                <w:sz w:val="24"/>
                <w:szCs w:val="24"/>
              </w:rPr>
              <w:t>жданская оборона</w:t>
            </w:r>
            <w:r w:rsidRPr="00270105">
              <w:rPr>
                <w:snapToGrid w:val="0"/>
                <w:color w:val="FF0000"/>
                <w:sz w:val="24"/>
                <w:szCs w:val="24"/>
              </w:rPr>
              <w:t>.</w:t>
            </w:r>
          </w:p>
        </w:tc>
        <w:tc>
          <w:tcPr>
            <w:tcW w:w="851" w:type="dxa"/>
          </w:tcPr>
          <w:p w:rsidR="00621E37" w:rsidRPr="00270105" w:rsidRDefault="009C76E1" w:rsidP="00621E37">
            <w:pPr>
              <w:jc w:val="center"/>
              <w:rPr>
                <w:sz w:val="24"/>
                <w:szCs w:val="24"/>
              </w:rPr>
            </w:pPr>
            <w:r w:rsidRPr="00270105">
              <w:rPr>
                <w:sz w:val="24"/>
                <w:szCs w:val="24"/>
              </w:rPr>
              <w:t>126</w:t>
            </w:r>
          </w:p>
        </w:tc>
        <w:tc>
          <w:tcPr>
            <w:tcW w:w="709" w:type="dxa"/>
          </w:tcPr>
          <w:p w:rsidR="009C76E1" w:rsidRPr="00621E37" w:rsidRDefault="009C76E1" w:rsidP="002A2A4C">
            <w:pPr>
              <w:jc w:val="center"/>
              <w:rPr>
                <w:sz w:val="24"/>
                <w:szCs w:val="24"/>
              </w:rPr>
            </w:pPr>
            <w:r w:rsidRPr="00621E37">
              <w:rPr>
                <w:sz w:val="24"/>
                <w:szCs w:val="24"/>
              </w:rPr>
              <w:t>74</w:t>
            </w:r>
          </w:p>
        </w:tc>
        <w:tc>
          <w:tcPr>
            <w:tcW w:w="708" w:type="dxa"/>
          </w:tcPr>
          <w:p w:rsidR="009C76E1" w:rsidRPr="00621E37" w:rsidRDefault="009C76E1" w:rsidP="002A2A4C">
            <w:pPr>
              <w:jc w:val="center"/>
              <w:rPr>
                <w:sz w:val="24"/>
                <w:szCs w:val="24"/>
              </w:rPr>
            </w:pPr>
            <w:r w:rsidRPr="00621E37">
              <w:rPr>
                <w:sz w:val="24"/>
                <w:szCs w:val="24"/>
              </w:rPr>
              <w:t>-</w:t>
            </w:r>
          </w:p>
        </w:tc>
        <w:tc>
          <w:tcPr>
            <w:tcW w:w="992" w:type="dxa"/>
            <w:tcBorders>
              <w:right w:val="single" w:sz="4" w:space="0" w:color="auto"/>
            </w:tcBorders>
          </w:tcPr>
          <w:p w:rsidR="009C76E1" w:rsidRPr="00621E37" w:rsidRDefault="009C76E1" w:rsidP="002A2A4C">
            <w:pPr>
              <w:jc w:val="center"/>
              <w:rPr>
                <w:sz w:val="24"/>
                <w:szCs w:val="24"/>
              </w:rPr>
            </w:pPr>
            <w:r w:rsidRPr="00621E37">
              <w:rPr>
                <w:sz w:val="24"/>
                <w:szCs w:val="24"/>
              </w:rPr>
              <w:t>48</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621E37" w:rsidRPr="00621E37" w:rsidRDefault="00621E37" w:rsidP="002A2A4C">
            <w:pPr>
              <w:jc w:val="center"/>
              <w:rPr>
                <w:sz w:val="24"/>
                <w:szCs w:val="24"/>
              </w:rPr>
            </w:pPr>
            <w:r w:rsidRPr="00621E37">
              <w:rPr>
                <w:sz w:val="24"/>
                <w:szCs w:val="24"/>
              </w:rPr>
              <w:t>4</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7</w:t>
            </w:r>
          </w:p>
        </w:tc>
        <w:tc>
          <w:tcPr>
            <w:tcW w:w="4366" w:type="dxa"/>
          </w:tcPr>
          <w:p w:rsidR="009C76E1" w:rsidRPr="00270105" w:rsidRDefault="009C76E1" w:rsidP="002A2A4C">
            <w:pPr>
              <w:jc w:val="both"/>
              <w:rPr>
                <w:sz w:val="24"/>
                <w:szCs w:val="24"/>
              </w:rPr>
            </w:pPr>
            <w:r w:rsidRPr="00270105">
              <w:rPr>
                <w:snapToGrid w:val="0"/>
                <w:sz w:val="24"/>
                <w:szCs w:val="24"/>
              </w:rPr>
              <w:t>Пожарно-строевая и физическая подг</w:t>
            </w:r>
            <w:r w:rsidRPr="00270105">
              <w:rPr>
                <w:snapToGrid w:val="0"/>
                <w:sz w:val="24"/>
                <w:szCs w:val="24"/>
              </w:rPr>
              <w:t>о</w:t>
            </w:r>
            <w:r w:rsidRPr="00270105">
              <w:rPr>
                <w:snapToGrid w:val="0"/>
                <w:sz w:val="24"/>
                <w:szCs w:val="24"/>
              </w:rPr>
              <w:t>товка.</w:t>
            </w:r>
          </w:p>
        </w:tc>
        <w:tc>
          <w:tcPr>
            <w:tcW w:w="851" w:type="dxa"/>
          </w:tcPr>
          <w:p w:rsidR="009C76E1" w:rsidRPr="00270105" w:rsidRDefault="009C76E1" w:rsidP="002A2A4C">
            <w:pPr>
              <w:jc w:val="center"/>
              <w:rPr>
                <w:sz w:val="24"/>
                <w:szCs w:val="24"/>
              </w:rPr>
            </w:pPr>
            <w:r w:rsidRPr="00270105">
              <w:rPr>
                <w:sz w:val="24"/>
                <w:szCs w:val="24"/>
              </w:rPr>
              <w:t>62</w:t>
            </w:r>
          </w:p>
        </w:tc>
        <w:tc>
          <w:tcPr>
            <w:tcW w:w="709" w:type="dxa"/>
          </w:tcPr>
          <w:p w:rsidR="009C76E1" w:rsidRPr="00270105" w:rsidRDefault="009C76E1" w:rsidP="002A2A4C">
            <w:pPr>
              <w:jc w:val="center"/>
              <w:rPr>
                <w:sz w:val="24"/>
                <w:szCs w:val="24"/>
              </w:rPr>
            </w:pPr>
            <w:r w:rsidRPr="00270105">
              <w:rPr>
                <w:sz w:val="24"/>
                <w:szCs w:val="24"/>
              </w:rPr>
              <w:t>10</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52</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9C76E1" w:rsidRPr="00270105" w:rsidRDefault="009C76E1" w:rsidP="002A2A4C">
            <w:pPr>
              <w:jc w:val="center"/>
              <w:rPr>
                <w:sz w:val="24"/>
                <w:szCs w:val="24"/>
              </w:rPr>
            </w:pPr>
            <w:r w:rsidRPr="00270105">
              <w:rPr>
                <w:sz w:val="24"/>
                <w:szCs w:val="24"/>
              </w:rPr>
              <w:t>-</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8</w:t>
            </w:r>
          </w:p>
        </w:tc>
        <w:tc>
          <w:tcPr>
            <w:tcW w:w="4366" w:type="dxa"/>
          </w:tcPr>
          <w:p w:rsidR="009C76E1" w:rsidRPr="00270105" w:rsidRDefault="009C76E1" w:rsidP="002A2A4C">
            <w:pPr>
              <w:jc w:val="both"/>
              <w:rPr>
                <w:sz w:val="24"/>
                <w:szCs w:val="24"/>
              </w:rPr>
            </w:pPr>
            <w:r w:rsidRPr="00270105">
              <w:rPr>
                <w:snapToGrid w:val="0"/>
                <w:sz w:val="24"/>
                <w:szCs w:val="24"/>
              </w:rPr>
              <w:t>Психологическая подг</w:t>
            </w:r>
            <w:r w:rsidRPr="00270105">
              <w:rPr>
                <w:snapToGrid w:val="0"/>
                <w:sz w:val="24"/>
                <w:szCs w:val="24"/>
              </w:rPr>
              <w:t>о</w:t>
            </w:r>
            <w:r w:rsidRPr="00270105">
              <w:rPr>
                <w:snapToGrid w:val="0"/>
                <w:sz w:val="24"/>
                <w:szCs w:val="24"/>
              </w:rPr>
              <w:t>товка</w:t>
            </w:r>
          </w:p>
        </w:tc>
        <w:tc>
          <w:tcPr>
            <w:tcW w:w="851" w:type="dxa"/>
          </w:tcPr>
          <w:p w:rsidR="009C76E1" w:rsidRPr="00270105" w:rsidRDefault="009C76E1" w:rsidP="002A2A4C">
            <w:pPr>
              <w:jc w:val="center"/>
              <w:rPr>
                <w:sz w:val="24"/>
                <w:szCs w:val="24"/>
              </w:rPr>
            </w:pPr>
            <w:r w:rsidRPr="00270105">
              <w:rPr>
                <w:sz w:val="24"/>
                <w:szCs w:val="24"/>
              </w:rPr>
              <w:t>16</w:t>
            </w:r>
          </w:p>
        </w:tc>
        <w:tc>
          <w:tcPr>
            <w:tcW w:w="709" w:type="dxa"/>
          </w:tcPr>
          <w:p w:rsidR="009C76E1" w:rsidRPr="00270105" w:rsidRDefault="009C76E1" w:rsidP="002A2A4C">
            <w:pPr>
              <w:jc w:val="center"/>
              <w:rPr>
                <w:sz w:val="24"/>
                <w:szCs w:val="24"/>
              </w:rPr>
            </w:pPr>
            <w:r w:rsidRPr="00270105">
              <w:rPr>
                <w:sz w:val="24"/>
                <w:szCs w:val="24"/>
              </w:rPr>
              <w:t>7</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9</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9C76E1" w:rsidRPr="00270105" w:rsidRDefault="009C76E1" w:rsidP="002A2A4C">
            <w:pPr>
              <w:jc w:val="center"/>
              <w:rPr>
                <w:sz w:val="24"/>
                <w:szCs w:val="24"/>
              </w:rPr>
            </w:pPr>
            <w:r w:rsidRPr="00270105">
              <w:rPr>
                <w:sz w:val="24"/>
                <w:szCs w:val="24"/>
              </w:rPr>
              <w:t>-</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9</w:t>
            </w:r>
          </w:p>
        </w:tc>
        <w:tc>
          <w:tcPr>
            <w:tcW w:w="4366" w:type="dxa"/>
          </w:tcPr>
          <w:p w:rsidR="009C76E1" w:rsidRPr="00270105" w:rsidRDefault="009C76E1" w:rsidP="002A2A4C">
            <w:pPr>
              <w:jc w:val="both"/>
              <w:rPr>
                <w:sz w:val="24"/>
                <w:szCs w:val="24"/>
              </w:rPr>
            </w:pPr>
            <w:r w:rsidRPr="00270105">
              <w:rPr>
                <w:snapToGrid w:val="0"/>
                <w:sz w:val="24"/>
                <w:szCs w:val="24"/>
              </w:rPr>
              <w:t>Медицинская подготовка. Основы ок</w:t>
            </w:r>
            <w:r w:rsidRPr="00270105">
              <w:rPr>
                <w:snapToGrid w:val="0"/>
                <w:sz w:val="24"/>
                <w:szCs w:val="24"/>
              </w:rPr>
              <w:t>а</w:t>
            </w:r>
            <w:r w:rsidRPr="00270105">
              <w:rPr>
                <w:snapToGrid w:val="0"/>
                <w:sz w:val="24"/>
                <w:szCs w:val="24"/>
              </w:rPr>
              <w:t>зания первой доврачебной помощи.</w:t>
            </w:r>
          </w:p>
        </w:tc>
        <w:tc>
          <w:tcPr>
            <w:tcW w:w="851" w:type="dxa"/>
          </w:tcPr>
          <w:p w:rsidR="009C76E1" w:rsidRPr="00270105" w:rsidRDefault="009C76E1" w:rsidP="002A2A4C">
            <w:pPr>
              <w:jc w:val="center"/>
              <w:rPr>
                <w:sz w:val="24"/>
                <w:szCs w:val="24"/>
              </w:rPr>
            </w:pPr>
            <w:r w:rsidRPr="00270105">
              <w:rPr>
                <w:sz w:val="24"/>
                <w:szCs w:val="24"/>
              </w:rPr>
              <w:t>30</w:t>
            </w:r>
          </w:p>
        </w:tc>
        <w:tc>
          <w:tcPr>
            <w:tcW w:w="709" w:type="dxa"/>
          </w:tcPr>
          <w:p w:rsidR="009C76E1" w:rsidRPr="00270105" w:rsidRDefault="009C76E1" w:rsidP="002A2A4C">
            <w:pPr>
              <w:jc w:val="center"/>
              <w:rPr>
                <w:sz w:val="24"/>
                <w:szCs w:val="24"/>
              </w:rPr>
            </w:pPr>
            <w:r w:rsidRPr="00270105">
              <w:rPr>
                <w:sz w:val="24"/>
                <w:szCs w:val="24"/>
              </w:rPr>
              <w:t>12</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18</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9C76E1" w:rsidRPr="00270105" w:rsidRDefault="009C76E1" w:rsidP="002A2A4C">
            <w:pPr>
              <w:jc w:val="center"/>
              <w:rPr>
                <w:sz w:val="24"/>
                <w:szCs w:val="24"/>
              </w:rPr>
            </w:pPr>
            <w:r w:rsidRPr="00270105">
              <w:rPr>
                <w:sz w:val="24"/>
                <w:szCs w:val="24"/>
              </w:rPr>
              <w:t>-</w:t>
            </w:r>
          </w:p>
        </w:tc>
      </w:tr>
      <w:tr w:rsidR="009C76E1" w:rsidRPr="00270105">
        <w:tblPrEx>
          <w:tblCellMar>
            <w:top w:w="0" w:type="dxa"/>
            <w:bottom w:w="0" w:type="dxa"/>
          </w:tblCellMar>
        </w:tblPrEx>
        <w:tc>
          <w:tcPr>
            <w:tcW w:w="674" w:type="dxa"/>
          </w:tcPr>
          <w:p w:rsidR="009C76E1" w:rsidRPr="00270105" w:rsidRDefault="009C76E1" w:rsidP="002A2A4C">
            <w:pPr>
              <w:jc w:val="center"/>
              <w:rPr>
                <w:sz w:val="24"/>
                <w:szCs w:val="24"/>
              </w:rPr>
            </w:pPr>
            <w:r w:rsidRPr="00270105">
              <w:rPr>
                <w:sz w:val="24"/>
                <w:szCs w:val="24"/>
              </w:rPr>
              <w:t>10</w:t>
            </w:r>
          </w:p>
        </w:tc>
        <w:tc>
          <w:tcPr>
            <w:tcW w:w="4366" w:type="dxa"/>
          </w:tcPr>
          <w:p w:rsidR="009C76E1" w:rsidRPr="00270105" w:rsidRDefault="009C76E1" w:rsidP="002A2A4C">
            <w:pPr>
              <w:tabs>
                <w:tab w:val="left" w:pos="2880"/>
              </w:tabs>
              <w:jc w:val="both"/>
              <w:rPr>
                <w:snapToGrid w:val="0"/>
                <w:sz w:val="24"/>
                <w:szCs w:val="24"/>
              </w:rPr>
            </w:pPr>
            <w:r w:rsidRPr="00270105">
              <w:rPr>
                <w:snapToGrid w:val="0"/>
                <w:sz w:val="24"/>
                <w:szCs w:val="24"/>
              </w:rPr>
              <w:t>Итоговый зачёт (экзамен)</w:t>
            </w:r>
          </w:p>
        </w:tc>
        <w:tc>
          <w:tcPr>
            <w:tcW w:w="851" w:type="dxa"/>
          </w:tcPr>
          <w:p w:rsidR="009C76E1" w:rsidRPr="00270105" w:rsidRDefault="009C76E1" w:rsidP="002A2A4C">
            <w:pPr>
              <w:jc w:val="center"/>
              <w:rPr>
                <w:sz w:val="24"/>
                <w:szCs w:val="24"/>
              </w:rPr>
            </w:pPr>
            <w:r w:rsidRPr="00270105">
              <w:rPr>
                <w:sz w:val="24"/>
                <w:szCs w:val="24"/>
              </w:rPr>
              <w:t>4</w:t>
            </w:r>
          </w:p>
        </w:tc>
        <w:tc>
          <w:tcPr>
            <w:tcW w:w="709" w:type="dxa"/>
          </w:tcPr>
          <w:p w:rsidR="009C76E1" w:rsidRPr="00270105" w:rsidRDefault="009C76E1" w:rsidP="002A2A4C">
            <w:pPr>
              <w:jc w:val="center"/>
              <w:rPr>
                <w:sz w:val="24"/>
                <w:szCs w:val="24"/>
              </w:rPr>
            </w:pPr>
            <w:r w:rsidRPr="00270105">
              <w:rPr>
                <w:sz w:val="24"/>
                <w:szCs w:val="24"/>
              </w:rPr>
              <w:t>-</w:t>
            </w:r>
          </w:p>
        </w:tc>
        <w:tc>
          <w:tcPr>
            <w:tcW w:w="708" w:type="dxa"/>
          </w:tcPr>
          <w:p w:rsidR="009C76E1" w:rsidRPr="00270105" w:rsidRDefault="009C76E1" w:rsidP="002A2A4C">
            <w:pPr>
              <w:jc w:val="center"/>
              <w:rPr>
                <w:sz w:val="24"/>
                <w:szCs w:val="24"/>
              </w:rPr>
            </w:pPr>
            <w:r w:rsidRPr="00270105">
              <w:rPr>
                <w:sz w:val="24"/>
                <w:szCs w:val="24"/>
              </w:rPr>
              <w:t>-</w:t>
            </w:r>
          </w:p>
        </w:tc>
        <w:tc>
          <w:tcPr>
            <w:tcW w:w="992" w:type="dxa"/>
            <w:tcBorders>
              <w:right w:val="single" w:sz="4" w:space="0" w:color="auto"/>
            </w:tcBorders>
          </w:tcPr>
          <w:p w:rsidR="009C76E1" w:rsidRPr="00270105" w:rsidRDefault="009C76E1" w:rsidP="002A2A4C">
            <w:pPr>
              <w:jc w:val="center"/>
              <w:rPr>
                <w:sz w:val="24"/>
                <w:szCs w:val="24"/>
              </w:rPr>
            </w:pPr>
            <w:r w:rsidRPr="00270105">
              <w:rPr>
                <w:sz w:val="24"/>
                <w:szCs w:val="24"/>
              </w:rPr>
              <w:t>-</w:t>
            </w:r>
          </w:p>
        </w:tc>
        <w:tc>
          <w:tcPr>
            <w:tcW w:w="994" w:type="dxa"/>
            <w:tcBorders>
              <w:left w:val="single" w:sz="4" w:space="0" w:color="auto"/>
              <w:right w:val="single" w:sz="4" w:space="0" w:color="auto"/>
            </w:tcBorders>
          </w:tcPr>
          <w:p w:rsidR="009C76E1" w:rsidRPr="00270105" w:rsidRDefault="009C76E1" w:rsidP="002A2A4C">
            <w:pPr>
              <w:jc w:val="center"/>
              <w:rPr>
                <w:sz w:val="24"/>
                <w:szCs w:val="24"/>
              </w:rPr>
            </w:pPr>
            <w:r w:rsidRPr="00270105">
              <w:rPr>
                <w:sz w:val="24"/>
                <w:szCs w:val="24"/>
              </w:rPr>
              <w:t>-</w:t>
            </w:r>
          </w:p>
        </w:tc>
        <w:tc>
          <w:tcPr>
            <w:tcW w:w="629" w:type="dxa"/>
            <w:tcBorders>
              <w:left w:val="single" w:sz="4" w:space="0" w:color="auto"/>
            </w:tcBorders>
          </w:tcPr>
          <w:p w:rsidR="009C76E1" w:rsidRPr="00270105" w:rsidRDefault="009C76E1" w:rsidP="002A2A4C">
            <w:pPr>
              <w:jc w:val="center"/>
              <w:rPr>
                <w:sz w:val="24"/>
                <w:szCs w:val="24"/>
              </w:rPr>
            </w:pPr>
            <w:r w:rsidRPr="00270105">
              <w:rPr>
                <w:sz w:val="24"/>
                <w:szCs w:val="24"/>
              </w:rPr>
              <w:t>4+8</w:t>
            </w:r>
          </w:p>
        </w:tc>
      </w:tr>
      <w:tr w:rsidR="009C76E1" w:rsidRPr="00270105">
        <w:tblPrEx>
          <w:tblCellMar>
            <w:top w:w="0" w:type="dxa"/>
            <w:bottom w:w="0" w:type="dxa"/>
          </w:tblCellMar>
        </w:tblPrEx>
        <w:tc>
          <w:tcPr>
            <w:tcW w:w="5040" w:type="dxa"/>
            <w:gridSpan w:val="2"/>
          </w:tcPr>
          <w:p w:rsidR="009C76E1" w:rsidRPr="00270105" w:rsidRDefault="009C76E1" w:rsidP="002A2A4C">
            <w:pPr>
              <w:jc w:val="both"/>
              <w:rPr>
                <w:b/>
                <w:sz w:val="24"/>
                <w:szCs w:val="24"/>
              </w:rPr>
            </w:pPr>
            <w:r w:rsidRPr="00270105">
              <w:rPr>
                <w:b/>
                <w:sz w:val="24"/>
                <w:szCs w:val="24"/>
              </w:rPr>
              <w:t>Итого:</w:t>
            </w:r>
          </w:p>
        </w:tc>
        <w:tc>
          <w:tcPr>
            <w:tcW w:w="851" w:type="dxa"/>
          </w:tcPr>
          <w:p w:rsidR="009C76E1" w:rsidRPr="00270105" w:rsidRDefault="009C76E1" w:rsidP="002A2A4C">
            <w:pPr>
              <w:jc w:val="center"/>
              <w:rPr>
                <w:b/>
                <w:sz w:val="24"/>
                <w:szCs w:val="24"/>
              </w:rPr>
            </w:pPr>
            <w:r w:rsidRPr="00270105">
              <w:rPr>
                <w:b/>
                <w:sz w:val="24"/>
                <w:szCs w:val="24"/>
              </w:rPr>
              <w:t>466</w:t>
            </w:r>
          </w:p>
        </w:tc>
        <w:tc>
          <w:tcPr>
            <w:tcW w:w="709" w:type="dxa"/>
          </w:tcPr>
          <w:p w:rsidR="009C76E1" w:rsidRPr="00270105" w:rsidRDefault="009C76E1" w:rsidP="002A2A4C">
            <w:pPr>
              <w:jc w:val="center"/>
              <w:rPr>
                <w:b/>
                <w:sz w:val="24"/>
                <w:szCs w:val="24"/>
              </w:rPr>
            </w:pPr>
            <w:r w:rsidRPr="00270105">
              <w:rPr>
                <w:b/>
                <w:sz w:val="24"/>
                <w:szCs w:val="24"/>
              </w:rPr>
              <w:t>253</w:t>
            </w:r>
          </w:p>
        </w:tc>
        <w:tc>
          <w:tcPr>
            <w:tcW w:w="708" w:type="dxa"/>
          </w:tcPr>
          <w:p w:rsidR="009C76E1" w:rsidRPr="00270105" w:rsidRDefault="009C76E1" w:rsidP="002A2A4C">
            <w:pPr>
              <w:jc w:val="center"/>
              <w:rPr>
                <w:b/>
                <w:sz w:val="24"/>
                <w:szCs w:val="24"/>
              </w:rPr>
            </w:pPr>
          </w:p>
        </w:tc>
        <w:tc>
          <w:tcPr>
            <w:tcW w:w="992" w:type="dxa"/>
            <w:tcBorders>
              <w:right w:val="single" w:sz="4" w:space="0" w:color="auto"/>
            </w:tcBorders>
          </w:tcPr>
          <w:p w:rsidR="009C76E1" w:rsidRPr="00270105" w:rsidRDefault="009C76E1" w:rsidP="002A2A4C">
            <w:pPr>
              <w:jc w:val="center"/>
              <w:rPr>
                <w:b/>
                <w:sz w:val="24"/>
                <w:szCs w:val="24"/>
              </w:rPr>
            </w:pPr>
            <w:r w:rsidRPr="00270105">
              <w:rPr>
                <w:b/>
                <w:sz w:val="24"/>
                <w:szCs w:val="24"/>
              </w:rPr>
              <w:t>201</w:t>
            </w:r>
          </w:p>
        </w:tc>
        <w:tc>
          <w:tcPr>
            <w:tcW w:w="994" w:type="dxa"/>
            <w:tcBorders>
              <w:left w:val="single" w:sz="4" w:space="0" w:color="auto"/>
              <w:right w:val="single" w:sz="4" w:space="0" w:color="auto"/>
            </w:tcBorders>
          </w:tcPr>
          <w:p w:rsidR="009C76E1" w:rsidRPr="00270105" w:rsidRDefault="009C76E1" w:rsidP="002A2A4C">
            <w:pPr>
              <w:jc w:val="center"/>
              <w:rPr>
                <w:b/>
                <w:sz w:val="24"/>
                <w:szCs w:val="24"/>
              </w:rPr>
            </w:pPr>
          </w:p>
        </w:tc>
        <w:tc>
          <w:tcPr>
            <w:tcW w:w="629" w:type="dxa"/>
            <w:tcBorders>
              <w:left w:val="single" w:sz="4" w:space="0" w:color="auto"/>
            </w:tcBorders>
          </w:tcPr>
          <w:p w:rsidR="009C76E1" w:rsidRPr="00270105" w:rsidRDefault="009C76E1" w:rsidP="002A2A4C">
            <w:pPr>
              <w:jc w:val="center"/>
              <w:rPr>
                <w:b/>
                <w:sz w:val="24"/>
                <w:szCs w:val="24"/>
              </w:rPr>
            </w:pPr>
            <w:r w:rsidRPr="00270105">
              <w:rPr>
                <w:b/>
                <w:sz w:val="24"/>
                <w:szCs w:val="24"/>
              </w:rPr>
              <w:t>12</w:t>
            </w:r>
          </w:p>
        </w:tc>
      </w:tr>
    </w:tbl>
    <w:p w:rsidR="002A2A4C" w:rsidRPr="00270105" w:rsidRDefault="002A2A4C" w:rsidP="009C76E1">
      <w:pPr>
        <w:spacing w:line="360" w:lineRule="auto"/>
        <w:jc w:val="center"/>
        <w:rPr>
          <w:b/>
          <w:sz w:val="28"/>
          <w:szCs w:val="28"/>
        </w:rPr>
      </w:pPr>
    </w:p>
    <w:p w:rsidR="009C76E1" w:rsidRPr="00270105" w:rsidRDefault="002A2A4C" w:rsidP="009C76E1">
      <w:pPr>
        <w:spacing w:line="360" w:lineRule="auto"/>
        <w:jc w:val="center"/>
        <w:rPr>
          <w:sz w:val="28"/>
          <w:szCs w:val="28"/>
        </w:rPr>
      </w:pPr>
      <w:r w:rsidRPr="00270105">
        <w:rPr>
          <w:b/>
          <w:sz w:val="28"/>
          <w:szCs w:val="28"/>
        </w:rPr>
        <w:br w:type="page"/>
        <w:t>Примерный учебно-тематический план</w:t>
      </w:r>
    </w:p>
    <w:p w:rsidR="002A2A4C" w:rsidRPr="00270105" w:rsidRDefault="002A2A4C" w:rsidP="002A2A4C">
      <w:pPr>
        <w:jc w:val="both"/>
        <w:rPr>
          <w:sz w:val="24"/>
          <w:szCs w:val="24"/>
        </w:rPr>
      </w:pPr>
      <w:r w:rsidRPr="00270105">
        <w:rPr>
          <w:b/>
          <w:sz w:val="24"/>
          <w:szCs w:val="24"/>
        </w:rPr>
        <w:t>Цель:</w:t>
      </w:r>
      <w:r w:rsidRPr="00270105">
        <w:rPr>
          <w:sz w:val="24"/>
          <w:szCs w:val="24"/>
        </w:rPr>
        <w:t xml:space="preserve">  подготовка квалифицированных специалистов пожарной охраны, обладающих теоретическими знаниями и практическими навыками по вопросам управления отделен</w:t>
      </w:r>
      <w:r w:rsidRPr="00270105">
        <w:rPr>
          <w:sz w:val="24"/>
          <w:szCs w:val="24"/>
        </w:rPr>
        <w:t>и</w:t>
      </w:r>
      <w:r w:rsidRPr="00270105">
        <w:rPr>
          <w:sz w:val="24"/>
          <w:szCs w:val="24"/>
        </w:rPr>
        <w:t>ем и та</w:t>
      </w:r>
      <w:r w:rsidRPr="00270105">
        <w:rPr>
          <w:sz w:val="24"/>
          <w:szCs w:val="24"/>
        </w:rPr>
        <w:t>к</w:t>
      </w:r>
      <w:r w:rsidRPr="00270105">
        <w:rPr>
          <w:sz w:val="24"/>
          <w:szCs w:val="24"/>
        </w:rPr>
        <w:t>тики тушения пожаров на различных объектах.</w:t>
      </w:r>
    </w:p>
    <w:p w:rsidR="002A2A4C" w:rsidRPr="00270105" w:rsidRDefault="002A2A4C" w:rsidP="002A2A4C">
      <w:pPr>
        <w:suppressAutoHyphens/>
        <w:jc w:val="both"/>
        <w:rPr>
          <w:sz w:val="24"/>
          <w:szCs w:val="24"/>
        </w:rPr>
      </w:pPr>
      <w:r w:rsidRPr="00270105">
        <w:rPr>
          <w:b/>
          <w:sz w:val="24"/>
          <w:szCs w:val="24"/>
        </w:rPr>
        <w:t>Категория слушателей:</w:t>
      </w:r>
      <w:r w:rsidRPr="00270105">
        <w:rPr>
          <w:sz w:val="24"/>
          <w:szCs w:val="24"/>
        </w:rPr>
        <w:t xml:space="preserve">  Командир отделения</w:t>
      </w:r>
    </w:p>
    <w:p w:rsidR="002A2A4C" w:rsidRPr="00270105" w:rsidRDefault="002A2A4C" w:rsidP="002A2A4C">
      <w:pPr>
        <w:suppressAutoHyphens/>
        <w:jc w:val="both"/>
        <w:rPr>
          <w:sz w:val="24"/>
          <w:szCs w:val="24"/>
        </w:rPr>
      </w:pPr>
      <w:r w:rsidRPr="00270105">
        <w:rPr>
          <w:b/>
          <w:sz w:val="24"/>
          <w:szCs w:val="24"/>
        </w:rPr>
        <w:t>Срок обучения</w:t>
      </w:r>
      <w:r w:rsidRPr="00270105">
        <w:rPr>
          <w:sz w:val="24"/>
          <w:szCs w:val="24"/>
        </w:rPr>
        <w:t xml:space="preserve">   466 часов (час., нед., мес.,) </w:t>
      </w:r>
    </w:p>
    <w:p w:rsidR="002A2A4C" w:rsidRPr="00270105" w:rsidRDefault="002A2A4C" w:rsidP="002A2A4C">
      <w:pPr>
        <w:suppressAutoHyphens/>
        <w:jc w:val="both"/>
        <w:rPr>
          <w:sz w:val="24"/>
          <w:szCs w:val="24"/>
        </w:rPr>
      </w:pPr>
      <w:r w:rsidRPr="00270105">
        <w:rPr>
          <w:b/>
          <w:sz w:val="24"/>
          <w:szCs w:val="24"/>
        </w:rPr>
        <w:t xml:space="preserve">Форма обучения: </w:t>
      </w:r>
      <w:r w:rsidRPr="00270105">
        <w:rPr>
          <w:sz w:val="24"/>
          <w:szCs w:val="24"/>
        </w:rPr>
        <w:t>с отрывом от работы</w:t>
      </w:r>
    </w:p>
    <w:p w:rsidR="002A2A4C" w:rsidRPr="00270105" w:rsidRDefault="002A2A4C" w:rsidP="002A2A4C">
      <w:pPr>
        <w:suppressAutoHyphens/>
        <w:jc w:val="both"/>
        <w:rPr>
          <w:sz w:val="24"/>
          <w:szCs w:val="24"/>
        </w:rPr>
      </w:pPr>
      <w:r w:rsidRPr="00270105">
        <w:rPr>
          <w:b/>
          <w:sz w:val="24"/>
          <w:szCs w:val="24"/>
        </w:rPr>
        <w:t>Режим занятий</w:t>
      </w:r>
      <w:r w:rsidRPr="00270105">
        <w:rPr>
          <w:sz w:val="24"/>
          <w:szCs w:val="24"/>
        </w:rPr>
        <w:t xml:space="preserve"> 6 -8</w:t>
      </w:r>
      <w:r w:rsidRPr="00270105">
        <w:rPr>
          <w:sz w:val="24"/>
          <w:szCs w:val="24"/>
        </w:rPr>
        <w:tab/>
        <w:t xml:space="preserve"> часов ( часов в день)</w:t>
      </w:r>
    </w:p>
    <w:p w:rsidR="009C76E1" w:rsidRPr="00270105" w:rsidRDefault="009C76E1" w:rsidP="009C76E1">
      <w:pPr>
        <w:pStyle w:val="20"/>
        <w:ind w:firstLine="709"/>
        <w:rPr>
          <w:b w:val="0"/>
          <w:sz w:val="28"/>
          <w:szCs w:val="28"/>
        </w:rPr>
      </w:pPr>
    </w:p>
    <w:tbl>
      <w:tblPr>
        <w:tblW w:w="4980" w:type="pct"/>
        <w:tblLayout w:type="fixed"/>
        <w:tblCellMar>
          <w:left w:w="48" w:type="dxa"/>
          <w:right w:w="48" w:type="dxa"/>
        </w:tblCellMar>
        <w:tblLook w:val="0000" w:firstRow="0" w:lastRow="0" w:firstColumn="0" w:lastColumn="0" w:noHBand="0" w:noVBand="0"/>
      </w:tblPr>
      <w:tblGrid>
        <w:gridCol w:w="555"/>
        <w:gridCol w:w="5091"/>
        <w:gridCol w:w="58"/>
        <w:gridCol w:w="405"/>
        <w:gridCol w:w="40"/>
        <w:gridCol w:w="11"/>
        <w:gridCol w:w="510"/>
        <w:gridCol w:w="851"/>
        <w:gridCol w:w="109"/>
        <w:gridCol w:w="740"/>
        <w:gridCol w:w="102"/>
        <w:gridCol w:w="147"/>
        <w:gridCol w:w="269"/>
        <w:gridCol w:w="11"/>
        <w:gridCol w:w="104"/>
        <w:gridCol w:w="397"/>
        <w:gridCol w:w="13"/>
      </w:tblGrid>
      <w:tr w:rsidR="002A2A4C" w:rsidRPr="00270105">
        <w:tblPrEx>
          <w:tblCellMar>
            <w:top w:w="0" w:type="dxa"/>
            <w:bottom w:w="0" w:type="dxa"/>
          </w:tblCellMar>
        </w:tblPrEx>
        <w:trPr>
          <w:gridAfter w:val="1"/>
          <w:wAfter w:w="8" w:type="pct"/>
          <w:cantSplit/>
          <w:trHeight w:val="464"/>
        </w:trPr>
        <w:tc>
          <w:tcPr>
            <w:tcW w:w="295" w:type="pct"/>
            <w:vMerge w:val="restar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jc w:val="center"/>
              <w:rPr>
                <w:snapToGrid w:val="0"/>
                <w:sz w:val="24"/>
                <w:szCs w:val="24"/>
              </w:rPr>
            </w:pPr>
            <w:r w:rsidRPr="00270105">
              <w:rPr>
                <w:snapToGrid w:val="0"/>
                <w:sz w:val="24"/>
                <w:szCs w:val="24"/>
              </w:rPr>
              <w:t>№</w:t>
            </w:r>
          </w:p>
        </w:tc>
        <w:tc>
          <w:tcPr>
            <w:tcW w:w="2704" w:type="pct"/>
            <w:vMerge w:val="restar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3"/>
              <w:jc w:val="center"/>
              <w:rPr>
                <w:rFonts w:ascii="Times New Roman" w:hAnsi="Times New Roman"/>
                <w:sz w:val="24"/>
                <w:szCs w:val="24"/>
              </w:rPr>
            </w:pPr>
            <w:r w:rsidRPr="00270105">
              <w:rPr>
                <w:rFonts w:ascii="Times New Roman" w:hAnsi="Times New Roman"/>
                <w:sz w:val="24"/>
                <w:szCs w:val="24"/>
              </w:rPr>
              <w:t>Наименование разделов и ди</w:t>
            </w:r>
            <w:r w:rsidRPr="00270105">
              <w:rPr>
                <w:rFonts w:ascii="Times New Roman" w:hAnsi="Times New Roman"/>
                <w:sz w:val="24"/>
                <w:szCs w:val="24"/>
              </w:rPr>
              <w:t>с</w:t>
            </w:r>
            <w:r w:rsidRPr="00270105">
              <w:rPr>
                <w:rFonts w:ascii="Times New Roman" w:hAnsi="Times New Roman"/>
                <w:sz w:val="24"/>
                <w:szCs w:val="24"/>
              </w:rPr>
              <w:t>циплин</w:t>
            </w:r>
          </w:p>
        </w:tc>
        <w:tc>
          <w:tcPr>
            <w:tcW w:w="246" w:type="pct"/>
            <w:gridSpan w:val="2"/>
            <w:vMerge w:val="restart"/>
            <w:tcBorders>
              <w:top w:val="single" w:sz="6" w:space="0" w:color="auto"/>
              <w:left w:val="single" w:sz="6" w:space="0" w:color="auto"/>
              <w:right w:val="single" w:sz="6" w:space="0" w:color="auto"/>
            </w:tcBorders>
            <w:textDirection w:val="btLr"/>
          </w:tcPr>
          <w:p w:rsidR="009C76E1" w:rsidRPr="00270105" w:rsidRDefault="009C76E1" w:rsidP="002A2A4C">
            <w:pPr>
              <w:ind w:left="113" w:right="113"/>
              <w:jc w:val="center"/>
              <w:rPr>
                <w:snapToGrid w:val="0"/>
                <w:sz w:val="24"/>
                <w:szCs w:val="24"/>
              </w:rPr>
            </w:pPr>
            <w:r w:rsidRPr="00270105">
              <w:rPr>
                <w:snapToGrid w:val="0"/>
                <w:sz w:val="24"/>
                <w:szCs w:val="24"/>
              </w:rPr>
              <w:t>Всего час</w:t>
            </w:r>
            <w:r w:rsidR="002A2A4C" w:rsidRPr="00270105">
              <w:rPr>
                <w:snapToGrid w:val="0"/>
                <w:sz w:val="24"/>
                <w:szCs w:val="24"/>
              </w:rPr>
              <w:t>ов</w:t>
            </w:r>
          </w:p>
        </w:tc>
        <w:tc>
          <w:tcPr>
            <w:tcW w:w="1200" w:type="pct"/>
            <w:gridSpan w:val="6"/>
            <w:tcBorders>
              <w:top w:val="single" w:sz="6" w:space="0" w:color="auto"/>
              <w:left w:val="single" w:sz="6" w:space="0" w:color="auto"/>
              <w:bottom w:val="single" w:sz="4" w:space="0" w:color="auto"/>
              <w:right w:val="single" w:sz="6" w:space="0" w:color="auto"/>
            </w:tcBorders>
          </w:tcPr>
          <w:p w:rsidR="009C76E1" w:rsidRPr="00270105" w:rsidRDefault="009C76E1" w:rsidP="002A2A4C">
            <w:pPr>
              <w:jc w:val="center"/>
              <w:rPr>
                <w:snapToGrid w:val="0"/>
                <w:sz w:val="24"/>
                <w:szCs w:val="24"/>
              </w:rPr>
            </w:pPr>
            <w:r w:rsidRPr="00270105">
              <w:rPr>
                <w:snapToGrid w:val="0"/>
                <w:sz w:val="24"/>
                <w:szCs w:val="24"/>
              </w:rPr>
              <w:t>В том числе</w:t>
            </w:r>
          </w:p>
        </w:tc>
        <w:tc>
          <w:tcPr>
            <w:tcW w:w="547" w:type="pct"/>
            <w:gridSpan w:val="6"/>
            <w:tcBorders>
              <w:top w:val="single" w:sz="6" w:space="0" w:color="auto"/>
              <w:left w:val="single" w:sz="6" w:space="0" w:color="auto"/>
              <w:right w:val="single" w:sz="6" w:space="0" w:color="auto"/>
            </w:tcBorders>
          </w:tcPr>
          <w:p w:rsidR="009C76E1" w:rsidRPr="00270105" w:rsidRDefault="009C76E1" w:rsidP="002A2A4C">
            <w:pPr>
              <w:jc w:val="center"/>
              <w:rPr>
                <w:snapToGrid w:val="0"/>
                <w:sz w:val="24"/>
                <w:szCs w:val="24"/>
              </w:rPr>
            </w:pPr>
            <w:r w:rsidRPr="00270105">
              <w:rPr>
                <w:snapToGrid w:val="0"/>
                <w:sz w:val="24"/>
                <w:szCs w:val="24"/>
              </w:rPr>
              <w:t>Форма контр</w:t>
            </w:r>
            <w:r w:rsidRPr="00270105">
              <w:rPr>
                <w:snapToGrid w:val="0"/>
                <w:sz w:val="24"/>
                <w:szCs w:val="24"/>
              </w:rPr>
              <w:t>о</w:t>
            </w:r>
            <w:r w:rsidRPr="00270105">
              <w:rPr>
                <w:snapToGrid w:val="0"/>
                <w:sz w:val="24"/>
                <w:szCs w:val="24"/>
              </w:rPr>
              <w:t>ля</w:t>
            </w:r>
          </w:p>
        </w:tc>
      </w:tr>
      <w:tr w:rsidR="002A2A4C" w:rsidRPr="00270105">
        <w:tblPrEx>
          <w:tblCellMar>
            <w:top w:w="0" w:type="dxa"/>
            <w:bottom w:w="0" w:type="dxa"/>
          </w:tblCellMar>
        </w:tblPrEx>
        <w:trPr>
          <w:gridAfter w:val="1"/>
          <w:wAfter w:w="8" w:type="pct"/>
          <w:cantSplit/>
          <w:trHeight w:val="2614"/>
        </w:trPr>
        <w:tc>
          <w:tcPr>
            <w:tcW w:w="295" w:type="pct"/>
            <w:vMerge/>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jc w:val="center"/>
              <w:rPr>
                <w:snapToGrid w:val="0"/>
                <w:sz w:val="24"/>
                <w:szCs w:val="24"/>
              </w:rPr>
            </w:pPr>
          </w:p>
        </w:tc>
        <w:tc>
          <w:tcPr>
            <w:tcW w:w="2704" w:type="pct"/>
            <w:vMerge/>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p>
        </w:tc>
        <w:tc>
          <w:tcPr>
            <w:tcW w:w="246" w:type="pct"/>
            <w:gridSpan w:val="2"/>
            <w:vMerge/>
            <w:tcBorders>
              <w:left w:val="single" w:sz="6" w:space="0" w:color="auto"/>
              <w:right w:val="single" w:sz="6" w:space="0" w:color="auto"/>
            </w:tcBorders>
          </w:tcPr>
          <w:p w:rsidR="009C76E1" w:rsidRPr="00270105" w:rsidRDefault="009C76E1" w:rsidP="002A2A4C">
            <w:pPr>
              <w:jc w:val="center"/>
              <w:rPr>
                <w:snapToGrid w:val="0"/>
                <w:sz w:val="24"/>
                <w:szCs w:val="24"/>
              </w:rPr>
            </w:pPr>
          </w:p>
        </w:tc>
        <w:tc>
          <w:tcPr>
            <w:tcW w:w="297" w:type="pct"/>
            <w:gridSpan w:val="3"/>
            <w:tcBorders>
              <w:top w:val="single" w:sz="4" w:space="0" w:color="auto"/>
              <w:left w:val="single" w:sz="6" w:space="0" w:color="auto"/>
              <w:right w:val="single" w:sz="6" w:space="0" w:color="auto"/>
            </w:tcBorders>
            <w:textDirection w:val="btLr"/>
          </w:tcPr>
          <w:p w:rsidR="009C76E1" w:rsidRPr="00270105" w:rsidRDefault="009C76E1" w:rsidP="002A2A4C">
            <w:pPr>
              <w:ind w:left="113" w:right="113"/>
              <w:jc w:val="center"/>
              <w:rPr>
                <w:snapToGrid w:val="0"/>
                <w:sz w:val="24"/>
                <w:szCs w:val="24"/>
              </w:rPr>
            </w:pPr>
            <w:r w:rsidRPr="00270105">
              <w:rPr>
                <w:snapToGrid w:val="0"/>
                <w:sz w:val="24"/>
                <w:szCs w:val="24"/>
              </w:rPr>
              <w:t>лекции</w:t>
            </w:r>
          </w:p>
        </w:tc>
        <w:tc>
          <w:tcPr>
            <w:tcW w:w="452" w:type="pct"/>
            <w:tcBorders>
              <w:top w:val="single" w:sz="4" w:space="0" w:color="auto"/>
              <w:left w:val="single" w:sz="6" w:space="0" w:color="auto"/>
              <w:right w:val="single" w:sz="6" w:space="0" w:color="auto"/>
            </w:tcBorders>
            <w:textDirection w:val="btLr"/>
          </w:tcPr>
          <w:p w:rsidR="009C76E1" w:rsidRPr="00270105" w:rsidRDefault="009C76E1" w:rsidP="002A2A4C">
            <w:pPr>
              <w:ind w:left="113" w:right="113"/>
              <w:jc w:val="center"/>
              <w:rPr>
                <w:snapToGrid w:val="0"/>
                <w:sz w:val="24"/>
                <w:szCs w:val="24"/>
              </w:rPr>
            </w:pPr>
            <w:r w:rsidRPr="00270105">
              <w:rPr>
                <w:snapToGrid w:val="0"/>
                <w:sz w:val="24"/>
                <w:szCs w:val="24"/>
              </w:rPr>
              <w:t>Выездные занятия, стажировка, деловые и</w:t>
            </w:r>
            <w:r w:rsidRPr="00270105">
              <w:rPr>
                <w:snapToGrid w:val="0"/>
                <w:sz w:val="24"/>
                <w:szCs w:val="24"/>
              </w:rPr>
              <w:t>г</w:t>
            </w:r>
            <w:r w:rsidRPr="00270105">
              <w:rPr>
                <w:snapToGrid w:val="0"/>
                <w:sz w:val="24"/>
                <w:szCs w:val="24"/>
              </w:rPr>
              <w:t>ры</w:t>
            </w:r>
          </w:p>
        </w:tc>
        <w:tc>
          <w:tcPr>
            <w:tcW w:w="451" w:type="pct"/>
            <w:gridSpan w:val="2"/>
            <w:tcBorders>
              <w:top w:val="single" w:sz="4" w:space="0" w:color="auto"/>
              <w:left w:val="single" w:sz="6" w:space="0" w:color="auto"/>
              <w:right w:val="single" w:sz="6" w:space="0" w:color="auto"/>
            </w:tcBorders>
            <w:textDirection w:val="btLr"/>
          </w:tcPr>
          <w:p w:rsidR="009C76E1" w:rsidRPr="00270105" w:rsidRDefault="009C76E1" w:rsidP="002A2A4C">
            <w:pPr>
              <w:ind w:left="113" w:right="113"/>
              <w:jc w:val="center"/>
              <w:rPr>
                <w:snapToGrid w:val="0"/>
                <w:sz w:val="24"/>
                <w:szCs w:val="24"/>
              </w:rPr>
            </w:pPr>
            <w:r w:rsidRPr="00270105">
              <w:rPr>
                <w:snapToGrid w:val="0"/>
                <w:sz w:val="24"/>
                <w:szCs w:val="24"/>
              </w:rPr>
              <w:t>Практические, лабор</w:t>
            </w:r>
            <w:r w:rsidRPr="00270105">
              <w:rPr>
                <w:snapToGrid w:val="0"/>
                <w:sz w:val="24"/>
                <w:szCs w:val="24"/>
              </w:rPr>
              <w:t>а</w:t>
            </w:r>
            <w:r w:rsidRPr="00270105">
              <w:rPr>
                <w:snapToGrid w:val="0"/>
                <w:sz w:val="24"/>
                <w:szCs w:val="24"/>
              </w:rPr>
              <w:t>торные, семинарские зан</w:t>
            </w:r>
            <w:r w:rsidRPr="00270105">
              <w:rPr>
                <w:snapToGrid w:val="0"/>
                <w:sz w:val="24"/>
                <w:szCs w:val="24"/>
              </w:rPr>
              <w:t>я</w:t>
            </w:r>
            <w:r w:rsidRPr="00270105">
              <w:rPr>
                <w:snapToGrid w:val="0"/>
                <w:sz w:val="24"/>
                <w:szCs w:val="24"/>
              </w:rPr>
              <w:t>тия</w:t>
            </w:r>
          </w:p>
        </w:tc>
        <w:tc>
          <w:tcPr>
            <w:tcW w:w="275" w:type="pct"/>
            <w:gridSpan w:val="3"/>
            <w:tcBorders>
              <w:top w:val="single" w:sz="4" w:space="0" w:color="auto"/>
              <w:left w:val="single" w:sz="6" w:space="0" w:color="auto"/>
              <w:right w:val="single" w:sz="6" w:space="0" w:color="auto"/>
            </w:tcBorders>
            <w:textDirection w:val="btLr"/>
          </w:tcPr>
          <w:p w:rsidR="009C76E1" w:rsidRPr="00270105" w:rsidRDefault="009C76E1" w:rsidP="002A2A4C">
            <w:pPr>
              <w:ind w:left="-48" w:right="-48"/>
              <w:jc w:val="center"/>
              <w:rPr>
                <w:snapToGrid w:val="0"/>
                <w:sz w:val="24"/>
                <w:szCs w:val="24"/>
              </w:rPr>
            </w:pPr>
            <w:r w:rsidRPr="00270105">
              <w:rPr>
                <w:snapToGrid w:val="0"/>
                <w:sz w:val="24"/>
                <w:szCs w:val="24"/>
              </w:rPr>
              <w:t>З</w:t>
            </w:r>
            <w:r w:rsidRPr="00270105">
              <w:rPr>
                <w:snapToGrid w:val="0"/>
                <w:sz w:val="24"/>
                <w:szCs w:val="24"/>
              </w:rPr>
              <w:t>а</w:t>
            </w:r>
            <w:r w:rsidRPr="00270105">
              <w:rPr>
                <w:snapToGrid w:val="0"/>
                <w:sz w:val="24"/>
                <w:szCs w:val="24"/>
              </w:rPr>
              <w:t>чет</w:t>
            </w:r>
          </w:p>
        </w:tc>
        <w:tc>
          <w:tcPr>
            <w:tcW w:w="272" w:type="pct"/>
            <w:gridSpan w:val="3"/>
            <w:tcBorders>
              <w:top w:val="single" w:sz="6" w:space="0" w:color="auto"/>
              <w:left w:val="single" w:sz="6" w:space="0" w:color="auto"/>
              <w:right w:val="single" w:sz="6" w:space="0" w:color="auto"/>
            </w:tcBorders>
            <w:textDirection w:val="btLr"/>
          </w:tcPr>
          <w:p w:rsidR="009C76E1" w:rsidRPr="00270105" w:rsidRDefault="009C76E1" w:rsidP="002A2A4C">
            <w:pPr>
              <w:ind w:left="-48" w:right="-48"/>
              <w:jc w:val="center"/>
              <w:rPr>
                <w:snapToGrid w:val="0"/>
                <w:sz w:val="24"/>
                <w:szCs w:val="24"/>
              </w:rPr>
            </w:pPr>
            <w:r w:rsidRPr="00270105">
              <w:rPr>
                <w:snapToGrid w:val="0"/>
                <w:sz w:val="24"/>
                <w:szCs w:val="24"/>
              </w:rPr>
              <w:t>Экз</w:t>
            </w:r>
            <w:r w:rsidRPr="00270105">
              <w:rPr>
                <w:snapToGrid w:val="0"/>
                <w:sz w:val="24"/>
                <w:szCs w:val="24"/>
              </w:rPr>
              <w:t>а</w:t>
            </w:r>
            <w:r w:rsidRPr="00270105">
              <w:rPr>
                <w:snapToGrid w:val="0"/>
                <w:sz w:val="24"/>
                <w:szCs w:val="24"/>
              </w:rPr>
              <w:t>мен</w:t>
            </w:r>
          </w:p>
        </w:tc>
      </w:tr>
      <w:tr w:rsidR="002A2A4C" w:rsidRPr="00270105">
        <w:tblPrEx>
          <w:tblCellMar>
            <w:top w:w="0" w:type="dxa"/>
            <w:bottom w:w="0" w:type="dxa"/>
          </w:tblCellMar>
        </w:tblPrEx>
        <w:trPr>
          <w:gridAfter w:val="1"/>
          <w:wAfter w:w="8" w:type="pct"/>
          <w:cantSplit/>
          <w:trHeight w:val="379"/>
        </w:trPr>
        <w:tc>
          <w:tcPr>
            <w:tcW w:w="29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ind w:left="-48" w:right="-48"/>
              <w:rPr>
                <w:snapToGrid w:val="0"/>
                <w:sz w:val="24"/>
                <w:szCs w:val="24"/>
              </w:rPr>
            </w:pPr>
            <w:r w:rsidRPr="00270105">
              <w:rPr>
                <w:snapToGrid w:val="0"/>
                <w:sz w:val="24"/>
                <w:szCs w:val="24"/>
              </w:rPr>
              <w:t>1</w:t>
            </w:r>
          </w:p>
        </w:tc>
        <w:tc>
          <w:tcPr>
            <w:tcW w:w="4697" w:type="pct"/>
            <w:gridSpan w:val="15"/>
            <w:tcBorders>
              <w:top w:val="single" w:sz="6" w:space="0" w:color="auto"/>
              <w:left w:val="single" w:sz="4" w:space="0" w:color="auto"/>
              <w:bottom w:val="single" w:sz="6" w:space="0" w:color="auto"/>
              <w:right w:val="single" w:sz="6" w:space="0" w:color="auto"/>
            </w:tcBorders>
          </w:tcPr>
          <w:p w:rsidR="009C76E1" w:rsidRPr="00270105" w:rsidRDefault="009C76E1" w:rsidP="002A2A4C">
            <w:pPr>
              <w:ind w:left="-48" w:right="-48"/>
              <w:jc w:val="center"/>
              <w:rPr>
                <w:b/>
                <w:snapToGrid w:val="0"/>
                <w:sz w:val="24"/>
                <w:szCs w:val="24"/>
              </w:rPr>
            </w:pPr>
            <w:r w:rsidRPr="00270105">
              <w:rPr>
                <w:b/>
                <w:snapToGrid w:val="0"/>
                <w:sz w:val="24"/>
                <w:szCs w:val="24"/>
              </w:rPr>
              <w:t>Охрана труда. (18 часов)</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r w:rsidRPr="00270105">
              <w:rPr>
                <w:snapToGrid w:val="0"/>
                <w:sz w:val="24"/>
                <w:szCs w:val="24"/>
              </w:rPr>
              <w:t>1.1</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Основы охраны труда в Росси</w:t>
            </w:r>
            <w:r w:rsidRPr="00270105">
              <w:rPr>
                <w:snapToGrid w:val="0"/>
                <w:sz w:val="24"/>
                <w:szCs w:val="24"/>
              </w:rPr>
              <w:t>й</w:t>
            </w:r>
            <w:r w:rsidRPr="00270105">
              <w:rPr>
                <w:snapToGrid w:val="0"/>
                <w:sz w:val="24"/>
                <w:szCs w:val="24"/>
              </w:rPr>
              <w:t>ской Федерации.</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4</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r w:rsidRPr="00270105">
              <w:rPr>
                <w:snapToGrid w:val="0"/>
                <w:sz w:val="24"/>
                <w:szCs w:val="24"/>
              </w:rPr>
              <w:t>1.2</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Условия труда п</w:t>
            </w:r>
            <w:r w:rsidRPr="00270105">
              <w:rPr>
                <w:snapToGrid w:val="0"/>
                <w:sz w:val="24"/>
                <w:szCs w:val="24"/>
              </w:rPr>
              <w:t>о</w:t>
            </w:r>
            <w:r w:rsidRPr="00270105">
              <w:rPr>
                <w:snapToGrid w:val="0"/>
                <w:sz w:val="24"/>
                <w:szCs w:val="24"/>
              </w:rPr>
              <w:t>жарных.</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4</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r w:rsidRPr="00270105">
              <w:rPr>
                <w:snapToGrid w:val="0"/>
                <w:sz w:val="24"/>
                <w:szCs w:val="24"/>
              </w:rPr>
              <w:t>1.3</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Обеспечение безопасных условий труда в ГПС МЧС России.</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10</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10</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275"/>
        </w:trPr>
        <w:tc>
          <w:tcPr>
            <w:tcW w:w="295" w:type="pct"/>
            <w:tcBorders>
              <w:top w:val="single" w:sz="4" w:space="0" w:color="auto"/>
              <w:left w:val="single" w:sz="4"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4697" w:type="pct"/>
            <w:gridSpan w:val="15"/>
            <w:tcBorders>
              <w:top w:val="single" w:sz="4" w:space="0" w:color="auto"/>
              <w:left w:val="single" w:sz="4" w:space="0" w:color="auto"/>
              <w:right w:val="single" w:sz="6" w:space="0" w:color="auto"/>
            </w:tcBorders>
          </w:tcPr>
          <w:p w:rsidR="009C76E1" w:rsidRPr="00270105" w:rsidRDefault="009C76E1" w:rsidP="002A2A4C">
            <w:pPr>
              <w:ind w:left="-48" w:right="-48"/>
              <w:jc w:val="center"/>
              <w:rPr>
                <w:b/>
                <w:snapToGrid w:val="0"/>
                <w:sz w:val="24"/>
                <w:szCs w:val="24"/>
              </w:rPr>
            </w:pPr>
            <w:r w:rsidRPr="00270105">
              <w:rPr>
                <w:b/>
                <w:snapToGrid w:val="0"/>
                <w:sz w:val="24"/>
                <w:szCs w:val="24"/>
              </w:rPr>
              <w:t>Организация деятельн</w:t>
            </w:r>
            <w:r w:rsidRPr="00270105">
              <w:rPr>
                <w:b/>
                <w:snapToGrid w:val="0"/>
                <w:sz w:val="24"/>
                <w:szCs w:val="24"/>
              </w:rPr>
              <w:t>о</w:t>
            </w:r>
            <w:r w:rsidRPr="00270105">
              <w:rPr>
                <w:b/>
                <w:snapToGrid w:val="0"/>
                <w:sz w:val="24"/>
                <w:szCs w:val="24"/>
              </w:rPr>
              <w:t>сти ФПС. (24 часа)</w:t>
            </w:r>
          </w:p>
        </w:tc>
      </w:tr>
      <w:tr w:rsidR="002A2A4C" w:rsidRPr="00270105">
        <w:tblPrEx>
          <w:tblCellMar>
            <w:top w:w="0" w:type="dxa"/>
            <w:bottom w:w="0" w:type="dxa"/>
          </w:tblCellMar>
        </w:tblPrEx>
        <w:trPr>
          <w:gridAfter w:val="1"/>
          <w:wAfter w:w="8" w:type="pct"/>
          <w:cantSplit/>
          <w:trHeight w:val="363"/>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r w:rsidRPr="00270105">
              <w:rPr>
                <w:b/>
                <w:snapToGrid w:val="0"/>
                <w:sz w:val="24"/>
                <w:szCs w:val="24"/>
              </w:rPr>
              <w:t>Раздел 1. Организация службы пожарной охраны в Ро</w:t>
            </w:r>
            <w:r w:rsidRPr="00270105">
              <w:rPr>
                <w:b/>
                <w:snapToGrid w:val="0"/>
                <w:sz w:val="24"/>
                <w:szCs w:val="24"/>
              </w:rPr>
              <w:t>с</w:t>
            </w:r>
            <w:r w:rsidRPr="00270105">
              <w:rPr>
                <w:b/>
                <w:snapToGrid w:val="0"/>
                <w:sz w:val="24"/>
                <w:szCs w:val="24"/>
              </w:rPr>
              <w:t>сии</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2.1</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Организация и несение службы пожарной охр</w:t>
            </w:r>
            <w:r w:rsidRPr="00270105">
              <w:rPr>
                <w:snapToGrid w:val="0"/>
                <w:sz w:val="24"/>
                <w:szCs w:val="24"/>
              </w:rPr>
              <w:t>а</w:t>
            </w:r>
            <w:r w:rsidRPr="00270105">
              <w:rPr>
                <w:snapToGrid w:val="0"/>
                <w:sz w:val="24"/>
                <w:szCs w:val="24"/>
              </w:rPr>
              <w:t>ны.</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4" w:space="0" w:color="auto"/>
              <w:right w:val="single" w:sz="4"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4"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2.2</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Организация и несение службы в пожарных подразделениях.</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4" w:space="0" w:color="auto"/>
              <w:left w:val="single" w:sz="6" w:space="0" w:color="auto"/>
              <w:bottom w:val="single" w:sz="4" w:space="0" w:color="auto"/>
              <w:right w:val="single" w:sz="4"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4"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2.3</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Порядок составления и ведения оперативной д</w:t>
            </w:r>
            <w:r w:rsidRPr="00270105">
              <w:rPr>
                <w:snapToGrid w:val="0"/>
                <w:sz w:val="24"/>
                <w:szCs w:val="24"/>
              </w:rPr>
              <w:t>о</w:t>
            </w:r>
            <w:r w:rsidRPr="00270105">
              <w:rPr>
                <w:snapToGrid w:val="0"/>
                <w:sz w:val="24"/>
                <w:szCs w:val="24"/>
              </w:rPr>
              <w:t>кументации в караулах и частях. Документы службы дежурного к</w:t>
            </w:r>
            <w:r w:rsidRPr="00270105">
              <w:rPr>
                <w:snapToGrid w:val="0"/>
                <w:sz w:val="24"/>
                <w:szCs w:val="24"/>
              </w:rPr>
              <w:t>а</w:t>
            </w:r>
            <w:r w:rsidRPr="00270105">
              <w:rPr>
                <w:snapToGrid w:val="0"/>
                <w:sz w:val="24"/>
                <w:szCs w:val="24"/>
              </w:rPr>
              <w:t>раула.</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4" w:space="0" w:color="auto"/>
              <w:left w:val="single" w:sz="6" w:space="0" w:color="auto"/>
              <w:bottom w:val="single" w:sz="4" w:space="0" w:color="auto"/>
              <w:right w:val="single" w:sz="4"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4"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2.4</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организации несения службы и п</w:t>
            </w:r>
            <w:r w:rsidRPr="00270105">
              <w:rPr>
                <w:snapToGrid w:val="0"/>
                <w:sz w:val="24"/>
                <w:szCs w:val="24"/>
              </w:rPr>
              <w:t>о</w:t>
            </w:r>
            <w:r w:rsidRPr="00270105">
              <w:rPr>
                <w:snapToGrid w:val="0"/>
                <w:sz w:val="24"/>
                <w:szCs w:val="24"/>
              </w:rPr>
              <w:t>жарно-профилактического обслуживания в ведомственных и объектовых подразделениях пожарной охр</w:t>
            </w:r>
            <w:r w:rsidRPr="00270105">
              <w:rPr>
                <w:snapToGrid w:val="0"/>
                <w:sz w:val="24"/>
                <w:szCs w:val="24"/>
              </w:rPr>
              <w:t>а</w:t>
            </w:r>
            <w:r w:rsidRPr="00270105">
              <w:rPr>
                <w:snapToGrid w:val="0"/>
                <w:sz w:val="24"/>
                <w:szCs w:val="24"/>
              </w:rPr>
              <w:t>ны.</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4" w:space="0" w:color="auto"/>
              <w:left w:val="single" w:sz="6" w:space="0" w:color="auto"/>
              <w:bottom w:val="single" w:sz="4" w:space="0" w:color="auto"/>
              <w:right w:val="single" w:sz="4"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4"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16"/>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2.5</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Организация повседневной деятельности пои</w:t>
            </w:r>
            <w:r w:rsidRPr="00270105">
              <w:rPr>
                <w:snapToGrid w:val="0"/>
                <w:sz w:val="24"/>
                <w:szCs w:val="24"/>
              </w:rPr>
              <w:t>с</w:t>
            </w:r>
            <w:r w:rsidRPr="00270105">
              <w:rPr>
                <w:snapToGrid w:val="0"/>
                <w:sz w:val="24"/>
                <w:szCs w:val="24"/>
              </w:rPr>
              <w:t>ково-спасательных формиров</w:t>
            </w:r>
            <w:r w:rsidRPr="00270105">
              <w:rPr>
                <w:snapToGrid w:val="0"/>
                <w:sz w:val="24"/>
                <w:szCs w:val="24"/>
              </w:rPr>
              <w:t>а</w:t>
            </w:r>
            <w:r w:rsidRPr="00270105">
              <w:rPr>
                <w:snapToGrid w:val="0"/>
                <w:sz w:val="24"/>
                <w:szCs w:val="24"/>
              </w:rPr>
              <w:t>ний.</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4"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171"/>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r w:rsidRPr="00270105">
              <w:rPr>
                <w:b/>
                <w:snapToGrid w:val="0"/>
                <w:sz w:val="24"/>
                <w:szCs w:val="24"/>
              </w:rPr>
              <w:t>Раздел 2. Организация подготовки в пожарной охране</w:t>
            </w:r>
          </w:p>
        </w:tc>
      </w:tr>
      <w:tr w:rsidR="002A2A4C" w:rsidRPr="00270105">
        <w:tblPrEx>
          <w:tblCellMar>
            <w:top w:w="0" w:type="dxa"/>
            <w:bottom w:w="0" w:type="dxa"/>
          </w:tblCellMar>
        </w:tblPrEx>
        <w:trPr>
          <w:gridAfter w:val="1"/>
          <w:wAfter w:w="8" w:type="pct"/>
          <w:cantSplit/>
          <w:trHeight w:val="742"/>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2.6.</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Подготовка личного состава подразделений п</w:t>
            </w:r>
            <w:r w:rsidRPr="00270105">
              <w:rPr>
                <w:snapToGrid w:val="0"/>
                <w:sz w:val="24"/>
                <w:szCs w:val="24"/>
              </w:rPr>
              <w:t>о</w:t>
            </w:r>
            <w:r w:rsidRPr="00270105">
              <w:rPr>
                <w:snapToGrid w:val="0"/>
                <w:sz w:val="24"/>
                <w:szCs w:val="24"/>
              </w:rPr>
              <w:t>жарной охраны.</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4" w:space="0" w:color="auto"/>
              <w:right w:val="single" w:sz="4"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4"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2.7.</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Организация и проведение занятий с личным с</w:t>
            </w:r>
            <w:r w:rsidRPr="00270105">
              <w:rPr>
                <w:snapToGrid w:val="0"/>
                <w:sz w:val="24"/>
                <w:szCs w:val="24"/>
              </w:rPr>
              <w:t>о</w:t>
            </w:r>
            <w:r w:rsidRPr="00270105">
              <w:rPr>
                <w:snapToGrid w:val="0"/>
                <w:sz w:val="24"/>
                <w:szCs w:val="24"/>
              </w:rPr>
              <w:t>ставом.</w:t>
            </w:r>
          </w:p>
        </w:tc>
        <w:tc>
          <w:tcPr>
            <w:tcW w:w="246"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4" w:space="0" w:color="auto"/>
              <w:left w:val="single" w:sz="6" w:space="0" w:color="auto"/>
              <w:bottom w:val="single" w:sz="4" w:space="0" w:color="auto"/>
              <w:right w:val="single" w:sz="4"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4"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274"/>
        </w:trPr>
        <w:tc>
          <w:tcPr>
            <w:tcW w:w="295" w:type="pct"/>
            <w:tcBorders>
              <w:top w:val="single" w:sz="4" w:space="0" w:color="auto"/>
              <w:left w:val="single" w:sz="4" w:space="0" w:color="auto"/>
              <w:right w:val="single" w:sz="4" w:space="0" w:color="auto"/>
            </w:tcBorders>
          </w:tcPr>
          <w:p w:rsidR="009C76E1" w:rsidRPr="00270105" w:rsidRDefault="009C76E1" w:rsidP="002A2A4C">
            <w:pPr>
              <w:ind w:left="-48" w:right="-48"/>
              <w:rPr>
                <w:snapToGrid w:val="0"/>
                <w:sz w:val="24"/>
                <w:szCs w:val="24"/>
              </w:rPr>
            </w:pPr>
            <w:r w:rsidRPr="00270105">
              <w:rPr>
                <w:snapToGrid w:val="0"/>
                <w:sz w:val="24"/>
                <w:szCs w:val="24"/>
              </w:rPr>
              <w:t>3</w:t>
            </w:r>
          </w:p>
        </w:tc>
        <w:tc>
          <w:tcPr>
            <w:tcW w:w="4697" w:type="pct"/>
            <w:gridSpan w:val="15"/>
            <w:tcBorders>
              <w:top w:val="single" w:sz="4" w:space="0" w:color="auto"/>
              <w:left w:val="single" w:sz="4" w:space="0" w:color="auto"/>
              <w:right w:val="single" w:sz="6" w:space="0" w:color="auto"/>
            </w:tcBorders>
          </w:tcPr>
          <w:p w:rsidR="009C76E1" w:rsidRPr="00270105" w:rsidRDefault="009C76E1" w:rsidP="002A2A4C">
            <w:pPr>
              <w:ind w:left="-48" w:right="-48"/>
              <w:jc w:val="center"/>
              <w:rPr>
                <w:b/>
                <w:snapToGrid w:val="0"/>
                <w:sz w:val="24"/>
                <w:szCs w:val="24"/>
              </w:rPr>
            </w:pPr>
            <w:r w:rsidRPr="00270105">
              <w:rPr>
                <w:b/>
                <w:snapToGrid w:val="0"/>
                <w:sz w:val="24"/>
                <w:szCs w:val="24"/>
              </w:rPr>
              <w:t>Основы электротехники, пожарная безопасность и электробезопасность эле</w:t>
            </w:r>
            <w:r w:rsidRPr="00270105">
              <w:rPr>
                <w:b/>
                <w:snapToGrid w:val="0"/>
                <w:sz w:val="24"/>
                <w:szCs w:val="24"/>
              </w:rPr>
              <w:t>к</w:t>
            </w:r>
            <w:r w:rsidRPr="00270105">
              <w:rPr>
                <w:b/>
                <w:snapToGrid w:val="0"/>
                <w:sz w:val="24"/>
                <w:szCs w:val="24"/>
              </w:rPr>
              <w:t>троу</w:t>
            </w:r>
            <w:r w:rsidRPr="00270105">
              <w:rPr>
                <w:b/>
                <w:snapToGrid w:val="0"/>
                <w:sz w:val="24"/>
                <w:szCs w:val="24"/>
              </w:rPr>
              <w:t>с</w:t>
            </w:r>
            <w:r w:rsidRPr="00270105">
              <w:rPr>
                <w:b/>
                <w:snapToGrid w:val="0"/>
                <w:sz w:val="24"/>
                <w:szCs w:val="24"/>
              </w:rPr>
              <w:t>тановок. (34 часа)</w:t>
            </w:r>
          </w:p>
        </w:tc>
      </w:tr>
      <w:tr w:rsidR="002A2A4C" w:rsidRPr="00270105">
        <w:tblPrEx>
          <w:tblCellMar>
            <w:top w:w="0" w:type="dxa"/>
            <w:bottom w:w="0" w:type="dxa"/>
          </w:tblCellMar>
        </w:tblPrEx>
        <w:trPr>
          <w:gridAfter w:val="1"/>
          <w:wAfter w:w="8" w:type="pct"/>
          <w:cantSplit/>
          <w:trHeight w:val="363"/>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r w:rsidRPr="00270105">
              <w:rPr>
                <w:b/>
                <w:sz w:val="24"/>
                <w:szCs w:val="24"/>
              </w:rPr>
              <w:t>Раздел 1. Основы электротехники и пожарной безопасности электроу</w:t>
            </w:r>
            <w:r w:rsidRPr="00270105">
              <w:rPr>
                <w:b/>
                <w:sz w:val="24"/>
                <w:szCs w:val="24"/>
              </w:rPr>
              <w:t>с</w:t>
            </w:r>
            <w:r w:rsidRPr="00270105">
              <w:rPr>
                <w:b/>
                <w:sz w:val="24"/>
                <w:szCs w:val="24"/>
              </w:rPr>
              <w:t>тановок</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3.1</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Общие вопросы электроте</w:t>
            </w:r>
            <w:r w:rsidRPr="00270105">
              <w:rPr>
                <w:sz w:val="24"/>
                <w:szCs w:val="24"/>
              </w:rPr>
              <w:t>х</w:t>
            </w:r>
            <w:r w:rsidRPr="00270105">
              <w:rPr>
                <w:sz w:val="24"/>
                <w:szCs w:val="24"/>
              </w:rPr>
              <w:t>ники. Электрические измер</w:t>
            </w:r>
            <w:r w:rsidRPr="00270105">
              <w:rPr>
                <w:sz w:val="24"/>
                <w:szCs w:val="24"/>
              </w:rPr>
              <w:t>е</w:t>
            </w:r>
            <w:r w:rsidRPr="00270105">
              <w:rPr>
                <w:sz w:val="24"/>
                <w:szCs w:val="24"/>
              </w:rPr>
              <w:t>ния.</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72"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3.2</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Аварийные режимы работы электроустановок, причины пожаров и загораний от электроуст</w:t>
            </w:r>
            <w:r w:rsidRPr="00270105">
              <w:rPr>
                <w:sz w:val="24"/>
                <w:szCs w:val="24"/>
              </w:rPr>
              <w:t>а</w:t>
            </w:r>
            <w:r w:rsidRPr="00270105">
              <w:rPr>
                <w:sz w:val="24"/>
                <w:szCs w:val="24"/>
              </w:rPr>
              <w:t>новок.</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3.3</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Устройство электроустановок. Статическое электричество. Молниез</w:t>
            </w:r>
            <w:r w:rsidRPr="00270105">
              <w:rPr>
                <w:sz w:val="24"/>
                <w:szCs w:val="24"/>
              </w:rPr>
              <w:t>а</w:t>
            </w:r>
            <w:r w:rsidRPr="00270105">
              <w:rPr>
                <w:sz w:val="24"/>
                <w:szCs w:val="24"/>
              </w:rPr>
              <w:t>щита.</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3.4</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rPr>
                <w:sz w:val="24"/>
                <w:szCs w:val="24"/>
              </w:rPr>
            </w:pPr>
            <w:r w:rsidRPr="00270105">
              <w:rPr>
                <w:sz w:val="24"/>
                <w:szCs w:val="24"/>
              </w:rPr>
              <w:t>Электрические станции и трансформаторные подста</w:t>
            </w:r>
            <w:r w:rsidRPr="00270105">
              <w:rPr>
                <w:sz w:val="24"/>
                <w:szCs w:val="24"/>
              </w:rPr>
              <w:t>н</w:t>
            </w:r>
            <w:r w:rsidRPr="00270105">
              <w:rPr>
                <w:sz w:val="24"/>
                <w:szCs w:val="24"/>
              </w:rPr>
              <w:t>ции.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304"/>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r w:rsidRPr="00270105">
              <w:rPr>
                <w:b/>
                <w:sz w:val="24"/>
                <w:szCs w:val="24"/>
              </w:rPr>
              <w:t>Раздел 2. Электробезопасность</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3.5</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Организация эксплуатации электрохозяйства. Общие вопросы электробезопасн</w:t>
            </w:r>
            <w:r w:rsidRPr="00270105">
              <w:rPr>
                <w:sz w:val="24"/>
                <w:szCs w:val="24"/>
              </w:rPr>
              <w:t>о</w:t>
            </w:r>
            <w:r w:rsidRPr="00270105">
              <w:rPr>
                <w:sz w:val="24"/>
                <w:szCs w:val="24"/>
              </w:rPr>
              <w:t>сти.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3.6</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Техническое обслуживание, эксплуатация и р</w:t>
            </w:r>
            <w:r w:rsidRPr="00270105">
              <w:rPr>
                <w:sz w:val="24"/>
                <w:szCs w:val="24"/>
              </w:rPr>
              <w:t>е</w:t>
            </w:r>
            <w:r w:rsidRPr="00270105">
              <w:rPr>
                <w:sz w:val="24"/>
                <w:szCs w:val="24"/>
              </w:rPr>
              <w:t>монт электрооборудов</w:t>
            </w:r>
            <w:r w:rsidRPr="00270105">
              <w:rPr>
                <w:sz w:val="24"/>
                <w:szCs w:val="24"/>
              </w:rPr>
              <w:t>а</w:t>
            </w:r>
            <w:r w:rsidRPr="00270105">
              <w:rPr>
                <w:sz w:val="24"/>
                <w:szCs w:val="24"/>
              </w:rPr>
              <w:t>ния.</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1079"/>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3.7</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Оказание доврачебной медицинской п</w:t>
            </w:r>
            <w:r w:rsidRPr="00270105">
              <w:rPr>
                <w:sz w:val="24"/>
                <w:szCs w:val="24"/>
              </w:rPr>
              <w:t>о</w:t>
            </w:r>
            <w:r w:rsidRPr="00270105">
              <w:rPr>
                <w:sz w:val="24"/>
                <w:szCs w:val="24"/>
              </w:rPr>
              <w:t>мощи.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74"/>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r w:rsidRPr="00270105">
              <w:rPr>
                <w:snapToGrid w:val="0"/>
                <w:sz w:val="24"/>
                <w:szCs w:val="24"/>
              </w:rPr>
              <w:t>4</w:t>
            </w: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jc w:val="center"/>
              <w:rPr>
                <w:b/>
                <w:snapToGrid w:val="0"/>
                <w:sz w:val="24"/>
                <w:szCs w:val="24"/>
              </w:rPr>
            </w:pPr>
            <w:r w:rsidRPr="00270105">
              <w:rPr>
                <w:b/>
                <w:snapToGrid w:val="0"/>
                <w:sz w:val="24"/>
                <w:szCs w:val="24"/>
              </w:rPr>
              <w:t>Пожарно-профилактическая подготовка. Пожарная профилакт</w:t>
            </w:r>
            <w:r w:rsidRPr="00270105">
              <w:rPr>
                <w:b/>
                <w:snapToGrid w:val="0"/>
                <w:sz w:val="24"/>
                <w:szCs w:val="24"/>
              </w:rPr>
              <w:t>и</w:t>
            </w:r>
            <w:r w:rsidRPr="00270105">
              <w:rPr>
                <w:b/>
                <w:snapToGrid w:val="0"/>
                <w:sz w:val="24"/>
                <w:szCs w:val="24"/>
              </w:rPr>
              <w:t>ка на объектах и в населе</w:t>
            </w:r>
            <w:r w:rsidRPr="00270105">
              <w:rPr>
                <w:b/>
                <w:snapToGrid w:val="0"/>
                <w:sz w:val="24"/>
                <w:szCs w:val="24"/>
              </w:rPr>
              <w:t>н</w:t>
            </w:r>
            <w:r w:rsidRPr="00270105">
              <w:rPr>
                <w:b/>
                <w:snapToGrid w:val="0"/>
                <w:sz w:val="24"/>
                <w:szCs w:val="24"/>
              </w:rPr>
              <w:t>ных пунктах (50 часов)</w:t>
            </w:r>
          </w:p>
        </w:tc>
      </w:tr>
      <w:tr w:rsidR="002A2A4C" w:rsidRPr="00270105">
        <w:tblPrEx>
          <w:tblCellMar>
            <w:top w:w="0" w:type="dxa"/>
            <w:bottom w:w="0" w:type="dxa"/>
          </w:tblCellMar>
        </w:tblPrEx>
        <w:trPr>
          <w:gridAfter w:val="1"/>
          <w:wAfter w:w="8" w:type="pct"/>
          <w:cantSplit/>
          <w:trHeight w:val="140"/>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r w:rsidRPr="00270105">
              <w:rPr>
                <w:b/>
                <w:snapToGrid w:val="0"/>
                <w:sz w:val="24"/>
                <w:szCs w:val="24"/>
              </w:rPr>
              <w:t>Раздел 1. Основы пожарной профилактики</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4.1</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Введение. Общие принципы обеспечения п</w:t>
            </w:r>
            <w:r w:rsidRPr="00270105">
              <w:rPr>
                <w:snapToGrid w:val="0"/>
                <w:sz w:val="24"/>
                <w:szCs w:val="24"/>
              </w:rPr>
              <w:t>о</w:t>
            </w:r>
            <w:r w:rsidRPr="00270105">
              <w:rPr>
                <w:snapToGrid w:val="0"/>
                <w:sz w:val="24"/>
                <w:szCs w:val="24"/>
              </w:rPr>
              <w:t>жарной безопасности зданий и сооруж</w:t>
            </w:r>
            <w:r w:rsidRPr="00270105">
              <w:rPr>
                <w:snapToGrid w:val="0"/>
                <w:sz w:val="24"/>
                <w:szCs w:val="24"/>
              </w:rPr>
              <w:t>е</w:t>
            </w:r>
            <w:r w:rsidRPr="00270105">
              <w:rPr>
                <w:snapToGrid w:val="0"/>
                <w:sz w:val="24"/>
                <w:szCs w:val="24"/>
              </w:rPr>
              <w:t>ний.</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4.2</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Строительные материалы, их свойства, класс</w:t>
            </w:r>
            <w:r w:rsidRPr="00270105">
              <w:rPr>
                <w:snapToGrid w:val="0"/>
                <w:sz w:val="24"/>
                <w:szCs w:val="24"/>
              </w:rPr>
              <w:t>и</w:t>
            </w:r>
            <w:r w:rsidRPr="00270105">
              <w:rPr>
                <w:snapToGrid w:val="0"/>
                <w:sz w:val="24"/>
                <w:szCs w:val="24"/>
              </w:rPr>
              <w:t>фикация по пожарной опа</w:t>
            </w:r>
            <w:r w:rsidRPr="00270105">
              <w:rPr>
                <w:snapToGrid w:val="0"/>
                <w:sz w:val="24"/>
                <w:szCs w:val="24"/>
              </w:rPr>
              <w:t>с</w:t>
            </w:r>
            <w:r w:rsidRPr="00270105">
              <w:rPr>
                <w:snapToGrid w:val="0"/>
                <w:sz w:val="24"/>
                <w:szCs w:val="24"/>
              </w:rPr>
              <w:t>ности.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172"/>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4.3</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Огнестойкость зданий и сооруж</w:t>
            </w:r>
            <w:r w:rsidRPr="00270105">
              <w:rPr>
                <w:snapToGrid w:val="0"/>
                <w:sz w:val="24"/>
                <w:szCs w:val="24"/>
              </w:rPr>
              <w:t>е</w:t>
            </w:r>
            <w:r w:rsidRPr="00270105">
              <w:rPr>
                <w:snapToGrid w:val="0"/>
                <w:sz w:val="24"/>
                <w:szCs w:val="24"/>
              </w:rPr>
              <w:t>ний.</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73"/>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4.4</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Обеспечение безопасности людей при пож</w:t>
            </w:r>
            <w:r w:rsidRPr="00270105">
              <w:rPr>
                <w:snapToGrid w:val="0"/>
                <w:sz w:val="24"/>
                <w:szCs w:val="24"/>
              </w:rPr>
              <w:t>а</w:t>
            </w:r>
            <w:r w:rsidRPr="00270105">
              <w:rPr>
                <w:snapToGrid w:val="0"/>
                <w:sz w:val="24"/>
                <w:szCs w:val="24"/>
              </w:rPr>
              <w:t>рах.</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261"/>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r w:rsidRPr="00270105">
              <w:rPr>
                <w:b/>
                <w:snapToGrid w:val="0"/>
                <w:sz w:val="24"/>
                <w:szCs w:val="24"/>
              </w:rPr>
              <w:t>Раздел 2. Пожарная безопасность зданий и технологических проце</w:t>
            </w:r>
            <w:r w:rsidRPr="00270105">
              <w:rPr>
                <w:b/>
                <w:snapToGrid w:val="0"/>
                <w:sz w:val="24"/>
                <w:szCs w:val="24"/>
              </w:rPr>
              <w:t>с</w:t>
            </w:r>
            <w:r w:rsidRPr="00270105">
              <w:rPr>
                <w:b/>
                <w:snapToGrid w:val="0"/>
                <w:sz w:val="24"/>
                <w:szCs w:val="24"/>
              </w:rPr>
              <w:t>сов</w:t>
            </w:r>
          </w:p>
        </w:tc>
      </w:tr>
      <w:tr w:rsidR="002A2A4C" w:rsidRPr="00270105">
        <w:tblPrEx>
          <w:tblCellMar>
            <w:top w:w="0" w:type="dxa"/>
            <w:bottom w:w="0" w:type="dxa"/>
          </w:tblCellMar>
        </w:tblPrEx>
        <w:trPr>
          <w:gridAfter w:val="1"/>
          <w:wAfter w:w="8" w:type="pct"/>
          <w:cantSplit/>
          <w:trHeight w:val="205"/>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4.5</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Пожарная безопасность зд</w:t>
            </w:r>
            <w:r w:rsidRPr="00270105">
              <w:rPr>
                <w:snapToGrid w:val="0"/>
                <w:sz w:val="24"/>
                <w:szCs w:val="24"/>
              </w:rPr>
              <w:t>а</w:t>
            </w:r>
            <w:r w:rsidRPr="00270105">
              <w:rPr>
                <w:snapToGrid w:val="0"/>
                <w:sz w:val="24"/>
                <w:szCs w:val="24"/>
              </w:rPr>
              <w:t>ний.</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10</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4.6</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 xml:space="preserve">Основы анализа взрывопожарной опасности технологических процессов, порядок </w:t>
            </w:r>
            <w:r w:rsidRPr="00270105">
              <w:rPr>
                <w:sz w:val="24"/>
                <w:szCs w:val="24"/>
              </w:rPr>
              <w:t>против</w:t>
            </w:r>
            <w:r w:rsidRPr="00270105">
              <w:rPr>
                <w:sz w:val="24"/>
                <w:szCs w:val="24"/>
              </w:rPr>
              <w:t>о</w:t>
            </w:r>
            <w:r w:rsidRPr="00270105">
              <w:rPr>
                <w:sz w:val="24"/>
                <w:szCs w:val="24"/>
              </w:rPr>
              <w:t>пожарного обеспечения проведения пожаро</w:t>
            </w:r>
            <w:r w:rsidRPr="00270105">
              <w:rPr>
                <w:sz w:val="24"/>
                <w:szCs w:val="24"/>
              </w:rPr>
              <w:t>в</w:t>
            </w:r>
            <w:r w:rsidRPr="00270105">
              <w:rPr>
                <w:sz w:val="24"/>
                <w:szCs w:val="24"/>
              </w:rPr>
              <w:t>зрывоопасных работ и контроля противопожа</w:t>
            </w:r>
            <w:r w:rsidRPr="00270105">
              <w:rPr>
                <w:sz w:val="24"/>
                <w:szCs w:val="24"/>
              </w:rPr>
              <w:t>р</w:t>
            </w:r>
            <w:r w:rsidRPr="00270105">
              <w:rPr>
                <w:sz w:val="24"/>
                <w:szCs w:val="24"/>
              </w:rPr>
              <w:t>ного режима на объекте, в организ</w:t>
            </w:r>
            <w:r w:rsidRPr="00270105">
              <w:rPr>
                <w:sz w:val="24"/>
                <w:szCs w:val="24"/>
              </w:rPr>
              <w:t>а</w:t>
            </w:r>
            <w:r w:rsidRPr="00270105">
              <w:rPr>
                <w:sz w:val="24"/>
                <w:szCs w:val="24"/>
              </w:rPr>
              <w:t>ции.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04"/>
        </w:trPr>
        <w:tc>
          <w:tcPr>
            <w:tcW w:w="29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4.7</w:t>
            </w:r>
          </w:p>
        </w:tc>
        <w:tc>
          <w:tcPr>
            <w:tcW w:w="2735" w:type="pct"/>
            <w:gridSpan w:val="2"/>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Пожарная безопасность производственных об</w:t>
            </w:r>
            <w:r w:rsidRPr="00270105">
              <w:rPr>
                <w:snapToGrid w:val="0"/>
                <w:sz w:val="24"/>
                <w:szCs w:val="24"/>
              </w:rPr>
              <w:t>ъ</w:t>
            </w:r>
            <w:r w:rsidRPr="00270105">
              <w:rPr>
                <w:snapToGrid w:val="0"/>
                <w:sz w:val="24"/>
                <w:szCs w:val="24"/>
              </w:rPr>
              <w:t>ектов и технологических проце</w:t>
            </w:r>
            <w:r w:rsidRPr="00270105">
              <w:rPr>
                <w:snapToGrid w:val="0"/>
                <w:sz w:val="24"/>
                <w:szCs w:val="24"/>
              </w:rPr>
              <w:t>с</w:t>
            </w:r>
            <w:r w:rsidRPr="00270105">
              <w:rPr>
                <w:snapToGrid w:val="0"/>
                <w:sz w:val="24"/>
                <w:szCs w:val="24"/>
              </w:rPr>
              <w:t>сов.</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18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12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75"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4" w:space="0" w:color="auto"/>
            </w:tcBorders>
          </w:tcPr>
          <w:p w:rsidR="009C76E1" w:rsidRPr="00270105" w:rsidRDefault="009C76E1" w:rsidP="002A2A4C">
            <w:pPr>
              <w:rPr>
                <w:snapToGrid w:val="0"/>
                <w:sz w:val="24"/>
                <w:szCs w:val="24"/>
              </w:rPr>
            </w:pPr>
          </w:p>
        </w:tc>
      </w:tr>
      <w:tr w:rsidR="008F1935" w:rsidRPr="00270105">
        <w:tblPrEx>
          <w:tblCellMar>
            <w:top w:w="0" w:type="dxa"/>
            <w:bottom w:w="0" w:type="dxa"/>
          </w:tblCellMar>
        </w:tblPrEx>
        <w:trPr>
          <w:gridAfter w:val="1"/>
          <w:wAfter w:w="8" w:type="pct"/>
          <w:cantSplit/>
          <w:trHeight w:val="544"/>
        </w:trPr>
        <w:tc>
          <w:tcPr>
            <w:tcW w:w="295" w:type="pct"/>
            <w:tcBorders>
              <w:top w:val="single" w:sz="6" w:space="0" w:color="auto"/>
              <w:left w:val="single" w:sz="6" w:space="0" w:color="auto"/>
              <w:bottom w:val="single" w:sz="6" w:space="0" w:color="auto"/>
              <w:right w:val="single" w:sz="4" w:space="0" w:color="auto"/>
            </w:tcBorders>
          </w:tcPr>
          <w:p w:rsidR="008F1935" w:rsidRPr="00270105" w:rsidRDefault="008F1935" w:rsidP="002A2A4C">
            <w:pPr>
              <w:ind w:right="-48"/>
              <w:rPr>
                <w:snapToGrid w:val="0"/>
                <w:sz w:val="24"/>
                <w:szCs w:val="24"/>
              </w:rPr>
            </w:pPr>
            <w:r w:rsidRPr="00270105">
              <w:rPr>
                <w:snapToGrid w:val="0"/>
                <w:sz w:val="24"/>
                <w:szCs w:val="24"/>
              </w:rPr>
              <w:t>5</w:t>
            </w:r>
          </w:p>
        </w:tc>
        <w:tc>
          <w:tcPr>
            <w:tcW w:w="4697" w:type="pct"/>
            <w:gridSpan w:val="15"/>
            <w:tcBorders>
              <w:top w:val="single" w:sz="6" w:space="0" w:color="auto"/>
              <w:left w:val="single" w:sz="4" w:space="0" w:color="auto"/>
              <w:bottom w:val="single" w:sz="6" w:space="0" w:color="auto"/>
              <w:right w:val="single" w:sz="4" w:space="0" w:color="auto"/>
            </w:tcBorders>
          </w:tcPr>
          <w:p w:rsidR="008F1935" w:rsidRPr="00270105" w:rsidRDefault="008F1935" w:rsidP="002A2A4C">
            <w:pPr>
              <w:ind w:left="-48" w:right="-48"/>
              <w:rPr>
                <w:snapToGrid w:val="0"/>
                <w:sz w:val="24"/>
                <w:szCs w:val="24"/>
              </w:rPr>
            </w:pPr>
            <w:r w:rsidRPr="00270105">
              <w:rPr>
                <w:b/>
                <w:snapToGrid w:val="0"/>
                <w:sz w:val="24"/>
                <w:szCs w:val="24"/>
              </w:rPr>
              <w:t>Пожарная техника и аварийно-спасательное оборудование, связь, автоматика, противопожарное водоснабжение. (102 ч</w:t>
            </w:r>
            <w:r w:rsidRPr="00270105">
              <w:rPr>
                <w:b/>
                <w:snapToGrid w:val="0"/>
                <w:sz w:val="24"/>
                <w:szCs w:val="24"/>
              </w:rPr>
              <w:t>а</w:t>
            </w:r>
            <w:r w:rsidRPr="00270105">
              <w:rPr>
                <w:b/>
                <w:snapToGrid w:val="0"/>
                <w:sz w:val="24"/>
                <w:szCs w:val="24"/>
              </w:rPr>
              <w:t>са)</w:t>
            </w:r>
          </w:p>
        </w:tc>
      </w:tr>
      <w:tr w:rsidR="002A2A4C" w:rsidRPr="00270105">
        <w:tblPrEx>
          <w:tblCellMar>
            <w:top w:w="0" w:type="dxa"/>
            <w:bottom w:w="0" w:type="dxa"/>
          </w:tblCellMar>
        </w:tblPrEx>
        <w:trPr>
          <w:gridAfter w:val="1"/>
          <w:wAfter w:w="8" w:type="pct"/>
          <w:cantSplit/>
          <w:trHeight w:val="363"/>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150" w:type="pct"/>
            <w:gridSpan w:val="9"/>
            <w:tcBorders>
              <w:top w:val="single" w:sz="6" w:space="0" w:color="auto"/>
              <w:left w:val="single" w:sz="6" w:space="0" w:color="auto"/>
              <w:bottom w:val="single" w:sz="6" w:space="0" w:color="auto"/>
              <w:right w:val="single" w:sz="4" w:space="0" w:color="auto"/>
            </w:tcBorders>
          </w:tcPr>
          <w:p w:rsidR="009C76E1" w:rsidRPr="00270105" w:rsidRDefault="009C76E1" w:rsidP="002A2A4C">
            <w:pPr>
              <w:jc w:val="center"/>
              <w:rPr>
                <w:snapToGrid w:val="0"/>
                <w:sz w:val="24"/>
                <w:szCs w:val="24"/>
              </w:rPr>
            </w:pPr>
            <w:r w:rsidRPr="00270105">
              <w:rPr>
                <w:b/>
                <w:sz w:val="24"/>
                <w:szCs w:val="24"/>
              </w:rPr>
              <w:t>Раздел 1. Газодымозащитная служба</w:t>
            </w:r>
          </w:p>
        </w:tc>
        <w:tc>
          <w:tcPr>
            <w:tcW w:w="275" w:type="pct"/>
            <w:gridSpan w:val="3"/>
            <w:tcBorders>
              <w:top w:val="single" w:sz="6" w:space="0" w:color="auto"/>
              <w:left w:val="single" w:sz="4" w:space="0" w:color="auto"/>
              <w:bottom w:val="single" w:sz="6" w:space="0" w:color="auto"/>
              <w:right w:val="single" w:sz="4"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98"/>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c"/>
              <w:rPr>
                <w:rFonts w:ascii="Times New Roman" w:hAnsi="Times New Roman"/>
                <w:sz w:val="24"/>
                <w:szCs w:val="24"/>
              </w:rPr>
            </w:pPr>
            <w:r w:rsidRPr="00270105">
              <w:rPr>
                <w:rFonts w:ascii="Times New Roman" w:hAnsi="Times New Roman"/>
                <w:sz w:val="24"/>
                <w:szCs w:val="24"/>
              </w:rPr>
              <w:t>5.1.</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5"/>
              <w:rPr>
                <w:rFonts w:ascii="Times New Roman" w:hAnsi="Times New Roman"/>
                <w:bCs/>
                <w:sz w:val="24"/>
                <w:szCs w:val="24"/>
              </w:rPr>
            </w:pPr>
            <w:r w:rsidRPr="00270105">
              <w:rPr>
                <w:rFonts w:ascii="Times New Roman" w:hAnsi="Times New Roman"/>
                <w:bCs/>
                <w:sz w:val="24"/>
                <w:szCs w:val="24"/>
              </w:rPr>
              <w:t>Организация создания газодымозащитной слу</w:t>
            </w:r>
            <w:r w:rsidRPr="00270105">
              <w:rPr>
                <w:rFonts w:ascii="Times New Roman" w:hAnsi="Times New Roman"/>
                <w:bCs/>
                <w:sz w:val="24"/>
                <w:szCs w:val="24"/>
              </w:rPr>
              <w:t>ж</w:t>
            </w:r>
            <w:r w:rsidRPr="00270105">
              <w:rPr>
                <w:rFonts w:ascii="Times New Roman" w:hAnsi="Times New Roman"/>
                <w:bCs/>
                <w:sz w:val="24"/>
                <w:szCs w:val="24"/>
              </w:rPr>
              <w:t>бы в подразделениях пожарной охраны. Орган</w:t>
            </w:r>
            <w:r w:rsidRPr="00270105">
              <w:rPr>
                <w:rFonts w:ascii="Times New Roman" w:hAnsi="Times New Roman"/>
                <w:bCs/>
                <w:sz w:val="24"/>
                <w:szCs w:val="24"/>
              </w:rPr>
              <w:t>и</w:t>
            </w:r>
            <w:r w:rsidRPr="00270105">
              <w:rPr>
                <w:rFonts w:ascii="Times New Roman" w:hAnsi="Times New Roman"/>
                <w:bCs/>
                <w:sz w:val="24"/>
                <w:szCs w:val="24"/>
              </w:rPr>
              <w:t>зацио</w:t>
            </w:r>
            <w:r w:rsidRPr="00270105">
              <w:rPr>
                <w:rFonts w:ascii="Times New Roman" w:hAnsi="Times New Roman"/>
                <w:bCs/>
                <w:sz w:val="24"/>
                <w:szCs w:val="24"/>
              </w:rPr>
              <w:t>н</w:t>
            </w:r>
            <w:r w:rsidRPr="00270105">
              <w:rPr>
                <w:rFonts w:ascii="Times New Roman" w:hAnsi="Times New Roman"/>
                <w:bCs/>
                <w:sz w:val="24"/>
                <w:szCs w:val="24"/>
              </w:rPr>
              <w:t>ная структура ГДЗС.</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725"/>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5.2.</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5"/>
              <w:rPr>
                <w:rFonts w:ascii="Times New Roman" w:hAnsi="Times New Roman"/>
                <w:sz w:val="24"/>
                <w:szCs w:val="24"/>
              </w:rPr>
            </w:pPr>
            <w:r w:rsidRPr="00270105">
              <w:rPr>
                <w:rFonts w:ascii="Times New Roman" w:hAnsi="Times New Roman"/>
                <w:sz w:val="24"/>
                <w:szCs w:val="24"/>
              </w:rPr>
              <w:t>Назначение, классификация, устройство и те</w:t>
            </w:r>
            <w:r w:rsidRPr="00270105">
              <w:rPr>
                <w:rFonts w:ascii="Times New Roman" w:hAnsi="Times New Roman"/>
                <w:sz w:val="24"/>
                <w:szCs w:val="24"/>
              </w:rPr>
              <w:t>х</w:t>
            </w:r>
            <w:r w:rsidRPr="00270105">
              <w:rPr>
                <w:rFonts w:ascii="Times New Roman" w:hAnsi="Times New Roman"/>
                <w:sz w:val="24"/>
                <w:szCs w:val="24"/>
              </w:rPr>
              <w:t>нические характеристики средств индивидуал</w:t>
            </w:r>
            <w:r w:rsidRPr="00270105">
              <w:rPr>
                <w:rFonts w:ascii="Times New Roman" w:hAnsi="Times New Roman"/>
                <w:sz w:val="24"/>
                <w:szCs w:val="24"/>
              </w:rPr>
              <w:t>ь</w:t>
            </w:r>
            <w:r w:rsidRPr="00270105">
              <w:rPr>
                <w:rFonts w:ascii="Times New Roman" w:hAnsi="Times New Roman"/>
                <w:sz w:val="24"/>
                <w:szCs w:val="24"/>
              </w:rPr>
              <w:t>ной защиты органов дыхания и зрения (С</w:t>
            </w:r>
            <w:r w:rsidRPr="00270105">
              <w:rPr>
                <w:rFonts w:ascii="Times New Roman" w:hAnsi="Times New Roman"/>
                <w:sz w:val="24"/>
                <w:szCs w:val="24"/>
              </w:rPr>
              <w:t>И</w:t>
            </w:r>
            <w:r w:rsidRPr="00270105">
              <w:rPr>
                <w:rFonts w:ascii="Times New Roman" w:hAnsi="Times New Roman"/>
                <w:sz w:val="24"/>
                <w:szCs w:val="24"/>
              </w:rPr>
              <w:t>ЗОД).</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10</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703"/>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5.3</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5"/>
              <w:rPr>
                <w:rFonts w:ascii="Times New Roman" w:hAnsi="Times New Roman"/>
                <w:sz w:val="24"/>
                <w:szCs w:val="24"/>
              </w:rPr>
            </w:pPr>
            <w:r w:rsidRPr="00270105">
              <w:rPr>
                <w:rFonts w:ascii="Times New Roman" w:hAnsi="Times New Roman"/>
                <w:sz w:val="24"/>
                <w:szCs w:val="24"/>
              </w:rPr>
              <w:t>Постановка в боевой расчет и размещение С</w:t>
            </w:r>
            <w:r w:rsidRPr="00270105">
              <w:rPr>
                <w:rFonts w:ascii="Times New Roman" w:hAnsi="Times New Roman"/>
                <w:sz w:val="24"/>
                <w:szCs w:val="24"/>
              </w:rPr>
              <w:t>И</w:t>
            </w:r>
            <w:r w:rsidRPr="00270105">
              <w:rPr>
                <w:rFonts w:ascii="Times New Roman" w:hAnsi="Times New Roman"/>
                <w:sz w:val="24"/>
                <w:szCs w:val="24"/>
              </w:rPr>
              <w:t>ЗОД на пожарных автомобилях. Автомобили газодымозащитной службы и дым</w:t>
            </w:r>
            <w:r w:rsidRPr="00270105">
              <w:rPr>
                <w:rFonts w:ascii="Times New Roman" w:hAnsi="Times New Roman"/>
                <w:sz w:val="24"/>
                <w:szCs w:val="24"/>
              </w:rPr>
              <w:t>о</w:t>
            </w:r>
            <w:r w:rsidRPr="00270105">
              <w:rPr>
                <w:rFonts w:ascii="Times New Roman" w:hAnsi="Times New Roman"/>
                <w:sz w:val="24"/>
                <w:szCs w:val="24"/>
              </w:rPr>
              <w:t>удаления.</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45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5.4</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5"/>
              <w:rPr>
                <w:rFonts w:ascii="Times New Roman" w:hAnsi="Times New Roman"/>
                <w:sz w:val="24"/>
                <w:szCs w:val="24"/>
              </w:rPr>
            </w:pPr>
            <w:r w:rsidRPr="00270105">
              <w:rPr>
                <w:rFonts w:ascii="Times New Roman" w:hAnsi="Times New Roman"/>
                <w:sz w:val="24"/>
                <w:szCs w:val="24"/>
              </w:rPr>
              <w:t>Методика проведения расчетов параметров р</w:t>
            </w:r>
            <w:r w:rsidRPr="00270105">
              <w:rPr>
                <w:rFonts w:ascii="Times New Roman" w:hAnsi="Times New Roman"/>
                <w:sz w:val="24"/>
                <w:szCs w:val="24"/>
              </w:rPr>
              <w:t>а</w:t>
            </w:r>
            <w:r w:rsidRPr="00270105">
              <w:rPr>
                <w:rFonts w:ascii="Times New Roman" w:hAnsi="Times New Roman"/>
                <w:sz w:val="24"/>
                <w:szCs w:val="24"/>
              </w:rPr>
              <w:t>боты в С</w:t>
            </w:r>
            <w:r w:rsidRPr="00270105">
              <w:rPr>
                <w:rFonts w:ascii="Times New Roman" w:hAnsi="Times New Roman"/>
                <w:sz w:val="24"/>
                <w:szCs w:val="24"/>
              </w:rPr>
              <w:t>И</w:t>
            </w:r>
            <w:r w:rsidRPr="00270105">
              <w:rPr>
                <w:rFonts w:ascii="Times New Roman" w:hAnsi="Times New Roman"/>
                <w:sz w:val="24"/>
                <w:szCs w:val="24"/>
              </w:rPr>
              <w:t>ЗОД.</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4"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310"/>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5.5</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5"/>
              <w:rPr>
                <w:rFonts w:ascii="Times New Roman" w:hAnsi="Times New Roman"/>
                <w:sz w:val="24"/>
                <w:szCs w:val="24"/>
              </w:rPr>
            </w:pPr>
            <w:r w:rsidRPr="00270105">
              <w:rPr>
                <w:rFonts w:ascii="Times New Roman" w:hAnsi="Times New Roman"/>
                <w:sz w:val="24"/>
                <w:szCs w:val="24"/>
              </w:rPr>
              <w:t>Содержание СИЗОД на базах и контрольных п</w:t>
            </w:r>
            <w:r w:rsidRPr="00270105">
              <w:rPr>
                <w:rFonts w:ascii="Times New Roman" w:hAnsi="Times New Roman"/>
                <w:sz w:val="24"/>
                <w:szCs w:val="24"/>
              </w:rPr>
              <w:t>о</w:t>
            </w:r>
            <w:r w:rsidRPr="00270105">
              <w:rPr>
                <w:rFonts w:ascii="Times New Roman" w:hAnsi="Times New Roman"/>
                <w:sz w:val="24"/>
                <w:szCs w:val="24"/>
              </w:rPr>
              <w:t>стах ГДЗС.</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884"/>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5.6</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5"/>
              <w:rPr>
                <w:rFonts w:ascii="Times New Roman" w:hAnsi="Times New Roman"/>
                <w:sz w:val="24"/>
                <w:szCs w:val="24"/>
              </w:rPr>
            </w:pPr>
            <w:r w:rsidRPr="00270105">
              <w:rPr>
                <w:rFonts w:ascii="Times New Roman" w:hAnsi="Times New Roman"/>
                <w:sz w:val="24"/>
                <w:szCs w:val="24"/>
              </w:rPr>
              <w:t>Правила работы и требования безопасности при в</w:t>
            </w:r>
            <w:r w:rsidRPr="00270105">
              <w:rPr>
                <w:rFonts w:ascii="Times New Roman" w:hAnsi="Times New Roman"/>
                <w:sz w:val="24"/>
                <w:szCs w:val="24"/>
              </w:rPr>
              <w:t>е</w:t>
            </w:r>
            <w:r w:rsidRPr="00270105">
              <w:rPr>
                <w:rFonts w:ascii="Times New Roman" w:hAnsi="Times New Roman"/>
                <w:sz w:val="24"/>
                <w:szCs w:val="24"/>
              </w:rPr>
              <w:t>дении боевых действий в СИЗОД на пожаре. Обязанности постового на посту безопа</w:t>
            </w:r>
            <w:r w:rsidRPr="00270105">
              <w:rPr>
                <w:rFonts w:ascii="Times New Roman" w:hAnsi="Times New Roman"/>
                <w:sz w:val="24"/>
                <w:szCs w:val="24"/>
              </w:rPr>
              <w:t>с</w:t>
            </w:r>
            <w:r w:rsidRPr="00270105">
              <w:rPr>
                <w:rFonts w:ascii="Times New Roman" w:hAnsi="Times New Roman"/>
                <w:sz w:val="24"/>
                <w:szCs w:val="24"/>
              </w:rPr>
              <w:t>ности.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5.7</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5"/>
              <w:rPr>
                <w:rFonts w:ascii="Times New Roman" w:hAnsi="Times New Roman"/>
                <w:sz w:val="24"/>
                <w:szCs w:val="24"/>
              </w:rPr>
            </w:pPr>
            <w:r w:rsidRPr="00270105">
              <w:rPr>
                <w:rFonts w:ascii="Times New Roman" w:hAnsi="Times New Roman"/>
                <w:sz w:val="24"/>
                <w:szCs w:val="24"/>
              </w:rPr>
              <w:t>Тренировка газодымозащитников в теплодым</w:t>
            </w:r>
            <w:r w:rsidRPr="00270105">
              <w:rPr>
                <w:rFonts w:ascii="Times New Roman" w:hAnsi="Times New Roman"/>
                <w:sz w:val="24"/>
                <w:szCs w:val="24"/>
              </w:rPr>
              <w:t>о</w:t>
            </w:r>
            <w:r w:rsidRPr="00270105">
              <w:rPr>
                <w:rFonts w:ascii="Times New Roman" w:hAnsi="Times New Roman"/>
                <w:sz w:val="24"/>
                <w:szCs w:val="24"/>
              </w:rPr>
              <w:t>камере и на чистом воздухе. Особенности вед</w:t>
            </w:r>
            <w:r w:rsidRPr="00270105">
              <w:rPr>
                <w:rFonts w:ascii="Times New Roman" w:hAnsi="Times New Roman"/>
                <w:sz w:val="24"/>
                <w:szCs w:val="24"/>
              </w:rPr>
              <w:t>е</w:t>
            </w:r>
            <w:r w:rsidRPr="00270105">
              <w:rPr>
                <w:rFonts w:ascii="Times New Roman" w:hAnsi="Times New Roman"/>
                <w:sz w:val="24"/>
                <w:szCs w:val="24"/>
              </w:rPr>
              <w:t>ния боевых действий в СИЗОД при тушении пож</w:t>
            </w:r>
            <w:r w:rsidRPr="00270105">
              <w:rPr>
                <w:rFonts w:ascii="Times New Roman" w:hAnsi="Times New Roman"/>
                <w:sz w:val="24"/>
                <w:szCs w:val="24"/>
              </w:rPr>
              <w:t>а</w:t>
            </w:r>
            <w:r w:rsidRPr="00270105">
              <w:rPr>
                <w:rFonts w:ascii="Times New Roman" w:hAnsi="Times New Roman"/>
                <w:sz w:val="24"/>
                <w:szCs w:val="24"/>
              </w:rPr>
              <w:t>ров.</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25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r w:rsidRPr="00270105">
              <w:rPr>
                <w:b/>
                <w:snapToGrid w:val="0"/>
                <w:sz w:val="24"/>
                <w:szCs w:val="24"/>
              </w:rPr>
              <w:t>Раздел 2. Пожарная техника и оборудование</w:t>
            </w:r>
          </w:p>
        </w:tc>
      </w:tr>
      <w:tr w:rsidR="002A2A4C" w:rsidRPr="00270105">
        <w:tblPrEx>
          <w:tblCellMar>
            <w:top w:w="0" w:type="dxa"/>
            <w:bottom w:w="0" w:type="dxa"/>
          </w:tblCellMar>
        </w:tblPrEx>
        <w:trPr>
          <w:gridAfter w:val="1"/>
          <w:wAfter w:w="8" w:type="pct"/>
          <w:cantSplit/>
          <w:trHeight w:val="279"/>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5.8</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Противопожарное водосна</w:t>
            </w:r>
            <w:r w:rsidRPr="00270105">
              <w:rPr>
                <w:snapToGrid w:val="0"/>
                <w:sz w:val="24"/>
                <w:szCs w:val="24"/>
              </w:rPr>
              <w:t>б</w:t>
            </w:r>
            <w:r w:rsidRPr="00270105">
              <w:rPr>
                <w:snapToGrid w:val="0"/>
                <w:sz w:val="24"/>
                <w:szCs w:val="24"/>
              </w:rPr>
              <w:t>жение.</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b/>
                <w:snapToGrid w:val="0"/>
                <w:sz w:val="24"/>
                <w:szCs w:val="24"/>
              </w:rPr>
            </w:pPr>
          </w:p>
        </w:tc>
        <w:tc>
          <w:tcPr>
            <w:tcW w:w="272"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165"/>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5.9</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tabs>
                <w:tab w:val="left" w:pos="4431"/>
              </w:tabs>
              <w:rPr>
                <w:sz w:val="24"/>
                <w:szCs w:val="24"/>
              </w:rPr>
            </w:pPr>
            <w:r w:rsidRPr="00270105">
              <w:rPr>
                <w:sz w:val="24"/>
                <w:szCs w:val="24"/>
              </w:rPr>
              <w:t>Работа насосно-рукавных систем.</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c"/>
              <w:rPr>
                <w:rFonts w:ascii="Times New Roman" w:hAnsi="Times New Roman"/>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5.10</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Основные сведения об автоматических устано</w:t>
            </w:r>
            <w:r w:rsidRPr="00270105">
              <w:rPr>
                <w:snapToGrid w:val="0"/>
                <w:sz w:val="24"/>
                <w:szCs w:val="24"/>
              </w:rPr>
              <w:t>в</w:t>
            </w:r>
            <w:r w:rsidRPr="00270105">
              <w:rPr>
                <w:snapToGrid w:val="0"/>
                <w:sz w:val="24"/>
                <w:szCs w:val="24"/>
              </w:rPr>
              <w:t>ках пожарной и охранно-пожарной сигнализ</w:t>
            </w:r>
            <w:r w:rsidRPr="00270105">
              <w:rPr>
                <w:snapToGrid w:val="0"/>
                <w:sz w:val="24"/>
                <w:szCs w:val="24"/>
              </w:rPr>
              <w:t>а</w:t>
            </w:r>
            <w:r w:rsidRPr="00270105">
              <w:rPr>
                <w:snapToGrid w:val="0"/>
                <w:sz w:val="24"/>
                <w:szCs w:val="24"/>
              </w:rPr>
              <w:t>ции и пожаротушения. Системы противопожа</w:t>
            </w:r>
            <w:r w:rsidRPr="00270105">
              <w:rPr>
                <w:snapToGrid w:val="0"/>
                <w:sz w:val="24"/>
                <w:szCs w:val="24"/>
              </w:rPr>
              <w:t>р</w:t>
            </w:r>
            <w:r w:rsidRPr="00270105">
              <w:rPr>
                <w:snapToGrid w:val="0"/>
                <w:sz w:val="24"/>
                <w:szCs w:val="24"/>
              </w:rPr>
              <w:t>ной защиты зданий повышенной эта</w:t>
            </w:r>
            <w:r w:rsidRPr="00270105">
              <w:rPr>
                <w:snapToGrid w:val="0"/>
                <w:sz w:val="24"/>
                <w:szCs w:val="24"/>
              </w:rPr>
              <w:t>ж</w:t>
            </w:r>
            <w:r w:rsidRPr="00270105">
              <w:rPr>
                <w:snapToGrid w:val="0"/>
                <w:sz w:val="24"/>
                <w:szCs w:val="24"/>
              </w:rPr>
              <w:t>ности.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5.11</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Организация связи пожарной охр</w:t>
            </w:r>
            <w:r w:rsidRPr="00270105">
              <w:rPr>
                <w:snapToGrid w:val="0"/>
                <w:sz w:val="24"/>
                <w:szCs w:val="24"/>
              </w:rPr>
              <w:t>а</w:t>
            </w:r>
            <w:r w:rsidRPr="00270105">
              <w:rPr>
                <w:snapToGrid w:val="0"/>
                <w:sz w:val="24"/>
                <w:szCs w:val="24"/>
              </w:rPr>
              <w:t>ны.</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5.12</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Общие сведения о пожарных насосах. Центр</w:t>
            </w:r>
            <w:r w:rsidRPr="00270105">
              <w:rPr>
                <w:snapToGrid w:val="0"/>
                <w:sz w:val="24"/>
                <w:szCs w:val="24"/>
              </w:rPr>
              <w:t>о</w:t>
            </w:r>
            <w:r w:rsidRPr="00270105">
              <w:rPr>
                <w:snapToGrid w:val="0"/>
                <w:sz w:val="24"/>
                <w:szCs w:val="24"/>
              </w:rPr>
              <w:t>бежные н</w:t>
            </w:r>
            <w:r w:rsidRPr="00270105">
              <w:rPr>
                <w:snapToGrid w:val="0"/>
                <w:sz w:val="24"/>
                <w:szCs w:val="24"/>
              </w:rPr>
              <w:t>а</w:t>
            </w:r>
            <w:r w:rsidRPr="00270105">
              <w:rPr>
                <w:snapToGrid w:val="0"/>
                <w:sz w:val="24"/>
                <w:szCs w:val="24"/>
              </w:rPr>
              <w:t>сосы.</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FF2EE5">
            <w:pPr>
              <w:rPr>
                <w:snapToGrid w:val="0"/>
                <w:sz w:val="24"/>
                <w:szCs w:val="24"/>
              </w:rPr>
            </w:pPr>
            <w:r w:rsidRPr="00270105">
              <w:rPr>
                <w:snapToGrid w:val="0"/>
                <w:sz w:val="24"/>
                <w:szCs w:val="24"/>
              </w:rPr>
              <w:t>1</w:t>
            </w:r>
            <w:r w:rsidR="00FF2EE5">
              <w:rPr>
                <w:snapToGrid w:val="0"/>
                <w:sz w:val="24"/>
                <w:szCs w:val="24"/>
              </w:rPr>
              <w:t>0</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915"/>
        </w:trPr>
        <w:tc>
          <w:tcPr>
            <w:tcW w:w="295" w:type="pct"/>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5.13</w:t>
            </w:r>
          </w:p>
        </w:tc>
        <w:tc>
          <w:tcPr>
            <w:tcW w:w="2735" w:type="pct"/>
            <w:gridSpan w:val="2"/>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Приборы и аппараты пенного туш</w:t>
            </w:r>
            <w:r w:rsidRPr="00270105">
              <w:rPr>
                <w:snapToGrid w:val="0"/>
                <w:sz w:val="24"/>
                <w:szCs w:val="24"/>
              </w:rPr>
              <w:t>е</w:t>
            </w:r>
            <w:r w:rsidRPr="00270105">
              <w:rPr>
                <w:snapToGrid w:val="0"/>
                <w:sz w:val="24"/>
                <w:szCs w:val="24"/>
              </w:rPr>
              <w:t>ния.</w:t>
            </w:r>
          </w:p>
        </w:tc>
        <w:tc>
          <w:tcPr>
            <w:tcW w:w="215" w:type="pct"/>
            <w:tcBorders>
              <w:top w:val="single" w:sz="6" w:space="0" w:color="auto"/>
              <w:left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4" w:space="0" w:color="auto"/>
              <w:left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5.14</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Основные и специальные пожарные автомоб</w:t>
            </w:r>
            <w:r w:rsidRPr="00270105">
              <w:rPr>
                <w:snapToGrid w:val="0"/>
                <w:sz w:val="24"/>
                <w:szCs w:val="24"/>
              </w:rPr>
              <w:t>и</w:t>
            </w:r>
            <w:r w:rsidRPr="00270105">
              <w:rPr>
                <w:snapToGrid w:val="0"/>
                <w:sz w:val="24"/>
                <w:szCs w:val="24"/>
              </w:rPr>
              <w:t>ли.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369"/>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5.15</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Пожарные мот</w:t>
            </w:r>
            <w:r w:rsidRPr="00270105">
              <w:rPr>
                <w:snapToGrid w:val="0"/>
                <w:sz w:val="24"/>
                <w:szCs w:val="24"/>
              </w:rPr>
              <w:t>о</w:t>
            </w:r>
            <w:r w:rsidRPr="00270105">
              <w:rPr>
                <w:snapToGrid w:val="0"/>
                <w:sz w:val="24"/>
                <w:szCs w:val="24"/>
              </w:rPr>
              <w:t>помпы.</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5.16</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Механизированный пожарный и ав</w:t>
            </w:r>
            <w:r w:rsidRPr="00270105">
              <w:rPr>
                <w:snapToGrid w:val="0"/>
                <w:sz w:val="24"/>
                <w:szCs w:val="24"/>
              </w:rPr>
              <w:t>а</w:t>
            </w:r>
            <w:r w:rsidRPr="00270105">
              <w:rPr>
                <w:snapToGrid w:val="0"/>
                <w:sz w:val="24"/>
                <w:szCs w:val="24"/>
              </w:rPr>
              <w:t>рийно-спасательный инс</w:t>
            </w:r>
            <w:r w:rsidRPr="00270105">
              <w:rPr>
                <w:snapToGrid w:val="0"/>
                <w:sz w:val="24"/>
                <w:szCs w:val="24"/>
              </w:rPr>
              <w:t>т</w:t>
            </w:r>
            <w:r w:rsidRPr="00270105">
              <w:rPr>
                <w:snapToGrid w:val="0"/>
                <w:sz w:val="24"/>
                <w:szCs w:val="24"/>
              </w:rPr>
              <w:t>румент.</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5.17</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Техническое обслуживание и эксплуатация п</w:t>
            </w:r>
            <w:r w:rsidRPr="00270105">
              <w:rPr>
                <w:snapToGrid w:val="0"/>
                <w:sz w:val="24"/>
                <w:szCs w:val="24"/>
              </w:rPr>
              <w:t>о</w:t>
            </w:r>
            <w:r w:rsidRPr="00270105">
              <w:rPr>
                <w:snapToGrid w:val="0"/>
                <w:sz w:val="24"/>
                <w:szCs w:val="24"/>
              </w:rPr>
              <w:t>жарных а</w:t>
            </w:r>
            <w:r w:rsidRPr="00270105">
              <w:rPr>
                <w:snapToGrid w:val="0"/>
                <w:sz w:val="24"/>
                <w:szCs w:val="24"/>
              </w:rPr>
              <w:t>в</w:t>
            </w:r>
            <w:r w:rsidRPr="00270105">
              <w:rPr>
                <w:snapToGrid w:val="0"/>
                <w:sz w:val="24"/>
                <w:szCs w:val="24"/>
              </w:rPr>
              <w:t>томобилей.</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298"/>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5.18</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Огнетушители.</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15"/>
        </w:trPr>
        <w:tc>
          <w:tcPr>
            <w:tcW w:w="295" w:type="pct"/>
            <w:tcBorders>
              <w:top w:val="single" w:sz="6" w:space="0" w:color="auto"/>
              <w:left w:val="single" w:sz="6" w:space="0" w:color="auto"/>
              <w:bottom w:val="single" w:sz="6" w:space="0" w:color="auto"/>
              <w:right w:val="single" w:sz="6" w:space="0" w:color="auto"/>
            </w:tcBorders>
          </w:tcPr>
          <w:p w:rsidR="002A2A4C" w:rsidRPr="00270105" w:rsidRDefault="002A2A4C" w:rsidP="002A2A4C">
            <w:pPr>
              <w:ind w:left="-48" w:right="-48"/>
              <w:rPr>
                <w:snapToGrid w:val="0"/>
                <w:sz w:val="24"/>
                <w:szCs w:val="24"/>
              </w:rPr>
            </w:pPr>
            <w:r w:rsidRPr="00270105">
              <w:rPr>
                <w:snapToGrid w:val="0"/>
                <w:sz w:val="24"/>
                <w:szCs w:val="24"/>
              </w:rPr>
              <w:t>6</w:t>
            </w:r>
          </w:p>
        </w:tc>
        <w:tc>
          <w:tcPr>
            <w:tcW w:w="4697" w:type="pct"/>
            <w:gridSpan w:val="15"/>
            <w:tcBorders>
              <w:top w:val="single" w:sz="6" w:space="0" w:color="auto"/>
              <w:left w:val="single" w:sz="6" w:space="0" w:color="auto"/>
              <w:bottom w:val="single" w:sz="6" w:space="0" w:color="auto"/>
              <w:right w:val="single" w:sz="6" w:space="0" w:color="auto"/>
            </w:tcBorders>
          </w:tcPr>
          <w:p w:rsidR="002A2A4C" w:rsidRPr="00270105" w:rsidRDefault="002A2A4C" w:rsidP="002A2A4C">
            <w:pPr>
              <w:ind w:left="-48" w:right="-48"/>
              <w:jc w:val="center"/>
              <w:rPr>
                <w:snapToGrid w:val="0"/>
                <w:sz w:val="24"/>
                <w:szCs w:val="24"/>
              </w:rPr>
            </w:pPr>
            <w:r w:rsidRPr="00270105">
              <w:rPr>
                <w:b/>
                <w:snapToGrid w:val="0"/>
                <w:sz w:val="24"/>
                <w:szCs w:val="24"/>
              </w:rPr>
              <w:t>Пожарно-тактическая подготовка. Организация тушения пожаров и проведения ав</w:t>
            </w:r>
            <w:r w:rsidRPr="00270105">
              <w:rPr>
                <w:b/>
                <w:snapToGrid w:val="0"/>
                <w:sz w:val="24"/>
                <w:szCs w:val="24"/>
              </w:rPr>
              <w:t>а</w:t>
            </w:r>
            <w:r w:rsidRPr="00270105">
              <w:rPr>
                <w:b/>
                <w:snapToGrid w:val="0"/>
                <w:sz w:val="24"/>
                <w:szCs w:val="24"/>
              </w:rPr>
              <w:t xml:space="preserve">рийно-спасательных работ. </w:t>
            </w:r>
            <w:r w:rsidRPr="00270105">
              <w:rPr>
                <w:b/>
                <w:sz w:val="24"/>
                <w:szCs w:val="24"/>
              </w:rPr>
              <w:t>Гражданская оборона (126 часов)</w:t>
            </w:r>
          </w:p>
        </w:tc>
      </w:tr>
      <w:tr w:rsidR="002A2A4C" w:rsidRPr="00270105">
        <w:tblPrEx>
          <w:tblCellMar>
            <w:top w:w="0" w:type="dxa"/>
            <w:bottom w:w="0" w:type="dxa"/>
          </w:tblCellMar>
        </w:tblPrEx>
        <w:trPr>
          <w:gridAfter w:val="1"/>
          <w:wAfter w:w="8" w:type="pct"/>
          <w:cantSplit/>
          <w:trHeight w:val="363"/>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b/>
                <w:snapToGrid w:val="0"/>
                <w:sz w:val="24"/>
                <w:szCs w:val="24"/>
              </w:rPr>
            </w:pPr>
            <w:r w:rsidRPr="00270105">
              <w:rPr>
                <w:b/>
                <w:snapToGrid w:val="0"/>
                <w:sz w:val="24"/>
                <w:szCs w:val="24"/>
              </w:rPr>
              <w:t>Раздел 1. Основы пожарной тактики</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Пожарная тактика и ее задачи. Пожар и его ра</w:t>
            </w:r>
            <w:r w:rsidRPr="00270105">
              <w:rPr>
                <w:snapToGrid w:val="0"/>
                <w:sz w:val="24"/>
                <w:szCs w:val="24"/>
              </w:rPr>
              <w:t>з</w:t>
            </w:r>
            <w:r w:rsidRPr="00270105">
              <w:rPr>
                <w:snapToGrid w:val="0"/>
                <w:sz w:val="24"/>
                <w:szCs w:val="24"/>
              </w:rPr>
              <w:t>витие, прекращение г</w:t>
            </w:r>
            <w:r w:rsidRPr="00270105">
              <w:rPr>
                <w:snapToGrid w:val="0"/>
                <w:sz w:val="24"/>
                <w:szCs w:val="24"/>
              </w:rPr>
              <w:t>о</w:t>
            </w:r>
            <w:r w:rsidRPr="00270105">
              <w:rPr>
                <w:snapToGrid w:val="0"/>
                <w:sz w:val="24"/>
                <w:szCs w:val="24"/>
              </w:rPr>
              <w:t>рения.</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6.2</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Тактические возможности пожарных подразд</w:t>
            </w:r>
            <w:r w:rsidRPr="00270105">
              <w:rPr>
                <w:snapToGrid w:val="0"/>
                <w:sz w:val="24"/>
                <w:szCs w:val="24"/>
              </w:rPr>
              <w:t>е</w:t>
            </w:r>
            <w:r w:rsidRPr="00270105">
              <w:rPr>
                <w:snapToGrid w:val="0"/>
                <w:sz w:val="24"/>
                <w:szCs w:val="24"/>
              </w:rPr>
              <w:t>лений.</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0</w:t>
            </w: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0</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6.3</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Выезд и следов</w:t>
            </w:r>
            <w:r w:rsidRPr="00270105">
              <w:rPr>
                <w:snapToGrid w:val="0"/>
                <w:sz w:val="24"/>
                <w:szCs w:val="24"/>
              </w:rPr>
              <w:t>а</w:t>
            </w:r>
            <w:r w:rsidRPr="00270105">
              <w:rPr>
                <w:snapToGrid w:val="0"/>
                <w:sz w:val="24"/>
                <w:szCs w:val="24"/>
              </w:rPr>
              <w:t>ние к месту вызова (пожара), сбор и возвращение в подраздел</w:t>
            </w:r>
            <w:r w:rsidRPr="00270105">
              <w:rPr>
                <w:snapToGrid w:val="0"/>
                <w:sz w:val="24"/>
                <w:szCs w:val="24"/>
              </w:rPr>
              <w:t>е</w:t>
            </w:r>
            <w:r w:rsidRPr="00270105">
              <w:rPr>
                <w:snapToGrid w:val="0"/>
                <w:sz w:val="24"/>
                <w:szCs w:val="24"/>
              </w:rPr>
              <w:t>ние.</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0</w:t>
            </w: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0</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6.4</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Проведение разведки пожара. Спасание людей и имущества на пожаре. Боевое разверт</w:t>
            </w:r>
            <w:r w:rsidRPr="00270105">
              <w:rPr>
                <w:snapToGrid w:val="0"/>
                <w:sz w:val="24"/>
                <w:szCs w:val="24"/>
              </w:rPr>
              <w:t>ы</w:t>
            </w:r>
            <w:r w:rsidRPr="00270105">
              <w:rPr>
                <w:snapToGrid w:val="0"/>
                <w:sz w:val="24"/>
                <w:szCs w:val="24"/>
              </w:rPr>
              <w:t>вание.</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0</w:t>
            </w: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0</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6.5</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Ликвидация горения. Выполнение специальных работ на пожаре. Основы ра</w:t>
            </w:r>
            <w:r w:rsidRPr="00270105">
              <w:rPr>
                <w:snapToGrid w:val="0"/>
                <w:sz w:val="24"/>
                <w:szCs w:val="24"/>
              </w:rPr>
              <w:t>с</w:t>
            </w:r>
            <w:r w:rsidRPr="00270105">
              <w:rPr>
                <w:snapToGrid w:val="0"/>
                <w:sz w:val="24"/>
                <w:szCs w:val="24"/>
              </w:rPr>
              <w:t>чёта сил и средств для тушения пож</w:t>
            </w:r>
            <w:r w:rsidRPr="00270105">
              <w:rPr>
                <w:snapToGrid w:val="0"/>
                <w:sz w:val="24"/>
                <w:szCs w:val="24"/>
              </w:rPr>
              <w:t>а</w:t>
            </w:r>
            <w:r w:rsidRPr="00270105">
              <w:rPr>
                <w:snapToGrid w:val="0"/>
                <w:sz w:val="24"/>
                <w:szCs w:val="24"/>
              </w:rPr>
              <w:t>ра.</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6.6</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Управление боевыми дейс</w:t>
            </w:r>
            <w:r w:rsidRPr="00270105">
              <w:rPr>
                <w:snapToGrid w:val="0"/>
                <w:sz w:val="24"/>
                <w:szCs w:val="24"/>
              </w:rPr>
              <w:t>т</w:t>
            </w:r>
            <w:r w:rsidRPr="00270105">
              <w:rPr>
                <w:snapToGrid w:val="0"/>
                <w:sz w:val="24"/>
                <w:szCs w:val="24"/>
              </w:rPr>
              <w:t>виями подразделений на п</w:t>
            </w:r>
            <w:r w:rsidRPr="00270105">
              <w:rPr>
                <w:snapToGrid w:val="0"/>
                <w:sz w:val="24"/>
                <w:szCs w:val="24"/>
              </w:rPr>
              <w:t>о</w:t>
            </w:r>
            <w:r w:rsidRPr="00270105">
              <w:rPr>
                <w:snapToGrid w:val="0"/>
                <w:sz w:val="24"/>
                <w:szCs w:val="24"/>
              </w:rPr>
              <w:t>жаре.</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6.7</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Разработка и использование планов и карточек тушения п</w:t>
            </w:r>
            <w:r w:rsidRPr="00270105">
              <w:rPr>
                <w:snapToGrid w:val="0"/>
                <w:sz w:val="24"/>
                <w:szCs w:val="24"/>
              </w:rPr>
              <w:t>о</w:t>
            </w:r>
            <w:r w:rsidRPr="00270105">
              <w:rPr>
                <w:snapToGrid w:val="0"/>
                <w:sz w:val="24"/>
                <w:szCs w:val="24"/>
              </w:rPr>
              <w:t>жаров.</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0</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6.8</w:t>
            </w:r>
          </w:p>
        </w:tc>
        <w:tc>
          <w:tcPr>
            <w:tcW w:w="2735"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Обязанности, права и ответственность участн</w:t>
            </w:r>
            <w:r w:rsidRPr="00270105">
              <w:rPr>
                <w:snapToGrid w:val="0"/>
                <w:sz w:val="24"/>
                <w:szCs w:val="24"/>
              </w:rPr>
              <w:t>и</w:t>
            </w:r>
            <w:r w:rsidRPr="00270105">
              <w:rPr>
                <w:snapToGrid w:val="0"/>
                <w:sz w:val="24"/>
                <w:szCs w:val="24"/>
              </w:rPr>
              <w:t>ков тушения п</w:t>
            </w:r>
            <w:r w:rsidRPr="00270105">
              <w:rPr>
                <w:snapToGrid w:val="0"/>
                <w:sz w:val="24"/>
                <w:szCs w:val="24"/>
              </w:rPr>
              <w:t>о</w:t>
            </w:r>
            <w:r w:rsidRPr="00270105">
              <w:rPr>
                <w:snapToGrid w:val="0"/>
                <w:sz w:val="24"/>
                <w:szCs w:val="24"/>
              </w:rPr>
              <w:t>жара.</w:t>
            </w:r>
          </w:p>
        </w:tc>
        <w:tc>
          <w:tcPr>
            <w:tcW w:w="215" w:type="pct"/>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452"/>
        </w:trPr>
        <w:tc>
          <w:tcPr>
            <w:tcW w:w="295" w:type="pct"/>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6.9</w:t>
            </w:r>
          </w:p>
        </w:tc>
        <w:tc>
          <w:tcPr>
            <w:tcW w:w="2735" w:type="pct"/>
            <w:gridSpan w:val="2"/>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Тушение пожаров в сложных условиях и в усл</w:t>
            </w:r>
            <w:r w:rsidRPr="00270105">
              <w:rPr>
                <w:snapToGrid w:val="0"/>
                <w:sz w:val="24"/>
                <w:szCs w:val="24"/>
              </w:rPr>
              <w:t>о</w:t>
            </w:r>
            <w:r w:rsidRPr="00270105">
              <w:rPr>
                <w:snapToGrid w:val="0"/>
                <w:sz w:val="24"/>
                <w:szCs w:val="24"/>
              </w:rPr>
              <w:t>виях особой опасности для личного с</w:t>
            </w:r>
            <w:r w:rsidRPr="00270105">
              <w:rPr>
                <w:snapToGrid w:val="0"/>
                <w:sz w:val="24"/>
                <w:szCs w:val="24"/>
              </w:rPr>
              <w:t>о</w:t>
            </w:r>
            <w:r w:rsidRPr="00270105">
              <w:rPr>
                <w:snapToGrid w:val="0"/>
                <w:sz w:val="24"/>
                <w:szCs w:val="24"/>
              </w:rPr>
              <w:t>става.</w:t>
            </w:r>
          </w:p>
        </w:tc>
        <w:tc>
          <w:tcPr>
            <w:tcW w:w="215" w:type="pct"/>
            <w:tcBorders>
              <w:top w:val="single" w:sz="6" w:space="0" w:color="auto"/>
              <w:left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jc w:val="center"/>
              <w:rPr>
                <w:snapToGrid w:val="0"/>
                <w:sz w:val="24"/>
                <w:szCs w:val="24"/>
              </w:rPr>
            </w:pPr>
            <w:r w:rsidRPr="00270105">
              <w:rPr>
                <w:b/>
                <w:snapToGrid w:val="0"/>
                <w:sz w:val="24"/>
                <w:szCs w:val="24"/>
              </w:rPr>
              <w:t>Раздел 2. Особенности ведения боевых действий по тушению пожаров и пров</w:t>
            </w:r>
            <w:r w:rsidRPr="00270105">
              <w:rPr>
                <w:b/>
                <w:snapToGrid w:val="0"/>
                <w:sz w:val="24"/>
                <w:szCs w:val="24"/>
              </w:rPr>
              <w:t>е</w:t>
            </w:r>
            <w:r w:rsidRPr="00270105">
              <w:rPr>
                <w:b/>
                <w:snapToGrid w:val="0"/>
                <w:sz w:val="24"/>
                <w:szCs w:val="24"/>
              </w:rPr>
              <w:t>дение аварийно-спасательных работ. На различных объе</w:t>
            </w:r>
            <w:r w:rsidRPr="00270105">
              <w:rPr>
                <w:b/>
                <w:snapToGrid w:val="0"/>
                <w:sz w:val="24"/>
                <w:szCs w:val="24"/>
              </w:rPr>
              <w:t>к</w:t>
            </w:r>
            <w:r w:rsidRPr="00270105">
              <w:rPr>
                <w:b/>
                <w:snapToGrid w:val="0"/>
                <w:sz w:val="24"/>
                <w:szCs w:val="24"/>
              </w:rPr>
              <w:t>тах</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6.10</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в жилых и общественных зд</w:t>
            </w:r>
            <w:r w:rsidRPr="00270105">
              <w:rPr>
                <w:snapToGrid w:val="0"/>
                <w:sz w:val="24"/>
                <w:szCs w:val="24"/>
              </w:rPr>
              <w:t>а</w:t>
            </w:r>
            <w:r w:rsidRPr="00270105">
              <w:rPr>
                <w:snapToGrid w:val="0"/>
                <w:sz w:val="24"/>
                <w:szCs w:val="24"/>
              </w:rPr>
              <w:t>ниях и проведение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6.11</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c"/>
              <w:rPr>
                <w:rFonts w:ascii="Times New Roman" w:hAnsi="Times New Roman"/>
                <w:sz w:val="24"/>
                <w:szCs w:val="24"/>
              </w:rPr>
            </w:pPr>
            <w:r w:rsidRPr="00270105">
              <w:rPr>
                <w:rFonts w:ascii="Times New Roman" w:hAnsi="Times New Roman"/>
                <w:sz w:val="24"/>
                <w:szCs w:val="24"/>
              </w:rPr>
              <w:t>Особенности ведения боевых действий по т</w:t>
            </w:r>
            <w:r w:rsidRPr="00270105">
              <w:rPr>
                <w:rFonts w:ascii="Times New Roman" w:hAnsi="Times New Roman"/>
                <w:sz w:val="24"/>
                <w:szCs w:val="24"/>
              </w:rPr>
              <w:t>у</w:t>
            </w:r>
            <w:r w:rsidRPr="00270105">
              <w:rPr>
                <w:rFonts w:ascii="Times New Roman" w:hAnsi="Times New Roman"/>
                <w:sz w:val="24"/>
                <w:szCs w:val="24"/>
              </w:rPr>
              <w:t>шению пожаров на объектах нефтехимии и пр</w:t>
            </w:r>
            <w:r w:rsidRPr="00270105">
              <w:rPr>
                <w:rFonts w:ascii="Times New Roman" w:hAnsi="Times New Roman"/>
                <w:sz w:val="24"/>
                <w:szCs w:val="24"/>
              </w:rPr>
              <w:t>о</w:t>
            </w:r>
            <w:r w:rsidRPr="00270105">
              <w:rPr>
                <w:rFonts w:ascii="Times New Roman" w:hAnsi="Times New Roman"/>
                <w:sz w:val="24"/>
                <w:szCs w:val="24"/>
              </w:rPr>
              <w:t>ведение аварийно-спасательных р</w:t>
            </w:r>
            <w:r w:rsidRPr="00270105">
              <w:rPr>
                <w:rFonts w:ascii="Times New Roman" w:hAnsi="Times New Roman"/>
                <w:sz w:val="24"/>
                <w:szCs w:val="24"/>
              </w:rPr>
              <w:t>а</w:t>
            </w:r>
            <w:r w:rsidRPr="00270105">
              <w:rPr>
                <w:rFonts w:ascii="Times New Roman" w:hAnsi="Times New Roman"/>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6.12</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на энергетических объектах и в помещениях с электроустановками и провед</w:t>
            </w:r>
            <w:r w:rsidRPr="00270105">
              <w:rPr>
                <w:snapToGrid w:val="0"/>
                <w:sz w:val="24"/>
                <w:szCs w:val="24"/>
              </w:rPr>
              <w:t>е</w:t>
            </w:r>
            <w:r w:rsidRPr="00270105">
              <w:rPr>
                <w:snapToGrid w:val="0"/>
                <w:sz w:val="24"/>
                <w:szCs w:val="24"/>
              </w:rPr>
              <w:t>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6.13</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tabs>
                <w:tab w:val="left" w:pos="4621"/>
              </w:tabs>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на объектах элев</w:t>
            </w:r>
            <w:r w:rsidRPr="00270105">
              <w:rPr>
                <w:snapToGrid w:val="0"/>
                <w:sz w:val="24"/>
                <w:szCs w:val="24"/>
              </w:rPr>
              <w:t>а</w:t>
            </w:r>
            <w:r w:rsidRPr="00270105">
              <w:rPr>
                <w:snapToGrid w:val="0"/>
                <w:sz w:val="24"/>
                <w:szCs w:val="24"/>
              </w:rPr>
              <w:t>торно-складского хозяйства, мельничных и комбико</w:t>
            </w:r>
            <w:r w:rsidRPr="00270105">
              <w:rPr>
                <w:snapToGrid w:val="0"/>
                <w:sz w:val="24"/>
                <w:szCs w:val="24"/>
              </w:rPr>
              <w:t>р</w:t>
            </w:r>
            <w:r w:rsidRPr="00270105">
              <w:rPr>
                <w:snapToGrid w:val="0"/>
                <w:sz w:val="24"/>
                <w:szCs w:val="24"/>
              </w:rPr>
              <w:t>мовых пре</w:t>
            </w:r>
            <w:r w:rsidRPr="00270105">
              <w:rPr>
                <w:snapToGrid w:val="0"/>
                <w:sz w:val="24"/>
                <w:szCs w:val="24"/>
              </w:rPr>
              <w:t>д</w:t>
            </w:r>
            <w:r w:rsidRPr="00270105">
              <w:rPr>
                <w:snapToGrid w:val="0"/>
                <w:sz w:val="24"/>
                <w:szCs w:val="24"/>
              </w:rPr>
              <w:t>приятий и проведение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6.14</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на предприятиях деревообр</w:t>
            </w:r>
            <w:r w:rsidRPr="00270105">
              <w:rPr>
                <w:snapToGrid w:val="0"/>
                <w:sz w:val="24"/>
                <w:szCs w:val="24"/>
              </w:rPr>
              <w:t>а</w:t>
            </w:r>
            <w:r w:rsidRPr="00270105">
              <w:rPr>
                <w:snapToGrid w:val="0"/>
                <w:sz w:val="24"/>
                <w:szCs w:val="24"/>
              </w:rPr>
              <w:t>батывающей, целлюлозно-бумажной и те</w:t>
            </w:r>
            <w:r w:rsidRPr="00270105">
              <w:rPr>
                <w:snapToGrid w:val="0"/>
                <w:sz w:val="24"/>
                <w:szCs w:val="24"/>
              </w:rPr>
              <w:t>к</w:t>
            </w:r>
            <w:r w:rsidRPr="00270105">
              <w:rPr>
                <w:snapToGrid w:val="0"/>
                <w:sz w:val="24"/>
                <w:szCs w:val="24"/>
              </w:rPr>
              <w:t>стильной промышленности и проведение ав</w:t>
            </w:r>
            <w:r w:rsidRPr="00270105">
              <w:rPr>
                <w:snapToGrid w:val="0"/>
                <w:sz w:val="24"/>
                <w:szCs w:val="24"/>
              </w:rPr>
              <w:t>а</w:t>
            </w:r>
            <w:r w:rsidRPr="00270105">
              <w:rPr>
                <w:snapToGrid w:val="0"/>
                <w:sz w:val="24"/>
                <w:szCs w:val="24"/>
              </w:rPr>
              <w:t>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c"/>
              <w:rPr>
                <w:rFonts w:ascii="Times New Roman" w:hAnsi="Times New Roman"/>
                <w:sz w:val="24"/>
                <w:szCs w:val="24"/>
              </w:rPr>
            </w:pPr>
            <w:r w:rsidRPr="00270105">
              <w:rPr>
                <w:rFonts w:ascii="Times New Roman" w:hAnsi="Times New Roman"/>
                <w:sz w:val="24"/>
                <w:szCs w:val="24"/>
              </w:rPr>
              <w:t>6.15</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на металлургических и маш</w:t>
            </w:r>
            <w:r w:rsidRPr="00270105">
              <w:rPr>
                <w:snapToGrid w:val="0"/>
                <w:sz w:val="24"/>
                <w:szCs w:val="24"/>
              </w:rPr>
              <w:t>и</w:t>
            </w:r>
            <w:r w:rsidRPr="00270105">
              <w:rPr>
                <w:snapToGrid w:val="0"/>
                <w:sz w:val="24"/>
                <w:szCs w:val="24"/>
              </w:rPr>
              <w:t>ностроительных предприятиях и проведение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6.16</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в холодильниках и проведение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6.17</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на объектах торговли и в скл</w:t>
            </w:r>
            <w:r w:rsidRPr="00270105">
              <w:rPr>
                <w:snapToGrid w:val="0"/>
                <w:sz w:val="24"/>
                <w:szCs w:val="24"/>
              </w:rPr>
              <w:t>а</w:t>
            </w:r>
            <w:r w:rsidRPr="00270105">
              <w:rPr>
                <w:snapToGrid w:val="0"/>
                <w:sz w:val="24"/>
                <w:szCs w:val="24"/>
              </w:rPr>
              <w:t>дах, проведение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6.18</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на транспорте и проведение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c"/>
              <w:rPr>
                <w:rFonts w:ascii="Times New Roman" w:hAnsi="Times New Roman"/>
                <w:sz w:val="24"/>
                <w:szCs w:val="24"/>
              </w:rPr>
            </w:pPr>
            <w:r w:rsidRPr="00270105">
              <w:rPr>
                <w:rFonts w:ascii="Times New Roman" w:hAnsi="Times New Roman"/>
                <w:sz w:val="24"/>
                <w:szCs w:val="24"/>
              </w:rPr>
              <w:t>6.19</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на открытой местности и пр</w:t>
            </w:r>
            <w:r w:rsidRPr="00270105">
              <w:rPr>
                <w:snapToGrid w:val="0"/>
                <w:sz w:val="24"/>
                <w:szCs w:val="24"/>
              </w:rPr>
              <w:t>о</w:t>
            </w:r>
            <w:r w:rsidRPr="00270105">
              <w:rPr>
                <w:snapToGrid w:val="0"/>
                <w:sz w:val="24"/>
                <w:szCs w:val="24"/>
              </w:rPr>
              <w:t>ведение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6.20</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ведения боевых действий по т</w:t>
            </w:r>
            <w:r w:rsidRPr="00270105">
              <w:rPr>
                <w:snapToGrid w:val="0"/>
                <w:sz w:val="24"/>
                <w:szCs w:val="24"/>
              </w:rPr>
              <w:t>у</w:t>
            </w:r>
            <w:r w:rsidRPr="00270105">
              <w:rPr>
                <w:snapToGrid w:val="0"/>
                <w:sz w:val="24"/>
                <w:szCs w:val="24"/>
              </w:rPr>
              <w:t>шению пожаров в сельской местности и пров</w:t>
            </w:r>
            <w:r w:rsidRPr="00270105">
              <w:rPr>
                <w:snapToGrid w:val="0"/>
                <w:sz w:val="24"/>
                <w:szCs w:val="24"/>
              </w:rPr>
              <w:t>е</w:t>
            </w:r>
            <w:r w:rsidRPr="00270105">
              <w:rPr>
                <w:snapToGrid w:val="0"/>
                <w:sz w:val="24"/>
                <w:szCs w:val="24"/>
              </w:rPr>
              <w:t>дение аварийно-спасательных р</w:t>
            </w:r>
            <w:r w:rsidRPr="00270105">
              <w:rPr>
                <w:snapToGrid w:val="0"/>
                <w:sz w:val="24"/>
                <w:szCs w:val="24"/>
              </w:rPr>
              <w:t>а</w:t>
            </w:r>
            <w:r w:rsidRPr="00270105">
              <w:rPr>
                <w:snapToGrid w:val="0"/>
                <w:sz w:val="24"/>
                <w:szCs w:val="24"/>
              </w:rPr>
              <w:t>бот.</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6.21</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Аварии, катастрофы, стихийные бедствия, их возможные последствия, основные действия при проведении аварийно-спасательных р</w:t>
            </w:r>
            <w:r w:rsidRPr="00270105">
              <w:rPr>
                <w:snapToGrid w:val="0"/>
                <w:sz w:val="24"/>
                <w:szCs w:val="24"/>
              </w:rPr>
              <w:t>а</w:t>
            </w:r>
            <w:r w:rsidRPr="00270105">
              <w:rPr>
                <w:snapToGrid w:val="0"/>
                <w:sz w:val="24"/>
                <w:szCs w:val="24"/>
              </w:rPr>
              <w:t>бот.</w:t>
            </w:r>
          </w:p>
          <w:p w:rsidR="009C76E1" w:rsidRPr="00270105" w:rsidRDefault="009C76E1" w:rsidP="002A2A4C">
            <w:pPr>
              <w:rPr>
                <w:snapToGrid w:val="0"/>
                <w:sz w:val="24"/>
                <w:szCs w:val="24"/>
              </w:rPr>
            </w:pP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352"/>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b/>
                <w:snapToGrid w:val="0"/>
                <w:sz w:val="24"/>
                <w:szCs w:val="24"/>
              </w:rPr>
              <w:t>Раздел 3. Пожарно-тактическая подгото</w:t>
            </w:r>
            <w:r w:rsidRPr="00270105">
              <w:rPr>
                <w:b/>
                <w:snapToGrid w:val="0"/>
                <w:sz w:val="24"/>
                <w:szCs w:val="24"/>
              </w:rPr>
              <w:t>в</w:t>
            </w:r>
            <w:r w:rsidRPr="00270105">
              <w:rPr>
                <w:b/>
                <w:snapToGrid w:val="0"/>
                <w:sz w:val="24"/>
                <w:szCs w:val="24"/>
              </w:rPr>
              <w:t>ка</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6.22</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Пожарно-тактическая подготовка личного с</w:t>
            </w:r>
            <w:r w:rsidRPr="00270105">
              <w:rPr>
                <w:snapToGrid w:val="0"/>
                <w:sz w:val="24"/>
                <w:szCs w:val="24"/>
              </w:rPr>
              <w:t>о</w:t>
            </w:r>
            <w:r w:rsidRPr="00270105">
              <w:rPr>
                <w:snapToGrid w:val="0"/>
                <w:sz w:val="24"/>
                <w:szCs w:val="24"/>
              </w:rPr>
              <w:t>става территориальных органов федерального органа исполнительной власти и подразделений ГПС МЧС Ро</w:t>
            </w:r>
            <w:r w:rsidRPr="00270105">
              <w:rPr>
                <w:snapToGrid w:val="0"/>
                <w:sz w:val="24"/>
                <w:szCs w:val="24"/>
              </w:rPr>
              <w:t>с</w:t>
            </w:r>
            <w:r w:rsidRPr="00270105">
              <w:rPr>
                <w:snapToGrid w:val="0"/>
                <w:sz w:val="24"/>
                <w:szCs w:val="24"/>
              </w:rPr>
              <w:t>сии.</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16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10</w:t>
            </w: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155"/>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rPr>
                <w:b/>
                <w:snapToGrid w:val="0"/>
                <w:sz w:val="24"/>
                <w:szCs w:val="24"/>
              </w:rPr>
            </w:pPr>
            <w:r w:rsidRPr="00270105">
              <w:rPr>
                <w:b/>
                <w:snapToGrid w:val="0"/>
                <w:sz w:val="24"/>
                <w:szCs w:val="24"/>
              </w:rPr>
              <w:t xml:space="preserve">Раздел 4. </w:t>
            </w:r>
            <w:r w:rsidRPr="00270105">
              <w:rPr>
                <w:b/>
                <w:sz w:val="24"/>
                <w:szCs w:val="24"/>
              </w:rPr>
              <w:t>Гражданская оборона</w:t>
            </w:r>
          </w:p>
        </w:tc>
      </w:tr>
      <w:tr w:rsidR="002A2A4C" w:rsidRPr="00270105">
        <w:tblPrEx>
          <w:tblCellMar>
            <w:top w:w="0" w:type="dxa"/>
            <w:bottom w:w="0" w:type="dxa"/>
          </w:tblCellMar>
        </w:tblPrEx>
        <w:trPr>
          <w:gridAfter w:val="1"/>
          <w:wAfter w:w="8" w:type="pct"/>
          <w:cantSplit/>
          <w:trHeight w:val="584"/>
        </w:trPr>
        <w:tc>
          <w:tcPr>
            <w:tcW w:w="295" w:type="pct"/>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6.23</w:t>
            </w:r>
          </w:p>
        </w:tc>
        <w:tc>
          <w:tcPr>
            <w:tcW w:w="2704" w:type="pct"/>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Действия личного состава  по степеням гото</w:t>
            </w:r>
            <w:r w:rsidRPr="00270105">
              <w:rPr>
                <w:snapToGrid w:val="0"/>
                <w:sz w:val="24"/>
                <w:szCs w:val="24"/>
              </w:rPr>
              <w:t>в</w:t>
            </w:r>
            <w:r w:rsidRPr="00270105">
              <w:rPr>
                <w:snapToGrid w:val="0"/>
                <w:sz w:val="24"/>
                <w:szCs w:val="24"/>
              </w:rPr>
              <w:t>ности.</w:t>
            </w:r>
          </w:p>
        </w:tc>
        <w:tc>
          <w:tcPr>
            <w:tcW w:w="246" w:type="pct"/>
            <w:gridSpan w:val="2"/>
            <w:tcBorders>
              <w:top w:val="single" w:sz="6" w:space="0" w:color="auto"/>
              <w:left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right w:val="single" w:sz="6" w:space="0" w:color="auto"/>
            </w:tcBorders>
          </w:tcPr>
          <w:p w:rsidR="009C76E1" w:rsidRPr="00270105" w:rsidRDefault="009C76E1" w:rsidP="002A2A4C">
            <w:pPr>
              <w:rPr>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6.24</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Организация дозиметрического контроля, р</w:t>
            </w:r>
            <w:r w:rsidRPr="00270105">
              <w:rPr>
                <w:snapToGrid w:val="0"/>
                <w:sz w:val="24"/>
                <w:szCs w:val="24"/>
              </w:rPr>
              <w:t>а</w:t>
            </w:r>
            <w:r w:rsidRPr="00270105">
              <w:rPr>
                <w:snapToGrid w:val="0"/>
                <w:sz w:val="24"/>
                <w:szCs w:val="24"/>
              </w:rPr>
              <w:t>диационной и химической разведки. Приборы радиационной разведки и дозиметрического контроля. Назначение и принцип их р</w:t>
            </w:r>
            <w:r w:rsidRPr="00270105">
              <w:rPr>
                <w:snapToGrid w:val="0"/>
                <w:sz w:val="24"/>
                <w:szCs w:val="24"/>
              </w:rPr>
              <w:t>а</w:t>
            </w:r>
            <w:r w:rsidRPr="00270105">
              <w:rPr>
                <w:snapToGrid w:val="0"/>
                <w:sz w:val="24"/>
                <w:szCs w:val="24"/>
              </w:rPr>
              <w:t>боты.</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6.25</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действия сил и средств ПО при ликвидации очагов химического зараж</w:t>
            </w:r>
            <w:r w:rsidRPr="00270105">
              <w:rPr>
                <w:snapToGrid w:val="0"/>
                <w:sz w:val="24"/>
                <w:szCs w:val="24"/>
              </w:rPr>
              <w:t>е</w:t>
            </w:r>
            <w:r w:rsidRPr="00270105">
              <w:rPr>
                <w:snapToGrid w:val="0"/>
                <w:sz w:val="24"/>
                <w:szCs w:val="24"/>
              </w:rPr>
              <w:t>ния.</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773"/>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6.26</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Организация противопожарного обеспечения аварийно-спасательных и других нео</w:t>
            </w:r>
            <w:r w:rsidRPr="00270105">
              <w:rPr>
                <w:snapToGrid w:val="0"/>
                <w:sz w:val="24"/>
                <w:szCs w:val="24"/>
              </w:rPr>
              <w:t>т</w:t>
            </w:r>
            <w:r w:rsidRPr="00270105">
              <w:rPr>
                <w:snapToGrid w:val="0"/>
                <w:sz w:val="24"/>
                <w:szCs w:val="24"/>
              </w:rPr>
              <w:t>ложных работ в очагах  п</w:t>
            </w:r>
            <w:r w:rsidRPr="00270105">
              <w:rPr>
                <w:snapToGrid w:val="0"/>
                <w:sz w:val="24"/>
                <w:szCs w:val="24"/>
              </w:rPr>
              <w:t>о</w:t>
            </w:r>
            <w:r w:rsidRPr="00270105">
              <w:rPr>
                <w:snapToGrid w:val="0"/>
                <w:sz w:val="24"/>
                <w:szCs w:val="24"/>
              </w:rPr>
              <w:t>ражения.</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51"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5"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72" w:type="pct"/>
            <w:gridSpan w:val="3"/>
            <w:tcBorders>
              <w:top w:val="single" w:sz="4"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371"/>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r w:rsidRPr="00270105">
              <w:rPr>
                <w:snapToGrid w:val="0"/>
                <w:sz w:val="24"/>
                <w:szCs w:val="24"/>
              </w:rPr>
              <w:t>7</w:t>
            </w: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b/>
                <w:snapToGrid w:val="0"/>
                <w:sz w:val="24"/>
                <w:szCs w:val="24"/>
              </w:rPr>
            </w:pPr>
            <w:r w:rsidRPr="00270105">
              <w:rPr>
                <w:b/>
                <w:snapToGrid w:val="0"/>
                <w:sz w:val="24"/>
                <w:szCs w:val="24"/>
              </w:rPr>
              <w:t>Пожарно-строевая и физическая подг</w:t>
            </w:r>
            <w:r w:rsidRPr="00270105">
              <w:rPr>
                <w:b/>
                <w:snapToGrid w:val="0"/>
                <w:sz w:val="24"/>
                <w:szCs w:val="24"/>
              </w:rPr>
              <w:t>о</w:t>
            </w:r>
            <w:r w:rsidRPr="00270105">
              <w:rPr>
                <w:b/>
                <w:snapToGrid w:val="0"/>
                <w:sz w:val="24"/>
                <w:szCs w:val="24"/>
              </w:rPr>
              <w:t>товка. (62 часа)</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7.1</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Назначение и задачи пожарно-строевой подг</w:t>
            </w:r>
            <w:r w:rsidRPr="00270105">
              <w:rPr>
                <w:sz w:val="24"/>
                <w:szCs w:val="24"/>
              </w:rPr>
              <w:t>о</w:t>
            </w:r>
            <w:r w:rsidRPr="00270105">
              <w:rPr>
                <w:sz w:val="24"/>
                <w:szCs w:val="24"/>
              </w:rPr>
              <w:t>товки. Правила охраны труда при проведении зан</w:t>
            </w:r>
            <w:r w:rsidRPr="00270105">
              <w:rPr>
                <w:sz w:val="24"/>
                <w:szCs w:val="24"/>
              </w:rPr>
              <w:t>я</w:t>
            </w:r>
            <w:r w:rsidRPr="00270105">
              <w:rPr>
                <w:sz w:val="24"/>
                <w:szCs w:val="24"/>
              </w:rPr>
              <w:t>тий.</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7.2</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Пожарно-прикладной спорт, его значение и разв</w:t>
            </w:r>
            <w:r w:rsidRPr="00270105">
              <w:rPr>
                <w:sz w:val="24"/>
                <w:szCs w:val="24"/>
              </w:rPr>
              <w:t>и</w:t>
            </w:r>
            <w:r w:rsidRPr="00270105">
              <w:rPr>
                <w:sz w:val="24"/>
                <w:szCs w:val="24"/>
              </w:rPr>
              <w:t>тие.</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7.3</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Основы методики обучения личного состава приемам работы с пожарной техникой и обор</w:t>
            </w:r>
            <w:r w:rsidRPr="00270105">
              <w:rPr>
                <w:sz w:val="24"/>
                <w:szCs w:val="24"/>
              </w:rPr>
              <w:t>у</w:t>
            </w:r>
            <w:r w:rsidRPr="00270105">
              <w:rPr>
                <w:sz w:val="24"/>
                <w:szCs w:val="24"/>
              </w:rPr>
              <w:t>дованием. Инструкторско-методическая подг</w:t>
            </w:r>
            <w:r w:rsidRPr="00270105">
              <w:rPr>
                <w:sz w:val="24"/>
                <w:szCs w:val="24"/>
              </w:rPr>
              <w:t>о</w:t>
            </w:r>
            <w:r w:rsidRPr="00270105">
              <w:rPr>
                <w:sz w:val="24"/>
                <w:szCs w:val="24"/>
              </w:rPr>
              <w:t>товка командира отд</w:t>
            </w:r>
            <w:r w:rsidRPr="00270105">
              <w:rPr>
                <w:sz w:val="24"/>
                <w:szCs w:val="24"/>
              </w:rPr>
              <w:t>е</w:t>
            </w:r>
            <w:r w:rsidRPr="00270105">
              <w:rPr>
                <w:sz w:val="24"/>
                <w:szCs w:val="24"/>
              </w:rPr>
              <w:t>ления.</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4</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7.4</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Организация и проведения занятий по укладке и надеванию боевой одежды и снаряжения. Сбор и в</w:t>
            </w:r>
            <w:r w:rsidRPr="00270105">
              <w:rPr>
                <w:sz w:val="24"/>
                <w:szCs w:val="24"/>
              </w:rPr>
              <w:t>ы</w:t>
            </w:r>
            <w:r w:rsidRPr="00270105">
              <w:rPr>
                <w:sz w:val="24"/>
                <w:szCs w:val="24"/>
              </w:rPr>
              <w:t>езд по тревоге.</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7.5</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Организация и проведение занятий с пожарн</w:t>
            </w:r>
            <w:r w:rsidRPr="00270105">
              <w:rPr>
                <w:sz w:val="24"/>
                <w:szCs w:val="24"/>
              </w:rPr>
              <w:t>ы</w:t>
            </w:r>
            <w:r w:rsidRPr="00270105">
              <w:rPr>
                <w:sz w:val="24"/>
                <w:szCs w:val="24"/>
              </w:rPr>
              <w:t>ми рукавами, стволами, рукавной арматурой и принадлежн</w:t>
            </w:r>
            <w:r w:rsidRPr="00270105">
              <w:rPr>
                <w:sz w:val="24"/>
                <w:szCs w:val="24"/>
              </w:rPr>
              <w:t>о</w:t>
            </w:r>
            <w:r w:rsidRPr="00270105">
              <w:rPr>
                <w:sz w:val="24"/>
                <w:szCs w:val="24"/>
              </w:rPr>
              <w:t>стями.</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7.6</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Организация и проведение занятий с основн</w:t>
            </w:r>
            <w:r w:rsidRPr="00270105">
              <w:rPr>
                <w:sz w:val="24"/>
                <w:szCs w:val="24"/>
              </w:rPr>
              <w:t>ы</w:t>
            </w:r>
            <w:r w:rsidRPr="00270105">
              <w:rPr>
                <w:sz w:val="24"/>
                <w:szCs w:val="24"/>
              </w:rPr>
              <w:t>ми средствами спасания людей и им</w:t>
            </w:r>
            <w:r w:rsidRPr="00270105">
              <w:rPr>
                <w:sz w:val="24"/>
                <w:szCs w:val="24"/>
              </w:rPr>
              <w:t>у</w:t>
            </w:r>
            <w:r w:rsidRPr="00270105">
              <w:rPr>
                <w:sz w:val="24"/>
                <w:szCs w:val="24"/>
              </w:rPr>
              <w:t>щества.</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14</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14</w:t>
            </w: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7.7</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Организация отработки упражнений по боев</w:t>
            </w:r>
            <w:r w:rsidRPr="00270105">
              <w:rPr>
                <w:sz w:val="24"/>
                <w:szCs w:val="24"/>
              </w:rPr>
              <w:t>о</w:t>
            </w:r>
            <w:r w:rsidRPr="00270105">
              <w:rPr>
                <w:sz w:val="24"/>
                <w:szCs w:val="24"/>
              </w:rPr>
              <w:t>му ра</w:t>
            </w:r>
            <w:r w:rsidRPr="00270105">
              <w:rPr>
                <w:sz w:val="24"/>
                <w:szCs w:val="24"/>
              </w:rPr>
              <w:t>з</w:t>
            </w:r>
            <w:r w:rsidRPr="00270105">
              <w:rPr>
                <w:sz w:val="24"/>
                <w:szCs w:val="24"/>
              </w:rPr>
              <w:t>вертыванию.</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8</w:t>
            </w: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7.8</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Проведение занятий на 100-метровой полосе с препятствиями. Пожарная эстаф</w:t>
            </w:r>
            <w:r w:rsidRPr="00270105">
              <w:rPr>
                <w:sz w:val="24"/>
                <w:szCs w:val="24"/>
              </w:rPr>
              <w:t>е</w:t>
            </w:r>
            <w:r w:rsidRPr="00270105">
              <w:rPr>
                <w:sz w:val="24"/>
                <w:szCs w:val="24"/>
              </w:rPr>
              <w:t>та.</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7.9</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Организация и проведение занятий на огневой полосе психологической подгото</w:t>
            </w:r>
            <w:r w:rsidRPr="00270105">
              <w:rPr>
                <w:sz w:val="24"/>
                <w:szCs w:val="24"/>
              </w:rPr>
              <w:t>в</w:t>
            </w:r>
            <w:r w:rsidRPr="00270105">
              <w:rPr>
                <w:sz w:val="24"/>
                <w:szCs w:val="24"/>
              </w:rPr>
              <w:t>ки.</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6</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7.10</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5" w:right="33"/>
              <w:rPr>
                <w:sz w:val="24"/>
                <w:szCs w:val="24"/>
              </w:rPr>
            </w:pPr>
            <w:r w:rsidRPr="00270105">
              <w:rPr>
                <w:sz w:val="24"/>
                <w:szCs w:val="24"/>
              </w:rPr>
              <w:t>Основы методики физической подготовки. Гимнастика. Легкая атлет</w:t>
            </w:r>
            <w:r w:rsidRPr="00270105">
              <w:rPr>
                <w:sz w:val="24"/>
                <w:szCs w:val="24"/>
              </w:rPr>
              <w:t>и</w:t>
            </w:r>
            <w:r w:rsidRPr="00270105">
              <w:rPr>
                <w:sz w:val="24"/>
                <w:szCs w:val="24"/>
              </w:rPr>
              <w:t>ка.</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z w:val="24"/>
                <w:szCs w:val="24"/>
              </w:rPr>
            </w:pPr>
            <w:r w:rsidRPr="00270105">
              <w:rPr>
                <w:sz w:val="24"/>
                <w:szCs w:val="24"/>
              </w:rPr>
              <w:t>8</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rPr>
                <w:sz w:val="24"/>
                <w:szCs w:val="24"/>
              </w:rPr>
            </w:pPr>
            <w:r w:rsidRPr="00270105">
              <w:rPr>
                <w:sz w:val="24"/>
                <w:szCs w:val="24"/>
              </w:rPr>
              <w:t>2</w:t>
            </w:r>
          </w:p>
        </w:tc>
        <w:tc>
          <w:tcPr>
            <w:tcW w:w="452"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583" w:type="pct"/>
            <w:gridSpan w:val="4"/>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04"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z w:val="24"/>
                <w:szCs w:val="24"/>
              </w:rPr>
            </w:pPr>
          </w:p>
        </w:tc>
        <w:tc>
          <w:tcPr>
            <w:tcW w:w="211" w:type="pct"/>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351"/>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r w:rsidRPr="00270105">
              <w:rPr>
                <w:snapToGrid w:val="0"/>
                <w:sz w:val="24"/>
                <w:szCs w:val="24"/>
              </w:rPr>
              <w:t>8</w:t>
            </w: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6903CE">
            <w:pPr>
              <w:ind w:left="-48" w:right="-48"/>
              <w:jc w:val="center"/>
              <w:rPr>
                <w:b/>
                <w:snapToGrid w:val="0"/>
                <w:sz w:val="24"/>
                <w:szCs w:val="24"/>
              </w:rPr>
            </w:pPr>
            <w:r w:rsidRPr="00270105">
              <w:rPr>
                <w:b/>
                <w:snapToGrid w:val="0"/>
                <w:sz w:val="24"/>
                <w:szCs w:val="24"/>
              </w:rPr>
              <w:t>Психологическая подг</w:t>
            </w:r>
            <w:r w:rsidRPr="00270105">
              <w:rPr>
                <w:b/>
                <w:snapToGrid w:val="0"/>
                <w:sz w:val="24"/>
                <w:szCs w:val="24"/>
              </w:rPr>
              <w:t>о</w:t>
            </w:r>
            <w:r w:rsidRPr="00270105">
              <w:rPr>
                <w:b/>
                <w:snapToGrid w:val="0"/>
                <w:sz w:val="24"/>
                <w:szCs w:val="24"/>
              </w:rPr>
              <w:t>товка. (16 часов)</w:t>
            </w:r>
          </w:p>
        </w:tc>
      </w:tr>
      <w:tr w:rsidR="002A2A4C" w:rsidRPr="00270105">
        <w:tblPrEx>
          <w:tblCellMar>
            <w:top w:w="0" w:type="dxa"/>
            <w:bottom w:w="0" w:type="dxa"/>
          </w:tblCellMar>
        </w:tblPrEx>
        <w:trPr>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8.1</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Психология конфликтов в служебных колле</w:t>
            </w:r>
            <w:r w:rsidRPr="00270105">
              <w:rPr>
                <w:sz w:val="24"/>
                <w:szCs w:val="24"/>
              </w:rPr>
              <w:t>к</w:t>
            </w:r>
            <w:r w:rsidRPr="00270105">
              <w:rPr>
                <w:sz w:val="24"/>
                <w:szCs w:val="24"/>
              </w:rPr>
              <w:t>тивах.</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pStyle w:val="Normal"/>
              <w:spacing w:before="20"/>
              <w:rPr>
                <w:sz w:val="24"/>
                <w:szCs w:val="24"/>
              </w:rPr>
            </w:pPr>
            <w:r w:rsidRPr="00270105">
              <w:rPr>
                <w:sz w:val="24"/>
                <w:szCs w:val="24"/>
              </w:rPr>
              <w:t>2</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2</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27"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pStyle w:val="Normal"/>
              <w:spacing w:before="20"/>
              <w:rPr>
                <w:sz w:val="24"/>
                <w:szCs w:val="24"/>
              </w:rPr>
            </w:pPr>
          </w:p>
        </w:tc>
        <w:tc>
          <w:tcPr>
            <w:tcW w:w="274" w:type="pct"/>
            <w:gridSpan w:val="3"/>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8.2</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Психологическая подготовка пожарного к де</w:t>
            </w:r>
            <w:r w:rsidRPr="00270105">
              <w:rPr>
                <w:sz w:val="24"/>
                <w:szCs w:val="24"/>
              </w:rPr>
              <w:t>й</w:t>
            </w:r>
            <w:r w:rsidRPr="00270105">
              <w:rPr>
                <w:sz w:val="24"/>
                <w:szCs w:val="24"/>
              </w:rPr>
              <w:t>ствиям в чрезвычайных ситуац</w:t>
            </w:r>
            <w:r w:rsidRPr="00270105">
              <w:rPr>
                <w:sz w:val="24"/>
                <w:szCs w:val="24"/>
              </w:rPr>
              <w:t>и</w:t>
            </w:r>
            <w:r w:rsidRPr="00270105">
              <w:rPr>
                <w:sz w:val="24"/>
                <w:szCs w:val="24"/>
              </w:rPr>
              <w:t>ях.</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pStyle w:val="Normal"/>
              <w:spacing w:before="20"/>
              <w:rPr>
                <w:sz w:val="24"/>
                <w:szCs w:val="24"/>
              </w:rPr>
            </w:pPr>
            <w:r w:rsidRPr="00270105">
              <w:rPr>
                <w:sz w:val="24"/>
                <w:szCs w:val="24"/>
              </w:rPr>
              <w:t>3</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1</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274"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8.3</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Профессионально-важные кач</w:t>
            </w:r>
            <w:r w:rsidRPr="00270105">
              <w:rPr>
                <w:sz w:val="24"/>
                <w:szCs w:val="24"/>
              </w:rPr>
              <w:t>е</w:t>
            </w:r>
            <w:r w:rsidRPr="00270105">
              <w:rPr>
                <w:sz w:val="24"/>
                <w:szCs w:val="24"/>
              </w:rPr>
              <w:t>ства пожарного.</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pStyle w:val="Normal"/>
              <w:spacing w:before="20"/>
              <w:rPr>
                <w:sz w:val="24"/>
                <w:szCs w:val="24"/>
              </w:rPr>
            </w:pPr>
            <w:r w:rsidRPr="00270105">
              <w:rPr>
                <w:sz w:val="24"/>
                <w:szCs w:val="24"/>
              </w:rPr>
              <w:t>3</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1</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274"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8.4</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Психологические особенности поведения нас</w:t>
            </w:r>
            <w:r w:rsidRPr="00270105">
              <w:rPr>
                <w:sz w:val="24"/>
                <w:szCs w:val="24"/>
              </w:rPr>
              <w:t>е</w:t>
            </w:r>
            <w:r w:rsidRPr="00270105">
              <w:rPr>
                <w:sz w:val="24"/>
                <w:szCs w:val="24"/>
              </w:rPr>
              <w:t>ления в чрезвычайных с</w:t>
            </w:r>
            <w:r w:rsidRPr="00270105">
              <w:rPr>
                <w:sz w:val="24"/>
                <w:szCs w:val="24"/>
              </w:rPr>
              <w:t>и</w:t>
            </w:r>
            <w:r w:rsidRPr="00270105">
              <w:rPr>
                <w:sz w:val="24"/>
                <w:szCs w:val="24"/>
              </w:rPr>
              <w:t>туациях.</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pStyle w:val="Normal"/>
              <w:spacing w:before="20"/>
              <w:rPr>
                <w:sz w:val="24"/>
                <w:szCs w:val="24"/>
              </w:rPr>
            </w:pPr>
            <w:r w:rsidRPr="00270105">
              <w:rPr>
                <w:sz w:val="24"/>
                <w:szCs w:val="24"/>
              </w:rPr>
              <w:t>3</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1</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274"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8.5</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Методы управления псих</w:t>
            </w:r>
            <w:r w:rsidRPr="00270105">
              <w:rPr>
                <w:sz w:val="24"/>
                <w:szCs w:val="24"/>
              </w:rPr>
              <w:t>и</w:t>
            </w:r>
            <w:r w:rsidRPr="00270105">
              <w:rPr>
                <w:sz w:val="24"/>
                <w:szCs w:val="24"/>
              </w:rPr>
              <w:t>ческим состоянием при действиях в чрезвычайных с</w:t>
            </w:r>
            <w:r w:rsidRPr="00270105">
              <w:rPr>
                <w:sz w:val="24"/>
                <w:szCs w:val="24"/>
              </w:rPr>
              <w:t>и</w:t>
            </w:r>
            <w:r w:rsidRPr="00270105">
              <w:rPr>
                <w:sz w:val="24"/>
                <w:szCs w:val="24"/>
              </w:rPr>
              <w:t>туациях.</w:t>
            </w:r>
          </w:p>
        </w:tc>
        <w:tc>
          <w:tcPr>
            <w:tcW w:w="246"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pStyle w:val="Normal"/>
              <w:spacing w:before="20"/>
              <w:rPr>
                <w:sz w:val="24"/>
                <w:szCs w:val="24"/>
              </w:rPr>
            </w:pPr>
            <w:r w:rsidRPr="00270105">
              <w:rPr>
                <w:sz w:val="24"/>
                <w:szCs w:val="24"/>
              </w:rPr>
              <w:t>3</w:t>
            </w:r>
          </w:p>
        </w:tc>
        <w:tc>
          <w:tcPr>
            <w:tcW w:w="297" w:type="pct"/>
            <w:gridSpan w:val="3"/>
            <w:tcBorders>
              <w:top w:val="single" w:sz="6" w:space="0" w:color="auto"/>
              <w:left w:val="single" w:sz="4" w:space="0" w:color="auto"/>
              <w:bottom w:val="single" w:sz="6" w:space="0" w:color="auto"/>
              <w:right w:val="single" w:sz="6" w:space="0" w:color="auto"/>
            </w:tcBorders>
          </w:tcPr>
          <w:p w:rsidR="009C76E1" w:rsidRPr="00270105" w:rsidRDefault="009C76E1" w:rsidP="002A2A4C">
            <w:pPr>
              <w:pStyle w:val="Normal"/>
              <w:spacing w:before="20"/>
              <w:rPr>
                <w:sz w:val="24"/>
                <w:szCs w:val="24"/>
              </w:rPr>
            </w:pPr>
            <w:r w:rsidRPr="00270105">
              <w:rPr>
                <w:sz w:val="24"/>
                <w:szCs w:val="24"/>
              </w:rPr>
              <w:t>1</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20"/>
              <w:rPr>
                <w:sz w:val="24"/>
                <w:szCs w:val="24"/>
              </w:rPr>
            </w:pPr>
          </w:p>
        </w:tc>
        <w:tc>
          <w:tcPr>
            <w:tcW w:w="274" w:type="pct"/>
            <w:gridSpan w:val="3"/>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472"/>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40"/>
              <w:rPr>
                <w:sz w:val="24"/>
                <w:szCs w:val="24"/>
              </w:rPr>
            </w:pPr>
            <w:r w:rsidRPr="00270105">
              <w:rPr>
                <w:sz w:val="24"/>
                <w:szCs w:val="24"/>
              </w:rPr>
              <w:t>8.6</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40"/>
              <w:rPr>
                <w:sz w:val="24"/>
                <w:szCs w:val="24"/>
              </w:rPr>
            </w:pPr>
            <w:r w:rsidRPr="00270105">
              <w:rPr>
                <w:sz w:val="24"/>
                <w:szCs w:val="24"/>
              </w:rPr>
              <w:t>Основы саморегуляции и психологической ре</w:t>
            </w:r>
            <w:r w:rsidRPr="00270105">
              <w:rPr>
                <w:sz w:val="24"/>
                <w:szCs w:val="24"/>
              </w:rPr>
              <w:t>а</w:t>
            </w:r>
            <w:r w:rsidRPr="00270105">
              <w:rPr>
                <w:sz w:val="24"/>
                <w:szCs w:val="24"/>
              </w:rPr>
              <w:t>билит</w:t>
            </w:r>
            <w:r w:rsidRPr="00270105">
              <w:rPr>
                <w:sz w:val="24"/>
                <w:szCs w:val="24"/>
              </w:rPr>
              <w:t>а</w:t>
            </w:r>
            <w:r w:rsidRPr="00270105">
              <w:rPr>
                <w:sz w:val="24"/>
                <w:szCs w:val="24"/>
              </w:rPr>
              <w:t>ции.</w:t>
            </w:r>
          </w:p>
        </w:tc>
        <w:tc>
          <w:tcPr>
            <w:tcW w:w="267" w:type="pct"/>
            <w:gridSpan w:val="3"/>
            <w:tcBorders>
              <w:top w:val="single" w:sz="6" w:space="0" w:color="auto"/>
              <w:left w:val="single" w:sz="6" w:space="0" w:color="auto"/>
              <w:bottom w:val="single" w:sz="6" w:space="0" w:color="auto"/>
              <w:right w:val="single" w:sz="4" w:space="0" w:color="auto"/>
            </w:tcBorders>
          </w:tcPr>
          <w:p w:rsidR="009C76E1" w:rsidRPr="00270105" w:rsidRDefault="009C76E1" w:rsidP="002A2A4C">
            <w:pPr>
              <w:pStyle w:val="Normal"/>
              <w:spacing w:before="40"/>
              <w:rPr>
                <w:sz w:val="24"/>
                <w:szCs w:val="24"/>
              </w:rPr>
            </w:pPr>
            <w:r w:rsidRPr="00270105">
              <w:rPr>
                <w:sz w:val="24"/>
                <w:szCs w:val="24"/>
              </w:rPr>
              <w:t>2</w:t>
            </w:r>
          </w:p>
        </w:tc>
        <w:tc>
          <w:tcPr>
            <w:tcW w:w="277" w:type="pct"/>
            <w:gridSpan w:val="2"/>
            <w:tcBorders>
              <w:top w:val="single" w:sz="6" w:space="0" w:color="auto"/>
              <w:left w:val="single" w:sz="4" w:space="0" w:color="auto"/>
              <w:bottom w:val="single" w:sz="6" w:space="0" w:color="auto"/>
              <w:right w:val="single" w:sz="6" w:space="0" w:color="auto"/>
            </w:tcBorders>
          </w:tcPr>
          <w:p w:rsidR="009C76E1" w:rsidRPr="00270105" w:rsidRDefault="009C76E1" w:rsidP="002A2A4C">
            <w:pPr>
              <w:pStyle w:val="Normal"/>
              <w:spacing w:before="40"/>
              <w:rPr>
                <w:sz w:val="24"/>
                <w:szCs w:val="24"/>
              </w:rPr>
            </w:pPr>
            <w:r w:rsidRPr="00270105">
              <w:rPr>
                <w:sz w:val="24"/>
                <w:szCs w:val="24"/>
              </w:rPr>
              <w:t>1</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40"/>
              <w:rPr>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1</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Normal"/>
              <w:spacing w:before="40"/>
              <w:rPr>
                <w:sz w:val="24"/>
                <w:szCs w:val="24"/>
              </w:rPr>
            </w:pPr>
          </w:p>
        </w:tc>
        <w:tc>
          <w:tcPr>
            <w:tcW w:w="266" w:type="pct"/>
            <w:gridSpan w:val="2"/>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410"/>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snapToGrid w:val="0"/>
                <w:sz w:val="24"/>
                <w:szCs w:val="24"/>
              </w:rPr>
            </w:pPr>
            <w:r w:rsidRPr="00270105">
              <w:rPr>
                <w:snapToGrid w:val="0"/>
                <w:sz w:val="24"/>
                <w:szCs w:val="24"/>
              </w:rPr>
              <w:t>9</w:t>
            </w:r>
          </w:p>
        </w:tc>
        <w:tc>
          <w:tcPr>
            <w:tcW w:w="4697" w:type="pct"/>
            <w:gridSpan w:val="15"/>
            <w:tcBorders>
              <w:top w:val="single" w:sz="6" w:space="0" w:color="auto"/>
              <w:left w:val="single" w:sz="6" w:space="0" w:color="auto"/>
              <w:bottom w:val="single" w:sz="6" w:space="0" w:color="auto"/>
              <w:right w:val="single" w:sz="6" w:space="0" w:color="auto"/>
            </w:tcBorders>
          </w:tcPr>
          <w:p w:rsidR="009C76E1" w:rsidRPr="00270105" w:rsidRDefault="009C76E1" w:rsidP="002A2A4C">
            <w:pPr>
              <w:ind w:left="-48" w:right="-48"/>
              <w:rPr>
                <w:b/>
                <w:snapToGrid w:val="0"/>
                <w:sz w:val="24"/>
                <w:szCs w:val="24"/>
              </w:rPr>
            </w:pPr>
            <w:r w:rsidRPr="00270105">
              <w:rPr>
                <w:b/>
                <w:snapToGrid w:val="0"/>
                <w:sz w:val="24"/>
                <w:szCs w:val="24"/>
              </w:rPr>
              <w:t>Медицинская подготовка. Основы оказания первой доврачебной помощи. (30 ч</w:t>
            </w:r>
            <w:r w:rsidRPr="00270105">
              <w:rPr>
                <w:b/>
                <w:snapToGrid w:val="0"/>
                <w:sz w:val="24"/>
                <w:szCs w:val="24"/>
              </w:rPr>
              <w:t>а</w:t>
            </w:r>
            <w:r w:rsidRPr="00270105">
              <w:rPr>
                <w:b/>
                <w:snapToGrid w:val="0"/>
                <w:sz w:val="24"/>
                <w:szCs w:val="24"/>
              </w:rPr>
              <w:t>сов)</w:t>
            </w: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9.1.</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Основы анатомии и физиологии человека, о</w:t>
            </w:r>
            <w:r w:rsidRPr="00270105">
              <w:rPr>
                <w:snapToGrid w:val="0"/>
                <w:sz w:val="24"/>
                <w:szCs w:val="24"/>
              </w:rPr>
              <w:t>с</w:t>
            </w:r>
            <w:r w:rsidRPr="00270105">
              <w:rPr>
                <w:snapToGrid w:val="0"/>
                <w:sz w:val="24"/>
                <w:szCs w:val="24"/>
              </w:rPr>
              <w:t>новные органы и системы его организма. До</w:t>
            </w:r>
            <w:r w:rsidRPr="00270105">
              <w:rPr>
                <w:snapToGrid w:val="0"/>
                <w:sz w:val="24"/>
                <w:szCs w:val="24"/>
              </w:rPr>
              <w:t>в</w:t>
            </w:r>
            <w:r w:rsidRPr="00270105">
              <w:rPr>
                <w:snapToGrid w:val="0"/>
                <w:sz w:val="24"/>
                <w:szCs w:val="24"/>
              </w:rPr>
              <w:t>рачебная помощь при травмах. Первая довр</w:t>
            </w:r>
            <w:r w:rsidRPr="00270105">
              <w:rPr>
                <w:snapToGrid w:val="0"/>
                <w:sz w:val="24"/>
                <w:szCs w:val="24"/>
              </w:rPr>
              <w:t>а</w:t>
            </w:r>
            <w:r w:rsidRPr="00270105">
              <w:rPr>
                <w:snapToGrid w:val="0"/>
                <w:sz w:val="24"/>
                <w:szCs w:val="24"/>
              </w:rPr>
              <w:t>чебная помощь при ранениях и кровотечениях. Осно</w:t>
            </w:r>
            <w:r w:rsidRPr="00270105">
              <w:rPr>
                <w:snapToGrid w:val="0"/>
                <w:sz w:val="24"/>
                <w:szCs w:val="24"/>
              </w:rPr>
              <w:t>в</w:t>
            </w:r>
            <w:r w:rsidRPr="00270105">
              <w:rPr>
                <w:snapToGrid w:val="0"/>
                <w:sz w:val="24"/>
                <w:szCs w:val="24"/>
              </w:rPr>
              <w:t>ные способы реанимации при оказании первой доврачебной п</w:t>
            </w:r>
            <w:r w:rsidRPr="00270105">
              <w:rPr>
                <w:snapToGrid w:val="0"/>
                <w:sz w:val="24"/>
                <w:szCs w:val="24"/>
              </w:rPr>
              <w:t>о</w:t>
            </w:r>
            <w:r w:rsidRPr="00270105">
              <w:rPr>
                <w:snapToGrid w:val="0"/>
                <w:sz w:val="24"/>
                <w:szCs w:val="24"/>
              </w:rPr>
              <w:t>мощи.</w:t>
            </w:r>
          </w:p>
        </w:tc>
        <w:tc>
          <w:tcPr>
            <w:tcW w:w="273" w:type="pct"/>
            <w:gridSpan w:val="4"/>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12</w:t>
            </w:r>
          </w:p>
        </w:tc>
        <w:tc>
          <w:tcPr>
            <w:tcW w:w="271" w:type="pct"/>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6</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66" w:type="pct"/>
            <w:gridSpan w:val="2"/>
            <w:tcBorders>
              <w:top w:val="single" w:sz="6"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9.2.</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pStyle w:val="ac"/>
              <w:rPr>
                <w:rFonts w:ascii="Times New Roman" w:hAnsi="Times New Roman"/>
                <w:sz w:val="24"/>
                <w:szCs w:val="24"/>
              </w:rPr>
            </w:pPr>
            <w:r w:rsidRPr="00270105">
              <w:rPr>
                <w:rFonts w:ascii="Times New Roman" w:hAnsi="Times New Roman"/>
                <w:sz w:val="24"/>
                <w:szCs w:val="24"/>
              </w:rPr>
              <w:t>Первая доврачебная помощь при асфиксиях, о</w:t>
            </w:r>
            <w:r w:rsidRPr="00270105">
              <w:rPr>
                <w:rFonts w:ascii="Times New Roman" w:hAnsi="Times New Roman"/>
                <w:sz w:val="24"/>
                <w:szCs w:val="24"/>
              </w:rPr>
              <w:t>т</w:t>
            </w:r>
            <w:r w:rsidRPr="00270105">
              <w:rPr>
                <w:rFonts w:ascii="Times New Roman" w:hAnsi="Times New Roman"/>
                <w:sz w:val="24"/>
                <w:szCs w:val="24"/>
              </w:rPr>
              <w:t>равлениях, воздействии низких и высоких те</w:t>
            </w:r>
            <w:r w:rsidRPr="00270105">
              <w:rPr>
                <w:rFonts w:ascii="Times New Roman" w:hAnsi="Times New Roman"/>
                <w:sz w:val="24"/>
                <w:szCs w:val="24"/>
              </w:rPr>
              <w:t>м</w:t>
            </w:r>
            <w:r w:rsidRPr="00270105">
              <w:rPr>
                <w:rFonts w:ascii="Times New Roman" w:hAnsi="Times New Roman"/>
                <w:sz w:val="24"/>
                <w:szCs w:val="24"/>
              </w:rPr>
              <w:t>ператур, поражении электрическим током, о</w:t>
            </w:r>
            <w:r w:rsidRPr="00270105">
              <w:rPr>
                <w:rFonts w:ascii="Times New Roman" w:hAnsi="Times New Roman"/>
                <w:sz w:val="24"/>
                <w:szCs w:val="24"/>
              </w:rPr>
              <w:t>б</w:t>
            </w:r>
            <w:r w:rsidRPr="00270105">
              <w:rPr>
                <w:rFonts w:ascii="Times New Roman" w:hAnsi="Times New Roman"/>
                <w:sz w:val="24"/>
                <w:szCs w:val="24"/>
              </w:rPr>
              <w:t>мороке, т</w:t>
            </w:r>
            <w:r w:rsidRPr="00270105">
              <w:rPr>
                <w:rFonts w:ascii="Times New Roman" w:hAnsi="Times New Roman"/>
                <w:sz w:val="24"/>
                <w:szCs w:val="24"/>
              </w:rPr>
              <w:t>е</w:t>
            </w:r>
            <w:r w:rsidRPr="00270105">
              <w:rPr>
                <w:rFonts w:ascii="Times New Roman" w:hAnsi="Times New Roman"/>
                <w:sz w:val="24"/>
                <w:szCs w:val="24"/>
              </w:rPr>
              <w:t>пловом ударе.</w:t>
            </w:r>
          </w:p>
        </w:tc>
        <w:tc>
          <w:tcPr>
            <w:tcW w:w="273" w:type="pct"/>
            <w:gridSpan w:val="4"/>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71" w:type="pct"/>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66" w:type="pct"/>
            <w:gridSpan w:val="2"/>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9.3.</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Особенности оказания первой доврачебной п</w:t>
            </w:r>
            <w:r w:rsidRPr="00270105">
              <w:rPr>
                <w:snapToGrid w:val="0"/>
                <w:sz w:val="24"/>
                <w:szCs w:val="24"/>
              </w:rPr>
              <w:t>о</w:t>
            </w:r>
            <w:r w:rsidRPr="00270105">
              <w:rPr>
                <w:snapToGrid w:val="0"/>
                <w:sz w:val="24"/>
                <w:szCs w:val="24"/>
              </w:rPr>
              <w:t>мощи при дорожно-транспортных происшес</w:t>
            </w:r>
            <w:r w:rsidRPr="00270105">
              <w:rPr>
                <w:snapToGrid w:val="0"/>
                <w:sz w:val="24"/>
                <w:szCs w:val="24"/>
              </w:rPr>
              <w:t>т</w:t>
            </w:r>
            <w:r w:rsidRPr="00270105">
              <w:rPr>
                <w:snapToGrid w:val="0"/>
                <w:sz w:val="24"/>
                <w:szCs w:val="24"/>
              </w:rPr>
              <w:t>виях и п</w:t>
            </w:r>
            <w:r w:rsidRPr="00270105">
              <w:rPr>
                <w:snapToGrid w:val="0"/>
                <w:sz w:val="24"/>
                <w:szCs w:val="24"/>
              </w:rPr>
              <w:t>о</w:t>
            </w:r>
            <w:r w:rsidRPr="00270105">
              <w:rPr>
                <w:snapToGrid w:val="0"/>
                <w:sz w:val="24"/>
                <w:szCs w:val="24"/>
              </w:rPr>
              <w:t>жарах.</w:t>
            </w:r>
          </w:p>
        </w:tc>
        <w:tc>
          <w:tcPr>
            <w:tcW w:w="273" w:type="pct"/>
            <w:gridSpan w:val="4"/>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71" w:type="pct"/>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66" w:type="pct"/>
            <w:gridSpan w:val="2"/>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5"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9.4.</w:t>
            </w:r>
          </w:p>
        </w:tc>
        <w:tc>
          <w:tcPr>
            <w:tcW w:w="2704" w:type="pct"/>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Переноска и транспортировка пострадавших. Методика оказания самоп</w:t>
            </w:r>
            <w:r w:rsidRPr="00270105">
              <w:rPr>
                <w:snapToGrid w:val="0"/>
                <w:sz w:val="24"/>
                <w:szCs w:val="24"/>
              </w:rPr>
              <w:t>о</w:t>
            </w:r>
            <w:r w:rsidRPr="00270105">
              <w:rPr>
                <w:snapToGrid w:val="0"/>
                <w:sz w:val="24"/>
                <w:szCs w:val="24"/>
              </w:rPr>
              <w:t>мощи.</w:t>
            </w:r>
          </w:p>
        </w:tc>
        <w:tc>
          <w:tcPr>
            <w:tcW w:w="267" w:type="pct"/>
            <w:gridSpan w:val="3"/>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6</w:t>
            </w:r>
          </w:p>
        </w:tc>
        <w:tc>
          <w:tcPr>
            <w:tcW w:w="277" w:type="pct"/>
            <w:gridSpan w:val="2"/>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2</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66" w:type="pct"/>
            <w:gridSpan w:val="2"/>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99"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Итоговый зачет</w:t>
            </w:r>
          </w:p>
        </w:tc>
        <w:tc>
          <w:tcPr>
            <w:tcW w:w="267" w:type="pct"/>
            <w:gridSpan w:val="3"/>
            <w:tcBorders>
              <w:top w:val="single" w:sz="6" w:space="0" w:color="auto"/>
              <w:left w:val="single" w:sz="4" w:space="0" w:color="auto"/>
              <w:bottom w:val="single" w:sz="6" w:space="0" w:color="auto"/>
              <w:right w:val="single" w:sz="4" w:space="0" w:color="auto"/>
            </w:tcBorders>
          </w:tcPr>
          <w:p w:rsidR="009C76E1" w:rsidRPr="00270105" w:rsidRDefault="009C76E1" w:rsidP="002A2A4C">
            <w:pPr>
              <w:rPr>
                <w:snapToGrid w:val="0"/>
                <w:sz w:val="24"/>
                <w:szCs w:val="24"/>
              </w:rPr>
            </w:pPr>
            <w:r w:rsidRPr="00270105">
              <w:rPr>
                <w:snapToGrid w:val="0"/>
                <w:sz w:val="24"/>
                <w:szCs w:val="24"/>
              </w:rPr>
              <w:t>4</w:t>
            </w:r>
          </w:p>
        </w:tc>
        <w:tc>
          <w:tcPr>
            <w:tcW w:w="277" w:type="pct"/>
            <w:gridSpan w:val="2"/>
            <w:tcBorders>
              <w:top w:val="single" w:sz="6" w:space="0" w:color="auto"/>
              <w:left w:val="single" w:sz="4"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snapToGrid w:val="0"/>
                <w:sz w:val="24"/>
                <w:szCs w:val="24"/>
              </w:rPr>
            </w:pPr>
            <w:r w:rsidRPr="00270105">
              <w:rPr>
                <w:snapToGrid w:val="0"/>
                <w:sz w:val="24"/>
                <w:szCs w:val="24"/>
              </w:rPr>
              <w:t>4</w:t>
            </w:r>
          </w:p>
        </w:tc>
        <w:tc>
          <w:tcPr>
            <w:tcW w:w="266" w:type="pct"/>
            <w:gridSpan w:val="2"/>
            <w:tcBorders>
              <w:top w:val="single" w:sz="4" w:space="0" w:color="auto"/>
              <w:left w:val="single" w:sz="6" w:space="0" w:color="auto"/>
              <w:bottom w:val="single" w:sz="4" w:space="0" w:color="auto"/>
              <w:right w:val="single" w:sz="6" w:space="0" w:color="auto"/>
            </w:tcBorders>
          </w:tcPr>
          <w:p w:rsidR="009C76E1" w:rsidRPr="00270105" w:rsidRDefault="009C76E1" w:rsidP="002A2A4C">
            <w:pPr>
              <w:rPr>
                <w:snapToGrid w:val="0"/>
                <w:sz w:val="24"/>
                <w:szCs w:val="24"/>
              </w:rPr>
            </w:pPr>
          </w:p>
        </w:tc>
      </w:tr>
      <w:tr w:rsidR="002A2A4C" w:rsidRPr="00270105">
        <w:tblPrEx>
          <w:tblCellMar>
            <w:top w:w="0" w:type="dxa"/>
            <w:bottom w:w="0" w:type="dxa"/>
          </w:tblCellMar>
        </w:tblPrEx>
        <w:trPr>
          <w:gridAfter w:val="1"/>
          <w:wAfter w:w="8" w:type="pct"/>
          <w:cantSplit/>
          <w:trHeight w:val="567"/>
        </w:trPr>
        <w:tc>
          <w:tcPr>
            <w:tcW w:w="2999" w:type="pct"/>
            <w:gridSpan w:val="2"/>
            <w:tcBorders>
              <w:top w:val="single" w:sz="6" w:space="0" w:color="auto"/>
              <w:left w:val="single" w:sz="6" w:space="0" w:color="auto"/>
              <w:bottom w:val="single" w:sz="6" w:space="0" w:color="auto"/>
              <w:right w:val="single" w:sz="4" w:space="0" w:color="auto"/>
            </w:tcBorders>
          </w:tcPr>
          <w:p w:rsidR="009C76E1" w:rsidRPr="00270105" w:rsidRDefault="009C76E1" w:rsidP="002A2A4C">
            <w:pPr>
              <w:rPr>
                <w:b/>
                <w:bCs/>
                <w:snapToGrid w:val="0"/>
                <w:sz w:val="24"/>
                <w:szCs w:val="24"/>
              </w:rPr>
            </w:pPr>
            <w:r w:rsidRPr="00270105">
              <w:rPr>
                <w:b/>
                <w:bCs/>
                <w:snapToGrid w:val="0"/>
                <w:sz w:val="24"/>
                <w:szCs w:val="24"/>
              </w:rPr>
              <w:t>ИТОГО:</w:t>
            </w:r>
            <w:r w:rsidR="00621E37">
              <w:rPr>
                <w:b/>
                <w:bCs/>
                <w:snapToGrid w:val="0"/>
                <w:sz w:val="24"/>
                <w:szCs w:val="24"/>
              </w:rPr>
              <w:t>462</w:t>
            </w:r>
            <w:r w:rsidR="001A2831">
              <w:rPr>
                <w:b/>
                <w:bCs/>
                <w:snapToGrid w:val="0"/>
                <w:sz w:val="24"/>
                <w:szCs w:val="24"/>
              </w:rPr>
              <w:t xml:space="preserve"> 458</w:t>
            </w:r>
          </w:p>
        </w:tc>
        <w:tc>
          <w:tcPr>
            <w:tcW w:w="267" w:type="pct"/>
            <w:gridSpan w:val="3"/>
            <w:tcBorders>
              <w:top w:val="single" w:sz="6" w:space="0" w:color="auto"/>
              <w:left w:val="single" w:sz="4" w:space="0" w:color="auto"/>
              <w:bottom w:val="single" w:sz="6" w:space="0" w:color="auto"/>
              <w:right w:val="single" w:sz="4" w:space="0" w:color="auto"/>
            </w:tcBorders>
          </w:tcPr>
          <w:p w:rsidR="009C76E1" w:rsidRPr="00270105" w:rsidRDefault="009C76E1" w:rsidP="002A2A4C">
            <w:pPr>
              <w:rPr>
                <w:b/>
                <w:bCs/>
                <w:snapToGrid w:val="0"/>
                <w:sz w:val="24"/>
                <w:szCs w:val="24"/>
              </w:rPr>
            </w:pPr>
            <w:r w:rsidRPr="00270105">
              <w:rPr>
                <w:b/>
                <w:bCs/>
                <w:snapToGrid w:val="0"/>
                <w:sz w:val="24"/>
                <w:szCs w:val="24"/>
              </w:rPr>
              <w:fldChar w:fldCharType="begin"/>
            </w:r>
            <w:r w:rsidRPr="00270105">
              <w:rPr>
                <w:b/>
                <w:bCs/>
                <w:snapToGrid w:val="0"/>
                <w:sz w:val="24"/>
                <w:szCs w:val="24"/>
              </w:rPr>
              <w:instrText xml:space="preserve"> =SUM(ABOVE) </w:instrText>
            </w:r>
            <w:r w:rsidRPr="00270105">
              <w:rPr>
                <w:b/>
                <w:bCs/>
                <w:snapToGrid w:val="0"/>
                <w:sz w:val="24"/>
                <w:szCs w:val="24"/>
              </w:rPr>
              <w:fldChar w:fldCharType="separate"/>
            </w:r>
            <w:r w:rsidRPr="00270105">
              <w:rPr>
                <w:b/>
                <w:bCs/>
                <w:noProof/>
                <w:snapToGrid w:val="0"/>
                <w:sz w:val="24"/>
                <w:szCs w:val="24"/>
              </w:rPr>
              <w:t>466</w:t>
            </w:r>
            <w:r w:rsidRPr="00270105">
              <w:rPr>
                <w:b/>
                <w:bCs/>
                <w:snapToGrid w:val="0"/>
                <w:sz w:val="24"/>
                <w:szCs w:val="24"/>
              </w:rPr>
              <w:fldChar w:fldCharType="end"/>
            </w:r>
          </w:p>
        </w:tc>
        <w:tc>
          <w:tcPr>
            <w:tcW w:w="277" w:type="pct"/>
            <w:gridSpan w:val="2"/>
            <w:tcBorders>
              <w:top w:val="single" w:sz="6" w:space="0" w:color="auto"/>
              <w:left w:val="single" w:sz="4" w:space="0" w:color="auto"/>
              <w:bottom w:val="single" w:sz="6" w:space="0" w:color="auto"/>
              <w:right w:val="single" w:sz="6" w:space="0" w:color="auto"/>
            </w:tcBorders>
          </w:tcPr>
          <w:p w:rsidR="009C76E1" w:rsidRPr="00270105" w:rsidRDefault="009C76E1" w:rsidP="002A2A4C">
            <w:pPr>
              <w:rPr>
                <w:b/>
                <w:bCs/>
                <w:snapToGrid w:val="0"/>
                <w:sz w:val="24"/>
                <w:szCs w:val="24"/>
              </w:rPr>
            </w:pPr>
            <w:r w:rsidRPr="00270105">
              <w:rPr>
                <w:b/>
                <w:bCs/>
                <w:snapToGrid w:val="0"/>
                <w:sz w:val="24"/>
                <w:szCs w:val="24"/>
              </w:rPr>
              <w:t>253</w:t>
            </w:r>
          </w:p>
        </w:tc>
        <w:tc>
          <w:tcPr>
            <w:tcW w:w="510"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b/>
                <w:bCs/>
                <w:snapToGrid w:val="0"/>
                <w:sz w:val="24"/>
                <w:szCs w:val="24"/>
                <w:lang w:val="en-US"/>
              </w:rPr>
            </w:pPr>
            <w:r w:rsidRPr="00270105">
              <w:rPr>
                <w:b/>
                <w:bCs/>
                <w:snapToGrid w:val="0"/>
                <w:sz w:val="24"/>
                <w:szCs w:val="24"/>
              </w:rPr>
              <w:t>185</w:t>
            </w:r>
          </w:p>
        </w:tc>
        <w:tc>
          <w:tcPr>
            <w:tcW w:w="447"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2A2A4C">
            <w:pPr>
              <w:rPr>
                <w:b/>
                <w:bCs/>
                <w:snapToGrid w:val="0"/>
                <w:sz w:val="24"/>
                <w:szCs w:val="24"/>
              </w:rPr>
            </w:pPr>
            <w:r w:rsidRPr="00270105">
              <w:rPr>
                <w:b/>
                <w:bCs/>
                <w:snapToGrid w:val="0"/>
                <w:sz w:val="24"/>
                <w:szCs w:val="24"/>
              </w:rPr>
              <w:t>16</w:t>
            </w:r>
          </w:p>
        </w:tc>
        <w:tc>
          <w:tcPr>
            <w:tcW w:w="227" w:type="pct"/>
            <w:gridSpan w:val="3"/>
            <w:tcBorders>
              <w:top w:val="single" w:sz="6" w:space="0" w:color="auto"/>
              <w:left w:val="single" w:sz="6" w:space="0" w:color="auto"/>
              <w:bottom w:val="single" w:sz="6" w:space="0" w:color="auto"/>
              <w:right w:val="single" w:sz="6" w:space="0" w:color="auto"/>
            </w:tcBorders>
          </w:tcPr>
          <w:p w:rsidR="009C76E1" w:rsidRPr="00270105" w:rsidRDefault="009C76E1" w:rsidP="002A2A4C">
            <w:pPr>
              <w:rPr>
                <w:b/>
                <w:bCs/>
                <w:snapToGrid w:val="0"/>
                <w:sz w:val="24"/>
                <w:szCs w:val="24"/>
              </w:rPr>
            </w:pPr>
            <w:r w:rsidRPr="00270105">
              <w:rPr>
                <w:b/>
                <w:bCs/>
                <w:snapToGrid w:val="0"/>
                <w:sz w:val="24"/>
                <w:szCs w:val="24"/>
              </w:rPr>
              <w:t>4</w:t>
            </w:r>
          </w:p>
        </w:tc>
        <w:tc>
          <w:tcPr>
            <w:tcW w:w="266" w:type="pct"/>
            <w:gridSpan w:val="2"/>
            <w:tcBorders>
              <w:top w:val="single" w:sz="4" w:space="0" w:color="auto"/>
              <w:left w:val="single" w:sz="6" w:space="0" w:color="auto"/>
              <w:bottom w:val="single" w:sz="4" w:space="0" w:color="auto"/>
              <w:right w:val="single" w:sz="6" w:space="0" w:color="auto"/>
            </w:tcBorders>
          </w:tcPr>
          <w:p w:rsidR="009C76E1" w:rsidRPr="00270105" w:rsidRDefault="009C76E1" w:rsidP="002A2A4C">
            <w:pPr>
              <w:rPr>
                <w:b/>
                <w:bCs/>
                <w:snapToGrid w:val="0"/>
                <w:sz w:val="24"/>
                <w:szCs w:val="24"/>
              </w:rPr>
            </w:pPr>
            <w:r w:rsidRPr="00270105">
              <w:rPr>
                <w:b/>
                <w:bCs/>
                <w:snapToGrid w:val="0"/>
                <w:sz w:val="24"/>
                <w:szCs w:val="24"/>
              </w:rPr>
              <w:t>8</w:t>
            </w:r>
          </w:p>
        </w:tc>
      </w:tr>
    </w:tbl>
    <w:p w:rsidR="009C76E1" w:rsidRPr="00270105" w:rsidRDefault="009C76E1" w:rsidP="009C76E1">
      <w:pPr>
        <w:pStyle w:val="20"/>
        <w:ind w:firstLine="709"/>
        <w:rPr>
          <w:b w:val="0"/>
          <w:sz w:val="28"/>
          <w:szCs w:val="28"/>
          <w:lang w:val="en-US"/>
        </w:rPr>
      </w:pPr>
    </w:p>
    <w:p w:rsidR="009C76E1" w:rsidRPr="00270105" w:rsidRDefault="009C76E1" w:rsidP="00F84C16">
      <w:pPr>
        <w:ind w:firstLine="567"/>
        <w:jc w:val="center"/>
        <w:rPr>
          <w:b/>
          <w:sz w:val="24"/>
          <w:szCs w:val="24"/>
        </w:rPr>
      </w:pPr>
      <w:r w:rsidRPr="00270105">
        <w:rPr>
          <w:b/>
          <w:sz w:val="28"/>
          <w:szCs w:val="28"/>
        </w:rPr>
        <w:br w:type="page"/>
      </w:r>
      <w:r w:rsidRPr="00270105">
        <w:rPr>
          <w:b/>
          <w:sz w:val="24"/>
          <w:szCs w:val="24"/>
        </w:rPr>
        <w:t>ВВЕДЕНИЕ</w:t>
      </w:r>
    </w:p>
    <w:p w:rsidR="009C76E1" w:rsidRPr="00270105" w:rsidRDefault="009C76E1" w:rsidP="009C76E1">
      <w:pPr>
        <w:ind w:firstLine="720"/>
        <w:jc w:val="center"/>
        <w:rPr>
          <w:b/>
          <w:sz w:val="24"/>
          <w:szCs w:val="24"/>
        </w:rPr>
      </w:pPr>
    </w:p>
    <w:p w:rsidR="009C76E1" w:rsidRPr="00270105" w:rsidRDefault="009C76E1" w:rsidP="00F84C16">
      <w:pPr>
        <w:ind w:firstLine="567"/>
        <w:jc w:val="both"/>
        <w:rPr>
          <w:bCs/>
          <w:snapToGrid w:val="0"/>
          <w:sz w:val="24"/>
          <w:szCs w:val="24"/>
        </w:rPr>
      </w:pPr>
      <w:r w:rsidRPr="00270105">
        <w:rPr>
          <w:bCs/>
          <w:snapToGrid w:val="0"/>
          <w:sz w:val="24"/>
          <w:szCs w:val="24"/>
        </w:rPr>
        <w:t>Настоящая рабочая программа определяют содержание обучения на специальных курсах подготовки лиц младшего начальствующего состава ФПС, назначаемых на дол</w:t>
      </w:r>
      <w:r w:rsidRPr="00270105">
        <w:rPr>
          <w:bCs/>
          <w:snapToGrid w:val="0"/>
          <w:sz w:val="24"/>
          <w:szCs w:val="24"/>
        </w:rPr>
        <w:t>ж</w:t>
      </w:r>
      <w:r w:rsidRPr="00270105">
        <w:rPr>
          <w:bCs/>
          <w:snapToGrid w:val="0"/>
          <w:sz w:val="24"/>
          <w:szCs w:val="24"/>
        </w:rPr>
        <w:t>ности кома</w:t>
      </w:r>
      <w:r w:rsidRPr="00270105">
        <w:rPr>
          <w:bCs/>
          <w:snapToGrid w:val="0"/>
          <w:sz w:val="24"/>
          <w:szCs w:val="24"/>
        </w:rPr>
        <w:t>н</w:t>
      </w:r>
      <w:r w:rsidRPr="00270105">
        <w:rPr>
          <w:bCs/>
          <w:snapToGrid w:val="0"/>
          <w:sz w:val="24"/>
          <w:szCs w:val="24"/>
        </w:rPr>
        <w:t>диров отделений подразделений ФПС.</w:t>
      </w:r>
    </w:p>
    <w:p w:rsidR="009C76E1" w:rsidRPr="00270105" w:rsidRDefault="009C76E1" w:rsidP="00F84C16">
      <w:pPr>
        <w:ind w:firstLine="567"/>
        <w:jc w:val="both"/>
        <w:rPr>
          <w:bCs/>
          <w:snapToGrid w:val="0"/>
          <w:sz w:val="24"/>
          <w:szCs w:val="24"/>
        </w:rPr>
      </w:pPr>
      <w:r w:rsidRPr="00270105">
        <w:rPr>
          <w:bCs/>
          <w:snapToGrid w:val="0"/>
          <w:sz w:val="24"/>
          <w:szCs w:val="24"/>
        </w:rPr>
        <w:t>Слушатели за время обучения на данных курсах получают объем знаний и навыков, нео</w:t>
      </w:r>
      <w:r w:rsidRPr="00270105">
        <w:rPr>
          <w:bCs/>
          <w:snapToGrid w:val="0"/>
          <w:sz w:val="24"/>
          <w:szCs w:val="24"/>
        </w:rPr>
        <w:t>б</w:t>
      </w:r>
      <w:r w:rsidRPr="00270105">
        <w:rPr>
          <w:bCs/>
          <w:snapToGrid w:val="0"/>
          <w:sz w:val="24"/>
          <w:szCs w:val="24"/>
        </w:rPr>
        <w:t>ходимый для выполнения обязанностей по должности командиров отделений.</w:t>
      </w:r>
    </w:p>
    <w:p w:rsidR="009C76E1" w:rsidRPr="00270105" w:rsidRDefault="009C76E1" w:rsidP="00F84C16">
      <w:pPr>
        <w:ind w:firstLine="567"/>
        <w:jc w:val="both"/>
        <w:rPr>
          <w:bCs/>
          <w:snapToGrid w:val="0"/>
          <w:sz w:val="24"/>
          <w:szCs w:val="24"/>
        </w:rPr>
      </w:pPr>
      <w:r w:rsidRPr="00270105">
        <w:rPr>
          <w:bCs/>
          <w:snapToGrid w:val="0"/>
          <w:sz w:val="24"/>
          <w:szCs w:val="24"/>
        </w:rPr>
        <w:t>Формы и методы проведения занятий определяются образовательным учреждением сам</w:t>
      </w:r>
      <w:r w:rsidRPr="00270105">
        <w:rPr>
          <w:bCs/>
          <w:snapToGrid w:val="0"/>
          <w:sz w:val="24"/>
          <w:szCs w:val="24"/>
        </w:rPr>
        <w:t>о</w:t>
      </w:r>
      <w:r w:rsidRPr="00270105">
        <w:rPr>
          <w:bCs/>
          <w:snapToGrid w:val="0"/>
          <w:sz w:val="24"/>
          <w:szCs w:val="24"/>
        </w:rPr>
        <w:t>стоятельно, исходя из содержания темы, наличия учебно-методической базы и опыта работы слушателей. К проведению теоретических и практических занятий могут привл</w:t>
      </w:r>
      <w:r w:rsidRPr="00270105">
        <w:rPr>
          <w:bCs/>
          <w:snapToGrid w:val="0"/>
          <w:sz w:val="24"/>
          <w:szCs w:val="24"/>
        </w:rPr>
        <w:t>е</w:t>
      </w:r>
      <w:r w:rsidRPr="00270105">
        <w:rPr>
          <w:bCs/>
          <w:snapToGrid w:val="0"/>
          <w:sz w:val="24"/>
          <w:szCs w:val="24"/>
        </w:rPr>
        <w:t xml:space="preserve">каться </w:t>
      </w:r>
      <w:r w:rsidRPr="00270105">
        <w:rPr>
          <w:bCs/>
          <w:sz w:val="24"/>
          <w:szCs w:val="24"/>
        </w:rPr>
        <w:t>сотру</w:t>
      </w:r>
      <w:r w:rsidRPr="00270105">
        <w:rPr>
          <w:bCs/>
          <w:sz w:val="24"/>
          <w:szCs w:val="24"/>
        </w:rPr>
        <w:t>д</w:t>
      </w:r>
      <w:r w:rsidRPr="00270105">
        <w:rPr>
          <w:bCs/>
          <w:sz w:val="24"/>
          <w:szCs w:val="24"/>
        </w:rPr>
        <w:t>ники,</w:t>
      </w:r>
      <w:r w:rsidRPr="00270105">
        <w:rPr>
          <w:bCs/>
          <w:snapToGrid w:val="0"/>
          <w:sz w:val="24"/>
          <w:szCs w:val="24"/>
        </w:rPr>
        <w:t xml:space="preserve"> практические работники и специалисты других министерств, ведомств и учебных завед</w:t>
      </w:r>
      <w:r w:rsidRPr="00270105">
        <w:rPr>
          <w:bCs/>
          <w:snapToGrid w:val="0"/>
          <w:sz w:val="24"/>
          <w:szCs w:val="24"/>
        </w:rPr>
        <w:t>е</w:t>
      </w:r>
      <w:r w:rsidRPr="00270105">
        <w:rPr>
          <w:bCs/>
          <w:snapToGrid w:val="0"/>
          <w:sz w:val="24"/>
          <w:szCs w:val="24"/>
        </w:rPr>
        <w:t>ний.</w:t>
      </w:r>
    </w:p>
    <w:p w:rsidR="009C76E1" w:rsidRPr="00270105" w:rsidRDefault="009C76E1" w:rsidP="00F84C16">
      <w:pPr>
        <w:ind w:firstLine="567"/>
        <w:jc w:val="both"/>
        <w:rPr>
          <w:bCs/>
          <w:snapToGrid w:val="0"/>
          <w:sz w:val="24"/>
          <w:szCs w:val="24"/>
        </w:rPr>
      </w:pPr>
      <w:r w:rsidRPr="00270105">
        <w:rPr>
          <w:bCs/>
          <w:snapToGrid w:val="0"/>
          <w:sz w:val="24"/>
          <w:szCs w:val="24"/>
        </w:rPr>
        <w:t>В качестве активных форм и методов обучения целесообразно применять такие, как деловые игры, групповые упреждения, анализ конкретных с</w:t>
      </w:r>
      <w:r w:rsidRPr="00270105">
        <w:rPr>
          <w:bCs/>
          <w:snapToGrid w:val="0"/>
          <w:sz w:val="24"/>
          <w:szCs w:val="24"/>
        </w:rPr>
        <w:t>и</w:t>
      </w:r>
      <w:r w:rsidRPr="00270105">
        <w:rPr>
          <w:bCs/>
          <w:snapToGrid w:val="0"/>
          <w:sz w:val="24"/>
          <w:szCs w:val="24"/>
        </w:rPr>
        <w:t>туаций, семинары по обмену опытом и семинары-дискуссии, занятия в по</w:t>
      </w:r>
      <w:r w:rsidRPr="00270105">
        <w:rPr>
          <w:bCs/>
          <w:snapToGrid w:val="0"/>
          <w:sz w:val="24"/>
          <w:szCs w:val="24"/>
        </w:rPr>
        <w:t>д</w:t>
      </w:r>
      <w:r w:rsidRPr="00270105">
        <w:rPr>
          <w:bCs/>
          <w:snapToGrid w:val="0"/>
          <w:sz w:val="24"/>
          <w:szCs w:val="24"/>
        </w:rPr>
        <w:t>разделениях ФПС и другие.</w:t>
      </w:r>
    </w:p>
    <w:p w:rsidR="009C76E1" w:rsidRPr="00270105" w:rsidRDefault="009C76E1" w:rsidP="00F84C16">
      <w:pPr>
        <w:ind w:firstLine="567"/>
        <w:jc w:val="both"/>
        <w:rPr>
          <w:snapToGrid w:val="0"/>
          <w:sz w:val="24"/>
          <w:szCs w:val="24"/>
        </w:rPr>
      </w:pPr>
      <w:r w:rsidRPr="00270105">
        <w:rPr>
          <w:snapToGrid w:val="0"/>
          <w:sz w:val="24"/>
          <w:szCs w:val="24"/>
        </w:rPr>
        <w:t>О</w:t>
      </w:r>
      <w:r w:rsidRPr="00270105">
        <w:rPr>
          <w:bCs/>
          <w:snapToGrid w:val="0"/>
          <w:sz w:val="24"/>
          <w:szCs w:val="24"/>
        </w:rPr>
        <w:t>бразовательным учреждениям</w:t>
      </w:r>
      <w:r w:rsidRPr="00270105">
        <w:rPr>
          <w:snapToGrid w:val="0"/>
          <w:sz w:val="24"/>
          <w:szCs w:val="24"/>
        </w:rPr>
        <w:t xml:space="preserve"> предоставлено право вносить изменения и дополн</w:t>
      </w:r>
      <w:r w:rsidRPr="00270105">
        <w:rPr>
          <w:snapToGrid w:val="0"/>
          <w:sz w:val="24"/>
          <w:szCs w:val="24"/>
        </w:rPr>
        <w:t>е</w:t>
      </w:r>
      <w:r w:rsidRPr="00270105">
        <w:rPr>
          <w:snapToGrid w:val="0"/>
          <w:sz w:val="24"/>
          <w:szCs w:val="24"/>
        </w:rPr>
        <w:t>ния в тематические планы и содержание тем в объеме часов, указанных в учебном пл</w:t>
      </w:r>
      <w:r w:rsidRPr="00270105">
        <w:rPr>
          <w:snapToGrid w:val="0"/>
          <w:sz w:val="24"/>
          <w:szCs w:val="24"/>
        </w:rPr>
        <w:t>а</w:t>
      </w:r>
      <w:r w:rsidRPr="00270105">
        <w:rPr>
          <w:snapToGrid w:val="0"/>
          <w:sz w:val="24"/>
          <w:szCs w:val="24"/>
        </w:rPr>
        <w:t>не, исходя из уровня профессиональной подготовки слушателей, территориальных, демогр</w:t>
      </w:r>
      <w:r w:rsidRPr="00270105">
        <w:rPr>
          <w:snapToGrid w:val="0"/>
          <w:sz w:val="24"/>
          <w:szCs w:val="24"/>
        </w:rPr>
        <w:t>а</w:t>
      </w:r>
      <w:r w:rsidRPr="00270105">
        <w:rPr>
          <w:snapToGrid w:val="0"/>
          <w:sz w:val="24"/>
          <w:szCs w:val="24"/>
        </w:rPr>
        <w:t>фических и климатических условий. При этом необходимо своевременно вносить корре</w:t>
      </w:r>
      <w:r w:rsidRPr="00270105">
        <w:rPr>
          <w:snapToGrid w:val="0"/>
          <w:sz w:val="24"/>
          <w:szCs w:val="24"/>
        </w:rPr>
        <w:t>к</w:t>
      </w:r>
      <w:r w:rsidRPr="00270105">
        <w:rPr>
          <w:snapToGrid w:val="0"/>
          <w:sz w:val="24"/>
          <w:szCs w:val="24"/>
        </w:rPr>
        <w:t>тивы в содержание программной документации и учебно-тематические материалы, св</w:t>
      </w:r>
      <w:r w:rsidRPr="00270105">
        <w:rPr>
          <w:snapToGrid w:val="0"/>
          <w:sz w:val="24"/>
          <w:szCs w:val="24"/>
        </w:rPr>
        <w:t>я</w:t>
      </w:r>
      <w:r w:rsidRPr="00270105">
        <w:rPr>
          <w:snapToGrid w:val="0"/>
          <w:sz w:val="24"/>
          <w:szCs w:val="24"/>
        </w:rPr>
        <w:t>занные с изменением действующего законодательства, принятием новых ведомстве</w:t>
      </w:r>
      <w:r w:rsidRPr="00270105">
        <w:rPr>
          <w:snapToGrid w:val="0"/>
          <w:sz w:val="24"/>
          <w:szCs w:val="24"/>
        </w:rPr>
        <w:t>н</w:t>
      </w:r>
      <w:r w:rsidRPr="00270105">
        <w:rPr>
          <w:snapToGrid w:val="0"/>
          <w:sz w:val="24"/>
          <w:szCs w:val="24"/>
        </w:rPr>
        <w:t>ных нормативных правовых актов, внедрением передовых форм и методов работы подразд</w:t>
      </w:r>
      <w:r w:rsidRPr="00270105">
        <w:rPr>
          <w:snapToGrid w:val="0"/>
          <w:sz w:val="24"/>
          <w:szCs w:val="24"/>
        </w:rPr>
        <w:t>е</w:t>
      </w:r>
      <w:r w:rsidRPr="00270105">
        <w:rPr>
          <w:snapToGrid w:val="0"/>
          <w:sz w:val="24"/>
          <w:szCs w:val="24"/>
        </w:rPr>
        <w:t>лений Государственной противопожарной службы, последних достижений в области обеспечения пожарной безопасности.</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При организации и проведении занятий необходимо руководствоваться методич</w:t>
      </w:r>
      <w:r w:rsidRPr="00270105">
        <w:rPr>
          <w:rFonts w:ascii="Times New Roman" w:hAnsi="Times New Roman"/>
          <w:sz w:val="24"/>
          <w:szCs w:val="24"/>
        </w:rPr>
        <w:t>е</w:t>
      </w:r>
      <w:r w:rsidRPr="00270105">
        <w:rPr>
          <w:rFonts w:ascii="Times New Roman" w:hAnsi="Times New Roman"/>
          <w:sz w:val="24"/>
          <w:szCs w:val="24"/>
        </w:rPr>
        <w:t>скими рекомендациями, изложенными в Программе подготовки личного состава подра</w:t>
      </w:r>
      <w:r w:rsidRPr="00270105">
        <w:rPr>
          <w:rFonts w:ascii="Times New Roman" w:hAnsi="Times New Roman"/>
          <w:sz w:val="24"/>
          <w:szCs w:val="24"/>
        </w:rPr>
        <w:t>з</w:t>
      </w:r>
      <w:r w:rsidRPr="00270105">
        <w:rPr>
          <w:rFonts w:ascii="Times New Roman" w:hAnsi="Times New Roman"/>
          <w:sz w:val="24"/>
          <w:szCs w:val="24"/>
        </w:rPr>
        <w:t>делений ГПС МЧС России, утвержденной руководством МЧС России 29.12.2003 г., с и</w:t>
      </w:r>
      <w:r w:rsidRPr="00270105">
        <w:rPr>
          <w:rFonts w:ascii="Times New Roman" w:hAnsi="Times New Roman"/>
          <w:sz w:val="24"/>
          <w:szCs w:val="24"/>
        </w:rPr>
        <w:t>з</w:t>
      </w:r>
      <w:r w:rsidRPr="00270105">
        <w:rPr>
          <w:rFonts w:ascii="Times New Roman" w:hAnsi="Times New Roman"/>
          <w:sz w:val="24"/>
          <w:szCs w:val="24"/>
        </w:rPr>
        <w:t>менениями, внесе</w:t>
      </w:r>
      <w:r w:rsidRPr="00270105">
        <w:rPr>
          <w:rFonts w:ascii="Times New Roman" w:hAnsi="Times New Roman"/>
          <w:sz w:val="24"/>
          <w:szCs w:val="24"/>
        </w:rPr>
        <w:t>н</w:t>
      </w:r>
      <w:r w:rsidRPr="00270105">
        <w:rPr>
          <w:rFonts w:ascii="Times New Roman" w:hAnsi="Times New Roman"/>
          <w:sz w:val="24"/>
          <w:szCs w:val="24"/>
        </w:rPr>
        <w:t>ными указанием МЧС России от 21.05.2004 г. № 13-1560-18.</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Практические занятия на объектах и в учебной пожарной части должны проводит</w:t>
      </w:r>
      <w:r w:rsidRPr="00270105">
        <w:rPr>
          <w:rFonts w:ascii="Times New Roman" w:hAnsi="Times New Roman"/>
          <w:sz w:val="24"/>
          <w:szCs w:val="24"/>
        </w:rPr>
        <w:t>ь</w:t>
      </w:r>
      <w:r w:rsidRPr="00270105">
        <w:rPr>
          <w:rFonts w:ascii="Times New Roman" w:hAnsi="Times New Roman"/>
          <w:sz w:val="24"/>
          <w:szCs w:val="24"/>
        </w:rPr>
        <w:t>ся, как правило, двумя преподавателями. В качестве второго преподавателя допускае</w:t>
      </w:r>
      <w:r w:rsidRPr="00270105">
        <w:rPr>
          <w:rFonts w:ascii="Times New Roman" w:hAnsi="Times New Roman"/>
          <w:sz w:val="24"/>
          <w:szCs w:val="24"/>
        </w:rPr>
        <w:t>т</w:t>
      </w:r>
      <w:r w:rsidRPr="00270105">
        <w:rPr>
          <w:rFonts w:ascii="Times New Roman" w:hAnsi="Times New Roman"/>
          <w:sz w:val="24"/>
          <w:szCs w:val="24"/>
        </w:rPr>
        <w:t>ся привлекать начальника (заместителя начальника) уче</w:t>
      </w:r>
      <w:r w:rsidRPr="00270105">
        <w:rPr>
          <w:rFonts w:ascii="Times New Roman" w:hAnsi="Times New Roman"/>
          <w:sz w:val="24"/>
          <w:szCs w:val="24"/>
        </w:rPr>
        <w:t>б</w:t>
      </w:r>
      <w:r w:rsidRPr="00270105">
        <w:rPr>
          <w:rFonts w:ascii="Times New Roman" w:hAnsi="Times New Roman"/>
          <w:sz w:val="24"/>
          <w:szCs w:val="24"/>
        </w:rPr>
        <w:t>ной пожарной части.</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Для лучшего усвоения теоретического материала целесообразно практические зан</w:t>
      </w:r>
      <w:r w:rsidRPr="00270105">
        <w:rPr>
          <w:rFonts w:ascii="Times New Roman" w:hAnsi="Times New Roman"/>
          <w:sz w:val="24"/>
          <w:szCs w:val="24"/>
        </w:rPr>
        <w:t>я</w:t>
      </w:r>
      <w:r w:rsidRPr="00270105">
        <w:rPr>
          <w:rFonts w:ascii="Times New Roman" w:hAnsi="Times New Roman"/>
          <w:sz w:val="24"/>
          <w:szCs w:val="24"/>
        </w:rPr>
        <w:t>тия по некоторым дисциплинам проводить комплексно, развивая межцикловые связи учебных предм</w:t>
      </w:r>
      <w:r w:rsidRPr="00270105">
        <w:rPr>
          <w:rFonts w:ascii="Times New Roman" w:hAnsi="Times New Roman"/>
          <w:sz w:val="24"/>
          <w:szCs w:val="24"/>
        </w:rPr>
        <w:t>е</w:t>
      </w:r>
      <w:r w:rsidRPr="00270105">
        <w:rPr>
          <w:rFonts w:ascii="Times New Roman" w:hAnsi="Times New Roman"/>
          <w:sz w:val="24"/>
          <w:szCs w:val="24"/>
        </w:rPr>
        <w:t>тов.</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Обучение начинается с инструктажа по правилам охраны труда с записью в соотве</w:t>
      </w:r>
      <w:r w:rsidRPr="00270105">
        <w:rPr>
          <w:rFonts w:ascii="Times New Roman" w:hAnsi="Times New Roman"/>
          <w:sz w:val="24"/>
          <w:szCs w:val="24"/>
        </w:rPr>
        <w:t>т</w:t>
      </w:r>
      <w:r w:rsidRPr="00270105">
        <w:rPr>
          <w:rFonts w:ascii="Times New Roman" w:hAnsi="Times New Roman"/>
          <w:sz w:val="24"/>
          <w:szCs w:val="24"/>
        </w:rPr>
        <w:t>ствующем журнале.</w:t>
      </w:r>
    </w:p>
    <w:p w:rsidR="009C76E1" w:rsidRPr="00270105" w:rsidRDefault="009C76E1" w:rsidP="00F84C16">
      <w:pPr>
        <w:suppressAutoHyphens/>
        <w:ind w:firstLine="567"/>
        <w:jc w:val="both"/>
        <w:rPr>
          <w:sz w:val="24"/>
          <w:szCs w:val="24"/>
        </w:rPr>
      </w:pPr>
      <w:r w:rsidRPr="00270105">
        <w:rPr>
          <w:sz w:val="24"/>
          <w:szCs w:val="24"/>
        </w:rPr>
        <w:t>Учебная практика в учебной пожарной части проводится в течение всего периода обучения в должности командира отделения и помощника начальника караула из расчёта:</w:t>
      </w:r>
    </w:p>
    <w:p w:rsidR="009C76E1" w:rsidRPr="00270105" w:rsidRDefault="009C76E1" w:rsidP="00F84C16">
      <w:pPr>
        <w:suppressAutoHyphens/>
        <w:ind w:firstLine="567"/>
        <w:jc w:val="both"/>
        <w:rPr>
          <w:sz w:val="24"/>
          <w:szCs w:val="24"/>
        </w:rPr>
      </w:pPr>
      <w:r w:rsidRPr="00270105">
        <w:rPr>
          <w:sz w:val="24"/>
          <w:szCs w:val="24"/>
        </w:rPr>
        <w:t>в должности помощника начальника караула – не менее 5 раз;</w:t>
      </w:r>
    </w:p>
    <w:p w:rsidR="009C76E1" w:rsidRPr="00270105" w:rsidRDefault="009C76E1" w:rsidP="00F84C16">
      <w:pPr>
        <w:suppressAutoHyphens/>
        <w:ind w:firstLine="567"/>
        <w:jc w:val="both"/>
        <w:rPr>
          <w:sz w:val="24"/>
          <w:szCs w:val="24"/>
        </w:rPr>
      </w:pPr>
      <w:r w:rsidRPr="00270105">
        <w:rPr>
          <w:sz w:val="24"/>
          <w:szCs w:val="24"/>
        </w:rPr>
        <w:t>в должности командира отделения – не менее 3 раз.</w:t>
      </w:r>
    </w:p>
    <w:p w:rsidR="009C76E1" w:rsidRPr="00270105" w:rsidRDefault="009C76E1" w:rsidP="00F84C16">
      <w:pPr>
        <w:suppressAutoHyphens/>
        <w:ind w:firstLine="567"/>
        <w:jc w:val="both"/>
        <w:rPr>
          <w:sz w:val="24"/>
          <w:szCs w:val="24"/>
        </w:rPr>
      </w:pPr>
      <w:r w:rsidRPr="00270105">
        <w:rPr>
          <w:sz w:val="24"/>
          <w:szCs w:val="24"/>
        </w:rPr>
        <w:t>Для закрепления и углубления знаний программного материала во внеурочное время рекомендуется проводить разборы крупных пожаров, теоретические конференции, тематические вечера, демонстрировать учебные фильмы, организовывать встречи и выступления практических работников Государственной противопожарной службы.</w:t>
      </w:r>
    </w:p>
    <w:p w:rsidR="009C76E1" w:rsidRPr="00270105" w:rsidRDefault="009C76E1" w:rsidP="00F84C16">
      <w:pPr>
        <w:ind w:firstLine="567"/>
        <w:jc w:val="both"/>
        <w:rPr>
          <w:b/>
          <w:sz w:val="24"/>
          <w:szCs w:val="24"/>
        </w:rPr>
      </w:pPr>
      <w:r w:rsidRPr="00270105">
        <w:rPr>
          <w:sz w:val="24"/>
          <w:szCs w:val="24"/>
        </w:rPr>
        <w:t>Продолжительность учебных занятий 6 часов в день – при 6-дневной рабочей нед</w:t>
      </w:r>
      <w:r w:rsidRPr="00270105">
        <w:rPr>
          <w:sz w:val="24"/>
          <w:szCs w:val="24"/>
        </w:rPr>
        <w:t>е</w:t>
      </w:r>
      <w:r w:rsidRPr="00270105">
        <w:rPr>
          <w:sz w:val="24"/>
          <w:szCs w:val="24"/>
        </w:rPr>
        <w:t>ле, 8 часов в день – при 5-дневной рабочей неделе.</w:t>
      </w:r>
    </w:p>
    <w:p w:rsidR="009C76E1" w:rsidRPr="00270105" w:rsidRDefault="00F84C16" w:rsidP="00F84C16">
      <w:pPr>
        <w:ind w:firstLine="567"/>
        <w:rPr>
          <w:b/>
          <w:sz w:val="24"/>
          <w:szCs w:val="24"/>
        </w:rPr>
      </w:pPr>
      <w:r w:rsidRPr="00270105">
        <w:rPr>
          <w:b/>
          <w:sz w:val="24"/>
          <w:szCs w:val="24"/>
        </w:rPr>
        <w:br w:type="page"/>
      </w:r>
      <w:r w:rsidR="009C76E1" w:rsidRPr="00270105">
        <w:rPr>
          <w:b/>
          <w:sz w:val="24"/>
          <w:szCs w:val="24"/>
        </w:rPr>
        <w:t>Раздел 1 Охрана труда</w:t>
      </w:r>
    </w:p>
    <w:p w:rsidR="009C76E1" w:rsidRPr="00270105" w:rsidRDefault="009C76E1" w:rsidP="00F84C16">
      <w:pPr>
        <w:ind w:firstLine="567"/>
        <w:rPr>
          <w:b/>
          <w:sz w:val="24"/>
          <w:szCs w:val="24"/>
        </w:rPr>
      </w:pPr>
    </w:p>
    <w:p w:rsidR="009C76E1" w:rsidRPr="00270105" w:rsidRDefault="009C76E1" w:rsidP="00F84C16">
      <w:pPr>
        <w:ind w:firstLine="567"/>
        <w:rPr>
          <w:b/>
          <w:sz w:val="24"/>
          <w:szCs w:val="24"/>
        </w:rPr>
      </w:pPr>
      <w:r w:rsidRPr="00270105">
        <w:rPr>
          <w:b/>
          <w:sz w:val="24"/>
          <w:szCs w:val="24"/>
        </w:rPr>
        <w:t>Тема 1.1 Основы охраны труда в Российской Федерации.</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firstLine="567"/>
        <w:jc w:val="both"/>
        <w:rPr>
          <w:snapToGrid w:val="0"/>
          <w:sz w:val="24"/>
          <w:szCs w:val="24"/>
        </w:rPr>
      </w:pPr>
      <w:r w:rsidRPr="00270105">
        <w:rPr>
          <w:snapToGrid w:val="0"/>
          <w:sz w:val="24"/>
          <w:szCs w:val="24"/>
        </w:rPr>
        <w:t>Основные понятия и термины, применяемые в охране труда.</w:t>
      </w:r>
    </w:p>
    <w:p w:rsidR="009C76E1" w:rsidRPr="00270105" w:rsidRDefault="009C76E1" w:rsidP="00F84C16">
      <w:pPr>
        <w:ind w:firstLine="567"/>
        <w:jc w:val="both"/>
        <w:rPr>
          <w:snapToGrid w:val="0"/>
          <w:sz w:val="24"/>
          <w:szCs w:val="24"/>
        </w:rPr>
      </w:pPr>
      <w:r w:rsidRPr="00270105">
        <w:rPr>
          <w:snapToGrid w:val="0"/>
          <w:sz w:val="24"/>
          <w:szCs w:val="24"/>
        </w:rPr>
        <w:t>Законодательные документы, определяющие правовые основы охраны труда в Ро</w:t>
      </w:r>
      <w:r w:rsidRPr="00270105">
        <w:rPr>
          <w:snapToGrid w:val="0"/>
          <w:sz w:val="24"/>
          <w:szCs w:val="24"/>
        </w:rPr>
        <w:t>с</w:t>
      </w:r>
      <w:r w:rsidRPr="00270105">
        <w:rPr>
          <w:snapToGrid w:val="0"/>
          <w:sz w:val="24"/>
          <w:szCs w:val="24"/>
        </w:rPr>
        <w:t>сийской Федерации. Нормативные документы по охране труда.</w:t>
      </w:r>
    </w:p>
    <w:p w:rsidR="009C76E1" w:rsidRPr="00270105" w:rsidRDefault="009C76E1" w:rsidP="00F84C16">
      <w:pPr>
        <w:ind w:firstLine="567"/>
        <w:jc w:val="both"/>
        <w:rPr>
          <w:snapToGrid w:val="0"/>
          <w:sz w:val="24"/>
          <w:szCs w:val="24"/>
        </w:rPr>
      </w:pPr>
      <w:r w:rsidRPr="00270105">
        <w:rPr>
          <w:snapToGrid w:val="0"/>
          <w:sz w:val="24"/>
          <w:szCs w:val="24"/>
        </w:rPr>
        <w:t>Органы государственного надзора и контроля по охране труда. Ответственность за нар</w:t>
      </w:r>
      <w:r w:rsidRPr="00270105">
        <w:rPr>
          <w:snapToGrid w:val="0"/>
          <w:sz w:val="24"/>
          <w:szCs w:val="24"/>
        </w:rPr>
        <w:t>у</w:t>
      </w:r>
      <w:r w:rsidRPr="00270105">
        <w:rPr>
          <w:snapToGrid w:val="0"/>
          <w:sz w:val="24"/>
          <w:szCs w:val="24"/>
        </w:rPr>
        <w:t>шения законодательных актов и нормативных документов по охране труда.</w:t>
      </w:r>
    </w:p>
    <w:p w:rsidR="009C76E1" w:rsidRPr="00270105" w:rsidRDefault="009C76E1" w:rsidP="00F84C16">
      <w:pPr>
        <w:ind w:firstLine="567"/>
        <w:rPr>
          <w:b/>
          <w:sz w:val="24"/>
          <w:szCs w:val="24"/>
        </w:rPr>
      </w:pPr>
      <w:r w:rsidRPr="00270105">
        <w:rPr>
          <w:b/>
          <w:sz w:val="24"/>
          <w:szCs w:val="24"/>
        </w:rPr>
        <w:t>Тема 1.2. Условия труда пожарных.</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firstLine="567"/>
        <w:jc w:val="both"/>
        <w:rPr>
          <w:snapToGrid w:val="0"/>
          <w:sz w:val="24"/>
          <w:szCs w:val="24"/>
        </w:rPr>
      </w:pPr>
      <w:r w:rsidRPr="00270105">
        <w:rPr>
          <w:snapToGrid w:val="0"/>
          <w:sz w:val="24"/>
          <w:szCs w:val="24"/>
        </w:rPr>
        <w:t>Вредные вещества. Классификация вредных веществ, применяемых в ГПС МЧС России и образующихся на пожарах. Предельно-допустимая концентрация. Воздействие вредных в</w:t>
      </w:r>
      <w:r w:rsidRPr="00270105">
        <w:rPr>
          <w:snapToGrid w:val="0"/>
          <w:sz w:val="24"/>
          <w:szCs w:val="24"/>
        </w:rPr>
        <w:t>е</w:t>
      </w:r>
      <w:r w:rsidRPr="00270105">
        <w:rPr>
          <w:snapToGrid w:val="0"/>
          <w:sz w:val="24"/>
          <w:szCs w:val="24"/>
        </w:rPr>
        <w:t>ществ на человека.</w:t>
      </w:r>
    </w:p>
    <w:p w:rsidR="009C76E1" w:rsidRPr="00270105" w:rsidRDefault="009C76E1" w:rsidP="00F84C16">
      <w:pPr>
        <w:ind w:firstLine="567"/>
        <w:jc w:val="both"/>
        <w:rPr>
          <w:snapToGrid w:val="0"/>
          <w:sz w:val="24"/>
          <w:szCs w:val="24"/>
        </w:rPr>
      </w:pPr>
      <w:r w:rsidRPr="00270105">
        <w:rPr>
          <w:snapToGrid w:val="0"/>
          <w:sz w:val="24"/>
          <w:szCs w:val="24"/>
        </w:rPr>
        <w:t>Факторы, формирующие условия труда пожарных. Отличие труда работников п</w:t>
      </w:r>
      <w:r w:rsidRPr="00270105">
        <w:rPr>
          <w:snapToGrid w:val="0"/>
          <w:sz w:val="24"/>
          <w:szCs w:val="24"/>
        </w:rPr>
        <w:t>о</w:t>
      </w:r>
      <w:r w:rsidRPr="00270105">
        <w:rPr>
          <w:snapToGrid w:val="0"/>
          <w:sz w:val="24"/>
          <w:szCs w:val="24"/>
        </w:rPr>
        <w:t>жарной охраны от работников промышленного производства, сферы обслуживания и др</w:t>
      </w:r>
      <w:r w:rsidRPr="00270105">
        <w:rPr>
          <w:snapToGrid w:val="0"/>
          <w:sz w:val="24"/>
          <w:szCs w:val="24"/>
        </w:rPr>
        <w:t>у</w:t>
      </w:r>
      <w:r w:rsidRPr="00270105">
        <w:rPr>
          <w:snapToGrid w:val="0"/>
          <w:sz w:val="24"/>
          <w:szCs w:val="24"/>
        </w:rPr>
        <w:t>гих областей человеческой деятельности Характерные опасные и вредные факторы, во</w:t>
      </w:r>
      <w:r w:rsidRPr="00270105">
        <w:rPr>
          <w:snapToGrid w:val="0"/>
          <w:sz w:val="24"/>
          <w:szCs w:val="24"/>
        </w:rPr>
        <w:t>з</w:t>
      </w:r>
      <w:r w:rsidRPr="00270105">
        <w:rPr>
          <w:snapToGrid w:val="0"/>
          <w:sz w:val="24"/>
          <w:szCs w:val="24"/>
        </w:rPr>
        <w:t>действующие на п</w:t>
      </w:r>
      <w:r w:rsidRPr="00270105">
        <w:rPr>
          <w:snapToGrid w:val="0"/>
          <w:sz w:val="24"/>
          <w:szCs w:val="24"/>
        </w:rPr>
        <w:t>о</w:t>
      </w:r>
      <w:r w:rsidRPr="00270105">
        <w:rPr>
          <w:snapToGrid w:val="0"/>
          <w:sz w:val="24"/>
          <w:szCs w:val="24"/>
        </w:rPr>
        <w:t>жарных.</w:t>
      </w:r>
    </w:p>
    <w:p w:rsidR="009C76E1" w:rsidRPr="00270105" w:rsidRDefault="009C76E1" w:rsidP="00F84C16">
      <w:pPr>
        <w:ind w:firstLine="567"/>
        <w:jc w:val="both"/>
        <w:rPr>
          <w:snapToGrid w:val="0"/>
          <w:sz w:val="24"/>
          <w:szCs w:val="24"/>
        </w:rPr>
      </w:pPr>
      <w:r w:rsidRPr="00270105">
        <w:rPr>
          <w:snapToGrid w:val="0"/>
          <w:sz w:val="24"/>
          <w:szCs w:val="24"/>
        </w:rPr>
        <w:t>Тяжесть труда пожарных. Оценка условий труда.</w:t>
      </w:r>
    </w:p>
    <w:p w:rsidR="009C76E1" w:rsidRPr="00270105" w:rsidRDefault="009C76E1" w:rsidP="00F84C16">
      <w:pPr>
        <w:ind w:firstLine="567"/>
        <w:rPr>
          <w:b/>
          <w:sz w:val="24"/>
          <w:szCs w:val="24"/>
        </w:rPr>
      </w:pPr>
      <w:r w:rsidRPr="00270105">
        <w:rPr>
          <w:b/>
          <w:sz w:val="24"/>
          <w:szCs w:val="24"/>
        </w:rPr>
        <w:t>Тема 1.3. Обеспечение безопасных условий труда в ГПС МЧС Ро</w:t>
      </w:r>
      <w:r w:rsidRPr="00270105">
        <w:rPr>
          <w:b/>
          <w:sz w:val="24"/>
          <w:szCs w:val="24"/>
        </w:rPr>
        <w:t>с</w:t>
      </w:r>
      <w:r w:rsidRPr="00270105">
        <w:rPr>
          <w:b/>
          <w:sz w:val="24"/>
          <w:szCs w:val="24"/>
        </w:rPr>
        <w:t>сии.</w:t>
      </w:r>
    </w:p>
    <w:p w:rsidR="009C76E1" w:rsidRPr="00270105" w:rsidRDefault="009C76E1" w:rsidP="00F84C16">
      <w:pPr>
        <w:ind w:firstLine="567"/>
        <w:rPr>
          <w:i/>
          <w:sz w:val="24"/>
          <w:szCs w:val="24"/>
        </w:rPr>
      </w:pPr>
      <w:r w:rsidRPr="00270105">
        <w:rPr>
          <w:i/>
          <w:sz w:val="24"/>
          <w:szCs w:val="24"/>
        </w:rPr>
        <w:t>Лекция – 10 часов</w:t>
      </w:r>
    </w:p>
    <w:p w:rsidR="009C76E1" w:rsidRPr="00270105" w:rsidRDefault="009C76E1" w:rsidP="00F84C16">
      <w:pPr>
        <w:ind w:firstLine="567"/>
        <w:jc w:val="both"/>
        <w:rPr>
          <w:snapToGrid w:val="0"/>
          <w:sz w:val="24"/>
          <w:szCs w:val="24"/>
        </w:rPr>
      </w:pPr>
      <w:r w:rsidRPr="00270105">
        <w:rPr>
          <w:snapToGrid w:val="0"/>
          <w:sz w:val="24"/>
          <w:szCs w:val="24"/>
        </w:rPr>
        <w:t>Требования безопасности при несении караульной службы.</w:t>
      </w:r>
    </w:p>
    <w:p w:rsidR="009C76E1" w:rsidRPr="00270105" w:rsidRDefault="009C76E1" w:rsidP="00F84C16">
      <w:pPr>
        <w:ind w:firstLine="567"/>
        <w:jc w:val="both"/>
        <w:rPr>
          <w:snapToGrid w:val="0"/>
          <w:sz w:val="24"/>
          <w:szCs w:val="24"/>
        </w:rPr>
      </w:pPr>
      <w:r w:rsidRPr="00270105">
        <w:rPr>
          <w:snapToGrid w:val="0"/>
          <w:sz w:val="24"/>
          <w:szCs w:val="24"/>
        </w:rPr>
        <w:t>Техника безопасности при ведении боевых действий: выезд и следование на пожар, разведка пожара, спасание людей, боевое развёртывание, ликвидация горения, выполн</w:t>
      </w:r>
      <w:r w:rsidRPr="00270105">
        <w:rPr>
          <w:snapToGrid w:val="0"/>
          <w:sz w:val="24"/>
          <w:szCs w:val="24"/>
        </w:rPr>
        <w:t>е</w:t>
      </w:r>
      <w:r w:rsidRPr="00270105">
        <w:rPr>
          <w:snapToGrid w:val="0"/>
          <w:sz w:val="24"/>
          <w:szCs w:val="24"/>
        </w:rPr>
        <w:t>ние специальных работ на пожаре, сбор и возвр</w:t>
      </w:r>
      <w:r w:rsidRPr="00270105">
        <w:rPr>
          <w:snapToGrid w:val="0"/>
          <w:sz w:val="24"/>
          <w:szCs w:val="24"/>
        </w:rPr>
        <w:t>а</w:t>
      </w:r>
      <w:r w:rsidRPr="00270105">
        <w:rPr>
          <w:snapToGrid w:val="0"/>
          <w:sz w:val="24"/>
          <w:szCs w:val="24"/>
        </w:rPr>
        <w:t>щение в подразделение.</w:t>
      </w:r>
    </w:p>
    <w:p w:rsidR="009C76E1" w:rsidRPr="00270105" w:rsidRDefault="009C76E1" w:rsidP="00F84C16">
      <w:pPr>
        <w:ind w:firstLine="567"/>
        <w:jc w:val="both"/>
        <w:rPr>
          <w:snapToGrid w:val="0"/>
          <w:sz w:val="24"/>
          <w:szCs w:val="24"/>
        </w:rPr>
      </w:pPr>
      <w:r w:rsidRPr="00270105">
        <w:rPr>
          <w:snapToGrid w:val="0"/>
          <w:sz w:val="24"/>
          <w:szCs w:val="24"/>
        </w:rPr>
        <w:t>Охрана труда при обучении пожарных. Тренировки газодымозащитников. Трен</w:t>
      </w:r>
      <w:r w:rsidRPr="00270105">
        <w:rPr>
          <w:snapToGrid w:val="0"/>
          <w:sz w:val="24"/>
          <w:szCs w:val="24"/>
        </w:rPr>
        <w:t>и</w:t>
      </w:r>
      <w:r w:rsidRPr="00270105">
        <w:rPr>
          <w:snapToGrid w:val="0"/>
          <w:sz w:val="24"/>
          <w:szCs w:val="24"/>
        </w:rPr>
        <w:t>ровки на огн</w:t>
      </w:r>
      <w:r w:rsidRPr="00270105">
        <w:rPr>
          <w:snapToGrid w:val="0"/>
          <w:sz w:val="24"/>
          <w:szCs w:val="24"/>
        </w:rPr>
        <w:t>е</w:t>
      </w:r>
      <w:r w:rsidRPr="00270105">
        <w:rPr>
          <w:snapToGrid w:val="0"/>
          <w:sz w:val="24"/>
          <w:szCs w:val="24"/>
        </w:rPr>
        <w:t>вой полосе психологической подготовки пожарных.</w:t>
      </w:r>
    </w:p>
    <w:p w:rsidR="009C76E1" w:rsidRPr="00270105" w:rsidRDefault="009C76E1" w:rsidP="00F84C16">
      <w:pPr>
        <w:ind w:firstLine="567"/>
        <w:jc w:val="both"/>
        <w:rPr>
          <w:snapToGrid w:val="0"/>
          <w:sz w:val="24"/>
          <w:szCs w:val="24"/>
        </w:rPr>
      </w:pPr>
      <w:r w:rsidRPr="00270105">
        <w:rPr>
          <w:snapToGrid w:val="0"/>
          <w:sz w:val="24"/>
          <w:szCs w:val="24"/>
        </w:rPr>
        <w:t>Требования безопасности, предъявляемые к пожарной технике, пожарно-техническому вооружению и объектам пожарной охр</w:t>
      </w:r>
      <w:r w:rsidRPr="00270105">
        <w:rPr>
          <w:snapToGrid w:val="0"/>
          <w:sz w:val="24"/>
          <w:szCs w:val="24"/>
        </w:rPr>
        <w:t>а</w:t>
      </w:r>
      <w:r w:rsidRPr="00270105">
        <w:rPr>
          <w:snapToGrid w:val="0"/>
          <w:sz w:val="24"/>
          <w:szCs w:val="24"/>
        </w:rPr>
        <w:t>ны.</w:t>
      </w:r>
    </w:p>
    <w:p w:rsidR="009C76E1" w:rsidRPr="00270105" w:rsidRDefault="009C76E1" w:rsidP="00F84C16">
      <w:pPr>
        <w:ind w:firstLine="567"/>
        <w:rPr>
          <w:b/>
          <w:sz w:val="24"/>
          <w:szCs w:val="24"/>
        </w:rPr>
      </w:pPr>
      <w:r w:rsidRPr="00270105">
        <w:rPr>
          <w:b/>
          <w:sz w:val="24"/>
          <w:szCs w:val="24"/>
        </w:rPr>
        <w:t>Раздел 2 Организация деятельности ФПС.</w:t>
      </w:r>
    </w:p>
    <w:p w:rsidR="009C76E1" w:rsidRPr="00270105" w:rsidRDefault="009C76E1" w:rsidP="00F84C16">
      <w:pPr>
        <w:ind w:firstLine="567"/>
        <w:rPr>
          <w:b/>
          <w:sz w:val="24"/>
          <w:szCs w:val="24"/>
        </w:rPr>
      </w:pPr>
    </w:p>
    <w:p w:rsidR="009C76E1" w:rsidRPr="00270105" w:rsidRDefault="009C76E1" w:rsidP="00F84C16">
      <w:pPr>
        <w:ind w:firstLine="567"/>
        <w:jc w:val="center"/>
        <w:rPr>
          <w:b/>
          <w:snapToGrid w:val="0"/>
          <w:sz w:val="24"/>
          <w:szCs w:val="24"/>
        </w:rPr>
      </w:pPr>
      <w:r w:rsidRPr="00270105">
        <w:rPr>
          <w:b/>
          <w:snapToGrid w:val="0"/>
          <w:sz w:val="24"/>
          <w:szCs w:val="24"/>
        </w:rPr>
        <w:t>Раздел 1. Организация службы в пожарной охране России</w:t>
      </w:r>
    </w:p>
    <w:p w:rsidR="009C76E1" w:rsidRPr="00270105" w:rsidRDefault="009C76E1" w:rsidP="00F84C16">
      <w:pPr>
        <w:pStyle w:val="20"/>
        <w:ind w:firstLine="567"/>
        <w:jc w:val="left"/>
        <w:rPr>
          <w:szCs w:val="24"/>
        </w:rPr>
      </w:pPr>
      <w:r w:rsidRPr="00270105">
        <w:rPr>
          <w:szCs w:val="24"/>
        </w:rPr>
        <w:t>Тема 2.1. Организация и несение службы пожарной охраны в Ро</w:t>
      </w:r>
      <w:r w:rsidRPr="00270105">
        <w:rPr>
          <w:szCs w:val="24"/>
        </w:rPr>
        <w:t>с</w:t>
      </w:r>
      <w:r w:rsidRPr="00270105">
        <w:rPr>
          <w:szCs w:val="24"/>
        </w:rPr>
        <w:t>сии.</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ind w:firstLine="567"/>
        <w:jc w:val="both"/>
        <w:rPr>
          <w:snapToGrid w:val="0"/>
          <w:sz w:val="24"/>
          <w:szCs w:val="24"/>
        </w:rPr>
      </w:pPr>
      <w:r w:rsidRPr="00270105">
        <w:rPr>
          <w:snapToGrid w:val="0"/>
          <w:sz w:val="24"/>
          <w:szCs w:val="24"/>
        </w:rPr>
        <w:t>Нормативное правовое регулирование в области пожарной безопасности. Расшир</w:t>
      </w:r>
      <w:r w:rsidRPr="00270105">
        <w:rPr>
          <w:snapToGrid w:val="0"/>
          <w:sz w:val="24"/>
          <w:szCs w:val="24"/>
        </w:rPr>
        <w:t>е</w:t>
      </w:r>
      <w:r w:rsidRPr="00270105">
        <w:rPr>
          <w:snapToGrid w:val="0"/>
          <w:sz w:val="24"/>
          <w:szCs w:val="24"/>
        </w:rPr>
        <w:t>ние самостоятельности и прав субъектов Российской Федерации в области тушения пож</w:t>
      </w:r>
      <w:r w:rsidRPr="00270105">
        <w:rPr>
          <w:snapToGrid w:val="0"/>
          <w:sz w:val="24"/>
          <w:szCs w:val="24"/>
        </w:rPr>
        <w:t>а</w:t>
      </w:r>
      <w:r w:rsidRPr="00270105">
        <w:rPr>
          <w:snapToGrid w:val="0"/>
          <w:sz w:val="24"/>
          <w:szCs w:val="24"/>
        </w:rPr>
        <w:t>ров.</w:t>
      </w:r>
    </w:p>
    <w:p w:rsidR="009C76E1" w:rsidRPr="00270105" w:rsidRDefault="009C76E1" w:rsidP="00F84C16">
      <w:pPr>
        <w:pStyle w:val="a3"/>
        <w:ind w:firstLine="567"/>
        <w:rPr>
          <w:szCs w:val="24"/>
        </w:rPr>
      </w:pPr>
      <w:r w:rsidRPr="00270105">
        <w:rPr>
          <w:szCs w:val="24"/>
        </w:rPr>
        <w:t>Виды и основные задачи пожарной охраны. Личный состав пожарной охраны. Г</w:t>
      </w:r>
      <w:r w:rsidRPr="00270105">
        <w:rPr>
          <w:szCs w:val="24"/>
        </w:rPr>
        <w:t>а</w:t>
      </w:r>
      <w:r w:rsidRPr="00270105">
        <w:rPr>
          <w:szCs w:val="24"/>
        </w:rPr>
        <w:t>рантии правовой и социальной защиты личного состава пожарной охраны. Вещевое и д</w:t>
      </w:r>
      <w:r w:rsidRPr="00270105">
        <w:rPr>
          <w:szCs w:val="24"/>
        </w:rPr>
        <w:t>е</w:t>
      </w:r>
      <w:r w:rsidRPr="00270105">
        <w:rPr>
          <w:szCs w:val="24"/>
        </w:rPr>
        <w:t>нежное довольствие личного состава. Пенсионное обеспечение. Противопожарное страх</w:t>
      </w:r>
      <w:r w:rsidRPr="00270105">
        <w:rPr>
          <w:szCs w:val="24"/>
        </w:rPr>
        <w:t>о</w:t>
      </w:r>
      <w:r w:rsidRPr="00270105">
        <w:rPr>
          <w:szCs w:val="24"/>
        </w:rPr>
        <w:t>вание.</w:t>
      </w:r>
    </w:p>
    <w:p w:rsidR="009C76E1" w:rsidRPr="00270105" w:rsidRDefault="009C76E1" w:rsidP="00F84C16">
      <w:pPr>
        <w:ind w:firstLine="567"/>
        <w:rPr>
          <w:b/>
          <w:snapToGrid w:val="0"/>
          <w:sz w:val="24"/>
          <w:szCs w:val="24"/>
        </w:rPr>
      </w:pPr>
      <w:r w:rsidRPr="00270105">
        <w:rPr>
          <w:b/>
          <w:snapToGrid w:val="0"/>
          <w:sz w:val="24"/>
          <w:szCs w:val="24"/>
        </w:rPr>
        <w:t>Тема 2.2. Организация и несение службы в пожарных подраздел</w:t>
      </w:r>
      <w:r w:rsidRPr="00270105">
        <w:rPr>
          <w:b/>
          <w:snapToGrid w:val="0"/>
          <w:sz w:val="24"/>
          <w:szCs w:val="24"/>
        </w:rPr>
        <w:t>е</w:t>
      </w:r>
      <w:r w:rsidRPr="00270105">
        <w:rPr>
          <w:b/>
          <w:snapToGrid w:val="0"/>
          <w:sz w:val="24"/>
          <w:szCs w:val="24"/>
        </w:rPr>
        <w:t>ниях.</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firstLine="567"/>
        <w:jc w:val="both"/>
        <w:rPr>
          <w:snapToGrid w:val="0"/>
          <w:sz w:val="24"/>
          <w:szCs w:val="24"/>
        </w:rPr>
      </w:pPr>
      <w:r w:rsidRPr="00270105">
        <w:rPr>
          <w:snapToGrid w:val="0"/>
          <w:sz w:val="24"/>
          <w:szCs w:val="24"/>
        </w:rPr>
        <w:t>Организация и несение службы пожарной охраны. Границы обслуживания и выездов по</w:t>
      </w:r>
      <w:r w:rsidRPr="00270105">
        <w:rPr>
          <w:snapToGrid w:val="0"/>
          <w:sz w:val="24"/>
          <w:szCs w:val="24"/>
        </w:rPr>
        <w:t>д</w:t>
      </w:r>
      <w:r w:rsidRPr="00270105">
        <w:rPr>
          <w:snapToGrid w:val="0"/>
          <w:sz w:val="24"/>
          <w:szCs w:val="24"/>
        </w:rPr>
        <w:t>разделений пожарной охраны. Основные службы. Порядок привлечения сил и средств подразделений пожарной охраны к тушению пожаров. Нештатные службы пожарной о</w:t>
      </w:r>
      <w:r w:rsidRPr="00270105">
        <w:rPr>
          <w:snapToGrid w:val="0"/>
          <w:sz w:val="24"/>
          <w:szCs w:val="24"/>
        </w:rPr>
        <w:t>х</w:t>
      </w:r>
      <w:r w:rsidRPr="00270105">
        <w:rPr>
          <w:snapToGrid w:val="0"/>
          <w:sz w:val="24"/>
          <w:szCs w:val="24"/>
        </w:rPr>
        <w:t>раны. Должностные лица пожарной охраны, их права и обязанности. Особенности орган</w:t>
      </w:r>
      <w:r w:rsidRPr="00270105">
        <w:rPr>
          <w:snapToGrid w:val="0"/>
          <w:sz w:val="24"/>
          <w:szCs w:val="24"/>
        </w:rPr>
        <w:t>и</w:t>
      </w:r>
      <w:r w:rsidRPr="00270105">
        <w:rPr>
          <w:snapToGrid w:val="0"/>
          <w:sz w:val="24"/>
          <w:szCs w:val="24"/>
        </w:rPr>
        <w:t>зации пожарной охраны при введении особого противопожарного реж</w:t>
      </w:r>
      <w:r w:rsidRPr="00270105">
        <w:rPr>
          <w:snapToGrid w:val="0"/>
          <w:sz w:val="24"/>
          <w:szCs w:val="24"/>
        </w:rPr>
        <w:t>и</w:t>
      </w:r>
      <w:r w:rsidRPr="00270105">
        <w:rPr>
          <w:snapToGrid w:val="0"/>
          <w:sz w:val="24"/>
          <w:szCs w:val="24"/>
        </w:rPr>
        <w:t>ма.</w:t>
      </w:r>
    </w:p>
    <w:p w:rsidR="009C76E1" w:rsidRPr="00270105" w:rsidRDefault="009C76E1" w:rsidP="00F84C16">
      <w:pPr>
        <w:ind w:firstLine="567"/>
        <w:jc w:val="both"/>
        <w:rPr>
          <w:snapToGrid w:val="0"/>
          <w:sz w:val="24"/>
          <w:szCs w:val="24"/>
        </w:rPr>
      </w:pPr>
      <w:r w:rsidRPr="00270105">
        <w:rPr>
          <w:snapToGrid w:val="0"/>
          <w:sz w:val="24"/>
          <w:szCs w:val="24"/>
        </w:rPr>
        <w:t>Должностные лица караула, их подчиненность, обязанности и права. Размещение личн</w:t>
      </w:r>
      <w:r w:rsidRPr="00270105">
        <w:rPr>
          <w:snapToGrid w:val="0"/>
          <w:sz w:val="24"/>
          <w:szCs w:val="24"/>
        </w:rPr>
        <w:t>о</w:t>
      </w:r>
      <w:r w:rsidRPr="00270105">
        <w:rPr>
          <w:snapToGrid w:val="0"/>
          <w:sz w:val="24"/>
          <w:szCs w:val="24"/>
        </w:rPr>
        <w:t>го состава и техники.</w:t>
      </w:r>
    </w:p>
    <w:p w:rsidR="009C76E1" w:rsidRPr="00270105" w:rsidRDefault="009C76E1" w:rsidP="00F84C16">
      <w:pPr>
        <w:ind w:firstLine="567"/>
        <w:jc w:val="both"/>
        <w:rPr>
          <w:snapToGrid w:val="0"/>
          <w:sz w:val="24"/>
          <w:szCs w:val="24"/>
        </w:rPr>
      </w:pPr>
      <w:r w:rsidRPr="00270105">
        <w:rPr>
          <w:snapToGrid w:val="0"/>
          <w:sz w:val="24"/>
          <w:szCs w:val="24"/>
        </w:rPr>
        <w:t>Внутренний распорядок. Форма одежды личного состава караула. Порядок привед</w:t>
      </w:r>
      <w:r w:rsidRPr="00270105">
        <w:rPr>
          <w:snapToGrid w:val="0"/>
          <w:sz w:val="24"/>
          <w:szCs w:val="24"/>
        </w:rPr>
        <w:t>е</w:t>
      </w:r>
      <w:r w:rsidRPr="00270105">
        <w:rPr>
          <w:snapToGrid w:val="0"/>
          <w:sz w:val="24"/>
          <w:szCs w:val="24"/>
        </w:rPr>
        <w:t>ния караула в боеготовность после возвращения с пожара или пожарно-тактических зан</w:t>
      </w:r>
      <w:r w:rsidRPr="00270105">
        <w:rPr>
          <w:snapToGrid w:val="0"/>
          <w:sz w:val="24"/>
          <w:szCs w:val="24"/>
        </w:rPr>
        <w:t>я</w:t>
      </w:r>
      <w:r w:rsidRPr="00270105">
        <w:rPr>
          <w:snapToGrid w:val="0"/>
          <w:sz w:val="24"/>
          <w:szCs w:val="24"/>
        </w:rPr>
        <w:t>тий.</w:t>
      </w:r>
    </w:p>
    <w:p w:rsidR="009C76E1" w:rsidRPr="00270105" w:rsidRDefault="009C76E1" w:rsidP="00F84C16">
      <w:pPr>
        <w:ind w:firstLine="567"/>
        <w:jc w:val="both"/>
        <w:rPr>
          <w:snapToGrid w:val="0"/>
          <w:sz w:val="24"/>
          <w:szCs w:val="24"/>
        </w:rPr>
      </w:pPr>
      <w:r w:rsidRPr="00270105">
        <w:rPr>
          <w:snapToGrid w:val="0"/>
          <w:sz w:val="24"/>
          <w:szCs w:val="24"/>
        </w:rPr>
        <w:t>Допуск в служебные помещения. Смена караулов. Порядок смены караулов. Подг</w:t>
      </w:r>
      <w:r w:rsidRPr="00270105">
        <w:rPr>
          <w:snapToGrid w:val="0"/>
          <w:sz w:val="24"/>
          <w:szCs w:val="24"/>
        </w:rPr>
        <w:t>о</w:t>
      </w:r>
      <w:r w:rsidRPr="00270105">
        <w:rPr>
          <w:snapToGrid w:val="0"/>
          <w:sz w:val="24"/>
          <w:szCs w:val="24"/>
        </w:rPr>
        <w:t>товка к смене. Проведение развода караулов. Прием и сдача боевого дежурства.</w:t>
      </w:r>
    </w:p>
    <w:p w:rsidR="009C76E1" w:rsidRPr="00270105" w:rsidRDefault="009C76E1" w:rsidP="00F84C16">
      <w:pPr>
        <w:ind w:firstLine="567"/>
        <w:jc w:val="both"/>
        <w:rPr>
          <w:snapToGrid w:val="0"/>
          <w:sz w:val="24"/>
          <w:szCs w:val="24"/>
        </w:rPr>
      </w:pPr>
      <w:r w:rsidRPr="00270105">
        <w:rPr>
          <w:snapToGrid w:val="0"/>
          <w:sz w:val="24"/>
          <w:szCs w:val="24"/>
        </w:rPr>
        <w:t>Внутренний наряд. Назначение внутреннего наряда, его состав. Обязанности лиц внутреннего наряда.</w:t>
      </w:r>
    </w:p>
    <w:p w:rsidR="009C76E1" w:rsidRPr="00270105" w:rsidRDefault="009C76E1" w:rsidP="00F84C16">
      <w:pPr>
        <w:ind w:firstLine="567"/>
        <w:rPr>
          <w:b/>
          <w:snapToGrid w:val="0"/>
          <w:sz w:val="24"/>
          <w:szCs w:val="24"/>
        </w:rPr>
      </w:pPr>
      <w:r w:rsidRPr="00270105">
        <w:rPr>
          <w:b/>
          <w:snapToGrid w:val="0"/>
          <w:sz w:val="24"/>
          <w:szCs w:val="24"/>
        </w:rPr>
        <w:t>Тема 2.3. Порядок составления и ведения оперативной документации в кара</w:t>
      </w:r>
      <w:r w:rsidRPr="00270105">
        <w:rPr>
          <w:b/>
          <w:snapToGrid w:val="0"/>
          <w:sz w:val="24"/>
          <w:szCs w:val="24"/>
        </w:rPr>
        <w:t>у</w:t>
      </w:r>
      <w:r w:rsidRPr="00270105">
        <w:rPr>
          <w:b/>
          <w:snapToGrid w:val="0"/>
          <w:sz w:val="24"/>
          <w:szCs w:val="24"/>
        </w:rPr>
        <w:t>лах и частях. Документы службы дежурного караула.</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ind w:firstLine="567"/>
        <w:jc w:val="both"/>
        <w:rPr>
          <w:snapToGrid w:val="0"/>
          <w:sz w:val="24"/>
          <w:szCs w:val="24"/>
        </w:rPr>
      </w:pPr>
      <w:r w:rsidRPr="00270105">
        <w:rPr>
          <w:snapToGrid w:val="0"/>
          <w:sz w:val="24"/>
          <w:szCs w:val="24"/>
        </w:rPr>
        <w:t>Перечень документов службы дежурного караула подразделения пожарной охраны. Н</w:t>
      </w:r>
      <w:r w:rsidRPr="00270105">
        <w:rPr>
          <w:snapToGrid w:val="0"/>
          <w:sz w:val="24"/>
          <w:szCs w:val="24"/>
        </w:rPr>
        <w:t>а</w:t>
      </w:r>
      <w:r w:rsidRPr="00270105">
        <w:rPr>
          <w:snapToGrid w:val="0"/>
          <w:sz w:val="24"/>
          <w:szCs w:val="24"/>
        </w:rPr>
        <w:t>значение этих документов, порядок составления и ведения оперативной документации в кара</w:t>
      </w:r>
      <w:r w:rsidRPr="00270105">
        <w:rPr>
          <w:snapToGrid w:val="0"/>
          <w:sz w:val="24"/>
          <w:szCs w:val="24"/>
        </w:rPr>
        <w:t>у</w:t>
      </w:r>
      <w:r w:rsidRPr="00270105">
        <w:rPr>
          <w:snapToGrid w:val="0"/>
          <w:sz w:val="24"/>
          <w:szCs w:val="24"/>
        </w:rPr>
        <w:t>лах.</w:t>
      </w:r>
    </w:p>
    <w:p w:rsidR="009C76E1" w:rsidRPr="00270105" w:rsidRDefault="009C76E1" w:rsidP="00F84C16">
      <w:pPr>
        <w:ind w:firstLine="567"/>
        <w:jc w:val="both"/>
        <w:rPr>
          <w:snapToGrid w:val="0"/>
          <w:sz w:val="24"/>
          <w:szCs w:val="24"/>
        </w:rPr>
      </w:pPr>
      <w:r w:rsidRPr="00270105">
        <w:rPr>
          <w:b/>
          <w:snapToGrid w:val="0"/>
          <w:sz w:val="24"/>
          <w:szCs w:val="24"/>
        </w:rPr>
        <w:t>Практическое занятие:</w:t>
      </w:r>
      <w:r w:rsidRPr="00270105">
        <w:rPr>
          <w:snapToGrid w:val="0"/>
          <w:sz w:val="24"/>
          <w:szCs w:val="24"/>
        </w:rPr>
        <w:t xml:space="preserve"> Составление и заполнение документов службы дежурного кара</w:t>
      </w:r>
      <w:r w:rsidRPr="00270105">
        <w:rPr>
          <w:snapToGrid w:val="0"/>
          <w:sz w:val="24"/>
          <w:szCs w:val="24"/>
        </w:rPr>
        <w:t>у</w:t>
      </w:r>
      <w:r w:rsidRPr="00270105">
        <w:rPr>
          <w:snapToGrid w:val="0"/>
          <w:sz w:val="24"/>
          <w:szCs w:val="24"/>
        </w:rPr>
        <w:t>ла.</w:t>
      </w:r>
    </w:p>
    <w:p w:rsidR="009C76E1" w:rsidRPr="00270105" w:rsidRDefault="009C76E1" w:rsidP="00F84C16">
      <w:pPr>
        <w:ind w:firstLine="567"/>
        <w:rPr>
          <w:b/>
          <w:snapToGrid w:val="0"/>
          <w:sz w:val="24"/>
          <w:szCs w:val="24"/>
        </w:rPr>
      </w:pPr>
      <w:r w:rsidRPr="00270105">
        <w:rPr>
          <w:b/>
          <w:snapToGrid w:val="0"/>
          <w:sz w:val="24"/>
          <w:szCs w:val="24"/>
        </w:rPr>
        <w:t>Тема 2.4. Особенности организации несения службы и пожарно-профилактического обслуживания в ведомственных и объектовых подразделениях п</w:t>
      </w:r>
      <w:r w:rsidRPr="00270105">
        <w:rPr>
          <w:b/>
          <w:snapToGrid w:val="0"/>
          <w:sz w:val="24"/>
          <w:szCs w:val="24"/>
        </w:rPr>
        <w:t>о</w:t>
      </w:r>
      <w:r w:rsidRPr="00270105">
        <w:rPr>
          <w:b/>
          <w:snapToGrid w:val="0"/>
          <w:sz w:val="24"/>
          <w:szCs w:val="24"/>
        </w:rPr>
        <w:t>жарной охраны.</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ind w:firstLine="567"/>
        <w:jc w:val="both"/>
        <w:rPr>
          <w:snapToGrid w:val="0"/>
          <w:sz w:val="24"/>
          <w:szCs w:val="24"/>
        </w:rPr>
      </w:pPr>
      <w:r w:rsidRPr="00270105">
        <w:rPr>
          <w:snapToGrid w:val="0"/>
          <w:sz w:val="24"/>
          <w:szCs w:val="24"/>
        </w:rPr>
        <w:t>Задачи службы и пожарно-профилактического обслуживания в организациях и на охр</w:t>
      </w:r>
      <w:r w:rsidRPr="00270105">
        <w:rPr>
          <w:snapToGrid w:val="0"/>
          <w:sz w:val="24"/>
          <w:szCs w:val="24"/>
        </w:rPr>
        <w:t>а</w:t>
      </w:r>
      <w:r w:rsidRPr="00270105">
        <w:rPr>
          <w:snapToGrid w:val="0"/>
          <w:sz w:val="24"/>
          <w:szCs w:val="24"/>
        </w:rPr>
        <w:t>няемых объектах.</w:t>
      </w:r>
    </w:p>
    <w:p w:rsidR="009C76E1" w:rsidRPr="00270105" w:rsidRDefault="009C76E1" w:rsidP="00F84C16">
      <w:pPr>
        <w:pStyle w:val="a3"/>
        <w:ind w:firstLine="567"/>
        <w:rPr>
          <w:szCs w:val="24"/>
        </w:rPr>
      </w:pPr>
      <w:r w:rsidRPr="00270105">
        <w:rPr>
          <w:szCs w:val="24"/>
        </w:rPr>
        <w:t>Постовая и дозорная служба на охраняемом объекте: назначение, задачи, порядок назн</w:t>
      </w:r>
      <w:r w:rsidRPr="00270105">
        <w:rPr>
          <w:szCs w:val="24"/>
        </w:rPr>
        <w:t>а</w:t>
      </w:r>
      <w:r w:rsidRPr="00270105">
        <w:rPr>
          <w:szCs w:val="24"/>
        </w:rPr>
        <w:t>чения постов и дозоров.</w:t>
      </w:r>
    </w:p>
    <w:p w:rsidR="009C76E1" w:rsidRPr="00270105" w:rsidRDefault="009C76E1" w:rsidP="00F84C16">
      <w:pPr>
        <w:pStyle w:val="a3"/>
        <w:ind w:firstLine="567"/>
        <w:rPr>
          <w:szCs w:val="24"/>
        </w:rPr>
      </w:pPr>
      <w:r w:rsidRPr="00270105">
        <w:rPr>
          <w:szCs w:val="24"/>
        </w:rPr>
        <w:t>Основные формы и методы пожарно-профилактического обслуживания в организ</w:t>
      </w:r>
      <w:r w:rsidRPr="00270105">
        <w:rPr>
          <w:szCs w:val="24"/>
        </w:rPr>
        <w:t>а</w:t>
      </w:r>
      <w:r w:rsidRPr="00270105">
        <w:rPr>
          <w:szCs w:val="24"/>
        </w:rPr>
        <w:t>циях и на объектах, в т.ч., охраняемых подразделениями пожарной охраны на основе д</w:t>
      </w:r>
      <w:r w:rsidRPr="00270105">
        <w:rPr>
          <w:szCs w:val="24"/>
        </w:rPr>
        <w:t>о</w:t>
      </w:r>
      <w:r w:rsidRPr="00270105">
        <w:rPr>
          <w:szCs w:val="24"/>
        </w:rPr>
        <w:t>говоров. Организация пожарно-профилактического обслуживания личным составом д</w:t>
      </w:r>
      <w:r w:rsidRPr="00270105">
        <w:rPr>
          <w:szCs w:val="24"/>
        </w:rPr>
        <w:t>е</w:t>
      </w:r>
      <w:r w:rsidRPr="00270105">
        <w:rPr>
          <w:szCs w:val="24"/>
        </w:rPr>
        <w:t>журного караула.</w:t>
      </w:r>
    </w:p>
    <w:p w:rsidR="009C76E1" w:rsidRPr="00270105" w:rsidRDefault="009C76E1" w:rsidP="00F84C16">
      <w:pPr>
        <w:ind w:firstLine="567"/>
        <w:jc w:val="both"/>
        <w:rPr>
          <w:snapToGrid w:val="0"/>
          <w:sz w:val="24"/>
          <w:szCs w:val="24"/>
        </w:rPr>
      </w:pPr>
      <w:r w:rsidRPr="00270105">
        <w:rPr>
          <w:snapToGrid w:val="0"/>
          <w:sz w:val="24"/>
          <w:szCs w:val="24"/>
        </w:rPr>
        <w:t>Контроль противопожарного состояния объекта, проведения огневых и других п</w:t>
      </w:r>
      <w:r w:rsidRPr="00270105">
        <w:rPr>
          <w:snapToGrid w:val="0"/>
          <w:sz w:val="24"/>
          <w:szCs w:val="24"/>
        </w:rPr>
        <w:t>о</w:t>
      </w:r>
      <w:r w:rsidRPr="00270105">
        <w:rPr>
          <w:snapToGrid w:val="0"/>
          <w:sz w:val="24"/>
          <w:szCs w:val="24"/>
        </w:rPr>
        <w:t>жаро</w:t>
      </w:r>
      <w:r w:rsidRPr="00270105">
        <w:rPr>
          <w:snapToGrid w:val="0"/>
          <w:sz w:val="24"/>
          <w:szCs w:val="24"/>
        </w:rPr>
        <w:t>в</w:t>
      </w:r>
      <w:r w:rsidRPr="00270105">
        <w:rPr>
          <w:snapToGrid w:val="0"/>
          <w:sz w:val="24"/>
          <w:szCs w:val="24"/>
        </w:rPr>
        <w:t>зрывоопасных работ.</w:t>
      </w:r>
    </w:p>
    <w:p w:rsidR="009C76E1" w:rsidRPr="00270105" w:rsidRDefault="009C76E1" w:rsidP="00F84C16">
      <w:pPr>
        <w:pStyle w:val="a5"/>
        <w:suppressAutoHyphens/>
        <w:spacing w:after="0"/>
        <w:ind w:firstLine="567"/>
        <w:jc w:val="both"/>
        <w:rPr>
          <w:rFonts w:ascii="Times New Roman" w:hAnsi="Times New Roman"/>
          <w:sz w:val="24"/>
          <w:szCs w:val="24"/>
        </w:rPr>
      </w:pPr>
      <w:r w:rsidRPr="00270105">
        <w:rPr>
          <w:rFonts w:ascii="Times New Roman" w:hAnsi="Times New Roman"/>
          <w:sz w:val="24"/>
          <w:szCs w:val="24"/>
        </w:rPr>
        <w:t>Взаимодействие с другими службами жизнеобеспечения объекта. Особенности несения службы в праздничные и выходные дни.</w:t>
      </w:r>
    </w:p>
    <w:p w:rsidR="009C76E1" w:rsidRPr="00270105" w:rsidRDefault="009C76E1" w:rsidP="00F84C16">
      <w:pPr>
        <w:ind w:firstLine="567"/>
        <w:jc w:val="both"/>
        <w:rPr>
          <w:bCs/>
          <w:snapToGrid w:val="0"/>
          <w:sz w:val="24"/>
          <w:szCs w:val="24"/>
        </w:rPr>
      </w:pPr>
    </w:p>
    <w:p w:rsidR="009C76E1" w:rsidRPr="00270105" w:rsidRDefault="009C76E1" w:rsidP="00F84C16">
      <w:pPr>
        <w:ind w:firstLine="567"/>
        <w:rPr>
          <w:b/>
          <w:snapToGrid w:val="0"/>
          <w:sz w:val="24"/>
          <w:szCs w:val="24"/>
        </w:rPr>
      </w:pPr>
      <w:r w:rsidRPr="00270105">
        <w:rPr>
          <w:b/>
          <w:snapToGrid w:val="0"/>
          <w:sz w:val="24"/>
          <w:szCs w:val="24"/>
        </w:rPr>
        <w:t>Тема 2.5. Организация повседневной деятельности поисково-спасательных форм</w:t>
      </w:r>
      <w:r w:rsidRPr="00270105">
        <w:rPr>
          <w:b/>
          <w:snapToGrid w:val="0"/>
          <w:sz w:val="24"/>
          <w:szCs w:val="24"/>
        </w:rPr>
        <w:t>и</w:t>
      </w:r>
      <w:r w:rsidRPr="00270105">
        <w:rPr>
          <w:b/>
          <w:snapToGrid w:val="0"/>
          <w:sz w:val="24"/>
          <w:szCs w:val="24"/>
        </w:rPr>
        <w:t>рований.</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pStyle w:val="Normal"/>
        <w:ind w:firstLine="567"/>
        <w:jc w:val="both"/>
        <w:rPr>
          <w:sz w:val="24"/>
          <w:szCs w:val="24"/>
        </w:rPr>
      </w:pPr>
      <w:r w:rsidRPr="00270105">
        <w:rPr>
          <w:sz w:val="24"/>
          <w:szCs w:val="24"/>
        </w:rPr>
        <w:t>Документы, регламентирующие деятельность поисково-спасательных формиров</w:t>
      </w:r>
      <w:r w:rsidRPr="00270105">
        <w:rPr>
          <w:sz w:val="24"/>
          <w:szCs w:val="24"/>
        </w:rPr>
        <w:t>а</w:t>
      </w:r>
      <w:r w:rsidRPr="00270105">
        <w:rPr>
          <w:sz w:val="24"/>
          <w:szCs w:val="24"/>
        </w:rPr>
        <w:t>ний. Организация оповещения, связи и управления. Функциональные обязанности спас</w:t>
      </w:r>
      <w:r w:rsidRPr="00270105">
        <w:rPr>
          <w:sz w:val="24"/>
          <w:szCs w:val="24"/>
        </w:rPr>
        <w:t>а</w:t>
      </w:r>
      <w:r w:rsidRPr="00270105">
        <w:rPr>
          <w:sz w:val="24"/>
          <w:szCs w:val="24"/>
        </w:rPr>
        <w:t>теля при несении службы в составе дежурной смены, при приеме и сдаче дежурства, в</w:t>
      </w:r>
      <w:r w:rsidRPr="00270105">
        <w:rPr>
          <w:sz w:val="24"/>
          <w:szCs w:val="24"/>
        </w:rPr>
        <w:t>ы</w:t>
      </w:r>
      <w:r w:rsidRPr="00270105">
        <w:rPr>
          <w:sz w:val="24"/>
          <w:szCs w:val="24"/>
        </w:rPr>
        <w:t>зове на чрезвыча</w:t>
      </w:r>
      <w:r w:rsidRPr="00270105">
        <w:rPr>
          <w:sz w:val="24"/>
          <w:szCs w:val="24"/>
        </w:rPr>
        <w:t>й</w:t>
      </w:r>
      <w:r w:rsidRPr="00270105">
        <w:rPr>
          <w:sz w:val="24"/>
          <w:szCs w:val="24"/>
        </w:rPr>
        <w:t>ные ситуации.</w:t>
      </w:r>
    </w:p>
    <w:p w:rsidR="009C76E1" w:rsidRPr="00270105" w:rsidRDefault="009C76E1" w:rsidP="00F84C16">
      <w:pPr>
        <w:ind w:firstLine="567"/>
        <w:jc w:val="center"/>
        <w:rPr>
          <w:b/>
          <w:snapToGrid w:val="0"/>
          <w:sz w:val="24"/>
          <w:szCs w:val="24"/>
        </w:rPr>
      </w:pPr>
      <w:r w:rsidRPr="00270105">
        <w:rPr>
          <w:b/>
          <w:snapToGrid w:val="0"/>
          <w:sz w:val="24"/>
          <w:szCs w:val="24"/>
        </w:rPr>
        <w:t>Раздел 2. Организация подготовки в пожарной охране.</w:t>
      </w:r>
    </w:p>
    <w:p w:rsidR="009C76E1" w:rsidRPr="00270105" w:rsidRDefault="009C76E1" w:rsidP="00F84C16">
      <w:pPr>
        <w:ind w:firstLine="567"/>
        <w:rPr>
          <w:b/>
          <w:snapToGrid w:val="0"/>
          <w:sz w:val="24"/>
          <w:szCs w:val="24"/>
        </w:rPr>
      </w:pPr>
      <w:r w:rsidRPr="00270105">
        <w:rPr>
          <w:b/>
          <w:snapToGrid w:val="0"/>
          <w:sz w:val="24"/>
          <w:szCs w:val="24"/>
        </w:rPr>
        <w:t>Тема 2.6. Подготовка личного состава подразделений пожарной о</w:t>
      </w:r>
      <w:r w:rsidRPr="00270105">
        <w:rPr>
          <w:b/>
          <w:snapToGrid w:val="0"/>
          <w:sz w:val="24"/>
          <w:szCs w:val="24"/>
        </w:rPr>
        <w:t>х</w:t>
      </w:r>
      <w:r w:rsidRPr="00270105">
        <w:rPr>
          <w:b/>
          <w:snapToGrid w:val="0"/>
          <w:sz w:val="24"/>
          <w:szCs w:val="24"/>
        </w:rPr>
        <w:t>раны.</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ind w:firstLine="567"/>
        <w:jc w:val="both"/>
        <w:rPr>
          <w:snapToGrid w:val="0"/>
          <w:sz w:val="24"/>
          <w:szCs w:val="24"/>
        </w:rPr>
      </w:pPr>
      <w:r w:rsidRPr="00270105">
        <w:rPr>
          <w:snapToGrid w:val="0"/>
          <w:sz w:val="24"/>
          <w:szCs w:val="24"/>
        </w:rPr>
        <w:t>Нормативные, правовые и организационно-распорядительные акты, определяющие цели, задачи и формы подготовки личного с</w:t>
      </w:r>
      <w:r w:rsidRPr="00270105">
        <w:rPr>
          <w:snapToGrid w:val="0"/>
          <w:sz w:val="24"/>
          <w:szCs w:val="24"/>
        </w:rPr>
        <w:t>о</w:t>
      </w:r>
      <w:r w:rsidRPr="00270105">
        <w:rPr>
          <w:snapToGrid w:val="0"/>
          <w:sz w:val="24"/>
          <w:szCs w:val="24"/>
        </w:rPr>
        <w:t>става пожарной охраны.</w:t>
      </w:r>
    </w:p>
    <w:p w:rsidR="009C76E1" w:rsidRPr="00270105" w:rsidRDefault="009C76E1" w:rsidP="00F84C16">
      <w:pPr>
        <w:ind w:firstLine="567"/>
        <w:jc w:val="both"/>
        <w:rPr>
          <w:snapToGrid w:val="0"/>
          <w:sz w:val="24"/>
          <w:szCs w:val="24"/>
        </w:rPr>
      </w:pPr>
      <w:r w:rsidRPr="00270105">
        <w:rPr>
          <w:snapToGrid w:val="0"/>
          <w:sz w:val="24"/>
          <w:szCs w:val="24"/>
        </w:rPr>
        <w:t>Формы и задачи профессиональной подготовки. Методика проведения занятий.</w:t>
      </w:r>
    </w:p>
    <w:p w:rsidR="009C76E1" w:rsidRPr="00270105" w:rsidRDefault="009C76E1" w:rsidP="00F84C16">
      <w:pPr>
        <w:ind w:firstLine="567"/>
        <w:jc w:val="both"/>
        <w:rPr>
          <w:snapToGrid w:val="0"/>
          <w:sz w:val="24"/>
          <w:szCs w:val="24"/>
        </w:rPr>
      </w:pPr>
      <w:r w:rsidRPr="00270105">
        <w:rPr>
          <w:snapToGrid w:val="0"/>
          <w:sz w:val="24"/>
          <w:szCs w:val="24"/>
        </w:rPr>
        <w:t>Специальное первоначальное обучение: цели, задачи, виды, место проведения, оформл</w:t>
      </w:r>
      <w:r w:rsidRPr="00270105">
        <w:rPr>
          <w:snapToGrid w:val="0"/>
          <w:sz w:val="24"/>
          <w:szCs w:val="24"/>
        </w:rPr>
        <w:t>е</w:t>
      </w:r>
      <w:r w:rsidRPr="00270105">
        <w:rPr>
          <w:snapToGrid w:val="0"/>
          <w:sz w:val="24"/>
          <w:szCs w:val="24"/>
        </w:rPr>
        <w:t>ние его итогов.</w:t>
      </w:r>
    </w:p>
    <w:p w:rsidR="009C76E1" w:rsidRPr="00270105" w:rsidRDefault="009C76E1" w:rsidP="00F84C16">
      <w:pPr>
        <w:ind w:firstLine="567"/>
        <w:jc w:val="both"/>
        <w:rPr>
          <w:snapToGrid w:val="0"/>
          <w:sz w:val="24"/>
          <w:szCs w:val="24"/>
        </w:rPr>
      </w:pPr>
      <w:r w:rsidRPr="00270105">
        <w:rPr>
          <w:snapToGrid w:val="0"/>
          <w:sz w:val="24"/>
          <w:szCs w:val="24"/>
        </w:rPr>
        <w:t>Боевая подготовка: цели, задачи, контроль и оценка подготовки.</w:t>
      </w:r>
    </w:p>
    <w:p w:rsidR="009C76E1" w:rsidRPr="00270105" w:rsidRDefault="009C76E1" w:rsidP="00F84C16">
      <w:pPr>
        <w:ind w:firstLine="567"/>
        <w:rPr>
          <w:b/>
          <w:snapToGrid w:val="0"/>
          <w:sz w:val="24"/>
          <w:szCs w:val="24"/>
        </w:rPr>
      </w:pPr>
      <w:r w:rsidRPr="00270105">
        <w:rPr>
          <w:b/>
          <w:snapToGrid w:val="0"/>
          <w:sz w:val="24"/>
          <w:szCs w:val="24"/>
        </w:rPr>
        <w:t>Тема 2.7. Организация и проведение занятий с личным составом.</w:t>
      </w:r>
    </w:p>
    <w:p w:rsidR="009C76E1" w:rsidRPr="00270105" w:rsidRDefault="009C76E1" w:rsidP="00F84C16">
      <w:pPr>
        <w:ind w:firstLine="567"/>
        <w:rPr>
          <w:i/>
          <w:sz w:val="24"/>
          <w:szCs w:val="24"/>
        </w:rPr>
      </w:pPr>
      <w:r w:rsidRPr="00270105">
        <w:rPr>
          <w:i/>
          <w:sz w:val="24"/>
          <w:szCs w:val="24"/>
        </w:rPr>
        <w:t>Лекция – 2 часа, практические занятия  - 4часа</w:t>
      </w:r>
    </w:p>
    <w:p w:rsidR="009C76E1" w:rsidRPr="00270105" w:rsidRDefault="009C76E1" w:rsidP="00F84C16">
      <w:pPr>
        <w:ind w:firstLine="567"/>
        <w:jc w:val="both"/>
        <w:rPr>
          <w:snapToGrid w:val="0"/>
          <w:sz w:val="24"/>
          <w:szCs w:val="24"/>
        </w:rPr>
      </w:pPr>
      <w:r w:rsidRPr="00270105">
        <w:rPr>
          <w:snapToGrid w:val="0"/>
          <w:sz w:val="24"/>
          <w:szCs w:val="24"/>
        </w:rPr>
        <w:t>Методика подготовки к проведению занятия. Подготовка и составление план-конспектов для проведения занятий с подчинённым личным составом. Структура план-конспекта для пр</w:t>
      </w:r>
      <w:r w:rsidRPr="00270105">
        <w:rPr>
          <w:snapToGrid w:val="0"/>
          <w:sz w:val="24"/>
          <w:szCs w:val="24"/>
        </w:rPr>
        <w:t>о</w:t>
      </w:r>
      <w:r w:rsidRPr="00270105">
        <w:rPr>
          <w:snapToGrid w:val="0"/>
          <w:sz w:val="24"/>
          <w:szCs w:val="24"/>
        </w:rPr>
        <w:t>ведения различных занятий.</w:t>
      </w:r>
    </w:p>
    <w:p w:rsidR="009C76E1" w:rsidRPr="00270105" w:rsidRDefault="009C76E1" w:rsidP="00F84C16">
      <w:pPr>
        <w:ind w:firstLine="567"/>
        <w:jc w:val="both"/>
        <w:rPr>
          <w:snapToGrid w:val="0"/>
          <w:sz w:val="24"/>
          <w:szCs w:val="24"/>
        </w:rPr>
      </w:pPr>
      <w:r w:rsidRPr="00270105">
        <w:rPr>
          <w:b/>
          <w:snapToGrid w:val="0"/>
          <w:sz w:val="24"/>
          <w:szCs w:val="24"/>
        </w:rPr>
        <w:t>Практическое занятие:</w:t>
      </w:r>
      <w:r w:rsidRPr="00270105">
        <w:rPr>
          <w:snapToGrid w:val="0"/>
          <w:sz w:val="24"/>
          <w:szCs w:val="24"/>
        </w:rPr>
        <w:t xml:space="preserve"> Составление план-конспекта для проведения занятий. Пр</w:t>
      </w:r>
      <w:r w:rsidRPr="00270105">
        <w:rPr>
          <w:snapToGrid w:val="0"/>
          <w:sz w:val="24"/>
          <w:szCs w:val="24"/>
        </w:rPr>
        <w:t>о</w:t>
      </w:r>
      <w:r w:rsidRPr="00270105">
        <w:rPr>
          <w:snapToGrid w:val="0"/>
          <w:sz w:val="24"/>
          <w:szCs w:val="24"/>
        </w:rPr>
        <w:t>вед</w:t>
      </w:r>
      <w:r w:rsidRPr="00270105">
        <w:rPr>
          <w:snapToGrid w:val="0"/>
          <w:sz w:val="24"/>
          <w:szCs w:val="24"/>
        </w:rPr>
        <w:t>е</w:t>
      </w:r>
      <w:r w:rsidRPr="00270105">
        <w:rPr>
          <w:snapToGrid w:val="0"/>
          <w:sz w:val="24"/>
          <w:szCs w:val="24"/>
        </w:rPr>
        <w:t>ние занятий с личным составом.</w:t>
      </w:r>
    </w:p>
    <w:p w:rsidR="009C76E1" w:rsidRPr="00270105" w:rsidRDefault="009C76E1" w:rsidP="00F84C16">
      <w:pPr>
        <w:ind w:firstLine="567"/>
        <w:jc w:val="center"/>
        <w:rPr>
          <w:b/>
          <w:sz w:val="24"/>
          <w:szCs w:val="24"/>
        </w:rPr>
      </w:pPr>
    </w:p>
    <w:p w:rsidR="009C76E1" w:rsidRPr="00270105" w:rsidRDefault="009C76E1" w:rsidP="00F84C16">
      <w:pPr>
        <w:ind w:firstLine="567"/>
        <w:rPr>
          <w:b/>
          <w:sz w:val="24"/>
          <w:szCs w:val="24"/>
        </w:rPr>
      </w:pPr>
      <w:r w:rsidRPr="00270105">
        <w:rPr>
          <w:b/>
          <w:sz w:val="24"/>
          <w:szCs w:val="24"/>
        </w:rPr>
        <w:t>Раздел 3 Основы электротехники, пожарная безопасность и электробезопа</w:t>
      </w:r>
      <w:r w:rsidRPr="00270105">
        <w:rPr>
          <w:b/>
          <w:sz w:val="24"/>
          <w:szCs w:val="24"/>
        </w:rPr>
        <w:t>с</w:t>
      </w:r>
      <w:r w:rsidRPr="00270105">
        <w:rPr>
          <w:b/>
          <w:sz w:val="24"/>
          <w:szCs w:val="24"/>
        </w:rPr>
        <w:t>ность электроустановак.</w:t>
      </w:r>
    </w:p>
    <w:p w:rsidR="009C76E1" w:rsidRPr="00270105" w:rsidRDefault="009C76E1" w:rsidP="00F84C16">
      <w:pPr>
        <w:ind w:firstLine="567"/>
        <w:rPr>
          <w:b/>
          <w:sz w:val="24"/>
          <w:szCs w:val="24"/>
        </w:rPr>
      </w:pPr>
    </w:p>
    <w:p w:rsidR="009C76E1" w:rsidRPr="00270105" w:rsidRDefault="009C76E1" w:rsidP="00F84C16">
      <w:pPr>
        <w:ind w:firstLine="567"/>
        <w:rPr>
          <w:b/>
          <w:sz w:val="24"/>
          <w:szCs w:val="24"/>
        </w:rPr>
      </w:pPr>
      <w:r w:rsidRPr="00270105">
        <w:rPr>
          <w:b/>
          <w:sz w:val="24"/>
          <w:szCs w:val="24"/>
        </w:rPr>
        <w:t>Тема 3.1. Общие вопросы электротехники. Электрические измер</w:t>
      </w:r>
      <w:r w:rsidRPr="00270105">
        <w:rPr>
          <w:b/>
          <w:sz w:val="24"/>
          <w:szCs w:val="24"/>
        </w:rPr>
        <w:t>е</w:t>
      </w:r>
      <w:r w:rsidRPr="00270105">
        <w:rPr>
          <w:b/>
          <w:sz w:val="24"/>
          <w:szCs w:val="24"/>
        </w:rPr>
        <w:t>ния.</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ind w:firstLine="567"/>
        <w:jc w:val="both"/>
        <w:rPr>
          <w:sz w:val="24"/>
          <w:szCs w:val="24"/>
        </w:rPr>
      </w:pPr>
      <w:r w:rsidRPr="00270105">
        <w:rPr>
          <w:sz w:val="24"/>
          <w:szCs w:val="24"/>
        </w:rPr>
        <w:t>Определение и значение электротехники. Нормативные документы, определяющие требования по устройству электроустановок и обеспечению электробезопасности и п</w:t>
      </w:r>
      <w:r w:rsidRPr="00270105">
        <w:rPr>
          <w:sz w:val="24"/>
          <w:szCs w:val="24"/>
        </w:rPr>
        <w:t>о</w:t>
      </w:r>
      <w:r w:rsidRPr="00270105">
        <w:rPr>
          <w:sz w:val="24"/>
          <w:szCs w:val="24"/>
        </w:rPr>
        <w:t>жарной безопасности: ПУЭ; ПЭЭП; ПТБ; ГОСТ, ППБ и т.д. Электрическая цепь и ее эл</w:t>
      </w:r>
      <w:r w:rsidRPr="00270105">
        <w:rPr>
          <w:sz w:val="24"/>
          <w:szCs w:val="24"/>
        </w:rPr>
        <w:t>е</w:t>
      </w:r>
      <w:r w:rsidRPr="00270105">
        <w:rPr>
          <w:sz w:val="24"/>
          <w:szCs w:val="24"/>
        </w:rPr>
        <w:t>менты: источники и приемники электрической энергии; условные графические обознач</w:t>
      </w:r>
      <w:r w:rsidRPr="00270105">
        <w:rPr>
          <w:sz w:val="24"/>
          <w:szCs w:val="24"/>
        </w:rPr>
        <w:t>е</w:t>
      </w:r>
      <w:r w:rsidRPr="00270105">
        <w:rPr>
          <w:sz w:val="24"/>
          <w:szCs w:val="24"/>
        </w:rPr>
        <w:t>ния элементов электрической цепи. Понятия: ветвь, узел, ко</w:t>
      </w:r>
      <w:r w:rsidRPr="00270105">
        <w:rPr>
          <w:sz w:val="24"/>
          <w:szCs w:val="24"/>
        </w:rPr>
        <w:t>н</w:t>
      </w:r>
      <w:r w:rsidRPr="00270105">
        <w:rPr>
          <w:sz w:val="24"/>
          <w:szCs w:val="24"/>
        </w:rPr>
        <w:t>тур в электрической цепи.</w:t>
      </w:r>
    </w:p>
    <w:p w:rsidR="009C76E1" w:rsidRPr="00270105" w:rsidRDefault="009C76E1" w:rsidP="00F84C16">
      <w:pPr>
        <w:ind w:firstLine="567"/>
        <w:jc w:val="both"/>
        <w:rPr>
          <w:sz w:val="24"/>
          <w:szCs w:val="24"/>
        </w:rPr>
      </w:pPr>
      <w:r w:rsidRPr="00270105">
        <w:rPr>
          <w:sz w:val="24"/>
          <w:szCs w:val="24"/>
        </w:rPr>
        <w:t>Основные явления в электрической цепи и величины, их характеризующие (ЭДС, электрический ток, электрическое напряжение, электрическое сопротивление, мощность, е</w:t>
      </w:r>
      <w:r w:rsidRPr="00270105">
        <w:rPr>
          <w:sz w:val="24"/>
          <w:szCs w:val="24"/>
        </w:rPr>
        <w:t>м</w:t>
      </w:r>
      <w:r w:rsidRPr="00270105">
        <w:rPr>
          <w:sz w:val="24"/>
          <w:szCs w:val="24"/>
        </w:rPr>
        <w:t>кость), их определение, обозначение, единицы измерения.</w:t>
      </w:r>
    </w:p>
    <w:p w:rsidR="009C76E1" w:rsidRPr="00270105" w:rsidRDefault="009C76E1" w:rsidP="00F84C16">
      <w:pPr>
        <w:ind w:firstLine="567"/>
        <w:jc w:val="both"/>
        <w:rPr>
          <w:sz w:val="24"/>
          <w:szCs w:val="24"/>
        </w:rPr>
      </w:pPr>
      <w:r w:rsidRPr="00270105">
        <w:rPr>
          <w:sz w:val="24"/>
          <w:szCs w:val="24"/>
        </w:rPr>
        <w:t>Электрические цепи постоянного и переменного тока. Трехфазные электрические цепи. Способы соединения источников и потребителей эле</w:t>
      </w:r>
      <w:r w:rsidRPr="00270105">
        <w:rPr>
          <w:sz w:val="24"/>
          <w:szCs w:val="24"/>
        </w:rPr>
        <w:t>к</w:t>
      </w:r>
      <w:r w:rsidRPr="00270105">
        <w:rPr>
          <w:sz w:val="24"/>
          <w:szCs w:val="24"/>
        </w:rPr>
        <w:t>троэнергии.</w:t>
      </w:r>
    </w:p>
    <w:p w:rsidR="009C76E1" w:rsidRPr="00270105" w:rsidRDefault="009C76E1" w:rsidP="00F84C16">
      <w:pPr>
        <w:ind w:firstLine="567"/>
        <w:jc w:val="both"/>
        <w:rPr>
          <w:sz w:val="24"/>
          <w:szCs w:val="24"/>
        </w:rPr>
      </w:pPr>
      <w:r w:rsidRPr="00270105">
        <w:rPr>
          <w:sz w:val="24"/>
          <w:szCs w:val="24"/>
        </w:rPr>
        <w:t>Понятия об измерениях электрических величин. Прямые и косвенные измерения. Погрешности измерений. Измерительные приборы, их классиф</w:t>
      </w:r>
      <w:r w:rsidRPr="00270105">
        <w:rPr>
          <w:sz w:val="24"/>
          <w:szCs w:val="24"/>
        </w:rPr>
        <w:t>и</w:t>
      </w:r>
      <w:r w:rsidRPr="00270105">
        <w:rPr>
          <w:sz w:val="24"/>
          <w:szCs w:val="24"/>
        </w:rPr>
        <w:t>кация, классы точности.</w:t>
      </w:r>
    </w:p>
    <w:p w:rsidR="009C76E1" w:rsidRPr="00270105" w:rsidRDefault="009C76E1" w:rsidP="00F84C16">
      <w:pPr>
        <w:ind w:firstLine="567"/>
        <w:jc w:val="both"/>
        <w:rPr>
          <w:sz w:val="24"/>
          <w:szCs w:val="24"/>
        </w:rPr>
      </w:pPr>
      <w:r w:rsidRPr="00270105">
        <w:rPr>
          <w:sz w:val="24"/>
          <w:szCs w:val="24"/>
        </w:rPr>
        <w:t>Измерение напряжения, токов, сопротивлений и мощностей в цепях постоянного и пер</w:t>
      </w:r>
      <w:r w:rsidRPr="00270105">
        <w:rPr>
          <w:sz w:val="24"/>
          <w:szCs w:val="24"/>
        </w:rPr>
        <w:t>е</w:t>
      </w:r>
      <w:r w:rsidRPr="00270105">
        <w:rPr>
          <w:sz w:val="24"/>
          <w:szCs w:val="24"/>
        </w:rPr>
        <w:t>менного тока.</w:t>
      </w:r>
    </w:p>
    <w:p w:rsidR="009C76E1" w:rsidRPr="00270105" w:rsidRDefault="009C76E1" w:rsidP="00F84C16">
      <w:pPr>
        <w:ind w:firstLine="567"/>
        <w:jc w:val="both"/>
        <w:rPr>
          <w:sz w:val="24"/>
          <w:szCs w:val="24"/>
        </w:rPr>
      </w:pPr>
      <w:r w:rsidRPr="00270105">
        <w:rPr>
          <w:b/>
          <w:sz w:val="24"/>
          <w:szCs w:val="24"/>
        </w:rPr>
        <w:t>Практическое занятие</w:t>
      </w:r>
      <w:r w:rsidRPr="00270105">
        <w:rPr>
          <w:sz w:val="24"/>
          <w:szCs w:val="24"/>
        </w:rPr>
        <w:t>: Работа по измерению параметров электрич</w:t>
      </w:r>
      <w:r w:rsidRPr="00270105">
        <w:rPr>
          <w:sz w:val="24"/>
          <w:szCs w:val="24"/>
        </w:rPr>
        <w:t>е</w:t>
      </w:r>
      <w:r w:rsidRPr="00270105">
        <w:rPr>
          <w:sz w:val="24"/>
          <w:szCs w:val="24"/>
        </w:rPr>
        <w:t>ских цепей.</w:t>
      </w:r>
    </w:p>
    <w:p w:rsidR="009C76E1" w:rsidRPr="00270105" w:rsidRDefault="009C76E1" w:rsidP="00F84C16">
      <w:pPr>
        <w:ind w:firstLine="567"/>
        <w:rPr>
          <w:b/>
          <w:sz w:val="24"/>
          <w:szCs w:val="24"/>
        </w:rPr>
      </w:pPr>
      <w:r w:rsidRPr="00270105">
        <w:rPr>
          <w:b/>
          <w:sz w:val="24"/>
          <w:szCs w:val="24"/>
        </w:rPr>
        <w:t>Тема 3.2. Аварийные режимы работы электроустановок, причины пожаров и загораний от электроустан</w:t>
      </w:r>
      <w:r w:rsidRPr="00270105">
        <w:rPr>
          <w:b/>
          <w:sz w:val="24"/>
          <w:szCs w:val="24"/>
        </w:rPr>
        <w:t>о</w:t>
      </w:r>
      <w:r w:rsidRPr="00270105">
        <w:rPr>
          <w:b/>
          <w:sz w:val="24"/>
          <w:szCs w:val="24"/>
        </w:rPr>
        <w:t>вок.</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firstLine="567"/>
        <w:jc w:val="both"/>
        <w:rPr>
          <w:sz w:val="24"/>
          <w:szCs w:val="24"/>
        </w:rPr>
      </w:pPr>
      <w:r w:rsidRPr="00270105">
        <w:rPr>
          <w:sz w:val="24"/>
          <w:szCs w:val="24"/>
        </w:rPr>
        <w:t>Аварийные режимы работы электроустановок (короткое замыкание, перегрузка электр</w:t>
      </w:r>
      <w:r w:rsidRPr="00270105">
        <w:rPr>
          <w:sz w:val="24"/>
          <w:szCs w:val="24"/>
        </w:rPr>
        <w:t>и</w:t>
      </w:r>
      <w:r w:rsidRPr="00270105">
        <w:rPr>
          <w:sz w:val="24"/>
          <w:szCs w:val="24"/>
        </w:rPr>
        <w:t>ческой сети, переходное сопротивление, токи утечки, искрение и электрические дуги), прив</w:t>
      </w:r>
      <w:r w:rsidRPr="00270105">
        <w:rPr>
          <w:sz w:val="24"/>
          <w:szCs w:val="24"/>
        </w:rPr>
        <w:t>о</w:t>
      </w:r>
      <w:r w:rsidRPr="00270105">
        <w:rPr>
          <w:sz w:val="24"/>
          <w:szCs w:val="24"/>
        </w:rPr>
        <w:t>дящие к пожарам.</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Тепловое действие тока. Способы защиты электрических цепей при аварийных р</w:t>
      </w:r>
      <w:r w:rsidRPr="00270105">
        <w:rPr>
          <w:rFonts w:ascii="Times New Roman" w:hAnsi="Times New Roman"/>
          <w:sz w:val="24"/>
          <w:szCs w:val="24"/>
        </w:rPr>
        <w:t>е</w:t>
      </w:r>
      <w:r w:rsidRPr="00270105">
        <w:rPr>
          <w:rFonts w:ascii="Times New Roman" w:hAnsi="Times New Roman"/>
          <w:sz w:val="24"/>
          <w:szCs w:val="24"/>
        </w:rPr>
        <w:t>жимах работы. Предохранители, их номинальные п</w:t>
      </w:r>
      <w:r w:rsidRPr="00270105">
        <w:rPr>
          <w:rFonts w:ascii="Times New Roman" w:hAnsi="Times New Roman"/>
          <w:sz w:val="24"/>
          <w:szCs w:val="24"/>
        </w:rPr>
        <w:t>а</w:t>
      </w:r>
      <w:r w:rsidRPr="00270105">
        <w:rPr>
          <w:rFonts w:ascii="Times New Roman" w:hAnsi="Times New Roman"/>
          <w:sz w:val="24"/>
          <w:szCs w:val="24"/>
        </w:rPr>
        <w:t>раметры. Автоматические устройства защиты электрических сетей.</w:t>
      </w:r>
    </w:p>
    <w:p w:rsidR="009C76E1" w:rsidRPr="00270105" w:rsidRDefault="009C76E1" w:rsidP="00F84C16">
      <w:pPr>
        <w:pStyle w:val="a3"/>
        <w:ind w:firstLine="567"/>
        <w:jc w:val="left"/>
        <w:rPr>
          <w:b/>
          <w:szCs w:val="24"/>
        </w:rPr>
      </w:pPr>
      <w:r w:rsidRPr="00270105">
        <w:rPr>
          <w:b/>
          <w:szCs w:val="24"/>
        </w:rPr>
        <w:t>Тема 3.3 Устройство электроустановок. Статическое электричество. Молни</w:t>
      </w:r>
      <w:r w:rsidRPr="00270105">
        <w:rPr>
          <w:b/>
          <w:szCs w:val="24"/>
        </w:rPr>
        <w:t>е</w:t>
      </w:r>
      <w:r w:rsidRPr="00270105">
        <w:rPr>
          <w:b/>
          <w:szCs w:val="24"/>
        </w:rPr>
        <w:t>защ</w:t>
      </w:r>
      <w:r w:rsidRPr="00270105">
        <w:rPr>
          <w:b/>
          <w:szCs w:val="24"/>
        </w:rPr>
        <w:t>и</w:t>
      </w:r>
      <w:r w:rsidRPr="00270105">
        <w:rPr>
          <w:b/>
          <w:szCs w:val="24"/>
        </w:rPr>
        <w:t>та.</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ind w:firstLine="567"/>
        <w:jc w:val="both"/>
        <w:rPr>
          <w:sz w:val="24"/>
          <w:szCs w:val="24"/>
        </w:rPr>
      </w:pPr>
      <w:r w:rsidRPr="00270105">
        <w:rPr>
          <w:sz w:val="24"/>
          <w:szCs w:val="24"/>
        </w:rPr>
        <w:t>Электрогенераторы и электродвигатели; силовые преобразователи электроэнергии. Назначение, основные характеристики, устройство, принцип раб</w:t>
      </w:r>
      <w:r w:rsidRPr="00270105">
        <w:rPr>
          <w:sz w:val="24"/>
          <w:szCs w:val="24"/>
        </w:rPr>
        <w:t>о</w:t>
      </w:r>
      <w:r w:rsidRPr="00270105">
        <w:rPr>
          <w:sz w:val="24"/>
          <w:szCs w:val="24"/>
        </w:rPr>
        <w:t>ты.</w:t>
      </w:r>
    </w:p>
    <w:p w:rsidR="009C76E1" w:rsidRPr="00270105" w:rsidRDefault="009C76E1" w:rsidP="00F84C16">
      <w:pPr>
        <w:ind w:firstLine="567"/>
        <w:jc w:val="both"/>
        <w:rPr>
          <w:sz w:val="24"/>
          <w:szCs w:val="24"/>
        </w:rPr>
      </w:pPr>
      <w:r w:rsidRPr="00270105">
        <w:rPr>
          <w:sz w:val="24"/>
          <w:szCs w:val="24"/>
        </w:rPr>
        <w:t>Назначение проводных и кабельных сетей, их устройство (токоведущие провода, изоляция, способы соединений). Типы проводов и кабелей и их пр</w:t>
      </w:r>
      <w:r w:rsidRPr="00270105">
        <w:rPr>
          <w:sz w:val="24"/>
          <w:szCs w:val="24"/>
        </w:rPr>
        <w:t>о</w:t>
      </w:r>
      <w:r w:rsidRPr="00270105">
        <w:rPr>
          <w:sz w:val="24"/>
          <w:szCs w:val="24"/>
        </w:rPr>
        <w:t>кладка.</w:t>
      </w:r>
    </w:p>
    <w:p w:rsidR="009C76E1" w:rsidRPr="00270105" w:rsidRDefault="009C76E1" w:rsidP="00F84C16">
      <w:pPr>
        <w:ind w:firstLine="567"/>
        <w:jc w:val="both"/>
        <w:rPr>
          <w:sz w:val="24"/>
          <w:szCs w:val="24"/>
        </w:rPr>
      </w:pPr>
      <w:r w:rsidRPr="00270105">
        <w:rPr>
          <w:sz w:val="24"/>
          <w:szCs w:val="24"/>
        </w:rPr>
        <w:t>Ручное и выносное пожарное электрооборудование (электродымососы, прожекторы и электроинструменты и т.д.). Назначение, устройство, технич</w:t>
      </w:r>
      <w:r w:rsidRPr="00270105">
        <w:rPr>
          <w:sz w:val="24"/>
          <w:szCs w:val="24"/>
        </w:rPr>
        <w:t>е</w:t>
      </w:r>
      <w:r w:rsidRPr="00270105">
        <w:rPr>
          <w:sz w:val="24"/>
          <w:szCs w:val="24"/>
        </w:rPr>
        <w:t>ские характеристики.</w:t>
      </w:r>
    </w:p>
    <w:p w:rsidR="009C76E1" w:rsidRPr="00270105" w:rsidRDefault="009C76E1" w:rsidP="00F84C16">
      <w:pPr>
        <w:ind w:firstLine="567"/>
        <w:jc w:val="both"/>
        <w:rPr>
          <w:snapToGrid w:val="0"/>
          <w:sz w:val="24"/>
          <w:szCs w:val="24"/>
        </w:rPr>
      </w:pPr>
      <w:r w:rsidRPr="00270105">
        <w:rPr>
          <w:snapToGrid w:val="0"/>
          <w:sz w:val="24"/>
          <w:szCs w:val="24"/>
        </w:rPr>
        <w:t>Физическая сущность и причины образования статистического электричества в ра</w:t>
      </w:r>
      <w:r w:rsidRPr="00270105">
        <w:rPr>
          <w:snapToGrid w:val="0"/>
          <w:sz w:val="24"/>
          <w:szCs w:val="24"/>
        </w:rPr>
        <w:t>з</w:t>
      </w:r>
      <w:r w:rsidRPr="00270105">
        <w:rPr>
          <w:snapToGrid w:val="0"/>
          <w:sz w:val="24"/>
          <w:szCs w:val="24"/>
        </w:rPr>
        <w:t>ли</w:t>
      </w:r>
      <w:r w:rsidRPr="00270105">
        <w:rPr>
          <w:snapToGrid w:val="0"/>
          <w:sz w:val="24"/>
          <w:szCs w:val="24"/>
        </w:rPr>
        <w:t>ч</w:t>
      </w:r>
      <w:r w:rsidRPr="00270105">
        <w:rPr>
          <w:snapToGrid w:val="0"/>
          <w:sz w:val="24"/>
          <w:szCs w:val="24"/>
        </w:rPr>
        <w:t>ных технологических процессах (при транспортировке, сливе и наливе ЛВЖ и ГЖ, при работе клеемешалок, при производстве различных видов пластмасс, при движении по во</w:t>
      </w:r>
      <w:r w:rsidRPr="00270105">
        <w:rPr>
          <w:snapToGrid w:val="0"/>
          <w:sz w:val="24"/>
          <w:szCs w:val="24"/>
        </w:rPr>
        <w:t>з</w:t>
      </w:r>
      <w:r w:rsidRPr="00270105">
        <w:rPr>
          <w:snapToGrid w:val="0"/>
          <w:sz w:val="24"/>
          <w:szCs w:val="24"/>
        </w:rPr>
        <w:t>духоводам горючих газов, п</w:t>
      </w:r>
      <w:r w:rsidRPr="00270105">
        <w:rPr>
          <w:snapToGrid w:val="0"/>
          <w:sz w:val="24"/>
          <w:szCs w:val="24"/>
        </w:rPr>
        <w:t>ы</w:t>
      </w:r>
      <w:r w:rsidRPr="00270105">
        <w:rPr>
          <w:snapToGrid w:val="0"/>
          <w:sz w:val="24"/>
          <w:szCs w:val="24"/>
        </w:rPr>
        <w:t>лей и волокон).</w:t>
      </w:r>
    </w:p>
    <w:p w:rsidR="009C76E1" w:rsidRPr="00270105" w:rsidRDefault="009C76E1" w:rsidP="00F84C16">
      <w:pPr>
        <w:ind w:firstLine="567"/>
        <w:jc w:val="both"/>
        <w:rPr>
          <w:snapToGrid w:val="0"/>
          <w:sz w:val="24"/>
          <w:szCs w:val="24"/>
        </w:rPr>
      </w:pPr>
      <w:r w:rsidRPr="00270105">
        <w:rPr>
          <w:snapToGrid w:val="0"/>
          <w:sz w:val="24"/>
          <w:szCs w:val="24"/>
        </w:rPr>
        <w:t>Опасность разрядов статического электричества. Способы борьбы с накоплением з</w:t>
      </w:r>
      <w:r w:rsidRPr="00270105">
        <w:rPr>
          <w:snapToGrid w:val="0"/>
          <w:sz w:val="24"/>
          <w:szCs w:val="24"/>
        </w:rPr>
        <w:t>а</w:t>
      </w:r>
      <w:r w:rsidRPr="00270105">
        <w:rPr>
          <w:snapToGrid w:val="0"/>
          <w:sz w:val="24"/>
          <w:szCs w:val="24"/>
        </w:rPr>
        <w:t>рядов статистического электричества в технологическом процессе. Защита от статистич</w:t>
      </w:r>
      <w:r w:rsidRPr="00270105">
        <w:rPr>
          <w:snapToGrid w:val="0"/>
          <w:sz w:val="24"/>
          <w:szCs w:val="24"/>
        </w:rPr>
        <w:t>е</w:t>
      </w:r>
      <w:r w:rsidRPr="00270105">
        <w:rPr>
          <w:snapToGrid w:val="0"/>
          <w:sz w:val="24"/>
          <w:szCs w:val="24"/>
        </w:rPr>
        <w:t>ского электричества передвижных аппаратов и м</w:t>
      </w:r>
      <w:r w:rsidRPr="00270105">
        <w:rPr>
          <w:snapToGrid w:val="0"/>
          <w:sz w:val="24"/>
          <w:szCs w:val="24"/>
        </w:rPr>
        <w:t>а</w:t>
      </w:r>
      <w:r w:rsidRPr="00270105">
        <w:rPr>
          <w:snapToGrid w:val="0"/>
          <w:sz w:val="24"/>
          <w:szCs w:val="24"/>
        </w:rPr>
        <w:t>шин.</w:t>
      </w:r>
    </w:p>
    <w:p w:rsidR="009C76E1" w:rsidRPr="00270105" w:rsidRDefault="009C76E1" w:rsidP="00F84C16">
      <w:pPr>
        <w:ind w:firstLine="567"/>
        <w:jc w:val="both"/>
        <w:rPr>
          <w:snapToGrid w:val="0"/>
          <w:sz w:val="24"/>
          <w:szCs w:val="24"/>
        </w:rPr>
      </w:pPr>
      <w:r w:rsidRPr="00270105">
        <w:rPr>
          <w:snapToGrid w:val="0"/>
          <w:sz w:val="24"/>
          <w:szCs w:val="24"/>
        </w:rPr>
        <w:t>Молниезащита зданий и сооружений. Опасность молнии: прямой удар, электрома</w:t>
      </w:r>
      <w:r w:rsidRPr="00270105">
        <w:rPr>
          <w:snapToGrid w:val="0"/>
          <w:sz w:val="24"/>
          <w:szCs w:val="24"/>
        </w:rPr>
        <w:t>г</w:t>
      </w:r>
      <w:r w:rsidRPr="00270105">
        <w:rPr>
          <w:snapToGrid w:val="0"/>
          <w:sz w:val="24"/>
          <w:szCs w:val="24"/>
        </w:rPr>
        <w:t>нитная индукция, электростатическая индукция, шаговое напр</w:t>
      </w:r>
      <w:r w:rsidRPr="00270105">
        <w:rPr>
          <w:snapToGrid w:val="0"/>
          <w:sz w:val="24"/>
          <w:szCs w:val="24"/>
        </w:rPr>
        <w:t>я</w:t>
      </w:r>
      <w:r w:rsidRPr="00270105">
        <w:rPr>
          <w:snapToGrid w:val="0"/>
          <w:sz w:val="24"/>
          <w:szCs w:val="24"/>
        </w:rPr>
        <w:t>жение.</w:t>
      </w:r>
    </w:p>
    <w:p w:rsidR="009C76E1" w:rsidRPr="00270105" w:rsidRDefault="009C76E1" w:rsidP="00F84C16">
      <w:pPr>
        <w:pStyle w:val="31"/>
        <w:spacing w:after="0"/>
        <w:ind w:firstLine="567"/>
        <w:rPr>
          <w:rFonts w:ascii="Times New Roman" w:hAnsi="Times New Roman"/>
          <w:sz w:val="24"/>
          <w:szCs w:val="24"/>
        </w:rPr>
      </w:pPr>
      <w:r w:rsidRPr="00270105">
        <w:rPr>
          <w:rFonts w:ascii="Times New Roman" w:hAnsi="Times New Roman"/>
          <w:sz w:val="24"/>
          <w:szCs w:val="24"/>
        </w:rPr>
        <w:t>Молниеотводы. Их назначение, виды, устройство, требования к элементам. Зоны защ</w:t>
      </w:r>
      <w:r w:rsidRPr="00270105">
        <w:rPr>
          <w:rFonts w:ascii="Times New Roman" w:hAnsi="Times New Roman"/>
          <w:sz w:val="24"/>
          <w:szCs w:val="24"/>
        </w:rPr>
        <w:t>и</w:t>
      </w:r>
      <w:r w:rsidRPr="00270105">
        <w:rPr>
          <w:rFonts w:ascii="Times New Roman" w:hAnsi="Times New Roman"/>
          <w:sz w:val="24"/>
          <w:szCs w:val="24"/>
        </w:rPr>
        <w:t>ты.</w:t>
      </w:r>
    </w:p>
    <w:p w:rsidR="009C76E1" w:rsidRPr="00270105" w:rsidRDefault="009C76E1" w:rsidP="00F84C16">
      <w:pPr>
        <w:ind w:firstLine="567"/>
        <w:jc w:val="both"/>
        <w:rPr>
          <w:sz w:val="24"/>
          <w:szCs w:val="24"/>
        </w:rPr>
      </w:pPr>
      <w:r w:rsidRPr="00270105">
        <w:rPr>
          <w:b/>
          <w:sz w:val="24"/>
          <w:szCs w:val="24"/>
        </w:rPr>
        <w:t>Практическое занятие</w:t>
      </w:r>
      <w:r w:rsidRPr="00270105">
        <w:rPr>
          <w:sz w:val="24"/>
          <w:szCs w:val="24"/>
        </w:rPr>
        <w:t>: Изучение компоновки и комплектации электроустановок и выносного электрооборудования в пожарной части и на специальном пожарном автом</w:t>
      </w:r>
      <w:r w:rsidRPr="00270105">
        <w:rPr>
          <w:sz w:val="24"/>
          <w:szCs w:val="24"/>
        </w:rPr>
        <w:t>о</w:t>
      </w:r>
      <w:r w:rsidRPr="00270105">
        <w:rPr>
          <w:sz w:val="24"/>
          <w:szCs w:val="24"/>
        </w:rPr>
        <w:t>биле.</w:t>
      </w:r>
    </w:p>
    <w:p w:rsidR="009C76E1" w:rsidRPr="00270105" w:rsidRDefault="009C76E1" w:rsidP="00F84C16">
      <w:pPr>
        <w:ind w:firstLine="567"/>
        <w:rPr>
          <w:b/>
          <w:snapToGrid w:val="0"/>
          <w:sz w:val="24"/>
          <w:szCs w:val="24"/>
        </w:rPr>
      </w:pPr>
      <w:r w:rsidRPr="00270105">
        <w:rPr>
          <w:b/>
          <w:snapToGrid w:val="0"/>
          <w:sz w:val="24"/>
          <w:szCs w:val="24"/>
        </w:rPr>
        <w:t>Тема 3.4. Электрические станции и трансформаторные подста</w:t>
      </w:r>
      <w:r w:rsidRPr="00270105">
        <w:rPr>
          <w:b/>
          <w:snapToGrid w:val="0"/>
          <w:sz w:val="24"/>
          <w:szCs w:val="24"/>
        </w:rPr>
        <w:t>н</w:t>
      </w:r>
      <w:r w:rsidRPr="00270105">
        <w:rPr>
          <w:b/>
          <w:snapToGrid w:val="0"/>
          <w:sz w:val="24"/>
          <w:szCs w:val="24"/>
        </w:rPr>
        <w:t>ции.</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pStyle w:val="31"/>
        <w:spacing w:after="0"/>
        <w:ind w:firstLine="567"/>
        <w:rPr>
          <w:rFonts w:ascii="Times New Roman" w:hAnsi="Times New Roman"/>
          <w:sz w:val="24"/>
          <w:szCs w:val="24"/>
        </w:rPr>
      </w:pPr>
      <w:r w:rsidRPr="00270105">
        <w:rPr>
          <w:rFonts w:ascii="Times New Roman" w:hAnsi="Times New Roman"/>
          <w:sz w:val="24"/>
          <w:szCs w:val="24"/>
        </w:rPr>
        <w:t>Электрические станции. Их классификация, пожарная опасность и опасность п</w:t>
      </w:r>
      <w:r w:rsidRPr="00270105">
        <w:rPr>
          <w:rFonts w:ascii="Times New Roman" w:hAnsi="Times New Roman"/>
          <w:sz w:val="24"/>
          <w:szCs w:val="24"/>
        </w:rPr>
        <w:t>о</w:t>
      </w:r>
      <w:r w:rsidRPr="00270105">
        <w:rPr>
          <w:rFonts w:ascii="Times New Roman" w:hAnsi="Times New Roman"/>
          <w:sz w:val="24"/>
          <w:szCs w:val="24"/>
        </w:rPr>
        <w:t>ражения электрическим током. Основные мероприятия противопожарной защ</w:t>
      </w:r>
      <w:r w:rsidRPr="00270105">
        <w:rPr>
          <w:rFonts w:ascii="Times New Roman" w:hAnsi="Times New Roman"/>
          <w:sz w:val="24"/>
          <w:szCs w:val="24"/>
        </w:rPr>
        <w:t>и</w:t>
      </w:r>
      <w:r w:rsidRPr="00270105">
        <w:rPr>
          <w:rFonts w:ascii="Times New Roman" w:hAnsi="Times New Roman"/>
          <w:sz w:val="24"/>
          <w:szCs w:val="24"/>
        </w:rPr>
        <w:t>ты.</w:t>
      </w:r>
    </w:p>
    <w:p w:rsidR="009C76E1" w:rsidRPr="00270105" w:rsidRDefault="009C76E1" w:rsidP="00F84C16">
      <w:pPr>
        <w:ind w:firstLine="567"/>
        <w:jc w:val="both"/>
        <w:rPr>
          <w:sz w:val="24"/>
          <w:szCs w:val="24"/>
        </w:rPr>
      </w:pPr>
      <w:r w:rsidRPr="00270105">
        <w:rPr>
          <w:snapToGrid w:val="0"/>
          <w:sz w:val="24"/>
          <w:szCs w:val="24"/>
        </w:rPr>
        <w:t>Трансформаторные подстанции. Виды</w:t>
      </w:r>
      <w:r w:rsidRPr="00270105">
        <w:rPr>
          <w:sz w:val="24"/>
          <w:szCs w:val="24"/>
        </w:rPr>
        <w:t>. Схемы и оборудование объектовой тран</w:t>
      </w:r>
      <w:r w:rsidRPr="00270105">
        <w:rPr>
          <w:sz w:val="24"/>
          <w:szCs w:val="24"/>
        </w:rPr>
        <w:t>с</w:t>
      </w:r>
      <w:r w:rsidRPr="00270105">
        <w:rPr>
          <w:sz w:val="24"/>
          <w:szCs w:val="24"/>
        </w:rPr>
        <w:t>форматорной подстанции. Назначение и устройство маслонапо</w:t>
      </w:r>
      <w:r w:rsidRPr="00270105">
        <w:rPr>
          <w:sz w:val="24"/>
          <w:szCs w:val="24"/>
        </w:rPr>
        <w:t>л</w:t>
      </w:r>
      <w:r w:rsidRPr="00270105">
        <w:rPr>
          <w:sz w:val="24"/>
          <w:szCs w:val="24"/>
        </w:rPr>
        <w:t>ненных трансформаторов и масляных выключателей. Пожарная опасность трансформаторных подстанций и масл</w:t>
      </w:r>
      <w:r w:rsidRPr="00270105">
        <w:rPr>
          <w:sz w:val="24"/>
          <w:szCs w:val="24"/>
        </w:rPr>
        <w:t>о</w:t>
      </w:r>
      <w:r w:rsidRPr="00270105">
        <w:rPr>
          <w:sz w:val="24"/>
          <w:szCs w:val="24"/>
        </w:rPr>
        <w:t>наполненного оборудования. Требования противопожарной защиты при эксплуатации трансформаторных по</w:t>
      </w:r>
      <w:r w:rsidRPr="00270105">
        <w:rPr>
          <w:sz w:val="24"/>
          <w:szCs w:val="24"/>
        </w:rPr>
        <w:t>д</w:t>
      </w:r>
      <w:r w:rsidRPr="00270105">
        <w:rPr>
          <w:sz w:val="24"/>
          <w:szCs w:val="24"/>
        </w:rPr>
        <w:t>станций и оборудования.</w:t>
      </w:r>
    </w:p>
    <w:p w:rsidR="009C76E1" w:rsidRPr="00270105" w:rsidRDefault="009C76E1" w:rsidP="00F84C16">
      <w:pPr>
        <w:ind w:firstLine="567"/>
        <w:jc w:val="both"/>
        <w:rPr>
          <w:sz w:val="24"/>
          <w:szCs w:val="24"/>
        </w:rPr>
      </w:pPr>
      <w:r w:rsidRPr="00270105">
        <w:rPr>
          <w:b/>
          <w:sz w:val="24"/>
          <w:szCs w:val="24"/>
        </w:rPr>
        <w:t>Практическое занятие</w:t>
      </w:r>
      <w:r w:rsidRPr="00270105">
        <w:rPr>
          <w:i/>
          <w:sz w:val="24"/>
          <w:szCs w:val="24"/>
        </w:rPr>
        <w:t>:</w:t>
      </w:r>
      <w:r w:rsidRPr="00270105">
        <w:rPr>
          <w:sz w:val="24"/>
          <w:szCs w:val="24"/>
        </w:rPr>
        <w:t xml:space="preserve"> Оперативно-тактическое изучение предприятия энергет</w:t>
      </w:r>
      <w:r w:rsidRPr="00270105">
        <w:rPr>
          <w:sz w:val="24"/>
          <w:szCs w:val="24"/>
        </w:rPr>
        <w:t>и</w:t>
      </w:r>
      <w:r w:rsidRPr="00270105">
        <w:rPr>
          <w:sz w:val="24"/>
          <w:szCs w:val="24"/>
        </w:rPr>
        <w:t>ки.</w:t>
      </w:r>
    </w:p>
    <w:p w:rsidR="009C76E1" w:rsidRPr="00270105" w:rsidRDefault="009C76E1" w:rsidP="00F84C16">
      <w:pPr>
        <w:ind w:firstLine="567"/>
        <w:jc w:val="center"/>
        <w:rPr>
          <w:b/>
          <w:sz w:val="24"/>
          <w:szCs w:val="24"/>
        </w:rPr>
      </w:pPr>
      <w:r w:rsidRPr="00270105">
        <w:rPr>
          <w:b/>
          <w:sz w:val="24"/>
          <w:szCs w:val="24"/>
        </w:rPr>
        <w:t>Раздел 2. Электробезопасность</w:t>
      </w:r>
    </w:p>
    <w:p w:rsidR="009C76E1" w:rsidRPr="00270105" w:rsidRDefault="009C76E1" w:rsidP="00F84C16">
      <w:pPr>
        <w:ind w:firstLine="567"/>
        <w:rPr>
          <w:b/>
          <w:sz w:val="24"/>
          <w:szCs w:val="24"/>
        </w:rPr>
      </w:pPr>
      <w:r w:rsidRPr="00270105">
        <w:rPr>
          <w:b/>
          <w:sz w:val="24"/>
          <w:szCs w:val="24"/>
        </w:rPr>
        <w:t>Тема 3.5. Организация эксплуатации электрохозяйства. Общие вопросы эле</w:t>
      </w:r>
      <w:r w:rsidRPr="00270105">
        <w:rPr>
          <w:b/>
          <w:sz w:val="24"/>
          <w:szCs w:val="24"/>
        </w:rPr>
        <w:t>к</w:t>
      </w:r>
      <w:r w:rsidRPr="00270105">
        <w:rPr>
          <w:b/>
          <w:sz w:val="24"/>
          <w:szCs w:val="24"/>
        </w:rPr>
        <w:t>тробезопа</w:t>
      </w:r>
      <w:r w:rsidRPr="00270105">
        <w:rPr>
          <w:b/>
          <w:sz w:val="24"/>
          <w:szCs w:val="24"/>
        </w:rPr>
        <w:t>с</w:t>
      </w:r>
      <w:r w:rsidRPr="00270105">
        <w:rPr>
          <w:b/>
          <w:sz w:val="24"/>
          <w:szCs w:val="24"/>
        </w:rPr>
        <w:t>ности.</w:t>
      </w:r>
    </w:p>
    <w:p w:rsidR="009C76E1" w:rsidRPr="00270105" w:rsidRDefault="009C76E1" w:rsidP="00F84C16">
      <w:pPr>
        <w:ind w:firstLine="567"/>
        <w:rPr>
          <w:i/>
          <w:sz w:val="24"/>
          <w:szCs w:val="24"/>
        </w:rPr>
      </w:pPr>
      <w:r w:rsidRPr="00270105">
        <w:rPr>
          <w:i/>
          <w:sz w:val="24"/>
          <w:szCs w:val="24"/>
        </w:rPr>
        <w:t xml:space="preserve">Лекция – 4 часа, </w:t>
      </w:r>
    </w:p>
    <w:p w:rsidR="009C76E1" w:rsidRPr="00270105" w:rsidRDefault="009C76E1" w:rsidP="00F84C16">
      <w:pPr>
        <w:ind w:firstLine="567"/>
        <w:jc w:val="both"/>
        <w:rPr>
          <w:sz w:val="24"/>
          <w:szCs w:val="24"/>
        </w:rPr>
      </w:pPr>
      <w:r w:rsidRPr="00270105">
        <w:rPr>
          <w:sz w:val="24"/>
          <w:szCs w:val="24"/>
        </w:rPr>
        <w:t>Общие положения. Обеспечение выполнения требований правил, предъявляемых к электротехнологическому и электротехническому персон</w:t>
      </w:r>
      <w:r w:rsidRPr="00270105">
        <w:rPr>
          <w:sz w:val="24"/>
          <w:szCs w:val="24"/>
        </w:rPr>
        <w:t>а</w:t>
      </w:r>
      <w:r w:rsidRPr="00270105">
        <w:rPr>
          <w:sz w:val="24"/>
          <w:szCs w:val="24"/>
        </w:rPr>
        <w:t>лу. Организация безопасного проведения работ. Проявление скрытной опасности действия электрического тока на о</w:t>
      </w:r>
      <w:r w:rsidRPr="00270105">
        <w:rPr>
          <w:sz w:val="24"/>
          <w:szCs w:val="24"/>
        </w:rPr>
        <w:t>р</w:t>
      </w:r>
      <w:r w:rsidRPr="00270105">
        <w:rPr>
          <w:sz w:val="24"/>
          <w:szCs w:val="24"/>
        </w:rPr>
        <w:t>ганизм пожарного при тушении пожара.</w:t>
      </w:r>
    </w:p>
    <w:p w:rsidR="009C76E1" w:rsidRPr="00270105" w:rsidRDefault="009C76E1" w:rsidP="00F84C16">
      <w:pPr>
        <w:ind w:firstLine="567"/>
        <w:jc w:val="both"/>
        <w:rPr>
          <w:sz w:val="24"/>
          <w:szCs w:val="24"/>
        </w:rPr>
      </w:pPr>
      <w:r w:rsidRPr="00270105">
        <w:rPr>
          <w:sz w:val="24"/>
          <w:szCs w:val="24"/>
        </w:rPr>
        <w:t>Действие электрического тока на организм человека. Виды пораж</w:t>
      </w:r>
      <w:r w:rsidRPr="00270105">
        <w:rPr>
          <w:sz w:val="24"/>
          <w:szCs w:val="24"/>
        </w:rPr>
        <w:t>е</w:t>
      </w:r>
      <w:r w:rsidRPr="00270105">
        <w:rPr>
          <w:sz w:val="24"/>
          <w:szCs w:val="24"/>
        </w:rPr>
        <w:t>ния организма.</w:t>
      </w:r>
    </w:p>
    <w:p w:rsidR="009C76E1" w:rsidRPr="00270105" w:rsidRDefault="009C76E1" w:rsidP="00F84C16">
      <w:pPr>
        <w:ind w:firstLine="567"/>
        <w:jc w:val="both"/>
        <w:rPr>
          <w:sz w:val="24"/>
          <w:szCs w:val="24"/>
        </w:rPr>
      </w:pPr>
      <w:r w:rsidRPr="00270105">
        <w:rPr>
          <w:sz w:val="24"/>
          <w:szCs w:val="24"/>
        </w:rPr>
        <w:t>Понятие об электротравме, электроударе.</w:t>
      </w:r>
    </w:p>
    <w:p w:rsidR="009C76E1" w:rsidRPr="00270105" w:rsidRDefault="009C76E1" w:rsidP="00F84C16">
      <w:pPr>
        <w:ind w:firstLine="567"/>
        <w:jc w:val="both"/>
        <w:rPr>
          <w:sz w:val="24"/>
          <w:szCs w:val="24"/>
        </w:rPr>
      </w:pPr>
      <w:r w:rsidRPr="00270105">
        <w:rPr>
          <w:sz w:val="24"/>
          <w:szCs w:val="24"/>
        </w:rPr>
        <w:t>Степени пораж</w:t>
      </w:r>
      <w:r w:rsidRPr="00270105">
        <w:rPr>
          <w:sz w:val="24"/>
          <w:szCs w:val="24"/>
        </w:rPr>
        <w:t>е</w:t>
      </w:r>
      <w:r w:rsidRPr="00270105">
        <w:rPr>
          <w:sz w:val="24"/>
          <w:szCs w:val="24"/>
        </w:rPr>
        <w:t>ния человека электрическим током.</w:t>
      </w:r>
    </w:p>
    <w:p w:rsidR="009C76E1" w:rsidRPr="00270105" w:rsidRDefault="009C76E1" w:rsidP="00F84C16">
      <w:pPr>
        <w:ind w:firstLine="567"/>
        <w:rPr>
          <w:sz w:val="24"/>
          <w:szCs w:val="24"/>
        </w:rPr>
      </w:pPr>
      <w:r w:rsidRPr="00270105">
        <w:rPr>
          <w:sz w:val="24"/>
          <w:szCs w:val="24"/>
        </w:rPr>
        <w:t>Ожоги: причины, деление по степени тяжести.</w:t>
      </w:r>
    </w:p>
    <w:p w:rsidR="009C76E1" w:rsidRPr="00270105" w:rsidRDefault="009C76E1" w:rsidP="00F84C16">
      <w:pPr>
        <w:ind w:firstLine="567"/>
        <w:jc w:val="both"/>
        <w:rPr>
          <w:sz w:val="24"/>
          <w:szCs w:val="24"/>
        </w:rPr>
      </w:pPr>
      <w:r w:rsidRPr="00270105">
        <w:rPr>
          <w:sz w:val="24"/>
          <w:szCs w:val="24"/>
        </w:rPr>
        <w:t>Влияние параметров электрической цепи, на исход поражения человека электрич</w:t>
      </w:r>
      <w:r w:rsidRPr="00270105">
        <w:rPr>
          <w:sz w:val="24"/>
          <w:szCs w:val="24"/>
        </w:rPr>
        <w:t>е</w:t>
      </w:r>
      <w:r w:rsidRPr="00270105">
        <w:rPr>
          <w:sz w:val="24"/>
          <w:szCs w:val="24"/>
        </w:rPr>
        <w:t>ским током.</w:t>
      </w:r>
    </w:p>
    <w:p w:rsidR="009C76E1" w:rsidRPr="00270105" w:rsidRDefault="009C76E1" w:rsidP="00F84C16">
      <w:pPr>
        <w:ind w:firstLine="567"/>
        <w:jc w:val="both"/>
        <w:rPr>
          <w:sz w:val="24"/>
          <w:szCs w:val="24"/>
        </w:rPr>
      </w:pPr>
      <w:r w:rsidRPr="00270105">
        <w:rPr>
          <w:sz w:val="24"/>
          <w:szCs w:val="24"/>
        </w:rPr>
        <w:t>Деление электроустановок в отношении мер электробезопасн</w:t>
      </w:r>
      <w:r w:rsidRPr="00270105">
        <w:rPr>
          <w:sz w:val="24"/>
          <w:szCs w:val="24"/>
        </w:rPr>
        <w:t>о</w:t>
      </w:r>
      <w:r w:rsidRPr="00270105">
        <w:rPr>
          <w:sz w:val="24"/>
          <w:szCs w:val="24"/>
        </w:rPr>
        <w:t>сти.</w:t>
      </w:r>
    </w:p>
    <w:p w:rsidR="009C76E1" w:rsidRPr="00270105" w:rsidRDefault="009C76E1" w:rsidP="00F84C16">
      <w:pPr>
        <w:ind w:firstLine="567"/>
        <w:jc w:val="both"/>
        <w:rPr>
          <w:sz w:val="24"/>
          <w:szCs w:val="24"/>
        </w:rPr>
      </w:pPr>
      <w:r w:rsidRPr="00270105">
        <w:rPr>
          <w:sz w:val="24"/>
          <w:szCs w:val="24"/>
        </w:rPr>
        <w:t>Меры, применяемые в электроустановках, для обеспечения безопасности обслуж</w:t>
      </w:r>
      <w:r w:rsidRPr="00270105">
        <w:rPr>
          <w:sz w:val="24"/>
          <w:szCs w:val="24"/>
        </w:rPr>
        <w:t>и</w:t>
      </w:r>
      <w:r w:rsidRPr="00270105">
        <w:rPr>
          <w:sz w:val="24"/>
          <w:szCs w:val="24"/>
        </w:rPr>
        <w:t>вающ</w:t>
      </w:r>
      <w:r w:rsidRPr="00270105">
        <w:rPr>
          <w:sz w:val="24"/>
          <w:szCs w:val="24"/>
        </w:rPr>
        <w:t>е</w:t>
      </w:r>
      <w:r w:rsidRPr="00270105">
        <w:rPr>
          <w:sz w:val="24"/>
          <w:szCs w:val="24"/>
        </w:rPr>
        <w:t>го персонала и посторонних лиц:</w:t>
      </w:r>
    </w:p>
    <w:p w:rsidR="009C76E1" w:rsidRPr="00270105" w:rsidRDefault="009C76E1" w:rsidP="00F84C16">
      <w:pPr>
        <w:ind w:firstLine="567"/>
        <w:jc w:val="both"/>
        <w:rPr>
          <w:sz w:val="24"/>
          <w:szCs w:val="24"/>
        </w:rPr>
      </w:pPr>
      <w:r w:rsidRPr="00270105">
        <w:rPr>
          <w:sz w:val="24"/>
          <w:szCs w:val="24"/>
        </w:rPr>
        <w:t>изоляция (двойная изоляция), назначение и типы (группы) изоляционных матери</w:t>
      </w:r>
      <w:r w:rsidRPr="00270105">
        <w:rPr>
          <w:sz w:val="24"/>
          <w:szCs w:val="24"/>
        </w:rPr>
        <w:t>а</w:t>
      </w:r>
      <w:r w:rsidRPr="00270105">
        <w:rPr>
          <w:sz w:val="24"/>
          <w:szCs w:val="24"/>
        </w:rPr>
        <w:t>лов;</w:t>
      </w:r>
    </w:p>
    <w:p w:rsidR="009C76E1" w:rsidRPr="00270105" w:rsidRDefault="009C76E1" w:rsidP="00F84C16">
      <w:pPr>
        <w:pStyle w:val="a5"/>
        <w:spacing w:after="0"/>
        <w:ind w:firstLine="567"/>
        <w:jc w:val="both"/>
        <w:rPr>
          <w:rFonts w:ascii="Times New Roman" w:hAnsi="Times New Roman"/>
          <w:snapToGrid/>
          <w:sz w:val="24"/>
          <w:szCs w:val="24"/>
        </w:rPr>
      </w:pPr>
      <w:r w:rsidRPr="00270105">
        <w:rPr>
          <w:rFonts w:ascii="Times New Roman" w:hAnsi="Times New Roman"/>
          <w:snapToGrid/>
          <w:sz w:val="24"/>
          <w:szCs w:val="24"/>
        </w:rPr>
        <w:t>минимально допустимое сопротивление изоляции электроустановок, аппаратов, электр</w:t>
      </w:r>
      <w:r w:rsidRPr="00270105">
        <w:rPr>
          <w:rFonts w:ascii="Times New Roman" w:hAnsi="Times New Roman"/>
          <w:snapToGrid/>
          <w:sz w:val="24"/>
          <w:szCs w:val="24"/>
        </w:rPr>
        <w:t>о</w:t>
      </w:r>
      <w:r w:rsidRPr="00270105">
        <w:rPr>
          <w:rFonts w:ascii="Times New Roman" w:hAnsi="Times New Roman"/>
          <w:snapToGrid/>
          <w:sz w:val="24"/>
          <w:szCs w:val="24"/>
        </w:rPr>
        <w:t>проводок до 1000 В;</w:t>
      </w:r>
    </w:p>
    <w:p w:rsidR="009C76E1" w:rsidRPr="00270105" w:rsidRDefault="009C76E1" w:rsidP="00F84C16">
      <w:pPr>
        <w:ind w:firstLine="567"/>
        <w:jc w:val="both"/>
        <w:rPr>
          <w:sz w:val="24"/>
          <w:szCs w:val="24"/>
        </w:rPr>
      </w:pPr>
      <w:r w:rsidRPr="00270105">
        <w:rPr>
          <w:sz w:val="24"/>
          <w:szCs w:val="24"/>
        </w:rPr>
        <w:t>защитное отключение, назначение, устройство, принцип действия, область примен</w:t>
      </w:r>
      <w:r w:rsidRPr="00270105">
        <w:rPr>
          <w:sz w:val="24"/>
          <w:szCs w:val="24"/>
        </w:rPr>
        <w:t>е</w:t>
      </w:r>
      <w:r w:rsidRPr="00270105">
        <w:rPr>
          <w:sz w:val="24"/>
          <w:szCs w:val="24"/>
        </w:rPr>
        <w:t>ния;</w:t>
      </w:r>
    </w:p>
    <w:p w:rsidR="009C76E1" w:rsidRPr="00270105" w:rsidRDefault="009C76E1" w:rsidP="00F84C16">
      <w:pPr>
        <w:ind w:firstLine="567"/>
        <w:jc w:val="both"/>
        <w:rPr>
          <w:sz w:val="24"/>
          <w:szCs w:val="24"/>
        </w:rPr>
      </w:pPr>
      <w:r w:rsidRPr="00270105">
        <w:rPr>
          <w:sz w:val="24"/>
          <w:szCs w:val="24"/>
        </w:rPr>
        <w:t>плакаты и знаки безопасности, виды, назначение, примен</w:t>
      </w:r>
      <w:r w:rsidRPr="00270105">
        <w:rPr>
          <w:sz w:val="24"/>
          <w:szCs w:val="24"/>
        </w:rPr>
        <w:t>е</w:t>
      </w:r>
      <w:r w:rsidRPr="00270105">
        <w:rPr>
          <w:sz w:val="24"/>
          <w:szCs w:val="24"/>
        </w:rPr>
        <w:t>ние;</w:t>
      </w:r>
    </w:p>
    <w:p w:rsidR="009C76E1" w:rsidRPr="00270105" w:rsidRDefault="009C76E1" w:rsidP="00F84C16">
      <w:pPr>
        <w:ind w:firstLine="567"/>
        <w:jc w:val="both"/>
        <w:rPr>
          <w:sz w:val="24"/>
          <w:szCs w:val="24"/>
        </w:rPr>
      </w:pPr>
      <w:r w:rsidRPr="00270105">
        <w:rPr>
          <w:sz w:val="24"/>
          <w:szCs w:val="24"/>
        </w:rPr>
        <w:t>малое напряжение;</w:t>
      </w:r>
    </w:p>
    <w:p w:rsidR="009C76E1" w:rsidRPr="00270105" w:rsidRDefault="009C76E1" w:rsidP="00F84C16">
      <w:pPr>
        <w:ind w:firstLine="567"/>
        <w:jc w:val="both"/>
        <w:rPr>
          <w:sz w:val="24"/>
          <w:szCs w:val="24"/>
        </w:rPr>
      </w:pPr>
      <w:r w:rsidRPr="00270105">
        <w:rPr>
          <w:sz w:val="24"/>
          <w:szCs w:val="24"/>
        </w:rPr>
        <w:t>электрическое разделение сетей, назначение, область применения разделяющих трансформаторов;</w:t>
      </w:r>
    </w:p>
    <w:p w:rsidR="009C76E1" w:rsidRPr="00270105" w:rsidRDefault="009C76E1" w:rsidP="00F84C16">
      <w:pPr>
        <w:ind w:firstLine="567"/>
        <w:jc w:val="both"/>
        <w:rPr>
          <w:sz w:val="24"/>
          <w:szCs w:val="24"/>
        </w:rPr>
      </w:pPr>
      <w:r w:rsidRPr="00270105">
        <w:rPr>
          <w:sz w:val="24"/>
          <w:szCs w:val="24"/>
        </w:rPr>
        <w:t>основные электрозащитные средства в электроустановках до 1000 В, назначение, сроки испытаний, хранение;</w:t>
      </w:r>
    </w:p>
    <w:p w:rsidR="009C76E1" w:rsidRPr="00270105" w:rsidRDefault="009C76E1" w:rsidP="00F84C16">
      <w:pPr>
        <w:ind w:firstLine="567"/>
        <w:jc w:val="both"/>
        <w:rPr>
          <w:sz w:val="24"/>
          <w:szCs w:val="24"/>
        </w:rPr>
      </w:pPr>
      <w:r w:rsidRPr="00270105">
        <w:rPr>
          <w:sz w:val="24"/>
          <w:szCs w:val="24"/>
        </w:rPr>
        <w:t>диэлектрические перчатки, назначение, условия хранения, применения, порядок проверки исправности и пользов</w:t>
      </w:r>
      <w:r w:rsidRPr="00270105">
        <w:rPr>
          <w:sz w:val="24"/>
          <w:szCs w:val="24"/>
        </w:rPr>
        <w:t>а</w:t>
      </w:r>
      <w:r w:rsidRPr="00270105">
        <w:rPr>
          <w:sz w:val="24"/>
          <w:szCs w:val="24"/>
        </w:rPr>
        <w:t>ния;</w:t>
      </w:r>
    </w:p>
    <w:p w:rsidR="009C76E1" w:rsidRPr="00270105" w:rsidRDefault="009C76E1" w:rsidP="00F84C16">
      <w:pPr>
        <w:ind w:firstLine="567"/>
        <w:jc w:val="both"/>
        <w:rPr>
          <w:sz w:val="24"/>
          <w:szCs w:val="24"/>
        </w:rPr>
      </w:pPr>
      <w:r w:rsidRPr="00270105">
        <w:rPr>
          <w:sz w:val="24"/>
          <w:szCs w:val="24"/>
        </w:rPr>
        <w:t>требования, предъявляемые к инструменту с изолированными рукоя</w:t>
      </w:r>
      <w:r w:rsidRPr="00270105">
        <w:rPr>
          <w:sz w:val="24"/>
          <w:szCs w:val="24"/>
        </w:rPr>
        <w:t>т</w:t>
      </w:r>
      <w:r w:rsidRPr="00270105">
        <w:rPr>
          <w:sz w:val="24"/>
          <w:szCs w:val="24"/>
        </w:rPr>
        <w:t>ками;</w:t>
      </w:r>
    </w:p>
    <w:p w:rsidR="009C76E1" w:rsidRPr="00270105" w:rsidRDefault="009C76E1" w:rsidP="00F84C16">
      <w:pPr>
        <w:ind w:firstLine="567"/>
        <w:jc w:val="both"/>
        <w:rPr>
          <w:sz w:val="24"/>
          <w:szCs w:val="24"/>
        </w:rPr>
      </w:pPr>
      <w:r w:rsidRPr="00270105">
        <w:rPr>
          <w:sz w:val="24"/>
          <w:szCs w:val="24"/>
        </w:rPr>
        <w:t>дополнительные электрозащитные средства в электроустановках напряжением до 1000 В, назначение, сроки испытаний, хр</w:t>
      </w:r>
      <w:r w:rsidRPr="00270105">
        <w:rPr>
          <w:sz w:val="24"/>
          <w:szCs w:val="24"/>
        </w:rPr>
        <w:t>а</w:t>
      </w:r>
      <w:r w:rsidRPr="00270105">
        <w:rPr>
          <w:sz w:val="24"/>
          <w:szCs w:val="24"/>
        </w:rPr>
        <w:t>нение;</w:t>
      </w:r>
    </w:p>
    <w:p w:rsidR="009C76E1" w:rsidRPr="00270105" w:rsidRDefault="009C76E1" w:rsidP="00F84C16">
      <w:pPr>
        <w:ind w:firstLine="567"/>
        <w:jc w:val="both"/>
        <w:rPr>
          <w:sz w:val="24"/>
          <w:szCs w:val="24"/>
        </w:rPr>
      </w:pPr>
      <w:r w:rsidRPr="00270105">
        <w:rPr>
          <w:sz w:val="24"/>
          <w:szCs w:val="24"/>
        </w:rPr>
        <w:t>изолирующие подставки, назначение, устройство, область примен</w:t>
      </w:r>
      <w:r w:rsidRPr="00270105">
        <w:rPr>
          <w:sz w:val="24"/>
          <w:szCs w:val="24"/>
        </w:rPr>
        <w:t>е</w:t>
      </w:r>
      <w:r w:rsidRPr="00270105">
        <w:rPr>
          <w:sz w:val="24"/>
          <w:szCs w:val="24"/>
        </w:rPr>
        <w:t>ния;</w:t>
      </w:r>
    </w:p>
    <w:p w:rsidR="009C76E1" w:rsidRPr="00270105" w:rsidRDefault="009C76E1" w:rsidP="00F84C16">
      <w:pPr>
        <w:ind w:firstLine="567"/>
        <w:jc w:val="both"/>
        <w:rPr>
          <w:sz w:val="24"/>
          <w:szCs w:val="24"/>
        </w:rPr>
      </w:pPr>
      <w:r w:rsidRPr="00270105">
        <w:rPr>
          <w:sz w:val="24"/>
          <w:szCs w:val="24"/>
        </w:rPr>
        <w:t>диэлектрические коврики, назначение, условия хранения, применения, порядок пр</w:t>
      </w:r>
      <w:r w:rsidRPr="00270105">
        <w:rPr>
          <w:sz w:val="24"/>
          <w:szCs w:val="24"/>
        </w:rPr>
        <w:t>о</w:t>
      </w:r>
      <w:r w:rsidRPr="00270105">
        <w:rPr>
          <w:sz w:val="24"/>
          <w:szCs w:val="24"/>
        </w:rPr>
        <w:t>верки исправности и пользов</w:t>
      </w:r>
      <w:r w:rsidRPr="00270105">
        <w:rPr>
          <w:sz w:val="24"/>
          <w:szCs w:val="24"/>
        </w:rPr>
        <w:t>а</w:t>
      </w:r>
      <w:r w:rsidRPr="00270105">
        <w:rPr>
          <w:sz w:val="24"/>
          <w:szCs w:val="24"/>
        </w:rPr>
        <w:t>ния;</w:t>
      </w:r>
    </w:p>
    <w:p w:rsidR="009C76E1" w:rsidRPr="00270105" w:rsidRDefault="009C76E1" w:rsidP="00F84C16">
      <w:pPr>
        <w:ind w:firstLine="567"/>
        <w:jc w:val="both"/>
        <w:rPr>
          <w:sz w:val="24"/>
          <w:szCs w:val="24"/>
        </w:rPr>
      </w:pPr>
      <w:r w:rsidRPr="00270105">
        <w:rPr>
          <w:sz w:val="24"/>
          <w:szCs w:val="24"/>
        </w:rPr>
        <w:t>Защитное заземление. Контуры заземления. Назначение и устройство.</w:t>
      </w:r>
    </w:p>
    <w:p w:rsidR="009C76E1" w:rsidRPr="00270105" w:rsidRDefault="009C76E1" w:rsidP="00F84C16">
      <w:pPr>
        <w:ind w:firstLine="567"/>
        <w:jc w:val="both"/>
        <w:rPr>
          <w:sz w:val="24"/>
          <w:szCs w:val="24"/>
        </w:rPr>
      </w:pPr>
      <w:r w:rsidRPr="00270105">
        <w:rPr>
          <w:sz w:val="24"/>
          <w:szCs w:val="24"/>
        </w:rPr>
        <w:t>Требования к заземля</w:t>
      </w:r>
      <w:r w:rsidRPr="00270105">
        <w:rPr>
          <w:sz w:val="24"/>
          <w:szCs w:val="24"/>
        </w:rPr>
        <w:t>ю</w:t>
      </w:r>
      <w:r w:rsidRPr="00270105">
        <w:rPr>
          <w:sz w:val="24"/>
          <w:szCs w:val="24"/>
        </w:rPr>
        <w:t>щим проводникам.</w:t>
      </w:r>
    </w:p>
    <w:p w:rsidR="009C76E1" w:rsidRPr="00270105" w:rsidRDefault="009C76E1" w:rsidP="00F84C16">
      <w:pPr>
        <w:ind w:firstLine="567"/>
        <w:jc w:val="both"/>
        <w:rPr>
          <w:sz w:val="24"/>
          <w:szCs w:val="24"/>
        </w:rPr>
      </w:pPr>
      <w:r w:rsidRPr="00270105">
        <w:rPr>
          <w:sz w:val="24"/>
          <w:szCs w:val="24"/>
        </w:rPr>
        <w:t>Зануление, назначение, устройство, принцип действия, область прим</w:t>
      </w:r>
      <w:r w:rsidRPr="00270105">
        <w:rPr>
          <w:sz w:val="24"/>
          <w:szCs w:val="24"/>
        </w:rPr>
        <w:t>е</w:t>
      </w:r>
      <w:r w:rsidRPr="00270105">
        <w:rPr>
          <w:sz w:val="24"/>
          <w:szCs w:val="24"/>
        </w:rPr>
        <w:t>нения.</w:t>
      </w:r>
    </w:p>
    <w:p w:rsidR="009C76E1" w:rsidRPr="00270105" w:rsidRDefault="009C76E1" w:rsidP="00F84C16">
      <w:pPr>
        <w:ind w:firstLine="567"/>
        <w:jc w:val="both"/>
        <w:rPr>
          <w:sz w:val="24"/>
          <w:szCs w:val="24"/>
        </w:rPr>
      </w:pPr>
      <w:r w:rsidRPr="00270105">
        <w:rPr>
          <w:sz w:val="24"/>
          <w:szCs w:val="24"/>
        </w:rPr>
        <w:t>Электроустановки, подлежащие заземлению (занул</w:t>
      </w:r>
      <w:r w:rsidRPr="00270105">
        <w:rPr>
          <w:sz w:val="24"/>
          <w:szCs w:val="24"/>
        </w:rPr>
        <w:t>е</w:t>
      </w:r>
      <w:r w:rsidRPr="00270105">
        <w:rPr>
          <w:sz w:val="24"/>
          <w:szCs w:val="24"/>
        </w:rPr>
        <w:t>нию).</w:t>
      </w:r>
    </w:p>
    <w:p w:rsidR="009C76E1" w:rsidRPr="00270105" w:rsidRDefault="009C76E1" w:rsidP="00F84C16">
      <w:pPr>
        <w:ind w:firstLine="567"/>
        <w:jc w:val="both"/>
        <w:rPr>
          <w:sz w:val="24"/>
          <w:szCs w:val="24"/>
        </w:rPr>
      </w:pPr>
      <w:r w:rsidRPr="00270105">
        <w:rPr>
          <w:sz w:val="24"/>
          <w:szCs w:val="24"/>
        </w:rPr>
        <w:t>Учет и контроль состояния средств защиты.</w:t>
      </w:r>
    </w:p>
    <w:p w:rsidR="009C76E1" w:rsidRPr="00270105" w:rsidRDefault="009C76E1" w:rsidP="00F84C16">
      <w:pPr>
        <w:ind w:firstLine="567"/>
        <w:rPr>
          <w:b/>
          <w:sz w:val="24"/>
          <w:szCs w:val="24"/>
        </w:rPr>
      </w:pPr>
      <w:r w:rsidRPr="00270105">
        <w:rPr>
          <w:b/>
          <w:sz w:val="24"/>
          <w:szCs w:val="24"/>
        </w:rPr>
        <w:t>Тема 3.6. Техническое обслуживание, эксплуатация и ремонт электрооборуд</w:t>
      </w:r>
      <w:r w:rsidRPr="00270105">
        <w:rPr>
          <w:b/>
          <w:sz w:val="24"/>
          <w:szCs w:val="24"/>
        </w:rPr>
        <w:t>о</w:t>
      </w:r>
      <w:r w:rsidRPr="00270105">
        <w:rPr>
          <w:b/>
          <w:sz w:val="24"/>
          <w:szCs w:val="24"/>
        </w:rPr>
        <w:t>вания.</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firstLine="567"/>
        <w:jc w:val="both"/>
        <w:rPr>
          <w:sz w:val="24"/>
          <w:szCs w:val="24"/>
        </w:rPr>
      </w:pPr>
      <w:r w:rsidRPr="00270105">
        <w:rPr>
          <w:sz w:val="24"/>
          <w:szCs w:val="24"/>
        </w:rPr>
        <w:t>Задачи персонала, ответственность и надзор за выполнением работ.</w:t>
      </w:r>
    </w:p>
    <w:p w:rsidR="009C76E1" w:rsidRPr="00270105" w:rsidRDefault="009C76E1" w:rsidP="00F84C16">
      <w:pPr>
        <w:ind w:firstLine="567"/>
        <w:jc w:val="both"/>
        <w:rPr>
          <w:sz w:val="24"/>
          <w:szCs w:val="24"/>
        </w:rPr>
      </w:pPr>
      <w:r w:rsidRPr="00270105">
        <w:rPr>
          <w:sz w:val="24"/>
          <w:szCs w:val="24"/>
        </w:rPr>
        <w:t>Техническое обслуживание, ремонт, модернизация и реконструкция.</w:t>
      </w:r>
    </w:p>
    <w:p w:rsidR="009C76E1" w:rsidRPr="00270105" w:rsidRDefault="009C76E1" w:rsidP="00F84C16">
      <w:pPr>
        <w:ind w:firstLine="567"/>
        <w:jc w:val="both"/>
        <w:rPr>
          <w:sz w:val="24"/>
          <w:szCs w:val="24"/>
        </w:rPr>
      </w:pPr>
      <w:r w:rsidRPr="00270105">
        <w:rPr>
          <w:sz w:val="24"/>
          <w:szCs w:val="24"/>
        </w:rPr>
        <w:t>Техническая документация.</w:t>
      </w:r>
    </w:p>
    <w:p w:rsidR="009C76E1" w:rsidRPr="00270105" w:rsidRDefault="009C76E1" w:rsidP="00F84C16">
      <w:pPr>
        <w:ind w:firstLine="567"/>
        <w:jc w:val="both"/>
        <w:rPr>
          <w:sz w:val="24"/>
          <w:szCs w:val="24"/>
        </w:rPr>
      </w:pPr>
      <w:r w:rsidRPr="00270105">
        <w:rPr>
          <w:sz w:val="24"/>
          <w:szCs w:val="24"/>
        </w:rPr>
        <w:t>Техническое обслуживание: электродвигателей, заземляющих устройств, аккумул</w:t>
      </w:r>
      <w:r w:rsidRPr="00270105">
        <w:rPr>
          <w:sz w:val="24"/>
          <w:szCs w:val="24"/>
        </w:rPr>
        <w:t>я</w:t>
      </w:r>
      <w:r w:rsidRPr="00270105">
        <w:rPr>
          <w:sz w:val="24"/>
          <w:szCs w:val="24"/>
        </w:rPr>
        <w:t>торных установок, электрического освещения, электросв</w:t>
      </w:r>
      <w:r w:rsidRPr="00270105">
        <w:rPr>
          <w:sz w:val="24"/>
          <w:szCs w:val="24"/>
        </w:rPr>
        <w:t>а</w:t>
      </w:r>
      <w:r w:rsidRPr="00270105">
        <w:rPr>
          <w:sz w:val="24"/>
          <w:szCs w:val="24"/>
        </w:rPr>
        <w:t>рочных установок.</w:t>
      </w:r>
    </w:p>
    <w:p w:rsidR="009C76E1" w:rsidRPr="00270105" w:rsidRDefault="009C76E1" w:rsidP="00F84C16">
      <w:pPr>
        <w:ind w:firstLine="567"/>
        <w:jc w:val="both"/>
        <w:rPr>
          <w:sz w:val="24"/>
          <w:szCs w:val="24"/>
        </w:rPr>
      </w:pPr>
      <w:r w:rsidRPr="00270105">
        <w:rPr>
          <w:sz w:val="24"/>
          <w:szCs w:val="24"/>
        </w:rPr>
        <w:t>Техническое обслуживание ручного и выносного электрооборудования и электрои</w:t>
      </w:r>
      <w:r w:rsidRPr="00270105">
        <w:rPr>
          <w:sz w:val="24"/>
          <w:szCs w:val="24"/>
        </w:rPr>
        <w:t>н</w:t>
      </w:r>
      <w:r w:rsidRPr="00270105">
        <w:rPr>
          <w:sz w:val="24"/>
          <w:szCs w:val="24"/>
        </w:rPr>
        <w:t>струмента, периодичность, перечень выполняемых работ. Характерные неисправности ручного и выносного электрооборудования и электроинструмента, их признаки и способы устран</w:t>
      </w:r>
      <w:r w:rsidRPr="00270105">
        <w:rPr>
          <w:sz w:val="24"/>
          <w:szCs w:val="24"/>
        </w:rPr>
        <w:t>е</w:t>
      </w:r>
      <w:r w:rsidRPr="00270105">
        <w:rPr>
          <w:sz w:val="24"/>
          <w:szCs w:val="24"/>
        </w:rPr>
        <w:t>ния.</w:t>
      </w:r>
    </w:p>
    <w:p w:rsidR="009C76E1" w:rsidRPr="00270105" w:rsidRDefault="009C76E1" w:rsidP="00F84C16">
      <w:pPr>
        <w:ind w:firstLine="567"/>
        <w:jc w:val="both"/>
        <w:rPr>
          <w:sz w:val="24"/>
          <w:szCs w:val="24"/>
        </w:rPr>
      </w:pPr>
      <w:r w:rsidRPr="00270105">
        <w:rPr>
          <w:sz w:val="24"/>
          <w:szCs w:val="24"/>
        </w:rPr>
        <w:t>Порядок обесточивания электроустановок.</w:t>
      </w:r>
    </w:p>
    <w:p w:rsidR="009C76E1" w:rsidRPr="00270105" w:rsidRDefault="009C76E1" w:rsidP="00F84C16">
      <w:pPr>
        <w:ind w:firstLine="567"/>
        <w:rPr>
          <w:b/>
          <w:sz w:val="24"/>
          <w:szCs w:val="24"/>
        </w:rPr>
      </w:pPr>
      <w:r w:rsidRPr="00270105">
        <w:rPr>
          <w:b/>
          <w:sz w:val="24"/>
          <w:szCs w:val="24"/>
        </w:rPr>
        <w:t>Тема 3.7. Оказание доврачебной медицинской помощи.</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ind w:firstLine="567"/>
        <w:jc w:val="both"/>
        <w:rPr>
          <w:sz w:val="24"/>
          <w:szCs w:val="24"/>
        </w:rPr>
      </w:pPr>
      <w:r w:rsidRPr="00270105">
        <w:rPr>
          <w:sz w:val="24"/>
          <w:szCs w:val="24"/>
        </w:rPr>
        <w:t>Способы освобождения пострадавшего от действия электрического тока, определ</w:t>
      </w:r>
      <w:r w:rsidRPr="00270105">
        <w:rPr>
          <w:sz w:val="24"/>
          <w:szCs w:val="24"/>
        </w:rPr>
        <w:t>е</w:t>
      </w:r>
      <w:r w:rsidRPr="00270105">
        <w:rPr>
          <w:sz w:val="24"/>
          <w:szCs w:val="24"/>
        </w:rPr>
        <w:t>ние его состояния и оказ</w:t>
      </w:r>
      <w:r w:rsidRPr="00270105">
        <w:rPr>
          <w:sz w:val="24"/>
          <w:szCs w:val="24"/>
        </w:rPr>
        <w:t>а</w:t>
      </w:r>
      <w:r w:rsidRPr="00270105">
        <w:rPr>
          <w:sz w:val="24"/>
          <w:szCs w:val="24"/>
        </w:rPr>
        <w:t>ние первой до врачебной помощи.</w:t>
      </w:r>
    </w:p>
    <w:p w:rsidR="009C76E1" w:rsidRPr="00270105" w:rsidRDefault="009C76E1" w:rsidP="00F84C16">
      <w:pPr>
        <w:ind w:firstLine="567"/>
        <w:jc w:val="both"/>
        <w:rPr>
          <w:sz w:val="24"/>
          <w:szCs w:val="24"/>
        </w:rPr>
      </w:pPr>
      <w:r w:rsidRPr="00270105">
        <w:rPr>
          <w:sz w:val="24"/>
          <w:szCs w:val="24"/>
        </w:rPr>
        <w:t>Способы переноски пострадавших. Транспортировка пострадавших в зависимости от вида травмы. Погрузка и выгрузка пострадавших.</w:t>
      </w:r>
    </w:p>
    <w:p w:rsidR="009C76E1" w:rsidRPr="00270105" w:rsidRDefault="009C76E1" w:rsidP="00F84C16">
      <w:pPr>
        <w:ind w:firstLine="567"/>
        <w:jc w:val="both"/>
        <w:rPr>
          <w:sz w:val="24"/>
          <w:szCs w:val="24"/>
        </w:rPr>
      </w:pPr>
      <w:r w:rsidRPr="00270105">
        <w:rPr>
          <w:sz w:val="24"/>
          <w:szCs w:val="24"/>
        </w:rPr>
        <w:t>Средства и приспособления, используемые для погрузки и выгрузки, а также тран</w:t>
      </w:r>
      <w:r w:rsidRPr="00270105">
        <w:rPr>
          <w:sz w:val="24"/>
          <w:szCs w:val="24"/>
        </w:rPr>
        <w:t>с</w:t>
      </w:r>
      <w:r w:rsidRPr="00270105">
        <w:rPr>
          <w:sz w:val="24"/>
          <w:szCs w:val="24"/>
        </w:rPr>
        <w:t>порт</w:t>
      </w:r>
      <w:r w:rsidRPr="00270105">
        <w:rPr>
          <w:sz w:val="24"/>
          <w:szCs w:val="24"/>
        </w:rPr>
        <w:t>и</w:t>
      </w:r>
      <w:r w:rsidRPr="00270105">
        <w:rPr>
          <w:sz w:val="24"/>
          <w:szCs w:val="24"/>
        </w:rPr>
        <w:t>ровки пострадавших вручную.</w:t>
      </w:r>
    </w:p>
    <w:p w:rsidR="009C76E1" w:rsidRPr="00270105" w:rsidRDefault="009C76E1" w:rsidP="00F84C16">
      <w:pPr>
        <w:ind w:firstLine="567"/>
        <w:jc w:val="both"/>
        <w:rPr>
          <w:sz w:val="24"/>
          <w:szCs w:val="24"/>
        </w:rPr>
      </w:pPr>
      <w:r w:rsidRPr="00270105">
        <w:rPr>
          <w:sz w:val="24"/>
          <w:szCs w:val="24"/>
        </w:rPr>
        <w:t>Способы, средства и методы, используемые для оказания самопомощи.</w:t>
      </w:r>
    </w:p>
    <w:p w:rsidR="009C76E1" w:rsidRPr="00270105" w:rsidRDefault="009C76E1" w:rsidP="00F84C16">
      <w:pPr>
        <w:ind w:firstLine="567"/>
        <w:jc w:val="both"/>
        <w:rPr>
          <w:sz w:val="24"/>
          <w:szCs w:val="24"/>
        </w:rPr>
      </w:pPr>
      <w:r w:rsidRPr="00270105">
        <w:rPr>
          <w:sz w:val="24"/>
          <w:szCs w:val="24"/>
        </w:rPr>
        <w:t>Порядок оказ</w:t>
      </w:r>
      <w:r w:rsidRPr="00270105">
        <w:rPr>
          <w:sz w:val="24"/>
          <w:szCs w:val="24"/>
        </w:rPr>
        <w:t>а</w:t>
      </w:r>
      <w:r w:rsidRPr="00270105">
        <w:rPr>
          <w:sz w:val="24"/>
          <w:szCs w:val="24"/>
        </w:rPr>
        <w:t>ния взаимопомощи в экстремальных условиях.</w:t>
      </w:r>
    </w:p>
    <w:p w:rsidR="009C76E1" w:rsidRPr="00270105" w:rsidRDefault="009C76E1" w:rsidP="00F84C16">
      <w:pPr>
        <w:ind w:firstLine="567"/>
        <w:rPr>
          <w:b/>
          <w:sz w:val="24"/>
          <w:szCs w:val="24"/>
        </w:rPr>
      </w:pPr>
    </w:p>
    <w:p w:rsidR="009C76E1" w:rsidRPr="00270105" w:rsidRDefault="009C76E1" w:rsidP="00F84C16">
      <w:pPr>
        <w:ind w:firstLine="567"/>
        <w:rPr>
          <w:b/>
          <w:sz w:val="24"/>
          <w:szCs w:val="24"/>
        </w:rPr>
      </w:pPr>
      <w:r w:rsidRPr="00270105">
        <w:rPr>
          <w:b/>
          <w:sz w:val="24"/>
          <w:szCs w:val="24"/>
        </w:rPr>
        <w:t>Раздел 4 Пожарно-профелактическая подготовка. Пожарная профилактика на об</w:t>
      </w:r>
      <w:r w:rsidRPr="00270105">
        <w:rPr>
          <w:b/>
          <w:sz w:val="24"/>
          <w:szCs w:val="24"/>
        </w:rPr>
        <w:t>ъ</w:t>
      </w:r>
      <w:r w:rsidRPr="00270105">
        <w:rPr>
          <w:b/>
          <w:sz w:val="24"/>
          <w:szCs w:val="24"/>
        </w:rPr>
        <w:t>ектах и в населенных пунктах.</w:t>
      </w:r>
    </w:p>
    <w:p w:rsidR="009C76E1" w:rsidRPr="00270105" w:rsidRDefault="009C76E1" w:rsidP="00F84C16">
      <w:pPr>
        <w:ind w:firstLine="567"/>
        <w:rPr>
          <w:b/>
          <w:sz w:val="24"/>
          <w:szCs w:val="24"/>
        </w:rPr>
      </w:pPr>
    </w:p>
    <w:p w:rsidR="009C76E1" w:rsidRPr="00270105" w:rsidRDefault="009C76E1" w:rsidP="00F84C16">
      <w:pPr>
        <w:ind w:right="27" w:firstLine="567"/>
        <w:rPr>
          <w:b/>
          <w:snapToGrid w:val="0"/>
          <w:sz w:val="24"/>
          <w:szCs w:val="24"/>
        </w:rPr>
      </w:pPr>
      <w:r w:rsidRPr="00270105">
        <w:rPr>
          <w:b/>
          <w:snapToGrid w:val="0"/>
          <w:sz w:val="24"/>
          <w:szCs w:val="24"/>
        </w:rPr>
        <w:t>Тема 4.1. Введение. Общие принципы обеспечения пожарной безопасности зд</w:t>
      </w:r>
      <w:r w:rsidRPr="00270105">
        <w:rPr>
          <w:b/>
          <w:snapToGrid w:val="0"/>
          <w:sz w:val="24"/>
          <w:szCs w:val="24"/>
        </w:rPr>
        <w:t>а</w:t>
      </w:r>
      <w:r w:rsidRPr="00270105">
        <w:rPr>
          <w:b/>
          <w:snapToGrid w:val="0"/>
          <w:sz w:val="24"/>
          <w:szCs w:val="24"/>
        </w:rPr>
        <w:t>ний и с</w:t>
      </w:r>
      <w:r w:rsidRPr="00270105">
        <w:rPr>
          <w:b/>
          <w:snapToGrid w:val="0"/>
          <w:sz w:val="24"/>
          <w:szCs w:val="24"/>
        </w:rPr>
        <w:t>о</w:t>
      </w:r>
      <w:r w:rsidRPr="00270105">
        <w:rPr>
          <w:b/>
          <w:snapToGrid w:val="0"/>
          <w:sz w:val="24"/>
          <w:szCs w:val="24"/>
        </w:rPr>
        <w:t>оружений.</w:t>
      </w:r>
    </w:p>
    <w:p w:rsidR="009C76E1" w:rsidRPr="00270105" w:rsidRDefault="009C76E1" w:rsidP="00F84C16">
      <w:pPr>
        <w:ind w:firstLine="567"/>
        <w:rPr>
          <w:i/>
          <w:sz w:val="24"/>
          <w:szCs w:val="24"/>
        </w:rPr>
      </w:pPr>
      <w:r w:rsidRPr="00270105">
        <w:rPr>
          <w:i/>
          <w:sz w:val="24"/>
          <w:szCs w:val="24"/>
        </w:rPr>
        <w:t xml:space="preserve">Лекция – 2 часа, </w:t>
      </w:r>
    </w:p>
    <w:p w:rsidR="009C76E1" w:rsidRPr="00270105" w:rsidRDefault="009C76E1" w:rsidP="00F84C16">
      <w:pPr>
        <w:ind w:right="27" w:firstLine="567"/>
        <w:jc w:val="both"/>
        <w:rPr>
          <w:snapToGrid w:val="0"/>
          <w:sz w:val="24"/>
          <w:szCs w:val="24"/>
        </w:rPr>
      </w:pPr>
      <w:r w:rsidRPr="00270105">
        <w:rPr>
          <w:snapToGrid w:val="0"/>
          <w:sz w:val="24"/>
          <w:szCs w:val="24"/>
        </w:rPr>
        <w:t>Общие требования обеспечения пожарной безопасности: понятия «пожарная опа</w:t>
      </w:r>
      <w:r w:rsidRPr="00270105">
        <w:rPr>
          <w:snapToGrid w:val="0"/>
          <w:sz w:val="24"/>
          <w:szCs w:val="24"/>
        </w:rPr>
        <w:t>с</w:t>
      </w:r>
      <w:r w:rsidRPr="00270105">
        <w:rPr>
          <w:snapToGrid w:val="0"/>
          <w:sz w:val="24"/>
          <w:szCs w:val="24"/>
        </w:rPr>
        <w:t>ность»; «пожарная безопасность»; «противопожарный режим»; «система предотвращения п</w:t>
      </w:r>
      <w:r w:rsidRPr="00270105">
        <w:rPr>
          <w:snapToGrid w:val="0"/>
          <w:sz w:val="24"/>
          <w:szCs w:val="24"/>
        </w:rPr>
        <w:t>о</w:t>
      </w:r>
      <w:r w:rsidRPr="00270105">
        <w:rPr>
          <w:snapToGrid w:val="0"/>
          <w:sz w:val="24"/>
          <w:szCs w:val="24"/>
        </w:rPr>
        <w:t>жара»; «система противопожарной защиты».</w:t>
      </w:r>
    </w:p>
    <w:p w:rsidR="009C76E1" w:rsidRPr="00270105" w:rsidRDefault="009C76E1" w:rsidP="00F84C16">
      <w:pPr>
        <w:ind w:right="27" w:firstLine="567"/>
        <w:jc w:val="both"/>
        <w:rPr>
          <w:snapToGrid w:val="0"/>
          <w:sz w:val="24"/>
          <w:szCs w:val="24"/>
        </w:rPr>
      </w:pPr>
      <w:r w:rsidRPr="00270105">
        <w:rPr>
          <w:snapToGrid w:val="0"/>
          <w:sz w:val="24"/>
          <w:szCs w:val="24"/>
        </w:rPr>
        <w:t>Основные нормативные документы, регламентирующие пожарную безопасность объе</w:t>
      </w:r>
      <w:r w:rsidRPr="00270105">
        <w:rPr>
          <w:snapToGrid w:val="0"/>
          <w:sz w:val="24"/>
          <w:szCs w:val="24"/>
        </w:rPr>
        <w:t>к</w:t>
      </w:r>
      <w:r w:rsidRPr="00270105">
        <w:rPr>
          <w:snapToGrid w:val="0"/>
          <w:sz w:val="24"/>
          <w:szCs w:val="24"/>
        </w:rPr>
        <w:t>тов.</w:t>
      </w:r>
    </w:p>
    <w:p w:rsidR="009C76E1" w:rsidRPr="00270105" w:rsidRDefault="009C76E1" w:rsidP="00F84C16">
      <w:pPr>
        <w:ind w:right="27" w:firstLine="567"/>
        <w:rPr>
          <w:b/>
          <w:snapToGrid w:val="0"/>
          <w:sz w:val="24"/>
          <w:szCs w:val="24"/>
        </w:rPr>
      </w:pPr>
      <w:r w:rsidRPr="00270105">
        <w:rPr>
          <w:b/>
          <w:snapToGrid w:val="0"/>
          <w:sz w:val="24"/>
          <w:szCs w:val="24"/>
        </w:rPr>
        <w:t>Тема 4.2. Строительные материалы, их свойства, классификация по пожарной опа</w:t>
      </w:r>
      <w:r w:rsidRPr="00270105">
        <w:rPr>
          <w:b/>
          <w:snapToGrid w:val="0"/>
          <w:sz w:val="24"/>
          <w:szCs w:val="24"/>
        </w:rPr>
        <w:t>с</w:t>
      </w:r>
      <w:r w:rsidRPr="00270105">
        <w:rPr>
          <w:b/>
          <w:snapToGrid w:val="0"/>
          <w:sz w:val="24"/>
          <w:szCs w:val="24"/>
        </w:rPr>
        <w:t>ности.</w:t>
      </w:r>
    </w:p>
    <w:p w:rsidR="009C76E1" w:rsidRPr="00270105" w:rsidRDefault="009C76E1" w:rsidP="00F84C16">
      <w:pPr>
        <w:ind w:firstLine="567"/>
        <w:rPr>
          <w:i/>
          <w:sz w:val="24"/>
          <w:szCs w:val="24"/>
        </w:rPr>
      </w:pPr>
      <w:r w:rsidRPr="00270105">
        <w:rPr>
          <w:i/>
          <w:sz w:val="24"/>
          <w:szCs w:val="24"/>
        </w:rPr>
        <w:t xml:space="preserve">Лекция – 4 часа, </w:t>
      </w:r>
    </w:p>
    <w:p w:rsidR="009C76E1" w:rsidRPr="00270105" w:rsidRDefault="009C76E1" w:rsidP="00F84C16">
      <w:pPr>
        <w:pStyle w:val="a3"/>
        <w:ind w:right="27" w:firstLine="567"/>
        <w:rPr>
          <w:szCs w:val="24"/>
        </w:rPr>
      </w:pPr>
      <w:r w:rsidRPr="00270105">
        <w:rPr>
          <w:szCs w:val="24"/>
        </w:rPr>
        <w:t>Значение строительных материалов в обеспечении пожарной безопасности зданий и с</w:t>
      </w:r>
      <w:r w:rsidRPr="00270105">
        <w:rPr>
          <w:szCs w:val="24"/>
        </w:rPr>
        <w:t>о</w:t>
      </w:r>
      <w:r w:rsidRPr="00270105">
        <w:rPr>
          <w:szCs w:val="24"/>
        </w:rPr>
        <w:t>оружений.</w:t>
      </w:r>
    </w:p>
    <w:p w:rsidR="009C76E1" w:rsidRPr="00270105" w:rsidRDefault="009C76E1" w:rsidP="00F84C16">
      <w:pPr>
        <w:ind w:right="27" w:firstLine="567"/>
        <w:jc w:val="both"/>
        <w:rPr>
          <w:sz w:val="24"/>
          <w:szCs w:val="24"/>
        </w:rPr>
      </w:pPr>
      <w:r w:rsidRPr="00270105">
        <w:rPr>
          <w:sz w:val="24"/>
          <w:szCs w:val="24"/>
        </w:rPr>
        <w:t>Перспективы развития промышленности строительных материалов.</w:t>
      </w:r>
    </w:p>
    <w:p w:rsidR="009C76E1" w:rsidRPr="00270105" w:rsidRDefault="009C76E1" w:rsidP="00F84C16">
      <w:pPr>
        <w:ind w:right="27" w:firstLine="567"/>
        <w:jc w:val="both"/>
        <w:rPr>
          <w:snapToGrid w:val="0"/>
          <w:sz w:val="24"/>
          <w:szCs w:val="24"/>
        </w:rPr>
      </w:pPr>
      <w:r w:rsidRPr="00270105">
        <w:rPr>
          <w:snapToGrid w:val="0"/>
          <w:sz w:val="24"/>
          <w:szCs w:val="24"/>
        </w:rPr>
        <w:t>Классификация строительных материалов по пожарной опасности: горючесть, д</w:t>
      </w:r>
      <w:r w:rsidRPr="00270105">
        <w:rPr>
          <w:snapToGrid w:val="0"/>
          <w:sz w:val="24"/>
          <w:szCs w:val="24"/>
        </w:rPr>
        <w:t>ы</w:t>
      </w:r>
      <w:r w:rsidRPr="00270105">
        <w:rPr>
          <w:snapToGrid w:val="0"/>
          <w:sz w:val="24"/>
          <w:szCs w:val="24"/>
        </w:rPr>
        <w:t>мообразующая способность, токсичность, распространение пл</w:t>
      </w:r>
      <w:r w:rsidRPr="00270105">
        <w:rPr>
          <w:snapToGrid w:val="0"/>
          <w:sz w:val="24"/>
          <w:szCs w:val="24"/>
        </w:rPr>
        <w:t>а</w:t>
      </w:r>
      <w:r w:rsidRPr="00270105">
        <w:rPr>
          <w:snapToGrid w:val="0"/>
          <w:sz w:val="24"/>
          <w:szCs w:val="24"/>
        </w:rPr>
        <w:t>мени, воспламеняемость.</w:t>
      </w:r>
    </w:p>
    <w:p w:rsidR="009C76E1" w:rsidRPr="00270105" w:rsidRDefault="009C76E1" w:rsidP="00F84C16">
      <w:pPr>
        <w:pStyle w:val="a3"/>
        <w:ind w:right="27" w:firstLine="567"/>
        <w:rPr>
          <w:szCs w:val="24"/>
        </w:rPr>
      </w:pPr>
      <w:r w:rsidRPr="00270105">
        <w:rPr>
          <w:szCs w:val="24"/>
        </w:rPr>
        <w:t>Современные строительные матери</w:t>
      </w:r>
      <w:r w:rsidRPr="00270105">
        <w:rPr>
          <w:szCs w:val="24"/>
        </w:rPr>
        <w:t>а</w:t>
      </w:r>
      <w:r w:rsidRPr="00270105">
        <w:rPr>
          <w:szCs w:val="24"/>
        </w:rPr>
        <w:t>лы и их свойства.</w:t>
      </w:r>
    </w:p>
    <w:p w:rsidR="009C76E1" w:rsidRPr="00270105" w:rsidRDefault="009C76E1" w:rsidP="00F84C16">
      <w:pPr>
        <w:ind w:right="27" w:firstLine="567"/>
        <w:jc w:val="both"/>
        <w:rPr>
          <w:snapToGrid w:val="0"/>
          <w:sz w:val="24"/>
          <w:szCs w:val="24"/>
        </w:rPr>
      </w:pPr>
      <w:r w:rsidRPr="00270105">
        <w:rPr>
          <w:snapToGrid w:val="0"/>
          <w:sz w:val="24"/>
          <w:szCs w:val="24"/>
        </w:rPr>
        <w:t>Пожароопасные свойства стеновых, теплоизоляционных, звукоизоляционных, отд</w:t>
      </w:r>
      <w:r w:rsidRPr="00270105">
        <w:rPr>
          <w:snapToGrid w:val="0"/>
          <w:sz w:val="24"/>
          <w:szCs w:val="24"/>
        </w:rPr>
        <w:t>е</w:t>
      </w:r>
      <w:r w:rsidRPr="00270105">
        <w:rPr>
          <w:snapToGrid w:val="0"/>
          <w:sz w:val="24"/>
          <w:szCs w:val="24"/>
        </w:rPr>
        <w:t>лочных, облицовочных, кровельных, гидроизоляционных строительных материалов и м</w:t>
      </w:r>
      <w:r w:rsidRPr="00270105">
        <w:rPr>
          <w:snapToGrid w:val="0"/>
          <w:sz w:val="24"/>
          <w:szCs w:val="24"/>
        </w:rPr>
        <w:t>а</w:t>
      </w:r>
      <w:r w:rsidRPr="00270105">
        <w:rPr>
          <w:snapToGrid w:val="0"/>
          <w:sz w:val="24"/>
          <w:szCs w:val="24"/>
        </w:rPr>
        <w:t>териалов для полов.</w:t>
      </w:r>
    </w:p>
    <w:p w:rsidR="009C76E1" w:rsidRPr="00270105" w:rsidRDefault="009C76E1" w:rsidP="00F84C16">
      <w:pPr>
        <w:ind w:right="27" w:firstLine="567"/>
        <w:jc w:val="both"/>
        <w:rPr>
          <w:sz w:val="24"/>
          <w:szCs w:val="24"/>
        </w:rPr>
      </w:pPr>
      <w:r w:rsidRPr="00270105">
        <w:rPr>
          <w:sz w:val="24"/>
          <w:szCs w:val="24"/>
        </w:rPr>
        <w:t>Методы испытания строительных материалов на возгораемость. Технические реш</w:t>
      </w:r>
      <w:r w:rsidRPr="00270105">
        <w:rPr>
          <w:sz w:val="24"/>
          <w:szCs w:val="24"/>
        </w:rPr>
        <w:t>е</w:t>
      </w:r>
      <w:r w:rsidRPr="00270105">
        <w:rPr>
          <w:sz w:val="24"/>
          <w:szCs w:val="24"/>
        </w:rPr>
        <w:t>ния по снижению пожарной опасности строительных мат</w:t>
      </w:r>
      <w:r w:rsidRPr="00270105">
        <w:rPr>
          <w:sz w:val="24"/>
          <w:szCs w:val="24"/>
        </w:rPr>
        <w:t>е</w:t>
      </w:r>
      <w:r w:rsidRPr="00270105">
        <w:rPr>
          <w:sz w:val="24"/>
          <w:szCs w:val="24"/>
        </w:rPr>
        <w:t>риалов.</w:t>
      </w:r>
    </w:p>
    <w:p w:rsidR="009C76E1" w:rsidRPr="00270105" w:rsidRDefault="009C76E1" w:rsidP="00F84C16">
      <w:pPr>
        <w:ind w:right="27" w:firstLine="567"/>
        <w:rPr>
          <w:b/>
          <w:snapToGrid w:val="0"/>
          <w:sz w:val="24"/>
          <w:szCs w:val="24"/>
        </w:rPr>
      </w:pPr>
      <w:r w:rsidRPr="00270105">
        <w:rPr>
          <w:b/>
          <w:snapToGrid w:val="0"/>
          <w:sz w:val="24"/>
          <w:szCs w:val="24"/>
        </w:rPr>
        <w:t>Тема 4.3. Огнестойкость зданий и сооружений.</w:t>
      </w:r>
    </w:p>
    <w:p w:rsidR="009C76E1" w:rsidRPr="00270105" w:rsidRDefault="009C76E1" w:rsidP="00F84C16">
      <w:pPr>
        <w:ind w:firstLine="567"/>
        <w:rPr>
          <w:b/>
          <w:snapToGrid w:val="0"/>
          <w:sz w:val="24"/>
          <w:szCs w:val="24"/>
        </w:rPr>
      </w:pPr>
      <w:r w:rsidRPr="00270105">
        <w:rPr>
          <w:i/>
          <w:sz w:val="24"/>
          <w:szCs w:val="24"/>
        </w:rPr>
        <w:t xml:space="preserve">Лекция – 6 часов, </w:t>
      </w:r>
    </w:p>
    <w:p w:rsidR="009C76E1" w:rsidRPr="00270105" w:rsidRDefault="009C76E1" w:rsidP="00F84C16">
      <w:pPr>
        <w:ind w:right="27" w:firstLine="567"/>
        <w:jc w:val="both"/>
        <w:rPr>
          <w:snapToGrid w:val="0"/>
          <w:sz w:val="24"/>
          <w:szCs w:val="24"/>
        </w:rPr>
      </w:pPr>
      <w:r w:rsidRPr="00270105">
        <w:rPr>
          <w:snapToGrid w:val="0"/>
          <w:sz w:val="24"/>
          <w:szCs w:val="24"/>
        </w:rPr>
        <w:t>Виды и особенности современного строительства.</w:t>
      </w:r>
    </w:p>
    <w:p w:rsidR="009C76E1" w:rsidRPr="00270105" w:rsidRDefault="009C76E1" w:rsidP="00F84C16">
      <w:pPr>
        <w:ind w:right="27" w:firstLine="567"/>
        <w:jc w:val="both"/>
        <w:rPr>
          <w:snapToGrid w:val="0"/>
          <w:sz w:val="24"/>
          <w:szCs w:val="24"/>
        </w:rPr>
      </w:pPr>
      <w:r w:rsidRPr="00270105">
        <w:rPr>
          <w:snapToGrid w:val="0"/>
          <w:sz w:val="24"/>
          <w:szCs w:val="24"/>
        </w:rPr>
        <w:t>Классификация зданий по назначению, огнестойкости, этажности.</w:t>
      </w:r>
    </w:p>
    <w:p w:rsidR="009C76E1" w:rsidRPr="00270105" w:rsidRDefault="009C76E1" w:rsidP="00F84C16">
      <w:pPr>
        <w:ind w:right="27" w:firstLine="567"/>
        <w:jc w:val="both"/>
        <w:rPr>
          <w:snapToGrid w:val="0"/>
          <w:sz w:val="24"/>
          <w:szCs w:val="24"/>
        </w:rPr>
      </w:pPr>
      <w:r w:rsidRPr="00270105">
        <w:rPr>
          <w:snapToGrid w:val="0"/>
          <w:sz w:val="24"/>
          <w:szCs w:val="24"/>
        </w:rPr>
        <w:t>Основные элементы зданий и их назначение. Конструктивные схемы зданий.</w:t>
      </w:r>
    </w:p>
    <w:p w:rsidR="009C76E1" w:rsidRPr="00270105" w:rsidRDefault="009C76E1" w:rsidP="00F84C16">
      <w:pPr>
        <w:ind w:right="27" w:firstLine="567"/>
        <w:jc w:val="both"/>
        <w:rPr>
          <w:snapToGrid w:val="0"/>
          <w:sz w:val="24"/>
          <w:szCs w:val="24"/>
        </w:rPr>
      </w:pPr>
      <w:r w:rsidRPr="00270105">
        <w:rPr>
          <w:snapToGrid w:val="0"/>
          <w:sz w:val="24"/>
          <w:szCs w:val="24"/>
        </w:rPr>
        <w:t>Понятия: степень огнестойкости здания; предел огнестойкости строительных конс</w:t>
      </w:r>
      <w:r w:rsidRPr="00270105">
        <w:rPr>
          <w:snapToGrid w:val="0"/>
          <w:sz w:val="24"/>
          <w:szCs w:val="24"/>
        </w:rPr>
        <w:t>т</w:t>
      </w:r>
      <w:r w:rsidRPr="00270105">
        <w:rPr>
          <w:snapToGrid w:val="0"/>
          <w:sz w:val="24"/>
          <w:szCs w:val="24"/>
        </w:rPr>
        <w:t>рукций; признаки предельных состояний; класс конструктивной пожарной опасности строительных конструкций и зданий; классы функциональной пожарной опасности. Пр</w:t>
      </w:r>
      <w:r w:rsidRPr="00270105">
        <w:rPr>
          <w:snapToGrid w:val="0"/>
          <w:sz w:val="24"/>
          <w:szCs w:val="24"/>
        </w:rPr>
        <w:t>е</w:t>
      </w:r>
      <w:r w:rsidRPr="00270105">
        <w:rPr>
          <w:snapToGrid w:val="0"/>
          <w:sz w:val="24"/>
          <w:szCs w:val="24"/>
        </w:rPr>
        <w:t>дел огнестойк</w:t>
      </w:r>
      <w:r w:rsidRPr="00270105">
        <w:rPr>
          <w:snapToGrid w:val="0"/>
          <w:sz w:val="24"/>
          <w:szCs w:val="24"/>
        </w:rPr>
        <w:t>о</w:t>
      </w:r>
      <w:r w:rsidRPr="00270105">
        <w:rPr>
          <w:snapToGrid w:val="0"/>
          <w:sz w:val="24"/>
          <w:szCs w:val="24"/>
        </w:rPr>
        <w:t>сти.</w:t>
      </w:r>
    </w:p>
    <w:p w:rsidR="009C76E1" w:rsidRPr="00270105" w:rsidRDefault="009C76E1" w:rsidP="00F84C16">
      <w:pPr>
        <w:ind w:right="27" w:firstLine="567"/>
        <w:jc w:val="both"/>
        <w:rPr>
          <w:snapToGrid w:val="0"/>
          <w:sz w:val="24"/>
          <w:szCs w:val="24"/>
        </w:rPr>
      </w:pPr>
      <w:r w:rsidRPr="00270105">
        <w:rPr>
          <w:snapToGrid w:val="0"/>
          <w:sz w:val="24"/>
          <w:szCs w:val="24"/>
        </w:rPr>
        <w:t>Требуемая и фактическая степени огнестойкости здания, необходимость их опред</w:t>
      </w:r>
      <w:r w:rsidRPr="00270105">
        <w:rPr>
          <w:snapToGrid w:val="0"/>
          <w:sz w:val="24"/>
          <w:szCs w:val="24"/>
        </w:rPr>
        <w:t>е</w:t>
      </w:r>
      <w:r w:rsidRPr="00270105">
        <w:rPr>
          <w:snapToGrid w:val="0"/>
          <w:sz w:val="24"/>
          <w:szCs w:val="24"/>
        </w:rPr>
        <w:t>ления.</w:t>
      </w:r>
    </w:p>
    <w:p w:rsidR="009C76E1" w:rsidRPr="00270105" w:rsidRDefault="009C76E1" w:rsidP="00F84C16">
      <w:pPr>
        <w:pStyle w:val="31"/>
        <w:spacing w:after="0"/>
        <w:ind w:right="27" w:firstLine="567"/>
        <w:rPr>
          <w:rFonts w:ascii="Times New Roman" w:hAnsi="Times New Roman"/>
          <w:sz w:val="24"/>
          <w:szCs w:val="24"/>
        </w:rPr>
      </w:pPr>
      <w:r w:rsidRPr="00270105">
        <w:rPr>
          <w:rFonts w:ascii="Times New Roman" w:hAnsi="Times New Roman"/>
          <w:sz w:val="24"/>
          <w:szCs w:val="24"/>
        </w:rPr>
        <w:t>Поведение строительных конструкций при пожаре.</w:t>
      </w:r>
    </w:p>
    <w:p w:rsidR="009C76E1" w:rsidRPr="00270105" w:rsidRDefault="009C76E1" w:rsidP="00F84C16">
      <w:pPr>
        <w:ind w:right="27" w:firstLine="567"/>
        <w:jc w:val="both"/>
        <w:rPr>
          <w:snapToGrid w:val="0"/>
          <w:sz w:val="24"/>
          <w:szCs w:val="24"/>
        </w:rPr>
      </w:pPr>
      <w:r w:rsidRPr="00270105">
        <w:rPr>
          <w:snapToGrid w:val="0"/>
          <w:sz w:val="24"/>
          <w:szCs w:val="24"/>
        </w:rPr>
        <w:t>Основные технические средства, ограничивающие распространение пожара.</w:t>
      </w:r>
    </w:p>
    <w:p w:rsidR="009C76E1" w:rsidRPr="00270105" w:rsidRDefault="009C76E1" w:rsidP="00F84C16">
      <w:pPr>
        <w:ind w:right="27" w:firstLine="567"/>
        <w:jc w:val="both"/>
        <w:rPr>
          <w:snapToGrid w:val="0"/>
          <w:sz w:val="24"/>
          <w:szCs w:val="24"/>
        </w:rPr>
      </w:pPr>
      <w:r w:rsidRPr="00270105">
        <w:rPr>
          <w:snapToGrid w:val="0"/>
          <w:sz w:val="24"/>
          <w:szCs w:val="24"/>
        </w:rPr>
        <w:t>Противопожарные преграды. Назначение и виды противопожарных преград. Треб</w:t>
      </w:r>
      <w:r w:rsidRPr="00270105">
        <w:rPr>
          <w:snapToGrid w:val="0"/>
          <w:sz w:val="24"/>
          <w:szCs w:val="24"/>
        </w:rPr>
        <w:t>о</w:t>
      </w:r>
      <w:r w:rsidRPr="00270105">
        <w:rPr>
          <w:snapToGrid w:val="0"/>
          <w:sz w:val="24"/>
          <w:szCs w:val="24"/>
        </w:rPr>
        <w:t>вания, предъявляемые к ним.</w:t>
      </w:r>
    </w:p>
    <w:p w:rsidR="009C76E1" w:rsidRPr="00270105" w:rsidRDefault="009C76E1" w:rsidP="00F84C16">
      <w:pPr>
        <w:ind w:right="27" w:firstLine="567"/>
        <w:rPr>
          <w:b/>
          <w:snapToGrid w:val="0"/>
          <w:sz w:val="24"/>
          <w:szCs w:val="24"/>
        </w:rPr>
      </w:pPr>
      <w:r w:rsidRPr="00270105">
        <w:rPr>
          <w:b/>
          <w:snapToGrid w:val="0"/>
          <w:sz w:val="24"/>
          <w:szCs w:val="24"/>
        </w:rPr>
        <w:t>Тема 4.4. Обеспечение безопасности людей при пожарах.</w:t>
      </w:r>
    </w:p>
    <w:p w:rsidR="009C76E1" w:rsidRPr="00270105" w:rsidRDefault="009C76E1" w:rsidP="00F84C16">
      <w:pPr>
        <w:ind w:firstLine="567"/>
        <w:rPr>
          <w:i/>
          <w:sz w:val="24"/>
          <w:szCs w:val="24"/>
        </w:rPr>
      </w:pPr>
      <w:r w:rsidRPr="00270105">
        <w:rPr>
          <w:i/>
          <w:sz w:val="24"/>
          <w:szCs w:val="24"/>
        </w:rPr>
        <w:t xml:space="preserve">Лекция – 4 часа, </w:t>
      </w:r>
    </w:p>
    <w:p w:rsidR="009C76E1" w:rsidRPr="00270105" w:rsidRDefault="009C76E1" w:rsidP="00F84C16">
      <w:pPr>
        <w:ind w:right="27" w:firstLine="567"/>
        <w:jc w:val="both"/>
        <w:rPr>
          <w:sz w:val="24"/>
          <w:szCs w:val="24"/>
        </w:rPr>
      </w:pPr>
      <w:r w:rsidRPr="00270105">
        <w:rPr>
          <w:sz w:val="24"/>
          <w:szCs w:val="24"/>
        </w:rPr>
        <w:t xml:space="preserve">Опасные факторы пожара, воздействующие на людей. </w:t>
      </w:r>
      <w:r w:rsidRPr="00270105">
        <w:rPr>
          <w:snapToGrid w:val="0"/>
          <w:sz w:val="24"/>
          <w:szCs w:val="24"/>
        </w:rPr>
        <w:t xml:space="preserve">Понятие об эвакуации. </w:t>
      </w:r>
      <w:r w:rsidRPr="00270105">
        <w:rPr>
          <w:sz w:val="24"/>
          <w:szCs w:val="24"/>
        </w:rPr>
        <w:t>Во</w:t>
      </w:r>
      <w:r w:rsidRPr="00270105">
        <w:rPr>
          <w:sz w:val="24"/>
          <w:szCs w:val="24"/>
        </w:rPr>
        <w:t>з</w:t>
      </w:r>
      <w:r w:rsidRPr="00270105">
        <w:rPr>
          <w:sz w:val="24"/>
          <w:szCs w:val="24"/>
        </w:rPr>
        <w:t>можные препятствия при выну</w:t>
      </w:r>
      <w:r w:rsidRPr="00270105">
        <w:rPr>
          <w:sz w:val="24"/>
          <w:szCs w:val="24"/>
        </w:rPr>
        <w:t>ж</w:t>
      </w:r>
      <w:r w:rsidRPr="00270105">
        <w:rPr>
          <w:sz w:val="24"/>
          <w:szCs w:val="24"/>
        </w:rPr>
        <w:t>денной эвакуации в аварийной ситуации.</w:t>
      </w:r>
    </w:p>
    <w:p w:rsidR="009C76E1" w:rsidRPr="00270105" w:rsidRDefault="009C76E1" w:rsidP="00F84C16">
      <w:pPr>
        <w:ind w:right="27" w:firstLine="567"/>
        <w:jc w:val="both"/>
        <w:rPr>
          <w:snapToGrid w:val="0"/>
          <w:sz w:val="24"/>
          <w:szCs w:val="24"/>
        </w:rPr>
      </w:pPr>
      <w:r w:rsidRPr="00270105">
        <w:rPr>
          <w:snapToGrid w:val="0"/>
          <w:sz w:val="24"/>
          <w:szCs w:val="24"/>
        </w:rPr>
        <w:t>Основные направления обеспечения безопасности людей при пожаре. Определение п</w:t>
      </w:r>
      <w:r w:rsidRPr="00270105">
        <w:rPr>
          <w:snapToGrid w:val="0"/>
          <w:sz w:val="24"/>
          <w:szCs w:val="24"/>
        </w:rPr>
        <w:t>у</w:t>
      </w:r>
      <w:r w:rsidRPr="00270105">
        <w:rPr>
          <w:snapToGrid w:val="0"/>
          <w:sz w:val="24"/>
          <w:szCs w:val="24"/>
        </w:rPr>
        <w:t>тей эвакуации и эвакуационных выходов. Общие требования к путям эвакуации.</w:t>
      </w:r>
    </w:p>
    <w:p w:rsidR="009C76E1" w:rsidRPr="00270105" w:rsidRDefault="009C76E1" w:rsidP="00F84C16">
      <w:pPr>
        <w:ind w:right="27" w:firstLine="567"/>
        <w:jc w:val="both"/>
        <w:rPr>
          <w:snapToGrid w:val="0"/>
          <w:sz w:val="24"/>
          <w:szCs w:val="24"/>
        </w:rPr>
      </w:pPr>
      <w:r w:rsidRPr="00270105">
        <w:rPr>
          <w:snapToGrid w:val="0"/>
          <w:sz w:val="24"/>
          <w:szCs w:val="24"/>
        </w:rPr>
        <w:t>Количество эвакуационных выходов из помещений и зданий, ширина и протяже</w:t>
      </w:r>
      <w:r w:rsidRPr="00270105">
        <w:rPr>
          <w:snapToGrid w:val="0"/>
          <w:sz w:val="24"/>
          <w:szCs w:val="24"/>
        </w:rPr>
        <w:t>н</w:t>
      </w:r>
      <w:r w:rsidRPr="00270105">
        <w:rPr>
          <w:snapToGrid w:val="0"/>
          <w:sz w:val="24"/>
          <w:szCs w:val="24"/>
        </w:rPr>
        <w:t>ность путей эвакуации, допустимость использования наружных эвакуационных лестниц и «пожарных» лифтов. Порядок разработки использования планов эвакуации и знаков п</w:t>
      </w:r>
      <w:r w:rsidRPr="00270105">
        <w:rPr>
          <w:snapToGrid w:val="0"/>
          <w:sz w:val="24"/>
          <w:szCs w:val="24"/>
        </w:rPr>
        <w:t>о</w:t>
      </w:r>
      <w:r w:rsidRPr="00270105">
        <w:rPr>
          <w:snapToGrid w:val="0"/>
          <w:sz w:val="24"/>
          <w:szCs w:val="24"/>
        </w:rPr>
        <w:t>жарной безопасности. Системы оп</w:t>
      </w:r>
      <w:r w:rsidRPr="00270105">
        <w:rPr>
          <w:snapToGrid w:val="0"/>
          <w:sz w:val="24"/>
          <w:szCs w:val="24"/>
        </w:rPr>
        <w:t>о</w:t>
      </w:r>
      <w:r w:rsidRPr="00270105">
        <w:rPr>
          <w:snapToGrid w:val="0"/>
          <w:sz w:val="24"/>
          <w:szCs w:val="24"/>
        </w:rPr>
        <w:t>вещения людей при пожаре.</w:t>
      </w:r>
    </w:p>
    <w:p w:rsidR="009C76E1" w:rsidRPr="00270105" w:rsidRDefault="009C76E1" w:rsidP="00F84C16">
      <w:pPr>
        <w:ind w:right="27" w:firstLine="567"/>
        <w:jc w:val="both"/>
        <w:rPr>
          <w:snapToGrid w:val="0"/>
          <w:sz w:val="24"/>
          <w:szCs w:val="24"/>
        </w:rPr>
      </w:pPr>
      <w:r w:rsidRPr="00270105">
        <w:rPr>
          <w:snapToGrid w:val="0"/>
          <w:sz w:val="24"/>
          <w:szCs w:val="24"/>
        </w:rPr>
        <w:t>Противодымная защита зданий и её использование при пожаре.</w:t>
      </w:r>
    </w:p>
    <w:p w:rsidR="009C76E1" w:rsidRPr="00270105" w:rsidRDefault="009C76E1" w:rsidP="00F84C16">
      <w:pPr>
        <w:pStyle w:val="20"/>
        <w:ind w:right="27" w:firstLine="567"/>
        <w:jc w:val="left"/>
        <w:rPr>
          <w:szCs w:val="24"/>
        </w:rPr>
      </w:pPr>
      <w:r w:rsidRPr="00270105">
        <w:rPr>
          <w:szCs w:val="24"/>
        </w:rPr>
        <w:t>Тема 4. 5. Пожарная безопасность зданий.</w:t>
      </w:r>
    </w:p>
    <w:p w:rsidR="009C76E1" w:rsidRPr="00270105" w:rsidRDefault="009C76E1" w:rsidP="00F84C16">
      <w:pPr>
        <w:ind w:firstLine="567"/>
        <w:rPr>
          <w:i/>
          <w:sz w:val="24"/>
          <w:szCs w:val="24"/>
        </w:rPr>
      </w:pPr>
      <w:r w:rsidRPr="00270105">
        <w:rPr>
          <w:i/>
          <w:sz w:val="24"/>
          <w:szCs w:val="24"/>
        </w:rPr>
        <w:t>Лекция – 4 часа, практические занятия -6 часов.</w:t>
      </w:r>
    </w:p>
    <w:p w:rsidR="009C76E1" w:rsidRPr="00270105" w:rsidRDefault="009C76E1" w:rsidP="00F84C16">
      <w:pPr>
        <w:ind w:right="27" w:firstLine="567"/>
        <w:jc w:val="both"/>
        <w:rPr>
          <w:b/>
          <w:sz w:val="24"/>
          <w:szCs w:val="24"/>
        </w:rPr>
      </w:pPr>
      <w:r w:rsidRPr="00270105">
        <w:rPr>
          <w:sz w:val="24"/>
          <w:szCs w:val="24"/>
        </w:rPr>
        <w:t>Пожарная опасность объектов торговли и складов. Особенности пожарной опасн</w:t>
      </w:r>
      <w:r w:rsidRPr="00270105">
        <w:rPr>
          <w:sz w:val="24"/>
          <w:szCs w:val="24"/>
        </w:rPr>
        <w:t>о</w:t>
      </w:r>
      <w:r w:rsidRPr="00270105">
        <w:rPr>
          <w:sz w:val="24"/>
          <w:szCs w:val="24"/>
        </w:rPr>
        <w:t>сти высокостеллажных механизированных складов. Противопожарный режим на объе</w:t>
      </w:r>
      <w:r w:rsidRPr="00270105">
        <w:rPr>
          <w:sz w:val="24"/>
          <w:szCs w:val="24"/>
        </w:rPr>
        <w:t>к</w:t>
      </w:r>
      <w:r w:rsidRPr="00270105">
        <w:rPr>
          <w:sz w:val="24"/>
          <w:szCs w:val="24"/>
        </w:rPr>
        <w:t>тах торговли и в скл</w:t>
      </w:r>
      <w:r w:rsidRPr="00270105">
        <w:rPr>
          <w:sz w:val="24"/>
          <w:szCs w:val="24"/>
        </w:rPr>
        <w:t>а</w:t>
      </w:r>
      <w:r w:rsidRPr="00270105">
        <w:rPr>
          <w:sz w:val="24"/>
          <w:szCs w:val="24"/>
        </w:rPr>
        <w:t>дах.</w:t>
      </w:r>
    </w:p>
    <w:p w:rsidR="009C76E1" w:rsidRPr="00270105" w:rsidRDefault="009C76E1" w:rsidP="00F84C16">
      <w:pPr>
        <w:ind w:right="27" w:firstLine="567"/>
        <w:jc w:val="both"/>
        <w:rPr>
          <w:snapToGrid w:val="0"/>
          <w:sz w:val="24"/>
          <w:szCs w:val="24"/>
        </w:rPr>
      </w:pPr>
      <w:r w:rsidRPr="00270105">
        <w:rPr>
          <w:snapToGrid w:val="0"/>
          <w:sz w:val="24"/>
          <w:szCs w:val="24"/>
        </w:rPr>
        <w:t>Характеристика пожарной опасности зданий для проживания людей. Основные пр</w:t>
      </w:r>
      <w:r w:rsidRPr="00270105">
        <w:rPr>
          <w:snapToGrid w:val="0"/>
          <w:sz w:val="24"/>
          <w:szCs w:val="24"/>
        </w:rPr>
        <w:t>и</w:t>
      </w:r>
      <w:r w:rsidRPr="00270105">
        <w:rPr>
          <w:snapToGrid w:val="0"/>
          <w:sz w:val="24"/>
          <w:szCs w:val="24"/>
        </w:rPr>
        <w:t>чины пожаров в жилых зданиях и о</w:t>
      </w:r>
      <w:r w:rsidRPr="00270105">
        <w:rPr>
          <w:snapToGrid w:val="0"/>
          <w:sz w:val="24"/>
          <w:szCs w:val="24"/>
        </w:rPr>
        <w:t>б</w:t>
      </w:r>
      <w:r w:rsidRPr="00270105">
        <w:rPr>
          <w:snapToGrid w:val="0"/>
          <w:sz w:val="24"/>
          <w:szCs w:val="24"/>
        </w:rPr>
        <w:t>щежитиях, гостиницах.</w:t>
      </w:r>
    </w:p>
    <w:p w:rsidR="009C76E1" w:rsidRPr="00270105" w:rsidRDefault="009C76E1" w:rsidP="00F84C16">
      <w:pPr>
        <w:ind w:right="27" w:firstLine="567"/>
        <w:jc w:val="both"/>
        <w:rPr>
          <w:snapToGrid w:val="0"/>
          <w:sz w:val="24"/>
          <w:szCs w:val="24"/>
        </w:rPr>
      </w:pPr>
      <w:r w:rsidRPr="00270105">
        <w:rPr>
          <w:snapToGrid w:val="0"/>
          <w:sz w:val="24"/>
          <w:szCs w:val="24"/>
        </w:rPr>
        <w:t>Противопожарные требования при эксплуатации жилых помещений, чердаков и подв</w:t>
      </w:r>
      <w:r w:rsidRPr="00270105">
        <w:rPr>
          <w:snapToGrid w:val="0"/>
          <w:sz w:val="24"/>
          <w:szCs w:val="24"/>
        </w:rPr>
        <w:t>а</w:t>
      </w:r>
      <w:r w:rsidRPr="00270105">
        <w:rPr>
          <w:snapToGrid w:val="0"/>
          <w:sz w:val="24"/>
          <w:szCs w:val="24"/>
        </w:rPr>
        <w:t>лов.</w:t>
      </w:r>
    </w:p>
    <w:p w:rsidR="009C76E1" w:rsidRPr="00270105" w:rsidRDefault="009C76E1" w:rsidP="00F84C16">
      <w:pPr>
        <w:ind w:right="27" w:firstLine="567"/>
        <w:jc w:val="both"/>
        <w:rPr>
          <w:sz w:val="24"/>
          <w:szCs w:val="24"/>
        </w:rPr>
      </w:pPr>
      <w:r w:rsidRPr="00270105">
        <w:rPr>
          <w:sz w:val="24"/>
          <w:szCs w:val="24"/>
        </w:rPr>
        <w:t>Характеристика пожарной опасности общественных зданий. Организационные м</w:t>
      </w:r>
      <w:r w:rsidRPr="00270105">
        <w:rPr>
          <w:sz w:val="24"/>
          <w:szCs w:val="24"/>
        </w:rPr>
        <w:t>е</w:t>
      </w:r>
      <w:r w:rsidRPr="00270105">
        <w:rPr>
          <w:sz w:val="24"/>
          <w:szCs w:val="24"/>
        </w:rPr>
        <w:t>роприятия, обеспечивающие пожарную безопасность при эксплуатации общественных зд</w:t>
      </w:r>
      <w:r w:rsidRPr="00270105">
        <w:rPr>
          <w:sz w:val="24"/>
          <w:szCs w:val="24"/>
        </w:rPr>
        <w:t>а</w:t>
      </w:r>
      <w:r w:rsidRPr="00270105">
        <w:rPr>
          <w:sz w:val="24"/>
          <w:szCs w:val="24"/>
        </w:rPr>
        <w:t>ний:</w:t>
      </w:r>
    </w:p>
    <w:p w:rsidR="009C76E1" w:rsidRPr="00270105" w:rsidRDefault="009C76E1" w:rsidP="00F84C16">
      <w:pPr>
        <w:ind w:right="27" w:firstLine="567"/>
        <w:jc w:val="both"/>
        <w:rPr>
          <w:snapToGrid w:val="0"/>
          <w:sz w:val="24"/>
          <w:szCs w:val="24"/>
        </w:rPr>
      </w:pPr>
      <w:r w:rsidRPr="00270105">
        <w:rPr>
          <w:snapToGrid w:val="0"/>
          <w:sz w:val="24"/>
          <w:szCs w:val="24"/>
        </w:rPr>
        <w:t>учебных и дошкольных учреждений;</w:t>
      </w:r>
    </w:p>
    <w:p w:rsidR="009C76E1" w:rsidRPr="00270105" w:rsidRDefault="009C76E1" w:rsidP="00F84C16">
      <w:pPr>
        <w:ind w:right="27" w:firstLine="567"/>
        <w:jc w:val="both"/>
        <w:rPr>
          <w:snapToGrid w:val="0"/>
          <w:sz w:val="24"/>
          <w:szCs w:val="24"/>
        </w:rPr>
      </w:pPr>
      <w:r w:rsidRPr="00270105">
        <w:rPr>
          <w:snapToGrid w:val="0"/>
          <w:sz w:val="24"/>
          <w:szCs w:val="24"/>
        </w:rPr>
        <w:t>лечебно-профилактических учреждений;</w:t>
      </w:r>
    </w:p>
    <w:p w:rsidR="009C76E1" w:rsidRPr="00270105" w:rsidRDefault="009C76E1" w:rsidP="00F84C16">
      <w:pPr>
        <w:ind w:right="27" w:firstLine="567"/>
        <w:jc w:val="both"/>
        <w:rPr>
          <w:snapToGrid w:val="0"/>
          <w:sz w:val="24"/>
          <w:szCs w:val="24"/>
        </w:rPr>
      </w:pPr>
      <w:r w:rsidRPr="00270105">
        <w:rPr>
          <w:snapToGrid w:val="0"/>
          <w:sz w:val="24"/>
          <w:szCs w:val="24"/>
        </w:rPr>
        <w:t>культурно-зрелищных учреждений;</w:t>
      </w:r>
    </w:p>
    <w:p w:rsidR="009C76E1" w:rsidRPr="00270105" w:rsidRDefault="009C76E1" w:rsidP="00F84C16">
      <w:pPr>
        <w:ind w:right="27" w:firstLine="567"/>
        <w:jc w:val="both"/>
        <w:rPr>
          <w:snapToGrid w:val="0"/>
          <w:sz w:val="24"/>
          <w:szCs w:val="24"/>
        </w:rPr>
      </w:pPr>
      <w:r w:rsidRPr="00270105">
        <w:rPr>
          <w:snapToGrid w:val="0"/>
          <w:sz w:val="24"/>
          <w:szCs w:val="24"/>
        </w:rPr>
        <w:t>музеев, выставок, памятников истории и зодчества.</w:t>
      </w:r>
    </w:p>
    <w:p w:rsidR="009C76E1" w:rsidRPr="00270105" w:rsidRDefault="009C76E1" w:rsidP="00F84C16">
      <w:pPr>
        <w:ind w:right="27"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здания или сооруж</w:t>
      </w:r>
      <w:r w:rsidRPr="00270105">
        <w:rPr>
          <w:sz w:val="24"/>
          <w:szCs w:val="24"/>
        </w:rPr>
        <w:t>е</w:t>
      </w:r>
      <w:r w:rsidRPr="00270105">
        <w:rPr>
          <w:sz w:val="24"/>
          <w:szCs w:val="24"/>
        </w:rPr>
        <w:t>ния.</w:t>
      </w:r>
    </w:p>
    <w:p w:rsidR="009C76E1" w:rsidRPr="00270105" w:rsidRDefault="009C76E1" w:rsidP="00F84C16">
      <w:pPr>
        <w:ind w:right="27" w:firstLine="567"/>
        <w:rPr>
          <w:b/>
          <w:sz w:val="24"/>
          <w:szCs w:val="24"/>
        </w:rPr>
      </w:pPr>
      <w:r w:rsidRPr="00270105">
        <w:rPr>
          <w:b/>
          <w:snapToGrid w:val="0"/>
          <w:sz w:val="24"/>
          <w:szCs w:val="24"/>
        </w:rPr>
        <w:t>Тема 4.6. Основы анализа взрывопожарной опасности технологических проце</w:t>
      </w:r>
      <w:r w:rsidRPr="00270105">
        <w:rPr>
          <w:b/>
          <w:snapToGrid w:val="0"/>
          <w:sz w:val="24"/>
          <w:szCs w:val="24"/>
        </w:rPr>
        <w:t>с</w:t>
      </w:r>
      <w:r w:rsidRPr="00270105">
        <w:rPr>
          <w:b/>
          <w:snapToGrid w:val="0"/>
          <w:sz w:val="24"/>
          <w:szCs w:val="24"/>
        </w:rPr>
        <w:t xml:space="preserve">сов, порядок </w:t>
      </w:r>
      <w:r w:rsidRPr="00270105">
        <w:rPr>
          <w:b/>
          <w:sz w:val="24"/>
          <w:szCs w:val="24"/>
        </w:rPr>
        <w:t>противопожарного обеспечения проведения пожаровзрывоопасных р</w:t>
      </w:r>
      <w:r w:rsidRPr="00270105">
        <w:rPr>
          <w:b/>
          <w:sz w:val="24"/>
          <w:szCs w:val="24"/>
        </w:rPr>
        <w:t>а</w:t>
      </w:r>
      <w:r w:rsidRPr="00270105">
        <w:rPr>
          <w:b/>
          <w:sz w:val="24"/>
          <w:szCs w:val="24"/>
        </w:rPr>
        <w:t>бот и контроля противопожарного режима на объе</w:t>
      </w:r>
      <w:r w:rsidRPr="00270105">
        <w:rPr>
          <w:b/>
          <w:sz w:val="24"/>
          <w:szCs w:val="24"/>
        </w:rPr>
        <w:t>к</w:t>
      </w:r>
      <w:r w:rsidRPr="00270105">
        <w:rPr>
          <w:b/>
          <w:sz w:val="24"/>
          <w:szCs w:val="24"/>
        </w:rPr>
        <w:t>те, в организации.</w:t>
      </w:r>
    </w:p>
    <w:p w:rsidR="009C76E1" w:rsidRPr="00270105" w:rsidRDefault="009C76E1" w:rsidP="00F84C16">
      <w:pPr>
        <w:ind w:firstLine="567"/>
        <w:rPr>
          <w:i/>
          <w:sz w:val="24"/>
          <w:szCs w:val="24"/>
        </w:rPr>
      </w:pPr>
      <w:r w:rsidRPr="00270105">
        <w:rPr>
          <w:i/>
          <w:sz w:val="24"/>
          <w:szCs w:val="24"/>
        </w:rPr>
        <w:t xml:space="preserve">Лекция – 6 часа, </w:t>
      </w:r>
    </w:p>
    <w:p w:rsidR="009C76E1" w:rsidRPr="00270105" w:rsidRDefault="009C76E1" w:rsidP="00F84C16">
      <w:pPr>
        <w:ind w:right="27" w:firstLine="567"/>
        <w:jc w:val="both"/>
        <w:rPr>
          <w:snapToGrid w:val="0"/>
          <w:sz w:val="24"/>
          <w:szCs w:val="24"/>
        </w:rPr>
      </w:pPr>
      <w:r w:rsidRPr="00270105">
        <w:rPr>
          <w:snapToGrid w:val="0"/>
          <w:sz w:val="24"/>
          <w:szCs w:val="24"/>
        </w:rPr>
        <w:t>Факторы, характеризующие взрывопожарную опасность технологического проце</w:t>
      </w:r>
      <w:r w:rsidRPr="00270105">
        <w:rPr>
          <w:snapToGrid w:val="0"/>
          <w:sz w:val="24"/>
          <w:szCs w:val="24"/>
        </w:rPr>
        <w:t>с</w:t>
      </w:r>
      <w:r w:rsidRPr="00270105">
        <w:rPr>
          <w:snapToGrid w:val="0"/>
          <w:sz w:val="24"/>
          <w:szCs w:val="24"/>
        </w:rPr>
        <w:t>са: горючая среда, источники зажигания, условия для распростран</w:t>
      </w:r>
      <w:r w:rsidRPr="00270105">
        <w:rPr>
          <w:snapToGrid w:val="0"/>
          <w:sz w:val="24"/>
          <w:szCs w:val="24"/>
        </w:rPr>
        <w:t>е</w:t>
      </w:r>
      <w:r w:rsidRPr="00270105">
        <w:rPr>
          <w:snapToGrid w:val="0"/>
          <w:sz w:val="24"/>
          <w:szCs w:val="24"/>
        </w:rPr>
        <w:t>ния пожара.</w:t>
      </w:r>
    </w:p>
    <w:p w:rsidR="009C76E1" w:rsidRPr="00270105" w:rsidRDefault="009C76E1" w:rsidP="00F84C16">
      <w:pPr>
        <w:ind w:right="27" w:firstLine="567"/>
        <w:jc w:val="both"/>
        <w:rPr>
          <w:snapToGrid w:val="0"/>
          <w:sz w:val="24"/>
          <w:szCs w:val="24"/>
        </w:rPr>
      </w:pPr>
      <w:r w:rsidRPr="00270105">
        <w:rPr>
          <w:snapToGrid w:val="0"/>
          <w:sz w:val="24"/>
          <w:szCs w:val="24"/>
        </w:rPr>
        <w:t>Методика анализа пожарной опасности.</w:t>
      </w:r>
    </w:p>
    <w:p w:rsidR="009C76E1" w:rsidRPr="00270105" w:rsidRDefault="009C76E1" w:rsidP="00F84C16">
      <w:pPr>
        <w:ind w:right="27" w:firstLine="567"/>
        <w:jc w:val="both"/>
        <w:rPr>
          <w:snapToGrid w:val="0"/>
          <w:sz w:val="24"/>
          <w:szCs w:val="24"/>
        </w:rPr>
      </w:pPr>
      <w:r w:rsidRPr="00270105">
        <w:rPr>
          <w:snapToGrid w:val="0"/>
          <w:sz w:val="24"/>
          <w:szCs w:val="24"/>
        </w:rPr>
        <w:t>Категорирование помещений и зданий по взрывной, взрывопожарной опасности.</w:t>
      </w:r>
    </w:p>
    <w:p w:rsidR="009C76E1" w:rsidRPr="00270105" w:rsidRDefault="009C76E1" w:rsidP="00F84C16">
      <w:pPr>
        <w:ind w:right="27" w:firstLine="567"/>
        <w:jc w:val="both"/>
        <w:rPr>
          <w:snapToGrid w:val="0"/>
          <w:sz w:val="24"/>
          <w:szCs w:val="24"/>
        </w:rPr>
      </w:pPr>
      <w:r w:rsidRPr="00270105">
        <w:rPr>
          <w:snapToGrid w:val="0"/>
          <w:sz w:val="24"/>
          <w:szCs w:val="24"/>
        </w:rPr>
        <w:t>Разработка противопожарных мер при проведении пожаровзрывоопасных работ на техн</w:t>
      </w:r>
      <w:r w:rsidRPr="00270105">
        <w:rPr>
          <w:snapToGrid w:val="0"/>
          <w:sz w:val="24"/>
          <w:szCs w:val="24"/>
        </w:rPr>
        <w:t>о</w:t>
      </w:r>
      <w:r w:rsidRPr="00270105">
        <w:rPr>
          <w:snapToGrid w:val="0"/>
          <w:sz w:val="24"/>
          <w:szCs w:val="24"/>
        </w:rPr>
        <w:t>логическом оборудовании, объекте, в организации.</w:t>
      </w:r>
    </w:p>
    <w:p w:rsidR="009C76E1" w:rsidRPr="00270105" w:rsidRDefault="009C76E1" w:rsidP="00F84C16">
      <w:pPr>
        <w:ind w:right="27" w:firstLine="567"/>
        <w:rPr>
          <w:b/>
          <w:snapToGrid w:val="0"/>
          <w:sz w:val="24"/>
          <w:szCs w:val="24"/>
        </w:rPr>
      </w:pPr>
      <w:r w:rsidRPr="00270105">
        <w:rPr>
          <w:b/>
          <w:snapToGrid w:val="0"/>
          <w:sz w:val="24"/>
          <w:szCs w:val="24"/>
        </w:rPr>
        <w:t>Тема 4.7. Пожарная безопасность производственных объектов и технологич</w:t>
      </w:r>
      <w:r w:rsidRPr="00270105">
        <w:rPr>
          <w:b/>
          <w:snapToGrid w:val="0"/>
          <w:sz w:val="24"/>
          <w:szCs w:val="24"/>
        </w:rPr>
        <w:t>е</w:t>
      </w:r>
      <w:r w:rsidRPr="00270105">
        <w:rPr>
          <w:b/>
          <w:snapToGrid w:val="0"/>
          <w:sz w:val="24"/>
          <w:szCs w:val="24"/>
        </w:rPr>
        <w:t>ских процессов.</w:t>
      </w:r>
    </w:p>
    <w:p w:rsidR="009C76E1" w:rsidRPr="00270105" w:rsidRDefault="009C76E1" w:rsidP="00F84C16">
      <w:pPr>
        <w:ind w:firstLine="567"/>
        <w:rPr>
          <w:i/>
          <w:sz w:val="24"/>
          <w:szCs w:val="24"/>
        </w:rPr>
      </w:pPr>
      <w:r w:rsidRPr="00270105">
        <w:rPr>
          <w:i/>
          <w:sz w:val="24"/>
          <w:szCs w:val="24"/>
        </w:rPr>
        <w:t>Лекция – 12 часов, практические занятия -6 часов.</w:t>
      </w:r>
    </w:p>
    <w:p w:rsidR="009C76E1" w:rsidRPr="00270105" w:rsidRDefault="009C76E1" w:rsidP="00F84C16">
      <w:pPr>
        <w:ind w:right="27" w:firstLine="567"/>
        <w:jc w:val="both"/>
        <w:rPr>
          <w:snapToGrid w:val="0"/>
          <w:sz w:val="24"/>
          <w:szCs w:val="24"/>
        </w:rPr>
      </w:pPr>
      <w:r w:rsidRPr="00270105">
        <w:rPr>
          <w:snapToGrid w:val="0"/>
          <w:sz w:val="24"/>
          <w:szCs w:val="24"/>
        </w:rPr>
        <w:t>Пожарная безопасность при проведении о</w:t>
      </w:r>
      <w:r w:rsidRPr="00270105">
        <w:rPr>
          <w:snapToGrid w:val="0"/>
          <w:sz w:val="24"/>
          <w:szCs w:val="24"/>
        </w:rPr>
        <w:t>г</w:t>
      </w:r>
      <w:r w:rsidRPr="00270105">
        <w:rPr>
          <w:snapToGrid w:val="0"/>
          <w:sz w:val="24"/>
          <w:szCs w:val="24"/>
        </w:rPr>
        <w:t>невых работ.</w:t>
      </w:r>
    </w:p>
    <w:p w:rsidR="009C76E1" w:rsidRPr="00270105" w:rsidRDefault="009C76E1" w:rsidP="00F84C16">
      <w:pPr>
        <w:ind w:right="27" w:firstLine="567"/>
        <w:jc w:val="both"/>
        <w:rPr>
          <w:snapToGrid w:val="0"/>
          <w:sz w:val="24"/>
          <w:szCs w:val="24"/>
        </w:rPr>
      </w:pPr>
      <w:r w:rsidRPr="00270105">
        <w:rPr>
          <w:snapToGrid w:val="0"/>
          <w:sz w:val="24"/>
          <w:szCs w:val="24"/>
        </w:rPr>
        <w:t>Виды огневых работ. Устройства и агрегаты для проведения огневых работ. Пожа</w:t>
      </w:r>
      <w:r w:rsidRPr="00270105">
        <w:rPr>
          <w:snapToGrid w:val="0"/>
          <w:sz w:val="24"/>
          <w:szCs w:val="24"/>
        </w:rPr>
        <w:t>р</w:t>
      </w:r>
      <w:r w:rsidRPr="00270105">
        <w:rPr>
          <w:snapToGrid w:val="0"/>
          <w:sz w:val="24"/>
          <w:szCs w:val="24"/>
        </w:rPr>
        <w:t>ная опасность огневых работ. Основные мероприятия по предотвращению возникн</w:t>
      </w:r>
      <w:r w:rsidRPr="00270105">
        <w:rPr>
          <w:snapToGrid w:val="0"/>
          <w:sz w:val="24"/>
          <w:szCs w:val="24"/>
        </w:rPr>
        <w:t>о</w:t>
      </w:r>
      <w:r w:rsidRPr="00270105">
        <w:rPr>
          <w:snapToGrid w:val="0"/>
          <w:sz w:val="24"/>
          <w:szCs w:val="24"/>
        </w:rPr>
        <w:t>вения пожаров при обеспеч</w:t>
      </w:r>
      <w:r w:rsidRPr="00270105">
        <w:rPr>
          <w:snapToGrid w:val="0"/>
          <w:sz w:val="24"/>
          <w:szCs w:val="24"/>
        </w:rPr>
        <w:t>е</w:t>
      </w:r>
      <w:r w:rsidRPr="00270105">
        <w:rPr>
          <w:snapToGrid w:val="0"/>
          <w:sz w:val="24"/>
          <w:szCs w:val="24"/>
        </w:rPr>
        <w:t>нии проведения работ.</w:t>
      </w:r>
    </w:p>
    <w:p w:rsidR="009C76E1" w:rsidRPr="00270105" w:rsidRDefault="009C76E1" w:rsidP="00F84C16">
      <w:pPr>
        <w:ind w:right="27" w:firstLine="567"/>
        <w:jc w:val="both"/>
        <w:rPr>
          <w:snapToGrid w:val="0"/>
          <w:sz w:val="24"/>
          <w:szCs w:val="24"/>
        </w:rPr>
      </w:pPr>
      <w:r w:rsidRPr="00270105">
        <w:rPr>
          <w:snapToGrid w:val="0"/>
          <w:sz w:val="24"/>
          <w:szCs w:val="24"/>
        </w:rPr>
        <w:t>Пожарная безопасность при хранении нефти и нефтепродуктов.</w:t>
      </w:r>
    </w:p>
    <w:p w:rsidR="009C76E1" w:rsidRPr="00270105" w:rsidRDefault="009C76E1" w:rsidP="00F84C16">
      <w:pPr>
        <w:ind w:right="27" w:firstLine="567"/>
        <w:jc w:val="both"/>
        <w:rPr>
          <w:sz w:val="24"/>
          <w:szCs w:val="24"/>
        </w:rPr>
      </w:pPr>
      <w:r w:rsidRPr="00270105">
        <w:rPr>
          <w:snapToGrid w:val="0"/>
          <w:sz w:val="24"/>
          <w:szCs w:val="24"/>
        </w:rPr>
        <w:t>Хранение нефти и нефтепродуктов в резервуарах. Виды резервуаров, их устройство, об</w:t>
      </w:r>
      <w:r w:rsidRPr="00270105">
        <w:rPr>
          <w:snapToGrid w:val="0"/>
          <w:sz w:val="24"/>
          <w:szCs w:val="24"/>
        </w:rPr>
        <w:t>о</w:t>
      </w:r>
      <w:r w:rsidRPr="00270105">
        <w:rPr>
          <w:snapToGrid w:val="0"/>
          <w:sz w:val="24"/>
          <w:szCs w:val="24"/>
        </w:rPr>
        <w:t>рудование. Пожарная опасность процессов хранения нефтепродуктов в резервуарах. Противопожарные мероприятия. Планировка резервуарных парков. Установки пожар</w:t>
      </w:r>
      <w:r w:rsidRPr="00270105">
        <w:rPr>
          <w:snapToGrid w:val="0"/>
          <w:sz w:val="24"/>
          <w:szCs w:val="24"/>
        </w:rPr>
        <w:t>о</w:t>
      </w:r>
      <w:r w:rsidRPr="00270105">
        <w:rPr>
          <w:snapToGrid w:val="0"/>
          <w:sz w:val="24"/>
          <w:szCs w:val="24"/>
        </w:rPr>
        <w:t xml:space="preserve">тушения резервуарных парков нефти и нефтепродуктов. </w:t>
      </w:r>
      <w:r w:rsidRPr="00270105">
        <w:rPr>
          <w:sz w:val="24"/>
          <w:szCs w:val="24"/>
        </w:rPr>
        <w:t>Сливо-наливные устройства складов, их назначение. Пожарная опасность. Противопожарные мероприятия при ус</w:t>
      </w:r>
      <w:r w:rsidRPr="00270105">
        <w:rPr>
          <w:sz w:val="24"/>
          <w:szCs w:val="24"/>
        </w:rPr>
        <w:t>т</w:t>
      </w:r>
      <w:r w:rsidRPr="00270105">
        <w:rPr>
          <w:sz w:val="24"/>
          <w:szCs w:val="24"/>
        </w:rPr>
        <w:t>ройстве и эк</w:t>
      </w:r>
      <w:r w:rsidRPr="00270105">
        <w:rPr>
          <w:sz w:val="24"/>
          <w:szCs w:val="24"/>
        </w:rPr>
        <w:t>с</w:t>
      </w:r>
      <w:r w:rsidRPr="00270105">
        <w:rPr>
          <w:sz w:val="24"/>
          <w:szCs w:val="24"/>
        </w:rPr>
        <w:t>плуатации сливо-наливных устройств.</w:t>
      </w:r>
    </w:p>
    <w:p w:rsidR="009C76E1" w:rsidRPr="00270105" w:rsidRDefault="009C76E1" w:rsidP="00F84C16">
      <w:pPr>
        <w:ind w:right="27" w:firstLine="567"/>
        <w:jc w:val="both"/>
        <w:rPr>
          <w:snapToGrid w:val="0"/>
          <w:sz w:val="24"/>
          <w:szCs w:val="24"/>
        </w:rPr>
      </w:pPr>
      <w:r w:rsidRPr="00270105">
        <w:rPr>
          <w:snapToGrid w:val="0"/>
          <w:sz w:val="24"/>
          <w:szCs w:val="24"/>
        </w:rPr>
        <w:t>Пожарная безопасность производств, связанных с обращением горючих  г</w:t>
      </w:r>
      <w:r w:rsidRPr="00270105">
        <w:rPr>
          <w:snapToGrid w:val="0"/>
          <w:sz w:val="24"/>
          <w:szCs w:val="24"/>
        </w:rPr>
        <w:t>а</w:t>
      </w:r>
      <w:r w:rsidRPr="00270105">
        <w:rPr>
          <w:snapToGrid w:val="0"/>
          <w:sz w:val="24"/>
          <w:szCs w:val="24"/>
        </w:rPr>
        <w:t>зов.</w:t>
      </w:r>
    </w:p>
    <w:p w:rsidR="009C76E1" w:rsidRPr="00270105" w:rsidRDefault="009C76E1" w:rsidP="00F84C16">
      <w:pPr>
        <w:ind w:right="27" w:firstLine="567"/>
        <w:jc w:val="both"/>
        <w:rPr>
          <w:snapToGrid w:val="0"/>
          <w:sz w:val="24"/>
          <w:szCs w:val="24"/>
        </w:rPr>
      </w:pPr>
      <w:r w:rsidRPr="00270105">
        <w:rPr>
          <w:snapToGrid w:val="0"/>
          <w:sz w:val="24"/>
          <w:szCs w:val="24"/>
        </w:rPr>
        <w:t>Особенности пожарной опасности производств, связанных с получением, хранением и применением газов. Хранение газов в газгольдерах. Хранение газов в баллонах. Конс</w:t>
      </w:r>
      <w:r w:rsidRPr="00270105">
        <w:rPr>
          <w:snapToGrid w:val="0"/>
          <w:sz w:val="24"/>
          <w:szCs w:val="24"/>
        </w:rPr>
        <w:t>т</w:t>
      </w:r>
      <w:r w:rsidRPr="00270105">
        <w:rPr>
          <w:snapToGrid w:val="0"/>
          <w:sz w:val="24"/>
          <w:szCs w:val="24"/>
        </w:rPr>
        <w:t>рукция и марки баллонов, цветовая маркировка. Пожарная опасность баллонов при хр</w:t>
      </w:r>
      <w:r w:rsidRPr="00270105">
        <w:rPr>
          <w:snapToGrid w:val="0"/>
          <w:sz w:val="24"/>
          <w:szCs w:val="24"/>
        </w:rPr>
        <w:t>а</w:t>
      </w:r>
      <w:r w:rsidRPr="00270105">
        <w:rPr>
          <w:snapToGrid w:val="0"/>
          <w:sz w:val="24"/>
          <w:szCs w:val="24"/>
        </w:rPr>
        <w:t>нении в них горючих и негорючих газов. Противопожарные мероприятия при эксплуат</w:t>
      </w:r>
      <w:r w:rsidRPr="00270105">
        <w:rPr>
          <w:snapToGrid w:val="0"/>
          <w:sz w:val="24"/>
          <w:szCs w:val="24"/>
        </w:rPr>
        <w:t>а</w:t>
      </w:r>
      <w:r w:rsidRPr="00270105">
        <w:rPr>
          <w:snapToGrid w:val="0"/>
          <w:sz w:val="24"/>
          <w:szCs w:val="24"/>
        </w:rPr>
        <w:t>ции, хранении и транспортировке ба</w:t>
      </w:r>
      <w:r w:rsidRPr="00270105">
        <w:rPr>
          <w:snapToGrid w:val="0"/>
          <w:sz w:val="24"/>
          <w:szCs w:val="24"/>
        </w:rPr>
        <w:t>л</w:t>
      </w:r>
      <w:r w:rsidRPr="00270105">
        <w:rPr>
          <w:snapToGrid w:val="0"/>
          <w:sz w:val="24"/>
          <w:szCs w:val="24"/>
        </w:rPr>
        <w:t>лонов.</w:t>
      </w:r>
    </w:p>
    <w:p w:rsidR="009C76E1" w:rsidRPr="00270105" w:rsidRDefault="009C76E1" w:rsidP="00F84C16">
      <w:pPr>
        <w:ind w:right="27" w:firstLine="567"/>
        <w:jc w:val="both"/>
        <w:rPr>
          <w:snapToGrid w:val="0"/>
          <w:sz w:val="24"/>
          <w:szCs w:val="24"/>
        </w:rPr>
      </w:pPr>
      <w:r w:rsidRPr="00270105">
        <w:rPr>
          <w:snapToGrid w:val="0"/>
          <w:sz w:val="24"/>
          <w:szCs w:val="24"/>
        </w:rPr>
        <w:t>Пожарная безопасность производств, связанных с выделением горючих пылей и в</w:t>
      </w:r>
      <w:r w:rsidRPr="00270105">
        <w:rPr>
          <w:snapToGrid w:val="0"/>
          <w:sz w:val="24"/>
          <w:szCs w:val="24"/>
        </w:rPr>
        <w:t>о</w:t>
      </w:r>
      <w:r w:rsidRPr="00270105">
        <w:rPr>
          <w:snapToGrid w:val="0"/>
          <w:sz w:val="24"/>
          <w:szCs w:val="24"/>
        </w:rPr>
        <w:t>локон.</w:t>
      </w:r>
    </w:p>
    <w:p w:rsidR="009C76E1" w:rsidRPr="00270105" w:rsidRDefault="009C76E1" w:rsidP="00F84C16">
      <w:pPr>
        <w:ind w:right="27" w:firstLine="567"/>
        <w:jc w:val="both"/>
        <w:rPr>
          <w:snapToGrid w:val="0"/>
          <w:sz w:val="24"/>
          <w:szCs w:val="24"/>
        </w:rPr>
      </w:pPr>
      <w:r w:rsidRPr="00270105">
        <w:rPr>
          <w:snapToGrid w:val="0"/>
          <w:sz w:val="24"/>
          <w:szCs w:val="24"/>
        </w:rPr>
        <w:t xml:space="preserve">Пожарная опасность объектов хранения и переработки зерна. </w:t>
      </w:r>
      <w:r w:rsidRPr="00270105">
        <w:rPr>
          <w:sz w:val="24"/>
          <w:szCs w:val="24"/>
        </w:rPr>
        <w:t>Противопожарные м</w:t>
      </w:r>
      <w:r w:rsidRPr="00270105">
        <w:rPr>
          <w:sz w:val="24"/>
          <w:szCs w:val="24"/>
        </w:rPr>
        <w:t>е</w:t>
      </w:r>
      <w:r w:rsidRPr="00270105">
        <w:rPr>
          <w:sz w:val="24"/>
          <w:szCs w:val="24"/>
        </w:rPr>
        <w:t>роприятия при эксплуатации технологического оборудования. Пожарная опасность те</w:t>
      </w:r>
      <w:r w:rsidRPr="00270105">
        <w:rPr>
          <w:sz w:val="24"/>
          <w:szCs w:val="24"/>
        </w:rPr>
        <w:t>к</w:t>
      </w:r>
      <w:r w:rsidRPr="00270105">
        <w:rPr>
          <w:sz w:val="24"/>
          <w:szCs w:val="24"/>
        </w:rPr>
        <w:t>стильного и прядильного производств (хлопка, льна, шерсти, искусственных и синтетич</w:t>
      </w:r>
      <w:r w:rsidRPr="00270105">
        <w:rPr>
          <w:sz w:val="24"/>
          <w:szCs w:val="24"/>
        </w:rPr>
        <w:t>е</w:t>
      </w:r>
      <w:r w:rsidRPr="00270105">
        <w:rPr>
          <w:sz w:val="24"/>
          <w:szCs w:val="24"/>
        </w:rPr>
        <w:t xml:space="preserve">ских волокон). </w:t>
      </w:r>
      <w:r w:rsidRPr="00270105">
        <w:rPr>
          <w:snapToGrid w:val="0"/>
          <w:sz w:val="24"/>
          <w:szCs w:val="24"/>
        </w:rPr>
        <w:t>Пожарная опасность. Противопожарные мероприятия при эксплуатации технологического об</w:t>
      </w:r>
      <w:r w:rsidRPr="00270105">
        <w:rPr>
          <w:snapToGrid w:val="0"/>
          <w:sz w:val="24"/>
          <w:szCs w:val="24"/>
        </w:rPr>
        <w:t>о</w:t>
      </w:r>
      <w:r w:rsidRPr="00270105">
        <w:rPr>
          <w:snapToGrid w:val="0"/>
          <w:sz w:val="24"/>
          <w:szCs w:val="24"/>
        </w:rPr>
        <w:t>рудования. Противопожарный режим в цехах. Пожарная опасность цехов механической обр</w:t>
      </w:r>
      <w:r w:rsidRPr="00270105">
        <w:rPr>
          <w:snapToGrid w:val="0"/>
          <w:sz w:val="24"/>
          <w:szCs w:val="24"/>
        </w:rPr>
        <w:t>а</w:t>
      </w:r>
      <w:r w:rsidRPr="00270105">
        <w:rPr>
          <w:snapToGrid w:val="0"/>
          <w:sz w:val="24"/>
          <w:szCs w:val="24"/>
        </w:rPr>
        <w:t>ботки древесины. Противопожарные мероприятия.</w:t>
      </w:r>
    </w:p>
    <w:p w:rsidR="009C76E1" w:rsidRPr="00270105" w:rsidRDefault="009C76E1" w:rsidP="00F84C16">
      <w:pPr>
        <w:pStyle w:val="20"/>
        <w:ind w:right="27" w:firstLine="567"/>
        <w:rPr>
          <w:b w:val="0"/>
          <w:bCs/>
          <w:szCs w:val="24"/>
        </w:rPr>
      </w:pPr>
      <w:r w:rsidRPr="00270105">
        <w:rPr>
          <w:szCs w:val="24"/>
        </w:rPr>
        <w:t xml:space="preserve">Практическое занятие: </w:t>
      </w:r>
      <w:r w:rsidRPr="00270105">
        <w:rPr>
          <w:b w:val="0"/>
          <w:bCs/>
          <w:szCs w:val="24"/>
        </w:rPr>
        <w:t>Изучение аварийных карточек.</w:t>
      </w:r>
    </w:p>
    <w:p w:rsidR="009C76E1" w:rsidRPr="00270105" w:rsidRDefault="009C76E1" w:rsidP="00F84C16">
      <w:pPr>
        <w:ind w:firstLine="567"/>
        <w:rPr>
          <w:b/>
          <w:sz w:val="24"/>
          <w:szCs w:val="24"/>
        </w:rPr>
      </w:pPr>
      <w:r w:rsidRPr="00270105">
        <w:rPr>
          <w:b/>
          <w:sz w:val="24"/>
          <w:szCs w:val="24"/>
        </w:rPr>
        <w:t>Раздел 5 Пожарная техника и аварийно – спасательное оборудование, связь, а</w:t>
      </w:r>
      <w:r w:rsidRPr="00270105">
        <w:rPr>
          <w:b/>
          <w:sz w:val="24"/>
          <w:szCs w:val="24"/>
        </w:rPr>
        <w:t>в</w:t>
      </w:r>
      <w:r w:rsidRPr="00270105">
        <w:rPr>
          <w:b/>
          <w:sz w:val="24"/>
          <w:szCs w:val="24"/>
        </w:rPr>
        <w:t>том</w:t>
      </w:r>
      <w:r w:rsidRPr="00270105">
        <w:rPr>
          <w:b/>
          <w:sz w:val="24"/>
          <w:szCs w:val="24"/>
        </w:rPr>
        <w:t>а</w:t>
      </w:r>
      <w:r w:rsidRPr="00270105">
        <w:rPr>
          <w:b/>
          <w:sz w:val="24"/>
          <w:szCs w:val="24"/>
        </w:rPr>
        <w:t>тика, противопожарное водоснабжение.</w:t>
      </w:r>
    </w:p>
    <w:p w:rsidR="009C76E1" w:rsidRPr="00270105" w:rsidRDefault="009C76E1" w:rsidP="00F84C16">
      <w:pPr>
        <w:ind w:firstLine="567"/>
        <w:rPr>
          <w:b/>
          <w:sz w:val="24"/>
          <w:szCs w:val="24"/>
        </w:rPr>
      </w:pPr>
    </w:p>
    <w:p w:rsidR="009C76E1" w:rsidRPr="00270105" w:rsidRDefault="009C76E1" w:rsidP="00F84C16">
      <w:pPr>
        <w:ind w:right="-2" w:firstLine="567"/>
        <w:rPr>
          <w:b/>
          <w:sz w:val="24"/>
          <w:szCs w:val="24"/>
        </w:rPr>
      </w:pPr>
      <w:r w:rsidRPr="00270105">
        <w:rPr>
          <w:b/>
          <w:sz w:val="24"/>
          <w:szCs w:val="24"/>
        </w:rPr>
        <w:t>Тема 5.1. Организация создания газодымозащитной службы в подразделениях пожарной охраны. Организац</w:t>
      </w:r>
      <w:r w:rsidRPr="00270105">
        <w:rPr>
          <w:b/>
          <w:sz w:val="24"/>
          <w:szCs w:val="24"/>
        </w:rPr>
        <w:t>и</w:t>
      </w:r>
      <w:r w:rsidRPr="00270105">
        <w:rPr>
          <w:b/>
          <w:sz w:val="24"/>
          <w:szCs w:val="24"/>
        </w:rPr>
        <w:t>онная структура ГДЗС.</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Место ГДЗС в системе боевой подготовки личного состава пожарной охраны. О</w:t>
      </w:r>
      <w:r w:rsidRPr="00270105">
        <w:rPr>
          <w:rFonts w:ascii="Times New Roman" w:hAnsi="Times New Roman"/>
          <w:sz w:val="24"/>
          <w:szCs w:val="24"/>
        </w:rPr>
        <w:t>р</w:t>
      </w:r>
      <w:r w:rsidRPr="00270105">
        <w:rPr>
          <w:rFonts w:ascii="Times New Roman" w:hAnsi="Times New Roman"/>
          <w:sz w:val="24"/>
          <w:szCs w:val="24"/>
        </w:rPr>
        <w:t>ганизационная структ</w:t>
      </w:r>
      <w:r w:rsidRPr="00270105">
        <w:rPr>
          <w:rFonts w:ascii="Times New Roman" w:hAnsi="Times New Roman"/>
          <w:sz w:val="24"/>
          <w:szCs w:val="24"/>
        </w:rPr>
        <w:t>у</w:t>
      </w:r>
      <w:r w:rsidRPr="00270105">
        <w:rPr>
          <w:rFonts w:ascii="Times New Roman" w:hAnsi="Times New Roman"/>
          <w:sz w:val="24"/>
          <w:szCs w:val="24"/>
        </w:rPr>
        <w:t>ра ГДЗС.</w:t>
      </w:r>
    </w:p>
    <w:p w:rsidR="009C76E1" w:rsidRPr="00270105" w:rsidRDefault="009C76E1" w:rsidP="00F84C16">
      <w:pPr>
        <w:ind w:right="-2" w:firstLine="567"/>
        <w:jc w:val="both"/>
        <w:rPr>
          <w:sz w:val="24"/>
          <w:szCs w:val="24"/>
        </w:rPr>
      </w:pPr>
      <w:r w:rsidRPr="00270105">
        <w:rPr>
          <w:sz w:val="24"/>
          <w:szCs w:val="24"/>
        </w:rPr>
        <w:t>Функции и задачи газодымозащитной службы в пожарной охране. Система органов упра</w:t>
      </w:r>
      <w:r w:rsidRPr="00270105">
        <w:rPr>
          <w:sz w:val="24"/>
          <w:szCs w:val="24"/>
        </w:rPr>
        <w:t>в</w:t>
      </w:r>
      <w:r w:rsidRPr="00270105">
        <w:rPr>
          <w:sz w:val="24"/>
          <w:szCs w:val="24"/>
        </w:rPr>
        <w:t>ления газодымозащитной службой.</w:t>
      </w:r>
    </w:p>
    <w:p w:rsidR="009C76E1" w:rsidRPr="00270105" w:rsidRDefault="009C76E1" w:rsidP="00F84C16">
      <w:pPr>
        <w:ind w:right="-2" w:firstLine="567"/>
        <w:jc w:val="both"/>
        <w:rPr>
          <w:sz w:val="24"/>
          <w:szCs w:val="24"/>
        </w:rPr>
      </w:pPr>
      <w:r w:rsidRPr="00270105">
        <w:rPr>
          <w:sz w:val="24"/>
          <w:szCs w:val="24"/>
        </w:rPr>
        <w:t>Задачи и основные направления развития ГДЗС. Новые типы противогазов (дых</w:t>
      </w:r>
      <w:r w:rsidRPr="00270105">
        <w:rPr>
          <w:sz w:val="24"/>
          <w:szCs w:val="24"/>
        </w:rPr>
        <w:t>а</w:t>
      </w:r>
      <w:r w:rsidRPr="00270105">
        <w:rPr>
          <w:sz w:val="24"/>
          <w:szCs w:val="24"/>
        </w:rPr>
        <w:t>тельных аппаратов) и оборудования ГДЗС и их краткая тактико-техническая характер</w:t>
      </w:r>
      <w:r w:rsidRPr="00270105">
        <w:rPr>
          <w:sz w:val="24"/>
          <w:szCs w:val="24"/>
        </w:rPr>
        <w:t>и</w:t>
      </w:r>
      <w:r w:rsidRPr="00270105">
        <w:rPr>
          <w:sz w:val="24"/>
          <w:szCs w:val="24"/>
        </w:rPr>
        <w:t>стика.</w:t>
      </w:r>
    </w:p>
    <w:p w:rsidR="009C76E1" w:rsidRPr="00270105" w:rsidRDefault="009C76E1" w:rsidP="00F84C16">
      <w:pPr>
        <w:ind w:firstLine="567"/>
        <w:rPr>
          <w:b/>
          <w:sz w:val="24"/>
          <w:szCs w:val="24"/>
        </w:rPr>
      </w:pPr>
      <w:r w:rsidRPr="00270105">
        <w:rPr>
          <w:b/>
          <w:sz w:val="24"/>
          <w:szCs w:val="24"/>
        </w:rPr>
        <w:t>Тема 5.2. Назначение, классификация, устройство и технические характерист</w:t>
      </w:r>
      <w:r w:rsidRPr="00270105">
        <w:rPr>
          <w:b/>
          <w:sz w:val="24"/>
          <w:szCs w:val="24"/>
        </w:rPr>
        <w:t>и</w:t>
      </w:r>
      <w:r w:rsidRPr="00270105">
        <w:rPr>
          <w:b/>
          <w:sz w:val="24"/>
          <w:szCs w:val="24"/>
        </w:rPr>
        <w:t>ки средств индивидуальной защиты органов дыхания и зрения (С</w:t>
      </w:r>
      <w:r w:rsidRPr="00270105">
        <w:rPr>
          <w:b/>
          <w:sz w:val="24"/>
          <w:szCs w:val="24"/>
        </w:rPr>
        <w:t>И</w:t>
      </w:r>
      <w:r w:rsidRPr="00270105">
        <w:rPr>
          <w:b/>
          <w:sz w:val="24"/>
          <w:szCs w:val="24"/>
        </w:rPr>
        <w:t>ЗОД).</w:t>
      </w:r>
    </w:p>
    <w:p w:rsidR="009C76E1" w:rsidRPr="00270105" w:rsidRDefault="009C76E1" w:rsidP="00F84C16">
      <w:pPr>
        <w:ind w:firstLine="567"/>
        <w:rPr>
          <w:i/>
          <w:sz w:val="24"/>
          <w:szCs w:val="24"/>
        </w:rPr>
      </w:pPr>
      <w:r w:rsidRPr="00270105">
        <w:rPr>
          <w:i/>
          <w:sz w:val="24"/>
          <w:szCs w:val="24"/>
        </w:rPr>
        <w:t>Лекция – 4 часа, практические занятия -6 часов.</w:t>
      </w:r>
    </w:p>
    <w:p w:rsidR="009C76E1" w:rsidRPr="00270105" w:rsidRDefault="009C76E1" w:rsidP="00F84C16">
      <w:pPr>
        <w:ind w:right="-2" w:firstLine="567"/>
        <w:jc w:val="both"/>
        <w:rPr>
          <w:sz w:val="24"/>
          <w:szCs w:val="24"/>
        </w:rPr>
      </w:pPr>
      <w:r w:rsidRPr="00270105">
        <w:rPr>
          <w:sz w:val="24"/>
          <w:szCs w:val="24"/>
        </w:rPr>
        <w:t>Способы защиты органов дыхания от воздействия продуктов сгорания: групповой и индивидуальный. Классификация и типы кислородных изолирующих противогазов и д</w:t>
      </w:r>
      <w:r w:rsidRPr="00270105">
        <w:rPr>
          <w:sz w:val="24"/>
          <w:szCs w:val="24"/>
        </w:rPr>
        <w:t>ы</w:t>
      </w:r>
      <w:r w:rsidRPr="00270105">
        <w:rPr>
          <w:sz w:val="24"/>
          <w:szCs w:val="24"/>
        </w:rPr>
        <w:t>хательных аппаратов со сжатым воздухом, находящихся на вооружении пожарной охр</w:t>
      </w:r>
      <w:r w:rsidRPr="00270105">
        <w:rPr>
          <w:sz w:val="24"/>
          <w:szCs w:val="24"/>
        </w:rPr>
        <w:t>а</w:t>
      </w:r>
      <w:r w:rsidRPr="00270105">
        <w:rPr>
          <w:sz w:val="24"/>
          <w:szCs w:val="24"/>
        </w:rPr>
        <w:t>ны. Особенности устройства и при</w:t>
      </w:r>
      <w:r w:rsidRPr="00270105">
        <w:rPr>
          <w:sz w:val="24"/>
          <w:szCs w:val="24"/>
        </w:rPr>
        <w:t>н</w:t>
      </w:r>
      <w:r w:rsidRPr="00270105">
        <w:rPr>
          <w:sz w:val="24"/>
          <w:szCs w:val="24"/>
        </w:rPr>
        <w:t>ципы работы изолирующих противогазов: КИП–8, Р–12М, Р-30, РВЛ-1, Урал-10, Урал-7. Особенности устройства и принципы работы возду</w:t>
      </w:r>
      <w:r w:rsidRPr="00270105">
        <w:rPr>
          <w:sz w:val="24"/>
          <w:szCs w:val="24"/>
        </w:rPr>
        <w:t>ш</w:t>
      </w:r>
      <w:r w:rsidRPr="00270105">
        <w:rPr>
          <w:sz w:val="24"/>
          <w:szCs w:val="24"/>
        </w:rPr>
        <w:t>ных дыхательных апп</w:t>
      </w:r>
      <w:r w:rsidRPr="00270105">
        <w:rPr>
          <w:sz w:val="24"/>
          <w:szCs w:val="24"/>
        </w:rPr>
        <w:t>а</w:t>
      </w:r>
      <w:r w:rsidRPr="00270105">
        <w:rPr>
          <w:sz w:val="24"/>
          <w:szCs w:val="24"/>
        </w:rPr>
        <w:t xml:space="preserve">ратов АСВ-2 , АИР-317, АИР-98, АИР-300СВ, АП-98-7К, АП-2000, ПТС-90Д, БАЗИС, Ра 90 </w:t>
      </w:r>
      <w:r w:rsidRPr="00270105">
        <w:rPr>
          <w:sz w:val="24"/>
          <w:szCs w:val="24"/>
          <w:lang w:val="en-US"/>
        </w:rPr>
        <w:t>PLUS</w:t>
      </w:r>
      <w:r w:rsidRPr="00270105">
        <w:rPr>
          <w:sz w:val="24"/>
          <w:szCs w:val="24"/>
        </w:rPr>
        <w:t xml:space="preserve"> , </w:t>
      </w:r>
      <w:r w:rsidRPr="00270105">
        <w:rPr>
          <w:sz w:val="24"/>
          <w:szCs w:val="24"/>
          <w:lang w:val="en-US"/>
        </w:rPr>
        <w:t>Pa</w:t>
      </w:r>
      <w:r w:rsidRPr="00270105">
        <w:rPr>
          <w:sz w:val="24"/>
          <w:szCs w:val="24"/>
        </w:rPr>
        <w:t xml:space="preserve">94 </w:t>
      </w:r>
      <w:r w:rsidRPr="00270105">
        <w:rPr>
          <w:sz w:val="24"/>
          <w:szCs w:val="24"/>
          <w:lang w:val="en-US"/>
        </w:rPr>
        <w:t>PLUS</w:t>
      </w:r>
      <w:r w:rsidRPr="00270105">
        <w:rPr>
          <w:sz w:val="24"/>
          <w:szCs w:val="24"/>
        </w:rPr>
        <w:t xml:space="preserve"> </w:t>
      </w:r>
      <w:r w:rsidRPr="00270105">
        <w:rPr>
          <w:sz w:val="24"/>
          <w:szCs w:val="24"/>
          <w:lang w:val="en-US"/>
        </w:rPr>
        <w:t>BASIS</w:t>
      </w:r>
      <w:r w:rsidRPr="00270105">
        <w:rPr>
          <w:sz w:val="24"/>
          <w:szCs w:val="24"/>
        </w:rPr>
        <w:t>, Серии ВД.</w:t>
      </w:r>
    </w:p>
    <w:p w:rsidR="009C76E1" w:rsidRPr="00270105" w:rsidRDefault="009C76E1" w:rsidP="00F84C16">
      <w:pPr>
        <w:ind w:right="-2" w:firstLine="567"/>
        <w:jc w:val="both"/>
        <w:rPr>
          <w:i/>
          <w:sz w:val="24"/>
          <w:szCs w:val="24"/>
        </w:rPr>
      </w:pPr>
      <w:r w:rsidRPr="00270105">
        <w:rPr>
          <w:i/>
          <w:sz w:val="24"/>
          <w:szCs w:val="24"/>
        </w:rPr>
        <w:t>Примечание: Изучению подлежат кислородные изолирующие противогазы и апп</w:t>
      </w:r>
      <w:r w:rsidRPr="00270105">
        <w:rPr>
          <w:i/>
          <w:sz w:val="24"/>
          <w:szCs w:val="24"/>
        </w:rPr>
        <w:t>а</w:t>
      </w:r>
      <w:r w:rsidRPr="00270105">
        <w:rPr>
          <w:i/>
          <w:sz w:val="24"/>
          <w:szCs w:val="24"/>
        </w:rPr>
        <w:t>раты на сжатом воздухе, состоящие на вооружении террит</w:t>
      </w:r>
      <w:r w:rsidRPr="00270105">
        <w:rPr>
          <w:i/>
          <w:sz w:val="24"/>
          <w:szCs w:val="24"/>
        </w:rPr>
        <w:t>о</w:t>
      </w:r>
      <w:r w:rsidRPr="00270105">
        <w:rPr>
          <w:i/>
          <w:sz w:val="24"/>
          <w:szCs w:val="24"/>
        </w:rPr>
        <w:t>риального органа.</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 1: </w:t>
      </w:r>
      <w:r w:rsidRPr="00270105">
        <w:rPr>
          <w:sz w:val="24"/>
          <w:szCs w:val="24"/>
        </w:rPr>
        <w:t>Боевая проверка. Проверка № 1: назначение проверки и сроки проведения. Правила проверки и ее последовательность. Порядок оформления р</w:t>
      </w:r>
      <w:r w:rsidRPr="00270105">
        <w:rPr>
          <w:sz w:val="24"/>
          <w:szCs w:val="24"/>
        </w:rPr>
        <w:t>е</w:t>
      </w:r>
      <w:r w:rsidRPr="00270105">
        <w:rPr>
          <w:sz w:val="24"/>
          <w:szCs w:val="24"/>
        </w:rPr>
        <w:t>зульт</w:t>
      </w:r>
      <w:r w:rsidRPr="00270105">
        <w:rPr>
          <w:sz w:val="24"/>
          <w:szCs w:val="24"/>
        </w:rPr>
        <w:t>а</w:t>
      </w:r>
      <w:r w:rsidRPr="00270105">
        <w:rPr>
          <w:sz w:val="24"/>
          <w:szCs w:val="24"/>
        </w:rPr>
        <w:t>тов проверки.</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 2: </w:t>
      </w:r>
      <w:r w:rsidRPr="00270105">
        <w:rPr>
          <w:sz w:val="24"/>
          <w:szCs w:val="24"/>
        </w:rPr>
        <w:t>Проверка № 2: назначение и сроки проверки. Приборы и приспособления необходимые для проведения проверки. Правила проверки и ее посл</w:t>
      </w:r>
      <w:r w:rsidRPr="00270105">
        <w:rPr>
          <w:sz w:val="24"/>
          <w:szCs w:val="24"/>
        </w:rPr>
        <w:t>е</w:t>
      </w:r>
      <w:r w:rsidRPr="00270105">
        <w:rPr>
          <w:sz w:val="24"/>
          <w:szCs w:val="24"/>
        </w:rPr>
        <w:t>довательность. Порядок оформления результ</w:t>
      </w:r>
      <w:r w:rsidRPr="00270105">
        <w:rPr>
          <w:sz w:val="24"/>
          <w:szCs w:val="24"/>
        </w:rPr>
        <w:t>а</w:t>
      </w:r>
      <w:r w:rsidRPr="00270105">
        <w:rPr>
          <w:sz w:val="24"/>
          <w:szCs w:val="24"/>
        </w:rPr>
        <w:t>тов проверки.</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 3: </w:t>
      </w:r>
      <w:r w:rsidRPr="00270105">
        <w:rPr>
          <w:sz w:val="24"/>
          <w:szCs w:val="24"/>
        </w:rPr>
        <w:t>Возможные повреждения во время работы: прекращ</w:t>
      </w:r>
      <w:r w:rsidRPr="00270105">
        <w:rPr>
          <w:sz w:val="24"/>
          <w:szCs w:val="24"/>
        </w:rPr>
        <w:t>е</w:t>
      </w:r>
      <w:r w:rsidRPr="00270105">
        <w:rPr>
          <w:sz w:val="24"/>
          <w:szCs w:val="24"/>
        </w:rPr>
        <w:t>ние подачи кислорода, воздуха. Нарушении постоянной подачи, утечка через неплотн</w:t>
      </w:r>
      <w:r w:rsidRPr="00270105">
        <w:rPr>
          <w:sz w:val="24"/>
          <w:szCs w:val="24"/>
        </w:rPr>
        <w:t>о</w:t>
      </w:r>
      <w:r w:rsidRPr="00270105">
        <w:rPr>
          <w:sz w:val="24"/>
          <w:szCs w:val="24"/>
        </w:rPr>
        <w:t>сти, разрыв шланга выносного манометра, отказ в работе лёгочного автомата, звукового сигнала, предохр</w:t>
      </w:r>
      <w:r w:rsidRPr="00270105">
        <w:rPr>
          <w:sz w:val="24"/>
          <w:szCs w:val="24"/>
        </w:rPr>
        <w:t>а</w:t>
      </w:r>
      <w:r w:rsidRPr="00270105">
        <w:rPr>
          <w:sz w:val="24"/>
          <w:szCs w:val="24"/>
        </w:rPr>
        <w:t>нительного клапана дыхательного мешка, увеличение сопротивления вдоху и выдоху, повреждение маски и дыхательных клапанов. Срабатывание предохран</w:t>
      </w:r>
      <w:r w:rsidRPr="00270105">
        <w:rPr>
          <w:sz w:val="24"/>
          <w:szCs w:val="24"/>
        </w:rPr>
        <w:t>и</w:t>
      </w:r>
      <w:r w:rsidRPr="00270105">
        <w:rPr>
          <w:sz w:val="24"/>
          <w:szCs w:val="24"/>
        </w:rPr>
        <w:t>тельного редуктора. Признаки повреждений, действия пожарных при их обнаружении. Устранение повреждений. Практическая отработка способов устранения н</w:t>
      </w:r>
      <w:r w:rsidRPr="00270105">
        <w:rPr>
          <w:sz w:val="24"/>
          <w:szCs w:val="24"/>
        </w:rPr>
        <w:t>е</w:t>
      </w:r>
      <w:r w:rsidRPr="00270105">
        <w:rPr>
          <w:sz w:val="24"/>
          <w:szCs w:val="24"/>
        </w:rPr>
        <w:t>исправностей СИЗОД.</w:t>
      </w:r>
    </w:p>
    <w:p w:rsidR="009C76E1" w:rsidRPr="00270105" w:rsidRDefault="009C76E1" w:rsidP="00F84C16">
      <w:pPr>
        <w:ind w:firstLine="567"/>
        <w:rPr>
          <w:b/>
          <w:sz w:val="24"/>
          <w:szCs w:val="24"/>
        </w:rPr>
      </w:pPr>
      <w:r w:rsidRPr="00270105">
        <w:rPr>
          <w:b/>
          <w:sz w:val="24"/>
          <w:szCs w:val="24"/>
        </w:rPr>
        <w:t>Тема 5.3. Постановка в боевой расчет и размещение СИЗОД на пожарных авт</w:t>
      </w:r>
      <w:r w:rsidRPr="00270105">
        <w:rPr>
          <w:b/>
          <w:sz w:val="24"/>
          <w:szCs w:val="24"/>
        </w:rPr>
        <w:t>о</w:t>
      </w:r>
      <w:r w:rsidRPr="00270105">
        <w:rPr>
          <w:b/>
          <w:sz w:val="24"/>
          <w:szCs w:val="24"/>
        </w:rPr>
        <w:t>мобилях. Автомобили газодымозащитной службы и дым</w:t>
      </w:r>
      <w:r w:rsidRPr="00270105">
        <w:rPr>
          <w:b/>
          <w:sz w:val="24"/>
          <w:szCs w:val="24"/>
        </w:rPr>
        <w:t>о</w:t>
      </w:r>
      <w:r w:rsidRPr="00270105">
        <w:rPr>
          <w:b/>
          <w:sz w:val="24"/>
          <w:szCs w:val="24"/>
        </w:rPr>
        <w:t>удаления.</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right="-2" w:firstLine="567"/>
        <w:jc w:val="both"/>
        <w:rPr>
          <w:sz w:val="24"/>
          <w:szCs w:val="24"/>
        </w:rPr>
      </w:pPr>
      <w:r w:rsidRPr="00270105">
        <w:rPr>
          <w:sz w:val="24"/>
          <w:szCs w:val="24"/>
        </w:rPr>
        <w:t>Порядок постановки в боевой расчет вновь поступивших СИЗОД, их закрепление и содержание на пожарных автомобилях.</w:t>
      </w:r>
    </w:p>
    <w:p w:rsidR="009C76E1" w:rsidRPr="00270105" w:rsidRDefault="009C76E1" w:rsidP="00F84C16">
      <w:pPr>
        <w:ind w:right="-2" w:firstLine="567"/>
        <w:jc w:val="both"/>
        <w:rPr>
          <w:sz w:val="24"/>
          <w:szCs w:val="24"/>
        </w:rPr>
      </w:pPr>
      <w:r w:rsidRPr="00270105">
        <w:rPr>
          <w:sz w:val="24"/>
          <w:szCs w:val="24"/>
        </w:rPr>
        <w:t>Назначение автомобилей газодымозащитной службы и дымоудаления. Их устройс</w:t>
      </w:r>
      <w:r w:rsidRPr="00270105">
        <w:rPr>
          <w:sz w:val="24"/>
          <w:szCs w:val="24"/>
        </w:rPr>
        <w:t>т</w:t>
      </w:r>
      <w:r w:rsidRPr="00270105">
        <w:rPr>
          <w:sz w:val="24"/>
          <w:szCs w:val="24"/>
        </w:rPr>
        <w:t>во, тактико-техническая характеристика. Техническое вооружение автомобилей, его ра</w:t>
      </w:r>
      <w:r w:rsidRPr="00270105">
        <w:rPr>
          <w:sz w:val="24"/>
          <w:szCs w:val="24"/>
        </w:rPr>
        <w:t>з</w:t>
      </w:r>
      <w:r w:rsidRPr="00270105">
        <w:rPr>
          <w:sz w:val="24"/>
          <w:szCs w:val="24"/>
        </w:rPr>
        <w:t>мещение, технические возможности и порядок использования. Табель боевого расчета о</w:t>
      </w:r>
      <w:r w:rsidRPr="00270105">
        <w:rPr>
          <w:sz w:val="24"/>
          <w:szCs w:val="24"/>
        </w:rPr>
        <w:t>т</w:t>
      </w:r>
      <w:r w:rsidRPr="00270105">
        <w:rPr>
          <w:sz w:val="24"/>
          <w:szCs w:val="24"/>
        </w:rPr>
        <w:t>деления на автомобиле газодымозащитной службы и дымоудаления. Дымососы, назнач</w:t>
      </w:r>
      <w:r w:rsidRPr="00270105">
        <w:rPr>
          <w:sz w:val="24"/>
          <w:szCs w:val="24"/>
        </w:rPr>
        <w:t>е</w:t>
      </w:r>
      <w:r w:rsidRPr="00270105">
        <w:rPr>
          <w:sz w:val="24"/>
          <w:szCs w:val="24"/>
        </w:rPr>
        <w:t>ние, устройство и пор</w:t>
      </w:r>
      <w:r w:rsidRPr="00270105">
        <w:rPr>
          <w:sz w:val="24"/>
          <w:szCs w:val="24"/>
        </w:rPr>
        <w:t>я</w:t>
      </w:r>
      <w:r w:rsidRPr="00270105">
        <w:rPr>
          <w:sz w:val="24"/>
          <w:szCs w:val="24"/>
        </w:rPr>
        <w:t>док применения.</w:t>
      </w:r>
    </w:p>
    <w:p w:rsidR="009C76E1" w:rsidRPr="00270105" w:rsidRDefault="009C76E1" w:rsidP="00F84C16">
      <w:pPr>
        <w:ind w:right="-2" w:firstLine="567"/>
        <w:jc w:val="both"/>
        <w:rPr>
          <w:sz w:val="24"/>
          <w:szCs w:val="24"/>
        </w:rPr>
      </w:pPr>
      <w:r w:rsidRPr="00270105">
        <w:rPr>
          <w:sz w:val="24"/>
          <w:szCs w:val="24"/>
        </w:rPr>
        <w:t>Охрана труда при работе с техническим вооружением автомобилей ГДЗС и дым</w:t>
      </w:r>
      <w:r w:rsidRPr="00270105">
        <w:rPr>
          <w:sz w:val="24"/>
          <w:szCs w:val="24"/>
        </w:rPr>
        <w:t>о</w:t>
      </w:r>
      <w:r w:rsidRPr="00270105">
        <w:rPr>
          <w:sz w:val="24"/>
          <w:szCs w:val="24"/>
        </w:rPr>
        <w:t>удал</w:t>
      </w:r>
      <w:r w:rsidRPr="00270105">
        <w:rPr>
          <w:sz w:val="24"/>
          <w:szCs w:val="24"/>
        </w:rPr>
        <w:t>е</w:t>
      </w:r>
      <w:r w:rsidRPr="00270105">
        <w:rPr>
          <w:sz w:val="24"/>
          <w:szCs w:val="24"/>
        </w:rPr>
        <w:t>ния.</w:t>
      </w:r>
    </w:p>
    <w:p w:rsidR="009C76E1" w:rsidRPr="00270105" w:rsidRDefault="009C76E1" w:rsidP="00F84C16">
      <w:pPr>
        <w:ind w:right="-2" w:firstLine="567"/>
        <w:rPr>
          <w:b/>
          <w:sz w:val="24"/>
          <w:szCs w:val="24"/>
        </w:rPr>
      </w:pPr>
      <w:r w:rsidRPr="00270105">
        <w:rPr>
          <w:b/>
          <w:sz w:val="24"/>
          <w:szCs w:val="24"/>
        </w:rPr>
        <w:t>Тема 5.4. Методика проведения расчетов параметров работы в С</w:t>
      </w:r>
      <w:r w:rsidRPr="00270105">
        <w:rPr>
          <w:b/>
          <w:sz w:val="24"/>
          <w:szCs w:val="24"/>
        </w:rPr>
        <w:t>И</w:t>
      </w:r>
      <w:r w:rsidRPr="00270105">
        <w:rPr>
          <w:b/>
          <w:sz w:val="24"/>
          <w:szCs w:val="24"/>
        </w:rPr>
        <w:t>ЗОД.</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ind w:right="-2" w:firstLine="567"/>
        <w:jc w:val="both"/>
        <w:rPr>
          <w:sz w:val="24"/>
          <w:szCs w:val="24"/>
        </w:rPr>
      </w:pPr>
      <w:r w:rsidRPr="00270105">
        <w:rPr>
          <w:sz w:val="24"/>
          <w:szCs w:val="24"/>
        </w:rPr>
        <w:t>Расчет контрольного давления кислорода (воздуха), при котором звену ГДЗС нео</w:t>
      </w:r>
      <w:r w:rsidRPr="00270105">
        <w:rPr>
          <w:sz w:val="24"/>
          <w:szCs w:val="24"/>
        </w:rPr>
        <w:t>б</w:t>
      </w:r>
      <w:r w:rsidRPr="00270105">
        <w:rPr>
          <w:sz w:val="24"/>
          <w:szCs w:val="24"/>
        </w:rPr>
        <w:t>ход</w:t>
      </w:r>
      <w:r w:rsidRPr="00270105">
        <w:rPr>
          <w:sz w:val="24"/>
          <w:szCs w:val="24"/>
        </w:rPr>
        <w:t>и</w:t>
      </w:r>
      <w:r w:rsidRPr="00270105">
        <w:rPr>
          <w:sz w:val="24"/>
          <w:szCs w:val="24"/>
        </w:rPr>
        <w:t>мо прекратить выполнение работы в непригодной для дыхания среде и осуществить выход на свежий воздух. Расчет времени работы звена ГДЗС у очага пожара и общего времени работы в непригодной для д</w:t>
      </w:r>
      <w:r w:rsidRPr="00270105">
        <w:rPr>
          <w:sz w:val="24"/>
          <w:szCs w:val="24"/>
        </w:rPr>
        <w:t>ы</w:t>
      </w:r>
      <w:r w:rsidRPr="00270105">
        <w:rPr>
          <w:sz w:val="24"/>
          <w:szCs w:val="24"/>
        </w:rPr>
        <w:t>хания среде.</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Проведение расчетов параметров работы в СИЗОД.</w:t>
      </w:r>
    </w:p>
    <w:p w:rsidR="009C76E1" w:rsidRPr="00270105" w:rsidRDefault="009C76E1" w:rsidP="00F84C16">
      <w:pPr>
        <w:pStyle w:val="20"/>
        <w:ind w:right="-2" w:firstLine="567"/>
        <w:jc w:val="left"/>
        <w:rPr>
          <w:szCs w:val="24"/>
        </w:rPr>
      </w:pPr>
      <w:r w:rsidRPr="00270105">
        <w:rPr>
          <w:szCs w:val="24"/>
        </w:rPr>
        <w:t>Тема 5.5. Содержание СИЗОД на базах и контрольных постах ГДЗС.</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ind w:right="-2" w:firstLine="567"/>
        <w:jc w:val="both"/>
        <w:rPr>
          <w:sz w:val="24"/>
          <w:szCs w:val="24"/>
        </w:rPr>
      </w:pPr>
      <w:r w:rsidRPr="00270105">
        <w:rPr>
          <w:sz w:val="24"/>
          <w:szCs w:val="24"/>
        </w:rPr>
        <w:t>Назначение помещений базы ГДЗС по обслуживанию и хранению СИЗОД. Соде</w:t>
      </w:r>
      <w:r w:rsidRPr="00270105">
        <w:rPr>
          <w:sz w:val="24"/>
          <w:szCs w:val="24"/>
        </w:rPr>
        <w:t>р</w:t>
      </w:r>
      <w:r w:rsidRPr="00270105">
        <w:rPr>
          <w:sz w:val="24"/>
          <w:szCs w:val="24"/>
        </w:rPr>
        <w:t>жание помещений контрольного поста. Порядок хранения СИЗОД. Оборудование ко</w:t>
      </w:r>
      <w:r w:rsidRPr="00270105">
        <w:rPr>
          <w:sz w:val="24"/>
          <w:szCs w:val="24"/>
        </w:rPr>
        <w:t>н</w:t>
      </w:r>
      <w:r w:rsidRPr="00270105">
        <w:rPr>
          <w:sz w:val="24"/>
          <w:szCs w:val="24"/>
        </w:rPr>
        <w:t>трольных п</w:t>
      </w:r>
      <w:r w:rsidRPr="00270105">
        <w:rPr>
          <w:sz w:val="24"/>
          <w:szCs w:val="24"/>
        </w:rPr>
        <w:t>о</w:t>
      </w:r>
      <w:r w:rsidRPr="00270105">
        <w:rPr>
          <w:sz w:val="24"/>
          <w:szCs w:val="24"/>
        </w:rPr>
        <w:t>стов ГДЗС.</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Ознакомление с деятельностью базы ГДЗС.</w:t>
      </w:r>
    </w:p>
    <w:p w:rsidR="009C76E1" w:rsidRPr="00270105" w:rsidRDefault="009C76E1" w:rsidP="00F84C16">
      <w:pPr>
        <w:ind w:firstLine="567"/>
        <w:rPr>
          <w:b/>
          <w:sz w:val="24"/>
          <w:szCs w:val="24"/>
        </w:rPr>
      </w:pPr>
      <w:r w:rsidRPr="00270105">
        <w:rPr>
          <w:b/>
          <w:sz w:val="24"/>
          <w:szCs w:val="24"/>
        </w:rPr>
        <w:t>Тема 5.6. Правила работы и требования безопасности при ведении боевых де</w:t>
      </w:r>
      <w:r w:rsidRPr="00270105">
        <w:rPr>
          <w:b/>
          <w:sz w:val="24"/>
          <w:szCs w:val="24"/>
        </w:rPr>
        <w:t>й</w:t>
      </w:r>
      <w:r w:rsidRPr="00270105">
        <w:rPr>
          <w:b/>
          <w:sz w:val="24"/>
          <w:szCs w:val="24"/>
        </w:rPr>
        <w:t>ствий в СИЗОД на пожаре. Обязанности постового на посту безопа</w:t>
      </w:r>
      <w:r w:rsidRPr="00270105">
        <w:rPr>
          <w:b/>
          <w:sz w:val="24"/>
          <w:szCs w:val="24"/>
        </w:rPr>
        <w:t>с</w:t>
      </w:r>
      <w:r w:rsidRPr="00270105">
        <w:rPr>
          <w:b/>
          <w:sz w:val="24"/>
          <w:szCs w:val="24"/>
        </w:rPr>
        <w:t>ности.</w:t>
      </w:r>
    </w:p>
    <w:p w:rsidR="009C76E1" w:rsidRPr="00270105" w:rsidRDefault="009C76E1" w:rsidP="00F84C16">
      <w:pPr>
        <w:ind w:firstLine="567"/>
        <w:rPr>
          <w:i/>
          <w:sz w:val="24"/>
          <w:szCs w:val="24"/>
        </w:rPr>
      </w:pPr>
      <w:r w:rsidRPr="00270105">
        <w:rPr>
          <w:i/>
          <w:sz w:val="24"/>
          <w:szCs w:val="24"/>
        </w:rPr>
        <w:t>Лекция – 4 часа, практические занятия -4 часа.</w:t>
      </w:r>
    </w:p>
    <w:p w:rsidR="009C76E1" w:rsidRPr="00270105" w:rsidRDefault="009C76E1" w:rsidP="00F84C16">
      <w:pPr>
        <w:ind w:right="-2" w:firstLine="567"/>
        <w:jc w:val="both"/>
        <w:rPr>
          <w:sz w:val="24"/>
          <w:szCs w:val="24"/>
        </w:rPr>
      </w:pPr>
      <w:r w:rsidRPr="00270105">
        <w:rPr>
          <w:sz w:val="24"/>
          <w:szCs w:val="24"/>
        </w:rPr>
        <w:t>Подготовка газодымозащитников и допуск личного состава к работе в СИЗОД.</w:t>
      </w:r>
    </w:p>
    <w:p w:rsidR="009C76E1" w:rsidRPr="00270105" w:rsidRDefault="009C76E1" w:rsidP="00F84C16">
      <w:pPr>
        <w:ind w:right="-2" w:firstLine="567"/>
        <w:jc w:val="both"/>
        <w:rPr>
          <w:sz w:val="24"/>
          <w:szCs w:val="24"/>
        </w:rPr>
      </w:pPr>
      <w:r w:rsidRPr="00270105">
        <w:rPr>
          <w:sz w:val="24"/>
          <w:szCs w:val="24"/>
        </w:rPr>
        <w:t>Цели и периодичность медицинского освидетельствования.</w:t>
      </w:r>
    </w:p>
    <w:p w:rsidR="009C76E1" w:rsidRPr="00270105" w:rsidRDefault="009C76E1" w:rsidP="00F84C16">
      <w:pPr>
        <w:ind w:right="-2" w:firstLine="567"/>
        <w:jc w:val="both"/>
        <w:rPr>
          <w:sz w:val="24"/>
          <w:szCs w:val="24"/>
        </w:rPr>
      </w:pPr>
      <w:r w:rsidRPr="00270105">
        <w:rPr>
          <w:sz w:val="24"/>
          <w:szCs w:val="24"/>
        </w:rPr>
        <w:t>Индивидуальное пользование противогазом (дыхательным аппаратом).</w:t>
      </w:r>
    </w:p>
    <w:p w:rsidR="009C76E1" w:rsidRPr="00270105" w:rsidRDefault="009C76E1" w:rsidP="00F84C16">
      <w:pPr>
        <w:ind w:right="-2" w:firstLine="567"/>
        <w:jc w:val="both"/>
        <w:rPr>
          <w:sz w:val="24"/>
          <w:szCs w:val="24"/>
        </w:rPr>
      </w:pPr>
      <w:r w:rsidRPr="00270105">
        <w:rPr>
          <w:sz w:val="24"/>
          <w:szCs w:val="24"/>
        </w:rPr>
        <w:t>Организация звена ГДЗС, снаряжение членов звена ГДЗС.</w:t>
      </w:r>
    </w:p>
    <w:p w:rsidR="009C76E1" w:rsidRPr="00270105" w:rsidRDefault="009C76E1" w:rsidP="00F84C16">
      <w:pPr>
        <w:ind w:right="-2" w:firstLine="567"/>
        <w:jc w:val="both"/>
        <w:rPr>
          <w:sz w:val="24"/>
          <w:szCs w:val="24"/>
        </w:rPr>
      </w:pPr>
      <w:r w:rsidRPr="00270105">
        <w:rPr>
          <w:sz w:val="24"/>
          <w:szCs w:val="24"/>
        </w:rPr>
        <w:t>Пост безопасности. Правила включения в противогаз (дыхательный а</w:t>
      </w:r>
      <w:r w:rsidRPr="00270105">
        <w:rPr>
          <w:sz w:val="24"/>
          <w:szCs w:val="24"/>
        </w:rPr>
        <w:t>п</w:t>
      </w:r>
      <w:r w:rsidRPr="00270105">
        <w:rPr>
          <w:sz w:val="24"/>
          <w:szCs w:val="24"/>
        </w:rPr>
        <w:t>парат).</w:t>
      </w:r>
    </w:p>
    <w:p w:rsidR="009C76E1" w:rsidRPr="00270105" w:rsidRDefault="009C76E1" w:rsidP="00F84C16">
      <w:pPr>
        <w:ind w:right="-2" w:firstLine="567"/>
        <w:jc w:val="both"/>
        <w:rPr>
          <w:sz w:val="24"/>
          <w:szCs w:val="24"/>
        </w:rPr>
      </w:pPr>
      <w:r w:rsidRPr="00270105">
        <w:rPr>
          <w:sz w:val="24"/>
          <w:szCs w:val="24"/>
        </w:rPr>
        <w:t>Порядок следования звена к месту работы и обратно, контроль расхода кислорода (возд</w:t>
      </w:r>
      <w:r w:rsidRPr="00270105">
        <w:rPr>
          <w:sz w:val="24"/>
          <w:szCs w:val="24"/>
        </w:rPr>
        <w:t>у</w:t>
      </w:r>
      <w:r w:rsidRPr="00270105">
        <w:rPr>
          <w:sz w:val="24"/>
          <w:szCs w:val="24"/>
        </w:rPr>
        <w:t>ха).</w:t>
      </w:r>
    </w:p>
    <w:p w:rsidR="009C76E1" w:rsidRPr="00270105" w:rsidRDefault="009C76E1" w:rsidP="00F84C16">
      <w:pPr>
        <w:ind w:right="-2" w:firstLine="567"/>
        <w:jc w:val="both"/>
        <w:rPr>
          <w:sz w:val="24"/>
          <w:szCs w:val="24"/>
        </w:rPr>
      </w:pPr>
      <w:r w:rsidRPr="00270105">
        <w:rPr>
          <w:sz w:val="24"/>
          <w:szCs w:val="24"/>
        </w:rPr>
        <w:t>Обязанности личного состава по соблюдению мер безопасности при работе в прот</w:t>
      </w:r>
      <w:r w:rsidRPr="00270105">
        <w:rPr>
          <w:sz w:val="24"/>
          <w:szCs w:val="24"/>
        </w:rPr>
        <w:t>и</w:t>
      </w:r>
      <w:r w:rsidRPr="00270105">
        <w:rPr>
          <w:sz w:val="24"/>
          <w:szCs w:val="24"/>
        </w:rPr>
        <w:t>вогазе (д</w:t>
      </w:r>
      <w:r w:rsidRPr="00270105">
        <w:rPr>
          <w:sz w:val="24"/>
          <w:szCs w:val="24"/>
        </w:rPr>
        <w:t>ы</w:t>
      </w:r>
      <w:r w:rsidRPr="00270105">
        <w:rPr>
          <w:sz w:val="24"/>
          <w:szCs w:val="24"/>
        </w:rPr>
        <w:t>хательном аппарате).</w:t>
      </w:r>
    </w:p>
    <w:p w:rsidR="009C76E1" w:rsidRPr="00270105" w:rsidRDefault="009C76E1" w:rsidP="00F84C16">
      <w:pPr>
        <w:ind w:right="-2" w:firstLine="567"/>
        <w:jc w:val="both"/>
        <w:rPr>
          <w:sz w:val="24"/>
          <w:szCs w:val="24"/>
        </w:rPr>
      </w:pPr>
      <w:r w:rsidRPr="00270105">
        <w:rPr>
          <w:sz w:val="24"/>
          <w:szCs w:val="24"/>
        </w:rPr>
        <w:t>Действия при появлении слабости, головной боли, ощущении кислого вкуса во рту. Меры, принимаемые при заявлении пожарного о плохом самочувствии при работе в пр</w:t>
      </w:r>
      <w:r w:rsidRPr="00270105">
        <w:rPr>
          <w:sz w:val="24"/>
          <w:szCs w:val="24"/>
        </w:rPr>
        <w:t>о</w:t>
      </w:r>
      <w:r w:rsidRPr="00270105">
        <w:rPr>
          <w:sz w:val="24"/>
          <w:szCs w:val="24"/>
        </w:rPr>
        <w:t>тивогазе (дыхательном аппарате). Порядок оказ</w:t>
      </w:r>
      <w:r w:rsidRPr="00270105">
        <w:rPr>
          <w:sz w:val="24"/>
          <w:szCs w:val="24"/>
        </w:rPr>
        <w:t>а</w:t>
      </w:r>
      <w:r w:rsidRPr="00270105">
        <w:rPr>
          <w:sz w:val="24"/>
          <w:szCs w:val="24"/>
        </w:rPr>
        <w:t>ния помощи пострадавшим при работе в задымлении или загазованных п</w:t>
      </w:r>
      <w:r w:rsidRPr="00270105">
        <w:rPr>
          <w:sz w:val="24"/>
          <w:szCs w:val="24"/>
        </w:rPr>
        <w:t>о</w:t>
      </w:r>
      <w:r w:rsidRPr="00270105">
        <w:rPr>
          <w:sz w:val="24"/>
          <w:szCs w:val="24"/>
        </w:rPr>
        <w:t>мещениях.</w:t>
      </w:r>
    </w:p>
    <w:p w:rsidR="009C76E1" w:rsidRPr="00270105" w:rsidRDefault="009C76E1" w:rsidP="00F84C16">
      <w:pPr>
        <w:ind w:right="-2" w:firstLine="567"/>
        <w:jc w:val="both"/>
        <w:rPr>
          <w:sz w:val="24"/>
          <w:szCs w:val="24"/>
        </w:rPr>
      </w:pPr>
      <w:r w:rsidRPr="00270105">
        <w:rPr>
          <w:sz w:val="24"/>
          <w:szCs w:val="24"/>
        </w:rPr>
        <w:t>Действия личного состава при потере сознания одним из членов звена и при обнар</w:t>
      </w:r>
      <w:r w:rsidRPr="00270105">
        <w:rPr>
          <w:sz w:val="24"/>
          <w:szCs w:val="24"/>
        </w:rPr>
        <w:t>у</w:t>
      </w:r>
      <w:r w:rsidRPr="00270105">
        <w:rPr>
          <w:sz w:val="24"/>
          <w:szCs w:val="24"/>
        </w:rPr>
        <w:t>жении пострадавшего.</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Оформление документации постового на посту безопасн</w:t>
      </w:r>
      <w:r w:rsidRPr="00270105">
        <w:rPr>
          <w:sz w:val="24"/>
          <w:szCs w:val="24"/>
        </w:rPr>
        <w:t>о</w:t>
      </w:r>
      <w:r w:rsidRPr="00270105">
        <w:rPr>
          <w:sz w:val="24"/>
          <w:szCs w:val="24"/>
        </w:rPr>
        <w:t>сти.</w:t>
      </w:r>
    </w:p>
    <w:p w:rsidR="009C76E1" w:rsidRPr="00270105" w:rsidRDefault="009C76E1" w:rsidP="00F84C16">
      <w:pPr>
        <w:ind w:right="-2" w:firstLine="567"/>
        <w:rPr>
          <w:b/>
          <w:sz w:val="24"/>
          <w:szCs w:val="24"/>
        </w:rPr>
      </w:pPr>
      <w:r w:rsidRPr="00270105">
        <w:rPr>
          <w:b/>
          <w:sz w:val="24"/>
          <w:szCs w:val="24"/>
        </w:rPr>
        <w:t>Тема 5.7. Тренировка газодымозащитников в теплодымокамере и на чистом воздухе.</w:t>
      </w:r>
      <w:r w:rsidRPr="00270105">
        <w:rPr>
          <w:sz w:val="24"/>
          <w:szCs w:val="24"/>
        </w:rPr>
        <w:t xml:space="preserve"> </w:t>
      </w:r>
      <w:r w:rsidRPr="00270105">
        <w:rPr>
          <w:b/>
          <w:sz w:val="24"/>
          <w:szCs w:val="24"/>
        </w:rPr>
        <w:t>Особенности вед</w:t>
      </w:r>
      <w:r w:rsidRPr="00270105">
        <w:rPr>
          <w:b/>
          <w:sz w:val="24"/>
          <w:szCs w:val="24"/>
        </w:rPr>
        <w:t>е</w:t>
      </w:r>
      <w:r w:rsidRPr="00270105">
        <w:rPr>
          <w:b/>
          <w:sz w:val="24"/>
          <w:szCs w:val="24"/>
        </w:rPr>
        <w:t>ния боевых действий в СИЗОД при тушении пожаров.</w:t>
      </w:r>
    </w:p>
    <w:p w:rsidR="009C76E1" w:rsidRPr="00270105" w:rsidRDefault="009C76E1" w:rsidP="00F84C16">
      <w:pPr>
        <w:ind w:firstLine="567"/>
        <w:rPr>
          <w:i/>
          <w:sz w:val="24"/>
          <w:szCs w:val="24"/>
        </w:rPr>
      </w:pPr>
      <w:r w:rsidRPr="00270105">
        <w:rPr>
          <w:i/>
          <w:sz w:val="24"/>
          <w:szCs w:val="24"/>
        </w:rPr>
        <w:t>Лекция – 4 часа, практические занятия -4 часа.</w:t>
      </w:r>
    </w:p>
    <w:p w:rsidR="009C76E1" w:rsidRPr="00270105" w:rsidRDefault="009C76E1" w:rsidP="00F84C16">
      <w:pPr>
        <w:ind w:right="-2" w:firstLine="567"/>
        <w:jc w:val="both"/>
        <w:rPr>
          <w:sz w:val="24"/>
          <w:szCs w:val="24"/>
        </w:rPr>
      </w:pPr>
      <w:r w:rsidRPr="00270105">
        <w:rPr>
          <w:sz w:val="24"/>
          <w:szCs w:val="24"/>
        </w:rPr>
        <w:t>Назначение теплодымокамеры и требования предъявляемые к ней. Помещение те</w:t>
      </w:r>
      <w:r w:rsidRPr="00270105">
        <w:rPr>
          <w:sz w:val="24"/>
          <w:szCs w:val="24"/>
        </w:rPr>
        <w:t>п</w:t>
      </w:r>
      <w:r w:rsidRPr="00270105">
        <w:rPr>
          <w:sz w:val="24"/>
          <w:szCs w:val="24"/>
        </w:rPr>
        <w:t>лодымок</w:t>
      </w:r>
      <w:r w:rsidRPr="00270105">
        <w:rPr>
          <w:sz w:val="24"/>
          <w:szCs w:val="24"/>
        </w:rPr>
        <w:t>а</w:t>
      </w:r>
      <w:r w:rsidRPr="00270105">
        <w:rPr>
          <w:sz w:val="24"/>
          <w:szCs w:val="24"/>
        </w:rPr>
        <w:t>меры, конструктивные особенности и планировка.</w:t>
      </w:r>
    </w:p>
    <w:p w:rsidR="009C76E1" w:rsidRPr="00270105" w:rsidRDefault="009C76E1" w:rsidP="00F84C16">
      <w:pPr>
        <w:ind w:right="-2" w:firstLine="567"/>
        <w:jc w:val="both"/>
        <w:rPr>
          <w:sz w:val="24"/>
          <w:szCs w:val="24"/>
        </w:rPr>
      </w:pPr>
      <w:r w:rsidRPr="00270105">
        <w:rPr>
          <w:sz w:val="24"/>
          <w:szCs w:val="24"/>
        </w:rPr>
        <w:t>Оборудование теплодымокамеры. Требования Правил охраны труда при проведении зан</w:t>
      </w:r>
      <w:r w:rsidRPr="00270105">
        <w:rPr>
          <w:sz w:val="24"/>
          <w:szCs w:val="24"/>
        </w:rPr>
        <w:t>я</w:t>
      </w:r>
      <w:r w:rsidRPr="00270105">
        <w:rPr>
          <w:sz w:val="24"/>
          <w:szCs w:val="24"/>
        </w:rPr>
        <w:t>тий.</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Порядок организации разведки с целью обнаружения «оч</w:t>
      </w:r>
      <w:r w:rsidRPr="00270105">
        <w:rPr>
          <w:sz w:val="24"/>
          <w:szCs w:val="24"/>
        </w:rPr>
        <w:t>а</w:t>
      </w:r>
      <w:r w:rsidRPr="00270105">
        <w:rPr>
          <w:sz w:val="24"/>
          <w:szCs w:val="24"/>
        </w:rPr>
        <w:t>га пожара», отключения электрорубильника и ликвидации «истечения газа» из трубопр</w:t>
      </w:r>
      <w:r w:rsidRPr="00270105">
        <w:rPr>
          <w:sz w:val="24"/>
          <w:szCs w:val="24"/>
        </w:rPr>
        <w:t>о</w:t>
      </w:r>
      <w:r w:rsidRPr="00270105">
        <w:rPr>
          <w:sz w:val="24"/>
          <w:szCs w:val="24"/>
        </w:rPr>
        <w:t>вода. Порядок чередования работы и отдыха. Ко</w:t>
      </w:r>
      <w:r w:rsidRPr="00270105">
        <w:rPr>
          <w:sz w:val="24"/>
          <w:szCs w:val="24"/>
        </w:rPr>
        <w:t>н</w:t>
      </w:r>
      <w:r w:rsidRPr="00270105">
        <w:rPr>
          <w:sz w:val="24"/>
          <w:szCs w:val="24"/>
        </w:rPr>
        <w:t>троль самочувствия.</w:t>
      </w:r>
    </w:p>
    <w:p w:rsidR="009C76E1" w:rsidRPr="00270105" w:rsidRDefault="009C76E1" w:rsidP="00F84C16">
      <w:pPr>
        <w:ind w:right="-2" w:firstLine="567"/>
        <w:rPr>
          <w:b/>
          <w:snapToGrid w:val="0"/>
          <w:sz w:val="24"/>
          <w:szCs w:val="24"/>
        </w:rPr>
      </w:pPr>
      <w:r w:rsidRPr="00270105">
        <w:rPr>
          <w:b/>
          <w:snapToGrid w:val="0"/>
          <w:sz w:val="24"/>
          <w:szCs w:val="24"/>
        </w:rPr>
        <w:t>Тема 5.8. Противопожарное водоснабжение.</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ind w:right="-2" w:firstLine="567"/>
        <w:jc w:val="both"/>
        <w:rPr>
          <w:snapToGrid w:val="0"/>
          <w:sz w:val="24"/>
          <w:szCs w:val="24"/>
        </w:rPr>
      </w:pPr>
      <w:r w:rsidRPr="00270105">
        <w:rPr>
          <w:snapToGrid w:val="0"/>
          <w:sz w:val="24"/>
          <w:szCs w:val="24"/>
        </w:rPr>
        <w:t>Назначение и классификация систем вод</w:t>
      </w:r>
      <w:r w:rsidRPr="00270105">
        <w:rPr>
          <w:snapToGrid w:val="0"/>
          <w:sz w:val="24"/>
          <w:szCs w:val="24"/>
        </w:rPr>
        <w:t>о</w:t>
      </w:r>
      <w:r w:rsidRPr="00270105">
        <w:rPr>
          <w:snapToGrid w:val="0"/>
          <w:sz w:val="24"/>
          <w:szCs w:val="24"/>
        </w:rPr>
        <w:t>снабжения.</w:t>
      </w:r>
    </w:p>
    <w:p w:rsidR="009C76E1" w:rsidRPr="00270105" w:rsidRDefault="009C76E1" w:rsidP="00F84C16">
      <w:pPr>
        <w:ind w:right="-2" w:firstLine="567"/>
        <w:jc w:val="both"/>
        <w:rPr>
          <w:sz w:val="24"/>
          <w:szCs w:val="24"/>
        </w:rPr>
      </w:pPr>
      <w:r w:rsidRPr="00270105">
        <w:rPr>
          <w:sz w:val="24"/>
          <w:szCs w:val="24"/>
        </w:rPr>
        <w:t>Расходы воды на наружное пожаротушение для населённых пунктов и промышле</w:t>
      </w:r>
      <w:r w:rsidRPr="00270105">
        <w:rPr>
          <w:sz w:val="24"/>
          <w:szCs w:val="24"/>
        </w:rPr>
        <w:t>н</w:t>
      </w:r>
      <w:r w:rsidRPr="00270105">
        <w:rPr>
          <w:sz w:val="24"/>
          <w:szCs w:val="24"/>
        </w:rPr>
        <w:t>ных предприятий, а также для объединённых водопроводов, обслуживающих промы</w:t>
      </w:r>
      <w:r w:rsidRPr="00270105">
        <w:rPr>
          <w:sz w:val="24"/>
          <w:szCs w:val="24"/>
        </w:rPr>
        <w:t>ш</w:t>
      </w:r>
      <w:r w:rsidRPr="00270105">
        <w:rPr>
          <w:sz w:val="24"/>
          <w:szCs w:val="24"/>
        </w:rPr>
        <w:t>ленные предпр</w:t>
      </w:r>
      <w:r w:rsidRPr="00270105">
        <w:rPr>
          <w:sz w:val="24"/>
          <w:szCs w:val="24"/>
        </w:rPr>
        <w:t>и</w:t>
      </w:r>
      <w:r w:rsidRPr="00270105">
        <w:rPr>
          <w:sz w:val="24"/>
          <w:szCs w:val="24"/>
        </w:rPr>
        <w:t>ятия и населённые пункты.</w:t>
      </w:r>
    </w:p>
    <w:p w:rsidR="009C76E1" w:rsidRPr="00270105" w:rsidRDefault="009C76E1" w:rsidP="00F84C16">
      <w:pPr>
        <w:ind w:right="-2" w:firstLine="567"/>
        <w:jc w:val="both"/>
        <w:rPr>
          <w:sz w:val="24"/>
          <w:szCs w:val="24"/>
        </w:rPr>
      </w:pPr>
      <w:r w:rsidRPr="00270105">
        <w:rPr>
          <w:sz w:val="24"/>
          <w:szCs w:val="24"/>
        </w:rPr>
        <w:t>Схемы водоснабжения промышленных предприятий и населённых пунктов</w:t>
      </w:r>
    </w:p>
    <w:p w:rsidR="009C76E1" w:rsidRPr="00270105" w:rsidRDefault="009C76E1" w:rsidP="00F84C16">
      <w:pPr>
        <w:ind w:right="-2" w:firstLine="567"/>
        <w:jc w:val="both"/>
        <w:rPr>
          <w:snapToGrid w:val="0"/>
          <w:sz w:val="24"/>
          <w:szCs w:val="24"/>
        </w:rPr>
      </w:pPr>
      <w:r w:rsidRPr="00270105">
        <w:rPr>
          <w:snapToGrid w:val="0"/>
          <w:sz w:val="24"/>
          <w:szCs w:val="24"/>
        </w:rPr>
        <w:t>Сооружения для забора воды из открытых водоисточников.</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Наружная водопроводная сеть. Назначение и виды. Арматура наружной водопр</w:t>
      </w:r>
      <w:r w:rsidRPr="00270105">
        <w:rPr>
          <w:rFonts w:ascii="Times New Roman" w:hAnsi="Times New Roman"/>
          <w:sz w:val="24"/>
          <w:szCs w:val="24"/>
        </w:rPr>
        <w:t>о</w:t>
      </w:r>
      <w:r w:rsidRPr="00270105">
        <w:rPr>
          <w:rFonts w:ascii="Times New Roman" w:hAnsi="Times New Roman"/>
          <w:sz w:val="24"/>
          <w:szCs w:val="24"/>
        </w:rPr>
        <w:t>водной с</w:t>
      </w:r>
      <w:r w:rsidRPr="00270105">
        <w:rPr>
          <w:rFonts w:ascii="Times New Roman" w:hAnsi="Times New Roman"/>
          <w:sz w:val="24"/>
          <w:szCs w:val="24"/>
        </w:rPr>
        <w:t>е</w:t>
      </w:r>
      <w:r w:rsidRPr="00270105">
        <w:rPr>
          <w:rFonts w:ascii="Times New Roman" w:hAnsi="Times New Roman"/>
          <w:sz w:val="24"/>
          <w:szCs w:val="24"/>
        </w:rPr>
        <w:t>ти.</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Водонапорные башни, гидроколонки, пожарные гидранты, баки и пневматические установки. Назначение, устройство и оборудование. Устройства, обеспечивающие н</w:t>
      </w:r>
      <w:r w:rsidRPr="00270105">
        <w:rPr>
          <w:rFonts w:ascii="Times New Roman" w:hAnsi="Times New Roman"/>
          <w:sz w:val="24"/>
          <w:szCs w:val="24"/>
        </w:rPr>
        <w:t>е</w:t>
      </w:r>
      <w:r w:rsidRPr="00270105">
        <w:rPr>
          <w:rFonts w:ascii="Times New Roman" w:hAnsi="Times New Roman"/>
          <w:sz w:val="24"/>
          <w:szCs w:val="24"/>
        </w:rPr>
        <w:t>прикосновенность зап</w:t>
      </w:r>
      <w:r w:rsidRPr="00270105">
        <w:rPr>
          <w:rFonts w:ascii="Times New Roman" w:hAnsi="Times New Roman"/>
          <w:sz w:val="24"/>
          <w:szCs w:val="24"/>
        </w:rPr>
        <w:t>а</w:t>
      </w:r>
      <w:r w:rsidRPr="00270105">
        <w:rPr>
          <w:rFonts w:ascii="Times New Roman" w:hAnsi="Times New Roman"/>
          <w:sz w:val="24"/>
          <w:szCs w:val="24"/>
        </w:rPr>
        <w:t>са воды.</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Особенности противопожарного водоснабжения зданий с массовым пребыванием л</w:t>
      </w:r>
      <w:r w:rsidRPr="00270105">
        <w:rPr>
          <w:rFonts w:ascii="Times New Roman" w:hAnsi="Times New Roman"/>
          <w:sz w:val="24"/>
          <w:szCs w:val="24"/>
        </w:rPr>
        <w:t>ю</w:t>
      </w:r>
      <w:r w:rsidRPr="00270105">
        <w:rPr>
          <w:rFonts w:ascii="Times New Roman" w:hAnsi="Times New Roman"/>
          <w:sz w:val="24"/>
          <w:szCs w:val="24"/>
        </w:rPr>
        <w:t>дей.</w:t>
      </w:r>
    </w:p>
    <w:p w:rsidR="009C76E1" w:rsidRPr="00270105" w:rsidRDefault="009C76E1" w:rsidP="00F84C16">
      <w:pPr>
        <w:pStyle w:val="20"/>
        <w:ind w:right="-2" w:firstLine="567"/>
        <w:jc w:val="left"/>
        <w:rPr>
          <w:szCs w:val="24"/>
        </w:rPr>
      </w:pPr>
      <w:r w:rsidRPr="00270105">
        <w:rPr>
          <w:szCs w:val="24"/>
        </w:rPr>
        <w:t>Тема 5.9. Работа насосно-рукавных систем.</w:t>
      </w:r>
    </w:p>
    <w:p w:rsidR="009C76E1" w:rsidRPr="00270105" w:rsidRDefault="009C76E1" w:rsidP="00F84C16">
      <w:pPr>
        <w:ind w:firstLine="567"/>
        <w:rPr>
          <w:i/>
          <w:sz w:val="24"/>
          <w:szCs w:val="24"/>
        </w:rPr>
      </w:pPr>
      <w:r w:rsidRPr="00270105">
        <w:rPr>
          <w:i/>
          <w:sz w:val="24"/>
          <w:szCs w:val="24"/>
        </w:rPr>
        <w:t>Лекция – 4 часа, практические занятия -2 часа.</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Понятие о потерях напора в трубах и пожарных рукавах. Линейные и местные п</w:t>
      </w:r>
      <w:r w:rsidRPr="00270105">
        <w:rPr>
          <w:rFonts w:ascii="Times New Roman" w:hAnsi="Times New Roman"/>
          <w:sz w:val="24"/>
          <w:szCs w:val="24"/>
        </w:rPr>
        <w:t>о</w:t>
      </w:r>
      <w:r w:rsidRPr="00270105">
        <w:rPr>
          <w:rFonts w:ascii="Times New Roman" w:hAnsi="Times New Roman"/>
          <w:sz w:val="24"/>
          <w:szCs w:val="24"/>
        </w:rPr>
        <w:t>тери напора. Упрощённые формулы для определения потерь напора в пожарных рук</w:t>
      </w:r>
      <w:r w:rsidRPr="00270105">
        <w:rPr>
          <w:rFonts w:ascii="Times New Roman" w:hAnsi="Times New Roman"/>
          <w:sz w:val="24"/>
          <w:szCs w:val="24"/>
        </w:rPr>
        <w:t>а</w:t>
      </w:r>
      <w:r w:rsidRPr="00270105">
        <w:rPr>
          <w:rFonts w:ascii="Times New Roman" w:hAnsi="Times New Roman"/>
          <w:sz w:val="24"/>
          <w:szCs w:val="24"/>
        </w:rPr>
        <w:t>вах. Явление гидравлического удара и методы борьбы с ним. Водяные пожарные струи: определение, фа</w:t>
      </w:r>
      <w:r w:rsidRPr="00270105">
        <w:rPr>
          <w:rFonts w:ascii="Times New Roman" w:hAnsi="Times New Roman"/>
          <w:sz w:val="24"/>
          <w:szCs w:val="24"/>
        </w:rPr>
        <w:t>к</w:t>
      </w:r>
      <w:r w:rsidRPr="00270105">
        <w:rPr>
          <w:rFonts w:ascii="Times New Roman" w:hAnsi="Times New Roman"/>
          <w:sz w:val="24"/>
          <w:szCs w:val="24"/>
        </w:rPr>
        <w:t>торы, влияющие на дальность полета и качество струй. Реакция струи.</w:t>
      </w:r>
    </w:p>
    <w:p w:rsidR="009C76E1" w:rsidRPr="00270105" w:rsidRDefault="009C76E1" w:rsidP="00F84C16">
      <w:pPr>
        <w:ind w:right="-2" w:firstLine="567"/>
        <w:jc w:val="both"/>
        <w:rPr>
          <w:snapToGrid w:val="0"/>
          <w:sz w:val="24"/>
          <w:szCs w:val="24"/>
        </w:rPr>
      </w:pPr>
      <w:r w:rsidRPr="00270105">
        <w:rPr>
          <w:snapToGrid w:val="0"/>
          <w:sz w:val="24"/>
          <w:szCs w:val="24"/>
        </w:rPr>
        <w:t>Насосно-рукавные системы: определение, условия необходимые для совместной р</w:t>
      </w:r>
      <w:r w:rsidRPr="00270105">
        <w:rPr>
          <w:snapToGrid w:val="0"/>
          <w:sz w:val="24"/>
          <w:szCs w:val="24"/>
        </w:rPr>
        <w:t>а</w:t>
      </w:r>
      <w:r w:rsidRPr="00270105">
        <w:rPr>
          <w:snapToGrid w:val="0"/>
          <w:sz w:val="24"/>
          <w:szCs w:val="24"/>
        </w:rPr>
        <w:t>боты насосов и насосно-рукавных систем.</w:t>
      </w:r>
    </w:p>
    <w:p w:rsidR="009C76E1" w:rsidRPr="00270105" w:rsidRDefault="009C76E1" w:rsidP="00F84C16">
      <w:pPr>
        <w:ind w:right="-2" w:firstLine="567"/>
        <w:jc w:val="both"/>
        <w:rPr>
          <w:snapToGrid w:val="0"/>
          <w:sz w:val="24"/>
          <w:szCs w:val="24"/>
        </w:rPr>
      </w:pPr>
      <w:r w:rsidRPr="00270105">
        <w:rPr>
          <w:snapToGrid w:val="0"/>
          <w:sz w:val="24"/>
          <w:szCs w:val="24"/>
        </w:rPr>
        <w:t>Рукавные системы: определение, способы соединения элементов рукавных систем. Посл</w:t>
      </w:r>
      <w:r w:rsidRPr="00270105">
        <w:rPr>
          <w:snapToGrid w:val="0"/>
          <w:sz w:val="24"/>
          <w:szCs w:val="24"/>
        </w:rPr>
        <w:t>е</w:t>
      </w:r>
      <w:r w:rsidRPr="00270105">
        <w:rPr>
          <w:snapToGrid w:val="0"/>
          <w:sz w:val="24"/>
          <w:szCs w:val="24"/>
        </w:rPr>
        <w:t>довательная и параллельная работа насосов и рукавных систем.</w:t>
      </w:r>
    </w:p>
    <w:p w:rsidR="009C76E1" w:rsidRPr="00270105" w:rsidRDefault="009C76E1" w:rsidP="00F84C16">
      <w:pPr>
        <w:ind w:right="-2" w:firstLine="567"/>
        <w:jc w:val="both"/>
        <w:rPr>
          <w:snapToGrid w:val="0"/>
          <w:sz w:val="24"/>
          <w:szCs w:val="24"/>
        </w:rPr>
      </w:pPr>
      <w:r w:rsidRPr="00270105">
        <w:rPr>
          <w:b/>
          <w:snapToGrid w:val="0"/>
          <w:sz w:val="24"/>
          <w:szCs w:val="24"/>
        </w:rPr>
        <w:t>Практическое занятие:</w:t>
      </w:r>
      <w:r w:rsidRPr="00270105">
        <w:rPr>
          <w:snapToGrid w:val="0"/>
          <w:sz w:val="24"/>
          <w:szCs w:val="24"/>
        </w:rPr>
        <w:t xml:space="preserve"> Расчёт насосно-рукавных систем.</w:t>
      </w:r>
    </w:p>
    <w:p w:rsidR="009C76E1" w:rsidRPr="00270105" w:rsidRDefault="009C76E1" w:rsidP="00F84C16">
      <w:pPr>
        <w:ind w:right="-2" w:firstLine="567"/>
        <w:rPr>
          <w:b/>
          <w:snapToGrid w:val="0"/>
          <w:sz w:val="24"/>
          <w:szCs w:val="24"/>
        </w:rPr>
      </w:pPr>
      <w:r w:rsidRPr="00270105">
        <w:rPr>
          <w:b/>
          <w:snapToGrid w:val="0"/>
          <w:sz w:val="24"/>
          <w:szCs w:val="24"/>
        </w:rPr>
        <w:t>Тема 5.10. Основные сведения об автоматических установках пожарной и о</w:t>
      </w:r>
      <w:r w:rsidRPr="00270105">
        <w:rPr>
          <w:b/>
          <w:snapToGrid w:val="0"/>
          <w:sz w:val="24"/>
          <w:szCs w:val="24"/>
        </w:rPr>
        <w:t>х</w:t>
      </w:r>
      <w:r w:rsidRPr="00270105">
        <w:rPr>
          <w:b/>
          <w:snapToGrid w:val="0"/>
          <w:sz w:val="24"/>
          <w:szCs w:val="24"/>
        </w:rPr>
        <w:t>ранно-пожарной сигнализации. Системы противопожарной защиты зданий пов</w:t>
      </w:r>
      <w:r w:rsidRPr="00270105">
        <w:rPr>
          <w:b/>
          <w:snapToGrid w:val="0"/>
          <w:sz w:val="24"/>
          <w:szCs w:val="24"/>
        </w:rPr>
        <w:t>ы</w:t>
      </w:r>
      <w:r w:rsidRPr="00270105">
        <w:rPr>
          <w:b/>
          <w:snapToGrid w:val="0"/>
          <w:sz w:val="24"/>
          <w:szCs w:val="24"/>
        </w:rPr>
        <w:t>шенной эта</w:t>
      </w:r>
      <w:r w:rsidRPr="00270105">
        <w:rPr>
          <w:b/>
          <w:snapToGrid w:val="0"/>
          <w:sz w:val="24"/>
          <w:szCs w:val="24"/>
        </w:rPr>
        <w:t>ж</w:t>
      </w:r>
      <w:r w:rsidRPr="00270105">
        <w:rPr>
          <w:b/>
          <w:snapToGrid w:val="0"/>
          <w:sz w:val="24"/>
          <w:szCs w:val="24"/>
        </w:rPr>
        <w:t>ности.</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right="-2" w:firstLine="567"/>
        <w:jc w:val="both"/>
        <w:rPr>
          <w:snapToGrid w:val="0"/>
          <w:sz w:val="24"/>
          <w:szCs w:val="24"/>
        </w:rPr>
      </w:pPr>
      <w:r w:rsidRPr="00270105">
        <w:rPr>
          <w:snapToGrid w:val="0"/>
          <w:sz w:val="24"/>
          <w:szCs w:val="24"/>
        </w:rPr>
        <w:t>Назначение, область применения автоматической пожарной (далее – АПС) и охра</w:t>
      </w:r>
      <w:r w:rsidRPr="00270105">
        <w:rPr>
          <w:snapToGrid w:val="0"/>
          <w:sz w:val="24"/>
          <w:szCs w:val="24"/>
        </w:rPr>
        <w:t>н</w:t>
      </w:r>
      <w:r w:rsidRPr="00270105">
        <w:rPr>
          <w:snapToGrid w:val="0"/>
          <w:sz w:val="24"/>
          <w:szCs w:val="24"/>
        </w:rPr>
        <w:t>но-пожарной (далее – ОПС) сигнализации.</w:t>
      </w:r>
    </w:p>
    <w:p w:rsidR="009C76E1" w:rsidRPr="00270105" w:rsidRDefault="009C76E1" w:rsidP="00F84C16">
      <w:pPr>
        <w:ind w:right="-2" w:firstLine="567"/>
        <w:jc w:val="both"/>
        <w:rPr>
          <w:snapToGrid w:val="0"/>
          <w:sz w:val="24"/>
          <w:szCs w:val="24"/>
        </w:rPr>
      </w:pPr>
      <w:r w:rsidRPr="00270105">
        <w:rPr>
          <w:snapToGrid w:val="0"/>
          <w:sz w:val="24"/>
          <w:szCs w:val="24"/>
        </w:rPr>
        <w:t>Классификация и основные параметры систем пожарной сигнализации.</w:t>
      </w:r>
    </w:p>
    <w:p w:rsidR="009C76E1" w:rsidRPr="00270105" w:rsidRDefault="009C76E1" w:rsidP="00F84C16">
      <w:pPr>
        <w:ind w:right="-2" w:firstLine="567"/>
        <w:jc w:val="both"/>
        <w:rPr>
          <w:snapToGrid w:val="0"/>
          <w:sz w:val="24"/>
          <w:szCs w:val="24"/>
        </w:rPr>
      </w:pPr>
      <w:r w:rsidRPr="00270105">
        <w:rPr>
          <w:snapToGrid w:val="0"/>
          <w:sz w:val="24"/>
          <w:szCs w:val="24"/>
        </w:rPr>
        <w:t>Структурные схемы защиты объектов средствами АПС и ОПС.</w:t>
      </w:r>
    </w:p>
    <w:p w:rsidR="009C76E1" w:rsidRPr="00270105" w:rsidRDefault="009C76E1" w:rsidP="00F84C16">
      <w:pPr>
        <w:ind w:right="-2" w:firstLine="567"/>
        <w:jc w:val="both"/>
        <w:rPr>
          <w:snapToGrid w:val="0"/>
          <w:sz w:val="24"/>
          <w:szCs w:val="24"/>
        </w:rPr>
      </w:pPr>
      <w:r w:rsidRPr="00270105">
        <w:rPr>
          <w:snapToGrid w:val="0"/>
          <w:sz w:val="24"/>
          <w:szCs w:val="24"/>
        </w:rPr>
        <w:t>Приемно-контрольные устройства ОПС.</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Назначение и классификация автоматических установок пож</w:t>
      </w:r>
      <w:r w:rsidRPr="00270105">
        <w:rPr>
          <w:rFonts w:ascii="Times New Roman" w:hAnsi="Times New Roman"/>
          <w:sz w:val="24"/>
          <w:szCs w:val="24"/>
        </w:rPr>
        <w:t>а</w:t>
      </w:r>
      <w:r w:rsidRPr="00270105">
        <w:rPr>
          <w:rFonts w:ascii="Times New Roman" w:hAnsi="Times New Roman"/>
          <w:sz w:val="24"/>
          <w:szCs w:val="24"/>
        </w:rPr>
        <w:t>ротушения.</w:t>
      </w:r>
    </w:p>
    <w:p w:rsidR="009C76E1" w:rsidRPr="00270105" w:rsidRDefault="009C76E1" w:rsidP="00F84C16">
      <w:pPr>
        <w:pStyle w:val="a3"/>
        <w:ind w:right="-2" w:firstLine="567"/>
        <w:rPr>
          <w:szCs w:val="24"/>
        </w:rPr>
      </w:pPr>
      <w:r w:rsidRPr="00270105">
        <w:rPr>
          <w:szCs w:val="24"/>
        </w:rPr>
        <w:t>Назначение, классификация и область применения установок водяного и пенного пожаротушения. Общие требования к примен</w:t>
      </w:r>
      <w:r w:rsidRPr="00270105">
        <w:rPr>
          <w:szCs w:val="24"/>
        </w:rPr>
        <w:t>е</w:t>
      </w:r>
      <w:r w:rsidRPr="00270105">
        <w:rPr>
          <w:szCs w:val="24"/>
        </w:rPr>
        <w:t>нию и эксплуатации установок.</w:t>
      </w:r>
    </w:p>
    <w:p w:rsidR="009C76E1" w:rsidRPr="00270105" w:rsidRDefault="009C76E1" w:rsidP="00F84C16">
      <w:pPr>
        <w:ind w:right="-2" w:firstLine="567"/>
        <w:jc w:val="both"/>
        <w:rPr>
          <w:snapToGrid w:val="0"/>
          <w:sz w:val="24"/>
          <w:szCs w:val="24"/>
        </w:rPr>
      </w:pPr>
      <w:r w:rsidRPr="00270105">
        <w:rPr>
          <w:sz w:val="24"/>
          <w:szCs w:val="24"/>
        </w:rPr>
        <w:t>Спринклерные и дренчерные установки пожаротушения.</w:t>
      </w:r>
    </w:p>
    <w:p w:rsidR="009C76E1" w:rsidRPr="00270105" w:rsidRDefault="009C76E1" w:rsidP="00F84C16">
      <w:pPr>
        <w:ind w:right="-2" w:firstLine="567"/>
        <w:jc w:val="both"/>
        <w:rPr>
          <w:snapToGrid w:val="0"/>
          <w:sz w:val="24"/>
          <w:szCs w:val="24"/>
        </w:rPr>
      </w:pPr>
      <w:r w:rsidRPr="00270105">
        <w:rPr>
          <w:snapToGrid w:val="0"/>
          <w:sz w:val="24"/>
          <w:szCs w:val="24"/>
        </w:rPr>
        <w:t>Назначение, область применения и устройство автоматических систем противоп</w:t>
      </w:r>
      <w:r w:rsidRPr="00270105">
        <w:rPr>
          <w:snapToGrid w:val="0"/>
          <w:sz w:val="24"/>
          <w:szCs w:val="24"/>
        </w:rPr>
        <w:t>о</w:t>
      </w:r>
      <w:r w:rsidRPr="00270105">
        <w:rPr>
          <w:snapToGrid w:val="0"/>
          <w:sz w:val="24"/>
          <w:szCs w:val="24"/>
        </w:rPr>
        <w:t>жарной защиты (АСПЗ) зданий повышенной этажности. Общая схема АСПЗ зданий п</w:t>
      </w:r>
      <w:r w:rsidRPr="00270105">
        <w:rPr>
          <w:snapToGrid w:val="0"/>
          <w:sz w:val="24"/>
          <w:szCs w:val="24"/>
        </w:rPr>
        <w:t>о</w:t>
      </w:r>
      <w:r w:rsidRPr="00270105">
        <w:rPr>
          <w:snapToGrid w:val="0"/>
          <w:sz w:val="24"/>
          <w:szCs w:val="24"/>
        </w:rPr>
        <w:t>вышенной этажности. Технические средства пожарной защиты зданий повышенной эта</w:t>
      </w:r>
      <w:r w:rsidRPr="00270105">
        <w:rPr>
          <w:snapToGrid w:val="0"/>
          <w:sz w:val="24"/>
          <w:szCs w:val="24"/>
        </w:rPr>
        <w:t>ж</w:t>
      </w:r>
      <w:r w:rsidRPr="00270105">
        <w:rPr>
          <w:snapToGrid w:val="0"/>
          <w:sz w:val="24"/>
          <w:szCs w:val="24"/>
        </w:rPr>
        <w:t>ности. Общие треб</w:t>
      </w:r>
      <w:r w:rsidRPr="00270105">
        <w:rPr>
          <w:snapToGrid w:val="0"/>
          <w:sz w:val="24"/>
          <w:szCs w:val="24"/>
        </w:rPr>
        <w:t>о</w:t>
      </w:r>
      <w:r w:rsidRPr="00270105">
        <w:rPr>
          <w:snapToGrid w:val="0"/>
          <w:sz w:val="24"/>
          <w:szCs w:val="24"/>
        </w:rPr>
        <w:t>вания к эксплуатации и техническому содержанию АСПЗ.</w:t>
      </w:r>
    </w:p>
    <w:p w:rsidR="009C76E1" w:rsidRPr="00270105" w:rsidRDefault="009C76E1" w:rsidP="00F84C16">
      <w:pPr>
        <w:ind w:right="-2" w:firstLine="567"/>
        <w:jc w:val="both"/>
        <w:rPr>
          <w:snapToGrid w:val="0"/>
          <w:sz w:val="24"/>
          <w:szCs w:val="24"/>
        </w:rPr>
      </w:pPr>
      <w:r w:rsidRPr="00270105">
        <w:rPr>
          <w:snapToGrid w:val="0"/>
          <w:sz w:val="24"/>
          <w:szCs w:val="24"/>
        </w:rPr>
        <w:t>Системы водоснабжения высотных зданий.</w:t>
      </w:r>
    </w:p>
    <w:p w:rsidR="009C76E1" w:rsidRPr="00270105" w:rsidRDefault="009C76E1" w:rsidP="00F84C16">
      <w:pPr>
        <w:ind w:right="-2" w:firstLine="567"/>
        <w:rPr>
          <w:b/>
          <w:snapToGrid w:val="0"/>
          <w:sz w:val="24"/>
          <w:szCs w:val="24"/>
        </w:rPr>
      </w:pPr>
      <w:r w:rsidRPr="00270105">
        <w:rPr>
          <w:b/>
          <w:snapToGrid w:val="0"/>
          <w:sz w:val="24"/>
          <w:szCs w:val="24"/>
        </w:rPr>
        <w:t>Тема 5.11. Организация связи пожарной охраны.</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right="-2" w:firstLine="567"/>
        <w:jc w:val="both"/>
        <w:rPr>
          <w:snapToGrid w:val="0"/>
          <w:sz w:val="24"/>
          <w:szCs w:val="24"/>
        </w:rPr>
      </w:pPr>
      <w:r w:rsidRPr="00270105">
        <w:rPr>
          <w:snapToGrid w:val="0"/>
          <w:sz w:val="24"/>
          <w:szCs w:val="24"/>
        </w:rPr>
        <w:t>Назначение и организация связи в пожарной охране. Классификация связи по назн</w:t>
      </w:r>
      <w:r w:rsidRPr="00270105">
        <w:rPr>
          <w:snapToGrid w:val="0"/>
          <w:sz w:val="24"/>
          <w:szCs w:val="24"/>
        </w:rPr>
        <w:t>а</w:t>
      </w:r>
      <w:r w:rsidRPr="00270105">
        <w:rPr>
          <w:snapToGrid w:val="0"/>
          <w:sz w:val="24"/>
          <w:szCs w:val="24"/>
        </w:rPr>
        <w:t>чению.</w:t>
      </w:r>
    </w:p>
    <w:p w:rsidR="009C76E1" w:rsidRPr="00270105" w:rsidRDefault="009C76E1" w:rsidP="00F84C16">
      <w:pPr>
        <w:ind w:right="-2" w:firstLine="567"/>
        <w:jc w:val="both"/>
        <w:rPr>
          <w:snapToGrid w:val="0"/>
          <w:sz w:val="24"/>
          <w:szCs w:val="24"/>
        </w:rPr>
      </w:pPr>
      <w:r w:rsidRPr="00270105">
        <w:rPr>
          <w:snapToGrid w:val="0"/>
          <w:sz w:val="24"/>
          <w:szCs w:val="24"/>
        </w:rPr>
        <w:t>Организация связи извещения, информации, управления. Диспетчерская связь. О</w:t>
      </w:r>
      <w:r w:rsidRPr="00270105">
        <w:rPr>
          <w:snapToGrid w:val="0"/>
          <w:sz w:val="24"/>
          <w:szCs w:val="24"/>
        </w:rPr>
        <w:t>р</w:t>
      </w:r>
      <w:r w:rsidRPr="00270105">
        <w:rPr>
          <w:snapToGrid w:val="0"/>
          <w:sz w:val="24"/>
          <w:szCs w:val="24"/>
        </w:rPr>
        <w:t>ганиз</w:t>
      </w:r>
      <w:r w:rsidRPr="00270105">
        <w:rPr>
          <w:snapToGrid w:val="0"/>
          <w:sz w:val="24"/>
          <w:szCs w:val="24"/>
        </w:rPr>
        <w:t>а</w:t>
      </w:r>
      <w:r w:rsidRPr="00270105">
        <w:rPr>
          <w:snapToGrid w:val="0"/>
          <w:sz w:val="24"/>
          <w:szCs w:val="24"/>
        </w:rPr>
        <w:t>ция связи на пожаре.</w:t>
      </w:r>
    </w:p>
    <w:p w:rsidR="009C76E1" w:rsidRPr="00270105" w:rsidRDefault="009C76E1" w:rsidP="00F84C16">
      <w:pPr>
        <w:ind w:right="-2" w:firstLine="567"/>
        <w:jc w:val="both"/>
        <w:rPr>
          <w:snapToGrid w:val="0"/>
          <w:sz w:val="24"/>
          <w:szCs w:val="24"/>
        </w:rPr>
      </w:pPr>
      <w:r w:rsidRPr="00270105">
        <w:rPr>
          <w:snapToGrid w:val="0"/>
          <w:sz w:val="24"/>
          <w:szCs w:val="24"/>
        </w:rPr>
        <w:t>Руководящие документы по организации службы связи.</w:t>
      </w:r>
    </w:p>
    <w:p w:rsidR="009C76E1" w:rsidRPr="00270105" w:rsidRDefault="009C76E1" w:rsidP="00F84C16">
      <w:pPr>
        <w:ind w:right="-2" w:firstLine="567"/>
        <w:jc w:val="both"/>
        <w:rPr>
          <w:sz w:val="24"/>
          <w:szCs w:val="24"/>
        </w:rPr>
      </w:pPr>
      <w:r w:rsidRPr="00270105">
        <w:rPr>
          <w:sz w:val="24"/>
          <w:szCs w:val="24"/>
        </w:rPr>
        <w:t>Назначение и основные задачи пунктов связи пожарной охраны. Общие сведения об аппаратуре диспетчерской связи: техническая характеристика, конструктивные особенн</w:t>
      </w:r>
      <w:r w:rsidRPr="00270105">
        <w:rPr>
          <w:sz w:val="24"/>
          <w:szCs w:val="24"/>
        </w:rPr>
        <w:t>о</w:t>
      </w:r>
      <w:r w:rsidRPr="00270105">
        <w:rPr>
          <w:sz w:val="24"/>
          <w:szCs w:val="24"/>
        </w:rPr>
        <w:t>сти и оперативные возможности. Задачи автоматизированной системы оперативного управления пожа</w:t>
      </w:r>
      <w:r w:rsidRPr="00270105">
        <w:rPr>
          <w:sz w:val="24"/>
          <w:szCs w:val="24"/>
        </w:rPr>
        <w:t>р</w:t>
      </w:r>
      <w:r w:rsidRPr="00270105">
        <w:rPr>
          <w:sz w:val="24"/>
          <w:szCs w:val="24"/>
        </w:rPr>
        <w:t>ной охраны.</w:t>
      </w:r>
    </w:p>
    <w:p w:rsidR="009C76E1" w:rsidRPr="00270105" w:rsidRDefault="009C76E1" w:rsidP="00F84C16">
      <w:pPr>
        <w:pStyle w:val="a3"/>
        <w:ind w:right="-2" w:firstLine="567"/>
        <w:rPr>
          <w:szCs w:val="24"/>
        </w:rPr>
      </w:pPr>
      <w:r w:rsidRPr="00270105">
        <w:rPr>
          <w:szCs w:val="24"/>
        </w:rPr>
        <w:t>Принцип работы радиостанций. Основные типы радиостанций, применяемых в п</w:t>
      </w:r>
      <w:r w:rsidRPr="00270105">
        <w:rPr>
          <w:szCs w:val="24"/>
        </w:rPr>
        <w:t>о</w:t>
      </w:r>
      <w:r w:rsidRPr="00270105">
        <w:rPr>
          <w:szCs w:val="24"/>
        </w:rPr>
        <w:t>жарной охране. Основные тактико-технические характеристики и комплектность. Правила эксплуатации радиостанций. Основные правила ведения радиообмена. Требования ради</w:t>
      </w:r>
      <w:r w:rsidRPr="00270105">
        <w:rPr>
          <w:szCs w:val="24"/>
        </w:rPr>
        <w:t>о</w:t>
      </w:r>
      <w:r w:rsidRPr="00270105">
        <w:rPr>
          <w:szCs w:val="24"/>
        </w:rPr>
        <w:t>дисциплины.</w:t>
      </w:r>
    </w:p>
    <w:p w:rsidR="009C76E1" w:rsidRPr="00270105" w:rsidRDefault="009C76E1" w:rsidP="00F84C16">
      <w:pPr>
        <w:ind w:right="-2" w:firstLine="567"/>
        <w:rPr>
          <w:b/>
          <w:snapToGrid w:val="0"/>
          <w:sz w:val="24"/>
          <w:szCs w:val="24"/>
        </w:rPr>
      </w:pPr>
      <w:r w:rsidRPr="00270105">
        <w:rPr>
          <w:b/>
          <w:snapToGrid w:val="0"/>
          <w:sz w:val="24"/>
          <w:szCs w:val="24"/>
        </w:rPr>
        <w:t>Тема 5.12. Общие сведения о насосах. Центробежные насосы.</w:t>
      </w:r>
    </w:p>
    <w:p w:rsidR="009C76E1" w:rsidRPr="00270105" w:rsidRDefault="009C76E1" w:rsidP="00F84C16">
      <w:pPr>
        <w:ind w:firstLine="567"/>
        <w:rPr>
          <w:i/>
          <w:sz w:val="24"/>
          <w:szCs w:val="24"/>
        </w:rPr>
      </w:pPr>
      <w:r w:rsidRPr="00270105">
        <w:rPr>
          <w:i/>
          <w:sz w:val="24"/>
          <w:szCs w:val="24"/>
        </w:rPr>
        <w:t>Лекция – 6 часов, практические занятия -4 часа.</w:t>
      </w:r>
    </w:p>
    <w:p w:rsidR="009C76E1" w:rsidRPr="00270105" w:rsidRDefault="009C76E1" w:rsidP="00F84C16">
      <w:pPr>
        <w:ind w:right="-2" w:firstLine="567"/>
        <w:jc w:val="both"/>
        <w:rPr>
          <w:snapToGrid w:val="0"/>
          <w:sz w:val="24"/>
          <w:szCs w:val="24"/>
        </w:rPr>
      </w:pPr>
      <w:r w:rsidRPr="00270105">
        <w:rPr>
          <w:snapToGrid w:val="0"/>
          <w:sz w:val="24"/>
          <w:szCs w:val="24"/>
        </w:rPr>
        <w:t>Атмосферное давление и его роль в работе насосов.</w:t>
      </w:r>
    </w:p>
    <w:p w:rsidR="009C76E1" w:rsidRPr="00270105" w:rsidRDefault="009C76E1" w:rsidP="00F84C16">
      <w:pPr>
        <w:ind w:right="-2" w:firstLine="567"/>
        <w:jc w:val="both"/>
        <w:rPr>
          <w:snapToGrid w:val="0"/>
          <w:sz w:val="24"/>
          <w:szCs w:val="24"/>
        </w:rPr>
      </w:pPr>
      <w:r w:rsidRPr="00270105">
        <w:rPr>
          <w:snapToGrid w:val="0"/>
          <w:sz w:val="24"/>
          <w:szCs w:val="24"/>
        </w:rPr>
        <w:t>Классификация насосов по способу создания разряжения и давления в насосной к</w:t>
      </w:r>
      <w:r w:rsidRPr="00270105">
        <w:rPr>
          <w:snapToGrid w:val="0"/>
          <w:sz w:val="24"/>
          <w:szCs w:val="24"/>
        </w:rPr>
        <w:t>а</w:t>
      </w:r>
      <w:r w:rsidRPr="00270105">
        <w:rPr>
          <w:snapToGrid w:val="0"/>
          <w:sz w:val="24"/>
          <w:szCs w:val="24"/>
        </w:rPr>
        <w:t>мере.</w:t>
      </w:r>
    </w:p>
    <w:p w:rsidR="009C76E1" w:rsidRPr="00270105" w:rsidRDefault="009C76E1" w:rsidP="00F84C16">
      <w:pPr>
        <w:ind w:right="-2" w:firstLine="567"/>
        <w:jc w:val="both"/>
        <w:rPr>
          <w:snapToGrid w:val="0"/>
          <w:sz w:val="24"/>
          <w:szCs w:val="24"/>
        </w:rPr>
      </w:pPr>
      <w:r w:rsidRPr="00270105">
        <w:rPr>
          <w:snapToGrid w:val="0"/>
          <w:sz w:val="24"/>
          <w:szCs w:val="24"/>
        </w:rPr>
        <w:t>Высота всасывания и нагнетания насосов (теоретическая, геометрическая, вакуу</w:t>
      </w:r>
      <w:r w:rsidRPr="00270105">
        <w:rPr>
          <w:snapToGrid w:val="0"/>
          <w:sz w:val="24"/>
          <w:szCs w:val="24"/>
        </w:rPr>
        <w:t>м</w:t>
      </w:r>
      <w:r w:rsidRPr="00270105">
        <w:rPr>
          <w:snapToGrid w:val="0"/>
          <w:sz w:val="24"/>
          <w:szCs w:val="24"/>
        </w:rPr>
        <w:t>метрическая) и факторы, влияющие на их вел</w:t>
      </w:r>
      <w:r w:rsidRPr="00270105">
        <w:rPr>
          <w:snapToGrid w:val="0"/>
          <w:sz w:val="24"/>
          <w:szCs w:val="24"/>
        </w:rPr>
        <w:t>и</w:t>
      </w:r>
      <w:r w:rsidRPr="00270105">
        <w:rPr>
          <w:snapToGrid w:val="0"/>
          <w:sz w:val="24"/>
          <w:szCs w:val="24"/>
        </w:rPr>
        <w:t>чину.</w:t>
      </w:r>
    </w:p>
    <w:p w:rsidR="009C76E1" w:rsidRPr="00270105" w:rsidRDefault="009C76E1" w:rsidP="00F84C16">
      <w:pPr>
        <w:ind w:right="-2" w:firstLine="567"/>
        <w:jc w:val="both"/>
        <w:rPr>
          <w:snapToGrid w:val="0"/>
          <w:sz w:val="24"/>
          <w:szCs w:val="24"/>
        </w:rPr>
      </w:pPr>
      <w:r w:rsidRPr="00270105">
        <w:rPr>
          <w:snapToGrid w:val="0"/>
          <w:sz w:val="24"/>
          <w:szCs w:val="24"/>
        </w:rPr>
        <w:t>Определение, общее устройство, принцип действия и сравнительная характеристика пр</w:t>
      </w:r>
      <w:r w:rsidRPr="00270105">
        <w:rPr>
          <w:snapToGrid w:val="0"/>
          <w:sz w:val="24"/>
          <w:szCs w:val="24"/>
        </w:rPr>
        <w:t>о</w:t>
      </w:r>
      <w:r w:rsidRPr="00270105">
        <w:rPr>
          <w:snapToGrid w:val="0"/>
          <w:sz w:val="24"/>
          <w:szCs w:val="24"/>
        </w:rPr>
        <w:t>стейших насосов (поршневых, ротационных, струйных и центробежных). Применение нас</w:t>
      </w:r>
      <w:r w:rsidRPr="00270105">
        <w:rPr>
          <w:snapToGrid w:val="0"/>
          <w:sz w:val="24"/>
          <w:szCs w:val="24"/>
        </w:rPr>
        <w:t>о</w:t>
      </w:r>
      <w:r w:rsidRPr="00270105">
        <w:rPr>
          <w:snapToGrid w:val="0"/>
          <w:sz w:val="24"/>
          <w:szCs w:val="24"/>
        </w:rPr>
        <w:t>сов в пожарной охране.</w:t>
      </w:r>
    </w:p>
    <w:p w:rsidR="009C76E1" w:rsidRPr="00270105" w:rsidRDefault="009C76E1" w:rsidP="00F84C16">
      <w:pPr>
        <w:ind w:right="-2" w:firstLine="567"/>
        <w:jc w:val="both"/>
        <w:rPr>
          <w:sz w:val="24"/>
          <w:szCs w:val="24"/>
        </w:rPr>
      </w:pPr>
      <w:r w:rsidRPr="00270105">
        <w:rPr>
          <w:sz w:val="24"/>
          <w:szCs w:val="24"/>
        </w:rPr>
        <w:t>Объемные и струйные насосы. Назначение, устройство, принцип действия, технич</w:t>
      </w:r>
      <w:r w:rsidRPr="00270105">
        <w:rPr>
          <w:sz w:val="24"/>
          <w:szCs w:val="24"/>
        </w:rPr>
        <w:t>е</w:t>
      </w:r>
      <w:r w:rsidRPr="00270105">
        <w:rPr>
          <w:sz w:val="24"/>
          <w:szCs w:val="24"/>
        </w:rPr>
        <w:t>ская характеристика ротационных насосов (шиберно-роликового, шиберного и водокол</w:t>
      </w:r>
      <w:r w:rsidRPr="00270105">
        <w:rPr>
          <w:sz w:val="24"/>
          <w:szCs w:val="24"/>
        </w:rPr>
        <w:t>ь</w:t>
      </w:r>
      <w:r w:rsidRPr="00270105">
        <w:rPr>
          <w:sz w:val="24"/>
          <w:szCs w:val="24"/>
        </w:rPr>
        <w:t>цевого), навесного шестеренчатого насоса НШН-600. Техническое обслуживание при эк</w:t>
      </w:r>
      <w:r w:rsidRPr="00270105">
        <w:rPr>
          <w:sz w:val="24"/>
          <w:szCs w:val="24"/>
        </w:rPr>
        <w:t>с</w:t>
      </w:r>
      <w:r w:rsidRPr="00270105">
        <w:rPr>
          <w:sz w:val="24"/>
          <w:szCs w:val="24"/>
        </w:rPr>
        <w:t>плуатации и хранении. Возможные неисправности, их причины и способы устранения. Область прим</w:t>
      </w:r>
      <w:r w:rsidRPr="00270105">
        <w:rPr>
          <w:sz w:val="24"/>
          <w:szCs w:val="24"/>
        </w:rPr>
        <w:t>е</w:t>
      </w:r>
      <w:r w:rsidRPr="00270105">
        <w:rPr>
          <w:sz w:val="24"/>
          <w:szCs w:val="24"/>
        </w:rPr>
        <w:t>нения в пожарной охране.</w:t>
      </w:r>
    </w:p>
    <w:p w:rsidR="009C76E1" w:rsidRPr="00270105" w:rsidRDefault="009C76E1" w:rsidP="00F84C16">
      <w:pPr>
        <w:ind w:right="-2" w:firstLine="567"/>
        <w:jc w:val="both"/>
        <w:rPr>
          <w:snapToGrid w:val="0"/>
          <w:sz w:val="24"/>
          <w:szCs w:val="24"/>
        </w:rPr>
      </w:pPr>
      <w:r w:rsidRPr="00270105">
        <w:rPr>
          <w:snapToGrid w:val="0"/>
          <w:sz w:val="24"/>
          <w:szCs w:val="24"/>
        </w:rPr>
        <w:t>Коэффициенты, характеризующие работу насосов и их практическое значение.</w:t>
      </w:r>
    </w:p>
    <w:p w:rsidR="009C76E1" w:rsidRPr="00270105" w:rsidRDefault="009C76E1" w:rsidP="00F84C16">
      <w:pPr>
        <w:ind w:right="-2" w:firstLine="567"/>
        <w:jc w:val="both"/>
        <w:rPr>
          <w:snapToGrid w:val="0"/>
          <w:sz w:val="24"/>
          <w:szCs w:val="24"/>
        </w:rPr>
      </w:pPr>
      <w:r w:rsidRPr="00270105">
        <w:rPr>
          <w:snapToGrid w:val="0"/>
          <w:sz w:val="24"/>
          <w:szCs w:val="24"/>
        </w:rPr>
        <w:t>Пожарный гидроэлеватор Г-600, принцип действия, техническая характеристика, порядок использования при уборке воды из помещений и забора воды из водои</w:t>
      </w:r>
      <w:r w:rsidRPr="00270105">
        <w:rPr>
          <w:snapToGrid w:val="0"/>
          <w:sz w:val="24"/>
          <w:szCs w:val="24"/>
        </w:rPr>
        <w:t>с</w:t>
      </w:r>
      <w:r w:rsidRPr="00270105">
        <w:rPr>
          <w:snapToGrid w:val="0"/>
          <w:sz w:val="24"/>
          <w:szCs w:val="24"/>
        </w:rPr>
        <w:t>точников.</w:t>
      </w:r>
    </w:p>
    <w:p w:rsidR="009C76E1" w:rsidRPr="00270105" w:rsidRDefault="009C76E1" w:rsidP="00F84C16">
      <w:pPr>
        <w:ind w:right="-2" w:firstLine="567"/>
        <w:jc w:val="both"/>
        <w:rPr>
          <w:snapToGrid w:val="0"/>
          <w:sz w:val="24"/>
          <w:szCs w:val="24"/>
        </w:rPr>
      </w:pPr>
      <w:r w:rsidRPr="00270105">
        <w:rPr>
          <w:snapToGrid w:val="0"/>
          <w:sz w:val="24"/>
          <w:szCs w:val="24"/>
        </w:rPr>
        <w:t>Классификация центробежных насосов и их применение в пожарной охр</w:t>
      </w:r>
      <w:r w:rsidRPr="00270105">
        <w:rPr>
          <w:snapToGrid w:val="0"/>
          <w:sz w:val="24"/>
          <w:szCs w:val="24"/>
        </w:rPr>
        <w:t>а</w:t>
      </w:r>
      <w:r w:rsidRPr="00270105">
        <w:rPr>
          <w:snapToGrid w:val="0"/>
          <w:sz w:val="24"/>
          <w:szCs w:val="24"/>
        </w:rPr>
        <w:t>не.</w:t>
      </w:r>
    </w:p>
    <w:p w:rsidR="009C76E1" w:rsidRPr="00270105" w:rsidRDefault="009C76E1" w:rsidP="00F84C16">
      <w:pPr>
        <w:ind w:right="-2" w:firstLine="567"/>
        <w:jc w:val="both"/>
        <w:rPr>
          <w:snapToGrid w:val="0"/>
          <w:sz w:val="24"/>
          <w:szCs w:val="24"/>
        </w:rPr>
      </w:pPr>
      <w:r w:rsidRPr="00270105">
        <w:rPr>
          <w:snapToGrid w:val="0"/>
          <w:sz w:val="24"/>
          <w:szCs w:val="24"/>
        </w:rPr>
        <w:t>Основные величины, характеризующие работу центробежных насосов. Зависимость производительности, напора и потребляемой мощности от скорости вращения рабочего к</w:t>
      </w:r>
      <w:r w:rsidRPr="00270105">
        <w:rPr>
          <w:snapToGrid w:val="0"/>
          <w:sz w:val="24"/>
          <w:szCs w:val="24"/>
        </w:rPr>
        <w:t>о</w:t>
      </w:r>
      <w:r w:rsidRPr="00270105">
        <w:rPr>
          <w:snapToGrid w:val="0"/>
          <w:sz w:val="24"/>
          <w:szCs w:val="24"/>
        </w:rPr>
        <w:t>леса.</w:t>
      </w:r>
    </w:p>
    <w:p w:rsidR="009C76E1" w:rsidRPr="00270105" w:rsidRDefault="009C76E1" w:rsidP="00F84C16">
      <w:pPr>
        <w:ind w:right="-2" w:firstLine="567"/>
        <w:jc w:val="both"/>
        <w:rPr>
          <w:snapToGrid w:val="0"/>
          <w:sz w:val="24"/>
          <w:szCs w:val="24"/>
        </w:rPr>
      </w:pPr>
      <w:r w:rsidRPr="00270105">
        <w:rPr>
          <w:snapToGrid w:val="0"/>
          <w:sz w:val="24"/>
          <w:szCs w:val="24"/>
        </w:rPr>
        <w:t>Понятие о кавитации. Влияние кавитации на работу насосов и эксплуатационные меры борьбы с ней.</w:t>
      </w:r>
    </w:p>
    <w:p w:rsidR="009C76E1" w:rsidRPr="00270105" w:rsidRDefault="009C76E1" w:rsidP="00F84C16">
      <w:pPr>
        <w:ind w:right="-2" w:firstLine="567"/>
        <w:jc w:val="both"/>
        <w:rPr>
          <w:sz w:val="24"/>
          <w:szCs w:val="24"/>
        </w:rPr>
      </w:pPr>
      <w:r w:rsidRPr="00270105">
        <w:rPr>
          <w:sz w:val="24"/>
          <w:szCs w:val="24"/>
        </w:rPr>
        <w:t>Устройство, принцип действия, техническая характеристика центробежного насоса. Сравнительная конструктивная характеристика центробежных пожарных насосов, уст</w:t>
      </w:r>
      <w:r w:rsidRPr="00270105">
        <w:rPr>
          <w:sz w:val="24"/>
          <w:szCs w:val="24"/>
        </w:rPr>
        <w:t>а</w:t>
      </w:r>
      <w:r w:rsidRPr="00270105">
        <w:rPr>
          <w:sz w:val="24"/>
          <w:szCs w:val="24"/>
        </w:rPr>
        <w:t>новленных на различных типах пожарных авт</w:t>
      </w:r>
      <w:r w:rsidRPr="00270105">
        <w:rPr>
          <w:sz w:val="24"/>
          <w:szCs w:val="24"/>
        </w:rPr>
        <w:t>о</w:t>
      </w:r>
      <w:r w:rsidRPr="00270105">
        <w:rPr>
          <w:sz w:val="24"/>
          <w:szCs w:val="24"/>
        </w:rPr>
        <w:t>мобилей.</w:t>
      </w:r>
    </w:p>
    <w:p w:rsidR="009C76E1" w:rsidRPr="00270105" w:rsidRDefault="009C76E1" w:rsidP="00F84C16">
      <w:pPr>
        <w:ind w:right="-2" w:firstLine="567"/>
        <w:jc w:val="both"/>
        <w:rPr>
          <w:sz w:val="24"/>
          <w:szCs w:val="24"/>
        </w:rPr>
      </w:pPr>
      <w:r w:rsidRPr="00270105">
        <w:rPr>
          <w:sz w:val="24"/>
          <w:szCs w:val="24"/>
        </w:rPr>
        <w:t>Вакуумные системы центробежных насосов. Возможные неисправности вакуумных систем при работе, их причины, способы устранения. Техническое обслуживание вакуу</w:t>
      </w:r>
      <w:r w:rsidRPr="00270105">
        <w:rPr>
          <w:sz w:val="24"/>
          <w:szCs w:val="24"/>
        </w:rPr>
        <w:t>м</w:t>
      </w:r>
      <w:r w:rsidRPr="00270105">
        <w:rPr>
          <w:sz w:val="24"/>
          <w:szCs w:val="24"/>
        </w:rPr>
        <w:t>ных си</w:t>
      </w:r>
      <w:r w:rsidRPr="00270105">
        <w:rPr>
          <w:sz w:val="24"/>
          <w:szCs w:val="24"/>
        </w:rPr>
        <w:t>с</w:t>
      </w:r>
      <w:r w:rsidRPr="00270105">
        <w:rPr>
          <w:sz w:val="24"/>
          <w:szCs w:val="24"/>
        </w:rPr>
        <w:t>тем.</w:t>
      </w:r>
    </w:p>
    <w:p w:rsidR="009C76E1" w:rsidRPr="00270105" w:rsidRDefault="009C76E1" w:rsidP="00F84C16">
      <w:pPr>
        <w:ind w:right="-2" w:firstLine="567"/>
        <w:jc w:val="both"/>
        <w:rPr>
          <w:snapToGrid w:val="0"/>
          <w:sz w:val="24"/>
          <w:szCs w:val="24"/>
        </w:rPr>
      </w:pPr>
      <w:r w:rsidRPr="00270105">
        <w:rPr>
          <w:snapToGrid w:val="0"/>
          <w:sz w:val="24"/>
          <w:szCs w:val="24"/>
        </w:rPr>
        <w:t>Неисправности центробежных насосов, их признаки, причины и способы устран</w:t>
      </w:r>
      <w:r w:rsidRPr="00270105">
        <w:rPr>
          <w:snapToGrid w:val="0"/>
          <w:sz w:val="24"/>
          <w:szCs w:val="24"/>
        </w:rPr>
        <w:t>е</w:t>
      </w:r>
      <w:r w:rsidRPr="00270105">
        <w:rPr>
          <w:snapToGrid w:val="0"/>
          <w:sz w:val="24"/>
          <w:szCs w:val="24"/>
        </w:rPr>
        <w:t>ния.</w:t>
      </w:r>
    </w:p>
    <w:p w:rsidR="009C76E1" w:rsidRPr="00270105" w:rsidRDefault="009C76E1" w:rsidP="00F84C16">
      <w:pPr>
        <w:ind w:right="-2" w:firstLine="567"/>
        <w:jc w:val="both"/>
        <w:rPr>
          <w:snapToGrid w:val="0"/>
          <w:sz w:val="24"/>
          <w:szCs w:val="24"/>
        </w:rPr>
      </w:pPr>
      <w:r w:rsidRPr="00270105">
        <w:rPr>
          <w:snapToGrid w:val="0"/>
          <w:sz w:val="24"/>
          <w:szCs w:val="24"/>
        </w:rPr>
        <w:t>Эксплуатация центробежных насосов: правила обкатки новых пожарных насосов и после ремонта, проверка герметичности и производительности, техническое обслужив</w:t>
      </w:r>
      <w:r w:rsidRPr="00270105">
        <w:rPr>
          <w:snapToGrid w:val="0"/>
          <w:sz w:val="24"/>
          <w:szCs w:val="24"/>
        </w:rPr>
        <w:t>а</w:t>
      </w:r>
      <w:r w:rsidRPr="00270105">
        <w:rPr>
          <w:snapToGrid w:val="0"/>
          <w:sz w:val="24"/>
          <w:szCs w:val="24"/>
        </w:rPr>
        <w:t>ние.</w:t>
      </w:r>
    </w:p>
    <w:p w:rsidR="009C76E1" w:rsidRPr="00270105" w:rsidRDefault="009C76E1" w:rsidP="00F84C16">
      <w:pPr>
        <w:ind w:right="-2" w:firstLine="567"/>
        <w:jc w:val="both"/>
        <w:rPr>
          <w:snapToGrid w:val="0"/>
          <w:sz w:val="24"/>
          <w:szCs w:val="24"/>
        </w:rPr>
      </w:pPr>
      <w:r w:rsidRPr="00270105">
        <w:rPr>
          <w:snapToGrid w:val="0"/>
          <w:sz w:val="24"/>
          <w:szCs w:val="24"/>
        </w:rPr>
        <w:t>Требования безопасности при работе с центробежными насосами.</w:t>
      </w:r>
    </w:p>
    <w:p w:rsidR="009C76E1" w:rsidRPr="00270105" w:rsidRDefault="009C76E1" w:rsidP="00F84C16">
      <w:pPr>
        <w:ind w:right="-2" w:firstLine="567"/>
        <w:jc w:val="both"/>
        <w:rPr>
          <w:snapToGrid w:val="0"/>
          <w:sz w:val="24"/>
          <w:szCs w:val="24"/>
        </w:rPr>
      </w:pPr>
      <w:r w:rsidRPr="00270105">
        <w:rPr>
          <w:snapToGrid w:val="0"/>
          <w:sz w:val="24"/>
          <w:szCs w:val="24"/>
        </w:rPr>
        <w:t xml:space="preserve">Забор и подача воды центробежным насосом. </w:t>
      </w:r>
    </w:p>
    <w:p w:rsidR="009C76E1" w:rsidRPr="00270105" w:rsidRDefault="009C76E1" w:rsidP="00F84C16">
      <w:pPr>
        <w:ind w:right="-2" w:firstLine="567"/>
        <w:rPr>
          <w:b/>
          <w:snapToGrid w:val="0"/>
          <w:sz w:val="24"/>
          <w:szCs w:val="24"/>
        </w:rPr>
      </w:pPr>
      <w:r w:rsidRPr="00270105">
        <w:rPr>
          <w:b/>
          <w:snapToGrid w:val="0"/>
          <w:sz w:val="24"/>
          <w:szCs w:val="24"/>
        </w:rPr>
        <w:t>Тема 5.13. Приборы и аппараты пенного тушения.</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tabs>
          <w:tab w:val="left" w:pos="9922"/>
        </w:tabs>
        <w:ind w:right="-2" w:firstLine="567"/>
        <w:jc w:val="both"/>
        <w:rPr>
          <w:snapToGrid w:val="0"/>
          <w:sz w:val="24"/>
          <w:szCs w:val="24"/>
        </w:rPr>
      </w:pPr>
      <w:r w:rsidRPr="00270105">
        <w:rPr>
          <w:snapToGrid w:val="0"/>
          <w:sz w:val="24"/>
          <w:szCs w:val="24"/>
        </w:rPr>
        <w:t>Пожарные стволы для подачи воздушно-механической пены, их назначение и при</w:t>
      </w:r>
      <w:r w:rsidRPr="00270105">
        <w:rPr>
          <w:snapToGrid w:val="0"/>
          <w:sz w:val="24"/>
          <w:szCs w:val="24"/>
        </w:rPr>
        <w:t>н</w:t>
      </w:r>
      <w:r w:rsidRPr="00270105">
        <w:rPr>
          <w:snapToGrid w:val="0"/>
          <w:sz w:val="24"/>
          <w:szCs w:val="24"/>
        </w:rPr>
        <w:t>цип работы, возможные неисправности, способы их устранения.</w:t>
      </w:r>
    </w:p>
    <w:p w:rsidR="009C76E1" w:rsidRPr="00270105" w:rsidRDefault="009C76E1" w:rsidP="00F84C16">
      <w:pPr>
        <w:ind w:right="-2" w:firstLine="567"/>
        <w:jc w:val="both"/>
        <w:rPr>
          <w:snapToGrid w:val="0"/>
          <w:sz w:val="24"/>
          <w:szCs w:val="24"/>
        </w:rPr>
      </w:pPr>
      <w:r w:rsidRPr="00270105">
        <w:rPr>
          <w:snapToGrid w:val="0"/>
          <w:sz w:val="24"/>
          <w:szCs w:val="24"/>
        </w:rPr>
        <w:t>Пеносмесители: назначение, виды, устройство, принцип действия, техническая х</w:t>
      </w:r>
      <w:r w:rsidRPr="00270105">
        <w:rPr>
          <w:snapToGrid w:val="0"/>
          <w:sz w:val="24"/>
          <w:szCs w:val="24"/>
        </w:rPr>
        <w:t>а</w:t>
      </w:r>
      <w:r w:rsidRPr="00270105">
        <w:rPr>
          <w:snapToGrid w:val="0"/>
          <w:sz w:val="24"/>
          <w:szCs w:val="24"/>
        </w:rPr>
        <w:t>рактер</w:t>
      </w:r>
      <w:r w:rsidRPr="00270105">
        <w:rPr>
          <w:snapToGrid w:val="0"/>
          <w:sz w:val="24"/>
          <w:szCs w:val="24"/>
        </w:rPr>
        <w:t>и</w:t>
      </w:r>
      <w:r w:rsidRPr="00270105">
        <w:rPr>
          <w:snapToGrid w:val="0"/>
          <w:sz w:val="24"/>
          <w:szCs w:val="24"/>
        </w:rPr>
        <w:t>стика. Возможные неисправности и их устранения. Проверка работоспособности пеносмесит</w:t>
      </w:r>
      <w:r w:rsidRPr="00270105">
        <w:rPr>
          <w:snapToGrid w:val="0"/>
          <w:sz w:val="24"/>
          <w:szCs w:val="24"/>
        </w:rPr>
        <w:t>е</w:t>
      </w:r>
      <w:r w:rsidRPr="00270105">
        <w:rPr>
          <w:snapToGrid w:val="0"/>
          <w:sz w:val="24"/>
          <w:szCs w:val="24"/>
        </w:rPr>
        <w:t>ля.</w:t>
      </w:r>
    </w:p>
    <w:p w:rsidR="009C76E1" w:rsidRPr="00270105" w:rsidRDefault="009C76E1" w:rsidP="00F84C16">
      <w:pPr>
        <w:ind w:right="-2" w:firstLine="567"/>
        <w:jc w:val="both"/>
        <w:rPr>
          <w:snapToGrid w:val="0"/>
          <w:sz w:val="24"/>
          <w:szCs w:val="24"/>
        </w:rPr>
      </w:pPr>
      <w:r w:rsidRPr="00270105">
        <w:rPr>
          <w:snapToGrid w:val="0"/>
          <w:sz w:val="24"/>
          <w:szCs w:val="24"/>
        </w:rPr>
        <w:t>Подача воздушно-механической пены низкой и средней кратности. Проверка ее кратности и стойкости. Проверка дозировки пеносм</w:t>
      </w:r>
      <w:r w:rsidRPr="00270105">
        <w:rPr>
          <w:snapToGrid w:val="0"/>
          <w:sz w:val="24"/>
          <w:szCs w:val="24"/>
        </w:rPr>
        <w:t>е</w:t>
      </w:r>
      <w:r w:rsidRPr="00270105">
        <w:rPr>
          <w:snapToGrid w:val="0"/>
          <w:sz w:val="24"/>
          <w:szCs w:val="24"/>
        </w:rPr>
        <w:t>сителей.</w:t>
      </w:r>
    </w:p>
    <w:p w:rsidR="009C76E1" w:rsidRPr="00270105" w:rsidRDefault="009C76E1" w:rsidP="00F84C16">
      <w:pPr>
        <w:ind w:right="-2" w:firstLine="567"/>
        <w:jc w:val="both"/>
        <w:rPr>
          <w:snapToGrid w:val="0"/>
          <w:sz w:val="24"/>
          <w:szCs w:val="24"/>
        </w:rPr>
      </w:pPr>
      <w:r w:rsidRPr="00270105">
        <w:rPr>
          <w:snapToGrid w:val="0"/>
          <w:sz w:val="24"/>
          <w:szCs w:val="24"/>
        </w:rPr>
        <w:t>Пеносливные и пенообразующие устройства: назначение, виды, техническая хара</w:t>
      </w:r>
      <w:r w:rsidRPr="00270105">
        <w:rPr>
          <w:snapToGrid w:val="0"/>
          <w:sz w:val="24"/>
          <w:szCs w:val="24"/>
        </w:rPr>
        <w:t>к</w:t>
      </w:r>
      <w:r w:rsidRPr="00270105">
        <w:rPr>
          <w:snapToGrid w:val="0"/>
          <w:sz w:val="24"/>
          <w:szCs w:val="24"/>
        </w:rPr>
        <w:t>тер</w:t>
      </w:r>
      <w:r w:rsidRPr="00270105">
        <w:rPr>
          <w:snapToGrid w:val="0"/>
          <w:sz w:val="24"/>
          <w:szCs w:val="24"/>
        </w:rPr>
        <w:t>и</w:t>
      </w:r>
      <w:r w:rsidRPr="00270105">
        <w:rPr>
          <w:snapToGrid w:val="0"/>
          <w:sz w:val="24"/>
          <w:szCs w:val="24"/>
        </w:rPr>
        <w:t>стика, порядок применения, техническое обслуживание. Правила по охране труда при эксплуатации приб</w:t>
      </w:r>
      <w:r w:rsidRPr="00270105">
        <w:rPr>
          <w:snapToGrid w:val="0"/>
          <w:sz w:val="24"/>
          <w:szCs w:val="24"/>
        </w:rPr>
        <w:t>о</w:t>
      </w:r>
      <w:r w:rsidRPr="00270105">
        <w:rPr>
          <w:snapToGrid w:val="0"/>
          <w:sz w:val="24"/>
          <w:szCs w:val="24"/>
        </w:rPr>
        <w:t>ров.</w:t>
      </w:r>
    </w:p>
    <w:p w:rsidR="009C76E1" w:rsidRPr="00270105" w:rsidRDefault="009C76E1" w:rsidP="00F84C16">
      <w:pPr>
        <w:ind w:right="-2" w:firstLine="567"/>
        <w:rPr>
          <w:b/>
          <w:snapToGrid w:val="0"/>
          <w:sz w:val="24"/>
          <w:szCs w:val="24"/>
        </w:rPr>
      </w:pPr>
      <w:r w:rsidRPr="00270105">
        <w:rPr>
          <w:b/>
          <w:snapToGrid w:val="0"/>
          <w:sz w:val="24"/>
          <w:szCs w:val="24"/>
        </w:rPr>
        <w:t>Тема 5.14. Основные и специальные пожарные автомоб</w:t>
      </w:r>
      <w:r w:rsidRPr="00270105">
        <w:rPr>
          <w:b/>
          <w:snapToGrid w:val="0"/>
          <w:sz w:val="24"/>
          <w:szCs w:val="24"/>
        </w:rPr>
        <w:t>и</w:t>
      </w:r>
      <w:r w:rsidRPr="00270105">
        <w:rPr>
          <w:b/>
          <w:snapToGrid w:val="0"/>
          <w:sz w:val="24"/>
          <w:szCs w:val="24"/>
        </w:rPr>
        <w:t>ли.</w:t>
      </w:r>
    </w:p>
    <w:p w:rsidR="009C76E1" w:rsidRPr="00270105" w:rsidRDefault="009C76E1" w:rsidP="00F84C16">
      <w:pPr>
        <w:ind w:firstLine="567"/>
        <w:rPr>
          <w:i/>
          <w:sz w:val="24"/>
          <w:szCs w:val="24"/>
        </w:rPr>
      </w:pPr>
      <w:r w:rsidRPr="00270105">
        <w:rPr>
          <w:i/>
          <w:sz w:val="24"/>
          <w:szCs w:val="24"/>
        </w:rPr>
        <w:t>Лекция – 6 часов, практические занятия -2 часа.</w:t>
      </w:r>
    </w:p>
    <w:p w:rsidR="009C76E1" w:rsidRPr="00270105" w:rsidRDefault="009C76E1" w:rsidP="00F84C16">
      <w:pPr>
        <w:ind w:right="-2" w:firstLine="567"/>
        <w:jc w:val="both"/>
        <w:rPr>
          <w:snapToGrid w:val="0"/>
          <w:sz w:val="24"/>
          <w:szCs w:val="24"/>
        </w:rPr>
      </w:pPr>
      <w:r w:rsidRPr="00270105">
        <w:rPr>
          <w:snapToGrid w:val="0"/>
          <w:sz w:val="24"/>
          <w:szCs w:val="24"/>
        </w:rPr>
        <w:t>Назначение и общее устройство автонасосов и автоцистерн. Базовые шасси автом</w:t>
      </w:r>
      <w:r w:rsidRPr="00270105">
        <w:rPr>
          <w:snapToGrid w:val="0"/>
          <w:sz w:val="24"/>
          <w:szCs w:val="24"/>
        </w:rPr>
        <w:t>о</w:t>
      </w:r>
      <w:r w:rsidRPr="00270105">
        <w:rPr>
          <w:snapToGrid w:val="0"/>
          <w:sz w:val="24"/>
          <w:szCs w:val="24"/>
        </w:rPr>
        <w:t>билей и их характеристика. Схемы насосных установок и их сравнительная характерист</w:t>
      </w:r>
      <w:r w:rsidRPr="00270105">
        <w:rPr>
          <w:snapToGrid w:val="0"/>
          <w:sz w:val="24"/>
          <w:szCs w:val="24"/>
        </w:rPr>
        <w:t>и</w:t>
      </w:r>
      <w:r w:rsidRPr="00270105">
        <w:rPr>
          <w:snapToGrid w:val="0"/>
          <w:sz w:val="24"/>
          <w:szCs w:val="24"/>
        </w:rPr>
        <w:t>ка.</w:t>
      </w:r>
    </w:p>
    <w:p w:rsidR="009C76E1" w:rsidRPr="00270105" w:rsidRDefault="009C76E1" w:rsidP="00F84C16">
      <w:pPr>
        <w:ind w:right="-2" w:firstLine="567"/>
        <w:jc w:val="both"/>
        <w:rPr>
          <w:snapToGrid w:val="0"/>
          <w:sz w:val="24"/>
          <w:szCs w:val="24"/>
        </w:rPr>
      </w:pPr>
      <w:r w:rsidRPr="00270105">
        <w:rPr>
          <w:snapToGrid w:val="0"/>
          <w:sz w:val="24"/>
          <w:szCs w:val="24"/>
        </w:rPr>
        <w:t>Типовые схемы силовых передач автонасосов и автоци</w:t>
      </w:r>
      <w:r w:rsidRPr="00270105">
        <w:rPr>
          <w:snapToGrid w:val="0"/>
          <w:sz w:val="24"/>
          <w:szCs w:val="24"/>
        </w:rPr>
        <w:t>с</w:t>
      </w:r>
      <w:r w:rsidRPr="00270105">
        <w:rPr>
          <w:snapToGrid w:val="0"/>
          <w:sz w:val="24"/>
          <w:szCs w:val="24"/>
        </w:rPr>
        <w:t>терн.</w:t>
      </w:r>
    </w:p>
    <w:p w:rsidR="009C76E1" w:rsidRPr="00270105" w:rsidRDefault="009C76E1" w:rsidP="00F84C16">
      <w:pPr>
        <w:ind w:right="-2" w:firstLine="567"/>
        <w:jc w:val="both"/>
        <w:rPr>
          <w:snapToGrid w:val="0"/>
          <w:sz w:val="24"/>
          <w:szCs w:val="24"/>
        </w:rPr>
      </w:pPr>
      <w:r w:rsidRPr="00270105">
        <w:rPr>
          <w:snapToGrid w:val="0"/>
          <w:sz w:val="24"/>
          <w:szCs w:val="24"/>
        </w:rPr>
        <w:t>Механизмы управления насосного отделения.</w:t>
      </w:r>
    </w:p>
    <w:p w:rsidR="009C76E1" w:rsidRPr="00270105" w:rsidRDefault="009C76E1" w:rsidP="00F84C16">
      <w:pPr>
        <w:ind w:right="-2" w:firstLine="567"/>
        <w:jc w:val="both"/>
        <w:rPr>
          <w:snapToGrid w:val="0"/>
          <w:sz w:val="24"/>
          <w:szCs w:val="24"/>
        </w:rPr>
      </w:pPr>
      <w:r w:rsidRPr="00270105">
        <w:rPr>
          <w:snapToGrid w:val="0"/>
          <w:sz w:val="24"/>
          <w:szCs w:val="24"/>
        </w:rPr>
        <w:t>Автомобили первой помощи. Назначение, устройство, тактико-технические характ</w:t>
      </w:r>
      <w:r w:rsidRPr="00270105">
        <w:rPr>
          <w:snapToGrid w:val="0"/>
          <w:sz w:val="24"/>
          <w:szCs w:val="24"/>
        </w:rPr>
        <w:t>е</w:t>
      </w:r>
      <w:r w:rsidRPr="00270105">
        <w:rPr>
          <w:snapToGrid w:val="0"/>
          <w:sz w:val="24"/>
          <w:szCs w:val="24"/>
        </w:rPr>
        <w:t>рист</w:t>
      </w:r>
      <w:r w:rsidRPr="00270105">
        <w:rPr>
          <w:snapToGrid w:val="0"/>
          <w:sz w:val="24"/>
          <w:szCs w:val="24"/>
        </w:rPr>
        <w:t>и</w:t>
      </w:r>
      <w:r w:rsidRPr="00270105">
        <w:rPr>
          <w:snapToGrid w:val="0"/>
          <w:sz w:val="24"/>
          <w:szCs w:val="24"/>
        </w:rPr>
        <w:t>ки.</w:t>
      </w:r>
    </w:p>
    <w:p w:rsidR="009C76E1" w:rsidRPr="00270105" w:rsidRDefault="009C76E1" w:rsidP="00F84C16">
      <w:pPr>
        <w:ind w:right="-2" w:firstLine="567"/>
        <w:jc w:val="both"/>
        <w:rPr>
          <w:snapToGrid w:val="0"/>
          <w:sz w:val="24"/>
          <w:szCs w:val="24"/>
        </w:rPr>
      </w:pPr>
      <w:r w:rsidRPr="00270105">
        <w:rPr>
          <w:snapToGrid w:val="0"/>
          <w:sz w:val="24"/>
          <w:szCs w:val="24"/>
        </w:rPr>
        <w:t>Назначение, устройство и тактико-технические характеристики пожарных автом</w:t>
      </w:r>
      <w:r w:rsidRPr="00270105">
        <w:rPr>
          <w:snapToGrid w:val="0"/>
          <w:sz w:val="24"/>
          <w:szCs w:val="24"/>
        </w:rPr>
        <w:t>о</w:t>
      </w:r>
      <w:r w:rsidRPr="00270105">
        <w:rPr>
          <w:snapToGrid w:val="0"/>
          <w:sz w:val="24"/>
          <w:szCs w:val="24"/>
        </w:rPr>
        <w:t>билей со специальными средствами тушения: воздушно-пенного тушения, аэродромной службы, поро</w:t>
      </w:r>
      <w:r w:rsidRPr="00270105">
        <w:rPr>
          <w:snapToGrid w:val="0"/>
          <w:sz w:val="24"/>
          <w:szCs w:val="24"/>
        </w:rPr>
        <w:t>ш</w:t>
      </w:r>
      <w:r w:rsidRPr="00270105">
        <w:rPr>
          <w:snapToGrid w:val="0"/>
          <w:sz w:val="24"/>
          <w:szCs w:val="24"/>
        </w:rPr>
        <w:t>кового, углекислотного тушения.</w:t>
      </w:r>
    </w:p>
    <w:p w:rsidR="009C76E1" w:rsidRPr="00270105" w:rsidRDefault="009C76E1" w:rsidP="00F84C16">
      <w:pPr>
        <w:ind w:right="-2" w:firstLine="567"/>
        <w:jc w:val="both"/>
        <w:rPr>
          <w:snapToGrid w:val="0"/>
          <w:sz w:val="24"/>
          <w:szCs w:val="24"/>
        </w:rPr>
      </w:pPr>
      <w:r w:rsidRPr="00270105">
        <w:rPr>
          <w:snapToGrid w:val="0"/>
          <w:sz w:val="24"/>
          <w:szCs w:val="24"/>
        </w:rPr>
        <w:t>Специальные пожарные автомобили.</w:t>
      </w:r>
    </w:p>
    <w:p w:rsidR="009C76E1" w:rsidRPr="00270105" w:rsidRDefault="009C76E1" w:rsidP="00F84C16">
      <w:pPr>
        <w:ind w:right="-2" w:firstLine="567"/>
        <w:jc w:val="both"/>
        <w:rPr>
          <w:sz w:val="24"/>
          <w:szCs w:val="24"/>
        </w:rPr>
      </w:pPr>
      <w:r w:rsidRPr="00270105">
        <w:rPr>
          <w:sz w:val="24"/>
          <w:szCs w:val="24"/>
        </w:rPr>
        <w:t>Пожарные автолестницы и коленчатые подъемники. Их назначение, устройство и техн</w:t>
      </w:r>
      <w:r w:rsidRPr="00270105">
        <w:rPr>
          <w:sz w:val="24"/>
          <w:szCs w:val="24"/>
        </w:rPr>
        <w:t>и</w:t>
      </w:r>
      <w:r w:rsidRPr="00270105">
        <w:rPr>
          <w:sz w:val="24"/>
          <w:szCs w:val="24"/>
        </w:rPr>
        <w:t>ческие характеристики. Правила эксплуатации.</w:t>
      </w:r>
    </w:p>
    <w:p w:rsidR="009C76E1" w:rsidRPr="00270105" w:rsidRDefault="009C76E1" w:rsidP="00F84C16">
      <w:pPr>
        <w:ind w:right="-2" w:firstLine="567"/>
        <w:jc w:val="both"/>
        <w:rPr>
          <w:snapToGrid w:val="0"/>
          <w:sz w:val="24"/>
          <w:szCs w:val="24"/>
        </w:rPr>
      </w:pPr>
      <w:r w:rsidRPr="00270105">
        <w:rPr>
          <w:sz w:val="24"/>
          <w:szCs w:val="24"/>
        </w:rPr>
        <w:t>Пожарный рукавный автомобиль, автомобиль связи и освещения, автомобиль техн</w:t>
      </w:r>
      <w:r w:rsidRPr="00270105">
        <w:rPr>
          <w:sz w:val="24"/>
          <w:szCs w:val="24"/>
        </w:rPr>
        <w:t>и</w:t>
      </w:r>
      <w:r w:rsidRPr="00270105">
        <w:rPr>
          <w:sz w:val="24"/>
          <w:szCs w:val="24"/>
        </w:rPr>
        <w:t xml:space="preserve">ческой службы, аварийно-спасательный автомобиль. Назначение, общее устройство. </w:t>
      </w:r>
      <w:r w:rsidRPr="00270105">
        <w:rPr>
          <w:snapToGrid w:val="0"/>
          <w:sz w:val="24"/>
          <w:szCs w:val="24"/>
        </w:rPr>
        <w:t>Те</w:t>
      </w:r>
      <w:r w:rsidRPr="00270105">
        <w:rPr>
          <w:snapToGrid w:val="0"/>
          <w:sz w:val="24"/>
          <w:szCs w:val="24"/>
        </w:rPr>
        <w:t>х</w:t>
      </w:r>
      <w:r w:rsidRPr="00270105">
        <w:rPr>
          <w:snapToGrid w:val="0"/>
          <w:sz w:val="24"/>
          <w:szCs w:val="24"/>
        </w:rPr>
        <w:t>ническая характеристика, вывозимое оборуд</w:t>
      </w:r>
      <w:r w:rsidRPr="00270105">
        <w:rPr>
          <w:snapToGrid w:val="0"/>
          <w:sz w:val="24"/>
          <w:szCs w:val="24"/>
        </w:rPr>
        <w:t>о</w:t>
      </w:r>
      <w:r w:rsidRPr="00270105">
        <w:rPr>
          <w:snapToGrid w:val="0"/>
          <w:sz w:val="24"/>
          <w:szCs w:val="24"/>
        </w:rPr>
        <w:t>вание и инструменты.</w:t>
      </w:r>
    </w:p>
    <w:p w:rsidR="009C76E1" w:rsidRPr="00270105" w:rsidRDefault="009C76E1" w:rsidP="00F84C16">
      <w:pPr>
        <w:ind w:right="-2" w:firstLine="567"/>
        <w:jc w:val="both"/>
        <w:rPr>
          <w:snapToGrid w:val="0"/>
          <w:sz w:val="24"/>
          <w:szCs w:val="24"/>
        </w:rPr>
      </w:pPr>
      <w:r w:rsidRPr="00270105">
        <w:rPr>
          <w:snapToGrid w:val="0"/>
          <w:sz w:val="24"/>
          <w:szCs w:val="24"/>
        </w:rPr>
        <w:t>Автомобили вспомогательные и приспособленные для тушения: их назначение, о</w:t>
      </w:r>
      <w:r w:rsidRPr="00270105">
        <w:rPr>
          <w:snapToGrid w:val="0"/>
          <w:sz w:val="24"/>
          <w:szCs w:val="24"/>
        </w:rPr>
        <w:t>б</w:t>
      </w:r>
      <w:r w:rsidRPr="00270105">
        <w:rPr>
          <w:snapToGrid w:val="0"/>
          <w:sz w:val="24"/>
          <w:szCs w:val="24"/>
        </w:rPr>
        <w:t>щее устройство, техн</w:t>
      </w:r>
      <w:r w:rsidRPr="00270105">
        <w:rPr>
          <w:snapToGrid w:val="0"/>
          <w:sz w:val="24"/>
          <w:szCs w:val="24"/>
        </w:rPr>
        <w:t>и</w:t>
      </w:r>
      <w:r w:rsidRPr="00270105">
        <w:rPr>
          <w:snapToGrid w:val="0"/>
          <w:sz w:val="24"/>
          <w:szCs w:val="24"/>
        </w:rPr>
        <w:t>ческие характеристики.</w:t>
      </w:r>
    </w:p>
    <w:p w:rsidR="009C76E1" w:rsidRPr="00270105" w:rsidRDefault="009C76E1" w:rsidP="00F84C16">
      <w:pPr>
        <w:ind w:right="-2" w:firstLine="567"/>
        <w:rPr>
          <w:b/>
          <w:snapToGrid w:val="0"/>
          <w:sz w:val="24"/>
          <w:szCs w:val="24"/>
        </w:rPr>
      </w:pPr>
      <w:r w:rsidRPr="00270105">
        <w:rPr>
          <w:b/>
          <w:snapToGrid w:val="0"/>
          <w:sz w:val="24"/>
          <w:szCs w:val="24"/>
        </w:rPr>
        <w:t>Тема 5.15. Пожарные мотопомпы.</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ind w:right="-2" w:firstLine="567"/>
        <w:jc w:val="both"/>
        <w:rPr>
          <w:sz w:val="24"/>
          <w:szCs w:val="24"/>
        </w:rPr>
      </w:pPr>
      <w:r w:rsidRPr="00270105">
        <w:rPr>
          <w:sz w:val="24"/>
          <w:szCs w:val="24"/>
        </w:rPr>
        <w:t>Переносные пожарные мотопомпы МП-600А, МП-800Б, МП-13: применение, ус</w:t>
      </w:r>
      <w:r w:rsidRPr="00270105">
        <w:rPr>
          <w:sz w:val="24"/>
          <w:szCs w:val="24"/>
        </w:rPr>
        <w:t>т</w:t>
      </w:r>
      <w:r w:rsidRPr="00270105">
        <w:rPr>
          <w:sz w:val="24"/>
          <w:szCs w:val="24"/>
        </w:rPr>
        <w:t>ройство, те</w:t>
      </w:r>
      <w:r w:rsidRPr="00270105">
        <w:rPr>
          <w:sz w:val="24"/>
          <w:szCs w:val="24"/>
        </w:rPr>
        <w:t>х</w:t>
      </w:r>
      <w:r w:rsidRPr="00270105">
        <w:rPr>
          <w:sz w:val="24"/>
          <w:szCs w:val="24"/>
        </w:rPr>
        <w:t>ническая характеристика.</w:t>
      </w:r>
    </w:p>
    <w:p w:rsidR="009C76E1" w:rsidRPr="00270105" w:rsidRDefault="009C76E1" w:rsidP="00F84C16">
      <w:pPr>
        <w:ind w:right="-2" w:firstLine="567"/>
        <w:jc w:val="both"/>
        <w:rPr>
          <w:snapToGrid w:val="0"/>
          <w:sz w:val="24"/>
          <w:szCs w:val="24"/>
        </w:rPr>
      </w:pPr>
      <w:r w:rsidRPr="00270105">
        <w:rPr>
          <w:snapToGrid w:val="0"/>
          <w:sz w:val="24"/>
          <w:szCs w:val="24"/>
        </w:rPr>
        <w:t>Прицепные мотопомпы МП-1600: применение, устройство, техническая характер</w:t>
      </w:r>
      <w:r w:rsidRPr="00270105">
        <w:rPr>
          <w:snapToGrid w:val="0"/>
          <w:sz w:val="24"/>
          <w:szCs w:val="24"/>
        </w:rPr>
        <w:t>и</w:t>
      </w:r>
      <w:r w:rsidRPr="00270105">
        <w:rPr>
          <w:snapToGrid w:val="0"/>
          <w:sz w:val="24"/>
          <w:szCs w:val="24"/>
        </w:rPr>
        <w:t>стика.</w:t>
      </w:r>
    </w:p>
    <w:p w:rsidR="009C76E1" w:rsidRPr="00270105" w:rsidRDefault="009C76E1" w:rsidP="00F84C16">
      <w:pPr>
        <w:ind w:right="-2" w:firstLine="567"/>
        <w:jc w:val="both"/>
        <w:rPr>
          <w:snapToGrid w:val="0"/>
          <w:sz w:val="24"/>
          <w:szCs w:val="24"/>
        </w:rPr>
      </w:pPr>
      <w:r w:rsidRPr="00270105">
        <w:rPr>
          <w:snapToGrid w:val="0"/>
          <w:sz w:val="24"/>
          <w:szCs w:val="24"/>
        </w:rPr>
        <w:t>Подготовка пожарных мотопомп к эксплуатации, порядок работы и техническое о</w:t>
      </w:r>
      <w:r w:rsidRPr="00270105">
        <w:rPr>
          <w:snapToGrid w:val="0"/>
          <w:sz w:val="24"/>
          <w:szCs w:val="24"/>
        </w:rPr>
        <w:t>б</w:t>
      </w:r>
      <w:r w:rsidRPr="00270105">
        <w:rPr>
          <w:snapToGrid w:val="0"/>
          <w:sz w:val="24"/>
          <w:szCs w:val="24"/>
        </w:rPr>
        <w:t>служивание после работы. Возможные неисправности, причины и способы их устран</w:t>
      </w:r>
      <w:r w:rsidRPr="00270105">
        <w:rPr>
          <w:snapToGrid w:val="0"/>
          <w:sz w:val="24"/>
          <w:szCs w:val="24"/>
        </w:rPr>
        <w:t>е</w:t>
      </w:r>
      <w:r w:rsidRPr="00270105">
        <w:rPr>
          <w:snapToGrid w:val="0"/>
          <w:sz w:val="24"/>
          <w:szCs w:val="24"/>
        </w:rPr>
        <w:t>ния. Правила по охране труда при работе с мотопомпами. Организация технического обслуж</w:t>
      </w:r>
      <w:r w:rsidRPr="00270105">
        <w:rPr>
          <w:snapToGrid w:val="0"/>
          <w:sz w:val="24"/>
          <w:szCs w:val="24"/>
        </w:rPr>
        <w:t>и</w:t>
      </w:r>
      <w:r w:rsidRPr="00270105">
        <w:rPr>
          <w:snapToGrid w:val="0"/>
          <w:sz w:val="24"/>
          <w:szCs w:val="24"/>
        </w:rPr>
        <w:t>вания пожарных мотопомп. Правила содержания мотопомп в летнее и зимнее вр</w:t>
      </w:r>
      <w:r w:rsidRPr="00270105">
        <w:rPr>
          <w:snapToGrid w:val="0"/>
          <w:sz w:val="24"/>
          <w:szCs w:val="24"/>
        </w:rPr>
        <w:t>е</w:t>
      </w:r>
      <w:r w:rsidRPr="00270105">
        <w:rPr>
          <w:snapToGrid w:val="0"/>
          <w:sz w:val="24"/>
          <w:szCs w:val="24"/>
        </w:rPr>
        <w:t>мя.</w:t>
      </w:r>
    </w:p>
    <w:p w:rsidR="009C76E1" w:rsidRPr="00270105" w:rsidRDefault="009C76E1" w:rsidP="00F84C16">
      <w:pPr>
        <w:ind w:firstLine="567"/>
        <w:rPr>
          <w:b/>
          <w:snapToGrid w:val="0"/>
          <w:sz w:val="24"/>
          <w:szCs w:val="24"/>
        </w:rPr>
      </w:pPr>
      <w:r w:rsidRPr="00270105">
        <w:rPr>
          <w:b/>
          <w:snapToGrid w:val="0"/>
          <w:sz w:val="24"/>
          <w:szCs w:val="24"/>
        </w:rPr>
        <w:t>Тема 5.16. Механизированный пожарный и аварийно-спасательный инстр</w:t>
      </w:r>
      <w:r w:rsidRPr="00270105">
        <w:rPr>
          <w:b/>
          <w:snapToGrid w:val="0"/>
          <w:sz w:val="24"/>
          <w:szCs w:val="24"/>
        </w:rPr>
        <w:t>у</w:t>
      </w:r>
      <w:r w:rsidRPr="00270105">
        <w:rPr>
          <w:b/>
          <w:snapToGrid w:val="0"/>
          <w:sz w:val="24"/>
          <w:szCs w:val="24"/>
        </w:rPr>
        <w:t>мент.</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ind w:firstLine="567"/>
        <w:jc w:val="both"/>
        <w:rPr>
          <w:snapToGrid w:val="0"/>
          <w:sz w:val="24"/>
          <w:szCs w:val="24"/>
        </w:rPr>
      </w:pPr>
      <w:r w:rsidRPr="00270105">
        <w:rPr>
          <w:snapToGrid w:val="0"/>
          <w:sz w:val="24"/>
          <w:szCs w:val="24"/>
        </w:rPr>
        <w:t>Классификация, назначение, устройство, области применения механизированного пожа</w:t>
      </w:r>
      <w:r w:rsidRPr="00270105">
        <w:rPr>
          <w:snapToGrid w:val="0"/>
          <w:sz w:val="24"/>
          <w:szCs w:val="24"/>
        </w:rPr>
        <w:t>р</w:t>
      </w:r>
      <w:r w:rsidRPr="00270105">
        <w:rPr>
          <w:snapToGrid w:val="0"/>
          <w:sz w:val="24"/>
          <w:szCs w:val="24"/>
        </w:rPr>
        <w:t>ного инструмента.</w:t>
      </w:r>
    </w:p>
    <w:p w:rsidR="009C76E1" w:rsidRPr="00270105" w:rsidRDefault="009C76E1" w:rsidP="00F84C16">
      <w:pPr>
        <w:ind w:firstLine="567"/>
        <w:jc w:val="both"/>
        <w:rPr>
          <w:snapToGrid w:val="0"/>
          <w:sz w:val="24"/>
          <w:szCs w:val="24"/>
        </w:rPr>
      </w:pPr>
      <w:r w:rsidRPr="00270105">
        <w:rPr>
          <w:snapToGrid w:val="0"/>
          <w:sz w:val="24"/>
          <w:szCs w:val="24"/>
        </w:rPr>
        <w:t>Приемы и способы применения. Особенности эксплуатации в условиях пожара, ав</w:t>
      </w:r>
      <w:r w:rsidRPr="00270105">
        <w:rPr>
          <w:snapToGrid w:val="0"/>
          <w:sz w:val="24"/>
          <w:szCs w:val="24"/>
        </w:rPr>
        <w:t>а</w:t>
      </w:r>
      <w:r w:rsidRPr="00270105">
        <w:rPr>
          <w:snapToGrid w:val="0"/>
          <w:sz w:val="24"/>
          <w:szCs w:val="24"/>
        </w:rPr>
        <w:t>рии и чрезвычайной ситуации.</w:t>
      </w:r>
    </w:p>
    <w:p w:rsidR="009C76E1" w:rsidRPr="00270105" w:rsidRDefault="009C76E1" w:rsidP="00F84C16">
      <w:pPr>
        <w:ind w:firstLine="567"/>
        <w:jc w:val="both"/>
        <w:rPr>
          <w:snapToGrid w:val="0"/>
          <w:sz w:val="24"/>
          <w:szCs w:val="24"/>
        </w:rPr>
      </w:pPr>
      <w:r w:rsidRPr="00270105">
        <w:rPr>
          <w:snapToGrid w:val="0"/>
          <w:sz w:val="24"/>
          <w:szCs w:val="24"/>
        </w:rPr>
        <w:t>Виды и тактико-технические характеристики специального оборудования, инстр</w:t>
      </w:r>
      <w:r w:rsidRPr="00270105">
        <w:rPr>
          <w:snapToGrid w:val="0"/>
          <w:sz w:val="24"/>
          <w:szCs w:val="24"/>
        </w:rPr>
        <w:t>у</w:t>
      </w:r>
      <w:r w:rsidRPr="00270105">
        <w:rPr>
          <w:snapToGrid w:val="0"/>
          <w:sz w:val="24"/>
          <w:szCs w:val="24"/>
        </w:rPr>
        <w:t>мента.</w:t>
      </w:r>
    </w:p>
    <w:p w:rsidR="009C76E1" w:rsidRPr="00270105" w:rsidRDefault="009C76E1" w:rsidP="00F84C16">
      <w:pPr>
        <w:ind w:firstLine="567"/>
        <w:jc w:val="both"/>
        <w:rPr>
          <w:snapToGrid w:val="0"/>
          <w:sz w:val="24"/>
          <w:szCs w:val="24"/>
        </w:rPr>
      </w:pPr>
      <w:r w:rsidRPr="00270105">
        <w:rPr>
          <w:snapToGrid w:val="0"/>
          <w:sz w:val="24"/>
          <w:szCs w:val="24"/>
        </w:rPr>
        <w:t>Области, приемы и способы применения.</w:t>
      </w:r>
    </w:p>
    <w:p w:rsidR="009C76E1" w:rsidRPr="00270105" w:rsidRDefault="009C76E1" w:rsidP="00F84C16">
      <w:pPr>
        <w:ind w:firstLine="567"/>
        <w:jc w:val="both"/>
        <w:rPr>
          <w:snapToGrid w:val="0"/>
          <w:sz w:val="24"/>
          <w:szCs w:val="24"/>
        </w:rPr>
      </w:pPr>
      <w:r w:rsidRPr="00270105">
        <w:rPr>
          <w:snapToGrid w:val="0"/>
          <w:sz w:val="24"/>
          <w:szCs w:val="24"/>
        </w:rPr>
        <w:t>Меры безопасности при работе с пожарным и аварийно-спасательным оборудован</w:t>
      </w:r>
      <w:r w:rsidRPr="00270105">
        <w:rPr>
          <w:snapToGrid w:val="0"/>
          <w:sz w:val="24"/>
          <w:szCs w:val="24"/>
        </w:rPr>
        <w:t>и</w:t>
      </w:r>
      <w:r w:rsidRPr="00270105">
        <w:rPr>
          <w:snapToGrid w:val="0"/>
          <w:sz w:val="24"/>
          <w:szCs w:val="24"/>
        </w:rPr>
        <w:t>ем, инструментом. Порядок подготовки и допуска личного состава к работе с оборудов</w:t>
      </w:r>
      <w:r w:rsidRPr="00270105">
        <w:rPr>
          <w:snapToGrid w:val="0"/>
          <w:sz w:val="24"/>
          <w:szCs w:val="24"/>
        </w:rPr>
        <w:t>а</w:t>
      </w:r>
      <w:r w:rsidRPr="00270105">
        <w:rPr>
          <w:snapToGrid w:val="0"/>
          <w:sz w:val="24"/>
          <w:szCs w:val="24"/>
        </w:rPr>
        <w:t>нием и инструме</w:t>
      </w:r>
      <w:r w:rsidRPr="00270105">
        <w:rPr>
          <w:snapToGrid w:val="0"/>
          <w:sz w:val="24"/>
          <w:szCs w:val="24"/>
        </w:rPr>
        <w:t>н</w:t>
      </w:r>
      <w:r w:rsidRPr="00270105">
        <w:rPr>
          <w:snapToGrid w:val="0"/>
          <w:sz w:val="24"/>
          <w:szCs w:val="24"/>
        </w:rPr>
        <w:t>том.</w:t>
      </w:r>
    </w:p>
    <w:p w:rsidR="009C76E1" w:rsidRPr="00270105" w:rsidRDefault="009C76E1" w:rsidP="00F84C16">
      <w:pPr>
        <w:ind w:firstLine="567"/>
        <w:jc w:val="both"/>
        <w:rPr>
          <w:snapToGrid w:val="0"/>
          <w:sz w:val="24"/>
          <w:szCs w:val="24"/>
        </w:rPr>
      </w:pPr>
      <w:r w:rsidRPr="00270105">
        <w:rPr>
          <w:b/>
          <w:snapToGrid w:val="0"/>
          <w:sz w:val="24"/>
          <w:szCs w:val="24"/>
        </w:rPr>
        <w:t>Практическое занятие</w:t>
      </w:r>
      <w:r w:rsidRPr="00270105">
        <w:rPr>
          <w:snapToGrid w:val="0"/>
          <w:sz w:val="24"/>
          <w:szCs w:val="24"/>
        </w:rPr>
        <w:t>: Правила и способы работы с имеющимся механизирова</w:t>
      </w:r>
      <w:r w:rsidRPr="00270105">
        <w:rPr>
          <w:snapToGrid w:val="0"/>
          <w:sz w:val="24"/>
          <w:szCs w:val="24"/>
        </w:rPr>
        <w:t>н</w:t>
      </w:r>
      <w:r w:rsidRPr="00270105">
        <w:rPr>
          <w:snapToGrid w:val="0"/>
          <w:sz w:val="24"/>
          <w:szCs w:val="24"/>
        </w:rPr>
        <w:t>ным и аварийно-спасательным и</w:t>
      </w:r>
      <w:r w:rsidRPr="00270105">
        <w:rPr>
          <w:snapToGrid w:val="0"/>
          <w:sz w:val="24"/>
          <w:szCs w:val="24"/>
        </w:rPr>
        <w:t>н</w:t>
      </w:r>
      <w:r w:rsidRPr="00270105">
        <w:rPr>
          <w:snapToGrid w:val="0"/>
          <w:sz w:val="24"/>
          <w:szCs w:val="24"/>
        </w:rPr>
        <w:t>струментом.</w:t>
      </w:r>
    </w:p>
    <w:p w:rsidR="009C76E1" w:rsidRPr="00270105" w:rsidRDefault="009C76E1" w:rsidP="00F84C16">
      <w:pPr>
        <w:ind w:right="-2" w:firstLine="567"/>
        <w:rPr>
          <w:b/>
          <w:snapToGrid w:val="0"/>
          <w:sz w:val="24"/>
          <w:szCs w:val="24"/>
        </w:rPr>
      </w:pPr>
      <w:r w:rsidRPr="00270105">
        <w:rPr>
          <w:b/>
          <w:snapToGrid w:val="0"/>
          <w:sz w:val="24"/>
          <w:szCs w:val="24"/>
        </w:rPr>
        <w:t>Тема 5.17. Техническое обслуживание и эксплуатация пожарных автомоб</w:t>
      </w:r>
      <w:r w:rsidRPr="00270105">
        <w:rPr>
          <w:b/>
          <w:snapToGrid w:val="0"/>
          <w:sz w:val="24"/>
          <w:szCs w:val="24"/>
        </w:rPr>
        <w:t>и</w:t>
      </w:r>
      <w:r w:rsidRPr="00270105">
        <w:rPr>
          <w:b/>
          <w:snapToGrid w:val="0"/>
          <w:sz w:val="24"/>
          <w:szCs w:val="24"/>
        </w:rPr>
        <w:t>лей.</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ind w:right="-2" w:firstLine="567"/>
        <w:jc w:val="both"/>
        <w:rPr>
          <w:snapToGrid w:val="0"/>
          <w:sz w:val="24"/>
          <w:szCs w:val="24"/>
        </w:rPr>
      </w:pPr>
      <w:r w:rsidRPr="00270105">
        <w:rPr>
          <w:snapToGrid w:val="0"/>
          <w:sz w:val="24"/>
          <w:szCs w:val="24"/>
        </w:rPr>
        <w:t>Общие положения об организации технического обслуживания пожарных автомоб</w:t>
      </w:r>
      <w:r w:rsidRPr="00270105">
        <w:rPr>
          <w:snapToGrid w:val="0"/>
          <w:sz w:val="24"/>
          <w:szCs w:val="24"/>
        </w:rPr>
        <w:t>и</w:t>
      </w:r>
      <w:r w:rsidRPr="00270105">
        <w:rPr>
          <w:snapToGrid w:val="0"/>
          <w:sz w:val="24"/>
          <w:szCs w:val="24"/>
        </w:rPr>
        <w:t>лей. Планирование, виды и периодичность технического о</w:t>
      </w:r>
      <w:r w:rsidRPr="00270105">
        <w:rPr>
          <w:snapToGrid w:val="0"/>
          <w:sz w:val="24"/>
          <w:szCs w:val="24"/>
        </w:rPr>
        <w:t>б</w:t>
      </w:r>
      <w:r w:rsidRPr="00270105">
        <w:rPr>
          <w:snapToGrid w:val="0"/>
          <w:sz w:val="24"/>
          <w:szCs w:val="24"/>
        </w:rPr>
        <w:t>служивания</w:t>
      </w:r>
    </w:p>
    <w:p w:rsidR="009C76E1" w:rsidRPr="00270105" w:rsidRDefault="009C76E1" w:rsidP="00F84C16">
      <w:pPr>
        <w:ind w:right="-2" w:firstLine="567"/>
        <w:jc w:val="both"/>
        <w:rPr>
          <w:snapToGrid w:val="0"/>
          <w:sz w:val="24"/>
          <w:szCs w:val="24"/>
        </w:rPr>
      </w:pPr>
      <w:r w:rsidRPr="00270105">
        <w:rPr>
          <w:snapToGrid w:val="0"/>
          <w:sz w:val="24"/>
          <w:szCs w:val="24"/>
        </w:rPr>
        <w:t>Содержание работ, выполняемых при ежедневном техническом обслуживании п</w:t>
      </w:r>
      <w:r w:rsidRPr="00270105">
        <w:rPr>
          <w:snapToGrid w:val="0"/>
          <w:sz w:val="24"/>
          <w:szCs w:val="24"/>
        </w:rPr>
        <w:t>о</w:t>
      </w:r>
      <w:r w:rsidRPr="00270105">
        <w:rPr>
          <w:snapToGrid w:val="0"/>
          <w:sz w:val="24"/>
          <w:szCs w:val="24"/>
        </w:rPr>
        <w:t>жарных автомоб</w:t>
      </w:r>
      <w:r w:rsidRPr="00270105">
        <w:rPr>
          <w:snapToGrid w:val="0"/>
          <w:sz w:val="24"/>
          <w:szCs w:val="24"/>
        </w:rPr>
        <w:t>и</w:t>
      </w:r>
      <w:r w:rsidRPr="00270105">
        <w:rPr>
          <w:snapToGrid w:val="0"/>
          <w:sz w:val="24"/>
          <w:szCs w:val="24"/>
        </w:rPr>
        <w:t>лей, ТО-1, ТО-2.</w:t>
      </w:r>
    </w:p>
    <w:p w:rsidR="009C76E1" w:rsidRPr="00270105" w:rsidRDefault="009C76E1" w:rsidP="00F84C16">
      <w:pPr>
        <w:ind w:right="-2" w:firstLine="567"/>
        <w:rPr>
          <w:b/>
          <w:snapToGrid w:val="0"/>
          <w:sz w:val="24"/>
          <w:szCs w:val="24"/>
        </w:rPr>
      </w:pPr>
      <w:r w:rsidRPr="00270105">
        <w:rPr>
          <w:b/>
          <w:snapToGrid w:val="0"/>
          <w:sz w:val="24"/>
          <w:szCs w:val="24"/>
        </w:rPr>
        <w:t>Тема 5.18. Огнетушители.</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ind w:firstLine="567"/>
        <w:jc w:val="both"/>
        <w:rPr>
          <w:snapToGrid w:val="0"/>
          <w:sz w:val="24"/>
          <w:szCs w:val="24"/>
        </w:rPr>
      </w:pPr>
      <w:r w:rsidRPr="00270105">
        <w:rPr>
          <w:snapToGrid w:val="0"/>
          <w:sz w:val="24"/>
          <w:szCs w:val="24"/>
        </w:rPr>
        <w:t>Классификация огнетушителей. Назначение, устройство, область применения. С</w:t>
      </w:r>
      <w:r w:rsidRPr="00270105">
        <w:rPr>
          <w:snapToGrid w:val="0"/>
          <w:sz w:val="24"/>
          <w:szCs w:val="24"/>
        </w:rPr>
        <w:t>о</w:t>
      </w:r>
      <w:r w:rsidRPr="00270105">
        <w:rPr>
          <w:snapToGrid w:val="0"/>
          <w:sz w:val="24"/>
          <w:szCs w:val="24"/>
        </w:rPr>
        <w:t>став заряда, принцип действия и характеристика ручных и передвижных огнетуш</w:t>
      </w:r>
      <w:r w:rsidRPr="00270105">
        <w:rPr>
          <w:snapToGrid w:val="0"/>
          <w:sz w:val="24"/>
          <w:szCs w:val="24"/>
        </w:rPr>
        <w:t>и</w:t>
      </w:r>
      <w:r w:rsidRPr="00270105">
        <w:rPr>
          <w:snapToGrid w:val="0"/>
          <w:sz w:val="24"/>
          <w:szCs w:val="24"/>
        </w:rPr>
        <w:t>телей.</w:t>
      </w:r>
    </w:p>
    <w:p w:rsidR="009C76E1" w:rsidRPr="00270105" w:rsidRDefault="009C76E1" w:rsidP="00F84C16">
      <w:pPr>
        <w:ind w:firstLine="567"/>
        <w:jc w:val="both"/>
        <w:rPr>
          <w:sz w:val="24"/>
          <w:szCs w:val="24"/>
        </w:rPr>
      </w:pPr>
      <w:r w:rsidRPr="00270105">
        <w:rPr>
          <w:sz w:val="24"/>
          <w:szCs w:val="24"/>
        </w:rPr>
        <w:t>Эксплуатация и хранение огнетушителей. Особенности эксплуатации в зимнее вр</w:t>
      </w:r>
      <w:r w:rsidRPr="00270105">
        <w:rPr>
          <w:sz w:val="24"/>
          <w:szCs w:val="24"/>
        </w:rPr>
        <w:t>е</w:t>
      </w:r>
      <w:r w:rsidRPr="00270105">
        <w:rPr>
          <w:sz w:val="24"/>
          <w:szCs w:val="24"/>
        </w:rPr>
        <w:t>мя. Сроки и порядок проведения испытания корпусов огнетушителей. Меры безопасности при зарядке и использовании огнетуш</w:t>
      </w:r>
      <w:r w:rsidRPr="00270105">
        <w:rPr>
          <w:sz w:val="24"/>
          <w:szCs w:val="24"/>
        </w:rPr>
        <w:t>и</w:t>
      </w:r>
      <w:r w:rsidRPr="00270105">
        <w:rPr>
          <w:sz w:val="24"/>
          <w:szCs w:val="24"/>
        </w:rPr>
        <w:t>телей.</w:t>
      </w:r>
    </w:p>
    <w:p w:rsidR="009C76E1" w:rsidRPr="00270105" w:rsidRDefault="009C76E1" w:rsidP="00F84C16">
      <w:pPr>
        <w:ind w:firstLine="567"/>
        <w:rPr>
          <w:b/>
          <w:sz w:val="24"/>
          <w:szCs w:val="24"/>
        </w:rPr>
      </w:pPr>
    </w:p>
    <w:p w:rsidR="009C76E1" w:rsidRPr="00270105" w:rsidRDefault="009C76E1" w:rsidP="00F84C16">
      <w:pPr>
        <w:ind w:firstLine="567"/>
        <w:rPr>
          <w:b/>
          <w:sz w:val="24"/>
          <w:szCs w:val="24"/>
        </w:rPr>
      </w:pPr>
      <w:r w:rsidRPr="00270105">
        <w:rPr>
          <w:b/>
          <w:sz w:val="24"/>
          <w:szCs w:val="24"/>
        </w:rPr>
        <w:t>Раздел 6 Пожарно – тактическая подготовка. Организация тушения пожаров и проведения аварийно – спасательных работ. Гражда</w:t>
      </w:r>
      <w:r w:rsidRPr="00270105">
        <w:rPr>
          <w:b/>
          <w:sz w:val="24"/>
          <w:szCs w:val="24"/>
        </w:rPr>
        <w:t>н</w:t>
      </w:r>
      <w:r w:rsidRPr="00270105">
        <w:rPr>
          <w:b/>
          <w:sz w:val="24"/>
          <w:szCs w:val="24"/>
        </w:rPr>
        <w:t>ская оборона.</w:t>
      </w:r>
    </w:p>
    <w:p w:rsidR="009C76E1" w:rsidRPr="00270105" w:rsidRDefault="009C76E1" w:rsidP="00F84C16">
      <w:pPr>
        <w:ind w:firstLine="567"/>
        <w:rPr>
          <w:b/>
          <w:sz w:val="24"/>
          <w:szCs w:val="24"/>
        </w:rPr>
      </w:pPr>
    </w:p>
    <w:p w:rsidR="009C76E1" w:rsidRPr="00270105" w:rsidRDefault="009C76E1" w:rsidP="00F84C16">
      <w:pPr>
        <w:ind w:right="-2" w:firstLine="567"/>
        <w:jc w:val="center"/>
        <w:rPr>
          <w:b/>
          <w:snapToGrid w:val="0"/>
          <w:sz w:val="24"/>
          <w:szCs w:val="24"/>
        </w:rPr>
      </w:pPr>
      <w:r w:rsidRPr="00270105">
        <w:rPr>
          <w:b/>
          <w:snapToGrid w:val="0"/>
          <w:sz w:val="24"/>
          <w:szCs w:val="24"/>
        </w:rPr>
        <w:t>Раздел 1. Основы пожарной тактики</w:t>
      </w:r>
    </w:p>
    <w:p w:rsidR="009C76E1" w:rsidRPr="00270105" w:rsidRDefault="009C76E1" w:rsidP="00F84C16">
      <w:pPr>
        <w:ind w:right="-2" w:firstLine="567"/>
        <w:rPr>
          <w:b/>
          <w:snapToGrid w:val="0"/>
          <w:sz w:val="24"/>
          <w:szCs w:val="24"/>
        </w:rPr>
      </w:pPr>
      <w:r w:rsidRPr="00270105">
        <w:rPr>
          <w:b/>
          <w:snapToGrid w:val="0"/>
          <w:sz w:val="24"/>
          <w:szCs w:val="24"/>
        </w:rPr>
        <w:t>Тема 6.1. Пожарная тактика и ее задачи. Пожар и его развитие, прекращение гор</w:t>
      </w:r>
      <w:r w:rsidRPr="00270105">
        <w:rPr>
          <w:b/>
          <w:snapToGrid w:val="0"/>
          <w:sz w:val="24"/>
          <w:szCs w:val="24"/>
        </w:rPr>
        <w:t>е</w:t>
      </w:r>
      <w:r w:rsidRPr="00270105">
        <w:rPr>
          <w:b/>
          <w:snapToGrid w:val="0"/>
          <w:sz w:val="24"/>
          <w:szCs w:val="24"/>
        </w:rPr>
        <w:t>ния.</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right="-2" w:firstLine="567"/>
        <w:jc w:val="both"/>
        <w:rPr>
          <w:sz w:val="24"/>
          <w:szCs w:val="24"/>
        </w:rPr>
      </w:pPr>
      <w:r w:rsidRPr="00270105">
        <w:rPr>
          <w:sz w:val="24"/>
          <w:szCs w:val="24"/>
        </w:rPr>
        <w:t>Понятие о пожарной тактике. Задачи пожарной тактики. Порядок изучения предм</w:t>
      </w:r>
      <w:r w:rsidRPr="00270105">
        <w:rPr>
          <w:sz w:val="24"/>
          <w:szCs w:val="24"/>
        </w:rPr>
        <w:t>е</w:t>
      </w:r>
      <w:r w:rsidRPr="00270105">
        <w:rPr>
          <w:sz w:val="24"/>
          <w:szCs w:val="24"/>
        </w:rPr>
        <w:t>та. Практическая связь пожарной тактики, как прикладной дисциплины, с общетехнич</w:t>
      </w:r>
      <w:r w:rsidRPr="00270105">
        <w:rPr>
          <w:sz w:val="24"/>
          <w:szCs w:val="24"/>
        </w:rPr>
        <w:t>е</w:t>
      </w:r>
      <w:r w:rsidRPr="00270105">
        <w:rPr>
          <w:sz w:val="24"/>
          <w:szCs w:val="24"/>
        </w:rPr>
        <w:t>скими и специальными дисциплинами.</w:t>
      </w:r>
    </w:p>
    <w:p w:rsidR="009C76E1" w:rsidRPr="00270105" w:rsidRDefault="009C76E1" w:rsidP="00F84C16">
      <w:pPr>
        <w:ind w:right="-2" w:firstLine="567"/>
        <w:jc w:val="both"/>
        <w:rPr>
          <w:snapToGrid w:val="0"/>
          <w:sz w:val="24"/>
          <w:szCs w:val="24"/>
        </w:rPr>
      </w:pPr>
      <w:r w:rsidRPr="00270105">
        <w:rPr>
          <w:snapToGrid w:val="0"/>
          <w:sz w:val="24"/>
          <w:szCs w:val="24"/>
        </w:rPr>
        <w:t>Понятие о пожаре и его признаках. Общие и частные явления, происходящие на п</w:t>
      </w:r>
      <w:r w:rsidRPr="00270105">
        <w:rPr>
          <w:snapToGrid w:val="0"/>
          <w:sz w:val="24"/>
          <w:szCs w:val="24"/>
        </w:rPr>
        <w:t>о</w:t>
      </w:r>
      <w:r w:rsidRPr="00270105">
        <w:rPr>
          <w:snapToGrid w:val="0"/>
          <w:sz w:val="24"/>
          <w:szCs w:val="24"/>
        </w:rPr>
        <w:t>жаре. Понятие о развитии пожара. Фазы развития пожара во времени и их характер</w:t>
      </w:r>
      <w:r w:rsidRPr="00270105">
        <w:rPr>
          <w:snapToGrid w:val="0"/>
          <w:sz w:val="24"/>
          <w:szCs w:val="24"/>
        </w:rPr>
        <w:t>и</w:t>
      </w:r>
      <w:r w:rsidRPr="00270105">
        <w:rPr>
          <w:snapToGrid w:val="0"/>
          <w:sz w:val="24"/>
          <w:szCs w:val="24"/>
        </w:rPr>
        <w:t>стика.</w:t>
      </w:r>
    </w:p>
    <w:p w:rsidR="009C76E1" w:rsidRPr="00270105" w:rsidRDefault="009C76E1" w:rsidP="00F84C16">
      <w:pPr>
        <w:ind w:right="-2" w:firstLine="567"/>
        <w:jc w:val="both"/>
        <w:rPr>
          <w:sz w:val="24"/>
          <w:szCs w:val="24"/>
        </w:rPr>
      </w:pPr>
      <w:r w:rsidRPr="00270105">
        <w:rPr>
          <w:sz w:val="24"/>
          <w:szCs w:val="24"/>
        </w:rPr>
        <w:t>Классификация пожаров: группы пожаров (на открытых пространствах, в огражд</w:t>
      </w:r>
      <w:r w:rsidRPr="00270105">
        <w:rPr>
          <w:sz w:val="24"/>
          <w:szCs w:val="24"/>
        </w:rPr>
        <w:t>е</w:t>
      </w:r>
      <w:r w:rsidRPr="00270105">
        <w:rPr>
          <w:sz w:val="24"/>
          <w:szCs w:val="24"/>
        </w:rPr>
        <w:t>ниях), разновидности пожаров (в общественных зданиях, промышленных, сельскохозя</w:t>
      </w:r>
      <w:r w:rsidRPr="00270105">
        <w:rPr>
          <w:sz w:val="24"/>
          <w:szCs w:val="24"/>
        </w:rPr>
        <w:t>й</w:t>
      </w:r>
      <w:r w:rsidRPr="00270105">
        <w:rPr>
          <w:sz w:val="24"/>
          <w:szCs w:val="24"/>
        </w:rPr>
        <w:t>ственных об</w:t>
      </w:r>
      <w:r w:rsidRPr="00270105">
        <w:rPr>
          <w:sz w:val="24"/>
          <w:szCs w:val="24"/>
        </w:rPr>
        <w:t>ъ</w:t>
      </w:r>
      <w:r w:rsidRPr="00270105">
        <w:rPr>
          <w:sz w:val="24"/>
          <w:szCs w:val="24"/>
        </w:rPr>
        <w:t>ектах, на транспорте, в лесном фонде; малые, средние, крупные, подземные, наземные, средневысотные, высо</w:t>
      </w:r>
      <w:r w:rsidRPr="00270105">
        <w:rPr>
          <w:sz w:val="24"/>
          <w:szCs w:val="24"/>
        </w:rPr>
        <w:t>т</w:t>
      </w:r>
      <w:r w:rsidRPr="00270105">
        <w:rPr>
          <w:sz w:val="24"/>
          <w:szCs w:val="24"/>
        </w:rPr>
        <w:t>ные). Зоны и стадии пожара.</w:t>
      </w:r>
    </w:p>
    <w:p w:rsidR="009C76E1" w:rsidRPr="00270105" w:rsidRDefault="009C76E1" w:rsidP="00F84C16">
      <w:pPr>
        <w:pStyle w:val="a3"/>
        <w:ind w:right="-2" w:firstLine="567"/>
        <w:rPr>
          <w:szCs w:val="24"/>
        </w:rPr>
      </w:pPr>
      <w:r w:rsidRPr="00270105">
        <w:rPr>
          <w:szCs w:val="24"/>
        </w:rPr>
        <w:t>Характеристика зоны горения, ее границы, геометрические и физические параметры: п</w:t>
      </w:r>
      <w:r w:rsidRPr="00270105">
        <w:rPr>
          <w:szCs w:val="24"/>
        </w:rPr>
        <w:t>о</w:t>
      </w:r>
      <w:r w:rsidRPr="00270105">
        <w:rPr>
          <w:szCs w:val="24"/>
        </w:rPr>
        <w:t>верхность горения, площадь, периметр пожара; пожарная нагрузка, скорость выгорания, изменение площади, периметра и фронта пожара; линейная скорость фронта пож</w:t>
      </w:r>
      <w:r w:rsidRPr="00270105">
        <w:rPr>
          <w:szCs w:val="24"/>
        </w:rPr>
        <w:t>а</w:t>
      </w:r>
      <w:r w:rsidRPr="00270105">
        <w:rPr>
          <w:szCs w:val="24"/>
        </w:rPr>
        <w:t>ра.</w:t>
      </w:r>
    </w:p>
    <w:p w:rsidR="009C76E1" w:rsidRPr="00270105" w:rsidRDefault="009C76E1" w:rsidP="00F84C16">
      <w:pPr>
        <w:pStyle w:val="a3"/>
        <w:ind w:right="-2" w:firstLine="567"/>
        <w:rPr>
          <w:szCs w:val="24"/>
        </w:rPr>
      </w:pPr>
      <w:r w:rsidRPr="00270105">
        <w:rPr>
          <w:szCs w:val="24"/>
        </w:rPr>
        <w:t>Основные расчётные соотношения для определения параметров пожара (площади, пер</w:t>
      </w:r>
      <w:r w:rsidRPr="00270105">
        <w:rPr>
          <w:szCs w:val="24"/>
        </w:rPr>
        <w:t>и</w:t>
      </w:r>
      <w:r w:rsidRPr="00270105">
        <w:rPr>
          <w:szCs w:val="24"/>
        </w:rPr>
        <w:t>метра, фронта).</w:t>
      </w:r>
    </w:p>
    <w:p w:rsidR="009C76E1" w:rsidRPr="00270105" w:rsidRDefault="009C76E1" w:rsidP="00F84C16">
      <w:pPr>
        <w:pStyle w:val="a3"/>
        <w:ind w:right="-2" w:firstLine="567"/>
        <w:rPr>
          <w:szCs w:val="24"/>
        </w:rPr>
      </w:pPr>
      <w:r w:rsidRPr="00270105">
        <w:rPr>
          <w:szCs w:val="24"/>
        </w:rPr>
        <w:t>Характеристика зоны теплового воздействия. Понятие о теплопередаче и темпер</w:t>
      </w:r>
      <w:r w:rsidRPr="00270105">
        <w:rPr>
          <w:szCs w:val="24"/>
        </w:rPr>
        <w:t>а</w:t>
      </w:r>
      <w:r w:rsidRPr="00270105">
        <w:rPr>
          <w:szCs w:val="24"/>
        </w:rPr>
        <w:t>турном режиме пожара. Зона задымления на пожаре, её характеристика: плотность и вр</w:t>
      </w:r>
      <w:r w:rsidRPr="00270105">
        <w:rPr>
          <w:szCs w:val="24"/>
        </w:rPr>
        <w:t>е</w:t>
      </w:r>
      <w:r w:rsidRPr="00270105">
        <w:rPr>
          <w:szCs w:val="24"/>
        </w:rPr>
        <w:t>мя задымления, скорость движения дымовых потоков, концентрация, токсичность, и</w:t>
      </w:r>
      <w:r w:rsidRPr="00270105">
        <w:rPr>
          <w:szCs w:val="24"/>
        </w:rPr>
        <w:t>н</w:t>
      </w:r>
      <w:r w:rsidRPr="00270105">
        <w:rPr>
          <w:szCs w:val="24"/>
        </w:rPr>
        <w:t>фильтрация, темпер</w:t>
      </w:r>
      <w:r w:rsidRPr="00270105">
        <w:rPr>
          <w:szCs w:val="24"/>
        </w:rPr>
        <w:t>а</w:t>
      </w:r>
      <w:r w:rsidRPr="00270105">
        <w:rPr>
          <w:szCs w:val="24"/>
        </w:rPr>
        <w:t>тура дыма.</w:t>
      </w:r>
    </w:p>
    <w:p w:rsidR="009C76E1" w:rsidRPr="00270105" w:rsidRDefault="009C76E1" w:rsidP="00F84C16">
      <w:pPr>
        <w:ind w:right="-2" w:firstLine="567"/>
        <w:jc w:val="both"/>
        <w:rPr>
          <w:snapToGrid w:val="0"/>
          <w:sz w:val="24"/>
          <w:szCs w:val="24"/>
        </w:rPr>
      </w:pPr>
      <w:r w:rsidRPr="00270105">
        <w:rPr>
          <w:snapToGrid w:val="0"/>
          <w:sz w:val="24"/>
          <w:szCs w:val="24"/>
        </w:rPr>
        <w:t>Газовый обмен на пожаре: понятие о газовом обмене, основные показатели его при наружных и внутренних пожарах (скорость движения воздуха, удельный объем газоо</w:t>
      </w:r>
      <w:r w:rsidRPr="00270105">
        <w:rPr>
          <w:snapToGrid w:val="0"/>
          <w:sz w:val="24"/>
          <w:szCs w:val="24"/>
        </w:rPr>
        <w:t>б</w:t>
      </w:r>
      <w:r w:rsidRPr="00270105">
        <w:rPr>
          <w:snapToGrid w:val="0"/>
          <w:sz w:val="24"/>
          <w:szCs w:val="24"/>
        </w:rPr>
        <w:t>разных масс, интенсивность газового обмена), схема газового обмена при пожарах снар</w:t>
      </w:r>
      <w:r w:rsidRPr="00270105">
        <w:rPr>
          <w:snapToGrid w:val="0"/>
          <w:sz w:val="24"/>
          <w:szCs w:val="24"/>
        </w:rPr>
        <w:t>у</w:t>
      </w:r>
      <w:r w:rsidRPr="00270105">
        <w:rPr>
          <w:snapToGrid w:val="0"/>
          <w:sz w:val="24"/>
          <w:szCs w:val="24"/>
        </w:rPr>
        <w:t>жи и внутри зданий. Понятие о нейтрал</w:t>
      </w:r>
      <w:r w:rsidRPr="00270105">
        <w:rPr>
          <w:snapToGrid w:val="0"/>
          <w:sz w:val="24"/>
          <w:szCs w:val="24"/>
        </w:rPr>
        <w:t>ь</w:t>
      </w:r>
      <w:r w:rsidRPr="00270105">
        <w:rPr>
          <w:snapToGrid w:val="0"/>
          <w:sz w:val="24"/>
          <w:szCs w:val="24"/>
        </w:rPr>
        <w:t>ной зоне, характеристика факторов, оказывающих влияние на ее расположение. Необходимость управления газовым обменом на пожаре, приемы рег</w:t>
      </w:r>
      <w:r w:rsidRPr="00270105">
        <w:rPr>
          <w:snapToGrid w:val="0"/>
          <w:sz w:val="24"/>
          <w:szCs w:val="24"/>
        </w:rPr>
        <w:t>у</w:t>
      </w:r>
      <w:r w:rsidRPr="00270105">
        <w:rPr>
          <w:snapToGrid w:val="0"/>
          <w:sz w:val="24"/>
          <w:szCs w:val="24"/>
        </w:rPr>
        <w:t>лирования и изменения направления газового обмена. Практическое значение мероприятий, проводимых по регулиров</w:t>
      </w:r>
      <w:r w:rsidRPr="00270105">
        <w:rPr>
          <w:snapToGrid w:val="0"/>
          <w:sz w:val="24"/>
          <w:szCs w:val="24"/>
        </w:rPr>
        <w:t>а</w:t>
      </w:r>
      <w:r w:rsidRPr="00270105">
        <w:rPr>
          <w:snapToGrid w:val="0"/>
          <w:sz w:val="24"/>
          <w:szCs w:val="24"/>
        </w:rPr>
        <w:t>нию газового обмена.</w:t>
      </w:r>
    </w:p>
    <w:p w:rsidR="009C76E1" w:rsidRPr="00270105" w:rsidRDefault="009C76E1" w:rsidP="00F84C16">
      <w:pPr>
        <w:ind w:right="-2" w:firstLine="567"/>
        <w:jc w:val="both"/>
        <w:rPr>
          <w:snapToGrid w:val="0"/>
          <w:sz w:val="24"/>
          <w:szCs w:val="24"/>
        </w:rPr>
      </w:pPr>
      <w:r w:rsidRPr="00270105">
        <w:rPr>
          <w:snapToGrid w:val="0"/>
          <w:sz w:val="24"/>
          <w:szCs w:val="24"/>
        </w:rPr>
        <w:t>Температура горения. Условия прекращения горения. Принципы прекращения гор</w:t>
      </w:r>
      <w:r w:rsidRPr="00270105">
        <w:rPr>
          <w:snapToGrid w:val="0"/>
          <w:sz w:val="24"/>
          <w:szCs w:val="24"/>
        </w:rPr>
        <w:t>е</w:t>
      </w:r>
      <w:r w:rsidRPr="00270105">
        <w:rPr>
          <w:snapToGrid w:val="0"/>
          <w:sz w:val="24"/>
          <w:szCs w:val="24"/>
        </w:rPr>
        <w:t>ния: охлаждение зоны горения и реагирующих веществ, изоляция реагирующих веществ от зоны горения, химическое торможение реакции горения, разбавления реагирующих веществ в зоне р</w:t>
      </w:r>
      <w:r w:rsidRPr="00270105">
        <w:rPr>
          <w:snapToGrid w:val="0"/>
          <w:sz w:val="24"/>
          <w:szCs w:val="24"/>
        </w:rPr>
        <w:t>е</w:t>
      </w:r>
      <w:r w:rsidRPr="00270105">
        <w:rPr>
          <w:snapToGrid w:val="0"/>
          <w:sz w:val="24"/>
          <w:szCs w:val="24"/>
        </w:rPr>
        <w:t>акции негорючими веществами.</w:t>
      </w:r>
    </w:p>
    <w:p w:rsidR="009C76E1" w:rsidRPr="00270105" w:rsidRDefault="009C76E1" w:rsidP="00F84C16">
      <w:pPr>
        <w:ind w:right="-2" w:firstLine="567"/>
        <w:jc w:val="both"/>
        <w:rPr>
          <w:snapToGrid w:val="0"/>
          <w:sz w:val="24"/>
          <w:szCs w:val="24"/>
        </w:rPr>
      </w:pPr>
      <w:r w:rsidRPr="00270105">
        <w:rPr>
          <w:snapToGrid w:val="0"/>
          <w:sz w:val="24"/>
          <w:szCs w:val="24"/>
        </w:rPr>
        <w:t>Классификация огнетушащих средств по доминирующему принципу прекращения горения (охлаждающего, изолирующего, разбавляющего, химического торможения), предъявляемые к ним требов</w:t>
      </w:r>
      <w:r w:rsidRPr="00270105">
        <w:rPr>
          <w:snapToGrid w:val="0"/>
          <w:sz w:val="24"/>
          <w:szCs w:val="24"/>
        </w:rPr>
        <w:t>а</w:t>
      </w:r>
      <w:r w:rsidRPr="00270105">
        <w:rPr>
          <w:snapToGrid w:val="0"/>
          <w:sz w:val="24"/>
          <w:szCs w:val="24"/>
        </w:rPr>
        <w:t>ния.</w:t>
      </w:r>
    </w:p>
    <w:p w:rsidR="009C76E1" w:rsidRPr="00270105" w:rsidRDefault="009C76E1" w:rsidP="00F84C16">
      <w:pPr>
        <w:ind w:right="-2" w:firstLine="567"/>
        <w:rPr>
          <w:b/>
          <w:snapToGrid w:val="0"/>
          <w:sz w:val="24"/>
          <w:szCs w:val="24"/>
        </w:rPr>
      </w:pPr>
      <w:r w:rsidRPr="00270105">
        <w:rPr>
          <w:b/>
          <w:snapToGrid w:val="0"/>
          <w:sz w:val="24"/>
          <w:szCs w:val="24"/>
        </w:rPr>
        <w:t>Тема 6.2. Тактические возможности пожарных подразделений.</w:t>
      </w:r>
    </w:p>
    <w:p w:rsidR="009C76E1" w:rsidRPr="00270105" w:rsidRDefault="009C76E1" w:rsidP="00F84C16">
      <w:pPr>
        <w:ind w:firstLine="567"/>
        <w:rPr>
          <w:i/>
          <w:sz w:val="24"/>
          <w:szCs w:val="24"/>
        </w:rPr>
      </w:pPr>
      <w:r w:rsidRPr="00270105">
        <w:rPr>
          <w:i/>
          <w:sz w:val="24"/>
          <w:szCs w:val="24"/>
        </w:rPr>
        <w:t>Лекция – 2 часа, практические занятия -6 часов.</w:t>
      </w:r>
    </w:p>
    <w:p w:rsidR="009C76E1" w:rsidRPr="00270105" w:rsidRDefault="009C76E1" w:rsidP="00F84C16">
      <w:pPr>
        <w:ind w:right="-2" w:firstLine="567"/>
        <w:jc w:val="both"/>
        <w:rPr>
          <w:sz w:val="24"/>
          <w:szCs w:val="24"/>
        </w:rPr>
      </w:pPr>
      <w:r w:rsidRPr="00270105">
        <w:rPr>
          <w:snapToGrid w:val="0"/>
          <w:sz w:val="24"/>
          <w:szCs w:val="24"/>
        </w:rPr>
        <w:t>Силы и средства пожарной охраны. Отделение. Караул. Тактические возможно</w:t>
      </w:r>
      <w:r w:rsidRPr="00270105">
        <w:rPr>
          <w:sz w:val="24"/>
          <w:szCs w:val="24"/>
        </w:rPr>
        <w:t>сти отделений на основных и сп</w:t>
      </w:r>
      <w:r w:rsidRPr="00270105">
        <w:rPr>
          <w:sz w:val="24"/>
          <w:szCs w:val="24"/>
        </w:rPr>
        <w:t>е</w:t>
      </w:r>
      <w:r w:rsidRPr="00270105">
        <w:rPr>
          <w:sz w:val="24"/>
          <w:szCs w:val="24"/>
        </w:rPr>
        <w:t>циальных пожарных автомобилях.</w:t>
      </w:r>
    </w:p>
    <w:p w:rsidR="009C76E1" w:rsidRPr="00270105" w:rsidRDefault="009C76E1" w:rsidP="00F84C16">
      <w:pPr>
        <w:ind w:right="-2" w:firstLine="567"/>
        <w:jc w:val="both"/>
        <w:rPr>
          <w:sz w:val="24"/>
          <w:szCs w:val="24"/>
        </w:rPr>
      </w:pPr>
      <w:r w:rsidRPr="00270105">
        <w:rPr>
          <w:sz w:val="24"/>
          <w:szCs w:val="24"/>
        </w:rPr>
        <w:t>Расчет основных показателей, характеризующих тактические возможности подра</w:t>
      </w:r>
      <w:r w:rsidRPr="00270105">
        <w:rPr>
          <w:sz w:val="24"/>
          <w:szCs w:val="24"/>
        </w:rPr>
        <w:t>з</w:t>
      </w:r>
      <w:r w:rsidRPr="00270105">
        <w:rPr>
          <w:sz w:val="24"/>
          <w:szCs w:val="24"/>
        </w:rPr>
        <w:t>дел</w:t>
      </w:r>
      <w:r w:rsidRPr="00270105">
        <w:rPr>
          <w:sz w:val="24"/>
          <w:szCs w:val="24"/>
        </w:rPr>
        <w:t>е</w:t>
      </w:r>
      <w:r w:rsidRPr="00270105">
        <w:rPr>
          <w:sz w:val="24"/>
          <w:szCs w:val="24"/>
        </w:rPr>
        <w:t>ний (с установкой и без установки пожарных автомобилей основного назначения на водоисточники): определение продолжительности подачи огнетушащих средств, колич</w:t>
      </w:r>
      <w:r w:rsidRPr="00270105">
        <w:rPr>
          <w:sz w:val="24"/>
          <w:szCs w:val="24"/>
        </w:rPr>
        <w:t>е</w:t>
      </w:r>
      <w:r w:rsidRPr="00270105">
        <w:rPr>
          <w:sz w:val="24"/>
          <w:szCs w:val="24"/>
        </w:rPr>
        <w:t>ства п</w:t>
      </w:r>
      <w:r w:rsidRPr="00270105">
        <w:rPr>
          <w:sz w:val="24"/>
          <w:szCs w:val="24"/>
        </w:rPr>
        <w:t>о</w:t>
      </w:r>
      <w:r w:rsidRPr="00270105">
        <w:rPr>
          <w:sz w:val="24"/>
          <w:szCs w:val="24"/>
        </w:rPr>
        <w:t>лучаемой воздушно-механической пены низкой и средней кратности, возможной площади и объема т</w:t>
      </w:r>
      <w:r w:rsidRPr="00270105">
        <w:rPr>
          <w:sz w:val="24"/>
          <w:szCs w:val="24"/>
        </w:rPr>
        <w:t>у</w:t>
      </w:r>
      <w:r w:rsidRPr="00270105">
        <w:rPr>
          <w:sz w:val="24"/>
          <w:szCs w:val="24"/>
        </w:rPr>
        <w:t>шения пеной (газовыми или порошковыми средствами), предельного расстояния п</w:t>
      </w:r>
      <w:r w:rsidRPr="00270105">
        <w:rPr>
          <w:sz w:val="24"/>
          <w:szCs w:val="24"/>
        </w:rPr>
        <w:t>о</w:t>
      </w:r>
      <w:r w:rsidRPr="00270105">
        <w:rPr>
          <w:sz w:val="24"/>
          <w:szCs w:val="24"/>
        </w:rPr>
        <w:t>дачи средств тушения.</w:t>
      </w:r>
    </w:p>
    <w:p w:rsidR="009C76E1" w:rsidRPr="00270105" w:rsidRDefault="009C76E1" w:rsidP="00F84C16">
      <w:pPr>
        <w:ind w:right="-2" w:firstLine="567"/>
        <w:jc w:val="both"/>
        <w:rPr>
          <w:snapToGrid w:val="0"/>
          <w:sz w:val="24"/>
          <w:szCs w:val="24"/>
        </w:rPr>
      </w:pPr>
      <w:r w:rsidRPr="00270105">
        <w:rPr>
          <w:snapToGrid w:val="0"/>
          <w:sz w:val="24"/>
          <w:szCs w:val="24"/>
        </w:rPr>
        <w:t>Назначение и боевое использование отделений на основных и специальных пожа</w:t>
      </w:r>
      <w:r w:rsidRPr="00270105">
        <w:rPr>
          <w:snapToGrid w:val="0"/>
          <w:sz w:val="24"/>
          <w:szCs w:val="24"/>
        </w:rPr>
        <w:t>р</w:t>
      </w:r>
      <w:r w:rsidRPr="00270105">
        <w:rPr>
          <w:snapToGrid w:val="0"/>
          <w:sz w:val="24"/>
          <w:szCs w:val="24"/>
        </w:rPr>
        <w:t>ных машинах при самостоятельной работе на пожарах и во взаимодействии с другими подразделениями, исходя из тактических возмо</w:t>
      </w:r>
      <w:r w:rsidRPr="00270105">
        <w:rPr>
          <w:snapToGrid w:val="0"/>
          <w:sz w:val="24"/>
          <w:szCs w:val="24"/>
        </w:rPr>
        <w:t>ж</w:t>
      </w:r>
      <w:r w:rsidRPr="00270105">
        <w:rPr>
          <w:snapToGrid w:val="0"/>
          <w:sz w:val="24"/>
          <w:szCs w:val="24"/>
        </w:rPr>
        <w:t>ностей.</w:t>
      </w:r>
    </w:p>
    <w:p w:rsidR="009C76E1" w:rsidRPr="00270105" w:rsidRDefault="009C76E1" w:rsidP="00F84C16">
      <w:pPr>
        <w:ind w:right="-2" w:firstLine="567"/>
        <w:jc w:val="both"/>
        <w:rPr>
          <w:snapToGrid w:val="0"/>
          <w:sz w:val="24"/>
          <w:szCs w:val="24"/>
        </w:rPr>
      </w:pPr>
      <w:r w:rsidRPr="00270105">
        <w:rPr>
          <w:b/>
          <w:snapToGrid w:val="0"/>
          <w:sz w:val="24"/>
          <w:szCs w:val="24"/>
        </w:rPr>
        <w:t>Практическое занятие:</w:t>
      </w:r>
      <w:r w:rsidRPr="00270105">
        <w:rPr>
          <w:sz w:val="24"/>
          <w:szCs w:val="24"/>
        </w:rPr>
        <w:t xml:space="preserve"> Отработка тактических возможностей подразделений (с у</w:t>
      </w:r>
      <w:r w:rsidRPr="00270105">
        <w:rPr>
          <w:sz w:val="24"/>
          <w:szCs w:val="24"/>
        </w:rPr>
        <w:t>с</w:t>
      </w:r>
      <w:r w:rsidRPr="00270105">
        <w:rPr>
          <w:sz w:val="24"/>
          <w:szCs w:val="24"/>
        </w:rPr>
        <w:t>тановкой и без установки пожарных автомобилей основного назначения на водоисточн</w:t>
      </w:r>
      <w:r w:rsidRPr="00270105">
        <w:rPr>
          <w:sz w:val="24"/>
          <w:szCs w:val="24"/>
        </w:rPr>
        <w:t>и</w:t>
      </w:r>
      <w:r w:rsidRPr="00270105">
        <w:rPr>
          <w:sz w:val="24"/>
          <w:szCs w:val="24"/>
        </w:rPr>
        <w:t>ки)</w:t>
      </w:r>
      <w:r w:rsidRPr="00270105">
        <w:rPr>
          <w:snapToGrid w:val="0"/>
          <w:sz w:val="24"/>
          <w:szCs w:val="24"/>
        </w:rPr>
        <w:t>.</w:t>
      </w:r>
    </w:p>
    <w:p w:rsidR="009C76E1" w:rsidRPr="00270105" w:rsidRDefault="009C76E1" w:rsidP="00F84C16">
      <w:pPr>
        <w:ind w:right="-2" w:firstLine="567"/>
        <w:rPr>
          <w:b/>
          <w:snapToGrid w:val="0"/>
          <w:sz w:val="24"/>
          <w:szCs w:val="24"/>
        </w:rPr>
      </w:pPr>
      <w:r w:rsidRPr="00270105">
        <w:rPr>
          <w:b/>
          <w:snapToGrid w:val="0"/>
          <w:sz w:val="24"/>
          <w:szCs w:val="24"/>
        </w:rPr>
        <w:t>Тема 6.3. Выезд и следование к месту вызова (пожара), сбор и возвращение в подра</w:t>
      </w:r>
      <w:r w:rsidRPr="00270105">
        <w:rPr>
          <w:b/>
          <w:snapToGrid w:val="0"/>
          <w:sz w:val="24"/>
          <w:szCs w:val="24"/>
        </w:rPr>
        <w:t>з</w:t>
      </w:r>
      <w:r w:rsidRPr="00270105">
        <w:rPr>
          <w:b/>
          <w:snapToGrid w:val="0"/>
          <w:sz w:val="24"/>
          <w:szCs w:val="24"/>
        </w:rPr>
        <w:t>деление.</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ind w:right="-2" w:firstLine="567"/>
        <w:jc w:val="both"/>
        <w:rPr>
          <w:b/>
          <w:snapToGrid w:val="0"/>
          <w:sz w:val="24"/>
          <w:szCs w:val="24"/>
        </w:rPr>
      </w:pPr>
      <w:r w:rsidRPr="00270105">
        <w:rPr>
          <w:snapToGrid w:val="0"/>
          <w:sz w:val="24"/>
          <w:szCs w:val="24"/>
        </w:rPr>
        <w:t>Порядок оперативно-тактического изучения района выезда подразделения. Изучение о</w:t>
      </w:r>
      <w:r w:rsidRPr="00270105">
        <w:rPr>
          <w:snapToGrid w:val="0"/>
          <w:sz w:val="24"/>
          <w:szCs w:val="24"/>
        </w:rPr>
        <w:t>б</w:t>
      </w:r>
      <w:r w:rsidRPr="00270105">
        <w:rPr>
          <w:snapToGrid w:val="0"/>
          <w:sz w:val="24"/>
          <w:szCs w:val="24"/>
        </w:rPr>
        <w:t>щих оперативно-тактических особенностей района выезда подразделения, особенности отдельных участков района выезда, отдельных объектов, зданий и сооружений, водосна</w:t>
      </w:r>
      <w:r w:rsidRPr="00270105">
        <w:rPr>
          <w:snapToGrid w:val="0"/>
          <w:sz w:val="24"/>
          <w:szCs w:val="24"/>
        </w:rPr>
        <w:t>б</w:t>
      </w:r>
      <w:r w:rsidRPr="00270105">
        <w:rPr>
          <w:snapToGrid w:val="0"/>
          <w:sz w:val="24"/>
          <w:szCs w:val="24"/>
        </w:rPr>
        <w:t>жения.</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Выезд и следование к месту пожара. Факторы, способствующие сокращению вр</w:t>
      </w:r>
      <w:r w:rsidRPr="00270105">
        <w:rPr>
          <w:rFonts w:ascii="Times New Roman" w:hAnsi="Times New Roman"/>
          <w:sz w:val="24"/>
          <w:szCs w:val="24"/>
        </w:rPr>
        <w:t>е</w:t>
      </w:r>
      <w:r w:rsidRPr="00270105">
        <w:rPr>
          <w:rFonts w:ascii="Times New Roman" w:hAnsi="Times New Roman"/>
          <w:sz w:val="24"/>
          <w:szCs w:val="24"/>
        </w:rPr>
        <w:t>мени следования. Порядок приостановления следования к месту вызова. Действия старшего начальника при следовании к месту вызова по железной дороге, водным или воздушным транспо</w:t>
      </w:r>
      <w:r w:rsidRPr="00270105">
        <w:rPr>
          <w:rFonts w:ascii="Times New Roman" w:hAnsi="Times New Roman"/>
          <w:sz w:val="24"/>
          <w:szCs w:val="24"/>
        </w:rPr>
        <w:t>р</w:t>
      </w:r>
      <w:r w:rsidRPr="00270105">
        <w:rPr>
          <w:rFonts w:ascii="Times New Roman" w:hAnsi="Times New Roman"/>
          <w:sz w:val="24"/>
          <w:szCs w:val="24"/>
        </w:rPr>
        <w:t>том.</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Сбор и возвращение в подразделение. Действия личного состава пожарной охр</w:t>
      </w:r>
      <w:r w:rsidRPr="00270105">
        <w:rPr>
          <w:rFonts w:ascii="Times New Roman" w:hAnsi="Times New Roman"/>
          <w:sz w:val="24"/>
          <w:szCs w:val="24"/>
        </w:rPr>
        <w:t>а</w:t>
      </w:r>
      <w:r w:rsidRPr="00270105">
        <w:rPr>
          <w:rFonts w:ascii="Times New Roman" w:hAnsi="Times New Roman"/>
          <w:sz w:val="24"/>
          <w:szCs w:val="24"/>
        </w:rPr>
        <w:t>ны, предусматриваемые по возвращению сил и средств пожарной охраны с места п</w:t>
      </w:r>
      <w:r w:rsidRPr="00270105">
        <w:rPr>
          <w:rFonts w:ascii="Times New Roman" w:hAnsi="Times New Roman"/>
          <w:sz w:val="24"/>
          <w:szCs w:val="24"/>
        </w:rPr>
        <w:t>о</w:t>
      </w:r>
      <w:r w:rsidRPr="00270105">
        <w:rPr>
          <w:rFonts w:ascii="Times New Roman" w:hAnsi="Times New Roman"/>
          <w:sz w:val="24"/>
          <w:szCs w:val="24"/>
        </w:rPr>
        <w:t>жара к месту п</w:t>
      </w:r>
      <w:r w:rsidRPr="00270105">
        <w:rPr>
          <w:rFonts w:ascii="Times New Roman" w:hAnsi="Times New Roman"/>
          <w:sz w:val="24"/>
          <w:szCs w:val="24"/>
        </w:rPr>
        <w:t>о</w:t>
      </w:r>
      <w:r w:rsidRPr="00270105">
        <w:rPr>
          <w:rFonts w:ascii="Times New Roman" w:hAnsi="Times New Roman"/>
          <w:sz w:val="24"/>
          <w:szCs w:val="24"/>
        </w:rPr>
        <w:t>стоянной дислокации.</w:t>
      </w:r>
    </w:p>
    <w:p w:rsidR="009C76E1" w:rsidRPr="00270105" w:rsidRDefault="009C76E1" w:rsidP="00F84C16">
      <w:pPr>
        <w:ind w:right="-2" w:firstLine="567"/>
        <w:rPr>
          <w:b/>
          <w:snapToGrid w:val="0"/>
          <w:sz w:val="24"/>
          <w:szCs w:val="24"/>
        </w:rPr>
      </w:pPr>
      <w:r w:rsidRPr="00270105">
        <w:rPr>
          <w:b/>
          <w:snapToGrid w:val="0"/>
          <w:sz w:val="24"/>
          <w:szCs w:val="24"/>
        </w:rPr>
        <w:t>Тема 6.4. Проведение разведки пожара. Спасание людей и имущества на пож</w:t>
      </w:r>
      <w:r w:rsidRPr="00270105">
        <w:rPr>
          <w:b/>
          <w:snapToGrid w:val="0"/>
          <w:sz w:val="24"/>
          <w:szCs w:val="24"/>
        </w:rPr>
        <w:t>а</w:t>
      </w:r>
      <w:r w:rsidRPr="00270105">
        <w:rPr>
          <w:b/>
          <w:snapToGrid w:val="0"/>
          <w:sz w:val="24"/>
          <w:szCs w:val="24"/>
        </w:rPr>
        <w:t>ре. Боевое развертывание.</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right="-2" w:firstLine="567"/>
        <w:jc w:val="both"/>
        <w:rPr>
          <w:snapToGrid w:val="0"/>
          <w:sz w:val="24"/>
          <w:szCs w:val="24"/>
        </w:rPr>
      </w:pPr>
      <w:r w:rsidRPr="00270105">
        <w:rPr>
          <w:snapToGrid w:val="0"/>
          <w:sz w:val="24"/>
          <w:szCs w:val="24"/>
        </w:rPr>
        <w:t>Общая характеристика боевых действий по тушению пожаров.</w:t>
      </w:r>
    </w:p>
    <w:p w:rsidR="009C76E1" w:rsidRPr="00270105" w:rsidRDefault="009C76E1" w:rsidP="00F84C16">
      <w:pPr>
        <w:ind w:right="-2" w:firstLine="567"/>
        <w:jc w:val="both"/>
        <w:rPr>
          <w:snapToGrid w:val="0"/>
          <w:sz w:val="24"/>
          <w:szCs w:val="24"/>
        </w:rPr>
      </w:pPr>
      <w:r w:rsidRPr="00270105">
        <w:rPr>
          <w:snapToGrid w:val="0"/>
          <w:sz w:val="24"/>
          <w:szCs w:val="24"/>
        </w:rPr>
        <w:t>Порядок обработки вызовов.</w:t>
      </w:r>
    </w:p>
    <w:p w:rsidR="009C76E1" w:rsidRPr="00270105" w:rsidRDefault="009C76E1" w:rsidP="00F84C16">
      <w:pPr>
        <w:ind w:right="-2" w:firstLine="567"/>
        <w:jc w:val="both"/>
        <w:rPr>
          <w:snapToGrid w:val="0"/>
          <w:sz w:val="24"/>
          <w:szCs w:val="24"/>
        </w:rPr>
      </w:pPr>
      <w:r w:rsidRPr="00270105">
        <w:rPr>
          <w:snapToGrid w:val="0"/>
          <w:sz w:val="24"/>
          <w:szCs w:val="24"/>
        </w:rPr>
        <w:t>Цель и задачи разведки пожара. Определение обстановки пожара по внешним пр</w:t>
      </w:r>
      <w:r w:rsidRPr="00270105">
        <w:rPr>
          <w:snapToGrid w:val="0"/>
          <w:sz w:val="24"/>
          <w:szCs w:val="24"/>
        </w:rPr>
        <w:t>и</w:t>
      </w:r>
      <w:r w:rsidRPr="00270105">
        <w:rPr>
          <w:snapToGrid w:val="0"/>
          <w:sz w:val="24"/>
          <w:szCs w:val="24"/>
        </w:rPr>
        <w:t>знакам. Организация разведки и ее проведение: состав разведки при работе отделения и караула, организация разведывательных групп и постановка перед ними задач, снаряж</w:t>
      </w:r>
      <w:r w:rsidRPr="00270105">
        <w:rPr>
          <w:snapToGrid w:val="0"/>
          <w:sz w:val="24"/>
          <w:szCs w:val="24"/>
        </w:rPr>
        <w:t>е</w:t>
      </w:r>
      <w:r w:rsidRPr="00270105">
        <w:rPr>
          <w:snapToGrid w:val="0"/>
          <w:sz w:val="24"/>
          <w:szCs w:val="24"/>
        </w:rPr>
        <w:t>ние разведки, опр</w:t>
      </w:r>
      <w:r w:rsidRPr="00270105">
        <w:rPr>
          <w:snapToGrid w:val="0"/>
          <w:sz w:val="24"/>
          <w:szCs w:val="24"/>
        </w:rPr>
        <w:t>е</w:t>
      </w:r>
      <w:r w:rsidRPr="00270105">
        <w:rPr>
          <w:snapToGrid w:val="0"/>
          <w:sz w:val="24"/>
          <w:szCs w:val="24"/>
        </w:rPr>
        <w:t>деление путей следования, обязанности лиц, ведущих разведку. Доклад РТП о результатах ра</w:t>
      </w:r>
      <w:r w:rsidRPr="00270105">
        <w:rPr>
          <w:snapToGrid w:val="0"/>
          <w:sz w:val="24"/>
          <w:szCs w:val="24"/>
        </w:rPr>
        <w:t>з</w:t>
      </w:r>
      <w:r w:rsidRPr="00270105">
        <w:rPr>
          <w:snapToGrid w:val="0"/>
          <w:sz w:val="24"/>
          <w:szCs w:val="24"/>
        </w:rPr>
        <w:t>ведки.</w:t>
      </w:r>
    </w:p>
    <w:p w:rsidR="009C76E1" w:rsidRPr="00270105" w:rsidRDefault="009C76E1" w:rsidP="00F84C16">
      <w:pPr>
        <w:ind w:right="-2" w:firstLine="567"/>
        <w:jc w:val="both"/>
        <w:rPr>
          <w:snapToGrid w:val="0"/>
          <w:sz w:val="24"/>
          <w:szCs w:val="24"/>
        </w:rPr>
      </w:pPr>
      <w:r w:rsidRPr="00270105">
        <w:rPr>
          <w:snapToGrid w:val="0"/>
          <w:sz w:val="24"/>
          <w:szCs w:val="24"/>
        </w:rPr>
        <w:t>Способы проведения разведки (личный осмотр, опрос осведомленных лиц, изучение д</w:t>
      </w:r>
      <w:r w:rsidRPr="00270105">
        <w:rPr>
          <w:snapToGrid w:val="0"/>
          <w:sz w:val="24"/>
          <w:szCs w:val="24"/>
        </w:rPr>
        <w:t>о</w:t>
      </w:r>
      <w:r w:rsidRPr="00270105">
        <w:rPr>
          <w:snapToGrid w:val="0"/>
          <w:sz w:val="24"/>
          <w:szCs w:val="24"/>
        </w:rPr>
        <w:t>кументов, имеющих отношение к объекту пожара). Принятие мер по спасанию людей, нуждающихся в помощи. Использование первого ствола при обнаружении пожара. Пер</w:t>
      </w:r>
      <w:r w:rsidRPr="00270105">
        <w:rPr>
          <w:snapToGrid w:val="0"/>
          <w:sz w:val="24"/>
          <w:szCs w:val="24"/>
        </w:rPr>
        <w:t>е</w:t>
      </w:r>
      <w:r w:rsidRPr="00270105">
        <w:rPr>
          <w:snapToGrid w:val="0"/>
          <w:sz w:val="24"/>
          <w:szCs w:val="24"/>
        </w:rPr>
        <w:t>дача и</w:t>
      </w:r>
      <w:r w:rsidRPr="00270105">
        <w:rPr>
          <w:snapToGrid w:val="0"/>
          <w:sz w:val="24"/>
          <w:szCs w:val="24"/>
        </w:rPr>
        <w:t>н</w:t>
      </w:r>
      <w:r w:rsidRPr="00270105">
        <w:rPr>
          <w:snapToGrid w:val="0"/>
          <w:sz w:val="24"/>
          <w:szCs w:val="24"/>
        </w:rPr>
        <w:t>формации о результатах разведки. Непрерывность проведения разведки в процессе тушения пожара. Выяснение причин пожара в ходе разведки. Правила охраны труда при провед</w:t>
      </w:r>
      <w:r w:rsidRPr="00270105">
        <w:rPr>
          <w:snapToGrid w:val="0"/>
          <w:sz w:val="24"/>
          <w:szCs w:val="24"/>
        </w:rPr>
        <w:t>е</w:t>
      </w:r>
      <w:r w:rsidRPr="00270105">
        <w:rPr>
          <w:snapToGrid w:val="0"/>
          <w:sz w:val="24"/>
          <w:szCs w:val="24"/>
        </w:rPr>
        <w:t>нии разведки пожара.</w:t>
      </w:r>
    </w:p>
    <w:p w:rsidR="009C76E1" w:rsidRPr="00270105" w:rsidRDefault="009C76E1" w:rsidP="00F84C16">
      <w:pPr>
        <w:ind w:right="-2" w:firstLine="567"/>
        <w:jc w:val="both"/>
        <w:rPr>
          <w:snapToGrid w:val="0"/>
          <w:sz w:val="24"/>
          <w:szCs w:val="24"/>
        </w:rPr>
      </w:pPr>
      <w:r w:rsidRPr="00270105">
        <w:rPr>
          <w:snapToGrid w:val="0"/>
          <w:sz w:val="24"/>
          <w:szCs w:val="24"/>
        </w:rPr>
        <w:t>Спасание людей на пожаре – важнейший вид боевых действий. Примеры самоо</w:t>
      </w:r>
      <w:r w:rsidRPr="00270105">
        <w:rPr>
          <w:snapToGrid w:val="0"/>
          <w:sz w:val="24"/>
          <w:szCs w:val="24"/>
        </w:rPr>
        <w:t>т</w:t>
      </w:r>
      <w:r w:rsidRPr="00270105">
        <w:rPr>
          <w:snapToGrid w:val="0"/>
          <w:sz w:val="24"/>
          <w:szCs w:val="24"/>
        </w:rPr>
        <w:t>верженной работы пожарных по спасанию людей. Пути, способы и средства спас</w:t>
      </w:r>
      <w:r w:rsidRPr="00270105">
        <w:rPr>
          <w:snapToGrid w:val="0"/>
          <w:sz w:val="24"/>
          <w:szCs w:val="24"/>
        </w:rPr>
        <w:t>е</w:t>
      </w:r>
      <w:r w:rsidRPr="00270105">
        <w:rPr>
          <w:snapToGrid w:val="0"/>
          <w:sz w:val="24"/>
          <w:szCs w:val="24"/>
        </w:rPr>
        <w:t>ния.</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Последовательность спасания людей в зависимости от угрожающей им опасности. П</w:t>
      </w:r>
      <w:r w:rsidRPr="00270105">
        <w:rPr>
          <w:rFonts w:ascii="Times New Roman" w:hAnsi="Times New Roman"/>
          <w:sz w:val="24"/>
          <w:szCs w:val="24"/>
        </w:rPr>
        <w:t>о</w:t>
      </w:r>
      <w:r w:rsidRPr="00270105">
        <w:rPr>
          <w:rFonts w:ascii="Times New Roman" w:hAnsi="Times New Roman"/>
          <w:sz w:val="24"/>
          <w:szCs w:val="24"/>
        </w:rPr>
        <w:t>рядок и способы отыскания людей в задымленных помещениях и спасания их.</w:t>
      </w:r>
    </w:p>
    <w:p w:rsidR="009C76E1" w:rsidRPr="00270105" w:rsidRDefault="009C76E1" w:rsidP="00F84C16">
      <w:pPr>
        <w:pStyle w:val="a3"/>
        <w:ind w:right="-2" w:firstLine="567"/>
        <w:rPr>
          <w:szCs w:val="24"/>
        </w:rPr>
      </w:pPr>
      <w:r w:rsidRPr="00270105">
        <w:rPr>
          <w:szCs w:val="24"/>
        </w:rPr>
        <w:t>Принципы использования техники подразделений пожарной охраны и приспосо</w:t>
      </w:r>
      <w:r w:rsidRPr="00270105">
        <w:rPr>
          <w:szCs w:val="24"/>
        </w:rPr>
        <w:t>б</w:t>
      </w:r>
      <w:r w:rsidRPr="00270105">
        <w:rPr>
          <w:szCs w:val="24"/>
        </w:rPr>
        <w:t>ленной техники в период организации спасательных работ.</w:t>
      </w:r>
    </w:p>
    <w:p w:rsidR="009C76E1" w:rsidRPr="00270105" w:rsidRDefault="009C76E1" w:rsidP="00F84C16">
      <w:pPr>
        <w:ind w:right="-2" w:firstLine="567"/>
        <w:jc w:val="both"/>
        <w:rPr>
          <w:snapToGrid w:val="0"/>
          <w:sz w:val="24"/>
          <w:szCs w:val="24"/>
        </w:rPr>
      </w:pPr>
      <w:r w:rsidRPr="00270105">
        <w:rPr>
          <w:snapToGrid w:val="0"/>
          <w:sz w:val="24"/>
          <w:szCs w:val="24"/>
        </w:rPr>
        <w:t>Меры по предотвращению паники. Обязанности РТП по организации спасательных р</w:t>
      </w:r>
      <w:r w:rsidRPr="00270105">
        <w:rPr>
          <w:snapToGrid w:val="0"/>
          <w:sz w:val="24"/>
          <w:szCs w:val="24"/>
        </w:rPr>
        <w:t>а</w:t>
      </w:r>
      <w:r w:rsidRPr="00270105">
        <w:rPr>
          <w:snapToGrid w:val="0"/>
          <w:sz w:val="24"/>
          <w:szCs w:val="24"/>
        </w:rPr>
        <w:t>бот. Вызов скорой медицинской помощи и оказание личным составом пожарной охраны первой доврачебной помощи пострадавшим. Правила по охране труда при спасании л</w:t>
      </w:r>
      <w:r w:rsidRPr="00270105">
        <w:rPr>
          <w:snapToGrid w:val="0"/>
          <w:sz w:val="24"/>
          <w:szCs w:val="24"/>
        </w:rPr>
        <w:t>ю</w:t>
      </w:r>
      <w:r w:rsidRPr="00270105">
        <w:rPr>
          <w:snapToGrid w:val="0"/>
          <w:sz w:val="24"/>
          <w:szCs w:val="24"/>
        </w:rPr>
        <w:t>дей на пож</w:t>
      </w:r>
      <w:r w:rsidRPr="00270105">
        <w:rPr>
          <w:snapToGrid w:val="0"/>
          <w:sz w:val="24"/>
          <w:szCs w:val="24"/>
        </w:rPr>
        <w:t>а</w:t>
      </w:r>
      <w:r w:rsidRPr="00270105">
        <w:rPr>
          <w:snapToGrid w:val="0"/>
          <w:sz w:val="24"/>
          <w:szCs w:val="24"/>
        </w:rPr>
        <w:t>ре.</w:t>
      </w:r>
    </w:p>
    <w:p w:rsidR="009C76E1" w:rsidRPr="00270105" w:rsidRDefault="009C76E1" w:rsidP="00F84C16">
      <w:pPr>
        <w:ind w:right="-2" w:firstLine="567"/>
        <w:jc w:val="both"/>
        <w:rPr>
          <w:sz w:val="24"/>
          <w:szCs w:val="24"/>
        </w:rPr>
      </w:pPr>
      <w:r w:rsidRPr="00270105">
        <w:rPr>
          <w:sz w:val="24"/>
          <w:szCs w:val="24"/>
        </w:rPr>
        <w:t>Понятие о боевом развертывании подразделений на пожаре. Основные требования, пред</w:t>
      </w:r>
      <w:r w:rsidRPr="00270105">
        <w:rPr>
          <w:sz w:val="24"/>
          <w:szCs w:val="24"/>
        </w:rPr>
        <w:t>ъ</w:t>
      </w:r>
      <w:r w:rsidRPr="00270105">
        <w:rPr>
          <w:sz w:val="24"/>
          <w:szCs w:val="24"/>
        </w:rPr>
        <w:t>являемые к боевому развертыванию. Этапы боевого развертывания (подготовка к боевому развертыванию, предварительное и полное развертывание), их сущность и под</w:t>
      </w:r>
      <w:r w:rsidRPr="00270105">
        <w:rPr>
          <w:sz w:val="24"/>
          <w:szCs w:val="24"/>
        </w:rPr>
        <w:t>а</w:t>
      </w:r>
      <w:r w:rsidRPr="00270105">
        <w:rPr>
          <w:sz w:val="24"/>
          <w:szCs w:val="24"/>
        </w:rPr>
        <w:t>ваемые команды. Правила расстановки пожарных автомобилей, прокладки рукавных л</w:t>
      </w:r>
      <w:r w:rsidRPr="00270105">
        <w:rPr>
          <w:sz w:val="24"/>
          <w:szCs w:val="24"/>
        </w:rPr>
        <w:t>и</w:t>
      </w:r>
      <w:r w:rsidRPr="00270105">
        <w:rPr>
          <w:sz w:val="24"/>
          <w:szCs w:val="24"/>
        </w:rPr>
        <w:t>ний, установки разветвлений и пожарных лестниц в зависимости от обстановки на пож</w:t>
      </w:r>
      <w:r w:rsidRPr="00270105">
        <w:rPr>
          <w:sz w:val="24"/>
          <w:szCs w:val="24"/>
        </w:rPr>
        <w:t>а</w:t>
      </w:r>
      <w:r w:rsidRPr="00270105">
        <w:rPr>
          <w:sz w:val="24"/>
          <w:szCs w:val="24"/>
        </w:rPr>
        <w:t>ре.</w:t>
      </w:r>
    </w:p>
    <w:p w:rsidR="009C76E1" w:rsidRPr="00270105" w:rsidRDefault="009C76E1" w:rsidP="00F84C16">
      <w:pPr>
        <w:ind w:right="-2" w:firstLine="567"/>
        <w:jc w:val="both"/>
        <w:rPr>
          <w:snapToGrid w:val="0"/>
          <w:sz w:val="24"/>
          <w:szCs w:val="24"/>
        </w:rPr>
      </w:pPr>
      <w:r w:rsidRPr="00270105">
        <w:rPr>
          <w:snapToGrid w:val="0"/>
          <w:sz w:val="24"/>
          <w:szCs w:val="24"/>
        </w:rPr>
        <w:t>Рациональные схемы боевого развертывания от автоцистерн и автонасосов. Боевое ра</w:t>
      </w:r>
      <w:r w:rsidRPr="00270105">
        <w:rPr>
          <w:snapToGrid w:val="0"/>
          <w:sz w:val="24"/>
          <w:szCs w:val="24"/>
        </w:rPr>
        <w:t>з</w:t>
      </w:r>
      <w:r w:rsidRPr="00270105">
        <w:rPr>
          <w:snapToGrid w:val="0"/>
          <w:sz w:val="24"/>
          <w:szCs w:val="24"/>
        </w:rPr>
        <w:t>вертывание нескольких отделений от одного пожарного автомобиля, установленного на бл</w:t>
      </w:r>
      <w:r w:rsidRPr="00270105">
        <w:rPr>
          <w:snapToGrid w:val="0"/>
          <w:sz w:val="24"/>
          <w:szCs w:val="24"/>
        </w:rPr>
        <w:t>и</w:t>
      </w:r>
      <w:r w:rsidRPr="00270105">
        <w:rPr>
          <w:snapToGrid w:val="0"/>
          <w:sz w:val="24"/>
          <w:szCs w:val="24"/>
        </w:rPr>
        <w:t>жайший к месту пожара водоисточник. Особенности боевого развертывания при подаче воды на высоты. Взаимодействие пожарных подразделений в процессе боевого развертывания. Особенности боевого развертывания в зимних условиях при низких те</w:t>
      </w:r>
      <w:r w:rsidRPr="00270105">
        <w:rPr>
          <w:snapToGrid w:val="0"/>
          <w:sz w:val="24"/>
          <w:szCs w:val="24"/>
        </w:rPr>
        <w:t>м</w:t>
      </w:r>
      <w:r w:rsidRPr="00270105">
        <w:rPr>
          <w:snapToGrid w:val="0"/>
          <w:sz w:val="24"/>
          <w:szCs w:val="24"/>
        </w:rPr>
        <w:t>пературах. Обязанности начальника караула при боевом развертывании. Правила по охр</w:t>
      </w:r>
      <w:r w:rsidRPr="00270105">
        <w:rPr>
          <w:snapToGrid w:val="0"/>
          <w:sz w:val="24"/>
          <w:szCs w:val="24"/>
        </w:rPr>
        <w:t>а</w:t>
      </w:r>
      <w:r w:rsidRPr="00270105">
        <w:rPr>
          <w:snapToGrid w:val="0"/>
          <w:sz w:val="24"/>
          <w:szCs w:val="24"/>
        </w:rPr>
        <w:t>не труда при проведении боевого развертыв</w:t>
      </w:r>
      <w:r w:rsidRPr="00270105">
        <w:rPr>
          <w:snapToGrid w:val="0"/>
          <w:sz w:val="24"/>
          <w:szCs w:val="24"/>
        </w:rPr>
        <w:t>а</w:t>
      </w:r>
      <w:r w:rsidRPr="00270105">
        <w:rPr>
          <w:snapToGrid w:val="0"/>
          <w:sz w:val="24"/>
          <w:szCs w:val="24"/>
        </w:rPr>
        <w:t>ния.</w:t>
      </w:r>
    </w:p>
    <w:p w:rsidR="009C76E1" w:rsidRPr="00270105" w:rsidRDefault="009C76E1" w:rsidP="00F84C16">
      <w:pPr>
        <w:ind w:right="-2" w:firstLine="567"/>
        <w:rPr>
          <w:b/>
          <w:snapToGrid w:val="0"/>
          <w:sz w:val="24"/>
          <w:szCs w:val="24"/>
        </w:rPr>
      </w:pPr>
      <w:r w:rsidRPr="00270105">
        <w:rPr>
          <w:b/>
          <w:snapToGrid w:val="0"/>
          <w:sz w:val="24"/>
          <w:szCs w:val="24"/>
        </w:rPr>
        <w:t>Тема 6.5. Ликвидация горения. Выполнение специальных работ на пожаре. О</w:t>
      </w:r>
      <w:r w:rsidRPr="00270105">
        <w:rPr>
          <w:b/>
          <w:snapToGrid w:val="0"/>
          <w:sz w:val="24"/>
          <w:szCs w:val="24"/>
        </w:rPr>
        <w:t>с</w:t>
      </w:r>
      <w:r w:rsidRPr="00270105">
        <w:rPr>
          <w:b/>
          <w:snapToGrid w:val="0"/>
          <w:sz w:val="24"/>
          <w:szCs w:val="24"/>
        </w:rPr>
        <w:t>новы расчёта сил и средств для тушения пожара.</w:t>
      </w:r>
    </w:p>
    <w:p w:rsidR="009C76E1" w:rsidRPr="00270105" w:rsidRDefault="009C76E1" w:rsidP="00F84C16">
      <w:pPr>
        <w:ind w:firstLine="567"/>
        <w:rPr>
          <w:i/>
          <w:sz w:val="24"/>
          <w:szCs w:val="24"/>
        </w:rPr>
      </w:pPr>
      <w:r w:rsidRPr="00270105">
        <w:rPr>
          <w:i/>
          <w:sz w:val="24"/>
          <w:szCs w:val="24"/>
        </w:rPr>
        <w:t>Лекция – 4 часа, практические занятия -2 часа.</w:t>
      </w:r>
    </w:p>
    <w:p w:rsidR="009C76E1" w:rsidRPr="00270105" w:rsidRDefault="009C76E1" w:rsidP="00F84C16">
      <w:pPr>
        <w:ind w:right="-2" w:firstLine="567"/>
        <w:jc w:val="both"/>
        <w:rPr>
          <w:sz w:val="24"/>
          <w:szCs w:val="24"/>
        </w:rPr>
      </w:pPr>
      <w:r w:rsidRPr="00270105">
        <w:rPr>
          <w:snapToGrid w:val="0"/>
          <w:sz w:val="24"/>
          <w:szCs w:val="24"/>
        </w:rPr>
        <w:t>Периоды тушения пожара: понятие о периодах локализации и ликвидации пожара, усл</w:t>
      </w:r>
      <w:r w:rsidRPr="00270105">
        <w:rPr>
          <w:snapToGrid w:val="0"/>
          <w:sz w:val="24"/>
          <w:szCs w:val="24"/>
        </w:rPr>
        <w:t>о</w:t>
      </w:r>
      <w:r w:rsidRPr="00270105">
        <w:rPr>
          <w:snapToGrid w:val="0"/>
          <w:sz w:val="24"/>
          <w:szCs w:val="24"/>
        </w:rPr>
        <w:t>вия локализации и ликви</w:t>
      </w:r>
      <w:r w:rsidRPr="00270105">
        <w:rPr>
          <w:sz w:val="24"/>
          <w:szCs w:val="24"/>
        </w:rPr>
        <w:t>дации пожара; характер боевых действий, выполняемых в эти пери</w:t>
      </w:r>
      <w:r w:rsidRPr="00270105">
        <w:rPr>
          <w:sz w:val="24"/>
          <w:szCs w:val="24"/>
        </w:rPr>
        <w:t>о</w:t>
      </w:r>
      <w:r w:rsidRPr="00270105">
        <w:rPr>
          <w:sz w:val="24"/>
          <w:szCs w:val="24"/>
        </w:rPr>
        <w:t>ды.</w:t>
      </w:r>
    </w:p>
    <w:p w:rsidR="009C76E1" w:rsidRPr="00270105" w:rsidRDefault="009C76E1" w:rsidP="00F84C16">
      <w:pPr>
        <w:ind w:right="-2" w:firstLine="567"/>
        <w:jc w:val="both"/>
        <w:rPr>
          <w:snapToGrid w:val="0"/>
          <w:sz w:val="24"/>
          <w:szCs w:val="24"/>
        </w:rPr>
      </w:pPr>
      <w:r w:rsidRPr="00270105">
        <w:rPr>
          <w:snapToGrid w:val="0"/>
          <w:sz w:val="24"/>
          <w:szCs w:val="24"/>
        </w:rPr>
        <w:t>Роль первого ствола в успешном тушении пожара. Особенности боевых действий при недостатке сил и средств первых прибывших подразделений и в случаях, когда их н</w:t>
      </w:r>
      <w:r w:rsidRPr="00270105">
        <w:rPr>
          <w:snapToGrid w:val="0"/>
          <w:sz w:val="24"/>
          <w:szCs w:val="24"/>
        </w:rPr>
        <w:t>е</w:t>
      </w:r>
      <w:r w:rsidRPr="00270105">
        <w:rPr>
          <w:snapToGrid w:val="0"/>
          <w:sz w:val="24"/>
          <w:szCs w:val="24"/>
        </w:rPr>
        <w:t>дост</w:t>
      </w:r>
      <w:r w:rsidRPr="00270105">
        <w:rPr>
          <w:snapToGrid w:val="0"/>
          <w:sz w:val="24"/>
          <w:szCs w:val="24"/>
        </w:rPr>
        <w:t>а</w:t>
      </w:r>
      <w:r w:rsidRPr="00270105">
        <w:rPr>
          <w:snapToGrid w:val="0"/>
          <w:sz w:val="24"/>
          <w:szCs w:val="24"/>
        </w:rPr>
        <w:t>точно в территориальном органе.</w:t>
      </w:r>
    </w:p>
    <w:p w:rsidR="009C76E1" w:rsidRPr="00270105" w:rsidRDefault="009C76E1" w:rsidP="00F84C16">
      <w:pPr>
        <w:ind w:right="-2" w:firstLine="567"/>
        <w:jc w:val="both"/>
        <w:rPr>
          <w:snapToGrid w:val="0"/>
          <w:sz w:val="24"/>
          <w:szCs w:val="24"/>
        </w:rPr>
      </w:pPr>
      <w:r w:rsidRPr="00270105">
        <w:rPr>
          <w:snapToGrid w:val="0"/>
          <w:sz w:val="24"/>
          <w:szCs w:val="24"/>
        </w:rPr>
        <w:t>Определение боевых позиций на пожаре, порядок выбора технических приборов п</w:t>
      </w:r>
      <w:r w:rsidRPr="00270105">
        <w:rPr>
          <w:snapToGrid w:val="0"/>
          <w:sz w:val="24"/>
          <w:szCs w:val="24"/>
        </w:rPr>
        <w:t>о</w:t>
      </w:r>
      <w:r w:rsidRPr="00270105">
        <w:rPr>
          <w:snapToGrid w:val="0"/>
          <w:sz w:val="24"/>
          <w:szCs w:val="24"/>
        </w:rPr>
        <w:t>дачи огнетушащих средств (водяных и пенных стволов и пеногенераторов) и работа с н</w:t>
      </w:r>
      <w:r w:rsidRPr="00270105">
        <w:rPr>
          <w:snapToGrid w:val="0"/>
          <w:sz w:val="24"/>
          <w:szCs w:val="24"/>
        </w:rPr>
        <w:t>и</w:t>
      </w:r>
      <w:r w:rsidRPr="00270105">
        <w:rPr>
          <w:snapToGrid w:val="0"/>
          <w:sz w:val="24"/>
          <w:szCs w:val="24"/>
        </w:rPr>
        <w:t>ми. Дейс</w:t>
      </w:r>
      <w:r w:rsidRPr="00270105">
        <w:rPr>
          <w:snapToGrid w:val="0"/>
          <w:sz w:val="24"/>
          <w:szCs w:val="24"/>
        </w:rPr>
        <w:t>т</w:t>
      </w:r>
      <w:r w:rsidRPr="00270105">
        <w:rPr>
          <w:snapToGrid w:val="0"/>
          <w:sz w:val="24"/>
          <w:szCs w:val="24"/>
        </w:rPr>
        <w:t>вия подразделений после ликвидации пожара.</w:t>
      </w:r>
    </w:p>
    <w:p w:rsidR="009C76E1" w:rsidRPr="00270105" w:rsidRDefault="009C76E1" w:rsidP="00F84C16">
      <w:pPr>
        <w:ind w:right="-2" w:firstLine="567"/>
        <w:jc w:val="both"/>
        <w:rPr>
          <w:snapToGrid w:val="0"/>
          <w:sz w:val="24"/>
          <w:szCs w:val="24"/>
        </w:rPr>
      </w:pPr>
      <w:r w:rsidRPr="00270105">
        <w:rPr>
          <w:snapToGrid w:val="0"/>
          <w:sz w:val="24"/>
          <w:szCs w:val="24"/>
        </w:rPr>
        <w:t>Понятие решающего направления боевых действий на пожаре.</w:t>
      </w:r>
    </w:p>
    <w:p w:rsidR="009C76E1" w:rsidRPr="00270105" w:rsidRDefault="009C76E1" w:rsidP="00F84C16">
      <w:pPr>
        <w:ind w:right="-2" w:firstLine="567"/>
        <w:jc w:val="both"/>
        <w:rPr>
          <w:snapToGrid w:val="0"/>
          <w:sz w:val="24"/>
          <w:szCs w:val="24"/>
        </w:rPr>
      </w:pPr>
      <w:r w:rsidRPr="00270105">
        <w:rPr>
          <w:snapToGrid w:val="0"/>
          <w:sz w:val="24"/>
          <w:szCs w:val="24"/>
        </w:rPr>
        <w:t>Принципы выборы решающего направления.</w:t>
      </w:r>
    </w:p>
    <w:p w:rsidR="009C76E1" w:rsidRPr="00270105" w:rsidRDefault="009C76E1" w:rsidP="00F84C16">
      <w:pPr>
        <w:ind w:right="-2" w:firstLine="567"/>
        <w:jc w:val="both"/>
        <w:rPr>
          <w:snapToGrid w:val="0"/>
          <w:sz w:val="24"/>
          <w:szCs w:val="24"/>
        </w:rPr>
      </w:pPr>
      <w:r w:rsidRPr="00270105">
        <w:rPr>
          <w:snapToGrid w:val="0"/>
          <w:sz w:val="24"/>
          <w:szCs w:val="24"/>
        </w:rPr>
        <w:t>Специальные работы на пожаре.</w:t>
      </w:r>
    </w:p>
    <w:p w:rsidR="009C76E1" w:rsidRPr="00270105" w:rsidRDefault="009C76E1" w:rsidP="00F84C16">
      <w:pPr>
        <w:ind w:right="-2" w:firstLine="567"/>
        <w:jc w:val="both"/>
        <w:rPr>
          <w:snapToGrid w:val="0"/>
          <w:sz w:val="24"/>
          <w:szCs w:val="24"/>
        </w:rPr>
      </w:pPr>
      <w:r w:rsidRPr="00270105">
        <w:rPr>
          <w:snapToGrid w:val="0"/>
          <w:sz w:val="24"/>
          <w:szCs w:val="24"/>
        </w:rPr>
        <w:t>Вскрытие и разборка конструкций на пожаре: необходимость, цель, порядок, спос</w:t>
      </w:r>
      <w:r w:rsidRPr="00270105">
        <w:rPr>
          <w:snapToGrid w:val="0"/>
          <w:sz w:val="24"/>
          <w:szCs w:val="24"/>
        </w:rPr>
        <w:t>о</w:t>
      </w:r>
      <w:r w:rsidRPr="00270105">
        <w:rPr>
          <w:snapToGrid w:val="0"/>
          <w:sz w:val="24"/>
          <w:szCs w:val="24"/>
        </w:rPr>
        <w:t>бы и приемы осуществления этих действий; привлекаемые силы и средства, механизмы и агрегаты, используемые при проведении работ по разборке конструкций; методы вскр</w:t>
      </w:r>
      <w:r w:rsidRPr="00270105">
        <w:rPr>
          <w:snapToGrid w:val="0"/>
          <w:sz w:val="24"/>
          <w:szCs w:val="24"/>
        </w:rPr>
        <w:t>ы</w:t>
      </w:r>
      <w:r w:rsidRPr="00270105">
        <w:rPr>
          <w:snapToGrid w:val="0"/>
          <w:sz w:val="24"/>
          <w:szCs w:val="24"/>
        </w:rPr>
        <w:t>тия конструкций для ликвидации угрозы обрушения их на пожаре. Обязанности начал</w:t>
      </w:r>
      <w:r w:rsidRPr="00270105">
        <w:rPr>
          <w:snapToGrid w:val="0"/>
          <w:sz w:val="24"/>
          <w:szCs w:val="24"/>
        </w:rPr>
        <w:t>ь</w:t>
      </w:r>
      <w:r w:rsidRPr="00270105">
        <w:rPr>
          <w:snapToGrid w:val="0"/>
          <w:sz w:val="24"/>
          <w:szCs w:val="24"/>
        </w:rPr>
        <w:t>ника караула (РТП) при организации работ по вскрытию и разборке конструкций. Треб</w:t>
      </w:r>
      <w:r w:rsidRPr="00270105">
        <w:rPr>
          <w:snapToGrid w:val="0"/>
          <w:sz w:val="24"/>
          <w:szCs w:val="24"/>
        </w:rPr>
        <w:t>о</w:t>
      </w:r>
      <w:r w:rsidRPr="00270105">
        <w:rPr>
          <w:snapToGrid w:val="0"/>
          <w:sz w:val="24"/>
          <w:szCs w:val="24"/>
        </w:rPr>
        <w:t>вания Правил по охране тр</w:t>
      </w:r>
      <w:r w:rsidRPr="00270105">
        <w:rPr>
          <w:snapToGrid w:val="0"/>
          <w:sz w:val="24"/>
          <w:szCs w:val="24"/>
        </w:rPr>
        <w:t>у</w:t>
      </w:r>
      <w:r w:rsidRPr="00270105">
        <w:rPr>
          <w:snapToGrid w:val="0"/>
          <w:sz w:val="24"/>
          <w:szCs w:val="24"/>
        </w:rPr>
        <w:t>да.</w:t>
      </w:r>
    </w:p>
    <w:p w:rsidR="009C76E1" w:rsidRPr="00270105" w:rsidRDefault="009C76E1" w:rsidP="00F84C16">
      <w:pPr>
        <w:ind w:right="-2" w:firstLine="567"/>
        <w:jc w:val="both"/>
        <w:rPr>
          <w:snapToGrid w:val="0"/>
          <w:sz w:val="24"/>
          <w:szCs w:val="24"/>
        </w:rPr>
      </w:pPr>
      <w:r w:rsidRPr="00270105">
        <w:rPr>
          <w:snapToGrid w:val="0"/>
          <w:sz w:val="24"/>
          <w:szCs w:val="24"/>
        </w:rPr>
        <w:t>Выполнение защитных мероприятий.</w:t>
      </w:r>
    </w:p>
    <w:p w:rsidR="009C76E1" w:rsidRPr="00270105" w:rsidRDefault="009C76E1" w:rsidP="00F84C16">
      <w:pPr>
        <w:ind w:right="-2" w:firstLine="567"/>
        <w:jc w:val="both"/>
        <w:rPr>
          <w:snapToGrid w:val="0"/>
          <w:sz w:val="24"/>
          <w:szCs w:val="24"/>
        </w:rPr>
      </w:pPr>
      <w:r w:rsidRPr="00270105">
        <w:rPr>
          <w:snapToGrid w:val="0"/>
          <w:sz w:val="24"/>
          <w:szCs w:val="24"/>
        </w:rPr>
        <w:t>Отключение электрических сетей и установок: случаи, условия, порядок и способы отключения, требования безопасности.</w:t>
      </w:r>
    </w:p>
    <w:p w:rsidR="009C76E1" w:rsidRPr="00270105" w:rsidRDefault="009C76E1" w:rsidP="00F84C16">
      <w:pPr>
        <w:ind w:right="-2" w:firstLine="567"/>
        <w:jc w:val="both"/>
        <w:rPr>
          <w:snapToGrid w:val="0"/>
          <w:sz w:val="24"/>
          <w:szCs w:val="24"/>
        </w:rPr>
      </w:pPr>
      <w:r w:rsidRPr="00270105">
        <w:rPr>
          <w:snapToGrid w:val="0"/>
          <w:sz w:val="24"/>
          <w:szCs w:val="24"/>
        </w:rPr>
        <w:t>Борьба с дымом и высокой температурой на пожарах: порядок применения и раци</w:t>
      </w:r>
      <w:r w:rsidRPr="00270105">
        <w:rPr>
          <w:snapToGrid w:val="0"/>
          <w:sz w:val="24"/>
          <w:szCs w:val="24"/>
        </w:rPr>
        <w:t>о</w:t>
      </w:r>
      <w:r w:rsidRPr="00270105">
        <w:rPr>
          <w:snapToGrid w:val="0"/>
          <w:sz w:val="24"/>
          <w:szCs w:val="24"/>
        </w:rPr>
        <w:t>нал</w:t>
      </w:r>
      <w:r w:rsidRPr="00270105">
        <w:rPr>
          <w:snapToGrid w:val="0"/>
          <w:sz w:val="24"/>
          <w:szCs w:val="24"/>
        </w:rPr>
        <w:t>ь</w:t>
      </w:r>
      <w:r w:rsidRPr="00270105">
        <w:rPr>
          <w:snapToGrid w:val="0"/>
          <w:sz w:val="24"/>
          <w:szCs w:val="24"/>
        </w:rPr>
        <w:t xml:space="preserve">ность схемы использования дымососов. </w:t>
      </w:r>
    </w:p>
    <w:p w:rsidR="009C76E1" w:rsidRPr="00270105" w:rsidRDefault="009C76E1" w:rsidP="00F84C16">
      <w:pPr>
        <w:ind w:right="-2" w:firstLine="567"/>
        <w:jc w:val="both"/>
        <w:rPr>
          <w:snapToGrid w:val="0"/>
          <w:sz w:val="24"/>
          <w:szCs w:val="24"/>
        </w:rPr>
      </w:pPr>
      <w:r w:rsidRPr="00270105">
        <w:rPr>
          <w:snapToGrid w:val="0"/>
          <w:sz w:val="24"/>
          <w:szCs w:val="24"/>
        </w:rPr>
        <w:t>Оказание первой доврачебной помощи пострадавшим. Восстановление работосп</w:t>
      </w:r>
      <w:r w:rsidRPr="00270105">
        <w:rPr>
          <w:snapToGrid w:val="0"/>
          <w:sz w:val="24"/>
          <w:szCs w:val="24"/>
        </w:rPr>
        <w:t>о</w:t>
      </w:r>
      <w:r w:rsidRPr="00270105">
        <w:rPr>
          <w:snapToGrid w:val="0"/>
          <w:sz w:val="24"/>
          <w:szCs w:val="24"/>
        </w:rPr>
        <w:t>собн</w:t>
      </w:r>
      <w:r w:rsidRPr="00270105">
        <w:rPr>
          <w:snapToGrid w:val="0"/>
          <w:sz w:val="24"/>
          <w:szCs w:val="24"/>
        </w:rPr>
        <w:t>о</w:t>
      </w:r>
      <w:r w:rsidRPr="00270105">
        <w:rPr>
          <w:snapToGrid w:val="0"/>
          <w:sz w:val="24"/>
          <w:szCs w:val="24"/>
        </w:rPr>
        <w:t>сти технических средств.</w:t>
      </w:r>
    </w:p>
    <w:p w:rsidR="009C76E1" w:rsidRPr="00270105" w:rsidRDefault="009C76E1" w:rsidP="00F84C16">
      <w:pPr>
        <w:ind w:right="-2" w:firstLine="567"/>
        <w:jc w:val="both"/>
        <w:rPr>
          <w:snapToGrid w:val="0"/>
          <w:sz w:val="24"/>
          <w:szCs w:val="24"/>
        </w:rPr>
      </w:pPr>
      <w:r w:rsidRPr="00270105">
        <w:rPr>
          <w:snapToGrid w:val="0"/>
          <w:sz w:val="24"/>
          <w:szCs w:val="24"/>
        </w:rPr>
        <w:t>Основы расчёта сил и средств для тушения пожаров: необходимость расчёта, исхо</w:t>
      </w:r>
      <w:r w:rsidRPr="00270105">
        <w:rPr>
          <w:snapToGrid w:val="0"/>
          <w:sz w:val="24"/>
          <w:szCs w:val="24"/>
        </w:rPr>
        <w:t>д</w:t>
      </w:r>
      <w:r w:rsidRPr="00270105">
        <w:rPr>
          <w:snapToGrid w:val="0"/>
          <w:sz w:val="24"/>
          <w:szCs w:val="24"/>
        </w:rPr>
        <w:t>ные данные, обязанности РТП при определении требуемого количества сил и средств для осуществления боевых действий; случаи и порядок расчёта требуемого расхода огнет</w:t>
      </w:r>
      <w:r w:rsidRPr="00270105">
        <w:rPr>
          <w:snapToGrid w:val="0"/>
          <w:sz w:val="24"/>
          <w:szCs w:val="24"/>
        </w:rPr>
        <w:t>у</w:t>
      </w:r>
      <w:r w:rsidRPr="00270105">
        <w:rPr>
          <w:snapToGrid w:val="0"/>
          <w:sz w:val="24"/>
          <w:szCs w:val="24"/>
        </w:rPr>
        <w:t>шащих средств по площади пожара, площади тушения или по объёму помещения; опред</w:t>
      </w:r>
      <w:r w:rsidRPr="00270105">
        <w:rPr>
          <w:snapToGrid w:val="0"/>
          <w:sz w:val="24"/>
          <w:szCs w:val="24"/>
        </w:rPr>
        <w:t>е</w:t>
      </w:r>
      <w:r w:rsidRPr="00270105">
        <w:rPr>
          <w:snapToGrid w:val="0"/>
          <w:sz w:val="24"/>
          <w:szCs w:val="24"/>
        </w:rPr>
        <w:t>ление расхода огнет</w:t>
      </w:r>
      <w:r w:rsidRPr="00270105">
        <w:rPr>
          <w:snapToGrid w:val="0"/>
          <w:sz w:val="24"/>
          <w:szCs w:val="24"/>
        </w:rPr>
        <w:t>у</w:t>
      </w:r>
      <w:r w:rsidRPr="00270105">
        <w:rPr>
          <w:snapToGrid w:val="0"/>
          <w:sz w:val="24"/>
          <w:szCs w:val="24"/>
        </w:rPr>
        <w:t>шащих веществ и количество технических приборов для их подачи на защиту объектов и мест; последовательность расчёта сил и средств, приближённые расчеты сил и средств в процессе тушения пожара с использованием основных тактико-технических показателей, таблиц, графиков, экспон</w:t>
      </w:r>
      <w:r w:rsidRPr="00270105">
        <w:rPr>
          <w:snapToGrid w:val="0"/>
          <w:sz w:val="24"/>
          <w:szCs w:val="24"/>
        </w:rPr>
        <w:t>о</w:t>
      </w:r>
      <w:r w:rsidRPr="00270105">
        <w:rPr>
          <w:snapToGrid w:val="0"/>
          <w:sz w:val="24"/>
          <w:szCs w:val="24"/>
        </w:rPr>
        <w:t>метров.</w:t>
      </w:r>
    </w:p>
    <w:p w:rsidR="009C76E1" w:rsidRPr="00270105" w:rsidRDefault="009C76E1" w:rsidP="00F84C16">
      <w:pPr>
        <w:ind w:right="-2" w:firstLine="567"/>
        <w:jc w:val="both"/>
        <w:rPr>
          <w:snapToGrid w:val="0"/>
          <w:sz w:val="24"/>
          <w:szCs w:val="24"/>
        </w:rPr>
      </w:pPr>
      <w:r w:rsidRPr="00270105">
        <w:rPr>
          <w:b/>
          <w:snapToGrid w:val="0"/>
          <w:sz w:val="24"/>
          <w:szCs w:val="24"/>
        </w:rPr>
        <w:t xml:space="preserve">Практическое занятие: </w:t>
      </w:r>
      <w:r w:rsidRPr="00270105">
        <w:rPr>
          <w:snapToGrid w:val="0"/>
          <w:sz w:val="24"/>
          <w:szCs w:val="24"/>
        </w:rPr>
        <w:t>Решение задач по расчёту сил и средств для тушения пож</w:t>
      </w:r>
      <w:r w:rsidRPr="00270105">
        <w:rPr>
          <w:snapToGrid w:val="0"/>
          <w:sz w:val="24"/>
          <w:szCs w:val="24"/>
        </w:rPr>
        <w:t>а</w:t>
      </w:r>
      <w:r w:rsidRPr="00270105">
        <w:rPr>
          <w:snapToGrid w:val="0"/>
          <w:sz w:val="24"/>
          <w:szCs w:val="24"/>
        </w:rPr>
        <w:t>ров.</w:t>
      </w:r>
    </w:p>
    <w:p w:rsidR="009C76E1" w:rsidRPr="00270105" w:rsidRDefault="009C76E1" w:rsidP="00F84C16">
      <w:pPr>
        <w:ind w:right="-2" w:firstLine="567"/>
        <w:rPr>
          <w:b/>
          <w:snapToGrid w:val="0"/>
          <w:sz w:val="24"/>
          <w:szCs w:val="24"/>
        </w:rPr>
      </w:pPr>
      <w:r w:rsidRPr="00270105">
        <w:rPr>
          <w:b/>
          <w:snapToGrid w:val="0"/>
          <w:sz w:val="24"/>
          <w:szCs w:val="24"/>
        </w:rPr>
        <w:t>Тема 6.6. Управление боевыми действиями подразделений на п</w:t>
      </w:r>
      <w:r w:rsidRPr="00270105">
        <w:rPr>
          <w:b/>
          <w:snapToGrid w:val="0"/>
          <w:sz w:val="24"/>
          <w:szCs w:val="24"/>
        </w:rPr>
        <w:t>о</w:t>
      </w:r>
      <w:r w:rsidRPr="00270105">
        <w:rPr>
          <w:b/>
          <w:snapToGrid w:val="0"/>
          <w:sz w:val="24"/>
          <w:szCs w:val="24"/>
        </w:rPr>
        <w:t>жаре.</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right="-2" w:firstLine="567"/>
        <w:jc w:val="both"/>
        <w:rPr>
          <w:snapToGrid w:val="0"/>
          <w:sz w:val="24"/>
          <w:szCs w:val="24"/>
        </w:rPr>
      </w:pPr>
      <w:r w:rsidRPr="00270105">
        <w:rPr>
          <w:snapToGrid w:val="0"/>
          <w:sz w:val="24"/>
          <w:szCs w:val="24"/>
        </w:rPr>
        <w:t>Основные принципы управления боевыми действиями подразделений на пожаре (единоначалие, оперативность, непрерывность, гибкость и др.). Руководство боевыми де</w:t>
      </w:r>
      <w:r w:rsidRPr="00270105">
        <w:rPr>
          <w:snapToGrid w:val="0"/>
          <w:sz w:val="24"/>
          <w:szCs w:val="24"/>
        </w:rPr>
        <w:t>й</w:t>
      </w:r>
      <w:r w:rsidRPr="00270105">
        <w:rPr>
          <w:snapToGrid w:val="0"/>
          <w:sz w:val="24"/>
          <w:szCs w:val="24"/>
        </w:rPr>
        <w:t>ствиями при работе одного или нескольких подразделений на пож</w:t>
      </w:r>
      <w:r w:rsidRPr="00270105">
        <w:rPr>
          <w:snapToGrid w:val="0"/>
          <w:sz w:val="24"/>
          <w:szCs w:val="24"/>
        </w:rPr>
        <w:t>а</w:t>
      </w:r>
      <w:r w:rsidRPr="00270105">
        <w:rPr>
          <w:snapToGrid w:val="0"/>
          <w:sz w:val="24"/>
          <w:szCs w:val="24"/>
        </w:rPr>
        <w:t>ре.</w:t>
      </w:r>
    </w:p>
    <w:p w:rsidR="009C76E1" w:rsidRPr="00270105" w:rsidRDefault="009C76E1" w:rsidP="00F84C16">
      <w:pPr>
        <w:ind w:right="-2" w:firstLine="567"/>
        <w:jc w:val="both"/>
        <w:rPr>
          <w:snapToGrid w:val="0"/>
          <w:sz w:val="24"/>
          <w:szCs w:val="24"/>
        </w:rPr>
      </w:pPr>
      <w:r w:rsidRPr="00270105">
        <w:rPr>
          <w:snapToGrid w:val="0"/>
          <w:sz w:val="24"/>
          <w:szCs w:val="24"/>
        </w:rPr>
        <w:t>Действия старшего оперативного начальника, прибывшего на пожар. Руководитель туш</w:t>
      </w:r>
      <w:r w:rsidRPr="00270105">
        <w:rPr>
          <w:snapToGrid w:val="0"/>
          <w:sz w:val="24"/>
          <w:szCs w:val="24"/>
        </w:rPr>
        <w:t>е</w:t>
      </w:r>
      <w:r w:rsidRPr="00270105">
        <w:rPr>
          <w:snapToGrid w:val="0"/>
          <w:sz w:val="24"/>
          <w:szCs w:val="24"/>
        </w:rPr>
        <w:t>ния пожара: его права и обязанности. Порядок смены РТП.</w:t>
      </w:r>
    </w:p>
    <w:p w:rsidR="009C76E1" w:rsidRPr="00270105" w:rsidRDefault="009C76E1" w:rsidP="00F84C16">
      <w:pPr>
        <w:ind w:right="-2" w:firstLine="567"/>
        <w:jc w:val="both"/>
        <w:rPr>
          <w:snapToGrid w:val="0"/>
          <w:sz w:val="24"/>
          <w:szCs w:val="24"/>
        </w:rPr>
      </w:pPr>
      <w:r w:rsidRPr="00270105">
        <w:rPr>
          <w:snapToGrid w:val="0"/>
          <w:sz w:val="24"/>
          <w:szCs w:val="24"/>
        </w:rPr>
        <w:t>Оперативный штаб тушения пожара: состав и основные задачи, оперативные док</w:t>
      </w:r>
      <w:r w:rsidRPr="00270105">
        <w:rPr>
          <w:snapToGrid w:val="0"/>
          <w:sz w:val="24"/>
          <w:szCs w:val="24"/>
        </w:rPr>
        <w:t>у</w:t>
      </w:r>
      <w:r w:rsidRPr="00270105">
        <w:rPr>
          <w:snapToGrid w:val="0"/>
          <w:sz w:val="24"/>
          <w:szCs w:val="24"/>
        </w:rPr>
        <w:t>менты.</w:t>
      </w:r>
    </w:p>
    <w:p w:rsidR="009C76E1" w:rsidRPr="00270105" w:rsidRDefault="009C76E1" w:rsidP="00F84C16">
      <w:pPr>
        <w:ind w:right="-2" w:firstLine="567"/>
        <w:jc w:val="both"/>
        <w:rPr>
          <w:snapToGrid w:val="0"/>
          <w:sz w:val="24"/>
          <w:szCs w:val="24"/>
        </w:rPr>
      </w:pPr>
      <w:r w:rsidRPr="00270105">
        <w:rPr>
          <w:snapToGrid w:val="0"/>
          <w:sz w:val="24"/>
          <w:szCs w:val="24"/>
        </w:rPr>
        <w:t>Место штаба на пожаре. Основные обязанности начальника оперативного шт</w:t>
      </w:r>
      <w:r w:rsidRPr="00270105">
        <w:rPr>
          <w:snapToGrid w:val="0"/>
          <w:sz w:val="24"/>
          <w:szCs w:val="24"/>
        </w:rPr>
        <w:t>а</w:t>
      </w:r>
      <w:r w:rsidRPr="00270105">
        <w:rPr>
          <w:snapToGrid w:val="0"/>
          <w:sz w:val="24"/>
          <w:szCs w:val="24"/>
        </w:rPr>
        <w:t>ба.</w:t>
      </w:r>
    </w:p>
    <w:p w:rsidR="009C76E1" w:rsidRPr="00270105" w:rsidRDefault="009C76E1" w:rsidP="00F84C16">
      <w:pPr>
        <w:ind w:right="-2" w:firstLine="567"/>
        <w:jc w:val="both"/>
        <w:rPr>
          <w:sz w:val="24"/>
          <w:szCs w:val="24"/>
        </w:rPr>
      </w:pPr>
      <w:r w:rsidRPr="00270105">
        <w:rPr>
          <w:snapToGrid w:val="0"/>
          <w:sz w:val="24"/>
          <w:szCs w:val="24"/>
        </w:rPr>
        <w:t>Тыл на пожаре и его назначение. Обязанности начальника тыла при встрече и ра</w:t>
      </w:r>
      <w:r w:rsidRPr="00270105">
        <w:rPr>
          <w:snapToGrid w:val="0"/>
          <w:sz w:val="24"/>
          <w:szCs w:val="24"/>
        </w:rPr>
        <w:t>с</w:t>
      </w:r>
      <w:r w:rsidRPr="00270105">
        <w:rPr>
          <w:snapToGrid w:val="0"/>
          <w:sz w:val="24"/>
          <w:szCs w:val="24"/>
        </w:rPr>
        <w:t>стано</w:t>
      </w:r>
      <w:r w:rsidRPr="00270105">
        <w:rPr>
          <w:snapToGrid w:val="0"/>
          <w:sz w:val="24"/>
          <w:szCs w:val="24"/>
        </w:rPr>
        <w:t>в</w:t>
      </w:r>
      <w:r w:rsidRPr="00270105">
        <w:rPr>
          <w:snapToGrid w:val="0"/>
          <w:sz w:val="24"/>
          <w:szCs w:val="24"/>
        </w:rPr>
        <w:t>ке сил и средств, в ходе тушения и после ликвидации пожара. Действия начальника тыла п</w:t>
      </w:r>
      <w:r w:rsidRPr="00270105">
        <w:rPr>
          <w:sz w:val="24"/>
          <w:szCs w:val="24"/>
        </w:rPr>
        <w:t>о обе</w:t>
      </w:r>
      <w:r w:rsidRPr="00270105">
        <w:rPr>
          <w:sz w:val="24"/>
          <w:szCs w:val="24"/>
        </w:rPr>
        <w:t>с</w:t>
      </w:r>
      <w:r w:rsidRPr="00270105">
        <w:rPr>
          <w:sz w:val="24"/>
          <w:szCs w:val="24"/>
        </w:rPr>
        <w:t>печению бесперебойной подачи воды на тушение пожара. Расчет потребного количества пожарных автомобилей для перекачки воды и авт</w:t>
      </w:r>
      <w:r w:rsidRPr="00270105">
        <w:rPr>
          <w:sz w:val="24"/>
          <w:szCs w:val="24"/>
        </w:rPr>
        <w:t>о</w:t>
      </w:r>
      <w:r w:rsidRPr="00270105">
        <w:rPr>
          <w:sz w:val="24"/>
          <w:szCs w:val="24"/>
        </w:rPr>
        <w:t>цистерн для ее подвоза.</w:t>
      </w:r>
    </w:p>
    <w:p w:rsidR="009C76E1" w:rsidRPr="00270105" w:rsidRDefault="009C76E1" w:rsidP="00F84C16">
      <w:pPr>
        <w:ind w:right="-2" w:firstLine="567"/>
        <w:jc w:val="both"/>
        <w:rPr>
          <w:sz w:val="24"/>
          <w:szCs w:val="24"/>
        </w:rPr>
      </w:pPr>
      <w:r w:rsidRPr="00270105">
        <w:rPr>
          <w:sz w:val="24"/>
          <w:szCs w:val="24"/>
        </w:rPr>
        <w:t>Мероприятия, проводимые тылом по использованию водоисточников с неудовл</w:t>
      </w:r>
      <w:r w:rsidRPr="00270105">
        <w:rPr>
          <w:sz w:val="24"/>
          <w:szCs w:val="24"/>
        </w:rPr>
        <w:t>е</w:t>
      </w:r>
      <w:r w:rsidRPr="00270105">
        <w:rPr>
          <w:sz w:val="24"/>
          <w:szCs w:val="24"/>
        </w:rPr>
        <w:t>творительными подъездами к ним и местам водозабора. Боевые участки на пожаре; нео</w:t>
      </w:r>
      <w:r w:rsidRPr="00270105">
        <w:rPr>
          <w:sz w:val="24"/>
          <w:szCs w:val="24"/>
        </w:rPr>
        <w:t>б</w:t>
      </w:r>
      <w:r w:rsidRPr="00270105">
        <w:rPr>
          <w:sz w:val="24"/>
          <w:szCs w:val="24"/>
        </w:rPr>
        <w:t>ходимость боевых участков и принципы их создания. Начальник боевого участка, его пр</w:t>
      </w:r>
      <w:r w:rsidRPr="00270105">
        <w:rPr>
          <w:sz w:val="24"/>
          <w:szCs w:val="24"/>
        </w:rPr>
        <w:t>а</w:t>
      </w:r>
      <w:r w:rsidRPr="00270105">
        <w:rPr>
          <w:sz w:val="24"/>
          <w:szCs w:val="24"/>
        </w:rPr>
        <w:t>ва и обязанности в ходе тушения пожара на учас</w:t>
      </w:r>
      <w:r w:rsidRPr="00270105">
        <w:rPr>
          <w:sz w:val="24"/>
          <w:szCs w:val="24"/>
        </w:rPr>
        <w:t>т</w:t>
      </w:r>
      <w:r w:rsidRPr="00270105">
        <w:rPr>
          <w:sz w:val="24"/>
          <w:szCs w:val="24"/>
        </w:rPr>
        <w:t>ке.</w:t>
      </w:r>
    </w:p>
    <w:p w:rsidR="009C76E1" w:rsidRPr="00270105" w:rsidRDefault="009C76E1" w:rsidP="00F84C16">
      <w:pPr>
        <w:ind w:right="-2" w:firstLine="567"/>
        <w:rPr>
          <w:b/>
          <w:snapToGrid w:val="0"/>
          <w:sz w:val="24"/>
          <w:szCs w:val="24"/>
        </w:rPr>
      </w:pPr>
      <w:r w:rsidRPr="00270105">
        <w:rPr>
          <w:b/>
          <w:snapToGrid w:val="0"/>
          <w:sz w:val="24"/>
          <w:szCs w:val="24"/>
        </w:rPr>
        <w:t>Тема 6.7. Разработка и использование планов и карточек тушения пож</w:t>
      </w:r>
      <w:r w:rsidRPr="00270105">
        <w:rPr>
          <w:b/>
          <w:snapToGrid w:val="0"/>
          <w:sz w:val="24"/>
          <w:szCs w:val="24"/>
        </w:rPr>
        <w:t>а</w:t>
      </w:r>
      <w:r w:rsidRPr="00270105">
        <w:rPr>
          <w:b/>
          <w:snapToGrid w:val="0"/>
          <w:sz w:val="24"/>
          <w:szCs w:val="24"/>
        </w:rPr>
        <w:t>ров.</w:t>
      </w:r>
    </w:p>
    <w:p w:rsidR="009C76E1" w:rsidRPr="00270105" w:rsidRDefault="009C76E1" w:rsidP="00F84C16">
      <w:pPr>
        <w:ind w:firstLine="567"/>
        <w:rPr>
          <w:i/>
          <w:sz w:val="24"/>
          <w:szCs w:val="24"/>
        </w:rPr>
      </w:pPr>
      <w:r w:rsidRPr="00270105">
        <w:rPr>
          <w:i/>
          <w:sz w:val="24"/>
          <w:szCs w:val="24"/>
        </w:rPr>
        <w:t xml:space="preserve"> практические занятия -2 часа.</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Оперативные карточки тушения пожаров: назначение, содержание, требования, предъявляемые к выполнению текстовой и графической части, порядок отработки и и</w:t>
      </w:r>
      <w:r w:rsidRPr="00270105">
        <w:rPr>
          <w:rFonts w:ascii="Times New Roman" w:hAnsi="Times New Roman"/>
          <w:sz w:val="24"/>
          <w:szCs w:val="24"/>
        </w:rPr>
        <w:t>с</w:t>
      </w:r>
      <w:r w:rsidRPr="00270105">
        <w:rPr>
          <w:rFonts w:ascii="Times New Roman" w:hAnsi="Times New Roman"/>
          <w:sz w:val="24"/>
          <w:szCs w:val="24"/>
        </w:rPr>
        <w:t>пол</w:t>
      </w:r>
      <w:r w:rsidRPr="00270105">
        <w:rPr>
          <w:rFonts w:ascii="Times New Roman" w:hAnsi="Times New Roman"/>
          <w:sz w:val="24"/>
          <w:szCs w:val="24"/>
        </w:rPr>
        <w:t>ь</w:t>
      </w:r>
      <w:r w:rsidRPr="00270105">
        <w:rPr>
          <w:rFonts w:ascii="Times New Roman" w:hAnsi="Times New Roman"/>
          <w:sz w:val="24"/>
          <w:szCs w:val="24"/>
        </w:rPr>
        <w:t>зования в учебных целях и на пожарах.</w:t>
      </w:r>
    </w:p>
    <w:p w:rsidR="009C76E1" w:rsidRPr="00270105" w:rsidRDefault="009C76E1" w:rsidP="00F84C16">
      <w:pPr>
        <w:ind w:right="-2" w:firstLine="567"/>
        <w:jc w:val="both"/>
        <w:rPr>
          <w:sz w:val="24"/>
          <w:szCs w:val="24"/>
        </w:rPr>
      </w:pPr>
      <w:r w:rsidRPr="00270105">
        <w:rPr>
          <w:sz w:val="24"/>
          <w:szCs w:val="24"/>
        </w:rPr>
        <w:t>Планы тушения пожаров: назначение, содержание, порядок разработки, оформления, отработки, корре</w:t>
      </w:r>
      <w:r w:rsidRPr="00270105">
        <w:rPr>
          <w:sz w:val="24"/>
          <w:szCs w:val="24"/>
        </w:rPr>
        <w:t>к</w:t>
      </w:r>
      <w:r w:rsidRPr="00270105">
        <w:rPr>
          <w:sz w:val="24"/>
          <w:szCs w:val="24"/>
        </w:rPr>
        <w:t>тировки и использования.</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Оперативно-тактическое изучение различных объектов с разработкой и оформл</w:t>
      </w:r>
      <w:r w:rsidRPr="00270105">
        <w:rPr>
          <w:rFonts w:ascii="Times New Roman" w:hAnsi="Times New Roman"/>
          <w:sz w:val="24"/>
          <w:szCs w:val="24"/>
        </w:rPr>
        <w:t>е</w:t>
      </w:r>
      <w:r w:rsidRPr="00270105">
        <w:rPr>
          <w:rFonts w:ascii="Times New Roman" w:hAnsi="Times New Roman"/>
          <w:sz w:val="24"/>
          <w:szCs w:val="24"/>
        </w:rPr>
        <w:t>нием оперативных карточек и планов пожарот</w:t>
      </w:r>
      <w:r w:rsidRPr="00270105">
        <w:rPr>
          <w:rFonts w:ascii="Times New Roman" w:hAnsi="Times New Roman"/>
          <w:sz w:val="24"/>
          <w:szCs w:val="24"/>
        </w:rPr>
        <w:t>у</w:t>
      </w:r>
      <w:r w:rsidRPr="00270105">
        <w:rPr>
          <w:rFonts w:ascii="Times New Roman" w:hAnsi="Times New Roman"/>
          <w:sz w:val="24"/>
          <w:szCs w:val="24"/>
        </w:rPr>
        <w:t>шения.</w:t>
      </w:r>
    </w:p>
    <w:p w:rsidR="009C76E1" w:rsidRPr="00270105" w:rsidRDefault="009C76E1" w:rsidP="00F84C16">
      <w:pPr>
        <w:pStyle w:val="ac"/>
        <w:ind w:right="-2" w:firstLine="567"/>
        <w:rPr>
          <w:rFonts w:ascii="Times New Roman" w:hAnsi="Times New Roman"/>
          <w:b/>
          <w:sz w:val="24"/>
          <w:szCs w:val="24"/>
        </w:rPr>
      </w:pPr>
      <w:r w:rsidRPr="00270105">
        <w:rPr>
          <w:rFonts w:ascii="Times New Roman" w:hAnsi="Times New Roman"/>
          <w:b/>
          <w:sz w:val="24"/>
          <w:szCs w:val="24"/>
        </w:rPr>
        <w:t>Тема 6.8</w:t>
      </w:r>
      <w:r w:rsidRPr="00270105">
        <w:rPr>
          <w:rFonts w:ascii="Times New Roman" w:hAnsi="Times New Roman"/>
          <w:sz w:val="24"/>
          <w:szCs w:val="24"/>
        </w:rPr>
        <w:t xml:space="preserve">. </w:t>
      </w:r>
      <w:r w:rsidRPr="00270105">
        <w:rPr>
          <w:rFonts w:ascii="Times New Roman" w:hAnsi="Times New Roman"/>
          <w:b/>
          <w:sz w:val="24"/>
          <w:szCs w:val="24"/>
        </w:rPr>
        <w:t>Обязанности, права и ответственность участников тушения пожара.</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pStyle w:val="ac"/>
        <w:ind w:right="-2" w:firstLine="567"/>
        <w:jc w:val="both"/>
        <w:rPr>
          <w:rFonts w:ascii="Times New Roman" w:hAnsi="Times New Roman"/>
          <w:sz w:val="24"/>
          <w:szCs w:val="24"/>
        </w:rPr>
      </w:pPr>
      <w:r w:rsidRPr="00270105">
        <w:rPr>
          <w:rFonts w:ascii="Times New Roman" w:hAnsi="Times New Roman"/>
          <w:sz w:val="24"/>
          <w:szCs w:val="24"/>
        </w:rPr>
        <w:t>Участники тушения пожара, общие обязанности и права, выполнение обязанностей по основным специализациям. Обязанности н</w:t>
      </w:r>
      <w:r w:rsidRPr="00270105">
        <w:rPr>
          <w:rFonts w:ascii="Times New Roman" w:hAnsi="Times New Roman"/>
          <w:sz w:val="24"/>
          <w:szCs w:val="24"/>
        </w:rPr>
        <w:t>а</w:t>
      </w:r>
      <w:r w:rsidRPr="00270105">
        <w:rPr>
          <w:rFonts w:ascii="Times New Roman" w:hAnsi="Times New Roman"/>
          <w:sz w:val="24"/>
          <w:szCs w:val="24"/>
        </w:rPr>
        <w:t>чальника караула, начальника контрольно-пропускного пункта ГДЗС, командира звена ГДЗС.</w:t>
      </w:r>
    </w:p>
    <w:p w:rsidR="009C76E1" w:rsidRPr="00270105" w:rsidRDefault="009C76E1" w:rsidP="00F84C16">
      <w:pPr>
        <w:ind w:right="-2" w:firstLine="567"/>
        <w:jc w:val="both"/>
        <w:rPr>
          <w:snapToGrid w:val="0"/>
          <w:sz w:val="24"/>
          <w:szCs w:val="24"/>
        </w:rPr>
      </w:pPr>
      <w:r w:rsidRPr="00270105">
        <w:rPr>
          <w:snapToGrid w:val="0"/>
          <w:sz w:val="24"/>
          <w:szCs w:val="24"/>
        </w:rPr>
        <w:t>Ответственность участников тушения пожара за неисполнение и ненадлежащее и</w:t>
      </w:r>
      <w:r w:rsidRPr="00270105">
        <w:rPr>
          <w:snapToGrid w:val="0"/>
          <w:sz w:val="24"/>
          <w:szCs w:val="24"/>
        </w:rPr>
        <w:t>с</w:t>
      </w:r>
      <w:r w:rsidRPr="00270105">
        <w:rPr>
          <w:snapToGrid w:val="0"/>
          <w:sz w:val="24"/>
          <w:szCs w:val="24"/>
        </w:rPr>
        <w:t>полнение своих обязанностей и за неполное и неправильное использование предоставле</w:t>
      </w:r>
      <w:r w:rsidRPr="00270105">
        <w:rPr>
          <w:snapToGrid w:val="0"/>
          <w:sz w:val="24"/>
          <w:szCs w:val="24"/>
        </w:rPr>
        <w:t>н</w:t>
      </w:r>
      <w:r w:rsidRPr="00270105">
        <w:rPr>
          <w:snapToGrid w:val="0"/>
          <w:sz w:val="24"/>
          <w:szCs w:val="24"/>
        </w:rPr>
        <w:t>ных им прав.</w:t>
      </w:r>
    </w:p>
    <w:p w:rsidR="009C76E1" w:rsidRPr="00270105" w:rsidRDefault="009C76E1" w:rsidP="00F84C16">
      <w:pPr>
        <w:ind w:right="-2" w:firstLine="567"/>
        <w:rPr>
          <w:b/>
          <w:snapToGrid w:val="0"/>
          <w:sz w:val="24"/>
          <w:szCs w:val="24"/>
        </w:rPr>
      </w:pPr>
      <w:r w:rsidRPr="00270105">
        <w:rPr>
          <w:b/>
          <w:snapToGrid w:val="0"/>
          <w:sz w:val="24"/>
          <w:szCs w:val="24"/>
        </w:rPr>
        <w:t>Тема 6.9. Тушение пожаров в сложных условиях.</w:t>
      </w:r>
    </w:p>
    <w:p w:rsidR="009C76E1" w:rsidRPr="00270105" w:rsidRDefault="009C76E1" w:rsidP="00F84C16">
      <w:pPr>
        <w:ind w:firstLine="567"/>
        <w:rPr>
          <w:i/>
          <w:sz w:val="24"/>
          <w:szCs w:val="24"/>
        </w:rPr>
      </w:pPr>
      <w:r w:rsidRPr="00270105">
        <w:rPr>
          <w:i/>
          <w:sz w:val="24"/>
          <w:szCs w:val="24"/>
        </w:rPr>
        <w:t>Лекция – 4 часа.</w:t>
      </w:r>
    </w:p>
    <w:p w:rsidR="009C76E1" w:rsidRPr="00270105" w:rsidRDefault="009C76E1" w:rsidP="00F84C16">
      <w:pPr>
        <w:ind w:right="-2" w:firstLine="567"/>
        <w:jc w:val="both"/>
        <w:rPr>
          <w:snapToGrid w:val="0"/>
          <w:sz w:val="24"/>
          <w:szCs w:val="24"/>
        </w:rPr>
      </w:pPr>
      <w:r w:rsidRPr="00270105">
        <w:rPr>
          <w:snapToGrid w:val="0"/>
          <w:sz w:val="24"/>
          <w:szCs w:val="24"/>
        </w:rPr>
        <w:t>Особенности тушения пожаров в непригодной для дыхания среде.</w:t>
      </w:r>
    </w:p>
    <w:p w:rsidR="009C76E1" w:rsidRPr="00270105" w:rsidRDefault="009C76E1" w:rsidP="00F84C16">
      <w:pPr>
        <w:ind w:right="-2" w:firstLine="567"/>
        <w:jc w:val="both"/>
        <w:rPr>
          <w:snapToGrid w:val="0"/>
          <w:sz w:val="24"/>
          <w:szCs w:val="24"/>
        </w:rPr>
      </w:pPr>
      <w:r w:rsidRPr="00270105">
        <w:rPr>
          <w:snapToGrid w:val="0"/>
          <w:sz w:val="24"/>
          <w:szCs w:val="24"/>
        </w:rPr>
        <w:t>Использование для борьбы с дымом технических средств, систем противодымной защ</w:t>
      </w:r>
      <w:r w:rsidRPr="00270105">
        <w:rPr>
          <w:snapToGrid w:val="0"/>
          <w:sz w:val="24"/>
          <w:szCs w:val="24"/>
        </w:rPr>
        <w:t>и</w:t>
      </w:r>
      <w:r w:rsidRPr="00270105">
        <w:rPr>
          <w:snapToGrid w:val="0"/>
          <w:sz w:val="24"/>
          <w:szCs w:val="24"/>
        </w:rPr>
        <w:t>ты. Использование стволов и огнетушащих веществ для снижения температуры.</w:t>
      </w:r>
    </w:p>
    <w:p w:rsidR="009C76E1" w:rsidRPr="00270105" w:rsidRDefault="009C76E1" w:rsidP="00F84C16">
      <w:pPr>
        <w:ind w:right="-2" w:firstLine="567"/>
        <w:jc w:val="both"/>
        <w:rPr>
          <w:snapToGrid w:val="0"/>
          <w:sz w:val="24"/>
          <w:szCs w:val="24"/>
        </w:rPr>
      </w:pPr>
      <w:r w:rsidRPr="00270105">
        <w:rPr>
          <w:snapToGrid w:val="0"/>
          <w:sz w:val="24"/>
          <w:szCs w:val="24"/>
        </w:rPr>
        <w:t>Тушение пожаров при неблагоприятных климатических условиях: тушение пожаров в у</w:t>
      </w:r>
      <w:r w:rsidRPr="00270105">
        <w:rPr>
          <w:snapToGrid w:val="0"/>
          <w:sz w:val="24"/>
          <w:szCs w:val="24"/>
        </w:rPr>
        <w:t>с</w:t>
      </w:r>
      <w:r w:rsidRPr="00270105">
        <w:rPr>
          <w:snapToGrid w:val="0"/>
          <w:sz w:val="24"/>
          <w:szCs w:val="24"/>
        </w:rPr>
        <w:t>ловиях низких температур; тушение пожаров при сильном ветре; тушение пожаров в условиях недостатка воды; тушение пожаров в условиях особой опасности для ли</w:t>
      </w:r>
      <w:r w:rsidRPr="00270105">
        <w:rPr>
          <w:snapToGrid w:val="0"/>
          <w:sz w:val="24"/>
          <w:szCs w:val="24"/>
        </w:rPr>
        <w:t>ч</w:t>
      </w:r>
      <w:r w:rsidRPr="00270105">
        <w:rPr>
          <w:snapToGrid w:val="0"/>
          <w:sz w:val="24"/>
          <w:szCs w:val="24"/>
        </w:rPr>
        <w:t>ного состава.</w:t>
      </w:r>
    </w:p>
    <w:p w:rsidR="009C76E1" w:rsidRPr="00270105" w:rsidRDefault="009C76E1" w:rsidP="00F84C16">
      <w:pPr>
        <w:pStyle w:val="a5"/>
        <w:spacing w:after="0"/>
        <w:ind w:right="-2" w:firstLine="567"/>
        <w:jc w:val="both"/>
        <w:rPr>
          <w:rFonts w:ascii="Times New Roman" w:hAnsi="Times New Roman"/>
          <w:snapToGrid/>
          <w:sz w:val="24"/>
          <w:szCs w:val="24"/>
        </w:rPr>
      </w:pPr>
      <w:r w:rsidRPr="00270105">
        <w:rPr>
          <w:rFonts w:ascii="Times New Roman" w:hAnsi="Times New Roman"/>
          <w:snapToGrid/>
          <w:sz w:val="24"/>
          <w:szCs w:val="24"/>
        </w:rPr>
        <w:t>Условия, создающие особую опасность для личного состава при тушении пож</w:t>
      </w:r>
      <w:r w:rsidRPr="00270105">
        <w:rPr>
          <w:rFonts w:ascii="Times New Roman" w:hAnsi="Times New Roman"/>
          <w:snapToGrid/>
          <w:sz w:val="24"/>
          <w:szCs w:val="24"/>
        </w:rPr>
        <w:t>а</w:t>
      </w:r>
      <w:r w:rsidRPr="00270105">
        <w:rPr>
          <w:rFonts w:ascii="Times New Roman" w:hAnsi="Times New Roman"/>
          <w:snapToGrid/>
          <w:sz w:val="24"/>
          <w:szCs w:val="24"/>
        </w:rPr>
        <w:t>ров.</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Действия первого РТП, особенности разведки, боевого развертывания, выбор при</w:t>
      </w:r>
      <w:r w:rsidRPr="00270105">
        <w:rPr>
          <w:rFonts w:ascii="Times New Roman" w:hAnsi="Times New Roman"/>
          <w:sz w:val="24"/>
          <w:szCs w:val="24"/>
        </w:rPr>
        <w:t>е</w:t>
      </w:r>
      <w:r w:rsidRPr="00270105">
        <w:rPr>
          <w:rFonts w:ascii="Times New Roman" w:hAnsi="Times New Roman"/>
          <w:sz w:val="24"/>
          <w:szCs w:val="24"/>
        </w:rPr>
        <w:t>мов и способов тушения на объектах с наличием АХОВ, радиоактивных веществ, взры</w:t>
      </w:r>
      <w:r w:rsidRPr="00270105">
        <w:rPr>
          <w:rFonts w:ascii="Times New Roman" w:hAnsi="Times New Roman"/>
          <w:sz w:val="24"/>
          <w:szCs w:val="24"/>
        </w:rPr>
        <w:t>в</w:t>
      </w:r>
      <w:r w:rsidRPr="00270105">
        <w:rPr>
          <w:rFonts w:ascii="Times New Roman" w:hAnsi="Times New Roman"/>
          <w:sz w:val="24"/>
          <w:szCs w:val="24"/>
        </w:rPr>
        <w:t>чатых мат</w:t>
      </w:r>
      <w:r w:rsidRPr="00270105">
        <w:rPr>
          <w:rFonts w:ascii="Times New Roman" w:hAnsi="Times New Roman"/>
          <w:sz w:val="24"/>
          <w:szCs w:val="24"/>
        </w:rPr>
        <w:t>е</w:t>
      </w:r>
      <w:r w:rsidRPr="00270105">
        <w:rPr>
          <w:rFonts w:ascii="Times New Roman" w:hAnsi="Times New Roman"/>
          <w:sz w:val="24"/>
          <w:szCs w:val="24"/>
        </w:rPr>
        <w:t>риалов, биологически опасных веществ.</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Организация тушения пожаров и проведение аварийно-спасательных работ. Треб</w:t>
      </w:r>
      <w:r w:rsidRPr="00270105">
        <w:rPr>
          <w:rFonts w:ascii="Times New Roman" w:hAnsi="Times New Roman"/>
          <w:sz w:val="24"/>
          <w:szCs w:val="24"/>
        </w:rPr>
        <w:t>о</w:t>
      </w:r>
      <w:r w:rsidRPr="00270105">
        <w:rPr>
          <w:rFonts w:ascii="Times New Roman" w:hAnsi="Times New Roman"/>
          <w:sz w:val="24"/>
          <w:szCs w:val="24"/>
        </w:rPr>
        <w:t>вания Правил по о</w:t>
      </w:r>
      <w:r w:rsidRPr="00270105">
        <w:rPr>
          <w:rFonts w:ascii="Times New Roman" w:hAnsi="Times New Roman"/>
          <w:sz w:val="24"/>
          <w:szCs w:val="24"/>
        </w:rPr>
        <w:t>х</w:t>
      </w:r>
      <w:r w:rsidRPr="00270105">
        <w:rPr>
          <w:rFonts w:ascii="Times New Roman" w:hAnsi="Times New Roman"/>
          <w:sz w:val="24"/>
          <w:szCs w:val="24"/>
        </w:rPr>
        <w:t>ране труда.</w:t>
      </w:r>
    </w:p>
    <w:p w:rsidR="009C76E1" w:rsidRPr="00270105" w:rsidRDefault="009C76E1" w:rsidP="00F84C16">
      <w:pPr>
        <w:pStyle w:val="a5"/>
        <w:spacing w:after="0"/>
        <w:ind w:right="-2" w:firstLine="567"/>
        <w:jc w:val="both"/>
        <w:rPr>
          <w:rFonts w:ascii="Times New Roman" w:hAnsi="Times New Roman"/>
          <w:sz w:val="24"/>
          <w:szCs w:val="24"/>
        </w:rPr>
      </w:pPr>
    </w:p>
    <w:p w:rsidR="009C76E1" w:rsidRPr="00270105" w:rsidRDefault="009C76E1" w:rsidP="00F84C16">
      <w:pPr>
        <w:ind w:right="-2" w:firstLine="567"/>
        <w:jc w:val="center"/>
        <w:rPr>
          <w:b/>
          <w:snapToGrid w:val="0"/>
          <w:sz w:val="24"/>
          <w:szCs w:val="24"/>
        </w:rPr>
      </w:pPr>
      <w:r w:rsidRPr="00270105">
        <w:rPr>
          <w:b/>
          <w:snapToGrid w:val="0"/>
          <w:sz w:val="24"/>
          <w:szCs w:val="24"/>
        </w:rPr>
        <w:t>Раздел 2. Особенности ведения боевых действий по тушению пожаров и пров</w:t>
      </w:r>
      <w:r w:rsidRPr="00270105">
        <w:rPr>
          <w:b/>
          <w:snapToGrid w:val="0"/>
          <w:sz w:val="24"/>
          <w:szCs w:val="24"/>
        </w:rPr>
        <w:t>е</w:t>
      </w:r>
      <w:r w:rsidRPr="00270105">
        <w:rPr>
          <w:b/>
          <w:snapToGrid w:val="0"/>
          <w:sz w:val="24"/>
          <w:szCs w:val="24"/>
        </w:rPr>
        <w:t>дение аварийно-спасательных работ на различных объе</w:t>
      </w:r>
      <w:r w:rsidRPr="00270105">
        <w:rPr>
          <w:b/>
          <w:snapToGrid w:val="0"/>
          <w:sz w:val="24"/>
          <w:szCs w:val="24"/>
        </w:rPr>
        <w:t>к</w:t>
      </w:r>
      <w:r w:rsidRPr="00270105">
        <w:rPr>
          <w:b/>
          <w:snapToGrid w:val="0"/>
          <w:sz w:val="24"/>
          <w:szCs w:val="24"/>
        </w:rPr>
        <w:t>тах.</w:t>
      </w:r>
    </w:p>
    <w:p w:rsidR="009C76E1" w:rsidRPr="00270105" w:rsidRDefault="009C76E1" w:rsidP="00F84C16">
      <w:pPr>
        <w:ind w:right="-2" w:firstLine="567"/>
        <w:jc w:val="center"/>
        <w:rPr>
          <w:b/>
          <w:sz w:val="24"/>
          <w:szCs w:val="24"/>
        </w:rPr>
      </w:pPr>
    </w:p>
    <w:p w:rsidR="009C76E1" w:rsidRPr="00270105" w:rsidRDefault="009C76E1" w:rsidP="00F84C16">
      <w:pPr>
        <w:ind w:firstLine="567"/>
        <w:rPr>
          <w:b/>
          <w:sz w:val="24"/>
          <w:szCs w:val="24"/>
        </w:rPr>
      </w:pPr>
      <w:r w:rsidRPr="00270105">
        <w:rPr>
          <w:b/>
          <w:sz w:val="24"/>
          <w:szCs w:val="24"/>
        </w:rPr>
        <w:t>Тема 6.10. Особенности ведения боевых действий по тушению пожаров в жилых и общественных зданиях и проведение связанных с ними первоочередных ав</w:t>
      </w:r>
      <w:r w:rsidRPr="00270105">
        <w:rPr>
          <w:b/>
          <w:sz w:val="24"/>
          <w:szCs w:val="24"/>
        </w:rPr>
        <w:t>а</w:t>
      </w:r>
      <w:r w:rsidRPr="00270105">
        <w:rPr>
          <w:b/>
          <w:sz w:val="24"/>
          <w:szCs w:val="24"/>
        </w:rPr>
        <w:t>рийно-спасательных работ.</w:t>
      </w:r>
    </w:p>
    <w:p w:rsidR="009C76E1" w:rsidRPr="00270105" w:rsidRDefault="009C76E1" w:rsidP="00F84C16">
      <w:pPr>
        <w:ind w:firstLine="567"/>
        <w:rPr>
          <w:i/>
          <w:sz w:val="24"/>
          <w:szCs w:val="24"/>
        </w:rPr>
      </w:pPr>
      <w:r w:rsidRPr="00270105">
        <w:rPr>
          <w:i/>
          <w:sz w:val="24"/>
          <w:szCs w:val="24"/>
        </w:rPr>
        <w:t>Лекция – 4 часа, практические занятия -4 часа.</w:t>
      </w:r>
    </w:p>
    <w:p w:rsidR="009C76E1" w:rsidRPr="00270105" w:rsidRDefault="009C76E1" w:rsidP="00F84C16">
      <w:pPr>
        <w:ind w:right="-2" w:firstLine="567"/>
        <w:jc w:val="both"/>
        <w:rPr>
          <w:sz w:val="24"/>
          <w:szCs w:val="24"/>
        </w:rPr>
      </w:pPr>
      <w:r w:rsidRPr="00270105">
        <w:rPr>
          <w:sz w:val="24"/>
          <w:szCs w:val="24"/>
        </w:rPr>
        <w:t>Особенности развития пожаров и ведения боевых действий на этажах, в подвалах, черд</w:t>
      </w:r>
      <w:r w:rsidRPr="00270105">
        <w:rPr>
          <w:sz w:val="24"/>
          <w:szCs w:val="24"/>
        </w:rPr>
        <w:t>а</w:t>
      </w:r>
      <w:r w:rsidRPr="00270105">
        <w:rPr>
          <w:sz w:val="24"/>
          <w:szCs w:val="24"/>
        </w:rPr>
        <w:t>ках и коммуникациях.</w:t>
      </w:r>
    </w:p>
    <w:p w:rsidR="009C76E1" w:rsidRPr="00270105" w:rsidRDefault="009C76E1" w:rsidP="00F84C16">
      <w:pPr>
        <w:ind w:right="-2" w:firstLine="567"/>
        <w:jc w:val="both"/>
        <w:rPr>
          <w:sz w:val="24"/>
          <w:szCs w:val="24"/>
        </w:rPr>
      </w:pPr>
      <w:r w:rsidRPr="00270105">
        <w:rPr>
          <w:sz w:val="24"/>
          <w:szCs w:val="24"/>
        </w:rPr>
        <w:t>Общая оперативно-тактическая характеристика строящихся зданий, определяющая обстановку при пожаре. Тушение пожара в строящихся зд</w:t>
      </w:r>
      <w:r w:rsidRPr="00270105">
        <w:rPr>
          <w:sz w:val="24"/>
          <w:szCs w:val="24"/>
        </w:rPr>
        <w:t>а</w:t>
      </w:r>
      <w:r w:rsidRPr="00270105">
        <w:rPr>
          <w:sz w:val="24"/>
          <w:szCs w:val="24"/>
        </w:rPr>
        <w:t>ниях.</w:t>
      </w:r>
    </w:p>
    <w:p w:rsidR="009C76E1" w:rsidRPr="00270105" w:rsidRDefault="009C76E1" w:rsidP="00F84C16">
      <w:pPr>
        <w:ind w:right="-2" w:firstLine="567"/>
        <w:jc w:val="both"/>
        <w:rPr>
          <w:sz w:val="24"/>
          <w:szCs w:val="24"/>
        </w:rPr>
      </w:pPr>
      <w:r w:rsidRPr="00270105">
        <w:rPr>
          <w:sz w:val="24"/>
          <w:szCs w:val="24"/>
        </w:rPr>
        <w:t>Здания повышенной этажности: особенности обстановки при пожаре, правила вед</w:t>
      </w:r>
      <w:r w:rsidRPr="00270105">
        <w:rPr>
          <w:sz w:val="24"/>
          <w:szCs w:val="24"/>
        </w:rPr>
        <w:t>е</w:t>
      </w:r>
      <w:r w:rsidRPr="00270105">
        <w:rPr>
          <w:sz w:val="24"/>
          <w:szCs w:val="24"/>
        </w:rPr>
        <w:t>ния боевых действий.</w:t>
      </w:r>
    </w:p>
    <w:p w:rsidR="009C76E1" w:rsidRPr="00270105" w:rsidRDefault="009C76E1" w:rsidP="00F84C16">
      <w:pPr>
        <w:ind w:right="-2" w:firstLine="567"/>
        <w:jc w:val="both"/>
        <w:rPr>
          <w:sz w:val="24"/>
          <w:szCs w:val="24"/>
        </w:rPr>
      </w:pPr>
      <w:r w:rsidRPr="00270105">
        <w:rPr>
          <w:sz w:val="24"/>
          <w:szCs w:val="24"/>
        </w:rPr>
        <w:t>Тушение пожаров на объектах телевидения, радиовещания и связи, в помещениях вычислительных центров: особенности обстановки, ведения боевых дейс</w:t>
      </w:r>
      <w:r w:rsidRPr="00270105">
        <w:rPr>
          <w:sz w:val="24"/>
          <w:szCs w:val="24"/>
        </w:rPr>
        <w:t>т</w:t>
      </w:r>
      <w:r w:rsidRPr="00270105">
        <w:rPr>
          <w:sz w:val="24"/>
          <w:szCs w:val="24"/>
        </w:rPr>
        <w:t>вий.</w:t>
      </w:r>
    </w:p>
    <w:p w:rsidR="009C76E1" w:rsidRPr="00270105" w:rsidRDefault="009C76E1" w:rsidP="00F84C16">
      <w:pPr>
        <w:ind w:right="-2" w:firstLine="567"/>
        <w:jc w:val="both"/>
        <w:rPr>
          <w:sz w:val="24"/>
          <w:szCs w:val="24"/>
        </w:rPr>
      </w:pPr>
      <w:r w:rsidRPr="00270105">
        <w:rPr>
          <w:sz w:val="24"/>
          <w:szCs w:val="24"/>
        </w:rPr>
        <w:t>Порядок ведения боевых действий в больницах и детских учреждениях.</w:t>
      </w:r>
    </w:p>
    <w:p w:rsidR="009C76E1" w:rsidRPr="00270105" w:rsidRDefault="009C76E1" w:rsidP="00F84C16">
      <w:pPr>
        <w:ind w:right="-2" w:firstLine="567"/>
        <w:jc w:val="both"/>
        <w:rPr>
          <w:sz w:val="24"/>
          <w:szCs w:val="24"/>
        </w:rPr>
      </w:pPr>
      <w:r w:rsidRPr="00270105">
        <w:rPr>
          <w:sz w:val="24"/>
          <w:szCs w:val="24"/>
        </w:rPr>
        <w:t>Тушение пожаров в культурно-зрелищных учреждениях: развитие пожара в сцен</w:t>
      </w:r>
      <w:r w:rsidRPr="00270105">
        <w:rPr>
          <w:sz w:val="24"/>
          <w:szCs w:val="24"/>
        </w:rPr>
        <w:t>и</w:t>
      </w:r>
      <w:r w:rsidRPr="00270105">
        <w:rPr>
          <w:sz w:val="24"/>
          <w:szCs w:val="24"/>
        </w:rPr>
        <w:t>ческом и зрительском комплексах, особенности ведения боевых действий.</w:t>
      </w:r>
    </w:p>
    <w:p w:rsidR="009C76E1" w:rsidRPr="00270105" w:rsidRDefault="009C76E1" w:rsidP="00F84C16">
      <w:pPr>
        <w:ind w:right="-2" w:firstLine="567"/>
        <w:jc w:val="both"/>
        <w:rPr>
          <w:sz w:val="24"/>
          <w:szCs w:val="24"/>
        </w:rPr>
      </w:pPr>
      <w:r w:rsidRPr="00270105">
        <w:rPr>
          <w:sz w:val="24"/>
          <w:szCs w:val="24"/>
        </w:rPr>
        <w:t>Общая оперативно-тактическая характеристика, особенности обстановки при пожаре и ведения боевых действий по тушению пожаров в музеях, выставочных павильонах, би</w:t>
      </w:r>
      <w:r w:rsidRPr="00270105">
        <w:rPr>
          <w:sz w:val="24"/>
          <w:szCs w:val="24"/>
        </w:rPr>
        <w:t>б</w:t>
      </w:r>
      <w:r w:rsidRPr="00270105">
        <w:rPr>
          <w:sz w:val="24"/>
          <w:szCs w:val="24"/>
        </w:rPr>
        <w:t>лиотеках, а</w:t>
      </w:r>
      <w:r w:rsidRPr="00270105">
        <w:rPr>
          <w:sz w:val="24"/>
          <w:szCs w:val="24"/>
        </w:rPr>
        <w:t>р</w:t>
      </w:r>
      <w:r w:rsidRPr="00270105">
        <w:rPr>
          <w:sz w:val="24"/>
          <w:szCs w:val="24"/>
        </w:rPr>
        <w:t>хиво и книгохранилищах.</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театра или дворца кул</w:t>
      </w:r>
      <w:r w:rsidRPr="00270105">
        <w:rPr>
          <w:sz w:val="24"/>
          <w:szCs w:val="24"/>
        </w:rPr>
        <w:t>ь</w:t>
      </w:r>
      <w:r w:rsidRPr="00270105">
        <w:rPr>
          <w:sz w:val="24"/>
          <w:szCs w:val="24"/>
        </w:rPr>
        <w:t>туры с решением пожа</w:t>
      </w:r>
      <w:r w:rsidRPr="00270105">
        <w:rPr>
          <w:sz w:val="24"/>
          <w:szCs w:val="24"/>
        </w:rPr>
        <w:t>р</w:t>
      </w:r>
      <w:r w:rsidRPr="00270105">
        <w:rPr>
          <w:sz w:val="24"/>
          <w:szCs w:val="24"/>
        </w:rPr>
        <w:t>но-тактической задачи.</w:t>
      </w:r>
    </w:p>
    <w:p w:rsidR="009C76E1" w:rsidRPr="00270105" w:rsidRDefault="009C76E1" w:rsidP="00F84C16">
      <w:pPr>
        <w:pStyle w:val="20"/>
        <w:ind w:right="-2" w:firstLine="567"/>
        <w:jc w:val="left"/>
        <w:rPr>
          <w:szCs w:val="24"/>
        </w:rPr>
      </w:pPr>
      <w:r w:rsidRPr="00270105">
        <w:rPr>
          <w:szCs w:val="24"/>
        </w:rPr>
        <w:t>Тема 6.11. Особенности ведения боевых действий по тушению пожаров на об</w:t>
      </w:r>
      <w:r w:rsidRPr="00270105">
        <w:rPr>
          <w:szCs w:val="24"/>
        </w:rPr>
        <w:t>ъ</w:t>
      </w:r>
      <w:r w:rsidRPr="00270105">
        <w:rPr>
          <w:szCs w:val="24"/>
        </w:rPr>
        <w:t>ектах нефтехимии</w:t>
      </w:r>
      <w:r w:rsidRPr="00270105">
        <w:rPr>
          <w:b w:val="0"/>
          <w:szCs w:val="24"/>
        </w:rPr>
        <w:t xml:space="preserve"> </w:t>
      </w:r>
      <w:r w:rsidRPr="00270105">
        <w:rPr>
          <w:szCs w:val="24"/>
        </w:rPr>
        <w:t>и проведение аварийно-спасательных работ.</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ind w:right="-2" w:firstLine="567"/>
        <w:jc w:val="both"/>
        <w:rPr>
          <w:sz w:val="24"/>
          <w:szCs w:val="24"/>
        </w:rPr>
      </w:pPr>
      <w:r w:rsidRPr="00270105">
        <w:rPr>
          <w:sz w:val="24"/>
          <w:szCs w:val="24"/>
        </w:rPr>
        <w:t>Общая оперативно-тактическая характеристика объектов нефтехимии.</w:t>
      </w:r>
    </w:p>
    <w:p w:rsidR="009C76E1" w:rsidRPr="00270105" w:rsidRDefault="009C76E1" w:rsidP="00F84C16">
      <w:pPr>
        <w:ind w:right="-2" w:firstLine="567"/>
        <w:jc w:val="both"/>
        <w:rPr>
          <w:sz w:val="24"/>
          <w:szCs w:val="24"/>
        </w:rPr>
      </w:pPr>
      <w:r w:rsidRPr="00270105">
        <w:rPr>
          <w:sz w:val="24"/>
          <w:szCs w:val="24"/>
        </w:rPr>
        <w:t>Возможная обстановка на пожаре: взрывы парогазовоздушных смесей; растекание гор</w:t>
      </w:r>
      <w:r w:rsidRPr="00270105">
        <w:rPr>
          <w:sz w:val="24"/>
          <w:szCs w:val="24"/>
        </w:rPr>
        <w:t>ю</w:t>
      </w:r>
      <w:r w:rsidRPr="00270105">
        <w:rPr>
          <w:sz w:val="24"/>
          <w:szCs w:val="24"/>
        </w:rPr>
        <w:t>чих жидкостей и плавящихся химических веществ; выход ядовитых паров и газов; сильное те</w:t>
      </w:r>
      <w:r w:rsidRPr="00270105">
        <w:rPr>
          <w:sz w:val="24"/>
          <w:szCs w:val="24"/>
        </w:rPr>
        <w:t>п</w:t>
      </w:r>
      <w:r w:rsidRPr="00270105">
        <w:rPr>
          <w:sz w:val="24"/>
          <w:szCs w:val="24"/>
        </w:rPr>
        <w:t>ловое излучение при факельном горении.</w:t>
      </w:r>
    </w:p>
    <w:p w:rsidR="009C76E1" w:rsidRPr="00270105" w:rsidRDefault="009C76E1" w:rsidP="00F84C16">
      <w:pPr>
        <w:ind w:right="-2" w:firstLine="567"/>
        <w:jc w:val="both"/>
        <w:rPr>
          <w:sz w:val="24"/>
          <w:szCs w:val="24"/>
        </w:rPr>
      </w:pPr>
      <w:r w:rsidRPr="00270105">
        <w:rPr>
          <w:sz w:val="24"/>
          <w:szCs w:val="24"/>
        </w:rPr>
        <w:t>Организация тушения пожаров: состав оперативного штаба пожаротушения; вза</w:t>
      </w:r>
      <w:r w:rsidRPr="00270105">
        <w:rPr>
          <w:sz w:val="24"/>
          <w:szCs w:val="24"/>
        </w:rPr>
        <w:t>и</w:t>
      </w:r>
      <w:r w:rsidRPr="00270105">
        <w:rPr>
          <w:sz w:val="24"/>
          <w:szCs w:val="24"/>
        </w:rPr>
        <w:t>модействие пожарных подразделений с газоспасательной и другими службами жизн</w:t>
      </w:r>
      <w:r w:rsidRPr="00270105">
        <w:rPr>
          <w:sz w:val="24"/>
          <w:szCs w:val="24"/>
        </w:rPr>
        <w:t>е</w:t>
      </w:r>
      <w:r w:rsidRPr="00270105">
        <w:rPr>
          <w:sz w:val="24"/>
          <w:szCs w:val="24"/>
        </w:rPr>
        <w:t>обеспечения об</w:t>
      </w:r>
      <w:r w:rsidRPr="00270105">
        <w:rPr>
          <w:sz w:val="24"/>
          <w:szCs w:val="24"/>
        </w:rPr>
        <w:t>ъ</w:t>
      </w:r>
      <w:r w:rsidRPr="00270105">
        <w:rPr>
          <w:sz w:val="24"/>
          <w:szCs w:val="24"/>
        </w:rPr>
        <w:t>екта; меры по обеспечению Правил по охране труда.</w:t>
      </w:r>
    </w:p>
    <w:p w:rsidR="009C76E1" w:rsidRPr="00270105" w:rsidRDefault="009C76E1" w:rsidP="00F84C16">
      <w:pPr>
        <w:ind w:right="-2" w:firstLine="567"/>
        <w:jc w:val="both"/>
        <w:rPr>
          <w:sz w:val="24"/>
          <w:szCs w:val="24"/>
        </w:rPr>
      </w:pPr>
      <w:r w:rsidRPr="00270105">
        <w:rPr>
          <w:sz w:val="24"/>
          <w:szCs w:val="24"/>
        </w:rPr>
        <w:t>Особенности ведения боевых действий по тушению пожара на объектах нефтех</w:t>
      </w:r>
      <w:r w:rsidRPr="00270105">
        <w:rPr>
          <w:sz w:val="24"/>
          <w:szCs w:val="24"/>
        </w:rPr>
        <w:t>и</w:t>
      </w:r>
      <w:r w:rsidRPr="00270105">
        <w:rPr>
          <w:sz w:val="24"/>
          <w:szCs w:val="24"/>
        </w:rPr>
        <w:t>мии. Сре</w:t>
      </w:r>
      <w:r w:rsidRPr="00270105">
        <w:rPr>
          <w:sz w:val="24"/>
          <w:szCs w:val="24"/>
        </w:rPr>
        <w:t>д</w:t>
      </w:r>
      <w:r w:rsidRPr="00270105">
        <w:rPr>
          <w:sz w:val="24"/>
          <w:szCs w:val="24"/>
        </w:rPr>
        <w:t>ства и приемы тушения.</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нефтебазы или нефтеп</w:t>
      </w:r>
      <w:r w:rsidRPr="00270105">
        <w:rPr>
          <w:sz w:val="24"/>
          <w:szCs w:val="24"/>
        </w:rPr>
        <w:t>е</w:t>
      </w:r>
      <w:r w:rsidRPr="00270105">
        <w:rPr>
          <w:sz w:val="24"/>
          <w:szCs w:val="24"/>
        </w:rPr>
        <w:t>рерабатывающего завода с решением пожарно-тактической зад</w:t>
      </w:r>
      <w:r w:rsidRPr="00270105">
        <w:rPr>
          <w:sz w:val="24"/>
          <w:szCs w:val="24"/>
        </w:rPr>
        <w:t>а</w:t>
      </w:r>
      <w:r w:rsidRPr="00270105">
        <w:rPr>
          <w:sz w:val="24"/>
          <w:szCs w:val="24"/>
        </w:rPr>
        <w:t>чи.</w:t>
      </w:r>
    </w:p>
    <w:p w:rsidR="009C76E1" w:rsidRPr="00270105" w:rsidRDefault="009C76E1" w:rsidP="00F84C16">
      <w:pPr>
        <w:pStyle w:val="a5"/>
        <w:spacing w:after="0"/>
        <w:ind w:right="-2" w:firstLine="567"/>
        <w:rPr>
          <w:rFonts w:ascii="Times New Roman" w:hAnsi="Times New Roman"/>
          <w:b/>
          <w:sz w:val="24"/>
          <w:szCs w:val="24"/>
        </w:rPr>
      </w:pPr>
      <w:r w:rsidRPr="00270105">
        <w:rPr>
          <w:rFonts w:ascii="Times New Roman" w:hAnsi="Times New Roman"/>
          <w:b/>
          <w:sz w:val="24"/>
          <w:szCs w:val="24"/>
        </w:rPr>
        <w:t>Тема 6.12. Особенности ведения боевых действий по тушению пожаров на эне</w:t>
      </w:r>
      <w:r w:rsidRPr="00270105">
        <w:rPr>
          <w:rFonts w:ascii="Times New Roman" w:hAnsi="Times New Roman"/>
          <w:b/>
          <w:sz w:val="24"/>
          <w:szCs w:val="24"/>
        </w:rPr>
        <w:t>р</w:t>
      </w:r>
      <w:r w:rsidRPr="00270105">
        <w:rPr>
          <w:rFonts w:ascii="Times New Roman" w:hAnsi="Times New Roman"/>
          <w:b/>
          <w:sz w:val="24"/>
          <w:szCs w:val="24"/>
        </w:rPr>
        <w:t>гетических объектах и в помещениях с электроустановками и проведение ав</w:t>
      </w:r>
      <w:r w:rsidRPr="00270105">
        <w:rPr>
          <w:rFonts w:ascii="Times New Roman" w:hAnsi="Times New Roman"/>
          <w:b/>
          <w:sz w:val="24"/>
          <w:szCs w:val="24"/>
        </w:rPr>
        <w:t>а</w:t>
      </w:r>
      <w:r w:rsidRPr="00270105">
        <w:rPr>
          <w:rFonts w:ascii="Times New Roman" w:hAnsi="Times New Roman"/>
          <w:b/>
          <w:sz w:val="24"/>
          <w:szCs w:val="24"/>
        </w:rPr>
        <w:t>рийно-спасательных работ.</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Оперативно-тактическая характеристика энергетических объектов. Особенности о</w:t>
      </w:r>
      <w:r w:rsidRPr="00270105">
        <w:rPr>
          <w:rFonts w:ascii="Times New Roman" w:hAnsi="Times New Roman"/>
          <w:sz w:val="24"/>
          <w:szCs w:val="24"/>
        </w:rPr>
        <w:t>б</w:t>
      </w:r>
      <w:r w:rsidRPr="00270105">
        <w:rPr>
          <w:rFonts w:ascii="Times New Roman" w:hAnsi="Times New Roman"/>
          <w:sz w:val="24"/>
          <w:szCs w:val="24"/>
        </w:rPr>
        <w:t>становки при пожаре в машинных залах, трансформаторных и распределительных устро</w:t>
      </w:r>
      <w:r w:rsidRPr="00270105">
        <w:rPr>
          <w:rFonts w:ascii="Times New Roman" w:hAnsi="Times New Roman"/>
          <w:sz w:val="24"/>
          <w:szCs w:val="24"/>
        </w:rPr>
        <w:t>й</w:t>
      </w:r>
      <w:r w:rsidRPr="00270105">
        <w:rPr>
          <w:rFonts w:ascii="Times New Roman" w:hAnsi="Times New Roman"/>
          <w:sz w:val="24"/>
          <w:szCs w:val="24"/>
        </w:rPr>
        <w:t>ствах, кабельных сооруж</w:t>
      </w:r>
      <w:r w:rsidRPr="00270105">
        <w:rPr>
          <w:rFonts w:ascii="Times New Roman" w:hAnsi="Times New Roman"/>
          <w:sz w:val="24"/>
          <w:szCs w:val="24"/>
        </w:rPr>
        <w:t>е</w:t>
      </w:r>
      <w:r w:rsidRPr="00270105">
        <w:rPr>
          <w:rFonts w:ascii="Times New Roman" w:hAnsi="Times New Roman"/>
          <w:sz w:val="24"/>
          <w:szCs w:val="24"/>
        </w:rPr>
        <w:t>ниях и т.д.</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Организация тушения пожаров: взаимодействие пожарных подразделений с админ</w:t>
      </w:r>
      <w:r w:rsidRPr="00270105">
        <w:rPr>
          <w:rFonts w:ascii="Times New Roman" w:hAnsi="Times New Roman"/>
          <w:sz w:val="24"/>
          <w:szCs w:val="24"/>
        </w:rPr>
        <w:t>и</w:t>
      </w:r>
      <w:r w:rsidRPr="00270105">
        <w:rPr>
          <w:rFonts w:ascii="Times New Roman" w:hAnsi="Times New Roman"/>
          <w:sz w:val="24"/>
          <w:szCs w:val="24"/>
        </w:rPr>
        <w:t>страцией и обслуживающим персоналом энергетического объекта; получение письменн</w:t>
      </w:r>
      <w:r w:rsidRPr="00270105">
        <w:rPr>
          <w:rFonts w:ascii="Times New Roman" w:hAnsi="Times New Roman"/>
          <w:sz w:val="24"/>
          <w:szCs w:val="24"/>
        </w:rPr>
        <w:t>о</w:t>
      </w:r>
      <w:r w:rsidRPr="00270105">
        <w:rPr>
          <w:rFonts w:ascii="Times New Roman" w:hAnsi="Times New Roman"/>
          <w:sz w:val="24"/>
          <w:szCs w:val="24"/>
        </w:rPr>
        <w:t>го допуска на тушение; использование оперативных докуме</w:t>
      </w:r>
      <w:r w:rsidRPr="00270105">
        <w:rPr>
          <w:rFonts w:ascii="Times New Roman" w:hAnsi="Times New Roman"/>
          <w:sz w:val="24"/>
          <w:szCs w:val="24"/>
        </w:rPr>
        <w:t>н</w:t>
      </w:r>
      <w:r w:rsidRPr="00270105">
        <w:rPr>
          <w:rFonts w:ascii="Times New Roman" w:hAnsi="Times New Roman"/>
          <w:sz w:val="24"/>
          <w:szCs w:val="24"/>
        </w:rPr>
        <w:t>тов.</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Требования безопасности при выполнении работ по тушению пожара электроуст</w:t>
      </w:r>
      <w:r w:rsidRPr="00270105">
        <w:rPr>
          <w:rFonts w:ascii="Times New Roman" w:hAnsi="Times New Roman"/>
          <w:sz w:val="24"/>
          <w:szCs w:val="24"/>
        </w:rPr>
        <w:t>а</w:t>
      </w:r>
      <w:r w:rsidRPr="00270105">
        <w:rPr>
          <w:rFonts w:ascii="Times New Roman" w:hAnsi="Times New Roman"/>
          <w:sz w:val="24"/>
          <w:szCs w:val="24"/>
        </w:rPr>
        <w:t>новок, находящихся под напряж</w:t>
      </w:r>
      <w:r w:rsidRPr="00270105">
        <w:rPr>
          <w:rFonts w:ascii="Times New Roman" w:hAnsi="Times New Roman"/>
          <w:sz w:val="24"/>
          <w:szCs w:val="24"/>
        </w:rPr>
        <w:t>е</w:t>
      </w:r>
      <w:r w:rsidRPr="00270105">
        <w:rPr>
          <w:rFonts w:ascii="Times New Roman" w:hAnsi="Times New Roman"/>
          <w:sz w:val="24"/>
          <w:szCs w:val="24"/>
        </w:rPr>
        <w:t>нием.</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Особенности ведения боевых действий по тушению пожаров на энергетических об</w:t>
      </w:r>
      <w:r w:rsidRPr="00270105">
        <w:rPr>
          <w:rFonts w:ascii="Times New Roman" w:hAnsi="Times New Roman"/>
          <w:sz w:val="24"/>
          <w:szCs w:val="24"/>
        </w:rPr>
        <w:t>ъ</w:t>
      </w:r>
      <w:r w:rsidRPr="00270105">
        <w:rPr>
          <w:rFonts w:ascii="Times New Roman" w:hAnsi="Times New Roman"/>
          <w:sz w:val="24"/>
          <w:szCs w:val="24"/>
        </w:rPr>
        <w:t>ектах (в том числе объектах атомной энергетики) и в помещениях с электроустановк</w:t>
      </w:r>
      <w:r w:rsidRPr="00270105">
        <w:rPr>
          <w:rFonts w:ascii="Times New Roman" w:hAnsi="Times New Roman"/>
          <w:sz w:val="24"/>
          <w:szCs w:val="24"/>
        </w:rPr>
        <w:t>а</w:t>
      </w:r>
      <w:r w:rsidRPr="00270105">
        <w:rPr>
          <w:rFonts w:ascii="Times New Roman" w:hAnsi="Times New Roman"/>
          <w:sz w:val="24"/>
          <w:szCs w:val="24"/>
        </w:rPr>
        <w:t>ми.</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энергетического объекта с решением пожа</w:t>
      </w:r>
      <w:r w:rsidRPr="00270105">
        <w:rPr>
          <w:sz w:val="24"/>
          <w:szCs w:val="24"/>
        </w:rPr>
        <w:t>р</w:t>
      </w:r>
      <w:r w:rsidRPr="00270105">
        <w:rPr>
          <w:sz w:val="24"/>
          <w:szCs w:val="24"/>
        </w:rPr>
        <w:t>но-тактической задачи.</w:t>
      </w:r>
    </w:p>
    <w:p w:rsidR="009C76E1" w:rsidRPr="00270105" w:rsidRDefault="009C76E1" w:rsidP="00F84C16">
      <w:pPr>
        <w:pStyle w:val="a5"/>
        <w:spacing w:after="0"/>
        <w:ind w:right="-2" w:firstLine="567"/>
        <w:rPr>
          <w:rFonts w:ascii="Times New Roman" w:hAnsi="Times New Roman"/>
          <w:b/>
          <w:sz w:val="24"/>
          <w:szCs w:val="24"/>
        </w:rPr>
      </w:pPr>
      <w:r w:rsidRPr="00270105">
        <w:rPr>
          <w:rFonts w:ascii="Times New Roman" w:hAnsi="Times New Roman"/>
          <w:b/>
          <w:sz w:val="24"/>
          <w:szCs w:val="24"/>
        </w:rPr>
        <w:t>Тема 6.13.</w:t>
      </w:r>
      <w:r w:rsidRPr="00270105">
        <w:rPr>
          <w:rFonts w:ascii="Times New Roman" w:hAnsi="Times New Roman"/>
          <w:sz w:val="24"/>
          <w:szCs w:val="24"/>
        </w:rPr>
        <w:t xml:space="preserve"> </w:t>
      </w:r>
      <w:r w:rsidRPr="00270105">
        <w:rPr>
          <w:rFonts w:ascii="Times New Roman" w:hAnsi="Times New Roman"/>
          <w:b/>
          <w:sz w:val="24"/>
          <w:szCs w:val="24"/>
        </w:rPr>
        <w:t>Особенности ведения боевых действий по тушению пожаров на об</w:t>
      </w:r>
      <w:r w:rsidRPr="00270105">
        <w:rPr>
          <w:rFonts w:ascii="Times New Roman" w:hAnsi="Times New Roman"/>
          <w:b/>
          <w:sz w:val="24"/>
          <w:szCs w:val="24"/>
        </w:rPr>
        <w:t>ъ</w:t>
      </w:r>
      <w:r w:rsidRPr="00270105">
        <w:rPr>
          <w:rFonts w:ascii="Times New Roman" w:hAnsi="Times New Roman"/>
          <w:b/>
          <w:sz w:val="24"/>
          <w:szCs w:val="24"/>
        </w:rPr>
        <w:t>ектах элеваторно-складского хозяйства, мельничных и комбикормовых предпр</w:t>
      </w:r>
      <w:r w:rsidRPr="00270105">
        <w:rPr>
          <w:rFonts w:ascii="Times New Roman" w:hAnsi="Times New Roman"/>
          <w:b/>
          <w:sz w:val="24"/>
          <w:szCs w:val="24"/>
        </w:rPr>
        <w:t>и</w:t>
      </w:r>
      <w:r w:rsidRPr="00270105">
        <w:rPr>
          <w:rFonts w:ascii="Times New Roman" w:hAnsi="Times New Roman"/>
          <w:b/>
          <w:sz w:val="24"/>
          <w:szCs w:val="24"/>
        </w:rPr>
        <w:t>ятий и пров</w:t>
      </w:r>
      <w:r w:rsidRPr="00270105">
        <w:rPr>
          <w:rFonts w:ascii="Times New Roman" w:hAnsi="Times New Roman"/>
          <w:b/>
          <w:sz w:val="24"/>
          <w:szCs w:val="24"/>
        </w:rPr>
        <w:t>е</w:t>
      </w:r>
      <w:r w:rsidRPr="00270105">
        <w:rPr>
          <w:rFonts w:ascii="Times New Roman" w:hAnsi="Times New Roman"/>
          <w:b/>
          <w:sz w:val="24"/>
          <w:szCs w:val="24"/>
        </w:rPr>
        <w:t>дение аварийно-спасательных работ.</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Оперативно-тактическая характеристика элеваторов, мельниц, комбикормовых зав</w:t>
      </w:r>
      <w:r w:rsidRPr="00270105">
        <w:rPr>
          <w:rFonts w:ascii="Times New Roman" w:hAnsi="Times New Roman"/>
          <w:sz w:val="24"/>
          <w:szCs w:val="24"/>
        </w:rPr>
        <w:t>о</w:t>
      </w:r>
      <w:r w:rsidRPr="00270105">
        <w:rPr>
          <w:rFonts w:ascii="Times New Roman" w:hAnsi="Times New Roman"/>
          <w:sz w:val="24"/>
          <w:szCs w:val="24"/>
        </w:rPr>
        <w:t>дов.</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Обстановка при пожаре в рабочей башне и силосном корпусе элеватора, подготов</w:t>
      </w:r>
      <w:r w:rsidRPr="00270105">
        <w:rPr>
          <w:rFonts w:ascii="Times New Roman" w:hAnsi="Times New Roman"/>
          <w:sz w:val="24"/>
          <w:szCs w:val="24"/>
        </w:rPr>
        <w:t>и</w:t>
      </w:r>
      <w:r w:rsidRPr="00270105">
        <w:rPr>
          <w:rFonts w:ascii="Times New Roman" w:hAnsi="Times New Roman"/>
          <w:sz w:val="24"/>
          <w:szCs w:val="24"/>
        </w:rPr>
        <w:t>тел</w:t>
      </w:r>
      <w:r w:rsidRPr="00270105">
        <w:rPr>
          <w:rFonts w:ascii="Times New Roman" w:hAnsi="Times New Roman"/>
          <w:sz w:val="24"/>
          <w:szCs w:val="24"/>
        </w:rPr>
        <w:t>ь</w:t>
      </w:r>
      <w:r w:rsidRPr="00270105">
        <w:rPr>
          <w:rFonts w:ascii="Times New Roman" w:hAnsi="Times New Roman"/>
          <w:sz w:val="24"/>
          <w:szCs w:val="24"/>
        </w:rPr>
        <w:t>ном, размольном и выбойном отделениях мельниц.</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Особенности ведения боевых действий по тушению пожаров. Мероприятия по пр</w:t>
      </w:r>
      <w:r w:rsidRPr="00270105">
        <w:rPr>
          <w:rFonts w:ascii="Times New Roman" w:hAnsi="Times New Roman"/>
          <w:sz w:val="24"/>
          <w:szCs w:val="24"/>
        </w:rPr>
        <w:t>е</w:t>
      </w:r>
      <w:r w:rsidRPr="00270105">
        <w:rPr>
          <w:rFonts w:ascii="Times New Roman" w:hAnsi="Times New Roman"/>
          <w:sz w:val="24"/>
          <w:szCs w:val="24"/>
        </w:rPr>
        <w:t>дупр</w:t>
      </w:r>
      <w:r w:rsidRPr="00270105">
        <w:rPr>
          <w:rFonts w:ascii="Times New Roman" w:hAnsi="Times New Roman"/>
          <w:sz w:val="24"/>
          <w:szCs w:val="24"/>
        </w:rPr>
        <w:t>е</w:t>
      </w:r>
      <w:r w:rsidRPr="00270105">
        <w:rPr>
          <w:rFonts w:ascii="Times New Roman" w:hAnsi="Times New Roman"/>
          <w:sz w:val="24"/>
          <w:szCs w:val="24"/>
        </w:rPr>
        <w:t>ждению взрывов. Способы и приемы тушения.</w:t>
      </w:r>
    </w:p>
    <w:p w:rsidR="009C76E1" w:rsidRPr="00270105" w:rsidRDefault="009C76E1" w:rsidP="00F84C16">
      <w:pPr>
        <w:ind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объекта элеваторно-складского хозяйства с решением пожа</w:t>
      </w:r>
      <w:r w:rsidRPr="00270105">
        <w:rPr>
          <w:sz w:val="24"/>
          <w:szCs w:val="24"/>
        </w:rPr>
        <w:t>р</w:t>
      </w:r>
      <w:r w:rsidRPr="00270105">
        <w:rPr>
          <w:sz w:val="24"/>
          <w:szCs w:val="24"/>
        </w:rPr>
        <w:t>но-тактической задачи.</w:t>
      </w:r>
    </w:p>
    <w:p w:rsidR="009C76E1" w:rsidRPr="00270105" w:rsidRDefault="009C76E1" w:rsidP="00F84C16">
      <w:pPr>
        <w:pStyle w:val="a5"/>
        <w:spacing w:after="0"/>
        <w:ind w:right="-2" w:firstLine="567"/>
        <w:rPr>
          <w:rFonts w:ascii="Times New Roman" w:hAnsi="Times New Roman"/>
          <w:b/>
          <w:sz w:val="24"/>
          <w:szCs w:val="24"/>
        </w:rPr>
      </w:pPr>
      <w:r w:rsidRPr="00270105">
        <w:rPr>
          <w:rFonts w:ascii="Times New Roman" w:hAnsi="Times New Roman"/>
          <w:b/>
          <w:sz w:val="24"/>
          <w:szCs w:val="24"/>
        </w:rPr>
        <w:t>Тема 6.14. Особенности ведения боевых действий по тушению пожаров на пре</w:t>
      </w:r>
      <w:r w:rsidRPr="00270105">
        <w:rPr>
          <w:rFonts w:ascii="Times New Roman" w:hAnsi="Times New Roman"/>
          <w:b/>
          <w:sz w:val="24"/>
          <w:szCs w:val="24"/>
        </w:rPr>
        <w:t>д</w:t>
      </w:r>
      <w:r w:rsidRPr="00270105">
        <w:rPr>
          <w:rFonts w:ascii="Times New Roman" w:hAnsi="Times New Roman"/>
          <w:b/>
          <w:sz w:val="24"/>
          <w:szCs w:val="24"/>
        </w:rPr>
        <w:t>приятиях деревообрабатывающей, целлюлозно-бумажной и текстильной промы</w:t>
      </w:r>
      <w:r w:rsidRPr="00270105">
        <w:rPr>
          <w:rFonts w:ascii="Times New Roman" w:hAnsi="Times New Roman"/>
          <w:b/>
          <w:sz w:val="24"/>
          <w:szCs w:val="24"/>
        </w:rPr>
        <w:t>ш</w:t>
      </w:r>
      <w:r w:rsidRPr="00270105">
        <w:rPr>
          <w:rFonts w:ascii="Times New Roman" w:hAnsi="Times New Roman"/>
          <w:b/>
          <w:sz w:val="24"/>
          <w:szCs w:val="24"/>
        </w:rPr>
        <w:t>ленности и пр</w:t>
      </w:r>
      <w:r w:rsidRPr="00270105">
        <w:rPr>
          <w:rFonts w:ascii="Times New Roman" w:hAnsi="Times New Roman"/>
          <w:b/>
          <w:sz w:val="24"/>
          <w:szCs w:val="24"/>
        </w:rPr>
        <w:t>о</w:t>
      </w:r>
      <w:r w:rsidRPr="00270105">
        <w:rPr>
          <w:rFonts w:ascii="Times New Roman" w:hAnsi="Times New Roman"/>
          <w:b/>
          <w:sz w:val="24"/>
          <w:szCs w:val="24"/>
        </w:rPr>
        <w:t>ведение аварийно-спасательных работ.</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Оперативно-тактическая характеристика предприятий деревообрабатывающей и целлюлозно-бумажной промышленности. Возможная о</w:t>
      </w:r>
      <w:r w:rsidRPr="00270105">
        <w:rPr>
          <w:rFonts w:ascii="Times New Roman" w:hAnsi="Times New Roman"/>
          <w:sz w:val="24"/>
          <w:szCs w:val="24"/>
        </w:rPr>
        <w:t>б</w:t>
      </w:r>
      <w:r w:rsidRPr="00270105">
        <w:rPr>
          <w:rFonts w:ascii="Times New Roman" w:hAnsi="Times New Roman"/>
          <w:sz w:val="24"/>
          <w:szCs w:val="24"/>
        </w:rPr>
        <w:t>становка на пожаре.</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Особенности ведения боевых действий по тушению п</w:t>
      </w:r>
      <w:r w:rsidRPr="00270105">
        <w:rPr>
          <w:rFonts w:ascii="Times New Roman" w:hAnsi="Times New Roman"/>
          <w:sz w:val="24"/>
          <w:szCs w:val="24"/>
        </w:rPr>
        <w:t>о</w:t>
      </w:r>
      <w:r w:rsidRPr="00270105">
        <w:rPr>
          <w:rFonts w:ascii="Times New Roman" w:hAnsi="Times New Roman"/>
          <w:sz w:val="24"/>
          <w:szCs w:val="24"/>
        </w:rPr>
        <w:t>жаров.</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Организация туш</w:t>
      </w:r>
      <w:r w:rsidRPr="00270105">
        <w:rPr>
          <w:rFonts w:ascii="Times New Roman" w:hAnsi="Times New Roman"/>
          <w:sz w:val="24"/>
          <w:szCs w:val="24"/>
        </w:rPr>
        <w:t>е</w:t>
      </w:r>
      <w:r w:rsidRPr="00270105">
        <w:rPr>
          <w:rFonts w:ascii="Times New Roman" w:hAnsi="Times New Roman"/>
          <w:sz w:val="24"/>
          <w:szCs w:val="24"/>
        </w:rPr>
        <w:t>ния пожара.</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Оперативно-тактическая характеристика предприятий текстильной промышленн</w:t>
      </w:r>
      <w:r w:rsidRPr="00270105">
        <w:rPr>
          <w:rFonts w:ascii="Times New Roman" w:hAnsi="Times New Roman"/>
          <w:sz w:val="24"/>
          <w:szCs w:val="24"/>
        </w:rPr>
        <w:t>о</w:t>
      </w:r>
      <w:r w:rsidRPr="00270105">
        <w:rPr>
          <w:rFonts w:ascii="Times New Roman" w:hAnsi="Times New Roman"/>
          <w:sz w:val="24"/>
          <w:szCs w:val="24"/>
        </w:rPr>
        <w:t>сти.</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Особенности ведения боевых действий по тушению пожаров. Способы и приемы туш</w:t>
      </w:r>
      <w:r w:rsidRPr="00270105">
        <w:rPr>
          <w:rFonts w:ascii="Times New Roman" w:hAnsi="Times New Roman"/>
          <w:sz w:val="24"/>
          <w:szCs w:val="24"/>
        </w:rPr>
        <w:t>е</w:t>
      </w:r>
      <w:r w:rsidRPr="00270105">
        <w:rPr>
          <w:rFonts w:ascii="Times New Roman" w:hAnsi="Times New Roman"/>
          <w:sz w:val="24"/>
          <w:szCs w:val="24"/>
        </w:rPr>
        <w:t>ния.</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b/>
          <w:sz w:val="24"/>
          <w:szCs w:val="24"/>
        </w:rPr>
        <w:t xml:space="preserve">Практическое занятие: </w:t>
      </w:r>
      <w:r w:rsidRPr="00270105">
        <w:rPr>
          <w:rFonts w:ascii="Times New Roman" w:hAnsi="Times New Roman"/>
          <w:sz w:val="24"/>
          <w:szCs w:val="24"/>
        </w:rPr>
        <w:t>Оперативно-тактическое изучение деревообрабатыва</w:t>
      </w:r>
      <w:r w:rsidRPr="00270105">
        <w:rPr>
          <w:rFonts w:ascii="Times New Roman" w:hAnsi="Times New Roman"/>
          <w:sz w:val="24"/>
          <w:szCs w:val="24"/>
        </w:rPr>
        <w:t>ю</w:t>
      </w:r>
      <w:r w:rsidRPr="00270105">
        <w:rPr>
          <w:rFonts w:ascii="Times New Roman" w:hAnsi="Times New Roman"/>
          <w:sz w:val="24"/>
          <w:szCs w:val="24"/>
        </w:rPr>
        <w:t>щего предприятия с решением пожарно-тактической з</w:t>
      </w:r>
      <w:r w:rsidRPr="00270105">
        <w:rPr>
          <w:rFonts w:ascii="Times New Roman" w:hAnsi="Times New Roman"/>
          <w:sz w:val="24"/>
          <w:szCs w:val="24"/>
        </w:rPr>
        <w:t>а</w:t>
      </w:r>
      <w:r w:rsidRPr="00270105">
        <w:rPr>
          <w:rFonts w:ascii="Times New Roman" w:hAnsi="Times New Roman"/>
          <w:sz w:val="24"/>
          <w:szCs w:val="24"/>
        </w:rPr>
        <w:t>дачи.</w:t>
      </w:r>
    </w:p>
    <w:p w:rsidR="009C76E1" w:rsidRPr="00270105" w:rsidRDefault="009C76E1" w:rsidP="00F84C16">
      <w:pPr>
        <w:pStyle w:val="31"/>
        <w:spacing w:after="0"/>
        <w:ind w:right="-2" w:firstLine="567"/>
        <w:rPr>
          <w:rFonts w:ascii="Times New Roman" w:hAnsi="Times New Roman"/>
          <w:b/>
          <w:sz w:val="24"/>
          <w:szCs w:val="24"/>
        </w:rPr>
      </w:pPr>
      <w:r w:rsidRPr="00270105">
        <w:rPr>
          <w:rFonts w:ascii="Times New Roman" w:hAnsi="Times New Roman"/>
          <w:b/>
          <w:sz w:val="24"/>
          <w:szCs w:val="24"/>
        </w:rPr>
        <w:t>Тема 6.15. Особенности ведения боевых действий по тушению пожаров на металлург</w:t>
      </w:r>
      <w:r w:rsidRPr="00270105">
        <w:rPr>
          <w:rFonts w:ascii="Times New Roman" w:hAnsi="Times New Roman"/>
          <w:b/>
          <w:sz w:val="24"/>
          <w:szCs w:val="24"/>
        </w:rPr>
        <w:t>и</w:t>
      </w:r>
      <w:r w:rsidRPr="00270105">
        <w:rPr>
          <w:rFonts w:ascii="Times New Roman" w:hAnsi="Times New Roman"/>
          <w:b/>
          <w:sz w:val="24"/>
          <w:szCs w:val="24"/>
        </w:rPr>
        <w:t>ческих и машиностроительных предприятиях и проведение аварийно-спасательных работ.</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Оперативно-тактическая характеристика металлургических и машиностроител</w:t>
      </w:r>
      <w:r w:rsidRPr="00270105">
        <w:rPr>
          <w:rFonts w:ascii="Times New Roman" w:hAnsi="Times New Roman"/>
          <w:sz w:val="24"/>
          <w:szCs w:val="24"/>
        </w:rPr>
        <w:t>ь</w:t>
      </w:r>
      <w:r w:rsidRPr="00270105">
        <w:rPr>
          <w:rFonts w:ascii="Times New Roman" w:hAnsi="Times New Roman"/>
          <w:sz w:val="24"/>
          <w:szCs w:val="24"/>
        </w:rPr>
        <w:t>ных пре</w:t>
      </w:r>
      <w:r w:rsidRPr="00270105">
        <w:rPr>
          <w:rFonts w:ascii="Times New Roman" w:hAnsi="Times New Roman"/>
          <w:sz w:val="24"/>
          <w:szCs w:val="24"/>
        </w:rPr>
        <w:t>д</w:t>
      </w:r>
      <w:r w:rsidRPr="00270105">
        <w:rPr>
          <w:rFonts w:ascii="Times New Roman" w:hAnsi="Times New Roman"/>
          <w:sz w:val="24"/>
          <w:szCs w:val="24"/>
        </w:rPr>
        <w:t>приятий.</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Возможная обстановка на пожаре в заготовительных, кузнечных, литейных, мех</w:t>
      </w:r>
      <w:r w:rsidRPr="00270105">
        <w:rPr>
          <w:rFonts w:ascii="Times New Roman" w:hAnsi="Times New Roman"/>
          <w:sz w:val="24"/>
          <w:szCs w:val="24"/>
        </w:rPr>
        <w:t>а</w:t>
      </w:r>
      <w:r w:rsidRPr="00270105">
        <w:rPr>
          <w:rFonts w:ascii="Times New Roman" w:hAnsi="Times New Roman"/>
          <w:sz w:val="24"/>
          <w:szCs w:val="24"/>
        </w:rPr>
        <w:t>нических механосборочных, малярных и других цехах машиностроительных предпр</w:t>
      </w:r>
      <w:r w:rsidRPr="00270105">
        <w:rPr>
          <w:rFonts w:ascii="Times New Roman" w:hAnsi="Times New Roman"/>
          <w:sz w:val="24"/>
          <w:szCs w:val="24"/>
        </w:rPr>
        <w:t>и</w:t>
      </w:r>
      <w:r w:rsidRPr="00270105">
        <w:rPr>
          <w:rFonts w:ascii="Times New Roman" w:hAnsi="Times New Roman"/>
          <w:sz w:val="24"/>
          <w:szCs w:val="24"/>
        </w:rPr>
        <w:t>ятий и на объектах литейного прои</w:t>
      </w:r>
      <w:r w:rsidRPr="00270105">
        <w:rPr>
          <w:rFonts w:ascii="Times New Roman" w:hAnsi="Times New Roman"/>
          <w:sz w:val="24"/>
          <w:szCs w:val="24"/>
        </w:rPr>
        <w:t>з</w:t>
      </w:r>
      <w:r w:rsidRPr="00270105">
        <w:rPr>
          <w:rFonts w:ascii="Times New Roman" w:hAnsi="Times New Roman"/>
          <w:sz w:val="24"/>
          <w:szCs w:val="24"/>
        </w:rPr>
        <w:t>водства.</w:t>
      </w:r>
    </w:p>
    <w:p w:rsidR="009C76E1" w:rsidRPr="00270105" w:rsidRDefault="009C76E1" w:rsidP="00F84C16">
      <w:pPr>
        <w:pStyle w:val="31"/>
        <w:spacing w:after="0"/>
        <w:ind w:right="-2" w:firstLine="567"/>
        <w:rPr>
          <w:rFonts w:ascii="Times New Roman" w:hAnsi="Times New Roman"/>
          <w:sz w:val="24"/>
          <w:szCs w:val="24"/>
        </w:rPr>
      </w:pPr>
      <w:r w:rsidRPr="00270105">
        <w:rPr>
          <w:rFonts w:ascii="Times New Roman" w:hAnsi="Times New Roman"/>
          <w:sz w:val="24"/>
          <w:szCs w:val="24"/>
        </w:rPr>
        <w:t>Ведение боевых действий по тушению пожаров: порядок взаимодействия пожа</w:t>
      </w:r>
      <w:r w:rsidRPr="00270105">
        <w:rPr>
          <w:rFonts w:ascii="Times New Roman" w:hAnsi="Times New Roman"/>
          <w:sz w:val="24"/>
          <w:szCs w:val="24"/>
        </w:rPr>
        <w:t>р</w:t>
      </w:r>
      <w:r w:rsidRPr="00270105">
        <w:rPr>
          <w:rFonts w:ascii="Times New Roman" w:hAnsi="Times New Roman"/>
          <w:sz w:val="24"/>
          <w:szCs w:val="24"/>
        </w:rPr>
        <w:t>ных подразделений с администрацией и службами жизнеобеспечения объе</w:t>
      </w:r>
      <w:r w:rsidRPr="00270105">
        <w:rPr>
          <w:rFonts w:ascii="Times New Roman" w:hAnsi="Times New Roman"/>
          <w:sz w:val="24"/>
          <w:szCs w:val="24"/>
        </w:rPr>
        <w:t>к</w:t>
      </w:r>
      <w:r w:rsidRPr="00270105">
        <w:rPr>
          <w:rFonts w:ascii="Times New Roman" w:hAnsi="Times New Roman"/>
          <w:sz w:val="24"/>
          <w:szCs w:val="24"/>
        </w:rPr>
        <w:t>та.</w:t>
      </w:r>
    </w:p>
    <w:p w:rsidR="009C76E1" w:rsidRPr="00270105" w:rsidRDefault="009C76E1" w:rsidP="00F84C16">
      <w:pPr>
        <w:pStyle w:val="31"/>
        <w:spacing w:after="0"/>
        <w:ind w:right="-2" w:firstLine="567"/>
        <w:rPr>
          <w:rFonts w:ascii="Times New Roman" w:hAnsi="Times New Roman"/>
          <w:b/>
          <w:sz w:val="24"/>
          <w:szCs w:val="24"/>
        </w:rPr>
      </w:pPr>
      <w:r w:rsidRPr="00270105">
        <w:rPr>
          <w:rFonts w:ascii="Times New Roman" w:hAnsi="Times New Roman"/>
          <w:b/>
          <w:sz w:val="24"/>
          <w:szCs w:val="24"/>
        </w:rPr>
        <w:t>Тема 6.16. Особенности ведения боевых действий по тушению пожаров в х</w:t>
      </w:r>
      <w:r w:rsidRPr="00270105">
        <w:rPr>
          <w:rFonts w:ascii="Times New Roman" w:hAnsi="Times New Roman"/>
          <w:b/>
          <w:sz w:val="24"/>
          <w:szCs w:val="24"/>
        </w:rPr>
        <w:t>о</w:t>
      </w:r>
      <w:r w:rsidRPr="00270105">
        <w:rPr>
          <w:rFonts w:ascii="Times New Roman" w:hAnsi="Times New Roman"/>
          <w:b/>
          <w:sz w:val="24"/>
          <w:szCs w:val="24"/>
        </w:rPr>
        <w:t>лодильн</w:t>
      </w:r>
      <w:r w:rsidRPr="00270105">
        <w:rPr>
          <w:rFonts w:ascii="Times New Roman" w:hAnsi="Times New Roman"/>
          <w:b/>
          <w:sz w:val="24"/>
          <w:szCs w:val="24"/>
        </w:rPr>
        <w:t>и</w:t>
      </w:r>
      <w:r w:rsidRPr="00270105">
        <w:rPr>
          <w:rFonts w:ascii="Times New Roman" w:hAnsi="Times New Roman"/>
          <w:b/>
          <w:sz w:val="24"/>
          <w:szCs w:val="24"/>
        </w:rPr>
        <w:t>ках и проведение аварийно-спасательных работ.</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pStyle w:val="a5"/>
        <w:spacing w:after="0"/>
        <w:ind w:right="-2" w:firstLine="567"/>
        <w:jc w:val="both"/>
        <w:rPr>
          <w:rFonts w:ascii="Times New Roman" w:hAnsi="Times New Roman"/>
          <w:snapToGrid/>
          <w:sz w:val="24"/>
          <w:szCs w:val="24"/>
        </w:rPr>
      </w:pPr>
      <w:r w:rsidRPr="00270105">
        <w:rPr>
          <w:rFonts w:ascii="Times New Roman" w:hAnsi="Times New Roman"/>
          <w:snapToGrid/>
          <w:sz w:val="24"/>
          <w:szCs w:val="24"/>
        </w:rPr>
        <w:t>Оперативно-тактическая характеристика холодильников: планировка, конструкти</w:t>
      </w:r>
      <w:r w:rsidRPr="00270105">
        <w:rPr>
          <w:rFonts w:ascii="Times New Roman" w:hAnsi="Times New Roman"/>
          <w:snapToGrid/>
          <w:sz w:val="24"/>
          <w:szCs w:val="24"/>
        </w:rPr>
        <w:t>в</w:t>
      </w:r>
      <w:r w:rsidRPr="00270105">
        <w:rPr>
          <w:rFonts w:ascii="Times New Roman" w:hAnsi="Times New Roman"/>
          <w:snapToGrid/>
          <w:sz w:val="24"/>
          <w:szCs w:val="24"/>
        </w:rPr>
        <w:t>ные особенности зданий, применяемые теплоизоляционные и охлаждающие вещества, инженерное об</w:t>
      </w:r>
      <w:r w:rsidRPr="00270105">
        <w:rPr>
          <w:rFonts w:ascii="Times New Roman" w:hAnsi="Times New Roman"/>
          <w:snapToGrid/>
          <w:sz w:val="24"/>
          <w:szCs w:val="24"/>
        </w:rPr>
        <w:t>о</w:t>
      </w:r>
      <w:r w:rsidRPr="00270105">
        <w:rPr>
          <w:rFonts w:ascii="Times New Roman" w:hAnsi="Times New Roman"/>
          <w:snapToGrid/>
          <w:sz w:val="24"/>
          <w:szCs w:val="24"/>
        </w:rPr>
        <w:t>рудование.</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Возможная обстановка при пожарах в холодильниках.</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Ведение боевых действий по тушению пожаров. Особенности разведки пожара, бо</w:t>
      </w:r>
      <w:r w:rsidRPr="00270105">
        <w:rPr>
          <w:rFonts w:ascii="Times New Roman" w:hAnsi="Times New Roman"/>
          <w:sz w:val="24"/>
          <w:szCs w:val="24"/>
        </w:rPr>
        <w:t>е</w:t>
      </w:r>
      <w:r w:rsidRPr="00270105">
        <w:rPr>
          <w:rFonts w:ascii="Times New Roman" w:hAnsi="Times New Roman"/>
          <w:sz w:val="24"/>
          <w:szCs w:val="24"/>
        </w:rPr>
        <w:t>вого развертывания; мероприятия, проводимые по выпуску дыма из холодильников, сн</w:t>
      </w:r>
      <w:r w:rsidRPr="00270105">
        <w:rPr>
          <w:rFonts w:ascii="Times New Roman" w:hAnsi="Times New Roman"/>
          <w:sz w:val="24"/>
          <w:szCs w:val="24"/>
        </w:rPr>
        <w:t>и</w:t>
      </w:r>
      <w:r w:rsidRPr="00270105">
        <w:rPr>
          <w:rFonts w:ascii="Times New Roman" w:hAnsi="Times New Roman"/>
          <w:sz w:val="24"/>
          <w:szCs w:val="24"/>
        </w:rPr>
        <w:t>жению температуры, вскрытию теплоизоляции, прекращению подачи охлаждающих в</w:t>
      </w:r>
      <w:r w:rsidRPr="00270105">
        <w:rPr>
          <w:rFonts w:ascii="Times New Roman" w:hAnsi="Times New Roman"/>
          <w:sz w:val="24"/>
          <w:szCs w:val="24"/>
        </w:rPr>
        <w:t>е</w:t>
      </w:r>
      <w:r w:rsidRPr="00270105">
        <w:rPr>
          <w:rFonts w:ascii="Times New Roman" w:hAnsi="Times New Roman"/>
          <w:sz w:val="24"/>
          <w:szCs w:val="24"/>
        </w:rPr>
        <w:t>ществ, защите продуктов и товаров. Приемы и способы туш</w:t>
      </w:r>
      <w:r w:rsidRPr="00270105">
        <w:rPr>
          <w:rFonts w:ascii="Times New Roman" w:hAnsi="Times New Roman"/>
          <w:sz w:val="24"/>
          <w:szCs w:val="24"/>
        </w:rPr>
        <w:t>е</w:t>
      </w:r>
      <w:r w:rsidRPr="00270105">
        <w:rPr>
          <w:rFonts w:ascii="Times New Roman" w:hAnsi="Times New Roman"/>
          <w:sz w:val="24"/>
          <w:szCs w:val="24"/>
        </w:rPr>
        <w:t>ния пожаров.</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холодильника с решен</w:t>
      </w:r>
      <w:r w:rsidRPr="00270105">
        <w:rPr>
          <w:sz w:val="24"/>
          <w:szCs w:val="24"/>
        </w:rPr>
        <w:t>и</w:t>
      </w:r>
      <w:r w:rsidRPr="00270105">
        <w:rPr>
          <w:sz w:val="24"/>
          <w:szCs w:val="24"/>
        </w:rPr>
        <w:t>ем пожа</w:t>
      </w:r>
      <w:r w:rsidRPr="00270105">
        <w:rPr>
          <w:sz w:val="24"/>
          <w:szCs w:val="24"/>
        </w:rPr>
        <w:t>р</w:t>
      </w:r>
      <w:r w:rsidRPr="00270105">
        <w:rPr>
          <w:sz w:val="24"/>
          <w:szCs w:val="24"/>
        </w:rPr>
        <w:t>но-тактической задачи.</w:t>
      </w:r>
    </w:p>
    <w:p w:rsidR="009C76E1" w:rsidRPr="00270105" w:rsidRDefault="009C76E1" w:rsidP="00F84C16">
      <w:pPr>
        <w:pStyle w:val="a5"/>
        <w:spacing w:after="0"/>
        <w:ind w:right="-2" w:firstLine="567"/>
        <w:rPr>
          <w:rFonts w:ascii="Times New Roman" w:hAnsi="Times New Roman"/>
          <w:b/>
          <w:sz w:val="24"/>
          <w:szCs w:val="24"/>
        </w:rPr>
      </w:pPr>
      <w:r w:rsidRPr="00270105">
        <w:rPr>
          <w:rFonts w:ascii="Times New Roman" w:hAnsi="Times New Roman"/>
          <w:b/>
          <w:sz w:val="24"/>
          <w:szCs w:val="24"/>
        </w:rPr>
        <w:t>Тема 6.17. Особенности ведения боевых действий по тушению пожаров на об</w:t>
      </w:r>
      <w:r w:rsidRPr="00270105">
        <w:rPr>
          <w:rFonts w:ascii="Times New Roman" w:hAnsi="Times New Roman"/>
          <w:b/>
          <w:sz w:val="24"/>
          <w:szCs w:val="24"/>
        </w:rPr>
        <w:t>ъ</w:t>
      </w:r>
      <w:r w:rsidRPr="00270105">
        <w:rPr>
          <w:rFonts w:ascii="Times New Roman" w:hAnsi="Times New Roman"/>
          <w:b/>
          <w:sz w:val="24"/>
          <w:szCs w:val="24"/>
        </w:rPr>
        <w:t>ектах торговли и в складах, проведение авари</w:t>
      </w:r>
      <w:r w:rsidRPr="00270105">
        <w:rPr>
          <w:rFonts w:ascii="Times New Roman" w:hAnsi="Times New Roman"/>
          <w:b/>
          <w:sz w:val="24"/>
          <w:szCs w:val="24"/>
        </w:rPr>
        <w:t>й</w:t>
      </w:r>
      <w:r w:rsidRPr="00270105">
        <w:rPr>
          <w:rFonts w:ascii="Times New Roman" w:hAnsi="Times New Roman"/>
          <w:b/>
          <w:sz w:val="24"/>
          <w:szCs w:val="24"/>
        </w:rPr>
        <w:t>но-спасательных работ.</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Оперативно-тактическая характеристика объектов торговли и складов: планировка, огнестойкость зданий, вид и свойства пожа</w:t>
      </w:r>
      <w:r w:rsidRPr="00270105">
        <w:rPr>
          <w:rFonts w:ascii="Times New Roman" w:hAnsi="Times New Roman"/>
          <w:sz w:val="24"/>
          <w:szCs w:val="24"/>
        </w:rPr>
        <w:t>р</w:t>
      </w:r>
      <w:r w:rsidRPr="00270105">
        <w:rPr>
          <w:rFonts w:ascii="Times New Roman" w:hAnsi="Times New Roman"/>
          <w:sz w:val="24"/>
          <w:szCs w:val="24"/>
        </w:rPr>
        <w:t>ной нагрузки.</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Тушение пожаров в зданиях из легких металлических конструкций с горючим пол</w:t>
      </w:r>
      <w:r w:rsidRPr="00270105">
        <w:rPr>
          <w:rFonts w:ascii="Times New Roman" w:hAnsi="Times New Roman"/>
          <w:sz w:val="24"/>
          <w:szCs w:val="24"/>
        </w:rPr>
        <w:t>и</w:t>
      </w:r>
      <w:r w:rsidRPr="00270105">
        <w:rPr>
          <w:rFonts w:ascii="Times New Roman" w:hAnsi="Times New Roman"/>
          <w:sz w:val="24"/>
          <w:szCs w:val="24"/>
        </w:rPr>
        <w:t>мерным утеплителем. Возможная обстановка при пожаре. Особенности ведения боевых де</w:t>
      </w:r>
      <w:r w:rsidRPr="00270105">
        <w:rPr>
          <w:rFonts w:ascii="Times New Roman" w:hAnsi="Times New Roman"/>
          <w:sz w:val="24"/>
          <w:szCs w:val="24"/>
        </w:rPr>
        <w:t>й</w:t>
      </w:r>
      <w:r w:rsidRPr="00270105">
        <w:rPr>
          <w:rFonts w:ascii="Times New Roman" w:hAnsi="Times New Roman"/>
          <w:sz w:val="24"/>
          <w:szCs w:val="24"/>
        </w:rPr>
        <w:t>ствий.</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Направления подачи водяных стволов. Использование различных приемов и спос</w:t>
      </w:r>
      <w:r w:rsidRPr="00270105">
        <w:rPr>
          <w:rFonts w:ascii="Times New Roman" w:hAnsi="Times New Roman"/>
          <w:sz w:val="24"/>
          <w:szCs w:val="24"/>
        </w:rPr>
        <w:t>о</w:t>
      </w:r>
      <w:r w:rsidRPr="00270105">
        <w:rPr>
          <w:rFonts w:ascii="Times New Roman" w:hAnsi="Times New Roman"/>
          <w:sz w:val="24"/>
          <w:szCs w:val="24"/>
        </w:rPr>
        <w:t>бов т</w:t>
      </w:r>
      <w:r w:rsidRPr="00270105">
        <w:rPr>
          <w:rFonts w:ascii="Times New Roman" w:hAnsi="Times New Roman"/>
          <w:sz w:val="24"/>
          <w:szCs w:val="24"/>
        </w:rPr>
        <w:t>у</w:t>
      </w:r>
      <w:r w:rsidRPr="00270105">
        <w:rPr>
          <w:rFonts w:ascii="Times New Roman" w:hAnsi="Times New Roman"/>
          <w:sz w:val="24"/>
          <w:szCs w:val="24"/>
        </w:rPr>
        <w:t>шения.</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Тушение пожаров в высокостеллажных механизированных скл</w:t>
      </w:r>
      <w:r w:rsidRPr="00270105">
        <w:rPr>
          <w:rFonts w:ascii="Times New Roman" w:hAnsi="Times New Roman"/>
          <w:sz w:val="24"/>
          <w:szCs w:val="24"/>
        </w:rPr>
        <w:t>а</w:t>
      </w:r>
      <w:r w:rsidRPr="00270105">
        <w:rPr>
          <w:rFonts w:ascii="Times New Roman" w:hAnsi="Times New Roman"/>
          <w:sz w:val="24"/>
          <w:szCs w:val="24"/>
        </w:rPr>
        <w:t>дах.</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Особенности возможной обстановки при пожаре.</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sz w:val="24"/>
          <w:szCs w:val="24"/>
        </w:rPr>
        <w:t>Организация и ведение боевых действий. Необходимость взаимодействия РТП со специалистами и техническ</w:t>
      </w:r>
      <w:r w:rsidRPr="00270105">
        <w:rPr>
          <w:rFonts w:ascii="Times New Roman" w:hAnsi="Times New Roman"/>
          <w:sz w:val="24"/>
          <w:szCs w:val="24"/>
        </w:rPr>
        <w:t>и</w:t>
      </w:r>
      <w:r w:rsidRPr="00270105">
        <w:rPr>
          <w:rFonts w:ascii="Times New Roman" w:hAnsi="Times New Roman"/>
          <w:sz w:val="24"/>
          <w:szCs w:val="24"/>
        </w:rPr>
        <w:t>ми службами объекта.</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объекта торговли с р</w:t>
      </w:r>
      <w:r w:rsidRPr="00270105">
        <w:rPr>
          <w:sz w:val="24"/>
          <w:szCs w:val="24"/>
        </w:rPr>
        <w:t>е</w:t>
      </w:r>
      <w:r w:rsidRPr="00270105">
        <w:rPr>
          <w:sz w:val="24"/>
          <w:szCs w:val="24"/>
        </w:rPr>
        <w:t>шением пожа</w:t>
      </w:r>
      <w:r w:rsidRPr="00270105">
        <w:rPr>
          <w:sz w:val="24"/>
          <w:szCs w:val="24"/>
        </w:rPr>
        <w:t>р</w:t>
      </w:r>
      <w:r w:rsidRPr="00270105">
        <w:rPr>
          <w:sz w:val="24"/>
          <w:szCs w:val="24"/>
        </w:rPr>
        <w:t>но-тактической задачи.</w:t>
      </w:r>
    </w:p>
    <w:p w:rsidR="009C76E1" w:rsidRPr="00270105" w:rsidRDefault="009C76E1" w:rsidP="00F84C16">
      <w:pPr>
        <w:ind w:firstLine="567"/>
        <w:rPr>
          <w:b/>
          <w:sz w:val="24"/>
          <w:szCs w:val="24"/>
        </w:rPr>
      </w:pPr>
      <w:r w:rsidRPr="00270105">
        <w:rPr>
          <w:b/>
          <w:sz w:val="24"/>
          <w:szCs w:val="24"/>
        </w:rPr>
        <w:t>Тема 6.18. Особенности ведения боевых действий по тушению пожаров на транспо</w:t>
      </w:r>
      <w:r w:rsidRPr="00270105">
        <w:rPr>
          <w:b/>
          <w:sz w:val="24"/>
          <w:szCs w:val="24"/>
        </w:rPr>
        <w:t>р</w:t>
      </w:r>
      <w:r w:rsidRPr="00270105">
        <w:rPr>
          <w:b/>
          <w:sz w:val="24"/>
          <w:szCs w:val="24"/>
        </w:rPr>
        <w:t>те и проведение аварийно-спасательных работ.</w:t>
      </w:r>
    </w:p>
    <w:p w:rsidR="009C76E1" w:rsidRPr="00270105" w:rsidRDefault="009C76E1" w:rsidP="00F84C16">
      <w:pPr>
        <w:ind w:firstLine="567"/>
        <w:rPr>
          <w:i/>
          <w:sz w:val="24"/>
          <w:szCs w:val="24"/>
        </w:rPr>
      </w:pPr>
      <w:r w:rsidRPr="00270105">
        <w:rPr>
          <w:i/>
          <w:sz w:val="24"/>
          <w:szCs w:val="24"/>
        </w:rPr>
        <w:t>Лекция – 4 часа, практические занятия -2 часа.</w:t>
      </w:r>
    </w:p>
    <w:p w:rsidR="009C76E1" w:rsidRPr="00270105" w:rsidRDefault="009C76E1" w:rsidP="00F84C16">
      <w:pPr>
        <w:ind w:right="-2" w:firstLine="567"/>
        <w:jc w:val="both"/>
        <w:rPr>
          <w:sz w:val="24"/>
          <w:szCs w:val="24"/>
        </w:rPr>
      </w:pPr>
      <w:r w:rsidRPr="00270105">
        <w:rPr>
          <w:sz w:val="24"/>
          <w:szCs w:val="24"/>
        </w:rPr>
        <w:t>Тушение пожаров подвижного состава на железнодорожном транспорте, на това</w:t>
      </w:r>
      <w:r w:rsidRPr="00270105">
        <w:rPr>
          <w:sz w:val="24"/>
          <w:szCs w:val="24"/>
        </w:rPr>
        <w:t>р</w:t>
      </w:r>
      <w:r w:rsidRPr="00270105">
        <w:rPr>
          <w:sz w:val="24"/>
          <w:szCs w:val="24"/>
        </w:rPr>
        <w:t>ных и сортировочных станциях, в метрополитене. Характеристика железнодорожных станций, подвижного состава и метрополитена. Возможная обстановка при пожаре. Фа</w:t>
      </w:r>
      <w:r w:rsidRPr="00270105">
        <w:rPr>
          <w:sz w:val="24"/>
          <w:szCs w:val="24"/>
        </w:rPr>
        <w:t>к</w:t>
      </w:r>
      <w:r w:rsidRPr="00270105">
        <w:rPr>
          <w:sz w:val="24"/>
          <w:szCs w:val="24"/>
        </w:rPr>
        <w:t>торы, способствующие быстрому развитию пожаров. Ведение боевых действий по туш</w:t>
      </w:r>
      <w:r w:rsidRPr="00270105">
        <w:rPr>
          <w:sz w:val="24"/>
          <w:szCs w:val="24"/>
        </w:rPr>
        <w:t>е</w:t>
      </w:r>
      <w:r w:rsidRPr="00270105">
        <w:rPr>
          <w:sz w:val="24"/>
          <w:szCs w:val="24"/>
        </w:rPr>
        <w:t>нию пожаров. Особенн</w:t>
      </w:r>
      <w:r w:rsidRPr="00270105">
        <w:rPr>
          <w:sz w:val="24"/>
          <w:szCs w:val="24"/>
        </w:rPr>
        <w:t>о</w:t>
      </w:r>
      <w:r w:rsidRPr="00270105">
        <w:rPr>
          <w:sz w:val="24"/>
          <w:szCs w:val="24"/>
        </w:rPr>
        <w:t>сти проведения разведки и боевого развертывания. Организация боевых действий при пожарах на перегоне (в пути следования), в тоннелях, на железнод</w:t>
      </w:r>
      <w:r w:rsidRPr="00270105">
        <w:rPr>
          <w:sz w:val="24"/>
          <w:szCs w:val="24"/>
        </w:rPr>
        <w:t>о</w:t>
      </w:r>
      <w:r w:rsidRPr="00270105">
        <w:rPr>
          <w:sz w:val="24"/>
          <w:szCs w:val="24"/>
        </w:rPr>
        <w:t>рожных станциях. Порядок взаим</w:t>
      </w:r>
      <w:r w:rsidRPr="00270105">
        <w:rPr>
          <w:sz w:val="24"/>
          <w:szCs w:val="24"/>
        </w:rPr>
        <w:t>о</w:t>
      </w:r>
      <w:r w:rsidRPr="00270105">
        <w:rPr>
          <w:sz w:val="24"/>
          <w:szCs w:val="24"/>
        </w:rPr>
        <w:t>действия с энергодиспетчером, поездным диспетчером отделения дороги, с местным железн</w:t>
      </w:r>
      <w:r w:rsidRPr="00270105">
        <w:rPr>
          <w:sz w:val="24"/>
          <w:szCs w:val="24"/>
        </w:rPr>
        <w:t>о</w:t>
      </w:r>
      <w:r w:rsidRPr="00270105">
        <w:rPr>
          <w:sz w:val="24"/>
          <w:szCs w:val="24"/>
        </w:rPr>
        <w:t>дорожным техническим персоналом и аварийно-спасательными формировани</w:t>
      </w:r>
      <w:r w:rsidRPr="00270105">
        <w:rPr>
          <w:sz w:val="24"/>
          <w:szCs w:val="24"/>
        </w:rPr>
        <w:t>я</w:t>
      </w:r>
      <w:r w:rsidRPr="00270105">
        <w:rPr>
          <w:sz w:val="24"/>
          <w:szCs w:val="24"/>
        </w:rPr>
        <w:t>ми.</w:t>
      </w:r>
    </w:p>
    <w:p w:rsidR="009C76E1" w:rsidRPr="00270105" w:rsidRDefault="009C76E1" w:rsidP="00F84C16">
      <w:pPr>
        <w:ind w:right="-2" w:firstLine="567"/>
        <w:jc w:val="both"/>
        <w:rPr>
          <w:sz w:val="24"/>
          <w:szCs w:val="24"/>
        </w:rPr>
      </w:pPr>
      <w:r w:rsidRPr="00270105">
        <w:rPr>
          <w:sz w:val="24"/>
          <w:szCs w:val="24"/>
        </w:rPr>
        <w:t>Тушение пожаров летательных аппаратов на земле. Общая характеристика летател</w:t>
      </w:r>
      <w:r w:rsidRPr="00270105">
        <w:rPr>
          <w:sz w:val="24"/>
          <w:szCs w:val="24"/>
        </w:rPr>
        <w:t>ь</w:t>
      </w:r>
      <w:r w:rsidRPr="00270105">
        <w:rPr>
          <w:sz w:val="24"/>
          <w:szCs w:val="24"/>
        </w:rPr>
        <w:t>ных аппаратов, аэродромных сооружений и ангаров. Возможная обстановка при п</w:t>
      </w:r>
      <w:r w:rsidRPr="00270105">
        <w:rPr>
          <w:sz w:val="24"/>
          <w:szCs w:val="24"/>
        </w:rPr>
        <w:t>о</w:t>
      </w:r>
      <w:r w:rsidRPr="00270105">
        <w:rPr>
          <w:sz w:val="24"/>
          <w:szCs w:val="24"/>
        </w:rPr>
        <w:t>жаре. Ведение боевых действий по тушению пожаров: при горении топлива под фюзеляжем; с</w:t>
      </w:r>
      <w:r w:rsidRPr="00270105">
        <w:rPr>
          <w:sz w:val="24"/>
          <w:szCs w:val="24"/>
        </w:rPr>
        <w:t>и</w:t>
      </w:r>
      <w:r w:rsidRPr="00270105">
        <w:rPr>
          <w:sz w:val="24"/>
          <w:szCs w:val="24"/>
        </w:rPr>
        <w:t>ловых установок; органов приземления и при горении внутри пассажирских салонов. О</w:t>
      </w:r>
      <w:r w:rsidRPr="00270105">
        <w:rPr>
          <w:sz w:val="24"/>
          <w:szCs w:val="24"/>
        </w:rPr>
        <w:t>р</w:t>
      </w:r>
      <w:r w:rsidRPr="00270105">
        <w:rPr>
          <w:sz w:val="24"/>
          <w:szCs w:val="24"/>
        </w:rPr>
        <w:t>ганизация боевых действий по тушению пожаров. Взаимодействие с руководителем пол</w:t>
      </w:r>
      <w:r w:rsidRPr="00270105">
        <w:rPr>
          <w:sz w:val="24"/>
          <w:szCs w:val="24"/>
        </w:rPr>
        <w:t>ё</w:t>
      </w:r>
      <w:r w:rsidRPr="00270105">
        <w:rPr>
          <w:sz w:val="24"/>
          <w:szCs w:val="24"/>
        </w:rPr>
        <w:t>тов и аварийно-спасательной службой аэропорта. Тушение летательных аппаратов на ст</w:t>
      </w:r>
      <w:r w:rsidRPr="00270105">
        <w:rPr>
          <w:sz w:val="24"/>
          <w:szCs w:val="24"/>
        </w:rPr>
        <w:t>о</w:t>
      </w:r>
      <w:r w:rsidRPr="00270105">
        <w:rPr>
          <w:sz w:val="24"/>
          <w:szCs w:val="24"/>
        </w:rPr>
        <w:t>янках, в ангарах и п</w:t>
      </w:r>
      <w:r w:rsidRPr="00270105">
        <w:rPr>
          <w:sz w:val="24"/>
          <w:szCs w:val="24"/>
        </w:rPr>
        <w:t>о</w:t>
      </w:r>
      <w:r w:rsidRPr="00270105">
        <w:rPr>
          <w:sz w:val="24"/>
          <w:szCs w:val="24"/>
        </w:rPr>
        <w:t>сле аварийной посадки.</w:t>
      </w:r>
    </w:p>
    <w:p w:rsidR="009C76E1" w:rsidRPr="00270105" w:rsidRDefault="009C76E1" w:rsidP="00F84C16">
      <w:pPr>
        <w:ind w:right="-2" w:firstLine="567"/>
        <w:jc w:val="both"/>
        <w:rPr>
          <w:sz w:val="24"/>
          <w:szCs w:val="24"/>
        </w:rPr>
      </w:pPr>
      <w:r w:rsidRPr="00270105">
        <w:rPr>
          <w:sz w:val="24"/>
          <w:szCs w:val="24"/>
        </w:rPr>
        <w:t>Тушение пожаров на морских и речных судах, в портах, судостроительных и суд</w:t>
      </w:r>
      <w:r w:rsidRPr="00270105">
        <w:rPr>
          <w:sz w:val="24"/>
          <w:szCs w:val="24"/>
        </w:rPr>
        <w:t>о</w:t>
      </w:r>
      <w:r w:rsidRPr="00270105">
        <w:rPr>
          <w:sz w:val="24"/>
          <w:szCs w:val="24"/>
        </w:rPr>
        <w:t>ремонтных заводах. Общая характеристика морских и речных пассажирских, сухогру</w:t>
      </w:r>
      <w:r w:rsidRPr="00270105">
        <w:rPr>
          <w:sz w:val="24"/>
          <w:szCs w:val="24"/>
        </w:rPr>
        <w:t>з</w:t>
      </w:r>
      <w:r w:rsidRPr="00270105">
        <w:rPr>
          <w:sz w:val="24"/>
          <w:szCs w:val="24"/>
        </w:rPr>
        <w:t>ных, нефтеналивных судов (танкеров) и портовых сооружений. Возможная обстановка при пожаре. Ведение боевых действий по тушению пожаров. Необходимость отвода г</w:t>
      </w:r>
      <w:r w:rsidRPr="00270105">
        <w:rPr>
          <w:sz w:val="24"/>
          <w:szCs w:val="24"/>
        </w:rPr>
        <w:t>о</w:t>
      </w:r>
      <w:r w:rsidRPr="00270105">
        <w:rPr>
          <w:sz w:val="24"/>
          <w:szCs w:val="24"/>
        </w:rPr>
        <w:t>рящего судна от других судов или береговых сооружений. Порядок взаимодействия с диспетчером порта (завода), капитаном, оперативным штабом и задействованными суд</w:t>
      </w:r>
      <w:r w:rsidRPr="00270105">
        <w:rPr>
          <w:sz w:val="24"/>
          <w:szCs w:val="24"/>
        </w:rPr>
        <w:t>а</w:t>
      </w:r>
      <w:r w:rsidRPr="00270105">
        <w:rPr>
          <w:sz w:val="24"/>
          <w:szCs w:val="24"/>
        </w:rPr>
        <w:t>ми, администрацией порта, пароходства, объе</w:t>
      </w:r>
      <w:r w:rsidRPr="00270105">
        <w:rPr>
          <w:sz w:val="24"/>
          <w:szCs w:val="24"/>
        </w:rPr>
        <w:t>к</w:t>
      </w:r>
      <w:r w:rsidRPr="00270105">
        <w:rPr>
          <w:sz w:val="24"/>
          <w:szCs w:val="24"/>
        </w:rPr>
        <w:t>та. Основные приёмы и способы тушения. Особенности ведения боевых действий при пожарах на нефтеналивных судах (танкерах), на судах с ядерными энергетическими установк</w:t>
      </w:r>
      <w:r w:rsidRPr="00270105">
        <w:rPr>
          <w:sz w:val="24"/>
          <w:szCs w:val="24"/>
        </w:rPr>
        <w:t>а</w:t>
      </w:r>
      <w:r w:rsidRPr="00270105">
        <w:rPr>
          <w:sz w:val="24"/>
          <w:szCs w:val="24"/>
        </w:rPr>
        <w:t>ми.</w:t>
      </w:r>
    </w:p>
    <w:p w:rsidR="009C76E1" w:rsidRPr="00270105" w:rsidRDefault="009C76E1" w:rsidP="00F84C16">
      <w:pPr>
        <w:ind w:right="-2" w:firstLine="567"/>
        <w:jc w:val="both"/>
        <w:rPr>
          <w:sz w:val="24"/>
          <w:szCs w:val="24"/>
        </w:rPr>
      </w:pPr>
      <w:r w:rsidRPr="00270105">
        <w:rPr>
          <w:sz w:val="24"/>
          <w:szCs w:val="24"/>
        </w:rPr>
        <w:t>Тушение пожаров в гаражах, троллейбусных парках. Общая оперативно-тактическая х</w:t>
      </w:r>
      <w:r w:rsidRPr="00270105">
        <w:rPr>
          <w:sz w:val="24"/>
          <w:szCs w:val="24"/>
        </w:rPr>
        <w:t>а</w:t>
      </w:r>
      <w:r w:rsidRPr="00270105">
        <w:rPr>
          <w:sz w:val="24"/>
          <w:szCs w:val="24"/>
        </w:rPr>
        <w:t>рактеристика гаражей, троллейбусных и трамвайных парков. Возможная обстановка при пожаре. Ведение боевых действий по тушению пожаров. Приёмы и способы тушения п</w:t>
      </w:r>
      <w:r w:rsidRPr="00270105">
        <w:rPr>
          <w:sz w:val="24"/>
          <w:szCs w:val="24"/>
        </w:rPr>
        <w:t>о</w:t>
      </w:r>
      <w:r w:rsidRPr="00270105">
        <w:rPr>
          <w:sz w:val="24"/>
          <w:szCs w:val="24"/>
        </w:rPr>
        <w:t>жаров в подзе</w:t>
      </w:r>
      <w:r w:rsidRPr="00270105">
        <w:rPr>
          <w:sz w:val="24"/>
          <w:szCs w:val="24"/>
        </w:rPr>
        <w:t>м</w:t>
      </w:r>
      <w:r w:rsidRPr="00270105">
        <w:rPr>
          <w:sz w:val="24"/>
          <w:szCs w:val="24"/>
        </w:rPr>
        <w:t>ных гаражах.</w:t>
      </w:r>
    </w:p>
    <w:p w:rsidR="009C76E1" w:rsidRPr="00270105" w:rsidRDefault="009C76E1" w:rsidP="00F84C16">
      <w:pPr>
        <w:ind w:right="-2"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объекта транспорта с решением п</w:t>
      </w:r>
      <w:r w:rsidRPr="00270105">
        <w:rPr>
          <w:sz w:val="24"/>
          <w:szCs w:val="24"/>
        </w:rPr>
        <w:t>о</w:t>
      </w:r>
      <w:r w:rsidRPr="00270105">
        <w:rPr>
          <w:sz w:val="24"/>
          <w:szCs w:val="24"/>
        </w:rPr>
        <w:t>жарно-тактической задачи.</w:t>
      </w:r>
    </w:p>
    <w:p w:rsidR="009C76E1" w:rsidRPr="00270105" w:rsidRDefault="009C76E1" w:rsidP="00F84C16">
      <w:pPr>
        <w:ind w:firstLine="567"/>
        <w:rPr>
          <w:b/>
          <w:sz w:val="24"/>
          <w:szCs w:val="24"/>
        </w:rPr>
      </w:pPr>
      <w:r w:rsidRPr="00270105">
        <w:rPr>
          <w:b/>
          <w:sz w:val="24"/>
          <w:szCs w:val="24"/>
        </w:rPr>
        <w:t>Тема 6.19. Особенности ведения боевых действий по тушению пожаров на о</w:t>
      </w:r>
      <w:r w:rsidRPr="00270105">
        <w:rPr>
          <w:b/>
          <w:sz w:val="24"/>
          <w:szCs w:val="24"/>
        </w:rPr>
        <w:t>т</w:t>
      </w:r>
      <w:r w:rsidRPr="00270105">
        <w:rPr>
          <w:b/>
          <w:sz w:val="24"/>
          <w:szCs w:val="24"/>
        </w:rPr>
        <w:t>крытой местности и проведение аварийно-спасательных р</w:t>
      </w:r>
      <w:r w:rsidRPr="00270105">
        <w:rPr>
          <w:b/>
          <w:sz w:val="24"/>
          <w:szCs w:val="24"/>
        </w:rPr>
        <w:t>а</w:t>
      </w:r>
      <w:r w:rsidRPr="00270105">
        <w:rPr>
          <w:b/>
          <w:sz w:val="24"/>
          <w:szCs w:val="24"/>
        </w:rPr>
        <w:t>бот.</w:t>
      </w:r>
    </w:p>
    <w:p w:rsidR="009C76E1" w:rsidRPr="00270105" w:rsidRDefault="009C76E1" w:rsidP="00F84C16">
      <w:pPr>
        <w:ind w:firstLine="567"/>
        <w:rPr>
          <w:i/>
          <w:sz w:val="24"/>
          <w:szCs w:val="24"/>
        </w:rPr>
      </w:pPr>
      <w:r w:rsidRPr="00270105">
        <w:rPr>
          <w:i/>
          <w:sz w:val="24"/>
          <w:szCs w:val="24"/>
        </w:rPr>
        <w:t>Лекция – 4 часа, практические занятия -2 часа.</w:t>
      </w:r>
    </w:p>
    <w:p w:rsidR="009C76E1" w:rsidRPr="00270105" w:rsidRDefault="009C76E1" w:rsidP="00F84C16">
      <w:pPr>
        <w:ind w:right="-2" w:firstLine="567"/>
        <w:jc w:val="both"/>
        <w:rPr>
          <w:sz w:val="24"/>
          <w:szCs w:val="24"/>
        </w:rPr>
      </w:pPr>
      <w:r w:rsidRPr="00270105">
        <w:rPr>
          <w:sz w:val="24"/>
          <w:szCs w:val="24"/>
        </w:rPr>
        <w:t>Тушение пожаров в резервуарных парках нефти и нефтепродуктов. Оперативно-тактическая характеристика парков наземных и подземных резервуаров. Особенности ра</w:t>
      </w:r>
      <w:r w:rsidRPr="00270105">
        <w:rPr>
          <w:sz w:val="24"/>
          <w:szCs w:val="24"/>
        </w:rPr>
        <w:t>з</w:t>
      </w:r>
      <w:r w:rsidRPr="00270105">
        <w:rPr>
          <w:sz w:val="24"/>
          <w:szCs w:val="24"/>
        </w:rPr>
        <w:t>вития пожаров, возможная обстановка. Условия и внешние признаки вскипания и выброса нефтепродуктов. Ведение боевых действий по тушению пожаров. Приемы и способы т</w:t>
      </w:r>
      <w:r w:rsidRPr="00270105">
        <w:rPr>
          <w:sz w:val="24"/>
          <w:szCs w:val="24"/>
        </w:rPr>
        <w:t>у</w:t>
      </w:r>
      <w:r w:rsidRPr="00270105">
        <w:rPr>
          <w:sz w:val="24"/>
          <w:szCs w:val="24"/>
        </w:rPr>
        <w:t>шения. Порядок подг</w:t>
      </w:r>
      <w:r w:rsidRPr="00270105">
        <w:rPr>
          <w:sz w:val="24"/>
          <w:szCs w:val="24"/>
        </w:rPr>
        <w:t>о</w:t>
      </w:r>
      <w:r w:rsidRPr="00270105">
        <w:rPr>
          <w:sz w:val="24"/>
          <w:szCs w:val="24"/>
        </w:rPr>
        <w:t>товки пенной атаки.</w:t>
      </w:r>
    </w:p>
    <w:p w:rsidR="009C76E1" w:rsidRPr="00270105" w:rsidRDefault="009C76E1" w:rsidP="00F84C16">
      <w:pPr>
        <w:ind w:right="-2" w:firstLine="567"/>
        <w:jc w:val="both"/>
        <w:rPr>
          <w:sz w:val="24"/>
          <w:szCs w:val="24"/>
        </w:rPr>
      </w:pPr>
      <w:r w:rsidRPr="00270105">
        <w:rPr>
          <w:sz w:val="24"/>
          <w:szCs w:val="24"/>
        </w:rPr>
        <w:t>Тушение пожаров на объектах хранения и переработки сжиженных углеводородных газов. Оперативно-тактическая характеристика резервуарных парков для хранения сж</w:t>
      </w:r>
      <w:r w:rsidRPr="00270105">
        <w:rPr>
          <w:sz w:val="24"/>
          <w:szCs w:val="24"/>
        </w:rPr>
        <w:t>и</w:t>
      </w:r>
      <w:r w:rsidRPr="00270105">
        <w:rPr>
          <w:sz w:val="24"/>
          <w:szCs w:val="24"/>
        </w:rPr>
        <w:t>женных углеводородных газов. Особенности развития пожаров, возможная обстано</w:t>
      </w:r>
      <w:r w:rsidRPr="00270105">
        <w:rPr>
          <w:sz w:val="24"/>
          <w:szCs w:val="24"/>
        </w:rPr>
        <w:t>в</w:t>
      </w:r>
      <w:r w:rsidRPr="00270105">
        <w:rPr>
          <w:sz w:val="24"/>
          <w:szCs w:val="24"/>
        </w:rPr>
        <w:t>ка. Ведение боевых действий по тушению пожаров. Приёмы и способы тушения. Организ</w:t>
      </w:r>
      <w:r w:rsidRPr="00270105">
        <w:rPr>
          <w:sz w:val="24"/>
          <w:szCs w:val="24"/>
        </w:rPr>
        <w:t>а</w:t>
      </w:r>
      <w:r w:rsidRPr="00270105">
        <w:rPr>
          <w:sz w:val="24"/>
          <w:szCs w:val="24"/>
        </w:rPr>
        <w:t>ция боевых действий. Взаимодействие с аварийно-диспетчерской службой (АДС) объе</w:t>
      </w:r>
      <w:r w:rsidRPr="00270105">
        <w:rPr>
          <w:sz w:val="24"/>
          <w:szCs w:val="24"/>
        </w:rPr>
        <w:t>к</w:t>
      </w:r>
      <w:r w:rsidRPr="00270105">
        <w:rPr>
          <w:sz w:val="24"/>
          <w:szCs w:val="24"/>
        </w:rPr>
        <w:t>та.</w:t>
      </w:r>
    </w:p>
    <w:p w:rsidR="009C76E1" w:rsidRPr="00270105" w:rsidRDefault="009C76E1" w:rsidP="00F84C16">
      <w:pPr>
        <w:ind w:right="-2" w:firstLine="567"/>
        <w:jc w:val="both"/>
        <w:rPr>
          <w:sz w:val="24"/>
          <w:szCs w:val="24"/>
        </w:rPr>
      </w:pPr>
      <w:r w:rsidRPr="00270105">
        <w:rPr>
          <w:sz w:val="24"/>
          <w:szCs w:val="24"/>
        </w:rPr>
        <w:t>Тушение пожаров на складах лесоматериалов. Оперативно-тактическая характер</w:t>
      </w:r>
      <w:r w:rsidRPr="00270105">
        <w:rPr>
          <w:sz w:val="24"/>
          <w:szCs w:val="24"/>
        </w:rPr>
        <w:t>и</w:t>
      </w:r>
      <w:r w:rsidRPr="00270105">
        <w:rPr>
          <w:sz w:val="24"/>
          <w:szCs w:val="24"/>
        </w:rPr>
        <w:t>стика складов лесоматериалов. Возможная обстановка при пожаре. Ведение боевых де</w:t>
      </w:r>
      <w:r w:rsidRPr="00270105">
        <w:rPr>
          <w:sz w:val="24"/>
          <w:szCs w:val="24"/>
        </w:rPr>
        <w:t>й</w:t>
      </w:r>
      <w:r w:rsidRPr="00270105">
        <w:rPr>
          <w:sz w:val="24"/>
          <w:szCs w:val="24"/>
        </w:rPr>
        <w:t>ствий по т</w:t>
      </w:r>
      <w:r w:rsidRPr="00270105">
        <w:rPr>
          <w:sz w:val="24"/>
          <w:szCs w:val="24"/>
        </w:rPr>
        <w:t>у</w:t>
      </w:r>
      <w:r w:rsidRPr="00270105">
        <w:rPr>
          <w:sz w:val="24"/>
          <w:szCs w:val="24"/>
        </w:rPr>
        <w:t>шению пожаров. Основные тактические приёмы, средства и способы тушения. Организация боевых действий: создание оперативного штаба, взаимодействие со служб</w:t>
      </w:r>
      <w:r w:rsidRPr="00270105">
        <w:rPr>
          <w:sz w:val="24"/>
          <w:szCs w:val="24"/>
        </w:rPr>
        <w:t>а</w:t>
      </w:r>
      <w:r w:rsidRPr="00270105">
        <w:rPr>
          <w:sz w:val="24"/>
          <w:szCs w:val="24"/>
        </w:rPr>
        <w:t>ми жизнеобеспечения, обслуживающим персоналом и местным населением; опред</w:t>
      </w:r>
      <w:r w:rsidRPr="00270105">
        <w:rPr>
          <w:sz w:val="24"/>
          <w:szCs w:val="24"/>
        </w:rPr>
        <w:t>е</w:t>
      </w:r>
      <w:r w:rsidRPr="00270105">
        <w:rPr>
          <w:sz w:val="24"/>
          <w:szCs w:val="24"/>
        </w:rPr>
        <w:t>ление основных рубежей для локализации пожара; организация боевых уч</w:t>
      </w:r>
      <w:r w:rsidRPr="00270105">
        <w:rPr>
          <w:sz w:val="24"/>
          <w:szCs w:val="24"/>
        </w:rPr>
        <w:t>а</w:t>
      </w:r>
      <w:r w:rsidRPr="00270105">
        <w:rPr>
          <w:sz w:val="24"/>
          <w:szCs w:val="24"/>
        </w:rPr>
        <w:t>стков.</w:t>
      </w:r>
    </w:p>
    <w:p w:rsidR="009C76E1" w:rsidRPr="00270105" w:rsidRDefault="009C76E1" w:rsidP="00F84C16">
      <w:pPr>
        <w:ind w:right="-2" w:firstLine="567"/>
        <w:jc w:val="both"/>
        <w:rPr>
          <w:sz w:val="24"/>
          <w:szCs w:val="24"/>
        </w:rPr>
      </w:pPr>
      <w:r w:rsidRPr="00270105">
        <w:rPr>
          <w:sz w:val="24"/>
          <w:szCs w:val="24"/>
        </w:rPr>
        <w:t>Тушение пожаров волокнистых материалов в бунтах и штабелях. Порядок складир</w:t>
      </w:r>
      <w:r w:rsidRPr="00270105">
        <w:rPr>
          <w:sz w:val="24"/>
          <w:szCs w:val="24"/>
        </w:rPr>
        <w:t>о</w:t>
      </w:r>
      <w:r w:rsidRPr="00270105">
        <w:rPr>
          <w:sz w:val="24"/>
          <w:szCs w:val="24"/>
        </w:rPr>
        <w:t>вания волокнистых материалов в бунтах и штабелях. Возможная обстановка при пожаре. Особенности ведения и организации боевых де</w:t>
      </w:r>
      <w:r w:rsidRPr="00270105">
        <w:rPr>
          <w:sz w:val="24"/>
          <w:szCs w:val="24"/>
        </w:rPr>
        <w:t>й</w:t>
      </w:r>
      <w:r w:rsidRPr="00270105">
        <w:rPr>
          <w:sz w:val="24"/>
          <w:szCs w:val="24"/>
        </w:rPr>
        <w:t>ствий по тушению пожаров.</w:t>
      </w:r>
    </w:p>
    <w:p w:rsidR="009C76E1" w:rsidRPr="00270105" w:rsidRDefault="009C76E1" w:rsidP="00F84C16">
      <w:pPr>
        <w:ind w:right="-2" w:firstLine="567"/>
        <w:jc w:val="both"/>
        <w:rPr>
          <w:sz w:val="24"/>
          <w:szCs w:val="24"/>
        </w:rPr>
      </w:pPr>
      <w:r w:rsidRPr="00270105">
        <w:rPr>
          <w:sz w:val="24"/>
          <w:szCs w:val="24"/>
        </w:rPr>
        <w:t>Тушение пожаров торфяных полей и месторождений. Общая характеристика торф</w:t>
      </w:r>
      <w:r w:rsidRPr="00270105">
        <w:rPr>
          <w:sz w:val="24"/>
          <w:szCs w:val="24"/>
        </w:rPr>
        <w:t>я</w:t>
      </w:r>
      <w:r w:rsidRPr="00270105">
        <w:rPr>
          <w:sz w:val="24"/>
          <w:szCs w:val="24"/>
        </w:rPr>
        <w:t>ных полей и месторождений. Возможная обстановка при пожаре. Особенности ведения боевых действий. Приёмы и способы тушения. Использование технических средств, имеющихся на торфопредприятии. Организация постовой службы, установление набл</w:t>
      </w:r>
      <w:r w:rsidRPr="00270105">
        <w:rPr>
          <w:sz w:val="24"/>
          <w:szCs w:val="24"/>
        </w:rPr>
        <w:t>ю</w:t>
      </w:r>
      <w:r w:rsidRPr="00270105">
        <w:rPr>
          <w:sz w:val="24"/>
          <w:szCs w:val="24"/>
        </w:rPr>
        <w:t>дения за территорией после ликвид</w:t>
      </w:r>
      <w:r w:rsidRPr="00270105">
        <w:rPr>
          <w:sz w:val="24"/>
          <w:szCs w:val="24"/>
        </w:rPr>
        <w:t>а</w:t>
      </w:r>
      <w:r w:rsidRPr="00270105">
        <w:rPr>
          <w:sz w:val="24"/>
          <w:szCs w:val="24"/>
        </w:rPr>
        <w:t>ции пожара.</w:t>
      </w:r>
    </w:p>
    <w:p w:rsidR="009C76E1" w:rsidRPr="00270105" w:rsidRDefault="009C76E1" w:rsidP="00F84C16">
      <w:pPr>
        <w:ind w:right="-2" w:firstLine="567"/>
        <w:jc w:val="both"/>
        <w:rPr>
          <w:sz w:val="24"/>
          <w:szCs w:val="24"/>
        </w:rPr>
      </w:pPr>
      <w:r w:rsidRPr="00270105">
        <w:rPr>
          <w:sz w:val="24"/>
          <w:szCs w:val="24"/>
        </w:rPr>
        <w:t>Тушение лесных пожаров. Классификация лесных пожаров. Возможная обстановка при пожаре. Ведение боевых действий по тушению пожаров: особенности разведки; пр</w:t>
      </w:r>
      <w:r w:rsidRPr="00270105">
        <w:rPr>
          <w:sz w:val="24"/>
          <w:szCs w:val="24"/>
        </w:rPr>
        <w:t>о</w:t>
      </w:r>
      <w:r w:rsidRPr="00270105">
        <w:rPr>
          <w:sz w:val="24"/>
          <w:szCs w:val="24"/>
        </w:rPr>
        <w:t>гнозирование распространения пожара в зависимости от метеоусловий; определение сп</w:t>
      </w:r>
      <w:r w:rsidRPr="00270105">
        <w:rPr>
          <w:sz w:val="24"/>
          <w:szCs w:val="24"/>
        </w:rPr>
        <w:t>о</w:t>
      </w:r>
      <w:r w:rsidRPr="00270105">
        <w:rPr>
          <w:sz w:val="24"/>
          <w:szCs w:val="24"/>
        </w:rPr>
        <w:t>соба тушения. Основные приёмы и способы тушения лесных пожаров. Организация вед</w:t>
      </w:r>
      <w:r w:rsidRPr="00270105">
        <w:rPr>
          <w:sz w:val="24"/>
          <w:szCs w:val="24"/>
        </w:rPr>
        <w:t>е</w:t>
      </w:r>
      <w:r w:rsidRPr="00270105">
        <w:rPr>
          <w:sz w:val="24"/>
          <w:szCs w:val="24"/>
        </w:rPr>
        <w:t>ния боевых действий: разработка тактического плана тушения, определение рубежей л</w:t>
      </w:r>
      <w:r w:rsidRPr="00270105">
        <w:rPr>
          <w:sz w:val="24"/>
          <w:szCs w:val="24"/>
        </w:rPr>
        <w:t>о</w:t>
      </w:r>
      <w:r w:rsidRPr="00270105">
        <w:rPr>
          <w:sz w:val="24"/>
          <w:szCs w:val="24"/>
        </w:rPr>
        <w:t>кализации и требуемого количества сил и средств; создание боевых участков; взаимоде</w:t>
      </w:r>
      <w:r w:rsidRPr="00270105">
        <w:rPr>
          <w:sz w:val="24"/>
          <w:szCs w:val="24"/>
        </w:rPr>
        <w:t>й</w:t>
      </w:r>
      <w:r w:rsidRPr="00270105">
        <w:rPr>
          <w:sz w:val="24"/>
          <w:szCs w:val="24"/>
        </w:rPr>
        <w:t>ствие с другими службами; соглас</w:t>
      </w:r>
      <w:r w:rsidRPr="00270105">
        <w:rPr>
          <w:sz w:val="24"/>
          <w:szCs w:val="24"/>
        </w:rPr>
        <w:t>о</w:t>
      </w:r>
      <w:r w:rsidRPr="00270105">
        <w:rPr>
          <w:sz w:val="24"/>
          <w:szCs w:val="24"/>
        </w:rPr>
        <w:t>вание решений РТП с представителем Федеральной службы лесного хозяйства России. Опред</w:t>
      </w:r>
      <w:r w:rsidRPr="00270105">
        <w:rPr>
          <w:sz w:val="24"/>
          <w:szCs w:val="24"/>
        </w:rPr>
        <w:t>е</w:t>
      </w:r>
      <w:r w:rsidRPr="00270105">
        <w:rPr>
          <w:sz w:val="24"/>
          <w:szCs w:val="24"/>
        </w:rPr>
        <w:t>ление мест укрытия личного состава от пожара и путей подхода к ним.</w:t>
      </w:r>
    </w:p>
    <w:p w:rsidR="009C76E1" w:rsidRPr="00270105" w:rsidRDefault="009C76E1" w:rsidP="00F84C16">
      <w:pPr>
        <w:pStyle w:val="a5"/>
        <w:spacing w:after="0"/>
        <w:ind w:right="-2" w:firstLine="567"/>
        <w:jc w:val="both"/>
        <w:rPr>
          <w:rFonts w:ascii="Times New Roman" w:hAnsi="Times New Roman"/>
          <w:sz w:val="24"/>
          <w:szCs w:val="24"/>
        </w:rPr>
      </w:pPr>
      <w:r w:rsidRPr="00270105">
        <w:rPr>
          <w:rFonts w:ascii="Times New Roman" w:hAnsi="Times New Roman"/>
          <w:b/>
          <w:snapToGrid/>
          <w:sz w:val="24"/>
          <w:szCs w:val="24"/>
        </w:rPr>
        <w:t xml:space="preserve">Практическое занятие: </w:t>
      </w:r>
      <w:r w:rsidRPr="00270105">
        <w:rPr>
          <w:rFonts w:ascii="Times New Roman" w:hAnsi="Times New Roman"/>
          <w:sz w:val="24"/>
          <w:szCs w:val="24"/>
        </w:rPr>
        <w:t>Оперативно-тактическое изучение объекта с решением п</w:t>
      </w:r>
      <w:r w:rsidRPr="00270105">
        <w:rPr>
          <w:rFonts w:ascii="Times New Roman" w:hAnsi="Times New Roman"/>
          <w:sz w:val="24"/>
          <w:szCs w:val="24"/>
        </w:rPr>
        <w:t>о</w:t>
      </w:r>
      <w:r w:rsidRPr="00270105">
        <w:rPr>
          <w:rFonts w:ascii="Times New Roman" w:hAnsi="Times New Roman"/>
          <w:sz w:val="24"/>
          <w:szCs w:val="24"/>
        </w:rPr>
        <w:t>жа</w:t>
      </w:r>
      <w:r w:rsidRPr="00270105">
        <w:rPr>
          <w:rFonts w:ascii="Times New Roman" w:hAnsi="Times New Roman"/>
          <w:sz w:val="24"/>
          <w:szCs w:val="24"/>
        </w:rPr>
        <w:t>р</w:t>
      </w:r>
      <w:r w:rsidRPr="00270105">
        <w:rPr>
          <w:rFonts w:ascii="Times New Roman" w:hAnsi="Times New Roman"/>
          <w:sz w:val="24"/>
          <w:szCs w:val="24"/>
        </w:rPr>
        <w:t>но-тактической задачи.</w:t>
      </w:r>
    </w:p>
    <w:p w:rsidR="009C76E1" w:rsidRPr="00270105" w:rsidRDefault="009C76E1" w:rsidP="00F84C16">
      <w:pPr>
        <w:ind w:right="-2" w:firstLine="567"/>
        <w:rPr>
          <w:b/>
          <w:sz w:val="24"/>
          <w:szCs w:val="24"/>
        </w:rPr>
      </w:pPr>
      <w:r w:rsidRPr="00270105">
        <w:rPr>
          <w:b/>
          <w:sz w:val="24"/>
          <w:szCs w:val="24"/>
        </w:rPr>
        <w:t>Тема 6.20.</w:t>
      </w:r>
      <w:r w:rsidRPr="00270105">
        <w:rPr>
          <w:b/>
          <w:snapToGrid w:val="0"/>
          <w:sz w:val="24"/>
          <w:szCs w:val="24"/>
        </w:rPr>
        <w:t xml:space="preserve"> Особенности ведения боевых действий по тушению пожаров в сел</w:t>
      </w:r>
      <w:r w:rsidRPr="00270105">
        <w:rPr>
          <w:b/>
          <w:snapToGrid w:val="0"/>
          <w:sz w:val="24"/>
          <w:szCs w:val="24"/>
        </w:rPr>
        <w:t>ь</w:t>
      </w:r>
      <w:r w:rsidRPr="00270105">
        <w:rPr>
          <w:b/>
          <w:snapToGrid w:val="0"/>
          <w:sz w:val="24"/>
          <w:szCs w:val="24"/>
        </w:rPr>
        <w:t>ской местности и проведение аварийно-спасательных р</w:t>
      </w:r>
      <w:r w:rsidRPr="00270105">
        <w:rPr>
          <w:b/>
          <w:snapToGrid w:val="0"/>
          <w:sz w:val="24"/>
          <w:szCs w:val="24"/>
        </w:rPr>
        <w:t>а</w:t>
      </w:r>
      <w:r w:rsidRPr="00270105">
        <w:rPr>
          <w:b/>
          <w:snapToGrid w:val="0"/>
          <w:sz w:val="24"/>
          <w:szCs w:val="24"/>
        </w:rPr>
        <w:t>бот</w:t>
      </w:r>
      <w:r w:rsidRPr="00270105">
        <w:rPr>
          <w:b/>
          <w:sz w:val="24"/>
          <w:szCs w:val="24"/>
        </w:rPr>
        <w:t>.</w:t>
      </w:r>
    </w:p>
    <w:p w:rsidR="009C76E1" w:rsidRPr="00270105" w:rsidRDefault="009C76E1" w:rsidP="00F84C16">
      <w:pPr>
        <w:ind w:firstLine="567"/>
        <w:rPr>
          <w:i/>
          <w:sz w:val="24"/>
          <w:szCs w:val="24"/>
        </w:rPr>
      </w:pPr>
      <w:r w:rsidRPr="00270105">
        <w:rPr>
          <w:i/>
          <w:sz w:val="24"/>
          <w:szCs w:val="24"/>
        </w:rPr>
        <w:t>Лекция – 2 часа, практические занятия -2 часа.</w:t>
      </w:r>
    </w:p>
    <w:p w:rsidR="009C76E1" w:rsidRPr="00270105" w:rsidRDefault="009C76E1" w:rsidP="00F84C16">
      <w:pPr>
        <w:ind w:right="-2" w:firstLine="567"/>
        <w:jc w:val="both"/>
        <w:rPr>
          <w:sz w:val="24"/>
          <w:szCs w:val="24"/>
        </w:rPr>
      </w:pPr>
      <w:r w:rsidRPr="00270105">
        <w:rPr>
          <w:sz w:val="24"/>
          <w:szCs w:val="24"/>
        </w:rPr>
        <w:t>Жилой сектор. Факторы и условия, способствующие развитию пожара и препятс</w:t>
      </w:r>
      <w:r w:rsidRPr="00270105">
        <w:rPr>
          <w:sz w:val="24"/>
          <w:szCs w:val="24"/>
        </w:rPr>
        <w:t>т</w:t>
      </w:r>
      <w:r w:rsidRPr="00270105">
        <w:rPr>
          <w:sz w:val="24"/>
          <w:szCs w:val="24"/>
        </w:rPr>
        <w:t>вующие осуществлению боевых действий пожарных подразделений (в том числе наличие бытовых газовых баллонов). Пути распространения горения, рост площади пожара. Туш</w:t>
      </w:r>
      <w:r w:rsidRPr="00270105">
        <w:rPr>
          <w:sz w:val="24"/>
          <w:szCs w:val="24"/>
        </w:rPr>
        <w:t>е</w:t>
      </w:r>
      <w:r w:rsidRPr="00270105">
        <w:rPr>
          <w:sz w:val="24"/>
          <w:szCs w:val="24"/>
        </w:rPr>
        <w:t>ние пожаров: де</w:t>
      </w:r>
      <w:r w:rsidRPr="00270105">
        <w:rPr>
          <w:sz w:val="24"/>
          <w:szCs w:val="24"/>
        </w:rPr>
        <w:t>й</w:t>
      </w:r>
      <w:r w:rsidRPr="00270105">
        <w:rPr>
          <w:sz w:val="24"/>
          <w:szCs w:val="24"/>
        </w:rPr>
        <w:t>ствия первого подразделения, прибывшего на пожар; сосредоточение сил и средств, особенн</w:t>
      </w:r>
      <w:r w:rsidRPr="00270105">
        <w:rPr>
          <w:sz w:val="24"/>
          <w:szCs w:val="24"/>
        </w:rPr>
        <w:t>о</w:t>
      </w:r>
      <w:r w:rsidRPr="00270105">
        <w:rPr>
          <w:sz w:val="24"/>
          <w:szCs w:val="24"/>
        </w:rPr>
        <w:t>сти разведки пожара, определение решающего направления боевых действий; организация участков работ их задачи, привлечение населения для тушения п</w:t>
      </w:r>
      <w:r w:rsidRPr="00270105">
        <w:rPr>
          <w:sz w:val="24"/>
          <w:szCs w:val="24"/>
        </w:rPr>
        <w:t>о</w:t>
      </w:r>
      <w:r w:rsidRPr="00270105">
        <w:rPr>
          <w:sz w:val="24"/>
          <w:szCs w:val="24"/>
        </w:rPr>
        <w:t>жаров; приемы тушения. Особенности совместного использования пожарной и присп</w:t>
      </w:r>
      <w:r w:rsidRPr="00270105">
        <w:rPr>
          <w:sz w:val="24"/>
          <w:szCs w:val="24"/>
        </w:rPr>
        <w:t>о</w:t>
      </w:r>
      <w:r w:rsidRPr="00270105">
        <w:rPr>
          <w:sz w:val="24"/>
          <w:szCs w:val="24"/>
        </w:rPr>
        <w:t>собленной техники хозяйств для тушения пожаров в сельских населенных пунктах, р</w:t>
      </w:r>
      <w:r w:rsidRPr="00270105">
        <w:rPr>
          <w:sz w:val="24"/>
          <w:szCs w:val="24"/>
        </w:rPr>
        <w:t>а</w:t>
      </w:r>
      <w:r w:rsidRPr="00270105">
        <w:rPr>
          <w:sz w:val="24"/>
          <w:szCs w:val="24"/>
        </w:rPr>
        <w:t>циональные схемы их использования.</w:t>
      </w:r>
    </w:p>
    <w:p w:rsidR="009C76E1" w:rsidRPr="00270105" w:rsidRDefault="009C76E1" w:rsidP="00F84C16">
      <w:pPr>
        <w:ind w:right="-2" w:firstLine="567"/>
        <w:jc w:val="both"/>
        <w:rPr>
          <w:sz w:val="24"/>
          <w:szCs w:val="24"/>
        </w:rPr>
      </w:pPr>
      <w:r w:rsidRPr="00270105">
        <w:rPr>
          <w:sz w:val="24"/>
          <w:szCs w:val="24"/>
        </w:rPr>
        <w:t>Животноводческие комплексы. Пути и скорость распространения горения  в живо</w:t>
      </w:r>
      <w:r w:rsidRPr="00270105">
        <w:rPr>
          <w:sz w:val="24"/>
          <w:szCs w:val="24"/>
        </w:rPr>
        <w:t>т</w:t>
      </w:r>
      <w:r w:rsidRPr="00270105">
        <w:rPr>
          <w:sz w:val="24"/>
          <w:szCs w:val="24"/>
        </w:rPr>
        <w:t>ново</w:t>
      </w:r>
      <w:r w:rsidRPr="00270105">
        <w:rPr>
          <w:sz w:val="24"/>
          <w:szCs w:val="24"/>
        </w:rPr>
        <w:t>д</w:t>
      </w:r>
      <w:r w:rsidRPr="00270105">
        <w:rPr>
          <w:sz w:val="24"/>
          <w:szCs w:val="24"/>
        </w:rPr>
        <w:t>ческих зданиях. Тушение пожаров: действия первого подразделения, прибывшего на пожар; организация эвакуации животных, способы и порядок эвакуации, определение н</w:t>
      </w:r>
      <w:r w:rsidRPr="00270105">
        <w:rPr>
          <w:sz w:val="24"/>
          <w:szCs w:val="24"/>
        </w:rPr>
        <w:t>а</w:t>
      </w:r>
      <w:r w:rsidRPr="00270105">
        <w:rPr>
          <w:sz w:val="24"/>
          <w:szCs w:val="24"/>
        </w:rPr>
        <w:t>правления боевых действий в зависимости от обстановки на пожаре; техника безопасн</w:t>
      </w:r>
      <w:r w:rsidRPr="00270105">
        <w:rPr>
          <w:sz w:val="24"/>
          <w:szCs w:val="24"/>
        </w:rPr>
        <w:t>о</w:t>
      </w:r>
      <w:r w:rsidRPr="00270105">
        <w:rPr>
          <w:sz w:val="24"/>
          <w:szCs w:val="24"/>
        </w:rPr>
        <w:t>сти при тушении.</w:t>
      </w:r>
    </w:p>
    <w:p w:rsidR="009C76E1" w:rsidRPr="00270105" w:rsidRDefault="009C76E1" w:rsidP="00F84C16">
      <w:pPr>
        <w:ind w:right="-2" w:firstLine="567"/>
        <w:jc w:val="both"/>
        <w:rPr>
          <w:sz w:val="24"/>
          <w:szCs w:val="24"/>
        </w:rPr>
      </w:pPr>
      <w:r w:rsidRPr="00270105">
        <w:rPr>
          <w:sz w:val="24"/>
          <w:szCs w:val="24"/>
        </w:rPr>
        <w:t>Склады гербицидов, ядохимикатов и удобрений. Конструктивные особенности скл</w:t>
      </w:r>
      <w:r w:rsidRPr="00270105">
        <w:rPr>
          <w:sz w:val="24"/>
          <w:szCs w:val="24"/>
        </w:rPr>
        <w:t>а</w:t>
      </w:r>
      <w:r w:rsidRPr="00270105">
        <w:rPr>
          <w:sz w:val="24"/>
          <w:szCs w:val="24"/>
        </w:rPr>
        <w:t>дов. Горючие и взрывчатые свойства некоторых ядохимикатов и удобрений, величина г</w:t>
      </w:r>
      <w:r w:rsidRPr="00270105">
        <w:rPr>
          <w:sz w:val="24"/>
          <w:szCs w:val="24"/>
        </w:rPr>
        <w:t>о</w:t>
      </w:r>
      <w:r w:rsidRPr="00270105">
        <w:rPr>
          <w:sz w:val="24"/>
          <w:szCs w:val="24"/>
        </w:rPr>
        <w:t>рючей загрузки. Развитие пожаров: пути и скорость распространения горения; состав, плотность, токсичность продуктов гор</w:t>
      </w:r>
      <w:r w:rsidRPr="00270105">
        <w:rPr>
          <w:sz w:val="24"/>
          <w:szCs w:val="24"/>
        </w:rPr>
        <w:t>е</w:t>
      </w:r>
      <w:r w:rsidRPr="00270105">
        <w:rPr>
          <w:sz w:val="24"/>
          <w:szCs w:val="24"/>
        </w:rPr>
        <w:t>ния. Тушение пожаров: особенности разведки и боевых действий по тушению, применяемые огнетушащие средства и способы их подачи. Взаимодействие со сп</w:t>
      </w:r>
      <w:r w:rsidRPr="00270105">
        <w:rPr>
          <w:sz w:val="24"/>
          <w:szCs w:val="24"/>
        </w:rPr>
        <w:t>е</w:t>
      </w:r>
      <w:r w:rsidRPr="00270105">
        <w:rPr>
          <w:sz w:val="24"/>
          <w:szCs w:val="24"/>
        </w:rPr>
        <w:t>циалистами хозяйства, знающими свойства хранящихся химикатов. Техника безопа</w:t>
      </w:r>
      <w:r w:rsidRPr="00270105">
        <w:rPr>
          <w:sz w:val="24"/>
          <w:szCs w:val="24"/>
        </w:rPr>
        <w:t>с</w:t>
      </w:r>
      <w:r w:rsidRPr="00270105">
        <w:rPr>
          <w:sz w:val="24"/>
          <w:szCs w:val="24"/>
        </w:rPr>
        <w:t>ности.</w:t>
      </w:r>
    </w:p>
    <w:p w:rsidR="009C76E1" w:rsidRPr="00270105" w:rsidRDefault="009C76E1" w:rsidP="00F84C16">
      <w:pPr>
        <w:ind w:right="-2" w:firstLine="567"/>
        <w:jc w:val="both"/>
        <w:rPr>
          <w:bCs/>
          <w:sz w:val="24"/>
          <w:szCs w:val="24"/>
        </w:rPr>
      </w:pPr>
      <w:r w:rsidRPr="00270105">
        <w:rPr>
          <w:sz w:val="24"/>
          <w:szCs w:val="24"/>
        </w:rPr>
        <w:t>Пожары на хлебных полях и в степях. Оперативно тактические особенности, опред</w:t>
      </w:r>
      <w:r w:rsidRPr="00270105">
        <w:rPr>
          <w:sz w:val="24"/>
          <w:szCs w:val="24"/>
        </w:rPr>
        <w:t>е</w:t>
      </w:r>
      <w:r w:rsidRPr="00270105">
        <w:rPr>
          <w:sz w:val="24"/>
          <w:szCs w:val="24"/>
        </w:rPr>
        <w:t>ляющие обстановку пожаров и действия по их тушению: большие площади массивов, обилие легко сгораемого материала, недостаточность средств тушения. Развитие пожаров: скорость распр</w:t>
      </w:r>
      <w:r w:rsidRPr="00270105">
        <w:rPr>
          <w:sz w:val="24"/>
          <w:szCs w:val="24"/>
        </w:rPr>
        <w:t>о</w:t>
      </w:r>
      <w:r w:rsidRPr="00270105">
        <w:rPr>
          <w:sz w:val="24"/>
          <w:szCs w:val="24"/>
        </w:rPr>
        <w:t>странения горения, формы и рост площади пожаров. Тушение пожаров: особенности боевых действий по тушению хлеба и трав на корню, в волках и покосах, с</w:t>
      </w:r>
      <w:r w:rsidRPr="00270105">
        <w:rPr>
          <w:sz w:val="24"/>
          <w:szCs w:val="24"/>
        </w:rPr>
        <w:t>е</w:t>
      </w:r>
      <w:r w:rsidRPr="00270105">
        <w:rPr>
          <w:sz w:val="24"/>
          <w:szCs w:val="24"/>
        </w:rPr>
        <w:t>на, соломы на сырьевых дворах, в скирдах и стогах; способы локализации пожаров в зав</w:t>
      </w:r>
      <w:r w:rsidRPr="00270105">
        <w:rPr>
          <w:sz w:val="24"/>
          <w:szCs w:val="24"/>
        </w:rPr>
        <w:t>и</w:t>
      </w:r>
      <w:r w:rsidRPr="00270105">
        <w:rPr>
          <w:sz w:val="24"/>
          <w:szCs w:val="24"/>
        </w:rPr>
        <w:t>симости от их размеров, скор</w:t>
      </w:r>
      <w:r w:rsidRPr="00270105">
        <w:rPr>
          <w:sz w:val="24"/>
          <w:szCs w:val="24"/>
        </w:rPr>
        <w:t>о</w:t>
      </w:r>
      <w:r w:rsidRPr="00270105">
        <w:rPr>
          <w:sz w:val="24"/>
          <w:szCs w:val="24"/>
        </w:rPr>
        <w:t>сти ветра и наличия сил и средств, определения решающего направления боевых дейс</w:t>
      </w:r>
      <w:r w:rsidRPr="00270105">
        <w:rPr>
          <w:sz w:val="24"/>
          <w:szCs w:val="24"/>
        </w:rPr>
        <w:t>т</w:t>
      </w:r>
      <w:r w:rsidRPr="00270105">
        <w:rPr>
          <w:sz w:val="24"/>
          <w:szCs w:val="24"/>
        </w:rPr>
        <w:t>вий. Техника безопасности.</w:t>
      </w:r>
    </w:p>
    <w:p w:rsidR="009C76E1" w:rsidRPr="00270105" w:rsidRDefault="009C76E1" w:rsidP="00F84C16">
      <w:pPr>
        <w:ind w:right="-2" w:firstLine="567"/>
        <w:jc w:val="both"/>
        <w:rPr>
          <w:snapToGrid w:val="0"/>
          <w:sz w:val="24"/>
          <w:szCs w:val="24"/>
        </w:rPr>
      </w:pPr>
      <w:r w:rsidRPr="00270105">
        <w:rPr>
          <w:b/>
          <w:sz w:val="24"/>
          <w:szCs w:val="24"/>
        </w:rPr>
        <w:t xml:space="preserve">Практическое занятие: </w:t>
      </w:r>
      <w:r w:rsidRPr="00270105">
        <w:rPr>
          <w:snapToGrid w:val="0"/>
          <w:sz w:val="24"/>
          <w:szCs w:val="24"/>
        </w:rPr>
        <w:t>Решение задач по расчёту требуемого количества сил и средств для организации перекачки воды, а также подвоза её на тушение пожара.</w:t>
      </w:r>
    </w:p>
    <w:p w:rsidR="009C76E1" w:rsidRPr="00270105" w:rsidRDefault="009C76E1" w:rsidP="00F84C16">
      <w:pPr>
        <w:ind w:right="-2" w:firstLine="567"/>
        <w:rPr>
          <w:b/>
          <w:snapToGrid w:val="0"/>
          <w:sz w:val="24"/>
          <w:szCs w:val="24"/>
        </w:rPr>
      </w:pPr>
      <w:r w:rsidRPr="00270105">
        <w:rPr>
          <w:b/>
          <w:sz w:val="24"/>
          <w:szCs w:val="24"/>
        </w:rPr>
        <w:t>Тема 6.21</w:t>
      </w:r>
      <w:r w:rsidRPr="00270105">
        <w:rPr>
          <w:b/>
          <w:snapToGrid w:val="0"/>
          <w:sz w:val="24"/>
          <w:szCs w:val="24"/>
        </w:rPr>
        <w:t xml:space="preserve"> Аварии, катастрофы, стихийные бедствия, их возможные последс</w:t>
      </w:r>
      <w:r w:rsidRPr="00270105">
        <w:rPr>
          <w:b/>
          <w:snapToGrid w:val="0"/>
          <w:sz w:val="24"/>
          <w:szCs w:val="24"/>
        </w:rPr>
        <w:t>т</w:t>
      </w:r>
      <w:r w:rsidRPr="00270105">
        <w:rPr>
          <w:b/>
          <w:snapToGrid w:val="0"/>
          <w:sz w:val="24"/>
          <w:szCs w:val="24"/>
        </w:rPr>
        <w:t>вия, основные действия при проведении аварийно-спасательных р</w:t>
      </w:r>
      <w:r w:rsidRPr="00270105">
        <w:rPr>
          <w:b/>
          <w:snapToGrid w:val="0"/>
          <w:sz w:val="24"/>
          <w:szCs w:val="24"/>
        </w:rPr>
        <w:t>а</w:t>
      </w:r>
      <w:r w:rsidRPr="00270105">
        <w:rPr>
          <w:b/>
          <w:snapToGrid w:val="0"/>
          <w:sz w:val="24"/>
          <w:szCs w:val="24"/>
        </w:rPr>
        <w:t>бот.</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ind w:right="-2" w:firstLine="567"/>
        <w:jc w:val="both"/>
        <w:rPr>
          <w:sz w:val="24"/>
          <w:szCs w:val="24"/>
        </w:rPr>
      </w:pPr>
      <w:r w:rsidRPr="00270105">
        <w:rPr>
          <w:sz w:val="24"/>
          <w:szCs w:val="24"/>
        </w:rPr>
        <w:t>Определение ЧС природного и техногенного характера. Классификация ЧС. Прич</w:t>
      </w:r>
      <w:r w:rsidRPr="00270105">
        <w:rPr>
          <w:sz w:val="24"/>
          <w:szCs w:val="24"/>
        </w:rPr>
        <w:t>и</w:t>
      </w:r>
      <w:r w:rsidRPr="00270105">
        <w:rPr>
          <w:sz w:val="24"/>
          <w:szCs w:val="24"/>
        </w:rPr>
        <w:t>ны возникновения чрезв</w:t>
      </w:r>
      <w:r w:rsidRPr="00270105">
        <w:rPr>
          <w:sz w:val="24"/>
          <w:szCs w:val="24"/>
        </w:rPr>
        <w:t>ы</w:t>
      </w:r>
      <w:r w:rsidRPr="00270105">
        <w:rPr>
          <w:sz w:val="24"/>
          <w:szCs w:val="24"/>
        </w:rPr>
        <w:t>чайной ситуации.</w:t>
      </w:r>
    </w:p>
    <w:p w:rsidR="009C76E1" w:rsidRPr="00270105" w:rsidRDefault="009C76E1" w:rsidP="00F84C16">
      <w:pPr>
        <w:ind w:right="-2" w:firstLine="567"/>
        <w:jc w:val="both"/>
        <w:rPr>
          <w:sz w:val="24"/>
          <w:szCs w:val="24"/>
        </w:rPr>
      </w:pPr>
      <w:r w:rsidRPr="00270105">
        <w:rPr>
          <w:sz w:val="24"/>
          <w:szCs w:val="24"/>
        </w:rPr>
        <w:t>Сущность процессов и явлений, лежащих в основе ЧС, особенности её протекания. Условия спасения людей при ЧС природного и техногенного х</w:t>
      </w:r>
      <w:r w:rsidRPr="00270105">
        <w:rPr>
          <w:sz w:val="24"/>
          <w:szCs w:val="24"/>
        </w:rPr>
        <w:t>а</w:t>
      </w:r>
      <w:r w:rsidRPr="00270105">
        <w:rPr>
          <w:sz w:val="24"/>
          <w:szCs w:val="24"/>
        </w:rPr>
        <w:t>рактера.</w:t>
      </w:r>
    </w:p>
    <w:p w:rsidR="009C76E1" w:rsidRPr="00270105" w:rsidRDefault="009C76E1" w:rsidP="00F84C16">
      <w:pPr>
        <w:ind w:right="-2" w:firstLine="567"/>
        <w:jc w:val="both"/>
        <w:rPr>
          <w:sz w:val="24"/>
          <w:szCs w:val="24"/>
        </w:rPr>
      </w:pPr>
      <w:r w:rsidRPr="00270105">
        <w:rPr>
          <w:sz w:val="24"/>
          <w:szCs w:val="24"/>
        </w:rPr>
        <w:t>Виды аварий, катастроф, стихийных бедствий, характерных для субъекта Росси</w:t>
      </w:r>
      <w:r w:rsidRPr="00270105">
        <w:rPr>
          <w:sz w:val="24"/>
          <w:szCs w:val="24"/>
        </w:rPr>
        <w:t>й</w:t>
      </w:r>
      <w:r w:rsidRPr="00270105">
        <w:rPr>
          <w:sz w:val="24"/>
          <w:szCs w:val="24"/>
        </w:rPr>
        <w:t>ской Ф</w:t>
      </w:r>
      <w:r w:rsidRPr="00270105">
        <w:rPr>
          <w:sz w:val="24"/>
          <w:szCs w:val="24"/>
        </w:rPr>
        <w:t>е</w:t>
      </w:r>
      <w:r w:rsidRPr="00270105">
        <w:rPr>
          <w:sz w:val="24"/>
          <w:szCs w:val="24"/>
        </w:rPr>
        <w:t>дерации. Ознакомление со статистическими данными о чрезвычайных ситуациях за последние годы. Необходимые силы и средства для их ликвидации, объем работ, кот</w:t>
      </w:r>
      <w:r w:rsidRPr="00270105">
        <w:rPr>
          <w:sz w:val="24"/>
          <w:szCs w:val="24"/>
        </w:rPr>
        <w:t>о</w:t>
      </w:r>
      <w:r w:rsidRPr="00270105">
        <w:rPr>
          <w:sz w:val="24"/>
          <w:szCs w:val="24"/>
        </w:rPr>
        <w:t>рый может выпо</w:t>
      </w:r>
      <w:r w:rsidRPr="00270105">
        <w:rPr>
          <w:sz w:val="24"/>
          <w:szCs w:val="24"/>
        </w:rPr>
        <w:t>л</w:t>
      </w:r>
      <w:r w:rsidRPr="00270105">
        <w:rPr>
          <w:sz w:val="24"/>
          <w:szCs w:val="24"/>
        </w:rPr>
        <w:t>нить поисково-спасательное формирование в полном составе и в составе д</w:t>
      </w:r>
      <w:r w:rsidRPr="00270105">
        <w:rPr>
          <w:sz w:val="24"/>
          <w:szCs w:val="24"/>
        </w:rPr>
        <w:t>е</w:t>
      </w:r>
      <w:r w:rsidRPr="00270105">
        <w:rPr>
          <w:sz w:val="24"/>
          <w:szCs w:val="24"/>
        </w:rPr>
        <w:t>журной смены.</w:t>
      </w:r>
    </w:p>
    <w:p w:rsidR="009C76E1" w:rsidRPr="00270105" w:rsidRDefault="009C76E1" w:rsidP="00F84C16">
      <w:pPr>
        <w:ind w:right="-2" w:firstLine="567"/>
        <w:jc w:val="both"/>
        <w:rPr>
          <w:bCs/>
          <w:sz w:val="24"/>
          <w:szCs w:val="24"/>
        </w:rPr>
      </w:pPr>
    </w:p>
    <w:p w:rsidR="009C76E1" w:rsidRPr="00270105" w:rsidRDefault="009C76E1" w:rsidP="00F84C16">
      <w:pPr>
        <w:ind w:right="-2" w:firstLine="567"/>
        <w:jc w:val="center"/>
        <w:rPr>
          <w:b/>
          <w:snapToGrid w:val="0"/>
          <w:sz w:val="24"/>
          <w:szCs w:val="24"/>
        </w:rPr>
      </w:pPr>
      <w:r w:rsidRPr="00270105">
        <w:rPr>
          <w:b/>
          <w:snapToGrid w:val="0"/>
          <w:sz w:val="24"/>
          <w:szCs w:val="24"/>
        </w:rPr>
        <w:t>Раздел 3. Пожарно-тактическая подготовка</w:t>
      </w:r>
    </w:p>
    <w:p w:rsidR="009C76E1" w:rsidRPr="00270105" w:rsidRDefault="009C76E1" w:rsidP="00F84C16">
      <w:pPr>
        <w:ind w:right="-2" w:firstLine="567"/>
        <w:rPr>
          <w:b/>
          <w:snapToGrid w:val="0"/>
          <w:sz w:val="24"/>
          <w:szCs w:val="24"/>
        </w:rPr>
      </w:pPr>
      <w:r w:rsidRPr="00270105">
        <w:rPr>
          <w:b/>
          <w:snapToGrid w:val="0"/>
          <w:sz w:val="24"/>
          <w:szCs w:val="24"/>
        </w:rPr>
        <w:t>Тема 6.22. Пожарно-тактическая подготовка личного состава территориальных о</w:t>
      </w:r>
      <w:r w:rsidRPr="00270105">
        <w:rPr>
          <w:b/>
          <w:snapToGrid w:val="0"/>
          <w:sz w:val="24"/>
          <w:szCs w:val="24"/>
        </w:rPr>
        <w:t>р</w:t>
      </w:r>
      <w:r w:rsidRPr="00270105">
        <w:rPr>
          <w:b/>
          <w:snapToGrid w:val="0"/>
          <w:sz w:val="24"/>
          <w:szCs w:val="24"/>
        </w:rPr>
        <w:t>ганов федерального органа исполнительной власти и подразделений ГПС МЧС России.</w:t>
      </w:r>
    </w:p>
    <w:p w:rsidR="009C76E1" w:rsidRPr="00270105" w:rsidRDefault="009C76E1" w:rsidP="00F84C16">
      <w:pPr>
        <w:ind w:firstLine="567"/>
        <w:rPr>
          <w:i/>
          <w:sz w:val="24"/>
          <w:szCs w:val="24"/>
        </w:rPr>
      </w:pPr>
      <w:r w:rsidRPr="00270105">
        <w:rPr>
          <w:i/>
          <w:sz w:val="24"/>
          <w:szCs w:val="24"/>
        </w:rPr>
        <w:t>Лекция – 4 часа, практические занятия -12 часов.</w:t>
      </w:r>
    </w:p>
    <w:p w:rsidR="009C76E1" w:rsidRPr="00270105" w:rsidRDefault="009C76E1" w:rsidP="00F84C16">
      <w:pPr>
        <w:ind w:right="-2" w:firstLine="567"/>
        <w:jc w:val="both"/>
        <w:rPr>
          <w:snapToGrid w:val="0"/>
          <w:sz w:val="24"/>
          <w:szCs w:val="24"/>
        </w:rPr>
      </w:pPr>
      <w:r w:rsidRPr="00270105">
        <w:rPr>
          <w:snapToGrid w:val="0"/>
          <w:sz w:val="24"/>
          <w:szCs w:val="24"/>
        </w:rPr>
        <w:t>Общие основы пожарно-тактической подготовки, её цели и задачи. Организацио</w:t>
      </w:r>
      <w:r w:rsidRPr="00270105">
        <w:rPr>
          <w:snapToGrid w:val="0"/>
          <w:sz w:val="24"/>
          <w:szCs w:val="24"/>
        </w:rPr>
        <w:t>н</w:t>
      </w:r>
      <w:r w:rsidRPr="00270105">
        <w:rPr>
          <w:snapToGrid w:val="0"/>
          <w:sz w:val="24"/>
          <w:szCs w:val="24"/>
        </w:rPr>
        <w:t>ные формы, принципы и методы тактической подготовки личного состава подразделений пожарной охр</w:t>
      </w:r>
      <w:r w:rsidRPr="00270105">
        <w:rPr>
          <w:snapToGrid w:val="0"/>
          <w:sz w:val="24"/>
          <w:szCs w:val="24"/>
        </w:rPr>
        <w:t>а</w:t>
      </w:r>
      <w:r w:rsidRPr="00270105">
        <w:rPr>
          <w:snapToGrid w:val="0"/>
          <w:sz w:val="24"/>
          <w:szCs w:val="24"/>
        </w:rPr>
        <w:t>ны.</w:t>
      </w:r>
    </w:p>
    <w:p w:rsidR="009C76E1" w:rsidRPr="00270105" w:rsidRDefault="009C76E1" w:rsidP="00F84C16">
      <w:pPr>
        <w:ind w:right="-2" w:firstLine="567"/>
        <w:jc w:val="both"/>
        <w:rPr>
          <w:snapToGrid w:val="0"/>
          <w:sz w:val="24"/>
          <w:szCs w:val="24"/>
        </w:rPr>
      </w:pPr>
      <w:r w:rsidRPr="00270105">
        <w:rPr>
          <w:snapToGrid w:val="0"/>
          <w:sz w:val="24"/>
          <w:szCs w:val="24"/>
        </w:rPr>
        <w:t>Цель, задачи, тематика и порядок проведения занятий по пожарно-тактической по</w:t>
      </w:r>
      <w:r w:rsidRPr="00270105">
        <w:rPr>
          <w:snapToGrid w:val="0"/>
          <w:sz w:val="24"/>
          <w:szCs w:val="24"/>
        </w:rPr>
        <w:t>д</w:t>
      </w:r>
      <w:r w:rsidRPr="00270105">
        <w:rPr>
          <w:snapToGrid w:val="0"/>
          <w:sz w:val="24"/>
          <w:szCs w:val="24"/>
        </w:rPr>
        <w:t>готовке. Порядок и методика проведения занятий с личным сост</w:t>
      </w:r>
      <w:r w:rsidRPr="00270105">
        <w:rPr>
          <w:snapToGrid w:val="0"/>
          <w:sz w:val="24"/>
          <w:szCs w:val="24"/>
        </w:rPr>
        <w:t>а</w:t>
      </w:r>
      <w:r w:rsidRPr="00270105">
        <w:rPr>
          <w:snapToGrid w:val="0"/>
          <w:sz w:val="24"/>
          <w:szCs w:val="24"/>
        </w:rPr>
        <w:t>вом.</w:t>
      </w:r>
    </w:p>
    <w:p w:rsidR="009C76E1" w:rsidRPr="00270105" w:rsidRDefault="009C76E1" w:rsidP="00F84C16">
      <w:pPr>
        <w:ind w:right="-2" w:firstLine="567"/>
        <w:jc w:val="both"/>
        <w:rPr>
          <w:snapToGrid w:val="0"/>
          <w:sz w:val="24"/>
          <w:szCs w:val="24"/>
        </w:rPr>
      </w:pPr>
      <w:r w:rsidRPr="00270105">
        <w:rPr>
          <w:snapToGrid w:val="0"/>
          <w:sz w:val="24"/>
          <w:szCs w:val="24"/>
        </w:rPr>
        <w:t>Подготовка руководителей к практическим занятиям по решению пожарно-тактических задач силами отделения и караула; оперативно-тактическое изучение объе</w:t>
      </w:r>
      <w:r w:rsidRPr="00270105">
        <w:rPr>
          <w:snapToGrid w:val="0"/>
          <w:sz w:val="24"/>
          <w:szCs w:val="24"/>
        </w:rPr>
        <w:t>к</w:t>
      </w:r>
      <w:r w:rsidRPr="00270105">
        <w:rPr>
          <w:snapToGrid w:val="0"/>
          <w:sz w:val="24"/>
          <w:szCs w:val="24"/>
        </w:rPr>
        <w:t>тов, разработка тактического замысла, составления план-конспекта для проведения зан</w:t>
      </w:r>
      <w:r w:rsidRPr="00270105">
        <w:rPr>
          <w:snapToGrid w:val="0"/>
          <w:sz w:val="24"/>
          <w:szCs w:val="24"/>
        </w:rPr>
        <w:t>я</w:t>
      </w:r>
      <w:r w:rsidRPr="00270105">
        <w:rPr>
          <w:snapToGrid w:val="0"/>
          <w:sz w:val="24"/>
          <w:szCs w:val="24"/>
        </w:rPr>
        <w:t>тий.</w:t>
      </w:r>
    </w:p>
    <w:p w:rsidR="009C76E1" w:rsidRPr="00270105" w:rsidRDefault="009C76E1" w:rsidP="00F84C16">
      <w:pPr>
        <w:ind w:right="-2" w:firstLine="567"/>
        <w:jc w:val="both"/>
        <w:rPr>
          <w:snapToGrid w:val="0"/>
          <w:sz w:val="24"/>
          <w:szCs w:val="24"/>
        </w:rPr>
      </w:pPr>
      <w:r w:rsidRPr="00270105">
        <w:rPr>
          <w:snapToGrid w:val="0"/>
          <w:sz w:val="24"/>
          <w:szCs w:val="24"/>
        </w:rPr>
        <w:t>Методика проведения занятий по решению пожарно-тактических задач. Организ</w:t>
      </w:r>
      <w:r w:rsidRPr="00270105">
        <w:rPr>
          <w:snapToGrid w:val="0"/>
          <w:sz w:val="24"/>
          <w:szCs w:val="24"/>
        </w:rPr>
        <w:t>а</w:t>
      </w:r>
      <w:r w:rsidRPr="00270105">
        <w:rPr>
          <w:snapToGrid w:val="0"/>
          <w:sz w:val="24"/>
          <w:szCs w:val="24"/>
        </w:rPr>
        <w:t>ция психологической подготовки начальствующего состава пожарной охр</w:t>
      </w:r>
      <w:r w:rsidRPr="00270105">
        <w:rPr>
          <w:snapToGrid w:val="0"/>
          <w:sz w:val="24"/>
          <w:szCs w:val="24"/>
        </w:rPr>
        <w:t>а</w:t>
      </w:r>
      <w:r w:rsidRPr="00270105">
        <w:rPr>
          <w:snapToGrid w:val="0"/>
          <w:sz w:val="24"/>
          <w:szCs w:val="24"/>
        </w:rPr>
        <w:t>ны.</w:t>
      </w:r>
    </w:p>
    <w:p w:rsidR="009C76E1" w:rsidRPr="00270105" w:rsidRDefault="009C76E1" w:rsidP="00F84C16">
      <w:pPr>
        <w:ind w:right="-2" w:firstLine="567"/>
        <w:jc w:val="both"/>
        <w:rPr>
          <w:sz w:val="24"/>
          <w:szCs w:val="24"/>
        </w:rPr>
      </w:pPr>
      <w:r w:rsidRPr="00270105">
        <w:rPr>
          <w:snapToGrid w:val="0"/>
          <w:sz w:val="24"/>
          <w:szCs w:val="24"/>
        </w:rPr>
        <w:t>Задачи, формы и методы тактической подготовки личного состава пожарной охраны: о</w:t>
      </w:r>
      <w:r w:rsidRPr="00270105">
        <w:rPr>
          <w:sz w:val="24"/>
          <w:szCs w:val="24"/>
        </w:rPr>
        <w:t>п</w:t>
      </w:r>
      <w:r w:rsidRPr="00270105">
        <w:rPr>
          <w:sz w:val="24"/>
          <w:szCs w:val="24"/>
        </w:rPr>
        <w:t>е</w:t>
      </w:r>
      <w:r w:rsidRPr="00270105">
        <w:rPr>
          <w:sz w:val="24"/>
          <w:szCs w:val="24"/>
        </w:rPr>
        <w:t>ративно-тактическое изучение объектов района выезда части: цель и задачи данного вида та</w:t>
      </w:r>
      <w:r w:rsidRPr="00270105">
        <w:rPr>
          <w:sz w:val="24"/>
          <w:szCs w:val="24"/>
        </w:rPr>
        <w:t>к</w:t>
      </w:r>
      <w:r w:rsidRPr="00270105">
        <w:rPr>
          <w:sz w:val="24"/>
          <w:szCs w:val="24"/>
        </w:rPr>
        <w:t>тической подготовки; общие требования, предъявляемые к личному составу по знанию опер</w:t>
      </w:r>
      <w:r w:rsidRPr="00270105">
        <w:rPr>
          <w:sz w:val="24"/>
          <w:szCs w:val="24"/>
        </w:rPr>
        <w:t>а</w:t>
      </w:r>
      <w:r w:rsidRPr="00270105">
        <w:rPr>
          <w:sz w:val="24"/>
          <w:szCs w:val="24"/>
        </w:rPr>
        <w:t>тивно-тактических особенностей объекта и района выезда части; порядок подготовки руков</w:t>
      </w:r>
      <w:r w:rsidRPr="00270105">
        <w:rPr>
          <w:sz w:val="24"/>
          <w:szCs w:val="24"/>
        </w:rPr>
        <w:t>о</w:t>
      </w:r>
      <w:r w:rsidRPr="00270105">
        <w:rPr>
          <w:sz w:val="24"/>
          <w:szCs w:val="24"/>
        </w:rPr>
        <w:t>дителя к занятиям и их проведении.</w:t>
      </w:r>
    </w:p>
    <w:p w:rsidR="009C76E1" w:rsidRPr="00270105" w:rsidRDefault="009C76E1" w:rsidP="00F84C16">
      <w:pPr>
        <w:ind w:right="-2" w:firstLine="567"/>
        <w:jc w:val="both"/>
        <w:rPr>
          <w:snapToGrid w:val="0"/>
          <w:sz w:val="24"/>
          <w:szCs w:val="24"/>
        </w:rPr>
      </w:pPr>
      <w:r w:rsidRPr="00270105">
        <w:rPr>
          <w:snapToGrid w:val="0"/>
          <w:sz w:val="24"/>
          <w:szCs w:val="24"/>
        </w:rPr>
        <w:t>Пожарно-тактические учения (занятия): цель и задачи данного вида тактической подг</w:t>
      </w:r>
      <w:r w:rsidRPr="00270105">
        <w:rPr>
          <w:snapToGrid w:val="0"/>
          <w:sz w:val="24"/>
          <w:szCs w:val="24"/>
        </w:rPr>
        <w:t>о</w:t>
      </w:r>
      <w:r w:rsidRPr="00270105">
        <w:rPr>
          <w:snapToGrid w:val="0"/>
          <w:sz w:val="24"/>
          <w:szCs w:val="24"/>
        </w:rPr>
        <w:t>товки, порядок их проведения.</w:t>
      </w:r>
    </w:p>
    <w:p w:rsidR="009C76E1" w:rsidRPr="00270105" w:rsidRDefault="009C76E1" w:rsidP="00F84C16">
      <w:pPr>
        <w:ind w:right="-2" w:firstLine="567"/>
        <w:jc w:val="both"/>
        <w:rPr>
          <w:snapToGrid w:val="0"/>
          <w:sz w:val="24"/>
          <w:szCs w:val="24"/>
        </w:rPr>
      </w:pPr>
      <w:r w:rsidRPr="00270105">
        <w:rPr>
          <w:snapToGrid w:val="0"/>
          <w:sz w:val="24"/>
          <w:szCs w:val="24"/>
        </w:rPr>
        <w:t>Деловые игры: цель и задачи данного вида тактической подготовки, порядок их пр</w:t>
      </w:r>
      <w:r w:rsidRPr="00270105">
        <w:rPr>
          <w:snapToGrid w:val="0"/>
          <w:sz w:val="24"/>
          <w:szCs w:val="24"/>
        </w:rPr>
        <w:t>о</w:t>
      </w:r>
      <w:r w:rsidRPr="00270105">
        <w:rPr>
          <w:snapToGrid w:val="0"/>
          <w:sz w:val="24"/>
          <w:szCs w:val="24"/>
        </w:rPr>
        <w:t>вед</w:t>
      </w:r>
      <w:r w:rsidRPr="00270105">
        <w:rPr>
          <w:snapToGrid w:val="0"/>
          <w:sz w:val="24"/>
          <w:szCs w:val="24"/>
        </w:rPr>
        <w:t>е</w:t>
      </w:r>
      <w:r w:rsidRPr="00270105">
        <w:rPr>
          <w:snapToGrid w:val="0"/>
          <w:sz w:val="24"/>
          <w:szCs w:val="24"/>
        </w:rPr>
        <w:t>ния.</w:t>
      </w:r>
    </w:p>
    <w:p w:rsidR="009C76E1" w:rsidRPr="00270105" w:rsidRDefault="009C76E1" w:rsidP="00F84C16">
      <w:pPr>
        <w:ind w:right="-2" w:firstLine="567"/>
        <w:jc w:val="both"/>
        <w:rPr>
          <w:snapToGrid w:val="0"/>
          <w:sz w:val="24"/>
          <w:szCs w:val="24"/>
        </w:rPr>
      </w:pPr>
      <w:r w:rsidRPr="00270105">
        <w:rPr>
          <w:snapToGrid w:val="0"/>
          <w:sz w:val="24"/>
          <w:szCs w:val="24"/>
        </w:rPr>
        <w:t>Разбор пожаров: цель и задачи данного вида тактической подготовки, варианты, о</w:t>
      </w:r>
      <w:r w:rsidRPr="00270105">
        <w:rPr>
          <w:snapToGrid w:val="0"/>
          <w:sz w:val="24"/>
          <w:szCs w:val="24"/>
        </w:rPr>
        <w:t>р</w:t>
      </w:r>
      <w:r w:rsidRPr="00270105">
        <w:rPr>
          <w:snapToGrid w:val="0"/>
          <w:sz w:val="24"/>
          <w:szCs w:val="24"/>
        </w:rPr>
        <w:t>ган</w:t>
      </w:r>
      <w:r w:rsidRPr="00270105">
        <w:rPr>
          <w:snapToGrid w:val="0"/>
          <w:sz w:val="24"/>
          <w:szCs w:val="24"/>
        </w:rPr>
        <w:t>и</w:t>
      </w:r>
      <w:r w:rsidRPr="00270105">
        <w:rPr>
          <w:snapToGrid w:val="0"/>
          <w:sz w:val="24"/>
          <w:szCs w:val="24"/>
        </w:rPr>
        <w:t>зация и порядок разбора пожаров.</w:t>
      </w:r>
    </w:p>
    <w:p w:rsidR="009C76E1" w:rsidRPr="00270105" w:rsidRDefault="009C76E1" w:rsidP="00F84C16">
      <w:pPr>
        <w:ind w:right="-2" w:firstLine="567"/>
        <w:jc w:val="both"/>
        <w:rPr>
          <w:snapToGrid w:val="0"/>
          <w:sz w:val="24"/>
          <w:szCs w:val="24"/>
        </w:rPr>
      </w:pPr>
      <w:r w:rsidRPr="00270105">
        <w:rPr>
          <w:b/>
          <w:snapToGrid w:val="0"/>
          <w:sz w:val="24"/>
          <w:szCs w:val="24"/>
        </w:rPr>
        <w:t xml:space="preserve">Практическое занятие № 1: </w:t>
      </w:r>
      <w:r w:rsidRPr="00270105">
        <w:rPr>
          <w:snapToGrid w:val="0"/>
          <w:sz w:val="24"/>
          <w:szCs w:val="24"/>
        </w:rPr>
        <w:t>Оперативно-тактическое изучение объекта; разработка тактического замысла, с</w:t>
      </w:r>
      <w:r w:rsidRPr="00270105">
        <w:rPr>
          <w:snapToGrid w:val="0"/>
          <w:sz w:val="24"/>
          <w:szCs w:val="24"/>
        </w:rPr>
        <w:t>о</w:t>
      </w:r>
      <w:r w:rsidRPr="00270105">
        <w:rPr>
          <w:snapToGrid w:val="0"/>
          <w:sz w:val="24"/>
          <w:szCs w:val="24"/>
        </w:rPr>
        <w:t>ставление план-конспекта.</w:t>
      </w:r>
    </w:p>
    <w:p w:rsidR="009C76E1" w:rsidRPr="00270105" w:rsidRDefault="009C76E1" w:rsidP="00F84C16">
      <w:pPr>
        <w:ind w:right="-2" w:firstLine="567"/>
        <w:jc w:val="both"/>
        <w:rPr>
          <w:snapToGrid w:val="0"/>
          <w:sz w:val="24"/>
          <w:szCs w:val="24"/>
        </w:rPr>
      </w:pPr>
      <w:r w:rsidRPr="00270105">
        <w:rPr>
          <w:b/>
          <w:snapToGrid w:val="0"/>
          <w:sz w:val="24"/>
          <w:szCs w:val="24"/>
        </w:rPr>
        <w:t xml:space="preserve">Практическое занятие № 2: </w:t>
      </w:r>
      <w:r w:rsidRPr="00270105">
        <w:rPr>
          <w:snapToGrid w:val="0"/>
          <w:sz w:val="24"/>
          <w:szCs w:val="24"/>
        </w:rPr>
        <w:t>Деловая игра по отработке обязанностей первого рук</w:t>
      </w:r>
      <w:r w:rsidRPr="00270105">
        <w:rPr>
          <w:snapToGrid w:val="0"/>
          <w:sz w:val="24"/>
          <w:szCs w:val="24"/>
        </w:rPr>
        <w:t>о</w:t>
      </w:r>
      <w:r w:rsidRPr="00270105">
        <w:rPr>
          <w:snapToGrid w:val="0"/>
          <w:sz w:val="24"/>
          <w:szCs w:val="24"/>
        </w:rPr>
        <w:t>водителя тушения пожара и начал</w:t>
      </w:r>
      <w:r w:rsidRPr="00270105">
        <w:rPr>
          <w:snapToGrid w:val="0"/>
          <w:sz w:val="24"/>
          <w:szCs w:val="24"/>
        </w:rPr>
        <w:t>ь</w:t>
      </w:r>
      <w:r w:rsidRPr="00270105">
        <w:rPr>
          <w:snapToGrid w:val="0"/>
          <w:sz w:val="24"/>
          <w:szCs w:val="24"/>
        </w:rPr>
        <w:t>ника тыла.</w:t>
      </w:r>
    </w:p>
    <w:p w:rsidR="009C76E1" w:rsidRPr="00270105" w:rsidRDefault="009C76E1" w:rsidP="00F84C16">
      <w:pPr>
        <w:ind w:right="-2" w:firstLine="567"/>
        <w:jc w:val="both"/>
        <w:rPr>
          <w:snapToGrid w:val="0"/>
          <w:sz w:val="24"/>
          <w:szCs w:val="24"/>
        </w:rPr>
      </w:pPr>
      <w:r w:rsidRPr="00270105">
        <w:rPr>
          <w:b/>
          <w:snapToGrid w:val="0"/>
          <w:sz w:val="24"/>
          <w:szCs w:val="24"/>
        </w:rPr>
        <w:t xml:space="preserve">Практическое занятие № 3: </w:t>
      </w:r>
      <w:r w:rsidRPr="00270105">
        <w:rPr>
          <w:snapToGrid w:val="0"/>
          <w:sz w:val="24"/>
          <w:szCs w:val="24"/>
        </w:rPr>
        <w:t>Разбор пожара с личным составом.</w:t>
      </w:r>
    </w:p>
    <w:p w:rsidR="009C76E1" w:rsidRPr="00270105" w:rsidRDefault="009C76E1" w:rsidP="00F84C16">
      <w:pPr>
        <w:pStyle w:val="20"/>
        <w:ind w:right="-2" w:firstLine="567"/>
        <w:rPr>
          <w:b w:val="0"/>
          <w:bCs/>
          <w:szCs w:val="24"/>
        </w:rPr>
      </w:pPr>
    </w:p>
    <w:p w:rsidR="009C76E1" w:rsidRPr="00270105" w:rsidRDefault="009C76E1" w:rsidP="00F84C16">
      <w:pPr>
        <w:ind w:right="-2" w:firstLine="567"/>
        <w:jc w:val="center"/>
        <w:rPr>
          <w:b/>
          <w:snapToGrid w:val="0"/>
          <w:sz w:val="24"/>
          <w:szCs w:val="24"/>
        </w:rPr>
      </w:pPr>
      <w:r w:rsidRPr="00270105">
        <w:rPr>
          <w:b/>
          <w:snapToGrid w:val="0"/>
          <w:sz w:val="24"/>
          <w:szCs w:val="24"/>
        </w:rPr>
        <w:t>Раздел 4. Противопожарная служба гражданской обороны</w:t>
      </w:r>
    </w:p>
    <w:p w:rsidR="009C76E1" w:rsidRPr="00270105" w:rsidRDefault="009C76E1" w:rsidP="00F84C16">
      <w:pPr>
        <w:ind w:right="-2" w:firstLine="567"/>
        <w:rPr>
          <w:b/>
          <w:snapToGrid w:val="0"/>
          <w:sz w:val="24"/>
          <w:szCs w:val="24"/>
        </w:rPr>
      </w:pPr>
      <w:r w:rsidRPr="00270105">
        <w:rPr>
          <w:b/>
          <w:snapToGrid w:val="0"/>
          <w:sz w:val="24"/>
          <w:szCs w:val="24"/>
        </w:rPr>
        <w:t>Тема 6.23. Действия личного состава по степеням готовности.</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ind w:right="-2" w:firstLine="567"/>
        <w:jc w:val="both"/>
        <w:rPr>
          <w:snapToGrid w:val="0"/>
          <w:sz w:val="24"/>
          <w:szCs w:val="24"/>
        </w:rPr>
      </w:pPr>
      <w:r w:rsidRPr="00270105">
        <w:rPr>
          <w:snapToGrid w:val="0"/>
          <w:sz w:val="24"/>
          <w:szCs w:val="24"/>
        </w:rPr>
        <w:t>Понятия о степенях готовности гражданской обороны. Сигналы оповещения гра</w:t>
      </w:r>
      <w:r w:rsidRPr="00270105">
        <w:rPr>
          <w:snapToGrid w:val="0"/>
          <w:sz w:val="24"/>
          <w:szCs w:val="24"/>
        </w:rPr>
        <w:t>ж</w:t>
      </w:r>
      <w:r w:rsidRPr="00270105">
        <w:rPr>
          <w:snapToGrid w:val="0"/>
          <w:sz w:val="24"/>
          <w:szCs w:val="24"/>
        </w:rPr>
        <w:t>данской обороны («Воздушная тревога», «Отбой воздушной тревоги», «Радиационная опасность», «Химическая тревога») и действия по ним. Порядок перевода противопожа</w:t>
      </w:r>
      <w:r w:rsidRPr="00270105">
        <w:rPr>
          <w:snapToGrid w:val="0"/>
          <w:sz w:val="24"/>
          <w:szCs w:val="24"/>
        </w:rPr>
        <w:t>р</w:t>
      </w:r>
      <w:r w:rsidRPr="00270105">
        <w:rPr>
          <w:snapToGrid w:val="0"/>
          <w:sz w:val="24"/>
          <w:szCs w:val="24"/>
        </w:rPr>
        <w:t>ной службы с ми</w:t>
      </w:r>
      <w:r w:rsidRPr="00270105">
        <w:rPr>
          <w:snapToGrid w:val="0"/>
          <w:sz w:val="24"/>
          <w:szCs w:val="24"/>
        </w:rPr>
        <w:t>р</w:t>
      </w:r>
      <w:r w:rsidRPr="00270105">
        <w:rPr>
          <w:snapToGrid w:val="0"/>
          <w:sz w:val="24"/>
          <w:szCs w:val="24"/>
        </w:rPr>
        <w:t>ного на военное положение: организация оповещения и сбора личного состава, перевод на казарме</w:t>
      </w:r>
      <w:r w:rsidRPr="00270105">
        <w:rPr>
          <w:snapToGrid w:val="0"/>
          <w:sz w:val="24"/>
          <w:szCs w:val="24"/>
        </w:rPr>
        <w:t>н</w:t>
      </w:r>
      <w:r w:rsidRPr="00270105">
        <w:rPr>
          <w:snapToGrid w:val="0"/>
          <w:sz w:val="24"/>
          <w:szCs w:val="24"/>
        </w:rPr>
        <w:t>ное положение. Организация питания и размещения личного сост</w:t>
      </w:r>
      <w:r w:rsidRPr="00270105">
        <w:rPr>
          <w:snapToGrid w:val="0"/>
          <w:sz w:val="24"/>
          <w:szCs w:val="24"/>
        </w:rPr>
        <w:t>а</w:t>
      </w:r>
      <w:r w:rsidRPr="00270105">
        <w:rPr>
          <w:snapToGrid w:val="0"/>
          <w:sz w:val="24"/>
          <w:szCs w:val="24"/>
        </w:rPr>
        <w:t>ва в загородной зоне.</w:t>
      </w:r>
    </w:p>
    <w:p w:rsidR="009C76E1" w:rsidRPr="00270105" w:rsidRDefault="009C76E1" w:rsidP="00F84C16">
      <w:pPr>
        <w:ind w:right="-2" w:firstLine="567"/>
        <w:rPr>
          <w:b/>
          <w:snapToGrid w:val="0"/>
          <w:sz w:val="24"/>
          <w:szCs w:val="24"/>
        </w:rPr>
      </w:pPr>
      <w:r w:rsidRPr="00270105">
        <w:rPr>
          <w:b/>
          <w:snapToGrid w:val="0"/>
          <w:sz w:val="24"/>
          <w:szCs w:val="24"/>
        </w:rPr>
        <w:t>Тема 6.24. Организация дозиметрического контроля, радиационной и химич</w:t>
      </w:r>
      <w:r w:rsidRPr="00270105">
        <w:rPr>
          <w:b/>
          <w:snapToGrid w:val="0"/>
          <w:sz w:val="24"/>
          <w:szCs w:val="24"/>
        </w:rPr>
        <w:t>е</w:t>
      </w:r>
      <w:r w:rsidRPr="00270105">
        <w:rPr>
          <w:b/>
          <w:snapToGrid w:val="0"/>
          <w:sz w:val="24"/>
          <w:szCs w:val="24"/>
        </w:rPr>
        <w:t>ской разведки. Приборы радиационной разведки и дозиметрического контроля. Н</w:t>
      </w:r>
      <w:r w:rsidRPr="00270105">
        <w:rPr>
          <w:b/>
          <w:snapToGrid w:val="0"/>
          <w:sz w:val="24"/>
          <w:szCs w:val="24"/>
        </w:rPr>
        <w:t>а</w:t>
      </w:r>
      <w:r w:rsidRPr="00270105">
        <w:rPr>
          <w:b/>
          <w:snapToGrid w:val="0"/>
          <w:sz w:val="24"/>
          <w:szCs w:val="24"/>
        </w:rPr>
        <w:t>значение и при</w:t>
      </w:r>
      <w:r w:rsidRPr="00270105">
        <w:rPr>
          <w:b/>
          <w:snapToGrid w:val="0"/>
          <w:sz w:val="24"/>
          <w:szCs w:val="24"/>
        </w:rPr>
        <w:t>н</w:t>
      </w:r>
      <w:r w:rsidRPr="00270105">
        <w:rPr>
          <w:b/>
          <w:snapToGrid w:val="0"/>
          <w:sz w:val="24"/>
          <w:szCs w:val="24"/>
        </w:rPr>
        <w:t>цип их работы.</w:t>
      </w:r>
    </w:p>
    <w:p w:rsidR="009C76E1" w:rsidRPr="00270105" w:rsidRDefault="009C76E1" w:rsidP="00F84C16">
      <w:pPr>
        <w:ind w:firstLine="567"/>
        <w:rPr>
          <w:i/>
          <w:sz w:val="24"/>
          <w:szCs w:val="24"/>
        </w:rPr>
      </w:pPr>
      <w:r w:rsidRPr="00270105">
        <w:rPr>
          <w:i/>
          <w:sz w:val="24"/>
          <w:szCs w:val="24"/>
        </w:rPr>
        <w:t>Лекция – 4 часа, практические занятия -2 часа.</w:t>
      </w:r>
    </w:p>
    <w:p w:rsidR="009C76E1" w:rsidRPr="00270105" w:rsidRDefault="009C76E1" w:rsidP="00F84C16">
      <w:pPr>
        <w:numPr>
          <w:ilvl w:val="12"/>
          <w:numId w:val="0"/>
        </w:numPr>
        <w:ind w:right="-2" w:firstLine="567"/>
        <w:jc w:val="both"/>
        <w:rPr>
          <w:sz w:val="24"/>
          <w:szCs w:val="24"/>
        </w:rPr>
      </w:pPr>
      <w:r w:rsidRPr="00270105">
        <w:rPr>
          <w:sz w:val="24"/>
          <w:szCs w:val="24"/>
        </w:rPr>
        <w:t>Приборы радиационной, химической разведки и дозиметрического контроля, их н</w:t>
      </w:r>
      <w:r w:rsidRPr="00270105">
        <w:rPr>
          <w:sz w:val="24"/>
          <w:szCs w:val="24"/>
        </w:rPr>
        <w:t>а</w:t>
      </w:r>
      <w:r w:rsidRPr="00270105">
        <w:rPr>
          <w:sz w:val="24"/>
          <w:szCs w:val="24"/>
        </w:rPr>
        <w:t>значение, устройств. Подготовка приборов к работе и прове</w:t>
      </w:r>
      <w:r w:rsidRPr="00270105">
        <w:rPr>
          <w:sz w:val="24"/>
          <w:szCs w:val="24"/>
        </w:rPr>
        <w:t>р</w:t>
      </w:r>
      <w:r w:rsidRPr="00270105">
        <w:rPr>
          <w:sz w:val="24"/>
          <w:szCs w:val="24"/>
        </w:rPr>
        <w:t>ка их работоспособности.</w:t>
      </w:r>
    </w:p>
    <w:p w:rsidR="009C76E1" w:rsidRPr="00270105" w:rsidRDefault="009C76E1" w:rsidP="00F84C16">
      <w:pPr>
        <w:numPr>
          <w:ilvl w:val="12"/>
          <w:numId w:val="0"/>
        </w:numPr>
        <w:ind w:right="-2" w:firstLine="567"/>
        <w:jc w:val="both"/>
        <w:rPr>
          <w:sz w:val="24"/>
          <w:szCs w:val="24"/>
        </w:rPr>
      </w:pPr>
      <w:r w:rsidRPr="00270105">
        <w:rPr>
          <w:b/>
          <w:sz w:val="24"/>
          <w:szCs w:val="24"/>
        </w:rPr>
        <w:t>Практическое занятие:</w:t>
      </w:r>
      <w:r w:rsidRPr="00270105">
        <w:rPr>
          <w:sz w:val="24"/>
          <w:szCs w:val="24"/>
        </w:rPr>
        <w:t xml:space="preserve"> Работа с приборами радиационной и химической разве</w:t>
      </w:r>
      <w:r w:rsidRPr="00270105">
        <w:rPr>
          <w:sz w:val="24"/>
          <w:szCs w:val="24"/>
        </w:rPr>
        <w:t>д</w:t>
      </w:r>
      <w:r w:rsidRPr="00270105">
        <w:rPr>
          <w:sz w:val="24"/>
          <w:szCs w:val="24"/>
        </w:rPr>
        <w:t>ки.</w:t>
      </w:r>
    </w:p>
    <w:p w:rsidR="009C76E1" w:rsidRPr="00270105" w:rsidRDefault="009C76E1" w:rsidP="00F84C16">
      <w:pPr>
        <w:numPr>
          <w:ilvl w:val="12"/>
          <w:numId w:val="0"/>
        </w:numPr>
        <w:ind w:right="-2" w:firstLine="567"/>
        <w:rPr>
          <w:b/>
          <w:snapToGrid w:val="0"/>
          <w:sz w:val="24"/>
          <w:szCs w:val="24"/>
        </w:rPr>
      </w:pPr>
      <w:r w:rsidRPr="00270105">
        <w:rPr>
          <w:b/>
          <w:snapToGrid w:val="0"/>
          <w:sz w:val="24"/>
          <w:szCs w:val="24"/>
        </w:rPr>
        <w:t>Тема 6.25. Особенности действия сил и средств ПО при ликвидации очагов х</w:t>
      </w:r>
      <w:r w:rsidRPr="00270105">
        <w:rPr>
          <w:b/>
          <w:snapToGrid w:val="0"/>
          <w:sz w:val="24"/>
          <w:szCs w:val="24"/>
        </w:rPr>
        <w:t>и</w:t>
      </w:r>
      <w:r w:rsidRPr="00270105">
        <w:rPr>
          <w:b/>
          <w:snapToGrid w:val="0"/>
          <w:sz w:val="24"/>
          <w:szCs w:val="24"/>
        </w:rPr>
        <w:t>мического заражения.</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numPr>
          <w:ilvl w:val="12"/>
          <w:numId w:val="0"/>
        </w:numPr>
        <w:ind w:right="-2" w:firstLine="567"/>
        <w:jc w:val="both"/>
        <w:rPr>
          <w:snapToGrid w:val="0"/>
          <w:sz w:val="24"/>
          <w:szCs w:val="24"/>
        </w:rPr>
      </w:pPr>
      <w:r w:rsidRPr="00270105">
        <w:rPr>
          <w:snapToGrid w:val="0"/>
          <w:sz w:val="24"/>
          <w:szCs w:val="24"/>
        </w:rPr>
        <w:t>Виды очагов химического заражения. Особенности действий сил и средств ПО в очагах заражения. Защита личного состава. Организация пожарной разведки в очагах х</w:t>
      </w:r>
      <w:r w:rsidRPr="00270105">
        <w:rPr>
          <w:snapToGrid w:val="0"/>
          <w:sz w:val="24"/>
          <w:szCs w:val="24"/>
        </w:rPr>
        <w:t>и</w:t>
      </w:r>
      <w:r w:rsidRPr="00270105">
        <w:rPr>
          <w:snapToGrid w:val="0"/>
          <w:sz w:val="24"/>
          <w:szCs w:val="24"/>
        </w:rPr>
        <w:t>мического з</w:t>
      </w:r>
      <w:r w:rsidRPr="00270105">
        <w:rPr>
          <w:snapToGrid w:val="0"/>
          <w:sz w:val="24"/>
          <w:szCs w:val="24"/>
        </w:rPr>
        <w:t>а</w:t>
      </w:r>
      <w:r w:rsidRPr="00270105">
        <w:rPr>
          <w:snapToGrid w:val="0"/>
          <w:sz w:val="24"/>
          <w:szCs w:val="24"/>
        </w:rPr>
        <w:t>ражения.</w:t>
      </w:r>
    </w:p>
    <w:p w:rsidR="009C76E1" w:rsidRPr="00270105" w:rsidRDefault="009C76E1" w:rsidP="00F84C16">
      <w:pPr>
        <w:ind w:right="-2" w:firstLine="567"/>
        <w:rPr>
          <w:b/>
          <w:snapToGrid w:val="0"/>
          <w:sz w:val="24"/>
          <w:szCs w:val="24"/>
        </w:rPr>
      </w:pPr>
      <w:r w:rsidRPr="00270105">
        <w:rPr>
          <w:b/>
          <w:snapToGrid w:val="0"/>
          <w:sz w:val="24"/>
          <w:szCs w:val="24"/>
        </w:rPr>
        <w:t>Тема 6.26. Организация противопожарного обеспечения аварийно-спасательных и других неотложных работ в очагах поражения.</w:t>
      </w:r>
    </w:p>
    <w:p w:rsidR="009C76E1" w:rsidRPr="00270105" w:rsidRDefault="009C76E1" w:rsidP="00F84C16">
      <w:pPr>
        <w:ind w:firstLine="567"/>
        <w:rPr>
          <w:i/>
          <w:sz w:val="24"/>
          <w:szCs w:val="24"/>
        </w:rPr>
      </w:pPr>
      <w:r w:rsidRPr="00270105">
        <w:rPr>
          <w:i/>
          <w:sz w:val="24"/>
          <w:szCs w:val="24"/>
        </w:rPr>
        <w:t>Лекция –4 часа.</w:t>
      </w:r>
    </w:p>
    <w:p w:rsidR="009C76E1" w:rsidRPr="00270105" w:rsidRDefault="009C76E1" w:rsidP="00F84C16">
      <w:pPr>
        <w:ind w:right="-2" w:firstLine="567"/>
        <w:jc w:val="both"/>
        <w:rPr>
          <w:snapToGrid w:val="0"/>
          <w:sz w:val="24"/>
          <w:szCs w:val="24"/>
        </w:rPr>
      </w:pPr>
      <w:r w:rsidRPr="00270105">
        <w:rPr>
          <w:snapToGrid w:val="0"/>
          <w:sz w:val="24"/>
          <w:szCs w:val="24"/>
        </w:rPr>
        <w:t>Виды противопожарного обеспечения СиДНР. Организация выдвижения сил и средств службы в очагах поражения. Основы та</w:t>
      </w:r>
      <w:r w:rsidRPr="00270105">
        <w:rPr>
          <w:snapToGrid w:val="0"/>
          <w:sz w:val="24"/>
          <w:szCs w:val="24"/>
        </w:rPr>
        <w:t>к</w:t>
      </w:r>
      <w:r w:rsidRPr="00270105">
        <w:rPr>
          <w:snapToGrid w:val="0"/>
          <w:sz w:val="24"/>
          <w:szCs w:val="24"/>
        </w:rPr>
        <w:t>тики борьбы с массовыми пожарами.</w:t>
      </w:r>
    </w:p>
    <w:p w:rsidR="009C76E1" w:rsidRPr="00270105" w:rsidRDefault="009C76E1" w:rsidP="00F84C16">
      <w:pPr>
        <w:ind w:right="-2" w:firstLine="567"/>
        <w:jc w:val="both"/>
        <w:rPr>
          <w:snapToGrid w:val="0"/>
          <w:sz w:val="24"/>
          <w:szCs w:val="24"/>
        </w:rPr>
      </w:pPr>
      <w:r w:rsidRPr="00270105">
        <w:rPr>
          <w:snapToGrid w:val="0"/>
          <w:sz w:val="24"/>
          <w:szCs w:val="24"/>
        </w:rPr>
        <w:t>Назначение, виды и задачи пожарной разведки в очаге поражения. Требования, предъявляемые к пожарной разведке, состав и оснащение разведывательных подраздел</w:t>
      </w:r>
      <w:r w:rsidRPr="00270105">
        <w:rPr>
          <w:snapToGrid w:val="0"/>
          <w:sz w:val="24"/>
          <w:szCs w:val="24"/>
        </w:rPr>
        <w:t>е</w:t>
      </w:r>
      <w:r w:rsidRPr="00270105">
        <w:rPr>
          <w:snapToGrid w:val="0"/>
          <w:sz w:val="24"/>
          <w:szCs w:val="24"/>
        </w:rPr>
        <w:t>ний. Порядок ведения разведки на маршрутах в воде в очагах поражения. Организация взаим</w:t>
      </w:r>
      <w:r w:rsidRPr="00270105">
        <w:rPr>
          <w:snapToGrid w:val="0"/>
          <w:sz w:val="24"/>
          <w:szCs w:val="24"/>
        </w:rPr>
        <w:t>о</w:t>
      </w:r>
      <w:r w:rsidRPr="00270105">
        <w:rPr>
          <w:snapToGrid w:val="0"/>
          <w:sz w:val="24"/>
          <w:szCs w:val="24"/>
        </w:rPr>
        <w:t>действия сил и средств ПО с частями ГО.</w:t>
      </w:r>
    </w:p>
    <w:p w:rsidR="009C76E1" w:rsidRPr="00270105" w:rsidRDefault="009C76E1" w:rsidP="00F84C16">
      <w:pPr>
        <w:ind w:firstLine="567"/>
        <w:rPr>
          <w:b/>
          <w:sz w:val="24"/>
          <w:szCs w:val="24"/>
        </w:rPr>
      </w:pPr>
      <w:r w:rsidRPr="00270105">
        <w:rPr>
          <w:b/>
          <w:sz w:val="24"/>
          <w:szCs w:val="24"/>
        </w:rPr>
        <w:t>Раздел 7 Пожарно – строевая и физическая подготовка.</w:t>
      </w:r>
    </w:p>
    <w:p w:rsidR="009C76E1" w:rsidRPr="00270105" w:rsidRDefault="009C76E1" w:rsidP="00F84C16">
      <w:pPr>
        <w:ind w:firstLine="567"/>
        <w:rPr>
          <w:b/>
          <w:sz w:val="24"/>
          <w:szCs w:val="24"/>
        </w:rPr>
      </w:pPr>
    </w:p>
    <w:p w:rsidR="009C76E1" w:rsidRPr="00270105" w:rsidRDefault="009C76E1" w:rsidP="00F84C16">
      <w:pPr>
        <w:pStyle w:val="Normal"/>
        <w:ind w:firstLine="567"/>
        <w:rPr>
          <w:b/>
          <w:sz w:val="24"/>
          <w:szCs w:val="24"/>
        </w:rPr>
      </w:pPr>
      <w:r w:rsidRPr="00270105">
        <w:rPr>
          <w:b/>
          <w:sz w:val="24"/>
          <w:szCs w:val="24"/>
        </w:rPr>
        <w:t>Тема 7.1. Назначение и задачи пожарно-строевой подготовки. Правила по охр</w:t>
      </w:r>
      <w:r w:rsidRPr="00270105">
        <w:rPr>
          <w:b/>
          <w:sz w:val="24"/>
          <w:szCs w:val="24"/>
        </w:rPr>
        <w:t>а</w:t>
      </w:r>
      <w:r w:rsidRPr="00270105">
        <w:rPr>
          <w:b/>
          <w:sz w:val="24"/>
          <w:szCs w:val="24"/>
        </w:rPr>
        <w:t>не труда при проведении занятий.</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pStyle w:val="Normal"/>
        <w:ind w:firstLine="567"/>
        <w:jc w:val="both"/>
        <w:rPr>
          <w:sz w:val="24"/>
          <w:szCs w:val="24"/>
        </w:rPr>
      </w:pPr>
      <w:r w:rsidRPr="00270105">
        <w:rPr>
          <w:sz w:val="24"/>
          <w:szCs w:val="24"/>
        </w:rPr>
        <w:t>Назначение и задачи пожарно-строевой подготовки (далее – ПСП). Место ПСП в боевой по</w:t>
      </w:r>
      <w:r w:rsidRPr="00270105">
        <w:rPr>
          <w:sz w:val="24"/>
          <w:szCs w:val="24"/>
        </w:rPr>
        <w:t>д</w:t>
      </w:r>
      <w:r w:rsidRPr="00270105">
        <w:rPr>
          <w:sz w:val="24"/>
          <w:szCs w:val="24"/>
        </w:rPr>
        <w:t>готовке личного состава ГПС МЧС России. Основные методы обучения ПСП. Взаимосвязь ПСП с другими ди</w:t>
      </w:r>
      <w:r w:rsidRPr="00270105">
        <w:rPr>
          <w:sz w:val="24"/>
          <w:szCs w:val="24"/>
        </w:rPr>
        <w:t>с</w:t>
      </w:r>
      <w:r w:rsidRPr="00270105">
        <w:rPr>
          <w:sz w:val="24"/>
          <w:szCs w:val="24"/>
        </w:rPr>
        <w:t>циплинами.</w:t>
      </w:r>
    </w:p>
    <w:p w:rsidR="009C76E1" w:rsidRPr="00270105" w:rsidRDefault="009C76E1" w:rsidP="00F84C16">
      <w:pPr>
        <w:pStyle w:val="Normal"/>
        <w:ind w:firstLine="567"/>
        <w:jc w:val="both"/>
        <w:rPr>
          <w:sz w:val="24"/>
          <w:szCs w:val="24"/>
        </w:rPr>
      </w:pPr>
      <w:r w:rsidRPr="00270105">
        <w:rPr>
          <w:sz w:val="24"/>
          <w:szCs w:val="24"/>
        </w:rPr>
        <w:t>Требования Правил по охране труда при проведении занятий по ПСП.</w:t>
      </w:r>
    </w:p>
    <w:p w:rsidR="009C76E1" w:rsidRPr="00270105" w:rsidRDefault="009C76E1" w:rsidP="00F84C16">
      <w:pPr>
        <w:pStyle w:val="Normal"/>
        <w:ind w:firstLine="567"/>
        <w:rPr>
          <w:sz w:val="24"/>
          <w:szCs w:val="24"/>
        </w:rPr>
      </w:pPr>
    </w:p>
    <w:p w:rsidR="009C76E1" w:rsidRPr="00270105" w:rsidRDefault="009C76E1" w:rsidP="00F84C16">
      <w:pPr>
        <w:pStyle w:val="Normal"/>
        <w:ind w:firstLine="567"/>
        <w:rPr>
          <w:b/>
          <w:sz w:val="24"/>
          <w:szCs w:val="24"/>
        </w:rPr>
      </w:pPr>
      <w:r w:rsidRPr="00270105">
        <w:rPr>
          <w:b/>
          <w:sz w:val="24"/>
          <w:szCs w:val="24"/>
        </w:rPr>
        <w:t>Тема 7.2. Пожарно-прикладной спорт, его значение и развитие.</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pStyle w:val="Normal"/>
        <w:ind w:firstLine="567"/>
        <w:jc w:val="both"/>
        <w:rPr>
          <w:sz w:val="24"/>
          <w:szCs w:val="24"/>
        </w:rPr>
      </w:pPr>
      <w:r w:rsidRPr="00270105">
        <w:rPr>
          <w:sz w:val="24"/>
          <w:szCs w:val="24"/>
        </w:rPr>
        <w:t>Значение пожарно-прикладного спорта. Оборудование спортивного г</w:t>
      </w:r>
      <w:r w:rsidRPr="00270105">
        <w:rPr>
          <w:sz w:val="24"/>
          <w:szCs w:val="24"/>
        </w:rPr>
        <w:t>о</w:t>
      </w:r>
      <w:r w:rsidRPr="00270105">
        <w:rPr>
          <w:sz w:val="24"/>
          <w:szCs w:val="24"/>
        </w:rPr>
        <w:t>родка.</w:t>
      </w:r>
    </w:p>
    <w:p w:rsidR="009C76E1" w:rsidRPr="00270105" w:rsidRDefault="009C76E1" w:rsidP="00F84C16">
      <w:pPr>
        <w:pStyle w:val="Normal"/>
        <w:ind w:firstLine="567"/>
        <w:jc w:val="both"/>
        <w:rPr>
          <w:sz w:val="24"/>
          <w:szCs w:val="24"/>
        </w:rPr>
      </w:pPr>
      <w:r w:rsidRPr="00270105">
        <w:rPr>
          <w:sz w:val="24"/>
          <w:szCs w:val="24"/>
        </w:rPr>
        <w:t>Судейство и правила проведения соревнований по пожарно-прикладному спорту.</w:t>
      </w:r>
    </w:p>
    <w:p w:rsidR="009C76E1" w:rsidRPr="00270105" w:rsidRDefault="009C76E1" w:rsidP="00F84C16">
      <w:pPr>
        <w:pStyle w:val="Normal"/>
        <w:ind w:firstLine="567"/>
        <w:jc w:val="both"/>
        <w:rPr>
          <w:sz w:val="24"/>
          <w:szCs w:val="24"/>
        </w:rPr>
      </w:pPr>
      <w:r w:rsidRPr="00270105">
        <w:rPr>
          <w:sz w:val="24"/>
          <w:szCs w:val="24"/>
        </w:rPr>
        <w:t>Виды соревнований, проведение соревнований. Спортивная классификация. Треб</w:t>
      </w:r>
      <w:r w:rsidRPr="00270105">
        <w:rPr>
          <w:sz w:val="24"/>
          <w:szCs w:val="24"/>
        </w:rPr>
        <w:t>о</w:t>
      </w:r>
      <w:r w:rsidRPr="00270105">
        <w:rPr>
          <w:sz w:val="24"/>
          <w:szCs w:val="24"/>
        </w:rPr>
        <w:t>вания Правил по охране труда при проведении тренировок и с</w:t>
      </w:r>
      <w:r w:rsidRPr="00270105">
        <w:rPr>
          <w:sz w:val="24"/>
          <w:szCs w:val="24"/>
        </w:rPr>
        <w:t>о</w:t>
      </w:r>
      <w:r w:rsidRPr="00270105">
        <w:rPr>
          <w:sz w:val="24"/>
          <w:szCs w:val="24"/>
        </w:rPr>
        <w:t>ревнований.</w:t>
      </w:r>
    </w:p>
    <w:p w:rsidR="009C76E1" w:rsidRPr="00270105" w:rsidRDefault="009C76E1" w:rsidP="00F84C16">
      <w:pPr>
        <w:pStyle w:val="Normal"/>
        <w:ind w:firstLine="567"/>
        <w:rPr>
          <w:b/>
          <w:sz w:val="24"/>
          <w:szCs w:val="24"/>
        </w:rPr>
      </w:pPr>
      <w:r w:rsidRPr="00270105">
        <w:rPr>
          <w:b/>
          <w:sz w:val="24"/>
          <w:szCs w:val="24"/>
        </w:rPr>
        <w:t>Тема 7.3. Основы методики обучения личного состава приемам работы с п</w:t>
      </w:r>
      <w:r w:rsidRPr="00270105">
        <w:rPr>
          <w:b/>
          <w:sz w:val="24"/>
          <w:szCs w:val="24"/>
        </w:rPr>
        <w:t>о</w:t>
      </w:r>
      <w:r w:rsidRPr="00270105">
        <w:rPr>
          <w:b/>
          <w:sz w:val="24"/>
          <w:szCs w:val="24"/>
        </w:rPr>
        <w:t>жарной техникой и оборудованием. Инструкторско-методическая подготовка кома</w:t>
      </w:r>
      <w:r w:rsidRPr="00270105">
        <w:rPr>
          <w:b/>
          <w:sz w:val="24"/>
          <w:szCs w:val="24"/>
        </w:rPr>
        <w:t>н</w:t>
      </w:r>
      <w:r w:rsidRPr="00270105">
        <w:rPr>
          <w:b/>
          <w:sz w:val="24"/>
          <w:szCs w:val="24"/>
        </w:rPr>
        <w:t>дира отдел</w:t>
      </w:r>
      <w:r w:rsidRPr="00270105">
        <w:rPr>
          <w:b/>
          <w:sz w:val="24"/>
          <w:szCs w:val="24"/>
        </w:rPr>
        <w:t>е</w:t>
      </w:r>
      <w:r w:rsidRPr="00270105">
        <w:rPr>
          <w:b/>
          <w:sz w:val="24"/>
          <w:szCs w:val="24"/>
        </w:rPr>
        <w:t>ния.</w:t>
      </w:r>
    </w:p>
    <w:p w:rsidR="009C76E1" w:rsidRPr="00270105" w:rsidRDefault="009C76E1" w:rsidP="00F84C16">
      <w:pPr>
        <w:ind w:firstLine="567"/>
        <w:rPr>
          <w:i/>
          <w:sz w:val="24"/>
          <w:szCs w:val="24"/>
        </w:rPr>
      </w:pPr>
      <w:r w:rsidRPr="00270105">
        <w:rPr>
          <w:i/>
          <w:sz w:val="24"/>
          <w:szCs w:val="24"/>
        </w:rPr>
        <w:t>Лекция – 4 часа, практические занятия -4 часа.</w:t>
      </w:r>
    </w:p>
    <w:p w:rsidR="009C76E1" w:rsidRPr="00270105" w:rsidRDefault="009C76E1" w:rsidP="00F84C16">
      <w:pPr>
        <w:pStyle w:val="Normal"/>
        <w:ind w:firstLine="567"/>
        <w:jc w:val="both"/>
        <w:rPr>
          <w:sz w:val="24"/>
          <w:szCs w:val="24"/>
        </w:rPr>
      </w:pPr>
      <w:r w:rsidRPr="00270105">
        <w:rPr>
          <w:sz w:val="24"/>
          <w:szCs w:val="24"/>
        </w:rPr>
        <w:t>Основные методические принципы, которые должны соблюдаться в процессе зан</w:t>
      </w:r>
      <w:r w:rsidRPr="00270105">
        <w:rPr>
          <w:sz w:val="24"/>
          <w:szCs w:val="24"/>
        </w:rPr>
        <w:t>я</w:t>
      </w:r>
      <w:r w:rsidRPr="00270105">
        <w:rPr>
          <w:sz w:val="24"/>
          <w:szCs w:val="24"/>
        </w:rPr>
        <w:t>тий по пожарно-строевой подготовке.</w:t>
      </w:r>
    </w:p>
    <w:p w:rsidR="009C76E1" w:rsidRPr="00270105" w:rsidRDefault="009C76E1" w:rsidP="00F84C16">
      <w:pPr>
        <w:pStyle w:val="Normal"/>
        <w:ind w:firstLine="567"/>
        <w:jc w:val="both"/>
        <w:rPr>
          <w:sz w:val="24"/>
          <w:szCs w:val="24"/>
        </w:rPr>
      </w:pPr>
      <w:r w:rsidRPr="00270105">
        <w:rPr>
          <w:sz w:val="24"/>
          <w:szCs w:val="24"/>
        </w:rPr>
        <w:t>Порядок подготовки к занятиям по ПСП командира отделения и методика их пров</w:t>
      </w:r>
      <w:r w:rsidRPr="00270105">
        <w:rPr>
          <w:sz w:val="24"/>
          <w:szCs w:val="24"/>
        </w:rPr>
        <w:t>е</w:t>
      </w:r>
      <w:r w:rsidRPr="00270105">
        <w:rPr>
          <w:sz w:val="24"/>
          <w:szCs w:val="24"/>
        </w:rPr>
        <w:t>дения.</w:t>
      </w:r>
    </w:p>
    <w:p w:rsidR="009C76E1" w:rsidRPr="00270105" w:rsidRDefault="009C76E1" w:rsidP="00F84C16">
      <w:pPr>
        <w:pStyle w:val="Normal"/>
        <w:ind w:firstLine="567"/>
        <w:jc w:val="both"/>
        <w:rPr>
          <w:sz w:val="24"/>
          <w:szCs w:val="24"/>
        </w:rPr>
      </w:pPr>
      <w:r w:rsidRPr="00270105">
        <w:rPr>
          <w:sz w:val="24"/>
          <w:szCs w:val="24"/>
        </w:rPr>
        <w:t>Инструкторско-методические занятия с целью научить, тренировать и принять з</w:t>
      </w:r>
      <w:r w:rsidRPr="00270105">
        <w:rPr>
          <w:sz w:val="24"/>
          <w:szCs w:val="24"/>
        </w:rPr>
        <w:t>а</w:t>
      </w:r>
      <w:r w:rsidRPr="00270105">
        <w:rPr>
          <w:sz w:val="24"/>
          <w:szCs w:val="24"/>
        </w:rPr>
        <w:t>чёт.</w:t>
      </w:r>
    </w:p>
    <w:p w:rsidR="009C76E1" w:rsidRPr="00270105" w:rsidRDefault="009C76E1" w:rsidP="00F84C16">
      <w:pPr>
        <w:pStyle w:val="Normal"/>
        <w:ind w:firstLine="567"/>
        <w:jc w:val="both"/>
        <w:rPr>
          <w:sz w:val="24"/>
          <w:szCs w:val="24"/>
        </w:rPr>
      </w:pPr>
      <w:r w:rsidRPr="00270105">
        <w:rPr>
          <w:sz w:val="24"/>
          <w:szCs w:val="24"/>
        </w:rPr>
        <w:t>Методика отработки нормативов по ПСП.</w:t>
      </w:r>
    </w:p>
    <w:p w:rsidR="009C76E1" w:rsidRPr="00270105" w:rsidRDefault="009C76E1" w:rsidP="00F84C16">
      <w:pPr>
        <w:pStyle w:val="Normal"/>
        <w:ind w:firstLine="567"/>
        <w:jc w:val="both"/>
        <w:rPr>
          <w:sz w:val="24"/>
          <w:szCs w:val="24"/>
        </w:rPr>
      </w:pPr>
      <w:r w:rsidRPr="00270105">
        <w:rPr>
          <w:sz w:val="24"/>
          <w:szCs w:val="24"/>
        </w:rPr>
        <w:t>Порядок составления план-конспекта для проведения занятий.</w:t>
      </w:r>
    </w:p>
    <w:p w:rsidR="009C76E1" w:rsidRPr="00270105" w:rsidRDefault="009C76E1" w:rsidP="00F84C16">
      <w:pPr>
        <w:pStyle w:val="Normal"/>
        <w:ind w:firstLine="567"/>
        <w:jc w:val="both"/>
        <w:rPr>
          <w:sz w:val="24"/>
          <w:szCs w:val="24"/>
        </w:rPr>
      </w:pPr>
      <w:r w:rsidRPr="00270105">
        <w:rPr>
          <w:b/>
          <w:sz w:val="24"/>
          <w:szCs w:val="24"/>
        </w:rPr>
        <w:t>Практическое занятие.</w:t>
      </w:r>
      <w:r w:rsidRPr="00270105">
        <w:rPr>
          <w:sz w:val="24"/>
          <w:szCs w:val="24"/>
        </w:rPr>
        <w:t xml:space="preserve"> Показательные занятия с личным составом отделения по отр</w:t>
      </w:r>
      <w:r w:rsidRPr="00270105">
        <w:rPr>
          <w:sz w:val="24"/>
          <w:szCs w:val="24"/>
        </w:rPr>
        <w:t>а</w:t>
      </w:r>
      <w:r w:rsidRPr="00270105">
        <w:rPr>
          <w:sz w:val="24"/>
          <w:szCs w:val="24"/>
        </w:rPr>
        <w:t>ботке нормативов ПСП.</w:t>
      </w:r>
    </w:p>
    <w:p w:rsidR="009C76E1" w:rsidRPr="00270105" w:rsidRDefault="009C76E1" w:rsidP="00F84C16">
      <w:pPr>
        <w:ind w:firstLine="567"/>
        <w:rPr>
          <w:b/>
          <w:color w:val="000000"/>
          <w:sz w:val="24"/>
          <w:szCs w:val="24"/>
        </w:rPr>
      </w:pPr>
      <w:r w:rsidRPr="00270105">
        <w:rPr>
          <w:b/>
          <w:color w:val="000000"/>
          <w:sz w:val="24"/>
          <w:szCs w:val="24"/>
        </w:rPr>
        <w:t>Тема 7.4. Организация и проведения занятий по укладке и надеванию боевой одежды и снар</w:t>
      </w:r>
      <w:r w:rsidRPr="00270105">
        <w:rPr>
          <w:b/>
          <w:color w:val="000000"/>
          <w:sz w:val="24"/>
          <w:szCs w:val="24"/>
        </w:rPr>
        <w:t>я</w:t>
      </w:r>
      <w:r w:rsidRPr="00270105">
        <w:rPr>
          <w:b/>
          <w:color w:val="000000"/>
          <w:sz w:val="24"/>
          <w:szCs w:val="24"/>
        </w:rPr>
        <w:t>жения. Сбор и выезд по тревоге.</w:t>
      </w:r>
    </w:p>
    <w:p w:rsidR="009C76E1" w:rsidRPr="00270105" w:rsidRDefault="009C76E1" w:rsidP="00F84C16">
      <w:pPr>
        <w:ind w:firstLine="567"/>
        <w:rPr>
          <w:i/>
          <w:sz w:val="24"/>
          <w:szCs w:val="24"/>
        </w:rPr>
      </w:pPr>
      <w:r w:rsidRPr="00270105">
        <w:rPr>
          <w:i/>
          <w:sz w:val="24"/>
          <w:szCs w:val="24"/>
        </w:rPr>
        <w:t xml:space="preserve"> практические занятия -4 часа.</w:t>
      </w:r>
    </w:p>
    <w:p w:rsidR="009C76E1" w:rsidRPr="00270105" w:rsidRDefault="009C76E1" w:rsidP="00F84C16">
      <w:pPr>
        <w:ind w:firstLine="567"/>
        <w:jc w:val="both"/>
        <w:rPr>
          <w:sz w:val="24"/>
          <w:szCs w:val="24"/>
        </w:rPr>
      </w:pPr>
      <w:r w:rsidRPr="00270105">
        <w:rPr>
          <w:sz w:val="24"/>
          <w:szCs w:val="24"/>
        </w:rPr>
        <w:t>Способы укладки и надевания боевой одежды и снаряжения. Табель обязанностей боев</w:t>
      </w:r>
      <w:r w:rsidRPr="00270105">
        <w:rPr>
          <w:sz w:val="24"/>
          <w:szCs w:val="24"/>
        </w:rPr>
        <w:t>о</w:t>
      </w:r>
      <w:r w:rsidRPr="00270105">
        <w:rPr>
          <w:sz w:val="24"/>
          <w:szCs w:val="24"/>
        </w:rPr>
        <w:t>го расчета. Сбор и выезд по тревоге (сбор по тревоге, надевание боевой одежды и снаряжения, посадка в автомобиль, выезд из гаража, построение боевого расч</w:t>
      </w:r>
      <w:r w:rsidRPr="00270105">
        <w:rPr>
          <w:sz w:val="24"/>
          <w:szCs w:val="24"/>
        </w:rPr>
        <w:t>е</w:t>
      </w:r>
      <w:r w:rsidRPr="00270105">
        <w:rPr>
          <w:sz w:val="24"/>
          <w:szCs w:val="24"/>
        </w:rPr>
        <w:t>та).</w:t>
      </w:r>
    </w:p>
    <w:p w:rsidR="009C76E1" w:rsidRPr="00270105" w:rsidRDefault="009C76E1" w:rsidP="00F84C16">
      <w:pPr>
        <w:pStyle w:val="Normal"/>
        <w:ind w:firstLine="567"/>
        <w:rPr>
          <w:b/>
          <w:sz w:val="24"/>
          <w:szCs w:val="24"/>
        </w:rPr>
      </w:pPr>
      <w:r w:rsidRPr="00270105">
        <w:rPr>
          <w:b/>
          <w:sz w:val="24"/>
          <w:szCs w:val="24"/>
        </w:rPr>
        <w:t>Тема 7.5. Организация и проведение занятий с пожарными рукавами, ствол</w:t>
      </w:r>
      <w:r w:rsidRPr="00270105">
        <w:rPr>
          <w:b/>
          <w:sz w:val="24"/>
          <w:szCs w:val="24"/>
        </w:rPr>
        <w:t>а</w:t>
      </w:r>
      <w:r w:rsidRPr="00270105">
        <w:rPr>
          <w:b/>
          <w:sz w:val="24"/>
          <w:szCs w:val="24"/>
        </w:rPr>
        <w:t>ми, рукавной арматурой и прина</w:t>
      </w:r>
      <w:r w:rsidRPr="00270105">
        <w:rPr>
          <w:b/>
          <w:sz w:val="24"/>
          <w:szCs w:val="24"/>
        </w:rPr>
        <w:t>д</w:t>
      </w:r>
      <w:r w:rsidRPr="00270105">
        <w:rPr>
          <w:b/>
          <w:sz w:val="24"/>
          <w:szCs w:val="24"/>
        </w:rPr>
        <w:t>лежностями.</w:t>
      </w:r>
    </w:p>
    <w:p w:rsidR="009C76E1" w:rsidRPr="00270105" w:rsidRDefault="009C76E1" w:rsidP="00F84C16">
      <w:pPr>
        <w:ind w:firstLine="567"/>
        <w:rPr>
          <w:i/>
          <w:sz w:val="24"/>
          <w:szCs w:val="24"/>
        </w:rPr>
      </w:pPr>
      <w:r w:rsidRPr="00270105">
        <w:rPr>
          <w:i/>
          <w:sz w:val="24"/>
          <w:szCs w:val="24"/>
        </w:rPr>
        <w:t xml:space="preserve"> практические занятия -4 часа.</w:t>
      </w:r>
    </w:p>
    <w:p w:rsidR="009C76E1" w:rsidRPr="00270105" w:rsidRDefault="009C76E1" w:rsidP="00F84C16">
      <w:pPr>
        <w:pStyle w:val="Normal"/>
        <w:ind w:firstLine="567"/>
        <w:jc w:val="both"/>
        <w:rPr>
          <w:sz w:val="24"/>
          <w:szCs w:val="24"/>
        </w:rPr>
      </w:pPr>
      <w:r w:rsidRPr="00270105">
        <w:rPr>
          <w:sz w:val="24"/>
          <w:szCs w:val="24"/>
        </w:rPr>
        <w:t>Работа с пожарными рукавами, стволами, рукавной арматурой и принадлежност</w:t>
      </w:r>
      <w:r w:rsidRPr="00270105">
        <w:rPr>
          <w:sz w:val="24"/>
          <w:szCs w:val="24"/>
        </w:rPr>
        <w:t>я</w:t>
      </w:r>
      <w:r w:rsidRPr="00270105">
        <w:rPr>
          <w:sz w:val="24"/>
          <w:szCs w:val="24"/>
        </w:rPr>
        <w:t>ми.</w:t>
      </w:r>
    </w:p>
    <w:p w:rsidR="009C76E1" w:rsidRPr="00270105" w:rsidRDefault="009C76E1" w:rsidP="00F84C16">
      <w:pPr>
        <w:pStyle w:val="Normal"/>
        <w:ind w:firstLine="567"/>
        <w:jc w:val="both"/>
        <w:rPr>
          <w:sz w:val="24"/>
          <w:szCs w:val="24"/>
        </w:rPr>
      </w:pPr>
      <w:r w:rsidRPr="00270105">
        <w:rPr>
          <w:sz w:val="24"/>
          <w:szCs w:val="24"/>
        </w:rPr>
        <w:t>Прокладка рукавных линий из скаток и пачек, в лестничных клетках различными спос</w:t>
      </w:r>
      <w:r w:rsidRPr="00270105">
        <w:rPr>
          <w:sz w:val="24"/>
          <w:szCs w:val="24"/>
        </w:rPr>
        <w:t>о</w:t>
      </w:r>
      <w:r w:rsidRPr="00270105">
        <w:rPr>
          <w:sz w:val="24"/>
          <w:szCs w:val="24"/>
        </w:rPr>
        <w:t>бами, уборка рукавов в одинарную и двойную скатки, восьмерку, укладка в пачки. Замена пр</w:t>
      </w:r>
      <w:r w:rsidRPr="00270105">
        <w:rPr>
          <w:sz w:val="24"/>
          <w:szCs w:val="24"/>
        </w:rPr>
        <w:t>о</w:t>
      </w:r>
      <w:r w:rsidRPr="00270105">
        <w:rPr>
          <w:sz w:val="24"/>
          <w:szCs w:val="24"/>
        </w:rPr>
        <w:t>кладок соединительных головок.</w:t>
      </w:r>
    </w:p>
    <w:p w:rsidR="009C76E1" w:rsidRPr="00270105" w:rsidRDefault="009C76E1" w:rsidP="00F84C16">
      <w:pPr>
        <w:pStyle w:val="Normal"/>
        <w:ind w:firstLine="567"/>
        <w:jc w:val="both"/>
        <w:rPr>
          <w:sz w:val="24"/>
          <w:szCs w:val="24"/>
        </w:rPr>
      </w:pPr>
      <w:r w:rsidRPr="00270105">
        <w:rPr>
          <w:sz w:val="24"/>
          <w:szCs w:val="24"/>
        </w:rPr>
        <w:t>Прокладка рукавных линий с рукавной катушки, наматывание рукавов на рукавную к</w:t>
      </w:r>
      <w:r w:rsidRPr="00270105">
        <w:rPr>
          <w:sz w:val="24"/>
          <w:szCs w:val="24"/>
        </w:rPr>
        <w:t>а</w:t>
      </w:r>
      <w:r w:rsidRPr="00270105">
        <w:rPr>
          <w:sz w:val="24"/>
          <w:szCs w:val="24"/>
        </w:rPr>
        <w:t>тушку.</w:t>
      </w:r>
    </w:p>
    <w:p w:rsidR="009C76E1" w:rsidRPr="00270105" w:rsidRDefault="009C76E1" w:rsidP="00F84C16">
      <w:pPr>
        <w:pStyle w:val="Normal"/>
        <w:ind w:firstLine="567"/>
        <w:jc w:val="both"/>
        <w:rPr>
          <w:sz w:val="24"/>
          <w:szCs w:val="24"/>
        </w:rPr>
      </w:pPr>
      <w:r w:rsidRPr="00270105">
        <w:rPr>
          <w:sz w:val="24"/>
          <w:szCs w:val="24"/>
        </w:rPr>
        <w:t>Подъем рукавных линий на высоту по пожарным лестницам и с помощью спас</w:t>
      </w:r>
      <w:r w:rsidRPr="00270105">
        <w:rPr>
          <w:sz w:val="24"/>
          <w:szCs w:val="24"/>
        </w:rPr>
        <w:t>а</w:t>
      </w:r>
      <w:r w:rsidRPr="00270105">
        <w:rPr>
          <w:sz w:val="24"/>
          <w:szCs w:val="24"/>
        </w:rPr>
        <w:t>тельной веревки.</w:t>
      </w:r>
    </w:p>
    <w:p w:rsidR="009C76E1" w:rsidRPr="00270105" w:rsidRDefault="009C76E1" w:rsidP="00F84C16">
      <w:pPr>
        <w:pStyle w:val="Normal"/>
        <w:ind w:firstLine="567"/>
        <w:jc w:val="both"/>
        <w:rPr>
          <w:sz w:val="24"/>
          <w:szCs w:val="24"/>
        </w:rPr>
      </w:pPr>
      <w:r w:rsidRPr="00270105">
        <w:rPr>
          <w:sz w:val="24"/>
          <w:szCs w:val="24"/>
        </w:rPr>
        <w:t>Прокладка рукавных линий под препятствиями и через них (забор, канаву, железн</w:t>
      </w:r>
      <w:r w:rsidRPr="00270105">
        <w:rPr>
          <w:sz w:val="24"/>
          <w:szCs w:val="24"/>
        </w:rPr>
        <w:t>о</w:t>
      </w:r>
      <w:r w:rsidRPr="00270105">
        <w:rPr>
          <w:sz w:val="24"/>
          <w:szCs w:val="24"/>
        </w:rPr>
        <w:t>дорожный путь и т.п.).</w:t>
      </w:r>
    </w:p>
    <w:p w:rsidR="009C76E1" w:rsidRPr="00270105" w:rsidRDefault="009C76E1" w:rsidP="00F84C16">
      <w:pPr>
        <w:pStyle w:val="Normal"/>
        <w:ind w:firstLine="567"/>
        <w:jc w:val="both"/>
        <w:rPr>
          <w:sz w:val="24"/>
          <w:szCs w:val="24"/>
        </w:rPr>
      </w:pPr>
      <w:r w:rsidRPr="00270105">
        <w:rPr>
          <w:sz w:val="24"/>
          <w:szCs w:val="24"/>
        </w:rPr>
        <w:t>Прокладка рукавных линий с верхних этажей (отметок) способом н</w:t>
      </w:r>
      <w:r w:rsidRPr="00270105">
        <w:rPr>
          <w:sz w:val="24"/>
          <w:szCs w:val="24"/>
        </w:rPr>
        <w:t>а</w:t>
      </w:r>
      <w:r w:rsidRPr="00270105">
        <w:rPr>
          <w:sz w:val="24"/>
          <w:szCs w:val="24"/>
        </w:rPr>
        <w:t>ращивания.</w:t>
      </w:r>
    </w:p>
    <w:p w:rsidR="009C76E1" w:rsidRPr="00270105" w:rsidRDefault="009C76E1" w:rsidP="00F84C16">
      <w:pPr>
        <w:pStyle w:val="Normal"/>
        <w:ind w:firstLine="567"/>
        <w:jc w:val="both"/>
        <w:rPr>
          <w:sz w:val="24"/>
          <w:szCs w:val="24"/>
        </w:rPr>
      </w:pPr>
      <w:r w:rsidRPr="00270105">
        <w:rPr>
          <w:sz w:val="24"/>
          <w:szCs w:val="24"/>
        </w:rPr>
        <w:t>Установка разветвления, присоединение рукавов и регулирование подачи воды в р</w:t>
      </w:r>
      <w:r w:rsidRPr="00270105">
        <w:rPr>
          <w:sz w:val="24"/>
          <w:szCs w:val="24"/>
        </w:rPr>
        <w:t>у</w:t>
      </w:r>
      <w:r w:rsidRPr="00270105">
        <w:rPr>
          <w:sz w:val="24"/>
          <w:szCs w:val="24"/>
        </w:rPr>
        <w:t>кава. Замена поврежденных рукавов в действующей рукавной линии и временный их р</w:t>
      </w:r>
      <w:r w:rsidRPr="00270105">
        <w:rPr>
          <w:sz w:val="24"/>
          <w:szCs w:val="24"/>
        </w:rPr>
        <w:t>е</w:t>
      </w:r>
      <w:r w:rsidRPr="00270105">
        <w:rPr>
          <w:sz w:val="24"/>
          <w:szCs w:val="24"/>
        </w:rPr>
        <w:t>монт рукавными зажимами. Наращивание дейс</w:t>
      </w:r>
      <w:r w:rsidRPr="00270105">
        <w:rPr>
          <w:sz w:val="24"/>
          <w:szCs w:val="24"/>
        </w:rPr>
        <w:t>т</w:t>
      </w:r>
      <w:r w:rsidRPr="00270105">
        <w:rPr>
          <w:sz w:val="24"/>
          <w:szCs w:val="24"/>
        </w:rPr>
        <w:t>вующей рукавной линии.</w:t>
      </w:r>
    </w:p>
    <w:p w:rsidR="009C76E1" w:rsidRPr="00270105" w:rsidRDefault="009C76E1" w:rsidP="00F84C16">
      <w:pPr>
        <w:pStyle w:val="Normal"/>
        <w:ind w:firstLine="567"/>
        <w:jc w:val="both"/>
        <w:rPr>
          <w:sz w:val="24"/>
          <w:szCs w:val="24"/>
        </w:rPr>
      </w:pPr>
      <w:r w:rsidRPr="00270105">
        <w:rPr>
          <w:sz w:val="24"/>
          <w:szCs w:val="24"/>
        </w:rPr>
        <w:t>Работа с действующими стволами стоя, с колена, лежа, перекрывание ствола, мане</w:t>
      </w:r>
      <w:r w:rsidRPr="00270105">
        <w:rPr>
          <w:sz w:val="24"/>
          <w:szCs w:val="24"/>
        </w:rPr>
        <w:t>в</w:t>
      </w:r>
      <w:r w:rsidRPr="00270105">
        <w:rPr>
          <w:sz w:val="24"/>
          <w:szCs w:val="24"/>
        </w:rPr>
        <w:t>рир</w:t>
      </w:r>
      <w:r w:rsidRPr="00270105">
        <w:rPr>
          <w:sz w:val="24"/>
          <w:szCs w:val="24"/>
        </w:rPr>
        <w:t>о</w:t>
      </w:r>
      <w:r w:rsidRPr="00270105">
        <w:rPr>
          <w:sz w:val="24"/>
          <w:szCs w:val="24"/>
        </w:rPr>
        <w:t>вание с рукавными линиями (вперед, назад, вправо, влево). Работа с подоконника, на кр</w:t>
      </w:r>
      <w:r w:rsidRPr="00270105">
        <w:rPr>
          <w:sz w:val="24"/>
          <w:szCs w:val="24"/>
        </w:rPr>
        <w:t>ы</w:t>
      </w:r>
      <w:r w:rsidRPr="00270105">
        <w:rPr>
          <w:sz w:val="24"/>
          <w:szCs w:val="24"/>
        </w:rPr>
        <w:t>ше.</w:t>
      </w:r>
    </w:p>
    <w:p w:rsidR="009C76E1" w:rsidRPr="00270105" w:rsidRDefault="009C76E1" w:rsidP="00F84C16">
      <w:pPr>
        <w:pStyle w:val="Normal"/>
        <w:ind w:firstLine="567"/>
        <w:jc w:val="both"/>
        <w:rPr>
          <w:sz w:val="24"/>
          <w:szCs w:val="24"/>
        </w:rPr>
      </w:pPr>
      <w:r w:rsidRPr="00270105">
        <w:rPr>
          <w:sz w:val="24"/>
          <w:szCs w:val="24"/>
        </w:rPr>
        <w:t>Особенности работы с рукавами и стволами в зимнее время.</w:t>
      </w:r>
    </w:p>
    <w:p w:rsidR="009C76E1" w:rsidRPr="00270105" w:rsidRDefault="009C76E1" w:rsidP="00F84C16">
      <w:pPr>
        <w:pStyle w:val="Normal"/>
        <w:ind w:firstLine="567"/>
        <w:rPr>
          <w:b/>
          <w:sz w:val="24"/>
          <w:szCs w:val="24"/>
        </w:rPr>
      </w:pPr>
      <w:r w:rsidRPr="00270105">
        <w:rPr>
          <w:b/>
          <w:sz w:val="24"/>
          <w:szCs w:val="24"/>
        </w:rPr>
        <w:t>Тема 7.6. Организация и проведение занятий с основными средствами спасания л</w:t>
      </w:r>
      <w:r w:rsidRPr="00270105">
        <w:rPr>
          <w:b/>
          <w:sz w:val="24"/>
          <w:szCs w:val="24"/>
        </w:rPr>
        <w:t>ю</w:t>
      </w:r>
      <w:r w:rsidRPr="00270105">
        <w:rPr>
          <w:b/>
          <w:sz w:val="24"/>
          <w:szCs w:val="24"/>
        </w:rPr>
        <w:t>дей и имущества.</w:t>
      </w:r>
    </w:p>
    <w:p w:rsidR="009C76E1" w:rsidRPr="00270105" w:rsidRDefault="009C76E1" w:rsidP="00F84C16">
      <w:pPr>
        <w:ind w:firstLine="567"/>
        <w:rPr>
          <w:i/>
          <w:sz w:val="24"/>
          <w:szCs w:val="24"/>
        </w:rPr>
      </w:pPr>
      <w:r w:rsidRPr="00270105">
        <w:rPr>
          <w:i/>
          <w:sz w:val="24"/>
          <w:szCs w:val="24"/>
        </w:rPr>
        <w:t xml:space="preserve"> практические занятия -14 часов.</w:t>
      </w:r>
    </w:p>
    <w:p w:rsidR="009C76E1" w:rsidRPr="00270105" w:rsidRDefault="009C76E1" w:rsidP="00F84C16">
      <w:pPr>
        <w:ind w:firstLine="567"/>
        <w:jc w:val="both"/>
        <w:rPr>
          <w:sz w:val="24"/>
          <w:szCs w:val="24"/>
        </w:rPr>
      </w:pPr>
      <w:r w:rsidRPr="00270105">
        <w:rPr>
          <w:sz w:val="24"/>
          <w:szCs w:val="24"/>
        </w:rPr>
        <w:t>Сматывание веревки в клубок, закрепление за конструкцию четырьмя способ</w:t>
      </w:r>
      <w:r w:rsidRPr="00270105">
        <w:rPr>
          <w:sz w:val="24"/>
          <w:szCs w:val="24"/>
        </w:rPr>
        <w:t>а</w:t>
      </w:r>
      <w:r w:rsidRPr="00270105">
        <w:rPr>
          <w:sz w:val="24"/>
          <w:szCs w:val="24"/>
        </w:rPr>
        <w:t>ми.</w:t>
      </w:r>
    </w:p>
    <w:p w:rsidR="009C76E1" w:rsidRPr="00270105" w:rsidRDefault="009C76E1" w:rsidP="00F84C16">
      <w:pPr>
        <w:ind w:firstLine="567"/>
        <w:jc w:val="both"/>
        <w:rPr>
          <w:sz w:val="24"/>
          <w:szCs w:val="24"/>
        </w:rPr>
      </w:pPr>
      <w:r w:rsidRPr="00270105">
        <w:rPr>
          <w:sz w:val="24"/>
          <w:szCs w:val="24"/>
        </w:rPr>
        <w:t>Вязка двойной спасательной петли с надеванием ее на спасаемого.</w:t>
      </w:r>
    </w:p>
    <w:p w:rsidR="009C76E1" w:rsidRPr="00270105" w:rsidRDefault="009C76E1" w:rsidP="00F84C16">
      <w:pPr>
        <w:ind w:firstLine="567"/>
        <w:jc w:val="both"/>
        <w:rPr>
          <w:sz w:val="24"/>
          <w:szCs w:val="24"/>
        </w:rPr>
      </w:pPr>
      <w:r w:rsidRPr="00270105">
        <w:rPr>
          <w:sz w:val="24"/>
          <w:szCs w:val="24"/>
        </w:rPr>
        <w:t>Крепление и подъем ПТВ при помощи спасательной веревки.</w:t>
      </w:r>
    </w:p>
    <w:p w:rsidR="009C76E1" w:rsidRPr="00270105" w:rsidRDefault="009C76E1" w:rsidP="00F84C16">
      <w:pPr>
        <w:ind w:firstLine="567"/>
        <w:jc w:val="both"/>
        <w:rPr>
          <w:sz w:val="24"/>
          <w:szCs w:val="24"/>
        </w:rPr>
      </w:pPr>
      <w:r w:rsidRPr="00270105">
        <w:rPr>
          <w:sz w:val="24"/>
          <w:szCs w:val="24"/>
        </w:rPr>
        <w:t>Самоспасание при помощи спасательной веревки.</w:t>
      </w:r>
    </w:p>
    <w:p w:rsidR="009C76E1" w:rsidRPr="00270105" w:rsidRDefault="009C76E1" w:rsidP="00F84C16">
      <w:pPr>
        <w:ind w:firstLine="567"/>
        <w:jc w:val="both"/>
        <w:rPr>
          <w:sz w:val="24"/>
          <w:szCs w:val="24"/>
        </w:rPr>
      </w:pPr>
      <w:r w:rsidRPr="00270105">
        <w:rPr>
          <w:sz w:val="24"/>
          <w:szCs w:val="24"/>
        </w:rPr>
        <w:t>Снятие лестницы-палки с пожарного автомобиля, ее перенос, подъем по ней и у</w:t>
      </w:r>
      <w:r w:rsidRPr="00270105">
        <w:rPr>
          <w:sz w:val="24"/>
          <w:szCs w:val="24"/>
        </w:rPr>
        <w:t>к</w:t>
      </w:r>
      <w:r w:rsidRPr="00270105">
        <w:rPr>
          <w:sz w:val="24"/>
          <w:szCs w:val="24"/>
        </w:rPr>
        <w:t>ладка на автомобиль.</w:t>
      </w:r>
    </w:p>
    <w:p w:rsidR="009C76E1" w:rsidRPr="00270105" w:rsidRDefault="009C76E1" w:rsidP="00F84C16">
      <w:pPr>
        <w:ind w:firstLine="567"/>
        <w:jc w:val="both"/>
        <w:rPr>
          <w:sz w:val="24"/>
          <w:szCs w:val="24"/>
        </w:rPr>
      </w:pPr>
      <w:r w:rsidRPr="00270105">
        <w:rPr>
          <w:sz w:val="24"/>
          <w:szCs w:val="24"/>
        </w:rPr>
        <w:t>Снятие штурмовой лестницы с пожарного автомобиля, перенос к учебной башне, подъем по лестнице на этажи учебной башни, спуск, укладка лестницы на автом</w:t>
      </w:r>
      <w:r w:rsidRPr="00270105">
        <w:rPr>
          <w:sz w:val="24"/>
          <w:szCs w:val="24"/>
        </w:rPr>
        <w:t>о</w:t>
      </w:r>
      <w:r w:rsidRPr="00270105">
        <w:rPr>
          <w:sz w:val="24"/>
          <w:szCs w:val="24"/>
        </w:rPr>
        <w:t>биль.</w:t>
      </w:r>
    </w:p>
    <w:p w:rsidR="009C76E1" w:rsidRPr="00270105" w:rsidRDefault="009C76E1" w:rsidP="00F84C16">
      <w:pPr>
        <w:ind w:firstLine="567"/>
        <w:jc w:val="both"/>
        <w:rPr>
          <w:sz w:val="24"/>
          <w:szCs w:val="24"/>
        </w:rPr>
      </w:pPr>
      <w:r w:rsidRPr="00270105">
        <w:rPr>
          <w:sz w:val="24"/>
          <w:szCs w:val="24"/>
        </w:rPr>
        <w:t>Снятие выдвижной лестницы с пожарного автомобиля, перенос к месту установки, установка и подъем по ней на этажи учебной башни. Укладка лестницы на автом</w:t>
      </w:r>
      <w:r w:rsidRPr="00270105">
        <w:rPr>
          <w:sz w:val="24"/>
          <w:szCs w:val="24"/>
        </w:rPr>
        <w:t>о</w:t>
      </w:r>
      <w:r w:rsidRPr="00270105">
        <w:rPr>
          <w:sz w:val="24"/>
          <w:szCs w:val="24"/>
        </w:rPr>
        <w:t>биль.</w:t>
      </w:r>
    </w:p>
    <w:p w:rsidR="009C76E1" w:rsidRPr="00270105" w:rsidRDefault="009C76E1" w:rsidP="00F84C16">
      <w:pPr>
        <w:ind w:firstLine="567"/>
        <w:jc w:val="both"/>
        <w:rPr>
          <w:sz w:val="24"/>
          <w:szCs w:val="24"/>
        </w:rPr>
      </w:pPr>
      <w:r w:rsidRPr="00270105">
        <w:rPr>
          <w:sz w:val="24"/>
          <w:szCs w:val="24"/>
        </w:rPr>
        <w:t>Комбинированный подъем со штурмовой лестницей по выдвижной лестнице на че</w:t>
      </w:r>
      <w:r w:rsidRPr="00270105">
        <w:rPr>
          <w:sz w:val="24"/>
          <w:szCs w:val="24"/>
        </w:rPr>
        <w:t>т</w:t>
      </w:r>
      <w:r w:rsidRPr="00270105">
        <w:rPr>
          <w:sz w:val="24"/>
          <w:szCs w:val="24"/>
        </w:rPr>
        <w:t>ве</w:t>
      </w:r>
      <w:r w:rsidRPr="00270105">
        <w:rPr>
          <w:sz w:val="24"/>
          <w:szCs w:val="24"/>
        </w:rPr>
        <w:t>р</w:t>
      </w:r>
      <w:r w:rsidRPr="00270105">
        <w:rPr>
          <w:sz w:val="24"/>
          <w:szCs w:val="24"/>
        </w:rPr>
        <w:t>тый этаж учебной башни.</w:t>
      </w:r>
    </w:p>
    <w:p w:rsidR="009C76E1" w:rsidRPr="00270105" w:rsidRDefault="009C76E1" w:rsidP="00F84C16">
      <w:pPr>
        <w:ind w:firstLine="567"/>
        <w:jc w:val="both"/>
        <w:rPr>
          <w:sz w:val="24"/>
          <w:szCs w:val="24"/>
        </w:rPr>
      </w:pPr>
      <w:r w:rsidRPr="00270105">
        <w:rPr>
          <w:sz w:val="24"/>
          <w:szCs w:val="24"/>
        </w:rPr>
        <w:t>Подъем на этажи учебной башни и крышу многоэтажных зданий по автолестнице, с п</w:t>
      </w:r>
      <w:r w:rsidRPr="00270105">
        <w:rPr>
          <w:sz w:val="24"/>
          <w:szCs w:val="24"/>
        </w:rPr>
        <w:t>о</w:t>
      </w:r>
      <w:r w:rsidRPr="00270105">
        <w:rPr>
          <w:sz w:val="24"/>
          <w:szCs w:val="24"/>
        </w:rPr>
        <w:t>мощью коленчатого автоподъемника. Работа со стволами с ручных пожарных лестниц, с авт</w:t>
      </w:r>
      <w:r w:rsidRPr="00270105">
        <w:rPr>
          <w:sz w:val="24"/>
          <w:szCs w:val="24"/>
        </w:rPr>
        <w:t>о</w:t>
      </w:r>
      <w:r w:rsidRPr="00270105">
        <w:rPr>
          <w:sz w:val="24"/>
          <w:szCs w:val="24"/>
        </w:rPr>
        <w:t>лестницы и автоподъемника.</w:t>
      </w:r>
    </w:p>
    <w:p w:rsidR="009C76E1" w:rsidRPr="00270105" w:rsidRDefault="009C76E1" w:rsidP="00F84C16">
      <w:pPr>
        <w:ind w:firstLine="567"/>
        <w:rPr>
          <w:sz w:val="24"/>
          <w:szCs w:val="24"/>
        </w:rPr>
      </w:pPr>
      <w:r w:rsidRPr="00270105">
        <w:rPr>
          <w:sz w:val="24"/>
          <w:szCs w:val="24"/>
        </w:rPr>
        <w:t>Тактика использования и правила работы с пневматическим прыжковым спасател</w:t>
      </w:r>
      <w:r w:rsidRPr="00270105">
        <w:rPr>
          <w:sz w:val="24"/>
          <w:szCs w:val="24"/>
        </w:rPr>
        <w:t>ь</w:t>
      </w:r>
      <w:r w:rsidRPr="00270105">
        <w:rPr>
          <w:sz w:val="24"/>
          <w:szCs w:val="24"/>
        </w:rPr>
        <w:t>ным устройством.</w:t>
      </w:r>
    </w:p>
    <w:p w:rsidR="009C76E1" w:rsidRPr="00270105" w:rsidRDefault="009C76E1" w:rsidP="00F84C16">
      <w:pPr>
        <w:pStyle w:val="Normal"/>
        <w:ind w:firstLine="567"/>
        <w:rPr>
          <w:b/>
          <w:sz w:val="24"/>
          <w:szCs w:val="24"/>
        </w:rPr>
      </w:pPr>
      <w:r w:rsidRPr="00270105">
        <w:rPr>
          <w:b/>
          <w:sz w:val="24"/>
          <w:szCs w:val="24"/>
        </w:rPr>
        <w:t>Тема 7.7. Организация отработки упражнений по боевому развё</w:t>
      </w:r>
      <w:r w:rsidRPr="00270105">
        <w:rPr>
          <w:b/>
          <w:sz w:val="24"/>
          <w:szCs w:val="24"/>
        </w:rPr>
        <w:t>р</w:t>
      </w:r>
      <w:r w:rsidRPr="00270105">
        <w:rPr>
          <w:b/>
          <w:sz w:val="24"/>
          <w:szCs w:val="24"/>
        </w:rPr>
        <w:t>тыванию.</w:t>
      </w:r>
    </w:p>
    <w:p w:rsidR="009C76E1" w:rsidRPr="00270105" w:rsidRDefault="009C76E1" w:rsidP="00F84C16">
      <w:pPr>
        <w:ind w:firstLine="567"/>
        <w:rPr>
          <w:i/>
          <w:sz w:val="24"/>
          <w:szCs w:val="24"/>
        </w:rPr>
      </w:pPr>
      <w:r w:rsidRPr="00270105">
        <w:rPr>
          <w:i/>
          <w:sz w:val="24"/>
          <w:szCs w:val="24"/>
        </w:rPr>
        <w:t xml:space="preserve"> практические занятия -8 часов.</w:t>
      </w:r>
    </w:p>
    <w:p w:rsidR="009C76E1" w:rsidRPr="00270105" w:rsidRDefault="009C76E1" w:rsidP="00F84C16">
      <w:pPr>
        <w:pStyle w:val="Normal"/>
        <w:ind w:firstLine="567"/>
        <w:jc w:val="both"/>
        <w:rPr>
          <w:sz w:val="24"/>
          <w:szCs w:val="24"/>
        </w:rPr>
      </w:pPr>
      <w:r w:rsidRPr="00270105">
        <w:rPr>
          <w:sz w:val="24"/>
          <w:szCs w:val="24"/>
        </w:rPr>
        <w:t>Подготовка к развертыванию, предварительное и полное развертывание отделений на а</w:t>
      </w:r>
      <w:r w:rsidRPr="00270105">
        <w:rPr>
          <w:sz w:val="24"/>
          <w:szCs w:val="24"/>
        </w:rPr>
        <w:t>в</w:t>
      </w:r>
      <w:r w:rsidRPr="00270105">
        <w:rPr>
          <w:sz w:val="24"/>
          <w:szCs w:val="24"/>
        </w:rPr>
        <w:t>тоцистерне и автонасосе. Боевое развертывание отделения на АЦ с подачей стволов без установки и с установкой автомобиля на водоисточник. Обязанности номеров по таб</w:t>
      </w:r>
      <w:r w:rsidRPr="00270105">
        <w:rPr>
          <w:sz w:val="24"/>
          <w:szCs w:val="24"/>
        </w:rPr>
        <w:t>е</w:t>
      </w:r>
      <w:r w:rsidRPr="00270105">
        <w:rPr>
          <w:sz w:val="24"/>
          <w:szCs w:val="24"/>
        </w:rPr>
        <w:t>лю боевого расчета.</w:t>
      </w:r>
    </w:p>
    <w:p w:rsidR="009C76E1" w:rsidRPr="00270105" w:rsidRDefault="009C76E1" w:rsidP="00F84C16">
      <w:pPr>
        <w:pStyle w:val="Normal"/>
        <w:ind w:firstLine="567"/>
        <w:jc w:val="both"/>
        <w:rPr>
          <w:sz w:val="24"/>
          <w:szCs w:val="24"/>
        </w:rPr>
      </w:pPr>
      <w:r w:rsidRPr="00270105">
        <w:rPr>
          <w:sz w:val="24"/>
          <w:szCs w:val="24"/>
        </w:rPr>
        <w:t>Боевое развертывание отделения от места пожара к водоисточнику, встречная пр</w:t>
      </w:r>
      <w:r w:rsidRPr="00270105">
        <w:rPr>
          <w:sz w:val="24"/>
          <w:szCs w:val="24"/>
        </w:rPr>
        <w:t>о</w:t>
      </w:r>
      <w:r w:rsidRPr="00270105">
        <w:rPr>
          <w:sz w:val="24"/>
          <w:szCs w:val="24"/>
        </w:rPr>
        <w:t>кладка рукавной линии. Боевое развертывание отделения и караула с установкой лафетн</w:t>
      </w:r>
      <w:r w:rsidRPr="00270105">
        <w:rPr>
          <w:sz w:val="24"/>
          <w:szCs w:val="24"/>
        </w:rPr>
        <w:t>о</w:t>
      </w:r>
      <w:r w:rsidRPr="00270105">
        <w:rPr>
          <w:sz w:val="24"/>
          <w:szCs w:val="24"/>
        </w:rPr>
        <w:t>го ствола. Боевое развертывание отделения с подачей стволов при помощи гидроэлеват</w:t>
      </w:r>
      <w:r w:rsidRPr="00270105">
        <w:rPr>
          <w:sz w:val="24"/>
          <w:szCs w:val="24"/>
        </w:rPr>
        <w:t>о</w:t>
      </w:r>
      <w:r w:rsidRPr="00270105">
        <w:rPr>
          <w:sz w:val="24"/>
          <w:szCs w:val="24"/>
        </w:rPr>
        <w:t>ра. Боевое развертывание отделения АЦ с подачей ГПС-600, воздушно-пенных и поро</w:t>
      </w:r>
      <w:r w:rsidRPr="00270105">
        <w:rPr>
          <w:sz w:val="24"/>
          <w:szCs w:val="24"/>
        </w:rPr>
        <w:t>ш</w:t>
      </w:r>
      <w:r w:rsidRPr="00270105">
        <w:rPr>
          <w:sz w:val="24"/>
          <w:szCs w:val="24"/>
        </w:rPr>
        <w:t>ковых стволов.</w:t>
      </w:r>
    </w:p>
    <w:p w:rsidR="009C76E1" w:rsidRPr="00270105" w:rsidRDefault="009C76E1" w:rsidP="00F84C16">
      <w:pPr>
        <w:pStyle w:val="Normal"/>
        <w:ind w:firstLine="567"/>
        <w:jc w:val="both"/>
        <w:rPr>
          <w:sz w:val="24"/>
          <w:szCs w:val="24"/>
        </w:rPr>
      </w:pPr>
      <w:r w:rsidRPr="00270105">
        <w:rPr>
          <w:sz w:val="24"/>
          <w:szCs w:val="24"/>
        </w:rPr>
        <w:t>Взаимодействие отделений караула при использовании различных вариантов боев</w:t>
      </w:r>
      <w:r w:rsidRPr="00270105">
        <w:rPr>
          <w:sz w:val="24"/>
          <w:szCs w:val="24"/>
        </w:rPr>
        <w:t>о</w:t>
      </w:r>
      <w:r w:rsidRPr="00270105">
        <w:rPr>
          <w:sz w:val="24"/>
          <w:szCs w:val="24"/>
        </w:rPr>
        <w:t>го ра</w:t>
      </w:r>
      <w:r w:rsidRPr="00270105">
        <w:rPr>
          <w:sz w:val="24"/>
          <w:szCs w:val="24"/>
        </w:rPr>
        <w:t>з</w:t>
      </w:r>
      <w:r w:rsidRPr="00270105">
        <w:rPr>
          <w:sz w:val="24"/>
          <w:szCs w:val="24"/>
        </w:rPr>
        <w:t>вертывания.</w:t>
      </w:r>
    </w:p>
    <w:p w:rsidR="009C76E1" w:rsidRPr="00270105" w:rsidRDefault="009C76E1" w:rsidP="00F84C16">
      <w:pPr>
        <w:pStyle w:val="Normal"/>
        <w:ind w:firstLine="567"/>
        <w:jc w:val="both"/>
        <w:rPr>
          <w:sz w:val="24"/>
          <w:szCs w:val="24"/>
        </w:rPr>
      </w:pPr>
      <w:r w:rsidRPr="00270105">
        <w:rPr>
          <w:sz w:val="24"/>
          <w:szCs w:val="24"/>
        </w:rPr>
        <w:t>Установка автомобилей на водоисточник. Подготовка гидранта, снятие пожарной колонки с автомобиля и установка ее на гидрант, пуск и перекрытие воды; снятие пожа</w:t>
      </w:r>
      <w:r w:rsidRPr="00270105">
        <w:rPr>
          <w:sz w:val="24"/>
          <w:szCs w:val="24"/>
        </w:rPr>
        <w:t>р</w:t>
      </w:r>
      <w:r w:rsidRPr="00270105">
        <w:rPr>
          <w:sz w:val="24"/>
          <w:szCs w:val="24"/>
        </w:rPr>
        <w:t>ной колонки с гидранта и закрепление ее на автомобиле. Установка АЦ (АН) на гидрант на два параллельных напорных рукава, на два параллельных напорно-всасывающих рук</w:t>
      </w:r>
      <w:r w:rsidRPr="00270105">
        <w:rPr>
          <w:sz w:val="24"/>
          <w:szCs w:val="24"/>
        </w:rPr>
        <w:t>а</w:t>
      </w:r>
      <w:r w:rsidRPr="00270105">
        <w:rPr>
          <w:sz w:val="24"/>
          <w:szCs w:val="24"/>
        </w:rPr>
        <w:t>ва, параллельно на один н</w:t>
      </w:r>
      <w:r w:rsidRPr="00270105">
        <w:rPr>
          <w:sz w:val="24"/>
          <w:szCs w:val="24"/>
        </w:rPr>
        <w:t>а</w:t>
      </w:r>
      <w:r w:rsidRPr="00270105">
        <w:rPr>
          <w:sz w:val="24"/>
          <w:szCs w:val="24"/>
        </w:rPr>
        <w:t>порно-всасывающий и один напорный рукав с пуском воды. Установка АЦ (АН) на водоем на два всасывающих рукава с пуском воды. Забор воды с открытого водои</w:t>
      </w:r>
      <w:r w:rsidRPr="00270105">
        <w:rPr>
          <w:sz w:val="24"/>
          <w:szCs w:val="24"/>
        </w:rPr>
        <w:t>с</w:t>
      </w:r>
      <w:r w:rsidRPr="00270105">
        <w:rPr>
          <w:sz w:val="24"/>
          <w:szCs w:val="24"/>
        </w:rPr>
        <w:t>точника с помощью гидроэлеватора.</w:t>
      </w:r>
    </w:p>
    <w:p w:rsidR="009C76E1" w:rsidRPr="00270105" w:rsidRDefault="009C76E1" w:rsidP="00F84C16">
      <w:pPr>
        <w:pStyle w:val="Normal"/>
        <w:ind w:firstLine="567"/>
        <w:jc w:val="both"/>
        <w:rPr>
          <w:sz w:val="24"/>
          <w:szCs w:val="24"/>
        </w:rPr>
      </w:pPr>
      <w:r w:rsidRPr="00270105">
        <w:rPr>
          <w:sz w:val="24"/>
          <w:szCs w:val="24"/>
        </w:rPr>
        <w:t>Боевое развертывание отделений на основных и специальных автомобилях, наход</w:t>
      </w:r>
      <w:r w:rsidRPr="00270105">
        <w:rPr>
          <w:sz w:val="24"/>
          <w:szCs w:val="24"/>
        </w:rPr>
        <w:t>я</w:t>
      </w:r>
      <w:r w:rsidRPr="00270105">
        <w:rPr>
          <w:sz w:val="24"/>
          <w:szCs w:val="24"/>
        </w:rPr>
        <w:t>щихся на вооружении территориального органа.</w:t>
      </w:r>
    </w:p>
    <w:p w:rsidR="009C76E1" w:rsidRPr="00270105" w:rsidRDefault="009C76E1" w:rsidP="00F84C16">
      <w:pPr>
        <w:pStyle w:val="Normal"/>
        <w:ind w:firstLine="567"/>
        <w:jc w:val="both"/>
        <w:rPr>
          <w:sz w:val="24"/>
          <w:szCs w:val="24"/>
        </w:rPr>
      </w:pPr>
    </w:p>
    <w:p w:rsidR="009C76E1" w:rsidRPr="00270105" w:rsidRDefault="009C76E1" w:rsidP="00F84C16">
      <w:pPr>
        <w:pStyle w:val="Normal"/>
        <w:ind w:firstLine="567"/>
        <w:rPr>
          <w:b/>
          <w:sz w:val="24"/>
          <w:szCs w:val="24"/>
        </w:rPr>
      </w:pPr>
      <w:r w:rsidRPr="00270105">
        <w:rPr>
          <w:b/>
          <w:sz w:val="24"/>
          <w:szCs w:val="24"/>
        </w:rPr>
        <w:t>Тема 7.8. Проведение занятий на 100-метровой полосе с препятствиями. П</w:t>
      </w:r>
      <w:r w:rsidRPr="00270105">
        <w:rPr>
          <w:b/>
          <w:sz w:val="24"/>
          <w:szCs w:val="24"/>
        </w:rPr>
        <w:t>о</w:t>
      </w:r>
      <w:r w:rsidRPr="00270105">
        <w:rPr>
          <w:b/>
          <w:sz w:val="24"/>
          <w:szCs w:val="24"/>
        </w:rPr>
        <w:t>жарная эст</w:t>
      </w:r>
      <w:r w:rsidRPr="00270105">
        <w:rPr>
          <w:b/>
          <w:sz w:val="24"/>
          <w:szCs w:val="24"/>
        </w:rPr>
        <w:t>а</w:t>
      </w:r>
      <w:r w:rsidRPr="00270105">
        <w:rPr>
          <w:b/>
          <w:sz w:val="24"/>
          <w:szCs w:val="24"/>
        </w:rPr>
        <w:t>фета.</w:t>
      </w:r>
    </w:p>
    <w:p w:rsidR="009C76E1" w:rsidRPr="00270105" w:rsidRDefault="009C76E1" w:rsidP="00F84C16">
      <w:pPr>
        <w:ind w:firstLine="567"/>
        <w:rPr>
          <w:i/>
          <w:sz w:val="24"/>
          <w:szCs w:val="24"/>
        </w:rPr>
      </w:pPr>
      <w:r w:rsidRPr="00270105">
        <w:rPr>
          <w:i/>
          <w:sz w:val="24"/>
          <w:szCs w:val="24"/>
        </w:rPr>
        <w:t>практические занятия -6 часа.</w:t>
      </w:r>
    </w:p>
    <w:p w:rsidR="009C76E1" w:rsidRPr="00270105" w:rsidRDefault="009C76E1" w:rsidP="00F84C16">
      <w:pPr>
        <w:pStyle w:val="Normal"/>
        <w:ind w:firstLine="567"/>
        <w:jc w:val="both"/>
        <w:rPr>
          <w:sz w:val="24"/>
          <w:szCs w:val="24"/>
        </w:rPr>
      </w:pPr>
      <w:r w:rsidRPr="00270105">
        <w:rPr>
          <w:sz w:val="24"/>
          <w:szCs w:val="24"/>
        </w:rPr>
        <w:t>Экипировка спортсмена. Техника старта и преодоление забора, техника преодоления бума, соединение рукавов, подсоединение их к разветвлению, подсоединение ствола, ф</w:t>
      </w:r>
      <w:r w:rsidRPr="00270105">
        <w:rPr>
          <w:sz w:val="24"/>
          <w:szCs w:val="24"/>
        </w:rPr>
        <w:t>и</w:t>
      </w:r>
      <w:r w:rsidRPr="00270105">
        <w:rPr>
          <w:sz w:val="24"/>
          <w:szCs w:val="24"/>
        </w:rPr>
        <w:t>ниш. Техника преодоления этапов пожарной эст</w:t>
      </w:r>
      <w:r w:rsidRPr="00270105">
        <w:rPr>
          <w:sz w:val="24"/>
          <w:szCs w:val="24"/>
        </w:rPr>
        <w:t>а</w:t>
      </w:r>
      <w:r w:rsidRPr="00270105">
        <w:rPr>
          <w:sz w:val="24"/>
          <w:szCs w:val="24"/>
        </w:rPr>
        <w:t>феты.</w:t>
      </w:r>
    </w:p>
    <w:p w:rsidR="009C76E1" w:rsidRPr="00270105" w:rsidRDefault="009C76E1" w:rsidP="00F84C16">
      <w:pPr>
        <w:pStyle w:val="Normal"/>
        <w:ind w:firstLine="567"/>
        <w:rPr>
          <w:b/>
          <w:sz w:val="24"/>
          <w:szCs w:val="24"/>
        </w:rPr>
      </w:pPr>
      <w:r w:rsidRPr="00270105">
        <w:rPr>
          <w:b/>
          <w:sz w:val="24"/>
          <w:szCs w:val="24"/>
        </w:rPr>
        <w:t>Тема 7.9. Организация и проведение занятий на огневой полосе психологич</w:t>
      </w:r>
      <w:r w:rsidRPr="00270105">
        <w:rPr>
          <w:b/>
          <w:sz w:val="24"/>
          <w:szCs w:val="24"/>
        </w:rPr>
        <w:t>е</w:t>
      </w:r>
      <w:r w:rsidRPr="00270105">
        <w:rPr>
          <w:b/>
          <w:sz w:val="24"/>
          <w:szCs w:val="24"/>
        </w:rPr>
        <w:t>ской подг</w:t>
      </w:r>
      <w:r w:rsidRPr="00270105">
        <w:rPr>
          <w:b/>
          <w:sz w:val="24"/>
          <w:szCs w:val="24"/>
        </w:rPr>
        <w:t>о</w:t>
      </w:r>
      <w:r w:rsidRPr="00270105">
        <w:rPr>
          <w:b/>
          <w:sz w:val="24"/>
          <w:szCs w:val="24"/>
        </w:rPr>
        <w:t>товки.</w:t>
      </w:r>
    </w:p>
    <w:p w:rsidR="009C76E1" w:rsidRPr="00270105" w:rsidRDefault="009C76E1" w:rsidP="00F84C16">
      <w:pPr>
        <w:ind w:firstLine="567"/>
        <w:rPr>
          <w:i/>
          <w:sz w:val="24"/>
          <w:szCs w:val="24"/>
        </w:rPr>
      </w:pPr>
      <w:r w:rsidRPr="00270105">
        <w:rPr>
          <w:i/>
          <w:sz w:val="24"/>
          <w:szCs w:val="24"/>
        </w:rPr>
        <w:t xml:space="preserve"> практические занятия -6 часа.</w:t>
      </w:r>
    </w:p>
    <w:p w:rsidR="009C76E1" w:rsidRPr="00270105" w:rsidRDefault="009C76E1" w:rsidP="00F84C16">
      <w:pPr>
        <w:pStyle w:val="Normal"/>
        <w:ind w:firstLine="567"/>
        <w:jc w:val="both"/>
        <w:rPr>
          <w:sz w:val="24"/>
          <w:szCs w:val="24"/>
        </w:rPr>
      </w:pPr>
      <w:r w:rsidRPr="00270105">
        <w:rPr>
          <w:sz w:val="24"/>
          <w:szCs w:val="24"/>
        </w:rPr>
        <w:t>Изучение методики проведения занятий на огневой полосе психологической подг</w:t>
      </w:r>
      <w:r w:rsidRPr="00270105">
        <w:rPr>
          <w:sz w:val="24"/>
          <w:szCs w:val="24"/>
        </w:rPr>
        <w:t>о</w:t>
      </w:r>
      <w:r w:rsidRPr="00270105">
        <w:rPr>
          <w:sz w:val="24"/>
          <w:szCs w:val="24"/>
        </w:rPr>
        <w:t>товки.</w:t>
      </w:r>
    </w:p>
    <w:p w:rsidR="009C76E1" w:rsidRPr="00270105" w:rsidRDefault="009C76E1" w:rsidP="00F84C16">
      <w:pPr>
        <w:pStyle w:val="Normal"/>
        <w:ind w:firstLine="567"/>
        <w:jc w:val="both"/>
        <w:rPr>
          <w:sz w:val="24"/>
          <w:szCs w:val="24"/>
        </w:rPr>
      </w:pPr>
      <w:r w:rsidRPr="00270105">
        <w:rPr>
          <w:sz w:val="24"/>
          <w:szCs w:val="24"/>
        </w:rPr>
        <w:t>Проведение занятий без воздействия огня и дыма. Отработка преодоления элементов п</w:t>
      </w:r>
      <w:r w:rsidRPr="00270105">
        <w:rPr>
          <w:sz w:val="24"/>
          <w:szCs w:val="24"/>
        </w:rPr>
        <w:t>о</w:t>
      </w:r>
      <w:r w:rsidRPr="00270105">
        <w:rPr>
          <w:sz w:val="24"/>
          <w:szCs w:val="24"/>
        </w:rPr>
        <w:t>лосы.</w:t>
      </w:r>
    </w:p>
    <w:p w:rsidR="009C76E1" w:rsidRPr="00270105" w:rsidRDefault="009C76E1" w:rsidP="00F84C16">
      <w:pPr>
        <w:pStyle w:val="Normal"/>
        <w:ind w:firstLine="567"/>
        <w:jc w:val="both"/>
        <w:rPr>
          <w:sz w:val="24"/>
          <w:szCs w:val="24"/>
        </w:rPr>
      </w:pPr>
      <w:r w:rsidRPr="00270105">
        <w:rPr>
          <w:sz w:val="24"/>
          <w:szCs w:val="24"/>
        </w:rPr>
        <w:t>Организация проведения занятий при воздействии огня и дыма. Требования Правил по охране труда при проведении занятий на огневой полосе психологической подготовки.</w:t>
      </w:r>
    </w:p>
    <w:p w:rsidR="009C76E1" w:rsidRPr="00270105" w:rsidRDefault="009C76E1" w:rsidP="00F84C16">
      <w:pPr>
        <w:pStyle w:val="Normal"/>
        <w:ind w:firstLine="567"/>
        <w:rPr>
          <w:b/>
          <w:sz w:val="24"/>
          <w:szCs w:val="24"/>
        </w:rPr>
      </w:pPr>
      <w:r w:rsidRPr="00270105">
        <w:rPr>
          <w:b/>
          <w:sz w:val="24"/>
          <w:szCs w:val="24"/>
        </w:rPr>
        <w:t>Тема 7.10. Основы методики физической подготовки. Гимнастика. Легкая а</w:t>
      </w:r>
      <w:r w:rsidRPr="00270105">
        <w:rPr>
          <w:b/>
          <w:sz w:val="24"/>
          <w:szCs w:val="24"/>
        </w:rPr>
        <w:t>т</w:t>
      </w:r>
      <w:r w:rsidRPr="00270105">
        <w:rPr>
          <w:b/>
          <w:sz w:val="24"/>
          <w:szCs w:val="24"/>
        </w:rPr>
        <w:t>лет</w:t>
      </w:r>
      <w:r w:rsidRPr="00270105">
        <w:rPr>
          <w:b/>
          <w:sz w:val="24"/>
          <w:szCs w:val="24"/>
        </w:rPr>
        <w:t>и</w:t>
      </w:r>
      <w:r w:rsidRPr="00270105">
        <w:rPr>
          <w:b/>
          <w:sz w:val="24"/>
          <w:szCs w:val="24"/>
        </w:rPr>
        <w:t>ка.</w:t>
      </w:r>
    </w:p>
    <w:p w:rsidR="009C76E1" w:rsidRPr="00270105" w:rsidRDefault="009C76E1" w:rsidP="00F84C16">
      <w:pPr>
        <w:ind w:firstLine="567"/>
        <w:rPr>
          <w:i/>
          <w:sz w:val="24"/>
          <w:szCs w:val="24"/>
        </w:rPr>
      </w:pPr>
      <w:r w:rsidRPr="00270105">
        <w:rPr>
          <w:i/>
          <w:sz w:val="24"/>
          <w:szCs w:val="24"/>
        </w:rPr>
        <w:t xml:space="preserve"> практические занятия -6 часов.</w:t>
      </w:r>
    </w:p>
    <w:p w:rsidR="009C76E1" w:rsidRPr="00270105" w:rsidRDefault="009C76E1" w:rsidP="00F84C16">
      <w:pPr>
        <w:pStyle w:val="Normal"/>
        <w:ind w:firstLine="567"/>
        <w:jc w:val="both"/>
        <w:rPr>
          <w:sz w:val="24"/>
          <w:szCs w:val="24"/>
        </w:rPr>
      </w:pPr>
      <w:r w:rsidRPr="00270105">
        <w:rPr>
          <w:sz w:val="24"/>
          <w:szCs w:val="24"/>
        </w:rPr>
        <w:t>Значение физической подготовки сотрудников в обеспечение боеспособности п</w:t>
      </w:r>
      <w:r w:rsidRPr="00270105">
        <w:rPr>
          <w:sz w:val="24"/>
          <w:szCs w:val="24"/>
        </w:rPr>
        <w:t>о</w:t>
      </w:r>
      <w:r w:rsidRPr="00270105">
        <w:rPr>
          <w:sz w:val="24"/>
          <w:szCs w:val="24"/>
        </w:rPr>
        <w:t>жарных подразделений.</w:t>
      </w:r>
    </w:p>
    <w:p w:rsidR="009C76E1" w:rsidRPr="00270105" w:rsidRDefault="009C76E1" w:rsidP="00F84C16">
      <w:pPr>
        <w:pStyle w:val="Normal"/>
        <w:ind w:firstLine="567"/>
        <w:jc w:val="both"/>
        <w:rPr>
          <w:sz w:val="24"/>
          <w:szCs w:val="24"/>
        </w:rPr>
      </w:pPr>
      <w:r w:rsidRPr="00270105">
        <w:rPr>
          <w:sz w:val="24"/>
          <w:szCs w:val="24"/>
        </w:rPr>
        <w:t>Методика проведения занятий по физической подготовке в дежурном карауле п</w:t>
      </w:r>
      <w:r w:rsidRPr="00270105">
        <w:rPr>
          <w:sz w:val="24"/>
          <w:szCs w:val="24"/>
        </w:rPr>
        <w:t>о</w:t>
      </w:r>
      <w:r w:rsidRPr="00270105">
        <w:rPr>
          <w:sz w:val="24"/>
          <w:szCs w:val="24"/>
        </w:rPr>
        <w:t>жарной части.</w:t>
      </w:r>
    </w:p>
    <w:p w:rsidR="009C76E1" w:rsidRPr="00270105" w:rsidRDefault="009C76E1" w:rsidP="00F84C16">
      <w:pPr>
        <w:pStyle w:val="Normal"/>
        <w:ind w:firstLine="567"/>
        <w:jc w:val="both"/>
        <w:rPr>
          <w:sz w:val="24"/>
          <w:szCs w:val="24"/>
        </w:rPr>
      </w:pPr>
      <w:r w:rsidRPr="00270105">
        <w:rPr>
          <w:sz w:val="24"/>
          <w:szCs w:val="24"/>
        </w:rPr>
        <w:t>Основные нормативы для определения уровня физической подготовленности с</w:t>
      </w:r>
      <w:r w:rsidRPr="00270105">
        <w:rPr>
          <w:sz w:val="24"/>
          <w:szCs w:val="24"/>
        </w:rPr>
        <w:t>о</w:t>
      </w:r>
      <w:r w:rsidRPr="00270105">
        <w:rPr>
          <w:sz w:val="24"/>
          <w:szCs w:val="24"/>
        </w:rPr>
        <w:t>трудн</w:t>
      </w:r>
      <w:r w:rsidRPr="00270105">
        <w:rPr>
          <w:sz w:val="24"/>
          <w:szCs w:val="24"/>
        </w:rPr>
        <w:t>и</w:t>
      </w:r>
      <w:r w:rsidRPr="00270105">
        <w:rPr>
          <w:sz w:val="24"/>
          <w:szCs w:val="24"/>
        </w:rPr>
        <w:t>ков.</w:t>
      </w:r>
    </w:p>
    <w:p w:rsidR="009C76E1" w:rsidRPr="00270105" w:rsidRDefault="009C76E1" w:rsidP="00F84C16">
      <w:pPr>
        <w:pStyle w:val="Normal"/>
        <w:ind w:firstLine="567"/>
        <w:jc w:val="both"/>
        <w:rPr>
          <w:sz w:val="24"/>
          <w:szCs w:val="24"/>
        </w:rPr>
      </w:pPr>
      <w:r w:rsidRPr="00270105">
        <w:rPr>
          <w:b/>
          <w:sz w:val="24"/>
          <w:szCs w:val="24"/>
        </w:rPr>
        <w:t>Практические занятия.</w:t>
      </w:r>
      <w:r w:rsidRPr="00270105">
        <w:rPr>
          <w:sz w:val="24"/>
          <w:szCs w:val="24"/>
        </w:rPr>
        <w:t xml:space="preserve"> Тренировка и выполнение основных нормативов по физ</w:t>
      </w:r>
      <w:r w:rsidRPr="00270105">
        <w:rPr>
          <w:sz w:val="24"/>
          <w:szCs w:val="24"/>
        </w:rPr>
        <w:t>и</w:t>
      </w:r>
      <w:r w:rsidRPr="00270105">
        <w:rPr>
          <w:sz w:val="24"/>
          <w:szCs w:val="24"/>
        </w:rPr>
        <w:t>ческой подготовке.</w:t>
      </w:r>
    </w:p>
    <w:p w:rsidR="009C76E1" w:rsidRPr="00270105" w:rsidRDefault="009C76E1" w:rsidP="00F84C16">
      <w:pPr>
        <w:ind w:firstLine="567"/>
        <w:rPr>
          <w:b/>
          <w:sz w:val="24"/>
          <w:szCs w:val="24"/>
        </w:rPr>
      </w:pPr>
      <w:r w:rsidRPr="00270105">
        <w:rPr>
          <w:b/>
          <w:sz w:val="24"/>
          <w:szCs w:val="24"/>
        </w:rPr>
        <w:t>Раздел 8 Психологическая подготовка.</w:t>
      </w:r>
    </w:p>
    <w:p w:rsidR="009C76E1" w:rsidRPr="00270105" w:rsidRDefault="009C76E1" w:rsidP="00F84C16">
      <w:pPr>
        <w:ind w:firstLine="567"/>
        <w:rPr>
          <w:b/>
          <w:sz w:val="24"/>
          <w:szCs w:val="24"/>
        </w:rPr>
      </w:pPr>
    </w:p>
    <w:p w:rsidR="009C76E1" w:rsidRPr="00270105" w:rsidRDefault="009C76E1" w:rsidP="00F84C16">
      <w:pPr>
        <w:ind w:firstLine="567"/>
        <w:rPr>
          <w:b/>
          <w:snapToGrid w:val="0"/>
          <w:sz w:val="24"/>
          <w:szCs w:val="24"/>
        </w:rPr>
      </w:pPr>
      <w:r w:rsidRPr="00270105">
        <w:rPr>
          <w:b/>
          <w:snapToGrid w:val="0"/>
          <w:sz w:val="24"/>
          <w:szCs w:val="24"/>
        </w:rPr>
        <w:t>Тема 8. 1. Психология конфликтов в служебных коллективах.</w:t>
      </w:r>
    </w:p>
    <w:p w:rsidR="009C76E1" w:rsidRPr="00270105" w:rsidRDefault="009C76E1" w:rsidP="00F84C16">
      <w:pPr>
        <w:ind w:firstLine="567"/>
        <w:rPr>
          <w:i/>
          <w:sz w:val="24"/>
          <w:szCs w:val="24"/>
        </w:rPr>
      </w:pPr>
      <w:r w:rsidRPr="00270105">
        <w:rPr>
          <w:i/>
          <w:sz w:val="24"/>
          <w:szCs w:val="24"/>
        </w:rPr>
        <w:t>Лекция – 2 часа.</w:t>
      </w:r>
    </w:p>
    <w:p w:rsidR="009C76E1" w:rsidRPr="00270105" w:rsidRDefault="009C76E1" w:rsidP="00F84C16">
      <w:pPr>
        <w:tabs>
          <w:tab w:val="left" w:pos="9922"/>
        </w:tabs>
        <w:ind w:firstLine="567"/>
        <w:jc w:val="both"/>
        <w:rPr>
          <w:snapToGrid w:val="0"/>
          <w:sz w:val="24"/>
          <w:szCs w:val="24"/>
        </w:rPr>
      </w:pPr>
      <w:r w:rsidRPr="00270105">
        <w:rPr>
          <w:snapToGrid w:val="0"/>
          <w:sz w:val="24"/>
          <w:szCs w:val="24"/>
        </w:rPr>
        <w:t>Морально-психологический климат в служебном коллективе. Причины возникнов</w:t>
      </w:r>
      <w:r w:rsidRPr="00270105">
        <w:rPr>
          <w:snapToGrid w:val="0"/>
          <w:sz w:val="24"/>
          <w:szCs w:val="24"/>
        </w:rPr>
        <w:t>е</w:t>
      </w:r>
      <w:r w:rsidRPr="00270105">
        <w:rPr>
          <w:snapToGrid w:val="0"/>
          <w:sz w:val="24"/>
          <w:szCs w:val="24"/>
        </w:rPr>
        <w:t>ния конфликтов.</w:t>
      </w:r>
    </w:p>
    <w:p w:rsidR="009C76E1" w:rsidRPr="00270105" w:rsidRDefault="009C76E1" w:rsidP="00F84C16">
      <w:pPr>
        <w:tabs>
          <w:tab w:val="left" w:pos="9922"/>
        </w:tabs>
        <w:ind w:firstLine="567"/>
        <w:jc w:val="both"/>
        <w:rPr>
          <w:snapToGrid w:val="0"/>
          <w:sz w:val="24"/>
          <w:szCs w:val="24"/>
        </w:rPr>
      </w:pPr>
      <w:r w:rsidRPr="00270105">
        <w:rPr>
          <w:snapToGrid w:val="0"/>
          <w:sz w:val="24"/>
          <w:szCs w:val="24"/>
        </w:rPr>
        <w:t>Пути предупреждения и преодоления конфликтных ситуаций.</w:t>
      </w:r>
    </w:p>
    <w:p w:rsidR="009C76E1" w:rsidRPr="00270105" w:rsidRDefault="009C76E1" w:rsidP="00F84C16">
      <w:pPr>
        <w:pStyle w:val="Normal"/>
        <w:ind w:firstLine="567"/>
        <w:rPr>
          <w:b/>
          <w:sz w:val="24"/>
          <w:szCs w:val="24"/>
        </w:rPr>
      </w:pPr>
      <w:r w:rsidRPr="00270105">
        <w:rPr>
          <w:b/>
          <w:sz w:val="24"/>
          <w:szCs w:val="24"/>
        </w:rPr>
        <w:t>Тема 8.2. Психологическая подготовка пожарного к действиям в чрезвычайных с</w:t>
      </w:r>
      <w:r w:rsidRPr="00270105">
        <w:rPr>
          <w:b/>
          <w:sz w:val="24"/>
          <w:szCs w:val="24"/>
        </w:rPr>
        <w:t>и</w:t>
      </w:r>
      <w:r w:rsidRPr="00270105">
        <w:rPr>
          <w:b/>
          <w:sz w:val="24"/>
          <w:szCs w:val="24"/>
        </w:rPr>
        <w:t>туациях.</w:t>
      </w:r>
    </w:p>
    <w:p w:rsidR="009C76E1" w:rsidRPr="00270105" w:rsidRDefault="009C76E1" w:rsidP="00F84C16">
      <w:pPr>
        <w:ind w:firstLine="567"/>
        <w:rPr>
          <w:i/>
          <w:sz w:val="24"/>
          <w:szCs w:val="24"/>
        </w:rPr>
      </w:pPr>
      <w:r w:rsidRPr="00270105">
        <w:rPr>
          <w:i/>
          <w:sz w:val="24"/>
          <w:szCs w:val="24"/>
        </w:rPr>
        <w:t>Лекция – 1 час, практические занятия -2 часа.</w:t>
      </w:r>
    </w:p>
    <w:p w:rsidR="009C76E1" w:rsidRPr="00270105" w:rsidRDefault="009C76E1" w:rsidP="00F84C16">
      <w:pPr>
        <w:pStyle w:val="Normal"/>
        <w:ind w:firstLine="567"/>
        <w:jc w:val="both"/>
        <w:rPr>
          <w:sz w:val="24"/>
          <w:szCs w:val="24"/>
        </w:rPr>
      </w:pPr>
      <w:r w:rsidRPr="00270105">
        <w:rPr>
          <w:sz w:val="24"/>
          <w:szCs w:val="24"/>
        </w:rPr>
        <w:t>Методы психологической подготовки к действиям в чрезвычайных ситуациях, со</w:t>
      </w:r>
      <w:r w:rsidRPr="00270105">
        <w:rPr>
          <w:sz w:val="24"/>
          <w:szCs w:val="24"/>
        </w:rPr>
        <w:t>з</w:t>
      </w:r>
      <w:r w:rsidRPr="00270105">
        <w:rPr>
          <w:sz w:val="24"/>
          <w:szCs w:val="24"/>
        </w:rPr>
        <w:t>дание моделей чрезвычайных ситуаций, проведение тренировок в экстремальных пого</w:t>
      </w:r>
      <w:r w:rsidRPr="00270105">
        <w:rPr>
          <w:sz w:val="24"/>
          <w:szCs w:val="24"/>
        </w:rPr>
        <w:t>д</w:t>
      </w:r>
      <w:r w:rsidRPr="00270105">
        <w:rPr>
          <w:sz w:val="24"/>
          <w:szCs w:val="24"/>
        </w:rPr>
        <w:t>ных и климатических условиях, на огневой полосе психологической подготовки пожа</w:t>
      </w:r>
      <w:r w:rsidRPr="00270105">
        <w:rPr>
          <w:sz w:val="24"/>
          <w:szCs w:val="24"/>
        </w:rPr>
        <w:t>р</w:t>
      </w:r>
      <w:r w:rsidRPr="00270105">
        <w:rPr>
          <w:sz w:val="24"/>
          <w:szCs w:val="24"/>
        </w:rPr>
        <w:t>ных с примен</w:t>
      </w:r>
      <w:r w:rsidRPr="00270105">
        <w:rPr>
          <w:sz w:val="24"/>
          <w:szCs w:val="24"/>
        </w:rPr>
        <w:t>е</w:t>
      </w:r>
      <w:r w:rsidRPr="00270105">
        <w:rPr>
          <w:sz w:val="24"/>
          <w:szCs w:val="24"/>
        </w:rPr>
        <w:t>нием комбинированного воздействия факторов огня, задымления, высоты, химически опасных веществ; создание трудных ситуаций по спасанию пострадавших (м</w:t>
      </w:r>
      <w:r w:rsidRPr="00270105">
        <w:rPr>
          <w:sz w:val="24"/>
          <w:szCs w:val="24"/>
        </w:rPr>
        <w:t>а</w:t>
      </w:r>
      <w:r w:rsidRPr="00270105">
        <w:rPr>
          <w:sz w:val="24"/>
          <w:szCs w:val="24"/>
        </w:rPr>
        <w:t>некенов) из под завалов при наличии загораний, тушение загораний на манекенах, трен</w:t>
      </w:r>
      <w:r w:rsidRPr="00270105">
        <w:rPr>
          <w:sz w:val="24"/>
          <w:szCs w:val="24"/>
        </w:rPr>
        <w:t>и</w:t>
      </w:r>
      <w:r w:rsidRPr="00270105">
        <w:rPr>
          <w:sz w:val="24"/>
          <w:szCs w:val="24"/>
        </w:rPr>
        <w:t>ровки по решению задач с применением видео и компьютерных имитаторов ситуаций аварий на химически и радиационно-опасных объектах, принятие решений в условиях н</w:t>
      </w:r>
      <w:r w:rsidRPr="00270105">
        <w:rPr>
          <w:sz w:val="24"/>
          <w:szCs w:val="24"/>
        </w:rPr>
        <w:t>е</w:t>
      </w:r>
      <w:r w:rsidRPr="00270105">
        <w:rPr>
          <w:sz w:val="24"/>
          <w:szCs w:val="24"/>
        </w:rPr>
        <w:t>определенности, дефицита времени, вн</w:t>
      </w:r>
      <w:r w:rsidRPr="00270105">
        <w:rPr>
          <w:sz w:val="24"/>
          <w:szCs w:val="24"/>
        </w:rPr>
        <w:t>е</w:t>
      </w:r>
      <w:r w:rsidRPr="00270105">
        <w:rPr>
          <w:sz w:val="24"/>
          <w:szCs w:val="24"/>
        </w:rPr>
        <w:t>запного изменения обстановки; психологическая закалка, посещение морга, демонстрация учебных фильмов по подготовке врачей травм</w:t>
      </w:r>
      <w:r w:rsidRPr="00270105">
        <w:rPr>
          <w:sz w:val="24"/>
          <w:szCs w:val="24"/>
        </w:rPr>
        <w:t>а</w:t>
      </w:r>
      <w:r w:rsidRPr="00270105">
        <w:rPr>
          <w:sz w:val="24"/>
          <w:szCs w:val="24"/>
        </w:rPr>
        <w:t>тологов.</w:t>
      </w:r>
    </w:p>
    <w:p w:rsidR="009C76E1" w:rsidRPr="00270105" w:rsidRDefault="009C76E1" w:rsidP="00F84C16">
      <w:pPr>
        <w:pStyle w:val="Normal"/>
        <w:ind w:firstLine="567"/>
        <w:jc w:val="both"/>
        <w:rPr>
          <w:sz w:val="24"/>
          <w:szCs w:val="24"/>
        </w:rPr>
      </w:pPr>
      <w:r w:rsidRPr="00270105">
        <w:rPr>
          <w:b/>
          <w:sz w:val="24"/>
          <w:szCs w:val="24"/>
        </w:rPr>
        <w:t>Практическое з</w:t>
      </w:r>
      <w:r w:rsidRPr="00270105">
        <w:rPr>
          <w:b/>
          <w:sz w:val="24"/>
          <w:szCs w:val="24"/>
        </w:rPr>
        <w:t>а</w:t>
      </w:r>
      <w:r w:rsidRPr="00270105">
        <w:rPr>
          <w:b/>
          <w:sz w:val="24"/>
          <w:szCs w:val="24"/>
        </w:rPr>
        <w:t>нятие.</w:t>
      </w:r>
      <w:r w:rsidRPr="00270105">
        <w:rPr>
          <w:sz w:val="24"/>
          <w:szCs w:val="24"/>
        </w:rPr>
        <w:t xml:space="preserve"> Тренинг психологической устойчивости к стрессам.</w:t>
      </w:r>
    </w:p>
    <w:p w:rsidR="009C76E1" w:rsidRPr="00270105" w:rsidRDefault="009C76E1" w:rsidP="00F84C16">
      <w:pPr>
        <w:pStyle w:val="Normal"/>
        <w:ind w:firstLine="567"/>
        <w:rPr>
          <w:b/>
          <w:sz w:val="24"/>
          <w:szCs w:val="24"/>
        </w:rPr>
      </w:pPr>
      <w:r w:rsidRPr="00270105">
        <w:rPr>
          <w:b/>
          <w:sz w:val="24"/>
          <w:szCs w:val="24"/>
        </w:rPr>
        <w:t>Тема 8.3. Профессионально-важные качества пожарного.</w:t>
      </w:r>
    </w:p>
    <w:p w:rsidR="009C76E1" w:rsidRPr="00270105" w:rsidRDefault="009C76E1" w:rsidP="00F84C16">
      <w:pPr>
        <w:ind w:firstLine="567"/>
        <w:rPr>
          <w:i/>
          <w:sz w:val="24"/>
          <w:szCs w:val="24"/>
        </w:rPr>
      </w:pPr>
      <w:r w:rsidRPr="00270105">
        <w:rPr>
          <w:i/>
          <w:sz w:val="24"/>
          <w:szCs w:val="24"/>
        </w:rPr>
        <w:t>Лекция – 1 час, практические занятия -2 часа.</w:t>
      </w:r>
    </w:p>
    <w:p w:rsidR="009C76E1" w:rsidRPr="00270105" w:rsidRDefault="009C76E1" w:rsidP="00F84C16">
      <w:pPr>
        <w:pStyle w:val="Normal"/>
        <w:ind w:firstLine="567"/>
        <w:jc w:val="both"/>
        <w:rPr>
          <w:sz w:val="24"/>
          <w:szCs w:val="24"/>
        </w:rPr>
      </w:pPr>
      <w:r w:rsidRPr="00270105">
        <w:rPr>
          <w:sz w:val="24"/>
          <w:szCs w:val="24"/>
        </w:rPr>
        <w:t>Понятие о профессионально-важных качествах, их роль в обеспечении успешной деятельности п</w:t>
      </w:r>
      <w:r w:rsidRPr="00270105">
        <w:rPr>
          <w:sz w:val="24"/>
          <w:szCs w:val="24"/>
        </w:rPr>
        <w:t>о</w:t>
      </w:r>
      <w:r w:rsidRPr="00270105">
        <w:rPr>
          <w:sz w:val="24"/>
          <w:szCs w:val="24"/>
        </w:rPr>
        <w:t>жарного.</w:t>
      </w:r>
    </w:p>
    <w:p w:rsidR="009C76E1" w:rsidRPr="00270105" w:rsidRDefault="009C76E1" w:rsidP="00F84C16">
      <w:pPr>
        <w:pStyle w:val="Normal"/>
        <w:ind w:firstLine="567"/>
        <w:jc w:val="both"/>
        <w:rPr>
          <w:sz w:val="24"/>
          <w:szCs w:val="24"/>
        </w:rPr>
      </w:pPr>
      <w:r w:rsidRPr="00270105">
        <w:rPr>
          <w:sz w:val="24"/>
          <w:szCs w:val="24"/>
        </w:rPr>
        <w:t>Психологические особенности пожарного, требуемые для профессиональной де</w:t>
      </w:r>
      <w:r w:rsidRPr="00270105">
        <w:rPr>
          <w:sz w:val="24"/>
          <w:szCs w:val="24"/>
        </w:rPr>
        <w:t>я</w:t>
      </w:r>
      <w:r w:rsidRPr="00270105">
        <w:rPr>
          <w:sz w:val="24"/>
          <w:szCs w:val="24"/>
        </w:rPr>
        <w:t>тельн</w:t>
      </w:r>
      <w:r w:rsidRPr="00270105">
        <w:rPr>
          <w:sz w:val="24"/>
          <w:szCs w:val="24"/>
        </w:rPr>
        <w:t>о</w:t>
      </w:r>
      <w:r w:rsidRPr="00270105">
        <w:rPr>
          <w:sz w:val="24"/>
          <w:szCs w:val="24"/>
        </w:rPr>
        <w:t>сти:</w:t>
      </w:r>
    </w:p>
    <w:p w:rsidR="009C76E1" w:rsidRPr="00270105" w:rsidRDefault="009C76E1" w:rsidP="00F84C16">
      <w:pPr>
        <w:pStyle w:val="Normal"/>
        <w:ind w:firstLine="567"/>
        <w:jc w:val="both"/>
        <w:rPr>
          <w:sz w:val="24"/>
          <w:szCs w:val="24"/>
        </w:rPr>
      </w:pPr>
      <w:r w:rsidRPr="00270105">
        <w:rPr>
          <w:sz w:val="24"/>
          <w:szCs w:val="24"/>
        </w:rPr>
        <w:t>личностные характеристики: эмоциональная устойчивость в экстремальных услов</w:t>
      </w:r>
      <w:r w:rsidRPr="00270105">
        <w:rPr>
          <w:sz w:val="24"/>
          <w:szCs w:val="24"/>
        </w:rPr>
        <w:t>и</w:t>
      </w:r>
      <w:r w:rsidRPr="00270105">
        <w:rPr>
          <w:sz w:val="24"/>
          <w:szCs w:val="24"/>
        </w:rPr>
        <w:t>ях, стиль взаимоотношений в отряде, готовность к риску, дисциплинированность, насто</w:t>
      </w:r>
      <w:r w:rsidRPr="00270105">
        <w:rPr>
          <w:sz w:val="24"/>
          <w:szCs w:val="24"/>
        </w:rPr>
        <w:t>й</w:t>
      </w:r>
      <w:r w:rsidRPr="00270105">
        <w:rPr>
          <w:sz w:val="24"/>
          <w:szCs w:val="24"/>
        </w:rPr>
        <w:t>чивость и целеустремленность при ведении спасательных работ.</w:t>
      </w:r>
    </w:p>
    <w:p w:rsidR="009C76E1" w:rsidRPr="00270105" w:rsidRDefault="009C76E1" w:rsidP="00F84C16">
      <w:pPr>
        <w:pStyle w:val="Normal"/>
        <w:ind w:firstLine="567"/>
        <w:jc w:val="both"/>
        <w:rPr>
          <w:sz w:val="24"/>
          <w:szCs w:val="24"/>
        </w:rPr>
      </w:pPr>
      <w:r w:rsidRPr="00270105">
        <w:rPr>
          <w:sz w:val="24"/>
          <w:szCs w:val="24"/>
        </w:rPr>
        <w:t>Статистические и динамические характеристики психических проце</w:t>
      </w:r>
      <w:r w:rsidRPr="00270105">
        <w:rPr>
          <w:sz w:val="24"/>
          <w:szCs w:val="24"/>
        </w:rPr>
        <w:t>с</w:t>
      </w:r>
      <w:r w:rsidRPr="00270105">
        <w:rPr>
          <w:sz w:val="24"/>
          <w:szCs w:val="24"/>
        </w:rPr>
        <w:t>сов:</w:t>
      </w:r>
    </w:p>
    <w:p w:rsidR="009C76E1" w:rsidRPr="00270105" w:rsidRDefault="009C76E1" w:rsidP="00F84C16">
      <w:pPr>
        <w:pStyle w:val="Normal"/>
        <w:ind w:firstLine="567"/>
        <w:jc w:val="both"/>
        <w:rPr>
          <w:sz w:val="24"/>
          <w:szCs w:val="24"/>
        </w:rPr>
      </w:pPr>
      <w:r w:rsidRPr="00270105">
        <w:rPr>
          <w:sz w:val="24"/>
          <w:szCs w:val="24"/>
        </w:rPr>
        <w:t>зрительного и слухового восприятия, пространственного представления, простра</w:t>
      </w:r>
      <w:r w:rsidRPr="00270105">
        <w:rPr>
          <w:sz w:val="24"/>
          <w:szCs w:val="24"/>
        </w:rPr>
        <w:t>н</w:t>
      </w:r>
      <w:r w:rsidRPr="00270105">
        <w:rPr>
          <w:sz w:val="24"/>
          <w:szCs w:val="24"/>
        </w:rPr>
        <w:t>ственной ориентировки, внимания, памяти, мышления в экстремальных условиях фун</w:t>
      </w:r>
      <w:r w:rsidRPr="00270105">
        <w:rPr>
          <w:sz w:val="24"/>
          <w:szCs w:val="24"/>
        </w:rPr>
        <w:t>к</w:t>
      </w:r>
      <w:r w:rsidRPr="00270105">
        <w:rPr>
          <w:sz w:val="24"/>
          <w:szCs w:val="24"/>
        </w:rPr>
        <w:t>циониров</w:t>
      </w:r>
      <w:r w:rsidRPr="00270105">
        <w:rPr>
          <w:sz w:val="24"/>
          <w:szCs w:val="24"/>
        </w:rPr>
        <w:t>а</w:t>
      </w:r>
      <w:r w:rsidRPr="00270105">
        <w:rPr>
          <w:sz w:val="24"/>
          <w:szCs w:val="24"/>
        </w:rPr>
        <w:t>ния;</w:t>
      </w:r>
    </w:p>
    <w:p w:rsidR="009C76E1" w:rsidRPr="00270105" w:rsidRDefault="009C76E1" w:rsidP="00F84C16">
      <w:pPr>
        <w:pStyle w:val="Normal"/>
        <w:ind w:firstLine="567"/>
        <w:jc w:val="both"/>
        <w:rPr>
          <w:sz w:val="24"/>
          <w:szCs w:val="24"/>
        </w:rPr>
      </w:pPr>
      <w:r w:rsidRPr="00270105">
        <w:rPr>
          <w:sz w:val="24"/>
          <w:szCs w:val="24"/>
        </w:rPr>
        <w:t>способности к управлению собственным состоянием и работоспособностью, к моб</w:t>
      </w:r>
      <w:r w:rsidRPr="00270105">
        <w:rPr>
          <w:sz w:val="24"/>
          <w:szCs w:val="24"/>
        </w:rPr>
        <w:t>и</w:t>
      </w:r>
      <w:r w:rsidRPr="00270105">
        <w:rPr>
          <w:sz w:val="24"/>
          <w:szCs w:val="24"/>
        </w:rPr>
        <w:t>лизации психических и физических резервов организма, к воздействию на других пожа</w:t>
      </w:r>
      <w:r w:rsidRPr="00270105">
        <w:rPr>
          <w:sz w:val="24"/>
          <w:szCs w:val="24"/>
        </w:rPr>
        <w:t>р</w:t>
      </w:r>
      <w:r w:rsidRPr="00270105">
        <w:rPr>
          <w:sz w:val="24"/>
          <w:szCs w:val="24"/>
        </w:rPr>
        <w:t>ных в критической обстановке, творческой организации деятельности в условиях неопр</w:t>
      </w:r>
      <w:r w:rsidRPr="00270105">
        <w:rPr>
          <w:sz w:val="24"/>
          <w:szCs w:val="24"/>
        </w:rPr>
        <w:t>е</w:t>
      </w:r>
      <w:r w:rsidRPr="00270105">
        <w:rPr>
          <w:sz w:val="24"/>
          <w:szCs w:val="24"/>
        </w:rPr>
        <w:t>деленности.</w:t>
      </w:r>
    </w:p>
    <w:p w:rsidR="009C76E1" w:rsidRPr="00270105" w:rsidRDefault="009C76E1" w:rsidP="00F84C16">
      <w:pPr>
        <w:pStyle w:val="Normal"/>
        <w:ind w:firstLine="567"/>
        <w:jc w:val="both"/>
        <w:rPr>
          <w:sz w:val="24"/>
          <w:szCs w:val="24"/>
        </w:rPr>
      </w:pPr>
      <w:r w:rsidRPr="00270105">
        <w:rPr>
          <w:b/>
          <w:sz w:val="24"/>
          <w:szCs w:val="24"/>
        </w:rPr>
        <w:t xml:space="preserve">Практическое занятие: </w:t>
      </w:r>
      <w:r w:rsidRPr="00270105">
        <w:rPr>
          <w:sz w:val="24"/>
          <w:szCs w:val="24"/>
        </w:rPr>
        <w:t>Проведение тестирования обучаемых с целью выявления степени развития необходимых профессионально-важных качеств, умений и навыков. Б</w:t>
      </w:r>
      <w:r w:rsidRPr="00270105">
        <w:rPr>
          <w:sz w:val="24"/>
          <w:szCs w:val="24"/>
        </w:rPr>
        <w:t>е</w:t>
      </w:r>
      <w:r w:rsidRPr="00270105">
        <w:rPr>
          <w:sz w:val="24"/>
          <w:szCs w:val="24"/>
        </w:rPr>
        <w:t>седа и обсу</w:t>
      </w:r>
      <w:r w:rsidRPr="00270105">
        <w:rPr>
          <w:sz w:val="24"/>
          <w:szCs w:val="24"/>
        </w:rPr>
        <w:t>ж</w:t>
      </w:r>
      <w:r w:rsidRPr="00270105">
        <w:rPr>
          <w:sz w:val="24"/>
          <w:szCs w:val="24"/>
        </w:rPr>
        <w:t>дение результатов тестирования в рамках индивидуальной психологической ко</w:t>
      </w:r>
      <w:r w:rsidRPr="00270105">
        <w:rPr>
          <w:sz w:val="24"/>
          <w:szCs w:val="24"/>
        </w:rPr>
        <w:t>н</w:t>
      </w:r>
      <w:r w:rsidRPr="00270105">
        <w:rPr>
          <w:sz w:val="24"/>
          <w:szCs w:val="24"/>
        </w:rPr>
        <w:t>сультации.</w:t>
      </w:r>
    </w:p>
    <w:p w:rsidR="009C76E1" w:rsidRPr="00270105" w:rsidRDefault="009C76E1" w:rsidP="00F84C16">
      <w:pPr>
        <w:pStyle w:val="Normal"/>
        <w:ind w:firstLine="567"/>
        <w:rPr>
          <w:b/>
          <w:sz w:val="24"/>
          <w:szCs w:val="24"/>
        </w:rPr>
      </w:pPr>
      <w:r w:rsidRPr="00270105">
        <w:rPr>
          <w:b/>
          <w:sz w:val="24"/>
          <w:szCs w:val="24"/>
        </w:rPr>
        <w:t>Тема 8.4. Психологические особенности поведения населения в чрезвычайных ситуациях.</w:t>
      </w:r>
    </w:p>
    <w:p w:rsidR="009C76E1" w:rsidRPr="00270105" w:rsidRDefault="009C76E1" w:rsidP="00F84C16">
      <w:pPr>
        <w:ind w:firstLine="567"/>
        <w:rPr>
          <w:i/>
          <w:sz w:val="24"/>
          <w:szCs w:val="24"/>
        </w:rPr>
      </w:pPr>
      <w:r w:rsidRPr="00270105">
        <w:rPr>
          <w:i/>
          <w:sz w:val="24"/>
          <w:szCs w:val="24"/>
        </w:rPr>
        <w:t>Лекция – 1 час, практические занятия -2 часа.</w:t>
      </w:r>
    </w:p>
    <w:p w:rsidR="009C76E1" w:rsidRPr="00270105" w:rsidRDefault="009C76E1" w:rsidP="00F84C16">
      <w:pPr>
        <w:pStyle w:val="Normal"/>
        <w:ind w:firstLine="567"/>
        <w:jc w:val="both"/>
        <w:rPr>
          <w:sz w:val="24"/>
          <w:szCs w:val="24"/>
        </w:rPr>
      </w:pPr>
      <w:r w:rsidRPr="00270105">
        <w:rPr>
          <w:sz w:val="24"/>
          <w:szCs w:val="24"/>
        </w:rPr>
        <w:t>Психологическое воздействие обстановки при чрезвычайных ситуациях техногенн</w:t>
      </w:r>
      <w:r w:rsidRPr="00270105">
        <w:rPr>
          <w:sz w:val="24"/>
          <w:szCs w:val="24"/>
        </w:rPr>
        <w:t>о</w:t>
      </w:r>
      <w:r w:rsidRPr="00270105">
        <w:rPr>
          <w:sz w:val="24"/>
          <w:szCs w:val="24"/>
        </w:rPr>
        <w:t>го и природного характера. Факторы, оказывающие травмирующее воздействие на псих</w:t>
      </w:r>
      <w:r w:rsidRPr="00270105">
        <w:rPr>
          <w:sz w:val="24"/>
          <w:szCs w:val="24"/>
        </w:rPr>
        <w:t>и</w:t>
      </w:r>
      <w:r w:rsidRPr="00270105">
        <w:rPr>
          <w:sz w:val="24"/>
          <w:szCs w:val="24"/>
        </w:rPr>
        <w:t>ку человека: масштаб события, скорость его развития, опасность для жизни, потеря бли</w:t>
      </w:r>
      <w:r w:rsidRPr="00270105">
        <w:rPr>
          <w:sz w:val="24"/>
          <w:szCs w:val="24"/>
        </w:rPr>
        <w:t>з</w:t>
      </w:r>
      <w:r w:rsidRPr="00270105">
        <w:rPr>
          <w:sz w:val="24"/>
          <w:szCs w:val="24"/>
        </w:rPr>
        <w:t>ких, утрата материальных ценностей, резкое изменение жизненного уклада, наличие ма</w:t>
      </w:r>
      <w:r w:rsidRPr="00270105">
        <w:rPr>
          <w:sz w:val="24"/>
          <w:szCs w:val="24"/>
        </w:rPr>
        <w:t>с</w:t>
      </w:r>
      <w:r w:rsidRPr="00270105">
        <w:rPr>
          <w:sz w:val="24"/>
          <w:szCs w:val="24"/>
        </w:rPr>
        <w:t>совых жертв, деф</w:t>
      </w:r>
      <w:r w:rsidRPr="00270105">
        <w:rPr>
          <w:sz w:val="24"/>
          <w:szCs w:val="24"/>
        </w:rPr>
        <w:t>и</w:t>
      </w:r>
      <w:r w:rsidRPr="00270105">
        <w:rPr>
          <w:sz w:val="24"/>
          <w:szCs w:val="24"/>
        </w:rPr>
        <w:t>цит информации, потеря управления.</w:t>
      </w:r>
    </w:p>
    <w:p w:rsidR="009C76E1" w:rsidRPr="00270105" w:rsidRDefault="009C76E1" w:rsidP="00F84C16">
      <w:pPr>
        <w:pStyle w:val="Normal"/>
        <w:ind w:firstLine="567"/>
        <w:jc w:val="both"/>
        <w:rPr>
          <w:sz w:val="24"/>
          <w:szCs w:val="24"/>
        </w:rPr>
      </w:pPr>
      <w:r w:rsidRPr="00270105">
        <w:rPr>
          <w:sz w:val="24"/>
          <w:szCs w:val="24"/>
        </w:rPr>
        <w:t>Демонстрация документальных кинофильмов, комментарии и беседа по результатам их просмотра.</w:t>
      </w:r>
    </w:p>
    <w:p w:rsidR="009C76E1" w:rsidRPr="00270105" w:rsidRDefault="009C76E1" w:rsidP="00F84C16">
      <w:pPr>
        <w:pStyle w:val="Normal"/>
        <w:ind w:firstLine="567"/>
        <w:jc w:val="both"/>
        <w:rPr>
          <w:sz w:val="24"/>
          <w:szCs w:val="24"/>
        </w:rPr>
      </w:pPr>
      <w:r w:rsidRPr="00270105">
        <w:rPr>
          <w:sz w:val="24"/>
          <w:szCs w:val="24"/>
        </w:rPr>
        <w:t>Индивидуальные различия в характере реакций на чрезвычайную ситуацию: сохр</w:t>
      </w:r>
      <w:r w:rsidRPr="00270105">
        <w:rPr>
          <w:sz w:val="24"/>
          <w:szCs w:val="24"/>
        </w:rPr>
        <w:t>а</w:t>
      </w:r>
      <w:r w:rsidRPr="00270105">
        <w:rPr>
          <w:sz w:val="24"/>
          <w:szCs w:val="24"/>
        </w:rPr>
        <w:t>нении самообладания, способности к активной деятельности, кратковременных изменен</w:t>
      </w:r>
      <w:r w:rsidRPr="00270105">
        <w:rPr>
          <w:sz w:val="24"/>
          <w:szCs w:val="24"/>
        </w:rPr>
        <w:t>и</w:t>
      </w:r>
      <w:r w:rsidRPr="00270105">
        <w:rPr>
          <w:sz w:val="24"/>
          <w:szCs w:val="24"/>
        </w:rPr>
        <w:t>ях психического состояния, патологических нарушениях психической деятельн</w:t>
      </w:r>
      <w:r w:rsidRPr="00270105">
        <w:rPr>
          <w:sz w:val="24"/>
          <w:szCs w:val="24"/>
        </w:rPr>
        <w:t>о</w:t>
      </w:r>
      <w:r w:rsidRPr="00270105">
        <w:rPr>
          <w:sz w:val="24"/>
          <w:szCs w:val="24"/>
        </w:rPr>
        <w:t>сти.</w:t>
      </w:r>
    </w:p>
    <w:p w:rsidR="009C76E1" w:rsidRPr="00270105" w:rsidRDefault="009C76E1" w:rsidP="00F84C16">
      <w:pPr>
        <w:pStyle w:val="Normal"/>
        <w:ind w:firstLine="567"/>
        <w:jc w:val="both"/>
        <w:rPr>
          <w:sz w:val="24"/>
          <w:szCs w:val="24"/>
        </w:rPr>
      </w:pPr>
      <w:r w:rsidRPr="00270105">
        <w:rPr>
          <w:sz w:val="24"/>
          <w:szCs w:val="24"/>
        </w:rPr>
        <w:t>Индивидуальные и коллективные формы панических реакций в чрезвычайных с</w:t>
      </w:r>
      <w:r w:rsidRPr="00270105">
        <w:rPr>
          <w:sz w:val="24"/>
          <w:szCs w:val="24"/>
        </w:rPr>
        <w:t>и</w:t>
      </w:r>
      <w:r w:rsidRPr="00270105">
        <w:rPr>
          <w:sz w:val="24"/>
          <w:szCs w:val="24"/>
        </w:rPr>
        <w:t>туац</w:t>
      </w:r>
      <w:r w:rsidRPr="00270105">
        <w:rPr>
          <w:sz w:val="24"/>
          <w:szCs w:val="24"/>
        </w:rPr>
        <w:t>и</w:t>
      </w:r>
      <w:r w:rsidRPr="00270105">
        <w:rPr>
          <w:sz w:val="24"/>
          <w:szCs w:val="24"/>
        </w:rPr>
        <w:t>ях. Условия их возникновения, методы предупреждения и пресечения паники при ведении спасательных работ. Поведение пожарного среди паникующей и социально н</w:t>
      </w:r>
      <w:r w:rsidRPr="00270105">
        <w:rPr>
          <w:sz w:val="24"/>
          <w:szCs w:val="24"/>
        </w:rPr>
        <w:t>а</w:t>
      </w:r>
      <w:r w:rsidRPr="00270105">
        <w:rPr>
          <w:sz w:val="24"/>
          <w:szCs w:val="24"/>
        </w:rPr>
        <w:t>пряженной толпы, в условиях боевых действий, терроризма, уголовной среде. Массовое помешательство при га</w:t>
      </w:r>
      <w:r w:rsidRPr="00270105">
        <w:rPr>
          <w:sz w:val="24"/>
          <w:szCs w:val="24"/>
        </w:rPr>
        <w:t>л</w:t>
      </w:r>
      <w:r w:rsidRPr="00270105">
        <w:rPr>
          <w:sz w:val="24"/>
          <w:szCs w:val="24"/>
        </w:rPr>
        <w:t>люцинации. Приемы противодействия слухам. Разбор конкретных ситуаций из практики вед</w:t>
      </w:r>
      <w:r w:rsidRPr="00270105">
        <w:rPr>
          <w:sz w:val="24"/>
          <w:szCs w:val="24"/>
        </w:rPr>
        <w:t>е</w:t>
      </w:r>
      <w:r w:rsidRPr="00270105">
        <w:rPr>
          <w:sz w:val="24"/>
          <w:szCs w:val="24"/>
        </w:rPr>
        <w:t>ния спасательных работ.</w:t>
      </w:r>
    </w:p>
    <w:p w:rsidR="009C76E1" w:rsidRPr="00270105" w:rsidRDefault="009C76E1" w:rsidP="00F84C16">
      <w:pPr>
        <w:pStyle w:val="Normal"/>
        <w:ind w:firstLine="567"/>
        <w:jc w:val="both"/>
        <w:rPr>
          <w:sz w:val="24"/>
          <w:szCs w:val="24"/>
        </w:rPr>
      </w:pPr>
      <w:r w:rsidRPr="00270105">
        <w:rPr>
          <w:b/>
          <w:sz w:val="24"/>
          <w:szCs w:val="24"/>
        </w:rPr>
        <w:t xml:space="preserve">Практическое занятие: </w:t>
      </w:r>
      <w:r w:rsidRPr="00270105">
        <w:rPr>
          <w:sz w:val="24"/>
          <w:szCs w:val="24"/>
        </w:rPr>
        <w:t>Ознакомление с клинической картиной психогенных ра</w:t>
      </w:r>
      <w:r w:rsidRPr="00270105">
        <w:rPr>
          <w:sz w:val="24"/>
          <w:szCs w:val="24"/>
        </w:rPr>
        <w:t>с</w:t>
      </w:r>
      <w:r w:rsidRPr="00270105">
        <w:rPr>
          <w:sz w:val="24"/>
          <w:szCs w:val="24"/>
        </w:rPr>
        <w:t>стройств, возникающих в чрезвычайных ситуациях. Демонстрация учебных фильмов для по</w:t>
      </w:r>
      <w:r w:rsidRPr="00270105">
        <w:rPr>
          <w:sz w:val="24"/>
          <w:szCs w:val="24"/>
        </w:rPr>
        <w:t>д</w:t>
      </w:r>
      <w:r w:rsidRPr="00270105">
        <w:rPr>
          <w:sz w:val="24"/>
          <w:szCs w:val="24"/>
        </w:rPr>
        <w:t>готовки врачей-психиатров (психотерапевтов).</w:t>
      </w:r>
    </w:p>
    <w:p w:rsidR="009C76E1" w:rsidRPr="00270105" w:rsidRDefault="009C76E1" w:rsidP="00F84C16">
      <w:pPr>
        <w:pStyle w:val="Normal"/>
        <w:ind w:firstLine="567"/>
        <w:rPr>
          <w:b/>
          <w:sz w:val="24"/>
          <w:szCs w:val="24"/>
        </w:rPr>
      </w:pPr>
      <w:r w:rsidRPr="00270105">
        <w:rPr>
          <w:b/>
          <w:sz w:val="24"/>
          <w:szCs w:val="24"/>
        </w:rPr>
        <w:t>Тема 8.5. Методы управления психическим состоянием при действиях в чре</w:t>
      </w:r>
      <w:r w:rsidRPr="00270105">
        <w:rPr>
          <w:b/>
          <w:sz w:val="24"/>
          <w:szCs w:val="24"/>
        </w:rPr>
        <w:t>з</w:t>
      </w:r>
      <w:r w:rsidRPr="00270105">
        <w:rPr>
          <w:b/>
          <w:sz w:val="24"/>
          <w:szCs w:val="24"/>
        </w:rPr>
        <w:t>вычайных ситуац</w:t>
      </w:r>
      <w:r w:rsidRPr="00270105">
        <w:rPr>
          <w:b/>
          <w:sz w:val="24"/>
          <w:szCs w:val="24"/>
        </w:rPr>
        <w:t>и</w:t>
      </w:r>
      <w:r w:rsidRPr="00270105">
        <w:rPr>
          <w:b/>
          <w:sz w:val="24"/>
          <w:szCs w:val="24"/>
        </w:rPr>
        <w:t>ях.</w:t>
      </w:r>
    </w:p>
    <w:p w:rsidR="009C76E1" w:rsidRPr="00270105" w:rsidRDefault="009C76E1" w:rsidP="00F84C16">
      <w:pPr>
        <w:ind w:firstLine="567"/>
        <w:rPr>
          <w:i/>
          <w:sz w:val="24"/>
          <w:szCs w:val="24"/>
        </w:rPr>
      </w:pPr>
      <w:r w:rsidRPr="00270105">
        <w:rPr>
          <w:i/>
          <w:sz w:val="24"/>
          <w:szCs w:val="24"/>
        </w:rPr>
        <w:t>Лекция – 1 час, практические занятия -2 часа.</w:t>
      </w:r>
    </w:p>
    <w:p w:rsidR="009C76E1" w:rsidRPr="00270105" w:rsidRDefault="009C76E1" w:rsidP="00F84C16">
      <w:pPr>
        <w:pStyle w:val="Normal"/>
        <w:ind w:firstLine="567"/>
        <w:jc w:val="both"/>
        <w:rPr>
          <w:sz w:val="24"/>
          <w:szCs w:val="24"/>
        </w:rPr>
      </w:pPr>
      <w:r w:rsidRPr="00270105">
        <w:rPr>
          <w:sz w:val="24"/>
          <w:szCs w:val="24"/>
        </w:rPr>
        <w:t>Психологическая подготовленность, опыт действий в чрезвычайных ситуациях, и</w:t>
      </w:r>
      <w:r w:rsidRPr="00270105">
        <w:rPr>
          <w:sz w:val="24"/>
          <w:szCs w:val="24"/>
        </w:rPr>
        <w:t>н</w:t>
      </w:r>
      <w:r w:rsidRPr="00270105">
        <w:rPr>
          <w:sz w:val="24"/>
          <w:szCs w:val="24"/>
        </w:rPr>
        <w:t>дивидуальные особенности, определяющие психологическую устойчивость пожарн</w:t>
      </w:r>
      <w:r w:rsidRPr="00270105">
        <w:rPr>
          <w:sz w:val="24"/>
          <w:szCs w:val="24"/>
        </w:rPr>
        <w:t>о</w:t>
      </w:r>
      <w:r w:rsidRPr="00270105">
        <w:rPr>
          <w:sz w:val="24"/>
          <w:szCs w:val="24"/>
        </w:rPr>
        <w:t>го.</w:t>
      </w:r>
    </w:p>
    <w:p w:rsidR="009C76E1" w:rsidRPr="00270105" w:rsidRDefault="009C76E1" w:rsidP="00F84C16">
      <w:pPr>
        <w:pStyle w:val="Normal"/>
        <w:ind w:firstLine="567"/>
        <w:jc w:val="both"/>
        <w:rPr>
          <w:sz w:val="24"/>
          <w:szCs w:val="24"/>
        </w:rPr>
      </w:pPr>
      <w:r w:rsidRPr="00270105">
        <w:rPr>
          <w:sz w:val="24"/>
          <w:szCs w:val="24"/>
        </w:rPr>
        <w:t>Изменение текущего состояния пожарного при ведении работ в условиях риска, опасности для жизни, неопределенности, лимита времени, длительных и интенсивных ф</w:t>
      </w:r>
      <w:r w:rsidRPr="00270105">
        <w:rPr>
          <w:sz w:val="24"/>
          <w:szCs w:val="24"/>
        </w:rPr>
        <w:t>и</w:t>
      </w:r>
      <w:r w:rsidRPr="00270105">
        <w:rPr>
          <w:sz w:val="24"/>
          <w:szCs w:val="24"/>
        </w:rPr>
        <w:t>зических нагрузок, острых эмоциональных во</w:t>
      </w:r>
      <w:r w:rsidRPr="00270105">
        <w:rPr>
          <w:sz w:val="24"/>
          <w:szCs w:val="24"/>
        </w:rPr>
        <w:t>з</w:t>
      </w:r>
      <w:r w:rsidRPr="00270105">
        <w:rPr>
          <w:sz w:val="24"/>
          <w:szCs w:val="24"/>
        </w:rPr>
        <w:t>действий (работа с ранеными, погибшими). Субъективные и оперативные признаки состояний перевозбуждения, апатии, боевой г</w:t>
      </w:r>
      <w:r w:rsidRPr="00270105">
        <w:rPr>
          <w:sz w:val="24"/>
          <w:szCs w:val="24"/>
        </w:rPr>
        <w:t>о</w:t>
      </w:r>
      <w:r w:rsidRPr="00270105">
        <w:rPr>
          <w:sz w:val="24"/>
          <w:szCs w:val="24"/>
        </w:rPr>
        <w:t>товности. Страх, его пр</w:t>
      </w:r>
      <w:r w:rsidRPr="00270105">
        <w:rPr>
          <w:sz w:val="24"/>
          <w:szCs w:val="24"/>
        </w:rPr>
        <w:t>о</w:t>
      </w:r>
      <w:r w:rsidRPr="00270105">
        <w:rPr>
          <w:sz w:val="24"/>
          <w:szCs w:val="24"/>
        </w:rPr>
        <w:t>явления.</w:t>
      </w:r>
    </w:p>
    <w:p w:rsidR="009C76E1" w:rsidRPr="00270105" w:rsidRDefault="009C76E1" w:rsidP="00F84C16">
      <w:pPr>
        <w:pStyle w:val="Normal"/>
        <w:ind w:firstLine="567"/>
        <w:jc w:val="both"/>
        <w:rPr>
          <w:sz w:val="24"/>
          <w:szCs w:val="24"/>
        </w:rPr>
      </w:pPr>
      <w:r w:rsidRPr="00270105">
        <w:rPr>
          <w:sz w:val="24"/>
          <w:szCs w:val="24"/>
        </w:rPr>
        <w:t xml:space="preserve">Понятие о физических и психологических резервах организма, условиях </w:t>
      </w:r>
      <w:r w:rsidRPr="00270105">
        <w:rPr>
          <w:bCs/>
          <w:sz w:val="24"/>
          <w:szCs w:val="24"/>
        </w:rPr>
        <w:t>их мобил</w:t>
      </w:r>
      <w:r w:rsidRPr="00270105">
        <w:rPr>
          <w:bCs/>
          <w:sz w:val="24"/>
          <w:szCs w:val="24"/>
        </w:rPr>
        <w:t>и</w:t>
      </w:r>
      <w:r w:rsidRPr="00270105">
        <w:rPr>
          <w:bCs/>
          <w:sz w:val="24"/>
          <w:szCs w:val="24"/>
        </w:rPr>
        <w:t>зации</w:t>
      </w:r>
      <w:r w:rsidRPr="00270105">
        <w:rPr>
          <w:sz w:val="24"/>
          <w:szCs w:val="24"/>
        </w:rPr>
        <w:t>. Управление состоянием пожарного и повышение эффективности спасательных р</w:t>
      </w:r>
      <w:r w:rsidRPr="00270105">
        <w:rPr>
          <w:sz w:val="24"/>
          <w:szCs w:val="24"/>
        </w:rPr>
        <w:t>а</w:t>
      </w:r>
      <w:r w:rsidRPr="00270105">
        <w:rPr>
          <w:sz w:val="24"/>
          <w:szCs w:val="24"/>
        </w:rPr>
        <w:t>бот, сохран</w:t>
      </w:r>
      <w:r w:rsidRPr="00270105">
        <w:rPr>
          <w:sz w:val="24"/>
          <w:szCs w:val="24"/>
        </w:rPr>
        <w:t>е</w:t>
      </w:r>
      <w:r w:rsidRPr="00270105">
        <w:rPr>
          <w:sz w:val="24"/>
          <w:szCs w:val="24"/>
        </w:rPr>
        <w:t>ние здоровья пожарного.</w:t>
      </w:r>
    </w:p>
    <w:p w:rsidR="009C76E1" w:rsidRPr="00270105" w:rsidRDefault="009C76E1" w:rsidP="00F84C16">
      <w:pPr>
        <w:pStyle w:val="Normal"/>
        <w:ind w:firstLine="567"/>
        <w:jc w:val="both"/>
        <w:rPr>
          <w:sz w:val="24"/>
          <w:szCs w:val="24"/>
        </w:rPr>
      </w:pPr>
      <w:r w:rsidRPr="00270105">
        <w:rPr>
          <w:b/>
          <w:sz w:val="24"/>
          <w:szCs w:val="24"/>
        </w:rPr>
        <w:t xml:space="preserve">Практическое занятие: </w:t>
      </w:r>
      <w:r w:rsidRPr="00270105">
        <w:rPr>
          <w:sz w:val="24"/>
          <w:szCs w:val="24"/>
        </w:rPr>
        <w:t>Методы управления состоянием. Аутогенная тренировка, техника ее проведения. Дыхательные и физические упражнения. Приемы психической с</w:t>
      </w:r>
      <w:r w:rsidRPr="00270105">
        <w:rPr>
          <w:sz w:val="24"/>
          <w:szCs w:val="24"/>
        </w:rPr>
        <w:t>а</w:t>
      </w:r>
      <w:r w:rsidRPr="00270105">
        <w:rPr>
          <w:sz w:val="24"/>
          <w:szCs w:val="24"/>
        </w:rPr>
        <w:t>морегуляции. Способы вывода пострадавшего из обморочного состояния. Приемы раци</w:t>
      </w:r>
      <w:r w:rsidRPr="00270105">
        <w:rPr>
          <w:sz w:val="24"/>
          <w:szCs w:val="24"/>
        </w:rPr>
        <w:t>о</w:t>
      </w:r>
      <w:r w:rsidRPr="00270105">
        <w:rPr>
          <w:sz w:val="24"/>
          <w:szCs w:val="24"/>
        </w:rPr>
        <w:t>нальной орган</w:t>
      </w:r>
      <w:r w:rsidRPr="00270105">
        <w:rPr>
          <w:sz w:val="24"/>
          <w:szCs w:val="24"/>
        </w:rPr>
        <w:t>и</w:t>
      </w:r>
      <w:r w:rsidRPr="00270105">
        <w:rPr>
          <w:sz w:val="24"/>
          <w:szCs w:val="24"/>
        </w:rPr>
        <w:t>зации труда и отдыха при ведении работ.</w:t>
      </w:r>
    </w:p>
    <w:p w:rsidR="009C76E1" w:rsidRPr="00270105" w:rsidRDefault="009C76E1" w:rsidP="00F84C16">
      <w:pPr>
        <w:pStyle w:val="Normal"/>
        <w:ind w:firstLine="567"/>
        <w:rPr>
          <w:b/>
          <w:sz w:val="24"/>
          <w:szCs w:val="24"/>
        </w:rPr>
      </w:pPr>
      <w:r w:rsidRPr="00270105">
        <w:rPr>
          <w:b/>
          <w:sz w:val="24"/>
          <w:szCs w:val="24"/>
        </w:rPr>
        <w:t>Тема 8. 6. Основы саморегуляции и психологической реабилит</w:t>
      </w:r>
      <w:r w:rsidRPr="00270105">
        <w:rPr>
          <w:b/>
          <w:sz w:val="24"/>
          <w:szCs w:val="24"/>
        </w:rPr>
        <w:t>а</w:t>
      </w:r>
      <w:r w:rsidRPr="00270105">
        <w:rPr>
          <w:b/>
          <w:sz w:val="24"/>
          <w:szCs w:val="24"/>
        </w:rPr>
        <w:t>ции.</w:t>
      </w:r>
    </w:p>
    <w:p w:rsidR="009C76E1" w:rsidRPr="00270105" w:rsidRDefault="009C76E1" w:rsidP="00F84C16">
      <w:pPr>
        <w:ind w:firstLine="567"/>
        <w:rPr>
          <w:i/>
          <w:sz w:val="24"/>
          <w:szCs w:val="24"/>
        </w:rPr>
      </w:pPr>
      <w:r w:rsidRPr="00270105">
        <w:rPr>
          <w:i/>
          <w:sz w:val="24"/>
          <w:szCs w:val="24"/>
        </w:rPr>
        <w:t>Лекция – 1 час, практические занятия -1 час.</w:t>
      </w:r>
    </w:p>
    <w:p w:rsidR="009C76E1" w:rsidRPr="00270105" w:rsidRDefault="009C76E1" w:rsidP="00F84C16">
      <w:pPr>
        <w:pStyle w:val="Normal"/>
        <w:ind w:firstLine="567"/>
        <w:jc w:val="both"/>
        <w:rPr>
          <w:sz w:val="24"/>
          <w:szCs w:val="24"/>
        </w:rPr>
      </w:pPr>
      <w:r w:rsidRPr="00270105">
        <w:rPr>
          <w:sz w:val="24"/>
          <w:szCs w:val="24"/>
        </w:rPr>
        <w:t>Стресс, напряжение, утомление, переутомление, нервный срыв, депрессия. Метод</w:t>
      </w:r>
      <w:r w:rsidRPr="00270105">
        <w:rPr>
          <w:sz w:val="24"/>
          <w:szCs w:val="24"/>
        </w:rPr>
        <w:t>и</w:t>
      </w:r>
      <w:r w:rsidRPr="00270105">
        <w:rPr>
          <w:sz w:val="24"/>
          <w:szCs w:val="24"/>
        </w:rPr>
        <w:t>ки восстановления. Отдых. Лечение. Профилактические мероприятия: питание, аутоге</w:t>
      </w:r>
      <w:r w:rsidRPr="00270105">
        <w:rPr>
          <w:sz w:val="24"/>
          <w:szCs w:val="24"/>
        </w:rPr>
        <w:t>н</w:t>
      </w:r>
      <w:r w:rsidRPr="00270105">
        <w:rPr>
          <w:sz w:val="24"/>
          <w:szCs w:val="24"/>
        </w:rPr>
        <w:t>ная тренировка, активный отдых, функциональный покой, функциональная музыка. Осн</w:t>
      </w:r>
      <w:r w:rsidRPr="00270105">
        <w:rPr>
          <w:sz w:val="24"/>
          <w:szCs w:val="24"/>
        </w:rPr>
        <w:t>о</w:t>
      </w:r>
      <w:r w:rsidRPr="00270105">
        <w:rPr>
          <w:sz w:val="24"/>
          <w:szCs w:val="24"/>
        </w:rPr>
        <w:t>вы восстановления работоспособности. Патологические и непатологические измен</w:t>
      </w:r>
      <w:r w:rsidRPr="00270105">
        <w:rPr>
          <w:sz w:val="24"/>
          <w:szCs w:val="24"/>
        </w:rPr>
        <w:t>е</w:t>
      </w:r>
      <w:r w:rsidRPr="00270105">
        <w:rPr>
          <w:sz w:val="24"/>
          <w:szCs w:val="24"/>
        </w:rPr>
        <w:t>ния в организме.</w:t>
      </w:r>
    </w:p>
    <w:p w:rsidR="009C76E1" w:rsidRPr="00270105" w:rsidRDefault="009C76E1" w:rsidP="00F84C16">
      <w:pPr>
        <w:pStyle w:val="Normal"/>
        <w:ind w:firstLine="567"/>
        <w:jc w:val="both"/>
        <w:rPr>
          <w:sz w:val="24"/>
          <w:szCs w:val="24"/>
        </w:rPr>
      </w:pPr>
      <w:r w:rsidRPr="00270105">
        <w:rPr>
          <w:b/>
          <w:sz w:val="24"/>
          <w:szCs w:val="24"/>
        </w:rPr>
        <w:t xml:space="preserve">Практическое занятие: </w:t>
      </w:r>
      <w:r w:rsidRPr="00270105">
        <w:rPr>
          <w:sz w:val="24"/>
          <w:szCs w:val="24"/>
        </w:rPr>
        <w:t>Формирование практических навыков аутогенной трен</w:t>
      </w:r>
      <w:r w:rsidRPr="00270105">
        <w:rPr>
          <w:sz w:val="24"/>
          <w:szCs w:val="24"/>
        </w:rPr>
        <w:t>и</w:t>
      </w:r>
      <w:r w:rsidRPr="00270105">
        <w:rPr>
          <w:sz w:val="24"/>
          <w:szCs w:val="24"/>
        </w:rPr>
        <w:t>ровки. Обучение упражнениям для проведения аутогенной тр</w:t>
      </w:r>
      <w:r w:rsidRPr="00270105">
        <w:rPr>
          <w:sz w:val="24"/>
          <w:szCs w:val="24"/>
        </w:rPr>
        <w:t>е</w:t>
      </w:r>
      <w:r w:rsidRPr="00270105">
        <w:rPr>
          <w:sz w:val="24"/>
          <w:szCs w:val="24"/>
        </w:rPr>
        <w:t>нировки. Освоение методик проведения тренировки. Освоение методик определения состояния человека. Формиров</w:t>
      </w:r>
      <w:r w:rsidRPr="00270105">
        <w:rPr>
          <w:sz w:val="24"/>
          <w:szCs w:val="24"/>
        </w:rPr>
        <w:t>а</w:t>
      </w:r>
      <w:r w:rsidRPr="00270105">
        <w:rPr>
          <w:sz w:val="24"/>
          <w:szCs w:val="24"/>
        </w:rPr>
        <w:t>ние практических навыков по б</w:t>
      </w:r>
      <w:r w:rsidRPr="00270105">
        <w:rPr>
          <w:sz w:val="24"/>
          <w:szCs w:val="24"/>
        </w:rPr>
        <w:t>ы</w:t>
      </w:r>
      <w:r w:rsidRPr="00270105">
        <w:rPr>
          <w:sz w:val="24"/>
          <w:szCs w:val="24"/>
        </w:rPr>
        <w:t>строму восстановлению, снятию усталости и боли.</w:t>
      </w:r>
    </w:p>
    <w:p w:rsidR="009C76E1" w:rsidRPr="00270105" w:rsidRDefault="009C76E1" w:rsidP="00F84C16">
      <w:pPr>
        <w:pStyle w:val="Normal"/>
        <w:ind w:firstLine="567"/>
        <w:jc w:val="both"/>
        <w:rPr>
          <w:b/>
          <w:sz w:val="24"/>
          <w:szCs w:val="24"/>
        </w:rPr>
      </w:pPr>
      <w:r w:rsidRPr="00270105">
        <w:rPr>
          <w:b/>
          <w:sz w:val="24"/>
          <w:szCs w:val="24"/>
        </w:rPr>
        <w:t>Раздел 9 Медицинская подготовка. Основы оказания первой доврачебной п</w:t>
      </w:r>
      <w:r w:rsidRPr="00270105">
        <w:rPr>
          <w:b/>
          <w:sz w:val="24"/>
          <w:szCs w:val="24"/>
        </w:rPr>
        <w:t>о</w:t>
      </w:r>
      <w:r w:rsidRPr="00270105">
        <w:rPr>
          <w:b/>
          <w:sz w:val="24"/>
          <w:szCs w:val="24"/>
        </w:rPr>
        <w:t>мощи.</w:t>
      </w:r>
    </w:p>
    <w:p w:rsidR="009C76E1" w:rsidRPr="00270105" w:rsidRDefault="009C76E1" w:rsidP="00F84C16">
      <w:pPr>
        <w:pStyle w:val="Normal"/>
        <w:ind w:firstLine="567"/>
        <w:jc w:val="both"/>
        <w:rPr>
          <w:b/>
          <w:sz w:val="24"/>
          <w:szCs w:val="24"/>
        </w:rPr>
      </w:pPr>
    </w:p>
    <w:p w:rsidR="009C76E1" w:rsidRPr="00270105" w:rsidRDefault="009C76E1" w:rsidP="00F84C16">
      <w:pPr>
        <w:ind w:firstLine="567"/>
        <w:rPr>
          <w:b/>
          <w:bCs/>
          <w:snapToGrid w:val="0"/>
          <w:sz w:val="24"/>
          <w:szCs w:val="24"/>
        </w:rPr>
      </w:pPr>
      <w:r w:rsidRPr="00270105">
        <w:rPr>
          <w:b/>
          <w:bCs/>
          <w:snapToGrid w:val="0"/>
          <w:sz w:val="24"/>
          <w:szCs w:val="24"/>
        </w:rPr>
        <w:t>Тема 9.1. Основы анатомии и физиологии человека, основные органы и сист</w:t>
      </w:r>
      <w:r w:rsidRPr="00270105">
        <w:rPr>
          <w:b/>
          <w:bCs/>
          <w:snapToGrid w:val="0"/>
          <w:sz w:val="24"/>
          <w:szCs w:val="24"/>
        </w:rPr>
        <w:t>е</w:t>
      </w:r>
      <w:r w:rsidRPr="00270105">
        <w:rPr>
          <w:b/>
          <w:bCs/>
          <w:snapToGrid w:val="0"/>
          <w:sz w:val="24"/>
          <w:szCs w:val="24"/>
        </w:rPr>
        <w:t>мы его организма. Доврачебная помощь при травмах. Первая доврачебная помощь при ран</w:t>
      </w:r>
      <w:r w:rsidRPr="00270105">
        <w:rPr>
          <w:b/>
          <w:bCs/>
          <w:snapToGrid w:val="0"/>
          <w:sz w:val="24"/>
          <w:szCs w:val="24"/>
        </w:rPr>
        <w:t>е</w:t>
      </w:r>
      <w:r w:rsidRPr="00270105">
        <w:rPr>
          <w:b/>
          <w:bCs/>
          <w:snapToGrid w:val="0"/>
          <w:sz w:val="24"/>
          <w:szCs w:val="24"/>
        </w:rPr>
        <w:t>ниях и кровотечениях. Основные способы реанимации при оказании первой доврачебной п</w:t>
      </w:r>
      <w:r w:rsidRPr="00270105">
        <w:rPr>
          <w:b/>
          <w:bCs/>
          <w:snapToGrid w:val="0"/>
          <w:sz w:val="24"/>
          <w:szCs w:val="24"/>
        </w:rPr>
        <w:t>о</w:t>
      </w:r>
      <w:r w:rsidRPr="00270105">
        <w:rPr>
          <w:b/>
          <w:bCs/>
          <w:snapToGrid w:val="0"/>
          <w:sz w:val="24"/>
          <w:szCs w:val="24"/>
        </w:rPr>
        <w:t>мощи.</w:t>
      </w:r>
    </w:p>
    <w:p w:rsidR="009C76E1" w:rsidRPr="00270105" w:rsidRDefault="009C76E1" w:rsidP="00F84C16">
      <w:pPr>
        <w:ind w:firstLine="567"/>
        <w:rPr>
          <w:i/>
          <w:sz w:val="24"/>
          <w:szCs w:val="24"/>
        </w:rPr>
      </w:pPr>
      <w:r w:rsidRPr="00270105">
        <w:rPr>
          <w:i/>
          <w:sz w:val="24"/>
          <w:szCs w:val="24"/>
        </w:rPr>
        <w:t>Лекция – 6 часов, практические занятия -6 часов.</w:t>
      </w:r>
    </w:p>
    <w:p w:rsidR="009C76E1" w:rsidRPr="00270105" w:rsidRDefault="009C76E1" w:rsidP="00F84C16">
      <w:pPr>
        <w:ind w:firstLine="567"/>
        <w:jc w:val="both"/>
        <w:rPr>
          <w:snapToGrid w:val="0"/>
          <w:sz w:val="24"/>
          <w:szCs w:val="24"/>
        </w:rPr>
      </w:pPr>
      <w:r w:rsidRPr="00270105">
        <w:rPr>
          <w:snapToGrid w:val="0"/>
          <w:sz w:val="24"/>
          <w:szCs w:val="24"/>
        </w:rPr>
        <w:t>Организм человека как общее целое. Скелет человека, его основные функции. Су</w:t>
      </w:r>
      <w:r w:rsidRPr="00270105">
        <w:rPr>
          <w:snapToGrid w:val="0"/>
          <w:sz w:val="24"/>
          <w:szCs w:val="24"/>
        </w:rPr>
        <w:t>с</w:t>
      </w:r>
      <w:r w:rsidRPr="00270105">
        <w:rPr>
          <w:snapToGrid w:val="0"/>
          <w:sz w:val="24"/>
          <w:szCs w:val="24"/>
        </w:rPr>
        <w:t>тавы, мышечный и связочный аппараты человека, их функции.</w:t>
      </w:r>
    </w:p>
    <w:p w:rsidR="009C76E1" w:rsidRPr="00270105" w:rsidRDefault="009C76E1" w:rsidP="00F84C16">
      <w:pPr>
        <w:ind w:firstLine="567"/>
        <w:jc w:val="both"/>
        <w:rPr>
          <w:snapToGrid w:val="0"/>
          <w:sz w:val="24"/>
          <w:szCs w:val="24"/>
        </w:rPr>
      </w:pPr>
      <w:r w:rsidRPr="00270105">
        <w:rPr>
          <w:snapToGrid w:val="0"/>
          <w:sz w:val="24"/>
          <w:szCs w:val="24"/>
        </w:rPr>
        <w:t>Системы организма человека (сердечно-сосудистая, дыхательная, нервная, органы пищеварения, выделения). Возрастные особенности орг</w:t>
      </w:r>
      <w:r w:rsidRPr="00270105">
        <w:rPr>
          <w:snapToGrid w:val="0"/>
          <w:sz w:val="24"/>
          <w:szCs w:val="24"/>
        </w:rPr>
        <w:t>а</w:t>
      </w:r>
      <w:r w:rsidRPr="00270105">
        <w:rPr>
          <w:snapToGrid w:val="0"/>
          <w:sz w:val="24"/>
          <w:szCs w:val="24"/>
        </w:rPr>
        <w:t>низма человека.</w:t>
      </w:r>
    </w:p>
    <w:p w:rsidR="009C76E1" w:rsidRPr="00270105" w:rsidRDefault="009C76E1" w:rsidP="00F84C16">
      <w:pPr>
        <w:ind w:firstLine="567"/>
        <w:jc w:val="both"/>
        <w:rPr>
          <w:sz w:val="24"/>
          <w:szCs w:val="24"/>
        </w:rPr>
      </w:pPr>
      <w:r w:rsidRPr="00270105">
        <w:rPr>
          <w:bCs/>
          <w:snapToGrid w:val="0"/>
          <w:sz w:val="24"/>
          <w:szCs w:val="24"/>
        </w:rPr>
        <w:t xml:space="preserve">Доврачебная помощь при травмах. </w:t>
      </w:r>
      <w:r w:rsidRPr="00270105">
        <w:rPr>
          <w:snapToGrid w:val="0"/>
          <w:sz w:val="24"/>
          <w:szCs w:val="24"/>
        </w:rPr>
        <w:t>Общее понятие о доврачебной помощи. Послед</w:t>
      </w:r>
      <w:r w:rsidRPr="00270105">
        <w:rPr>
          <w:snapToGrid w:val="0"/>
          <w:sz w:val="24"/>
          <w:szCs w:val="24"/>
        </w:rPr>
        <w:t>о</w:t>
      </w:r>
      <w:r w:rsidRPr="00270105">
        <w:rPr>
          <w:snapToGrid w:val="0"/>
          <w:sz w:val="24"/>
          <w:szCs w:val="24"/>
        </w:rPr>
        <w:t xml:space="preserve">вательность действий при оказании первой доврачебной помощи пострадавшим. </w:t>
      </w:r>
      <w:r w:rsidRPr="00270105">
        <w:rPr>
          <w:sz w:val="24"/>
          <w:szCs w:val="24"/>
        </w:rPr>
        <w:t>Понятие о тра</w:t>
      </w:r>
      <w:r w:rsidRPr="00270105">
        <w:rPr>
          <w:sz w:val="24"/>
          <w:szCs w:val="24"/>
        </w:rPr>
        <w:t>в</w:t>
      </w:r>
      <w:r w:rsidRPr="00270105">
        <w:rPr>
          <w:sz w:val="24"/>
          <w:szCs w:val="24"/>
        </w:rPr>
        <w:t>ме. Ушибы, переломы костей, вывихи, растяжения, разрывы связок; их признаки и меры первой доврачебной пом</w:t>
      </w:r>
      <w:r w:rsidRPr="00270105">
        <w:rPr>
          <w:sz w:val="24"/>
          <w:szCs w:val="24"/>
        </w:rPr>
        <w:t>о</w:t>
      </w:r>
      <w:r w:rsidRPr="00270105">
        <w:rPr>
          <w:sz w:val="24"/>
          <w:szCs w:val="24"/>
        </w:rPr>
        <w:t>щи. Травматический шок, причины, основные признаки. Противошоковые меропри</w:t>
      </w:r>
      <w:r w:rsidRPr="00270105">
        <w:rPr>
          <w:sz w:val="24"/>
          <w:szCs w:val="24"/>
        </w:rPr>
        <w:t>я</w:t>
      </w:r>
      <w:r w:rsidRPr="00270105">
        <w:rPr>
          <w:sz w:val="24"/>
          <w:szCs w:val="24"/>
        </w:rPr>
        <w:t>тия.</w:t>
      </w:r>
    </w:p>
    <w:p w:rsidR="009C76E1" w:rsidRPr="00270105" w:rsidRDefault="009C76E1" w:rsidP="00F84C16">
      <w:pPr>
        <w:ind w:firstLine="567"/>
        <w:jc w:val="both"/>
        <w:rPr>
          <w:snapToGrid w:val="0"/>
          <w:sz w:val="24"/>
          <w:szCs w:val="24"/>
        </w:rPr>
      </w:pPr>
      <w:r w:rsidRPr="00270105">
        <w:rPr>
          <w:bCs/>
          <w:snapToGrid w:val="0"/>
          <w:sz w:val="24"/>
          <w:szCs w:val="24"/>
        </w:rPr>
        <w:t xml:space="preserve">Первая доврачебная помощь при ранениях и кровотечениях. </w:t>
      </w:r>
      <w:r w:rsidRPr="00270105">
        <w:rPr>
          <w:snapToGrid w:val="0"/>
          <w:sz w:val="24"/>
          <w:szCs w:val="24"/>
        </w:rPr>
        <w:t>Понятие о ранениях. Класс</w:t>
      </w:r>
      <w:r w:rsidRPr="00270105">
        <w:rPr>
          <w:snapToGrid w:val="0"/>
          <w:sz w:val="24"/>
          <w:szCs w:val="24"/>
        </w:rPr>
        <w:t>и</w:t>
      </w:r>
      <w:r w:rsidRPr="00270105">
        <w:rPr>
          <w:snapToGrid w:val="0"/>
          <w:sz w:val="24"/>
          <w:szCs w:val="24"/>
        </w:rPr>
        <w:t>фикация ран, их характеристика. Раневая инфекция. Асептика и антисептика. Виды кровотечений, их характеристика. Способы временной остановки кровотечений. Налож</w:t>
      </w:r>
      <w:r w:rsidRPr="00270105">
        <w:rPr>
          <w:snapToGrid w:val="0"/>
          <w:sz w:val="24"/>
          <w:szCs w:val="24"/>
        </w:rPr>
        <w:t>е</w:t>
      </w:r>
      <w:r w:rsidRPr="00270105">
        <w:rPr>
          <w:snapToGrid w:val="0"/>
          <w:sz w:val="24"/>
          <w:szCs w:val="24"/>
        </w:rPr>
        <w:t>ние давящей повязки, жгута, закрутки. Максимальное сгибание конечностей. Тугая та</w:t>
      </w:r>
      <w:r w:rsidRPr="00270105">
        <w:rPr>
          <w:snapToGrid w:val="0"/>
          <w:sz w:val="24"/>
          <w:szCs w:val="24"/>
        </w:rPr>
        <w:t>м</w:t>
      </w:r>
      <w:r w:rsidRPr="00270105">
        <w:rPr>
          <w:snapToGrid w:val="0"/>
          <w:sz w:val="24"/>
          <w:szCs w:val="24"/>
        </w:rPr>
        <w:t>понада ран. Длител</w:t>
      </w:r>
      <w:r w:rsidRPr="00270105">
        <w:rPr>
          <w:snapToGrid w:val="0"/>
          <w:sz w:val="24"/>
          <w:szCs w:val="24"/>
        </w:rPr>
        <w:t>ь</w:t>
      </w:r>
      <w:r w:rsidRPr="00270105">
        <w:rPr>
          <w:snapToGrid w:val="0"/>
          <w:sz w:val="24"/>
          <w:szCs w:val="24"/>
        </w:rPr>
        <w:t xml:space="preserve">ность наложения жгута, закрутки. Использование подручных средств для остановки кровотечения. </w:t>
      </w:r>
      <w:r w:rsidRPr="00270105">
        <w:rPr>
          <w:sz w:val="24"/>
          <w:szCs w:val="24"/>
        </w:rPr>
        <w:t xml:space="preserve">Индивидуальный перевязочный пакет. Типовые повязки, способы их наложения. </w:t>
      </w:r>
      <w:r w:rsidRPr="00270105">
        <w:rPr>
          <w:snapToGrid w:val="0"/>
          <w:sz w:val="24"/>
          <w:szCs w:val="24"/>
        </w:rPr>
        <w:t>Особенности наложения повязки при проникающих ранениях. Н</w:t>
      </w:r>
      <w:r w:rsidRPr="00270105">
        <w:rPr>
          <w:snapToGrid w:val="0"/>
          <w:sz w:val="24"/>
          <w:szCs w:val="24"/>
        </w:rPr>
        <w:t>а</w:t>
      </w:r>
      <w:r w:rsidRPr="00270105">
        <w:rPr>
          <w:snapToGrid w:val="0"/>
          <w:sz w:val="24"/>
          <w:szCs w:val="24"/>
        </w:rPr>
        <w:t>ложение повязок на различные учас</w:t>
      </w:r>
      <w:r w:rsidRPr="00270105">
        <w:rPr>
          <w:snapToGrid w:val="0"/>
          <w:sz w:val="24"/>
          <w:szCs w:val="24"/>
        </w:rPr>
        <w:t>т</w:t>
      </w:r>
      <w:r w:rsidRPr="00270105">
        <w:rPr>
          <w:snapToGrid w:val="0"/>
          <w:sz w:val="24"/>
          <w:szCs w:val="24"/>
        </w:rPr>
        <w:t>ки тела.</w:t>
      </w:r>
    </w:p>
    <w:p w:rsidR="009C76E1" w:rsidRPr="00270105" w:rsidRDefault="009C76E1" w:rsidP="00F84C16">
      <w:pPr>
        <w:ind w:firstLine="567"/>
        <w:jc w:val="both"/>
        <w:rPr>
          <w:sz w:val="24"/>
          <w:szCs w:val="24"/>
        </w:rPr>
      </w:pPr>
      <w:r w:rsidRPr="00270105">
        <w:rPr>
          <w:bCs/>
          <w:snapToGrid w:val="0"/>
          <w:sz w:val="24"/>
          <w:szCs w:val="24"/>
        </w:rPr>
        <w:t xml:space="preserve">Основные способы реанимации при оказании первой доврачебной помощи. </w:t>
      </w:r>
      <w:r w:rsidRPr="00270105">
        <w:rPr>
          <w:sz w:val="24"/>
          <w:szCs w:val="24"/>
        </w:rPr>
        <w:t>Понятие о клинической и биологической смерти. Признаки наступления клинической и биологич</w:t>
      </w:r>
      <w:r w:rsidRPr="00270105">
        <w:rPr>
          <w:sz w:val="24"/>
          <w:szCs w:val="24"/>
        </w:rPr>
        <w:t>е</w:t>
      </w:r>
      <w:r w:rsidRPr="00270105">
        <w:rPr>
          <w:sz w:val="24"/>
          <w:szCs w:val="24"/>
        </w:rPr>
        <w:t>ской смерти, методы их определения. Искусс</w:t>
      </w:r>
      <w:r w:rsidRPr="00270105">
        <w:rPr>
          <w:sz w:val="24"/>
          <w:szCs w:val="24"/>
        </w:rPr>
        <w:t>т</w:t>
      </w:r>
      <w:r w:rsidRPr="00270105">
        <w:rPr>
          <w:sz w:val="24"/>
          <w:szCs w:val="24"/>
        </w:rPr>
        <w:t>венное дыхание, непрямой массаж сердца. Способы и методика их провед</w:t>
      </w:r>
      <w:r w:rsidRPr="00270105">
        <w:rPr>
          <w:sz w:val="24"/>
          <w:szCs w:val="24"/>
        </w:rPr>
        <w:t>е</w:t>
      </w:r>
      <w:r w:rsidRPr="00270105">
        <w:rPr>
          <w:sz w:val="24"/>
          <w:szCs w:val="24"/>
        </w:rPr>
        <w:t>ния.</w:t>
      </w:r>
    </w:p>
    <w:p w:rsidR="009C76E1" w:rsidRPr="00270105" w:rsidRDefault="009C76E1" w:rsidP="00F84C16">
      <w:pPr>
        <w:ind w:firstLine="567"/>
        <w:jc w:val="both"/>
        <w:rPr>
          <w:snapToGrid w:val="0"/>
          <w:sz w:val="24"/>
          <w:szCs w:val="24"/>
        </w:rPr>
      </w:pPr>
      <w:r w:rsidRPr="00270105">
        <w:rPr>
          <w:b/>
          <w:snapToGrid w:val="0"/>
          <w:sz w:val="24"/>
          <w:szCs w:val="24"/>
        </w:rPr>
        <w:t xml:space="preserve">Практическое занятие № 1: </w:t>
      </w:r>
      <w:r w:rsidRPr="00270105">
        <w:rPr>
          <w:snapToGrid w:val="0"/>
          <w:sz w:val="24"/>
          <w:szCs w:val="24"/>
        </w:rPr>
        <w:t>Оказание первой доврачебной помощи при травмах.</w:t>
      </w:r>
    </w:p>
    <w:p w:rsidR="009C76E1" w:rsidRPr="00270105" w:rsidRDefault="009C76E1" w:rsidP="00F84C16">
      <w:pPr>
        <w:ind w:firstLine="567"/>
        <w:jc w:val="both"/>
        <w:rPr>
          <w:snapToGrid w:val="0"/>
          <w:sz w:val="24"/>
          <w:szCs w:val="24"/>
        </w:rPr>
      </w:pPr>
      <w:r w:rsidRPr="00270105">
        <w:rPr>
          <w:b/>
          <w:snapToGrid w:val="0"/>
          <w:sz w:val="24"/>
          <w:szCs w:val="24"/>
        </w:rPr>
        <w:t xml:space="preserve">Практическое занятие № 2: </w:t>
      </w:r>
      <w:r w:rsidRPr="00270105">
        <w:rPr>
          <w:snapToGrid w:val="0"/>
          <w:sz w:val="24"/>
          <w:szCs w:val="24"/>
        </w:rPr>
        <w:t>Оказание первой доврачебной помощи при ранениях и кровот</w:t>
      </w:r>
      <w:r w:rsidRPr="00270105">
        <w:rPr>
          <w:snapToGrid w:val="0"/>
          <w:sz w:val="24"/>
          <w:szCs w:val="24"/>
        </w:rPr>
        <w:t>е</w:t>
      </w:r>
      <w:r w:rsidRPr="00270105">
        <w:rPr>
          <w:snapToGrid w:val="0"/>
          <w:sz w:val="24"/>
          <w:szCs w:val="24"/>
        </w:rPr>
        <w:t>чениях.</w:t>
      </w:r>
    </w:p>
    <w:p w:rsidR="009C76E1" w:rsidRPr="00270105" w:rsidRDefault="009C76E1" w:rsidP="00F84C16">
      <w:pPr>
        <w:ind w:firstLine="567"/>
        <w:jc w:val="both"/>
        <w:rPr>
          <w:snapToGrid w:val="0"/>
          <w:sz w:val="24"/>
          <w:szCs w:val="24"/>
        </w:rPr>
      </w:pPr>
      <w:r w:rsidRPr="00270105">
        <w:rPr>
          <w:b/>
          <w:snapToGrid w:val="0"/>
          <w:sz w:val="24"/>
          <w:szCs w:val="24"/>
        </w:rPr>
        <w:t xml:space="preserve">Практическое занятие № 3: </w:t>
      </w:r>
      <w:r w:rsidRPr="00270105">
        <w:rPr>
          <w:snapToGrid w:val="0"/>
          <w:sz w:val="24"/>
          <w:szCs w:val="24"/>
        </w:rPr>
        <w:t>Способы реанимации при оказании первой довраче</w:t>
      </w:r>
      <w:r w:rsidRPr="00270105">
        <w:rPr>
          <w:snapToGrid w:val="0"/>
          <w:sz w:val="24"/>
          <w:szCs w:val="24"/>
        </w:rPr>
        <w:t>б</w:t>
      </w:r>
      <w:r w:rsidRPr="00270105">
        <w:rPr>
          <w:snapToGrid w:val="0"/>
          <w:sz w:val="24"/>
          <w:szCs w:val="24"/>
        </w:rPr>
        <w:t>ной п</w:t>
      </w:r>
      <w:r w:rsidRPr="00270105">
        <w:rPr>
          <w:snapToGrid w:val="0"/>
          <w:sz w:val="24"/>
          <w:szCs w:val="24"/>
        </w:rPr>
        <w:t>о</w:t>
      </w:r>
      <w:r w:rsidRPr="00270105">
        <w:rPr>
          <w:snapToGrid w:val="0"/>
          <w:sz w:val="24"/>
          <w:szCs w:val="24"/>
        </w:rPr>
        <w:t>мощи.</w:t>
      </w:r>
    </w:p>
    <w:p w:rsidR="009C76E1" w:rsidRPr="00270105" w:rsidRDefault="009C76E1" w:rsidP="00F84C16">
      <w:pPr>
        <w:ind w:firstLine="567"/>
        <w:rPr>
          <w:b/>
          <w:snapToGrid w:val="0"/>
          <w:sz w:val="24"/>
          <w:szCs w:val="24"/>
        </w:rPr>
      </w:pPr>
      <w:r w:rsidRPr="00270105">
        <w:rPr>
          <w:b/>
          <w:snapToGrid w:val="0"/>
          <w:sz w:val="24"/>
          <w:szCs w:val="24"/>
        </w:rPr>
        <w:t>Тема 9.2. Первая доврачебная помощь при асфиксиях, отравлениях, воздейс</w:t>
      </w:r>
      <w:r w:rsidRPr="00270105">
        <w:rPr>
          <w:b/>
          <w:snapToGrid w:val="0"/>
          <w:sz w:val="24"/>
          <w:szCs w:val="24"/>
        </w:rPr>
        <w:t>т</w:t>
      </w:r>
      <w:r w:rsidRPr="00270105">
        <w:rPr>
          <w:b/>
          <w:snapToGrid w:val="0"/>
          <w:sz w:val="24"/>
          <w:szCs w:val="24"/>
        </w:rPr>
        <w:t>вии низких и высоких температур, поражении электрическим током, обмороке, те</w:t>
      </w:r>
      <w:r w:rsidRPr="00270105">
        <w:rPr>
          <w:b/>
          <w:snapToGrid w:val="0"/>
          <w:sz w:val="24"/>
          <w:szCs w:val="24"/>
        </w:rPr>
        <w:t>п</w:t>
      </w:r>
      <w:r w:rsidRPr="00270105">
        <w:rPr>
          <w:b/>
          <w:snapToGrid w:val="0"/>
          <w:sz w:val="24"/>
          <w:szCs w:val="24"/>
        </w:rPr>
        <w:t>ловом уд</w:t>
      </w:r>
      <w:r w:rsidRPr="00270105">
        <w:rPr>
          <w:b/>
          <w:snapToGrid w:val="0"/>
          <w:sz w:val="24"/>
          <w:szCs w:val="24"/>
        </w:rPr>
        <w:t>а</w:t>
      </w:r>
      <w:r w:rsidRPr="00270105">
        <w:rPr>
          <w:b/>
          <w:snapToGrid w:val="0"/>
          <w:sz w:val="24"/>
          <w:szCs w:val="24"/>
        </w:rPr>
        <w:t>ре.</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ind w:firstLine="567"/>
        <w:jc w:val="both"/>
        <w:rPr>
          <w:snapToGrid w:val="0"/>
          <w:sz w:val="24"/>
          <w:szCs w:val="24"/>
        </w:rPr>
      </w:pPr>
      <w:r w:rsidRPr="00270105">
        <w:rPr>
          <w:snapToGrid w:val="0"/>
          <w:sz w:val="24"/>
          <w:szCs w:val="24"/>
        </w:rPr>
        <w:t>Понятие об асфиксии, ее причины и признаки. Первая доврачебная помощь при а</w:t>
      </w:r>
      <w:r w:rsidRPr="00270105">
        <w:rPr>
          <w:snapToGrid w:val="0"/>
          <w:sz w:val="24"/>
          <w:szCs w:val="24"/>
        </w:rPr>
        <w:t>с</w:t>
      </w:r>
      <w:r w:rsidRPr="00270105">
        <w:rPr>
          <w:snapToGrid w:val="0"/>
          <w:sz w:val="24"/>
          <w:szCs w:val="24"/>
        </w:rPr>
        <w:t>фикс</w:t>
      </w:r>
      <w:r w:rsidRPr="00270105">
        <w:rPr>
          <w:snapToGrid w:val="0"/>
          <w:sz w:val="24"/>
          <w:szCs w:val="24"/>
        </w:rPr>
        <w:t>и</w:t>
      </w:r>
      <w:r w:rsidRPr="00270105">
        <w:rPr>
          <w:snapToGrid w:val="0"/>
          <w:sz w:val="24"/>
          <w:szCs w:val="24"/>
        </w:rPr>
        <w:t>ях.</w:t>
      </w:r>
    </w:p>
    <w:p w:rsidR="009C76E1" w:rsidRPr="00270105" w:rsidRDefault="009C76E1" w:rsidP="00F84C16">
      <w:pPr>
        <w:ind w:firstLine="567"/>
        <w:jc w:val="both"/>
        <w:rPr>
          <w:snapToGrid w:val="0"/>
          <w:sz w:val="24"/>
          <w:szCs w:val="24"/>
        </w:rPr>
      </w:pPr>
      <w:r w:rsidRPr="00270105">
        <w:rPr>
          <w:snapToGrid w:val="0"/>
          <w:sz w:val="24"/>
          <w:szCs w:val="24"/>
        </w:rPr>
        <w:t>Виды отравлений и их причины. Первая доврачебная помощь при отравлениях то</w:t>
      </w:r>
      <w:r w:rsidRPr="00270105">
        <w:rPr>
          <w:snapToGrid w:val="0"/>
          <w:sz w:val="24"/>
          <w:szCs w:val="24"/>
        </w:rPr>
        <w:t>к</w:t>
      </w:r>
      <w:r w:rsidRPr="00270105">
        <w:rPr>
          <w:snapToGrid w:val="0"/>
          <w:sz w:val="24"/>
          <w:szCs w:val="24"/>
        </w:rPr>
        <w:t>сичн</w:t>
      </w:r>
      <w:r w:rsidRPr="00270105">
        <w:rPr>
          <w:snapToGrid w:val="0"/>
          <w:sz w:val="24"/>
          <w:szCs w:val="24"/>
        </w:rPr>
        <w:t>ы</w:t>
      </w:r>
      <w:r w:rsidRPr="00270105">
        <w:rPr>
          <w:snapToGrid w:val="0"/>
          <w:sz w:val="24"/>
          <w:szCs w:val="24"/>
        </w:rPr>
        <w:t>ми веществами, жидкостями, газами.</w:t>
      </w:r>
    </w:p>
    <w:p w:rsidR="009C76E1" w:rsidRPr="00270105" w:rsidRDefault="009C76E1" w:rsidP="00F84C16">
      <w:pPr>
        <w:ind w:firstLine="567"/>
        <w:jc w:val="both"/>
        <w:rPr>
          <w:snapToGrid w:val="0"/>
          <w:sz w:val="24"/>
          <w:szCs w:val="24"/>
        </w:rPr>
      </w:pPr>
      <w:r w:rsidRPr="00270105">
        <w:rPr>
          <w:snapToGrid w:val="0"/>
          <w:sz w:val="24"/>
          <w:szCs w:val="24"/>
        </w:rPr>
        <w:t>Ожоги, их классификация. Ожоговый шок. Особенности оказания первой довраче</w:t>
      </w:r>
      <w:r w:rsidRPr="00270105">
        <w:rPr>
          <w:snapToGrid w:val="0"/>
          <w:sz w:val="24"/>
          <w:szCs w:val="24"/>
        </w:rPr>
        <w:t>б</w:t>
      </w:r>
      <w:r w:rsidRPr="00270105">
        <w:rPr>
          <w:snapToGrid w:val="0"/>
          <w:sz w:val="24"/>
          <w:szCs w:val="24"/>
        </w:rPr>
        <w:t>ной помощи при ожогах.</w:t>
      </w:r>
    </w:p>
    <w:p w:rsidR="009C76E1" w:rsidRPr="00270105" w:rsidRDefault="009C76E1" w:rsidP="00F84C16">
      <w:pPr>
        <w:ind w:firstLine="567"/>
        <w:jc w:val="both"/>
        <w:rPr>
          <w:snapToGrid w:val="0"/>
          <w:sz w:val="24"/>
          <w:szCs w:val="24"/>
        </w:rPr>
      </w:pPr>
      <w:r w:rsidRPr="00270105">
        <w:rPr>
          <w:snapToGrid w:val="0"/>
          <w:sz w:val="24"/>
          <w:szCs w:val="24"/>
        </w:rPr>
        <w:t>Электротравма, ее признаки. Первая доврачебная при поражении электрическим т</w:t>
      </w:r>
      <w:r w:rsidRPr="00270105">
        <w:rPr>
          <w:snapToGrid w:val="0"/>
          <w:sz w:val="24"/>
          <w:szCs w:val="24"/>
        </w:rPr>
        <w:t>о</w:t>
      </w:r>
      <w:r w:rsidRPr="00270105">
        <w:rPr>
          <w:snapToGrid w:val="0"/>
          <w:sz w:val="24"/>
          <w:szCs w:val="24"/>
        </w:rPr>
        <w:t>ком.</w:t>
      </w:r>
    </w:p>
    <w:p w:rsidR="009C76E1" w:rsidRPr="00270105" w:rsidRDefault="009C76E1" w:rsidP="00F84C16">
      <w:pPr>
        <w:ind w:firstLine="567"/>
        <w:jc w:val="both"/>
        <w:rPr>
          <w:snapToGrid w:val="0"/>
          <w:sz w:val="24"/>
          <w:szCs w:val="24"/>
        </w:rPr>
      </w:pPr>
      <w:r w:rsidRPr="00270105">
        <w:rPr>
          <w:snapToGrid w:val="0"/>
          <w:sz w:val="24"/>
          <w:szCs w:val="24"/>
        </w:rPr>
        <w:t>Обморок, причины его возникновения. Доврачебная помощь при обм</w:t>
      </w:r>
      <w:r w:rsidRPr="00270105">
        <w:rPr>
          <w:snapToGrid w:val="0"/>
          <w:sz w:val="24"/>
          <w:szCs w:val="24"/>
        </w:rPr>
        <w:t>о</w:t>
      </w:r>
      <w:r w:rsidRPr="00270105">
        <w:rPr>
          <w:snapToGrid w:val="0"/>
          <w:sz w:val="24"/>
          <w:szCs w:val="24"/>
        </w:rPr>
        <w:t>роке.</w:t>
      </w:r>
    </w:p>
    <w:p w:rsidR="009C76E1" w:rsidRPr="00270105" w:rsidRDefault="009C76E1" w:rsidP="00F84C16">
      <w:pPr>
        <w:ind w:firstLine="567"/>
        <w:jc w:val="both"/>
        <w:rPr>
          <w:snapToGrid w:val="0"/>
          <w:sz w:val="24"/>
          <w:szCs w:val="24"/>
        </w:rPr>
      </w:pPr>
      <w:r w:rsidRPr="00270105">
        <w:rPr>
          <w:snapToGrid w:val="0"/>
          <w:sz w:val="24"/>
          <w:szCs w:val="24"/>
        </w:rPr>
        <w:t>Тепловые удары. Первая доврачебная помощь при тепловом ударе.</w:t>
      </w:r>
    </w:p>
    <w:p w:rsidR="009C76E1" w:rsidRPr="00270105" w:rsidRDefault="009C76E1" w:rsidP="00F84C16">
      <w:pPr>
        <w:ind w:firstLine="567"/>
        <w:jc w:val="both"/>
        <w:rPr>
          <w:sz w:val="24"/>
          <w:szCs w:val="24"/>
        </w:rPr>
      </w:pPr>
      <w:r w:rsidRPr="00270105">
        <w:rPr>
          <w:b/>
          <w:snapToGrid w:val="0"/>
          <w:sz w:val="24"/>
          <w:szCs w:val="24"/>
        </w:rPr>
        <w:t xml:space="preserve">Практическое занятие: </w:t>
      </w:r>
      <w:r w:rsidRPr="00270105">
        <w:rPr>
          <w:sz w:val="24"/>
          <w:szCs w:val="24"/>
        </w:rPr>
        <w:t>Оказание первой доврачебной помощи при асфиксиях, о</w:t>
      </w:r>
      <w:r w:rsidRPr="00270105">
        <w:rPr>
          <w:sz w:val="24"/>
          <w:szCs w:val="24"/>
        </w:rPr>
        <w:t>т</w:t>
      </w:r>
      <w:r w:rsidRPr="00270105">
        <w:rPr>
          <w:sz w:val="24"/>
          <w:szCs w:val="24"/>
        </w:rPr>
        <w:t>равлениях, воздействиях низких и высоких температур, пор</w:t>
      </w:r>
      <w:r w:rsidRPr="00270105">
        <w:rPr>
          <w:sz w:val="24"/>
          <w:szCs w:val="24"/>
        </w:rPr>
        <w:t>а</w:t>
      </w:r>
      <w:r w:rsidRPr="00270105">
        <w:rPr>
          <w:sz w:val="24"/>
          <w:szCs w:val="24"/>
        </w:rPr>
        <w:t>жении электрическим током, обмороке, тепловом уд</w:t>
      </w:r>
      <w:r w:rsidRPr="00270105">
        <w:rPr>
          <w:sz w:val="24"/>
          <w:szCs w:val="24"/>
        </w:rPr>
        <w:t>а</w:t>
      </w:r>
      <w:r w:rsidRPr="00270105">
        <w:rPr>
          <w:sz w:val="24"/>
          <w:szCs w:val="24"/>
        </w:rPr>
        <w:t>ре.</w:t>
      </w:r>
    </w:p>
    <w:p w:rsidR="009C76E1" w:rsidRPr="00270105" w:rsidRDefault="009C76E1" w:rsidP="009C76E1">
      <w:pPr>
        <w:spacing w:line="360" w:lineRule="auto"/>
        <w:jc w:val="both"/>
        <w:rPr>
          <w:sz w:val="24"/>
          <w:szCs w:val="24"/>
        </w:rPr>
      </w:pPr>
    </w:p>
    <w:p w:rsidR="009C76E1" w:rsidRPr="00270105" w:rsidRDefault="009C76E1" w:rsidP="00F84C16">
      <w:pPr>
        <w:ind w:firstLine="567"/>
        <w:rPr>
          <w:b/>
          <w:snapToGrid w:val="0"/>
          <w:sz w:val="24"/>
          <w:szCs w:val="24"/>
        </w:rPr>
      </w:pPr>
      <w:r w:rsidRPr="00270105">
        <w:rPr>
          <w:b/>
          <w:snapToGrid w:val="0"/>
          <w:sz w:val="24"/>
          <w:szCs w:val="24"/>
        </w:rPr>
        <w:t>Тема 9.3. Особенности оказания первой доврачебной помощи при дорожно-тран</w:t>
      </w:r>
      <w:r w:rsidRPr="00270105">
        <w:rPr>
          <w:b/>
          <w:snapToGrid w:val="0"/>
          <w:sz w:val="24"/>
          <w:szCs w:val="24"/>
        </w:rPr>
        <w:t>с</w:t>
      </w:r>
      <w:r w:rsidRPr="00270105">
        <w:rPr>
          <w:b/>
          <w:snapToGrid w:val="0"/>
          <w:sz w:val="24"/>
          <w:szCs w:val="24"/>
        </w:rPr>
        <w:t>портных происшествиях и пожарах.</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Особенности психофизического состояния лиц, пострадавших в результате ДТП и пож</w:t>
      </w:r>
      <w:r w:rsidRPr="00270105">
        <w:rPr>
          <w:rFonts w:ascii="Times New Roman" w:hAnsi="Times New Roman"/>
          <w:sz w:val="24"/>
          <w:szCs w:val="24"/>
        </w:rPr>
        <w:t>а</w:t>
      </w:r>
      <w:r w:rsidRPr="00270105">
        <w:rPr>
          <w:rFonts w:ascii="Times New Roman" w:hAnsi="Times New Roman"/>
          <w:sz w:val="24"/>
          <w:szCs w:val="24"/>
        </w:rPr>
        <w:t>ров.</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Наиболее характерные повреждения транспортных средств, попавших в ав</w:t>
      </w:r>
      <w:r w:rsidRPr="00270105">
        <w:rPr>
          <w:rFonts w:ascii="Times New Roman" w:hAnsi="Times New Roman"/>
          <w:sz w:val="24"/>
          <w:szCs w:val="24"/>
        </w:rPr>
        <w:t>а</w:t>
      </w:r>
      <w:r w:rsidRPr="00270105">
        <w:rPr>
          <w:rFonts w:ascii="Times New Roman" w:hAnsi="Times New Roman"/>
          <w:sz w:val="24"/>
          <w:szCs w:val="24"/>
        </w:rPr>
        <w:t>рию.</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Способы извлечения пострадавших. Порядок оказания им доврачебной пом</w:t>
      </w:r>
      <w:r w:rsidRPr="00270105">
        <w:rPr>
          <w:rFonts w:ascii="Times New Roman" w:hAnsi="Times New Roman"/>
          <w:sz w:val="24"/>
          <w:szCs w:val="24"/>
        </w:rPr>
        <w:t>о</w:t>
      </w:r>
      <w:r w:rsidRPr="00270105">
        <w:rPr>
          <w:rFonts w:ascii="Times New Roman" w:hAnsi="Times New Roman"/>
          <w:sz w:val="24"/>
          <w:szCs w:val="24"/>
        </w:rPr>
        <w:t>щи.</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b/>
          <w:sz w:val="24"/>
          <w:szCs w:val="24"/>
        </w:rPr>
        <w:t xml:space="preserve">Практическое занятие: </w:t>
      </w:r>
      <w:r w:rsidRPr="00270105">
        <w:rPr>
          <w:rFonts w:ascii="Times New Roman" w:hAnsi="Times New Roman"/>
          <w:sz w:val="24"/>
          <w:szCs w:val="24"/>
        </w:rPr>
        <w:t>Оказание первой доврачебной помощи.</w:t>
      </w:r>
    </w:p>
    <w:p w:rsidR="009C76E1" w:rsidRPr="00270105" w:rsidRDefault="009C76E1" w:rsidP="00F84C16">
      <w:pPr>
        <w:pStyle w:val="a5"/>
        <w:spacing w:after="0"/>
        <w:ind w:firstLine="567"/>
        <w:rPr>
          <w:rFonts w:ascii="Times New Roman" w:hAnsi="Times New Roman"/>
          <w:b/>
          <w:sz w:val="24"/>
          <w:szCs w:val="24"/>
        </w:rPr>
      </w:pPr>
      <w:r w:rsidRPr="00270105">
        <w:rPr>
          <w:rFonts w:ascii="Times New Roman" w:hAnsi="Times New Roman"/>
          <w:b/>
          <w:sz w:val="24"/>
          <w:szCs w:val="24"/>
        </w:rPr>
        <w:t>Тема 9.4. Переноска и транспортировка пострадавших. Методика оказания с</w:t>
      </w:r>
      <w:r w:rsidRPr="00270105">
        <w:rPr>
          <w:rFonts w:ascii="Times New Roman" w:hAnsi="Times New Roman"/>
          <w:b/>
          <w:sz w:val="24"/>
          <w:szCs w:val="24"/>
        </w:rPr>
        <w:t>а</w:t>
      </w:r>
      <w:r w:rsidRPr="00270105">
        <w:rPr>
          <w:rFonts w:ascii="Times New Roman" w:hAnsi="Times New Roman"/>
          <w:b/>
          <w:sz w:val="24"/>
          <w:szCs w:val="24"/>
        </w:rPr>
        <w:t>моп</w:t>
      </w:r>
      <w:r w:rsidRPr="00270105">
        <w:rPr>
          <w:rFonts w:ascii="Times New Roman" w:hAnsi="Times New Roman"/>
          <w:b/>
          <w:sz w:val="24"/>
          <w:szCs w:val="24"/>
        </w:rPr>
        <w:t>о</w:t>
      </w:r>
      <w:r w:rsidRPr="00270105">
        <w:rPr>
          <w:rFonts w:ascii="Times New Roman" w:hAnsi="Times New Roman"/>
          <w:b/>
          <w:sz w:val="24"/>
          <w:szCs w:val="24"/>
        </w:rPr>
        <w:t>мощи.</w:t>
      </w:r>
    </w:p>
    <w:p w:rsidR="009C76E1" w:rsidRPr="00270105" w:rsidRDefault="009C76E1" w:rsidP="00F84C16">
      <w:pPr>
        <w:ind w:firstLine="567"/>
        <w:rPr>
          <w:i/>
          <w:sz w:val="24"/>
          <w:szCs w:val="24"/>
        </w:rPr>
      </w:pPr>
      <w:r w:rsidRPr="00270105">
        <w:rPr>
          <w:i/>
          <w:sz w:val="24"/>
          <w:szCs w:val="24"/>
        </w:rPr>
        <w:t>Лекция – 2 часа, практические занятия -4 часа.</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Способы, средства и методы, используемые для оказания сам</w:t>
      </w:r>
      <w:r w:rsidRPr="00270105">
        <w:rPr>
          <w:rFonts w:ascii="Times New Roman" w:hAnsi="Times New Roman"/>
          <w:sz w:val="24"/>
          <w:szCs w:val="24"/>
        </w:rPr>
        <w:t>о</w:t>
      </w:r>
      <w:r w:rsidRPr="00270105">
        <w:rPr>
          <w:rFonts w:ascii="Times New Roman" w:hAnsi="Times New Roman"/>
          <w:sz w:val="24"/>
          <w:szCs w:val="24"/>
        </w:rPr>
        <w:t>помощи.</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sz w:val="24"/>
          <w:szCs w:val="24"/>
        </w:rPr>
        <w:t>Порядок оказания взаимопомощи в экстремальных усл</w:t>
      </w:r>
      <w:r w:rsidRPr="00270105">
        <w:rPr>
          <w:rFonts w:ascii="Times New Roman" w:hAnsi="Times New Roman"/>
          <w:sz w:val="24"/>
          <w:szCs w:val="24"/>
        </w:rPr>
        <w:t>о</w:t>
      </w:r>
      <w:r w:rsidRPr="00270105">
        <w:rPr>
          <w:rFonts w:ascii="Times New Roman" w:hAnsi="Times New Roman"/>
          <w:sz w:val="24"/>
          <w:szCs w:val="24"/>
        </w:rPr>
        <w:t>виях.</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b/>
          <w:sz w:val="24"/>
          <w:szCs w:val="24"/>
        </w:rPr>
        <w:t xml:space="preserve">Практическое занятие № 1: </w:t>
      </w:r>
      <w:r w:rsidRPr="00270105">
        <w:rPr>
          <w:rFonts w:ascii="Times New Roman" w:hAnsi="Times New Roman"/>
          <w:sz w:val="24"/>
          <w:szCs w:val="24"/>
        </w:rPr>
        <w:t>Оказание самопомощи при травмах, ожогах, отравл</w:t>
      </w:r>
      <w:r w:rsidRPr="00270105">
        <w:rPr>
          <w:rFonts w:ascii="Times New Roman" w:hAnsi="Times New Roman"/>
          <w:sz w:val="24"/>
          <w:szCs w:val="24"/>
        </w:rPr>
        <w:t>е</w:t>
      </w:r>
      <w:r w:rsidRPr="00270105">
        <w:rPr>
          <w:rFonts w:ascii="Times New Roman" w:hAnsi="Times New Roman"/>
          <w:sz w:val="24"/>
          <w:szCs w:val="24"/>
        </w:rPr>
        <w:t>ниях.</w:t>
      </w:r>
    </w:p>
    <w:p w:rsidR="009C76E1" w:rsidRPr="00270105" w:rsidRDefault="009C76E1" w:rsidP="00F84C16">
      <w:pPr>
        <w:pStyle w:val="a5"/>
        <w:spacing w:after="0"/>
        <w:ind w:firstLine="567"/>
        <w:jc w:val="both"/>
        <w:rPr>
          <w:rFonts w:ascii="Times New Roman" w:hAnsi="Times New Roman"/>
          <w:sz w:val="24"/>
          <w:szCs w:val="24"/>
        </w:rPr>
      </w:pPr>
      <w:r w:rsidRPr="00270105">
        <w:rPr>
          <w:rFonts w:ascii="Times New Roman" w:hAnsi="Times New Roman"/>
          <w:b/>
          <w:sz w:val="24"/>
          <w:szCs w:val="24"/>
        </w:rPr>
        <w:t>Практическое занятие</w:t>
      </w:r>
      <w:r w:rsidRPr="00270105">
        <w:rPr>
          <w:rFonts w:ascii="Times New Roman" w:hAnsi="Times New Roman"/>
          <w:b/>
          <w:bCs/>
          <w:sz w:val="24"/>
          <w:szCs w:val="24"/>
        </w:rPr>
        <w:t xml:space="preserve"> № 2: </w:t>
      </w:r>
      <w:r w:rsidRPr="00270105">
        <w:rPr>
          <w:rFonts w:ascii="Times New Roman" w:hAnsi="Times New Roman"/>
          <w:sz w:val="24"/>
          <w:szCs w:val="24"/>
        </w:rPr>
        <w:t>Способы переноски пострадавших. Транспортировка пострадавших в зависимости от вида травмы. Погрузка и выгрузка пострадавших. Средс</w:t>
      </w:r>
      <w:r w:rsidRPr="00270105">
        <w:rPr>
          <w:rFonts w:ascii="Times New Roman" w:hAnsi="Times New Roman"/>
          <w:sz w:val="24"/>
          <w:szCs w:val="24"/>
        </w:rPr>
        <w:t>т</w:t>
      </w:r>
      <w:r w:rsidRPr="00270105">
        <w:rPr>
          <w:rFonts w:ascii="Times New Roman" w:hAnsi="Times New Roman"/>
          <w:sz w:val="24"/>
          <w:szCs w:val="24"/>
        </w:rPr>
        <w:t>ва и приспособления, используемые для погрузки и выгрузки, а также транспортировки пострада</w:t>
      </w:r>
      <w:r w:rsidRPr="00270105">
        <w:rPr>
          <w:rFonts w:ascii="Times New Roman" w:hAnsi="Times New Roman"/>
          <w:sz w:val="24"/>
          <w:szCs w:val="24"/>
        </w:rPr>
        <w:t>в</w:t>
      </w:r>
      <w:r w:rsidRPr="00270105">
        <w:rPr>
          <w:rFonts w:ascii="Times New Roman" w:hAnsi="Times New Roman"/>
          <w:sz w:val="24"/>
          <w:szCs w:val="24"/>
        </w:rPr>
        <w:t>ших вручную.</w:t>
      </w:r>
    </w:p>
    <w:p w:rsidR="009C76E1" w:rsidRPr="00270105" w:rsidRDefault="009C76E1" w:rsidP="009C76E1">
      <w:pPr>
        <w:spacing w:line="360" w:lineRule="auto"/>
        <w:jc w:val="both"/>
        <w:rPr>
          <w:b/>
          <w:sz w:val="24"/>
          <w:szCs w:val="24"/>
        </w:rPr>
      </w:pPr>
    </w:p>
    <w:p w:rsidR="009C76E1" w:rsidRPr="00270105" w:rsidRDefault="009C76E1" w:rsidP="00F84C16">
      <w:pPr>
        <w:jc w:val="both"/>
        <w:rPr>
          <w:b/>
          <w:color w:val="000000"/>
          <w:sz w:val="24"/>
          <w:szCs w:val="24"/>
        </w:rPr>
      </w:pPr>
      <w:r w:rsidRPr="00270105">
        <w:rPr>
          <w:b/>
          <w:sz w:val="24"/>
          <w:szCs w:val="24"/>
        </w:rPr>
        <w:t xml:space="preserve">Раздел 10 </w:t>
      </w:r>
      <w:r w:rsidRPr="00270105">
        <w:rPr>
          <w:b/>
          <w:color w:val="000000"/>
          <w:sz w:val="24"/>
          <w:szCs w:val="24"/>
        </w:rPr>
        <w:t>ПЕРЕЧЕНЬ ВОПРОСОВ ДЛЯ ПОДГОТОВКИ К ЗАЧЕТУ</w:t>
      </w:r>
    </w:p>
    <w:p w:rsidR="009C76E1" w:rsidRPr="00270105" w:rsidRDefault="009C76E1" w:rsidP="00F84C16">
      <w:pPr>
        <w:numPr>
          <w:ilvl w:val="0"/>
          <w:numId w:val="58"/>
        </w:numPr>
        <w:ind w:firstLine="0"/>
        <w:rPr>
          <w:sz w:val="24"/>
          <w:szCs w:val="24"/>
        </w:rPr>
      </w:pPr>
      <w:r w:rsidRPr="00270105">
        <w:rPr>
          <w:sz w:val="24"/>
          <w:szCs w:val="24"/>
        </w:rPr>
        <w:t>Роль руководителей в воспитании личного состава</w:t>
      </w:r>
    </w:p>
    <w:p w:rsidR="009C76E1" w:rsidRPr="00270105" w:rsidRDefault="009C76E1" w:rsidP="00F84C16">
      <w:pPr>
        <w:numPr>
          <w:ilvl w:val="0"/>
          <w:numId w:val="58"/>
        </w:numPr>
        <w:ind w:firstLine="0"/>
        <w:rPr>
          <w:sz w:val="24"/>
          <w:szCs w:val="24"/>
        </w:rPr>
      </w:pPr>
      <w:r w:rsidRPr="00270105">
        <w:rPr>
          <w:sz w:val="24"/>
          <w:szCs w:val="24"/>
        </w:rPr>
        <w:t>Обеспечение гарантий правовой и социально защиты и их семей</w:t>
      </w:r>
    </w:p>
    <w:p w:rsidR="009C76E1" w:rsidRPr="00270105" w:rsidRDefault="009C76E1" w:rsidP="00F84C16">
      <w:pPr>
        <w:numPr>
          <w:ilvl w:val="0"/>
          <w:numId w:val="58"/>
        </w:numPr>
        <w:ind w:firstLine="0"/>
        <w:rPr>
          <w:sz w:val="24"/>
          <w:szCs w:val="24"/>
        </w:rPr>
      </w:pPr>
      <w:r w:rsidRPr="00270105">
        <w:rPr>
          <w:sz w:val="24"/>
          <w:szCs w:val="24"/>
        </w:rPr>
        <w:t>Поощрения применяемые к рядовому и начальствующему составу</w:t>
      </w:r>
    </w:p>
    <w:p w:rsidR="009C76E1" w:rsidRPr="00270105" w:rsidRDefault="009C76E1" w:rsidP="00F84C16">
      <w:pPr>
        <w:numPr>
          <w:ilvl w:val="0"/>
          <w:numId w:val="58"/>
        </w:numPr>
        <w:ind w:firstLine="0"/>
        <w:rPr>
          <w:sz w:val="24"/>
          <w:szCs w:val="24"/>
        </w:rPr>
      </w:pPr>
      <w:r w:rsidRPr="00270105">
        <w:rPr>
          <w:sz w:val="24"/>
          <w:szCs w:val="24"/>
        </w:rPr>
        <w:t>Взыскания применяемые к рядовому и начальствующему составу</w:t>
      </w:r>
    </w:p>
    <w:p w:rsidR="009C76E1" w:rsidRPr="00270105" w:rsidRDefault="009C76E1" w:rsidP="00F84C16">
      <w:pPr>
        <w:numPr>
          <w:ilvl w:val="0"/>
          <w:numId w:val="58"/>
        </w:numPr>
        <w:ind w:firstLine="0"/>
        <w:rPr>
          <w:sz w:val="24"/>
          <w:szCs w:val="24"/>
        </w:rPr>
      </w:pPr>
      <w:r w:rsidRPr="00270105">
        <w:rPr>
          <w:sz w:val="24"/>
          <w:szCs w:val="24"/>
        </w:rPr>
        <w:t>Порядок применения поощрений и наложение взысканий</w:t>
      </w:r>
    </w:p>
    <w:p w:rsidR="009C76E1" w:rsidRPr="00270105" w:rsidRDefault="009C76E1" w:rsidP="00F84C16">
      <w:pPr>
        <w:numPr>
          <w:ilvl w:val="0"/>
          <w:numId w:val="58"/>
        </w:numPr>
        <w:ind w:firstLine="0"/>
        <w:rPr>
          <w:sz w:val="24"/>
          <w:szCs w:val="24"/>
        </w:rPr>
      </w:pPr>
      <w:r w:rsidRPr="00270105">
        <w:rPr>
          <w:sz w:val="24"/>
          <w:szCs w:val="24"/>
        </w:rPr>
        <w:t>Причины возникновения конфликтов</w:t>
      </w:r>
    </w:p>
    <w:p w:rsidR="009C76E1" w:rsidRPr="00270105" w:rsidRDefault="009C76E1" w:rsidP="00F84C16">
      <w:pPr>
        <w:numPr>
          <w:ilvl w:val="0"/>
          <w:numId w:val="58"/>
        </w:numPr>
        <w:ind w:firstLine="0"/>
        <w:rPr>
          <w:sz w:val="24"/>
          <w:szCs w:val="24"/>
        </w:rPr>
      </w:pPr>
      <w:r w:rsidRPr="00270105">
        <w:rPr>
          <w:sz w:val="24"/>
          <w:szCs w:val="24"/>
        </w:rPr>
        <w:t>Значение уставов, наставлений, инструкций в повседневной жизни подра</w:t>
      </w:r>
      <w:r w:rsidRPr="00270105">
        <w:rPr>
          <w:sz w:val="24"/>
          <w:szCs w:val="24"/>
        </w:rPr>
        <w:t>з</w:t>
      </w:r>
      <w:r w:rsidRPr="00270105">
        <w:rPr>
          <w:sz w:val="24"/>
          <w:szCs w:val="24"/>
        </w:rPr>
        <w:t>деления ГПС МЧС России</w:t>
      </w:r>
    </w:p>
    <w:p w:rsidR="009C76E1" w:rsidRPr="00270105" w:rsidRDefault="009C76E1" w:rsidP="00F84C16">
      <w:pPr>
        <w:numPr>
          <w:ilvl w:val="0"/>
          <w:numId w:val="58"/>
        </w:numPr>
        <w:ind w:firstLine="0"/>
        <w:rPr>
          <w:sz w:val="24"/>
          <w:szCs w:val="24"/>
        </w:rPr>
      </w:pPr>
      <w:r w:rsidRPr="00270105">
        <w:rPr>
          <w:sz w:val="24"/>
          <w:szCs w:val="24"/>
        </w:rPr>
        <w:t>Короткое замыкание</w:t>
      </w:r>
    </w:p>
    <w:p w:rsidR="009C76E1" w:rsidRPr="00270105" w:rsidRDefault="009C76E1" w:rsidP="00F84C16">
      <w:pPr>
        <w:numPr>
          <w:ilvl w:val="0"/>
          <w:numId w:val="58"/>
        </w:numPr>
        <w:ind w:firstLine="0"/>
        <w:rPr>
          <w:sz w:val="24"/>
          <w:szCs w:val="24"/>
        </w:rPr>
      </w:pPr>
      <w:r w:rsidRPr="00270105">
        <w:rPr>
          <w:sz w:val="24"/>
          <w:szCs w:val="24"/>
        </w:rPr>
        <w:t>Перегрузка электрической сети</w:t>
      </w:r>
    </w:p>
    <w:p w:rsidR="009C76E1" w:rsidRPr="00270105" w:rsidRDefault="009C76E1" w:rsidP="00F84C16">
      <w:pPr>
        <w:numPr>
          <w:ilvl w:val="0"/>
          <w:numId w:val="58"/>
        </w:numPr>
        <w:ind w:firstLine="0"/>
        <w:rPr>
          <w:sz w:val="24"/>
          <w:szCs w:val="24"/>
        </w:rPr>
      </w:pPr>
      <w:r w:rsidRPr="00270105">
        <w:rPr>
          <w:sz w:val="24"/>
          <w:szCs w:val="24"/>
        </w:rPr>
        <w:t>Переходное сопротивление</w:t>
      </w:r>
    </w:p>
    <w:p w:rsidR="009C76E1" w:rsidRPr="00270105" w:rsidRDefault="009C76E1" w:rsidP="00F84C16">
      <w:pPr>
        <w:numPr>
          <w:ilvl w:val="0"/>
          <w:numId w:val="58"/>
        </w:numPr>
        <w:ind w:firstLine="0"/>
        <w:rPr>
          <w:sz w:val="24"/>
          <w:szCs w:val="24"/>
        </w:rPr>
      </w:pPr>
      <w:r w:rsidRPr="00270105">
        <w:rPr>
          <w:sz w:val="24"/>
          <w:szCs w:val="24"/>
        </w:rPr>
        <w:t>Токи утечки</w:t>
      </w:r>
    </w:p>
    <w:p w:rsidR="009C76E1" w:rsidRPr="00270105" w:rsidRDefault="009C76E1" w:rsidP="00F84C16">
      <w:pPr>
        <w:numPr>
          <w:ilvl w:val="0"/>
          <w:numId w:val="58"/>
        </w:numPr>
        <w:ind w:firstLine="0"/>
        <w:rPr>
          <w:sz w:val="24"/>
          <w:szCs w:val="24"/>
        </w:rPr>
      </w:pPr>
      <w:r w:rsidRPr="00270105">
        <w:rPr>
          <w:sz w:val="24"/>
          <w:szCs w:val="24"/>
        </w:rPr>
        <w:t>Искрение и электрические дуги</w:t>
      </w:r>
    </w:p>
    <w:p w:rsidR="009C76E1" w:rsidRPr="00270105" w:rsidRDefault="009C76E1" w:rsidP="00F84C16">
      <w:pPr>
        <w:numPr>
          <w:ilvl w:val="0"/>
          <w:numId w:val="58"/>
        </w:numPr>
        <w:ind w:firstLine="0"/>
        <w:rPr>
          <w:sz w:val="24"/>
          <w:szCs w:val="24"/>
        </w:rPr>
      </w:pPr>
      <w:r w:rsidRPr="00270105">
        <w:rPr>
          <w:sz w:val="24"/>
          <w:szCs w:val="24"/>
        </w:rPr>
        <w:t>Аварийные режимы работы электроустановок приводящих к пожарам</w:t>
      </w:r>
    </w:p>
    <w:p w:rsidR="009C76E1" w:rsidRPr="00270105" w:rsidRDefault="009C76E1" w:rsidP="00F84C16">
      <w:pPr>
        <w:numPr>
          <w:ilvl w:val="0"/>
          <w:numId w:val="58"/>
        </w:numPr>
        <w:ind w:firstLine="0"/>
        <w:rPr>
          <w:sz w:val="24"/>
          <w:szCs w:val="24"/>
        </w:rPr>
      </w:pPr>
      <w:r w:rsidRPr="00270105">
        <w:rPr>
          <w:sz w:val="24"/>
          <w:szCs w:val="24"/>
        </w:rPr>
        <w:t>Способы защиты электрических цепей при аварийных режимах работы</w:t>
      </w:r>
    </w:p>
    <w:p w:rsidR="009C76E1" w:rsidRPr="00270105" w:rsidRDefault="009C76E1" w:rsidP="00F84C16">
      <w:pPr>
        <w:numPr>
          <w:ilvl w:val="0"/>
          <w:numId w:val="58"/>
        </w:numPr>
        <w:ind w:firstLine="0"/>
        <w:rPr>
          <w:sz w:val="24"/>
          <w:szCs w:val="24"/>
        </w:rPr>
      </w:pPr>
      <w:r w:rsidRPr="00270105">
        <w:rPr>
          <w:sz w:val="24"/>
          <w:szCs w:val="24"/>
        </w:rPr>
        <w:t>Предохранители, их номинальные параметры</w:t>
      </w:r>
    </w:p>
    <w:p w:rsidR="009C76E1" w:rsidRPr="00270105" w:rsidRDefault="009C76E1" w:rsidP="00F84C16">
      <w:pPr>
        <w:numPr>
          <w:ilvl w:val="0"/>
          <w:numId w:val="58"/>
        </w:numPr>
        <w:ind w:firstLine="0"/>
        <w:rPr>
          <w:sz w:val="24"/>
          <w:szCs w:val="24"/>
        </w:rPr>
      </w:pPr>
      <w:r w:rsidRPr="00270105">
        <w:rPr>
          <w:sz w:val="24"/>
          <w:szCs w:val="24"/>
        </w:rPr>
        <w:t>Назначение, основные характеристики, устройство, принцип работы эле</w:t>
      </w:r>
      <w:r w:rsidRPr="00270105">
        <w:rPr>
          <w:sz w:val="24"/>
          <w:szCs w:val="24"/>
        </w:rPr>
        <w:t>к</w:t>
      </w:r>
      <w:r w:rsidRPr="00270105">
        <w:rPr>
          <w:sz w:val="24"/>
          <w:szCs w:val="24"/>
        </w:rPr>
        <w:t>троген</w:t>
      </w:r>
      <w:r w:rsidRPr="00270105">
        <w:rPr>
          <w:sz w:val="24"/>
          <w:szCs w:val="24"/>
        </w:rPr>
        <w:t>е</w:t>
      </w:r>
      <w:r w:rsidRPr="00270105">
        <w:rPr>
          <w:sz w:val="24"/>
          <w:szCs w:val="24"/>
        </w:rPr>
        <w:t>ратора</w:t>
      </w:r>
    </w:p>
    <w:p w:rsidR="009C76E1" w:rsidRPr="00270105" w:rsidRDefault="009C76E1" w:rsidP="00F84C16">
      <w:pPr>
        <w:numPr>
          <w:ilvl w:val="0"/>
          <w:numId w:val="58"/>
        </w:numPr>
        <w:ind w:firstLine="0"/>
        <w:rPr>
          <w:sz w:val="24"/>
          <w:szCs w:val="24"/>
        </w:rPr>
      </w:pPr>
      <w:r w:rsidRPr="00270105">
        <w:rPr>
          <w:sz w:val="24"/>
          <w:szCs w:val="24"/>
        </w:rPr>
        <w:t>Назначение, основные характеристики, устройство, принцип работы эле</w:t>
      </w:r>
      <w:r w:rsidRPr="00270105">
        <w:rPr>
          <w:sz w:val="24"/>
          <w:szCs w:val="24"/>
        </w:rPr>
        <w:t>к</w:t>
      </w:r>
      <w:r w:rsidRPr="00270105">
        <w:rPr>
          <w:sz w:val="24"/>
          <w:szCs w:val="24"/>
        </w:rPr>
        <w:t>тродвигателя</w:t>
      </w:r>
    </w:p>
    <w:p w:rsidR="009C76E1" w:rsidRPr="00270105" w:rsidRDefault="009C76E1" w:rsidP="00F84C16">
      <w:pPr>
        <w:numPr>
          <w:ilvl w:val="0"/>
          <w:numId w:val="58"/>
        </w:numPr>
        <w:ind w:firstLine="0"/>
        <w:rPr>
          <w:sz w:val="24"/>
          <w:szCs w:val="24"/>
        </w:rPr>
      </w:pPr>
      <w:r w:rsidRPr="00270105">
        <w:rPr>
          <w:sz w:val="24"/>
          <w:szCs w:val="24"/>
        </w:rPr>
        <w:t>Маркировки проводов и кабелей</w:t>
      </w:r>
    </w:p>
    <w:p w:rsidR="009C76E1" w:rsidRPr="00270105" w:rsidRDefault="009C76E1" w:rsidP="00F84C16">
      <w:pPr>
        <w:numPr>
          <w:ilvl w:val="0"/>
          <w:numId w:val="58"/>
        </w:numPr>
        <w:ind w:firstLine="0"/>
        <w:rPr>
          <w:sz w:val="24"/>
          <w:szCs w:val="24"/>
        </w:rPr>
      </w:pPr>
      <w:r w:rsidRPr="00270105">
        <w:rPr>
          <w:sz w:val="24"/>
          <w:szCs w:val="24"/>
        </w:rPr>
        <w:t>Ручное и выносное пожарное электрооборудование. Назначение, устройс</w:t>
      </w:r>
      <w:r w:rsidRPr="00270105">
        <w:rPr>
          <w:sz w:val="24"/>
          <w:szCs w:val="24"/>
        </w:rPr>
        <w:t>т</w:t>
      </w:r>
      <w:r w:rsidRPr="00270105">
        <w:rPr>
          <w:sz w:val="24"/>
          <w:szCs w:val="24"/>
        </w:rPr>
        <w:t>во, характер</w:t>
      </w:r>
      <w:r w:rsidRPr="00270105">
        <w:rPr>
          <w:sz w:val="24"/>
          <w:szCs w:val="24"/>
        </w:rPr>
        <w:t>и</w:t>
      </w:r>
      <w:r w:rsidRPr="00270105">
        <w:rPr>
          <w:sz w:val="24"/>
          <w:szCs w:val="24"/>
        </w:rPr>
        <w:t>стики</w:t>
      </w:r>
    </w:p>
    <w:p w:rsidR="009C76E1" w:rsidRPr="00270105" w:rsidRDefault="009C76E1" w:rsidP="00F84C16">
      <w:pPr>
        <w:numPr>
          <w:ilvl w:val="0"/>
          <w:numId w:val="58"/>
        </w:numPr>
        <w:ind w:firstLine="0"/>
        <w:rPr>
          <w:sz w:val="24"/>
          <w:szCs w:val="24"/>
        </w:rPr>
      </w:pPr>
      <w:r w:rsidRPr="00270105">
        <w:rPr>
          <w:sz w:val="24"/>
          <w:szCs w:val="24"/>
        </w:rPr>
        <w:t>Статическое электричество</w:t>
      </w:r>
    </w:p>
    <w:p w:rsidR="009C76E1" w:rsidRPr="00270105" w:rsidRDefault="009C76E1" w:rsidP="00F84C16">
      <w:pPr>
        <w:numPr>
          <w:ilvl w:val="0"/>
          <w:numId w:val="58"/>
        </w:numPr>
        <w:ind w:firstLine="0"/>
        <w:rPr>
          <w:sz w:val="24"/>
          <w:szCs w:val="24"/>
        </w:rPr>
      </w:pPr>
      <w:r w:rsidRPr="00270105">
        <w:rPr>
          <w:sz w:val="24"/>
          <w:szCs w:val="24"/>
        </w:rPr>
        <w:t>Молниезащита зданий и сооружений</w:t>
      </w:r>
    </w:p>
    <w:p w:rsidR="009C76E1" w:rsidRPr="00270105" w:rsidRDefault="009C76E1" w:rsidP="00F84C16">
      <w:pPr>
        <w:numPr>
          <w:ilvl w:val="0"/>
          <w:numId w:val="58"/>
        </w:numPr>
        <w:ind w:firstLine="0"/>
        <w:rPr>
          <w:sz w:val="24"/>
          <w:szCs w:val="24"/>
        </w:rPr>
      </w:pPr>
      <w:r w:rsidRPr="00270105">
        <w:rPr>
          <w:sz w:val="24"/>
          <w:szCs w:val="24"/>
        </w:rPr>
        <w:t>Шаговое напряжение</w:t>
      </w:r>
    </w:p>
    <w:p w:rsidR="009C76E1" w:rsidRPr="00270105" w:rsidRDefault="009C76E1" w:rsidP="00F84C16">
      <w:pPr>
        <w:numPr>
          <w:ilvl w:val="0"/>
          <w:numId w:val="58"/>
        </w:numPr>
        <w:ind w:firstLine="0"/>
        <w:rPr>
          <w:sz w:val="24"/>
          <w:szCs w:val="24"/>
        </w:rPr>
      </w:pPr>
      <w:r w:rsidRPr="00270105">
        <w:rPr>
          <w:sz w:val="24"/>
          <w:szCs w:val="24"/>
        </w:rPr>
        <w:t>Молниеотводы, их назначение, виды, устройство, требования к элеме</w:t>
      </w:r>
      <w:r w:rsidRPr="00270105">
        <w:rPr>
          <w:sz w:val="24"/>
          <w:szCs w:val="24"/>
        </w:rPr>
        <w:t>н</w:t>
      </w:r>
      <w:r w:rsidRPr="00270105">
        <w:rPr>
          <w:sz w:val="24"/>
          <w:szCs w:val="24"/>
        </w:rPr>
        <w:t>там.</w:t>
      </w:r>
    </w:p>
    <w:p w:rsidR="009C76E1" w:rsidRPr="00270105" w:rsidRDefault="009C76E1" w:rsidP="00F84C16">
      <w:pPr>
        <w:numPr>
          <w:ilvl w:val="0"/>
          <w:numId w:val="58"/>
        </w:numPr>
        <w:ind w:firstLine="0"/>
        <w:rPr>
          <w:sz w:val="24"/>
          <w:szCs w:val="24"/>
        </w:rPr>
      </w:pPr>
      <w:r w:rsidRPr="00270105">
        <w:rPr>
          <w:sz w:val="24"/>
          <w:szCs w:val="24"/>
        </w:rPr>
        <w:t>Зоны защиты</w:t>
      </w:r>
    </w:p>
    <w:p w:rsidR="009C76E1" w:rsidRPr="00270105" w:rsidRDefault="009C76E1" w:rsidP="00F84C16">
      <w:pPr>
        <w:numPr>
          <w:ilvl w:val="0"/>
          <w:numId w:val="58"/>
        </w:numPr>
        <w:ind w:firstLine="0"/>
        <w:rPr>
          <w:sz w:val="24"/>
          <w:szCs w:val="24"/>
        </w:rPr>
      </w:pPr>
      <w:r w:rsidRPr="00270105">
        <w:rPr>
          <w:sz w:val="24"/>
          <w:szCs w:val="24"/>
        </w:rPr>
        <w:t>Электрические станции</w:t>
      </w:r>
    </w:p>
    <w:p w:rsidR="009C76E1" w:rsidRPr="00270105" w:rsidRDefault="009C76E1" w:rsidP="00F84C16">
      <w:pPr>
        <w:numPr>
          <w:ilvl w:val="0"/>
          <w:numId w:val="58"/>
        </w:numPr>
        <w:ind w:firstLine="0"/>
        <w:rPr>
          <w:sz w:val="24"/>
          <w:szCs w:val="24"/>
        </w:rPr>
      </w:pPr>
      <w:r w:rsidRPr="00270105">
        <w:rPr>
          <w:sz w:val="24"/>
          <w:szCs w:val="24"/>
        </w:rPr>
        <w:t>Трансформаторные подстанции. Назначение и устройство</w:t>
      </w:r>
    </w:p>
    <w:p w:rsidR="009C76E1" w:rsidRPr="00270105" w:rsidRDefault="009C76E1" w:rsidP="00F84C16">
      <w:pPr>
        <w:numPr>
          <w:ilvl w:val="0"/>
          <w:numId w:val="58"/>
        </w:numPr>
        <w:ind w:firstLine="0"/>
        <w:rPr>
          <w:sz w:val="24"/>
          <w:szCs w:val="24"/>
        </w:rPr>
      </w:pPr>
      <w:r w:rsidRPr="00270105">
        <w:rPr>
          <w:sz w:val="24"/>
          <w:szCs w:val="24"/>
        </w:rPr>
        <w:t>Вредные вещества. Классификация вредных веществ, образующихся на п</w:t>
      </w:r>
      <w:r w:rsidRPr="00270105">
        <w:rPr>
          <w:sz w:val="24"/>
          <w:szCs w:val="24"/>
        </w:rPr>
        <w:t>о</w:t>
      </w:r>
      <w:r w:rsidRPr="00270105">
        <w:rPr>
          <w:sz w:val="24"/>
          <w:szCs w:val="24"/>
        </w:rPr>
        <w:t>жарах.</w:t>
      </w:r>
    </w:p>
    <w:p w:rsidR="009C76E1" w:rsidRPr="00270105" w:rsidRDefault="009C76E1" w:rsidP="00F84C16">
      <w:pPr>
        <w:numPr>
          <w:ilvl w:val="0"/>
          <w:numId w:val="58"/>
        </w:numPr>
        <w:ind w:firstLine="0"/>
        <w:rPr>
          <w:sz w:val="24"/>
          <w:szCs w:val="24"/>
        </w:rPr>
      </w:pPr>
      <w:r w:rsidRPr="00270105">
        <w:rPr>
          <w:sz w:val="24"/>
          <w:szCs w:val="24"/>
        </w:rPr>
        <w:t>Воздействие вредных веществ на человека.</w:t>
      </w:r>
    </w:p>
    <w:p w:rsidR="009C76E1" w:rsidRPr="00270105" w:rsidRDefault="009C76E1" w:rsidP="00F84C16">
      <w:pPr>
        <w:numPr>
          <w:ilvl w:val="0"/>
          <w:numId w:val="58"/>
        </w:numPr>
        <w:ind w:firstLine="0"/>
        <w:rPr>
          <w:sz w:val="24"/>
          <w:szCs w:val="24"/>
        </w:rPr>
      </w:pPr>
      <w:r w:rsidRPr="00270105">
        <w:rPr>
          <w:sz w:val="24"/>
          <w:szCs w:val="24"/>
        </w:rPr>
        <w:t>Факторы, формирующие условия труда пожарных.</w:t>
      </w:r>
    </w:p>
    <w:p w:rsidR="009C76E1" w:rsidRPr="00270105" w:rsidRDefault="009C76E1" w:rsidP="00F84C16">
      <w:pPr>
        <w:numPr>
          <w:ilvl w:val="0"/>
          <w:numId w:val="58"/>
        </w:numPr>
        <w:ind w:firstLine="0"/>
        <w:rPr>
          <w:sz w:val="24"/>
          <w:szCs w:val="24"/>
        </w:rPr>
      </w:pPr>
      <w:r w:rsidRPr="00270105">
        <w:rPr>
          <w:sz w:val="24"/>
          <w:szCs w:val="24"/>
        </w:rPr>
        <w:t>Характерные опасные и вредные факторы, воздействующие на пожа</w:t>
      </w:r>
      <w:r w:rsidRPr="00270105">
        <w:rPr>
          <w:sz w:val="24"/>
          <w:szCs w:val="24"/>
        </w:rPr>
        <w:t>р</w:t>
      </w:r>
      <w:r w:rsidRPr="00270105">
        <w:rPr>
          <w:sz w:val="24"/>
          <w:szCs w:val="24"/>
        </w:rPr>
        <w:t>ных.</w:t>
      </w:r>
    </w:p>
    <w:p w:rsidR="009C76E1" w:rsidRPr="00270105" w:rsidRDefault="009C76E1" w:rsidP="00F84C16">
      <w:pPr>
        <w:numPr>
          <w:ilvl w:val="0"/>
          <w:numId w:val="58"/>
        </w:numPr>
        <w:ind w:firstLine="0"/>
        <w:rPr>
          <w:sz w:val="24"/>
          <w:szCs w:val="24"/>
        </w:rPr>
      </w:pPr>
      <w:r w:rsidRPr="00270105">
        <w:rPr>
          <w:sz w:val="24"/>
          <w:szCs w:val="24"/>
        </w:rPr>
        <w:t>Требования безопасности при несении караульной службы.</w:t>
      </w:r>
    </w:p>
    <w:p w:rsidR="009C76E1" w:rsidRPr="00270105" w:rsidRDefault="009C76E1" w:rsidP="00F84C16">
      <w:pPr>
        <w:numPr>
          <w:ilvl w:val="0"/>
          <w:numId w:val="58"/>
        </w:numPr>
        <w:ind w:firstLine="0"/>
        <w:rPr>
          <w:sz w:val="24"/>
          <w:szCs w:val="24"/>
        </w:rPr>
      </w:pPr>
      <w:r w:rsidRPr="00270105">
        <w:rPr>
          <w:sz w:val="24"/>
          <w:szCs w:val="24"/>
        </w:rPr>
        <w:t>Техника безопасности при ведении боевых действий.</w:t>
      </w:r>
    </w:p>
    <w:p w:rsidR="009C76E1" w:rsidRPr="00270105" w:rsidRDefault="009C76E1" w:rsidP="00F84C16">
      <w:pPr>
        <w:numPr>
          <w:ilvl w:val="0"/>
          <w:numId w:val="58"/>
        </w:numPr>
        <w:ind w:firstLine="0"/>
        <w:rPr>
          <w:sz w:val="24"/>
          <w:szCs w:val="24"/>
        </w:rPr>
      </w:pPr>
      <w:r w:rsidRPr="00270105">
        <w:rPr>
          <w:sz w:val="24"/>
          <w:szCs w:val="24"/>
        </w:rPr>
        <w:t>Охрана труда при обучении пожарных.</w:t>
      </w:r>
    </w:p>
    <w:p w:rsidR="009C76E1" w:rsidRPr="00270105" w:rsidRDefault="009C76E1" w:rsidP="00F84C16">
      <w:pPr>
        <w:numPr>
          <w:ilvl w:val="0"/>
          <w:numId w:val="58"/>
        </w:numPr>
        <w:ind w:firstLine="0"/>
        <w:rPr>
          <w:sz w:val="24"/>
          <w:szCs w:val="24"/>
        </w:rPr>
      </w:pPr>
      <w:r w:rsidRPr="00270105">
        <w:rPr>
          <w:sz w:val="24"/>
          <w:szCs w:val="24"/>
        </w:rPr>
        <w:t>Техника безопасности при тренировке на огневой полосе психологической подг</w:t>
      </w:r>
      <w:r w:rsidRPr="00270105">
        <w:rPr>
          <w:sz w:val="24"/>
          <w:szCs w:val="24"/>
        </w:rPr>
        <w:t>о</w:t>
      </w:r>
      <w:r w:rsidRPr="00270105">
        <w:rPr>
          <w:sz w:val="24"/>
          <w:szCs w:val="24"/>
        </w:rPr>
        <w:t>товки пожарных.</w:t>
      </w:r>
    </w:p>
    <w:p w:rsidR="009C76E1" w:rsidRPr="00270105" w:rsidRDefault="009C76E1" w:rsidP="00F84C16">
      <w:pPr>
        <w:numPr>
          <w:ilvl w:val="0"/>
          <w:numId w:val="58"/>
        </w:numPr>
        <w:ind w:firstLine="0"/>
        <w:rPr>
          <w:sz w:val="24"/>
          <w:szCs w:val="24"/>
        </w:rPr>
      </w:pPr>
      <w:r w:rsidRPr="00270105">
        <w:rPr>
          <w:sz w:val="24"/>
          <w:szCs w:val="24"/>
        </w:rPr>
        <w:t>Требования безопасности, предъявляемые к пожарной технике</w:t>
      </w:r>
    </w:p>
    <w:p w:rsidR="009C76E1" w:rsidRPr="00270105" w:rsidRDefault="009C76E1" w:rsidP="00F84C16">
      <w:pPr>
        <w:numPr>
          <w:ilvl w:val="0"/>
          <w:numId w:val="58"/>
        </w:numPr>
        <w:ind w:firstLine="0"/>
        <w:rPr>
          <w:sz w:val="24"/>
          <w:szCs w:val="24"/>
        </w:rPr>
      </w:pPr>
      <w:r w:rsidRPr="00270105">
        <w:rPr>
          <w:sz w:val="24"/>
          <w:szCs w:val="24"/>
        </w:rPr>
        <w:t>Требования безопасности, предъявляемые к пожарно-техническому воор</w:t>
      </w:r>
      <w:r w:rsidRPr="00270105">
        <w:rPr>
          <w:sz w:val="24"/>
          <w:szCs w:val="24"/>
        </w:rPr>
        <w:t>у</w:t>
      </w:r>
      <w:r w:rsidRPr="00270105">
        <w:rPr>
          <w:sz w:val="24"/>
          <w:szCs w:val="24"/>
        </w:rPr>
        <w:t>жению и об</w:t>
      </w:r>
      <w:r w:rsidRPr="00270105">
        <w:rPr>
          <w:sz w:val="24"/>
          <w:szCs w:val="24"/>
        </w:rPr>
        <w:t>ъ</w:t>
      </w:r>
      <w:r w:rsidRPr="00270105">
        <w:rPr>
          <w:sz w:val="24"/>
          <w:szCs w:val="24"/>
        </w:rPr>
        <w:t>ектам пожарной охраны.</w:t>
      </w:r>
    </w:p>
    <w:p w:rsidR="009C76E1" w:rsidRPr="00270105" w:rsidRDefault="009C76E1" w:rsidP="00F84C16">
      <w:pPr>
        <w:ind w:left="720"/>
        <w:jc w:val="center"/>
        <w:rPr>
          <w:sz w:val="24"/>
          <w:szCs w:val="24"/>
        </w:rPr>
      </w:pPr>
    </w:p>
    <w:p w:rsidR="009C76E1" w:rsidRPr="00270105" w:rsidRDefault="009C76E1" w:rsidP="00F84C16">
      <w:pPr>
        <w:numPr>
          <w:ilvl w:val="0"/>
          <w:numId w:val="58"/>
        </w:numPr>
        <w:ind w:firstLine="0"/>
        <w:rPr>
          <w:sz w:val="24"/>
          <w:szCs w:val="24"/>
        </w:rPr>
      </w:pPr>
      <w:r w:rsidRPr="00270105">
        <w:rPr>
          <w:sz w:val="24"/>
          <w:szCs w:val="24"/>
        </w:rPr>
        <w:t>Виды и основные задачи пожарной охраны</w:t>
      </w:r>
    </w:p>
    <w:p w:rsidR="009C76E1" w:rsidRPr="00270105" w:rsidRDefault="009C76E1" w:rsidP="00F84C16">
      <w:pPr>
        <w:numPr>
          <w:ilvl w:val="0"/>
          <w:numId w:val="58"/>
        </w:numPr>
        <w:ind w:firstLine="0"/>
        <w:rPr>
          <w:sz w:val="24"/>
          <w:szCs w:val="24"/>
        </w:rPr>
      </w:pPr>
      <w:r w:rsidRPr="00270105">
        <w:rPr>
          <w:sz w:val="24"/>
          <w:szCs w:val="24"/>
        </w:rPr>
        <w:t>Личный состав пожарной охраны</w:t>
      </w:r>
    </w:p>
    <w:p w:rsidR="009C76E1" w:rsidRPr="00270105" w:rsidRDefault="009C76E1" w:rsidP="00F84C16">
      <w:pPr>
        <w:numPr>
          <w:ilvl w:val="0"/>
          <w:numId w:val="58"/>
        </w:numPr>
        <w:ind w:firstLine="0"/>
        <w:rPr>
          <w:sz w:val="24"/>
          <w:szCs w:val="24"/>
        </w:rPr>
      </w:pPr>
      <w:r w:rsidRPr="00270105">
        <w:rPr>
          <w:sz w:val="24"/>
          <w:szCs w:val="24"/>
        </w:rPr>
        <w:t>Гарантии правовой и социальной защиты личного состава пожарной охраны</w:t>
      </w:r>
    </w:p>
    <w:p w:rsidR="009C76E1" w:rsidRPr="00270105" w:rsidRDefault="009C76E1" w:rsidP="00F84C16">
      <w:pPr>
        <w:numPr>
          <w:ilvl w:val="0"/>
          <w:numId w:val="58"/>
        </w:numPr>
        <w:ind w:firstLine="0"/>
        <w:rPr>
          <w:sz w:val="24"/>
          <w:szCs w:val="24"/>
        </w:rPr>
      </w:pPr>
      <w:r w:rsidRPr="00270105">
        <w:rPr>
          <w:sz w:val="24"/>
          <w:szCs w:val="24"/>
        </w:rPr>
        <w:t>Границы обслуживания и выездов подразделений пожарной охраны</w:t>
      </w:r>
    </w:p>
    <w:p w:rsidR="009C76E1" w:rsidRPr="00270105" w:rsidRDefault="009C76E1" w:rsidP="00F84C16">
      <w:pPr>
        <w:numPr>
          <w:ilvl w:val="0"/>
          <w:numId w:val="58"/>
        </w:numPr>
        <w:ind w:firstLine="0"/>
        <w:rPr>
          <w:sz w:val="24"/>
          <w:szCs w:val="24"/>
        </w:rPr>
      </w:pPr>
      <w:r w:rsidRPr="00270105">
        <w:rPr>
          <w:sz w:val="24"/>
          <w:szCs w:val="24"/>
        </w:rPr>
        <w:t>Порядок привлечения сил и средств подразделений пожарной охраны к т</w:t>
      </w:r>
      <w:r w:rsidRPr="00270105">
        <w:rPr>
          <w:sz w:val="24"/>
          <w:szCs w:val="24"/>
        </w:rPr>
        <w:t>у</w:t>
      </w:r>
      <w:r w:rsidRPr="00270105">
        <w:rPr>
          <w:sz w:val="24"/>
          <w:szCs w:val="24"/>
        </w:rPr>
        <w:t>шению пож</w:t>
      </w:r>
      <w:r w:rsidRPr="00270105">
        <w:rPr>
          <w:sz w:val="24"/>
          <w:szCs w:val="24"/>
        </w:rPr>
        <w:t>а</w:t>
      </w:r>
      <w:r w:rsidRPr="00270105">
        <w:rPr>
          <w:sz w:val="24"/>
          <w:szCs w:val="24"/>
        </w:rPr>
        <w:t>ров</w:t>
      </w:r>
    </w:p>
    <w:p w:rsidR="009C76E1" w:rsidRPr="00270105" w:rsidRDefault="009C76E1" w:rsidP="00F84C16">
      <w:pPr>
        <w:numPr>
          <w:ilvl w:val="0"/>
          <w:numId w:val="58"/>
        </w:numPr>
        <w:ind w:firstLine="0"/>
        <w:rPr>
          <w:sz w:val="24"/>
          <w:szCs w:val="24"/>
        </w:rPr>
      </w:pPr>
      <w:r w:rsidRPr="00270105">
        <w:rPr>
          <w:sz w:val="24"/>
          <w:szCs w:val="24"/>
        </w:rPr>
        <w:t>Нештатные службы пожарной охраны</w:t>
      </w:r>
    </w:p>
    <w:p w:rsidR="009C76E1" w:rsidRPr="00270105" w:rsidRDefault="009C76E1" w:rsidP="00F84C16">
      <w:pPr>
        <w:numPr>
          <w:ilvl w:val="0"/>
          <w:numId w:val="58"/>
        </w:numPr>
        <w:ind w:firstLine="0"/>
        <w:rPr>
          <w:sz w:val="24"/>
          <w:szCs w:val="24"/>
        </w:rPr>
      </w:pPr>
      <w:r w:rsidRPr="00270105">
        <w:rPr>
          <w:sz w:val="24"/>
          <w:szCs w:val="24"/>
        </w:rPr>
        <w:t>Должностные лица пожарной охраны, их права обязанности и права</w:t>
      </w:r>
    </w:p>
    <w:p w:rsidR="009C76E1" w:rsidRPr="00270105" w:rsidRDefault="009C76E1" w:rsidP="00F84C16">
      <w:pPr>
        <w:numPr>
          <w:ilvl w:val="0"/>
          <w:numId w:val="58"/>
        </w:numPr>
        <w:ind w:firstLine="0"/>
        <w:rPr>
          <w:sz w:val="24"/>
          <w:szCs w:val="24"/>
        </w:rPr>
      </w:pPr>
      <w:r w:rsidRPr="00270105">
        <w:rPr>
          <w:sz w:val="24"/>
          <w:szCs w:val="24"/>
        </w:rPr>
        <w:t>Размещение личного состава и техники</w:t>
      </w:r>
    </w:p>
    <w:p w:rsidR="009C76E1" w:rsidRPr="00270105" w:rsidRDefault="009C76E1" w:rsidP="00F84C16">
      <w:pPr>
        <w:numPr>
          <w:ilvl w:val="0"/>
          <w:numId w:val="58"/>
        </w:numPr>
        <w:ind w:firstLine="0"/>
        <w:rPr>
          <w:sz w:val="24"/>
          <w:szCs w:val="24"/>
        </w:rPr>
      </w:pPr>
      <w:r w:rsidRPr="00270105">
        <w:rPr>
          <w:sz w:val="24"/>
          <w:szCs w:val="24"/>
        </w:rPr>
        <w:t>Внутренний распорядок</w:t>
      </w:r>
    </w:p>
    <w:p w:rsidR="009C76E1" w:rsidRPr="00270105" w:rsidRDefault="009C76E1" w:rsidP="00F84C16">
      <w:pPr>
        <w:numPr>
          <w:ilvl w:val="0"/>
          <w:numId w:val="58"/>
        </w:numPr>
        <w:ind w:firstLine="0"/>
        <w:rPr>
          <w:sz w:val="24"/>
          <w:szCs w:val="24"/>
        </w:rPr>
      </w:pPr>
      <w:r w:rsidRPr="00270105">
        <w:rPr>
          <w:sz w:val="24"/>
          <w:szCs w:val="24"/>
        </w:rPr>
        <w:t>Порядок приведения караула в боеготовность после возвращения с пожара или пожарно-тактических занятий</w:t>
      </w:r>
    </w:p>
    <w:p w:rsidR="009C76E1" w:rsidRPr="00270105" w:rsidRDefault="009C76E1" w:rsidP="00F84C16">
      <w:pPr>
        <w:numPr>
          <w:ilvl w:val="0"/>
          <w:numId w:val="58"/>
        </w:numPr>
        <w:ind w:firstLine="0"/>
        <w:rPr>
          <w:sz w:val="24"/>
          <w:szCs w:val="24"/>
        </w:rPr>
      </w:pPr>
      <w:r w:rsidRPr="00270105">
        <w:rPr>
          <w:sz w:val="24"/>
          <w:szCs w:val="24"/>
        </w:rPr>
        <w:t>Допуск в служебные помещения</w:t>
      </w:r>
    </w:p>
    <w:p w:rsidR="009C76E1" w:rsidRPr="00270105" w:rsidRDefault="009C76E1" w:rsidP="00F84C16">
      <w:pPr>
        <w:numPr>
          <w:ilvl w:val="0"/>
          <w:numId w:val="58"/>
        </w:numPr>
        <w:ind w:firstLine="0"/>
        <w:rPr>
          <w:sz w:val="24"/>
          <w:szCs w:val="24"/>
        </w:rPr>
      </w:pPr>
      <w:r w:rsidRPr="00270105">
        <w:rPr>
          <w:sz w:val="24"/>
          <w:szCs w:val="24"/>
        </w:rPr>
        <w:t>Порядок смены караулов</w:t>
      </w:r>
    </w:p>
    <w:p w:rsidR="009C76E1" w:rsidRPr="00270105" w:rsidRDefault="009C76E1" w:rsidP="00F84C16">
      <w:pPr>
        <w:numPr>
          <w:ilvl w:val="0"/>
          <w:numId w:val="58"/>
        </w:numPr>
        <w:ind w:firstLine="0"/>
        <w:rPr>
          <w:sz w:val="24"/>
          <w:szCs w:val="24"/>
        </w:rPr>
      </w:pPr>
      <w:r w:rsidRPr="00270105">
        <w:rPr>
          <w:sz w:val="24"/>
          <w:szCs w:val="24"/>
        </w:rPr>
        <w:t>Внутренний наряд</w:t>
      </w:r>
    </w:p>
    <w:p w:rsidR="009C76E1" w:rsidRPr="00270105" w:rsidRDefault="009C76E1" w:rsidP="00F84C16">
      <w:pPr>
        <w:numPr>
          <w:ilvl w:val="0"/>
          <w:numId w:val="58"/>
        </w:numPr>
        <w:ind w:firstLine="0"/>
        <w:rPr>
          <w:sz w:val="24"/>
          <w:szCs w:val="24"/>
        </w:rPr>
      </w:pPr>
      <w:r w:rsidRPr="00270105">
        <w:rPr>
          <w:sz w:val="24"/>
          <w:szCs w:val="24"/>
        </w:rPr>
        <w:t>Назначение внутреннего наряда, его состав</w:t>
      </w:r>
    </w:p>
    <w:p w:rsidR="009C76E1" w:rsidRPr="00270105" w:rsidRDefault="009C76E1" w:rsidP="00F84C16">
      <w:pPr>
        <w:numPr>
          <w:ilvl w:val="0"/>
          <w:numId w:val="58"/>
        </w:numPr>
        <w:ind w:firstLine="0"/>
        <w:rPr>
          <w:sz w:val="24"/>
          <w:szCs w:val="24"/>
        </w:rPr>
      </w:pPr>
      <w:r w:rsidRPr="00270105">
        <w:rPr>
          <w:sz w:val="24"/>
          <w:szCs w:val="24"/>
        </w:rPr>
        <w:t>Обязанности лиц внутреннего наряда</w:t>
      </w:r>
    </w:p>
    <w:p w:rsidR="009C76E1" w:rsidRPr="00270105" w:rsidRDefault="009C76E1" w:rsidP="00F84C16">
      <w:pPr>
        <w:numPr>
          <w:ilvl w:val="0"/>
          <w:numId w:val="58"/>
        </w:numPr>
        <w:ind w:firstLine="0"/>
        <w:rPr>
          <w:sz w:val="24"/>
          <w:szCs w:val="24"/>
        </w:rPr>
      </w:pPr>
      <w:r w:rsidRPr="00270105">
        <w:rPr>
          <w:sz w:val="24"/>
          <w:szCs w:val="24"/>
        </w:rPr>
        <w:t>Документы службы дежурного караула</w:t>
      </w:r>
    </w:p>
    <w:p w:rsidR="009C76E1" w:rsidRPr="00270105" w:rsidRDefault="009C76E1" w:rsidP="00F84C16">
      <w:pPr>
        <w:numPr>
          <w:ilvl w:val="0"/>
          <w:numId w:val="58"/>
        </w:numPr>
        <w:ind w:firstLine="0"/>
        <w:rPr>
          <w:sz w:val="24"/>
          <w:szCs w:val="24"/>
        </w:rPr>
      </w:pPr>
      <w:r w:rsidRPr="00270105">
        <w:rPr>
          <w:sz w:val="24"/>
          <w:szCs w:val="24"/>
        </w:rPr>
        <w:t>Порядок составления и введения оперативной документации в караулах</w:t>
      </w:r>
    </w:p>
    <w:p w:rsidR="009C76E1" w:rsidRPr="00270105" w:rsidRDefault="009C76E1" w:rsidP="00F84C16">
      <w:pPr>
        <w:numPr>
          <w:ilvl w:val="0"/>
          <w:numId w:val="58"/>
        </w:numPr>
        <w:ind w:firstLine="0"/>
        <w:rPr>
          <w:sz w:val="24"/>
          <w:szCs w:val="24"/>
        </w:rPr>
      </w:pPr>
      <w:r w:rsidRPr="00270105">
        <w:rPr>
          <w:sz w:val="24"/>
          <w:szCs w:val="24"/>
        </w:rPr>
        <w:t>Постовая и дозорная служба на охраняемом объекте</w:t>
      </w:r>
    </w:p>
    <w:p w:rsidR="009C76E1" w:rsidRPr="00270105" w:rsidRDefault="009C76E1" w:rsidP="00F84C16">
      <w:pPr>
        <w:numPr>
          <w:ilvl w:val="0"/>
          <w:numId w:val="58"/>
        </w:numPr>
        <w:ind w:firstLine="0"/>
        <w:rPr>
          <w:sz w:val="24"/>
          <w:szCs w:val="24"/>
        </w:rPr>
      </w:pPr>
      <w:r w:rsidRPr="00270105">
        <w:rPr>
          <w:sz w:val="24"/>
          <w:szCs w:val="24"/>
        </w:rPr>
        <w:t>Организация пожарно-профилактического обслуживания личным составом д</w:t>
      </w:r>
      <w:r w:rsidRPr="00270105">
        <w:rPr>
          <w:sz w:val="24"/>
          <w:szCs w:val="24"/>
        </w:rPr>
        <w:t>е</w:t>
      </w:r>
      <w:r w:rsidRPr="00270105">
        <w:rPr>
          <w:sz w:val="24"/>
          <w:szCs w:val="24"/>
        </w:rPr>
        <w:t>журного караула</w:t>
      </w:r>
    </w:p>
    <w:p w:rsidR="009C76E1" w:rsidRPr="00270105" w:rsidRDefault="009C76E1" w:rsidP="00F84C16">
      <w:pPr>
        <w:numPr>
          <w:ilvl w:val="0"/>
          <w:numId w:val="58"/>
        </w:numPr>
        <w:ind w:firstLine="0"/>
        <w:rPr>
          <w:sz w:val="24"/>
          <w:szCs w:val="24"/>
        </w:rPr>
      </w:pPr>
      <w:r w:rsidRPr="00270105">
        <w:rPr>
          <w:sz w:val="24"/>
          <w:szCs w:val="24"/>
        </w:rPr>
        <w:t>Контроль противопожарного состояния объекта, проведения огневых и др</w:t>
      </w:r>
      <w:r w:rsidRPr="00270105">
        <w:rPr>
          <w:sz w:val="24"/>
          <w:szCs w:val="24"/>
        </w:rPr>
        <w:t>у</w:t>
      </w:r>
      <w:r w:rsidRPr="00270105">
        <w:rPr>
          <w:sz w:val="24"/>
          <w:szCs w:val="24"/>
        </w:rPr>
        <w:t>гих пожаро</w:t>
      </w:r>
      <w:r w:rsidRPr="00270105">
        <w:rPr>
          <w:sz w:val="24"/>
          <w:szCs w:val="24"/>
        </w:rPr>
        <w:t>в</w:t>
      </w:r>
      <w:r w:rsidRPr="00270105">
        <w:rPr>
          <w:sz w:val="24"/>
          <w:szCs w:val="24"/>
        </w:rPr>
        <w:t>зрывоопасных работ</w:t>
      </w:r>
    </w:p>
    <w:p w:rsidR="009C76E1" w:rsidRPr="00270105" w:rsidRDefault="009C76E1" w:rsidP="00F84C16">
      <w:pPr>
        <w:numPr>
          <w:ilvl w:val="0"/>
          <w:numId w:val="58"/>
        </w:numPr>
        <w:ind w:firstLine="0"/>
        <w:rPr>
          <w:sz w:val="24"/>
          <w:szCs w:val="24"/>
        </w:rPr>
      </w:pPr>
      <w:r w:rsidRPr="00270105">
        <w:rPr>
          <w:sz w:val="24"/>
          <w:szCs w:val="24"/>
        </w:rPr>
        <w:t>Взаимодействие со службами жизнеобеспечения объекта</w:t>
      </w:r>
    </w:p>
    <w:p w:rsidR="009C76E1" w:rsidRPr="00270105" w:rsidRDefault="009C76E1" w:rsidP="00F84C16">
      <w:pPr>
        <w:numPr>
          <w:ilvl w:val="0"/>
          <w:numId w:val="58"/>
        </w:numPr>
        <w:ind w:firstLine="0"/>
        <w:rPr>
          <w:sz w:val="24"/>
          <w:szCs w:val="24"/>
        </w:rPr>
      </w:pPr>
      <w:r w:rsidRPr="00270105">
        <w:rPr>
          <w:sz w:val="24"/>
          <w:szCs w:val="24"/>
        </w:rPr>
        <w:t>Особенности несения службы в праздничные и выходные дни</w:t>
      </w:r>
    </w:p>
    <w:p w:rsidR="009C76E1" w:rsidRPr="00270105" w:rsidRDefault="009C76E1" w:rsidP="00F84C16">
      <w:pPr>
        <w:numPr>
          <w:ilvl w:val="0"/>
          <w:numId w:val="58"/>
        </w:numPr>
        <w:ind w:firstLine="0"/>
        <w:rPr>
          <w:sz w:val="24"/>
          <w:szCs w:val="24"/>
        </w:rPr>
      </w:pPr>
      <w:r w:rsidRPr="00270105">
        <w:rPr>
          <w:sz w:val="24"/>
          <w:szCs w:val="24"/>
        </w:rPr>
        <w:t>Документы, регламентирующие деятельность поисково-спасательных фо</w:t>
      </w:r>
      <w:r w:rsidRPr="00270105">
        <w:rPr>
          <w:sz w:val="24"/>
          <w:szCs w:val="24"/>
        </w:rPr>
        <w:t>р</w:t>
      </w:r>
      <w:r w:rsidRPr="00270105">
        <w:rPr>
          <w:sz w:val="24"/>
          <w:szCs w:val="24"/>
        </w:rPr>
        <w:t>мирований</w:t>
      </w:r>
    </w:p>
    <w:p w:rsidR="009C76E1" w:rsidRPr="00270105" w:rsidRDefault="009C76E1" w:rsidP="00F84C16">
      <w:pPr>
        <w:numPr>
          <w:ilvl w:val="0"/>
          <w:numId w:val="58"/>
        </w:numPr>
        <w:ind w:firstLine="0"/>
        <w:rPr>
          <w:sz w:val="24"/>
          <w:szCs w:val="24"/>
        </w:rPr>
      </w:pPr>
      <w:r w:rsidRPr="00270105">
        <w:rPr>
          <w:sz w:val="24"/>
          <w:szCs w:val="24"/>
        </w:rPr>
        <w:t>Функциональные обязанности спасателя при несении службы в составе д</w:t>
      </w:r>
      <w:r w:rsidRPr="00270105">
        <w:rPr>
          <w:sz w:val="24"/>
          <w:szCs w:val="24"/>
        </w:rPr>
        <w:t>е</w:t>
      </w:r>
      <w:r w:rsidRPr="00270105">
        <w:rPr>
          <w:sz w:val="24"/>
          <w:szCs w:val="24"/>
        </w:rPr>
        <w:t>журной смены</w:t>
      </w:r>
    </w:p>
    <w:p w:rsidR="009C76E1" w:rsidRPr="00270105" w:rsidRDefault="009C76E1" w:rsidP="00F84C16">
      <w:pPr>
        <w:numPr>
          <w:ilvl w:val="0"/>
          <w:numId w:val="58"/>
        </w:numPr>
        <w:ind w:firstLine="0"/>
        <w:rPr>
          <w:sz w:val="24"/>
          <w:szCs w:val="24"/>
        </w:rPr>
      </w:pPr>
      <w:r w:rsidRPr="00270105">
        <w:rPr>
          <w:sz w:val="24"/>
          <w:szCs w:val="24"/>
        </w:rPr>
        <w:t>Формы и задачи профессиональной подготовки</w:t>
      </w:r>
    </w:p>
    <w:p w:rsidR="009C76E1" w:rsidRPr="00270105" w:rsidRDefault="009C76E1" w:rsidP="00F84C16">
      <w:pPr>
        <w:numPr>
          <w:ilvl w:val="0"/>
          <w:numId w:val="58"/>
        </w:numPr>
        <w:ind w:firstLine="0"/>
        <w:rPr>
          <w:sz w:val="24"/>
          <w:szCs w:val="24"/>
        </w:rPr>
      </w:pPr>
      <w:r w:rsidRPr="00270105">
        <w:rPr>
          <w:sz w:val="24"/>
          <w:szCs w:val="24"/>
        </w:rPr>
        <w:t>Методика проведения занятий</w:t>
      </w:r>
    </w:p>
    <w:p w:rsidR="009C76E1" w:rsidRPr="00270105" w:rsidRDefault="009C76E1" w:rsidP="00F84C16">
      <w:pPr>
        <w:numPr>
          <w:ilvl w:val="0"/>
          <w:numId w:val="58"/>
        </w:numPr>
        <w:ind w:firstLine="0"/>
        <w:rPr>
          <w:sz w:val="24"/>
          <w:szCs w:val="24"/>
        </w:rPr>
      </w:pPr>
      <w:r w:rsidRPr="00270105">
        <w:rPr>
          <w:sz w:val="24"/>
          <w:szCs w:val="24"/>
        </w:rPr>
        <w:t>Специальное первоначальное обучение</w:t>
      </w:r>
    </w:p>
    <w:p w:rsidR="009C76E1" w:rsidRPr="00270105" w:rsidRDefault="009C76E1" w:rsidP="00F84C16">
      <w:pPr>
        <w:numPr>
          <w:ilvl w:val="0"/>
          <w:numId w:val="58"/>
        </w:numPr>
        <w:ind w:firstLine="0"/>
        <w:rPr>
          <w:sz w:val="24"/>
          <w:szCs w:val="24"/>
        </w:rPr>
      </w:pPr>
      <w:r w:rsidRPr="00270105">
        <w:rPr>
          <w:sz w:val="24"/>
          <w:szCs w:val="24"/>
        </w:rPr>
        <w:t>Профессиональная подготовка: цели, задачи, контроль и оценка подг</w:t>
      </w:r>
      <w:r w:rsidRPr="00270105">
        <w:rPr>
          <w:sz w:val="24"/>
          <w:szCs w:val="24"/>
        </w:rPr>
        <w:t>о</w:t>
      </w:r>
      <w:r w:rsidRPr="00270105">
        <w:rPr>
          <w:sz w:val="24"/>
          <w:szCs w:val="24"/>
        </w:rPr>
        <w:t>товки</w:t>
      </w:r>
    </w:p>
    <w:p w:rsidR="009C76E1" w:rsidRPr="00270105" w:rsidRDefault="009C76E1" w:rsidP="00F84C16">
      <w:pPr>
        <w:numPr>
          <w:ilvl w:val="0"/>
          <w:numId w:val="58"/>
        </w:numPr>
        <w:ind w:firstLine="0"/>
        <w:rPr>
          <w:sz w:val="24"/>
          <w:szCs w:val="24"/>
        </w:rPr>
      </w:pPr>
      <w:r w:rsidRPr="00270105">
        <w:rPr>
          <w:sz w:val="24"/>
          <w:szCs w:val="24"/>
        </w:rPr>
        <w:t>Методика подготовки к проведению занятия</w:t>
      </w:r>
    </w:p>
    <w:p w:rsidR="009C76E1" w:rsidRPr="00270105" w:rsidRDefault="009C76E1" w:rsidP="00F84C16">
      <w:pPr>
        <w:numPr>
          <w:ilvl w:val="0"/>
          <w:numId w:val="58"/>
        </w:numPr>
        <w:ind w:firstLine="0"/>
        <w:rPr>
          <w:sz w:val="24"/>
          <w:szCs w:val="24"/>
        </w:rPr>
      </w:pPr>
      <w:r w:rsidRPr="00270105">
        <w:rPr>
          <w:sz w:val="24"/>
          <w:szCs w:val="24"/>
        </w:rPr>
        <w:t>Подготовка и составление план-конспекта для проведения занятий с подч</w:t>
      </w:r>
      <w:r w:rsidRPr="00270105">
        <w:rPr>
          <w:sz w:val="24"/>
          <w:szCs w:val="24"/>
        </w:rPr>
        <w:t>и</w:t>
      </w:r>
      <w:r w:rsidRPr="00270105">
        <w:rPr>
          <w:sz w:val="24"/>
          <w:szCs w:val="24"/>
        </w:rPr>
        <w:t>ненным ли</w:t>
      </w:r>
      <w:r w:rsidRPr="00270105">
        <w:rPr>
          <w:sz w:val="24"/>
          <w:szCs w:val="24"/>
        </w:rPr>
        <w:t>ч</w:t>
      </w:r>
      <w:r w:rsidRPr="00270105">
        <w:rPr>
          <w:sz w:val="24"/>
          <w:szCs w:val="24"/>
        </w:rPr>
        <w:t>ным составом</w:t>
      </w:r>
    </w:p>
    <w:p w:rsidR="009C76E1" w:rsidRPr="00270105" w:rsidRDefault="009C76E1" w:rsidP="00F84C16">
      <w:pPr>
        <w:numPr>
          <w:ilvl w:val="0"/>
          <w:numId w:val="58"/>
        </w:numPr>
        <w:ind w:firstLine="0"/>
        <w:rPr>
          <w:sz w:val="24"/>
          <w:szCs w:val="24"/>
        </w:rPr>
      </w:pPr>
      <w:r w:rsidRPr="00270105">
        <w:rPr>
          <w:sz w:val="24"/>
          <w:szCs w:val="24"/>
        </w:rPr>
        <w:t>Значение строительных материалов в обеспечении пожарной безопасности зданий и с</w:t>
      </w:r>
      <w:r w:rsidRPr="00270105">
        <w:rPr>
          <w:sz w:val="24"/>
          <w:szCs w:val="24"/>
        </w:rPr>
        <w:t>о</w:t>
      </w:r>
      <w:r w:rsidRPr="00270105">
        <w:rPr>
          <w:sz w:val="24"/>
          <w:szCs w:val="24"/>
        </w:rPr>
        <w:t>оружений</w:t>
      </w:r>
    </w:p>
    <w:p w:rsidR="009C76E1" w:rsidRPr="00270105" w:rsidRDefault="009C76E1" w:rsidP="00F84C16">
      <w:pPr>
        <w:numPr>
          <w:ilvl w:val="0"/>
          <w:numId w:val="58"/>
        </w:numPr>
        <w:ind w:firstLine="0"/>
        <w:rPr>
          <w:sz w:val="24"/>
          <w:szCs w:val="24"/>
        </w:rPr>
      </w:pPr>
      <w:r w:rsidRPr="00270105">
        <w:rPr>
          <w:sz w:val="24"/>
          <w:szCs w:val="24"/>
        </w:rPr>
        <w:t>Классификация строительных материалов по пожарной опасности</w:t>
      </w:r>
    </w:p>
    <w:p w:rsidR="009C76E1" w:rsidRPr="00270105" w:rsidRDefault="009C76E1" w:rsidP="00F84C16">
      <w:pPr>
        <w:numPr>
          <w:ilvl w:val="0"/>
          <w:numId w:val="58"/>
        </w:numPr>
        <w:ind w:firstLine="0"/>
        <w:rPr>
          <w:sz w:val="24"/>
          <w:szCs w:val="24"/>
        </w:rPr>
      </w:pPr>
      <w:r w:rsidRPr="00270105">
        <w:rPr>
          <w:sz w:val="24"/>
          <w:szCs w:val="24"/>
        </w:rPr>
        <w:t>Пожароопасные свойства строительных материалов на возгораемость</w:t>
      </w:r>
    </w:p>
    <w:p w:rsidR="009C76E1" w:rsidRPr="00270105" w:rsidRDefault="009C76E1" w:rsidP="00F84C16">
      <w:pPr>
        <w:numPr>
          <w:ilvl w:val="0"/>
          <w:numId w:val="58"/>
        </w:numPr>
        <w:ind w:firstLine="0"/>
        <w:rPr>
          <w:sz w:val="24"/>
          <w:szCs w:val="24"/>
        </w:rPr>
      </w:pPr>
      <w:r w:rsidRPr="00270105">
        <w:rPr>
          <w:sz w:val="24"/>
          <w:szCs w:val="24"/>
        </w:rPr>
        <w:t>Пожарная опасность объектов торговли и складов</w:t>
      </w:r>
    </w:p>
    <w:p w:rsidR="009C76E1" w:rsidRPr="00270105" w:rsidRDefault="009C76E1" w:rsidP="00F84C16">
      <w:pPr>
        <w:numPr>
          <w:ilvl w:val="0"/>
          <w:numId w:val="58"/>
        </w:numPr>
        <w:ind w:firstLine="0"/>
        <w:rPr>
          <w:sz w:val="24"/>
          <w:szCs w:val="24"/>
        </w:rPr>
      </w:pPr>
      <w:r w:rsidRPr="00270105">
        <w:rPr>
          <w:sz w:val="24"/>
          <w:szCs w:val="24"/>
        </w:rPr>
        <w:t>Противопожарный режим на объектах торговли в сладах</w:t>
      </w:r>
    </w:p>
    <w:p w:rsidR="009C76E1" w:rsidRPr="00270105" w:rsidRDefault="009C76E1" w:rsidP="00F84C16">
      <w:pPr>
        <w:numPr>
          <w:ilvl w:val="0"/>
          <w:numId w:val="58"/>
        </w:numPr>
        <w:ind w:firstLine="0"/>
        <w:rPr>
          <w:sz w:val="24"/>
          <w:szCs w:val="24"/>
        </w:rPr>
      </w:pPr>
      <w:r w:rsidRPr="00270105">
        <w:rPr>
          <w:sz w:val="24"/>
          <w:szCs w:val="24"/>
        </w:rPr>
        <w:t>Основные причины пожаров в жилых зданиях и общежитиях, гостин</w:t>
      </w:r>
      <w:r w:rsidRPr="00270105">
        <w:rPr>
          <w:sz w:val="24"/>
          <w:szCs w:val="24"/>
        </w:rPr>
        <w:t>и</w:t>
      </w:r>
      <w:r w:rsidRPr="00270105">
        <w:rPr>
          <w:sz w:val="24"/>
          <w:szCs w:val="24"/>
        </w:rPr>
        <w:t>цах</w:t>
      </w:r>
    </w:p>
    <w:p w:rsidR="009C76E1" w:rsidRPr="00270105" w:rsidRDefault="009C76E1" w:rsidP="00F84C16">
      <w:pPr>
        <w:numPr>
          <w:ilvl w:val="0"/>
          <w:numId w:val="58"/>
        </w:numPr>
        <w:ind w:firstLine="0"/>
        <w:rPr>
          <w:sz w:val="24"/>
          <w:szCs w:val="24"/>
        </w:rPr>
      </w:pPr>
      <w:r w:rsidRPr="00270105">
        <w:rPr>
          <w:sz w:val="24"/>
          <w:szCs w:val="24"/>
        </w:rPr>
        <w:t>Характеристика пожарной опасности общественных зданий</w:t>
      </w:r>
    </w:p>
    <w:p w:rsidR="009C76E1" w:rsidRPr="00270105" w:rsidRDefault="009C76E1" w:rsidP="00F84C16">
      <w:pPr>
        <w:numPr>
          <w:ilvl w:val="0"/>
          <w:numId w:val="58"/>
        </w:numPr>
        <w:ind w:firstLine="0"/>
        <w:rPr>
          <w:sz w:val="24"/>
          <w:szCs w:val="24"/>
        </w:rPr>
      </w:pPr>
      <w:r w:rsidRPr="00270105">
        <w:rPr>
          <w:sz w:val="24"/>
          <w:szCs w:val="24"/>
        </w:rPr>
        <w:t>Факторы, характеризующие взрывопожарную опасность технологического процесса</w:t>
      </w:r>
    </w:p>
    <w:p w:rsidR="009C76E1" w:rsidRPr="00270105" w:rsidRDefault="009C76E1" w:rsidP="00F84C16">
      <w:pPr>
        <w:numPr>
          <w:ilvl w:val="0"/>
          <w:numId w:val="58"/>
        </w:numPr>
        <w:ind w:firstLine="0"/>
        <w:rPr>
          <w:sz w:val="24"/>
          <w:szCs w:val="24"/>
        </w:rPr>
      </w:pPr>
      <w:r w:rsidRPr="00270105">
        <w:rPr>
          <w:sz w:val="24"/>
          <w:szCs w:val="24"/>
        </w:rPr>
        <w:t>Категории помещений и зданий по взрывной, взрывопожарной опасн</w:t>
      </w:r>
      <w:r w:rsidRPr="00270105">
        <w:rPr>
          <w:sz w:val="24"/>
          <w:szCs w:val="24"/>
        </w:rPr>
        <w:t>о</w:t>
      </w:r>
      <w:r w:rsidRPr="00270105">
        <w:rPr>
          <w:sz w:val="24"/>
          <w:szCs w:val="24"/>
        </w:rPr>
        <w:t>сти</w:t>
      </w:r>
    </w:p>
    <w:p w:rsidR="009C76E1" w:rsidRPr="00270105" w:rsidRDefault="009C76E1" w:rsidP="00F84C16">
      <w:pPr>
        <w:numPr>
          <w:ilvl w:val="0"/>
          <w:numId w:val="58"/>
        </w:numPr>
        <w:ind w:firstLine="0"/>
        <w:rPr>
          <w:sz w:val="24"/>
          <w:szCs w:val="24"/>
        </w:rPr>
      </w:pPr>
      <w:r w:rsidRPr="00270105">
        <w:rPr>
          <w:sz w:val="24"/>
          <w:szCs w:val="24"/>
        </w:rPr>
        <w:t>Пожарная безопасность при проведении огневых работ</w:t>
      </w:r>
    </w:p>
    <w:p w:rsidR="009C76E1" w:rsidRPr="00270105" w:rsidRDefault="009C76E1" w:rsidP="00F84C16">
      <w:pPr>
        <w:numPr>
          <w:ilvl w:val="0"/>
          <w:numId w:val="58"/>
        </w:numPr>
        <w:ind w:firstLine="0"/>
        <w:rPr>
          <w:sz w:val="24"/>
          <w:szCs w:val="24"/>
        </w:rPr>
      </w:pPr>
      <w:r w:rsidRPr="00270105">
        <w:rPr>
          <w:sz w:val="24"/>
          <w:szCs w:val="24"/>
        </w:rPr>
        <w:t>Пожарная безопасность при хранении нефти и нефтепродуктов</w:t>
      </w:r>
    </w:p>
    <w:p w:rsidR="009C76E1" w:rsidRPr="00270105" w:rsidRDefault="009C76E1" w:rsidP="00F84C16">
      <w:pPr>
        <w:numPr>
          <w:ilvl w:val="0"/>
          <w:numId w:val="58"/>
        </w:numPr>
        <w:ind w:firstLine="0"/>
        <w:rPr>
          <w:sz w:val="24"/>
          <w:szCs w:val="24"/>
        </w:rPr>
      </w:pPr>
      <w:r w:rsidRPr="00270105">
        <w:rPr>
          <w:sz w:val="24"/>
          <w:szCs w:val="24"/>
        </w:rPr>
        <w:t>Пожарная безопасность производств, связанных с обращением горючих г</w:t>
      </w:r>
      <w:r w:rsidRPr="00270105">
        <w:rPr>
          <w:sz w:val="24"/>
          <w:szCs w:val="24"/>
        </w:rPr>
        <w:t>а</w:t>
      </w:r>
      <w:r w:rsidRPr="00270105">
        <w:rPr>
          <w:sz w:val="24"/>
          <w:szCs w:val="24"/>
        </w:rPr>
        <w:t>зов</w:t>
      </w:r>
    </w:p>
    <w:p w:rsidR="009C76E1" w:rsidRPr="00270105" w:rsidRDefault="009C76E1" w:rsidP="00F84C16">
      <w:pPr>
        <w:numPr>
          <w:ilvl w:val="0"/>
          <w:numId w:val="58"/>
        </w:numPr>
        <w:ind w:firstLine="0"/>
        <w:rPr>
          <w:sz w:val="24"/>
          <w:szCs w:val="24"/>
        </w:rPr>
      </w:pPr>
      <w:r w:rsidRPr="00270105">
        <w:rPr>
          <w:sz w:val="24"/>
          <w:szCs w:val="24"/>
        </w:rPr>
        <w:t>Пожарная безопасность производств, связанных с выделением горючих п</w:t>
      </w:r>
      <w:r w:rsidRPr="00270105">
        <w:rPr>
          <w:sz w:val="24"/>
          <w:szCs w:val="24"/>
        </w:rPr>
        <w:t>ы</w:t>
      </w:r>
      <w:r w:rsidRPr="00270105">
        <w:rPr>
          <w:sz w:val="24"/>
          <w:szCs w:val="24"/>
        </w:rPr>
        <w:t>лей и волокон</w:t>
      </w:r>
    </w:p>
    <w:p w:rsidR="009C76E1" w:rsidRPr="00270105" w:rsidRDefault="009C76E1" w:rsidP="00F84C16">
      <w:pPr>
        <w:numPr>
          <w:ilvl w:val="0"/>
          <w:numId w:val="58"/>
        </w:numPr>
        <w:ind w:firstLine="0"/>
        <w:rPr>
          <w:sz w:val="24"/>
          <w:szCs w:val="24"/>
        </w:rPr>
      </w:pPr>
      <w:r w:rsidRPr="00270105">
        <w:rPr>
          <w:sz w:val="24"/>
          <w:szCs w:val="24"/>
        </w:rPr>
        <w:t>Температура самовоспламенения и факторы, влияющие на ее измен</w:t>
      </w:r>
      <w:r w:rsidRPr="00270105">
        <w:rPr>
          <w:sz w:val="24"/>
          <w:szCs w:val="24"/>
        </w:rPr>
        <w:t>е</w:t>
      </w:r>
      <w:r w:rsidRPr="00270105">
        <w:rPr>
          <w:sz w:val="24"/>
          <w:szCs w:val="24"/>
        </w:rPr>
        <w:t>ние</w:t>
      </w:r>
    </w:p>
    <w:p w:rsidR="009C76E1" w:rsidRPr="00270105" w:rsidRDefault="009C76E1" w:rsidP="00F84C16">
      <w:pPr>
        <w:numPr>
          <w:ilvl w:val="0"/>
          <w:numId w:val="58"/>
        </w:numPr>
        <w:ind w:firstLine="0"/>
        <w:rPr>
          <w:sz w:val="24"/>
          <w:szCs w:val="24"/>
        </w:rPr>
      </w:pPr>
      <w:r w:rsidRPr="00270105">
        <w:rPr>
          <w:sz w:val="24"/>
          <w:szCs w:val="24"/>
        </w:rPr>
        <w:t>Самовозгорание</w:t>
      </w:r>
    </w:p>
    <w:p w:rsidR="009C76E1" w:rsidRPr="00270105" w:rsidRDefault="009C76E1" w:rsidP="00F84C16">
      <w:pPr>
        <w:numPr>
          <w:ilvl w:val="0"/>
          <w:numId w:val="58"/>
        </w:numPr>
        <w:ind w:firstLine="0"/>
        <w:rPr>
          <w:sz w:val="24"/>
          <w:szCs w:val="24"/>
        </w:rPr>
      </w:pPr>
      <w:r w:rsidRPr="00270105">
        <w:rPr>
          <w:sz w:val="24"/>
          <w:szCs w:val="24"/>
        </w:rPr>
        <w:t>Классификация пожароопасных веществ</w:t>
      </w:r>
    </w:p>
    <w:p w:rsidR="009C76E1" w:rsidRPr="00270105" w:rsidRDefault="009C76E1" w:rsidP="00F84C16">
      <w:pPr>
        <w:numPr>
          <w:ilvl w:val="0"/>
          <w:numId w:val="58"/>
        </w:numPr>
        <w:ind w:firstLine="0"/>
        <w:rPr>
          <w:sz w:val="24"/>
          <w:szCs w:val="24"/>
        </w:rPr>
      </w:pPr>
      <w:r w:rsidRPr="00270105">
        <w:rPr>
          <w:sz w:val="24"/>
          <w:szCs w:val="24"/>
        </w:rPr>
        <w:t>Классификация пожаров. Определение пожара</w:t>
      </w:r>
    </w:p>
    <w:p w:rsidR="009C76E1" w:rsidRPr="00270105" w:rsidRDefault="009C76E1" w:rsidP="00F84C16">
      <w:pPr>
        <w:numPr>
          <w:ilvl w:val="0"/>
          <w:numId w:val="58"/>
        </w:numPr>
        <w:ind w:firstLine="0"/>
        <w:rPr>
          <w:sz w:val="24"/>
          <w:szCs w:val="24"/>
        </w:rPr>
      </w:pPr>
      <w:r w:rsidRPr="00270105">
        <w:rPr>
          <w:sz w:val="24"/>
          <w:szCs w:val="24"/>
        </w:rPr>
        <w:t>Основные параметры пожара. Газообмен на пожара</w:t>
      </w:r>
    </w:p>
    <w:p w:rsidR="009C76E1" w:rsidRPr="00270105" w:rsidRDefault="009C76E1" w:rsidP="00F84C16">
      <w:pPr>
        <w:numPr>
          <w:ilvl w:val="0"/>
          <w:numId w:val="58"/>
        </w:numPr>
        <w:ind w:firstLine="0"/>
        <w:rPr>
          <w:sz w:val="24"/>
          <w:szCs w:val="24"/>
        </w:rPr>
      </w:pPr>
      <w:r w:rsidRPr="00270105">
        <w:rPr>
          <w:sz w:val="24"/>
          <w:szCs w:val="24"/>
        </w:rPr>
        <w:t>Способы прекращения горения с помощью различных огнетушащих в</w:t>
      </w:r>
      <w:r w:rsidRPr="00270105">
        <w:rPr>
          <w:sz w:val="24"/>
          <w:szCs w:val="24"/>
        </w:rPr>
        <w:t>е</w:t>
      </w:r>
      <w:r w:rsidRPr="00270105">
        <w:rPr>
          <w:sz w:val="24"/>
          <w:szCs w:val="24"/>
        </w:rPr>
        <w:t>ществ</w:t>
      </w:r>
    </w:p>
    <w:p w:rsidR="009C76E1" w:rsidRPr="00270105" w:rsidRDefault="009C76E1" w:rsidP="00F84C16">
      <w:pPr>
        <w:numPr>
          <w:ilvl w:val="0"/>
          <w:numId w:val="58"/>
        </w:numPr>
        <w:ind w:firstLine="0"/>
        <w:rPr>
          <w:sz w:val="24"/>
          <w:szCs w:val="24"/>
        </w:rPr>
      </w:pPr>
      <w:r w:rsidRPr="00270105">
        <w:rPr>
          <w:sz w:val="24"/>
          <w:szCs w:val="24"/>
        </w:rPr>
        <w:t>Назначение и задачи ПСП</w:t>
      </w:r>
    </w:p>
    <w:p w:rsidR="009C76E1" w:rsidRPr="00270105" w:rsidRDefault="009C76E1" w:rsidP="00F84C16">
      <w:pPr>
        <w:numPr>
          <w:ilvl w:val="0"/>
          <w:numId w:val="58"/>
        </w:numPr>
        <w:ind w:firstLine="0"/>
        <w:rPr>
          <w:sz w:val="24"/>
          <w:szCs w:val="24"/>
        </w:rPr>
      </w:pPr>
      <w:r w:rsidRPr="00270105">
        <w:rPr>
          <w:sz w:val="24"/>
          <w:szCs w:val="24"/>
        </w:rPr>
        <w:t>Место ПСП в боевой подготовке личного состава ГПС МЧС России</w:t>
      </w:r>
    </w:p>
    <w:p w:rsidR="009C76E1" w:rsidRPr="00270105" w:rsidRDefault="009C76E1" w:rsidP="00F84C16">
      <w:pPr>
        <w:numPr>
          <w:ilvl w:val="0"/>
          <w:numId w:val="58"/>
        </w:numPr>
        <w:ind w:firstLine="0"/>
        <w:rPr>
          <w:sz w:val="24"/>
          <w:szCs w:val="24"/>
        </w:rPr>
      </w:pPr>
      <w:r w:rsidRPr="00270105">
        <w:rPr>
          <w:sz w:val="24"/>
          <w:szCs w:val="24"/>
        </w:rPr>
        <w:t>Организация и методика проведения занятий по ПСП</w:t>
      </w:r>
    </w:p>
    <w:p w:rsidR="009C76E1" w:rsidRPr="00270105" w:rsidRDefault="009C76E1" w:rsidP="00F84C16">
      <w:pPr>
        <w:numPr>
          <w:ilvl w:val="0"/>
          <w:numId w:val="58"/>
        </w:numPr>
        <w:ind w:firstLine="0"/>
        <w:rPr>
          <w:sz w:val="24"/>
          <w:szCs w:val="24"/>
        </w:rPr>
      </w:pPr>
      <w:r w:rsidRPr="00270105">
        <w:rPr>
          <w:sz w:val="24"/>
          <w:szCs w:val="24"/>
        </w:rPr>
        <w:t>Основные требования, предъявляемые к командирам, проводящим занятия по ПСП</w:t>
      </w:r>
    </w:p>
    <w:p w:rsidR="009C76E1" w:rsidRPr="00270105" w:rsidRDefault="009C76E1" w:rsidP="00F84C16">
      <w:pPr>
        <w:numPr>
          <w:ilvl w:val="0"/>
          <w:numId w:val="58"/>
        </w:numPr>
        <w:ind w:firstLine="0"/>
        <w:rPr>
          <w:sz w:val="24"/>
          <w:szCs w:val="24"/>
        </w:rPr>
      </w:pPr>
      <w:r w:rsidRPr="00270105">
        <w:rPr>
          <w:sz w:val="24"/>
          <w:szCs w:val="24"/>
        </w:rPr>
        <w:t>Основные методические принципы, используемые при проведении занятий по ПСП</w:t>
      </w:r>
    </w:p>
    <w:p w:rsidR="009C76E1" w:rsidRPr="00270105" w:rsidRDefault="009C76E1" w:rsidP="00F84C16">
      <w:pPr>
        <w:numPr>
          <w:ilvl w:val="0"/>
          <w:numId w:val="58"/>
        </w:numPr>
        <w:ind w:firstLine="0"/>
        <w:rPr>
          <w:sz w:val="24"/>
          <w:szCs w:val="24"/>
        </w:rPr>
      </w:pPr>
      <w:r w:rsidRPr="00270105">
        <w:rPr>
          <w:sz w:val="24"/>
          <w:szCs w:val="24"/>
        </w:rPr>
        <w:t>Основные правила и принципы первой медицинской помощи (ПМП)</w:t>
      </w:r>
    </w:p>
    <w:p w:rsidR="009C76E1" w:rsidRPr="00270105" w:rsidRDefault="009C76E1" w:rsidP="00F84C16">
      <w:pPr>
        <w:numPr>
          <w:ilvl w:val="0"/>
          <w:numId w:val="58"/>
        </w:numPr>
        <w:ind w:firstLine="0"/>
        <w:rPr>
          <w:sz w:val="24"/>
          <w:szCs w:val="24"/>
        </w:rPr>
      </w:pPr>
      <w:r w:rsidRPr="00270105">
        <w:rPr>
          <w:sz w:val="24"/>
          <w:szCs w:val="24"/>
        </w:rPr>
        <w:t>Алгоритмы помощи при разных травмах, понятие об иммобилизации. Щ</w:t>
      </w:r>
      <w:r w:rsidRPr="00270105">
        <w:rPr>
          <w:sz w:val="24"/>
          <w:szCs w:val="24"/>
        </w:rPr>
        <w:t>а</w:t>
      </w:r>
      <w:r w:rsidRPr="00270105">
        <w:rPr>
          <w:sz w:val="24"/>
          <w:szCs w:val="24"/>
        </w:rPr>
        <w:t>дящие способы переноса и укладки пострада</w:t>
      </w:r>
      <w:r w:rsidRPr="00270105">
        <w:rPr>
          <w:sz w:val="24"/>
          <w:szCs w:val="24"/>
        </w:rPr>
        <w:t>в</w:t>
      </w:r>
      <w:r w:rsidRPr="00270105">
        <w:rPr>
          <w:sz w:val="24"/>
          <w:szCs w:val="24"/>
        </w:rPr>
        <w:t>ших</w:t>
      </w:r>
    </w:p>
    <w:p w:rsidR="009C76E1" w:rsidRPr="00270105" w:rsidRDefault="009C76E1" w:rsidP="00F84C16">
      <w:pPr>
        <w:numPr>
          <w:ilvl w:val="0"/>
          <w:numId w:val="58"/>
        </w:numPr>
        <w:ind w:firstLine="0"/>
        <w:rPr>
          <w:sz w:val="24"/>
          <w:szCs w:val="24"/>
        </w:rPr>
      </w:pPr>
      <w:r w:rsidRPr="00270105">
        <w:rPr>
          <w:sz w:val="24"/>
          <w:szCs w:val="24"/>
        </w:rPr>
        <w:t>Угрожающие жизни состояния. Техника сердечно-легочной реанимации. Комплексы мер при определенных травмах</w:t>
      </w:r>
    </w:p>
    <w:p w:rsidR="009C76E1" w:rsidRPr="00270105" w:rsidRDefault="009C76E1" w:rsidP="00F84C16">
      <w:pPr>
        <w:numPr>
          <w:ilvl w:val="0"/>
          <w:numId w:val="58"/>
        </w:numPr>
        <w:ind w:firstLine="0"/>
        <w:rPr>
          <w:sz w:val="24"/>
          <w:szCs w:val="24"/>
        </w:rPr>
      </w:pPr>
      <w:r w:rsidRPr="00270105">
        <w:rPr>
          <w:sz w:val="24"/>
          <w:szCs w:val="24"/>
        </w:rPr>
        <w:t>Отравление угарным газом, комплекс мер по спасению жизни пострадавш</w:t>
      </w:r>
      <w:r w:rsidRPr="00270105">
        <w:rPr>
          <w:sz w:val="24"/>
          <w:szCs w:val="24"/>
        </w:rPr>
        <w:t>е</w:t>
      </w:r>
      <w:r w:rsidRPr="00270105">
        <w:rPr>
          <w:sz w:val="24"/>
          <w:szCs w:val="24"/>
        </w:rPr>
        <w:t>го, способы транспо</w:t>
      </w:r>
      <w:r w:rsidRPr="00270105">
        <w:rPr>
          <w:sz w:val="24"/>
          <w:szCs w:val="24"/>
        </w:rPr>
        <w:t>р</w:t>
      </w:r>
      <w:r w:rsidRPr="00270105">
        <w:rPr>
          <w:sz w:val="24"/>
          <w:szCs w:val="24"/>
        </w:rPr>
        <w:t>тировки</w:t>
      </w:r>
    </w:p>
    <w:p w:rsidR="009C76E1" w:rsidRPr="00270105" w:rsidRDefault="009C76E1" w:rsidP="00F84C16">
      <w:pPr>
        <w:numPr>
          <w:ilvl w:val="0"/>
          <w:numId w:val="58"/>
        </w:numPr>
        <w:ind w:firstLine="0"/>
        <w:rPr>
          <w:sz w:val="24"/>
          <w:szCs w:val="24"/>
        </w:rPr>
      </w:pPr>
      <w:r w:rsidRPr="00270105">
        <w:rPr>
          <w:sz w:val="24"/>
          <w:szCs w:val="24"/>
        </w:rPr>
        <w:t>Пути проникновения и выведения АХОВ из организма. Алгоритм первой помощи при п</w:t>
      </w:r>
      <w:r w:rsidRPr="00270105">
        <w:rPr>
          <w:sz w:val="24"/>
          <w:szCs w:val="24"/>
        </w:rPr>
        <w:t>о</w:t>
      </w:r>
      <w:r w:rsidRPr="00270105">
        <w:rPr>
          <w:sz w:val="24"/>
          <w:szCs w:val="24"/>
        </w:rPr>
        <w:t>ражении АХОВ. Антидоты</w:t>
      </w:r>
    </w:p>
    <w:p w:rsidR="009C76E1" w:rsidRPr="00270105" w:rsidRDefault="009C76E1" w:rsidP="00F84C16">
      <w:pPr>
        <w:numPr>
          <w:ilvl w:val="0"/>
          <w:numId w:val="58"/>
        </w:numPr>
        <w:ind w:firstLine="0"/>
        <w:rPr>
          <w:sz w:val="24"/>
          <w:szCs w:val="24"/>
        </w:rPr>
      </w:pPr>
      <w:r w:rsidRPr="00270105">
        <w:rPr>
          <w:sz w:val="24"/>
          <w:szCs w:val="24"/>
        </w:rPr>
        <w:t>Виды лучевого поражения. Пассивная и активная защита. Первая медици</w:t>
      </w:r>
      <w:r w:rsidRPr="00270105">
        <w:rPr>
          <w:sz w:val="24"/>
          <w:szCs w:val="24"/>
        </w:rPr>
        <w:t>н</w:t>
      </w:r>
      <w:r w:rsidRPr="00270105">
        <w:rPr>
          <w:sz w:val="24"/>
          <w:szCs w:val="24"/>
        </w:rPr>
        <w:t>ская помощь, само и взаимопомощь при внешнем и внутреннем облучении. Ради</w:t>
      </w:r>
      <w:r w:rsidRPr="00270105">
        <w:rPr>
          <w:sz w:val="24"/>
          <w:szCs w:val="24"/>
        </w:rPr>
        <w:t>о</w:t>
      </w:r>
      <w:r w:rsidRPr="00270105">
        <w:rPr>
          <w:sz w:val="24"/>
          <w:szCs w:val="24"/>
        </w:rPr>
        <w:t>протекторы и ко</w:t>
      </w:r>
      <w:r w:rsidRPr="00270105">
        <w:rPr>
          <w:sz w:val="24"/>
          <w:szCs w:val="24"/>
        </w:rPr>
        <w:t>м</w:t>
      </w:r>
      <w:r w:rsidRPr="00270105">
        <w:rPr>
          <w:sz w:val="24"/>
          <w:szCs w:val="24"/>
        </w:rPr>
        <w:t>плексоны</w:t>
      </w:r>
    </w:p>
    <w:p w:rsidR="009C76E1" w:rsidRPr="00270105" w:rsidRDefault="009C76E1" w:rsidP="00F84C16">
      <w:pPr>
        <w:numPr>
          <w:ilvl w:val="0"/>
          <w:numId w:val="58"/>
        </w:numPr>
        <w:ind w:firstLine="0"/>
        <w:rPr>
          <w:sz w:val="24"/>
          <w:szCs w:val="24"/>
        </w:rPr>
      </w:pPr>
      <w:r w:rsidRPr="00270105">
        <w:rPr>
          <w:sz w:val="24"/>
          <w:szCs w:val="24"/>
        </w:rPr>
        <w:t>Морально-психологический климат в служебном коллективе. Причины во</w:t>
      </w:r>
      <w:r w:rsidRPr="00270105">
        <w:rPr>
          <w:sz w:val="24"/>
          <w:szCs w:val="24"/>
        </w:rPr>
        <w:t>з</w:t>
      </w:r>
      <w:r w:rsidRPr="00270105">
        <w:rPr>
          <w:sz w:val="24"/>
          <w:szCs w:val="24"/>
        </w:rPr>
        <w:t>никн</w:t>
      </w:r>
      <w:r w:rsidRPr="00270105">
        <w:rPr>
          <w:sz w:val="24"/>
          <w:szCs w:val="24"/>
        </w:rPr>
        <w:t>о</w:t>
      </w:r>
      <w:r w:rsidRPr="00270105">
        <w:rPr>
          <w:sz w:val="24"/>
          <w:szCs w:val="24"/>
        </w:rPr>
        <w:t>вения конфликтов</w:t>
      </w:r>
    </w:p>
    <w:p w:rsidR="009C76E1" w:rsidRPr="00270105" w:rsidRDefault="009C76E1" w:rsidP="00F84C16">
      <w:pPr>
        <w:numPr>
          <w:ilvl w:val="0"/>
          <w:numId w:val="58"/>
        </w:numPr>
        <w:ind w:firstLine="0"/>
        <w:rPr>
          <w:sz w:val="24"/>
          <w:szCs w:val="24"/>
        </w:rPr>
      </w:pPr>
      <w:r w:rsidRPr="00270105">
        <w:rPr>
          <w:sz w:val="24"/>
          <w:szCs w:val="24"/>
        </w:rPr>
        <w:t>Пути предупреждения и преодоления конфликтных ситуаций</w:t>
      </w:r>
    </w:p>
    <w:p w:rsidR="009C76E1" w:rsidRPr="00270105" w:rsidRDefault="009C76E1" w:rsidP="00F84C16">
      <w:pPr>
        <w:numPr>
          <w:ilvl w:val="0"/>
          <w:numId w:val="58"/>
        </w:numPr>
        <w:ind w:firstLine="0"/>
        <w:rPr>
          <w:sz w:val="24"/>
          <w:szCs w:val="24"/>
        </w:rPr>
      </w:pPr>
      <w:r w:rsidRPr="00270105">
        <w:rPr>
          <w:sz w:val="24"/>
          <w:szCs w:val="24"/>
        </w:rPr>
        <w:t>Понятие о профессионально-важных качествах, их роль в обеспечении у</w:t>
      </w:r>
      <w:r w:rsidRPr="00270105">
        <w:rPr>
          <w:sz w:val="24"/>
          <w:szCs w:val="24"/>
        </w:rPr>
        <w:t>с</w:t>
      </w:r>
      <w:r w:rsidRPr="00270105">
        <w:rPr>
          <w:sz w:val="24"/>
          <w:szCs w:val="24"/>
        </w:rPr>
        <w:t>пешной деятельности п</w:t>
      </w:r>
      <w:r w:rsidRPr="00270105">
        <w:rPr>
          <w:sz w:val="24"/>
          <w:szCs w:val="24"/>
        </w:rPr>
        <w:t>о</w:t>
      </w:r>
      <w:r w:rsidRPr="00270105">
        <w:rPr>
          <w:sz w:val="24"/>
          <w:szCs w:val="24"/>
        </w:rPr>
        <w:t>жарного</w:t>
      </w:r>
    </w:p>
    <w:p w:rsidR="009C76E1" w:rsidRPr="00270105" w:rsidRDefault="009C76E1" w:rsidP="00F84C16">
      <w:pPr>
        <w:numPr>
          <w:ilvl w:val="0"/>
          <w:numId w:val="58"/>
        </w:numPr>
        <w:ind w:firstLine="0"/>
        <w:rPr>
          <w:sz w:val="24"/>
          <w:szCs w:val="24"/>
        </w:rPr>
      </w:pPr>
      <w:r w:rsidRPr="00270105">
        <w:rPr>
          <w:sz w:val="24"/>
          <w:szCs w:val="24"/>
        </w:rPr>
        <w:t>Психологические особенности пожарного, требуемые для профессионал</w:t>
      </w:r>
      <w:r w:rsidRPr="00270105">
        <w:rPr>
          <w:sz w:val="24"/>
          <w:szCs w:val="24"/>
        </w:rPr>
        <w:t>ь</w:t>
      </w:r>
      <w:r w:rsidRPr="00270105">
        <w:rPr>
          <w:sz w:val="24"/>
          <w:szCs w:val="24"/>
        </w:rPr>
        <w:t>ной деятельн</w:t>
      </w:r>
      <w:r w:rsidRPr="00270105">
        <w:rPr>
          <w:sz w:val="24"/>
          <w:szCs w:val="24"/>
        </w:rPr>
        <w:t>о</w:t>
      </w:r>
      <w:r w:rsidRPr="00270105">
        <w:rPr>
          <w:sz w:val="24"/>
          <w:szCs w:val="24"/>
        </w:rPr>
        <w:t>сти</w:t>
      </w:r>
    </w:p>
    <w:p w:rsidR="009C76E1" w:rsidRPr="00270105" w:rsidRDefault="009C76E1" w:rsidP="00F84C16">
      <w:pPr>
        <w:numPr>
          <w:ilvl w:val="0"/>
          <w:numId w:val="58"/>
        </w:numPr>
        <w:ind w:firstLine="0"/>
        <w:rPr>
          <w:sz w:val="24"/>
          <w:szCs w:val="24"/>
        </w:rPr>
      </w:pPr>
      <w:r w:rsidRPr="00270105">
        <w:rPr>
          <w:sz w:val="24"/>
          <w:szCs w:val="24"/>
        </w:rPr>
        <w:t>Статистические и динамические характеристики психических проце</w:t>
      </w:r>
      <w:r w:rsidRPr="00270105">
        <w:rPr>
          <w:sz w:val="24"/>
          <w:szCs w:val="24"/>
        </w:rPr>
        <w:t>с</w:t>
      </w:r>
      <w:r w:rsidRPr="00270105">
        <w:rPr>
          <w:sz w:val="24"/>
          <w:szCs w:val="24"/>
        </w:rPr>
        <w:t>сов</w:t>
      </w:r>
    </w:p>
    <w:p w:rsidR="009C76E1" w:rsidRPr="00270105" w:rsidRDefault="009C76E1" w:rsidP="00F84C16">
      <w:pPr>
        <w:numPr>
          <w:ilvl w:val="0"/>
          <w:numId w:val="58"/>
        </w:numPr>
        <w:ind w:firstLine="0"/>
        <w:rPr>
          <w:sz w:val="24"/>
          <w:szCs w:val="24"/>
        </w:rPr>
      </w:pPr>
      <w:r w:rsidRPr="00270105">
        <w:rPr>
          <w:sz w:val="24"/>
          <w:szCs w:val="24"/>
        </w:rPr>
        <w:t>Психологическое воздействие обстановки при чрезвычайных ситуациях те</w:t>
      </w:r>
      <w:r w:rsidRPr="00270105">
        <w:rPr>
          <w:sz w:val="24"/>
          <w:szCs w:val="24"/>
        </w:rPr>
        <w:t>х</w:t>
      </w:r>
      <w:r w:rsidRPr="00270105">
        <w:rPr>
          <w:sz w:val="24"/>
          <w:szCs w:val="24"/>
        </w:rPr>
        <w:t>ногенного и природного характера</w:t>
      </w:r>
    </w:p>
    <w:p w:rsidR="009C76E1" w:rsidRPr="00270105" w:rsidRDefault="009C76E1" w:rsidP="00F84C16">
      <w:pPr>
        <w:numPr>
          <w:ilvl w:val="0"/>
          <w:numId w:val="58"/>
        </w:numPr>
        <w:ind w:firstLine="0"/>
        <w:rPr>
          <w:sz w:val="24"/>
          <w:szCs w:val="24"/>
        </w:rPr>
      </w:pPr>
      <w:r w:rsidRPr="00270105">
        <w:rPr>
          <w:sz w:val="24"/>
          <w:szCs w:val="24"/>
        </w:rPr>
        <w:t>Факторы, оказывающие травмирующее воздействие на психику чел</w:t>
      </w:r>
      <w:r w:rsidRPr="00270105">
        <w:rPr>
          <w:sz w:val="24"/>
          <w:szCs w:val="24"/>
        </w:rPr>
        <w:t>о</w:t>
      </w:r>
      <w:r w:rsidRPr="00270105">
        <w:rPr>
          <w:sz w:val="24"/>
          <w:szCs w:val="24"/>
        </w:rPr>
        <w:t>века</w:t>
      </w:r>
    </w:p>
    <w:p w:rsidR="009C76E1" w:rsidRPr="00270105" w:rsidRDefault="009C76E1" w:rsidP="00F84C16">
      <w:pPr>
        <w:numPr>
          <w:ilvl w:val="0"/>
          <w:numId w:val="58"/>
        </w:numPr>
        <w:ind w:firstLine="0"/>
        <w:rPr>
          <w:sz w:val="24"/>
          <w:szCs w:val="24"/>
        </w:rPr>
      </w:pPr>
      <w:r w:rsidRPr="00270105">
        <w:rPr>
          <w:sz w:val="24"/>
          <w:szCs w:val="24"/>
        </w:rPr>
        <w:t>Индивидуальные различия в характере реакций на чрезвычайную с</w:t>
      </w:r>
      <w:r w:rsidRPr="00270105">
        <w:rPr>
          <w:sz w:val="24"/>
          <w:szCs w:val="24"/>
        </w:rPr>
        <w:t>и</w:t>
      </w:r>
      <w:r w:rsidRPr="00270105">
        <w:rPr>
          <w:sz w:val="24"/>
          <w:szCs w:val="24"/>
        </w:rPr>
        <w:t>туацию</w:t>
      </w:r>
    </w:p>
    <w:p w:rsidR="009C76E1" w:rsidRPr="00270105" w:rsidRDefault="009C76E1" w:rsidP="00F84C16">
      <w:pPr>
        <w:numPr>
          <w:ilvl w:val="0"/>
          <w:numId w:val="58"/>
        </w:numPr>
        <w:ind w:firstLine="0"/>
        <w:rPr>
          <w:sz w:val="24"/>
          <w:szCs w:val="24"/>
        </w:rPr>
      </w:pPr>
      <w:r w:rsidRPr="00270105">
        <w:rPr>
          <w:sz w:val="24"/>
          <w:szCs w:val="24"/>
        </w:rPr>
        <w:t>Индивидуальные и коллективные формы панических реакций в чрезвыча</w:t>
      </w:r>
      <w:r w:rsidRPr="00270105">
        <w:rPr>
          <w:sz w:val="24"/>
          <w:szCs w:val="24"/>
        </w:rPr>
        <w:t>й</w:t>
      </w:r>
      <w:r w:rsidRPr="00270105">
        <w:rPr>
          <w:sz w:val="24"/>
          <w:szCs w:val="24"/>
        </w:rPr>
        <w:t>ных с</w:t>
      </w:r>
      <w:r w:rsidRPr="00270105">
        <w:rPr>
          <w:sz w:val="24"/>
          <w:szCs w:val="24"/>
        </w:rPr>
        <w:t>и</w:t>
      </w:r>
      <w:r w:rsidRPr="00270105">
        <w:rPr>
          <w:sz w:val="24"/>
          <w:szCs w:val="24"/>
        </w:rPr>
        <w:t>туациях. Условия их возникновения, методы предупреждения и пресечения паники при вед</w:t>
      </w:r>
      <w:r w:rsidRPr="00270105">
        <w:rPr>
          <w:sz w:val="24"/>
          <w:szCs w:val="24"/>
        </w:rPr>
        <w:t>е</w:t>
      </w:r>
      <w:r w:rsidRPr="00270105">
        <w:rPr>
          <w:sz w:val="24"/>
          <w:szCs w:val="24"/>
        </w:rPr>
        <w:t>нии спасательных работ</w:t>
      </w:r>
    </w:p>
    <w:p w:rsidR="009C76E1" w:rsidRPr="00270105" w:rsidRDefault="009C76E1" w:rsidP="009C76E1">
      <w:pPr>
        <w:pStyle w:val="aa"/>
        <w:rPr>
          <w:b w:val="0"/>
          <w:sz w:val="24"/>
          <w:szCs w:val="24"/>
        </w:rPr>
      </w:pPr>
    </w:p>
    <w:p w:rsidR="009C76E1" w:rsidRPr="00270105" w:rsidRDefault="009C76E1" w:rsidP="00F84C16">
      <w:pPr>
        <w:pStyle w:val="aa"/>
        <w:spacing w:before="0" w:line="240" w:lineRule="auto"/>
        <w:rPr>
          <w:b w:val="0"/>
          <w:sz w:val="24"/>
          <w:szCs w:val="24"/>
        </w:rPr>
      </w:pPr>
      <w:r w:rsidRPr="00270105">
        <w:rPr>
          <w:b w:val="0"/>
          <w:sz w:val="24"/>
          <w:szCs w:val="24"/>
        </w:rPr>
        <w:t>ПЕРЕЧЕНЬ</w:t>
      </w:r>
    </w:p>
    <w:p w:rsidR="009C76E1" w:rsidRPr="00270105" w:rsidRDefault="009C76E1" w:rsidP="00F84C16">
      <w:pPr>
        <w:jc w:val="center"/>
        <w:rPr>
          <w:b/>
          <w:sz w:val="24"/>
          <w:szCs w:val="24"/>
        </w:rPr>
      </w:pPr>
      <w:r w:rsidRPr="00270105">
        <w:rPr>
          <w:b/>
          <w:sz w:val="24"/>
          <w:szCs w:val="24"/>
        </w:rPr>
        <w:t>вопросов для подготовки к экзамену по пожарной тактике</w:t>
      </w:r>
    </w:p>
    <w:p w:rsidR="009C76E1" w:rsidRPr="00270105" w:rsidRDefault="009C76E1" w:rsidP="00F84C16">
      <w:pPr>
        <w:jc w:val="center"/>
        <w:rPr>
          <w:b/>
          <w:sz w:val="24"/>
          <w:szCs w:val="24"/>
        </w:rPr>
      </w:pPr>
    </w:p>
    <w:p w:rsidR="009C76E1" w:rsidRPr="00270105" w:rsidRDefault="009C76E1" w:rsidP="00F84C16">
      <w:pPr>
        <w:numPr>
          <w:ilvl w:val="0"/>
          <w:numId w:val="60"/>
        </w:numPr>
        <w:ind w:hanging="720"/>
        <w:rPr>
          <w:sz w:val="24"/>
          <w:szCs w:val="24"/>
        </w:rPr>
      </w:pPr>
      <w:r w:rsidRPr="00270105">
        <w:rPr>
          <w:sz w:val="24"/>
          <w:szCs w:val="24"/>
        </w:rPr>
        <w:t>Силы и средства пожарной охраны</w:t>
      </w:r>
    </w:p>
    <w:p w:rsidR="009C76E1" w:rsidRPr="00270105" w:rsidRDefault="009C76E1" w:rsidP="00F84C16">
      <w:pPr>
        <w:numPr>
          <w:ilvl w:val="0"/>
          <w:numId w:val="60"/>
        </w:numPr>
        <w:ind w:hanging="654"/>
        <w:rPr>
          <w:sz w:val="24"/>
          <w:szCs w:val="24"/>
        </w:rPr>
      </w:pPr>
      <w:r w:rsidRPr="00270105">
        <w:rPr>
          <w:sz w:val="24"/>
          <w:szCs w:val="24"/>
        </w:rPr>
        <w:t>Тактические возможности отделений на основных и специальных пожарных авт</w:t>
      </w:r>
      <w:r w:rsidRPr="00270105">
        <w:rPr>
          <w:sz w:val="24"/>
          <w:szCs w:val="24"/>
        </w:rPr>
        <w:t>о</w:t>
      </w:r>
      <w:r w:rsidRPr="00270105">
        <w:rPr>
          <w:sz w:val="24"/>
          <w:szCs w:val="24"/>
        </w:rPr>
        <w:t>мобилях</w:t>
      </w:r>
    </w:p>
    <w:p w:rsidR="009C76E1" w:rsidRPr="00270105" w:rsidRDefault="009C76E1" w:rsidP="00F84C16">
      <w:pPr>
        <w:numPr>
          <w:ilvl w:val="0"/>
          <w:numId w:val="60"/>
        </w:numPr>
        <w:ind w:hanging="654"/>
        <w:rPr>
          <w:sz w:val="24"/>
          <w:szCs w:val="24"/>
        </w:rPr>
      </w:pPr>
      <w:r w:rsidRPr="00270105">
        <w:rPr>
          <w:sz w:val="24"/>
          <w:szCs w:val="24"/>
        </w:rPr>
        <w:t>Порядок осуществления выезда пожарных подразделений. Следование к месту в</w:t>
      </w:r>
      <w:r w:rsidRPr="00270105">
        <w:rPr>
          <w:sz w:val="24"/>
          <w:szCs w:val="24"/>
        </w:rPr>
        <w:t>ы</w:t>
      </w:r>
      <w:r w:rsidRPr="00270105">
        <w:rPr>
          <w:sz w:val="24"/>
          <w:szCs w:val="24"/>
        </w:rPr>
        <w:t>зова (пожара)</w:t>
      </w:r>
    </w:p>
    <w:p w:rsidR="009C76E1" w:rsidRPr="00270105" w:rsidRDefault="009C76E1" w:rsidP="00F84C16">
      <w:pPr>
        <w:numPr>
          <w:ilvl w:val="0"/>
          <w:numId w:val="60"/>
        </w:numPr>
        <w:ind w:hanging="654"/>
        <w:rPr>
          <w:sz w:val="24"/>
          <w:szCs w:val="24"/>
        </w:rPr>
      </w:pPr>
      <w:r w:rsidRPr="00270105">
        <w:rPr>
          <w:sz w:val="24"/>
          <w:szCs w:val="24"/>
        </w:rPr>
        <w:t>Требования безопасности при выезде и следовании к месту вызова (пожара)</w:t>
      </w:r>
    </w:p>
    <w:p w:rsidR="009C76E1" w:rsidRPr="00270105" w:rsidRDefault="009C76E1" w:rsidP="00F84C16">
      <w:pPr>
        <w:numPr>
          <w:ilvl w:val="0"/>
          <w:numId w:val="60"/>
        </w:numPr>
        <w:ind w:hanging="654"/>
        <w:rPr>
          <w:sz w:val="24"/>
          <w:szCs w:val="24"/>
        </w:rPr>
      </w:pPr>
      <w:r w:rsidRPr="00270105">
        <w:rPr>
          <w:sz w:val="24"/>
          <w:szCs w:val="24"/>
        </w:rPr>
        <w:t>Цель и задачи разведки пожара</w:t>
      </w:r>
    </w:p>
    <w:p w:rsidR="009C76E1" w:rsidRPr="00270105" w:rsidRDefault="009C76E1" w:rsidP="00F84C16">
      <w:pPr>
        <w:numPr>
          <w:ilvl w:val="0"/>
          <w:numId w:val="60"/>
        </w:numPr>
        <w:ind w:hanging="654"/>
        <w:rPr>
          <w:sz w:val="24"/>
          <w:szCs w:val="24"/>
        </w:rPr>
      </w:pPr>
      <w:r w:rsidRPr="00270105">
        <w:rPr>
          <w:sz w:val="24"/>
          <w:szCs w:val="24"/>
        </w:rPr>
        <w:t>Организация разведки и ее проведение</w:t>
      </w:r>
    </w:p>
    <w:p w:rsidR="009C76E1" w:rsidRPr="00270105" w:rsidRDefault="009C76E1" w:rsidP="00F84C16">
      <w:pPr>
        <w:numPr>
          <w:ilvl w:val="0"/>
          <w:numId w:val="60"/>
        </w:numPr>
        <w:ind w:hanging="654"/>
        <w:rPr>
          <w:sz w:val="24"/>
          <w:szCs w:val="24"/>
        </w:rPr>
      </w:pPr>
      <w:r w:rsidRPr="00270105">
        <w:rPr>
          <w:sz w:val="24"/>
          <w:szCs w:val="24"/>
        </w:rPr>
        <w:t>Техника безопасности при проведении разведки пожара</w:t>
      </w:r>
    </w:p>
    <w:p w:rsidR="009C76E1" w:rsidRPr="00270105" w:rsidRDefault="009C76E1" w:rsidP="00F84C16">
      <w:pPr>
        <w:numPr>
          <w:ilvl w:val="0"/>
          <w:numId w:val="60"/>
        </w:numPr>
        <w:ind w:hanging="654"/>
        <w:rPr>
          <w:sz w:val="24"/>
          <w:szCs w:val="24"/>
        </w:rPr>
      </w:pPr>
      <w:r w:rsidRPr="00270105">
        <w:rPr>
          <w:sz w:val="24"/>
          <w:szCs w:val="24"/>
        </w:rPr>
        <w:t>Порядок и способы отыскания людей в задымленных помещениях и спасения их</w:t>
      </w:r>
    </w:p>
    <w:p w:rsidR="009C76E1" w:rsidRPr="00270105" w:rsidRDefault="009C76E1" w:rsidP="00F84C16">
      <w:pPr>
        <w:numPr>
          <w:ilvl w:val="0"/>
          <w:numId w:val="60"/>
        </w:numPr>
        <w:ind w:hanging="654"/>
        <w:rPr>
          <w:sz w:val="24"/>
          <w:szCs w:val="24"/>
        </w:rPr>
      </w:pPr>
      <w:r w:rsidRPr="00270105">
        <w:rPr>
          <w:sz w:val="24"/>
          <w:szCs w:val="24"/>
        </w:rPr>
        <w:t>Требования охраны труда при спасении людей на пожаре</w:t>
      </w:r>
    </w:p>
    <w:p w:rsidR="009C76E1" w:rsidRPr="00270105" w:rsidRDefault="009C76E1" w:rsidP="00F84C16">
      <w:pPr>
        <w:numPr>
          <w:ilvl w:val="0"/>
          <w:numId w:val="60"/>
        </w:numPr>
        <w:ind w:hanging="654"/>
        <w:rPr>
          <w:sz w:val="24"/>
          <w:szCs w:val="24"/>
        </w:rPr>
      </w:pPr>
      <w:r w:rsidRPr="00270105">
        <w:rPr>
          <w:sz w:val="24"/>
          <w:szCs w:val="24"/>
        </w:rPr>
        <w:t>Особенности боевых действий при недостатке сил и средств первых прибывших подра</w:t>
      </w:r>
      <w:r w:rsidRPr="00270105">
        <w:rPr>
          <w:sz w:val="24"/>
          <w:szCs w:val="24"/>
        </w:rPr>
        <w:t>з</w:t>
      </w:r>
      <w:r w:rsidRPr="00270105">
        <w:rPr>
          <w:sz w:val="24"/>
          <w:szCs w:val="24"/>
        </w:rPr>
        <w:t>делений</w:t>
      </w:r>
    </w:p>
    <w:p w:rsidR="009C76E1" w:rsidRPr="00270105" w:rsidRDefault="009C76E1" w:rsidP="00F84C16">
      <w:pPr>
        <w:numPr>
          <w:ilvl w:val="0"/>
          <w:numId w:val="60"/>
        </w:numPr>
        <w:ind w:hanging="654"/>
        <w:rPr>
          <w:sz w:val="24"/>
          <w:szCs w:val="24"/>
        </w:rPr>
      </w:pPr>
      <w:r w:rsidRPr="00270105">
        <w:rPr>
          <w:sz w:val="24"/>
          <w:szCs w:val="24"/>
        </w:rPr>
        <w:t>Действия подразделений после ликвидации пожара</w:t>
      </w:r>
    </w:p>
    <w:p w:rsidR="009C76E1" w:rsidRPr="00270105" w:rsidRDefault="009C76E1" w:rsidP="00F84C16">
      <w:pPr>
        <w:numPr>
          <w:ilvl w:val="0"/>
          <w:numId w:val="60"/>
        </w:numPr>
        <w:ind w:hanging="654"/>
        <w:rPr>
          <w:sz w:val="24"/>
          <w:szCs w:val="24"/>
        </w:rPr>
      </w:pPr>
      <w:r w:rsidRPr="00270105">
        <w:rPr>
          <w:sz w:val="24"/>
          <w:szCs w:val="24"/>
        </w:rPr>
        <w:t>Определения решающего направления в процессе организации туш</w:t>
      </w:r>
      <w:r w:rsidRPr="00270105">
        <w:rPr>
          <w:sz w:val="24"/>
          <w:szCs w:val="24"/>
        </w:rPr>
        <w:t>е</w:t>
      </w:r>
      <w:r w:rsidRPr="00270105">
        <w:rPr>
          <w:sz w:val="24"/>
          <w:szCs w:val="24"/>
        </w:rPr>
        <w:t>ния пожара</w:t>
      </w:r>
    </w:p>
    <w:p w:rsidR="009C76E1" w:rsidRPr="00270105" w:rsidRDefault="009C76E1" w:rsidP="00F84C16">
      <w:pPr>
        <w:numPr>
          <w:ilvl w:val="0"/>
          <w:numId w:val="60"/>
        </w:numPr>
        <w:ind w:hanging="654"/>
        <w:rPr>
          <w:sz w:val="24"/>
          <w:szCs w:val="24"/>
        </w:rPr>
      </w:pPr>
      <w:r w:rsidRPr="00270105">
        <w:rPr>
          <w:sz w:val="24"/>
          <w:szCs w:val="24"/>
        </w:rPr>
        <w:t>Вскрытие и разборка строительных конструкций на пожаре. Требования охраны труда.</w:t>
      </w:r>
    </w:p>
    <w:p w:rsidR="009C76E1" w:rsidRPr="00270105" w:rsidRDefault="009C76E1" w:rsidP="00F84C16">
      <w:pPr>
        <w:numPr>
          <w:ilvl w:val="0"/>
          <w:numId w:val="60"/>
        </w:numPr>
        <w:ind w:hanging="654"/>
        <w:rPr>
          <w:sz w:val="24"/>
          <w:szCs w:val="24"/>
        </w:rPr>
      </w:pPr>
      <w:r w:rsidRPr="00270105">
        <w:rPr>
          <w:sz w:val="24"/>
          <w:szCs w:val="24"/>
        </w:rPr>
        <w:t>Защита и эвакуация материальных ценностей на пожаре. Требования охраны труда.</w:t>
      </w:r>
    </w:p>
    <w:p w:rsidR="009C76E1" w:rsidRPr="00270105" w:rsidRDefault="009C76E1" w:rsidP="00F84C16">
      <w:pPr>
        <w:numPr>
          <w:ilvl w:val="0"/>
          <w:numId w:val="60"/>
        </w:numPr>
        <w:ind w:hanging="654"/>
        <w:rPr>
          <w:sz w:val="24"/>
          <w:szCs w:val="24"/>
        </w:rPr>
      </w:pPr>
      <w:r w:rsidRPr="00270105">
        <w:rPr>
          <w:sz w:val="24"/>
          <w:szCs w:val="24"/>
        </w:rPr>
        <w:t>Порядок применения и рациональность схемы использования дымон</w:t>
      </w:r>
      <w:r w:rsidRPr="00270105">
        <w:rPr>
          <w:sz w:val="24"/>
          <w:szCs w:val="24"/>
        </w:rPr>
        <w:t>а</w:t>
      </w:r>
      <w:r w:rsidRPr="00270105">
        <w:rPr>
          <w:sz w:val="24"/>
          <w:szCs w:val="24"/>
        </w:rPr>
        <w:t>сосов</w:t>
      </w:r>
    </w:p>
    <w:p w:rsidR="009C76E1" w:rsidRPr="00270105" w:rsidRDefault="009C76E1" w:rsidP="00F84C16">
      <w:pPr>
        <w:numPr>
          <w:ilvl w:val="0"/>
          <w:numId w:val="60"/>
        </w:numPr>
        <w:ind w:hanging="654"/>
        <w:rPr>
          <w:sz w:val="24"/>
          <w:szCs w:val="24"/>
        </w:rPr>
      </w:pPr>
      <w:r w:rsidRPr="00270105">
        <w:rPr>
          <w:sz w:val="24"/>
          <w:szCs w:val="24"/>
        </w:rPr>
        <w:t>Основные принципы управления боевыми действиями подразделений на пожаре</w:t>
      </w:r>
    </w:p>
    <w:p w:rsidR="009C76E1" w:rsidRPr="00270105" w:rsidRDefault="009C76E1" w:rsidP="00F84C16">
      <w:pPr>
        <w:numPr>
          <w:ilvl w:val="0"/>
          <w:numId w:val="60"/>
        </w:numPr>
        <w:ind w:hanging="654"/>
        <w:rPr>
          <w:sz w:val="24"/>
          <w:szCs w:val="24"/>
        </w:rPr>
      </w:pPr>
      <w:r w:rsidRPr="00270105">
        <w:rPr>
          <w:sz w:val="24"/>
          <w:szCs w:val="24"/>
        </w:rPr>
        <w:t>Руководитель тушения пожара. Его права и обязанности по прибытию на пожар</w:t>
      </w:r>
    </w:p>
    <w:p w:rsidR="009C76E1" w:rsidRPr="00270105" w:rsidRDefault="009C76E1" w:rsidP="00F84C16">
      <w:pPr>
        <w:numPr>
          <w:ilvl w:val="0"/>
          <w:numId w:val="60"/>
        </w:numPr>
        <w:ind w:hanging="654"/>
        <w:rPr>
          <w:sz w:val="24"/>
          <w:szCs w:val="24"/>
        </w:rPr>
      </w:pPr>
      <w:r w:rsidRPr="00270105">
        <w:rPr>
          <w:sz w:val="24"/>
          <w:szCs w:val="24"/>
        </w:rPr>
        <w:t>Действия начальника караула по прибытию на пожар первым</w:t>
      </w:r>
    </w:p>
    <w:p w:rsidR="009C76E1" w:rsidRPr="00270105" w:rsidRDefault="009C76E1" w:rsidP="00F84C16">
      <w:pPr>
        <w:numPr>
          <w:ilvl w:val="0"/>
          <w:numId w:val="60"/>
        </w:numPr>
        <w:ind w:hanging="654"/>
        <w:rPr>
          <w:sz w:val="24"/>
          <w:szCs w:val="24"/>
        </w:rPr>
      </w:pPr>
      <w:r w:rsidRPr="00270105">
        <w:rPr>
          <w:sz w:val="24"/>
          <w:szCs w:val="24"/>
        </w:rPr>
        <w:t>Оперативный штаб тушения пожара. Состав и основные задачи на п</w:t>
      </w:r>
      <w:r w:rsidRPr="00270105">
        <w:rPr>
          <w:sz w:val="24"/>
          <w:szCs w:val="24"/>
        </w:rPr>
        <w:t>о</w:t>
      </w:r>
      <w:r w:rsidRPr="00270105">
        <w:rPr>
          <w:sz w:val="24"/>
          <w:szCs w:val="24"/>
        </w:rPr>
        <w:t>жаре</w:t>
      </w:r>
    </w:p>
    <w:p w:rsidR="009C76E1" w:rsidRPr="00270105" w:rsidRDefault="009C76E1" w:rsidP="00F84C16">
      <w:pPr>
        <w:numPr>
          <w:ilvl w:val="0"/>
          <w:numId w:val="60"/>
        </w:numPr>
        <w:ind w:hanging="654"/>
        <w:rPr>
          <w:sz w:val="24"/>
          <w:szCs w:val="24"/>
        </w:rPr>
      </w:pPr>
      <w:r w:rsidRPr="00270105">
        <w:rPr>
          <w:sz w:val="24"/>
          <w:szCs w:val="24"/>
        </w:rPr>
        <w:t>Тыл на пожаре и его назначение</w:t>
      </w:r>
    </w:p>
    <w:p w:rsidR="009C76E1" w:rsidRPr="00270105" w:rsidRDefault="009C76E1" w:rsidP="00F84C16">
      <w:pPr>
        <w:numPr>
          <w:ilvl w:val="0"/>
          <w:numId w:val="60"/>
        </w:numPr>
        <w:ind w:hanging="654"/>
        <w:rPr>
          <w:sz w:val="24"/>
          <w:szCs w:val="24"/>
        </w:rPr>
      </w:pPr>
      <w:r w:rsidRPr="00270105">
        <w:rPr>
          <w:sz w:val="24"/>
          <w:szCs w:val="24"/>
        </w:rPr>
        <w:t>Боевые участки на пожаре. Принцип их создания</w:t>
      </w:r>
    </w:p>
    <w:p w:rsidR="009C76E1" w:rsidRPr="00270105" w:rsidRDefault="009C76E1" w:rsidP="00F84C16">
      <w:pPr>
        <w:numPr>
          <w:ilvl w:val="0"/>
          <w:numId w:val="60"/>
        </w:numPr>
        <w:ind w:hanging="654"/>
        <w:rPr>
          <w:sz w:val="24"/>
          <w:szCs w:val="24"/>
        </w:rPr>
      </w:pPr>
      <w:r w:rsidRPr="00270105">
        <w:rPr>
          <w:sz w:val="24"/>
          <w:szCs w:val="24"/>
        </w:rPr>
        <w:t>Связь и освещение на пожаре. Виды связи, средства связи и освещения</w:t>
      </w:r>
    </w:p>
    <w:p w:rsidR="009C76E1" w:rsidRPr="00270105" w:rsidRDefault="009C76E1" w:rsidP="00F84C16">
      <w:pPr>
        <w:numPr>
          <w:ilvl w:val="0"/>
          <w:numId w:val="60"/>
        </w:numPr>
        <w:ind w:hanging="654"/>
        <w:rPr>
          <w:sz w:val="24"/>
          <w:szCs w:val="24"/>
        </w:rPr>
      </w:pPr>
      <w:r w:rsidRPr="00270105">
        <w:rPr>
          <w:sz w:val="24"/>
          <w:szCs w:val="24"/>
        </w:rPr>
        <w:t>Методика расчета сил и средств для тушения пожаров. Необходимость расчета</w:t>
      </w:r>
    </w:p>
    <w:p w:rsidR="009C76E1" w:rsidRPr="00270105" w:rsidRDefault="009C76E1" w:rsidP="00F84C16">
      <w:pPr>
        <w:numPr>
          <w:ilvl w:val="0"/>
          <w:numId w:val="60"/>
        </w:numPr>
        <w:ind w:hanging="654"/>
        <w:rPr>
          <w:sz w:val="24"/>
          <w:szCs w:val="24"/>
        </w:rPr>
      </w:pPr>
      <w:r w:rsidRPr="00270105">
        <w:rPr>
          <w:sz w:val="24"/>
          <w:szCs w:val="24"/>
        </w:rPr>
        <w:t>Оперативные карточки тушения пожаров. Назначение, содержание, порядок отр</w:t>
      </w:r>
      <w:r w:rsidRPr="00270105">
        <w:rPr>
          <w:sz w:val="24"/>
          <w:szCs w:val="24"/>
        </w:rPr>
        <w:t>а</w:t>
      </w:r>
      <w:r w:rsidRPr="00270105">
        <w:rPr>
          <w:sz w:val="24"/>
          <w:szCs w:val="24"/>
        </w:rPr>
        <w:t>ботки</w:t>
      </w:r>
    </w:p>
    <w:p w:rsidR="009C76E1" w:rsidRPr="00270105" w:rsidRDefault="009C76E1" w:rsidP="00F84C16">
      <w:pPr>
        <w:numPr>
          <w:ilvl w:val="0"/>
          <w:numId w:val="60"/>
        </w:numPr>
        <w:ind w:hanging="654"/>
        <w:rPr>
          <w:sz w:val="24"/>
          <w:szCs w:val="24"/>
        </w:rPr>
      </w:pPr>
      <w:r w:rsidRPr="00270105">
        <w:rPr>
          <w:sz w:val="24"/>
          <w:szCs w:val="24"/>
        </w:rPr>
        <w:t>Планы тушения пожаров. Назначение, содержание, порядок отработки, коррект</w:t>
      </w:r>
      <w:r w:rsidRPr="00270105">
        <w:rPr>
          <w:sz w:val="24"/>
          <w:szCs w:val="24"/>
        </w:rPr>
        <w:t>и</w:t>
      </w:r>
      <w:r w:rsidRPr="00270105">
        <w:rPr>
          <w:sz w:val="24"/>
          <w:szCs w:val="24"/>
        </w:rPr>
        <w:t>ровки и использования</w:t>
      </w:r>
    </w:p>
    <w:p w:rsidR="009C76E1" w:rsidRPr="00270105" w:rsidRDefault="009C76E1" w:rsidP="00F84C16">
      <w:pPr>
        <w:numPr>
          <w:ilvl w:val="0"/>
          <w:numId w:val="60"/>
        </w:numPr>
        <w:ind w:hanging="654"/>
        <w:rPr>
          <w:sz w:val="24"/>
          <w:szCs w:val="24"/>
        </w:rPr>
      </w:pPr>
      <w:r w:rsidRPr="00270105">
        <w:rPr>
          <w:sz w:val="24"/>
          <w:szCs w:val="24"/>
        </w:rPr>
        <w:t>Особенности развития тушения пожаров в зданиях (подвалах, эажах, чердачных помещениях)</w:t>
      </w:r>
    </w:p>
    <w:p w:rsidR="009C76E1" w:rsidRPr="00270105" w:rsidRDefault="009C76E1" w:rsidP="00F84C16">
      <w:pPr>
        <w:numPr>
          <w:ilvl w:val="0"/>
          <w:numId w:val="60"/>
        </w:numPr>
        <w:ind w:hanging="654"/>
        <w:rPr>
          <w:sz w:val="24"/>
          <w:szCs w:val="24"/>
        </w:rPr>
      </w:pPr>
      <w:r w:rsidRPr="00270105">
        <w:rPr>
          <w:sz w:val="24"/>
          <w:szCs w:val="24"/>
        </w:rPr>
        <w:t>Способы подачи средств тушения, прокладки рукавных линий на выс</w:t>
      </w:r>
      <w:r w:rsidRPr="00270105">
        <w:rPr>
          <w:sz w:val="24"/>
          <w:szCs w:val="24"/>
        </w:rPr>
        <w:t>о</w:t>
      </w:r>
      <w:r w:rsidRPr="00270105">
        <w:rPr>
          <w:sz w:val="24"/>
          <w:szCs w:val="24"/>
        </w:rPr>
        <w:t>ты</w:t>
      </w:r>
    </w:p>
    <w:p w:rsidR="009C76E1" w:rsidRPr="00270105" w:rsidRDefault="009C76E1" w:rsidP="009C76E1">
      <w:pPr>
        <w:pStyle w:val="aa"/>
        <w:rPr>
          <w:b w:val="0"/>
          <w:sz w:val="24"/>
          <w:szCs w:val="24"/>
        </w:rPr>
      </w:pPr>
    </w:p>
    <w:p w:rsidR="009C76E1" w:rsidRPr="00270105" w:rsidRDefault="009C76E1" w:rsidP="00F84C16">
      <w:pPr>
        <w:pStyle w:val="aa"/>
        <w:spacing w:before="0" w:line="240" w:lineRule="auto"/>
        <w:rPr>
          <w:b w:val="0"/>
          <w:sz w:val="24"/>
          <w:szCs w:val="24"/>
        </w:rPr>
      </w:pPr>
      <w:r w:rsidRPr="00270105">
        <w:rPr>
          <w:b w:val="0"/>
          <w:sz w:val="24"/>
          <w:szCs w:val="24"/>
        </w:rPr>
        <w:t>ПЕРЕЧЕНЬ</w:t>
      </w:r>
    </w:p>
    <w:p w:rsidR="009C76E1" w:rsidRPr="00270105" w:rsidRDefault="009C76E1" w:rsidP="00F84C16">
      <w:pPr>
        <w:jc w:val="center"/>
        <w:rPr>
          <w:b/>
          <w:sz w:val="24"/>
          <w:szCs w:val="24"/>
        </w:rPr>
      </w:pPr>
      <w:r w:rsidRPr="00270105">
        <w:rPr>
          <w:b/>
          <w:sz w:val="24"/>
          <w:szCs w:val="24"/>
        </w:rPr>
        <w:t>вопросов для подготовки к экзамену по пожарной технике</w:t>
      </w:r>
    </w:p>
    <w:p w:rsidR="009C76E1" w:rsidRPr="00270105" w:rsidRDefault="009C76E1" w:rsidP="00F84C16">
      <w:pPr>
        <w:jc w:val="center"/>
        <w:rPr>
          <w:b/>
          <w:sz w:val="24"/>
          <w:szCs w:val="24"/>
        </w:rPr>
      </w:pPr>
    </w:p>
    <w:p w:rsidR="009C76E1" w:rsidRPr="00270105" w:rsidRDefault="009C76E1" w:rsidP="00F84C16">
      <w:pPr>
        <w:numPr>
          <w:ilvl w:val="0"/>
          <w:numId w:val="59"/>
        </w:numPr>
        <w:ind w:hanging="720"/>
        <w:rPr>
          <w:sz w:val="24"/>
          <w:szCs w:val="24"/>
        </w:rPr>
      </w:pPr>
      <w:r w:rsidRPr="00270105">
        <w:rPr>
          <w:sz w:val="24"/>
          <w:szCs w:val="24"/>
        </w:rPr>
        <w:t>Расчет контрольного давления кислорода (воздуха)</w:t>
      </w:r>
    </w:p>
    <w:p w:rsidR="009C76E1" w:rsidRPr="00270105" w:rsidRDefault="009C76E1" w:rsidP="00F84C16">
      <w:pPr>
        <w:numPr>
          <w:ilvl w:val="0"/>
          <w:numId w:val="59"/>
        </w:numPr>
        <w:ind w:hanging="654"/>
        <w:rPr>
          <w:sz w:val="24"/>
          <w:szCs w:val="24"/>
        </w:rPr>
      </w:pPr>
      <w:r w:rsidRPr="00270105">
        <w:rPr>
          <w:sz w:val="24"/>
          <w:szCs w:val="24"/>
        </w:rPr>
        <w:t>Расчет времени работы звена ГЗДС у очага пожара</w:t>
      </w:r>
    </w:p>
    <w:p w:rsidR="009C76E1" w:rsidRPr="00270105" w:rsidRDefault="009C76E1" w:rsidP="00F84C16">
      <w:pPr>
        <w:numPr>
          <w:ilvl w:val="0"/>
          <w:numId w:val="59"/>
        </w:numPr>
        <w:ind w:hanging="654"/>
        <w:rPr>
          <w:sz w:val="24"/>
          <w:szCs w:val="24"/>
        </w:rPr>
      </w:pPr>
      <w:r w:rsidRPr="00270105">
        <w:rPr>
          <w:sz w:val="24"/>
          <w:szCs w:val="24"/>
        </w:rPr>
        <w:t>Расчет общего времени работы в непригодной для дыхания среде</w:t>
      </w:r>
    </w:p>
    <w:p w:rsidR="009C76E1" w:rsidRPr="00270105" w:rsidRDefault="009C76E1" w:rsidP="00F84C16">
      <w:pPr>
        <w:numPr>
          <w:ilvl w:val="0"/>
          <w:numId w:val="59"/>
        </w:numPr>
        <w:ind w:hanging="654"/>
        <w:rPr>
          <w:sz w:val="24"/>
          <w:szCs w:val="24"/>
        </w:rPr>
      </w:pPr>
      <w:r w:rsidRPr="00270105">
        <w:rPr>
          <w:sz w:val="24"/>
          <w:szCs w:val="24"/>
        </w:rPr>
        <w:t>Способы защиты органов дыхания от воздействия продуктов сгорания</w:t>
      </w:r>
    </w:p>
    <w:p w:rsidR="009C76E1" w:rsidRPr="00270105" w:rsidRDefault="009C76E1" w:rsidP="00F84C16">
      <w:pPr>
        <w:numPr>
          <w:ilvl w:val="0"/>
          <w:numId w:val="59"/>
        </w:numPr>
        <w:ind w:hanging="654"/>
        <w:rPr>
          <w:sz w:val="24"/>
          <w:szCs w:val="24"/>
        </w:rPr>
      </w:pPr>
      <w:r w:rsidRPr="00270105">
        <w:rPr>
          <w:sz w:val="24"/>
          <w:szCs w:val="24"/>
        </w:rPr>
        <w:t>Классификация и типы кислородных изолирующих противогазов и дыхательных аппар</w:t>
      </w:r>
      <w:r w:rsidRPr="00270105">
        <w:rPr>
          <w:sz w:val="24"/>
          <w:szCs w:val="24"/>
        </w:rPr>
        <w:t>а</w:t>
      </w:r>
      <w:r w:rsidRPr="00270105">
        <w:rPr>
          <w:sz w:val="24"/>
          <w:szCs w:val="24"/>
        </w:rPr>
        <w:t>тов со сжатым воздухом</w:t>
      </w:r>
    </w:p>
    <w:p w:rsidR="009C76E1" w:rsidRPr="00270105" w:rsidRDefault="009C76E1" w:rsidP="00F84C16">
      <w:pPr>
        <w:numPr>
          <w:ilvl w:val="0"/>
          <w:numId w:val="59"/>
        </w:numPr>
        <w:ind w:hanging="654"/>
        <w:rPr>
          <w:sz w:val="24"/>
          <w:szCs w:val="24"/>
        </w:rPr>
      </w:pPr>
      <w:r w:rsidRPr="00270105">
        <w:rPr>
          <w:sz w:val="24"/>
          <w:szCs w:val="24"/>
        </w:rPr>
        <w:t>Особенности устройства и принципы работы изолирующих противог</w:t>
      </w:r>
      <w:r w:rsidRPr="00270105">
        <w:rPr>
          <w:sz w:val="24"/>
          <w:szCs w:val="24"/>
        </w:rPr>
        <w:t>а</w:t>
      </w:r>
      <w:r w:rsidRPr="00270105">
        <w:rPr>
          <w:sz w:val="24"/>
          <w:szCs w:val="24"/>
        </w:rPr>
        <w:t>зов</w:t>
      </w:r>
    </w:p>
    <w:p w:rsidR="009C76E1" w:rsidRPr="00270105" w:rsidRDefault="009C76E1" w:rsidP="00F84C16">
      <w:pPr>
        <w:numPr>
          <w:ilvl w:val="0"/>
          <w:numId w:val="59"/>
        </w:numPr>
        <w:ind w:hanging="654"/>
        <w:rPr>
          <w:sz w:val="24"/>
          <w:szCs w:val="24"/>
        </w:rPr>
      </w:pPr>
      <w:r w:rsidRPr="00270105">
        <w:rPr>
          <w:sz w:val="24"/>
          <w:szCs w:val="24"/>
        </w:rPr>
        <w:t>Особенности устройства и принципы работы воздушных дыхательных аппаратов</w:t>
      </w:r>
    </w:p>
    <w:p w:rsidR="009C76E1" w:rsidRPr="00270105" w:rsidRDefault="009C76E1" w:rsidP="00F84C16">
      <w:pPr>
        <w:numPr>
          <w:ilvl w:val="0"/>
          <w:numId w:val="59"/>
        </w:numPr>
        <w:ind w:hanging="654"/>
        <w:rPr>
          <w:sz w:val="24"/>
          <w:szCs w:val="24"/>
        </w:rPr>
      </w:pPr>
      <w:r w:rsidRPr="00270105">
        <w:rPr>
          <w:sz w:val="24"/>
          <w:szCs w:val="24"/>
        </w:rPr>
        <w:t>Боевая проверка. Назначение проверки и сроки проведения</w:t>
      </w:r>
    </w:p>
    <w:p w:rsidR="009C76E1" w:rsidRPr="00270105" w:rsidRDefault="009C76E1" w:rsidP="00F84C16">
      <w:pPr>
        <w:numPr>
          <w:ilvl w:val="0"/>
          <w:numId w:val="59"/>
        </w:numPr>
        <w:ind w:hanging="654"/>
        <w:rPr>
          <w:sz w:val="24"/>
          <w:szCs w:val="24"/>
        </w:rPr>
      </w:pPr>
      <w:r w:rsidRPr="00270105">
        <w:rPr>
          <w:sz w:val="24"/>
          <w:szCs w:val="24"/>
        </w:rPr>
        <w:t>Проверка № 1. Назначение и сроки проведения</w:t>
      </w:r>
    </w:p>
    <w:p w:rsidR="009C76E1" w:rsidRPr="00270105" w:rsidRDefault="009C76E1" w:rsidP="00F84C16">
      <w:pPr>
        <w:numPr>
          <w:ilvl w:val="0"/>
          <w:numId w:val="59"/>
        </w:numPr>
        <w:ind w:hanging="654"/>
        <w:rPr>
          <w:sz w:val="24"/>
          <w:szCs w:val="24"/>
        </w:rPr>
      </w:pPr>
      <w:r w:rsidRPr="00270105">
        <w:rPr>
          <w:sz w:val="24"/>
          <w:szCs w:val="24"/>
        </w:rPr>
        <w:t>Проверка № 2. Назначение и сроки проведения</w:t>
      </w:r>
    </w:p>
    <w:p w:rsidR="009C76E1" w:rsidRPr="00270105" w:rsidRDefault="009C76E1" w:rsidP="00F84C16">
      <w:pPr>
        <w:numPr>
          <w:ilvl w:val="0"/>
          <w:numId w:val="59"/>
        </w:numPr>
        <w:ind w:hanging="654"/>
        <w:rPr>
          <w:sz w:val="24"/>
          <w:szCs w:val="24"/>
        </w:rPr>
      </w:pPr>
      <w:r w:rsidRPr="00270105">
        <w:rPr>
          <w:sz w:val="24"/>
          <w:szCs w:val="24"/>
        </w:rPr>
        <w:t>Порядок оказания помощи пострадавшим при работе в задымлении или загазова</w:t>
      </w:r>
      <w:r w:rsidRPr="00270105">
        <w:rPr>
          <w:sz w:val="24"/>
          <w:szCs w:val="24"/>
        </w:rPr>
        <w:t>н</w:t>
      </w:r>
      <w:r w:rsidRPr="00270105">
        <w:rPr>
          <w:sz w:val="24"/>
          <w:szCs w:val="24"/>
        </w:rPr>
        <w:t>ных помещениях</w:t>
      </w:r>
    </w:p>
    <w:p w:rsidR="009C76E1" w:rsidRPr="00270105" w:rsidRDefault="009C76E1" w:rsidP="00F84C16">
      <w:pPr>
        <w:numPr>
          <w:ilvl w:val="0"/>
          <w:numId w:val="59"/>
        </w:numPr>
        <w:ind w:hanging="654"/>
        <w:rPr>
          <w:sz w:val="24"/>
          <w:szCs w:val="24"/>
        </w:rPr>
      </w:pPr>
      <w:r w:rsidRPr="00270105">
        <w:rPr>
          <w:sz w:val="24"/>
          <w:szCs w:val="24"/>
        </w:rPr>
        <w:t xml:space="preserve"> Назначение теплодымокамеры и требования предъявляемые к ней</w:t>
      </w:r>
    </w:p>
    <w:p w:rsidR="009C76E1" w:rsidRPr="00270105" w:rsidRDefault="009C76E1" w:rsidP="00F84C16">
      <w:pPr>
        <w:numPr>
          <w:ilvl w:val="0"/>
          <w:numId w:val="59"/>
        </w:numPr>
        <w:ind w:hanging="654"/>
        <w:rPr>
          <w:sz w:val="24"/>
          <w:szCs w:val="24"/>
        </w:rPr>
      </w:pPr>
      <w:r w:rsidRPr="00270105">
        <w:rPr>
          <w:sz w:val="24"/>
          <w:szCs w:val="24"/>
        </w:rPr>
        <w:t>Помещение теплодымокамеры, конструктивные особенности и план</w:t>
      </w:r>
      <w:r w:rsidRPr="00270105">
        <w:rPr>
          <w:sz w:val="24"/>
          <w:szCs w:val="24"/>
        </w:rPr>
        <w:t>и</w:t>
      </w:r>
      <w:r w:rsidRPr="00270105">
        <w:rPr>
          <w:sz w:val="24"/>
          <w:szCs w:val="24"/>
        </w:rPr>
        <w:t>ровка</w:t>
      </w:r>
    </w:p>
    <w:p w:rsidR="009C76E1" w:rsidRPr="00270105" w:rsidRDefault="009C76E1" w:rsidP="00F84C16">
      <w:pPr>
        <w:numPr>
          <w:ilvl w:val="0"/>
          <w:numId w:val="59"/>
        </w:numPr>
        <w:ind w:hanging="654"/>
        <w:rPr>
          <w:sz w:val="24"/>
          <w:szCs w:val="24"/>
        </w:rPr>
      </w:pPr>
      <w:r w:rsidRPr="00270105">
        <w:rPr>
          <w:sz w:val="24"/>
          <w:szCs w:val="24"/>
        </w:rPr>
        <w:t>Требования Правил охраны труда при проведении занятий в СИЗОД</w:t>
      </w:r>
    </w:p>
    <w:p w:rsidR="009C76E1" w:rsidRPr="00270105" w:rsidRDefault="009C76E1" w:rsidP="00F84C16">
      <w:pPr>
        <w:numPr>
          <w:ilvl w:val="0"/>
          <w:numId w:val="59"/>
        </w:numPr>
        <w:ind w:hanging="654"/>
        <w:rPr>
          <w:sz w:val="24"/>
          <w:szCs w:val="24"/>
        </w:rPr>
      </w:pPr>
      <w:r w:rsidRPr="00270105">
        <w:rPr>
          <w:sz w:val="24"/>
          <w:szCs w:val="24"/>
        </w:rPr>
        <w:t>Порядок эвакуации пострадавших из зоны задымления</w:t>
      </w:r>
    </w:p>
    <w:p w:rsidR="009C76E1" w:rsidRPr="00270105" w:rsidRDefault="009C76E1" w:rsidP="00F84C16">
      <w:pPr>
        <w:numPr>
          <w:ilvl w:val="0"/>
          <w:numId w:val="59"/>
        </w:numPr>
        <w:ind w:hanging="654"/>
        <w:rPr>
          <w:sz w:val="24"/>
          <w:szCs w:val="24"/>
        </w:rPr>
      </w:pPr>
      <w:r w:rsidRPr="00270105">
        <w:rPr>
          <w:sz w:val="24"/>
          <w:szCs w:val="24"/>
        </w:rPr>
        <w:t>Звенья ГЗДС. Порядок их формирования, численность, руководство</w:t>
      </w:r>
    </w:p>
    <w:p w:rsidR="009C76E1" w:rsidRPr="00270105" w:rsidRDefault="009C76E1" w:rsidP="00F84C16">
      <w:pPr>
        <w:numPr>
          <w:ilvl w:val="0"/>
          <w:numId w:val="59"/>
        </w:numPr>
        <w:ind w:hanging="654"/>
        <w:rPr>
          <w:sz w:val="24"/>
          <w:szCs w:val="24"/>
        </w:rPr>
      </w:pPr>
      <w:r w:rsidRPr="00270105">
        <w:rPr>
          <w:sz w:val="24"/>
          <w:szCs w:val="24"/>
        </w:rPr>
        <w:t>Обеспечение работы постов безопасности, контрольно-пропускных пунктов</w:t>
      </w:r>
    </w:p>
    <w:p w:rsidR="009C76E1" w:rsidRPr="00270105" w:rsidRDefault="009C76E1" w:rsidP="00F84C16">
      <w:pPr>
        <w:numPr>
          <w:ilvl w:val="0"/>
          <w:numId w:val="59"/>
        </w:numPr>
        <w:ind w:hanging="654"/>
        <w:rPr>
          <w:sz w:val="24"/>
          <w:szCs w:val="24"/>
        </w:rPr>
      </w:pPr>
      <w:r w:rsidRPr="00270105">
        <w:rPr>
          <w:sz w:val="24"/>
          <w:szCs w:val="24"/>
        </w:rPr>
        <w:t>Виды спасательных устройств и средств, их назначение</w:t>
      </w:r>
    </w:p>
    <w:p w:rsidR="009C76E1" w:rsidRPr="00270105" w:rsidRDefault="009C76E1" w:rsidP="00F84C16">
      <w:pPr>
        <w:numPr>
          <w:ilvl w:val="0"/>
          <w:numId w:val="59"/>
        </w:numPr>
        <w:ind w:hanging="654"/>
        <w:rPr>
          <w:sz w:val="24"/>
          <w:szCs w:val="24"/>
        </w:rPr>
      </w:pPr>
      <w:r w:rsidRPr="00270105">
        <w:rPr>
          <w:sz w:val="24"/>
          <w:szCs w:val="24"/>
        </w:rPr>
        <w:t>Порядок и сроки испытания спасательных устройств и средств</w:t>
      </w:r>
    </w:p>
    <w:p w:rsidR="009C76E1" w:rsidRPr="00270105" w:rsidRDefault="009C76E1" w:rsidP="00F84C16">
      <w:pPr>
        <w:numPr>
          <w:ilvl w:val="0"/>
          <w:numId w:val="59"/>
        </w:numPr>
        <w:ind w:hanging="654"/>
        <w:rPr>
          <w:sz w:val="24"/>
          <w:szCs w:val="24"/>
        </w:rPr>
      </w:pPr>
      <w:r w:rsidRPr="00270105">
        <w:rPr>
          <w:sz w:val="24"/>
          <w:szCs w:val="24"/>
        </w:rPr>
        <w:t>Меры безопасности при работе со спасательными устройствами и сре</w:t>
      </w:r>
      <w:r w:rsidRPr="00270105">
        <w:rPr>
          <w:sz w:val="24"/>
          <w:szCs w:val="24"/>
        </w:rPr>
        <w:t>д</w:t>
      </w:r>
      <w:r w:rsidRPr="00270105">
        <w:rPr>
          <w:sz w:val="24"/>
          <w:szCs w:val="24"/>
        </w:rPr>
        <w:t>ствами</w:t>
      </w:r>
    </w:p>
    <w:p w:rsidR="009C76E1" w:rsidRPr="00270105" w:rsidRDefault="009C76E1" w:rsidP="00F84C16">
      <w:pPr>
        <w:numPr>
          <w:ilvl w:val="0"/>
          <w:numId w:val="59"/>
        </w:numPr>
        <w:ind w:hanging="654"/>
        <w:rPr>
          <w:sz w:val="24"/>
          <w:szCs w:val="24"/>
        </w:rPr>
      </w:pPr>
      <w:r w:rsidRPr="00270105">
        <w:rPr>
          <w:sz w:val="24"/>
          <w:szCs w:val="24"/>
        </w:rPr>
        <w:t>Классификация огнетушителей. Назначение, устройство, область пр</w:t>
      </w:r>
      <w:r w:rsidRPr="00270105">
        <w:rPr>
          <w:sz w:val="24"/>
          <w:szCs w:val="24"/>
        </w:rPr>
        <w:t>и</w:t>
      </w:r>
      <w:r w:rsidRPr="00270105">
        <w:rPr>
          <w:sz w:val="24"/>
          <w:szCs w:val="24"/>
        </w:rPr>
        <w:t>менения.</w:t>
      </w:r>
    </w:p>
    <w:p w:rsidR="009C76E1" w:rsidRPr="00270105" w:rsidRDefault="009C76E1" w:rsidP="00F84C16">
      <w:pPr>
        <w:numPr>
          <w:ilvl w:val="0"/>
          <w:numId w:val="59"/>
        </w:numPr>
        <w:ind w:hanging="654"/>
        <w:rPr>
          <w:sz w:val="24"/>
          <w:szCs w:val="24"/>
        </w:rPr>
      </w:pPr>
      <w:r w:rsidRPr="00270105">
        <w:rPr>
          <w:sz w:val="24"/>
          <w:szCs w:val="24"/>
        </w:rPr>
        <w:t>Техника безопасности при использовании огнетушителей</w:t>
      </w:r>
    </w:p>
    <w:p w:rsidR="009C76E1" w:rsidRPr="00270105" w:rsidRDefault="009C76E1" w:rsidP="00F84C16">
      <w:pPr>
        <w:numPr>
          <w:ilvl w:val="0"/>
          <w:numId w:val="59"/>
        </w:numPr>
        <w:ind w:hanging="654"/>
        <w:rPr>
          <w:sz w:val="24"/>
          <w:szCs w:val="24"/>
        </w:rPr>
      </w:pPr>
      <w:r w:rsidRPr="00270105">
        <w:rPr>
          <w:sz w:val="24"/>
          <w:szCs w:val="24"/>
        </w:rPr>
        <w:t>Порядок испытания всасывающих, напорно-всасывающих рукавов</w:t>
      </w:r>
    </w:p>
    <w:p w:rsidR="009C76E1" w:rsidRPr="00270105" w:rsidRDefault="009C76E1" w:rsidP="00F84C16">
      <w:pPr>
        <w:numPr>
          <w:ilvl w:val="0"/>
          <w:numId w:val="59"/>
        </w:numPr>
        <w:ind w:hanging="654"/>
        <w:rPr>
          <w:sz w:val="24"/>
          <w:szCs w:val="24"/>
        </w:rPr>
      </w:pPr>
      <w:r w:rsidRPr="00270105">
        <w:rPr>
          <w:sz w:val="24"/>
          <w:szCs w:val="24"/>
        </w:rPr>
        <w:t>Учет работы рукавов, проведение ремонта, порядок списания</w:t>
      </w:r>
    </w:p>
    <w:p w:rsidR="009C76E1" w:rsidRPr="00270105" w:rsidRDefault="009C76E1" w:rsidP="00F84C16">
      <w:pPr>
        <w:numPr>
          <w:ilvl w:val="0"/>
          <w:numId w:val="59"/>
        </w:numPr>
        <w:ind w:hanging="654"/>
        <w:rPr>
          <w:sz w:val="24"/>
          <w:szCs w:val="24"/>
        </w:rPr>
      </w:pPr>
      <w:r w:rsidRPr="00270105">
        <w:rPr>
          <w:sz w:val="24"/>
          <w:szCs w:val="24"/>
        </w:rPr>
        <w:t>Основные пожарные автомобили общего и целевого применения</w:t>
      </w:r>
    </w:p>
    <w:p w:rsidR="009C76E1" w:rsidRPr="00270105" w:rsidRDefault="009C76E1" w:rsidP="00F84C16">
      <w:pPr>
        <w:numPr>
          <w:ilvl w:val="0"/>
          <w:numId w:val="59"/>
        </w:numPr>
        <w:ind w:hanging="654"/>
        <w:rPr>
          <w:sz w:val="24"/>
          <w:szCs w:val="24"/>
        </w:rPr>
      </w:pPr>
      <w:r w:rsidRPr="00270105">
        <w:rPr>
          <w:sz w:val="24"/>
          <w:szCs w:val="24"/>
        </w:rPr>
        <w:t>Назначение и общее устройство автонасосов и автоцистерн</w:t>
      </w:r>
    </w:p>
    <w:p w:rsidR="009C76E1" w:rsidRPr="00270105" w:rsidRDefault="009C76E1" w:rsidP="00F84C16">
      <w:pPr>
        <w:numPr>
          <w:ilvl w:val="0"/>
          <w:numId w:val="59"/>
        </w:numPr>
        <w:ind w:hanging="654"/>
        <w:rPr>
          <w:sz w:val="24"/>
          <w:szCs w:val="24"/>
        </w:rPr>
      </w:pPr>
      <w:r w:rsidRPr="00270105">
        <w:rPr>
          <w:sz w:val="24"/>
          <w:szCs w:val="24"/>
        </w:rPr>
        <w:t>Схемы насосных установок и их сравнительная характеристика</w:t>
      </w:r>
    </w:p>
    <w:p w:rsidR="009C76E1" w:rsidRPr="00270105" w:rsidRDefault="009C76E1" w:rsidP="00F84C16">
      <w:pPr>
        <w:numPr>
          <w:ilvl w:val="0"/>
          <w:numId w:val="59"/>
        </w:numPr>
        <w:ind w:hanging="654"/>
        <w:rPr>
          <w:sz w:val="24"/>
          <w:szCs w:val="24"/>
        </w:rPr>
      </w:pPr>
      <w:r w:rsidRPr="00270105">
        <w:rPr>
          <w:sz w:val="24"/>
          <w:szCs w:val="24"/>
        </w:rPr>
        <w:t>Табельная положенность и размещение пожарного оборудования на автонасосах и авт</w:t>
      </w:r>
      <w:r w:rsidRPr="00270105">
        <w:rPr>
          <w:sz w:val="24"/>
          <w:szCs w:val="24"/>
        </w:rPr>
        <w:t>о</w:t>
      </w:r>
      <w:r w:rsidRPr="00270105">
        <w:rPr>
          <w:sz w:val="24"/>
          <w:szCs w:val="24"/>
        </w:rPr>
        <w:t>цистерная</w:t>
      </w:r>
    </w:p>
    <w:p w:rsidR="009C76E1" w:rsidRPr="00270105" w:rsidRDefault="009C76E1" w:rsidP="00F84C16">
      <w:pPr>
        <w:numPr>
          <w:ilvl w:val="0"/>
          <w:numId w:val="59"/>
        </w:numPr>
        <w:ind w:hanging="654"/>
        <w:rPr>
          <w:sz w:val="24"/>
          <w:szCs w:val="24"/>
        </w:rPr>
      </w:pPr>
      <w:r w:rsidRPr="00270105">
        <w:rPr>
          <w:sz w:val="24"/>
          <w:szCs w:val="24"/>
        </w:rPr>
        <w:t>Специальные пожарные автомобили</w:t>
      </w:r>
    </w:p>
    <w:p w:rsidR="009C76E1" w:rsidRPr="00270105" w:rsidRDefault="009C76E1" w:rsidP="00F84C16">
      <w:pPr>
        <w:numPr>
          <w:ilvl w:val="0"/>
          <w:numId w:val="59"/>
        </w:numPr>
        <w:ind w:hanging="654"/>
        <w:rPr>
          <w:sz w:val="24"/>
          <w:szCs w:val="24"/>
        </w:rPr>
      </w:pPr>
      <w:r w:rsidRPr="00270105">
        <w:rPr>
          <w:sz w:val="24"/>
          <w:szCs w:val="24"/>
        </w:rPr>
        <w:t>Автомобили вспомогательные и приспособленные для тушения</w:t>
      </w:r>
    </w:p>
    <w:p w:rsidR="009C76E1" w:rsidRPr="00270105" w:rsidRDefault="009C76E1" w:rsidP="00F84C16">
      <w:pPr>
        <w:numPr>
          <w:ilvl w:val="0"/>
          <w:numId w:val="59"/>
        </w:numPr>
        <w:ind w:hanging="654"/>
        <w:rPr>
          <w:sz w:val="24"/>
          <w:szCs w:val="24"/>
        </w:rPr>
      </w:pPr>
      <w:r w:rsidRPr="00270105">
        <w:rPr>
          <w:sz w:val="24"/>
          <w:szCs w:val="24"/>
        </w:rPr>
        <w:t>Пожарные автолестницы. Их назначение, устройство и технические характерист</w:t>
      </w:r>
      <w:r w:rsidRPr="00270105">
        <w:rPr>
          <w:sz w:val="24"/>
          <w:szCs w:val="24"/>
        </w:rPr>
        <w:t>и</w:t>
      </w:r>
      <w:r w:rsidRPr="00270105">
        <w:rPr>
          <w:sz w:val="24"/>
          <w:szCs w:val="24"/>
        </w:rPr>
        <w:t>ки</w:t>
      </w:r>
    </w:p>
    <w:p w:rsidR="009C76E1" w:rsidRPr="00270105" w:rsidRDefault="009C76E1" w:rsidP="00F84C16">
      <w:pPr>
        <w:numPr>
          <w:ilvl w:val="0"/>
          <w:numId w:val="59"/>
        </w:numPr>
        <w:ind w:hanging="654"/>
        <w:rPr>
          <w:sz w:val="24"/>
          <w:szCs w:val="24"/>
        </w:rPr>
      </w:pPr>
      <w:r w:rsidRPr="00270105">
        <w:rPr>
          <w:sz w:val="24"/>
          <w:szCs w:val="24"/>
        </w:rPr>
        <w:t>Аварийно-спасательные автомибили. Назначение, устройство</w:t>
      </w:r>
    </w:p>
    <w:p w:rsidR="009C76E1" w:rsidRPr="00270105" w:rsidRDefault="009C76E1" w:rsidP="00F84C16">
      <w:pPr>
        <w:numPr>
          <w:ilvl w:val="0"/>
          <w:numId w:val="59"/>
        </w:numPr>
        <w:ind w:hanging="654"/>
        <w:rPr>
          <w:sz w:val="24"/>
          <w:szCs w:val="24"/>
        </w:rPr>
      </w:pPr>
      <w:r w:rsidRPr="00270105">
        <w:rPr>
          <w:sz w:val="24"/>
          <w:szCs w:val="24"/>
        </w:rPr>
        <w:t>Определение, общее устройство, принцип действия и сравнительная характерист</w:t>
      </w:r>
      <w:r w:rsidRPr="00270105">
        <w:rPr>
          <w:sz w:val="24"/>
          <w:szCs w:val="24"/>
        </w:rPr>
        <w:t>и</w:t>
      </w:r>
      <w:r w:rsidRPr="00270105">
        <w:rPr>
          <w:sz w:val="24"/>
          <w:szCs w:val="24"/>
        </w:rPr>
        <w:t>ка простейших насосов</w:t>
      </w:r>
    </w:p>
    <w:p w:rsidR="009C76E1" w:rsidRPr="00270105" w:rsidRDefault="009C76E1" w:rsidP="00F84C16">
      <w:pPr>
        <w:numPr>
          <w:ilvl w:val="0"/>
          <w:numId w:val="59"/>
        </w:numPr>
        <w:ind w:hanging="654"/>
        <w:rPr>
          <w:sz w:val="24"/>
          <w:szCs w:val="24"/>
        </w:rPr>
      </w:pPr>
      <w:r w:rsidRPr="00270105">
        <w:rPr>
          <w:sz w:val="24"/>
          <w:szCs w:val="24"/>
        </w:rPr>
        <w:t>Пожарный гидроэлеватор Г-600, принцип действия, техническая характеристика, пор</w:t>
      </w:r>
      <w:r w:rsidRPr="00270105">
        <w:rPr>
          <w:sz w:val="24"/>
          <w:szCs w:val="24"/>
        </w:rPr>
        <w:t>я</w:t>
      </w:r>
      <w:r w:rsidRPr="00270105">
        <w:rPr>
          <w:sz w:val="24"/>
          <w:szCs w:val="24"/>
        </w:rPr>
        <w:t>док использования</w:t>
      </w:r>
    </w:p>
    <w:p w:rsidR="009C76E1" w:rsidRPr="00270105" w:rsidRDefault="009C76E1" w:rsidP="00F84C16">
      <w:pPr>
        <w:numPr>
          <w:ilvl w:val="0"/>
          <w:numId w:val="59"/>
        </w:numPr>
        <w:ind w:hanging="654"/>
        <w:rPr>
          <w:sz w:val="24"/>
          <w:szCs w:val="24"/>
        </w:rPr>
      </w:pPr>
      <w:r w:rsidRPr="00270105">
        <w:rPr>
          <w:sz w:val="24"/>
          <w:szCs w:val="24"/>
        </w:rPr>
        <w:t>Классификация центробежных насосов и их применение в пожарной охране</w:t>
      </w:r>
    </w:p>
    <w:p w:rsidR="009C76E1" w:rsidRPr="00270105" w:rsidRDefault="009C76E1" w:rsidP="00F84C16">
      <w:pPr>
        <w:numPr>
          <w:ilvl w:val="0"/>
          <w:numId w:val="59"/>
        </w:numPr>
        <w:ind w:hanging="654"/>
        <w:rPr>
          <w:sz w:val="24"/>
          <w:szCs w:val="24"/>
        </w:rPr>
      </w:pPr>
      <w:r w:rsidRPr="00270105">
        <w:rPr>
          <w:sz w:val="24"/>
          <w:szCs w:val="24"/>
        </w:rPr>
        <w:t>Устройство, принцип действия, техническая характеристика центр</w:t>
      </w:r>
      <w:r w:rsidRPr="00270105">
        <w:rPr>
          <w:sz w:val="24"/>
          <w:szCs w:val="24"/>
        </w:rPr>
        <w:t>о</w:t>
      </w:r>
      <w:r w:rsidRPr="00270105">
        <w:rPr>
          <w:sz w:val="24"/>
          <w:szCs w:val="24"/>
        </w:rPr>
        <w:t>бежного насоса ПН-40 УА</w:t>
      </w:r>
    </w:p>
    <w:p w:rsidR="009C76E1" w:rsidRPr="00270105" w:rsidRDefault="009C76E1" w:rsidP="00F84C16">
      <w:pPr>
        <w:numPr>
          <w:ilvl w:val="0"/>
          <w:numId w:val="59"/>
        </w:numPr>
        <w:ind w:hanging="654"/>
        <w:rPr>
          <w:sz w:val="24"/>
          <w:szCs w:val="24"/>
        </w:rPr>
      </w:pPr>
      <w:r w:rsidRPr="00270105">
        <w:rPr>
          <w:sz w:val="24"/>
          <w:szCs w:val="24"/>
        </w:rPr>
        <w:t>Техника безопасности при работе с центробежными насосами</w:t>
      </w:r>
    </w:p>
    <w:p w:rsidR="009C76E1" w:rsidRPr="00270105" w:rsidRDefault="009C76E1" w:rsidP="00F84C16">
      <w:pPr>
        <w:numPr>
          <w:ilvl w:val="0"/>
          <w:numId w:val="59"/>
        </w:numPr>
        <w:ind w:hanging="654"/>
        <w:rPr>
          <w:sz w:val="24"/>
          <w:szCs w:val="24"/>
        </w:rPr>
      </w:pPr>
      <w:r w:rsidRPr="00270105">
        <w:rPr>
          <w:sz w:val="24"/>
          <w:szCs w:val="24"/>
        </w:rPr>
        <w:t>Испытание насосов на герметичность и производительность</w:t>
      </w:r>
    </w:p>
    <w:p w:rsidR="009C76E1" w:rsidRPr="00270105" w:rsidRDefault="009C76E1" w:rsidP="00F84C16">
      <w:pPr>
        <w:numPr>
          <w:ilvl w:val="0"/>
          <w:numId w:val="59"/>
        </w:numPr>
        <w:ind w:hanging="654"/>
        <w:rPr>
          <w:sz w:val="24"/>
          <w:szCs w:val="24"/>
        </w:rPr>
      </w:pPr>
      <w:r w:rsidRPr="00270105">
        <w:rPr>
          <w:sz w:val="24"/>
          <w:szCs w:val="24"/>
        </w:rPr>
        <w:t>Контроль технического состояния и организации эксплуатации пожарных автом</w:t>
      </w:r>
      <w:r w:rsidRPr="00270105">
        <w:rPr>
          <w:sz w:val="24"/>
          <w:szCs w:val="24"/>
        </w:rPr>
        <w:t>о</w:t>
      </w:r>
      <w:r w:rsidRPr="00270105">
        <w:rPr>
          <w:sz w:val="24"/>
          <w:szCs w:val="24"/>
        </w:rPr>
        <w:t>билей</w:t>
      </w:r>
    </w:p>
    <w:p w:rsidR="009C76E1" w:rsidRPr="00270105" w:rsidRDefault="009C76E1" w:rsidP="00F84C16">
      <w:pPr>
        <w:numPr>
          <w:ilvl w:val="0"/>
          <w:numId w:val="59"/>
        </w:numPr>
        <w:ind w:hanging="654"/>
        <w:rPr>
          <w:sz w:val="24"/>
          <w:szCs w:val="24"/>
        </w:rPr>
      </w:pPr>
      <w:r w:rsidRPr="00270105">
        <w:rPr>
          <w:sz w:val="24"/>
          <w:szCs w:val="24"/>
        </w:rPr>
        <w:t>Планирование, виды и переодичность технического обслуживания</w:t>
      </w:r>
    </w:p>
    <w:p w:rsidR="009C76E1" w:rsidRPr="00270105" w:rsidRDefault="009C76E1" w:rsidP="00F84C16">
      <w:pPr>
        <w:numPr>
          <w:ilvl w:val="0"/>
          <w:numId w:val="59"/>
        </w:numPr>
        <w:ind w:hanging="654"/>
        <w:rPr>
          <w:sz w:val="24"/>
          <w:szCs w:val="24"/>
        </w:rPr>
      </w:pPr>
      <w:r w:rsidRPr="00270105">
        <w:rPr>
          <w:sz w:val="24"/>
          <w:szCs w:val="24"/>
        </w:rPr>
        <w:t>Посты технического обслуживания.</w:t>
      </w:r>
    </w:p>
    <w:p w:rsidR="009C76E1" w:rsidRPr="00270105" w:rsidRDefault="009C76E1" w:rsidP="00F84C16">
      <w:pPr>
        <w:numPr>
          <w:ilvl w:val="0"/>
          <w:numId w:val="59"/>
        </w:numPr>
        <w:ind w:hanging="654"/>
        <w:rPr>
          <w:sz w:val="24"/>
          <w:szCs w:val="24"/>
        </w:rPr>
      </w:pPr>
      <w:r w:rsidRPr="00270105">
        <w:rPr>
          <w:sz w:val="24"/>
          <w:szCs w:val="24"/>
        </w:rPr>
        <w:t>Планирование ремонта пожарных автомобилей. Виды и методы ремо</w:t>
      </w:r>
      <w:r w:rsidRPr="00270105">
        <w:rPr>
          <w:sz w:val="24"/>
          <w:szCs w:val="24"/>
        </w:rPr>
        <w:t>н</w:t>
      </w:r>
      <w:r w:rsidRPr="00270105">
        <w:rPr>
          <w:sz w:val="24"/>
          <w:szCs w:val="24"/>
        </w:rPr>
        <w:t>та</w:t>
      </w:r>
    </w:p>
    <w:p w:rsidR="009C76E1" w:rsidRPr="00270105" w:rsidRDefault="009C76E1" w:rsidP="00F84C16">
      <w:pPr>
        <w:numPr>
          <w:ilvl w:val="0"/>
          <w:numId w:val="59"/>
        </w:numPr>
        <w:ind w:hanging="654"/>
        <w:rPr>
          <w:sz w:val="24"/>
          <w:szCs w:val="24"/>
        </w:rPr>
      </w:pPr>
      <w:r w:rsidRPr="00270105">
        <w:rPr>
          <w:sz w:val="24"/>
          <w:szCs w:val="24"/>
        </w:rPr>
        <w:t>Учебно-отчетная документация на пожарные автомобили, порядок ее ведения</w:t>
      </w:r>
    </w:p>
    <w:p w:rsidR="009C76E1" w:rsidRPr="00270105" w:rsidRDefault="009C76E1" w:rsidP="00F84C16">
      <w:pPr>
        <w:numPr>
          <w:ilvl w:val="0"/>
          <w:numId w:val="59"/>
        </w:numPr>
        <w:ind w:hanging="654"/>
        <w:rPr>
          <w:sz w:val="24"/>
          <w:szCs w:val="24"/>
        </w:rPr>
      </w:pPr>
      <w:r w:rsidRPr="00270105">
        <w:rPr>
          <w:sz w:val="24"/>
          <w:szCs w:val="24"/>
        </w:rPr>
        <w:t>Техника безопасности при проведении технического обслуживания и ремонта п</w:t>
      </w:r>
      <w:r w:rsidRPr="00270105">
        <w:rPr>
          <w:sz w:val="24"/>
          <w:szCs w:val="24"/>
        </w:rPr>
        <w:t>о</w:t>
      </w:r>
      <w:r w:rsidRPr="00270105">
        <w:rPr>
          <w:sz w:val="24"/>
          <w:szCs w:val="24"/>
        </w:rPr>
        <w:t>жарных автомобилей</w:t>
      </w:r>
    </w:p>
    <w:p w:rsidR="009C76E1" w:rsidRPr="00270105" w:rsidRDefault="009C76E1" w:rsidP="00F84C16">
      <w:pPr>
        <w:numPr>
          <w:ilvl w:val="0"/>
          <w:numId w:val="59"/>
        </w:numPr>
        <w:ind w:hanging="654"/>
        <w:rPr>
          <w:sz w:val="24"/>
          <w:szCs w:val="24"/>
        </w:rPr>
      </w:pPr>
      <w:r w:rsidRPr="00270105">
        <w:rPr>
          <w:sz w:val="24"/>
          <w:szCs w:val="24"/>
        </w:rPr>
        <w:t>Ремонт и испытание пожарно-технического оборудования. Оформление докуме</w:t>
      </w:r>
      <w:r w:rsidRPr="00270105">
        <w:rPr>
          <w:sz w:val="24"/>
          <w:szCs w:val="24"/>
        </w:rPr>
        <w:t>н</w:t>
      </w:r>
      <w:r w:rsidRPr="00270105">
        <w:rPr>
          <w:sz w:val="24"/>
          <w:szCs w:val="24"/>
        </w:rPr>
        <w:t>тации</w:t>
      </w:r>
    </w:p>
    <w:p w:rsidR="009C76E1" w:rsidRPr="00270105" w:rsidRDefault="009C76E1" w:rsidP="00F84C16">
      <w:pPr>
        <w:numPr>
          <w:ilvl w:val="0"/>
          <w:numId w:val="59"/>
        </w:numPr>
        <w:ind w:hanging="654"/>
        <w:rPr>
          <w:sz w:val="24"/>
          <w:szCs w:val="24"/>
        </w:rPr>
      </w:pPr>
      <w:r w:rsidRPr="00270105">
        <w:rPr>
          <w:sz w:val="24"/>
          <w:szCs w:val="24"/>
        </w:rPr>
        <w:t>Общая характеристика открытых и подземных водоисточников</w:t>
      </w:r>
    </w:p>
    <w:p w:rsidR="009C76E1" w:rsidRPr="00270105" w:rsidRDefault="009C76E1" w:rsidP="00F84C16">
      <w:pPr>
        <w:numPr>
          <w:ilvl w:val="0"/>
          <w:numId w:val="59"/>
        </w:numPr>
        <w:ind w:hanging="654"/>
        <w:rPr>
          <w:sz w:val="24"/>
          <w:szCs w:val="24"/>
        </w:rPr>
      </w:pPr>
      <w:r w:rsidRPr="00270105">
        <w:rPr>
          <w:sz w:val="24"/>
          <w:szCs w:val="24"/>
        </w:rPr>
        <w:t>Наружная водопроводная сеть. Назначение и виды</w:t>
      </w:r>
    </w:p>
    <w:p w:rsidR="009C76E1" w:rsidRPr="00270105" w:rsidRDefault="009C76E1" w:rsidP="00F84C16">
      <w:pPr>
        <w:numPr>
          <w:ilvl w:val="0"/>
          <w:numId w:val="59"/>
        </w:numPr>
        <w:ind w:hanging="654"/>
        <w:rPr>
          <w:sz w:val="24"/>
          <w:szCs w:val="24"/>
        </w:rPr>
      </w:pPr>
      <w:r w:rsidRPr="00270105">
        <w:rPr>
          <w:sz w:val="24"/>
          <w:szCs w:val="24"/>
        </w:rPr>
        <w:t>Назначение, классификация и устройство внутренних водопроводов</w:t>
      </w:r>
    </w:p>
    <w:p w:rsidR="009C76E1" w:rsidRPr="00270105" w:rsidRDefault="009C76E1" w:rsidP="00F84C16">
      <w:pPr>
        <w:numPr>
          <w:ilvl w:val="0"/>
          <w:numId w:val="59"/>
        </w:numPr>
        <w:ind w:hanging="654"/>
        <w:rPr>
          <w:sz w:val="24"/>
          <w:szCs w:val="24"/>
        </w:rPr>
      </w:pPr>
      <w:r w:rsidRPr="00270105">
        <w:rPr>
          <w:sz w:val="24"/>
          <w:szCs w:val="24"/>
        </w:rPr>
        <w:t>Противопожарное водоснабжение высотных зданий</w:t>
      </w:r>
    </w:p>
    <w:p w:rsidR="009C76E1" w:rsidRPr="00270105" w:rsidRDefault="009C76E1" w:rsidP="00F84C16">
      <w:pPr>
        <w:numPr>
          <w:ilvl w:val="0"/>
          <w:numId w:val="59"/>
        </w:numPr>
        <w:ind w:hanging="654"/>
        <w:rPr>
          <w:sz w:val="24"/>
          <w:szCs w:val="24"/>
        </w:rPr>
      </w:pPr>
      <w:r w:rsidRPr="00270105">
        <w:rPr>
          <w:sz w:val="24"/>
          <w:szCs w:val="24"/>
        </w:rPr>
        <w:t>Пожарные краны, их размещение, оборудование и расстановка</w:t>
      </w:r>
    </w:p>
    <w:p w:rsidR="009C76E1" w:rsidRPr="00270105" w:rsidRDefault="009C76E1" w:rsidP="00F84C16">
      <w:pPr>
        <w:numPr>
          <w:ilvl w:val="0"/>
          <w:numId w:val="59"/>
        </w:numPr>
        <w:ind w:hanging="654"/>
        <w:rPr>
          <w:sz w:val="24"/>
          <w:szCs w:val="24"/>
        </w:rPr>
      </w:pPr>
      <w:r w:rsidRPr="00270105">
        <w:rPr>
          <w:sz w:val="24"/>
          <w:szCs w:val="24"/>
        </w:rPr>
        <w:t>Устройство и способы забора воды из водоема пожарной техникой. Эксплуатация вод</w:t>
      </w:r>
      <w:r w:rsidRPr="00270105">
        <w:rPr>
          <w:sz w:val="24"/>
          <w:szCs w:val="24"/>
        </w:rPr>
        <w:t>о</w:t>
      </w:r>
      <w:r w:rsidRPr="00270105">
        <w:rPr>
          <w:sz w:val="24"/>
          <w:szCs w:val="24"/>
        </w:rPr>
        <w:t>емов.</w:t>
      </w:r>
    </w:p>
    <w:p w:rsidR="009C76E1" w:rsidRPr="00270105" w:rsidRDefault="009C76E1" w:rsidP="00F84C16">
      <w:pPr>
        <w:numPr>
          <w:ilvl w:val="0"/>
          <w:numId w:val="59"/>
        </w:numPr>
        <w:ind w:hanging="654"/>
        <w:rPr>
          <w:sz w:val="24"/>
          <w:szCs w:val="24"/>
        </w:rPr>
      </w:pPr>
      <w:r w:rsidRPr="00270105">
        <w:rPr>
          <w:sz w:val="24"/>
          <w:szCs w:val="24"/>
        </w:rPr>
        <w:t>Автоматические и ручные пожарные извещатели. Назначение, область применения, классификация</w:t>
      </w:r>
    </w:p>
    <w:p w:rsidR="009C76E1" w:rsidRPr="00270105" w:rsidRDefault="009C76E1" w:rsidP="00F84C16">
      <w:pPr>
        <w:numPr>
          <w:ilvl w:val="0"/>
          <w:numId w:val="59"/>
        </w:numPr>
        <w:ind w:hanging="654"/>
        <w:rPr>
          <w:sz w:val="24"/>
          <w:szCs w:val="24"/>
        </w:rPr>
      </w:pPr>
      <w:r w:rsidRPr="00270105">
        <w:rPr>
          <w:sz w:val="24"/>
          <w:szCs w:val="24"/>
        </w:rPr>
        <w:t>Назначение, область применения, устройство приемных станций пожарной сигн</w:t>
      </w:r>
      <w:r w:rsidRPr="00270105">
        <w:rPr>
          <w:sz w:val="24"/>
          <w:szCs w:val="24"/>
        </w:rPr>
        <w:t>а</w:t>
      </w:r>
      <w:r w:rsidRPr="00270105">
        <w:rPr>
          <w:sz w:val="24"/>
          <w:szCs w:val="24"/>
        </w:rPr>
        <w:t>лизации</w:t>
      </w:r>
    </w:p>
    <w:p w:rsidR="009C76E1" w:rsidRPr="00270105" w:rsidRDefault="009C76E1" w:rsidP="00F84C16">
      <w:pPr>
        <w:numPr>
          <w:ilvl w:val="0"/>
          <w:numId w:val="59"/>
        </w:numPr>
        <w:ind w:hanging="654"/>
        <w:rPr>
          <w:sz w:val="24"/>
          <w:szCs w:val="24"/>
        </w:rPr>
      </w:pPr>
      <w:r w:rsidRPr="00270105">
        <w:rPr>
          <w:sz w:val="24"/>
          <w:szCs w:val="24"/>
        </w:rPr>
        <w:t>Назначение, область применения и устройство автоматических систем противоп</w:t>
      </w:r>
      <w:r w:rsidRPr="00270105">
        <w:rPr>
          <w:sz w:val="24"/>
          <w:szCs w:val="24"/>
        </w:rPr>
        <w:t>о</w:t>
      </w:r>
      <w:r w:rsidRPr="00270105">
        <w:rPr>
          <w:sz w:val="24"/>
          <w:szCs w:val="24"/>
        </w:rPr>
        <w:t>жарной защиты (АСПЗ) зданий повышенной этажности</w:t>
      </w:r>
    </w:p>
    <w:p w:rsidR="009C76E1" w:rsidRPr="00270105" w:rsidRDefault="009C76E1" w:rsidP="00F84C16">
      <w:pPr>
        <w:numPr>
          <w:ilvl w:val="0"/>
          <w:numId w:val="59"/>
        </w:numPr>
        <w:ind w:hanging="654"/>
        <w:rPr>
          <w:sz w:val="24"/>
          <w:szCs w:val="24"/>
        </w:rPr>
      </w:pPr>
      <w:r w:rsidRPr="00270105">
        <w:rPr>
          <w:sz w:val="24"/>
          <w:szCs w:val="24"/>
        </w:rPr>
        <w:t>Назначение, классификация область применения установок водяного и пенного пожаротушения</w:t>
      </w:r>
    </w:p>
    <w:p w:rsidR="009C76E1" w:rsidRPr="00270105" w:rsidRDefault="009C76E1" w:rsidP="00F84C16">
      <w:pPr>
        <w:numPr>
          <w:ilvl w:val="0"/>
          <w:numId w:val="59"/>
        </w:numPr>
        <w:ind w:hanging="654"/>
        <w:rPr>
          <w:sz w:val="24"/>
          <w:szCs w:val="24"/>
        </w:rPr>
      </w:pPr>
      <w:r w:rsidRPr="00270105">
        <w:rPr>
          <w:sz w:val="24"/>
          <w:szCs w:val="24"/>
        </w:rPr>
        <w:t>Спринклерные и дренчерные установки пожаротушения, их виды, схемы, принц</w:t>
      </w:r>
      <w:r w:rsidRPr="00270105">
        <w:rPr>
          <w:sz w:val="24"/>
          <w:szCs w:val="24"/>
        </w:rPr>
        <w:t>и</w:t>
      </w:r>
      <w:r w:rsidRPr="00270105">
        <w:rPr>
          <w:sz w:val="24"/>
          <w:szCs w:val="24"/>
        </w:rPr>
        <w:t>пы действия</w:t>
      </w:r>
    </w:p>
    <w:p w:rsidR="009C76E1" w:rsidRPr="00270105" w:rsidRDefault="009C76E1" w:rsidP="00F84C16">
      <w:pPr>
        <w:numPr>
          <w:ilvl w:val="0"/>
          <w:numId w:val="59"/>
        </w:numPr>
        <w:ind w:hanging="654"/>
        <w:rPr>
          <w:sz w:val="24"/>
          <w:szCs w:val="24"/>
        </w:rPr>
      </w:pPr>
      <w:r w:rsidRPr="00270105">
        <w:rPr>
          <w:sz w:val="24"/>
          <w:szCs w:val="24"/>
        </w:rPr>
        <w:t>Назначение, область применения, классификация и общие требования норм и пр</w:t>
      </w:r>
      <w:r w:rsidRPr="00270105">
        <w:rPr>
          <w:sz w:val="24"/>
          <w:szCs w:val="24"/>
        </w:rPr>
        <w:t>а</w:t>
      </w:r>
      <w:r w:rsidRPr="00270105">
        <w:rPr>
          <w:sz w:val="24"/>
          <w:szCs w:val="24"/>
        </w:rPr>
        <w:t>вил к эксплуатации установок газового, аэрозольного, парового и порошкового т</w:t>
      </w:r>
      <w:r w:rsidRPr="00270105">
        <w:rPr>
          <w:sz w:val="24"/>
          <w:szCs w:val="24"/>
        </w:rPr>
        <w:t>у</w:t>
      </w:r>
      <w:r w:rsidRPr="00270105">
        <w:rPr>
          <w:sz w:val="24"/>
          <w:szCs w:val="24"/>
        </w:rPr>
        <w:t>шения.</w:t>
      </w:r>
    </w:p>
    <w:p w:rsidR="009C76E1" w:rsidRPr="00270105" w:rsidRDefault="009C76E1" w:rsidP="00F84C16">
      <w:pPr>
        <w:numPr>
          <w:ilvl w:val="0"/>
          <w:numId w:val="59"/>
        </w:numPr>
        <w:ind w:hanging="654"/>
        <w:rPr>
          <w:sz w:val="24"/>
          <w:szCs w:val="24"/>
        </w:rPr>
      </w:pPr>
      <w:r w:rsidRPr="00270105">
        <w:rPr>
          <w:sz w:val="24"/>
          <w:szCs w:val="24"/>
        </w:rPr>
        <w:t>Организация связи на пожаре</w:t>
      </w:r>
    </w:p>
    <w:p w:rsidR="009C76E1" w:rsidRPr="00270105" w:rsidRDefault="009C76E1" w:rsidP="00F84C16">
      <w:pPr>
        <w:numPr>
          <w:ilvl w:val="0"/>
          <w:numId w:val="59"/>
        </w:numPr>
        <w:ind w:hanging="654"/>
        <w:rPr>
          <w:sz w:val="24"/>
          <w:szCs w:val="24"/>
        </w:rPr>
      </w:pPr>
      <w:r w:rsidRPr="00270105">
        <w:rPr>
          <w:sz w:val="24"/>
          <w:szCs w:val="24"/>
        </w:rPr>
        <w:t>Назначение и основные задачи пунктов связи пожарной охраны</w:t>
      </w:r>
    </w:p>
    <w:p w:rsidR="009C76E1" w:rsidRPr="00270105" w:rsidRDefault="009C76E1" w:rsidP="00F84C16">
      <w:pPr>
        <w:numPr>
          <w:ilvl w:val="0"/>
          <w:numId w:val="59"/>
        </w:numPr>
        <w:ind w:hanging="654"/>
        <w:rPr>
          <w:sz w:val="24"/>
          <w:szCs w:val="24"/>
        </w:rPr>
      </w:pPr>
      <w:r w:rsidRPr="00270105">
        <w:rPr>
          <w:sz w:val="24"/>
          <w:szCs w:val="24"/>
        </w:rPr>
        <w:t>Принцип работы радиостанций</w:t>
      </w:r>
    </w:p>
    <w:p w:rsidR="009C76E1" w:rsidRPr="00270105" w:rsidRDefault="009C76E1" w:rsidP="00F84C16">
      <w:pPr>
        <w:numPr>
          <w:ilvl w:val="0"/>
          <w:numId w:val="59"/>
        </w:numPr>
        <w:ind w:hanging="654"/>
        <w:rPr>
          <w:sz w:val="24"/>
          <w:szCs w:val="24"/>
        </w:rPr>
      </w:pPr>
      <w:r w:rsidRPr="00270105">
        <w:rPr>
          <w:sz w:val="24"/>
          <w:szCs w:val="24"/>
        </w:rPr>
        <w:t>Организация радиосвязи пожарной охраны основные правила ведения радиообмена</w:t>
      </w:r>
    </w:p>
    <w:p w:rsidR="009C76E1" w:rsidRPr="00270105" w:rsidRDefault="009C76E1" w:rsidP="009C76E1">
      <w:pPr>
        <w:spacing w:line="360" w:lineRule="auto"/>
        <w:jc w:val="center"/>
        <w:rPr>
          <w:b/>
          <w:sz w:val="24"/>
          <w:szCs w:val="24"/>
        </w:rPr>
      </w:pPr>
    </w:p>
    <w:p w:rsidR="009C76E1" w:rsidRPr="00270105" w:rsidRDefault="009C76E1" w:rsidP="00F84C16">
      <w:pPr>
        <w:jc w:val="center"/>
        <w:rPr>
          <w:b/>
          <w:sz w:val="24"/>
          <w:szCs w:val="24"/>
        </w:rPr>
      </w:pPr>
      <w:r w:rsidRPr="00270105">
        <w:rPr>
          <w:b/>
          <w:sz w:val="24"/>
          <w:szCs w:val="24"/>
        </w:rPr>
        <w:t>Рекомендуемая литература:</w:t>
      </w:r>
    </w:p>
    <w:p w:rsidR="009C76E1" w:rsidRPr="00270105" w:rsidRDefault="009C76E1" w:rsidP="00F84C16">
      <w:pPr>
        <w:rPr>
          <w:sz w:val="24"/>
          <w:szCs w:val="24"/>
        </w:rPr>
      </w:pPr>
      <w:r w:rsidRPr="00270105">
        <w:rPr>
          <w:sz w:val="24"/>
          <w:szCs w:val="24"/>
        </w:rPr>
        <w:t>1.Конституция Российской Федерации (принята на всенародном голосовании 12.12.1993г.) (с учетом поправок, внесенных законами РФ от30.12.2008 №6-ФКЗ, от30.12.2008 №7-ФКЗ);</w:t>
      </w:r>
    </w:p>
    <w:p w:rsidR="009C76E1" w:rsidRPr="00270105" w:rsidRDefault="009C76E1" w:rsidP="00F84C16">
      <w:pPr>
        <w:rPr>
          <w:sz w:val="24"/>
          <w:szCs w:val="24"/>
        </w:rPr>
      </w:pPr>
      <w:r w:rsidRPr="00270105">
        <w:rPr>
          <w:sz w:val="24"/>
          <w:szCs w:val="24"/>
        </w:rPr>
        <w:t>2. Федеральный закон «О пожарной безопасности» от 21 декабря 1994 года №69-ФЗ, (принят Государственной думой 18 ноября 1994 года) (в ред. Федеральных законов от 22.07.2008 №137-ФЗ);</w:t>
      </w:r>
    </w:p>
    <w:p w:rsidR="009C76E1" w:rsidRPr="00270105" w:rsidRDefault="009C76E1" w:rsidP="00F84C16">
      <w:pPr>
        <w:rPr>
          <w:sz w:val="24"/>
          <w:szCs w:val="24"/>
        </w:rPr>
      </w:pPr>
      <w:r w:rsidRPr="00270105">
        <w:rPr>
          <w:sz w:val="24"/>
          <w:szCs w:val="24"/>
        </w:rPr>
        <w:t>3. Федеральный закон от 22.07.2008г. № 123-ФЗ «Технический регламент о требованиях пожа</w:t>
      </w:r>
      <w:r w:rsidRPr="00270105">
        <w:rPr>
          <w:sz w:val="24"/>
          <w:szCs w:val="24"/>
        </w:rPr>
        <w:t>р</w:t>
      </w:r>
      <w:r w:rsidRPr="00270105">
        <w:rPr>
          <w:sz w:val="24"/>
          <w:szCs w:val="24"/>
        </w:rPr>
        <w:t>ной безопасности»;</w:t>
      </w:r>
    </w:p>
    <w:p w:rsidR="009C76E1" w:rsidRPr="00270105" w:rsidRDefault="009C76E1" w:rsidP="00F84C16">
      <w:pPr>
        <w:rPr>
          <w:sz w:val="24"/>
          <w:szCs w:val="24"/>
        </w:rPr>
      </w:pPr>
      <w:r w:rsidRPr="00270105">
        <w:rPr>
          <w:sz w:val="24"/>
          <w:szCs w:val="24"/>
        </w:rPr>
        <w:t>4. Федеральный закон «Гражданский процессуальный кодекс Российской Федерации» от 14 ноября 2002 года №128-ФЗ (принято Государственной Думой 23 октября 2002 года, одобрен Советом Федерации 30 октября 2002 года) (в ред. Федеральных законов от 25.11.2008 №223-ФЗ.);</w:t>
      </w:r>
    </w:p>
    <w:p w:rsidR="009C76E1" w:rsidRPr="00270105" w:rsidRDefault="009C76E1" w:rsidP="00F84C16">
      <w:pPr>
        <w:rPr>
          <w:sz w:val="24"/>
          <w:szCs w:val="24"/>
        </w:rPr>
      </w:pPr>
      <w:r w:rsidRPr="00270105">
        <w:rPr>
          <w:sz w:val="24"/>
          <w:szCs w:val="24"/>
        </w:rPr>
        <w:t>5. Гражданский кодекс Российской Федерации (Части первая) от 30.11.1994 №51-ФЗ (принят ГД ФС РФ 21.10.1994) (ред. от 09.02.2009г.)</w:t>
      </w:r>
    </w:p>
    <w:p w:rsidR="009C76E1" w:rsidRPr="00270105" w:rsidRDefault="009C76E1" w:rsidP="00F84C16">
      <w:pPr>
        <w:rPr>
          <w:sz w:val="24"/>
          <w:szCs w:val="24"/>
        </w:rPr>
      </w:pPr>
      <w:r w:rsidRPr="00270105">
        <w:rPr>
          <w:sz w:val="24"/>
          <w:szCs w:val="24"/>
        </w:rPr>
        <w:t>6. Гражданский кодекс Российской Федерации (части вторая) от 26.01.1996 №14-ФЗ (пр</w:t>
      </w:r>
      <w:r w:rsidRPr="00270105">
        <w:rPr>
          <w:sz w:val="24"/>
          <w:szCs w:val="24"/>
        </w:rPr>
        <w:t>и</w:t>
      </w:r>
      <w:r w:rsidRPr="00270105">
        <w:rPr>
          <w:sz w:val="24"/>
          <w:szCs w:val="24"/>
        </w:rPr>
        <w:t>нят ГД ФС РФ 22.12.1995) (ред. от 09.04.2009г.)</w:t>
      </w:r>
    </w:p>
    <w:p w:rsidR="009C76E1" w:rsidRPr="00270105" w:rsidRDefault="009C76E1" w:rsidP="00F84C16">
      <w:pPr>
        <w:rPr>
          <w:sz w:val="24"/>
          <w:szCs w:val="24"/>
        </w:rPr>
      </w:pPr>
      <w:r w:rsidRPr="00270105">
        <w:rPr>
          <w:sz w:val="24"/>
          <w:szCs w:val="24"/>
        </w:rPr>
        <w:t>7. Гражданский кодекс Российской Федерации (части третья) от 26.11.2001 №146-ФЗ (принят ГД ФС РФ 01.11.2006) (ред. от 30.06.2008г.)</w:t>
      </w:r>
    </w:p>
    <w:p w:rsidR="009C76E1" w:rsidRPr="00270105" w:rsidRDefault="009C76E1" w:rsidP="00F84C16">
      <w:pPr>
        <w:rPr>
          <w:sz w:val="24"/>
          <w:szCs w:val="24"/>
        </w:rPr>
      </w:pPr>
      <w:r w:rsidRPr="00270105">
        <w:rPr>
          <w:sz w:val="24"/>
          <w:szCs w:val="24"/>
        </w:rPr>
        <w:t>8. Закон Российской Федерации «О пенсионном обеспечении лиц, проходивших военную слу</w:t>
      </w:r>
      <w:r w:rsidRPr="00270105">
        <w:rPr>
          <w:sz w:val="24"/>
          <w:szCs w:val="24"/>
        </w:rPr>
        <w:t>ж</w:t>
      </w:r>
      <w:r w:rsidRPr="00270105">
        <w:rPr>
          <w:sz w:val="24"/>
          <w:szCs w:val="24"/>
        </w:rPr>
        <w:t>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w:t>
      </w:r>
      <w:r w:rsidRPr="00270105">
        <w:rPr>
          <w:sz w:val="24"/>
          <w:szCs w:val="24"/>
        </w:rPr>
        <w:t>е</w:t>
      </w:r>
      <w:r w:rsidRPr="00270105">
        <w:rPr>
          <w:sz w:val="24"/>
          <w:szCs w:val="24"/>
        </w:rPr>
        <w:t>ждениях и органах уголовно-исполнительной системы, и их семей» от 12 февраля 1993 года №4468-1 (в ред. Фед</w:t>
      </w:r>
      <w:r w:rsidRPr="00270105">
        <w:rPr>
          <w:sz w:val="24"/>
          <w:szCs w:val="24"/>
        </w:rPr>
        <w:t>е</w:t>
      </w:r>
      <w:r w:rsidRPr="00270105">
        <w:rPr>
          <w:sz w:val="24"/>
          <w:szCs w:val="24"/>
        </w:rPr>
        <w:t>ральных законов от 22.07.2008 №156-ФЗ)</w:t>
      </w:r>
    </w:p>
    <w:p w:rsidR="009C76E1" w:rsidRPr="00270105" w:rsidRDefault="009C76E1" w:rsidP="00F84C16">
      <w:pPr>
        <w:rPr>
          <w:sz w:val="24"/>
          <w:szCs w:val="24"/>
        </w:rPr>
      </w:pPr>
      <w:r w:rsidRPr="00270105">
        <w:rPr>
          <w:sz w:val="24"/>
          <w:szCs w:val="24"/>
        </w:rPr>
        <w:t>9. Трудовой кодекс Российской Федерации от 30 декабря 2001 года №197-ФЗ (Принят Г</w:t>
      </w:r>
      <w:r w:rsidRPr="00270105">
        <w:rPr>
          <w:sz w:val="24"/>
          <w:szCs w:val="24"/>
        </w:rPr>
        <w:t>о</w:t>
      </w:r>
      <w:r w:rsidRPr="00270105">
        <w:rPr>
          <w:sz w:val="24"/>
          <w:szCs w:val="24"/>
        </w:rPr>
        <w:t>сударственной Думой 21 декабря 2001 года, одобрен Советом Ф</w:t>
      </w:r>
      <w:r w:rsidRPr="00270105">
        <w:rPr>
          <w:sz w:val="24"/>
          <w:szCs w:val="24"/>
        </w:rPr>
        <w:t>е</w:t>
      </w:r>
      <w:r w:rsidRPr="00270105">
        <w:rPr>
          <w:sz w:val="24"/>
          <w:szCs w:val="24"/>
        </w:rPr>
        <w:t>дерации 26 декабря 2001 года) (в ред. Федеральных законов от 30.12.2008 №313-ФЗ)</w:t>
      </w:r>
    </w:p>
    <w:p w:rsidR="009C76E1" w:rsidRPr="00270105" w:rsidRDefault="009C76E1" w:rsidP="00F84C16">
      <w:pPr>
        <w:rPr>
          <w:sz w:val="24"/>
          <w:szCs w:val="24"/>
        </w:rPr>
      </w:pPr>
      <w:r w:rsidRPr="00270105">
        <w:rPr>
          <w:sz w:val="24"/>
          <w:szCs w:val="24"/>
        </w:rPr>
        <w:t>10. Федеральный закон Российской Федерации «О внесении изменений в з</w:t>
      </w:r>
      <w:r w:rsidRPr="00270105">
        <w:rPr>
          <w:sz w:val="24"/>
          <w:szCs w:val="24"/>
        </w:rPr>
        <w:t>а</w:t>
      </w:r>
      <w:r w:rsidRPr="00270105">
        <w:rPr>
          <w:sz w:val="24"/>
          <w:szCs w:val="24"/>
        </w:rPr>
        <w:t>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w:t>
      </w:r>
      <w:r w:rsidRPr="00270105">
        <w:rPr>
          <w:sz w:val="24"/>
          <w:szCs w:val="24"/>
        </w:rPr>
        <w:t>з</w:t>
      </w:r>
      <w:r w:rsidRPr="00270105">
        <w:rPr>
          <w:sz w:val="24"/>
          <w:szCs w:val="24"/>
        </w:rPr>
        <w:t>менений и дополнений в федеральный закон «Об общих принципах организации закон</w:t>
      </w:r>
      <w:r w:rsidRPr="00270105">
        <w:rPr>
          <w:sz w:val="24"/>
          <w:szCs w:val="24"/>
        </w:rPr>
        <w:t>о</w:t>
      </w:r>
      <w:r w:rsidRPr="00270105">
        <w:rPr>
          <w:sz w:val="24"/>
          <w:szCs w:val="24"/>
        </w:rPr>
        <w:t>дательных (представительных) и исполнительных органов государственной власти суб</w:t>
      </w:r>
      <w:r w:rsidRPr="00270105">
        <w:rPr>
          <w:sz w:val="24"/>
          <w:szCs w:val="24"/>
        </w:rPr>
        <w:t>ъ</w:t>
      </w:r>
      <w:r w:rsidRPr="00270105">
        <w:rPr>
          <w:sz w:val="24"/>
          <w:szCs w:val="24"/>
        </w:rPr>
        <w:t>ектов Российской Федерации» и «Об общих принципах организации местного самоупра</w:t>
      </w:r>
      <w:r w:rsidRPr="00270105">
        <w:rPr>
          <w:sz w:val="24"/>
          <w:szCs w:val="24"/>
        </w:rPr>
        <w:t>в</w:t>
      </w:r>
      <w:r w:rsidRPr="00270105">
        <w:rPr>
          <w:sz w:val="24"/>
          <w:szCs w:val="24"/>
        </w:rPr>
        <w:t>ления в Российской Федерации» от 22 августа 2004 года №122-ФЗ (принят Государстве</w:t>
      </w:r>
      <w:r w:rsidRPr="00270105">
        <w:rPr>
          <w:sz w:val="24"/>
          <w:szCs w:val="24"/>
        </w:rPr>
        <w:t>н</w:t>
      </w:r>
      <w:r w:rsidRPr="00270105">
        <w:rPr>
          <w:sz w:val="24"/>
          <w:szCs w:val="24"/>
        </w:rPr>
        <w:t>ной Думой 5 августа 2004 года, одобрен Советом Ф</w:t>
      </w:r>
      <w:r w:rsidRPr="00270105">
        <w:rPr>
          <w:sz w:val="24"/>
          <w:szCs w:val="24"/>
        </w:rPr>
        <w:t>е</w:t>
      </w:r>
      <w:r w:rsidRPr="00270105">
        <w:rPr>
          <w:sz w:val="24"/>
          <w:szCs w:val="24"/>
        </w:rPr>
        <w:t>дерации 8 августа 2004 года) (в ред. Федеральных законов от 30.12.2008 №313-ФЗ)</w:t>
      </w:r>
    </w:p>
    <w:p w:rsidR="009C76E1" w:rsidRPr="00270105" w:rsidRDefault="009C76E1" w:rsidP="00F84C16">
      <w:pPr>
        <w:rPr>
          <w:sz w:val="24"/>
          <w:szCs w:val="24"/>
        </w:rPr>
      </w:pPr>
      <w:r w:rsidRPr="00270105">
        <w:rPr>
          <w:sz w:val="24"/>
          <w:szCs w:val="24"/>
        </w:rPr>
        <w:t>11. Указ Президента Российской Федерации «Вопросы Министерства Российской Фед</w:t>
      </w:r>
      <w:r w:rsidRPr="00270105">
        <w:rPr>
          <w:sz w:val="24"/>
          <w:szCs w:val="24"/>
        </w:rPr>
        <w:t>е</w:t>
      </w:r>
      <w:r w:rsidRPr="00270105">
        <w:rPr>
          <w:sz w:val="24"/>
          <w:szCs w:val="24"/>
        </w:rPr>
        <w:t>рации по делам гражданской обороны, чрезвычайным ситуациям и ликвидации последс</w:t>
      </w:r>
      <w:r w:rsidRPr="00270105">
        <w:rPr>
          <w:sz w:val="24"/>
          <w:szCs w:val="24"/>
        </w:rPr>
        <w:t>т</w:t>
      </w:r>
      <w:r w:rsidRPr="00270105">
        <w:rPr>
          <w:sz w:val="24"/>
          <w:szCs w:val="24"/>
        </w:rPr>
        <w:t>вий стихи</w:t>
      </w:r>
      <w:r w:rsidRPr="00270105">
        <w:rPr>
          <w:sz w:val="24"/>
          <w:szCs w:val="24"/>
        </w:rPr>
        <w:t>й</w:t>
      </w:r>
      <w:r w:rsidRPr="00270105">
        <w:rPr>
          <w:sz w:val="24"/>
          <w:szCs w:val="24"/>
        </w:rPr>
        <w:t>ных бедствий» от 11 июля 2004 года №868 (в ред. Указов Президента РФ от 17.11.2008 №1625)</w:t>
      </w:r>
    </w:p>
    <w:p w:rsidR="009C76E1" w:rsidRPr="00270105" w:rsidRDefault="009C76E1" w:rsidP="00F84C16">
      <w:pPr>
        <w:rPr>
          <w:sz w:val="24"/>
          <w:szCs w:val="24"/>
        </w:rPr>
      </w:pPr>
      <w:r w:rsidRPr="00270105">
        <w:rPr>
          <w:sz w:val="24"/>
          <w:szCs w:val="24"/>
        </w:rPr>
        <w:t>12. «Положение о Министерстве Российской Федерации по делам гражданской обороны, чре</w:t>
      </w:r>
      <w:r w:rsidRPr="00270105">
        <w:rPr>
          <w:sz w:val="24"/>
          <w:szCs w:val="24"/>
        </w:rPr>
        <w:t>з</w:t>
      </w:r>
      <w:r w:rsidRPr="00270105">
        <w:rPr>
          <w:sz w:val="24"/>
          <w:szCs w:val="24"/>
        </w:rPr>
        <w:t>вычайным ситуациям и ликвидации последствий стихийных бедствий» Утверждено Указом Президента Российской Федерации от 11 июля 2004 года №868 (в ред. Указов Президента РФ от 17.11.2008 №1625)</w:t>
      </w:r>
    </w:p>
    <w:p w:rsidR="009C76E1" w:rsidRPr="00270105" w:rsidRDefault="009C76E1" w:rsidP="00F84C16">
      <w:pPr>
        <w:rPr>
          <w:sz w:val="24"/>
          <w:szCs w:val="24"/>
        </w:rPr>
      </w:pPr>
      <w:r w:rsidRPr="00270105">
        <w:rPr>
          <w:sz w:val="24"/>
          <w:szCs w:val="24"/>
        </w:rPr>
        <w:t>13. Указ Президента Российской Федерации «О совершенствовании государственного управления в области пожарной безопасности» от 9 ноября 2001 года №1309 (в ред. Ук</w:t>
      </w:r>
      <w:r w:rsidRPr="00270105">
        <w:rPr>
          <w:sz w:val="24"/>
          <w:szCs w:val="24"/>
        </w:rPr>
        <w:t>а</w:t>
      </w:r>
      <w:r w:rsidRPr="00270105">
        <w:rPr>
          <w:sz w:val="24"/>
          <w:szCs w:val="24"/>
        </w:rPr>
        <w:t>зов Президента РФ от 08.05.2005 №531)</w:t>
      </w:r>
    </w:p>
    <w:p w:rsidR="009C76E1" w:rsidRPr="00270105" w:rsidRDefault="009C76E1" w:rsidP="00F84C16">
      <w:pPr>
        <w:rPr>
          <w:sz w:val="24"/>
          <w:szCs w:val="24"/>
        </w:rPr>
      </w:pPr>
      <w:r w:rsidRPr="00270105">
        <w:rPr>
          <w:sz w:val="24"/>
          <w:szCs w:val="24"/>
        </w:rPr>
        <w:t>14. Постановление Правительства РФ от 29.09.2003 №605 (ред. от 30.12.2005) «О пов</w:t>
      </w:r>
      <w:r w:rsidRPr="00270105">
        <w:rPr>
          <w:sz w:val="24"/>
          <w:szCs w:val="24"/>
        </w:rPr>
        <w:t>ы</w:t>
      </w:r>
      <w:r w:rsidRPr="00270105">
        <w:rPr>
          <w:sz w:val="24"/>
          <w:szCs w:val="24"/>
        </w:rPr>
        <w:t>шении денежного довольствия военнослужащих, проходящих военную службу по ко</w:t>
      </w:r>
      <w:r w:rsidRPr="00270105">
        <w:rPr>
          <w:sz w:val="24"/>
          <w:szCs w:val="24"/>
        </w:rPr>
        <w:t>н</w:t>
      </w:r>
      <w:r w:rsidRPr="00270105">
        <w:rPr>
          <w:sz w:val="24"/>
          <w:szCs w:val="24"/>
        </w:rPr>
        <w:t>тракту, сотрудников органов внутренних дел Российской Федерации, учреждений и орг</w:t>
      </w:r>
      <w:r w:rsidRPr="00270105">
        <w:rPr>
          <w:sz w:val="24"/>
          <w:szCs w:val="24"/>
        </w:rPr>
        <w:t>а</w:t>
      </w:r>
      <w:r w:rsidRPr="00270105">
        <w:rPr>
          <w:sz w:val="24"/>
          <w:szCs w:val="24"/>
        </w:rPr>
        <w:t>нов уголовно-исполнительной системы, государственной противопожарной службы м</w:t>
      </w:r>
      <w:r w:rsidRPr="00270105">
        <w:rPr>
          <w:sz w:val="24"/>
          <w:szCs w:val="24"/>
        </w:rPr>
        <w:t>и</w:t>
      </w:r>
      <w:r w:rsidRPr="00270105">
        <w:rPr>
          <w:sz w:val="24"/>
          <w:szCs w:val="24"/>
        </w:rPr>
        <w:t>нистерства Российской Федерации по делам гражданской обороны, чрезвычайным ситу</w:t>
      </w:r>
      <w:r w:rsidRPr="00270105">
        <w:rPr>
          <w:sz w:val="24"/>
          <w:szCs w:val="24"/>
        </w:rPr>
        <w:t>а</w:t>
      </w:r>
      <w:r w:rsidRPr="00270105">
        <w:rPr>
          <w:sz w:val="24"/>
          <w:szCs w:val="24"/>
        </w:rPr>
        <w:t>циям и ликвидации п</w:t>
      </w:r>
      <w:r w:rsidRPr="00270105">
        <w:rPr>
          <w:sz w:val="24"/>
          <w:szCs w:val="24"/>
        </w:rPr>
        <w:t>о</w:t>
      </w:r>
      <w:r w:rsidRPr="00270105">
        <w:rPr>
          <w:sz w:val="24"/>
          <w:szCs w:val="24"/>
        </w:rPr>
        <w:t>следствий стихийных бедствий, органов по контролю за оборотом наркотических средств и психотропных веществ и таможенных органов Российской Ф</w:t>
      </w:r>
      <w:r w:rsidRPr="00270105">
        <w:rPr>
          <w:sz w:val="24"/>
          <w:szCs w:val="24"/>
        </w:rPr>
        <w:t>е</w:t>
      </w:r>
      <w:r w:rsidRPr="00270105">
        <w:rPr>
          <w:sz w:val="24"/>
          <w:szCs w:val="24"/>
        </w:rPr>
        <w:t>дерации»;</w:t>
      </w:r>
    </w:p>
    <w:p w:rsidR="009C76E1" w:rsidRPr="00270105" w:rsidRDefault="009C76E1" w:rsidP="00F84C16">
      <w:pPr>
        <w:rPr>
          <w:sz w:val="24"/>
          <w:szCs w:val="24"/>
        </w:rPr>
      </w:pPr>
      <w:r w:rsidRPr="00270105">
        <w:rPr>
          <w:sz w:val="24"/>
          <w:szCs w:val="24"/>
        </w:rPr>
        <w:t>15. Федеральный закон Российской Федерации «О денежном довольствии сотрудников некоторых федеральных органов исполнительной власти, других выплатах этим сотру</w:t>
      </w:r>
      <w:r w:rsidRPr="00270105">
        <w:rPr>
          <w:sz w:val="24"/>
          <w:szCs w:val="24"/>
        </w:rPr>
        <w:t>д</w:t>
      </w:r>
      <w:r w:rsidRPr="00270105">
        <w:rPr>
          <w:sz w:val="24"/>
          <w:szCs w:val="24"/>
        </w:rPr>
        <w:t>никам и условиях перевода отдельных категорий сотрудников федеральных органов нал</w:t>
      </w:r>
      <w:r w:rsidRPr="00270105">
        <w:rPr>
          <w:sz w:val="24"/>
          <w:szCs w:val="24"/>
        </w:rPr>
        <w:t>о</w:t>
      </w:r>
      <w:r w:rsidRPr="00270105">
        <w:rPr>
          <w:sz w:val="24"/>
          <w:szCs w:val="24"/>
        </w:rPr>
        <w:t>говой полиции и таможенных органов Российской Федерации на иные условия службы (работы)» от 30 июня 2002 года №78-ФЗ (Принят государственной Думой 19 июня 2002 года, одобрен Советом Фед</w:t>
      </w:r>
      <w:r w:rsidRPr="00270105">
        <w:rPr>
          <w:sz w:val="24"/>
          <w:szCs w:val="24"/>
        </w:rPr>
        <w:t>е</w:t>
      </w:r>
      <w:r w:rsidRPr="00270105">
        <w:rPr>
          <w:sz w:val="24"/>
          <w:szCs w:val="24"/>
        </w:rPr>
        <w:t>рации 26 июня 2002 года) (в ред. Таможенного кодекса РФ от 28.05.2003 №61-ФЗ, Федеральных законов от 11.06.2008 №86-ФЗ);</w:t>
      </w:r>
    </w:p>
    <w:p w:rsidR="009C76E1" w:rsidRPr="00270105" w:rsidRDefault="009C76E1" w:rsidP="00F84C16">
      <w:pPr>
        <w:rPr>
          <w:sz w:val="24"/>
          <w:szCs w:val="24"/>
        </w:rPr>
      </w:pPr>
      <w:r w:rsidRPr="00270105">
        <w:rPr>
          <w:sz w:val="24"/>
          <w:szCs w:val="24"/>
        </w:rPr>
        <w:t>16. Постановление Правительства Российской Федерации от 22 сентября 1993 года №941 «О порядке исчисления выслуги лет, назначения и выплаты пенсий, компенсаций и пос</w:t>
      </w:r>
      <w:r w:rsidRPr="00270105">
        <w:rPr>
          <w:sz w:val="24"/>
          <w:szCs w:val="24"/>
        </w:rPr>
        <w:t>о</w:t>
      </w:r>
      <w:r w:rsidRPr="00270105">
        <w:rPr>
          <w:sz w:val="24"/>
          <w:szCs w:val="24"/>
        </w:rPr>
        <w:t>бий лицам, проходившим военную службу в качестве офицеров, прапорщиков, мичманов и военнослуж</w:t>
      </w:r>
      <w:r w:rsidRPr="00270105">
        <w:rPr>
          <w:sz w:val="24"/>
          <w:szCs w:val="24"/>
        </w:rPr>
        <w:t>а</w:t>
      </w:r>
      <w:r w:rsidRPr="00270105">
        <w:rPr>
          <w:sz w:val="24"/>
          <w:szCs w:val="24"/>
        </w:rPr>
        <w:t>щих сверхсрочной службы или по контракту в качестве солдат, матросов, сержантов и старшин, либо службу в органах внутренних дел, государственной против</w:t>
      </w:r>
      <w:r w:rsidRPr="00270105">
        <w:rPr>
          <w:sz w:val="24"/>
          <w:szCs w:val="24"/>
        </w:rPr>
        <w:t>о</w:t>
      </w:r>
      <w:r w:rsidRPr="00270105">
        <w:rPr>
          <w:sz w:val="24"/>
          <w:szCs w:val="24"/>
        </w:rPr>
        <w:t>пожарной службе, учреждениях и органах уголовно-исполнительной системы, и их сем</w:t>
      </w:r>
      <w:r w:rsidRPr="00270105">
        <w:rPr>
          <w:sz w:val="24"/>
          <w:szCs w:val="24"/>
        </w:rPr>
        <w:t>ь</w:t>
      </w:r>
      <w:r w:rsidRPr="00270105">
        <w:rPr>
          <w:sz w:val="24"/>
          <w:szCs w:val="24"/>
        </w:rPr>
        <w:t>ям в Российской Федерации» (в ред. Постановлением Правительства РФ от 28.05.2004 №254);</w:t>
      </w:r>
    </w:p>
    <w:p w:rsidR="009C76E1" w:rsidRPr="00270105" w:rsidRDefault="009C76E1" w:rsidP="00F84C16">
      <w:pPr>
        <w:rPr>
          <w:sz w:val="24"/>
          <w:szCs w:val="24"/>
        </w:rPr>
      </w:pPr>
      <w:r w:rsidRPr="00270105">
        <w:rPr>
          <w:sz w:val="24"/>
          <w:szCs w:val="24"/>
        </w:rPr>
        <w:t>17. Закон Российской Федерации «О пенсионном обеспечении лиц, прох</w:t>
      </w:r>
      <w:r w:rsidRPr="00270105">
        <w:rPr>
          <w:sz w:val="24"/>
          <w:szCs w:val="24"/>
        </w:rPr>
        <w:t>о</w:t>
      </w:r>
      <w:r w:rsidRPr="00270105">
        <w:rPr>
          <w:sz w:val="24"/>
          <w:szCs w:val="24"/>
        </w:rPr>
        <w:t>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w:t>
      </w:r>
      <w:r w:rsidRPr="00270105">
        <w:rPr>
          <w:sz w:val="24"/>
          <w:szCs w:val="24"/>
        </w:rPr>
        <w:t>е</w:t>
      </w:r>
      <w:r w:rsidRPr="00270105">
        <w:rPr>
          <w:sz w:val="24"/>
          <w:szCs w:val="24"/>
        </w:rPr>
        <w:t>ждениях и о</w:t>
      </w:r>
      <w:r w:rsidRPr="00270105">
        <w:rPr>
          <w:sz w:val="24"/>
          <w:szCs w:val="24"/>
        </w:rPr>
        <w:t>р</w:t>
      </w:r>
      <w:r w:rsidRPr="00270105">
        <w:rPr>
          <w:sz w:val="24"/>
          <w:szCs w:val="24"/>
        </w:rPr>
        <w:t>ганах уголовно-исполнительной системы, и их семей» от 12 февраля 1993 года №4468-1 (в ред. Федеральных законов от 22.07.2008 №156-ФЗ);</w:t>
      </w:r>
    </w:p>
    <w:p w:rsidR="009C76E1" w:rsidRPr="00270105" w:rsidRDefault="009C76E1" w:rsidP="00F84C16">
      <w:pPr>
        <w:rPr>
          <w:sz w:val="24"/>
          <w:szCs w:val="24"/>
        </w:rPr>
      </w:pPr>
      <w:r w:rsidRPr="00270105">
        <w:rPr>
          <w:sz w:val="24"/>
          <w:szCs w:val="24"/>
        </w:rPr>
        <w:t>18. Постановление Правительства Российской Федерации от 15 мая 2006 года №268 «Об утверждении положения об оплате дополнительных расходов на медицинскую, социал</w:t>
      </w:r>
      <w:r w:rsidRPr="00270105">
        <w:rPr>
          <w:sz w:val="24"/>
          <w:szCs w:val="24"/>
        </w:rPr>
        <w:t>ь</w:t>
      </w:r>
      <w:r w:rsidRPr="00270105">
        <w:rPr>
          <w:sz w:val="24"/>
          <w:szCs w:val="24"/>
        </w:rPr>
        <w:t>ную и профессиональную реабилитацию застрахова</w:t>
      </w:r>
      <w:r w:rsidRPr="00270105">
        <w:rPr>
          <w:sz w:val="24"/>
          <w:szCs w:val="24"/>
        </w:rPr>
        <w:t>н</w:t>
      </w:r>
      <w:r w:rsidRPr="00270105">
        <w:rPr>
          <w:sz w:val="24"/>
          <w:szCs w:val="24"/>
        </w:rPr>
        <w:t>ных лиц, получивших повреждение здоровья вследствие несчастных случаев на производстве и профессиональных заболев</w:t>
      </w:r>
      <w:r w:rsidRPr="00270105">
        <w:rPr>
          <w:sz w:val="24"/>
          <w:szCs w:val="24"/>
        </w:rPr>
        <w:t>а</w:t>
      </w:r>
      <w:r w:rsidRPr="00270105">
        <w:rPr>
          <w:sz w:val="24"/>
          <w:szCs w:val="24"/>
        </w:rPr>
        <w:t>ний» (в ред. П</w:t>
      </w:r>
      <w:r w:rsidRPr="00270105">
        <w:rPr>
          <w:sz w:val="24"/>
          <w:szCs w:val="24"/>
        </w:rPr>
        <w:t>о</w:t>
      </w:r>
      <w:r w:rsidRPr="00270105">
        <w:rPr>
          <w:sz w:val="24"/>
          <w:szCs w:val="24"/>
        </w:rPr>
        <w:t>становления Правительства РФ от 27.10.2008 №787);</w:t>
      </w:r>
    </w:p>
    <w:p w:rsidR="009C76E1" w:rsidRPr="00270105" w:rsidRDefault="009C76E1" w:rsidP="00F84C16">
      <w:pPr>
        <w:rPr>
          <w:sz w:val="24"/>
          <w:szCs w:val="24"/>
        </w:rPr>
      </w:pPr>
      <w:r w:rsidRPr="00270105">
        <w:rPr>
          <w:sz w:val="24"/>
          <w:szCs w:val="24"/>
        </w:rPr>
        <w:t>19. Федеральный закон Российской Федерации «Об обязательном социальном страхов</w:t>
      </w:r>
      <w:r w:rsidRPr="00270105">
        <w:rPr>
          <w:sz w:val="24"/>
          <w:szCs w:val="24"/>
        </w:rPr>
        <w:t>а</w:t>
      </w:r>
      <w:r w:rsidRPr="00270105">
        <w:rPr>
          <w:sz w:val="24"/>
          <w:szCs w:val="24"/>
        </w:rPr>
        <w:t>нии от несчастных случаев на производстве и профессионал</w:t>
      </w:r>
      <w:r w:rsidRPr="00270105">
        <w:rPr>
          <w:sz w:val="24"/>
          <w:szCs w:val="24"/>
        </w:rPr>
        <w:t>ь</w:t>
      </w:r>
      <w:r w:rsidRPr="00270105">
        <w:rPr>
          <w:sz w:val="24"/>
          <w:szCs w:val="24"/>
        </w:rPr>
        <w:t>ных заболеваний» от 4 июля 1998 года №125-ФЗ (Принят Государственной Думой 2 июля 1998 года, одобрен Советом Федерации 9 июля 1998 года (в ред. Федеральных законов от 23.07.2008 №160-ФЗ);</w:t>
      </w:r>
    </w:p>
    <w:p w:rsidR="009C76E1" w:rsidRPr="00270105" w:rsidRDefault="009C76E1" w:rsidP="00F84C16">
      <w:pPr>
        <w:rPr>
          <w:sz w:val="24"/>
          <w:szCs w:val="24"/>
        </w:rPr>
      </w:pPr>
      <w:r w:rsidRPr="00270105">
        <w:rPr>
          <w:sz w:val="24"/>
          <w:szCs w:val="24"/>
        </w:rPr>
        <w:t xml:space="preserve">20. «Постановление Верховного Совета Российской Федерации от 23 декабря </w:t>
      </w:r>
      <w:smartTag w:uri="urn:schemas-microsoft-com:office:smarttags" w:element="metricconverter">
        <w:smartTagPr>
          <w:attr w:name="ProductID" w:val="1992 г"/>
        </w:smartTagPr>
        <w:r w:rsidRPr="00270105">
          <w:rPr>
            <w:sz w:val="24"/>
            <w:szCs w:val="24"/>
          </w:rPr>
          <w:t>1992 г</w:t>
        </w:r>
      </w:smartTag>
      <w:r w:rsidRPr="00270105">
        <w:rPr>
          <w:sz w:val="24"/>
          <w:szCs w:val="24"/>
        </w:rPr>
        <w:t>.№4202-1 «Об утверждении положения о службе в органах внутренней дел Российской Федерации  и текста присяги сотрудников органов внутренних дел Российской Федер</w:t>
      </w:r>
      <w:r w:rsidRPr="00270105">
        <w:rPr>
          <w:sz w:val="24"/>
          <w:szCs w:val="24"/>
        </w:rPr>
        <w:t>а</w:t>
      </w:r>
      <w:r w:rsidRPr="00270105">
        <w:rPr>
          <w:sz w:val="24"/>
          <w:szCs w:val="24"/>
        </w:rPr>
        <w:t>ции» (в ред. Указа Президента РФ от 24.12.1993 №2288, федеральных законов от 25.12.2008 №280-ФЗ;</w:t>
      </w:r>
    </w:p>
    <w:p w:rsidR="009C76E1" w:rsidRPr="00270105" w:rsidRDefault="009C76E1" w:rsidP="00F84C16">
      <w:pPr>
        <w:rPr>
          <w:sz w:val="24"/>
          <w:szCs w:val="24"/>
        </w:rPr>
      </w:pPr>
      <w:r w:rsidRPr="00270105">
        <w:rPr>
          <w:sz w:val="24"/>
          <w:szCs w:val="24"/>
        </w:rPr>
        <w:t>21. «Положение о службе в органах внутренних дел Российской Федерации» (в ред. Указа Пр</w:t>
      </w:r>
      <w:r w:rsidRPr="00270105">
        <w:rPr>
          <w:sz w:val="24"/>
          <w:szCs w:val="24"/>
        </w:rPr>
        <w:t>е</w:t>
      </w:r>
      <w:r w:rsidRPr="00270105">
        <w:rPr>
          <w:sz w:val="24"/>
          <w:szCs w:val="24"/>
        </w:rPr>
        <w:t>зидента РФ от 24.12.1993 №2288, федеральных законов от 25.12.2008 №280-ФЗ);</w:t>
      </w:r>
    </w:p>
    <w:p w:rsidR="009C76E1" w:rsidRPr="00270105" w:rsidRDefault="009C76E1" w:rsidP="00F84C16">
      <w:pPr>
        <w:rPr>
          <w:sz w:val="24"/>
          <w:szCs w:val="24"/>
        </w:rPr>
      </w:pPr>
      <w:r w:rsidRPr="00270105">
        <w:rPr>
          <w:sz w:val="24"/>
          <w:szCs w:val="24"/>
        </w:rPr>
        <w:t>22.Приказ МВД РФ от 03.01.96 г. № 1 «Меры по совершенствованию деятельности сп</w:t>
      </w:r>
      <w:r w:rsidRPr="00270105">
        <w:rPr>
          <w:sz w:val="24"/>
          <w:szCs w:val="24"/>
        </w:rPr>
        <w:t>е</w:t>
      </w:r>
      <w:r w:rsidRPr="00270105">
        <w:rPr>
          <w:sz w:val="24"/>
          <w:szCs w:val="24"/>
        </w:rPr>
        <w:t>циализированных подразделений по тушению крупных пож</w:t>
      </w:r>
      <w:r w:rsidRPr="00270105">
        <w:rPr>
          <w:sz w:val="24"/>
          <w:szCs w:val="24"/>
        </w:rPr>
        <w:t>а</w:t>
      </w:r>
      <w:r w:rsidRPr="00270105">
        <w:rPr>
          <w:sz w:val="24"/>
          <w:szCs w:val="24"/>
        </w:rPr>
        <w:t>ров ГПС МВД, ГУВД, УВД субъектов РФ».</w:t>
      </w:r>
    </w:p>
    <w:p w:rsidR="009C76E1" w:rsidRPr="00270105" w:rsidRDefault="009C76E1" w:rsidP="00F84C16">
      <w:pPr>
        <w:ind w:left="426" w:hanging="426"/>
        <w:rPr>
          <w:sz w:val="24"/>
          <w:szCs w:val="24"/>
        </w:rPr>
      </w:pPr>
      <w:r w:rsidRPr="00270105">
        <w:rPr>
          <w:sz w:val="24"/>
          <w:szCs w:val="24"/>
        </w:rPr>
        <w:t>23. Положение о службе в ОВД РФ.</w:t>
      </w:r>
    </w:p>
    <w:p w:rsidR="009C76E1" w:rsidRPr="00270105" w:rsidRDefault="009C76E1" w:rsidP="00F84C16">
      <w:pPr>
        <w:rPr>
          <w:sz w:val="24"/>
          <w:szCs w:val="24"/>
        </w:rPr>
      </w:pPr>
      <w:r w:rsidRPr="00270105">
        <w:rPr>
          <w:sz w:val="24"/>
          <w:szCs w:val="24"/>
        </w:rPr>
        <w:t>24. Приказ МВД России № 1038 от 14.12.99г. «Об утверждении инструкции о порядке прим</w:t>
      </w:r>
      <w:r w:rsidRPr="00270105">
        <w:rPr>
          <w:sz w:val="24"/>
          <w:szCs w:val="24"/>
        </w:rPr>
        <w:t>е</w:t>
      </w:r>
      <w:r w:rsidRPr="00270105">
        <w:rPr>
          <w:sz w:val="24"/>
          <w:szCs w:val="24"/>
        </w:rPr>
        <w:t>нения положения о службе в ОВД РФ».</w:t>
      </w:r>
    </w:p>
    <w:p w:rsidR="009C76E1" w:rsidRPr="00270105" w:rsidRDefault="009C76E1" w:rsidP="00F84C16">
      <w:pPr>
        <w:rPr>
          <w:sz w:val="24"/>
          <w:szCs w:val="24"/>
        </w:rPr>
      </w:pPr>
      <w:r w:rsidRPr="00270105">
        <w:rPr>
          <w:sz w:val="24"/>
          <w:szCs w:val="24"/>
        </w:rPr>
        <w:t>25. Приказ МВД РФ № 700 от 30.06.200 г. «Наставление по службе связи ГПС МВД РФ»</w:t>
      </w:r>
    </w:p>
    <w:p w:rsidR="009C76E1" w:rsidRPr="00270105" w:rsidRDefault="009C76E1" w:rsidP="00F84C16">
      <w:pPr>
        <w:rPr>
          <w:sz w:val="24"/>
          <w:szCs w:val="24"/>
        </w:rPr>
      </w:pPr>
      <w:r w:rsidRPr="00270105">
        <w:rPr>
          <w:sz w:val="24"/>
          <w:szCs w:val="24"/>
        </w:rPr>
        <w:t>26. Приказ МВД РФ от 05.07.95 г. № 257 «Об утверждении правовых актов в области о</w:t>
      </w:r>
      <w:r w:rsidRPr="00270105">
        <w:rPr>
          <w:sz w:val="24"/>
          <w:szCs w:val="24"/>
        </w:rPr>
        <w:t>р</w:t>
      </w:r>
      <w:r w:rsidRPr="00270105">
        <w:rPr>
          <w:sz w:val="24"/>
          <w:szCs w:val="24"/>
        </w:rPr>
        <w:t>ганиз</w:t>
      </w:r>
      <w:r w:rsidRPr="00270105">
        <w:rPr>
          <w:sz w:val="24"/>
          <w:szCs w:val="24"/>
        </w:rPr>
        <w:t>а</w:t>
      </w:r>
      <w:r w:rsidRPr="00270105">
        <w:rPr>
          <w:sz w:val="24"/>
          <w:szCs w:val="24"/>
        </w:rPr>
        <w:t>ции деятельности ГПС».</w:t>
      </w:r>
    </w:p>
    <w:p w:rsidR="009C76E1" w:rsidRPr="00270105" w:rsidRDefault="009C76E1" w:rsidP="00F84C16">
      <w:pPr>
        <w:rPr>
          <w:sz w:val="24"/>
          <w:szCs w:val="24"/>
        </w:rPr>
      </w:pPr>
      <w:r w:rsidRPr="00270105">
        <w:rPr>
          <w:sz w:val="24"/>
          <w:szCs w:val="24"/>
        </w:rPr>
        <w:t xml:space="preserve">27. Приказ МЧС РФ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№630 « Правила по охране труда в подраздел</w:t>
      </w:r>
      <w:r w:rsidRPr="00270105">
        <w:rPr>
          <w:sz w:val="24"/>
          <w:szCs w:val="24"/>
        </w:rPr>
        <w:t>е</w:t>
      </w:r>
      <w:r w:rsidRPr="00270105">
        <w:rPr>
          <w:sz w:val="24"/>
          <w:szCs w:val="24"/>
        </w:rPr>
        <w:t>ниях Государственно противопожарной службы Министерства Российской Федерации по делам гражданской обороны, чрезвычайным ситуациям и ликвидации последствий ст</w:t>
      </w:r>
      <w:r w:rsidRPr="00270105">
        <w:rPr>
          <w:sz w:val="24"/>
          <w:szCs w:val="24"/>
        </w:rPr>
        <w:t>и</w:t>
      </w:r>
      <w:r w:rsidRPr="00270105">
        <w:rPr>
          <w:sz w:val="24"/>
          <w:szCs w:val="24"/>
        </w:rPr>
        <w:t>хийных бедствий».</w:t>
      </w:r>
    </w:p>
    <w:p w:rsidR="009C76E1" w:rsidRPr="00270105" w:rsidRDefault="009C76E1" w:rsidP="00F84C16">
      <w:pPr>
        <w:rPr>
          <w:sz w:val="24"/>
          <w:szCs w:val="24"/>
        </w:rPr>
      </w:pPr>
      <w:r w:rsidRPr="00270105">
        <w:rPr>
          <w:sz w:val="24"/>
          <w:szCs w:val="24"/>
        </w:rPr>
        <w:t>28. Приказ МЧС РФ от 15 февраля 2005 года № 74 «Об организации работы по охране труда  в системе МЧС России».</w:t>
      </w:r>
    </w:p>
    <w:p w:rsidR="009C76E1" w:rsidRPr="00270105" w:rsidRDefault="009C76E1" w:rsidP="00F84C16">
      <w:pPr>
        <w:rPr>
          <w:sz w:val="24"/>
          <w:szCs w:val="24"/>
        </w:rPr>
      </w:pPr>
      <w:r w:rsidRPr="00270105">
        <w:rPr>
          <w:sz w:val="24"/>
          <w:szCs w:val="24"/>
        </w:rPr>
        <w:t>29. Приказ МЧС России № 425 от 25.07.2006 г. «Об утверждении норм табельной пол</w:t>
      </w:r>
      <w:r w:rsidRPr="00270105">
        <w:rPr>
          <w:sz w:val="24"/>
          <w:szCs w:val="24"/>
        </w:rPr>
        <w:t>о</w:t>
      </w:r>
      <w:r w:rsidRPr="00270105">
        <w:rPr>
          <w:sz w:val="24"/>
          <w:szCs w:val="24"/>
        </w:rPr>
        <w:t>женн</w:t>
      </w:r>
      <w:r w:rsidRPr="00270105">
        <w:rPr>
          <w:sz w:val="24"/>
          <w:szCs w:val="24"/>
        </w:rPr>
        <w:t>о</w:t>
      </w:r>
      <w:r w:rsidRPr="00270105">
        <w:rPr>
          <w:sz w:val="24"/>
          <w:szCs w:val="24"/>
        </w:rPr>
        <w:t>сти пожарно-технического вооружения и аварийно-спасательного оборудования для основных и специальных пожарных авт</w:t>
      </w:r>
      <w:r w:rsidRPr="00270105">
        <w:rPr>
          <w:sz w:val="24"/>
          <w:szCs w:val="24"/>
        </w:rPr>
        <w:t>о</w:t>
      </w:r>
      <w:r w:rsidRPr="00270105">
        <w:rPr>
          <w:sz w:val="24"/>
          <w:szCs w:val="24"/>
        </w:rPr>
        <w:t>мобилей, изготавливаемых с 2006 года».</w:t>
      </w:r>
    </w:p>
    <w:p w:rsidR="009C76E1" w:rsidRPr="00270105" w:rsidRDefault="009C76E1" w:rsidP="00F84C16">
      <w:pPr>
        <w:rPr>
          <w:sz w:val="24"/>
          <w:szCs w:val="24"/>
        </w:rPr>
      </w:pPr>
      <w:r w:rsidRPr="00270105">
        <w:rPr>
          <w:sz w:val="24"/>
          <w:szCs w:val="24"/>
        </w:rPr>
        <w:t>30. Приказ МЧС России № 624 от 31.12.2002 г. «Об утверждении концепции совершенс</w:t>
      </w:r>
      <w:r w:rsidRPr="00270105">
        <w:rPr>
          <w:sz w:val="24"/>
          <w:szCs w:val="24"/>
        </w:rPr>
        <w:t>т</w:t>
      </w:r>
      <w:r w:rsidRPr="00270105">
        <w:rPr>
          <w:sz w:val="24"/>
          <w:szCs w:val="24"/>
        </w:rPr>
        <w:t>вования пожарных автомобилей и их технической эксплуатации в системе ГПС МЧС Ро</w:t>
      </w:r>
      <w:r w:rsidRPr="00270105">
        <w:rPr>
          <w:sz w:val="24"/>
          <w:szCs w:val="24"/>
        </w:rPr>
        <w:t>с</w:t>
      </w:r>
      <w:r w:rsidRPr="00270105">
        <w:rPr>
          <w:sz w:val="24"/>
          <w:szCs w:val="24"/>
        </w:rPr>
        <w:t>сии».</w:t>
      </w:r>
    </w:p>
    <w:p w:rsidR="009C76E1" w:rsidRPr="00270105" w:rsidRDefault="009C76E1" w:rsidP="00F84C16">
      <w:pPr>
        <w:rPr>
          <w:sz w:val="24"/>
          <w:szCs w:val="24"/>
        </w:rPr>
      </w:pPr>
      <w:r w:rsidRPr="00270105">
        <w:rPr>
          <w:sz w:val="24"/>
          <w:szCs w:val="24"/>
        </w:rPr>
        <w:t>31. Приказ МВД РФ от 12.05.96 г. №245 «Об утверждении нормативных актов, регламе</w:t>
      </w:r>
      <w:r w:rsidRPr="00270105">
        <w:rPr>
          <w:sz w:val="24"/>
          <w:szCs w:val="24"/>
        </w:rPr>
        <w:t>н</w:t>
      </w:r>
      <w:r w:rsidRPr="00270105">
        <w:rPr>
          <w:sz w:val="24"/>
          <w:szCs w:val="24"/>
        </w:rPr>
        <w:t>тирующих деятельность опорных пунктов пожаротушения ГПС МВД России».</w:t>
      </w:r>
    </w:p>
    <w:p w:rsidR="009C76E1" w:rsidRPr="00270105" w:rsidRDefault="009C76E1" w:rsidP="00F84C16">
      <w:pPr>
        <w:rPr>
          <w:sz w:val="24"/>
          <w:szCs w:val="24"/>
        </w:rPr>
      </w:pPr>
      <w:r w:rsidRPr="00270105">
        <w:rPr>
          <w:sz w:val="24"/>
          <w:szCs w:val="24"/>
        </w:rPr>
        <w:t>32. Приказ МЧС России от 30.12.2005 г. № 1027 «О дополнительных мероприятиях по форм</w:t>
      </w:r>
      <w:r w:rsidRPr="00270105">
        <w:rPr>
          <w:sz w:val="24"/>
          <w:szCs w:val="24"/>
        </w:rPr>
        <w:t>и</w:t>
      </w:r>
      <w:r w:rsidRPr="00270105">
        <w:rPr>
          <w:sz w:val="24"/>
          <w:szCs w:val="24"/>
        </w:rPr>
        <w:t>рованию ФПС»</w:t>
      </w:r>
    </w:p>
    <w:p w:rsidR="009C76E1" w:rsidRPr="00270105" w:rsidRDefault="009C76E1" w:rsidP="00F84C16">
      <w:pPr>
        <w:rPr>
          <w:sz w:val="24"/>
          <w:szCs w:val="24"/>
        </w:rPr>
      </w:pPr>
      <w:r w:rsidRPr="00270105">
        <w:rPr>
          <w:sz w:val="24"/>
          <w:szCs w:val="24"/>
        </w:rPr>
        <w:t>33. Приказ МЧС России № 624 от 31.12.2002 г. «Об утверждении Концепции совершенс</w:t>
      </w:r>
      <w:r w:rsidRPr="00270105">
        <w:rPr>
          <w:sz w:val="24"/>
          <w:szCs w:val="24"/>
        </w:rPr>
        <w:t>т</w:t>
      </w:r>
      <w:r w:rsidRPr="00270105">
        <w:rPr>
          <w:sz w:val="24"/>
          <w:szCs w:val="24"/>
        </w:rPr>
        <w:t>вов</w:t>
      </w:r>
      <w:r w:rsidRPr="00270105">
        <w:rPr>
          <w:sz w:val="24"/>
          <w:szCs w:val="24"/>
        </w:rPr>
        <w:t>а</w:t>
      </w:r>
      <w:r w:rsidRPr="00270105">
        <w:rPr>
          <w:sz w:val="24"/>
          <w:szCs w:val="24"/>
        </w:rPr>
        <w:t>ния ГДЗС в системе ГПС МЧС России».</w:t>
      </w:r>
    </w:p>
    <w:p w:rsidR="009C76E1" w:rsidRPr="00270105" w:rsidRDefault="009C76E1" w:rsidP="00F84C16">
      <w:pPr>
        <w:rPr>
          <w:sz w:val="24"/>
          <w:szCs w:val="24"/>
        </w:rPr>
      </w:pPr>
      <w:r w:rsidRPr="00270105">
        <w:rPr>
          <w:sz w:val="24"/>
          <w:szCs w:val="24"/>
        </w:rPr>
        <w:t>34. Приказ МЧС России № 613 от 23.12.2004 г. «О создании центров упра</w:t>
      </w:r>
      <w:r w:rsidRPr="00270105">
        <w:rPr>
          <w:sz w:val="24"/>
          <w:szCs w:val="24"/>
        </w:rPr>
        <w:t>в</w:t>
      </w:r>
      <w:r w:rsidRPr="00270105">
        <w:rPr>
          <w:sz w:val="24"/>
          <w:szCs w:val="24"/>
        </w:rPr>
        <w:t>ления силами ФПС».</w:t>
      </w:r>
    </w:p>
    <w:p w:rsidR="009C76E1" w:rsidRPr="00270105" w:rsidRDefault="009C76E1" w:rsidP="00F84C16">
      <w:pPr>
        <w:rPr>
          <w:sz w:val="24"/>
          <w:szCs w:val="24"/>
        </w:rPr>
      </w:pPr>
      <w:r w:rsidRPr="00270105">
        <w:rPr>
          <w:sz w:val="24"/>
          <w:szCs w:val="24"/>
        </w:rPr>
        <w:t>35. Приказ МЧС России от 26.09.2008 г. №570 «Об утверждении плана противодействия ко</w:t>
      </w:r>
      <w:r w:rsidRPr="00270105">
        <w:rPr>
          <w:sz w:val="24"/>
          <w:szCs w:val="24"/>
        </w:rPr>
        <w:t>р</w:t>
      </w:r>
      <w:r w:rsidRPr="00270105">
        <w:rPr>
          <w:sz w:val="24"/>
          <w:szCs w:val="24"/>
        </w:rPr>
        <w:t>рупции в системе МЧС России».</w:t>
      </w:r>
    </w:p>
    <w:p w:rsidR="009C76E1" w:rsidRPr="00270105" w:rsidRDefault="009C76E1" w:rsidP="00F84C16">
      <w:pPr>
        <w:rPr>
          <w:sz w:val="24"/>
          <w:szCs w:val="24"/>
        </w:rPr>
      </w:pPr>
      <w:r w:rsidRPr="00270105">
        <w:rPr>
          <w:sz w:val="24"/>
          <w:szCs w:val="24"/>
        </w:rPr>
        <w:t>36. Приказ МЧС России УГПС Санкт-Петербурга № 1 от 15.05.97 г. «Об организации п</w:t>
      </w:r>
      <w:r w:rsidRPr="00270105">
        <w:rPr>
          <w:sz w:val="24"/>
          <w:szCs w:val="24"/>
        </w:rPr>
        <w:t>о</w:t>
      </w:r>
      <w:r w:rsidRPr="00270105">
        <w:rPr>
          <w:sz w:val="24"/>
          <w:szCs w:val="24"/>
        </w:rPr>
        <w:t>жар</w:t>
      </w:r>
      <w:r w:rsidRPr="00270105">
        <w:rPr>
          <w:sz w:val="24"/>
          <w:szCs w:val="24"/>
        </w:rPr>
        <w:t>о</w:t>
      </w:r>
      <w:r w:rsidRPr="00270105">
        <w:rPr>
          <w:sz w:val="24"/>
          <w:szCs w:val="24"/>
        </w:rPr>
        <w:t>тушения в Санкт-Петербурге».</w:t>
      </w:r>
    </w:p>
    <w:p w:rsidR="009C76E1" w:rsidRPr="00270105" w:rsidRDefault="009C76E1" w:rsidP="00F84C16">
      <w:pPr>
        <w:rPr>
          <w:sz w:val="24"/>
          <w:szCs w:val="24"/>
        </w:rPr>
      </w:pPr>
      <w:r w:rsidRPr="00270105">
        <w:rPr>
          <w:sz w:val="24"/>
          <w:szCs w:val="24"/>
        </w:rPr>
        <w:t>37. Организационно-методические указания по тактической подготовке начальствующего с</w:t>
      </w:r>
      <w:r w:rsidRPr="00270105">
        <w:rPr>
          <w:sz w:val="24"/>
          <w:szCs w:val="24"/>
        </w:rPr>
        <w:t>о</w:t>
      </w:r>
      <w:r w:rsidRPr="00270105">
        <w:rPr>
          <w:sz w:val="24"/>
          <w:szCs w:val="24"/>
        </w:rPr>
        <w:t>става федеральной противопожарной службы МЧС России. Москва 2007.</w:t>
      </w:r>
    </w:p>
    <w:p w:rsidR="009C76E1" w:rsidRPr="00270105" w:rsidRDefault="009C76E1" w:rsidP="00F84C16">
      <w:pPr>
        <w:rPr>
          <w:sz w:val="24"/>
          <w:szCs w:val="24"/>
        </w:rPr>
      </w:pPr>
      <w:r w:rsidRPr="00270105">
        <w:rPr>
          <w:sz w:val="24"/>
          <w:szCs w:val="24"/>
        </w:rPr>
        <w:t>38. Концепция развития типажа пожарных автомобилей для оснащения подразделений пожа</w:t>
      </w:r>
      <w:r w:rsidRPr="00270105">
        <w:rPr>
          <w:sz w:val="24"/>
          <w:szCs w:val="24"/>
        </w:rPr>
        <w:t>р</w:t>
      </w:r>
      <w:r w:rsidRPr="00270105">
        <w:rPr>
          <w:sz w:val="24"/>
          <w:szCs w:val="24"/>
        </w:rPr>
        <w:t>но-спасательной службы МЧС России от 23.09.2003г.</w:t>
      </w:r>
    </w:p>
    <w:p w:rsidR="009C76E1" w:rsidRPr="00270105" w:rsidRDefault="009C76E1" w:rsidP="00F84C16">
      <w:pPr>
        <w:rPr>
          <w:sz w:val="24"/>
          <w:szCs w:val="24"/>
        </w:rPr>
      </w:pPr>
      <w:r w:rsidRPr="00270105">
        <w:rPr>
          <w:sz w:val="24"/>
          <w:szCs w:val="24"/>
        </w:rPr>
        <w:t xml:space="preserve">39. Методические рекомендации по проведению разборов пожаров. Москва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F84C16">
      <w:pPr>
        <w:rPr>
          <w:sz w:val="24"/>
          <w:szCs w:val="24"/>
        </w:rPr>
      </w:pPr>
      <w:r w:rsidRPr="00270105">
        <w:rPr>
          <w:sz w:val="24"/>
          <w:szCs w:val="24"/>
        </w:rPr>
        <w:t>40. СНиП 2.04.02-84* Водоснабжение. Наружные сети и сооружения.</w:t>
      </w:r>
    </w:p>
    <w:p w:rsidR="009C76E1" w:rsidRPr="00270105" w:rsidRDefault="009C76E1" w:rsidP="00F84C16">
      <w:pPr>
        <w:ind w:left="426" w:hanging="426"/>
        <w:rPr>
          <w:sz w:val="24"/>
          <w:szCs w:val="24"/>
        </w:rPr>
      </w:pPr>
      <w:r w:rsidRPr="00270105">
        <w:rPr>
          <w:sz w:val="24"/>
          <w:szCs w:val="24"/>
        </w:rPr>
        <w:t>41. СНиП 2.04.01-85* Внутренний водопровод и канализация зданий.</w:t>
      </w:r>
    </w:p>
    <w:p w:rsidR="009C76E1" w:rsidRPr="00270105" w:rsidRDefault="009C76E1" w:rsidP="00F84C16">
      <w:pPr>
        <w:ind w:left="426" w:hanging="426"/>
        <w:rPr>
          <w:sz w:val="24"/>
          <w:szCs w:val="24"/>
        </w:rPr>
      </w:pPr>
      <w:r w:rsidRPr="00270105">
        <w:rPr>
          <w:sz w:val="24"/>
          <w:szCs w:val="24"/>
        </w:rPr>
        <w:t>42. ППБ 01-03 Правила пожарной безопасности в Российской Федерации.</w:t>
      </w:r>
    </w:p>
    <w:p w:rsidR="009C76E1" w:rsidRPr="00270105" w:rsidRDefault="009C76E1" w:rsidP="00F84C16">
      <w:pPr>
        <w:rPr>
          <w:sz w:val="24"/>
          <w:szCs w:val="24"/>
        </w:rPr>
      </w:pPr>
      <w:r w:rsidRPr="00270105">
        <w:rPr>
          <w:sz w:val="24"/>
          <w:szCs w:val="24"/>
        </w:rPr>
        <w:t>43. Наставление по газодымозащитной службе ГПС МЧС России. Утв. Пр</w:t>
      </w:r>
      <w:r w:rsidRPr="00270105">
        <w:rPr>
          <w:sz w:val="24"/>
          <w:szCs w:val="24"/>
        </w:rPr>
        <w:t>и</w:t>
      </w:r>
      <w:r w:rsidRPr="00270105">
        <w:rPr>
          <w:sz w:val="24"/>
          <w:szCs w:val="24"/>
        </w:rPr>
        <w:t>казом МВД РФ № 234 от 30.04.96 г.</w:t>
      </w:r>
    </w:p>
    <w:p w:rsidR="009C76E1" w:rsidRPr="00270105" w:rsidRDefault="009C76E1" w:rsidP="00F84C16">
      <w:pPr>
        <w:rPr>
          <w:sz w:val="24"/>
          <w:szCs w:val="24"/>
        </w:rPr>
      </w:pPr>
      <w:r w:rsidRPr="00270105">
        <w:rPr>
          <w:sz w:val="24"/>
          <w:szCs w:val="24"/>
        </w:rPr>
        <w:t>44. Методические рекомендации по тушению пожаров в зданиях повышенной этажности. М</w:t>
      </w:r>
      <w:r w:rsidRPr="00270105">
        <w:rPr>
          <w:sz w:val="24"/>
          <w:szCs w:val="24"/>
        </w:rPr>
        <w:t>о</w:t>
      </w:r>
      <w:r w:rsidRPr="00270105">
        <w:rPr>
          <w:sz w:val="24"/>
          <w:szCs w:val="24"/>
        </w:rPr>
        <w:t xml:space="preserve">сква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F84C16">
      <w:pPr>
        <w:rPr>
          <w:sz w:val="24"/>
          <w:szCs w:val="24"/>
        </w:rPr>
      </w:pPr>
      <w:r w:rsidRPr="00270105">
        <w:rPr>
          <w:sz w:val="24"/>
          <w:szCs w:val="24"/>
        </w:rPr>
        <w:t>45. ТСН 31-332-</w:t>
      </w:r>
      <w:smartTag w:uri="urn:schemas-microsoft-com:office:smarttags" w:element="metricconverter">
        <w:smartTagPr>
          <w:attr w:name="ProductID" w:val="2006 г"/>
        </w:smartTagPr>
        <w:r w:rsidRPr="00270105">
          <w:rPr>
            <w:sz w:val="24"/>
            <w:szCs w:val="24"/>
          </w:rPr>
          <w:t>2006 г</w:t>
        </w:r>
      </w:smartTag>
      <w:r w:rsidRPr="00270105">
        <w:rPr>
          <w:sz w:val="24"/>
          <w:szCs w:val="24"/>
        </w:rPr>
        <w:t>. «Санкт-Петербург. Жилые и общественные высотные здания».</w:t>
      </w:r>
    </w:p>
    <w:p w:rsidR="009C76E1" w:rsidRPr="00270105" w:rsidRDefault="009C76E1" w:rsidP="00F84C16">
      <w:pPr>
        <w:ind w:left="426" w:hanging="426"/>
        <w:rPr>
          <w:sz w:val="24"/>
          <w:szCs w:val="24"/>
        </w:rPr>
      </w:pPr>
      <w:r w:rsidRPr="00270105">
        <w:rPr>
          <w:sz w:val="24"/>
          <w:szCs w:val="24"/>
        </w:rPr>
        <w:t>46. МГСН 4.19-05 «Многофункциональные высотные здания и комплексы».</w:t>
      </w:r>
    </w:p>
    <w:p w:rsidR="009C76E1" w:rsidRPr="00270105" w:rsidRDefault="009C76E1" w:rsidP="00F84C16">
      <w:pPr>
        <w:rPr>
          <w:sz w:val="24"/>
          <w:szCs w:val="24"/>
        </w:rPr>
      </w:pPr>
      <w:r w:rsidRPr="00270105">
        <w:rPr>
          <w:sz w:val="24"/>
          <w:szCs w:val="24"/>
        </w:rPr>
        <w:t>47. НПБ 250-97 «Лифты для транспортирования пожарных подразделений в зданиях и с</w:t>
      </w:r>
      <w:r w:rsidRPr="00270105">
        <w:rPr>
          <w:sz w:val="24"/>
          <w:szCs w:val="24"/>
        </w:rPr>
        <w:t>о</w:t>
      </w:r>
      <w:r w:rsidRPr="00270105">
        <w:rPr>
          <w:sz w:val="24"/>
          <w:szCs w:val="24"/>
        </w:rPr>
        <w:t>ор</w:t>
      </w:r>
      <w:r w:rsidRPr="00270105">
        <w:rPr>
          <w:sz w:val="24"/>
          <w:szCs w:val="24"/>
        </w:rPr>
        <w:t>у</w:t>
      </w:r>
      <w:r w:rsidRPr="00270105">
        <w:rPr>
          <w:sz w:val="24"/>
          <w:szCs w:val="24"/>
        </w:rPr>
        <w:t>жениях. Общие технические требования».</w:t>
      </w:r>
    </w:p>
    <w:p w:rsidR="009C76E1" w:rsidRPr="00270105" w:rsidRDefault="009C76E1" w:rsidP="00F84C16">
      <w:pPr>
        <w:rPr>
          <w:sz w:val="24"/>
          <w:szCs w:val="24"/>
        </w:rPr>
      </w:pPr>
      <w:r w:rsidRPr="00270105">
        <w:rPr>
          <w:sz w:val="24"/>
          <w:szCs w:val="24"/>
        </w:rPr>
        <w:t>48. НПБ т166-97. Пожарная техника. Огнетушители, требования к эксплуат</w:t>
      </w:r>
      <w:r w:rsidRPr="00270105">
        <w:rPr>
          <w:sz w:val="24"/>
          <w:szCs w:val="24"/>
        </w:rPr>
        <w:t>а</w:t>
      </w:r>
      <w:r w:rsidRPr="00270105">
        <w:rPr>
          <w:sz w:val="24"/>
          <w:szCs w:val="24"/>
        </w:rPr>
        <w:t>ции.</w:t>
      </w:r>
    </w:p>
    <w:p w:rsidR="009C76E1" w:rsidRPr="00270105" w:rsidRDefault="009C76E1" w:rsidP="00F84C16">
      <w:pPr>
        <w:rPr>
          <w:sz w:val="24"/>
          <w:szCs w:val="24"/>
        </w:rPr>
      </w:pPr>
      <w:r w:rsidRPr="00270105">
        <w:rPr>
          <w:sz w:val="24"/>
          <w:szCs w:val="24"/>
        </w:rPr>
        <w:t>49. НПБ 73-98. Техника пожарная. Генераторы огнетушащего аэрозоля оперативного пр</w:t>
      </w:r>
      <w:r w:rsidRPr="00270105">
        <w:rPr>
          <w:sz w:val="24"/>
          <w:szCs w:val="24"/>
        </w:rPr>
        <w:t>и</w:t>
      </w:r>
      <w:r w:rsidRPr="00270105">
        <w:rPr>
          <w:sz w:val="24"/>
          <w:szCs w:val="24"/>
        </w:rPr>
        <w:t>мен</w:t>
      </w:r>
      <w:r w:rsidRPr="00270105">
        <w:rPr>
          <w:sz w:val="24"/>
          <w:szCs w:val="24"/>
        </w:rPr>
        <w:t>е</w:t>
      </w:r>
      <w:r w:rsidRPr="00270105">
        <w:rPr>
          <w:sz w:val="24"/>
          <w:szCs w:val="24"/>
        </w:rPr>
        <w:t>ния. Общие технические требования. Методы испытаний.</w:t>
      </w:r>
    </w:p>
    <w:p w:rsidR="009C76E1" w:rsidRPr="00270105" w:rsidRDefault="009C76E1" w:rsidP="00F84C16">
      <w:pPr>
        <w:rPr>
          <w:sz w:val="24"/>
          <w:szCs w:val="24"/>
        </w:rPr>
      </w:pPr>
      <w:r w:rsidRPr="00270105">
        <w:rPr>
          <w:sz w:val="24"/>
          <w:szCs w:val="24"/>
        </w:rPr>
        <w:t>50. ГОСТ Р 51057 – 2001. Техника пожарная. Огнетушители переносные. Общие требов</w:t>
      </w:r>
      <w:r w:rsidRPr="00270105">
        <w:rPr>
          <w:sz w:val="24"/>
          <w:szCs w:val="24"/>
        </w:rPr>
        <w:t>а</w:t>
      </w:r>
      <w:r w:rsidRPr="00270105">
        <w:rPr>
          <w:sz w:val="24"/>
          <w:szCs w:val="24"/>
        </w:rPr>
        <w:t>ния. Методы испытаний.</w:t>
      </w:r>
    </w:p>
    <w:p w:rsidR="009C76E1" w:rsidRPr="00270105" w:rsidRDefault="009C76E1" w:rsidP="00F84C16">
      <w:pPr>
        <w:rPr>
          <w:sz w:val="24"/>
          <w:szCs w:val="24"/>
        </w:rPr>
      </w:pPr>
      <w:r w:rsidRPr="00270105">
        <w:rPr>
          <w:sz w:val="24"/>
          <w:szCs w:val="24"/>
        </w:rPr>
        <w:t>51. ГОСТ Р 51017 – 97. Техника пожарная. Огнетушители передвижные. Общие требов</w:t>
      </w:r>
      <w:r w:rsidRPr="00270105">
        <w:rPr>
          <w:sz w:val="24"/>
          <w:szCs w:val="24"/>
        </w:rPr>
        <w:t>а</w:t>
      </w:r>
      <w:r w:rsidRPr="00270105">
        <w:rPr>
          <w:sz w:val="24"/>
          <w:szCs w:val="24"/>
        </w:rPr>
        <w:t>ния. Методы испытаний.</w:t>
      </w:r>
    </w:p>
    <w:p w:rsidR="009C76E1" w:rsidRPr="00270105" w:rsidRDefault="009C76E1" w:rsidP="00F84C16">
      <w:pPr>
        <w:ind w:left="426" w:hanging="426"/>
        <w:rPr>
          <w:sz w:val="24"/>
          <w:szCs w:val="24"/>
        </w:rPr>
      </w:pPr>
      <w:r w:rsidRPr="00270105">
        <w:rPr>
          <w:sz w:val="24"/>
          <w:szCs w:val="24"/>
        </w:rPr>
        <w:t>52. ГОСТ 27331 – 87. Пожарная техника, Классификация пожаров.</w:t>
      </w:r>
    </w:p>
    <w:p w:rsidR="009C76E1" w:rsidRPr="00270105" w:rsidRDefault="009C76E1" w:rsidP="00F84C16">
      <w:pPr>
        <w:rPr>
          <w:sz w:val="24"/>
          <w:szCs w:val="24"/>
        </w:rPr>
      </w:pPr>
      <w:r w:rsidRPr="00270105">
        <w:rPr>
          <w:sz w:val="24"/>
          <w:szCs w:val="24"/>
        </w:rPr>
        <w:t>53. ГОСТ 12.0.004-90 ССБТ «Организация обучения безопасности труда. Общие полож</w:t>
      </w:r>
      <w:r w:rsidRPr="00270105">
        <w:rPr>
          <w:sz w:val="24"/>
          <w:szCs w:val="24"/>
        </w:rPr>
        <w:t>е</w:t>
      </w:r>
      <w:r w:rsidRPr="00270105">
        <w:rPr>
          <w:sz w:val="24"/>
          <w:szCs w:val="24"/>
        </w:rPr>
        <w:t>ния».</w:t>
      </w:r>
    </w:p>
    <w:p w:rsidR="009C76E1" w:rsidRPr="00270105" w:rsidRDefault="009C76E1" w:rsidP="00F84C16">
      <w:pPr>
        <w:rPr>
          <w:sz w:val="24"/>
          <w:szCs w:val="24"/>
        </w:rPr>
      </w:pPr>
      <w:r w:rsidRPr="00270105">
        <w:rPr>
          <w:sz w:val="24"/>
          <w:szCs w:val="24"/>
        </w:rPr>
        <w:t>54. «Инструкции по бухгалтерскому учету в бюджетных учреждениях» Приказ Министе</w:t>
      </w:r>
      <w:r w:rsidRPr="00270105">
        <w:rPr>
          <w:sz w:val="24"/>
          <w:szCs w:val="24"/>
        </w:rPr>
        <w:t>р</w:t>
      </w:r>
      <w:r w:rsidRPr="00270105">
        <w:rPr>
          <w:sz w:val="24"/>
          <w:szCs w:val="24"/>
        </w:rPr>
        <w:t>ства финансов от 30.12.99 г. № 107</w:t>
      </w:r>
    </w:p>
    <w:p w:rsidR="009C76E1" w:rsidRPr="00270105" w:rsidRDefault="009C76E1" w:rsidP="00F84C16">
      <w:pPr>
        <w:rPr>
          <w:sz w:val="24"/>
          <w:szCs w:val="24"/>
        </w:rPr>
      </w:pPr>
      <w:r w:rsidRPr="00270105">
        <w:rPr>
          <w:sz w:val="24"/>
          <w:szCs w:val="24"/>
        </w:rPr>
        <w:t>55. «Об установлении окладов денежного содержания сотрудников органов внутренних дел РФ, учреждений и органов уголовно-исполнительной системы Министерства юстиции РФ, Государственной противопожарной службы МЧС РФ, федеральных органов налог</w:t>
      </w:r>
      <w:r w:rsidRPr="00270105">
        <w:rPr>
          <w:sz w:val="24"/>
          <w:szCs w:val="24"/>
        </w:rPr>
        <w:t>о</w:t>
      </w:r>
      <w:r w:rsidRPr="00270105">
        <w:rPr>
          <w:sz w:val="24"/>
          <w:szCs w:val="24"/>
        </w:rPr>
        <w:t>вой полиции и т</w:t>
      </w:r>
      <w:r w:rsidRPr="00270105">
        <w:rPr>
          <w:sz w:val="24"/>
          <w:szCs w:val="24"/>
        </w:rPr>
        <w:t>а</w:t>
      </w:r>
      <w:r w:rsidRPr="00270105">
        <w:rPr>
          <w:sz w:val="24"/>
          <w:szCs w:val="24"/>
        </w:rPr>
        <w:t>моженных органов РФ»</w:t>
      </w:r>
    </w:p>
    <w:p w:rsidR="009C76E1" w:rsidRPr="00270105" w:rsidRDefault="009C76E1" w:rsidP="00F84C16">
      <w:pPr>
        <w:rPr>
          <w:sz w:val="24"/>
          <w:szCs w:val="24"/>
        </w:rPr>
      </w:pPr>
      <w:r w:rsidRPr="00270105">
        <w:rPr>
          <w:sz w:val="24"/>
          <w:szCs w:val="24"/>
        </w:rPr>
        <w:t>56. «О дополнительных выплатах сотрудникам ОВД РФ, учреждений и орг</w:t>
      </w:r>
      <w:r w:rsidRPr="00270105">
        <w:rPr>
          <w:sz w:val="24"/>
          <w:szCs w:val="24"/>
        </w:rPr>
        <w:t>а</w:t>
      </w:r>
      <w:r w:rsidRPr="00270105">
        <w:rPr>
          <w:sz w:val="24"/>
          <w:szCs w:val="24"/>
        </w:rPr>
        <w:t>нов уголовно-исполнительной системы Мин. Юстиции РФ, Государственно противопожарной службы МЧС РФ, федеральных органов налоговой пол</w:t>
      </w:r>
      <w:r w:rsidRPr="00270105">
        <w:rPr>
          <w:sz w:val="24"/>
          <w:szCs w:val="24"/>
        </w:rPr>
        <w:t>и</w:t>
      </w:r>
      <w:r w:rsidRPr="00270105">
        <w:rPr>
          <w:sz w:val="24"/>
          <w:szCs w:val="24"/>
        </w:rPr>
        <w:t>ции и таможенных органов РФ».</w:t>
      </w:r>
    </w:p>
    <w:p w:rsidR="009C76E1" w:rsidRPr="00270105" w:rsidRDefault="009C76E1" w:rsidP="00F84C16">
      <w:pPr>
        <w:rPr>
          <w:sz w:val="24"/>
          <w:szCs w:val="24"/>
        </w:rPr>
      </w:pPr>
      <w:r w:rsidRPr="00270105">
        <w:rPr>
          <w:sz w:val="24"/>
          <w:szCs w:val="24"/>
        </w:rPr>
        <w:t>57. Методическое руководство. Профессиональное здоровье. Синдром выгорания и его профилактика. М. ГУ «Центр экстренной психологической п</w:t>
      </w:r>
      <w:r w:rsidRPr="00270105">
        <w:rPr>
          <w:sz w:val="24"/>
          <w:szCs w:val="24"/>
        </w:rPr>
        <w:t>о</w:t>
      </w:r>
      <w:r w:rsidRPr="00270105">
        <w:rPr>
          <w:sz w:val="24"/>
          <w:szCs w:val="24"/>
        </w:rPr>
        <w:t xml:space="preserve">мощи МЧС России». </w:t>
      </w:r>
      <w:smartTag w:uri="urn:schemas-microsoft-com:office:smarttags" w:element="metricconverter">
        <w:smartTagPr>
          <w:attr w:name="ProductID" w:val="2005 г"/>
        </w:smartTagPr>
        <w:r w:rsidRPr="00270105">
          <w:rPr>
            <w:sz w:val="24"/>
            <w:szCs w:val="24"/>
          </w:rPr>
          <w:t>2005 г</w:t>
        </w:r>
      </w:smartTag>
      <w:r w:rsidRPr="00270105">
        <w:rPr>
          <w:sz w:val="24"/>
          <w:szCs w:val="24"/>
        </w:rPr>
        <w:t>.</w:t>
      </w:r>
    </w:p>
    <w:p w:rsidR="009C76E1" w:rsidRPr="00270105" w:rsidRDefault="009C76E1" w:rsidP="00F84C16">
      <w:pPr>
        <w:ind w:left="426" w:hanging="426"/>
        <w:rPr>
          <w:sz w:val="24"/>
          <w:szCs w:val="24"/>
        </w:rPr>
      </w:pPr>
      <w:r w:rsidRPr="00270105">
        <w:rPr>
          <w:sz w:val="24"/>
          <w:szCs w:val="24"/>
        </w:rPr>
        <w:t xml:space="preserve">58. Козлов В.В., Козлова А.А. Управление конфликтом. М. «Эксмо». </w:t>
      </w:r>
      <w:smartTag w:uri="urn:schemas-microsoft-com:office:smarttags" w:element="metricconverter">
        <w:smartTagPr>
          <w:attr w:name="ProductID" w:val="2004 г"/>
        </w:smartTagPr>
        <w:r w:rsidRPr="00270105">
          <w:rPr>
            <w:sz w:val="24"/>
            <w:szCs w:val="24"/>
          </w:rPr>
          <w:t>2004 г</w:t>
        </w:r>
      </w:smartTag>
      <w:r w:rsidRPr="00270105">
        <w:rPr>
          <w:sz w:val="24"/>
          <w:szCs w:val="24"/>
        </w:rPr>
        <w:t>.</w:t>
      </w:r>
    </w:p>
    <w:p w:rsidR="009C76E1" w:rsidRPr="00270105" w:rsidRDefault="009C76E1" w:rsidP="00F84C16">
      <w:pPr>
        <w:ind w:left="426" w:hanging="426"/>
        <w:rPr>
          <w:sz w:val="24"/>
          <w:szCs w:val="24"/>
        </w:rPr>
      </w:pPr>
      <w:r w:rsidRPr="00270105">
        <w:rPr>
          <w:sz w:val="24"/>
          <w:szCs w:val="24"/>
        </w:rPr>
        <w:t xml:space="preserve">59. Самонов Л.П. «Психология для пожарных» Пермь. </w:t>
      </w:r>
      <w:smartTag w:uri="urn:schemas-microsoft-com:office:smarttags" w:element="metricconverter">
        <w:smartTagPr>
          <w:attr w:name="ProductID" w:val="2005 г"/>
        </w:smartTagPr>
        <w:r w:rsidRPr="00270105">
          <w:rPr>
            <w:sz w:val="24"/>
            <w:szCs w:val="24"/>
          </w:rPr>
          <w:t>2005 г</w:t>
        </w:r>
      </w:smartTag>
      <w:r w:rsidRPr="00270105">
        <w:rPr>
          <w:sz w:val="24"/>
          <w:szCs w:val="24"/>
        </w:rPr>
        <w:t>.</w:t>
      </w:r>
    </w:p>
    <w:p w:rsidR="009C76E1" w:rsidRPr="00270105" w:rsidRDefault="009C76E1" w:rsidP="00F84C16">
      <w:pPr>
        <w:ind w:left="426" w:hanging="426"/>
        <w:rPr>
          <w:sz w:val="24"/>
          <w:szCs w:val="24"/>
        </w:rPr>
      </w:pPr>
      <w:r w:rsidRPr="00270105">
        <w:rPr>
          <w:sz w:val="24"/>
          <w:szCs w:val="24"/>
        </w:rPr>
        <w:t xml:space="preserve">60. Методические рекомендации по изучению пожаров. Москва. </w:t>
      </w:r>
      <w:smartTag w:uri="urn:schemas-microsoft-com:office:smarttags" w:element="metricconverter">
        <w:smartTagPr>
          <w:attr w:name="ProductID" w:val="2007 г"/>
        </w:smartTagPr>
        <w:r w:rsidRPr="00270105">
          <w:rPr>
            <w:sz w:val="24"/>
            <w:szCs w:val="24"/>
          </w:rPr>
          <w:t>2007 г</w:t>
        </w:r>
      </w:smartTag>
      <w:r w:rsidRPr="00270105">
        <w:rPr>
          <w:sz w:val="24"/>
          <w:szCs w:val="24"/>
        </w:rPr>
        <w:t>.</w:t>
      </w:r>
    </w:p>
    <w:p w:rsidR="009C76E1" w:rsidRPr="00270105" w:rsidRDefault="009C76E1" w:rsidP="00F84C16">
      <w:pPr>
        <w:rPr>
          <w:sz w:val="24"/>
          <w:szCs w:val="24"/>
        </w:rPr>
      </w:pPr>
      <w:r w:rsidRPr="00270105">
        <w:rPr>
          <w:sz w:val="24"/>
          <w:szCs w:val="24"/>
        </w:rPr>
        <w:t>61. Методические рекомендации  по составлению планов и карточек тушения пожаров. Москва 2005.</w:t>
      </w:r>
    </w:p>
    <w:p w:rsidR="009C76E1" w:rsidRPr="00270105" w:rsidRDefault="009C76E1" w:rsidP="00F84C16">
      <w:pPr>
        <w:ind w:left="426" w:hanging="426"/>
        <w:rPr>
          <w:sz w:val="24"/>
          <w:szCs w:val="24"/>
        </w:rPr>
      </w:pPr>
    </w:p>
    <w:p w:rsidR="009C76E1" w:rsidRPr="00270105" w:rsidRDefault="009C76E1" w:rsidP="00F84C16">
      <w:pPr>
        <w:ind w:left="426" w:hanging="426"/>
        <w:rPr>
          <w:b/>
          <w:sz w:val="24"/>
          <w:szCs w:val="24"/>
        </w:rPr>
      </w:pPr>
      <w:r w:rsidRPr="00270105">
        <w:rPr>
          <w:b/>
          <w:sz w:val="24"/>
          <w:szCs w:val="24"/>
        </w:rPr>
        <w:t>Дополнительная:</w:t>
      </w:r>
    </w:p>
    <w:p w:rsidR="009C76E1" w:rsidRPr="00270105" w:rsidRDefault="009C76E1" w:rsidP="00F84C16">
      <w:pPr>
        <w:ind w:left="426" w:hanging="426"/>
        <w:rPr>
          <w:b/>
          <w:sz w:val="24"/>
          <w:szCs w:val="24"/>
        </w:rPr>
      </w:pPr>
    </w:p>
    <w:p w:rsidR="009C76E1" w:rsidRPr="00270105" w:rsidRDefault="009C76E1" w:rsidP="00F84C16">
      <w:pPr>
        <w:ind w:left="357"/>
        <w:rPr>
          <w:sz w:val="24"/>
          <w:szCs w:val="24"/>
        </w:rPr>
      </w:pPr>
      <w:r w:rsidRPr="00270105">
        <w:rPr>
          <w:sz w:val="24"/>
          <w:szCs w:val="24"/>
        </w:rPr>
        <w:t>1.Абросимов Ю.Г. и др. Гидравлика и противопожарное водоснабжение. – М.: Акад</w:t>
      </w:r>
      <w:r w:rsidRPr="00270105">
        <w:rPr>
          <w:sz w:val="24"/>
          <w:szCs w:val="24"/>
        </w:rPr>
        <w:t>е</w:t>
      </w:r>
      <w:r w:rsidRPr="00270105">
        <w:rPr>
          <w:sz w:val="24"/>
          <w:szCs w:val="24"/>
        </w:rPr>
        <w:t xml:space="preserve">мия ГПС МЧС России, </w:t>
      </w:r>
      <w:smartTag w:uri="urn:schemas-microsoft-com:office:smarttags" w:element="metricconverter">
        <w:smartTagPr>
          <w:attr w:name="ProductID" w:val="2003 г"/>
        </w:smartTagPr>
        <w:r w:rsidRPr="00270105">
          <w:rPr>
            <w:sz w:val="24"/>
            <w:szCs w:val="24"/>
          </w:rPr>
          <w:t>2003 г</w:t>
        </w:r>
      </w:smartTag>
      <w:r w:rsidRPr="00270105">
        <w:rPr>
          <w:sz w:val="24"/>
          <w:szCs w:val="24"/>
        </w:rPr>
        <w:t>.</w:t>
      </w:r>
    </w:p>
    <w:p w:rsidR="009C76E1" w:rsidRPr="00270105" w:rsidRDefault="009C76E1" w:rsidP="00F84C16">
      <w:pPr>
        <w:ind w:left="357"/>
        <w:rPr>
          <w:sz w:val="24"/>
          <w:szCs w:val="24"/>
        </w:rPr>
      </w:pPr>
      <w:r w:rsidRPr="00270105">
        <w:rPr>
          <w:sz w:val="24"/>
          <w:szCs w:val="24"/>
        </w:rPr>
        <w:t>2.М.И. Богданов, Г.Ф. Архипов, Е.И. Мястенков. Справочник по пожарной технике и такт</w:t>
      </w:r>
      <w:r w:rsidRPr="00270105">
        <w:rPr>
          <w:sz w:val="24"/>
          <w:szCs w:val="24"/>
        </w:rPr>
        <w:t>и</w:t>
      </w:r>
      <w:r w:rsidRPr="00270105">
        <w:rPr>
          <w:sz w:val="24"/>
          <w:szCs w:val="24"/>
        </w:rPr>
        <w:t>ке. Учебное пособие. УГПС СПб и ЛО МЧС России 2002.</w:t>
      </w:r>
    </w:p>
    <w:p w:rsidR="009C76E1" w:rsidRPr="00270105" w:rsidRDefault="009C76E1" w:rsidP="00F84C16">
      <w:pPr>
        <w:ind w:left="357"/>
        <w:rPr>
          <w:sz w:val="24"/>
          <w:szCs w:val="24"/>
        </w:rPr>
      </w:pPr>
      <w:r w:rsidRPr="00270105">
        <w:rPr>
          <w:sz w:val="24"/>
          <w:szCs w:val="24"/>
        </w:rPr>
        <w:t>3.Дымов С.М. Обоснование применения и расчет количества технических устройств для спасения лудей из высотных зданий и сооружений. – П</w:t>
      </w:r>
      <w:r w:rsidRPr="00270105">
        <w:rPr>
          <w:sz w:val="24"/>
          <w:szCs w:val="24"/>
        </w:rPr>
        <w:t>о</w:t>
      </w:r>
      <w:r w:rsidRPr="00270105">
        <w:rPr>
          <w:sz w:val="24"/>
          <w:szCs w:val="24"/>
        </w:rPr>
        <w:t xml:space="preserve">жарная безопасность № 2 .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F84C16">
      <w:pPr>
        <w:ind w:left="357"/>
        <w:rPr>
          <w:sz w:val="24"/>
          <w:szCs w:val="24"/>
        </w:rPr>
      </w:pPr>
      <w:r w:rsidRPr="00270105">
        <w:rPr>
          <w:sz w:val="24"/>
          <w:szCs w:val="24"/>
        </w:rPr>
        <w:t>4.Карпов А.П. Огнетушители. Устройство, испытания, выбор, применение, технич</w:t>
      </w:r>
      <w:r w:rsidRPr="00270105">
        <w:rPr>
          <w:sz w:val="24"/>
          <w:szCs w:val="24"/>
        </w:rPr>
        <w:t>е</w:t>
      </w:r>
      <w:r w:rsidRPr="00270105">
        <w:rPr>
          <w:sz w:val="24"/>
          <w:szCs w:val="24"/>
        </w:rPr>
        <w:t xml:space="preserve">ское обслуживание и перезарядка. Учебно-методическое пособие. – М.: ВНИИПО МЧС России, </w:t>
      </w:r>
      <w:smartTag w:uri="urn:schemas-microsoft-com:office:smarttags" w:element="metricconverter">
        <w:smartTagPr>
          <w:attr w:name="ProductID" w:val="2003 г"/>
        </w:smartTagPr>
        <w:r w:rsidRPr="00270105">
          <w:rPr>
            <w:sz w:val="24"/>
            <w:szCs w:val="24"/>
          </w:rPr>
          <w:t>2003 г</w:t>
        </w:r>
      </w:smartTag>
      <w:r w:rsidRPr="00270105">
        <w:rPr>
          <w:sz w:val="24"/>
          <w:szCs w:val="24"/>
        </w:rPr>
        <w:t>.</w:t>
      </w:r>
    </w:p>
    <w:p w:rsidR="009C76E1" w:rsidRPr="00270105" w:rsidRDefault="009C76E1" w:rsidP="00F84C16">
      <w:pPr>
        <w:ind w:left="360"/>
        <w:rPr>
          <w:sz w:val="24"/>
          <w:szCs w:val="24"/>
        </w:rPr>
      </w:pPr>
      <w:r w:rsidRPr="00270105">
        <w:rPr>
          <w:sz w:val="24"/>
          <w:szCs w:val="24"/>
        </w:rPr>
        <w:t>Б. Моррис Руководство по применению техники спасения из автомобилей. Холматро. Н</w:t>
      </w:r>
      <w:r w:rsidRPr="00270105">
        <w:rPr>
          <w:sz w:val="24"/>
          <w:szCs w:val="24"/>
        </w:rPr>
        <w:t>и</w:t>
      </w:r>
      <w:r w:rsidRPr="00270105">
        <w:rPr>
          <w:sz w:val="24"/>
          <w:szCs w:val="24"/>
        </w:rPr>
        <w:t xml:space="preserve">дерланды. </w:t>
      </w:r>
      <w:smartTag w:uri="urn:schemas-microsoft-com:office:smarttags" w:element="metricconverter">
        <w:smartTagPr>
          <w:attr w:name="ProductID" w:val="2005 г"/>
        </w:smartTagPr>
        <w:r w:rsidRPr="00270105">
          <w:rPr>
            <w:sz w:val="24"/>
            <w:szCs w:val="24"/>
          </w:rPr>
          <w:t>2005 г</w:t>
        </w:r>
      </w:smartTag>
      <w:r w:rsidRPr="00270105">
        <w:rPr>
          <w:sz w:val="24"/>
          <w:szCs w:val="24"/>
        </w:rPr>
        <w:t xml:space="preserve">.         </w:t>
      </w:r>
    </w:p>
    <w:p w:rsidR="009C76E1" w:rsidRPr="00270105" w:rsidRDefault="009C76E1" w:rsidP="00F84C16">
      <w:pPr>
        <w:ind w:left="360"/>
        <w:rPr>
          <w:sz w:val="24"/>
          <w:szCs w:val="24"/>
        </w:rPr>
      </w:pPr>
      <w:r w:rsidRPr="00270105">
        <w:rPr>
          <w:sz w:val="24"/>
          <w:szCs w:val="24"/>
        </w:rPr>
        <w:t>5.Собурь С.В. Огнетушители. Учебно справочное пособие – М.: Пожкн</w:t>
      </w:r>
      <w:r w:rsidRPr="00270105">
        <w:rPr>
          <w:sz w:val="24"/>
          <w:szCs w:val="24"/>
        </w:rPr>
        <w:t>и</w:t>
      </w:r>
      <w:r w:rsidRPr="00270105">
        <w:rPr>
          <w:sz w:val="24"/>
          <w:szCs w:val="24"/>
        </w:rPr>
        <w:t xml:space="preserve">га,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F84C16">
      <w:pPr>
        <w:numPr>
          <w:ilvl w:val="0"/>
          <w:numId w:val="61"/>
        </w:numPr>
        <w:rPr>
          <w:sz w:val="24"/>
          <w:szCs w:val="24"/>
        </w:rPr>
      </w:pPr>
      <w:r w:rsidRPr="00270105">
        <w:rPr>
          <w:sz w:val="24"/>
          <w:szCs w:val="24"/>
        </w:rPr>
        <w:t xml:space="preserve">Повзик Я.С. Пожарная тактика. М.: ЗАО «Спецтехника», </w:t>
      </w:r>
      <w:smartTag w:uri="urn:schemas-microsoft-com:office:smarttags" w:element="metricconverter">
        <w:smartTagPr>
          <w:attr w:name="ProductID" w:val="1991 г"/>
        </w:smartTagPr>
        <w:r w:rsidRPr="00270105">
          <w:rPr>
            <w:sz w:val="24"/>
            <w:szCs w:val="24"/>
          </w:rPr>
          <w:t>1991 г</w:t>
        </w:r>
      </w:smartTag>
      <w:r w:rsidRPr="00270105">
        <w:rPr>
          <w:sz w:val="24"/>
          <w:szCs w:val="24"/>
        </w:rPr>
        <w:t>.</w:t>
      </w:r>
    </w:p>
    <w:p w:rsidR="009C76E1" w:rsidRPr="00270105" w:rsidRDefault="009C76E1" w:rsidP="00F84C16">
      <w:pPr>
        <w:tabs>
          <w:tab w:val="left" w:pos="284"/>
        </w:tabs>
        <w:ind w:left="284" w:hanging="142"/>
        <w:rPr>
          <w:sz w:val="24"/>
          <w:szCs w:val="24"/>
        </w:rPr>
      </w:pPr>
      <w:r w:rsidRPr="00270105">
        <w:rPr>
          <w:sz w:val="24"/>
          <w:szCs w:val="24"/>
        </w:rPr>
        <w:t xml:space="preserve">   Степанов К.Н., Повзик Я.С., Рыбкин И.В. Справочник пожарная техника» М.   ЗАО «Спе</w:t>
      </w:r>
      <w:r w:rsidRPr="00270105">
        <w:rPr>
          <w:sz w:val="24"/>
          <w:szCs w:val="24"/>
        </w:rPr>
        <w:t>ц</w:t>
      </w:r>
      <w:r w:rsidRPr="00270105">
        <w:rPr>
          <w:sz w:val="24"/>
          <w:szCs w:val="24"/>
        </w:rPr>
        <w:t xml:space="preserve">техника» </w:t>
      </w:r>
      <w:smartTag w:uri="urn:schemas-microsoft-com:office:smarttags" w:element="metricconverter">
        <w:smartTagPr>
          <w:attr w:name="ProductID" w:val="2003 г"/>
        </w:smartTagPr>
        <w:r w:rsidRPr="00270105">
          <w:rPr>
            <w:sz w:val="24"/>
            <w:szCs w:val="24"/>
          </w:rPr>
          <w:t>2003 г</w:t>
        </w:r>
      </w:smartTag>
      <w:r w:rsidRPr="00270105">
        <w:rPr>
          <w:sz w:val="24"/>
          <w:szCs w:val="24"/>
        </w:rPr>
        <w:t>.</w:t>
      </w:r>
    </w:p>
    <w:p w:rsidR="009C76E1" w:rsidRPr="00270105" w:rsidRDefault="009C76E1" w:rsidP="00F84C16">
      <w:pPr>
        <w:numPr>
          <w:ilvl w:val="0"/>
          <w:numId w:val="61"/>
        </w:numPr>
        <w:ind w:left="357" w:firstLine="0"/>
        <w:rPr>
          <w:sz w:val="24"/>
          <w:szCs w:val="24"/>
        </w:rPr>
      </w:pPr>
      <w:r w:rsidRPr="00270105">
        <w:rPr>
          <w:sz w:val="24"/>
          <w:szCs w:val="24"/>
        </w:rPr>
        <w:t>Анализ эффективности примения новых технологий в области пожаротушения в подра</w:t>
      </w:r>
      <w:r w:rsidRPr="00270105">
        <w:rPr>
          <w:sz w:val="24"/>
          <w:szCs w:val="24"/>
        </w:rPr>
        <w:t>з</w:t>
      </w:r>
      <w:r w:rsidRPr="00270105">
        <w:rPr>
          <w:sz w:val="24"/>
          <w:szCs w:val="24"/>
        </w:rPr>
        <w:t xml:space="preserve">делениях ФПС. М. МЧС России. УОПиСПО.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F84C16">
      <w:pPr>
        <w:numPr>
          <w:ilvl w:val="0"/>
          <w:numId w:val="61"/>
        </w:numPr>
        <w:ind w:left="357" w:firstLine="0"/>
        <w:rPr>
          <w:sz w:val="24"/>
          <w:szCs w:val="24"/>
        </w:rPr>
      </w:pPr>
      <w:r w:rsidRPr="00270105">
        <w:rPr>
          <w:sz w:val="24"/>
          <w:szCs w:val="24"/>
        </w:rPr>
        <w:t xml:space="preserve">Инструкция по учету и надзору за противопожарным водоснабжением в Санкт-Петербурге. СПб. ГУ МЧС России по Санкт-Петербургу,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F84C16">
      <w:pPr>
        <w:numPr>
          <w:ilvl w:val="0"/>
          <w:numId w:val="61"/>
        </w:numPr>
        <w:ind w:left="357" w:firstLine="0"/>
        <w:rPr>
          <w:sz w:val="24"/>
          <w:szCs w:val="24"/>
        </w:rPr>
      </w:pPr>
      <w:r w:rsidRPr="00270105">
        <w:rPr>
          <w:sz w:val="24"/>
          <w:szCs w:val="24"/>
        </w:rPr>
        <w:t>Шипигузов В.А. и др. Методика проверки сетей противопожарного водоснабжения на водоотдачу: Методические рекомендации. – СПб: СПбФ ФГУ ВНИИПО МЧС Ро</w:t>
      </w:r>
      <w:r w:rsidRPr="00270105">
        <w:rPr>
          <w:sz w:val="24"/>
          <w:szCs w:val="24"/>
        </w:rPr>
        <w:t>с</w:t>
      </w:r>
      <w:r w:rsidRPr="00270105">
        <w:rPr>
          <w:sz w:val="24"/>
          <w:szCs w:val="24"/>
        </w:rPr>
        <w:t xml:space="preserve">сии, </w:t>
      </w:r>
      <w:smartTag w:uri="urn:schemas-microsoft-com:office:smarttags" w:element="metricconverter">
        <w:smartTagPr>
          <w:attr w:name="ProductID" w:val="2003 г"/>
        </w:smartTagPr>
        <w:r w:rsidRPr="00270105">
          <w:rPr>
            <w:sz w:val="24"/>
            <w:szCs w:val="24"/>
          </w:rPr>
          <w:t>2003 г</w:t>
        </w:r>
      </w:smartTag>
      <w:r w:rsidRPr="00270105">
        <w:rPr>
          <w:sz w:val="24"/>
          <w:szCs w:val="24"/>
        </w:rPr>
        <w:t>.</w:t>
      </w:r>
    </w:p>
    <w:p w:rsidR="009C76E1" w:rsidRPr="00270105" w:rsidRDefault="009C76E1" w:rsidP="00F84C16">
      <w:pPr>
        <w:numPr>
          <w:ilvl w:val="0"/>
          <w:numId w:val="61"/>
        </w:numPr>
        <w:ind w:left="357" w:firstLine="0"/>
        <w:rPr>
          <w:sz w:val="24"/>
          <w:szCs w:val="24"/>
        </w:rPr>
      </w:pPr>
      <w:r w:rsidRPr="00270105">
        <w:rPr>
          <w:sz w:val="24"/>
          <w:szCs w:val="24"/>
        </w:rPr>
        <w:t>Методические рекомендации по организации и проведению занятий с личным с</w:t>
      </w:r>
      <w:r w:rsidRPr="00270105">
        <w:rPr>
          <w:sz w:val="24"/>
          <w:szCs w:val="24"/>
        </w:rPr>
        <w:t>о</w:t>
      </w:r>
      <w:r w:rsidRPr="00270105">
        <w:rPr>
          <w:sz w:val="24"/>
          <w:szCs w:val="24"/>
        </w:rPr>
        <w:t xml:space="preserve">ставом ГДЗС ФПС России. Москва </w:t>
      </w:r>
      <w:smartTag w:uri="urn:schemas-microsoft-com:office:smarttags" w:element="metricconverter">
        <w:smartTagPr>
          <w:attr w:name="ProductID" w:val="2008 г"/>
        </w:smartTagPr>
        <w:r w:rsidRPr="00270105">
          <w:rPr>
            <w:sz w:val="24"/>
            <w:szCs w:val="24"/>
          </w:rPr>
          <w:t>2008 г</w:t>
        </w:r>
      </w:smartTag>
      <w:r w:rsidRPr="00270105">
        <w:rPr>
          <w:sz w:val="24"/>
          <w:szCs w:val="24"/>
        </w:rPr>
        <w:t>.</w:t>
      </w:r>
    </w:p>
    <w:p w:rsidR="009C76E1" w:rsidRPr="00270105" w:rsidRDefault="009C76E1" w:rsidP="00F84C16">
      <w:pPr>
        <w:numPr>
          <w:ilvl w:val="0"/>
          <w:numId w:val="61"/>
        </w:numPr>
        <w:ind w:left="357" w:firstLine="0"/>
        <w:rPr>
          <w:sz w:val="24"/>
          <w:szCs w:val="24"/>
        </w:rPr>
      </w:pPr>
      <w:r w:rsidRPr="00270105">
        <w:rPr>
          <w:sz w:val="24"/>
          <w:szCs w:val="24"/>
        </w:rPr>
        <w:t>«Общероссийский классификатор основных фондов» (ОКОФ). Постановление Го</w:t>
      </w:r>
      <w:r w:rsidRPr="00270105">
        <w:rPr>
          <w:sz w:val="24"/>
          <w:szCs w:val="24"/>
        </w:rPr>
        <w:t>с</w:t>
      </w:r>
      <w:r w:rsidRPr="00270105">
        <w:rPr>
          <w:sz w:val="24"/>
          <w:szCs w:val="24"/>
        </w:rPr>
        <w:t>стандарта РФ от 26.12.94 г. № 359 ОК 013-94</w:t>
      </w:r>
    </w:p>
    <w:p w:rsidR="009C76E1" w:rsidRPr="00270105" w:rsidRDefault="009C76E1" w:rsidP="00F84C16">
      <w:pPr>
        <w:numPr>
          <w:ilvl w:val="0"/>
          <w:numId w:val="61"/>
        </w:numPr>
        <w:ind w:left="357" w:firstLine="0"/>
        <w:rPr>
          <w:sz w:val="24"/>
          <w:szCs w:val="24"/>
        </w:rPr>
      </w:pPr>
      <w:r w:rsidRPr="00270105">
        <w:rPr>
          <w:sz w:val="24"/>
          <w:szCs w:val="24"/>
        </w:rPr>
        <w:t>«Об утверждении унифицированных форм первичной учетной документации по учету труда и его оплаты, основных средств и не материальных активов, материалов, малоценных и быстроизнашивающихся предметов, работ в капитальном строительс</w:t>
      </w:r>
      <w:r w:rsidRPr="00270105">
        <w:rPr>
          <w:sz w:val="24"/>
          <w:szCs w:val="24"/>
        </w:rPr>
        <w:t>т</w:t>
      </w:r>
      <w:r w:rsidRPr="00270105">
        <w:rPr>
          <w:sz w:val="24"/>
          <w:szCs w:val="24"/>
        </w:rPr>
        <w:t>ве» от 30.10.97 г. № 71а</w:t>
      </w:r>
    </w:p>
    <w:p w:rsidR="009C76E1" w:rsidRPr="00270105" w:rsidRDefault="009C76E1" w:rsidP="00F84C16">
      <w:pPr>
        <w:numPr>
          <w:ilvl w:val="0"/>
          <w:numId w:val="61"/>
        </w:numPr>
        <w:ind w:left="357" w:firstLine="0"/>
        <w:rPr>
          <w:sz w:val="24"/>
          <w:szCs w:val="24"/>
        </w:rPr>
      </w:pPr>
      <w:r w:rsidRPr="00270105">
        <w:rPr>
          <w:sz w:val="24"/>
          <w:szCs w:val="24"/>
        </w:rPr>
        <w:t>Методические рекомендации по работе с аварийно-спасательным инструментом при дорожно-транспортных происшествиях. Омск. 2007г.</w:t>
      </w:r>
    </w:p>
    <w:p w:rsidR="009C76E1" w:rsidRPr="00270105" w:rsidRDefault="009C76E1" w:rsidP="00F84C16">
      <w:pPr>
        <w:numPr>
          <w:ilvl w:val="0"/>
          <w:numId w:val="61"/>
        </w:numPr>
        <w:ind w:left="357" w:firstLine="0"/>
        <w:rPr>
          <w:sz w:val="24"/>
          <w:szCs w:val="24"/>
        </w:rPr>
      </w:pPr>
      <w:r w:rsidRPr="00270105">
        <w:rPr>
          <w:sz w:val="24"/>
          <w:szCs w:val="24"/>
        </w:rPr>
        <w:t>Наставление для личного состава аварийно-спасательных формирований по орг</w:t>
      </w:r>
      <w:r w:rsidRPr="00270105">
        <w:rPr>
          <w:sz w:val="24"/>
          <w:szCs w:val="24"/>
        </w:rPr>
        <w:t>а</w:t>
      </w:r>
      <w:r w:rsidRPr="00270105">
        <w:rPr>
          <w:sz w:val="24"/>
          <w:szCs w:val="24"/>
        </w:rPr>
        <w:t>низации и технологии ведения аварийно-спасательных и других неотложных работ при дорожно-транспортных происшествиях (Пр</w:t>
      </w:r>
      <w:r w:rsidRPr="00270105">
        <w:rPr>
          <w:sz w:val="24"/>
          <w:szCs w:val="24"/>
        </w:rPr>
        <w:t>о</w:t>
      </w:r>
      <w:r w:rsidRPr="00270105">
        <w:rPr>
          <w:sz w:val="24"/>
          <w:szCs w:val="24"/>
        </w:rPr>
        <w:t>ект)</w:t>
      </w:r>
    </w:p>
    <w:p w:rsidR="009C76E1" w:rsidRPr="00270105" w:rsidRDefault="009C76E1" w:rsidP="00F84C16">
      <w:pPr>
        <w:numPr>
          <w:ilvl w:val="0"/>
          <w:numId w:val="61"/>
        </w:numPr>
        <w:ind w:left="357" w:firstLine="0"/>
        <w:rPr>
          <w:sz w:val="24"/>
          <w:szCs w:val="24"/>
        </w:rPr>
      </w:pPr>
      <w:r w:rsidRPr="00270105">
        <w:rPr>
          <w:sz w:val="24"/>
          <w:szCs w:val="24"/>
        </w:rPr>
        <w:t>Руководство по организации и взаимодействию при выполнении спасательных р</w:t>
      </w:r>
      <w:r w:rsidRPr="00270105">
        <w:rPr>
          <w:sz w:val="24"/>
          <w:szCs w:val="24"/>
        </w:rPr>
        <w:t>а</w:t>
      </w:r>
      <w:r w:rsidRPr="00270105">
        <w:rPr>
          <w:sz w:val="24"/>
          <w:szCs w:val="24"/>
        </w:rPr>
        <w:t>бот на месте дорожно-транспортного происшествия (Проект)</w:t>
      </w:r>
    </w:p>
    <w:p w:rsidR="009C76E1" w:rsidRPr="00270105" w:rsidRDefault="009C76E1" w:rsidP="00F84C16">
      <w:pPr>
        <w:numPr>
          <w:ilvl w:val="0"/>
          <w:numId w:val="61"/>
        </w:numPr>
        <w:ind w:left="357" w:firstLine="0"/>
        <w:rPr>
          <w:sz w:val="24"/>
          <w:szCs w:val="24"/>
        </w:rPr>
      </w:pPr>
      <w:r w:rsidRPr="00270105">
        <w:rPr>
          <w:sz w:val="24"/>
          <w:szCs w:val="24"/>
        </w:rPr>
        <w:t>Материалы 19</w:t>
      </w:r>
      <w:r w:rsidRPr="00270105">
        <w:rPr>
          <w:sz w:val="24"/>
          <w:szCs w:val="24"/>
          <w:vertAlign w:val="superscript"/>
        </w:rPr>
        <w:t xml:space="preserve">ой </w:t>
      </w:r>
      <w:r w:rsidRPr="00270105">
        <w:rPr>
          <w:sz w:val="24"/>
          <w:szCs w:val="24"/>
        </w:rPr>
        <w:t>научно-практической конференции «Пожарная безопасность мн</w:t>
      </w:r>
      <w:r w:rsidRPr="00270105">
        <w:rPr>
          <w:sz w:val="24"/>
          <w:szCs w:val="24"/>
        </w:rPr>
        <w:t>о</w:t>
      </w:r>
      <w:r w:rsidRPr="00270105">
        <w:rPr>
          <w:sz w:val="24"/>
          <w:szCs w:val="24"/>
        </w:rPr>
        <w:t xml:space="preserve">гофункциональных и высотных зданий и сооружений». М. </w:t>
      </w:r>
      <w:smartTag w:uri="urn:schemas-microsoft-com:office:smarttags" w:element="metricconverter">
        <w:smartTagPr>
          <w:attr w:name="ProductID" w:val="2005 г"/>
        </w:smartTagPr>
        <w:r w:rsidRPr="00270105">
          <w:rPr>
            <w:sz w:val="24"/>
            <w:szCs w:val="24"/>
          </w:rPr>
          <w:t>2005 г</w:t>
        </w:r>
      </w:smartTag>
      <w:r w:rsidRPr="00270105">
        <w:rPr>
          <w:sz w:val="24"/>
          <w:szCs w:val="24"/>
        </w:rPr>
        <w:t>.</w:t>
      </w:r>
    </w:p>
    <w:p w:rsidR="009C76E1" w:rsidRPr="00270105" w:rsidRDefault="009C76E1" w:rsidP="00F84C16">
      <w:pPr>
        <w:numPr>
          <w:ilvl w:val="0"/>
          <w:numId w:val="61"/>
        </w:numPr>
        <w:ind w:left="357" w:firstLine="0"/>
        <w:rPr>
          <w:sz w:val="24"/>
          <w:szCs w:val="24"/>
        </w:rPr>
      </w:pPr>
      <w:r w:rsidRPr="00270105">
        <w:rPr>
          <w:sz w:val="24"/>
          <w:szCs w:val="24"/>
        </w:rPr>
        <w:t xml:space="preserve">Дутов В.И., Гегель Л.Л. и др. «Основные психофизические качества пожарных, безопасность людей при пожарах» М. ВНИИПО, </w:t>
      </w:r>
      <w:smartTag w:uri="urn:schemas-microsoft-com:office:smarttags" w:element="metricconverter">
        <w:smartTagPr>
          <w:attr w:name="ProductID" w:val="1986 г"/>
        </w:smartTagPr>
        <w:r w:rsidRPr="00270105">
          <w:rPr>
            <w:sz w:val="24"/>
            <w:szCs w:val="24"/>
          </w:rPr>
          <w:t>1986 г</w:t>
        </w:r>
      </w:smartTag>
      <w:r w:rsidRPr="00270105">
        <w:rPr>
          <w:sz w:val="24"/>
          <w:szCs w:val="24"/>
        </w:rPr>
        <w:t>.</w:t>
      </w:r>
    </w:p>
    <w:p w:rsidR="009C76E1" w:rsidRPr="00270105" w:rsidRDefault="009C76E1" w:rsidP="00F84C16">
      <w:pPr>
        <w:numPr>
          <w:ilvl w:val="0"/>
          <w:numId w:val="61"/>
        </w:numPr>
        <w:ind w:left="357" w:firstLine="0"/>
        <w:rPr>
          <w:sz w:val="24"/>
          <w:szCs w:val="24"/>
        </w:rPr>
      </w:pPr>
      <w:r w:rsidRPr="00270105">
        <w:rPr>
          <w:sz w:val="24"/>
          <w:szCs w:val="24"/>
        </w:rPr>
        <w:t>Сервис безопасности в России: опыт, проблемы, перспективы/ Тезисы докладов н</w:t>
      </w:r>
      <w:r w:rsidRPr="00270105">
        <w:rPr>
          <w:sz w:val="24"/>
          <w:szCs w:val="24"/>
        </w:rPr>
        <w:t>а</w:t>
      </w:r>
      <w:r w:rsidRPr="00270105">
        <w:rPr>
          <w:sz w:val="24"/>
          <w:szCs w:val="24"/>
        </w:rPr>
        <w:t xml:space="preserve">учно-практической конференции 23-24 апреля </w:t>
      </w:r>
      <w:smartTag w:uri="urn:schemas-microsoft-com:office:smarttags" w:element="metricconverter">
        <w:smartTagPr>
          <w:attr w:name="ProductID" w:val="2008 г"/>
        </w:smartTagPr>
        <w:r w:rsidRPr="00270105">
          <w:rPr>
            <w:sz w:val="24"/>
            <w:szCs w:val="24"/>
          </w:rPr>
          <w:t>2008 г</w:t>
        </w:r>
      </w:smartTag>
      <w:r w:rsidRPr="00270105">
        <w:rPr>
          <w:sz w:val="24"/>
          <w:szCs w:val="24"/>
        </w:rPr>
        <w:t xml:space="preserve">. СПб. </w:t>
      </w:r>
      <w:smartTag w:uri="urn:schemas-microsoft-com:office:smarttags" w:element="PersonName">
        <w:r w:rsidRPr="00270105">
          <w:rPr>
            <w:sz w:val="24"/>
            <w:szCs w:val="24"/>
          </w:rPr>
          <w:t>СПб университет ГПС</w:t>
        </w:r>
      </w:smartTag>
      <w:r w:rsidRPr="00270105">
        <w:rPr>
          <w:sz w:val="24"/>
          <w:szCs w:val="24"/>
        </w:rPr>
        <w:t xml:space="preserve"> МЧС России. </w:t>
      </w:r>
      <w:smartTag w:uri="urn:schemas-microsoft-com:office:smarttags" w:element="metricconverter">
        <w:smartTagPr>
          <w:attr w:name="ProductID" w:val="2008 г"/>
        </w:smartTagPr>
        <w:r w:rsidRPr="00270105">
          <w:rPr>
            <w:sz w:val="24"/>
            <w:szCs w:val="24"/>
          </w:rPr>
          <w:t>2008 г</w:t>
        </w:r>
      </w:smartTag>
      <w:r w:rsidRPr="00270105">
        <w:rPr>
          <w:sz w:val="24"/>
          <w:szCs w:val="24"/>
        </w:rPr>
        <w:t>.</w:t>
      </w:r>
    </w:p>
    <w:p w:rsidR="009C76E1" w:rsidRPr="00270105" w:rsidRDefault="009C76E1" w:rsidP="009C76E1">
      <w:pPr>
        <w:pStyle w:val="a5"/>
        <w:rPr>
          <w:rFonts w:ascii="Times New Roman" w:hAnsi="Times New Roman"/>
          <w:b/>
          <w:sz w:val="24"/>
          <w:szCs w:val="24"/>
        </w:rPr>
      </w:pPr>
    </w:p>
    <w:p w:rsidR="009C76E1" w:rsidRPr="00270105" w:rsidRDefault="00F84C16" w:rsidP="00F84C16">
      <w:pPr>
        <w:jc w:val="center"/>
        <w:rPr>
          <w:sz w:val="28"/>
        </w:rPr>
      </w:pPr>
      <w:r w:rsidRPr="00270105">
        <w:rPr>
          <w:b/>
          <w:snapToGrid w:val="0"/>
          <w:sz w:val="24"/>
          <w:szCs w:val="24"/>
        </w:rPr>
        <w:br w:type="page"/>
      </w:r>
    </w:p>
    <w:p w:rsidR="008F00CE" w:rsidRPr="00270105" w:rsidRDefault="00F84C16" w:rsidP="00F84C16">
      <w:pPr>
        <w:jc w:val="center"/>
        <w:rPr>
          <w:sz w:val="32"/>
          <w:szCs w:val="32"/>
        </w:rPr>
      </w:pPr>
      <w:r w:rsidRPr="00270105">
        <w:rPr>
          <w:sz w:val="32"/>
          <w:szCs w:val="32"/>
        </w:rPr>
        <w:t xml:space="preserve">ПРОФЕССИОНАЛЬНАЯ ПЕРЕПОДГОТОВКА СТАРШИХ </w:t>
      </w:r>
    </w:p>
    <w:p w:rsidR="009C76E1" w:rsidRPr="00270105" w:rsidRDefault="00F84C16" w:rsidP="00F84C16">
      <w:pPr>
        <w:jc w:val="center"/>
        <w:rPr>
          <w:sz w:val="32"/>
          <w:szCs w:val="32"/>
        </w:rPr>
      </w:pPr>
      <w:r w:rsidRPr="00270105">
        <w:rPr>
          <w:sz w:val="32"/>
          <w:szCs w:val="32"/>
        </w:rPr>
        <w:t>МАСТЕРОВ (МАСТЕРОВ) ГАЗ</w:t>
      </w:r>
      <w:r w:rsidRPr="00270105">
        <w:rPr>
          <w:sz w:val="32"/>
          <w:szCs w:val="32"/>
        </w:rPr>
        <w:t>О</w:t>
      </w:r>
      <w:r w:rsidRPr="00270105">
        <w:rPr>
          <w:sz w:val="32"/>
          <w:szCs w:val="32"/>
        </w:rPr>
        <w:t>ДЫМОЗАЩИТНОЙ СЛУЖБЫ</w:t>
      </w:r>
    </w:p>
    <w:p w:rsidR="009C76E1" w:rsidRPr="00270105" w:rsidRDefault="009C76E1" w:rsidP="00F84C16">
      <w:pPr>
        <w:jc w:val="center"/>
        <w:rPr>
          <w:sz w:val="32"/>
          <w:szCs w:val="32"/>
        </w:rPr>
      </w:pPr>
    </w:p>
    <w:p w:rsidR="009C76E1" w:rsidRPr="00270105" w:rsidRDefault="009C76E1" w:rsidP="009C76E1">
      <w:pPr>
        <w:suppressAutoHyphens/>
        <w:rPr>
          <w:bCs/>
          <w:sz w:val="28"/>
        </w:rPr>
      </w:pPr>
    </w:p>
    <w:p w:rsidR="009C76E1" w:rsidRPr="00270105" w:rsidRDefault="008F00CE" w:rsidP="009C76E1">
      <w:pPr>
        <w:jc w:val="center"/>
        <w:rPr>
          <w:b/>
          <w:sz w:val="28"/>
          <w:szCs w:val="28"/>
        </w:rPr>
      </w:pPr>
      <w:r w:rsidRPr="00270105">
        <w:rPr>
          <w:b/>
          <w:bCs/>
          <w:sz w:val="28"/>
          <w:szCs w:val="28"/>
        </w:rPr>
        <w:t>Примерный учебный</w:t>
      </w:r>
      <w:r w:rsidRPr="00270105">
        <w:rPr>
          <w:b/>
          <w:sz w:val="28"/>
          <w:szCs w:val="28"/>
        </w:rPr>
        <w:t xml:space="preserve"> план</w:t>
      </w:r>
    </w:p>
    <w:p w:rsidR="009C76E1" w:rsidRPr="00270105" w:rsidRDefault="009C76E1" w:rsidP="009C76E1">
      <w:pPr>
        <w:jc w:val="center"/>
        <w:rPr>
          <w:sz w:val="16"/>
          <w:szCs w:val="16"/>
        </w:rPr>
      </w:pP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Цель</w:t>
      </w:r>
      <w:r w:rsidRPr="00270105">
        <w:rPr>
          <w:rFonts w:ascii="Times New Roman" w:hAnsi="Times New Roman" w:cs="Times New Roman"/>
          <w:bCs/>
          <w:color w:val="auto"/>
          <w:sz w:val="24"/>
          <w:szCs w:val="24"/>
        </w:rPr>
        <w:t>:</w:t>
      </w:r>
      <w:r w:rsidRPr="00270105">
        <w:rPr>
          <w:rFonts w:ascii="Times New Roman" w:hAnsi="Times New Roman" w:cs="Times New Roman"/>
          <w:color w:val="auto"/>
          <w:sz w:val="24"/>
          <w:szCs w:val="24"/>
        </w:rPr>
        <w:t xml:space="preserve"> Накопление знаний, формирование умений и навыков для организации и осущес</w:t>
      </w:r>
      <w:r w:rsidRPr="00270105">
        <w:rPr>
          <w:rFonts w:ascii="Times New Roman" w:hAnsi="Times New Roman" w:cs="Times New Roman"/>
          <w:color w:val="auto"/>
          <w:sz w:val="24"/>
          <w:szCs w:val="24"/>
        </w:rPr>
        <w:t>т</w:t>
      </w:r>
      <w:r w:rsidRPr="00270105">
        <w:rPr>
          <w:rFonts w:ascii="Times New Roman" w:hAnsi="Times New Roman" w:cs="Times New Roman"/>
          <w:color w:val="auto"/>
          <w:sz w:val="24"/>
          <w:szCs w:val="24"/>
        </w:rPr>
        <w:t>вления технического обслуживания и ремонта средств индивидуальной защиты органов дыхания и зрения</w:t>
      </w: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Категория слушателей</w:t>
      </w:r>
      <w:r w:rsidRPr="00270105">
        <w:rPr>
          <w:rFonts w:ascii="Times New Roman" w:hAnsi="Times New Roman" w:cs="Times New Roman"/>
          <w:bCs/>
          <w:color w:val="auto"/>
          <w:sz w:val="24"/>
          <w:szCs w:val="24"/>
        </w:rPr>
        <w:t>:</w:t>
      </w:r>
      <w:r w:rsidRPr="00270105">
        <w:rPr>
          <w:rFonts w:ascii="Times New Roman" w:hAnsi="Times New Roman" w:cs="Times New Roman"/>
          <w:color w:val="auto"/>
          <w:sz w:val="24"/>
          <w:szCs w:val="24"/>
        </w:rPr>
        <w:t xml:space="preserve"> старшие мастера (мастера) газодымозащитной службы </w:t>
      </w: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Срок обучения</w:t>
      </w:r>
      <w:r w:rsidRPr="00270105">
        <w:rPr>
          <w:rFonts w:ascii="Times New Roman" w:hAnsi="Times New Roman" w:cs="Times New Roman"/>
          <w:bCs/>
          <w:color w:val="auto"/>
          <w:sz w:val="24"/>
          <w:szCs w:val="24"/>
        </w:rPr>
        <w:t xml:space="preserve">: </w:t>
      </w:r>
      <w:r w:rsidRPr="00270105">
        <w:rPr>
          <w:rFonts w:ascii="Times New Roman" w:hAnsi="Times New Roman" w:cs="Times New Roman"/>
          <w:color w:val="auto"/>
          <w:sz w:val="24"/>
          <w:szCs w:val="24"/>
        </w:rPr>
        <w:t xml:space="preserve"> 270 учебных часов</w:t>
      </w: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Форма обучения</w:t>
      </w:r>
      <w:r w:rsidRPr="00270105">
        <w:rPr>
          <w:rFonts w:ascii="Times New Roman" w:hAnsi="Times New Roman" w:cs="Times New Roman"/>
          <w:bCs/>
          <w:color w:val="auto"/>
          <w:sz w:val="24"/>
          <w:szCs w:val="24"/>
        </w:rPr>
        <w:t>: с отрывом от работы</w:t>
      </w: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Режим занятий</w:t>
      </w:r>
      <w:r w:rsidRPr="00270105">
        <w:rPr>
          <w:rFonts w:ascii="Times New Roman" w:hAnsi="Times New Roman" w:cs="Times New Roman"/>
          <w:bCs/>
          <w:color w:val="auto"/>
          <w:sz w:val="24"/>
          <w:szCs w:val="24"/>
        </w:rPr>
        <w:t>:</w:t>
      </w:r>
      <w:r w:rsidRPr="00270105">
        <w:rPr>
          <w:rFonts w:ascii="Times New Roman" w:hAnsi="Times New Roman" w:cs="Times New Roman"/>
          <w:color w:val="auto"/>
          <w:sz w:val="24"/>
          <w:szCs w:val="24"/>
        </w:rPr>
        <w:t xml:space="preserve"> 6-8 часов в день</w:t>
      </w:r>
    </w:p>
    <w:p w:rsidR="009C76E1" w:rsidRPr="00270105" w:rsidRDefault="009C76E1" w:rsidP="009C76E1">
      <w:pPr>
        <w:suppressAutoHyphens/>
        <w:rPr>
          <w:sz w:val="28"/>
        </w:rPr>
      </w:pPr>
    </w:p>
    <w:tbl>
      <w:tblPr>
        <w:tblW w:w="5072" w:type="pct"/>
        <w:tblLayout w:type="fixed"/>
        <w:tblCellMar>
          <w:left w:w="48" w:type="dxa"/>
          <w:right w:w="48" w:type="dxa"/>
        </w:tblCellMar>
        <w:tblLook w:val="0000" w:firstRow="0" w:lastRow="0" w:firstColumn="0" w:lastColumn="0" w:noHBand="0" w:noVBand="0"/>
      </w:tblPr>
      <w:tblGrid>
        <w:gridCol w:w="414"/>
        <w:gridCol w:w="4746"/>
        <w:gridCol w:w="483"/>
        <w:gridCol w:w="638"/>
        <w:gridCol w:w="796"/>
        <w:gridCol w:w="945"/>
        <w:gridCol w:w="794"/>
        <w:gridCol w:w="771"/>
      </w:tblGrid>
      <w:tr w:rsidR="009C76E1" w:rsidRPr="00270105">
        <w:tblPrEx>
          <w:tblCellMar>
            <w:top w:w="0" w:type="dxa"/>
            <w:bottom w:w="0" w:type="dxa"/>
          </w:tblCellMar>
        </w:tblPrEx>
        <w:trPr>
          <w:cantSplit/>
          <w:trHeight w:val="464"/>
        </w:trPr>
        <w:tc>
          <w:tcPr>
            <w:tcW w:w="216" w:type="pct"/>
            <w:vMerge w:val="restart"/>
            <w:tcBorders>
              <w:top w:val="single" w:sz="6" w:space="0" w:color="auto"/>
              <w:left w:val="single" w:sz="6" w:space="0" w:color="auto"/>
              <w:bottom w:val="single" w:sz="6" w:space="0" w:color="auto"/>
              <w:right w:val="single" w:sz="6" w:space="0" w:color="auto"/>
            </w:tcBorders>
          </w:tcPr>
          <w:p w:rsidR="009C76E1" w:rsidRPr="00270105" w:rsidRDefault="009C76E1" w:rsidP="008F00CE">
            <w:pPr>
              <w:ind w:left="-48" w:right="-48"/>
              <w:jc w:val="center"/>
              <w:rPr>
                <w:sz w:val="24"/>
                <w:szCs w:val="24"/>
              </w:rPr>
            </w:pPr>
            <w:r w:rsidRPr="00270105">
              <w:rPr>
                <w:sz w:val="24"/>
                <w:szCs w:val="24"/>
              </w:rPr>
              <w:t>№ п/п</w:t>
            </w:r>
          </w:p>
        </w:tc>
        <w:tc>
          <w:tcPr>
            <w:tcW w:w="2475" w:type="pct"/>
            <w:vMerge w:val="restart"/>
            <w:tcBorders>
              <w:top w:val="single" w:sz="6" w:space="0" w:color="auto"/>
              <w:left w:val="single" w:sz="6" w:space="0" w:color="auto"/>
              <w:bottom w:val="single" w:sz="6" w:space="0" w:color="auto"/>
              <w:right w:val="single" w:sz="6" w:space="0" w:color="auto"/>
            </w:tcBorders>
          </w:tcPr>
          <w:p w:rsidR="009C76E1" w:rsidRPr="00270105" w:rsidRDefault="009C76E1" w:rsidP="008F00CE">
            <w:pPr>
              <w:pStyle w:val="3"/>
              <w:jc w:val="center"/>
              <w:rPr>
                <w:rFonts w:ascii="Times New Roman" w:hAnsi="Times New Roman"/>
                <w:sz w:val="24"/>
                <w:szCs w:val="24"/>
              </w:rPr>
            </w:pPr>
            <w:r w:rsidRPr="00270105">
              <w:rPr>
                <w:rFonts w:ascii="Times New Roman" w:hAnsi="Times New Roman"/>
                <w:bCs/>
                <w:sz w:val="24"/>
                <w:szCs w:val="24"/>
              </w:rPr>
              <w:t>Наименование разделов</w:t>
            </w:r>
          </w:p>
        </w:tc>
        <w:tc>
          <w:tcPr>
            <w:tcW w:w="252" w:type="pct"/>
            <w:vMerge w:val="restart"/>
            <w:tcBorders>
              <w:top w:val="single" w:sz="6" w:space="0" w:color="auto"/>
              <w:left w:val="single" w:sz="6" w:space="0" w:color="auto"/>
              <w:bottom w:val="single" w:sz="6" w:space="0" w:color="auto"/>
              <w:right w:val="single" w:sz="6" w:space="0" w:color="auto"/>
            </w:tcBorders>
            <w:textDirection w:val="btLr"/>
          </w:tcPr>
          <w:p w:rsidR="009C76E1" w:rsidRPr="00270105" w:rsidRDefault="009C76E1" w:rsidP="008F00CE">
            <w:pPr>
              <w:ind w:left="113" w:right="113"/>
              <w:jc w:val="center"/>
              <w:rPr>
                <w:sz w:val="24"/>
                <w:szCs w:val="24"/>
              </w:rPr>
            </w:pPr>
            <w:r w:rsidRPr="00270105">
              <w:rPr>
                <w:sz w:val="24"/>
                <w:szCs w:val="24"/>
              </w:rPr>
              <w:t>Всего часов</w:t>
            </w:r>
          </w:p>
        </w:tc>
        <w:tc>
          <w:tcPr>
            <w:tcW w:w="2057" w:type="pct"/>
            <w:gridSpan w:val="5"/>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r w:rsidRPr="00270105">
              <w:rPr>
                <w:sz w:val="24"/>
                <w:szCs w:val="24"/>
              </w:rPr>
              <w:t>в том числе:</w:t>
            </w:r>
          </w:p>
        </w:tc>
      </w:tr>
      <w:tr w:rsidR="008F00CE" w:rsidRPr="00270105">
        <w:tblPrEx>
          <w:tblCellMar>
            <w:top w:w="0" w:type="dxa"/>
            <w:bottom w:w="0" w:type="dxa"/>
          </w:tblCellMar>
        </w:tblPrEx>
        <w:trPr>
          <w:cantSplit/>
          <w:trHeight w:val="2251"/>
        </w:trPr>
        <w:tc>
          <w:tcPr>
            <w:tcW w:w="216" w:type="pct"/>
            <w:vMerge/>
            <w:tcBorders>
              <w:top w:val="single" w:sz="6" w:space="0" w:color="auto"/>
              <w:left w:val="single" w:sz="6" w:space="0" w:color="auto"/>
              <w:bottom w:val="single" w:sz="6" w:space="0" w:color="auto"/>
              <w:right w:val="single" w:sz="6" w:space="0" w:color="auto"/>
            </w:tcBorders>
          </w:tcPr>
          <w:p w:rsidR="009C76E1" w:rsidRPr="00270105" w:rsidRDefault="009C76E1" w:rsidP="008F00CE">
            <w:pPr>
              <w:ind w:left="-48" w:right="-48"/>
              <w:jc w:val="center"/>
              <w:rPr>
                <w:sz w:val="24"/>
                <w:szCs w:val="24"/>
              </w:rPr>
            </w:pPr>
          </w:p>
        </w:tc>
        <w:tc>
          <w:tcPr>
            <w:tcW w:w="2475" w:type="pct"/>
            <w:vMerge/>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p>
        </w:tc>
        <w:tc>
          <w:tcPr>
            <w:tcW w:w="252" w:type="pct"/>
            <w:vMerge/>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p>
        </w:tc>
        <w:tc>
          <w:tcPr>
            <w:tcW w:w="333" w:type="pct"/>
            <w:tcBorders>
              <w:top w:val="single" w:sz="6" w:space="0" w:color="auto"/>
              <w:left w:val="single" w:sz="6" w:space="0" w:color="auto"/>
              <w:bottom w:val="single" w:sz="6" w:space="0" w:color="auto"/>
              <w:right w:val="single" w:sz="4" w:space="0" w:color="auto"/>
            </w:tcBorders>
            <w:textDirection w:val="btLr"/>
          </w:tcPr>
          <w:p w:rsidR="009C76E1" w:rsidRPr="00270105" w:rsidRDefault="009C76E1" w:rsidP="008F00CE">
            <w:pPr>
              <w:ind w:left="113" w:right="113"/>
              <w:rPr>
                <w:sz w:val="24"/>
                <w:szCs w:val="24"/>
              </w:rPr>
            </w:pPr>
            <w:r w:rsidRPr="00270105">
              <w:rPr>
                <w:sz w:val="24"/>
                <w:szCs w:val="24"/>
              </w:rPr>
              <w:t>классно-групповые занятия</w:t>
            </w:r>
          </w:p>
        </w:tc>
        <w:tc>
          <w:tcPr>
            <w:tcW w:w="415" w:type="pct"/>
            <w:tcBorders>
              <w:top w:val="single" w:sz="6" w:space="0" w:color="auto"/>
              <w:left w:val="single" w:sz="4" w:space="0" w:color="auto"/>
              <w:bottom w:val="single" w:sz="6" w:space="0" w:color="auto"/>
              <w:right w:val="single" w:sz="6" w:space="0" w:color="auto"/>
            </w:tcBorders>
            <w:textDirection w:val="btLr"/>
          </w:tcPr>
          <w:p w:rsidR="009C76E1" w:rsidRPr="00270105" w:rsidRDefault="009C76E1" w:rsidP="008F00CE">
            <w:pPr>
              <w:ind w:left="113" w:right="113"/>
              <w:rPr>
                <w:sz w:val="24"/>
                <w:szCs w:val="24"/>
              </w:rPr>
            </w:pPr>
            <w:r w:rsidRPr="00270105">
              <w:rPr>
                <w:sz w:val="24"/>
                <w:szCs w:val="24"/>
              </w:rPr>
              <w:t>Семинары, «кру</w:t>
            </w:r>
            <w:r w:rsidRPr="00270105">
              <w:rPr>
                <w:sz w:val="24"/>
                <w:szCs w:val="24"/>
              </w:rPr>
              <w:t>г</w:t>
            </w:r>
            <w:r w:rsidRPr="00270105">
              <w:rPr>
                <w:sz w:val="24"/>
                <w:szCs w:val="24"/>
              </w:rPr>
              <w:t>лые ст</w:t>
            </w:r>
            <w:r w:rsidRPr="00270105">
              <w:rPr>
                <w:sz w:val="24"/>
                <w:szCs w:val="24"/>
              </w:rPr>
              <w:t>о</w:t>
            </w:r>
            <w:r w:rsidRPr="00270105">
              <w:rPr>
                <w:sz w:val="24"/>
                <w:szCs w:val="24"/>
              </w:rPr>
              <w:t>лы»</w:t>
            </w:r>
          </w:p>
        </w:tc>
        <w:tc>
          <w:tcPr>
            <w:tcW w:w="493" w:type="pct"/>
            <w:tcBorders>
              <w:top w:val="single" w:sz="6" w:space="0" w:color="auto"/>
              <w:left w:val="single" w:sz="6" w:space="0" w:color="auto"/>
              <w:bottom w:val="single" w:sz="6" w:space="0" w:color="auto"/>
              <w:right w:val="single" w:sz="4" w:space="0" w:color="auto"/>
            </w:tcBorders>
            <w:textDirection w:val="btLr"/>
          </w:tcPr>
          <w:p w:rsidR="009C76E1" w:rsidRPr="00270105" w:rsidRDefault="009C76E1" w:rsidP="008F00CE">
            <w:pPr>
              <w:ind w:left="113" w:right="113"/>
              <w:rPr>
                <w:sz w:val="24"/>
                <w:szCs w:val="24"/>
              </w:rPr>
            </w:pPr>
            <w:r w:rsidRPr="00270105">
              <w:rPr>
                <w:sz w:val="24"/>
                <w:szCs w:val="24"/>
              </w:rPr>
              <w:t>практич</w:t>
            </w:r>
            <w:r w:rsidRPr="00270105">
              <w:rPr>
                <w:sz w:val="24"/>
                <w:szCs w:val="24"/>
              </w:rPr>
              <w:t>е</w:t>
            </w:r>
            <w:r w:rsidRPr="00270105">
              <w:rPr>
                <w:sz w:val="24"/>
                <w:szCs w:val="24"/>
              </w:rPr>
              <w:t>ские</w:t>
            </w:r>
          </w:p>
          <w:p w:rsidR="009C76E1" w:rsidRPr="00270105" w:rsidRDefault="009C76E1" w:rsidP="008F00CE">
            <w:pPr>
              <w:ind w:left="113" w:right="113"/>
              <w:rPr>
                <w:sz w:val="24"/>
                <w:szCs w:val="24"/>
              </w:rPr>
            </w:pPr>
            <w:r w:rsidRPr="00270105">
              <w:rPr>
                <w:sz w:val="24"/>
                <w:szCs w:val="24"/>
              </w:rPr>
              <w:t>занятия, дел</w:t>
            </w:r>
            <w:r w:rsidRPr="00270105">
              <w:rPr>
                <w:sz w:val="24"/>
                <w:szCs w:val="24"/>
              </w:rPr>
              <w:t>о</w:t>
            </w:r>
            <w:r w:rsidRPr="00270105">
              <w:rPr>
                <w:sz w:val="24"/>
                <w:szCs w:val="24"/>
              </w:rPr>
              <w:t>вые игры, тр</w:t>
            </w:r>
            <w:r w:rsidRPr="00270105">
              <w:rPr>
                <w:sz w:val="24"/>
                <w:szCs w:val="24"/>
              </w:rPr>
              <w:t>е</w:t>
            </w:r>
            <w:r w:rsidRPr="00270105">
              <w:rPr>
                <w:sz w:val="24"/>
                <w:szCs w:val="24"/>
              </w:rPr>
              <w:t>нинги</w:t>
            </w:r>
          </w:p>
        </w:tc>
        <w:tc>
          <w:tcPr>
            <w:tcW w:w="414" w:type="pct"/>
            <w:tcBorders>
              <w:top w:val="single" w:sz="6" w:space="0" w:color="auto"/>
              <w:left w:val="single" w:sz="4" w:space="0" w:color="auto"/>
              <w:bottom w:val="single" w:sz="6" w:space="0" w:color="auto"/>
              <w:right w:val="single" w:sz="6" w:space="0" w:color="auto"/>
            </w:tcBorders>
            <w:textDirection w:val="btLr"/>
          </w:tcPr>
          <w:p w:rsidR="009C76E1" w:rsidRPr="00270105" w:rsidRDefault="009C76E1" w:rsidP="008F00CE">
            <w:pPr>
              <w:ind w:left="113" w:right="113"/>
              <w:rPr>
                <w:sz w:val="24"/>
                <w:szCs w:val="24"/>
              </w:rPr>
            </w:pPr>
            <w:r w:rsidRPr="00270105">
              <w:rPr>
                <w:sz w:val="24"/>
                <w:szCs w:val="24"/>
              </w:rPr>
              <w:t>Практические з</w:t>
            </w:r>
            <w:r w:rsidRPr="00270105">
              <w:rPr>
                <w:sz w:val="24"/>
                <w:szCs w:val="24"/>
              </w:rPr>
              <w:t>а</w:t>
            </w:r>
            <w:r w:rsidRPr="00270105">
              <w:rPr>
                <w:sz w:val="24"/>
                <w:szCs w:val="24"/>
              </w:rPr>
              <w:t>нятия на объе</w:t>
            </w:r>
            <w:r w:rsidRPr="00270105">
              <w:rPr>
                <w:sz w:val="24"/>
                <w:szCs w:val="24"/>
              </w:rPr>
              <w:t>к</w:t>
            </w:r>
            <w:r w:rsidRPr="00270105">
              <w:rPr>
                <w:sz w:val="24"/>
                <w:szCs w:val="24"/>
              </w:rPr>
              <w:t>те, уч</w:t>
            </w:r>
            <w:r w:rsidRPr="00270105">
              <w:rPr>
                <w:sz w:val="24"/>
                <w:szCs w:val="24"/>
              </w:rPr>
              <w:t>е</w:t>
            </w:r>
            <w:r w:rsidRPr="00270105">
              <w:rPr>
                <w:sz w:val="24"/>
                <w:szCs w:val="24"/>
              </w:rPr>
              <w:t>ния</w:t>
            </w:r>
          </w:p>
        </w:tc>
        <w:tc>
          <w:tcPr>
            <w:tcW w:w="402" w:type="pct"/>
            <w:tcBorders>
              <w:top w:val="single" w:sz="6" w:space="0" w:color="auto"/>
              <w:left w:val="single" w:sz="6" w:space="0" w:color="auto"/>
              <w:right w:val="single" w:sz="6" w:space="0" w:color="auto"/>
            </w:tcBorders>
            <w:textDirection w:val="btLr"/>
          </w:tcPr>
          <w:p w:rsidR="009C76E1" w:rsidRPr="00270105" w:rsidRDefault="009C76E1" w:rsidP="008F00CE">
            <w:pPr>
              <w:ind w:left="113" w:right="113"/>
              <w:rPr>
                <w:sz w:val="24"/>
                <w:szCs w:val="24"/>
              </w:rPr>
            </w:pPr>
            <w:r w:rsidRPr="00270105">
              <w:rPr>
                <w:sz w:val="24"/>
                <w:szCs w:val="24"/>
              </w:rPr>
              <w:t>Форма</w:t>
            </w:r>
          </w:p>
          <w:p w:rsidR="009C76E1" w:rsidRPr="00270105" w:rsidRDefault="009C76E1" w:rsidP="008F00CE">
            <w:pPr>
              <w:ind w:left="113" w:right="113"/>
              <w:rPr>
                <w:sz w:val="24"/>
                <w:szCs w:val="24"/>
              </w:rPr>
            </w:pPr>
            <w:r w:rsidRPr="00270105">
              <w:rPr>
                <w:sz w:val="24"/>
                <w:szCs w:val="24"/>
              </w:rPr>
              <w:t>контроля</w:t>
            </w:r>
          </w:p>
        </w:tc>
      </w:tr>
      <w:tr w:rsidR="008F00CE" w:rsidRPr="00270105">
        <w:tblPrEx>
          <w:tblCellMar>
            <w:top w:w="0" w:type="dxa"/>
            <w:bottom w:w="0" w:type="dxa"/>
          </w:tblCellMar>
        </w:tblPrEx>
        <w:trPr>
          <w:cantSplit/>
          <w:trHeight w:val="828"/>
        </w:trPr>
        <w:tc>
          <w:tcPr>
            <w:tcW w:w="216"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40"/>
              <w:rPr>
                <w:noProof/>
                <w:sz w:val="24"/>
                <w:szCs w:val="24"/>
              </w:rPr>
            </w:pPr>
            <w:r w:rsidRPr="00270105">
              <w:rPr>
                <w:noProof/>
                <w:sz w:val="24"/>
                <w:szCs w:val="24"/>
                <w:lang w:val="en-US"/>
              </w:rPr>
              <w:t>1</w:t>
            </w:r>
            <w:r w:rsidRPr="00270105">
              <w:rPr>
                <w:noProof/>
                <w:sz w:val="24"/>
                <w:szCs w:val="24"/>
              </w:rPr>
              <w:t>.</w:t>
            </w:r>
          </w:p>
        </w:tc>
        <w:tc>
          <w:tcPr>
            <w:tcW w:w="2475"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pStyle w:val="aa"/>
              <w:jc w:val="left"/>
              <w:rPr>
                <w:b w:val="0"/>
                <w:sz w:val="24"/>
                <w:szCs w:val="24"/>
              </w:rPr>
            </w:pPr>
            <w:r w:rsidRPr="00270105">
              <w:rPr>
                <w:b w:val="0"/>
                <w:color w:val="000000"/>
                <w:w w:val="106"/>
                <w:sz w:val="24"/>
                <w:szCs w:val="24"/>
              </w:rPr>
              <w:t>Основы организации газодымозащи</w:t>
            </w:r>
            <w:r w:rsidRPr="00270105">
              <w:rPr>
                <w:b w:val="0"/>
                <w:color w:val="000000"/>
                <w:w w:val="106"/>
                <w:sz w:val="24"/>
                <w:szCs w:val="24"/>
              </w:rPr>
              <w:t>т</w:t>
            </w:r>
            <w:r w:rsidRPr="00270105">
              <w:rPr>
                <w:b w:val="0"/>
                <w:color w:val="000000"/>
                <w:w w:val="106"/>
                <w:sz w:val="24"/>
                <w:szCs w:val="24"/>
              </w:rPr>
              <w:t>ной службы</w:t>
            </w:r>
          </w:p>
        </w:tc>
        <w:tc>
          <w:tcPr>
            <w:tcW w:w="25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hd w:val="clear" w:color="auto" w:fill="FFFFFF"/>
              <w:jc w:val="center"/>
              <w:rPr>
                <w:sz w:val="24"/>
                <w:szCs w:val="24"/>
              </w:rPr>
            </w:pPr>
            <w:r w:rsidRPr="00270105">
              <w:rPr>
                <w:sz w:val="24"/>
                <w:szCs w:val="24"/>
              </w:rPr>
              <w:t>22</w:t>
            </w:r>
          </w:p>
        </w:tc>
        <w:tc>
          <w:tcPr>
            <w:tcW w:w="33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sz w:val="24"/>
                <w:szCs w:val="24"/>
              </w:rPr>
            </w:pPr>
            <w:r w:rsidRPr="00270105">
              <w:rPr>
                <w:sz w:val="24"/>
                <w:szCs w:val="24"/>
              </w:rPr>
              <w:t>14</w:t>
            </w:r>
          </w:p>
        </w:tc>
        <w:tc>
          <w:tcPr>
            <w:tcW w:w="415"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hd w:val="clear" w:color="auto" w:fill="FFFFFF"/>
              <w:jc w:val="center"/>
              <w:rPr>
                <w:sz w:val="24"/>
                <w:szCs w:val="24"/>
              </w:rPr>
            </w:pPr>
          </w:p>
        </w:tc>
        <w:tc>
          <w:tcPr>
            <w:tcW w:w="49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sz w:val="24"/>
                <w:szCs w:val="24"/>
              </w:rPr>
            </w:pPr>
            <w:r w:rsidRPr="00270105">
              <w:rPr>
                <w:sz w:val="24"/>
                <w:szCs w:val="24"/>
              </w:rPr>
              <w:t>6</w:t>
            </w:r>
          </w:p>
        </w:tc>
        <w:tc>
          <w:tcPr>
            <w:tcW w:w="414"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hd w:val="clear" w:color="auto" w:fill="FFFFFF"/>
              <w:jc w:val="center"/>
              <w:rPr>
                <w:sz w:val="24"/>
                <w:szCs w:val="24"/>
              </w:rPr>
            </w:pPr>
          </w:p>
        </w:tc>
        <w:tc>
          <w:tcPr>
            <w:tcW w:w="40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noProof/>
                <w:sz w:val="24"/>
                <w:szCs w:val="24"/>
              </w:rPr>
            </w:pPr>
            <w:r w:rsidRPr="00270105">
              <w:rPr>
                <w:noProof/>
                <w:sz w:val="24"/>
                <w:szCs w:val="24"/>
              </w:rPr>
              <w:t>2</w:t>
            </w:r>
          </w:p>
          <w:p w:rsidR="009C76E1" w:rsidRPr="00270105" w:rsidRDefault="009C76E1" w:rsidP="008F00CE">
            <w:pPr>
              <w:jc w:val="center"/>
              <w:rPr>
                <w:noProof/>
                <w:sz w:val="24"/>
                <w:szCs w:val="24"/>
              </w:rPr>
            </w:pPr>
            <w:r w:rsidRPr="00270105">
              <w:rPr>
                <w:noProof/>
                <w:sz w:val="24"/>
                <w:szCs w:val="24"/>
              </w:rPr>
              <w:t>зачет</w:t>
            </w:r>
          </w:p>
        </w:tc>
      </w:tr>
      <w:tr w:rsidR="008F00CE" w:rsidRPr="00270105">
        <w:tblPrEx>
          <w:tblCellMar>
            <w:top w:w="0" w:type="dxa"/>
            <w:bottom w:w="0" w:type="dxa"/>
          </w:tblCellMar>
        </w:tblPrEx>
        <w:trPr>
          <w:cantSplit/>
          <w:trHeight w:val="426"/>
        </w:trPr>
        <w:tc>
          <w:tcPr>
            <w:tcW w:w="216"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40"/>
              <w:rPr>
                <w:sz w:val="24"/>
                <w:szCs w:val="24"/>
              </w:rPr>
            </w:pPr>
            <w:r w:rsidRPr="00270105">
              <w:rPr>
                <w:noProof/>
                <w:sz w:val="24"/>
                <w:szCs w:val="24"/>
              </w:rPr>
              <w:t>2.</w:t>
            </w:r>
          </w:p>
        </w:tc>
        <w:tc>
          <w:tcPr>
            <w:tcW w:w="2475"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hd w:val="clear" w:color="auto" w:fill="FFFFFF"/>
              <w:rPr>
                <w:color w:val="000000"/>
                <w:sz w:val="24"/>
                <w:szCs w:val="24"/>
              </w:rPr>
            </w:pPr>
            <w:r w:rsidRPr="00270105">
              <w:rPr>
                <w:color w:val="000000"/>
                <w:sz w:val="24"/>
                <w:szCs w:val="24"/>
              </w:rPr>
              <w:t>Применение ГДЗС на месте пожара и пров</w:t>
            </w:r>
            <w:r w:rsidRPr="00270105">
              <w:rPr>
                <w:color w:val="000000"/>
                <w:sz w:val="24"/>
                <w:szCs w:val="24"/>
              </w:rPr>
              <w:t>е</w:t>
            </w:r>
            <w:r w:rsidRPr="00270105">
              <w:rPr>
                <w:color w:val="000000"/>
                <w:sz w:val="24"/>
                <w:szCs w:val="24"/>
              </w:rPr>
              <w:t xml:space="preserve">дения </w:t>
            </w:r>
          </w:p>
          <w:p w:rsidR="009C76E1" w:rsidRPr="00270105" w:rsidRDefault="009C76E1" w:rsidP="008F00CE">
            <w:pPr>
              <w:rPr>
                <w:sz w:val="24"/>
                <w:szCs w:val="24"/>
              </w:rPr>
            </w:pPr>
            <w:r w:rsidRPr="00270105">
              <w:rPr>
                <w:color w:val="000000"/>
                <w:sz w:val="24"/>
                <w:szCs w:val="24"/>
              </w:rPr>
              <w:t>аварийно-спасательных работ</w:t>
            </w:r>
          </w:p>
        </w:tc>
        <w:tc>
          <w:tcPr>
            <w:tcW w:w="25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24</w:t>
            </w:r>
          </w:p>
        </w:tc>
        <w:tc>
          <w:tcPr>
            <w:tcW w:w="33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12</w:t>
            </w:r>
          </w:p>
        </w:tc>
        <w:tc>
          <w:tcPr>
            <w:tcW w:w="415"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hd w:val="clear" w:color="auto" w:fill="FFFFFF"/>
              <w:jc w:val="center"/>
              <w:rPr>
                <w:color w:val="000000"/>
                <w:sz w:val="24"/>
                <w:szCs w:val="24"/>
              </w:rPr>
            </w:pPr>
          </w:p>
        </w:tc>
        <w:tc>
          <w:tcPr>
            <w:tcW w:w="49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8</w:t>
            </w:r>
          </w:p>
        </w:tc>
        <w:tc>
          <w:tcPr>
            <w:tcW w:w="414"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40"/>
              <w:jc w:val="center"/>
              <w:rPr>
                <w:sz w:val="24"/>
                <w:szCs w:val="24"/>
              </w:rPr>
            </w:pPr>
          </w:p>
        </w:tc>
        <w:tc>
          <w:tcPr>
            <w:tcW w:w="40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r w:rsidRPr="00270105">
              <w:rPr>
                <w:sz w:val="24"/>
                <w:szCs w:val="24"/>
              </w:rPr>
              <w:t>4</w:t>
            </w:r>
          </w:p>
          <w:p w:rsidR="009C76E1" w:rsidRPr="00270105" w:rsidRDefault="009C76E1" w:rsidP="008F00CE">
            <w:pPr>
              <w:jc w:val="center"/>
              <w:rPr>
                <w:sz w:val="24"/>
                <w:szCs w:val="24"/>
              </w:rPr>
            </w:pPr>
            <w:r w:rsidRPr="00270105">
              <w:rPr>
                <w:sz w:val="24"/>
                <w:szCs w:val="24"/>
              </w:rPr>
              <w:t>зачет</w:t>
            </w:r>
          </w:p>
        </w:tc>
      </w:tr>
      <w:tr w:rsidR="008F00CE" w:rsidRPr="00270105">
        <w:tblPrEx>
          <w:tblCellMar>
            <w:top w:w="0" w:type="dxa"/>
            <w:bottom w:w="0" w:type="dxa"/>
          </w:tblCellMar>
        </w:tblPrEx>
        <w:trPr>
          <w:cantSplit/>
          <w:trHeight w:val="741"/>
        </w:trPr>
        <w:tc>
          <w:tcPr>
            <w:tcW w:w="216"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20"/>
              <w:rPr>
                <w:sz w:val="24"/>
                <w:szCs w:val="24"/>
              </w:rPr>
            </w:pPr>
            <w:r w:rsidRPr="00270105">
              <w:rPr>
                <w:noProof/>
                <w:sz w:val="24"/>
                <w:szCs w:val="24"/>
              </w:rPr>
              <w:t>3.</w:t>
            </w:r>
          </w:p>
        </w:tc>
        <w:tc>
          <w:tcPr>
            <w:tcW w:w="2475"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color w:val="000000"/>
                <w:w w:val="106"/>
                <w:sz w:val="24"/>
                <w:szCs w:val="24"/>
              </w:rPr>
              <w:t>Материальная часть и эксплуатация средств индивидуальной защиты орг</w:t>
            </w:r>
            <w:r w:rsidRPr="00270105">
              <w:rPr>
                <w:color w:val="000000"/>
                <w:w w:val="106"/>
                <w:sz w:val="24"/>
                <w:szCs w:val="24"/>
              </w:rPr>
              <w:t>а</w:t>
            </w:r>
            <w:r w:rsidRPr="00270105">
              <w:rPr>
                <w:color w:val="000000"/>
                <w:w w:val="106"/>
                <w:sz w:val="24"/>
                <w:szCs w:val="24"/>
              </w:rPr>
              <w:t>нов дыхания и зр</w:t>
            </w:r>
            <w:r w:rsidRPr="00270105">
              <w:rPr>
                <w:color w:val="000000"/>
                <w:w w:val="106"/>
                <w:sz w:val="24"/>
                <w:szCs w:val="24"/>
              </w:rPr>
              <w:t>е</w:t>
            </w:r>
            <w:r w:rsidRPr="00270105">
              <w:rPr>
                <w:color w:val="000000"/>
                <w:w w:val="106"/>
                <w:sz w:val="24"/>
                <w:szCs w:val="24"/>
              </w:rPr>
              <w:t>ния</w:t>
            </w:r>
          </w:p>
        </w:tc>
        <w:tc>
          <w:tcPr>
            <w:tcW w:w="25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122</w:t>
            </w:r>
          </w:p>
        </w:tc>
        <w:tc>
          <w:tcPr>
            <w:tcW w:w="33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44</w:t>
            </w:r>
          </w:p>
        </w:tc>
        <w:tc>
          <w:tcPr>
            <w:tcW w:w="415"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hd w:val="clear" w:color="auto" w:fill="FFFFFF"/>
              <w:jc w:val="center"/>
              <w:rPr>
                <w:color w:val="000000"/>
                <w:sz w:val="24"/>
                <w:szCs w:val="24"/>
              </w:rPr>
            </w:pPr>
          </w:p>
        </w:tc>
        <w:tc>
          <w:tcPr>
            <w:tcW w:w="49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72</w:t>
            </w:r>
          </w:p>
        </w:tc>
        <w:tc>
          <w:tcPr>
            <w:tcW w:w="414"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40"/>
              <w:jc w:val="center"/>
              <w:rPr>
                <w:sz w:val="24"/>
                <w:szCs w:val="24"/>
              </w:rPr>
            </w:pPr>
          </w:p>
        </w:tc>
        <w:tc>
          <w:tcPr>
            <w:tcW w:w="40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r w:rsidRPr="00270105">
              <w:rPr>
                <w:sz w:val="24"/>
                <w:szCs w:val="24"/>
              </w:rPr>
              <w:t>6</w:t>
            </w:r>
          </w:p>
          <w:p w:rsidR="009C76E1" w:rsidRPr="00270105" w:rsidRDefault="009C76E1" w:rsidP="008F00CE">
            <w:pPr>
              <w:jc w:val="center"/>
              <w:rPr>
                <w:sz w:val="24"/>
                <w:szCs w:val="24"/>
              </w:rPr>
            </w:pPr>
            <w:r w:rsidRPr="00270105">
              <w:rPr>
                <w:sz w:val="24"/>
                <w:szCs w:val="24"/>
              </w:rPr>
              <w:t>экз</w:t>
            </w:r>
            <w:r w:rsidRPr="00270105">
              <w:rPr>
                <w:sz w:val="24"/>
                <w:szCs w:val="24"/>
              </w:rPr>
              <w:t>а</w:t>
            </w:r>
            <w:r w:rsidRPr="00270105">
              <w:rPr>
                <w:sz w:val="24"/>
                <w:szCs w:val="24"/>
              </w:rPr>
              <w:t>мен</w:t>
            </w:r>
          </w:p>
        </w:tc>
      </w:tr>
      <w:tr w:rsidR="008F00CE" w:rsidRPr="00270105">
        <w:tblPrEx>
          <w:tblCellMar>
            <w:top w:w="0" w:type="dxa"/>
            <w:bottom w:w="0" w:type="dxa"/>
          </w:tblCellMar>
        </w:tblPrEx>
        <w:trPr>
          <w:cantSplit/>
          <w:trHeight w:val="488"/>
        </w:trPr>
        <w:tc>
          <w:tcPr>
            <w:tcW w:w="216"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20"/>
              <w:rPr>
                <w:bCs/>
                <w:sz w:val="24"/>
                <w:szCs w:val="24"/>
              </w:rPr>
            </w:pPr>
            <w:r w:rsidRPr="00270105">
              <w:rPr>
                <w:bCs/>
                <w:sz w:val="24"/>
                <w:szCs w:val="24"/>
              </w:rPr>
              <w:t>4.</w:t>
            </w:r>
          </w:p>
        </w:tc>
        <w:tc>
          <w:tcPr>
            <w:tcW w:w="2475"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rPr>
                <w:bCs/>
                <w:sz w:val="24"/>
                <w:szCs w:val="24"/>
              </w:rPr>
            </w:pPr>
            <w:r w:rsidRPr="00270105">
              <w:rPr>
                <w:color w:val="000000"/>
                <w:sz w:val="24"/>
                <w:szCs w:val="24"/>
              </w:rPr>
              <w:t>Устройство и безопасная эксплуатация сос</w:t>
            </w:r>
            <w:r w:rsidRPr="00270105">
              <w:rPr>
                <w:color w:val="000000"/>
                <w:sz w:val="24"/>
                <w:szCs w:val="24"/>
              </w:rPr>
              <w:t>у</w:t>
            </w:r>
            <w:r w:rsidRPr="00270105">
              <w:rPr>
                <w:color w:val="000000"/>
                <w:sz w:val="24"/>
                <w:szCs w:val="24"/>
              </w:rPr>
              <w:t>дов, работающих под давлением</w:t>
            </w:r>
          </w:p>
        </w:tc>
        <w:tc>
          <w:tcPr>
            <w:tcW w:w="25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24</w:t>
            </w:r>
          </w:p>
        </w:tc>
        <w:tc>
          <w:tcPr>
            <w:tcW w:w="33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10</w:t>
            </w:r>
          </w:p>
        </w:tc>
        <w:tc>
          <w:tcPr>
            <w:tcW w:w="415"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hd w:val="clear" w:color="auto" w:fill="FFFFFF"/>
              <w:jc w:val="center"/>
              <w:rPr>
                <w:color w:val="000000"/>
                <w:sz w:val="24"/>
                <w:szCs w:val="24"/>
              </w:rPr>
            </w:pPr>
          </w:p>
        </w:tc>
        <w:tc>
          <w:tcPr>
            <w:tcW w:w="49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color w:val="000000"/>
                <w:sz w:val="24"/>
                <w:szCs w:val="24"/>
              </w:rPr>
            </w:pPr>
            <w:r w:rsidRPr="00270105">
              <w:rPr>
                <w:color w:val="000000"/>
                <w:sz w:val="24"/>
                <w:szCs w:val="24"/>
              </w:rPr>
              <w:t>8</w:t>
            </w:r>
          </w:p>
        </w:tc>
        <w:tc>
          <w:tcPr>
            <w:tcW w:w="414"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20"/>
              <w:jc w:val="center"/>
              <w:rPr>
                <w:bCs/>
                <w:noProof/>
                <w:sz w:val="24"/>
                <w:szCs w:val="24"/>
              </w:rPr>
            </w:pPr>
          </w:p>
        </w:tc>
        <w:tc>
          <w:tcPr>
            <w:tcW w:w="40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r w:rsidRPr="00270105">
              <w:rPr>
                <w:sz w:val="24"/>
                <w:szCs w:val="24"/>
              </w:rPr>
              <w:t>6</w:t>
            </w:r>
          </w:p>
          <w:p w:rsidR="009C76E1" w:rsidRPr="00270105" w:rsidRDefault="009C76E1" w:rsidP="008F00CE">
            <w:pPr>
              <w:spacing w:before="20"/>
              <w:jc w:val="center"/>
              <w:rPr>
                <w:bCs/>
                <w:sz w:val="24"/>
                <w:szCs w:val="24"/>
              </w:rPr>
            </w:pPr>
            <w:r w:rsidRPr="00270105">
              <w:rPr>
                <w:sz w:val="24"/>
                <w:szCs w:val="24"/>
              </w:rPr>
              <w:t>экз</w:t>
            </w:r>
            <w:r w:rsidRPr="00270105">
              <w:rPr>
                <w:sz w:val="24"/>
                <w:szCs w:val="24"/>
              </w:rPr>
              <w:t>а</w:t>
            </w:r>
            <w:r w:rsidRPr="00270105">
              <w:rPr>
                <w:sz w:val="24"/>
                <w:szCs w:val="24"/>
              </w:rPr>
              <w:t>мен</w:t>
            </w:r>
          </w:p>
        </w:tc>
      </w:tr>
      <w:tr w:rsidR="008F00CE" w:rsidRPr="00270105">
        <w:tblPrEx>
          <w:tblCellMar>
            <w:top w:w="0" w:type="dxa"/>
            <w:bottom w:w="0" w:type="dxa"/>
          </w:tblCellMar>
        </w:tblPrEx>
        <w:trPr>
          <w:cantSplit/>
          <w:trHeight w:val="488"/>
        </w:trPr>
        <w:tc>
          <w:tcPr>
            <w:tcW w:w="216"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20"/>
              <w:rPr>
                <w:bCs/>
                <w:sz w:val="24"/>
                <w:szCs w:val="24"/>
              </w:rPr>
            </w:pPr>
            <w:r w:rsidRPr="00270105">
              <w:rPr>
                <w:bCs/>
                <w:sz w:val="24"/>
                <w:szCs w:val="24"/>
              </w:rPr>
              <w:t>5.</w:t>
            </w:r>
          </w:p>
        </w:tc>
        <w:tc>
          <w:tcPr>
            <w:tcW w:w="2475"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rPr>
                <w:bCs/>
                <w:sz w:val="24"/>
                <w:szCs w:val="24"/>
              </w:rPr>
            </w:pPr>
            <w:r w:rsidRPr="00270105">
              <w:rPr>
                <w:color w:val="000000"/>
                <w:w w:val="104"/>
                <w:sz w:val="24"/>
                <w:szCs w:val="24"/>
              </w:rPr>
              <w:t>Компрессорные установки</w:t>
            </w:r>
          </w:p>
        </w:tc>
        <w:tc>
          <w:tcPr>
            <w:tcW w:w="25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hd w:val="clear" w:color="auto" w:fill="FFFFFF"/>
              <w:jc w:val="center"/>
              <w:rPr>
                <w:sz w:val="24"/>
                <w:szCs w:val="24"/>
              </w:rPr>
            </w:pPr>
            <w:r w:rsidRPr="00270105">
              <w:rPr>
                <w:color w:val="000000"/>
                <w:sz w:val="24"/>
                <w:szCs w:val="24"/>
              </w:rPr>
              <w:t>38</w:t>
            </w:r>
          </w:p>
          <w:p w:rsidR="009C76E1" w:rsidRPr="00270105" w:rsidRDefault="009C76E1" w:rsidP="008F00CE">
            <w:pPr>
              <w:shd w:val="clear" w:color="auto" w:fill="FFFFFF"/>
              <w:jc w:val="center"/>
              <w:rPr>
                <w:sz w:val="24"/>
                <w:szCs w:val="24"/>
              </w:rPr>
            </w:pPr>
          </w:p>
        </w:tc>
        <w:tc>
          <w:tcPr>
            <w:tcW w:w="33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sz w:val="24"/>
                <w:szCs w:val="24"/>
              </w:rPr>
            </w:pPr>
            <w:r w:rsidRPr="00270105">
              <w:rPr>
                <w:sz w:val="24"/>
                <w:szCs w:val="24"/>
              </w:rPr>
              <w:t>10</w:t>
            </w:r>
          </w:p>
        </w:tc>
        <w:tc>
          <w:tcPr>
            <w:tcW w:w="415"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hd w:val="clear" w:color="auto" w:fill="FFFFFF"/>
              <w:jc w:val="center"/>
              <w:rPr>
                <w:sz w:val="24"/>
                <w:szCs w:val="24"/>
              </w:rPr>
            </w:pPr>
          </w:p>
        </w:tc>
        <w:tc>
          <w:tcPr>
            <w:tcW w:w="49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sz w:val="24"/>
                <w:szCs w:val="24"/>
              </w:rPr>
            </w:pPr>
            <w:r w:rsidRPr="00270105">
              <w:rPr>
                <w:sz w:val="24"/>
                <w:szCs w:val="24"/>
              </w:rPr>
              <w:t>22</w:t>
            </w:r>
          </w:p>
        </w:tc>
        <w:tc>
          <w:tcPr>
            <w:tcW w:w="414"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20"/>
              <w:jc w:val="center"/>
              <w:rPr>
                <w:bCs/>
                <w:sz w:val="24"/>
                <w:szCs w:val="24"/>
              </w:rPr>
            </w:pPr>
          </w:p>
        </w:tc>
        <w:tc>
          <w:tcPr>
            <w:tcW w:w="40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r w:rsidRPr="00270105">
              <w:rPr>
                <w:sz w:val="24"/>
                <w:szCs w:val="24"/>
              </w:rPr>
              <w:t>6</w:t>
            </w:r>
          </w:p>
          <w:p w:rsidR="009C76E1" w:rsidRPr="00270105" w:rsidRDefault="009C76E1" w:rsidP="008F00CE">
            <w:pPr>
              <w:spacing w:before="20"/>
              <w:jc w:val="center"/>
              <w:rPr>
                <w:bCs/>
                <w:sz w:val="24"/>
                <w:szCs w:val="24"/>
              </w:rPr>
            </w:pPr>
            <w:r w:rsidRPr="00270105">
              <w:rPr>
                <w:sz w:val="24"/>
                <w:szCs w:val="24"/>
              </w:rPr>
              <w:t>экз</w:t>
            </w:r>
            <w:r w:rsidRPr="00270105">
              <w:rPr>
                <w:sz w:val="24"/>
                <w:szCs w:val="24"/>
              </w:rPr>
              <w:t>а</w:t>
            </w:r>
            <w:r w:rsidRPr="00270105">
              <w:rPr>
                <w:sz w:val="24"/>
                <w:szCs w:val="24"/>
              </w:rPr>
              <w:t>мен</w:t>
            </w:r>
          </w:p>
        </w:tc>
      </w:tr>
      <w:tr w:rsidR="008F00CE" w:rsidRPr="00270105">
        <w:tblPrEx>
          <w:tblCellMar>
            <w:top w:w="0" w:type="dxa"/>
            <w:bottom w:w="0" w:type="dxa"/>
          </w:tblCellMar>
        </w:tblPrEx>
        <w:trPr>
          <w:cantSplit/>
          <w:trHeight w:val="650"/>
        </w:trPr>
        <w:tc>
          <w:tcPr>
            <w:tcW w:w="216"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20"/>
              <w:rPr>
                <w:bCs/>
                <w:sz w:val="24"/>
                <w:szCs w:val="24"/>
              </w:rPr>
            </w:pPr>
            <w:r w:rsidRPr="00270105">
              <w:rPr>
                <w:bCs/>
                <w:sz w:val="24"/>
                <w:szCs w:val="24"/>
              </w:rPr>
              <w:t>6.</w:t>
            </w:r>
          </w:p>
        </w:tc>
        <w:tc>
          <w:tcPr>
            <w:tcW w:w="2475"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rPr>
                <w:bCs/>
                <w:sz w:val="24"/>
                <w:szCs w:val="24"/>
              </w:rPr>
            </w:pPr>
            <w:r w:rsidRPr="00270105">
              <w:rPr>
                <w:sz w:val="24"/>
                <w:szCs w:val="24"/>
              </w:rPr>
              <w:t>Основы электротехники и электробезопа</w:t>
            </w:r>
            <w:r w:rsidRPr="00270105">
              <w:rPr>
                <w:sz w:val="24"/>
                <w:szCs w:val="24"/>
              </w:rPr>
              <w:t>с</w:t>
            </w:r>
            <w:r w:rsidRPr="00270105">
              <w:rPr>
                <w:sz w:val="24"/>
                <w:szCs w:val="24"/>
              </w:rPr>
              <w:t>ность</w:t>
            </w:r>
          </w:p>
        </w:tc>
        <w:tc>
          <w:tcPr>
            <w:tcW w:w="25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hd w:val="clear" w:color="auto" w:fill="FFFFFF"/>
              <w:jc w:val="center"/>
              <w:rPr>
                <w:sz w:val="24"/>
                <w:szCs w:val="24"/>
              </w:rPr>
            </w:pPr>
            <w:r w:rsidRPr="00270105">
              <w:rPr>
                <w:color w:val="000000"/>
                <w:sz w:val="24"/>
                <w:szCs w:val="24"/>
              </w:rPr>
              <w:t>16</w:t>
            </w:r>
          </w:p>
          <w:p w:rsidR="009C76E1" w:rsidRPr="00270105" w:rsidRDefault="009C76E1" w:rsidP="008F00CE">
            <w:pPr>
              <w:shd w:val="clear" w:color="auto" w:fill="FFFFFF"/>
              <w:jc w:val="center"/>
              <w:rPr>
                <w:sz w:val="24"/>
                <w:szCs w:val="24"/>
              </w:rPr>
            </w:pPr>
          </w:p>
        </w:tc>
        <w:tc>
          <w:tcPr>
            <w:tcW w:w="33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sz w:val="24"/>
                <w:szCs w:val="24"/>
              </w:rPr>
            </w:pPr>
            <w:r w:rsidRPr="00270105">
              <w:rPr>
                <w:color w:val="000000"/>
                <w:sz w:val="24"/>
                <w:szCs w:val="24"/>
              </w:rPr>
              <w:t>12</w:t>
            </w:r>
          </w:p>
          <w:p w:rsidR="009C76E1" w:rsidRPr="00270105" w:rsidRDefault="009C76E1" w:rsidP="008F00CE">
            <w:pPr>
              <w:shd w:val="clear" w:color="auto" w:fill="FFFFFF"/>
              <w:jc w:val="center"/>
              <w:rPr>
                <w:sz w:val="24"/>
                <w:szCs w:val="24"/>
              </w:rPr>
            </w:pPr>
          </w:p>
        </w:tc>
        <w:tc>
          <w:tcPr>
            <w:tcW w:w="415"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20"/>
              <w:jc w:val="center"/>
              <w:rPr>
                <w:bCs/>
                <w:sz w:val="24"/>
                <w:szCs w:val="24"/>
              </w:rPr>
            </w:pPr>
          </w:p>
        </w:tc>
        <w:tc>
          <w:tcPr>
            <w:tcW w:w="49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pacing w:before="20"/>
              <w:jc w:val="center"/>
              <w:rPr>
                <w:bCs/>
                <w:noProof/>
                <w:sz w:val="24"/>
                <w:szCs w:val="24"/>
              </w:rPr>
            </w:pPr>
          </w:p>
        </w:tc>
        <w:tc>
          <w:tcPr>
            <w:tcW w:w="414"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20"/>
              <w:jc w:val="center"/>
              <w:rPr>
                <w:bCs/>
                <w:sz w:val="24"/>
                <w:szCs w:val="24"/>
              </w:rPr>
            </w:pPr>
          </w:p>
        </w:tc>
        <w:tc>
          <w:tcPr>
            <w:tcW w:w="40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r w:rsidRPr="00270105">
              <w:rPr>
                <w:sz w:val="24"/>
                <w:szCs w:val="24"/>
              </w:rPr>
              <w:t>4</w:t>
            </w:r>
          </w:p>
          <w:p w:rsidR="009C76E1" w:rsidRPr="00270105" w:rsidRDefault="009C76E1" w:rsidP="008F00CE">
            <w:pPr>
              <w:spacing w:before="20"/>
              <w:jc w:val="center"/>
              <w:rPr>
                <w:bCs/>
                <w:sz w:val="24"/>
                <w:szCs w:val="24"/>
              </w:rPr>
            </w:pPr>
            <w:r w:rsidRPr="00270105">
              <w:rPr>
                <w:sz w:val="24"/>
                <w:szCs w:val="24"/>
              </w:rPr>
              <w:t>зачет</w:t>
            </w:r>
          </w:p>
        </w:tc>
      </w:tr>
      <w:tr w:rsidR="008F00CE" w:rsidRPr="00270105">
        <w:tblPrEx>
          <w:tblCellMar>
            <w:top w:w="0" w:type="dxa"/>
            <w:bottom w:w="0" w:type="dxa"/>
          </w:tblCellMar>
        </w:tblPrEx>
        <w:trPr>
          <w:cantSplit/>
          <w:trHeight w:val="488"/>
        </w:trPr>
        <w:tc>
          <w:tcPr>
            <w:tcW w:w="216"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20"/>
              <w:rPr>
                <w:bCs/>
                <w:sz w:val="24"/>
                <w:szCs w:val="24"/>
              </w:rPr>
            </w:pPr>
            <w:r w:rsidRPr="00270105">
              <w:rPr>
                <w:bCs/>
                <w:sz w:val="24"/>
                <w:szCs w:val="24"/>
              </w:rPr>
              <w:t>7.</w:t>
            </w:r>
          </w:p>
        </w:tc>
        <w:tc>
          <w:tcPr>
            <w:tcW w:w="2475"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rPr>
                <w:bCs/>
                <w:sz w:val="24"/>
                <w:szCs w:val="24"/>
              </w:rPr>
            </w:pPr>
            <w:r w:rsidRPr="00270105">
              <w:rPr>
                <w:sz w:val="24"/>
                <w:szCs w:val="24"/>
              </w:rPr>
              <w:t>Основы электротехники и электробезопа</w:t>
            </w:r>
            <w:r w:rsidRPr="00270105">
              <w:rPr>
                <w:sz w:val="24"/>
                <w:szCs w:val="24"/>
              </w:rPr>
              <w:t>с</w:t>
            </w:r>
            <w:r w:rsidRPr="00270105">
              <w:rPr>
                <w:sz w:val="24"/>
                <w:szCs w:val="24"/>
              </w:rPr>
              <w:t>ность</w:t>
            </w:r>
          </w:p>
        </w:tc>
        <w:tc>
          <w:tcPr>
            <w:tcW w:w="25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hd w:val="clear" w:color="auto" w:fill="FFFFFF"/>
              <w:jc w:val="center"/>
              <w:rPr>
                <w:sz w:val="24"/>
                <w:szCs w:val="24"/>
              </w:rPr>
            </w:pPr>
            <w:r w:rsidRPr="00270105">
              <w:rPr>
                <w:color w:val="000000"/>
                <w:sz w:val="24"/>
                <w:szCs w:val="24"/>
              </w:rPr>
              <w:t>24</w:t>
            </w:r>
          </w:p>
          <w:p w:rsidR="009C76E1" w:rsidRPr="00270105" w:rsidRDefault="009C76E1" w:rsidP="008F00CE">
            <w:pPr>
              <w:shd w:val="clear" w:color="auto" w:fill="FFFFFF"/>
              <w:jc w:val="center"/>
              <w:rPr>
                <w:sz w:val="24"/>
                <w:szCs w:val="24"/>
              </w:rPr>
            </w:pPr>
          </w:p>
        </w:tc>
        <w:tc>
          <w:tcPr>
            <w:tcW w:w="33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sz w:val="24"/>
                <w:szCs w:val="24"/>
              </w:rPr>
            </w:pPr>
            <w:r w:rsidRPr="00270105">
              <w:rPr>
                <w:color w:val="000000"/>
                <w:sz w:val="24"/>
                <w:szCs w:val="24"/>
              </w:rPr>
              <w:t>14</w:t>
            </w:r>
          </w:p>
          <w:p w:rsidR="009C76E1" w:rsidRPr="00270105" w:rsidRDefault="009C76E1" w:rsidP="008F00CE">
            <w:pPr>
              <w:shd w:val="clear" w:color="auto" w:fill="FFFFFF"/>
              <w:jc w:val="center"/>
              <w:rPr>
                <w:sz w:val="24"/>
                <w:szCs w:val="24"/>
              </w:rPr>
            </w:pPr>
          </w:p>
        </w:tc>
        <w:tc>
          <w:tcPr>
            <w:tcW w:w="415"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hd w:val="clear" w:color="auto" w:fill="FFFFFF"/>
              <w:jc w:val="center"/>
              <w:rPr>
                <w:color w:val="000000"/>
                <w:sz w:val="24"/>
                <w:szCs w:val="24"/>
              </w:rPr>
            </w:pPr>
          </w:p>
          <w:p w:rsidR="009C76E1" w:rsidRPr="00270105" w:rsidRDefault="009C76E1" w:rsidP="008F00CE">
            <w:pPr>
              <w:shd w:val="clear" w:color="auto" w:fill="FFFFFF"/>
              <w:jc w:val="center"/>
              <w:rPr>
                <w:sz w:val="24"/>
                <w:szCs w:val="24"/>
              </w:rPr>
            </w:pPr>
          </w:p>
        </w:tc>
        <w:tc>
          <w:tcPr>
            <w:tcW w:w="49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hd w:val="clear" w:color="auto" w:fill="FFFFFF"/>
              <w:jc w:val="center"/>
              <w:rPr>
                <w:sz w:val="24"/>
                <w:szCs w:val="24"/>
              </w:rPr>
            </w:pPr>
            <w:r w:rsidRPr="00270105">
              <w:rPr>
                <w:color w:val="000000"/>
                <w:sz w:val="24"/>
                <w:szCs w:val="24"/>
              </w:rPr>
              <w:t>6</w:t>
            </w:r>
          </w:p>
          <w:p w:rsidR="009C76E1" w:rsidRPr="00270105" w:rsidRDefault="009C76E1" w:rsidP="008F00CE">
            <w:pPr>
              <w:shd w:val="clear" w:color="auto" w:fill="FFFFFF"/>
              <w:jc w:val="center"/>
              <w:rPr>
                <w:sz w:val="24"/>
                <w:szCs w:val="24"/>
              </w:rPr>
            </w:pPr>
          </w:p>
        </w:tc>
        <w:tc>
          <w:tcPr>
            <w:tcW w:w="414"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20"/>
              <w:jc w:val="center"/>
              <w:rPr>
                <w:bCs/>
                <w:sz w:val="24"/>
                <w:szCs w:val="24"/>
              </w:rPr>
            </w:pPr>
          </w:p>
        </w:tc>
        <w:tc>
          <w:tcPr>
            <w:tcW w:w="40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sz w:val="24"/>
                <w:szCs w:val="24"/>
              </w:rPr>
            </w:pPr>
            <w:r w:rsidRPr="00270105">
              <w:rPr>
                <w:sz w:val="24"/>
                <w:szCs w:val="24"/>
              </w:rPr>
              <w:t>4</w:t>
            </w:r>
          </w:p>
          <w:p w:rsidR="009C76E1" w:rsidRPr="00270105" w:rsidRDefault="009C76E1" w:rsidP="008F00CE">
            <w:pPr>
              <w:spacing w:before="20"/>
              <w:jc w:val="center"/>
              <w:rPr>
                <w:bCs/>
                <w:sz w:val="24"/>
                <w:szCs w:val="24"/>
              </w:rPr>
            </w:pPr>
            <w:r w:rsidRPr="00270105">
              <w:rPr>
                <w:sz w:val="24"/>
                <w:szCs w:val="24"/>
              </w:rPr>
              <w:t>зачет</w:t>
            </w:r>
          </w:p>
        </w:tc>
      </w:tr>
      <w:tr w:rsidR="008F00CE" w:rsidRPr="00270105">
        <w:tblPrEx>
          <w:tblCellMar>
            <w:top w:w="0" w:type="dxa"/>
            <w:bottom w:w="0" w:type="dxa"/>
          </w:tblCellMar>
        </w:tblPrEx>
        <w:trPr>
          <w:cantSplit/>
          <w:trHeight w:val="488"/>
        </w:trPr>
        <w:tc>
          <w:tcPr>
            <w:tcW w:w="216"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20"/>
              <w:rPr>
                <w:bCs/>
                <w:sz w:val="24"/>
                <w:szCs w:val="24"/>
              </w:rPr>
            </w:pPr>
          </w:p>
        </w:tc>
        <w:tc>
          <w:tcPr>
            <w:tcW w:w="2475"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rPr>
                <w:bCs/>
                <w:sz w:val="24"/>
                <w:szCs w:val="24"/>
              </w:rPr>
            </w:pPr>
            <w:r w:rsidRPr="00270105">
              <w:rPr>
                <w:bCs/>
                <w:sz w:val="24"/>
                <w:szCs w:val="24"/>
              </w:rPr>
              <w:t xml:space="preserve">  Итого:</w:t>
            </w:r>
          </w:p>
        </w:tc>
        <w:tc>
          <w:tcPr>
            <w:tcW w:w="25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20"/>
              <w:jc w:val="center"/>
              <w:rPr>
                <w:b/>
                <w:bCs/>
                <w:sz w:val="24"/>
                <w:szCs w:val="24"/>
              </w:rPr>
            </w:pPr>
            <w:r w:rsidRPr="00270105">
              <w:rPr>
                <w:b/>
                <w:bCs/>
                <w:noProof/>
                <w:sz w:val="24"/>
                <w:szCs w:val="24"/>
              </w:rPr>
              <w:t>270</w:t>
            </w:r>
          </w:p>
        </w:tc>
        <w:tc>
          <w:tcPr>
            <w:tcW w:w="33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pacing w:before="20"/>
              <w:jc w:val="center"/>
              <w:rPr>
                <w:b/>
                <w:bCs/>
                <w:sz w:val="24"/>
                <w:szCs w:val="24"/>
              </w:rPr>
            </w:pPr>
            <w:r w:rsidRPr="00270105">
              <w:rPr>
                <w:b/>
                <w:bCs/>
                <w:noProof/>
                <w:sz w:val="24"/>
                <w:szCs w:val="24"/>
              </w:rPr>
              <w:t>116</w:t>
            </w:r>
          </w:p>
        </w:tc>
        <w:tc>
          <w:tcPr>
            <w:tcW w:w="415"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20"/>
              <w:jc w:val="center"/>
              <w:rPr>
                <w:b/>
                <w:bCs/>
                <w:sz w:val="24"/>
                <w:szCs w:val="24"/>
              </w:rPr>
            </w:pPr>
          </w:p>
        </w:tc>
        <w:tc>
          <w:tcPr>
            <w:tcW w:w="493" w:type="pct"/>
            <w:tcBorders>
              <w:top w:val="single" w:sz="6" w:space="0" w:color="auto"/>
              <w:left w:val="single" w:sz="6" w:space="0" w:color="auto"/>
              <w:bottom w:val="single" w:sz="6" w:space="0" w:color="auto"/>
              <w:right w:val="single" w:sz="4" w:space="0" w:color="auto"/>
            </w:tcBorders>
          </w:tcPr>
          <w:p w:rsidR="009C76E1" w:rsidRPr="00270105" w:rsidRDefault="009C76E1" w:rsidP="008F00CE">
            <w:pPr>
              <w:spacing w:before="20"/>
              <w:jc w:val="center"/>
              <w:rPr>
                <w:b/>
                <w:bCs/>
                <w:sz w:val="24"/>
                <w:szCs w:val="24"/>
              </w:rPr>
            </w:pPr>
            <w:r w:rsidRPr="00270105">
              <w:rPr>
                <w:b/>
                <w:bCs/>
                <w:noProof/>
                <w:sz w:val="24"/>
                <w:szCs w:val="24"/>
              </w:rPr>
              <w:t>122</w:t>
            </w:r>
          </w:p>
        </w:tc>
        <w:tc>
          <w:tcPr>
            <w:tcW w:w="414" w:type="pct"/>
            <w:tcBorders>
              <w:top w:val="single" w:sz="6" w:space="0" w:color="auto"/>
              <w:left w:val="single" w:sz="4" w:space="0" w:color="auto"/>
              <w:bottom w:val="single" w:sz="6" w:space="0" w:color="auto"/>
              <w:right w:val="single" w:sz="6" w:space="0" w:color="auto"/>
            </w:tcBorders>
          </w:tcPr>
          <w:p w:rsidR="009C76E1" w:rsidRPr="00270105" w:rsidRDefault="009C76E1" w:rsidP="008F00CE">
            <w:pPr>
              <w:spacing w:before="20"/>
              <w:jc w:val="center"/>
              <w:rPr>
                <w:b/>
                <w:bCs/>
                <w:sz w:val="24"/>
                <w:szCs w:val="24"/>
              </w:rPr>
            </w:pPr>
          </w:p>
        </w:tc>
        <w:tc>
          <w:tcPr>
            <w:tcW w:w="402" w:type="pct"/>
            <w:tcBorders>
              <w:top w:val="single" w:sz="6" w:space="0" w:color="auto"/>
              <w:left w:val="single" w:sz="6" w:space="0" w:color="auto"/>
              <w:bottom w:val="single" w:sz="6" w:space="0" w:color="auto"/>
              <w:right w:val="single" w:sz="6" w:space="0" w:color="auto"/>
            </w:tcBorders>
          </w:tcPr>
          <w:p w:rsidR="009C76E1" w:rsidRPr="00270105" w:rsidRDefault="009C76E1" w:rsidP="008F00CE">
            <w:pPr>
              <w:spacing w:before="20"/>
              <w:jc w:val="center"/>
              <w:rPr>
                <w:b/>
                <w:bCs/>
                <w:sz w:val="24"/>
                <w:szCs w:val="24"/>
              </w:rPr>
            </w:pPr>
            <w:r w:rsidRPr="00270105">
              <w:rPr>
                <w:b/>
                <w:bCs/>
                <w:sz w:val="24"/>
                <w:szCs w:val="24"/>
              </w:rPr>
              <w:t>32</w:t>
            </w:r>
          </w:p>
        </w:tc>
      </w:tr>
    </w:tbl>
    <w:p w:rsidR="009C76E1" w:rsidRPr="00270105" w:rsidRDefault="009C76E1" w:rsidP="009C76E1">
      <w:pPr>
        <w:suppressAutoHyphens/>
        <w:rPr>
          <w:sz w:val="28"/>
        </w:rPr>
      </w:pPr>
    </w:p>
    <w:p w:rsidR="009C76E1" w:rsidRPr="00270105" w:rsidRDefault="009C76E1" w:rsidP="008F00CE">
      <w:pPr>
        <w:suppressAutoHyphens/>
        <w:jc w:val="center"/>
        <w:rPr>
          <w:b/>
          <w:sz w:val="28"/>
          <w:szCs w:val="28"/>
        </w:rPr>
      </w:pPr>
      <w:r w:rsidRPr="00270105">
        <w:rPr>
          <w:sz w:val="28"/>
        </w:rPr>
        <w:br w:type="page"/>
      </w:r>
      <w:r w:rsidR="008F00CE" w:rsidRPr="00270105">
        <w:rPr>
          <w:b/>
          <w:sz w:val="28"/>
          <w:szCs w:val="28"/>
        </w:rPr>
        <w:t>Примерный учебно-тематический план</w:t>
      </w:r>
    </w:p>
    <w:p w:rsidR="009C76E1" w:rsidRPr="00270105" w:rsidRDefault="009C76E1" w:rsidP="009C76E1">
      <w:pPr>
        <w:suppressAutoHyphens/>
        <w:rPr>
          <w:sz w:val="28"/>
        </w:rPr>
      </w:pP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Цель</w:t>
      </w:r>
      <w:r w:rsidRPr="00270105">
        <w:rPr>
          <w:rFonts w:ascii="Times New Roman" w:hAnsi="Times New Roman" w:cs="Times New Roman"/>
          <w:bCs/>
          <w:color w:val="auto"/>
          <w:sz w:val="24"/>
          <w:szCs w:val="24"/>
        </w:rPr>
        <w:t>:</w:t>
      </w:r>
      <w:r w:rsidRPr="00270105">
        <w:rPr>
          <w:rFonts w:ascii="Times New Roman" w:hAnsi="Times New Roman" w:cs="Times New Roman"/>
          <w:color w:val="auto"/>
          <w:sz w:val="24"/>
          <w:szCs w:val="24"/>
        </w:rPr>
        <w:t xml:space="preserve"> Накопление знаний, формирование умений и навыков для организации и осущес</w:t>
      </w:r>
      <w:r w:rsidRPr="00270105">
        <w:rPr>
          <w:rFonts w:ascii="Times New Roman" w:hAnsi="Times New Roman" w:cs="Times New Roman"/>
          <w:color w:val="auto"/>
          <w:sz w:val="24"/>
          <w:szCs w:val="24"/>
        </w:rPr>
        <w:t>т</w:t>
      </w:r>
      <w:r w:rsidRPr="00270105">
        <w:rPr>
          <w:rFonts w:ascii="Times New Roman" w:hAnsi="Times New Roman" w:cs="Times New Roman"/>
          <w:color w:val="auto"/>
          <w:sz w:val="24"/>
          <w:szCs w:val="24"/>
        </w:rPr>
        <w:t>вления технического обслуживания и ремонта средств индивидуальной защиты органов дыхания и зрения</w:t>
      </w: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Категория слушателей</w:t>
      </w:r>
      <w:r w:rsidRPr="00270105">
        <w:rPr>
          <w:rFonts w:ascii="Times New Roman" w:hAnsi="Times New Roman" w:cs="Times New Roman"/>
          <w:bCs/>
          <w:color w:val="auto"/>
          <w:sz w:val="24"/>
          <w:szCs w:val="24"/>
        </w:rPr>
        <w:t>:</w:t>
      </w:r>
      <w:r w:rsidRPr="00270105">
        <w:rPr>
          <w:rFonts w:ascii="Times New Roman" w:hAnsi="Times New Roman" w:cs="Times New Roman"/>
          <w:color w:val="auto"/>
          <w:sz w:val="24"/>
          <w:szCs w:val="24"/>
        </w:rPr>
        <w:t xml:space="preserve"> старшие мастера (мастера) газодымозащитной службы </w:t>
      </w: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Срок обучения</w:t>
      </w:r>
      <w:r w:rsidRPr="00270105">
        <w:rPr>
          <w:rFonts w:ascii="Times New Roman" w:hAnsi="Times New Roman" w:cs="Times New Roman"/>
          <w:bCs/>
          <w:color w:val="auto"/>
          <w:sz w:val="24"/>
          <w:szCs w:val="24"/>
        </w:rPr>
        <w:t xml:space="preserve">: </w:t>
      </w:r>
      <w:r w:rsidRPr="00270105">
        <w:rPr>
          <w:rFonts w:ascii="Times New Roman" w:hAnsi="Times New Roman" w:cs="Times New Roman"/>
          <w:color w:val="auto"/>
          <w:sz w:val="24"/>
          <w:szCs w:val="24"/>
        </w:rPr>
        <w:t xml:space="preserve"> 270 учебных часов</w:t>
      </w:r>
    </w:p>
    <w:p w:rsidR="009C76E1" w:rsidRPr="00270105" w:rsidRDefault="009C76E1" w:rsidP="008F00CE">
      <w:pPr>
        <w:pStyle w:val="af"/>
        <w:spacing w:before="0" w:after="0"/>
        <w:ind w:left="0" w:right="57"/>
        <w:rPr>
          <w:rFonts w:ascii="Times New Roman" w:hAnsi="Times New Roman" w:cs="Times New Roman"/>
          <w:color w:val="auto"/>
          <w:sz w:val="24"/>
          <w:szCs w:val="24"/>
        </w:rPr>
      </w:pPr>
      <w:r w:rsidRPr="00270105">
        <w:rPr>
          <w:rFonts w:ascii="Times New Roman" w:hAnsi="Times New Roman" w:cs="Times New Roman"/>
          <w:b/>
          <w:bCs/>
          <w:color w:val="auto"/>
          <w:sz w:val="24"/>
          <w:szCs w:val="24"/>
        </w:rPr>
        <w:t>Форма обучения</w:t>
      </w:r>
      <w:r w:rsidRPr="00270105">
        <w:rPr>
          <w:rFonts w:ascii="Times New Roman" w:hAnsi="Times New Roman" w:cs="Times New Roman"/>
          <w:bCs/>
          <w:color w:val="auto"/>
          <w:sz w:val="24"/>
          <w:szCs w:val="24"/>
        </w:rPr>
        <w:t>: с отрывом от работы</w:t>
      </w:r>
    </w:p>
    <w:p w:rsidR="009C76E1" w:rsidRPr="00270105" w:rsidRDefault="009C76E1" w:rsidP="008F00CE">
      <w:pPr>
        <w:pStyle w:val="af"/>
        <w:spacing w:before="0" w:after="0"/>
        <w:ind w:left="0" w:right="57"/>
        <w:rPr>
          <w:rFonts w:ascii="Times New Roman" w:hAnsi="Times New Roman" w:cs="Times New Roman"/>
          <w:color w:val="auto"/>
          <w:sz w:val="28"/>
          <w:szCs w:val="18"/>
        </w:rPr>
      </w:pPr>
      <w:r w:rsidRPr="00270105">
        <w:rPr>
          <w:rFonts w:ascii="Times New Roman" w:hAnsi="Times New Roman" w:cs="Times New Roman"/>
          <w:b/>
          <w:bCs/>
          <w:color w:val="auto"/>
          <w:sz w:val="24"/>
          <w:szCs w:val="24"/>
        </w:rPr>
        <w:t>Режим занятий</w:t>
      </w:r>
      <w:r w:rsidRPr="00270105">
        <w:rPr>
          <w:rFonts w:ascii="Times New Roman" w:hAnsi="Times New Roman" w:cs="Times New Roman"/>
          <w:bCs/>
          <w:color w:val="auto"/>
          <w:sz w:val="24"/>
          <w:szCs w:val="24"/>
        </w:rPr>
        <w:t>:</w:t>
      </w:r>
      <w:r w:rsidRPr="00270105">
        <w:rPr>
          <w:rFonts w:ascii="Times New Roman" w:hAnsi="Times New Roman" w:cs="Times New Roman"/>
          <w:color w:val="auto"/>
          <w:sz w:val="24"/>
          <w:szCs w:val="24"/>
        </w:rPr>
        <w:t xml:space="preserve"> 6-8 часов в день</w:t>
      </w:r>
    </w:p>
    <w:p w:rsidR="009C76E1" w:rsidRPr="00270105" w:rsidRDefault="009C76E1" w:rsidP="009C76E1"/>
    <w:tbl>
      <w:tblPr>
        <w:tblW w:w="9900" w:type="dxa"/>
        <w:tblInd w:w="40" w:type="dxa"/>
        <w:tblLayout w:type="fixed"/>
        <w:tblCellMar>
          <w:left w:w="40" w:type="dxa"/>
          <w:right w:w="40" w:type="dxa"/>
        </w:tblCellMar>
        <w:tblLook w:val="0000" w:firstRow="0" w:lastRow="0" w:firstColumn="0" w:lastColumn="0" w:noHBand="0" w:noVBand="0"/>
      </w:tblPr>
      <w:tblGrid>
        <w:gridCol w:w="426"/>
        <w:gridCol w:w="31"/>
        <w:gridCol w:w="90"/>
        <w:gridCol w:w="19"/>
        <w:gridCol w:w="5912"/>
        <w:gridCol w:w="567"/>
        <w:gridCol w:w="30"/>
        <w:gridCol w:w="484"/>
        <w:gridCol w:w="53"/>
        <w:gridCol w:w="10"/>
        <w:gridCol w:w="399"/>
        <w:gridCol w:w="11"/>
        <w:gridCol w:w="9"/>
        <w:gridCol w:w="8"/>
        <w:gridCol w:w="7"/>
        <w:gridCol w:w="6"/>
        <w:gridCol w:w="7"/>
        <w:gridCol w:w="10"/>
        <w:gridCol w:w="739"/>
        <w:gridCol w:w="52"/>
        <w:gridCol w:w="30"/>
        <w:gridCol w:w="458"/>
        <w:gridCol w:w="41"/>
        <w:gridCol w:w="501"/>
      </w:tblGrid>
      <w:tr w:rsidR="009C76E1" w:rsidRPr="00270105">
        <w:tblPrEx>
          <w:tblCellMar>
            <w:top w:w="0" w:type="dxa"/>
            <w:bottom w:w="0" w:type="dxa"/>
          </w:tblCellMar>
        </w:tblPrEx>
        <w:trPr>
          <w:trHeight w:hRule="exact" w:val="749"/>
        </w:trPr>
        <w:tc>
          <w:tcPr>
            <w:tcW w:w="566" w:type="dxa"/>
            <w:gridSpan w:val="4"/>
            <w:vMerge w:val="restart"/>
            <w:tcBorders>
              <w:top w:val="single" w:sz="6" w:space="0" w:color="auto"/>
              <w:left w:val="single" w:sz="6" w:space="0" w:color="auto"/>
              <w:right w:val="single" w:sz="6" w:space="0" w:color="auto"/>
            </w:tcBorders>
          </w:tcPr>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rPr>
                <w:sz w:val="24"/>
                <w:szCs w:val="24"/>
              </w:rPr>
            </w:pPr>
            <w:r w:rsidRPr="00270105">
              <w:rPr>
                <w:sz w:val="24"/>
                <w:szCs w:val="24"/>
              </w:rPr>
              <w:t>№ п/п</w:t>
            </w:r>
          </w:p>
          <w:p w:rsidR="009C76E1" w:rsidRPr="00270105" w:rsidRDefault="009C76E1" w:rsidP="008F00CE">
            <w:pPr>
              <w:rPr>
                <w:sz w:val="24"/>
                <w:szCs w:val="24"/>
              </w:rPr>
            </w:pPr>
          </w:p>
          <w:p w:rsidR="009C76E1" w:rsidRPr="00270105" w:rsidRDefault="009C76E1" w:rsidP="008F00CE">
            <w:pPr>
              <w:rPr>
                <w:sz w:val="24"/>
                <w:szCs w:val="24"/>
              </w:rPr>
            </w:pPr>
          </w:p>
        </w:tc>
        <w:tc>
          <w:tcPr>
            <w:tcW w:w="5912" w:type="dxa"/>
            <w:vMerge w:val="restart"/>
            <w:tcBorders>
              <w:top w:val="single" w:sz="6" w:space="0" w:color="auto"/>
              <w:left w:val="single" w:sz="6" w:space="0" w:color="auto"/>
              <w:right w:val="single" w:sz="6" w:space="0" w:color="auto"/>
            </w:tcBorders>
          </w:tcPr>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jc w:val="center"/>
              <w:rPr>
                <w:sz w:val="24"/>
                <w:szCs w:val="24"/>
              </w:rPr>
            </w:pPr>
            <w:r w:rsidRPr="00270105">
              <w:rPr>
                <w:sz w:val="24"/>
                <w:szCs w:val="24"/>
              </w:rPr>
              <w:t>Наименование разделов и тем</w:t>
            </w:r>
          </w:p>
          <w:p w:rsidR="009C76E1" w:rsidRPr="00270105" w:rsidRDefault="009C76E1" w:rsidP="008F00CE">
            <w:pPr>
              <w:rPr>
                <w:sz w:val="24"/>
                <w:szCs w:val="24"/>
              </w:rPr>
            </w:pPr>
          </w:p>
          <w:p w:rsidR="009C76E1" w:rsidRPr="00270105" w:rsidRDefault="009C76E1" w:rsidP="008F00CE">
            <w:pPr>
              <w:rPr>
                <w:sz w:val="24"/>
                <w:szCs w:val="24"/>
              </w:rPr>
            </w:pPr>
          </w:p>
        </w:tc>
        <w:tc>
          <w:tcPr>
            <w:tcW w:w="567" w:type="dxa"/>
            <w:vMerge w:val="restart"/>
            <w:tcBorders>
              <w:top w:val="single" w:sz="6" w:space="0" w:color="auto"/>
              <w:left w:val="single" w:sz="6" w:space="0" w:color="auto"/>
              <w:right w:val="single" w:sz="6" w:space="0" w:color="auto"/>
            </w:tcBorders>
            <w:textDirection w:val="btLr"/>
            <w:vAlign w:val="center"/>
          </w:tcPr>
          <w:p w:rsidR="009C76E1" w:rsidRPr="00270105" w:rsidRDefault="009C76E1" w:rsidP="008F00CE">
            <w:pPr>
              <w:rPr>
                <w:sz w:val="24"/>
                <w:szCs w:val="24"/>
              </w:rPr>
            </w:pPr>
            <w:r w:rsidRPr="00270105">
              <w:rPr>
                <w:sz w:val="24"/>
                <w:szCs w:val="24"/>
              </w:rPr>
              <w:t>Всего ч</w:t>
            </w:r>
            <w:r w:rsidRPr="00270105">
              <w:rPr>
                <w:sz w:val="24"/>
                <w:szCs w:val="24"/>
              </w:rPr>
              <w:t>а</w:t>
            </w:r>
            <w:r w:rsidRPr="00270105">
              <w:rPr>
                <w:sz w:val="24"/>
                <w:szCs w:val="24"/>
              </w:rPr>
              <w:t>сов</w:t>
            </w:r>
          </w:p>
        </w:tc>
        <w:tc>
          <w:tcPr>
            <w:tcW w:w="2313" w:type="dxa"/>
            <w:gridSpan w:val="1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F00CE">
            <w:pPr>
              <w:rPr>
                <w:sz w:val="24"/>
                <w:szCs w:val="24"/>
              </w:rPr>
            </w:pPr>
            <w:r w:rsidRPr="00270105">
              <w:rPr>
                <w:sz w:val="24"/>
                <w:szCs w:val="24"/>
              </w:rPr>
              <w:t>В том числе:</w:t>
            </w:r>
          </w:p>
        </w:tc>
        <w:tc>
          <w:tcPr>
            <w:tcW w:w="542" w:type="dxa"/>
            <w:gridSpan w:val="2"/>
            <w:vMerge w:val="restart"/>
            <w:tcBorders>
              <w:top w:val="single" w:sz="6" w:space="0" w:color="auto"/>
              <w:left w:val="single" w:sz="4" w:space="0" w:color="auto"/>
              <w:right w:val="single" w:sz="6" w:space="0" w:color="auto"/>
            </w:tcBorders>
            <w:textDirection w:val="btLr"/>
            <w:vAlign w:val="center"/>
          </w:tcPr>
          <w:p w:rsidR="009C76E1" w:rsidRPr="00270105" w:rsidRDefault="009C76E1" w:rsidP="008F00CE">
            <w:pPr>
              <w:rPr>
                <w:sz w:val="24"/>
                <w:szCs w:val="24"/>
              </w:rPr>
            </w:pPr>
            <w:r w:rsidRPr="00270105">
              <w:rPr>
                <w:sz w:val="24"/>
                <w:szCs w:val="24"/>
              </w:rPr>
              <w:t>Форма контроля</w:t>
            </w:r>
          </w:p>
        </w:tc>
      </w:tr>
      <w:tr w:rsidR="009C76E1" w:rsidRPr="00270105">
        <w:tblPrEx>
          <w:tblCellMar>
            <w:top w:w="0" w:type="dxa"/>
            <w:bottom w:w="0" w:type="dxa"/>
          </w:tblCellMar>
        </w:tblPrEx>
        <w:trPr>
          <w:cantSplit/>
          <w:trHeight w:hRule="exact" w:val="2549"/>
        </w:trPr>
        <w:tc>
          <w:tcPr>
            <w:tcW w:w="566" w:type="dxa"/>
            <w:gridSpan w:val="4"/>
            <w:vMerge/>
            <w:tcBorders>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5912" w:type="dxa"/>
            <w:vMerge/>
            <w:tcBorders>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567" w:type="dxa"/>
            <w:vMerge/>
            <w:tcBorders>
              <w:left w:val="single" w:sz="6" w:space="0" w:color="auto"/>
              <w:bottom w:val="single" w:sz="6" w:space="0" w:color="auto"/>
              <w:right w:val="single" w:sz="6" w:space="0" w:color="auto"/>
            </w:tcBorders>
            <w:vAlign w:val="center"/>
          </w:tcPr>
          <w:p w:rsidR="009C76E1" w:rsidRPr="00270105" w:rsidRDefault="009C76E1" w:rsidP="008F00CE">
            <w:pPr>
              <w:rPr>
                <w:sz w:val="24"/>
                <w:szCs w:val="24"/>
              </w:rPr>
            </w:pPr>
          </w:p>
        </w:tc>
        <w:tc>
          <w:tcPr>
            <w:tcW w:w="514" w:type="dxa"/>
            <w:gridSpan w:val="2"/>
            <w:tcBorders>
              <w:top w:val="single" w:sz="6" w:space="0" w:color="auto"/>
              <w:left w:val="single" w:sz="6" w:space="0" w:color="auto"/>
              <w:bottom w:val="single" w:sz="6" w:space="0" w:color="auto"/>
              <w:right w:val="single" w:sz="4" w:space="0" w:color="auto"/>
            </w:tcBorders>
            <w:textDirection w:val="btLr"/>
            <w:vAlign w:val="center"/>
          </w:tcPr>
          <w:p w:rsidR="009C76E1" w:rsidRPr="00270105" w:rsidRDefault="009C76E1" w:rsidP="008F00CE">
            <w:pPr>
              <w:rPr>
                <w:sz w:val="24"/>
                <w:szCs w:val="24"/>
              </w:rPr>
            </w:pPr>
            <w:r w:rsidRPr="00270105">
              <w:rPr>
                <w:sz w:val="24"/>
                <w:szCs w:val="24"/>
              </w:rPr>
              <w:t>классно-групповые</w:t>
            </w:r>
          </w:p>
        </w:tc>
        <w:tc>
          <w:tcPr>
            <w:tcW w:w="497" w:type="dxa"/>
            <w:gridSpan w:val="7"/>
            <w:tcBorders>
              <w:top w:val="single" w:sz="6" w:space="0" w:color="auto"/>
              <w:left w:val="single" w:sz="4" w:space="0" w:color="auto"/>
              <w:bottom w:val="single" w:sz="6" w:space="0" w:color="auto"/>
              <w:right w:val="single" w:sz="4" w:space="0" w:color="auto"/>
            </w:tcBorders>
            <w:textDirection w:val="btLr"/>
            <w:vAlign w:val="center"/>
          </w:tcPr>
          <w:p w:rsidR="009C76E1" w:rsidRPr="00270105" w:rsidRDefault="009C76E1" w:rsidP="008F00CE">
            <w:pPr>
              <w:rPr>
                <w:sz w:val="24"/>
                <w:szCs w:val="24"/>
              </w:rPr>
            </w:pPr>
            <w:r w:rsidRPr="00270105">
              <w:rPr>
                <w:sz w:val="24"/>
                <w:szCs w:val="24"/>
              </w:rPr>
              <w:t>семинары, «круглые столы»</w:t>
            </w:r>
          </w:p>
        </w:tc>
        <w:tc>
          <w:tcPr>
            <w:tcW w:w="762" w:type="dxa"/>
            <w:gridSpan w:val="4"/>
            <w:tcBorders>
              <w:top w:val="single" w:sz="6" w:space="0" w:color="auto"/>
              <w:left w:val="single" w:sz="4" w:space="0" w:color="auto"/>
              <w:bottom w:val="single" w:sz="6" w:space="0" w:color="auto"/>
              <w:right w:val="single" w:sz="4" w:space="0" w:color="auto"/>
            </w:tcBorders>
            <w:textDirection w:val="btLr"/>
            <w:vAlign w:val="center"/>
          </w:tcPr>
          <w:p w:rsidR="009C76E1" w:rsidRPr="00270105" w:rsidRDefault="009C76E1" w:rsidP="008F00CE">
            <w:pPr>
              <w:rPr>
                <w:sz w:val="24"/>
                <w:szCs w:val="24"/>
              </w:rPr>
            </w:pPr>
            <w:r w:rsidRPr="00270105">
              <w:rPr>
                <w:sz w:val="24"/>
                <w:szCs w:val="24"/>
              </w:rPr>
              <w:t>практические зан</w:t>
            </w:r>
            <w:r w:rsidRPr="00270105">
              <w:rPr>
                <w:sz w:val="24"/>
                <w:szCs w:val="24"/>
              </w:rPr>
              <w:t>я</w:t>
            </w:r>
            <w:r w:rsidRPr="00270105">
              <w:rPr>
                <w:sz w:val="24"/>
                <w:szCs w:val="24"/>
              </w:rPr>
              <w:t>тия,  тр</w:t>
            </w:r>
            <w:r w:rsidRPr="00270105">
              <w:rPr>
                <w:sz w:val="24"/>
                <w:szCs w:val="24"/>
              </w:rPr>
              <w:t>е</w:t>
            </w:r>
            <w:r w:rsidRPr="00270105">
              <w:rPr>
                <w:sz w:val="24"/>
                <w:szCs w:val="24"/>
              </w:rPr>
              <w:t>нинги</w:t>
            </w:r>
          </w:p>
        </w:tc>
        <w:tc>
          <w:tcPr>
            <w:tcW w:w="540" w:type="dxa"/>
            <w:gridSpan w:val="3"/>
            <w:tcBorders>
              <w:top w:val="single" w:sz="6" w:space="0" w:color="auto"/>
              <w:left w:val="single" w:sz="4" w:space="0" w:color="auto"/>
              <w:bottom w:val="single" w:sz="6" w:space="0" w:color="auto"/>
              <w:right w:val="single" w:sz="4" w:space="0" w:color="auto"/>
            </w:tcBorders>
            <w:textDirection w:val="btLr"/>
            <w:vAlign w:val="center"/>
          </w:tcPr>
          <w:p w:rsidR="009C76E1" w:rsidRPr="00270105" w:rsidRDefault="009C76E1" w:rsidP="008F00CE">
            <w:pPr>
              <w:rPr>
                <w:sz w:val="24"/>
                <w:szCs w:val="24"/>
              </w:rPr>
            </w:pPr>
            <w:r w:rsidRPr="00270105">
              <w:rPr>
                <w:sz w:val="24"/>
                <w:szCs w:val="24"/>
              </w:rPr>
              <w:t>Практические зан</w:t>
            </w:r>
            <w:r w:rsidRPr="00270105">
              <w:rPr>
                <w:sz w:val="24"/>
                <w:szCs w:val="24"/>
              </w:rPr>
              <w:t>я</w:t>
            </w:r>
            <w:r w:rsidRPr="00270105">
              <w:rPr>
                <w:sz w:val="24"/>
                <w:szCs w:val="24"/>
              </w:rPr>
              <w:t>тия на объе</w:t>
            </w:r>
            <w:r w:rsidRPr="00270105">
              <w:rPr>
                <w:sz w:val="24"/>
                <w:szCs w:val="24"/>
              </w:rPr>
              <w:t>к</w:t>
            </w:r>
            <w:r w:rsidRPr="00270105">
              <w:rPr>
                <w:sz w:val="24"/>
                <w:szCs w:val="24"/>
              </w:rPr>
              <w:t>те, учения</w:t>
            </w:r>
          </w:p>
        </w:tc>
        <w:tc>
          <w:tcPr>
            <w:tcW w:w="542" w:type="dxa"/>
            <w:gridSpan w:val="2"/>
            <w:vMerge/>
            <w:tcBorders>
              <w:left w:val="single" w:sz="4" w:space="0" w:color="auto"/>
              <w:bottom w:val="single" w:sz="6" w:space="0" w:color="auto"/>
              <w:right w:val="single" w:sz="6" w:space="0" w:color="auto"/>
            </w:tcBorders>
            <w:textDirection w:val="btLr"/>
            <w:vAlign w:val="center"/>
          </w:tcPr>
          <w:p w:rsidR="009C76E1" w:rsidRPr="00270105" w:rsidRDefault="009C76E1" w:rsidP="008F00CE">
            <w:pPr>
              <w:rPr>
                <w:sz w:val="24"/>
                <w:szCs w:val="24"/>
              </w:rPr>
            </w:pPr>
          </w:p>
        </w:tc>
      </w:tr>
      <w:tr w:rsidR="009C76E1" w:rsidRPr="00270105">
        <w:tblPrEx>
          <w:tblCellMar>
            <w:top w:w="0" w:type="dxa"/>
            <w:bottom w:w="0" w:type="dxa"/>
          </w:tblCellMar>
        </w:tblPrEx>
        <w:trPr>
          <w:trHeight w:hRule="exact" w:val="298"/>
        </w:trPr>
        <w:tc>
          <w:tcPr>
            <w:tcW w:w="566" w:type="dxa"/>
            <w:gridSpan w:val="4"/>
            <w:tcBorders>
              <w:top w:val="nil"/>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1</w:t>
            </w:r>
          </w:p>
        </w:tc>
        <w:tc>
          <w:tcPr>
            <w:tcW w:w="5912" w:type="dxa"/>
            <w:tcBorders>
              <w:top w:val="nil"/>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2</w:t>
            </w:r>
          </w:p>
        </w:tc>
        <w:tc>
          <w:tcPr>
            <w:tcW w:w="567" w:type="dxa"/>
            <w:tcBorders>
              <w:top w:val="nil"/>
              <w:left w:val="single" w:sz="6" w:space="0" w:color="auto"/>
              <w:bottom w:val="single" w:sz="6" w:space="0" w:color="auto"/>
              <w:right w:val="single" w:sz="6" w:space="0" w:color="auto"/>
            </w:tcBorders>
            <w:vAlign w:val="center"/>
          </w:tcPr>
          <w:p w:rsidR="009C76E1" w:rsidRPr="00270105" w:rsidRDefault="009C76E1" w:rsidP="008F00CE">
            <w:pPr>
              <w:rPr>
                <w:sz w:val="24"/>
                <w:szCs w:val="24"/>
              </w:rPr>
            </w:pPr>
            <w:r w:rsidRPr="00270105">
              <w:rPr>
                <w:sz w:val="24"/>
                <w:szCs w:val="24"/>
              </w:rPr>
              <w:t>3</w:t>
            </w:r>
          </w:p>
        </w:tc>
        <w:tc>
          <w:tcPr>
            <w:tcW w:w="514" w:type="dxa"/>
            <w:gridSpan w:val="2"/>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F00CE">
            <w:pPr>
              <w:rPr>
                <w:sz w:val="24"/>
                <w:szCs w:val="24"/>
              </w:rPr>
            </w:pPr>
            <w:r w:rsidRPr="00270105">
              <w:rPr>
                <w:sz w:val="24"/>
                <w:szCs w:val="24"/>
              </w:rPr>
              <w:t>4</w:t>
            </w:r>
          </w:p>
        </w:tc>
        <w:tc>
          <w:tcPr>
            <w:tcW w:w="510" w:type="dxa"/>
            <w:gridSpan w:val="9"/>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F00CE">
            <w:pPr>
              <w:rPr>
                <w:sz w:val="24"/>
                <w:szCs w:val="24"/>
              </w:rPr>
            </w:pPr>
            <w:r w:rsidRPr="00270105">
              <w:rPr>
                <w:sz w:val="24"/>
                <w:szCs w:val="24"/>
              </w:rPr>
              <w:t>5</w:t>
            </w:r>
          </w:p>
        </w:tc>
        <w:tc>
          <w:tcPr>
            <w:tcW w:w="749"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F00CE">
            <w:pPr>
              <w:rPr>
                <w:sz w:val="24"/>
                <w:szCs w:val="24"/>
              </w:rPr>
            </w:pPr>
            <w:r w:rsidRPr="00270105">
              <w:rPr>
                <w:sz w:val="24"/>
                <w:szCs w:val="24"/>
              </w:rPr>
              <w:t>6</w:t>
            </w:r>
          </w:p>
        </w:tc>
        <w:tc>
          <w:tcPr>
            <w:tcW w:w="540"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F00CE">
            <w:pPr>
              <w:rPr>
                <w:sz w:val="24"/>
                <w:szCs w:val="24"/>
              </w:rPr>
            </w:pPr>
            <w:r w:rsidRPr="00270105">
              <w:rPr>
                <w:sz w:val="24"/>
                <w:szCs w:val="24"/>
              </w:rPr>
              <w:t>7</w:t>
            </w: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F00CE">
            <w:pPr>
              <w:rPr>
                <w:sz w:val="24"/>
                <w:szCs w:val="24"/>
              </w:rPr>
            </w:pPr>
            <w:r w:rsidRPr="00270105">
              <w:rPr>
                <w:sz w:val="24"/>
                <w:szCs w:val="24"/>
              </w:rPr>
              <w:t>8</w:t>
            </w:r>
          </w:p>
        </w:tc>
      </w:tr>
      <w:tr w:rsidR="009C76E1" w:rsidRPr="00270105">
        <w:tblPrEx>
          <w:tblCellMar>
            <w:top w:w="0" w:type="dxa"/>
            <w:bottom w:w="0" w:type="dxa"/>
          </w:tblCellMar>
        </w:tblPrEx>
        <w:trPr>
          <w:trHeight w:hRule="exact" w:val="432"/>
        </w:trPr>
        <w:tc>
          <w:tcPr>
            <w:tcW w:w="9900" w:type="dxa"/>
            <w:gridSpan w:val="2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F00CE">
            <w:pPr>
              <w:jc w:val="center"/>
              <w:rPr>
                <w:b/>
                <w:sz w:val="24"/>
                <w:szCs w:val="24"/>
              </w:rPr>
            </w:pPr>
            <w:r w:rsidRPr="00270105">
              <w:rPr>
                <w:b/>
                <w:sz w:val="24"/>
                <w:szCs w:val="24"/>
              </w:rPr>
              <w:t>Раздел 1. Основы организации газодымозащитной службы</w:t>
            </w:r>
          </w:p>
        </w:tc>
      </w:tr>
      <w:tr w:rsidR="009C76E1" w:rsidRPr="00270105">
        <w:tblPrEx>
          <w:tblCellMar>
            <w:top w:w="0" w:type="dxa"/>
            <w:bottom w:w="0" w:type="dxa"/>
          </w:tblCellMar>
        </w:tblPrEx>
        <w:trPr>
          <w:trHeight w:hRule="exact" w:val="630"/>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1.1.</w:t>
            </w: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Организация и деятельность ГДЗС в современных усл</w:t>
            </w:r>
            <w:r w:rsidRPr="00270105">
              <w:rPr>
                <w:sz w:val="24"/>
                <w:szCs w:val="24"/>
              </w:rPr>
              <w:t>о</w:t>
            </w:r>
            <w:r w:rsidRPr="00270105">
              <w:rPr>
                <w:sz w:val="24"/>
                <w:szCs w:val="24"/>
              </w:rPr>
              <w:t xml:space="preserve">виях </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44" w:type="dxa"/>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14" w:type="dxa"/>
            <w:gridSpan w:val="5"/>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1267"/>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1.2.</w:t>
            </w:r>
          </w:p>
        </w:tc>
        <w:tc>
          <w:tcPr>
            <w:tcW w:w="5912"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F00CE">
            <w:pPr>
              <w:rPr>
                <w:sz w:val="24"/>
                <w:szCs w:val="24"/>
              </w:rPr>
            </w:pPr>
            <w:r w:rsidRPr="00270105">
              <w:rPr>
                <w:sz w:val="24"/>
                <w:szCs w:val="24"/>
              </w:rPr>
              <w:t>Правовое положение должностных лиц органов МЧС России, подразделений ФПС, учреждений МЧС России, обеспечивающих деятельность газодымозащитной службы</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444" w:type="dxa"/>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14" w:type="dxa"/>
            <w:gridSpan w:val="5"/>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54"/>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1.3.</w:t>
            </w:r>
          </w:p>
        </w:tc>
        <w:tc>
          <w:tcPr>
            <w:tcW w:w="5912"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F00CE">
            <w:pPr>
              <w:rPr>
                <w:sz w:val="24"/>
                <w:szCs w:val="24"/>
              </w:rPr>
            </w:pPr>
            <w:r w:rsidRPr="00270105">
              <w:rPr>
                <w:sz w:val="24"/>
                <w:szCs w:val="24"/>
              </w:rPr>
              <w:t>Права и обязанности старшего мастера (мастера) ГДЗС</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44" w:type="dxa"/>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14" w:type="dxa"/>
            <w:gridSpan w:val="5"/>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77"/>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1.4.</w:t>
            </w: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Порядок подготовки, аттестации и допуска газодым</w:t>
            </w:r>
            <w:r w:rsidRPr="00270105">
              <w:rPr>
                <w:sz w:val="24"/>
                <w:szCs w:val="24"/>
              </w:rPr>
              <w:t>о</w:t>
            </w:r>
            <w:r w:rsidRPr="00270105">
              <w:rPr>
                <w:sz w:val="24"/>
                <w:szCs w:val="24"/>
              </w:rPr>
              <w:t>защитников к использованию средств инд</w:t>
            </w:r>
            <w:r w:rsidRPr="00270105">
              <w:rPr>
                <w:sz w:val="24"/>
                <w:szCs w:val="24"/>
              </w:rPr>
              <w:t>и</w:t>
            </w:r>
            <w:r w:rsidRPr="00270105">
              <w:rPr>
                <w:sz w:val="24"/>
                <w:szCs w:val="24"/>
              </w:rPr>
              <w:t>видуальной защиты о</w:t>
            </w:r>
            <w:r w:rsidRPr="00270105">
              <w:rPr>
                <w:sz w:val="24"/>
                <w:szCs w:val="24"/>
              </w:rPr>
              <w:t>р</w:t>
            </w:r>
            <w:r w:rsidRPr="00270105">
              <w:rPr>
                <w:sz w:val="24"/>
                <w:szCs w:val="24"/>
              </w:rPr>
              <w:t>ганов дыхания и зрения</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44" w:type="dxa"/>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14" w:type="dxa"/>
            <w:gridSpan w:val="5"/>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64"/>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1.5.</w:t>
            </w: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База ГДЗС как производственная единица: задачи и функции</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6</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44" w:type="dxa"/>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14" w:type="dxa"/>
            <w:gridSpan w:val="5"/>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4</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46"/>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1.6.</w:t>
            </w: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Порядок организации работы контрольного поста газ</w:t>
            </w:r>
            <w:r w:rsidRPr="00270105">
              <w:rPr>
                <w:sz w:val="24"/>
                <w:szCs w:val="24"/>
              </w:rPr>
              <w:t>о</w:t>
            </w:r>
            <w:r w:rsidRPr="00270105">
              <w:rPr>
                <w:sz w:val="24"/>
                <w:szCs w:val="24"/>
              </w:rPr>
              <w:t>дым</w:t>
            </w:r>
            <w:r w:rsidRPr="00270105">
              <w:rPr>
                <w:sz w:val="24"/>
                <w:szCs w:val="24"/>
              </w:rPr>
              <w:t>о</w:t>
            </w:r>
            <w:r w:rsidRPr="00270105">
              <w:rPr>
                <w:sz w:val="24"/>
                <w:szCs w:val="24"/>
              </w:rPr>
              <w:t>защитной службы</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44" w:type="dxa"/>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14" w:type="dxa"/>
            <w:gridSpan w:val="5"/>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289"/>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Зачет по разделу 1:</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2</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p>
        </w:tc>
        <w:tc>
          <w:tcPr>
            <w:tcW w:w="444" w:type="dxa"/>
            <w:gridSpan w:val="6"/>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14" w:type="dxa"/>
            <w:gridSpan w:val="5"/>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2</w:t>
            </w:r>
          </w:p>
        </w:tc>
      </w:tr>
      <w:tr w:rsidR="009C76E1" w:rsidRPr="00270105">
        <w:tblPrEx>
          <w:tblCellMar>
            <w:top w:w="0" w:type="dxa"/>
            <w:bottom w:w="0" w:type="dxa"/>
          </w:tblCellMar>
        </w:tblPrEx>
        <w:trPr>
          <w:trHeight w:hRule="exact" w:val="431"/>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 по разделу 1:</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22</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14</w:t>
            </w:r>
          </w:p>
        </w:tc>
        <w:tc>
          <w:tcPr>
            <w:tcW w:w="444" w:type="dxa"/>
            <w:gridSpan w:val="6"/>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14" w:type="dxa"/>
            <w:gridSpan w:val="5"/>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r w:rsidRPr="00894C98">
              <w:rPr>
                <w:b/>
                <w:sz w:val="24"/>
                <w:szCs w:val="24"/>
              </w:rPr>
              <w:t>6</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2</w:t>
            </w:r>
          </w:p>
        </w:tc>
      </w:tr>
      <w:tr w:rsidR="009C76E1" w:rsidRPr="00270105">
        <w:tblPrEx>
          <w:tblCellMar>
            <w:top w:w="0" w:type="dxa"/>
            <w:bottom w:w="0" w:type="dxa"/>
          </w:tblCellMar>
        </w:tblPrEx>
        <w:trPr>
          <w:trHeight w:hRule="exact" w:val="704"/>
        </w:trPr>
        <w:tc>
          <w:tcPr>
            <w:tcW w:w="9900" w:type="dxa"/>
            <w:gridSpan w:val="2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F00CE">
            <w:pPr>
              <w:jc w:val="center"/>
              <w:rPr>
                <w:b/>
                <w:sz w:val="24"/>
                <w:szCs w:val="24"/>
              </w:rPr>
            </w:pPr>
            <w:r w:rsidRPr="00270105">
              <w:rPr>
                <w:b/>
                <w:sz w:val="24"/>
                <w:szCs w:val="24"/>
              </w:rPr>
              <w:t>Раздел 2. Применение ГДЗС на месте пожара и проведения</w:t>
            </w:r>
          </w:p>
          <w:p w:rsidR="009C76E1" w:rsidRPr="00270105" w:rsidRDefault="009C76E1" w:rsidP="008F00CE">
            <w:pPr>
              <w:jc w:val="center"/>
              <w:rPr>
                <w:b/>
                <w:sz w:val="24"/>
                <w:szCs w:val="24"/>
              </w:rPr>
            </w:pPr>
            <w:r w:rsidRPr="00270105">
              <w:rPr>
                <w:b/>
                <w:sz w:val="24"/>
                <w:szCs w:val="24"/>
              </w:rPr>
              <w:t>аварийно-спасательных работ</w:t>
            </w:r>
          </w:p>
        </w:tc>
      </w:tr>
      <w:tr w:rsidR="009C76E1" w:rsidRPr="00270105">
        <w:tblPrEx>
          <w:tblCellMar>
            <w:top w:w="0" w:type="dxa"/>
            <w:bottom w:w="0" w:type="dxa"/>
          </w:tblCellMar>
        </w:tblPrEx>
        <w:trPr>
          <w:trHeight w:hRule="exact" w:val="298"/>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2.1.</w:t>
            </w: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Физиология дыхания и кровообращения</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992"/>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2.2.</w:t>
            </w:r>
          </w:p>
          <w:p w:rsidR="009C76E1" w:rsidRPr="00270105" w:rsidRDefault="009C76E1" w:rsidP="008F00CE">
            <w:pPr>
              <w:rPr>
                <w:sz w:val="24"/>
                <w:szCs w:val="24"/>
              </w:rPr>
            </w:pP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Формирование     звеньев     ГДЗС на месте пожара и проведения аварийно-спасательных работ.     Требов</w:t>
            </w:r>
            <w:r w:rsidRPr="00270105">
              <w:rPr>
                <w:sz w:val="24"/>
                <w:szCs w:val="24"/>
              </w:rPr>
              <w:t>а</w:t>
            </w:r>
            <w:r w:rsidRPr="00270105">
              <w:rPr>
                <w:sz w:val="24"/>
                <w:szCs w:val="24"/>
              </w:rPr>
              <w:t>ния к осн</w:t>
            </w:r>
            <w:r w:rsidRPr="00270105">
              <w:rPr>
                <w:sz w:val="24"/>
                <w:szCs w:val="24"/>
              </w:rPr>
              <w:t>а</w:t>
            </w:r>
            <w:r w:rsidRPr="00270105">
              <w:rPr>
                <w:sz w:val="24"/>
                <w:szCs w:val="24"/>
              </w:rPr>
              <w:t>щению звена ГДЗС</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8F00CE" w:rsidRPr="00270105">
        <w:tblPrEx>
          <w:tblCellMar>
            <w:top w:w="0" w:type="dxa"/>
            <w:bottom w:w="0" w:type="dxa"/>
          </w:tblCellMar>
        </w:tblPrEx>
        <w:trPr>
          <w:trHeight w:hRule="exact" w:val="915"/>
        </w:trPr>
        <w:tc>
          <w:tcPr>
            <w:tcW w:w="566" w:type="dxa"/>
            <w:gridSpan w:val="4"/>
            <w:tcBorders>
              <w:top w:val="single" w:sz="6" w:space="0" w:color="auto"/>
              <w:left w:val="single" w:sz="6" w:space="0" w:color="auto"/>
              <w:bottom w:val="single" w:sz="6" w:space="0" w:color="auto"/>
              <w:right w:val="single" w:sz="6" w:space="0" w:color="auto"/>
            </w:tcBorders>
          </w:tcPr>
          <w:p w:rsidR="008F00CE" w:rsidRPr="00270105" w:rsidRDefault="008F00CE" w:rsidP="008F00CE">
            <w:pPr>
              <w:rPr>
                <w:sz w:val="24"/>
                <w:szCs w:val="24"/>
              </w:rPr>
            </w:pPr>
            <w:r w:rsidRPr="00270105">
              <w:rPr>
                <w:sz w:val="24"/>
                <w:szCs w:val="24"/>
              </w:rPr>
              <w:t>2.3.</w:t>
            </w:r>
          </w:p>
        </w:tc>
        <w:tc>
          <w:tcPr>
            <w:tcW w:w="5912" w:type="dxa"/>
            <w:tcBorders>
              <w:top w:val="single" w:sz="6" w:space="0" w:color="auto"/>
              <w:left w:val="single" w:sz="6" w:space="0" w:color="auto"/>
              <w:bottom w:val="single" w:sz="6" w:space="0" w:color="auto"/>
              <w:right w:val="single" w:sz="6" w:space="0" w:color="auto"/>
            </w:tcBorders>
          </w:tcPr>
          <w:p w:rsidR="008F00CE" w:rsidRPr="00270105" w:rsidRDefault="008F00CE" w:rsidP="008F00CE">
            <w:pPr>
              <w:rPr>
                <w:sz w:val="24"/>
                <w:szCs w:val="24"/>
              </w:rPr>
            </w:pPr>
            <w:r w:rsidRPr="00270105">
              <w:rPr>
                <w:sz w:val="24"/>
                <w:szCs w:val="24"/>
              </w:rPr>
              <w:t>Методика  расчета времени пребывания газодымоз</w:t>
            </w:r>
            <w:r w:rsidRPr="00270105">
              <w:rPr>
                <w:sz w:val="24"/>
                <w:szCs w:val="24"/>
              </w:rPr>
              <w:t>а</w:t>
            </w:r>
            <w:r w:rsidRPr="00270105">
              <w:rPr>
                <w:sz w:val="24"/>
                <w:szCs w:val="24"/>
              </w:rPr>
              <w:t>щитн</w:t>
            </w:r>
            <w:r w:rsidRPr="00270105">
              <w:rPr>
                <w:sz w:val="24"/>
                <w:szCs w:val="24"/>
              </w:rPr>
              <w:t>и</w:t>
            </w:r>
            <w:r w:rsidRPr="00270105">
              <w:rPr>
                <w:sz w:val="24"/>
                <w:szCs w:val="24"/>
              </w:rPr>
              <w:t>ков в непригодной для дыхания среде</w:t>
            </w:r>
          </w:p>
        </w:tc>
        <w:tc>
          <w:tcPr>
            <w:tcW w:w="567" w:type="dxa"/>
            <w:tcBorders>
              <w:top w:val="single" w:sz="6" w:space="0" w:color="auto"/>
              <w:left w:val="single" w:sz="6" w:space="0" w:color="auto"/>
              <w:bottom w:val="single" w:sz="6" w:space="0" w:color="auto"/>
              <w:right w:val="single" w:sz="6" w:space="0" w:color="auto"/>
            </w:tcBorders>
            <w:vAlign w:val="center"/>
          </w:tcPr>
          <w:p w:rsidR="008F00CE" w:rsidRPr="00270105" w:rsidRDefault="008F00CE" w:rsidP="00894C98">
            <w:pPr>
              <w:jc w:val="center"/>
              <w:rPr>
                <w:sz w:val="24"/>
                <w:szCs w:val="24"/>
              </w:rPr>
            </w:pPr>
          </w:p>
          <w:p w:rsidR="008F00CE" w:rsidRPr="00270105" w:rsidRDefault="008F00CE"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8F00CE" w:rsidRPr="00270105" w:rsidRDefault="008F00CE" w:rsidP="00894C98">
            <w:pPr>
              <w:jc w:val="center"/>
              <w:rPr>
                <w:sz w:val="24"/>
                <w:szCs w:val="24"/>
              </w:rPr>
            </w:pPr>
          </w:p>
          <w:p w:rsidR="008F00CE" w:rsidRPr="00270105" w:rsidRDefault="008F00CE" w:rsidP="00894C98">
            <w:pPr>
              <w:jc w:val="center"/>
              <w:rPr>
                <w:sz w:val="24"/>
                <w:szCs w:val="24"/>
              </w:rPr>
            </w:pPr>
            <w:r w:rsidRPr="00270105">
              <w:rPr>
                <w:sz w:val="24"/>
                <w:szCs w:val="24"/>
              </w:rPr>
              <w:t>2</w:t>
            </w:r>
          </w:p>
        </w:tc>
        <w:tc>
          <w:tcPr>
            <w:tcW w:w="420" w:type="dxa"/>
            <w:gridSpan w:val="3"/>
            <w:tcBorders>
              <w:top w:val="single" w:sz="6" w:space="0" w:color="auto"/>
              <w:left w:val="single" w:sz="6" w:space="0" w:color="auto"/>
              <w:bottom w:val="single" w:sz="6" w:space="0" w:color="auto"/>
              <w:right w:val="single" w:sz="4" w:space="0" w:color="auto"/>
            </w:tcBorders>
            <w:vAlign w:val="center"/>
          </w:tcPr>
          <w:p w:rsidR="008F00CE" w:rsidRPr="00270105" w:rsidRDefault="008F00CE"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8F00CE" w:rsidRPr="00270105" w:rsidRDefault="008F00CE" w:rsidP="00894C98">
            <w:pPr>
              <w:jc w:val="center"/>
              <w:rPr>
                <w:sz w:val="24"/>
                <w:szCs w:val="24"/>
              </w:rPr>
            </w:pPr>
            <w:r w:rsidRPr="00270105">
              <w:rPr>
                <w:sz w:val="24"/>
                <w:szCs w:val="24"/>
              </w:rPr>
              <w:t>2</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8F00CE" w:rsidRPr="00270105" w:rsidRDefault="008F00CE"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8F00CE" w:rsidRPr="00270105" w:rsidRDefault="008F00CE" w:rsidP="00894C98">
            <w:pPr>
              <w:jc w:val="center"/>
              <w:rPr>
                <w:sz w:val="24"/>
                <w:szCs w:val="24"/>
              </w:rPr>
            </w:pPr>
          </w:p>
        </w:tc>
      </w:tr>
      <w:tr w:rsidR="009C76E1" w:rsidRPr="00270105">
        <w:tblPrEx>
          <w:tblCellMar>
            <w:top w:w="0" w:type="dxa"/>
            <w:bottom w:w="0" w:type="dxa"/>
          </w:tblCellMar>
        </w:tblPrEx>
        <w:trPr>
          <w:trHeight w:hRule="exact" w:val="560"/>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2.4.</w:t>
            </w:r>
          </w:p>
          <w:p w:rsidR="009C76E1" w:rsidRPr="00270105" w:rsidRDefault="009C76E1" w:rsidP="008F00CE">
            <w:pPr>
              <w:rPr>
                <w:sz w:val="24"/>
                <w:szCs w:val="24"/>
              </w:rPr>
            </w:pP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Организация тренировки газодымозащитников на св</w:t>
            </w:r>
            <w:r w:rsidRPr="00270105">
              <w:rPr>
                <w:sz w:val="24"/>
                <w:szCs w:val="24"/>
              </w:rPr>
              <w:t>е</w:t>
            </w:r>
            <w:r w:rsidRPr="00270105">
              <w:rPr>
                <w:sz w:val="24"/>
                <w:szCs w:val="24"/>
              </w:rPr>
              <w:t xml:space="preserve">жем  воздухе и в теплодымокамере  </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8</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6</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72"/>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2.5.</w:t>
            </w: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Создание и обеспечение деятельности баз и контрол</w:t>
            </w:r>
            <w:r w:rsidRPr="00270105">
              <w:rPr>
                <w:sz w:val="24"/>
                <w:szCs w:val="24"/>
              </w:rPr>
              <w:t>ь</w:t>
            </w:r>
            <w:r w:rsidRPr="00270105">
              <w:rPr>
                <w:sz w:val="24"/>
                <w:szCs w:val="24"/>
              </w:rPr>
              <w:t>ных постов ГДЗС на месте пожара и проведения ав</w:t>
            </w:r>
            <w:r w:rsidRPr="00270105">
              <w:rPr>
                <w:sz w:val="24"/>
                <w:szCs w:val="24"/>
              </w:rPr>
              <w:t>а</w:t>
            </w:r>
            <w:r w:rsidRPr="00270105">
              <w:rPr>
                <w:sz w:val="24"/>
                <w:szCs w:val="24"/>
              </w:rPr>
              <w:t>рийно-спасательных работ</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72"/>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2.6.</w:t>
            </w: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Правила работы и требования безопасности при вед</w:t>
            </w:r>
            <w:r w:rsidRPr="00270105">
              <w:rPr>
                <w:sz w:val="24"/>
                <w:szCs w:val="24"/>
              </w:rPr>
              <w:t>е</w:t>
            </w:r>
            <w:r w:rsidRPr="00270105">
              <w:rPr>
                <w:sz w:val="24"/>
                <w:szCs w:val="24"/>
              </w:rPr>
              <w:t>нии действий в СИЗОД на пожаре и при проведении аварийно-спасательных работ</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431"/>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Зачет по разделу 2:</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4</w:t>
            </w:r>
          </w:p>
        </w:tc>
      </w:tr>
      <w:tr w:rsidR="009C76E1" w:rsidRPr="00270105">
        <w:tblPrEx>
          <w:tblCellMar>
            <w:top w:w="0" w:type="dxa"/>
            <w:bottom w:w="0" w:type="dxa"/>
          </w:tblCellMar>
        </w:tblPrEx>
        <w:trPr>
          <w:trHeight w:hRule="exact" w:val="431"/>
        </w:trPr>
        <w:tc>
          <w:tcPr>
            <w:tcW w:w="566"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5912"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 по разделу 2:</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24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12</w:t>
            </w: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r w:rsidRPr="00894C98">
              <w:rPr>
                <w:b/>
                <w:sz w:val="24"/>
                <w:szCs w:val="24"/>
              </w:rPr>
              <w:t>8</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4</w:t>
            </w:r>
          </w:p>
        </w:tc>
      </w:tr>
      <w:tr w:rsidR="009C76E1" w:rsidRPr="00270105">
        <w:tblPrEx>
          <w:tblCellMar>
            <w:top w:w="0" w:type="dxa"/>
            <w:bottom w:w="0" w:type="dxa"/>
          </w:tblCellMar>
        </w:tblPrEx>
        <w:trPr>
          <w:trHeight w:hRule="exact" w:val="631"/>
        </w:trPr>
        <w:tc>
          <w:tcPr>
            <w:tcW w:w="9900" w:type="dxa"/>
            <w:gridSpan w:val="24"/>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b/>
                <w:sz w:val="24"/>
                <w:szCs w:val="24"/>
              </w:rPr>
            </w:pPr>
            <w:r w:rsidRPr="00270105">
              <w:rPr>
                <w:b/>
                <w:sz w:val="24"/>
                <w:szCs w:val="24"/>
              </w:rPr>
              <w:t>Раздел 3. Материальная часть и эксплуатация средств индивидуальной</w:t>
            </w:r>
          </w:p>
          <w:p w:rsidR="009C76E1" w:rsidRPr="00270105" w:rsidRDefault="009C76E1" w:rsidP="008F00CE">
            <w:pPr>
              <w:jc w:val="center"/>
              <w:rPr>
                <w:b/>
                <w:sz w:val="24"/>
                <w:szCs w:val="24"/>
              </w:rPr>
            </w:pPr>
            <w:r w:rsidRPr="00270105">
              <w:rPr>
                <w:b/>
                <w:sz w:val="24"/>
                <w:szCs w:val="24"/>
              </w:rPr>
              <w:t>защиты органов дыхания и зрения</w:t>
            </w:r>
          </w:p>
          <w:p w:rsidR="009C76E1" w:rsidRPr="00270105" w:rsidRDefault="009C76E1" w:rsidP="008F00CE">
            <w:pPr>
              <w:jc w:val="center"/>
              <w:rPr>
                <w:b/>
                <w:sz w:val="24"/>
                <w:szCs w:val="24"/>
              </w:rPr>
            </w:pPr>
          </w:p>
        </w:tc>
      </w:tr>
      <w:tr w:rsidR="009C76E1" w:rsidRPr="00270105">
        <w:tblPrEx>
          <w:tblCellMar>
            <w:top w:w="0" w:type="dxa"/>
            <w:bottom w:w="0" w:type="dxa"/>
          </w:tblCellMar>
        </w:tblPrEx>
        <w:trPr>
          <w:trHeight w:hRule="exact" w:val="916"/>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3.1.</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Средства индивидуальной защиты органов дых</w:t>
            </w:r>
            <w:r w:rsidRPr="00270105">
              <w:rPr>
                <w:sz w:val="24"/>
                <w:szCs w:val="24"/>
              </w:rPr>
              <w:t>а</w:t>
            </w:r>
            <w:r w:rsidRPr="00270105">
              <w:rPr>
                <w:sz w:val="24"/>
                <w:szCs w:val="24"/>
              </w:rPr>
              <w:t>ния и зрения: классификация, область применения, устройство</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57"/>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3.2.</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Назначение, принцип действия и устройство о</w:t>
            </w:r>
            <w:r w:rsidRPr="00270105">
              <w:rPr>
                <w:sz w:val="24"/>
                <w:szCs w:val="24"/>
              </w:rPr>
              <w:t>с</w:t>
            </w:r>
            <w:r w:rsidRPr="00270105">
              <w:rPr>
                <w:sz w:val="24"/>
                <w:szCs w:val="24"/>
              </w:rPr>
              <w:t>новных узлов средств индивидуальной защиты о</w:t>
            </w:r>
            <w:r w:rsidRPr="00270105">
              <w:rPr>
                <w:sz w:val="24"/>
                <w:szCs w:val="24"/>
              </w:rPr>
              <w:t>р</w:t>
            </w:r>
            <w:r w:rsidRPr="00270105">
              <w:rPr>
                <w:sz w:val="24"/>
                <w:szCs w:val="24"/>
              </w:rPr>
              <w:t>ганов дыхания и зрения</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28</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8</w:t>
            </w: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20</w:t>
            </w: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1438"/>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3.3.</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Постановка в расчет и размещение средств индивид</w:t>
            </w:r>
            <w:r w:rsidRPr="00270105">
              <w:rPr>
                <w:sz w:val="24"/>
                <w:szCs w:val="24"/>
              </w:rPr>
              <w:t>у</w:t>
            </w:r>
            <w:r w:rsidRPr="00270105">
              <w:rPr>
                <w:sz w:val="24"/>
                <w:szCs w:val="24"/>
              </w:rPr>
              <w:t>альной защиты органов дыхания и зрения на базах, ко</w:t>
            </w:r>
            <w:r w:rsidRPr="00270105">
              <w:rPr>
                <w:sz w:val="24"/>
                <w:szCs w:val="24"/>
              </w:rPr>
              <w:t>н</w:t>
            </w:r>
            <w:r w:rsidRPr="00270105">
              <w:rPr>
                <w:sz w:val="24"/>
                <w:szCs w:val="24"/>
              </w:rPr>
              <w:t>трольных постах ГДЗС и пожарных     автомобилях (к</w:t>
            </w:r>
            <w:r w:rsidRPr="00270105">
              <w:rPr>
                <w:sz w:val="24"/>
                <w:szCs w:val="24"/>
              </w:rPr>
              <w:t>о</w:t>
            </w:r>
            <w:r w:rsidRPr="00270105">
              <w:rPr>
                <w:sz w:val="24"/>
                <w:szCs w:val="24"/>
              </w:rPr>
              <w:t>раблях, катерах). Пожарные авт</w:t>
            </w:r>
            <w:r w:rsidRPr="00270105">
              <w:rPr>
                <w:sz w:val="24"/>
                <w:szCs w:val="24"/>
              </w:rPr>
              <w:t>о</w:t>
            </w:r>
            <w:r w:rsidRPr="00270105">
              <w:rPr>
                <w:sz w:val="24"/>
                <w:szCs w:val="24"/>
              </w:rPr>
              <w:t>мобили ГДЗС</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64"/>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3.4.</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Служебная документация ГДЗС и порядок ее вед</w:t>
            </w:r>
            <w:r w:rsidRPr="00270105">
              <w:rPr>
                <w:sz w:val="24"/>
                <w:szCs w:val="24"/>
              </w:rPr>
              <w:t>е</w:t>
            </w:r>
            <w:r w:rsidRPr="00270105">
              <w:rPr>
                <w:sz w:val="24"/>
                <w:szCs w:val="24"/>
              </w:rPr>
              <w:t>ния</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45"/>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3.5.</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Назначение и виды       технического обслуживания средств индивидуальной защиты органов дыхания и зрения</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w:t>
            </w: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1141"/>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3.6.</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Приборы,    оборудование    и   материалы, использу</w:t>
            </w:r>
            <w:r w:rsidRPr="00270105">
              <w:rPr>
                <w:sz w:val="24"/>
                <w:szCs w:val="24"/>
              </w:rPr>
              <w:t>е</w:t>
            </w:r>
            <w:r w:rsidRPr="00270105">
              <w:rPr>
                <w:sz w:val="24"/>
                <w:szCs w:val="24"/>
              </w:rPr>
              <w:t>мые для  технического обслуживания средств индив</w:t>
            </w:r>
            <w:r w:rsidRPr="00270105">
              <w:rPr>
                <w:sz w:val="24"/>
                <w:szCs w:val="24"/>
              </w:rPr>
              <w:t>и</w:t>
            </w:r>
            <w:r w:rsidRPr="00270105">
              <w:rPr>
                <w:sz w:val="24"/>
                <w:szCs w:val="24"/>
              </w:rPr>
              <w:t>дуальной защиты органов дыхания и зрения</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10</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6</w:t>
            </w: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987"/>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3.7.</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Правила   и   порядок   проведения    рабочей (бо</w:t>
            </w:r>
            <w:r w:rsidRPr="00270105">
              <w:rPr>
                <w:sz w:val="24"/>
                <w:szCs w:val="24"/>
              </w:rPr>
              <w:t>е</w:t>
            </w:r>
            <w:r w:rsidRPr="00270105">
              <w:rPr>
                <w:sz w:val="24"/>
                <w:szCs w:val="24"/>
              </w:rPr>
              <w:t>вой) проверки средств индивидуальной защиты органов д</w:t>
            </w:r>
            <w:r w:rsidRPr="00270105">
              <w:rPr>
                <w:sz w:val="24"/>
                <w:szCs w:val="24"/>
              </w:rPr>
              <w:t>ы</w:t>
            </w:r>
            <w:r w:rsidRPr="00270105">
              <w:rPr>
                <w:sz w:val="24"/>
                <w:szCs w:val="24"/>
              </w:rPr>
              <w:t>хания и зрения</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89"/>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3.8</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Правила и порядок проведения проверок № 1 и №2 средств индивидуальной защиты органов дыхания и зрения</w:t>
            </w:r>
          </w:p>
          <w:p w:rsidR="009C76E1" w:rsidRPr="00270105" w:rsidRDefault="009C76E1" w:rsidP="008F00CE">
            <w:pPr>
              <w:rPr>
                <w:sz w:val="24"/>
                <w:szCs w:val="24"/>
              </w:rPr>
            </w:pP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16</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6</w:t>
            </w:r>
          </w:p>
          <w:p w:rsidR="009C76E1" w:rsidRPr="00270105" w:rsidRDefault="009C76E1" w:rsidP="00894C98">
            <w:pPr>
              <w:jc w:val="center"/>
              <w:rPr>
                <w:sz w:val="24"/>
                <w:szCs w:val="24"/>
              </w:rPr>
            </w:pP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10</w:t>
            </w: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60"/>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3.9.</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Правила и порядок проведения проверки № 3 средств инд</w:t>
            </w:r>
            <w:r w:rsidRPr="00270105">
              <w:rPr>
                <w:sz w:val="24"/>
                <w:szCs w:val="24"/>
              </w:rPr>
              <w:t>и</w:t>
            </w:r>
            <w:r w:rsidRPr="00270105">
              <w:rPr>
                <w:sz w:val="24"/>
                <w:szCs w:val="24"/>
              </w:rPr>
              <w:t>видуальной защиты органов дыхания и зрения</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16</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12</w:t>
            </w: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80"/>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3.10</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Чистка,     регулировка  и  дезинфекция средств индив</w:t>
            </w:r>
            <w:r w:rsidRPr="00270105">
              <w:rPr>
                <w:sz w:val="24"/>
                <w:szCs w:val="24"/>
              </w:rPr>
              <w:t>и</w:t>
            </w:r>
            <w:r w:rsidRPr="00270105">
              <w:rPr>
                <w:sz w:val="24"/>
                <w:szCs w:val="24"/>
              </w:rPr>
              <w:t>дуальной защиты органов дыхания и зрения</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6</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37" w:type="dxa"/>
            <w:gridSpan w:val="5"/>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4</w:t>
            </w: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1125"/>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3.11</w:t>
            </w: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Организация технического обслуживания и ремонта средств индивидуальной защиты органов дыхания и зрения на базе ГДЗС. Характерные   неи</w:t>
            </w:r>
            <w:r w:rsidRPr="00270105">
              <w:rPr>
                <w:sz w:val="24"/>
                <w:szCs w:val="24"/>
              </w:rPr>
              <w:t>с</w:t>
            </w:r>
            <w:r w:rsidRPr="00270105">
              <w:rPr>
                <w:sz w:val="24"/>
                <w:szCs w:val="24"/>
              </w:rPr>
              <w:t>правности   и способы их устран</w:t>
            </w:r>
            <w:r w:rsidRPr="00270105">
              <w:rPr>
                <w:sz w:val="24"/>
                <w:szCs w:val="24"/>
              </w:rPr>
              <w:t>е</w:t>
            </w:r>
            <w:r w:rsidRPr="00270105">
              <w:rPr>
                <w:sz w:val="24"/>
                <w:szCs w:val="24"/>
              </w:rPr>
              <w:t>ния</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18</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429" w:type="dxa"/>
            <w:gridSpan w:val="4"/>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9" w:type="dxa"/>
            <w:gridSpan w:val="7"/>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14</w:t>
            </w: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692"/>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3.12</w:t>
            </w:r>
          </w:p>
          <w:p w:rsidR="009C76E1" w:rsidRPr="00270105" w:rsidRDefault="009C76E1" w:rsidP="008F00CE">
            <w:pPr>
              <w:rPr>
                <w:sz w:val="24"/>
                <w:szCs w:val="24"/>
              </w:rPr>
            </w:pP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Входной контроль, хранение химического погл</w:t>
            </w:r>
            <w:r w:rsidRPr="00270105">
              <w:rPr>
                <w:sz w:val="24"/>
                <w:szCs w:val="24"/>
              </w:rPr>
              <w:t>о</w:t>
            </w:r>
            <w:r w:rsidRPr="00270105">
              <w:rPr>
                <w:sz w:val="24"/>
                <w:szCs w:val="24"/>
              </w:rPr>
              <w:t>тителя, сн</w:t>
            </w:r>
            <w:r w:rsidRPr="00270105">
              <w:rPr>
                <w:sz w:val="24"/>
                <w:szCs w:val="24"/>
              </w:rPr>
              <w:t>а</w:t>
            </w:r>
            <w:r w:rsidRPr="00270105">
              <w:rPr>
                <w:sz w:val="24"/>
                <w:szCs w:val="24"/>
              </w:rPr>
              <w:t>ряжение регенеративных патронов</w:t>
            </w:r>
          </w:p>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rPr>
                <w:sz w:val="24"/>
                <w:szCs w:val="24"/>
              </w:rPr>
            </w:pP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29" w:type="dxa"/>
            <w:gridSpan w:val="4"/>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9" w:type="dxa"/>
            <w:gridSpan w:val="7"/>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376"/>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Итоговый экзамен по разделу 3:</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6</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p>
        </w:tc>
        <w:tc>
          <w:tcPr>
            <w:tcW w:w="429" w:type="dxa"/>
            <w:gridSpan w:val="4"/>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29" w:type="dxa"/>
            <w:gridSpan w:val="7"/>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6</w:t>
            </w:r>
          </w:p>
        </w:tc>
      </w:tr>
      <w:tr w:rsidR="009C76E1" w:rsidRPr="00270105">
        <w:tblPrEx>
          <w:tblCellMar>
            <w:top w:w="0" w:type="dxa"/>
            <w:bottom w:w="0" w:type="dxa"/>
          </w:tblCellMar>
        </w:tblPrEx>
        <w:trPr>
          <w:trHeight w:hRule="exact" w:val="376"/>
        </w:trPr>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5931"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 по разделу 3:</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122</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44</w:t>
            </w:r>
          </w:p>
        </w:tc>
        <w:tc>
          <w:tcPr>
            <w:tcW w:w="429" w:type="dxa"/>
            <w:gridSpan w:val="4"/>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29" w:type="dxa"/>
            <w:gridSpan w:val="7"/>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r w:rsidRPr="00894C98">
              <w:rPr>
                <w:b/>
                <w:sz w:val="24"/>
                <w:szCs w:val="24"/>
              </w:rPr>
              <w:t>72</w:t>
            </w: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6</w:t>
            </w:r>
          </w:p>
        </w:tc>
      </w:tr>
      <w:tr w:rsidR="009C76E1" w:rsidRPr="00270105">
        <w:tblPrEx>
          <w:tblCellMar>
            <w:top w:w="0" w:type="dxa"/>
            <w:bottom w:w="0" w:type="dxa"/>
          </w:tblCellMar>
        </w:tblPrEx>
        <w:trPr>
          <w:trHeight w:hRule="exact" w:val="397"/>
        </w:trPr>
        <w:tc>
          <w:tcPr>
            <w:tcW w:w="9900" w:type="dxa"/>
            <w:gridSpan w:val="24"/>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b/>
                <w:sz w:val="24"/>
                <w:szCs w:val="24"/>
              </w:rPr>
            </w:pPr>
            <w:r w:rsidRPr="00270105">
              <w:rPr>
                <w:b/>
                <w:sz w:val="24"/>
                <w:szCs w:val="24"/>
              </w:rPr>
              <w:t>Раздел 4. Устройство и безопасная эксплуатация сосудов, работающих под давлением</w:t>
            </w:r>
          </w:p>
          <w:p w:rsidR="009C76E1" w:rsidRPr="00270105" w:rsidRDefault="009C76E1" w:rsidP="008F00CE">
            <w:pPr>
              <w:rPr>
                <w:sz w:val="24"/>
                <w:szCs w:val="24"/>
              </w:rPr>
            </w:pPr>
          </w:p>
        </w:tc>
      </w:tr>
      <w:tr w:rsidR="009C76E1" w:rsidRPr="00270105">
        <w:tblPrEx>
          <w:tblCellMar>
            <w:top w:w="0" w:type="dxa"/>
            <w:bottom w:w="0" w:type="dxa"/>
          </w:tblCellMar>
        </w:tblPrEx>
        <w:trPr>
          <w:trHeight w:hRule="exact" w:val="440"/>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4.1.</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Конструкция сосудов. Общие требования</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09" w:type="dxa"/>
            <w:gridSpan w:val="2"/>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49" w:type="dxa"/>
            <w:gridSpan w:val="9"/>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723"/>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4.2.</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Арматура, контрольно-измерительные приборы, пред</w:t>
            </w:r>
            <w:r w:rsidRPr="00270105">
              <w:rPr>
                <w:sz w:val="24"/>
                <w:szCs w:val="24"/>
              </w:rPr>
              <w:t>о</w:t>
            </w:r>
            <w:r w:rsidRPr="00270105">
              <w:rPr>
                <w:sz w:val="24"/>
                <w:szCs w:val="24"/>
              </w:rPr>
              <w:t>хран</w:t>
            </w:r>
            <w:r w:rsidRPr="00270105">
              <w:rPr>
                <w:sz w:val="24"/>
                <w:szCs w:val="24"/>
              </w:rPr>
              <w:t>и</w:t>
            </w:r>
            <w:r w:rsidRPr="00270105">
              <w:rPr>
                <w:sz w:val="24"/>
                <w:szCs w:val="24"/>
              </w:rPr>
              <w:t>тельные устройства</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09" w:type="dxa"/>
            <w:gridSpan w:val="2"/>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49" w:type="dxa"/>
            <w:gridSpan w:val="9"/>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63"/>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4.3.</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Установка, регистрация, разрешение на эксплуат</w:t>
            </w:r>
            <w:r w:rsidRPr="00270105">
              <w:rPr>
                <w:sz w:val="24"/>
                <w:szCs w:val="24"/>
              </w:rPr>
              <w:t>а</w:t>
            </w:r>
            <w:r w:rsidRPr="00270105">
              <w:rPr>
                <w:sz w:val="24"/>
                <w:szCs w:val="24"/>
              </w:rPr>
              <w:t>цию</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09" w:type="dxa"/>
            <w:gridSpan w:val="2"/>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49" w:type="dxa"/>
            <w:gridSpan w:val="9"/>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40"/>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4.4.</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Техническое освидетельствование, эксплуатация и о</w:t>
            </w:r>
            <w:r w:rsidRPr="00270105">
              <w:rPr>
                <w:sz w:val="24"/>
                <w:szCs w:val="24"/>
              </w:rPr>
              <w:t>б</w:t>
            </w:r>
            <w:r w:rsidRPr="00270105">
              <w:rPr>
                <w:sz w:val="24"/>
                <w:szCs w:val="24"/>
              </w:rPr>
              <w:t>служивание баллонов, работающих под давлен</w:t>
            </w:r>
            <w:r w:rsidRPr="00270105">
              <w:rPr>
                <w:sz w:val="24"/>
                <w:szCs w:val="24"/>
              </w:rPr>
              <w:t>и</w:t>
            </w:r>
            <w:r w:rsidRPr="00270105">
              <w:rPr>
                <w:sz w:val="24"/>
                <w:szCs w:val="24"/>
              </w:rPr>
              <w:t>ем</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10</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409" w:type="dxa"/>
            <w:gridSpan w:val="2"/>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49" w:type="dxa"/>
            <w:gridSpan w:val="9"/>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6</w:t>
            </w:r>
          </w:p>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366"/>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Итоговый экзамен по разделу 4:</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6</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p>
        </w:tc>
        <w:tc>
          <w:tcPr>
            <w:tcW w:w="409" w:type="dxa"/>
            <w:gridSpan w:val="2"/>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49" w:type="dxa"/>
            <w:gridSpan w:val="9"/>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6</w:t>
            </w:r>
          </w:p>
        </w:tc>
      </w:tr>
      <w:tr w:rsidR="009C76E1" w:rsidRPr="00270105">
        <w:tblPrEx>
          <w:tblCellMar>
            <w:top w:w="0" w:type="dxa"/>
            <w:bottom w:w="0" w:type="dxa"/>
          </w:tblCellMar>
        </w:tblPrEx>
        <w:trPr>
          <w:trHeight w:hRule="exact" w:val="366"/>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 по разделу 4:</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24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10</w:t>
            </w:r>
          </w:p>
        </w:tc>
        <w:tc>
          <w:tcPr>
            <w:tcW w:w="409" w:type="dxa"/>
            <w:gridSpan w:val="2"/>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49" w:type="dxa"/>
            <w:gridSpan w:val="9"/>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r w:rsidRPr="00894C98">
              <w:rPr>
                <w:b/>
                <w:sz w:val="24"/>
                <w:szCs w:val="24"/>
              </w:rPr>
              <w:t>8</w:t>
            </w:r>
          </w:p>
        </w:tc>
        <w:tc>
          <w:tcPr>
            <w:tcW w:w="529" w:type="dxa"/>
            <w:gridSpan w:val="3"/>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01" w:type="dxa"/>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6</w:t>
            </w:r>
          </w:p>
        </w:tc>
      </w:tr>
      <w:tr w:rsidR="009C76E1" w:rsidRPr="00270105">
        <w:tblPrEx>
          <w:tblCellMar>
            <w:top w:w="0" w:type="dxa"/>
            <w:bottom w:w="0" w:type="dxa"/>
          </w:tblCellMar>
        </w:tblPrEx>
        <w:trPr>
          <w:trHeight w:hRule="exact" w:val="403"/>
        </w:trPr>
        <w:tc>
          <w:tcPr>
            <w:tcW w:w="9900" w:type="dxa"/>
            <w:gridSpan w:val="24"/>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b/>
                <w:sz w:val="24"/>
                <w:szCs w:val="24"/>
              </w:rPr>
            </w:pPr>
            <w:r w:rsidRPr="00270105">
              <w:rPr>
                <w:b/>
                <w:sz w:val="24"/>
                <w:szCs w:val="24"/>
              </w:rPr>
              <w:t>Раздел 5. Компрессорные установки</w:t>
            </w:r>
          </w:p>
          <w:p w:rsidR="009C76E1" w:rsidRPr="00270105" w:rsidRDefault="009C76E1" w:rsidP="008F00CE">
            <w:pPr>
              <w:rPr>
                <w:sz w:val="24"/>
                <w:szCs w:val="24"/>
              </w:rPr>
            </w:pPr>
          </w:p>
        </w:tc>
      </w:tr>
      <w:tr w:rsidR="009C76E1" w:rsidRPr="00270105">
        <w:tblPrEx>
          <w:tblCellMar>
            <w:top w:w="0" w:type="dxa"/>
            <w:bottom w:w="0" w:type="dxa"/>
          </w:tblCellMar>
        </w:tblPrEx>
        <w:trPr>
          <w:trHeight w:hRule="exact" w:val="1221"/>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5.1.</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Кислородные компрессорные установки: назначение, общие технические требования, принцип действия, ус</w:t>
            </w:r>
            <w:r w:rsidRPr="00270105">
              <w:rPr>
                <w:sz w:val="24"/>
                <w:szCs w:val="24"/>
              </w:rPr>
              <w:t>т</w:t>
            </w:r>
            <w:r w:rsidRPr="00270105">
              <w:rPr>
                <w:sz w:val="24"/>
                <w:szCs w:val="24"/>
              </w:rPr>
              <w:t>ройство, правила эксплуатации и технического обслуж</w:t>
            </w:r>
            <w:r w:rsidRPr="00270105">
              <w:rPr>
                <w:sz w:val="24"/>
                <w:szCs w:val="24"/>
              </w:rPr>
              <w:t>и</w:t>
            </w:r>
            <w:r w:rsidRPr="00270105">
              <w:rPr>
                <w:sz w:val="24"/>
                <w:szCs w:val="24"/>
              </w:rPr>
              <w:t xml:space="preserve">вания  </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10</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6</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30"/>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5.2.</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Воздушные компрессоры высокого давления: назнач</w:t>
            </w:r>
            <w:r w:rsidRPr="00270105">
              <w:rPr>
                <w:sz w:val="24"/>
                <w:szCs w:val="24"/>
              </w:rPr>
              <w:t>е</w:t>
            </w:r>
            <w:r w:rsidRPr="00270105">
              <w:rPr>
                <w:sz w:val="24"/>
                <w:szCs w:val="24"/>
              </w:rPr>
              <w:t>ние, о</w:t>
            </w:r>
            <w:r w:rsidRPr="00270105">
              <w:rPr>
                <w:sz w:val="24"/>
                <w:szCs w:val="24"/>
              </w:rPr>
              <w:t>б</w:t>
            </w:r>
            <w:r w:rsidRPr="00270105">
              <w:rPr>
                <w:sz w:val="24"/>
                <w:szCs w:val="24"/>
              </w:rPr>
              <w:t xml:space="preserve">щие технические требования, принцип действия  </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58"/>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5.3.</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Система привода и охлаждения воздушного ко</w:t>
            </w:r>
            <w:r w:rsidRPr="00270105">
              <w:rPr>
                <w:sz w:val="24"/>
                <w:szCs w:val="24"/>
              </w:rPr>
              <w:t>м</w:t>
            </w:r>
            <w:r w:rsidRPr="00270105">
              <w:rPr>
                <w:sz w:val="24"/>
                <w:szCs w:val="24"/>
              </w:rPr>
              <w:t>прессора в</w:t>
            </w:r>
            <w:r w:rsidRPr="00270105">
              <w:rPr>
                <w:sz w:val="24"/>
                <w:szCs w:val="24"/>
              </w:rPr>
              <w:t>ы</w:t>
            </w:r>
            <w:r w:rsidRPr="00270105">
              <w:rPr>
                <w:sz w:val="24"/>
                <w:szCs w:val="24"/>
              </w:rPr>
              <w:t xml:space="preserve">сокого давления  </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864"/>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5.4.</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Электронная система управления воздушным компре</w:t>
            </w:r>
            <w:r w:rsidRPr="00270105">
              <w:rPr>
                <w:sz w:val="24"/>
                <w:szCs w:val="24"/>
              </w:rPr>
              <w:t>с</w:t>
            </w:r>
            <w:r w:rsidRPr="00270105">
              <w:rPr>
                <w:sz w:val="24"/>
                <w:szCs w:val="24"/>
              </w:rPr>
              <w:t>сором высокого давления. Предохранительные устройс</w:t>
            </w:r>
            <w:r w:rsidRPr="00270105">
              <w:rPr>
                <w:sz w:val="24"/>
                <w:szCs w:val="24"/>
              </w:rPr>
              <w:t>т</w:t>
            </w:r>
            <w:r w:rsidRPr="00270105">
              <w:rPr>
                <w:sz w:val="24"/>
                <w:szCs w:val="24"/>
              </w:rPr>
              <w:t xml:space="preserve">ва. Ресиверы  </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68"/>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5.5.</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 xml:space="preserve">Компрессорный блок. Система сброса конденсата и смазки компрессорного блока </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62"/>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5.6.</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Порядок подключения и запуск воздушной компрессо</w:t>
            </w:r>
            <w:r w:rsidRPr="00270105">
              <w:rPr>
                <w:sz w:val="24"/>
                <w:szCs w:val="24"/>
              </w:rPr>
              <w:t>р</w:t>
            </w:r>
            <w:r w:rsidRPr="00270105">
              <w:rPr>
                <w:sz w:val="24"/>
                <w:szCs w:val="24"/>
              </w:rPr>
              <w:t>ной установки высокого давления</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4</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584"/>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5.7.</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Порядок технического обслуживания воздушной ко</w:t>
            </w:r>
            <w:r w:rsidRPr="00270105">
              <w:rPr>
                <w:sz w:val="24"/>
                <w:szCs w:val="24"/>
              </w:rPr>
              <w:t>м</w:t>
            </w:r>
            <w:r w:rsidRPr="00270105">
              <w:rPr>
                <w:sz w:val="24"/>
                <w:szCs w:val="24"/>
              </w:rPr>
              <w:t>прессо</w:t>
            </w:r>
            <w:r w:rsidRPr="00270105">
              <w:rPr>
                <w:sz w:val="24"/>
                <w:szCs w:val="24"/>
              </w:rPr>
              <w:t>р</w:t>
            </w:r>
            <w:r w:rsidRPr="00270105">
              <w:rPr>
                <w:sz w:val="24"/>
                <w:szCs w:val="24"/>
              </w:rPr>
              <w:t>ной установки высокого давления</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288"/>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5.8.</w:t>
            </w: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Приборы проверки качества сжатого  воздуха</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2</w:t>
            </w: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417"/>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Итоговый экзамен по разделу 5:</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6</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p>
        </w:tc>
        <w:tc>
          <w:tcPr>
            <w:tcW w:w="420" w:type="dxa"/>
            <w:gridSpan w:val="3"/>
            <w:tcBorders>
              <w:top w:val="single" w:sz="6" w:space="0" w:color="auto"/>
              <w:left w:val="single" w:sz="6"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838" w:type="dxa"/>
            <w:gridSpan w:val="8"/>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894C98"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6</w:t>
            </w:r>
          </w:p>
        </w:tc>
      </w:tr>
      <w:tr w:rsidR="009C76E1" w:rsidRPr="00270105">
        <w:tblPrEx>
          <w:tblCellMar>
            <w:top w:w="0" w:type="dxa"/>
            <w:bottom w:w="0" w:type="dxa"/>
          </w:tblCellMar>
        </w:tblPrEx>
        <w:trPr>
          <w:trHeight w:hRule="exact" w:val="419"/>
        </w:trPr>
        <w:tc>
          <w:tcPr>
            <w:tcW w:w="45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p w:rsidR="009C76E1" w:rsidRPr="00270105" w:rsidRDefault="009C76E1" w:rsidP="008F00CE">
            <w:pPr>
              <w:rPr>
                <w:sz w:val="24"/>
                <w:szCs w:val="24"/>
              </w:rPr>
            </w:pPr>
          </w:p>
        </w:tc>
        <w:tc>
          <w:tcPr>
            <w:tcW w:w="6021"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 по разделу 5:</w:t>
            </w:r>
          </w:p>
        </w:tc>
        <w:tc>
          <w:tcPr>
            <w:tcW w:w="567" w:type="dxa"/>
            <w:tcBorders>
              <w:top w:val="single" w:sz="6" w:space="0" w:color="auto"/>
              <w:left w:val="single" w:sz="6" w:space="0" w:color="auto"/>
              <w:bottom w:val="single" w:sz="6" w:space="0" w:color="auto"/>
              <w:right w:val="single" w:sz="6" w:space="0" w:color="auto"/>
            </w:tcBorders>
          </w:tcPr>
          <w:p w:rsidR="009C76E1" w:rsidRPr="00894C98" w:rsidRDefault="009C76E1" w:rsidP="00894C98">
            <w:pPr>
              <w:jc w:val="center"/>
              <w:rPr>
                <w:b/>
                <w:sz w:val="24"/>
                <w:szCs w:val="24"/>
              </w:rPr>
            </w:pPr>
            <w:r w:rsidRPr="00894C98">
              <w:rPr>
                <w:b/>
                <w:sz w:val="24"/>
                <w:szCs w:val="24"/>
              </w:rPr>
              <w:t>38</w:t>
            </w:r>
          </w:p>
          <w:p w:rsidR="009C76E1" w:rsidRPr="00894C98" w:rsidRDefault="009C76E1" w:rsidP="00894C98">
            <w:pPr>
              <w:jc w:val="center"/>
              <w:rPr>
                <w:b/>
                <w:sz w:val="24"/>
                <w:szCs w:val="24"/>
              </w:rPr>
            </w:pPr>
          </w:p>
        </w:tc>
        <w:tc>
          <w:tcPr>
            <w:tcW w:w="567" w:type="dxa"/>
            <w:gridSpan w:val="3"/>
            <w:tcBorders>
              <w:top w:val="single" w:sz="6" w:space="0" w:color="auto"/>
              <w:left w:val="single" w:sz="6" w:space="0" w:color="auto"/>
              <w:bottom w:val="single" w:sz="6" w:space="0" w:color="auto"/>
              <w:right w:val="single" w:sz="6" w:space="0" w:color="auto"/>
            </w:tcBorders>
          </w:tcPr>
          <w:p w:rsidR="009C76E1" w:rsidRPr="00894C98" w:rsidRDefault="009C76E1" w:rsidP="00894C98">
            <w:pPr>
              <w:jc w:val="center"/>
              <w:rPr>
                <w:b/>
                <w:sz w:val="24"/>
                <w:szCs w:val="24"/>
              </w:rPr>
            </w:pPr>
            <w:r w:rsidRPr="00894C98">
              <w:rPr>
                <w:b/>
                <w:sz w:val="24"/>
                <w:szCs w:val="24"/>
              </w:rPr>
              <w:t>10</w:t>
            </w:r>
          </w:p>
        </w:tc>
        <w:tc>
          <w:tcPr>
            <w:tcW w:w="420" w:type="dxa"/>
            <w:gridSpan w:val="3"/>
            <w:tcBorders>
              <w:top w:val="single" w:sz="6" w:space="0" w:color="auto"/>
              <w:left w:val="single" w:sz="6" w:space="0" w:color="auto"/>
              <w:bottom w:val="single" w:sz="6" w:space="0" w:color="auto"/>
              <w:right w:val="single" w:sz="4" w:space="0" w:color="auto"/>
            </w:tcBorders>
          </w:tcPr>
          <w:p w:rsidR="009C76E1" w:rsidRPr="00894C98" w:rsidRDefault="009C76E1" w:rsidP="00894C98">
            <w:pPr>
              <w:jc w:val="center"/>
              <w:rPr>
                <w:b/>
                <w:sz w:val="24"/>
                <w:szCs w:val="24"/>
              </w:rPr>
            </w:pPr>
          </w:p>
        </w:tc>
        <w:tc>
          <w:tcPr>
            <w:tcW w:w="838" w:type="dxa"/>
            <w:gridSpan w:val="8"/>
            <w:tcBorders>
              <w:top w:val="single" w:sz="6" w:space="0" w:color="auto"/>
              <w:left w:val="single" w:sz="4" w:space="0" w:color="auto"/>
              <w:bottom w:val="single" w:sz="6" w:space="0" w:color="auto"/>
              <w:right w:val="single" w:sz="4" w:space="0" w:color="auto"/>
            </w:tcBorders>
          </w:tcPr>
          <w:p w:rsidR="009C76E1" w:rsidRPr="00894C98" w:rsidRDefault="009C76E1" w:rsidP="00894C98">
            <w:pPr>
              <w:jc w:val="center"/>
              <w:rPr>
                <w:b/>
                <w:sz w:val="24"/>
                <w:szCs w:val="24"/>
              </w:rPr>
            </w:pPr>
            <w:r w:rsidRPr="00894C98">
              <w:rPr>
                <w:b/>
                <w:sz w:val="24"/>
                <w:szCs w:val="24"/>
              </w:rPr>
              <w:t>22</w:t>
            </w:r>
          </w:p>
        </w:tc>
        <w:tc>
          <w:tcPr>
            <w:tcW w:w="488" w:type="dxa"/>
            <w:gridSpan w:val="2"/>
            <w:tcBorders>
              <w:top w:val="single" w:sz="6" w:space="0" w:color="auto"/>
              <w:left w:val="single" w:sz="4" w:space="0" w:color="auto"/>
              <w:bottom w:val="single" w:sz="6" w:space="0" w:color="auto"/>
              <w:right w:val="single" w:sz="4" w:space="0" w:color="auto"/>
            </w:tcBorders>
          </w:tcPr>
          <w:p w:rsidR="009C76E1" w:rsidRPr="00894C98"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tcPr>
          <w:p w:rsidR="009C76E1" w:rsidRPr="00894C98" w:rsidRDefault="009C76E1" w:rsidP="00894C98">
            <w:pPr>
              <w:jc w:val="center"/>
              <w:rPr>
                <w:b/>
                <w:sz w:val="24"/>
                <w:szCs w:val="24"/>
              </w:rPr>
            </w:pPr>
            <w:r w:rsidRPr="00894C98">
              <w:rPr>
                <w:b/>
                <w:sz w:val="24"/>
                <w:szCs w:val="24"/>
              </w:rPr>
              <w:t>6</w:t>
            </w:r>
          </w:p>
        </w:tc>
      </w:tr>
      <w:tr w:rsidR="009C76E1" w:rsidRPr="00270105">
        <w:tblPrEx>
          <w:tblCellMar>
            <w:top w:w="0" w:type="dxa"/>
            <w:bottom w:w="0" w:type="dxa"/>
          </w:tblCellMar>
        </w:tblPrEx>
        <w:trPr>
          <w:trHeight w:hRule="exact" w:val="413"/>
        </w:trPr>
        <w:tc>
          <w:tcPr>
            <w:tcW w:w="9900" w:type="dxa"/>
            <w:gridSpan w:val="24"/>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b/>
                <w:sz w:val="24"/>
                <w:szCs w:val="24"/>
              </w:rPr>
            </w:pPr>
            <w:r w:rsidRPr="00270105">
              <w:rPr>
                <w:b/>
                <w:sz w:val="24"/>
                <w:szCs w:val="24"/>
              </w:rPr>
              <w:t>Раздел 6. Охрана труда</w:t>
            </w:r>
          </w:p>
        </w:tc>
      </w:tr>
      <w:tr w:rsidR="009C76E1" w:rsidRPr="00270105">
        <w:tblPrEx>
          <w:tblCellMar>
            <w:top w:w="0" w:type="dxa"/>
            <w:bottom w:w="0" w:type="dxa"/>
          </w:tblCellMar>
        </w:tblPrEx>
        <w:trPr>
          <w:trHeight w:hRule="exact" w:val="962"/>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6.1</w:t>
            </w: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Организация     работы     по     обеспечению охраны тр</w:t>
            </w:r>
            <w:r w:rsidRPr="00270105">
              <w:rPr>
                <w:sz w:val="24"/>
                <w:szCs w:val="24"/>
              </w:rPr>
              <w:t>у</w:t>
            </w:r>
            <w:r w:rsidRPr="00270105">
              <w:rPr>
                <w:sz w:val="24"/>
                <w:szCs w:val="24"/>
              </w:rPr>
              <w:t>да в подразделениях федеральной противопожарной службы</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50" w:type="dxa"/>
            <w:gridSpan w:val="7"/>
            <w:tcBorders>
              <w:top w:val="single" w:sz="6" w:space="0" w:color="auto"/>
              <w:left w:val="single" w:sz="6" w:space="0" w:color="auto"/>
              <w:bottom w:val="single" w:sz="6" w:space="0" w:color="auto"/>
              <w:right w:val="single" w:sz="4" w:space="0" w:color="auto"/>
            </w:tcBorders>
          </w:tcPr>
          <w:p w:rsidR="009C76E1" w:rsidRPr="00270105" w:rsidRDefault="009C76E1" w:rsidP="00894C98">
            <w:pPr>
              <w:jc w:val="center"/>
              <w:rPr>
                <w:sz w:val="24"/>
                <w:szCs w:val="24"/>
              </w:rPr>
            </w:pPr>
          </w:p>
        </w:tc>
        <w:tc>
          <w:tcPr>
            <w:tcW w:w="808" w:type="dxa"/>
            <w:gridSpan w:val="4"/>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716"/>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6.2.</w:t>
            </w: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Требования безопасности  при эксплуатации и обслуж</w:t>
            </w:r>
            <w:r w:rsidRPr="00270105">
              <w:rPr>
                <w:sz w:val="24"/>
                <w:szCs w:val="24"/>
              </w:rPr>
              <w:t>и</w:t>
            </w:r>
            <w:r w:rsidRPr="00270105">
              <w:rPr>
                <w:sz w:val="24"/>
                <w:szCs w:val="24"/>
              </w:rPr>
              <w:t>вании компрессорных установок</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450" w:type="dxa"/>
            <w:gridSpan w:val="7"/>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08" w:type="dxa"/>
            <w:gridSpan w:val="4"/>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702"/>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6.3</w:t>
            </w: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Требования   правил  охраны  труда   к     базам и ко</w:t>
            </w:r>
            <w:r w:rsidRPr="00270105">
              <w:rPr>
                <w:sz w:val="24"/>
                <w:szCs w:val="24"/>
              </w:rPr>
              <w:t>н</w:t>
            </w:r>
            <w:r w:rsidRPr="00270105">
              <w:rPr>
                <w:sz w:val="24"/>
                <w:szCs w:val="24"/>
              </w:rPr>
              <w:t>трольным постам ГДЗС, теплодымокамерам</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50" w:type="dxa"/>
            <w:gridSpan w:val="7"/>
            <w:tcBorders>
              <w:top w:val="single" w:sz="6" w:space="0" w:color="auto"/>
              <w:left w:val="single" w:sz="6" w:space="0" w:color="auto"/>
              <w:bottom w:val="single" w:sz="6" w:space="0" w:color="auto"/>
              <w:right w:val="single" w:sz="4" w:space="0" w:color="auto"/>
            </w:tcBorders>
          </w:tcPr>
          <w:p w:rsidR="009C76E1" w:rsidRPr="00270105" w:rsidRDefault="009C76E1" w:rsidP="00894C98">
            <w:pPr>
              <w:jc w:val="center"/>
              <w:rPr>
                <w:sz w:val="24"/>
                <w:szCs w:val="24"/>
              </w:rPr>
            </w:pPr>
          </w:p>
        </w:tc>
        <w:tc>
          <w:tcPr>
            <w:tcW w:w="808" w:type="dxa"/>
            <w:gridSpan w:val="4"/>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1173"/>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6.4</w:t>
            </w: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Требования охраны      труда      при эксплуатации, р</w:t>
            </w:r>
            <w:r w:rsidRPr="00270105">
              <w:rPr>
                <w:sz w:val="24"/>
                <w:szCs w:val="24"/>
              </w:rPr>
              <w:t>е</w:t>
            </w:r>
            <w:r w:rsidRPr="00270105">
              <w:rPr>
                <w:sz w:val="24"/>
                <w:szCs w:val="24"/>
              </w:rPr>
              <w:t>монте и хранении средств индивидуальной защиты орг</w:t>
            </w:r>
            <w:r w:rsidRPr="00270105">
              <w:rPr>
                <w:sz w:val="24"/>
                <w:szCs w:val="24"/>
              </w:rPr>
              <w:t>а</w:t>
            </w:r>
            <w:r w:rsidRPr="00270105">
              <w:rPr>
                <w:sz w:val="24"/>
                <w:szCs w:val="24"/>
              </w:rPr>
              <w:t>нов дыхания, воздушных (кислородных) баллонов</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450" w:type="dxa"/>
            <w:gridSpan w:val="7"/>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808" w:type="dxa"/>
            <w:gridSpan w:val="4"/>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sz w:val="24"/>
                <w:szCs w:val="24"/>
              </w:rPr>
            </w:pPr>
          </w:p>
        </w:tc>
        <w:tc>
          <w:tcPr>
            <w:tcW w:w="488" w:type="dxa"/>
            <w:gridSpan w:val="2"/>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418"/>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Зачет по разделу 6:</w:t>
            </w: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4</w:t>
            </w: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p>
        </w:tc>
        <w:tc>
          <w:tcPr>
            <w:tcW w:w="450" w:type="dxa"/>
            <w:gridSpan w:val="7"/>
            <w:tcBorders>
              <w:top w:val="single" w:sz="6" w:space="0" w:color="auto"/>
              <w:left w:val="single" w:sz="6" w:space="0" w:color="auto"/>
              <w:bottom w:val="single" w:sz="6" w:space="0" w:color="auto"/>
              <w:right w:val="single" w:sz="4" w:space="0" w:color="auto"/>
            </w:tcBorders>
          </w:tcPr>
          <w:p w:rsidR="009C76E1" w:rsidRPr="00894C98" w:rsidRDefault="009C76E1" w:rsidP="00894C98">
            <w:pPr>
              <w:jc w:val="center"/>
              <w:rPr>
                <w:b/>
                <w:sz w:val="24"/>
                <w:szCs w:val="24"/>
              </w:rPr>
            </w:pPr>
          </w:p>
        </w:tc>
        <w:tc>
          <w:tcPr>
            <w:tcW w:w="808" w:type="dxa"/>
            <w:gridSpan w:val="4"/>
            <w:tcBorders>
              <w:top w:val="single" w:sz="6" w:space="0" w:color="auto"/>
              <w:left w:val="single" w:sz="4" w:space="0" w:color="auto"/>
              <w:bottom w:val="single" w:sz="6" w:space="0" w:color="auto"/>
              <w:right w:val="single" w:sz="4" w:space="0" w:color="auto"/>
            </w:tcBorders>
          </w:tcPr>
          <w:p w:rsidR="009C76E1" w:rsidRPr="00894C98" w:rsidRDefault="009C76E1" w:rsidP="00894C98">
            <w:pPr>
              <w:jc w:val="center"/>
              <w:rPr>
                <w:b/>
                <w:sz w:val="24"/>
                <w:szCs w:val="24"/>
              </w:rPr>
            </w:pPr>
          </w:p>
        </w:tc>
        <w:tc>
          <w:tcPr>
            <w:tcW w:w="488" w:type="dxa"/>
            <w:gridSpan w:val="2"/>
            <w:tcBorders>
              <w:top w:val="single" w:sz="6" w:space="0" w:color="auto"/>
              <w:left w:val="single" w:sz="4" w:space="0" w:color="auto"/>
              <w:bottom w:val="single" w:sz="6" w:space="0" w:color="auto"/>
              <w:right w:val="single" w:sz="4" w:space="0" w:color="auto"/>
            </w:tcBorders>
          </w:tcPr>
          <w:p w:rsidR="009C76E1" w:rsidRPr="00894C98"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4</w:t>
            </w:r>
          </w:p>
        </w:tc>
      </w:tr>
      <w:tr w:rsidR="009C76E1" w:rsidRPr="00270105">
        <w:tblPrEx>
          <w:tblCellMar>
            <w:top w:w="0" w:type="dxa"/>
            <w:bottom w:w="0" w:type="dxa"/>
          </w:tblCellMar>
        </w:tblPrEx>
        <w:trPr>
          <w:trHeight w:hRule="exact" w:val="440"/>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p w:rsidR="009C76E1" w:rsidRPr="00270105" w:rsidRDefault="009C76E1" w:rsidP="008F00CE">
            <w:pPr>
              <w:rPr>
                <w:sz w:val="24"/>
                <w:szCs w:val="24"/>
              </w:rPr>
            </w:pP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 по разделу 6:</w:t>
            </w:r>
          </w:p>
          <w:p w:rsidR="009C76E1" w:rsidRPr="00270105" w:rsidRDefault="009C76E1" w:rsidP="008F00CE">
            <w:pPr>
              <w:rPr>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16</w:t>
            </w:r>
          </w:p>
          <w:p w:rsidR="009C76E1" w:rsidRPr="00894C98" w:rsidRDefault="009C76E1" w:rsidP="00894C98">
            <w:pPr>
              <w:jc w:val="center"/>
              <w:rPr>
                <w:b/>
                <w:sz w:val="24"/>
                <w:szCs w:val="24"/>
              </w:rPr>
            </w:pPr>
          </w:p>
        </w:tc>
        <w:tc>
          <w:tcPr>
            <w:tcW w:w="567" w:type="dxa"/>
            <w:gridSpan w:val="3"/>
            <w:tcBorders>
              <w:top w:val="single" w:sz="6" w:space="0" w:color="auto"/>
              <w:left w:val="single" w:sz="6" w:space="0" w:color="auto"/>
              <w:bottom w:val="single" w:sz="6" w:space="0" w:color="auto"/>
              <w:right w:val="single" w:sz="6" w:space="0" w:color="auto"/>
            </w:tcBorders>
            <w:vAlign w:val="center"/>
          </w:tcPr>
          <w:p w:rsidR="009C76E1" w:rsidRPr="00894C98" w:rsidRDefault="009C76E1" w:rsidP="00894C98">
            <w:pPr>
              <w:jc w:val="center"/>
              <w:rPr>
                <w:b/>
                <w:sz w:val="24"/>
                <w:szCs w:val="24"/>
              </w:rPr>
            </w:pPr>
            <w:r w:rsidRPr="00894C98">
              <w:rPr>
                <w:b/>
                <w:sz w:val="24"/>
                <w:szCs w:val="24"/>
              </w:rPr>
              <w:t>12</w:t>
            </w:r>
          </w:p>
          <w:p w:rsidR="009C76E1" w:rsidRPr="00894C98" w:rsidRDefault="009C76E1" w:rsidP="00894C98">
            <w:pPr>
              <w:jc w:val="center"/>
              <w:rPr>
                <w:b/>
                <w:sz w:val="24"/>
                <w:szCs w:val="24"/>
              </w:rPr>
            </w:pPr>
          </w:p>
        </w:tc>
        <w:tc>
          <w:tcPr>
            <w:tcW w:w="450" w:type="dxa"/>
            <w:gridSpan w:val="7"/>
            <w:tcBorders>
              <w:top w:val="single" w:sz="6" w:space="0" w:color="auto"/>
              <w:left w:val="single" w:sz="6" w:space="0" w:color="auto"/>
              <w:bottom w:val="single" w:sz="6" w:space="0" w:color="auto"/>
              <w:right w:val="single" w:sz="4" w:space="0" w:color="auto"/>
            </w:tcBorders>
          </w:tcPr>
          <w:p w:rsidR="009C76E1" w:rsidRPr="00894C98" w:rsidRDefault="009C76E1" w:rsidP="00894C98">
            <w:pPr>
              <w:jc w:val="center"/>
              <w:rPr>
                <w:b/>
                <w:sz w:val="24"/>
                <w:szCs w:val="24"/>
              </w:rPr>
            </w:pPr>
          </w:p>
        </w:tc>
        <w:tc>
          <w:tcPr>
            <w:tcW w:w="808" w:type="dxa"/>
            <w:gridSpan w:val="4"/>
            <w:tcBorders>
              <w:top w:val="single" w:sz="6" w:space="0" w:color="auto"/>
              <w:left w:val="single" w:sz="4" w:space="0" w:color="auto"/>
              <w:bottom w:val="single" w:sz="6" w:space="0" w:color="auto"/>
              <w:right w:val="single" w:sz="4" w:space="0" w:color="auto"/>
            </w:tcBorders>
          </w:tcPr>
          <w:p w:rsidR="009C76E1" w:rsidRPr="00894C98" w:rsidRDefault="009C76E1" w:rsidP="00894C98">
            <w:pPr>
              <w:jc w:val="center"/>
              <w:rPr>
                <w:b/>
                <w:sz w:val="24"/>
                <w:szCs w:val="24"/>
              </w:rPr>
            </w:pPr>
          </w:p>
        </w:tc>
        <w:tc>
          <w:tcPr>
            <w:tcW w:w="488" w:type="dxa"/>
            <w:gridSpan w:val="2"/>
            <w:tcBorders>
              <w:top w:val="single" w:sz="6" w:space="0" w:color="auto"/>
              <w:left w:val="single" w:sz="4" w:space="0" w:color="auto"/>
              <w:bottom w:val="single" w:sz="6" w:space="0" w:color="auto"/>
              <w:right w:val="single" w:sz="4" w:space="0" w:color="auto"/>
            </w:tcBorders>
          </w:tcPr>
          <w:p w:rsidR="009C76E1" w:rsidRPr="00894C98"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tcPr>
          <w:p w:rsidR="009C76E1" w:rsidRPr="00894C98" w:rsidRDefault="009C76E1" w:rsidP="00894C98">
            <w:pPr>
              <w:jc w:val="center"/>
              <w:rPr>
                <w:b/>
                <w:sz w:val="24"/>
                <w:szCs w:val="24"/>
              </w:rPr>
            </w:pPr>
            <w:r w:rsidRPr="00894C98">
              <w:rPr>
                <w:b/>
                <w:sz w:val="24"/>
                <w:szCs w:val="24"/>
              </w:rPr>
              <w:t>4</w:t>
            </w:r>
          </w:p>
        </w:tc>
      </w:tr>
      <w:tr w:rsidR="009C76E1" w:rsidRPr="00270105">
        <w:tblPrEx>
          <w:tblCellMar>
            <w:top w:w="0" w:type="dxa"/>
            <w:bottom w:w="0" w:type="dxa"/>
          </w:tblCellMar>
        </w:tblPrEx>
        <w:trPr>
          <w:trHeight w:hRule="exact" w:val="472"/>
        </w:trPr>
        <w:tc>
          <w:tcPr>
            <w:tcW w:w="9900" w:type="dxa"/>
            <w:gridSpan w:val="24"/>
            <w:tcBorders>
              <w:top w:val="single" w:sz="6" w:space="0" w:color="auto"/>
              <w:left w:val="single" w:sz="6" w:space="0" w:color="auto"/>
              <w:bottom w:val="single" w:sz="6" w:space="0" w:color="auto"/>
              <w:right w:val="single" w:sz="6" w:space="0" w:color="auto"/>
            </w:tcBorders>
          </w:tcPr>
          <w:p w:rsidR="009C76E1" w:rsidRPr="00270105" w:rsidRDefault="009C76E1" w:rsidP="008F00CE">
            <w:pPr>
              <w:jc w:val="center"/>
              <w:rPr>
                <w:b/>
                <w:sz w:val="24"/>
                <w:szCs w:val="24"/>
              </w:rPr>
            </w:pPr>
            <w:r w:rsidRPr="00270105">
              <w:rPr>
                <w:b/>
                <w:sz w:val="24"/>
                <w:szCs w:val="24"/>
              </w:rPr>
              <w:t>Раздел 7. Основы электротехники и электробезопасность</w:t>
            </w:r>
          </w:p>
        </w:tc>
      </w:tr>
      <w:tr w:rsidR="009C76E1" w:rsidRPr="00270105">
        <w:tblPrEx>
          <w:tblCellMar>
            <w:top w:w="0" w:type="dxa"/>
            <w:bottom w:w="0" w:type="dxa"/>
          </w:tblCellMar>
        </w:tblPrEx>
        <w:trPr>
          <w:trHeight w:hRule="exact" w:val="373"/>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7.1</w:t>
            </w: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Основы электротехники</w:t>
            </w:r>
          </w:p>
          <w:p w:rsidR="009C76E1" w:rsidRPr="00270105" w:rsidRDefault="009C76E1" w:rsidP="008F00CE">
            <w:pPr>
              <w:rPr>
                <w:sz w:val="24"/>
                <w:szCs w:val="24"/>
              </w:rPr>
            </w:pPr>
          </w:p>
        </w:tc>
        <w:tc>
          <w:tcPr>
            <w:tcW w:w="59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94C98">
            <w:pPr>
              <w:jc w:val="center"/>
              <w:rPr>
                <w:sz w:val="24"/>
                <w:szCs w:val="24"/>
              </w:rPr>
            </w:pPr>
            <w:r w:rsidRPr="00270105">
              <w:rPr>
                <w:sz w:val="24"/>
                <w:szCs w:val="24"/>
              </w:rPr>
              <w:t>6</w:t>
            </w:r>
          </w:p>
          <w:p w:rsidR="009C76E1" w:rsidRPr="00270105" w:rsidRDefault="009C76E1" w:rsidP="00894C98">
            <w:pPr>
              <w:jc w:val="center"/>
              <w:rPr>
                <w:sz w:val="24"/>
                <w:szCs w:val="24"/>
              </w:rPr>
            </w:pPr>
          </w:p>
        </w:tc>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94C98">
            <w:pPr>
              <w:jc w:val="center"/>
              <w:rPr>
                <w:sz w:val="24"/>
                <w:szCs w:val="24"/>
              </w:rPr>
            </w:pPr>
            <w:r w:rsidRPr="00270105">
              <w:rPr>
                <w:sz w:val="24"/>
                <w:szCs w:val="24"/>
              </w:rPr>
              <w:t>6</w:t>
            </w:r>
          </w:p>
          <w:p w:rsidR="009C76E1" w:rsidRPr="00270105" w:rsidRDefault="009C76E1" w:rsidP="00894C98">
            <w:pPr>
              <w:jc w:val="center"/>
              <w:rPr>
                <w:sz w:val="24"/>
                <w:szCs w:val="24"/>
              </w:rPr>
            </w:pPr>
          </w:p>
        </w:tc>
        <w:tc>
          <w:tcPr>
            <w:tcW w:w="457" w:type="dxa"/>
            <w:gridSpan w:val="8"/>
            <w:tcBorders>
              <w:top w:val="single" w:sz="6" w:space="0" w:color="auto"/>
              <w:left w:val="single" w:sz="6" w:space="0" w:color="auto"/>
              <w:bottom w:val="single" w:sz="6" w:space="0" w:color="auto"/>
              <w:right w:val="single" w:sz="4" w:space="0" w:color="auto"/>
            </w:tcBorders>
          </w:tcPr>
          <w:p w:rsidR="009C76E1" w:rsidRPr="00270105" w:rsidRDefault="009C76E1" w:rsidP="00894C98">
            <w:pPr>
              <w:jc w:val="center"/>
              <w:rPr>
                <w:sz w:val="24"/>
                <w:szCs w:val="24"/>
              </w:rPr>
            </w:pPr>
          </w:p>
        </w:tc>
        <w:tc>
          <w:tcPr>
            <w:tcW w:w="821" w:type="dxa"/>
            <w:gridSpan w:val="3"/>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458" w:type="dxa"/>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val="500"/>
        </w:trPr>
        <w:tc>
          <w:tcPr>
            <w:tcW w:w="426" w:type="dxa"/>
            <w:tcBorders>
              <w:top w:val="single" w:sz="6" w:space="0" w:color="auto"/>
              <w:left w:val="single" w:sz="6" w:space="0" w:color="auto"/>
              <w:right w:val="single" w:sz="6" w:space="0" w:color="auto"/>
            </w:tcBorders>
          </w:tcPr>
          <w:p w:rsidR="009C76E1" w:rsidRPr="00270105" w:rsidRDefault="009C76E1" w:rsidP="008F00CE">
            <w:pPr>
              <w:rPr>
                <w:sz w:val="24"/>
                <w:szCs w:val="24"/>
              </w:rPr>
            </w:pPr>
            <w:r w:rsidRPr="00270105">
              <w:rPr>
                <w:sz w:val="24"/>
                <w:szCs w:val="24"/>
              </w:rPr>
              <w:t>7.2</w:t>
            </w:r>
          </w:p>
        </w:tc>
        <w:tc>
          <w:tcPr>
            <w:tcW w:w="6052" w:type="dxa"/>
            <w:gridSpan w:val="4"/>
            <w:tcBorders>
              <w:top w:val="single" w:sz="6" w:space="0" w:color="auto"/>
              <w:left w:val="single" w:sz="6" w:space="0" w:color="auto"/>
              <w:right w:val="single" w:sz="6" w:space="0" w:color="auto"/>
            </w:tcBorders>
          </w:tcPr>
          <w:p w:rsidR="009C76E1" w:rsidRPr="00270105" w:rsidRDefault="009C76E1" w:rsidP="008F00CE">
            <w:pPr>
              <w:rPr>
                <w:sz w:val="24"/>
                <w:szCs w:val="24"/>
              </w:rPr>
            </w:pPr>
            <w:r w:rsidRPr="00270105">
              <w:rPr>
                <w:sz w:val="24"/>
                <w:szCs w:val="24"/>
              </w:rPr>
              <w:t>Электропривод и электрооборудование</w:t>
            </w:r>
          </w:p>
          <w:p w:rsidR="009C76E1" w:rsidRPr="00270105" w:rsidRDefault="009C76E1" w:rsidP="008F00CE">
            <w:pPr>
              <w:rPr>
                <w:sz w:val="24"/>
                <w:szCs w:val="24"/>
              </w:rPr>
            </w:pPr>
            <w:r w:rsidRPr="00270105">
              <w:rPr>
                <w:sz w:val="24"/>
                <w:szCs w:val="24"/>
              </w:rPr>
              <w:t>компрессорных установок</w:t>
            </w:r>
          </w:p>
        </w:tc>
        <w:tc>
          <w:tcPr>
            <w:tcW w:w="597" w:type="dxa"/>
            <w:gridSpan w:val="2"/>
            <w:tcBorders>
              <w:top w:val="single" w:sz="6" w:space="0" w:color="auto"/>
              <w:left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6</w:t>
            </w:r>
          </w:p>
          <w:p w:rsidR="009C76E1" w:rsidRPr="00270105" w:rsidRDefault="009C76E1" w:rsidP="00894C98">
            <w:pPr>
              <w:jc w:val="center"/>
              <w:rPr>
                <w:sz w:val="24"/>
                <w:szCs w:val="24"/>
              </w:rPr>
            </w:pPr>
          </w:p>
        </w:tc>
        <w:tc>
          <w:tcPr>
            <w:tcW w:w="547" w:type="dxa"/>
            <w:gridSpan w:val="3"/>
            <w:tcBorders>
              <w:top w:val="single" w:sz="6" w:space="0" w:color="auto"/>
              <w:left w:val="single" w:sz="6" w:space="0" w:color="auto"/>
              <w:right w:val="single" w:sz="6" w:space="0" w:color="auto"/>
            </w:tcBorders>
            <w:vAlign w:val="center"/>
          </w:tcPr>
          <w:p w:rsidR="009C76E1" w:rsidRPr="00270105" w:rsidRDefault="009C76E1" w:rsidP="00894C98">
            <w:pPr>
              <w:jc w:val="center"/>
              <w:rPr>
                <w:sz w:val="24"/>
                <w:szCs w:val="24"/>
              </w:rPr>
            </w:pPr>
            <w:r w:rsidRPr="00270105">
              <w:rPr>
                <w:sz w:val="24"/>
                <w:szCs w:val="24"/>
              </w:rPr>
              <w:t>2</w:t>
            </w:r>
          </w:p>
          <w:p w:rsidR="009C76E1" w:rsidRPr="00270105" w:rsidRDefault="009C76E1" w:rsidP="00894C98">
            <w:pPr>
              <w:jc w:val="center"/>
              <w:rPr>
                <w:sz w:val="24"/>
                <w:szCs w:val="24"/>
              </w:rPr>
            </w:pPr>
          </w:p>
        </w:tc>
        <w:tc>
          <w:tcPr>
            <w:tcW w:w="457" w:type="dxa"/>
            <w:gridSpan w:val="8"/>
            <w:tcBorders>
              <w:top w:val="single" w:sz="6" w:space="0" w:color="auto"/>
              <w:left w:val="single" w:sz="6" w:space="0" w:color="auto"/>
              <w:right w:val="single" w:sz="4" w:space="0" w:color="auto"/>
            </w:tcBorders>
            <w:vAlign w:val="center"/>
          </w:tcPr>
          <w:p w:rsidR="009C76E1" w:rsidRPr="00270105" w:rsidRDefault="009C76E1" w:rsidP="00894C98">
            <w:pPr>
              <w:jc w:val="center"/>
              <w:rPr>
                <w:sz w:val="24"/>
                <w:szCs w:val="24"/>
              </w:rPr>
            </w:pPr>
          </w:p>
        </w:tc>
        <w:tc>
          <w:tcPr>
            <w:tcW w:w="821" w:type="dxa"/>
            <w:gridSpan w:val="3"/>
            <w:tcBorders>
              <w:top w:val="single" w:sz="6" w:space="0" w:color="auto"/>
              <w:left w:val="single" w:sz="4" w:space="0" w:color="auto"/>
              <w:right w:val="single" w:sz="4" w:space="0" w:color="auto"/>
            </w:tcBorders>
            <w:vAlign w:val="center"/>
          </w:tcPr>
          <w:p w:rsidR="009C76E1" w:rsidRPr="00270105" w:rsidRDefault="009C76E1" w:rsidP="00894C98">
            <w:pPr>
              <w:jc w:val="center"/>
              <w:rPr>
                <w:sz w:val="24"/>
                <w:szCs w:val="24"/>
              </w:rPr>
            </w:pPr>
            <w:r w:rsidRPr="00270105">
              <w:rPr>
                <w:sz w:val="24"/>
                <w:szCs w:val="24"/>
              </w:rPr>
              <w:t>4</w:t>
            </w:r>
          </w:p>
        </w:tc>
        <w:tc>
          <w:tcPr>
            <w:tcW w:w="458" w:type="dxa"/>
            <w:tcBorders>
              <w:top w:val="single" w:sz="6" w:space="0" w:color="auto"/>
              <w:left w:val="single" w:sz="4" w:space="0" w:color="auto"/>
              <w:right w:val="single" w:sz="4" w:space="0" w:color="auto"/>
            </w:tcBorders>
            <w:vAlign w:val="center"/>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right w:val="single" w:sz="6" w:space="0" w:color="auto"/>
            </w:tcBorders>
            <w:vAlign w:val="center"/>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val="682"/>
        </w:trPr>
        <w:tc>
          <w:tcPr>
            <w:tcW w:w="426" w:type="dxa"/>
            <w:tcBorders>
              <w:top w:val="single" w:sz="6" w:space="0" w:color="auto"/>
              <w:left w:val="single" w:sz="6" w:space="0" w:color="auto"/>
              <w:right w:val="single" w:sz="6" w:space="0" w:color="auto"/>
            </w:tcBorders>
          </w:tcPr>
          <w:p w:rsidR="009C76E1" w:rsidRPr="00270105" w:rsidRDefault="009C76E1" w:rsidP="008F00CE">
            <w:pPr>
              <w:rPr>
                <w:sz w:val="24"/>
                <w:szCs w:val="24"/>
              </w:rPr>
            </w:pPr>
            <w:r w:rsidRPr="00270105">
              <w:rPr>
                <w:sz w:val="24"/>
                <w:szCs w:val="24"/>
              </w:rPr>
              <w:t>7.3</w:t>
            </w:r>
          </w:p>
        </w:tc>
        <w:tc>
          <w:tcPr>
            <w:tcW w:w="6052" w:type="dxa"/>
            <w:gridSpan w:val="4"/>
            <w:tcBorders>
              <w:top w:val="single" w:sz="6" w:space="0" w:color="auto"/>
              <w:left w:val="single" w:sz="6" w:space="0" w:color="auto"/>
              <w:right w:val="single" w:sz="6" w:space="0" w:color="auto"/>
            </w:tcBorders>
          </w:tcPr>
          <w:p w:rsidR="009C76E1" w:rsidRPr="00270105" w:rsidRDefault="009C76E1" w:rsidP="008F00CE">
            <w:pPr>
              <w:rPr>
                <w:sz w:val="24"/>
                <w:szCs w:val="24"/>
              </w:rPr>
            </w:pPr>
            <w:r w:rsidRPr="00270105">
              <w:rPr>
                <w:sz w:val="24"/>
                <w:szCs w:val="24"/>
              </w:rPr>
              <w:t>Требования безопасности при эксплуатации электрооб</w:t>
            </w:r>
            <w:r w:rsidRPr="00270105">
              <w:rPr>
                <w:sz w:val="24"/>
                <w:szCs w:val="24"/>
              </w:rPr>
              <w:t>о</w:t>
            </w:r>
            <w:r w:rsidRPr="00270105">
              <w:rPr>
                <w:sz w:val="24"/>
                <w:szCs w:val="24"/>
              </w:rPr>
              <w:t>руд</w:t>
            </w:r>
            <w:r w:rsidRPr="00270105">
              <w:rPr>
                <w:sz w:val="24"/>
                <w:szCs w:val="24"/>
              </w:rPr>
              <w:t>о</w:t>
            </w:r>
            <w:r w:rsidRPr="00270105">
              <w:rPr>
                <w:sz w:val="24"/>
                <w:szCs w:val="24"/>
              </w:rPr>
              <w:t>вания   компрессорных установок</w:t>
            </w:r>
          </w:p>
        </w:tc>
        <w:tc>
          <w:tcPr>
            <w:tcW w:w="597" w:type="dxa"/>
            <w:gridSpan w:val="2"/>
            <w:tcBorders>
              <w:top w:val="single" w:sz="6" w:space="0" w:color="auto"/>
              <w:left w:val="single" w:sz="6" w:space="0" w:color="auto"/>
              <w:right w:val="single" w:sz="6" w:space="0" w:color="auto"/>
            </w:tcBorders>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547" w:type="dxa"/>
            <w:gridSpan w:val="3"/>
            <w:tcBorders>
              <w:top w:val="single" w:sz="6" w:space="0" w:color="auto"/>
              <w:left w:val="single" w:sz="6" w:space="0" w:color="auto"/>
              <w:right w:val="single" w:sz="6" w:space="0" w:color="auto"/>
            </w:tcBorders>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4</w:t>
            </w:r>
          </w:p>
        </w:tc>
        <w:tc>
          <w:tcPr>
            <w:tcW w:w="457" w:type="dxa"/>
            <w:gridSpan w:val="8"/>
            <w:tcBorders>
              <w:top w:val="single" w:sz="6" w:space="0" w:color="auto"/>
              <w:left w:val="single" w:sz="6" w:space="0" w:color="auto"/>
              <w:right w:val="single" w:sz="4" w:space="0" w:color="auto"/>
            </w:tcBorders>
          </w:tcPr>
          <w:p w:rsidR="009C76E1" w:rsidRPr="00270105" w:rsidRDefault="009C76E1" w:rsidP="00894C98">
            <w:pPr>
              <w:jc w:val="center"/>
              <w:rPr>
                <w:sz w:val="24"/>
                <w:szCs w:val="24"/>
              </w:rPr>
            </w:pPr>
          </w:p>
        </w:tc>
        <w:tc>
          <w:tcPr>
            <w:tcW w:w="821" w:type="dxa"/>
            <w:gridSpan w:val="3"/>
            <w:tcBorders>
              <w:top w:val="single" w:sz="6" w:space="0" w:color="auto"/>
              <w:left w:val="single" w:sz="4" w:space="0" w:color="auto"/>
              <w:right w:val="single" w:sz="4" w:space="0" w:color="auto"/>
            </w:tcBorders>
          </w:tcPr>
          <w:p w:rsidR="009C76E1" w:rsidRPr="00270105" w:rsidRDefault="009C76E1" w:rsidP="00894C98">
            <w:pPr>
              <w:jc w:val="center"/>
              <w:rPr>
                <w:sz w:val="24"/>
                <w:szCs w:val="24"/>
              </w:rPr>
            </w:pPr>
          </w:p>
        </w:tc>
        <w:tc>
          <w:tcPr>
            <w:tcW w:w="458" w:type="dxa"/>
            <w:tcBorders>
              <w:top w:val="single" w:sz="6" w:space="0" w:color="auto"/>
              <w:left w:val="single" w:sz="4" w:space="0" w:color="auto"/>
              <w:right w:val="single" w:sz="4" w:space="0" w:color="auto"/>
            </w:tcBorders>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right w:val="single" w:sz="6" w:space="0" w:color="auto"/>
            </w:tcBorders>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val="570"/>
        </w:trPr>
        <w:tc>
          <w:tcPr>
            <w:tcW w:w="426" w:type="dxa"/>
            <w:tcBorders>
              <w:top w:val="single" w:sz="6" w:space="0" w:color="auto"/>
              <w:left w:val="single" w:sz="6" w:space="0" w:color="auto"/>
              <w:right w:val="single" w:sz="6" w:space="0" w:color="auto"/>
            </w:tcBorders>
          </w:tcPr>
          <w:p w:rsidR="009C76E1" w:rsidRPr="00270105" w:rsidRDefault="009C76E1" w:rsidP="008F00CE">
            <w:pPr>
              <w:rPr>
                <w:sz w:val="24"/>
                <w:szCs w:val="24"/>
              </w:rPr>
            </w:pPr>
            <w:r w:rsidRPr="00270105">
              <w:rPr>
                <w:sz w:val="24"/>
                <w:szCs w:val="24"/>
              </w:rPr>
              <w:t>7.4</w:t>
            </w:r>
          </w:p>
        </w:tc>
        <w:tc>
          <w:tcPr>
            <w:tcW w:w="6052" w:type="dxa"/>
            <w:gridSpan w:val="4"/>
            <w:tcBorders>
              <w:top w:val="single" w:sz="6" w:space="0" w:color="auto"/>
              <w:left w:val="single" w:sz="6" w:space="0" w:color="auto"/>
              <w:right w:val="single" w:sz="6" w:space="0" w:color="auto"/>
            </w:tcBorders>
          </w:tcPr>
          <w:p w:rsidR="009C76E1" w:rsidRPr="00270105" w:rsidRDefault="009C76E1" w:rsidP="008F00CE">
            <w:pPr>
              <w:rPr>
                <w:sz w:val="24"/>
                <w:szCs w:val="24"/>
              </w:rPr>
            </w:pPr>
            <w:r w:rsidRPr="00270105">
              <w:rPr>
                <w:sz w:val="24"/>
                <w:szCs w:val="24"/>
              </w:rPr>
              <w:t xml:space="preserve">Техническое обслуживание </w:t>
            </w:r>
            <w:r w:rsidR="008F00CE" w:rsidRPr="00270105">
              <w:rPr>
                <w:sz w:val="24"/>
                <w:szCs w:val="24"/>
              </w:rPr>
              <w:t xml:space="preserve">и </w:t>
            </w:r>
            <w:r w:rsidRPr="00270105">
              <w:rPr>
                <w:sz w:val="24"/>
                <w:szCs w:val="24"/>
              </w:rPr>
              <w:t>ремонт электрооборудов</w:t>
            </w:r>
            <w:r w:rsidRPr="00270105">
              <w:rPr>
                <w:sz w:val="24"/>
                <w:szCs w:val="24"/>
              </w:rPr>
              <w:t>а</w:t>
            </w:r>
            <w:r w:rsidR="008F00CE" w:rsidRPr="00270105">
              <w:rPr>
                <w:sz w:val="24"/>
                <w:szCs w:val="24"/>
              </w:rPr>
              <w:t xml:space="preserve">ния </w:t>
            </w:r>
            <w:r w:rsidRPr="00270105">
              <w:rPr>
                <w:sz w:val="24"/>
                <w:szCs w:val="24"/>
              </w:rPr>
              <w:t>компрессорных установок</w:t>
            </w:r>
          </w:p>
        </w:tc>
        <w:tc>
          <w:tcPr>
            <w:tcW w:w="597" w:type="dxa"/>
            <w:gridSpan w:val="2"/>
            <w:tcBorders>
              <w:top w:val="single" w:sz="6" w:space="0" w:color="auto"/>
              <w:left w:val="single" w:sz="6" w:space="0" w:color="auto"/>
              <w:right w:val="single" w:sz="6" w:space="0" w:color="auto"/>
            </w:tcBorders>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4</w:t>
            </w:r>
          </w:p>
        </w:tc>
        <w:tc>
          <w:tcPr>
            <w:tcW w:w="547" w:type="dxa"/>
            <w:gridSpan w:val="3"/>
            <w:tcBorders>
              <w:top w:val="single" w:sz="6" w:space="0" w:color="auto"/>
              <w:left w:val="single" w:sz="6" w:space="0" w:color="auto"/>
              <w:right w:val="single" w:sz="6" w:space="0" w:color="auto"/>
            </w:tcBorders>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2</w:t>
            </w:r>
          </w:p>
        </w:tc>
        <w:tc>
          <w:tcPr>
            <w:tcW w:w="457" w:type="dxa"/>
            <w:gridSpan w:val="8"/>
            <w:tcBorders>
              <w:top w:val="single" w:sz="6" w:space="0" w:color="auto"/>
              <w:left w:val="single" w:sz="6" w:space="0" w:color="auto"/>
              <w:right w:val="single" w:sz="4" w:space="0" w:color="auto"/>
            </w:tcBorders>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3"/>
            <w:tcBorders>
              <w:top w:val="single" w:sz="6" w:space="0" w:color="auto"/>
              <w:left w:val="single" w:sz="4" w:space="0" w:color="auto"/>
              <w:right w:val="single" w:sz="4" w:space="0" w:color="auto"/>
            </w:tcBorders>
          </w:tcPr>
          <w:p w:rsidR="009C76E1" w:rsidRPr="00270105" w:rsidRDefault="009C76E1" w:rsidP="00894C98">
            <w:pPr>
              <w:jc w:val="center"/>
              <w:rPr>
                <w:sz w:val="24"/>
                <w:szCs w:val="24"/>
              </w:rPr>
            </w:pPr>
          </w:p>
          <w:p w:rsidR="009C76E1" w:rsidRPr="00270105" w:rsidRDefault="009C76E1" w:rsidP="00894C98">
            <w:pPr>
              <w:jc w:val="center"/>
              <w:rPr>
                <w:sz w:val="24"/>
                <w:szCs w:val="24"/>
              </w:rPr>
            </w:pPr>
            <w:r w:rsidRPr="00270105">
              <w:rPr>
                <w:sz w:val="24"/>
                <w:szCs w:val="24"/>
              </w:rPr>
              <w:t>2</w:t>
            </w:r>
          </w:p>
        </w:tc>
        <w:tc>
          <w:tcPr>
            <w:tcW w:w="458" w:type="dxa"/>
            <w:tcBorders>
              <w:top w:val="single" w:sz="6" w:space="0" w:color="auto"/>
              <w:left w:val="single" w:sz="4" w:space="0" w:color="auto"/>
              <w:right w:val="single" w:sz="4" w:space="0" w:color="auto"/>
            </w:tcBorders>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right w:val="single" w:sz="6" w:space="0" w:color="auto"/>
            </w:tcBorders>
          </w:tcPr>
          <w:p w:rsidR="009C76E1" w:rsidRPr="00270105" w:rsidRDefault="009C76E1" w:rsidP="00894C98">
            <w:pPr>
              <w:jc w:val="center"/>
              <w:rPr>
                <w:sz w:val="24"/>
                <w:szCs w:val="24"/>
              </w:rPr>
            </w:pPr>
          </w:p>
        </w:tc>
      </w:tr>
      <w:tr w:rsidR="009C76E1" w:rsidRPr="00270105">
        <w:tblPrEx>
          <w:tblCellMar>
            <w:top w:w="0" w:type="dxa"/>
            <w:bottom w:w="0" w:type="dxa"/>
          </w:tblCellMar>
        </w:tblPrEx>
        <w:trPr>
          <w:trHeight w:hRule="exact" w:val="388"/>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p w:rsidR="009C76E1" w:rsidRPr="00270105" w:rsidRDefault="009C76E1" w:rsidP="008F00CE">
            <w:pPr>
              <w:rPr>
                <w:sz w:val="24"/>
                <w:szCs w:val="24"/>
              </w:rPr>
            </w:pP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Зачет по разделу 7:</w:t>
            </w:r>
          </w:p>
        </w:tc>
        <w:tc>
          <w:tcPr>
            <w:tcW w:w="59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94C98">
            <w:pPr>
              <w:jc w:val="center"/>
              <w:rPr>
                <w:sz w:val="24"/>
                <w:szCs w:val="24"/>
              </w:rPr>
            </w:pPr>
            <w:r w:rsidRPr="00270105">
              <w:rPr>
                <w:sz w:val="24"/>
                <w:szCs w:val="24"/>
              </w:rPr>
              <w:t>4</w:t>
            </w:r>
          </w:p>
          <w:p w:rsidR="009C76E1" w:rsidRPr="00270105" w:rsidRDefault="009C76E1" w:rsidP="00894C98">
            <w:pPr>
              <w:jc w:val="center"/>
              <w:rPr>
                <w:sz w:val="24"/>
                <w:szCs w:val="24"/>
              </w:rPr>
            </w:pPr>
          </w:p>
        </w:tc>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94C98">
            <w:pPr>
              <w:jc w:val="center"/>
              <w:rPr>
                <w:sz w:val="24"/>
                <w:szCs w:val="24"/>
              </w:rPr>
            </w:pPr>
          </w:p>
        </w:tc>
        <w:tc>
          <w:tcPr>
            <w:tcW w:w="457" w:type="dxa"/>
            <w:gridSpan w:val="8"/>
            <w:tcBorders>
              <w:top w:val="single" w:sz="6" w:space="0" w:color="auto"/>
              <w:left w:val="single" w:sz="6" w:space="0" w:color="auto"/>
              <w:bottom w:val="single" w:sz="6" w:space="0" w:color="auto"/>
              <w:right w:val="single" w:sz="4" w:space="0" w:color="auto"/>
            </w:tcBorders>
          </w:tcPr>
          <w:p w:rsidR="009C76E1" w:rsidRPr="00270105" w:rsidRDefault="009C76E1" w:rsidP="00894C98">
            <w:pPr>
              <w:jc w:val="center"/>
              <w:rPr>
                <w:sz w:val="24"/>
                <w:szCs w:val="24"/>
              </w:rPr>
            </w:pPr>
          </w:p>
        </w:tc>
        <w:tc>
          <w:tcPr>
            <w:tcW w:w="821" w:type="dxa"/>
            <w:gridSpan w:val="3"/>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458" w:type="dxa"/>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tcPr>
          <w:p w:rsidR="009C76E1" w:rsidRPr="00270105" w:rsidRDefault="009C76E1" w:rsidP="00894C98">
            <w:pPr>
              <w:jc w:val="center"/>
              <w:rPr>
                <w:sz w:val="24"/>
                <w:szCs w:val="24"/>
              </w:rPr>
            </w:pPr>
            <w:r w:rsidRPr="00270105">
              <w:rPr>
                <w:sz w:val="24"/>
                <w:szCs w:val="24"/>
              </w:rPr>
              <w:t>4</w:t>
            </w:r>
          </w:p>
        </w:tc>
      </w:tr>
      <w:tr w:rsidR="009C76E1" w:rsidRPr="00270105">
        <w:tblPrEx>
          <w:tblCellMar>
            <w:top w:w="0" w:type="dxa"/>
            <w:bottom w:w="0" w:type="dxa"/>
          </w:tblCellMar>
        </w:tblPrEx>
        <w:trPr>
          <w:trHeight w:hRule="exact" w:val="275"/>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p>
          <w:p w:rsidR="009C76E1" w:rsidRPr="00270105" w:rsidRDefault="009C76E1" w:rsidP="008F00CE">
            <w:pPr>
              <w:rPr>
                <w:sz w:val="24"/>
                <w:szCs w:val="24"/>
              </w:rPr>
            </w:pP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sz w:val="24"/>
                <w:szCs w:val="24"/>
              </w:rPr>
            </w:pPr>
            <w:r w:rsidRPr="00270105">
              <w:rPr>
                <w:sz w:val="24"/>
                <w:szCs w:val="24"/>
              </w:rPr>
              <w:t>Итого по разделу 7:</w:t>
            </w:r>
          </w:p>
          <w:p w:rsidR="009C76E1" w:rsidRPr="00270105" w:rsidRDefault="009C76E1" w:rsidP="008F00CE">
            <w:pPr>
              <w:rPr>
                <w:sz w:val="24"/>
                <w:szCs w:val="24"/>
              </w:rPr>
            </w:pPr>
          </w:p>
        </w:tc>
        <w:tc>
          <w:tcPr>
            <w:tcW w:w="597" w:type="dxa"/>
            <w:gridSpan w:val="2"/>
            <w:tcBorders>
              <w:top w:val="single" w:sz="6" w:space="0" w:color="auto"/>
              <w:left w:val="single" w:sz="6" w:space="0" w:color="auto"/>
              <w:bottom w:val="single" w:sz="6" w:space="0" w:color="auto"/>
              <w:right w:val="single" w:sz="6" w:space="0" w:color="auto"/>
            </w:tcBorders>
          </w:tcPr>
          <w:p w:rsidR="009C76E1" w:rsidRPr="00270105" w:rsidRDefault="009C76E1" w:rsidP="00894C98">
            <w:pPr>
              <w:jc w:val="center"/>
              <w:rPr>
                <w:sz w:val="24"/>
                <w:szCs w:val="24"/>
              </w:rPr>
            </w:pPr>
            <w:r w:rsidRPr="00270105">
              <w:rPr>
                <w:sz w:val="24"/>
                <w:szCs w:val="24"/>
              </w:rPr>
              <w:t>24</w:t>
            </w:r>
          </w:p>
          <w:p w:rsidR="009C76E1" w:rsidRPr="00270105" w:rsidRDefault="009C76E1" w:rsidP="00894C98">
            <w:pPr>
              <w:jc w:val="center"/>
              <w:rPr>
                <w:sz w:val="24"/>
                <w:szCs w:val="24"/>
              </w:rPr>
            </w:pPr>
          </w:p>
        </w:tc>
        <w:tc>
          <w:tcPr>
            <w:tcW w:w="547" w:type="dxa"/>
            <w:gridSpan w:val="3"/>
            <w:tcBorders>
              <w:top w:val="single" w:sz="6" w:space="0" w:color="auto"/>
              <w:left w:val="single" w:sz="6" w:space="0" w:color="auto"/>
              <w:bottom w:val="single" w:sz="6" w:space="0" w:color="auto"/>
              <w:right w:val="single" w:sz="6" w:space="0" w:color="auto"/>
            </w:tcBorders>
          </w:tcPr>
          <w:p w:rsidR="009C76E1" w:rsidRPr="00270105" w:rsidRDefault="009C76E1" w:rsidP="00894C98">
            <w:pPr>
              <w:jc w:val="center"/>
              <w:rPr>
                <w:sz w:val="24"/>
                <w:szCs w:val="24"/>
              </w:rPr>
            </w:pPr>
            <w:r w:rsidRPr="00270105">
              <w:rPr>
                <w:sz w:val="24"/>
                <w:szCs w:val="24"/>
              </w:rPr>
              <w:t>14</w:t>
            </w:r>
          </w:p>
          <w:p w:rsidR="009C76E1" w:rsidRPr="00270105" w:rsidRDefault="009C76E1" w:rsidP="00894C98">
            <w:pPr>
              <w:jc w:val="center"/>
              <w:rPr>
                <w:sz w:val="24"/>
                <w:szCs w:val="24"/>
              </w:rPr>
            </w:pPr>
          </w:p>
        </w:tc>
        <w:tc>
          <w:tcPr>
            <w:tcW w:w="457" w:type="dxa"/>
            <w:gridSpan w:val="8"/>
            <w:tcBorders>
              <w:top w:val="single" w:sz="6" w:space="0" w:color="auto"/>
              <w:left w:val="single" w:sz="6" w:space="0" w:color="auto"/>
              <w:bottom w:val="single" w:sz="6" w:space="0" w:color="auto"/>
              <w:right w:val="single" w:sz="4" w:space="0" w:color="auto"/>
            </w:tcBorders>
          </w:tcPr>
          <w:p w:rsidR="009C76E1" w:rsidRPr="00270105" w:rsidRDefault="009C76E1" w:rsidP="00894C98">
            <w:pPr>
              <w:jc w:val="center"/>
              <w:rPr>
                <w:sz w:val="24"/>
                <w:szCs w:val="24"/>
              </w:rPr>
            </w:pPr>
          </w:p>
          <w:p w:rsidR="009C76E1" w:rsidRPr="00270105" w:rsidRDefault="009C76E1" w:rsidP="00894C98">
            <w:pPr>
              <w:jc w:val="center"/>
              <w:rPr>
                <w:sz w:val="24"/>
                <w:szCs w:val="24"/>
              </w:rPr>
            </w:pPr>
          </w:p>
        </w:tc>
        <w:tc>
          <w:tcPr>
            <w:tcW w:w="821" w:type="dxa"/>
            <w:gridSpan w:val="3"/>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r w:rsidRPr="00270105">
              <w:rPr>
                <w:sz w:val="24"/>
                <w:szCs w:val="24"/>
              </w:rPr>
              <w:t>6</w:t>
            </w:r>
          </w:p>
          <w:p w:rsidR="009C76E1" w:rsidRPr="00270105" w:rsidRDefault="009C76E1" w:rsidP="00894C98">
            <w:pPr>
              <w:jc w:val="center"/>
              <w:rPr>
                <w:sz w:val="24"/>
                <w:szCs w:val="24"/>
              </w:rPr>
            </w:pPr>
          </w:p>
        </w:tc>
        <w:tc>
          <w:tcPr>
            <w:tcW w:w="458" w:type="dxa"/>
            <w:tcBorders>
              <w:top w:val="single" w:sz="6" w:space="0" w:color="auto"/>
              <w:left w:val="single" w:sz="4" w:space="0" w:color="auto"/>
              <w:bottom w:val="single" w:sz="6" w:space="0" w:color="auto"/>
              <w:right w:val="single" w:sz="4" w:space="0" w:color="auto"/>
            </w:tcBorders>
          </w:tcPr>
          <w:p w:rsidR="009C76E1" w:rsidRPr="00270105" w:rsidRDefault="009C76E1" w:rsidP="00894C98">
            <w:pPr>
              <w:jc w:val="center"/>
              <w:rPr>
                <w:sz w:val="24"/>
                <w:szCs w:val="24"/>
              </w:rPr>
            </w:pPr>
          </w:p>
        </w:tc>
        <w:tc>
          <w:tcPr>
            <w:tcW w:w="542" w:type="dxa"/>
            <w:gridSpan w:val="2"/>
            <w:tcBorders>
              <w:top w:val="single" w:sz="6" w:space="0" w:color="auto"/>
              <w:left w:val="single" w:sz="4" w:space="0" w:color="auto"/>
              <w:bottom w:val="single" w:sz="6" w:space="0" w:color="auto"/>
              <w:right w:val="single" w:sz="6" w:space="0" w:color="auto"/>
            </w:tcBorders>
          </w:tcPr>
          <w:p w:rsidR="009C76E1" w:rsidRPr="00270105" w:rsidRDefault="009C76E1" w:rsidP="00894C98">
            <w:pPr>
              <w:jc w:val="center"/>
              <w:rPr>
                <w:sz w:val="24"/>
                <w:szCs w:val="24"/>
              </w:rPr>
            </w:pPr>
            <w:r w:rsidRPr="00270105">
              <w:rPr>
                <w:sz w:val="24"/>
                <w:szCs w:val="24"/>
              </w:rPr>
              <w:t>4</w:t>
            </w:r>
          </w:p>
        </w:tc>
      </w:tr>
      <w:tr w:rsidR="009C76E1" w:rsidRPr="00270105">
        <w:tblPrEx>
          <w:tblCellMar>
            <w:top w:w="0" w:type="dxa"/>
            <w:bottom w:w="0" w:type="dxa"/>
          </w:tblCellMar>
        </w:tblPrEx>
        <w:trPr>
          <w:trHeight w:hRule="exact" w:val="443"/>
        </w:trPr>
        <w:tc>
          <w:tcPr>
            <w:tcW w:w="426" w:type="dxa"/>
            <w:tcBorders>
              <w:top w:val="single" w:sz="6" w:space="0" w:color="auto"/>
              <w:left w:val="single" w:sz="6" w:space="0" w:color="auto"/>
              <w:bottom w:val="single" w:sz="6" w:space="0" w:color="auto"/>
              <w:right w:val="single" w:sz="6" w:space="0" w:color="auto"/>
            </w:tcBorders>
          </w:tcPr>
          <w:p w:rsidR="009C76E1" w:rsidRPr="00270105" w:rsidRDefault="009C76E1" w:rsidP="008F00CE">
            <w:pPr>
              <w:rPr>
                <w:b/>
                <w:sz w:val="24"/>
                <w:szCs w:val="24"/>
              </w:rPr>
            </w:pPr>
          </w:p>
        </w:tc>
        <w:tc>
          <w:tcPr>
            <w:tcW w:w="6052" w:type="dxa"/>
            <w:gridSpan w:val="4"/>
            <w:tcBorders>
              <w:top w:val="single" w:sz="6" w:space="0" w:color="auto"/>
              <w:left w:val="single" w:sz="6" w:space="0" w:color="auto"/>
              <w:bottom w:val="single" w:sz="6" w:space="0" w:color="auto"/>
              <w:right w:val="single" w:sz="6" w:space="0" w:color="auto"/>
            </w:tcBorders>
          </w:tcPr>
          <w:p w:rsidR="009C76E1" w:rsidRPr="00270105" w:rsidRDefault="009C76E1" w:rsidP="008F00CE">
            <w:pPr>
              <w:rPr>
                <w:b/>
                <w:sz w:val="24"/>
                <w:szCs w:val="24"/>
              </w:rPr>
            </w:pPr>
            <w:r w:rsidRPr="00270105">
              <w:rPr>
                <w:b/>
                <w:sz w:val="24"/>
                <w:szCs w:val="24"/>
              </w:rPr>
              <w:t>Всего:</w:t>
            </w:r>
          </w:p>
        </w:tc>
        <w:tc>
          <w:tcPr>
            <w:tcW w:w="597" w:type="dxa"/>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b/>
                <w:sz w:val="24"/>
                <w:szCs w:val="24"/>
              </w:rPr>
            </w:pPr>
            <w:r w:rsidRPr="00270105">
              <w:rPr>
                <w:b/>
                <w:sz w:val="24"/>
                <w:szCs w:val="24"/>
              </w:rPr>
              <w:t>270</w:t>
            </w:r>
          </w:p>
        </w:tc>
        <w:tc>
          <w:tcPr>
            <w:tcW w:w="547" w:type="dxa"/>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894C98">
            <w:pPr>
              <w:jc w:val="center"/>
              <w:rPr>
                <w:b/>
                <w:sz w:val="24"/>
                <w:szCs w:val="24"/>
              </w:rPr>
            </w:pPr>
            <w:r w:rsidRPr="00270105">
              <w:rPr>
                <w:b/>
                <w:sz w:val="24"/>
                <w:szCs w:val="24"/>
              </w:rPr>
              <w:t>116</w:t>
            </w:r>
          </w:p>
        </w:tc>
        <w:tc>
          <w:tcPr>
            <w:tcW w:w="457" w:type="dxa"/>
            <w:gridSpan w:val="8"/>
            <w:tcBorders>
              <w:top w:val="single" w:sz="6" w:space="0" w:color="auto"/>
              <w:left w:val="single" w:sz="6" w:space="0" w:color="auto"/>
              <w:bottom w:val="single" w:sz="6" w:space="0" w:color="auto"/>
              <w:right w:val="single" w:sz="4" w:space="0" w:color="auto"/>
            </w:tcBorders>
            <w:vAlign w:val="center"/>
          </w:tcPr>
          <w:p w:rsidR="009C76E1" w:rsidRPr="00270105" w:rsidRDefault="009C76E1" w:rsidP="00894C98">
            <w:pPr>
              <w:jc w:val="center"/>
              <w:rPr>
                <w:b/>
                <w:sz w:val="24"/>
                <w:szCs w:val="24"/>
              </w:rPr>
            </w:pPr>
          </w:p>
        </w:tc>
        <w:tc>
          <w:tcPr>
            <w:tcW w:w="821" w:type="dxa"/>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b/>
                <w:sz w:val="24"/>
                <w:szCs w:val="24"/>
              </w:rPr>
            </w:pPr>
            <w:r w:rsidRPr="00270105">
              <w:rPr>
                <w:b/>
                <w:sz w:val="24"/>
                <w:szCs w:val="24"/>
              </w:rPr>
              <w:t>122</w:t>
            </w:r>
          </w:p>
        </w:tc>
        <w:tc>
          <w:tcPr>
            <w:tcW w:w="458" w:type="dxa"/>
            <w:tcBorders>
              <w:top w:val="single" w:sz="6" w:space="0" w:color="auto"/>
              <w:left w:val="single" w:sz="4" w:space="0" w:color="auto"/>
              <w:bottom w:val="single" w:sz="6" w:space="0" w:color="auto"/>
              <w:right w:val="single" w:sz="4" w:space="0" w:color="auto"/>
            </w:tcBorders>
            <w:vAlign w:val="center"/>
          </w:tcPr>
          <w:p w:rsidR="009C76E1" w:rsidRPr="00270105" w:rsidRDefault="009C76E1" w:rsidP="00894C98">
            <w:pPr>
              <w:jc w:val="center"/>
              <w:rPr>
                <w:b/>
                <w:sz w:val="24"/>
                <w:szCs w:val="24"/>
              </w:rPr>
            </w:pPr>
          </w:p>
        </w:tc>
        <w:tc>
          <w:tcPr>
            <w:tcW w:w="542" w:type="dxa"/>
            <w:gridSpan w:val="2"/>
            <w:tcBorders>
              <w:top w:val="single" w:sz="6" w:space="0" w:color="auto"/>
              <w:left w:val="single" w:sz="4" w:space="0" w:color="auto"/>
              <w:bottom w:val="single" w:sz="6" w:space="0" w:color="auto"/>
              <w:right w:val="single" w:sz="6" w:space="0" w:color="auto"/>
            </w:tcBorders>
            <w:vAlign w:val="center"/>
          </w:tcPr>
          <w:p w:rsidR="009C76E1" w:rsidRPr="00270105" w:rsidRDefault="009C76E1" w:rsidP="00894C98">
            <w:pPr>
              <w:jc w:val="center"/>
              <w:rPr>
                <w:b/>
                <w:sz w:val="24"/>
                <w:szCs w:val="24"/>
              </w:rPr>
            </w:pPr>
            <w:r w:rsidRPr="00270105">
              <w:rPr>
                <w:b/>
                <w:sz w:val="24"/>
                <w:szCs w:val="24"/>
              </w:rPr>
              <w:t>32</w:t>
            </w:r>
          </w:p>
        </w:tc>
      </w:tr>
    </w:tbl>
    <w:p w:rsidR="009C76E1" w:rsidRPr="00270105" w:rsidRDefault="009C76E1" w:rsidP="009C76E1">
      <w:pPr>
        <w:shd w:val="clear" w:color="auto" w:fill="FFFFFF"/>
        <w:jc w:val="center"/>
        <w:rPr>
          <w:b/>
          <w:bCs/>
          <w:color w:val="000000"/>
          <w:sz w:val="28"/>
          <w:szCs w:val="28"/>
        </w:rPr>
      </w:pPr>
    </w:p>
    <w:p w:rsidR="009C76E1" w:rsidRPr="00270105" w:rsidRDefault="009C76E1" w:rsidP="009C76E1"/>
    <w:p w:rsidR="009C76E1" w:rsidRPr="00270105" w:rsidRDefault="009C76E1" w:rsidP="009C76E1">
      <w:pPr>
        <w:pStyle w:val="FR5"/>
        <w:jc w:val="both"/>
        <w:rPr>
          <w:rFonts w:ascii="Times New Roman" w:hAnsi="Times New Roman"/>
          <w:sz w:val="28"/>
        </w:rPr>
      </w:pPr>
    </w:p>
    <w:p w:rsidR="009C76E1" w:rsidRPr="00270105" w:rsidRDefault="009C76E1" w:rsidP="009C76E1">
      <w:pPr>
        <w:rPr>
          <w:sz w:val="28"/>
        </w:rPr>
      </w:pPr>
    </w:p>
    <w:p w:rsidR="009C76E1" w:rsidRPr="00270105" w:rsidRDefault="008F00CE" w:rsidP="008F00CE">
      <w:pPr>
        <w:jc w:val="center"/>
        <w:rPr>
          <w:b/>
          <w:sz w:val="24"/>
          <w:szCs w:val="24"/>
        </w:rPr>
      </w:pPr>
      <w:r w:rsidRPr="00270105">
        <w:rPr>
          <w:sz w:val="28"/>
        </w:rPr>
        <w:br w:type="page"/>
      </w:r>
      <w:r w:rsidR="009C76E1" w:rsidRPr="00270105">
        <w:rPr>
          <w:b/>
          <w:sz w:val="24"/>
          <w:szCs w:val="24"/>
        </w:rPr>
        <w:t>ВВЕДЕНИЕ</w:t>
      </w:r>
    </w:p>
    <w:p w:rsidR="009C76E1" w:rsidRPr="00270105" w:rsidRDefault="009C76E1" w:rsidP="008F00CE">
      <w:pPr>
        <w:ind w:firstLine="567"/>
        <w:jc w:val="both"/>
        <w:rPr>
          <w:sz w:val="24"/>
          <w:szCs w:val="24"/>
        </w:rPr>
      </w:pPr>
    </w:p>
    <w:p w:rsidR="009C76E1" w:rsidRPr="00270105" w:rsidRDefault="009C76E1" w:rsidP="008F00CE">
      <w:pPr>
        <w:pStyle w:val="a3"/>
        <w:ind w:right="57" w:firstLine="567"/>
        <w:rPr>
          <w:szCs w:val="24"/>
        </w:rPr>
      </w:pPr>
      <w:r w:rsidRPr="00270105">
        <w:rPr>
          <w:szCs w:val="24"/>
        </w:rPr>
        <w:t>Настоящая Программа предназначена для профессиональной подготовки, перепо</w:t>
      </w:r>
      <w:r w:rsidRPr="00270105">
        <w:rPr>
          <w:szCs w:val="24"/>
        </w:rPr>
        <w:t>д</w:t>
      </w:r>
      <w:r w:rsidRPr="00270105">
        <w:rPr>
          <w:szCs w:val="24"/>
        </w:rPr>
        <w:t>готовки лиц рядового и младшего начальствующего состава для исполнения обязанн</w:t>
      </w:r>
      <w:r w:rsidRPr="00270105">
        <w:rPr>
          <w:szCs w:val="24"/>
        </w:rPr>
        <w:t>о</w:t>
      </w:r>
      <w:r w:rsidRPr="00270105">
        <w:rPr>
          <w:szCs w:val="24"/>
        </w:rPr>
        <w:t>стей по должности старшего мастера (мастера) газод</w:t>
      </w:r>
      <w:r w:rsidRPr="00270105">
        <w:rPr>
          <w:szCs w:val="24"/>
        </w:rPr>
        <w:t>ы</w:t>
      </w:r>
      <w:r w:rsidRPr="00270105">
        <w:rPr>
          <w:szCs w:val="24"/>
        </w:rPr>
        <w:t xml:space="preserve">мозащитной службы. </w:t>
      </w:r>
    </w:p>
    <w:p w:rsidR="009C76E1" w:rsidRPr="00270105" w:rsidRDefault="009C76E1" w:rsidP="008F00CE">
      <w:pPr>
        <w:pStyle w:val="a3"/>
        <w:ind w:right="57" w:firstLine="567"/>
        <w:rPr>
          <w:szCs w:val="24"/>
        </w:rPr>
      </w:pPr>
      <w:r w:rsidRPr="00270105">
        <w:rPr>
          <w:szCs w:val="24"/>
        </w:rPr>
        <w:t xml:space="preserve">         Настоящая примерная учебная программа разработана на кафедре п</w:t>
      </w:r>
      <w:r w:rsidRPr="00270105">
        <w:rPr>
          <w:szCs w:val="24"/>
        </w:rPr>
        <w:t>о</w:t>
      </w:r>
      <w:r w:rsidRPr="00270105">
        <w:rPr>
          <w:szCs w:val="24"/>
        </w:rPr>
        <w:t>жарно-строевой и газодымозащитной подготовки Академии ГПС МЧС Ро</w:t>
      </w:r>
      <w:r w:rsidRPr="00270105">
        <w:rPr>
          <w:szCs w:val="24"/>
        </w:rPr>
        <w:t>с</w:t>
      </w:r>
      <w:r w:rsidRPr="00270105">
        <w:rPr>
          <w:szCs w:val="24"/>
        </w:rPr>
        <w:t>сии.</w:t>
      </w:r>
    </w:p>
    <w:p w:rsidR="009C76E1" w:rsidRPr="00270105" w:rsidRDefault="009C76E1" w:rsidP="008F00CE">
      <w:pPr>
        <w:ind w:firstLine="567"/>
        <w:jc w:val="both"/>
        <w:rPr>
          <w:sz w:val="24"/>
          <w:szCs w:val="24"/>
        </w:rPr>
      </w:pPr>
      <w:r w:rsidRPr="00270105">
        <w:rPr>
          <w:sz w:val="24"/>
          <w:szCs w:val="24"/>
        </w:rPr>
        <w:t>Обучение в объеме настоящей Программы может осуществляться в образовател</w:t>
      </w:r>
      <w:r w:rsidRPr="00270105">
        <w:rPr>
          <w:sz w:val="24"/>
          <w:szCs w:val="24"/>
        </w:rPr>
        <w:t>ь</w:t>
      </w:r>
      <w:r w:rsidRPr="00270105">
        <w:rPr>
          <w:sz w:val="24"/>
          <w:szCs w:val="24"/>
        </w:rPr>
        <w:t>ных учреждениях высшего профессионального образования, образовательных учрежден</w:t>
      </w:r>
      <w:r w:rsidRPr="00270105">
        <w:rPr>
          <w:sz w:val="24"/>
          <w:szCs w:val="24"/>
        </w:rPr>
        <w:t>и</w:t>
      </w:r>
      <w:r w:rsidRPr="00270105">
        <w:rPr>
          <w:sz w:val="24"/>
          <w:szCs w:val="24"/>
        </w:rPr>
        <w:t>ях дополнительного профессионального образования (учебных центрах), учебных пунктах МЧС России, имеющих соответству</w:t>
      </w:r>
      <w:r w:rsidRPr="00270105">
        <w:rPr>
          <w:sz w:val="24"/>
          <w:szCs w:val="24"/>
        </w:rPr>
        <w:t>ю</w:t>
      </w:r>
      <w:r w:rsidRPr="00270105">
        <w:rPr>
          <w:sz w:val="24"/>
          <w:szCs w:val="24"/>
        </w:rPr>
        <w:t>щее разрешение МЧС России и территориального</w:t>
      </w:r>
      <w:r w:rsidRPr="00270105">
        <w:rPr>
          <w:b/>
          <w:sz w:val="24"/>
          <w:szCs w:val="24"/>
        </w:rPr>
        <w:t xml:space="preserve"> </w:t>
      </w:r>
      <w:r w:rsidRPr="00270105">
        <w:rPr>
          <w:bCs/>
          <w:sz w:val="24"/>
          <w:szCs w:val="24"/>
        </w:rPr>
        <w:t>органа Госгортехнадзора</w:t>
      </w:r>
      <w:r w:rsidRPr="00270105">
        <w:rPr>
          <w:sz w:val="24"/>
          <w:szCs w:val="24"/>
        </w:rPr>
        <w:t xml:space="preserve"> Ро</w:t>
      </w:r>
      <w:r w:rsidRPr="00270105">
        <w:rPr>
          <w:sz w:val="24"/>
          <w:szCs w:val="24"/>
        </w:rPr>
        <w:t>с</w:t>
      </w:r>
      <w:r w:rsidRPr="00270105">
        <w:rPr>
          <w:sz w:val="24"/>
          <w:szCs w:val="24"/>
        </w:rPr>
        <w:t>сии.</w:t>
      </w:r>
    </w:p>
    <w:p w:rsidR="009C76E1" w:rsidRPr="00270105" w:rsidRDefault="009C76E1" w:rsidP="008F00CE">
      <w:pPr>
        <w:pStyle w:val="a5"/>
        <w:spacing w:after="0"/>
        <w:ind w:right="-1" w:firstLine="567"/>
        <w:jc w:val="both"/>
        <w:rPr>
          <w:rFonts w:ascii="Times New Roman" w:hAnsi="Times New Roman"/>
          <w:sz w:val="24"/>
          <w:szCs w:val="24"/>
        </w:rPr>
      </w:pPr>
      <w:r w:rsidRPr="00270105">
        <w:rPr>
          <w:rFonts w:ascii="Times New Roman" w:hAnsi="Times New Roman"/>
          <w:sz w:val="24"/>
          <w:szCs w:val="24"/>
        </w:rPr>
        <w:t>При организации и проведении занятий необходимо руководствоваться требовани</w:t>
      </w:r>
      <w:r w:rsidRPr="00270105">
        <w:rPr>
          <w:rFonts w:ascii="Times New Roman" w:hAnsi="Times New Roman"/>
          <w:sz w:val="24"/>
          <w:szCs w:val="24"/>
        </w:rPr>
        <w:t>я</w:t>
      </w:r>
      <w:r w:rsidRPr="00270105">
        <w:rPr>
          <w:rFonts w:ascii="Times New Roman" w:hAnsi="Times New Roman"/>
          <w:sz w:val="24"/>
          <w:szCs w:val="24"/>
        </w:rPr>
        <w:t>ми Программы подготовки</w:t>
      </w:r>
      <w:r w:rsidRPr="00270105">
        <w:rPr>
          <w:rFonts w:ascii="Times New Roman" w:hAnsi="Times New Roman"/>
          <w:b/>
          <w:sz w:val="24"/>
          <w:szCs w:val="24"/>
        </w:rPr>
        <w:t xml:space="preserve"> </w:t>
      </w:r>
      <w:r w:rsidRPr="00270105">
        <w:rPr>
          <w:rFonts w:ascii="Times New Roman" w:hAnsi="Times New Roman"/>
          <w:bCs/>
          <w:sz w:val="24"/>
          <w:szCs w:val="24"/>
        </w:rPr>
        <w:t>личного состава</w:t>
      </w:r>
      <w:r w:rsidRPr="00270105">
        <w:rPr>
          <w:rFonts w:ascii="Times New Roman" w:hAnsi="Times New Roman"/>
          <w:b/>
          <w:sz w:val="24"/>
          <w:szCs w:val="24"/>
        </w:rPr>
        <w:t xml:space="preserve"> </w:t>
      </w:r>
      <w:r w:rsidRPr="00270105">
        <w:rPr>
          <w:rFonts w:ascii="Times New Roman" w:hAnsi="Times New Roman"/>
          <w:sz w:val="24"/>
          <w:szCs w:val="24"/>
        </w:rPr>
        <w:t>подра</w:t>
      </w:r>
      <w:r w:rsidRPr="00270105">
        <w:rPr>
          <w:rFonts w:ascii="Times New Roman" w:hAnsi="Times New Roman"/>
          <w:sz w:val="24"/>
          <w:szCs w:val="24"/>
        </w:rPr>
        <w:t>з</w:t>
      </w:r>
      <w:r w:rsidRPr="00270105">
        <w:rPr>
          <w:rFonts w:ascii="Times New Roman" w:hAnsi="Times New Roman"/>
          <w:sz w:val="24"/>
          <w:szCs w:val="24"/>
        </w:rPr>
        <w:t xml:space="preserve">делений ГПС МЧС России (изд. </w:t>
      </w:r>
      <w:smartTag w:uri="urn:schemas-microsoft-com:office:smarttags" w:element="metricconverter">
        <w:smartTagPr>
          <w:attr w:name="ProductID" w:val="2003 г"/>
        </w:smartTagPr>
        <w:r w:rsidRPr="00270105">
          <w:rPr>
            <w:rFonts w:ascii="Times New Roman" w:hAnsi="Times New Roman"/>
            <w:sz w:val="24"/>
            <w:szCs w:val="24"/>
          </w:rPr>
          <w:t>2003 г</w:t>
        </w:r>
      </w:smartTag>
      <w:r w:rsidRPr="00270105">
        <w:rPr>
          <w:rFonts w:ascii="Times New Roman" w:hAnsi="Times New Roman"/>
          <w:sz w:val="24"/>
          <w:szCs w:val="24"/>
        </w:rPr>
        <w:t>.) с учетом изменений, вн</w:t>
      </w:r>
      <w:r w:rsidRPr="00270105">
        <w:rPr>
          <w:rFonts w:ascii="Times New Roman" w:hAnsi="Times New Roman"/>
          <w:sz w:val="24"/>
          <w:szCs w:val="24"/>
        </w:rPr>
        <w:t>е</w:t>
      </w:r>
      <w:r w:rsidRPr="00270105">
        <w:rPr>
          <w:rFonts w:ascii="Times New Roman" w:hAnsi="Times New Roman"/>
          <w:sz w:val="24"/>
          <w:szCs w:val="24"/>
        </w:rPr>
        <w:t xml:space="preserve">сенных указанием МЧС России от 21 мая </w:t>
      </w:r>
      <w:smartTag w:uri="urn:schemas-microsoft-com:office:smarttags" w:element="metricconverter">
        <w:smartTagPr>
          <w:attr w:name="ProductID" w:val="2004 г"/>
        </w:smartTagPr>
        <w:r w:rsidRPr="00270105">
          <w:rPr>
            <w:rFonts w:ascii="Times New Roman" w:hAnsi="Times New Roman"/>
            <w:sz w:val="24"/>
            <w:szCs w:val="24"/>
          </w:rPr>
          <w:t>2004 г</w:t>
        </w:r>
      </w:smartTag>
      <w:r w:rsidRPr="00270105">
        <w:rPr>
          <w:rFonts w:ascii="Times New Roman" w:hAnsi="Times New Roman"/>
          <w:sz w:val="24"/>
          <w:szCs w:val="24"/>
        </w:rPr>
        <w:t>. № 13-1560-18, и настоящей Программой.</w:t>
      </w:r>
    </w:p>
    <w:p w:rsidR="009C76E1" w:rsidRPr="00270105" w:rsidRDefault="009C76E1" w:rsidP="009C76E1">
      <w:pPr>
        <w:pStyle w:val="20"/>
        <w:rPr>
          <w:szCs w:val="24"/>
        </w:rPr>
      </w:pPr>
      <w:r w:rsidRPr="00270105">
        <w:rPr>
          <w:szCs w:val="24"/>
        </w:rPr>
        <w:t>Тематика и содержание занятий по каждому предмету обучения определяются тем</w:t>
      </w:r>
      <w:r w:rsidRPr="00270105">
        <w:rPr>
          <w:szCs w:val="24"/>
        </w:rPr>
        <w:t>а</w:t>
      </w:r>
      <w:r w:rsidRPr="00270105">
        <w:rPr>
          <w:szCs w:val="24"/>
        </w:rPr>
        <w:t>тическими планами.</w:t>
      </w:r>
    </w:p>
    <w:p w:rsidR="009C76E1" w:rsidRPr="00270105" w:rsidRDefault="009C76E1" w:rsidP="008F00CE">
      <w:pPr>
        <w:pStyle w:val="a3"/>
        <w:ind w:right="57" w:firstLine="567"/>
        <w:rPr>
          <w:szCs w:val="24"/>
        </w:rPr>
      </w:pPr>
      <w:r w:rsidRPr="00270105">
        <w:rPr>
          <w:szCs w:val="24"/>
        </w:rPr>
        <w:t>Теоретические занятия должны стимулировать активную познавательную деятел</w:t>
      </w:r>
      <w:r w:rsidRPr="00270105">
        <w:rPr>
          <w:szCs w:val="24"/>
        </w:rPr>
        <w:t>ь</w:t>
      </w:r>
      <w:r w:rsidRPr="00270105">
        <w:rPr>
          <w:szCs w:val="24"/>
        </w:rPr>
        <w:t>ность обучаемых, способствовать повышению профессиональных знаний, необход</w:t>
      </w:r>
      <w:r w:rsidRPr="00270105">
        <w:rPr>
          <w:szCs w:val="24"/>
        </w:rPr>
        <w:t>и</w:t>
      </w:r>
      <w:r w:rsidRPr="00270105">
        <w:rPr>
          <w:szCs w:val="24"/>
        </w:rPr>
        <w:t xml:space="preserve">мых </w:t>
      </w:r>
      <w:r w:rsidRPr="00270105">
        <w:rPr>
          <w:bCs/>
          <w:szCs w:val="24"/>
        </w:rPr>
        <w:t>для самостоятельного выполнения определенных видов работы и</w:t>
      </w:r>
      <w:r w:rsidRPr="00270105">
        <w:rPr>
          <w:szCs w:val="24"/>
        </w:rPr>
        <w:t xml:space="preserve"> освоения совр</w:t>
      </w:r>
      <w:r w:rsidRPr="00270105">
        <w:rPr>
          <w:szCs w:val="24"/>
        </w:rPr>
        <w:t>е</w:t>
      </w:r>
      <w:r w:rsidRPr="00270105">
        <w:rPr>
          <w:szCs w:val="24"/>
        </w:rPr>
        <w:t>менных методов решения з</w:t>
      </w:r>
      <w:r w:rsidRPr="00270105">
        <w:rPr>
          <w:szCs w:val="24"/>
        </w:rPr>
        <w:t>а</w:t>
      </w:r>
      <w:r w:rsidRPr="00270105">
        <w:rPr>
          <w:szCs w:val="24"/>
        </w:rPr>
        <w:t>дач баз ГДЗС.</w:t>
      </w:r>
    </w:p>
    <w:p w:rsidR="009C76E1" w:rsidRPr="00270105" w:rsidRDefault="009C76E1" w:rsidP="008F00CE">
      <w:pPr>
        <w:pStyle w:val="Normal"/>
        <w:tabs>
          <w:tab w:val="left" w:pos="1560"/>
        </w:tabs>
        <w:ind w:right="57" w:firstLine="567"/>
        <w:jc w:val="both"/>
        <w:outlineLvl w:val="0"/>
        <w:rPr>
          <w:sz w:val="24"/>
          <w:szCs w:val="24"/>
        </w:rPr>
      </w:pPr>
      <w:r w:rsidRPr="00270105">
        <w:rPr>
          <w:sz w:val="24"/>
          <w:szCs w:val="24"/>
        </w:rPr>
        <w:t>Практические занятия проводятся с целью закрепления теоретических знаний, в</w:t>
      </w:r>
      <w:r w:rsidRPr="00270105">
        <w:rPr>
          <w:sz w:val="24"/>
          <w:szCs w:val="24"/>
        </w:rPr>
        <w:t>ы</w:t>
      </w:r>
      <w:r w:rsidRPr="00270105">
        <w:rPr>
          <w:sz w:val="24"/>
          <w:szCs w:val="24"/>
        </w:rPr>
        <w:t>работки и закрепления у обучаемых необходимых практических умений и навыков в</w:t>
      </w:r>
      <w:r w:rsidRPr="00270105">
        <w:rPr>
          <w:sz w:val="24"/>
          <w:szCs w:val="24"/>
        </w:rPr>
        <w:t>ы</w:t>
      </w:r>
      <w:r w:rsidRPr="00270105">
        <w:rPr>
          <w:sz w:val="24"/>
          <w:szCs w:val="24"/>
        </w:rPr>
        <w:t xml:space="preserve">полнения должностных обязанностей. </w:t>
      </w:r>
    </w:p>
    <w:p w:rsidR="009C76E1" w:rsidRPr="00270105" w:rsidRDefault="009C76E1" w:rsidP="008F00CE">
      <w:pPr>
        <w:pStyle w:val="a3"/>
        <w:ind w:right="57" w:firstLine="567"/>
        <w:rPr>
          <w:szCs w:val="24"/>
        </w:rPr>
      </w:pPr>
      <w:r w:rsidRPr="00270105">
        <w:rPr>
          <w:szCs w:val="24"/>
        </w:rPr>
        <w:t>К выполнению практических упражнений необходимо переходить после изучения теоретических положений, относящихся к освоению данного типа технич</w:t>
      </w:r>
      <w:r w:rsidRPr="00270105">
        <w:rPr>
          <w:szCs w:val="24"/>
        </w:rPr>
        <w:t>е</w:t>
      </w:r>
      <w:r w:rsidRPr="00270105">
        <w:rPr>
          <w:szCs w:val="24"/>
        </w:rPr>
        <w:t xml:space="preserve">ского средства, и требований правил работы с ними. </w:t>
      </w:r>
    </w:p>
    <w:p w:rsidR="009C76E1" w:rsidRPr="00270105" w:rsidRDefault="009C76E1" w:rsidP="008F00CE">
      <w:pPr>
        <w:pStyle w:val="a3"/>
        <w:ind w:right="57" w:firstLine="567"/>
        <w:rPr>
          <w:szCs w:val="24"/>
        </w:rPr>
      </w:pPr>
      <w:r w:rsidRPr="00270105">
        <w:rPr>
          <w:szCs w:val="24"/>
        </w:rPr>
        <w:t>Перечень практических действий с дыхательными аппаратами, приборами контр</w:t>
      </w:r>
      <w:r w:rsidRPr="00270105">
        <w:rPr>
          <w:szCs w:val="24"/>
        </w:rPr>
        <w:t>о</w:t>
      </w:r>
      <w:r w:rsidRPr="00270105">
        <w:rPr>
          <w:szCs w:val="24"/>
        </w:rPr>
        <w:t>ля параметров работы СИЗОД и иными техническими средствами, а также формы  и м</w:t>
      </w:r>
      <w:r w:rsidRPr="00270105">
        <w:rPr>
          <w:szCs w:val="24"/>
        </w:rPr>
        <w:t>е</w:t>
      </w:r>
      <w:r w:rsidRPr="00270105">
        <w:rPr>
          <w:szCs w:val="24"/>
        </w:rPr>
        <w:t>тоды обучения устанавливаются руководителем занятия с учетом требований нормативных правовых документов в области газодымозащитной службы и соответствующих полож</w:t>
      </w:r>
      <w:r w:rsidRPr="00270105">
        <w:rPr>
          <w:szCs w:val="24"/>
        </w:rPr>
        <w:t>е</w:t>
      </w:r>
      <w:r w:rsidRPr="00270105">
        <w:rPr>
          <w:szCs w:val="24"/>
        </w:rPr>
        <w:t>ний эксплуатационной документации на соответствующий тип СИЗОД или иного техн</w:t>
      </w:r>
      <w:r w:rsidRPr="00270105">
        <w:rPr>
          <w:szCs w:val="24"/>
        </w:rPr>
        <w:t>и</w:t>
      </w:r>
      <w:r w:rsidRPr="00270105">
        <w:rPr>
          <w:szCs w:val="24"/>
        </w:rPr>
        <w:t>ческого средства.</w:t>
      </w:r>
    </w:p>
    <w:p w:rsidR="009C76E1" w:rsidRPr="00270105" w:rsidRDefault="009C76E1" w:rsidP="008F00CE">
      <w:pPr>
        <w:pStyle w:val="Normal"/>
        <w:tabs>
          <w:tab w:val="left" w:pos="1560"/>
        </w:tabs>
        <w:ind w:right="57" w:firstLine="567"/>
        <w:jc w:val="both"/>
        <w:outlineLvl w:val="0"/>
        <w:rPr>
          <w:sz w:val="24"/>
          <w:szCs w:val="24"/>
        </w:rPr>
      </w:pPr>
      <w:r w:rsidRPr="00270105">
        <w:rPr>
          <w:sz w:val="24"/>
          <w:szCs w:val="24"/>
        </w:rPr>
        <w:t>Образовательное учреждение, учебный пункт имеют право вносить изменения и д</w:t>
      </w:r>
      <w:r w:rsidRPr="00270105">
        <w:rPr>
          <w:sz w:val="24"/>
          <w:szCs w:val="24"/>
        </w:rPr>
        <w:t>о</w:t>
      </w:r>
      <w:r w:rsidRPr="00270105">
        <w:rPr>
          <w:sz w:val="24"/>
          <w:szCs w:val="24"/>
        </w:rPr>
        <w:t>полнения в учебные тематические планы и содержание тем в объеме часов, указанных в учебном плане, исходя из уровня профессиональной подготовки слушателей, операти</w:t>
      </w:r>
      <w:r w:rsidRPr="00270105">
        <w:rPr>
          <w:sz w:val="24"/>
          <w:szCs w:val="24"/>
        </w:rPr>
        <w:t>в</w:t>
      </w:r>
      <w:r w:rsidRPr="00270105">
        <w:rPr>
          <w:sz w:val="24"/>
          <w:szCs w:val="24"/>
        </w:rPr>
        <w:t>но-служебных и иных условий. Запрещается уменьшать учебное время, отведенное  на пра</w:t>
      </w:r>
      <w:r w:rsidRPr="00270105">
        <w:rPr>
          <w:sz w:val="24"/>
          <w:szCs w:val="24"/>
        </w:rPr>
        <w:t>к</w:t>
      </w:r>
      <w:r w:rsidRPr="00270105">
        <w:rPr>
          <w:sz w:val="24"/>
          <w:szCs w:val="24"/>
        </w:rPr>
        <w:t>тические занятия.</w:t>
      </w:r>
    </w:p>
    <w:p w:rsidR="009C76E1" w:rsidRPr="00270105" w:rsidRDefault="009C76E1" w:rsidP="008F00CE">
      <w:pPr>
        <w:ind w:firstLine="567"/>
        <w:jc w:val="both"/>
        <w:rPr>
          <w:sz w:val="24"/>
          <w:szCs w:val="24"/>
        </w:rPr>
      </w:pPr>
      <w:r w:rsidRPr="00270105">
        <w:rPr>
          <w:sz w:val="24"/>
          <w:szCs w:val="24"/>
        </w:rPr>
        <w:t>При организации учебного процесса необходимо своевременно актуализировать д</w:t>
      </w:r>
      <w:r w:rsidRPr="00270105">
        <w:rPr>
          <w:sz w:val="24"/>
          <w:szCs w:val="24"/>
        </w:rPr>
        <w:t>о</w:t>
      </w:r>
      <w:r w:rsidRPr="00270105">
        <w:rPr>
          <w:sz w:val="24"/>
          <w:szCs w:val="24"/>
        </w:rPr>
        <w:t>кументы планирования подготовки, переподготовки старших мастеров (мастеров) ГДЗС и учебно-методические материалы с учетом изменения действующего законодательства, требований новых нормативных правовых актов в области пожарной безопасности, пер</w:t>
      </w:r>
      <w:r w:rsidRPr="00270105">
        <w:rPr>
          <w:sz w:val="24"/>
          <w:szCs w:val="24"/>
        </w:rPr>
        <w:t>е</w:t>
      </w:r>
      <w:r w:rsidRPr="00270105">
        <w:rPr>
          <w:sz w:val="24"/>
          <w:szCs w:val="24"/>
        </w:rPr>
        <w:t>довых форм и методов организации и деятельности газодымозащитной службы.</w:t>
      </w:r>
    </w:p>
    <w:p w:rsidR="009C76E1" w:rsidRPr="00270105" w:rsidRDefault="009C76E1" w:rsidP="008F00CE">
      <w:pPr>
        <w:ind w:firstLine="567"/>
        <w:jc w:val="both"/>
        <w:rPr>
          <w:sz w:val="24"/>
          <w:szCs w:val="24"/>
        </w:rPr>
      </w:pPr>
      <w:r w:rsidRPr="00270105">
        <w:rPr>
          <w:sz w:val="24"/>
          <w:szCs w:val="24"/>
        </w:rPr>
        <w:t>В качестве активных форм и методов обучения целесообразно применять групп</w:t>
      </w:r>
      <w:r w:rsidRPr="00270105">
        <w:rPr>
          <w:sz w:val="24"/>
          <w:szCs w:val="24"/>
        </w:rPr>
        <w:t>о</w:t>
      </w:r>
      <w:r w:rsidRPr="00270105">
        <w:rPr>
          <w:sz w:val="24"/>
          <w:szCs w:val="24"/>
        </w:rPr>
        <w:t>вые и индивидуальные упражнения, анализ конкретных ситуаций, семинары по обмену оп</w:t>
      </w:r>
      <w:r w:rsidRPr="00270105">
        <w:rPr>
          <w:sz w:val="24"/>
          <w:szCs w:val="24"/>
        </w:rPr>
        <w:t>ы</w:t>
      </w:r>
      <w:r w:rsidRPr="00270105">
        <w:rPr>
          <w:sz w:val="24"/>
          <w:szCs w:val="24"/>
        </w:rPr>
        <w:t>том работы и семинары-дискуссии, выездные занятия в подразделения пожарной о</w:t>
      </w:r>
      <w:r w:rsidRPr="00270105">
        <w:rPr>
          <w:sz w:val="24"/>
          <w:szCs w:val="24"/>
        </w:rPr>
        <w:t>х</w:t>
      </w:r>
      <w:r w:rsidRPr="00270105">
        <w:rPr>
          <w:sz w:val="24"/>
          <w:szCs w:val="24"/>
        </w:rPr>
        <w:t>раны, теоретические конференции, демонстрации учебных видеофильмов. К организации и пр</w:t>
      </w:r>
      <w:r w:rsidRPr="00270105">
        <w:rPr>
          <w:sz w:val="24"/>
          <w:szCs w:val="24"/>
        </w:rPr>
        <w:t>о</w:t>
      </w:r>
      <w:r w:rsidRPr="00270105">
        <w:rPr>
          <w:sz w:val="24"/>
          <w:szCs w:val="24"/>
        </w:rPr>
        <w:t>ведению учебных занятий следует привлекать практических работников ФПС, специал</w:t>
      </w:r>
      <w:r w:rsidRPr="00270105">
        <w:rPr>
          <w:sz w:val="24"/>
          <w:szCs w:val="24"/>
        </w:rPr>
        <w:t>и</w:t>
      </w:r>
      <w:r w:rsidRPr="00270105">
        <w:rPr>
          <w:sz w:val="24"/>
          <w:szCs w:val="24"/>
        </w:rPr>
        <w:t>стов других министерств и ведомств, научных и образовательных учреждений.</w:t>
      </w:r>
    </w:p>
    <w:p w:rsidR="009C76E1" w:rsidRPr="00270105" w:rsidRDefault="009C76E1" w:rsidP="008F00CE">
      <w:pPr>
        <w:pStyle w:val="a3"/>
        <w:ind w:firstLine="567"/>
        <w:rPr>
          <w:szCs w:val="24"/>
        </w:rPr>
      </w:pPr>
      <w:r w:rsidRPr="00270105">
        <w:rPr>
          <w:szCs w:val="24"/>
        </w:rPr>
        <w:t>Практические занятия на объектах, в пожарной части, на базе и контрольном посту ГДЗС проводятся, как правило, двумя преподавателями. В качестве второго преподават</w:t>
      </w:r>
      <w:r w:rsidRPr="00270105">
        <w:rPr>
          <w:szCs w:val="24"/>
        </w:rPr>
        <w:t>е</w:t>
      </w:r>
      <w:r w:rsidRPr="00270105">
        <w:rPr>
          <w:szCs w:val="24"/>
        </w:rPr>
        <w:t>ля допускается привлекать должностных лиц учебной пожарной части, старших мастеров (мастеров) баз ГДЗС и пожарных частей.</w:t>
      </w:r>
    </w:p>
    <w:p w:rsidR="009C76E1" w:rsidRPr="00270105" w:rsidRDefault="009C76E1" w:rsidP="008F00CE">
      <w:pPr>
        <w:ind w:firstLine="567"/>
        <w:jc w:val="both"/>
        <w:rPr>
          <w:sz w:val="24"/>
          <w:szCs w:val="24"/>
        </w:rPr>
      </w:pPr>
      <w:r w:rsidRPr="00270105">
        <w:rPr>
          <w:sz w:val="24"/>
          <w:szCs w:val="24"/>
        </w:rPr>
        <w:t>К проведению учебных занятий по темам, связанным с изучением вопросов устро</w:t>
      </w:r>
      <w:r w:rsidRPr="00270105">
        <w:rPr>
          <w:sz w:val="24"/>
          <w:szCs w:val="24"/>
        </w:rPr>
        <w:t>й</w:t>
      </w:r>
      <w:r w:rsidRPr="00270105">
        <w:rPr>
          <w:sz w:val="24"/>
          <w:szCs w:val="24"/>
        </w:rPr>
        <w:t>ства и безопасной эксплуатацией сосудов, работающих под давлением, привлекаются преподаватели и специалисты, аттестованные о</w:t>
      </w:r>
      <w:r w:rsidRPr="00270105">
        <w:rPr>
          <w:sz w:val="24"/>
          <w:szCs w:val="24"/>
        </w:rPr>
        <w:t>р</w:t>
      </w:r>
      <w:r w:rsidRPr="00270105">
        <w:rPr>
          <w:sz w:val="24"/>
          <w:szCs w:val="24"/>
        </w:rPr>
        <w:t xml:space="preserve">ганами </w:t>
      </w:r>
      <w:r w:rsidRPr="00270105">
        <w:rPr>
          <w:bCs/>
          <w:sz w:val="24"/>
          <w:szCs w:val="24"/>
        </w:rPr>
        <w:t>Госгор</w:t>
      </w:r>
      <w:r w:rsidRPr="00270105">
        <w:rPr>
          <w:sz w:val="24"/>
          <w:szCs w:val="24"/>
        </w:rPr>
        <w:t>технадзора России на право подготовки персонала, обслуж</w:t>
      </w:r>
      <w:r w:rsidRPr="00270105">
        <w:rPr>
          <w:sz w:val="24"/>
          <w:szCs w:val="24"/>
        </w:rPr>
        <w:t>и</w:t>
      </w:r>
      <w:r w:rsidRPr="00270105">
        <w:rPr>
          <w:sz w:val="24"/>
          <w:szCs w:val="24"/>
        </w:rPr>
        <w:t>вающего сосуды, работающие под давлением.</w:t>
      </w:r>
    </w:p>
    <w:p w:rsidR="009C76E1" w:rsidRPr="00270105" w:rsidRDefault="009C76E1" w:rsidP="008F00CE">
      <w:pPr>
        <w:ind w:firstLine="567"/>
        <w:jc w:val="both"/>
        <w:rPr>
          <w:sz w:val="24"/>
          <w:szCs w:val="24"/>
        </w:rPr>
      </w:pPr>
      <w:r w:rsidRPr="00270105">
        <w:rPr>
          <w:sz w:val="24"/>
          <w:szCs w:val="24"/>
        </w:rPr>
        <w:t>К проведению занятий по дисциплине «Основы электротехники и электробезопа</w:t>
      </w:r>
      <w:r w:rsidRPr="00270105">
        <w:rPr>
          <w:sz w:val="24"/>
          <w:szCs w:val="24"/>
        </w:rPr>
        <w:t>с</w:t>
      </w:r>
      <w:r w:rsidRPr="00270105">
        <w:rPr>
          <w:sz w:val="24"/>
          <w:szCs w:val="24"/>
        </w:rPr>
        <w:t xml:space="preserve">ность» привлекаются наиболее подготовленные сотрудники из числа лиц среднего и старшего начальствующего состава и имеющие подготовку и удостоверение </w:t>
      </w:r>
      <w:r w:rsidRPr="00270105">
        <w:rPr>
          <w:noProof/>
          <w:sz w:val="24"/>
          <w:szCs w:val="24"/>
        </w:rPr>
        <w:t>IV</w:t>
      </w:r>
      <w:r w:rsidRPr="00270105">
        <w:rPr>
          <w:sz w:val="24"/>
          <w:szCs w:val="24"/>
        </w:rPr>
        <w:t xml:space="preserve"> квалиф</w:t>
      </w:r>
      <w:r w:rsidRPr="00270105">
        <w:rPr>
          <w:sz w:val="24"/>
          <w:szCs w:val="24"/>
        </w:rPr>
        <w:t>и</w:t>
      </w:r>
      <w:r w:rsidRPr="00270105">
        <w:rPr>
          <w:sz w:val="24"/>
          <w:szCs w:val="24"/>
        </w:rPr>
        <w:t>кационной группы электробезопасности при эксплуатации электроустановок.</w:t>
      </w:r>
    </w:p>
    <w:p w:rsidR="009C76E1" w:rsidRPr="00270105" w:rsidRDefault="009C76E1" w:rsidP="008F00CE">
      <w:pPr>
        <w:ind w:firstLine="567"/>
        <w:jc w:val="both"/>
        <w:rPr>
          <w:bCs/>
          <w:sz w:val="24"/>
          <w:szCs w:val="24"/>
        </w:rPr>
      </w:pPr>
      <w:r w:rsidRPr="00270105">
        <w:rPr>
          <w:sz w:val="24"/>
          <w:szCs w:val="24"/>
        </w:rPr>
        <w:t xml:space="preserve">Программа предусматривает специальную подготовку сотрудников в объемах </w:t>
      </w:r>
      <w:r w:rsidRPr="00270105">
        <w:rPr>
          <w:sz w:val="24"/>
          <w:szCs w:val="24"/>
          <w:lang w:val="en-US"/>
        </w:rPr>
        <w:t>I</w:t>
      </w:r>
      <w:r w:rsidRPr="00270105">
        <w:rPr>
          <w:sz w:val="24"/>
          <w:szCs w:val="24"/>
        </w:rPr>
        <w:t xml:space="preserve"> и </w:t>
      </w:r>
      <w:r w:rsidRPr="00270105">
        <w:rPr>
          <w:sz w:val="24"/>
          <w:szCs w:val="24"/>
          <w:lang w:val="en-US"/>
        </w:rPr>
        <w:t>II</w:t>
      </w:r>
      <w:r w:rsidRPr="00270105">
        <w:rPr>
          <w:sz w:val="24"/>
          <w:szCs w:val="24"/>
        </w:rPr>
        <w:t xml:space="preserve"> квалификационных</w:t>
      </w:r>
      <w:r w:rsidRPr="00270105">
        <w:rPr>
          <w:b/>
          <w:sz w:val="24"/>
          <w:szCs w:val="24"/>
        </w:rPr>
        <w:t xml:space="preserve"> </w:t>
      </w:r>
      <w:r w:rsidRPr="00270105">
        <w:rPr>
          <w:bCs/>
          <w:sz w:val="24"/>
          <w:szCs w:val="24"/>
        </w:rPr>
        <w:t>групп по электробезопасности при эк</w:t>
      </w:r>
      <w:r w:rsidRPr="00270105">
        <w:rPr>
          <w:bCs/>
          <w:sz w:val="24"/>
          <w:szCs w:val="24"/>
        </w:rPr>
        <w:t>с</w:t>
      </w:r>
      <w:r w:rsidRPr="00270105">
        <w:rPr>
          <w:bCs/>
          <w:sz w:val="24"/>
          <w:szCs w:val="24"/>
        </w:rPr>
        <w:t>плуатации электроустановок.</w:t>
      </w:r>
    </w:p>
    <w:p w:rsidR="009C76E1" w:rsidRPr="00270105" w:rsidRDefault="009C76E1" w:rsidP="008F00CE">
      <w:pPr>
        <w:ind w:firstLine="567"/>
        <w:jc w:val="both"/>
        <w:rPr>
          <w:sz w:val="24"/>
          <w:szCs w:val="24"/>
        </w:rPr>
      </w:pPr>
      <w:r w:rsidRPr="00270105">
        <w:rPr>
          <w:sz w:val="24"/>
          <w:szCs w:val="24"/>
        </w:rPr>
        <w:t>При проведении практических занятий руководитель занятия до начала практич</w:t>
      </w:r>
      <w:r w:rsidRPr="00270105">
        <w:rPr>
          <w:sz w:val="24"/>
          <w:szCs w:val="24"/>
        </w:rPr>
        <w:t>е</w:t>
      </w:r>
      <w:r w:rsidRPr="00270105">
        <w:rPr>
          <w:sz w:val="24"/>
          <w:szCs w:val="24"/>
        </w:rPr>
        <w:t>ских работ проводит со слушателями, независимо от их должнос</w:t>
      </w:r>
      <w:r w:rsidRPr="00270105">
        <w:rPr>
          <w:sz w:val="24"/>
          <w:szCs w:val="24"/>
        </w:rPr>
        <w:t>т</w:t>
      </w:r>
      <w:r w:rsidRPr="00270105">
        <w:rPr>
          <w:sz w:val="24"/>
          <w:szCs w:val="24"/>
        </w:rPr>
        <w:t>ного положения, стажа работы по данной специализации и образования,  и</w:t>
      </w:r>
      <w:r w:rsidRPr="00270105">
        <w:rPr>
          <w:sz w:val="24"/>
          <w:szCs w:val="24"/>
        </w:rPr>
        <w:t>н</w:t>
      </w:r>
      <w:r w:rsidRPr="00270105">
        <w:rPr>
          <w:sz w:val="24"/>
          <w:szCs w:val="24"/>
        </w:rPr>
        <w:t>структаж по безопасным условиям работы с приборами и дыхательными а</w:t>
      </w:r>
      <w:r w:rsidRPr="00270105">
        <w:rPr>
          <w:sz w:val="24"/>
          <w:szCs w:val="24"/>
        </w:rPr>
        <w:t>п</w:t>
      </w:r>
      <w:r w:rsidRPr="00270105">
        <w:rPr>
          <w:sz w:val="24"/>
          <w:szCs w:val="24"/>
        </w:rPr>
        <w:t>паратами, с электрооборудованием.</w:t>
      </w:r>
    </w:p>
    <w:p w:rsidR="009C76E1" w:rsidRPr="00270105" w:rsidRDefault="009C76E1" w:rsidP="008F00CE">
      <w:pPr>
        <w:pStyle w:val="a3"/>
        <w:ind w:right="57" w:firstLine="567"/>
        <w:rPr>
          <w:szCs w:val="24"/>
        </w:rPr>
      </w:pPr>
      <w:r w:rsidRPr="00270105">
        <w:rPr>
          <w:szCs w:val="24"/>
        </w:rPr>
        <w:t>Инструктаж проводится в объеме требований нормативных правовых документов и технических условий, относящихся к данному типу технического средства, а также соо</w:t>
      </w:r>
      <w:r w:rsidRPr="00270105">
        <w:rPr>
          <w:szCs w:val="24"/>
        </w:rPr>
        <w:t>т</w:t>
      </w:r>
      <w:r w:rsidRPr="00270105">
        <w:rPr>
          <w:szCs w:val="24"/>
        </w:rPr>
        <w:t>ветствующих правил, норм и инструкций по о</w:t>
      </w:r>
      <w:r w:rsidRPr="00270105">
        <w:rPr>
          <w:szCs w:val="24"/>
        </w:rPr>
        <w:t>х</w:t>
      </w:r>
      <w:r w:rsidRPr="00270105">
        <w:rPr>
          <w:szCs w:val="24"/>
        </w:rPr>
        <w:t>ране труда.</w:t>
      </w:r>
    </w:p>
    <w:p w:rsidR="009C76E1" w:rsidRPr="00270105" w:rsidRDefault="009C76E1" w:rsidP="008F00CE">
      <w:pPr>
        <w:ind w:firstLine="567"/>
        <w:jc w:val="both"/>
        <w:rPr>
          <w:sz w:val="24"/>
          <w:szCs w:val="24"/>
        </w:rPr>
      </w:pPr>
      <w:r w:rsidRPr="00270105">
        <w:rPr>
          <w:sz w:val="24"/>
          <w:szCs w:val="24"/>
        </w:rPr>
        <w:t>По окончании учебного курса обучаемые проходят проверку знаний в объеме из</w:t>
      </w:r>
      <w:r w:rsidRPr="00270105">
        <w:rPr>
          <w:sz w:val="24"/>
          <w:szCs w:val="24"/>
        </w:rPr>
        <w:t>у</w:t>
      </w:r>
      <w:r w:rsidRPr="00270105">
        <w:rPr>
          <w:sz w:val="24"/>
          <w:szCs w:val="24"/>
        </w:rPr>
        <w:t>чаемой рабочей программы и практической работы с электроустановками в постоянно действующей квалификационной комиссии территор</w:t>
      </w:r>
      <w:r w:rsidRPr="00270105">
        <w:rPr>
          <w:sz w:val="24"/>
          <w:szCs w:val="24"/>
        </w:rPr>
        <w:t>и</w:t>
      </w:r>
      <w:r w:rsidRPr="00270105">
        <w:rPr>
          <w:sz w:val="24"/>
          <w:szCs w:val="24"/>
        </w:rPr>
        <w:t>ального органа федерального органа исполнительной власти.</w:t>
      </w:r>
    </w:p>
    <w:p w:rsidR="009C76E1" w:rsidRPr="00270105" w:rsidRDefault="009C76E1" w:rsidP="008F00CE">
      <w:pPr>
        <w:pStyle w:val="ad"/>
        <w:ind w:left="0" w:right="0" w:firstLine="567"/>
        <w:jc w:val="both"/>
        <w:rPr>
          <w:szCs w:val="24"/>
          <w:lang w:val="ru-RU"/>
        </w:rPr>
      </w:pPr>
      <w:r w:rsidRPr="00270105">
        <w:rPr>
          <w:szCs w:val="24"/>
          <w:lang w:val="ru-RU"/>
        </w:rPr>
        <w:t>По итогам обучения слушателям, успешно сдавшим зачеты и экзамены, выдаются следующие документы:</w:t>
      </w:r>
    </w:p>
    <w:p w:rsidR="009C76E1" w:rsidRPr="00270105" w:rsidRDefault="009C76E1" w:rsidP="008F00CE">
      <w:pPr>
        <w:ind w:firstLine="567"/>
        <w:jc w:val="both"/>
        <w:rPr>
          <w:sz w:val="24"/>
          <w:szCs w:val="24"/>
        </w:rPr>
      </w:pPr>
      <w:r w:rsidRPr="00270105">
        <w:rPr>
          <w:sz w:val="24"/>
          <w:szCs w:val="24"/>
        </w:rPr>
        <w:t>свидетельство установленного образца о прохождении подготовки, п</w:t>
      </w:r>
      <w:r w:rsidRPr="00270105">
        <w:rPr>
          <w:sz w:val="24"/>
          <w:szCs w:val="24"/>
        </w:rPr>
        <w:t>е</w:t>
      </w:r>
      <w:r w:rsidRPr="00270105">
        <w:rPr>
          <w:sz w:val="24"/>
          <w:szCs w:val="24"/>
        </w:rPr>
        <w:t>реподготовки по данной категории;</w:t>
      </w:r>
    </w:p>
    <w:p w:rsidR="009C76E1" w:rsidRPr="00270105" w:rsidRDefault="009C76E1" w:rsidP="008F00CE">
      <w:pPr>
        <w:ind w:firstLine="567"/>
        <w:jc w:val="both"/>
        <w:rPr>
          <w:sz w:val="24"/>
          <w:szCs w:val="24"/>
        </w:rPr>
      </w:pPr>
      <w:r w:rsidRPr="00270105">
        <w:rPr>
          <w:sz w:val="24"/>
          <w:szCs w:val="24"/>
        </w:rPr>
        <w:t>удостоверение на право обслуживания оборудования ГДЗС и сосудов, работающих под давлением;</w:t>
      </w:r>
    </w:p>
    <w:p w:rsidR="009C76E1" w:rsidRPr="00270105" w:rsidRDefault="009C76E1" w:rsidP="008F00CE">
      <w:pPr>
        <w:ind w:firstLine="567"/>
        <w:jc w:val="both"/>
        <w:rPr>
          <w:sz w:val="24"/>
          <w:szCs w:val="24"/>
        </w:rPr>
      </w:pPr>
      <w:r w:rsidRPr="00270105">
        <w:rPr>
          <w:sz w:val="24"/>
          <w:szCs w:val="24"/>
        </w:rPr>
        <w:t>удостоверение о проверке знаний норм и правил работы в электроустановках в об</w:t>
      </w:r>
      <w:r w:rsidRPr="00270105">
        <w:rPr>
          <w:sz w:val="24"/>
          <w:szCs w:val="24"/>
        </w:rPr>
        <w:t>ъ</w:t>
      </w:r>
      <w:r w:rsidRPr="00270105">
        <w:rPr>
          <w:sz w:val="24"/>
          <w:szCs w:val="24"/>
        </w:rPr>
        <w:t>еме</w:t>
      </w:r>
      <w:r w:rsidRPr="00270105">
        <w:rPr>
          <w:noProof/>
          <w:sz w:val="24"/>
          <w:szCs w:val="24"/>
        </w:rPr>
        <w:t xml:space="preserve"> II</w:t>
      </w:r>
      <w:r w:rsidRPr="00270105">
        <w:rPr>
          <w:sz w:val="24"/>
          <w:szCs w:val="24"/>
        </w:rPr>
        <w:t xml:space="preserve"> квалификационной группы по электробезопасности.</w:t>
      </w:r>
    </w:p>
    <w:p w:rsidR="009C76E1" w:rsidRPr="00270105" w:rsidRDefault="009C76E1" w:rsidP="008F00CE">
      <w:pPr>
        <w:ind w:firstLine="567"/>
        <w:jc w:val="both"/>
        <w:rPr>
          <w:b/>
          <w:bCs/>
          <w:sz w:val="24"/>
          <w:szCs w:val="24"/>
        </w:rPr>
      </w:pPr>
      <w:r w:rsidRPr="00270105">
        <w:rPr>
          <w:b/>
          <w:bCs/>
          <w:sz w:val="24"/>
          <w:szCs w:val="24"/>
        </w:rPr>
        <w:t>В результате изучения дисциплины слушатели должны:</w:t>
      </w:r>
    </w:p>
    <w:p w:rsidR="009C76E1" w:rsidRPr="00270105" w:rsidRDefault="009C76E1" w:rsidP="008F00CE">
      <w:pPr>
        <w:ind w:firstLine="567"/>
        <w:jc w:val="both"/>
        <w:rPr>
          <w:b/>
          <w:bCs/>
          <w:sz w:val="24"/>
          <w:szCs w:val="24"/>
        </w:rPr>
      </w:pPr>
      <w:r w:rsidRPr="00270105">
        <w:rPr>
          <w:b/>
          <w:bCs/>
          <w:sz w:val="24"/>
          <w:szCs w:val="24"/>
        </w:rPr>
        <w:t>ЗНАТЬ:</w:t>
      </w:r>
    </w:p>
    <w:p w:rsidR="009C76E1" w:rsidRPr="00270105" w:rsidRDefault="009C76E1" w:rsidP="008F00CE">
      <w:pPr>
        <w:ind w:firstLine="567"/>
        <w:jc w:val="both"/>
        <w:rPr>
          <w:sz w:val="24"/>
          <w:szCs w:val="24"/>
        </w:rPr>
      </w:pPr>
      <w:r w:rsidRPr="00270105">
        <w:rPr>
          <w:sz w:val="24"/>
          <w:szCs w:val="24"/>
        </w:rPr>
        <w:t>нормативные правовые акты, регламентирующие деятельность ГДЗС;</w:t>
      </w:r>
    </w:p>
    <w:p w:rsidR="009C76E1" w:rsidRPr="00270105" w:rsidRDefault="009C76E1" w:rsidP="008F00CE">
      <w:pPr>
        <w:ind w:firstLine="567"/>
        <w:jc w:val="both"/>
        <w:rPr>
          <w:sz w:val="24"/>
          <w:szCs w:val="24"/>
        </w:rPr>
      </w:pPr>
      <w:r w:rsidRPr="00270105">
        <w:rPr>
          <w:sz w:val="24"/>
          <w:szCs w:val="24"/>
        </w:rPr>
        <w:t>устройство и правила эксплуатации обслуживаемых СИЗОД;</w:t>
      </w:r>
    </w:p>
    <w:p w:rsidR="009C76E1" w:rsidRPr="00270105" w:rsidRDefault="009C76E1" w:rsidP="008F00CE">
      <w:pPr>
        <w:ind w:firstLine="567"/>
        <w:jc w:val="both"/>
        <w:rPr>
          <w:sz w:val="24"/>
          <w:szCs w:val="24"/>
        </w:rPr>
      </w:pPr>
      <w:r w:rsidRPr="00270105">
        <w:rPr>
          <w:sz w:val="24"/>
          <w:szCs w:val="24"/>
        </w:rPr>
        <w:t>правила устройства и безопасной эксплуатации сосудов, работающих под давлен</w:t>
      </w:r>
      <w:r w:rsidRPr="00270105">
        <w:rPr>
          <w:sz w:val="24"/>
          <w:szCs w:val="24"/>
        </w:rPr>
        <w:t>и</w:t>
      </w:r>
      <w:r w:rsidRPr="00270105">
        <w:rPr>
          <w:sz w:val="24"/>
          <w:szCs w:val="24"/>
        </w:rPr>
        <w:t>ем;</w:t>
      </w:r>
    </w:p>
    <w:p w:rsidR="009C76E1" w:rsidRPr="00270105" w:rsidRDefault="009C76E1" w:rsidP="008F00CE">
      <w:pPr>
        <w:ind w:firstLine="567"/>
        <w:jc w:val="both"/>
        <w:rPr>
          <w:sz w:val="24"/>
          <w:szCs w:val="24"/>
        </w:rPr>
      </w:pPr>
      <w:r w:rsidRPr="00270105">
        <w:rPr>
          <w:sz w:val="24"/>
          <w:szCs w:val="24"/>
        </w:rPr>
        <w:t>порядок технического освидетельствования и испытаний воздушных (кислоро</w:t>
      </w:r>
      <w:r w:rsidRPr="00270105">
        <w:rPr>
          <w:sz w:val="24"/>
          <w:szCs w:val="24"/>
        </w:rPr>
        <w:t>д</w:t>
      </w:r>
      <w:r w:rsidRPr="00270105">
        <w:rPr>
          <w:sz w:val="24"/>
          <w:szCs w:val="24"/>
        </w:rPr>
        <w:t>ных) баллонов;</w:t>
      </w:r>
    </w:p>
    <w:p w:rsidR="009C76E1" w:rsidRPr="00270105" w:rsidRDefault="009C76E1" w:rsidP="008F00CE">
      <w:pPr>
        <w:ind w:firstLine="567"/>
        <w:jc w:val="both"/>
        <w:rPr>
          <w:sz w:val="24"/>
          <w:szCs w:val="24"/>
        </w:rPr>
      </w:pPr>
      <w:r w:rsidRPr="00270105">
        <w:rPr>
          <w:sz w:val="24"/>
          <w:szCs w:val="24"/>
        </w:rPr>
        <w:t>порядок организации работы баз и контрольных постов ГДЗС в режиме повседне</w:t>
      </w:r>
      <w:r w:rsidRPr="00270105">
        <w:rPr>
          <w:sz w:val="24"/>
          <w:szCs w:val="24"/>
        </w:rPr>
        <w:t>в</w:t>
      </w:r>
      <w:r w:rsidRPr="00270105">
        <w:rPr>
          <w:sz w:val="24"/>
          <w:szCs w:val="24"/>
        </w:rPr>
        <w:t>ной деятельности и на пожаре;</w:t>
      </w:r>
    </w:p>
    <w:p w:rsidR="009C76E1" w:rsidRPr="00270105" w:rsidRDefault="009C76E1" w:rsidP="008F00CE">
      <w:pPr>
        <w:ind w:firstLine="567"/>
        <w:jc w:val="both"/>
        <w:rPr>
          <w:sz w:val="24"/>
          <w:szCs w:val="24"/>
        </w:rPr>
      </w:pPr>
      <w:r w:rsidRPr="00270105">
        <w:rPr>
          <w:sz w:val="24"/>
          <w:szCs w:val="24"/>
        </w:rPr>
        <w:t>права и обязанности старшего мастера (мастера) ГДЗС;</w:t>
      </w:r>
    </w:p>
    <w:p w:rsidR="009C76E1" w:rsidRPr="00270105" w:rsidRDefault="009C76E1" w:rsidP="008F00CE">
      <w:pPr>
        <w:ind w:firstLine="567"/>
        <w:jc w:val="both"/>
        <w:rPr>
          <w:sz w:val="24"/>
          <w:szCs w:val="24"/>
        </w:rPr>
      </w:pPr>
      <w:r w:rsidRPr="00270105">
        <w:rPr>
          <w:sz w:val="24"/>
          <w:szCs w:val="24"/>
        </w:rPr>
        <w:t>требования Правил по охране труда и меры безопасности при эксплуатации С</w:t>
      </w:r>
      <w:r w:rsidRPr="00270105">
        <w:rPr>
          <w:sz w:val="24"/>
          <w:szCs w:val="24"/>
        </w:rPr>
        <w:t>И</w:t>
      </w:r>
      <w:r w:rsidRPr="00270105">
        <w:rPr>
          <w:sz w:val="24"/>
          <w:szCs w:val="24"/>
        </w:rPr>
        <w:t>ЗОД, компрессоров высокого давления, сосудов, работающих под давлением;</w:t>
      </w:r>
    </w:p>
    <w:p w:rsidR="009C76E1" w:rsidRPr="00270105" w:rsidRDefault="009C76E1" w:rsidP="008F00CE">
      <w:pPr>
        <w:ind w:firstLine="567"/>
        <w:jc w:val="both"/>
        <w:rPr>
          <w:bCs/>
          <w:sz w:val="24"/>
          <w:szCs w:val="24"/>
        </w:rPr>
      </w:pPr>
      <w:r w:rsidRPr="00270105">
        <w:rPr>
          <w:sz w:val="24"/>
          <w:szCs w:val="24"/>
        </w:rPr>
        <w:t>принципы</w:t>
      </w:r>
      <w:r w:rsidRPr="00270105">
        <w:rPr>
          <w:bCs/>
          <w:sz w:val="24"/>
          <w:szCs w:val="24"/>
        </w:rPr>
        <w:t xml:space="preserve"> организации связи на пожаре и правила ведения радиообм</w:t>
      </w:r>
      <w:r w:rsidRPr="00270105">
        <w:rPr>
          <w:bCs/>
          <w:sz w:val="24"/>
          <w:szCs w:val="24"/>
        </w:rPr>
        <w:t>е</w:t>
      </w:r>
      <w:r w:rsidRPr="00270105">
        <w:rPr>
          <w:bCs/>
          <w:sz w:val="24"/>
          <w:szCs w:val="24"/>
        </w:rPr>
        <w:t>на;</w:t>
      </w:r>
    </w:p>
    <w:p w:rsidR="009C76E1" w:rsidRPr="00270105" w:rsidRDefault="009C76E1" w:rsidP="008F00CE">
      <w:pPr>
        <w:ind w:firstLine="567"/>
        <w:jc w:val="both"/>
        <w:rPr>
          <w:sz w:val="24"/>
          <w:szCs w:val="24"/>
        </w:rPr>
      </w:pPr>
      <w:r w:rsidRPr="00270105">
        <w:rPr>
          <w:sz w:val="24"/>
          <w:szCs w:val="24"/>
        </w:rPr>
        <w:t>основы электротехники;</w:t>
      </w:r>
    </w:p>
    <w:p w:rsidR="009C76E1" w:rsidRPr="00270105" w:rsidRDefault="009C76E1" w:rsidP="008F00CE">
      <w:pPr>
        <w:ind w:firstLine="567"/>
        <w:jc w:val="both"/>
        <w:rPr>
          <w:sz w:val="24"/>
          <w:szCs w:val="24"/>
        </w:rPr>
      </w:pPr>
      <w:r w:rsidRPr="00270105">
        <w:rPr>
          <w:sz w:val="24"/>
          <w:szCs w:val="24"/>
        </w:rPr>
        <w:t>устройство, принцип действия и основные характеристики электрических приб</w:t>
      </w:r>
      <w:r w:rsidRPr="00270105">
        <w:rPr>
          <w:sz w:val="24"/>
          <w:szCs w:val="24"/>
        </w:rPr>
        <w:t>о</w:t>
      </w:r>
      <w:r w:rsidRPr="00270105">
        <w:rPr>
          <w:sz w:val="24"/>
          <w:szCs w:val="24"/>
        </w:rPr>
        <w:t>ров, применяемых на базе ГДЗС;</w:t>
      </w:r>
    </w:p>
    <w:p w:rsidR="009C76E1" w:rsidRPr="00270105" w:rsidRDefault="009C76E1" w:rsidP="008F00CE">
      <w:pPr>
        <w:ind w:firstLine="567"/>
        <w:jc w:val="both"/>
        <w:rPr>
          <w:i/>
          <w:sz w:val="24"/>
          <w:szCs w:val="24"/>
        </w:rPr>
      </w:pPr>
      <w:r w:rsidRPr="00270105">
        <w:rPr>
          <w:sz w:val="24"/>
          <w:szCs w:val="24"/>
        </w:rPr>
        <w:t>требования правил по охране труда, меры безопасности и способы защиты при раб</w:t>
      </w:r>
      <w:r w:rsidRPr="00270105">
        <w:rPr>
          <w:sz w:val="24"/>
          <w:szCs w:val="24"/>
        </w:rPr>
        <w:t>о</w:t>
      </w:r>
      <w:r w:rsidRPr="00270105">
        <w:rPr>
          <w:sz w:val="24"/>
          <w:szCs w:val="24"/>
        </w:rPr>
        <w:t>те с электроприборами;</w:t>
      </w:r>
    </w:p>
    <w:p w:rsidR="009C76E1" w:rsidRPr="00270105" w:rsidRDefault="009C76E1" w:rsidP="008F00CE">
      <w:pPr>
        <w:ind w:firstLine="567"/>
        <w:jc w:val="both"/>
        <w:rPr>
          <w:sz w:val="24"/>
          <w:szCs w:val="24"/>
        </w:rPr>
      </w:pPr>
      <w:r w:rsidRPr="00270105">
        <w:rPr>
          <w:sz w:val="24"/>
          <w:szCs w:val="24"/>
        </w:rPr>
        <w:t>способы соединения источников и потребителей.</w:t>
      </w:r>
    </w:p>
    <w:p w:rsidR="009C76E1" w:rsidRPr="00270105" w:rsidRDefault="009C76E1" w:rsidP="008F00CE">
      <w:pPr>
        <w:ind w:firstLine="567"/>
        <w:jc w:val="both"/>
        <w:rPr>
          <w:b/>
          <w:bCs/>
          <w:sz w:val="24"/>
          <w:szCs w:val="24"/>
        </w:rPr>
      </w:pPr>
      <w:r w:rsidRPr="00270105">
        <w:rPr>
          <w:b/>
          <w:bCs/>
          <w:sz w:val="24"/>
          <w:szCs w:val="24"/>
        </w:rPr>
        <w:t>УМЕТЬ:</w:t>
      </w:r>
    </w:p>
    <w:p w:rsidR="009C76E1" w:rsidRPr="00270105" w:rsidRDefault="009C76E1" w:rsidP="008F00CE">
      <w:pPr>
        <w:ind w:firstLine="567"/>
        <w:jc w:val="both"/>
        <w:rPr>
          <w:sz w:val="24"/>
          <w:szCs w:val="24"/>
        </w:rPr>
      </w:pPr>
      <w:r w:rsidRPr="00270105">
        <w:rPr>
          <w:sz w:val="24"/>
          <w:szCs w:val="24"/>
        </w:rPr>
        <w:t>организовывать работу базы ГДЗС;</w:t>
      </w:r>
    </w:p>
    <w:p w:rsidR="009C76E1" w:rsidRPr="00270105" w:rsidRDefault="009C76E1" w:rsidP="008F00CE">
      <w:pPr>
        <w:ind w:firstLine="567"/>
        <w:jc w:val="both"/>
        <w:rPr>
          <w:sz w:val="24"/>
          <w:szCs w:val="24"/>
        </w:rPr>
      </w:pPr>
      <w:r w:rsidRPr="00270105">
        <w:rPr>
          <w:sz w:val="24"/>
          <w:szCs w:val="24"/>
        </w:rPr>
        <w:t>выполнять техническое обслуживание и ремонт СИЗОД;</w:t>
      </w:r>
    </w:p>
    <w:p w:rsidR="009C76E1" w:rsidRPr="00270105" w:rsidRDefault="009C76E1" w:rsidP="008F00CE">
      <w:pPr>
        <w:ind w:firstLine="567"/>
        <w:jc w:val="both"/>
        <w:rPr>
          <w:sz w:val="24"/>
          <w:szCs w:val="24"/>
        </w:rPr>
      </w:pPr>
      <w:r w:rsidRPr="00270105">
        <w:rPr>
          <w:sz w:val="24"/>
          <w:szCs w:val="24"/>
        </w:rPr>
        <w:t>вести установленную учетную и техническую документацию, учет закрепленных СИЗОД и запасных частей к ним, приборов и оборудования базы ГДЗС;</w:t>
      </w:r>
    </w:p>
    <w:p w:rsidR="009C76E1" w:rsidRPr="00270105" w:rsidRDefault="009C76E1" w:rsidP="008F00CE">
      <w:pPr>
        <w:ind w:firstLine="567"/>
        <w:jc w:val="both"/>
        <w:rPr>
          <w:sz w:val="24"/>
          <w:szCs w:val="24"/>
        </w:rPr>
      </w:pPr>
      <w:r w:rsidRPr="00270105">
        <w:rPr>
          <w:bCs/>
          <w:sz w:val="24"/>
          <w:szCs w:val="24"/>
        </w:rPr>
        <w:t xml:space="preserve">испытывать (освидетельствовать) воздушные (кислородные) баллоны, обеспечивая выполнение обязательных </w:t>
      </w:r>
      <w:r w:rsidRPr="00270105">
        <w:rPr>
          <w:sz w:val="24"/>
          <w:szCs w:val="24"/>
        </w:rPr>
        <w:t>норм и правил по безопасности;</w:t>
      </w:r>
    </w:p>
    <w:p w:rsidR="009C76E1" w:rsidRPr="00270105" w:rsidRDefault="009C76E1" w:rsidP="008F00CE">
      <w:pPr>
        <w:tabs>
          <w:tab w:val="left" w:pos="1080"/>
        </w:tabs>
        <w:ind w:firstLine="567"/>
        <w:jc w:val="both"/>
        <w:rPr>
          <w:sz w:val="24"/>
          <w:szCs w:val="24"/>
        </w:rPr>
      </w:pPr>
      <w:r w:rsidRPr="00270105">
        <w:rPr>
          <w:sz w:val="24"/>
          <w:szCs w:val="24"/>
        </w:rPr>
        <w:t>выполнять мероприятия по поверке манометров средств индивидуальной защиты органов дыхания, приборов контроля и компрессорных устан</w:t>
      </w:r>
      <w:r w:rsidRPr="00270105">
        <w:rPr>
          <w:sz w:val="24"/>
          <w:szCs w:val="24"/>
        </w:rPr>
        <w:t>о</w:t>
      </w:r>
      <w:r w:rsidRPr="00270105">
        <w:rPr>
          <w:sz w:val="24"/>
          <w:szCs w:val="24"/>
        </w:rPr>
        <w:t>вок;</w:t>
      </w:r>
    </w:p>
    <w:p w:rsidR="009C76E1" w:rsidRPr="00270105" w:rsidRDefault="009C76E1" w:rsidP="008F00CE">
      <w:pPr>
        <w:tabs>
          <w:tab w:val="left" w:pos="1080"/>
        </w:tabs>
        <w:ind w:firstLine="567"/>
        <w:jc w:val="both"/>
        <w:rPr>
          <w:sz w:val="24"/>
          <w:szCs w:val="24"/>
        </w:rPr>
      </w:pPr>
      <w:r w:rsidRPr="00270105">
        <w:rPr>
          <w:sz w:val="24"/>
          <w:szCs w:val="24"/>
        </w:rPr>
        <w:t>проводить в установленном порядке приемку химического поглотителя и контроль качества воздуха в зоне н</w:t>
      </w:r>
      <w:r w:rsidRPr="00270105">
        <w:rPr>
          <w:sz w:val="24"/>
          <w:szCs w:val="24"/>
        </w:rPr>
        <w:t>а</w:t>
      </w:r>
      <w:r w:rsidRPr="00270105">
        <w:rPr>
          <w:sz w:val="24"/>
          <w:szCs w:val="24"/>
        </w:rPr>
        <w:t>полнительного пункта.</w:t>
      </w:r>
    </w:p>
    <w:p w:rsidR="009C76E1" w:rsidRPr="00270105" w:rsidRDefault="009C76E1" w:rsidP="008F00CE">
      <w:pPr>
        <w:ind w:firstLine="567"/>
        <w:jc w:val="both"/>
        <w:rPr>
          <w:sz w:val="24"/>
          <w:szCs w:val="24"/>
        </w:rPr>
      </w:pPr>
      <w:r w:rsidRPr="00270105">
        <w:rPr>
          <w:sz w:val="24"/>
          <w:szCs w:val="24"/>
        </w:rPr>
        <w:t>практически работать с электрооборудованием баз ГДЗС;</w:t>
      </w:r>
    </w:p>
    <w:p w:rsidR="009C76E1" w:rsidRPr="00270105" w:rsidRDefault="009C76E1" w:rsidP="008F00CE">
      <w:pPr>
        <w:ind w:firstLine="567"/>
        <w:jc w:val="both"/>
        <w:rPr>
          <w:noProof/>
          <w:sz w:val="24"/>
          <w:szCs w:val="24"/>
        </w:rPr>
      </w:pPr>
      <w:r w:rsidRPr="00270105">
        <w:rPr>
          <w:sz w:val="24"/>
          <w:szCs w:val="24"/>
        </w:rPr>
        <w:t>производить измерение в электрических цепях;</w:t>
      </w:r>
    </w:p>
    <w:p w:rsidR="009C76E1" w:rsidRPr="00270105" w:rsidRDefault="009C76E1" w:rsidP="008F00CE">
      <w:pPr>
        <w:pStyle w:val="FR5"/>
        <w:ind w:firstLine="567"/>
        <w:jc w:val="both"/>
        <w:rPr>
          <w:rFonts w:ascii="Times New Roman" w:hAnsi="Times New Roman"/>
          <w:sz w:val="24"/>
          <w:szCs w:val="24"/>
        </w:rPr>
      </w:pPr>
      <w:r w:rsidRPr="00270105">
        <w:rPr>
          <w:rFonts w:ascii="Times New Roman" w:hAnsi="Times New Roman"/>
          <w:sz w:val="24"/>
          <w:szCs w:val="24"/>
        </w:rPr>
        <w:t>читать электрические схемы.</w:t>
      </w:r>
    </w:p>
    <w:p w:rsidR="009C76E1" w:rsidRPr="00270105" w:rsidRDefault="009C76E1" w:rsidP="008F00CE">
      <w:pPr>
        <w:ind w:firstLine="567"/>
        <w:jc w:val="both"/>
        <w:rPr>
          <w:b/>
          <w:bCs/>
          <w:sz w:val="24"/>
          <w:szCs w:val="24"/>
        </w:rPr>
      </w:pPr>
      <w:r w:rsidRPr="00270105">
        <w:rPr>
          <w:b/>
          <w:bCs/>
          <w:sz w:val="24"/>
          <w:szCs w:val="24"/>
        </w:rPr>
        <w:t>ИМЕТЬ НАВЫКИ:</w:t>
      </w:r>
    </w:p>
    <w:p w:rsidR="009C76E1" w:rsidRPr="00270105" w:rsidRDefault="009C76E1" w:rsidP="008F00CE">
      <w:pPr>
        <w:ind w:firstLine="567"/>
        <w:jc w:val="both"/>
        <w:rPr>
          <w:noProof/>
          <w:sz w:val="24"/>
          <w:szCs w:val="24"/>
        </w:rPr>
      </w:pPr>
      <w:r w:rsidRPr="00270105">
        <w:rPr>
          <w:sz w:val="24"/>
          <w:szCs w:val="24"/>
        </w:rPr>
        <w:t>в использовании СИЗОД;</w:t>
      </w:r>
    </w:p>
    <w:p w:rsidR="009C76E1" w:rsidRPr="00270105" w:rsidRDefault="009C76E1" w:rsidP="008F00CE">
      <w:pPr>
        <w:ind w:firstLine="567"/>
        <w:jc w:val="both"/>
        <w:rPr>
          <w:sz w:val="24"/>
          <w:szCs w:val="24"/>
        </w:rPr>
      </w:pPr>
      <w:r w:rsidRPr="00270105">
        <w:rPr>
          <w:sz w:val="24"/>
          <w:szCs w:val="24"/>
        </w:rPr>
        <w:t>в обнаружении и устранении неисправностей при обслуживании и эксплуатации СИЗОД и специального оборудования;</w:t>
      </w:r>
    </w:p>
    <w:p w:rsidR="009C76E1" w:rsidRPr="00270105" w:rsidRDefault="009C76E1" w:rsidP="008F00CE">
      <w:pPr>
        <w:ind w:firstLine="567"/>
        <w:jc w:val="both"/>
        <w:rPr>
          <w:sz w:val="24"/>
          <w:szCs w:val="24"/>
        </w:rPr>
      </w:pPr>
      <w:r w:rsidRPr="00270105">
        <w:rPr>
          <w:sz w:val="24"/>
          <w:szCs w:val="24"/>
        </w:rPr>
        <w:t>в работе с приборами контроля параметров работы СИЗОД;</w:t>
      </w:r>
    </w:p>
    <w:p w:rsidR="009C76E1" w:rsidRPr="00270105" w:rsidRDefault="009C76E1" w:rsidP="008F00CE">
      <w:pPr>
        <w:ind w:firstLine="567"/>
        <w:jc w:val="both"/>
        <w:rPr>
          <w:sz w:val="24"/>
          <w:szCs w:val="24"/>
        </w:rPr>
      </w:pPr>
      <w:r w:rsidRPr="00270105">
        <w:rPr>
          <w:sz w:val="24"/>
          <w:szCs w:val="24"/>
        </w:rPr>
        <w:t>в проведении претензионной работы.</w:t>
      </w:r>
    </w:p>
    <w:p w:rsidR="009C76E1" w:rsidRPr="00270105" w:rsidRDefault="009C76E1" w:rsidP="008F00CE">
      <w:pPr>
        <w:ind w:firstLine="567"/>
        <w:jc w:val="both"/>
        <w:rPr>
          <w:bCs/>
          <w:sz w:val="24"/>
          <w:szCs w:val="24"/>
        </w:rPr>
      </w:pPr>
      <w:r w:rsidRPr="00270105">
        <w:rPr>
          <w:sz w:val="24"/>
          <w:szCs w:val="24"/>
        </w:rPr>
        <w:t>Перед началом практических занятий руководитель занятия должен провести инс</w:t>
      </w:r>
      <w:r w:rsidRPr="00270105">
        <w:rPr>
          <w:sz w:val="24"/>
          <w:szCs w:val="24"/>
        </w:rPr>
        <w:t>т</w:t>
      </w:r>
      <w:r w:rsidRPr="00270105">
        <w:rPr>
          <w:sz w:val="24"/>
          <w:szCs w:val="24"/>
        </w:rPr>
        <w:t>руктаж по правилам охраны труда и обеспечить контроль за</w:t>
      </w:r>
      <w:r w:rsidRPr="00270105">
        <w:rPr>
          <w:bCs/>
          <w:sz w:val="24"/>
          <w:szCs w:val="24"/>
        </w:rPr>
        <w:t xml:space="preserve"> их выполнением.</w:t>
      </w:r>
    </w:p>
    <w:p w:rsidR="009C76E1" w:rsidRPr="00270105" w:rsidRDefault="009C76E1" w:rsidP="008F00CE">
      <w:pPr>
        <w:ind w:firstLine="567"/>
        <w:jc w:val="both"/>
        <w:rPr>
          <w:sz w:val="24"/>
          <w:szCs w:val="24"/>
        </w:rPr>
      </w:pPr>
    </w:p>
    <w:p w:rsidR="009C76E1" w:rsidRPr="00270105" w:rsidRDefault="009C76E1" w:rsidP="009C76E1">
      <w:pPr>
        <w:rPr>
          <w:sz w:val="24"/>
          <w:szCs w:val="24"/>
        </w:rPr>
      </w:pPr>
    </w:p>
    <w:p w:rsidR="009C76E1" w:rsidRPr="00270105" w:rsidRDefault="009C76E1" w:rsidP="008F00CE">
      <w:pPr>
        <w:ind w:firstLine="567"/>
        <w:jc w:val="both"/>
        <w:rPr>
          <w:b/>
          <w:bCs/>
          <w:sz w:val="24"/>
          <w:szCs w:val="24"/>
        </w:rPr>
      </w:pPr>
      <w:r w:rsidRPr="00270105">
        <w:rPr>
          <w:b/>
          <w:bCs/>
          <w:sz w:val="24"/>
          <w:szCs w:val="24"/>
        </w:rPr>
        <w:t>Раздел 1. Основы организации газодымозащитной службы</w:t>
      </w:r>
    </w:p>
    <w:p w:rsidR="009C76E1" w:rsidRPr="00270105" w:rsidRDefault="009C76E1" w:rsidP="008F00CE">
      <w:pPr>
        <w:pStyle w:val="FR5"/>
        <w:ind w:firstLine="567"/>
        <w:jc w:val="both"/>
        <w:rPr>
          <w:rFonts w:ascii="Times New Roman" w:hAnsi="Times New Roman"/>
          <w:sz w:val="24"/>
          <w:szCs w:val="24"/>
        </w:rPr>
      </w:pPr>
    </w:p>
    <w:p w:rsidR="009C76E1" w:rsidRPr="00270105" w:rsidRDefault="009C76E1" w:rsidP="008F00CE">
      <w:pPr>
        <w:ind w:firstLine="567"/>
        <w:jc w:val="both"/>
        <w:rPr>
          <w:b/>
          <w:sz w:val="24"/>
          <w:szCs w:val="24"/>
        </w:rPr>
      </w:pPr>
      <w:r w:rsidRPr="00270105">
        <w:rPr>
          <w:b/>
          <w:sz w:val="24"/>
          <w:szCs w:val="24"/>
        </w:rPr>
        <w:t>Тема</w:t>
      </w:r>
      <w:r w:rsidRPr="00270105">
        <w:rPr>
          <w:b/>
          <w:noProof/>
          <w:sz w:val="24"/>
          <w:szCs w:val="24"/>
        </w:rPr>
        <w:t xml:space="preserve"> 1.1.</w:t>
      </w:r>
      <w:r w:rsidRPr="00270105">
        <w:rPr>
          <w:b/>
          <w:sz w:val="24"/>
          <w:szCs w:val="24"/>
        </w:rPr>
        <w:t xml:space="preserve"> Организация и деятельность ГДЗС в современных усл</w:t>
      </w:r>
      <w:r w:rsidRPr="00270105">
        <w:rPr>
          <w:b/>
          <w:sz w:val="24"/>
          <w:szCs w:val="24"/>
        </w:rPr>
        <w:t>о</w:t>
      </w:r>
      <w:r w:rsidRPr="00270105">
        <w:rPr>
          <w:b/>
          <w:sz w:val="24"/>
          <w:szCs w:val="24"/>
        </w:rPr>
        <w:t xml:space="preserve">виях </w:t>
      </w:r>
    </w:p>
    <w:p w:rsidR="009C76E1" w:rsidRPr="00270105" w:rsidRDefault="009C76E1" w:rsidP="008F00CE">
      <w:pPr>
        <w:pStyle w:val="af"/>
        <w:spacing w:before="0" w:after="0"/>
        <w:ind w:left="0" w:right="57" w:firstLine="567"/>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Сущность и определение газодымозащитной службы. Организационная структура  ГДЗС.  Задачи и функции ГДЗС. Состав ГДЗС. Субъекты и объекты деятельности в структуре газодымозащитной службы. </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Структура организации и деятельности ГДЗС в современных условиях. </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Развитие и функционирование газодымозащитной службы в условиях реформир</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вания организации тушения пожаров. Концепция совершенств</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вания ГДЗС.</w:t>
      </w:r>
    </w:p>
    <w:p w:rsidR="009C76E1" w:rsidRPr="00270105" w:rsidRDefault="009C76E1" w:rsidP="008F00CE">
      <w:pPr>
        <w:ind w:firstLine="567"/>
        <w:jc w:val="both"/>
        <w:rPr>
          <w:sz w:val="24"/>
          <w:szCs w:val="24"/>
        </w:rPr>
      </w:pPr>
      <w:r w:rsidRPr="00270105">
        <w:rPr>
          <w:sz w:val="24"/>
          <w:szCs w:val="24"/>
        </w:rPr>
        <w:t>Нормативные правовые акты, регламентирующие де</w:t>
      </w:r>
      <w:r w:rsidRPr="00270105">
        <w:rPr>
          <w:sz w:val="24"/>
          <w:szCs w:val="24"/>
        </w:rPr>
        <w:t>я</w:t>
      </w:r>
      <w:r w:rsidRPr="00270105">
        <w:rPr>
          <w:sz w:val="24"/>
          <w:szCs w:val="24"/>
        </w:rPr>
        <w:t>тельность ГДЗС.</w:t>
      </w:r>
    </w:p>
    <w:p w:rsidR="009C76E1" w:rsidRPr="00270105" w:rsidRDefault="009C76E1" w:rsidP="008F00CE">
      <w:pPr>
        <w:ind w:firstLine="567"/>
        <w:jc w:val="both"/>
        <w:rPr>
          <w:sz w:val="24"/>
          <w:szCs w:val="24"/>
        </w:rPr>
      </w:pPr>
    </w:p>
    <w:p w:rsidR="009C76E1" w:rsidRPr="00270105" w:rsidRDefault="009C76E1" w:rsidP="008F00CE">
      <w:pPr>
        <w:ind w:firstLine="567"/>
        <w:jc w:val="both"/>
        <w:rPr>
          <w:b/>
          <w:sz w:val="24"/>
          <w:szCs w:val="24"/>
        </w:rPr>
      </w:pPr>
      <w:r w:rsidRPr="00270105">
        <w:rPr>
          <w:b/>
          <w:sz w:val="24"/>
          <w:szCs w:val="24"/>
        </w:rPr>
        <w:t>Тема 1.2. Правовое положение должностных лиц органов МЧС России, подра</w:t>
      </w:r>
      <w:r w:rsidRPr="00270105">
        <w:rPr>
          <w:b/>
          <w:sz w:val="24"/>
          <w:szCs w:val="24"/>
        </w:rPr>
        <w:t>з</w:t>
      </w:r>
      <w:r w:rsidRPr="00270105">
        <w:rPr>
          <w:b/>
          <w:sz w:val="24"/>
          <w:szCs w:val="24"/>
        </w:rPr>
        <w:t>делений ФПС, учреждений МЧС России, обеспечивающих деятельность газодым</w:t>
      </w:r>
      <w:r w:rsidRPr="00270105">
        <w:rPr>
          <w:b/>
          <w:sz w:val="24"/>
          <w:szCs w:val="24"/>
        </w:rPr>
        <w:t>о</w:t>
      </w:r>
      <w:r w:rsidRPr="00270105">
        <w:rPr>
          <w:b/>
          <w:sz w:val="24"/>
          <w:szCs w:val="24"/>
        </w:rPr>
        <w:t>защитной службы</w:t>
      </w:r>
    </w:p>
    <w:p w:rsidR="009C76E1" w:rsidRPr="00270105" w:rsidRDefault="009C76E1" w:rsidP="008F00CE">
      <w:pPr>
        <w:pStyle w:val="31"/>
        <w:tabs>
          <w:tab w:val="left" w:pos="993"/>
        </w:tabs>
        <w:spacing w:after="0"/>
        <w:ind w:firstLine="567"/>
        <w:jc w:val="both"/>
        <w:rPr>
          <w:rFonts w:ascii="Times New Roman" w:hAnsi="Times New Roman"/>
          <w:i/>
          <w:sz w:val="24"/>
          <w:szCs w:val="24"/>
        </w:rPr>
      </w:pPr>
      <w:r w:rsidRPr="00270105">
        <w:rPr>
          <w:rFonts w:ascii="Times New Roman" w:hAnsi="Times New Roman"/>
          <w:i/>
          <w:sz w:val="24"/>
          <w:szCs w:val="24"/>
        </w:rPr>
        <w:t>классно-групповое занятие – 4 часа</w:t>
      </w:r>
    </w:p>
    <w:p w:rsidR="009C76E1" w:rsidRPr="00270105" w:rsidRDefault="009C76E1" w:rsidP="008F00CE">
      <w:pPr>
        <w:ind w:firstLine="567"/>
        <w:jc w:val="both"/>
        <w:rPr>
          <w:sz w:val="24"/>
          <w:szCs w:val="24"/>
        </w:rPr>
      </w:pPr>
      <w:r w:rsidRPr="00270105">
        <w:rPr>
          <w:sz w:val="24"/>
          <w:szCs w:val="24"/>
        </w:rPr>
        <w:t>Основные функции территориальных органов МЧС России, подразделений ФПС, учреждений МЧС России.</w:t>
      </w:r>
    </w:p>
    <w:p w:rsidR="009C76E1" w:rsidRPr="00270105" w:rsidRDefault="009C76E1" w:rsidP="008F00CE">
      <w:pPr>
        <w:ind w:firstLine="567"/>
        <w:jc w:val="both"/>
        <w:rPr>
          <w:sz w:val="24"/>
          <w:szCs w:val="24"/>
        </w:rPr>
      </w:pPr>
      <w:r w:rsidRPr="00270105">
        <w:rPr>
          <w:sz w:val="24"/>
          <w:szCs w:val="24"/>
        </w:rPr>
        <w:t>Состав должностных лиц газодымозащитной службы.</w:t>
      </w:r>
    </w:p>
    <w:p w:rsidR="009C76E1" w:rsidRPr="00270105" w:rsidRDefault="009C76E1" w:rsidP="008F00CE">
      <w:pPr>
        <w:ind w:firstLine="567"/>
        <w:jc w:val="both"/>
        <w:rPr>
          <w:sz w:val="24"/>
          <w:szCs w:val="24"/>
        </w:rPr>
      </w:pPr>
      <w:r w:rsidRPr="00270105">
        <w:rPr>
          <w:sz w:val="24"/>
          <w:szCs w:val="24"/>
        </w:rPr>
        <w:t>Основные права и обязанности начальника гарнизона пожарной охраны, начальник отряда (специального управления, отдела), начальника пожарной части, оперативного д</w:t>
      </w:r>
      <w:r w:rsidRPr="00270105">
        <w:rPr>
          <w:sz w:val="24"/>
          <w:szCs w:val="24"/>
        </w:rPr>
        <w:t>е</w:t>
      </w:r>
      <w:r w:rsidRPr="00270105">
        <w:rPr>
          <w:sz w:val="24"/>
          <w:szCs w:val="24"/>
        </w:rPr>
        <w:t>журного по гарнизону пожарной охраны (специальному управлению, отделу), газодым</w:t>
      </w:r>
      <w:r w:rsidRPr="00270105">
        <w:rPr>
          <w:sz w:val="24"/>
          <w:szCs w:val="24"/>
        </w:rPr>
        <w:t>о</w:t>
      </w:r>
      <w:r w:rsidRPr="00270105">
        <w:rPr>
          <w:sz w:val="24"/>
          <w:szCs w:val="24"/>
        </w:rPr>
        <w:t>защитника.</w:t>
      </w:r>
    </w:p>
    <w:p w:rsidR="009C76E1" w:rsidRPr="00270105" w:rsidRDefault="009C76E1" w:rsidP="008F00CE">
      <w:pPr>
        <w:ind w:firstLine="567"/>
        <w:jc w:val="both"/>
        <w:rPr>
          <w:sz w:val="24"/>
          <w:szCs w:val="24"/>
        </w:rPr>
      </w:pPr>
      <w:r w:rsidRPr="00270105">
        <w:rPr>
          <w:sz w:val="24"/>
          <w:szCs w:val="24"/>
        </w:rPr>
        <w:t>Основные права и обязанности начальника газодымозащитной службы и начальн</w:t>
      </w:r>
      <w:r w:rsidRPr="00270105">
        <w:rPr>
          <w:sz w:val="24"/>
          <w:szCs w:val="24"/>
        </w:rPr>
        <w:t>и</w:t>
      </w:r>
      <w:r w:rsidRPr="00270105">
        <w:rPr>
          <w:sz w:val="24"/>
          <w:szCs w:val="24"/>
        </w:rPr>
        <w:t>ка контрольно-пропускного пункта.</w:t>
      </w:r>
    </w:p>
    <w:p w:rsidR="009C76E1" w:rsidRPr="00270105" w:rsidRDefault="009C76E1" w:rsidP="008F00CE">
      <w:pPr>
        <w:ind w:firstLine="567"/>
        <w:jc w:val="both"/>
        <w:rPr>
          <w:sz w:val="24"/>
          <w:szCs w:val="24"/>
        </w:rPr>
      </w:pPr>
    </w:p>
    <w:p w:rsidR="009C76E1" w:rsidRPr="00270105" w:rsidRDefault="009C76E1" w:rsidP="008F00CE">
      <w:pPr>
        <w:ind w:firstLine="567"/>
        <w:jc w:val="both"/>
        <w:rPr>
          <w:b/>
          <w:sz w:val="24"/>
          <w:szCs w:val="24"/>
        </w:rPr>
      </w:pPr>
      <w:r w:rsidRPr="00270105">
        <w:rPr>
          <w:b/>
          <w:sz w:val="24"/>
          <w:szCs w:val="24"/>
        </w:rPr>
        <w:t>Тема 1.3. Права и обязанности старшего мастера (мастера) газодымозащитной службы</w:t>
      </w:r>
    </w:p>
    <w:p w:rsidR="009C76E1" w:rsidRPr="00270105" w:rsidRDefault="009C76E1" w:rsidP="008F00CE">
      <w:pPr>
        <w:pStyle w:val="31"/>
        <w:tabs>
          <w:tab w:val="left" w:pos="993"/>
        </w:tabs>
        <w:spacing w:after="0"/>
        <w:ind w:right="-1" w:firstLine="567"/>
        <w:jc w:val="both"/>
        <w:rPr>
          <w:rFonts w:ascii="Times New Roman" w:hAnsi="Times New Roman"/>
          <w:i/>
          <w:sz w:val="24"/>
          <w:szCs w:val="24"/>
        </w:rPr>
      </w:pPr>
      <w:r w:rsidRPr="00270105">
        <w:rPr>
          <w:rFonts w:ascii="Times New Roman" w:hAnsi="Times New Roman"/>
          <w:i/>
          <w:sz w:val="24"/>
          <w:szCs w:val="24"/>
        </w:rPr>
        <w:t>классно-групповое занятие – 2часа, практическое занятие – 2 часа</w:t>
      </w:r>
    </w:p>
    <w:p w:rsidR="009C76E1" w:rsidRPr="00270105" w:rsidRDefault="009C76E1" w:rsidP="008F00CE">
      <w:pPr>
        <w:ind w:firstLine="567"/>
        <w:jc w:val="both"/>
        <w:rPr>
          <w:sz w:val="24"/>
          <w:szCs w:val="24"/>
        </w:rPr>
      </w:pPr>
      <w:r w:rsidRPr="00270105">
        <w:rPr>
          <w:sz w:val="24"/>
          <w:szCs w:val="24"/>
        </w:rPr>
        <w:t>Права и льготы старшего мастера (мастера) газодымозащитной слу</w:t>
      </w:r>
      <w:r w:rsidRPr="00270105">
        <w:rPr>
          <w:sz w:val="24"/>
          <w:szCs w:val="24"/>
        </w:rPr>
        <w:t>ж</w:t>
      </w:r>
      <w:r w:rsidRPr="00270105">
        <w:rPr>
          <w:sz w:val="24"/>
          <w:szCs w:val="24"/>
        </w:rPr>
        <w:t>бы.</w:t>
      </w:r>
    </w:p>
    <w:p w:rsidR="009C76E1" w:rsidRPr="00270105" w:rsidRDefault="009C76E1" w:rsidP="008F00CE">
      <w:pPr>
        <w:pStyle w:val="consnonformat"/>
        <w:tabs>
          <w:tab w:val="left" w:pos="1440"/>
        </w:tabs>
        <w:spacing w:before="0" w:beforeAutospacing="0" w:after="0" w:afterAutospacing="0"/>
        <w:ind w:firstLine="567"/>
        <w:jc w:val="both"/>
        <w:rPr>
          <w:rFonts w:ascii="Times New Roman" w:hAnsi="Times New Roman" w:cs="Times New Roman"/>
        </w:rPr>
      </w:pPr>
      <w:r w:rsidRPr="00270105">
        <w:rPr>
          <w:rFonts w:ascii="Times New Roman" w:hAnsi="Times New Roman" w:cs="Times New Roman"/>
        </w:rPr>
        <w:t>Обязанности газодымозащитника в режиме повседневной деятельности и при орг</w:t>
      </w:r>
      <w:r w:rsidRPr="00270105">
        <w:rPr>
          <w:rFonts w:ascii="Times New Roman" w:hAnsi="Times New Roman" w:cs="Times New Roman"/>
        </w:rPr>
        <w:t>а</w:t>
      </w:r>
      <w:r w:rsidRPr="00270105">
        <w:rPr>
          <w:rFonts w:ascii="Times New Roman" w:hAnsi="Times New Roman" w:cs="Times New Roman"/>
        </w:rPr>
        <w:t>низации ГДЗС на пожаре.</w:t>
      </w:r>
    </w:p>
    <w:p w:rsidR="009C76E1" w:rsidRPr="00270105" w:rsidRDefault="009C76E1" w:rsidP="008F00CE">
      <w:pPr>
        <w:ind w:firstLine="567"/>
        <w:jc w:val="both"/>
        <w:rPr>
          <w:sz w:val="24"/>
          <w:szCs w:val="24"/>
        </w:rPr>
      </w:pPr>
      <w:r w:rsidRPr="00270105">
        <w:rPr>
          <w:sz w:val="24"/>
          <w:szCs w:val="24"/>
        </w:rPr>
        <w:t>Обязанности и порядок действий старшего мастера (мастера) газодымозащитной службы по техническому обслуживанию СИЗОД и компрессо</w:t>
      </w:r>
      <w:r w:rsidRPr="00270105">
        <w:rPr>
          <w:sz w:val="24"/>
          <w:szCs w:val="24"/>
        </w:rPr>
        <w:t>р</w:t>
      </w:r>
      <w:r w:rsidRPr="00270105">
        <w:rPr>
          <w:sz w:val="24"/>
          <w:szCs w:val="24"/>
        </w:rPr>
        <w:t>ных установок.</w:t>
      </w:r>
    </w:p>
    <w:p w:rsidR="009C76E1" w:rsidRPr="00270105" w:rsidRDefault="009C76E1" w:rsidP="008F00CE">
      <w:pPr>
        <w:ind w:firstLine="567"/>
        <w:jc w:val="both"/>
        <w:rPr>
          <w:sz w:val="24"/>
          <w:szCs w:val="24"/>
        </w:rPr>
      </w:pPr>
      <w:r w:rsidRPr="00270105">
        <w:rPr>
          <w:sz w:val="24"/>
          <w:szCs w:val="24"/>
        </w:rPr>
        <w:t>Ответственность старшего мастера (мастера) газодымозащитной службы за неи</w:t>
      </w:r>
      <w:r w:rsidRPr="00270105">
        <w:rPr>
          <w:sz w:val="24"/>
          <w:szCs w:val="24"/>
        </w:rPr>
        <w:t>с</w:t>
      </w:r>
      <w:r w:rsidRPr="00270105">
        <w:rPr>
          <w:sz w:val="24"/>
          <w:szCs w:val="24"/>
        </w:rPr>
        <w:t xml:space="preserve">полнение или ненадлежащее исполнение своих обязанностей. </w:t>
      </w:r>
    </w:p>
    <w:p w:rsidR="009C76E1" w:rsidRPr="00270105" w:rsidRDefault="009C76E1" w:rsidP="008F00CE">
      <w:pPr>
        <w:ind w:firstLine="567"/>
        <w:jc w:val="both"/>
        <w:rPr>
          <w:sz w:val="24"/>
          <w:szCs w:val="24"/>
        </w:rPr>
      </w:pPr>
      <w:r w:rsidRPr="00270105">
        <w:rPr>
          <w:b/>
          <w:sz w:val="24"/>
          <w:szCs w:val="24"/>
        </w:rPr>
        <w:t>Практическое занятие:</w:t>
      </w:r>
      <w:r w:rsidRPr="00270105">
        <w:rPr>
          <w:sz w:val="24"/>
          <w:szCs w:val="24"/>
        </w:rPr>
        <w:t xml:space="preserve"> Закрепление знаний прав и обязанностей старшего маст</w:t>
      </w:r>
      <w:r w:rsidRPr="00270105">
        <w:rPr>
          <w:sz w:val="24"/>
          <w:szCs w:val="24"/>
        </w:rPr>
        <w:t>е</w:t>
      </w:r>
      <w:r w:rsidRPr="00270105">
        <w:rPr>
          <w:sz w:val="24"/>
          <w:szCs w:val="24"/>
        </w:rPr>
        <w:t>ра (мастера) газодымозащитной службы. Отработка практических действий по организ</w:t>
      </w:r>
      <w:r w:rsidRPr="00270105">
        <w:rPr>
          <w:sz w:val="24"/>
          <w:szCs w:val="24"/>
        </w:rPr>
        <w:t>а</w:t>
      </w:r>
      <w:r w:rsidRPr="00270105">
        <w:rPr>
          <w:sz w:val="24"/>
          <w:szCs w:val="24"/>
        </w:rPr>
        <w:t>ции работы базы ГДЗС.</w:t>
      </w:r>
    </w:p>
    <w:p w:rsidR="009C76E1" w:rsidRPr="00270105" w:rsidRDefault="009C76E1" w:rsidP="008F00CE">
      <w:pPr>
        <w:ind w:firstLine="567"/>
        <w:jc w:val="both"/>
        <w:rPr>
          <w:noProof/>
          <w:sz w:val="24"/>
          <w:szCs w:val="24"/>
        </w:rPr>
      </w:pPr>
    </w:p>
    <w:p w:rsidR="009C76E1" w:rsidRPr="00270105" w:rsidRDefault="009C76E1" w:rsidP="008F00CE">
      <w:pPr>
        <w:ind w:right="-1" w:firstLine="567"/>
        <w:jc w:val="both"/>
        <w:rPr>
          <w:sz w:val="24"/>
          <w:szCs w:val="24"/>
        </w:rPr>
      </w:pPr>
      <w:r w:rsidRPr="00270105">
        <w:rPr>
          <w:b/>
          <w:sz w:val="24"/>
          <w:szCs w:val="24"/>
        </w:rPr>
        <w:t>Тема</w:t>
      </w:r>
      <w:r w:rsidRPr="00270105">
        <w:rPr>
          <w:b/>
          <w:noProof/>
          <w:sz w:val="24"/>
          <w:szCs w:val="24"/>
        </w:rPr>
        <w:t xml:space="preserve"> 1.4.</w:t>
      </w:r>
      <w:r w:rsidRPr="00270105">
        <w:rPr>
          <w:b/>
          <w:sz w:val="24"/>
          <w:szCs w:val="24"/>
        </w:rPr>
        <w:t xml:space="preserve"> Порядок подготовки, аттестации и допуска газодымозащитников к использованию средств индивидуальной защиты органов дыхания и зрения</w:t>
      </w:r>
    </w:p>
    <w:p w:rsidR="009C76E1" w:rsidRPr="00270105" w:rsidRDefault="009C76E1" w:rsidP="008F00CE">
      <w:pPr>
        <w:pStyle w:val="31"/>
        <w:tabs>
          <w:tab w:val="left" w:pos="993"/>
        </w:tabs>
        <w:spacing w:after="0"/>
        <w:ind w:right="-1" w:firstLine="567"/>
        <w:jc w:val="both"/>
        <w:rPr>
          <w:rFonts w:ascii="Times New Roman" w:hAnsi="Times New Roman"/>
          <w:i/>
          <w:sz w:val="24"/>
          <w:szCs w:val="24"/>
        </w:rPr>
      </w:pPr>
      <w:r w:rsidRPr="00270105">
        <w:rPr>
          <w:rFonts w:ascii="Times New Roman" w:hAnsi="Times New Roman"/>
          <w:i/>
          <w:sz w:val="24"/>
          <w:szCs w:val="24"/>
        </w:rPr>
        <w:t>классно-групповое занятие – 2часа</w:t>
      </w:r>
    </w:p>
    <w:p w:rsidR="009C76E1" w:rsidRPr="00270105" w:rsidRDefault="009C76E1" w:rsidP="008F00CE">
      <w:pPr>
        <w:ind w:right="-1" w:firstLine="567"/>
        <w:jc w:val="both"/>
        <w:rPr>
          <w:sz w:val="24"/>
          <w:szCs w:val="24"/>
        </w:rPr>
      </w:pPr>
      <w:r w:rsidRPr="00270105">
        <w:rPr>
          <w:sz w:val="24"/>
          <w:szCs w:val="24"/>
        </w:rPr>
        <w:t>Подготовка газодымозащитников, аттестация и допуск к работе в СИЗОД Права и обязанности газодымозащитника. Льготы, установленные для газодымозащитников. П</w:t>
      </w:r>
      <w:r w:rsidRPr="00270105">
        <w:rPr>
          <w:sz w:val="24"/>
          <w:szCs w:val="24"/>
        </w:rPr>
        <w:t>е</w:t>
      </w:r>
      <w:r w:rsidRPr="00270105">
        <w:rPr>
          <w:sz w:val="24"/>
          <w:szCs w:val="24"/>
        </w:rPr>
        <w:t>риодичность медицинского освидетельствования газодымозащитников. Порядок допуска личного состава к использованию СИЗОД.</w:t>
      </w:r>
    </w:p>
    <w:p w:rsidR="009C76E1" w:rsidRPr="00270105" w:rsidRDefault="009C76E1" w:rsidP="008F00CE">
      <w:pPr>
        <w:ind w:right="-1" w:firstLine="567"/>
        <w:jc w:val="both"/>
        <w:rPr>
          <w:sz w:val="24"/>
          <w:szCs w:val="24"/>
        </w:rPr>
      </w:pPr>
      <w:r w:rsidRPr="00270105">
        <w:rPr>
          <w:sz w:val="24"/>
          <w:szCs w:val="24"/>
        </w:rPr>
        <w:t>Оценка физической работоспособности и методика оценки адаптации газодымоз</w:t>
      </w:r>
      <w:r w:rsidRPr="00270105">
        <w:rPr>
          <w:sz w:val="24"/>
          <w:szCs w:val="24"/>
        </w:rPr>
        <w:t>а</w:t>
      </w:r>
      <w:r w:rsidRPr="00270105">
        <w:rPr>
          <w:sz w:val="24"/>
          <w:szCs w:val="24"/>
        </w:rPr>
        <w:t>щитника к нагрузкам различной степени тяжести.</w:t>
      </w:r>
    </w:p>
    <w:p w:rsidR="009C76E1" w:rsidRPr="00270105" w:rsidRDefault="009C76E1" w:rsidP="008F00CE">
      <w:pPr>
        <w:ind w:right="-1" w:firstLine="567"/>
        <w:jc w:val="both"/>
        <w:rPr>
          <w:b/>
          <w:sz w:val="24"/>
          <w:szCs w:val="24"/>
        </w:rPr>
      </w:pPr>
    </w:p>
    <w:p w:rsidR="009C76E1" w:rsidRPr="00270105" w:rsidRDefault="009C76E1" w:rsidP="008F00CE">
      <w:pPr>
        <w:ind w:firstLine="567"/>
        <w:jc w:val="both"/>
        <w:rPr>
          <w:b/>
          <w:sz w:val="24"/>
          <w:szCs w:val="24"/>
        </w:rPr>
      </w:pPr>
      <w:r w:rsidRPr="00270105">
        <w:rPr>
          <w:b/>
          <w:sz w:val="24"/>
          <w:szCs w:val="24"/>
        </w:rPr>
        <w:t>Тема</w:t>
      </w:r>
      <w:r w:rsidRPr="00270105">
        <w:rPr>
          <w:b/>
          <w:noProof/>
          <w:sz w:val="24"/>
          <w:szCs w:val="24"/>
        </w:rPr>
        <w:t xml:space="preserve"> 1.5.</w:t>
      </w:r>
      <w:r w:rsidRPr="00270105">
        <w:rPr>
          <w:b/>
          <w:sz w:val="24"/>
          <w:szCs w:val="24"/>
        </w:rPr>
        <w:t xml:space="preserve"> База ГДЗС как производственная единица: задачи и функции</w:t>
      </w:r>
    </w:p>
    <w:p w:rsidR="009C76E1" w:rsidRPr="00270105" w:rsidRDefault="009C76E1" w:rsidP="008F00CE">
      <w:pPr>
        <w:pStyle w:val="31"/>
        <w:tabs>
          <w:tab w:val="left" w:pos="993"/>
        </w:tabs>
        <w:spacing w:after="0"/>
        <w:ind w:right="-1" w:firstLine="567"/>
        <w:jc w:val="both"/>
        <w:rPr>
          <w:rFonts w:ascii="Times New Roman" w:hAnsi="Times New Roman"/>
          <w:i/>
          <w:sz w:val="24"/>
          <w:szCs w:val="24"/>
        </w:rPr>
      </w:pPr>
      <w:r w:rsidRPr="00270105">
        <w:rPr>
          <w:rFonts w:ascii="Times New Roman" w:hAnsi="Times New Roman"/>
          <w:i/>
          <w:sz w:val="24"/>
          <w:szCs w:val="24"/>
        </w:rPr>
        <w:t>классно-групповое занятие – 2часа, практическое занятие – 4 часа</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База ГДЗС как производственная единица: задачи и функции.</w:t>
      </w:r>
      <w:r w:rsidRPr="00270105">
        <w:rPr>
          <w:rFonts w:ascii="Times New Roman" w:hAnsi="Times New Roman" w:cs="Times New Roman"/>
          <w:sz w:val="24"/>
          <w:szCs w:val="24"/>
        </w:rPr>
        <w:t xml:space="preserve"> </w:t>
      </w:r>
      <w:r w:rsidRPr="00270105">
        <w:rPr>
          <w:rFonts w:ascii="Times New Roman" w:hAnsi="Times New Roman" w:cs="Times New Roman"/>
          <w:color w:val="auto"/>
          <w:sz w:val="24"/>
          <w:szCs w:val="24"/>
        </w:rPr>
        <w:t>Нормативные треб</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 xml:space="preserve">вания к созданию гарнизонных баз ГДЗС. </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Объемно-планировочные и конструктивные решения баз ГДЗС. Требования, пред</w:t>
      </w:r>
      <w:r w:rsidRPr="00270105">
        <w:rPr>
          <w:rFonts w:ascii="Times New Roman" w:hAnsi="Times New Roman" w:cs="Times New Roman"/>
          <w:color w:val="auto"/>
          <w:sz w:val="24"/>
          <w:szCs w:val="24"/>
        </w:rPr>
        <w:t>ъ</w:t>
      </w:r>
      <w:r w:rsidRPr="00270105">
        <w:rPr>
          <w:rFonts w:ascii="Times New Roman" w:hAnsi="Times New Roman" w:cs="Times New Roman"/>
          <w:color w:val="auto"/>
          <w:sz w:val="24"/>
          <w:szCs w:val="24"/>
        </w:rPr>
        <w:t>являемые к помещениям базы ГДЗС. Табель положенности оборудования, инстр</w:t>
      </w:r>
      <w:r w:rsidRPr="00270105">
        <w:rPr>
          <w:rFonts w:ascii="Times New Roman" w:hAnsi="Times New Roman" w:cs="Times New Roman"/>
          <w:color w:val="auto"/>
          <w:sz w:val="24"/>
          <w:szCs w:val="24"/>
        </w:rPr>
        <w:t>у</w:t>
      </w:r>
      <w:r w:rsidRPr="00270105">
        <w:rPr>
          <w:rFonts w:ascii="Times New Roman" w:hAnsi="Times New Roman" w:cs="Times New Roman"/>
          <w:color w:val="auto"/>
          <w:sz w:val="24"/>
          <w:szCs w:val="24"/>
        </w:rPr>
        <w:t xml:space="preserve">мента и инвентаря. </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Организация работы базы ГДЗС: планирование, учет и отчетность. Нормы хран</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ния и технического обслуживания СИЗОД и баллонов к ним.</w:t>
      </w:r>
      <w:r w:rsidRPr="00270105">
        <w:rPr>
          <w:rFonts w:ascii="Times New Roman" w:hAnsi="Times New Roman" w:cs="Times New Roman"/>
          <w:sz w:val="24"/>
          <w:szCs w:val="24"/>
        </w:rPr>
        <w:t xml:space="preserve"> </w:t>
      </w:r>
      <w:r w:rsidRPr="00270105">
        <w:rPr>
          <w:rFonts w:ascii="Times New Roman" w:hAnsi="Times New Roman" w:cs="Times New Roman"/>
          <w:color w:val="auto"/>
          <w:sz w:val="24"/>
          <w:szCs w:val="24"/>
        </w:rPr>
        <w:t>Документация базы ГДЗС и п</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рядок ее ведения. Порядок взаимодействия с подразделениями ГДЗС.</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Современные требования к созданию и разв</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тию баз  ГДЗС.</w:t>
      </w:r>
    </w:p>
    <w:p w:rsidR="009C76E1" w:rsidRPr="00270105" w:rsidRDefault="009C76E1" w:rsidP="008F00CE">
      <w:pPr>
        <w:ind w:right="-1" w:firstLine="567"/>
        <w:jc w:val="both"/>
        <w:rPr>
          <w:b/>
          <w:sz w:val="24"/>
          <w:szCs w:val="24"/>
        </w:rPr>
      </w:pPr>
      <w:r w:rsidRPr="00270105">
        <w:rPr>
          <w:b/>
          <w:sz w:val="24"/>
          <w:szCs w:val="24"/>
        </w:rPr>
        <w:t xml:space="preserve">Практическое занятие. </w:t>
      </w:r>
      <w:r w:rsidRPr="00270105">
        <w:rPr>
          <w:sz w:val="24"/>
          <w:szCs w:val="24"/>
        </w:rPr>
        <w:t>Изучение базы и контрольного поста ГДЗС</w:t>
      </w:r>
    </w:p>
    <w:p w:rsidR="009C76E1" w:rsidRPr="00270105" w:rsidRDefault="009C76E1" w:rsidP="008F00CE">
      <w:pPr>
        <w:pStyle w:val="a5"/>
        <w:tabs>
          <w:tab w:val="left" w:pos="9781"/>
        </w:tabs>
        <w:spacing w:after="0"/>
        <w:ind w:right="-1" w:firstLine="567"/>
        <w:jc w:val="both"/>
        <w:rPr>
          <w:rFonts w:ascii="Times New Roman" w:hAnsi="Times New Roman"/>
          <w:b/>
          <w:sz w:val="24"/>
          <w:szCs w:val="24"/>
        </w:rPr>
      </w:pPr>
    </w:p>
    <w:p w:rsidR="009C76E1" w:rsidRPr="00270105" w:rsidRDefault="009C76E1" w:rsidP="008F00CE">
      <w:pPr>
        <w:ind w:firstLine="567"/>
        <w:jc w:val="both"/>
        <w:rPr>
          <w:b/>
          <w:sz w:val="24"/>
          <w:szCs w:val="24"/>
        </w:rPr>
      </w:pPr>
      <w:r w:rsidRPr="00270105">
        <w:rPr>
          <w:b/>
          <w:sz w:val="24"/>
          <w:szCs w:val="24"/>
        </w:rPr>
        <w:t>Тема 1.6. Порядок организации работы контрольного поста газодымозащи</w:t>
      </w:r>
      <w:r w:rsidRPr="00270105">
        <w:rPr>
          <w:b/>
          <w:sz w:val="24"/>
          <w:szCs w:val="24"/>
        </w:rPr>
        <w:t>т</w:t>
      </w:r>
      <w:r w:rsidRPr="00270105">
        <w:rPr>
          <w:b/>
          <w:sz w:val="24"/>
          <w:szCs w:val="24"/>
        </w:rPr>
        <w:t>ной службы</w:t>
      </w:r>
    </w:p>
    <w:p w:rsidR="009C76E1" w:rsidRPr="00270105" w:rsidRDefault="009C76E1" w:rsidP="008F00CE">
      <w:pPr>
        <w:pStyle w:val="31"/>
        <w:tabs>
          <w:tab w:val="left" w:pos="993"/>
        </w:tabs>
        <w:spacing w:after="0"/>
        <w:ind w:firstLine="567"/>
        <w:jc w:val="both"/>
        <w:rPr>
          <w:rFonts w:ascii="Times New Roman" w:hAnsi="Times New Roman"/>
          <w:i/>
          <w:sz w:val="24"/>
          <w:szCs w:val="24"/>
        </w:rPr>
      </w:pPr>
      <w:r w:rsidRPr="00270105">
        <w:rPr>
          <w:rFonts w:ascii="Times New Roman" w:hAnsi="Times New Roman"/>
          <w:i/>
          <w:sz w:val="24"/>
          <w:szCs w:val="24"/>
        </w:rPr>
        <w:t xml:space="preserve">классно-групповое занятие – 2 часа </w:t>
      </w:r>
    </w:p>
    <w:p w:rsidR="009C76E1" w:rsidRPr="00270105" w:rsidRDefault="009C76E1" w:rsidP="008F00CE">
      <w:pPr>
        <w:ind w:firstLine="567"/>
        <w:jc w:val="both"/>
        <w:rPr>
          <w:sz w:val="24"/>
          <w:szCs w:val="24"/>
        </w:rPr>
      </w:pPr>
      <w:r w:rsidRPr="00270105">
        <w:rPr>
          <w:sz w:val="24"/>
          <w:szCs w:val="24"/>
        </w:rPr>
        <w:t>Контрольный пост ГДЗС: назначение, функции, порядок работы.</w:t>
      </w:r>
    </w:p>
    <w:p w:rsidR="009C76E1" w:rsidRPr="00270105" w:rsidRDefault="009C76E1" w:rsidP="008F00CE">
      <w:pPr>
        <w:ind w:firstLine="567"/>
        <w:jc w:val="both"/>
        <w:rPr>
          <w:b/>
          <w:sz w:val="24"/>
          <w:szCs w:val="24"/>
        </w:rPr>
      </w:pPr>
      <w:r w:rsidRPr="00270105">
        <w:rPr>
          <w:sz w:val="24"/>
          <w:szCs w:val="24"/>
        </w:rPr>
        <w:t>Нормы положенности технических средств и имущества для контрольного поста ГДЗС.</w:t>
      </w:r>
    </w:p>
    <w:p w:rsidR="009C76E1" w:rsidRPr="00270105" w:rsidRDefault="009C76E1" w:rsidP="008F00CE">
      <w:pPr>
        <w:ind w:firstLine="567"/>
        <w:jc w:val="both"/>
        <w:rPr>
          <w:rFonts w:eastAsia="Arial Unicode MS"/>
          <w:sz w:val="24"/>
          <w:szCs w:val="24"/>
        </w:rPr>
      </w:pPr>
      <w:r w:rsidRPr="00270105">
        <w:rPr>
          <w:rFonts w:eastAsia="Arial Unicode MS"/>
          <w:sz w:val="24"/>
          <w:szCs w:val="24"/>
        </w:rPr>
        <w:t xml:space="preserve">Требования к содержанию и хранению технических средств </w:t>
      </w:r>
      <w:r w:rsidRPr="00270105">
        <w:rPr>
          <w:sz w:val="24"/>
          <w:szCs w:val="24"/>
        </w:rPr>
        <w:t>газодымозащитной службы</w:t>
      </w:r>
      <w:r w:rsidRPr="00270105">
        <w:rPr>
          <w:rFonts w:eastAsia="Arial Unicode MS"/>
          <w:sz w:val="24"/>
          <w:szCs w:val="24"/>
        </w:rPr>
        <w:t xml:space="preserve"> на контрольном посту ГДЗС.</w:t>
      </w:r>
    </w:p>
    <w:p w:rsidR="009C76E1" w:rsidRPr="00270105" w:rsidRDefault="009C76E1" w:rsidP="008F00CE">
      <w:pPr>
        <w:ind w:firstLine="567"/>
        <w:jc w:val="both"/>
        <w:rPr>
          <w:b/>
          <w:sz w:val="24"/>
          <w:szCs w:val="24"/>
        </w:rPr>
      </w:pPr>
      <w:r w:rsidRPr="00270105">
        <w:rPr>
          <w:sz w:val="24"/>
          <w:szCs w:val="24"/>
        </w:rPr>
        <w:t>Служебная документация ГДЗС: состав, порядок хранения и заполн</w:t>
      </w:r>
      <w:r w:rsidRPr="00270105">
        <w:rPr>
          <w:sz w:val="24"/>
          <w:szCs w:val="24"/>
        </w:rPr>
        <w:t>е</w:t>
      </w:r>
      <w:r w:rsidRPr="00270105">
        <w:rPr>
          <w:sz w:val="24"/>
          <w:szCs w:val="24"/>
        </w:rPr>
        <w:t>ния</w:t>
      </w:r>
    </w:p>
    <w:p w:rsidR="009C76E1" w:rsidRPr="00270105" w:rsidRDefault="009C76E1" w:rsidP="008F00CE">
      <w:pPr>
        <w:ind w:firstLine="567"/>
        <w:jc w:val="both"/>
        <w:rPr>
          <w:b/>
          <w:sz w:val="24"/>
          <w:szCs w:val="24"/>
        </w:rPr>
      </w:pPr>
      <w:r w:rsidRPr="00270105">
        <w:rPr>
          <w:b/>
          <w:sz w:val="24"/>
          <w:szCs w:val="24"/>
        </w:rPr>
        <w:t xml:space="preserve">Практическое занятие: </w:t>
      </w:r>
      <w:r w:rsidRPr="00270105">
        <w:rPr>
          <w:sz w:val="24"/>
          <w:szCs w:val="24"/>
        </w:rPr>
        <w:t>Практическое ознакомление с техническим оснащением и порядком работы контрольного поста ГДЗС</w:t>
      </w:r>
    </w:p>
    <w:p w:rsidR="009C76E1" w:rsidRPr="00270105" w:rsidRDefault="009C76E1" w:rsidP="008F00CE">
      <w:pPr>
        <w:pStyle w:val="a5"/>
        <w:tabs>
          <w:tab w:val="left" w:pos="9781"/>
        </w:tabs>
        <w:spacing w:after="0"/>
        <w:ind w:right="-1" w:firstLine="567"/>
        <w:jc w:val="both"/>
        <w:rPr>
          <w:rFonts w:ascii="Times New Roman" w:hAnsi="Times New Roman"/>
          <w:b/>
          <w:sz w:val="24"/>
          <w:szCs w:val="24"/>
        </w:rPr>
      </w:pPr>
    </w:p>
    <w:p w:rsidR="009C76E1" w:rsidRPr="00270105" w:rsidRDefault="009C76E1" w:rsidP="008F00CE">
      <w:pPr>
        <w:ind w:right="-1" w:firstLine="567"/>
        <w:jc w:val="both"/>
        <w:rPr>
          <w:b/>
          <w:bCs/>
          <w:sz w:val="24"/>
          <w:szCs w:val="24"/>
        </w:rPr>
      </w:pPr>
      <w:r w:rsidRPr="00270105">
        <w:rPr>
          <w:b/>
          <w:bCs/>
          <w:sz w:val="24"/>
          <w:szCs w:val="24"/>
        </w:rPr>
        <w:t>Раздел</w:t>
      </w:r>
      <w:r w:rsidRPr="00270105">
        <w:rPr>
          <w:b/>
          <w:bCs/>
          <w:noProof/>
          <w:sz w:val="24"/>
          <w:szCs w:val="24"/>
        </w:rPr>
        <w:t xml:space="preserve"> 2.</w:t>
      </w:r>
      <w:r w:rsidRPr="00270105">
        <w:rPr>
          <w:b/>
          <w:bCs/>
          <w:sz w:val="24"/>
          <w:szCs w:val="24"/>
        </w:rPr>
        <w:t xml:space="preserve"> Применение ГДЗС на месте пожара и проведения </w:t>
      </w:r>
    </w:p>
    <w:p w:rsidR="009C76E1" w:rsidRPr="00270105" w:rsidRDefault="009C76E1" w:rsidP="008F00CE">
      <w:pPr>
        <w:ind w:right="-1" w:firstLine="567"/>
        <w:jc w:val="both"/>
        <w:rPr>
          <w:b/>
          <w:bCs/>
          <w:sz w:val="24"/>
          <w:szCs w:val="24"/>
        </w:rPr>
      </w:pPr>
      <w:r w:rsidRPr="00270105">
        <w:rPr>
          <w:b/>
          <w:bCs/>
          <w:sz w:val="24"/>
          <w:szCs w:val="24"/>
        </w:rPr>
        <w:t>аварийно-спасательных работ</w:t>
      </w:r>
    </w:p>
    <w:p w:rsidR="009C76E1" w:rsidRPr="00270105" w:rsidRDefault="009C76E1" w:rsidP="008F00CE">
      <w:pPr>
        <w:ind w:right="-1" w:firstLine="567"/>
        <w:jc w:val="both"/>
        <w:rPr>
          <w:bCs/>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2.1.</w:t>
      </w:r>
      <w:r w:rsidRPr="00270105">
        <w:rPr>
          <w:b/>
          <w:sz w:val="24"/>
          <w:szCs w:val="24"/>
        </w:rPr>
        <w:t xml:space="preserve"> Физиология дыхания и кровообращения</w:t>
      </w:r>
    </w:p>
    <w:p w:rsidR="009C76E1" w:rsidRPr="00270105" w:rsidRDefault="009C76E1" w:rsidP="008F00CE">
      <w:pPr>
        <w:pStyle w:val="31"/>
        <w:tabs>
          <w:tab w:val="left" w:pos="993"/>
        </w:tabs>
        <w:spacing w:after="0"/>
        <w:ind w:firstLine="567"/>
        <w:jc w:val="both"/>
        <w:rPr>
          <w:rFonts w:ascii="Times New Roman" w:hAnsi="Times New Roman"/>
          <w:i/>
          <w:sz w:val="24"/>
          <w:szCs w:val="24"/>
        </w:rPr>
      </w:pPr>
      <w:r w:rsidRPr="00270105">
        <w:rPr>
          <w:rFonts w:ascii="Times New Roman" w:hAnsi="Times New Roman"/>
          <w:i/>
          <w:sz w:val="24"/>
          <w:szCs w:val="24"/>
        </w:rPr>
        <w:t xml:space="preserve">классно-групповое занятие – 2 часа </w:t>
      </w:r>
    </w:p>
    <w:p w:rsidR="009C76E1" w:rsidRPr="00270105" w:rsidRDefault="009C76E1" w:rsidP="008F00CE">
      <w:pPr>
        <w:ind w:right="-1" w:firstLine="567"/>
        <w:jc w:val="both"/>
        <w:rPr>
          <w:sz w:val="24"/>
          <w:szCs w:val="24"/>
        </w:rPr>
      </w:pPr>
      <w:r w:rsidRPr="00270105">
        <w:rPr>
          <w:sz w:val="24"/>
          <w:szCs w:val="24"/>
        </w:rPr>
        <w:t>Физиология дыхания и кровообращения.</w:t>
      </w:r>
    </w:p>
    <w:p w:rsidR="009C76E1" w:rsidRPr="00270105" w:rsidRDefault="009C76E1" w:rsidP="008F00CE">
      <w:pPr>
        <w:ind w:right="-1" w:firstLine="567"/>
        <w:jc w:val="both"/>
        <w:rPr>
          <w:sz w:val="24"/>
          <w:szCs w:val="24"/>
        </w:rPr>
      </w:pPr>
      <w:r w:rsidRPr="00270105">
        <w:rPr>
          <w:sz w:val="24"/>
          <w:szCs w:val="24"/>
        </w:rPr>
        <w:t>Влияние опасных факторов пожара на организм человека.</w:t>
      </w:r>
    </w:p>
    <w:p w:rsidR="009C76E1" w:rsidRPr="00270105" w:rsidRDefault="009C76E1" w:rsidP="008F00CE">
      <w:pPr>
        <w:ind w:right="-1" w:firstLine="567"/>
        <w:jc w:val="both"/>
        <w:rPr>
          <w:sz w:val="24"/>
          <w:szCs w:val="24"/>
        </w:rPr>
      </w:pPr>
      <w:r w:rsidRPr="00270105">
        <w:rPr>
          <w:sz w:val="24"/>
          <w:szCs w:val="24"/>
        </w:rPr>
        <w:t>Характеристика дыма в зависимости</w:t>
      </w:r>
      <w:r w:rsidRPr="00270105">
        <w:rPr>
          <w:b/>
          <w:sz w:val="24"/>
          <w:szCs w:val="24"/>
        </w:rPr>
        <w:t xml:space="preserve"> </w:t>
      </w:r>
      <w:r w:rsidRPr="00270105">
        <w:rPr>
          <w:bCs/>
          <w:sz w:val="24"/>
          <w:szCs w:val="24"/>
        </w:rPr>
        <w:t>от</w:t>
      </w:r>
      <w:r w:rsidRPr="00270105">
        <w:rPr>
          <w:sz w:val="24"/>
          <w:szCs w:val="24"/>
        </w:rPr>
        <w:t xml:space="preserve"> состава горючих веществ и характеристики горения. Токсичность продуктов термического разложения и горения полимерных мат</w:t>
      </w:r>
      <w:r w:rsidRPr="00270105">
        <w:rPr>
          <w:sz w:val="24"/>
          <w:szCs w:val="24"/>
        </w:rPr>
        <w:t>е</w:t>
      </w:r>
      <w:r w:rsidRPr="00270105">
        <w:rPr>
          <w:sz w:val="24"/>
          <w:szCs w:val="24"/>
        </w:rPr>
        <w:t>риалов и пластмасс.</w:t>
      </w:r>
    </w:p>
    <w:p w:rsidR="009C76E1" w:rsidRPr="00270105" w:rsidRDefault="009C76E1" w:rsidP="008F00CE">
      <w:pPr>
        <w:pStyle w:val="FR5"/>
        <w:ind w:right="-1" w:firstLine="567"/>
        <w:jc w:val="both"/>
        <w:rPr>
          <w:rFonts w:ascii="Times New Roman" w:hAnsi="Times New Roman"/>
          <w:sz w:val="24"/>
          <w:szCs w:val="24"/>
        </w:rPr>
      </w:pPr>
      <w:r w:rsidRPr="00270105">
        <w:rPr>
          <w:rFonts w:ascii="Times New Roman" w:hAnsi="Times New Roman"/>
          <w:sz w:val="24"/>
          <w:szCs w:val="24"/>
        </w:rPr>
        <w:t>Состав вдыхаемого и выдыхаемого воздуха. Значение кислорода в процессе обмена веществ. Строение органов дыхания и их значение.</w:t>
      </w:r>
    </w:p>
    <w:p w:rsidR="009C76E1" w:rsidRPr="00270105" w:rsidRDefault="009C76E1" w:rsidP="008F00CE">
      <w:pPr>
        <w:ind w:right="-1" w:firstLine="567"/>
        <w:jc w:val="both"/>
        <w:rPr>
          <w:sz w:val="24"/>
          <w:szCs w:val="24"/>
        </w:rPr>
      </w:pPr>
      <w:r w:rsidRPr="00270105">
        <w:rPr>
          <w:sz w:val="24"/>
          <w:szCs w:val="24"/>
        </w:rPr>
        <w:t>Понятие о кровообращении. Органы кровообращения, их назначение и строение. Значение кровообращения в обмене веществ. Схема кровообращения и газообмена. Роль г</w:t>
      </w:r>
      <w:r w:rsidRPr="00270105">
        <w:rPr>
          <w:sz w:val="24"/>
          <w:szCs w:val="24"/>
        </w:rPr>
        <w:t>а</w:t>
      </w:r>
      <w:r w:rsidRPr="00270105">
        <w:rPr>
          <w:sz w:val="24"/>
          <w:szCs w:val="24"/>
        </w:rPr>
        <w:t>зообмена.</w:t>
      </w:r>
    </w:p>
    <w:p w:rsidR="009C76E1" w:rsidRPr="00270105" w:rsidRDefault="009C76E1" w:rsidP="008F00CE">
      <w:pPr>
        <w:ind w:right="-1" w:firstLine="567"/>
        <w:jc w:val="both"/>
        <w:rPr>
          <w:bCs/>
          <w:sz w:val="24"/>
          <w:szCs w:val="24"/>
        </w:rPr>
      </w:pPr>
      <w:r w:rsidRPr="00270105">
        <w:rPr>
          <w:sz w:val="24"/>
          <w:szCs w:val="24"/>
        </w:rPr>
        <w:t>Количественная характеристика процесса дыхания: жизненная емкость легких, ча</w:t>
      </w:r>
      <w:r w:rsidRPr="00270105">
        <w:rPr>
          <w:sz w:val="24"/>
          <w:szCs w:val="24"/>
        </w:rPr>
        <w:t>с</w:t>
      </w:r>
      <w:r w:rsidRPr="00270105">
        <w:rPr>
          <w:sz w:val="24"/>
          <w:szCs w:val="24"/>
        </w:rPr>
        <w:t xml:space="preserve">тота дыхания, легочная вентиляция, мертвое пространство. Потребление </w:t>
      </w:r>
      <w:r w:rsidRPr="00270105">
        <w:rPr>
          <w:iCs/>
          <w:sz w:val="24"/>
          <w:szCs w:val="24"/>
        </w:rPr>
        <w:t>кислорода</w:t>
      </w:r>
      <w:r w:rsidRPr="00270105">
        <w:rPr>
          <w:b/>
          <w:sz w:val="24"/>
          <w:szCs w:val="24"/>
        </w:rPr>
        <w:t xml:space="preserve"> </w:t>
      </w:r>
      <w:r w:rsidRPr="00270105">
        <w:rPr>
          <w:bCs/>
          <w:sz w:val="24"/>
          <w:szCs w:val="24"/>
        </w:rPr>
        <w:t>орг</w:t>
      </w:r>
      <w:r w:rsidRPr="00270105">
        <w:rPr>
          <w:bCs/>
          <w:sz w:val="24"/>
          <w:szCs w:val="24"/>
        </w:rPr>
        <w:t>а</w:t>
      </w:r>
      <w:r w:rsidRPr="00270105">
        <w:rPr>
          <w:bCs/>
          <w:sz w:val="24"/>
          <w:szCs w:val="24"/>
        </w:rPr>
        <w:t>низмом человека и изменение частоты пульса в зависимости от тяжести</w:t>
      </w:r>
      <w:r w:rsidRPr="00270105">
        <w:rPr>
          <w:bCs/>
          <w:noProof/>
          <w:sz w:val="24"/>
          <w:szCs w:val="24"/>
        </w:rPr>
        <w:t xml:space="preserve"> </w:t>
      </w:r>
      <w:r w:rsidRPr="00270105">
        <w:rPr>
          <w:bCs/>
          <w:sz w:val="24"/>
          <w:szCs w:val="24"/>
        </w:rPr>
        <w:t>выполняемой р</w:t>
      </w:r>
      <w:r w:rsidRPr="00270105">
        <w:rPr>
          <w:bCs/>
          <w:sz w:val="24"/>
          <w:szCs w:val="24"/>
        </w:rPr>
        <w:t>а</w:t>
      </w:r>
      <w:r w:rsidRPr="00270105">
        <w:rPr>
          <w:bCs/>
          <w:sz w:val="24"/>
          <w:szCs w:val="24"/>
        </w:rPr>
        <w:t>боты.</w:t>
      </w:r>
    </w:p>
    <w:p w:rsidR="009C76E1" w:rsidRPr="00270105" w:rsidRDefault="009C76E1" w:rsidP="008F00CE">
      <w:pPr>
        <w:ind w:right="-1" w:firstLine="567"/>
        <w:jc w:val="both"/>
        <w:rPr>
          <w:sz w:val="24"/>
          <w:szCs w:val="24"/>
        </w:rPr>
      </w:pPr>
      <w:r w:rsidRPr="00270105">
        <w:rPr>
          <w:sz w:val="24"/>
          <w:szCs w:val="24"/>
        </w:rPr>
        <w:t>Физико-химические свойства окиси углерода, аммиака, ацетилена,</w:t>
      </w:r>
      <w:r w:rsidRPr="00270105">
        <w:rPr>
          <w:b/>
          <w:sz w:val="24"/>
          <w:szCs w:val="24"/>
        </w:rPr>
        <w:t xml:space="preserve"> </w:t>
      </w:r>
      <w:r w:rsidRPr="00270105">
        <w:rPr>
          <w:bCs/>
          <w:sz w:val="24"/>
          <w:szCs w:val="24"/>
        </w:rPr>
        <w:t>и др., их</w:t>
      </w:r>
      <w:r w:rsidRPr="00270105">
        <w:rPr>
          <w:b/>
          <w:sz w:val="24"/>
          <w:szCs w:val="24"/>
        </w:rPr>
        <w:t xml:space="preserve"> </w:t>
      </w:r>
      <w:r w:rsidRPr="00270105">
        <w:rPr>
          <w:sz w:val="24"/>
          <w:szCs w:val="24"/>
        </w:rPr>
        <w:t>вли</w:t>
      </w:r>
      <w:r w:rsidRPr="00270105">
        <w:rPr>
          <w:sz w:val="24"/>
          <w:szCs w:val="24"/>
        </w:rPr>
        <w:t>я</w:t>
      </w:r>
      <w:r w:rsidRPr="00270105">
        <w:rPr>
          <w:sz w:val="24"/>
          <w:szCs w:val="24"/>
        </w:rPr>
        <w:t>ние на организм человека  Признаки отравления человека при р</w:t>
      </w:r>
      <w:r w:rsidRPr="00270105">
        <w:rPr>
          <w:sz w:val="24"/>
          <w:szCs w:val="24"/>
        </w:rPr>
        <w:t>а</w:t>
      </w:r>
      <w:r w:rsidRPr="00270105">
        <w:rPr>
          <w:sz w:val="24"/>
          <w:szCs w:val="24"/>
        </w:rPr>
        <w:t>боте на пожаре.</w:t>
      </w:r>
    </w:p>
    <w:p w:rsidR="009C76E1" w:rsidRPr="00270105" w:rsidRDefault="009C76E1" w:rsidP="008F00CE">
      <w:pPr>
        <w:ind w:right="-1" w:firstLine="567"/>
        <w:jc w:val="both"/>
        <w:rPr>
          <w:b/>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2.2.</w:t>
      </w:r>
      <w:r w:rsidRPr="00270105">
        <w:rPr>
          <w:b/>
          <w:sz w:val="24"/>
          <w:szCs w:val="24"/>
        </w:rPr>
        <w:t xml:space="preserve"> Формирование звеньев ГДЗС на месте пожара и проведения авари</w:t>
      </w:r>
      <w:r w:rsidRPr="00270105">
        <w:rPr>
          <w:b/>
          <w:sz w:val="24"/>
          <w:szCs w:val="24"/>
        </w:rPr>
        <w:t>й</w:t>
      </w:r>
      <w:r w:rsidRPr="00270105">
        <w:rPr>
          <w:b/>
          <w:sz w:val="24"/>
          <w:szCs w:val="24"/>
        </w:rPr>
        <w:t xml:space="preserve">но-спасательных работ. Требования к оснащению звена ГДЗС </w:t>
      </w:r>
    </w:p>
    <w:p w:rsidR="009C76E1" w:rsidRPr="00270105" w:rsidRDefault="009C76E1" w:rsidP="008F00CE">
      <w:pPr>
        <w:pStyle w:val="31"/>
        <w:tabs>
          <w:tab w:val="left" w:pos="993"/>
        </w:tabs>
        <w:spacing w:after="0"/>
        <w:ind w:firstLine="567"/>
        <w:jc w:val="both"/>
        <w:rPr>
          <w:rFonts w:ascii="Times New Roman" w:hAnsi="Times New Roman"/>
          <w:i/>
          <w:sz w:val="24"/>
          <w:szCs w:val="24"/>
        </w:rPr>
      </w:pPr>
      <w:r w:rsidRPr="00270105">
        <w:rPr>
          <w:rFonts w:ascii="Times New Roman" w:hAnsi="Times New Roman"/>
          <w:i/>
          <w:sz w:val="24"/>
          <w:szCs w:val="24"/>
        </w:rPr>
        <w:t xml:space="preserve">классно-групповое занятие – 2 часа </w:t>
      </w:r>
    </w:p>
    <w:p w:rsidR="009C76E1" w:rsidRPr="00270105" w:rsidRDefault="009C76E1" w:rsidP="008F00CE">
      <w:pPr>
        <w:tabs>
          <w:tab w:val="left" w:pos="9631"/>
        </w:tabs>
        <w:ind w:right="-1" w:firstLine="567"/>
        <w:jc w:val="both"/>
        <w:rPr>
          <w:sz w:val="24"/>
          <w:szCs w:val="24"/>
        </w:rPr>
      </w:pPr>
      <w:r w:rsidRPr="00270105">
        <w:rPr>
          <w:sz w:val="24"/>
          <w:szCs w:val="24"/>
        </w:rPr>
        <w:t>Порядок организации звена ГДЗС на пожаре и при проведении авари</w:t>
      </w:r>
      <w:r w:rsidRPr="00270105">
        <w:rPr>
          <w:sz w:val="24"/>
          <w:szCs w:val="24"/>
        </w:rPr>
        <w:t>й</w:t>
      </w:r>
      <w:r w:rsidRPr="00270105">
        <w:rPr>
          <w:sz w:val="24"/>
          <w:szCs w:val="24"/>
        </w:rPr>
        <w:t>но-спасательных работ. Состав звена ГДЗС.</w:t>
      </w:r>
    </w:p>
    <w:p w:rsidR="009C76E1" w:rsidRPr="00270105" w:rsidRDefault="009C76E1" w:rsidP="008F00CE">
      <w:pPr>
        <w:pStyle w:val="FR5"/>
        <w:ind w:right="-1" w:firstLine="567"/>
        <w:jc w:val="both"/>
        <w:rPr>
          <w:rFonts w:ascii="Times New Roman" w:hAnsi="Times New Roman"/>
          <w:sz w:val="24"/>
          <w:szCs w:val="24"/>
        </w:rPr>
      </w:pPr>
      <w:r w:rsidRPr="00270105">
        <w:rPr>
          <w:rFonts w:ascii="Times New Roman" w:hAnsi="Times New Roman"/>
          <w:bCs/>
          <w:sz w:val="24"/>
          <w:szCs w:val="24"/>
        </w:rPr>
        <w:t>Необходимый минимум оснащения звена ГДЗС. Обязанности командира звена ГДЗС</w:t>
      </w:r>
      <w:r w:rsidRPr="00270105">
        <w:rPr>
          <w:rFonts w:ascii="Times New Roman" w:hAnsi="Times New Roman"/>
          <w:sz w:val="24"/>
          <w:szCs w:val="24"/>
        </w:rPr>
        <w:t xml:space="preserve">. </w:t>
      </w:r>
    </w:p>
    <w:p w:rsidR="009C76E1" w:rsidRPr="00270105" w:rsidRDefault="009C76E1" w:rsidP="008F00CE">
      <w:pPr>
        <w:pStyle w:val="FR5"/>
        <w:ind w:right="-1" w:firstLine="567"/>
        <w:jc w:val="both"/>
        <w:rPr>
          <w:rFonts w:ascii="Times New Roman" w:hAnsi="Times New Roman"/>
          <w:sz w:val="24"/>
          <w:szCs w:val="24"/>
        </w:rPr>
      </w:pPr>
      <w:r w:rsidRPr="00270105">
        <w:rPr>
          <w:rFonts w:ascii="Times New Roman" w:hAnsi="Times New Roman"/>
          <w:sz w:val="24"/>
          <w:szCs w:val="24"/>
        </w:rPr>
        <w:t xml:space="preserve">Организация поста безопасности. Правила работы и требования безопасности при ведении действий в СИЗОД в непригодной для дыхания среде. </w:t>
      </w:r>
    </w:p>
    <w:p w:rsidR="009C76E1" w:rsidRPr="00270105" w:rsidRDefault="009C76E1" w:rsidP="008F00CE">
      <w:pPr>
        <w:ind w:right="-1" w:firstLine="567"/>
        <w:jc w:val="both"/>
        <w:rPr>
          <w:sz w:val="24"/>
          <w:szCs w:val="24"/>
        </w:rPr>
      </w:pPr>
      <w:r w:rsidRPr="00270105">
        <w:rPr>
          <w:sz w:val="24"/>
          <w:szCs w:val="24"/>
        </w:rPr>
        <w:t>Особенности работы звена ГДЗС на пожаре, при наличии АХОВ и радиационн</w:t>
      </w:r>
      <w:r w:rsidRPr="00270105">
        <w:rPr>
          <w:sz w:val="24"/>
          <w:szCs w:val="24"/>
        </w:rPr>
        <w:t>о</w:t>
      </w:r>
      <w:r w:rsidRPr="00270105">
        <w:rPr>
          <w:sz w:val="24"/>
          <w:szCs w:val="24"/>
        </w:rPr>
        <w:t>опасных веществ, а также при низких температурах.</w:t>
      </w:r>
    </w:p>
    <w:p w:rsidR="009C76E1" w:rsidRPr="00270105" w:rsidRDefault="009C76E1" w:rsidP="008F00CE">
      <w:pPr>
        <w:shd w:val="clear" w:color="auto" w:fill="FFFFFF"/>
        <w:ind w:firstLine="567"/>
        <w:jc w:val="both"/>
        <w:rPr>
          <w:b/>
          <w:color w:val="FF0000"/>
          <w:sz w:val="24"/>
          <w:szCs w:val="24"/>
        </w:rPr>
      </w:pPr>
    </w:p>
    <w:p w:rsidR="009C76E1" w:rsidRPr="00270105" w:rsidRDefault="009C76E1" w:rsidP="008F00CE">
      <w:pPr>
        <w:shd w:val="clear" w:color="auto" w:fill="FFFFFF"/>
        <w:ind w:firstLine="567"/>
        <w:jc w:val="both"/>
        <w:rPr>
          <w:b/>
          <w:sz w:val="24"/>
          <w:szCs w:val="24"/>
        </w:rPr>
      </w:pPr>
      <w:r w:rsidRPr="00270105">
        <w:rPr>
          <w:b/>
          <w:sz w:val="24"/>
          <w:szCs w:val="24"/>
        </w:rPr>
        <w:t>Тема</w:t>
      </w:r>
      <w:r w:rsidRPr="00270105">
        <w:rPr>
          <w:b/>
          <w:noProof/>
          <w:sz w:val="24"/>
          <w:szCs w:val="24"/>
        </w:rPr>
        <w:t xml:space="preserve"> 2.3.</w:t>
      </w:r>
      <w:r w:rsidRPr="00270105">
        <w:rPr>
          <w:b/>
          <w:sz w:val="24"/>
          <w:szCs w:val="24"/>
        </w:rPr>
        <w:t xml:space="preserve"> Методика  расчета времени пребывания газодымозащитников в н</w:t>
      </w:r>
      <w:r w:rsidRPr="00270105">
        <w:rPr>
          <w:b/>
          <w:sz w:val="24"/>
          <w:szCs w:val="24"/>
        </w:rPr>
        <w:t>е</w:t>
      </w:r>
      <w:r w:rsidRPr="00270105">
        <w:rPr>
          <w:b/>
          <w:sz w:val="24"/>
          <w:szCs w:val="24"/>
        </w:rPr>
        <w:t>пригодной для дыхания среде</w:t>
      </w:r>
    </w:p>
    <w:p w:rsidR="009C76E1" w:rsidRPr="00270105" w:rsidRDefault="009C76E1" w:rsidP="008F00CE">
      <w:pPr>
        <w:pStyle w:val="31"/>
        <w:tabs>
          <w:tab w:val="left" w:pos="993"/>
        </w:tabs>
        <w:spacing w:after="0"/>
        <w:ind w:right="-1" w:firstLine="567"/>
        <w:jc w:val="both"/>
        <w:rPr>
          <w:rFonts w:ascii="Times New Roman" w:hAnsi="Times New Roman"/>
          <w:i/>
          <w:sz w:val="24"/>
          <w:szCs w:val="24"/>
        </w:rPr>
      </w:pPr>
      <w:r w:rsidRPr="00270105">
        <w:rPr>
          <w:rFonts w:ascii="Times New Roman" w:hAnsi="Times New Roman"/>
          <w:i/>
          <w:sz w:val="24"/>
          <w:szCs w:val="24"/>
        </w:rPr>
        <w:t xml:space="preserve">классно-групповое занятие – 2 часа, практическое занятие – 2 часа </w:t>
      </w:r>
    </w:p>
    <w:p w:rsidR="009C76E1" w:rsidRPr="00270105" w:rsidRDefault="009C76E1" w:rsidP="008F00CE">
      <w:pPr>
        <w:ind w:right="-1" w:firstLine="567"/>
        <w:jc w:val="both"/>
        <w:rPr>
          <w:sz w:val="24"/>
          <w:szCs w:val="24"/>
        </w:rPr>
      </w:pPr>
      <w:r w:rsidRPr="00270105">
        <w:rPr>
          <w:sz w:val="24"/>
          <w:szCs w:val="24"/>
        </w:rPr>
        <w:t>Обязанности постового на посту безопасности.</w:t>
      </w:r>
    </w:p>
    <w:p w:rsidR="009C76E1" w:rsidRPr="00270105" w:rsidRDefault="009C76E1" w:rsidP="008F00CE">
      <w:pPr>
        <w:ind w:right="-1" w:firstLine="567"/>
        <w:jc w:val="both"/>
        <w:rPr>
          <w:sz w:val="24"/>
          <w:szCs w:val="24"/>
        </w:rPr>
      </w:pPr>
      <w:r w:rsidRPr="00270105">
        <w:rPr>
          <w:sz w:val="24"/>
          <w:szCs w:val="24"/>
        </w:rPr>
        <w:t>Методика расчета времени пребывания газордымозащитников в непригодной для дыхания среде. Порядок учета результатов расчета параметров.</w:t>
      </w:r>
    </w:p>
    <w:p w:rsidR="009C76E1" w:rsidRPr="00270105" w:rsidRDefault="009C76E1" w:rsidP="008F00CE">
      <w:pPr>
        <w:ind w:right="-1" w:firstLine="567"/>
        <w:jc w:val="both"/>
        <w:rPr>
          <w:sz w:val="24"/>
          <w:szCs w:val="24"/>
        </w:rPr>
      </w:pPr>
      <w:r w:rsidRPr="00270105">
        <w:rPr>
          <w:b/>
          <w:sz w:val="24"/>
          <w:szCs w:val="24"/>
        </w:rPr>
        <w:t>Практическое занятие:</w:t>
      </w:r>
      <w:r w:rsidRPr="00270105">
        <w:rPr>
          <w:sz w:val="24"/>
          <w:szCs w:val="24"/>
        </w:rPr>
        <w:t xml:space="preserve"> Проведение расчетов времени пребывания газордымоз</w:t>
      </w:r>
      <w:r w:rsidRPr="00270105">
        <w:rPr>
          <w:sz w:val="24"/>
          <w:szCs w:val="24"/>
        </w:rPr>
        <w:t>а</w:t>
      </w:r>
      <w:r w:rsidRPr="00270105">
        <w:rPr>
          <w:sz w:val="24"/>
          <w:szCs w:val="24"/>
        </w:rPr>
        <w:t xml:space="preserve">щитников в непригодной для дыхания среде для различных условий ведения действий звеном ГДЗС. </w:t>
      </w:r>
    </w:p>
    <w:p w:rsidR="009C76E1" w:rsidRPr="00270105" w:rsidRDefault="009C76E1" w:rsidP="008F00CE">
      <w:pPr>
        <w:pStyle w:val="FR5"/>
        <w:ind w:right="-1" w:firstLine="567"/>
        <w:jc w:val="both"/>
        <w:rPr>
          <w:rFonts w:ascii="Times New Roman" w:hAnsi="Times New Roman"/>
          <w:sz w:val="24"/>
          <w:szCs w:val="24"/>
        </w:rPr>
      </w:pPr>
    </w:p>
    <w:p w:rsidR="009C76E1" w:rsidRPr="00270105" w:rsidRDefault="009C76E1" w:rsidP="008F00CE">
      <w:pPr>
        <w:ind w:right="-1" w:firstLine="567"/>
        <w:jc w:val="both"/>
        <w:rPr>
          <w:color w:val="000000"/>
          <w:sz w:val="24"/>
          <w:szCs w:val="24"/>
        </w:rPr>
      </w:pPr>
      <w:r w:rsidRPr="00270105">
        <w:rPr>
          <w:b/>
          <w:sz w:val="24"/>
          <w:szCs w:val="24"/>
        </w:rPr>
        <w:t>Тема</w:t>
      </w:r>
      <w:r w:rsidRPr="00270105">
        <w:rPr>
          <w:b/>
          <w:noProof/>
          <w:sz w:val="24"/>
          <w:szCs w:val="24"/>
        </w:rPr>
        <w:t xml:space="preserve"> 2.4.</w:t>
      </w:r>
      <w:r w:rsidRPr="00270105">
        <w:rPr>
          <w:b/>
          <w:sz w:val="24"/>
          <w:szCs w:val="24"/>
        </w:rPr>
        <w:t xml:space="preserve"> </w:t>
      </w:r>
      <w:r w:rsidRPr="00270105">
        <w:rPr>
          <w:b/>
          <w:color w:val="000000"/>
          <w:sz w:val="24"/>
          <w:szCs w:val="24"/>
        </w:rPr>
        <w:t>Организация тренировки  газодымозащитников на  св</w:t>
      </w:r>
      <w:r w:rsidRPr="00270105">
        <w:rPr>
          <w:b/>
          <w:color w:val="000000"/>
          <w:sz w:val="24"/>
          <w:szCs w:val="24"/>
        </w:rPr>
        <w:t>е</w:t>
      </w:r>
      <w:r w:rsidRPr="00270105">
        <w:rPr>
          <w:b/>
          <w:color w:val="000000"/>
          <w:sz w:val="24"/>
          <w:szCs w:val="24"/>
        </w:rPr>
        <w:t>жем  воздухе и в теплодымокамере</w:t>
      </w:r>
      <w:r w:rsidRPr="00270105">
        <w:rPr>
          <w:color w:val="000000"/>
          <w:sz w:val="24"/>
          <w:szCs w:val="24"/>
        </w:rPr>
        <w:t xml:space="preserve">  </w:t>
      </w:r>
    </w:p>
    <w:p w:rsidR="009C76E1" w:rsidRPr="00270105" w:rsidRDefault="009C76E1" w:rsidP="008F00CE">
      <w:pPr>
        <w:ind w:right="-1" w:firstLine="567"/>
        <w:jc w:val="both"/>
        <w:rPr>
          <w:i/>
          <w:sz w:val="24"/>
          <w:szCs w:val="24"/>
        </w:rPr>
      </w:pPr>
      <w:r w:rsidRPr="00270105">
        <w:rPr>
          <w:i/>
          <w:sz w:val="24"/>
          <w:szCs w:val="24"/>
        </w:rPr>
        <w:t>классно-групповое занятие – 2 часа, практическое занятие -6 часов</w:t>
      </w:r>
    </w:p>
    <w:p w:rsidR="009C76E1" w:rsidRPr="00270105" w:rsidRDefault="009C76E1" w:rsidP="008F00CE">
      <w:pPr>
        <w:ind w:right="-1" w:firstLine="567"/>
        <w:jc w:val="both"/>
        <w:rPr>
          <w:sz w:val="24"/>
          <w:szCs w:val="24"/>
        </w:rPr>
      </w:pPr>
      <w:r w:rsidRPr="00270105">
        <w:rPr>
          <w:sz w:val="24"/>
          <w:szCs w:val="24"/>
        </w:rPr>
        <w:t>Назначение теплодымокамеры и требования, предъявляемые к ней. Помещение те</w:t>
      </w:r>
      <w:r w:rsidRPr="00270105">
        <w:rPr>
          <w:sz w:val="24"/>
          <w:szCs w:val="24"/>
        </w:rPr>
        <w:t>п</w:t>
      </w:r>
      <w:r w:rsidRPr="00270105">
        <w:rPr>
          <w:sz w:val="24"/>
          <w:szCs w:val="24"/>
        </w:rPr>
        <w:t>лодымокамеры, конструктивные особенности и планировка.</w:t>
      </w:r>
    </w:p>
    <w:p w:rsidR="009C76E1" w:rsidRPr="00270105" w:rsidRDefault="009C76E1" w:rsidP="008F00CE">
      <w:pPr>
        <w:ind w:right="-1" w:firstLine="567"/>
        <w:jc w:val="both"/>
        <w:rPr>
          <w:sz w:val="24"/>
          <w:szCs w:val="24"/>
        </w:rPr>
      </w:pPr>
      <w:r w:rsidRPr="00270105">
        <w:rPr>
          <w:sz w:val="24"/>
          <w:szCs w:val="24"/>
        </w:rPr>
        <w:t>Оборудование теплодымокамеры. Требования правил по охране труда и меры без</w:t>
      </w:r>
      <w:r w:rsidRPr="00270105">
        <w:rPr>
          <w:sz w:val="24"/>
          <w:szCs w:val="24"/>
        </w:rPr>
        <w:t>о</w:t>
      </w:r>
      <w:r w:rsidRPr="00270105">
        <w:rPr>
          <w:sz w:val="24"/>
          <w:szCs w:val="24"/>
        </w:rPr>
        <w:t>пасности при проведении тренировок.</w:t>
      </w:r>
    </w:p>
    <w:p w:rsidR="009C76E1" w:rsidRPr="00270105" w:rsidRDefault="009C76E1" w:rsidP="008F00CE">
      <w:pPr>
        <w:ind w:right="-1" w:firstLine="567"/>
        <w:jc w:val="both"/>
        <w:rPr>
          <w:sz w:val="24"/>
          <w:szCs w:val="24"/>
        </w:rPr>
      </w:pPr>
      <w:r w:rsidRPr="00270105">
        <w:rPr>
          <w:sz w:val="24"/>
          <w:szCs w:val="24"/>
        </w:rPr>
        <w:t>Порядок использования спасательных устройств, входящих в комплект дыхател</w:t>
      </w:r>
      <w:r w:rsidRPr="00270105">
        <w:rPr>
          <w:sz w:val="24"/>
          <w:szCs w:val="24"/>
        </w:rPr>
        <w:t>ь</w:t>
      </w:r>
      <w:r w:rsidRPr="00270105">
        <w:rPr>
          <w:sz w:val="24"/>
          <w:szCs w:val="24"/>
        </w:rPr>
        <w:t>ных аппаратов со сжатым воздухом.</w:t>
      </w:r>
    </w:p>
    <w:p w:rsidR="009C76E1" w:rsidRPr="00270105" w:rsidRDefault="009C76E1" w:rsidP="008F00CE">
      <w:pPr>
        <w:ind w:right="-1" w:firstLine="567"/>
        <w:jc w:val="both"/>
        <w:rPr>
          <w:sz w:val="24"/>
          <w:szCs w:val="24"/>
        </w:rPr>
      </w:pPr>
      <w:r w:rsidRPr="00270105">
        <w:rPr>
          <w:sz w:val="24"/>
          <w:szCs w:val="24"/>
        </w:rPr>
        <w:t>Порядок использования приборов искусственной вентиляции легких (УИВЛ, ГС-1</w:t>
      </w:r>
      <w:r w:rsidRPr="00270105">
        <w:rPr>
          <w:noProof/>
          <w:sz w:val="24"/>
          <w:szCs w:val="24"/>
        </w:rPr>
        <w:t>1</w:t>
      </w:r>
      <w:r w:rsidRPr="00270105">
        <w:rPr>
          <w:sz w:val="24"/>
          <w:szCs w:val="24"/>
        </w:rPr>
        <w:t xml:space="preserve"> и др.) при оказании первой помощи пострадавшим. Оказание первой помощи пострада</w:t>
      </w:r>
      <w:r w:rsidRPr="00270105">
        <w:rPr>
          <w:sz w:val="24"/>
          <w:szCs w:val="24"/>
        </w:rPr>
        <w:t>в</w:t>
      </w:r>
      <w:r w:rsidRPr="00270105">
        <w:rPr>
          <w:sz w:val="24"/>
          <w:szCs w:val="24"/>
        </w:rPr>
        <w:t>шим газодымоз</w:t>
      </w:r>
      <w:r w:rsidRPr="00270105">
        <w:rPr>
          <w:sz w:val="24"/>
          <w:szCs w:val="24"/>
        </w:rPr>
        <w:t>а</w:t>
      </w:r>
      <w:r w:rsidRPr="00270105">
        <w:rPr>
          <w:sz w:val="24"/>
          <w:szCs w:val="24"/>
        </w:rPr>
        <w:t>щитникам.</w:t>
      </w:r>
    </w:p>
    <w:p w:rsidR="009C76E1" w:rsidRPr="00270105" w:rsidRDefault="009C76E1" w:rsidP="008F00CE">
      <w:pPr>
        <w:ind w:right="-1" w:firstLine="567"/>
        <w:jc w:val="both"/>
        <w:rPr>
          <w:sz w:val="24"/>
          <w:szCs w:val="24"/>
        </w:rPr>
      </w:pPr>
      <w:r w:rsidRPr="00270105">
        <w:rPr>
          <w:b/>
          <w:sz w:val="24"/>
          <w:szCs w:val="24"/>
        </w:rPr>
        <w:t xml:space="preserve">Практическое занятие: </w:t>
      </w:r>
      <w:r w:rsidRPr="00270105">
        <w:rPr>
          <w:sz w:val="24"/>
          <w:szCs w:val="24"/>
        </w:rPr>
        <w:t>Организация и проведение практического занятия на св</w:t>
      </w:r>
      <w:r w:rsidRPr="00270105">
        <w:rPr>
          <w:sz w:val="24"/>
          <w:szCs w:val="24"/>
        </w:rPr>
        <w:t>е</w:t>
      </w:r>
      <w:r w:rsidRPr="00270105">
        <w:rPr>
          <w:sz w:val="24"/>
          <w:szCs w:val="24"/>
        </w:rPr>
        <w:t>жем воздухе и в теплодымокамере.</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 2.5. Создание и обеспечение деятельности базы и контрольного поста ГДЗС на месте пожара и проведения аварийно-спасательных работ</w:t>
      </w:r>
    </w:p>
    <w:p w:rsidR="009C76E1" w:rsidRPr="00270105" w:rsidRDefault="009C76E1" w:rsidP="008F00CE">
      <w:pPr>
        <w:ind w:right="-1" w:firstLine="567"/>
        <w:jc w:val="both"/>
        <w:rPr>
          <w:i/>
          <w:sz w:val="24"/>
          <w:szCs w:val="24"/>
        </w:rPr>
      </w:pPr>
      <w:r w:rsidRPr="00270105">
        <w:rPr>
          <w:i/>
          <w:sz w:val="24"/>
          <w:szCs w:val="24"/>
        </w:rPr>
        <w:t>классно-групповое занятие – 2 часа</w:t>
      </w:r>
    </w:p>
    <w:p w:rsidR="009C76E1" w:rsidRPr="00270105" w:rsidRDefault="009C76E1" w:rsidP="008F00CE">
      <w:pPr>
        <w:ind w:right="-1" w:firstLine="567"/>
        <w:jc w:val="both"/>
        <w:rPr>
          <w:sz w:val="24"/>
          <w:szCs w:val="24"/>
        </w:rPr>
      </w:pPr>
      <w:r w:rsidRPr="00270105">
        <w:rPr>
          <w:sz w:val="24"/>
          <w:szCs w:val="24"/>
        </w:rPr>
        <w:t xml:space="preserve">Создание и обеспечение деятельности базы и контрольного поста ГДЗС на месте пожара и проведения аварийно-спасательных работ. </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2.6.</w:t>
      </w:r>
      <w:r w:rsidRPr="00270105">
        <w:rPr>
          <w:b/>
          <w:sz w:val="24"/>
          <w:szCs w:val="24"/>
        </w:rPr>
        <w:t xml:space="preserve"> Правила работы и требования безопасности при ведении действий в средствах индивидуальной защиты органов дыхания и зр</w:t>
      </w:r>
      <w:r w:rsidRPr="00270105">
        <w:rPr>
          <w:b/>
          <w:sz w:val="24"/>
          <w:szCs w:val="24"/>
        </w:rPr>
        <w:t>е</w:t>
      </w:r>
      <w:r w:rsidRPr="00270105">
        <w:rPr>
          <w:b/>
          <w:sz w:val="24"/>
          <w:szCs w:val="24"/>
        </w:rPr>
        <w:t>ния на пожаре</w:t>
      </w:r>
    </w:p>
    <w:p w:rsidR="009C76E1" w:rsidRPr="00270105" w:rsidRDefault="009C76E1" w:rsidP="008F00CE">
      <w:pPr>
        <w:ind w:right="-1" w:firstLine="567"/>
        <w:jc w:val="both"/>
        <w:rPr>
          <w:i/>
          <w:sz w:val="24"/>
          <w:szCs w:val="24"/>
        </w:rPr>
      </w:pPr>
      <w:r w:rsidRPr="00270105">
        <w:rPr>
          <w:i/>
          <w:sz w:val="24"/>
          <w:szCs w:val="24"/>
        </w:rPr>
        <w:t>классно-групповое занятие – 2 часа</w:t>
      </w:r>
    </w:p>
    <w:p w:rsidR="009C76E1" w:rsidRPr="00270105" w:rsidRDefault="009C76E1" w:rsidP="008F00CE">
      <w:pPr>
        <w:ind w:right="-1" w:firstLine="567"/>
        <w:jc w:val="both"/>
        <w:rPr>
          <w:sz w:val="24"/>
          <w:szCs w:val="24"/>
        </w:rPr>
      </w:pPr>
      <w:r w:rsidRPr="00270105">
        <w:rPr>
          <w:sz w:val="24"/>
          <w:szCs w:val="24"/>
        </w:rPr>
        <w:t>Правила работы и требования безопасности при ведении действий в средствах инд</w:t>
      </w:r>
      <w:r w:rsidRPr="00270105">
        <w:rPr>
          <w:sz w:val="24"/>
          <w:szCs w:val="24"/>
        </w:rPr>
        <w:t>и</w:t>
      </w:r>
      <w:r w:rsidRPr="00270105">
        <w:rPr>
          <w:sz w:val="24"/>
          <w:szCs w:val="24"/>
        </w:rPr>
        <w:t>видуальной защиты органов дыхания и зрения на пожаре и при проведении аварийно-спасательных работ. Обязанности газодымозащи</w:t>
      </w:r>
      <w:r w:rsidRPr="00270105">
        <w:rPr>
          <w:sz w:val="24"/>
          <w:szCs w:val="24"/>
        </w:rPr>
        <w:t>т</w:t>
      </w:r>
      <w:r w:rsidRPr="00270105">
        <w:rPr>
          <w:sz w:val="24"/>
          <w:szCs w:val="24"/>
        </w:rPr>
        <w:t>ника.</w:t>
      </w:r>
    </w:p>
    <w:p w:rsidR="009C76E1" w:rsidRPr="00270105" w:rsidRDefault="009C76E1" w:rsidP="008F00CE">
      <w:pPr>
        <w:ind w:right="-1" w:firstLine="567"/>
        <w:jc w:val="both"/>
        <w:rPr>
          <w:sz w:val="24"/>
          <w:szCs w:val="24"/>
        </w:rPr>
      </w:pPr>
      <w:r w:rsidRPr="00270105">
        <w:rPr>
          <w:sz w:val="24"/>
          <w:szCs w:val="24"/>
        </w:rPr>
        <w:t>Недопустимость использования неисправных, непригодных и неправильно снар</w:t>
      </w:r>
      <w:r w:rsidRPr="00270105">
        <w:rPr>
          <w:sz w:val="24"/>
          <w:szCs w:val="24"/>
        </w:rPr>
        <w:t>я</w:t>
      </w:r>
      <w:r w:rsidRPr="00270105">
        <w:rPr>
          <w:sz w:val="24"/>
          <w:szCs w:val="24"/>
        </w:rPr>
        <w:t>женных ДАСВ и ДАСК. Особенности использования ДАСВ и ДАСК при низкой темпер</w:t>
      </w:r>
      <w:r w:rsidRPr="00270105">
        <w:rPr>
          <w:sz w:val="24"/>
          <w:szCs w:val="24"/>
        </w:rPr>
        <w:t>а</w:t>
      </w:r>
      <w:r w:rsidRPr="00270105">
        <w:rPr>
          <w:sz w:val="24"/>
          <w:szCs w:val="24"/>
        </w:rPr>
        <w:t>туре окружающей среды. Самоконтроль за част</w:t>
      </w:r>
      <w:r w:rsidRPr="00270105">
        <w:rPr>
          <w:sz w:val="24"/>
          <w:szCs w:val="24"/>
        </w:rPr>
        <w:t>о</w:t>
      </w:r>
      <w:r w:rsidRPr="00270105">
        <w:rPr>
          <w:sz w:val="24"/>
          <w:szCs w:val="24"/>
        </w:rPr>
        <w:t xml:space="preserve">той пульса. </w:t>
      </w:r>
    </w:p>
    <w:p w:rsidR="009C76E1" w:rsidRPr="00270105" w:rsidRDefault="009C76E1" w:rsidP="008F00CE">
      <w:pPr>
        <w:ind w:right="-1" w:firstLine="567"/>
        <w:jc w:val="both"/>
        <w:rPr>
          <w:sz w:val="24"/>
          <w:szCs w:val="24"/>
        </w:rPr>
      </w:pPr>
      <w:r w:rsidRPr="00270105">
        <w:rPr>
          <w:sz w:val="24"/>
          <w:szCs w:val="24"/>
        </w:rPr>
        <w:t>Порядок продвижения звена ГДЗС к месту выполнения поставленной задачи и о</w:t>
      </w:r>
      <w:r w:rsidRPr="00270105">
        <w:rPr>
          <w:sz w:val="24"/>
          <w:szCs w:val="24"/>
        </w:rPr>
        <w:t>б</w:t>
      </w:r>
      <w:r w:rsidRPr="00270105">
        <w:rPr>
          <w:sz w:val="24"/>
          <w:szCs w:val="24"/>
        </w:rPr>
        <w:t>ратно, контроль расхода воздуха (кислорода). Порядок взаим</w:t>
      </w:r>
      <w:r w:rsidRPr="00270105">
        <w:rPr>
          <w:sz w:val="24"/>
          <w:szCs w:val="24"/>
        </w:rPr>
        <w:t>о</w:t>
      </w:r>
      <w:r w:rsidRPr="00270105">
        <w:rPr>
          <w:sz w:val="24"/>
          <w:szCs w:val="24"/>
        </w:rPr>
        <w:t>действия командира звена ГДЗС с постовым на посту безопасности.</w:t>
      </w:r>
    </w:p>
    <w:p w:rsidR="009C76E1" w:rsidRPr="00270105" w:rsidRDefault="009C76E1" w:rsidP="008F00CE">
      <w:pPr>
        <w:ind w:right="-1" w:firstLine="567"/>
        <w:jc w:val="both"/>
        <w:rPr>
          <w:sz w:val="24"/>
          <w:szCs w:val="24"/>
        </w:rPr>
      </w:pPr>
      <w:r w:rsidRPr="00270105">
        <w:rPr>
          <w:sz w:val="24"/>
          <w:szCs w:val="24"/>
        </w:rPr>
        <w:t>Действия газодымозащитников при возникновении непредвиденных обстоятельств. Порядок смены звен</w:t>
      </w:r>
      <w:r w:rsidRPr="00270105">
        <w:rPr>
          <w:sz w:val="24"/>
          <w:szCs w:val="24"/>
        </w:rPr>
        <w:t>ь</w:t>
      </w:r>
      <w:r w:rsidRPr="00270105">
        <w:rPr>
          <w:sz w:val="24"/>
          <w:szCs w:val="24"/>
        </w:rPr>
        <w:t>ев ГДЗС.</w:t>
      </w:r>
    </w:p>
    <w:p w:rsidR="009C76E1" w:rsidRPr="00270105" w:rsidRDefault="009C76E1" w:rsidP="008F00CE">
      <w:pPr>
        <w:ind w:right="-1" w:firstLine="567"/>
        <w:jc w:val="both"/>
        <w:rPr>
          <w:sz w:val="24"/>
          <w:szCs w:val="24"/>
        </w:rPr>
      </w:pPr>
    </w:p>
    <w:p w:rsidR="009C76E1" w:rsidRPr="00270105" w:rsidRDefault="009C76E1" w:rsidP="008F00CE">
      <w:pPr>
        <w:tabs>
          <w:tab w:val="left" w:pos="9781"/>
        </w:tabs>
        <w:ind w:right="-1" w:firstLine="567"/>
        <w:jc w:val="both"/>
        <w:rPr>
          <w:b/>
          <w:bCs/>
          <w:sz w:val="24"/>
          <w:szCs w:val="24"/>
        </w:rPr>
      </w:pPr>
      <w:r w:rsidRPr="00270105">
        <w:rPr>
          <w:b/>
          <w:bCs/>
          <w:sz w:val="24"/>
          <w:szCs w:val="24"/>
        </w:rPr>
        <w:t>Раздел</w:t>
      </w:r>
      <w:r w:rsidRPr="00270105">
        <w:rPr>
          <w:b/>
          <w:bCs/>
          <w:noProof/>
          <w:sz w:val="24"/>
          <w:szCs w:val="24"/>
        </w:rPr>
        <w:t xml:space="preserve"> 3.</w:t>
      </w:r>
      <w:r w:rsidRPr="00270105">
        <w:rPr>
          <w:b/>
          <w:bCs/>
          <w:sz w:val="24"/>
          <w:szCs w:val="24"/>
        </w:rPr>
        <w:t xml:space="preserve"> Материальная часть и  эксплуатация средств индивидуальной защ</w:t>
      </w:r>
      <w:r w:rsidRPr="00270105">
        <w:rPr>
          <w:b/>
          <w:bCs/>
          <w:sz w:val="24"/>
          <w:szCs w:val="24"/>
        </w:rPr>
        <w:t>и</w:t>
      </w:r>
      <w:r w:rsidRPr="00270105">
        <w:rPr>
          <w:b/>
          <w:bCs/>
          <w:sz w:val="24"/>
          <w:szCs w:val="24"/>
        </w:rPr>
        <w:t>ты о</w:t>
      </w:r>
      <w:r w:rsidRPr="00270105">
        <w:rPr>
          <w:b/>
          <w:bCs/>
          <w:sz w:val="24"/>
          <w:szCs w:val="24"/>
        </w:rPr>
        <w:t>р</w:t>
      </w:r>
      <w:r w:rsidRPr="00270105">
        <w:rPr>
          <w:b/>
          <w:bCs/>
          <w:sz w:val="24"/>
          <w:szCs w:val="24"/>
        </w:rPr>
        <w:t>ганов дыхания и зрения</w:t>
      </w:r>
    </w:p>
    <w:p w:rsidR="009C76E1" w:rsidRPr="00270105" w:rsidRDefault="009C76E1" w:rsidP="008F00CE">
      <w:pPr>
        <w:tabs>
          <w:tab w:val="left" w:pos="9781"/>
        </w:tabs>
        <w:ind w:right="-1" w:firstLine="567"/>
        <w:jc w:val="both"/>
        <w:rPr>
          <w:sz w:val="24"/>
          <w:szCs w:val="24"/>
        </w:rPr>
      </w:pPr>
    </w:p>
    <w:p w:rsidR="009C76E1" w:rsidRPr="00270105" w:rsidRDefault="009C76E1" w:rsidP="008F00CE">
      <w:pPr>
        <w:pStyle w:val="af"/>
        <w:spacing w:before="0" w:after="0"/>
        <w:ind w:left="0" w:right="0" w:firstLine="567"/>
        <w:rPr>
          <w:rFonts w:ascii="Times New Roman" w:hAnsi="Times New Roman" w:cs="Times New Roman"/>
          <w:b/>
          <w:bCs/>
          <w:color w:val="auto"/>
          <w:sz w:val="24"/>
          <w:szCs w:val="24"/>
        </w:rPr>
      </w:pPr>
      <w:r w:rsidRPr="00270105">
        <w:rPr>
          <w:rFonts w:ascii="Times New Roman" w:hAnsi="Times New Roman" w:cs="Times New Roman"/>
          <w:b/>
          <w:color w:val="auto"/>
          <w:sz w:val="24"/>
          <w:szCs w:val="24"/>
        </w:rPr>
        <w:t xml:space="preserve">Тема 3.1. </w:t>
      </w:r>
      <w:r w:rsidRPr="00270105">
        <w:rPr>
          <w:rFonts w:ascii="Times New Roman" w:hAnsi="Times New Roman" w:cs="Times New Roman"/>
          <w:b/>
          <w:bCs/>
          <w:color w:val="auto"/>
          <w:sz w:val="24"/>
          <w:szCs w:val="24"/>
        </w:rPr>
        <w:t>Средства индивидуальной защиты органов дыхания и зрения: кла</w:t>
      </w:r>
      <w:r w:rsidRPr="00270105">
        <w:rPr>
          <w:rFonts w:ascii="Times New Roman" w:hAnsi="Times New Roman" w:cs="Times New Roman"/>
          <w:b/>
          <w:bCs/>
          <w:color w:val="auto"/>
          <w:sz w:val="24"/>
          <w:szCs w:val="24"/>
        </w:rPr>
        <w:t>с</w:t>
      </w:r>
      <w:r w:rsidRPr="00270105">
        <w:rPr>
          <w:rFonts w:ascii="Times New Roman" w:hAnsi="Times New Roman" w:cs="Times New Roman"/>
          <w:b/>
          <w:bCs/>
          <w:color w:val="auto"/>
          <w:sz w:val="24"/>
          <w:szCs w:val="24"/>
        </w:rPr>
        <w:t>сифик</w:t>
      </w:r>
      <w:r w:rsidRPr="00270105">
        <w:rPr>
          <w:rFonts w:ascii="Times New Roman" w:hAnsi="Times New Roman" w:cs="Times New Roman"/>
          <w:b/>
          <w:bCs/>
          <w:color w:val="auto"/>
          <w:sz w:val="24"/>
          <w:szCs w:val="24"/>
        </w:rPr>
        <w:t>а</w:t>
      </w:r>
      <w:r w:rsidRPr="00270105">
        <w:rPr>
          <w:rFonts w:ascii="Times New Roman" w:hAnsi="Times New Roman" w:cs="Times New Roman"/>
          <w:b/>
          <w:bCs/>
          <w:color w:val="auto"/>
          <w:sz w:val="24"/>
          <w:szCs w:val="24"/>
        </w:rPr>
        <w:t>ция, область применения, устройство</w:t>
      </w:r>
    </w:p>
    <w:p w:rsidR="009C76E1" w:rsidRPr="00270105" w:rsidRDefault="009C76E1" w:rsidP="008F00CE">
      <w:pPr>
        <w:pStyle w:val="31"/>
        <w:tabs>
          <w:tab w:val="left" w:pos="993"/>
        </w:tabs>
        <w:spacing w:after="0"/>
        <w:ind w:firstLine="567"/>
        <w:jc w:val="both"/>
        <w:rPr>
          <w:rFonts w:ascii="Times New Roman" w:hAnsi="Times New Roman"/>
          <w:i/>
          <w:sz w:val="24"/>
          <w:szCs w:val="24"/>
        </w:rPr>
      </w:pPr>
      <w:r w:rsidRPr="00270105">
        <w:rPr>
          <w:rFonts w:ascii="Times New Roman" w:hAnsi="Times New Roman"/>
          <w:i/>
          <w:sz w:val="24"/>
          <w:szCs w:val="24"/>
        </w:rPr>
        <w:t>классно-групповое занятие – 4 часа</w:t>
      </w:r>
    </w:p>
    <w:p w:rsidR="009C76E1" w:rsidRPr="00270105" w:rsidRDefault="009C76E1" w:rsidP="008F00CE">
      <w:pPr>
        <w:ind w:firstLine="567"/>
        <w:jc w:val="both"/>
        <w:rPr>
          <w:sz w:val="24"/>
          <w:szCs w:val="24"/>
        </w:rPr>
      </w:pPr>
      <w:r w:rsidRPr="00270105">
        <w:rPr>
          <w:sz w:val="24"/>
          <w:szCs w:val="24"/>
        </w:rPr>
        <w:t>Способы защиты органов дыхания от воздействия продуктов сгорания -групповой (дымососы, брезентовые перемычки) и индивидуальный (различные противогазы и дых</w:t>
      </w:r>
      <w:r w:rsidRPr="00270105">
        <w:rPr>
          <w:sz w:val="24"/>
          <w:szCs w:val="24"/>
        </w:rPr>
        <w:t>а</w:t>
      </w:r>
      <w:r w:rsidRPr="00270105">
        <w:rPr>
          <w:sz w:val="24"/>
          <w:szCs w:val="24"/>
        </w:rPr>
        <w:t>тельные аппараты).</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Классификация дыхательных аппаратов со сжатым воздухом (ДАСВ) и сжатым к</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слородом (ДАСК), выпускаемых отечественными и зарубежными производителями. О</w:t>
      </w:r>
      <w:r w:rsidRPr="00270105">
        <w:rPr>
          <w:rFonts w:ascii="Times New Roman" w:hAnsi="Times New Roman" w:cs="Times New Roman"/>
          <w:color w:val="auto"/>
          <w:sz w:val="24"/>
          <w:szCs w:val="24"/>
        </w:rPr>
        <w:t>б</w:t>
      </w:r>
      <w:r w:rsidRPr="00270105">
        <w:rPr>
          <w:rFonts w:ascii="Times New Roman" w:hAnsi="Times New Roman" w:cs="Times New Roman"/>
          <w:color w:val="auto"/>
          <w:sz w:val="24"/>
          <w:szCs w:val="24"/>
        </w:rPr>
        <w:t xml:space="preserve">ласть применения, устройство и комплектность ДАСВ и ДАСК. </w:t>
      </w:r>
    </w:p>
    <w:p w:rsidR="009C76E1" w:rsidRPr="00270105" w:rsidRDefault="009C76E1" w:rsidP="008F00CE">
      <w:pPr>
        <w:pStyle w:val="af"/>
        <w:spacing w:before="0" w:after="0"/>
        <w:ind w:left="0" w:right="0" w:firstLine="567"/>
        <w:rPr>
          <w:rFonts w:ascii="Times New Roman" w:hAnsi="Times New Roman" w:cs="Times New Roman"/>
          <w:b/>
          <w:color w:val="auto"/>
          <w:sz w:val="24"/>
          <w:szCs w:val="24"/>
        </w:rPr>
      </w:pPr>
    </w:p>
    <w:p w:rsidR="009C76E1" w:rsidRPr="00270105" w:rsidRDefault="009C76E1" w:rsidP="008F00CE">
      <w:pPr>
        <w:pStyle w:val="af"/>
        <w:spacing w:before="0" w:after="0"/>
        <w:ind w:left="0" w:right="0" w:firstLine="567"/>
        <w:rPr>
          <w:rFonts w:ascii="Times New Roman" w:hAnsi="Times New Roman" w:cs="Times New Roman"/>
          <w:b/>
          <w:color w:val="auto"/>
          <w:sz w:val="24"/>
          <w:szCs w:val="24"/>
        </w:rPr>
      </w:pPr>
      <w:r w:rsidRPr="00270105">
        <w:rPr>
          <w:rFonts w:ascii="Times New Roman" w:hAnsi="Times New Roman" w:cs="Times New Roman"/>
          <w:b/>
          <w:color w:val="auto"/>
          <w:sz w:val="24"/>
          <w:szCs w:val="24"/>
        </w:rPr>
        <w:t xml:space="preserve">Тема 3.2. Назначение, принцип действия и устройство основных узлов средств индивидуальной защиты органов дыхания и зрения </w:t>
      </w:r>
    </w:p>
    <w:p w:rsidR="009C76E1" w:rsidRPr="00270105" w:rsidRDefault="009C76E1" w:rsidP="008F00CE">
      <w:pPr>
        <w:pStyle w:val="31"/>
        <w:tabs>
          <w:tab w:val="left" w:pos="993"/>
        </w:tabs>
        <w:spacing w:after="0"/>
        <w:ind w:right="-1" w:firstLine="567"/>
        <w:jc w:val="both"/>
        <w:rPr>
          <w:rFonts w:ascii="Times New Roman" w:hAnsi="Times New Roman"/>
          <w:i/>
          <w:sz w:val="24"/>
          <w:szCs w:val="24"/>
        </w:rPr>
      </w:pPr>
      <w:r w:rsidRPr="00270105">
        <w:rPr>
          <w:rFonts w:ascii="Times New Roman" w:hAnsi="Times New Roman"/>
          <w:i/>
          <w:sz w:val="24"/>
          <w:szCs w:val="24"/>
        </w:rPr>
        <w:t>классно-групповое занятие – 8 часа, практическое занятие – 20  часов</w:t>
      </w:r>
    </w:p>
    <w:p w:rsidR="009C76E1" w:rsidRPr="00270105" w:rsidRDefault="009C76E1" w:rsidP="008F00CE">
      <w:pPr>
        <w:pStyle w:val="af"/>
        <w:spacing w:before="0" w:after="0"/>
        <w:ind w:left="0" w:right="0"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Принцип действия и схема работы ДАСВ и ДАСК.</w:t>
      </w:r>
    </w:p>
    <w:p w:rsidR="009C76E1" w:rsidRPr="00270105" w:rsidRDefault="009C76E1" w:rsidP="008F00CE">
      <w:pPr>
        <w:pStyle w:val="af"/>
        <w:spacing w:before="0" w:after="0"/>
        <w:ind w:left="0" w:right="0"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Основные технические характеристики ДАСК: время защитного действия, запас к</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слорода в баллоне, подача кислорода в систему противогаза (п</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стоянная, легочно-автоматическая, аварийная), вакуумметрическое давление, при котором открывается л</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гочный автомат, давление избыточное при котором открывается избыточный клапан д</w:t>
      </w:r>
      <w:r w:rsidRPr="00270105">
        <w:rPr>
          <w:rFonts w:ascii="Times New Roman" w:hAnsi="Times New Roman" w:cs="Times New Roman"/>
          <w:color w:val="auto"/>
          <w:sz w:val="24"/>
          <w:szCs w:val="24"/>
        </w:rPr>
        <w:t>ы</w:t>
      </w:r>
      <w:r w:rsidRPr="00270105">
        <w:rPr>
          <w:rFonts w:ascii="Times New Roman" w:hAnsi="Times New Roman" w:cs="Times New Roman"/>
          <w:color w:val="auto"/>
          <w:sz w:val="24"/>
          <w:szCs w:val="24"/>
        </w:rPr>
        <w:t>хательного мешка, масса в снаряженном виде, полезный объем дыхательного мешка, ма</w:t>
      </w:r>
      <w:r w:rsidRPr="00270105">
        <w:rPr>
          <w:rFonts w:ascii="Times New Roman" w:hAnsi="Times New Roman" w:cs="Times New Roman"/>
          <w:color w:val="auto"/>
          <w:sz w:val="24"/>
          <w:szCs w:val="24"/>
        </w:rPr>
        <w:t>с</w:t>
      </w:r>
      <w:r w:rsidRPr="00270105">
        <w:rPr>
          <w:rFonts w:ascii="Times New Roman" w:hAnsi="Times New Roman" w:cs="Times New Roman"/>
          <w:color w:val="auto"/>
          <w:sz w:val="24"/>
          <w:szCs w:val="24"/>
        </w:rPr>
        <w:t>са ХП-И.</w:t>
      </w:r>
    </w:p>
    <w:p w:rsidR="009C76E1" w:rsidRPr="00270105" w:rsidRDefault="009C76E1" w:rsidP="008F00CE">
      <w:pPr>
        <w:pStyle w:val="af"/>
        <w:spacing w:before="0" w:after="0"/>
        <w:ind w:left="0" w:right="0"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Основные технические характеристики ДАСВ: время защитного действия, рабочее давление, запас воздуха, сопротивление дыханию при нагрузке средней степени тяжести (на вдохе, на выдохе), масса (кг.).</w:t>
      </w:r>
    </w:p>
    <w:p w:rsidR="009C76E1" w:rsidRPr="00270105" w:rsidRDefault="009C76E1" w:rsidP="008F00CE">
      <w:pPr>
        <w:pStyle w:val="af"/>
        <w:spacing w:before="0" w:after="0"/>
        <w:ind w:left="0" w:right="0"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Назначение и устройство основных узлов ДАСК: кислородоподающего механизма, сигнального устройства, избыточного клапана, дыхательного мешка, регенеративного п</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трона, кислородного баллона с вентилем, шлем-маски, корпуса противогаза.</w:t>
      </w:r>
    </w:p>
    <w:p w:rsidR="009C76E1" w:rsidRPr="00270105" w:rsidRDefault="009C76E1" w:rsidP="008F00CE">
      <w:pPr>
        <w:pStyle w:val="af"/>
        <w:spacing w:before="0" w:after="0"/>
        <w:ind w:left="0" w:right="0"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Назначение и устройство основных узлов ДАСВ: редуктора, легочного автомата с воздухоподающим рукавом, звукового сигнала, баллона со сжатым воздухом, лицевой маски.</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Возможные неисправности дыхательных аппаратов при их эксплуатации: пр</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знаки, причины и способы устранения.</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b/>
          <w:bCs/>
          <w:color w:val="auto"/>
          <w:sz w:val="24"/>
          <w:szCs w:val="24"/>
        </w:rPr>
        <w:t xml:space="preserve">Практическое занятие: </w:t>
      </w:r>
      <w:r w:rsidRPr="00270105">
        <w:rPr>
          <w:rFonts w:ascii="Times New Roman" w:hAnsi="Times New Roman" w:cs="Times New Roman"/>
          <w:color w:val="auto"/>
          <w:sz w:val="24"/>
          <w:szCs w:val="24"/>
        </w:rPr>
        <w:t>Практическое изучение принципа действия и устройства основных частей и узлов ДАСВ и ДАСК.</w:t>
      </w:r>
    </w:p>
    <w:p w:rsidR="009C76E1" w:rsidRPr="00270105" w:rsidRDefault="009C76E1" w:rsidP="008F00CE">
      <w:pPr>
        <w:tabs>
          <w:tab w:val="left" w:pos="9781"/>
        </w:tabs>
        <w:ind w:right="-1" w:firstLine="567"/>
        <w:jc w:val="both"/>
        <w:rPr>
          <w:b/>
          <w:sz w:val="24"/>
          <w:szCs w:val="24"/>
        </w:rPr>
      </w:pPr>
    </w:p>
    <w:p w:rsidR="009C76E1" w:rsidRPr="00270105" w:rsidRDefault="009C76E1" w:rsidP="008F00CE">
      <w:pPr>
        <w:tabs>
          <w:tab w:val="left" w:pos="9781"/>
        </w:tabs>
        <w:ind w:right="-1" w:firstLine="567"/>
        <w:jc w:val="both"/>
        <w:rPr>
          <w:b/>
          <w:sz w:val="24"/>
          <w:szCs w:val="24"/>
        </w:rPr>
      </w:pPr>
      <w:r w:rsidRPr="00270105">
        <w:rPr>
          <w:b/>
          <w:sz w:val="24"/>
          <w:szCs w:val="24"/>
        </w:rPr>
        <w:t>Тема</w:t>
      </w:r>
      <w:r w:rsidRPr="00270105">
        <w:rPr>
          <w:b/>
          <w:noProof/>
          <w:sz w:val="24"/>
          <w:szCs w:val="24"/>
        </w:rPr>
        <w:t xml:space="preserve"> 3.3.</w:t>
      </w:r>
      <w:r w:rsidRPr="00270105">
        <w:rPr>
          <w:b/>
          <w:sz w:val="24"/>
          <w:szCs w:val="24"/>
        </w:rPr>
        <w:t xml:space="preserve"> Постановка в боевой расчет и размещение средств индивидуальной защиты органов дыхания на базе, контрольном посту ГДЗС, пожарных автомобилях (кораблях, катерах). Пожарные автомобили ГДЗС</w:t>
      </w:r>
    </w:p>
    <w:p w:rsidR="009C76E1" w:rsidRPr="00270105" w:rsidRDefault="009C76E1" w:rsidP="008F00CE">
      <w:pPr>
        <w:pStyle w:val="31"/>
        <w:tabs>
          <w:tab w:val="left" w:pos="993"/>
        </w:tabs>
        <w:spacing w:after="0"/>
        <w:ind w:right="-1" w:firstLine="567"/>
        <w:jc w:val="both"/>
        <w:rPr>
          <w:rFonts w:ascii="Times New Roman" w:hAnsi="Times New Roman"/>
          <w:i/>
          <w:sz w:val="24"/>
          <w:szCs w:val="24"/>
        </w:rPr>
      </w:pPr>
      <w:r w:rsidRPr="00270105">
        <w:rPr>
          <w:rFonts w:ascii="Times New Roman" w:hAnsi="Times New Roman"/>
          <w:i/>
          <w:sz w:val="24"/>
          <w:szCs w:val="24"/>
        </w:rPr>
        <w:t>классно-групповое занятие – 2 часа, практическое занятие – 2  часа</w:t>
      </w:r>
    </w:p>
    <w:p w:rsidR="009C76E1" w:rsidRPr="00270105" w:rsidRDefault="009C76E1" w:rsidP="008F00CE">
      <w:pPr>
        <w:tabs>
          <w:tab w:val="left" w:pos="9781"/>
        </w:tabs>
        <w:ind w:right="-1" w:firstLine="567"/>
        <w:jc w:val="both"/>
        <w:rPr>
          <w:b/>
          <w:sz w:val="24"/>
          <w:szCs w:val="24"/>
        </w:rPr>
      </w:pPr>
      <w:r w:rsidRPr="00270105">
        <w:rPr>
          <w:sz w:val="24"/>
          <w:szCs w:val="24"/>
        </w:rPr>
        <w:t>Порядок</w:t>
      </w:r>
      <w:r w:rsidRPr="00270105">
        <w:rPr>
          <w:b/>
          <w:sz w:val="24"/>
          <w:szCs w:val="24"/>
        </w:rPr>
        <w:t xml:space="preserve"> </w:t>
      </w:r>
      <w:r w:rsidRPr="00270105">
        <w:rPr>
          <w:bCs/>
          <w:sz w:val="24"/>
          <w:szCs w:val="24"/>
        </w:rPr>
        <w:t>постановки в расчет вновь поступивших СИЗОД, закрепление за газодым</w:t>
      </w:r>
      <w:r w:rsidRPr="00270105">
        <w:rPr>
          <w:bCs/>
          <w:sz w:val="24"/>
          <w:szCs w:val="24"/>
        </w:rPr>
        <w:t>о</w:t>
      </w:r>
      <w:r w:rsidRPr="00270105">
        <w:rPr>
          <w:bCs/>
          <w:sz w:val="24"/>
          <w:szCs w:val="24"/>
        </w:rPr>
        <w:t xml:space="preserve">защитниками. Содержание и размещение СИЗОД </w:t>
      </w:r>
      <w:r w:rsidRPr="00270105">
        <w:rPr>
          <w:sz w:val="24"/>
          <w:szCs w:val="24"/>
        </w:rPr>
        <w:t>на базе, контрольном посту ГДЗС, п</w:t>
      </w:r>
      <w:r w:rsidRPr="00270105">
        <w:rPr>
          <w:sz w:val="24"/>
          <w:szCs w:val="24"/>
        </w:rPr>
        <w:t>о</w:t>
      </w:r>
      <w:r w:rsidRPr="00270105">
        <w:rPr>
          <w:sz w:val="24"/>
          <w:szCs w:val="24"/>
        </w:rPr>
        <w:t>жарных автомобилях (кораблях, катерах).</w:t>
      </w:r>
    </w:p>
    <w:p w:rsidR="009C76E1" w:rsidRPr="00270105" w:rsidRDefault="009C76E1" w:rsidP="008F00CE">
      <w:pPr>
        <w:tabs>
          <w:tab w:val="left" w:pos="9781"/>
        </w:tabs>
        <w:ind w:right="-1" w:firstLine="567"/>
        <w:jc w:val="both"/>
        <w:rPr>
          <w:bCs/>
          <w:sz w:val="24"/>
          <w:szCs w:val="24"/>
        </w:rPr>
      </w:pPr>
      <w:r w:rsidRPr="00270105">
        <w:rPr>
          <w:sz w:val="24"/>
          <w:szCs w:val="24"/>
        </w:rPr>
        <w:t>Назначение автомобилей ГДЗС и дымоудаления, устройство, тактико-техническая характеристика. Техническое вооружение и его размещение, тактико-технические хара</w:t>
      </w:r>
      <w:r w:rsidRPr="00270105">
        <w:rPr>
          <w:sz w:val="24"/>
          <w:szCs w:val="24"/>
        </w:rPr>
        <w:t>к</w:t>
      </w:r>
      <w:r w:rsidRPr="00270105">
        <w:rPr>
          <w:sz w:val="24"/>
          <w:szCs w:val="24"/>
        </w:rPr>
        <w:t>теристики и порядок использования расчета отд</w:t>
      </w:r>
      <w:r w:rsidRPr="00270105">
        <w:rPr>
          <w:sz w:val="24"/>
          <w:szCs w:val="24"/>
        </w:rPr>
        <w:t>е</w:t>
      </w:r>
      <w:r w:rsidRPr="00270105">
        <w:rPr>
          <w:sz w:val="24"/>
          <w:szCs w:val="24"/>
        </w:rPr>
        <w:t>ления на автомобиле газодымозащитной службы и дымоудаления. Требования правил по охране труда и меры без</w:t>
      </w:r>
      <w:r w:rsidRPr="00270105">
        <w:rPr>
          <w:sz w:val="24"/>
          <w:szCs w:val="24"/>
        </w:rPr>
        <w:t>о</w:t>
      </w:r>
      <w:r w:rsidRPr="00270105">
        <w:rPr>
          <w:sz w:val="24"/>
          <w:szCs w:val="24"/>
        </w:rPr>
        <w:t>пасности при работе с техническим вооружением автомобилей ГДЗС и дымоудаления.</w:t>
      </w:r>
    </w:p>
    <w:p w:rsidR="009C76E1" w:rsidRPr="00270105" w:rsidRDefault="009C76E1" w:rsidP="008F00CE">
      <w:pPr>
        <w:tabs>
          <w:tab w:val="left" w:pos="9781"/>
        </w:tabs>
        <w:ind w:right="-1" w:firstLine="567"/>
        <w:jc w:val="both"/>
        <w:rPr>
          <w:bCs/>
          <w:sz w:val="24"/>
          <w:szCs w:val="24"/>
        </w:rPr>
      </w:pPr>
      <w:r w:rsidRPr="00270105">
        <w:rPr>
          <w:b/>
          <w:bCs/>
          <w:sz w:val="24"/>
          <w:szCs w:val="24"/>
        </w:rPr>
        <w:t>Практическое занятие:</w:t>
      </w:r>
      <w:r w:rsidRPr="00270105">
        <w:rPr>
          <w:bCs/>
          <w:sz w:val="24"/>
          <w:szCs w:val="24"/>
        </w:rPr>
        <w:t xml:space="preserve"> Ознакомление с порядком</w:t>
      </w:r>
      <w:r w:rsidRPr="00270105">
        <w:rPr>
          <w:b/>
          <w:sz w:val="24"/>
          <w:szCs w:val="24"/>
        </w:rPr>
        <w:t xml:space="preserve"> </w:t>
      </w:r>
      <w:r w:rsidRPr="00270105">
        <w:rPr>
          <w:sz w:val="24"/>
          <w:szCs w:val="24"/>
        </w:rPr>
        <w:t>размещения СИЗОД на пожа</w:t>
      </w:r>
      <w:r w:rsidRPr="00270105">
        <w:rPr>
          <w:sz w:val="24"/>
          <w:szCs w:val="24"/>
        </w:rPr>
        <w:t>р</w:t>
      </w:r>
      <w:r w:rsidRPr="00270105">
        <w:rPr>
          <w:sz w:val="24"/>
          <w:szCs w:val="24"/>
        </w:rPr>
        <w:t>ном автомобиле и тактико-техническими характеристиками и тактическими возможн</w:t>
      </w:r>
      <w:r w:rsidRPr="00270105">
        <w:rPr>
          <w:sz w:val="24"/>
          <w:szCs w:val="24"/>
        </w:rPr>
        <w:t>о</w:t>
      </w:r>
      <w:r w:rsidRPr="00270105">
        <w:rPr>
          <w:sz w:val="24"/>
          <w:szCs w:val="24"/>
        </w:rPr>
        <w:t>стями автомобилей ГДЗС и дымоудаления.</w:t>
      </w:r>
    </w:p>
    <w:p w:rsidR="009C76E1" w:rsidRPr="00270105" w:rsidRDefault="009C76E1" w:rsidP="008F00CE">
      <w:pPr>
        <w:ind w:firstLine="567"/>
        <w:jc w:val="both"/>
        <w:rPr>
          <w:b/>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3.4.</w:t>
      </w:r>
      <w:r w:rsidRPr="00270105">
        <w:rPr>
          <w:b/>
          <w:sz w:val="24"/>
          <w:szCs w:val="24"/>
        </w:rPr>
        <w:t xml:space="preserve"> Служебная документация ГДЗС н порядок ее ведения</w:t>
      </w:r>
    </w:p>
    <w:p w:rsidR="009C76E1" w:rsidRPr="00270105" w:rsidRDefault="009C76E1" w:rsidP="008F00CE">
      <w:pPr>
        <w:pStyle w:val="31"/>
        <w:tabs>
          <w:tab w:val="left" w:pos="993"/>
        </w:tabs>
        <w:spacing w:after="0"/>
        <w:ind w:right="-1" w:firstLine="567"/>
        <w:jc w:val="both"/>
        <w:rPr>
          <w:rFonts w:ascii="Times New Roman" w:hAnsi="Times New Roman"/>
          <w:i/>
          <w:sz w:val="24"/>
          <w:szCs w:val="24"/>
        </w:rPr>
      </w:pPr>
      <w:r w:rsidRPr="00270105">
        <w:rPr>
          <w:rFonts w:ascii="Times New Roman" w:hAnsi="Times New Roman"/>
          <w:i/>
          <w:sz w:val="24"/>
          <w:szCs w:val="24"/>
        </w:rPr>
        <w:t>классно-групповое занятие – 2 часа, практическое занятие – 2  часа</w:t>
      </w:r>
    </w:p>
    <w:p w:rsidR="009C76E1" w:rsidRPr="00270105" w:rsidRDefault="009C76E1" w:rsidP="008F00CE">
      <w:pPr>
        <w:ind w:right="-1" w:firstLine="567"/>
        <w:jc w:val="both"/>
        <w:rPr>
          <w:sz w:val="24"/>
          <w:szCs w:val="24"/>
        </w:rPr>
      </w:pPr>
      <w:r w:rsidRPr="00270105">
        <w:rPr>
          <w:sz w:val="24"/>
          <w:szCs w:val="24"/>
        </w:rPr>
        <w:t>Служебная документация ГДЗС. Порядок хранения и ведения документации. С</w:t>
      </w:r>
      <w:r w:rsidRPr="00270105">
        <w:rPr>
          <w:sz w:val="24"/>
          <w:szCs w:val="24"/>
        </w:rPr>
        <w:t>о</w:t>
      </w:r>
      <w:r w:rsidRPr="00270105">
        <w:rPr>
          <w:sz w:val="24"/>
          <w:szCs w:val="24"/>
        </w:rPr>
        <w:t>ставление годового план-графика проведения проверок</w:t>
      </w:r>
      <w:r w:rsidRPr="00270105">
        <w:rPr>
          <w:noProof/>
          <w:sz w:val="24"/>
          <w:szCs w:val="24"/>
        </w:rPr>
        <w:t xml:space="preserve"> №3 и испытаний (освидетельствования) баллонов.</w:t>
      </w:r>
      <w:r w:rsidRPr="00270105">
        <w:rPr>
          <w:sz w:val="24"/>
          <w:szCs w:val="24"/>
        </w:rPr>
        <w:t xml:space="preserve"> Документы учёта и регистрации, инструкции по эк</w:t>
      </w:r>
      <w:r w:rsidRPr="00270105">
        <w:rPr>
          <w:sz w:val="24"/>
          <w:szCs w:val="24"/>
        </w:rPr>
        <w:t>с</w:t>
      </w:r>
      <w:r w:rsidRPr="00270105">
        <w:rPr>
          <w:sz w:val="24"/>
          <w:szCs w:val="24"/>
        </w:rPr>
        <w:t>плуатации, акты освидетельствования, протоколы испытаний, формуляры, личная карто</w:t>
      </w:r>
      <w:r w:rsidRPr="00270105">
        <w:rPr>
          <w:sz w:val="24"/>
          <w:szCs w:val="24"/>
        </w:rPr>
        <w:t>ч</w:t>
      </w:r>
      <w:r w:rsidRPr="00270105">
        <w:rPr>
          <w:sz w:val="24"/>
          <w:szCs w:val="24"/>
        </w:rPr>
        <w:t>ка газодымозащитника, журнал учета работающих звеньев ГДЗС, журнал регистрации проверок</w:t>
      </w:r>
      <w:r w:rsidRPr="00270105">
        <w:rPr>
          <w:noProof/>
          <w:sz w:val="24"/>
          <w:szCs w:val="24"/>
        </w:rPr>
        <w:t xml:space="preserve"> № 1, № 2, №3</w:t>
      </w:r>
      <w:r w:rsidRPr="00270105">
        <w:rPr>
          <w:sz w:val="24"/>
          <w:szCs w:val="24"/>
        </w:rPr>
        <w:t xml:space="preserve"> и ремо</w:t>
      </w:r>
      <w:r w:rsidRPr="00270105">
        <w:rPr>
          <w:sz w:val="24"/>
          <w:szCs w:val="24"/>
        </w:rPr>
        <w:t>н</w:t>
      </w:r>
      <w:r w:rsidRPr="00270105">
        <w:rPr>
          <w:sz w:val="24"/>
          <w:szCs w:val="24"/>
        </w:rPr>
        <w:t>та.</w:t>
      </w:r>
    </w:p>
    <w:p w:rsidR="009C76E1" w:rsidRPr="00270105" w:rsidRDefault="009C76E1" w:rsidP="008F00CE">
      <w:pPr>
        <w:ind w:right="-1" w:firstLine="567"/>
        <w:jc w:val="both"/>
        <w:rPr>
          <w:sz w:val="24"/>
          <w:szCs w:val="24"/>
        </w:rPr>
      </w:pPr>
      <w:r w:rsidRPr="00270105">
        <w:rPr>
          <w:b/>
          <w:bCs/>
          <w:sz w:val="24"/>
          <w:szCs w:val="24"/>
        </w:rPr>
        <w:t xml:space="preserve">Практическое занятие: </w:t>
      </w:r>
      <w:r w:rsidRPr="00270105">
        <w:rPr>
          <w:sz w:val="24"/>
          <w:szCs w:val="24"/>
        </w:rPr>
        <w:t>Совершенствование практических навыков в заполнении журналов и формуляров базы ГДЗС.</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3.5.</w:t>
      </w:r>
      <w:r w:rsidRPr="00270105">
        <w:rPr>
          <w:b/>
          <w:sz w:val="24"/>
          <w:szCs w:val="24"/>
        </w:rPr>
        <w:t xml:space="preserve"> Назначение и виды технического обслуживания средств индивид</w:t>
      </w:r>
      <w:r w:rsidRPr="00270105">
        <w:rPr>
          <w:b/>
          <w:sz w:val="24"/>
          <w:szCs w:val="24"/>
        </w:rPr>
        <w:t>у</w:t>
      </w:r>
      <w:r w:rsidRPr="00270105">
        <w:rPr>
          <w:b/>
          <w:sz w:val="24"/>
          <w:szCs w:val="24"/>
        </w:rPr>
        <w:t>альной защиты органов дыхания и зрения</w:t>
      </w:r>
    </w:p>
    <w:p w:rsidR="009C76E1" w:rsidRPr="00270105" w:rsidRDefault="009C76E1" w:rsidP="008F00CE">
      <w:pPr>
        <w:ind w:right="-1" w:firstLine="567"/>
        <w:jc w:val="both"/>
        <w:rPr>
          <w:b/>
          <w:sz w:val="24"/>
          <w:szCs w:val="24"/>
        </w:rPr>
      </w:pPr>
      <w:r w:rsidRPr="00270105">
        <w:rPr>
          <w:i/>
          <w:sz w:val="24"/>
          <w:szCs w:val="24"/>
        </w:rPr>
        <w:t>классно-групповое занятие – 2 часа</w:t>
      </w:r>
    </w:p>
    <w:p w:rsidR="009C76E1" w:rsidRPr="00270105" w:rsidRDefault="009C76E1" w:rsidP="008F00CE">
      <w:pPr>
        <w:ind w:right="-1" w:firstLine="567"/>
        <w:jc w:val="both"/>
        <w:rPr>
          <w:sz w:val="24"/>
          <w:szCs w:val="24"/>
        </w:rPr>
      </w:pPr>
      <w:r w:rsidRPr="00270105">
        <w:rPr>
          <w:sz w:val="24"/>
          <w:szCs w:val="24"/>
        </w:rPr>
        <w:t xml:space="preserve">Назначение и виды технического обслуживания СИЗОД, периодичность </w:t>
      </w:r>
      <w:r w:rsidRPr="00270105">
        <w:rPr>
          <w:bCs/>
          <w:sz w:val="24"/>
          <w:szCs w:val="24"/>
        </w:rPr>
        <w:t xml:space="preserve">их </w:t>
      </w:r>
      <w:r w:rsidRPr="00270105">
        <w:rPr>
          <w:sz w:val="24"/>
          <w:szCs w:val="24"/>
        </w:rPr>
        <w:t>провед</w:t>
      </w:r>
      <w:r w:rsidRPr="00270105">
        <w:rPr>
          <w:sz w:val="24"/>
          <w:szCs w:val="24"/>
        </w:rPr>
        <w:t>е</w:t>
      </w:r>
      <w:r w:rsidRPr="00270105">
        <w:rPr>
          <w:sz w:val="24"/>
          <w:szCs w:val="24"/>
        </w:rPr>
        <w:t>ния, диагностирование аппаратов.</w:t>
      </w:r>
    </w:p>
    <w:p w:rsidR="009C76E1" w:rsidRPr="00270105" w:rsidRDefault="009C76E1" w:rsidP="008F00CE">
      <w:pPr>
        <w:ind w:right="-1" w:firstLine="567"/>
        <w:jc w:val="both"/>
        <w:rPr>
          <w:sz w:val="24"/>
          <w:szCs w:val="24"/>
        </w:rPr>
      </w:pPr>
      <w:r w:rsidRPr="00270105">
        <w:rPr>
          <w:sz w:val="24"/>
          <w:szCs w:val="24"/>
        </w:rPr>
        <w:t>Влияние качества проведения проверок на техническое состояние СИЗОД. Технол</w:t>
      </w:r>
      <w:r w:rsidRPr="00270105">
        <w:rPr>
          <w:sz w:val="24"/>
          <w:szCs w:val="24"/>
        </w:rPr>
        <w:t>о</w:t>
      </w:r>
      <w:r w:rsidRPr="00270105">
        <w:rPr>
          <w:sz w:val="24"/>
          <w:szCs w:val="24"/>
        </w:rPr>
        <w:t>гические схемы проведения технического обслуживания С</w:t>
      </w:r>
      <w:r w:rsidRPr="00270105">
        <w:rPr>
          <w:sz w:val="24"/>
          <w:szCs w:val="24"/>
        </w:rPr>
        <w:t>И</w:t>
      </w:r>
      <w:r w:rsidRPr="00270105">
        <w:rPr>
          <w:sz w:val="24"/>
          <w:szCs w:val="24"/>
        </w:rPr>
        <w:t>ЗОД.</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3.6.</w:t>
      </w:r>
      <w:r w:rsidRPr="00270105">
        <w:rPr>
          <w:b/>
          <w:sz w:val="24"/>
          <w:szCs w:val="24"/>
        </w:rPr>
        <w:t xml:space="preserve"> Приборы, оборудование и материалы, используемые для проведения технического обслуживания средств индивидуальной защиты органов дыхания и зрения</w:t>
      </w:r>
    </w:p>
    <w:p w:rsidR="009C76E1" w:rsidRPr="00270105" w:rsidRDefault="009C76E1" w:rsidP="008F00CE">
      <w:pPr>
        <w:ind w:right="-1" w:firstLine="567"/>
        <w:jc w:val="both"/>
        <w:rPr>
          <w:sz w:val="24"/>
          <w:szCs w:val="24"/>
        </w:rPr>
      </w:pPr>
      <w:r w:rsidRPr="00270105">
        <w:rPr>
          <w:i/>
          <w:sz w:val="24"/>
          <w:szCs w:val="24"/>
        </w:rPr>
        <w:t>классно-групповое занятие – 4 часа, практическое занятие – 6 часов</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Классификация современных приборов контроля параметров работы ДАСК и ДАСВ, устройство и технические характеристики. Система контроля дыхательных апп</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 xml:space="preserve">ратов ИР-2, СКАД-1, КУ-9В, Тест АСВ, </w:t>
      </w:r>
      <w:r w:rsidRPr="00270105">
        <w:rPr>
          <w:rFonts w:ascii="Times New Roman" w:hAnsi="Times New Roman" w:cs="Times New Roman"/>
          <w:color w:val="auto"/>
          <w:sz w:val="24"/>
          <w:szCs w:val="24"/>
          <w:lang w:val="en-US"/>
        </w:rPr>
        <w:t>Testor</w:t>
      </w:r>
      <w:r w:rsidRPr="00270105">
        <w:rPr>
          <w:rFonts w:ascii="Times New Roman" w:hAnsi="Times New Roman" w:cs="Times New Roman"/>
          <w:color w:val="auto"/>
          <w:sz w:val="24"/>
          <w:szCs w:val="24"/>
        </w:rPr>
        <w:t xml:space="preserve">, </w:t>
      </w:r>
    </w:p>
    <w:p w:rsidR="009C76E1" w:rsidRPr="00270105" w:rsidRDefault="009C76E1" w:rsidP="008F00CE">
      <w:pPr>
        <w:ind w:right="-1" w:firstLine="567"/>
        <w:jc w:val="both"/>
        <w:rPr>
          <w:sz w:val="24"/>
          <w:szCs w:val="24"/>
        </w:rPr>
      </w:pPr>
      <w:r w:rsidRPr="00270105">
        <w:rPr>
          <w:sz w:val="24"/>
          <w:szCs w:val="24"/>
        </w:rPr>
        <w:t>Контрольно-измерительные приборы: термометры, психрометры</w:t>
      </w:r>
      <w:r w:rsidRPr="00270105">
        <w:rPr>
          <w:bCs/>
          <w:sz w:val="24"/>
          <w:szCs w:val="24"/>
        </w:rPr>
        <w:t xml:space="preserve"> </w:t>
      </w:r>
      <w:r w:rsidRPr="00270105">
        <w:rPr>
          <w:sz w:val="24"/>
          <w:szCs w:val="24"/>
        </w:rPr>
        <w:t>(гидрометры),</w:t>
      </w:r>
      <w:r w:rsidRPr="00270105">
        <w:rPr>
          <w:bCs/>
          <w:sz w:val="24"/>
          <w:szCs w:val="24"/>
        </w:rPr>
        <w:t xml:space="preserve"> </w:t>
      </w:r>
      <w:r w:rsidRPr="00270105">
        <w:rPr>
          <w:sz w:val="24"/>
          <w:szCs w:val="24"/>
        </w:rPr>
        <w:t>ра</w:t>
      </w:r>
      <w:r w:rsidRPr="00270105">
        <w:rPr>
          <w:sz w:val="24"/>
          <w:szCs w:val="24"/>
        </w:rPr>
        <w:t>с</w:t>
      </w:r>
      <w:r w:rsidRPr="00270105">
        <w:rPr>
          <w:sz w:val="24"/>
          <w:szCs w:val="24"/>
        </w:rPr>
        <w:t>ходомеры, манометры, депсиметры (спиртометры), измерительные инструменты, газоан</w:t>
      </w:r>
      <w:r w:rsidRPr="00270105">
        <w:rPr>
          <w:sz w:val="24"/>
          <w:szCs w:val="24"/>
        </w:rPr>
        <w:t>а</w:t>
      </w:r>
      <w:r w:rsidRPr="00270105">
        <w:rPr>
          <w:sz w:val="24"/>
          <w:szCs w:val="24"/>
        </w:rPr>
        <w:t>лизаторы, тест-комплекты.</w:t>
      </w:r>
    </w:p>
    <w:p w:rsidR="009C76E1" w:rsidRPr="00270105" w:rsidRDefault="009C76E1" w:rsidP="008F00CE">
      <w:pPr>
        <w:ind w:right="-1" w:firstLine="567"/>
        <w:jc w:val="both"/>
        <w:rPr>
          <w:sz w:val="24"/>
          <w:szCs w:val="24"/>
        </w:rPr>
      </w:pPr>
      <w:r w:rsidRPr="00270105">
        <w:rPr>
          <w:sz w:val="24"/>
          <w:szCs w:val="24"/>
        </w:rPr>
        <w:t>Проверка рабочего состояния приборов. Стол мастера ГДЗС для диагностирования СИЗОД.</w:t>
      </w:r>
    </w:p>
    <w:p w:rsidR="009C76E1" w:rsidRPr="00270105" w:rsidRDefault="009C76E1" w:rsidP="008F00CE">
      <w:pPr>
        <w:ind w:right="-1" w:firstLine="567"/>
        <w:jc w:val="both"/>
        <w:rPr>
          <w:sz w:val="24"/>
          <w:szCs w:val="24"/>
        </w:rPr>
      </w:pPr>
      <w:r w:rsidRPr="00270105">
        <w:rPr>
          <w:sz w:val="24"/>
          <w:szCs w:val="24"/>
        </w:rPr>
        <w:t>Меры безопасности при работе с приборами и оборудован</w:t>
      </w:r>
      <w:r w:rsidRPr="00270105">
        <w:rPr>
          <w:sz w:val="24"/>
          <w:szCs w:val="24"/>
        </w:rPr>
        <w:t>и</w:t>
      </w:r>
      <w:r w:rsidRPr="00270105">
        <w:rPr>
          <w:sz w:val="24"/>
          <w:szCs w:val="24"/>
        </w:rPr>
        <w:t>ем</w:t>
      </w:r>
      <w:r w:rsidRPr="00270105">
        <w:rPr>
          <w:noProof/>
          <w:sz w:val="24"/>
          <w:szCs w:val="24"/>
        </w:rPr>
        <w:t>.</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b/>
          <w:color w:val="auto"/>
          <w:sz w:val="24"/>
          <w:szCs w:val="24"/>
        </w:rPr>
        <w:t>Практическое занятие:</w:t>
      </w:r>
      <w:r w:rsidRPr="00270105">
        <w:rPr>
          <w:rFonts w:ascii="Times New Roman" w:hAnsi="Times New Roman" w:cs="Times New Roman"/>
          <w:b/>
          <w:sz w:val="24"/>
          <w:szCs w:val="24"/>
        </w:rPr>
        <w:t xml:space="preserve"> </w:t>
      </w:r>
      <w:r w:rsidRPr="00270105">
        <w:rPr>
          <w:rFonts w:ascii="Times New Roman" w:hAnsi="Times New Roman" w:cs="Times New Roman"/>
          <w:color w:val="auto"/>
          <w:sz w:val="24"/>
          <w:szCs w:val="24"/>
        </w:rPr>
        <w:t>Практическая работа с приборами проверки параметров работы СИЗОД при техническом обслуживании СИЗОД.</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noProof/>
          <w:sz w:val="24"/>
          <w:szCs w:val="24"/>
        </w:rPr>
        <w:t>Тема 3.7.</w:t>
      </w:r>
      <w:r w:rsidRPr="00270105">
        <w:rPr>
          <w:b/>
          <w:sz w:val="24"/>
          <w:szCs w:val="24"/>
        </w:rPr>
        <w:t xml:space="preserve"> Правила и порядок проведения рабочей (боевой) проверки средств индивидуальной защиты органов дыхания и зрения</w:t>
      </w:r>
    </w:p>
    <w:p w:rsidR="009C76E1" w:rsidRPr="00270105" w:rsidRDefault="009C76E1" w:rsidP="008F00CE">
      <w:pPr>
        <w:ind w:right="-1" w:firstLine="567"/>
        <w:jc w:val="both"/>
        <w:rPr>
          <w:sz w:val="24"/>
          <w:szCs w:val="24"/>
        </w:rPr>
      </w:pPr>
      <w:r w:rsidRPr="00270105">
        <w:rPr>
          <w:i/>
          <w:sz w:val="24"/>
          <w:szCs w:val="24"/>
        </w:rPr>
        <w:t>классно-групповое занятие – 2 часа, практическое занятие – 2 часа</w:t>
      </w:r>
    </w:p>
    <w:p w:rsidR="009C76E1" w:rsidRPr="00270105" w:rsidRDefault="009C76E1" w:rsidP="008F00CE">
      <w:pPr>
        <w:ind w:right="-1" w:firstLine="567"/>
        <w:jc w:val="both"/>
        <w:rPr>
          <w:sz w:val="24"/>
          <w:szCs w:val="24"/>
        </w:rPr>
      </w:pPr>
      <w:r w:rsidRPr="00270105">
        <w:rPr>
          <w:bCs/>
          <w:sz w:val="24"/>
          <w:szCs w:val="24"/>
        </w:rPr>
        <w:t xml:space="preserve">Назначение проверки и сроки проведения </w:t>
      </w:r>
      <w:r w:rsidRPr="00270105">
        <w:rPr>
          <w:sz w:val="24"/>
          <w:szCs w:val="24"/>
        </w:rPr>
        <w:t>рабочей (боевой)</w:t>
      </w:r>
      <w:r w:rsidRPr="00270105">
        <w:rPr>
          <w:b/>
          <w:sz w:val="24"/>
          <w:szCs w:val="24"/>
        </w:rPr>
        <w:t xml:space="preserve"> </w:t>
      </w:r>
      <w:r w:rsidRPr="00270105">
        <w:rPr>
          <w:bCs/>
          <w:sz w:val="24"/>
          <w:szCs w:val="24"/>
        </w:rPr>
        <w:t xml:space="preserve">проверки. Правила и </w:t>
      </w:r>
      <w:r w:rsidRPr="00270105">
        <w:rPr>
          <w:sz w:val="24"/>
          <w:szCs w:val="24"/>
        </w:rPr>
        <w:t>ее последовательность проведения.</w:t>
      </w:r>
    </w:p>
    <w:p w:rsidR="009C76E1" w:rsidRPr="00270105" w:rsidRDefault="009C76E1" w:rsidP="008F00CE">
      <w:pPr>
        <w:ind w:right="-1" w:firstLine="567"/>
        <w:jc w:val="both"/>
        <w:rPr>
          <w:sz w:val="24"/>
          <w:szCs w:val="24"/>
        </w:rPr>
      </w:pPr>
      <w:r w:rsidRPr="00270105">
        <w:rPr>
          <w:sz w:val="24"/>
          <w:szCs w:val="24"/>
        </w:rPr>
        <w:t>Рабочая (боевая)</w:t>
      </w:r>
      <w:r w:rsidRPr="00270105">
        <w:rPr>
          <w:b/>
          <w:sz w:val="24"/>
          <w:szCs w:val="24"/>
        </w:rPr>
        <w:t xml:space="preserve"> </w:t>
      </w:r>
      <w:r w:rsidRPr="00270105">
        <w:rPr>
          <w:sz w:val="24"/>
          <w:szCs w:val="24"/>
        </w:rPr>
        <w:t xml:space="preserve"> проверка ДАСК. Проверка маски, проверка работы клапанов вд</w:t>
      </w:r>
      <w:r w:rsidRPr="00270105">
        <w:rPr>
          <w:sz w:val="24"/>
          <w:szCs w:val="24"/>
        </w:rPr>
        <w:t>о</w:t>
      </w:r>
      <w:r w:rsidRPr="00270105">
        <w:rPr>
          <w:sz w:val="24"/>
          <w:szCs w:val="24"/>
        </w:rPr>
        <w:t>ха, выдоха, звукового сигнализатора, проверка герм</w:t>
      </w:r>
      <w:r w:rsidRPr="00270105">
        <w:rPr>
          <w:sz w:val="24"/>
          <w:szCs w:val="24"/>
        </w:rPr>
        <w:t>е</w:t>
      </w:r>
      <w:r w:rsidRPr="00270105">
        <w:rPr>
          <w:sz w:val="24"/>
          <w:szCs w:val="24"/>
        </w:rPr>
        <w:t>тичности дыхательного аппарата на разряжение, проверка работы избыточного клапана, проверка работы механизма постоя</w:t>
      </w:r>
      <w:r w:rsidRPr="00270105">
        <w:rPr>
          <w:sz w:val="24"/>
          <w:szCs w:val="24"/>
        </w:rPr>
        <w:t>н</w:t>
      </w:r>
      <w:r w:rsidRPr="00270105">
        <w:rPr>
          <w:sz w:val="24"/>
          <w:szCs w:val="24"/>
        </w:rPr>
        <w:t>ной подачи кислорода, проверка р</w:t>
      </w:r>
      <w:r w:rsidRPr="00270105">
        <w:rPr>
          <w:sz w:val="24"/>
          <w:szCs w:val="24"/>
        </w:rPr>
        <w:t>а</w:t>
      </w:r>
      <w:r w:rsidRPr="00270105">
        <w:rPr>
          <w:sz w:val="24"/>
          <w:szCs w:val="24"/>
        </w:rPr>
        <w:t>боты легочного автомата, проверка работы механизма аварийной подачи кислорода (байпаса), проверка давления кисл</w:t>
      </w:r>
      <w:r w:rsidRPr="00270105">
        <w:rPr>
          <w:sz w:val="24"/>
          <w:szCs w:val="24"/>
        </w:rPr>
        <w:t>о</w:t>
      </w:r>
      <w:r w:rsidRPr="00270105">
        <w:rPr>
          <w:sz w:val="24"/>
          <w:szCs w:val="24"/>
        </w:rPr>
        <w:t>рода в баллоне.</w:t>
      </w:r>
    </w:p>
    <w:p w:rsidR="009C76E1" w:rsidRPr="00270105" w:rsidRDefault="009C76E1" w:rsidP="008F00CE">
      <w:pPr>
        <w:pStyle w:val="FR5"/>
        <w:ind w:right="-1" w:firstLine="567"/>
        <w:jc w:val="both"/>
        <w:rPr>
          <w:rFonts w:ascii="Times New Roman" w:hAnsi="Times New Roman"/>
          <w:sz w:val="24"/>
          <w:szCs w:val="24"/>
        </w:rPr>
      </w:pPr>
      <w:r w:rsidRPr="00270105">
        <w:rPr>
          <w:rFonts w:ascii="Times New Roman" w:hAnsi="Times New Roman"/>
          <w:sz w:val="24"/>
          <w:szCs w:val="24"/>
        </w:rPr>
        <w:t>Рабочая (боевая)</w:t>
      </w:r>
      <w:r w:rsidRPr="00270105">
        <w:rPr>
          <w:rFonts w:ascii="Times New Roman" w:hAnsi="Times New Roman"/>
          <w:b/>
          <w:sz w:val="24"/>
          <w:szCs w:val="24"/>
        </w:rPr>
        <w:t xml:space="preserve"> </w:t>
      </w:r>
      <w:r w:rsidRPr="00270105">
        <w:rPr>
          <w:rFonts w:ascii="Times New Roman" w:hAnsi="Times New Roman"/>
          <w:sz w:val="24"/>
          <w:szCs w:val="24"/>
        </w:rPr>
        <w:t xml:space="preserve"> проверка ДАСВ. Проверка лицевой части, проверка герметичн</w:t>
      </w:r>
      <w:r w:rsidRPr="00270105">
        <w:rPr>
          <w:rFonts w:ascii="Times New Roman" w:hAnsi="Times New Roman"/>
          <w:sz w:val="24"/>
          <w:szCs w:val="24"/>
        </w:rPr>
        <w:t>о</w:t>
      </w:r>
      <w:r w:rsidRPr="00270105">
        <w:rPr>
          <w:rFonts w:ascii="Times New Roman" w:hAnsi="Times New Roman"/>
          <w:sz w:val="24"/>
          <w:szCs w:val="24"/>
        </w:rPr>
        <w:t>сти дыхательного аппарата на разряжение, проверка работы легочного автомата и клапана выдоха лицевой части, проверка срабатывания звукового сигнала, проверка давления во</w:t>
      </w:r>
      <w:r w:rsidRPr="00270105">
        <w:rPr>
          <w:rFonts w:ascii="Times New Roman" w:hAnsi="Times New Roman"/>
          <w:sz w:val="24"/>
          <w:szCs w:val="24"/>
        </w:rPr>
        <w:t>з</w:t>
      </w:r>
      <w:r w:rsidRPr="00270105">
        <w:rPr>
          <w:rFonts w:ascii="Times New Roman" w:hAnsi="Times New Roman"/>
          <w:sz w:val="24"/>
          <w:szCs w:val="24"/>
        </w:rPr>
        <w:t>духа в баллоне.</w:t>
      </w:r>
    </w:p>
    <w:p w:rsidR="009C76E1" w:rsidRPr="00270105" w:rsidRDefault="009C76E1" w:rsidP="008F00CE">
      <w:pPr>
        <w:ind w:right="-1" w:firstLine="567"/>
        <w:jc w:val="both"/>
        <w:rPr>
          <w:sz w:val="24"/>
          <w:szCs w:val="24"/>
        </w:rPr>
      </w:pPr>
      <w:r w:rsidRPr="00270105">
        <w:rPr>
          <w:sz w:val="24"/>
          <w:szCs w:val="24"/>
        </w:rPr>
        <w:t>Порядок надевания, снятия и укладки СИЗОД. Подгонка лицевых ча</w:t>
      </w:r>
      <w:r w:rsidRPr="00270105">
        <w:rPr>
          <w:sz w:val="24"/>
          <w:szCs w:val="24"/>
        </w:rPr>
        <w:t>с</w:t>
      </w:r>
      <w:r w:rsidRPr="00270105">
        <w:rPr>
          <w:sz w:val="24"/>
          <w:szCs w:val="24"/>
        </w:rPr>
        <w:t>тей и ремней.</w:t>
      </w:r>
    </w:p>
    <w:p w:rsidR="009C76E1" w:rsidRPr="00270105" w:rsidRDefault="009C76E1" w:rsidP="008F00CE">
      <w:pPr>
        <w:ind w:right="-1" w:firstLine="567"/>
        <w:jc w:val="both"/>
        <w:rPr>
          <w:sz w:val="24"/>
          <w:szCs w:val="24"/>
        </w:rPr>
      </w:pPr>
      <w:r w:rsidRPr="00270105">
        <w:rPr>
          <w:sz w:val="24"/>
          <w:szCs w:val="24"/>
        </w:rPr>
        <w:t xml:space="preserve">Команды, подаваемые при подготовке СИЗОД к использованию и при включении. Порядок действий газодымозащитников по поданным командам. </w:t>
      </w:r>
    </w:p>
    <w:p w:rsidR="009C76E1" w:rsidRPr="00270105" w:rsidRDefault="009C76E1" w:rsidP="008F00CE">
      <w:pPr>
        <w:ind w:right="-1" w:firstLine="567"/>
        <w:jc w:val="both"/>
        <w:rPr>
          <w:bCs/>
          <w:sz w:val="24"/>
          <w:szCs w:val="24"/>
        </w:rPr>
      </w:pPr>
      <w:r w:rsidRPr="00270105">
        <w:rPr>
          <w:sz w:val="24"/>
          <w:szCs w:val="24"/>
        </w:rPr>
        <w:t>Особенности включения в ДАСК и ДАСВ</w:t>
      </w:r>
      <w:r w:rsidRPr="00270105">
        <w:rPr>
          <w:bCs/>
          <w:sz w:val="24"/>
          <w:szCs w:val="24"/>
        </w:rPr>
        <w:t>. Порядок дыхания в СИЗОД. Меры без</w:t>
      </w:r>
      <w:r w:rsidRPr="00270105">
        <w:rPr>
          <w:bCs/>
          <w:sz w:val="24"/>
          <w:szCs w:val="24"/>
        </w:rPr>
        <w:t>о</w:t>
      </w:r>
      <w:r w:rsidRPr="00270105">
        <w:rPr>
          <w:bCs/>
          <w:sz w:val="24"/>
          <w:szCs w:val="24"/>
        </w:rPr>
        <w:t>пасности при проведении прове</w:t>
      </w:r>
      <w:r w:rsidRPr="00270105">
        <w:rPr>
          <w:bCs/>
          <w:sz w:val="24"/>
          <w:szCs w:val="24"/>
        </w:rPr>
        <w:t>р</w:t>
      </w:r>
      <w:r w:rsidRPr="00270105">
        <w:rPr>
          <w:bCs/>
          <w:sz w:val="24"/>
          <w:szCs w:val="24"/>
        </w:rPr>
        <w:t>ки.</w:t>
      </w:r>
    </w:p>
    <w:p w:rsidR="009C76E1" w:rsidRPr="00270105" w:rsidRDefault="009C76E1" w:rsidP="008F00CE">
      <w:pPr>
        <w:pStyle w:val="FR5"/>
        <w:ind w:right="-1" w:firstLine="567"/>
        <w:jc w:val="both"/>
        <w:rPr>
          <w:rFonts w:ascii="Times New Roman" w:hAnsi="Times New Roman"/>
          <w:bCs/>
          <w:sz w:val="24"/>
          <w:szCs w:val="24"/>
        </w:rPr>
      </w:pPr>
      <w:r w:rsidRPr="00270105">
        <w:rPr>
          <w:rFonts w:ascii="Times New Roman" w:hAnsi="Times New Roman"/>
          <w:b/>
          <w:sz w:val="24"/>
          <w:szCs w:val="24"/>
        </w:rPr>
        <w:t>Практическое занятие:</w:t>
      </w:r>
      <w:r w:rsidRPr="00270105">
        <w:rPr>
          <w:rFonts w:ascii="Times New Roman" w:hAnsi="Times New Roman"/>
          <w:bCs/>
          <w:sz w:val="24"/>
          <w:szCs w:val="24"/>
        </w:rPr>
        <w:t xml:space="preserve"> Практическая отработка действий в надевании СИЗОД, у</w:t>
      </w:r>
      <w:r w:rsidRPr="00270105">
        <w:rPr>
          <w:rFonts w:ascii="Times New Roman" w:hAnsi="Times New Roman"/>
          <w:bCs/>
          <w:sz w:val="24"/>
          <w:szCs w:val="24"/>
        </w:rPr>
        <w:t>к</w:t>
      </w:r>
      <w:r w:rsidRPr="00270105">
        <w:rPr>
          <w:rFonts w:ascii="Times New Roman" w:hAnsi="Times New Roman"/>
          <w:bCs/>
          <w:sz w:val="24"/>
          <w:szCs w:val="24"/>
        </w:rPr>
        <w:t>ладке и подгонке ремней и маски СИЗОД. Проведение рабочей (боевой) проверки.</w:t>
      </w:r>
    </w:p>
    <w:p w:rsidR="009C76E1" w:rsidRPr="00270105" w:rsidRDefault="009C76E1" w:rsidP="008F00CE">
      <w:pPr>
        <w:pStyle w:val="FR5"/>
        <w:ind w:right="-1" w:firstLine="567"/>
        <w:jc w:val="both"/>
        <w:rPr>
          <w:rFonts w:ascii="Times New Roman" w:hAnsi="Times New Roman"/>
          <w:bCs/>
          <w:sz w:val="24"/>
          <w:szCs w:val="24"/>
        </w:rPr>
      </w:pPr>
    </w:p>
    <w:p w:rsidR="009C76E1" w:rsidRPr="00270105" w:rsidRDefault="009C76E1" w:rsidP="008F00CE">
      <w:pPr>
        <w:ind w:right="-1" w:firstLine="567"/>
        <w:jc w:val="both"/>
        <w:rPr>
          <w:bCs/>
          <w:sz w:val="24"/>
          <w:szCs w:val="24"/>
        </w:rPr>
      </w:pPr>
      <w:r w:rsidRPr="00270105">
        <w:rPr>
          <w:sz w:val="24"/>
          <w:szCs w:val="24"/>
        </w:rPr>
        <w:t>Примечание - Рабочая (боевая) п</w:t>
      </w:r>
      <w:r w:rsidRPr="00270105">
        <w:rPr>
          <w:bCs/>
          <w:sz w:val="24"/>
          <w:szCs w:val="24"/>
        </w:rPr>
        <w:t>роверка проводится в последовательности, изл</w:t>
      </w:r>
      <w:r w:rsidRPr="00270105">
        <w:rPr>
          <w:bCs/>
          <w:sz w:val="24"/>
          <w:szCs w:val="24"/>
        </w:rPr>
        <w:t>о</w:t>
      </w:r>
      <w:r w:rsidRPr="00270105">
        <w:rPr>
          <w:bCs/>
          <w:sz w:val="24"/>
          <w:szCs w:val="24"/>
        </w:rPr>
        <w:t>женной в Правилах по организации и деятельности газодымозащитной службы.</w:t>
      </w:r>
    </w:p>
    <w:p w:rsidR="009C76E1" w:rsidRPr="00270105" w:rsidRDefault="009C76E1" w:rsidP="008F00CE">
      <w:pPr>
        <w:pStyle w:val="FR5"/>
        <w:ind w:right="-1" w:firstLine="567"/>
        <w:jc w:val="both"/>
        <w:rPr>
          <w:rFonts w:ascii="Times New Roman" w:hAnsi="Times New Roman"/>
          <w:bCs/>
          <w:sz w:val="24"/>
          <w:szCs w:val="24"/>
        </w:rPr>
      </w:pPr>
    </w:p>
    <w:p w:rsidR="009C76E1" w:rsidRPr="00270105" w:rsidRDefault="009C76E1" w:rsidP="008F00CE">
      <w:pPr>
        <w:ind w:right="-1" w:firstLine="567"/>
        <w:jc w:val="both"/>
        <w:rPr>
          <w:b/>
          <w:sz w:val="24"/>
          <w:szCs w:val="24"/>
        </w:rPr>
      </w:pPr>
      <w:r w:rsidRPr="00270105">
        <w:rPr>
          <w:b/>
          <w:sz w:val="24"/>
          <w:szCs w:val="24"/>
        </w:rPr>
        <w:t>Тема 3.8. Правила и порядок проведения проверки</w:t>
      </w:r>
      <w:r w:rsidRPr="00270105">
        <w:rPr>
          <w:b/>
          <w:noProof/>
          <w:sz w:val="24"/>
          <w:szCs w:val="24"/>
        </w:rPr>
        <w:t xml:space="preserve"> № 1 и № 2</w:t>
      </w:r>
      <w:r w:rsidRPr="00270105">
        <w:rPr>
          <w:b/>
          <w:sz w:val="24"/>
          <w:szCs w:val="24"/>
        </w:rPr>
        <w:t xml:space="preserve"> средств индив</w:t>
      </w:r>
      <w:r w:rsidRPr="00270105">
        <w:rPr>
          <w:b/>
          <w:sz w:val="24"/>
          <w:szCs w:val="24"/>
        </w:rPr>
        <w:t>и</w:t>
      </w:r>
      <w:r w:rsidRPr="00270105">
        <w:rPr>
          <w:b/>
          <w:sz w:val="24"/>
          <w:szCs w:val="24"/>
        </w:rPr>
        <w:t>дуальной защиты органов дыхания и зрения</w:t>
      </w:r>
    </w:p>
    <w:p w:rsidR="009C76E1" w:rsidRPr="00270105" w:rsidRDefault="009C76E1" w:rsidP="008F00CE">
      <w:pPr>
        <w:ind w:right="-1" w:firstLine="567"/>
        <w:jc w:val="both"/>
        <w:rPr>
          <w:sz w:val="24"/>
          <w:szCs w:val="24"/>
        </w:rPr>
      </w:pPr>
      <w:r w:rsidRPr="00270105">
        <w:rPr>
          <w:i/>
          <w:sz w:val="24"/>
          <w:szCs w:val="24"/>
        </w:rPr>
        <w:t>классно-групповое занятие – 6 часов, практическое занятие – 10 часов</w:t>
      </w:r>
    </w:p>
    <w:p w:rsidR="009C76E1" w:rsidRPr="00270105" w:rsidRDefault="009C76E1" w:rsidP="008F00CE">
      <w:pPr>
        <w:ind w:right="-1" w:firstLine="567"/>
        <w:jc w:val="both"/>
        <w:rPr>
          <w:sz w:val="24"/>
          <w:szCs w:val="24"/>
        </w:rPr>
      </w:pPr>
      <w:r w:rsidRPr="00270105">
        <w:rPr>
          <w:sz w:val="24"/>
          <w:szCs w:val="24"/>
        </w:rPr>
        <w:t>Назначение и сроки проведения проверки</w:t>
      </w:r>
      <w:r w:rsidRPr="00270105">
        <w:rPr>
          <w:noProof/>
          <w:sz w:val="24"/>
          <w:szCs w:val="24"/>
        </w:rPr>
        <w:t xml:space="preserve"> № 1 и № 2.</w:t>
      </w:r>
      <w:r w:rsidRPr="00270105">
        <w:rPr>
          <w:sz w:val="24"/>
          <w:szCs w:val="24"/>
        </w:rPr>
        <w:t xml:space="preserve"> Правила проверки</w:t>
      </w:r>
      <w:r w:rsidRPr="00270105">
        <w:rPr>
          <w:b/>
          <w:sz w:val="24"/>
          <w:szCs w:val="24"/>
        </w:rPr>
        <w:t xml:space="preserve"> </w:t>
      </w:r>
      <w:r w:rsidRPr="00270105">
        <w:rPr>
          <w:bCs/>
          <w:sz w:val="24"/>
          <w:szCs w:val="24"/>
        </w:rPr>
        <w:t xml:space="preserve">и ее </w:t>
      </w:r>
      <w:r w:rsidRPr="00270105">
        <w:rPr>
          <w:bCs/>
          <w:noProof/>
          <w:sz w:val="24"/>
          <w:szCs w:val="24"/>
        </w:rPr>
        <w:t>последовательность.</w:t>
      </w:r>
    </w:p>
    <w:p w:rsidR="009C76E1" w:rsidRPr="00270105" w:rsidRDefault="009C76E1" w:rsidP="008F00CE">
      <w:pPr>
        <w:ind w:right="-1" w:firstLine="567"/>
        <w:jc w:val="both"/>
        <w:rPr>
          <w:sz w:val="24"/>
          <w:szCs w:val="24"/>
        </w:rPr>
      </w:pPr>
      <w:r w:rsidRPr="00270105">
        <w:rPr>
          <w:sz w:val="24"/>
          <w:szCs w:val="24"/>
        </w:rPr>
        <w:t>Проверка</w:t>
      </w:r>
      <w:r w:rsidRPr="00270105">
        <w:rPr>
          <w:noProof/>
          <w:sz w:val="24"/>
          <w:szCs w:val="24"/>
        </w:rPr>
        <w:t xml:space="preserve"> №1</w:t>
      </w:r>
      <w:r w:rsidRPr="00270105">
        <w:rPr>
          <w:sz w:val="24"/>
          <w:szCs w:val="24"/>
        </w:rPr>
        <w:t xml:space="preserve"> ДАСВ и ДАСК.</w:t>
      </w:r>
    </w:p>
    <w:p w:rsidR="009C76E1" w:rsidRPr="00270105" w:rsidRDefault="009C76E1" w:rsidP="008F00CE">
      <w:pPr>
        <w:pStyle w:val="31"/>
        <w:tabs>
          <w:tab w:val="left" w:pos="8931"/>
          <w:tab w:val="left" w:pos="9631"/>
        </w:tabs>
        <w:spacing w:after="0"/>
        <w:ind w:right="-1" w:firstLine="567"/>
        <w:jc w:val="both"/>
        <w:rPr>
          <w:rFonts w:ascii="Times New Roman" w:hAnsi="Times New Roman"/>
          <w:sz w:val="24"/>
          <w:szCs w:val="24"/>
        </w:rPr>
      </w:pPr>
      <w:r w:rsidRPr="00270105">
        <w:rPr>
          <w:rFonts w:ascii="Times New Roman" w:hAnsi="Times New Roman"/>
          <w:sz w:val="24"/>
          <w:szCs w:val="24"/>
        </w:rPr>
        <w:t>Проведение внешнего осмотра противогаза, лицевой части, проверка работы кл</w:t>
      </w:r>
      <w:r w:rsidRPr="00270105">
        <w:rPr>
          <w:rFonts w:ascii="Times New Roman" w:hAnsi="Times New Roman"/>
          <w:sz w:val="24"/>
          <w:szCs w:val="24"/>
        </w:rPr>
        <w:t>а</w:t>
      </w:r>
      <w:r w:rsidRPr="00270105">
        <w:rPr>
          <w:rFonts w:ascii="Times New Roman" w:hAnsi="Times New Roman"/>
          <w:sz w:val="24"/>
          <w:szCs w:val="24"/>
        </w:rPr>
        <w:t>панов вдоха выдоха и звукового сигнализатора, проверка герметичности противог</w:t>
      </w:r>
      <w:r w:rsidRPr="00270105">
        <w:rPr>
          <w:rFonts w:ascii="Times New Roman" w:hAnsi="Times New Roman"/>
          <w:sz w:val="24"/>
          <w:szCs w:val="24"/>
        </w:rPr>
        <w:t>а</w:t>
      </w:r>
      <w:r w:rsidRPr="00270105">
        <w:rPr>
          <w:rFonts w:ascii="Times New Roman" w:hAnsi="Times New Roman"/>
          <w:sz w:val="24"/>
          <w:szCs w:val="24"/>
        </w:rPr>
        <w:t>за на разряжение, проверка работы избыточного клапана, проверка соединений прот</w:t>
      </w:r>
      <w:r w:rsidRPr="00270105">
        <w:rPr>
          <w:rFonts w:ascii="Times New Roman" w:hAnsi="Times New Roman"/>
          <w:sz w:val="24"/>
          <w:szCs w:val="24"/>
        </w:rPr>
        <w:t>и</w:t>
      </w:r>
      <w:r w:rsidRPr="00270105">
        <w:rPr>
          <w:rFonts w:ascii="Times New Roman" w:hAnsi="Times New Roman"/>
          <w:sz w:val="24"/>
          <w:szCs w:val="24"/>
        </w:rPr>
        <w:t>вогаза, находящихся под высоким давлением, проверка работы механизма постоянной подачи кислорода, проверка работы легочного автомата, проверка работы механизма авари</w:t>
      </w:r>
      <w:r w:rsidRPr="00270105">
        <w:rPr>
          <w:rFonts w:ascii="Times New Roman" w:hAnsi="Times New Roman"/>
          <w:sz w:val="24"/>
          <w:szCs w:val="24"/>
        </w:rPr>
        <w:t>й</w:t>
      </w:r>
      <w:r w:rsidRPr="00270105">
        <w:rPr>
          <w:rFonts w:ascii="Times New Roman" w:hAnsi="Times New Roman"/>
          <w:sz w:val="24"/>
          <w:szCs w:val="24"/>
        </w:rPr>
        <w:t>ной подачи кислорода (байпаса), определение запаса (давления) к</w:t>
      </w:r>
      <w:r w:rsidRPr="00270105">
        <w:rPr>
          <w:rFonts w:ascii="Times New Roman" w:hAnsi="Times New Roman"/>
          <w:sz w:val="24"/>
          <w:szCs w:val="24"/>
        </w:rPr>
        <w:t>и</w:t>
      </w:r>
      <w:r w:rsidRPr="00270105">
        <w:rPr>
          <w:rFonts w:ascii="Times New Roman" w:hAnsi="Times New Roman"/>
          <w:sz w:val="24"/>
          <w:szCs w:val="24"/>
        </w:rPr>
        <w:t>слорода в баллоне.</w:t>
      </w:r>
    </w:p>
    <w:p w:rsidR="009C76E1" w:rsidRPr="00270105" w:rsidRDefault="009C76E1" w:rsidP="008F00CE">
      <w:pPr>
        <w:tabs>
          <w:tab w:val="left" w:pos="9639"/>
        </w:tabs>
        <w:ind w:right="-1" w:firstLine="567"/>
        <w:jc w:val="both"/>
        <w:rPr>
          <w:sz w:val="24"/>
          <w:szCs w:val="24"/>
        </w:rPr>
      </w:pPr>
      <w:r w:rsidRPr="00270105">
        <w:rPr>
          <w:sz w:val="24"/>
          <w:szCs w:val="24"/>
        </w:rPr>
        <w:t>Проверка</w:t>
      </w:r>
      <w:r w:rsidRPr="00270105">
        <w:rPr>
          <w:noProof/>
          <w:sz w:val="24"/>
          <w:szCs w:val="24"/>
        </w:rPr>
        <w:t xml:space="preserve"> № 2 ДАСВ и ДАСК</w:t>
      </w:r>
      <w:r w:rsidRPr="00270105">
        <w:rPr>
          <w:sz w:val="24"/>
          <w:szCs w:val="24"/>
        </w:rPr>
        <w:t>.</w:t>
      </w:r>
    </w:p>
    <w:p w:rsidR="009C76E1" w:rsidRPr="00270105" w:rsidRDefault="009C76E1" w:rsidP="008F00CE">
      <w:pPr>
        <w:tabs>
          <w:tab w:val="left" w:pos="9639"/>
        </w:tabs>
        <w:ind w:right="-1" w:firstLine="567"/>
        <w:jc w:val="both"/>
        <w:rPr>
          <w:sz w:val="24"/>
          <w:szCs w:val="24"/>
        </w:rPr>
      </w:pPr>
      <w:r w:rsidRPr="00270105">
        <w:rPr>
          <w:sz w:val="24"/>
          <w:szCs w:val="24"/>
        </w:rPr>
        <w:t>Проверка исправности лицевой части, проверка надежности крепления подвесной системы аппарата, баллона (баллонов) и манометра, проверка герметичности системы в</w:t>
      </w:r>
      <w:r w:rsidRPr="00270105">
        <w:rPr>
          <w:sz w:val="24"/>
          <w:szCs w:val="24"/>
        </w:rPr>
        <w:t>ы</w:t>
      </w:r>
      <w:r w:rsidRPr="00270105">
        <w:rPr>
          <w:sz w:val="24"/>
          <w:szCs w:val="24"/>
        </w:rPr>
        <w:t>сокого и редуцированного</w:t>
      </w:r>
      <w:r w:rsidRPr="00270105">
        <w:rPr>
          <w:b/>
          <w:sz w:val="24"/>
          <w:szCs w:val="24"/>
        </w:rPr>
        <w:t xml:space="preserve"> </w:t>
      </w:r>
      <w:r w:rsidRPr="00270105">
        <w:rPr>
          <w:bCs/>
          <w:sz w:val="24"/>
          <w:szCs w:val="24"/>
        </w:rPr>
        <w:t xml:space="preserve">давления, проверка величины давления, при котором </w:t>
      </w:r>
      <w:r w:rsidRPr="00270105">
        <w:rPr>
          <w:sz w:val="24"/>
          <w:szCs w:val="24"/>
        </w:rPr>
        <w:t>срабат</w:t>
      </w:r>
      <w:r w:rsidRPr="00270105">
        <w:rPr>
          <w:sz w:val="24"/>
          <w:szCs w:val="24"/>
        </w:rPr>
        <w:t>ы</w:t>
      </w:r>
      <w:r w:rsidRPr="00270105">
        <w:rPr>
          <w:sz w:val="24"/>
          <w:szCs w:val="24"/>
        </w:rPr>
        <w:t>вает звуковой сигнализатор, проверка герметичности воздуховодной системы с легочным автоматом, проверка исправности легочного автомата и клапана выдоха, проверка и</w:t>
      </w:r>
      <w:r w:rsidRPr="00270105">
        <w:rPr>
          <w:sz w:val="24"/>
          <w:szCs w:val="24"/>
        </w:rPr>
        <w:t>с</w:t>
      </w:r>
      <w:r w:rsidRPr="00270105">
        <w:rPr>
          <w:sz w:val="24"/>
          <w:szCs w:val="24"/>
        </w:rPr>
        <w:t>правности устройства дополнительной подачи воздуха, проверка исправности газового редуктора, проверка давления воздуха в ба</w:t>
      </w:r>
      <w:r w:rsidRPr="00270105">
        <w:rPr>
          <w:sz w:val="24"/>
          <w:szCs w:val="24"/>
        </w:rPr>
        <w:t>л</w:t>
      </w:r>
      <w:r w:rsidRPr="00270105">
        <w:rPr>
          <w:sz w:val="24"/>
          <w:szCs w:val="24"/>
        </w:rPr>
        <w:t>лоне.</w:t>
      </w:r>
    </w:p>
    <w:p w:rsidR="009C76E1" w:rsidRPr="00270105" w:rsidRDefault="009C76E1" w:rsidP="008F00CE">
      <w:pPr>
        <w:ind w:right="-1" w:firstLine="567"/>
        <w:jc w:val="both"/>
        <w:rPr>
          <w:sz w:val="24"/>
          <w:szCs w:val="24"/>
        </w:rPr>
      </w:pPr>
      <w:r w:rsidRPr="00270105">
        <w:rPr>
          <w:sz w:val="24"/>
          <w:szCs w:val="24"/>
        </w:rPr>
        <w:t>Меры безопасности при проведении проверок.</w:t>
      </w:r>
    </w:p>
    <w:p w:rsidR="009C76E1" w:rsidRPr="00270105" w:rsidRDefault="009C76E1" w:rsidP="008F00CE">
      <w:pPr>
        <w:ind w:right="-1" w:firstLine="567"/>
        <w:jc w:val="both"/>
        <w:rPr>
          <w:sz w:val="24"/>
          <w:szCs w:val="24"/>
        </w:rPr>
      </w:pPr>
      <w:r w:rsidRPr="00270105">
        <w:rPr>
          <w:sz w:val="24"/>
          <w:szCs w:val="24"/>
        </w:rPr>
        <w:t>Порядок оформления результатов проверки.</w:t>
      </w:r>
    </w:p>
    <w:p w:rsidR="009C76E1" w:rsidRPr="00270105" w:rsidRDefault="009C76E1" w:rsidP="008F00CE">
      <w:pPr>
        <w:ind w:right="-1" w:firstLine="567"/>
        <w:jc w:val="both"/>
        <w:rPr>
          <w:bCs/>
          <w:sz w:val="24"/>
          <w:szCs w:val="24"/>
        </w:rPr>
      </w:pPr>
      <w:r w:rsidRPr="00270105">
        <w:rPr>
          <w:sz w:val="24"/>
          <w:szCs w:val="24"/>
        </w:rPr>
        <w:t xml:space="preserve">Примечание: </w:t>
      </w:r>
      <w:r w:rsidRPr="00270105">
        <w:rPr>
          <w:bCs/>
          <w:sz w:val="24"/>
          <w:szCs w:val="24"/>
        </w:rPr>
        <w:t>Проверка проводится в последовательности, рекомендованной зав</w:t>
      </w:r>
      <w:r w:rsidRPr="00270105">
        <w:rPr>
          <w:bCs/>
          <w:sz w:val="24"/>
          <w:szCs w:val="24"/>
        </w:rPr>
        <w:t>о</w:t>
      </w:r>
      <w:r w:rsidRPr="00270105">
        <w:rPr>
          <w:bCs/>
          <w:sz w:val="24"/>
          <w:szCs w:val="24"/>
        </w:rPr>
        <w:t>дом-изготовителем.</w:t>
      </w:r>
    </w:p>
    <w:p w:rsidR="009C76E1" w:rsidRPr="00270105" w:rsidRDefault="009C76E1" w:rsidP="008F00CE">
      <w:pPr>
        <w:ind w:right="-1" w:firstLine="567"/>
        <w:jc w:val="both"/>
        <w:rPr>
          <w:sz w:val="24"/>
          <w:szCs w:val="24"/>
        </w:rPr>
      </w:pPr>
      <w:r w:rsidRPr="00270105">
        <w:rPr>
          <w:b/>
          <w:sz w:val="24"/>
          <w:szCs w:val="24"/>
        </w:rPr>
        <w:t xml:space="preserve">Практическое занятие: </w:t>
      </w:r>
      <w:r w:rsidRPr="00270105">
        <w:rPr>
          <w:sz w:val="24"/>
          <w:szCs w:val="24"/>
        </w:rPr>
        <w:t>Практическая отработка правил и методики проведения проверок № 1 и № 2.</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3.9.</w:t>
      </w:r>
      <w:r w:rsidRPr="00270105">
        <w:rPr>
          <w:b/>
          <w:sz w:val="24"/>
          <w:szCs w:val="24"/>
        </w:rPr>
        <w:t xml:space="preserve"> Правила и порядок проведения проверки</w:t>
      </w:r>
      <w:r w:rsidRPr="00270105">
        <w:rPr>
          <w:b/>
          <w:noProof/>
          <w:sz w:val="24"/>
          <w:szCs w:val="24"/>
        </w:rPr>
        <w:t xml:space="preserve"> № 3</w:t>
      </w:r>
      <w:r w:rsidRPr="00270105">
        <w:rPr>
          <w:b/>
          <w:sz w:val="24"/>
          <w:szCs w:val="24"/>
        </w:rPr>
        <w:t xml:space="preserve"> средств индивидуал</w:t>
      </w:r>
      <w:r w:rsidRPr="00270105">
        <w:rPr>
          <w:b/>
          <w:sz w:val="24"/>
          <w:szCs w:val="24"/>
        </w:rPr>
        <w:t>ь</w:t>
      </w:r>
      <w:r w:rsidRPr="00270105">
        <w:rPr>
          <w:b/>
          <w:sz w:val="24"/>
          <w:szCs w:val="24"/>
        </w:rPr>
        <w:t>ной защиты органов дыхания и зрения</w:t>
      </w:r>
    </w:p>
    <w:p w:rsidR="009C76E1" w:rsidRPr="00270105" w:rsidRDefault="009C76E1" w:rsidP="008F00CE">
      <w:pPr>
        <w:ind w:right="-1" w:firstLine="567"/>
        <w:jc w:val="both"/>
        <w:rPr>
          <w:sz w:val="24"/>
          <w:szCs w:val="24"/>
        </w:rPr>
      </w:pPr>
      <w:r w:rsidRPr="00270105">
        <w:rPr>
          <w:i/>
          <w:sz w:val="24"/>
          <w:szCs w:val="24"/>
        </w:rPr>
        <w:t>классно-групповое занятие – 4 часа, практическое занятие – 12 часов</w:t>
      </w:r>
    </w:p>
    <w:p w:rsidR="009C76E1" w:rsidRPr="00270105" w:rsidRDefault="009C76E1" w:rsidP="008F00CE">
      <w:pPr>
        <w:ind w:right="-1" w:firstLine="567"/>
        <w:jc w:val="both"/>
        <w:rPr>
          <w:sz w:val="24"/>
          <w:szCs w:val="24"/>
        </w:rPr>
      </w:pPr>
    </w:p>
    <w:p w:rsidR="009C76E1" w:rsidRPr="00270105" w:rsidRDefault="009C76E1" w:rsidP="008F00CE">
      <w:pPr>
        <w:pStyle w:val="af"/>
        <w:spacing w:before="0" w:after="0"/>
        <w:ind w:left="0" w:right="57" w:firstLine="567"/>
        <w:rPr>
          <w:rFonts w:ascii="Times New Roman" w:hAnsi="Times New Roman" w:cs="Times New Roman"/>
          <w:color w:val="000000"/>
          <w:sz w:val="24"/>
          <w:szCs w:val="24"/>
        </w:rPr>
      </w:pPr>
      <w:r w:rsidRPr="00270105">
        <w:rPr>
          <w:rFonts w:ascii="Times New Roman" w:hAnsi="Times New Roman" w:cs="Times New Roman"/>
          <w:color w:val="auto"/>
          <w:sz w:val="24"/>
          <w:szCs w:val="24"/>
        </w:rPr>
        <w:t>Назначение и сроки проведения проверки</w:t>
      </w:r>
      <w:r w:rsidRPr="00270105">
        <w:rPr>
          <w:rFonts w:ascii="Times New Roman" w:hAnsi="Times New Roman" w:cs="Times New Roman"/>
          <w:noProof/>
          <w:color w:val="auto"/>
          <w:sz w:val="24"/>
          <w:szCs w:val="24"/>
        </w:rPr>
        <w:t xml:space="preserve"> № 3 ДАСВ и ДАСК.</w:t>
      </w:r>
      <w:r w:rsidRPr="00270105">
        <w:rPr>
          <w:rFonts w:ascii="Times New Roman" w:hAnsi="Times New Roman" w:cs="Times New Roman"/>
          <w:color w:val="auto"/>
          <w:sz w:val="24"/>
          <w:szCs w:val="24"/>
        </w:rPr>
        <w:t xml:space="preserve"> </w:t>
      </w:r>
      <w:r w:rsidRPr="00270105">
        <w:rPr>
          <w:rFonts w:ascii="Times New Roman" w:hAnsi="Times New Roman" w:cs="Times New Roman"/>
          <w:color w:val="000000"/>
          <w:sz w:val="24"/>
          <w:szCs w:val="24"/>
        </w:rPr>
        <w:t>Неполная разбо</w:t>
      </w:r>
      <w:r w:rsidRPr="00270105">
        <w:rPr>
          <w:rFonts w:ascii="Times New Roman" w:hAnsi="Times New Roman" w:cs="Times New Roman"/>
          <w:color w:val="000000"/>
          <w:sz w:val="24"/>
          <w:szCs w:val="24"/>
        </w:rPr>
        <w:t>р</w:t>
      </w:r>
      <w:r w:rsidRPr="00270105">
        <w:rPr>
          <w:rFonts w:ascii="Times New Roman" w:hAnsi="Times New Roman" w:cs="Times New Roman"/>
          <w:color w:val="000000"/>
          <w:sz w:val="24"/>
          <w:szCs w:val="24"/>
        </w:rPr>
        <w:t>ка и сборка, чистка,  сушка и регулировка дыхательных аппаратов. Дезинфекция дых</w:t>
      </w:r>
      <w:r w:rsidRPr="00270105">
        <w:rPr>
          <w:rFonts w:ascii="Times New Roman" w:hAnsi="Times New Roman" w:cs="Times New Roman"/>
          <w:color w:val="000000"/>
          <w:sz w:val="24"/>
          <w:szCs w:val="24"/>
        </w:rPr>
        <w:t>а</w:t>
      </w:r>
      <w:r w:rsidRPr="00270105">
        <w:rPr>
          <w:rFonts w:ascii="Times New Roman" w:hAnsi="Times New Roman" w:cs="Times New Roman"/>
          <w:color w:val="000000"/>
          <w:sz w:val="24"/>
          <w:szCs w:val="24"/>
        </w:rPr>
        <w:t>тельных аппаратов.</w:t>
      </w:r>
    </w:p>
    <w:p w:rsidR="009C76E1" w:rsidRPr="00270105" w:rsidRDefault="009C76E1" w:rsidP="008F00CE">
      <w:pPr>
        <w:ind w:right="-1" w:firstLine="567"/>
        <w:jc w:val="both"/>
        <w:rPr>
          <w:sz w:val="24"/>
          <w:szCs w:val="24"/>
        </w:rPr>
      </w:pPr>
      <w:r w:rsidRPr="00270105">
        <w:rPr>
          <w:sz w:val="24"/>
          <w:szCs w:val="24"/>
        </w:rPr>
        <w:t>Представление СИЗОД на проверку подразделениями ФПС. Диагностирование у</w:t>
      </w:r>
      <w:r w:rsidRPr="00270105">
        <w:rPr>
          <w:sz w:val="24"/>
          <w:szCs w:val="24"/>
        </w:rPr>
        <w:t>з</w:t>
      </w:r>
      <w:r w:rsidRPr="00270105">
        <w:rPr>
          <w:sz w:val="24"/>
          <w:szCs w:val="24"/>
        </w:rPr>
        <w:t>лов и деталей ДАСВ и ДАСК. Порядок и</w:t>
      </w:r>
      <w:r w:rsidRPr="00270105">
        <w:rPr>
          <w:noProof/>
          <w:sz w:val="24"/>
          <w:szCs w:val="24"/>
        </w:rPr>
        <w:t xml:space="preserve"> </w:t>
      </w:r>
      <w:r w:rsidRPr="00270105">
        <w:rPr>
          <w:sz w:val="24"/>
          <w:szCs w:val="24"/>
        </w:rPr>
        <w:t>проведение неполной разборки и сборки, пр</w:t>
      </w:r>
      <w:r w:rsidRPr="00270105">
        <w:rPr>
          <w:sz w:val="24"/>
          <w:szCs w:val="24"/>
        </w:rPr>
        <w:t>о</w:t>
      </w:r>
      <w:r w:rsidRPr="00270105">
        <w:rPr>
          <w:sz w:val="24"/>
          <w:szCs w:val="24"/>
        </w:rPr>
        <w:t>мывка и сушка узлов и деталей ДАСВ и ДАСК. Меры безопасности</w:t>
      </w:r>
      <w:r w:rsidRPr="00270105">
        <w:rPr>
          <w:b/>
          <w:sz w:val="24"/>
          <w:szCs w:val="24"/>
        </w:rPr>
        <w:t xml:space="preserve"> </w:t>
      </w:r>
      <w:r w:rsidRPr="00270105">
        <w:rPr>
          <w:bCs/>
          <w:sz w:val="24"/>
          <w:szCs w:val="24"/>
        </w:rPr>
        <w:t>при проведении пр</w:t>
      </w:r>
      <w:r w:rsidRPr="00270105">
        <w:rPr>
          <w:bCs/>
          <w:sz w:val="24"/>
          <w:szCs w:val="24"/>
        </w:rPr>
        <w:t>о</w:t>
      </w:r>
      <w:r w:rsidRPr="00270105">
        <w:rPr>
          <w:bCs/>
          <w:sz w:val="24"/>
          <w:szCs w:val="24"/>
        </w:rPr>
        <w:t>верки.</w:t>
      </w:r>
    </w:p>
    <w:p w:rsidR="009C76E1" w:rsidRPr="00270105" w:rsidRDefault="009C76E1" w:rsidP="008F00CE">
      <w:pPr>
        <w:ind w:right="-1" w:firstLine="567"/>
        <w:jc w:val="both"/>
        <w:rPr>
          <w:sz w:val="24"/>
          <w:szCs w:val="24"/>
        </w:rPr>
      </w:pPr>
      <w:r w:rsidRPr="00270105">
        <w:rPr>
          <w:sz w:val="24"/>
          <w:szCs w:val="24"/>
        </w:rPr>
        <w:t>Порядок</w:t>
      </w:r>
      <w:r w:rsidRPr="00270105">
        <w:rPr>
          <w:b/>
          <w:sz w:val="24"/>
          <w:szCs w:val="24"/>
        </w:rPr>
        <w:t xml:space="preserve"> </w:t>
      </w:r>
      <w:r w:rsidRPr="00270105">
        <w:rPr>
          <w:bCs/>
          <w:sz w:val="24"/>
          <w:szCs w:val="24"/>
        </w:rPr>
        <w:t>оформления результатов проверки</w:t>
      </w:r>
      <w:r w:rsidRPr="00270105">
        <w:rPr>
          <w:b/>
          <w:sz w:val="24"/>
          <w:szCs w:val="24"/>
        </w:rPr>
        <w:t>.</w:t>
      </w:r>
    </w:p>
    <w:p w:rsidR="009C76E1" w:rsidRPr="00270105" w:rsidRDefault="009C76E1" w:rsidP="008F00CE">
      <w:pPr>
        <w:ind w:right="-1" w:firstLine="567"/>
        <w:jc w:val="both"/>
        <w:rPr>
          <w:sz w:val="24"/>
          <w:szCs w:val="24"/>
        </w:rPr>
      </w:pPr>
      <w:r w:rsidRPr="00270105">
        <w:rPr>
          <w:b/>
          <w:sz w:val="24"/>
          <w:szCs w:val="24"/>
        </w:rPr>
        <w:t xml:space="preserve">Практическое занятие: </w:t>
      </w:r>
      <w:r w:rsidRPr="00270105">
        <w:rPr>
          <w:sz w:val="24"/>
          <w:szCs w:val="24"/>
        </w:rPr>
        <w:t>Проведение проверки</w:t>
      </w:r>
      <w:r w:rsidRPr="00270105">
        <w:rPr>
          <w:noProof/>
          <w:sz w:val="24"/>
          <w:szCs w:val="24"/>
        </w:rPr>
        <w:t xml:space="preserve"> №3,</w:t>
      </w:r>
      <w:r w:rsidRPr="00270105">
        <w:rPr>
          <w:b/>
          <w:sz w:val="24"/>
          <w:szCs w:val="24"/>
        </w:rPr>
        <w:t xml:space="preserve"> </w:t>
      </w:r>
      <w:r w:rsidRPr="00270105">
        <w:rPr>
          <w:bCs/>
          <w:sz w:val="24"/>
          <w:szCs w:val="24"/>
        </w:rPr>
        <w:t xml:space="preserve">неполной </w:t>
      </w:r>
      <w:r w:rsidRPr="00270105">
        <w:rPr>
          <w:sz w:val="24"/>
          <w:szCs w:val="24"/>
        </w:rPr>
        <w:t>разборки и сборки ДАСВ и ДАСК.</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3.10.</w:t>
      </w:r>
      <w:r w:rsidRPr="00270105">
        <w:rPr>
          <w:b/>
          <w:sz w:val="24"/>
          <w:szCs w:val="24"/>
        </w:rPr>
        <w:t xml:space="preserve"> Чистка, регулировка и дезинфекция средств индивидуальной защ</w:t>
      </w:r>
      <w:r w:rsidRPr="00270105">
        <w:rPr>
          <w:b/>
          <w:sz w:val="24"/>
          <w:szCs w:val="24"/>
        </w:rPr>
        <w:t>и</w:t>
      </w:r>
      <w:r w:rsidRPr="00270105">
        <w:rPr>
          <w:b/>
          <w:sz w:val="24"/>
          <w:szCs w:val="24"/>
        </w:rPr>
        <w:t>ты органов дыхания и зрения</w:t>
      </w:r>
    </w:p>
    <w:p w:rsidR="009C76E1" w:rsidRPr="00270105" w:rsidRDefault="009C76E1" w:rsidP="008F00CE">
      <w:pPr>
        <w:ind w:right="-1" w:firstLine="567"/>
        <w:jc w:val="both"/>
        <w:rPr>
          <w:sz w:val="24"/>
          <w:szCs w:val="24"/>
        </w:rPr>
      </w:pPr>
      <w:r w:rsidRPr="00270105">
        <w:rPr>
          <w:i/>
          <w:sz w:val="24"/>
          <w:szCs w:val="24"/>
        </w:rPr>
        <w:t>классно-групповое занятие – 2 часа, практическое занятие – 4 часа</w:t>
      </w:r>
    </w:p>
    <w:p w:rsidR="009C76E1" w:rsidRPr="00270105" w:rsidRDefault="009C76E1" w:rsidP="008F00CE">
      <w:pPr>
        <w:ind w:right="-1" w:firstLine="567"/>
        <w:jc w:val="both"/>
        <w:rPr>
          <w:sz w:val="24"/>
          <w:szCs w:val="24"/>
        </w:rPr>
      </w:pPr>
      <w:r w:rsidRPr="00270105">
        <w:rPr>
          <w:sz w:val="24"/>
          <w:szCs w:val="24"/>
        </w:rPr>
        <w:t>Назначение, сроки и порядок проведения чистки, мойки, сушки и дезинфекции С</w:t>
      </w:r>
      <w:r w:rsidRPr="00270105">
        <w:rPr>
          <w:sz w:val="24"/>
          <w:szCs w:val="24"/>
        </w:rPr>
        <w:t>И</w:t>
      </w:r>
      <w:r w:rsidRPr="00270105">
        <w:rPr>
          <w:sz w:val="24"/>
          <w:szCs w:val="24"/>
        </w:rPr>
        <w:t>ЗОД. Препараты, приспособления и оборудование, применяемое при чистке, дези</w:t>
      </w:r>
      <w:r w:rsidRPr="00270105">
        <w:rPr>
          <w:sz w:val="24"/>
          <w:szCs w:val="24"/>
        </w:rPr>
        <w:t>н</w:t>
      </w:r>
      <w:r w:rsidRPr="00270105">
        <w:rPr>
          <w:sz w:val="24"/>
          <w:szCs w:val="24"/>
        </w:rPr>
        <w:t>фекции СИЗОД. Порядок проведения обезжиривания деталей, работающих с кислородом.</w:t>
      </w:r>
    </w:p>
    <w:p w:rsidR="009C76E1" w:rsidRPr="00270105" w:rsidRDefault="009C76E1" w:rsidP="008F00CE">
      <w:pPr>
        <w:ind w:right="-1" w:firstLine="567"/>
        <w:jc w:val="both"/>
        <w:rPr>
          <w:sz w:val="24"/>
          <w:szCs w:val="24"/>
        </w:rPr>
      </w:pPr>
      <w:r w:rsidRPr="00270105">
        <w:rPr>
          <w:b/>
          <w:sz w:val="24"/>
          <w:szCs w:val="24"/>
        </w:rPr>
        <w:t xml:space="preserve">Практическое занятие: </w:t>
      </w:r>
      <w:r w:rsidRPr="00270105">
        <w:rPr>
          <w:sz w:val="24"/>
          <w:szCs w:val="24"/>
        </w:rPr>
        <w:t>Проведение чистки, регулировки параметров и дезинфе</w:t>
      </w:r>
      <w:r w:rsidRPr="00270105">
        <w:rPr>
          <w:sz w:val="24"/>
          <w:szCs w:val="24"/>
        </w:rPr>
        <w:t>к</w:t>
      </w:r>
      <w:r w:rsidRPr="00270105">
        <w:rPr>
          <w:sz w:val="24"/>
          <w:szCs w:val="24"/>
        </w:rPr>
        <w:t>ции узлов и деталей ДАСВ и ДАСК.</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3.11.</w:t>
      </w:r>
      <w:r w:rsidRPr="00270105">
        <w:rPr>
          <w:b/>
          <w:sz w:val="24"/>
          <w:szCs w:val="24"/>
        </w:rPr>
        <w:t xml:space="preserve"> Организация технического обслуживания и ремонта средств индив</w:t>
      </w:r>
      <w:r w:rsidRPr="00270105">
        <w:rPr>
          <w:b/>
          <w:sz w:val="24"/>
          <w:szCs w:val="24"/>
        </w:rPr>
        <w:t>и</w:t>
      </w:r>
      <w:r w:rsidRPr="00270105">
        <w:rPr>
          <w:b/>
          <w:sz w:val="24"/>
          <w:szCs w:val="24"/>
        </w:rPr>
        <w:t>дуальной защиты органов дыхания и зрения на базе ГДЗС. Характерные неиспра</w:t>
      </w:r>
      <w:r w:rsidRPr="00270105">
        <w:rPr>
          <w:b/>
          <w:sz w:val="24"/>
          <w:szCs w:val="24"/>
        </w:rPr>
        <w:t>в</w:t>
      </w:r>
      <w:r w:rsidRPr="00270105">
        <w:rPr>
          <w:b/>
          <w:sz w:val="24"/>
          <w:szCs w:val="24"/>
        </w:rPr>
        <w:t>ности и способы их устранения</w:t>
      </w:r>
    </w:p>
    <w:p w:rsidR="009C76E1" w:rsidRPr="00270105" w:rsidRDefault="009C76E1" w:rsidP="008F00CE">
      <w:pPr>
        <w:ind w:right="-1" w:firstLine="567"/>
        <w:jc w:val="both"/>
        <w:rPr>
          <w:sz w:val="24"/>
          <w:szCs w:val="24"/>
        </w:rPr>
      </w:pPr>
      <w:r w:rsidRPr="00270105">
        <w:rPr>
          <w:i/>
          <w:sz w:val="24"/>
          <w:szCs w:val="24"/>
        </w:rPr>
        <w:t>классно-групповое занятие – 4 часа, практическое занятие – 14 часа</w:t>
      </w:r>
    </w:p>
    <w:p w:rsidR="009C76E1" w:rsidRPr="00270105" w:rsidRDefault="009C76E1" w:rsidP="008F00CE">
      <w:pPr>
        <w:ind w:right="-1" w:firstLine="567"/>
        <w:jc w:val="both"/>
        <w:rPr>
          <w:sz w:val="24"/>
          <w:szCs w:val="24"/>
        </w:rPr>
      </w:pPr>
      <w:r w:rsidRPr="00270105">
        <w:rPr>
          <w:sz w:val="24"/>
          <w:szCs w:val="24"/>
        </w:rPr>
        <w:t>Возможные повреждения при использовании ДАСВ и ДАСК: прекращение подачи кислорода, воздуха, нарушение</w:t>
      </w:r>
      <w:r w:rsidRPr="00270105">
        <w:rPr>
          <w:b/>
          <w:sz w:val="24"/>
          <w:szCs w:val="24"/>
        </w:rPr>
        <w:t xml:space="preserve"> </w:t>
      </w:r>
      <w:r w:rsidRPr="00270105">
        <w:rPr>
          <w:bCs/>
          <w:sz w:val="24"/>
          <w:szCs w:val="24"/>
        </w:rPr>
        <w:t>постоянной подачи, утечка через неплотности, разрыв шланга выносного манометра, отказ в работе легочного автомата, звукового сигнала пр</w:t>
      </w:r>
      <w:r w:rsidRPr="00270105">
        <w:rPr>
          <w:bCs/>
          <w:sz w:val="24"/>
          <w:szCs w:val="24"/>
        </w:rPr>
        <w:t>е</w:t>
      </w:r>
      <w:r w:rsidRPr="00270105">
        <w:rPr>
          <w:bCs/>
          <w:sz w:val="24"/>
          <w:szCs w:val="24"/>
        </w:rPr>
        <w:t>дохранительного клапана дыхательного мешка, увеличение сопротивления вдоху и выд</w:t>
      </w:r>
      <w:r w:rsidRPr="00270105">
        <w:rPr>
          <w:bCs/>
          <w:sz w:val="24"/>
          <w:szCs w:val="24"/>
        </w:rPr>
        <w:t>о</w:t>
      </w:r>
      <w:r w:rsidRPr="00270105">
        <w:rPr>
          <w:bCs/>
          <w:sz w:val="24"/>
          <w:szCs w:val="24"/>
        </w:rPr>
        <w:t>ху, повреждение маски и дыхательных клапанов. Срабатывание предохранительного кл</w:t>
      </w:r>
      <w:r w:rsidRPr="00270105">
        <w:rPr>
          <w:bCs/>
          <w:sz w:val="24"/>
          <w:szCs w:val="24"/>
        </w:rPr>
        <w:t>а</w:t>
      </w:r>
      <w:r w:rsidRPr="00270105">
        <w:rPr>
          <w:bCs/>
          <w:sz w:val="24"/>
          <w:szCs w:val="24"/>
        </w:rPr>
        <w:t>пана</w:t>
      </w:r>
      <w:r w:rsidRPr="00270105">
        <w:rPr>
          <w:sz w:val="24"/>
          <w:szCs w:val="24"/>
        </w:rPr>
        <w:t xml:space="preserve"> редуктора.</w:t>
      </w:r>
    </w:p>
    <w:p w:rsidR="009C76E1" w:rsidRPr="00270105" w:rsidRDefault="009C76E1" w:rsidP="008F00CE">
      <w:pPr>
        <w:ind w:right="-1" w:firstLine="567"/>
        <w:jc w:val="both"/>
        <w:rPr>
          <w:sz w:val="24"/>
          <w:szCs w:val="24"/>
        </w:rPr>
      </w:pPr>
      <w:r w:rsidRPr="00270105">
        <w:rPr>
          <w:sz w:val="24"/>
          <w:szCs w:val="24"/>
        </w:rPr>
        <w:t>Возможные неисправности при обслуживании ДАСВ и ДАСК: негерметичность ве</w:t>
      </w:r>
      <w:r w:rsidRPr="00270105">
        <w:rPr>
          <w:sz w:val="24"/>
          <w:szCs w:val="24"/>
        </w:rPr>
        <w:t>н</w:t>
      </w:r>
      <w:r w:rsidRPr="00270105">
        <w:rPr>
          <w:sz w:val="24"/>
          <w:szCs w:val="24"/>
        </w:rPr>
        <w:t>тиля баллона, нарушение регулировки легочного автомата, повреждение подушки кл</w:t>
      </w:r>
      <w:r w:rsidRPr="00270105">
        <w:rPr>
          <w:sz w:val="24"/>
          <w:szCs w:val="24"/>
        </w:rPr>
        <w:t>а</w:t>
      </w:r>
      <w:r w:rsidRPr="00270105">
        <w:rPr>
          <w:sz w:val="24"/>
          <w:szCs w:val="24"/>
        </w:rPr>
        <w:t>пана легочного автомата, негерметичность клапана редуктора, нарушения регулировки си</w:t>
      </w:r>
      <w:r w:rsidRPr="00270105">
        <w:rPr>
          <w:sz w:val="24"/>
          <w:szCs w:val="24"/>
        </w:rPr>
        <w:t>г</w:t>
      </w:r>
      <w:r w:rsidRPr="00270105">
        <w:rPr>
          <w:sz w:val="24"/>
          <w:szCs w:val="24"/>
        </w:rPr>
        <w:t>нального устро</w:t>
      </w:r>
      <w:r w:rsidRPr="00270105">
        <w:rPr>
          <w:sz w:val="24"/>
          <w:szCs w:val="24"/>
        </w:rPr>
        <w:t>й</w:t>
      </w:r>
      <w:r w:rsidRPr="00270105">
        <w:rPr>
          <w:sz w:val="24"/>
          <w:szCs w:val="24"/>
        </w:rPr>
        <w:t>ства, утечка воздуха через неплотности маски и др.</w:t>
      </w:r>
    </w:p>
    <w:p w:rsidR="009C76E1" w:rsidRPr="00270105" w:rsidRDefault="009C76E1" w:rsidP="008F00CE">
      <w:pPr>
        <w:ind w:right="-1" w:firstLine="567"/>
        <w:jc w:val="both"/>
        <w:rPr>
          <w:sz w:val="24"/>
          <w:szCs w:val="24"/>
        </w:rPr>
      </w:pPr>
      <w:r w:rsidRPr="00270105">
        <w:rPr>
          <w:sz w:val="24"/>
          <w:szCs w:val="24"/>
        </w:rPr>
        <w:t>Признаки повреждений. Способы устранения повреждений.</w:t>
      </w:r>
    </w:p>
    <w:p w:rsidR="009C76E1" w:rsidRPr="00270105" w:rsidRDefault="009C76E1" w:rsidP="008F00CE">
      <w:pPr>
        <w:ind w:right="-1" w:firstLine="567"/>
        <w:jc w:val="both"/>
        <w:rPr>
          <w:sz w:val="24"/>
          <w:szCs w:val="24"/>
        </w:rPr>
      </w:pPr>
      <w:r w:rsidRPr="00270105">
        <w:rPr>
          <w:sz w:val="24"/>
          <w:szCs w:val="24"/>
        </w:rPr>
        <w:t>Организация и проведение претензионной работы.</w:t>
      </w:r>
    </w:p>
    <w:p w:rsidR="009C76E1" w:rsidRPr="00270105" w:rsidRDefault="009C76E1" w:rsidP="008F00CE">
      <w:pPr>
        <w:ind w:right="-1" w:firstLine="567"/>
        <w:jc w:val="both"/>
        <w:rPr>
          <w:sz w:val="24"/>
          <w:szCs w:val="24"/>
        </w:rPr>
      </w:pPr>
      <w:r w:rsidRPr="00270105">
        <w:rPr>
          <w:b/>
          <w:sz w:val="24"/>
          <w:szCs w:val="24"/>
        </w:rPr>
        <w:t xml:space="preserve">Практическое занятие: </w:t>
      </w:r>
      <w:r w:rsidRPr="00270105">
        <w:rPr>
          <w:sz w:val="24"/>
          <w:szCs w:val="24"/>
        </w:rPr>
        <w:t>Практическая работа по диагностике неисправностей, по техническому обслуживанию и ремонту ДАСВ и ДАСК. С</w:t>
      </w:r>
      <w:r w:rsidRPr="00270105">
        <w:rPr>
          <w:sz w:val="24"/>
          <w:szCs w:val="24"/>
        </w:rPr>
        <w:t>о</w:t>
      </w:r>
      <w:r w:rsidRPr="00270105">
        <w:rPr>
          <w:sz w:val="24"/>
          <w:szCs w:val="24"/>
        </w:rPr>
        <w:t>ставление рекламационного акта на поступившие некачественные СИЗОД.</w:t>
      </w:r>
    </w:p>
    <w:p w:rsidR="009C76E1" w:rsidRPr="00270105" w:rsidRDefault="009C76E1" w:rsidP="008F00CE">
      <w:pPr>
        <w:ind w:right="-1" w:firstLine="567"/>
        <w:jc w:val="both"/>
        <w:rPr>
          <w:bCs/>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3.12.</w:t>
      </w:r>
      <w:r w:rsidRPr="00270105">
        <w:rPr>
          <w:b/>
          <w:sz w:val="24"/>
          <w:szCs w:val="24"/>
        </w:rPr>
        <w:t xml:space="preserve"> Входной контроль, хранение химического поглотителя, снаряжение регенеративных патронов</w:t>
      </w:r>
    </w:p>
    <w:p w:rsidR="009C76E1" w:rsidRPr="00270105" w:rsidRDefault="009C76E1" w:rsidP="008F00CE">
      <w:pPr>
        <w:ind w:right="-1" w:firstLine="567"/>
        <w:jc w:val="both"/>
        <w:rPr>
          <w:sz w:val="24"/>
          <w:szCs w:val="24"/>
        </w:rPr>
      </w:pPr>
      <w:r w:rsidRPr="00270105">
        <w:rPr>
          <w:i/>
          <w:sz w:val="24"/>
          <w:szCs w:val="24"/>
        </w:rPr>
        <w:t>классно-групповое занятие – 2 часа, практическое занятие – 2 часа</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sz w:val="24"/>
          <w:szCs w:val="24"/>
        </w:rPr>
      </w:pPr>
      <w:r w:rsidRPr="00270105">
        <w:rPr>
          <w:sz w:val="24"/>
          <w:szCs w:val="24"/>
        </w:rPr>
        <w:t>Назначение, характеристики</w:t>
      </w:r>
      <w:r w:rsidRPr="00270105">
        <w:rPr>
          <w:b/>
          <w:sz w:val="24"/>
          <w:szCs w:val="24"/>
        </w:rPr>
        <w:t xml:space="preserve"> </w:t>
      </w:r>
      <w:r w:rsidRPr="00270105">
        <w:rPr>
          <w:sz w:val="24"/>
          <w:szCs w:val="24"/>
        </w:rPr>
        <w:t>химического поглотителя</w:t>
      </w:r>
      <w:r w:rsidRPr="00270105">
        <w:rPr>
          <w:bCs/>
          <w:sz w:val="24"/>
          <w:szCs w:val="24"/>
        </w:rPr>
        <w:t>, его состав и физико-химические свойства. Технические условия на химический поглотитель, порядок его пр</w:t>
      </w:r>
      <w:r w:rsidRPr="00270105">
        <w:rPr>
          <w:bCs/>
          <w:sz w:val="24"/>
          <w:szCs w:val="24"/>
        </w:rPr>
        <w:t>и</w:t>
      </w:r>
      <w:r w:rsidRPr="00270105">
        <w:rPr>
          <w:bCs/>
          <w:sz w:val="24"/>
          <w:szCs w:val="24"/>
        </w:rPr>
        <w:t>емки и проверки, транспортирования</w:t>
      </w:r>
      <w:r w:rsidRPr="00270105">
        <w:rPr>
          <w:sz w:val="24"/>
          <w:szCs w:val="24"/>
        </w:rPr>
        <w:t xml:space="preserve"> и хранения. Методы проведения испытаний, подг</w:t>
      </w:r>
      <w:r w:rsidRPr="00270105">
        <w:rPr>
          <w:sz w:val="24"/>
          <w:szCs w:val="24"/>
        </w:rPr>
        <w:t>о</w:t>
      </w:r>
      <w:r w:rsidRPr="00270105">
        <w:rPr>
          <w:sz w:val="24"/>
          <w:szCs w:val="24"/>
        </w:rPr>
        <w:t>товка к испытанию. Приборы и аппаратура, необходимые для проведения испытания. М</w:t>
      </w:r>
      <w:r w:rsidRPr="00270105">
        <w:rPr>
          <w:sz w:val="24"/>
          <w:szCs w:val="24"/>
        </w:rPr>
        <w:t>е</w:t>
      </w:r>
      <w:r w:rsidRPr="00270105">
        <w:rPr>
          <w:sz w:val="24"/>
          <w:szCs w:val="24"/>
        </w:rPr>
        <w:t>ры безопасности при работе с поглотителем. Подготовка к зарядке. Назначение, конс</w:t>
      </w:r>
      <w:r w:rsidRPr="00270105">
        <w:rPr>
          <w:sz w:val="24"/>
          <w:szCs w:val="24"/>
        </w:rPr>
        <w:t>т</w:t>
      </w:r>
      <w:r w:rsidRPr="00270105">
        <w:rPr>
          <w:sz w:val="24"/>
          <w:szCs w:val="24"/>
        </w:rPr>
        <w:t>рукция, проверка на герметичность и порядок</w:t>
      </w:r>
      <w:r w:rsidRPr="00270105">
        <w:rPr>
          <w:b/>
          <w:sz w:val="24"/>
          <w:szCs w:val="24"/>
        </w:rPr>
        <w:t xml:space="preserve"> </w:t>
      </w:r>
      <w:r w:rsidRPr="00270105">
        <w:rPr>
          <w:sz w:val="24"/>
          <w:szCs w:val="24"/>
        </w:rPr>
        <w:t xml:space="preserve">снаряжения </w:t>
      </w:r>
      <w:r w:rsidRPr="00270105">
        <w:rPr>
          <w:bCs/>
          <w:sz w:val="24"/>
          <w:szCs w:val="24"/>
        </w:rPr>
        <w:t>ре</w:t>
      </w:r>
      <w:r w:rsidRPr="00270105">
        <w:rPr>
          <w:sz w:val="24"/>
          <w:szCs w:val="24"/>
        </w:rPr>
        <w:t>генеративных патронов. Приборы и оборудование для зарядки. Меры безопасней проверке и снаряжении регенер</w:t>
      </w:r>
      <w:r w:rsidRPr="00270105">
        <w:rPr>
          <w:sz w:val="24"/>
          <w:szCs w:val="24"/>
        </w:rPr>
        <w:t>а</w:t>
      </w:r>
      <w:r w:rsidRPr="00270105">
        <w:rPr>
          <w:sz w:val="24"/>
          <w:szCs w:val="24"/>
        </w:rPr>
        <w:t>тивных патронов.</w:t>
      </w:r>
    </w:p>
    <w:p w:rsidR="009C76E1" w:rsidRPr="00270105" w:rsidRDefault="009C76E1" w:rsidP="008F00CE">
      <w:pPr>
        <w:ind w:right="-1" w:firstLine="567"/>
        <w:jc w:val="both"/>
        <w:rPr>
          <w:bCs/>
          <w:sz w:val="24"/>
          <w:szCs w:val="24"/>
        </w:rPr>
      </w:pPr>
      <w:r w:rsidRPr="00270105">
        <w:rPr>
          <w:b/>
          <w:sz w:val="24"/>
          <w:szCs w:val="24"/>
        </w:rPr>
        <w:t xml:space="preserve">Практическое занятие: </w:t>
      </w:r>
      <w:r w:rsidRPr="00270105">
        <w:rPr>
          <w:sz w:val="24"/>
          <w:szCs w:val="24"/>
        </w:rPr>
        <w:t>Проверка качества химического поглотителя,</w:t>
      </w:r>
      <w:r w:rsidRPr="00270105">
        <w:rPr>
          <w:b/>
          <w:sz w:val="24"/>
          <w:szCs w:val="24"/>
        </w:rPr>
        <w:t xml:space="preserve"> </w:t>
      </w:r>
      <w:r w:rsidRPr="00270105">
        <w:rPr>
          <w:bCs/>
          <w:sz w:val="24"/>
          <w:szCs w:val="24"/>
        </w:rPr>
        <w:t>наполнение регенеративных патронов.</w:t>
      </w:r>
    </w:p>
    <w:p w:rsidR="009C76E1" w:rsidRPr="00270105" w:rsidRDefault="009C76E1" w:rsidP="008F00CE">
      <w:pPr>
        <w:ind w:right="-1" w:firstLine="567"/>
        <w:jc w:val="both"/>
        <w:rPr>
          <w:bCs/>
          <w:sz w:val="24"/>
          <w:szCs w:val="24"/>
        </w:rPr>
      </w:pPr>
    </w:p>
    <w:p w:rsidR="009C76E1" w:rsidRPr="00270105" w:rsidRDefault="009C76E1" w:rsidP="008F00CE">
      <w:pPr>
        <w:pStyle w:val="FR3"/>
        <w:spacing w:before="0" w:line="240" w:lineRule="auto"/>
        <w:ind w:right="-1" w:firstLine="567"/>
        <w:jc w:val="both"/>
        <w:rPr>
          <w:rFonts w:ascii="Times New Roman" w:hAnsi="Times New Roman"/>
          <w:b/>
          <w:bCs/>
          <w:sz w:val="24"/>
          <w:szCs w:val="24"/>
        </w:rPr>
      </w:pPr>
      <w:r w:rsidRPr="00270105">
        <w:rPr>
          <w:rFonts w:ascii="Times New Roman" w:hAnsi="Times New Roman"/>
          <w:b/>
          <w:bCs/>
          <w:sz w:val="24"/>
          <w:szCs w:val="24"/>
        </w:rPr>
        <w:t>Раздел</w:t>
      </w:r>
      <w:r w:rsidRPr="00270105">
        <w:rPr>
          <w:rFonts w:ascii="Times New Roman" w:hAnsi="Times New Roman"/>
          <w:b/>
          <w:bCs/>
          <w:noProof/>
          <w:sz w:val="24"/>
          <w:szCs w:val="24"/>
        </w:rPr>
        <w:t xml:space="preserve"> 4. Устройство и безопасная э</w:t>
      </w:r>
      <w:r w:rsidRPr="00270105">
        <w:rPr>
          <w:rFonts w:ascii="Times New Roman" w:hAnsi="Times New Roman"/>
          <w:b/>
          <w:bCs/>
          <w:sz w:val="24"/>
          <w:szCs w:val="24"/>
        </w:rPr>
        <w:t>ксплуатация сосудов, раб</w:t>
      </w:r>
      <w:r w:rsidRPr="00270105">
        <w:rPr>
          <w:rFonts w:ascii="Times New Roman" w:hAnsi="Times New Roman"/>
          <w:b/>
          <w:bCs/>
          <w:sz w:val="24"/>
          <w:szCs w:val="24"/>
        </w:rPr>
        <w:t>о</w:t>
      </w:r>
      <w:r w:rsidRPr="00270105">
        <w:rPr>
          <w:rFonts w:ascii="Times New Roman" w:hAnsi="Times New Roman"/>
          <w:b/>
          <w:bCs/>
          <w:sz w:val="24"/>
          <w:szCs w:val="24"/>
        </w:rPr>
        <w:t>тающих</w:t>
      </w:r>
    </w:p>
    <w:p w:rsidR="009C76E1" w:rsidRPr="00270105" w:rsidRDefault="009C76E1" w:rsidP="008F00CE">
      <w:pPr>
        <w:pStyle w:val="FR3"/>
        <w:spacing w:before="0" w:line="240" w:lineRule="auto"/>
        <w:ind w:right="-1" w:firstLine="567"/>
        <w:jc w:val="both"/>
        <w:rPr>
          <w:rFonts w:ascii="Times New Roman" w:hAnsi="Times New Roman"/>
          <w:b/>
          <w:bCs/>
          <w:sz w:val="24"/>
          <w:szCs w:val="24"/>
        </w:rPr>
      </w:pPr>
      <w:r w:rsidRPr="00270105">
        <w:rPr>
          <w:rFonts w:ascii="Times New Roman" w:hAnsi="Times New Roman"/>
          <w:b/>
          <w:bCs/>
          <w:sz w:val="24"/>
          <w:szCs w:val="24"/>
        </w:rPr>
        <w:t xml:space="preserve"> под давлением</w:t>
      </w:r>
    </w:p>
    <w:p w:rsidR="009C76E1" w:rsidRPr="00270105" w:rsidRDefault="009C76E1" w:rsidP="008F00CE">
      <w:pPr>
        <w:ind w:right="-1" w:firstLine="567"/>
        <w:jc w:val="both"/>
        <w:rPr>
          <w:bCs/>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4.1.</w:t>
      </w:r>
      <w:r w:rsidRPr="00270105">
        <w:rPr>
          <w:b/>
          <w:sz w:val="24"/>
          <w:szCs w:val="24"/>
        </w:rPr>
        <w:t xml:space="preserve"> Конструкция сосудов. Общие требования</w:t>
      </w:r>
    </w:p>
    <w:p w:rsidR="009C76E1" w:rsidRPr="00270105" w:rsidRDefault="009C76E1" w:rsidP="008F00CE">
      <w:pPr>
        <w:ind w:right="-1" w:firstLine="567"/>
        <w:jc w:val="both"/>
        <w:rPr>
          <w:sz w:val="24"/>
          <w:szCs w:val="24"/>
        </w:rPr>
      </w:pPr>
      <w:r w:rsidRPr="00270105">
        <w:rPr>
          <w:i/>
          <w:sz w:val="24"/>
          <w:szCs w:val="24"/>
        </w:rPr>
        <w:t>классно-групповое занятие – 2 часа</w:t>
      </w:r>
    </w:p>
    <w:p w:rsidR="009C76E1" w:rsidRPr="00270105" w:rsidRDefault="009C76E1" w:rsidP="008F00CE">
      <w:pPr>
        <w:ind w:right="-1" w:firstLine="567"/>
        <w:jc w:val="both"/>
        <w:rPr>
          <w:sz w:val="24"/>
          <w:szCs w:val="24"/>
        </w:rPr>
      </w:pPr>
      <w:r w:rsidRPr="00270105">
        <w:rPr>
          <w:sz w:val="24"/>
          <w:szCs w:val="24"/>
        </w:rPr>
        <w:t>Конструктивные особенности, назначение, порядок использования: сосудов, ци</w:t>
      </w:r>
      <w:r w:rsidRPr="00270105">
        <w:rPr>
          <w:sz w:val="24"/>
          <w:szCs w:val="24"/>
        </w:rPr>
        <w:t>с</w:t>
      </w:r>
      <w:r w:rsidRPr="00270105">
        <w:rPr>
          <w:sz w:val="24"/>
          <w:szCs w:val="24"/>
        </w:rPr>
        <w:t>терн, бочек, баллонов, комбинированных сосудов. Основные рабочие характеристики: р</w:t>
      </w:r>
      <w:r w:rsidRPr="00270105">
        <w:rPr>
          <w:sz w:val="24"/>
          <w:szCs w:val="24"/>
        </w:rPr>
        <w:t>а</w:t>
      </w:r>
      <w:r w:rsidRPr="00270105">
        <w:rPr>
          <w:sz w:val="24"/>
          <w:szCs w:val="24"/>
        </w:rPr>
        <w:t>бочее давление в сосуде, расчетное давление в сосуде, испытательное (пробное)</w:t>
      </w:r>
      <w:r w:rsidRPr="00270105">
        <w:rPr>
          <w:noProof/>
          <w:sz w:val="24"/>
          <w:szCs w:val="24"/>
        </w:rPr>
        <w:t xml:space="preserve"> </w:t>
      </w:r>
      <w:r w:rsidRPr="00270105">
        <w:rPr>
          <w:sz w:val="24"/>
          <w:szCs w:val="24"/>
        </w:rPr>
        <w:t>давление сосуда, температура работы сосуда.</w:t>
      </w:r>
    </w:p>
    <w:p w:rsidR="009C76E1" w:rsidRPr="00270105" w:rsidRDefault="009C76E1" w:rsidP="008F00CE">
      <w:pPr>
        <w:ind w:right="-1" w:firstLine="567"/>
        <w:jc w:val="both"/>
        <w:rPr>
          <w:sz w:val="24"/>
          <w:szCs w:val="24"/>
        </w:rPr>
      </w:pPr>
      <w:r w:rsidRPr="00270105">
        <w:rPr>
          <w:sz w:val="24"/>
          <w:szCs w:val="24"/>
        </w:rPr>
        <w:t>Документация и маркировка</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 4.2. Арматура, контрольно-измерительные приборы, пред</w:t>
      </w:r>
      <w:r w:rsidRPr="00270105">
        <w:rPr>
          <w:b/>
          <w:sz w:val="24"/>
          <w:szCs w:val="24"/>
        </w:rPr>
        <w:t>о</w:t>
      </w:r>
      <w:r w:rsidRPr="00270105">
        <w:rPr>
          <w:b/>
          <w:sz w:val="24"/>
          <w:szCs w:val="24"/>
        </w:rPr>
        <w:t>хранительные устройства</w:t>
      </w:r>
    </w:p>
    <w:p w:rsidR="009C76E1" w:rsidRPr="00270105" w:rsidRDefault="009C76E1" w:rsidP="008F00CE">
      <w:pPr>
        <w:ind w:right="-1" w:firstLine="567"/>
        <w:jc w:val="both"/>
        <w:rPr>
          <w:sz w:val="24"/>
          <w:szCs w:val="24"/>
        </w:rPr>
      </w:pPr>
      <w:r w:rsidRPr="00270105">
        <w:rPr>
          <w:i/>
          <w:sz w:val="24"/>
          <w:szCs w:val="24"/>
        </w:rPr>
        <w:t>классно-групповое занятие – 2 часа, практическое занятие – 2 часа</w:t>
      </w:r>
    </w:p>
    <w:p w:rsidR="009C76E1" w:rsidRPr="00270105" w:rsidRDefault="009C76E1" w:rsidP="008F00CE">
      <w:pPr>
        <w:pStyle w:val="FR5"/>
        <w:ind w:right="-1" w:firstLine="567"/>
        <w:jc w:val="both"/>
        <w:rPr>
          <w:rFonts w:ascii="Times New Roman" w:hAnsi="Times New Roman"/>
          <w:sz w:val="24"/>
          <w:szCs w:val="24"/>
        </w:rPr>
      </w:pPr>
      <w:r w:rsidRPr="00270105">
        <w:rPr>
          <w:rFonts w:ascii="Times New Roman" w:hAnsi="Times New Roman"/>
          <w:sz w:val="24"/>
          <w:szCs w:val="24"/>
        </w:rPr>
        <w:t>Запорная и запорно-регулирующая арматура. Манометры. Приборы для измерения температуры. Предохранительные устройства от повышения да</w:t>
      </w:r>
      <w:r w:rsidRPr="00270105">
        <w:rPr>
          <w:rFonts w:ascii="Times New Roman" w:hAnsi="Times New Roman"/>
          <w:sz w:val="24"/>
          <w:szCs w:val="24"/>
        </w:rPr>
        <w:t>в</w:t>
      </w:r>
      <w:r w:rsidRPr="00270105">
        <w:rPr>
          <w:rFonts w:ascii="Times New Roman" w:hAnsi="Times New Roman"/>
          <w:sz w:val="24"/>
          <w:szCs w:val="24"/>
        </w:rPr>
        <w:t>ления</w:t>
      </w:r>
    </w:p>
    <w:p w:rsidR="009C76E1" w:rsidRPr="00270105" w:rsidRDefault="009C76E1" w:rsidP="008F00CE">
      <w:pPr>
        <w:pStyle w:val="a3"/>
        <w:ind w:right="-1" w:firstLine="567"/>
        <w:rPr>
          <w:szCs w:val="24"/>
        </w:rPr>
      </w:pPr>
      <w:r w:rsidRPr="00270105">
        <w:rPr>
          <w:szCs w:val="24"/>
        </w:rPr>
        <w:t>Порядок и нормы установки: запорной или запорно-регулирующей арматуры (з</w:t>
      </w:r>
      <w:r w:rsidRPr="00270105">
        <w:rPr>
          <w:szCs w:val="24"/>
        </w:rPr>
        <w:t>а</w:t>
      </w:r>
      <w:r w:rsidRPr="00270105">
        <w:rPr>
          <w:szCs w:val="24"/>
        </w:rPr>
        <w:t>движек, вентилей, обратных клапанов, регуляторов давления, регуляторов уровня, реду</w:t>
      </w:r>
      <w:r w:rsidRPr="00270105">
        <w:rPr>
          <w:szCs w:val="24"/>
        </w:rPr>
        <w:t>к</w:t>
      </w:r>
      <w:r w:rsidRPr="00270105">
        <w:rPr>
          <w:szCs w:val="24"/>
        </w:rPr>
        <w:t>ционных клапанов и т.п.); спускной и продувочной арматуры (трехходовых кранов, ве</w:t>
      </w:r>
      <w:r w:rsidRPr="00270105">
        <w:rPr>
          <w:szCs w:val="24"/>
        </w:rPr>
        <w:t>н</w:t>
      </w:r>
      <w:r w:rsidRPr="00270105">
        <w:rPr>
          <w:szCs w:val="24"/>
        </w:rPr>
        <w:t>тилей, конденсационных горшков, ус</w:t>
      </w:r>
      <w:r w:rsidRPr="00270105">
        <w:rPr>
          <w:szCs w:val="24"/>
        </w:rPr>
        <w:t>т</w:t>
      </w:r>
      <w:r w:rsidRPr="00270105">
        <w:rPr>
          <w:szCs w:val="24"/>
        </w:rPr>
        <w:t>ройств для отвода конденсата и т.п.</w:t>
      </w:r>
      <w:r w:rsidRPr="00270105">
        <w:rPr>
          <w:noProof/>
          <w:szCs w:val="24"/>
        </w:rPr>
        <w:t>).</w:t>
      </w:r>
      <w:r w:rsidRPr="00270105">
        <w:rPr>
          <w:szCs w:val="24"/>
        </w:rPr>
        <w:t xml:space="preserve"> Обслуживание арматуры сосудов, работающих под давлением. Требования правил по охране труда и м</w:t>
      </w:r>
      <w:r w:rsidRPr="00270105">
        <w:rPr>
          <w:szCs w:val="24"/>
        </w:rPr>
        <w:t>е</w:t>
      </w:r>
      <w:r w:rsidRPr="00270105">
        <w:rPr>
          <w:szCs w:val="24"/>
        </w:rPr>
        <w:t>ры безопа</w:t>
      </w:r>
      <w:r w:rsidRPr="00270105">
        <w:rPr>
          <w:szCs w:val="24"/>
        </w:rPr>
        <w:t>с</w:t>
      </w:r>
      <w:r w:rsidRPr="00270105">
        <w:rPr>
          <w:szCs w:val="24"/>
        </w:rPr>
        <w:t>ности при установке и обслуживании арматуры.</w:t>
      </w:r>
    </w:p>
    <w:p w:rsidR="009C76E1" w:rsidRPr="00270105" w:rsidRDefault="009C76E1" w:rsidP="008F00CE">
      <w:pPr>
        <w:pStyle w:val="a3"/>
        <w:ind w:right="-1" w:firstLine="567"/>
        <w:rPr>
          <w:noProof/>
          <w:szCs w:val="24"/>
        </w:rPr>
      </w:pPr>
      <w:r w:rsidRPr="00270105">
        <w:rPr>
          <w:szCs w:val="24"/>
        </w:rPr>
        <w:t>Конструкция и установка предохранительных клапанов (рычажно-грузовых и пр</w:t>
      </w:r>
      <w:r w:rsidRPr="00270105">
        <w:rPr>
          <w:szCs w:val="24"/>
        </w:rPr>
        <w:t>у</w:t>
      </w:r>
      <w:r w:rsidRPr="00270105">
        <w:rPr>
          <w:szCs w:val="24"/>
        </w:rPr>
        <w:t>жинных клапанов), импульсных предохранительных устройств, предохранительных ус</w:t>
      </w:r>
      <w:r w:rsidRPr="00270105">
        <w:rPr>
          <w:szCs w:val="24"/>
        </w:rPr>
        <w:t>т</w:t>
      </w:r>
      <w:r w:rsidRPr="00270105">
        <w:rPr>
          <w:szCs w:val="24"/>
        </w:rPr>
        <w:t>ройств с разрушающимися мембранами, регулировка предохранительных устройств. Пр</w:t>
      </w:r>
      <w:r w:rsidRPr="00270105">
        <w:rPr>
          <w:szCs w:val="24"/>
        </w:rPr>
        <w:t>о</w:t>
      </w:r>
      <w:r w:rsidRPr="00270105">
        <w:rPr>
          <w:szCs w:val="24"/>
        </w:rPr>
        <w:t>верка работы. Обслуживание предохранительных клапанов и устройств. Периодичность проверки их и</w:t>
      </w:r>
      <w:r w:rsidRPr="00270105">
        <w:rPr>
          <w:szCs w:val="24"/>
        </w:rPr>
        <w:t>с</w:t>
      </w:r>
      <w:r w:rsidRPr="00270105">
        <w:rPr>
          <w:szCs w:val="24"/>
        </w:rPr>
        <w:t>правности, порядок устранения неисправностей.</w:t>
      </w:r>
    </w:p>
    <w:p w:rsidR="009C76E1" w:rsidRPr="00270105" w:rsidRDefault="009C76E1" w:rsidP="008F00CE">
      <w:pPr>
        <w:pStyle w:val="FR5"/>
        <w:ind w:right="-1" w:firstLine="567"/>
        <w:jc w:val="both"/>
        <w:rPr>
          <w:rFonts w:ascii="Times New Roman" w:hAnsi="Times New Roman"/>
          <w:sz w:val="24"/>
          <w:szCs w:val="24"/>
        </w:rPr>
      </w:pPr>
      <w:r w:rsidRPr="00270105">
        <w:rPr>
          <w:rFonts w:ascii="Times New Roman" w:hAnsi="Times New Roman"/>
          <w:sz w:val="24"/>
          <w:szCs w:val="24"/>
        </w:rPr>
        <w:t>Правила установки манометров на сосудах. Неисправности манометров. Условия, при которых манометры не допускаются к применению. Проверка исправности маноме</w:t>
      </w:r>
      <w:r w:rsidRPr="00270105">
        <w:rPr>
          <w:rFonts w:ascii="Times New Roman" w:hAnsi="Times New Roman"/>
          <w:sz w:val="24"/>
          <w:szCs w:val="24"/>
        </w:rPr>
        <w:t>т</w:t>
      </w:r>
      <w:r w:rsidRPr="00270105">
        <w:rPr>
          <w:rFonts w:ascii="Times New Roman" w:hAnsi="Times New Roman"/>
          <w:sz w:val="24"/>
          <w:szCs w:val="24"/>
        </w:rPr>
        <w:t>ров и отметка о госповерке (пломба или клеймо, место установки и обозначения). Треб</w:t>
      </w:r>
      <w:r w:rsidRPr="00270105">
        <w:rPr>
          <w:rFonts w:ascii="Times New Roman" w:hAnsi="Times New Roman"/>
          <w:sz w:val="24"/>
          <w:szCs w:val="24"/>
        </w:rPr>
        <w:t>о</w:t>
      </w:r>
      <w:r w:rsidRPr="00270105">
        <w:rPr>
          <w:rFonts w:ascii="Times New Roman" w:hAnsi="Times New Roman"/>
          <w:sz w:val="24"/>
          <w:szCs w:val="24"/>
        </w:rPr>
        <w:t>вания по обслуживанию.</w:t>
      </w:r>
    </w:p>
    <w:p w:rsidR="009C76E1" w:rsidRPr="00270105" w:rsidRDefault="009C76E1" w:rsidP="008F00CE">
      <w:pPr>
        <w:ind w:right="-1" w:firstLine="567"/>
        <w:jc w:val="both"/>
        <w:rPr>
          <w:bCs/>
          <w:sz w:val="24"/>
          <w:szCs w:val="24"/>
        </w:rPr>
      </w:pPr>
      <w:r w:rsidRPr="00270105">
        <w:rPr>
          <w:sz w:val="24"/>
          <w:szCs w:val="24"/>
        </w:rPr>
        <w:t>Требования к вентилям баллонов, наполненных кислородом, воздухом, водор</w:t>
      </w:r>
      <w:r w:rsidRPr="00270105">
        <w:rPr>
          <w:sz w:val="24"/>
          <w:szCs w:val="24"/>
        </w:rPr>
        <w:t>о</w:t>
      </w:r>
      <w:r w:rsidRPr="00270105">
        <w:rPr>
          <w:sz w:val="24"/>
          <w:szCs w:val="24"/>
        </w:rPr>
        <w:t>дом и другими газами.</w:t>
      </w:r>
      <w:r w:rsidRPr="00270105">
        <w:rPr>
          <w:b/>
          <w:sz w:val="24"/>
          <w:szCs w:val="24"/>
        </w:rPr>
        <w:t xml:space="preserve"> </w:t>
      </w:r>
      <w:r w:rsidRPr="00270105">
        <w:rPr>
          <w:bCs/>
          <w:sz w:val="24"/>
          <w:szCs w:val="24"/>
        </w:rPr>
        <w:t>Окраска и надписи на баллонах.</w:t>
      </w:r>
    </w:p>
    <w:p w:rsidR="009C76E1" w:rsidRPr="00270105" w:rsidRDefault="009C76E1" w:rsidP="008F00CE">
      <w:pPr>
        <w:ind w:right="-1" w:firstLine="567"/>
        <w:jc w:val="both"/>
        <w:rPr>
          <w:sz w:val="24"/>
          <w:szCs w:val="24"/>
        </w:rPr>
      </w:pPr>
      <w:r w:rsidRPr="00270105">
        <w:rPr>
          <w:sz w:val="24"/>
          <w:szCs w:val="24"/>
        </w:rPr>
        <w:t xml:space="preserve">Документация (паспорт, инструкция) и порядок ее ведения. </w:t>
      </w:r>
    </w:p>
    <w:p w:rsidR="009C76E1" w:rsidRPr="00270105" w:rsidRDefault="009C76E1" w:rsidP="008F00CE">
      <w:pPr>
        <w:ind w:right="-1" w:firstLine="567"/>
        <w:jc w:val="both"/>
        <w:rPr>
          <w:sz w:val="24"/>
          <w:szCs w:val="24"/>
        </w:rPr>
      </w:pPr>
      <w:r w:rsidRPr="00270105">
        <w:rPr>
          <w:b/>
          <w:sz w:val="24"/>
          <w:szCs w:val="24"/>
        </w:rPr>
        <w:t>Практическое занятие</w:t>
      </w:r>
      <w:r w:rsidRPr="00270105">
        <w:rPr>
          <w:sz w:val="24"/>
          <w:szCs w:val="24"/>
        </w:rPr>
        <w:t>: Ознакомление с конструкцией баллонов, арматурой, ко</w:t>
      </w:r>
      <w:r w:rsidRPr="00270105">
        <w:rPr>
          <w:sz w:val="24"/>
          <w:szCs w:val="24"/>
        </w:rPr>
        <w:t>н</w:t>
      </w:r>
      <w:r w:rsidRPr="00270105">
        <w:rPr>
          <w:sz w:val="24"/>
          <w:szCs w:val="24"/>
        </w:rPr>
        <w:t>трольно-измерительными приборами, предохранительными ус</w:t>
      </w:r>
      <w:r w:rsidRPr="00270105">
        <w:rPr>
          <w:sz w:val="24"/>
          <w:szCs w:val="24"/>
        </w:rPr>
        <w:t>т</w:t>
      </w:r>
      <w:r w:rsidRPr="00270105">
        <w:rPr>
          <w:sz w:val="24"/>
          <w:szCs w:val="24"/>
        </w:rPr>
        <w:t>ройствами, документацией и порядком нанесения маркировки.</w:t>
      </w:r>
    </w:p>
    <w:p w:rsidR="009C76E1" w:rsidRPr="00270105" w:rsidRDefault="009C76E1" w:rsidP="008F00CE">
      <w:pPr>
        <w:pStyle w:val="FR5"/>
        <w:ind w:right="-1" w:firstLine="567"/>
        <w:jc w:val="both"/>
        <w:rPr>
          <w:rFonts w:ascii="Times New Roman" w:hAnsi="Times New Roman"/>
          <w:sz w:val="24"/>
          <w:szCs w:val="24"/>
        </w:rPr>
      </w:pPr>
    </w:p>
    <w:p w:rsidR="009C76E1" w:rsidRPr="00270105" w:rsidRDefault="009C76E1" w:rsidP="008F00CE">
      <w:pPr>
        <w:pStyle w:val="FR5"/>
        <w:ind w:right="-1" w:firstLine="567"/>
        <w:jc w:val="both"/>
        <w:rPr>
          <w:rFonts w:ascii="Times New Roman" w:hAnsi="Times New Roman"/>
          <w:b/>
          <w:sz w:val="24"/>
          <w:szCs w:val="24"/>
        </w:rPr>
      </w:pPr>
      <w:r w:rsidRPr="00270105">
        <w:rPr>
          <w:rFonts w:ascii="Times New Roman" w:hAnsi="Times New Roman"/>
          <w:b/>
          <w:sz w:val="24"/>
          <w:szCs w:val="24"/>
        </w:rPr>
        <w:t>Тема 4.3. Установка, регистрация, разрешение на эксплуатацию</w:t>
      </w:r>
    </w:p>
    <w:p w:rsidR="009C76E1" w:rsidRPr="00270105" w:rsidRDefault="009C76E1" w:rsidP="008F00CE">
      <w:pPr>
        <w:ind w:right="-1" w:firstLine="567"/>
        <w:jc w:val="both"/>
        <w:rPr>
          <w:sz w:val="24"/>
          <w:szCs w:val="24"/>
        </w:rPr>
      </w:pPr>
      <w:r w:rsidRPr="00270105">
        <w:rPr>
          <w:i/>
          <w:sz w:val="24"/>
          <w:szCs w:val="24"/>
        </w:rPr>
        <w:t>классно-групповое занятие – 2 часа</w:t>
      </w:r>
    </w:p>
    <w:p w:rsidR="009C76E1" w:rsidRPr="00270105" w:rsidRDefault="009C76E1" w:rsidP="008F00CE">
      <w:pPr>
        <w:pStyle w:val="FR5"/>
        <w:ind w:right="-1" w:firstLine="567"/>
        <w:jc w:val="both"/>
        <w:rPr>
          <w:rFonts w:ascii="Times New Roman" w:hAnsi="Times New Roman"/>
          <w:sz w:val="24"/>
          <w:szCs w:val="24"/>
        </w:rPr>
      </w:pPr>
      <w:r w:rsidRPr="00270105">
        <w:rPr>
          <w:rFonts w:ascii="Times New Roman" w:hAnsi="Times New Roman"/>
          <w:sz w:val="24"/>
          <w:szCs w:val="24"/>
        </w:rPr>
        <w:t>Сосуды, подлежащие регистрации в органах Госгортехнадзора России. Сосуды, на которые требования Правил не распространяются.</w:t>
      </w:r>
    </w:p>
    <w:p w:rsidR="009C76E1" w:rsidRPr="00270105" w:rsidRDefault="009C76E1" w:rsidP="008F00CE">
      <w:pPr>
        <w:ind w:right="-1" w:firstLine="567"/>
        <w:jc w:val="both"/>
        <w:rPr>
          <w:sz w:val="24"/>
          <w:szCs w:val="24"/>
        </w:rPr>
      </w:pPr>
      <w:r w:rsidRPr="00270105">
        <w:rPr>
          <w:sz w:val="24"/>
          <w:szCs w:val="24"/>
        </w:rPr>
        <w:t>Порядок осуществления надзора за безопасной эксплуатацией сосудов, регистр</w:t>
      </w:r>
      <w:r w:rsidRPr="00270105">
        <w:rPr>
          <w:sz w:val="24"/>
          <w:szCs w:val="24"/>
        </w:rPr>
        <w:t>и</w:t>
      </w:r>
      <w:r w:rsidRPr="00270105">
        <w:rPr>
          <w:sz w:val="24"/>
          <w:szCs w:val="24"/>
        </w:rPr>
        <w:t>руемых в органах Госгортехнадзора России. Права и обязанности лиц, осуществля</w:t>
      </w:r>
      <w:r w:rsidRPr="00270105">
        <w:rPr>
          <w:sz w:val="24"/>
          <w:szCs w:val="24"/>
        </w:rPr>
        <w:t>ю</w:t>
      </w:r>
      <w:r w:rsidRPr="00270105">
        <w:rPr>
          <w:sz w:val="24"/>
          <w:szCs w:val="24"/>
        </w:rPr>
        <w:t>щих надзор за техническим состоянием и эксплуатацией сосудов, ответственных за исправное состояние и безопасное действие сосудов. Разрешение на ввод в эксплуатацию сосуда. Порядок получения разрешения на эксплуатацию сосудов, подлежащих регистрации в о</w:t>
      </w:r>
      <w:r w:rsidRPr="00270105">
        <w:rPr>
          <w:sz w:val="24"/>
          <w:szCs w:val="24"/>
        </w:rPr>
        <w:t>р</w:t>
      </w:r>
      <w:r w:rsidRPr="00270105">
        <w:rPr>
          <w:sz w:val="24"/>
          <w:szCs w:val="24"/>
        </w:rPr>
        <w:t>ганах Госго</w:t>
      </w:r>
      <w:r w:rsidRPr="00270105">
        <w:rPr>
          <w:sz w:val="24"/>
          <w:szCs w:val="24"/>
        </w:rPr>
        <w:t>р</w:t>
      </w:r>
      <w:r w:rsidRPr="00270105">
        <w:rPr>
          <w:sz w:val="24"/>
          <w:szCs w:val="24"/>
        </w:rPr>
        <w:t>технадзора России. Документальное оформление.</w:t>
      </w:r>
    </w:p>
    <w:p w:rsidR="009C76E1" w:rsidRPr="00270105" w:rsidRDefault="009C76E1" w:rsidP="008F00CE">
      <w:pPr>
        <w:ind w:right="-1" w:firstLine="567"/>
        <w:jc w:val="both"/>
        <w:rPr>
          <w:sz w:val="24"/>
          <w:szCs w:val="24"/>
        </w:rPr>
      </w:pPr>
      <w:r w:rsidRPr="00270105">
        <w:rPr>
          <w:sz w:val="24"/>
          <w:szCs w:val="24"/>
        </w:rPr>
        <w:t>Порядок получения специального разрешения на эксплуатацию наполнительных и испытательных пунктов ГДЗС, их регистрация в органах Го</w:t>
      </w:r>
      <w:r w:rsidRPr="00270105">
        <w:rPr>
          <w:sz w:val="24"/>
          <w:szCs w:val="24"/>
        </w:rPr>
        <w:t>с</w:t>
      </w:r>
      <w:r w:rsidRPr="00270105">
        <w:rPr>
          <w:sz w:val="24"/>
          <w:szCs w:val="24"/>
        </w:rPr>
        <w:t>гортехнадзора России.</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w:t>
      </w:r>
      <w:r w:rsidRPr="00270105">
        <w:rPr>
          <w:b/>
          <w:noProof/>
          <w:sz w:val="24"/>
          <w:szCs w:val="24"/>
        </w:rPr>
        <w:t xml:space="preserve"> 4.4.</w:t>
      </w:r>
      <w:r w:rsidRPr="00270105">
        <w:rPr>
          <w:b/>
          <w:sz w:val="24"/>
          <w:szCs w:val="24"/>
        </w:rPr>
        <w:t xml:space="preserve"> Техническое освидетельствование, эксплуатация и обслуживание ба</w:t>
      </w:r>
      <w:r w:rsidRPr="00270105">
        <w:rPr>
          <w:b/>
          <w:sz w:val="24"/>
          <w:szCs w:val="24"/>
        </w:rPr>
        <w:t>л</w:t>
      </w:r>
      <w:r w:rsidRPr="00270105">
        <w:rPr>
          <w:b/>
          <w:sz w:val="24"/>
          <w:szCs w:val="24"/>
        </w:rPr>
        <w:t>лонов, работающих под давлением</w:t>
      </w:r>
    </w:p>
    <w:p w:rsidR="009C76E1" w:rsidRPr="00270105" w:rsidRDefault="009C76E1" w:rsidP="008F00CE">
      <w:pPr>
        <w:ind w:right="-1" w:firstLine="567"/>
        <w:jc w:val="both"/>
        <w:rPr>
          <w:sz w:val="24"/>
          <w:szCs w:val="24"/>
        </w:rPr>
      </w:pPr>
      <w:r w:rsidRPr="00270105">
        <w:rPr>
          <w:i/>
          <w:sz w:val="24"/>
          <w:szCs w:val="24"/>
        </w:rPr>
        <w:t>классно-групповое занятие – 4 часа, практическое занятие – 6 часов</w:t>
      </w:r>
    </w:p>
    <w:p w:rsidR="009C76E1" w:rsidRPr="00270105" w:rsidRDefault="009C76E1" w:rsidP="008F00CE">
      <w:pPr>
        <w:ind w:right="-1" w:firstLine="567"/>
        <w:jc w:val="both"/>
        <w:rPr>
          <w:sz w:val="24"/>
          <w:szCs w:val="24"/>
        </w:rPr>
      </w:pPr>
      <w:r w:rsidRPr="00270105">
        <w:rPr>
          <w:sz w:val="24"/>
          <w:szCs w:val="24"/>
        </w:rPr>
        <w:t>Техническое освидетельствование баллонов транспортных кислородных баллонов: требования, периодичность, объем и методы.</w:t>
      </w:r>
    </w:p>
    <w:p w:rsidR="009C76E1" w:rsidRPr="00270105" w:rsidRDefault="009C76E1" w:rsidP="008F00CE">
      <w:pPr>
        <w:ind w:right="-1" w:firstLine="567"/>
        <w:jc w:val="both"/>
        <w:rPr>
          <w:sz w:val="24"/>
          <w:szCs w:val="24"/>
        </w:rPr>
      </w:pPr>
      <w:r w:rsidRPr="00270105">
        <w:rPr>
          <w:sz w:val="24"/>
          <w:szCs w:val="24"/>
        </w:rPr>
        <w:t>Техническое освидетельствование малолитражных воздушных (кислородных) ба</w:t>
      </w:r>
      <w:r w:rsidRPr="00270105">
        <w:rPr>
          <w:sz w:val="24"/>
          <w:szCs w:val="24"/>
        </w:rPr>
        <w:t>л</w:t>
      </w:r>
      <w:r w:rsidRPr="00270105">
        <w:rPr>
          <w:sz w:val="24"/>
          <w:szCs w:val="24"/>
        </w:rPr>
        <w:t>лонов: требования, периодичность, объем и методы.</w:t>
      </w:r>
    </w:p>
    <w:p w:rsidR="009C76E1" w:rsidRPr="00270105" w:rsidRDefault="009C76E1" w:rsidP="008F00CE">
      <w:pPr>
        <w:ind w:right="-1" w:firstLine="567"/>
        <w:jc w:val="both"/>
        <w:rPr>
          <w:sz w:val="24"/>
          <w:szCs w:val="24"/>
        </w:rPr>
      </w:pPr>
      <w:r w:rsidRPr="00270105">
        <w:rPr>
          <w:sz w:val="24"/>
          <w:szCs w:val="24"/>
        </w:rPr>
        <w:t>Требования к наполнительным и испытательным пунктам баз ГДЗС.</w:t>
      </w:r>
    </w:p>
    <w:p w:rsidR="009C76E1" w:rsidRPr="00270105" w:rsidRDefault="009C76E1" w:rsidP="008F00CE">
      <w:pPr>
        <w:ind w:right="-1" w:firstLine="567"/>
        <w:jc w:val="both"/>
        <w:rPr>
          <w:sz w:val="24"/>
          <w:szCs w:val="24"/>
        </w:rPr>
      </w:pPr>
      <w:r w:rsidRPr="00270105">
        <w:rPr>
          <w:sz w:val="24"/>
          <w:szCs w:val="24"/>
        </w:rPr>
        <w:t>Разрешение на освидетельствование баллонов. Выявление возможных дефектов при осмотре баллонов. Гидравлические и пневматические испытания баллонов. Оформл</w:t>
      </w:r>
      <w:r w:rsidRPr="00270105">
        <w:rPr>
          <w:sz w:val="24"/>
          <w:szCs w:val="24"/>
        </w:rPr>
        <w:t>е</w:t>
      </w:r>
      <w:r w:rsidRPr="00270105">
        <w:rPr>
          <w:sz w:val="24"/>
          <w:szCs w:val="24"/>
        </w:rPr>
        <w:t>ние результатов освидетельствования баллонов. Отбраковка баллонов. Меры безопасн</w:t>
      </w:r>
      <w:r w:rsidRPr="00270105">
        <w:rPr>
          <w:sz w:val="24"/>
          <w:szCs w:val="24"/>
        </w:rPr>
        <w:t>о</w:t>
      </w:r>
      <w:r w:rsidRPr="00270105">
        <w:rPr>
          <w:sz w:val="24"/>
          <w:szCs w:val="24"/>
        </w:rPr>
        <w:t>сти при проведении освидетельствования баллонов.</w:t>
      </w:r>
    </w:p>
    <w:p w:rsidR="009C76E1" w:rsidRPr="00270105" w:rsidRDefault="009C76E1" w:rsidP="008F00CE">
      <w:pPr>
        <w:ind w:right="-1" w:firstLine="567"/>
        <w:jc w:val="both"/>
        <w:rPr>
          <w:sz w:val="24"/>
          <w:szCs w:val="24"/>
        </w:rPr>
      </w:pPr>
      <w:r w:rsidRPr="00270105">
        <w:rPr>
          <w:sz w:val="24"/>
          <w:szCs w:val="24"/>
        </w:rPr>
        <w:t>Обеспечение содержания сосудов в исправном состоянии и безопасных условий их работы. Содержание и обслуживание. Порядок допуска к работе персонала, обслужива</w:t>
      </w:r>
      <w:r w:rsidRPr="00270105">
        <w:rPr>
          <w:sz w:val="24"/>
          <w:szCs w:val="24"/>
        </w:rPr>
        <w:t>ю</w:t>
      </w:r>
      <w:r w:rsidRPr="00270105">
        <w:rPr>
          <w:sz w:val="24"/>
          <w:szCs w:val="24"/>
        </w:rPr>
        <w:t>щего сосуды. Обучение и</w:t>
      </w:r>
      <w:r w:rsidRPr="00270105">
        <w:rPr>
          <w:noProof/>
          <w:sz w:val="24"/>
          <w:szCs w:val="24"/>
        </w:rPr>
        <w:t xml:space="preserve"> аттестация персонала.</w:t>
      </w:r>
      <w:r w:rsidRPr="00270105">
        <w:rPr>
          <w:sz w:val="24"/>
          <w:szCs w:val="24"/>
        </w:rPr>
        <w:t xml:space="preserve"> Сд</w:t>
      </w:r>
      <w:r w:rsidRPr="00270105">
        <w:rPr>
          <w:sz w:val="24"/>
          <w:szCs w:val="24"/>
        </w:rPr>
        <w:t>а</w:t>
      </w:r>
      <w:r w:rsidRPr="00270105">
        <w:rPr>
          <w:sz w:val="24"/>
          <w:szCs w:val="24"/>
        </w:rPr>
        <w:t>ча экзаменов и выдача</w:t>
      </w:r>
      <w:r w:rsidRPr="00270105">
        <w:rPr>
          <w:b/>
          <w:sz w:val="24"/>
          <w:szCs w:val="24"/>
        </w:rPr>
        <w:t xml:space="preserve"> </w:t>
      </w:r>
      <w:r w:rsidRPr="00270105">
        <w:rPr>
          <w:bCs/>
          <w:sz w:val="24"/>
          <w:szCs w:val="24"/>
        </w:rPr>
        <w:t xml:space="preserve">удостоверений. Периодичность проверки знаний </w:t>
      </w:r>
      <w:r w:rsidRPr="00270105">
        <w:rPr>
          <w:sz w:val="24"/>
          <w:szCs w:val="24"/>
        </w:rPr>
        <w:t>персонала, обслуживающего сосуды. Внеочередная пр</w:t>
      </w:r>
      <w:r w:rsidRPr="00270105">
        <w:rPr>
          <w:sz w:val="24"/>
          <w:szCs w:val="24"/>
        </w:rPr>
        <w:t>о</w:t>
      </w:r>
      <w:r w:rsidRPr="00270105">
        <w:rPr>
          <w:sz w:val="24"/>
          <w:szCs w:val="24"/>
        </w:rPr>
        <w:t>верка знаний. Порядок допуска к самостоятельному обслуживанию сосудов. Авари</w:t>
      </w:r>
      <w:r w:rsidRPr="00270105">
        <w:rPr>
          <w:sz w:val="24"/>
          <w:szCs w:val="24"/>
        </w:rPr>
        <w:t>й</w:t>
      </w:r>
      <w:r w:rsidRPr="00270105">
        <w:rPr>
          <w:sz w:val="24"/>
          <w:szCs w:val="24"/>
        </w:rPr>
        <w:t>ная остановка сосуда и последующий ввод его в работу.</w:t>
      </w:r>
    </w:p>
    <w:p w:rsidR="009C76E1" w:rsidRPr="00270105" w:rsidRDefault="009C76E1" w:rsidP="008F00CE">
      <w:pPr>
        <w:ind w:right="-1" w:firstLine="567"/>
        <w:jc w:val="both"/>
        <w:rPr>
          <w:sz w:val="24"/>
          <w:szCs w:val="24"/>
        </w:rPr>
      </w:pPr>
      <w:r w:rsidRPr="00270105">
        <w:rPr>
          <w:sz w:val="24"/>
          <w:szCs w:val="24"/>
        </w:rPr>
        <w:t>Ремонт сосудов. График ремонта. Подготовка сосуда к ремонту. Соблюдение треб</w:t>
      </w:r>
      <w:r w:rsidRPr="00270105">
        <w:rPr>
          <w:sz w:val="24"/>
          <w:szCs w:val="24"/>
        </w:rPr>
        <w:t>о</w:t>
      </w:r>
      <w:r w:rsidRPr="00270105">
        <w:rPr>
          <w:sz w:val="24"/>
          <w:szCs w:val="24"/>
        </w:rPr>
        <w:t>ваний безопасности при ремонте. Организация ремонтных работ.</w:t>
      </w:r>
    </w:p>
    <w:p w:rsidR="009C76E1" w:rsidRPr="00270105" w:rsidRDefault="009C76E1" w:rsidP="008F00CE">
      <w:pPr>
        <w:ind w:right="-1" w:firstLine="567"/>
        <w:jc w:val="both"/>
        <w:rPr>
          <w:sz w:val="24"/>
          <w:szCs w:val="24"/>
        </w:rPr>
      </w:pPr>
      <w:r w:rsidRPr="00270105">
        <w:rPr>
          <w:sz w:val="24"/>
          <w:szCs w:val="24"/>
        </w:rPr>
        <w:t>Эксплуатация баллонов. Меры безопасности при наполнении баллонов. Баллоны, которые запрещается наполнять газами. Порядок учета наполнения баллонов. Нормы н</w:t>
      </w:r>
      <w:r w:rsidRPr="00270105">
        <w:rPr>
          <w:sz w:val="24"/>
          <w:szCs w:val="24"/>
        </w:rPr>
        <w:t>а</w:t>
      </w:r>
      <w:r w:rsidRPr="00270105">
        <w:rPr>
          <w:sz w:val="24"/>
          <w:szCs w:val="24"/>
        </w:rPr>
        <w:t>полнения баллонов сжиженными газами. Основные тр</w:t>
      </w:r>
      <w:r w:rsidRPr="00270105">
        <w:rPr>
          <w:sz w:val="24"/>
          <w:szCs w:val="24"/>
        </w:rPr>
        <w:t>е</w:t>
      </w:r>
      <w:r w:rsidRPr="00270105">
        <w:rPr>
          <w:sz w:val="24"/>
          <w:szCs w:val="24"/>
        </w:rPr>
        <w:t>бования</w:t>
      </w:r>
      <w:r w:rsidRPr="00270105">
        <w:rPr>
          <w:noProof/>
          <w:sz w:val="24"/>
          <w:szCs w:val="24"/>
        </w:rPr>
        <w:t xml:space="preserve"> к наполнительным рампам </w:t>
      </w:r>
      <w:r w:rsidRPr="00270105">
        <w:rPr>
          <w:sz w:val="24"/>
          <w:szCs w:val="24"/>
        </w:rPr>
        <w:t>на наполнительных станциях. Установка и наполнение сжатым, сжиженным и растворе</w:t>
      </w:r>
      <w:r w:rsidRPr="00270105">
        <w:rPr>
          <w:sz w:val="24"/>
          <w:szCs w:val="24"/>
        </w:rPr>
        <w:t>н</w:t>
      </w:r>
      <w:r w:rsidRPr="00270105">
        <w:rPr>
          <w:sz w:val="24"/>
          <w:szCs w:val="24"/>
        </w:rPr>
        <w:t>ным газом.</w:t>
      </w:r>
      <w:r w:rsidRPr="00270105">
        <w:rPr>
          <w:b/>
          <w:sz w:val="24"/>
          <w:szCs w:val="24"/>
        </w:rPr>
        <w:t xml:space="preserve"> </w:t>
      </w:r>
      <w:r w:rsidRPr="00270105">
        <w:rPr>
          <w:bCs/>
          <w:sz w:val="24"/>
          <w:szCs w:val="24"/>
        </w:rPr>
        <w:t>Условия безопасности выпуска газов из баллонов в емкости с меньшим давл</w:t>
      </w:r>
      <w:r w:rsidRPr="00270105">
        <w:rPr>
          <w:bCs/>
          <w:sz w:val="24"/>
          <w:szCs w:val="24"/>
        </w:rPr>
        <w:t>е</w:t>
      </w:r>
      <w:r w:rsidRPr="00270105">
        <w:rPr>
          <w:bCs/>
          <w:sz w:val="24"/>
          <w:szCs w:val="24"/>
        </w:rPr>
        <w:t>нием.</w:t>
      </w:r>
    </w:p>
    <w:p w:rsidR="009C76E1" w:rsidRPr="00270105" w:rsidRDefault="009C76E1" w:rsidP="008F00CE">
      <w:pPr>
        <w:tabs>
          <w:tab w:val="left" w:pos="9638"/>
        </w:tabs>
        <w:ind w:right="-1" w:firstLine="567"/>
        <w:jc w:val="both"/>
        <w:rPr>
          <w:sz w:val="24"/>
          <w:szCs w:val="24"/>
        </w:rPr>
      </w:pPr>
      <w:r w:rsidRPr="00270105">
        <w:rPr>
          <w:sz w:val="24"/>
          <w:szCs w:val="24"/>
        </w:rPr>
        <w:t>Меры безопасности при транспортировке, хранении и складировании баллонов, н</w:t>
      </w:r>
      <w:r w:rsidRPr="00270105">
        <w:rPr>
          <w:sz w:val="24"/>
          <w:szCs w:val="24"/>
        </w:rPr>
        <w:t>а</w:t>
      </w:r>
      <w:r w:rsidRPr="00270105">
        <w:rPr>
          <w:sz w:val="24"/>
          <w:szCs w:val="24"/>
        </w:rPr>
        <w:t>полне</w:t>
      </w:r>
      <w:r w:rsidRPr="00270105">
        <w:rPr>
          <w:sz w:val="24"/>
          <w:szCs w:val="24"/>
        </w:rPr>
        <w:t>н</w:t>
      </w:r>
      <w:r w:rsidRPr="00270105">
        <w:rPr>
          <w:sz w:val="24"/>
          <w:szCs w:val="24"/>
        </w:rPr>
        <w:t xml:space="preserve">ных газами. </w:t>
      </w:r>
    </w:p>
    <w:p w:rsidR="009C76E1" w:rsidRPr="00270105" w:rsidRDefault="009C76E1" w:rsidP="008F00CE">
      <w:pPr>
        <w:tabs>
          <w:tab w:val="left" w:pos="9638"/>
        </w:tabs>
        <w:ind w:right="-1" w:firstLine="567"/>
        <w:jc w:val="both"/>
        <w:rPr>
          <w:sz w:val="24"/>
          <w:szCs w:val="24"/>
        </w:rPr>
      </w:pPr>
      <w:r w:rsidRPr="00270105">
        <w:rPr>
          <w:sz w:val="24"/>
          <w:szCs w:val="24"/>
        </w:rPr>
        <w:t>Требования к складам для хранения баллонов, наполненных газами. Хранение ба</w:t>
      </w:r>
      <w:r w:rsidRPr="00270105">
        <w:rPr>
          <w:sz w:val="24"/>
          <w:szCs w:val="24"/>
        </w:rPr>
        <w:t>л</w:t>
      </w:r>
      <w:r w:rsidRPr="00270105">
        <w:rPr>
          <w:sz w:val="24"/>
          <w:szCs w:val="24"/>
        </w:rPr>
        <w:t>лонов с ядовитыми газами. Меры безопасности при перемещении баллонов в пунктах н</w:t>
      </w:r>
      <w:r w:rsidRPr="00270105">
        <w:rPr>
          <w:sz w:val="24"/>
          <w:szCs w:val="24"/>
        </w:rPr>
        <w:t>а</w:t>
      </w:r>
      <w:r w:rsidRPr="00270105">
        <w:rPr>
          <w:sz w:val="24"/>
          <w:szCs w:val="24"/>
        </w:rPr>
        <w:t>полнения и потребления газов. Погрузка и разгрузка наполненных баллонов. Условия п</w:t>
      </w:r>
      <w:r w:rsidRPr="00270105">
        <w:rPr>
          <w:sz w:val="24"/>
          <w:szCs w:val="24"/>
        </w:rPr>
        <w:t>е</w:t>
      </w:r>
      <w:r w:rsidRPr="00270105">
        <w:rPr>
          <w:sz w:val="24"/>
          <w:szCs w:val="24"/>
        </w:rPr>
        <w:t>ревозки баллонов на автокарах, а</w:t>
      </w:r>
      <w:r w:rsidRPr="00270105">
        <w:rPr>
          <w:sz w:val="24"/>
          <w:szCs w:val="24"/>
        </w:rPr>
        <w:t>в</w:t>
      </w:r>
      <w:r w:rsidRPr="00270105">
        <w:rPr>
          <w:sz w:val="24"/>
          <w:szCs w:val="24"/>
        </w:rPr>
        <w:t>томашинах, железнодорожным, водным и воздушным транспо</w:t>
      </w:r>
      <w:r w:rsidRPr="00270105">
        <w:rPr>
          <w:sz w:val="24"/>
          <w:szCs w:val="24"/>
        </w:rPr>
        <w:t>р</w:t>
      </w:r>
      <w:r w:rsidRPr="00270105">
        <w:rPr>
          <w:sz w:val="24"/>
          <w:szCs w:val="24"/>
        </w:rPr>
        <w:t>том. Меры безопасности при эксплуатации баллонов. Контроль за соблюдением Правил ус</w:t>
      </w:r>
      <w:r w:rsidRPr="00270105">
        <w:rPr>
          <w:sz w:val="24"/>
          <w:szCs w:val="24"/>
        </w:rPr>
        <w:t>т</w:t>
      </w:r>
      <w:r w:rsidRPr="00270105">
        <w:rPr>
          <w:sz w:val="24"/>
          <w:szCs w:val="24"/>
        </w:rPr>
        <w:t>ройства и безопасной эксплуатации сосудов, работающих под давлением.</w:t>
      </w:r>
    </w:p>
    <w:p w:rsidR="009C76E1" w:rsidRPr="00270105" w:rsidRDefault="009C76E1" w:rsidP="008F00CE">
      <w:pPr>
        <w:ind w:right="-1" w:firstLine="567"/>
        <w:jc w:val="both"/>
        <w:rPr>
          <w:sz w:val="24"/>
          <w:szCs w:val="24"/>
        </w:rPr>
      </w:pPr>
      <w:r w:rsidRPr="00270105">
        <w:rPr>
          <w:b/>
          <w:bCs/>
          <w:sz w:val="24"/>
          <w:szCs w:val="24"/>
        </w:rPr>
        <w:t xml:space="preserve">Практическое занятие: </w:t>
      </w:r>
      <w:r w:rsidRPr="00270105">
        <w:rPr>
          <w:sz w:val="24"/>
          <w:szCs w:val="24"/>
        </w:rPr>
        <w:t>Проведение технического освидетельствования и испыт</w:t>
      </w:r>
      <w:r w:rsidRPr="00270105">
        <w:rPr>
          <w:sz w:val="24"/>
          <w:szCs w:val="24"/>
        </w:rPr>
        <w:t>а</w:t>
      </w:r>
      <w:r w:rsidRPr="00270105">
        <w:rPr>
          <w:sz w:val="24"/>
          <w:szCs w:val="24"/>
        </w:rPr>
        <w:t>ния баллонов.</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Раздел</w:t>
      </w:r>
      <w:r w:rsidRPr="00270105">
        <w:rPr>
          <w:b/>
          <w:noProof/>
          <w:sz w:val="24"/>
          <w:szCs w:val="24"/>
        </w:rPr>
        <w:t xml:space="preserve"> 5.</w:t>
      </w:r>
      <w:r w:rsidRPr="00270105">
        <w:rPr>
          <w:b/>
          <w:sz w:val="24"/>
          <w:szCs w:val="24"/>
        </w:rPr>
        <w:t xml:space="preserve"> Компрессорные установки</w:t>
      </w:r>
    </w:p>
    <w:p w:rsidR="009C76E1" w:rsidRPr="00270105" w:rsidRDefault="009C76E1" w:rsidP="008F00CE">
      <w:pPr>
        <w:ind w:right="-1" w:firstLine="567"/>
        <w:jc w:val="both"/>
        <w:rPr>
          <w:bCs/>
          <w:sz w:val="24"/>
          <w:szCs w:val="24"/>
        </w:rPr>
      </w:pPr>
    </w:p>
    <w:p w:rsidR="009C76E1" w:rsidRPr="00270105" w:rsidRDefault="009C76E1" w:rsidP="008F00CE">
      <w:pPr>
        <w:shd w:val="clear" w:color="auto" w:fill="FFFFFF"/>
        <w:ind w:firstLine="567"/>
        <w:jc w:val="both"/>
        <w:rPr>
          <w:b/>
          <w:sz w:val="24"/>
          <w:szCs w:val="24"/>
        </w:rPr>
      </w:pPr>
      <w:r w:rsidRPr="00270105">
        <w:rPr>
          <w:b/>
          <w:sz w:val="24"/>
          <w:szCs w:val="24"/>
        </w:rPr>
        <w:t>Тема</w:t>
      </w:r>
      <w:r w:rsidRPr="00270105">
        <w:rPr>
          <w:b/>
          <w:noProof/>
          <w:sz w:val="24"/>
          <w:szCs w:val="24"/>
        </w:rPr>
        <w:t xml:space="preserve"> 5.1.</w:t>
      </w:r>
      <w:r w:rsidRPr="00270105">
        <w:rPr>
          <w:b/>
          <w:sz w:val="24"/>
          <w:szCs w:val="24"/>
        </w:rPr>
        <w:t xml:space="preserve"> </w:t>
      </w:r>
      <w:r w:rsidRPr="00270105">
        <w:rPr>
          <w:b/>
          <w:color w:val="000000"/>
          <w:sz w:val="24"/>
          <w:szCs w:val="24"/>
        </w:rPr>
        <w:t>Кислородные компрессорные установки:</w:t>
      </w:r>
      <w:r w:rsidRPr="00270105">
        <w:rPr>
          <w:b/>
          <w:sz w:val="24"/>
          <w:szCs w:val="24"/>
        </w:rPr>
        <w:t xml:space="preserve"> назначение, общие технич</w:t>
      </w:r>
      <w:r w:rsidRPr="00270105">
        <w:rPr>
          <w:b/>
          <w:sz w:val="24"/>
          <w:szCs w:val="24"/>
        </w:rPr>
        <w:t>е</w:t>
      </w:r>
      <w:r w:rsidRPr="00270105">
        <w:rPr>
          <w:b/>
          <w:sz w:val="24"/>
          <w:szCs w:val="24"/>
        </w:rPr>
        <w:t>ские требования, принцип действия, устройство, правила эксплуатации и технич</w:t>
      </w:r>
      <w:r w:rsidRPr="00270105">
        <w:rPr>
          <w:b/>
          <w:sz w:val="24"/>
          <w:szCs w:val="24"/>
        </w:rPr>
        <w:t>е</w:t>
      </w:r>
      <w:r w:rsidRPr="00270105">
        <w:rPr>
          <w:b/>
          <w:sz w:val="24"/>
          <w:szCs w:val="24"/>
        </w:rPr>
        <w:t xml:space="preserve">ского обслуживания  </w:t>
      </w:r>
    </w:p>
    <w:p w:rsidR="009C76E1" w:rsidRPr="00270105" w:rsidRDefault="009C76E1" w:rsidP="008F00CE">
      <w:pPr>
        <w:ind w:right="-1" w:firstLine="567"/>
        <w:jc w:val="both"/>
        <w:rPr>
          <w:sz w:val="24"/>
          <w:szCs w:val="24"/>
        </w:rPr>
      </w:pPr>
      <w:r w:rsidRPr="00270105">
        <w:rPr>
          <w:i/>
          <w:sz w:val="24"/>
          <w:szCs w:val="24"/>
        </w:rPr>
        <w:t>классно-групповое занятие – 4 часа, практическое занятие – 6 часов</w:t>
      </w:r>
    </w:p>
    <w:p w:rsidR="009C76E1" w:rsidRPr="00270105" w:rsidRDefault="009C76E1" w:rsidP="008F00CE">
      <w:pPr>
        <w:ind w:right="-1" w:firstLine="567"/>
        <w:jc w:val="both"/>
        <w:rPr>
          <w:sz w:val="24"/>
          <w:szCs w:val="24"/>
        </w:rPr>
      </w:pPr>
      <w:r w:rsidRPr="00270105">
        <w:rPr>
          <w:sz w:val="24"/>
          <w:szCs w:val="24"/>
        </w:rPr>
        <w:t>Назначение, технические параметры компрессоров для наполнения газообразным кислородом малолитражных баллонов путем перепуска и последующим дожатием из транспортных баллонов.</w:t>
      </w:r>
    </w:p>
    <w:p w:rsidR="009C76E1" w:rsidRPr="00270105" w:rsidRDefault="009C76E1" w:rsidP="008F00CE">
      <w:pPr>
        <w:ind w:right="-1" w:firstLine="567"/>
        <w:jc w:val="both"/>
        <w:rPr>
          <w:sz w:val="24"/>
          <w:szCs w:val="24"/>
        </w:rPr>
      </w:pPr>
      <w:r w:rsidRPr="00270105">
        <w:rPr>
          <w:sz w:val="24"/>
          <w:szCs w:val="24"/>
        </w:rPr>
        <w:t>Общее устройство кислородных дожимающих компрессоров. Технологическая сх</w:t>
      </w:r>
      <w:r w:rsidRPr="00270105">
        <w:rPr>
          <w:sz w:val="24"/>
          <w:szCs w:val="24"/>
        </w:rPr>
        <w:t>е</w:t>
      </w:r>
      <w:r w:rsidRPr="00270105">
        <w:rPr>
          <w:sz w:val="24"/>
          <w:szCs w:val="24"/>
        </w:rPr>
        <w:t>ма. Подготовка компрессора к работе. Правила работы на компрессоре. Наполнение ба</w:t>
      </w:r>
      <w:r w:rsidRPr="00270105">
        <w:rPr>
          <w:sz w:val="24"/>
          <w:szCs w:val="24"/>
        </w:rPr>
        <w:t>л</w:t>
      </w:r>
      <w:r w:rsidRPr="00270105">
        <w:rPr>
          <w:sz w:val="24"/>
          <w:szCs w:val="24"/>
        </w:rPr>
        <w:t>лонов кислородом. Фильтры и осушители. Профилактические работы при эксплуат</w:t>
      </w:r>
      <w:r w:rsidRPr="00270105">
        <w:rPr>
          <w:sz w:val="24"/>
          <w:szCs w:val="24"/>
        </w:rPr>
        <w:t>а</w:t>
      </w:r>
      <w:r w:rsidRPr="00270105">
        <w:rPr>
          <w:sz w:val="24"/>
          <w:szCs w:val="24"/>
        </w:rPr>
        <w:t>ции компрессора. Смазка и охлаждение компрессора.</w:t>
      </w:r>
    </w:p>
    <w:p w:rsidR="009C76E1" w:rsidRPr="00270105" w:rsidRDefault="009C76E1" w:rsidP="008F00CE">
      <w:pPr>
        <w:ind w:right="-1" w:firstLine="567"/>
        <w:jc w:val="both"/>
        <w:rPr>
          <w:sz w:val="24"/>
          <w:szCs w:val="24"/>
        </w:rPr>
      </w:pPr>
      <w:r w:rsidRPr="00270105">
        <w:rPr>
          <w:sz w:val="24"/>
          <w:szCs w:val="24"/>
        </w:rPr>
        <w:t>Профилактические работы при обслуживании компрессора. Правила промывки, ч</w:t>
      </w:r>
      <w:r w:rsidRPr="00270105">
        <w:rPr>
          <w:sz w:val="24"/>
          <w:szCs w:val="24"/>
        </w:rPr>
        <w:t>и</w:t>
      </w:r>
      <w:r w:rsidRPr="00270105">
        <w:rPr>
          <w:sz w:val="24"/>
          <w:szCs w:val="24"/>
        </w:rPr>
        <w:t>стки, обезжиривания деталей компрессора. Смена кожаных уплотнений. Возможные н</w:t>
      </w:r>
      <w:r w:rsidRPr="00270105">
        <w:rPr>
          <w:sz w:val="24"/>
          <w:szCs w:val="24"/>
        </w:rPr>
        <w:t>е</w:t>
      </w:r>
      <w:r w:rsidRPr="00270105">
        <w:rPr>
          <w:sz w:val="24"/>
          <w:szCs w:val="24"/>
        </w:rPr>
        <w:t>исправности и способы их устранения</w:t>
      </w:r>
      <w:r w:rsidRPr="00270105">
        <w:rPr>
          <w:noProof/>
          <w:sz w:val="24"/>
          <w:szCs w:val="24"/>
        </w:rPr>
        <w:t xml:space="preserve">. </w:t>
      </w:r>
      <w:r w:rsidRPr="00270105">
        <w:rPr>
          <w:sz w:val="24"/>
          <w:szCs w:val="24"/>
        </w:rPr>
        <w:t>Требования правил по охране труда и меры без</w:t>
      </w:r>
      <w:r w:rsidRPr="00270105">
        <w:rPr>
          <w:sz w:val="24"/>
          <w:szCs w:val="24"/>
        </w:rPr>
        <w:t>о</w:t>
      </w:r>
      <w:r w:rsidRPr="00270105">
        <w:rPr>
          <w:sz w:val="24"/>
          <w:szCs w:val="24"/>
        </w:rPr>
        <w:t xml:space="preserve">пасности при эксплуатации </w:t>
      </w:r>
      <w:r w:rsidRPr="00270105">
        <w:rPr>
          <w:bCs/>
          <w:sz w:val="24"/>
          <w:szCs w:val="24"/>
        </w:rPr>
        <w:t>компрессо</w:t>
      </w:r>
      <w:r w:rsidRPr="00270105">
        <w:rPr>
          <w:bCs/>
          <w:sz w:val="24"/>
          <w:szCs w:val="24"/>
        </w:rPr>
        <w:t>р</w:t>
      </w:r>
      <w:r w:rsidRPr="00270105">
        <w:rPr>
          <w:bCs/>
          <w:sz w:val="24"/>
          <w:szCs w:val="24"/>
        </w:rPr>
        <w:t>ных установок.</w:t>
      </w:r>
    </w:p>
    <w:p w:rsidR="009C76E1" w:rsidRPr="00270105" w:rsidRDefault="009C76E1" w:rsidP="008F00CE">
      <w:pPr>
        <w:ind w:right="-1" w:firstLine="567"/>
        <w:jc w:val="both"/>
        <w:rPr>
          <w:b/>
          <w:sz w:val="24"/>
          <w:szCs w:val="24"/>
        </w:rPr>
      </w:pPr>
      <w:r w:rsidRPr="00270105">
        <w:rPr>
          <w:b/>
          <w:sz w:val="24"/>
          <w:szCs w:val="24"/>
        </w:rPr>
        <w:t xml:space="preserve">Практическое занятие: </w:t>
      </w:r>
      <w:r w:rsidRPr="00270105">
        <w:rPr>
          <w:sz w:val="24"/>
          <w:szCs w:val="24"/>
        </w:rPr>
        <w:t>Подготовка к работе, перекачивание кислородным дож</w:t>
      </w:r>
      <w:r w:rsidRPr="00270105">
        <w:rPr>
          <w:sz w:val="24"/>
          <w:szCs w:val="24"/>
        </w:rPr>
        <w:t>и</w:t>
      </w:r>
      <w:r w:rsidRPr="00270105">
        <w:rPr>
          <w:sz w:val="24"/>
          <w:szCs w:val="24"/>
        </w:rPr>
        <w:t>мающим компрессором кислорода из транспортных баллонов в малолитражные. Технич</w:t>
      </w:r>
      <w:r w:rsidRPr="00270105">
        <w:rPr>
          <w:sz w:val="24"/>
          <w:szCs w:val="24"/>
        </w:rPr>
        <w:t>е</w:t>
      </w:r>
      <w:r w:rsidRPr="00270105">
        <w:rPr>
          <w:sz w:val="24"/>
          <w:szCs w:val="24"/>
        </w:rPr>
        <w:t>ское обслуживание кислородных дожимающих компрессоров. Устранение возможных н</w:t>
      </w:r>
      <w:r w:rsidRPr="00270105">
        <w:rPr>
          <w:sz w:val="24"/>
          <w:szCs w:val="24"/>
        </w:rPr>
        <w:t>е</w:t>
      </w:r>
      <w:r w:rsidRPr="00270105">
        <w:rPr>
          <w:sz w:val="24"/>
          <w:szCs w:val="24"/>
        </w:rPr>
        <w:t>испра</w:t>
      </w:r>
      <w:r w:rsidRPr="00270105">
        <w:rPr>
          <w:sz w:val="24"/>
          <w:szCs w:val="24"/>
        </w:rPr>
        <w:t>в</w:t>
      </w:r>
      <w:r w:rsidRPr="00270105">
        <w:rPr>
          <w:sz w:val="24"/>
          <w:szCs w:val="24"/>
        </w:rPr>
        <w:t>ностей.</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Тема 5.2. Воздушные компрессоры высокого давления: назначение, общие те</w:t>
      </w:r>
      <w:r w:rsidRPr="00270105">
        <w:rPr>
          <w:b/>
          <w:sz w:val="24"/>
          <w:szCs w:val="24"/>
        </w:rPr>
        <w:t>х</w:t>
      </w:r>
      <w:r w:rsidRPr="00270105">
        <w:rPr>
          <w:b/>
          <w:sz w:val="24"/>
          <w:szCs w:val="24"/>
        </w:rPr>
        <w:t>нические требования, принцип дейс</w:t>
      </w:r>
      <w:r w:rsidRPr="00270105">
        <w:rPr>
          <w:b/>
          <w:sz w:val="24"/>
          <w:szCs w:val="24"/>
        </w:rPr>
        <w:t>т</w:t>
      </w:r>
      <w:r w:rsidRPr="00270105">
        <w:rPr>
          <w:b/>
          <w:sz w:val="24"/>
          <w:szCs w:val="24"/>
        </w:rPr>
        <w:t xml:space="preserve">вия  </w:t>
      </w:r>
    </w:p>
    <w:p w:rsidR="009C76E1" w:rsidRPr="00270105" w:rsidRDefault="009C76E1" w:rsidP="008F00CE">
      <w:pPr>
        <w:ind w:right="-1" w:firstLine="567"/>
        <w:jc w:val="both"/>
        <w:rPr>
          <w:sz w:val="24"/>
          <w:szCs w:val="24"/>
        </w:rPr>
      </w:pPr>
      <w:r w:rsidRPr="00270105">
        <w:rPr>
          <w:i/>
          <w:sz w:val="24"/>
          <w:szCs w:val="24"/>
        </w:rPr>
        <w:t>классно-групповое занятие – 2 часа, практическое занятие – 2 часа</w:t>
      </w:r>
    </w:p>
    <w:p w:rsidR="009C76E1" w:rsidRPr="00270105" w:rsidRDefault="009C76E1" w:rsidP="008F00CE">
      <w:pPr>
        <w:ind w:right="-1" w:firstLine="567"/>
        <w:jc w:val="both"/>
        <w:rPr>
          <w:sz w:val="24"/>
          <w:szCs w:val="24"/>
        </w:rPr>
      </w:pPr>
      <w:r w:rsidRPr="00270105">
        <w:rPr>
          <w:sz w:val="24"/>
          <w:szCs w:val="24"/>
        </w:rPr>
        <w:t>Классификация воздушных компрессоров. Современное состояние и тенденции дальнейшего развития компрессорного оборудования в нашей стране и за рубежом.</w:t>
      </w:r>
    </w:p>
    <w:p w:rsidR="009C76E1" w:rsidRPr="00270105" w:rsidRDefault="009C76E1" w:rsidP="008F00CE">
      <w:pPr>
        <w:ind w:right="-1" w:firstLine="567"/>
        <w:jc w:val="both"/>
        <w:rPr>
          <w:sz w:val="24"/>
          <w:szCs w:val="24"/>
        </w:rPr>
      </w:pPr>
      <w:r w:rsidRPr="00270105">
        <w:rPr>
          <w:sz w:val="24"/>
          <w:szCs w:val="24"/>
        </w:rPr>
        <w:t xml:space="preserve">Назначение, технические требования, принцип действия воздушного компрессора высокого давления. </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Общее устройство воздушного компрессора высокого давления. Пневматическая схема. Измерительные пр</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боры.</w:t>
      </w:r>
    </w:p>
    <w:p w:rsidR="009C76E1" w:rsidRPr="00270105" w:rsidRDefault="009C76E1" w:rsidP="008F00CE">
      <w:pPr>
        <w:ind w:right="-1" w:firstLine="567"/>
        <w:jc w:val="both"/>
        <w:rPr>
          <w:sz w:val="24"/>
          <w:szCs w:val="24"/>
        </w:rPr>
      </w:pPr>
      <w:r w:rsidRPr="00270105">
        <w:rPr>
          <w:sz w:val="24"/>
          <w:szCs w:val="24"/>
        </w:rPr>
        <w:t>Требования к воздуху и анализ качества. Устройство для очистки во</w:t>
      </w:r>
      <w:r w:rsidRPr="00270105">
        <w:rPr>
          <w:sz w:val="24"/>
          <w:szCs w:val="24"/>
        </w:rPr>
        <w:t>з</w:t>
      </w:r>
      <w:r w:rsidRPr="00270105">
        <w:rPr>
          <w:sz w:val="24"/>
          <w:szCs w:val="24"/>
        </w:rPr>
        <w:t>духа.</w:t>
      </w:r>
    </w:p>
    <w:p w:rsidR="009C76E1" w:rsidRPr="00270105" w:rsidRDefault="009C76E1" w:rsidP="008F00CE">
      <w:pPr>
        <w:ind w:right="-1" w:firstLine="567"/>
        <w:jc w:val="both"/>
        <w:rPr>
          <w:sz w:val="24"/>
          <w:szCs w:val="24"/>
        </w:rPr>
      </w:pPr>
      <w:r w:rsidRPr="00270105">
        <w:rPr>
          <w:b/>
          <w:sz w:val="24"/>
          <w:szCs w:val="24"/>
        </w:rPr>
        <w:t xml:space="preserve">Практическое занятие: </w:t>
      </w:r>
      <w:r w:rsidRPr="00270105">
        <w:rPr>
          <w:sz w:val="24"/>
          <w:szCs w:val="24"/>
        </w:rPr>
        <w:t>Практическое ознакомление с устройством и принципом действия компрессора.</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p>
    <w:p w:rsidR="009C76E1" w:rsidRPr="00270105" w:rsidRDefault="009C76E1" w:rsidP="008F00CE">
      <w:pPr>
        <w:ind w:right="45" w:firstLine="567"/>
        <w:jc w:val="both"/>
        <w:rPr>
          <w:b/>
          <w:bCs/>
          <w:sz w:val="24"/>
          <w:szCs w:val="24"/>
        </w:rPr>
      </w:pPr>
      <w:r w:rsidRPr="00270105">
        <w:rPr>
          <w:b/>
          <w:bCs/>
          <w:sz w:val="24"/>
          <w:szCs w:val="24"/>
        </w:rPr>
        <w:t xml:space="preserve">Тема 5.3. Система привода и охлаждения воздушного компрессора высокого давления  </w:t>
      </w:r>
    </w:p>
    <w:p w:rsidR="009C76E1" w:rsidRPr="00270105" w:rsidRDefault="009C76E1" w:rsidP="008F00CE">
      <w:pPr>
        <w:pStyle w:val="af"/>
        <w:spacing w:before="0" w:after="0"/>
        <w:ind w:left="0" w:right="57" w:firstLine="567"/>
        <w:rPr>
          <w:rFonts w:ascii="Times New Roman" w:hAnsi="Times New Roman" w:cs="Times New Roman"/>
          <w:i/>
          <w:color w:val="auto"/>
          <w:sz w:val="24"/>
          <w:szCs w:val="24"/>
        </w:rPr>
      </w:pPr>
      <w:r w:rsidRPr="00270105">
        <w:rPr>
          <w:rFonts w:ascii="Times New Roman" w:hAnsi="Times New Roman" w:cs="Times New Roman"/>
          <w:i/>
          <w:color w:val="auto"/>
          <w:sz w:val="24"/>
          <w:szCs w:val="24"/>
        </w:rPr>
        <w:t>Практическое занятие – 2 часа</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Изучение устройства и принципа действия систем привода (бензиновые, д</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зельные и электрические двигатели), практическая отработка технологии технического обслуж</w:t>
      </w:r>
      <w:r w:rsidRPr="00270105">
        <w:rPr>
          <w:rFonts w:ascii="Times New Roman" w:hAnsi="Times New Roman" w:cs="Times New Roman"/>
          <w:color w:val="auto"/>
          <w:sz w:val="24"/>
          <w:szCs w:val="24"/>
        </w:rPr>
        <w:t>и</w:t>
      </w:r>
      <w:r w:rsidRPr="00270105">
        <w:rPr>
          <w:rFonts w:ascii="Times New Roman" w:hAnsi="Times New Roman" w:cs="Times New Roman"/>
          <w:color w:val="auto"/>
          <w:sz w:val="24"/>
          <w:szCs w:val="24"/>
        </w:rPr>
        <w:t>вания и методов устранения неисправн</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стей.</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p>
    <w:p w:rsidR="009C76E1" w:rsidRPr="00270105" w:rsidRDefault="009C76E1" w:rsidP="008F00CE">
      <w:pPr>
        <w:pStyle w:val="af"/>
        <w:spacing w:before="0" w:after="0"/>
        <w:ind w:left="0" w:right="57" w:firstLine="567"/>
        <w:rPr>
          <w:rFonts w:ascii="Times New Roman" w:hAnsi="Times New Roman" w:cs="Times New Roman"/>
          <w:b/>
          <w:sz w:val="24"/>
          <w:szCs w:val="24"/>
        </w:rPr>
      </w:pPr>
      <w:r w:rsidRPr="00270105">
        <w:rPr>
          <w:rFonts w:ascii="Times New Roman" w:hAnsi="Times New Roman" w:cs="Times New Roman"/>
          <w:b/>
          <w:bCs/>
          <w:color w:val="auto"/>
          <w:sz w:val="24"/>
          <w:szCs w:val="24"/>
        </w:rPr>
        <w:t xml:space="preserve">Тема 5.4. </w:t>
      </w:r>
      <w:r w:rsidRPr="00270105">
        <w:rPr>
          <w:rFonts w:ascii="Times New Roman" w:hAnsi="Times New Roman" w:cs="Times New Roman"/>
          <w:b/>
          <w:color w:val="auto"/>
          <w:sz w:val="24"/>
          <w:szCs w:val="24"/>
        </w:rPr>
        <w:t>Электронная система управления воздушным компрессором высок</w:t>
      </w:r>
      <w:r w:rsidRPr="00270105">
        <w:rPr>
          <w:rFonts w:ascii="Times New Roman" w:hAnsi="Times New Roman" w:cs="Times New Roman"/>
          <w:b/>
          <w:color w:val="auto"/>
          <w:sz w:val="24"/>
          <w:szCs w:val="24"/>
        </w:rPr>
        <w:t>о</w:t>
      </w:r>
      <w:r w:rsidRPr="00270105">
        <w:rPr>
          <w:rFonts w:ascii="Times New Roman" w:hAnsi="Times New Roman" w:cs="Times New Roman"/>
          <w:b/>
          <w:color w:val="auto"/>
          <w:sz w:val="24"/>
          <w:szCs w:val="24"/>
        </w:rPr>
        <w:t>го давления. Предохранительные устройс</w:t>
      </w:r>
      <w:r w:rsidRPr="00270105">
        <w:rPr>
          <w:rFonts w:ascii="Times New Roman" w:hAnsi="Times New Roman" w:cs="Times New Roman"/>
          <w:b/>
          <w:color w:val="auto"/>
          <w:sz w:val="24"/>
          <w:szCs w:val="24"/>
        </w:rPr>
        <w:t>т</w:t>
      </w:r>
      <w:r w:rsidRPr="00270105">
        <w:rPr>
          <w:rFonts w:ascii="Times New Roman" w:hAnsi="Times New Roman" w:cs="Times New Roman"/>
          <w:b/>
          <w:color w:val="auto"/>
          <w:sz w:val="24"/>
          <w:szCs w:val="24"/>
        </w:rPr>
        <w:t>ва. Ресиверы</w:t>
      </w:r>
      <w:r w:rsidRPr="00270105">
        <w:rPr>
          <w:rFonts w:ascii="Times New Roman" w:hAnsi="Times New Roman" w:cs="Times New Roman"/>
          <w:b/>
          <w:sz w:val="24"/>
          <w:szCs w:val="24"/>
        </w:rPr>
        <w:t xml:space="preserve">  </w:t>
      </w:r>
    </w:p>
    <w:p w:rsidR="009C76E1" w:rsidRPr="00270105" w:rsidRDefault="009C76E1" w:rsidP="008F00CE">
      <w:pPr>
        <w:pStyle w:val="af"/>
        <w:spacing w:before="0" w:after="0"/>
        <w:ind w:left="0" w:right="57" w:firstLine="567"/>
        <w:rPr>
          <w:rFonts w:ascii="Times New Roman" w:hAnsi="Times New Roman" w:cs="Times New Roman"/>
          <w:i/>
          <w:color w:val="auto"/>
          <w:sz w:val="24"/>
          <w:szCs w:val="24"/>
        </w:rPr>
      </w:pPr>
      <w:r w:rsidRPr="00270105">
        <w:rPr>
          <w:rFonts w:ascii="Times New Roman" w:hAnsi="Times New Roman" w:cs="Times New Roman"/>
          <w:i/>
          <w:color w:val="auto"/>
          <w:sz w:val="24"/>
          <w:szCs w:val="24"/>
        </w:rPr>
        <w:t>Практическое занятие – 2 часа</w:t>
      </w:r>
    </w:p>
    <w:p w:rsidR="009C76E1" w:rsidRPr="00270105" w:rsidRDefault="009C76E1" w:rsidP="008F00CE">
      <w:pPr>
        <w:tabs>
          <w:tab w:val="num" w:pos="0"/>
        </w:tabs>
        <w:ind w:right="45" w:firstLine="567"/>
        <w:jc w:val="both"/>
        <w:rPr>
          <w:sz w:val="24"/>
          <w:szCs w:val="24"/>
        </w:rPr>
      </w:pPr>
      <w:r w:rsidRPr="00270105">
        <w:rPr>
          <w:bCs/>
          <w:sz w:val="24"/>
          <w:szCs w:val="24"/>
        </w:rPr>
        <w:t>Изучение</w:t>
      </w:r>
      <w:r w:rsidRPr="00270105">
        <w:rPr>
          <w:sz w:val="24"/>
          <w:szCs w:val="24"/>
        </w:rPr>
        <w:t xml:space="preserve"> схемы электронной системы управления воздушным компрессором выс</w:t>
      </w:r>
      <w:r w:rsidRPr="00270105">
        <w:rPr>
          <w:sz w:val="24"/>
          <w:szCs w:val="24"/>
        </w:rPr>
        <w:t>о</w:t>
      </w:r>
      <w:r w:rsidRPr="00270105">
        <w:rPr>
          <w:sz w:val="24"/>
          <w:szCs w:val="24"/>
        </w:rPr>
        <w:t xml:space="preserve">кого давления </w:t>
      </w:r>
      <w:r w:rsidRPr="00270105">
        <w:rPr>
          <w:sz w:val="24"/>
          <w:szCs w:val="24"/>
          <w:lang w:val="en-US"/>
        </w:rPr>
        <w:t>B</w:t>
      </w:r>
      <w:r w:rsidRPr="00270105">
        <w:rPr>
          <w:sz w:val="24"/>
          <w:szCs w:val="24"/>
        </w:rPr>
        <w:t>-</w:t>
      </w:r>
      <w:r w:rsidRPr="00270105">
        <w:rPr>
          <w:sz w:val="24"/>
          <w:szCs w:val="24"/>
          <w:lang w:val="en-US"/>
        </w:rPr>
        <w:t>control</w:t>
      </w:r>
      <w:r w:rsidRPr="00270105">
        <w:rPr>
          <w:sz w:val="24"/>
          <w:szCs w:val="24"/>
        </w:rPr>
        <w:t>, о</w:t>
      </w:r>
      <w:r w:rsidRPr="00270105">
        <w:rPr>
          <w:color w:val="000000"/>
          <w:sz w:val="24"/>
          <w:szCs w:val="24"/>
        </w:rPr>
        <w:t xml:space="preserve">рганов управления и контроля. </w:t>
      </w:r>
      <w:r w:rsidRPr="00270105">
        <w:rPr>
          <w:sz w:val="24"/>
          <w:szCs w:val="24"/>
        </w:rPr>
        <w:t>Отработка и закрепление нав</w:t>
      </w:r>
      <w:r w:rsidRPr="00270105">
        <w:rPr>
          <w:sz w:val="24"/>
          <w:szCs w:val="24"/>
        </w:rPr>
        <w:t>ы</w:t>
      </w:r>
      <w:r w:rsidRPr="00270105">
        <w:rPr>
          <w:sz w:val="24"/>
          <w:szCs w:val="24"/>
        </w:rPr>
        <w:t>ков  пользования си</w:t>
      </w:r>
      <w:r w:rsidRPr="00270105">
        <w:rPr>
          <w:sz w:val="24"/>
          <w:szCs w:val="24"/>
        </w:rPr>
        <w:t>с</w:t>
      </w:r>
      <w:r w:rsidRPr="00270105">
        <w:rPr>
          <w:sz w:val="24"/>
          <w:szCs w:val="24"/>
        </w:rPr>
        <w:t xml:space="preserve">темой </w:t>
      </w:r>
      <w:r w:rsidRPr="00270105">
        <w:rPr>
          <w:sz w:val="24"/>
          <w:szCs w:val="24"/>
          <w:lang w:val="en-US"/>
        </w:rPr>
        <w:t>B</w:t>
      </w:r>
      <w:r w:rsidRPr="00270105">
        <w:rPr>
          <w:sz w:val="24"/>
          <w:szCs w:val="24"/>
        </w:rPr>
        <w:t>-</w:t>
      </w:r>
      <w:r w:rsidRPr="00270105">
        <w:rPr>
          <w:sz w:val="24"/>
          <w:szCs w:val="24"/>
          <w:lang w:val="en-US"/>
        </w:rPr>
        <w:t>control</w:t>
      </w:r>
      <w:r w:rsidRPr="00270105">
        <w:rPr>
          <w:sz w:val="24"/>
          <w:szCs w:val="24"/>
        </w:rPr>
        <w:t>.  Настройка и регулирование режимов (параметров)  р</w:t>
      </w:r>
      <w:r w:rsidRPr="00270105">
        <w:rPr>
          <w:sz w:val="24"/>
          <w:szCs w:val="24"/>
        </w:rPr>
        <w:t>а</w:t>
      </w:r>
      <w:r w:rsidRPr="00270105">
        <w:rPr>
          <w:sz w:val="24"/>
          <w:szCs w:val="24"/>
        </w:rPr>
        <w:t xml:space="preserve">боты компрессорной установки. </w:t>
      </w:r>
    </w:p>
    <w:p w:rsidR="009C76E1" w:rsidRPr="00270105" w:rsidRDefault="009C76E1" w:rsidP="008F00CE">
      <w:pPr>
        <w:pStyle w:val="af"/>
        <w:spacing w:before="0" w:after="0"/>
        <w:ind w:left="0" w:right="57" w:firstLine="567"/>
        <w:rPr>
          <w:rFonts w:ascii="Times New Roman" w:hAnsi="Times New Roman" w:cs="Times New Roman"/>
          <w:bCs/>
          <w:color w:val="auto"/>
          <w:sz w:val="24"/>
          <w:szCs w:val="24"/>
        </w:rPr>
      </w:pPr>
      <w:r w:rsidRPr="00270105">
        <w:rPr>
          <w:rFonts w:ascii="Times New Roman" w:hAnsi="Times New Roman" w:cs="Times New Roman"/>
          <w:bCs/>
          <w:color w:val="auto"/>
          <w:sz w:val="24"/>
          <w:szCs w:val="24"/>
        </w:rPr>
        <w:t>Ресиверы:</w:t>
      </w:r>
      <w:r w:rsidRPr="00270105">
        <w:rPr>
          <w:rFonts w:ascii="Times New Roman" w:hAnsi="Times New Roman" w:cs="Times New Roman"/>
          <w:b/>
          <w:bCs/>
          <w:color w:val="auto"/>
          <w:sz w:val="24"/>
          <w:szCs w:val="24"/>
        </w:rPr>
        <w:t xml:space="preserve"> н</w:t>
      </w:r>
      <w:r w:rsidRPr="00270105">
        <w:rPr>
          <w:rFonts w:ascii="Times New Roman" w:hAnsi="Times New Roman" w:cs="Times New Roman"/>
          <w:color w:val="auto"/>
          <w:sz w:val="24"/>
          <w:szCs w:val="24"/>
        </w:rPr>
        <w:t>азначение, устройство, порядок использования. Распределительные ус</w:t>
      </w:r>
      <w:r w:rsidRPr="00270105">
        <w:rPr>
          <w:rFonts w:ascii="Times New Roman" w:hAnsi="Times New Roman" w:cs="Times New Roman"/>
          <w:color w:val="auto"/>
          <w:sz w:val="24"/>
          <w:szCs w:val="24"/>
        </w:rPr>
        <w:t>т</w:t>
      </w:r>
      <w:r w:rsidRPr="00270105">
        <w:rPr>
          <w:rFonts w:ascii="Times New Roman" w:hAnsi="Times New Roman" w:cs="Times New Roman"/>
          <w:color w:val="auto"/>
          <w:sz w:val="24"/>
          <w:szCs w:val="24"/>
        </w:rPr>
        <w:t>ройства. Шланги и трубки высокого давл</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 xml:space="preserve">ния. Ознакомление с работой </w:t>
      </w:r>
      <w:r w:rsidRPr="00270105">
        <w:rPr>
          <w:rFonts w:ascii="Times New Roman" w:hAnsi="Times New Roman" w:cs="Times New Roman"/>
          <w:bCs/>
          <w:color w:val="auto"/>
          <w:sz w:val="24"/>
          <w:szCs w:val="24"/>
        </w:rPr>
        <w:t>ресивера.</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p>
    <w:p w:rsidR="009C76E1" w:rsidRPr="00270105" w:rsidRDefault="009C76E1" w:rsidP="008F00CE">
      <w:pPr>
        <w:pStyle w:val="4"/>
        <w:spacing w:before="0" w:after="0"/>
        <w:ind w:right="45" w:firstLine="567"/>
        <w:jc w:val="both"/>
        <w:rPr>
          <w:sz w:val="24"/>
          <w:szCs w:val="24"/>
        </w:rPr>
      </w:pPr>
      <w:r w:rsidRPr="00270105">
        <w:rPr>
          <w:sz w:val="24"/>
          <w:szCs w:val="24"/>
        </w:rPr>
        <w:t>Тема 5.5. Компрессорный блок. Система сброса конденсата и смазки компре</w:t>
      </w:r>
      <w:r w:rsidRPr="00270105">
        <w:rPr>
          <w:sz w:val="24"/>
          <w:szCs w:val="24"/>
        </w:rPr>
        <w:t>с</w:t>
      </w:r>
      <w:r w:rsidRPr="00270105">
        <w:rPr>
          <w:sz w:val="24"/>
          <w:szCs w:val="24"/>
        </w:rPr>
        <w:t>сорн</w:t>
      </w:r>
      <w:r w:rsidRPr="00270105">
        <w:rPr>
          <w:sz w:val="24"/>
          <w:szCs w:val="24"/>
        </w:rPr>
        <w:t>о</w:t>
      </w:r>
      <w:r w:rsidRPr="00270105">
        <w:rPr>
          <w:sz w:val="24"/>
          <w:szCs w:val="24"/>
        </w:rPr>
        <w:t>го блока</w:t>
      </w:r>
    </w:p>
    <w:p w:rsidR="009C76E1" w:rsidRPr="00270105" w:rsidRDefault="009C76E1" w:rsidP="008F00CE">
      <w:pPr>
        <w:pStyle w:val="af"/>
        <w:spacing w:before="0" w:after="0"/>
        <w:ind w:left="0" w:right="57" w:firstLine="567"/>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 практическое занятие – 2 часа</w:t>
      </w:r>
    </w:p>
    <w:p w:rsidR="009C76E1" w:rsidRPr="00270105" w:rsidRDefault="009C76E1" w:rsidP="008F00CE">
      <w:pPr>
        <w:tabs>
          <w:tab w:val="num" w:pos="0"/>
        </w:tabs>
        <w:ind w:right="44" w:firstLine="567"/>
        <w:jc w:val="both"/>
        <w:rPr>
          <w:sz w:val="24"/>
          <w:szCs w:val="24"/>
        </w:rPr>
      </w:pPr>
      <w:r w:rsidRPr="00270105">
        <w:rPr>
          <w:sz w:val="24"/>
          <w:szCs w:val="24"/>
        </w:rPr>
        <w:t>Назначение, устройство и принцип действия. Проверка работоспособности клап</w:t>
      </w:r>
      <w:r w:rsidRPr="00270105">
        <w:rPr>
          <w:sz w:val="24"/>
          <w:szCs w:val="24"/>
        </w:rPr>
        <w:t>а</w:t>
      </w:r>
      <w:r w:rsidRPr="00270105">
        <w:rPr>
          <w:sz w:val="24"/>
          <w:szCs w:val="24"/>
        </w:rPr>
        <w:t>нов. Техническое обслуживание пневматической системы. Сист</w:t>
      </w:r>
      <w:r w:rsidRPr="00270105">
        <w:rPr>
          <w:sz w:val="24"/>
          <w:szCs w:val="24"/>
        </w:rPr>
        <w:t>е</w:t>
      </w:r>
      <w:r w:rsidRPr="00270105">
        <w:rPr>
          <w:sz w:val="24"/>
          <w:szCs w:val="24"/>
        </w:rPr>
        <w:t>мы фильтрации воздуха. Сепараторы воды и масла. Системы контр</w:t>
      </w:r>
      <w:r w:rsidRPr="00270105">
        <w:rPr>
          <w:sz w:val="24"/>
          <w:szCs w:val="24"/>
        </w:rPr>
        <w:t>о</w:t>
      </w:r>
      <w:r w:rsidRPr="00270105">
        <w:rPr>
          <w:sz w:val="24"/>
          <w:szCs w:val="24"/>
        </w:rPr>
        <w:t>ля за процессом осушения воздуха.</w:t>
      </w:r>
    </w:p>
    <w:p w:rsidR="009C76E1" w:rsidRPr="00270105" w:rsidRDefault="009C76E1" w:rsidP="008F00CE">
      <w:pPr>
        <w:tabs>
          <w:tab w:val="num" w:pos="0"/>
        </w:tabs>
        <w:ind w:right="44" w:firstLine="567"/>
        <w:jc w:val="both"/>
        <w:rPr>
          <w:sz w:val="24"/>
          <w:szCs w:val="24"/>
        </w:rPr>
      </w:pPr>
      <w:r w:rsidRPr="00270105">
        <w:rPr>
          <w:bCs/>
          <w:sz w:val="24"/>
          <w:szCs w:val="24"/>
        </w:rPr>
        <w:t>Система и методы контроля</w:t>
      </w:r>
      <w:r w:rsidRPr="00270105">
        <w:rPr>
          <w:b/>
          <w:bCs/>
          <w:sz w:val="24"/>
          <w:szCs w:val="24"/>
        </w:rPr>
        <w:t xml:space="preserve"> </w:t>
      </w:r>
      <w:r w:rsidRPr="00270105">
        <w:rPr>
          <w:bCs/>
          <w:sz w:val="24"/>
          <w:szCs w:val="24"/>
        </w:rPr>
        <w:t>работоспособности пневматической системы  и сист</w:t>
      </w:r>
      <w:r w:rsidRPr="00270105">
        <w:rPr>
          <w:bCs/>
          <w:sz w:val="24"/>
          <w:szCs w:val="24"/>
        </w:rPr>
        <w:t>е</w:t>
      </w:r>
      <w:r w:rsidRPr="00270105">
        <w:rPr>
          <w:bCs/>
          <w:sz w:val="24"/>
          <w:szCs w:val="24"/>
        </w:rPr>
        <w:t>мы сброса ко</w:t>
      </w:r>
      <w:r w:rsidRPr="00270105">
        <w:rPr>
          <w:bCs/>
          <w:sz w:val="24"/>
          <w:szCs w:val="24"/>
        </w:rPr>
        <w:t>н</w:t>
      </w:r>
      <w:r w:rsidRPr="00270105">
        <w:rPr>
          <w:bCs/>
          <w:sz w:val="24"/>
          <w:szCs w:val="24"/>
        </w:rPr>
        <w:t>денсата.</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color w:val="auto"/>
          <w:sz w:val="24"/>
          <w:szCs w:val="24"/>
        </w:rPr>
        <w:t>Назначение, устройство и принцип действия  системы смазки воздушного компре</w:t>
      </w:r>
      <w:r w:rsidRPr="00270105">
        <w:rPr>
          <w:rFonts w:ascii="Times New Roman" w:hAnsi="Times New Roman" w:cs="Times New Roman"/>
          <w:color w:val="auto"/>
          <w:sz w:val="24"/>
          <w:szCs w:val="24"/>
        </w:rPr>
        <w:t>с</w:t>
      </w:r>
      <w:r w:rsidRPr="00270105">
        <w:rPr>
          <w:rFonts w:ascii="Times New Roman" w:hAnsi="Times New Roman" w:cs="Times New Roman"/>
          <w:color w:val="auto"/>
          <w:sz w:val="24"/>
          <w:szCs w:val="24"/>
        </w:rPr>
        <w:t>сора высокого давления. Марки и качественные характеристики применя</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мых смазочных материалов. Замена масла и фильтров. Порядок устранения воздушных пробок из сист</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мы смазки.</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r w:rsidRPr="00270105">
        <w:rPr>
          <w:rFonts w:ascii="Times New Roman" w:hAnsi="Times New Roman" w:cs="Times New Roman"/>
          <w:b/>
          <w:bCs/>
          <w:color w:val="auto"/>
          <w:sz w:val="24"/>
          <w:szCs w:val="24"/>
        </w:rPr>
        <w:t>Практическое занятие:</w:t>
      </w:r>
      <w:r w:rsidRPr="00270105">
        <w:rPr>
          <w:rFonts w:ascii="Times New Roman" w:hAnsi="Times New Roman" w:cs="Times New Roman"/>
          <w:color w:val="auto"/>
          <w:sz w:val="24"/>
          <w:szCs w:val="24"/>
        </w:rPr>
        <w:t xml:space="preserve"> Отработка методов технического обслуживания компре</w:t>
      </w:r>
      <w:r w:rsidRPr="00270105">
        <w:rPr>
          <w:rFonts w:ascii="Times New Roman" w:hAnsi="Times New Roman" w:cs="Times New Roman"/>
          <w:color w:val="auto"/>
          <w:sz w:val="24"/>
          <w:szCs w:val="24"/>
        </w:rPr>
        <w:t>с</w:t>
      </w:r>
      <w:r w:rsidRPr="00270105">
        <w:rPr>
          <w:rFonts w:ascii="Times New Roman" w:hAnsi="Times New Roman" w:cs="Times New Roman"/>
          <w:color w:val="auto"/>
          <w:sz w:val="24"/>
          <w:szCs w:val="24"/>
        </w:rPr>
        <w:t>сорного блока. Замена масла и фильтров.</w:t>
      </w: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p>
    <w:p w:rsidR="009C76E1" w:rsidRPr="00270105" w:rsidRDefault="009C76E1" w:rsidP="008F00CE">
      <w:pPr>
        <w:pStyle w:val="af"/>
        <w:spacing w:before="0" w:after="0"/>
        <w:ind w:left="0" w:right="57" w:firstLine="567"/>
        <w:rPr>
          <w:rFonts w:ascii="Times New Roman" w:hAnsi="Times New Roman" w:cs="Times New Roman"/>
          <w:color w:val="auto"/>
          <w:sz w:val="24"/>
          <w:szCs w:val="24"/>
        </w:rPr>
      </w:pPr>
    </w:p>
    <w:p w:rsidR="009C76E1" w:rsidRPr="00270105" w:rsidRDefault="009C76E1" w:rsidP="008F00CE">
      <w:pPr>
        <w:pStyle w:val="a7"/>
        <w:ind w:firstLine="567"/>
        <w:jc w:val="both"/>
        <w:rPr>
          <w:b/>
          <w:sz w:val="24"/>
          <w:szCs w:val="24"/>
        </w:rPr>
      </w:pPr>
      <w:r w:rsidRPr="00270105">
        <w:rPr>
          <w:b/>
          <w:bCs/>
          <w:sz w:val="24"/>
          <w:szCs w:val="24"/>
        </w:rPr>
        <w:t>Тема 5.6.</w:t>
      </w:r>
      <w:r w:rsidRPr="00270105">
        <w:rPr>
          <w:b/>
          <w:sz w:val="24"/>
          <w:szCs w:val="24"/>
        </w:rPr>
        <w:t xml:space="preserve"> Порядок подключения и запуск воздушной компрессорной установки</w:t>
      </w:r>
    </w:p>
    <w:p w:rsidR="009C76E1" w:rsidRPr="00270105" w:rsidRDefault="009C76E1" w:rsidP="008F00CE">
      <w:pPr>
        <w:pStyle w:val="af"/>
        <w:spacing w:before="0" w:after="0"/>
        <w:ind w:left="0" w:right="57" w:firstLine="567"/>
        <w:rPr>
          <w:rFonts w:ascii="Times New Roman" w:hAnsi="Times New Roman" w:cs="Times New Roman"/>
          <w:i/>
          <w:color w:val="auto"/>
          <w:sz w:val="24"/>
          <w:szCs w:val="24"/>
        </w:rPr>
      </w:pPr>
      <w:r w:rsidRPr="00270105">
        <w:rPr>
          <w:rFonts w:ascii="Times New Roman" w:hAnsi="Times New Roman" w:cs="Times New Roman"/>
          <w:i/>
          <w:color w:val="auto"/>
          <w:sz w:val="24"/>
          <w:szCs w:val="24"/>
        </w:rPr>
        <w:t>практическое занятие – 4 часа</w:t>
      </w:r>
    </w:p>
    <w:p w:rsidR="009C76E1" w:rsidRPr="00270105" w:rsidRDefault="009C76E1" w:rsidP="008F00CE">
      <w:pPr>
        <w:pStyle w:val="a7"/>
        <w:ind w:firstLine="567"/>
        <w:jc w:val="both"/>
        <w:rPr>
          <w:sz w:val="24"/>
          <w:szCs w:val="24"/>
        </w:rPr>
      </w:pPr>
      <w:r w:rsidRPr="00270105">
        <w:rPr>
          <w:sz w:val="24"/>
          <w:szCs w:val="24"/>
        </w:rPr>
        <w:t>Требования, предъявляемые к размещению и энергообеспечению компрессорного оборудования. Правила подготовки компрессора к работе. Подключение и запуск возду</w:t>
      </w:r>
      <w:r w:rsidRPr="00270105">
        <w:rPr>
          <w:sz w:val="24"/>
          <w:szCs w:val="24"/>
        </w:rPr>
        <w:t>ш</w:t>
      </w:r>
      <w:r w:rsidRPr="00270105">
        <w:rPr>
          <w:sz w:val="24"/>
          <w:szCs w:val="24"/>
        </w:rPr>
        <w:t>ной компрессорной установки. Наполнение балл</w:t>
      </w:r>
      <w:r w:rsidRPr="00270105">
        <w:rPr>
          <w:sz w:val="24"/>
          <w:szCs w:val="24"/>
        </w:rPr>
        <w:t>о</w:t>
      </w:r>
      <w:r w:rsidRPr="00270105">
        <w:rPr>
          <w:sz w:val="24"/>
          <w:szCs w:val="24"/>
        </w:rPr>
        <w:t>на воздухом. Контроль за параметрами работы компрессора.</w:t>
      </w:r>
    </w:p>
    <w:p w:rsidR="009C76E1" w:rsidRPr="00270105" w:rsidRDefault="009C76E1" w:rsidP="008F00CE">
      <w:pPr>
        <w:tabs>
          <w:tab w:val="num" w:pos="0"/>
        </w:tabs>
        <w:ind w:right="44" w:firstLine="567"/>
        <w:jc w:val="both"/>
        <w:rPr>
          <w:sz w:val="24"/>
          <w:szCs w:val="24"/>
        </w:rPr>
      </w:pPr>
    </w:p>
    <w:p w:rsidR="009C76E1" w:rsidRPr="00270105" w:rsidRDefault="009C76E1" w:rsidP="008F00CE">
      <w:pPr>
        <w:pStyle w:val="af"/>
        <w:spacing w:before="0" w:after="0"/>
        <w:ind w:left="0" w:right="57" w:firstLine="567"/>
        <w:rPr>
          <w:rFonts w:ascii="Times New Roman" w:hAnsi="Times New Roman" w:cs="Times New Roman"/>
          <w:b/>
          <w:bCs/>
          <w:color w:val="auto"/>
          <w:sz w:val="24"/>
          <w:szCs w:val="24"/>
        </w:rPr>
      </w:pPr>
      <w:r w:rsidRPr="00270105">
        <w:rPr>
          <w:rFonts w:ascii="Times New Roman" w:hAnsi="Times New Roman" w:cs="Times New Roman"/>
          <w:b/>
          <w:bCs/>
          <w:color w:val="auto"/>
          <w:sz w:val="24"/>
          <w:szCs w:val="24"/>
        </w:rPr>
        <w:t>Тема 5.7. Порядок технического обслуживания воздушной компрессорной у</w:t>
      </w:r>
      <w:r w:rsidRPr="00270105">
        <w:rPr>
          <w:rFonts w:ascii="Times New Roman" w:hAnsi="Times New Roman" w:cs="Times New Roman"/>
          <w:b/>
          <w:bCs/>
          <w:color w:val="auto"/>
          <w:sz w:val="24"/>
          <w:szCs w:val="24"/>
        </w:rPr>
        <w:t>с</w:t>
      </w:r>
      <w:r w:rsidRPr="00270105">
        <w:rPr>
          <w:rFonts w:ascii="Times New Roman" w:hAnsi="Times New Roman" w:cs="Times New Roman"/>
          <w:b/>
          <w:bCs/>
          <w:color w:val="auto"/>
          <w:sz w:val="24"/>
          <w:szCs w:val="24"/>
        </w:rPr>
        <w:t>тановки высокого давления</w:t>
      </w:r>
    </w:p>
    <w:p w:rsidR="009C76E1" w:rsidRPr="00270105" w:rsidRDefault="009C76E1" w:rsidP="008F00CE">
      <w:pPr>
        <w:pStyle w:val="af"/>
        <w:spacing w:before="0" w:after="0"/>
        <w:ind w:left="0" w:right="57" w:firstLine="567"/>
        <w:rPr>
          <w:rFonts w:ascii="Times New Roman" w:hAnsi="Times New Roman" w:cs="Times New Roman"/>
          <w:i/>
          <w:color w:val="auto"/>
          <w:sz w:val="24"/>
          <w:szCs w:val="24"/>
        </w:rPr>
      </w:pPr>
      <w:r w:rsidRPr="00270105">
        <w:rPr>
          <w:rFonts w:ascii="Times New Roman" w:hAnsi="Times New Roman" w:cs="Times New Roman"/>
          <w:i/>
          <w:color w:val="auto"/>
          <w:sz w:val="24"/>
          <w:szCs w:val="24"/>
        </w:rPr>
        <w:t>практическое занятие – 2 часа</w:t>
      </w:r>
    </w:p>
    <w:p w:rsidR="009C76E1" w:rsidRPr="00270105" w:rsidRDefault="009C76E1" w:rsidP="008F00CE">
      <w:pPr>
        <w:tabs>
          <w:tab w:val="num" w:pos="0"/>
        </w:tabs>
        <w:ind w:right="44" w:firstLine="567"/>
        <w:jc w:val="both"/>
        <w:rPr>
          <w:bCs/>
          <w:sz w:val="24"/>
          <w:szCs w:val="24"/>
        </w:rPr>
      </w:pPr>
      <w:r w:rsidRPr="00270105">
        <w:rPr>
          <w:bCs/>
          <w:sz w:val="24"/>
          <w:szCs w:val="24"/>
        </w:rPr>
        <w:t>Правила технического обслуживания компрессора. Порядок проведения ежедневн</w:t>
      </w:r>
      <w:r w:rsidRPr="00270105">
        <w:rPr>
          <w:bCs/>
          <w:sz w:val="24"/>
          <w:szCs w:val="24"/>
        </w:rPr>
        <w:t>о</w:t>
      </w:r>
      <w:r w:rsidRPr="00270105">
        <w:rPr>
          <w:bCs/>
          <w:sz w:val="24"/>
          <w:szCs w:val="24"/>
        </w:rPr>
        <w:t>го и ежегодного обслуживания компрессоров высокого да</w:t>
      </w:r>
      <w:r w:rsidRPr="00270105">
        <w:rPr>
          <w:bCs/>
          <w:sz w:val="24"/>
          <w:szCs w:val="24"/>
        </w:rPr>
        <w:t>в</w:t>
      </w:r>
      <w:r w:rsidRPr="00270105">
        <w:rPr>
          <w:bCs/>
          <w:sz w:val="24"/>
          <w:szCs w:val="24"/>
        </w:rPr>
        <w:t xml:space="preserve">ления.  </w:t>
      </w:r>
    </w:p>
    <w:p w:rsidR="009C76E1" w:rsidRPr="00270105" w:rsidRDefault="009C76E1" w:rsidP="008F00CE">
      <w:pPr>
        <w:tabs>
          <w:tab w:val="num" w:pos="0"/>
        </w:tabs>
        <w:ind w:right="44" w:firstLine="567"/>
        <w:jc w:val="both"/>
        <w:rPr>
          <w:bCs/>
          <w:sz w:val="24"/>
          <w:szCs w:val="24"/>
        </w:rPr>
      </w:pPr>
      <w:r w:rsidRPr="00270105">
        <w:rPr>
          <w:bCs/>
          <w:sz w:val="24"/>
          <w:szCs w:val="24"/>
        </w:rPr>
        <w:t>Ежедневное техническое обслуживание. Ежегодное техническое обслуживание. Возможные неисправности компрессоров высокого давления и п</w:t>
      </w:r>
      <w:r w:rsidRPr="00270105">
        <w:rPr>
          <w:bCs/>
          <w:sz w:val="24"/>
          <w:szCs w:val="24"/>
        </w:rPr>
        <w:t>о</w:t>
      </w:r>
      <w:r w:rsidRPr="00270105">
        <w:rPr>
          <w:bCs/>
          <w:sz w:val="24"/>
          <w:szCs w:val="24"/>
        </w:rPr>
        <w:t>рядок их устранения.</w:t>
      </w:r>
    </w:p>
    <w:p w:rsidR="009C76E1" w:rsidRPr="00270105" w:rsidRDefault="009C76E1" w:rsidP="008F00CE">
      <w:pPr>
        <w:tabs>
          <w:tab w:val="num" w:pos="0"/>
        </w:tabs>
        <w:ind w:right="45" w:firstLine="567"/>
        <w:jc w:val="both"/>
        <w:rPr>
          <w:bCs/>
          <w:sz w:val="24"/>
          <w:szCs w:val="24"/>
        </w:rPr>
      </w:pPr>
      <w:r w:rsidRPr="00270105">
        <w:rPr>
          <w:bCs/>
          <w:sz w:val="24"/>
          <w:szCs w:val="24"/>
        </w:rPr>
        <w:t>Практическое выполнение правил технического обслуживания компрессора и отр</w:t>
      </w:r>
      <w:r w:rsidRPr="00270105">
        <w:rPr>
          <w:bCs/>
          <w:sz w:val="24"/>
          <w:szCs w:val="24"/>
        </w:rPr>
        <w:t>а</w:t>
      </w:r>
      <w:r w:rsidRPr="00270105">
        <w:rPr>
          <w:bCs/>
          <w:sz w:val="24"/>
          <w:szCs w:val="24"/>
        </w:rPr>
        <w:t>ботка методов устранения возможных неи</w:t>
      </w:r>
      <w:r w:rsidRPr="00270105">
        <w:rPr>
          <w:bCs/>
          <w:sz w:val="24"/>
          <w:szCs w:val="24"/>
        </w:rPr>
        <w:t>с</w:t>
      </w:r>
      <w:r w:rsidRPr="00270105">
        <w:rPr>
          <w:bCs/>
          <w:sz w:val="24"/>
          <w:szCs w:val="24"/>
        </w:rPr>
        <w:t>правностей.</w:t>
      </w:r>
    </w:p>
    <w:p w:rsidR="009C76E1" w:rsidRPr="00270105" w:rsidRDefault="009C76E1" w:rsidP="008F00CE">
      <w:pPr>
        <w:tabs>
          <w:tab w:val="num" w:pos="0"/>
        </w:tabs>
        <w:ind w:right="45" w:firstLine="567"/>
        <w:jc w:val="both"/>
        <w:rPr>
          <w:b/>
          <w:bCs/>
          <w:sz w:val="24"/>
          <w:szCs w:val="24"/>
        </w:rPr>
      </w:pPr>
    </w:p>
    <w:p w:rsidR="009C76E1" w:rsidRPr="00270105" w:rsidRDefault="009C76E1" w:rsidP="008F00CE">
      <w:pPr>
        <w:pStyle w:val="af"/>
        <w:spacing w:before="0" w:after="0"/>
        <w:ind w:left="0" w:right="57" w:firstLine="567"/>
        <w:rPr>
          <w:rFonts w:ascii="Times New Roman" w:hAnsi="Times New Roman" w:cs="Times New Roman"/>
          <w:b/>
          <w:color w:val="auto"/>
          <w:sz w:val="24"/>
          <w:szCs w:val="24"/>
        </w:rPr>
      </w:pPr>
      <w:r w:rsidRPr="00270105">
        <w:rPr>
          <w:rFonts w:ascii="Times New Roman" w:hAnsi="Times New Roman" w:cs="Times New Roman"/>
          <w:b/>
          <w:bCs/>
          <w:color w:val="auto"/>
          <w:sz w:val="24"/>
          <w:szCs w:val="24"/>
        </w:rPr>
        <w:t>Тема 5.8.</w:t>
      </w:r>
      <w:r w:rsidRPr="00270105">
        <w:rPr>
          <w:rFonts w:ascii="Times New Roman" w:hAnsi="Times New Roman" w:cs="Times New Roman"/>
          <w:b/>
          <w:color w:val="auto"/>
          <w:sz w:val="24"/>
          <w:szCs w:val="24"/>
        </w:rPr>
        <w:t xml:space="preserve"> Приборы проверки качества сжатого  воздуха</w:t>
      </w:r>
    </w:p>
    <w:p w:rsidR="009C76E1" w:rsidRPr="00270105" w:rsidRDefault="009C76E1" w:rsidP="008F00CE">
      <w:pPr>
        <w:pStyle w:val="af"/>
        <w:spacing w:before="0" w:after="0"/>
        <w:ind w:left="0" w:right="57" w:firstLine="567"/>
        <w:rPr>
          <w:rFonts w:ascii="Times New Roman" w:hAnsi="Times New Roman" w:cs="Times New Roman"/>
          <w:i/>
          <w:color w:val="auto"/>
          <w:sz w:val="24"/>
          <w:szCs w:val="24"/>
        </w:rPr>
      </w:pPr>
      <w:r w:rsidRPr="00270105">
        <w:rPr>
          <w:rFonts w:ascii="Times New Roman" w:hAnsi="Times New Roman" w:cs="Times New Roman"/>
          <w:i/>
          <w:color w:val="auto"/>
          <w:sz w:val="24"/>
          <w:szCs w:val="24"/>
        </w:rPr>
        <w:t>классно-групповое занятие – 2 часа, практическое занятие – 2 часа</w:t>
      </w:r>
    </w:p>
    <w:p w:rsidR="009C76E1" w:rsidRPr="00270105" w:rsidRDefault="009C76E1" w:rsidP="008F00CE">
      <w:pPr>
        <w:tabs>
          <w:tab w:val="num" w:pos="0"/>
        </w:tabs>
        <w:ind w:right="45" w:firstLine="567"/>
        <w:jc w:val="both"/>
        <w:rPr>
          <w:sz w:val="24"/>
          <w:szCs w:val="24"/>
        </w:rPr>
      </w:pPr>
      <w:r w:rsidRPr="00270105">
        <w:rPr>
          <w:sz w:val="24"/>
          <w:szCs w:val="24"/>
        </w:rPr>
        <w:t xml:space="preserve">Приборы для оценки качества сжатого воздуха </w:t>
      </w:r>
      <w:r w:rsidRPr="00270105">
        <w:rPr>
          <w:sz w:val="24"/>
          <w:szCs w:val="24"/>
          <w:lang w:val="en-US"/>
        </w:rPr>
        <w:t>Aerotest</w:t>
      </w:r>
      <w:r w:rsidRPr="00270105">
        <w:rPr>
          <w:sz w:val="24"/>
          <w:szCs w:val="24"/>
        </w:rPr>
        <w:t xml:space="preserve"> </w:t>
      </w:r>
      <w:r w:rsidRPr="00270105">
        <w:rPr>
          <w:sz w:val="24"/>
          <w:szCs w:val="24"/>
          <w:lang w:val="en-US"/>
        </w:rPr>
        <w:t>Simultan</w:t>
      </w:r>
      <w:r w:rsidRPr="00270105">
        <w:rPr>
          <w:sz w:val="24"/>
          <w:szCs w:val="24"/>
        </w:rPr>
        <w:t>, Тест-комплект. Порядок проведения теста для оценки качества сжатого воздуха. Критерии оценки годн</w:t>
      </w:r>
      <w:r w:rsidRPr="00270105">
        <w:rPr>
          <w:sz w:val="24"/>
          <w:szCs w:val="24"/>
        </w:rPr>
        <w:t>о</w:t>
      </w:r>
      <w:r w:rsidRPr="00270105">
        <w:rPr>
          <w:sz w:val="24"/>
          <w:szCs w:val="24"/>
        </w:rPr>
        <w:t>сти сжатого воздуха для использования в баллонах дыхательных аппар</w:t>
      </w:r>
      <w:r w:rsidRPr="00270105">
        <w:rPr>
          <w:sz w:val="24"/>
          <w:szCs w:val="24"/>
        </w:rPr>
        <w:t>а</w:t>
      </w:r>
      <w:r w:rsidRPr="00270105">
        <w:rPr>
          <w:sz w:val="24"/>
          <w:szCs w:val="24"/>
        </w:rPr>
        <w:t xml:space="preserve">тов. </w:t>
      </w:r>
    </w:p>
    <w:p w:rsidR="009C76E1" w:rsidRPr="00270105" w:rsidRDefault="009C76E1" w:rsidP="008F00CE">
      <w:pPr>
        <w:tabs>
          <w:tab w:val="num" w:pos="0"/>
        </w:tabs>
        <w:ind w:right="45" w:firstLine="567"/>
        <w:jc w:val="both"/>
        <w:rPr>
          <w:sz w:val="24"/>
          <w:szCs w:val="24"/>
        </w:rPr>
      </w:pPr>
      <w:r w:rsidRPr="00270105">
        <w:rPr>
          <w:sz w:val="24"/>
          <w:szCs w:val="24"/>
        </w:rPr>
        <w:t>Практическое занятие: Практическая работа по проверке качества во</w:t>
      </w:r>
      <w:r w:rsidRPr="00270105">
        <w:rPr>
          <w:sz w:val="24"/>
          <w:szCs w:val="24"/>
        </w:rPr>
        <w:t>з</w:t>
      </w:r>
      <w:r w:rsidRPr="00270105">
        <w:rPr>
          <w:sz w:val="24"/>
          <w:szCs w:val="24"/>
        </w:rPr>
        <w:t>духа</w:t>
      </w:r>
    </w:p>
    <w:p w:rsidR="009C76E1" w:rsidRPr="00270105" w:rsidRDefault="009C76E1" w:rsidP="008F00CE">
      <w:pPr>
        <w:ind w:right="-1" w:firstLine="567"/>
        <w:jc w:val="both"/>
        <w:rPr>
          <w:sz w:val="24"/>
          <w:szCs w:val="24"/>
        </w:rPr>
      </w:pPr>
    </w:p>
    <w:p w:rsidR="009C76E1" w:rsidRPr="00270105" w:rsidRDefault="009C76E1" w:rsidP="008F00CE">
      <w:pPr>
        <w:ind w:right="-1" w:firstLine="567"/>
        <w:jc w:val="both"/>
        <w:rPr>
          <w:b/>
          <w:sz w:val="24"/>
          <w:szCs w:val="24"/>
        </w:rPr>
      </w:pPr>
      <w:r w:rsidRPr="00270105">
        <w:rPr>
          <w:b/>
          <w:sz w:val="24"/>
          <w:szCs w:val="24"/>
        </w:rPr>
        <w:t>Раздел 6. Охрана труда</w:t>
      </w:r>
    </w:p>
    <w:p w:rsidR="009C76E1" w:rsidRPr="00270105" w:rsidRDefault="009C76E1" w:rsidP="008F00CE">
      <w:pPr>
        <w:ind w:right="-1" w:firstLine="567"/>
        <w:jc w:val="both"/>
        <w:rPr>
          <w:b/>
          <w:sz w:val="24"/>
          <w:szCs w:val="24"/>
        </w:rPr>
      </w:pP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
          <w:color w:val="000000"/>
          <w:sz w:val="24"/>
          <w:szCs w:val="24"/>
        </w:rPr>
        <w:t>Тема 6.1. Организация работы по обеспечению охраны труда в подразделениях ФПС</w:t>
      </w:r>
    </w:p>
    <w:p w:rsidR="009C76E1" w:rsidRPr="00270105" w:rsidRDefault="009C76E1" w:rsidP="008F00CE">
      <w:pPr>
        <w:shd w:val="clear" w:color="auto" w:fill="FFFFFF"/>
        <w:autoSpaceDE w:val="0"/>
        <w:autoSpaceDN w:val="0"/>
        <w:adjustRightInd w:val="0"/>
        <w:ind w:firstLine="567"/>
        <w:jc w:val="both"/>
        <w:rPr>
          <w:b/>
          <w:sz w:val="24"/>
          <w:szCs w:val="24"/>
        </w:rPr>
      </w:pPr>
      <w:r w:rsidRPr="00270105">
        <w:rPr>
          <w:i/>
          <w:sz w:val="24"/>
          <w:szCs w:val="24"/>
        </w:rPr>
        <w:t>классно-групповое занятие – 2 часа</w:t>
      </w:r>
    </w:p>
    <w:p w:rsidR="009C76E1" w:rsidRPr="00270105" w:rsidRDefault="009C76E1" w:rsidP="008F00CE">
      <w:pPr>
        <w:shd w:val="clear" w:color="auto" w:fill="FFFFFF"/>
        <w:autoSpaceDE w:val="0"/>
        <w:autoSpaceDN w:val="0"/>
        <w:adjustRightInd w:val="0"/>
        <w:ind w:firstLine="567"/>
        <w:jc w:val="both"/>
        <w:rPr>
          <w:bCs/>
          <w:color w:val="000000"/>
          <w:sz w:val="24"/>
          <w:szCs w:val="24"/>
        </w:rPr>
      </w:pPr>
      <w:r w:rsidRPr="00270105">
        <w:rPr>
          <w:bCs/>
          <w:color w:val="000000"/>
          <w:sz w:val="24"/>
          <w:szCs w:val="24"/>
        </w:rPr>
        <w:t>Кодекс законов о труде. Законодательные и нормативные правовые акты по охране труда, распространяющиеся на подразделения ФПС. Правила внутреннего трудового ра</w:t>
      </w:r>
      <w:r w:rsidRPr="00270105">
        <w:rPr>
          <w:bCs/>
          <w:color w:val="000000"/>
          <w:sz w:val="24"/>
          <w:szCs w:val="24"/>
        </w:rPr>
        <w:t>с</w:t>
      </w:r>
      <w:r w:rsidRPr="00270105">
        <w:rPr>
          <w:bCs/>
          <w:color w:val="000000"/>
          <w:sz w:val="24"/>
          <w:szCs w:val="24"/>
        </w:rPr>
        <w:t>порядка. Основные способы и средства предупреждения травматизма на занятиях, при р</w:t>
      </w:r>
      <w:r w:rsidRPr="00270105">
        <w:rPr>
          <w:bCs/>
          <w:color w:val="000000"/>
          <w:sz w:val="24"/>
          <w:szCs w:val="24"/>
        </w:rPr>
        <w:t>а</w:t>
      </w:r>
      <w:r w:rsidRPr="00270105">
        <w:rPr>
          <w:bCs/>
          <w:color w:val="000000"/>
          <w:sz w:val="24"/>
          <w:szCs w:val="24"/>
        </w:rPr>
        <w:t>боте с оборудованием ГДЗС. Отве</w:t>
      </w:r>
      <w:r w:rsidRPr="00270105">
        <w:rPr>
          <w:bCs/>
          <w:color w:val="000000"/>
          <w:sz w:val="24"/>
          <w:szCs w:val="24"/>
        </w:rPr>
        <w:t>т</w:t>
      </w:r>
      <w:r w:rsidRPr="00270105">
        <w:rPr>
          <w:bCs/>
          <w:color w:val="000000"/>
          <w:sz w:val="24"/>
          <w:szCs w:val="24"/>
        </w:rPr>
        <w:t>ственность должностных лиц за соблюдение правил по охране труда. Ко</w:t>
      </w:r>
      <w:r w:rsidRPr="00270105">
        <w:rPr>
          <w:bCs/>
          <w:color w:val="000000"/>
          <w:sz w:val="24"/>
          <w:szCs w:val="24"/>
        </w:rPr>
        <w:t>н</w:t>
      </w:r>
      <w:r w:rsidRPr="00270105">
        <w:rPr>
          <w:bCs/>
          <w:color w:val="000000"/>
          <w:sz w:val="24"/>
          <w:szCs w:val="24"/>
        </w:rPr>
        <w:t>троль соблюдения правил охраны труда в подразделениях ФПС.</w:t>
      </w:r>
    </w:p>
    <w:p w:rsidR="009C76E1" w:rsidRPr="00270105" w:rsidRDefault="009C76E1" w:rsidP="008F00CE">
      <w:pPr>
        <w:shd w:val="clear" w:color="auto" w:fill="FFFFFF"/>
        <w:autoSpaceDE w:val="0"/>
        <w:autoSpaceDN w:val="0"/>
        <w:adjustRightInd w:val="0"/>
        <w:ind w:firstLine="567"/>
        <w:jc w:val="both"/>
        <w:rPr>
          <w:bCs/>
          <w:color w:val="000000"/>
          <w:sz w:val="24"/>
          <w:szCs w:val="24"/>
        </w:rPr>
      </w:pP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
          <w:color w:val="000000"/>
          <w:sz w:val="24"/>
          <w:szCs w:val="24"/>
        </w:rPr>
        <w:t>Тема 6.2. Требования безопасности  при эксплуатации и техническом обслуж</w:t>
      </w:r>
      <w:r w:rsidRPr="00270105">
        <w:rPr>
          <w:b/>
          <w:color w:val="000000"/>
          <w:sz w:val="24"/>
          <w:szCs w:val="24"/>
        </w:rPr>
        <w:t>и</w:t>
      </w:r>
      <w:r w:rsidRPr="00270105">
        <w:rPr>
          <w:b/>
          <w:color w:val="000000"/>
          <w:sz w:val="24"/>
          <w:szCs w:val="24"/>
        </w:rPr>
        <w:t>вании компрессорных установок</w:t>
      </w:r>
    </w:p>
    <w:p w:rsidR="009C76E1" w:rsidRPr="00270105" w:rsidRDefault="009C76E1" w:rsidP="008F00CE">
      <w:pPr>
        <w:shd w:val="clear" w:color="auto" w:fill="FFFFFF"/>
        <w:autoSpaceDE w:val="0"/>
        <w:autoSpaceDN w:val="0"/>
        <w:adjustRightInd w:val="0"/>
        <w:ind w:firstLine="567"/>
        <w:jc w:val="both"/>
        <w:rPr>
          <w:i/>
          <w:color w:val="000000"/>
          <w:sz w:val="24"/>
          <w:szCs w:val="24"/>
        </w:rPr>
      </w:pPr>
      <w:r w:rsidRPr="00270105">
        <w:rPr>
          <w:i/>
          <w:color w:val="000000"/>
          <w:sz w:val="24"/>
          <w:szCs w:val="24"/>
        </w:rPr>
        <w:t>классно-групповое занятие – 4 часа</w:t>
      </w: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Cs/>
          <w:color w:val="000000"/>
          <w:sz w:val="24"/>
          <w:szCs w:val="24"/>
        </w:rPr>
        <w:t>Требования правил охраны труда</w:t>
      </w:r>
      <w:r w:rsidRPr="00270105">
        <w:rPr>
          <w:b/>
          <w:color w:val="000000"/>
          <w:sz w:val="24"/>
          <w:szCs w:val="24"/>
        </w:rPr>
        <w:t xml:space="preserve"> </w:t>
      </w:r>
      <w:r w:rsidRPr="00270105">
        <w:rPr>
          <w:color w:val="000000"/>
          <w:sz w:val="24"/>
          <w:szCs w:val="24"/>
        </w:rPr>
        <w:t>при эксплуатации и техническом обслуживании воздушных и кислородных компрессорных установок</w:t>
      </w:r>
    </w:p>
    <w:p w:rsidR="009C76E1" w:rsidRPr="00270105" w:rsidRDefault="009C76E1" w:rsidP="008F00CE">
      <w:pPr>
        <w:shd w:val="clear" w:color="auto" w:fill="FFFFFF"/>
        <w:autoSpaceDE w:val="0"/>
        <w:autoSpaceDN w:val="0"/>
        <w:adjustRightInd w:val="0"/>
        <w:ind w:firstLine="567"/>
        <w:jc w:val="both"/>
        <w:rPr>
          <w:b/>
          <w:color w:val="000000"/>
          <w:sz w:val="24"/>
          <w:szCs w:val="24"/>
        </w:rPr>
      </w:pP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
          <w:color w:val="000000"/>
          <w:sz w:val="24"/>
          <w:szCs w:val="24"/>
        </w:rPr>
        <w:t>Тема 6.3. Требования правил по охране труда к служебным помещениям, ко</w:t>
      </w:r>
      <w:r w:rsidRPr="00270105">
        <w:rPr>
          <w:b/>
          <w:color w:val="000000"/>
          <w:sz w:val="24"/>
          <w:szCs w:val="24"/>
        </w:rPr>
        <w:t>н</w:t>
      </w:r>
      <w:r w:rsidRPr="00270105">
        <w:rPr>
          <w:b/>
          <w:color w:val="000000"/>
          <w:sz w:val="24"/>
          <w:szCs w:val="24"/>
        </w:rPr>
        <w:t>трольным постам, базам ГДЗС, теплодымокамерам</w:t>
      </w:r>
    </w:p>
    <w:p w:rsidR="009C76E1" w:rsidRPr="00270105" w:rsidRDefault="009C76E1" w:rsidP="008F00CE">
      <w:pPr>
        <w:shd w:val="clear" w:color="auto" w:fill="FFFFFF"/>
        <w:autoSpaceDE w:val="0"/>
        <w:autoSpaceDN w:val="0"/>
        <w:adjustRightInd w:val="0"/>
        <w:ind w:firstLine="567"/>
        <w:jc w:val="both"/>
        <w:rPr>
          <w:i/>
          <w:color w:val="000000"/>
          <w:sz w:val="24"/>
          <w:szCs w:val="24"/>
        </w:rPr>
      </w:pPr>
      <w:r w:rsidRPr="00270105">
        <w:rPr>
          <w:i/>
          <w:color w:val="000000"/>
          <w:sz w:val="24"/>
          <w:szCs w:val="24"/>
        </w:rPr>
        <w:t>классно-групповое занятие – 2 часа</w:t>
      </w:r>
    </w:p>
    <w:p w:rsidR="009C76E1" w:rsidRPr="00270105" w:rsidRDefault="009C76E1" w:rsidP="008F00CE">
      <w:pPr>
        <w:shd w:val="clear" w:color="auto" w:fill="FFFFFF"/>
        <w:autoSpaceDE w:val="0"/>
        <w:autoSpaceDN w:val="0"/>
        <w:adjustRightInd w:val="0"/>
        <w:ind w:firstLine="567"/>
        <w:jc w:val="both"/>
        <w:rPr>
          <w:bCs/>
          <w:sz w:val="24"/>
          <w:szCs w:val="24"/>
        </w:rPr>
      </w:pPr>
      <w:r w:rsidRPr="00270105">
        <w:rPr>
          <w:bCs/>
          <w:color w:val="000000"/>
          <w:sz w:val="24"/>
          <w:szCs w:val="24"/>
        </w:rPr>
        <w:t>Общие требования правил по охране труда к служебным помещениям и сооружен</w:t>
      </w:r>
      <w:r w:rsidRPr="00270105">
        <w:rPr>
          <w:bCs/>
          <w:color w:val="000000"/>
          <w:sz w:val="24"/>
          <w:szCs w:val="24"/>
        </w:rPr>
        <w:t>и</w:t>
      </w:r>
      <w:r w:rsidRPr="00270105">
        <w:rPr>
          <w:bCs/>
          <w:color w:val="000000"/>
          <w:sz w:val="24"/>
          <w:szCs w:val="24"/>
        </w:rPr>
        <w:t>ям.</w:t>
      </w:r>
    </w:p>
    <w:p w:rsidR="009C76E1" w:rsidRPr="00270105" w:rsidRDefault="009C76E1" w:rsidP="008F00CE">
      <w:pPr>
        <w:shd w:val="clear" w:color="auto" w:fill="FFFFFF"/>
        <w:autoSpaceDE w:val="0"/>
        <w:autoSpaceDN w:val="0"/>
        <w:adjustRightInd w:val="0"/>
        <w:ind w:firstLine="567"/>
        <w:jc w:val="both"/>
        <w:rPr>
          <w:bCs/>
          <w:sz w:val="24"/>
          <w:szCs w:val="24"/>
        </w:rPr>
      </w:pPr>
      <w:r w:rsidRPr="00270105">
        <w:rPr>
          <w:bCs/>
          <w:color w:val="000000"/>
          <w:sz w:val="24"/>
          <w:szCs w:val="24"/>
        </w:rPr>
        <w:t>Требования правил по охране труда к размещению и содержанию базы ГДЗС и ко</w:t>
      </w:r>
      <w:r w:rsidRPr="00270105">
        <w:rPr>
          <w:bCs/>
          <w:color w:val="000000"/>
          <w:sz w:val="24"/>
          <w:szCs w:val="24"/>
        </w:rPr>
        <w:t>н</w:t>
      </w:r>
      <w:r w:rsidRPr="00270105">
        <w:rPr>
          <w:bCs/>
          <w:color w:val="000000"/>
          <w:sz w:val="24"/>
          <w:szCs w:val="24"/>
        </w:rPr>
        <w:t>трольного поста.</w:t>
      </w:r>
    </w:p>
    <w:p w:rsidR="009C76E1" w:rsidRPr="00270105" w:rsidRDefault="009C76E1" w:rsidP="008F00CE">
      <w:pPr>
        <w:shd w:val="clear" w:color="auto" w:fill="FFFFFF"/>
        <w:autoSpaceDE w:val="0"/>
        <w:autoSpaceDN w:val="0"/>
        <w:adjustRightInd w:val="0"/>
        <w:ind w:firstLine="567"/>
        <w:jc w:val="both"/>
        <w:rPr>
          <w:bCs/>
          <w:sz w:val="24"/>
          <w:szCs w:val="24"/>
        </w:rPr>
      </w:pPr>
      <w:r w:rsidRPr="00270105">
        <w:rPr>
          <w:bCs/>
          <w:color w:val="000000"/>
          <w:sz w:val="24"/>
          <w:szCs w:val="24"/>
        </w:rPr>
        <w:t>Требования правил по охране труда, предъявляемые к размещению и оборудов</w:t>
      </w:r>
      <w:r w:rsidRPr="00270105">
        <w:rPr>
          <w:bCs/>
          <w:color w:val="000000"/>
          <w:sz w:val="24"/>
          <w:szCs w:val="24"/>
        </w:rPr>
        <w:t>а</w:t>
      </w:r>
      <w:r w:rsidRPr="00270105">
        <w:rPr>
          <w:bCs/>
          <w:color w:val="000000"/>
          <w:sz w:val="24"/>
          <w:szCs w:val="24"/>
        </w:rPr>
        <w:t>нию теплодымокамер, огневых полос психологической подготовки пожарных.</w:t>
      </w:r>
    </w:p>
    <w:p w:rsidR="009C76E1" w:rsidRPr="00270105" w:rsidRDefault="009C76E1" w:rsidP="008F00CE">
      <w:pPr>
        <w:shd w:val="clear" w:color="auto" w:fill="FFFFFF"/>
        <w:autoSpaceDE w:val="0"/>
        <w:autoSpaceDN w:val="0"/>
        <w:adjustRightInd w:val="0"/>
        <w:ind w:firstLine="567"/>
        <w:jc w:val="both"/>
        <w:rPr>
          <w:bCs/>
          <w:sz w:val="24"/>
          <w:szCs w:val="24"/>
        </w:rPr>
      </w:pPr>
      <w:r w:rsidRPr="00270105">
        <w:rPr>
          <w:bCs/>
          <w:color w:val="000000"/>
          <w:sz w:val="24"/>
          <w:szCs w:val="24"/>
        </w:rPr>
        <w:t>Требования правил по охране труда к мобильным тренировочным комплексам  т</w:t>
      </w:r>
      <w:r w:rsidRPr="00270105">
        <w:rPr>
          <w:bCs/>
          <w:color w:val="000000"/>
          <w:sz w:val="24"/>
          <w:szCs w:val="24"/>
        </w:rPr>
        <w:t>и</w:t>
      </w:r>
      <w:r w:rsidRPr="00270105">
        <w:rPr>
          <w:bCs/>
          <w:color w:val="000000"/>
          <w:sz w:val="24"/>
          <w:szCs w:val="24"/>
        </w:rPr>
        <w:t>па «Грот», «Лава».</w:t>
      </w:r>
    </w:p>
    <w:p w:rsidR="009C76E1" w:rsidRPr="00270105" w:rsidRDefault="009C76E1" w:rsidP="008F00CE">
      <w:pPr>
        <w:shd w:val="clear" w:color="auto" w:fill="FFFFFF"/>
        <w:autoSpaceDE w:val="0"/>
        <w:autoSpaceDN w:val="0"/>
        <w:adjustRightInd w:val="0"/>
        <w:ind w:firstLine="567"/>
        <w:jc w:val="both"/>
        <w:rPr>
          <w:bCs/>
          <w:color w:val="000000"/>
          <w:sz w:val="24"/>
          <w:szCs w:val="24"/>
        </w:rPr>
      </w:pP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
          <w:color w:val="000000"/>
          <w:sz w:val="24"/>
          <w:szCs w:val="24"/>
        </w:rPr>
        <w:t>Тема 6.4. Требования правил охраны труда при эксплуатации, ремонте и хр</w:t>
      </w:r>
      <w:r w:rsidRPr="00270105">
        <w:rPr>
          <w:b/>
          <w:color w:val="000000"/>
          <w:sz w:val="24"/>
          <w:szCs w:val="24"/>
        </w:rPr>
        <w:t>а</w:t>
      </w:r>
      <w:r w:rsidRPr="00270105">
        <w:rPr>
          <w:b/>
          <w:color w:val="000000"/>
          <w:sz w:val="24"/>
          <w:szCs w:val="24"/>
        </w:rPr>
        <w:t>нении средств индивидуальной защиты органов дыхания, воздушных (кислородных) баллонов</w:t>
      </w:r>
    </w:p>
    <w:p w:rsidR="009C76E1" w:rsidRPr="00270105" w:rsidRDefault="009C76E1" w:rsidP="008F00CE">
      <w:pPr>
        <w:shd w:val="clear" w:color="auto" w:fill="FFFFFF"/>
        <w:autoSpaceDE w:val="0"/>
        <w:autoSpaceDN w:val="0"/>
        <w:adjustRightInd w:val="0"/>
        <w:ind w:firstLine="567"/>
        <w:jc w:val="both"/>
        <w:rPr>
          <w:i/>
          <w:color w:val="000000"/>
          <w:sz w:val="24"/>
          <w:szCs w:val="24"/>
        </w:rPr>
      </w:pPr>
      <w:r w:rsidRPr="00270105">
        <w:rPr>
          <w:i/>
          <w:color w:val="000000"/>
          <w:sz w:val="24"/>
          <w:szCs w:val="24"/>
        </w:rPr>
        <w:t>классно-групповое занятие – 4 часа</w:t>
      </w:r>
    </w:p>
    <w:p w:rsidR="009C76E1" w:rsidRPr="00270105" w:rsidRDefault="009C76E1" w:rsidP="008F00CE">
      <w:pPr>
        <w:shd w:val="clear" w:color="auto" w:fill="FFFFFF"/>
        <w:autoSpaceDE w:val="0"/>
        <w:autoSpaceDN w:val="0"/>
        <w:adjustRightInd w:val="0"/>
        <w:ind w:firstLine="567"/>
        <w:jc w:val="both"/>
        <w:rPr>
          <w:bCs/>
          <w:sz w:val="24"/>
          <w:szCs w:val="24"/>
        </w:rPr>
      </w:pPr>
      <w:r w:rsidRPr="00270105">
        <w:rPr>
          <w:bCs/>
          <w:color w:val="000000"/>
          <w:sz w:val="24"/>
          <w:szCs w:val="24"/>
        </w:rPr>
        <w:t>Требования правил по охране труда и меры безопасности при проведении технич</w:t>
      </w:r>
      <w:r w:rsidRPr="00270105">
        <w:rPr>
          <w:bCs/>
          <w:color w:val="000000"/>
          <w:sz w:val="24"/>
          <w:szCs w:val="24"/>
        </w:rPr>
        <w:t>е</w:t>
      </w:r>
      <w:r w:rsidRPr="00270105">
        <w:rPr>
          <w:bCs/>
          <w:color w:val="000000"/>
          <w:sz w:val="24"/>
          <w:szCs w:val="24"/>
        </w:rPr>
        <w:t>ского обслуживания СИЗОД на базе, контрольном посту ГДЗС.</w:t>
      </w:r>
    </w:p>
    <w:p w:rsidR="009C76E1" w:rsidRPr="00270105" w:rsidRDefault="009C76E1" w:rsidP="008F00CE">
      <w:pPr>
        <w:shd w:val="clear" w:color="auto" w:fill="FFFFFF"/>
        <w:autoSpaceDE w:val="0"/>
        <w:autoSpaceDN w:val="0"/>
        <w:adjustRightInd w:val="0"/>
        <w:ind w:firstLine="567"/>
        <w:jc w:val="both"/>
        <w:rPr>
          <w:bCs/>
          <w:sz w:val="24"/>
          <w:szCs w:val="24"/>
        </w:rPr>
      </w:pPr>
      <w:r w:rsidRPr="00270105">
        <w:rPr>
          <w:bCs/>
          <w:color w:val="000000"/>
          <w:sz w:val="24"/>
          <w:szCs w:val="24"/>
        </w:rPr>
        <w:t>Требования правил по охране труда и меры безопасности при использовании С</w:t>
      </w:r>
      <w:r w:rsidRPr="00270105">
        <w:rPr>
          <w:bCs/>
          <w:color w:val="000000"/>
          <w:sz w:val="24"/>
          <w:szCs w:val="24"/>
        </w:rPr>
        <w:t>И</w:t>
      </w:r>
      <w:r w:rsidRPr="00270105">
        <w:rPr>
          <w:bCs/>
          <w:color w:val="000000"/>
          <w:sz w:val="24"/>
          <w:szCs w:val="24"/>
        </w:rPr>
        <w:t>ЗОД на пожаре (учениях, занятиях, проведении аварийно-спасательных работ).</w:t>
      </w:r>
    </w:p>
    <w:p w:rsidR="009C76E1" w:rsidRPr="00270105" w:rsidRDefault="009C76E1" w:rsidP="008F00CE">
      <w:pPr>
        <w:ind w:right="-1" w:firstLine="567"/>
        <w:jc w:val="both"/>
        <w:rPr>
          <w:sz w:val="24"/>
          <w:szCs w:val="24"/>
        </w:rPr>
      </w:pPr>
      <w:r w:rsidRPr="00270105">
        <w:rPr>
          <w:sz w:val="24"/>
          <w:szCs w:val="24"/>
        </w:rPr>
        <w:t>Основные условия безопасности и мероприятия по предупреждению аварий сос</w:t>
      </w:r>
      <w:r w:rsidRPr="00270105">
        <w:rPr>
          <w:sz w:val="24"/>
          <w:szCs w:val="24"/>
        </w:rPr>
        <w:t>у</w:t>
      </w:r>
      <w:r w:rsidRPr="00270105">
        <w:rPr>
          <w:sz w:val="24"/>
          <w:szCs w:val="24"/>
        </w:rPr>
        <w:t>дов в процессе их эксплуатации, содержания и обслуживания. Дефекты, снижающие про</w:t>
      </w:r>
      <w:r w:rsidRPr="00270105">
        <w:rPr>
          <w:sz w:val="24"/>
          <w:szCs w:val="24"/>
        </w:rPr>
        <w:t>ч</w:t>
      </w:r>
      <w:r w:rsidRPr="00270105">
        <w:rPr>
          <w:sz w:val="24"/>
          <w:szCs w:val="24"/>
        </w:rPr>
        <w:t>ность сосудов, которые могут быть</w:t>
      </w:r>
      <w:r w:rsidRPr="00270105">
        <w:rPr>
          <w:b/>
          <w:sz w:val="24"/>
          <w:szCs w:val="24"/>
        </w:rPr>
        <w:t xml:space="preserve"> </w:t>
      </w:r>
      <w:r w:rsidRPr="00270105">
        <w:rPr>
          <w:bCs/>
          <w:sz w:val="24"/>
          <w:szCs w:val="24"/>
        </w:rPr>
        <w:t>выявлены при</w:t>
      </w:r>
      <w:r w:rsidRPr="00270105">
        <w:rPr>
          <w:b/>
          <w:sz w:val="24"/>
          <w:szCs w:val="24"/>
        </w:rPr>
        <w:t xml:space="preserve"> </w:t>
      </w:r>
      <w:r w:rsidRPr="00270105">
        <w:rPr>
          <w:sz w:val="24"/>
          <w:szCs w:val="24"/>
        </w:rPr>
        <w:t>внутреннем осмотре и гидравлич</w:t>
      </w:r>
      <w:r w:rsidRPr="00270105">
        <w:rPr>
          <w:sz w:val="24"/>
          <w:szCs w:val="24"/>
        </w:rPr>
        <w:t>е</w:t>
      </w:r>
      <w:r w:rsidRPr="00270105">
        <w:rPr>
          <w:sz w:val="24"/>
          <w:szCs w:val="24"/>
        </w:rPr>
        <w:t>ском испытании сосуда. Меры безопасности при проведении внутренних осмотров и испыт</w:t>
      </w:r>
      <w:r w:rsidRPr="00270105">
        <w:rPr>
          <w:sz w:val="24"/>
          <w:szCs w:val="24"/>
        </w:rPr>
        <w:t>а</w:t>
      </w:r>
      <w:r w:rsidRPr="00270105">
        <w:rPr>
          <w:sz w:val="24"/>
          <w:szCs w:val="24"/>
        </w:rPr>
        <w:t>ний сосудов.</w:t>
      </w:r>
    </w:p>
    <w:p w:rsidR="009C76E1" w:rsidRPr="00270105" w:rsidRDefault="009C76E1" w:rsidP="008F00CE">
      <w:pPr>
        <w:pStyle w:val="FR5"/>
        <w:ind w:right="-1" w:firstLine="567"/>
        <w:jc w:val="both"/>
        <w:rPr>
          <w:rFonts w:ascii="Times New Roman" w:hAnsi="Times New Roman"/>
          <w:sz w:val="24"/>
          <w:szCs w:val="24"/>
        </w:rPr>
      </w:pPr>
      <w:r w:rsidRPr="00270105">
        <w:rPr>
          <w:rFonts w:ascii="Times New Roman" w:hAnsi="Times New Roman"/>
          <w:sz w:val="24"/>
          <w:szCs w:val="24"/>
        </w:rPr>
        <w:t>Основные требования безопасности при приёмке в эксплуатацию сосудов, работа</w:t>
      </w:r>
      <w:r w:rsidRPr="00270105">
        <w:rPr>
          <w:rFonts w:ascii="Times New Roman" w:hAnsi="Times New Roman"/>
          <w:sz w:val="24"/>
          <w:szCs w:val="24"/>
        </w:rPr>
        <w:t>ю</w:t>
      </w:r>
      <w:r w:rsidRPr="00270105">
        <w:rPr>
          <w:rFonts w:ascii="Times New Roman" w:hAnsi="Times New Roman"/>
          <w:sz w:val="24"/>
          <w:szCs w:val="24"/>
        </w:rPr>
        <w:t>щих под давлением. Содержание исходных данных и табличных трафаретов на сос</w:t>
      </w:r>
      <w:r w:rsidRPr="00270105">
        <w:rPr>
          <w:rFonts w:ascii="Times New Roman" w:hAnsi="Times New Roman"/>
          <w:sz w:val="24"/>
          <w:szCs w:val="24"/>
        </w:rPr>
        <w:t>у</w:t>
      </w:r>
      <w:r w:rsidRPr="00270105">
        <w:rPr>
          <w:rFonts w:ascii="Times New Roman" w:hAnsi="Times New Roman"/>
          <w:sz w:val="24"/>
          <w:szCs w:val="24"/>
        </w:rPr>
        <w:t>дах. Безопасные схемы подключения к сосудам технологических трубопроводов с указ</w:t>
      </w:r>
      <w:r w:rsidRPr="00270105">
        <w:rPr>
          <w:rFonts w:ascii="Times New Roman" w:hAnsi="Times New Roman"/>
          <w:sz w:val="24"/>
          <w:szCs w:val="24"/>
        </w:rPr>
        <w:t>а</w:t>
      </w:r>
      <w:r w:rsidRPr="00270105">
        <w:rPr>
          <w:rFonts w:ascii="Times New Roman" w:hAnsi="Times New Roman"/>
          <w:sz w:val="24"/>
          <w:szCs w:val="24"/>
        </w:rPr>
        <w:t>нием источника давления, параметров его рабочей среды, арматуры, контрольно-измерительных приборов, средств автоматического управления, предохранительных и блокировочных ус</w:t>
      </w:r>
      <w:r w:rsidRPr="00270105">
        <w:rPr>
          <w:rFonts w:ascii="Times New Roman" w:hAnsi="Times New Roman"/>
          <w:sz w:val="24"/>
          <w:szCs w:val="24"/>
        </w:rPr>
        <w:t>т</w:t>
      </w:r>
      <w:r w:rsidRPr="00270105">
        <w:rPr>
          <w:rFonts w:ascii="Times New Roman" w:hAnsi="Times New Roman"/>
          <w:sz w:val="24"/>
          <w:szCs w:val="24"/>
        </w:rPr>
        <w:t>ройств. Устройство площадок, лестниц для удобства и</w:t>
      </w:r>
      <w:r w:rsidRPr="00270105">
        <w:rPr>
          <w:rFonts w:ascii="Times New Roman" w:hAnsi="Times New Roman"/>
          <w:b/>
          <w:sz w:val="24"/>
          <w:szCs w:val="24"/>
        </w:rPr>
        <w:t xml:space="preserve"> </w:t>
      </w:r>
      <w:r w:rsidRPr="00270105">
        <w:rPr>
          <w:rFonts w:ascii="Times New Roman" w:hAnsi="Times New Roman"/>
          <w:bCs/>
          <w:sz w:val="24"/>
          <w:szCs w:val="24"/>
        </w:rPr>
        <w:t xml:space="preserve">безопасности </w:t>
      </w:r>
      <w:r w:rsidRPr="00270105">
        <w:rPr>
          <w:rFonts w:ascii="Times New Roman" w:hAnsi="Times New Roman"/>
          <w:sz w:val="24"/>
          <w:szCs w:val="24"/>
        </w:rPr>
        <w:t>обслуживания сосудов. Освещение сосудов.</w:t>
      </w:r>
    </w:p>
    <w:p w:rsidR="009C76E1" w:rsidRPr="00270105" w:rsidRDefault="009C76E1" w:rsidP="008F00CE">
      <w:pPr>
        <w:ind w:right="-1" w:firstLine="567"/>
        <w:jc w:val="both"/>
        <w:rPr>
          <w:sz w:val="24"/>
          <w:szCs w:val="24"/>
        </w:rPr>
      </w:pPr>
      <w:r w:rsidRPr="00270105">
        <w:rPr>
          <w:sz w:val="24"/>
          <w:szCs w:val="24"/>
        </w:rPr>
        <w:t>Условие пуска сосудов в работу и безопасного их обслуживания</w:t>
      </w:r>
      <w:r w:rsidRPr="00270105">
        <w:rPr>
          <w:bCs/>
          <w:sz w:val="24"/>
          <w:szCs w:val="24"/>
        </w:rPr>
        <w:t>.</w:t>
      </w:r>
      <w:r w:rsidRPr="00270105">
        <w:rPr>
          <w:b/>
          <w:sz w:val="24"/>
          <w:szCs w:val="24"/>
        </w:rPr>
        <w:t xml:space="preserve"> </w:t>
      </w:r>
      <w:r w:rsidRPr="00270105">
        <w:rPr>
          <w:sz w:val="24"/>
          <w:szCs w:val="24"/>
        </w:rPr>
        <w:t>Способы поверки манометров, предохранительных устройств, средств</w:t>
      </w:r>
      <w:r w:rsidRPr="00270105">
        <w:rPr>
          <w:b/>
          <w:sz w:val="24"/>
          <w:szCs w:val="24"/>
        </w:rPr>
        <w:t xml:space="preserve"> </w:t>
      </w:r>
      <w:r w:rsidRPr="00270105">
        <w:rPr>
          <w:bCs/>
          <w:sz w:val="24"/>
          <w:szCs w:val="24"/>
        </w:rPr>
        <w:t>сигнализации и</w:t>
      </w:r>
      <w:r w:rsidRPr="00270105">
        <w:rPr>
          <w:b/>
          <w:sz w:val="24"/>
          <w:szCs w:val="24"/>
        </w:rPr>
        <w:t xml:space="preserve"> </w:t>
      </w:r>
      <w:r w:rsidRPr="00270105">
        <w:rPr>
          <w:sz w:val="24"/>
          <w:szCs w:val="24"/>
        </w:rPr>
        <w:t>автомат</w:t>
      </w:r>
      <w:r w:rsidRPr="00270105">
        <w:rPr>
          <w:sz w:val="24"/>
          <w:szCs w:val="24"/>
        </w:rPr>
        <w:t>и</w:t>
      </w:r>
      <w:r w:rsidRPr="00270105">
        <w:rPr>
          <w:sz w:val="24"/>
          <w:szCs w:val="24"/>
        </w:rPr>
        <w:t>ки.</w:t>
      </w:r>
    </w:p>
    <w:p w:rsidR="009C76E1" w:rsidRPr="00270105" w:rsidRDefault="009C76E1" w:rsidP="008F00CE">
      <w:pPr>
        <w:ind w:right="-1" w:firstLine="567"/>
        <w:jc w:val="both"/>
        <w:rPr>
          <w:sz w:val="24"/>
          <w:szCs w:val="24"/>
        </w:rPr>
      </w:pPr>
      <w:r w:rsidRPr="00270105">
        <w:rPr>
          <w:sz w:val="24"/>
          <w:szCs w:val="24"/>
        </w:rPr>
        <w:t>Действия персонала в случаях возникновения аварийных ситуаций: повышения да</w:t>
      </w:r>
      <w:r w:rsidRPr="00270105">
        <w:rPr>
          <w:sz w:val="24"/>
          <w:szCs w:val="24"/>
        </w:rPr>
        <w:t>в</w:t>
      </w:r>
      <w:r w:rsidRPr="00270105">
        <w:rPr>
          <w:sz w:val="24"/>
          <w:szCs w:val="24"/>
        </w:rPr>
        <w:t>ления выше</w:t>
      </w:r>
      <w:r w:rsidRPr="00270105">
        <w:rPr>
          <w:noProof/>
          <w:sz w:val="24"/>
          <w:szCs w:val="24"/>
        </w:rPr>
        <w:t xml:space="preserve"> </w:t>
      </w:r>
      <w:r w:rsidRPr="00270105">
        <w:rPr>
          <w:sz w:val="24"/>
          <w:szCs w:val="24"/>
        </w:rPr>
        <w:t>разрешённого, н</w:t>
      </w:r>
      <w:r w:rsidRPr="00270105">
        <w:rPr>
          <w:sz w:val="24"/>
          <w:szCs w:val="24"/>
        </w:rPr>
        <w:t>е</w:t>
      </w:r>
      <w:r w:rsidRPr="00270105">
        <w:rPr>
          <w:sz w:val="24"/>
          <w:szCs w:val="24"/>
        </w:rPr>
        <w:t>исправности предохранительных клапанов; при выходе из строя указателей уровня жидкости: неисправности манометров и невозможность опред</w:t>
      </w:r>
      <w:r w:rsidRPr="00270105">
        <w:rPr>
          <w:sz w:val="24"/>
          <w:szCs w:val="24"/>
        </w:rPr>
        <w:t>е</w:t>
      </w:r>
      <w:r w:rsidRPr="00270105">
        <w:rPr>
          <w:sz w:val="24"/>
          <w:szCs w:val="24"/>
        </w:rPr>
        <w:t>лить давление по другим приборам, при снижении уровня жидкости ниже допустимого в сосудах с огневым обогревом; при неисправности блокировочных предохранительных устройств: обнаружение в сосудах и его элементах, работающих под давлением, непло</w:t>
      </w:r>
      <w:r w:rsidRPr="00270105">
        <w:rPr>
          <w:sz w:val="24"/>
          <w:szCs w:val="24"/>
        </w:rPr>
        <w:t>т</w:t>
      </w:r>
      <w:r w:rsidRPr="00270105">
        <w:rPr>
          <w:sz w:val="24"/>
          <w:szCs w:val="24"/>
        </w:rPr>
        <w:t>ностей, выпучин, разрыва прокладок; при возникновении пожара, непосредственного у</w:t>
      </w:r>
      <w:r w:rsidRPr="00270105">
        <w:rPr>
          <w:sz w:val="24"/>
          <w:szCs w:val="24"/>
        </w:rPr>
        <w:t>г</w:t>
      </w:r>
      <w:r w:rsidRPr="00270105">
        <w:rPr>
          <w:sz w:val="24"/>
          <w:szCs w:val="24"/>
        </w:rPr>
        <w:t>рожающего сосуду, находящемуся под давл</w:t>
      </w:r>
      <w:r w:rsidRPr="00270105">
        <w:rPr>
          <w:sz w:val="24"/>
          <w:szCs w:val="24"/>
        </w:rPr>
        <w:t>е</w:t>
      </w:r>
      <w:r w:rsidRPr="00270105">
        <w:rPr>
          <w:sz w:val="24"/>
          <w:szCs w:val="24"/>
        </w:rPr>
        <w:t>нием.</w:t>
      </w:r>
    </w:p>
    <w:p w:rsidR="009C76E1" w:rsidRPr="00270105" w:rsidRDefault="009C76E1" w:rsidP="008F00CE">
      <w:pPr>
        <w:tabs>
          <w:tab w:val="left" w:pos="9781"/>
        </w:tabs>
        <w:ind w:firstLine="567"/>
        <w:jc w:val="both"/>
        <w:rPr>
          <w:bCs/>
          <w:sz w:val="24"/>
          <w:szCs w:val="24"/>
        </w:rPr>
      </w:pPr>
    </w:p>
    <w:p w:rsidR="009C76E1" w:rsidRPr="00270105" w:rsidRDefault="009C76E1" w:rsidP="008F00CE">
      <w:pPr>
        <w:tabs>
          <w:tab w:val="left" w:pos="9781"/>
        </w:tabs>
        <w:ind w:firstLine="567"/>
        <w:jc w:val="both"/>
        <w:rPr>
          <w:b/>
          <w:sz w:val="24"/>
          <w:szCs w:val="24"/>
        </w:rPr>
      </w:pPr>
      <w:r w:rsidRPr="00270105">
        <w:rPr>
          <w:b/>
          <w:sz w:val="24"/>
          <w:szCs w:val="24"/>
        </w:rPr>
        <w:t>Раздел 7. Основы электротехники и электробезопасность</w:t>
      </w:r>
    </w:p>
    <w:p w:rsidR="009C76E1" w:rsidRPr="00270105" w:rsidRDefault="009C76E1" w:rsidP="008F00CE">
      <w:pPr>
        <w:ind w:firstLine="567"/>
        <w:jc w:val="both"/>
        <w:rPr>
          <w:bCs/>
          <w:sz w:val="24"/>
          <w:szCs w:val="24"/>
        </w:rPr>
      </w:pP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
          <w:color w:val="000000"/>
          <w:sz w:val="24"/>
          <w:szCs w:val="24"/>
        </w:rPr>
        <w:t>Тема 7.1. Основы электротехники</w:t>
      </w:r>
    </w:p>
    <w:p w:rsidR="009C76E1" w:rsidRPr="00270105" w:rsidRDefault="009C76E1" w:rsidP="008F00CE">
      <w:pPr>
        <w:shd w:val="clear" w:color="auto" w:fill="FFFFFF"/>
        <w:autoSpaceDE w:val="0"/>
        <w:autoSpaceDN w:val="0"/>
        <w:adjustRightInd w:val="0"/>
        <w:ind w:firstLine="567"/>
        <w:jc w:val="both"/>
        <w:rPr>
          <w:i/>
          <w:color w:val="000000"/>
          <w:sz w:val="24"/>
          <w:szCs w:val="24"/>
        </w:rPr>
      </w:pPr>
      <w:r w:rsidRPr="00270105">
        <w:rPr>
          <w:i/>
          <w:color w:val="000000"/>
          <w:sz w:val="24"/>
          <w:szCs w:val="24"/>
        </w:rPr>
        <w:t>классно-групповое занятие – 6 часов</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Понятие об электричестве, основные электрические величины (сила тока, напряж</w:t>
      </w:r>
      <w:r w:rsidRPr="00270105">
        <w:rPr>
          <w:color w:val="000000"/>
          <w:sz w:val="24"/>
          <w:szCs w:val="24"/>
        </w:rPr>
        <w:t>е</w:t>
      </w:r>
      <w:r w:rsidRPr="00270105">
        <w:rPr>
          <w:color w:val="000000"/>
          <w:sz w:val="24"/>
          <w:szCs w:val="24"/>
        </w:rPr>
        <w:t>ние, электродвижущая сила, сопротивление, емкость) их определение, обозначение на схемах, един</w:t>
      </w:r>
      <w:r w:rsidRPr="00270105">
        <w:rPr>
          <w:color w:val="000000"/>
          <w:sz w:val="24"/>
          <w:szCs w:val="24"/>
        </w:rPr>
        <w:t>и</w:t>
      </w:r>
      <w:r w:rsidRPr="00270105">
        <w:rPr>
          <w:color w:val="000000"/>
          <w:sz w:val="24"/>
          <w:szCs w:val="24"/>
        </w:rPr>
        <w:t>цы измерения. Электрическая цепь и ее элементы.</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Способы соединения источников и потребителей электроэнергии. Понятие о пер</w:t>
      </w:r>
      <w:r w:rsidRPr="00270105">
        <w:rPr>
          <w:color w:val="000000"/>
          <w:sz w:val="24"/>
          <w:szCs w:val="24"/>
        </w:rPr>
        <w:t>е</w:t>
      </w:r>
      <w:r w:rsidRPr="00270105">
        <w:rPr>
          <w:color w:val="000000"/>
          <w:sz w:val="24"/>
          <w:szCs w:val="24"/>
        </w:rPr>
        <w:t>менном токе (период, частота, мощность), обозначение, единицы измерения. Трехфазные электрические сети.</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Тепловое действие тока. Тепловые автоматы защиты электрических цепей, пред</w:t>
      </w:r>
      <w:r w:rsidRPr="00270105">
        <w:rPr>
          <w:color w:val="000000"/>
          <w:sz w:val="24"/>
          <w:szCs w:val="24"/>
        </w:rPr>
        <w:t>о</w:t>
      </w:r>
      <w:r w:rsidRPr="00270105">
        <w:rPr>
          <w:color w:val="000000"/>
          <w:sz w:val="24"/>
          <w:szCs w:val="24"/>
        </w:rPr>
        <w:t>хранители, устройства защитного отключения, их типы и пр</w:t>
      </w:r>
      <w:r w:rsidRPr="00270105">
        <w:rPr>
          <w:color w:val="000000"/>
          <w:sz w:val="24"/>
          <w:szCs w:val="24"/>
        </w:rPr>
        <w:t>и</w:t>
      </w:r>
      <w:r w:rsidRPr="00270105">
        <w:rPr>
          <w:color w:val="000000"/>
          <w:sz w:val="24"/>
          <w:szCs w:val="24"/>
        </w:rPr>
        <w:t>менение.</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Управление электрическими цепями. Контроль параметров Коммутирующие апп</w:t>
      </w:r>
      <w:r w:rsidRPr="00270105">
        <w:rPr>
          <w:color w:val="000000"/>
          <w:sz w:val="24"/>
          <w:szCs w:val="24"/>
        </w:rPr>
        <w:t>а</w:t>
      </w:r>
      <w:r w:rsidRPr="00270105">
        <w:rPr>
          <w:color w:val="000000"/>
          <w:sz w:val="24"/>
          <w:szCs w:val="24"/>
        </w:rPr>
        <w:t>раты прямого (кнопки, тумблеры, переключатели) и дистанц</w:t>
      </w:r>
      <w:r w:rsidRPr="00270105">
        <w:rPr>
          <w:color w:val="000000"/>
          <w:sz w:val="24"/>
          <w:szCs w:val="24"/>
        </w:rPr>
        <w:t>и</w:t>
      </w:r>
      <w:r w:rsidRPr="00270105">
        <w:rPr>
          <w:color w:val="000000"/>
          <w:sz w:val="24"/>
          <w:szCs w:val="24"/>
        </w:rPr>
        <w:t>онного (электромагнитные реле и контакторы) действия, их назначение, принцип действия.</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Электроизмерительные приборы (вольтметры, амперметры и др.), их назначение, включение в электрическую цепь. Периодичность проверок электроизмерительных пр</w:t>
      </w:r>
      <w:r w:rsidRPr="00270105">
        <w:rPr>
          <w:color w:val="000000"/>
          <w:sz w:val="24"/>
          <w:szCs w:val="24"/>
        </w:rPr>
        <w:t>и</w:t>
      </w:r>
      <w:r w:rsidRPr="00270105">
        <w:rPr>
          <w:color w:val="000000"/>
          <w:sz w:val="24"/>
          <w:szCs w:val="24"/>
        </w:rPr>
        <w:t>боров.</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Источники и преобразователи электроэнергии. Преобразователи электроэнергии п</w:t>
      </w:r>
      <w:r w:rsidRPr="00270105">
        <w:rPr>
          <w:color w:val="000000"/>
          <w:sz w:val="24"/>
          <w:szCs w:val="24"/>
        </w:rPr>
        <w:t>е</w:t>
      </w:r>
      <w:r w:rsidRPr="00270105">
        <w:rPr>
          <w:color w:val="000000"/>
          <w:sz w:val="24"/>
          <w:szCs w:val="24"/>
        </w:rPr>
        <w:t>ременного тока. Трансформаторы. Выпрямители. Электрооборудование вытяжной вент</w:t>
      </w:r>
      <w:r w:rsidRPr="00270105">
        <w:rPr>
          <w:color w:val="000000"/>
          <w:sz w:val="24"/>
          <w:szCs w:val="24"/>
        </w:rPr>
        <w:t>и</w:t>
      </w:r>
      <w:r w:rsidRPr="00270105">
        <w:rPr>
          <w:color w:val="000000"/>
          <w:sz w:val="24"/>
          <w:szCs w:val="24"/>
        </w:rPr>
        <w:t>ляции (электропривод) наполнительных пунктов баз ГДЗС.</w:t>
      </w:r>
    </w:p>
    <w:p w:rsidR="009C76E1" w:rsidRPr="00270105" w:rsidRDefault="009C76E1" w:rsidP="008F00CE">
      <w:pPr>
        <w:shd w:val="clear" w:color="auto" w:fill="FFFFFF"/>
        <w:autoSpaceDE w:val="0"/>
        <w:autoSpaceDN w:val="0"/>
        <w:adjustRightInd w:val="0"/>
        <w:ind w:firstLine="567"/>
        <w:jc w:val="both"/>
        <w:rPr>
          <w:bCs/>
          <w:color w:val="000000"/>
          <w:sz w:val="24"/>
          <w:szCs w:val="24"/>
        </w:rPr>
      </w:pP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
          <w:color w:val="000000"/>
          <w:sz w:val="24"/>
          <w:szCs w:val="24"/>
        </w:rPr>
        <w:t>Темя 7.2. Электропривод и электрооборудование кислородных и воздушных компресс</w:t>
      </w:r>
      <w:r w:rsidRPr="00270105">
        <w:rPr>
          <w:b/>
          <w:color w:val="000000"/>
          <w:sz w:val="24"/>
          <w:szCs w:val="24"/>
        </w:rPr>
        <w:t>о</w:t>
      </w:r>
      <w:r w:rsidRPr="00270105">
        <w:rPr>
          <w:b/>
          <w:color w:val="000000"/>
          <w:sz w:val="24"/>
          <w:szCs w:val="24"/>
        </w:rPr>
        <w:t>ров</w:t>
      </w:r>
    </w:p>
    <w:p w:rsidR="009C76E1" w:rsidRPr="00270105" w:rsidRDefault="009C76E1" w:rsidP="008F00CE">
      <w:pPr>
        <w:shd w:val="clear" w:color="auto" w:fill="FFFFFF"/>
        <w:autoSpaceDE w:val="0"/>
        <w:autoSpaceDN w:val="0"/>
        <w:adjustRightInd w:val="0"/>
        <w:ind w:firstLine="567"/>
        <w:jc w:val="both"/>
        <w:rPr>
          <w:i/>
          <w:color w:val="000000"/>
          <w:sz w:val="24"/>
          <w:szCs w:val="24"/>
        </w:rPr>
      </w:pPr>
      <w:r w:rsidRPr="00270105">
        <w:rPr>
          <w:i/>
          <w:color w:val="000000"/>
          <w:sz w:val="24"/>
          <w:szCs w:val="24"/>
        </w:rPr>
        <w:t>классно-групповое занятие – 2 часа, практическое занятие -4 часа</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Электрооборудование кислородных и воздушных компрессоров, общее устройство. Устройство механизма электропривода кислородных и воздушных компрессоров. Эле</w:t>
      </w:r>
      <w:r w:rsidRPr="00270105">
        <w:rPr>
          <w:color w:val="000000"/>
          <w:sz w:val="24"/>
          <w:szCs w:val="24"/>
        </w:rPr>
        <w:t>к</w:t>
      </w:r>
      <w:r w:rsidRPr="00270105">
        <w:rPr>
          <w:color w:val="000000"/>
          <w:sz w:val="24"/>
          <w:szCs w:val="24"/>
        </w:rPr>
        <w:t>тродвигатели, устанавливаемые на компрессорных установках, их характеристики и в</w:t>
      </w:r>
      <w:r w:rsidRPr="00270105">
        <w:rPr>
          <w:color w:val="000000"/>
          <w:sz w:val="24"/>
          <w:szCs w:val="24"/>
        </w:rPr>
        <w:t>ы</w:t>
      </w:r>
      <w:r w:rsidRPr="00270105">
        <w:rPr>
          <w:color w:val="000000"/>
          <w:sz w:val="24"/>
          <w:szCs w:val="24"/>
        </w:rPr>
        <w:t>полняемые функции. Наименование электрооборудования, устанавливаемого на кисл</w:t>
      </w:r>
      <w:r w:rsidRPr="00270105">
        <w:rPr>
          <w:color w:val="000000"/>
          <w:sz w:val="24"/>
          <w:szCs w:val="24"/>
        </w:rPr>
        <w:t>о</w:t>
      </w:r>
      <w:r w:rsidRPr="00270105">
        <w:rPr>
          <w:color w:val="000000"/>
          <w:sz w:val="24"/>
          <w:szCs w:val="24"/>
        </w:rPr>
        <w:t>родных и воздушных ко</w:t>
      </w:r>
      <w:r w:rsidRPr="00270105">
        <w:rPr>
          <w:color w:val="000000"/>
          <w:sz w:val="24"/>
          <w:szCs w:val="24"/>
        </w:rPr>
        <w:t>м</w:t>
      </w:r>
      <w:r w:rsidRPr="00270105">
        <w:rPr>
          <w:color w:val="000000"/>
          <w:sz w:val="24"/>
          <w:szCs w:val="24"/>
        </w:rPr>
        <w:t>прессорах.</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Электрические панели, коммутационные блоки выводов на кислородных и возду</w:t>
      </w:r>
      <w:r w:rsidRPr="00270105">
        <w:rPr>
          <w:color w:val="000000"/>
          <w:sz w:val="24"/>
          <w:szCs w:val="24"/>
        </w:rPr>
        <w:t>ш</w:t>
      </w:r>
      <w:r w:rsidRPr="00270105">
        <w:rPr>
          <w:color w:val="000000"/>
          <w:sz w:val="24"/>
          <w:szCs w:val="24"/>
        </w:rPr>
        <w:t>ных компрессорах.</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Назначение панели питания и блока выводов электросети. Их размещение и устро</w:t>
      </w:r>
      <w:r w:rsidRPr="00270105">
        <w:rPr>
          <w:color w:val="000000"/>
          <w:sz w:val="24"/>
          <w:szCs w:val="24"/>
        </w:rPr>
        <w:t>й</w:t>
      </w:r>
      <w:r w:rsidRPr="00270105">
        <w:rPr>
          <w:color w:val="000000"/>
          <w:sz w:val="24"/>
          <w:szCs w:val="24"/>
        </w:rPr>
        <w:t>ство (клеммы, контакторы, штепсельные разъемы) на компре</w:t>
      </w:r>
      <w:r w:rsidRPr="00270105">
        <w:rPr>
          <w:color w:val="000000"/>
          <w:sz w:val="24"/>
          <w:szCs w:val="24"/>
        </w:rPr>
        <w:t>с</w:t>
      </w:r>
      <w:r w:rsidRPr="00270105">
        <w:rPr>
          <w:color w:val="000000"/>
          <w:sz w:val="24"/>
          <w:szCs w:val="24"/>
        </w:rPr>
        <w:t>сорных агрегатах.</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Характерные неисправности электрических панелей и коммутационных блоков в</w:t>
      </w:r>
      <w:r w:rsidRPr="00270105">
        <w:rPr>
          <w:color w:val="000000"/>
          <w:sz w:val="24"/>
          <w:szCs w:val="24"/>
        </w:rPr>
        <w:t>ы</w:t>
      </w:r>
      <w:r w:rsidRPr="00270105">
        <w:rPr>
          <w:color w:val="000000"/>
          <w:sz w:val="24"/>
          <w:szCs w:val="24"/>
        </w:rPr>
        <w:t>водов электрооборудования кислородных и воздушных компрессоров, их признаки и сп</w:t>
      </w:r>
      <w:r w:rsidRPr="00270105">
        <w:rPr>
          <w:color w:val="000000"/>
          <w:sz w:val="24"/>
          <w:szCs w:val="24"/>
        </w:rPr>
        <w:t>о</w:t>
      </w:r>
      <w:r w:rsidRPr="00270105">
        <w:rPr>
          <w:color w:val="000000"/>
          <w:sz w:val="24"/>
          <w:szCs w:val="24"/>
        </w:rPr>
        <w:t>собы устранения.</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Принципиальные электрические схемы кислородных и воздушных компрессоров.</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Расположение монтажных панелей. Схемы электрических соединений при пуске п</w:t>
      </w:r>
      <w:r w:rsidRPr="00270105">
        <w:rPr>
          <w:color w:val="000000"/>
          <w:sz w:val="24"/>
          <w:szCs w:val="24"/>
        </w:rPr>
        <w:t>е</w:t>
      </w:r>
      <w:r w:rsidRPr="00270105">
        <w:rPr>
          <w:color w:val="000000"/>
          <w:sz w:val="24"/>
          <w:szCs w:val="24"/>
        </w:rPr>
        <w:t>реключением со звезды на треугольник с автоматической установкой и ручным пуском. У</w:t>
      </w:r>
      <w:r w:rsidRPr="00270105">
        <w:rPr>
          <w:color w:val="000000"/>
          <w:sz w:val="24"/>
          <w:szCs w:val="24"/>
        </w:rPr>
        <w:t>с</w:t>
      </w:r>
      <w:r w:rsidRPr="00270105">
        <w:rPr>
          <w:color w:val="000000"/>
          <w:sz w:val="24"/>
          <w:szCs w:val="24"/>
        </w:rPr>
        <w:t>ловные обозначения, используемые в схемах.</w:t>
      </w:r>
    </w:p>
    <w:p w:rsidR="009C76E1" w:rsidRPr="00270105" w:rsidRDefault="009C76E1" w:rsidP="008F00CE">
      <w:pPr>
        <w:shd w:val="clear" w:color="auto" w:fill="FFFFFF"/>
        <w:autoSpaceDE w:val="0"/>
        <w:autoSpaceDN w:val="0"/>
        <w:adjustRightInd w:val="0"/>
        <w:ind w:firstLine="567"/>
        <w:jc w:val="both"/>
        <w:rPr>
          <w:color w:val="000000"/>
          <w:sz w:val="24"/>
          <w:szCs w:val="24"/>
        </w:rPr>
      </w:pPr>
      <w:r w:rsidRPr="00270105">
        <w:rPr>
          <w:color w:val="000000"/>
          <w:sz w:val="24"/>
          <w:szCs w:val="24"/>
        </w:rPr>
        <w:t>Аппаратура регулирования, управления и защиты электрооборудования кислоро</w:t>
      </w:r>
      <w:r w:rsidRPr="00270105">
        <w:rPr>
          <w:color w:val="000000"/>
          <w:sz w:val="24"/>
          <w:szCs w:val="24"/>
        </w:rPr>
        <w:t>д</w:t>
      </w:r>
      <w:r w:rsidRPr="00270105">
        <w:rPr>
          <w:color w:val="000000"/>
          <w:sz w:val="24"/>
          <w:szCs w:val="24"/>
        </w:rPr>
        <w:t>ных и воздушных компрессоров Назначение, размещение, состав аппаратуры регулиров</w:t>
      </w:r>
      <w:r w:rsidRPr="00270105">
        <w:rPr>
          <w:color w:val="000000"/>
          <w:sz w:val="24"/>
          <w:szCs w:val="24"/>
        </w:rPr>
        <w:t>а</w:t>
      </w:r>
      <w:r w:rsidRPr="00270105">
        <w:rPr>
          <w:color w:val="000000"/>
          <w:sz w:val="24"/>
          <w:szCs w:val="24"/>
        </w:rPr>
        <w:t>ния, управления и защиты Способы защиты электрических цепей при перегрузках и к</w:t>
      </w:r>
      <w:r w:rsidRPr="00270105">
        <w:rPr>
          <w:color w:val="000000"/>
          <w:sz w:val="24"/>
          <w:szCs w:val="24"/>
        </w:rPr>
        <w:t>о</w:t>
      </w:r>
      <w:r w:rsidRPr="00270105">
        <w:rPr>
          <w:color w:val="000000"/>
          <w:sz w:val="24"/>
          <w:szCs w:val="24"/>
        </w:rPr>
        <w:t>ротких з</w:t>
      </w:r>
      <w:r w:rsidRPr="00270105">
        <w:rPr>
          <w:color w:val="000000"/>
          <w:sz w:val="24"/>
          <w:szCs w:val="24"/>
        </w:rPr>
        <w:t>а</w:t>
      </w:r>
      <w:r w:rsidRPr="00270105">
        <w:rPr>
          <w:color w:val="000000"/>
          <w:sz w:val="24"/>
          <w:szCs w:val="24"/>
        </w:rPr>
        <w:t xml:space="preserve">мыканиях. </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b/>
          <w:color w:val="000000"/>
          <w:sz w:val="24"/>
          <w:szCs w:val="24"/>
        </w:rPr>
        <w:t>Практическое занятие</w:t>
      </w:r>
      <w:r w:rsidRPr="00270105">
        <w:rPr>
          <w:color w:val="000000"/>
          <w:sz w:val="24"/>
          <w:szCs w:val="24"/>
        </w:rPr>
        <w:t>: Работа с контрольно-измерительными приборами органов управления и защиты компрессо</w:t>
      </w:r>
      <w:r w:rsidRPr="00270105">
        <w:rPr>
          <w:color w:val="000000"/>
          <w:sz w:val="24"/>
          <w:szCs w:val="24"/>
        </w:rPr>
        <w:t>р</w:t>
      </w:r>
      <w:r w:rsidRPr="00270105">
        <w:rPr>
          <w:color w:val="000000"/>
          <w:sz w:val="24"/>
          <w:szCs w:val="24"/>
        </w:rPr>
        <w:t>ного электрооборудования, аппаратурой регулирования, управления и защиты электрооборудования.</w:t>
      </w:r>
    </w:p>
    <w:p w:rsidR="009C76E1" w:rsidRPr="00270105" w:rsidRDefault="009C76E1" w:rsidP="008F00CE">
      <w:pPr>
        <w:shd w:val="clear" w:color="auto" w:fill="FFFFFF"/>
        <w:autoSpaceDE w:val="0"/>
        <w:autoSpaceDN w:val="0"/>
        <w:adjustRightInd w:val="0"/>
        <w:ind w:firstLine="567"/>
        <w:jc w:val="both"/>
        <w:rPr>
          <w:bCs/>
          <w:color w:val="000000"/>
          <w:sz w:val="24"/>
          <w:szCs w:val="24"/>
        </w:rPr>
      </w:pP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
          <w:color w:val="000000"/>
          <w:sz w:val="24"/>
          <w:szCs w:val="24"/>
        </w:rPr>
        <w:t>Тема 7.3. Требования безопасности при эксплуатации электрооборудования к</w:t>
      </w:r>
      <w:r w:rsidRPr="00270105">
        <w:rPr>
          <w:b/>
          <w:color w:val="000000"/>
          <w:sz w:val="24"/>
          <w:szCs w:val="24"/>
        </w:rPr>
        <w:t>и</w:t>
      </w:r>
      <w:r w:rsidRPr="00270105">
        <w:rPr>
          <w:b/>
          <w:color w:val="000000"/>
          <w:sz w:val="24"/>
          <w:szCs w:val="24"/>
        </w:rPr>
        <w:t>слородных и воздушных компрессоров</w:t>
      </w:r>
    </w:p>
    <w:p w:rsidR="009C76E1" w:rsidRPr="00270105" w:rsidRDefault="009C76E1" w:rsidP="008F00CE">
      <w:pPr>
        <w:shd w:val="clear" w:color="auto" w:fill="FFFFFF"/>
        <w:autoSpaceDE w:val="0"/>
        <w:autoSpaceDN w:val="0"/>
        <w:adjustRightInd w:val="0"/>
        <w:ind w:firstLine="567"/>
        <w:jc w:val="both"/>
        <w:rPr>
          <w:i/>
          <w:color w:val="000000"/>
          <w:sz w:val="24"/>
          <w:szCs w:val="24"/>
        </w:rPr>
      </w:pPr>
      <w:r w:rsidRPr="00270105">
        <w:rPr>
          <w:i/>
          <w:color w:val="000000"/>
          <w:sz w:val="24"/>
          <w:szCs w:val="24"/>
        </w:rPr>
        <w:t>классно-групповое занятие – 4 часа</w:t>
      </w:r>
    </w:p>
    <w:p w:rsidR="009C76E1" w:rsidRPr="00270105" w:rsidRDefault="009C76E1" w:rsidP="008F00CE">
      <w:pPr>
        <w:shd w:val="clear" w:color="auto" w:fill="FFFFFF"/>
        <w:autoSpaceDE w:val="0"/>
        <w:autoSpaceDN w:val="0"/>
        <w:adjustRightInd w:val="0"/>
        <w:ind w:firstLine="567"/>
        <w:jc w:val="both"/>
        <w:rPr>
          <w:color w:val="000000"/>
          <w:sz w:val="24"/>
          <w:szCs w:val="24"/>
        </w:rPr>
      </w:pPr>
      <w:r w:rsidRPr="00270105">
        <w:rPr>
          <w:color w:val="000000"/>
          <w:sz w:val="24"/>
          <w:szCs w:val="24"/>
        </w:rPr>
        <w:t>Средства и технические мероприятия, обеспечивающие безопасную эксплуатацию электрооборудования компрессорных агрегатов. Защита от поражения электрическим т</w:t>
      </w:r>
      <w:r w:rsidRPr="00270105">
        <w:rPr>
          <w:color w:val="000000"/>
          <w:sz w:val="24"/>
          <w:szCs w:val="24"/>
        </w:rPr>
        <w:t>о</w:t>
      </w:r>
      <w:r w:rsidRPr="00270105">
        <w:rPr>
          <w:color w:val="000000"/>
          <w:sz w:val="24"/>
          <w:szCs w:val="24"/>
        </w:rPr>
        <w:t>ком. Средства защиты. Общие правила пользования средствами защиты, содержание средств защиты, плакаты и знаки без</w:t>
      </w:r>
      <w:r w:rsidRPr="00270105">
        <w:rPr>
          <w:color w:val="000000"/>
          <w:sz w:val="24"/>
          <w:szCs w:val="24"/>
        </w:rPr>
        <w:t>о</w:t>
      </w:r>
      <w:r w:rsidRPr="00270105">
        <w:rPr>
          <w:color w:val="000000"/>
          <w:sz w:val="24"/>
          <w:szCs w:val="24"/>
        </w:rPr>
        <w:t>пасности.</w:t>
      </w:r>
    </w:p>
    <w:p w:rsidR="009C76E1" w:rsidRPr="00270105" w:rsidRDefault="009C76E1" w:rsidP="008F00CE">
      <w:pPr>
        <w:shd w:val="clear" w:color="auto" w:fill="FFFFFF"/>
        <w:autoSpaceDE w:val="0"/>
        <w:autoSpaceDN w:val="0"/>
        <w:adjustRightInd w:val="0"/>
        <w:ind w:firstLine="567"/>
        <w:jc w:val="both"/>
        <w:rPr>
          <w:color w:val="000000"/>
          <w:sz w:val="24"/>
          <w:szCs w:val="24"/>
        </w:rPr>
      </w:pPr>
      <w:r w:rsidRPr="00270105">
        <w:rPr>
          <w:color w:val="000000"/>
          <w:sz w:val="24"/>
          <w:szCs w:val="24"/>
        </w:rPr>
        <w:t>Защитное заземление, его назначение, правила установки, периоди</w:t>
      </w:r>
      <w:r w:rsidRPr="00270105">
        <w:rPr>
          <w:color w:val="000000"/>
          <w:sz w:val="24"/>
          <w:szCs w:val="24"/>
        </w:rPr>
        <w:t>ч</w:t>
      </w:r>
      <w:r w:rsidRPr="00270105">
        <w:rPr>
          <w:color w:val="000000"/>
          <w:sz w:val="24"/>
          <w:szCs w:val="24"/>
        </w:rPr>
        <w:t>ность проверок. Устройства защитного отключения, малые напряжения, двойная изоляция, разделяющие трансформаторы, их назначение и устройс</w:t>
      </w:r>
      <w:r w:rsidRPr="00270105">
        <w:rPr>
          <w:color w:val="000000"/>
          <w:sz w:val="24"/>
          <w:szCs w:val="24"/>
        </w:rPr>
        <w:t>т</w:t>
      </w:r>
      <w:r w:rsidRPr="00270105">
        <w:rPr>
          <w:color w:val="000000"/>
          <w:sz w:val="24"/>
          <w:szCs w:val="24"/>
        </w:rPr>
        <w:t>во.</w:t>
      </w:r>
    </w:p>
    <w:p w:rsidR="009C76E1" w:rsidRPr="00270105" w:rsidRDefault="009C76E1" w:rsidP="008F00CE">
      <w:pPr>
        <w:shd w:val="clear" w:color="auto" w:fill="FFFFFF"/>
        <w:autoSpaceDE w:val="0"/>
        <w:autoSpaceDN w:val="0"/>
        <w:adjustRightInd w:val="0"/>
        <w:ind w:firstLine="567"/>
        <w:jc w:val="both"/>
        <w:rPr>
          <w:color w:val="000000"/>
          <w:sz w:val="24"/>
          <w:szCs w:val="24"/>
        </w:rPr>
      </w:pPr>
      <w:r w:rsidRPr="00270105">
        <w:rPr>
          <w:color w:val="000000"/>
          <w:sz w:val="24"/>
          <w:szCs w:val="24"/>
        </w:rPr>
        <w:t>Индивидуальные защитные средства (перчатки резиновые диэлектрические, ковр</w:t>
      </w:r>
      <w:r w:rsidRPr="00270105">
        <w:rPr>
          <w:color w:val="000000"/>
          <w:sz w:val="24"/>
          <w:szCs w:val="24"/>
        </w:rPr>
        <w:t>и</w:t>
      </w:r>
      <w:r w:rsidRPr="00270105">
        <w:rPr>
          <w:color w:val="000000"/>
          <w:sz w:val="24"/>
          <w:szCs w:val="24"/>
        </w:rPr>
        <w:t>ки резиновые диэлектрические, ножницы для резки электропроводов с изолированными ру</w:t>
      </w:r>
      <w:r w:rsidRPr="00270105">
        <w:rPr>
          <w:color w:val="000000"/>
          <w:sz w:val="24"/>
          <w:szCs w:val="24"/>
        </w:rPr>
        <w:t>ч</w:t>
      </w:r>
      <w:r w:rsidRPr="00270105">
        <w:rPr>
          <w:color w:val="000000"/>
          <w:sz w:val="24"/>
          <w:szCs w:val="24"/>
        </w:rPr>
        <w:t>ками и др.), их классификация, правила хранения и использования, периодичность исп</w:t>
      </w:r>
      <w:r w:rsidRPr="00270105">
        <w:rPr>
          <w:color w:val="000000"/>
          <w:sz w:val="24"/>
          <w:szCs w:val="24"/>
        </w:rPr>
        <w:t>ы</w:t>
      </w:r>
      <w:r w:rsidRPr="00270105">
        <w:rPr>
          <w:color w:val="000000"/>
          <w:sz w:val="24"/>
          <w:szCs w:val="24"/>
        </w:rPr>
        <w:t>тания. Организация работ по испытанию электрооборудования: сроки проведения исп</w:t>
      </w:r>
      <w:r w:rsidRPr="00270105">
        <w:rPr>
          <w:color w:val="000000"/>
          <w:sz w:val="24"/>
          <w:szCs w:val="24"/>
        </w:rPr>
        <w:t>ы</w:t>
      </w:r>
      <w:r w:rsidRPr="00270105">
        <w:rPr>
          <w:color w:val="000000"/>
          <w:sz w:val="24"/>
          <w:szCs w:val="24"/>
        </w:rPr>
        <w:t>таний; измерение сопротивления изоляции, испытание изоляции повышенным напряж</w:t>
      </w:r>
      <w:r w:rsidRPr="00270105">
        <w:rPr>
          <w:color w:val="000000"/>
          <w:sz w:val="24"/>
          <w:szCs w:val="24"/>
        </w:rPr>
        <w:t>е</w:t>
      </w:r>
      <w:r w:rsidRPr="00270105">
        <w:rPr>
          <w:color w:val="000000"/>
          <w:sz w:val="24"/>
          <w:szCs w:val="24"/>
        </w:rPr>
        <w:t>нием; проверка заземляющих устройств. Меры безопасности при выполнении р</w:t>
      </w:r>
      <w:r w:rsidRPr="00270105">
        <w:rPr>
          <w:color w:val="000000"/>
          <w:sz w:val="24"/>
          <w:szCs w:val="24"/>
        </w:rPr>
        <w:t>а</w:t>
      </w:r>
      <w:r w:rsidRPr="00270105">
        <w:rPr>
          <w:color w:val="000000"/>
          <w:sz w:val="24"/>
          <w:szCs w:val="24"/>
        </w:rPr>
        <w:t>бот со снятием напряжения, проверка отсутствия напряжения Обеспечение безопасности при р</w:t>
      </w:r>
      <w:r w:rsidRPr="00270105">
        <w:rPr>
          <w:color w:val="000000"/>
          <w:sz w:val="24"/>
          <w:szCs w:val="24"/>
        </w:rPr>
        <w:t>а</w:t>
      </w:r>
      <w:r w:rsidRPr="00270105">
        <w:rPr>
          <w:color w:val="000000"/>
          <w:sz w:val="24"/>
          <w:szCs w:val="24"/>
        </w:rPr>
        <w:t>боте на действующих у</w:t>
      </w:r>
      <w:r w:rsidRPr="00270105">
        <w:rPr>
          <w:color w:val="000000"/>
          <w:sz w:val="24"/>
          <w:szCs w:val="24"/>
        </w:rPr>
        <w:t>с</w:t>
      </w:r>
      <w:r w:rsidRPr="00270105">
        <w:rPr>
          <w:color w:val="000000"/>
          <w:sz w:val="24"/>
          <w:szCs w:val="24"/>
        </w:rPr>
        <w:t>тановках.</w:t>
      </w:r>
    </w:p>
    <w:p w:rsidR="009C76E1" w:rsidRPr="00270105" w:rsidRDefault="009C76E1" w:rsidP="008F00CE">
      <w:pPr>
        <w:shd w:val="clear" w:color="auto" w:fill="FFFFFF"/>
        <w:autoSpaceDE w:val="0"/>
        <w:autoSpaceDN w:val="0"/>
        <w:adjustRightInd w:val="0"/>
        <w:ind w:firstLine="567"/>
        <w:jc w:val="both"/>
        <w:rPr>
          <w:sz w:val="24"/>
          <w:szCs w:val="24"/>
        </w:rPr>
      </w:pPr>
    </w:p>
    <w:p w:rsidR="009C76E1" w:rsidRPr="00270105" w:rsidRDefault="009C76E1" w:rsidP="008F00CE">
      <w:pPr>
        <w:shd w:val="clear" w:color="auto" w:fill="FFFFFF"/>
        <w:autoSpaceDE w:val="0"/>
        <w:autoSpaceDN w:val="0"/>
        <w:adjustRightInd w:val="0"/>
        <w:ind w:firstLine="567"/>
        <w:jc w:val="both"/>
        <w:rPr>
          <w:sz w:val="24"/>
          <w:szCs w:val="24"/>
        </w:rPr>
      </w:pPr>
    </w:p>
    <w:p w:rsidR="009C76E1" w:rsidRPr="00270105" w:rsidRDefault="009C76E1" w:rsidP="008F00CE">
      <w:pPr>
        <w:shd w:val="clear" w:color="auto" w:fill="FFFFFF"/>
        <w:autoSpaceDE w:val="0"/>
        <w:autoSpaceDN w:val="0"/>
        <w:adjustRightInd w:val="0"/>
        <w:ind w:firstLine="567"/>
        <w:jc w:val="both"/>
        <w:rPr>
          <w:b/>
          <w:color w:val="000000"/>
          <w:sz w:val="24"/>
          <w:szCs w:val="24"/>
        </w:rPr>
      </w:pPr>
      <w:r w:rsidRPr="00270105">
        <w:rPr>
          <w:b/>
          <w:color w:val="000000"/>
          <w:sz w:val="24"/>
          <w:szCs w:val="24"/>
        </w:rPr>
        <w:t>Тема 7.4. Техническое обслуживание и ремонт электрооборудования компре</w:t>
      </w:r>
      <w:r w:rsidRPr="00270105">
        <w:rPr>
          <w:b/>
          <w:color w:val="000000"/>
          <w:sz w:val="24"/>
          <w:szCs w:val="24"/>
        </w:rPr>
        <w:t>с</w:t>
      </w:r>
      <w:r w:rsidRPr="00270105">
        <w:rPr>
          <w:b/>
          <w:color w:val="000000"/>
          <w:sz w:val="24"/>
          <w:szCs w:val="24"/>
        </w:rPr>
        <w:t>сорных у</w:t>
      </w:r>
      <w:r w:rsidRPr="00270105">
        <w:rPr>
          <w:b/>
          <w:color w:val="000000"/>
          <w:sz w:val="24"/>
          <w:szCs w:val="24"/>
        </w:rPr>
        <w:t>с</w:t>
      </w:r>
      <w:r w:rsidRPr="00270105">
        <w:rPr>
          <w:b/>
          <w:color w:val="000000"/>
          <w:sz w:val="24"/>
          <w:szCs w:val="24"/>
        </w:rPr>
        <w:t>тановок</w:t>
      </w:r>
    </w:p>
    <w:p w:rsidR="009C76E1" w:rsidRPr="00270105" w:rsidRDefault="009C76E1" w:rsidP="008F00CE">
      <w:pPr>
        <w:shd w:val="clear" w:color="auto" w:fill="FFFFFF"/>
        <w:autoSpaceDE w:val="0"/>
        <w:autoSpaceDN w:val="0"/>
        <w:adjustRightInd w:val="0"/>
        <w:ind w:firstLine="567"/>
        <w:jc w:val="both"/>
        <w:rPr>
          <w:i/>
          <w:color w:val="000000"/>
          <w:sz w:val="24"/>
          <w:szCs w:val="24"/>
        </w:rPr>
      </w:pPr>
      <w:r w:rsidRPr="00270105">
        <w:rPr>
          <w:i/>
          <w:color w:val="000000"/>
          <w:sz w:val="24"/>
          <w:szCs w:val="24"/>
        </w:rPr>
        <w:t>классно-групповое занятие – 2 часа, практическое занятие – 2 часа</w:t>
      </w:r>
    </w:p>
    <w:p w:rsidR="009C76E1" w:rsidRPr="00270105" w:rsidRDefault="009C76E1" w:rsidP="008F00CE">
      <w:pPr>
        <w:shd w:val="clear" w:color="auto" w:fill="FFFFFF"/>
        <w:autoSpaceDE w:val="0"/>
        <w:autoSpaceDN w:val="0"/>
        <w:adjustRightInd w:val="0"/>
        <w:ind w:firstLine="567"/>
        <w:jc w:val="both"/>
        <w:rPr>
          <w:sz w:val="24"/>
          <w:szCs w:val="24"/>
        </w:rPr>
      </w:pPr>
      <w:r w:rsidRPr="00270105">
        <w:rPr>
          <w:color w:val="000000"/>
          <w:sz w:val="24"/>
          <w:szCs w:val="24"/>
        </w:rPr>
        <w:t>Техническое обслуживание и ремонт электрооборудования. Основные условные обозначения, применяемые в электрических схемах. Чтение электрических схем. Требов</w:t>
      </w:r>
      <w:r w:rsidRPr="00270105">
        <w:rPr>
          <w:color w:val="000000"/>
          <w:sz w:val="24"/>
          <w:szCs w:val="24"/>
        </w:rPr>
        <w:t>а</w:t>
      </w:r>
      <w:r w:rsidRPr="00270105">
        <w:rPr>
          <w:color w:val="000000"/>
          <w:sz w:val="24"/>
          <w:szCs w:val="24"/>
        </w:rPr>
        <w:t>ния безопасности при эксплуатации электрооборудования кислородных и воздушных компрессоров. Техническое обслужив</w:t>
      </w:r>
      <w:r w:rsidRPr="00270105">
        <w:rPr>
          <w:color w:val="000000"/>
          <w:sz w:val="24"/>
          <w:szCs w:val="24"/>
        </w:rPr>
        <w:t>а</w:t>
      </w:r>
      <w:r w:rsidRPr="00270105">
        <w:rPr>
          <w:color w:val="000000"/>
          <w:sz w:val="24"/>
          <w:szCs w:val="24"/>
        </w:rPr>
        <w:t>ние электропанелей компрессоров.</w:t>
      </w:r>
    </w:p>
    <w:p w:rsidR="009C76E1" w:rsidRPr="00270105" w:rsidRDefault="009C76E1" w:rsidP="008F00CE">
      <w:pPr>
        <w:shd w:val="clear" w:color="auto" w:fill="FFFFFF"/>
        <w:autoSpaceDE w:val="0"/>
        <w:autoSpaceDN w:val="0"/>
        <w:adjustRightInd w:val="0"/>
        <w:ind w:firstLine="567"/>
        <w:jc w:val="both"/>
        <w:rPr>
          <w:color w:val="000000"/>
          <w:sz w:val="24"/>
          <w:szCs w:val="24"/>
        </w:rPr>
      </w:pPr>
      <w:r w:rsidRPr="00270105">
        <w:rPr>
          <w:b/>
          <w:color w:val="000000"/>
          <w:sz w:val="24"/>
          <w:szCs w:val="24"/>
        </w:rPr>
        <w:t xml:space="preserve">Практическое занятие: </w:t>
      </w:r>
      <w:r w:rsidRPr="00270105">
        <w:rPr>
          <w:color w:val="000000"/>
          <w:sz w:val="24"/>
          <w:szCs w:val="24"/>
        </w:rPr>
        <w:t>Ознакомление с электрооборудованием компрессора и др</w:t>
      </w:r>
      <w:r w:rsidRPr="00270105">
        <w:rPr>
          <w:color w:val="000000"/>
          <w:sz w:val="24"/>
          <w:szCs w:val="24"/>
        </w:rPr>
        <w:t>у</w:t>
      </w:r>
      <w:r w:rsidRPr="00270105">
        <w:rPr>
          <w:color w:val="000000"/>
          <w:sz w:val="24"/>
          <w:szCs w:val="24"/>
        </w:rPr>
        <w:t>гих электроустановок базы ГДЗС. Основные неисправности электрооборудования, возн</w:t>
      </w:r>
      <w:r w:rsidRPr="00270105">
        <w:rPr>
          <w:color w:val="000000"/>
          <w:sz w:val="24"/>
          <w:szCs w:val="24"/>
        </w:rPr>
        <w:t>и</w:t>
      </w:r>
      <w:r w:rsidRPr="00270105">
        <w:rPr>
          <w:color w:val="000000"/>
          <w:sz w:val="24"/>
          <w:szCs w:val="24"/>
        </w:rPr>
        <w:t>кающие в процессе эксплуат</w:t>
      </w:r>
      <w:r w:rsidRPr="00270105">
        <w:rPr>
          <w:color w:val="000000"/>
          <w:sz w:val="24"/>
          <w:szCs w:val="24"/>
        </w:rPr>
        <w:t>а</w:t>
      </w:r>
      <w:r w:rsidRPr="00270105">
        <w:rPr>
          <w:color w:val="000000"/>
          <w:sz w:val="24"/>
          <w:szCs w:val="24"/>
        </w:rPr>
        <w:t>ции, и методы их устранения.</w:t>
      </w:r>
    </w:p>
    <w:p w:rsidR="009C76E1" w:rsidRPr="00270105" w:rsidRDefault="009C76E1" w:rsidP="009C76E1">
      <w:pPr>
        <w:shd w:val="clear" w:color="auto" w:fill="FFFFFF"/>
        <w:autoSpaceDE w:val="0"/>
        <w:autoSpaceDN w:val="0"/>
        <w:adjustRightInd w:val="0"/>
        <w:rPr>
          <w:bCs/>
          <w:color w:val="000000"/>
          <w:sz w:val="24"/>
          <w:szCs w:val="24"/>
        </w:rPr>
      </w:pPr>
    </w:p>
    <w:p w:rsidR="009C76E1" w:rsidRPr="00270105" w:rsidRDefault="009C76E1" w:rsidP="008F00CE">
      <w:pPr>
        <w:shd w:val="clear" w:color="auto" w:fill="FFFFFF"/>
        <w:autoSpaceDE w:val="0"/>
        <w:autoSpaceDN w:val="0"/>
        <w:adjustRightInd w:val="0"/>
        <w:jc w:val="center"/>
        <w:rPr>
          <w:b/>
          <w:bCs/>
          <w:color w:val="000000"/>
          <w:sz w:val="24"/>
          <w:szCs w:val="24"/>
        </w:rPr>
      </w:pPr>
      <w:r w:rsidRPr="00270105">
        <w:rPr>
          <w:b/>
          <w:bCs/>
          <w:color w:val="000000"/>
          <w:sz w:val="24"/>
          <w:szCs w:val="24"/>
        </w:rPr>
        <w:t>Примерные вопросы итогового контроля (экзамена, зачета)</w:t>
      </w:r>
    </w:p>
    <w:p w:rsidR="009C76E1" w:rsidRPr="00270105" w:rsidRDefault="009C76E1" w:rsidP="008F00CE">
      <w:pPr>
        <w:shd w:val="clear" w:color="auto" w:fill="FFFFFF"/>
        <w:autoSpaceDE w:val="0"/>
        <w:autoSpaceDN w:val="0"/>
        <w:adjustRightInd w:val="0"/>
        <w:ind w:firstLine="709"/>
        <w:rPr>
          <w:b/>
          <w:bCs/>
          <w:color w:val="000000"/>
          <w:sz w:val="24"/>
          <w:szCs w:val="24"/>
        </w:rPr>
      </w:pPr>
      <w:r w:rsidRPr="00270105">
        <w:rPr>
          <w:b/>
          <w:bCs/>
          <w:color w:val="000000"/>
          <w:sz w:val="24"/>
          <w:szCs w:val="24"/>
        </w:rPr>
        <w:t>Теоретические:</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Газодымозащитная служба: порядок создания, организации и назн</w:t>
      </w:r>
      <w:r w:rsidRPr="00270105">
        <w:rPr>
          <w:bCs/>
          <w:color w:val="000000"/>
          <w:sz w:val="24"/>
          <w:szCs w:val="24"/>
        </w:rPr>
        <w:t>а</w:t>
      </w:r>
      <w:r w:rsidRPr="00270105">
        <w:rPr>
          <w:bCs/>
          <w:color w:val="000000"/>
          <w:sz w:val="24"/>
          <w:szCs w:val="24"/>
        </w:rPr>
        <w:t>чение.</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Основные законодательные, нормативно-правовые акты и документы, регламент</w:t>
      </w:r>
      <w:r w:rsidRPr="00270105">
        <w:rPr>
          <w:bCs/>
          <w:color w:val="000000"/>
          <w:sz w:val="24"/>
          <w:szCs w:val="24"/>
        </w:rPr>
        <w:t>и</w:t>
      </w:r>
      <w:r w:rsidRPr="00270105">
        <w:rPr>
          <w:bCs/>
          <w:color w:val="000000"/>
          <w:sz w:val="24"/>
          <w:szCs w:val="24"/>
        </w:rPr>
        <w:t>рующие деятельность ГДЗС.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Основные направления и пути совершенствования ГДЗС.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Организационная структура ГДЗС.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Функции, задачи и основные полномочия органов управления и подраздел</w:t>
      </w:r>
      <w:r w:rsidRPr="00270105">
        <w:rPr>
          <w:bCs/>
          <w:color w:val="000000"/>
          <w:sz w:val="24"/>
          <w:szCs w:val="24"/>
        </w:rPr>
        <w:t>е</w:t>
      </w:r>
      <w:r w:rsidRPr="00270105">
        <w:rPr>
          <w:bCs/>
          <w:color w:val="000000"/>
          <w:sz w:val="24"/>
          <w:szCs w:val="24"/>
        </w:rPr>
        <w:t>ний ФПС.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Методы организации, управления и контроля за деятельностью ГДЗС.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Должностные лица ГДЗС, их обязанности, ответственность и права.</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Характеристика дыма и токсичность продуктов сгорания в зависимости от состава г</w:t>
      </w:r>
      <w:r w:rsidRPr="00270105">
        <w:rPr>
          <w:bCs/>
          <w:color w:val="000000"/>
          <w:sz w:val="24"/>
          <w:szCs w:val="24"/>
        </w:rPr>
        <w:t>о</w:t>
      </w:r>
      <w:r w:rsidRPr="00270105">
        <w:rPr>
          <w:bCs/>
          <w:color w:val="000000"/>
          <w:sz w:val="24"/>
          <w:szCs w:val="24"/>
        </w:rPr>
        <w:t>рючих веществ и характеристик горения.</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Потребление кислорода организмом человека и изменение частоты пульса в зависим</w:t>
      </w:r>
      <w:r w:rsidRPr="00270105">
        <w:rPr>
          <w:bCs/>
          <w:color w:val="000000"/>
          <w:sz w:val="24"/>
          <w:szCs w:val="24"/>
        </w:rPr>
        <w:t>о</w:t>
      </w:r>
      <w:r w:rsidRPr="00270105">
        <w:rPr>
          <w:bCs/>
          <w:color w:val="000000"/>
          <w:sz w:val="24"/>
          <w:szCs w:val="24"/>
        </w:rPr>
        <w:t>сти от степени тяжести выполняемой работы.</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Признаки отравления человека при работе на пожаре.</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Назначение и классификация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Принцип действия, устройство и основные тактико-технические характеристики С</w:t>
      </w:r>
      <w:r w:rsidRPr="00270105">
        <w:rPr>
          <w:bCs/>
          <w:color w:val="000000"/>
          <w:sz w:val="24"/>
          <w:szCs w:val="24"/>
        </w:rPr>
        <w:t>И</w:t>
      </w:r>
      <w:r w:rsidRPr="00270105">
        <w:rPr>
          <w:bCs/>
          <w:color w:val="000000"/>
          <w:sz w:val="24"/>
          <w:szCs w:val="24"/>
        </w:rPr>
        <w:t>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Порядок подготовки и допуска газодымозащитников к работе в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Методика оценки физической работоспособности.</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Цели, порядок проведения и периодичность тренировок для отработки психофизич</w:t>
      </w:r>
      <w:r w:rsidRPr="00270105">
        <w:rPr>
          <w:bCs/>
          <w:color w:val="000000"/>
          <w:sz w:val="24"/>
          <w:szCs w:val="24"/>
        </w:rPr>
        <w:t>е</w:t>
      </w:r>
      <w:r w:rsidRPr="00270105">
        <w:rPr>
          <w:bCs/>
          <w:color w:val="000000"/>
          <w:sz w:val="24"/>
          <w:szCs w:val="24"/>
        </w:rPr>
        <w:t>ских качеств.</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Методика проведения расчетов параметров работы в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Правила работы и меры безопасности при работе в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Особенности работы в ДАСК и ДАСВ.</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Требования к оснащению звена ГДЗС.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Порядок проведения разведки звеном ГДЗС в различных условиях.</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Порядок организации связи со звеньями ГДЗС на пожаре.</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Особенности тренировки газодымозащитников на свежем воздухе и в теплодымок</w:t>
      </w:r>
      <w:r w:rsidRPr="00270105">
        <w:rPr>
          <w:bCs/>
          <w:color w:val="000000"/>
          <w:sz w:val="24"/>
          <w:szCs w:val="24"/>
        </w:rPr>
        <w:t>а</w:t>
      </w:r>
      <w:r w:rsidRPr="00270105">
        <w:rPr>
          <w:bCs/>
          <w:color w:val="000000"/>
          <w:sz w:val="24"/>
          <w:szCs w:val="24"/>
        </w:rPr>
        <w:t>мере. Периодичность проведения занятий.</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Порядок постановки СИЗОД в боевой расчет.</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Назначение, тактико-технические характеристики и порядок использования автом</w:t>
      </w:r>
      <w:r w:rsidRPr="00270105">
        <w:rPr>
          <w:bCs/>
          <w:color w:val="000000"/>
          <w:sz w:val="24"/>
          <w:szCs w:val="24"/>
        </w:rPr>
        <w:t>о</w:t>
      </w:r>
      <w:r w:rsidRPr="00270105">
        <w:rPr>
          <w:bCs/>
          <w:color w:val="000000"/>
          <w:sz w:val="24"/>
          <w:szCs w:val="24"/>
        </w:rPr>
        <w:t>билей газодымозащитной службы и дымоудаления.</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Содержание СИЗОД на базах и контрольных постах ГДЗС.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Порядок обеспечения работы баз и контрольных постов ГДЗС.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Служебная документация ГДЗС и порядок ее ведения.</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Назначение и виды технического обслуживания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Приборы, оборудование и материалы, используемые для технического о</w:t>
      </w:r>
      <w:r w:rsidRPr="00270105">
        <w:rPr>
          <w:bCs/>
          <w:color w:val="000000"/>
          <w:sz w:val="24"/>
          <w:szCs w:val="24"/>
        </w:rPr>
        <w:t>б</w:t>
      </w:r>
      <w:r w:rsidRPr="00270105">
        <w:rPr>
          <w:bCs/>
          <w:color w:val="000000"/>
          <w:sz w:val="24"/>
          <w:szCs w:val="24"/>
        </w:rPr>
        <w:t>служивания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Назначение, периодичность и порядок проведения рабочей (боевой) пр</w:t>
      </w:r>
      <w:r w:rsidRPr="00270105">
        <w:rPr>
          <w:bCs/>
          <w:color w:val="000000"/>
          <w:sz w:val="24"/>
          <w:szCs w:val="24"/>
        </w:rPr>
        <w:t>о</w:t>
      </w:r>
      <w:r w:rsidRPr="00270105">
        <w:rPr>
          <w:bCs/>
          <w:color w:val="000000"/>
          <w:sz w:val="24"/>
          <w:szCs w:val="24"/>
        </w:rPr>
        <w:t>верки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Назначение, периодичность и порядок проведения проверки №1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Назначение, периодичность и порядок проведения проверки №2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Назначение, периодичность и порядок проведения проверки №3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Чистка, регулировка и дезинфекция СИЗОД.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Характерные неисправности СИЗОД и способы их устранения.</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Порядок входного контроля, хранения химического поглотителя. </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Cs/>
          <w:color w:val="000000"/>
          <w:sz w:val="24"/>
          <w:szCs w:val="24"/>
        </w:rPr>
      </w:pPr>
      <w:r w:rsidRPr="00270105">
        <w:rPr>
          <w:bCs/>
          <w:color w:val="000000"/>
          <w:sz w:val="24"/>
          <w:szCs w:val="24"/>
        </w:rPr>
        <w:t xml:space="preserve"> Порядок снаряжения регенеративных патронов.</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bCs/>
          <w:color w:val="000000"/>
          <w:sz w:val="24"/>
          <w:szCs w:val="24"/>
        </w:rPr>
        <w:t xml:space="preserve"> Конструктивные особенности, назначение и порядок эксплуатации и ремо</w:t>
      </w:r>
      <w:r w:rsidRPr="00270105">
        <w:rPr>
          <w:bCs/>
          <w:color w:val="000000"/>
          <w:sz w:val="24"/>
          <w:szCs w:val="24"/>
        </w:rPr>
        <w:t>н</w:t>
      </w:r>
      <w:r w:rsidRPr="00270105">
        <w:rPr>
          <w:bCs/>
          <w:color w:val="000000"/>
          <w:sz w:val="24"/>
          <w:szCs w:val="24"/>
        </w:rPr>
        <w:t>та сосудов, работающих под высоким давлением.</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bCs/>
          <w:color w:val="000000"/>
          <w:sz w:val="24"/>
          <w:szCs w:val="24"/>
        </w:rPr>
        <w:t xml:space="preserve"> Требования безопасности при эксплуатации сосудов, работающих под высоким да</w:t>
      </w:r>
      <w:r w:rsidRPr="00270105">
        <w:rPr>
          <w:bCs/>
          <w:color w:val="000000"/>
          <w:sz w:val="24"/>
          <w:szCs w:val="24"/>
        </w:rPr>
        <w:t>в</w:t>
      </w:r>
      <w:r w:rsidRPr="00270105">
        <w:rPr>
          <w:bCs/>
          <w:color w:val="000000"/>
          <w:sz w:val="24"/>
          <w:szCs w:val="24"/>
        </w:rPr>
        <w:t>лением.</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bCs/>
          <w:color w:val="000000"/>
          <w:sz w:val="24"/>
          <w:szCs w:val="24"/>
        </w:rPr>
        <w:t xml:space="preserve"> Особенности эксплуатации, технического освидетельствования и ремонта баллонов, работающих под высоким давлением.</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bCs/>
          <w:color w:val="000000"/>
          <w:sz w:val="24"/>
          <w:szCs w:val="24"/>
        </w:rPr>
        <w:t xml:space="preserve"> Назначение, устройство, порядок эксплуатации и основные технические характер</w:t>
      </w:r>
      <w:r w:rsidRPr="00270105">
        <w:rPr>
          <w:bCs/>
          <w:color w:val="000000"/>
          <w:sz w:val="24"/>
          <w:szCs w:val="24"/>
        </w:rPr>
        <w:t>и</w:t>
      </w:r>
      <w:r w:rsidRPr="00270105">
        <w:rPr>
          <w:bCs/>
          <w:color w:val="000000"/>
          <w:sz w:val="24"/>
          <w:szCs w:val="24"/>
        </w:rPr>
        <w:t>стики кислородных и воздушных компрессоров.</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bCs/>
          <w:color w:val="000000"/>
          <w:sz w:val="24"/>
          <w:szCs w:val="24"/>
        </w:rPr>
        <w:t xml:space="preserve"> Требования безопасности при эксплуатации компрессорного об</w:t>
      </w:r>
      <w:r w:rsidRPr="00270105">
        <w:rPr>
          <w:bCs/>
          <w:color w:val="000000"/>
          <w:sz w:val="24"/>
          <w:szCs w:val="24"/>
        </w:rPr>
        <w:t>о</w:t>
      </w:r>
      <w:r w:rsidRPr="00270105">
        <w:rPr>
          <w:bCs/>
          <w:color w:val="000000"/>
          <w:sz w:val="24"/>
          <w:szCs w:val="24"/>
        </w:rPr>
        <w:t>рудования.</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bCs/>
          <w:color w:val="000000"/>
          <w:sz w:val="24"/>
          <w:szCs w:val="24"/>
        </w:rPr>
        <w:t xml:space="preserve"> Организация работы по обеспечению охраны труда в подраздел</w:t>
      </w:r>
      <w:r w:rsidRPr="00270105">
        <w:rPr>
          <w:bCs/>
          <w:color w:val="000000"/>
          <w:sz w:val="24"/>
          <w:szCs w:val="24"/>
        </w:rPr>
        <w:t>е</w:t>
      </w:r>
      <w:r w:rsidRPr="00270105">
        <w:rPr>
          <w:bCs/>
          <w:color w:val="000000"/>
          <w:sz w:val="24"/>
          <w:szCs w:val="24"/>
        </w:rPr>
        <w:t>ниях ФПС,</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b/>
          <w:color w:val="000000"/>
          <w:sz w:val="24"/>
          <w:szCs w:val="24"/>
        </w:rPr>
        <w:t xml:space="preserve"> </w:t>
      </w:r>
      <w:r w:rsidRPr="00270105">
        <w:rPr>
          <w:color w:val="000000"/>
          <w:sz w:val="24"/>
          <w:szCs w:val="24"/>
        </w:rPr>
        <w:t>Требования правил по охране труда, предъявляемые к служебным помещ</w:t>
      </w:r>
      <w:r w:rsidRPr="00270105">
        <w:rPr>
          <w:color w:val="000000"/>
          <w:sz w:val="24"/>
          <w:szCs w:val="24"/>
        </w:rPr>
        <w:t>е</w:t>
      </w:r>
      <w:r w:rsidRPr="00270105">
        <w:rPr>
          <w:color w:val="000000"/>
          <w:sz w:val="24"/>
          <w:szCs w:val="24"/>
        </w:rPr>
        <w:t>ниям, базам и контрольным постам ГДЗС, учебно-тренировочным комплексам.</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color w:val="000000"/>
          <w:sz w:val="24"/>
          <w:szCs w:val="24"/>
        </w:rPr>
        <w:t xml:space="preserve"> Требования по охране труда при эксплуатации, ремонте и хранении С</w:t>
      </w:r>
      <w:r w:rsidRPr="00270105">
        <w:rPr>
          <w:color w:val="000000"/>
          <w:sz w:val="24"/>
          <w:szCs w:val="24"/>
        </w:rPr>
        <w:t>И</w:t>
      </w:r>
      <w:r w:rsidRPr="00270105">
        <w:rPr>
          <w:color w:val="000000"/>
          <w:sz w:val="24"/>
          <w:szCs w:val="24"/>
        </w:rPr>
        <w:t>ЗОД.</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color w:val="000000"/>
          <w:sz w:val="24"/>
          <w:szCs w:val="24"/>
        </w:rPr>
        <w:t xml:space="preserve"> Электрооборудование воздушных и кислородных компрессоров, Общее устройство.</w:t>
      </w:r>
    </w:p>
    <w:p w:rsidR="009C76E1" w:rsidRPr="00270105" w:rsidRDefault="009C76E1" w:rsidP="008F00CE">
      <w:pPr>
        <w:widowControl w:val="0"/>
        <w:numPr>
          <w:ilvl w:val="0"/>
          <w:numId w:val="62"/>
        </w:numPr>
        <w:shd w:val="clear" w:color="auto" w:fill="FFFFFF"/>
        <w:tabs>
          <w:tab w:val="clear" w:pos="1080"/>
        </w:tabs>
        <w:autoSpaceDE w:val="0"/>
        <w:autoSpaceDN w:val="0"/>
        <w:adjustRightInd w:val="0"/>
        <w:ind w:left="360"/>
        <w:jc w:val="both"/>
        <w:rPr>
          <w:b/>
          <w:color w:val="000000"/>
          <w:sz w:val="24"/>
          <w:szCs w:val="24"/>
        </w:rPr>
      </w:pPr>
      <w:r w:rsidRPr="00270105">
        <w:rPr>
          <w:color w:val="000000"/>
          <w:sz w:val="24"/>
          <w:szCs w:val="24"/>
        </w:rPr>
        <w:t xml:space="preserve"> Требования безопасности при эксплуатации, техническом обслуживании и ремонте электрооборудования компрессорных установок.</w:t>
      </w:r>
    </w:p>
    <w:p w:rsidR="008F00CE" w:rsidRPr="00270105" w:rsidRDefault="008F00CE" w:rsidP="008F00CE">
      <w:pPr>
        <w:shd w:val="clear" w:color="auto" w:fill="FFFFFF"/>
        <w:autoSpaceDE w:val="0"/>
        <w:autoSpaceDN w:val="0"/>
        <w:adjustRightInd w:val="0"/>
        <w:ind w:firstLine="709"/>
        <w:rPr>
          <w:b/>
          <w:bCs/>
          <w:color w:val="000000"/>
          <w:sz w:val="24"/>
          <w:szCs w:val="24"/>
        </w:rPr>
      </w:pPr>
    </w:p>
    <w:p w:rsidR="009C76E1" w:rsidRPr="00270105" w:rsidRDefault="009C76E1" w:rsidP="008F00CE">
      <w:pPr>
        <w:shd w:val="clear" w:color="auto" w:fill="FFFFFF"/>
        <w:autoSpaceDE w:val="0"/>
        <w:autoSpaceDN w:val="0"/>
        <w:adjustRightInd w:val="0"/>
        <w:ind w:firstLine="709"/>
        <w:rPr>
          <w:b/>
          <w:bCs/>
          <w:color w:val="000000"/>
          <w:sz w:val="24"/>
          <w:szCs w:val="24"/>
        </w:rPr>
      </w:pPr>
      <w:r w:rsidRPr="00270105">
        <w:rPr>
          <w:b/>
          <w:bCs/>
          <w:color w:val="000000"/>
          <w:sz w:val="24"/>
          <w:szCs w:val="24"/>
        </w:rPr>
        <w:t>Практические:</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Организовать рабочее место старшего мастера (мастера) ГДЗС.</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включению в СИЗОД и выключению из СИЗОД.</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неполной разборке и сборке СИЗОД.</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техническому обслуживанию СИЗОД в объеме рабочей (бо</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вой) проверки, проверки №1, №2, №3.</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техническому обслуживанию воздушных компрессоров выс</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кого давления.</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техническому обслуживанию кислородных дожимающих компрессоров.</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наполнению воздушных (кислородных) баллонов.</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Провести расчеты времени пребывания звена ГДЗС в непригодной для дых</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ния среде для конкретного типа СИЗОД.</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освидетельствованию и испытанию воздушного (кислородн</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го) баллона.</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действия по заполнению формуляров базы ГДЗС.</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 xml:space="preserve"> Выполнить действия по выявлению и устранению возможных основных неисправн</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стей электрооборудования, возникающих в процессе эксплуатации компрессорных установок.</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Выполнить чистку, регулировку и дезинфекцию СИЗОД.</w:t>
      </w:r>
    </w:p>
    <w:p w:rsidR="009C76E1" w:rsidRPr="00270105" w:rsidRDefault="009C76E1" w:rsidP="009A0F0D">
      <w:pPr>
        <w:pStyle w:val="af"/>
        <w:numPr>
          <w:ilvl w:val="0"/>
          <w:numId w:val="82"/>
        </w:numPr>
        <w:tabs>
          <w:tab w:val="clear" w:pos="1080"/>
        </w:tabs>
        <w:spacing w:before="0" w:after="0"/>
        <w:ind w:left="360" w:right="57"/>
        <w:rPr>
          <w:rFonts w:ascii="Times New Roman" w:hAnsi="Times New Roman" w:cs="Times New Roman"/>
          <w:color w:val="auto"/>
          <w:sz w:val="24"/>
          <w:szCs w:val="24"/>
        </w:rPr>
      </w:pPr>
      <w:r w:rsidRPr="00270105">
        <w:rPr>
          <w:rFonts w:ascii="Times New Roman" w:hAnsi="Times New Roman" w:cs="Times New Roman"/>
          <w:color w:val="auto"/>
          <w:sz w:val="24"/>
          <w:szCs w:val="24"/>
        </w:rPr>
        <w:t>Осуществить входной контроль химического поглотителя и снарядить</w:t>
      </w:r>
      <w:r w:rsidRPr="00270105">
        <w:rPr>
          <w:rFonts w:ascii="Times New Roman" w:hAnsi="Times New Roman" w:cs="Times New Roman"/>
          <w:bCs/>
          <w:color w:val="auto"/>
          <w:sz w:val="24"/>
          <w:szCs w:val="24"/>
        </w:rPr>
        <w:t xml:space="preserve"> регенерати</w:t>
      </w:r>
      <w:r w:rsidRPr="00270105">
        <w:rPr>
          <w:rFonts w:ascii="Times New Roman" w:hAnsi="Times New Roman" w:cs="Times New Roman"/>
          <w:bCs/>
          <w:color w:val="auto"/>
          <w:sz w:val="24"/>
          <w:szCs w:val="24"/>
        </w:rPr>
        <w:t>в</w:t>
      </w:r>
      <w:r w:rsidRPr="00270105">
        <w:rPr>
          <w:rFonts w:ascii="Times New Roman" w:hAnsi="Times New Roman" w:cs="Times New Roman"/>
          <w:bCs/>
          <w:color w:val="auto"/>
          <w:sz w:val="24"/>
          <w:szCs w:val="24"/>
        </w:rPr>
        <w:t>ный патрон.</w:t>
      </w:r>
    </w:p>
    <w:p w:rsidR="008F00CE" w:rsidRPr="00270105" w:rsidRDefault="008F00CE" w:rsidP="008F00CE">
      <w:pPr>
        <w:shd w:val="clear" w:color="auto" w:fill="FFFFFF"/>
        <w:autoSpaceDE w:val="0"/>
        <w:autoSpaceDN w:val="0"/>
        <w:adjustRightInd w:val="0"/>
        <w:jc w:val="center"/>
        <w:rPr>
          <w:b/>
          <w:color w:val="000000"/>
          <w:sz w:val="24"/>
          <w:szCs w:val="24"/>
        </w:rPr>
      </w:pPr>
    </w:p>
    <w:p w:rsidR="009C76E1" w:rsidRPr="00270105" w:rsidRDefault="009C76E1" w:rsidP="008F00CE">
      <w:pPr>
        <w:shd w:val="clear" w:color="auto" w:fill="FFFFFF"/>
        <w:autoSpaceDE w:val="0"/>
        <w:autoSpaceDN w:val="0"/>
        <w:adjustRightInd w:val="0"/>
        <w:jc w:val="center"/>
        <w:rPr>
          <w:b/>
          <w:color w:val="000000"/>
          <w:sz w:val="24"/>
          <w:szCs w:val="24"/>
        </w:rPr>
      </w:pPr>
      <w:r w:rsidRPr="00270105">
        <w:rPr>
          <w:b/>
          <w:color w:val="000000"/>
          <w:sz w:val="24"/>
          <w:szCs w:val="24"/>
        </w:rPr>
        <w:t>ЛИТЕРАТУРА</w:t>
      </w:r>
    </w:p>
    <w:p w:rsidR="009C76E1" w:rsidRPr="00270105" w:rsidRDefault="009C76E1" w:rsidP="008F00CE">
      <w:pPr>
        <w:shd w:val="clear" w:color="auto" w:fill="FFFFFF"/>
        <w:autoSpaceDE w:val="0"/>
        <w:autoSpaceDN w:val="0"/>
        <w:adjustRightInd w:val="0"/>
        <w:ind w:right="-1" w:firstLine="709"/>
        <w:rPr>
          <w:b/>
          <w:color w:val="000000"/>
          <w:sz w:val="24"/>
          <w:szCs w:val="24"/>
        </w:rPr>
      </w:pPr>
      <w:r w:rsidRPr="00270105">
        <w:rPr>
          <w:b/>
          <w:color w:val="000000"/>
          <w:sz w:val="24"/>
          <w:szCs w:val="24"/>
        </w:rPr>
        <w:t xml:space="preserve">Основная: </w:t>
      </w:r>
    </w:p>
    <w:p w:rsidR="009C76E1" w:rsidRPr="00270105" w:rsidRDefault="009C76E1" w:rsidP="009A0F0D">
      <w:pPr>
        <w:widowControl w:val="0"/>
        <w:numPr>
          <w:ilvl w:val="0"/>
          <w:numId w:val="83"/>
        </w:numPr>
        <w:tabs>
          <w:tab w:val="clear" w:pos="720"/>
        </w:tabs>
        <w:ind w:left="360"/>
        <w:jc w:val="both"/>
        <w:rPr>
          <w:sz w:val="24"/>
          <w:szCs w:val="24"/>
        </w:rPr>
      </w:pPr>
      <w:r w:rsidRPr="00270105">
        <w:rPr>
          <w:sz w:val="24"/>
          <w:szCs w:val="24"/>
        </w:rPr>
        <w:t xml:space="preserve">Федеральный закон от 21 декабря </w:t>
      </w:r>
      <w:smartTag w:uri="urn:schemas-microsoft-com:office:smarttags" w:element="metricconverter">
        <w:smartTagPr>
          <w:attr w:name="ProductID" w:val="1994 г"/>
        </w:smartTagPr>
        <w:r w:rsidRPr="00270105">
          <w:rPr>
            <w:sz w:val="24"/>
            <w:szCs w:val="24"/>
          </w:rPr>
          <w:t>1994 г</w:t>
        </w:r>
      </w:smartTag>
      <w:r w:rsidRPr="00270105">
        <w:rPr>
          <w:sz w:val="24"/>
          <w:szCs w:val="24"/>
        </w:rPr>
        <w:t>. № 69-ФЗ «О пожарной безопасн</w:t>
      </w:r>
      <w:r w:rsidRPr="00270105">
        <w:rPr>
          <w:sz w:val="24"/>
          <w:szCs w:val="24"/>
        </w:rPr>
        <w:t>о</w:t>
      </w:r>
      <w:r w:rsidRPr="00270105">
        <w:rPr>
          <w:sz w:val="24"/>
          <w:szCs w:val="24"/>
        </w:rPr>
        <w:t>сти».</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Федеральный закон «О промышленной безопасности опасных производственных об</w:t>
      </w:r>
      <w:r w:rsidRPr="00270105">
        <w:rPr>
          <w:color w:val="000000"/>
          <w:sz w:val="24"/>
          <w:szCs w:val="24"/>
        </w:rPr>
        <w:t>ъ</w:t>
      </w:r>
      <w:r w:rsidRPr="00270105">
        <w:rPr>
          <w:color w:val="000000"/>
          <w:sz w:val="24"/>
          <w:szCs w:val="24"/>
        </w:rPr>
        <w:t>ектов» от 21.07.97 № 116-ФЗ.</w:t>
      </w:r>
    </w:p>
    <w:p w:rsidR="009C76E1" w:rsidRPr="00270105" w:rsidRDefault="009C76E1" w:rsidP="009A0F0D">
      <w:pPr>
        <w:widowControl w:val="0"/>
        <w:numPr>
          <w:ilvl w:val="0"/>
          <w:numId w:val="83"/>
        </w:numPr>
        <w:tabs>
          <w:tab w:val="clear" w:pos="720"/>
        </w:tabs>
        <w:ind w:left="360"/>
        <w:jc w:val="both"/>
        <w:rPr>
          <w:sz w:val="24"/>
          <w:szCs w:val="24"/>
        </w:rPr>
      </w:pPr>
      <w:r w:rsidRPr="00270105">
        <w:rPr>
          <w:sz w:val="24"/>
          <w:szCs w:val="24"/>
        </w:rPr>
        <w:t xml:space="preserve">Приказ МВД России от 30 апреля </w:t>
      </w:r>
      <w:smartTag w:uri="urn:schemas-microsoft-com:office:smarttags" w:element="metricconverter">
        <w:smartTagPr>
          <w:attr w:name="ProductID" w:val="1996 г"/>
        </w:smartTagPr>
        <w:r w:rsidRPr="00270105">
          <w:rPr>
            <w:sz w:val="24"/>
            <w:szCs w:val="24"/>
          </w:rPr>
          <w:t>1996 г</w:t>
        </w:r>
      </w:smartTag>
      <w:r w:rsidRPr="00270105">
        <w:rPr>
          <w:sz w:val="24"/>
          <w:szCs w:val="24"/>
        </w:rPr>
        <w:t>. № 234 «Об утверждении нормативных а</w:t>
      </w:r>
      <w:r w:rsidRPr="00270105">
        <w:rPr>
          <w:sz w:val="24"/>
          <w:szCs w:val="24"/>
        </w:rPr>
        <w:t>к</w:t>
      </w:r>
      <w:r w:rsidRPr="00270105">
        <w:rPr>
          <w:sz w:val="24"/>
          <w:szCs w:val="24"/>
        </w:rPr>
        <w:t>тов по газодымозащитной службе ГПС МВД России».</w:t>
      </w:r>
    </w:p>
    <w:p w:rsidR="009C76E1" w:rsidRPr="00270105" w:rsidRDefault="009C76E1" w:rsidP="009A0F0D">
      <w:pPr>
        <w:widowControl w:val="0"/>
        <w:numPr>
          <w:ilvl w:val="0"/>
          <w:numId w:val="83"/>
        </w:numPr>
        <w:tabs>
          <w:tab w:val="clear" w:pos="720"/>
        </w:tabs>
        <w:ind w:left="360"/>
        <w:jc w:val="both"/>
        <w:rPr>
          <w:sz w:val="24"/>
          <w:szCs w:val="24"/>
        </w:rPr>
      </w:pPr>
      <w:r w:rsidRPr="00270105">
        <w:rPr>
          <w:sz w:val="24"/>
          <w:szCs w:val="24"/>
        </w:rPr>
        <w:t xml:space="preserve">Приказ МЧС России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630 «Об утверждении и введении в де</w:t>
      </w:r>
      <w:r w:rsidRPr="00270105">
        <w:rPr>
          <w:sz w:val="24"/>
          <w:szCs w:val="24"/>
        </w:rPr>
        <w:t>й</w:t>
      </w:r>
      <w:r w:rsidRPr="00270105">
        <w:rPr>
          <w:sz w:val="24"/>
          <w:szCs w:val="24"/>
        </w:rPr>
        <w:t>ствие Правил по охране труда в подразделениях Государственной противопожарной службы МЧС Ро</w:t>
      </w:r>
      <w:r w:rsidRPr="00270105">
        <w:rPr>
          <w:sz w:val="24"/>
          <w:szCs w:val="24"/>
        </w:rPr>
        <w:t>с</w:t>
      </w:r>
      <w:r w:rsidRPr="00270105">
        <w:rPr>
          <w:sz w:val="24"/>
          <w:szCs w:val="24"/>
        </w:rPr>
        <w:t>сии (ПОТРО-01-2002)».</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sz w:val="24"/>
          <w:szCs w:val="24"/>
        </w:rPr>
        <w:t>Программа подготовки личного состава подразделений ГПС МЧС России.</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 xml:space="preserve">Приказ МЧС России от 31 декабря </w:t>
      </w:r>
      <w:smartTag w:uri="urn:schemas-microsoft-com:office:smarttags" w:element="metricconverter">
        <w:smartTagPr>
          <w:attr w:name="ProductID" w:val="2002 г"/>
        </w:smartTagPr>
        <w:r w:rsidRPr="00270105">
          <w:rPr>
            <w:color w:val="000000"/>
            <w:sz w:val="24"/>
            <w:szCs w:val="24"/>
          </w:rPr>
          <w:t>2002 г</w:t>
        </w:r>
      </w:smartTag>
      <w:r w:rsidRPr="00270105">
        <w:rPr>
          <w:color w:val="000000"/>
          <w:sz w:val="24"/>
          <w:szCs w:val="24"/>
        </w:rPr>
        <w:t>. № 624 «Об утверждении Концепции сове</w:t>
      </w:r>
      <w:r w:rsidRPr="00270105">
        <w:rPr>
          <w:color w:val="000000"/>
          <w:sz w:val="24"/>
          <w:szCs w:val="24"/>
        </w:rPr>
        <w:t>р</w:t>
      </w:r>
      <w:r w:rsidRPr="00270105">
        <w:rPr>
          <w:color w:val="000000"/>
          <w:sz w:val="24"/>
          <w:szCs w:val="24"/>
        </w:rPr>
        <w:t>шенствования газодымозащитной службы в системе ГПС МЧС России и Концепции совершенствования пожарных автомобилей и их технической эксплуатации в си</w:t>
      </w:r>
      <w:r w:rsidRPr="00270105">
        <w:rPr>
          <w:color w:val="000000"/>
          <w:sz w:val="24"/>
          <w:szCs w:val="24"/>
        </w:rPr>
        <w:t>с</w:t>
      </w:r>
      <w:r w:rsidRPr="00270105">
        <w:rPr>
          <w:color w:val="000000"/>
          <w:sz w:val="24"/>
          <w:szCs w:val="24"/>
        </w:rPr>
        <w:t>теме ГПС МЧС России».</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 xml:space="preserve">Приказ ГУГПС МВД России от 09 ноября </w:t>
      </w:r>
      <w:smartTag w:uri="urn:schemas-microsoft-com:office:smarttags" w:element="metricconverter">
        <w:smartTagPr>
          <w:attr w:name="ProductID" w:val="1999 г"/>
        </w:smartTagPr>
        <w:r w:rsidRPr="00270105">
          <w:rPr>
            <w:color w:val="000000"/>
            <w:sz w:val="24"/>
            <w:szCs w:val="24"/>
          </w:rPr>
          <w:t>1999 г</w:t>
        </w:r>
      </w:smartTag>
      <w:r w:rsidRPr="00270105">
        <w:rPr>
          <w:color w:val="000000"/>
          <w:sz w:val="24"/>
          <w:szCs w:val="24"/>
        </w:rPr>
        <w:t>. № 86 «Об утверждении норм</w:t>
      </w:r>
      <w:r w:rsidRPr="00270105">
        <w:rPr>
          <w:color w:val="000000"/>
          <w:sz w:val="24"/>
          <w:szCs w:val="24"/>
        </w:rPr>
        <w:t>а</w:t>
      </w:r>
      <w:r w:rsidRPr="00270105">
        <w:rPr>
          <w:color w:val="000000"/>
          <w:sz w:val="24"/>
          <w:szCs w:val="24"/>
        </w:rPr>
        <w:t>тивных актов по газодымозащитной службе ГПС МВД Ро</w:t>
      </w:r>
      <w:r w:rsidRPr="00270105">
        <w:rPr>
          <w:color w:val="000000"/>
          <w:sz w:val="24"/>
          <w:szCs w:val="24"/>
        </w:rPr>
        <w:t>с</w:t>
      </w:r>
      <w:r w:rsidRPr="00270105">
        <w:rPr>
          <w:color w:val="000000"/>
          <w:sz w:val="24"/>
          <w:szCs w:val="24"/>
        </w:rPr>
        <w:t>сии ».</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 xml:space="preserve">Приказ МЧС России от 28 августа </w:t>
      </w:r>
      <w:smartTag w:uri="urn:schemas-microsoft-com:office:smarttags" w:element="metricconverter">
        <w:smartTagPr>
          <w:attr w:name="ProductID" w:val="2006 г"/>
        </w:smartTagPr>
        <w:r w:rsidRPr="00270105">
          <w:rPr>
            <w:color w:val="000000"/>
            <w:sz w:val="24"/>
            <w:szCs w:val="24"/>
          </w:rPr>
          <w:t>2006 г</w:t>
        </w:r>
      </w:smartTag>
      <w:r w:rsidRPr="00270105">
        <w:rPr>
          <w:color w:val="000000"/>
          <w:sz w:val="24"/>
          <w:szCs w:val="24"/>
        </w:rPr>
        <w:t>. № 478 «О дополнительных мерах по вопр</w:t>
      </w:r>
      <w:r w:rsidRPr="00270105">
        <w:rPr>
          <w:color w:val="000000"/>
          <w:sz w:val="24"/>
          <w:szCs w:val="24"/>
        </w:rPr>
        <w:t>о</w:t>
      </w:r>
      <w:r w:rsidRPr="00270105">
        <w:rPr>
          <w:color w:val="000000"/>
          <w:sz w:val="24"/>
          <w:szCs w:val="24"/>
        </w:rPr>
        <w:t>сам организации тушения пожаров и деятельности газодымозащитной слу</w:t>
      </w:r>
      <w:r w:rsidRPr="00270105">
        <w:rPr>
          <w:color w:val="000000"/>
          <w:sz w:val="24"/>
          <w:szCs w:val="24"/>
        </w:rPr>
        <w:t>ж</w:t>
      </w:r>
      <w:r w:rsidRPr="00270105">
        <w:rPr>
          <w:color w:val="000000"/>
          <w:sz w:val="24"/>
          <w:szCs w:val="24"/>
        </w:rPr>
        <w:t>бы».</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Приказ Гостехнадзора России от 17.07.2003 г. № 156  «О введении в действие док</w:t>
      </w:r>
      <w:r w:rsidRPr="00270105">
        <w:rPr>
          <w:color w:val="000000"/>
          <w:sz w:val="24"/>
          <w:szCs w:val="24"/>
        </w:rPr>
        <w:t>у</w:t>
      </w:r>
      <w:r w:rsidRPr="00270105">
        <w:rPr>
          <w:color w:val="000000"/>
          <w:sz w:val="24"/>
          <w:szCs w:val="24"/>
        </w:rPr>
        <w:t>ментов по промышленной безопасности подъемных сооружений, котлов, сосудов, р</w:t>
      </w:r>
      <w:r w:rsidRPr="00270105">
        <w:rPr>
          <w:color w:val="000000"/>
          <w:sz w:val="24"/>
          <w:szCs w:val="24"/>
        </w:rPr>
        <w:t>а</w:t>
      </w:r>
      <w:r w:rsidRPr="00270105">
        <w:rPr>
          <w:color w:val="000000"/>
          <w:sz w:val="24"/>
          <w:szCs w:val="24"/>
        </w:rPr>
        <w:t>ботающих под давлением, трубопроводов пара и горячей воды.</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 xml:space="preserve">ГОСТ </w:t>
      </w:r>
      <w:r w:rsidRPr="00270105">
        <w:rPr>
          <w:color w:val="000000"/>
          <w:sz w:val="24"/>
          <w:szCs w:val="24"/>
          <w:lang w:val="en-US"/>
        </w:rPr>
        <w:t>P</w:t>
      </w:r>
      <w:r w:rsidRPr="00270105">
        <w:rPr>
          <w:color w:val="000000"/>
          <w:sz w:val="24"/>
          <w:szCs w:val="24"/>
        </w:rPr>
        <w:t>12 4.186-97 ССБТ. Аппараты воздушные дыхательные изолирующие. О</w:t>
      </w:r>
      <w:r w:rsidRPr="00270105">
        <w:rPr>
          <w:color w:val="000000"/>
          <w:sz w:val="24"/>
          <w:szCs w:val="24"/>
        </w:rPr>
        <w:t>б</w:t>
      </w:r>
      <w:r w:rsidRPr="00270105">
        <w:rPr>
          <w:color w:val="000000"/>
          <w:sz w:val="24"/>
          <w:szCs w:val="24"/>
        </w:rPr>
        <w:t>щие технические условия и методы испытаний.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sz w:val="24"/>
          <w:szCs w:val="24"/>
        </w:rPr>
        <w:t>НПБ 101-95. Нормы проектирования объектов пожарной охраны.</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НПБ 310-02 Техника пожарная. Средства защиты органов дыхания пожарных. Кла</w:t>
      </w:r>
      <w:r w:rsidRPr="00270105">
        <w:rPr>
          <w:color w:val="000000"/>
          <w:sz w:val="24"/>
          <w:szCs w:val="24"/>
        </w:rPr>
        <w:t>с</w:t>
      </w:r>
      <w:r w:rsidRPr="00270105">
        <w:rPr>
          <w:color w:val="000000"/>
          <w:sz w:val="24"/>
          <w:szCs w:val="24"/>
        </w:rPr>
        <w:t>сификация.</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НПБ 165-01. Техника пожарная. Дыхательные аппараты со сжатым воздухом для п</w:t>
      </w:r>
      <w:r w:rsidRPr="00270105">
        <w:rPr>
          <w:color w:val="000000"/>
          <w:sz w:val="24"/>
          <w:szCs w:val="24"/>
        </w:rPr>
        <w:t>о</w:t>
      </w:r>
      <w:r w:rsidRPr="00270105">
        <w:rPr>
          <w:color w:val="000000"/>
          <w:sz w:val="24"/>
          <w:szCs w:val="24"/>
        </w:rPr>
        <w:t>жарных. Общие технические требования и методы и</w:t>
      </w:r>
      <w:r w:rsidRPr="00270105">
        <w:rPr>
          <w:color w:val="000000"/>
          <w:sz w:val="24"/>
          <w:szCs w:val="24"/>
        </w:rPr>
        <w:t>с</w:t>
      </w:r>
      <w:r w:rsidRPr="00270105">
        <w:rPr>
          <w:color w:val="000000"/>
          <w:sz w:val="24"/>
          <w:szCs w:val="24"/>
        </w:rPr>
        <w:t>пытания.</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НПБ 164-01. Техника пожарная. Кислородные изолирующие противогазы (респират</w:t>
      </w:r>
      <w:r w:rsidRPr="00270105">
        <w:rPr>
          <w:color w:val="000000"/>
          <w:sz w:val="24"/>
          <w:szCs w:val="24"/>
        </w:rPr>
        <w:t>о</w:t>
      </w:r>
      <w:r w:rsidRPr="00270105">
        <w:rPr>
          <w:color w:val="000000"/>
          <w:sz w:val="24"/>
          <w:szCs w:val="24"/>
        </w:rPr>
        <w:t>ры) для пожарных. Общие технические требования. М</w:t>
      </w:r>
      <w:r w:rsidRPr="00270105">
        <w:rPr>
          <w:color w:val="000000"/>
          <w:sz w:val="24"/>
          <w:szCs w:val="24"/>
        </w:rPr>
        <w:t>е</w:t>
      </w:r>
      <w:r w:rsidRPr="00270105">
        <w:rPr>
          <w:color w:val="000000"/>
          <w:sz w:val="24"/>
          <w:szCs w:val="24"/>
        </w:rPr>
        <w:t>тоды испытаний.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НПБ 178-99. Техника пожарная. Лицевые части средств индивидуальной зашиты орг</w:t>
      </w:r>
      <w:r w:rsidRPr="00270105">
        <w:rPr>
          <w:color w:val="000000"/>
          <w:sz w:val="24"/>
          <w:szCs w:val="24"/>
        </w:rPr>
        <w:t>а</w:t>
      </w:r>
      <w:r w:rsidRPr="00270105">
        <w:rPr>
          <w:color w:val="000000"/>
          <w:sz w:val="24"/>
          <w:szCs w:val="24"/>
        </w:rPr>
        <w:t>нов дыхания пожарных. Общие технические требов</w:t>
      </w:r>
      <w:r w:rsidRPr="00270105">
        <w:rPr>
          <w:color w:val="000000"/>
          <w:sz w:val="24"/>
          <w:szCs w:val="24"/>
        </w:rPr>
        <w:t>а</w:t>
      </w:r>
      <w:r w:rsidRPr="00270105">
        <w:rPr>
          <w:color w:val="000000"/>
          <w:sz w:val="24"/>
          <w:szCs w:val="24"/>
        </w:rPr>
        <w:t>ния. Методы испытаний.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НПБ 190-00. Техника пожарная. Баллоны для дыхательных аппаратов со сжатым во</w:t>
      </w:r>
      <w:r w:rsidRPr="00270105">
        <w:rPr>
          <w:color w:val="000000"/>
          <w:sz w:val="24"/>
          <w:szCs w:val="24"/>
        </w:rPr>
        <w:t>з</w:t>
      </w:r>
      <w:r w:rsidRPr="00270105">
        <w:rPr>
          <w:color w:val="000000"/>
          <w:sz w:val="24"/>
          <w:szCs w:val="24"/>
        </w:rPr>
        <w:t>духом Общие технические требования. Методы испыт</w:t>
      </w:r>
      <w:r w:rsidRPr="00270105">
        <w:rPr>
          <w:color w:val="000000"/>
          <w:sz w:val="24"/>
          <w:szCs w:val="24"/>
        </w:rPr>
        <w:t>а</w:t>
      </w:r>
      <w:r w:rsidRPr="00270105">
        <w:rPr>
          <w:color w:val="000000"/>
          <w:sz w:val="24"/>
          <w:szCs w:val="24"/>
        </w:rPr>
        <w:t>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НПБ 309-02. Техника пожарная. Приборы для проверки дыхательных аппаратов и к</w:t>
      </w:r>
      <w:r w:rsidRPr="00270105">
        <w:rPr>
          <w:color w:val="000000"/>
          <w:sz w:val="24"/>
          <w:szCs w:val="24"/>
        </w:rPr>
        <w:t>и</w:t>
      </w:r>
      <w:r w:rsidRPr="00270105">
        <w:rPr>
          <w:color w:val="000000"/>
          <w:sz w:val="24"/>
          <w:szCs w:val="24"/>
        </w:rPr>
        <w:t>слородных изолирующих противогазов (респираторов) пожарных. Общие техн</w:t>
      </w:r>
      <w:r w:rsidRPr="00270105">
        <w:rPr>
          <w:color w:val="000000"/>
          <w:sz w:val="24"/>
          <w:szCs w:val="24"/>
        </w:rPr>
        <w:t>и</w:t>
      </w:r>
      <w:r w:rsidRPr="00270105">
        <w:rPr>
          <w:color w:val="000000"/>
          <w:sz w:val="24"/>
          <w:szCs w:val="24"/>
        </w:rPr>
        <w:t>ческие требования. Методы испытаний.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НПБ 186-99. Техника пожарная. Установки компрессорные для наполнения сж</w:t>
      </w:r>
      <w:r w:rsidRPr="00270105">
        <w:rPr>
          <w:color w:val="000000"/>
          <w:sz w:val="24"/>
          <w:szCs w:val="24"/>
        </w:rPr>
        <w:t>а</w:t>
      </w:r>
      <w:r w:rsidRPr="00270105">
        <w:rPr>
          <w:color w:val="000000"/>
          <w:sz w:val="24"/>
          <w:szCs w:val="24"/>
        </w:rPr>
        <w:t>тым воздухом баллонов дыхательных аппаратов для пожарных. Общие технические треб</w:t>
      </w:r>
      <w:r w:rsidRPr="00270105">
        <w:rPr>
          <w:color w:val="000000"/>
          <w:sz w:val="24"/>
          <w:szCs w:val="24"/>
        </w:rPr>
        <w:t>о</w:t>
      </w:r>
      <w:r w:rsidRPr="00270105">
        <w:rPr>
          <w:color w:val="000000"/>
          <w:sz w:val="24"/>
          <w:szCs w:val="24"/>
        </w:rPr>
        <w:t>вания. Методы испытаний.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Правила устройства и безопасной эксплуатации сосудов, работающих под давлен</w:t>
      </w:r>
      <w:r w:rsidRPr="00270105">
        <w:rPr>
          <w:color w:val="000000"/>
          <w:sz w:val="24"/>
          <w:szCs w:val="24"/>
        </w:rPr>
        <w:t>и</w:t>
      </w:r>
      <w:r w:rsidRPr="00270105">
        <w:rPr>
          <w:color w:val="000000"/>
          <w:sz w:val="24"/>
          <w:szCs w:val="24"/>
        </w:rPr>
        <w:t>ем. ПБ 03-576-03.</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Инструкция о порядке допуска газовых баллонов к применению в составе средств и</w:t>
      </w:r>
      <w:r w:rsidRPr="00270105">
        <w:rPr>
          <w:color w:val="000000"/>
          <w:sz w:val="24"/>
          <w:szCs w:val="24"/>
        </w:rPr>
        <w:t>н</w:t>
      </w:r>
      <w:r w:rsidRPr="00270105">
        <w:rPr>
          <w:color w:val="000000"/>
          <w:sz w:val="24"/>
          <w:szCs w:val="24"/>
        </w:rPr>
        <w:t>дивидуальной зашиты органов дыхания пожарных и подготовке кадров для работы сними. Утверждена ГУГПС МВД России 25.12.1998 г. и Госгортехнадзором России 04.01.1999 г.</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sz w:val="24"/>
          <w:szCs w:val="24"/>
        </w:rPr>
        <w:t>Межотраслевые правила по охране труда (правила безопасности) при эк</w:t>
      </w:r>
      <w:r w:rsidRPr="00270105">
        <w:rPr>
          <w:sz w:val="24"/>
          <w:szCs w:val="24"/>
        </w:rPr>
        <w:t>с</w:t>
      </w:r>
      <w:r w:rsidRPr="00270105">
        <w:rPr>
          <w:sz w:val="24"/>
          <w:szCs w:val="24"/>
        </w:rPr>
        <w:t>плуатации электроустановок. ПОТРМ-016-2001, РД 153-34.0-03.150-00.</w:t>
      </w:r>
    </w:p>
    <w:p w:rsidR="009C76E1" w:rsidRPr="00270105" w:rsidRDefault="009C76E1" w:rsidP="009A0F0D">
      <w:pPr>
        <w:pStyle w:val="af0"/>
        <w:numPr>
          <w:ilvl w:val="0"/>
          <w:numId w:val="83"/>
        </w:numPr>
        <w:tabs>
          <w:tab w:val="clear" w:pos="720"/>
        </w:tabs>
        <w:ind w:left="360"/>
        <w:jc w:val="both"/>
        <w:rPr>
          <w:sz w:val="24"/>
          <w:szCs w:val="24"/>
        </w:rPr>
      </w:pPr>
      <w:r w:rsidRPr="00270105">
        <w:rPr>
          <w:sz w:val="24"/>
          <w:szCs w:val="24"/>
        </w:rPr>
        <w:t>Грачев В.А., Поповский Д.В. Газодымозащитная служба: Учебник. –М.: Пожкнига, 2004. -384 с.</w:t>
      </w:r>
    </w:p>
    <w:p w:rsidR="009C76E1" w:rsidRPr="00270105" w:rsidRDefault="009C76E1" w:rsidP="009A0F0D">
      <w:pPr>
        <w:pStyle w:val="af0"/>
        <w:numPr>
          <w:ilvl w:val="0"/>
          <w:numId w:val="83"/>
        </w:numPr>
        <w:tabs>
          <w:tab w:val="clear" w:pos="720"/>
        </w:tabs>
        <w:ind w:left="360"/>
        <w:jc w:val="both"/>
        <w:rPr>
          <w:sz w:val="24"/>
          <w:szCs w:val="24"/>
        </w:rPr>
      </w:pPr>
      <w:r w:rsidRPr="00270105">
        <w:rPr>
          <w:sz w:val="24"/>
          <w:szCs w:val="24"/>
        </w:rPr>
        <w:t>Грачев В.А., Теребнев В.В., Поповский Д.В. Газодымозащитная служба: Учебно-методическое пособие. – Изд.2-е. –М., 2009. -330 с.</w:t>
      </w:r>
    </w:p>
    <w:p w:rsidR="009C76E1" w:rsidRPr="00270105" w:rsidRDefault="009C76E1" w:rsidP="008F00CE">
      <w:pPr>
        <w:ind w:left="360" w:firstLine="567"/>
        <w:jc w:val="both"/>
        <w:rPr>
          <w:b/>
          <w:color w:val="000000"/>
          <w:sz w:val="24"/>
          <w:szCs w:val="24"/>
        </w:rPr>
      </w:pPr>
    </w:p>
    <w:p w:rsidR="009C76E1" w:rsidRPr="00270105" w:rsidRDefault="009C76E1" w:rsidP="008F00CE">
      <w:pPr>
        <w:spacing w:after="120"/>
        <w:ind w:left="360" w:firstLine="709"/>
        <w:jc w:val="both"/>
        <w:rPr>
          <w:b/>
          <w:sz w:val="24"/>
          <w:szCs w:val="24"/>
        </w:rPr>
      </w:pPr>
      <w:r w:rsidRPr="00270105">
        <w:rPr>
          <w:b/>
          <w:color w:val="000000"/>
          <w:sz w:val="24"/>
          <w:szCs w:val="24"/>
        </w:rPr>
        <w:t>Дополнительная:</w:t>
      </w:r>
    </w:p>
    <w:p w:rsidR="009C76E1" w:rsidRPr="00270105" w:rsidRDefault="009C76E1" w:rsidP="009A0F0D">
      <w:pPr>
        <w:widowControl w:val="0"/>
        <w:numPr>
          <w:ilvl w:val="0"/>
          <w:numId w:val="83"/>
        </w:numPr>
        <w:tabs>
          <w:tab w:val="clear" w:pos="720"/>
        </w:tabs>
        <w:ind w:left="360"/>
        <w:jc w:val="both"/>
        <w:rPr>
          <w:sz w:val="24"/>
          <w:szCs w:val="24"/>
        </w:rPr>
      </w:pPr>
      <w:r w:rsidRPr="00270105">
        <w:rPr>
          <w:sz w:val="24"/>
          <w:szCs w:val="24"/>
        </w:rPr>
        <w:t xml:space="preserve">Приказ МВД России от 30 июня </w:t>
      </w:r>
      <w:smartTag w:uri="urn:schemas-microsoft-com:office:smarttags" w:element="metricconverter">
        <w:smartTagPr>
          <w:attr w:name="ProductID" w:val="2000 г"/>
        </w:smartTagPr>
        <w:r w:rsidRPr="00270105">
          <w:rPr>
            <w:sz w:val="24"/>
            <w:szCs w:val="24"/>
          </w:rPr>
          <w:t>2000 г</w:t>
        </w:r>
      </w:smartTag>
      <w:r w:rsidRPr="00270105">
        <w:rPr>
          <w:sz w:val="24"/>
          <w:szCs w:val="24"/>
        </w:rPr>
        <w:t>. № 700 «Об утверждении наставления по слу</w:t>
      </w:r>
      <w:r w:rsidRPr="00270105">
        <w:rPr>
          <w:sz w:val="24"/>
          <w:szCs w:val="24"/>
        </w:rPr>
        <w:t>ж</w:t>
      </w:r>
      <w:r w:rsidRPr="00270105">
        <w:rPr>
          <w:sz w:val="24"/>
          <w:szCs w:val="24"/>
        </w:rPr>
        <w:t>бе связи ГПС МВД России».</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 xml:space="preserve">Приказ МВД России от 30 сентября </w:t>
      </w:r>
      <w:smartTag w:uri="urn:schemas-microsoft-com:office:smarttags" w:element="metricconverter">
        <w:smartTagPr>
          <w:attr w:name="ProductID" w:val="1999 г"/>
        </w:smartTagPr>
        <w:r w:rsidRPr="00270105">
          <w:rPr>
            <w:color w:val="000000"/>
            <w:sz w:val="24"/>
            <w:szCs w:val="24"/>
          </w:rPr>
          <w:t>1999 г</w:t>
        </w:r>
      </w:smartTag>
      <w:r w:rsidRPr="00270105">
        <w:rPr>
          <w:color w:val="000000"/>
          <w:sz w:val="24"/>
          <w:szCs w:val="24"/>
        </w:rPr>
        <w:t>. № 750 «Об утверждении Положения о д</w:t>
      </w:r>
      <w:r w:rsidRPr="00270105">
        <w:rPr>
          <w:color w:val="000000"/>
          <w:sz w:val="24"/>
          <w:szCs w:val="24"/>
        </w:rPr>
        <w:t>е</w:t>
      </w:r>
      <w:r w:rsidRPr="00270105">
        <w:rPr>
          <w:color w:val="000000"/>
          <w:sz w:val="24"/>
          <w:szCs w:val="24"/>
        </w:rPr>
        <w:t>нежном довольствии сотрудников органов внутренних дел».</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Указания ГУГПС МВД России от 27.12.96 г. № 20/4.1/3012. (Программа специал</w:t>
      </w:r>
      <w:r w:rsidRPr="00270105">
        <w:rPr>
          <w:color w:val="000000"/>
          <w:sz w:val="24"/>
          <w:szCs w:val="24"/>
        </w:rPr>
        <w:t>ь</w:t>
      </w:r>
      <w:r w:rsidRPr="00270105">
        <w:rPr>
          <w:color w:val="000000"/>
          <w:sz w:val="24"/>
          <w:szCs w:val="24"/>
        </w:rPr>
        <w:t>ной подготовки личного состава ГУГПС МВД России для обслуживания специальных п</w:t>
      </w:r>
      <w:r w:rsidRPr="00270105">
        <w:rPr>
          <w:color w:val="000000"/>
          <w:sz w:val="24"/>
          <w:szCs w:val="24"/>
        </w:rPr>
        <w:t>о</w:t>
      </w:r>
      <w:r w:rsidRPr="00270105">
        <w:rPr>
          <w:color w:val="000000"/>
          <w:sz w:val="24"/>
          <w:szCs w:val="24"/>
        </w:rPr>
        <w:t>жарных автомобилей с электроустановк</w:t>
      </w:r>
      <w:r w:rsidRPr="00270105">
        <w:rPr>
          <w:color w:val="000000"/>
          <w:sz w:val="24"/>
          <w:szCs w:val="24"/>
        </w:rPr>
        <w:t>а</w:t>
      </w:r>
      <w:r w:rsidRPr="00270105">
        <w:rPr>
          <w:color w:val="000000"/>
          <w:sz w:val="24"/>
          <w:szCs w:val="24"/>
        </w:rPr>
        <w:t>ми).</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Указание ГУГПС МВД России от 02.06.2000 г. № 20/3.1/2042 Рекомендации об ос</w:t>
      </w:r>
      <w:r w:rsidRPr="00270105">
        <w:rPr>
          <w:color w:val="000000"/>
          <w:sz w:val="24"/>
          <w:szCs w:val="24"/>
        </w:rPr>
        <w:t>о</w:t>
      </w:r>
      <w:r w:rsidRPr="00270105">
        <w:rPr>
          <w:color w:val="000000"/>
          <w:sz w:val="24"/>
          <w:szCs w:val="24"/>
        </w:rPr>
        <w:t>бенностях ведения боевых действий и проведения перв</w:t>
      </w:r>
      <w:r w:rsidRPr="00270105">
        <w:rPr>
          <w:color w:val="000000"/>
          <w:sz w:val="24"/>
          <w:szCs w:val="24"/>
        </w:rPr>
        <w:t>о</w:t>
      </w:r>
      <w:r w:rsidRPr="00270105">
        <w:rPr>
          <w:color w:val="000000"/>
          <w:sz w:val="24"/>
          <w:szCs w:val="24"/>
        </w:rPr>
        <w:t>очередных аварийно-спасательных работ, связанных с тушение пожаров на различных объектах.</w:t>
      </w:r>
    </w:p>
    <w:p w:rsidR="009C76E1" w:rsidRPr="00270105" w:rsidRDefault="009C76E1" w:rsidP="009A0F0D">
      <w:pPr>
        <w:numPr>
          <w:ilvl w:val="0"/>
          <w:numId w:val="83"/>
        </w:numPr>
        <w:tabs>
          <w:tab w:val="clear" w:pos="720"/>
        </w:tabs>
        <w:ind w:left="360"/>
        <w:jc w:val="both"/>
        <w:rPr>
          <w:sz w:val="24"/>
          <w:szCs w:val="24"/>
        </w:rPr>
      </w:pPr>
      <w:r w:rsidRPr="00270105">
        <w:rPr>
          <w:sz w:val="24"/>
          <w:szCs w:val="24"/>
        </w:rPr>
        <w:t>Организация и проведение занятий с личным составом газодымозащитной службы ФПС МЧС России: Методические рекомендации. –М.: МЧС России, 2008. -88 с.</w:t>
      </w:r>
    </w:p>
    <w:p w:rsidR="009C76E1" w:rsidRPr="00270105" w:rsidRDefault="009C76E1" w:rsidP="009A0F0D">
      <w:pPr>
        <w:widowControl w:val="0"/>
        <w:numPr>
          <w:ilvl w:val="0"/>
          <w:numId w:val="83"/>
        </w:numPr>
        <w:tabs>
          <w:tab w:val="clear" w:pos="720"/>
        </w:tabs>
        <w:ind w:left="360"/>
        <w:jc w:val="both"/>
        <w:rPr>
          <w:sz w:val="24"/>
          <w:szCs w:val="24"/>
        </w:rPr>
      </w:pPr>
      <w:r w:rsidRPr="00270105">
        <w:rPr>
          <w:sz w:val="24"/>
          <w:szCs w:val="24"/>
        </w:rPr>
        <w:t xml:space="preserve">Правила эксплуатации электроустановок потребителей. Москва. Энергоатомиздат </w:t>
      </w:r>
      <w:smartTag w:uri="urn:schemas-microsoft-com:office:smarttags" w:element="metricconverter">
        <w:smartTagPr>
          <w:attr w:name="ProductID" w:val="1992 г"/>
        </w:smartTagPr>
        <w:r w:rsidRPr="00270105">
          <w:rPr>
            <w:sz w:val="24"/>
            <w:szCs w:val="24"/>
          </w:rPr>
          <w:t>1992 г</w:t>
        </w:r>
      </w:smartTag>
      <w:r w:rsidRPr="00270105">
        <w:rPr>
          <w:sz w:val="24"/>
          <w:szCs w:val="24"/>
        </w:rPr>
        <w:t>.</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ГОСТ 17433-80. Промышленная чистота. Сжатый воздух. Классы загря</w:t>
      </w:r>
      <w:r w:rsidRPr="00270105">
        <w:rPr>
          <w:color w:val="000000"/>
          <w:sz w:val="24"/>
          <w:szCs w:val="24"/>
        </w:rPr>
        <w:t>з</w:t>
      </w:r>
      <w:r w:rsidRPr="00270105">
        <w:rPr>
          <w:color w:val="000000"/>
          <w:sz w:val="24"/>
          <w:szCs w:val="24"/>
        </w:rPr>
        <w:t>ненности.</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ГОСТ 5583-78. Кислород газообразный технический и медицинский. Технические у</w:t>
      </w:r>
      <w:r w:rsidRPr="00270105">
        <w:rPr>
          <w:color w:val="000000"/>
          <w:sz w:val="24"/>
          <w:szCs w:val="24"/>
        </w:rPr>
        <w:t>с</w:t>
      </w:r>
      <w:r w:rsidRPr="00270105">
        <w:rPr>
          <w:color w:val="000000"/>
          <w:sz w:val="24"/>
          <w:szCs w:val="24"/>
        </w:rPr>
        <w:t>ловия.</w:t>
      </w:r>
    </w:p>
    <w:p w:rsidR="009C76E1" w:rsidRPr="00270105" w:rsidRDefault="009C76E1" w:rsidP="009A0F0D">
      <w:pPr>
        <w:widowControl w:val="0"/>
        <w:numPr>
          <w:ilvl w:val="0"/>
          <w:numId w:val="83"/>
        </w:numPr>
        <w:tabs>
          <w:tab w:val="clear" w:pos="720"/>
        </w:tabs>
        <w:ind w:left="360"/>
        <w:jc w:val="both"/>
        <w:rPr>
          <w:sz w:val="24"/>
          <w:szCs w:val="24"/>
        </w:rPr>
      </w:pPr>
      <w:r w:rsidRPr="00270105">
        <w:rPr>
          <w:sz w:val="24"/>
          <w:szCs w:val="24"/>
        </w:rPr>
        <w:t>ГОСТ 12.4.061-88. ССБТ. Методика определения работоспособности человека в сре</w:t>
      </w:r>
      <w:r w:rsidRPr="00270105">
        <w:rPr>
          <w:sz w:val="24"/>
          <w:szCs w:val="24"/>
        </w:rPr>
        <w:t>д</w:t>
      </w:r>
      <w:r w:rsidRPr="00270105">
        <w:rPr>
          <w:sz w:val="24"/>
          <w:szCs w:val="24"/>
        </w:rPr>
        <w:t>ствах индивидуальной защиты.</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НПБ 243-97. Устройства защитного отключения. Требования пожарной безопасн</w:t>
      </w:r>
      <w:r w:rsidRPr="00270105">
        <w:rPr>
          <w:color w:val="000000"/>
          <w:sz w:val="24"/>
          <w:szCs w:val="24"/>
        </w:rPr>
        <w:t>о</w:t>
      </w:r>
      <w:r w:rsidRPr="00270105">
        <w:rPr>
          <w:color w:val="000000"/>
          <w:sz w:val="24"/>
          <w:szCs w:val="24"/>
        </w:rPr>
        <w:t>сти. Методы испытаний.</w:t>
      </w:r>
    </w:p>
    <w:p w:rsidR="009C76E1" w:rsidRPr="00270105" w:rsidRDefault="009C76E1" w:rsidP="009A0F0D">
      <w:pPr>
        <w:widowControl w:val="0"/>
        <w:numPr>
          <w:ilvl w:val="0"/>
          <w:numId w:val="83"/>
        </w:numPr>
        <w:tabs>
          <w:tab w:val="clear" w:pos="720"/>
        </w:tabs>
        <w:ind w:left="360"/>
        <w:jc w:val="both"/>
        <w:rPr>
          <w:sz w:val="24"/>
          <w:szCs w:val="24"/>
        </w:rPr>
      </w:pPr>
      <w:r w:rsidRPr="00270105">
        <w:rPr>
          <w:color w:val="000000"/>
          <w:sz w:val="24"/>
          <w:szCs w:val="24"/>
        </w:rPr>
        <w:t xml:space="preserve">НПБ 246-97. Арматура электромонтажная. Требования пожарной </w:t>
      </w:r>
      <w:r w:rsidRPr="00270105">
        <w:rPr>
          <w:sz w:val="24"/>
          <w:szCs w:val="24"/>
        </w:rPr>
        <w:t>безопасности. Мет</w:t>
      </w:r>
      <w:r w:rsidRPr="00270105">
        <w:rPr>
          <w:sz w:val="24"/>
          <w:szCs w:val="24"/>
        </w:rPr>
        <w:t>о</w:t>
      </w:r>
      <w:r w:rsidRPr="00270105">
        <w:rPr>
          <w:sz w:val="24"/>
          <w:szCs w:val="24"/>
        </w:rPr>
        <w:t>ды испытаний.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sz w:val="24"/>
          <w:szCs w:val="24"/>
        </w:rPr>
        <w:t>НПБ 248-97. Кабели и провода электрические. Показатели пожарной опасности. Мет</w:t>
      </w:r>
      <w:r w:rsidRPr="00270105">
        <w:rPr>
          <w:sz w:val="24"/>
          <w:szCs w:val="24"/>
        </w:rPr>
        <w:t>о</w:t>
      </w:r>
      <w:r w:rsidRPr="00270105">
        <w:rPr>
          <w:sz w:val="24"/>
          <w:szCs w:val="24"/>
        </w:rPr>
        <w:t>ды испытаний.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НПБ 194-00. Техника пожарная. Автомобиль газодымозащитной службы. Общие те</w:t>
      </w:r>
      <w:r w:rsidRPr="00270105">
        <w:rPr>
          <w:color w:val="000000"/>
          <w:sz w:val="24"/>
          <w:szCs w:val="24"/>
        </w:rPr>
        <w:t>х</w:t>
      </w:r>
      <w:r w:rsidRPr="00270105">
        <w:rPr>
          <w:color w:val="000000"/>
          <w:sz w:val="24"/>
          <w:szCs w:val="24"/>
        </w:rPr>
        <w:t>нические требования. Методы испытаний.</w:t>
      </w:r>
    </w:p>
    <w:p w:rsidR="009C76E1" w:rsidRPr="00270105" w:rsidRDefault="009C76E1" w:rsidP="009A0F0D">
      <w:pPr>
        <w:widowControl w:val="0"/>
        <w:numPr>
          <w:ilvl w:val="0"/>
          <w:numId w:val="83"/>
        </w:numPr>
        <w:tabs>
          <w:tab w:val="clear" w:pos="720"/>
        </w:tabs>
        <w:ind w:left="360"/>
        <w:jc w:val="both"/>
        <w:rPr>
          <w:color w:val="000000"/>
          <w:sz w:val="24"/>
          <w:szCs w:val="24"/>
        </w:rPr>
      </w:pPr>
      <w:r w:rsidRPr="00270105">
        <w:rPr>
          <w:color w:val="000000"/>
          <w:sz w:val="24"/>
          <w:szCs w:val="24"/>
        </w:rPr>
        <w:t>НПБ 301-01. Техника пожарная. Дымососы переносные пожарные. Общие технич</w:t>
      </w:r>
      <w:r w:rsidRPr="00270105">
        <w:rPr>
          <w:color w:val="000000"/>
          <w:sz w:val="24"/>
          <w:szCs w:val="24"/>
        </w:rPr>
        <w:t>е</w:t>
      </w:r>
      <w:r w:rsidRPr="00270105">
        <w:rPr>
          <w:color w:val="000000"/>
          <w:sz w:val="24"/>
          <w:szCs w:val="24"/>
        </w:rPr>
        <w:t>ские требования. Методы испытаний.</w:t>
      </w:r>
    </w:p>
    <w:p w:rsidR="009C76E1" w:rsidRPr="00270105" w:rsidRDefault="009C76E1" w:rsidP="009A0F0D">
      <w:pPr>
        <w:pStyle w:val="af0"/>
        <w:numPr>
          <w:ilvl w:val="0"/>
          <w:numId w:val="83"/>
        </w:numPr>
        <w:tabs>
          <w:tab w:val="clear" w:pos="720"/>
        </w:tabs>
        <w:ind w:left="360"/>
        <w:jc w:val="both"/>
        <w:rPr>
          <w:sz w:val="24"/>
          <w:szCs w:val="24"/>
        </w:rPr>
      </w:pPr>
      <w:r w:rsidRPr="00270105">
        <w:rPr>
          <w:sz w:val="24"/>
          <w:szCs w:val="24"/>
        </w:rPr>
        <w:t>Грачев В.А., Панков Ю.И. Концепция совершенствования  газ</w:t>
      </w:r>
      <w:r w:rsidRPr="00270105">
        <w:rPr>
          <w:sz w:val="24"/>
          <w:szCs w:val="24"/>
        </w:rPr>
        <w:t>о</w:t>
      </w:r>
      <w:r w:rsidRPr="00270105">
        <w:rPr>
          <w:sz w:val="24"/>
          <w:szCs w:val="24"/>
        </w:rPr>
        <w:t>дымозащитной службы: результаты, проблемы, оценки // Пожарное дело.-№9, №10, №11. - 2008.</w:t>
      </w:r>
    </w:p>
    <w:p w:rsidR="009C76E1" w:rsidRPr="00270105" w:rsidRDefault="008F00CE" w:rsidP="008F00CE">
      <w:pPr>
        <w:shd w:val="clear" w:color="auto" w:fill="FFFFFF"/>
        <w:autoSpaceDE w:val="0"/>
        <w:autoSpaceDN w:val="0"/>
        <w:adjustRightInd w:val="0"/>
        <w:ind w:right="-1"/>
        <w:jc w:val="center"/>
        <w:rPr>
          <w:sz w:val="32"/>
          <w:szCs w:val="32"/>
        </w:rPr>
      </w:pPr>
      <w:r w:rsidRPr="00270105">
        <w:rPr>
          <w:sz w:val="24"/>
          <w:szCs w:val="24"/>
        </w:rPr>
        <w:br w:type="page"/>
      </w:r>
      <w:r w:rsidRPr="00270105">
        <w:rPr>
          <w:sz w:val="32"/>
          <w:szCs w:val="32"/>
        </w:rPr>
        <w:t>ПРОФЕССИОНАЛЬНАЯ ПЕРЕПОДГОТОВКА ПОМОЩНИОВ НАЧАЛЬНИКА КАРАУЛА</w:t>
      </w:r>
    </w:p>
    <w:p w:rsidR="009C76E1" w:rsidRPr="00270105" w:rsidRDefault="009C76E1" w:rsidP="009C76E1">
      <w:pPr>
        <w:tabs>
          <w:tab w:val="left" w:pos="5497"/>
        </w:tabs>
        <w:jc w:val="center"/>
        <w:rPr>
          <w:sz w:val="28"/>
          <w:szCs w:val="28"/>
        </w:rPr>
      </w:pPr>
    </w:p>
    <w:p w:rsidR="009C76E1" w:rsidRPr="00270105" w:rsidRDefault="009C76E1" w:rsidP="009C76E1">
      <w:pPr>
        <w:tabs>
          <w:tab w:val="left" w:pos="5497"/>
        </w:tabs>
        <w:jc w:val="center"/>
        <w:rPr>
          <w:sz w:val="28"/>
          <w:szCs w:val="28"/>
        </w:rPr>
      </w:pPr>
    </w:p>
    <w:p w:rsidR="009C76E1" w:rsidRPr="00270105" w:rsidRDefault="009C76E1" w:rsidP="009C76E1">
      <w:pPr>
        <w:tabs>
          <w:tab w:val="left" w:pos="5497"/>
        </w:tabs>
        <w:jc w:val="center"/>
        <w:rPr>
          <w:sz w:val="28"/>
          <w:szCs w:val="28"/>
        </w:rPr>
      </w:pPr>
    </w:p>
    <w:p w:rsidR="009C76E1" w:rsidRPr="00270105" w:rsidRDefault="009C76E1" w:rsidP="009C76E1">
      <w:pPr>
        <w:jc w:val="center"/>
        <w:rPr>
          <w:sz w:val="28"/>
          <w:szCs w:val="28"/>
        </w:rPr>
      </w:pPr>
      <w:r w:rsidRPr="00270105">
        <w:rPr>
          <w:b/>
          <w:sz w:val="28"/>
          <w:szCs w:val="28"/>
        </w:rPr>
        <w:t>ПРИМЕРНЫЙ УЧЕБНЫЙ ПЛАН</w:t>
      </w:r>
    </w:p>
    <w:p w:rsidR="009C76E1" w:rsidRPr="00270105" w:rsidRDefault="009C76E1" w:rsidP="009C76E1">
      <w:pPr>
        <w:jc w:val="center"/>
        <w:rPr>
          <w:sz w:val="28"/>
          <w:szCs w:val="28"/>
        </w:rPr>
      </w:pPr>
    </w:p>
    <w:p w:rsidR="009C76E1" w:rsidRPr="00270105" w:rsidRDefault="009C76E1" w:rsidP="008F00CE">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w:t>
      </w:r>
    </w:p>
    <w:p w:rsidR="009C76E1" w:rsidRPr="00270105" w:rsidRDefault="009C76E1" w:rsidP="008F00CE">
      <w:pPr>
        <w:suppressAutoHyphens/>
        <w:jc w:val="both"/>
        <w:rPr>
          <w:sz w:val="24"/>
          <w:szCs w:val="24"/>
        </w:rPr>
      </w:pPr>
      <w:r w:rsidRPr="00270105">
        <w:rPr>
          <w:b/>
          <w:sz w:val="24"/>
          <w:szCs w:val="24"/>
        </w:rPr>
        <w:t>Категория слушателей:</w:t>
      </w:r>
      <w:r w:rsidRPr="00270105">
        <w:rPr>
          <w:sz w:val="24"/>
          <w:szCs w:val="24"/>
        </w:rPr>
        <w:t xml:space="preserve"> Помощник начальника караула пожарной части</w:t>
      </w:r>
    </w:p>
    <w:p w:rsidR="009C76E1" w:rsidRPr="00270105" w:rsidRDefault="009C76E1" w:rsidP="008F00CE">
      <w:pPr>
        <w:suppressAutoHyphens/>
        <w:rPr>
          <w:sz w:val="24"/>
          <w:szCs w:val="24"/>
        </w:rPr>
      </w:pPr>
      <w:r w:rsidRPr="00270105">
        <w:rPr>
          <w:b/>
          <w:sz w:val="24"/>
          <w:szCs w:val="24"/>
        </w:rPr>
        <w:t>Продолжительность обучения</w:t>
      </w:r>
      <w:r w:rsidRPr="00270105">
        <w:rPr>
          <w:sz w:val="24"/>
          <w:szCs w:val="24"/>
        </w:rPr>
        <w:t xml:space="preserve"> 41</w:t>
      </w:r>
      <w:r w:rsidR="00E73DE4">
        <w:rPr>
          <w:sz w:val="24"/>
          <w:szCs w:val="24"/>
        </w:rPr>
        <w:t>0</w:t>
      </w:r>
      <w:r w:rsidRPr="00270105">
        <w:rPr>
          <w:sz w:val="24"/>
          <w:szCs w:val="24"/>
        </w:rPr>
        <w:t xml:space="preserve"> часов (час., нед., мес.,)</w:t>
      </w:r>
    </w:p>
    <w:p w:rsidR="009C76E1" w:rsidRPr="00270105" w:rsidRDefault="009C76E1" w:rsidP="008F00CE">
      <w:pPr>
        <w:suppressAutoHyphens/>
        <w:rPr>
          <w:sz w:val="24"/>
          <w:szCs w:val="24"/>
        </w:rPr>
      </w:pPr>
      <w:r w:rsidRPr="00270105">
        <w:rPr>
          <w:b/>
          <w:sz w:val="24"/>
          <w:szCs w:val="24"/>
        </w:rPr>
        <w:t xml:space="preserve">Форма обучения: </w:t>
      </w:r>
      <w:r w:rsidRPr="00270105">
        <w:rPr>
          <w:sz w:val="24"/>
          <w:szCs w:val="24"/>
        </w:rPr>
        <w:t>с отрывом от работы</w:t>
      </w:r>
    </w:p>
    <w:p w:rsidR="009C76E1" w:rsidRPr="00270105" w:rsidRDefault="009C76E1" w:rsidP="008F00CE">
      <w:pPr>
        <w:suppressAutoHyphens/>
        <w:rPr>
          <w:sz w:val="24"/>
          <w:szCs w:val="24"/>
        </w:rPr>
      </w:pPr>
      <w:r w:rsidRPr="00270105">
        <w:rPr>
          <w:b/>
          <w:sz w:val="24"/>
          <w:szCs w:val="24"/>
        </w:rPr>
        <w:t>Режим занятий</w:t>
      </w:r>
      <w:r w:rsidRPr="00270105">
        <w:rPr>
          <w:sz w:val="24"/>
          <w:szCs w:val="24"/>
        </w:rPr>
        <w:t xml:space="preserve"> 6 - 8  часов ( часов в день)</w:t>
      </w:r>
    </w:p>
    <w:tbl>
      <w:tblPr>
        <w:tblW w:w="10146"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74"/>
        <w:gridCol w:w="5370"/>
        <w:gridCol w:w="720"/>
        <w:gridCol w:w="608"/>
        <w:gridCol w:w="640"/>
        <w:gridCol w:w="732"/>
        <w:gridCol w:w="754"/>
        <w:gridCol w:w="648"/>
      </w:tblGrid>
      <w:tr w:rsidR="009C76E1" w:rsidRPr="00270105">
        <w:tblPrEx>
          <w:tblCellMar>
            <w:top w:w="0" w:type="dxa"/>
            <w:bottom w:w="0" w:type="dxa"/>
          </w:tblCellMar>
        </w:tblPrEx>
        <w:tc>
          <w:tcPr>
            <w:tcW w:w="674" w:type="dxa"/>
            <w:vMerge w:val="restart"/>
          </w:tcPr>
          <w:p w:rsidR="009C76E1" w:rsidRPr="00270105" w:rsidRDefault="009C76E1" w:rsidP="008F00CE">
            <w:pPr>
              <w:jc w:val="center"/>
              <w:rPr>
                <w:sz w:val="24"/>
                <w:szCs w:val="24"/>
              </w:rPr>
            </w:pPr>
          </w:p>
          <w:p w:rsidR="009C76E1" w:rsidRPr="00270105" w:rsidRDefault="009C76E1" w:rsidP="008F00CE">
            <w:pPr>
              <w:jc w:val="center"/>
              <w:rPr>
                <w:sz w:val="24"/>
                <w:szCs w:val="24"/>
              </w:rPr>
            </w:pPr>
            <w:r w:rsidRPr="00270105">
              <w:rPr>
                <w:sz w:val="24"/>
                <w:szCs w:val="24"/>
              </w:rPr>
              <w:t>№</w:t>
            </w:r>
          </w:p>
          <w:p w:rsidR="009C76E1" w:rsidRPr="00270105" w:rsidRDefault="009C76E1" w:rsidP="008F00CE">
            <w:pPr>
              <w:jc w:val="center"/>
              <w:rPr>
                <w:sz w:val="24"/>
                <w:szCs w:val="24"/>
              </w:rPr>
            </w:pPr>
            <w:r w:rsidRPr="00270105">
              <w:rPr>
                <w:color w:val="000000"/>
                <w:sz w:val="24"/>
                <w:szCs w:val="24"/>
              </w:rPr>
              <w:t>п</w:t>
            </w:r>
            <w:r w:rsidRPr="00270105">
              <w:rPr>
                <w:sz w:val="24"/>
                <w:szCs w:val="24"/>
              </w:rPr>
              <w:t>/п</w:t>
            </w:r>
          </w:p>
        </w:tc>
        <w:tc>
          <w:tcPr>
            <w:tcW w:w="5370" w:type="dxa"/>
            <w:vMerge w:val="restart"/>
          </w:tcPr>
          <w:p w:rsidR="009C76E1" w:rsidRPr="00270105" w:rsidRDefault="009C76E1" w:rsidP="008F00CE">
            <w:pPr>
              <w:jc w:val="center"/>
              <w:rPr>
                <w:sz w:val="24"/>
                <w:szCs w:val="24"/>
              </w:rPr>
            </w:pPr>
          </w:p>
          <w:p w:rsidR="009C76E1" w:rsidRPr="00270105" w:rsidRDefault="009C76E1" w:rsidP="008F00CE">
            <w:pPr>
              <w:jc w:val="center"/>
              <w:rPr>
                <w:sz w:val="24"/>
                <w:szCs w:val="24"/>
              </w:rPr>
            </w:pPr>
          </w:p>
          <w:p w:rsidR="009C76E1" w:rsidRPr="00270105" w:rsidRDefault="009C76E1" w:rsidP="008F00CE">
            <w:pPr>
              <w:jc w:val="center"/>
              <w:rPr>
                <w:sz w:val="24"/>
                <w:szCs w:val="24"/>
              </w:rPr>
            </w:pPr>
            <w:r w:rsidRPr="00270105">
              <w:rPr>
                <w:sz w:val="24"/>
                <w:szCs w:val="24"/>
              </w:rPr>
              <w:t>Наименование раздела</w:t>
            </w:r>
          </w:p>
        </w:tc>
        <w:tc>
          <w:tcPr>
            <w:tcW w:w="720" w:type="dxa"/>
            <w:vMerge w:val="restart"/>
            <w:textDirection w:val="btLr"/>
          </w:tcPr>
          <w:p w:rsidR="009C76E1" w:rsidRPr="00270105" w:rsidRDefault="009C76E1" w:rsidP="008F00CE">
            <w:pPr>
              <w:ind w:left="113" w:right="113"/>
              <w:jc w:val="center"/>
              <w:rPr>
                <w:sz w:val="24"/>
                <w:szCs w:val="24"/>
              </w:rPr>
            </w:pPr>
            <w:r w:rsidRPr="00270105">
              <w:rPr>
                <w:sz w:val="24"/>
                <w:szCs w:val="24"/>
              </w:rPr>
              <w:t xml:space="preserve">Всего </w:t>
            </w:r>
          </w:p>
          <w:p w:rsidR="009C76E1" w:rsidRPr="00270105" w:rsidRDefault="009C76E1" w:rsidP="008F00CE">
            <w:pPr>
              <w:ind w:left="113" w:right="113"/>
              <w:jc w:val="center"/>
              <w:rPr>
                <w:sz w:val="24"/>
                <w:szCs w:val="24"/>
              </w:rPr>
            </w:pPr>
            <w:r w:rsidRPr="00270105">
              <w:rPr>
                <w:sz w:val="24"/>
                <w:szCs w:val="24"/>
              </w:rPr>
              <w:t>часов</w:t>
            </w:r>
          </w:p>
        </w:tc>
        <w:tc>
          <w:tcPr>
            <w:tcW w:w="2734" w:type="dxa"/>
            <w:gridSpan w:val="4"/>
            <w:tcBorders>
              <w:right w:val="single" w:sz="4" w:space="0" w:color="auto"/>
            </w:tcBorders>
          </w:tcPr>
          <w:p w:rsidR="009C76E1" w:rsidRPr="00270105" w:rsidRDefault="009C76E1" w:rsidP="008F00CE">
            <w:pPr>
              <w:jc w:val="center"/>
              <w:rPr>
                <w:sz w:val="24"/>
                <w:szCs w:val="24"/>
              </w:rPr>
            </w:pPr>
            <w:r w:rsidRPr="00270105">
              <w:rPr>
                <w:sz w:val="24"/>
                <w:szCs w:val="24"/>
              </w:rPr>
              <w:t>В том числе</w:t>
            </w:r>
          </w:p>
        </w:tc>
        <w:tc>
          <w:tcPr>
            <w:tcW w:w="648" w:type="dxa"/>
            <w:vMerge w:val="restart"/>
            <w:tcBorders>
              <w:left w:val="single" w:sz="4" w:space="0" w:color="auto"/>
            </w:tcBorders>
            <w:textDirection w:val="btLr"/>
          </w:tcPr>
          <w:p w:rsidR="009C76E1" w:rsidRPr="00270105" w:rsidRDefault="009C76E1" w:rsidP="008F00CE">
            <w:pPr>
              <w:ind w:left="113" w:right="113"/>
              <w:jc w:val="center"/>
              <w:rPr>
                <w:sz w:val="24"/>
                <w:szCs w:val="24"/>
              </w:rPr>
            </w:pPr>
            <w:r w:rsidRPr="00270105">
              <w:rPr>
                <w:sz w:val="24"/>
                <w:szCs w:val="24"/>
              </w:rPr>
              <w:t>Форма контр</w:t>
            </w:r>
            <w:r w:rsidRPr="00270105">
              <w:rPr>
                <w:sz w:val="24"/>
                <w:szCs w:val="24"/>
              </w:rPr>
              <w:t>о</w:t>
            </w:r>
            <w:r w:rsidRPr="00270105">
              <w:rPr>
                <w:sz w:val="24"/>
                <w:szCs w:val="24"/>
              </w:rPr>
              <w:t>ля</w:t>
            </w:r>
          </w:p>
        </w:tc>
      </w:tr>
      <w:tr w:rsidR="009C76E1" w:rsidRPr="00270105">
        <w:tblPrEx>
          <w:tblCellMar>
            <w:top w:w="0" w:type="dxa"/>
            <w:bottom w:w="0" w:type="dxa"/>
          </w:tblCellMar>
        </w:tblPrEx>
        <w:trPr>
          <w:cantSplit/>
          <w:trHeight w:val="2801"/>
        </w:trPr>
        <w:tc>
          <w:tcPr>
            <w:tcW w:w="674" w:type="dxa"/>
            <w:vMerge/>
          </w:tcPr>
          <w:p w:rsidR="009C76E1" w:rsidRPr="00270105" w:rsidRDefault="009C76E1" w:rsidP="008F00CE">
            <w:pPr>
              <w:jc w:val="center"/>
              <w:rPr>
                <w:sz w:val="24"/>
                <w:szCs w:val="24"/>
              </w:rPr>
            </w:pPr>
          </w:p>
        </w:tc>
        <w:tc>
          <w:tcPr>
            <w:tcW w:w="5370" w:type="dxa"/>
            <w:vMerge/>
          </w:tcPr>
          <w:p w:rsidR="009C76E1" w:rsidRPr="00270105" w:rsidRDefault="009C76E1" w:rsidP="008F00CE">
            <w:pPr>
              <w:jc w:val="center"/>
              <w:rPr>
                <w:sz w:val="24"/>
                <w:szCs w:val="24"/>
              </w:rPr>
            </w:pPr>
          </w:p>
        </w:tc>
        <w:tc>
          <w:tcPr>
            <w:tcW w:w="720" w:type="dxa"/>
            <w:vMerge/>
          </w:tcPr>
          <w:p w:rsidR="009C76E1" w:rsidRPr="00270105" w:rsidRDefault="009C76E1" w:rsidP="008F00CE">
            <w:pPr>
              <w:jc w:val="center"/>
              <w:rPr>
                <w:sz w:val="24"/>
                <w:szCs w:val="24"/>
              </w:rPr>
            </w:pPr>
          </w:p>
        </w:tc>
        <w:tc>
          <w:tcPr>
            <w:tcW w:w="608" w:type="dxa"/>
            <w:textDirection w:val="btLr"/>
          </w:tcPr>
          <w:p w:rsidR="009C76E1" w:rsidRPr="00270105" w:rsidRDefault="009C76E1" w:rsidP="008F00CE">
            <w:pPr>
              <w:ind w:left="113" w:right="113"/>
              <w:jc w:val="center"/>
              <w:rPr>
                <w:sz w:val="24"/>
                <w:szCs w:val="24"/>
              </w:rPr>
            </w:pPr>
            <w:r w:rsidRPr="00270105">
              <w:rPr>
                <w:sz w:val="24"/>
                <w:szCs w:val="24"/>
              </w:rPr>
              <w:t>Лекций</w:t>
            </w:r>
          </w:p>
        </w:tc>
        <w:tc>
          <w:tcPr>
            <w:tcW w:w="640" w:type="dxa"/>
            <w:textDirection w:val="btLr"/>
          </w:tcPr>
          <w:p w:rsidR="009C76E1" w:rsidRPr="00270105" w:rsidRDefault="009C76E1" w:rsidP="008F00CE">
            <w:pPr>
              <w:ind w:left="113" w:right="113"/>
              <w:rPr>
                <w:sz w:val="24"/>
                <w:szCs w:val="24"/>
              </w:rPr>
            </w:pPr>
            <w:r w:rsidRPr="00270105">
              <w:rPr>
                <w:sz w:val="24"/>
                <w:szCs w:val="24"/>
              </w:rPr>
              <w:t>Семинары,</w:t>
            </w:r>
            <w:r w:rsidR="008F00CE" w:rsidRPr="00270105">
              <w:rPr>
                <w:sz w:val="24"/>
                <w:szCs w:val="24"/>
              </w:rPr>
              <w:t xml:space="preserve"> </w:t>
            </w:r>
            <w:r w:rsidRPr="00270105">
              <w:rPr>
                <w:sz w:val="24"/>
                <w:szCs w:val="24"/>
              </w:rPr>
              <w:t>«круглые столы»</w:t>
            </w:r>
          </w:p>
        </w:tc>
        <w:tc>
          <w:tcPr>
            <w:tcW w:w="732" w:type="dxa"/>
            <w:tcBorders>
              <w:top w:val="single" w:sz="4" w:space="0" w:color="auto"/>
              <w:right w:val="single" w:sz="4" w:space="0" w:color="auto"/>
            </w:tcBorders>
            <w:textDirection w:val="btLr"/>
          </w:tcPr>
          <w:p w:rsidR="009C76E1" w:rsidRPr="00270105" w:rsidRDefault="009C76E1" w:rsidP="008F00CE">
            <w:pPr>
              <w:ind w:left="113" w:right="113"/>
              <w:rPr>
                <w:sz w:val="24"/>
                <w:szCs w:val="24"/>
              </w:rPr>
            </w:pPr>
            <w:r w:rsidRPr="00270105">
              <w:rPr>
                <w:sz w:val="24"/>
                <w:szCs w:val="24"/>
              </w:rPr>
              <w:t>Практические занятия, деловые игр</w:t>
            </w:r>
            <w:r w:rsidR="001B3C44" w:rsidRPr="00270105">
              <w:rPr>
                <w:sz w:val="24"/>
                <w:szCs w:val="24"/>
              </w:rPr>
              <w:t>ы</w:t>
            </w:r>
            <w:r w:rsidRPr="00270105">
              <w:rPr>
                <w:sz w:val="24"/>
                <w:szCs w:val="24"/>
              </w:rPr>
              <w:t>, трененги</w:t>
            </w:r>
          </w:p>
        </w:tc>
        <w:tc>
          <w:tcPr>
            <w:tcW w:w="754" w:type="dxa"/>
            <w:tcBorders>
              <w:top w:val="single" w:sz="4" w:space="0" w:color="auto"/>
              <w:left w:val="single" w:sz="4" w:space="0" w:color="auto"/>
              <w:right w:val="single" w:sz="4" w:space="0" w:color="auto"/>
            </w:tcBorders>
            <w:textDirection w:val="btLr"/>
          </w:tcPr>
          <w:p w:rsidR="009C76E1" w:rsidRPr="00270105" w:rsidRDefault="009C76E1" w:rsidP="008F00CE">
            <w:pPr>
              <w:ind w:left="113" w:right="113"/>
              <w:rPr>
                <w:sz w:val="24"/>
                <w:szCs w:val="24"/>
              </w:rPr>
            </w:pPr>
            <w:r w:rsidRPr="00270105">
              <w:rPr>
                <w:sz w:val="24"/>
                <w:szCs w:val="24"/>
              </w:rPr>
              <w:t>Практические занятия на объекте, учения</w:t>
            </w:r>
          </w:p>
        </w:tc>
        <w:tc>
          <w:tcPr>
            <w:tcW w:w="648" w:type="dxa"/>
            <w:vMerge/>
            <w:tcBorders>
              <w:left w:val="single" w:sz="4" w:space="0" w:color="auto"/>
            </w:tcBorders>
            <w:textDirection w:val="btLr"/>
          </w:tcPr>
          <w:p w:rsidR="009C76E1" w:rsidRPr="00270105" w:rsidRDefault="009C76E1" w:rsidP="008F00CE">
            <w:pPr>
              <w:ind w:left="113" w:right="113"/>
              <w:jc w:val="center"/>
              <w:rPr>
                <w:sz w:val="24"/>
                <w:szCs w:val="24"/>
              </w:rPr>
            </w:pPr>
          </w:p>
        </w:tc>
      </w:tr>
      <w:tr w:rsidR="009C76E1" w:rsidRPr="00270105">
        <w:tblPrEx>
          <w:tblCellMar>
            <w:top w:w="0" w:type="dxa"/>
            <w:bottom w:w="0" w:type="dxa"/>
          </w:tblCellMar>
        </w:tblPrEx>
        <w:tc>
          <w:tcPr>
            <w:tcW w:w="674" w:type="dxa"/>
          </w:tcPr>
          <w:p w:rsidR="009C76E1" w:rsidRPr="00270105" w:rsidRDefault="009C76E1" w:rsidP="008F00CE">
            <w:pPr>
              <w:jc w:val="center"/>
              <w:rPr>
                <w:b/>
                <w:sz w:val="24"/>
                <w:szCs w:val="24"/>
              </w:rPr>
            </w:pPr>
            <w:r w:rsidRPr="00270105">
              <w:rPr>
                <w:b/>
                <w:sz w:val="24"/>
                <w:szCs w:val="24"/>
              </w:rPr>
              <w:t>1</w:t>
            </w:r>
          </w:p>
        </w:tc>
        <w:tc>
          <w:tcPr>
            <w:tcW w:w="5370" w:type="dxa"/>
          </w:tcPr>
          <w:p w:rsidR="009C76E1" w:rsidRPr="00270105" w:rsidRDefault="009C76E1" w:rsidP="008F00CE">
            <w:pPr>
              <w:jc w:val="center"/>
              <w:rPr>
                <w:b/>
                <w:sz w:val="24"/>
                <w:szCs w:val="24"/>
              </w:rPr>
            </w:pPr>
            <w:r w:rsidRPr="00270105">
              <w:rPr>
                <w:b/>
                <w:sz w:val="24"/>
                <w:szCs w:val="24"/>
              </w:rPr>
              <w:t>2</w:t>
            </w:r>
          </w:p>
        </w:tc>
        <w:tc>
          <w:tcPr>
            <w:tcW w:w="720" w:type="dxa"/>
          </w:tcPr>
          <w:p w:rsidR="009C76E1" w:rsidRPr="00270105" w:rsidRDefault="009C76E1" w:rsidP="008F00CE">
            <w:pPr>
              <w:jc w:val="center"/>
              <w:rPr>
                <w:b/>
                <w:sz w:val="24"/>
                <w:szCs w:val="24"/>
              </w:rPr>
            </w:pPr>
            <w:r w:rsidRPr="00270105">
              <w:rPr>
                <w:b/>
                <w:sz w:val="24"/>
                <w:szCs w:val="24"/>
              </w:rPr>
              <w:t>3</w:t>
            </w:r>
          </w:p>
        </w:tc>
        <w:tc>
          <w:tcPr>
            <w:tcW w:w="608" w:type="dxa"/>
          </w:tcPr>
          <w:p w:rsidR="009C76E1" w:rsidRPr="00270105" w:rsidRDefault="009C76E1" w:rsidP="008F00CE">
            <w:pPr>
              <w:jc w:val="center"/>
              <w:rPr>
                <w:b/>
                <w:sz w:val="24"/>
                <w:szCs w:val="24"/>
              </w:rPr>
            </w:pPr>
            <w:r w:rsidRPr="00270105">
              <w:rPr>
                <w:b/>
                <w:sz w:val="24"/>
                <w:szCs w:val="24"/>
              </w:rPr>
              <w:t>4</w:t>
            </w:r>
          </w:p>
        </w:tc>
        <w:tc>
          <w:tcPr>
            <w:tcW w:w="640" w:type="dxa"/>
          </w:tcPr>
          <w:p w:rsidR="009C76E1" w:rsidRPr="00270105" w:rsidRDefault="009C76E1" w:rsidP="008F00CE">
            <w:pPr>
              <w:jc w:val="center"/>
              <w:rPr>
                <w:b/>
                <w:sz w:val="24"/>
                <w:szCs w:val="24"/>
              </w:rPr>
            </w:pPr>
            <w:r w:rsidRPr="00270105">
              <w:rPr>
                <w:b/>
                <w:sz w:val="24"/>
                <w:szCs w:val="24"/>
              </w:rPr>
              <w:t>5</w:t>
            </w:r>
          </w:p>
        </w:tc>
        <w:tc>
          <w:tcPr>
            <w:tcW w:w="732" w:type="dxa"/>
            <w:tcBorders>
              <w:right w:val="single" w:sz="4" w:space="0" w:color="auto"/>
            </w:tcBorders>
          </w:tcPr>
          <w:p w:rsidR="009C76E1" w:rsidRPr="00270105" w:rsidRDefault="009C76E1" w:rsidP="008F00CE">
            <w:pPr>
              <w:jc w:val="center"/>
              <w:rPr>
                <w:b/>
                <w:sz w:val="24"/>
                <w:szCs w:val="24"/>
              </w:rPr>
            </w:pPr>
            <w:r w:rsidRPr="00270105">
              <w:rPr>
                <w:b/>
                <w:sz w:val="24"/>
                <w:szCs w:val="24"/>
              </w:rPr>
              <w:t>6</w:t>
            </w:r>
          </w:p>
        </w:tc>
        <w:tc>
          <w:tcPr>
            <w:tcW w:w="754" w:type="dxa"/>
            <w:tcBorders>
              <w:left w:val="single" w:sz="4" w:space="0" w:color="auto"/>
              <w:right w:val="single" w:sz="4" w:space="0" w:color="auto"/>
            </w:tcBorders>
          </w:tcPr>
          <w:p w:rsidR="009C76E1" w:rsidRPr="00270105" w:rsidRDefault="009C76E1" w:rsidP="008F00CE">
            <w:pPr>
              <w:jc w:val="center"/>
              <w:rPr>
                <w:b/>
                <w:sz w:val="24"/>
                <w:szCs w:val="24"/>
              </w:rPr>
            </w:pPr>
            <w:r w:rsidRPr="00270105">
              <w:rPr>
                <w:b/>
                <w:sz w:val="24"/>
                <w:szCs w:val="24"/>
              </w:rPr>
              <w:t>7</w:t>
            </w:r>
          </w:p>
        </w:tc>
        <w:tc>
          <w:tcPr>
            <w:tcW w:w="648" w:type="dxa"/>
            <w:tcBorders>
              <w:left w:val="single" w:sz="4" w:space="0" w:color="auto"/>
            </w:tcBorders>
          </w:tcPr>
          <w:p w:rsidR="009C76E1" w:rsidRPr="00270105" w:rsidRDefault="009C76E1" w:rsidP="008F00CE">
            <w:pPr>
              <w:jc w:val="center"/>
              <w:rPr>
                <w:b/>
                <w:sz w:val="24"/>
                <w:szCs w:val="24"/>
              </w:rPr>
            </w:pPr>
            <w:r w:rsidRPr="00270105">
              <w:rPr>
                <w:b/>
                <w:sz w:val="24"/>
                <w:szCs w:val="24"/>
              </w:rPr>
              <w:t>8</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1</w:t>
            </w:r>
          </w:p>
        </w:tc>
        <w:tc>
          <w:tcPr>
            <w:tcW w:w="5370" w:type="dxa"/>
          </w:tcPr>
          <w:p w:rsidR="009C76E1" w:rsidRPr="00270105" w:rsidRDefault="009C76E1" w:rsidP="008F00CE">
            <w:pPr>
              <w:jc w:val="both"/>
              <w:rPr>
                <w:sz w:val="24"/>
                <w:szCs w:val="24"/>
              </w:rPr>
            </w:pPr>
            <w:r w:rsidRPr="00270105">
              <w:rPr>
                <w:sz w:val="24"/>
                <w:szCs w:val="24"/>
              </w:rPr>
              <w:t>Основы гуманитарных и соц</w:t>
            </w:r>
            <w:r w:rsidRPr="00270105">
              <w:rPr>
                <w:sz w:val="24"/>
                <w:szCs w:val="24"/>
              </w:rPr>
              <w:t>и</w:t>
            </w:r>
            <w:r w:rsidRPr="00270105">
              <w:rPr>
                <w:sz w:val="24"/>
                <w:szCs w:val="24"/>
              </w:rPr>
              <w:t>ально-экономических дисциплин.</w:t>
            </w:r>
          </w:p>
        </w:tc>
        <w:tc>
          <w:tcPr>
            <w:tcW w:w="720" w:type="dxa"/>
          </w:tcPr>
          <w:p w:rsidR="009C76E1" w:rsidRPr="00270105" w:rsidRDefault="009C76E1" w:rsidP="008F00CE">
            <w:pPr>
              <w:jc w:val="center"/>
              <w:rPr>
                <w:sz w:val="24"/>
                <w:szCs w:val="24"/>
                <w:lang w:val="en-US"/>
              </w:rPr>
            </w:pPr>
            <w:r w:rsidRPr="00270105">
              <w:rPr>
                <w:sz w:val="24"/>
                <w:szCs w:val="24"/>
                <w:lang w:val="en-US"/>
              </w:rPr>
              <w:t>14</w:t>
            </w:r>
          </w:p>
        </w:tc>
        <w:tc>
          <w:tcPr>
            <w:tcW w:w="608" w:type="dxa"/>
          </w:tcPr>
          <w:p w:rsidR="009C76E1" w:rsidRPr="00270105" w:rsidRDefault="009C76E1" w:rsidP="008F00CE">
            <w:pPr>
              <w:jc w:val="center"/>
              <w:rPr>
                <w:sz w:val="24"/>
                <w:szCs w:val="24"/>
                <w:lang w:val="en-US"/>
              </w:rPr>
            </w:pPr>
            <w:r w:rsidRPr="00270105">
              <w:rPr>
                <w:sz w:val="24"/>
                <w:szCs w:val="24"/>
                <w:lang w:val="en-US"/>
              </w:rPr>
              <w:t>14</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2</w:t>
            </w:r>
          </w:p>
        </w:tc>
        <w:tc>
          <w:tcPr>
            <w:tcW w:w="5370" w:type="dxa"/>
          </w:tcPr>
          <w:p w:rsidR="009C76E1" w:rsidRPr="00270105" w:rsidRDefault="009C76E1" w:rsidP="008F00CE">
            <w:pPr>
              <w:jc w:val="both"/>
              <w:rPr>
                <w:sz w:val="24"/>
                <w:szCs w:val="24"/>
              </w:rPr>
            </w:pPr>
            <w:r w:rsidRPr="00270105">
              <w:rPr>
                <w:snapToGrid w:val="0"/>
                <w:sz w:val="24"/>
                <w:szCs w:val="24"/>
              </w:rPr>
              <w:t>Основы электротехники, пожа</w:t>
            </w:r>
            <w:r w:rsidRPr="00270105">
              <w:rPr>
                <w:snapToGrid w:val="0"/>
                <w:sz w:val="24"/>
                <w:szCs w:val="24"/>
              </w:rPr>
              <w:t>р</w:t>
            </w:r>
            <w:r w:rsidRPr="00270105">
              <w:rPr>
                <w:snapToGrid w:val="0"/>
                <w:sz w:val="24"/>
                <w:szCs w:val="24"/>
              </w:rPr>
              <w:t>ная безопасность и электробез</w:t>
            </w:r>
            <w:r w:rsidRPr="00270105">
              <w:rPr>
                <w:snapToGrid w:val="0"/>
                <w:sz w:val="24"/>
                <w:szCs w:val="24"/>
              </w:rPr>
              <w:t>о</w:t>
            </w:r>
            <w:r w:rsidRPr="00270105">
              <w:rPr>
                <w:snapToGrid w:val="0"/>
                <w:sz w:val="24"/>
                <w:szCs w:val="24"/>
              </w:rPr>
              <w:t>пасность электроустановок.</w:t>
            </w:r>
          </w:p>
        </w:tc>
        <w:tc>
          <w:tcPr>
            <w:tcW w:w="720" w:type="dxa"/>
          </w:tcPr>
          <w:p w:rsidR="009C76E1" w:rsidRPr="00270105" w:rsidRDefault="009C76E1" w:rsidP="008F00CE">
            <w:pPr>
              <w:jc w:val="center"/>
              <w:rPr>
                <w:sz w:val="24"/>
                <w:szCs w:val="24"/>
                <w:lang w:val="en-US"/>
              </w:rPr>
            </w:pPr>
            <w:r w:rsidRPr="00270105">
              <w:rPr>
                <w:sz w:val="24"/>
                <w:szCs w:val="24"/>
                <w:lang w:val="en-US"/>
              </w:rPr>
              <w:t>18</w:t>
            </w:r>
          </w:p>
        </w:tc>
        <w:tc>
          <w:tcPr>
            <w:tcW w:w="608" w:type="dxa"/>
          </w:tcPr>
          <w:p w:rsidR="009C76E1" w:rsidRPr="00270105" w:rsidRDefault="009C76E1" w:rsidP="008F00CE">
            <w:pPr>
              <w:jc w:val="center"/>
              <w:rPr>
                <w:sz w:val="24"/>
                <w:szCs w:val="24"/>
                <w:lang w:val="en-US"/>
              </w:rPr>
            </w:pPr>
            <w:r w:rsidRPr="00270105">
              <w:rPr>
                <w:sz w:val="24"/>
                <w:szCs w:val="24"/>
                <w:lang w:val="en-US"/>
              </w:rPr>
              <w:t>6</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12</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3</w:t>
            </w:r>
          </w:p>
        </w:tc>
        <w:tc>
          <w:tcPr>
            <w:tcW w:w="5370" w:type="dxa"/>
            <w:vAlign w:val="center"/>
          </w:tcPr>
          <w:p w:rsidR="009C76E1" w:rsidRPr="00270105" w:rsidRDefault="009C76E1" w:rsidP="008F00CE">
            <w:pPr>
              <w:rPr>
                <w:sz w:val="24"/>
                <w:szCs w:val="24"/>
              </w:rPr>
            </w:pPr>
            <w:r w:rsidRPr="00270105">
              <w:rPr>
                <w:sz w:val="24"/>
                <w:szCs w:val="24"/>
              </w:rPr>
              <w:t>Охрана труда.</w:t>
            </w:r>
          </w:p>
        </w:tc>
        <w:tc>
          <w:tcPr>
            <w:tcW w:w="720" w:type="dxa"/>
          </w:tcPr>
          <w:p w:rsidR="009C76E1" w:rsidRPr="00270105" w:rsidRDefault="009C76E1" w:rsidP="008F00CE">
            <w:pPr>
              <w:jc w:val="center"/>
              <w:rPr>
                <w:sz w:val="24"/>
                <w:szCs w:val="24"/>
                <w:lang w:val="en-US"/>
              </w:rPr>
            </w:pPr>
            <w:r w:rsidRPr="00270105">
              <w:rPr>
                <w:sz w:val="24"/>
                <w:szCs w:val="24"/>
                <w:lang w:val="en-US"/>
              </w:rPr>
              <w:t>18</w:t>
            </w:r>
          </w:p>
        </w:tc>
        <w:tc>
          <w:tcPr>
            <w:tcW w:w="608" w:type="dxa"/>
          </w:tcPr>
          <w:p w:rsidR="009C76E1" w:rsidRPr="00270105" w:rsidRDefault="009C76E1" w:rsidP="008F00CE">
            <w:pPr>
              <w:jc w:val="center"/>
              <w:rPr>
                <w:sz w:val="24"/>
                <w:szCs w:val="24"/>
                <w:lang w:val="en-US"/>
              </w:rPr>
            </w:pPr>
            <w:r w:rsidRPr="00270105">
              <w:rPr>
                <w:sz w:val="24"/>
                <w:szCs w:val="24"/>
                <w:lang w:val="en-US"/>
              </w:rPr>
              <w:t>18</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4</w:t>
            </w:r>
          </w:p>
        </w:tc>
        <w:tc>
          <w:tcPr>
            <w:tcW w:w="5370" w:type="dxa"/>
            <w:vAlign w:val="center"/>
          </w:tcPr>
          <w:p w:rsidR="009C76E1" w:rsidRPr="00270105" w:rsidRDefault="009C76E1" w:rsidP="008F00CE">
            <w:pPr>
              <w:rPr>
                <w:sz w:val="24"/>
                <w:szCs w:val="24"/>
              </w:rPr>
            </w:pPr>
            <w:r w:rsidRPr="00270105">
              <w:rPr>
                <w:sz w:val="24"/>
                <w:szCs w:val="24"/>
              </w:rPr>
              <w:t>Организация деятельности ФПС.</w:t>
            </w:r>
          </w:p>
        </w:tc>
        <w:tc>
          <w:tcPr>
            <w:tcW w:w="720" w:type="dxa"/>
            <w:vAlign w:val="center"/>
          </w:tcPr>
          <w:p w:rsidR="009C76E1" w:rsidRPr="00270105" w:rsidRDefault="009C76E1" w:rsidP="008F00CE">
            <w:pPr>
              <w:jc w:val="center"/>
              <w:rPr>
                <w:sz w:val="24"/>
                <w:szCs w:val="24"/>
              </w:rPr>
            </w:pPr>
            <w:r w:rsidRPr="00270105">
              <w:rPr>
                <w:bCs/>
                <w:snapToGrid w:val="0"/>
                <w:sz w:val="24"/>
                <w:szCs w:val="24"/>
              </w:rPr>
              <w:fldChar w:fldCharType="begin"/>
            </w:r>
            <w:r w:rsidRPr="00270105">
              <w:rPr>
                <w:bCs/>
                <w:snapToGrid w:val="0"/>
                <w:sz w:val="24"/>
                <w:szCs w:val="24"/>
              </w:rPr>
              <w:instrText xml:space="preserve"> =SUM(</w:instrText>
            </w:r>
            <w:r w:rsidRPr="00270105">
              <w:rPr>
                <w:sz w:val="24"/>
                <w:szCs w:val="24"/>
                <w:lang w:val="en-US"/>
              </w:rPr>
              <w:instrText>right</w:instrText>
            </w:r>
            <w:r w:rsidRPr="00270105">
              <w:rPr>
                <w:bCs/>
                <w:snapToGrid w:val="0"/>
                <w:sz w:val="24"/>
                <w:szCs w:val="24"/>
              </w:rPr>
              <w:instrText xml:space="preserve">) </w:instrText>
            </w:r>
            <w:r w:rsidRPr="00270105">
              <w:rPr>
                <w:bCs/>
                <w:snapToGrid w:val="0"/>
                <w:sz w:val="24"/>
                <w:szCs w:val="24"/>
              </w:rPr>
              <w:fldChar w:fldCharType="separate"/>
            </w:r>
            <w:r w:rsidRPr="00270105">
              <w:rPr>
                <w:bCs/>
                <w:noProof/>
                <w:snapToGrid w:val="0"/>
                <w:sz w:val="24"/>
                <w:szCs w:val="24"/>
              </w:rPr>
              <w:t>24</w:t>
            </w:r>
            <w:r w:rsidRPr="00270105">
              <w:rPr>
                <w:bCs/>
                <w:snapToGrid w:val="0"/>
                <w:sz w:val="24"/>
                <w:szCs w:val="24"/>
              </w:rPr>
              <w:fldChar w:fldCharType="end"/>
            </w:r>
          </w:p>
        </w:tc>
        <w:tc>
          <w:tcPr>
            <w:tcW w:w="608" w:type="dxa"/>
            <w:vAlign w:val="center"/>
          </w:tcPr>
          <w:p w:rsidR="009C76E1" w:rsidRPr="00270105" w:rsidRDefault="009C76E1" w:rsidP="008F00CE">
            <w:pPr>
              <w:jc w:val="center"/>
              <w:rPr>
                <w:sz w:val="24"/>
                <w:szCs w:val="24"/>
              </w:rPr>
            </w:pPr>
            <w:r w:rsidRPr="00270105">
              <w:rPr>
                <w:sz w:val="24"/>
                <w:szCs w:val="24"/>
              </w:rPr>
              <w:t>16</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8</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r>
      <w:tr w:rsidR="00665422" w:rsidRPr="00270105">
        <w:tblPrEx>
          <w:tblCellMar>
            <w:top w:w="0" w:type="dxa"/>
            <w:bottom w:w="0" w:type="dxa"/>
          </w:tblCellMar>
        </w:tblPrEx>
        <w:tc>
          <w:tcPr>
            <w:tcW w:w="674" w:type="dxa"/>
          </w:tcPr>
          <w:p w:rsidR="00665422" w:rsidRPr="00270105" w:rsidRDefault="00665422" w:rsidP="008F00CE">
            <w:pPr>
              <w:jc w:val="center"/>
              <w:rPr>
                <w:sz w:val="24"/>
                <w:szCs w:val="24"/>
              </w:rPr>
            </w:pPr>
            <w:r w:rsidRPr="00270105">
              <w:rPr>
                <w:sz w:val="24"/>
                <w:szCs w:val="24"/>
              </w:rPr>
              <w:t>5</w:t>
            </w:r>
          </w:p>
        </w:tc>
        <w:tc>
          <w:tcPr>
            <w:tcW w:w="5370" w:type="dxa"/>
            <w:vAlign w:val="center"/>
          </w:tcPr>
          <w:p w:rsidR="00665422" w:rsidRPr="00270105" w:rsidRDefault="00665422" w:rsidP="008F00CE">
            <w:pPr>
              <w:rPr>
                <w:sz w:val="24"/>
                <w:szCs w:val="24"/>
              </w:rPr>
            </w:pPr>
            <w:r w:rsidRPr="00270105">
              <w:rPr>
                <w:sz w:val="24"/>
                <w:szCs w:val="24"/>
              </w:rPr>
              <w:t>Пожарная профилактика на объектах и в нас</w:t>
            </w:r>
            <w:r w:rsidRPr="00270105">
              <w:rPr>
                <w:sz w:val="24"/>
                <w:szCs w:val="24"/>
              </w:rPr>
              <w:t>е</w:t>
            </w:r>
            <w:r w:rsidRPr="00270105">
              <w:rPr>
                <w:sz w:val="24"/>
                <w:szCs w:val="24"/>
              </w:rPr>
              <w:t>ленных пунктах.</w:t>
            </w:r>
          </w:p>
        </w:tc>
        <w:tc>
          <w:tcPr>
            <w:tcW w:w="720" w:type="dxa"/>
            <w:vAlign w:val="center"/>
          </w:tcPr>
          <w:p w:rsidR="00665422" w:rsidRPr="00270105" w:rsidRDefault="00665422" w:rsidP="008F00CE">
            <w:pPr>
              <w:jc w:val="center"/>
              <w:rPr>
                <w:sz w:val="24"/>
                <w:szCs w:val="24"/>
              </w:rPr>
            </w:pPr>
            <w:r w:rsidRPr="00270105">
              <w:rPr>
                <w:bCs/>
                <w:snapToGrid w:val="0"/>
                <w:sz w:val="24"/>
                <w:szCs w:val="24"/>
              </w:rPr>
              <w:fldChar w:fldCharType="begin"/>
            </w:r>
            <w:r w:rsidRPr="00270105">
              <w:rPr>
                <w:bCs/>
                <w:snapToGrid w:val="0"/>
                <w:sz w:val="24"/>
                <w:szCs w:val="24"/>
              </w:rPr>
              <w:instrText xml:space="preserve"> =SUM(</w:instrText>
            </w:r>
            <w:r w:rsidRPr="00270105">
              <w:rPr>
                <w:sz w:val="24"/>
                <w:szCs w:val="24"/>
                <w:lang w:val="en-US"/>
              </w:rPr>
              <w:instrText>right</w:instrText>
            </w:r>
            <w:r w:rsidRPr="00270105">
              <w:rPr>
                <w:bCs/>
                <w:snapToGrid w:val="0"/>
                <w:sz w:val="24"/>
                <w:szCs w:val="24"/>
              </w:rPr>
              <w:instrText xml:space="preserve">) </w:instrText>
            </w:r>
            <w:r w:rsidRPr="00270105">
              <w:rPr>
                <w:bCs/>
                <w:snapToGrid w:val="0"/>
                <w:sz w:val="24"/>
                <w:szCs w:val="24"/>
              </w:rPr>
              <w:fldChar w:fldCharType="separate"/>
            </w:r>
            <w:r w:rsidRPr="00270105">
              <w:rPr>
                <w:bCs/>
                <w:noProof/>
                <w:snapToGrid w:val="0"/>
                <w:sz w:val="24"/>
                <w:szCs w:val="24"/>
              </w:rPr>
              <w:t>32</w:t>
            </w:r>
            <w:r w:rsidRPr="00270105">
              <w:rPr>
                <w:bCs/>
                <w:snapToGrid w:val="0"/>
                <w:sz w:val="24"/>
                <w:szCs w:val="24"/>
              </w:rPr>
              <w:fldChar w:fldCharType="end"/>
            </w:r>
          </w:p>
        </w:tc>
        <w:tc>
          <w:tcPr>
            <w:tcW w:w="608" w:type="dxa"/>
            <w:vAlign w:val="center"/>
          </w:tcPr>
          <w:p w:rsidR="00665422" w:rsidRPr="00270105" w:rsidRDefault="00665422" w:rsidP="008F00CE">
            <w:pPr>
              <w:jc w:val="center"/>
              <w:rPr>
                <w:sz w:val="24"/>
                <w:szCs w:val="24"/>
              </w:rPr>
            </w:pPr>
            <w:r w:rsidRPr="00270105">
              <w:rPr>
                <w:sz w:val="24"/>
                <w:szCs w:val="24"/>
              </w:rPr>
              <w:t>24</w:t>
            </w:r>
          </w:p>
        </w:tc>
        <w:tc>
          <w:tcPr>
            <w:tcW w:w="640" w:type="dxa"/>
          </w:tcPr>
          <w:p w:rsidR="00665422" w:rsidRPr="00270105" w:rsidRDefault="00665422"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665422" w:rsidRPr="00270105" w:rsidRDefault="00665422" w:rsidP="004D5F4E">
            <w:pPr>
              <w:jc w:val="center"/>
              <w:rPr>
                <w:sz w:val="24"/>
                <w:szCs w:val="24"/>
                <w:lang w:val="en-US"/>
              </w:rPr>
            </w:pPr>
            <w:r w:rsidRPr="00270105">
              <w:rPr>
                <w:sz w:val="24"/>
                <w:szCs w:val="24"/>
                <w:lang w:val="en-US"/>
              </w:rPr>
              <w:t>8</w:t>
            </w:r>
          </w:p>
        </w:tc>
        <w:tc>
          <w:tcPr>
            <w:tcW w:w="754" w:type="dxa"/>
            <w:tcBorders>
              <w:left w:val="single" w:sz="4" w:space="0" w:color="auto"/>
              <w:right w:val="single" w:sz="4" w:space="0" w:color="auto"/>
            </w:tcBorders>
          </w:tcPr>
          <w:p w:rsidR="00665422" w:rsidRPr="00270105" w:rsidRDefault="00665422"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665422" w:rsidRPr="00270105" w:rsidRDefault="00665422" w:rsidP="008F00CE">
            <w:pPr>
              <w:jc w:val="center"/>
              <w:rPr>
                <w:sz w:val="24"/>
                <w:szCs w:val="24"/>
                <w:lang w:val="en-US"/>
              </w:rPr>
            </w:pPr>
            <w:r w:rsidRPr="00270105">
              <w:rPr>
                <w:sz w:val="24"/>
                <w:szCs w:val="24"/>
                <w:lang w:val="en-US"/>
              </w:rPr>
              <w:t>-</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6</w:t>
            </w:r>
          </w:p>
        </w:tc>
        <w:tc>
          <w:tcPr>
            <w:tcW w:w="5370" w:type="dxa"/>
            <w:vAlign w:val="center"/>
          </w:tcPr>
          <w:p w:rsidR="009C76E1" w:rsidRPr="00270105" w:rsidRDefault="009C76E1" w:rsidP="008F00CE">
            <w:pPr>
              <w:rPr>
                <w:sz w:val="24"/>
                <w:szCs w:val="24"/>
              </w:rPr>
            </w:pPr>
            <w:r w:rsidRPr="00270105">
              <w:rPr>
                <w:sz w:val="24"/>
                <w:szCs w:val="24"/>
              </w:rPr>
              <w:t>Пожарная техника и аварийно-спасательное об</w:t>
            </w:r>
            <w:r w:rsidRPr="00270105">
              <w:rPr>
                <w:sz w:val="24"/>
                <w:szCs w:val="24"/>
              </w:rPr>
              <w:t>о</w:t>
            </w:r>
            <w:r w:rsidRPr="00270105">
              <w:rPr>
                <w:sz w:val="24"/>
                <w:szCs w:val="24"/>
              </w:rPr>
              <w:t>рудование, связь, а</w:t>
            </w:r>
            <w:r w:rsidRPr="00270105">
              <w:rPr>
                <w:sz w:val="24"/>
                <w:szCs w:val="24"/>
              </w:rPr>
              <w:t>в</w:t>
            </w:r>
            <w:r w:rsidRPr="00270105">
              <w:rPr>
                <w:sz w:val="24"/>
                <w:szCs w:val="24"/>
              </w:rPr>
              <w:t>томатика, противопожарное водосна</w:t>
            </w:r>
            <w:r w:rsidRPr="00270105">
              <w:rPr>
                <w:sz w:val="24"/>
                <w:szCs w:val="24"/>
              </w:rPr>
              <w:t>б</w:t>
            </w:r>
            <w:r w:rsidRPr="00270105">
              <w:rPr>
                <w:sz w:val="24"/>
                <w:szCs w:val="24"/>
              </w:rPr>
              <w:t>жение.</w:t>
            </w:r>
          </w:p>
        </w:tc>
        <w:tc>
          <w:tcPr>
            <w:tcW w:w="720" w:type="dxa"/>
            <w:vAlign w:val="center"/>
          </w:tcPr>
          <w:p w:rsidR="009C76E1" w:rsidRPr="00270105" w:rsidRDefault="009C76E1" w:rsidP="008F00CE">
            <w:pPr>
              <w:jc w:val="center"/>
              <w:rPr>
                <w:sz w:val="24"/>
                <w:szCs w:val="24"/>
              </w:rPr>
            </w:pPr>
            <w:r w:rsidRPr="00270105">
              <w:rPr>
                <w:bCs/>
                <w:snapToGrid w:val="0"/>
                <w:sz w:val="24"/>
                <w:szCs w:val="24"/>
              </w:rPr>
              <w:fldChar w:fldCharType="begin"/>
            </w:r>
            <w:r w:rsidRPr="00270105">
              <w:rPr>
                <w:bCs/>
                <w:snapToGrid w:val="0"/>
                <w:sz w:val="24"/>
                <w:szCs w:val="24"/>
              </w:rPr>
              <w:instrText xml:space="preserve"> =SUM(</w:instrText>
            </w:r>
            <w:r w:rsidRPr="00270105">
              <w:rPr>
                <w:sz w:val="24"/>
                <w:szCs w:val="24"/>
                <w:lang w:val="en-US"/>
              </w:rPr>
              <w:instrText>right</w:instrText>
            </w:r>
            <w:r w:rsidRPr="00270105">
              <w:rPr>
                <w:bCs/>
                <w:snapToGrid w:val="0"/>
                <w:sz w:val="24"/>
                <w:szCs w:val="24"/>
              </w:rPr>
              <w:instrText xml:space="preserve">) </w:instrText>
            </w:r>
            <w:r w:rsidRPr="00270105">
              <w:rPr>
                <w:bCs/>
                <w:snapToGrid w:val="0"/>
                <w:sz w:val="24"/>
                <w:szCs w:val="24"/>
              </w:rPr>
              <w:fldChar w:fldCharType="separate"/>
            </w:r>
            <w:r w:rsidRPr="00270105">
              <w:rPr>
                <w:bCs/>
                <w:noProof/>
                <w:snapToGrid w:val="0"/>
                <w:sz w:val="24"/>
                <w:szCs w:val="24"/>
              </w:rPr>
              <w:t>82</w:t>
            </w:r>
            <w:r w:rsidRPr="00270105">
              <w:rPr>
                <w:bCs/>
                <w:snapToGrid w:val="0"/>
                <w:sz w:val="24"/>
                <w:szCs w:val="24"/>
              </w:rPr>
              <w:fldChar w:fldCharType="end"/>
            </w:r>
          </w:p>
        </w:tc>
        <w:tc>
          <w:tcPr>
            <w:tcW w:w="608" w:type="dxa"/>
            <w:vAlign w:val="center"/>
          </w:tcPr>
          <w:p w:rsidR="009C76E1" w:rsidRPr="00270105" w:rsidRDefault="009C76E1" w:rsidP="008F00CE">
            <w:pPr>
              <w:jc w:val="center"/>
              <w:rPr>
                <w:sz w:val="24"/>
                <w:szCs w:val="24"/>
              </w:rPr>
            </w:pPr>
            <w:r w:rsidRPr="00270105">
              <w:rPr>
                <w:sz w:val="24"/>
                <w:szCs w:val="24"/>
              </w:rPr>
              <w:t>46</w:t>
            </w:r>
          </w:p>
        </w:tc>
        <w:tc>
          <w:tcPr>
            <w:tcW w:w="640" w:type="dxa"/>
          </w:tcPr>
          <w:p w:rsidR="009C76E1" w:rsidRPr="00270105" w:rsidRDefault="009C76E1" w:rsidP="008F00CE">
            <w:pPr>
              <w:jc w:val="center"/>
              <w:rPr>
                <w:sz w:val="24"/>
                <w:szCs w:val="24"/>
                <w:lang w:val="en-US"/>
              </w:rPr>
            </w:pPr>
          </w:p>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p>
          <w:p w:rsidR="009C76E1" w:rsidRPr="00270105" w:rsidRDefault="009C76E1" w:rsidP="008F00CE">
            <w:pPr>
              <w:jc w:val="center"/>
              <w:rPr>
                <w:sz w:val="24"/>
                <w:szCs w:val="24"/>
                <w:lang w:val="en-US"/>
              </w:rPr>
            </w:pPr>
            <w:r w:rsidRPr="00270105">
              <w:rPr>
                <w:sz w:val="24"/>
                <w:szCs w:val="24"/>
                <w:lang w:val="en-US"/>
              </w:rPr>
              <w:t>32</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p>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p>
          <w:p w:rsidR="009C76E1" w:rsidRPr="00270105" w:rsidRDefault="009C76E1" w:rsidP="008F00CE">
            <w:pPr>
              <w:jc w:val="center"/>
              <w:rPr>
                <w:sz w:val="24"/>
                <w:szCs w:val="24"/>
                <w:lang w:val="en-US"/>
              </w:rPr>
            </w:pPr>
            <w:r w:rsidRPr="00270105">
              <w:rPr>
                <w:sz w:val="24"/>
                <w:szCs w:val="24"/>
                <w:lang w:val="en-US"/>
              </w:rPr>
              <w:t>4</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7</w:t>
            </w:r>
          </w:p>
        </w:tc>
        <w:tc>
          <w:tcPr>
            <w:tcW w:w="5370" w:type="dxa"/>
            <w:vAlign w:val="center"/>
          </w:tcPr>
          <w:p w:rsidR="009C76E1" w:rsidRPr="00270105" w:rsidRDefault="009C76E1" w:rsidP="008F00CE">
            <w:pPr>
              <w:rPr>
                <w:sz w:val="24"/>
                <w:szCs w:val="24"/>
              </w:rPr>
            </w:pPr>
            <w:r w:rsidRPr="00270105">
              <w:rPr>
                <w:sz w:val="24"/>
                <w:szCs w:val="24"/>
              </w:rPr>
              <w:t>Физико-химические основы ра</w:t>
            </w:r>
            <w:r w:rsidRPr="00270105">
              <w:rPr>
                <w:sz w:val="24"/>
                <w:szCs w:val="24"/>
              </w:rPr>
              <w:t>з</w:t>
            </w:r>
            <w:r w:rsidRPr="00270105">
              <w:rPr>
                <w:sz w:val="24"/>
                <w:szCs w:val="24"/>
              </w:rPr>
              <w:t>вития пожаров.</w:t>
            </w:r>
          </w:p>
        </w:tc>
        <w:tc>
          <w:tcPr>
            <w:tcW w:w="720" w:type="dxa"/>
            <w:vAlign w:val="center"/>
          </w:tcPr>
          <w:p w:rsidR="009C76E1" w:rsidRPr="00270105" w:rsidRDefault="009C76E1" w:rsidP="008F00CE">
            <w:pPr>
              <w:jc w:val="center"/>
              <w:rPr>
                <w:sz w:val="24"/>
                <w:szCs w:val="24"/>
              </w:rPr>
            </w:pPr>
            <w:r w:rsidRPr="00270105">
              <w:rPr>
                <w:bCs/>
                <w:snapToGrid w:val="0"/>
                <w:sz w:val="24"/>
                <w:szCs w:val="24"/>
              </w:rPr>
              <w:fldChar w:fldCharType="begin"/>
            </w:r>
            <w:r w:rsidRPr="00270105">
              <w:rPr>
                <w:bCs/>
                <w:snapToGrid w:val="0"/>
                <w:sz w:val="24"/>
                <w:szCs w:val="24"/>
              </w:rPr>
              <w:instrText xml:space="preserve"> =SUM(</w:instrText>
            </w:r>
            <w:r w:rsidRPr="00270105">
              <w:rPr>
                <w:sz w:val="24"/>
                <w:szCs w:val="24"/>
                <w:lang w:val="en-US"/>
              </w:rPr>
              <w:instrText>right</w:instrText>
            </w:r>
            <w:r w:rsidRPr="00270105">
              <w:rPr>
                <w:bCs/>
                <w:snapToGrid w:val="0"/>
                <w:sz w:val="24"/>
                <w:szCs w:val="24"/>
              </w:rPr>
              <w:instrText xml:space="preserve">) </w:instrText>
            </w:r>
            <w:r w:rsidRPr="00270105">
              <w:rPr>
                <w:bCs/>
                <w:snapToGrid w:val="0"/>
                <w:sz w:val="24"/>
                <w:szCs w:val="24"/>
              </w:rPr>
              <w:fldChar w:fldCharType="separate"/>
            </w:r>
            <w:r w:rsidRPr="00270105">
              <w:rPr>
                <w:bCs/>
                <w:noProof/>
                <w:snapToGrid w:val="0"/>
                <w:sz w:val="24"/>
                <w:szCs w:val="24"/>
              </w:rPr>
              <w:t>37</w:t>
            </w:r>
            <w:r w:rsidRPr="00270105">
              <w:rPr>
                <w:bCs/>
                <w:snapToGrid w:val="0"/>
                <w:sz w:val="24"/>
                <w:szCs w:val="24"/>
              </w:rPr>
              <w:fldChar w:fldCharType="end"/>
            </w:r>
          </w:p>
        </w:tc>
        <w:tc>
          <w:tcPr>
            <w:tcW w:w="608" w:type="dxa"/>
            <w:vAlign w:val="center"/>
          </w:tcPr>
          <w:p w:rsidR="009C76E1" w:rsidRPr="00270105" w:rsidRDefault="009C76E1" w:rsidP="008F00CE">
            <w:pPr>
              <w:jc w:val="center"/>
              <w:rPr>
                <w:sz w:val="24"/>
                <w:szCs w:val="24"/>
              </w:rPr>
            </w:pPr>
            <w:r w:rsidRPr="00270105">
              <w:rPr>
                <w:sz w:val="24"/>
                <w:szCs w:val="24"/>
              </w:rPr>
              <w:t>33</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4</w:t>
            </w:r>
          </w:p>
        </w:tc>
        <w:tc>
          <w:tcPr>
            <w:tcW w:w="754" w:type="dxa"/>
            <w:tcBorders>
              <w:left w:val="single" w:sz="4" w:space="0" w:color="auto"/>
              <w:right w:val="single" w:sz="4" w:space="0" w:color="auto"/>
            </w:tcBorders>
          </w:tcPr>
          <w:p w:rsidR="009C76E1" w:rsidRPr="00270105" w:rsidRDefault="009C76E1" w:rsidP="00E73DE4">
            <w:pPr>
              <w:ind w:left="-63"/>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8</w:t>
            </w:r>
          </w:p>
        </w:tc>
        <w:tc>
          <w:tcPr>
            <w:tcW w:w="5370" w:type="dxa"/>
            <w:vAlign w:val="center"/>
          </w:tcPr>
          <w:p w:rsidR="009C76E1" w:rsidRPr="00270105" w:rsidRDefault="009C76E1" w:rsidP="008F00CE">
            <w:pPr>
              <w:rPr>
                <w:sz w:val="24"/>
                <w:szCs w:val="24"/>
              </w:rPr>
            </w:pPr>
            <w:r w:rsidRPr="00270105">
              <w:rPr>
                <w:sz w:val="24"/>
                <w:szCs w:val="24"/>
              </w:rPr>
              <w:t>Пожарная тактика</w:t>
            </w:r>
          </w:p>
        </w:tc>
        <w:tc>
          <w:tcPr>
            <w:tcW w:w="720" w:type="dxa"/>
            <w:vAlign w:val="center"/>
          </w:tcPr>
          <w:p w:rsidR="009C76E1" w:rsidRPr="00270105" w:rsidRDefault="009C76E1" w:rsidP="008F00CE">
            <w:pPr>
              <w:jc w:val="center"/>
              <w:rPr>
                <w:sz w:val="24"/>
                <w:szCs w:val="24"/>
              </w:rPr>
            </w:pPr>
            <w:r w:rsidRPr="00270105">
              <w:rPr>
                <w:bCs/>
                <w:snapToGrid w:val="0"/>
                <w:sz w:val="24"/>
                <w:szCs w:val="24"/>
              </w:rPr>
              <w:fldChar w:fldCharType="begin"/>
            </w:r>
            <w:r w:rsidRPr="00270105">
              <w:rPr>
                <w:bCs/>
                <w:snapToGrid w:val="0"/>
                <w:sz w:val="24"/>
                <w:szCs w:val="24"/>
              </w:rPr>
              <w:instrText xml:space="preserve"> =SUM(</w:instrText>
            </w:r>
            <w:r w:rsidRPr="00270105">
              <w:rPr>
                <w:sz w:val="24"/>
                <w:szCs w:val="24"/>
                <w:lang w:val="en-US"/>
              </w:rPr>
              <w:instrText>right</w:instrText>
            </w:r>
            <w:r w:rsidRPr="00270105">
              <w:rPr>
                <w:bCs/>
                <w:snapToGrid w:val="0"/>
                <w:sz w:val="24"/>
                <w:szCs w:val="24"/>
              </w:rPr>
              <w:instrText xml:space="preserve">) </w:instrText>
            </w:r>
            <w:r w:rsidRPr="00270105">
              <w:rPr>
                <w:bCs/>
                <w:snapToGrid w:val="0"/>
                <w:sz w:val="24"/>
                <w:szCs w:val="24"/>
              </w:rPr>
              <w:fldChar w:fldCharType="separate"/>
            </w:r>
            <w:r w:rsidRPr="00270105">
              <w:rPr>
                <w:bCs/>
                <w:noProof/>
                <w:snapToGrid w:val="0"/>
                <w:sz w:val="24"/>
                <w:szCs w:val="24"/>
              </w:rPr>
              <w:t>97</w:t>
            </w:r>
            <w:r w:rsidRPr="00270105">
              <w:rPr>
                <w:bCs/>
                <w:snapToGrid w:val="0"/>
                <w:sz w:val="24"/>
                <w:szCs w:val="24"/>
              </w:rPr>
              <w:fldChar w:fldCharType="end"/>
            </w:r>
          </w:p>
        </w:tc>
        <w:tc>
          <w:tcPr>
            <w:tcW w:w="608" w:type="dxa"/>
            <w:vAlign w:val="center"/>
          </w:tcPr>
          <w:p w:rsidR="009C76E1" w:rsidRPr="00270105" w:rsidRDefault="009C76E1" w:rsidP="008F00CE">
            <w:pPr>
              <w:jc w:val="center"/>
              <w:rPr>
                <w:sz w:val="24"/>
                <w:szCs w:val="24"/>
              </w:rPr>
            </w:pPr>
            <w:r w:rsidRPr="00270105">
              <w:rPr>
                <w:sz w:val="24"/>
                <w:szCs w:val="24"/>
              </w:rPr>
              <w:t>49</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44</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4</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9</w:t>
            </w:r>
          </w:p>
        </w:tc>
        <w:tc>
          <w:tcPr>
            <w:tcW w:w="5370" w:type="dxa"/>
            <w:vAlign w:val="center"/>
          </w:tcPr>
          <w:p w:rsidR="009C76E1" w:rsidRPr="00270105" w:rsidRDefault="009C76E1" w:rsidP="008F00CE">
            <w:pPr>
              <w:rPr>
                <w:sz w:val="24"/>
                <w:szCs w:val="24"/>
              </w:rPr>
            </w:pPr>
            <w:r w:rsidRPr="00270105">
              <w:rPr>
                <w:sz w:val="24"/>
                <w:szCs w:val="24"/>
              </w:rPr>
              <w:t>Пожарно-строевая и физическая по</w:t>
            </w:r>
            <w:r w:rsidRPr="00270105">
              <w:rPr>
                <w:sz w:val="24"/>
                <w:szCs w:val="24"/>
              </w:rPr>
              <w:t>д</w:t>
            </w:r>
            <w:r w:rsidRPr="00270105">
              <w:rPr>
                <w:sz w:val="24"/>
                <w:szCs w:val="24"/>
              </w:rPr>
              <w:t>готовка.</w:t>
            </w:r>
          </w:p>
        </w:tc>
        <w:tc>
          <w:tcPr>
            <w:tcW w:w="720" w:type="dxa"/>
            <w:vAlign w:val="center"/>
          </w:tcPr>
          <w:p w:rsidR="009C76E1" w:rsidRPr="00270105" w:rsidRDefault="009C76E1" w:rsidP="008F00CE">
            <w:pPr>
              <w:jc w:val="center"/>
              <w:rPr>
                <w:sz w:val="24"/>
                <w:szCs w:val="24"/>
              </w:rPr>
            </w:pPr>
            <w:r w:rsidRPr="00270105">
              <w:rPr>
                <w:bCs/>
                <w:snapToGrid w:val="0"/>
                <w:sz w:val="24"/>
                <w:szCs w:val="24"/>
              </w:rPr>
              <w:fldChar w:fldCharType="begin"/>
            </w:r>
            <w:r w:rsidRPr="00270105">
              <w:rPr>
                <w:bCs/>
                <w:snapToGrid w:val="0"/>
                <w:sz w:val="24"/>
                <w:szCs w:val="24"/>
              </w:rPr>
              <w:instrText xml:space="preserve"> =SUM(</w:instrText>
            </w:r>
            <w:r w:rsidRPr="00270105">
              <w:rPr>
                <w:sz w:val="24"/>
                <w:szCs w:val="24"/>
                <w:lang w:val="en-US"/>
              </w:rPr>
              <w:instrText>right</w:instrText>
            </w:r>
            <w:r w:rsidRPr="00270105">
              <w:rPr>
                <w:bCs/>
                <w:snapToGrid w:val="0"/>
                <w:sz w:val="24"/>
                <w:szCs w:val="24"/>
              </w:rPr>
              <w:instrText xml:space="preserve">) </w:instrText>
            </w:r>
            <w:r w:rsidRPr="00270105">
              <w:rPr>
                <w:bCs/>
                <w:snapToGrid w:val="0"/>
                <w:sz w:val="24"/>
                <w:szCs w:val="24"/>
              </w:rPr>
              <w:fldChar w:fldCharType="separate"/>
            </w:r>
            <w:r w:rsidRPr="00270105">
              <w:rPr>
                <w:bCs/>
                <w:noProof/>
                <w:snapToGrid w:val="0"/>
                <w:sz w:val="24"/>
                <w:szCs w:val="24"/>
              </w:rPr>
              <w:t>42</w:t>
            </w:r>
            <w:r w:rsidRPr="00270105">
              <w:rPr>
                <w:bCs/>
                <w:snapToGrid w:val="0"/>
                <w:sz w:val="24"/>
                <w:szCs w:val="24"/>
              </w:rPr>
              <w:fldChar w:fldCharType="end"/>
            </w:r>
          </w:p>
        </w:tc>
        <w:tc>
          <w:tcPr>
            <w:tcW w:w="608" w:type="dxa"/>
            <w:vAlign w:val="center"/>
          </w:tcPr>
          <w:p w:rsidR="009C76E1" w:rsidRPr="00270105" w:rsidRDefault="009C76E1" w:rsidP="008F00CE">
            <w:pPr>
              <w:jc w:val="center"/>
              <w:rPr>
                <w:sz w:val="24"/>
                <w:szCs w:val="24"/>
              </w:rPr>
            </w:pPr>
            <w:r w:rsidRPr="00270105">
              <w:rPr>
                <w:sz w:val="24"/>
                <w:szCs w:val="24"/>
              </w:rPr>
              <w:t>6</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36</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rPr>
            </w:pPr>
            <w:r w:rsidRPr="00270105">
              <w:rPr>
                <w:sz w:val="24"/>
                <w:szCs w:val="24"/>
              </w:rPr>
              <w:t>10</w:t>
            </w:r>
          </w:p>
        </w:tc>
        <w:tc>
          <w:tcPr>
            <w:tcW w:w="5370" w:type="dxa"/>
            <w:vAlign w:val="center"/>
          </w:tcPr>
          <w:p w:rsidR="009C76E1" w:rsidRPr="00270105" w:rsidRDefault="009C76E1" w:rsidP="008F00CE">
            <w:pPr>
              <w:rPr>
                <w:sz w:val="24"/>
                <w:szCs w:val="24"/>
              </w:rPr>
            </w:pPr>
            <w:r w:rsidRPr="00270105">
              <w:rPr>
                <w:sz w:val="24"/>
                <w:szCs w:val="24"/>
              </w:rPr>
              <w:t>Медицинская подготовка.</w:t>
            </w:r>
          </w:p>
        </w:tc>
        <w:tc>
          <w:tcPr>
            <w:tcW w:w="720" w:type="dxa"/>
            <w:vAlign w:val="center"/>
          </w:tcPr>
          <w:p w:rsidR="009C76E1" w:rsidRPr="00270105" w:rsidRDefault="009C76E1" w:rsidP="008F00CE">
            <w:pPr>
              <w:jc w:val="center"/>
              <w:rPr>
                <w:sz w:val="24"/>
                <w:szCs w:val="24"/>
              </w:rPr>
            </w:pPr>
            <w:r w:rsidRPr="00270105">
              <w:rPr>
                <w:bCs/>
                <w:snapToGrid w:val="0"/>
                <w:sz w:val="24"/>
                <w:szCs w:val="24"/>
              </w:rPr>
              <w:fldChar w:fldCharType="begin"/>
            </w:r>
            <w:r w:rsidRPr="00270105">
              <w:rPr>
                <w:bCs/>
                <w:snapToGrid w:val="0"/>
                <w:sz w:val="24"/>
                <w:szCs w:val="24"/>
              </w:rPr>
              <w:instrText xml:space="preserve"> =SUM(</w:instrText>
            </w:r>
            <w:r w:rsidRPr="00270105">
              <w:rPr>
                <w:sz w:val="24"/>
                <w:szCs w:val="24"/>
                <w:lang w:val="en-US"/>
              </w:rPr>
              <w:instrText>right</w:instrText>
            </w:r>
            <w:r w:rsidRPr="00270105">
              <w:rPr>
                <w:bCs/>
                <w:snapToGrid w:val="0"/>
                <w:sz w:val="24"/>
                <w:szCs w:val="24"/>
              </w:rPr>
              <w:instrText xml:space="preserve">) </w:instrText>
            </w:r>
            <w:r w:rsidRPr="00270105">
              <w:rPr>
                <w:bCs/>
                <w:snapToGrid w:val="0"/>
                <w:sz w:val="24"/>
                <w:szCs w:val="24"/>
              </w:rPr>
              <w:fldChar w:fldCharType="separate"/>
            </w:r>
            <w:r w:rsidRPr="00270105">
              <w:rPr>
                <w:bCs/>
                <w:noProof/>
                <w:snapToGrid w:val="0"/>
                <w:sz w:val="24"/>
                <w:szCs w:val="24"/>
              </w:rPr>
              <w:t>26</w:t>
            </w:r>
            <w:r w:rsidRPr="00270105">
              <w:rPr>
                <w:bCs/>
                <w:snapToGrid w:val="0"/>
                <w:sz w:val="24"/>
                <w:szCs w:val="24"/>
              </w:rPr>
              <w:fldChar w:fldCharType="end"/>
            </w:r>
          </w:p>
        </w:tc>
        <w:tc>
          <w:tcPr>
            <w:tcW w:w="608" w:type="dxa"/>
            <w:vAlign w:val="center"/>
          </w:tcPr>
          <w:p w:rsidR="009C76E1" w:rsidRPr="00270105" w:rsidRDefault="009C76E1" w:rsidP="008F00CE">
            <w:pPr>
              <w:jc w:val="center"/>
              <w:rPr>
                <w:sz w:val="24"/>
                <w:szCs w:val="24"/>
              </w:rPr>
            </w:pPr>
            <w:r w:rsidRPr="00270105">
              <w:rPr>
                <w:sz w:val="24"/>
                <w:szCs w:val="24"/>
              </w:rPr>
              <w:t>10</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16</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lang w:val="en-US"/>
              </w:rPr>
            </w:pPr>
            <w:r w:rsidRPr="00270105">
              <w:rPr>
                <w:sz w:val="24"/>
                <w:szCs w:val="24"/>
                <w:lang w:val="en-US"/>
              </w:rPr>
              <w:t>11</w:t>
            </w:r>
          </w:p>
        </w:tc>
        <w:tc>
          <w:tcPr>
            <w:tcW w:w="5370" w:type="dxa"/>
            <w:vAlign w:val="center"/>
          </w:tcPr>
          <w:p w:rsidR="009C76E1" w:rsidRPr="00270105" w:rsidRDefault="009C76E1" w:rsidP="008F00CE">
            <w:pPr>
              <w:rPr>
                <w:sz w:val="24"/>
                <w:szCs w:val="24"/>
              </w:rPr>
            </w:pPr>
            <w:r w:rsidRPr="00270105">
              <w:rPr>
                <w:sz w:val="24"/>
                <w:szCs w:val="24"/>
              </w:rPr>
              <w:t>Психологическая подготовка.</w:t>
            </w:r>
          </w:p>
        </w:tc>
        <w:tc>
          <w:tcPr>
            <w:tcW w:w="720" w:type="dxa"/>
            <w:vAlign w:val="center"/>
          </w:tcPr>
          <w:p w:rsidR="009C76E1" w:rsidRPr="00270105" w:rsidRDefault="009C76E1" w:rsidP="008F00CE">
            <w:pPr>
              <w:jc w:val="center"/>
              <w:rPr>
                <w:sz w:val="24"/>
                <w:szCs w:val="24"/>
              </w:rPr>
            </w:pPr>
            <w:r w:rsidRPr="00270105">
              <w:rPr>
                <w:bCs/>
                <w:snapToGrid w:val="0"/>
                <w:sz w:val="24"/>
                <w:szCs w:val="24"/>
              </w:rPr>
              <w:fldChar w:fldCharType="begin"/>
            </w:r>
            <w:r w:rsidRPr="00270105">
              <w:rPr>
                <w:bCs/>
                <w:snapToGrid w:val="0"/>
                <w:sz w:val="24"/>
                <w:szCs w:val="24"/>
              </w:rPr>
              <w:instrText xml:space="preserve"> =SUM(</w:instrText>
            </w:r>
            <w:r w:rsidRPr="00270105">
              <w:rPr>
                <w:sz w:val="24"/>
                <w:szCs w:val="24"/>
                <w:lang w:val="en-US"/>
              </w:rPr>
              <w:instrText>right</w:instrText>
            </w:r>
            <w:r w:rsidRPr="00270105">
              <w:rPr>
                <w:bCs/>
                <w:snapToGrid w:val="0"/>
                <w:sz w:val="24"/>
                <w:szCs w:val="24"/>
              </w:rPr>
              <w:instrText xml:space="preserve">) </w:instrText>
            </w:r>
            <w:r w:rsidRPr="00270105">
              <w:rPr>
                <w:bCs/>
                <w:snapToGrid w:val="0"/>
                <w:sz w:val="24"/>
                <w:szCs w:val="24"/>
              </w:rPr>
              <w:fldChar w:fldCharType="separate"/>
            </w:r>
            <w:r w:rsidRPr="00270105">
              <w:rPr>
                <w:bCs/>
                <w:noProof/>
                <w:snapToGrid w:val="0"/>
                <w:sz w:val="24"/>
                <w:szCs w:val="24"/>
              </w:rPr>
              <w:t>16</w:t>
            </w:r>
            <w:r w:rsidRPr="00270105">
              <w:rPr>
                <w:bCs/>
                <w:snapToGrid w:val="0"/>
                <w:sz w:val="24"/>
                <w:szCs w:val="24"/>
              </w:rPr>
              <w:fldChar w:fldCharType="end"/>
            </w:r>
          </w:p>
        </w:tc>
        <w:tc>
          <w:tcPr>
            <w:tcW w:w="608" w:type="dxa"/>
            <w:vAlign w:val="center"/>
          </w:tcPr>
          <w:p w:rsidR="009C76E1" w:rsidRPr="00270105" w:rsidRDefault="009C76E1" w:rsidP="008F00CE">
            <w:pPr>
              <w:jc w:val="center"/>
              <w:rPr>
                <w:sz w:val="24"/>
                <w:szCs w:val="24"/>
              </w:rPr>
            </w:pPr>
            <w:r w:rsidRPr="00270105">
              <w:rPr>
                <w:sz w:val="24"/>
                <w:szCs w:val="24"/>
              </w:rPr>
              <w:t>10</w:t>
            </w:r>
          </w:p>
        </w:tc>
        <w:tc>
          <w:tcPr>
            <w:tcW w:w="640" w:type="dxa"/>
          </w:tcPr>
          <w:p w:rsidR="009C76E1" w:rsidRPr="00270105" w:rsidRDefault="009C76E1" w:rsidP="008F00CE">
            <w:pPr>
              <w:jc w:val="center"/>
              <w:rPr>
                <w:sz w:val="24"/>
                <w:szCs w:val="24"/>
                <w:lang w:val="en-US"/>
              </w:rPr>
            </w:pPr>
            <w:r w:rsidRPr="00270105">
              <w:rPr>
                <w:sz w:val="24"/>
                <w:szCs w:val="24"/>
                <w:lang w:val="en-US"/>
              </w:rPr>
              <w:t>-</w:t>
            </w:r>
          </w:p>
        </w:tc>
        <w:tc>
          <w:tcPr>
            <w:tcW w:w="732" w:type="dxa"/>
            <w:tcBorders>
              <w:right w:val="single" w:sz="4" w:space="0" w:color="auto"/>
            </w:tcBorders>
          </w:tcPr>
          <w:p w:rsidR="009C76E1" w:rsidRPr="00270105" w:rsidRDefault="009C76E1" w:rsidP="008F00CE">
            <w:pPr>
              <w:jc w:val="center"/>
              <w:rPr>
                <w:sz w:val="24"/>
                <w:szCs w:val="24"/>
                <w:lang w:val="en-US"/>
              </w:rPr>
            </w:pPr>
            <w:r w:rsidRPr="00270105">
              <w:rPr>
                <w:sz w:val="24"/>
                <w:szCs w:val="24"/>
                <w:lang w:val="en-US"/>
              </w:rPr>
              <w:t>6</w:t>
            </w:r>
          </w:p>
        </w:tc>
        <w:tc>
          <w:tcPr>
            <w:tcW w:w="754" w:type="dxa"/>
            <w:tcBorders>
              <w:left w:val="single" w:sz="4" w:space="0" w:color="auto"/>
              <w:righ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w:t>
            </w:r>
          </w:p>
        </w:tc>
      </w:tr>
      <w:tr w:rsidR="009C76E1" w:rsidRPr="00270105">
        <w:tblPrEx>
          <w:tblCellMar>
            <w:top w:w="0" w:type="dxa"/>
            <w:bottom w:w="0" w:type="dxa"/>
          </w:tblCellMar>
        </w:tblPrEx>
        <w:tc>
          <w:tcPr>
            <w:tcW w:w="674" w:type="dxa"/>
          </w:tcPr>
          <w:p w:rsidR="009C76E1" w:rsidRPr="00270105" w:rsidRDefault="009C76E1" w:rsidP="008F00CE">
            <w:pPr>
              <w:jc w:val="center"/>
              <w:rPr>
                <w:sz w:val="24"/>
                <w:szCs w:val="24"/>
                <w:lang w:val="en-US"/>
              </w:rPr>
            </w:pPr>
            <w:r w:rsidRPr="00270105">
              <w:rPr>
                <w:sz w:val="24"/>
                <w:szCs w:val="24"/>
                <w:lang w:val="en-US"/>
              </w:rPr>
              <w:t>12</w:t>
            </w:r>
          </w:p>
        </w:tc>
        <w:tc>
          <w:tcPr>
            <w:tcW w:w="5370" w:type="dxa"/>
            <w:vAlign w:val="center"/>
          </w:tcPr>
          <w:p w:rsidR="009C76E1" w:rsidRPr="00270105" w:rsidRDefault="009C76E1" w:rsidP="008F00CE">
            <w:pPr>
              <w:rPr>
                <w:sz w:val="24"/>
                <w:szCs w:val="24"/>
              </w:rPr>
            </w:pPr>
            <w:r w:rsidRPr="00270105">
              <w:rPr>
                <w:sz w:val="24"/>
                <w:szCs w:val="24"/>
              </w:rPr>
              <w:t>Итоговый зачет</w:t>
            </w:r>
            <w:r w:rsidRPr="00270105">
              <w:rPr>
                <w:sz w:val="24"/>
                <w:szCs w:val="24"/>
                <w:lang w:val="en-US"/>
              </w:rPr>
              <w:t xml:space="preserve"> (</w:t>
            </w:r>
            <w:r w:rsidRPr="00270105">
              <w:rPr>
                <w:sz w:val="24"/>
                <w:szCs w:val="24"/>
              </w:rPr>
              <w:t>экзамены)</w:t>
            </w:r>
          </w:p>
        </w:tc>
        <w:tc>
          <w:tcPr>
            <w:tcW w:w="720" w:type="dxa"/>
            <w:vAlign w:val="center"/>
          </w:tcPr>
          <w:p w:rsidR="009C76E1" w:rsidRPr="00270105" w:rsidRDefault="009C76E1" w:rsidP="008F00CE">
            <w:pPr>
              <w:jc w:val="center"/>
              <w:rPr>
                <w:bCs/>
                <w:snapToGrid w:val="0"/>
                <w:sz w:val="24"/>
                <w:szCs w:val="24"/>
              </w:rPr>
            </w:pPr>
            <w:r w:rsidRPr="00270105">
              <w:rPr>
                <w:bCs/>
                <w:snapToGrid w:val="0"/>
                <w:sz w:val="24"/>
                <w:szCs w:val="24"/>
              </w:rPr>
              <w:t>4</w:t>
            </w:r>
          </w:p>
        </w:tc>
        <w:tc>
          <w:tcPr>
            <w:tcW w:w="608" w:type="dxa"/>
            <w:vAlign w:val="center"/>
          </w:tcPr>
          <w:p w:rsidR="009C76E1" w:rsidRPr="00270105" w:rsidRDefault="009C76E1" w:rsidP="008F00CE">
            <w:pPr>
              <w:jc w:val="center"/>
              <w:rPr>
                <w:sz w:val="24"/>
                <w:szCs w:val="24"/>
              </w:rPr>
            </w:pPr>
            <w:r w:rsidRPr="00270105">
              <w:rPr>
                <w:sz w:val="24"/>
                <w:szCs w:val="24"/>
              </w:rPr>
              <w:t>0</w:t>
            </w:r>
          </w:p>
        </w:tc>
        <w:tc>
          <w:tcPr>
            <w:tcW w:w="640" w:type="dxa"/>
          </w:tcPr>
          <w:p w:rsidR="009C76E1" w:rsidRPr="00270105" w:rsidRDefault="009C76E1" w:rsidP="008F00CE">
            <w:pPr>
              <w:jc w:val="center"/>
              <w:rPr>
                <w:sz w:val="24"/>
                <w:szCs w:val="24"/>
              </w:rPr>
            </w:pPr>
          </w:p>
        </w:tc>
        <w:tc>
          <w:tcPr>
            <w:tcW w:w="732" w:type="dxa"/>
            <w:tcBorders>
              <w:right w:val="single" w:sz="4" w:space="0" w:color="auto"/>
            </w:tcBorders>
          </w:tcPr>
          <w:p w:rsidR="009C76E1" w:rsidRPr="00270105" w:rsidRDefault="009C76E1" w:rsidP="008F00CE">
            <w:pPr>
              <w:jc w:val="center"/>
              <w:rPr>
                <w:sz w:val="24"/>
                <w:szCs w:val="24"/>
              </w:rPr>
            </w:pPr>
          </w:p>
        </w:tc>
        <w:tc>
          <w:tcPr>
            <w:tcW w:w="754" w:type="dxa"/>
            <w:tcBorders>
              <w:left w:val="single" w:sz="4" w:space="0" w:color="auto"/>
              <w:right w:val="single" w:sz="4" w:space="0" w:color="auto"/>
            </w:tcBorders>
          </w:tcPr>
          <w:p w:rsidR="009C76E1" w:rsidRPr="00270105" w:rsidRDefault="009C76E1" w:rsidP="008F00CE">
            <w:pPr>
              <w:jc w:val="center"/>
              <w:rPr>
                <w:sz w:val="24"/>
                <w:szCs w:val="24"/>
              </w:rPr>
            </w:pPr>
          </w:p>
        </w:tc>
        <w:tc>
          <w:tcPr>
            <w:tcW w:w="648" w:type="dxa"/>
            <w:tcBorders>
              <w:left w:val="single" w:sz="4" w:space="0" w:color="auto"/>
            </w:tcBorders>
          </w:tcPr>
          <w:p w:rsidR="009C76E1" w:rsidRPr="00270105" w:rsidRDefault="009C76E1" w:rsidP="008F00CE">
            <w:pPr>
              <w:jc w:val="center"/>
              <w:rPr>
                <w:sz w:val="24"/>
                <w:szCs w:val="24"/>
                <w:lang w:val="en-US"/>
              </w:rPr>
            </w:pPr>
            <w:r w:rsidRPr="00270105">
              <w:rPr>
                <w:sz w:val="24"/>
                <w:szCs w:val="24"/>
                <w:lang w:val="en-US"/>
              </w:rPr>
              <w:t>4+8</w:t>
            </w:r>
          </w:p>
        </w:tc>
      </w:tr>
      <w:tr w:rsidR="009C76E1" w:rsidRPr="00270105">
        <w:tblPrEx>
          <w:tblCellMar>
            <w:top w:w="0" w:type="dxa"/>
            <w:bottom w:w="0" w:type="dxa"/>
          </w:tblCellMar>
        </w:tblPrEx>
        <w:tc>
          <w:tcPr>
            <w:tcW w:w="6044" w:type="dxa"/>
            <w:gridSpan w:val="2"/>
          </w:tcPr>
          <w:p w:rsidR="009C76E1" w:rsidRPr="00270105" w:rsidRDefault="009C76E1" w:rsidP="008F00CE">
            <w:pPr>
              <w:jc w:val="both"/>
              <w:rPr>
                <w:b/>
                <w:sz w:val="24"/>
                <w:szCs w:val="24"/>
              </w:rPr>
            </w:pPr>
            <w:r w:rsidRPr="00270105">
              <w:rPr>
                <w:b/>
                <w:sz w:val="24"/>
                <w:szCs w:val="24"/>
              </w:rPr>
              <w:t>Итого:</w:t>
            </w:r>
          </w:p>
        </w:tc>
        <w:tc>
          <w:tcPr>
            <w:tcW w:w="720" w:type="dxa"/>
          </w:tcPr>
          <w:p w:rsidR="009C76E1" w:rsidRPr="00270105" w:rsidRDefault="009C76E1" w:rsidP="008F00CE">
            <w:pPr>
              <w:jc w:val="center"/>
              <w:rPr>
                <w:b/>
                <w:sz w:val="24"/>
                <w:szCs w:val="24"/>
                <w:lang w:val="en-US"/>
              </w:rPr>
            </w:pPr>
            <w:r w:rsidRPr="00270105">
              <w:rPr>
                <w:b/>
                <w:sz w:val="24"/>
                <w:szCs w:val="24"/>
                <w:lang w:val="en-US"/>
              </w:rPr>
              <w:t>410</w:t>
            </w:r>
          </w:p>
        </w:tc>
        <w:tc>
          <w:tcPr>
            <w:tcW w:w="608" w:type="dxa"/>
          </w:tcPr>
          <w:p w:rsidR="009C76E1" w:rsidRPr="00270105" w:rsidRDefault="009C76E1" w:rsidP="008F00CE">
            <w:pPr>
              <w:jc w:val="center"/>
              <w:rPr>
                <w:b/>
                <w:sz w:val="24"/>
                <w:szCs w:val="24"/>
                <w:lang w:val="en-US"/>
              </w:rPr>
            </w:pPr>
            <w:r w:rsidRPr="00270105">
              <w:rPr>
                <w:b/>
                <w:sz w:val="24"/>
                <w:szCs w:val="24"/>
                <w:lang w:val="en-US"/>
              </w:rPr>
              <w:t>232</w:t>
            </w:r>
          </w:p>
        </w:tc>
        <w:tc>
          <w:tcPr>
            <w:tcW w:w="640" w:type="dxa"/>
          </w:tcPr>
          <w:p w:rsidR="009C76E1" w:rsidRPr="00270105" w:rsidRDefault="009C76E1" w:rsidP="008F00CE">
            <w:pPr>
              <w:jc w:val="center"/>
              <w:rPr>
                <w:b/>
                <w:sz w:val="24"/>
                <w:szCs w:val="24"/>
              </w:rPr>
            </w:pPr>
          </w:p>
        </w:tc>
        <w:tc>
          <w:tcPr>
            <w:tcW w:w="732" w:type="dxa"/>
            <w:tcBorders>
              <w:right w:val="single" w:sz="4" w:space="0" w:color="auto"/>
            </w:tcBorders>
          </w:tcPr>
          <w:p w:rsidR="009C76E1" w:rsidRPr="00270105" w:rsidRDefault="009C76E1" w:rsidP="008F00CE">
            <w:pPr>
              <w:jc w:val="center"/>
              <w:rPr>
                <w:b/>
                <w:sz w:val="24"/>
                <w:szCs w:val="24"/>
              </w:rPr>
            </w:pPr>
            <w:r w:rsidRPr="00270105">
              <w:rPr>
                <w:b/>
                <w:sz w:val="24"/>
                <w:szCs w:val="24"/>
              </w:rPr>
              <w:t>166</w:t>
            </w:r>
          </w:p>
        </w:tc>
        <w:tc>
          <w:tcPr>
            <w:tcW w:w="754" w:type="dxa"/>
            <w:tcBorders>
              <w:left w:val="single" w:sz="4" w:space="0" w:color="auto"/>
              <w:right w:val="single" w:sz="4" w:space="0" w:color="auto"/>
            </w:tcBorders>
          </w:tcPr>
          <w:p w:rsidR="009C76E1" w:rsidRPr="00270105" w:rsidRDefault="009C76E1" w:rsidP="008F00CE">
            <w:pPr>
              <w:jc w:val="center"/>
              <w:rPr>
                <w:b/>
                <w:sz w:val="24"/>
                <w:szCs w:val="24"/>
              </w:rPr>
            </w:pPr>
          </w:p>
        </w:tc>
        <w:tc>
          <w:tcPr>
            <w:tcW w:w="648" w:type="dxa"/>
            <w:tcBorders>
              <w:left w:val="single" w:sz="4" w:space="0" w:color="auto"/>
            </w:tcBorders>
          </w:tcPr>
          <w:p w:rsidR="009C76E1" w:rsidRPr="00270105" w:rsidRDefault="009C76E1" w:rsidP="008F00CE">
            <w:pPr>
              <w:jc w:val="center"/>
              <w:rPr>
                <w:b/>
                <w:sz w:val="24"/>
                <w:szCs w:val="24"/>
              </w:rPr>
            </w:pPr>
            <w:r w:rsidRPr="00270105">
              <w:rPr>
                <w:b/>
                <w:sz w:val="24"/>
                <w:szCs w:val="24"/>
              </w:rPr>
              <w:t>12</w:t>
            </w:r>
          </w:p>
        </w:tc>
      </w:tr>
    </w:tbl>
    <w:p w:rsidR="009C76E1" w:rsidRPr="00270105" w:rsidRDefault="009C76E1" w:rsidP="009C76E1">
      <w:pPr>
        <w:tabs>
          <w:tab w:val="left" w:pos="5497"/>
        </w:tabs>
        <w:jc w:val="center"/>
        <w:rPr>
          <w:sz w:val="28"/>
          <w:szCs w:val="28"/>
          <w:lang w:val="en-US"/>
        </w:rPr>
      </w:pPr>
    </w:p>
    <w:p w:rsidR="009C76E1" w:rsidRPr="00270105" w:rsidRDefault="009C76E1" w:rsidP="009C76E1">
      <w:pPr>
        <w:tabs>
          <w:tab w:val="left" w:pos="5497"/>
        </w:tabs>
        <w:jc w:val="center"/>
        <w:rPr>
          <w:sz w:val="28"/>
          <w:szCs w:val="28"/>
          <w:lang w:val="en-US"/>
        </w:rPr>
      </w:pPr>
      <w:r w:rsidRPr="00270105">
        <w:rPr>
          <w:sz w:val="28"/>
          <w:szCs w:val="28"/>
          <w:lang w:val="en-US"/>
        </w:rPr>
        <w:br w:type="page"/>
      </w:r>
    </w:p>
    <w:p w:rsidR="009C76E1" w:rsidRPr="00270105" w:rsidRDefault="009C76E1" w:rsidP="009C76E1">
      <w:pPr>
        <w:jc w:val="center"/>
        <w:rPr>
          <w:sz w:val="28"/>
          <w:szCs w:val="28"/>
        </w:rPr>
      </w:pPr>
      <w:r w:rsidRPr="00270105">
        <w:rPr>
          <w:b/>
          <w:sz w:val="28"/>
          <w:szCs w:val="28"/>
        </w:rPr>
        <w:t>ПРИМЕРНЫЙ УЧЕБНО-ТЕМАТИЧЕСКИЙ ПЛАН</w:t>
      </w:r>
    </w:p>
    <w:p w:rsidR="009C76E1" w:rsidRPr="00270105" w:rsidRDefault="009C76E1" w:rsidP="009C76E1">
      <w:pPr>
        <w:spacing w:line="360" w:lineRule="auto"/>
        <w:jc w:val="center"/>
        <w:rPr>
          <w:b/>
          <w:caps/>
          <w:sz w:val="28"/>
          <w:szCs w:val="28"/>
        </w:rPr>
      </w:pPr>
    </w:p>
    <w:p w:rsidR="001B3C44" w:rsidRPr="00270105" w:rsidRDefault="001B3C44" w:rsidP="001B3C44">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w:t>
      </w:r>
    </w:p>
    <w:p w:rsidR="001B3C44" w:rsidRPr="00270105" w:rsidRDefault="001B3C44" w:rsidP="001B3C44">
      <w:pPr>
        <w:suppressAutoHyphens/>
        <w:jc w:val="both"/>
        <w:rPr>
          <w:sz w:val="24"/>
          <w:szCs w:val="24"/>
        </w:rPr>
      </w:pPr>
      <w:r w:rsidRPr="00270105">
        <w:rPr>
          <w:b/>
          <w:sz w:val="24"/>
          <w:szCs w:val="24"/>
        </w:rPr>
        <w:t>Категория слушателей:</w:t>
      </w:r>
      <w:r w:rsidRPr="00270105">
        <w:rPr>
          <w:sz w:val="24"/>
          <w:szCs w:val="24"/>
        </w:rPr>
        <w:t xml:space="preserve"> Помощник начальника караула пожарной части</w:t>
      </w:r>
    </w:p>
    <w:p w:rsidR="001B3C44" w:rsidRPr="00270105" w:rsidRDefault="001B3C44" w:rsidP="001B3C44">
      <w:pPr>
        <w:suppressAutoHyphens/>
        <w:rPr>
          <w:sz w:val="24"/>
          <w:szCs w:val="24"/>
        </w:rPr>
      </w:pPr>
      <w:r w:rsidRPr="00270105">
        <w:rPr>
          <w:b/>
          <w:sz w:val="24"/>
          <w:szCs w:val="24"/>
        </w:rPr>
        <w:t>Продолжительность обучения</w:t>
      </w:r>
      <w:r w:rsidRPr="00270105">
        <w:rPr>
          <w:sz w:val="24"/>
          <w:szCs w:val="24"/>
        </w:rPr>
        <w:t xml:space="preserve"> 41</w:t>
      </w:r>
      <w:r w:rsidR="00E73DE4">
        <w:rPr>
          <w:sz w:val="24"/>
          <w:szCs w:val="24"/>
        </w:rPr>
        <w:t>0</w:t>
      </w:r>
      <w:r w:rsidRPr="00270105">
        <w:rPr>
          <w:sz w:val="24"/>
          <w:szCs w:val="24"/>
        </w:rPr>
        <w:t xml:space="preserve"> часов (час., нед., мес.,)</w:t>
      </w:r>
    </w:p>
    <w:p w:rsidR="001B3C44" w:rsidRPr="00270105" w:rsidRDefault="001B3C44" w:rsidP="001B3C44">
      <w:pPr>
        <w:suppressAutoHyphens/>
        <w:rPr>
          <w:sz w:val="24"/>
          <w:szCs w:val="24"/>
        </w:rPr>
      </w:pPr>
      <w:r w:rsidRPr="00270105">
        <w:rPr>
          <w:b/>
          <w:sz w:val="24"/>
          <w:szCs w:val="24"/>
        </w:rPr>
        <w:t xml:space="preserve">Форма обучения: </w:t>
      </w:r>
      <w:r w:rsidRPr="00270105">
        <w:rPr>
          <w:sz w:val="24"/>
          <w:szCs w:val="24"/>
        </w:rPr>
        <w:t>с отрывом от работы</w:t>
      </w:r>
    </w:p>
    <w:p w:rsidR="001B3C44" w:rsidRPr="00270105" w:rsidRDefault="001B3C44" w:rsidP="001B3C44">
      <w:pPr>
        <w:suppressAutoHyphens/>
        <w:rPr>
          <w:sz w:val="24"/>
          <w:szCs w:val="24"/>
        </w:rPr>
      </w:pPr>
      <w:r w:rsidRPr="00270105">
        <w:rPr>
          <w:b/>
          <w:sz w:val="24"/>
          <w:szCs w:val="24"/>
        </w:rPr>
        <w:t>Режим занятий</w:t>
      </w:r>
      <w:r w:rsidRPr="00270105">
        <w:rPr>
          <w:sz w:val="24"/>
          <w:szCs w:val="24"/>
        </w:rPr>
        <w:t xml:space="preserve"> 6 - 8  часов ( часов в день)</w:t>
      </w:r>
    </w:p>
    <w:tbl>
      <w:tblPr>
        <w:tblW w:w="5358" w:type="pct"/>
        <w:tblInd w:w="-132" w:type="dxa"/>
        <w:tblLayout w:type="fixed"/>
        <w:tblCellMar>
          <w:left w:w="48" w:type="dxa"/>
          <w:right w:w="48" w:type="dxa"/>
        </w:tblCellMar>
        <w:tblLook w:val="0000" w:firstRow="0" w:lastRow="0" w:firstColumn="0" w:lastColumn="0" w:noHBand="0" w:noVBand="0"/>
      </w:tblPr>
      <w:tblGrid>
        <w:gridCol w:w="722"/>
        <w:gridCol w:w="5328"/>
        <w:gridCol w:w="8"/>
        <w:gridCol w:w="69"/>
        <w:gridCol w:w="537"/>
        <w:gridCol w:w="45"/>
        <w:gridCol w:w="541"/>
        <w:gridCol w:w="10"/>
        <w:gridCol w:w="14"/>
        <w:gridCol w:w="28"/>
        <w:gridCol w:w="14"/>
        <w:gridCol w:w="8"/>
        <w:gridCol w:w="816"/>
        <w:gridCol w:w="8"/>
        <w:gridCol w:w="12"/>
        <w:gridCol w:w="14"/>
        <w:gridCol w:w="579"/>
        <w:gridCol w:w="12"/>
        <w:gridCol w:w="8"/>
        <w:gridCol w:w="95"/>
        <w:gridCol w:w="18"/>
        <w:gridCol w:w="71"/>
        <w:gridCol w:w="454"/>
        <w:gridCol w:w="14"/>
        <w:gridCol w:w="45"/>
        <w:gridCol w:w="12"/>
        <w:gridCol w:w="8"/>
        <w:gridCol w:w="6"/>
        <w:gridCol w:w="612"/>
        <w:gridCol w:w="12"/>
        <w:gridCol w:w="8"/>
      </w:tblGrid>
      <w:tr w:rsidR="001B3C44" w:rsidRPr="00270105">
        <w:tblPrEx>
          <w:tblCellMar>
            <w:top w:w="0" w:type="dxa"/>
            <w:bottom w:w="0" w:type="dxa"/>
          </w:tblCellMar>
        </w:tblPrEx>
        <w:trPr>
          <w:cantSplit/>
          <w:trHeight w:val="351"/>
        </w:trPr>
        <w:tc>
          <w:tcPr>
            <w:tcW w:w="356" w:type="pct"/>
            <w:vMerge w:val="restar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w:t>
            </w:r>
          </w:p>
        </w:tc>
        <w:tc>
          <w:tcPr>
            <w:tcW w:w="2634" w:type="pct"/>
            <w:gridSpan w:val="2"/>
            <w:vMerge w:val="restar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Наименование разделов и дисциплин</w:t>
            </w:r>
          </w:p>
        </w:tc>
        <w:tc>
          <w:tcPr>
            <w:tcW w:w="321" w:type="pct"/>
            <w:gridSpan w:val="3"/>
            <w:vMerge w:val="restart"/>
            <w:tcBorders>
              <w:top w:val="single" w:sz="6" w:space="0" w:color="auto"/>
              <w:left w:val="single" w:sz="6" w:space="0" w:color="auto"/>
              <w:right w:val="single" w:sz="6" w:space="0" w:color="auto"/>
            </w:tcBorders>
            <w:textDirection w:val="btLr"/>
            <w:vAlign w:val="center"/>
          </w:tcPr>
          <w:p w:rsidR="009C76E1" w:rsidRPr="00270105" w:rsidRDefault="009C76E1" w:rsidP="001B3C44">
            <w:pPr>
              <w:ind w:left="113" w:right="113"/>
              <w:jc w:val="center"/>
              <w:rPr>
                <w:sz w:val="24"/>
                <w:szCs w:val="24"/>
              </w:rPr>
            </w:pPr>
            <w:r w:rsidRPr="00270105">
              <w:rPr>
                <w:sz w:val="24"/>
                <w:szCs w:val="24"/>
              </w:rPr>
              <w:t>Всего час</w:t>
            </w:r>
            <w:r w:rsidR="001B3C44" w:rsidRPr="00270105">
              <w:rPr>
                <w:sz w:val="24"/>
                <w:szCs w:val="24"/>
              </w:rPr>
              <w:t>ов</w:t>
            </w:r>
          </w:p>
        </w:tc>
        <w:tc>
          <w:tcPr>
            <w:tcW w:w="1111" w:type="pct"/>
            <w:gridSpan w:val="16"/>
            <w:tcBorders>
              <w:top w:val="single" w:sz="6" w:space="0" w:color="auto"/>
              <w:left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В том числе</w:t>
            </w:r>
          </w:p>
        </w:tc>
        <w:tc>
          <w:tcPr>
            <w:tcW w:w="578" w:type="pct"/>
            <w:gridSpan w:val="9"/>
            <w:tcBorders>
              <w:top w:val="single" w:sz="6" w:space="0" w:color="auto"/>
              <w:left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Форма контр</w:t>
            </w:r>
            <w:r w:rsidRPr="00270105">
              <w:rPr>
                <w:sz w:val="24"/>
                <w:szCs w:val="24"/>
              </w:rPr>
              <w:t>о</w:t>
            </w:r>
            <w:r w:rsidRPr="00270105">
              <w:rPr>
                <w:sz w:val="24"/>
                <w:szCs w:val="24"/>
              </w:rPr>
              <w:t>ля</w:t>
            </w:r>
          </w:p>
        </w:tc>
      </w:tr>
      <w:tr w:rsidR="001B3C44" w:rsidRPr="00270105">
        <w:tblPrEx>
          <w:tblCellMar>
            <w:top w:w="0" w:type="dxa"/>
            <w:bottom w:w="0" w:type="dxa"/>
          </w:tblCellMar>
        </w:tblPrEx>
        <w:trPr>
          <w:cantSplit/>
          <w:trHeight w:val="3032"/>
        </w:trPr>
        <w:tc>
          <w:tcPr>
            <w:tcW w:w="356" w:type="pct"/>
            <w:vMerge/>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p>
        </w:tc>
        <w:tc>
          <w:tcPr>
            <w:tcW w:w="2634" w:type="pct"/>
            <w:gridSpan w:val="2"/>
            <w:vMerge/>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p>
        </w:tc>
        <w:tc>
          <w:tcPr>
            <w:tcW w:w="321" w:type="pct"/>
            <w:gridSpan w:val="3"/>
            <w:vMerge/>
            <w:tcBorders>
              <w:left w:val="single" w:sz="6" w:space="0" w:color="auto"/>
              <w:right w:val="single" w:sz="6" w:space="0" w:color="auto"/>
            </w:tcBorders>
            <w:vAlign w:val="center"/>
          </w:tcPr>
          <w:p w:rsidR="009C76E1" w:rsidRPr="00270105" w:rsidRDefault="009C76E1" w:rsidP="001B3C44">
            <w:pPr>
              <w:jc w:val="center"/>
              <w:rPr>
                <w:sz w:val="24"/>
                <w:szCs w:val="24"/>
              </w:rPr>
            </w:pPr>
          </w:p>
        </w:tc>
        <w:tc>
          <w:tcPr>
            <w:tcW w:w="279" w:type="pct"/>
            <w:gridSpan w:val="3"/>
            <w:tcBorders>
              <w:top w:val="single" w:sz="4" w:space="0" w:color="auto"/>
              <w:left w:val="single" w:sz="6" w:space="0" w:color="auto"/>
              <w:right w:val="single" w:sz="6" w:space="0" w:color="auto"/>
            </w:tcBorders>
            <w:textDirection w:val="btLr"/>
            <w:vAlign w:val="center"/>
          </w:tcPr>
          <w:p w:rsidR="009C76E1" w:rsidRPr="00270105" w:rsidRDefault="009C76E1" w:rsidP="001B3C44">
            <w:pPr>
              <w:ind w:left="113" w:right="113"/>
              <w:jc w:val="center"/>
              <w:rPr>
                <w:sz w:val="24"/>
                <w:szCs w:val="24"/>
              </w:rPr>
            </w:pPr>
            <w:r w:rsidRPr="00270105">
              <w:rPr>
                <w:sz w:val="24"/>
                <w:szCs w:val="24"/>
              </w:rPr>
              <w:t>лекции</w:t>
            </w:r>
          </w:p>
        </w:tc>
        <w:tc>
          <w:tcPr>
            <w:tcW w:w="445" w:type="pct"/>
            <w:gridSpan w:val="7"/>
            <w:tcBorders>
              <w:top w:val="single" w:sz="4" w:space="0" w:color="auto"/>
              <w:left w:val="single" w:sz="6" w:space="0" w:color="auto"/>
              <w:right w:val="single" w:sz="6" w:space="0" w:color="auto"/>
            </w:tcBorders>
            <w:textDirection w:val="btLr"/>
            <w:vAlign w:val="center"/>
          </w:tcPr>
          <w:p w:rsidR="009C76E1" w:rsidRPr="00270105" w:rsidRDefault="009C76E1" w:rsidP="001B3C44">
            <w:pPr>
              <w:ind w:left="113" w:right="113"/>
              <w:jc w:val="center"/>
              <w:rPr>
                <w:sz w:val="24"/>
                <w:szCs w:val="24"/>
              </w:rPr>
            </w:pPr>
            <w:r w:rsidRPr="00270105">
              <w:rPr>
                <w:sz w:val="24"/>
                <w:szCs w:val="24"/>
              </w:rPr>
              <w:t>Выездные занятия, стаж</w:t>
            </w:r>
            <w:r w:rsidRPr="00270105">
              <w:rPr>
                <w:sz w:val="24"/>
                <w:szCs w:val="24"/>
              </w:rPr>
              <w:t>и</w:t>
            </w:r>
            <w:r w:rsidRPr="00270105">
              <w:rPr>
                <w:sz w:val="24"/>
                <w:szCs w:val="24"/>
              </w:rPr>
              <w:t>ровка, деловые и</w:t>
            </w:r>
            <w:r w:rsidRPr="00270105">
              <w:rPr>
                <w:sz w:val="24"/>
                <w:szCs w:val="24"/>
              </w:rPr>
              <w:t>г</w:t>
            </w:r>
            <w:r w:rsidRPr="00270105">
              <w:rPr>
                <w:sz w:val="24"/>
                <w:szCs w:val="24"/>
              </w:rPr>
              <w:t>ры и др.</w:t>
            </w:r>
          </w:p>
        </w:tc>
        <w:tc>
          <w:tcPr>
            <w:tcW w:w="387" w:type="pct"/>
            <w:gridSpan w:val="6"/>
            <w:tcBorders>
              <w:top w:val="single" w:sz="4" w:space="0" w:color="auto"/>
              <w:left w:val="single" w:sz="6" w:space="0" w:color="auto"/>
              <w:right w:val="single" w:sz="6" w:space="0" w:color="auto"/>
            </w:tcBorders>
            <w:textDirection w:val="btLr"/>
            <w:vAlign w:val="center"/>
          </w:tcPr>
          <w:p w:rsidR="009C76E1" w:rsidRPr="00270105" w:rsidRDefault="009C76E1" w:rsidP="001B3C44">
            <w:pPr>
              <w:ind w:left="113" w:right="113"/>
              <w:jc w:val="center"/>
              <w:rPr>
                <w:sz w:val="24"/>
                <w:szCs w:val="24"/>
              </w:rPr>
            </w:pPr>
            <w:r w:rsidRPr="00270105">
              <w:rPr>
                <w:sz w:val="24"/>
                <w:szCs w:val="24"/>
              </w:rPr>
              <w:t>Практические, лаборато</w:t>
            </w:r>
            <w:r w:rsidRPr="00270105">
              <w:rPr>
                <w:sz w:val="24"/>
                <w:szCs w:val="24"/>
              </w:rPr>
              <w:t>р</w:t>
            </w:r>
            <w:r w:rsidRPr="00270105">
              <w:rPr>
                <w:sz w:val="24"/>
                <w:szCs w:val="24"/>
              </w:rPr>
              <w:t>ные, семинарские зан</w:t>
            </w:r>
            <w:r w:rsidRPr="00270105">
              <w:rPr>
                <w:sz w:val="24"/>
                <w:szCs w:val="24"/>
              </w:rPr>
              <w:t>я</w:t>
            </w:r>
            <w:r w:rsidRPr="00270105">
              <w:rPr>
                <w:sz w:val="24"/>
                <w:szCs w:val="24"/>
              </w:rPr>
              <w:t>тия</w:t>
            </w:r>
          </w:p>
        </w:tc>
        <w:tc>
          <w:tcPr>
            <w:tcW w:w="266" w:type="pct"/>
            <w:gridSpan w:val="6"/>
            <w:tcBorders>
              <w:top w:val="single" w:sz="4" w:space="0" w:color="auto"/>
              <w:left w:val="single" w:sz="6" w:space="0" w:color="auto"/>
              <w:right w:val="single" w:sz="6" w:space="0" w:color="auto"/>
            </w:tcBorders>
            <w:textDirection w:val="btLr"/>
            <w:vAlign w:val="center"/>
          </w:tcPr>
          <w:p w:rsidR="009C76E1" w:rsidRPr="00270105" w:rsidRDefault="009C76E1" w:rsidP="001B3C44">
            <w:pPr>
              <w:ind w:left="113" w:right="113"/>
              <w:jc w:val="center"/>
              <w:rPr>
                <w:sz w:val="24"/>
                <w:szCs w:val="24"/>
              </w:rPr>
            </w:pPr>
            <w:r w:rsidRPr="00270105">
              <w:rPr>
                <w:sz w:val="24"/>
                <w:szCs w:val="24"/>
              </w:rPr>
              <w:t>Зачет</w:t>
            </w:r>
          </w:p>
        </w:tc>
        <w:tc>
          <w:tcPr>
            <w:tcW w:w="312" w:type="pct"/>
            <w:gridSpan w:val="3"/>
            <w:tcBorders>
              <w:top w:val="single" w:sz="6" w:space="0" w:color="auto"/>
              <w:left w:val="single" w:sz="6" w:space="0" w:color="auto"/>
              <w:right w:val="single" w:sz="6" w:space="0" w:color="auto"/>
            </w:tcBorders>
            <w:textDirection w:val="btLr"/>
            <w:vAlign w:val="center"/>
          </w:tcPr>
          <w:p w:rsidR="009C76E1" w:rsidRPr="00270105" w:rsidRDefault="009C76E1" w:rsidP="001B3C44">
            <w:pPr>
              <w:ind w:left="113" w:right="113"/>
              <w:jc w:val="center"/>
              <w:rPr>
                <w:sz w:val="24"/>
                <w:szCs w:val="24"/>
              </w:rPr>
            </w:pPr>
            <w:r w:rsidRPr="00270105">
              <w:rPr>
                <w:sz w:val="24"/>
                <w:szCs w:val="24"/>
              </w:rPr>
              <w:t>Экзамен</w:t>
            </w:r>
          </w:p>
        </w:tc>
      </w:tr>
      <w:tr w:rsidR="001B3C44" w:rsidRPr="00270105">
        <w:tblPrEx>
          <w:tblCellMar>
            <w:top w:w="0" w:type="dxa"/>
            <w:bottom w:w="0" w:type="dxa"/>
          </w:tblCellMar>
        </w:tblPrEx>
        <w:trPr>
          <w:gridAfter w:val="1"/>
          <w:wAfter w:w="5" w:type="pct"/>
          <w:cantSplit/>
          <w:trHeight w:val="381"/>
        </w:trPr>
        <w:tc>
          <w:tcPr>
            <w:tcW w:w="356" w:type="pct"/>
            <w:tcBorders>
              <w:top w:val="single" w:sz="6" w:space="0" w:color="auto"/>
              <w:left w:val="single" w:sz="6" w:space="0" w:color="auto"/>
              <w:bottom w:val="single" w:sz="6" w:space="0" w:color="auto"/>
              <w:right w:val="single" w:sz="4" w:space="0" w:color="auto"/>
            </w:tcBorders>
            <w:vAlign w:val="center"/>
          </w:tcPr>
          <w:p w:rsidR="009C76E1" w:rsidRPr="00270105" w:rsidRDefault="009C76E1" w:rsidP="001B3C44">
            <w:pPr>
              <w:jc w:val="center"/>
              <w:rPr>
                <w:sz w:val="24"/>
                <w:szCs w:val="24"/>
              </w:rPr>
            </w:pPr>
            <w:r w:rsidRPr="00270105">
              <w:rPr>
                <w:sz w:val="24"/>
                <w:szCs w:val="24"/>
              </w:rPr>
              <w:t>1</w:t>
            </w:r>
          </w:p>
        </w:tc>
        <w:tc>
          <w:tcPr>
            <w:tcW w:w="4639" w:type="pct"/>
            <w:gridSpan w:val="29"/>
            <w:tcBorders>
              <w:top w:val="single" w:sz="6" w:space="0" w:color="auto"/>
              <w:left w:val="single" w:sz="4" w:space="0" w:color="auto"/>
              <w:bottom w:val="single" w:sz="6" w:space="0" w:color="auto"/>
              <w:right w:val="single" w:sz="6" w:space="0" w:color="auto"/>
            </w:tcBorders>
            <w:vAlign w:val="center"/>
          </w:tcPr>
          <w:p w:rsidR="009C76E1" w:rsidRPr="00270105" w:rsidRDefault="009C76E1" w:rsidP="001B3C44">
            <w:pPr>
              <w:rPr>
                <w:b/>
                <w:sz w:val="24"/>
                <w:szCs w:val="24"/>
              </w:rPr>
            </w:pPr>
            <w:r w:rsidRPr="00270105">
              <w:rPr>
                <w:b/>
                <w:sz w:val="24"/>
                <w:szCs w:val="24"/>
              </w:rPr>
              <w:t>Основы гуманитарных и социально-экономических дисци</w:t>
            </w:r>
            <w:r w:rsidRPr="00270105">
              <w:rPr>
                <w:b/>
                <w:sz w:val="24"/>
                <w:szCs w:val="24"/>
              </w:rPr>
              <w:t>п</w:t>
            </w:r>
            <w:r w:rsidRPr="00270105">
              <w:rPr>
                <w:b/>
                <w:sz w:val="24"/>
                <w:szCs w:val="24"/>
              </w:rPr>
              <w:t>лин. (14 часов)</w:t>
            </w:r>
          </w:p>
        </w:tc>
      </w:tr>
      <w:tr w:rsidR="001B3C44" w:rsidRPr="00270105">
        <w:tblPrEx>
          <w:tblCellMar>
            <w:top w:w="0" w:type="dxa"/>
            <w:bottom w:w="0" w:type="dxa"/>
          </w:tblCellMar>
        </w:tblPrEx>
        <w:trPr>
          <w:cantSplit/>
          <w:trHeight w:val="83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1.1</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rPr>
                <w:sz w:val="24"/>
                <w:szCs w:val="24"/>
              </w:rPr>
            </w:pPr>
            <w:r w:rsidRPr="00270105">
              <w:rPr>
                <w:sz w:val="24"/>
                <w:szCs w:val="24"/>
              </w:rPr>
              <w:t>История пожарной охраны. Героизм, мужество при исполнении служебного до</w:t>
            </w:r>
            <w:r w:rsidRPr="00270105">
              <w:rPr>
                <w:sz w:val="24"/>
                <w:szCs w:val="24"/>
              </w:rPr>
              <w:t>л</w:t>
            </w:r>
            <w:r w:rsidRPr="00270105">
              <w:rPr>
                <w:sz w:val="24"/>
                <w:szCs w:val="24"/>
              </w:rPr>
              <w:t>га.</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cantSplit/>
          <w:trHeight w:val="56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1.2</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1B3C44">
            <w:pPr>
              <w:rPr>
                <w:sz w:val="24"/>
                <w:szCs w:val="24"/>
              </w:rPr>
            </w:pPr>
            <w:r w:rsidRPr="00270105">
              <w:rPr>
                <w:sz w:val="24"/>
                <w:szCs w:val="24"/>
              </w:rPr>
              <w:t>Задачи по воспитанию личного состава ГПС МЧС России и укрепления дисципл</w:t>
            </w:r>
            <w:r w:rsidRPr="00270105">
              <w:rPr>
                <w:sz w:val="24"/>
                <w:szCs w:val="24"/>
              </w:rPr>
              <w:t>и</w:t>
            </w:r>
            <w:r w:rsidRPr="00270105">
              <w:rPr>
                <w:sz w:val="24"/>
                <w:szCs w:val="24"/>
              </w:rPr>
              <w:t>ны.</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cantSplit/>
          <w:trHeight w:val="599"/>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1.3</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both"/>
              <w:rPr>
                <w:sz w:val="24"/>
                <w:szCs w:val="24"/>
              </w:rPr>
            </w:pPr>
            <w:r w:rsidRPr="00270105">
              <w:rPr>
                <w:sz w:val="24"/>
                <w:szCs w:val="24"/>
              </w:rPr>
              <w:t>Психология конфликтов в служебных коллект</w:t>
            </w:r>
            <w:r w:rsidRPr="00270105">
              <w:rPr>
                <w:sz w:val="24"/>
                <w:szCs w:val="24"/>
              </w:rPr>
              <w:t>и</w:t>
            </w:r>
            <w:r w:rsidRPr="00270105">
              <w:rPr>
                <w:sz w:val="24"/>
                <w:szCs w:val="24"/>
              </w:rPr>
              <w:t>вах.</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4</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4</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cantSplit/>
          <w:trHeight w:val="56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1.4</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1B3C44">
            <w:pPr>
              <w:jc w:val="both"/>
              <w:rPr>
                <w:sz w:val="24"/>
                <w:szCs w:val="24"/>
              </w:rPr>
            </w:pPr>
            <w:r w:rsidRPr="00270105">
              <w:rPr>
                <w:sz w:val="24"/>
                <w:szCs w:val="24"/>
              </w:rPr>
              <w:t>Профессиональное общение, психологические приемы предупреждения и предотвращения ко</w:t>
            </w:r>
            <w:r w:rsidRPr="00270105">
              <w:rPr>
                <w:sz w:val="24"/>
                <w:szCs w:val="24"/>
              </w:rPr>
              <w:t>н</w:t>
            </w:r>
            <w:r w:rsidRPr="00270105">
              <w:rPr>
                <w:sz w:val="24"/>
                <w:szCs w:val="24"/>
              </w:rPr>
              <w:t>фликтных ситуаций. Профессиональная деформ</w:t>
            </w:r>
            <w:r w:rsidRPr="00270105">
              <w:rPr>
                <w:sz w:val="24"/>
                <w:szCs w:val="24"/>
              </w:rPr>
              <w:t>а</w:t>
            </w:r>
            <w:r w:rsidRPr="00270105">
              <w:rPr>
                <w:sz w:val="24"/>
                <w:szCs w:val="24"/>
              </w:rPr>
              <w:t>ция и пути ее пр</w:t>
            </w:r>
            <w:r w:rsidRPr="00270105">
              <w:rPr>
                <w:sz w:val="24"/>
                <w:szCs w:val="24"/>
              </w:rPr>
              <w:t>е</w:t>
            </w:r>
            <w:r w:rsidRPr="00270105">
              <w:rPr>
                <w:sz w:val="24"/>
                <w:szCs w:val="24"/>
              </w:rPr>
              <w:t>одоления.</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4</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4</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cantSplit/>
          <w:trHeight w:val="40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1.5</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firstLine="26"/>
              <w:jc w:val="both"/>
              <w:rPr>
                <w:sz w:val="24"/>
                <w:szCs w:val="24"/>
              </w:rPr>
            </w:pPr>
            <w:r w:rsidRPr="00270105">
              <w:rPr>
                <w:sz w:val="24"/>
                <w:szCs w:val="24"/>
              </w:rPr>
              <w:t>Психология управления.</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gridAfter w:val="1"/>
          <w:wAfter w:w="5" w:type="pct"/>
          <w:cantSplit/>
          <w:trHeight w:val="465"/>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2</w:t>
            </w:r>
          </w:p>
        </w:tc>
        <w:tc>
          <w:tcPr>
            <w:tcW w:w="4639" w:type="pct"/>
            <w:gridSpan w:val="29"/>
            <w:tcBorders>
              <w:top w:val="single" w:sz="6" w:space="0" w:color="auto"/>
              <w:left w:val="single" w:sz="6" w:space="0" w:color="auto"/>
              <w:bottom w:val="single" w:sz="6" w:space="0" w:color="auto"/>
              <w:right w:val="single" w:sz="4" w:space="0" w:color="auto"/>
            </w:tcBorders>
            <w:vAlign w:val="center"/>
          </w:tcPr>
          <w:p w:rsidR="009C76E1" w:rsidRPr="00270105" w:rsidRDefault="009C76E1" w:rsidP="001B3C44">
            <w:pPr>
              <w:jc w:val="center"/>
              <w:rPr>
                <w:sz w:val="24"/>
                <w:szCs w:val="24"/>
              </w:rPr>
            </w:pPr>
            <w:r w:rsidRPr="00270105">
              <w:rPr>
                <w:b/>
                <w:snapToGrid w:val="0"/>
                <w:sz w:val="24"/>
                <w:szCs w:val="24"/>
              </w:rPr>
              <w:t>Основы электротехники, пожарная безопасность и электробезопасность электроу</w:t>
            </w:r>
            <w:r w:rsidRPr="00270105">
              <w:rPr>
                <w:b/>
                <w:snapToGrid w:val="0"/>
                <w:sz w:val="24"/>
                <w:szCs w:val="24"/>
              </w:rPr>
              <w:t>с</w:t>
            </w:r>
            <w:r w:rsidRPr="00270105">
              <w:rPr>
                <w:b/>
                <w:snapToGrid w:val="0"/>
                <w:sz w:val="24"/>
                <w:szCs w:val="24"/>
              </w:rPr>
              <w:t>тановок.</w:t>
            </w:r>
            <w:r w:rsidR="001B3C44" w:rsidRPr="00270105">
              <w:rPr>
                <w:b/>
                <w:snapToGrid w:val="0"/>
                <w:sz w:val="24"/>
                <w:szCs w:val="24"/>
              </w:rPr>
              <w:t xml:space="preserve"> </w:t>
            </w:r>
            <w:r w:rsidRPr="00270105">
              <w:rPr>
                <w:b/>
                <w:snapToGrid w:val="0"/>
                <w:sz w:val="24"/>
                <w:szCs w:val="24"/>
              </w:rPr>
              <w:t>(18 часов)</w:t>
            </w:r>
          </w:p>
        </w:tc>
      </w:tr>
      <w:tr w:rsidR="001B3C44" w:rsidRPr="00270105">
        <w:tblPrEx>
          <w:tblCellMar>
            <w:top w:w="0" w:type="dxa"/>
            <w:bottom w:w="0" w:type="dxa"/>
          </w:tblCellMar>
        </w:tblPrEx>
        <w:trPr>
          <w:cantSplit/>
          <w:trHeight w:val="56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2.1</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1B3C44">
            <w:pPr>
              <w:jc w:val="both"/>
              <w:rPr>
                <w:sz w:val="24"/>
                <w:szCs w:val="24"/>
              </w:rPr>
            </w:pPr>
            <w:r w:rsidRPr="00270105">
              <w:rPr>
                <w:sz w:val="24"/>
                <w:szCs w:val="24"/>
              </w:rPr>
              <w:t>Аварийные режимы работы электроустановок, причины пожаров и загораний от электроустан</w:t>
            </w:r>
            <w:r w:rsidRPr="00270105">
              <w:rPr>
                <w:sz w:val="24"/>
                <w:szCs w:val="24"/>
              </w:rPr>
              <w:t>о</w:t>
            </w:r>
            <w:r w:rsidRPr="00270105">
              <w:rPr>
                <w:sz w:val="24"/>
                <w:szCs w:val="24"/>
              </w:rPr>
              <w:t>вок.</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6</w:t>
            </w:r>
          </w:p>
        </w:tc>
        <w:tc>
          <w:tcPr>
            <w:tcW w:w="279" w:type="pct"/>
            <w:gridSpan w:val="3"/>
            <w:tcBorders>
              <w:top w:val="single" w:sz="4"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445" w:type="pct"/>
            <w:gridSpan w:val="7"/>
            <w:tcBorders>
              <w:top w:val="single" w:sz="4"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4</w:t>
            </w: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4"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cantSplit/>
          <w:trHeight w:val="56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2.2</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both"/>
              <w:rPr>
                <w:sz w:val="24"/>
                <w:szCs w:val="24"/>
              </w:rPr>
            </w:pPr>
            <w:r w:rsidRPr="00270105">
              <w:rPr>
                <w:sz w:val="24"/>
                <w:szCs w:val="24"/>
              </w:rPr>
              <w:t>Устройство электроустановок. Статическое эле</w:t>
            </w:r>
            <w:r w:rsidRPr="00270105">
              <w:rPr>
                <w:sz w:val="24"/>
                <w:szCs w:val="24"/>
              </w:rPr>
              <w:t>к</w:t>
            </w:r>
            <w:r w:rsidRPr="00270105">
              <w:rPr>
                <w:sz w:val="24"/>
                <w:szCs w:val="24"/>
              </w:rPr>
              <w:t>тричество. Молни</w:t>
            </w:r>
            <w:r w:rsidRPr="00270105">
              <w:rPr>
                <w:sz w:val="24"/>
                <w:szCs w:val="24"/>
              </w:rPr>
              <w:t>е</w:t>
            </w:r>
            <w:r w:rsidRPr="00270105">
              <w:rPr>
                <w:sz w:val="24"/>
                <w:szCs w:val="24"/>
              </w:rPr>
              <w:t>защита.</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6</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4</w:t>
            </w: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cantSplit/>
          <w:trHeight w:val="56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2.3</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both"/>
              <w:rPr>
                <w:sz w:val="24"/>
                <w:szCs w:val="24"/>
              </w:rPr>
            </w:pPr>
            <w:r w:rsidRPr="00270105">
              <w:rPr>
                <w:sz w:val="24"/>
                <w:szCs w:val="24"/>
              </w:rPr>
              <w:t>Электрические станции и трансформаторные по</w:t>
            </w:r>
            <w:r w:rsidRPr="00270105">
              <w:rPr>
                <w:sz w:val="24"/>
                <w:szCs w:val="24"/>
              </w:rPr>
              <w:t>д</w:t>
            </w:r>
            <w:r w:rsidRPr="00270105">
              <w:rPr>
                <w:sz w:val="24"/>
                <w:szCs w:val="24"/>
              </w:rPr>
              <w:t>станции.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6</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r w:rsidRPr="00270105">
              <w:rPr>
                <w:snapToGrid w:val="0"/>
                <w:sz w:val="24"/>
                <w:szCs w:val="24"/>
              </w:rPr>
              <w:t>4</w:t>
            </w: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gridAfter w:val="1"/>
          <w:wAfter w:w="5" w:type="pct"/>
          <w:cantSplit/>
          <w:trHeight w:val="496"/>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3</w:t>
            </w:r>
          </w:p>
        </w:tc>
        <w:tc>
          <w:tcPr>
            <w:tcW w:w="4639" w:type="pct"/>
            <w:gridSpan w:val="29"/>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b/>
                <w:sz w:val="24"/>
                <w:szCs w:val="24"/>
              </w:rPr>
            </w:pPr>
            <w:r w:rsidRPr="00270105">
              <w:rPr>
                <w:b/>
                <w:sz w:val="24"/>
                <w:szCs w:val="24"/>
              </w:rPr>
              <w:t>Охрана труда. (18 часов)</w:t>
            </w:r>
          </w:p>
        </w:tc>
      </w:tr>
      <w:tr w:rsidR="001B3C44" w:rsidRPr="00270105">
        <w:tblPrEx>
          <w:tblCellMar>
            <w:top w:w="0" w:type="dxa"/>
            <w:bottom w:w="0" w:type="dxa"/>
          </w:tblCellMar>
        </w:tblPrEx>
        <w:trPr>
          <w:cantSplit/>
          <w:trHeight w:val="382"/>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1.</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1B3C44">
            <w:pPr>
              <w:jc w:val="both"/>
              <w:rPr>
                <w:sz w:val="24"/>
                <w:szCs w:val="24"/>
              </w:rPr>
            </w:pPr>
            <w:r w:rsidRPr="00270105">
              <w:rPr>
                <w:sz w:val="24"/>
                <w:szCs w:val="24"/>
              </w:rPr>
              <w:t>Основы охраны труда в Ро</w:t>
            </w:r>
            <w:r w:rsidRPr="00270105">
              <w:rPr>
                <w:sz w:val="24"/>
                <w:szCs w:val="24"/>
              </w:rPr>
              <w:t>с</w:t>
            </w:r>
            <w:r w:rsidRPr="00270105">
              <w:rPr>
                <w:sz w:val="24"/>
                <w:szCs w:val="24"/>
              </w:rPr>
              <w:t>сийской Федерации.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2</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cantSplit/>
          <w:trHeight w:val="462"/>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2.</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rPr>
                <w:sz w:val="24"/>
                <w:szCs w:val="24"/>
              </w:rPr>
            </w:pPr>
            <w:r w:rsidRPr="00270105">
              <w:rPr>
                <w:sz w:val="24"/>
                <w:szCs w:val="24"/>
              </w:rPr>
              <w:t>Условия труда пожа</w:t>
            </w:r>
            <w:r w:rsidRPr="00270105">
              <w:rPr>
                <w:sz w:val="24"/>
                <w:szCs w:val="24"/>
              </w:rPr>
              <w:t>р</w:t>
            </w:r>
            <w:r w:rsidRPr="00270105">
              <w:rPr>
                <w:sz w:val="24"/>
                <w:szCs w:val="24"/>
              </w:rPr>
              <w:t>ных.</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4</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4</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ind w:left="-48" w:right="-48"/>
              <w:jc w:val="center"/>
              <w:rPr>
                <w:snapToGrid w:val="0"/>
                <w:sz w:val="24"/>
                <w:szCs w:val="24"/>
              </w:rPr>
            </w:pPr>
            <w:r w:rsidRPr="00270105">
              <w:rPr>
                <w:snapToGrid w:val="0"/>
                <w:sz w:val="24"/>
                <w:szCs w:val="24"/>
              </w:rPr>
              <w:t>3.</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1B3C44">
            <w:pPr>
              <w:jc w:val="both"/>
              <w:rPr>
                <w:sz w:val="24"/>
                <w:szCs w:val="24"/>
              </w:rPr>
            </w:pPr>
            <w:r w:rsidRPr="00270105">
              <w:rPr>
                <w:sz w:val="24"/>
                <w:szCs w:val="24"/>
              </w:rPr>
              <w:t>Обеспечение безопасных условий труда в ГПС МЧС России.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12</w:t>
            </w:r>
          </w:p>
        </w:tc>
        <w:tc>
          <w:tcPr>
            <w:tcW w:w="279"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z w:val="24"/>
                <w:szCs w:val="24"/>
              </w:rPr>
            </w:pPr>
            <w:r w:rsidRPr="00270105">
              <w:rPr>
                <w:sz w:val="24"/>
                <w:szCs w:val="24"/>
              </w:rPr>
              <w:t>12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87"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26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c>
          <w:tcPr>
            <w:tcW w:w="312"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jc w:val="center"/>
              <w:rPr>
                <w:snapToGrid w:val="0"/>
                <w:sz w:val="24"/>
                <w:szCs w:val="24"/>
              </w:rPr>
            </w:pPr>
          </w:p>
        </w:tc>
      </w:tr>
      <w:tr w:rsidR="001B3C44" w:rsidRPr="00270105">
        <w:tblPrEx>
          <w:tblCellMar>
            <w:top w:w="0" w:type="dxa"/>
            <w:bottom w:w="0" w:type="dxa"/>
          </w:tblCellMar>
        </w:tblPrEx>
        <w:trPr>
          <w:gridAfter w:val="1"/>
          <w:wAfter w:w="5" w:type="pct"/>
          <w:cantSplit/>
          <w:trHeight w:val="344"/>
        </w:trPr>
        <w:tc>
          <w:tcPr>
            <w:tcW w:w="356" w:type="pct"/>
            <w:tcBorders>
              <w:top w:val="single" w:sz="6" w:space="0" w:color="auto"/>
              <w:left w:val="single" w:sz="6" w:space="0" w:color="auto"/>
              <w:bottom w:val="single" w:sz="6" w:space="0" w:color="auto"/>
              <w:right w:val="single" w:sz="4" w:space="0" w:color="auto"/>
            </w:tcBorders>
            <w:vAlign w:val="center"/>
          </w:tcPr>
          <w:p w:rsidR="009C76E1" w:rsidRPr="00270105" w:rsidRDefault="009C76E1" w:rsidP="009C76E1">
            <w:pPr>
              <w:spacing w:line="216" w:lineRule="auto"/>
              <w:ind w:left="-48" w:right="-48"/>
              <w:jc w:val="center"/>
              <w:rPr>
                <w:snapToGrid w:val="0"/>
                <w:sz w:val="24"/>
                <w:szCs w:val="24"/>
              </w:rPr>
            </w:pPr>
            <w:r w:rsidRPr="00270105">
              <w:rPr>
                <w:snapToGrid w:val="0"/>
                <w:sz w:val="24"/>
                <w:szCs w:val="24"/>
              </w:rPr>
              <w:t>4</w:t>
            </w:r>
          </w:p>
        </w:tc>
        <w:tc>
          <w:tcPr>
            <w:tcW w:w="4639" w:type="pct"/>
            <w:gridSpan w:val="29"/>
            <w:tcBorders>
              <w:top w:val="single" w:sz="6" w:space="0" w:color="auto"/>
              <w:left w:val="single" w:sz="4" w:space="0" w:color="auto"/>
              <w:bottom w:val="single" w:sz="6" w:space="0" w:color="auto"/>
              <w:right w:val="single" w:sz="4" w:space="0" w:color="auto"/>
            </w:tcBorders>
            <w:vAlign w:val="center"/>
          </w:tcPr>
          <w:p w:rsidR="009C76E1" w:rsidRPr="00270105" w:rsidRDefault="009C76E1" w:rsidP="001B3C44">
            <w:pPr>
              <w:spacing w:line="216" w:lineRule="auto"/>
              <w:ind w:left="-48" w:right="-48"/>
              <w:jc w:val="center"/>
              <w:rPr>
                <w:b/>
                <w:snapToGrid w:val="0"/>
                <w:sz w:val="24"/>
                <w:szCs w:val="24"/>
              </w:rPr>
            </w:pPr>
            <w:r w:rsidRPr="00270105">
              <w:rPr>
                <w:b/>
                <w:sz w:val="24"/>
                <w:szCs w:val="24"/>
              </w:rPr>
              <w:t>Организация деятельности ФПС. (24 часа)</w:t>
            </w:r>
          </w:p>
        </w:tc>
      </w:tr>
      <w:tr w:rsidR="001B3C44" w:rsidRPr="00270105">
        <w:tblPrEx>
          <w:tblCellMar>
            <w:top w:w="0" w:type="dxa"/>
            <w:bottom w:w="0" w:type="dxa"/>
          </w:tblCellMar>
        </w:tblPrEx>
        <w:trPr>
          <w:gridAfter w:val="1"/>
          <w:wAfter w:w="5" w:type="pct"/>
          <w:cantSplit/>
          <w:trHeight w:val="363"/>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39" w:type="pct"/>
            <w:gridSpan w:val="29"/>
            <w:tcBorders>
              <w:top w:val="single" w:sz="6" w:space="0" w:color="auto"/>
              <w:left w:val="single" w:sz="6" w:space="0" w:color="auto"/>
              <w:bottom w:val="single" w:sz="4" w:space="0" w:color="auto"/>
              <w:right w:val="single" w:sz="6" w:space="0" w:color="auto"/>
            </w:tcBorders>
            <w:vAlign w:val="center"/>
          </w:tcPr>
          <w:p w:rsidR="009C76E1" w:rsidRPr="00270105" w:rsidRDefault="009C76E1" w:rsidP="009C76E1">
            <w:pPr>
              <w:spacing w:line="216" w:lineRule="auto"/>
              <w:jc w:val="center"/>
              <w:rPr>
                <w:b/>
                <w:snapToGrid w:val="0"/>
                <w:sz w:val="24"/>
                <w:szCs w:val="24"/>
              </w:rPr>
            </w:pPr>
            <w:r w:rsidRPr="00270105">
              <w:rPr>
                <w:b/>
                <w:snapToGrid w:val="0"/>
                <w:sz w:val="24"/>
                <w:szCs w:val="24"/>
              </w:rPr>
              <w:t>Раздел 1. Организация службы пожарной охраны в Ро</w:t>
            </w:r>
            <w:r w:rsidRPr="00270105">
              <w:rPr>
                <w:b/>
                <w:snapToGrid w:val="0"/>
                <w:sz w:val="24"/>
                <w:szCs w:val="24"/>
              </w:rPr>
              <w:t>с</w:t>
            </w:r>
            <w:r w:rsidRPr="00270105">
              <w:rPr>
                <w:b/>
                <w:snapToGrid w:val="0"/>
                <w:sz w:val="24"/>
                <w:szCs w:val="24"/>
              </w:rPr>
              <w:t>сии</w:t>
            </w: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4.1</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9C76E1">
            <w:pPr>
              <w:spacing w:line="216" w:lineRule="auto"/>
              <w:jc w:val="both"/>
              <w:rPr>
                <w:snapToGrid w:val="0"/>
                <w:sz w:val="24"/>
                <w:szCs w:val="24"/>
              </w:rPr>
            </w:pPr>
            <w:r w:rsidRPr="00270105">
              <w:rPr>
                <w:snapToGrid w:val="0"/>
                <w:sz w:val="24"/>
                <w:szCs w:val="24"/>
              </w:rPr>
              <w:t>Организация и несение слу</w:t>
            </w:r>
            <w:r w:rsidRPr="00270105">
              <w:rPr>
                <w:snapToGrid w:val="0"/>
                <w:sz w:val="24"/>
                <w:szCs w:val="24"/>
              </w:rPr>
              <w:t>ж</w:t>
            </w:r>
            <w:r w:rsidRPr="00270105">
              <w:rPr>
                <w:snapToGrid w:val="0"/>
                <w:sz w:val="24"/>
                <w:szCs w:val="24"/>
              </w:rPr>
              <w:t>бы пожарной охраны.</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293" w:type="pct"/>
            <w:gridSpan w:val="5"/>
            <w:tcBorders>
              <w:top w:val="single" w:sz="6" w:space="0" w:color="auto"/>
              <w:left w:val="single" w:sz="6" w:space="0" w:color="auto"/>
              <w:bottom w:val="single" w:sz="4"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315" w:type="pct"/>
            <w:gridSpan w:val="4"/>
            <w:tcBorders>
              <w:top w:val="single" w:sz="6" w:space="0" w:color="auto"/>
              <w:left w:val="single" w:sz="4"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4"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4.2</w:t>
            </w:r>
          </w:p>
        </w:tc>
        <w:tc>
          <w:tcPr>
            <w:tcW w:w="2634" w:type="pct"/>
            <w:gridSpan w:val="2"/>
            <w:tcBorders>
              <w:top w:val="single" w:sz="6" w:space="0" w:color="auto"/>
              <w:left w:val="single" w:sz="6" w:space="0" w:color="auto"/>
              <w:bottom w:val="single" w:sz="4" w:space="0" w:color="auto"/>
              <w:right w:val="single" w:sz="6" w:space="0" w:color="auto"/>
            </w:tcBorders>
          </w:tcPr>
          <w:p w:rsidR="009C76E1" w:rsidRPr="00270105" w:rsidRDefault="009C76E1" w:rsidP="009C76E1">
            <w:pPr>
              <w:spacing w:line="216" w:lineRule="auto"/>
              <w:jc w:val="both"/>
              <w:rPr>
                <w:snapToGrid w:val="0"/>
                <w:sz w:val="24"/>
                <w:szCs w:val="24"/>
              </w:rPr>
            </w:pPr>
            <w:r w:rsidRPr="00270105">
              <w:rPr>
                <w:snapToGrid w:val="0"/>
                <w:sz w:val="24"/>
                <w:szCs w:val="24"/>
              </w:rPr>
              <w:t>Организация и несение службы в пожарных по</w:t>
            </w:r>
            <w:r w:rsidRPr="00270105">
              <w:rPr>
                <w:snapToGrid w:val="0"/>
                <w:sz w:val="24"/>
                <w:szCs w:val="24"/>
              </w:rPr>
              <w:t>д</w:t>
            </w:r>
            <w:r w:rsidRPr="00270105">
              <w:rPr>
                <w:snapToGrid w:val="0"/>
                <w:sz w:val="24"/>
                <w:szCs w:val="24"/>
              </w:rPr>
              <w:t>разделениях.</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4</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293" w:type="pct"/>
            <w:gridSpan w:val="5"/>
            <w:tcBorders>
              <w:top w:val="single" w:sz="4" w:space="0" w:color="auto"/>
              <w:left w:val="single" w:sz="4" w:space="0" w:color="auto"/>
              <w:bottom w:val="single" w:sz="4"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315" w:type="pct"/>
            <w:gridSpan w:val="4"/>
            <w:tcBorders>
              <w:top w:val="single" w:sz="4" w:space="0" w:color="auto"/>
              <w:left w:val="single" w:sz="4"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r>
      <w:tr w:rsidR="001B3C44" w:rsidRPr="00270105">
        <w:tblPrEx>
          <w:tblCellMar>
            <w:top w:w="0" w:type="dxa"/>
            <w:bottom w:w="0" w:type="dxa"/>
          </w:tblCellMar>
        </w:tblPrEx>
        <w:trPr>
          <w:gridAfter w:val="1"/>
          <w:wAfter w:w="5" w:type="pct"/>
          <w:cantSplit/>
          <w:trHeight w:val="598"/>
        </w:trPr>
        <w:tc>
          <w:tcPr>
            <w:tcW w:w="356" w:type="pct"/>
            <w:tcBorders>
              <w:top w:val="single" w:sz="4" w:space="0" w:color="auto"/>
              <w:left w:val="single" w:sz="6" w:space="0" w:color="auto"/>
              <w:bottom w:val="single" w:sz="4"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4.3.</w:t>
            </w:r>
          </w:p>
        </w:tc>
        <w:tc>
          <w:tcPr>
            <w:tcW w:w="2634" w:type="pct"/>
            <w:gridSpan w:val="2"/>
            <w:tcBorders>
              <w:top w:val="single" w:sz="4" w:space="0" w:color="auto"/>
              <w:left w:val="single" w:sz="6" w:space="0" w:color="auto"/>
              <w:bottom w:val="single" w:sz="4" w:space="0" w:color="auto"/>
              <w:right w:val="single" w:sz="6" w:space="0" w:color="auto"/>
            </w:tcBorders>
          </w:tcPr>
          <w:p w:rsidR="009C76E1" w:rsidRPr="00270105" w:rsidRDefault="009C76E1" w:rsidP="009C76E1">
            <w:pPr>
              <w:spacing w:line="216" w:lineRule="auto"/>
              <w:jc w:val="both"/>
              <w:rPr>
                <w:snapToGrid w:val="0"/>
                <w:sz w:val="24"/>
                <w:szCs w:val="24"/>
              </w:rPr>
            </w:pPr>
            <w:r w:rsidRPr="00270105">
              <w:rPr>
                <w:snapToGrid w:val="0"/>
                <w:sz w:val="24"/>
                <w:szCs w:val="24"/>
              </w:rPr>
              <w:t>Порядок составления и ведения оперативной д</w:t>
            </w:r>
            <w:r w:rsidRPr="00270105">
              <w:rPr>
                <w:snapToGrid w:val="0"/>
                <w:sz w:val="24"/>
                <w:szCs w:val="24"/>
              </w:rPr>
              <w:t>о</w:t>
            </w:r>
            <w:r w:rsidRPr="00270105">
              <w:rPr>
                <w:snapToGrid w:val="0"/>
                <w:sz w:val="24"/>
                <w:szCs w:val="24"/>
              </w:rPr>
              <w:t>кументации в караулах и частях. Документы службы дежу</w:t>
            </w:r>
            <w:r w:rsidRPr="00270105">
              <w:rPr>
                <w:snapToGrid w:val="0"/>
                <w:sz w:val="24"/>
                <w:szCs w:val="24"/>
              </w:rPr>
              <w:t>р</w:t>
            </w:r>
            <w:r w:rsidRPr="00270105">
              <w:rPr>
                <w:snapToGrid w:val="0"/>
                <w:sz w:val="24"/>
                <w:szCs w:val="24"/>
              </w:rPr>
              <w:t>ного караула.</w:t>
            </w:r>
          </w:p>
        </w:tc>
        <w:tc>
          <w:tcPr>
            <w:tcW w:w="321" w:type="pct"/>
            <w:gridSpan w:val="3"/>
            <w:tcBorders>
              <w:top w:val="single" w:sz="4" w:space="0" w:color="auto"/>
              <w:left w:val="single" w:sz="6"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6</w:t>
            </w:r>
          </w:p>
        </w:tc>
        <w:tc>
          <w:tcPr>
            <w:tcW w:w="272" w:type="pct"/>
            <w:gridSpan w:val="2"/>
            <w:tcBorders>
              <w:top w:val="single" w:sz="4" w:space="0" w:color="auto"/>
              <w:left w:val="single" w:sz="6"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445" w:type="pct"/>
            <w:gridSpan w:val="7"/>
            <w:tcBorders>
              <w:top w:val="single" w:sz="4" w:space="0" w:color="auto"/>
              <w:left w:val="single" w:sz="6"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359" w:type="pct"/>
            <w:gridSpan w:val="6"/>
            <w:tcBorders>
              <w:top w:val="single" w:sz="4" w:space="0" w:color="auto"/>
              <w:left w:val="single" w:sz="6" w:space="0" w:color="auto"/>
              <w:bottom w:val="single" w:sz="4"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293" w:type="pct"/>
            <w:gridSpan w:val="5"/>
            <w:tcBorders>
              <w:top w:val="single" w:sz="4" w:space="0" w:color="auto"/>
              <w:left w:val="single" w:sz="4" w:space="0" w:color="auto"/>
              <w:bottom w:val="single" w:sz="4"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315" w:type="pct"/>
            <w:gridSpan w:val="4"/>
            <w:tcBorders>
              <w:top w:val="single" w:sz="4" w:space="0" w:color="auto"/>
              <w:left w:val="single" w:sz="4"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4.4</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9C76E1">
            <w:pPr>
              <w:spacing w:line="216" w:lineRule="auto"/>
              <w:jc w:val="both"/>
              <w:rPr>
                <w:snapToGrid w:val="0"/>
                <w:sz w:val="24"/>
                <w:szCs w:val="24"/>
              </w:rPr>
            </w:pPr>
            <w:r w:rsidRPr="00270105">
              <w:rPr>
                <w:snapToGrid w:val="0"/>
                <w:sz w:val="24"/>
                <w:szCs w:val="24"/>
              </w:rPr>
              <w:t>Особенности организации несения службы и п</w:t>
            </w:r>
            <w:r w:rsidRPr="00270105">
              <w:rPr>
                <w:snapToGrid w:val="0"/>
                <w:sz w:val="24"/>
                <w:szCs w:val="24"/>
              </w:rPr>
              <w:t>о</w:t>
            </w:r>
            <w:r w:rsidRPr="00270105">
              <w:rPr>
                <w:snapToGrid w:val="0"/>
                <w:sz w:val="24"/>
                <w:szCs w:val="24"/>
              </w:rPr>
              <w:t>жарно-профилактического обслуживания в ведо</w:t>
            </w:r>
            <w:r w:rsidRPr="00270105">
              <w:rPr>
                <w:snapToGrid w:val="0"/>
                <w:sz w:val="24"/>
                <w:szCs w:val="24"/>
              </w:rPr>
              <w:t>м</w:t>
            </w:r>
            <w:r w:rsidRPr="00270105">
              <w:rPr>
                <w:snapToGrid w:val="0"/>
                <w:sz w:val="24"/>
                <w:szCs w:val="24"/>
              </w:rPr>
              <w:t>стве</w:t>
            </w:r>
            <w:r w:rsidRPr="00270105">
              <w:rPr>
                <w:snapToGrid w:val="0"/>
                <w:sz w:val="24"/>
                <w:szCs w:val="24"/>
              </w:rPr>
              <w:t>н</w:t>
            </w:r>
            <w:r w:rsidRPr="00270105">
              <w:rPr>
                <w:snapToGrid w:val="0"/>
                <w:sz w:val="24"/>
                <w:szCs w:val="24"/>
              </w:rPr>
              <w:t>ных и объектовых подразделениях пожарной охр</w:t>
            </w:r>
            <w:r w:rsidRPr="00270105">
              <w:rPr>
                <w:snapToGrid w:val="0"/>
                <w:sz w:val="24"/>
                <w:szCs w:val="24"/>
              </w:rPr>
              <w:t>а</w:t>
            </w:r>
            <w:r w:rsidRPr="00270105">
              <w:rPr>
                <w:snapToGrid w:val="0"/>
                <w:sz w:val="24"/>
                <w:szCs w:val="24"/>
              </w:rPr>
              <w:t>ны.</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293" w:type="pct"/>
            <w:gridSpan w:val="5"/>
            <w:tcBorders>
              <w:top w:val="single" w:sz="4" w:space="0" w:color="auto"/>
              <w:left w:val="single" w:sz="4" w:space="0" w:color="auto"/>
              <w:bottom w:val="single" w:sz="4"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315" w:type="pct"/>
            <w:gridSpan w:val="4"/>
            <w:tcBorders>
              <w:top w:val="single" w:sz="4" w:space="0" w:color="auto"/>
              <w:left w:val="single" w:sz="4"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4.5</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9C76E1">
            <w:pPr>
              <w:spacing w:line="216" w:lineRule="auto"/>
              <w:rPr>
                <w:snapToGrid w:val="0"/>
                <w:sz w:val="24"/>
                <w:szCs w:val="24"/>
              </w:rPr>
            </w:pPr>
            <w:r w:rsidRPr="00270105">
              <w:rPr>
                <w:snapToGrid w:val="0"/>
                <w:sz w:val="24"/>
                <w:szCs w:val="24"/>
              </w:rPr>
              <w:t>Организация повседневной деятельности поиск</w:t>
            </w:r>
            <w:r w:rsidRPr="00270105">
              <w:rPr>
                <w:snapToGrid w:val="0"/>
                <w:sz w:val="24"/>
                <w:szCs w:val="24"/>
              </w:rPr>
              <w:t>о</w:t>
            </w:r>
            <w:r w:rsidRPr="00270105">
              <w:rPr>
                <w:snapToGrid w:val="0"/>
                <w:sz w:val="24"/>
                <w:szCs w:val="24"/>
              </w:rPr>
              <w:t>во-спасательных формиров</w:t>
            </w:r>
            <w:r w:rsidRPr="00270105">
              <w:rPr>
                <w:snapToGrid w:val="0"/>
                <w:sz w:val="24"/>
                <w:szCs w:val="24"/>
              </w:rPr>
              <w:t>а</w:t>
            </w:r>
            <w:r w:rsidRPr="00270105">
              <w:rPr>
                <w:snapToGrid w:val="0"/>
                <w:sz w:val="24"/>
                <w:szCs w:val="24"/>
              </w:rPr>
              <w:t>ний.</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293" w:type="pct"/>
            <w:gridSpan w:val="5"/>
            <w:tcBorders>
              <w:top w:val="single" w:sz="4" w:space="0" w:color="auto"/>
              <w:left w:val="single" w:sz="4" w:space="0" w:color="auto"/>
              <w:bottom w:val="single" w:sz="6"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315" w:type="pct"/>
            <w:gridSpan w:val="4"/>
            <w:tcBorders>
              <w:top w:val="single" w:sz="4" w:space="0" w:color="auto"/>
              <w:left w:val="single" w:sz="4"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r>
      <w:tr w:rsidR="001B3C44" w:rsidRPr="00270105">
        <w:tblPrEx>
          <w:tblCellMar>
            <w:top w:w="0" w:type="dxa"/>
            <w:bottom w:w="0" w:type="dxa"/>
          </w:tblCellMar>
        </w:tblPrEx>
        <w:trPr>
          <w:gridAfter w:val="1"/>
          <w:wAfter w:w="5" w:type="pct"/>
          <w:cantSplit/>
          <w:trHeight w:val="41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39" w:type="pct"/>
            <w:gridSpan w:val="29"/>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b/>
                <w:snapToGrid w:val="0"/>
                <w:sz w:val="24"/>
                <w:szCs w:val="24"/>
              </w:rPr>
              <w:t>Раздел 2. Организация подготовки в пожарной охране</w:t>
            </w: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4.6</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9C76E1">
            <w:pPr>
              <w:spacing w:line="216" w:lineRule="auto"/>
              <w:jc w:val="both"/>
              <w:rPr>
                <w:snapToGrid w:val="0"/>
                <w:sz w:val="24"/>
                <w:szCs w:val="24"/>
              </w:rPr>
            </w:pPr>
            <w:r w:rsidRPr="00270105">
              <w:rPr>
                <w:snapToGrid w:val="0"/>
                <w:sz w:val="24"/>
                <w:szCs w:val="24"/>
              </w:rPr>
              <w:t>Подготовка личного состава подразделений п</w:t>
            </w:r>
            <w:r w:rsidRPr="00270105">
              <w:rPr>
                <w:snapToGrid w:val="0"/>
                <w:sz w:val="24"/>
                <w:szCs w:val="24"/>
              </w:rPr>
              <w:t>о</w:t>
            </w:r>
            <w:r w:rsidRPr="00270105">
              <w:rPr>
                <w:snapToGrid w:val="0"/>
                <w:sz w:val="24"/>
                <w:szCs w:val="24"/>
              </w:rPr>
              <w:t>жарной охраны.</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293" w:type="pct"/>
            <w:gridSpan w:val="5"/>
            <w:tcBorders>
              <w:top w:val="single" w:sz="6" w:space="0" w:color="auto"/>
              <w:left w:val="single" w:sz="6" w:space="0" w:color="auto"/>
              <w:bottom w:val="single" w:sz="4"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315" w:type="pct"/>
            <w:gridSpan w:val="4"/>
            <w:tcBorders>
              <w:top w:val="single" w:sz="6" w:space="0" w:color="auto"/>
              <w:left w:val="single" w:sz="4"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4.7</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9C76E1">
            <w:pPr>
              <w:spacing w:line="216" w:lineRule="auto"/>
              <w:jc w:val="both"/>
              <w:rPr>
                <w:snapToGrid w:val="0"/>
                <w:sz w:val="24"/>
                <w:szCs w:val="24"/>
              </w:rPr>
            </w:pPr>
            <w:r w:rsidRPr="00270105">
              <w:rPr>
                <w:snapToGrid w:val="0"/>
                <w:sz w:val="24"/>
                <w:szCs w:val="24"/>
              </w:rPr>
              <w:t>Организация и проведение занятий с личным с</w:t>
            </w:r>
            <w:r w:rsidRPr="00270105">
              <w:rPr>
                <w:snapToGrid w:val="0"/>
                <w:sz w:val="24"/>
                <w:szCs w:val="24"/>
              </w:rPr>
              <w:t>о</w:t>
            </w:r>
            <w:r w:rsidRPr="00270105">
              <w:rPr>
                <w:snapToGrid w:val="0"/>
                <w:sz w:val="24"/>
                <w:szCs w:val="24"/>
              </w:rPr>
              <w:t>ставом.</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6</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r w:rsidRPr="00270105">
              <w:rPr>
                <w:snapToGrid w:val="0"/>
                <w:sz w:val="24"/>
                <w:szCs w:val="24"/>
              </w:rPr>
              <w:t>4</w:t>
            </w:r>
          </w:p>
        </w:tc>
        <w:tc>
          <w:tcPr>
            <w:tcW w:w="293" w:type="pct"/>
            <w:gridSpan w:val="5"/>
            <w:tcBorders>
              <w:top w:val="single" w:sz="4" w:space="0" w:color="auto"/>
              <w:left w:val="single" w:sz="4" w:space="0" w:color="auto"/>
              <w:bottom w:val="single" w:sz="4" w:space="0" w:color="auto"/>
              <w:right w:val="single" w:sz="4" w:space="0" w:color="auto"/>
            </w:tcBorders>
            <w:vAlign w:val="center"/>
          </w:tcPr>
          <w:p w:rsidR="009C76E1" w:rsidRPr="00270105" w:rsidRDefault="009C76E1" w:rsidP="009C76E1">
            <w:pPr>
              <w:spacing w:line="216" w:lineRule="auto"/>
              <w:jc w:val="center"/>
              <w:rPr>
                <w:snapToGrid w:val="0"/>
                <w:sz w:val="24"/>
                <w:szCs w:val="24"/>
              </w:rPr>
            </w:pPr>
          </w:p>
        </w:tc>
        <w:tc>
          <w:tcPr>
            <w:tcW w:w="315" w:type="pct"/>
            <w:gridSpan w:val="4"/>
            <w:tcBorders>
              <w:top w:val="single" w:sz="4" w:space="0" w:color="auto"/>
              <w:left w:val="single" w:sz="4" w:space="0" w:color="auto"/>
              <w:bottom w:val="single" w:sz="4" w:space="0" w:color="auto"/>
              <w:right w:val="single" w:sz="6" w:space="0" w:color="auto"/>
            </w:tcBorders>
            <w:vAlign w:val="center"/>
          </w:tcPr>
          <w:p w:rsidR="009C76E1" w:rsidRPr="00270105" w:rsidRDefault="009C76E1" w:rsidP="009C76E1">
            <w:pPr>
              <w:spacing w:line="216" w:lineRule="auto"/>
              <w:jc w:val="center"/>
              <w:rPr>
                <w:snapToGrid w:val="0"/>
                <w:sz w:val="24"/>
                <w:szCs w:val="24"/>
              </w:rPr>
            </w:pPr>
          </w:p>
        </w:tc>
      </w:tr>
      <w:tr w:rsidR="001B3C44" w:rsidRPr="00270105">
        <w:tblPrEx>
          <w:tblCellMar>
            <w:top w:w="0" w:type="dxa"/>
            <w:bottom w:w="0" w:type="dxa"/>
          </w:tblCellMar>
        </w:tblPrEx>
        <w:trPr>
          <w:gridAfter w:val="1"/>
          <w:wAfter w:w="5" w:type="pct"/>
          <w:cantSplit/>
          <w:trHeight w:val="266"/>
        </w:trPr>
        <w:tc>
          <w:tcPr>
            <w:tcW w:w="356" w:type="pct"/>
            <w:tcBorders>
              <w:top w:val="single" w:sz="6" w:space="0" w:color="auto"/>
              <w:left w:val="single" w:sz="6" w:space="0" w:color="auto"/>
              <w:bottom w:val="single" w:sz="6" w:space="0" w:color="auto"/>
              <w:right w:val="single" w:sz="4" w:space="0" w:color="auto"/>
            </w:tcBorders>
            <w:vAlign w:val="center"/>
          </w:tcPr>
          <w:p w:rsidR="009C76E1" w:rsidRPr="00270105" w:rsidRDefault="009C76E1" w:rsidP="009C76E1">
            <w:pPr>
              <w:jc w:val="center"/>
              <w:rPr>
                <w:sz w:val="24"/>
                <w:szCs w:val="24"/>
              </w:rPr>
            </w:pPr>
            <w:r w:rsidRPr="00270105">
              <w:rPr>
                <w:sz w:val="24"/>
                <w:szCs w:val="24"/>
              </w:rPr>
              <w:t>5</w:t>
            </w:r>
          </w:p>
        </w:tc>
        <w:tc>
          <w:tcPr>
            <w:tcW w:w="4639" w:type="pct"/>
            <w:gridSpan w:val="29"/>
            <w:tcBorders>
              <w:top w:val="single" w:sz="6" w:space="0" w:color="auto"/>
              <w:left w:val="single" w:sz="4" w:space="0" w:color="auto"/>
              <w:bottom w:val="single" w:sz="6" w:space="0" w:color="auto"/>
              <w:right w:val="single" w:sz="6" w:space="0" w:color="auto"/>
            </w:tcBorders>
            <w:vAlign w:val="center"/>
          </w:tcPr>
          <w:p w:rsidR="009C76E1" w:rsidRPr="00270105" w:rsidRDefault="009C76E1" w:rsidP="009C76E1">
            <w:pPr>
              <w:rPr>
                <w:b/>
                <w:sz w:val="24"/>
                <w:szCs w:val="24"/>
              </w:rPr>
            </w:pPr>
            <w:r w:rsidRPr="00270105">
              <w:rPr>
                <w:b/>
                <w:sz w:val="24"/>
                <w:szCs w:val="24"/>
              </w:rPr>
              <w:t>Пожарная профилактика на объектах и в населенных пун</w:t>
            </w:r>
            <w:r w:rsidRPr="00270105">
              <w:rPr>
                <w:b/>
                <w:sz w:val="24"/>
                <w:szCs w:val="24"/>
              </w:rPr>
              <w:t>к</w:t>
            </w:r>
            <w:r w:rsidRPr="00270105">
              <w:rPr>
                <w:b/>
                <w:sz w:val="24"/>
                <w:szCs w:val="24"/>
              </w:rPr>
              <w:t>тах. (32 часа)</w:t>
            </w: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5.1</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both"/>
              <w:rPr>
                <w:snapToGrid w:val="0"/>
                <w:sz w:val="24"/>
                <w:szCs w:val="24"/>
              </w:rPr>
            </w:pPr>
            <w:r w:rsidRPr="00270105">
              <w:rPr>
                <w:snapToGrid w:val="0"/>
                <w:sz w:val="24"/>
                <w:szCs w:val="24"/>
              </w:rPr>
              <w:t>Строительные материалы, их свойства, классиф</w:t>
            </w:r>
            <w:r w:rsidRPr="00270105">
              <w:rPr>
                <w:snapToGrid w:val="0"/>
                <w:sz w:val="24"/>
                <w:szCs w:val="24"/>
              </w:rPr>
              <w:t>и</w:t>
            </w:r>
            <w:r w:rsidRPr="00270105">
              <w:rPr>
                <w:snapToGrid w:val="0"/>
                <w:sz w:val="24"/>
                <w:szCs w:val="24"/>
              </w:rPr>
              <w:t>кация по пожарной опасн</w:t>
            </w:r>
            <w:r w:rsidRPr="00270105">
              <w:rPr>
                <w:snapToGrid w:val="0"/>
                <w:sz w:val="24"/>
                <w:szCs w:val="24"/>
              </w:rPr>
              <w:t>о</w:t>
            </w:r>
            <w:r w:rsidRPr="00270105">
              <w:rPr>
                <w:snapToGrid w:val="0"/>
                <w:sz w:val="24"/>
                <w:szCs w:val="24"/>
              </w:rPr>
              <w:t>сти.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93" w:type="pct"/>
            <w:gridSpan w:val="5"/>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5.2</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rPr>
                <w:snapToGrid w:val="0"/>
                <w:sz w:val="24"/>
                <w:szCs w:val="24"/>
              </w:rPr>
            </w:pPr>
            <w:r w:rsidRPr="00270105">
              <w:rPr>
                <w:snapToGrid w:val="0"/>
                <w:sz w:val="24"/>
                <w:szCs w:val="24"/>
              </w:rPr>
              <w:t>Пожарная безопасность зданий.</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8</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w:t>
            </w:r>
          </w:p>
        </w:tc>
        <w:tc>
          <w:tcPr>
            <w:tcW w:w="293" w:type="pct"/>
            <w:gridSpan w:val="5"/>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5.3</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both"/>
              <w:rPr>
                <w:snapToGrid w:val="0"/>
                <w:sz w:val="24"/>
                <w:szCs w:val="24"/>
              </w:rPr>
            </w:pPr>
            <w:r w:rsidRPr="00270105">
              <w:rPr>
                <w:snapToGrid w:val="0"/>
                <w:sz w:val="24"/>
                <w:szCs w:val="24"/>
              </w:rPr>
              <w:t>Основы анализа взрывопожарной опасности те</w:t>
            </w:r>
            <w:r w:rsidRPr="00270105">
              <w:rPr>
                <w:snapToGrid w:val="0"/>
                <w:sz w:val="24"/>
                <w:szCs w:val="24"/>
              </w:rPr>
              <w:t>х</w:t>
            </w:r>
            <w:r w:rsidRPr="00270105">
              <w:rPr>
                <w:snapToGrid w:val="0"/>
                <w:sz w:val="24"/>
                <w:szCs w:val="24"/>
              </w:rPr>
              <w:t xml:space="preserve">нологических процессов, порядок </w:t>
            </w:r>
            <w:r w:rsidRPr="00270105">
              <w:rPr>
                <w:sz w:val="24"/>
                <w:szCs w:val="24"/>
              </w:rPr>
              <w:t>противопожа</w:t>
            </w:r>
            <w:r w:rsidRPr="00270105">
              <w:rPr>
                <w:sz w:val="24"/>
                <w:szCs w:val="24"/>
              </w:rPr>
              <w:t>р</w:t>
            </w:r>
            <w:r w:rsidRPr="00270105">
              <w:rPr>
                <w:sz w:val="24"/>
                <w:szCs w:val="24"/>
              </w:rPr>
              <w:t>ного обеспечения проведения пожаровзрывоопа</w:t>
            </w:r>
            <w:r w:rsidRPr="00270105">
              <w:rPr>
                <w:sz w:val="24"/>
                <w:szCs w:val="24"/>
              </w:rPr>
              <w:t>с</w:t>
            </w:r>
            <w:r w:rsidRPr="00270105">
              <w:rPr>
                <w:sz w:val="24"/>
                <w:szCs w:val="24"/>
              </w:rPr>
              <w:t>ных р</w:t>
            </w:r>
            <w:r w:rsidRPr="00270105">
              <w:rPr>
                <w:sz w:val="24"/>
                <w:szCs w:val="24"/>
              </w:rPr>
              <w:t>а</w:t>
            </w:r>
            <w:r w:rsidRPr="00270105">
              <w:rPr>
                <w:sz w:val="24"/>
                <w:szCs w:val="24"/>
              </w:rPr>
              <w:t>бот и контроля противопожарного режима на объекте, в организ</w:t>
            </w:r>
            <w:r w:rsidRPr="00270105">
              <w:rPr>
                <w:sz w:val="24"/>
                <w:szCs w:val="24"/>
              </w:rPr>
              <w:t>а</w:t>
            </w:r>
            <w:r w:rsidRPr="00270105">
              <w:rPr>
                <w:sz w:val="24"/>
                <w:szCs w:val="24"/>
              </w:rPr>
              <w:t>ции.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6</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6</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93" w:type="pct"/>
            <w:gridSpan w:val="5"/>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5.4</w:t>
            </w:r>
          </w:p>
        </w:tc>
        <w:tc>
          <w:tcPr>
            <w:tcW w:w="2634" w:type="pct"/>
            <w:gridSpan w:val="2"/>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both"/>
              <w:rPr>
                <w:snapToGrid w:val="0"/>
                <w:sz w:val="24"/>
                <w:szCs w:val="24"/>
              </w:rPr>
            </w:pPr>
            <w:r w:rsidRPr="00270105">
              <w:rPr>
                <w:snapToGrid w:val="0"/>
                <w:sz w:val="24"/>
                <w:szCs w:val="24"/>
              </w:rPr>
              <w:t>Пожарная безопасность производственных объе</w:t>
            </w:r>
            <w:r w:rsidRPr="00270105">
              <w:rPr>
                <w:snapToGrid w:val="0"/>
                <w:sz w:val="24"/>
                <w:szCs w:val="24"/>
              </w:rPr>
              <w:t>к</w:t>
            </w:r>
            <w:r w:rsidRPr="00270105">
              <w:rPr>
                <w:snapToGrid w:val="0"/>
                <w:sz w:val="24"/>
                <w:szCs w:val="24"/>
              </w:rPr>
              <w:t>тов и те</w:t>
            </w:r>
            <w:r w:rsidRPr="00270105">
              <w:rPr>
                <w:snapToGrid w:val="0"/>
                <w:sz w:val="24"/>
                <w:szCs w:val="24"/>
              </w:rPr>
              <w:t>х</w:t>
            </w:r>
            <w:r w:rsidRPr="00270105">
              <w:rPr>
                <w:snapToGrid w:val="0"/>
                <w:sz w:val="24"/>
                <w:szCs w:val="24"/>
              </w:rPr>
              <w:t>нологических процессов.</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14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10</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w:t>
            </w:r>
          </w:p>
        </w:tc>
        <w:tc>
          <w:tcPr>
            <w:tcW w:w="293" w:type="pct"/>
            <w:gridSpan w:val="5"/>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9C76E1">
            <w:pPr>
              <w:ind w:left="-48" w:right="-48"/>
              <w:jc w:val="center"/>
              <w:rPr>
                <w:snapToGrid w:val="0"/>
                <w:sz w:val="24"/>
                <w:szCs w:val="24"/>
              </w:rPr>
            </w:pPr>
          </w:p>
        </w:tc>
        <w:tc>
          <w:tcPr>
            <w:tcW w:w="2634" w:type="pct"/>
            <w:gridSpan w:val="2"/>
            <w:tcBorders>
              <w:top w:val="single" w:sz="6" w:space="0" w:color="auto"/>
              <w:left w:val="single" w:sz="6" w:space="0" w:color="auto"/>
              <w:bottom w:val="single" w:sz="6" w:space="0" w:color="auto"/>
              <w:right w:val="single" w:sz="6" w:space="0" w:color="auto"/>
            </w:tcBorders>
          </w:tcPr>
          <w:p w:rsidR="001B3C44" w:rsidRPr="00270105" w:rsidRDefault="001B3C44" w:rsidP="009C76E1">
            <w:pPr>
              <w:jc w:val="both"/>
              <w:rPr>
                <w:snapToGrid w:val="0"/>
                <w:sz w:val="24"/>
                <w:szCs w:val="24"/>
              </w:rPr>
            </w:pPr>
          </w:p>
        </w:tc>
        <w:tc>
          <w:tcPr>
            <w:tcW w:w="321"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9C76E1">
            <w:pPr>
              <w:jc w:val="center"/>
              <w:rPr>
                <w:snapToGrid w:val="0"/>
                <w:sz w:val="24"/>
                <w:szCs w:val="24"/>
              </w:rPr>
            </w:pPr>
          </w:p>
        </w:tc>
        <w:tc>
          <w:tcPr>
            <w:tcW w:w="272"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9C76E1">
            <w:pPr>
              <w:jc w:val="center"/>
              <w:rPr>
                <w:snapToGrid w:val="0"/>
                <w:sz w:val="24"/>
                <w:szCs w:val="24"/>
              </w:rPr>
            </w:pPr>
          </w:p>
        </w:tc>
        <w:tc>
          <w:tcPr>
            <w:tcW w:w="445" w:type="pct"/>
            <w:gridSpan w:val="7"/>
            <w:tcBorders>
              <w:top w:val="single" w:sz="6" w:space="0" w:color="auto"/>
              <w:left w:val="single" w:sz="6" w:space="0" w:color="auto"/>
              <w:bottom w:val="single" w:sz="6" w:space="0" w:color="auto"/>
              <w:right w:val="single" w:sz="6" w:space="0" w:color="auto"/>
            </w:tcBorders>
            <w:vAlign w:val="center"/>
          </w:tcPr>
          <w:p w:rsidR="001B3C44" w:rsidRPr="00270105" w:rsidRDefault="001B3C44"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1B3C44" w:rsidRPr="00270105" w:rsidRDefault="001B3C44" w:rsidP="009C76E1">
            <w:pPr>
              <w:jc w:val="center"/>
              <w:rPr>
                <w:snapToGrid w:val="0"/>
                <w:sz w:val="24"/>
                <w:szCs w:val="24"/>
              </w:rPr>
            </w:pPr>
          </w:p>
        </w:tc>
        <w:tc>
          <w:tcPr>
            <w:tcW w:w="293"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9C76E1">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23"/>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z w:val="24"/>
                <w:szCs w:val="24"/>
              </w:rPr>
            </w:pPr>
            <w:r w:rsidRPr="00270105">
              <w:rPr>
                <w:sz w:val="24"/>
                <w:szCs w:val="24"/>
              </w:rPr>
              <w:t>6</w:t>
            </w:r>
          </w:p>
        </w:tc>
        <w:tc>
          <w:tcPr>
            <w:tcW w:w="4030" w:type="pct"/>
            <w:gridSpan w:val="20"/>
            <w:tcBorders>
              <w:top w:val="single" w:sz="6" w:space="0" w:color="auto"/>
              <w:left w:val="single" w:sz="6" w:space="0" w:color="auto"/>
              <w:bottom w:val="single" w:sz="6" w:space="0" w:color="auto"/>
              <w:right w:val="single" w:sz="4" w:space="0" w:color="auto"/>
            </w:tcBorders>
            <w:vAlign w:val="center"/>
          </w:tcPr>
          <w:p w:rsidR="009C76E1" w:rsidRPr="00270105" w:rsidRDefault="009C76E1" w:rsidP="009C76E1">
            <w:pPr>
              <w:rPr>
                <w:b/>
                <w:sz w:val="24"/>
                <w:szCs w:val="24"/>
              </w:rPr>
            </w:pPr>
            <w:r w:rsidRPr="00270105">
              <w:rPr>
                <w:b/>
                <w:sz w:val="24"/>
                <w:szCs w:val="24"/>
              </w:rPr>
              <w:t>Пожарная техника и аварийно-спасательное оборудование, связь, авт</w:t>
            </w:r>
            <w:r w:rsidRPr="00270105">
              <w:rPr>
                <w:b/>
                <w:sz w:val="24"/>
                <w:szCs w:val="24"/>
              </w:rPr>
              <w:t>о</w:t>
            </w:r>
            <w:r w:rsidRPr="00270105">
              <w:rPr>
                <w:b/>
                <w:sz w:val="24"/>
                <w:szCs w:val="24"/>
              </w:rPr>
              <w:t>матика, противопожарное водоснабжение (82 часа)</w:t>
            </w:r>
          </w:p>
        </w:tc>
        <w:tc>
          <w:tcPr>
            <w:tcW w:w="266" w:type="pct"/>
            <w:gridSpan w:val="3"/>
            <w:tcBorders>
              <w:top w:val="single" w:sz="6" w:space="0" w:color="auto"/>
              <w:left w:val="single" w:sz="4" w:space="0" w:color="auto"/>
              <w:bottom w:val="single" w:sz="6" w:space="0" w:color="auto"/>
              <w:right w:val="single" w:sz="4" w:space="0" w:color="auto"/>
            </w:tcBorders>
            <w:vAlign w:val="center"/>
          </w:tcPr>
          <w:p w:rsidR="009C76E1" w:rsidRPr="00270105" w:rsidRDefault="009C76E1" w:rsidP="009C76E1">
            <w:pPr>
              <w:rPr>
                <w:b/>
                <w:sz w:val="24"/>
                <w:szCs w:val="24"/>
              </w:rPr>
            </w:pPr>
          </w:p>
        </w:tc>
        <w:tc>
          <w:tcPr>
            <w:tcW w:w="343" w:type="pct"/>
            <w:gridSpan w:val="6"/>
            <w:tcBorders>
              <w:top w:val="single" w:sz="6" w:space="0" w:color="auto"/>
              <w:left w:val="single" w:sz="4" w:space="0" w:color="auto"/>
              <w:bottom w:val="single" w:sz="6" w:space="0" w:color="auto"/>
              <w:right w:val="single" w:sz="4" w:space="0" w:color="auto"/>
            </w:tcBorders>
            <w:vAlign w:val="center"/>
          </w:tcPr>
          <w:p w:rsidR="009C76E1" w:rsidRPr="00270105" w:rsidRDefault="009C76E1" w:rsidP="009C76E1">
            <w:pPr>
              <w:rPr>
                <w:sz w:val="24"/>
                <w:szCs w:val="24"/>
              </w:rPr>
            </w:pPr>
          </w:p>
        </w:tc>
      </w:tr>
      <w:tr w:rsidR="001B3C44" w:rsidRPr="00270105">
        <w:tblPrEx>
          <w:tblCellMar>
            <w:top w:w="0" w:type="dxa"/>
            <w:bottom w:w="0" w:type="dxa"/>
          </w:tblCellMar>
        </w:tblPrEx>
        <w:trPr>
          <w:gridAfter w:val="1"/>
          <w:wAfter w:w="5" w:type="pct"/>
          <w:cantSplit/>
          <w:trHeight w:val="29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030" w:type="pct"/>
            <w:gridSpan w:val="20"/>
            <w:tcBorders>
              <w:top w:val="single" w:sz="6" w:space="0" w:color="auto"/>
              <w:left w:val="single" w:sz="6" w:space="0" w:color="auto"/>
              <w:bottom w:val="single" w:sz="6" w:space="0" w:color="auto"/>
              <w:right w:val="single" w:sz="4" w:space="0" w:color="auto"/>
            </w:tcBorders>
          </w:tcPr>
          <w:p w:rsidR="009C76E1" w:rsidRPr="00270105" w:rsidRDefault="009C76E1" w:rsidP="009C76E1">
            <w:pPr>
              <w:jc w:val="center"/>
              <w:rPr>
                <w:b/>
                <w:snapToGrid w:val="0"/>
                <w:sz w:val="24"/>
                <w:szCs w:val="24"/>
              </w:rPr>
            </w:pPr>
            <w:r w:rsidRPr="00270105">
              <w:rPr>
                <w:b/>
                <w:bCs/>
                <w:sz w:val="24"/>
                <w:szCs w:val="24"/>
              </w:rPr>
              <w:t>Раздел 1. Газодымозащитная служба</w:t>
            </w:r>
          </w:p>
        </w:tc>
        <w:tc>
          <w:tcPr>
            <w:tcW w:w="266" w:type="pct"/>
            <w:gridSpan w:val="3"/>
            <w:tcBorders>
              <w:top w:val="single" w:sz="6" w:space="0" w:color="auto"/>
              <w:left w:val="single" w:sz="4" w:space="0" w:color="auto"/>
              <w:bottom w:val="single" w:sz="6" w:space="0" w:color="auto"/>
              <w:right w:val="single" w:sz="4" w:space="0" w:color="auto"/>
            </w:tcBorders>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4" w:space="0" w:color="auto"/>
              <w:bottom w:val="single" w:sz="6" w:space="0" w:color="auto"/>
              <w:right w:val="single" w:sz="4" w:space="0" w:color="auto"/>
            </w:tcBorders>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Style w:val="a7"/>
              <w:widowControl w:val="0"/>
              <w:jc w:val="both"/>
              <w:outlineLvl w:val="0"/>
              <w:rPr>
                <w:snapToGrid w:val="0"/>
                <w:sz w:val="24"/>
                <w:szCs w:val="24"/>
              </w:rPr>
            </w:pPr>
            <w:r w:rsidRPr="00270105">
              <w:rPr>
                <w:snapToGrid w:val="0"/>
                <w:sz w:val="24"/>
                <w:szCs w:val="24"/>
              </w:rPr>
              <w:t>Методика проведения расчетов параметров раб</w:t>
            </w:r>
            <w:r w:rsidRPr="00270105">
              <w:rPr>
                <w:snapToGrid w:val="0"/>
                <w:sz w:val="24"/>
                <w:szCs w:val="24"/>
              </w:rPr>
              <w:t>о</w:t>
            </w:r>
            <w:r w:rsidRPr="00270105">
              <w:rPr>
                <w:snapToGrid w:val="0"/>
                <w:sz w:val="24"/>
                <w:szCs w:val="24"/>
              </w:rPr>
              <w:t xml:space="preserve">ты в </w:t>
            </w:r>
            <w:r w:rsidRPr="00270105">
              <w:rPr>
                <w:sz w:val="24"/>
                <w:szCs w:val="24"/>
              </w:rPr>
              <w:t>средствах индивидуальной защиты органов дыхания и зрения (С</w:t>
            </w:r>
            <w:r w:rsidRPr="00270105">
              <w:rPr>
                <w:sz w:val="24"/>
                <w:szCs w:val="24"/>
              </w:rPr>
              <w:t>И</w:t>
            </w:r>
            <w:r w:rsidRPr="00270105">
              <w:rPr>
                <w:sz w:val="24"/>
                <w:szCs w:val="24"/>
              </w:rPr>
              <w:t>ЗОД)</w:t>
            </w:r>
            <w:r w:rsidRPr="00270105">
              <w:rPr>
                <w:snapToGrid w:val="0"/>
                <w:sz w:val="24"/>
                <w:szCs w:val="24"/>
              </w:rPr>
              <w:t>.</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Style w:val="23"/>
              <w:keepNext w:val="0"/>
              <w:widowControl w:val="0"/>
              <w:autoSpaceDE/>
              <w:autoSpaceDN/>
              <w:outlineLvl w:val="0"/>
              <w:rPr>
                <w:snapToGrid w:val="0"/>
                <w:szCs w:val="24"/>
                <w:lang w:val="ru-RU"/>
              </w:rPr>
            </w:pPr>
            <w:r w:rsidRPr="00270105">
              <w:rPr>
                <w:snapToGrid w:val="0"/>
                <w:szCs w:val="24"/>
                <w:lang w:val="ru-RU"/>
              </w:rPr>
              <w:t>0</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6.2</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Style w:val="23"/>
              <w:keepNext w:val="0"/>
              <w:widowControl w:val="0"/>
              <w:autoSpaceDE/>
              <w:autoSpaceDN/>
              <w:jc w:val="both"/>
              <w:outlineLvl w:val="0"/>
              <w:rPr>
                <w:snapToGrid w:val="0"/>
                <w:szCs w:val="24"/>
                <w:lang w:val="ru-RU"/>
              </w:rPr>
            </w:pPr>
            <w:r w:rsidRPr="00270105">
              <w:rPr>
                <w:szCs w:val="24"/>
                <w:lang w:val="ru-RU"/>
              </w:rPr>
              <w:t>Назначение, классификация, устройство и техн</w:t>
            </w:r>
            <w:r w:rsidRPr="00270105">
              <w:rPr>
                <w:szCs w:val="24"/>
                <w:lang w:val="ru-RU"/>
              </w:rPr>
              <w:t>и</w:t>
            </w:r>
            <w:r w:rsidRPr="00270105">
              <w:rPr>
                <w:szCs w:val="24"/>
                <w:lang w:val="ru-RU"/>
              </w:rPr>
              <w:t>ческие характеристики (С</w:t>
            </w:r>
            <w:r w:rsidRPr="00270105">
              <w:rPr>
                <w:szCs w:val="24"/>
                <w:lang w:val="ru-RU"/>
              </w:rPr>
              <w:t>И</w:t>
            </w:r>
            <w:r w:rsidRPr="00270105">
              <w:rPr>
                <w:szCs w:val="24"/>
                <w:lang w:val="ru-RU"/>
              </w:rPr>
              <w:t>ЗОД).</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6.3</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Style w:val="23"/>
              <w:keepNext w:val="0"/>
              <w:widowControl w:val="0"/>
              <w:autoSpaceDE/>
              <w:autoSpaceDN/>
              <w:jc w:val="both"/>
              <w:outlineLvl w:val="0"/>
              <w:rPr>
                <w:snapToGrid w:val="0"/>
                <w:szCs w:val="24"/>
                <w:lang w:val="ru-RU"/>
              </w:rPr>
            </w:pPr>
            <w:r w:rsidRPr="00270105">
              <w:rPr>
                <w:snapToGrid w:val="0"/>
                <w:szCs w:val="24"/>
                <w:lang w:val="ru-RU"/>
              </w:rPr>
              <w:t>Техническое обслуживание СИЗОД и контрольно-измерительных приборов. Возможные неиспра</w:t>
            </w:r>
            <w:r w:rsidRPr="00270105">
              <w:rPr>
                <w:snapToGrid w:val="0"/>
                <w:szCs w:val="24"/>
                <w:lang w:val="ru-RU"/>
              </w:rPr>
              <w:t>в</w:t>
            </w:r>
            <w:r w:rsidRPr="00270105">
              <w:rPr>
                <w:snapToGrid w:val="0"/>
                <w:szCs w:val="24"/>
                <w:lang w:val="ru-RU"/>
              </w:rPr>
              <w:t>ности СИЗОД. Признаки, причины и способы их ус</w:t>
            </w:r>
            <w:r w:rsidRPr="00270105">
              <w:rPr>
                <w:snapToGrid w:val="0"/>
                <w:szCs w:val="24"/>
                <w:lang w:val="ru-RU"/>
              </w:rPr>
              <w:t>т</w:t>
            </w:r>
            <w:r w:rsidRPr="00270105">
              <w:rPr>
                <w:snapToGrid w:val="0"/>
                <w:szCs w:val="24"/>
                <w:lang w:val="ru-RU"/>
              </w:rPr>
              <w:t>ранения.</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6</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6.4</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Тренировка газодымозащитников в теплодымок</w:t>
            </w:r>
            <w:r w:rsidRPr="00270105">
              <w:rPr>
                <w:sz w:val="24"/>
                <w:szCs w:val="24"/>
              </w:rPr>
              <w:t>а</w:t>
            </w:r>
            <w:r w:rsidRPr="00270105">
              <w:rPr>
                <w:sz w:val="24"/>
                <w:szCs w:val="24"/>
              </w:rPr>
              <w:t>мере и на чистом воздухе. Особенности ведения боевых действий по тушению пожаров и провед</w:t>
            </w:r>
            <w:r w:rsidRPr="00270105">
              <w:rPr>
                <w:sz w:val="24"/>
                <w:szCs w:val="24"/>
              </w:rPr>
              <w:t>е</w:t>
            </w:r>
            <w:r w:rsidRPr="00270105">
              <w:rPr>
                <w:sz w:val="24"/>
                <w:szCs w:val="24"/>
              </w:rPr>
              <w:t>нию связанных с ними аварийно-спасательных работ с применением СИЗОД. Обнаружение и эвакуация п</w:t>
            </w:r>
            <w:r w:rsidRPr="00270105">
              <w:rPr>
                <w:sz w:val="24"/>
                <w:szCs w:val="24"/>
              </w:rPr>
              <w:t>о</w:t>
            </w:r>
            <w:r w:rsidRPr="00270105">
              <w:rPr>
                <w:sz w:val="24"/>
                <w:szCs w:val="24"/>
              </w:rPr>
              <w:t>страдавших из задымленной зоны, оказание доврачебной помощи п</w:t>
            </w:r>
            <w:r w:rsidRPr="00270105">
              <w:rPr>
                <w:sz w:val="24"/>
                <w:szCs w:val="24"/>
              </w:rPr>
              <w:t>о</w:t>
            </w:r>
            <w:r w:rsidRPr="00270105">
              <w:rPr>
                <w:sz w:val="24"/>
                <w:szCs w:val="24"/>
              </w:rPr>
              <w:t>страдавшим.</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8</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6</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220"/>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39" w:type="pct"/>
            <w:gridSpan w:val="29"/>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center"/>
              <w:rPr>
                <w:b/>
                <w:snapToGrid w:val="0"/>
                <w:sz w:val="24"/>
                <w:szCs w:val="24"/>
              </w:rPr>
            </w:pPr>
            <w:r w:rsidRPr="00270105">
              <w:rPr>
                <w:b/>
                <w:bCs/>
                <w:sz w:val="24"/>
                <w:szCs w:val="24"/>
              </w:rPr>
              <w:t>Раздел 2. Пожарно-техническое вооружение</w:t>
            </w: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6.5</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Style w:val="23"/>
              <w:keepNext w:val="0"/>
              <w:widowControl w:val="0"/>
              <w:autoSpaceDE/>
              <w:autoSpaceDN/>
              <w:jc w:val="both"/>
              <w:outlineLvl w:val="0"/>
              <w:rPr>
                <w:snapToGrid w:val="0"/>
                <w:szCs w:val="24"/>
                <w:lang w:val="ru-RU"/>
              </w:rPr>
            </w:pPr>
            <w:r w:rsidRPr="00270105">
              <w:rPr>
                <w:snapToGrid w:val="0"/>
                <w:szCs w:val="24"/>
                <w:lang w:val="ru-RU"/>
              </w:rPr>
              <w:t>Специальное аварийно-спасательное оборудов</w:t>
            </w:r>
            <w:r w:rsidRPr="00270105">
              <w:rPr>
                <w:snapToGrid w:val="0"/>
                <w:szCs w:val="24"/>
                <w:lang w:val="ru-RU"/>
              </w:rPr>
              <w:t>а</w:t>
            </w:r>
            <w:r w:rsidRPr="00270105">
              <w:rPr>
                <w:snapToGrid w:val="0"/>
                <w:szCs w:val="24"/>
                <w:lang w:val="ru-RU"/>
              </w:rPr>
              <w:t>ние и инструменты.</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2</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6.6</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Современные виды огнетуш</w:t>
            </w:r>
            <w:r w:rsidRPr="00270105">
              <w:rPr>
                <w:sz w:val="24"/>
                <w:szCs w:val="24"/>
              </w:rPr>
              <w:t>и</w:t>
            </w:r>
            <w:r w:rsidRPr="00270105">
              <w:rPr>
                <w:sz w:val="24"/>
                <w:szCs w:val="24"/>
              </w:rPr>
              <w:t>телей.</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6.7</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Порядок испытания пожа</w:t>
            </w:r>
            <w:r w:rsidRPr="00270105">
              <w:rPr>
                <w:sz w:val="24"/>
                <w:szCs w:val="24"/>
              </w:rPr>
              <w:t>р</w:t>
            </w:r>
            <w:r w:rsidRPr="00270105">
              <w:rPr>
                <w:sz w:val="24"/>
                <w:szCs w:val="24"/>
              </w:rPr>
              <w:t>ных рукавов, лестниц, спас</w:t>
            </w:r>
            <w:r w:rsidRPr="00270105">
              <w:rPr>
                <w:sz w:val="24"/>
                <w:szCs w:val="24"/>
              </w:rPr>
              <w:t>а</w:t>
            </w:r>
            <w:r w:rsidRPr="00270105">
              <w:rPr>
                <w:sz w:val="24"/>
                <w:szCs w:val="24"/>
              </w:rPr>
              <w:t>тельных средств.</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129"/>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39" w:type="pct"/>
            <w:gridSpan w:val="29"/>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center"/>
              <w:rPr>
                <w:b/>
                <w:snapToGrid w:val="0"/>
                <w:sz w:val="24"/>
                <w:szCs w:val="24"/>
              </w:rPr>
            </w:pPr>
            <w:r w:rsidRPr="00270105">
              <w:rPr>
                <w:b/>
                <w:bCs/>
                <w:sz w:val="24"/>
                <w:szCs w:val="24"/>
              </w:rPr>
              <w:t>Раздел 3. Пожарные автомобили и пожарные насосы</w:t>
            </w: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6.8</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Основные пожарные автомобили общего и цел</w:t>
            </w:r>
            <w:r w:rsidRPr="00270105">
              <w:rPr>
                <w:sz w:val="24"/>
                <w:szCs w:val="24"/>
              </w:rPr>
              <w:t>е</w:t>
            </w:r>
            <w:r w:rsidRPr="00270105">
              <w:rPr>
                <w:sz w:val="24"/>
                <w:szCs w:val="24"/>
              </w:rPr>
              <w:t>вого применения. Специальные пожарные авт</w:t>
            </w:r>
            <w:r w:rsidRPr="00270105">
              <w:rPr>
                <w:sz w:val="24"/>
                <w:szCs w:val="24"/>
              </w:rPr>
              <w:t>о</w:t>
            </w:r>
            <w:r w:rsidRPr="00270105">
              <w:rPr>
                <w:sz w:val="24"/>
                <w:szCs w:val="24"/>
              </w:rPr>
              <w:t>моб</w:t>
            </w:r>
            <w:r w:rsidRPr="00270105">
              <w:rPr>
                <w:sz w:val="24"/>
                <w:szCs w:val="24"/>
              </w:rPr>
              <w:t>и</w:t>
            </w:r>
            <w:r w:rsidRPr="00270105">
              <w:rPr>
                <w:sz w:val="24"/>
                <w:szCs w:val="24"/>
              </w:rPr>
              <w:t>ли.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6</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750"/>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6.9</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Основная пожарная техника: поезда, суда, самол</w:t>
            </w:r>
            <w:r w:rsidRPr="00270105">
              <w:rPr>
                <w:sz w:val="24"/>
                <w:szCs w:val="24"/>
              </w:rPr>
              <w:t>е</w:t>
            </w:r>
            <w:r w:rsidRPr="00270105">
              <w:rPr>
                <w:sz w:val="24"/>
                <w:szCs w:val="24"/>
              </w:rPr>
              <w:t>ты.</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6.10</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Специальные аварийно-спасательные автомобили.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6.11</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Объемные, струйные и це</w:t>
            </w:r>
            <w:r w:rsidRPr="00270105">
              <w:rPr>
                <w:sz w:val="24"/>
                <w:szCs w:val="24"/>
              </w:rPr>
              <w:t>н</w:t>
            </w:r>
            <w:r w:rsidRPr="00270105">
              <w:rPr>
                <w:sz w:val="24"/>
                <w:szCs w:val="24"/>
              </w:rPr>
              <w:t>тробежные насосы.</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8</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8</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310"/>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6.12</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Работа с насосом на АЦ и АНР.</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6.13</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Эксплуатация пожарной те</w:t>
            </w:r>
            <w:r w:rsidRPr="00270105">
              <w:rPr>
                <w:sz w:val="24"/>
                <w:szCs w:val="24"/>
              </w:rPr>
              <w:t>х</w:t>
            </w:r>
            <w:r w:rsidRPr="00270105">
              <w:rPr>
                <w:sz w:val="24"/>
                <w:szCs w:val="24"/>
              </w:rPr>
              <w:t>ники и оборудования. Техническое обслуживание пожарных автомоб</w:t>
            </w:r>
            <w:r w:rsidRPr="00270105">
              <w:rPr>
                <w:sz w:val="24"/>
                <w:szCs w:val="24"/>
              </w:rPr>
              <w:t>и</w:t>
            </w:r>
            <w:r w:rsidRPr="00270105">
              <w:rPr>
                <w:sz w:val="24"/>
                <w:szCs w:val="24"/>
              </w:rPr>
              <w:t>лей.</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141"/>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39" w:type="pct"/>
            <w:gridSpan w:val="29"/>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center"/>
              <w:rPr>
                <w:b/>
                <w:snapToGrid w:val="0"/>
                <w:sz w:val="24"/>
                <w:szCs w:val="24"/>
              </w:rPr>
            </w:pPr>
            <w:r w:rsidRPr="00270105">
              <w:rPr>
                <w:b/>
                <w:bCs/>
                <w:sz w:val="24"/>
                <w:szCs w:val="24"/>
              </w:rPr>
              <w:t>Раздел 4. Системы противопожарного водоснабжения</w:t>
            </w: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6.14</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Насосно-рукавные системы.</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954"/>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6.15</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Противопожарное водоснабжение. Системы и схемы в</w:t>
            </w:r>
            <w:r w:rsidRPr="00270105">
              <w:rPr>
                <w:sz w:val="24"/>
                <w:szCs w:val="24"/>
              </w:rPr>
              <w:t>о</w:t>
            </w:r>
            <w:r w:rsidRPr="00270105">
              <w:rPr>
                <w:sz w:val="24"/>
                <w:szCs w:val="24"/>
              </w:rPr>
              <w:t>доснабжения. Нормы расхода, свободный напор. Наружная водопроводная сеть.</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806"/>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6.16</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Style w:val="ac"/>
              <w:jc w:val="both"/>
              <w:outlineLvl w:val="0"/>
              <w:rPr>
                <w:rFonts w:ascii="Times New Roman" w:hAnsi="Times New Roman"/>
                <w:sz w:val="24"/>
                <w:szCs w:val="24"/>
              </w:rPr>
            </w:pPr>
            <w:r w:rsidRPr="00270105">
              <w:rPr>
                <w:rFonts w:ascii="Times New Roman" w:hAnsi="Times New Roman"/>
                <w:sz w:val="24"/>
                <w:szCs w:val="24"/>
              </w:rPr>
              <w:t>Внутренний водопровод Безводопроводное пр</w:t>
            </w:r>
            <w:r w:rsidRPr="00270105">
              <w:rPr>
                <w:rFonts w:ascii="Times New Roman" w:hAnsi="Times New Roman"/>
                <w:sz w:val="24"/>
                <w:szCs w:val="24"/>
              </w:rPr>
              <w:t>о</w:t>
            </w:r>
            <w:r w:rsidRPr="00270105">
              <w:rPr>
                <w:rFonts w:ascii="Times New Roman" w:hAnsi="Times New Roman"/>
                <w:sz w:val="24"/>
                <w:szCs w:val="24"/>
              </w:rPr>
              <w:t>тивопожарное вод</w:t>
            </w:r>
            <w:r w:rsidRPr="00270105">
              <w:rPr>
                <w:rFonts w:ascii="Times New Roman" w:hAnsi="Times New Roman"/>
                <w:sz w:val="24"/>
                <w:szCs w:val="24"/>
              </w:rPr>
              <w:t>о</w:t>
            </w:r>
            <w:r w:rsidRPr="00270105">
              <w:rPr>
                <w:rFonts w:ascii="Times New Roman" w:hAnsi="Times New Roman"/>
                <w:sz w:val="24"/>
                <w:szCs w:val="24"/>
              </w:rPr>
              <w:t>снабжение.</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44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39" w:type="pct"/>
            <w:gridSpan w:val="29"/>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center"/>
              <w:rPr>
                <w:b/>
                <w:snapToGrid w:val="0"/>
                <w:sz w:val="24"/>
                <w:szCs w:val="24"/>
              </w:rPr>
            </w:pPr>
            <w:r w:rsidRPr="00270105">
              <w:rPr>
                <w:b/>
                <w:bCs/>
                <w:sz w:val="24"/>
                <w:szCs w:val="24"/>
              </w:rPr>
              <w:t>Раздел 5. Технические средства автоматической пожарной и охранно-пожарной си</w:t>
            </w:r>
            <w:r w:rsidRPr="00270105">
              <w:rPr>
                <w:b/>
                <w:bCs/>
                <w:sz w:val="24"/>
                <w:szCs w:val="24"/>
              </w:rPr>
              <w:t>г</w:t>
            </w:r>
            <w:r w:rsidRPr="00270105">
              <w:rPr>
                <w:b/>
                <w:bCs/>
                <w:sz w:val="24"/>
                <w:szCs w:val="24"/>
              </w:rPr>
              <w:t>нализации</w:t>
            </w:r>
          </w:p>
        </w:tc>
      </w:tr>
      <w:tr w:rsidR="001B3C44" w:rsidRPr="00270105">
        <w:tblPrEx>
          <w:tblCellMar>
            <w:top w:w="0" w:type="dxa"/>
            <w:bottom w:w="0" w:type="dxa"/>
          </w:tblCellMar>
        </w:tblPrEx>
        <w:trPr>
          <w:gridAfter w:val="1"/>
          <w:wAfter w:w="5" w:type="pct"/>
          <w:cantSplit/>
          <w:trHeight w:val="1291"/>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6.17</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Технические средства охранно-пожарной сигнал</w:t>
            </w:r>
            <w:r w:rsidRPr="00270105">
              <w:rPr>
                <w:sz w:val="24"/>
                <w:szCs w:val="24"/>
              </w:rPr>
              <w:t>и</w:t>
            </w:r>
            <w:r w:rsidRPr="00270105">
              <w:rPr>
                <w:sz w:val="24"/>
                <w:szCs w:val="24"/>
              </w:rPr>
              <w:t>зации. Пожарные извещатели. Пр</w:t>
            </w:r>
            <w:r w:rsidRPr="00270105">
              <w:rPr>
                <w:sz w:val="24"/>
                <w:szCs w:val="24"/>
              </w:rPr>
              <w:t>и</w:t>
            </w:r>
            <w:r w:rsidRPr="00270105">
              <w:rPr>
                <w:sz w:val="24"/>
                <w:szCs w:val="24"/>
              </w:rPr>
              <w:t>емные станции и сигнально-пусковые устройства пожарной си</w:t>
            </w:r>
            <w:r w:rsidRPr="00270105">
              <w:rPr>
                <w:sz w:val="24"/>
                <w:szCs w:val="24"/>
              </w:rPr>
              <w:t>г</w:t>
            </w:r>
            <w:r w:rsidRPr="00270105">
              <w:rPr>
                <w:sz w:val="24"/>
                <w:szCs w:val="24"/>
              </w:rPr>
              <w:t>нал</w:t>
            </w:r>
            <w:r w:rsidRPr="00270105">
              <w:rPr>
                <w:sz w:val="24"/>
                <w:szCs w:val="24"/>
              </w:rPr>
              <w:t>и</w:t>
            </w:r>
            <w:r w:rsidRPr="00270105">
              <w:rPr>
                <w:sz w:val="24"/>
                <w:szCs w:val="24"/>
              </w:rPr>
              <w:t>зации.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6.18</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1B3C44">
            <w:pPr>
              <w:pStyle w:val="FR2"/>
              <w:ind w:hanging="40"/>
              <w:jc w:val="both"/>
              <w:outlineLvl w:val="0"/>
              <w:rPr>
                <w:sz w:val="24"/>
                <w:szCs w:val="24"/>
              </w:rPr>
            </w:pPr>
            <w:r w:rsidRPr="00270105">
              <w:rPr>
                <w:sz w:val="24"/>
                <w:szCs w:val="24"/>
              </w:rPr>
              <w:t>Автоматические системы противопожарной защ</w:t>
            </w:r>
            <w:r w:rsidRPr="00270105">
              <w:rPr>
                <w:sz w:val="24"/>
                <w:szCs w:val="24"/>
              </w:rPr>
              <w:t>и</w:t>
            </w:r>
            <w:r w:rsidRPr="00270105">
              <w:rPr>
                <w:sz w:val="24"/>
                <w:szCs w:val="24"/>
              </w:rPr>
              <w:t>ты зданий повышенной эта</w:t>
            </w:r>
            <w:r w:rsidRPr="00270105">
              <w:rPr>
                <w:sz w:val="24"/>
                <w:szCs w:val="24"/>
              </w:rPr>
              <w:t>ж</w:t>
            </w:r>
            <w:r w:rsidRPr="00270105">
              <w:rPr>
                <w:sz w:val="24"/>
                <w:szCs w:val="24"/>
              </w:rPr>
              <w:t>ности.</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9C76E1" w:rsidRPr="00270105">
        <w:tblPrEx>
          <w:tblCellMar>
            <w:top w:w="0" w:type="dxa"/>
            <w:bottom w:w="0" w:type="dxa"/>
          </w:tblCellMar>
        </w:tblPrEx>
        <w:trPr>
          <w:gridAfter w:val="1"/>
          <w:wAfter w:w="5" w:type="pct"/>
          <w:cantSplit/>
          <w:trHeight w:val="357"/>
        </w:trPr>
        <w:tc>
          <w:tcPr>
            <w:tcW w:w="4995" w:type="pct"/>
            <w:gridSpan w:val="30"/>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b/>
                <w:snapToGrid w:val="0"/>
                <w:sz w:val="24"/>
                <w:szCs w:val="24"/>
              </w:rPr>
            </w:pPr>
            <w:r w:rsidRPr="00270105">
              <w:rPr>
                <w:b/>
                <w:bCs/>
                <w:sz w:val="24"/>
                <w:szCs w:val="24"/>
              </w:rPr>
              <w:t>Раздел 6. Автоматические установки пожаротушения</w:t>
            </w:r>
          </w:p>
        </w:tc>
      </w:tr>
      <w:tr w:rsidR="001B3C44" w:rsidRPr="00270105">
        <w:tblPrEx>
          <w:tblCellMar>
            <w:top w:w="0" w:type="dxa"/>
            <w:bottom w:w="0" w:type="dxa"/>
          </w:tblCellMar>
        </w:tblPrEx>
        <w:trPr>
          <w:gridAfter w:val="1"/>
          <w:wAfter w:w="5" w:type="pct"/>
          <w:cantSplit/>
          <w:trHeight w:val="33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6.19</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Установки водяного и пенн</w:t>
            </w:r>
            <w:r w:rsidRPr="00270105">
              <w:rPr>
                <w:sz w:val="24"/>
                <w:szCs w:val="24"/>
              </w:rPr>
              <w:t>о</w:t>
            </w:r>
            <w:r w:rsidRPr="00270105">
              <w:rPr>
                <w:sz w:val="24"/>
                <w:szCs w:val="24"/>
              </w:rPr>
              <w:t>го тушения.</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708"/>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6.20</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Установки газового и аэрозольного, парового и п</w:t>
            </w:r>
            <w:r w:rsidRPr="00270105">
              <w:rPr>
                <w:sz w:val="24"/>
                <w:szCs w:val="24"/>
              </w:rPr>
              <w:t>о</w:t>
            </w:r>
            <w:r w:rsidRPr="00270105">
              <w:rPr>
                <w:sz w:val="24"/>
                <w:szCs w:val="24"/>
              </w:rPr>
              <w:t>рошкового тушения.</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2</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gridAfter w:val="1"/>
          <w:wAfter w:w="5" w:type="pct"/>
          <w:cantSplit/>
          <w:trHeight w:val="256"/>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39" w:type="pct"/>
            <w:gridSpan w:val="29"/>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center"/>
              <w:rPr>
                <w:b/>
                <w:snapToGrid w:val="0"/>
                <w:sz w:val="24"/>
                <w:szCs w:val="24"/>
              </w:rPr>
            </w:pPr>
            <w:r w:rsidRPr="00270105">
              <w:rPr>
                <w:b/>
                <w:bCs/>
                <w:sz w:val="24"/>
                <w:szCs w:val="24"/>
              </w:rPr>
              <w:t>Раздел 7. Связь пожарной охраны</w:t>
            </w:r>
          </w:p>
        </w:tc>
      </w:tr>
      <w:tr w:rsidR="001B3C44" w:rsidRPr="00270105">
        <w:tblPrEx>
          <w:tblCellMar>
            <w:top w:w="0" w:type="dxa"/>
            <w:bottom w:w="0" w:type="dxa"/>
          </w:tblCellMar>
        </w:tblPrEx>
        <w:trPr>
          <w:gridAfter w:val="1"/>
          <w:wAfter w:w="5"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6.21</w:t>
            </w:r>
          </w:p>
        </w:tc>
        <w:tc>
          <w:tcPr>
            <w:tcW w:w="2634"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both"/>
              <w:outlineLvl w:val="0"/>
              <w:rPr>
                <w:sz w:val="24"/>
                <w:szCs w:val="24"/>
              </w:rPr>
            </w:pPr>
            <w:r w:rsidRPr="00270105">
              <w:rPr>
                <w:sz w:val="24"/>
                <w:szCs w:val="24"/>
              </w:rPr>
              <w:t>Организация связи пожарной охраны. Средства радио- и проводной связи, применяемые в пожа</w:t>
            </w:r>
            <w:r w:rsidRPr="00270105">
              <w:rPr>
                <w:sz w:val="24"/>
                <w:szCs w:val="24"/>
              </w:rPr>
              <w:t>р</w:t>
            </w:r>
            <w:r w:rsidRPr="00270105">
              <w:rPr>
                <w:sz w:val="24"/>
                <w:szCs w:val="24"/>
              </w:rPr>
              <w:t>ной охране.</w:t>
            </w:r>
          </w:p>
        </w:tc>
        <w:tc>
          <w:tcPr>
            <w:tcW w:w="321"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outlineLvl w:val="0"/>
              <w:rPr>
                <w:sz w:val="24"/>
                <w:szCs w:val="24"/>
              </w:rPr>
            </w:pPr>
            <w:r w:rsidRPr="00270105">
              <w:rPr>
                <w:sz w:val="24"/>
                <w:szCs w:val="24"/>
              </w:rPr>
              <w:t>4</w:t>
            </w:r>
          </w:p>
        </w:tc>
        <w:tc>
          <w:tcPr>
            <w:tcW w:w="272" w:type="pct"/>
            <w:gridSpan w:val="2"/>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4</w:t>
            </w:r>
          </w:p>
        </w:tc>
        <w:tc>
          <w:tcPr>
            <w:tcW w:w="445"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9"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6"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43"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344"/>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z w:val="24"/>
                <w:szCs w:val="24"/>
              </w:rPr>
            </w:pPr>
            <w:r w:rsidRPr="00270105">
              <w:rPr>
                <w:sz w:val="24"/>
                <w:szCs w:val="24"/>
              </w:rPr>
              <w:t>7</w:t>
            </w:r>
          </w:p>
        </w:tc>
        <w:tc>
          <w:tcPr>
            <w:tcW w:w="4644" w:type="pct"/>
            <w:gridSpan w:val="30"/>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rPr>
                <w:b/>
                <w:sz w:val="24"/>
                <w:szCs w:val="24"/>
              </w:rPr>
            </w:pPr>
            <w:r w:rsidRPr="00270105">
              <w:rPr>
                <w:b/>
                <w:sz w:val="24"/>
                <w:szCs w:val="24"/>
              </w:rPr>
              <w:t>Физико-химические основы развития пожаров (37 часов)</w:t>
            </w:r>
          </w:p>
        </w:tc>
      </w:tr>
      <w:tr w:rsidR="001B3C44" w:rsidRPr="00270105">
        <w:tblPrEx>
          <w:tblCellMar>
            <w:top w:w="0" w:type="dxa"/>
            <w:bottom w:w="0" w:type="dxa"/>
          </w:tblCellMar>
        </w:tblPrEx>
        <w:trPr>
          <w:cantSplit/>
          <w:trHeight w:val="259"/>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44" w:type="pct"/>
            <w:gridSpan w:val="30"/>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center"/>
              <w:rPr>
                <w:b/>
                <w:snapToGrid w:val="0"/>
                <w:sz w:val="24"/>
                <w:szCs w:val="24"/>
              </w:rPr>
            </w:pPr>
            <w:r w:rsidRPr="00270105">
              <w:rPr>
                <w:b/>
                <w:bCs/>
                <w:sz w:val="24"/>
                <w:szCs w:val="24"/>
              </w:rPr>
              <w:t>Раздел 1. Основы процессов возникновения и продолжения г</w:t>
            </w:r>
            <w:r w:rsidRPr="00270105">
              <w:rPr>
                <w:b/>
                <w:bCs/>
                <w:sz w:val="24"/>
                <w:szCs w:val="24"/>
              </w:rPr>
              <w:t>о</w:t>
            </w:r>
            <w:r w:rsidRPr="00270105">
              <w:rPr>
                <w:b/>
                <w:bCs/>
                <w:sz w:val="24"/>
                <w:szCs w:val="24"/>
              </w:rPr>
              <w:t>рения</w:t>
            </w:r>
          </w:p>
        </w:tc>
      </w:tr>
      <w:tr w:rsidR="001B3C44" w:rsidRPr="00270105">
        <w:tblPrEx>
          <w:tblCellMar>
            <w:top w:w="0" w:type="dxa"/>
            <w:bottom w:w="0" w:type="dxa"/>
          </w:tblCellMar>
        </w:tblPrEx>
        <w:trPr>
          <w:cantSplit/>
          <w:trHeight w:val="262"/>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7.1</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both"/>
              <w:rPr>
                <w:sz w:val="24"/>
                <w:szCs w:val="24"/>
              </w:rPr>
            </w:pPr>
            <w:r w:rsidRPr="00270105">
              <w:rPr>
                <w:sz w:val="24"/>
                <w:szCs w:val="24"/>
              </w:rPr>
              <w:t>Самовоспламенение.</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2</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2</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7.2</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both"/>
              <w:rPr>
                <w:sz w:val="24"/>
                <w:szCs w:val="24"/>
              </w:rPr>
            </w:pPr>
            <w:r w:rsidRPr="00270105">
              <w:rPr>
                <w:sz w:val="24"/>
                <w:szCs w:val="24"/>
              </w:rPr>
              <w:t>Склонность веществ к сам</w:t>
            </w:r>
            <w:r w:rsidRPr="00270105">
              <w:rPr>
                <w:sz w:val="24"/>
                <w:szCs w:val="24"/>
              </w:rPr>
              <w:t>о</w:t>
            </w:r>
            <w:r w:rsidRPr="00270105">
              <w:rPr>
                <w:sz w:val="24"/>
                <w:szCs w:val="24"/>
              </w:rPr>
              <w:t>возгоранию.</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2</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2</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7.3</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both"/>
              <w:rPr>
                <w:sz w:val="24"/>
                <w:szCs w:val="24"/>
              </w:rPr>
            </w:pPr>
            <w:r w:rsidRPr="00270105">
              <w:rPr>
                <w:sz w:val="24"/>
                <w:szCs w:val="24"/>
              </w:rPr>
              <w:t>Материальный и тепловой баланс процесса гор</w:t>
            </w:r>
            <w:r w:rsidRPr="00270105">
              <w:rPr>
                <w:sz w:val="24"/>
                <w:szCs w:val="24"/>
              </w:rPr>
              <w:t>е</w:t>
            </w:r>
            <w:r w:rsidRPr="00270105">
              <w:rPr>
                <w:sz w:val="24"/>
                <w:szCs w:val="24"/>
              </w:rPr>
              <w:t>ния.</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2</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2</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7.4</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both"/>
              <w:rPr>
                <w:sz w:val="24"/>
                <w:szCs w:val="24"/>
              </w:rPr>
            </w:pPr>
            <w:r w:rsidRPr="00270105">
              <w:rPr>
                <w:sz w:val="24"/>
                <w:szCs w:val="24"/>
              </w:rPr>
              <w:t>Горение смесей газов и паров с воздухом.</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2</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2</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324"/>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7.5</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both"/>
              <w:rPr>
                <w:sz w:val="24"/>
                <w:szCs w:val="24"/>
              </w:rPr>
            </w:pPr>
            <w:r w:rsidRPr="00270105">
              <w:rPr>
                <w:sz w:val="24"/>
                <w:szCs w:val="24"/>
              </w:rPr>
              <w:t>Горение жидкостей.</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4</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4</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7.6</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both"/>
              <w:rPr>
                <w:sz w:val="24"/>
                <w:szCs w:val="24"/>
              </w:rPr>
            </w:pPr>
            <w:r w:rsidRPr="00270105">
              <w:rPr>
                <w:sz w:val="24"/>
                <w:szCs w:val="24"/>
              </w:rPr>
              <w:t>Горение твердых веществ и материалов.</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4</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numPr>
                <w:ilvl w:val="12"/>
                <w:numId w:val="0"/>
              </w:numPr>
              <w:pBdr>
                <w:between w:val="single" w:sz="6" w:space="1" w:color="auto"/>
              </w:pBdr>
              <w:tabs>
                <w:tab w:val="left" w:pos="742"/>
              </w:tabs>
              <w:jc w:val="center"/>
              <w:rPr>
                <w:sz w:val="24"/>
                <w:szCs w:val="24"/>
              </w:rPr>
            </w:pPr>
            <w:r w:rsidRPr="00270105">
              <w:rPr>
                <w:sz w:val="24"/>
                <w:szCs w:val="24"/>
              </w:rPr>
              <w:t>4</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7.7</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both"/>
              <w:rPr>
                <w:sz w:val="24"/>
                <w:szCs w:val="24"/>
              </w:rPr>
            </w:pPr>
            <w:r w:rsidRPr="00270105">
              <w:rPr>
                <w:sz w:val="24"/>
                <w:szCs w:val="24"/>
              </w:rPr>
              <w:t>Горение пылевоздушных смесей.</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5</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3</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2</w:t>
            </w: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262"/>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44" w:type="pct"/>
            <w:gridSpan w:val="30"/>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center"/>
              <w:rPr>
                <w:b/>
                <w:snapToGrid w:val="0"/>
                <w:sz w:val="24"/>
                <w:szCs w:val="24"/>
              </w:rPr>
            </w:pPr>
            <w:r w:rsidRPr="00270105">
              <w:rPr>
                <w:b/>
                <w:bCs/>
                <w:sz w:val="24"/>
                <w:szCs w:val="24"/>
              </w:rPr>
              <w:t>Раздел 2. Пожарная опасность горючих материалов</w:t>
            </w: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7.8</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Style w:val="a7"/>
              <w:widowControl w:val="0"/>
              <w:pBdr>
                <w:between w:val="single" w:sz="6" w:space="1" w:color="auto"/>
              </w:pBdr>
              <w:tabs>
                <w:tab w:val="left" w:pos="742"/>
              </w:tabs>
              <w:jc w:val="both"/>
              <w:rPr>
                <w:snapToGrid w:val="0"/>
                <w:sz w:val="24"/>
                <w:szCs w:val="24"/>
              </w:rPr>
            </w:pPr>
            <w:r w:rsidRPr="00270105">
              <w:rPr>
                <w:snapToGrid w:val="0"/>
                <w:sz w:val="24"/>
                <w:szCs w:val="24"/>
              </w:rPr>
              <w:t>Оценка пожарной опасности газов, жидкостей, твердых веществ и пылей.</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8</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6</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r w:rsidRPr="00270105">
              <w:rPr>
                <w:snapToGrid w:val="0"/>
                <w:sz w:val="24"/>
                <w:szCs w:val="24"/>
              </w:rPr>
              <w:t>2</w:t>
            </w: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141"/>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p>
        </w:tc>
        <w:tc>
          <w:tcPr>
            <w:tcW w:w="4644" w:type="pct"/>
            <w:gridSpan w:val="30"/>
            <w:tcBorders>
              <w:top w:val="single" w:sz="6" w:space="0" w:color="auto"/>
              <w:left w:val="single" w:sz="6" w:space="0" w:color="auto"/>
              <w:bottom w:val="single" w:sz="6" w:space="0" w:color="auto"/>
              <w:right w:val="single" w:sz="6" w:space="0" w:color="auto"/>
            </w:tcBorders>
          </w:tcPr>
          <w:p w:rsidR="009C76E1" w:rsidRPr="00270105" w:rsidRDefault="009C76E1" w:rsidP="009C76E1">
            <w:pPr>
              <w:jc w:val="center"/>
              <w:rPr>
                <w:b/>
                <w:snapToGrid w:val="0"/>
                <w:sz w:val="24"/>
                <w:szCs w:val="24"/>
              </w:rPr>
            </w:pPr>
            <w:r w:rsidRPr="00270105">
              <w:rPr>
                <w:b/>
                <w:bCs/>
                <w:sz w:val="24"/>
                <w:szCs w:val="24"/>
              </w:rPr>
              <w:t>Раздел 3. Развитие и тушение пожаров</w:t>
            </w: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7.9</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both"/>
              <w:rPr>
                <w:sz w:val="24"/>
                <w:szCs w:val="24"/>
              </w:rPr>
            </w:pPr>
            <w:r w:rsidRPr="00270105">
              <w:rPr>
                <w:sz w:val="24"/>
                <w:szCs w:val="24"/>
              </w:rPr>
              <w:t>Предельные явления в горении, элементы тепл</w:t>
            </w:r>
            <w:r w:rsidRPr="00270105">
              <w:rPr>
                <w:sz w:val="24"/>
                <w:szCs w:val="24"/>
              </w:rPr>
              <w:t>о</w:t>
            </w:r>
            <w:r w:rsidRPr="00270105">
              <w:rPr>
                <w:sz w:val="24"/>
                <w:szCs w:val="24"/>
              </w:rPr>
              <w:t>вой те</w:t>
            </w:r>
            <w:r w:rsidRPr="00270105">
              <w:rPr>
                <w:sz w:val="24"/>
                <w:szCs w:val="24"/>
              </w:rPr>
              <w:t>о</w:t>
            </w:r>
            <w:r w:rsidRPr="00270105">
              <w:rPr>
                <w:sz w:val="24"/>
                <w:szCs w:val="24"/>
              </w:rPr>
              <w:t>рии потухания.</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2</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2</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7.10</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both"/>
              <w:rPr>
                <w:sz w:val="24"/>
                <w:szCs w:val="24"/>
              </w:rPr>
            </w:pPr>
            <w:r w:rsidRPr="00270105">
              <w:rPr>
                <w:sz w:val="24"/>
                <w:szCs w:val="24"/>
              </w:rPr>
              <w:t>Виды пожаров и их параме</w:t>
            </w:r>
            <w:r w:rsidRPr="00270105">
              <w:rPr>
                <w:sz w:val="24"/>
                <w:szCs w:val="24"/>
              </w:rPr>
              <w:t>т</w:t>
            </w:r>
            <w:r w:rsidRPr="00270105">
              <w:rPr>
                <w:sz w:val="24"/>
                <w:szCs w:val="24"/>
              </w:rPr>
              <w:t>ры.</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4</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4</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ind w:left="-48" w:right="-48"/>
              <w:jc w:val="center"/>
              <w:rPr>
                <w:snapToGrid w:val="0"/>
                <w:sz w:val="24"/>
                <w:szCs w:val="24"/>
              </w:rPr>
            </w:pPr>
            <w:r w:rsidRPr="00270105">
              <w:rPr>
                <w:snapToGrid w:val="0"/>
                <w:sz w:val="24"/>
                <w:szCs w:val="24"/>
              </w:rPr>
              <w:t>7.11</w:t>
            </w:r>
          </w:p>
        </w:tc>
        <w:tc>
          <w:tcPr>
            <w:tcW w:w="2630"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both"/>
              <w:rPr>
                <w:sz w:val="24"/>
                <w:szCs w:val="24"/>
              </w:rPr>
            </w:pPr>
            <w:r w:rsidRPr="00270105">
              <w:rPr>
                <w:sz w:val="24"/>
                <w:szCs w:val="24"/>
              </w:rPr>
              <w:t>Прекращение горения на п</w:t>
            </w:r>
            <w:r w:rsidRPr="00270105">
              <w:rPr>
                <w:sz w:val="24"/>
                <w:szCs w:val="24"/>
              </w:rPr>
              <w:t>о</w:t>
            </w:r>
            <w:r w:rsidRPr="00270105">
              <w:rPr>
                <w:sz w:val="24"/>
                <w:szCs w:val="24"/>
              </w:rPr>
              <w:t>жаре.</w:t>
            </w:r>
          </w:p>
        </w:tc>
        <w:tc>
          <w:tcPr>
            <w:tcW w:w="325" w:type="pct"/>
            <w:gridSpan w:val="4"/>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2</w:t>
            </w:r>
          </w:p>
        </w:tc>
        <w:tc>
          <w:tcPr>
            <w:tcW w:w="267" w:type="pct"/>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pBdr>
                <w:between w:val="single" w:sz="6" w:space="1" w:color="auto"/>
              </w:pBdr>
              <w:tabs>
                <w:tab w:val="left" w:pos="742"/>
              </w:tabs>
              <w:jc w:val="center"/>
              <w:rPr>
                <w:sz w:val="24"/>
                <w:szCs w:val="24"/>
              </w:rPr>
            </w:pPr>
            <w:r w:rsidRPr="00270105">
              <w:rPr>
                <w:sz w:val="24"/>
                <w:szCs w:val="24"/>
              </w:rPr>
              <w:t>2</w:t>
            </w:r>
          </w:p>
        </w:tc>
        <w:tc>
          <w:tcPr>
            <w:tcW w:w="444" w:type="pct"/>
            <w:gridSpan w:val="7"/>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6" w:type="pct"/>
            <w:gridSpan w:val="6"/>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268" w:type="pct"/>
            <w:gridSpan w:val="3"/>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9C76E1" w:rsidRPr="00270105" w:rsidRDefault="009C76E1" w:rsidP="009C76E1">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314"/>
        </w:trPr>
        <w:tc>
          <w:tcPr>
            <w:tcW w:w="356" w:type="pct"/>
            <w:vAlign w:val="center"/>
          </w:tcPr>
          <w:p w:rsidR="001B3C44" w:rsidRPr="00270105" w:rsidRDefault="001B3C44" w:rsidP="001B3C44">
            <w:pPr>
              <w:jc w:val="center"/>
              <w:rPr>
                <w:sz w:val="24"/>
                <w:szCs w:val="24"/>
              </w:rPr>
            </w:pPr>
            <w:r w:rsidRPr="00270105">
              <w:rPr>
                <w:sz w:val="24"/>
                <w:szCs w:val="24"/>
              </w:rPr>
              <w:t>8</w:t>
            </w:r>
          </w:p>
        </w:tc>
        <w:tc>
          <w:tcPr>
            <w:tcW w:w="4644" w:type="pct"/>
            <w:gridSpan w:val="30"/>
            <w:vAlign w:val="center"/>
          </w:tcPr>
          <w:p w:rsidR="001B3C44" w:rsidRPr="00270105" w:rsidRDefault="001B3C44" w:rsidP="001B3C44">
            <w:pPr>
              <w:jc w:val="center"/>
              <w:rPr>
                <w:sz w:val="24"/>
                <w:szCs w:val="24"/>
              </w:rPr>
            </w:pPr>
            <w:r w:rsidRPr="00270105">
              <w:rPr>
                <w:b/>
                <w:sz w:val="24"/>
                <w:szCs w:val="24"/>
              </w:rPr>
              <w:t>Пожарная тактика (97 часов)</w:t>
            </w: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0"/>
        </w:trPr>
        <w:tc>
          <w:tcPr>
            <w:tcW w:w="356" w:type="pct"/>
            <w:vAlign w:val="center"/>
          </w:tcPr>
          <w:p w:rsidR="001B3C44" w:rsidRPr="00270105" w:rsidRDefault="001B3C44" w:rsidP="001B3C44">
            <w:pPr>
              <w:ind w:left="-48" w:right="-48"/>
              <w:jc w:val="center"/>
              <w:rPr>
                <w:snapToGrid w:val="0"/>
                <w:sz w:val="24"/>
                <w:szCs w:val="24"/>
              </w:rPr>
            </w:pPr>
          </w:p>
        </w:tc>
        <w:tc>
          <w:tcPr>
            <w:tcW w:w="4644" w:type="pct"/>
            <w:gridSpan w:val="30"/>
            <w:tcBorders>
              <w:right w:val="nil"/>
            </w:tcBorders>
          </w:tcPr>
          <w:p w:rsidR="001B3C44" w:rsidRPr="00270105" w:rsidRDefault="001B3C44" w:rsidP="001B3C44">
            <w:pPr>
              <w:jc w:val="center"/>
              <w:rPr>
                <w:snapToGrid w:val="0"/>
                <w:sz w:val="24"/>
                <w:szCs w:val="24"/>
              </w:rPr>
            </w:pPr>
            <w:r w:rsidRPr="00270105">
              <w:rPr>
                <w:b/>
                <w:bCs/>
                <w:snapToGrid w:val="0"/>
                <w:sz w:val="24"/>
                <w:szCs w:val="24"/>
              </w:rPr>
              <w:t>Раздел 1. Основы пожарной тактики</w:t>
            </w: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Тактические возможности пожарных подраздел</w:t>
            </w:r>
            <w:r w:rsidRPr="00270105">
              <w:rPr>
                <w:sz w:val="24"/>
                <w:szCs w:val="24"/>
              </w:rPr>
              <w:t>е</w:t>
            </w:r>
            <w:r w:rsidRPr="00270105">
              <w:rPr>
                <w:sz w:val="24"/>
                <w:szCs w:val="24"/>
              </w:rPr>
              <w:t>ний.</w:t>
            </w:r>
          </w:p>
        </w:tc>
        <w:tc>
          <w:tcPr>
            <w:tcW w:w="265" w:type="pct"/>
            <w:vAlign w:val="center"/>
          </w:tcPr>
          <w:p w:rsidR="001B3C44" w:rsidRPr="00270105" w:rsidRDefault="001B3C44" w:rsidP="001B3C44">
            <w:pPr>
              <w:jc w:val="center"/>
              <w:outlineLvl w:val="0"/>
              <w:rPr>
                <w:sz w:val="24"/>
                <w:szCs w:val="24"/>
              </w:rPr>
            </w:pPr>
            <w:r w:rsidRPr="00270105">
              <w:rPr>
                <w:sz w:val="24"/>
                <w:szCs w:val="24"/>
              </w:rPr>
              <w:t>5</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3</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tcBorders>
              <w:right w:val="nil"/>
            </w:tcBorders>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8.2</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Выезд и следование на п</w:t>
            </w:r>
            <w:r w:rsidRPr="00270105">
              <w:rPr>
                <w:sz w:val="24"/>
                <w:szCs w:val="24"/>
              </w:rPr>
              <w:t>о</w:t>
            </w:r>
            <w:r w:rsidRPr="00270105">
              <w:rPr>
                <w:sz w:val="24"/>
                <w:szCs w:val="24"/>
              </w:rPr>
              <w:t>жар. Разведка пожара. Боевое развертывание.</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4</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rPr>
                <w:sz w:val="24"/>
                <w:szCs w:val="24"/>
              </w:rPr>
            </w:pP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8.3</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Спасение людей на пожаре и эвакуация имущес</w:t>
            </w:r>
            <w:r w:rsidRPr="00270105">
              <w:rPr>
                <w:sz w:val="24"/>
                <w:szCs w:val="24"/>
              </w:rPr>
              <w:t>т</w:t>
            </w:r>
            <w:r w:rsidRPr="00270105">
              <w:rPr>
                <w:sz w:val="24"/>
                <w:szCs w:val="24"/>
              </w:rPr>
              <w:t>ва.</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8.4</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пожара. Выполнение специальных р</w:t>
            </w:r>
            <w:r w:rsidRPr="00270105">
              <w:rPr>
                <w:sz w:val="24"/>
                <w:szCs w:val="24"/>
              </w:rPr>
              <w:t>а</w:t>
            </w:r>
            <w:r w:rsidRPr="00270105">
              <w:rPr>
                <w:sz w:val="24"/>
                <w:szCs w:val="24"/>
              </w:rPr>
              <w:t>бот на пожаре.</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8.5</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Управление боевыми действиями пожарных по</w:t>
            </w:r>
            <w:r w:rsidRPr="00270105">
              <w:rPr>
                <w:sz w:val="24"/>
                <w:szCs w:val="24"/>
              </w:rPr>
              <w:t>д</w:t>
            </w:r>
            <w:r w:rsidRPr="00270105">
              <w:rPr>
                <w:sz w:val="24"/>
                <w:szCs w:val="24"/>
              </w:rPr>
              <w:t>разд</w:t>
            </w:r>
            <w:r w:rsidRPr="00270105">
              <w:rPr>
                <w:sz w:val="24"/>
                <w:szCs w:val="24"/>
              </w:rPr>
              <w:t>е</w:t>
            </w:r>
            <w:r w:rsidRPr="00270105">
              <w:rPr>
                <w:sz w:val="24"/>
                <w:szCs w:val="24"/>
              </w:rPr>
              <w:t>лений.</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4</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8.6</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Методика расчета сил и средств для тушения п</w:t>
            </w:r>
            <w:r w:rsidRPr="00270105">
              <w:rPr>
                <w:sz w:val="24"/>
                <w:szCs w:val="24"/>
              </w:rPr>
              <w:t>о</w:t>
            </w:r>
            <w:r w:rsidRPr="00270105">
              <w:rPr>
                <w:sz w:val="24"/>
                <w:szCs w:val="24"/>
              </w:rPr>
              <w:t>жара.</w:t>
            </w:r>
          </w:p>
        </w:tc>
        <w:tc>
          <w:tcPr>
            <w:tcW w:w="265" w:type="pct"/>
            <w:vAlign w:val="center"/>
          </w:tcPr>
          <w:p w:rsidR="001B3C44" w:rsidRPr="00270105" w:rsidRDefault="001B3C44" w:rsidP="001B3C44">
            <w:pPr>
              <w:jc w:val="center"/>
              <w:outlineLvl w:val="0"/>
              <w:rPr>
                <w:sz w:val="24"/>
                <w:szCs w:val="24"/>
              </w:rPr>
            </w:pPr>
            <w:r w:rsidRPr="00270105">
              <w:rPr>
                <w:sz w:val="24"/>
                <w:szCs w:val="24"/>
              </w:rPr>
              <w:t>6</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8.7</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Разработка и использование оперативных планов и карт</w:t>
            </w:r>
            <w:r w:rsidRPr="00270105">
              <w:rPr>
                <w:sz w:val="24"/>
                <w:szCs w:val="24"/>
              </w:rPr>
              <w:t>о</w:t>
            </w:r>
            <w:r w:rsidRPr="00270105">
              <w:rPr>
                <w:sz w:val="24"/>
                <w:szCs w:val="24"/>
              </w:rPr>
              <w:t>чек тушения пожаров.</w:t>
            </w:r>
          </w:p>
        </w:tc>
        <w:tc>
          <w:tcPr>
            <w:tcW w:w="265" w:type="pct"/>
            <w:vAlign w:val="center"/>
          </w:tcPr>
          <w:p w:rsidR="001B3C44" w:rsidRPr="00270105" w:rsidRDefault="001B3C44" w:rsidP="001B3C44">
            <w:pPr>
              <w:jc w:val="center"/>
              <w:outlineLvl w:val="0"/>
              <w:rPr>
                <w:sz w:val="24"/>
                <w:szCs w:val="24"/>
              </w:rPr>
            </w:pPr>
            <w:r w:rsidRPr="00270105">
              <w:rPr>
                <w:sz w:val="24"/>
                <w:szCs w:val="24"/>
              </w:rPr>
              <w:t>6</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186"/>
        </w:trPr>
        <w:tc>
          <w:tcPr>
            <w:tcW w:w="356" w:type="pct"/>
            <w:vAlign w:val="center"/>
          </w:tcPr>
          <w:p w:rsidR="001B3C44" w:rsidRPr="00270105" w:rsidRDefault="001B3C44" w:rsidP="001B3C44">
            <w:pPr>
              <w:ind w:left="-48" w:right="-48"/>
              <w:jc w:val="center"/>
              <w:rPr>
                <w:snapToGrid w:val="0"/>
                <w:sz w:val="24"/>
                <w:szCs w:val="24"/>
              </w:rPr>
            </w:pPr>
          </w:p>
        </w:tc>
        <w:tc>
          <w:tcPr>
            <w:tcW w:w="4644" w:type="pct"/>
            <w:gridSpan w:val="30"/>
            <w:vAlign w:val="center"/>
          </w:tcPr>
          <w:p w:rsidR="001B3C44" w:rsidRPr="00270105" w:rsidRDefault="001B3C44" w:rsidP="001B3C44">
            <w:pPr>
              <w:jc w:val="center"/>
              <w:rPr>
                <w:b/>
                <w:snapToGrid w:val="0"/>
                <w:sz w:val="24"/>
                <w:szCs w:val="24"/>
              </w:rPr>
            </w:pPr>
            <w:r w:rsidRPr="00270105">
              <w:rPr>
                <w:b/>
                <w:bCs/>
                <w:snapToGrid w:val="0"/>
                <w:sz w:val="24"/>
                <w:szCs w:val="24"/>
              </w:rPr>
              <w:t>Раздел 2. Тушение пожаров на различных объектах</w:t>
            </w: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8.8</w:t>
            </w:r>
          </w:p>
        </w:tc>
        <w:tc>
          <w:tcPr>
            <w:tcW w:w="2667" w:type="pct"/>
            <w:gridSpan w:val="3"/>
            <w:vAlign w:val="center"/>
          </w:tcPr>
          <w:p w:rsidR="001B3C44" w:rsidRPr="00270105" w:rsidRDefault="001B3C44" w:rsidP="001B3C44">
            <w:pPr>
              <w:pStyle w:val="a7"/>
              <w:widowControl w:val="0"/>
              <w:jc w:val="both"/>
              <w:outlineLvl w:val="0"/>
              <w:rPr>
                <w:snapToGrid w:val="0"/>
                <w:sz w:val="24"/>
                <w:szCs w:val="24"/>
              </w:rPr>
            </w:pPr>
            <w:r w:rsidRPr="00270105">
              <w:rPr>
                <w:snapToGrid w:val="0"/>
                <w:sz w:val="24"/>
                <w:szCs w:val="24"/>
              </w:rPr>
              <w:t>Тушение пожаров и провед</w:t>
            </w:r>
            <w:r w:rsidRPr="00270105">
              <w:rPr>
                <w:snapToGrid w:val="0"/>
                <w:sz w:val="24"/>
                <w:szCs w:val="24"/>
              </w:rPr>
              <w:t>е</w:t>
            </w:r>
            <w:r w:rsidRPr="00270105">
              <w:rPr>
                <w:snapToGrid w:val="0"/>
                <w:sz w:val="24"/>
                <w:szCs w:val="24"/>
              </w:rPr>
              <w:t>ние аварийно-спасательных работ в жилых зданиях.</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8.9</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в зданиях повышенной эта</w:t>
            </w:r>
            <w:r w:rsidRPr="00270105">
              <w:rPr>
                <w:sz w:val="24"/>
                <w:szCs w:val="24"/>
              </w:rPr>
              <w:t>ж</w:t>
            </w:r>
            <w:r w:rsidRPr="00270105">
              <w:rPr>
                <w:sz w:val="24"/>
                <w:szCs w:val="24"/>
              </w:rPr>
              <w:t>ности.</w:t>
            </w:r>
          </w:p>
        </w:tc>
        <w:tc>
          <w:tcPr>
            <w:tcW w:w="265" w:type="pct"/>
            <w:vAlign w:val="center"/>
          </w:tcPr>
          <w:p w:rsidR="001B3C44" w:rsidRPr="00270105" w:rsidRDefault="001B3C44" w:rsidP="001B3C44">
            <w:pPr>
              <w:jc w:val="center"/>
              <w:outlineLvl w:val="0"/>
              <w:rPr>
                <w:sz w:val="24"/>
                <w:szCs w:val="24"/>
              </w:rPr>
            </w:pPr>
            <w:r w:rsidRPr="00270105">
              <w:rPr>
                <w:sz w:val="24"/>
                <w:szCs w:val="24"/>
              </w:rPr>
              <w:t>2</w:t>
            </w:r>
          </w:p>
        </w:tc>
        <w:tc>
          <w:tcPr>
            <w:tcW w:w="315" w:type="pct"/>
            <w:gridSpan w:val="5"/>
            <w:vAlign w:val="center"/>
          </w:tcPr>
          <w:p w:rsidR="001B3C44" w:rsidRPr="00270105" w:rsidRDefault="001B3C44" w:rsidP="001B3C44">
            <w:pPr>
              <w:jc w:val="center"/>
              <w:outlineLvl w:val="0"/>
              <w:rPr>
                <w:sz w:val="24"/>
                <w:szCs w:val="24"/>
              </w:rPr>
            </w:pP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8.10</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в лечебных детских и уче</w:t>
            </w:r>
            <w:r w:rsidRPr="00270105">
              <w:rPr>
                <w:sz w:val="24"/>
                <w:szCs w:val="24"/>
              </w:rPr>
              <w:t>б</w:t>
            </w:r>
            <w:r w:rsidRPr="00270105">
              <w:rPr>
                <w:sz w:val="24"/>
                <w:szCs w:val="24"/>
              </w:rPr>
              <w:t>ных зав</w:t>
            </w:r>
            <w:r w:rsidRPr="00270105">
              <w:rPr>
                <w:sz w:val="24"/>
                <w:szCs w:val="24"/>
              </w:rPr>
              <w:t>е</w:t>
            </w:r>
            <w:r w:rsidRPr="00270105">
              <w:rPr>
                <w:sz w:val="24"/>
                <w:szCs w:val="24"/>
              </w:rPr>
              <w:t>дениях.</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8.11</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в музеях, библиотеках и на выставках.</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8.12</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в культурно-зрелищных учр</w:t>
            </w:r>
            <w:r w:rsidRPr="00270105">
              <w:rPr>
                <w:sz w:val="24"/>
                <w:szCs w:val="24"/>
              </w:rPr>
              <w:t>е</w:t>
            </w:r>
            <w:r w:rsidRPr="00270105">
              <w:rPr>
                <w:sz w:val="24"/>
                <w:szCs w:val="24"/>
              </w:rPr>
              <w:t>ждениях.</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8.13</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на предприятиях деревообр</w:t>
            </w:r>
            <w:r w:rsidRPr="00270105">
              <w:rPr>
                <w:sz w:val="24"/>
                <w:szCs w:val="24"/>
              </w:rPr>
              <w:t>а</w:t>
            </w:r>
            <w:r w:rsidRPr="00270105">
              <w:rPr>
                <w:sz w:val="24"/>
                <w:szCs w:val="24"/>
              </w:rPr>
              <w:t>ботки и текстильной промышленности.</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8.14</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на объектах хранения газов и горючих жидкостей.</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8.15</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на объектах энергет</w:t>
            </w:r>
            <w:r w:rsidRPr="00270105">
              <w:rPr>
                <w:sz w:val="24"/>
                <w:szCs w:val="24"/>
              </w:rPr>
              <w:t>и</w:t>
            </w:r>
            <w:r w:rsidRPr="00270105">
              <w:rPr>
                <w:sz w:val="24"/>
                <w:szCs w:val="24"/>
              </w:rPr>
              <w:t>ки.</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8.16</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при неблагоприятных услов</w:t>
            </w:r>
            <w:r w:rsidRPr="00270105">
              <w:rPr>
                <w:sz w:val="24"/>
                <w:szCs w:val="24"/>
              </w:rPr>
              <w:t>и</w:t>
            </w:r>
            <w:r w:rsidRPr="00270105">
              <w:rPr>
                <w:sz w:val="24"/>
                <w:szCs w:val="24"/>
              </w:rPr>
              <w:t>ях.</w:t>
            </w:r>
          </w:p>
        </w:tc>
        <w:tc>
          <w:tcPr>
            <w:tcW w:w="265" w:type="pct"/>
            <w:vAlign w:val="center"/>
          </w:tcPr>
          <w:p w:rsidR="001B3C44" w:rsidRPr="00270105" w:rsidRDefault="001B3C44" w:rsidP="001B3C44">
            <w:pPr>
              <w:jc w:val="center"/>
              <w:outlineLvl w:val="0"/>
              <w:rPr>
                <w:sz w:val="24"/>
                <w:szCs w:val="24"/>
              </w:rPr>
            </w:pPr>
            <w:r w:rsidRPr="00270105">
              <w:rPr>
                <w:sz w:val="24"/>
                <w:szCs w:val="24"/>
              </w:rPr>
              <w:t>2</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11"/>
        </w:trPr>
        <w:tc>
          <w:tcPr>
            <w:tcW w:w="356" w:type="pct"/>
            <w:vAlign w:val="center"/>
          </w:tcPr>
          <w:p w:rsidR="001B3C44" w:rsidRPr="00270105" w:rsidRDefault="001B3C44" w:rsidP="001B3C44">
            <w:pPr>
              <w:ind w:left="-48" w:right="-48"/>
              <w:jc w:val="center"/>
              <w:rPr>
                <w:snapToGrid w:val="0"/>
                <w:sz w:val="24"/>
                <w:szCs w:val="24"/>
              </w:rPr>
            </w:pPr>
          </w:p>
        </w:tc>
        <w:tc>
          <w:tcPr>
            <w:tcW w:w="4644" w:type="pct"/>
            <w:gridSpan w:val="30"/>
          </w:tcPr>
          <w:p w:rsidR="001B3C44" w:rsidRPr="00270105" w:rsidRDefault="001B3C44" w:rsidP="001B3C44">
            <w:pPr>
              <w:jc w:val="center"/>
              <w:rPr>
                <w:b/>
                <w:snapToGrid w:val="0"/>
                <w:sz w:val="24"/>
                <w:szCs w:val="24"/>
              </w:rPr>
            </w:pPr>
            <w:r w:rsidRPr="00270105">
              <w:rPr>
                <w:b/>
                <w:bCs/>
                <w:sz w:val="24"/>
                <w:szCs w:val="24"/>
              </w:rPr>
              <w:t>Раздел 3. Тушение пожаров на транспорте</w:t>
            </w: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8.17</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на судах, в портах и затонах.</w:t>
            </w:r>
          </w:p>
        </w:tc>
        <w:tc>
          <w:tcPr>
            <w:tcW w:w="265" w:type="pct"/>
            <w:vAlign w:val="center"/>
          </w:tcPr>
          <w:p w:rsidR="001B3C44" w:rsidRPr="00270105" w:rsidRDefault="001B3C44" w:rsidP="001B3C44">
            <w:pPr>
              <w:jc w:val="center"/>
              <w:outlineLvl w:val="0"/>
              <w:rPr>
                <w:sz w:val="24"/>
                <w:szCs w:val="24"/>
              </w:rPr>
            </w:pPr>
            <w:r w:rsidRPr="00270105">
              <w:rPr>
                <w:sz w:val="24"/>
                <w:szCs w:val="24"/>
              </w:rPr>
              <w:t>6</w:t>
            </w:r>
          </w:p>
        </w:tc>
        <w:tc>
          <w:tcPr>
            <w:tcW w:w="315" w:type="pct"/>
            <w:gridSpan w:val="5"/>
            <w:vAlign w:val="center"/>
          </w:tcPr>
          <w:p w:rsidR="001B3C44" w:rsidRPr="00270105" w:rsidRDefault="001B3C44" w:rsidP="001B3C44">
            <w:pPr>
              <w:jc w:val="center"/>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8.18</w:t>
            </w:r>
          </w:p>
        </w:tc>
        <w:tc>
          <w:tcPr>
            <w:tcW w:w="2667" w:type="pct"/>
            <w:gridSpan w:val="3"/>
            <w:vAlign w:val="center"/>
          </w:tcPr>
          <w:p w:rsidR="001B3C44" w:rsidRPr="00270105" w:rsidRDefault="001B3C44" w:rsidP="001B3C44">
            <w:pPr>
              <w:pStyle w:val="23"/>
              <w:keepNext w:val="0"/>
              <w:widowControl w:val="0"/>
              <w:autoSpaceDE/>
              <w:autoSpaceDN/>
              <w:jc w:val="both"/>
              <w:outlineLvl w:val="0"/>
              <w:rPr>
                <w:snapToGrid w:val="0"/>
                <w:szCs w:val="24"/>
                <w:lang w:val="ru-RU"/>
              </w:rPr>
            </w:pPr>
            <w:r w:rsidRPr="00270105">
              <w:rPr>
                <w:snapToGrid w:val="0"/>
                <w:szCs w:val="24"/>
                <w:lang w:val="ru-RU"/>
              </w:rPr>
              <w:t>Тушение пожаров и провед</w:t>
            </w:r>
            <w:r w:rsidRPr="00270105">
              <w:rPr>
                <w:snapToGrid w:val="0"/>
                <w:szCs w:val="24"/>
                <w:lang w:val="ru-RU"/>
              </w:rPr>
              <w:t>е</w:t>
            </w:r>
            <w:r w:rsidRPr="00270105">
              <w:rPr>
                <w:snapToGrid w:val="0"/>
                <w:szCs w:val="24"/>
                <w:lang w:val="ru-RU"/>
              </w:rPr>
              <w:t>ние аварийно-спасательных работ в гаражах и трамвайно-тро</w:t>
            </w:r>
            <w:r w:rsidRPr="00270105">
              <w:rPr>
                <w:snapToGrid w:val="0"/>
                <w:szCs w:val="24"/>
                <w:lang w:val="ru-RU"/>
              </w:rPr>
              <w:t>л</w:t>
            </w:r>
            <w:r w:rsidRPr="00270105">
              <w:rPr>
                <w:snapToGrid w:val="0"/>
                <w:szCs w:val="24"/>
                <w:lang w:val="ru-RU"/>
              </w:rPr>
              <w:t>лейбусных парках.</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rPr>
                <w:sz w:val="24"/>
                <w:szCs w:val="24"/>
              </w:rPr>
            </w:pP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8.19</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на железнодорожном тран</w:t>
            </w:r>
            <w:r w:rsidRPr="00270105">
              <w:rPr>
                <w:sz w:val="24"/>
                <w:szCs w:val="24"/>
              </w:rPr>
              <w:t>с</w:t>
            </w:r>
            <w:r w:rsidRPr="00270105">
              <w:rPr>
                <w:sz w:val="24"/>
                <w:szCs w:val="24"/>
              </w:rPr>
              <w:t>порте.</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rPr>
                <w:sz w:val="24"/>
                <w:szCs w:val="24"/>
              </w:rPr>
            </w:pPr>
            <w:r w:rsidRPr="00270105">
              <w:rPr>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8.20</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в метрополитене.</w:t>
            </w:r>
          </w:p>
        </w:tc>
        <w:tc>
          <w:tcPr>
            <w:tcW w:w="265" w:type="pct"/>
            <w:vAlign w:val="center"/>
          </w:tcPr>
          <w:p w:rsidR="001B3C44" w:rsidRPr="00270105" w:rsidRDefault="001B3C44" w:rsidP="001B3C44">
            <w:pPr>
              <w:jc w:val="center"/>
              <w:outlineLvl w:val="0"/>
              <w:rPr>
                <w:sz w:val="24"/>
                <w:szCs w:val="24"/>
              </w:rPr>
            </w:pPr>
            <w:r w:rsidRPr="00270105">
              <w:rPr>
                <w:sz w:val="24"/>
                <w:szCs w:val="24"/>
              </w:rPr>
              <w:t>2</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rPr>
                <w:sz w:val="24"/>
                <w:szCs w:val="24"/>
              </w:rPr>
            </w:pP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8.21</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Тушение пожаров и провед</w:t>
            </w:r>
            <w:r w:rsidRPr="00270105">
              <w:rPr>
                <w:sz w:val="24"/>
                <w:szCs w:val="24"/>
              </w:rPr>
              <w:t>е</w:t>
            </w:r>
            <w:r w:rsidRPr="00270105">
              <w:rPr>
                <w:sz w:val="24"/>
                <w:szCs w:val="24"/>
              </w:rPr>
              <w:t>ние аварийно-спасательных работ летательных аппаратов на зе</w:t>
            </w:r>
            <w:r w:rsidRPr="00270105">
              <w:rPr>
                <w:sz w:val="24"/>
                <w:szCs w:val="24"/>
              </w:rPr>
              <w:t>м</w:t>
            </w:r>
            <w:r w:rsidRPr="00270105">
              <w:rPr>
                <w:sz w:val="24"/>
                <w:szCs w:val="24"/>
              </w:rPr>
              <w:t>ле.</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rPr>
                <w:snapToGrid w:val="0"/>
                <w:sz w:val="24"/>
                <w:szCs w:val="24"/>
              </w:rPr>
            </w:pPr>
            <w:r w:rsidRPr="00270105">
              <w:rPr>
                <w:snapToGrid w:val="0"/>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rPr>
                <w:snapToGrid w:val="0"/>
                <w:sz w:val="24"/>
                <w:szCs w:val="24"/>
              </w:rPr>
            </w:pPr>
            <w:r w:rsidRPr="00270105">
              <w:rPr>
                <w:snapToGrid w:val="0"/>
                <w:sz w:val="24"/>
                <w:szCs w:val="24"/>
              </w:rPr>
              <w:t>2</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cantSplit/>
          <w:trHeight w:val="235"/>
        </w:trPr>
        <w:tc>
          <w:tcPr>
            <w:tcW w:w="356" w:type="pct"/>
            <w:vAlign w:val="center"/>
          </w:tcPr>
          <w:p w:rsidR="001B3C44" w:rsidRPr="00270105" w:rsidRDefault="001B3C44" w:rsidP="001B3C44">
            <w:pPr>
              <w:ind w:left="-48" w:right="-48"/>
              <w:jc w:val="center"/>
              <w:rPr>
                <w:snapToGrid w:val="0"/>
                <w:sz w:val="24"/>
                <w:szCs w:val="24"/>
              </w:rPr>
            </w:pPr>
          </w:p>
        </w:tc>
        <w:tc>
          <w:tcPr>
            <w:tcW w:w="4644" w:type="pct"/>
            <w:gridSpan w:val="30"/>
          </w:tcPr>
          <w:p w:rsidR="001B3C44" w:rsidRPr="00270105" w:rsidRDefault="001B3C44" w:rsidP="001B3C44">
            <w:pPr>
              <w:jc w:val="center"/>
              <w:rPr>
                <w:snapToGrid w:val="0"/>
                <w:sz w:val="24"/>
                <w:szCs w:val="24"/>
              </w:rPr>
            </w:pPr>
            <w:r w:rsidRPr="00270105">
              <w:rPr>
                <w:b/>
                <w:bCs/>
                <w:sz w:val="24"/>
                <w:szCs w:val="24"/>
              </w:rPr>
              <w:t>Раздел 4. Пожарно-тактическая подготовка</w:t>
            </w: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8.22</w:t>
            </w:r>
          </w:p>
        </w:tc>
        <w:tc>
          <w:tcPr>
            <w:tcW w:w="2667" w:type="pct"/>
            <w:gridSpan w:val="3"/>
            <w:vAlign w:val="center"/>
          </w:tcPr>
          <w:p w:rsidR="001B3C44" w:rsidRPr="00270105" w:rsidRDefault="001B3C44" w:rsidP="001B3C44">
            <w:pPr>
              <w:pStyle w:val="a7"/>
              <w:widowControl w:val="0"/>
              <w:jc w:val="both"/>
              <w:outlineLvl w:val="0"/>
              <w:rPr>
                <w:snapToGrid w:val="0"/>
                <w:sz w:val="24"/>
                <w:szCs w:val="24"/>
              </w:rPr>
            </w:pPr>
            <w:r w:rsidRPr="00270105">
              <w:rPr>
                <w:snapToGrid w:val="0"/>
                <w:sz w:val="24"/>
                <w:szCs w:val="24"/>
              </w:rPr>
              <w:t>Формы и методы тактической подготовки. Мет</w:t>
            </w:r>
            <w:r w:rsidRPr="00270105">
              <w:rPr>
                <w:snapToGrid w:val="0"/>
                <w:sz w:val="24"/>
                <w:szCs w:val="24"/>
              </w:rPr>
              <w:t>о</w:t>
            </w:r>
            <w:r w:rsidRPr="00270105">
              <w:rPr>
                <w:snapToGrid w:val="0"/>
                <w:sz w:val="24"/>
                <w:szCs w:val="24"/>
              </w:rPr>
              <w:t>дика подготовки руководителя к занятиям.</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4</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rPr>
                <w:snapToGrid w:val="0"/>
                <w:sz w:val="24"/>
                <w:szCs w:val="24"/>
              </w:rPr>
            </w:pP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PrEx>
        <w:trPr>
          <w:gridAfter w:val="2"/>
          <w:wAfter w:w="11" w:type="pct"/>
          <w:cantSplit/>
          <w:trHeight w:val="567"/>
        </w:trPr>
        <w:tc>
          <w:tcPr>
            <w:tcW w:w="356" w:type="pct"/>
            <w:vAlign w:val="center"/>
          </w:tcPr>
          <w:p w:rsidR="001B3C44" w:rsidRPr="00270105" w:rsidRDefault="001B3C44" w:rsidP="001B3C44">
            <w:pPr>
              <w:ind w:left="-48" w:right="-48"/>
              <w:jc w:val="center"/>
              <w:rPr>
                <w:snapToGrid w:val="0"/>
                <w:sz w:val="24"/>
                <w:szCs w:val="24"/>
              </w:rPr>
            </w:pPr>
            <w:r w:rsidRPr="00270105">
              <w:rPr>
                <w:snapToGrid w:val="0"/>
                <w:sz w:val="24"/>
                <w:szCs w:val="24"/>
              </w:rPr>
              <w:t>8.23</w:t>
            </w:r>
          </w:p>
        </w:tc>
        <w:tc>
          <w:tcPr>
            <w:tcW w:w="2667" w:type="pct"/>
            <w:gridSpan w:val="3"/>
            <w:vAlign w:val="center"/>
          </w:tcPr>
          <w:p w:rsidR="001B3C44" w:rsidRPr="00270105" w:rsidRDefault="001B3C44" w:rsidP="001B3C44">
            <w:pPr>
              <w:jc w:val="both"/>
              <w:outlineLvl w:val="0"/>
              <w:rPr>
                <w:sz w:val="24"/>
                <w:szCs w:val="24"/>
              </w:rPr>
            </w:pPr>
            <w:r w:rsidRPr="00270105">
              <w:rPr>
                <w:sz w:val="24"/>
                <w:szCs w:val="24"/>
              </w:rPr>
              <w:t>Методика проведения зан</w:t>
            </w:r>
            <w:r w:rsidRPr="00270105">
              <w:rPr>
                <w:sz w:val="24"/>
                <w:szCs w:val="24"/>
              </w:rPr>
              <w:t>я</w:t>
            </w:r>
            <w:r w:rsidRPr="00270105">
              <w:rPr>
                <w:sz w:val="24"/>
                <w:szCs w:val="24"/>
              </w:rPr>
              <w:t>тий по решению ПТЗ. Изуч</w:t>
            </w:r>
            <w:r w:rsidRPr="00270105">
              <w:rPr>
                <w:sz w:val="24"/>
                <w:szCs w:val="24"/>
              </w:rPr>
              <w:t>е</w:t>
            </w:r>
            <w:r w:rsidRPr="00270105">
              <w:rPr>
                <w:sz w:val="24"/>
                <w:szCs w:val="24"/>
              </w:rPr>
              <w:t>ние пожаров и анализ боевых действий.</w:t>
            </w:r>
          </w:p>
        </w:tc>
        <w:tc>
          <w:tcPr>
            <w:tcW w:w="265" w:type="pct"/>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vAlign w:val="center"/>
          </w:tcPr>
          <w:p w:rsidR="001B3C44" w:rsidRPr="00270105" w:rsidRDefault="001B3C44" w:rsidP="001B3C44">
            <w:pPr>
              <w:jc w:val="center"/>
              <w:rPr>
                <w:snapToGrid w:val="0"/>
                <w:sz w:val="24"/>
                <w:szCs w:val="24"/>
              </w:rPr>
            </w:pPr>
          </w:p>
        </w:tc>
        <w:tc>
          <w:tcPr>
            <w:tcW w:w="303" w:type="pct"/>
            <w:gridSpan w:val="4"/>
            <w:vAlign w:val="center"/>
          </w:tcPr>
          <w:p w:rsidR="001B3C44" w:rsidRPr="00270105" w:rsidRDefault="001B3C44" w:rsidP="001B3C44">
            <w:pPr>
              <w:jc w:val="center"/>
              <w:rPr>
                <w:snapToGrid w:val="0"/>
                <w:sz w:val="24"/>
                <w:szCs w:val="24"/>
              </w:rPr>
            </w:pPr>
            <w:r w:rsidRPr="00270105">
              <w:rPr>
                <w:snapToGrid w:val="0"/>
                <w:sz w:val="24"/>
                <w:szCs w:val="24"/>
              </w:rPr>
              <w:t>4</w:t>
            </w:r>
          </w:p>
        </w:tc>
        <w:tc>
          <w:tcPr>
            <w:tcW w:w="354" w:type="pct"/>
            <w:gridSpan w:val="8"/>
            <w:vAlign w:val="center"/>
          </w:tcPr>
          <w:p w:rsidR="001B3C44" w:rsidRPr="00270105" w:rsidRDefault="001B3C44" w:rsidP="001B3C44">
            <w:pPr>
              <w:jc w:val="center"/>
              <w:rPr>
                <w:snapToGrid w:val="0"/>
                <w:sz w:val="24"/>
                <w:szCs w:val="24"/>
              </w:rPr>
            </w:pPr>
          </w:p>
        </w:tc>
        <w:tc>
          <w:tcPr>
            <w:tcW w:w="315" w:type="pct"/>
            <w:gridSpan w:val="4"/>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cantSplit/>
          <w:trHeight w:val="396"/>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r w:rsidRPr="00270105">
              <w:rPr>
                <w:sz w:val="24"/>
                <w:szCs w:val="24"/>
              </w:rPr>
              <w:t>9</w:t>
            </w:r>
          </w:p>
        </w:tc>
        <w:tc>
          <w:tcPr>
            <w:tcW w:w="4644" w:type="pct"/>
            <w:gridSpan w:val="30"/>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rPr>
                <w:b/>
                <w:sz w:val="24"/>
                <w:szCs w:val="24"/>
              </w:rPr>
            </w:pPr>
            <w:r w:rsidRPr="00270105">
              <w:rPr>
                <w:b/>
                <w:sz w:val="24"/>
                <w:szCs w:val="24"/>
              </w:rPr>
              <w:t>Пожарно-строевая и физическая подготовка. (42 часа)</w:t>
            </w:r>
          </w:p>
        </w:tc>
      </w:tr>
      <w:tr w:rsidR="001B3C44" w:rsidRPr="00270105">
        <w:tblPrEx>
          <w:tblCellMar>
            <w:top w:w="0" w:type="dxa"/>
            <w:bottom w:w="0" w:type="dxa"/>
          </w:tblCellMar>
        </w:tblPrEx>
        <w:trPr>
          <w:gridAfter w:val="2"/>
          <w:wAfter w:w="11"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9.1</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7"/>
              <w:widowControl w:val="0"/>
              <w:jc w:val="both"/>
              <w:outlineLvl w:val="0"/>
              <w:rPr>
                <w:snapToGrid w:val="0"/>
                <w:sz w:val="24"/>
                <w:szCs w:val="24"/>
              </w:rPr>
            </w:pPr>
            <w:r w:rsidRPr="00270105">
              <w:rPr>
                <w:snapToGrid w:val="0"/>
                <w:sz w:val="24"/>
                <w:szCs w:val="24"/>
              </w:rPr>
              <w:t>Назначение и задачи пожарно-строевой подгото</w:t>
            </w:r>
            <w:r w:rsidRPr="00270105">
              <w:rPr>
                <w:snapToGrid w:val="0"/>
                <w:sz w:val="24"/>
                <w:szCs w:val="24"/>
              </w:rPr>
              <w:t>в</w:t>
            </w:r>
            <w:r w:rsidRPr="00270105">
              <w:rPr>
                <w:snapToGrid w:val="0"/>
                <w:sz w:val="24"/>
                <w:szCs w:val="24"/>
              </w:rPr>
              <w:t>ки. Правила техники безопасности при пров</w:t>
            </w:r>
            <w:r w:rsidRPr="00270105">
              <w:rPr>
                <w:snapToGrid w:val="0"/>
                <w:sz w:val="24"/>
                <w:szCs w:val="24"/>
              </w:rPr>
              <w:t>е</w:t>
            </w:r>
            <w:r w:rsidRPr="00270105">
              <w:rPr>
                <w:snapToGrid w:val="0"/>
                <w:sz w:val="24"/>
                <w:szCs w:val="24"/>
              </w:rPr>
              <w:t>дении занятий по ПСП.</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2"/>
          <w:wAfter w:w="11"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9.2</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Инструкторско-методическая подготовка команд</w:t>
            </w:r>
            <w:r w:rsidRPr="00270105">
              <w:rPr>
                <w:sz w:val="24"/>
                <w:szCs w:val="24"/>
              </w:rPr>
              <w:t>и</w:t>
            </w:r>
            <w:r w:rsidRPr="00270105">
              <w:rPr>
                <w:sz w:val="24"/>
                <w:szCs w:val="24"/>
              </w:rPr>
              <w:t>ра отд</w:t>
            </w:r>
            <w:r w:rsidRPr="00270105">
              <w:rPr>
                <w:sz w:val="24"/>
                <w:szCs w:val="24"/>
              </w:rPr>
              <w:t>е</w:t>
            </w:r>
            <w:r w:rsidRPr="00270105">
              <w:rPr>
                <w:sz w:val="24"/>
                <w:szCs w:val="24"/>
              </w:rPr>
              <w:t>ления и начальника караула.</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6</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2</w:t>
            </w: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2"/>
          <w:wAfter w:w="11" w:type="pct"/>
          <w:cantSplit/>
          <w:trHeight w:val="256"/>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9.3</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Упражнения с Г-600.</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r w:rsidRPr="00270105">
              <w:rPr>
                <w:sz w:val="24"/>
                <w:szCs w:val="24"/>
              </w:rPr>
              <w:t>2</w:t>
            </w: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2</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2"/>
          <w:wAfter w:w="11" w:type="pct"/>
          <w:cantSplit/>
          <w:trHeight w:val="233"/>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9.4</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Боевое развертывание.</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2"/>
          <w:wAfter w:w="11"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9.5</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Упражнения с выдвижной лестницей.</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2"/>
          <w:wAfter w:w="11"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9.6</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Упражнения с лестницей-штурмовкой.</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r w:rsidRPr="00270105">
              <w:rPr>
                <w:sz w:val="24"/>
                <w:szCs w:val="24"/>
              </w:rPr>
              <w:t>0</w:t>
            </w: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2"/>
          <w:wAfter w:w="11"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9.7</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Упражнения со спасательной веревкой. Спасание и самоспасание с этажей учебной ба</w:t>
            </w:r>
            <w:r w:rsidRPr="00270105">
              <w:rPr>
                <w:sz w:val="24"/>
                <w:szCs w:val="24"/>
              </w:rPr>
              <w:t>ш</w:t>
            </w:r>
            <w:r w:rsidRPr="00270105">
              <w:rPr>
                <w:sz w:val="24"/>
                <w:szCs w:val="24"/>
              </w:rPr>
              <w:t>ни.</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2"/>
          <w:wAfter w:w="11"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9.8</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Установка пожарного автомобиля на водоисто</w:t>
            </w:r>
            <w:r w:rsidRPr="00270105">
              <w:rPr>
                <w:sz w:val="24"/>
                <w:szCs w:val="24"/>
              </w:rPr>
              <w:t>ч</w:t>
            </w:r>
            <w:r w:rsidRPr="00270105">
              <w:rPr>
                <w:sz w:val="24"/>
                <w:szCs w:val="24"/>
              </w:rPr>
              <w:t>ник.</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2"/>
          <w:wAfter w:w="11"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9.9</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Преодоление огневой полосы психологической подгото</w:t>
            </w:r>
            <w:r w:rsidRPr="00270105">
              <w:rPr>
                <w:sz w:val="24"/>
                <w:szCs w:val="24"/>
              </w:rPr>
              <w:t>в</w:t>
            </w:r>
            <w:r w:rsidRPr="00270105">
              <w:rPr>
                <w:sz w:val="24"/>
                <w:szCs w:val="24"/>
              </w:rPr>
              <w:t>ки.</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8</w:t>
            </w:r>
          </w:p>
        </w:tc>
        <w:tc>
          <w:tcPr>
            <w:tcW w:w="315"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p>
        </w:tc>
        <w:tc>
          <w:tcPr>
            <w:tcW w:w="413"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3"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8</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1"/>
          <w:wAfter w:w="5" w:type="pct"/>
          <w:cantSplit/>
          <w:trHeight w:val="344"/>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r w:rsidRPr="00270105">
              <w:rPr>
                <w:sz w:val="24"/>
                <w:szCs w:val="24"/>
              </w:rPr>
              <w:t>10</w:t>
            </w:r>
          </w:p>
        </w:tc>
        <w:tc>
          <w:tcPr>
            <w:tcW w:w="4639" w:type="pct"/>
            <w:gridSpan w:val="29"/>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rPr>
                <w:b/>
                <w:sz w:val="24"/>
                <w:szCs w:val="24"/>
              </w:rPr>
            </w:pPr>
            <w:r w:rsidRPr="00270105">
              <w:rPr>
                <w:b/>
                <w:sz w:val="24"/>
                <w:szCs w:val="24"/>
              </w:rPr>
              <w:t>Медицинская подготовка. (26 часов)</w:t>
            </w:r>
          </w:p>
        </w:tc>
      </w:tr>
      <w:tr w:rsidR="001B3C44" w:rsidRPr="00270105">
        <w:tblPrEx>
          <w:tblCellMar>
            <w:top w:w="0" w:type="dxa"/>
            <w:bottom w:w="0" w:type="dxa"/>
          </w:tblCellMar>
        </w:tblPrEx>
        <w:trPr>
          <w:gridAfter w:val="1"/>
          <w:wAfter w:w="4"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10.1</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Алгоритмы (стандарты) сп</w:t>
            </w:r>
            <w:r w:rsidRPr="00270105">
              <w:rPr>
                <w:sz w:val="24"/>
                <w:szCs w:val="24"/>
              </w:rPr>
              <w:t>а</w:t>
            </w:r>
            <w:r w:rsidRPr="00270105">
              <w:rPr>
                <w:sz w:val="24"/>
                <w:szCs w:val="24"/>
              </w:rPr>
              <w:t>сения пострадавших на п</w:t>
            </w:r>
            <w:r w:rsidRPr="00270105">
              <w:rPr>
                <w:sz w:val="24"/>
                <w:szCs w:val="24"/>
              </w:rPr>
              <w:t>о</w:t>
            </w:r>
            <w:r w:rsidRPr="00270105">
              <w:rPr>
                <w:sz w:val="24"/>
                <w:szCs w:val="24"/>
              </w:rPr>
              <w:t>жаре.</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6</w:t>
            </w:r>
          </w:p>
        </w:tc>
        <w:tc>
          <w:tcPr>
            <w:tcW w:w="322" w:type="pct"/>
            <w:gridSpan w:val="6"/>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1"/>
          <w:wAfter w:w="4"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10.2</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Угрожающие жизни состояния, способы и при</w:t>
            </w:r>
            <w:r w:rsidRPr="00270105">
              <w:rPr>
                <w:sz w:val="24"/>
                <w:szCs w:val="24"/>
              </w:rPr>
              <w:t>е</w:t>
            </w:r>
            <w:r w:rsidRPr="00270105">
              <w:rPr>
                <w:sz w:val="24"/>
                <w:szCs w:val="24"/>
              </w:rPr>
              <w:t>мы по</w:t>
            </w:r>
            <w:r w:rsidRPr="00270105">
              <w:rPr>
                <w:sz w:val="24"/>
                <w:szCs w:val="24"/>
              </w:rPr>
              <w:t>д</w:t>
            </w:r>
            <w:r w:rsidRPr="00270105">
              <w:rPr>
                <w:sz w:val="24"/>
                <w:szCs w:val="24"/>
              </w:rPr>
              <w:t>держания жизни.</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6</w:t>
            </w:r>
          </w:p>
        </w:tc>
        <w:tc>
          <w:tcPr>
            <w:tcW w:w="322" w:type="pct"/>
            <w:gridSpan w:val="6"/>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1"/>
          <w:wAfter w:w="4"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10.3</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Ожоги и отравления на пожаре. Первая медици</w:t>
            </w:r>
            <w:r w:rsidRPr="00270105">
              <w:rPr>
                <w:sz w:val="24"/>
                <w:szCs w:val="24"/>
              </w:rPr>
              <w:t>н</w:t>
            </w:r>
            <w:r w:rsidRPr="00270105">
              <w:rPr>
                <w:sz w:val="24"/>
                <w:szCs w:val="24"/>
              </w:rPr>
              <w:t>ская п</w:t>
            </w:r>
            <w:r w:rsidRPr="00270105">
              <w:rPr>
                <w:sz w:val="24"/>
                <w:szCs w:val="24"/>
              </w:rPr>
              <w:t>о</w:t>
            </w:r>
            <w:r w:rsidRPr="00270105">
              <w:rPr>
                <w:sz w:val="24"/>
                <w:szCs w:val="24"/>
              </w:rPr>
              <w:t>мощь.</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8</w:t>
            </w:r>
          </w:p>
        </w:tc>
        <w:tc>
          <w:tcPr>
            <w:tcW w:w="322" w:type="pct"/>
            <w:gridSpan w:val="6"/>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4</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4</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1"/>
          <w:wAfter w:w="4" w:type="pct"/>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10.4</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both"/>
              <w:outlineLvl w:val="0"/>
              <w:rPr>
                <w:sz w:val="24"/>
                <w:szCs w:val="24"/>
              </w:rPr>
            </w:pPr>
            <w:r w:rsidRPr="00270105">
              <w:rPr>
                <w:sz w:val="24"/>
                <w:szCs w:val="24"/>
              </w:rPr>
              <w:t>Защита и первая медицинская помощь при пор</w:t>
            </w:r>
            <w:r w:rsidRPr="00270105">
              <w:rPr>
                <w:sz w:val="24"/>
                <w:szCs w:val="24"/>
              </w:rPr>
              <w:t>а</w:t>
            </w:r>
            <w:r w:rsidRPr="00270105">
              <w:rPr>
                <w:sz w:val="24"/>
                <w:szCs w:val="24"/>
              </w:rPr>
              <w:t>жении АХОВ и лучевом пораж</w:t>
            </w:r>
            <w:r w:rsidRPr="00270105">
              <w:rPr>
                <w:sz w:val="24"/>
                <w:szCs w:val="24"/>
              </w:rPr>
              <w:t>е</w:t>
            </w:r>
            <w:r w:rsidRPr="00270105">
              <w:rPr>
                <w:sz w:val="24"/>
                <w:szCs w:val="24"/>
              </w:rPr>
              <w:t>нии.</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6</w:t>
            </w:r>
          </w:p>
        </w:tc>
        <w:tc>
          <w:tcPr>
            <w:tcW w:w="322" w:type="pct"/>
            <w:gridSpan w:val="6"/>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ind w:right="-47"/>
              <w:jc w:val="center"/>
              <w:rPr>
                <w:sz w:val="24"/>
                <w:szCs w:val="24"/>
              </w:rPr>
            </w:pPr>
            <w:r w:rsidRPr="00270105">
              <w:rPr>
                <w:sz w:val="24"/>
                <w:szCs w:val="24"/>
              </w:rPr>
              <w:t>2</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gridAfter w:val="1"/>
          <w:wAfter w:w="5" w:type="pct"/>
          <w:cantSplit/>
          <w:trHeight w:val="218"/>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z w:val="24"/>
                <w:szCs w:val="24"/>
              </w:rPr>
            </w:pPr>
            <w:r w:rsidRPr="00270105">
              <w:rPr>
                <w:sz w:val="24"/>
                <w:szCs w:val="24"/>
              </w:rPr>
              <w:t>11</w:t>
            </w:r>
          </w:p>
        </w:tc>
        <w:tc>
          <w:tcPr>
            <w:tcW w:w="4639" w:type="pct"/>
            <w:gridSpan w:val="29"/>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rPr>
                <w:b/>
                <w:sz w:val="24"/>
                <w:szCs w:val="24"/>
              </w:rPr>
            </w:pPr>
            <w:r w:rsidRPr="00270105">
              <w:rPr>
                <w:b/>
                <w:sz w:val="24"/>
                <w:szCs w:val="24"/>
              </w:rPr>
              <w:t>Психологическая подготовка. (16 часов)</w:t>
            </w: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11.1</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both"/>
              <w:rPr>
                <w:sz w:val="24"/>
                <w:szCs w:val="24"/>
              </w:rPr>
            </w:pPr>
            <w:r w:rsidRPr="00270105">
              <w:rPr>
                <w:sz w:val="24"/>
                <w:szCs w:val="24"/>
              </w:rPr>
              <w:t>Основные виды экстремал</w:t>
            </w:r>
            <w:r w:rsidRPr="00270105">
              <w:rPr>
                <w:sz w:val="24"/>
                <w:szCs w:val="24"/>
              </w:rPr>
              <w:t>ь</w:t>
            </w:r>
            <w:r w:rsidRPr="00270105">
              <w:rPr>
                <w:sz w:val="24"/>
                <w:szCs w:val="24"/>
              </w:rPr>
              <w:t>ной подготовки.</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center"/>
              <w:rPr>
                <w:sz w:val="24"/>
                <w:szCs w:val="24"/>
              </w:rPr>
            </w:pPr>
            <w:r w:rsidRPr="00270105">
              <w:rPr>
                <w:sz w:val="24"/>
                <w:szCs w:val="24"/>
              </w:rPr>
              <w:t>2</w:t>
            </w:r>
          </w:p>
        </w:tc>
        <w:tc>
          <w:tcPr>
            <w:tcW w:w="326" w:type="pct"/>
            <w:gridSpan w:val="7"/>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center"/>
              <w:rPr>
                <w:sz w:val="24"/>
                <w:szCs w:val="24"/>
              </w:rPr>
            </w:pPr>
            <w:r w:rsidRPr="00270105">
              <w:rPr>
                <w:sz w:val="24"/>
                <w:szCs w:val="24"/>
              </w:rPr>
              <w:t>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center"/>
              <w:rPr>
                <w:sz w:val="24"/>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11.2</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both"/>
              <w:rPr>
                <w:sz w:val="24"/>
                <w:szCs w:val="24"/>
              </w:rPr>
            </w:pPr>
            <w:r w:rsidRPr="00270105">
              <w:rPr>
                <w:sz w:val="24"/>
                <w:szCs w:val="24"/>
              </w:rPr>
              <w:t>Обучение техникам самор</w:t>
            </w:r>
            <w:r w:rsidRPr="00270105">
              <w:rPr>
                <w:sz w:val="24"/>
                <w:szCs w:val="24"/>
              </w:rPr>
              <w:t>е</w:t>
            </w:r>
            <w:r w:rsidRPr="00270105">
              <w:rPr>
                <w:sz w:val="24"/>
                <w:szCs w:val="24"/>
              </w:rPr>
              <w:t>гуляции.</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center"/>
              <w:rPr>
                <w:sz w:val="24"/>
                <w:szCs w:val="24"/>
              </w:rPr>
            </w:pPr>
            <w:r w:rsidRPr="00270105">
              <w:rPr>
                <w:sz w:val="24"/>
                <w:szCs w:val="24"/>
              </w:rPr>
              <w:t>4</w:t>
            </w:r>
          </w:p>
        </w:tc>
        <w:tc>
          <w:tcPr>
            <w:tcW w:w="326" w:type="pct"/>
            <w:gridSpan w:val="7"/>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2</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11.3</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both"/>
              <w:rPr>
                <w:sz w:val="24"/>
                <w:szCs w:val="24"/>
              </w:rPr>
            </w:pPr>
            <w:r w:rsidRPr="00270105">
              <w:rPr>
                <w:sz w:val="24"/>
                <w:szCs w:val="24"/>
              </w:rPr>
              <w:t>Методы формирования оптимального боевого с</w:t>
            </w:r>
            <w:r w:rsidRPr="00270105">
              <w:rPr>
                <w:sz w:val="24"/>
                <w:szCs w:val="24"/>
              </w:rPr>
              <w:t>о</w:t>
            </w:r>
            <w:r w:rsidRPr="00270105">
              <w:rPr>
                <w:sz w:val="24"/>
                <w:szCs w:val="24"/>
              </w:rPr>
              <w:t>сто</w:t>
            </w:r>
            <w:r w:rsidRPr="00270105">
              <w:rPr>
                <w:sz w:val="24"/>
                <w:szCs w:val="24"/>
              </w:rPr>
              <w:t>я</w:t>
            </w:r>
            <w:r w:rsidRPr="00270105">
              <w:rPr>
                <w:sz w:val="24"/>
                <w:szCs w:val="24"/>
              </w:rPr>
              <w:t>ния.</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center"/>
              <w:rPr>
                <w:sz w:val="24"/>
                <w:szCs w:val="24"/>
              </w:rPr>
            </w:pPr>
            <w:r w:rsidRPr="00270105">
              <w:rPr>
                <w:sz w:val="24"/>
                <w:szCs w:val="24"/>
              </w:rPr>
              <w:t>4</w:t>
            </w:r>
          </w:p>
        </w:tc>
        <w:tc>
          <w:tcPr>
            <w:tcW w:w="326" w:type="pct"/>
            <w:gridSpan w:val="7"/>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2</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11.4</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both"/>
              <w:rPr>
                <w:sz w:val="24"/>
                <w:szCs w:val="24"/>
              </w:rPr>
            </w:pPr>
            <w:r w:rsidRPr="00270105">
              <w:rPr>
                <w:sz w:val="24"/>
                <w:szCs w:val="24"/>
              </w:rPr>
              <w:t>Специальная морально-психологическая подг</w:t>
            </w:r>
            <w:r w:rsidRPr="00270105">
              <w:rPr>
                <w:sz w:val="24"/>
                <w:szCs w:val="24"/>
              </w:rPr>
              <w:t>о</w:t>
            </w:r>
            <w:r w:rsidRPr="00270105">
              <w:rPr>
                <w:sz w:val="24"/>
                <w:szCs w:val="24"/>
              </w:rPr>
              <w:t>товка.</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Normal"/>
              <w:spacing w:before="20"/>
              <w:ind w:right="43"/>
              <w:jc w:val="center"/>
              <w:rPr>
                <w:sz w:val="24"/>
                <w:szCs w:val="24"/>
              </w:rPr>
            </w:pPr>
            <w:r w:rsidRPr="00270105">
              <w:rPr>
                <w:sz w:val="24"/>
                <w:szCs w:val="24"/>
              </w:rPr>
              <w:t>4</w:t>
            </w:r>
          </w:p>
        </w:tc>
        <w:tc>
          <w:tcPr>
            <w:tcW w:w="326" w:type="pct"/>
            <w:gridSpan w:val="7"/>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2</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cantSplit/>
          <w:trHeight w:val="567"/>
        </w:trPr>
        <w:tc>
          <w:tcPr>
            <w:tcW w:w="356"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outlineLvl w:val="0"/>
              <w:rPr>
                <w:sz w:val="24"/>
                <w:szCs w:val="24"/>
              </w:rPr>
            </w:pPr>
            <w:r w:rsidRPr="00270105">
              <w:rPr>
                <w:sz w:val="24"/>
                <w:szCs w:val="24"/>
              </w:rPr>
              <w:t>11.5</w:t>
            </w:r>
          </w:p>
        </w:tc>
        <w:tc>
          <w:tcPr>
            <w:tcW w:w="2667" w:type="pct"/>
            <w:gridSpan w:val="3"/>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rPr>
                <w:szCs w:val="24"/>
                <w:lang w:val="ru-RU"/>
              </w:rPr>
            </w:pPr>
            <w:r w:rsidRPr="00270105">
              <w:rPr>
                <w:szCs w:val="24"/>
                <w:lang w:val="ru-RU"/>
              </w:rPr>
              <w:t>Подготовка к общению в экстремальных ситуац</w:t>
            </w:r>
            <w:r w:rsidRPr="00270105">
              <w:rPr>
                <w:szCs w:val="24"/>
                <w:lang w:val="ru-RU"/>
              </w:rPr>
              <w:t>и</w:t>
            </w:r>
            <w:r w:rsidRPr="00270105">
              <w:rPr>
                <w:szCs w:val="24"/>
                <w:lang w:val="ru-RU"/>
              </w:rPr>
              <w:t>ях.</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2</w:t>
            </w:r>
          </w:p>
        </w:tc>
        <w:tc>
          <w:tcPr>
            <w:tcW w:w="326" w:type="pct"/>
            <w:gridSpan w:val="7"/>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cantSplit/>
          <w:trHeight w:val="567"/>
        </w:trPr>
        <w:tc>
          <w:tcPr>
            <w:tcW w:w="3024"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rPr>
                <w:szCs w:val="24"/>
              </w:rPr>
            </w:pPr>
            <w:r w:rsidRPr="00270105">
              <w:rPr>
                <w:szCs w:val="24"/>
              </w:rPr>
              <w:t>Итоговый зачет</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r w:rsidRPr="00270105">
              <w:rPr>
                <w:szCs w:val="24"/>
              </w:rPr>
              <w:t>4</w:t>
            </w:r>
          </w:p>
        </w:tc>
        <w:tc>
          <w:tcPr>
            <w:tcW w:w="326" w:type="pct"/>
            <w:gridSpan w:val="7"/>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pStyle w:val="ad"/>
              <w:spacing w:before="20"/>
              <w:ind w:left="0" w:right="43"/>
              <w:jc w:val="center"/>
              <w:rPr>
                <w:szCs w:val="24"/>
              </w:rPr>
            </w:pP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r w:rsidRPr="00270105">
              <w:rPr>
                <w:snapToGrid w:val="0"/>
                <w:sz w:val="24"/>
                <w:szCs w:val="24"/>
              </w:rPr>
              <w:t>4</w:t>
            </w: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snapToGrid w:val="0"/>
                <w:sz w:val="24"/>
                <w:szCs w:val="24"/>
              </w:rPr>
            </w:pPr>
          </w:p>
        </w:tc>
      </w:tr>
      <w:tr w:rsidR="001B3C44" w:rsidRPr="00270105">
        <w:tblPrEx>
          <w:tblCellMar>
            <w:top w:w="0" w:type="dxa"/>
            <w:bottom w:w="0" w:type="dxa"/>
          </w:tblCellMar>
        </w:tblPrEx>
        <w:trPr>
          <w:cantSplit/>
          <w:trHeight w:val="311"/>
        </w:trPr>
        <w:tc>
          <w:tcPr>
            <w:tcW w:w="3024" w:type="pct"/>
            <w:gridSpan w:val="4"/>
            <w:tcBorders>
              <w:top w:val="single" w:sz="6" w:space="0" w:color="auto"/>
              <w:left w:val="single" w:sz="6" w:space="0" w:color="auto"/>
              <w:bottom w:val="single" w:sz="4" w:space="0" w:color="auto"/>
              <w:right w:val="single" w:sz="6" w:space="0" w:color="auto"/>
            </w:tcBorders>
            <w:vAlign w:val="center"/>
          </w:tcPr>
          <w:p w:rsidR="001B3C44" w:rsidRPr="00270105" w:rsidRDefault="001B3C44" w:rsidP="001B3C44">
            <w:pPr>
              <w:rPr>
                <w:b/>
                <w:sz w:val="24"/>
                <w:szCs w:val="24"/>
              </w:rPr>
            </w:pPr>
            <w:r w:rsidRPr="00270105">
              <w:rPr>
                <w:b/>
                <w:bCs/>
                <w:snapToGrid w:val="0"/>
                <w:sz w:val="24"/>
                <w:szCs w:val="24"/>
              </w:rPr>
              <w:t>ИТОГО:</w:t>
            </w:r>
          </w:p>
        </w:tc>
        <w:tc>
          <w:tcPr>
            <w:tcW w:w="265" w:type="pct"/>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b/>
                <w:sz w:val="24"/>
                <w:szCs w:val="24"/>
              </w:rPr>
            </w:pPr>
            <w:r w:rsidRPr="00270105">
              <w:rPr>
                <w:b/>
                <w:bCs/>
                <w:snapToGrid w:val="0"/>
                <w:sz w:val="24"/>
                <w:szCs w:val="24"/>
              </w:rPr>
              <w:t>410</w:t>
            </w:r>
          </w:p>
        </w:tc>
        <w:tc>
          <w:tcPr>
            <w:tcW w:w="326" w:type="pct"/>
            <w:gridSpan w:val="7"/>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b/>
                <w:sz w:val="24"/>
                <w:szCs w:val="24"/>
              </w:rPr>
            </w:pPr>
            <w:r w:rsidRPr="00270105">
              <w:rPr>
                <w:b/>
                <w:sz w:val="24"/>
                <w:szCs w:val="24"/>
              </w:rPr>
              <w:t>232</w:t>
            </w:r>
          </w:p>
        </w:tc>
        <w:tc>
          <w:tcPr>
            <w:tcW w:w="407" w:type="pct"/>
            <w:gridSpan w:val="2"/>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b/>
                <w:sz w:val="24"/>
                <w:szCs w:val="24"/>
              </w:rPr>
            </w:pPr>
          </w:p>
        </w:tc>
        <w:tc>
          <w:tcPr>
            <w:tcW w:w="309" w:type="pct"/>
            <w:gridSpan w:val="5"/>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b/>
                <w:sz w:val="24"/>
                <w:szCs w:val="24"/>
              </w:rPr>
            </w:pPr>
            <w:r w:rsidRPr="00270105">
              <w:rPr>
                <w:b/>
                <w:sz w:val="24"/>
                <w:szCs w:val="24"/>
              </w:rPr>
              <w:t>166</w:t>
            </w:r>
          </w:p>
        </w:tc>
        <w:tc>
          <w:tcPr>
            <w:tcW w:w="354" w:type="pct"/>
            <w:gridSpan w:val="8"/>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b/>
                <w:sz w:val="24"/>
                <w:szCs w:val="24"/>
              </w:rPr>
            </w:pPr>
            <w:r w:rsidRPr="00270105">
              <w:rPr>
                <w:b/>
                <w:sz w:val="24"/>
                <w:szCs w:val="24"/>
              </w:rPr>
              <w:t>4</w:t>
            </w:r>
          </w:p>
        </w:tc>
        <w:tc>
          <w:tcPr>
            <w:tcW w:w="315" w:type="pct"/>
            <w:gridSpan w:val="4"/>
            <w:tcBorders>
              <w:top w:val="single" w:sz="6" w:space="0" w:color="auto"/>
              <w:left w:val="single" w:sz="6" w:space="0" w:color="auto"/>
              <w:bottom w:val="single" w:sz="6" w:space="0" w:color="auto"/>
              <w:right w:val="single" w:sz="6" w:space="0" w:color="auto"/>
            </w:tcBorders>
            <w:vAlign w:val="center"/>
          </w:tcPr>
          <w:p w:rsidR="001B3C44" w:rsidRPr="00270105" w:rsidRDefault="001B3C44" w:rsidP="001B3C44">
            <w:pPr>
              <w:jc w:val="center"/>
              <w:rPr>
                <w:b/>
                <w:sz w:val="24"/>
                <w:szCs w:val="24"/>
              </w:rPr>
            </w:pPr>
            <w:r w:rsidRPr="00270105">
              <w:rPr>
                <w:b/>
                <w:sz w:val="24"/>
                <w:szCs w:val="24"/>
              </w:rPr>
              <w:t>8</w:t>
            </w:r>
          </w:p>
        </w:tc>
      </w:tr>
    </w:tbl>
    <w:p w:rsidR="00474F87" w:rsidRPr="00270105" w:rsidRDefault="00474F87" w:rsidP="009C76E1">
      <w:pPr>
        <w:spacing w:line="360" w:lineRule="auto"/>
        <w:rPr>
          <w:b/>
          <w:caps/>
          <w:sz w:val="28"/>
        </w:rPr>
      </w:pPr>
    </w:p>
    <w:p w:rsidR="009C76E1" w:rsidRPr="00270105" w:rsidRDefault="00474F87" w:rsidP="00474F87">
      <w:pPr>
        <w:spacing w:line="360" w:lineRule="auto"/>
        <w:jc w:val="center"/>
        <w:rPr>
          <w:b/>
          <w:caps/>
          <w:sz w:val="24"/>
          <w:szCs w:val="24"/>
        </w:rPr>
      </w:pPr>
      <w:r w:rsidRPr="00270105">
        <w:rPr>
          <w:b/>
          <w:caps/>
          <w:sz w:val="28"/>
        </w:rPr>
        <w:br w:type="page"/>
      </w:r>
      <w:r w:rsidR="009C76E1" w:rsidRPr="00270105">
        <w:rPr>
          <w:b/>
          <w:caps/>
          <w:sz w:val="24"/>
          <w:szCs w:val="24"/>
        </w:rPr>
        <w:t>ВВЕДЕНИЕ</w:t>
      </w:r>
    </w:p>
    <w:p w:rsidR="009C76E1" w:rsidRPr="00270105" w:rsidRDefault="009C76E1" w:rsidP="00474F87">
      <w:pPr>
        <w:ind w:firstLine="567"/>
        <w:jc w:val="both"/>
        <w:rPr>
          <w:bCs/>
          <w:snapToGrid w:val="0"/>
          <w:sz w:val="24"/>
          <w:szCs w:val="24"/>
        </w:rPr>
      </w:pPr>
      <w:r w:rsidRPr="00270105">
        <w:rPr>
          <w:sz w:val="24"/>
          <w:szCs w:val="24"/>
        </w:rPr>
        <w:t>Настоящая рабочая программа разработана на кафедре Пожарной Тактики и Слу</w:t>
      </w:r>
      <w:r w:rsidRPr="00270105">
        <w:rPr>
          <w:sz w:val="24"/>
          <w:szCs w:val="24"/>
        </w:rPr>
        <w:t>ж</w:t>
      </w:r>
      <w:r w:rsidRPr="00270105">
        <w:rPr>
          <w:sz w:val="24"/>
          <w:szCs w:val="24"/>
        </w:rPr>
        <w:t xml:space="preserve">бы Академии ГПС МЧС России и </w:t>
      </w:r>
      <w:r w:rsidRPr="00270105">
        <w:rPr>
          <w:bCs/>
          <w:snapToGrid w:val="0"/>
          <w:sz w:val="24"/>
          <w:szCs w:val="24"/>
        </w:rPr>
        <w:t>определяют содержание обучения на специальных ку</w:t>
      </w:r>
      <w:r w:rsidRPr="00270105">
        <w:rPr>
          <w:bCs/>
          <w:snapToGrid w:val="0"/>
          <w:sz w:val="24"/>
          <w:szCs w:val="24"/>
        </w:rPr>
        <w:t>р</w:t>
      </w:r>
      <w:r w:rsidRPr="00270105">
        <w:rPr>
          <w:bCs/>
          <w:snapToGrid w:val="0"/>
          <w:sz w:val="24"/>
          <w:szCs w:val="24"/>
        </w:rPr>
        <w:t xml:space="preserve">сах повышения квалификации лиц младшего начальствующего состава ФПС, ГПС, </w:t>
      </w:r>
      <w:r w:rsidRPr="00270105">
        <w:rPr>
          <w:bCs/>
          <w:sz w:val="24"/>
          <w:szCs w:val="24"/>
        </w:rPr>
        <w:t>назнача</w:t>
      </w:r>
      <w:r w:rsidRPr="00270105">
        <w:rPr>
          <w:bCs/>
          <w:sz w:val="24"/>
          <w:szCs w:val="24"/>
        </w:rPr>
        <w:t>е</w:t>
      </w:r>
      <w:r w:rsidRPr="00270105">
        <w:rPr>
          <w:bCs/>
          <w:sz w:val="24"/>
          <w:szCs w:val="24"/>
        </w:rPr>
        <w:t>мых на должности помощников начальников караулов</w:t>
      </w:r>
      <w:r w:rsidRPr="00270105">
        <w:rPr>
          <w:bCs/>
          <w:snapToGrid w:val="0"/>
          <w:sz w:val="24"/>
          <w:szCs w:val="24"/>
        </w:rPr>
        <w:t>.</w:t>
      </w:r>
    </w:p>
    <w:p w:rsidR="009C76E1" w:rsidRPr="00270105" w:rsidRDefault="009C76E1" w:rsidP="00474F87">
      <w:pPr>
        <w:ind w:firstLine="567"/>
        <w:jc w:val="both"/>
        <w:rPr>
          <w:bCs/>
          <w:snapToGrid w:val="0"/>
          <w:sz w:val="24"/>
          <w:szCs w:val="24"/>
        </w:rPr>
      </w:pPr>
      <w:r w:rsidRPr="00270105">
        <w:rPr>
          <w:bCs/>
          <w:snapToGrid w:val="0"/>
          <w:sz w:val="24"/>
          <w:szCs w:val="24"/>
        </w:rPr>
        <w:t>Слушатели за время обучения на данных курсах получают объем знаний и нав</w:t>
      </w:r>
      <w:r w:rsidRPr="00270105">
        <w:rPr>
          <w:bCs/>
          <w:snapToGrid w:val="0"/>
          <w:sz w:val="24"/>
          <w:szCs w:val="24"/>
        </w:rPr>
        <w:t>ы</w:t>
      </w:r>
      <w:r w:rsidRPr="00270105">
        <w:rPr>
          <w:bCs/>
          <w:snapToGrid w:val="0"/>
          <w:sz w:val="24"/>
          <w:szCs w:val="24"/>
        </w:rPr>
        <w:t>ков, необходимый для выполнения обязанностей по должности начальника караула.</w:t>
      </w:r>
    </w:p>
    <w:p w:rsidR="009C76E1" w:rsidRPr="00270105" w:rsidRDefault="009C76E1" w:rsidP="00474F87">
      <w:pPr>
        <w:ind w:firstLine="567"/>
        <w:jc w:val="both"/>
        <w:rPr>
          <w:bCs/>
          <w:snapToGrid w:val="0"/>
          <w:sz w:val="24"/>
          <w:szCs w:val="24"/>
        </w:rPr>
      </w:pPr>
      <w:r w:rsidRPr="00270105">
        <w:rPr>
          <w:bCs/>
          <w:snapToGrid w:val="0"/>
          <w:sz w:val="24"/>
          <w:szCs w:val="24"/>
        </w:rPr>
        <w:t>Формы и методы проведения занятий определяются образовательным учреждением самостоятельно, исходя из содержания темы, наличия учебно-методической базы и опыта работы слушателей. К проведению теоретических и практических занятий могут привл</w:t>
      </w:r>
      <w:r w:rsidRPr="00270105">
        <w:rPr>
          <w:bCs/>
          <w:snapToGrid w:val="0"/>
          <w:sz w:val="24"/>
          <w:szCs w:val="24"/>
        </w:rPr>
        <w:t>е</w:t>
      </w:r>
      <w:r w:rsidRPr="00270105">
        <w:rPr>
          <w:bCs/>
          <w:snapToGrid w:val="0"/>
          <w:sz w:val="24"/>
          <w:szCs w:val="24"/>
        </w:rPr>
        <w:t xml:space="preserve">каться </w:t>
      </w:r>
      <w:r w:rsidRPr="00270105">
        <w:rPr>
          <w:bCs/>
          <w:sz w:val="24"/>
          <w:szCs w:val="24"/>
        </w:rPr>
        <w:t>сотрудники,</w:t>
      </w:r>
      <w:r w:rsidRPr="00270105">
        <w:rPr>
          <w:bCs/>
          <w:snapToGrid w:val="0"/>
          <w:sz w:val="24"/>
          <w:szCs w:val="24"/>
        </w:rPr>
        <w:t xml:space="preserve"> практические работники и специалисты других министерств, ведомств и учебных завед</w:t>
      </w:r>
      <w:r w:rsidRPr="00270105">
        <w:rPr>
          <w:bCs/>
          <w:snapToGrid w:val="0"/>
          <w:sz w:val="24"/>
          <w:szCs w:val="24"/>
        </w:rPr>
        <w:t>е</w:t>
      </w:r>
      <w:r w:rsidRPr="00270105">
        <w:rPr>
          <w:bCs/>
          <w:snapToGrid w:val="0"/>
          <w:sz w:val="24"/>
          <w:szCs w:val="24"/>
        </w:rPr>
        <w:t>ний.</w:t>
      </w:r>
    </w:p>
    <w:p w:rsidR="009C76E1" w:rsidRPr="00270105" w:rsidRDefault="009C76E1" w:rsidP="00474F87">
      <w:pPr>
        <w:ind w:firstLine="567"/>
        <w:jc w:val="both"/>
        <w:rPr>
          <w:bCs/>
          <w:snapToGrid w:val="0"/>
          <w:sz w:val="24"/>
          <w:szCs w:val="24"/>
        </w:rPr>
      </w:pPr>
      <w:r w:rsidRPr="00270105">
        <w:rPr>
          <w:bCs/>
          <w:snapToGrid w:val="0"/>
          <w:sz w:val="24"/>
          <w:szCs w:val="24"/>
        </w:rPr>
        <w:t>В качестве активных форм и методов обучения целесообразно прим</w:t>
      </w:r>
      <w:r w:rsidRPr="00270105">
        <w:rPr>
          <w:bCs/>
          <w:snapToGrid w:val="0"/>
          <w:sz w:val="24"/>
          <w:szCs w:val="24"/>
        </w:rPr>
        <w:t>е</w:t>
      </w:r>
      <w:r w:rsidRPr="00270105">
        <w:rPr>
          <w:bCs/>
          <w:snapToGrid w:val="0"/>
          <w:sz w:val="24"/>
          <w:szCs w:val="24"/>
        </w:rPr>
        <w:t>нять такие, как деловые игры, групповые упреждения, анализ конкретных с</w:t>
      </w:r>
      <w:r w:rsidRPr="00270105">
        <w:rPr>
          <w:bCs/>
          <w:snapToGrid w:val="0"/>
          <w:sz w:val="24"/>
          <w:szCs w:val="24"/>
        </w:rPr>
        <w:t>и</w:t>
      </w:r>
      <w:r w:rsidRPr="00270105">
        <w:rPr>
          <w:bCs/>
          <w:snapToGrid w:val="0"/>
          <w:sz w:val="24"/>
          <w:szCs w:val="24"/>
        </w:rPr>
        <w:t>туаций, семинары по обмену опытом и семинары-дискуссии, занятия в по</w:t>
      </w:r>
      <w:r w:rsidRPr="00270105">
        <w:rPr>
          <w:bCs/>
          <w:snapToGrid w:val="0"/>
          <w:sz w:val="24"/>
          <w:szCs w:val="24"/>
        </w:rPr>
        <w:t>д</w:t>
      </w:r>
      <w:r w:rsidRPr="00270105">
        <w:rPr>
          <w:bCs/>
          <w:snapToGrid w:val="0"/>
          <w:sz w:val="24"/>
          <w:szCs w:val="24"/>
        </w:rPr>
        <w:t>разделениях ФПС и другие.</w:t>
      </w:r>
    </w:p>
    <w:p w:rsidR="009C76E1" w:rsidRPr="00270105" w:rsidRDefault="009C76E1" w:rsidP="00474F87">
      <w:pPr>
        <w:ind w:firstLine="567"/>
        <w:jc w:val="both"/>
        <w:rPr>
          <w:sz w:val="24"/>
          <w:szCs w:val="24"/>
        </w:rPr>
      </w:pPr>
      <w:r w:rsidRPr="00270105">
        <w:rPr>
          <w:sz w:val="24"/>
          <w:szCs w:val="24"/>
        </w:rPr>
        <w:t>Рабочая программа ориентирует слушателей на формирование теоретических и практических навыков для решения профессиональных задач, творческого подхода в с</w:t>
      </w:r>
      <w:r w:rsidRPr="00270105">
        <w:rPr>
          <w:sz w:val="24"/>
          <w:szCs w:val="24"/>
        </w:rPr>
        <w:t>о</w:t>
      </w:r>
      <w:r w:rsidRPr="00270105">
        <w:rPr>
          <w:sz w:val="24"/>
          <w:szCs w:val="24"/>
        </w:rPr>
        <w:t xml:space="preserve">вершенствовании комплекса мероприятий для обеспечения эффективной работы </w:t>
      </w:r>
      <w:r w:rsidRPr="00270105">
        <w:rPr>
          <w:bCs/>
          <w:snapToGrid w:val="0"/>
          <w:sz w:val="24"/>
          <w:szCs w:val="24"/>
        </w:rPr>
        <w:t>подра</w:t>
      </w:r>
      <w:r w:rsidRPr="00270105">
        <w:rPr>
          <w:bCs/>
          <w:snapToGrid w:val="0"/>
          <w:sz w:val="24"/>
          <w:szCs w:val="24"/>
        </w:rPr>
        <w:t>з</w:t>
      </w:r>
      <w:r w:rsidRPr="00270105">
        <w:rPr>
          <w:bCs/>
          <w:snapToGrid w:val="0"/>
          <w:sz w:val="24"/>
          <w:szCs w:val="24"/>
        </w:rPr>
        <w:t>делений пожарной охраны МЧС России</w:t>
      </w:r>
      <w:r w:rsidRPr="00270105">
        <w:rPr>
          <w:sz w:val="24"/>
          <w:szCs w:val="24"/>
        </w:rPr>
        <w:t>.</w:t>
      </w:r>
    </w:p>
    <w:p w:rsidR="009C76E1" w:rsidRPr="00270105" w:rsidRDefault="009C76E1" w:rsidP="00474F87">
      <w:pPr>
        <w:ind w:firstLine="567"/>
        <w:jc w:val="both"/>
        <w:rPr>
          <w:snapToGrid w:val="0"/>
          <w:sz w:val="24"/>
          <w:szCs w:val="24"/>
        </w:rPr>
      </w:pPr>
      <w:r w:rsidRPr="00270105">
        <w:rPr>
          <w:snapToGrid w:val="0"/>
          <w:sz w:val="24"/>
          <w:szCs w:val="24"/>
        </w:rPr>
        <w:t>О</w:t>
      </w:r>
      <w:r w:rsidRPr="00270105">
        <w:rPr>
          <w:bCs/>
          <w:snapToGrid w:val="0"/>
          <w:sz w:val="24"/>
          <w:szCs w:val="24"/>
        </w:rPr>
        <w:t>бразовательным учреждениям</w:t>
      </w:r>
      <w:r w:rsidRPr="00270105">
        <w:rPr>
          <w:snapToGrid w:val="0"/>
          <w:sz w:val="24"/>
          <w:szCs w:val="24"/>
        </w:rPr>
        <w:t xml:space="preserve"> предоставлено право вносить изменения и дополн</w:t>
      </w:r>
      <w:r w:rsidRPr="00270105">
        <w:rPr>
          <w:snapToGrid w:val="0"/>
          <w:sz w:val="24"/>
          <w:szCs w:val="24"/>
        </w:rPr>
        <w:t>е</w:t>
      </w:r>
      <w:r w:rsidRPr="00270105">
        <w:rPr>
          <w:snapToGrid w:val="0"/>
          <w:sz w:val="24"/>
          <w:szCs w:val="24"/>
        </w:rPr>
        <w:t>ния в тематические планы и содержание тем в объеме часов, указанных в учебном пл</w:t>
      </w:r>
      <w:r w:rsidRPr="00270105">
        <w:rPr>
          <w:snapToGrid w:val="0"/>
          <w:sz w:val="24"/>
          <w:szCs w:val="24"/>
        </w:rPr>
        <w:t>а</w:t>
      </w:r>
      <w:r w:rsidRPr="00270105">
        <w:rPr>
          <w:snapToGrid w:val="0"/>
          <w:sz w:val="24"/>
          <w:szCs w:val="24"/>
        </w:rPr>
        <w:t>не, исходя из уровня профессиональной подготовки слушателей, территориальных, демогр</w:t>
      </w:r>
      <w:r w:rsidRPr="00270105">
        <w:rPr>
          <w:snapToGrid w:val="0"/>
          <w:sz w:val="24"/>
          <w:szCs w:val="24"/>
        </w:rPr>
        <w:t>а</w:t>
      </w:r>
      <w:r w:rsidRPr="00270105">
        <w:rPr>
          <w:snapToGrid w:val="0"/>
          <w:sz w:val="24"/>
          <w:szCs w:val="24"/>
        </w:rPr>
        <w:t>фических и климатических условий. При этом необходимо своевременно вносить корре</w:t>
      </w:r>
      <w:r w:rsidRPr="00270105">
        <w:rPr>
          <w:snapToGrid w:val="0"/>
          <w:sz w:val="24"/>
          <w:szCs w:val="24"/>
        </w:rPr>
        <w:t>к</w:t>
      </w:r>
      <w:r w:rsidRPr="00270105">
        <w:rPr>
          <w:snapToGrid w:val="0"/>
          <w:sz w:val="24"/>
          <w:szCs w:val="24"/>
        </w:rPr>
        <w:t>тивы в содержание программной документации и учебно-тематические материалы, св</w:t>
      </w:r>
      <w:r w:rsidRPr="00270105">
        <w:rPr>
          <w:snapToGrid w:val="0"/>
          <w:sz w:val="24"/>
          <w:szCs w:val="24"/>
        </w:rPr>
        <w:t>я</w:t>
      </w:r>
      <w:r w:rsidRPr="00270105">
        <w:rPr>
          <w:snapToGrid w:val="0"/>
          <w:sz w:val="24"/>
          <w:szCs w:val="24"/>
        </w:rPr>
        <w:t>занные с изменением действующего законодательства, принятием новых ведомстве</w:t>
      </w:r>
      <w:r w:rsidRPr="00270105">
        <w:rPr>
          <w:snapToGrid w:val="0"/>
          <w:sz w:val="24"/>
          <w:szCs w:val="24"/>
        </w:rPr>
        <w:t>н</w:t>
      </w:r>
      <w:r w:rsidRPr="00270105">
        <w:rPr>
          <w:snapToGrid w:val="0"/>
          <w:sz w:val="24"/>
          <w:szCs w:val="24"/>
        </w:rPr>
        <w:t>ных нормативных правовых актов, внедрением передовых форм и методов работы подразд</w:t>
      </w:r>
      <w:r w:rsidRPr="00270105">
        <w:rPr>
          <w:snapToGrid w:val="0"/>
          <w:sz w:val="24"/>
          <w:szCs w:val="24"/>
        </w:rPr>
        <w:t>е</w:t>
      </w:r>
      <w:r w:rsidRPr="00270105">
        <w:rPr>
          <w:snapToGrid w:val="0"/>
          <w:sz w:val="24"/>
          <w:szCs w:val="24"/>
        </w:rPr>
        <w:t>лений Государственной противопожарной службы, последних достижений в области обеспечения пожарной безопасности.</w:t>
      </w:r>
    </w:p>
    <w:p w:rsidR="009C76E1" w:rsidRPr="00270105" w:rsidRDefault="009C76E1" w:rsidP="00474F87">
      <w:pPr>
        <w:pStyle w:val="a5"/>
        <w:spacing w:after="0"/>
        <w:ind w:firstLine="567"/>
        <w:jc w:val="both"/>
        <w:rPr>
          <w:rFonts w:ascii="Times New Roman" w:hAnsi="Times New Roman"/>
          <w:sz w:val="24"/>
          <w:szCs w:val="24"/>
        </w:rPr>
      </w:pPr>
      <w:r w:rsidRPr="00270105">
        <w:rPr>
          <w:rFonts w:ascii="Times New Roman" w:hAnsi="Times New Roman"/>
          <w:sz w:val="24"/>
          <w:szCs w:val="24"/>
        </w:rPr>
        <w:t>При организации и проведении занятий необходимо руководствоваться методич</w:t>
      </w:r>
      <w:r w:rsidRPr="00270105">
        <w:rPr>
          <w:rFonts w:ascii="Times New Roman" w:hAnsi="Times New Roman"/>
          <w:sz w:val="24"/>
          <w:szCs w:val="24"/>
        </w:rPr>
        <w:t>е</w:t>
      </w:r>
      <w:r w:rsidRPr="00270105">
        <w:rPr>
          <w:rFonts w:ascii="Times New Roman" w:hAnsi="Times New Roman"/>
          <w:sz w:val="24"/>
          <w:szCs w:val="24"/>
        </w:rPr>
        <w:t>скими рекомендациями, изложенными в Программе подготовки личного состава подра</w:t>
      </w:r>
      <w:r w:rsidRPr="00270105">
        <w:rPr>
          <w:rFonts w:ascii="Times New Roman" w:hAnsi="Times New Roman"/>
          <w:sz w:val="24"/>
          <w:szCs w:val="24"/>
        </w:rPr>
        <w:t>з</w:t>
      </w:r>
      <w:r w:rsidRPr="00270105">
        <w:rPr>
          <w:rFonts w:ascii="Times New Roman" w:hAnsi="Times New Roman"/>
          <w:sz w:val="24"/>
          <w:szCs w:val="24"/>
        </w:rPr>
        <w:t>делений ГПС МЧС России, утвержденной руководством МЧС России 29.12.2003 г., с и</w:t>
      </w:r>
      <w:r w:rsidRPr="00270105">
        <w:rPr>
          <w:rFonts w:ascii="Times New Roman" w:hAnsi="Times New Roman"/>
          <w:sz w:val="24"/>
          <w:szCs w:val="24"/>
        </w:rPr>
        <w:t>з</w:t>
      </w:r>
      <w:r w:rsidRPr="00270105">
        <w:rPr>
          <w:rFonts w:ascii="Times New Roman" w:hAnsi="Times New Roman"/>
          <w:sz w:val="24"/>
          <w:szCs w:val="24"/>
        </w:rPr>
        <w:t>менениями, внесенными указанием МЧС России от 21.05.2004 г. № 13-1560-18.</w:t>
      </w:r>
    </w:p>
    <w:p w:rsidR="009C76E1" w:rsidRPr="00270105" w:rsidRDefault="009C76E1" w:rsidP="00474F87">
      <w:pPr>
        <w:pStyle w:val="a5"/>
        <w:spacing w:after="0"/>
        <w:ind w:firstLine="567"/>
        <w:jc w:val="both"/>
        <w:rPr>
          <w:rFonts w:ascii="Times New Roman" w:hAnsi="Times New Roman"/>
          <w:sz w:val="24"/>
          <w:szCs w:val="24"/>
        </w:rPr>
      </w:pPr>
      <w:r w:rsidRPr="00270105">
        <w:rPr>
          <w:rFonts w:ascii="Times New Roman" w:hAnsi="Times New Roman"/>
          <w:sz w:val="24"/>
          <w:szCs w:val="24"/>
        </w:rPr>
        <w:t>Практические занятия должны проводиться, как правило, двумя преподават</w:t>
      </w:r>
      <w:r w:rsidRPr="00270105">
        <w:rPr>
          <w:rFonts w:ascii="Times New Roman" w:hAnsi="Times New Roman"/>
          <w:sz w:val="24"/>
          <w:szCs w:val="24"/>
        </w:rPr>
        <w:t>е</w:t>
      </w:r>
      <w:r w:rsidRPr="00270105">
        <w:rPr>
          <w:rFonts w:ascii="Times New Roman" w:hAnsi="Times New Roman"/>
          <w:sz w:val="24"/>
          <w:szCs w:val="24"/>
        </w:rPr>
        <w:t>лями.</w:t>
      </w:r>
    </w:p>
    <w:p w:rsidR="009C76E1" w:rsidRPr="00270105" w:rsidRDefault="009C76E1" w:rsidP="00474F87">
      <w:pPr>
        <w:pStyle w:val="a5"/>
        <w:spacing w:after="0"/>
        <w:ind w:firstLine="567"/>
        <w:jc w:val="both"/>
        <w:rPr>
          <w:rFonts w:ascii="Times New Roman" w:hAnsi="Times New Roman"/>
          <w:sz w:val="24"/>
          <w:szCs w:val="24"/>
        </w:rPr>
      </w:pPr>
      <w:r w:rsidRPr="00270105">
        <w:rPr>
          <w:rFonts w:ascii="Times New Roman" w:hAnsi="Times New Roman"/>
          <w:sz w:val="24"/>
          <w:szCs w:val="24"/>
        </w:rPr>
        <w:t>Для лучшего усвоения теоретического материала целесообразно практические зан</w:t>
      </w:r>
      <w:r w:rsidRPr="00270105">
        <w:rPr>
          <w:rFonts w:ascii="Times New Roman" w:hAnsi="Times New Roman"/>
          <w:sz w:val="24"/>
          <w:szCs w:val="24"/>
        </w:rPr>
        <w:t>я</w:t>
      </w:r>
      <w:r w:rsidRPr="00270105">
        <w:rPr>
          <w:rFonts w:ascii="Times New Roman" w:hAnsi="Times New Roman"/>
          <w:sz w:val="24"/>
          <w:szCs w:val="24"/>
        </w:rPr>
        <w:t>тия по некоторым дисциплинам проводить комплексно, развивая межцикловые связи учебных предметов.</w:t>
      </w:r>
    </w:p>
    <w:p w:rsidR="009C76E1" w:rsidRPr="00270105" w:rsidRDefault="009C76E1" w:rsidP="00474F87">
      <w:pPr>
        <w:pStyle w:val="a5"/>
        <w:spacing w:after="0"/>
        <w:ind w:firstLine="567"/>
        <w:jc w:val="both"/>
        <w:rPr>
          <w:rFonts w:ascii="Times New Roman" w:hAnsi="Times New Roman"/>
          <w:sz w:val="24"/>
          <w:szCs w:val="24"/>
        </w:rPr>
      </w:pPr>
      <w:r w:rsidRPr="00270105">
        <w:rPr>
          <w:rFonts w:ascii="Times New Roman" w:hAnsi="Times New Roman"/>
          <w:sz w:val="24"/>
          <w:szCs w:val="24"/>
        </w:rPr>
        <w:t>Обучение начинается с инструктажа по правилам охраны труда с записью в соотве</w:t>
      </w:r>
      <w:r w:rsidRPr="00270105">
        <w:rPr>
          <w:rFonts w:ascii="Times New Roman" w:hAnsi="Times New Roman"/>
          <w:sz w:val="24"/>
          <w:szCs w:val="24"/>
        </w:rPr>
        <w:t>т</w:t>
      </w:r>
      <w:r w:rsidRPr="00270105">
        <w:rPr>
          <w:rFonts w:ascii="Times New Roman" w:hAnsi="Times New Roman"/>
          <w:sz w:val="24"/>
          <w:szCs w:val="24"/>
        </w:rPr>
        <w:t>ствующем журнале.</w:t>
      </w:r>
    </w:p>
    <w:p w:rsidR="009C76E1" w:rsidRPr="00270105" w:rsidRDefault="009C76E1" w:rsidP="00474F87">
      <w:pPr>
        <w:suppressAutoHyphens/>
        <w:ind w:firstLine="567"/>
        <w:jc w:val="both"/>
        <w:rPr>
          <w:sz w:val="24"/>
          <w:szCs w:val="24"/>
        </w:rPr>
      </w:pPr>
      <w:r w:rsidRPr="00270105">
        <w:rPr>
          <w:sz w:val="24"/>
          <w:szCs w:val="24"/>
        </w:rPr>
        <w:t>Для закрепления и углубления знаний программного материала во внеурочное время рекомендуется проводить разборы крупных пожаров, теоретические конференции, тематические вечера, демонстрировать учебные фильмы, организовывать встречи и выступления практических работников Государственной противопожарной службы.</w:t>
      </w:r>
    </w:p>
    <w:p w:rsidR="009C76E1" w:rsidRPr="00270105" w:rsidRDefault="009C76E1" w:rsidP="00474F87">
      <w:pPr>
        <w:suppressAutoHyphens/>
        <w:ind w:firstLine="567"/>
        <w:jc w:val="both"/>
        <w:rPr>
          <w:b/>
          <w:sz w:val="24"/>
          <w:szCs w:val="24"/>
        </w:rPr>
      </w:pPr>
      <w:r w:rsidRPr="00270105">
        <w:rPr>
          <w:sz w:val="24"/>
          <w:szCs w:val="24"/>
        </w:rPr>
        <w:t>Продолжительность учебных занятий 6 часов в день – при 6-дневной рабочей неделе, 8 часов в день – при 5-дневной рабочей неделе.</w:t>
      </w:r>
    </w:p>
    <w:p w:rsidR="009C76E1" w:rsidRPr="00270105" w:rsidRDefault="00474F87" w:rsidP="00474F87">
      <w:pPr>
        <w:ind w:firstLine="567"/>
        <w:jc w:val="both"/>
        <w:rPr>
          <w:b/>
          <w:sz w:val="24"/>
          <w:szCs w:val="24"/>
        </w:rPr>
      </w:pPr>
      <w:r w:rsidRPr="00270105">
        <w:rPr>
          <w:b/>
          <w:caps/>
          <w:sz w:val="24"/>
          <w:szCs w:val="24"/>
        </w:rPr>
        <w:br w:type="page"/>
      </w:r>
      <w:r w:rsidR="009C76E1" w:rsidRPr="00270105">
        <w:rPr>
          <w:b/>
          <w:caps/>
          <w:sz w:val="24"/>
          <w:szCs w:val="24"/>
        </w:rPr>
        <w:t xml:space="preserve">Рздел 1 </w:t>
      </w:r>
      <w:r w:rsidR="009C76E1" w:rsidRPr="00270105">
        <w:rPr>
          <w:b/>
          <w:sz w:val="24"/>
          <w:szCs w:val="24"/>
        </w:rPr>
        <w:t>Основы гуманитарных и социально-экономических дисциплин.</w:t>
      </w:r>
    </w:p>
    <w:p w:rsidR="009C76E1" w:rsidRPr="00270105" w:rsidRDefault="009C76E1" w:rsidP="00474F87">
      <w:pPr>
        <w:ind w:firstLine="567"/>
        <w:jc w:val="both"/>
        <w:outlineLvl w:val="0"/>
        <w:rPr>
          <w:b/>
          <w:sz w:val="24"/>
          <w:szCs w:val="24"/>
        </w:rPr>
      </w:pPr>
      <w:r w:rsidRPr="00270105">
        <w:rPr>
          <w:b/>
          <w:sz w:val="24"/>
          <w:szCs w:val="24"/>
        </w:rPr>
        <w:t>Тема 1.1 История пожарной охраны. Героизм, мужество при исполнении сл</w:t>
      </w:r>
      <w:r w:rsidRPr="00270105">
        <w:rPr>
          <w:b/>
          <w:sz w:val="24"/>
          <w:szCs w:val="24"/>
        </w:rPr>
        <w:t>у</w:t>
      </w:r>
      <w:r w:rsidRPr="00270105">
        <w:rPr>
          <w:b/>
          <w:sz w:val="24"/>
          <w:szCs w:val="24"/>
        </w:rPr>
        <w:t xml:space="preserve">жебного долга. </w:t>
      </w:r>
    </w:p>
    <w:p w:rsidR="009C76E1" w:rsidRPr="00270105" w:rsidRDefault="009C76E1" w:rsidP="00474F87">
      <w:pPr>
        <w:ind w:firstLine="567"/>
        <w:jc w:val="both"/>
        <w:outlineLvl w:val="0"/>
        <w:rPr>
          <w:i/>
          <w:sz w:val="24"/>
          <w:szCs w:val="24"/>
        </w:rPr>
      </w:pPr>
      <w:r w:rsidRPr="00270105">
        <w:rPr>
          <w:i/>
          <w:sz w:val="24"/>
          <w:szCs w:val="24"/>
        </w:rPr>
        <w:t>(Лекции 4 часа)</w:t>
      </w:r>
    </w:p>
    <w:p w:rsidR="009C76E1" w:rsidRPr="00270105" w:rsidRDefault="009C76E1" w:rsidP="00474F87">
      <w:pPr>
        <w:ind w:firstLine="567"/>
        <w:jc w:val="both"/>
        <w:outlineLvl w:val="0"/>
        <w:rPr>
          <w:sz w:val="24"/>
          <w:szCs w:val="24"/>
        </w:rPr>
      </w:pPr>
      <w:r w:rsidRPr="00270105">
        <w:rPr>
          <w:sz w:val="24"/>
          <w:szCs w:val="24"/>
        </w:rPr>
        <w:t>Краткая история создания пожарной охраны в России. История возникновения ук</w:t>
      </w:r>
      <w:r w:rsidRPr="00270105">
        <w:rPr>
          <w:sz w:val="24"/>
          <w:szCs w:val="24"/>
        </w:rPr>
        <w:t>а</w:t>
      </w:r>
      <w:r w:rsidRPr="00270105">
        <w:rPr>
          <w:sz w:val="24"/>
          <w:szCs w:val="24"/>
        </w:rPr>
        <w:t>зов по борьбе с огнем при Иване Грозном и Петре 1.</w:t>
      </w:r>
    </w:p>
    <w:p w:rsidR="009C76E1" w:rsidRPr="00270105" w:rsidRDefault="009C76E1" w:rsidP="00474F87">
      <w:pPr>
        <w:ind w:firstLine="567"/>
        <w:jc w:val="both"/>
        <w:outlineLvl w:val="0"/>
        <w:rPr>
          <w:sz w:val="24"/>
          <w:szCs w:val="24"/>
        </w:rPr>
      </w:pPr>
      <w:r w:rsidRPr="00270105">
        <w:rPr>
          <w:sz w:val="24"/>
          <w:szCs w:val="24"/>
        </w:rPr>
        <w:t>Пожарная охрана до революции 1917 года. Создание штатной пожарной команды, социально-бытовые условия службы пожарных, профилакт</w:t>
      </w:r>
      <w:r w:rsidRPr="00270105">
        <w:rPr>
          <w:sz w:val="24"/>
          <w:szCs w:val="24"/>
        </w:rPr>
        <w:t>и</w:t>
      </w:r>
      <w:r w:rsidRPr="00270105">
        <w:rPr>
          <w:sz w:val="24"/>
          <w:szCs w:val="24"/>
        </w:rPr>
        <w:t>ческие мероприятия, надзор, состояние водопр</w:t>
      </w:r>
      <w:r w:rsidRPr="00270105">
        <w:rPr>
          <w:sz w:val="24"/>
          <w:szCs w:val="24"/>
        </w:rPr>
        <w:t>о</w:t>
      </w:r>
      <w:r w:rsidRPr="00270105">
        <w:rPr>
          <w:sz w:val="24"/>
          <w:szCs w:val="24"/>
        </w:rPr>
        <w:t>вода.</w:t>
      </w:r>
    </w:p>
    <w:p w:rsidR="009C76E1" w:rsidRPr="00270105" w:rsidRDefault="009C76E1" w:rsidP="00474F87">
      <w:pPr>
        <w:ind w:firstLine="567"/>
        <w:jc w:val="both"/>
        <w:outlineLvl w:val="0"/>
        <w:rPr>
          <w:sz w:val="24"/>
          <w:szCs w:val="24"/>
        </w:rPr>
      </w:pPr>
      <w:r w:rsidRPr="00270105">
        <w:rPr>
          <w:sz w:val="24"/>
          <w:szCs w:val="24"/>
        </w:rPr>
        <w:t>Основные положения Декрета 17 апреля 1918 года « Об организации государстве</w:t>
      </w:r>
      <w:r w:rsidRPr="00270105">
        <w:rPr>
          <w:sz w:val="24"/>
          <w:szCs w:val="24"/>
        </w:rPr>
        <w:t>н</w:t>
      </w:r>
      <w:r w:rsidRPr="00270105">
        <w:rPr>
          <w:sz w:val="24"/>
          <w:szCs w:val="24"/>
        </w:rPr>
        <w:t>ных мер по борьбе с огнем» пожарная охрана в годы гражданской войны, НЭПа, пятил</w:t>
      </w:r>
      <w:r w:rsidRPr="00270105">
        <w:rPr>
          <w:sz w:val="24"/>
          <w:szCs w:val="24"/>
        </w:rPr>
        <w:t>е</w:t>
      </w:r>
      <w:r w:rsidRPr="00270105">
        <w:rPr>
          <w:sz w:val="24"/>
          <w:szCs w:val="24"/>
        </w:rPr>
        <w:t>ток, во</w:t>
      </w:r>
      <w:r w:rsidRPr="00270105">
        <w:rPr>
          <w:sz w:val="24"/>
          <w:szCs w:val="24"/>
        </w:rPr>
        <w:t>з</w:t>
      </w:r>
      <w:r w:rsidRPr="00270105">
        <w:rPr>
          <w:sz w:val="24"/>
          <w:szCs w:val="24"/>
        </w:rPr>
        <w:t>никновение государственного пожарного надзора.</w:t>
      </w:r>
    </w:p>
    <w:p w:rsidR="009C76E1" w:rsidRPr="00270105" w:rsidRDefault="009C76E1" w:rsidP="00474F87">
      <w:pPr>
        <w:ind w:firstLine="567"/>
        <w:jc w:val="both"/>
        <w:outlineLvl w:val="0"/>
        <w:rPr>
          <w:sz w:val="24"/>
          <w:szCs w:val="24"/>
        </w:rPr>
      </w:pPr>
      <w:r w:rsidRPr="00270105">
        <w:rPr>
          <w:sz w:val="24"/>
          <w:szCs w:val="24"/>
        </w:rPr>
        <w:t>Годы войны, развитие пожарной охраны в послевоенное время, в годы распада СССР, становление пожарной охраны России, новые задачи в сложившейся ситуации в</w:t>
      </w:r>
      <w:r w:rsidRPr="00270105">
        <w:rPr>
          <w:sz w:val="24"/>
          <w:szCs w:val="24"/>
        </w:rPr>
        <w:t>о</w:t>
      </w:r>
      <w:r w:rsidRPr="00270105">
        <w:rPr>
          <w:sz w:val="24"/>
          <w:szCs w:val="24"/>
        </w:rPr>
        <w:t>ин, конфликтов, стихийных бедствий и других чре</w:t>
      </w:r>
      <w:r w:rsidRPr="00270105">
        <w:rPr>
          <w:sz w:val="24"/>
          <w:szCs w:val="24"/>
        </w:rPr>
        <w:t>з</w:t>
      </w:r>
      <w:r w:rsidRPr="00270105">
        <w:rPr>
          <w:sz w:val="24"/>
          <w:szCs w:val="24"/>
        </w:rPr>
        <w:t>вычайных ситуациях.</w:t>
      </w:r>
    </w:p>
    <w:p w:rsidR="009C76E1" w:rsidRPr="00270105" w:rsidRDefault="009C76E1" w:rsidP="00474F87">
      <w:pPr>
        <w:ind w:firstLine="567"/>
        <w:jc w:val="both"/>
        <w:outlineLvl w:val="0"/>
        <w:rPr>
          <w:b/>
          <w:sz w:val="24"/>
          <w:szCs w:val="24"/>
        </w:rPr>
      </w:pPr>
      <w:r w:rsidRPr="00270105">
        <w:rPr>
          <w:b/>
          <w:sz w:val="24"/>
          <w:szCs w:val="24"/>
        </w:rPr>
        <w:t>Тема 1.2 Задачи по воспитанию личного состава ГПС и укреплению дисципл</w:t>
      </w:r>
      <w:r w:rsidRPr="00270105">
        <w:rPr>
          <w:b/>
          <w:sz w:val="24"/>
          <w:szCs w:val="24"/>
        </w:rPr>
        <w:t>и</w:t>
      </w:r>
      <w:r w:rsidRPr="00270105">
        <w:rPr>
          <w:b/>
          <w:sz w:val="24"/>
          <w:szCs w:val="24"/>
        </w:rPr>
        <w:t xml:space="preserve">ны. </w:t>
      </w:r>
    </w:p>
    <w:p w:rsidR="009C76E1" w:rsidRPr="00270105" w:rsidRDefault="009C76E1" w:rsidP="00474F87">
      <w:pPr>
        <w:ind w:firstLine="567"/>
        <w:jc w:val="both"/>
        <w:outlineLvl w:val="0"/>
        <w:rPr>
          <w:i/>
          <w:sz w:val="24"/>
          <w:szCs w:val="24"/>
        </w:rPr>
      </w:pPr>
      <w:r w:rsidRPr="00270105">
        <w:rPr>
          <w:i/>
          <w:sz w:val="24"/>
          <w:szCs w:val="24"/>
        </w:rPr>
        <w:t>(Лекции 2 часа)</w:t>
      </w:r>
    </w:p>
    <w:p w:rsidR="009C76E1" w:rsidRPr="00270105" w:rsidRDefault="009C76E1" w:rsidP="00474F87">
      <w:pPr>
        <w:ind w:firstLine="567"/>
        <w:jc w:val="both"/>
        <w:outlineLvl w:val="0"/>
        <w:rPr>
          <w:sz w:val="24"/>
          <w:szCs w:val="24"/>
        </w:rPr>
      </w:pPr>
      <w:r w:rsidRPr="00270105">
        <w:rPr>
          <w:sz w:val="24"/>
          <w:szCs w:val="24"/>
        </w:rPr>
        <w:t>Состояние дисциплины и законности среди личного состава Государственной пр</w:t>
      </w:r>
      <w:r w:rsidRPr="00270105">
        <w:rPr>
          <w:sz w:val="24"/>
          <w:szCs w:val="24"/>
        </w:rPr>
        <w:t>о</w:t>
      </w:r>
      <w:r w:rsidRPr="00270105">
        <w:rPr>
          <w:sz w:val="24"/>
          <w:szCs w:val="24"/>
        </w:rPr>
        <w:t>тивопожарной службы. Роль руководителей в воспитании личного состава. Создание и</w:t>
      </w:r>
      <w:r w:rsidRPr="00270105">
        <w:rPr>
          <w:sz w:val="24"/>
          <w:szCs w:val="24"/>
        </w:rPr>
        <w:t>н</w:t>
      </w:r>
      <w:r w:rsidRPr="00270105">
        <w:rPr>
          <w:sz w:val="24"/>
          <w:szCs w:val="24"/>
        </w:rPr>
        <w:t>ститута пс</w:t>
      </w:r>
      <w:r w:rsidRPr="00270105">
        <w:rPr>
          <w:sz w:val="24"/>
          <w:szCs w:val="24"/>
        </w:rPr>
        <w:t>и</w:t>
      </w:r>
      <w:r w:rsidRPr="00270105">
        <w:rPr>
          <w:sz w:val="24"/>
          <w:szCs w:val="24"/>
        </w:rPr>
        <w:t>хологической помощи сотрудникам.</w:t>
      </w:r>
    </w:p>
    <w:p w:rsidR="009C76E1" w:rsidRPr="00270105" w:rsidRDefault="009C76E1" w:rsidP="00474F87">
      <w:pPr>
        <w:ind w:firstLine="567"/>
        <w:jc w:val="both"/>
        <w:outlineLvl w:val="0"/>
        <w:rPr>
          <w:sz w:val="24"/>
          <w:szCs w:val="24"/>
        </w:rPr>
      </w:pPr>
      <w:r w:rsidRPr="00270105">
        <w:rPr>
          <w:sz w:val="24"/>
          <w:szCs w:val="24"/>
        </w:rPr>
        <w:t>Обеспечение гарантий правовой и социальной защиты сотрудников и их семей. Р</w:t>
      </w:r>
      <w:r w:rsidRPr="00270105">
        <w:rPr>
          <w:sz w:val="24"/>
          <w:szCs w:val="24"/>
        </w:rPr>
        <w:t>а</w:t>
      </w:r>
      <w:r w:rsidRPr="00270105">
        <w:rPr>
          <w:sz w:val="24"/>
          <w:szCs w:val="24"/>
        </w:rPr>
        <w:t>бота общес</w:t>
      </w:r>
      <w:r w:rsidRPr="00270105">
        <w:rPr>
          <w:sz w:val="24"/>
          <w:szCs w:val="24"/>
        </w:rPr>
        <w:t>т</w:t>
      </w:r>
      <w:r w:rsidRPr="00270105">
        <w:rPr>
          <w:sz w:val="24"/>
          <w:szCs w:val="24"/>
        </w:rPr>
        <w:t>венных формирований.</w:t>
      </w:r>
    </w:p>
    <w:p w:rsidR="009C76E1" w:rsidRPr="00270105" w:rsidRDefault="009C76E1" w:rsidP="00474F87">
      <w:pPr>
        <w:ind w:firstLine="567"/>
        <w:jc w:val="both"/>
        <w:outlineLvl w:val="0"/>
        <w:rPr>
          <w:sz w:val="24"/>
          <w:szCs w:val="24"/>
        </w:rPr>
      </w:pPr>
      <w:r w:rsidRPr="00270105">
        <w:rPr>
          <w:sz w:val="24"/>
          <w:szCs w:val="24"/>
        </w:rPr>
        <w:t>Понятие о дисциплине. Служебные отношения, подчиненность. Поощрения и вз</w:t>
      </w:r>
      <w:r w:rsidRPr="00270105">
        <w:rPr>
          <w:sz w:val="24"/>
          <w:szCs w:val="24"/>
        </w:rPr>
        <w:t>ы</w:t>
      </w:r>
      <w:r w:rsidRPr="00270105">
        <w:rPr>
          <w:sz w:val="24"/>
          <w:szCs w:val="24"/>
        </w:rPr>
        <w:t>скания, применяемые к рядовому и начальствующему составу. Порядок применения п</w:t>
      </w:r>
      <w:r w:rsidRPr="00270105">
        <w:rPr>
          <w:sz w:val="24"/>
          <w:szCs w:val="24"/>
        </w:rPr>
        <w:t>о</w:t>
      </w:r>
      <w:r w:rsidRPr="00270105">
        <w:rPr>
          <w:sz w:val="24"/>
          <w:szCs w:val="24"/>
        </w:rPr>
        <w:t>ощрений и наложение взысканий. Суды чести. Ритуалы в пожарной охране. Присяга – д</w:t>
      </w:r>
      <w:r w:rsidRPr="00270105">
        <w:rPr>
          <w:sz w:val="24"/>
          <w:szCs w:val="24"/>
        </w:rPr>
        <w:t>у</w:t>
      </w:r>
      <w:r w:rsidRPr="00270105">
        <w:rPr>
          <w:sz w:val="24"/>
          <w:szCs w:val="24"/>
        </w:rPr>
        <w:t>ховный сте</w:t>
      </w:r>
      <w:r w:rsidRPr="00270105">
        <w:rPr>
          <w:sz w:val="24"/>
          <w:szCs w:val="24"/>
        </w:rPr>
        <w:t>р</w:t>
      </w:r>
      <w:r w:rsidRPr="00270105">
        <w:rPr>
          <w:sz w:val="24"/>
          <w:szCs w:val="24"/>
        </w:rPr>
        <w:t>жень дисциплины.</w:t>
      </w:r>
    </w:p>
    <w:p w:rsidR="009C76E1" w:rsidRPr="00270105" w:rsidRDefault="009C76E1" w:rsidP="00474F87">
      <w:pPr>
        <w:ind w:firstLine="567"/>
        <w:jc w:val="both"/>
        <w:outlineLvl w:val="0"/>
        <w:rPr>
          <w:b/>
          <w:sz w:val="24"/>
          <w:szCs w:val="24"/>
        </w:rPr>
      </w:pPr>
      <w:r w:rsidRPr="00270105">
        <w:rPr>
          <w:b/>
          <w:sz w:val="24"/>
          <w:szCs w:val="24"/>
        </w:rPr>
        <w:t>Тема 1.3 Психология конфликтов в служебных коллективах.</w:t>
      </w:r>
    </w:p>
    <w:p w:rsidR="009C76E1" w:rsidRPr="00270105" w:rsidRDefault="009C76E1" w:rsidP="00474F87">
      <w:pPr>
        <w:ind w:firstLine="567"/>
        <w:jc w:val="both"/>
        <w:outlineLvl w:val="0"/>
        <w:rPr>
          <w:i/>
          <w:sz w:val="24"/>
          <w:szCs w:val="24"/>
        </w:rPr>
      </w:pPr>
      <w:r w:rsidRPr="00270105">
        <w:rPr>
          <w:i/>
          <w:sz w:val="24"/>
          <w:szCs w:val="24"/>
        </w:rPr>
        <w:t>(Лекции 4 часа)</w:t>
      </w:r>
    </w:p>
    <w:p w:rsidR="009C76E1" w:rsidRPr="00270105" w:rsidRDefault="009C76E1" w:rsidP="00474F87">
      <w:pPr>
        <w:ind w:firstLine="567"/>
        <w:jc w:val="both"/>
        <w:outlineLvl w:val="0"/>
        <w:rPr>
          <w:sz w:val="24"/>
          <w:szCs w:val="24"/>
        </w:rPr>
      </w:pPr>
      <w:r w:rsidRPr="00270105">
        <w:rPr>
          <w:sz w:val="24"/>
          <w:szCs w:val="24"/>
        </w:rPr>
        <w:t>Морально-психологический климат в служебных коллективах. Причины возникн</w:t>
      </w:r>
      <w:r w:rsidRPr="00270105">
        <w:rPr>
          <w:sz w:val="24"/>
          <w:szCs w:val="24"/>
        </w:rPr>
        <w:t>о</w:t>
      </w:r>
      <w:r w:rsidRPr="00270105">
        <w:rPr>
          <w:sz w:val="24"/>
          <w:szCs w:val="24"/>
        </w:rPr>
        <w:t>вения конфликтов. Пути предупреждения и преодоления ко</w:t>
      </w:r>
      <w:r w:rsidRPr="00270105">
        <w:rPr>
          <w:sz w:val="24"/>
          <w:szCs w:val="24"/>
        </w:rPr>
        <w:t>н</w:t>
      </w:r>
      <w:r w:rsidRPr="00270105">
        <w:rPr>
          <w:sz w:val="24"/>
          <w:szCs w:val="24"/>
        </w:rPr>
        <w:t>фликтных ситуаций.</w:t>
      </w:r>
    </w:p>
    <w:p w:rsidR="009C76E1" w:rsidRPr="00270105" w:rsidRDefault="009C76E1" w:rsidP="00474F87">
      <w:pPr>
        <w:ind w:firstLine="567"/>
        <w:jc w:val="both"/>
        <w:outlineLvl w:val="0"/>
        <w:rPr>
          <w:b/>
          <w:sz w:val="24"/>
          <w:szCs w:val="24"/>
        </w:rPr>
      </w:pPr>
      <w:r w:rsidRPr="00270105">
        <w:rPr>
          <w:b/>
          <w:sz w:val="24"/>
          <w:szCs w:val="24"/>
        </w:rPr>
        <w:t>Тема 1.4 Профессиональное общение, психологические приемы предупрежд</w:t>
      </w:r>
      <w:r w:rsidRPr="00270105">
        <w:rPr>
          <w:b/>
          <w:sz w:val="24"/>
          <w:szCs w:val="24"/>
        </w:rPr>
        <w:t>е</w:t>
      </w:r>
      <w:r w:rsidRPr="00270105">
        <w:rPr>
          <w:b/>
          <w:sz w:val="24"/>
          <w:szCs w:val="24"/>
        </w:rPr>
        <w:t>ния и предотвращения конфликтных ситуаций. Професси</w:t>
      </w:r>
      <w:r w:rsidRPr="00270105">
        <w:rPr>
          <w:b/>
          <w:sz w:val="24"/>
          <w:szCs w:val="24"/>
        </w:rPr>
        <w:t>о</w:t>
      </w:r>
      <w:r w:rsidRPr="00270105">
        <w:rPr>
          <w:b/>
          <w:sz w:val="24"/>
          <w:szCs w:val="24"/>
        </w:rPr>
        <w:t xml:space="preserve">нальная деформация и пути ее преодоления. </w:t>
      </w:r>
    </w:p>
    <w:p w:rsidR="009C76E1" w:rsidRPr="00270105" w:rsidRDefault="009C76E1" w:rsidP="00474F87">
      <w:pPr>
        <w:ind w:firstLine="567"/>
        <w:jc w:val="both"/>
        <w:outlineLvl w:val="0"/>
        <w:rPr>
          <w:i/>
          <w:sz w:val="24"/>
          <w:szCs w:val="24"/>
        </w:rPr>
      </w:pPr>
      <w:r w:rsidRPr="00270105">
        <w:rPr>
          <w:i/>
          <w:sz w:val="24"/>
          <w:szCs w:val="24"/>
        </w:rPr>
        <w:t>(Лекции 4 часа)</w:t>
      </w:r>
    </w:p>
    <w:p w:rsidR="009C76E1" w:rsidRPr="00270105" w:rsidRDefault="009C76E1" w:rsidP="00474F87">
      <w:pPr>
        <w:ind w:firstLine="567"/>
        <w:jc w:val="both"/>
        <w:outlineLvl w:val="0"/>
        <w:rPr>
          <w:sz w:val="24"/>
          <w:szCs w:val="24"/>
        </w:rPr>
      </w:pPr>
      <w:r w:rsidRPr="00270105">
        <w:rPr>
          <w:sz w:val="24"/>
          <w:szCs w:val="24"/>
        </w:rPr>
        <w:t>Профессиональная этика сотрудников Государственной противоп</w:t>
      </w:r>
      <w:r w:rsidRPr="00270105">
        <w:rPr>
          <w:sz w:val="24"/>
          <w:szCs w:val="24"/>
        </w:rPr>
        <w:t>о</w:t>
      </w:r>
      <w:r w:rsidRPr="00270105">
        <w:rPr>
          <w:sz w:val="24"/>
          <w:szCs w:val="24"/>
        </w:rPr>
        <w:t>жарной службы. Воспитанность, доброжелательность – основа эффективной совместной деятельности, создания деловой атмосферы в коллективе.</w:t>
      </w:r>
    </w:p>
    <w:p w:rsidR="009C76E1" w:rsidRPr="00270105" w:rsidRDefault="009C76E1" w:rsidP="00474F87">
      <w:pPr>
        <w:ind w:firstLine="567"/>
        <w:jc w:val="both"/>
        <w:outlineLvl w:val="0"/>
        <w:rPr>
          <w:sz w:val="24"/>
          <w:szCs w:val="24"/>
        </w:rPr>
      </w:pPr>
      <w:r w:rsidRPr="00270105">
        <w:rPr>
          <w:sz w:val="24"/>
          <w:szCs w:val="24"/>
        </w:rPr>
        <w:t>Основные показатели культуры человека, черты характера. Руководитель, начал</w:t>
      </w:r>
      <w:r w:rsidRPr="00270105">
        <w:rPr>
          <w:sz w:val="24"/>
          <w:szCs w:val="24"/>
        </w:rPr>
        <w:t>ь</w:t>
      </w:r>
      <w:r w:rsidRPr="00270105">
        <w:rPr>
          <w:sz w:val="24"/>
          <w:szCs w:val="24"/>
        </w:rPr>
        <w:t>ник – пример для подчиненных. Подчиненный – общепринятые нормы поведения. Взаимоо</w:t>
      </w:r>
      <w:r w:rsidRPr="00270105">
        <w:rPr>
          <w:sz w:val="24"/>
          <w:szCs w:val="24"/>
        </w:rPr>
        <w:t>т</w:t>
      </w:r>
      <w:r w:rsidRPr="00270105">
        <w:rPr>
          <w:sz w:val="24"/>
          <w:szCs w:val="24"/>
        </w:rPr>
        <w:t>ношения между с</w:t>
      </w:r>
      <w:r w:rsidRPr="00270105">
        <w:rPr>
          <w:sz w:val="24"/>
          <w:szCs w:val="24"/>
        </w:rPr>
        <w:t>о</w:t>
      </w:r>
      <w:r w:rsidRPr="00270105">
        <w:rPr>
          <w:sz w:val="24"/>
          <w:szCs w:val="24"/>
        </w:rPr>
        <w:t>трудниками.</w:t>
      </w:r>
    </w:p>
    <w:p w:rsidR="009C76E1" w:rsidRPr="00270105" w:rsidRDefault="009C76E1" w:rsidP="00474F87">
      <w:pPr>
        <w:ind w:firstLine="567"/>
        <w:jc w:val="both"/>
        <w:outlineLvl w:val="0"/>
        <w:rPr>
          <w:sz w:val="24"/>
          <w:szCs w:val="24"/>
        </w:rPr>
      </w:pPr>
      <w:r w:rsidRPr="00270105">
        <w:rPr>
          <w:sz w:val="24"/>
          <w:szCs w:val="24"/>
        </w:rPr>
        <w:t>Значение уставов, наставлений, инструкций в повседневной жизни подразделения ГПС МЧС России.</w:t>
      </w:r>
    </w:p>
    <w:p w:rsidR="009C76E1" w:rsidRPr="00270105" w:rsidRDefault="009C76E1" w:rsidP="00474F87">
      <w:pPr>
        <w:ind w:firstLine="567"/>
        <w:jc w:val="both"/>
        <w:outlineLvl w:val="0"/>
        <w:rPr>
          <w:b/>
          <w:sz w:val="24"/>
          <w:szCs w:val="24"/>
        </w:rPr>
      </w:pPr>
      <w:r w:rsidRPr="00270105">
        <w:rPr>
          <w:b/>
          <w:sz w:val="24"/>
          <w:szCs w:val="24"/>
        </w:rPr>
        <w:t xml:space="preserve">Тема 1.5 Психология управления. </w:t>
      </w:r>
    </w:p>
    <w:p w:rsidR="009C76E1" w:rsidRPr="00270105" w:rsidRDefault="009C76E1" w:rsidP="00474F87">
      <w:pPr>
        <w:ind w:firstLine="567"/>
        <w:jc w:val="both"/>
        <w:outlineLvl w:val="0"/>
        <w:rPr>
          <w:i/>
          <w:sz w:val="24"/>
          <w:szCs w:val="24"/>
        </w:rPr>
      </w:pPr>
      <w:r w:rsidRPr="00270105">
        <w:rPr>
          <w:i/>
          <w:sz w:val="24"/>
          <w:szCs w:val="24"/>
        </w:rPr>
        <w:t>(Лекции 2 часа)</w:t>
      </w:r>
    </w:p>
    <w:p w:rsidR="009C76E1" w:rsidRPr="00270105" w:rsidRDefault="009C76E1" w:rsidP="00474F87">
      <w:pPr>
        <w:ind w:firstLine="567"/>
        <w:jc w:val="both"/>
        <w:outlineLvl w:val="0"/>
        <w:rPr>
          <w:sz w:val="24"/>
          <w:szCs w:val="24"/>
        </w:rPr>
      </w:pPr>
      <w:r w:rsidRPr="00270105">
        <w:rPr>
          <w:sz w:val="24"/>
          <w:szCs w:val="24"/>
        </w:rPr>
        <w:t>Индивидуально-воспитательный процесс в подразделениях Государственной прот</w:t>
      </w:r>
      <w:r w:rsidRPr="00270105">
        <w:rPr>
          <w:sz w:val="24"/>
          <w:szCs w:val="24"/>
        </w:rPr>
        <w:t>и</w:t>
      </w:r>
      <w:r w:rsidRPr="00270105">
        <w:rPr>
          <w:sz w:val="24"/>
          <w:szCs w:val="24"/>
        </w:rPr>
        <w:t>вопожарной службы. Изучение личности. Устранение недостатков и привитие полож</w:t>
      </w:r>
      <w:r w:rsidRPr="00270105">
        <w:rPr>
          <w:sz w:val="24"/>
          <w:szCs w:val="24"/>
        </w:rPr>
        <w:t>и</w:t>
      </w:r>
      <w:r w:rsidRPr="00270105">
        <w:rPr>
          <w:sz w:val="24"/>
          <w:szCs w:val="24"/>
        </w:rPr>
        <w:t>тельных качеств.</w:t>
      </w:r>
    </w:p>
    <w:p w:rsidR="009C76E1" w:rsidRPr="00270105" w:rsidRDefault="009C76E1" w:rsidP="00474F87">
      <w:pPr>
        <w:ind w:firstLine="567"/>
        <w:jc w:val="both"/>
        <w:rPr>
          <w:b/>
          <w:snapToGrid w:val="0"/>
          <w:sz w:val="24"/>
          <w:szCs w:val="24"/>
        </w:rPr>
      </w:pPr>
      <w:r w:rsidRPr="00270105">
        <w:rPr>
          <w:b/>
          <w:caps/>
          <w:sz w:val="24"/>
          <w:szCs w:val="24"/>
        </w:rPr>
        <w:t xml:space="preserve">Раздел 2 </w:t>
      </w:r>
      <w:r w:rsidRPr="00270105">
        <w:rPr>
          <w:b/>
          <w:snapToGrid w:val="0"/>
          <w:sz w:val="24"/>
          <w:szCs w:val="24"/>
        </w:rPr>
        <w:t>Основы электротехники, пожарная безопасность и электробезопа</w:t>
      </w:r>
      <w:r w:rsidRPr="00270105">
        <w:rPr>
          <w:b/>
          <w:snapToGrid w:val="0"/>
          <w:sz w:val="24"/>
          <w:szCs w:val="24"/>
        </w:rPr>
        <w:t>с</w:t>
      </w:r>
      <w:r w:rsidRPr="00270105">
        <w:rPr>
          <w:b/>
          <w:snapToGrid w:val="0"/>
          <w:sz w:val="24"/>
          <w:szCs w:val="24"/>
        </w:rPr>
        <w:t>ность электроустановок.</w:t>
      </w:r>
    </w:p>
    <w:p w:rsidR="009C76E1" w:rsidRPr="00270105" w:rsidRDefault="009C76E1" w:rsidP="00474F87">
      <w:pPr>
        <w:ind w:firstLine="567"/>
        <w:jc w:val="both"/>
        <w:rPr>
          <w:b/>
          <w:snapToGrid w:val="0"/>
          <w:sz w:val="24"/>
          <w:szCs w:val="24"/>
        </w:rPr>
      </w:pPr>
    </w:p>
    <w:p w:rsidR="009C76E1" w:rsidRPr="00270105" w:rsidRDefault="009C76E1" w:rsidP="00474F87">
      <w:pPr>
        <w:ind w:firstLine="567"/>
        <w:jc w:val="both"/>
        <w:rPr>
          <w:b/>
          <w:sz w:val="24"/>
          <w:szCs w:val="24"/>
        </w:rPr>
      </w:pPr>
      <w:r w:rsidRPr="00270105">
        <w:rPr>
          <w:b/>
          <w:sz w:val="24"/>
          <w:szCs w:val="24"/>
        </w:rPr>
        <w:t>Тема 2.1 Аварийные режимы работы электроустановок, причины пожаров и загораний от электроустан</w:t>
      </w:r>
      <w:r w:rsidRPr="00270105">
        <w:rPr>
          <w:b/>
          <w:sz w:val="24"/>
          <w:szCs w:val="24"/>
        </w:rPr>
        <w:t>о</w:t>
      </w:r>
      <w:r w:rsidRPr="00270105">
        <w:rPr>
          <w:b/>
          <w:sz w:val="24"/>
          <w:szCs w:val="24"/>
        </w:rPr>
        <w:t>вок.</w:t>
      </w:r>
    </w:p>
    <w:p w:rsidR="009C76E1" w:rsidRPr="00270105" w:rsidRDefault="009C76E1" w:rsidP="00474F87">
      <w:pPr>
        <w:ind w:firstLine="567"/>
        <w:jc w:val="both"/>
        <w:rPr>
          <w:b/>
          <w:i/>
          <w:sz w:val="24"/>
          <w:szCs w:val="24"/>
        </w:rPr>
      </w:pPr>
      <w:r w:rsidRPr="00270105">
        <w:rPr>
          <w:i/>
          <w:sz w:val="24"/>
          <w:szCs w:val="24"/>
        </w:rPr>
        <w:t>(Лекции 2 часа, Практические занятия 4 часа)</w:t>
      </w:r>
    </w:p>
    <w:p w:rsidR="009C76E1" w:rsidRPr="00270105" w:rsidRDefault="009C76E1" w:rsidP="00474F87">
      <w:pPr>
        <w:ind w:firstLine="567"/>
        <w:jc w:val="both"/>
        <w:rPr>
          <w:sz w:val="24"/>
          <w:szCs w:val="24"/>
        </w:rPr>
      </w:pPr>
      <w:r w:rsidRPr="00270105">
        <w:rPr>
          <w:sz w:val="24"/>
          <w:szCs w:val="24"/>
        </w:rPr>
        <w:t>Аварийные режимы работы электроустановок (короткое замыкание, перегрузка электрической сети, переходное сопротивление, токи утечки, и</w:t>
      </w:r>
      <w:r w:rsidRPr="00270105">
        <w:rPr>
          <w:sz w:val="24"/>
          <w:szCs w:val="24"/>
        </w:rPr>
        <w:t>с</w:t>
      </w:r>
      <w:r w:rsidRPr="00270105">
        <w:rPr>
          <w:sz w:val="24"/>
          <w:szCs w:val="24"/>
        </w:rPr>
        <w:t>крение и электрические дуги), пр</w:t>
      </w:r>
      <w:r w:rsidRPr="00270105">
        <w:rPr>
          <w:sz w:val="24"/>
          <w:szCs w:val="24"/>
        </w:rPr>
        <w:t>и</w:t>
      </w:r>
      <w:r w:rsidRPr="00270105">
        <w:rPr>
          <w:sz w:val="24"/>
          <w:szCs w:val="24"/>
        </w:rPr>
        <w:t>водящие к пожарам.</w:t>
      </w:r>
    </w:p>
    <w:p w:rsidR="009C76E1" w:rsidRPr="00270105" w:rsidRDefault="009C76E1" w:rsidP="00474F87">
      <w:pPr>
        <w:pStyle w:val="a5"/>
        <w:spacing w:after="0"/>
        <w:ind w:firstLine="567"/>
        <w:jc w:val="both"/>
        <w:rPr>
          <w:rFonts w:ascii="Times New Roman" w:hAnsi="Times New Roman"/>
          <w:sz w:val="24"/>
          <w:szCs w:val="24"/>
        </w:rPr>
      </w:pPr>
      <w:r w:rsidRPr="00270105">
        <w:rPr>
          <w:rFonts w:ascii="Times New Roman" w:hAnsi="Times New Roman"/>
          <w:sz w:val="24"/>
          <w:szCs w:val="24"/>
        </w:rPr>
        <w:t>Тепловое действие тока. Способы защиты электрических цепей при аварийных р</w:t>
      </w:r>
      <w:r w:rsidRPr="00270105">
        <w:rPr>
          <w:rFonts w:ascii="Times New Roman" w:hAnsi="Times New Roman"/>
          <w:sz w:val="24"/>
          <w:szCs w:val="24"/>
        </w:rPr>
        <w:t>е</w:t>
      </w:r>
      <w:r w:rsidRPr="00270105">
        <w:rPr>
          <w:rFonts w:ascii="Times New Roman" w:hAnsi="Times New Roman"/>
          <w:sz w:val="24"/>
          <w:szCs w:val="24"/>
        </w:rPr>
        <w:t>жимах работы. Предохранители, их номинальные параметры. Автоматические ус</w:t>
      </w:r>
      <w:r w:rsidRPr="00270105">
        <w:rPr>
          <w:rFonts w:ascii="Times New Roman" w:hAnsi="Times New Roman"/>
          <w:sz w:val="24"/>
          <w:szCs w:val="24"/>
        </w:rPr>
        <w:t>т</w:t>
      </w:r>
      <w:r w:rsidRPr="00270105">
        <w:rPr>
          <w:rFonts w:ascii="Times New Roman" w:hAnsi="Times New Roman"/>
          <w:sz w:val="24"/>
          <w:szCs w:val="24"/>
        </w:rPr>
        <w:t>ройства защиты электрических сетей.</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 Работа по измерению параметров электрич</w:t>
      </w:r>
      <w:r w:rsidRPr="00270105">
        <w:rPr>
          <w:sz w:val="24"/>
          <w:szCs w:val="24"/>
        </w:rPr>
        <w:t>е</w:t>
      </w:r>
      <w:r w:rsidRPr="00270105">
        <w:rPr>
          <w:sz w:val="24"/>
          <w:szCs w:val="24"/>
        </w:rPr>
        <w:t>ских цепей.</w:t>
      </w:r>
    </w:p>
    <w:p w:rsidR="009C76E1" w:rsidRPr="00270105" w:rsidRDefault="009C76E1" w:rsidP="00474F87">
      <w:pPr>
        <w:pStyle w:val="a3"/>
        <w:ind w:firstLine="567"/>
        <w:rPr>
          <w:b/>
          <w:szCs w:val="24"/>
        </w:rPr>
      </w:pPr>
      <w:r w:rsidRPr="00270105">
        <w:rPr>
          <w:b/>
          <w:szCs w:val="24"/>
        </w:rPr>
        <w:t>Тема 2.2 Устройство электроустановок. Статическое электричество. Молни</w:t>
      </w:r>
      <w:r w:rsidRPr="00270105">
        <w:rPr>
          <w:b/>
          <w:szCs w:val="24"/>
        </w:rPr>
        <w:t>е</w:t>
      </w:r>
      <w:r w:rsidRPr="00270105">
        <w:rPr>
          <w:b/>
          <w:szCs w:val="24"/>
        </w:rPr>
        <w:t>защита.</w:t>
      </w:r>
    </w:p>
    <w:p w:rsidR="009C76E1" w:rsidRPr="00270105" w:rsidRDefault="009C76E1" w:rsidP="00474F87">
      <w:pPr>
        <w:pStyle w:val="a3"/>
        <w:ind w:firstLine="567"/>
        <w:rPr>
          <w:b/>
          <w:i/>
          <w:szCs w:val="24"/>
        </w:rPr>
      </w:pPr>
      <w:r w:rsidRPr="00270105">
        <w:rPr>
          <w:i/>
          <w:szCs w:val="24"/>
        </w:rPr>
        <w:t>(Лекции 2 часа, Практические занятия 4 часа)</w:t>
      </w:r>
    </w:p>
    <w:p w:rsidR="009C76E1" w:rsidRPr="00270105" w:rsidRDefault="009C76E1" w:rsidP="00474F87">
      <w:pPr>
        <w:ind w:firstLine="567"/>
        <w:jc w:val="both"/>
        <w:rPr>
          <w:sz w:val="24"/>
          <w:szCs w:val="24"/>
        </w:rPr>
      </w:pPr>
      <w:r w:rsidRPr="00270105">
        <w:rPr>
          <w:sz w:val="24"/>
          <w:szCs w:val="24"/>
        </w:rPr>
        <w:t>Электрогенераторы и электродвигатели; силовые преобразователи электроэнергии. Назначение, основные характеристики, устройство, принцип раб</w:t>
      </w:r>
      <w:r w:rsidRPr="00270105">
        <w:rPr>
          <w:sz w:val="24"/>
          <w:szCs w:val="24"/>
        </w:rPr>
        <w:t>о</w:t>
      </w:r>
      <w:r w:rsidRPr="00270105">
        <w:rPr>
          <w:sz w:val="24"/>
          <w:szCs w:val="24"/>
        </w:rPr>
        <w:t>ты.</w:t>
      </w:r>
    </w:p>
    <w:p w:rsidR="009C76E1" w:rsidRPr="00270105" w:rsidRDefault="009C76E1" w:rsidP="00474F87">
      <w:pPr>
        <w:ind w:firstLine="567"/>
        <w:jc w:val="both"/>
        <w:rPr>
          <w:sz w:val="24"/>
          <w:szCs w:val="24"/>
        </w:rPr>
      </w:pPr>
      <w:r w:rsidRPr="00270105">
        <w:rPr>
          <w:sz w:val="24"/>
          <w:szCs w:val="24"/>
        </w:rPr>
        <w:t>Назначение проводных и кабельных сетей, их устройство (токоведущие провода, изоляция, способы соединений). Типы проводов и кабелей и их пр</w:t>
      </w:r>
      <w:r w:rsidRPr="00270105">
        <w:rPr>
          <w:sz w:val="24"/>
          <w:szCs w:val="24"/>
        </w:rPr>
        <w:t>о</w:t>
      </w:r>
      <w:r w:rsidRPr="00270105">
        <w:rPr>
          <w:sz w:val="24"/>
          <w:szCs w:val="24"/>
        </w:rPr>
        <w:t>кладка.</w:t>
      </w:r>
    </w:p>
    <w:p w:rsidR="009C76E1" w:rsidRPr="00270105" w:rsidRDefault="009C76E1" w:rsidP="00474F87">
      <w:pPr>
        <w:ind w:firstLine="567"/>
        <w:jc w:val="both"/>
        <w:rPr>
          <w:sz w:val="24"/>
          <w:szCs w:val="24"/>
        </w:rPr>
      </w:pPr>
      <w:r w:rsidRPr="00270105">
        <w:rPr>
          <w:sz w:val="24"/>
          <w:szCs w:val="24"/>
        </w:rPr>
        <w:t>Ручное и выносное пожарное электрооборудование (электродымососы, прожект</w:t>
      </w:r>
      <w:r w:rsidRPr="00270105">
        <w:rPr>
          <w:sz w:val="24"/>
          <w:szCs w:val="24"/>
        </w:rPr>
        <w:t>о</w:t>
      </w:r>
      <w:r w:rsidRPr="00270105">
        <w:rPr>
          <w:sz w:val="24"/>
          <w:szCs w:val="24"/>
        </w:rPr>
        <w:t>ры и электроинструменты и т.д.). Назначение, устройство, технич</w:t>
      </w:r>
      <w:r w:rsidRPr="00270105">
        <w:rPr>
          <w:sz w:val="24"/>
          <w:szCs w:val="24"/>
        </w:rPr>
        <w:t>е</w:t>
      </w:r>
      <w:r w:rsidRPr="00270105">
        <w:rPr>
          <w:sz w:val="24"/>
          <w:szCs w:val="24"/>
        </w:rPr>
        <w:t>ские характеристики.</w:t>
      </w:r>
    </w:p>
    <w:p w:rsidR="009C76E1" w:rsidRPr="00270105" w:rsidRDefault="009C76E1" w:rsidP="00474F87">
      <w:pPr>
        <w:ind w:firstLine="567"/>
        <w:jc w:val="both"/>
        <w:rPr>
          <w:snapToGrid w:val="0"/>
          <w:sz w:val="24"/>
          <w:szCs w:val="24"/>
        </w:rPr>
      </w:pPr>
      <w:r w:rsidRPr="00270105">
        <w:rPr>
          <w:snapToGrid w:val="0"/>
          <w:sz w:val="24"/>
          <w:szCs w:val="24"/>
        </w:rPr>
        <w:t>Физическая сущность и причины образования статистического электричества в ра</w:t>
      </w:r>
      <w:r w:rsidRPr="00270105">
        <w:rPr>
          <w:snapToGrid w:val="0"/>
          <w:sz w:val="24"/>
          <w:szCs w:val="24"/>
        </w:rPr>
        <w:t>з</w:t>
      </w:r>
      <w:r w:rsidRPr="00270105">
        <w:rPr>
          <w:snapToGrid w:val="0"/>
          <w:sz w:val="24"/>
          <w:szCs w:val="24"/>
        </w:rPr>
        <w:t>личных технологических процессах (при транспортировке, сливе и наливе ЛВЖ и ГЖ, при работе клеемешалок, при производстве различных видов пластмасс, при движении по во</w:t>
      </w:r>
      <w:r w:rsidRPr="00270105">
        <w:rPr>
          <w:snapToGrid w:val="0"/>
          <w:sz w:val="24"/>
          <w:szCs w:val="24"/>
        </w:rPr>
        <w:t>з</w:t>
      </w:r>
      <w:r w:rsidRPr="00270105">
        <w:rPr>
          <w:snapToGrid w:val="0"/>
          <w:sz w:val="24"/>
          <w:szCs w:val="24"/>
        </w:rPr>
        <w:t>духоводам горючих газов, п</w:t>
      </w:r>
      <w:r w:rsidRPr="00270105">
        <w:rPr>
          <w:snapToGrid w:val="0"/>
          <w:sz w:val="24"/>
          <w:szCs w:val="24"/>
        </w:rPr>
        <w:t>ы</w:t>
      </w:r>
      <w:r w:rsidRPr="00270105">
        <w:rPr>
          <w:snapToGrid w:val="0"/>
          <w:sz w:val="24"/>
          <w:szCs w:val="24"/>
        </w:rPr>
        <w:t>лей и волокон).</w:t>
      </w:r>
    </w:p>
    <w:p w:rsidR="009C76E1" w:rsidRPr="00270105" w:rsidRDefault="009C76E1" w:rsidP="00474F87">
      <w:pPr>
        <w:ind w:firstLine="567"/>
        <w:jc w:val="both"/>
        <w:rPr>
          <w:snapToGrid w:val="0"/>
          <w:sz w:val="24"/>
          <w:szCs w:val="24"/>
        </w:rPr>
      </w:pPr>
      <w:r w:rsidRPr="00270105">
        <w:rPr>
          <w:snapToGrid w:val="0"/>
          <w:sz w:val="24"/>
          <w:szCs w:val="24"/>
        </w:rPr>
        <w:t>Опасность разрядов статического электричества. Способы борьбы с накоплением з</w:t>
      </w:r>
      <w:r w:rsidRPr="00270105">
        <w:rPr>
          <w:snapToGrid w:val="0"/>
          <w:sz w:val="24"/>
          <w:szCs w:val="24"/>
        </w:rPr>
        <w:t>а</w:t>
      </w:r>
      <w:r w:rsidRPr="00270105">
        <w:rPr>
          <w:snapToGrid w:val="0"/>
          <w:sz w:val="24"/>
          <w:szCs w:val="24"/>
        </w:rPr>
        <w:t>рядов статистического электричества в технологическом процессе. Защита от статистич</w:t>
      </w:r>
      <w:r w:rsidRPr="00270105">
        <w:rPr>
          <w:snapToGrid w:val="0"/>
          <w:sz w:val="24"/>
          <w:szCs w:val="24"/>
        </w:rPr>
        <w:t>е</w:t>
      </w:r>
      <w:r w:rsidRPr="00270105">
        <w:rPr>
          <w:snapToGrid w:val="0"/>
          <w:sz w:val="24"/>
          <w:szCs w:val="24"/>
        </w:rPr>
        <w:t>ского электричества передвижных аппаратов и м</w:t>
      </w:r>
      <w:r w:rsidRPr="00270105">
        <w:rPr>
          <w:snapToGrid w:val="0"/>
          <w:sz w:val="24"/>
          <w:szCs w:val="24"/>
        </w:rPr>
        <w:t>а</w:t>
      </w:r>
      <w:r w:rsidRPr="00270105">
        <w:rPr>
          <w:snapToGrid w:val="0"/>
          <w:sz w:val="24"/>
          <w:szCs w:val="24"/>
        </w:rPr>
        <w:t>шин.</w:t>
      </w:r>
    </w:p>
    <w:p w:rsidR="009C76E1" w:rsidRPr="00270105" w:rsidRDefault="009C76E1" w:rsidP="00474F87">
      <w:pPr>
        <w:ind w:firstLine="567"/>
        <w:jc w:val="both"/>
        <w:rPr>
          <w:snapToGrid w:val="0"/>
          <w:sz w:val="24"/>
          <w:szCs w:val="24"/>
        </w:rPr>
      </w:pPr>
      <w:r w:rsidRPr="00270105">
        <w:rPr>
          <w:snapToGrid w:val="0"/>
          <w:sz w:val="24"/>
          <w:szCs w:val="24"/>
        </w:rPr>
        <w:t>Молниезащита зданий и сооружений. Опасность молнии: прямой удар, электрома</w:t>
      </w:r>
      <w:r w:rsidRPr="00270105">
        <w:rPr>
          <w:snapToGrid w:val="0"/>
          <w:sz w:val="24"/>
          <w:szCs w:val="24"/>
        </w:rPr>
        <w:t>г</w:t>
      </w:r>
      <w:r w:rsidRPr="00270105">
        <w:rPr>
          <w:snapToGrid w:val="0"/>
          <w:sz w:val="24"/>
          <w:szCs w:val="24"/>
        </w:rPr>
        <w:t>нитная индукция, электростатическая индукция, шаговое напр</w:t>
      </w:r>
      <w:r w:rsidRPr="00270105">
        <w:rPr>
          <w:snapToGrid w:val="0"/>
          <w:sz w:val="24"/>
          <w:szCs w:val="24"/>
        </w:rPr>
        <w:t>я</w:t>
      </w:r>
      <w:r w:rsidRPr="00270105">
        <w:rPr>
          <w:snapToGrid w:val="0"/>
          <w:sz w:val="24"/>
          <w:szCs w:val="24"/>
        </w:rPr>
        <w:t>жение.</w:t>
      </w:r>
    </w:p>
    <w:p w:rsidR="009C76E1" w:rsidRPr="00270105" w:rsidRDefault="009C76E1" w:rsidP="00474F87">
      <w:pPr>
        <w:pStyle w:val="31"/>
        <w:spacing w:after="0"/>
        <w:ind w:left="0" w:firstLine="567"/>
        <w:jc w:val="both"/>
        <w:rPr>
          <w:rFonts w:ascii="Times New Roman" w:hAnsi="Times New Roman"/>
          <w:sz w:val="24"/>
          <w:szCs w:val="24"/>
        </w:rPr>
      </w:pPr>
      <w:r w:rsidRPr="00270105">
        <w:rPr>
          <w:rFonts w:ascii="Times New Roman" w:hAnsi="Times New Roman"/>
          <w:sz w:val="24"/>
          <w:szCs w:val="24"/>
        </w:rPr>
        <w:t>Молниеотводы. Их назначение, виды, устройство, требования к элементам. Зоны защиты.</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 Изучение компоновки и комплектации эле</w:t>
      </w:r>
      <w:r w:rsidRPr="00270105">
        <w:rPr>
          <w:sz w:val="24"/>
          <w:szCs w:val="24"/>
        </w:rPr>
        <w:t>к</w:t>
      </w:r>
      <w:r w:rsidRPr="00270105">
        <w:rPr>
          <w:sz w:val="24"/>
          <w:szCs w:val="24"/>
        </w:rPr>
        <w:t>троустановок и выносного электрооборудования в пожарной части и на специальном пожарном автом</w:t>
      </w:r>
      <w:r w:rsidRPr="00270105">
        <w:rPr>
          <w:sz w:val="24"/>
          <w:szCs w:val="24"/>
        </w:rPr>
        <w:t>о</w:t>
      </w:r>
      <w:r w:rsidRPr="00270105">
        <w:rPr>
          <w:sz w:val="24"/>
          <w:szCs w:val="24"/>
        </w:rPr>
        <w:t>биле.</w:t>
      </w:r>
    </w:p>
    <w:p w:rsidR="009C76E1" w:rsidRPr="00270105" w:rsidRDefault="009C76E1" w:rsidP="00474F87">
      <w:pPr>
        <w:ind w:firstLine="567"/>
        <w:jc w:val="both"/>
        <w:rPr>
          <w:b/>
          <w:snapToGrid w:val="0"/>
          <w:sz w:val="24"/>
          <w:szCs w:val="24"/>
        </w:rPr>
      </w:pPr>
      <w:r w:rsidRPr="00270105">
        <w:rPr>
          <w:b/>
          <w:snapToGrid w:val="0"/>
          <w:sz w:val="24"/>
          <w:szCs w:val="24"/>
        </w:rPr>
        <w:t>Тема 2.3 Электрические станции и трансформаторные подстанции.</w:t>
      </w:r>
    </w:p>
    <w:p w:rsidR="009C76E1" w:rsidRPr="00270105" w:rsidRDefault="009C76E1" w:rsidP="00474F87">
      <w:pPr>
        <w:ind w:firstLine="567"/>
        <w:jc w:val="both"/>
        <w:rPr>
          <w:b/>
          <w:i/>
          <w:snapToGrid w:val="0"/>
          <w:sz w:val="24"/>
          <w:szCs w:val="24"/>
        </w:rPr>
      </w:pPr>
      <w:r w:rsidRPr="00270105">
        <w:rPr>
          <w:i/>
          <w:snapToGrid w:val="0"/>
          <w:sz w:val="24"/>
          <w:szCs w:val="24"/>
        </w:rPr>
        <w:t>(Лекции 2 часа, Практические занятия 4 часа)</w:t>
      </w:r>
    </w:p>
    <w:p w:rsidR="009C76E1" w:rsidRPr="00270105" w:rsidRDefault="009C76E1" w:rsidP="00474F87">
      <w:pPr>
        <w:pStyle w:val="31"/>
        <w:spacing w:after="0"/>
        <w:ind w:left="0" w:firstLine="567"/>
        <w:jc w:val="both"/>
        <w:rPr>
          <w:rFonts w:ascii="Times New Roman" w:hAnsi="Times New Roman"/>
          <w:sz w:val="24"/>
          <w:szCs w:val="24"/>
        </w:rPr>
      </w:pPr>
      <w:r w:rsidRPr="00270105">
        <w:rPr>
          <w:rFonts w:ascii="Times New Roman" w:hAnsi="Times New Roman"/>
          <w:sz w:val="24"/>
          <w:szCs w:val="24"/>
        </w:rPr>
        <w:t>Электрические станции. Их классификация, пожарная опасность и опасность пор</w:t>
      </w:r>
      <w:r w:rsidRPr="00270105">
        <w:rPr>
          <w:rFonts w:ascii="Times New Roman" w:hAnsi="Times New Roman"/>
          <w:sz w:val="24"/>
          <w:szCs w:val="24"/>
        </w:rPr>
        <w:t>а</w:t>
      </w:r>
      <w:r w:rsidRPr="00270105">
        <w:rPr>
          <w:rFonts w:ascii="Times New Roman" w:hAnsi="Times New Roman"/>
          <w:sz w:val="24"/>
          <w:szCs w:val="24"/>
        </w:rPr>
        <w:t>жения электрическим током. Основные мероприятия противопожарной защ</w:t>
      </w:r>
      <w:r w:rsidRPr="00270105">
        <w:rPr>
          <w:rFonts w:ascii="Times New Roman" w:hAnsi="Times New Roman"/>
          <w:sz w:val="24"/>
          <w:szCs w:val="24"/>
        </w:rPr>
        <w:t>и</w:t>
      </w:r>
      <w:r w:rsidRPr="00270105">
        <w:rPr>
          <w:rFonts w:ascii="Times New Roman" w:hAnsi="Times New Roman"/>
          <w:sz w:val="24"/>
          <w:szCs w:val="24"/>
        </w:rPr>
        <w:t>ты.</w:t>
      </w:r>
    </w:p>
    <w:p w:rsidR="009C76E1" w:rsidRPr="00270105" w:rsidRDefault="009C76E1" w:rsidP="00474F87">
      <w:pPr>
        <w:ind w:firstLine="567"/>
        <w:jc w:val="both"/>
        <w:rPr>
          <w:sz w:val="24"/>
          <w:szCs w:val="24"/>
        </w:rPr>
      </w:pPr>
      <w:r w:rsidRPr="00270105">
        <w:rPr>
          <w:snapToGrid w:val="0"/>
          <w:sz w:val="24"/>
          <w:szCs w:val="24"/>
        </w:rPr>
        <w:t>Трансформаторные подстанции. Виды</w:t>
      </w:r>
      <w:r w:rsidRPr="00270105">
        <w:rPr>
          <w:sz w:val="24"/>
          <w:szCs w:val="24"/>
        </w:rPr>
        <w:t>. Схемы и оборудование объектовой тран</w:t>
      </w:r>
      <w:r w:rsidRPr="00270105">
        <w:rPr>
          <w:sz w:val="24"/>
          <w:szCs w:val="24"/>
        </w:rPr>
        <w:t>с</w:t>
      </w:r>
      <w:r w:rsidRPr="00270105">
        <w:rPr>
          <w:sz w:val="24"/>
          <w:szCs w:val="24"/>
        </w:rPr>
        <w:t>форматорной подстанции. Назначение и устройство маслонапо</w:t>
      </w:r>
      <w:r w:rsidRPr="00270105">
        <w:rPr>
          <w:sz w:val="24"/>
          <w:szCs w:val="24"/>
        </w:rPr>
        <w:t>л</w:t>
      </w:r>
      <w:r w:rsidRPr="00270105">
        <w:rPr>
          <w:sz w:val="24"/>
          <w:szCs w:val="24"/>
        </w:rPr>
        <w:t>ненных трансформаторов и масляных выключателей. Пожарная опасность трансформаторных подстанций и масл</w:t>
      </w:r>
      <w:r w:rsidRPr="00270105">
        <w:rPr>
          <w:sz w:val="24"/>
          <w:szCs w:val="24"/>
        </w:rPr>
        <w:t>о</w:t>
      </w:r>
      <w:r w:rsidRPr="00270105">
        <w:rPr>
          <w:sz w:val="24"/>
          <w:szCs w:val="24"/>
        </w:rPr>
        <w:t>наполненного оборудования. Требования противопожарной защиты при эксплуатации трансформаторных по</w:t>
      </w:r>
      <w:r w:rsidRPr="00270105">
        <w:rPr>
          <w:sz w:val="24"/>
          <w:szCs w:val="24"/>
        </w:rPr>
        <w:t>д</w:t>
      </w:r>
      <w:r w:rsidRPr="00270105">
        <w:rPr>
          <w:sz w:val="24"/>
          <w:szCs w:val="24"/>
        </w:rPr>
        <w:t>станций и оборудования.</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i/>
          <w:sz w:val="24"/>
          <w:szCs w:val="24"/>
        </w:rPr>
        <w:t>:</w:t>
      </w:r>
      <w:r w:rsidRPr="00270105">
        <w:rPr>
          <w:sz w:val="24"/>
          <w:szCs w:val="24"/>
        </w:rPr>
        <w:t xml:space="preserve"> Оперативно-тактическое изучение предприятия энергет</w:t>
      </w:r>
      <w:r w:rsidRPr="00270105">
        <w:rPr>
          <w:sz w:val="24"/>
          <w:szCs w:val="24"/>
        </w:rPr>
        <w:t>и</w:t>
      </w:r>
      <w:r w:rsidRPr="00270105">
        <w:rPr>
          <w:sz w:val="24"/>
          <w:szCs w:val="24"/>
        </w:rPr>
        <w:t>ки.</w:t>
      </w:r>
    </w:p>
    <w:p w:rsidR="009C76E1" w:rsidRPr="00270105" w:rsidRDefault="009C76E1" w:rsidP="00474F87">
      <w:pPr>
        <w:ind w:firstLine="567"/>
        <w:jc w:val="both"/>
        <w:rPr>
          <w:b/>
          <w:sz w:val="24"/>
          <w:szCs w:val="24"/>
        </w:rPr>
      </w:pPr>
      <w:r w:rsidRPr="00270105">
        <w:rPr>
          <w:b/>
          <w:caps/>
          <w:sz w:val="24"/>
          <w:szCs w:val="24"/>
        </w:rPr>
        <w:t xml:space="preserve">Раздел 3 </w:t>
      </w:r>
      <w:r w:rsidRPr="00270105">
        <w:rPr>
          <w:b/>
          <w:sz w:val="24"/>
          <w:szCs w:val="24"/>
        </w:rPr>
        <w:t>Охрана труда.</w:t>
      </w:r>
    </w:p>
    <w:p w:rsidR="009C76E1" w:rsidRPr="00270105" w:rsidRDefault="009C76E1" w:rsidP="00474F87">
      <w:pPr>
        <w:ind w:firstLine="567"/>
        <w:jc w:val="both"/>
        <w:rPr>
          <w:b/>
          <w:sz w:val="24"/>
          <w:szCs w:val="24"/>
        </w:rPr>
      </w:pPr>
      <w:r w:rsidRPr="00270105">
        <w:rPr>
          <w:b/>
          <w:sz w:val="24"/>
          <w:szCs w:val="24"/>
        </w:rPr>
        <w:t>Тема 3.1 Основы охраны труда в Российской Федерации.</w:t>
      </w:r>
    </w:p>
    <w:p w:rsidR="009C76E1" w:rsidRPr="00270105" w:rsidRDefault="009C76E1" w:rsidP="00474F87">
      <w:pPr>
        <w:ind w:firstLine="567"/>
        <w:jc w:val="both"/>
        <w:rPr>
          <w:b/>
          <w:i/>
          <w:sz w:val="24"/>
          <w:szCs w:val="24"/>
        </w:rPr>
      </w:pPr>
      <w:r w:rsidRPr="00270105">
        <w:rPr>
          <w:i/>
          <w:sz w:val="24"/>
          <w:szCs w:val="24"/>
        </w:rPr>
        <w:t>(Лекции 2 часа)</w:t>
      </w:r>
    </w:p>
    <w:p w:rsidR="009C76E1" w:rsidRPr="00270105" w:rsidRDefault="009C76E1" w:rsidP="00474F87">
      <w:pPr>
        <w:ind w:firstLine="567"/>
        <w:jc w:val="both"/>
        <w:rPr>
          <w:snapToGrid w:val="0"/>
          <w:sz w:val="24"/>
          <w:szCs w:val="24"/>
        </w:rPr>
      </w:pPr>
      <w:r w:rsidRPr="00270105">
        <w:rPr>
          <w:snapToGrid w:val="0"/>
          <w:sz w:val="24"/>
          <w:szCs w:val="24"/>
        </w:rPr>
        <w:t>Основные понятия и термины, применяемые в охране труда.</w:t>
      </w:r>
    </w:p>
    <w:p w:rsidR="009C76E1" w:rsidRPr="00270105" w:rsidRDefault="009C76E1" w:rsidP="00474F87">
      <w:pPr>
        <w:ind w:firstLine="567"/>
        <w:jc w:val="both"/>
        <w:rPr>
          <w:snapToGrid w:val="0"/>
          <w:sz w:val="24"/>
          <w:szCs w:val="24"/>
        </w:rPr>
      </w:pPr>
      <w:r w:rsidRPr="00270105">
        <w:rPr>
          <w:snapToGrid w:val="0"/>
          <w:sz w:val="24"/>
          <w:szCs w:val="24"/>
        </w:rPr>
        <w:t>Законодательные документы, определяющие правовые основы охраны труда в Ро</w:t>
      </w:r>
      <w:r w:rsidRPr="00270105">
        <w:rPr>
          <w:snapToGrid w:val="0"/>
          <w:sz w:val="24"/>
          <w:szCs w:val="24"/>
        </w:rPr>
        <w:t>с</w:t>
      </w:r>
      <w:r w:rsidRPr="00270105">
        <w:rPr>
          <w:snapToGrid w:val="0"/>
          <w:sz w:val="24"/>
          <w:szCs w:val="24"/>
        </w:rPr>
        <w:t>сийской Федерации. Нормативные документы по охране труда.</w:t>
      </w:r>
    </w:p>
    <w:p w:rsidR="009C76E1" w:rsidRPr="00270105" w:rsidRDefault="009C76E1" w:rsidP="00474F87">
      <w:pPr>
        <w:ind w:firstLine="567"/>
        <w:jc w:val="both"/>
        <w:rPr>
          <w:snapToGrid w:val="0"/>
          <w:sz w:val="24"/>
          <w:szCs w:val="24"/>
        </w:rPr>
      </w:pPr>
      <w:r w:rsidRPr="00270105">
        <w:rPr>
          <w:snapToGrid w:val="0"/>
          <w:sz w:val="24"/>
          <w:szCs w:val="24"/>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9C76E1" w:rsidRPr="00270105" w:rsidRDefault="009C76E1" w:rsidP="00474F87">
      <w:pPr>
        <w:ind w:firstLine="567"/>
        <w:jc w:val="both"/>
        <w:rPr>
          <w:b/>
          <w:sz w:val="24"/>
          <w:szCs w:val="24"/>
        </w:rPr>
      </w:pPr>
      <w:r w:rsidRPr="00270105">
        <w:rPr>
          <w:b/>
          <w:sz w:val="24"/>
          <w:szCs w:val="24"/>
        </w:rPr>
        <w:t>Тема 3.2 Условия труда пожарных.</w:t>
      </w:r>
    </w:p>
    <w:p w:rsidR="009C76E1" w:rsidRPr="00270105" w:rsidRDefault="009C76E1" w:rsidP="00474F87">
      <w:pPr>
        <w:ind w:firstLine="567"/>
        <w:jc w:val="both"/>
        <w:rPr>
          <w:i/>
          <w:sz w:val="24"/>
          <w:szCs w:val="24"/>
        </w:rPr>
      </w:pPr>
      <w:r w:rsidRPr="00270105">
        <w:rPr>
          <w:i/>
          <w:sz w:val="24"/>
          <w:szCs w:val="24"/>
        </w:rPr>
        <w:t>(Лекции 4 часа)</w:t>
      </w:r>
    </w:p>
    <w:p w:rsidR="009C76E1" w:rsidRPr="00270105" w:rsidRDefault="009C76E1" w:rsidP="00474F87">
      <w:pPr>
        <w:ind w:firstLine="567"/>
        <w:jc w:val="both"/>
        <w:rPr>
          <w:snapToGrid w:val="0"/>
          <w:sz w:val="24"/>
          <w:szCs w:val="24"/>
        </w:rPr>
      </w:pPr>
      <w:r w:rsidRPr="00270105">
        <w:rPr>
          <w:snapToGrid w:val="0"/>
          <w:sz w:val="24"/>
          <w:szCs w:val="24"/>
        </w:rPr>
        <w:t>Вредные вещества. Классификация вредных веществ, применяемых в ГПС МЧС России и образующихся на пожарах. Предельно-допустимая ко</w:t>
      </w:r>
      <w:r w:rsidRPr="00270105">
        <w:rPr>
          <w:snapToGrid w:val="0"/>
          <w:sz w:val="24"/>
          <w:szCs w:val="24"/>
        </w:rPr>
        <w:t>н</w:t>
      </w:r>
      <w:r w:rsidRPr="00270105">
        <w:rPr>
          <w:snapToGrid w:val="0"/>
          <w:sz w:val="24"/>
          <w:szCs w:val="24"/>
        </w:rPr>
        <w:t>центрация. Воздействие вре</w:t>
      </w:r>
      <w:r w:rsidRPr="00270105">
        <w:rPr>
          <w:snapToGrid w:val="0"/>
          <w:sz w:val="24"/>
          <w:szCs w:val="24"/>
        </w:rPr>
        <w:t>д</w:t>
      </w:r>
      <w:r w:rsidRPr="00270105">
        <w:rPr>
          <w:snapToGrid w:val="0"/>
          <w:sz w:val="24"/>
          <w:szCs w:val="24"/>
        </w:rPr>
        <w:t>ных веществ на человека.</w:t>
      </w:r>
    </w:p>
    <w:p w:rsidR="009C76E1" w:rsidRPr="00270105" w:rsidRDefault="009C76E1" w:rsidP="00474F87">
      <w:pPr>
        <w:ind w:firstLine="567"/>
        <w:jc w:val="both"/>
        <w:rPr>
          <w:snapToGrid w:val="0"/>
          <w:sz w:val="24"/>
          <w:szCs w:val="24"/>
        </w:rPr>
      </w:pPr>
      <w:r w:rsidRPr="00270105">
        <w:rPr>
          <w:snapToGrid w:val="0"/>
          <w:sz w:val="24"/>
          <w:szCs w:val="24"/>
        </w:rPr>
        <w:t>Факторы, формирующие условия труда пожарных. Отличие труда работников п</w:t>
      </w:r>
      <w:r w:rsidRPr="00270105">
        <w:rPr>
          <w:snapToGrid w:val="0"/>
          <w:sz w:val="24"/>
          <w:szCs w:val="24"/>
        </w:rPr>
        <w:t>о</w:t>
      </w:r>
      <w:r w:rsidRPr="00270105">
        <w:rPr>
          <w:snapToGrid w:val="0"/>
          <w:sz w:val="24"/>
          <w:szCs w:val="24"/>
        </w:rPr>
        <w:t>жарной охраны от работников промышленного производства, сферы обслуживания и др</w:t>
      </w:r>
      <w:r w:rsidRPr="00270105">
        <w:rPr>
          <w:snapToGrid w:val="0"/>
          <w:sz w:val="24"/>
          <w:szCs w:val="24"/>
        </w:rPr>
        <w:t>у</w:t>
      </w:r>
      <w:r w:rsidRPr="00270105">
        <w:rPr>
          <w:snapToGrid w:val="0"/>
          <w:sz w:val="24"/>
          <w:szCs w:val="24"/>
        </w:rPr>
        <w:t>гих областей человеческой деятельности Характерные опасные и вредные факторы, во</w:t>
      </w:r>
      <w:r w:rsidRPr="00270105">
        <w:rPr>
          <w:snapToGrid w:val="0"/>
          <w:sz w:val="24"/>
          <w:szCs w:val="24"/>
        </w:rPr>
        <w:t>з</w:t>
      </w:r>
      <w:r w:rsidRPr="00270105">
        <w:rPr>
          <w:snapToGrid w:val="0"/>
          <w:sz w:val="24"/>
          <w:szCs w:val="24"/>
        </w:rPr>
        <w:t>действующие на пожарных.</w:t>
      </w:r>
    </w:p>
    <w:p w:rsidR="009C76E1" w:rsidRPr="00270105" w:rsidRDefault="009C76E1" w:rsidP="00474F87">
      <w:pPr>
        <w:ind w:firstLine="567"/>
        <w:jc w:val="both"/>
        <w:rPr>
          <w:snapToGrid w:val="0"/>
          <w:sz w:val="24"/>
          <w:szCs w:val="24"/>
        </w:rPr>
      </w:pPr>
      <w:r w:rsidRPr="00270105">
        <w:rPr>
          <w:snapToGrid w:val="0"/>
          <w:sz w:val="24"/>
          <w:szCs w:val="24"/>
        </w:rPr>
        <w:t>Тяжесть труда пожарных. Оценка условий труда.</w:t>
      </w:r>
    </w:p>
    <w:p w:rsidR="009C76E1" w:rsidRPr="00270105" w:rsidRDefault="009C76E1" w:rsidP="00474F87">
      <w:pPr>
        <w:ind w:firstLine="567"/>
        <w:jc w:val="both"/>
        <w:rPr>
          <w:b/>
          <w:sz w:val="24"/>
          <w:szCs w:val="24"/>
        </w:rPr>
      </w:pPr>
      <w:r w:rsidRPr="00270105">
        <w:rPr>
          <w:b/>
          <w:sz w:val="24"/>
          <w:szCs w:val="24"/>
        </w:rPr>
        <w:t>Тема 3.3 Обеспечение безопасных условий труда в ГПС МЧС Ро</w:t>
      </w:r>
      <w:r w:rsidRPr="00270105">
        <w:rPr>
          <w:b/>
          <w:sz w:val="24"/>
          <w:szCs w:val="24"/>
        </w:rPr>
        <w:t>с</w:t>
      </w:r>
      <w:r w:rsidRPr="00270105">
        <w:rPr>
          <w:b/>
          <w:sz w:val="24"/>
          <w:szCs w:val="24"/>
        </w:rPr>
        <w:t>сии.</w:t>
      </w:r>
    </w:p>
    <w:p w:rsidR="009C76E1" w:rsidRPr="00270105" w:rsidRDefault="009C76E1" w:rsidP="00474F87">
      <w:pPr>
        <w:ind w:firstLine="567"/>
        <w:jc w:val="both"/>
        <w:rPr>
          <w:b/>
          <w:i/>
          <w:sz w:val="24"/>
          <w:szCs w:val="24"/>
        </w:rPr>
      </w:pPr>
      <w:r w:rsidRPr="00270105">
        <w:rPr>
          <w:i/>
          <w:sz w:val="24"/>
          <w:szCs w:val="24"/>
        </w:rPr>
        <w:t>(Лекции 4 часа)</w:t>
      </w:r>
    </w:p>
    <w:p w:rsidR="009C76E1" w:rsidRPr="00270105" w:rsidRDefault="009C76E1" w:rsidP="00474F87">
      <w:pPr>
        <w:ind w:firstLine="567"/>
        <w:jc w:val="both"/>
        <w:rPr>
          <w:snapToGrid w:val="0"/>
          <w:sz w:val="24"/>
          <w:szCs w:val="24"/>
        </w:rPr>
      </w:pPr>
      <w:r w:rsidRPr="00270105">
        <w:rPr>
          <w:snapToGrid w:val="0"/>
          <w:sz w:val="24"/>
          <w:szCs w:val="24"/>
        </w:rPr>
        <w:t>Требования безопасности при несении караульной службы.</w:t>
      </w:r>
    </w:p>
    <w:p w:rsidR="009C76E1" w:rsidRPr="00270105" w:rsidRDefault="009C76E1" w:rsidP="00474F87">
      <w:pPr>
        <w:ind w:firstLine="567"/>
        <w:jc w:val="both"/>
        <w:rPr>
          <w:snapToGrid w:val="0"/>
          <w:sz w:val="24"/>
          <w:szCs w:val="24"/>
        </w:rPr>
      </w:pPr>
      <w:r w:rsidRPr="00270105">
        <w:rPr>
          <w:snapToGrid w:val="0"/>
          <w:sz w:val="24"/>
          <w:szCs w:val="24"/>
        </w:rPr>
        <w:t>Техника безопасности при ведении боевых действий: выезд и следование на пожар, разведка пожара, спасание людей, боевое развёртывание, ликвидация горения, выполн</w:t>
      </w:r>
      <w:r w:rsidRPr="00270105">
        <w:rPr>
          <w:snapToGrid w:val="0"/>
          <w:sz w:val="24"/>
          <w:szCs w:val="24"/>
        </w:rPr>
        <w:t>е</w:t>
      </w:r>
      <w:r w:rsidRPr="00270105">
        <w:rPr>
          <w:snapToGrid w:val="0"/>
          <w:sz w:val="24"/>
          <w:szCs w:val="24"/>
        </w:rPr>
        <w:t>ние специальных работ на пожаре, сбор и возвр</w:t>
      </w:r>
      <w:r w:rsidRPr="00270105">
        <w:rPr>
          <w:snapToGrid w:val="0"/>
          <w:sz w:val="24"/>
          <w:szCs w:val="24"/>
        </w:rPr>
        <w:t>а</w:t>
      </w:r>
      <w:r w:rsidRPr="00270105">
        <w:rPr>
          <w:snapToGrid w:val="0"/>
          <w:sz w:val="24"/>
          <w:szCs w:val="24"/>
        </w:rPr>
        <w:t>щение в подразделение.</w:t>
      </w:r>
    </w:p>
    <w:p w:rsidR="009C76E1" w:rsidRPr="00270105" w:rsidRDefault="009C76E1" w:rsidP="00474F87">
      <w:pPr>
        <w:ind w:firstLine="567"/>
        <w:jc w:val="both"/>
        <w:rPr>
          <w:snapToGrid w:val="0"/>
          <w:sz w:val="24"/>
          <w:szCs w:val="24"/>
        </w:rPr>
      </w:pPr>
      <w:r w:rsidRPr="00270105">
        <w:rPr>
          <w:snapToGrid w:val="0"/>
          <w:sz w:val="24"/>
          <w:szCs w:val="24"/>
        </w:rPr>
        <w:t>Охрана труда при обучении пожарных. Тренировки газодымозащитников. Трен</w:t>
      </w:r>
      <w:r w:rsidRPr="00270105">
        <w:rPr>
          <w:snapToGrid w:val="0"/>
          <w:sz w:val="24"/>
          <w:szCs w:val="24"/>
        </w:rPr>
        <w:t>и</w:t>
      </w:r>
      <w:r w:rsidRPr="00270105">
        <w:rPr>
          <w:snapToGrid w:val="0"/>
          <w:sz w:val="24"/>
          <w:szCs w:val="24"/>
        </w:rPr>
        <w:t>ровки на огн</w:t>
      </w:r>
      <w:r w:rsidRPr="00270105">
        <w:rPr>
          <w:snapToGrid w:val="0"/>
          <w:sz w:val="24"/>
          <w:szCs w:val="24"/>
        </w:rPr>
        <w:t>е</w:t>
      </w:r>
      <w:r w:rsidRPr="00270105">
        <w:rPr>
          <w:snapToGrid w:val="0"/>
          <w:sz w:val="24"/>
          <w:szCs w:val="24"/>
        </w:rPr>
        <w:t>вой полосе психологической подготовки пожарных.</w:t>
      </w:r>
    </w:p>
    <w:p w:rsidR="009C76E1" w:rsidRPr="00270105" w:rsidRDefault="009C76E1" w:rsidP="00474F87">
      <w:pPr>
        <w:ind w:firstLine="567"/>
        <w:jc w:val="both"/>
        <w:rPr>
          <w:snapToGrid w:val="0"/>
          <w:sz w:val="24"/>
          <w:szCs w:val="24"/>
        </w:rPr>
      </w:pPr>
      <w:r w:rsidRPr="00270105">
        <w:rPr>
          <w:snapToGrid w:val="0"/>
          <w:sz w:val="24"/>
          <w:szCs w:val="24"/>
        </w:rPr>
        <w:t>Требования безопасности, предъявляемые к пожарной технике, пожа</w:t>
      </w:r>
      <w:r w:rsidRPr="00270105">
        <w:rPr>
          <w:snapToGrid w:val="0"/>
          <w:sz w:val="24"/>
          <w:szCs w:val="24"/>
        </w:rPr>
        <w:t>р</w:t>
      </w:r>
      <w:r w:rsidRPr="00270105">
        <w:rPr>
          <w:snapToGrid w:val="0"/>
          <w:sz w:val="24"/>
          <w:szCs w:val="24"/>
        </w:rPr>
        <w:t>но-техническому вооружению и объектам пожарной охр</w:t>
      </w:r>
      <w:r w:rsidRPr="00270105">
        <w:rPr>
          <w:snapToGrid w:val="0"/>
          <w:sz w:val="24"/>
          <w:szCs w:val="24"/>
        </w:rPr>
        <w:t>а</w:t>
      </w:r>
      <w:r w:rsidRPr="00270105">
        <w:rPr>
          <w:snapToGrid w:val="0"/>
          <w:sz w:val="24"/>
          <w:szCs w:val="24"/>
        </w:rPr>
        <w:t>ны.</w:t>
      </w:r>
    </w:p>
    <w:p w:rsidR="009C76E1" w:rsidRPr="00270105" w:rsidRDefault="009C76E1" w:rsidP="00474F87">
      <w:pPr>
        <w:ind w:firstLine="567"/>
        <w:jc w:val="both"/>
        <w:rPr>
          <w:b/>
          <w:caps/>
          <w:sz w:val="24"/>
          <w:szCs w:val="24"/>
        </w:rPr>
      </w:pPr>
      <w:r w:rsidRPr="00270105">
        <w:rPr>
          <w:b/>
          <w:caps/>
          <w:sz w:val="24"/>
          <w:szCs w:val="24"/>
        </w:rPr>
        <w:t xml:space="preserve">Раздел 4 </w:t>
      </w:r>
      <w:r w:rsidRPr="00270105">
        <w:rPr>
          <w:b/>
          <w:sz w:val="24"/>
          <w:szCs w:val="24"/>
        </w:rPr>
        <w:t>Организация деятельности ФПС.</w:t>
      </w:r>
    </w:p>
    <w:p w:rsidR="009C76E1" w:rsidRPr="00270105" w:rsidRDefault="009C76E1" w:rsidP="00474F87">
      <w:pPr>
        <w:pStyle w:val="20"/>
        <w:ind w:firstLine="567"/>
        <w:jc w:val="both"/>
        <w:rPr>
          <w:b w:val="0"/>
          <w:szCs w:val="24"/>
        </w:rPr>
      </w:pPr>
      <w:r w:rsidRPr="00270105">
        <w:rPr>
          <w:b w:val="0"/>
          <w:szCs w:val="24"/>
        </w:rPr>
        <w:t>Тема 4.1 Организация и несение службы пожарной охраны в России.</w:t>
      </w:r>
    </w:p>
    <w:p w:rsidR="009C76E1" w:rsidRPr="00270105" w:rsidRDefault="009C76E1" w:rsidP="00474F87">
      <w:pPr>
        <w:pStyle w:val="20"/>
        <w:ind w:firstLine="567"/>
        <w:jc w:val="both"/>
        <w:rPr>
          <w:i/>
          <w:szCs w:val="24"/>
        </w:rPr>
      </w:pPr>
      <w:r w:rsidRPr="00270105">
        <w:rPr>
          <w:i/>
          <w:szCs w:val="24"/>
        </w:rPr>
        <w:t>(Лекции 2 часа)</w:t>
      </w:r>
    </w:p>
    <w:p w:rsidR="009C76E1" w:rsidRPr="00270105" w:rsidRDefault="009C76E1" w:rsidP="00474F87">
      <w:pPr>
        <w:ind w:firstLine="567"/>
        <w:jc w:val="both"/>
        <w:rPr>
          <w:snapToGrid w:val="0"/>
          <w:sz w:val="24"/>
          <w:szCs w:val="24"/>
        </w:rPr>
      </w:pPr>
      <w:r w:rsidRPr="00270105">
        <w:rPr>
          <w:snapToGrid w:val="0"/>
          <w:sz w:val="24"/>
          <w:szCs w:val="24"/>
        </w:rPr>
        <w:t>Нормативное правовое регулирование в области пожарной безопасности. Расшир</w:t>
      </w:r>
      <w:r w:rsidRPr="00270105">
        <w:rPr>
          <w:snapToGrid w:val="0"/>
          <w:sz w:val="24"/>
          <w:szCs w:val="24"/>
        </w:rPr>
        <w:t>е</w:t>
      </w:r>
      <w:r w:rsidRPr="00270105">
        <w:rPr>
          <w:snapToGrid w:val="0"/>
          <w:sz w:val="24"/>
          <w:szCs w:val="24"/>
        </w:rPr>
        <w:t>ние самостоятельности и прав субъектов Российской Федерации в области тушения пож</w:t>
      </w:r>
      <w:r w:rsidRPr="00270105">
        <w:rPr>
          <w:snapToGrid w:val="0"/>
          <w:sz w:val="24"/>
          <w:szCs w:val="24"/>
        </w:rPr>
        <w:t>а</w:t>
      </w:r>
      <w:r w:rsidRPr="00270105">
        <w:rPr>
          <w:snapToGrid w:val="0"/>
          <w:sz w:val="24"/>
          <w:szCs w:val="24"/>
        </w:rPr>
        <w:t>ров.</w:t>
      </w:r>
    </w:p>
    <w:p w:rsidR="009C76E1" w:rsidRPr="00270105" w:rsidRDefault="009C76E1" w:rsidP="00474F87">
      <w:pPr>
        <w:pStyle w:val="a3"/>
        <w:ind w:firstLine="567"/>
        <w:rPr>
          <w:szCs w:val="24"/>
        </w:rPr>
      </w:pPr>
      <w:r w:rsidRPr="00270105">
        <w:rPr>
          <w:szCs w:val="24"/>
        </w:rPr>
        <w:t>Виды и основные задачи пожарной охраны. Личный состав пожарной охраны. Г</w:t>
      </w:r>
      <w:r w:rsidRPr="00270105">
        <w:rPr>
          <w:szCs w:val="24"/>
        </w:rPr>
        <w:t>а</w:t>
      </w:r>
      <w:r w:rsidRPr="00270105">
        <w:rPr>
          <w:szCs w:val="24"/>
        </w:rPr>
        <w:t>рантии правовой и социальной защиты личного состава пожарной охраны. Вещевое и д</w:t>
      </w:r>
      <w:r w:rsidRPr="00270105">
        <w:rPr>
          <w:szCs w:val="24"/>
        </w:rPr>
        <w:t>е</w:t>
      </w:r>
      <w:r w:rsidRPr="00270105">
        <w:rPr>
          <w:szCs w:val="24"/>
        </w:rPr>
        <w:t>нежное довольствие личного состава. Пенсионное обеспечение. Противопожарное страх</w:t>
      </w:r>
      <w:r w:rsidRPr="00270105">
        <w:rPr>
          <w:szCs w:val="24"/>
        </w:rPr>
        <w:t>о</w:t>
      </w:r>
      <w:r w:rsidRPr="00270105">
        <w:rPr>
          <w:szCs w:val="24"/>
        </w:rPr>
        <w:t>вание.</w:t>
      </w:r>
    </w:p>
    <w:p w:rsidR="009C76E1" w:rsidRPr="00270105" w:rsidRDefault="009C76E1" w:rsidP="00474F87">
      <w:pPr>
        <w:ind w:firstLine="567"/>
        <w:jc w:val="both"/>
        <w:rPr>
          <w:b/>
          <w:snapToGrid w:val="0"/>
          <w:sz w:val="24"/>
          <w:szCs w:val="24"/>
        </w:rPr>
      </w:pPr>
      <w:r w:rsidRPr="00270105">
        <w:rPr>
          <w:b/>
          <w:snapToGrid w:val="0"/>
          <w:sz w:val="24"/>
          <w:szCs w:val="24"/>
        </w:rPr>
        <w:t>Тема4.2 Организация и несение службы в пожарных подразделен</w:t>
      </w:r>
      <w:r w:rsidRPr="00270105">
        <w:rPr>
          <w:b/>
          <w:snapToGrid w:val="0"/>
          <w:sz w:val="24"/>
          <w:szCs w:val="24"/>
        </w:rPr>
        <w:t>и</w:t>
      </w:r>
      <w:r w:rsidRPr="00270105">
        <w:rPr>
          <w:b/>
          <w:snapToGrid w:val="0"/>
          <w:sz w:val="24"/>
          <w:szCs w:val="24"/>
        </w:rPr>
        <w:t>ях.</w:t>
      </w:r>
    </w:p>
    <w:p w:rsidR="009C76E1" w:rsidRPr="00270105" w:rsidRDefault="009C76E1" w:rsidP="00474F87">
      <w:pPr>
        <w:ind w:firstLine="567"/>
        <w:jc w:val="both"/>
        <w:rPr>
          <w:b/>
          <w:i/>
          <w:snapToGrid w:val="0"/>
          <w:sz w:val="24"/>
          <w:szCs w:val="24"/>
        </w:rPr>
      </w:pPr>
      <w:r w:rsidRPr="00270105">
        <w:rPr>
          <w:i/>
          <w:snapToGrid w:val="0"/>
          <w:sz w:val="24"/>
          <w:szCs w:val="24"/>
        </w:rPr>
        <w:t>(Лекции 4 часа)</w:t>
      </w:r>
    </w:p>
    <w:p w:rsidR="009C76E1" w:rsidRPr="00270105" w:rsidRDefault="009C76E1" w:rsidP="00474F87">
      <w:pPr>
        <w:ind w:firstLine="567"/>
        <w:jc w:val="both"/>
        <w:rPr>
          <w:snapToGrid w:val="0"/>
          <w:sz w:val="24"/>
          <w:szCs w:val="24"/>
        </w:rPr>
      </w:pPr>
      <w:r w:rsidRPr="00270105">
        <w:rPr>
          <w:snapToGrid w:val="0"/>
          <w:sz w:val="24"/>
          <w:szCs w:val="24"/>
        </w:rPr>
        <w:t>Организация и несение службы пожарной охраны. Границы обслуживания и вые</w:t>
      </w:r>
      <w:r w:rsidRPr="00270105">
        <w:rPr>
          <w:snapToGrid w:val="0"/>
          <w:sz w:val="24"/>
          <w:szCs w:val="24"/>
        </w:rPr>
        <w:t>з</w:t>
      </w:r>
      <w:r w:rsidRPr="00270105">
        <w:rPr>
          <w:snapToGrid w:val="0"/>
          <w:sz w:val="24"/>
          <w:szCs w:val="24"/>
        </w:rPr>
        <w:t>дов подразделений пожарной охраны. Основные службы. Порядок привлеч</w:t>
      </w:r>
      <w:r w:rsidRPr="00270105">
        <w:rPr>
          <w:snapToGrid w:val="0"/>
          <w:sz w:val="24"/>
          <w:szCs w:val="24"/>
        </w:rPr>
        <w:t>е</w:t>
      </w:r>
      <w:r w:rsidRPr="00270105">
        <w:rPr>
          <w:snapToGrid w:val="0"/>
          <w:sz w:val="24"/>
          <w:szCs w:val="24"/>
        </w:rPr>
        <w:t>ния сил и средств подразделений пожарной охраны к тушению пожаров. Нештатные службы пожарной о</w:t>
      </w:r>
      <w:r w:rsidRPr="00270105">
        <w:rPr>
          <w:snapToGrid w:val="0"/>
          <w:sz w:val="24"/>
          <w:szCs w:val="24"/>
        </w:rPr>
        <w:t>х</w:t>
      </w:r>
      <w:r w:rsidRPr="00270105">
        <w:rPr>
          <w:snapToGrid w:val="0"/>
          <w:sz w:val="24"/>
          <w:szCs w:val="24"/>
        </w:rPr>
        <w:t>раны. Должностные лица пожарной охраны, их права и обязанности. Особенности орган</w:t>
      </w:r>
      <w:r w:rsidRPr="00270105">
        <w:rPr>
          <w:snapToGrid w:val="0"/>
          <w:sz w:val="24"/>
          <w:szCs w:val="24"/>
        </w:rPr>
        <w:t>и</w:t>
      </w:r>
      <w:r w:rsidRPr="00270105">
        <w:rPr>
          <w:snapToGrid w:val="0"/>
          <w:sz w:val="24"/>
          <w:szCs w:val="24"/>
        </w:rPr>
        <w:t>зации пожарной охраны при введении особого противопожарного реж</w:t>
      </w:r>
      <w:r w:rsidRPr="00270105">
        <w:rPr>
          <w:snapToGrid w:val="0"/>
          <w:sz w:val="24"/>
          <w:szCs w:val="24"/>
        </w:rPr>
        <w:t>и</w:t>
      </w:r>
      <w:r w:rsidRPr="00270105">
        <w:rPr>
          <w:snapToGrid w:val="0"/>
          <w:sz w:val="24"/>
          <w:szCs w:val="24"/>
        </w:rPr>
        <w:t>ма.</w:t>
      </w:r>
    </w:p>
    <w:p w:rsidR="009C76E1" w:rsidRPr="00270105" w:rsidRDefault="009C76E1" w:rsidP="00474F87">
      <w:pPr>
        <w:ind w:firstLine="567"/>
        <w:jc w:val="both"/>
        <w:rPr>
          <w:snapToGrid w:val="0"/>
          <w:sz w:val="24"/>
          <w:szCs w:val="24"/>
        </w:rPr>
      </w:pPr>
      <w:r w:rsidRPr="00270105">
        <w:rPr>
          <w:snapToGrid w:val="0"/>
          <w:sz w:val="24"/>
          <w:szCs w:val="24"/>
        </w:rPr>
        <w:t>Должностные лица караула, их подчиненность, обязанности и права. Размещение личного состава и техники.</w:t>
      </w:r>
    </w:p>
    <w:p w:rsidR="009C76E1" w:rsidRPr="00270105" w:rsidRDefault="009C76E1" w:rsidP="00474F87">
      <w:pPr>
        <w:ind w:firstLine="567"/>
        <w:jc w:val="both"/>
        <w:rPr>
          <w:snapToGrid w:val="0"/>
          <w:sz w:val="24"/>
          <w:szCs w:val="24"/>
        </w:rPr>
      </w:pPr>
      <w:r w:rsidRPr="00270105">
        <w:rPr>
          <w:snapToGrid w:val="0"/>
          <w:sz w:val="24"/>
          <w:szCs w:val="24"/>
        </w:rPr>
        <w:t>Внутренний распорядок. Форма одежды личного состава караула. Порядок привед</w:t>
      </w:r>
      <w:r w:rsidRPr="00270105">
        <w:rPr>
          <w:snapToGrid w:val="0"/>
          <w:sz w:val="24"/>
          <w:szCs w:val="24"/>
        </w:rPr>
        <w:t>е</w:t>
      </w:r>
      <w:r w:rsidRPr="00270105">
        <w:rPr>
          <w:snapToGrid w:val="0"/>
          <w:sz w:val="24"/>
          <w:szCs w:val="24"/>
        </w:rPr>
        <w:t>ния караула в боеготовность после возвращения с пожара или пожарно-тактических зан</w:t>
      </w:r>
      <w:r w:rsidRPr="00270105">
        <w:rPr>
          <w:snapToGrid w:val="0"/>
          <w:sz w:val="24"/>
          <w:szCs w:val="24"/>
        </w:rPr>
        <w:t>я</w:t>
      </w:r>
      <w:r w:rsidRPr="00270105">
        <w:rPr>
          <w:snapToGrid w:val="0"/>
          <w:sz w:val="24"/>
          <w:szCs w:val="24"/>
        </w:rPr>
        <w:t>тий.</w:t>
      </w:r>
    </w:p>
    <w:p w:rsidR="009C76E1" w:rsidRPr="00270105" w:rsidRDefault="009C76E1" w:rsidP="00474F87">
      <w:pPr>
        <w:ind w:firstLine="567"/>
        <w:jc w:val="both"/>
        <w:rPr>
          <w:snapToGrid w:val="0"/>
          <w:sz w:val="24"/>
          <w:szCs w:val="24"/>
        </w:rPr>
      </w:pPr>
      <w:r w:rsidRPr="00270105">
        <w:rPr>
          <w:snapToGrid w:val="0"/>
          <w:sz w:val="24"/>
          <w:szCs w:val="24"/>
        </w:rPr>
        <w:t>Допуск в служебные помещения. Смена караулов. Порядок смены караулов. Подг</w:t>
      </w:r>
      <w:r w:rsidRPr="00270105">
        <w:rPr>
          <w:snapToGrid w:val="0"/>
          <w:sz w:val="24"/>
          <w:szCs w:val="24"/>
        </w:rPr>
        <w:t>о</w:t>
      </w:r>
      <w:r w:rsidRPr="00270105">
        <w:rPr>
          <w:snapToGrid w:val="0"/>
          <w:sz w:val="24"/>
          <w:szCs w:val="24"/>
        </w:rPr>
        <w:t>товка к смене. Проведение развода караулов. Прием и сдача боевого дежурства.</w:t>
      </w:r>
    </w:p>
    <w:p w:rsidR="009C76E1" w:rsidRPr="00270105" w:rsidRDefault="009C76E1" w:rsidP="00474F87">
      <w:pPr>
        <w:ind w:firstLine="567"/>
        <w:jc w:val="both"/>
        <w:rPr>
          <w:snapToGrid w:val="0"/>
          <w:sz w:val="24"/>
          <w:szCs w:val="24"/>
        </w:rPr>
      </w:pPr>
      <w:r w:rsidRPr="00270105">
        <w:rPr>
          <w:snapToGrid w:val="0"/>
          <w:sz w:val="24"/>
          <w:szCs w:val="24"/>
        </w:rPr>
        <w:t>Внутренний наряд. Назначение внутреннего наряда, его состав. Обязанности лиц внутре</w:t>
      </w:r>
      <w:r w:rsidRPr="00270105">
        <w:rPr>
          <w:snapToGrid w:val="0"/>
          <w:sz w:val="24"/>
          <w:szCs w:val="24"/>
        </w:rPr>
        <w:t>н</w:t>
      </w:r>
      <w:r w:rsidRPr="00270105">
        <w:rPr>
          <w:snapToGrid w:val="0"/>
          <w:sz w:val="24"/>
          <w:szCs w:val="24"/>
        </w:rPr>
        <w:t>него наряда.</w:t>
      </w:r>
    </w:p>
    <w:p w:rsidR="009C76E1" w:rsidRPr="00270105" w:rsidRDefault="009C76E1" w:rsidP="00474F87">
      <w:pPr>
        <w:ind w:firstLine="567"/>
        <w:jc w:val="both"/>
        <w:rPr>
          <w:snapToGrid w:val="0"/>
          <w:sz w:val="24"/>
          <w:szCs w:val="24"/>
        </w:rPr>
      </w:pPr>
    </w:p>
    <w:p w:rsidR="009C76E1" w:rsidRPr="00270105" w:rsidRDefault="009C76E1" w:rsidP="00474F87">
      <w:pPr>
        <w:ind w:firstLine="567"/>
        <w:jc w:val="both"/>
        <w:rPr>
          <w:b/>
          <w:snapToGrid w:val="0"/>
          <w:sz w:val="24"/>
          <w:szCs w:val="24"/>
        </w:rPr>
      </w:pPr>
      <w:r w:rsidRPr="00270105">
        <w:rPr>
          <w:b/>
          <w:snapToGrid w:val="0"/>
          <w:sz w:val="24"/>
          <w:szCs w:val="24"/>
        </w:rPr>
        <w:t>Тема 4.3 Порядок составления и ведения оперативной документации в кара</w:t>
      </w:r>
      <w:r w:rsidRPr="00270105">
        <w:rPr>
          <w:b/>
          <w:snapToGrid w:val="0"/>
          <w:sz w:val="24"/>
          <w:szCs w:val="24"/>
        </w:rPr>
        <w:t>у</w:t>
      </w:r>
      <w:r w:rsidRPr="00270105">
        <w:rPr>
          <w:b/>
          <w:snapToGrid w:val="0"/>
          <w:sz w:val="24"/>
          <w:szCs w:val="24"/>
        </w:rPr>
        <w:t>лах и частях. Документы службы дежурного караула.</w:t>
      </w:r>
    </w:p>
    <w:p w:rsidR="009C76E1" w:rsidRPr="00270105" w:rsidRDefault="009C76E1" w:rsidP="00474F87">
      <w:pPr>
        <w:ind w:firstLine="567"/>
        <w:jc w:val="both"/>
        <w:rPr>
          <w:b/>
          <w:i/>
          <w:snapToGrid w:val="0"/>
          <w:sz w:val="24"/>
          <w:szCs w:val="24"/>
        </w:rPr>
      </w:pPr>
      <w:r w:rsidRPr="00270105">
        <w:rPr>
          <w:i/>
          <w:snapToGrid w:val="0"/>
          <w:sz w:val="24"/>
          <w:szCs w:val="24"/>
        </w:rPr>
        <w:t>(Лекции 2 часа, Практические занятия 4 часа)</w:t>
      </w:r>
    </w:p>
    <w:p w:rsidR="009C76E1" w:rsidRPr="00270105" w:rsidRDefault="009C76E1" w:rsidP="00474F87">
      <w:pPr>
        <w:ind w:firstLine="567"/>
        <w:jc w:val="both"/>
        <w:rPr>
          <w:snapToGrid w:val="0"/>
          <w:sz w:val="24"/>
          <w:szCs w:val="24"/>
        </w:rPr>
      </w:pPr>
      <w:r w:rsidRPr="00270105">
        <w:rPr>
          <w:snapToGrid w:val="0"/>
          <w:sz w:val="24"/>
          <w:szCs w:val="24"/>
        </w:rPr>
        <w:t>Перечень документов службы дежурного караула подразделения п</w:t>
      </w:r>
      <w:r w:rsidRPr="00270105">
        <w:rPr>
          <w:snapToGrid w:val="0"/>
          <w:sz w:val="24"/>
          <w:szCs w:val="24"/>
        </w:rPr>
        <w:t>о</w:t>
      </w:r>
      <w:r w:rsidRPr="00270105">
        <w:rPr>
          <w:snapToGrid w:val="0"/>
          <w:sz w:val="24"/>
          <w:szCs w:val="24"/>
        </w:rPr>
        <w:t>жарной охраны. Назначение этих документов, порядок составления и вед</w:t>
      </w:r>
      <w:r w:rsidRPr="00270105">
        <w:rPr>
          <w:snapToGrid w:val="0"/>
          <w:sz w:val="24"/>
          <w:szCs w:val="24"/>
        </w:rPr>
        <w:t>е</w:t>
      </w:r>
      <w:r w:rsidRPr="00270105">
        <w:rPr>
          <w:snapToGrid w:val="0"/>
          <w:sz w:val="24"/>
          <w:szCs w:val="24"/>
        </w:rPr>
        <w:t>ния оперативной документации в караулах.</w:t>
      </w:r>
    </w:p>
    <w:p w:rsidR="009C76E1" w:rsidRPr="00270105" w:rsidRDefault="009C76E1" w:rsidP="00474F87">
      <w:pPr>
        <w:ind w:firstLine="567"/>
        <w:jc w:val="both"/>
        <w:rPr>
          <w:snapToGrid w:val="0"/>
          <w:sz w:val="24"/>
          <w:szCs w:val="24"/>
        </w:rPr>
      </w:pPr>
      <w:r w:rsidRPr="00270105">
        <w:rPr>
          <w:b/>
          <w:snapToGrid w:val="0"/>
          <w:sz w:val="24"/>
          <w:szCs w:val="24"/>
        </w:rPr>
        <w:t>Практическое занятие:</w:t>
      </w:r>
      <w:r w:rsidRPr="00270105">
        <w:rPr>
          <w:snapToGrid w:val="0"/>
          <w:sz w:val="24"/>
          <w:szCs w:val="24"/>
        </w:rPr>
        <w:t xml:space="preserve"> Составление и заполнение документов службы дежурного караула.</w:t>
      </w:r>
    </w:p>
    <w:p w:rsidR="009C76E1" w:rsidRPr="00270105" w:rsidRDefault="009C76E1" w:rsidP="00474F87">
      <w:pPr>
        <w:ind w:firstLine="567"/>
        <w:jc w:val="both"/>
        <w:rPr>
          <w:b/>
          <w:snapToGrid w:val="0"/>
          <w:sz w:val="24"/>
          <w:szCs w:val="24"/>
        </w:rPr>
      </w:pPr>
      <w:r w:rsidRPr="00270105">
        <w:rPr>
          <w:b/>
          <w:snapToGrid w:val="0"/>
          <w:sz w:val="24"/>
          <w:szCs w:val="24"/>
        </w:rPr>
        <w:t>Тема 4.4 Особенности организации несения службы и пожарно-профилактического обслуживания в ведомственных и объектовых подразделениях п</w:t>
      </w:r>
      <w:r w:rsidRPr="00270105">
        <w:rPr>
          <w:b/>
          <w:snapToGrid w:val="0"/>
          <w:sz w:val="24"/>
          <w:szCs w:val="24"/>
        </w:rPr>
        <w:t>о</w:t>
      </w:r>
      <w:r w:rsidRPr="00270105">
        <w:rPr>
          <w:b/>
          <w:snapToGrid w:val="0"/>
          <w:sz w:val="24"/>
          <w:szCs w:val="24"/>
        </w:rPr>
        <w:t>жарной охраны.</w:t>
      </w:r>
    </w:p>
    <w:p w:rsidR="009C76E1" w:rsidRPr="00270105" w:rsidRDefault="009C76E1" w:rsidP="00474F87">
      <w:pPr>
        <w:ind w:firstLine="567"/>
        <w:jc w:val="both"/>
        <w:rPr>
          <w:i/>
          <w:snapToGrid w:val="0"/>
          <w:sz w:val="24"/>
          <w:szCs w:val="24"/>
        </w:rPr>
      </w:pPr>
      <w:r w:rsidRPr="00270105">
        <w:rPr>
          <w:i/>
          <w:snapToGrid w:val="0"/>
          <w:sz w:val="24"/>
          <w:szCs w:val="24"/>
        </w:rPr>
        <w:t>(Лекции 2 часа)</w:t>
      </w:r>
    </w:p>
    <w:p w:rsidR="009C76E1" w:rsidRPr="00270105" w:rsidRDefault="009C76E1" w:rsidP="00474F87">
      <w:pPr>
        <w:ind w:firstLine="567"/>
        <w:jc w:val="both"/>
        <w:rPr>
          <w:snapToGrid w:val="0"/>
          <w:sz w:val="24"/>
          <w:szCs w:val="24"/>
        </w:rPr>
      </w:pPr>
      <w:r w:rsidRPr="00270105">
        <w:rPr>
          <w:snapToGrid w:val="0"/>
          <w:sz w:val="24"/>
          <w:szCs w:val="24"/>
        </w:rPr>
        <w:t>Задачи службы и пожарно-профилактического обслуживания в организациях и на охраняемых объектах.</w:t>
      </w:r>
    </w:p>
    <w:p w:rsidR="009C76E1" w:rsidRPr="00270105" w:rsidRDefault="009C76E1" w:rsidP="00474F87">
      <w:pPr>
        <w:pStyle w:val="a3"/>
        <w:ind w:firstLine="567"/>
        <w:rPr>
          <w:szCs w:val="24"/>
        </w:rPr>
      </w:pPr>
      <w:r w:rsidRPr="00270105">
        <w:rPr>
          <w:szCs w:val="24"/>
        </w:rPr>
        <w:t>Постовая и дозорная служба на охраняемом объекте: назначение, задачи, порядок назнач</w:t>
      </w:r>
      <w:r w:rsidRPr="00270105">
        <w:rPr>
          <w:szCs w:val="24"/>
        </w:rPr>
        <w:t>е</w:t>
      </w:r>
      <w:r w:rsidRPr="00270105">
        <w:rPr>
          <w:szCs w:val="24"/>
        </w:rPr>
        <w:t>ния постов и дозоров.</w:t>
      </w:r>
    </w:p>
    <w:p w:rsidR="009C76E1" w:rsidRPr="00270105" w:rsidRDefault="009C76E1" w:rsidP="00474F87">
      <w:pPr>
        <w:pStyle w:val="a3"/>
        <w:ind w:firstLine="567"/>
        <w:rPr>
          <w:szCs w:val="24"/>
        </w:rPr>
      </w:pPr>
      <w:r w:rsidRPr="00270105">
        <w:rPr>
          <w:szCs w:val="24"/>
        </w:rPr>
        <w:t>Основные формы и методы пожарно-профилактического обслуживания в организ</w:t>
      </w:r>
      <w:r w:rsidRPr="00270105">
        <w:rPr>
          <w:szCs w:val="24"/>
        </w:rPr>
        <w:t>а</w:t>
      </w:r>
      <w:r w:rsidRPr="00270105">
        <w:rPr>
          <w:szCs w:val="24"/>
        </w:rPr>
        <w:t>циях и на объектах, в т.ч., охраняемых подразделениями пожарной охраны на основе д</w:t>
      </w:r>
      <w:r w:rsidRPr="00270105">
        <w:rPr>
          <w:szCs w:val="24"/>
        </w:rPr>
        <w:t>о</w:t>
      </w:r>
      <w:r w:rsidRPr="00270105">
        <w:rPr>
          <w:szCs w:val="24"/>
        </w:rPr>
        <w:t>говоров. Организация пожарно-профилактического обслуживания личным составом д</w:t>
      </w:r>
      <w:r w:rsidRPr="00270105">
        <w:rPr>
          <w:szCs w:val="24"/>
        </w:rPr>
        <w:t>е</w:t>
      </w:r>
      <w:r w:rsidRPr="00270105">
        <w:rPr>
          <w:szCs w:val="24"/>
        </w:rPr>
        <w:t>журного караула.</w:t>
      </w:r>
    </w:p>
    <w:p w:rsidR="009C76E1" w:rsidRPr="00270105" w:rsidRDefault="009C76E1" w:rsidP="00474F87">
      <w:pPr>
        <w:ind w:firstLine="567"/>
        <w:jc w:val="both"/>
        <w:rPr>
          <w:snapToGrid w:val="0"/>
          <w:sz w:val="24"/>
          <w:szCs w:val="24"/>
        </w:rPr>
      </w:pPr>
      <w:r w:rsidRPr="00270105">
        <w:rPr>
          <w:snapToGrid w:val="0"/>
          <w:sz w:val="24"/>
          <w:szCs w:val="24"/>
        </w:rPr>
        <w:t>Контроль противопожарного состояния объекта, проведения огневых и других п</w:t>
      </w:r>
      <w:r w:rsidRPr="00270105">
        <w:rPr>
          <w:snapToGrid w:val="0"/>
          <w:sz w:val="24"/>
          <w:szCs w:val="24"/>
        </w:rPr>
        <w:t>о</w:t>
      </w:r>
      <w:r w:rsidRPr="00270105">
        <w:rPr>
          <w:snapToGrid w:val="0"/>
          <w:sz w:val="24"/>
          <w:szCs w:val="24"/>
        </w:rPr>
        <w:t>жаровзрывоопасных работ.</w:t>
      </w:r>
    </w:p>
    <w:p w:rsidR="009C76E1" w:rsidRPr="00270105" w:rsidRDefault="009C76E1" w:rsidP="00474F87">
      <w:pPr>
        <w:pStyle w:val="a5"/>
        <w:suppressAutoHyphens/>
        <w:spacing w:after="0"/>
        <w:ind w:firstLine="567"/>
        <w:jc w:val="both"/>
        <w:rPr>
          <w:rFonts w:ascii="Times New Roman" w:hAnsi="Times New Roman"/>
          <w:sz w:val="24"/>
          <w:szCs w:val="24"/>
        </w:rPr>
      </w:pPr>
      <w:r w:rsidRPr="00270105">
        <w:rPr>
          <w:rFonts w:ascii="Times New Roman" w:hAnsi="Times New Roman"/>
          <w:sz w:val="24"/>
          <w:szCs w:val="24"/>
        </w:rPr>
        <w:t>Взаимодействие с другими службами жизнеобеспечения объекта. Особенности несения службы в праздничные и выходные дни.</w:t>
      </w:r>
    </w:p>
    <w:p w:rsidR="009C76E1" w:rsidRPr="00270105" w:rsidRDefault="009C76E1" w:rsidP="00474F87">
      <w:pPr>
        <w:ind w:firstLine="567"/>
        <w:jc w:val="both"/>
        <w:rPr>
          <w:b/>
          <w:snapToGrid w:val="0"/>
          <w:sz w:val="24"/>
          <w:szCs w:val="24"/>
        </w:rPr>
      </w:pPr>
      <w:r w:rsidRPr="00270105">
        <w:rPr>
          <w:b/>
          <w:snapToGrid w:val="0"/>
          <w:sz w:val="24"/>
          <w:szCs w:val="24"/>
        </w:rPr>
        <w:t>Тема 4.5 Организация повседневной деятельности поисково-спасательных формир</w:t>
      </w:r>
      <w:r w:rsidRPr="00270105">
        <w:rPr>
          <w:b/>
          <w:snapToGrid w:val="0"/>
          <w:sz w:val="24"/>
          <w:szCs w:val="24"/>
        </w:rPr>
        <w:t>о</w:t>
      </w:r>
      <w:r w:rsidRPr="00270105">
        <w:rPr>
          <w:b/>
          <w:snapToGrid w:val="0"/>
          <w:sz w:val="24"/>
          <w:szCs w:val="24"/>
        </w:rPr>
        <w:t>ваний.</w:t>
      </w:r>
    </w:p>
    <w:p w:rsidR="009C76E1" w:rsidRPr="00270105" w:rsidRDefault="009C76E1" w:rsidP="00474F87">
      <w:pPr>
        <w:ind w:firstLine="567"/>
        <w:jc w:val="both"/>
        <w:rPr>
          <w:b/>
          <w:i/>
          <w:snapToGrid w:val="0"/>
          <w:sz w:val="24"/>
          <w:szCs w:val="24"/>
        </w:rPr>
      </w:pPr>
      <w:r w:rsidRPr="00270105">
        <w:rPr>
          <w:i/>
          <w:snapToGrid w:val="0"/>
          <w:sz w:val="24"/>
          <w:szCs w:val="24"/>
        </w:rPr>
        <w:t>(Лекции 2 часа)</w:t>
      </w:r>
    </w:p>
    <w:p w:rsidR="009C76E1" w:rsidRPr="00270105" w:rsidRDefault="009C76E1" w:rsidP="00474F87">
      <w:pPr>
        <w:pStyle w:val="Normal"/>
        <w:ind w:firstLine="567"/>
        <w:jc w:val="both"/>
        <w:rPr>
          <w:sz w:val="24"/>
          <w:szCs w:val="24"/>
        </w:rPr>
      </w:pPr>
      <w:r w:rsidRPr="00270105">
        <w:rPr>
          <w:sz w:val="24"/>
          <w:szCs w:val="24"/>
        </w:rPr>
        <w:t>Документы, регламентирующие деятельность поисково-спасательных формиров</w:t>
      </w:r>
      <w:r w:rsidRPr="00270105">
        <w:rPr>
          <w:sz w:val="24"/>
          <w:szCs w:val="24"/>
        </w:rPr>
        <w:t>а</w:t>
      </w:r>
      <w:r w:rsidRPr="00270105">
        <w:rPr>
          <w:sz w:val="24"/>
          <w:szCs w:val="24"/>
        </w:rPr>
        <w:t>ний. Организация оповещения, связи и управления. Функциональные обязанности спас</w:t>
      </w:r>
      <w:r w:rsidRPr="00270105">
        <w:rPr>
          <w:sz w:val="24"/>
          <w:szCs w:val="24"/>
        </w:rPr>
        <w:t>а</w:t>
      </w:r>
      <w:r w:rsidRPr="00270105">
        <w:rPr>
          <w:sz w:val="24"/>
          <w:szCs w:val="24"/>
        </w:rPr>
        <w:t>теля при несении службы в составе дежурной смены, при приеме и сдаче дежурства, в</w:t>
      </w:r>
      <w:r w:rsidRPr="00270105">
        <w:rPr>
          <w:sz w:val="24"/>
          <w:szCs w:val="24"/>
        </w:rPr>
        <w:t>ы</w:t>
      </w:r>
      <w:r w:rsidRPr="00270105">
        <w:rPr>
          <w:sz w:val="24"/>
          <w:szCs w:val="24"/>
        </w:rPr>
        <w:t>зове на чрезвычайные ситуации.</w:t>
      </w:r>
    </w:p>
    <w:p w:rsidR="009C76E1" w:rsidRPr="00270105" w:rsidRDefault="009C76E1" w:rsidP="00474F87">
      <w:pPr>
        <w:ind w:firstLine="567"/>
        <w:jc w:val="both"/>
        <w:rPr>
          <w:b/>
          <w:snapToGrid w:val="0"/>
          <w:sz w:val="24"/>
          <w:szCs w:val="24"/>
        </w:rPr>
      </w:pPr>
      <w:r w:rsidRPr="00270105">
        <w:rPr>
          <w:b/>
          <w:snapToGrid w:val="0"/>
          <w:sz w:val="24"/>
          <w:szCs w:val="24"/>
        </w:rPr>
        <w:t>Раздел 2. Организация подготовки в пожарной охране</w:t>
      </w:r>
    </w:p>
    <w:p w:rsidR="009C76E1" w:rsidRPr="00270105" w:rsidRDefault="009C76E1" w:rsidP="00474F87">
      <w:pPr>
        <w:ind w:firstLine="567"/>
        <w:jc w:val="both"/>
        <w:rPr>
          <w:b/>
          <w:snapToGrid w:val="0"/>
          <w:sz w:val="24"/>
          <w:szCs w:val="24"/>
        </w:rPr>
      </w:pPr>
      <w:r w:rsidRPr="00270105">
        <w:rPr>
          <w:b/>
          <w:snapToGrid w:val="0"/>
          <w:sz w:val="24"/>
          <w:szCs w:val="24"/>
        </w:rPr>
        <w:t>Тема 4.6 Подготовка личного состава подразделений пожарной охраны.</w:t>
      </w:r>
    </w:p>
    <w:p w:rsidR="009C76E1" w:rsidRPr="00270105" w:rsidRDefault="009C76E1" w:rsidP="00474F87">
      <w:pPr>
        <w:ind w:firstLine="567"/>
        <w:jc w:val="both"/>
        <w:rPr>
          <w:i/>
          <w:snapToGrid w:val="0"/>
          <w:sz w:val="24"/>
          <w:szCs w:val="24"/>
        </w:rPr>
      </w:pPr>
      <w:r w:rsidRPr="00270105">
        <w:rPr>
          <w:i/>
          <w:snapToGrid w:val="0"/>
          <w:sz w:val="24"/>
          <w:szCs w:val="24"/>
        </w:rPr>
        <w:t>(Лекции 2 часа)</w:t>
      </w:r>
    </w:p>
    <w:p w:rsidR="009C76E1" w:rsidRPr="00270105" w:rsidRDefault="009C76E1" w:rsidP="00474F87">
      <w:pPr>
        <w:ind w:firstLine="567"/>
        <w:jc w:val="both"/>
        <w:rPr>
          <w:snapToGrid w:val="0"/>
          <w:sz w:val="24"/>
          <w:szCs w:val="24"/>
        </w:rPr>
      </w:pPr>
      <w:r w:rsidRPr="00270105">
        <w:rPr>
          <w:snapToGrid w:val="0"/>
          <w:sz w:val="24"/>
          <w:szCs w:val="24"/>
        </w:rPr>
        <w:t>Нормативные, правовые и организационно-распорядительные акты, определяющие цели, задачи и формы подготовки личного с</w:t>
      </w:r>
      <w:r w:rsidRPr="00270105">
        <w:rPr>
          <w:snapToGrid w:val="0"/>
          <w:sz w:val="24"/>
          <w:szCs w:val="24"/>
        </w:rPr>
        <w:t>о</w:t>
      </w:r>
      <w:r w:rsidRPr="00270105">
        <w:rPr>
          <w:snapToGrid w:val="0"/>
          <w:sz w:val="24"/>
          <w:szCs w:val="24"/>
        </w:rPr>
        <w:t>става пожарной охраны.</w:t>
      </w:r>
    </w:p>
    <w:p w:rsidR="009C76E1" w:rsidRPr="00270105" w:rsidRDefault="009C76E1" w:rsidP="00474F87">
      <w:pPr>
        <w:ind w:firstLine="567"/>
        <w:jc w:val="both"/>
        <w:rPr>
          <w:snapToGrid w:val="0"/>
          <w:sz w:val="24"/>
          <w:szCs w:val="24"/>
        </w:rPr>
      </w:pPr>
      <w:r w:rsidRPr="00270105">
        <w:rPr>
          <w:snapToGrid w:val="0"/>
          <w:sz w:val="24"/>
          <w:szCs w:val="24"/>
        </w:rPr>
        <w:t>Формы и задачи профессиональной подготовки. Методика проведения занятий.</w:t>
      </w:r>
    </w:p>
    <w:p w:rsidR="009C76E1" w:rsidRPr="00270105" w:rsidRDefault="009C76E1" w:rsidP="00474F87">
      <w:pPr>
        <w:ind w:firstLine="567"/>
        <w:jc w:val="both"/>
        <w:rPr>
          <w:snapToGrid w:val="0"/>
          <w:sz w:val="24"/>
          <w:szCs w:val="24"/>
        </w:rPr>
      </w:pPr>
      <w:r w:rsidRPr="00270105">
        <w:rPr>
          <w:snapToGrid w:val="0"/>
          <w:sz w:val="24"/>
          <w:szCs w:val="24"/>
        </w:rPr>
        <w:t>Специальное первоначальное обучение: цели, задачи, виды, место проведения, оформление его итогов.</w:t>
      </w:r>
    </w:p>
    <w:p w:rsidR="009C76E1" w:rsidRPr="00270105" w:rsidRDefault="009C76E1" w:rsidP="00474F87">
      <w:pPr>
        <w:ind w:firstLine="567"/>
        <w:jc w:val="both"/>
        <w:rPr>
          <w:snapToGrid w:val="0"/>
          <w:sz w:val="24"/>
          <w:szCs w:val="24"/>
        </w:rPr>
      </w:pPr>
      <w:r w:rsidRPr="00270105">
        <w:rPr>
          <w:snapToGrid w:val="0"/>
          <w:sz w:val="24"/>
          <w:szCs w:val="24"/>
        </w:rPr>
        <w:t>Боевая подготовка: цели, задачи, контроль и оценка подготовки.</w:t>
      </w:r>
    </w:p>
    <w:p w:rsidR="009C76E1" w:rsidRPr="00270105" w:rsidRDefault="009C76E1" w:rsidP="00474F87">
      <w:pPr>
        <w:ind w:firstLine="567"/>
        <w:jc w:val="both"/>
        <w:rPr>
          <w:b/>
          <w:snapToGrid w:val="0"/>
          <w:sz w:val="24"/>
          <w:szCs w:val="24"/>
        </w:rPr>
      </w:pPr>
      <w:r w:rsidRPr="00270105">
        <w:rPr>
          <w:b/>
          <w:snapToGrid w:val="0"/>
          <w:sz w:val="24"/>
          <w:szCs w:val="24"/>
        </w:rPr>
        <w:t>Тема 4.7 Организация и проведение занятий с личным составом.</w:t>
      </w:r>
    </w:p>
    <w:p w:rsidR="009C76E1" w:rsidRPr="00270105" w:rsidRDefault="009C76E1" w:rsidP="00474F87">
      <w:pPr>
        <w:ind w:firstLine="567"/>
        <w:jc w:val="both"/>
        <w:rPr>
          <w:i/>
          <w:snapToGrid w:val="0"/>
          <w:sz w:val="24"/>
          <w:szCs w:val="24"/>
        </w:rPr>
      </w:pPr>
      <w:r w:rsidRPr="00270105">
        <w:rPr>
          <w:i/>
          <w:snapToGrid w:val="0"/>
          <w:sz w:val="24"/>
          <w:szCs w:val="24"/>
        </w:rPr>
        <w:t>(Лекции 2 часа, Практические занятия 4 часа)</w:t>
      </w:r>
    </w:p>
    <w:p w:rsidR="009C76E1" w:rsidRPr="00270105" w:rsidRDefault="009C76E1" w:rsidP="00474F87">
      <w:pPr>
        <w:ind w:firstLine="567"/>
        <w:jc w:val="both"/>
        <w:rPr>
          <w:snapToGrid w:val="0"/>
          <w:sz w:val="24"/>
          <w:szCs w:val="24"/>
        </w:rPr>
      </w:pPr>
      <w:r w:rsidRPr="00270105">
        <w:rPr>
          <w:snapToGrid w:val="0"/>
          <w:sz w:val="24"/>
          <w:szCs w:val="24"/>
        </w:rPr>
        <w:t>Методика подготовки к проведению занятия. Подготовка и составление план-конспектов для проведения занятий с подчинённым личным составом. Структура план-конспекта для проведения различных занятий.</w:t>
      </w:r>
    </w:p>
    <w:p w:rsidR="009C76E1" w:rsidRPr="00270105" w:rsidRDefault="009C76E1" w:rsidP="00474F87">
      <w:pPr>
        <w:ind w:firstLine="567"/>
        <w:jc w:val="both"/>
        <w:rPr>
          <w:snapToGrid w:val="0"/>
          <w:sz w:val="24"/>
          <w:szCs w:val="24"/>
        </w:rPr>
      </w:pPr>
      <w:r w:rsidRPr="00270105">
        <w:rPr>
          <w:b/>
          <w:snapToGrid w:val="0"/>
          <w:sz w:val="24"/>
          <w:szCs w:val="24"/>
        </w:rPr>
        <w:t>Практическое занятие:</w:t>
      </w:r>
      <w:r w:rsidRPr="00270105">
        <w:rPr>
          <w:snapToGrid w:val="0"/>
          <w:sz w:val="24"/>
          <w:szCs w:val="24"/>
        </w:rPr>
        <w:t xml:space="preserve"> Составление план-конспекта для проведения занятий. Пр</w:t>
      </w:r>
      <w:r w:rsidRPr="00270105">
        <w:rPr>
          <w:snapToGrid w:val="0"/>
          <w:sz w:val="24"/>
          <w:szCs w:val="24"/>
        </w:rPr>
        <w:t>о</w:t>
      </w:r>
      <w:r w:rsidRPr="00270105">
        <w:rPr>
          <w:snapToGrid w:val="0"/>
          <w:sz w:val="24"/>
          <w:szCs w:val="24"/>
        </w:rPr>
        <w:t>ведение занятий с личным составом.</w:t>
      </w:r>
    </w:p>
    <w:p w:rsidR="009C76E1" w:rsidRPr="00270105" w:rsidRDefault="009C76E1" w:rsidP="00474F87">
      <w:pPr>
        <w:pStyle w:val="a5"/>
        <w:spacing w:after="0"/>
        <w:ind w:firstLine="567"/>
        <w:jc w:val="both"/>
        <w:rPr>
          <w:rFonts w:ascii="Times New Roman" w:hAnsi="Times New Roman"/>
          <w:b/>
          <w:sz w:val="24"/>
          <w:szCs w:val="24"/>
        </w:rPr>
      </w:pPr>
      <w:r w:rsidRPr="00270105">
        <w:rPr>
          <w:rFonts w:ascii="Times New Roman" w:hAnsi="Times New Roman"/>
          <w:b/>
          <w:sz w:val="24"/>
          <w:szCs w:val="24"/>
        </w:rPr>
        <w:t>Раздел 5 Пожарная профилактика на объектах и в населенных пун</w:t>
      </w:r>
      <w:r w:rsidRPr="00270105">
        <w:rPr>
          <w:rFonts w:ascii="Times New Roman" w:hAnsi="Times New Roman"/>
          <w:b/>
          <w:sz w:val="24"/>
          <w:szCs w:val="24"/>
        </w:rPr>
        <w:t>к</w:t>
      </w:r>
      <w:r w:rsidRPr="00270105">
        <w:rPr>
          <w:rFonts w:ascii="Times New Roman" w:hAnsi="Times New Roman"/>
          <w:b/>
          <w:sz w:val="24"/>
          <w:szCs w:val="24"/>
        </w:rPr>
        <w:t>тах.</w:t>
      </w:r>
    </w:p>
    <w:p w:rsidR="009C76E1" w:rsidRPr="00270105" w:rsidRDefault="009C76E1" w:rsidP="00474F87">
      <w:pPr>
        <w:pStyle w:val="a5"/>
        <w:spacing w:after="0"/>
        <w:ind w:firstLine="567"/>
        <w:jc w:val="both"/>
        <w:rPr>
          <w:rFonts w:ascii="Times New Roman" w:hAnsi="Times New Roman"/>
          <w:b/>
          <w:sz w:val="24"/>
          <w:szCs w:val="24"/>
        </w:rPr>
      </w:pPr>
    </w:p>
    <w:p w:rsidR="009C76E1" w:rsidRPr="00270105" w:rsidRDefault="009C76E1" w:rsidP="00474F87">
      <w:pPr>
        <w:ind w:firstLine="567"/>
        <w:jc w:val="both"/>
        <w:rPr>
          <w:b/>
          <w:snapToGrid w:val="0"/>
          <w:sz w:val="24"/>
          <w:szCs w:val="24"/>
        </w:rPr>
      </w:pPr>
      <w:r w:rsidRPr="00270105">
        <w:rPr>
          <w:b/>
          <w:snapToGrid w:val="0"/>
          <w:sz w:val="24"/>
          <w:szCs w:val="24"/>
        </w:rPr>
        <w:t>Тема 5.1 Строительные материалы, их свойства, классификация по пожарной опа</w:t>
      </w:r>
      <w:r w:rsidRPr="00270105">
        <w:rPr>
          <w:b/>
          <w:snapToGrid w:val="0"/>
          <w:sz w:val="24"/>
          <w:szCs w:val="24"/>
        </w:rPr>
        <w:t>с</w:t>
      </w:r>
      <w:r w:rsidRPr="00270105">
        <w:rPr>
          <w:b/>
          <w:snapToGrid w:val="0"/>
          <w:sz w:val="24"/>
          <w:szCs w:val="24"/>
        </w:rPr>
        <w:t>ности.</w:t>
      </w:r>
    </w:p>
    <w:p w:rsidR="009C76E1" w:rsidRPr="00270105" w:rsidRDefault="009C76E1" w:rsidP="00474F87">
      <w:pPr>
        <w:ind w:firstLine="567"/>
        <w:jc w:val="both"/>
        <w:rPr>
          <w:b/>
          <w:i/>
          <w:snapToGrid w:val="0"/>
          <w:sz w:val="24"/>
          <w:szCs w:val="24"/>
        </w:rPr>
      </w:pPr>
      <w:r w:rsidRPr="00270105">
        <w:rPr>
          <w:i/>
          <w:snapToGrid w:val="0"/>
          <w:sz w:val="24"/>
          <w:szCs w:val="24"/>
        </w:rPr>
        <w:t>(Лекции 4 часа)</w:t>
      </w:r>
    </w:p>
    <w:p w:rsidR="009C76E1" w:rsidRPr="00270105" w:rsidRDefault="009C76E1" w:rsidP="00474F87">
      <w:pPr>
        <w:pStyle w:val="a3"/>
        <w:ind w:firstLine="567"/>
        <w:rPr>
          <w:szCs w:val="24"/>
        </w:rPr>
      </w:pPr>
      <w:r w:rsidRPr="00270105">
        <w:rPr>
          <w:szCs w:val="24"/>
        </w:rPr>
        <w:t>Значение строительных материалов в обеспечении пожарной безопа</w:t>
      </w:r>
      <w:r w:rsidRPr="00270105">
        <w:rPr>
          <w:szCs w:val="24"/>
        </w:rPr>
        <w:t>с</w:t>
      </w:r>
      <w:r w:rsidRPr="00270105">
        <w:rPr>
          <w:szCs w:val="24"/>
        </w:rPr>
        <w:t>ности зданий и сооружений.</w:t>
      </w:r>
    </w:p>
    <w:p w:rsidR="009C76E1" w:rsidRPr="00270105" w:rsidRDefault="009C76E1" w:rsidP="00474F87">
      <w:pPr>
        <w:ind w:firstLine="567"/>
        <w:jc w:val="both"/>
        <w:rPr>
          <w:sz w:val="24"/>
          <w:szCs w:val="24"/>
        </w:rPr>
      </w:pPr>
      <w:r w:rsidRPr="00270105">
        <w:rPr>
          <w:sz w:val="24"/>
          <w:szCs w:val="24"/>
        </w:rPr>
        <w:t>Перспективы развития промышленности строительных материалов.</w:t>
      </w:r>
    </w:p>
    <w:p w:rsidR="009C76E1" w:rsidRPr="00270105" w:rsidRDefault="009C76E1" w:rsidP="00474F87">
      <w:pPr>
        <w:ind w:firstLine="567"/>
        <w:jc w:val="both"/>
        <w:rPr>
          <w:snapToGrid w:val="0"/>
          <w:sz w:val="24"/>
          <w:szCs w:val="24"/>
        </w:rPr>
      </w:pPr>
      <w:r w:rsidRPr="00270105">
        <w:rPr>
          <w:snapToGrid w:val="0"/>
          <w:sz w:val="24"/>
          <w:szCs w:val="24"/>
        </w:rPr>
        <w:t>Классификация строительных материалов по пожарной опасности: горючесть, д</w:t>
      </w:r>
      <w:r w:rsidRPr="00270105">
        <w:rPr>
          <w:snapToGrid w:val="0"/>
          <w:sz w:val="24"/>
          <w:szCs w:val="24"/>
        </w:rPr>
        <w:t>ы</w:t>
      </w:r>
      <w:r w:rsidRPr="00270105">
        <w:rPr>
          <w:snapToGrid w:val="0"/>
          <w:sz w:val="24"/>
          <w:szCs w:val="24"/>
        </w:rPr>
        <w:t>мообразующая способность, токсичность, распространение пл</w:t>
      </w:r>
      <w:r w:rsidRPr="00270105">
        <w:rPr>
          <w:snapToGrid w:val="0"/>
          <w:sz w:val="24"/>
          <w:szCs w:val="24"/>
        </w:rPr>
        <w:t>а</w:t>
      </w:r>
      <w:r w:rsidRPr="00270105">
        <w:rPr>
          <w:snapToGrid w:val="0"/>
          <w:sz w:val="24"/>
          <w:szCs w:val="24"/>
        </w:rPr>
        <w:t>мени, воспламеняемость.</w:t>
      </w:r>
    </w:p>
    <w:p w:rsidR="009C76E1" w:rsidRPr="00270105" w:rsidRDefault="009C76E1" w:rsidP="00474F87">
      <w:pPr>
        <w:pStyle w:val="a3"/>
        <w:ind w:firstLine="567"/>
        <w:rPr>
          <w:szCs w:val="24"/>
        </w:rPr>
      </w:pPr>
      <w:r w:rsidRPr="00270105">
        <w:rPr>
          <w:szCs w:val="24"/>
        </w:rPr>
        <w:t>Современные строительные матери</w:t>
      </w:r>
      <w:r w:rsidRPr="00270105">
        <w:rPr>
          <w:szCs w:val="24"/>
        </w:rPr>
        <w:t>а</w:t>
      </w:r>
      <w:r w:rsidRPr="00270105">
        <w:rPr>
          <w:szCs w:val="24"/>
        </w:rPr>
        <w:t>лы и их свойства.</w:t>
      </w:r>
    </w:p>
    <w:p w:rsidR="009C76E1" w:rsidRPr="00270105" w:rsidRDefault="009C76E1" w:rsidP="00474F87">
      <w:pPr>
        <w:ind w:firstLine="567"/>
        <w:jc w:val="both"/>
        <w:rPr>
          <w:snapToGrid w:val="0"/>
          <w:sz w:val="24"/>
          <w:szCs w:val="24"/>
        </w:rPr>
      </w:pPr>
      <w:r w:rsidRPr="00270105">
        <w:rPr>
          <w:snapToGrid w:val="0"/>
          <w:sz w:val="24"/>
          <w:szCs w:val="24"/>
        </w:rPr>
        <w:t>Пожароопасные свойства стеновых, теплоизоляционных, звукоизоляционных, отд</w:t>
      </w:r>
      <w:r w:rsidRPr="00270105">
        <w:rPr>
          <w:snapToGrid w:val="0"/>
          <w:sz w:val="24"/>
          <w:szCs w:val="24"/>
        </w:rPr>
        <w:t>е</w:t>
      </w:r>
      <w:r w:rsidRPr="00270105">
        <w:rPr>
          <w:snapToGrid w:val="0"/>
          <w:sz w:val="24"/>
          <w:szCs w:val="24"/>
        </w:rPr>
        <w:t>лочных, облицовочных, кровельных, гидроизоляционных строительных материалов и м</w:t>
      </w:r>
      <w:r w:rsidRPr="00270105">
        <w:rPr>
          <w:snapToGrid w:val="0"/>
          <w:sz w:val="24"/>
          <w:szCs w:val="24"/>
        </w:rPr>
        <w:t>а</w:t>
      </w:r>
      <w:r w:rsidRPr="00270105">
        <w:rPr>
          <w:snapToGrid w:val="0"/>
          <w:sz w:val="24"/>
          <w:szCs w:val="24"/>
        </w:rPr>
        <w:t>териалов для полов.</w:t>
      </w:r>
    </w:p>
    <w:p w:rsidR="009C76E1" w:rsidRPr="00270105" w:rsidRDefault="009C76E1" w:rsidP="00474F87">
      <w:pPr>
        <w:ind w:firstLine="567"/>
        <w:jc w:val="both"/>
        <w:rPr>
          <w:sz w:val="24"/>
          <w:szCs w:val="24"/>
        </w:rPr>
      </w:pPr>
      <w:r w:rsidRPr="00270105">
        <w:rPr>
          <w:sz w:val="24"/>
          <w:szCs w:val="24"/>
        </w:rPr>
        <w:t>Методы испытания строительных материалов на возгораемость. Технические реш</w:t>
      </w:r>
      <w:r w:rsidRPr="00270105">
        <w:rPr>
          <w:sz w:val="24"/>
          <w:szCs w:val="24"/>
        </w:rPr>
        <w:t>е</w:t>
      </w:r>
      <w:r w:rsidRPr="00270105">
        <w:rPr>
          <w:sz w:val="24"/>
          <w:szCs w:val="24"/>
        </w:rPr>
        <w:t>ния по снижению пожарной опасности строительных матери</w:t>
      </w:r>
      <w:r w:rsidRPr="00270105">
        <w:rPr>
          <w:sz w:val="24"/>
          <w:szCs w:val="24"/>
        </w:rPr>
        <w:t>а</w:t>
      </w:r>
      <w:r w:rsidRPr="00270105">
        <w:rPr>
          <w:sz w:val="24"/>
          <w:szCs w:val="24"/>
        </w:rPr>
        <w:t>лов.</w:t>
      </w:r>
    </w:p>
    <w:p w:rsidR="009C76E1" w:rsidRPr="00270105" w:rsidRDefault="009C76E1" w:rsidP="00474F87">
      <w:pPr>
        <w:pStyle w:val="20"/>
        <w:ind w:firstLine="567"/>
        <w:jc w:val="both"/>
        <w:rPr>
          <w:b w:val="0"/>
          <w:szCs w:val="24"/>
        </w:rPr>
      </w:pPr>
      <w:r w:rsidRPr="00270105">
        <w:rPr>
          <w:b w:val="0"/>
          <w:szCs w:val="24"/>
        </w:rPr>
        <w:t>Тема 5.2 Пожарная безопасность зданий.</w:t>
      </w:r>
    </w:p>
    <w:p w:rsidR="009C76E1" w:rsidRPr="00270105" w:rsidRDefault="009C76E1" w:rsidP="00474F87">
      <w:pPr>
        <w:pStyle w:val="20"/>
        <w:ind w:firstLine="567"/>
        <w:jc w:val="both"/>
        <w:rPr>
          <w:i/>
          <w:szCs w:val="24"/>
        </w:rPr>
      </w:pPr>
      <w:r w:rsidRPr="00270105">
        <w:rPr>
          <w:i/>
          <w:szCs w:val="24"/>
        </w:rPr>
        <w:t>(Лекции 2 часа, Практические занятия 4 часа)</w:t>
      </w:r>
    </w:p>
    <w:p w:rsidR="009C76E1" w:rsidRPr="00270105" w:rsidRDefault="009C76E1" w:rsidP="00474F87">
      <w:pPr>
        <w:ind w:firstLine="567"/>
        <w:jc w:val="both"/>
        <w:rPr>
          <w:b/>
          <w:sz w:val="24"/>
          <w:szCs w:val="24"/>
        </w:rPr>
      </w:pPr>
      <w:r w:rsidRPr="00270105">
        <w:rPr>
          <w:sz w:val="24"/>
          <w:szCs w:val="24"/>
        </w:rPr>
        <w:t>Пожарная опасность объектов торговли и складов. Особенности пожарной опасн</w:t>
      </w:r>
      <w:r w:rsidRPr="00270105">
        <w:rPr>
          <w:sz w:val="24"/>
          <w:szCs w:val="24"/>
        </w:rPr>
        <w:t>о</w:t>
      </w:r>
      <w:r w:rsidRPr="00270105">
        <w:rPr>
          <w:sz w:val="24"/>
          <w:szCs w:val="24"/>
        </w:rPr>
        <w:t>сти высокостеллажных механизированных складов. Против</w:t>
      </w:r>
      <w:r w:rsidRPr="00270105">
        <w:rPr>
          <w:sz w:val="24"/>
          <w:szCs w:val="24"/>
        </w:rPr>
        <w:t>о</w:t>
      </w:r>
      <w:r w:rsidRPr="00270105">
        <w:rPr>
          <w:sz w:val="24"/>
          <w:szCs w:val="24"/>
        </w:rPr>
        <w:t>пожарный режим на объектах торговли и в скл</w:t>
      </w:r>
      <w:r w:rsidRPr="00270105">
        <w:rPr>
          <w:sz w:val="24"/>
          <w:szCs w:val="24"/>
        </w:rPr>
        <w:t>а</w:t>
      </w:r>
      <w:r w:rsidRPr="00270105">
        <w:rPr>
          <w:sz w:val="24"/>
          <w:szCs w:val="24"/>
        </w:rPr>
        <w:t>дах.</w:t>
      </w:r>
    </w:p>
    <w:p w:rsidR="009C76E1" w:rsidRPr="00270105" w:rsidRDefault="009C76E1" w:rsidP="00474F87">
      <w:pPr>
        <w:ind w:firstLine="567"/>
        <w:jc w:val="both"/>
        <w:rPr>
          <w:snapToGrid w:val="0"/>
          <w:sz w:val="24"/>
          <w:szCs w:val="24"/>
        </w:rPr>
      </w:pPr>
      <w:r w:rsidRPr="00270105">
        <w:rPr>
          <w:snapToGrid w:val="0"/>
          <w:sz w:val="24"/>
          <w:szCs w:val="24"/>
        </w:rPr>
        <w:t>Характеристика пожарной опасности зданий для проживания людей. Основные пр</w:t>
      </w:r>
      <w:r w:rsidRPr="00270105">
        <w:rPr>
          <w:snapToGrid w:val="0"/>
          <w:sz w:val="24"/>
          <w:szCs w:val="24"/>
        </w:rPr>
        <w:t>и</w:t>
      </w:r>
      <w:r w:rsidRPr="00270105">
        <w:rPr>
          <w:snapToGrid w:val="0"/>
          <w:sz w:val="24"/>
          <w:szCs w:val="24"/>
        </w:rPr>
        <w:t>чины пожаров в жилых зданиях и о</w:t>
      </w:r>
      <w:r w:rsidRPr="00270105">
        <w:rPr>
          <w:snapToGrid w:val="0"/>
          <w:sz w:val="24"/>
          <w:szCs w:val="24"/>
        </w:rPr>
        <w:t>б</w:t>
      </w:r>
      <w:r w:rsidRPr="00270105">
        <w:rPr>
          <w:snapToGrid w:val="0"/>
          <w:sz w:val="24"/>
          <w:szCs w:val="24"/>
        </w:rPr>
        <w:t>щежитиях, гостиницах.</w:t>
      </w:r>
    </w:p>
    <w:p w:rsidR="009C76E1" w:rsidRPr="00270105" w:rsidRDefault="009C76E1" w:rsidP="00474F87">
      <w:pPr>
        <w:ind w:firstLine="567"/>
        <w:jc w:val="both"/>
        <w:rPr>
          <w:snapToGrid w:val="0"/>
          <w:sz w:val="24"/>
          <w:szCs w:val="24"/>
        </w:rPr>
      </w:pPr>
      <w:r w:rsidRPr="00270105">
        <w:rPr>
          <w:snapToGrid w:val="0"/>
          <w:sz w:val="24"/>
          <w:szCs w:val="24"/>
        </w:rPr>
        <w:t>Противопожарные требования при эксплуатации жилых помещений, чердаков и подвалов.</w:t>
      </w:r>
    </w:p>
    <w:p w:rsidR="009C76E1" w:rsidRPr="00270105" w:rsidRDefault="009C76E1" w:rsidP="00474F87">
      <w:pPr>
        <w:ind w:firstLine="567"/>
        <w:jc w:val="both"/>
        <w:rPr>
          <w:sz w:val="24"/>
          <w:szCs w:val="24"/>
        </w:rPr>
      </w:pPr>
      <w:r w:rsidRPr="00270105">
        <w:rPr>
          <w:sz w:val="24"/>
          <w:szCs w:val="24"/>
        </w:rPr>
        <w:t>Характеристика пожарной опасности общественных зданий. Организационные м</w:t>
      </w:r>
      <w:r w:rsidRPr="00270105">
        <w:rPr>
          <w:sz w:val="24"/>
          <w:szCs w:val="24"/>
        </w:rPr>
        <w:t>е</w:t>
      </w:r>
      <w:r w:rsidRPr="00270105">
        <w:rPr>
          <w:sz w:val="24"/>
          <w:szCs w:val="24"/>
        </w:rPr>
        <w:t>роприятия, обеспечивающие пожарную безопасность при эксплуатации общественных зд</w:t>
      </w:r>
      <w:r w:rsidRPr="00270105">
        <w:rPr>
          <w:sz w:val="24"/>
          <w:szCs w:val="24"/>
        </w:rPr>
        <w:t>а</w:t>
      </w:r>
      <w:r w:rsidRPr="00270105">
        <w:rPr>
          <w:sz w:val="24"/>
          <w:szCs w:val="24"/>
        </w:rPr>
        <w:t>ний:</w:t>
      </w:r>
    </w:p>
    <w:p w:rsidR="009C76E1" w:rsidRPr="00270105" w:rsidRDefault="009C76E1" w:rsidP="00474F87">
      <w:pPr>
        <w:ind w:firstLine="567"/>
        <w:jc w:val="both"/>
        <w:rPr>
          <w:snapToGrid w:val="0"/>
          <w:sz w:val="24"/>
          <w:szCs w:val="24"/>
        </w:rPr>
      </w:pPr>
      <w:r w:rsidRPr="00270105">
        <w:rPr>
          <w:snapToGrid w:val="0"/>
          <w:sz w:val="24"/>
          <w:szCs w:val="24"/>
        </w:rPr>
        <w:t>учебных и дошкольных учреждений;</w:t>
      </w:r>
    </w:p>
    <w:p w:rsidR="009C76E1" w:rsidRPr="00270105" w:rsidRDefault="009C76E1" w:rsidP="00474F87">
      <w:pPr>
        <w:ind w:firstLine="567"/>
        <w:jc w:val="both"/>
        <w:rPr>
          <w:snapToGrid w:val="0"/>
          <w:sz w:val="24"/>
          <w:szCs w:val="24"/>
        </w:rPr>
      </w:pPr>
      <w:r w:rsidRPr="00270105">
        <w:rPr>
          <w:snapToGrid w:val="0"/>
          <w:sz w:val="24"/>
          <w:szCs w:val="24"/>
        </w:rPr>
        <w:t>лечебно-профилактических учреждений;</w:t>
      </w:r>
    </w:p>
    <w:p w:rsidR="009C76E1" w:rsidRPr="00270105" w:rsidRDefault="009C76E1" w:rsidP="00474F87">
      <w:pPr>
        <w:ind w:firstLine="567"/>
        <w:jc w:val="both"/>
        <w:rPr>
          <w:snapToGrid w:val="0"/>
          <w:sz w:val="24"/>
          <w:szCs w:val="24"/>
        </w:rPr>
      </w:pPr>
      <w:r w:rsidRPr="00270105">
        <w:rPr>
          <w:snapToGrid w:val="0"/>
          <w:sz w:val="24"/>
          <w:szCs w:val="24"/>
        </w:rPr>
        <w:t>культурно-зрелищных учреждений;</w:t>
      </w:r>
    </w:p>
    <w:p w:rsidR="009C76E1" w:rsidRPr="00270105" w:rsidRDefault="009C76E1" w:rsidP="00474F87">
      <w:pPr>
        <w:ind w:firstLine="567"/>
        <w:jc w:val="both"/>
        <w:rPr>
          <w:snapToGrid w:val="0"/>
          <w:sz w:val="24"/>
          <w:szCs w:val="24"/>
        </w:rPr>
      </w:pPr>
      <w:r w:rsidRPr="00270105">
        <w:rPr>
          <w:snapToGrid w:val="0"/>
          <w:sz w:val="24"/>
          <w:szCs w:val="24"/>
        </w:rPr>
        <w:t>музеев, выставок, памятников истории и зодчества.</w:t>
      </w:r>
    </w:p>
    <w:p w:rsidR="009C76E1" w:rsidRPr="00270105" w:rsidRDefault="009C76E1" w:rsidP="00474F87">
      <w:pPr>
        <w:ind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здания или сооруж</w:t>
      </w:r>
      <w:r w:rsidRPr="00270105">
        <w:rPr>
          <w:sz w:val="24"/>
          <w:szCs w:val="24"/>
        </w:rPr>
        <w:t>е</w:t>
      </w:r>
      <w:r w:rsidRPr="00270105">
        <w:rPr>
          <w:sz w:val="24"/>
          <w:szCs w:val="24"/>
        </w:rPr>
        <w:t>ния.</w:t>
      </w:r>
    </w:p>
    <w:p w:rsidR="009C76E1" w:rsidRPr="00270105" w:rsidRDefault="009C76E1" w:rsidP="00474F87">
      <w:pPr>
        <w:ind w:firstLine="567"/>
        <w:jc w:val="both"/>
        <w:rPr>
          <w:b/>
          <w:sz w:val="24"/>
          <w:szCs w:val="24"/>
        </w:rPr>
      </w:pPr>
      <w:r w:rsidRPr="00270105">
        <w:rPr>
          <w:b/>
          <w:snapToGrid w:val="0"/>
          <w:sz w:val="24"/>
          <w:szCs w:val="24"/>
        </w:rPr>
        <w:t>Тема 5.3 Основы анализа взрывопожарной опасности технологических проце</w:t>
      </w:r>
      <w:r w:rsidRPr="00270105">
        <w:rPr>
          <w:b/>
          <w:snapToGrid w:val="0"/>
          <w:sz w:val="24"/>
          <w:szCs w:val="24"/>
        </w:rPr>
        <w:t>с</w:t>
      </w:r>
      <w:r w:rsidRPr="00270105">
        <w:rPr>
          <w:b/>
          <w:snapToGrid w:val="0"/>
          <w:sz w:val="24"/>
          <w:szCs w:val="24"/>
        </w:rPr>
        <w:t xml:space="preserve">сов, порядок </w:t>
      </w:r>
      <w:r w:rsidRPr="00270105">
        <w:rPr>
          <w:b/>
          <w:sz w:val="24"/>
          <w:szCs w:val="24"/>
        </w:rPr>
        <w:t>противопожарного обеспечения проведения пожаровзрывоопасных р</w:t>
      </w:r>
      <w:r w:rsidRPr="00270105">
        <w:rPr>
          <w:b/>
          <w:sz w:val="24"/>
          <w:szCs w:val="24"/>
        </w:rPr>
        <w:t>а</w:t>
      </w:r>
      <w:r w:rsidRPr="00270105">
        <w:rPr>
          <w:b/>
          <w:sz w:val="24"/>
          <w:szCs w:val="24"/>
        </w:rPr>
        <w:t>бот и контроля противопожарного режима на объе</w:t>
      </w:r>
      <w:r w:rsidRPr="00270105">
        <w:rPr>
          <w:b/>
          <w:sz w:val="24"/>
          <w:szCs w:val="24"/>
        </w:rPr>
        <w:t>к</w:t>
      </w:r>
      <w:r w:rsidRPr="00270105">
        <w:rPr>
          <w:b/>
          <w:sz w:val="24"/>
          <w:szCs w:val="24"/>
        </w:rPr>
        <w:t>те, в организации.</w:t>
      </w:r>
    </w:p>
    <w:p w:rsidR="009C76E1" w:rsidRPr="00270105" w:rsidRDefault="009C76E1" w:rsidP="00474F87">
      <w:pPr>
        <w:ind w:firstLine="567"/>
        <w:jc w:val="both"/>
        <w:rPr>
          <w:b/>
          <w:i/>
          <w:sz w:val="24"/>
          <w:szCs w:val="24"/>
        </w:rPr>
      </w:pPr>
      <w:r w:rsidRPr="00270105">
        <w:rPr>
          <w:i/>
          <w:sz w:val="24"/>
          <w:szCs w:val="24"/>
        </w:rPr>
        <w:t>(Лекции 4 часа)</w:t>
      </w:r>
    </w:p>
    <w:p w:rsidR="009C76E1" w:rsidRPr="00270105" w:rsidRDefault="009C76E1" w:rsidP="00474F87">
      <w:pPr>
        <w:ind w:firstLine="567"/>
        <w:jc w:val="both"/>
        <w:rPr>
          <w:snapToGrid w:val="0"/>
          <w:sz w:val="24"/>
          <w:szCs w:val="24"/>
        </w:rPr>
      </w:pPr>
      <w:r w:rsidRPr="00270105">
        <w:rPr>
          <w:snapToGrid w:val="0"/>
          <w:sz w:val="24"/>
          <w:szCs w:val="24"/>
        </w:rPr>
        <w:t>Факторы, характеризующие взрывопожарную опасность технологического проце</w:t>
      </w:r>
      <w:r w:rsidRPr="00270105">
        <w:rPr>
          <w:snapToGrid w:val="0"/>
          <w:sz w:val="24"/>
          <w:szCs w:val="24"/>
        </w:rPr>
        <w:t>с</w:t>
      </w:r>
      <w:r w:rsidRPr="00270105">
        <w:rPr>
          <w:snapToGrid w:val="0"/>
          <w:sz w:val="24"/>
          <w:szCs w:val="24"/>
        </w:rPr>
        <w:t>са: горючая среда, источники зажигания, условия для распростран</w:t>
      </w:r>
      <w:r w:rsidRPr="00270105">
        <w:rPr>
          <w:snapToGrid w:val="0"/>
          <w:sz w:val="24"/>
          <w:szCs w:val="24"/>
        </w:rPr>
        <w:t>е</w:t>
      </w:r>
      <w:r w:rsidRPr="00270105">
        <w:rPr>
          <w:snapToGrid w:val="0"/>
          <w:sz w:val="24"/>
          <w:szCs w:val="24"/>
        </w:rPr>
        <w:t>ния пожара.</w:t>
      </w:r>
    </w:p>
    <w:p w:rsidR="009C76E1" w:rsidRPr="00270105" w:rsidRDefault="009C76E1" w:rsidP="00474F87">
      <w:pPr>
        <w:ind w:firstLine="567"/>
        <w:jc w:val="both"/>
        <w:rPr>
          <w:snapToGrid w:val="0"/>
          <w:sz w:val="24"/>
          <w:szCs w:val="24"/>
        </w:rPr>
      </w:pPr>
      <w:r w:rsidRPr="00270105">
        <w:rPr>
          <w:snapToGrid w:val="0"/>
          <w:sz w:val="24"/>
          <w:szCs w:val="24"/>
        </w:rPr>
        <w:t>Методика анализа пожарной опасности.</w:t>
      </w:r>
    </w:p>
    <w:p w:rsidR="009C76E1" w:rsidRPr="00270105" w:rsidRDefault="009C76E1" w:rsidP="00474F87">
      <w:pPr>
        <w:ind w:firstLine="567"/>
        <w:jc w:val="both"/>
        <w:rPr>
          <w:snapToGrid w:val="0"/>
          <w:sz w:val="24"/>
          <w:szCs w:val="24"/>
        </w:rPr>
      </w:pPr>
      <w:r w:rsidRPr="00270105">
        <w:rPr>
          <w:snapToGrid w:val="0"/>
          <w:sz w:val="24"/>
          <w:szCs w:val="24"/>
        </w:rPr>
        <w:t>Категорирование помещений и зданий по взрывной, взрывопожарной опасности.</w:t>
      </w:r>
    </w:p>
    <w:p w:rsidR="009C76E1" w:rsidRPr="00270105" w:rsidRDefault="009C76E1" w:rsidP="00474F87">
      <w:pPr>
        <w:ind w:firstLine="567"/>
        <w:jc w:val="both"/>
        <w:rPr>
          <w:snapToGrid w:val="0"/>
          <w:sz w:val="24"/>
          <w:szCs w:val="24"/>
        </w:rPr>
      </w:pPr>
      <w:r w:rsidRPr="00270105">
        <w:rPr>
          <w:snapToGrid w:val="0"/>
          <w:sz w:val="24"/>
          <w:szCs w:val="24"/>
        </w:rPr>
        <w:t>Разработка противопожарных мер при проведении пожаровзрывоопасных работ на технологическом оборудовании, объекте, в организации.</w:t>
      </w:r>
    </w:p>
    <w:p w:rsidR="009C76E1" w:rsidRPr="00270105" w:rsidRDefault="009C76E1" w:rsidP="00474F87">
      <w:pPr>
        <w:pStyle w:val="21"/>
        <w:spacing w:after="0" w:line="240" w:lineRule="auto"/>
        <w:ind w:firstLine="567"/>
        <w:jc w:val="both"/>
        <w:rPr>
          <w:rFonts w:ascii="Times New Roman" w:hAnsi="Times New Roman"/>
          <w:b/>
          <w:sz w:val="24"/>
          <w:szCs w:val="24"/>
        </w:rPr>
      </w:pPr>
      <w:r w:rsidRPr="00270105">
        <w:rPr>
          <w:rFonts w:ascii="Times New Roman" w:hAnsi="Times New Roman"/>
          <w:b/>
          <w:sz w:val="24"/>
          <w:szCs w:val="24"/>
        </w:rPr>
        <w:t>Тема 5.4 Пожарная безопасность зданий, производственных объектов и техн</w:t>
      </w:r>
      <w:r w:rsidRPr="00270105">
        <w:rPr>
          <w:rFonts w:ascii="Times New Roman" w:hAnsi="Times New Roman"/>
          <w:b/>
          <w:sz w:val="24"/>
          <w:szCs w:val="24"/>
        </w:rPr>
        <w:t>о</w:t>
      </w:r>
      <w:r w:rsidRPr="00270105">
        <w:rPr>
          <w:rFonts w:ascii="Times New Roman" w:hAnsi="Times New Roman"/>
          <w:b/>
          <w:sz w:val="24"/>
          <w:szCs w:val="24"/>
        </w:rPr>
        <w:t>логических процессов.</w:t>
      </w:r>
    </w:p>
    <w:p w:rsidR="009C76E1" w:rsidRPr="00270105" w:rsidRDefault="009C76E1" w:rsidP="00474F87">
      <w:pPr>
        <w:pStyle w:val="21"/>
        <w:spacing w:after="0" w:line="240" w:lineRule="auto"/>
        <w:ind w:firstLine="567"/>
        <w:jc w:val="both"/>
        <w:rPr>
          <w:rFonts w:ascii="Times New Roman" w:hAnsi="Times New Roman"/>
          <w:i/>
          <w:sz w:val="24"/>
          <w:szCs w:val="24"/>
        </w:rPr>
      </w:pPr>
      <w:r w:rsidRPr="00270105">
        <w:rPr>
          <w:rFonts w:ascii="Times New Roman" w:hAnsi="Times New Roman"/>
          <w:i/>
          <w:sz w:val="24"/>
          <w:szCs w:val="24"/>
        </w:rPr>
        <w:t>(Лекции 4 часа, Практические занятия 4 часа)</w:t>
      </w:r>
    </w:p>
    <w:p w:rsidR="009C76E1" w:rsidRPr="00270105" w:rsidRDefault="009C76E1" w:rsidP="00474F87">
      <w:pPr>
        <w:ind w:firstLine="567"/>
        <w:jc w:val="both"/>
        <w:rPr>
          <w:b/>
          <w:sz w:val="24"/>
          <w:szCs w:val="24"/>
        </w:rPr>
      </w:pPr>
      <w:r w:rsidRPr="00270105">
        <w:rPr>
          <w:sz w:val="24"/>
          <w:szCs w:val="24"/>
        </w:rPr>
        <w:t>Пожарная опасность объектов торговли и складов. Особенности пожарной опасн</w:t>
      </w:r>
      <w:r w:rsidRPr="00270105">
        <w:rPr>
          <w:sz w:val="24"/>
          <w:szCs w:val="24"/>
        </w:rPr>
        <w:t>о</w:t>
      </w:r>
      <w:r w:rsidRPr="00270105">
        <w:rPr>
          <w:sz w:val="24"/>
          <w:szCs w:val="24"/>
        </w:rPr>
        <w:t>сти высокостеллажных механизированных складов. Против</w:t>
      </w:r>
      <w:r w:rsidRPr="00270105">
        <w:rPr>
          <w:sz w:val="24"/>
          <w:szCs w:val="24"/>
        </w:rPr>
        <w:t>о</w:t>
      </w:r>
      <w:r w:rsidRPr="00270105">
        <w:rPr>
          <w:sz w:val="24"/>
          <w:szCs w:val="24"/>
        </w:rPr>
        <w:t>пожарный режим на объектах торговли и в скл</w:t>
      </w:r>
      <w:r w:rsidRPr="00270105">
        <w:rPr>
          <w:sz w:val="24"/>
          <w:szCs w:val="24"/>
        </w:rPr>
        <w:t>а</w:t>
      </w:r>
      <w:r w:rsidRPr="00270105">
        <w:rPr>
          <w:sz w:val="24"/>
          <w:szCs w:val="24"/>
        </w:rPr>
        <w:t>дах.</w:t>
      </w:r>
    </w:p>
    <w:p w:rsidR="009C76E1" w:rsidRPr="00270105" w:rsidRDefault="009C76E1" w:rsidP="00474F87">
      <w:pPr>
        <w:ind w:firstLine="567"/>
        <w:jc w:val="both"/>
        <w:rPr>
          <w:snapToGrid w:val="0"/>
          <w:sz w:val="24"/>
          <w:szCs w:val="24"/>
        </w:rPr>
      </w:pPr>
      <w:r w:rsidRPr="00270105">
        <w:rPr>
          <w:snapToGrid w:val="0"/>
          <w:sz w:val="24"/>
          <w:szCs w:val="24"/>
        </w:rPr>
        <w:t>Характеристика пожарной опасности зданий для проживания людей. Основные пр</w:t>
      </w:r>
      <w:r w:rsidRPr="00270105">
        <w:rPr>
          <w:snapToGrid w:val="0"/>
          <w:sz w:val="24"/>
          <w:szCs w:val="24"/>
        </w:rPr>
        <w:t>и</w:t>
      </w:r>
      <w:r w:rsidRPr="00270105">
        <w:rPr>
          <w:snapToGrid w:val="0"/>
          <w:sz w:val="24"/>
          <w:szCs w:val="24"/>
        </w:rPr>
        <w:t>чины пожаров в жилых зданиях и о</w:t>
      </w:r>
      <w:r w:rsidRPr="00270105">
        <w:rPr>
          <w:snapToGrid w:val="0"/>
          <w:sz w:val="24"/>
          <w:szCs w:val="24"/>
        </w:rPr>
        <w:t>б</w:t>
      </w:r>
      <w:r w:rsidRPr="00270105">
        <w:rPr>
          <w:snapToGrid w:val="0"/>
          <w:sz w:val="24"/>
          <w:szCs w:val="24"/>
        </w:rPr>
        <w:t>щежитиях, гостиницах.</w:t>
      </w:r>
    </w:p>
    <w:p w:rsidR="009C76E1" w:rsidRPr="00270105" w:rsidRDefault="009C76E1" w:rsidP="00474F87">
      <w:pPr>
        <w:ind w:firstLine="567"/>
        <w:jc w:val="both"/>
        <w:rPr>
          <w:snapToGrid w:val="0"/>
          <w:sz w:val="24"/>
          <w:szCs w:val="24"/>
        </w:rPr>
      </w:pPr>
      <w:r w:rsidRPr="00270105">
        <w:rPr>
          <w:snapToGrid w:val="0"/>
          <w:sz w:val="24"/>
          <w:szCs w:val="24"/>
        </w:rPr>
        <w:t>Противопожарные требования при эксплуатации жилых помещений, чердаков и подвалов.</w:t>
      </w:r>
    </w:p>
    <w:p w:rsidR="009C76E1" w:rsidRPr="00270105" w:rsidRDefault="009C76E1" w:rsidP="00474F87">
      <w:pPr>
        <w:ind w:firstLine="567"/>
        <w:jc w:val="both"/>
        <w:rPr>
          <w:sz w:val="24"/>
          <w:szCs w:val="24"/>
        </w:rPr>
      </w:pPr>
      <w:r w:rsidRPr="00270105">
        <w:rPr>
          <w:sz w:val="24"/>
          <w:szCs w:val="24"/>
        </w:rPr>
        <w:t>Характеристика пожарной опасности общественных зданий. Организационные м</w:t>
      </w:r>
      <w:r w:rsidRPr="00270105">
        <w:rPr>
          <w:sz w:val="24"/>
          <w:szCs w:val="24"/>
        </w:rPr>
        <w:t>е</w:t>
      </w:r>
      <w:r w:rsidRPr="00270105">
        <w:rPr>
          <w:sz w:val="24"/>
          <w:szCs w:val="24"/>
        </w:rPr>
        <w:t>роприятия, обеспечивающие пожарную безопасность при эксплуатации общественных зд</w:t>
      </w:r>
      <w:r w:rsidRPr="00270105">
        <w:rPr>
          <w:sz w:val="24"/>
          <w:szCs w:val="24"/>
        </w:rPr>
        <w:t>а</w:t>
      </w:r>
      <w:r w:rsidRPr="00270105">
        <w:rPr>
          <w:sz w:val="24"/>
          <w:szCs w:val="24"/>
        </w:rPr>
        <w:t>ний:</w:t>
      </w:r>
    </w:p>
    <w:p w:rsidR="009C76E1" w:rsidRPr="00270105" w:rsidRDefault="009C76E1" w:rsidP="00474F87">
      <w:pPr>
        <w:ind w:firstLine="567"/>
        <w:jc w:val="both"/>
        <w:rPr>
          <w:snapToGrid w:val="0"/>
          <w:sz w:val="24"/>
          <w:szCs w:val="24"/>
        </w:rPr>
      </w:pPr>
      <w:r w:rsidRPr="00270105">
        <w:rPr>
          <w:snapToGrid w:val="0"/>
          <w:sz w:val="24"/>
          <w:szCs w:val="24"/>
        </w:rPr>
        <w:t>учебных и дошкольных учреждений;</w:t>
      </w:r>
    </w:p>
    <w:p w:rsidR="009C76E1" w:rsidRPr="00270105" w:rsidRDefault="009C76E1" w:rsidP="00474F87">
      <w:pPr>
        <w:ind w:firstLine="567"/>
        <w:jc w:val="both"/>
        <w:rPr>
          <w:snapToGrid w:val="0"/>
          <w:sz w:val="24"/>
          <w:szCs w:val="24"/>
        </w:rPr>
      </w:pPr>
      <w:r w:rsidRPr="00270105">
        <w:rPr>
          <w:snapToGrid w:val="0"/>
          <w:sz w:val="24"/>
          <w:szCs w:val="24"/>
        </w:rPr>
        <w:t>лечебно-профилактических учреждений;</w:t>
      </w:r>
    </w:p>
    <w:p w:rsidR="009C76E1" w:rsidRPr="00270105" w:rsidRDefault="009C76E1" w:rsidP="00474F87">
      <w:pPr>
        <w:ind w:firstLine="567"/>
        <w:jc w:val="both"/>
        <w:rPr>
          <w:snapToGrid w:val="0"/>
          <w:sz w:val="24"/>
          <w:szCs w:val="24"/>
        </w:rPr>
      </w:pPr>
      <w:r w:rsidRPr="00270105">
        <w:rPr>
          <w:snapToGrid w:val="0"/>
          <w:sz w:val="24"/>
          <w:szCs w:val="24"/>
        </w:rPr>
        <w:t>культурно-зрелищных учреждений;</w:t>
      </w:r>
    </w:p>
    <w:p w:rsidR="009C76E1" w:rsidRPr="00270105" w:rsidRDefault="009C76E1" w:rsidP="00474F87">
      <w:pPr>
        <w:ind w:firstLine="567"/>
        <w:jc w:val="both"/>
        <w:rPr>
          <w:snapToGrid w:val="0"/>
          <w:sz w:val="24"/>
          <w:szCs w:val="24"/>
        </w:rPr>
      </w:pPr>
      <w:r w:rsidRPr="00270105">
        <w:rPr>
          <w:snapToGrid w:val="0"/>
          <w:sz w:val="24"/>
          <w:szCs w:val="24"/>
        </w:rPr>
        <w:t>музеев, выставок, памятников истории и зодчества.</w:t>
      </w:r>
    </w:p>
    <w:p w:rsidR="009C76E1" w:rsidRPr="00270105" w:rsidRDefault="009C76E1" w:rsidP="00474F87">
      <w:pPr>
        <w:ind w:firstLine="567"/>
        <w:jc w:val="both"/>
        <w:rPr>
          <w:snapToGrid w:val="0"/>
          <w:sz w:val="24"/>
          <w:szCs w:val="24"/>
        </w:rPr>
      </w:pPr>
      <w:r w:rsidRPr="00270105">
        <w:rPr>
          <w:snapToGrid w:val="0"/>
          <w:sz w:val="24"/>
          <w:szCs w:val="24"/>
        </w:rPr>
        <w:t>Пожарная безопасность при проведении о</w:t>
      </w:r>
      <w:r w:rsidRPr="00270105">
        <w:rPr>
          <w:snapToGrid w:val="0"/>
          <w:sz w:val="24"/>
          <w:szCs w:val="24"/>
        </w:rPr>
        <w:t>г</w:t>
      </w:r>
      <w:r w:rsidRPr="00270105">
        <w:rPr>
          <w:snapToGrid w:val="0"/>
          <w:sz w:val="24"/>
          <w:szCs w:val="24"/>
        </w:rPr>
        <w:t>невых работ.</w:t>
      </w:r>
    </w:p>
    <w:p w:rsidR="009C76E1" w:rsidRPr="00270105" w:rsidRDefault="009C76E1" w:rsidP="00474F87">
      <w:pPr>
        <w:ind w:firstLine="567"/>
        <w:jc w:val="both"/>
        <w:rPr>
          <w:snapToGrid w:val="0"/>
          <w:sz w:val="24"/>
          <w:szCs w:val="24"/>
        </w:rPr>
      </w:pPr>
      <w:r w:rsidRPr="00270105">
        <w:rPr>
          <w:snapToGrid w:val="0"/>
          <w:sz w:val="24"/>
          <w:szCs w:val="24"/>
        </w:rPr>
        <w:t>Пожарная безопасность при хранении нефти и нефтепродуктов.</w:t>
      </w:r>
    </w:p>
    <w:p w:rsidR="009C76E1" w:rsidRPr="00270105" w:rsidRDefault="009C76E1" w:rsidP="00474F87">
      <w:pPr>
        <w:ind w:firstLine="567"/>
        <w:jc w:val="both"/>
        <w:rPr>
          <w:snapToGrid w:val="0"/>
          <w:sz w:val="24"/>
          <w:szCs w:val="24"/>
        </w:rPr>
      </w:pPr>
      <w:r w:rsidRPr="00270105">
        <w:rPr>
          <w:snapToGrid w:val="0"/>
          <w:sz w:val="24"/>
          <w:szCs w:val="24"/>
        </w:rPr>
        <w:t>Пожарная безопасность производств, связанных с обращением горючих  г</w:t>
      </w:r>
      <w:r w:rsidRPr="00270105">
        <w:rPr>
          <w:snapToGrid w:val="0"/>
          <w:sz w:val="24"/>
          <w:szCs w:val="24"/>
        </w:rPr>
        <w:t>а</w:t>
      </w:r>
      <w:r w:rsidRPr="00270105">
        <w:rPr>
          <w:snapToGrid w:val="0"/>
          <w:sz w:val="24"/>
          <w:szCs w:val="24"/>
        </w:rPr>
        <w:t>зов.</w:t>
      </w:r>
    </w:p>
    <w:p w:rsidR="009C76E1" w:rsidRPr="00270105" w:rsidRDefault="009C76E1" w:rsidP="00474F87">
      <w:pPr>
        <w:ind w:firstLine="567"/>
        <w:jc w:val="both"/>
        <w:rPr>
          <w:snapToGrid w:val="0"/>
          <w:sz w:val="24"/>
          <w:szCs w:val="24"/>
        </w:rPr>
      </w:pPr>
      <w:r w:rsidRPr="00270105">
        <w:rPr>
          <w:snapToGrid w:val="0"/>
          <w:sz w:val="24"/>
          <w:szCs w:val="24"/>
        </w:rPr>
        <w:t>Пожарная безопасность производств, связанных с выделением горючих пылей и в</w:t>
      </w:r>
      <w:r w:rsidRPr="00270105">
        <w:rPr>
          <w:snapToGrid w:val="0"/>
          <w:sz w:val="24"/>
          <w:szCs w:val="24"/>
        </w:rPr>
        <w:t>о</w:t>
      </w:r>
      <w:r w:rsidRPr="00270105">
        <w:rPr>
          <w:snapToGrid w:val="0"/>
          <w:sz w:val="24"/>
          <w:szCs w:val="24"/>
        </w:rPr>
        <w:t>локон.</w:t>
      </w:r>
    </w:p>
    <w:p w:rsidR="009C76E1" w:rsidRPr="00270105" w:rsidRDefault="009C76E1" w:rsidP="00474F87">
      <w:pPr>
        <w:ind w:firstLine="567"/>
        <w:jc w:val="both"/>
        <w:rPr>
          <w:sz w:val="24"/>
          <w:szCs w:val="24"/>
        </w:rPr>
      </w:pPr>
      <w:r w:rsidRPr="00270105">
        <w:rPr>
          <w:b/>
          <w:sz w:val="24"/>
          <w:szCs w:val="24"/>
        </w:rPr>
        <w:t xml:space="preserve">Практическое занятие: </w:t>
      </w:r>
      <w:r w:rsidRPr="00270105">
        <w:rPr>
          <w:sz w:val="24"/>
          <w:szCs w:val="24"/>
        </w:rPr>
        <w:t>Оперативно-тактическое изучение здания или сооруж</w:t>
      </w:r>
      <w:r w:rsidRPr="00270105">
        <w:rPr>
          <w:sz w:val="24"/>
          <w:szCs w:val="24"/>
        </w:rPr>
        <w:t>е</w:t>
      </w:r>
      <w:r w:rsidRPr="00270105">
        <w:rPr>
          <w:sz w:val="24"/>
          <w:szCs w:val="24"/>
        </w:rPr>
        <w:t>ния.</w:t>
      </w:r>
    </w:p>
    <w:p w:rsidR="009C76E1" w:rsidRPr="00270105" w:rsidRDefault="009C76E1" w:rsidP="00474F87">
      <w:pPr>
        <w:pStyle w:val="a5"/>
        <w:spacing w:after="0"/>
        <w:ind w:firstLine="567"/>
        <w:jc w:val="both"/>
        <w:rPr>
          <w:rFonts w:ascii="Times New Roman" w:hAnsi="Times New Roman"/>
          <w:b/>
          <w:sz w:val="24"/>
          <w:szCs w:val="24"/>
        </w:rPr>
      </w:pPr>
      <w:r w:rsidRPr="00270105">
        <w:rPr>
          <w:rFonts w:ascii="Times New Roman" w:hAnsi="Times New Roman"/>
          <w:b/>
          <w:sz w:val="24"/>
          <w:szCs w:val="24"/>
        </w:rPr>
        <w:t>Раздел 6 Пожарная техника и аварийно-спасательное оборудование, связь, а</w:t>
      </w:r>
      <w:r w:rsidRPr="00270105">
        <w:rPr>
          <w:rFonts w:ascii="Times New Roman" w:hAnsi="Times New Roman"/>
          <w:b/>
          <w:sz w:val="24"/>
          <w:szCs w:val="24"/>
        </w:rPr>
        <w:t>в</w:t>
      </w:r>
      <w:r w:rsidRPr="00270105">
        <w:rPr>
          <w:rFonts w:ascii="Times New Roman" w:hAnsi="Times New Roman"/>
          <w:b/>
          <w:sz w:val="24"/>
          <w:szCs w:val="24"/>
        </w:rPr>
        <w:t>том</w:t>
      </w:r>
      <w:r w:rsidRPr="00270105">
        <w:rPr>
          <w:rFonts w:ascii="Times New Roman" w:hAnsi="Times New Roman"/>
          <w:b/>
          <w:sz w:val="24"/>
          <w:szCs w:val="24"/>
        </w:rPr>
        <w:t>а</w:t>
      </w:r>
      <w:r w:rsidRPr="00270105">
        <w:rPr>
          <w:rFonts w:ascii="Times New Roman" w:hAnsi="Times New Roman"/>
          <w:b/>
          <w:sz w:val="24"/>
          <w:szCs w:val="24"/>
        </w:rPr>
        <w:t>тика, противопожарное водоснабжение.</w:t>
      </w:r>
    </w:p>
    <w:p w:rsidR="009C76E1" w:rsidRPr="00270105" w:rsidRDefault="009C76E1" w:rsidP="00474F87">
      <w:pPr>
        <w:pStyle w:val="a5"/>
        <w:spacing w:after="0"/>
        <w:ind w:firstLine="567"/>
        <w:jc w:val="both"/>
        <w:rPr>
          <w:rFonts w:ascii="Times New Roman" w:hAnsi="Times New Roman"/>
          <w:b/>
          <w:sz w:val="24"/>
          <w:szCs w:val="24"/>
        </w:rPr>
      </w:pPr>
    </w:p>
    <w:p w:rsidR="009C76E1" w:rsidRPr="00270105" w:rsidRDefault="009C76E1" w:rsidP="00474F87">
      <w:pPr>
        <w:ind w:firstLine="567"/>
        <w:jc w:val="both"/>
        <w:rPr>
          <w:b/>
          <w:sz w:val="24"/>
          <w:szCs w:val="24"/>
        </w:rPr>
      </w:pPr>
      <w:r w:rsidRPr="00270105">
        <w:rPr>
          <w:b/>
          <w:sz w:val="24"/>
          <w:szCs w:val="24"/>
        </w:rPr>
        <w:t>Раздел 1. Газодымозащитная служба</w:t>
      </w:r>
    </w:p>
    <w:p w:rsidR="009C76E1" w:rsidRPr="00270105" w:rsidRDefault="009C76E1" w:rsidP="00474F87">
      <w:pPr>
        <w:pStyle w:val="20"/>
        <w:ind w:firstLine="567"/>
        <w:jc w:val="both"/>
        <w:rPr>
          <w:b w:val="0"/>
          <w:szCs w:val="24"/>
        </w:rPr>
      </w:pPr>
      <w:r w:rsidRPr="00270105">
        <w:rPr>
          <w:b w:val="0"/>
          <w:szCs w:val="24"/>
        </w:rPr>
        <w:t>Тема 6.2 Методика проведения расчетов параметров работы в СИЗОД.</w:t>
      </w:r>
    </w:p>
    <w:p w:rsidR="009C76E1" w:rsidRPr="00270105" w:rsidRDefault="009C76E1" w:rsidP="00474F87">
      <w:pPr>
        <w:pStyle w:val="20"/>
        <w:ind w:firstLine="567"/>
        <w:jc w:val="both"/>
        <w:rPr>
          <w:b w:val="0"/>
          <w:i/>
          <w:szCs w:val="24"/>
        </w:rPr>
      </w:pPr>
      <w:r w:rsidRPr="00270105">
        <w:rPr>
          <w:i/>
          <w:szCs w:val="24"/>
        </w:rPr>
        <w:t>(Практические занятия 2 часа)</w:t>
      </w:r>
    </w:p>
    <w:p w:rsidR="009C76E1" w:rsidRPr="00270105" w:rsidRDefault="009C76E1" w:rsidP="00474F87">
      <w:pPr>
        <w:ind w:firstLine="567"/>
        <w:jc w:val="both"/>
        <w:rPr>
          <w:sz w:val="24"/>
          <w:szCs w:val="24"/>
        </w:rPr>
      </w:pPr>
      <w:r w:rsidRPr="00270105">
        <w:rPr>
          <w:sz w:val="24"/>
          <w:szCs w:val="24"/>
        </w:rPr>
        <w:t>Расчет контрольного давления кислорода (воздуха), при котором звену ГДЗС нео</w:t>
      </w:r>
      <w:r w:rsidRPr="00270105">
        <w:rPr>
          <w:sz w:val="24"/>
          <w:szCs w:val="24"/>
        </w:rPr>
        <w:t>б</w:t>
      </w:r>
      <w:r w:rsidRPr="00270105">
        <w:rPr>
          <w:sz w:val="24"/>
          <w:szCs w:val="24"/>
        </w:rPr>
        <w:t>ходимо прекратить выполнение работы в непригодной для дыхания среде и выхода на свежий воздух. Расчет времени работы звена ГДЗС у очага пожара и общего времени р</w:t>
      </w:r>
      <w:r w:rsidRPr="00270105">
        <w:rPr>
          <w:sz w:val="24"/>
          <w:szCs w:val="24"/>
        </w:rPr>
        <w:t>а</w:t>
      </w:r>
      <w:r w:rsidRPr="00270105">
        <w:rPr>
          <w:sz w:val="24"/>
          <w:szCs w:val="24"/>
        </w:rPr>
        <w:t>боты в непр</w:t>
      </w:r>
      <w:r w:rsidRPr="00270105">
        <w:rPr>
          <w:sz w:val="24"/>
          <w:szCs w:val="24"/>
        </w:rPr>
        <w:t>и</w:t>
      </w:r>
      <w:r w:rsidRPr="00270105">
        <w:rPr>
          <w:sz w:val="24"/>
          <w:szCs w:val="24"/>
        </w:rPr>
        <w:t>годной для дыхания среде.</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 проведение расчетов параметров работы в СИЗОД.</w:t>
      </w:r>
    </w:p>
    <w:p w:rsidR="009C76E1" w:rsidRPr="00270105" w:rsidRDefault="009C76E1" w:rsidP="00474F87">
      <w:pPr>
        <w:pStyle w:val="Normal"/>
        <w:ind w:firstLine="567"/>
        <w:jc w:val="both"/>
        <w:rPr>
          <w:b/>
          <w:sz w:val="24"/>
          <w:szCs w:val="24"/>
        </w:rPr>
      </w:pPr>
      <w:r w:rsidRPr="00270105">
        <w:rPr>
          <w:b/>
          <w:sz w:val="24"/>
          <w:szCs w:val="24"/>
        </w:rPr>
        <w:t>Тема 6.3 Назначение, классификация, устройство и технические характерист</w:t>
      </w:r>
      <w:r w:rsidRPr="00270105">
        <w:rPr>
          <w:b/>
          <w:sz w:val="24"/>
          <w:szCs w:val="24"/>
        </w:rPr>
        <w:t>и</w:t>
      </w:r>
      <w:r w:rsidRPr="00270105">
        <w:rPr>
          <w:b/>
          <w:sz w:val="24"/>
          <w:szCs w:val="24"/>
        </w:rPr>
        <w:t>ки средств индивидуальной защиты органов дыхания и зрения (С</w:t>
      </w:r>
      <w:r w:rsidRPr="00270105">
        <w:rPr>
          <w:b/>
          <w:sz w:val="24"/>
          <w:szCs w:val="24"/>
        </w:rPr>
        <w:t>И</w:t>
      </w:r>
      <w:r w:rsidRPr="00270105">
        <w:rPr>
          <w:b/>
          <w:sz w:val="24"/>
          <w:szCs w:val="24"/>
        </w:rPr>
        <w:t>ЗОД).</w:t>
      </w:r>
    </w:p>
    <w:p w:rsidR="009C76E1" w:rsidRPr="00270105" w:rsidRDefault="009C76E1" w:rsidP="00474F87">
      <w:pPr>
        <w:pStyle w:val="Normal"/>
        <w:ind w:firstLine="567"/>
        <w:jc w:val="both"/>
        <w:rPr>
          <w:b/>
          <w:i/>
          <w:sz w:val="24"/>
          <w:szCs w:val="24"/>
        </w:rPr>
      </w:pPr>
      <w:r w:rsidRPr="00270105">
        <w:rPr>
          <w:i/>
          <w:sz w:val="24"/>
          <w:szCs w:val="24"/>
        </w:rPr>
        <w:t>(Лекции 2 часа, Практические занятия 2 часа)</w:t>
      </w:r>
    </w:p>
    <w:p w:rsidR="009C76E1" w:rsidRPr="00270105" w:rsidRDefault="009C76E1" w:rsidP="00474F87">
      <w:pPr>
        <w:ind w:firstLine="567"/>
        <w:jc w:val="both"/>
        <w:rPr>
          <w:sz w:val="24"/>
          <w:szCs w:val="24"/>
        </w:rPr>
      </w:pPr>
      <w:r w:rsidRPr="00270105">
        <w:rPr>
          <w:sz w:val="24"/>
          <w:szCs w:val="24"/>
        </w:rPr>
        <w:t>Способы защиты органов дыхания от воздействия продуктов сгорания -групповой  и индивидуальный. Классификация и типы кислородных изолирующих противогазов и д</w:t>
      </w:r>
      <w:r w:rsidRPr="00270105">
        <w:rPr>
          <w:sz w:val="24"/>
          <w:szCs w:val="24"/>
        </w:rPr>
        <w:t>ы</w:t>
      </w:r>
      <w:r w:rsidRPr="00270105">
        <w:rPr>
          <w:sz w:val="24"/>
          <w:szCs w:val="24"/>
        </w:rPr>
        <w:t>хательных аппаратов со сжатым воздухом находящихся на вооружении пожарной о</w:t>
      </w:r>
      <w:r w:rsidRPr="00270105">
        <w:rPr>
          <w:sz w:val="24"/>
          <w:szCs w:val="24"/>
        </w:rPr>
        <w:t>х</w:t>
      </w:r>
      <w:r w:rsidRPr="00270105">
        <w:rPr>
          <w:sz w:val="24"/>
          <w:szCs w:val="24"/>
        </w:rPr>
        <w:t>раны. Особенности устройства и при</w:t>
      </w:r>
      <w:r w:rsidRPr="00270105">
        <w:rPr>
          <w:sz w:val="24"/>
          <w:szCs w:val="24"/>
        </w:rPr>
        <w:t>н</w:t>
      </w:r>
      <w:r w:rsidRPr="00270105">
        <w:rPr>
          <w:sz w:val="24"/>
          <w:szCs w:val="24"/>
        </w:rPr>
        <w:t>ципы работы изолирующих противогазов: КИП–8, Р–12М, Р-30, РВЛ-1, Урал-10, Урал-7. Особенности устройства и принципы работы во</w:t>
      </w:r>
      <w:r w:rsidRPr="00270105">
        <w:rPr>
          <w:sz w:val="24"/>
          <w:szCs w:val="24"/>
        </w:rPr>
        <w:t>з</w:t>
      </w:r>
      <w:r w:rsidRPr="00270105">
        <w:rPr>
          <w:sz w:val="24"/>
          <w:szCs w:val="24"/>
        </w:rPr>
        <w:t xml:space="preserve">душных дыхательных аппаратов АСВ-2 , АИР-317, АИР-98, АИР-300СВ, АП-98-7К, АП-2000, ПТС 90Д, БАЗИС, Ра 90 </w:t>
      </w:r>
      <w:r w:rsidRPr="00270105">
        <w:rPr>
          <w:sz w:val="24"/>
          <w:szCs w:val="24"/>
          <w:lang w:val="en-US"/>
        </w:rPr>
        <w:t>PLUS</w:t>
      </w:r>
      <w:r w:rsidRPr="00270105">
        <w:rPr>
          <w:sz w:val="24"/>
          <w:szCs w:val="24"/>
        </w:rPr>
        <w:t xml:space="preserve"> , </w:t>
      </w:r>
      <w:r w:rsidRPr="00270105">
        <w:rPr>
          <w:sz w:val="24"/>
          <w:szCs w:val="24"/>
          <w:lang w:val="en-US"/>
        </w:rPr>
        <w:t>Pa</w:t>
      </w:r>
      <w:r w:rsidRPr="00270105">
        <w:rPr>
          <w:sz w:val="24"/>
          <w:szCs w:val="24"/>
        </w:rPr>
        <w:t xml:space="preserve">94 </w:t>
      </w:r>
      <w:r w:rsidRPr="00270105">
        <w:rPr>
          <w:sz w:val="24"/>
          <w:szCs w:val="24"/>
          <w:lang w:val="en-US"/>
        </w:rPr>
        <w:t>PLUS</w:t>
      </w:r>
      <w:r w:rsidRPr="00270105">
        <w:rPr>
          <w:sz w:val="24"/>
          <w:szCs w:val="24"/>
        </w:rPr>
        <w:t xml:space="preserve"> </w:t>
      </w:r>
      <w:r w:rsidRPr="00270105">
        <w:rPr>
          <w:sz w:val="24"/>
          <w:szCs w:val="24"/>
          <w:lang w:val="en-US"/>
        </w:rPr>
        <w:t>BASIS</w:t>
      </w:r>
      <w:r w:rsidRPr="00270105">
        <w:rPr>
          <w:sz w:val="24"/>
          <w:szCs w:val="24"/>
        </w:rPr>
        <w:t>, Серии ВД.</w:t>
      </w:r>
    </w:p>
    <w:p w:rsidR="009C76E1" w:rsidRPr="00270105" w:rsidRDefault="009C76E1" w:rsidP="00474F87">
      <w:pPr>
        <w:ind w:firstLine="567"/>
        <w:jc w:val="both"/>
        <w:rPr>
          <w:bCs/>
          <w:sz w:val="24"/>
          <w:szCs w:val="24"/>
        </w:rPr>
      </w:pPr>
      <w:r w:rsidRPr="00270105">
        <w:rPr>
          <w:b/>
          <w:sz w:val="24"/>
          <w:szCs w:val="24"/>
        </w:rPr>
        <w:t>Примечание:</w:t>
      </w:r>
      <w:r w:rsidRPr="00270105">
        <w:rPr>
          <w:bCs/>
          <w:sz w:val="24"/>
          <w:szCs w:val="24"/>
        </w:rPr>
        <w:t xml:space="preserve"> Изучению подлежат кислородные изолирующие противогазы и апп</w:t>
      </w:r>
      <w:r w:rsidRPr="00270105">
        <w:rPr>
          <w:bCs/>
          <w:sz w:val="24"/>
          <w:szCs w:val="24"/>
        </w:rPr>
        <w:t>а</w:t>
      </w:r>
      <w:r w:rsidRPr="00270105">
        <w:rPr>
          <w:bCs/>
          <w:sz w:val="24"/>
          <w:szCs w:val="24"/>
        </w:rPr>
        <w:t>раты на сжатом воздухе стоящие на вооружении гарнизонов.</w:t>
      </w:r>
    </w:p>
    <w:p w:rsidR="009C76E1" w:rsidRPr="00270105" w:rsidRDefault="009C76E1" w:rsidP="00474F87">
      <w:pPr>
        <w:ind w:firstLine="567"/>
        <w:jc w:val="both"/>
        <w:rPr>
          <w:b/>
          <w:sz w:val="24"/>
          <w:szCs w:val="24"/>
        </w:rPr>
      </w:pPr>
      <w:r w:rsidRPr="00270105">
        <w:rPr>
          <w:b/>
          <w:sz w:val="24"/>
          <w:szCs w:val="24"/>
        </w:rPr>
        <w:t>Тема 6.4 Техническое обслуживание СИЗОД и контрольно-измерительных пр</w:t>
      </w:r>
      <w:r w:rsidRPr="00270105">
        <w:rPr>
          <w:b/>
          <w:sz w:val="24"/>
          <w:szCs w:val="24"/>
        </w:rPr>
        <w:t>и</w:t>
      </w:r>
      <w:r w:rsidRPr="00270105">
        <w:rPr>
          <w:b/>
          <w:sz w:val="24"/>
          <w:szCs w:val="24"/>
        </w:rPr>
        <w:t>боров. Возможные неисправности СИЗОД. Признаки, причины и способы их устр</w:t>
      </w:r>
      <w:r w:rsidRPr="00270105">
        <w:rPr>
          <w:b/>
          <w:sz w:val="24"/>
          <w:szCs w:val="24"/>
        </w:rPr>
        <w:t>а</w:t>
      </w:r>
      <w:r w:rsidRPr="00270105">
        <w:rPr>
          <w:b/>
          <w:sz w:val="24"/>
          <w:szCs w:val="24"/>
        </w:rPr>
        <w:t>нения.</w:t>
      </w:r>
    </w:p>
    <w:p w:rsidR="009C76E1" w:rsidRPr="00270105" w:rsidRDefault="009C76E1" w:rsidP="00474F87">
      <w:pPr>
        <w:ind w:firstLine="567"/>
        <w:jc w:val="both"/>
        <w:rPr>
          <w:b/>
          <w:i/>
          <w:sz w:val="24"/>
          <w:szCs w:val="24"/>
        </w:rPr>
      </w:pPr>
      <w:r w:rsidRPr="00270105">
        <w:rPr>
          <w:i/>
          <w:sz w:val="24"/>
          <w:szCs w:val="24"/>
        </w:rPr>
        <w:t>(Лекции 2 часа, Практические занятия 4 часа)</w:t>
      </w:r>
    </w:p>
    <w:p w:rsidR="009C76E1" w:rsidRPr="00270105" w:rsidRDefault="009C76E1" w:rsidP="00474F87">
      <w:pPr>
        <w:ind w:firstLine="567"/>
        <w:jc w:val="both"/>
        <w:rPr>
          <w:sz w:val="24"/>
          <w:szCs w:val="24"/>
        </w:rPr>
      </w:pPr>
      <w:r w:rsidRPr="00270105">
        <w:rPr>
          <w:sz w:val="24"/>
          <w:szCs w:val="24"/>
        </w:rPr>
        <w:t>Боевая проверка. Назначение проверки и сроки проведения. Правила проверки и ее последовательность: проверка лицевых частей, клапанов вдоха и выдоха, звукового си</w:t>
      </w:r>
      <w:r w:rsidRPr="00270105">
        <w:rPr>
          <w:sz w:val="24"/>
          <w:szCs w:val="24"/>
        </w:rPr>
        <w:t>г</w:t>
      </w:r>
      <w:r w:rsidRPr="00270105">
        <w:rPr>
          <w:sz w:val="24"/>
          <w:szCs w:val="24"/>
        </w:rPr>
        <w:t>нала, герметичность противогаза на разряжение, р</w:t>
      </w:r>
      <w:r w:rsidRPr="00270105">
        <w:rPr>
          <w:sz w:val="24"/>
          <w:szCs w:val="24"/>
        </w:rPr>
        <w:t>а</w:t>
      </w:r>
      <w:r w:rsidRPr="00270105">
        <w:rPr>
          <w:sz w:val="24"/>
          <w:szCs w:val="24"/>
        </w:rPr>
        <w:t>бота избыточного клапана, механизма подачи, легочного автомата, аварийной подачи. Доклад начальнику о результатах прове</w:t>
      </w:r>
      <w:r w:rsidRPr="00270105">
        <w:rPr>
          <w:sz w:val="24"/>
          <w:szCs w:val="24"/>
        </w:rPr>
        <w:t>р</w:t>
      </w:r>
      <w:r w:rsidRPr="00270105">
        <w:rPr>
          <w:sz w:val="24"/>
          <w:szCs w:val="24"/>
        </w:rPr>
        <w:t>ки.</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 xml:space="preserve"> боевая проверка.</w:t>
      </w:r>
    </w:p>
    <w:p w:rsidR="009C76E1" w:rsidRPr="00270105" w:rsidRDefault="009C76E1" w:rsidP="00474F87">
      <w:pPr>
        <w:ind w:firstLine="567"/>
        <w:jc w:val="both"/>
        <w:rPr>
          <w:sz w:val="24"/>
          <w:szCs w:val="24"/>
        </w:rPr>
      </w:pPr>
      <w:r w:rsidRPr="00270105">
        <w:rPr>
          <w:b/>
          <w:bCs/>
          <w:sz w:val="24"/>
          <w:szCs w:val="24"/>
        </w:rPr>
        <w:t>Практическое занятие:</w:t>
      </w:r>
      <w:r w:rsidRPr="00270105">
        <w:rPr>
          <w:sz w:val="24"/>
          <w:szCs w:val="24"/>
        </w:rPr>
        <w:t xml:space="preserve"> проверка № 1. Назначение и сроки проверки. Приборы и приспособления необходимые для проведения проверки Порядок оформления результатов пр</w:t>
      </w:r>
      <w:r w:rsidRPr="00270105">
        <w:rPr>
          <w:sz w:val="24"/>
          <w:szCs w:val="24"/>
        </w:rPr>
        <w:t>о</w:t>
      </w:r>
      <w:r w:rsidRPr="00270105">
        <w:rPr>
          <w:sz w:val="24"/>
          <w:szCs w:val="24"/>
        </w:rPr>
        <w:t>верки.</w:t>
      </w:r>
    </w:p>
    <w:p w:rsidR="009C76E1" w:rsidRPr="00270105" w:rsidRDefault="009C76E1" w:rsidP="00474F87">
      <w:pPr>
        <w:pStyle w:val="33"/>
        <w:keepNext w:val="0"/>
        <w:widowControl w:val="0"/>
        <w:autoSpaceDE/>
        <w:autoSpaceDN/>
        <w:ind w:firstLine="567"/>
        <w:outlineLvl w:val="9"/>
        <w:rPr>
          <w:b w:val="0"/>
          <w:bCs/>
          <w:szCs w:val="24"/>
        </w:rPr>
      </w:pPr>
      <w:r w:rsidRPr="00270105">
        <w:rPr>
          <w:snapToGrid w:val="0"/>
          <w:szCs w:val="24"/>
        </w:rPr>
        <w:t>Практическое занятие:</w:t>
      </w:r>
      <w:r w:rsidRPr="00270105">
        <w:rPr>
          <w:b w:val="0"/>
          <w:bCs/>
          <w:snapToGrid w:val="0"/>
          <w:szCs w:val="24"/>
        </w:rPr>
        <w:t xml:space="preserve"> проверка № 2. </w:t>
      </w:r>
      <w:r w:rsidRPr="00270105">
        <w:rPr>
          <w:b w:val="0"/>
          <w:bCs/>
          <w:szCs w:val="24"/>
        </w:rPr>
        <w:t>Возможные повреждения во время работы: прекращение подачи кислорода, воздуха, нарушении постоя</w:t>
      </w:r>
      <w:r w:rsidRPr="00270105">
        <w:rPr>
          <w:b w:val="0"/>
          <w:bCs/>
          <w:szCs w:val="24"/>
        </w:rPr>
        <w:t>н</w:t>
      </w:r>
      <w:r w:rsidRPr="00270105">
        <w:rPr>
          <w:b w:val="0"/>
          <w:bCs/>
          <w:szCs w:val="24"/>
        </w:rPr>
        <w:t>ной подачи, утечка через не плотности, разрыв шланга выносного манометра, отказ в работе легочного автомата, зв</w:t>
      </w:r>
      <w:r w:rsidRPr="00270105">
        <w:rPr>
          <w:b w:val="0"/>
          <w:bCs/>
          <w:szCs w:val="24"/>
        </w:rPr>
        <w:t>у</w:t>
      </w:r>
      <w:r w:rsidRPr="00270105">
        <w:rPr>
          <w:b w:val="0"/>
          <w:bCs/>
          <w:szCs w:val="24"/>
        </w:rPr>
        <w:t>кового сигнала, предохранительного клапана дыхательного мешка, увеличение сопроти</w:t>
      </w:r>
      <w:r w:rsidRPr="00270105">
        <w:rPr>
          <w:b w:val="0"/>
          <w:bCs/>
          <w:szCs w:val="24"/>
        </w:rPr>
        <w:t>в</w:t>
      </w:r>
      <w:r w:rsidRPr="00270105">
        <w:rPr>
          <w:b w:val="0"/>
          <w:bCs/>
          <w:szCs w:val="24"/>
        </w:rPr>
        <w:t>ления вдоху и выдоху, повреждение маски и дыхательных клапанов. Срабатывание пр</w:t>
      </w:r>
      <w:r w:rsidRPr="00270105">
        <w:rPr>
          <w:b w:val="0"/>
          <w:bCs/>
          <w:szCs w:val="24"/>
        </w:rPr>
        <w:t>е</w:t>
      </w:r>
      <w:r w:rsidRPr="00270105">
        <w:rPr>
          <w:b w:val="0"/>
          <w:bCs/>
          <w:szCs w:val="24"/>
        </w:rPr>
        <w:t>дохранительного редуктора. Признаки повреждений, действия пожарных при их обнар</w:t>
      </w:r>
      <w:r w:rsidRPr="00270105">
        <w:rPr>
          <w:b w:val="0"/>
          <w:bCs/>
          <w:szCs w:val="24"/>
        </w:rPr>
        <w:t>у</w:t>
      </w:r>
      <w:r w:rsidRPr="00270105">
        <w:rPr>
          <w:b w:val="0"/>
          <w:bCs/>
          <w:szCs w:val="24"/>
        </w:rPr>
        <w:t>жении. Устранение повреждений.</w:t>
      </w:r>
    </w:p>
    <w:p w:rsidR="009C76E1" w:rsidRPr="00270105" w:rsidRDefault="009C76E1" w:rsidP="00474F87">
      <w:pPr>
        <w:ind w:firstLine="567"/>
        <w:jc w:val="both"/>
        <w:rPr>
          <w:sz w:val="24"/>
          <w:szCs w:val="24"/>
        </w:rPr>
      </w:pPr>
      <w:r w:rsidRPr="00270105">
        <w:rPr>
          <w:sz w:val="24"/>
          <w:szCs w:val="24"/>
        </w:rPr>
        <w:t>Действия при проявлении слабости, головной боли, ощущении кислого вкуса во рту. Меры, принимаемые при заявлении пожарного о плохом самочувствии при работе в пр</w:t>
      </w:r>
      <w:r w:rsidRPr="00270105">
        <w:rPr>
          <w:sz w:val="24"/>
          <w:szCs w:val="24"/>
        </w:rPr>
        <w:t>о</w:t>
      </w:r>
      <w:r w:rsidRPr="00270105">
        <w:rPr>
          <w:sz w:val="24"/>
          <w:szCs w:val="24"/>
        </w:rPr>
        <w:t>тивогазе (дыхательном аппарате). Порядок оказания помощи пострадавшим при раб</w:t>
      </w:r>
      <w:r w:rsidRPr="00270105">
        <w:rPr>
          <w:sz w:val="24"/>
          <w:szCs w:val="24"/>
        </w:rPr>
        <w:t>о</w:t>
      </w:r>
      <w:r w:rsidRPr="00270105">
        <w:rPr>
          <w:sz w:val="24"/>
          <w:szCs w:val="24"/>
        </w:rPr>
        <w:t>те в задымлении или загазованных п</w:t>
      </w:r>
      <w:r w:rsidRPr="00270105">
        <w:rPr>
          <w:sz w:val="24"/>
          <w:szCs w:val="24"/>
        </w:rPr>
        <w:t>о</w:t>
      </w:r>
      <w:r w:rsidRPr="00270105">
        <w:rPr>
          <w:sz w:val="24"/>
          <w:szCs w:val="24"/>
        </w:rPr>
        <w:t>мещениях.</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 практическая отработка способов устранения неисправн</w:t>
      </w:r>
      <w:r w:rsidRPr="00270105">
        <w:rPr>
          <w:sz w:val="24"/>
          <w:szCs w:val="24"/>
        </w:rPr>
        <w:t>о</w:t>
      </w:r>
      <w:r w:rsidRPr="00270105">
        <w:rPr>
          <w:sz w:val="24"/>
          <w:szCs w:val="24"/>
        </w:rPr>
        <w:t>стей СИЗОД.</w:t>
      </w:r>
    </w:p>
    <w:p w:rsidR="009C76E1" w:rsidRPr="00270105" w:rsidRDefault="009C76E1" w:rsidP="00474F87">
      <w:pPr>
        <w:ind w:firstLine="567"/>
        <w:jc w:val="both"/>
        <w:rPr>
          <w:b/>
          <w:sz w:val="24"/>
          <w:szCs w:val="24"/>
        </w:rPr>
      </w:pPr>
      <w:r w:rsidRPr="00270105">
        <w:rPr>
          <w:b/>
          <w:sz w:val="24"/>
          <w:szCs w:val="24"/>
        </w:rPr>
        <w:t>Тема 6.5 Тренировка газодымозащитников в теплодымокамере и на чистом воздухе. Ос</w:t>
      </w:r>
      <w:r w:rsidRPr="00270105">
        <w:rPr>
          <w:b/>
          <w:sz w:val="24"/>
          <w:szCs w:val="24"/>
        </w:rPr>
        <w:t>о</w:t>
      </w:r>
      <w:r w:rsidRPr="00270105">
        <w:rPr>
          <w:b/>
          <w:sz w:val="24"/>
          <w:szCs w:val="24"/>
        </w:rPr>
        <w:t>бенности ведения боевых действий по тушению пожаров и проведению связанных с ними аварийно-спасательных работ с применением СИЗОД. Обнаруж</w:t>
      </w:r>
      <w:r w:rsidRPr="00270105">
        <w:rPr>
          <w:b/>
          <w:sz w:val="24"/>
          <w:szCs w:val="24"/>
        </w:rPr>
        <w:t>е</w:t>
      </w:r>
      <w:r w:rsidRPr="00270105">
        <w:rPr>
          <w:b/>
          <w:sz w:val="24"/>
          <w:szCs w:val="24"/>
        </w:rPr>
        <w:t>ние и эвакуация пострадавших из з</w:t>
      </w:r>
      <w:r w:rsidRPr="00270105">
        <w:rPr>
          <w:b/>
          <w:sz w:val="24"/>
          <w:szCs w:val="24"/>
        </w:rPr>
        <w:t>а</w:t>
      </w:r>
      <w:r w:rsidRPr="00270105">
        <w:rPr>
          <w:b/>
          <w:sz w:val="24"/>
          <w:szCs w:val="24"/>
        </w:rPr>
        <w:t>дымленной зоны, оказание доврачебной помощи пострада</w:t>
      </w:r>
      <w:r w:rsidRPr="00270105">
        <w:rPr>
          <w:b/>
          <w:sz w:val="24"/>
          <w:szCs w:val="24"/>
        </w:rPr>
        <w:t>в</w:t>
      </w:r>
      <w:r w:rsidRPr="00270105">
        <w:rPr>
          <w:b/>
          <w:sz w:val="24"/>
          <w:szCs w:val="24"/>
        </w:rPr>
        <w:t>шим.</w:t>
      </w:r>
    </w:p>
    <w:p w:rsidR="009C76E1" w:rsidRPr="00270105" w:rsidRDefault="009C76E1" w:rsidP="00474F87">
      <w:pPr>
        <w:ind w:firstLine="567"/>
        <w:jc w:val="both"/>
        <w:rPr>
          <w:b/>
          <w:i/>
          <w:sz w:val="24"/>
          <w:szCs w:val="24"/>
        </w:rPr>
      </w:pPr>
      <w:r w:rsidRPr="00270105">
        <w:rPr>
          <w:i/>
          <w:sz w:val="24"/>
          <w:szCs w:val="24"/>
        </w:rPr>
        <w:t>(Лекции 2 часа, Практические занятия 4 часа)</w:t>
      </w:r>
    </w:p>
    <w:p w:rsidR="009C76E1" w:rsidRPr="00270105" w:rsidRDefault="009C76E1" w:rsidP="00474F87">
      <w:pPr>
        <w:ind w:firstLine="567"/>
        <w:jc w:val="both"/>
        <w:rPr>
          <w:sz w:val="24"/>
          <w:szCs w:val="24"/>
        </w:rPr>
      </w:pPr>
      <w:r w:rsidRPr="00270105">
        <w:rPr>
          <w:sz w:val="24"/>
          <w:szCs w:val="24"/>
        </w:rPr>
        <w:t>Назначение теплодымокамеры и требования предъявляемые к ней. Помещение те</w:t>
      </w:r>
      <w:r w:rsidRPr="00270105">
        <w:rPr>
          <w:sz w:val="24"/>
          <w:szCs w:val="24"/>
        </w:rPr>
        <w:t>п</w:t>
      </w:r>
      <w:r w:rsidRPr="00270105">
        <w:rPr>
          <w:sz w:val="24"/>
          <w:szCs w:val="24"/>
        </w:rPr>
        <w:t>лодымок</w:t>
      </w:r>
      <w:r w:rsidRPr="00270105">
        <w:rPr>
          <w:sz w:val="24"/>
          <w:szCs w:val="24"/>
        </w:rPr>
        <w:t>а</w:t>
      </w:r>
      <w:r w:rsidRPr="00270105">
        <w:rPr>
          <w:sz w:val="24"/>
          <w:szCs w:val="24"/>
        </w:rPr>
        <w:t>меры, конструктивные особенности и планировка.</w:t>
      </w:r>
    </w:p>
    <w:p w:rsidR="009C76E1" w:rsidRPr="00270105" w:rsidRDefault="009C76E1" w:rsidP="00474F87">
      <w:pPr>
        <w:ind w:firstLine="567"/>
        <w:jc w:val="both"/>
        <w:rPr>
          <w:sz w:val="24"/>
          <w:szCs w:val="24"/>
        </w:rPr>
      </w:pPr>
      <w:r w:rsidRPr="00270105">
        <w:rPr>
          <w:sz w:val="24"/>
          <w:szCs w:val="24"/>
        </w:rPr>
        <w:t>Оборудование теплодымокамеры. Требования Правил охраны труда при провед</w:t>
      </w:r>
      <w:r w:rsidRPr="00270105">
        <w:rPr>
          <w:sz w:val="24"/>
          <w:szCs w:val="24"/>
        </w:rPr>
        <w:t>е</w:t>
      </w:r>
      <w:r w:rsidRPr="00270105">
        <w:rPr>
          <w:sz w:val="24"/>
          <w:szCs w:val="24"/>
        </w:rPr>
        <w:t>нии зан</w:t>
      </w:r>
      <w:r w:rsidRPr="00270105">
        <w:rPr>
          <w:sz w:val="24"/>
          <w:szCs w:val="24"/>
        </w:rPr>
        <w:t>я</w:t>
      </w:r>
      <w:r w:rsidRPr="00270105">
        <w:rPr>
          <w:sz w:val="24"/>
          <w:szCs w:val="24"/>
        </w:rPr>
        <w:t>тий.</w:t>
      </w:r>
    </w:p>
    <w:p w:rsidR="009C76E1" w:rsidRPr="00270105" w:rsidRDefault="009C76E1" w:rsidP="00474F87">
      <w:pPr>
        <w:ind w:firstLine="567"/>
        <w:jc w:val="both"/>
        <w:rPr>
          <w:sz w:val="24"/>
          <w:szCs w:val="24"/>
        </w:rPr>
      </w:pPr>
      <w:r w:rsidRPr="00270105">
        <w:rPr>
          <w:sz w:val="24"/>
          <w:szCs w:val="24"/>
        </w:rPr>
        <w:t>Действия газодымозащитников при обнаружении пострадавших на пожаре. Особе</w:t>
      </w:r>
      <w:r w:rsidRPr="00270105">
        <w:rPr>
          <w:sz w:val="24"/>
          <w:szCs w:val="24"/>
        </w:rPr>
        <w:t>н</w:t>
      </w:r>
      <w:r w:rsidRPr="00270105">
        <w:rPr>
          <w:sz w:val="24"/>
          <w:szCs w:val="24"/>
        </w:rPr>
        <w:t>ности поиска детей в задымленных помещениях. Порядок эвакуации пострадавших из з</w:t>
      </w:r>
      <w:r w:rsidRPr="00270105">
        <w:rPr>
          <w:sz w:val="24"/>
          <w:szCs w:val="24"/>
        </w:rPr>
        <w:t>о</w:t>
      </w:r>
      <w:r w:rsidRPr="00270105">
        <w:rPr>
          <w:sz w:val="24"/>
          <w:szCs w:val="24"/>
        </w:rPr>
        <w:t>ны задымл</w:t>
      </w:r>
      <w:r w:rsidRPr="00270105">
        <w:rPr>
          <w:sz w:val="24"/>
          <w:szCs w:val="24"/>
        </w:rPr>
        <w:t>е</w:t>
      </w:r>
      <w:r w:rsidRPr="00270105">
        <w:rPr>
          <w:sz w:val="24"/>
          <w:szCs w:val="24"/>
        </w:rPr>
        <w:t xml:space="preserve">ния. </w:t>
      </w:r>
    </w:p>
    <w:p w:rsidR="009C76E1" w:rsidRPr="00270105" w:rsidRDefault="009C76E1" w:rsidP="00474F87">
      <w:pPr>
        <w:ind w:firstLine="567"/>
        <w:jc w:val="both"/>
        <w:rPr>
          <w:sz w:val="24"/>
          <w:szCs w:val="24"/>
        </w:rPr>
      </w:pPr>
      <w:r w:rsidRPr="00270105">
        <w:rPr>
          <w:sz w:val="24"/>
          <w:szCs w:val="24"/>
        </w:rPr>
        <w:t>Оказание доврачебной помощи пострадавшим: при отравлении продуктами гор</w:t>
      </w:r>
      <w:r w:rsidRPr="00270105">
        <w:rPr>
          <w:sz w:val="24"/>
          <w:szCs w:val="24"/>
        </w:rPr>
        <w:t>е</w:t>
      </w:r>
      <w:r w:rsidRPr="00270105">
        <w:rPr>
          <w:sz w:val="24"/>
          <w:szCs w:val="24"/>
        </w:rPr>
        <w:t>ния, ожогах, ушибах, переломах, вывихах, тепл</w:t>
      </w:r>
      <w:r w:rsidRPr="00270105">
        <w:rPr>
          <w:sz w:val="24"/>
          <w:szCs w:val="24"/>
        </w:rPr>
        <w:t>о</w:t>
      </w:r>
      <w:r w:rsidRPr="00270105">
        <w:rPr>
          <w:sz w:val="24"/>
          <w:szCs w:val="24"/>
        </w:rPr>
        <w:t>вом ударе.</w:t>
      </w:r>
    </w:p>
    <w:p w:rsidR="009C76E1" w:rsidRPr="00270105" w:rsidRDefault="009C76E1" w:rsidP="00474F87">
      <w:pPr>
        <w:shd w:val="clear" w:color="auto" w:fill="FFFFFF"/>
        <w:ind w:firstLine="567"/>
        <w:jc w:val="both"/>
        <w:outlineLvl w:val="0"/>
        <w:rPr>
          <w:sz w:val="24"/>
          <w:szCs w:val="24"/>
        </w:rPr>
      </w:pPr>
      <w:r w:rsidRPr="00270105">
        <w:rPr>
          <w:sz w:val="24"/>
          <w:szCs w:val="24"/>
        </w:rPr>
        <w:t>Боевая работа на пожарах ГДЗС. Отделение и звенья ГДЗС: порядок их формиров</w:t>
      </w:r>
      <w:r w:rsidRPr="00270105">
        <w:rPr>
          <w:sz w:val="24"/>
          <w:szCs w:val="24"/>
        </w:rPr>
        <w:t>а</w:t>
      </w:r>
      <w:r w:rsidRPr="00270105">
        <w:rPr>
          <w:sz w:val="24"/>
          <w:szCs w:val="24"/>
        </w:rPr>
        <w:t>ния, численность, руководство, расчет времени работы в задымленной зоне, организ</w:t>
      </w:r>
      <w:r w:rsidRPr="00270105">
        <w:rPr>
          <w:sz w:val="24"/>
          <w:szCs w:val="24"/>
        </w:rPr>
        <w:t>а</w:t>
      </w:r>
      <w:r w:rsidRPr="00270105">
        <w:rPr>
          <w:sz w:val="24"/>
          <w:szCs w:val="24"/>
        </w:rPr>
        <w:t>ция связи, обеспечение работы постов безопасности, контрольно-пропускных пунктов. И</w:t>
      </w:r>
      <w:r w:rsidRPr="00270105">
        <w:rPr>
          <w:sz w:val="24"/>
          <w:szCs w:val="24"/>
        </w:rPr>
        <w:t>с</w:t>
      </w:r>
      <w:r w:rsidRPr="00270105">
        <w:rPr>
          <w:sz w:val="24"/>
          <w:szCs w:val="24"/>
        </w:rPr>
        <w:t>пользование на пожарах техн</w:t>
      </w:r>
      <w:r w:rsidRPr="00270105">
        <w:rPr>
          <w:sz w:val="24"/>
          <w:szCs w:val="24"/>
        </w:rPr>
        <w:t>и</w:t>
      </w:r>
      <w:r w:rsidRPr="00270105">
        <w:rPr>
          <w:sz w:val="24"/>
          <w:szCs w:val="24"/>
        </w:rPr>
        <w:t>ческой службы пожарной охраны.</w:t>
      </w:r>
    </w:p>
    <w:p w:rsidR="009C76E1" w:rsidRPr="00270105" w:rsidRDefault="009C76E1" w:rsidP="00474F87">
      <w:pPr>
        <w:ind w:firstLine="567"/>
        <w:jc w:val="both"/>
        <w:rPr>
          <w:sz w:val="24"/>
          <w:szCs w:val="24"/>
        </w:rPr>
      </w:pPr>
      <w:r w:rsidRPr="00270105">
        <w:rPr>
          <w:b/>
          <w:sz w:val="24"/>
          <w:szCs w:val="24"/>
        </w:rPr>
        <w:t xml:space="preserve">Практическое занятие: </w:t>
      </w:r>
      <w:r w:rsidRPr="00270105">
        <w:rPr>
          <w:sz w:val="24"/>
          <w:szCs w:val="24"/>
        </w:rPr>
        <w:t>порядок организации разведки с целью обн</w:t>
      </w:r>
      <w:r w:rsidRPr="00270105">
        <w:rPr>
          <w:sz w:val="24"/>
          <w:szCs w:val="24"/>
        </w:rPr>
        <w:t>а</w:t>
      </w:r>
      <w:r w:rsidRPr="00270105">
        <w:rPr>
          <w:sz w:val="24"/>
          <w:szCs w:val="24"/>
        </w:rPr>
        <w:t>ружения «очага пожара», отключения электрорубильника и ликвидации «истечения газа» из трубопров</w:t>
      </w:r>
      <w:r w:rsidRPr="00270105">
        <w:rPr>
          <w:sz w:val="24"/>
          <w:szCs w:val="24"/>
        </w:rPr>
        <w:t>о</w:t>
      </w:r>
      <w:r w:rsidRPr="00270105">
        <w:rPr>
          <w:sz w:val="24"/>
          <w:szCs w:val="24"/>
        </w:rPr>
        <w:t>да. Порядок чередования работы и отдыха. Ко</w:t>
      </w:r>
      <w:r w:rsidRPr="00270105">
        <w:rPr>
          <w:sz w:val="24"/>
          <w:szCs w:val="24"/>
        </w:rPr>
        <w:t>н</w:t>
      </w:r>
      <w:r w:rsidRPr="00270105">
        <w:rPr>
          <w:sz w:val="24"/>
          <w:szCs w:val="24"/>
        </w:rPr>
        <w:t>троль за самочувствием.</w:t>
      </w:r>
    </w:p>
    <w:p w:rsidR="009C76E1" w:rsidRPr="00270105" w:rsidRDefault="009C76E1" w:rsidP="00474F87">
      <w:pPr>
        <w:ind w:firstLine="567"/>
        <w:jc w:val="both"/>
        <w:rPr>
          <w:sz w:val="24"/>
          <w:szCs w:val="24"/>
        </w:rPr>
      </w:pPr>
      <w:r w:rsidRPr="00270105">
        <w:rPr>
          <w:sz w:val="24"/>
          <w:szCs w:val="24"/>
        </w:rPr>
        <w:t>Получение навыков по оказанию первой доврачебной помощи пострадавшим на п</w:t>
      </w:r>
      <w:r w:rsidRPr="00270105">
        <w:rPr>
          <w:sz w:val="24"/>
          <w:szCs w:val="24"/>
        </w:rPr>
        <w:t>о</w:t>
      </w:r>
      <w:r w:rsidRPr="00270105">
        <w:rPr>
          <w:sz w:val="24"/>
          <w:szCs w:val="24"/>
        </w:rPr>
        <w:t>жарах.</w:t>
      </w:r>
    </w:p>
    <w:p w:rsidR="009C76E1" w:rsidRPr="00270105" w:rsidRDefault="009C76E1" w:rsidP="00474F87">
      <w:pPr>
        <w:pStyle w:val="5"/>
        <w:spacing w:before="0" w:after="0"/>
        <w:ind w:firstLine="567"/>
        <w:jc w:val="both"/>
        <w:rPr>
          <w:rFonts w:ascii="Times New Roman" w:hAnsi="Times New Roman"/>
          <w:i w:val="0"/>
          <w:sz w:val="24"/>
          <w:szCs w:val="24"/>
        </w:rPr>
      </w:pPr>
      <w:r w:rsidRPr="00270105">
        <w:rPr>
          <w:rFonts w:ascii="Times New Roman" w:hAnsi="Times New Roman"/>
          <w:i w:val="0"/>
          <w:sz w:val="24"/>
          <w:szCs w:val="24"/>
        </w:rPr>
        <w:t>Раздел 2. Средства, приборы и аппараты пожаротуш</w:t>
      </w:r>
      <w:r w:rsidRPr="00270105">
        <w:rPr>
          <w:rFonts w:ascii="Times New Roman" w:hAnsi="Times New Roman"/>
          <w:i w:val="0"/>
          <w:sz w:val="24"/>
          <w:szCs w:val="24"/>
        </w:rPr>
        <w:t>е</w:t>
      </w:r>
      <w:r w:rsidRPr="00270105">
        <w:rPr>
          <w:rFonts w:ascii="Times New Roman" w:hAnsi="Times New Roman"/>
          <w:i w:val="0"/>
          <w:sz w:val="24"/>
          <w:szCs w:val="24"/>
        </w:rPr>
        <w:t>ния</w:t>
      </w:r>
    </w:p>
    <w:p w:rsidR="009C76E1" w:rsidRPr="00270105" w:rsidRDefault="009C76E1" w:rsidP="00474F87">
      <w:pPr>
        <w:ind w:firstLine="567"/>
        <w:jc w:val="both"/>
        <w:rPr>
          <w:b/>
          <w:sz w:val="24"/>
          <w:szCs w:val="24"/>
        </w:rPr>
      </w:pPr>
      <w:r w:rsidRPr="00270105">
        <w:rPr>
          <w:b/>
          <w:sz w:val="24"/>
          <w:szCs w:val="24"/>
        </w:rPr>
        <w:t>Тема 6.6 Специальное аварийно-спасательное оборудование и и</w:t>
      </w:r>
      <w:r w:rsidRPr="00270105">
        <w:rPr>
          <w:b/>
          <w:sz w:val="24"/>
          <w:szCs w:val="24"/>
        </w:rPr>
        <w:t>н</w:t>
      </w:r>
      <w:r w:rsidRPr="00270105">
        <w:rPr>
          <w:b/>
          <w:sz w:val="24"/>
          <w:szCs w:val="24"/>
        </w:rPr>
        <w:t>струменты.</w:t>
      </w:r>
    </w:p>
    <w:p w:rsidR="009C76E1" w:rsidRPr="00270105" w:rsidRDefault="009C76E1" w:rsidP="00474F87">
      <w:pPr>
        <w:ind w:firstLine="567"/>
        <w:jc w:val="both"/>
        <w:rPr>
          <w:i/>
          <w:sz w:val="24"/>
          <w:szCs w:val="24"/>
        </w:rPr>
      </w:pPr>
      <w:r w:rsidRPr="00270105">
        <w:rPr>
          <w:i/>
          <w:sz w:val="24"/>
          <w:szCs w:val="24"/>
        </w:rPr>
        <w:t>(Лекции 2 часа, Практические занятия 2 часа)</w:t>
      </w:r>
    </w:p>
    <w:p w:rsidR="009C76E1" w:rsidRPr="00270105" w:rsidRDefault="009C76E1" w:rsidP="00474F87">
      <w:pPr>
        <w:ind w:firstLine="567"/>
        <w:jc w:val="both"/>
        <w:rPr>
          <w:sz w:val="24"/>
          <w:szCs w:val="24"/>
        </w:rPr>
      </w:pPr>
      <w:r w:rsidRPr="00270105">
        <w:rPr>
          <w:sz w:val="24"/>
          <w:szCs w:val="24"/>
        </w:rPr>
        <w:t>Виды спасательных устройств и средств, их назначение, тактико-технические хара</w:t>
      </w:r>
      <w:r w:rsidRPr="00270105">
        <w:rPr>
          <w:sz w:val="24"/>
          <w:szCs w:val="24"/>
        </w:rPr>
        <w:t>к</w:t>
      </w:r>
      <w:r w:rsidRPr="00270105">
        <w:rPr>
          <w:sz w:val="24"/>
          <w:szCs w:val="24"/>
        </w:rPr>
        <w:t>теристики. Н</w:t>
      </w:r>
      <w:r w:rsidRPr="00270105">
        <w:rPr>
          <w:sz w:val="24"/>
          <w:szCs w:val="24"/>
        </w:rPr>
        <w:t>а</w:t>
      </w:r>
      <w:r w:rsidRPr="00270105">
        <w:rPr>
          <w:sz w:val="24"/>
          <w:szCs w:val="24"/>
        </w:rPr>
        <w:t>значение альпинистского снаряжения и его применение.</w:t>
      </w:r>
    </w:p>
    <w:p w:rsidR="009C76E1" w:rsidRPr="00270105" w:rsidRDefault="009C76E1" w:rsidP="00474F87">
      <w:pPr>
        <w:ind w:firstLine="567"/>
        <w:jc w:val="both"/>
        <w:rPr>
          <w:sz w:val="24"/>
          <w:szCs w:val="24"/>
        </w:rPr>
      </w:pPr>
      <w:r w:rsidRPr="00270105">
        <w:rPr>
          <w:sz w:val="24"/>
          <w:szCs w:val="24"/>
        </w:rPr>
        <w:t>Порядок и сроки испытания спасательных устройств и средств. Меры безопасности при работе со спасательными устройствами и средств</w:t>
      </w:r>
      <w:r w:rsidRPr="00270105">
        <w:rPr>
          <w:sz w:val="24"/>
          <w:szCs w:val="24"/>
        </w:rPr>
        <w:t>а</w:t>
      </w:r>
      <w:r w:rsidRPr="00270105">
        <w:rPr>
          <w:sz w:val="24"/>
          <w:szCs w:val="24"/>
        </w:rPr>
        <w:t>ми.</w:t>
      </w:r>
    </w:p>
    <w:p w:rsidR="009C76E1" w:rsidRPr="00270105" w:rsidRDefault="009C76E1" w:rsidP="00474F87">
      <w:pPr>
        <w:ind w:firstLine="567"/>
        <w:jc w:val="both"/>
        <w:rPr>
          <w:sz w:val="24"/>
          <w:szCs w:val="24"/>
        </w:rPr>
      </w:pPr>
    </w:p>
    <w:p w:rsidR="009C76E1" w:rsidRPr="00270105" w:rsidRDefault="009C76E1" w:rsidP="00474F87">
      <w:pPr>
        <w:ind w:firstLine="567"/>
        <w:jc w:val="both"/>
        <w:rPr>
          <w:b/>
          <w:sz w:val="24"/>
          <w:szCs w:val="24"/>
        </w:rPr>
      </w:pPr>
      <w:r w:rsidRPr="00270105">
        <w:rPr>
          <w:b/>
          <w:sz w:val="24"/>
          <w:szCs w:val="24"/>
        </w:rPr>
        <w:t>Тема 6.7. Современные виды огнетушителей.</w:t>
      </w:r>
    </w:p>
    <w:p w:rsidR="009C76E1" w:rsidRPr="00270105" w:rsidRDefault="009C76E1" w:rsidP="00474F87">
      <w:pPr>
        <w:ind w:firstLine="567"/>
        <w:jc w:val="both"/>
        <w:rPr>
          <w:i/>
          <w:sz w:val="24"/>
          <w:szCs w:val="24"/>
        </w:rPr>
      </w:pPr>
      <w:r w:rsidRPr="00270105">
        <w:rPr>
          <w:i/>
          <w:sz w:val="24"/>
          <w:szCs w:val="24"/>
        </w:rPr>
        <w:t>(Лекции 2 часа)</w:t>
      </w:r>
    </w:p>
    <w:p w:rsidR="009C76E1" w:rsidRPr="00270105" w:rsidRDefault="009C76E1" w:rsidP="00474F87">
      <w:pPr>
        <w:ind w:firstLine="567"/>
        <w:jc w:val="both"/>
        <w:rPr>
          <w:sz w:val="24"/>
          <w:szCs w:val="24"/>
        </w:rPr>
      </w:pPr>
      <w:r w:rsidRPr="00270105">
        <w:rPr>
          <w:sz w:val="24"/>
          <w:szCs w:val="24"/>
        </w:rPr>
        <w:t>Классификация огнетушителей. Назначение, устройство, область применения. С</w:t>
      </w:r>
      <w:r w:rsidRPr="00270105">
        <w:rPr>
          <w:sz w:val="24"/>
          <w:szCs w:val="24"/>
        </w:rPr>
        <w:t>о</w:t>
      </w:r>
      <w:r w:rsidRPr="00270105">
        <w:rPr>
          <w:sz w:val="24"/>
          <w:szCs w:val="24"/>
        </w:rPr>
        <w:t>став заряда, принцип действия и характеристика ручных и пер</w:t>
      </w:r>
      <w:r w:rsidRPr="00270105">
        <w:rPr>
          <w:sz w:val="24"/>
          <w:szCs w:val="24"/>
        </w:rPr>
        <w:t>е</w:t>
      </w:r>
      <w:r w:rsidRPr="00270105">
        <w:rPr>
          <w:sz w:val="24"/>
          <w:szCs w:val="24"/>
        </w:rPr>
        <w:t>движных огнетушителей.</w:t>
      </w:r>
    </w:p>
    <w:p w:rsidR="009C76E1" w:rsidRPr="00270105" w:rsidRDefault="009C76E1" w:rsidP="00474F87">
      <w:pPr>
        <w:ind w:firstLine="567"/>
        <w:jc w:val="both"/>
        <w:rPr>
          <w:sz w:val="24"/>
          <w:szCs w:val="24"/>
        </w:rPr>
      </w:pPr>
      <w:r w:rsidRPr="00270105">
        <w:rPr>
          <w:sz w:val="24"/>
          <w:szCs w:val="24"/>
        </w:rPr>
        <w:t>Эксплуатация и хранение огнетушителей. Правила проверки пригодности заряда. Особенности эксплуатации в зимнее время. Сроки проведения испытания корпусов огн</w:t>
      </w:r>
      <w:r w:rsidRPr="00270105">
        <w:rPr>
          <w:sz w:val="24"/>
          <w:szCs w:val="24"/>
        </w:rPr>
        <w:t>е</w:t>
      </w:r>
      <w:r w:rsidRPr="00270105">
        <w:rPr>
          <w:sz w:val="24"/>
          <w:szCs w:val="24"/>
        </w:rPr>
        <w:t>тушителей. Техника безопасности при использовании огнет</w:t>
      </w:r>
      <w:r w:rsidRPr="00270105">
        <w:rPr>
          <w:sz w:val="24"/>
          <w:szCs w:val="24"/>
        </w:rPr>
        <w:t>у</w:t>
      </w:r>
      <w:r w:rsidRPr="00270105">
        <w:rPr>
          <w:sz w:val="24"/>
          <w:szCs w:val="24"/>
        </w:rPr>
        <w:t>шителей.</w:t>
      </w:r>
    </w:p>
    <w:p w:rsidR="009C76E1" w:rsidRPr="00270105" w:rsidRDefault="009C76E1" w:rsidP="00474F87">
      <w:pPr>
        <w:ind w:firstLine="567"/>
        <w:jc w:val="both"/>
        <w:rPr>
          <w:b/>
          <w:sz w:val="24"/>
          <w:szCs w:val="24"/>
        </w:rPr>
      </w:pPr>
      <w:r w:rsidRPr="00270105">
        <w:rPr>
          <w:b/>
          <w:sz w:val="24"/>
          <w:szCs w:val="24"/>
        </w:rPr>
        <w:t>Тема 6.8 Порядок испытания пожарных рукавов, лестниц, спасательных средств.</w:t>
      </w:r>
    </w:p>
    <w:p w:rsidR="009C76E1" w:rsidRPr="00270105" w:rsidRDefault="009C76E1" w:rsidP="00474F87">
      <w:pPr>
        <w:ind w:firstLine="567"/>
        <w:jc w:val="both"/>
        <w:rPr>
          <w:i/>
          <w:sz w:val="24"/>
          <w:szCs w:val="24"/>
        </w:rPr>
      </w:pPr>
      <w:r w:rsidRPr="00270105">
        <w:rPr>
          <w:i/>
          <w:sz w:val="24"/>
          <w:szCs w:val="24"/>
        </w:rPr>
        <w:t>(Лекции 2 часа)</w:t>
      </w:r>
    </w:p>
    <w:p w:rsidR="009C76E1" w:rsidRPr="00270105" w:rsidRDefault="009C76E1" w:rsidP="00474F87">
      <w:pPr>
        <w:ind w:firstLine="567"/>
        <w:jc w:val="both"/>
        <w:rPr>
          <w:sz w:val="24"/>
          <w:szCs w:val="24"/>
        </w:rPr>
      </w:pPr>
      <w:r w:rsidRPr="00270105">
        <w:rPr>
          <w:sz w:val="24"/>
          <w:szCs w:val="24"/>
        </w:rPr>
        <w:t>Порядок испытания всасывающих, напорно-всасывающих рукавов, выбраковка р</w:t>
      </w:r>
      <w:r w:rsidRPr="00270105">
        <w:rPr>
          <w:sz w:val="24"/>
          <w:szCs w:val="24"/>
        </w:rPr>
        <w:t>у</w:t>
      </w:r>
      <w:r w:rsidRPr="00270105">
        <w:rPr>
          <w:sz w:val="24"/>
          <w:szCs w:val="24"/>
        </w:rPr>
        <w:t>кавов, сроки и порядок списания. Порядок постановки в расчет напорно-всасывающих р</w:t>
      </w:r>
      <w:r w:rsidRPr="00270105">
        <w:rPr>
          <w:sz w:val="24"/>
          <w:szCs w:val="24"/>
        </w:rPr>
        <w:t>у</w:t>
      </w:r>
      <w:r w:rsidRPr="00270105">
        <w:rPr>
          <w:sz w:val="24"/>
          <w:szCs w:val="24"/>
        </w:rPr>
        <w:t>кавов, периодичность и порядок проведения исп</w:t>
      </w:r>
      <w:r w:rsidRPr="00270105">
        <w:rPr>
          <w:sz w:val="24"/>
          <w:szCs w:val="24"/>
        </w:rPr>
        <w:t>ы</w:t>
      </w:r>
      <w:r w:rsidRPr="00270105">
        <w:rPr>
          <w:sz w:val="24"/>
          <w:szCs w:val="24"/>
        </w:rPr>
        <w:t>тания, учет работы рукавов, проведение ремонта, порядок списания.</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 изучить условия и порядок проведения испытаний, ремо</w:t>
      </w:r>
      <w:r w:rsidRPr="00270105">
        <w:rPr>
          <w:sz w:val="24"/>
          <w:szCs w:val="24"/>
        </w:rPr>
        <w:t>н</w:t>
      </w:r>
      <w:r w:rsidRPr="00270105">
        <w:rPr>
          <w:sz w:val="24"/>
          <w:szCs w:val="24"/>
        </w:rPr>
        <w:t>та пожарных рукавов, ручных пожа</w:t>
      </w:r>
      <w:r w:rsidRPr="00270105">
        <w:rPr>
          <w:sz w:val="24"/>
          <w:szCs w:val="24"/>
        </w:rPr>
        <w:t>р</w:t>
      </w:r>
      <w:r w:rsidRPr="00270105">
        <w:rPr>
          <w:sz w:val="24"/>
          <w:szCs w:val="24"/>
        </w:rPr>
        <w:t>ных лестниц, спасательных средств в условиях ПТЦ.</w:t>
      </w:r>
    </w:p>
    <w:p w:rsidR="009C76E1" w:rsidRPr="00270105" w:rsidRDefault="009C76E1" w:rsidP="00474F87">
      <w:pPr>
        <w:pStyle w:val="7"/>
        <w:spacing w:before="0" w:after="0"/>
        <w:ind w:firstLine="567"/>
        <w:jc w:val="both"/>
        <w:rPr>
          <w:rFonts w:ascii="Times New Roman" w:hAnsi="Times New Roman"/>
          <w:b/>
        </w:rPr>
      </w:pPr>
      <w:r w:rsidRPr="00270105">
        <w:rPr>
          <w:rFonts w:ascii="Times New Roman" w:hAnsi="Times New Roman"/>
          <w:b/>
        </w:rPr>
        <w:t>Раздел 3. Пожарные автомобили и пожарные насосы</w:t>
      </w:r>
    </w:p>
    <w:p w:rsidR="009C76E1" w:rsidRPr="00270105" w:rsidRDefault="009C76E1" w:rsidP="00474F87">
      <w:pPr>
        <w:ind w:firstLine="567"/>
        <w:jc w:val="both"/>
        <w:rPr>
          <w:b/>
          <w:sz w:val="24"/>
          <w:szCs w:val="24"/>
        </w:rPr>
      </w:pPr>
      <w:r w:rsidRPr="00270105">
        <w:rPr>
          <w:b/>
          <w:sz w:val="24"/>
          <w:szCs w:val="24"/>
        </w:rPr>
        <w:t>Тема 6.9 Основные пожарные автомобили общего и целевого пр</w:t>
      </w:r>
      <w:r w:rsidRPr="00270105">
        <w:rPr>
          <w:b/>
          <w:sz w:val="24"/>
          <w:szCs w:val="24"/>
        </w:rPr>
        <w:t>и</w:t>
      </w:r>
      <w:r w:rsidRPr="00270105">
        <w:rPr>
          <w:b/>
          <w:sz w:val="24"/>
          <w:szCs w:val="24"/>
        </w:rPr>
        <w:t>менения.</w:t>
      </w:r>
    </w:p>
    <w:p w:rsidR="009C76E1" w:rsidRPr="00270105" w:rsidRDefault="009C76E1" w:rsidP="00474F87">
      <w:pPr>
        <w:ind w:firstLine="567"/>
        <w:jc w:val="both"/>
        <w:rPr>
          <w:i/>
          <w:sz w:val="24"/>
          <w:szCs w:val="24"/>
        </w:rPr>
      </w:pPr>
      <w:r w:rsidRPr="00270105">
        <w:rPr>
          <w:i/>
          <w:sz w:val="24"/>
          <w:szCs w:val="24"/>
        </w:rPr>
        <w:t>(Лекции 4 часа, Практические занятия 2 часа)</w:t>
      </w:r>
    </w:p>
    <w:p w:rsidR="009C76E1" w:rsidRPr="00270105" w:rsidRDefault="009C76E1" w:rsidP="00474F87">
      <w:pPr>
        <w:ind w:firstLine="567"/>
        <w:jc w:val="both"/>
        <w:rPr>
          <w:sz w:val="24"/>
          <w:szCs w:val="24"/>
        </w:rPr>
      </w:pPr>
      <w:r w:rsidRPr="00270105">
        <w:rPr>
          <w:sz w:val="24"/>
          <w:szCs w:val="24"/>
        </w:rPr>
        <w:t>Назначение и общее устройство автонасосов и автоцистерн. Базовые шасси автом</w:t>
      </w:r>
      <w:r w:rsidRPr="00270105">
        <w:rPr>
          <w:sz w:val="24"/>
          <w:szCs w:val="24"/>
        </w:rPr>
        <w:t>о</w:t>
      </w:r>
      <w:r w:rsidRPr="00270105">
        <w:rPr>
          <w:sz w:val="24"/>
          <w:szCs w:val="24"/>
        </w:rPr>
        <w:t>билей и их характеристика.</w:t>
      </w:r>
    </w:p>
    <w:p w:rsidR="009C76E1" w:rsidRPr="00270105" w:rsidRDefault="009C76E1" w:rsidP="00474F87">
      <w:pPr>
        <w:ind w:firstLine="567"/>
        <w:jc w:val="both"/>
        <w:rPr>
          <w:sz w:val="24"/>
          <w:szCs w:val="24"/>
        </w:rPr>
      </w:pPr>
      <w:r w:rsidRPr="00270105">
        <w:rPr>
          <w:sz w:val="24"/>
          <w:szCs w:val="24"/>
        </w:rPr>
        <w:t>Схемы насосных установок и их сравнительная характеристика. Типовые схемы с</w:t>
      </w:r>
      <w:r w:rsidRPr="00270105">
        <w:rPr>
          <w:sz w:val="24"/>
          <w:szCs w:val="24"/>
        </w:rPr>
        <w:t>и</w:t>
      </w:r>
      <w:r w:rsidRPr="00270105">
        <w:rPr>
          <w:sz w:val="24"/>
          <w:szCs w:val="24"/>
        </w:rPr>
        <w:t>ловых передач автонасосов и автоцистерн. Механизмы управления насосного отдел</w:t>
      </w:r>
      <w:r w:rsidRPr="00270105">
        <w:rPr>
          <w:sz w:val="24"/>
          <w:szCs w:val="24"/>
        </w:rPr>
        <w:t>е</w:t>
      </w:r>
      <w:r w:rsidRPr="00270105">
        <w:rPr>
          <w:sz w:val="24"/>
          <w:szCs w:val="24"/>
        </w:rPr>
        <w:t>ния.</w:t>
      </w:r>
    </w:p>
    <w:p w:rsidR="009C76E1" w:rsidRPr="00270105" w:rsidRDefault="009C76E1" w:rsidP="00474F87">
      <w:pPr>
        <w:ind w:firstLine="567"/>
        <w:jc w:val="both"/>
        <w:rPr>
          <w:sz w:val="24"/>
          <w:szCs w:val="24"/>
        </w:rPr>
      </w:pPr>
      <w:r w:rsidRPr="00270105">
        <w:rPr>
          <w:sz w:val="24"/>
          <w:szCs w:val="24"/>
        </w:rPr>
        <w:t>Дополнительное электрооборудование и связь.</w:t>
      </w:r>
    </w:p>
    <w:p w:rsidR="009C76E1" w:rsidRPr="00270105" w:rsidRDefault="009C76E1" w:rsidP="00474F87">
      <w:pPr>
        <w:ind w:firstLine="567"/>
        <w:jc w:val="both"/>
        <w:rPr>
          <w:sz w:val="24"/>
          <w:szCs w:val="24"/>
        </w:rPr>
      </w:pPr>
      <w:r w:rsidRPr="00270105">
        <w:rPr>
          <w:sz w:val="24"/>
          <w:szCs w:val="24"/>
        </w:rPr>
        <w:t>Табельная положенность и размещение пожарного оборудования на автонасосах и авт</w:t>
      </w:r>
      <w:r w:rsidRPr="00270105">
        <w:rPr>
          <w:sz w:val="24"/>
          <w:szCs w:val="24"/>
        </w:rPr>
        <w:t>о</w:t>
      </w:r>
      <w:r w:rsidRPr="00270105">
        <w:rPr>
          <w:sz w:val="24"/>
          <w:szCs w:val="24"/>
        </w:rPr>
        <w:t>цистернах. Назначение, устройство и тактико-технические характеристики пожарных автомобилей со специальными средствами тушения: воздушно-пенного тушения, аэр</w:t>
      </w:r>
      <w:r w:rsidRPr="00270105">
        <w:rPr>
          <w:sz w:val="24"/>
          <w:szCs w:val="24"/>
        </w:rPr>
        <w:t>о</w:t>
      </w:r>
      <w:r w:rsidRPr="00270105">
        <w:rPr>
          <w:sz w:val="24"/>
          <w:szCs w:val="24"/>
        </w:rPr>
        <w:t>дромной службы, порошкового тушения. Специальные пожарные автомобили. Автомоб</w:t>
      </w:r>
      <w:r w:rsidRPr="00270105">
        <w:rPr>
          <w:sz w:val="24"/>
          <w:szCs w:val="24"/>
        </w:rPr>
        <w:t>и</w:t>
      </w:r>
      <w:r w:rsidRPr="00270105">
        <w:rPr>
          <w:sz w:val="24"/>
          <w:szCs w:val="24"/>
        </w:rPr>
        <w:t>ли вспомогательные и приспособленные для тушения. Пожарные автолестницы. Их н</w:t>
      </w:r>
      <w:r w:rsidRPr="00270105">
        <w:rPr>
          <w:sz w:val="24"/>
          <w:szCs w:val="24"/>
        </w:rPr>
        <w:t>а</w:t>
      </w:r>
      <w:r w:rsidRPr="00270105">
        <w:rPr>
          <w:sz w:val="24"/>
          <w:szCs w:val="24"/>
        </w:rPr>
        <w:t>значение, устро</w:t>
      </w:r>
      <w:r w:rsidRPr="00270105">
        <w:rPr>
          <w:sz w:val="24"/>
          <w:szCs w:val="24"/>
        </w:rPr>
        <w:t>й</w:t>
      </w:r>
      <w:r w:rsidRPr="00270105">
        <w:rPr>
          <w:sz w:val="24"/>
          <w:szCs w:val="24"/>
        </w:rPr>
        <w:t>ство и технические характеристики. Правила эксплуатации. Пожарный рукавный автомобиль, автомобиль связи и освещения, автомобиль технич</w:t>
      </w:r>
      <w:r w:rsidRPr="00270105">
        <w:rPr>
          <w:sz w:val="24"/>
          <w:szCs w:val="24"/>
        </w:rPr>
        <w:t>е</w:t>
      </w:r>
      <w:r w:rsidRPr="00270105">
        <w:rPr>
          <w:sz w:val="24"/>
          <w:szCs w:val="24"/>
        </w:rPr>
        <w:t>ской службы. Назначение, с5щее устройство. Техническая характеристика, вывозимое оборудование и инструменты. Автомобили вспомогательные и приспособленные для тушения: их назн</w:t>
      </w:r>
      <w:r w:rsidRPr="00270105">
        <w:rPr>
          <w:sz w:val="24"/>
          <w:szCs w:val="24"/>
        </w:rPr>
        <w:t>а</w:t>
      </w:r>
      <w:r w:rsidRPr="00270105">
        <w:rPr>
          <w:sz w:val="24"/>
          <w:szCs w:val="24"/>
        </w:rPr>
        <w:t>чение, общее устройство, технические характ</w:t>
      </w:r>
      <w:r w:rsidRPr="00270105">
        <w:rPr>
          <w:sz w:val="24"/>
          <w:szCs w:val="24"/>
        </w:rPr>
        <w:t>е</w:t>
      </w:r>
      <w:r w:rsidRPr="00270105">
        <w:rPr>
          <w:sz w:val="24"/>
          <w:szCs w:val="24"/>
        </w:rPr>
        <w:t>ристики.</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 показ и практическое изучение специальных пожарных а</w:t>
      </w:r>
      <w:r w:rsidRPr="00270105">
        <w:rPr>
          <w:sz w:val="24"/>
          <w:szCs w:val="24"/>
        </w:rPr>
        <w:t>в</w:t>
      </w:r>
      <w:r w:rsidRPr="00270105">
        <w:rPr>
          <w:sz w:val="24"/>
          <w:szCs w:val="24"/>
        </w:rPr>
        <w:t>томобилей.</w:t>
      </w:r>
    </w:p>
    <w:p w:rsidR="009C76E1" w:rsidRPr="00270105" w:rsidRDefault="009C76E1" w:rsidP="00474F87">
      <w:pPr>
        <w:ind w:firstLine="567"/>
        <w:jc w:val="both"/>
        <w:rPr>
          <w:b/>
          <w:sz w:val="24"/>
          <w:szCs w:val="24"/>
        </w:rPr>
      </w:pPr>
      <w:r w:rsidRPr="00270105">
        <w:rPr>
          <w:b/>
          <w:sz w:val="24"/>
          <w:szCs w:val="24"/>
        </w:rPr>
        <w:t>Тема 6.10 Основная пожарная техника: поезда, суда, самолеты.</w:t>
      </w:r>
    </w:p>
    <w:p w:rsidR="009C76E1" w:rsidRPr="00270105" w:rsidRDefault="009C76E1" w:rsidP="00474F87">
      <w:pPr>
        <w:ind w:firstLine="567"/>
        <w:jc w:val="both"/>
        <w:rPr>
          <w:b/>
          <w:i/>
          <w:sz w:val="24"/>
          <w:szCs w:val="24"/>
        </w:rPr>
      </w:pPr>
      <w:r w:rsidRPr="00270105">
        <w:rPr>
          <w:i/>
          <w:sz w:val="24"/>
          <w:szCs w:val="24"/>
        </w:rPr>
        <w:t>(Практические занятия 4 часа)</w:t>
      </w:r>
    </w:p>
    <w:p w:rsidR="009C76E1" w:rsidRPr="00270105" w:rsidRDefault="009C76E1" w:rsidP="00474F87">
      <w:pPr>
        <w:ind w:firstLine="567"/>
        <w:jc w:val="both"/>
        <w:rPr>
          <w:sz w:val="24"/>
          <w:szCs w:val="24"/>
        </w:rPr>
      </w:pPr>
      <w:r w:rsidRPr="00270105">
        <w:rPr>
          <w:b/>
          <w:sz w:val="24"/>
          <w:szCs w:val="24"/>
        </w:rPr>
        <w:t>Практическое занятие (семинар)</w:t>
      </w:r>
      <w:r w:rsidRPr="00270105">
        <w:rPr>
          <w:sz w:val="24"/>
          <w:szCs w:val="24"/>
        </w:rPr>
        <w:t>. Показ и практическое изучение специальной п</w:t>
      </w:r>
      <w:r w:rsidRPr="00270105">
        <w:rPr>
          <w:sz w:val="24"/>
          <w:szCs w:val="24"/>
        </w:rPr>
        <w:t>о</w:t>
      </w:r>
      <w:r w:rsidRPr="00270105">
        <w:rPr>
          <w:sz w:val="24"/>
          <w:szCs w:val="24"/>
        </w:rPr>
        <w:t>жарной техники.</w:t>
      </w:r>
    </w:p>
    <w:p w:rsidR="009C76E1" w:rsidRPr="00270105" w:rsidRDefault="009C76E1" w:rsidP="00474F87">
      <w:pPr>
        <w:ind w:firstLine="567"/>
        <w:jc w:val="both"/>
        <w:rPr>
          <w:b/>
          <w:sz w:val="24"/>
          <w:szCs w:val="24"/>
        </w:rPr>
      </w:pPr>
      <w:r w:rsidRPr="00270105">
        <w:rPr>
          <w:b/>
          <w:sz w:val="24"/>
          <w:szCs w:val="24"/>
        </w:rPr>
        <w:t>Тема 6.11 Специальные аварийно-спасательные автомобили.</w:t>
      </w:r>
    </w:p>
    <w:p w:rsidR="009C76E1" w:rsidRPr="00270105" w:rsidRDefault="009C76E1" w:rsidP="00474F87">
      <w:pPr>
        <w:ind w:firstLine="567"/>
        <w:jc w:val="both"/>
        <w:rPr>
          <w:i/>
          <w:sz w:val="24"/>
          <w:szCs w:val="24"/>
        </w:rPr>
      </w:pPr>
      <w:r w:rsidRPr="00270105">
        <w:rPr>
          <w:i/>
          <w:sz w:val="24"/>
          <w:szCs w:val="24"/>
        </w:rPr>
        <w:t>(Лекции 2 часа, Практические занятия 2 часа)</w:t>
      </w:r>
    </w:p>
    <w:p w:rsidR="009C76E1" w:rsidRPr="00270105" w:rsidRDefault="009C76E1" w:rsidP="00474F87">
      <w:pPr>
        <w:ind w:firstLine="567"/>
        <w:jc w:val="both"/>
        <w:rPr>
          <w:sz w:val="24"/>
          <w:szCs w:val="24"/>
        </w:rPr>
      </w:pPr>
      <w:r w:rsidRPr="00270105">
        <w:rPr>
          <w:sz w:val="24"/>
          <w:szCs w:val="24"/>
        </w:rPr>
        <w:t>Аварийно-спасательные автомобили. Назначение, устройство, технические характ</w:t>
      </w:r>
      <w:r w:rsidRPr="00270105">
        <w:rPr>
          <w:sz w:val="24"/>
          <w:szCs w:val="24"/>
        </w:rPr>
        <w:t>е</w:t>
      </w:r>
      <w:r w:rsidRPr="00270105">
        <w:rPr>
          <w:sz w:val="24"/>
          <w:szCs w:val="24"/>
        </w:rPr>
        <w:t>ристики, виды и назначение вывозимого ав</w:t>
      </w:r>
      <w:r w:rsidRPr="00270105">
        <w:rPr>
          <w:sz w:val="24"/>
          <w:szCs w:val="24"/>
        </w:rPr>
        <w:t>а</w:t>
      </w:r>
      <w:r w:rsidRPr="00270105">
        <w:rPr>
          <w:sz w:val="24"/>
          <w:szCs w:val="24"/>
        </w:rPr>
        <w:t>рийно-спасательного оборудования.</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 ознакомление с аварийно-спасательной техникой, инстр</w:t>
      </w:r>
      <w:r w:rsidRPr="00270105">
        <w:rPr>
          <w:sz w:val="24"/>
          <w:szCs w:val="24"/>
        </w:rPr>
        <w:t>у</w:t>
      </w:r>
      <w:r w:rsidRPr="00270105">
        <w:rPr>
          <w:sz w:val="24"/>
          <w:szCs w:val="24"/>
        </w:rPr>
        <w:t>ментом и об</w:t>
      </w:r>
      <w:r w:rsidRPr="00270105">
        <w:rPr>
          <w:sz w:val="24"/>
          <w:szCs w:val="24"/>
        </w:rPr>
        <w:t>о</w:t>
      </w:r>
      <w:r w:rsidRPr="00270105">
        <w:rPr>
          <w:sz w:val="24"/>
          <w:szCs w:val="24"/>
        </w:rPr>
        <w:t>рудованием.</w:t>
      </w:r>
    </w:p>
    <w:p w:rsidR="009C76E1" w:rsidRPr="00270105" w:rsidRDefault="009C76E1" w:rsidP="00474F87">
      <w:pPr>
        <w:ind w:firstLine="567"/>
        <w:jc w:val="both"/>
        <w:rPr>
          <w:b/>
          <w:sz w:val="24"/>
          <w:szCs w:val="24"/>
        </w:rPr>
      </w:pPr>
      <w:r w:rsidRPr="00270105">
        <w:rPr>
          <w:b/>
          <w:sz w:val="24"/>
          <w:szCs w:val="24"/>
        </w:rPr>
        <w:t>Тема 6.12 Объемные, струйные и центробежные насосы.</w:t>
      </w:r>
    </w:p>
    <w:p w:rsidR="009C76E1" w:rsidRPr="00270105" w:rsidRDefault="009C76E1" w:rsidP="00474F87">
      <w:pPr>
        <w:ind w:firstLine="567"/>
        <w:jc w:val="both"/>
        <w:rPr>
          <w:i/>
          <w:sz w:val="24"/>
          <w:szCs w:val="24"/>
        </w:rPr>
      </w:pPr>
      <w:r w:rsidRPr="00270105">
        <w:rPr>
          <w:i/>
          <w:sz w:val="24"/>
          <w:szCs w:val="24"/>
        </w:rPr>
        <w:t>(Лекции 8 часов)</w:t>
      </w:r>
    </w:p>
    <w:p w:rsidR="009C76E1" w:rsidRPr="00270105" w:rsidRDefault="009C76E1" w:rsidP="00474F87">
      <w:pPr>
        <w:ind w:firstLine="567"/>
        <w:jc w:val="both"/>
        <w:rPr>
          <w:sz w:val="24"/>
          <w:szCs w:val="24"/>
        </w:rPr>
      </w:pPr>
      <w:r w:rsidRPr="00270105">
        <w:rPr>
          <w:sz w:val="24"/>
          <w:szCs w:val="24"/>
        </w:rPr>
        <w:t>Общие сведения о насосах. Центробежные насосы. Атмосферное давление и его роль в работе насосов. Классификация насосов по способу создания разряжения и давл</w:t>
      </w:r>
      <w:r w:rsidRPr="00270105">
        <w:rPr>
          <w:sz w:val="24"/>
          <w:szCs w:val="24"/>
        </w:rPr>
        <w:t>е</w:t>
      </w:r>
      <w:r w:rsidRPr="00270105">
        <w:rPr>
          <w:sz w:val="24"/>
          <w:szCs w:val="24"/>
        </w:rPr>
        <w:t>ния в насосной камере. Высота всасывания и нагнетания насосов (теоретическая, геоме</w:t>
      </w:r>
      <w:r w:rsidRPr="00270105">
        <w:rPr>
          <w:sz w:val="24"/>
          <w:szCs w:val="24"/>
        </w:rPr>
        <w:t>т</w:t>
      </w:r>
      <w:r w:rsidRPr="00270105">
        <w:rPr>
          <w:sz w:val="24"/>
          <w:szCs w:val="24"/>
        </w:rPr>
        <w:t>рическая, вакуумметрическая) и факт</w:t>
      </w:r>
      <w:r w:rsidRPr="00270105">
        <w:rPr>
          <w:sz w:val="24"/>
          <w:szCs w:val="24"/>
        </w:rPr>
        <w:t>о</w:t>
      </w:r>
      <w:r w:rsidRPr="00270105">
        <w:rPr>
          <w:sz w:val="24"/>
          <w:szCs w:val="24"/>
        </w:rPr>
        <w:t>ры, влияющие на их величину.</w:t>
      </w:r>
    </w:p>
    <w:p w:rsidR="009C76E1" w:rsidRPr="00270105" w:rsidRDefault="009C76E1" w:rsidP="00474F87">
      <w:pPr>
        <w:ind w:firstLine="567"/>
        <w:jc w:val="both"/>
        <w:rPr>
          <w:sz w:val="24"/>
          <w:szCs w:val="24"/>
        </w:rPr>
      </w:pPr>
      <w:r w:rsidRPr="00270105">
        <w:rPr>
          <w:sz w:val="24"/>
          <w:szCs w:val="24"/>
        </w:rPr>
        <w:t>Определение, общее устройство, принцип действия и сравнительная характерист</w:t>
      </w:r>
      <w:r w:rsidRPr="00270105">
        <w:rPr>
          <w:sz w:val="24"/>
          <w:szCs w:val="24"/>
        </w:rPr>
        <w:t>и</w:t>
      </w:r>
      <w:r w:rsidRPr="00270105">
        <w:rPr>
          <w:sz w:val="24"/>
          <w:szCs w:val="24"/>
        </w:rPr>
        <w:t>ка простейших насосов (поршневых, ротационных, струйных и центробежных). Примен</w:t>
      </w:r>
      <w:r w:rsidRPr="00270105">
        <w:rPr>
          <w:sz w:val="24"/>
          <w:szCs w:val="24"/>
        </w:rPr>
        <w:t>е</w:t>
      </w:r>
      <w:r w:rsidRPr="00270105">
        <w:rPr>
          <w:sz w:val="24"/>
          <w:szCs w:val="24"/>
        </w:rPr>
        <w:t>ние насосов в пожарной охране. Объемные и струйные насосы. Назначение, устройство, принцип действия, техническая хара</w:t>
      </w:r>
      <w:r w:rsidRPr="00270105">
        <w:rPr>
          <w:sz w:val="24"/>
          <w:szCs w:val="24"/>
        </w:rPr>
        <w:t>к</w:t>
      </w:r>
      <w:r w:rsidRPr="00270105">
        <w:rPr>
          <w:sz w:val="24"/>
          <w:szCs w:val="24"/>
        </w:rPr>
        <w:t>теристика ротационных насосов (шиберно-роликового, шиберного и вод</w:t>
      </w:r>
      <w:r w:rsidRPr="00270105">
        <w:rPr>
          <w:sz w:val="24"/>
          <w:szCs w:val="24"/>
        </w:rPr>
        <w:t>о</w:t>
      </w:r>
      <w:r w:rsidRPr="00270105">
        <w:rPr>
          <w:sz w:val="24"/>
          <w:szCs w:val="24"/>
        </w:rPr>
        <w:t>кольцевого), навесного шестеренчатого насоса НШН-600. Техническое о</w:t>
      </w:r>
      <w:r w:rsidRPr="00270105">
        <w:rPr>
          <w:sz w:val="24"/>
          <w:szCs w:val="24"/>
        </w:rPr>
        <w:t>б</w:t>
      </w:r>
      <w:r w:rsidRPr="00270105">
        <w:rPr>
          <w:sz w:val="24"/>
          <w:szCs w:val="24"/>
        </w:rPr>
        <w:t>служивание при эксплуатации и хранении. Возможные неисправности, их причины и способы устранения. Область применения в пожарной охране. Коэффициенты, характеризующие работу насосов и их практическое знач</w:t>
      </w:r>
      <w:r w:rsidRPr="00270105">
        <w:rPr>
          <w:sz w:val="24"/>
          <w:szCs w:val="24"/>
        </w:rPr>
        <w:t>е</w:t>
      </w:r>
      <w:r w:rsidRPr="00270105">
        <w:rPr>
          <w:sz w:val="24"/>
          <w:szCs w:val="24"/>
        </w:rPr>
        <w:t xml:space="preserve">ние. </w:t>
      </w:r>
    </w:p>
    <w:p w:rsidR="009C76E1" w:rsidRPr="00270105" w:rsidRDefault="009C76E1" w:rsidP="00474F87">
      <w:pPr>
        <w:ind w:firstLine="567"/>
        <w:jc w:val="both"/>
        <w:rPr>
          <w:sz w:val="24"/>
          <w:szCs w:val="24"/>
        </w:rPr>
      </w:pPr>
      <w:r w:rsidRPr="00270105">
        <w:rPr>
          <w:sz w:val="24"/>
          <w:szCs w:val="24"/>
        </w:rPr>
        <w:t>Пожарный гидроэлеватор Г-600, принцип действия, техническая характеристика, порядок использования при уборке воды из помещений и забора воды из водоисточников. Возможные неиспра</w:t>
      </w:r>
      <w:r w:rsidRPr="00270105">
        <w:rPr>
          <w:sz w:val="24"/>
          <w:szCs w:val="24"/>
        </w:rPr>
        <w:t>в</w:t>
      </w:r>
      <w:r w:rsidRPr="00270105">
        <w:rPr>
          <w:sz w:val="24"/>
          <w:szCs w:val="24"/>
        </w:rPr>
        <w:t>ности в водоемных системах и их устранение.</w:t>
      </w:r>
    </w:p>
    <w:p w:rsidR="009C76E1" w:rsidRPr="00270105" w:rsidRDefault="009C76E1" w:rsidP="00474F87">
      <w:pPr>
        <w:ind w:firstLine="567"/>
        <w:jc w:val="both"/>
        <w:rPr>
          <w:sz w:val="24"/>
          <w:szCs w:val="24"/>
        </w:rPr>
      </w:pPr>
      <w:r w:rsidRPr="00270105">
        <w:rPr>
          <w:sz w:val="24"/>
          <w:szCs w:val="24"/>
        </w:rPr>
        <w:t>Классификация центробежных насосов и их применение в пожарной охране. Осно</w:t>
      </w:r>
      <w:r w:rsidRPr="00270105">
        <w:rPr>
          <w:sz w:val="24"/>
          <w:szCs w:val="24"/>
        </w:rPr>
        <w:t>в</w:t>
      </w:r>
      <w:r w:rsidRPr="00270105">
        <w:rPr>
          <w:sz w:val="24"/>
          <w:szCs w:val="24"/>
        </w:rPr>
        <w:t>ные величины, характеризующие работу центробежных насосов. Зависимость производ</w:t>
      </w:r>
      <w:r w:rsidRPr="00270105">
        <w:rPr>
          <w:sz w:val="24"/>
          <w:szCs w:val="24"/>
        </w:rPr>
        <w:t>и</w:t>
      </w:r>
      <w:r w:rsidRPr="00270105">
        <w:rPr>
          <w:sz w:val="24"/>
          <w:szCs w:val="24"/>
        </w:rPr>
        <w:t>тельности, напора и потребляемой мощности от скорости вращения рабочего колеса. П</w:t>
      </w:r>
      <w:r w:rsidRPr="00270105">
        <w:rPr>
          <w:sz w:val="24"/>
          <w:szCs w:val="24"/>
        </w:rPr>
        <w:t>о</w:t>
      </w:r>
      <w:r w:rsidRPr="00270105">
        <w:rPr>
          <w:sz w:val="24"/>
          <w:szCs w:val="24"/>
        </w:rPr>
        <w:t>нятие о кавитации. Влияние кавитации на работу насосов и меры борьбы с ней (констру</w:t>
      </w:r>
      <w:r w:rsidRPr="00270105">
        <w:rPr>
          <w:sz w:val="24"/>
          <w:szCs w:val="24"/>
        </w:rPr>
        <w:t>к</w:t>
      </w:r>
      <w:r w:rsidRPr="00270105">
        <w:rPr>
          <w:sz w:val="24"/>
          <w:szCs w:val="24"/>
        </w:rPr>
        <w:t>тивные и эксплуатационные). Центробежные насосы пожарных автомобилей. Устро</w:t>
      </w:r>
      <w:r w:rsidRPr="00270105">
        <w:rPr>
          <w:sz w:val="24"/>
          <w:szCs w:val="24"/>
        </w:rPr>
        <w:t>й</w:t>
      </w:r>
      <w:r w:rsidRPr="00270105">
        <w:rPr>
          <w:sz w:val="24"/>
          <w:szCs w:val="24"/>
        </w:rPr>
        <w:t>ство, принцип действия, техническая характеристика центробежного насоса ПН-40 УА. Сра</w:t>
      </w:r>
      <w:r w:rsidRPr="00270105">
        <w:rPr>
          <w:sz w:val="24"/>
          <w:szCs w:val="24"/>
        </w:rPr>
        <w:t>в</w:t>
      </w:r>
      <w:r w:rsidRPr="00270105">
        <w:rPr>
          <w:sz w:val="24"/>
          <w:szCs w:val="24"/>
        </w:rPr>
        <w:t>нительная конструктивная характеристика центробежных пожарных н</w:t>
      </w:r>
      <w:r w:rsidRPr="00270105">
        <w:rPr>
          <w:sz w:val="24"/>
          <w:szCs w:val="24"/>
        </w:rPr>
        <w:t>а</w:t>
      </w:r>
      <w:r w:rsidRPr="00270105">
        <w:rPr>
          <w:sz w:val="24"/>
          <w:szCs w:val="24"/>
        </w:rPr>
        <w:t>сосов ПН-ПО, ПН-40/3. Вакуум-системы центробежных насосов. Возможные неисправности вакуум-систем при работе, их причины, способы устранения. Техническое обсл</w:t>
      </w:r>
      <w:r w:rsidRPr="00270105">
        <w:rPr>
          <w:sz w:val="24"/>
          <w:szCs w:val="24"/>
        </w:rPr>
        <w:t>у</w:t>
      </w:r>
      <w:r w:rsidRPr="00270105">
        <w:rPr>
          <w:sz w:val="24"/>
          <w:szCs w:val="24"/>
        </w:rPr>
        <w:t>живание вакуум-систем. Неисправности центробежных насосов, их признаки, причины и способы устранения. Эксплуатация центр</w:t>
      </w:r>
      <w:r w:rsidRPr="00270105">
        <w:rPr>
          <w:sz w:val="24"/>
          <w:szCs w:val="24"/>
        </w:rPr>
        <w:t>о</w:t>
      </w:r>
      <w:r w:rsidRPr="00270105">
        <w:rPr>
          <w:sz w:val="24"/>
          <w:szCs w:val="24"/>
        </w:rPr>
        <w:t>бежных насосов: правила обкатки новых пожарных насосов и после ремонта, проверка герметичности и производительности, техническое обслуживание. Техника безопасности при работе с центробежными насосами. Забор и подача воды це</w:t>
      </w:r>
      <w:r w:rsidRPr="00270105">
        <w:rPr>
          <w:sz w:val="24"/>
          <w:szCs w:val="24"/>
        </w:rPr>
        <w:t>н</w:t>
      </w:r>
      <w:r w:rsidRPr="00270105">
        <w:rPr>
          <w:sz w:val="24"/>
          <w:szCs w:val="24"/>
        </w:rPr>
        <w:t>тробежным насосом. Испытание насосов на герметичность и производ</w:t>
      </w:r>
      <w:r w:rsidRPr="00270105">
        <w:rPr>
          <w:sz w:val="24"/>
          <w:szCs w:val="24"/>
        </w:rPr>
        <w:t>и</w:t>
      </w:r>
      <w:r w:rsidRPr="00270105">
        <w:rPr>
          <w:sz w:val="24"/>
          <w:szCs w:val="24"/>
        </w:rPr>
        <w:t xml:space="preserve">тельность. </w:t>
      </w:r>
    </w:p>
    <w:p w:rsidR="009C76E1" w:rsidRPr="00270105" w:rsidRDefault="009C76E1" w:rsidP="00474F87">
      <w:pPr>
        <w:ind w:firstLine="567"/>
        <w:jc w:val="both"/>
        <w:rPr>
          <w:b/>
          <w:sz w:val="24"/>
          <w:szCs w:val="24"/>
        </w:rPr>
      </w:pPr>
      <w:r w:rsidRPr="00270105">
        <w:rPr>
          <w:b/>
          <w:sz w:val="24"/>
          <w:szCs w:val="24"/>
        </w:rPr>
        <w:t>Тема 6.13. Работа с насосом на АЦ и АНР.</w:t>
      </w:r>
    </w:p>
    <w:p w:rsidR="009C76E1" w:rsidRPr="00270105" w:rsidRDefault="009C76E1" w:rsidP="00474F87">
      <w:pPr>
        <w:ind w:firstLine="567"/>
        <w:jc w:val="both"/>
        <w:rPr>
          <w:b/>
          <w:i/>
          <w:sz w:val="24"/>
          <w:szCs w:val="24"/>
        </w:rPr>
      </w:pPr>
      <w:r w:rsidRPr="00270105">
        <w:rPr>
          <w:i/>
          <w:sz w:val="24"/>
          <w:szCs w:val="24"/>
        </w:rPr>
        <w:t>(Практические занятия 4 часа)</w:t>
      </w:r>
    </w:p>
    <w:p w:rsidR="009C76E1" w:rsidRPr="00270105" w:rsidRDefault="009C76E1" w:rsidP="00474F87">
      <w:pPr>
        <w:pStyle w:val="20"/>
        <w:ind w:firstLine="567"/>
        <w:jc w:val="both"/>
        <w:rPr>
          <w:szCs w:val="24"/>
        </w:rPr>
      </w:pPr>
      <w:r w:rsidRPr="00270105">
        <w:rPr>
          <w:b w:val="0"/>
          <w:szCs w:val="24"/>
        </w:rPr>
        <w:t>Практическое занятие</w:t>
      </w:r>
      <w:r w:rsidRPr="00270105">
        <w:rPr>
          <w:szCs w:val="24"/>
        </w:rPr>
        <w:t>. Работа на центробежных насосах Проверка насоса на герметичность. Забор и подача воды центробежным насосом. Забор воды из откр</w:t>
      </w:r>
      <w:r w:rsidRPr="00270105">
        <w:rPr>
          <w:szCs w:val="24"/>
        </w:rPr>
        <w:t>ы</w:t>
      </w:r>
      <w:r w:rsidRPr="00270105">
        <w:rPr>
          <w:szCs w:val="24"/>
        </w:rPr>
        <w:t>того водоисточника при помощи гидроэлеват</w:t>
      </w:r>
      <w:r w:rsidRPr="00270105">
        <w:rPr>
          <w:szCs w:val="24"/>
        </w:rPr>
        <w:t>о</w:t>
      </w:r>
      <w:r w:rsidRPr="00270105">
        <w:rPr>
          <w:szCs w:val="24"/>
        </w:rPr>
        <w:t>ра.</w:t>
      </w:r>
    </w:p>
    <w:p w:rsidR="009C76E1" w:rsidRPr="00270105" w:rsidRDefault="009C76E1" w:rsidP="00474F87">
      <w:pPr>
        <w:ind w:firstLine="567"/>
        <w:jc w:val="both"/>
        <w:rPr>
          <w:b/>
          <w:sz w:val="24"/>
          <w:szCs w:val="24"/>
        </w:rPr>
      </w:pPr>
      <w:r w:rsidRPr="00270105">
        <w:rPr>
          <w:b/>
          <w:sz w:val="24"/>
          <w:szCs w:val="24"/>
        </w:rPr>
        <w:t>Тема 6.14. Эксплуатация пожарной техники и оборудования. Техническое о</w:t>
      </w:r>
      <w:r w:rsidRPr="00270105">
        <w:rPr>
          <w:b/>
          <w:sz w:val="24"/>
          <w:szCs w:val="24"/>
        </w:rPr>
        <w:t>б</w:t>
      </w:r>
      <w:r w:rsidRPr="00270105">
        <w:rPr>
          <w:b/>
          <w:sz w:val="24"/>
          <w:szCs w:val="24"/>
        </w:rPr>
        <w:t>служив</w:t>
      </w:r>
      <w:r w:rsidRPr="00270105">
        <w:rPr>
          <w:b/>
          <w:sz w:val="24"/>
          <w:szCs w:val="24"/>
        </w:rPr>
        <w:t>а</w:t>
      </w:r>
      <w:r w:rsidRPr="00270105">
        <w:rPr>
          <w:b/>
          <w:sz w:val="24"/>
          <w:szCs w:val="24"/>
        </w:rPr>
        <w:t>ние пожарных автомобилей.</w:t>
      </w:r>
    </w:p>
    <w:p w:rsidR="009C76E1" w:rsidRPr="00270105" w:rsidRDefault="009C76E1" w:rsidP="00474F87">
      <w:pPr>
        <w:ind w:firstLine="567"/>
        <w:jc w:val="both"/>
        <w:rPr>
          <w:i/>
          <w:sz w:val="24"/>
          <w:szCs w:val="24"/>
        </w:rPr>
      </w:pPr>
      <w:r w:rsidRPr="00270105">
        <w:rPr>
          <w:i/>
          <w:sz w:val="24"/>
          <w:szCs w:val="24"/>
        </w:rPr>
        <w:t>(Лекции 2 часа, Практические занятия 2 часа)</w:t>
      </w:r>
    </w:p>
    <w:p w:rsidR="009C76E1" w:rsidRPr="00270105" w:rsidRDefault="009C76E1" w:rsidP="00474F87">
      <w:pPr>
        <w:ind w:firstLine="567"/>
        <w:jc w:val="both"/>
        <w:rPr>
          <w:sz w:val="24"/>
          <w:szCs w:val="24"/>
        </w:rPr>
      </w:pPr>
      <w:r w:rsidRPr="00270105">
        <w:rPr>
          <w:sz w:val="24"/>
          <w:szCs w:val="24"/>
        </w:rPr>
        <w:t>Прием, постановка в боевой расчет и передача пожарных автомобилей. Контроль технического состояния и организации эксплуатации пожарных автомобилей. Учет раб</w:t>
      </w:r>
      <w:r w:rsidRPr="00270105">
        <w:rPr>
          <w:sz w:val="24"/>
          <w:szCs w:val="24"/>
        </w:rPr>
        <w:t>о</w:t>
      </w:r>
      <w:r w:rsidRPr="00270105">
        <w:rPr>
          <w:sz w:val="24"/>
          <w:szCs w:val="24"/>
        </w:rPr>
        <w:t>ты, списание пожарной техники и другого оборудования. Общие положения об организ</w:t>
      </w:r>
      <w:r w:rsidRPr="00270105">
        <w:rPr>
          <w:sz w:val="24"/>
          <w:szCs w:val="24"/>
        </w:rPr>
        <w:t>а</w:t>
      </w:r>
      <w:r w:rsidRPr="00270105">
        <w:rPr>
          <w:sz w:val="24"/>
          <w:szCs w:val="24"/>
        </w:rPr>
        <w:t>ции технического обслуживания пожарных автомобилей. Планирование, виды и пери</w:t>
      </w:r>
      <w:r w:rsidRPr="00270105">
        <w:rPr>
          <w:sz w:val="24"/>
          <w:szCs w:val="24"/>
        </w:rPr>
        <w:t>о</w:t>
      </w:r>
      <w:r w:rsidRPr="00270105">
        <w:rPr>
          <w:sz w:val="24"/>
          <w:szCs w:val="24"/>
        </w:rPr>
        <w:t>дичность технического о</w:t>
      </w:r>
      <w:r w:rsidRPr="00270105">
        <w:rPr>
          <w:sz w:val="24"/>
          <w:szCs w:val="24"/>
        </w:rPr>
        <w:t>б</w:t>
      </w:r>
      <w:r w:rsidRPr="00270105">
        <w:rPr>
          <w:sz w:val="24"/>
          <w:szCs w:val="24"/>
        </w:rPr>
        <w:t>служивания. Посты технического обслуживания. Диагностика пожарных автомобилей и посты диагностики. Планирование ремонта пожарных автом</w:t>
      </w:r>
      <w:r w:rsidRPr="00270105">
        <w:rPr>
          <w:sz w:val="24"/>
          <w:szCs w:val="24"/>
        </w:rPr>
        <w:t>о</w:t>
      </w:r>
      <w:r w:rsidRPr="00270105">
        <w:rPr>
          <w:sz w:val="24"/>
          <w:szCs w:val="24"/>
        </w:rPr>
        <w:t>билей. Виды и методы ремонта. Учетно-отчетная документ</w:t>
      </w:r>
      <w:r w:rsidRPr="00270105">
        <w:rPr>
          <w:sz w:val="24"/>
          <w:szCs w:val="24"/>
        </w:rPr>
        <w:t>а</w:t>
      </w:r>
      <w:r w:rsidRPr="00270105">
        <w:rPr>
          <w:sz w:val="24"/>
          <w:szCs w:val="24"/>
        </w:rPr>
        <w:t>ция на пожарные автомобили, порядок ее ведения.</w:t>
      </w:r>
    </w:p>
    <w:p w:rsidR="009C76E1" w:rsidRPr="00270105" w:rsidRDefault="009C76E1" w:rsidP="00474F87">
      <w:pPr>
        <w:ind w:firstLine="567"/>
        <w:jc w:val="both"/>
        <w:rPr>
          <w:sz w:val="24"/>
          <w:szCs w:val="24"/>
        </w:rPr>
      </w:pPr>
      <w:r w:rsidRPr="00270105">
        <w:rPr>
          <w:sz w:val="24"/>
          <w:szCs w:val="24"/>
        </w:rPr>
        <w:t>Техника безопасности при проведении технического обслуживания и ремонта п</w:t>
      </w:r>
      <w:r w:rsidRPr="00270105">
        <w:rPr>
          <w:sz w:val="24"/>
          <w:szCs w:val="24"/>
        </w:rPr>
        <w:t>о</w:t>
      </w:r>
      <w:r w:rsidRPr="00270105">
        <w:rPr>
          <w:sz w:val="24"/>
          <w:szCs w:val="24"/>
        </w:rPr>
        <w:t>жарных автомобилей. Выполнение работ при ежедневном техническом обслуживании пожарных автомобилей, ТО-1, ТО-2. Ремонт и испытание пожарно-технического оборуд</w:t>
      </w:r>
      <w:r w:rsidRPr="00270105">
        <w:rPr>
          <w:sz w:val="24"/>
          <w:szCs w:val="24"/>
        </w:rPr>
        <w:t>о</w:t>
      </w:r>
      <w:r w:rsidRPr="00270105">
        <w:rPr>
          <w:sz w:val="24"/>
          <w:szCs w:val="24"/>
        </w:rPr>
        <w:t>вания. Оформление документ</w:t>
      </w:r>
      <w:r w:rsidRPr="00270105">
        <w:rPr>
          <w:sz w:val="24"/>
          <w:szCs w:val="24"/>
        </w:rPr>
        <w:t>а</w:t>
      </w:r>
      <w:r w:rsidRPr="00270105">
        <w:rPr>
          <w:sz w:val="24"/>
          <w:szCs w:val="24"/>
        </w:rPr>
        <w:t>ции.</w:t>
      </w:r>
    </w:p>
    <w:p w:rsidR="009C76E1" w:rsidRPr="00270105" w:rsidRDefault="009C76E1" w:rsidP="00474F87">
      <w:pPr>
        <w:pStyle w:val="5"/>
        <w:spacing w:before="0" w:after="0"/>
        <w:ind w:firstLine="567"/>
        <w:jc w:val="both"/>
        <w:rPr>
          <w:rFonts w:ascii="Times New Roman" w:hAnsi="Times New Roman"/>
          <w:i w:val="0"/>
          <w:sz w:val="24"/>
          <w:szCs w:val="24"/>
        </w:rPr>
      </w:pPr>
      <w:r w:rsidRPr="00270105">
        <w:rPr>
          <w:rFonts w:ascii="Times New Roman" w:hAnsi="Times New Roman"/>
          <w:i w:val="0"/>
          <w:sz w:val="24"/>
          <w:szCs w:val="24"/>
        </w:rPr>
        <w:t>Раздел 4. Системы противопожарного водоснабжения</w:t>
      </w:r>
    </w:p>
    <w:p w:rsidR="009C76E1" w:rsidRPr="00270105" w:rsidRDefault="009C76E1" w:rsidP="00474F87">
      <w:pPr>
        <w:ind w:firstLine="567"/>
        <w:jc w:val="both"/>
        <w:rPr>
          <w:b/>
          <w:sz w:val="24"/>
          <w:szCs w:val="24"/>
        </w:rPr>
      </w:pPr>
      <w:r w:rsidRPr="00270105">
        <w:rPr>
          <w:b/>
          <w:sz w:val="24"/>
          <w:szCs w:val="24"/>
        </w:rPr>
        <w:t>Тема 6.15 Насосно-рукавные системы.</w:t>
      </w:r>
    </w:p>
    <w:p w:rsidR="009C76E1" w:rsidRPr="00270105" w:rsidRDefault="009C76E1" w:rsidP="00474F87">
      <w:pPr>
        <w:ind w:firstLine="567"/>
        <w:jc w:val="both"/>
        <w:rPr>
          <w:i/>
          <w:sz w:val="24"/>
          <w:szCs w:val="24"/>
        </w:rPr>
      </w:pPr>
      <w:r w:rsidRPr="00270105">
        <w:rPr>
          <w:i/>
          <w:sz w:val="24"/>
          <w:szCs w:val="24"/>
        </w:rPr>
        <w:t>(Лекции 2 часа, Практические занятия 2 часа)</w:t>
      </w:r>
    </w:p>
    <w:p w:rsidR="009C76E1" w:rsidRPr="00270105" w:rsidRDefault="009C76E1" w:rsidP="00474F87">
      <w:pPr>
        <w:ind w:firstLine="567"/>
        <w:jc w:val="both"/>
        <w:rPr>
          <w:sz w:val="24"/>
          <w:szCs w:val="24"/>
        </w:rPr>
      </w:pPr>
      <w:r w:rsidRPr="00270105">
        <w:rPr>
          <w:sz w:val="24"/>
          <w:szCs w:val="24"/>
        </w:rPr>
        <w:t>Классификация насосов и их применение в пожарном деле. Расчёт н</w:t>
      </w:r>
      <w:r w:rsidRPr="00270105">
        <w:rPr>
          <w:sz w:val="24"/>
          <w:szCs w:val="24"/>
        </w:rPr>
        <w:t>а</w:t>
      </w:r>
      <w:r w:rsidRPr="00270105">
        <w:rPr>
          <w:sz w:val="24"/>
          <w:szCs w:val="24"/>
        </w:rPr>
        <w:t xml:space="preserve">сосно-рукавных систем. Расчёт насосно-рукавных систем с помощью таблиц. </w:t>
      </w:r>
    </w:p>
    <w:p w:rsidR="009C76E1" w:rsidRPr="00270105" w:rsidRDefault="009C76E1" w:rsidP="00474F87">
      <w:pPr>
        <w:ind w:firstLine="567"/>
        <w:jc w:val="both"/>
        <w:rPr>
          <w:b/>
          <w:sz w:val="24"/>
          <w:szCs w:val="24"/>
        </w:rPr>
      </w:pPr>
      <w:r w:rsidRPr="00270105">
        <w:rPr>
          <w:b/>
          <w:bCs/>
          <w:sz w:val="24"/>
          <w:szCs w:val="24"/>
        </w:rPr>
        <w:t>Практическое занятие</w:t>
      </w:r>
      <w:r w:rsidRPr="00270105">
        <w:rPr>
          <w:sz w:val="24"/>
          <w:szCs w:val="24"/>
        </w:rPr>
        <w:t>: решение задач по расчёту насосно-рукавных систем.</w:t>
      </w:r>
    </w:p>
    <w:p w:rsidR="009C76E1" w:rsidRPr="00270105" w:rsidRDefault="009C76E1" w:rsidP="00474F87">
      <w:pPr>
        <w:ind w:firstLine="567"/>
        <w:jc w:val="both"/>
        <w:rPr>
          <w:b/>
          <w:sz w:val="24"/>
          <w:szCs w:val="24"/>
        </w:rPr>
      </w:pPr>
      <w:r w:rsidRPr="00270105">
        <w:rPr>
          <w:b/>
          <w:sz w:val="24"/>
          <w:szCs w:val="24"/>
        </w:rPr>
        <w:t>Тема 6.16 Противопожарное водоснабжение. Системы и схемы в</w:t>
      </w:r>
      <w:r w:rsidRPr="00270105">
        <w:rPr>
          <w:b/>
          <w:sz w:val="24"/>
          <w:szCs w:val="24"/>
        </w:rPr>
        <w:t>о</w:t>
      </w:r>
      <w:r w:rsidRPr="00270105">
        <w:rPr>
          <w:b/>
          <w:sz w:val="24"/>
          <w:szCs w:val="24"/>
        </w:rPr>
        <w:t>доснабжения. Нормы расхода, свободный напор. Наружная водопрово</w:t>
      </w:r>
      <w:r w:rsidRPr="00270105">
        <w:rPr>
          <w:b/>
          <w:sz w:val="24"/>
          <w:szCs w:val="24"/>
        </w:rPr>
        <w:t>д</w:t>
      </w:r>
      <w:r w:rsidRPr="00270105">
        <w:rPr>
          <w:b/>
          <w:sz w:val="24"/>
          <w:szCs w:val="24"/>
        </w:rPr>
        <w:t>ная сеть.</w:t>
      </w:r>
    </w:p>
    <w:p w:rsidR="009C76E1" w:rsidRPr="00270105" w:rsidRDefault="009C76E1" w:rsidP="00474F87">
      <w:pPr>
        <w:ind w:firstLine="567"/>
        <w:jc w:val="both"/>
        <w:rPr>
          <w:sz w:val="24"/>
          <w:szCs w:val="24"/>
        </w:rPr>
      </w:pPr>
      <w:r w:rsidRPr="00270105">
        <w:rPr>
          <w:bCs/>
          <w:i/>
          <w:sz w:val="24"/>
          <w:szCs w:val="24"/>
        </w:rPr>
        <w:t>(Лекции 2 часа)</w:t>
      </w:r>
    </w:p>
    <w:p w:rsidR="009C76E1" w:rsidRPr="00270105" w:rsidRDefault="009C76E1" w:rsidP="00474F87">
      <w:pPr>
        <w:ind w:firstLine="567"/>
        <w:jc w:val="both"/>
        <w:rPr>
          <w:sz w:val="24"/>
          <w:szCs w:val="24"/>
        </w:rPr>
      </w:pPr>
      <w:r w:rsidRPr="00270105">
        <w:rPr>
          <w:sz w:val="24"/>
          <w:szCs w:val="24"/>
        </w:rPr>
        <w:t>Водопроводное водоснабжение, классификация наружных водопроводов. Требов</w:t>
      </w:r>
      <w:r w:rsidRPr="00270105">
        <w:rPr>
          <w:sz w:val="24"/>
          <w:szCs w:val="24"/>
        </w:rPr>
        <w:t>а</w:t>
      </w:r>
      <w:r w:rsidRPr="00270105">
        <w:rPr>
          <w:sz w:val="24"/>
          <w:szCs w:val="24"/>
        </w:rPr>
        <w:t>ния норм к свободным напорам в водопроводах высокого и ни</w:t>
      </w:r>
      <w:r w:rsidRPr="00270105">
        <w:rPr>
          <w:sz w:val="24"/>
          <w:szCs w:val="24"/>
        </w:rPr>
        <w:t>з</w:t>
      </w:r>
      <w:r w:rsidRPr="00270105">
        <w:rPr>
          <w:sz w:val="24"/>
          <w:szCs w:val="24"/>
        </w:rPr>
        <w:t>кого давления.</w:t>
      </w:r>
    </w:p>
    <w:p w:rsidR="009C76E1" w:rsidRPr="00270105" w:rsidRDefault="009C76E1" w:rsidP="00474F87">
      <w:pPr>
        <w:ind w:firstLine="567"/>
        <w:jc w:val="both"/>
        <w:rPr>
          <w:sz w:val="24"/>
          <w:szCs w:val="24"/>
        </w:rPr>
      </w:pPr>
      <w:r w:rsidRPr="00270105">
        <w:rPr>
          <w:sz w:val="24"/>
          <w:szCs w:val="24"/>
        </w:rPr>
        <w:t>Схемы водоснабжения для промышленных предприятий и населенных пунктов. Ра</w:t>
      </w:r>
      <w:r w:rsidRPr="00270105">
        <w:rPr>
          <w:sz w:val="24"/>
          <w:szCs w:val="24"/>
        </w:rPr>
        <w:t>с</w:t>
      </w:r>
      <w:r w:rsidRPr="00270105">
        <w:rPr>
          <w:sz w:val="24"/>
          <w:szCs w:val="24"/>
        </w:rPr>
        <w:t>ходы воды на наружные пожаротушения для населенных пунктов и промышленных пре</w:t>
      </w:r>
      <w:r w:rsidRPr="00270105">
        <w:rPr>
          <w:sz w:val="24"/>
          <w:szCs w:val="24"/>
        </w:rPr>
        <w:t>д</w:t>
      </w:r>
      <w:r w:rsidRPr="00270105">
        <w:rPr>
          <w:sz w:val="24"/>
          <w:szCs w:val="24"/>
        </w:rPr>
        <w:t>приятий. Водопроводные сооружения. Требования к сооружениям наружного водопров</w:t>
      </w:r>
      <w:r w:rsidRPr="00270105">
        <w:rPr>
          <w:sz w:val="24"/>
          <w:szCs w:val="24"/>
        </w:rPr>
        <w:t>о</w:t>
      </w:r>
      <w:r w:rsidRPr="00270105">
        <w:rPr>
          <w:sz w:val="24"/>
          <w:szCs w:val="24"/>
        </w:rPr>
        <w:t>да. Источники водоснабжения. Общая характеристика открытых и подземных водоисто</w:t>
      </w:r>
      <w:r w:rsidRPr="00270105">
        <w:rPr>
          <w:sz w:val="24"/>
          <w:szCs w:val="24"/>
        </w:rPr>
        <w:t>ч</w:t>
      </w:r>
      <w:r w:rsidRPr="00270105">
        <w:rPr>
          <w:sz w:val="24"/>
          <w:szCs w:val="24"/>
        </w:rPr>
        <w:t>ников. Сооружения для забора воды из открытых и подземных водоисточников. Н</w:t>
      </w:r>
      <w:r w:rsidRPr="00270105">
        <w:rPr>
          <w:sz w:val="24"/>
          <w:szCs w:val="24"/>
        </w:rPr>
        <w:t>а</w:t>
      </w:r>
      <w:r w:rsidRPr="00270105">
        <w:rPr>
          <w:sz w:val="24"/>
          <w:szCs w:val="24"/>
        </w:rPr>
        <w:t>ружная водопроводная сеть. Назначение и виды. Требования СНиП к сетям противопожарных в</w:t>
      </w:r>
      <w:r w:rsidRPr="00270105">
        <w:rPr>
          <w:sz w:val="24"/>
          <w:szCs w:val="24"/>
        </w:rPr>
        <w:t>о</w:t>
      </w:r>
      <w:r w:rsidRPr="00270105">
        <w:rPr>
          <w:sz w:val="24"/>
          <w:szCs w:val="24"/>
        </w:rPr>
        <w:t>допроводов. Арматура наружной водопроводной сети: запорно-регулирующая, предохр</w:t>
      </w:r>
      <w:r w:rsidRPr="00270105">
        <w:rPr>
          <w:sz w:val="24"/>
          <w:szCs w:val="24"/>
        </w:rPr>
        <w:t>а</w:t>
      </w:r>
      <w:r w:rsidRPr="00270105">
        <w:rPr>
          <w:sz w:val="24"/>
          <w:szCs w:val="24"/>
        </w:rPr>
        <w:t>нительная и водора</w:t>
      </w:r>
      <w:r w:rsidRPr="00270105">
        <w:rPr>
          <w:sz w:val="24"/>
          <w:szCs w:val="24"/>
        </w:rPr>
        <w:t>з</w:t>
      </w:r>
      <w:r w:rsidRPr="00270105">
        <w:rPr>
          <w:sz w:val="24"/>
          <w:szCs w:val="24"/>
        </w:rPr>
        <w:t>борная. Требования СНиП.</w:t>
      </w:r>
    </w:p>
    <w:p w:rsidR="009C76E1" w:rsidRPr="00270105" w:rsidRDefault="009C76E1" w:rsidP="00474F87">
      <w:pPr>
        <w:ind w:firstLine="567"/>
        <w:jc w:val="both"/>
        <w:rPr>
          <w:b/>
          <w:sz w:val="24"/>
          <w:szCs w:val="24"/>
        </w:rPr>
      </w:pPr>
      <w:r w:rsidRPr="00270105">
        <w:rPr>
          <w:b/>
          <w:sz w:val="24"/>
          <w:szCs w:val="24"/>
        </w:rPr>
        <w:t>Тема 6.17 Внутренний водопровод. Безводопроводное противопожарное вод</w:t>
      </w:r>
      <w:r w:rsidRPr="00270105">
        <w:rPr>
          <w:b/>
          <w:sz w:val="24"/>
          <w:szCs w:val="24"/>
        </w:rPr>
        <w:t>о</w:t>
      </w:r>
      <w:r w:rsidRPr="00270105">
        <w:rPr>
          <w:b/>
          <w:sz w:val="24"/>
          <w:szCs w:val="24"/>
        </w:rPr>
        <w:t>снабж</w:t>
      </w:r>
      <w:r w:rsidRPr="00270105">
        <w:rPr>
          <w:b/>
          <w:sz w:val="24"/>
          <w:szCs w:val="24"/>
        </w:rPr>
        <w:t>е</w:t>
      </w:r>
      <w:r w:rsidRPr="00270105">
        <w:rPr>
          <w:b/>
          <w:sz w:val="24"/>
          <w:szCs w:val="24"/>
        </w:rPr>
        <w:t>ние.</w:t>
      </w:r>
    </w:p>
    <w:p w:rsidR="009C76E1" w:rsidRPr="00270105" w:rsidRDefault="009C76E1" w:rsidP="00474F87">
      <w:pPr>
        <w:ind w:firstLine="567"/>
        <w:jc w:val="both"/>
        <w:rPr>
          <w:i/>
          <w:sz w:val="24"/>
          <w:szCs w:val="24"/>
        </w:rPr>
      </w:pPr>
      <w:r w:rsidRPr="00270105">
        <w:rPr>
          <w:i/>
          <w:sz w:val="24"/>
          <w:szCs w:val="24"/>
        </w:rPr>
        <w:t>(Лекции 2 часа)</w:t>
      </w:r>
    </w:p>
    <w:p w:rsidR="009C76E1" w:rsidRPr="00270105" w:rsidRDefault="009C76E1" w:rsidP="00474F87">
      <w:pPr>
        <w:ind w:firstLine="567"/>
        <w:jc w:val="both"/>
        <w:rPr>
          <w:sz w:val="24"/>
          <w:szCs w:val="24"/>
        </w:rPr>
      </w:pPr>
      <w:r w:rsidRPr="00270105">
        <w:rPr>
          <w:sz w:val="24"/>
          <w:szCs w:val="24"/>
        </w:rPr>
        <w:t>Назначение, классификация и устройство внутренних водопроводов. Схемы вну</w:t>
      </w:r>
      <w:r w:rsidRPr="00270105">
        <w:rPr>
          <w:sz w:val="24"/>
          <w:szCs w:val="24"/>
        </w:rPr>
        <w:t>т</w:t>
      </w:r>
      <w:r w:rsidRPr="00270105">
        <w:rPr>
          <w:sz w:val="24"/>
          <w:szCs w:val="24"/>
        </w:rPr>
        <w:t>ренних водопроводов в зависимости от напора в наружной водопроводной сети. Против</w:t>
      </w:r>
      <w:r w:rsidRPr="00270105">
        <w:rPr>
          <w:sz w:val="24"/>
          <w:szCs w:val="24"/>
        </w:rPr>
        <w:t>о</w:t>
      </w:r>
      <w:r w:rsidRPr="00270105">
        <w:rPr>
          <w:sz w:val="24"/>
          <w:szCs w:val="24"/>
        </w:rPr>
        <w:t>пожарные требования к вводам в здания, водоме</w:t>
      </w:r>
      <w:r w:rsidRPr="00270105">
        <w:rPr>
          <w:sz w:val="24"/>
          <w:szCs w:val="24"/>
        </w:rPr>
        <w:t>р</w:t>
      </w:r>
      <w:r w:rsidRPr="00270105">
        <w:rPr>
          <w:sz w:val="24"/>
          <w:szCs w:val="24"/>
        </w:rPr>
        <w:t>ным узлам, внутренним сетям, насосным устройствам, водонапорным и ги</w:t>
      </w:r>
      <w:r w:rsidRPr="00270105">
        <w:rPr>
          <w:sz w:val="24"/>
          <w:szCs w:val="24"/>
        </w:rPr>
        <w:t>д</w:t>
      </w:r>
      <w:r w:rsidRPr="00270105">
        <w:rPr>
          <w:sz w:val="24"/>
          <w:szCs w:val="24"/>
        </w:rPr>
        <w:t>ропневматическим бакам. Нормы расходования воды на внутреннее пожаротушение. Противопожарное водоснабжение высотных зданий. Треб</w:t>
      </w:r>
      <w:r w:rsidRPr="00270105">
        <w:rPr>
          <w:sz w:val="24"/>
          <w:szCs w:val="24"/>
        </w:rPr>
        <w:t>о</w:t>
      </w:r>
      <w:r w:rsidRPr="00270105">
        <w:rPr>
          <w:sz w:val="24"/>
          <w:szCs w:val="24"/>
        </w:rPr>
        <w:t>вания к внутренним противопожарным водопроводам высотных зданий. Особенности противопожарного водоснабжения зданий с массовым пребыванием л</w:t>
      </w:r>
      <w:r w:rsidRPr="00270105">
        <w:rPr>
          <w:sz w:val="24"/>
          <w:szCs w:val="24"/>
        </w:rPr>
        <w:t>ю</w:t>
      </w:r>
      <w:r w:rsidRPr="00270105">
        <w:rPr>
          <w:sz w:val="24"/>
          <w:szCs w:val="24"/>
        </w:rPr>
        <w:t>дей. Пожарные краны, их размещение, оборудование и расстановка. Треб</w:t>
      </w:r>
      <w:r w:rsidRPr="00270105">
        <w:rPr>
          <w:sz w:val="24"/>
          <w:szCs w:val="24"/>
        </w:rPr>
        <w:t>о</w:t>
      </w:r>
      <w:r w:rsidRPr="00270105">
        <w:rPr>
          <w:sz w:val="24"/>
          <w:szCs w:val="24"/>
        </w:rPr>
        <w:t>вания СНиП, предъявляемые к ним.</w:t>
      </w:r>
    </w:p>
    <w:p w:rsidR="009C76E1" w:rsidRPr="00270105" w:rsidRDefault="009C76E1" w:rsidP="00474F87">
      <w:pPr>
        <w:ind w:firstLine="567"/>
        <w:jc w:val="both"/>
        <w:rPr>
          <w:sz w:val="24"/>
          <w:szCs w:val="24"/>
        </w:rPr>
      </w:pPr>
      <w:r w:rsidRPr="00270105">
        <w:rPr>
          <w:sz w:val="24"/>
          <w:szCs w:val="24"/>
        </w:rPr>
        <w:t>Безводопроводное противопожарное водоснабжение. Характеристика безводопр</w:t>
      </w:r>
      <w:r w:rsidRPr="00270105">
        <w:rPr>
          <w:sz w:val="24"/>
          <w:szCs w:val="24"/>
        </w:rPr>
        <w:t>о</w:t>
      </w:r>
      <w:r w:rsidRPr="00270105">
        <w:rPr>
          <w:sz w:val="24"/>
          <w:szCs w:val="24"/>
        </w:rPr>
        <w:t>водного противопожарного водоснабжения. Устройство для забора воды из открытых в</w:t>
      </w:r>
      <w:r w:rsidRPr="00270105">
        <w:rPr>
          <w:sz w:val="24"/>
          <w:szCs w:val="24"/>
        </w:rPr>
        <w:t>о</w:t>
      </w:r>
      <w:r w:rsidRPr="00270105">
        <w:rPr>
          <w:sz w:val="24"/>
          <w:szCs w:val="24"/>
        </w:rPr>
        <w:t>доисточников в летнее время и зимнее. Искусстве</w:t>
      </w:r>
      <w:r w:rsidRPr="00270105">
        <w:rPr>
          <w:sz w:val="24"/>
          <w:szCs w:val="24"/>
        </w:rPr>
        <w:t>н</w:t>
      </w:r>
      <w:r w:rsidRPr="00270105">
        <w:rPr>
          <w:sz w:val="24"/>
          <w:szCs w:val="24"/>
        </w:rPr>
        <w:t>ные водоисточники противопожарного водоснабжения. Гидроизоляция вод</w:t>
      </w:r>
      <w:r w:rsidRPr="00270105">
        <w:rPr>
          <w:sz w:val="24"/>
          <w:szCs w:val="24"/>
        </w:rPr>
        <w:t>о</w:t>
      </w:r>
      <w:r w:rsidRPr="00270105">
        <w:rPr>
          <w:sz w:val="24"/>
          <w:szCs w:val="24"/>
        </w:rPr>
        <w:t>емов-копаней, водоемов-резервуаров. Устройство и способы заб</w:t>
      </w:r>
      <w:r w:rsidRPr="00270105">
        <w:rPr>
          <w:sz w:val="24"/>
          <w:szCs w:val="24"/>
        </w:rPr>
        <w:t>о</w:t>
      </w:r>
      <w:r w:rsidRPr="00270105">
        <w:rPr>
          <w:sz w:val="24"/>
          <w:szCs w:val="24"/>
        </w:rPr>
        <w:t>ра воды из водоема пожарной техникой. Эксплуатация водоемов.</w:t>
      </w:r>
    </w:p>
    <w:p w:rsidR="009C76E1" w:rsidRPr="00270105" w:rsidRDefault="009C76E1" w:rsidP="00474F87">
      <w:pPr>
        <w:pStyle w:val="7"/>
        <w:spacing w:before="0" w:after="0"/>
        <w:ind w:firstLine="567"/>
        <w:jc w:val="both"/>
        <w:rPr>
          <w:rFonts w:ascii="Times New Roman" w:hAnsi="Times New Roman"/>
          <w:b/>
        </w:rPr>
      </w:pPr>
      <w:r w:rsidRPr="00270105">
        <w:rPr>
          <w:rFonts w:ascii="Times New Roman" w:hAnsi="Times New Roman"/>
          <w:b/>
        </w:rPr>
        <w:t>Раздел 5. Технические средства пожарной и охранно-пожарной сигнализации</w:t>
      </w:r>
    </w:p>
    <w:p w:rsidR="009C76E1" w:rsidRPr="00270105" w:rsidRDefault="009C76E1" w:rsidP="00474F87">
      <w:pPr>
        <w:ind w:firstLine="567"/>
        <w:jc w:val="both"/>
        <w:rPr>
          <w:b/>
          <w:sz w:val="24"/>
          <w:szCs w:val="24"/>
        </w:rPr>
      </w:pPr>
      <w:r w:rsidRPr="00270105">
        <w:rPr>
          <w:b/>
          <w:sz w:val="24"/>
          <w:szCs w:val="24"/>
        </w:rPr>
        <w:t>Тема 6.18 Технические средства охранно-пожарной сигнализации. Пожарные извещатели. Приемные станции и сигнально-пусковые устройства пожарной сигн</w:t>
      </w:r>
      <w:r w:rsidRPr="00270105">
        <w:rPr>
          <w:b/>
          <w:sz w:val="24"/>
          <w:szCs w:val="24"/>
        </w:rPr>
        <w:t>а</w:t>
      </w:r>
      <w:r w:rsidRPr="00270105">
        <w:rPr>
          <w:b/>
          <w:sz w:val="24"/>
          <w:szCs w:val="24"/>
        </w:rPr>
        <w:t>лиз</w:t>
      </w:r>
      <w:r w:rsidRPr="00270105">
        <w:rPr>
          <w:b/>
          <w:sz w:val="24"/>
          <w:szCs w:val="24"/>
        </w:rPr>
        <w:t>а</w:t>
      </w:r>
      <w:r w:rsidRPr="00270105">
        <w:rPr>
          <w:b/>
          <w:sz w:val="24"/>
          <w:szCs w:val="24"/>
        </w:rPr>
        <w:t>ции.</w:t>
      </w:r>
    </w:p>
    <w:p w:rsidR="009C76E1" w:rsidRPr="00270105" w:rsidRDefault="009C76E1" w:rsidP="00474F87">
      <w:pPr>
        <w:ind w:firstLine="567"/>
        <w:jc w:val="both"/>
        <w:rPr>
          <w:i/>
          <w:sz w:val="24"/>
          <w:szCs w:val="24"/>
        </w:rPr>
      </w:pPr>
      <w:r w:rsidRPr="00270105">
        <w:rPr>
          <w:i/>
          <w:sz w:val="24"/>
          <w:szCs w:val="24"/>
        </w:rPr>
        <w:t>(Лекции 2 часа)</w:t>
      </w:r>
    </w:p>
    <w:p w:rsidR="009C76E1" w:rsidRPr="00270105" w:rsidRDefault="009C76E1" w:rsidP="00474F87">
      <w:pPr>
        <w:ind w:firstLine="567"/>
        <w:jc w:val="both"/>
        <w:rPr>
          <w:sz w:val="24"/>
          <w:szCs w:val="24"/>
        </w:rPr>
      </w:pPr>
      <w:r w:rsidRPr="00270105">
        <w:rPr>
          <w:sz w:val="24"/>
          <w:szCs w:val="24"/>
        </w:rPr>
        <w:t>Автоматические и ручные пожарные извещатели. Назначение, область применения, классификация, основные параметры пожарных извещателей, их виды, устройство, при</w:t>
      </w:r>
      <w:r w:rsidRPr="00270105">
        <w:rPr>
          <w:sz w:val="24"/>
          <w:szCs w:val="24"/>
        </w:rPr>
        <w:t>н</w:t>
      </w:r>
      <w:r w:rsidRPr="00270105">
        <w:rPr>
          <w:sz w:val="24"/>
          <w:szCs w:val="24"/>
        </w:rPr>
        <w:t>цип действия, техническая характеристика. Приемные станции и сигнально-пусковые ус</w:t>
      </w:r>
      <w:r w:rsidRPr="00270105">
        <w:rPr>
          <w:sz w:val="24"/>
          <w:szCs w:val="24"/>
        </w:rPr>
        <w:t>т</w:t>
      </w:r>
      <w:r w:rsidRPr="00270105">
        <w:rPr>
          <w:sz w:val="24"/>
          <w:szCs w:val="24"/>
        </w:rPr>
        <w:t>ройства пожарной сигн</w:t>
      </w:r>
      <w:r w:rsidRPr="00270105">
        <w:rPr>
          <w:sz w:val="24"/>
          <w:szCs w:val="24"/>
        </w:rPr>
        <w:t>а</w:t>
      </w:r>
      <w:r w:rsidRPr="00270105">
        <w:rPr>
          <w:sz w:val="24"/>
          <w:szCs w:val="24"/>
        </w:rPr>
        <w:t>лизации. Назначение, область применения, устройство приемных станций пожарной сигнализации. Требования к размещению приемных станций, электр</w:t>
      </w:r>
      <w:r w:rsidRPr="00270105">
        <w:rPr>
          <w:sz w:val="24"/>
          <w:szCs w:val="24"/>
        </w:rPr>
        <w:t>о</w:t>
      </w:r>
      <w:r w:rsidRPr="00270105">
        <w:rPr>
          <w:sz w:val="24"/>
          <w:szCs w:val="24"/>
        </w:rPr>
        <w:t>питанию и линейной части установок пожарной сигнализации. Требования к эксплуат</w:t>
      </w:r>
      <w:r w:rsidRPr="00270105">
        <w:rPr>
          <w:sz w:val="24"/>
          <w:szCs w:val="24"/>
        </w:rPr>
        <w:t>а</w:t>
      </w:r>
      <w:r w:rsidRPr="00270105">
        <w:rPr>
          <w:sz w:val="24"/>
          <w:szCs w:val="24"/>
        </w:rPr>
        <w:t>ции и техническому содержанию устан</w:t>
      </w:r>
      <w:r w:rsidRPr="00270105">
        <w:rPr>
          <w:sz w:val="24"/>
          <w:szCs w:val="24"/>
        </w:rPr>
        <w:t>о</w:t>
      </w:r>
      <w:r w:rsidRPr="00270105">
        <w:rPr>
          <w:sz w:val="24"/>
          <w:szCs w:val="24"/>
        </w:rPr>
        <w:t>вок.</w:t>
      </w:r>
    </w:p>
    <w:p w:rsidR="009C76E1" w:rsidRPr="00270105" w:rsidRDefault="009C76E1" w:rsidP="00474F87">
      <w:pPr>
        <w:ind w:firstLine="567"/>
        <w:jc w:val="both"/>
        <w:rPr>
          <w:b/>
          <w:sz w:val="24"/>
          <w:szCs w:val="24"/>
        </w:rPr>
      </w:pPr>
      <w:r w:rsidRPr="00270105">
        <w:rPr>
          <w:b/>
          <w:sz w:val="24"/>
          <w:szCs w:val="24"/>
        </w:rPr>
        <w:t>Тема 6.19 Автоматические системы противопожарной защиты зданий пов</w:t>
      </w:r>
      <w:r w:rsidRPr="00270105">
        <w:rPr>
          <w:b/>
          <w:sz w:val="24"/>
          <w:szCs w:val="24"/>
        </w:rPr>
        <w:t>ы</w:t>
      </w:r>
      <w:r w:rsidRPr="00270105">
        <w:rPr>
          <w:b/>
          <w:sz w:val="24"/>
          <w:szCs w:val="24"/>
        </w:rPr>
        <w:t>шенной эта</w:t>
      </w:r>
      <w:r w:rsidRPr="00270105">
        <w:rPr>
          <w:b/>
          <w:sz w:val="24"/>
          <w:szCs w:val="24"/>
        </w:rPr>
        <w:t>ж</w:t>
      </w:r>
      <w:r w:rsidRPr="00270105">
        <w:rPr>
          <w:b/>
          <w:sz w:val="24"/>
          <w:szCs w:val="24"/>
        </w:rPr>
        <w:t>ности.</w:t>
      </w:r>
    </w:p>
    <w:p w:rsidR="009C76E1" w:rsidRPr="00270105" w:rsidRDefault="009C76E1" w:rsidP="00474F87">
      <w:pPr>
        <w:ind w:firstLine="567"/>
        <w:jc w:val="both"/>
        <w:rPr>
          <w:i/>
          <w:sz w:val="24"/>
          <w:szCs w:val="24"/>
        </w:rPr>
      </w:pPr>
      <w:r w:rsidRPr="00270105">
        <w:rPr>
          <w:i/>
          <w:sz w:val="24"/>
          <w:szCs w:val="24"/>
        </w:rPr>
        <w:t>(Лекции 2 часа)</w:t>
      </w:r>
    </w:p>
    <w:p w:rsidR="009C76E1" w:rsidRPr="00270105" w:rsidRDefault="009C76E1" w:rsidP="00474F87">
      <w:pPr>
        <w:ind w:firstLine="567"/>
        <w:jc w:val="both"/>
        <w:rPr>
          <w:sz w:val="24"/>
          <w:szCs w:val="24"/>
        </w:rPr>
      </w:pPr>
      <w:r w:rsidRPr="00270105">
        <w:rPr>
          <w:sz w:val="24"/>
          <w:szCs w:val="24"/>
        </w:rPr>
        <w:t>Назначение, область применения и устройство автоматических систем противоп</w:t>
      </w:r>
      <w:r w:rsidRPr="00270105">
        <w:rPr>
          <w:sz w:val="24"/>
          <w:szCs w:val="24"/>
        </w:rPr>
        <w:t>о</w:t>
      </w:r>
      <w:r w:rsidRPr="00270105">
        <w:rPr>
          <w:sz w:val="24"/>
          <w:szCs w:val="24"/>
        </w:rPr>
        <w:t>жарной защиты (АСПЗ) зданий повышенной этажности. Общая схема АСПЗ зданий п</w:t>
      </w:r>
      <w:r w:rsidRPr="00270105">
        <w:rPr>
          <w:sz w:val="24"/>
          <w:szCs w:val="24"/>
        </w:rPr>
        <w:t>о</w:t>
      </w:r>
      <w:r w:rsidRPr="00270105">
        <w:rPr>
          <w:sz w:val="24"/>
          <w:szCs w:val="24"/>
        </w:rPr>
        <w:t>вышенной этажности. Технические средства пожарной защиты зданий повышенной эта</w:t>
      </w:r>
      <w:r w:rsidRPr="00270105">
        <w:rPr>
          <w:sz w:val="24"/>
          <w:szCs w:val="24"/>
        </w:rPr>
        <w:t>ж</w:t>
      </w:r>
      <w:r w:rsidRPr="00270105">
        <w:rPr>
          <w:sz w:val="24"/>
          <w:szCs w:val="24"/>
        </w:rPr>
        <w:t>ности. Общие требования к эк</w:t>
      </w:r>
      <w:r w:rsidRPr="00270105">
        <w:rPr>
          <w:sz w:val="24"/>
          <w:szCs w:val="24"/>
        </w:rPr>
        <w:t>с</w:t>
      </w:r>
      <w:r w:rsidRPr="00270105">
        <w:rPr>
          <w:sz w:val="24"/>
          <w:szCs w:val="24"/>
        </w:rPr>
        <w:t>плуатации и техническому содержанию АСПЗ.</w:t>
      </w:r>
    </w:p>
    <w:p w:rsidR="009C76E1" w:rsidRPr="00270105" w:rsidRDefault="009C76E1" w:rsidP="00474F87">
      <w:pPr>
        <w:ind w:firstLine="567"/>
        <w:jc w:val="both"/>
        <w:rPr>
          <w:sz w:val="24"/>
          <w:szCs w:val="24"/>
        </w:rPr>
      </w:pPr>
    </w:p>
    <w:p w:rsidR="009C76E1" w:rsidRPr="00270105" w:rsidRDefault="009C76E1" w:rsidP="00474F87">
      <w:pPr>
        <w:ind w:firstLine="567"/>
        <w:jc w:val="both"/>
        <w:rPr>
          <w:sz w:val="24"/>
          <w:szCs w:val="24"/>
        </w:rPr>
      </w:pPr>
    </w:p>
    <w:p w:rsidR="009C76E1" w:rsidRPr="00270105" w:rsidRDefault="009C76E1" w:rsidP="00474F87">
      <w:pPr>
        <w:pStyle w:val="5"/>
        <w:spacing w:before="0" w:after="0"/>
        <w:ind w:firstLine="567"/>
        <w:jc w:val="both"/>
        <w:rPr>
          <w:rFonts w:ascii="Times New Roman" w:hAnsi="Times New Roman"/>
          <w:i w:val="0"/>
          <w:sz w:val="24"/>
          <w:szCs w:val="24"/>
        </w:rPr>
      </w:pPr>
      <w:r w:rsidRPr="00270105">
        <w:rPr>
          <w:rFonts w:ascii="Times New Roman" w:hAnsi="Times New Roman"/>
          <w:i w:val="0"/>
          <w:sz w:val="24"/>
          <w:szCs w:val="24"/>
        </w:rPr>
        <w:t>Раздел 6. Автоматические установки пожаротушения</w:t>
      </w:r>
    </w:p>
    <w:p w:rsidR="009C76E1" w:rsidRPr="00270105" w:rsidRDefault="009C76E1" w:rsidP="00474F87">
      <w:pPr>
        <w:ind w:firstLine="567"/>
        <w:jc w:val="both"/>
        <w:rPr>
          <w:b/>
          <w:sz w:val="24"/>
          <w:szCs w:val="24"/>
        </w:rPr>
      </w:pPr>
      <w:r w:rsidRPr="00270105">
        <w:rPr>
          <w:b/>
          <w:sz w:val="24"/>
          <w:szCs w:val="24"/>
        </w:rPr>
        <w:t>Тема 6.20 Установки водяного и пенного тушения.</w:t>
      </w:r>
    </w:p>
    <w:p w:rsidR="009C76E1" w:rsidRPr="00270105" w:rsidRDefault="009C76E1" w:rsidP="00474F87">
      <w:pPr>
        <w:ind w:firstLine="567"/>
        <w:jc w:val="both"/>
        <w:rPr>
          <w:i/>
          <w:sz w:val="24"/>
          <w:szCs w:val="24"/>
        </w:rPr>
      </w:pPr>
      <w:r w:rsidRPr="00270105">
        <w:rPr>
          <w:i/>
          <w:sz w:val="24"/>
          <w:szCs w:val="24"/>
        </w:rPr>
        <w:t>(Лекции 2 лекции)</w:t>
      </w:r>
    </w:p>
    <w:p w:rsidR="009C76E1" w:rsidRPr="00270105" w:rsidRDefault="009C76E1" w:rsidP="00474F87">
      <w:pPr>
        <w:ind w:firstLine="567"/>
        <w:jc w:val="both"/>
        <w:rPr>
          <w:sz w:val="24"/>
          <w:szCs w:val="24"/>
        </w:rPr>
      </w:pPr>
      <w:r w:rsidRPr="00270105">
        <w:rPr>
          <w:sz w:val="24"/>
          <w:szCs w:val="24"/>
        </w:rPr>
        <w:t>Назначение, классификация и область применения установок водяного и пенного пожаротушения. Спринклерные и дренчерные установки пожар</w:t>
      </w:r>
      <w:r w:rsidRPr="00270105">
        <w:rPr>
          <w:sz w:val="24"/>
          <w:szCs w:val="24"/>
        </w:rPr>
        <w:t>о</w:t>
      </w:r>
      <w:r w:rsidRPr="00270105">
        <w:rPr>
          <w:sz w:val="24"/>
          <w:szCs w:val="24"/>
        </w:rPr>
        <w:t>тушения, их виды, схемы, принципы действия. Основное оборудование уст</w:t>
      </w:r>
      <w:r w:rsidRPr="00270105">
        <w:rPr>
          <w:sz w:val="24"/>
          <w:szCs w:val="24"/>
        </w:rPr>
        <w:t>а</w:t>
      </w:r>
      <w:r w:rsidRPr="00270105">
        <w:rPr>
          <w:sz w:val="24"/>
          <w:szCs w:val="24"/>
        </w:rPr>
        <w:t>новок: водопитатели, контрольно-пусковые узлы, оросители, дозаторы: их устройство. Требования нормативных докуме</w:t>
      </w:r>
      <w:r w:rsidRPr="00270105">
        <w:rPr>
          <w:sz w:val="24"/>
          <w:szCs w:val="24"/>
        </w:rPr>
        <w:t>н</w:t>
      </w:r>
      <w:r w:rsidRPr="00270105">
        <w:rPr>
          <w:sz w:val="24"/>
          <w:szCs w:val="24"/>
        </w:rPr>
        <w:t>тов к ним. Особенности устройства установок пожаротушения в кабельных тоннелях, в</w:t>
      </w:r>
      <w:r w:rsidRPr="00270105">
        <w:rPr>
          <w:sz w:val="24"/>
          <w:szCs w:val="24"/>
        </w:rPr>
        <w:t>ы</w:t>
      </w:r>
      <w:r w:rsidRPr="00270105">
        <w:rPr>
          <w:sz w:val="24"/>
          <w:szCs w:val="24"/>
        </w:rPr>
        <w:t>соко стелла</w:t>
      </w:r>
      <w:r w:rsidRPr="00270105">
        <w:rPr>
          <w:sz w:val="24"/>
          <w:szCs w:val="24"/>
        </w:rPr>
        <w:t>ж</w:t>
      </w:r>
      <w:r w:rsidRPr="00270105">
        <w:rPr>
          <w:sz w:val="24"/>
          <w:szCs w:val="24"/>
        </w:rPr>
        <w:t>ных складах и на нефтебазах.</w:t>
      </w:r>
    </w:p>
    <w:p w:rsidR="009C76E1" w:rsidRPr="00270105" w:rsidRDefault="009C76E1" w:rsidP="00474F87">
      <w:pPr>
        <w:ind w:firstLine="567"/>
        <w:jc w:val="both"/>
        <w:rPr>
          <w:b/>
          <w:sz w:val="24"/>
          <w:szCs w:val="24"/>
        </w:rPr>
      </w:pPr>
      <w:r w:rsidRPr="00270105">
        <w:rPr>
          <w:b/>
          <w:sz w:val="24"/>
          <w:szCs w:val="24"/>
        </w:rPr>
        <w:t>Тема 6.21 Установки газового, аэрозольного, парового и порошкового туш</w:t>
      </w:r>
      <w:r w:rsidRPr="00270105">
        <w:rPr>
          <w:b/>
          <w:sz w:val="24"/>
          <w:szCs w:val="24"/>
        </w:rPr>
        <w:t>е</w:t>
      </w:r>
      <w:r w:rsidRPr="00270105">
        <w:rPr>
          <w:b/>
          <w:sz w:val="24"/>
          <w:szCs w:val="24"/>
        </w:rPr>
        <w:t>ния.</w:t>
      </w:r>
    </w:p>
    <w:p w:rsidR="009C76E1" w:rsidRPr="00270105" w:rsidRDefault="009C76E1" w:rsidP="00474F87">
      <w:pPr>
        <w:ind w:firstLine="567"/>
        <w:jc w:val="both"/>
        <w:rPr>
          <w:i/>
          <w:sz w:val="24"/>
          <w:szCs w:val="24"/>
        </w:rPr>
      </w:pPr>
      <w:r w:rsidRPr="00270105">
        <w:rPr>
          <w:i/>
          <w:sz w:val="24"/>
          <w:szCs w:val="24"/>
        </w:rPr>
        <w:t>(Лекции 2 часа)</w:t>
      </w:r>
    </w:p>
    <w:p w:rsidR="009C76E1" w:rsidRPr="00270105" w:rsidRDefault="009C76E1" w:rsidP="00474F87">
      <w:pPr>
        <w:ind w:firstLine="567"/>
        <w:jc w:val="both"/>
        <w:rPr>
          <w:sz w:val="24"/>
          <w:szCs w:val="24"/>
        </w:rPr>
      </w:pPr>
      <w:r w:rsidRPr="00270105">
        <w:rPr>
          <w:sz w:val="24"/>
          <w:szCs w:val="24"/>
        </w:rPr>
        <w:t>Назначение, область применения, классификация и общие требования норм и пр</w:t>
      </w:r>
      <w:r w:rsidRPr="00270105">
        <w:rPr>
          <w:sz w:val="24"/>
          <w:szCs w:val="24"/>
        </w:rPr>
        <w:t>а</w:t>
      </w:r>
      <w:r w:rsidRPr="00270105">
        <w:rPr>
          <w:sz w:val="24"/>
          <w:szCs w:val="24"/>
        </w:rPr>
        <w:t>вил к эксплуатации установок. Принципиальные схемы и основное оборудование устан</w:t>
      </w:r>
      <w:r w:rsidRPr="00270105">
        <w:rPr>
          <w:sz w:val="24"/>
          <w:szCs w:val="24"/>
        </w:rPr>
        <w:t>о</w:t>
      </w:r>
      <w:r w:rsidRPr="00270105">
        <w:rPr>
          <w:sz w:val="24"/>
          <w:szCs w:val="24"/>
        </w:rPr>
        <w:t>вок. Перечень регл</w:t>
      </w:r>
      <w:r w:rsidRPr="00270105">
        <w:rPr>
          <w:sz w:val="24"/>
          <w:szCs w:val="24"/>
        </w:rPr>
        <w:t>а</w:t>
      </w:r>
      <w:r w:rsidRPr="00270105">
        <w:rPr>
          <w:sz w:val="24"/>
          <w:szCs w:val="24"/>
        </w:rPr>
        <w:t>ментирующих документов. Принцип работы.</w:t>
      </w:r>
    </w:p>
    <w:p w:rsidR="009C76E1" w:rsidRPr="00270105" w:rsidRDefault="009C76E1" w:rsidP="00474F87">
      <w:pPr>
        <w:pStyle w:val="5"/>
        <w:spacing w:before="0" w:after="0"/>
        <w:ind w:firstLine="567"/>
        <w:jc w:val="both"/>
        <w:rPr>
          <w:rFonts w:ascii="Times New Roman" w:hAnsi="Times New Roman"/>
          <w:i w:val="0"/>
          <w:sz w:val="24"/>
          <w:szCs w:val="24"/>
        </w:rPr>
      </w:pPr>
      <w:r w:rsidRPr="00270105">
        <w:rPr>
          <w:rFonts w:ascii="Times New Roman" w:hAnsi="Times New Roman"/>
          <w:i w:val="0"/>
          <w:sz w:val="24"/>
          <w:szCs w:val="24"/>
        </w:rPr>
        <w:t>Раздел 7. Связь пожарной охраны</w:t>
      </w:r>
    </w:p>
    <w:p w:rsidR="009C76E1" w:rsidRPr="00270105" w:rsidRDefault="009C76E1" w:rsidP="00474F87">
      <w:pPr>
        <w:ind w:firstLine="567"/>
        <w:jc w:val="both"/>
        <w:rPr>
          <w:b/>
          <w:sz w:val="24"/>
          <w:szCs w:val="24"/>
        </w:rPr>
      </w:pPr>
      <w:r w:rsidRPr="00270105">
        <w:rPr>
          <w:b/>
          <w:sz w:val="24"/>
          <w:szCs w:val="24"/>
        </w:rPr>
        <w:t>Тема 6.22 Организация связи пожарной охраны. Средства радио и проводной связи, пр</w:t>
      </w:r>
      <w:r w:rsidRPr="00270105">
        <w:rPr>
          <w:b/>
          <w:sz w:val="24"/>
          <w:szCs w:val="24"/>
        </w:rPr>
        <w:t>и</w:t>
      </w:r>
      <w:r w:rsidRPr="00270105">
        <w:rPr>
          <w:b/>
          <w:sz w:val="24"/>
          <w:szCs w:val="24"/>
        </w:rPr>
        <w:t>меняемые в пожарной охране.</w:t>
      </w:r>
    </w:p>
    <w:p w:rsidR="009C76E1" w:rsidRPr="00270105" w:rsidRDefault="009C76E1" w:rsidP="00474F87">
      <w:pPr>
        <w:ind w:firstLine="567"/>
        <w:jc w:val="both"/>
        <w:rPr>
          <w:i/>
          <w:sz w:val="24"/>
          <w:szCs w:val="24"/>
        </w:rPr>
      </w:pPr>
      <w:r w:rsidRPr="00270105">
        <w:rPr>
          <w:i/>
          <w:sz w:val="24"/>
          <w:szCs w:val="24"/>
        </w:rPr>
        <w:t>(Лекции 2 часа)</w:t>
      </w:r>
    </w:p>
    <w:p w:rsidR="009C76E1" w:rsidRPr="00270105" w:rsidRDefault="009C76E1" w:rsidP="00474F87">
      <w:pPr>
        <w:ind w:firstLine="567"/>
        <w:jc w:val="both"/>
        <w:rPr>
          <w:sz w:val="24"/>
          <w:szCs w:val="24"/>
        </w:rPr>
      </w:pPr>
      <w:r w:rsidRPr="00270105">
        <w:rPr>
          <w:sz w:val="24"/>
          <w:szCs w:val="24"/>
        </w:rPr>
        <w:t>Руководящие документы по организации службы связи. Назначение и организация связи в пожарной охране. Классификация связи по назначению. Организация связи изв</w:t>
      </w:r>
      <w:r w:rsidRPr="00270105">
        <w:rPr>
          <w:sz w:val="24"/>
          <w:szCs w:val="24"/>
        </w:rPr>
        <w:t>е</w:t>
      </w:r>
      <w:r w:rsidRPr="00270105">
        <w:rPr>
          <w:sz w:val="24"/>
          <w:szCs w:val="24"/>
        </w:rPr>
        <w:t>щения в городской и сельской местности. Диспетчерская связь. Организация связи на п</w:t>
      </w:r>
      <w:r w:rsidRPr="00270105">
        <w:rPr>
          <w:sz w:val="24"/>
          <w:szCs w:val="24"/>
        </w:rPr>
        <w:t>о</w:t>
      </w:r>
      <w:r w:rsidRPr="00270105">
        <w:rPr>
          <w:sz w:val="24"/>
          <w:szCs w:val="24"/>
        </w:rPr>
        <w:t>жаре. Назнач</w:t>
      </w:r>
      <w:r w:rsidRPr="00270105">
        <w:rPr>
          <w:sz w:val="24"/>
          <w:szCs w:val="24"/>
        </w:rPr>
        <w:t>е</w:t>
      </w:r>
      <w:r w:rsidRPr="00270105">
        <w:rPr>
          <w:sz w:val="24"/>
          <w:szCs w:val="24"/>
        </w:rPr>
        <w:t>ние и основные задачи пунктов связи пожарной охраны. Общие сведения об аппаратуре диспетчерской телефонной связи: техническая характеристика, конструкти</w:t>
      </w:r>
      <w:r w:rsidRPr="00270105">
        <w:rPr>
          <w:sz w:val="24"/>
          <w:szCs w:val="24"/>
        </w:rPr>
        <w:t>в</w:t>
      </w:r>
      <w:r w:rsidRPr="00270105">
        <w:rPr>
          <w:sz w:val="24"/>
          <w:szCs w:val="24"/>
        </w:rPr>
        <w:t>ные особенности и оперативные возможн</w:t>
      </w:r>
      <w:r w:rsidRPr="00270105">
        <w:rPr>
          <w:sz w:val="24"/>
          <w:szCs w:val="24"/>
        </w:rPr>
        <w:t>о</w:t>
      </w:r>
      <w:r w:rsidRPr="00270105">
        <w:rPr>
          <w:sz w:val="24"/>
          <w:szCs w:val="24"/>
        </w:rPr>
        <w:t>сти.</w:t>
      </w:r>
    </w:p>
    <w:p w:rsidR="009C76E1" w:rsidRPr="00270105" w:rsidRDefault="009C76E1" w:rsidP="00474F87">
      <w:pPr>
        <w:ind w:firstLine="567"/>
        <w:jc w:val="both"/>
        <w:rPr>
          <w:sz w:val="24"/>
          <w:szCs w:val="24"/>
        </w:rPr>
      </w:pPr>
      <w:r w:rsidRPr="00270105">
        <w:rPr>
          <w:sz w:val="24"/>
          <w:szCs w:val="24"/>
        </w:rPr>
        <w:t>Принцип работы радиостанций. Основные типы радиостанций, применяемых в п</w:t>
      </w:r>
      <w:r w:rsidRPr="00270105">
        <w:rPr>
          <w:sz w:val="24"/>
          <w:szCs w:val="24"/>
        </w:rPr>
        <w:t>о</w:t>
      </w:r>
      <w:r w:rsidRPr="00270105">
        <w:rPr>
          <w:sz w:val="24"/>
          <w:szCs w:val="24"/>
        </w:rPr>
        <w:t>жарной охране. Их общее устройство. Основные тактико-технические характеристики и комплектность. Правила эксплуатации ради</w:t>
      </w:r>
      <w:r w:rsidRPr="00270105">
        <w:rPr>
          <w:sz w:val="24"/>
          <w:szCs w:val="24"/>
        </w:rPr>
        <w:t>о</w:t>
      </w:r>
      <w:r w:rsidRPr="00270105">
        <w:rPr>
          <w:sz w:val="24"/>
          <w:szCs w:val="24"/>
        </w:rPr>
        <w:t>станций.</w:t>
      </w:r>
    </w:p>
    <w:p w:rsidR="009C76E1" w:rsidRPr="00270105" w:rsidRDefault="009C76E1" w:rsidP="00474F87">
      <w:pPr>
        <w:ind w:firstLine="567"/>
        <w:jc w:val="both"/>
        <w:rPr>
          <w:sz w:val="24"/>
          <w:szCs w:val="24"/>
        </w:rPr>
      </w:pPr>
      <w:r w:rsidRPr="00270105">
        <w:rPr>
          <w:sz w:val="24"/>
          <w:szCs w:val="24"/>
        </w:rPr>
        <w:t>Организация радиосвязи пожарной охраны. Основные правила ведения радиообм</w:t>
      </w:r>
      <w:r w:rsidRPr="00270105">
        <w:rPr>
          <w:sz w:val="24"/>
          <w:szCs w:val="24"/>
        </w:rPr>
        <w:t>е</w:t>
      </w:r>
      <w:r w:rsidRPr="00270105">
        <w:rPr>
          <w:sz w:val="24"/>
          <w:szCs w:val="24"/>
        </w:rPr>
        <w:t>на. Требования радиодисциплины. Назначение, технические х</w:t>
      </w:r>
      <w:r w:rsidRPr="00270105">
        <w:rPr>
          <w:sz w:val="24"/>
          <w:szCs w:val="24"/>
        </w:rPr>
        <w:t>а</w:t>
      </w:r>
      <w:r w:rsidRPr="00270105">
        <w:rPr>
          <w:sz w:val="24"/>
          <w:szCs w:val="24"/>
        </w:rPr>
        <w:t>рактеристики, устройство и принцип работы переговорных устройств, порядок использования в условиях пож</w:t>
      </w:r>
      <w:r w:rsidRPr="00270105">
        <w:rPr>
          <w:sz w:val="24"/>
          <w:szCs w:val="24"/>
        </w:rPr>
        <w:t>а</w:t>
      </w:r>
      <w:r w:rsidRPr="00270105">
        <w:rPr>
          <w:sz w:val="24"/>
          <w:szCs w:val="24"/>
        </w:rPr>
        <w:t>ра.</w:t>
      </w:r>
    </w:p>
    <w:p w:rsidR="009C76E1" w:rsidRPr="00270105" w:rsidRDefault="009C76E1" w:rsidP="00474F87">
      <w:pPr>
        <w:pStyle w:val="a5"/>
        <w:spacing w:after="0"/>
        <w:ind w:firstLine="567"/>
        <w:jc w:val="both"/>
        <w:rPr>
          <w:rFonts w:ascii="Times New Roman" w:hAnsi="Times New Roman"/>
          <w:b/>
          <w:sz w:val="24"/>
          <w:szCs w:val="24"/>
        </w:rPr>
      </w:pPr>
      <w:r w:rsidRPr="00270105">
        <w:rPr>
          <w:rFonts w:ascii="Times New Roman" w:hAnsi="Times New Roman"/>
          <w:b/>
          <w:sz w:val="24"/>
          <w:szCs w:val="24"/>
        </w:rPr>
        <w:t>Раздел 7 Физико-химические основы развития пожаров.</w:t>
      </w:r>
    </w:p>
    <w:p w:rsidR="009C76E1" w:rsidRPr="00270105" w:rsidRDefault="009C76E1" w:rsidP="00474F87">
      <w:pPr>
        <w:pStyle w:val="a5"/>
        <w:spacing w:after="0"/>
        <w:ind w:firstLine="567"/>
        <w:jc w:val="both"/>
        <w:rPr>
          <w:rFonts w:ascii="Times New Roman" w:hAnsi="Times New Roman"/>
          <w:b/>
          <w:sz w:val="24"/>
          <w:szCs w:val="24"/>
        </w:rPr>
      </w:pPr>
    </w:p>
    <w:p w:rsidR="009C76E1" w:rsidRPr="00270105" w:rsidRDefault="009C76E1" w:rsidP="00474F87">
      <w:pPr>
        <w:pStyle w:val="Iauiue"/>
        <w:ind w:firstLine="567"/>
        <w:jc w:val="both"/>
        <w:rPr>
          <w:b/>
          <w:bCs/>
          <w:sz w:val="24"/>
          <w:szCs w:val="24"/>
        </w:rPr>
      </w:pPr>
      <w:r w:rsidRPr="00270105">
        <w:rPr>
          <w:b/>
          <w:bCs/>
          <w:sz w:val="24"/>
          <w:szCs w:val="24"/>
        </w:rPr>
        <w:t>Раздел 1. Основы процессов возникновения и продолжения горения</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7.1 Самовоспламенение.</w:t>
      </w:r>
    </w:p>
    <w:p w:rsidR="009C76E1" w:rsidRPr="00270105" w:rsidRDefault="009C76E1" w:rsidP="00474F87">
      <w:pPr>
        <w:pStyle w:val="Iauiue"/>
        <w:tabs>
          <w:tab w:val="left" w:pos="-284"/>
        </w:tabs>
        <w:ind w:firstLine="567"/>
        <w:jc w:val="both"/>
        <w:rPr>
          <w:b/>
          <w:sz w:val="24"/>
          <w:szCs w:val="24"/>
        </w:rPr>
      </w:pPr>
      <w:r w:rsidRPr="00270105">
        <w:rPr>
          <w:i/>
          <w:sz w:val="24"/>
          <w:szCs w:val="24"/>
        </w:rPr>
        <w:t>(Лекции 2 часа)</w:t>
      </w:r>
    </w:p>
    <w:p w:rsidR="009C76E1" w:rsidRPr="00270105" w:rsidRDefault="009C76E1" w:rsidP="00474F87">
      <w:pPr>
        <w:pStyle w:val="Iauiue"/>
        <w:tabs>
          <w:tab w:val="left" w:pos="-284"/>
        </w:tabs>
        <w:ind w:firstLine="567"/>
        <w:jc w:val="both"/>
        <w:rPr>
          <w:sz w:val="24"/>
          <w:szCs w:val="24"/>
        </w:rPr>
      </w:pPr>
      <w:r w:rsidRPr="00270105">
        <w:rPr>
          <w:sz w:val="24"/>
          <w:szCs w:val="24"/>
        </w:rPr>
        <w:t>Теория самовоспламенения. Теория окисления горючих веществ. Температура сам</w:t>
      </w:r>
      <w:r w:rsidRPr="00270105">
        <w:rPr>
          <w:sz w:val="24"/>
          <w:szCs w:val="24"/>
        </w:rPr>
        <w:t>о</w:t>
      </w:r>
      <w:r w:rsidRPr="00270105">
        <w:rPr>
          <w:sz w:val="24"/>
          <w:szCs w:val="24"/>
        </w:rPr>
        <w:t>восплам</w:t>
      </w:r>
      <w:r w:rsidRPr="00270105">
        <w:rPr>
          <w:sz w:val="24"/>
          <w:szCs w:val="24"/>
        </w:rPr>
        <w:t>е</w:t>
      </w:r>
      <w:r w:rsidRPr="00270105">
        <w:rPr>
          <w:sz w:val="24"/>
          <w:szCs w:val="24"/>
        </w:rPr>
        <w:t>нения и факторы, влияющие на ее изменение.</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7.2 Склонность веществ к самовозгоранию.</w:t>
      </w:r>
    </w:p>
    <w:p w:rsidR="009C76E1" w:rsidRPr="00270105" w:rsidRDefault="009C76E1" w:rsidP="00474F87">
      <w:pPr>
        <w:pStyle w:val="Iauiue"/>
        <w:tabs>
          <w:tab w:val="left" w:pos="-284"/>
        </w:tabs>
        <w:ind w:firstLine="567"/>
        <w:jc w:val="both"/>
        <w:rPr>
          <w:i/>
          <w:sz w:val="24"/>
          <w:szCs w:val="24"/>
        </w:rPr>
      </w:pPr>
      <w:r w:rsidRPr="00270105">
        <w:rPr>
          <w:i/>
          <w:sz w:val="24"/>
          <w:szCs w:val="24"/>
        </w:rPr>
        <w:t>(Лекции 2 часа)</w:t>
      </w:r>
    </w:p>
    <w:p w:rsidR="009C76E1" w:rsidRPr="00270105" w:rsidRDefault="009C76E1" w:rsidP="00474F87">
      <w:pPr>
        <w:pStyle w:val="Iauiue"/>
        <w:tabs>
          <w:tab w:val="left" w:pos="-284"/>
        </w:tabs>
        <w:ind w:firstLine="567"/>
        <w:jc w:val="both"/>
        <w:rPr>
          <w:sz w:val="24"/>
          <w:szCs w:val="24"/>
        </w:rPr>
      </w:pPr>
      <w:r w:rsidRPr="00270105">
        <w:rPr>
          <w:sz w:val="24"/>
          <w:szCs w:val="24"/>
        </w:rPr>
        <w:t>Сущность процесса самовозгорания. Самовозгорание масел и жиров, сульфидов ж</w:t>
      </w:r>
      <w:r w:rsidRPr="00270105">
        <w:rPr>
          <w:sz w:val="24"/>
          <w:szCs w:val="24"/>
        </w:rPr>
        <w:t>е</w:t>
      </w:r>
      <w:r w:rsidRPr="00270105">
        <w:rPr>
          <w:sz w:val="24"/>
          <w:szCs w:val="24"/>
        </w:rPr>
        <w:t>леза, ископаемых углей, торфа, растительных продуктов, хим</w:t>
      </w:r>
      <w:r w:rsidRPr="00270105">
        <w:rPr>
          <w:sz w:val="24"/>
          <w:szCs w:val="24"/>
        </w:rPr>
        <w:t>и</w:t>
      </w:r>
      <w:r w:rsidRPr="00270105">
        <w:rPr>
          <w:sz w:val="24"/>
          <w:szCs w:val="24"/>
        </w:rPr>
        <w:t>ческих веществ.</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7.3 Материальный и тепловой баланс процесса горения.</w:t>
      </w:r>
    </w:p>
    <w:p w:rsidR="009C76E1" w:rsidRPr="00270105" w:rsidRDefault="009C76E1" w:rsidP="00474F87">
      <w:pPr>
        <w:pStyle w:val="Iauiue"/>
        <w:tabs>
          <w:tab w:val="left" w:pos="-284"/>
        </w:tabs>
        <w:ind w:firstLine="567"/>
        <w:jc w:val="both"/>
        <w:rPr>
          <w:i/>
          <w:sz w:val="24"/>
          <w:szCs w:val="24"/>
        </w:rPr>
      </w:pPr>
      <w:r w:rsidRPr="00270105">
        <w:rPr>
          <w:i/>
          <w:sz w:val="24"/>
          <w:szCs w:val="24"/>
        </w:rPr>
        <w:t>(Лекции 2 часа)</w:t>
      </w:r>
    </w:p>
    <w:p w:rsidR="009C76E1" w:rsidRPr="00270105" w:rsidRDefault="009C76E1" w:rsidP="00474F87">
      <w:pPr>
        <w:pStyle w:val="Iauiue"/>
        <w:tabs>
          <w:tab w:val="left" w:pos="-284"/>
        </w:tabs>
        <w:ind w:firstLine="567"/>
        <w:jc w:val="both"/>
        <w:rPr>
          <w:sz w:val="24"/>
          <w:szCs w:val="24"/>
        </w:rPr>
      </w:pPr>
      <w:r w:rsidRPr="00270105">
        <w:rPr>
          <w:sz w:val="24"/>
          <w:szCs w:val="24"/>
        </w:rPr>
        <w:t>Уравнения материального и теплового баланса процесса горения. Воздух, необход</w:t>
      </w:r>
      <w:r w:rsidRPr="00270105">
        <w:rPr>
          <w:sz w:val="24"/>
          <w:szCs w:val="24"/>
        </w:rPr>
        <w:t>и</w:t>
      </w:r>
      <w:r w:rsidRPr="00270105">
        <w:rPr>
          <w:sz w:val="24"/>
          <w:szCs w:val="24"/>
        </w:rPr>
        <w:t>мый для горения веществ и материалов. Избыток воздуха. Объем и состав продуктов г</w:t>
      </w:r>
      <w:r w:rsidRPr="00270105">
        <w:rPr>
          <w:sz w:val="24"/>
          <w:szCs w:val="24"/>
        </w:rPr>
        <w:t>о</w:t>
      </w:r>
      <w:r w:rsidRPr="00270105">
        <w:rPr>
          <w:sz w:val="24"/>
          <w:szCs w:val="24"/>
        </w:rPr>
        <w:t>рения веществ и м</w:t>
      </w:r>
      <w:r w:rsidRPr="00270105">
        <w:rPr>
          <w:sz w:val="24"/>
          <w:szCs w:val="24"/>
        </w:rPr>
        <w:t>а</w:t>
      </w:r>
      <w:r w:rsidRPr="00270105">
        <w:rPr>
          <w:sz w:val="24"/>
          <w:szCs w:val="24"/>
        </w:rPr>
        <w:t>териалов.</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7.4 Горение смесей газов и паров с воздухом.</w:t>
      </w:r>
    </w:p>
    <w:p w:rsidR="009C76E1" w:rsidRPr="00270105" w:rsidRDefault="009C76E1" w:rsidP="00474F87">
      <w:pPr>
        <w:pStyle w:val="Iauiue"/>
        <w:tabs>
          <w:tab w:val="left" w:pos="-284"/>
        </w:tabs>
        <w:ind w:firstLine="567"/>
        <w:jc w:val="both"/>
        <w:rPr>
          <w:i/>
          <w:sz w:val="24"/>
          <w:szCs w:val="24"/>
        </w:rPr>
      </w:pPr>
      <w:r w:rsidRPr="00270105">
        <w:rPr>
          <w:i/>
          <w:sz w:val="24"/>
          <w:szCs w:val="24"/>
        </w:rPr>
        <w:t>(Лекции 4 часа)</w:t>
      </w:r>
    </w:p>
    <w:p w:rsidR="009C76E1" w:rsidRPr="00270105" w:rsidRDefault="009C76E1" w:rsidP="00474F87">
      <w:pPr>
        <w:pStyle w:val="Iauiue"/>
        <w:tabs>
          <w:tab w:val="left" w:pos="-284"/>
        </w:tabs>
        <w:ind w:firstLine="567"/>
        <w:jc w:val="both"/>
        <w:rPr>
          <w:sz w:val="24"/>
          <w:szCs w:val="24"/>
        </w:rPr>
      </w:pPr>
      <w:r w:rsidRPr="00270105">
        <w:rPr>
          <w:sz w:val="24"/>
          <w:szCs w:val="24"/>
        </w:rPr>
        <w:t>Теория горения газовых смесей. Давление при взрыве. Концентрационные пределы воспламенения. Методы определения концентрационных пр</w:t>
      </w:r>
      <w:r w:rsidRPr="00270105">
        <w:rPr>
          <w:sz w:val="24"/>
          <w:szCs w:val="24"/>
        </w:rPr>
        <w:t>е</w:t>
      </w:r>
      <w:r w:rsidRPr="00270105">
        <w:rPr>
          <w:sz w:val="24"/>
          <w:szCs w:val="24"/>
        </w:rPr>
        <w:t>делов воспламенения.</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7.5 Горение жидкостей.</w:t>
      </w:r>
    </w:p>
    <w:p w:rsidR="009C76E1" w:rsidRPr="00270105" w:rsidRDefault="009C76E1" w:rsidP="00474F87">
      <w:pPr>
        <w:pStyle w:val="Iauiue"/>
        <w:tabs>
          <w:tab w:val="left" w:pos="-284"/>
        </w:tabs>
        <w:ind w:firstLine="567"/>
        <w:jc w:val="both"/>
        <w:rPr>
          <w:i/>
          <w:sz w:val="24"/>
          <w:szCs w:val="24"/>
        </w:rPr>
      </w:pPr>
      <w:r w:rsidRPr="00270105">
        <w:rPr>
          <w:i/>
          <w:sz w:val="24"/>
          <w:szCs w:val="24"/>
        </w:rPr>
        <w:t>(Лекции 4 часа)</w:t>
      </w:r>
    </w:p>
    <w:p w:rsidR="009C76E1" w:rsidRPr="00270105" w:rsidRDefault="009C76E1" w:rsidP="00474F87">
      <w:pPr>
        <w:pStyle w:val="Iauiue"/>
        <w:tabs>
          <w:tab w:val="left" w:pos="-284"/>
        </w:tabs>
        <w:ind w:firstLine="567"/>
        <w:jc w:val="both"/>
        <w:rPr>
          <w:sz w:val="24"/>
          <w:szCs w:val="24"/>
        </w:rPr>
      </w:pPr>
      <w:r w:rsidRPr="00270105">
        <w:rPr>
          <w:sz w:val="24"/>
          <w:szCs w:val="24"/>
        </w:rPr>
        <w:t>Испарение жидкостей. Насыщенный пар. Температурные пределы воспламенения. Температура вспышки. Процесс горения жидкостей. Скорость выгорания. Прогрев жидк</w:t>
      </w:r>
      <w:r w:rsidRPr="00270105">
        <w:rPr>
          <w:sz w:val="24"/>
          <w:szCs w:val="24"/>
        </w:rPr>
        <w:t>о</w:t>
      </w:r>
      <w:r w:rsidRPr="00270105">
        <w:rPr>
          <w:sz w:val="24"/>
          <w:szCs w:val="24"/>
        </w:rPr>
        <w:t>сти при горении. Вскипание. Выброс.</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7.6 Горение твердых веществ и материалов.</w:t>
      </w:r>
    </w:p>
    <w:p w:rsidR="009C76E1" w:rsidRPr="00270105" w:rsidRDefault="009C76E1" w:rsidP="00474F87">
      <w:pPr>
        <w:pStyle w:val="Iauiue"/>
        <w:tabs>
          <w:tab w:val="left" w:pos="-284"/>
        </w:tabs>
        <w:ind w:firstLine="567"/>
        <w:jc w:val="both"/>
        <w:rPr>
          <w:i/>
          <w:sz w:val="24"/>
          <w:szCs w:val="24"/>
        </w:rPr>
      </w:pPr>
      <w:r w:rsidRPr="00270105">
        <w:rPr>
          <w:i/>
          <w:sz w:val="24"/>
          <w:szCs w:val="24"/>
        </w:rPr>
        <w:t>(Лекции 3 часа, Практические занятия 2 часа)</w:t>
      </w:r>
    </w:p>
    <w:p w:rsidR="009C76E1" w:rsidRPr="00270105" w:rsidRDefault="009C76E1" w:rsidP="00474F87">
      <w:pPr>
        <w:pStyle w:val="Iauiue"/>
        <w:tabs>
          <w:tab w:val="left" w:pos="-284"/>
        </w:tabs>
        <w:ind w:firstLine="567"/>
        <w:jc w:val="both"/>
        <w:rPr>
          <w:sz w:val="24"/>
          <w:szCs w:val="24"/>
        </w:rPr>
      </w:pPr>
      <w:r w:rsidRPr="00270105">
        <w:rPr>
          <w:sz w:val="24"/>
          <w:szCs w:val="24"/>
        </w:rPr>
        <w:t>Состав и свойства твердых горючих веществ. Горение древесины. Горение мета</w:t>
      </w:r>
      <w:r w:rsidRPr="00270105">
        <w:rPr>
          <w:sz w:val="24"/>
          <w:szCs w:val="24"/>
        </w:rPr>
        <w:t>л</w:t>
      </w:r>
      <w:r w:rsidRPr="00270105">
        <w:rPr>
          <w:sz w:val="24"/>
          <w:szCs w:val="24"/>
        </w:rPr>
        <w:t>лов.</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7.7 Горение пылевоздушных смесей.</w:t>
      </w:r>
    </w:p>
    <w:p w:rsidR="009C76E1" w:rsidRPr="00270105" w:rsidRDefault="009C76E1" w:rsidP="00474F87">
      <w:pPr>
        <w:pStyle w:val="Iauiue"/>
        <w:tabs>
          <w:tab w:val="left" w:pos="-284"/>
        </w:tabs>
        <w:ind w:firstLine="567"/>
        <w:jc w:val="both"/>
        <w:rPr>
          <w:i/>
          <w:sz w:val="24"/>
          <w:szCs w:val="24"/>
        </w:rPr>
      </w:pPr>
      <w:r w:rsidRPr="00270105">
        <w:rPr>
          <w:i/>
          <w:sz w:val="24"/>
          <w:szCs w:val="24"/>
        </w:rPr>
        <w:t>(Лекции 3 часа, Практические занятия 2 часа)</w:t>
      </w:r>
    </w:p>
    <w:p w:rsidR="009C76E1" w:rsidRPr="00270105" w:rsidRDefault="009C76E1" w:rsidP="00474F87">
      <w:pPr>
        <w:pStyle w:val="Iauiue"/>
        <w:tabs>
          <w:tab w:val="left" w:pos="-284"/>
        </w:tabs>
        <w:ind w:firstLine="567"/>
        <w:jc w:val="both"/>
        <w:rPr>
          <w:sz w:val="24"/>
          <w:szCs w:val="24"/>
        </w:rPr>
      </w:pPr>
      <w:r w:rsidRPr="00270105">
        <w:rPr>
          <w:sz w:val="24"/>
          <w:szCs w:val="24"/>
        </w:rPr>
        <w:t>Свойства, определяющие пожароопасность пылей. Теория горения аэровзвесей. Пределы воспл</w:t>
      </w:r>
      <w:r w:rsidRPr="00270105">
        <w:rPr>
          <w:sz w:val="24"/>
          <w:szCs w:val="24"/>
        </w:rPr>
        <w:t>а</w:t>
      </w:r>
      <w:r w:rsidRPr="00270105">
        <w:rPr>
          <w:sz w:val="24"/>
          <w:szCs w:val="24"/>
        </w:rPr>
        <w:t>менение аэровзвесей.</w:t>
      </w:r>
    </w:p>
    <w:p w:rsidR="009C76E1" w:rsidRPr="00270105" w:rsidRDefault="009C76E1" w:rsidP="00474F87">
      <w:pPr>
        <w:pStyle w:val="Iauiue"/>
        <w:tabs>
          <w:tab w:val="left" w:pos="-284"/>
        </w:tabs>
        <w:ind w:firstLine="567"/>
        <w:jc w:val="both"/>
        <w:rPr>
          <w:b/>
          <w:bCs/>
          <w:sz w:val="24"/>
          <w:szCs w:val="24"/>
        </w:rPr>
      </w:pPr>
      <w:r w:rsidRPr="00270105">
        <w:rPr>
          <w:b/>
          <w:bCs/>
          <w:sz w:val="24"/>
          <w:szCs w:val="24"/>
        </w:rPr>
        <w:t>Раздел 2. Пожарная опасность горючих материалов</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7.8 Оценка пожарной опасности газов, жидкостей, твердых веществ и п</w:t>
      </w:r>
      <w:r w:rsidRPr="00270105">
        <w:rPr>
          <w:b/>
          <w:sz w:val="24"/>
          <w:szCs w:val="24"/>
        </w:rPr>
        <w:t>ы</w:t>
      </w:r>
      <w:r w:rsidRPr="00270105">
        <w:rPr>
          <w:b/>
          <w:sz w:val="24"/>
          <w:szCs w:val="24"/>
        </w:rPr>
        <w:t>лей.</w:t>
      </w:r>
    </w:p>
    <w:p w:rsidR="009C76E1" w:rsidRPr="00270105" w:rsidRDefault="009C76E1" w:rsidP="00474F87">
      <w:pPr>
        <w:pStyle w:val="Iauiue"/>
        <w:tabs>
          <w:tab w:val="left" w:pos="-284"/>
        </w:tabs>
        <w:ind w:firstLine="567"/>
        <w:jc w:val="both"/>
        <w:rPr>
          <w:i/>
          <w:sz w:val="24"/>
          <w:szCs w:val="24"/>
          <w:u w:val="single"/>
        </w:rPr>
      </w:pPr>
      <w:r w:rsidRPr="00270105">
        <w:rPr>
          <w:i/>
          <w:sz w:val="24"/>
          <w:szCs w:val="24"/>
        </w:rPr>
        <w:t>(Лекции 6 часа, Практические занятия 2)</w:t>
      </w:r>
    </w:p>
    <w:p w:rsidR="009C76E1" w:rsidRPr="00270105" w:rsidRDefault="009C76E1" w:rsidP="00474F87">
      <w:pPr>
        <w:pStyle w:val="Iauiue"/>
        <w:tabs>
          <w:tab w:val="left" w:pos="-284"/>
        </w:tabs>
        <w:ind w:firstLine="567"/>
        <w:jc w:val="both"/>
        <w:rPr>
          <w:sz w:val="24"/>
          <w:szCs w:val="24"/>
        </w:rPr>
      </w:pPr>
      <w:r w:rsidRPr="00270105">
        <w:rPr>
          <w:sz w:val="24"/>
          <w:szCs w:val="24"/>
        </w:rPr>
        <w:t>Классификация пожароопасных веществ. Показатели пожарной опа</w:t>
      </w:r>
      <w:r w:rsidRPr="00270105">
        <w:rPr>
          <w:sz w:val="24"/>
          <w:szCs w:val="24"/>
        </w:rPr>
        <w:t>с</w:t>
      </w:r>
      <w:r w:rsidRPr="00270105">
        <w:rPr>
          <w:sz w:val="24"/>
          <w:szCs w:val="24"/>
        </w:rPr>
        <w:t>ности веществ. Оценка пож</w:t>
      </w:r>
      <w:r w:rsidRPr="00270105">
        <w:rPr>
          <w:sz w:val="24"/>
          <w:szCs w:val="24"/>
        </w:rPr>
        <w:t>а</w:t>
      </w:r>
      <w:r w:rsidRPr="00270105">
        <w:rPr>
          <w:sz w:val="24"/>
          <w:szCs w:val="24"/>
        </w:rPr>
        <w:t>ровзрывоопасности среды внутри аппаратов.</w:t>
      </w:r>
    </w:p>
    <w:p w:rsidR="009C76E1" w:rsidRPr="00270105" w:rsidRDefault="009C76E1" w:rsidP="00474F87">
      <w:pPr>
        <w:pStyle w:val="Iauiue"/>
        <w:tabs>
          <w:tab w:val="left" w:pos="-284"/>
        </w:tabs>
        <w:ind w:firstLine="567"/>
        <w:jc w:val="both"/>
        <w:rPr>
          <w:b/>
          <w:bCs/>
          <w:sz w:val="24"/>
          <w:szCs w:val="24"/>
        </w:rPr>
      </w:pPr>
      <w:r w:rsidRPr="00270105">
        <w:rPr>
          <w:b/>
          <w:bCs/>
          <w:sz w:val="24"/>
          <w:szCs w:val="24"/>
        </w:rPr>
        <w:t>Раздел 3. Развитие и тушение пожаров</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7.9 Предельные явления в горении, элементы тепловой теории потух</w:t>
      </w:r>
      <w:r w:rsidRPr="00270105">
        <w:rPr>
          <w:b/>
          <w:sz w:val="24"/>
          <w:szCs w:val="24"/>
        </w:rPr>
        <w:t>а</w:t>
      </w:r>
      <w:r w:rsidRPr="00270105">
        <w:rPr>
          <w:b/>
          <w:sz w:val="24"/>
          <w:szCs w:val="24"/>
        </w:rPr>
        <w:t>ния.</w:t>
      </w:r>
    </w:p>
    <w:p w:rsidR="009C76E1" w:rsidRPr="00270105" w:rsidRDefault="009C76E1" w:rsidP="00474F87">
      <w:pPr>
        <w:pStyle w:val="Iauiue"/>
        <w:tabs>
          <w:tab w:val="left" w:pos="-284"/>
        </w:tabs>
        <w:ind w:firstLine="567"/>
        <w:jc w:val="both"/>
        <w:rPr>
          <w:i/>
          <w:sz w:val="24"/>
          <w:szCs w:val="24"/>
          <w:u w:val="single"/>
        </w:rPr>
      </w:pPr>
      <w:r w:rsidRPr="00270105">
        <w:rPr>
          <w:i/>
          <w:sz w:val="24"/>
          <w:szCs w:val="24"/>
        </w:rPr>
        <w:t>(Лекции 2 часа, Правоведение 2 часа)</w:t>
      </w:r>
    </w:p>
    <w:p w:rsidR="009C76E1" w:rsidRPr="00270105" w:rsidRDefault="009C76E1" w:rsidP="00474F87">
      <w:pPr>
        <w:pStyle w:val="Iauiue"/>
        <w:tabs>
          <w:tab w:val="left" w:pos="-284"/>
        </w:tabs>
        <w:ind w:firstLine="567"/>
        <w:jc w:val="both"/>
        <w:rPr>
          <w:sz w:val="24"/>
          <w:szCs w:val="24"/>
        </w:rPr>
      </w:pPr>
      <w:r w:rsidRPr="00270105">
        <w:rPr>
          <w:sz w:val="24"/>
          <w:szCs w:val="24"/>
        </w:rPr>
        <w:t>Предельные параметры процессов горения, их роль и значение в обеспечении п</w:t>
      </w:r>
      <w:r w:rsidRPr="00270105">
        <w:rPr>
          <w:sz w:val="24"/>
          <w:szCs w:val="24"/>
        </w:rPr>
        <w:t>о</w:t>
      </w:r>
      <w:r w:rsidRPr="00270105">
        <w:rPr>
          <w:sz w:val="24"/>
          <w:szCs w:val="24"/>
        </w:rPr>
        <w:t>жарной безопасности. Тепловая теория потухания. Способы предотвращения воспламен</w:t>
      </w:r>
      <w:r w:rsidRPr="00270105">
        <w:rPr>
          <w:sz w:val="24"/>
          <w:szCs w:val="24"/>
        </w:rPr>
        <w:t>е</w:t>
      </w:r>
      <w:r w:rsidRPr="00270105">
        <w:rPr>
          <w:sz w:val="24"/>
          <w:szCs w:val="24"/>
        </w:rPr>
        <w:t>ния и локализации пожаров, основанные на использовании предельных параметров гор</w:t>
      </w:r>
      <w:r w:rsidRPr="00270105">
        <w:rPr>
          <w:sz w:val="24"/>
          <w:szCs w:val="24"/>
        </w:rPr>
        <w:t>е</w:t>
      </w:r>
      <w:r w:rsidRPr="00270105">
        <w:rPr>
          <w:sz w:val="24"/>
          <w:szCs w:val="24"/>
        </w:rPr>
        <w:t>ния.</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7.10 Виды пожаров и их параметры.</w:t>
      </w:r>
    </w:p>
    <w:p w:rsidR="009C76E1" w:rsidRPr="00270105" w:rsidRDefault="009C76E1" w:rsidP="00474F87">
      <w:pPr>
        <w:pStyle w:val="Iauiue"/>
        <w:tabs>
          <w:tab w:val="left" w:pos="-284"/>
        </w:tabs>
        <w:ind w:firstLine="567"/>
        <w:jc w:val="both"/>
        <w:rPr>
          <w:i/>
          <w:sz w:val="24"/>
          <w:szCs w:val="24"/>
        </w:rPr>
      </w:pPr>
      <w:r w:rsidRPr="00270105">
        <w:rPr>
          <w:i/>
          <w:sz w:val="24"/>
          <w:szCs w:val="24"/>
        </w:rPr>
        <w:t>(Лекции 4 часа)</w:t>
      </w:r>
    </w:p>
    <w:p w:rsidR="009C76E1" w:rsidRPr="00270105" w:rsidRDefault="009C76E1" w:rsidP="00474F87">
      <w:pPr>
        <w:pStyle w:val="Iauiue"/>
        <w:tabs>
          <w:tab w:val="left" w:pos="-284"/>
        </w:tabs>
        <w:ind w:firstLine="567"/>
        <w:jc w:val="both"/>
        <w:rPr>
          <w:sz w:val="24"/>
          <w:szCs w:val="24"/>
        </w:rPr>
      </w:pPr>
      <w:r w:rsidRPr="00270105">
        <w:rPr>
          <w:sz w:val="24"/>
          <w:szCs w:val="24"/>
        </w:rPr>
        <w:t>Классификация пожаров. Определение пожара. Основные параметры пожара. Газ</w:t>
      </w:r>
      <w:r w:rsidRPr="00270105">
        <w:rPr>
          <w:sz w:val="24"/>
          <w:szCs w:val="24"/>
        </w:rPr>
        <w:t>о</w:t>
      </w:r>
      <w:r w:rsidRPr="00270105">
        <w:rPr>
          <w:sz w:val="24"/>
          <w:szCs w:val="24"/>
        </w:rPr>
        <w:t>обмен на пожаре.</w:t>
      </w:r>
    </w:p>
    <w:p w:rsidR="009C76E1" w:rsidRPr="00270105" w:rsidRDefault="009C76E1" w:rsidP="00474F87">
      <w:pPr>
        <w:pStyle w:val="Iauiue"/>
        <w:tabs>
          <w:tab w:val="left" w:pos="-284"/>
        </w:tabs>
        <w:ind w:firstLine="567"/>
        <w:jc w:val="both"/>
        <w:rPr>
          <w:b/>
          <w:sz w:val="24"/>
          <w:szCs w:val="24"/>
        </w:rPr>
      </w:pPr>
      <w:r w:rsidRPr="00270105">
        <w:rPr>
          <w:b/>
          <w:sz w:val="24"/>
          <w:szCs w:val="24"/>
        </w:rPr>
        <w:t>Тема 7.11 Прекращение горения на пожаре.</w:t>
      </w:r>
    </w:p>
    <w:p w:rsidR="009C76E1" w:rsidRPr="00270105" w:rsidRDefault="009C76E1" w:rsidP="00474F87">
      <w:pPr>
        <w:pStyle w:val="Iauiue"/>
        <w:tabs>
          <w:tab w:val="left" w:pos="-284"/>
        </w:tabs>
        <w:ind w:firstLine="567"/>
        <w:jc w:val="both"/>
        <w:rPr>
          <w:b/>
          <w:i/>
          <w:sz w:val="24"/>
          <w:szCs w:val="24"/>
          <w:u w:val="single"/>
        </w:rPr>
      </w:pPr>
      <w:r w:rsidRPr="00270105">
        <w:rPr>
          <w:i/>
          <w:sz w:val="24"/>
          <w:szCs w:val="24"/>
        </w:rPr>
        <w:t>(Лекции 2 часа)</w:t>
      </w:r>
    </w:p>
    <w:p w:rsidR="009C76E1" w:rsidRPr="00270105" w:rsidRDefault="009C76E1" w:rsidP="00474F87">
      <w:pPr>
        <w:pStyle w:val="Iauiue"/>
        <w:tabs>
          <w:tab w:val="left" w:pos="-284"/>
        </w:tabs>
        <w:ind w:firstLine="567"/>
        <w:jc w:val="both"/>
        <w:rPr>
          <w:sz w:val="24"/>
          <w:szCs w:val="24"/>
        </w:rPr>
      </w:pPr>
      <w:r w:rsidRPr="00270105">
        <w:rPr>
          <w:sz w:val="24"/>
          <w:szCs w:val="24"/>
        </w:rPr>
        <w:t>Способы прекращения горения с помощью различных огнетушащих веществ. Кол</w:t>
      </w:r>
      <w:r w:rsidRPr="00270105">
        <w:rPr>
          <w:sz w:val="24"/>
          <w:szCs w:val="24"/>
        </w:rPr>
        <w:t>и</w:t>
      </w:r>
      <w:r w:rsidRPr="00270105">
        <w:rPr>
          <w:sz w:val="24"/>
          <w:szCs w:val="24"/>
        </w:rPr>
        <w:t>чественные закономерности прекращения процессов горения при тушении некоторых п</w:t>
      </w:r>
      <w:r w:rsidRPr="00270105">
        <w:rPr>
          <w:sz w:val="24"/>
          <w:szCs w:val="24"/>
        </w:rPr>
        <w:t>о</w:t>
      </w:r>
      <w:r w:rsidRPr="00270105">
        <w:rPr>
          <w:sz w:val="24"/>
          <w:szCs w:val="24"/>
        </w:rPr>
        <w:t>жаров охлаждающими огнетушащими средств</w:t>
      </w:r>
      <w:r w:rsidRPr="00270105">
        <w:rPr>
          <w:sz w:val="24"/>
          <w:szCs w:val="24"/>
        </w:rPr>
        <w:t>а</w:t>
      </w:r>
      <w:r w:rsidRPr="00270105">
        <w:rPr>
          <w:sz w:val="24"/>
          <w:szCs w:val="24"/>
        </w:rPr>
        <w:t>ми.</w:t>
      </w:r>
    </w:p>
    <w:p w:rsidR="009C76E1" w:rsidRPr="00270105" w:rsidRDefault="009C76E1" w:rsidP="00474F87">
      <w:pPr>
        <w:pStyle w:val="a5"/>
        <w:spacing w:after="0"/>
        <w:ind w:firstLine="567"/>
        <w:jc w:val="both"/>
        <w:rPr>
          <w:rFonts w:ascii="Times New Roman" w:hAnsi="Times New Roman"/>
          <w:b/>
          <w:sz w:val="24"/>
          <w:szCs w:val="24"/>
        </w:rPr>
      </w:pPr>
      <w:r w:rsidRPr="00270105">
        <w:rPr>
          <w:rFonts w:ascii="Times New Roman" w:hAnsi="Times New Roman"/>
          <w:b/>
          <w:sz w:val="24"/>
          <w:szCs w:val="24"/>
        </w:rPr>
        <w:t>Раздел 8 Пожарная тактика.</w:t>
      </w:r>
    </w:p>
    <w:p w:rsidR="009C76E1" w:rsidRPr="00270105" w:rsidRDefault="009C76E1" w:rsidP="00474F87">
      <w:pPr>
        <w:pStyle w:val="a5"/>
        <w:spacing w:after="0"/>
        <w:ind w:firstLine="567"/>
        <w:jc w:val="both"/>
        <w:rPr>
          <w:rFonts w:ascii="Times New Roman" w:hAnsi="Times New Roman"/>
          <w:b/>
          <w:sz w:val="24"/>
          <w:szCs w:val="24"/>
        </w:rPr>
      </w:pPr>
    </w:p>
    <w:p w:rsidR="009C76E1" w:rsidRPr="00270105" w:rsidRDefault="009C76E1" w:rsidP="00474F87">
      <w:pPr>
        <w:pStyle w:val="9"/>
        <w:spacing w:before="0" w:after="0"/>
        <w:ind w:firstLine="567"/>
        <w:jc w:val="both"/>
        <w:rPr>
          <w:rFonts w:ascii="Times New Roman" w:hAnsi="Times New Roman" w:cs="Times New Roman"/>
          <w:b/>
          <w:sz w:val="24"/>
          <w:szCs w:val="24"/>
        </w:rPr>
      </w:pPr>
      <w:r w:rsidRPr="00270105">
        <w:rPr>
          <w:rFonts w:ascii="Times New Roman" w:hAnsi="Times New Roman" w:cs="Times New Roman"/>
          <w:b/>
          <w:sz w:val="24"/>
          <w:szCs w:val="24"/>
        </w:rPr>
        <w:t>Раздел 1. Основы пожарной тактики</w:t>
      </w:r>
    </w:p>
    <w:p w:rsidR="009C76E1" w:rsidRPr="00270105" w:rsidRDefault="009C76E1" w:rsidP="00474F87">
      <w:pPr>
        <w:shd w:val="clear" w:color="auto" w:fill="FFFFFF"/>
        <w:ind w:firstLine="567"/>
        <w:jc w:val="both"/>
        <w:outlineLvl w:val="0"/>
        <w:rPr>
          <w:b/>
          <w:bCs/>
          <w:sz w:val="24"/>
          <w:szCs w:val="24"/>
        </w:rPr>
      </w:pPr>
      <w:r w:rsidRPr="00270105">
        <w:rPr>
          <w:b/>
          <w:sz w:val="24"/>
          <w:szCs w:val="24"/>
        </w:rPr>
        <w:t>Тема 8.1 Тактические возможности пожарных подразделений</w:t>
      </w:r>
      <w:r w:rsidRPr="00270105">
        <w:rPr>
          <w:b/>
          <w:bCs/>
          <w:sz w:val="24"/>
          <w:szCs w:val="24"/>
        </w:rPr>
        <w:t>.</w:t>
      </w:r>
    </w:p>
    <w:p w:rsidR="009C76E1" w:rsidRPr="00270105" w:rsidRDefault="009C76E1" w:rsidP="00474F87">
      <w:pPr>
        <w:shd w:val="clear" w:color="auto" w:fill="FFFFFF"/>
        <w:ind w:firstLine="567"/>
        <w:jc w:val="both"/>
        <w:outlineLvl w:val="0"/>
        <w:rPr>
          <w:i/>
          <w:sz w:val="24"/>
          <w:szCs w:val="24"/>
        </w:rPr>
      </w:pPr>
      <w:r w:rsidRPr="00270105">
        <w:rPr>
          <w:bCs/>
          <w:i/>
          <w:sz w:val="24"/>
          <w:szCs w:val="24"/>
        </w:rPr>
        <w:t>(Лекции 3 часа, Практические занятия 2)</w:t>
      </w:r>
    </w:p>
    <w:p w:rsidR="009C76E1" w:rsidRPr="00270105" w:rsidRDefault="009C76E1" w:rsidP="00474F87">
      <w:pPr>
        <w:shd w:val="clear" w:color="auto" w:fill="FFFFFF"/>
        <w:ind w:firstLine="567"/>
        <w:jc w:val="both"/>
        <w:outlineLvl w:val="0"/>
        <w:rPr>
          <w:sz w:val="24"/>
          <w:szCs w:val="24"/>
        </w:rPr>
      </w:pPr>
      <w:r w:rsidRPr="00270105">
        <w:rPr>
          <w:sz w:val="24"/>
          <w:szCs w:val="24"/>
        </w:rPr>
        <w:t>Силы и средства пожарной охраны. Отделения на автоцистерне или автонасосе - первичное, а караул - основное тактическое подразделение пожарной охраны. Тактич</w:t>
      </w:r>
      <w:r w:rsidRPr="00270105">
        <w:rPr>
          <w:sz w:val="24"/>
          <w:szCs w:val="24"/>
        </w:rPr>
        <w:t>е</w:t>
      </w:r>
      <w:r w:rsidRPr="00270105">
        <w:rPr>
          <w:sz w:val="24"/>
          <w:szCs w:val="24"/>
        </w:rPr>
        <w:t>ские возможности отделений на основных и специальных пожарных автомобилях. Пр</w:t>
      </w:r>
      <w:r w:rsidRPr="00270105">
        <w:rPr>
          <w:sz w:val="24"/>
          <w:szCs w:val="24"/>
        </w:rPr>
        <w:t>и</w:t>
      </w:r>
      <w:r w:rsidRPr="00270105">
        <w:rPr>
          <w:sz w:val="24"/>
          <w:szCs w:val="24"/>
        </w:rPr>
        <w:t>способленная для тушения пожаров техника. Расчет основных показателей, характер</w:t>
      </w:r>
      <w:r w:rsidRPr="00270105">
        <w:rPr>
          <w:sz w:val="24"/>
          <w:szCs w:val="24"/>
        </w:rPr>
        <w:t>и</w:t>
      </w:r>
      <w:r w:rsidRPr="00270105">
        <w:rPr>
          <w:sz w:val="24"/>
          <w:szCs w:val="24"/>
        </w:rPr>
        <w:t>зующих тактические возможности подразделений (с установкой и без установки пожа</w:t>
      </w:r>
      <w:r w:rsidRPr="00270105">
        <w:rPr>
          <w:sz w:val="24"/>
          <w:szCs w:val="24"/>
        </w:rPr>
        <w:t>р</w:t>
      </w:r>
      <w:r w:rsidRPr="00270105">
        <w:rPr>
          <w:sz w:val="24"/>
          <w:szCs w:val="24"/>
        </w:rPr>
        <w:t>ных автомобилей основного назначения на водоисточники): определение продолжител</w:t>
      </w:r>
      <w:r w:rsidRPr="00270105">
        <w:rPr>
          <w:sz w:val="24"/>
          <w:szCs w:val="24"/>
        </w:rPr>
        <w:t>ь</w:t>
      </w:r>
      <w:r w:rsidRPr="00270105">
        <w:rPr>
          <w:sz w:val="24"/>
          <w:szCs w:val="24"/>
        </w:rPr>
        <w:t>ности подачи огнетушащих средств, количества получаемой воздушно - механической п</w:t>
      </w:r>
      <w:r w:rsidRPr="00270105">
        <w:rPr>
          <w:sz w:val="24"/>
          <w:szCs w:val="24"/>
        </w:rPr>
        <w:t>е</w:t>
      </w:r>
      <w:r w:rsidRPr="00270105">
        <w:rPr>
          <w:sz w:val="24"/>
          <w:szCs w:val="24"/>
        </w:rPr>
        <w:t>ны низкой и средней кратности, возможной площади и объема тушения пеной, предельн</w:t>
      </w:r>
      <w:r w:rsidRPr="00270105">
        <w:rPr>
          <w:sz w:val="24"/>
          <w:szCs w:val="24"/>
        </w:rPr>
        <w:t>о</w:t>
      </w:r>
      <w:r w:rsidRPr="00270105">
        <w:rPr>
          <w:sz w:val="24"/>
          <w:szCs w:val="24"/>
        </w:rPr>
        <w:t>го расстояния подачи средств т</w:t>
      </w:r>
      <w:r w:rsidRPr="00270105">
        <w:rPr>
          <w:sz w:val="24"/>
          <w:szCs w:val="24"/>
        </w:rPr>
        <w:t>у</w:t>
      </w:r>
      <w:r w:rsidRPr="00270105">
        <w:rPr>
          <w:sz w:val="24"/>
          <w:szCs w:val="24"/>
        </w:rPr>
        <w:t>шения. Назначение и боевое использование отделений на основных и специальных пожарных м</w:t>
      </w:r>
      <w:r w:rsidRPr="00270105">
        <w:rPr>
          <w:sz w:val="24"/>
          <w:szCs w:val="24"/>
        </w:rPr>
        <w:t>а</w:t>
      </w:r>
      <w:r w:rsidRPr="00270105">
        <w:rPr>
          <w:sz w:val="24"/>
          <w:szCs w:val="24"/>
        </w:rPr>
        <w:t>шинах при самостоятельной работе на пожарах и во взаимодействии с другими подразделениями, исходя из тактических возможн</w:t>
      </w:r>
      <w:r w:rsidRPr="00270105">
        <w:rPr>
          <w:sz w:val="24"/>
          <w:szCs w:val="24"/>
        </w:rPr>
        <w:t>о</w:t>
      </w:r>
      <w:r w:rsidRPr="00270105">
        <w:rPr>
          <w:sz w:val="24"/>
          <w:szCs w:val="24"/>
        </w:rPr>
        <w:t>стей.</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8.2 Выезд и следование на пожар. Разведка пожара. Боевое развертыв</w:t>
      </w:r>
      <w:r w:rsidRPr="00270105">
        <w:rPr>
          <w:b/>
          <w:sz w:val="24"/>
          <w:szCs w:val="24"/>
        </w:rPr>
        <w:t>а</w:t>
      </w:r>
      <w:r w:rsidRPr="00270105">
        <w:rPr>
          <w:b/>
          <w:sz w:val="24"/>
          <w:szCs w:val="24"/>
        </w:rPr>
        <w:t>ние.</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Порядок осуществления выезда пожарных подразделений. Следование к месту выз</w:t>
      </w:r>
      <w:r w:rsidRPr="00270105">
        <w:rPr>
          <w:sz w:val="24"/>
          <w:szCs w:val="24"/>
        </w:rPr>
        <w:t>о</w:t>
      </w:r>
      <w:r w:rsidRPr="00270105">
        <w:rPr>
          <w:sz w:val="24"/>
          <w:szCs w:val="24"/>
        </w:rPr>
        <w:t>ва (пожара). Требования безопасности при выезде и следовании к месту вызова (пож</w:t>
      </w:r>
      <w:r w:rsidRPr="00270105">
        <w:rPr>
          <w:sz w:val="24"/>
          <w:szCs w:val="24"/>
        </w:rPr>
        <w:t>а</w:t>
      </w:r>
      <w:r w:rsidRPr="00270105">
        <w:rPr>
          <w:sz w:val="24"/>
          <w:szCs w:val="24"/>
        </w:rPr>
        <w:t>ра). Цель и задачи разведки пожара. Определение обстановки пожара по внешним призн</w:t>
      </w:r>
      <w:r w:rsidRPr="00270105">
        <w:rPr>
          <w:sz w:val="24"/>
          <w:szCs w:val="24"/>
        </w:rPr>
        <w:t>а</w:t>
      </w:r>
      <w:r w:rsidRPr="00270105">
        <w:rPr>
          <w:sz w:val="24"/>
          <w:szCs w:val="24"/>
        </w:rPr>
        <w:t>кам. Организация разведки и ее проведение: состав разведки при работе отделения и к</w:t>
      </w:r>
      <w:r w:rsidRPr="00270105">
        <w:rPr>
          <w:sz w:val="24"/>
          <w:szCs w:val="24"/>
        </w:rPr>
        <w:t>а</w:t>
      </w:r>
      <w:r w:rsidRPr="00270105">
        <w:rPr>
          <w:sz w:val="24"/>
          <w:szCs w:val="24"/>
        </w:rPr>
        <w:t>раула, организация разведывательных групп и постановка перед ними задач, снаряжение разве</w:t>
      </w:r>
      <w:r w:rsidRPr="00270105">
        <w:rPr>
          <w:sz w:val="24"/>
          <w:szCs w:val="24"/>
        </w:rPr>
        <w:t>д</w:t>
      </w:r>
      <w:r w:rsidRPr="00270105">
        <w:rPr>
          <w:sz w:val="24"/>
          <w:szCs w:val="24"/>
        </w:rPr>
        <w:t>ки, определение путей следования в разведку, обязанности лиц, ведущих разведку. Опр</w:t>
      </w:r>
      <w:r w:rsidRPr="00270105">
        <w:rPr>
          <w:sz w:val="24"/>
          <w:szCs w:val="24"/>
        </w:rPr>
        <w:t>е</w:t>
      </w:r>
      <w:r w:rsidRPr="00270105">
        <w:rPr>
          <w:sz w:val="24"/>
          <w:szCs w:val="24"/>
        </w:rPr>
        <w:t>деление обстановки пожара в ходе разведки (где горит, пути распр</w:t>
      </w:r>
      <w:r w:rsidRPr="00270105">
        <w:rPr>
          <w:sz w:val="24"/>
          <w:szCs w:val="24"/>
        </w:rPr>
        <w:t>о</w:t>
      </w:r>
      <w:r w:rsidRPr="00270105">
        <w:rPr>
          <w:sz w:val="24"/>
          <w:szCs w:val="24"/>
        </w:rPr>
        <w:t>странения огня, чему угрожает). Доклад РТП о результатах разведки. Способы проведения разведки (ли</w:t>
      </w:r>
      <w:r w:rsidRPr="00270105">
        <w:rPr>
          <w:sz w:val="24"/>
          <w:szCs w:val="24"/>
        </w:rPr>
        <w:t>ч</w:t>
      </w:r>
      <w:r w:rsidRPr="00270105">
        <w:rPr>
          <w:sz w:val="24"/>
          <w:szCs w:val="24"/>
        </w:rPr>
        <w:t>ный осмотр, опрос осведомленных лиц, изучение документов, имеющих отношение к об</w:t>
      </w:r>
      <w:r w:rsidRPr="00270105">
        <w:rPr>
          <w:sz w:val="24"/>
          <w:szCs w:val="24"/>
        </w:rPr>
        <w:t>ъ</w:t>
      </w:r>
      <w:r w:rsidRPr="00270105">
        <w:rPr>
          <w:sz w:val="24"/>
          <w:szCs w:val="24"/>
        </w:rPr>
        <w:t>екту пожара). Принятие мер по спасению людей, нуждающихся в помощи. Использование пе</w:t>
      </w:r>
      <w:r w:rsidRPr="00270105">
        <w:rPr>
          <w:sz w:val="24"/>
          <w:szCs w:val="24"/>
        </w:rPr>
        <w:t>р</w:t>
      </w:r>
      <w:r w:rsidRPr="00270105">
        <w:rPr>
          <w:sz w:val="24"/>
          <w:szCs w:val="24"/>
        </w:rPr>
        <w:t>вого ствола при обнаружении пожара. Сообщение на ЦППС о результатах разведки. Н</w:t>
      </w:r>
      <w:r w:rsidRPr="00270105">
        <w:rPr>
          <w:sz w:val="24"/>
          <w:szCs w:val="24"/>
        </w:rPr>
        <w:t>е</w:t>
      </w:r>
      <w:r w:rsidRPr="00270105">
        <w:rPr>
          <w:sz w:val="24"/>
          <w:szCs w:val="24"/>
        </w:rPr>
        <w:t>прерывность проведения разведки в процессе тушения пожара. Выяснение причин п</w:t>
      </w:r>
      <w:r w:rsidRPr="00270105">
        <w:rPr>
          <w:sz w:val="24"/>
          <w:szCs w:val="24"/>
        </w:rPr>
        <w:t>о</w:t>
      </w:r>
      <w:r w:rsidRPr="00270105">
        <w:rPr>
          <w:sz w:val="24"/>
          <w:szCs w:val="24"/>
        </w:rPr>
        <w:t>жара в ходе разведки. ТБ при пров</w:t>
      </w:r>
      <w:r w:rsidRPr="00270105">
        <w:rPr>
          <w:sz w:val="24"/>
          <w:szCs w:val="24"/>
        </w:rPr>
        <w:t>е</w:t>
      </w:r>
      <w:r w:rsidRPr="00270105">
        <w:rPr>
          <w:sz w:val="24"/>
          <w:szCs w:val="24"/>
        </w:rPr>
        <w:t>дении разведки пожара.</w:t>
      </w:r>
    </w:p>
    <w:p w:rsidR="009C76E1" w:rsidRPr="00270105" w:rsidRDefault="009C76E1" w:rsidP="00474F87">
      <w:pPr>
        <w:ind w:firstLine="567"/>
        <w:jc w:val="both"/>
        <w:rPr>
          <w:sz w:val="24"/>
          <w:szCs w:val="24"/>
        </w:rPr>
      </w:pPr>
      <w:r w:rsidRPr="00270105">
        <w:rPr>
          <w:sz w:val="24"/>
          <w:szCs w:val="24"/>
        </w:rPr>
        <w:t>Основные требования, предъявляемые к боевому развертыванию. Этапы боевого развертывания (подготовка к боевому развертыванию, предварительное и полное разве</w:t>
      </w:r>
      <w:r w:rsidRPr="00270105">
        <w:rPr>
          <w:sz w:val="24"/>
          <w:szCs w:val="24"/>
        </w:rPr>
        <w:t>р</w:t>
      </w:r>
      <w:r w:rsidRPr="00270105">
        <w:rPr>
          <w:sz w:val="24"/>
          <w:szCs w:val="24"/>
        </w:rPr>
        <w:t>тывание), их сущность и подаваемые команды. Правила расстановки пожарных автомоб</w:t>
      </w:r>
      <w:r w:rsidRPr="00270105">
        <w:rPr>
          <w:sz w:val="24"/>
          <w:szCs w:val="24"/>
        </w:rPr>
        <w:t>и</w:t>
      </w:r>
      <w:r w:rsidRPr="00270105">
        <w:rPr>
          <w:sz w:val="24"/>
          <w:szCs w:val="24"/>
        </w:rPr>
        <w:t>лей, прокладки рукавных линий, установки разветвлений и пожарных лестниц в завис</w:t>
      </w:r>
      <w:r w:rsidRPr="00270105">
        <w:rPr>
          <w:sz w:val="24"/>
          <w:szCs w:val="24"/>
        </w:rPr>
        <w:t>и</w:t>
      </w:r>
      <w:r w:rsidRPr="00270105">
        <w:rPr>
          <w:sz w:val="24"/>
          <w:szCs w:val="24"/>
        </w:rPr>
        <w:t>мости от обстановки на пожаре.</w:t>
      </w:r>
    </w:p>
    <w:p w:rsidR="009C76E1" w:rsidRPr="00270105" w:rsidRDefault="009C76E1" w:rsidP="00474F87">
      <w:pPr>
        <w:ind w:firstLine="567"/>
        <w:jc w:val="both"/>
        <w:rPr>
          <w:sz w:val="24"/>
          <w:szCs w:val="24"/>
        </w:rPr>
      </w:pPr>
      <w:r w:rsidRPr="00270105">
        <w:rPr>
          <w:sz w:val="24"/>
          <w:szCs w:val="24"/>
        </w:rPr>
        <w:t>Рациональные схемы боевого развертывания от автоцистерн и автонасосов. Боевое развертывание нескольких отделений от одного пожарного а</w:t>
      </w:r>
      <w:r w:rsidRPr="00270105">
        <w:rPr>
          <w:sz w:val="24"/>
          <w:szCs w:val="24"/>
        </w:rPr>
        <w:t>в</w:t>
      </w:r>
      <w:r w:rsidRPr="00270105">
        <w:rPr>
          <w:sz w:val="24"/>
          <w:szCs w:val="24"/>
        </w:rPr>
        <w:t>томобиля, установленного на ближайший к месту пожара водоисточник. Особенности боевого развертывания при подаче воды на высоты. Взаимодействие пожарных подразделений в процессе боевого развертывания. Обязанности н</w:t>
      </w:r>
      <w:r w:rsidRPr="00270105">
        <w:rPr>
          <w:sz w:val="24"/>
          <w:szCs w:val="24"/>
        </w:rPr>
        <w:t>а</w:t>
      </w:r>
      <w:r w:rsidRPr="00270105">
        <w:rPr>
          <w:sz w:val="24"/>
          <w:szCs w:val="24"/>
        </w:rPr>
        <w:t>чальника караула при боевом развертывании. Правила по охране труда при проведении боевого развертыв</w:t>
      </w:r>
      <w:r w:rsidRPr="00270105">
        <w:rPr>
          <w:sz w:val="24"/>
          <w:szCs w:val="24"/>
        </w:rPr>
        <w:t>а</w:t>
      </w:r>
      <w:r w:rsidRPr="00270105">
        <w:rPr>
          <w:sz w:val="24"/>
          <w:szCs w:val="24"/>
        </w:rPr>
        <w:t>ния.</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8.3 Спасение людей на пожаре и эвакуация имущества.</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 Практические занятия 2)</w:t>
      </w:r>
    </w:p>
    <w:p w:rsidR="009C76E1" w:rsidRPr="00270105" w:rsidRDefault="009C76E1" w:rsidP="00474F87">
      <w:pPr>
        <w:shd w:val="clear" w:color="auto" w:fill="FFFFFF"/>
        <w:ind w:firstLine="567"/>
        <w:jc w:val="both"/>
        <w:outlineLvl w:val="0"/>
        <w:rPr>
          <w:sz w:val="24"/>
          <w:szCs w:val="24"/>
        </w:rPr>
      </w:pPr>
      <w:r w:rsidRPr="00270105">
        <w:rPr>
          <w:sz w:val="24"/>
          <w:szCs w:val="24"/>
        </w:rPr>
        <w:t>Спасение людей на пожаре -первоочередная задача каждого пожарного командира. Последовательность спасения людей в зависимости от угрожающей им опасности. Пор</w:t>
      </w:r>
      <w:r w:rsidRPr="00270105">
        <w:rPr>
          <w:sz w:val="24"/>
          <w:szCs w:val="24"/>
        </w:rPr>
        <w:t>я</w:t>
      </w:r>
      <w:r w:rsidRPr="00270105">
        <w:rPr>
          <w:sz w:val="24"/>
          <w:szCs w:val="24"/>
        </w:rPr>
        <w:t>док и способы отыскания людей в задымленных п</w:t>
      </w:r>
      <w:r w:rsidRPr="00270105">
        <w:rPr>
          <w:sz w:val="24"/>
          <w:szCs w:val="24"/>
        </w:rPr>
        <w:t>о</w:t>
      </w:r>
      <w:r w:rsidRPr="00270105">
        <w:rPr>
          <w:sz w:val="24"/>
          <w:szCs w:val="24"/>
        </w:rPr>
        <w:t>мещениях и спасения их. Принципы использ</w:t>
      </w:r>
      <w:r w:rsidRPr="00270105">
        <w:rPr>
          <w:sz w:val="24"/>
          <w:szCs w:val="24"/>
        </w:rPr>
        <w:t>о</w:t>
      </w:r>
      <w:r w:rsidRPr="00270105">
        <w:rPr>
          <w:sz w:val="24"/>
          <w:szCs w:val="24"/>
        </w:rPr>
        <w:t>вания техники подразделений пожарной охраны и приспособленной техники в период организации спас</w:t>
      </w:r>
      <w:r w:rsidRPr="00270105">
        <w:rPr>
          <w:sz w:val="24"/>
          <w:szCs w:val="24"/>
        </w:rPr>
        <w:t>а</w:t>
      </w:r>
      <w:r w:rsidRPr="00270105">
        <w:rPr>
          <w:sz w:val="24"/>
          <w:szCs w:val="24"/>
        </w:rPr>
        <w:t>тельных работ. Меры по предотвращению паники. Обязанности РТП по организации спасательных работ. Выбор кратчайших и безопасных путей эваку</w:t>
      </w:r>
      <w:r w:rsidRPr="00270105">
        <w:rPr>
          <w:sz w:val="24"/>
          <w:szCs w:val="24"/>
        </w:rPr>
        <w:t>а</w:t>
      </w:r>
      <w:r w:rsidRPr="00270105">
        <w:rPr>
          <w:sz w:val="24"/>
          <w:szCs w:val="24"/>
        </w:rPr>
        <w:t>ции. Обеспечение проведения спасательных работ путем подачи стволов на путях эваку</w:t>
      </w:r>
      <w:r w:rsidRPr="00270105">
        <w:rPr>
          <w:sz w:val="24"/>
          <w:szCs w:val="24"/>
        </w:rPr>
        <w:t>а</w:t>
      </w:r>
      <w:r w:rsidRPr="00270105">
        <w:rPr>
          <w:sz w:val="24"/>
          <w:szCs w:val="24"/>
        </w:rPr>
        <w:t>ции. Вызов скорой медицинской помощи и оказание личным с</w:t>
      </w:r>
      <w:r w:rsidRPr="00270105">
        <w:rPr>
          <w:sz w:val="24"/>
          <w:szCs w:val="24"/>
        </w:rPr>
        <w:t>о</w:t>
      </w:r>
      <w:r w:rsidRPr="00270105">
        <w:rPr>
          <w:sz w:val="24"/>
          <w:szCs w:val="24"/>
        </w:rPr>
        <w:t>ставом пожарной охраны первой медицинской помощи спасенным. Требования охраны труда при спас</w:t>
      </w:r>
      <w:r w:rsidRPr="00270105">
        <w:rPr>
          <w:sz w:val="24"/>
          <w:szCs w:val="24"/>
        </w:rPr>
        <w:t>е</w:t>
      </w:r>
      <w:r w:rsidRPr="00270105">
        <w:rPr>
          <w:sz w:val="24"/>
          <w:szCs w:val="24"/>
        </w:rPr>
        <w:t>нии людей на пожаре.</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8.4 Тушение пожара. Выполнение специальных работ на п</w:t>
      </w:r>
      <w:r w:rsidRPr="00270105">
        <w:rPr>
          <w:b/>
          <w:sz w:val="24"/>
          <w:szCs w:val="24"/>
        </w:rPr>
        <w:t>о</w:t>
      </w:r>
      <w:r w:rsidRPr="00270105">
        <w:rPr>
          <w:b/>
          <w:sz w:val="24"/>
          <w:szCs w:val="24"/>
        </w:rPr>
        <w:t>жаре.</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 Практические занятия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Тушение пожара - основная задача личного состава пожарной охраны. Периоды т</w:t>
      </w:r>
      <w:r w:rsidRPr="00270105">
        <w:rPr>
          <w:sz w:val="24"/>
          <w:szCs w:val="24"/>
        </w:rPr>
        <w:t>у</w:t>
      </w:r>
      <w:r w:rsidRPr="00270105">
        <w:rPr>
          <w:sz w:val="24"/>
          <w:szCs w:val="24"/>
        </w:rPr>
        <w:t>шения пожара: понятие о периодах локализации и ликвидации пожара, условия локализ</w:t>
      </w:r>
      <w:r w:rsidRPr="00270105">
        <w:rPr>
          <w:sz w:val="24"/>
          <w:szCs w:val="24"/>
        </w:rPr>
        <w:t>а</w:t>
      </w:r>
      <w:r w:rsidRPr="00270105">
        <w:rPr>
          <w:sz w:val="24"/>
          <w:szCs w:val="24"/>
        </w:rPr>
        <w:t>ции и ликвидации пожара, характер боевых дейс</w:t>
      </w:r>
      <w:r w:rsidRPr="00270105">
        <w:rPr>
          <w:sz w:val="24"/>
          <w:szCs w:val="24"/>
        </w:rPr>
        <w:t>т</w:t>
      </w:r>
      <w:r w:rsidRPr="00270105">
        <w:rPr>
          <w:sz w:val="24"/>
          <w:szCs w:val="24"/>
        </w:rPr>
        <w:t>вий, выполняемых в эти периоды.</w:t>
      </w:r>
    </w:p>
    <w:p w:rsidR="009C76E1" w:rsidRPr="00270105" w:rsidRDefault="009C76E1" w:rsidP="00474F87">
      <w:pPr>
        <w:pStyle w:val="a5"/>
        <w:spacing w:after="0"/>
        <w:ind w:firstLine="567"/>
        <w:jc w:val="both"/>
        <w:rPr>
          <w:rFonts w:ascii="Times New Roman" w:hAnsi="Times New Roman"/>
          <w:sz w:val="24"/>
          <w:szCs w:val="24"/>
        </w:rPr>
      </w:pPr>
      <w:r w:rsidRPr="00270105">
        <w:rPr>
          <w:rFonts w:ascii="Times New Roman" w:hAnsi="Times New Roman"/>
          <w:sz w:val="24"/>
          <w:szCs w:val="24"/>
        </w:rPr>
        <w:t>Параметры процессов тушения: площадь и периметр тушения пожара. Интенси</w:t>
      </w:r>
      <w:r w:rsidRPr="00270105">
        <w:rPr>
          <w:rFonts w:ascii="Times New Roman" w:hAnsi="Times New Roman"/>
          <w:sz w:val="24"/>
          <w:szCs w:val="24"/>
        </w:rPr>
        <w:t>в</w:t>
      </w:r>
      <w:r w:rsidRPr="00270105">
        <w:rPr>
          <w:rFonts w:ascii="Times New Roman" w:hAnsi="Times New Roman"/>
          <w:sz w:val="24"/>
          <w:szCs w:val="24"/>
        </w:rPr>
        <w:t>ность подачи огнетушащих средств, ее виды, понятие поверхностной, линейной и объе</w:t>
      </w:r>
      <w:r w:rsidRPr="00270105">
        <w:rPr>
          <w:rFonts w:ascii="Times New Roman" w:hAnsi="Times New Roman"/>
          <w:sz w:val="24"/>
          <w:szCs w:val="24"/>
        </w:rPr>
        <w:t>м</w:t>
      </w:r>
      <w:r w:rsidRPr="00270105">
        <w:rPr>
          <w:rFonts w:ascii="Times New Roman" w:hAnsi="Times New Roman"/>
          <w:sz w:val="24"/>
          <w:szCs w:val="24"/>
        </w:rPr>
        <w:t>ной интенсивности подачи огнет</w:t>
      </w:r>
      <w:r w:rsidRPr="00270105">
        <w:rPr>
          <w:rFonts w:ascii="Times New Roman" w:hAnsi="Times New Roman"/>
          <w:sz w:val="24"/>
          <w:szCs w:val="24"/>
        </w:rPr>
        <w:t>у</w:t>
      </w:r>
      <w:r w:rsidRPr="00270105">
        <w:rPr>
          <w:rFonts w:ascii="Times New Roman" w:hAnsi="Times New Roman"/>
          <w:sz w:val="24"/>
          <w:szCs w:val="24"/>
        </w:rPr>
        <w:t>шащих составов. Требуемый и фактический удельные расходы, запас огнетушащих средств.</w:t>
      </w:r>
    </w:p>
    <w:p w:rsidR="009C76E1" w:rsidRPr="00270105" w:rsidRDefault="009C76E1" w:rsidP="00474F87">
      <w:pPr>
        <w:shd w:val="clear" w:color="auto" w:fill="FFFFFF"/>
        <w:ind w:firstLine="567"/>
        <w:jc w:val="both"/>
        <w:outlineLvl w:val="0"/>
        <w:rPr>
          <w:sz w:val="24"/>
          <w:szCs w:val="24"/>
        </w:rPr>
      </w:pPr>
      <w:r w:rsidRPr="00270105">
        <w:rPr>
          <w:sz w:val="24"/>
          <w:szCs w:val="24"/>
        </w:rPr>
        <w:t>Основы расчета тушения пожаров водой, воздушно-механической пеной, порошк</w:t>
      </w:r>
      <w:r w:rsidRPr="00270105">
        <w:rPr>
          <w:sz w:val="24"/>
          <w:szCs w:val="24"/>
        </w:rPr>
        <w:t>о</w:t>
      </w:r>
      <w:r w:rsidRPr="00270105">
        <w:rPr>
          <w:sz w:val="24"/>
          <w:szCs w:val="24"/>
        </w:rPr>
        <w:t>выми составами и диоксидом углерода. Определение требуемого расхода и запаса огн</w:t>
      </w:r>
      <w:r w:rsidRPr="00270105">
        <w:rPr>
          <w:sz w:val="24"/>
          <w:szCs w:val="24"/>
        </w:rPr>
        <w:t>е</w:t>
      </w:r>
      <w:r w:rsidRPr="00270105">
        <w:rPr>
          <w:sz w:val="24"/>
          <w:szCs w:val="24"/>
        </w:rPr>
        <w:t>тушащих веществ при тушении различных видов пожаров. Приближенные расчеты в пр</w:t>
      </w:r>
      <w:r w:rsidRPr="00270105">
        <w:rPr>
          <w:sz w:val="24"/>
          <w:szCs w:val="24"/>
        </w:rPr>
        <w:t>о</w:t>
      </w:r>
      <w:r w:rsidRPr="00270105">
        <w:rPr>
          <w:sz w:val="24"/>
          <w:szCs w:val="24"/>
        </w:rPr>
        <w:t>цессе тушения п</w:t>
      </w:r>
      <w:r w:rsidRPr="00270105">
        <w:rPr>
          <w:sz w:val="24"/>
          <w:szCs w:val="24"/>
        </w:rPr>
        <w:t>о</w:t>
      </w:r>
      <w:r w:rsidRPr="00270105">
        <w:rPr>
          <w:sz w:val="24"/>
          <w:szCs w:val="24"/>
        </w:rPr>
        <w:t>жара.</w:t>
      </w:r>
    </w:p>
    <w:p w:rsidR="009C76E1" w:rsidRPr="00270105" w:rsidRDefault="009C76E1" w:rsidP="00474F87">
      <w:pPr>
        <w:shd w:val="clear" w:color="auto" w:fill="FFFFFF"/>
        <w:ind w:firstLine="567"/>
        <w:jc w:val="both"/>
        <w:outlineLvl w:val="0"/>
        <w:rPr>
          <w:sz w:val="24"/>
          <w:szCs w:val="24"/>
        </w:rPr>
      </w:pPr>
      <w:r w:rsidRPr="00270105">
        <w:rPr>
          <w:sz w:val="24"/>
          <w:szCs w:val="24"/>
        </w:rPr>
        <w:t>Роль первого ствола в успешном тушении пожара. Особенности боевых действий при недостатке сил и средств первых прибывших подразделений и в случаях, когда их н</w:t>
      </w:r>
      <w:r w:rsidRPr="00270105">
        <w:rPr>
          <w:sz w:val="24"/>
          <w:szCs w:val="24"/>
        </w:rPr>
        <w:t>е</w:t>
      </w:r>
      <w:r w:rsidRPr="00270105">
        <w:rPr>
          <w:sz w:val="24"/>
          <w:szCs w:val="24"/>
        </w:rPr>
        <w:t>достаточно в гарнизоне. Определение боевых позиций на пожаре, порядок выбора техн</w:t>
      </w:r>
      <w:r w:rsidRPr="00270105">
        <w:rPr>
          <w:sz w:val="24"/>
          <w:szCs w:val="24"/>
        </w:rPr>
        <w:t>и</w:t>
      </w:r>
      <w:r w:rsidRPr="00270105">
        <w:rPr>
          <w:sz w:val="24"/>
          <w:szCs w:val="24"/>
        </w:rPr>
        <w:t>ческих приборов подачи огнетушащих средств (водяных и пенных стволов и пеногенер</w:t>
      </w:r>
      <w:r w:rsidRPr="00270105">
        <w:rPr>
          <w:sz w:val="24"/>
          <w:szCs w:val="24"/>
        </w:rPr>
        <w:t>а</w:t>
      </w:r>
      <w:r w:rsidRPr="00270105">
        <w:rPr>
          <w:sz w:val="24"/>
          <w:szCs w:val="24"/>
        </w:rPr>
        <w:t>торов) и работа с ними.</w:t>
      </w:r>
    </w:p>
    <w:p w:rsidR="009C76E1" w:rsidRPr="00270105" w:rsidRDefault="009C76E1" w:rsidP="00474F87">
      <w:pPr>
        <w:shd w:val="clear" w:color="auto" w:fill="FFFFFF"/>
        <w:ind w:firstLine="567"/>
        <w:jc w:val="both"/>
        <w:outlineLvl w:val="0"/>
        <w:rPr>
          <w:sz w:val="24"/>
          <w:szCs w:val="24"/>
        </w:rPr>
      </w:pPr>
      <w:r w:rsidRPr="00270105">
        <w:rPr>
          <w:sz w:val="24"/>
          <w:szCs w:val="24"/>
        </w:rPr>
        <w:t>Действия подразделений после ликвидации пожара. Определения решающего н</w:t>
      </w:r>
      <w:r w:rsidRPr="00270105">
        <w:rPr>
          <w:sz w:val="24"/>
          <w:szCs w:val="24"/>
        </w:rPr>
        <w:t>а</w:t>
      </w:r>
      <w:r w:rsidRPr="00270105">
        <w:rPr>
          <w:sz w:val="24"/>
          <w:szCs w:val="24"/>
        </w:rPr>
        <w:t>правл</w:t>
      </w:r>
      <w:r w:rsidRPr="00270105">
        <w:rPr>
          <w:sz w:val="24"/>
          <w:szCs w:val="24"/>
        </w:rPr>
        <w:t>е</w:t>
      </w:r>
      <w:r w:rsidRPr="00270105">
        <w:rPr>
          <w:sz w:val="24"/>
          <w:szCs w:val="24"/>
        </w:rPr>
        <w:t>ния в процессе организации тушения пожара. Вскрытие и разборка строительных конструкций на пожаре: необходимость, цель, пор</w:t>
      </w:r>
      <w:r w:rsidRPr="00270105">
        <w:rPr>
          <w:sz w:val="24"/>
          <w:szCs w:val="24"/>
        </w:rPr>
        <w:t>я</w:t>
      </w:r>
      <w:r w:rsidRPr="00270105">
        <w:rPr>
          <w:sz w:val="24"/>
          <w:szCs w:val="24"/>
        </w:rPr>
        <w:t>док, способы и приемы осуществления этих действий; привлека</w:t>
      </w:r>
      <w:r w:rsidRPr="00270105">
        <w:rPr>
          <w:sz w:val="24"/>
          <w:szCs w:val="24"/>
        </w:rPr>
        <w:t>е</w:t>
      </w:r>
      <w:r w:rsidRPr="00270105">
        <w:rPr>
          <w:sz w:val="24"/>
          <w:szCs w:val="24"/>
        </w:rPr>
        <w:t>мые силы и средства, механизмы и агрегаты, используемые при проведении большеобьемных работ по разборке конструкций, методы вскрытия конс</w:t>
      </w:r>
      <w:r w:rsidRPr="00270105">
        <w:rPr>
          <w:sz w:val="24"/>
          <w:szCs w:val="24"/>
        </w:rPr>
        <w:t>т</w:t>
      </w:r>
      <w:r w:rsidRPr="00270105">
        <w:rPr>
          <w:sz w:val="24"/>
          <w:szCs w:val="24"/>
        </w:rPr>
        <w:t>рукций для ликвидации угрозы обрушения их на пожаре. Обязанности начальника к</w:t>
      </w:r>
      <w:r w:rsidRPr="00270105">
        <w:rPr>
          <w:sz w:val="24"/>
          <w:szCs w:val="24"/>
        </w:rPr>
        <w:t>а</w:t>
      </w:r>
      <w:r w:rsidRPr="00270105">
        <w:rPr>
          <w:sz w:val="24"/>
          <w:szCs w:val="24"/>
        </w:rPr>
        <w:t>раула (РТП) при орган</w:t>
      </w:r>
      <w:r w:rsidRPr="00270105">
        <w:rPr>
          <w:sz w:val="24"/>
          <w:szCs w:val="24"/>
        </w:rPr>
        <w:t>и</w:t>
      </w:r>
      <w:r w:rsidRPr="00270105">
        <w:rPr>
          <w:sz w:val="24"/>
          <w:szCs w:val="24"/>
        </w:rPr>
        <w:t>зации работ по вскрытию и разборке конструкций. Требования охраны труда.</w:t>
      </w:r>
    </w:p>
    <w:p w:rsidR="009C76E1" w:rsidRPr="00270105" w:rsidRDefault="009C76E1" w:rsidP="00474F87">
      <w:pPr>
        <w:shd w:val="clear" w:color="auto" w:fill="FFFFFF"/>
        <w:ind w:firstLine="567"/>
        <w:jc w:val="both"/>
        <w:outlineLvl w:val="0"/>
        <w:rPr>
          <w:sz w:val="24"/>
          <w:szCs w:val="24"/>
        </w:rPr>
      </w:pPr>
      <w:r w:rsidRPr="00270105">
        <w:rPr>
          <w:sz w:val="24"/>
          <w:szCs w:val="24"/>
        </w:rPr>
        <w:t>Защита и эвакуация материальных ценностей на пожаре. Обязанности начальника караула (РТП) при организации и проведении работ по защите и эвакуации материальных ценностей. Требования охраны труда.</w:t>
      </w:r>
    </w:p>
    <w:p w:rsidR="009C76E1" w:rsidRPr="00270105" w:rsidRDefault="009C76E1" w:rsidP="00474F87">
      <w:pPr>
        <w:shd w:val="clear" w:color="auto" w:fill="FFFFFF"/>
        <w:ind w:firstLine="567"/>
        <w:jc w:val="both"/>
        <w:outlineLvl w:val="0"/>
        <w:rPr>
          <w:sz w:val="24"/>
          <w:szCs w:val="24"/>
        </w:rPr>
      </w:pPr>
      <w:r w:rsidRPr="00270105">
        <w:rPr>
          <w:sz w:val="24"/>
          <w:szCs w:val="24"/>
        </w:rPr>
        <w:t>Отключение электрических сетей и установок: случаи, условия, порядок и способы отключения, техника безопасности. Борьба с дымом и высокой температурой на пожарах: порядок применения и рациональность схемы использования д</w:t>
      </w:r>
      <w:r w:rsidRPr="00270105">
        <w:rPr>
          <w:sz w:val="24"/>
          <w:szCs w:val="24"/>
        </w:rPr>
        <w:t>ы</w:t>
      </w:r>
      <w:r w:rsidRPr="00270105">
        <w:rPr>
          <w:sz w:val="24"/>
          <w:szCs w:val="24"/>
        </w:rPr>
        <w:t xml:space="preserve">мососов. </w:t>
      </w:r>
    </w:p>
    <w:p w:rsidR="009C76E1" w:rsidRPr="00270105" w:rsidRDefault="009C76E1" w:rsidP="00474F87">
      <w:pPr>
        <w:shd w:val="clear" w:color="auto" w:fill="FFFFFF"/>
        <w:ind w:firstLine="567"/>
        <w:jc w:val="both"/>
        <w:outlineLvl w:val="0"/>
        <w:rPr>
          <w:sz w:val="24"/>
          <w:szCs w:val="24"/>
        </w:rPr>
      </w:pPr>
      <w:r w:rsidRPr="00270105">
        <w:rPr>
          <w:b/>
          <w:sz w:val="24"/>
          <w:szCs w:val="24"/>
        </w:rPr>
        <w:t>Практическое занятие</w:t>
      </w:r>
      <w:r w:rsidRPr="00270105">
        <w:rPr>
          <w:sz w:val="24"/>
          <w:szCs w:val="24"/>
        </w:rPr>
        <w:t>:</w:t>
      </w:r>
      <w:r w:rsidRPr="00270105">
        <w:rPr>
          <w:b/>
          <w:sz w:val="24"/>
          <w:szCs w:val="24"/>
        </w:rPr>
        <w:t xml:space="preserve"> </w:t>
      </w:r>
      <w:r w:rsidRPr="00270105">
        <w:rPr>
          <w:sz w:val="24"/>
          <w:szCs w:val="24"/>
        </w:rPr>
        <w:t>решение задач в классе по расчету требуемого расхода и запаса огнетушащих веществ при тушении различных видов пож</w:t>
      </w:r>
      <w:r w:rsidRPr="00270105">
        <w:rPr>
          <w:sz w:val="24"/>
          <w:szCs w:val="24"/>
        </w:rPr>
        <w:t>а</w:t>
      </w:r>
      <w:r w:rsidRPr="00270105">
        <w:rPr>
          <w:sz w:val="24"/>
          <w:szCs w:val="24"/>
        </w:rPr>
        <w:t>ров.</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8.5 Управление боевыми действиями пожарных подраздел</w:t>
      </w:r>
      <w:r w:rsidRPr="00270105">
        <w:rPr>
          <w:b/>
          <w:sz w:val="24"/>
          <w:szCs w:val="24"/>
        </w:rPr>
        <w:t>е</w:t>
      </w:r>
      <w:r w:rsidRPr="00270105">
        <w:rPr>
          <w:b/>
          <w:sz w:val="24"/>
          <w:szCs w:val="24"/>
        </w:rPr>
        <w:t>ний.</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Основные принципы управления боевыми действиями подразделений на пожаре (единоначалие, оперативность, непрерывность, гибкость и др.). Руководство боевыми де</w:t>
      </w:r>
      <w:r w:rsidRPr="00270105">
        <w:rPr>
          <w:sz w:val="24"/>
          <w:szCs w:val="24"/>
        </w:rPr>
        <w:t>й</w:t>
      </w:r>
      <w:r w:rsidRPr="00270105">
        <w:rPr>
          <w:sz w:val="24"/>
          <w:szCs w:val="24"/>
        </w:rPr>
        <w:t>ствиями при работе одного или нескольких подра</w:t>
      </w:r>
      <w:r w:rsidRPr="00270105">
        <w:rPr>
          <w:sz w:val="24"/>
          <w:szCs w:val="24"/>
        </w:rPr>
        <w:t>з</w:t>
      </w:r>
      <w:r w:rsidRPr="00270105">
        <w:rPr>
          <w:sz w:val="24"/>
          <w:szCs w:val="24"/>
        </w:rPr>
        <w:t>делений на пожаре. Действия старшего начальника, прибывшего на пожар. Руководитель тушения пожара: его права и обязанн</w:t>
      </w:r>
      <w:r w:rsidRPr="00270105">
        <w:rPr>
          <w:sz w:val="24"/>
          <w:szCs w:val="24"/>
        </w:rPr>
        <w:t>о</w:t>
      </w:r>
      <w:r w:rsidRPr="00270105">
        <w:rPr>
          <w:sz w:val="24"/>
          <w:szCs w:val="24"/>
        </w:rPr>
        <w:t>сти по прибытию на п</w:t>
      </w:r>
      <w:r w:rsidRPr="00270105">
        <w:rPr>
          <w:sz w:val="24"/>
          <w:szCs w:val="24"/>
        </w:rPr>
        <w:t>о</w:t>
      </w:r>
      <w:r w:rsidRPr="00270105">
        <w:rPr>
          <w:sz w:val="24"/>
          <w:szCs w:val="24"/>
        </w:rPr>
        <w:t>жар, в процессе осуществления боевых действий подразделениями по тушению и после ликвидации горения, предъявляемые к РТП требования. Действия н</w:t>
      </w:r>
      <w:r w:rsidRPr="00270105">
        <w:rPr>
          <w:sz w:val="24"/>
          <w:szCs w:val="24"/>
        </w:rPr>
        <w:t>а</w:t>
      </w:r>
      <w:r w:rsidRPr="00270105">
        <w:rPr>
          <w:sz w:val="24"/>
          <w:szCs w:val="24"/>
        </w:rPr>
        <w:t>чальника караула по прибытию на пожар первым и по дополнительному вызову. Опер</w:t>
      </w:r>
      <w:r w:rsidRPr="00270105">
        <w:rPr>
          <w:sz w:val="24"/>
          <w:szCs w:val="24"/>
        </w:rPr>
        <w:t>а</w:t>
      </w:r>
      <w:r w:rsidRPr="00270105">
        <w:rPr>
          <w:sz w:val="24"/>
          <w:szCs w:val="24"/>
        </w:rPr>
        <w:t>тивный штаб тушения пожара как орган РТП ПО управл</w:t>
      </w:r>
      <w:r w:rsidRPr="00270105">
        <w:rPr>
          <w:sz w:val="24"/>
          <w:szCs w:val="24"/>
        </w:rPr>
        <w:t>е</w:t>
      </w:r>
      <w:r w:rsidRPr="00270105">
        <w:rPr>
          <w:sz w:val="24"/>
          <w:szCs w:val="24"/>
        </w:rPr>
        <w:t>нию подразделениями: Состав и основные задачи оперативного штаба на пожаре, основные документы штаба. Место шт</w:t>
      </w:r>
      <w:r w:rsidRPr="00270105">
        <w:rPr>
          <w:sz w:val="24"/>
          <w:szCs w:val="24"/>
        </w:rPr>
        <w:t>а</w:t>
      </w:r>
      <w:r w:rsidRPr="00270105">
        <w:rPr>
          <w:sz w:val="24"/>
          <w:szCs w:val="24"/>
        </w:rPr>
        <w:t>ба на пожаре. Основные об</w:t>
      </w:r>
      <w:r w:rsidRPr="00270105">
        <w:rPr>
          <w:sz w:val="24"/>
          <w:szCs w:val="24"/>
        </w:rPr>
        <w:t>я</w:t>
      </w:r>
      <w:r w:rsidRPr="00270105">
        <w:rPr>
          <w:sz w:val="24"/>
          <w:szCs w:val="24"/>
        </w:rPr>
        <w:t>занности начальника оперативного штаба. Тыл на пожаре и его назначение. Обязанности начальника тыла при встрече и расстановке сил и средств, в ходе тушения и после ликвидации пожара. Действия начальника тыла при о</w:t>
      </w:r>
      <w:r w:rsidRPr="00270105">
        <w:rPr>
          <w:sz w:val="24"/>
          <w:szCs w:val="24"/>
        </w:rPr>
        <w:t>р</w:t>
      </w:r>
      <w:r w:rsidRPr="00270105">
        <w:rPr>
          <w:sz w:val="24"/>
          <w:szCs w:val="24"/>
        </w:rPr>
        <w:t>ганизации подачи воды в перекачку от удаленных водоисточников и подаче ее к месту пожара: пр</w:t>
      </w:r>
      <w:r w:rsidRPr="00270105">
        <w:rPr>
          <w:sz w:val="24"/>
          <w:szCs w:val="24"/>
        </w:rPr>
        <w:t>и</w:t>
      </w:r>
      <w:r w:rsidRPr="00270105">
        <w:rPr>
          <w:sz w:val="24"/>
          <w:szCs w:val="24"/>
        </w:rPr>
        <w:t>влекаемые силы и средства; определение рациональных способов перекачки, заправки а</w:t>
      </w:r>
      <w:r w:rsidRPr="00270105">
        <w:rPr>
          <w:sz w:val="24"/>
          <w:szCs w:val="24"/>
        </w:rPr>
        <w:t>в</w:t>
      </w:r>
      <w:r w:rsidRPr="00270105">
        <w:rPr>
          <w:sz w:val="24"/>
          <w:szCs w:val="24"/>
        </w:rPr>
        <w:t>тоцистерн и расхода подвозимой воды; обеспечение бесперебойной подачи воды на туш</w:t>
      </w:r>
      <w:r w:rsidRPr="00270105">
        <w:rPr>
          <w:sz w:val="24"/>
          <w:szCs w:val="24"/>
        </w:rPr>
        <w:t>е</w:t>
      </w:r>
      <w:r w:rsidRPr="00270105">
        <w:rPr>
          <w:sz w:val="24"/>
          <w:szCs w:val="24"/>
        </w:rPr>
        <w:t>ние пожара: расчет потребного количества п</w:t>
      </w:r>
      <w:r w:rsidRPr="00270105">
        <w:rPr>
          <w:sz w:val="24"/>
          <w:szCs w:val="24"/>
        </w:rPr>
        <w:t>о</w:t>
      </w:r>
      <w:r w:rsidRPr="00270105">
        <w:rPr>
          <w:sz w:val="24"/>
          <w:szCs w:val="24"/>
        </w:rPr>
        <w:t>жарных автомобилей для перекачки воды и автоцистерн для ее подвоза. Мероприятия, проводимые тылом по использованию водои</w:t>
      </w:r>
      <w:r w:rsidRPr="00270105">
        <w:rPr>
          <w:sz w:val="24"/>
          <w:szCs w:val="24"/>
        </w:rPr>
        <w:t>с</w:t>
      </w:r>
      <w:r w:rsidRPr="00270105">
        <w:rPr>
          <w:sz w:val="24"/>
          <w:szCs w:val="24"/>
        </w:rPr>
        <w:t>точников с неудовлетворительными подъездами к ним и местам водозабора. Рационал</w:t>
      </w:r>
      <w:r w:rsidRPr="00270105">
        <w:rPr>
          <w:sz w:val="24"/>
          <w:szCs w:val="24"/>
        </w:rPr>
        <w:t>ь</w:t>
      </w:r>
      <w:r w:rsidRPr="00270105">
        <w:rPr>
          <w:sz w:val="24"/>
          <w:szCs w:val="24"/>
        </w:rPr>
        <w:t>ные схемы подъема воды с помощью гидроэлеваторных систем. Боевые участки на пож</w:t>
      </w:r>
      <w:r w:rsidRPr="00270105">
        <w:rPr>
          <w:sz w:val="24"/>
          <w:szCs w:val="24"/>
        </w:rPr>
        <w:t>а</w:t>
      </w:r>
      <w:r w:rsidRPr="00270105">
        <w:rPr>
          <w:sz w:val="24"/>
          <w:szCs w:val="24"/>
        </w:rPr>
        <w:t>ре, необходимость боевых участков и принцип их создания (по этажам, лестничным кле</w:t>
      </w:r>
      <w:r w:rsidRPr="00270105">
        <w:rPr>
          <w:sz w:val="24"/>
          <w:szCs w:val="24"/>
        </w:rPr>
        <w:t>т</w:t>
      </w:r>
      <w:r w:rsidRPr="00270105">
        <w:rPr>
          <w:sz w:val="24"/>
          <w:szCs w:val="24"/>
        </w:rPr>
        <w:t>кам, противопожарным преградам, периметру пожара, отдельным объектам и видам р</w:t>
      </w:r>
      <w:r w:rsidRPr="00270105">
        <w:rPr>
          <w:sz w:val="24"/>
          <w:szCs w:val="24"/>
        </w:rPr>
        <w:t>а</w:t>
      </w:r>
      <w:r w:rsidRPr="00270105">
        <w:rPr>
          <w:sz w:val="24"/>
          <w:szCs w:val="24"/>
        </w:rPr>
        <w:t>бот). Начальник боевого участка, его права и обязанности в ходе тушения пожара на уч</w:t>
      </w:r>
      <w:r w:rsidRPr="00270105">
        <w:rPr>
          <w:sz w:val="24"/>
          <w:szCs w:val="24"/>
        </w:rPr>
        <w:t>а</w:t>
      </w:r>
      <w:r w:rsidRPr="00270105">
        <w:rPr>
          <w:sz w:val="24"/>
          <w:szCs w:val="24"/>
        </w:rPr>
        <w:t>стке. Связь и освещение на пожаре: необходимость связи и освещ</w:t>
      </w:r>
      <w:r w:rsidRPr="00270105">
        <w:rPr>
          <w:sz w:val="24"/>
          <w:szCs w:val="24"/>
        </w:rPr>
        <w:t>е</w:t>
      </w:r>
      <w:r w:rsidRPr="00270105">
        <w:rPr>
          <w:sz w:val="24"/>
          <w:szCs w:val="24"/>
        </w:rPr>
        <w:t>ния на пожаре; виды связи, средства связи и освещения, схемы связи. Назначение и порядок боевого использ</w:t>
      </w:r>
      <w:r w:rsidRPr="00270105">
        <w:rPr>
          <w:sz w:val="24"/>
          <w:szCs w:val="24"/>
        </w:rPr>
        <w:t>о</w:t>
      </w:r>
      <w:r w:rsidRPr="00270105">
        <w:rPr>
          <w:sz w:val="24"/>
          <w:szCs w:val="24"/>
        </w:rPr>
        <w:t>вания службы связи и освещения на пожаре.</w:t>
      </w:r>
    </w:p>
    <w:p w:rsidR="009C76E1" w:rsidRPr="00270105" w:rsidRDefault="009C76E1" w:rsidP="00474F87">
      <w:pPr>
        <w:shd w:val="clear" w:color="auto" w:fill="FFFFFF"/>
        <w:ind w:firstLine="567"/>
        <w:jc w:val="both"/>
        <w:outlineLvl w:val="0"/>
        <w:rPr>
          <w:sz w:val="24"/>
          <w:szCs w:val="24"/>
        </w:rPr>
      </w:pPr>
      <w:r w:rsidRPr="00270105">
        <w:rPr>
          <w:b/>
          <w:sz w:val="24"/>
          <w:szCs w:val="24"/>
        </w:rPr>
        <w:t>Практическое занятие</w:t>
      </w:r>
      <w:r w:rsidRPr="00270105">
        <w:rPr>
          <w:sz w:val="24"/>
          <w:szCs w:val="24"/>
        </w:rPr>
        <w:t>:</w:t>
      </w:r>
      <w:r w:rsidRPr="00270105">
        <w:rPr>
          <w:b/>
          <w:sz w:val="24"/>
          <w:szCs w:val="24"/>
        </w:rPr>
        <w:t xml:space="preserve"> </w:t>
      </w:r>
      <w:r w:rsidRPr="00270105">
        <w:rPr>
          <w:sz w:val="24"/>
          <w:szCs w:val="24"/>
        </w:rPr>
        <w:t>отработка действий РТП, НШ, НБУ при проведении дел</w:t>
      </w:r>
      <w:r w:rsidRPr="00270105">
        <w:rPr>
          <w:sz w:val="24"/>
          <w:szCs w:val="24"/>
        </w:rPr>
        <w:t>о</w:t>
      </w:r>
      <w:r w:rsidRPr="00270105">
        <w:rPr>
          <w:sz w:val="24"/>
          <w:szCs w:val="24"/>
        </w:rPr>
        <w:t>вых игр и занятий на различных объектах, решение задач и у</w:t>
      </w:r>
      <w:r w:rsidRPr="00270105">
        <w:rPr>
          <w:sz w:val="24"/>
          <w:szCs w:val="24"/>
        </w:rPr>
        <w:t>п</w:t>
      </w:r>
      <w:r w:rsidRPr="00270105">
        <w:rPr>
          <w:sz w:val="24"/>
          <w:szCs w:val="24"/>
        </w:rPr>
        <w:t>ражнений по работе тыла на пожаре с расчетом потребного количества сил и средств для перекачки воды, а также по</w:t>
      </w:r>
      <w:r w:rsidRPr="00270105">
        <w:rPr>
          <w:sz w:val="24"/>
          <w:szCs w:val="24"/>
        </w:rPr>
        <w:t>д</w:t>
      </w:r>
      <w:r w:rsidRPr="00270105">
        <w:rPr>
          <w:sz w:val="24"/>
          <w:szCs w:val="24"/>
        </w:rPr>
        <w:t>воза ее на тушение пожара.</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8.6 Методика расчета сил и средств для тушения пожара.</w:t>
      </w:r>
    </w:p>
    <w:p w:rsidR="009C76E1" w:rsidRPr="00270105" w:rsidRDefault="009C76E1" w:rsidP="00474F87">
      <w:pPr>
        <w:shd w:val="clear" w:color="auto" w:fill="FFFFFF"/>
        <w:ind w:firstLine="567"/>
        <w:jc w:val="both"/>
        <w:outlineLvl w:val="0"/>
        <w:rPr>
          <w:b/>
          <w:i/>
          <w:sz w:val="24"/>
          <w:szCs w:val="24"/>
        </w:rPr>
      </w:pPr>
      <w:r w:rsidRPr="00270105">
        <w:rPr>
          <w:i/>
          <w:sz w:val="24"/>
          <w:szCs w:val="24"/>
        </w:rPr>
        <w:t>(Лекции 2 часа, 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Методика расчета сил и средств для тушения пожаров: необходимость расчета, и</w:t>
      </w:r>
      <w:r w:rsidRPr="00270105">
        <w:rPr>
          <w:sz w:val="24"/>
          <w:szCs w:val="24"/>
        </w:rPr>
        <w:t>с</w:t>
      </w:r>
      <w:r w:rsidRPr="00270105">
        <w:rPr>
          <w:sz w:val="24"/>
          <w:szCs w:val="24"/>
        </w:rPr>
        <w:t>ходные данные, обязанности РТП при определении потребного количества сил и средств для осуществления боевых действий, случаи и п</w:t>
      </w:r>
      <w:r w:rsidRPr="00270105">
        <w:rPr>
          <w:sz w:val="24"/>
          <w:szCs w:val="24"/>
        </w:rPr>
        <w:t>о</w:t>
      </w:r>
      <w:r w:rsidRPr="00270105">
        <w:rPr>
          <w:sz w:val="24"/>
          <w:szCs w:val="24"/>
        </w:rPr>
        <w:t>рядок требуемого расхода огнетушащих средств на площади пожара, площади тушения или объема: определение расхода огнет</w:t>
      </w:r>
      <w:r w:rsidRPr="00270105">
        <w:rPr>
          <w:sz w:val="24"/>
          <w:szCs w:val="24"/>
        </w:rPr>
        <w:t>у</w:t>
      </w:r>
      <w:r w:rsidRPr="00270105">
        <w:rPr>
          <w:sz w:val="24"/>
          <w:szCs w:val="24"/>
        </w:rPr>
        <w:t>шащих средств и кол</w:t>
      </w:r>
      <w:r w:rsidRPr="00270105">
        <w:rPr>
          <w:sz w:val="24"/>
          <w:szCs w:val="24"/>
        </w:rPr>
        <w:t>и</w:t>
      </w:r>
      <w:r w:rsidRPr="00270105">
        <w:rPr>
          <w:sz w:val="24"/>
          <w:szCs w:val="24"/>
        </w:rPr>
        <w:t>чество технических приборов для их подачи на защиту объектов и мест которым создается угроза от очага пожара, последовательность аналитического ра</w:t>
      </w:r>
      <w:r w:rsidRPr="00270105">
        <w:rPr>
          <w:sz w:val="24"/>
          <w:szCs w:val="24"/>
        </w:rPr>
        <w:t>с</w:t>
      </w:r>
      <w:r w:rsidRPr="00270105">
        <w:rPr>
          <w:sz w:val="24"/>
          <w:szCs w:val="24"/>
        </w:rPr>
        <w:t>чета сил и средств, приближенные расчеты сил и средств в процессе т</w:t>
      </w:r>
      <w:r w:rsidRPr="00270105">
        <w:rPr>
          <w:sz w:val="24"/>
          <w:szCs w:val="24"/>
        </w:rPr>
        <w:t>у</w:t>
      </w:r>
      <w:r w:rsidRPr="00270105">
        <w:rPr>
          <w:sz w:val="24"/>
          <w:szCs w:val="24"/>
        </w:rPr>
        <w:t>шения пожара с использованием основных тактико-технических показателей, таблиц, графиков, экспон</w:t>
      </w:r>
      <w:r w:rsidRPr="00270105">
        <w:rPr>
          <w:sz w:val="24"/>
          <w:szCs w:val="24"/>
        </w:rPr>
        <w:t>о</w:t>
      </w:r>
      <w:r w:rsidRPr="00270105">
        <w:rPr>
          <w:sz w:val="24"/>
          <w:szCs w:val="24"/>
        </w:rPr>
        <w:t>метров.</w:t>
      </w:r>
    </w:p>
    <w:p w:rsidR="009C76E1" w:rsidRPr="00270105" w:rsidRDefault="009C76E1" w:rsidP="00474F87">
      <w:pPr>
        <w:shd w:val="clear" w:color="auto" w:fill="FFFFFF"/>
        <w:ind w:firstLine="567"/>
        <w:jc w:val="both"/>
        <w:outlineLvl w:val="0"/>
        <w:rPr>
          <w:sz w:val="24"/>
          <w:szCs w:val="24"/>
        </w:rPr>
      </w:pPr>
      <w:r w:rsidRPr="00270105">
        <w:rPr>
          <w:b/>
          <w:sz w:val="24"/>
          <w:szCs w:val="24"/>
        </w:rPr>
        <w:t>Практическое занятие</w:t>
      </w:r>
      <w:r w:rsidRPr="00270105">
        <w:rPr>
          <w:sz w:val="24"/>
          <w:szCs w:val="24"/>
        </w:rPr>
        <w:t>:</w:t>
      </w:r>
      <w:r w:rsidRPr="00270105">
        <w:rPr>
          <w:b/>
          <w:sz w:val="24"/>
          <w:szCs w:val="24"/>
        </w:rPr>
        <w:t xml:space="preserve"> </w:t>
      </w:r>
      <w:r w:rsidRPr="00270105">
        <w:rPr>
          <w:sz w:val="24"/>
          <w:szCs w:val="24"/>
        </w:rPr>
        <w:t>решение задач в классе по расчету сил и средств для туш</w:t>
      </w:r>
      <w:r w:rsidRPr="00270105">
        <w:rPr>
          <w:sz w:val="24"/>
          <w:szCs w:val="24"/>
        </w:rPr>
        <w:t>е</w:t>
      </w:r>
      <w:r w:rsidRPr="00270105">
        <w:rPr>
          <w:sz w:val="24"/>
          <w:szCs w:val="24"/>
        </w:rPr>
        <w:t>нию усло</w:t>
      </w:r>
      <w:r w:rsidRPr="00270105">
        <w:rPr>
          <w:sz w:val="24"/>
          <w:szCs w:val="24"/>
        </w:rPr>
        <w:t>в</w:t>
      </w:r>
      <w:r w:rsidRPr="00270105">
        <w:rPr>
          <w:sz w:val="24"/>
          <w:szCs w:val="24"/>
        </w:rPr>
        <w:t>ного пожара.</w:t>
      </w:r>
    </w:p>
    <w:p w:rsidR="009C76E1" w:rsidRPr="00270105" w:rsidRDefault="009C76E1" w:rsidP="00474F87">
      <w:pPr>
        <w:shd w:val="clear" w:color="auto" w:fill="FFFFFF"/>
        <w:ind w:firstLine="567"/>
        <w:jc w:val="both"/>
        <w:outlineLvl w:val="0"/>
        <w:rPr>
          <w:b/>
          <w:bCs/>
          <w:sz w:val="24"/>
          <w:szCs w:val="24"/>
        </w:rPr>
      </w:pPr>
      <w:r w:rsidRPr="00270105">
        <w:rPr>
          <w:b/>
          <w:sz w:val="24"/>
          <w:szCs w:val="24"/>
        </w:rPr>
        <w:t>Тема 8.7 Разработка и использование оперативных планов и карточек туш</w:t>
      </w:r>
      <w:r w:rsidRPr="00270105">
        <w:rPr>
          <w:b/>
          <w:sz w:val="24"/>
          <w:szCs w:val="24"/>
        </w:rPr>
        <w:t>е</w:t>
      </w:r>
      <w:r w:rsidRPr="00270105">
        <w:rPr>
          <w:b/>
          <w:sz w:val="24"/>
          <w:szCs w:val="24"/>
        </w:rPr>
        <w:t>ния пож</w:t>
      </w:r>
      <w:r w:rsidRPr="00270105">
        <w:rPr>
          <w:b/>
          <w:sz w:val="24"/>
          <w:szCs w:val="24"/>
        </w:rPr>
        <w:t>а</w:t>
      </w:r>
      <w:r w:rsidRPr="00270105">
        <w:rPr>
          <w:b/>
          <w:sz w:val="24"/>
          <w:szCs w:val="24"/>
        </w:rPr>
        <w:t>ров</w:t>
      </w:r>
      <w:r w:rsidRPr="00270105">
        <w:rPr>
          <w:b/>
          <w:bCs/>
          <w:sz w:val="24"/>
          <w:szCs w:val="24"/>
        </w:rPr>
        <w:t>.</w:t>
      </w:r>
    </w:p>
    <w:p w:rsidR="009C76E1" w:rsidRPr="00270105" w:rsidRDefault="009C76E1" w:rsidP="00474F87">
      <w:pPr>
        <w:shd w:val="clear" w:color="auto" w:fill="FFFFFF"/>
        <w:ind w:firstLine="567"/>
        <w:jc w:val="both"/>
        <w:outlineLvl w:val="0"/>
        <w:rPr>
          <w:i/>
          <w:sz w:val="24"/>
          <w:szCs w:val="24"/>
        </w:rPr>
      </w:pPr>
      <w:r w:rsidRPr="00270105">
        <w:rPr>
          <w:bCs/>
          <w:i/>
          <w:sz w:val="24"/>
          <w:szCs w:val="24"/>
        </w:rPr>
        <w:t>(Лекции 2 часа, 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Оперативные карточки тушения пожаров: назначение, содержание, требования, предъявляемые к выполнению текстовой и графической части, порядок отработки и и</w:t>
      </w:r>
      <w:r w:rsidRPr="00270105">
        <w:rPr>
          <w:sz w:val="24"/>
          <w:szCs w:val="24"/>
        </w:rPr>
        <w:t>с</w:t>
      </w:r>
      <w:r w:rsidRPr="00270105">
        <w:rPr>
          <w:sz w:val="24"/>
          <w:szCs w:val="24"/>
        </w:rPr>
        <w:t>пользования в учебных целях и на пожарах. Планы тушения пожаров: назначение, соде</w:t>
      </w:r>
      <w:r w:rsidRPr="00270105">
        <w:rPr>
          <w:sz w:val="24"/>
          <w:szCs w:val="24"/>
        </w:rPr>
        <w:t>р</w:t>
      </w:r>
      <w:r w:rsidRPr="00270105">
        <w:rPr>
          <w:sz w:val="24"/>
          <w:szCs w:val="24"/>
        </w:rPr>
        <w:t>жание, порядок разр</w:t>
      </w:r>
      <w:r w:rsidRPr="00270105">
        <w:rPr>
          <w:sz w:val="24"/>
          <w:szCs w:val="24"/>
        </w:rPr>
        <w:t>а</w:t>
      </w:r>
      <w:r w:rsidRPr="00270105">
        <w:rPr>
          <w:sz w:val="24"/>
          <w:szCs w:val="24"/>
        </w:rPr>
        <w:t>ботки,</w:t>
      </w:r>
    </w:p>
    <w:p w:rsidR="009C76E1" w:rsidRPr="00270105" w:rsidRDefault="009C76E1" w:rsidP="00474F87">
      <w:pPr>
        <w:shd w:val="clear" w:color="auto" w:fill="FFFFFF"/>
        <w:ind w:firstLine="567"/>
        <w:jc w:val="both"/>
        <w:outlineLvl w:val="0"/>
        <w:rPr>
          <w:sz w:val="24"/>
          <w:szCs w:val="24"/>
        </w:rPr>
      </w:pPr>
      <w:r w:rsidRPr="00270105">
        <w:rPr>
          <w:sz w:val="24"/>
          <w:szCs w:val="24"/>
        </w:rPr>
        <w:t>оформления, отработки, корректировки и использования.</w:t>
      </w:r>
    </w:p>
    <w:p w:rsidR="009C76E1" w:rsidRPr="00270105" w:rsidRDefault="009C76E1" w:rsidP="00474F87">
      <w:pPr>
        <w:shd w:val="clear" w:color="auto" w:fill="FFFFFF"/>
        <w:ind w:firstLine="567"/>
        <w:jc w:val="both"/>
        <w:outlineLvl w:val="0"/>
        <w:rPr>
          <w:sz w:val="24"/>
          <w:szCs w:val="24"/>
        </w:rPr>
      </w:pPr>
      <w:r w:rsidRPr="00270105">
        <w:rPr>
          <w:b/>
          <w:sz w:val="24"/>
          <w:szCs w:val="24"/>
        </w:rPr>
        <w:t xml:space="preserve">Практическое занятие: </w:t>
      </w:r>
      <w:r w:rsidRPr="00270105">
        <w:rPr>
          <w:sz w:val="24"/>
          <w:szCs w:val="24"/>
        </w:rPr>
        <w:t>оперативно-тактическое изучение различных объектов с разработкой и оформлением оперативных карточек и планов п</w:t>
      </w:r>
      <w:r w:rsidRPr="00270105">
        <w:rPr>
          <w:sz w:val="24"/>
          <w:szCs w:val="24"/>
        </w:rPr>
        <w:t>о</w:t>
      </w:r>
      <w:r w:rsidRPr="00270105">
        <w:rPr>
          <w:sz w:val="24"/>
          <w:szCs w:val="24"/>
        </w:rPr>
        <w:t>жаротушения.</w:t>
      </w:r>
    </w:p>
    <w:p w:rsidR="009C76E1" w:rsidRPr="00270105" w:rsidRDefault="009C76E1" w:rsidP="00474F87">
      <w:pPr>
        <w:shd w:val="clear" w:color="auto" w:fill="FFFFFF"/>
        <w:ind w:firstLine="567"/>
        <w:jc w:val="both"/>
        <w:outlineLvl w:val="0"/>
        <w:rPr>
          <w:b/>
          <w:sz w:val="24"/>
          <w:szCs w:val="24"/>
        </w:rPr>
      </w:pPr>
      <w:r w:rsidRPr="00270105">
        <w:rPr>
          <w:b/>
          <w:sz w:val="24"/>
          <w:szCs w:val="24"/>
        </w:rPr>
        <w:t>Раздел 2. Тушение пожаров на различных объектах</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8.8 Тушение пожаров и проведение аварийно-спасательных работ в ж</w:t>
      </w:r>
      <w:r w:rsidRPr="00270105">
        <w:rPr>
          <w:b/>
          <w:sz w:val="24"/>
          <w:szCs w:val="24"/>
        </w:rPr>
        <w:t>и</w:t>
      </w:r>
      <w:r w:rsidRPr="00270105">
        <w:rPr>
          <w:b/>
          <w:sz w:val="24"/>
          <w:szCs w:val="24"/>
        </w:rPr>
        <w:t>лых зданиях.</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 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Общая оперативно-тактическая характеристика: планировка зданий, огнестойкость строительных конструкций, горючая загрузка, наличие людей и других факторов. Ос</w:t>
      </w:r>
      <w:r w:rsidRPr="00270105">
        <w:rPr>
          <w:sz w:val="24"/>
          <w:szCs w:val="24"/>
        </w:rPr>
        <w:t>о</w:t>
      </w:r>
      <w:r w:rsidRPr="00270105">
        <w:rPr>
          <w:sz w:val="24"/>
          <w:szCs w:val="24"/>
        </w:rPr>
        <w:t>бенности развития тушения пожаров в зданиях (подвалах, этажах, чердачных помещен</w:t>
      </w:r>
      <w:r w:rsidRPr="00270105">
        <w:rPr>
          <w:sz w:val="24"/>
          <w:szCs w:val="24"/>
        </w:rPr>
        <w:t>и</w:t>
      </w:r>
      <w:r w:rsidRPr="00270105">
        <w:rPr>
          <w:sz w:val="24"/>
          <w:szCs w:val="24"/>
        </w:rPr>
        <w:t>ях). Пути распространения горения и дыма, плотность задымления в различных зонах, температурный режим, о</w:t>
      </w:r>
      <w:r w:rsidRPr="00270105">
        <w:rPr>
          <w:sz w:val="24"/>
          <w:szCs w:val="24"/>
        </w:rPr>
        <w:t>р</w:t>
      </w:r>
      <w:r w:rsidRPr="00270105">
        <w:rPr>
          <w:sz w:val="24"/>
          <w:szCs w:val="24"/>
        </w:rPr>
        <w:t>ганизация и проведение разведки пожаров, расчет и расстановка необходимых сил и средств, участки работы, основные задачи подразделения на уч</w:t>
      </w:r>
      <w:r w:rsidRPr="00270105">
        <w:rPr>
          <w:sz w:val="24"/>
          <w:szCs w:val="24"/>
        </w:rPr>
        <w:t>а</w:t>
      </w:r>
      <w:r w:rsidRPr="00270105">
        <w:rPr>
          <w:sz w:val="24"/>
          <w:szCs w:val="24"/>
        </w:rPr>
        <w:t>стках, характер боевых действий в период локализации и ликвидации пожаров в подвалах, эт</w:t>
      </w:r>
      <w:r w:rsidRPr="00270105">
        <w:rPr>
          <w:sz w:val="24"/>
          <w:szCs w:val="24"/>
        </w:rPr>
        <w:t>а</w:t>
      </w:r>
      <w:r w:rsidRPr="00270105">
        <w:rPr>
          <w:sz w:val="24"/>
          <w:szCs w:val="24"/>
        </w:rPr>
        <w:t>жах и чердачных п</w:t>
      </w:r>
      <w:r w:rsidRPr="00270105">
        <w:rPr>
          <w:sz w:val="24"/>
          <w:szCs w:val="24"/>
        </w:rPr>
        <w:t>о</w:t>
      </w:r>
      <w:r w:rsidRPr="00270105">
        <w:rPr>
          <w:sz w:val="24"/>
          <w:szCs w:val="24"/>
        </w:rPr>
        <w:t>мещениях.</w:t>
      </w:r>
    </w:p>
    <w:p w:rsidR="009C76E1" w:rsidRPr="00270105" w:rsidRDefault="009C76E1" w:rsidP="00474F87">
      <w:pPr>
        <w:shd w:val="clear" w:color="auto" w:fill="FFFFFF"/>
        <w:ind w:firstLine="567"/>
        <w:jc w:val="both"/>
        <w:outlineLvl w:val="0"/>
        <w:rPr>
          <w:sz w:val="24"/>
          <w:szCs w:val="24"/>
        </w:rPr>
      </w:pPr>
      <w:r w:rsidRPr="00270105">
        <w:rPr>
          <w:sz w:val="24"/>
          <w:szCs w:val="24"/>
        </w:rPr>
        <w:t>Действие первого подразделения, прибывшего на пожар. ОТ при туш</w:t>
      </w:r>
      <w:r w:rsidRPr="00270105">
        <w:rPr>
          <w:sz w:val="24"/>
          <w:szCs w:val="24"/>
        </w:rPr>
        <w:t>е</w:t>
      </w:r>
      <w:r w:rsidRPr="00270105">
        <w:rPr>
          <w:sz w:val="24"/>
          <w:szCs w:val="24"/>
        </w:rPr>
        <w:t>нии пожара.</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8.9 Тушение пожаров и проведение аварийно-спасательных работ в зд</w:t>
      </w:r>
      <w:r w:rsidRPr="00270105">
        <w:rPr>
          <w:b/>
          <w:sz w:val="24"/>
          <w:szCs w:val="24"/>
        </w:rPr>
        <w:t>а</w:t>
      </w:r>
      <w:r w:rsidRPr="00270105">
        <w:rPr>
          <w:b/>
          <w:sz w:val="24"/>
          <w:szCs w:val="24"/>
        </w:rPr>
        <w:t>ниях повышенной этажности.</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Характеристика зданий, определяющая обстановку пожара и действия подраздел</w:t>
      </w:r>
      <w:r w:rsidRPr="00270105">
        <w:rPr>
          <w:sz w:val="24"/>
          <w:szCs w:val="24"/>
        </w:rPr>
        <w:t>е</w:t>
      </w:r>
      <w:r w:rsidRPr="00270105">
        <w:rPr>
          <w:sz w:val="24"/>
          <w:szCs w:val="24"/>
        </w:rPr>
        <w:t>ний: планировка зданий и лестнично-лифтовых узлов, числе</w:t>
      </w:r>
      <w:r w:rsidRPr="00270105">
        <w:rPr>
          <w:sz w:val="24"/>
          <w:szCs w:val="24"/>
        </w:rPr>
        <w:t>н</w:t>
      </w:r>
      <w:r w:rsidRPr="00270105">
        <w:rPr>
          <w:sz w:val="24"/>
          <w:szCs w:val="24"/>
        </w:rPr>
        <w:t>ность людей, инженерное оборудование противодымной защиты и против</w:t>
      </w:r>
      <w:r w:rsidRPr="00270105">
        <w:rPr>
          <w:sz w:val="24"/>
          <w:szCs w:val="24"/>
        </w:rPr>
        <w:t>о</w:t>
      </w:r>
      <w:r w:rsidRPr="00270105">
        <w:rPr>
          <w:sz w:val="24"/>
          <w:szCs w:val="24"/>
        </w:rPr>
        <w:t>пожарного водопровода. Особенности развития пожара, организация и проведение разведки в одно и многосекционных зд</w:t>
      </w:r>
      <w:r w:rsidRPr="00270105">
        <w:rPr>
          <w:sz w:val="24"/>
          <w:szCs w:val="24"/>
        </w:rPr>
        <w:t>а</w:t>
      </w:r>
      <w:r w:rsidRPr="00270105">
        <w:rPr>
          <w:sz w:val="24"/>
          <w:szCs w:val="24"/>
        </w:rPr>
        <w:t>ниях; применение средств связи. Действия первого подразделения, прибывшего на пожар. Сп</w:t>
      </w:r>
      <w:r w:rsidRPr="00270105">
        <w:rPr>
          <w:sz w:val="24"/>
          <w:szCs w:val="24"/>
        </w:rPr>
        <w:t>о</w:t>
      </w:r>
      <w:r w:rsidRPr="00270105">
        <w:rPr>
          <w:sz w:val="24"/>
          <w:szCs w:val="24"/>
        </w:rPr>
        <w:t>собы подачи средств тушения, прокладки рукавных линий на высоты с использов</w:t>
      </w:r>
      <w:r w:rsidRPr="00270105">
        <w:rPr>
          <w:sz w:val="24"/>
          <w:szCs w:val="24"/>
        </w:rPr>
        <w:t>а</w:t>
      </w:r>
      <w:r w:rsidRPr="00270105">
        <w:rPr>
          <w:sz w:val="24"/>
          <w:szCs w:val="24"/>
        </w:rPr>
        <w:t>нием автолестниц, балконов, переходов, веревок и т.п. Организации и пров</w:t>
      </w:r>
      <w:r w:rsidRPr="00270105">
        <w:rPr>
          <w:sz w:val="24"/>
          <w:szCs w:val="24"/>
        </w:rPr>
        <w:t>е</w:t>
      </w:r>
      <w:r w:rsidRPr="00270105">
        <w:rPr>
          <w:sz w:val="24"/>
          <w:szCs w:val="24"/>
        </w:rPr>
        <w:t>дение спасательных работ силами подразделений. Охрана труда при тушении пож</w:t>
      </w:r>
      <w:r w:rsidRPr="00270105">
        <w:rPr>
          <w:sz w:val="24"/>
          <w:szCs w:val="24"/>
        </w:rPr>
        <w:t>а</w:t>
      </w:r>
      <w:r w:rsidRPr="00270105">
        <w:rPr>
          <w:sz w:val="24"/>
          <w:szCs w:val="24"/>
        </w:rPr>
        <w:t>ра.</w:t>
      </w:r>
    </w:p>
    <w:p w:rsidR="009C76E1" w:rsidRPr="00270105" w:rsidRDefault="009C76E1" w:rsidP="00474F87">
      <w:pPr>
        <w:shd w:val="clear" w:color="auto" w:fill="FFFFFF"/>
        <w:ind w:firstLine="567"/>
        <w:jc w:val="both"/>
        <w:outlineLvl w:val="0"/>
        <w:rPr>
          <w:sz w:val="24"/>
          <w:szCs w:val="24"/>
        </w:rPr>
      </w:pPr>
      <w:r w:rsidRPr="00270105">
        <w:rPr>
          <w:b/>
          <w:sz w:val="24"/>
          <w:szCs w:val="24"/>
        </w:rPr>
        <w:t>Практическое занятие</w:t>
      </w:r>
      <w:r w:rsidRPr="00270105">
        <w:rPr>
          <w:sz w:val="24"/>
          <w:szCs w:val="24"/>
        </w:rPr>
        <w:t>:</w:t>
      </w:r>
      <w:r w:rsidRPr="00270105">
        <w:rPr>
          <w:b/>
          <w:sz w:val="24"/>
          <w:szCs w:val="24"/>
        </w:rPr>
        <w:t xml:space="preserve"> </w:t>
      </w:r>
      <w:r w:rsidRPr="00270105">
        <w:rPr>
          <w:sz w:val="24"/>
          <w:szCs w:val="24"/>
        </w:rPr>
        <w:t>оперативно-тактическое изучение зданий повышенной этажности с реш</w:t>
      </w:r>
      <w:r w:rsidRPr="00270105">
        <w:rPr>
          <w:sz w:val="24"/>
          <w:szCs w:val="24"/>
        </w:rPr>
        <w:t>е</w:t>
      </w:r>
      <w:r w:rsidRPr="00270105">
        <w:rPr>
          <w:sz w:val="24"/>
          <w:szCs w:val="24"/>
        </w:rPr>
        <w:t>нием пожарно-тактических задач.</w:t>
      </w:r>
    </w:p>
    <w:p w:rsidR="009C76E1" w:rsidRPr="00270105" w:rsidRDefault="009C76E1" w:rsidP="00474F87">
      <w:pPr>
        <w:ind w:firstLine="567"/>
        <w:jc w:val="both"/>
        <w:rPr>
          <w:b/>
          <w:sz w:val="24"/>
          <w:szCs w:val="24"/>
        </w:rPr>
      </w:pPr>
      <w:r w:rsidRPr="00270105">
        <w:rPr>
          <w:b/>
          <w:sz w:val="24"/>
          <w:szCs w:val="24"/>
        </w:rPr>
        <w:t>Тема 8.10 Тушение пожаров и проведение аварийно-спасательных работ в л</w:t>
      </w:r>
      <w:r w:rsidRPr="00270105">
        <w:rPr>
          <w:b/>
          <w:sz w:val="24"/>
          <w:szCs w:val="24"/>
        </w:rPr>
        <w:t>е</w:t>
      </w:r>
      <w:r w:rsidRPr="00270105">
        <w:rPr>
          <w:b/>
          <w:sz w:val="24"/>
          <w:szCs w:val="24"/>
        </w:rPr>
        <w:t>чебных, детских и учебных заведениях.</w:t>
      </w:r>
    </w:p>
    <w:p w:rsidR="009C76E1" w:rsidRPr="00270105" w:rsidRDefault="009C76E1" w:rsidP="00474F87">
      <w:pPr>
        <w:ind w:firstLine="567"/>
        <w:jc w:val="both"/>
        <w:rPr>
          <w:i/>
          <w:sz w:val="24"/>
          <w:szCs w:val="24"/>
        </w:rPr>
      </w:pPr>
      <w:r w:rsidRPr="00270105">
        <w:rPr>
          <w:i/>
          <w:sz w:val="24"/>
          <w:szCs w:val="24"/>
        </w:rPr>
        <w:t>(Лекции 2 часа, Практические занятия 2 часа)</w:t>
      </w:r>
    </w:p>
    <w:p w:rsidR="009C76E1" w:rsidRPr="00270105" w:rsidRDefault="009C76E1" w:rsidP="00474F87">
      <w:pPr>
        <w:ind w:firstLine="567"/>
        <w:jc w:val="both"/>
        <w:rPr>
          <w:sz w:val="24"/>
          <w:szCs w:val="24"/>
        </w:rPr>
      </w:pPr>
      <w:r w:rsidRPr="00270105">
        <w:rPr>
          <w:sz w:val="24"/>
          <w:szCs w:val="24"/>
        </w:rPr>
        <w:t>Оперативно-тактическая характеристика детских, лечебных учреждений, учебных заведений, определяющая обстановку пожара и действия подразделения по тушению. Действия первого подразделения, прибывшего на пожар. Создание безопасных путей эв</w:t>
      </w:r>
      <w:r w:rsidRPr="00270105">
        <w:rPr>
          <w:sz w:val="24"/>
          <w:szCs w:val="24"/>
        </w:rPr>
        <w:t>а</w:t>
      </w:r>
      <w:r w:rsidRPr="00270105">
        <w:rPr>
          <w:sz w:val="24"/>
          <w:szCs w:val="24"/>
        </w:rPr>
        <w:t>куации л</w:t>
      </w:r>
      <w:r w:rsidRPr="00270105">
        <w:rPr>
          <w:sz w:val="24"/>
          <w:szCs w:val="24"/>
        </w:rPr>
        <w:t>ю</w:t>
      </w:r>
      <w:r w:rsidRPr="00270105">
        <w:rPr>
          <w:sz w:val="24"/>
          <w:szCs w:val="24"/>
        </w:rPr>
        <w:t>дей, организация работ по спасению, эвакуация и размещение больных и детей. Охрана труда при т</w:t>
      </w:r>
      <w:r w:rsidRPr="00270105">
        <w:rPr>
          <w:sz w:val="24"/>
          <w:szCs w:val="24"/>
        </w:rPr>
        <w:t>у</w:t>
      </w:r>
      <w:r w:rsidRPr="00270105">
        <w:rPr>
          <w:sz w:val="24"/>
          <w:szCs w:val="24"/>
        </w:rPr>
        <w:t>шении пожаров.</w:t>
      </w:r>
    </w:p>
    <w:p w:rsidR="009C76E1" w:rsidRPr="00270105" w:rsidRDefault="009C76E1" w:rsidP="00474F87">
      <w:pPr>
        <w:ind w:firstLine="567"/>
        <w:jc w:val="both"/>
        <w:rPr>
          <w:sz w:val="24"/>
          <w:szCs w:val="24"/>
        </w:rPr>
      </w:pPr>
      <w:r w:rsidRPr="00270105">
        <w:rPr>
          <w:sz w:val="24"/>
          <w:szCs w:val="24"/>
        </w:rPr>
        <w:t>Особенности развития пожаров: газообмен, пути и скорость распространения гор</w:t>
      </w:r>
      <w:r w:rsidRPr="00270105">
        <w:rPr>
          <w:sz w:val="24"/>
          <w:szCs w:val="24"/>
        </w:rPr>
        <w:t>е</w:t>
      </w:r>
      <w:r w:rsidRPr="00270105">
        <w:rPr>
          <w:sz w:val="24"/>
          <w:szCs w:val="24"/>
        </w:rPr>
        <w:t>ния, угроза обрушения и т.п. Тушение пожаров: действия первого подразделения, пр</w:t>
      </w:r>
      <w:r w:rsidRPr="00270105">
        <w:rPr>
          <w:sz w:val="24"/>
          <w:szCs w:val="24"/>
        </w:rPr>
        <w:t>и</w:t>
      </w:r>
      <w:r w:rsidRPr="00270105">
        <w:rPr>
          <w:sz w:val="24"/>
          <w:szCs w:val="24"/>
        </w:rPr>
        <w:t>бывшего на пожар. Особенности ра</w:t>
      </w:r>
      <w:r w:rsidRPr="00270105">
        <w:rPr>
          <w:sz w:val="24"/>
          <w:szCs w:val="24"/>
        </w:rPr>
        <w:t>з</w:t>
      </w:r>
      <w:r w:rsidRPr="00270105">
        <w:rPr>
          <w:sz w:val="24"/>
          <w:szCs w:val="24"/>
        </w:rPr>
        <w:t>ведки и боевого развертывания. Способы и приемы тушения. Охрана труда при тушении п</w:t>
      </w:r>
      <w:r w:rsidRPr="00270105">
        <w:rPr>
          <w:sz w:val="24"/>
          <w:szCs w:val="24"/>
        </w:rPr>
        <w:t>о</w:t>
      </w:r>
      <w:r w:rsidRPr="00270105">
        <w:rPr>
          <w:sz w:val="24"/>
          <w:szCs w:val="24"/>
        </w:rPr>
        <w:t>жаров.</w:t>
      </w:r>
    </w:p>
    <w:p w:rsidR="009C76E1" w:rsidRPr="00270105" w:rsidRDefault="009C76E1" w:rsidP="00474F87">
      <w:pPr>
        <w:shd w:val="clear" w:color="auto" w:fill="FFFFFF"/>
        <w:ind w:firstLine="567"/>
        <w:jc w:val="both"/>
        <w:outlineLvl w:val="0"/>
        <w:rPr>
          <w:sz w:val="24"/>
          <w:szCs w:val="24"/>
        </w:rPr>
      </w:pPr>
      <w:r w:rsidRPr="00270105">
        <w:rPr>
          <w:b/>
          <w:sz w:val="24"/>
          <w:szCs w:val="24"/>
        </w:rPr>
        <w:t xml:space="preserve">Практическое занятие: </w:t>
      </w:r>
      <w:r w:rsidRPr="00270105">
        <w:rPr>
          <w:sz w:val="24"/>
          <w:szCs w:val="24"/>
        </w:rPr>
        <w:t>оперативно-тактическое изучение детских и учебных зав</w:t>
      </w:r>
      <w:r w:rsidRPr="00270105">
        <w:rPr>
          <w:sz w:val="24"/>
          <w:szCs w:val="24"/>
        </w:rPr>
        <w:t>е</w:t>
      </w:r>
      <w:r w:rsidRPr="00270105">
        <w:rPr>
          <w:sz w:val="24"/>
          <w:szCs w:val="24"/>
        </w:rPr>
        <w:t>дений исх</w:t>
      </w:r>
      <w:r w:rsidRPr="00270105">
        <w:rPr>
          <w:sz w:val="24"/>
          <w:szCs w:val="24"/>
        </w:rPr>
        <w:t>о</w:t>
      </w:r>
      <w:r w:rsidRPr="00270105">
        <w:rPr>
          <w:sz w:val="24"/>
          <w:szCs w:val="24"/>
        </w:rPr>
        <w:t>дя из местных условий с решением пожарно-тактических задач.</w:t>
      </w:r>
    </w:p>
    <w:p w:rsidR="009C76E1" w:rsidRPr="00270105" w:rsidRDefault="009C76E1" w:rsidP="00474F87">
      <w:pPr>
        <w:shd w:val="clear" w:color="auto" w:fill="FFFFFF"/>
        <w:ind w:firstLine="567"/>
        <w:jc w:val="both"/>
        <w:outlineLvl w:val="0"/>
        <w:rPr>
          <w:sz w:val="24"/>
          <w:szCs w:val="24"/>
        </w:rPr>
      </w:pPr>
    </w:p>
    <w:p w:rsidR="009C76E1" w:rsidRPr="00270105" w:rsidRDefault="009C76E1" w:rsidP="00474F87">
      <w:pPr>
        <w:ind w:firstLine="567"/>
        <w:jc w:val="both"/>
        <w:rPr>
          <w:b/>
          <w:sz w:val="24"/>
          <w:szCs w:val="24"/>
        </w:rPr>
      </w:pPr>
      <w:r w:rsidRPr="00270105">
        <w:rPr>
          <w:b/>
          <w:sz w:val="24"/>
          <w:szCs w:val="24"/>
        </w:rPr>
        <w:t>Тема 8.11. Тушение пожаров и проведение аварийно-спасательных работ в м</w:t>
      </w:r>
      <w:r w:rsidRPr="00270105">
        <w:rPr>
          <w:b/>
          <w:sz w:val="24"/>
          <w:szCs w:val="24"/>
        </w:rPr>
        <w:t>у</w:t>
      </w:r>
      <w:r w:rsidRPr="00270105">
        <w:rPr>
          <w:b/>
          <w:sz w:val="24"/>
          <w:szCs w:val="24"/>
        </w:rPr>
        <w:t>зеях, библиотеках, вычислительных центрах, конструкторских б</w:t>
      </w:r>
      <w:r w:rsidRPr="00270105">
        <w:rPr>
          <w:b/>
          <w:sz w:val="24"/>
          <w:szCs w:val="24"/>
        </w:rPr>
        <w:t>ю</w:t>
      </w:r>
      <w:r w:rsidRPr="00270105">
        <w:rPr>
          <w:b/>
          <w:sz w:val="24"/>
          <w:szCs w:val="24"/>
        </w:rPr>
        <w:t>ро и на выставках.</w:t>
      </w:r>
    </w:p>
    <w:p w:rsidR="009C76E1" w:rsidRPr="00270105" w:rsidRDefault="009C76E1" w:rsidP="00474F87">
      <w:pPr>
        <w:ind w:firstLine="567"/>
        <w:jc w:val="both"/>
        <w:rPr>
          <w:i/>
          <w:sz w:val="24"/>
          <w:szCs w:val="24"/>
        </w:rPr>
      </w:pPr>
      <w:r w:rsidRPr="00270105">
        <w:rPr>
          <w:i/>
          <w:sz w:val="24"/>
          <w:szCs w:val="24"/>
        </w:rPr>
        <w:t>(Лекции 2 часа, Практические занятия 2 часа)</w:t>
      </w:r>
    </w:p>
    <w:p w:rsidR="009C76E1" w:rsidRPr="00270105" w:rsidRDefault="009C76E1" w:rsidP="00474F87">
      <w:pPr>
        <w:ind w:firstLine="567"/>
        <w:jc w:val="both"/>
        <w:rPr>
          <w:sz w:val="24"/>
          <w:szCs w:val="24"/>
        </w:rPr>
      </w:pPr>
      <w:r w:rsidRPr="00270105">
        <w:rPr>
          <w:sz w:val="24"/>
          <w:szCs w:val="24"/>
        </w:rPr>
        <w:t>Оперативно-тактические особенности объектов. Конструктивные особенности зд</w:t>
      </w:r>
      <w:r w:rsidRPr="00270105">
        <w:rPr>
          <w:sz w:val="24"/>
          <w:szCs w:val="24"/>
        </w:rPr>
        <w:t>а</w:t>
      </w:r>
      <w:r w:rsidRPr="00270105">
        <w:rPr>
          <w:sz w:val="24"/>
          <w:szCs w:val="24"/>
        </w:rPr>
        <w:t>ний. Особенности развития пожаров: газообмен, пути и скорость распространения гор</w:t>
      </w:r>
      <w:r w:rsidRPr="00270105">
        <w:rPr>
          <w:sz w:val="24"/>
          <w:szCs w:val="24"/>
        </w:rPr>
        <w:t>е</w:t>
      </w:r>
      <w:r w:rsidRPr="00270105">
        <w:rPr>
          <w:sz w:val="24"/>
          <w:szCs w:val="24"/>
        </w:rPr>
        <w:t>ния, угроза обрушения и т.п. Тушение пожаров: действия первого подразделения, пр</w:t>
      </w:r>
      <w:r w:rsidRPr="00270105">
        <w:rPr>
          <w:sz w:val="24"/>
          <w:szCs w:val="24"/>
        </w:rPr>
        <w:t>и</w:t>
      </w:r>
      <w:r w:rsidRPr="00270105">
        <w:rPr>
          <w:sz w:val="24"/>
          <w:szCs w:val="24"/>
        </w:rPr>
        <w:t>бывшего на пожар. Особенности разведки и боевого развертывания. Способы и приемы тушения. Эвакуация материальных ценн</w:t>
      </w:r>
      <w:r w:rsidRPr="00270105">
        <w:rPr>
          <w:sz w:val="24"/>
          <w:szCs w:val="24"/>
        </w:rPr>
        <w:t>о</w:t>
      </w:r>
      <w:r w:rsidRPr="00270105">
        <w:rPr>
          <w:sz w:val="24"/>
          <w:szCs w:val="24"/>
        </w:rPr>
        <w:t>стей. Охрана труда при тушении пожаров.</w:t>
      </w:r>
    </w:p>
    <w:p w:rsidR="009C76E1" w:rsidRPr="00270105" w:rsidRDefault="009C76E1" w:rsidP="00474F87">
      <w:pPr>
        <w:ind w:firstLine="567"/>
        <w:jc w:val="both"/>
        <w:rPr>
          <w:sz w:val="24"/>
          <w:szCs w:val="24"/>
        </w:rPr>
      </w:pPr>
      <w:r w:rsidRPr="00270105">
        <w:rPr>
          <w:b/>
          <w:sz w:val="24"/>
          <w:szCs w:val="24"/>
        </w:rPr>
        <w:t>Практическое занятие</w:t>
      </w:r>
      <w:r w:rsidRPr="00270105">
        <w:rPr>
          <w:sz w:val="24"/>
          <w:szCs w:val="24"/>
        </w:rPr>
        <w:t>:</w:t>
      </w:r>
      <w:r w:rsidRPr="00270105">
        <w:rPr>
          <w:b/>
          <w:sz w:val="24"/>
          <w:szCs w:val="24"/>
        </w:rPr>
        <w:t xml:space="preserve"> </w:t>
      </w:r>
      <w:r w:rsidRPr="00270105">
        <w:rPr>
          <w:sz w:val="24"/>
          <w:szCs w:val="24"/>
        </w:rPr>
        <w:t>оперативно-тактическое изучение объекта с решением п</w:t>
      </w:r>
      <w:r w:rsidRPr="00270105">
        <w:rPr>
          <w:sz w:val="24"/>
          <w:szCs w:val="24"/>
        </w:rPr>
        <w:t>о</w:t>
      </w:r>
      <w:r w:rsidRPr="00270105">
        <w:rPr>
          <w:sz w:val="24"/>
          <w:szCs w:val="24"/>
        </w:rPr>
        <w:t>жарно-тактических задач по тушению возможного пожара.</w:t>
      </w:r>
    </w:p>
    <w:p w:rsidR="009C76E1" w:rsidRPr="00270105" w:rsidRDefault="009C76E1" w:rsidP="00474F87">
      <w:pPr>
        <w:pStyle w:val="30"/>
        <w:spacing w:after="0"/>
        <w:ind w:firstLine="567"/>
        <w:jc w:val="both"/>
        <w:rPr>
          <w:rFonts w:ascii="Times New Roman" w:hAnsi="Times New Roman"/>
          <w:b/>
          <w:sz w:val="24"/>
          <w:szCs w:val="24"/>
        </w:rPr>
      </w:pPr>
      <w:r w:rsidRPr="00270105">
        <w:rPr>
          <w:rFonts w:ascii="Times New Roman" w:hAnsi="Times New Roman"/>
          <w:b/>
          <w:sz w:val="24"/>
          <w:szCs w:val="24"/>
        </w:rPr>
        <w:t>Тема 8.12 Тушение пожаров и проведение аварийно-спасательных работ в культурно-зрелищных учреждениях.</w:t>
      </w:r>
    </w:p>
    <w:p w:rsidR="009C76E1" w:rsidRPr="00270105" w:rsidRDefault="009C76E1" w:rsidP="00474F87">
      <w:pPr>
        <w:pStyle w:val="30"/>
        <w:spacing w:after="0"/>
        <w:ind w:firstLine="567"/>
        <w:jc w:val="both"/>
        <w:rPr>
          <w:rFonts w:ascii="Times New Roman" w:hAnsi="Times New Roman"/>
          <w:i/>
          <w:sz w:val="24"/>
          <w:szCs w:val="24"/>
        </w:rPr>
      </w:pPr>
      <w:r w:rsidRPr="00270105">
        <w:rPr>
          <w:rFonts w:ascii="Times New Roman" w:hAnsi="Times New Roman"/>
          <w:i/>
          <w:sz w:val="24"/>
          <w:szCs w:val="24"/>
        </w:rPr>
        <w:t>(Лекции 2 часа, Практические занятия 2 часа)</w:t>
      </w:r>
    </w:p>
    <w:p w:rsidR="009C76E1" w:rsidRPr="00270105" w:rsidRDefault="009C76E1" w:rsidP="00474F87">
      <w:pPr>
        <w:pStyle w:val="30"/>
        <w:spacing w:after="0"/>
        <w:ind w:firstLine="567"/>
        <w:jc w:val="both"/>
        <w:rPr>
          <w:rFonts w:ascii="Times New Roman" w:hAnsi="Times New Roman"/>
          <w:sz w:val="24"/>
          <w:szCs w:val="24"/>
        </w:rPr>
      </w:pPr>
      <w:r w:rsidRPr="00270105">
        <w:rPr>
          <w:rFonts w:ascii="Times New Roman" w:hAnsi="Times New Roman"/>
          <w:sz w:val="24"/>
          <w:szCs w:val="24"/>
        </w:rPr>
        <w:t>Характеристика культурно-зрелищных учреждений: конструктивные и планирово</w:t>
      </w:r>
      <w:r w:rsidRPr="00270105">
        <w:rPr>
          <w:rFonts w:ascii="Times New Roman" w:hAnsi="Times New Roman"/>
          <w:sz w:val="24"/>
          <w:szCs w:val="24"/>
        </w:rPr>
        <w:t>ч</w:t>
      </w:r>
      <w:r w:rsidRPr="00270105">
        <w:rPr>
          <w:rFonts w:ascii="Times New Roman" w:hAnsi="Times New Roman"/>
          <w:sz w:val="24"/>
          <w:szCs w:val="24"/>
        </w:rPr>
        <w:t>ные особенности сценического и зрительного ко</w:t>
      </w:r>
      <w:r w:rsidRPr="00270105">
        <w:rPr>
          <w:rFonts w:ascii="Times New Roman" w:hAnsi="Times New Roman"/>
          <w:sz w:val="24"/>
          <w:szCs w:val="24"/>
        </w:rPr>
        <w:t>м</w:t>
      </w:r>
      <w:r w:rsidRPr="00270105">
        <w:rPr>
          <w:rFonts w:ascii="Times New Roman" w:hAnsi="Times New Roman"/>
          <w:sz w:val="24"/>
          <w:szCs w:val="24"/>
        </w:rPr>
        <w:t>плексов, величина горючей нагрузки, пути эв</w:t>
      </w:r>
      <w:r w:rsidRPr="00270105">
        <w:rPr>
          <w:rFonts w:ascii="Times New Roman" w:hAnsi="Times New Roman"/>
          <w:sz w:val="24"/>
          <w:szCs w:val="24"/>
        </w:rPr>
        <w:t>а</w:t>
      </w:r>
      <w:r w:rsidRPr="00270105">
        <w:rPr>
          <w:rFonts w:ascii="Times New Roman" w:hAnsi="Times New Roman"/>
          <w:sz w:val="24"/>
          <w:szCs w:val="24"/>
        </w:rPr>
        <w:t>куации.</w:t>
      </w:r>
    </w:p>
    <w:p w:rsidR="009C76E1" w:rsidRPr="00270105" w:rsidRDefault="009C76E1" w:rsidP="00474F87">
      <w:pPr>
        <w:pStyle w:val="30"/>
        <w:spacing w:after="0"/>
        <w:ind w:firstLine="567"/>
        <w:jc w:val="both"/>
        <w:rPr>
          <w:rFonts w:ascii="Times New Roman" w:hAnsi="Times New Roman"/>
          <w:sz w:val="24"/>
          <w:szCs w:val="24"/>
        </w:rPr>
      </w:pPr>
      <w:r w:rsidRPr="00270105">
        <w:rPr>
          <w:rFonts w:ascii="Times New Roman" w:hAnsi="Times New Roman"/>
          <w:sz w:val="24"/>
          <w:szCs w:val="24"/>
        </w:rPr>
        <w:t>Развитие пожаров в сценическом и зрительном комплексе: пути и скорость распр</w:t>
      </w:r>
      <w:r w:rsidRPr="00270105">
        <w:rPr>
          <w:rFonts w:ascii="Times New Roman" w:hAnsi="Times New Roman"/>
          <w:sz w:val="24"/>
          <w:szCs w:val="24"/>
        </w:rPr>
        <w:t>о</w:t>
      </w:r>
      <w:r w:rsidRPr="00270105">
        <w:rPr>
          <w:rFonts w:ascii="Times New Roman" w:hAnsi="Times New Roman"/>
          <w:sz w:val="24"/>
          <w:szCs w:val="24"/>
        </w:rPr>
        <w:t>странения горения с учетом различных условий газообмена, скорости роста площади п</w:t>
      </w:r>
      <w:r w:rsidRPr="00270105">
        <w:rPr>
          <w:rFonts w:ascii="Times New Roman" w:hAnsi="Times New Roman"/>
          <w:sz w:val="24"/>
          <w:szCs w:val="24"/>
        </w:rPr>
        <w:t>о</w:t>
      </w:r>
      <w:r w:rsidRPr="00270105">
        <w:rPr>
          <w:rFonts w:ascii="Times New Roman" w:hAnsi="Times New Roman"/>
          <w:sz w:val="24"/>
          <w:szCs w:val="24"/>
        </w:rPr>
        <w:t>жара и задымления, обстановка на пожаре при нал</w:t>
      </w:r>
      <w:r w:rsidRPr="00270105">
        <w:rPr>
          <w:rFonts w:ascii="Times New Roman" w:hAnsi="Times New Roman"/>
          <w:sz w:val="24"/>
          <w:szCs w:val="24"/>
        </w:rPr>
        <w:t>и</w:t>
      </w:r>
      <w:r w:rsidRPr="00270105">
        <w:rPr>
          <w:rFonts w:ascii="Times New Roman" w:hAnsi="Times New Roman"/>
          <w:sz w:val="24"/>
          <w:szCs w:val="24"/>
        </w:rPr>
        <w:t>чии зрителей в зале.</w:t>
      </w:r>
    </w:p>
    <w:p w:rsidR="009C76E1" w:rsidRPr="00270105" w:rsidRDefault="009C76E1" w:rsidP="00474F87">
      <w:pPr>
        <w:pStyle w:val="30"/>
        <w:spacing w:after="0"/>
        <w:ind w:firstLine="567"/>
        <w:jc w:val="both"/>
        <w:rPr>
          <w:rFonts w:ascii="Times New Roman" w:hAnsi="Times New Roman"/>
          <w:sz w:val="24"/>
          <w:szCs w:val="24"/>
        </w:rPr>
      </w:pPr>
      <w:r w:rsidRPr="00270105">
        <w:rPr>
          <w:rFonts w:ascii="Times New Roman" w:hAnsi="Times New Roman"/>
          <w:sz w:val="24"/>
          <w:szCs w:val="24"/>
        </w:rPr>
        <w:t>Тушение пожаров: действия первого подразделения, прибывшего на пожар; особе</w:t>
      </w:r>
      <w:r w:rsidRPr="00270105">
        <w:rPr>
          <w:rFonts w:ascii="Times New Roman" w:hAnsi="Times New Roman"/>
          <w:sz w:val="24"/>
          <w:szCs w:val="24"/>
        </w:rPr>
        <w:t>н</w:t>
      </w:r>
      <w:r w:rsidRPr="00270105">
        <w:rPr>
          <w:rFonts w:ascii="Times New Roman" w:hAnsi="Times New Roman"/>
          <w:sz w:val="24"/>
          <w:szCs w:val="24"/>
        </w:rPr>
        <w:t>ности разведки пожара и боевого развертывания; организация и задачи боевых учас</w:t>
      </w:r>
      <w:r w:rsidRPr="00270105">
        <w:rPr>
          <w:rFonts w:ascii="Times New Roman" w:hAnsi="Times New Roman"/>
          <w:sz w:val="24"/>
          <w:szCs w:val="24"/>
        </w:rPr>
        <w:t>т</w:t>
      </w:r>
      <w:r w:rsidRPr="00270105">
        <w:rPr>
          <w:rFonts w:ascii="Times New Roman" w:hAnsi="Times New Roman"/>
          <w:sz w:val="24"/>
          <w:szCs w:val="24"/>
        </w:rPr>
        <w:t>ков; расстановка сил и средств в зависимости от обстановки на пожаре; действия подраздел</w:t>
      </w:r>
      <w:r w:rsidRPr="00270105">
        <w:rPr>
          <w:rFonts w:ascii="Times New Roman" w:hAnsi="Times New Roman"/>
          <w:sz w:val="24"/>
          <w:szCs w:val="24"/>
        </w:rPr>
        <w:t>е</w:t>
      </w:r>
      <w:r w:rsidRPr="00270105">
        <w:rPr>
          <w:rFonts w:ascii="Times New Roman" w:hAnsi="Times New Roman"/>
          <w:sz w:val="24"/>
          <w:szCs w:val="24"/>
        </w:rPr>
        <w:t>ний при открытых портальных проемах или при закрытых портальных проемах  и дым</w:t>
      </w:r>
      <w:r w:rsidRPr="00270105">
        <w:rPr>
          <w:rFonts w:ascii="Times New Roman" w:hAnsi="Times New Roman"/>
          <w:sz w:val="24"/>
          <w:szCs w:val="24"/>
        </w:rPr>
        <w:t>о</w:t>
      </w:r>
      <w:r w:rsidRPr="00270105">
        <w:rPr>
          <w:rFonts w:ascii="Times New Roman" w:hAnsi="Times New Roman"/>
          <w:sz w:val="24"/>
          <w:szCs w:val="24"/>
        </w:rPr>
        <w:t>вых люках; организация спасения людей; использование местных средств тушения; те</w:t>
      </w:r>
      <w:r w:rsidRPr="00270105">
        <w:rPr>
          <w:rFonts w:ascii="Times New Roman" w:hAnsi="Times New Roman"/>
          <w:sz w:val="24"/>
          <w:szCs w:val="24"/>
        </w:rPr>
        <w:t>х</w:t>
      </w:r>
      <w:r w:rsidRPr="00270105">
        <w:rPr>
          <w:rFonts w:ascii="Times New Roman" w:hAnsi="Times New Roman"/>
          <w:sz w:val="24"/>
          <w:szCs w:val="24"/>
        </w:rPr>
        <w:t>ника безопасн</w:t>
      </w:r>
      <w:r w:rsidRPr="00270105">
        <w:rPr>
          <w:rFonts w:ascii="Times New Roman" w:hAnsi="Times New Roman"/>
          <w:sz w:val="24"/>
          <w:szCs w:val="24"/>
        </w:rPr>
        <w:t>о</w:t>
      </w:r>
      <w:r w:rsidRPr="00270105">
        <w:rPr>
          <w:rFonts w:ascii="Times New Roman" w:hAnsi="Times New Roman"/>
          <w:sz w:val="24"/>
          <w:szCs w:val="24"/>
        </w:rPr>
        <w:t>сти</w:t>
      </w:r>
    </w:p>
    <w:p w:rsidR="009C76E1" w:rsidRPr="00270105" w:rsidRDefault="009C76E1" w:rsidP="00474F87">
      <w:pPr>
        <w:ind w:firstLine="567"/>
        <w:jc w:val="both"/>
        <w:rPr>
          <w:bCs/>
          <w:sz w:val="24"/>
          <w:szCs w:val="24"/>
        </w:rPr>
      </w:pPr>
      <w:r w:rsidRPr="00270105">
        <w:rPr>
          <w:b/>
          <w:sz w:val="24"/>
          <w:szCs w:val="24"/>
        </w:rPr>
        <w:t>Практическое занятие</w:t>
      </w:r>
      <w:r w:rsidRPr="00270105">
        <w:rPr>
          <w:sz w:val="24"/>
          <w:szCs w:val="24"/>
        </w:rPr>
        <w:t>: оперативно-тактическое изучение театра или дворца кул</w:t>
      </w:r>
      <w:r w:rsidRPr="00270105">
        <w:rPr>
          <w:sz w:val="24"/>
          <w:szCs w:val="24"/>
        </w:rPr>
        <w:t>ь</w:t>
      </w:r>
      <w:r w:rsidRPr="00270105">
        <w:rPr>
          <w:sz w:val="24"/>
          <w:szCs w:val="24"/>
        </w:rPr>
        <w:t>туры с решением пожарно-тактических задач на сцене или зр</w:t>
      </w:r>
      <w:r w:rsidRPr="00270105">
        <w:rPr>
          <w:sz w:val="24"/>
          <w:szCs w:val="24"/>
        </w:rPr>
        <w:t>и</w:t>
      </w:r>
      <w:r w:rsidRPr="00270105">
        <w:rPr>
          <w:sz w:val="24"/>
          <w:szCs w:val="24"/>
        </w:rPr>
        <w:t>тельном зале.</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8.13 Тушение пожаров и проведение аварийно-спасательных работ на предприятиях деревообработки и текстильной промышленн</w:t>
      </w:r>
      <w:r w:rsidRPr="00270105">
        <w:rPr>
          <w:b/>
          <w:sz w:val="24"/>
          <w:szCs w:val="24"/>
        </w:rPr>
        <w:t>о</w:t>
      </w:r>
      <w:r w:rsidRPr="00270105">
        <w:rPr>
          <w:b/>
          <w:sz w:val="24"/>
          <w:szCs w:val="24"/>
        </w:rPr>
        <w:t>сти.</w:t>
      </w:r>
    </w:p>
    <w:p w:rsidR="009C76E1" w:rsidRPr="00270105" w:rsidRDefault="009C76E1" w:rsidP="00474F87">
      <w:pPr>
        <w:shd w:val="clear" w:color="auto" w:fill="FFFFFF"/>
        <w:ind w:firstLine="567"/>
        <w:jc w:val="both"/>
        <w:outlineLvl w:val="0"/>
        <w:rPr>
          <w:i/>
          <w:sz w:val="24"/>
          <w:szCs w:val="24"/>
        </w:rPr>
      </w:pPr>
      <w:r w:rsidRPr="00270105">
        <w:rPr>
          <w:i/>
          <w:sz w:val="24"/>
          <w:szCs w:val="24"/>
        </w:rPr>
        <w:t>(Практические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Характеристика</w:t>
      </w:r>
      <w:r w:rsidRPr="00270105">
        <w:rPr>
          <w:b/>
          <w:sz w:val="24"/>
          <w:szCs w:val="24"/>
        </w:rPr>
        <w:t xml:space="preserve"> </w:t>
      </w:r>
      <w:r w:rsidRPr="00270105">
        <w:rPr>
          <w:sz w:val="24"/>
          <w:szCs w:val="24"/>
        </w:rPr>
        <w:t>предприятий деревообработки и текстильной промышленности: план</w:t>
      </w:r>
      <w:r w:rsidRPr="00270105">
        <w:rPr>
          <w:sz w:val="24"/>
          <w:szCs w:val="24"/>
        </w:rPr>
        <w:t>и</w:t>
      </w:r>
      <w:r w:rsidRPr="00270105">
        <w:rPr>
          <w:sz w:val="24"/>
          <w:szCs w:val="24"/>
        </w:rPr>
        <w:t>ровка, водоснабжение, горючая загрузка.</w:t>
      </w:r>
    </w:p>
    <w:p w:rsidR="009C76E1" w:rsidRPr="00270105" w:rsidRDefault="009C76E1" w:rsidP="00474F87">
      <w:pPr>
        <w:shd w:val="clear" w:color="auto" w:fill="FFFFFF"/>
        <w:ind w:firstLine="567"/>
        <w:jc w:val="both"/>
        <w:outlineLvl w:val="0"/>
        <w:rPr>
          <w:sz w:val="24"/>
          <w:szCs w:val="24"/>
        </w:rPr>
      </w:pPr>
      <w:r w:rsidRPr="00270105">
        <w:rPr>
          <w:sz w:val="24"/>
          <w:szCs w:val="24"/>
        </w:rPr>
        <w:t>Развитие пожаров: пути и скорость распространения горения, формы и рост пл</w:t>
      </w:r>
      <w:r w:rsidRPr="00270105">
        <w:rPr>
          <w:sz w:val="24"/>
          <w:szCs w:val="24"/>
        </w:rPr>
        <w:t>о</w:t>
      </w:r>
      <w:r w:rsidRPr="00270105">
        <w:rPr>
          <w:sz w:val="24"/>
          <w:szCs w:val="24"/>
        </w:rPr>
        <w:t>щади пожаров; схема газового обмена, зоны и плотность задымления; темпера ура пож</w:t>
      </w:r>
      <w:r w:rsidRPr="00270105">
        <w:rPr>
          <w:sz w:val="24"/>
          <w:szCs w:val="24"/>
        </w:rPr>
        <w:t>а</w:t>
      </w:r>
      <w:r w:rsidRPr="00270105">
        <w:rPr>
          <w:sz w:val="24"/>
          <w:szCs w:val="24"/>
        </w:rPr>
        <w:t>ров.</w:t>
      </w:r>
    </w:p>
    <w:p w:rsidR="009C76E1" w:rsidRPr="00270105" w:rsidRDefault="009C76E1" w:rsidP="00474F87">
      <w:pPr>
        <w:shd w:val="clear" w:color="auto" w:fill="FFFFFF"/>
        <w:ind w:firstLine="567"/>
        <w:jc w:val="both"/>
        <w:outlineLvl w:val="0"/>
        <w:rPr>
          <w:sz w:val="24"/>
          <w:szCs w:val="24"/>
        </w:rPr>
      </w:pPr>
      <w:r w:rsidRPr="00270105">
        <w:rPr>
          <w:sz w:val="24"/>
          <w:szCs w:val="24"/>
        </w:rPr>
        <w:t>Тушение пожаров: действия первого подразделения, прибывшего на пожар; особе</w:t>
      </w:r>
      <w:r w:rsidRPr="00270105">
        <w:rPr>
          <w:sz w:val="24"/>
          <w:szCs w:val="24"/>
        </w:rPr>
        <w:t>н</w:t>
      </w:r>
      <w:r w:rsidRPr="00270105">
        <w:rPr>
          <w:sz w:val="24"/>
          <w:szCs w:val="24"/>
        </w:rPr>
        <w:t>ности разведки и боевого развертывания; огнетушащие средства, интенсивность их под</w:t>
      </w:r>
      <w:r w:rsidRPr="00270105">
        <w:rPr>
          <w:sz w:val="24"/>
          <w:szCs w:val="24"/>
        </w:rPr>
        <w:t>а</w:t>
      </w:r>
      <w:r w:rsidRPr="00270105">
        <w:rPr>
          <w:sz w:val="24"/>
          <w:szCs w:val="24"/>
        </w:rPr>
        <w:t>чи; принцип введения и расстановки сил и средств в зависимости от обстановки на пож</w:t>
      </w:r>
      <w:r w:rsidRPr="00270105">
        <w:rPr>
          <w:sz w:val="24"/>
          <w:szCs w:val="24"/>
        </w:rPr>
        <w:t>а</w:t>
      </w:r>
      <w:r w:rsidRPr="00270105">
        <w:rPr>
          <w:sz w:val="24"/>
          <w:szCs w:val="24"/>
        </w:rPr>
        <w:t>ре; особенности локализации пожара, защита штабелей, зданий и сооружений от воспл</w:t>
      </w:r>
      <w:r w:rsidRPr="00270105">
        <w:rPr>
          <w:sz w:val="24"/>
          <w:szCs w:val="24"/>
        </w:rPr>
        <w:t>а</w:t>
      </w:r>
      <w:r w:rsidRPr="00270105">
        <w:rPr>
          <w:sz w:val="24"/>
          <w:szCs w:val="24"/>
        </w:rPr>
        <w:t>менения, организация постов и дозоров, борьба с разлетом искр и головней, создание ра</w:t>
      </w:r>
      <w:r w:rsidRPr="00270105">
        <w:rPr>
          <w:sz w:val="24"/>
          <w:szCs w:val="24"/>
        </w:rPr>
        <w:t>з</w:t>
      </w:r>
      <w:r w:rsidRPr="00270105">
        <w:rPr>
          <w:sz w:val="24"/>
          <w:szCs w:val="24"/>
        </w:rPr>
        <w:t>рывов, использ</w:t>
      </w:r>
      <w:r w:rsidRPr="00270105">
        <w:rPr>
          <w:sz w:val="24"/>
          <w:szCs w:val="24"/>
        </w:rPr>
        <w:t>о</w:t>
      </w:r>
      <w:r w:rsidRPr="00270105">
        <w:rPr>
          <w:sz w:val="24"/>
          <w:szCs w:val="24"/>
        </w:rPr>
        <w:t>вание техники различного назначения; виды и задачи боевых участков. Охрана труда при тушении п</w:t>
      </w:r>
      <w:r w:rsidRPr="00270105">
        <w:rPr>
          <w:sz w:val="24"/>
          <w:szCs w:val="24"/>
        </w:rPr>
        <w:t>о</w:t>
      </w:r>
      <w:r w:rsidRPr="00270105">
        <w:rPr>
          <w:sz w:val="24"/>
          <w:szCs w:val="24"/>
        </w:rPr>
        <w:t>жаров.</w:t>
      </w:r>
    </w:p>
    <w:p w:rsidR="009C76E1" w:rsidRPr="00270105" w:rsidRDefault="009C76E1" w:rsidP="00474F87">
      <w:pPr>
        <w:shd w:val="clear" w:color="auto" w:fill="FFFFFF"/>
        <w:ind w:firstLine="567"/>
        <w:jc w:val="both"/>
        <w:outlineLvl w:val="0"/>
        <w:rPr>
          <w:sz w:val="24"/>
          <w:szCs w:val="24"/>
        </w:rPr>
      </w:pPr>
      <w:r w:rsidRPr="00270105">
        <w:rPr>
          <w:b/>
          <w:sz w:val="24"/>
          <w:szCs w:val="24"/>
        </w:rPr>
        <w:t>Практическое занятие</w:t>
      </w:r>
      <w:r w:rsidRPr="00270105">
        <w:rPr>
          <w:sz w:val="24"/>
          <w:szCs w:val="24"/>
        </w:rPr>
        <w:t>:</w:t>
      </w:r>
      <w:r w:rsidRPr="00270105">
        <w:rPr>
          <w:b/>
          <w:sz w:val="24"/>
          <w:szCs w:val="24"/>
        </w:rPr>
        <w:t xml:space="preserve"> </w:t>
      </w:r>
      <w:r w:rsidRPr="00270105">
        <w:rPr>
          <w:sz w:val="24"/>
          <w:szCs w:val="24"/>
        </w:rPr>
        <w:t>оперативно-тактическое изучение деревообрабатывающ</w:t>
      </w:r>
      <w:r w:rsidRPr="00270105">
        <w:rPr>
          <w:sz w:val="24"/>
          <w:szCs w:val="24"/>
        </w:rPr>
        <w:t>е</w:t>
      </w:r>
      <w:r w:rsidRPr="00270105">
        <w:rPr>
          <w:sz w:val="24"/>
          <w:szCs w:val="24"/>
        </w:rPr>
        <w:t>го предпр</w:t>
      </w:r>
      <w:r w:rsidRPr="00270105">
        <w:rPr>
          <w:sz w:val="24"/>
          <w:szCs w:val="24"/>
        </w:rPr>
        <w:t>и</w:t>
      </w:r>
      <w:r w:rsidRPr="00270105">
        <w:rPr>
          <w:sz w:val="24"/>
          <w:szCs w:val="24"/>
        </w:rPr>
        <w:t>ятия с решением пожарно-тактических задач.</w:t>
      </w:r>
    </w:p>
    <w:p w:rsidR="009C76E1" w:rsidRPr="00270105" w:rsidRDefault="009C76E1" w:rsidP="00474F87">
      <w:pPr>
        <w:shd w:val="clear" w:color="auto" w:fill="FFFFFF"/>
        <w:ind w:firstLine="567"/>
        <w:jc w:val="both"/>
        <w:outlineLvl w:val="0"/>
        <w:rPr>
          <w:b/>
          <w:bCs/>
          <w:sz w:val="24"/>
          <w:szCs w:val="24"/>
        </w:rPr>
      </w:pPr>
      <w:r w:rsidRPr="00270105">
        <w:rPr>
          <w:b/>
          <w:sz w:val="24"/>
          <w:szCs w:val="24"/>
        </w:rPr>
        <w:t>Тема 8.14 Тушение пожаров и проведение аварийно-спасательных работ на объектах хранения газов и горючих жидкостей</w:t>
      </w:r>
      <w:r w:rsidRPr="00270105">
        <w:rPr>
          <w:b/>
          <w:bCs/>
          <w:sz w:val="24"/>
          <w:szCs w:val="24"/>
        </w:rPr>
        <w:t>.</w:t>
      </w:r>
    </w:p>
    <w:p w:rsidR="009C76E1" w:rsidRPr="00270105" w:rsidRDefault="009C76E1" w:rsidP="00474F87">
      <w:pPr>
        <w:shd w:val="clear" w:color="auto" w:fill="FFFFFF"/>
        <w:ind w:firstLine="567"/>
        <w:jc w:val="both"/>
        <w:outlineLvl w:val="0"/>
        <w:rPr>
          <w:i/>
          <w:sz w:val="24"/>
          <w:szCs w:val="24"/>
        </w:rPr>
      </w:pPr>
      <w:r w:rsidRPr="00270105">
        <w:rPr>
          <w:bCs/>
          <w:i/>
          <w:sz w:val="24"/>
          <w:szCs w:val="24"/>
        </w:rPr>
        <w:t>(Лекции 2 часа, Практические занятия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Оперативно-тактическая характеристика парков подземных, железобетонных и н</w:t>
      </w:r>
      <w:r w:rsidRPr="00270105">
        <w:rPr>
          <w:sz w:val="24"/>
          <w:szCs w:val="24"/>
        </w:rPr>
        <w:t>а</w:t>
      </w:r>
      <w:r w:rsidRPr="00270105">
        <w:rPr>
          <w:sz w:val="24"/>
          <w:szCs w:val="24"/>
        </w:rPr>
        <w:t>земных вертикальных резервуаров: планировка, конструктивные особенности, емкость, разновидность нефтепродуктов. Характеристика организационных мероприятий, пров</w:t>
      </w:r>
      <w:r w:rsidRPr="00270105">
        <w:rPr>
          <w:sz w:val="24"/>
          <w:szCs w:val="24"/>
        </w:rPr>
        <w:t>о</w:t>
      </w:r>
      <w:r w:rsidRPr="00270105">
        <w:rPr>
          <w:sz w:val="24"/>
          <w:szCs w:val="24"/>
        </w:rPr>
        <w:t>димых на объектах и в гарнизонах пожа</w:t>
      </w:r>
      <w:r w:rsidRPr="00270105">
        <w:rPr>
          <w:sz w:val="24"/>
          <w:szCs w:val="24"/>
        </w:rPr>
        <w:t>р</w:t>
      </w:r>
      <w:r w:rsidRPr="00270105">
        <w:rPr>
          <w:sz w:val="24"/>
          <w:szCs w:val="24"/>
        </w:rPr>
        <w:t>ной охраны заблаговременно для обеспечения успешного тушения пожара. Развитие пожаров в резервуарных парках: видь; пожаров; факторы, оказывающие влияние на развитие пожаров (температура, загазованность терр</w:t>
      </w:r>
      <w:r w:rsidRPr="00270105">
        <w:rPr>
          <w:sz w:val="24"/>
          <w:szCs w:val="24"/>
        </w:rPr>
        <w:t>и</w:t>
      </w:r>
      <w:r w:rsidRPr="00270105">
        <w:rPr>
          <w:sz w:val="24"/>
          <w:szCs w:val="24"/>
        </w:rPr>
        <w:t>тории, взрывы, вскипание нефтепродукта и его выброс, деформация резервуаров, растек</w:t>
      </w:r>
      <w:r w:rsidRPr="00270105">
        <w:rPr>
          <w:sz w:val="24"/>
          <w:szCs w:val="24"/>
        </w:rPr>
        <w:t>а</w:t>
      </w:r>
      <w:r w:rsidRPr="00270105">
        <w:rPr>
          <w:sz w:val="24"/>
          <w:szCs w:val="24"/>
        </w:rPr>
        <w:t>ние жидкостей и др.). Условия и внешние признаки вскипания нефтепродуктов, и его в</w:t>
      </w:r>
      <w:r w:rsidRPr="00270105">
        <w:rPr>
          <w:sz w:val="24"/>
          <w:szCs w:val="24"/>
        </w:rPr>
        <w:t>ы</w:t>
      </w:r>
      <w:r w:rsidRPr="00270105">
        <w:rPr>
          <w:sz w:val="24"/>
          <w:szCs w:val="24"/>
        </w:rPr>
        <w:t>брос. Тушение пожаров: особенности разведки, организация тушения, работа штаба и т</w:t>
      </w:r>
      <w:r w:rsidRPr="00270105">
        <w:rPr>
          <w:sz w:val="24"/>
          <w:szCs w:val="24"/>
        </w:rPr>
        <w:t>ы</w:t>
      </w:r>
      <w:r w:rsidRPr="00270105">
        <w:rPr>
          <w:sz w:val="24"/>
          <w:szCs w:val="24"/>
        </w:rPr>
        <w:t>ла; мероприятия и боевые действия, проводимые в начальный период, при подготовке к тушению, непосредс</w:t>
      </w:r>
      <w:r w:rsidRPr="00270105">
        <w:rPr>
          <w:sz w:val="24"/>
          <w:szCs w:val="24"/>
        </w:rPr>
        <w:t>т</w:t>
      </w:r>
      <w:r w:rsidRPr="00270105">
        <w:rPr>
          <w:sz w:val="24"/>
          <w:szCs w:val="24"/>
        </w:rPr>
        <w:t>венном тушении, после тушения; назначение ответственных лиц; особенности управления боевыми действиями; взаимодействие с администрацией и слу</w:t>
      </w:r>
      <w:r w:rsidRPr="00270105">
        <w:rPr>
          <w:sz w:val="24"/>
          <w:szCs w:val="24"/>
        </w:rPr>
        <w:t>ж</w:t>
      </w:r>
      <w:r w:rsidRPr="00270105">
        <w:rPr>
          <w:sz w:val="24"/>
          <w:szCs w:val="24"/>
        </w:rPr>
        <w:t>бами объекта. Основные и резервные огнетушащие средства, техника подачи их на туш</w:t>
      </w:r>
      <w:r w:rsidRPr="00270105">
        <w:rPr>
          <w:sz w:val="24"/>
          <w:szCs w:val="24"/>
        </w:rPr>
        <w:t>е</w:t>
      </w:r>
      <w:r w:rsidRPr="00270105">
        <w:rPr>
          <w:sz w:val="24"/>
          <w:szCs w:val="24"/>
        </w:rPr>
        <w:t>ние пожара в наземных резервуарах, схема боевого разве</w:t>
      </w:r>
      <w:r w:rsidRPr="00270105">
        <w:rPr>
          <w:sz w:val="24"/>
          <w:szCs w:val="24"/>
        </w:rPr>
        <w:t>р</w:t>
      </w:r>
      <w:r w:rsidRPr="00270105">
        <w:rPr>
          <w:sz w:val="24"/>
          <w:szCs w:val="24"/>
        </w:rPr>
        <w:t>тывания. Нормативные данные для расчета сил и средств, порядок их расчета на тушение пожара и охлаждение резерву</w:t>
      </w:r>
      <w:r w:rsidRPr="00270105">
        <w:rPr>
          <w:sz w:val="24"/>
          <w:szCs w:val="24"/>
        </w:rPr>
        <w:t>а</w:t>
      </w:r>
      <w:r w:rsidRPr="00270105">
        <w:rPr>
          <w:sz w:val="24"/>
          <w:szCs w:val="24"/>
        </w:rPr>
        <w:t>ров. Особенности боевых действий при п</w:t>
      </w:r>
      <w:r w:rsidRPr="00270105">
        <w:rPr>
          <w:sz w:val="24"/>
          <w:szCs w:val="24"/>
        </w:rPr>
        <w:t>о</w:t>
      </w:r>
      <w:r w:rsidRPr="00270105">
        <w:rPr>
          <w:sz w:val="24"/>
          <w:szCs w:val="24"/>
        </w:rPr>
        <w:t>жаре в нескольких резервуарах, одновременном горении разлитой жидкости, в резервуарах, возможном вскипании и выбросе нефтепр</w:t>
      </w:r>
      <w:r w:rsidRPr="00270105">
        <w:rPr>
          <w:sz w:val="24"/>
          <w:szCs w:val="24"/>
        </w:rPr>
        <w:t>о</w:t>
      </w:r>
      <w:r w:rsidRPr="00270105">
        <w:rPr>
          <w:sz w:val="24"/>
          <w:szCs w:val="24"/>
        </w:rPr>
        <w:t>дуктов, частичном отрыве металлической крышки или обрушения их внутрь резе</w:t>
      </w:r>
      <w:r w:rsidRPr="00270105">
        <w:rPr>
          <w:sz w:val="24"/>
          <w:szCs w:val="24"/>
        </w:rPr>
        <w:t>р</w:t>
      </w:r>
      <w:r w:rsidRPr="00270105">
        <w:rPr>
          <w:sz w:val="24"/>
          <w:szCs w:val="24"/>
        </w:rPr>
        <w:t>вуара, при горении паров, выходящих через дыхательные клапана и щели. Охрана труда при т</w:t>
      </w:r>
      <w:r w:rsidRPr="00270105">
        <w:rPr>
          <w:sz w:val="24"/>
          <w:szCs w:val="24"/>
        </w:rPr>
        <w:t>у</w:t>
      </w:r>
      <w:r w:rsidRPr="00270105">
        <w:rPr>
          <w:sz w:val="24"/>
          <w:szCs w:val="24"/>
        </w:rPr>
        <w:t>шении пожаров в наземных и подземных резервуарах.</w:t>
      </w:r>
    </w:p>
    <w:p w:rsidR="009C76E1" w:rsidRPr="00270105" w:rsidRDefault="009C76E1" w:rsidP="00474F87">
      <w:pPr>
        <w:shd w:val="clear" w:color="auto" w:fill="FFFFFF"/>
        <w:ind w:firstLine="567"/>
        <w:jc w:val="both"/>
        <w:outlineLvl w:val="0"/>
        <w:rPr>
          <w:sz w:val="24"/>
          <w:szCs w:val="24"/>
        </w:rPr>
      </w:pPr>
      <w:r w:rsidRPr="00270105">
        <w:rPr>
          <w:sz w:val="24"/>
          <w:szCs w:val="24"/>
        </w:rPr>
        <w:t>Характеристика резервуарных парков сжиженных газов: планировка, конструкти</w:t>
      </w:r>
      <w:r w:rsidRPr="00270105">
        <w:rPr>
          <w:sz w:val="24"/>
          <w:szCs w:val="24"/>
        </w:rPr>
        <w:t>в</w:t>
      </w:r>
      <w:r w:rsidRPr="00270105">
        <w:rPr>
          <w:sz w:val="24"/>
          <w:szCs w:val="24"/>
        </w:rPr>
        <w:t>ные и эксплуатационные особенности резервуаров, емкость р</w:t>
      </w:r>
      <w:r w:rsidRPr="00270105">
        <w:rPr>
          <w:sz w:val="24"/>
          <w:szCs w:val="24"/>
        </w:rPr>
        <w:t>е</w:t>
      </w:r>
      <w:r w:rsidRPr="00270105">
        <w:rPr>
          <w:sz w:val="24"/>
          <w:szCs w:val="24"/>
        </w:rPr>
        <w:t>зервуаров, разновидность газов. Х</w:t>
      </w:r>
      <w:r w:rsidRPr="00270105">
        <w:rPr>
          <w:sz w:val="24"/>
          <w:szCs w:val="24"/>
        </w:rPr>
        <w:t>а</w:t>
      </w:r>
      <w:r w:rsidRPr="00270105">
        <w:rPr>
          <w:sz w:val="24"/>
          <w:szCs w:val="24"/>
        </w:rPr>
        <w:t>рактер развития пожаров, факторы, влияющие на обстановку. Приемы боевых действий при ликвидации факельного горения и разлитого сжиженного газа, защита р</w:t>
      </w:r>
      <w:r w:rsidRPr="00270105">
        <w:rPr>
          <w:sz w:val="24"/>
          <w:szCs w:val="24"/>
        </w:rPr>
        <w:t>е</w:t>
      </w:r>
      <w:r w:rsidRPr="00270105">
        <w:rPr>
          <w:sz w:val="24"/>
          <w:szCs w:val="24"/>
        </w:rPr>
        <w:t>зервуаров и оборудов</w:t>
      </w:r>
      <w:r w:rsidRPr="00270105">
        <w:rPr>
          <w:sz w:val="24"/>
          <w:szCs w:val="24"/>
        </w:rPr>
        <w:t>а</w:t>
      </w:r>
      <w:r w:rsidRPr="00270105">
        <w:rPr>
          <w:sz w:val="24"/>
          <w:szCs w:val="24"/>
        </w:rPr>
        <w:t>ния. Охрана труда при тушении пожаров на складах сжиженных газов.</w:t>
      </w:r>
    </w:p>
    <w:p w:rsidR="009C76E1" w:rsidRPr="00270105" w:rsidRDefault="009C76E1" w:rsidP="00474F87">
      <w:pPr>
        <w:shd w:val="clear" w:color="auto" w:fill="FFFFFF"/>
        <w:ind w:firstLine="567"/>
        <w:jc w:val="both"/>
        <w:outlineLvl w:val="0"/>
        <w:rPr>
          <w:sz w:val="24"/>
          <w:szCs w:val="24"/>
        </w:rPr>
      </w:pPr>
      <w:r w:rsidRPr="00270105">
        <w:rPr>
          <w:sz w:val="24"/>
          <w:szCs w:val="24"/>
        </w:rPr>
        <w:t>Особенности тушения пожаров на установках комплексной подготовки нефти и г</w:t>
      </w:r>
      <w:r w:rsidRPr="00270105">
        <w:rPr>
          <w:sz w:val="24"/>
          <w:szCs w:val="24"/>
        </w:rPr>
        <w:t>а</w:t>
      </w:r>
      <w:r w:rsidRPr="00270105">
        <w:rPr>
          <w:sz w:val="24"/>
          <w:szCs w:val="24"/>
        </w:rPr>
        <w:t>за. Особенности развития и тушения пожаров в резервуарах со спиртами, сборных пун</w:t>
      </w:r>
      <w:r w:rsidRPr="00270105">
        <w:rPr>
          <w:sz w:val="24"/>
          <w:szCs w:val="24"/>
        </w:rPr>
        <w:t>к</w:t>
      </w:r>
      <w:r w:rsidRPr="00270105">
        <w:rPr>
          <w:sz w:val="24"/>
          <w:szCs w:val="24"/>
        </w:rPr>
        <w:t>тах нефти и газового конденсата и в тарных хран</w:t>
      </w:r>
      <w:r w:rsidRPr="00270105">
        <w:rPr>
          <w:sz w:val="24"/>
          <w:szCs w:val="24"/>
        </w:rPr>
        <w:t>и</w:t>
      </w:r>
      <w:r w:rsidRPr="00270105">
        <w:rPr>
          <w:sz w:val="24"/>
          <w:szCs w:val="24"/>
        </w:rPr>
        <w:t>лищах нефтепродуктов. Охрана труда при тушении пожаров.</w:t>
      </w:r>
    </w:p>
    <w:p w:rsidR="009C76E1" w:rsidRPr="00270105" w:rsidRDefault="009C76E1" w:rsidP="00474F87">
      <w:pPr>
        <w:shd w:val="clear" w:color="auto" w:fill="FFFFFF"/>
        <w:ind w:firstLine="567"/>
        <w:jc w:val="both"/>
        <w:outlineLvl w:val="0"/>
        <w:rPr>
          <w:sz w:val="24"/>
          <w:szCs w:val="24"/>
        </w:rPr>
      </w:pPr>
      <w:r w:rsidRPr="00270105">
        <w:rPr>
          <w:b/>
          <w:sz w:val="24"/>
          <w:szCs w:val="24"/>
        </w:rPr>
        <w:t>Практическое занятие</w:t>
      </w:r>
      <w:r w:rsidRPr="00270105">
        <w:rPr>
          <w:sz w:val="24"/>
          <w:szCs w:val="24"/>
        </w:rPr>
        <w:t>: оперативно-тактическое изучение резервуарного парка нефтепродуктов с решением пожарно-тактических задач по туш</w:t>
      </w:r>
      <w:r w:rsidRPr="00270105">
        <w:rPr>
          <w:sz w:val="24"/>
          <w:szCs w:val="24"/>
        </w:rPr>
        <w:t>е</w:t>
      </w:r>
      <w:r w:rsidRPr="00270105">
        <w:rPr>
          <w:sz w:val="24"/>
          <w:szCs w:val="24"/>
        </w:rPr>
        <w:t>нию возможного пожара.</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8.15 Тушение пожаров и проведение аварийно-спасательных работ на объектах энергетики.</w:t>
      </w:r>
    </w:p>
    <w:p w:rsidR="009C76E1" w:rsidRPr="00270105" w:rsidRDefault="009C76E1" w:rsidP="00474F87">
      <w:pPr>
        <w:shd w:val="clear" w:color="auto" w:fill="FFFFFF"/>
        <w:ind w:firstLine="567"/>
        <w:jc w:val="both"/>
        <w:outlineLvl w:val="0"/>
        <w:rPr>
          <w:b/>
          <w:i/>
          <w:sz w:val="24"/>
          <w:szCs w:val="24"/>
        </w:rPr>
      </w:pPr>
      <w:r w:rsidRPr="00270105">
        <w:rPr>
          <w:i/>
          <w:sz w:val="24"/>
          <w:szCs w:val="24"/>
        </w:rPr>
        <w:t>(Лекции 2 часа, Практические занятия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Оперативно-тактическая характеристика электростанций и подстанций, в том числе атомных электростанций: машинных залов, трансформаторных и распределительных ус</w:t>
      </w:r>
      <w:r w:rsidRPr="00270105">
        <w:rPr>
          <w:sz w:val="24"/>
          <w:szCs w:val="24"/>
        </w:rPr>
        <w:t>т</w:t>
      </w:r>
      <w:r w:rsidRPr="00270105">
        <w:rPr>
          <w:sz w:val="24"/>
          <w:szCs w:val="24"/>
        </w:rPr>
        <w:t>ройств, кабельных помещений, щитов управления и других. Современная противопожа</w:t>
      </w:r>
      <w:r w:rsidRPr="00270105">
        <w:rPr>
          <w:sz w:val="24"/>
          <w:szCs w:val="24"/>
        </w:rPr>
        <w:t>р</w:t>
      </w:r>
      <w:r w:rsidRPr="00270105">
        <w:rPr>
          <w:sz w:val="24"/>
          <w:szCs w:val="24"/>
        </w:rPr>
        <w:t>ная защита помещений и установок. Ос</w:t>
      </w:r>
      <w:r w:rsidRPr="00270105">
        <w:rPr>
          <w:sz w:val="24"/>
          <w:szCs w:val="24"/>
        </w:rPr>
        <w:t>о</w:t>
      </w:r>
      <w:r w:rsidRPr="00270105">
        <w:rPr>
          <w:sz w:val="24"/>
          <w:szCs w:val="24"/>
        </w:rPr>
        <w:t>бенности развития пожаров при возникновении их в машинных залах, тран</w:t>
      </w:r>
      <w:r w:rsidRPr="00270105">
        <w:rPr>
          <w:sz w:val="24"/>
          <w:szCs w:val="24"/>
        </w:rPr>
        <w:t>с</w:t>
      </w:r>
      <w:r w:rsidRPr="00270105">
        <w:rPr>
          <w:sz w:val="24"/>
          <w:szCs w:val="24"/>
        </w:rPr>
        <w:t>форматорных и распределительных устройствах, кабельных тоннелях и галереях, в подсобных помещениях. Тушение пожаров: действия обслуж</w:t>
      </w:r>
      <w:r w:rsidRPr="00270105">
        <w:rPr>
          <w:sz w:val="24"/>
          <w:szCs w:val="24"/>
        </w:rPr>
        <w:t>и</w:t>
      </w:r>
      <w:r w:rsidRPr="00270105">
        <w:rPr>
          <w:sz w:val="24"/>
          <w:szCs w:val="24"/>
        </w:rPr>
        <w:t>вающего персонала и первого пожарного подразделения, прибывшего на пожар; особе</w:t>
      </w:r>
      <w:r w:rsidRPr="00270105">
        <w:rPr>
          <w:sz w:val="24"/>
          <w:szCs w:val="24"/>
        </w:rPr>
        <w:t>н</w:t>
      </w:r>
      <w:r w:rsidRPr="00270105">
        <w:rPr>
          <w:sz w:val="24"/>
          <w:szCs w:val="24"/>
        </w:rPr>
        <w:t>ности разведки, боевого развертывания и организации тушения; взаимодействие пожа</w:t>
      </w:r>
      <w:r w:rsidRPr="00270105">
        <w:rPr>
          <w:sz w:val="24"/>
          <w:szCs w:val="24"/>
        </w:rPr>
        <w:t>р</w:t>
      </w:r>
      <w:r w:rsidRPr="00270105">
        <w:rPr>
          <w:sz w:val="24"/>
          <w:szCs w:val="24"/>
        </w:rPr>
        <w:t>ной охраны с администрацией и службами объекта; меры, принимаемые для ограничения распространения горения; способы и приемы тушения пожаров в машинных залах, к</w:t>
      </w:r>
      <w:r w:rsidRPr="00270105">
        <w:rPr>
          <w:sz w:val="24"/>
          <w:szCs w:val="24"/>
        </w:rPr>
        <w:t>а</w:t>
      </w:r>
      <w:r w:rsidRPr="00270105">
        <w:rPr>
          <w:sz w:val="24"/>
          <w:szCs w:val="24"/>
        </w:rPr>
        <w:t>бельных помещениях, щитах управления, трансформаторных и распределительных ус</w:t>
      </w:r>
      <w:r w:rsidRPr="00270105">
        <w:rPr>
          <w:sz w:val="24"/>
          <w:szCs w:val="24"/>
        </w:rPr>
        <w:t>т</w:t>
      </w:r>
      <w:r w:rsidRPr="00270105">
        <w:rPr>
          <w:sz w:val="24"/>
          <w:szCs w:val="24"/>
        </w:rPr>
        <w:t>ройствах.</w:t>
      </w:r>
    </w:p>
    <w:p w:rsidR="009C76E1" w:rsidRPr="00270105" w:rsidRDefault="009C76E1" w:rsidP="00474F87">
      <w:pPr>
        <w:shd w:val="clear" w:color="auto" w:fill="FFFFFF"/>
        <w:ind w:firstLine="567"/>
        <w:jc w:val="both"/>
        <w:outlineLvl w:val="0"/>
        <w:rPr>
          <w:sz w:val="24"/>
          <w:szCs w:val="24"/>
        </w:rPr>
      </w:pPr>
      <w:r w:rsidRPr="00270105">
        <w:rPr>
          <w:sz w:val="24"/>
          <w:szCs w:val="24"/>
        </w:rPr>
        <w:t>Особенности действий личного состава пожарной охраны при тушении пожаров на атомных электростанциях и на других объектах с наличием радиоактивных веществ. Тр</w:t>
      </w:r>
      <w:r w:rsidRPr="00270105">
        <w:rPr>
          <w:sz w:val="24"/>
          <w:szCs w:val="24"/>
        </w:rPr>
        <w:t>е</w:t>
      </w:r>
      <w:r w:rsidRPr="00270105">
        <w:rPr>
          <w:sz w:val="24"/>
          <w:szCs w:val="24"/>
        </w:rPr>
        <w:t>бования правил по охране труда.</w:t>
      </w:r>
    </w:p>
    <w:p w:rsidR="009C76E1" w:rsidRPr="00270105" w:rsidRDefault="009C76E1" w:rsidP="00474F87">
      <w:pPr>
        <w:shd w:val="clear" w:color="auto" w:fill="FFFFFF"/>
        <w:ind w:firstLine="567"/>
        <w:jc w:val="both"/>
        <w:outlineLvl w:val="0"/>
        <w:rPr>
          <w:sz w:val="24"/>
          <w:szCs w:val="24"/>
        </w:rPr>
      </w:pPr>
      <w:r w:rsidRPr="00270105">
        <w:rPr>
          <w:b/>
          <w:sz w:val="24"/>
          <w:szCs w:val="24"/>
        </w:rPr>
        <w:t>Практическое занятие</w:t>
      </w:r>
      <w:r w:rsidRPr="00270105">
        <w:rPr>
          <w:sz w:val="24"/>
          <w:szCs w:val="24"/>
        </w:rPr>
        <w:t>: оперативно-тактическое изучение объектов энергетики с реш</w:t>
      </w:r>
      <w:r w:rsidRPr="00270105">
        <w:rPr>
          <w:sz w:val="24"/>
          <w:szCs w:val="24"/>
        </w:rPr>
        <w:t>е</w:t>
      </w:r>
      <w:r w:rsidRPr="00270105">
        <w:rPr>
          <w:sz w:val="24"/>
          <w:szCs w:val="24"/>
        </w:rPr>
        <w:t>нием пожарно-тактических задач по тушению возможного пожара.</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8.16 Тушение пожаров при неблагоприятных условиях.</w:t>
      </w:r>
    </w:p>
    <w:p w:rsidR="009C76E1" w:rsidRPr="00270105" w:rsidRDefault="009C76E1" w:rsidP="00474F87">
      <w:pPr>
        <w:shd w:val="clear" w:color="auto" w:fill="FFFFFF"/>
        <w:ind w:firstLine="567"/>
        <w:jc w:val="both"/>
        <w:outlineLvl w:val="0"/>
        <w:rPr>
          <w:b/>
          <w:i/>
          <w:sz w:val="24"/>
          <w:szCs w:val="24"/>
        </w:rPr>
      </w:pPr>
      <w:r w:rsidRPr="00270105">
        <w:rPr>
          <w:i/>
          <w:sz w:val="24"/>
          <w:szCs w:val="24"/>
        </w:rPr>
        <w:t>(Лекции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Организация тушения пожаров при недостатке воды. Подача воды в перекачку: п</w:t>
      </w:r>
      <w:r w:rsidRPr="00270105">
        <w:rPr>
          <w:sz w:val="24"/>
          <w:szCs w:val="24"/>
        </w:rPr>
        <w:t>е</w:t>
      </w:r>
      <w:r w:rsidRPr="00270105">
        <w:rPr>
          <w:sz w:val="24"/>
          <w:szCs w:val="24"/>
        </w:rPr>
        <w:t>рекачка воды из насоса в насос; перекачка воды с использованием промежуточных емк</w:t>
      </w:r>
      <w:r w:rsidRPr="00270105">
        <w:rPr>
          <w:sz w:val="24"/>
          <w:szCs w:val="24"/>
        </w:rPr>
        <w:t>о</w:t>
      </w:r>
      <w:r w:rsidRPr="00270105">
        <w:rPr>
          <w:sz w:val="24"/>
          <w:szCs w:val="24"/>
        </w:rPr>
        <w:t>стей; перекачка воды комбинированным спос</w:t>
      </w:r>
      <w:r w:rsidRPr="00270105">
        <w:rPr>
          <w:sz w:val="24"/>
          <w:szCs w:val="24"/>
        </w:rPr>
        <w:t>о</w:t>
      </w:r>
      <w:r w:rsidRPr="00270105">
        <w:rPr>
          <w:sz w:val="24"/>
          <w:szCs w:val="24"/>
        </w:rPr>
        <w:t>бом. Организация подвоза воды на пожаре. Использование стволов разли</w:t>
      </w:r>
      <w:r w:rsidRPr="00270105">
        <w:rPr>
          <w:sz w:val="24"/>
          <w:szCs w:val="24"/>
        </w:rPr>
        <w:t>ч</w:t>
      </w:r>
      <w:r w:rsidRPr="00270105">
        <w:rPr>
          <w:sz w:val="24"/>
          <w:szCs w:val="24"/>
        </w:rPr>
        <w:t>ных конструкций. При тушении пожаров в условиях низких температур: пр</w:t>
      </w:r>
      <w:r w:rsidRPr="00270105">
        <w:rPr>
          <w:sz w:val="24"/>
          <w:szCs w:val="24"/>
        </w:rPr>
        <w:t>о</w:t>
      </w:r>
      <w:r w:rsidRPr="00270105">
        <w:rPr>
          <w:sz w:val="24"/>
          <w:szCs w:val="24"/>
        </w:rPr>
        <w:t>кладка рукавных линий; применение стволов с большим расходом; работа на насосе; работа на высотах; сбор ПТВ по окончанию тушения пожара. Туш</w:t>
      </w:r>
      <w:r w:rsidRPr="00270105">
        <w:rPr>
          <w:sz w:val="24"/>
          <w:szCs w:val="24"/>
        </w:rPr>
        <w:t>е</w:t>
      </w:r>
      <w:r w:rsidRPr="00270105">
        <w:rPr>
          <w:sz w:val="24"/>
          <w:szCs w:val="24"/>
        </w:rPr>
        <w:t>ние пожаров при сильном ветре: использование стволов «А», лафетных, со</w:t>
      </w:r>
      <w:r w:rsidRPr="00270105">
        <w:rPr>
          <w:sz w:val="24"/>
          <w:szCs w:val="24"/>
        </w:rPr>
        <w:t>з</w:t>
      </w:r>
      <w:r w:rsidRPr="00270105">
        <w:rPr>
          <w:sz w:val="24"/>
          <w:szCs w:val="24"/>
        </w:rPr>
        <w:t>дание резерва и подвижных групп для тушения новых очагов пожара, создание противопожарных разр</w:t>
      </w:r>
      <w:r w:rsidRPr="00270105">
        <w:rPr>
          <w:sz w:val="24"/>
          <w:szCs w:val="24"/>
        </w:rPr>
        <w:t>ы</w:t>
      </w:r>
      <w:r w:rsidRPr="00270105">
        <w:rPr>
          <w:sz w:val="24"/>
          <w:szCs w:val="24"/>
        </w:rPr>
        <w:t>вов.</w:t>
      </w:r>
    </w:p>
    <w:p w:rsidR="009C76E1" w:rsidRPr="00270105" w:rsidRDefault="009C76E1" w:rsidP="00474F87">
      <w:pPr>
        <w:shd w:val="clear" w:color="auto" w:fill="FFFFFF"/>
        <w:ind w:firstLine="567"/>
        <w:jc w:val="both"/>
        <w:outlineLvl w:val="0"/>
        <w:rPr>
          <w:b/>
          <w:sz w:val="24"/>
          <w:szCs w:val="24"/>
        </w:rPr>
      </w:pPr>
      <w:r w:rsidRPr="00270105">
        <w:rPr>
          <w:b/>
          <w:sz w:val="24"/>
          <w:szCs w:val="24"/>
        </w:rPr>
        <w:t>Раздел 3. Тушение пожаров на транспорте</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8.17 Тушение пожаров и проведение аварийно-спасательных работ на с</w:t>
      </w:r>
      <w:r w:rsidRPr="00270105">
        <w:rPr>
          <w:b/>
          <w:sz w:val="24"/>
          <w:szCs w:val="24"/>
        </w:rPr>
        <w:t>у</w:t>
      </w:r>
      <w:r w:rsidRPr="00270105">
        <w:rPr>
          <w:b/>
          <w:sz w:val="24"/>
          <w:szCs w:val="24"/>
        </w:rPr>
        <w:t>дах в портах и затонах.</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 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Краткая характеристика пассажирских, сухогрузных, нефтеналивных судов и порт</w:t>
      </w:r>
      <w:r w:rsidRPr="00270105">
        <w:rPr>
          <w:sz w:val="24"/>
          <w:szCs w:val="24"/>
        </w:rPr>
        <w:t>о</w:t>
      </w:r>
      <w:r w:rsidRPr="00270105">
        <w:rPr>
          <w:sz w:val="24"/>
          <w:szCs w:val="24"/>
        </w:rPr>
        <w:t>вых сооружений. Развитие пожаров на судах при возникновении их в помещениях на</w:t>
      </w:r>
      <w:r w:rsidRPr="00270105">
        <w:rPr>
          <w:sz w:val="24"/>
          <w:szCs w:val="24"/>
        </w:rPr>
        <w:t>д</w:t>
      </w:r>
      <w:r w:rsidRPr="00270105">
        <w:rPr>
          <w:sz w:val="24"/>
          <w:szCs w:val="24"/>
        </w:rPr>
        <w:t>стройки, в трюмах, машинно-котельных отделениях: пути и скорость распространения г</w:t>
      </w:r>
      <w:r w:rsidRPr="00270105">
        <w:rPr>
          <w:sz w:val="24"/>
          <w:szCs w:val="24"/>
        </w:rPr>
        <w:t>о</w:t>
      </w:r>
      <w:r w:rsidRPr="00270105">
        <w:rPr>
          <w:sz w:val="24"/>
          <w:szCs w:val="24"/>
        </w:rPr>
        <w:t>рения; факторы, сопутствующие ра</w:t>
      </w:r>
      <w:r w:rsidRPr="00270105">
        <w:rPr>
          <w:sz w:val="24"/>
          <w:szCs w:val="24"/>
        </w:rPr>
        <w:t>з</w:t>
      </w:r>
      <w:r w:rsidRPr="00270105">
        <w:rPr>
          <w:sz w:val="24"/>
          <w:szCs w:val="24"/>
        </w:rPr>
        <w:t>витию пожаров. Тушение пожаров: действия первого подразделения, прибывшего на пожар; особенности разведки пожара и боевого разверт</w:t>
      </w:r>
      <w:r w:rsidRPr="00270105">
        <w:rPr>
          <w:sz w:val="24"/>
          <w:szCs w:val="24"/>
        </w:rPr>
        <w:t>ы</w:t>
      </w:r>
      <w:r w:rsidRPr="00270105">
        <w:rPr>
          <w:sz w:val="24"/>
          <w:szCs w:val="24"/>
        </w:rPr>
        <w:t>вания; организация тушения; взаимодействие с портовыми службами, руководящим с</w:t>
      </w:r>
      <w:r w:rsidRPr="00270105">
        <w:rPr>
          <w:sz w:val="24"/>
          <w:szCs w:val="24"/>
        </w:rPr>
        <w:t>о</w:t>
      </w:r>
      <w:r w:rsidRPr="00270105">
        <w:rPr>
          <w:sz w:val="24"/>
          <w:szCs w:val="24"/>
        </w:rPr>
        <w:t>ставом, аварийными па</w:t>
      </w:r>
      <w:r w:rsidRPr="00270105">
        <w:rPr>
          <w:sz w:val="24"/>
          <w:szCs w:val="24"/>
        </w:rPr>
        <w:t>р</w:t>
      </w:r>
      <w:r w:rsidRPr="00270105">
        <w:rPr>
          <w:sz w:val="24"/>
          <w:szCs w:val="24"/>
        </w:rPr>
        <w:t>тиями и группами судна; выбор огнетушащих средств; приемы тушения пожаров с учетом обстановки на пожаре, свойств перевозимых материалов, с</w:t>
      </w:r>
      <w:r w:rsidRPr="00270105">
        <w:rPr>
          <w:sz w:val="24"/>
          <w:szCs w:val="24"/>
        </w:rPr>
        <w:t>о</w:t>
      </w:r>
      <w:r w:rsidRPr="00270105">
        <w:rPr>
          <w:sz w:val="24"/>
          <w:szCs w:val="24"/>
        </w:rPr>
        <w:t>средоточение судов, защита их и портовых сооружений; меры, применяемые для огран</w:t>
      </w:r>
      <w:r w:rsidRPr="00270105">
        <w:rPr>
          <w:sz w:val="24"/>
          <w:szCs w:val="24"/>
        </w:rPr>
        <w:t>и</w:t>
      </w:r>
      <w:r w:rsidRPr="00270105">
        <w:rPr>
          <w:sz w:val="24"/>
          <w:szCs w:val="24"/>
        </w:rPr>
        <w:t>чения развития пожаров внутри судов и растекания горючих жидкостей по водной п</w:t>
      </w:r>
      <w:r w:rsidRPr="00270105">
        <w:rPr>
          <w:sz w:val="24"/>
          <w:szCs w:val="24"/>
        </w:rPr>
        <w:t>о</w:t>
      </w:r>
      <w:r w:rsidRPr="00270105">
        <w:rPr>
          <w:sz w:val="24"/>
          <w:szCs w:val="24"/>
        </w:rPr>
        <w:t>верхности Охрана труда при тушении пожаров.</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8.18 Тушение пожаров и проведение аварийно-спасательных работ в г</w:t>
      </w:r>
      <w:r w:rsidRPr="00270105">
        <w:rPr>
          <w:b/>
          <w:sz w:val="24"/>
          <w:szCs w:val="24"/>
        </w:rPr>
        <w:t>а</w:t>
      </w:r>
      <w:r w:rsidRPr="00270105">
        <w:rPr>
          <w:b/>
          <w:sz w:val="24"/>
          <w:szCs w:val="24"/>
        </w:rPr>
        <w:t>ражах и трамвайно-троллейбусных парках.</w:t>
      </w:r>
    </w:p>
    <w:p w:rsidR="009C76E1" w:rsidRPr="00270105" w:rsidRDefault="009C76E1" w:rsidP="00474F87">
      <w:pPr>
        <w:shd w:val="clear" w:color="auto" w:fill="FFFFFF"/>
        <w:ind w:firstLine="567"/>
        <w:jc w:val="both"/>
        <w:outlineLvl w:val="0"/>
        <w:rPr>
          <w:i/>
          <w:sz w:val="24"/>
          <w:szCs w:val="24"/>
        </w:rPr>
      </w:pPr>
      <w:r w:rsidRPr="00270105">
        <w:rPr>
          <w:i/>
          <w:sz w:val="24"/>
          <w:szCs w:val="24"/>
        </w:rPr>
        <w:t>(Практические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Краткая характеристика объектов. Развитие пожаров; пути и скорости распростран</w:t>
      </w:r>
      <w:r w:rsidRPr="00270105">
        <w:rPr>
          <w:sz w:val="24"/>
          <w:szCs w:val="24"/>
        </w:rPr>
        <w:t>е</w:t>
      </w:r>
      <w:r w:rsidRPr="00270105">
        <w:rPr>
          <w:sz w:val="24"/>
          <w:szCs w:val="24"/>
        </w:rPr>
        <w:t>ния горения при возникновении пожара на транспортных средствах, находящихся в зад</w:t>
      </w:r>
      <w:r w:rsidRPr="00270105">
        <w:rPr>
          <w:sz w:val="24"/>
          <w:szCs w:val="24"/>
        </w:rPr>
        <w:t>а</w:t>
      </w:r>
      <w:r w:rsidRPr="00270105">
        <w:rPr>
          <w:sz w:val="24"/>
          <w:szCs w:val="24"/>
        </w:rPr>
        <w:t>нии и на территории гаражей (парков; возможность взрывов топливных баков и растек</w:t>
      </w:r>
      <w:r w:rsidRPr="00270105">
        <w:rPr>
          <w:sz w:val="24"/>
          <w:szCs w:val="24"/>
        </w:rPr>
        <w:t>а</w:t>
      </w:r>
      <w:r w:rsidRPr="00270105">
        <w:rPr>
          <w:sz w:val="24"/>
          <w:szCs w:val="24"/>
        </w:rPr>
        <w:t>ния горючей жидкости, зоны задымления в гаражах и парках. Тушение пожаров: дейс</w:t>
      </w:r>
      <w:r w:rsidRPr="00270105">
        <w:rPr>
          <w:sz w:val="24"/>
          <w:szCs w:val="24"/>
        </w:rPr>
        <w:t>т</w:t>
      </w:r>
      <w:r w:rsidRPr="00270105">
        <w:rPr>
          <w:sz w:val="24"/>
          <w:szCs w:val="24"/>
        </w:rPr>
        <w:t>вия первого подразделения, прибывшего на пожар; особенности разведки пожара и боев</w:t>
      </w:r>
      <w:r w:rsidRPr="00270105">
        <w:rPr>
          <w:sz w:val="24"/>
          <w:szCs w:val="24"/>
        </w:rPr>
        <w:t>о</w:t>
      </w:r>
      <w:r w:rsidRPr="00270105">
        <w:rPr>
          <w:sz w:val="24"/>
          <w:szCs w:val="24"/>
        </w:rPr>
        <w:t>го развертывания; особенности расстановки сил и средств; взаимодействие с администрац</w:t>
      </w:r>
      <w:r w:rsidRPr="00270105">
        <w:rPr>
          <w:sz w:val="24"/>
          <w:szCs w:val="24"/>
        </w:rPr>
        <w:t>и</w:t>
      </w:r>
      <w:r w:rsidRPr="00270105">
        <w:rPr>
          <w:sz w:val="24"/>
          <w:szCs w:val="24"/>
        </w:rPr>
        <w:t>ей по эвакуации транспорта. Охрана труда при тушении пожаров.</w:t>
      </w:r>
    </w:p>
    <w:p w:rsidR="009C76E1" w:rsidRPr="00270105" w:rsidRDefault="009C76E1" w:rsidP="00474F87">
      <w:pPr>
        <w:shd w:val="clear" w:color="auto" w:fill="FFFFFF"/>
        <w:ind w:firstLine="567"/>
        <w:jc w:val="both"/>
        <w:outlineLvl w:val="0"/>
        <w:rPr>
          <w:sz w:val="24"/>
          <w:szCs w:val="24"/>
        </w:rPr>
      </w:pPr>
      <w:r w:rsidRPr="00270105">
        <w:rPr>
          <w:b/>
          <w:sz w:val="24"/>
          <w:szCs w:val="24"/>
        </w:rPr>
        <w:t>Практическое занятие</w:t>
      </w:r>
      <w:r w:rsidRPr="00270105">
        <w:rPr>
          <w:b/>
          <w:bCs/>
          <w:sz w:val="24"/>
          <w:szCs w:val="24"/>
        </w:rPr>
        <w:t>:</w:t>
      </w:r>
      <w:r w:rsidRPr="00270105">
        <w:rPr>
          <w:b/>
          <w:sz w:val="24"/>
          <w:szCs w:val="24"/>
        </w:rPr>
        <w:t xml:space="preserve"> </w:t>
      </w:r>
      <w:r w:rsidRPr="00270105">
        <w:rPr>
          <w:sz w:val="24"/>
          <w:szCs w:val="24"/>
        </w:rPr>
        <w:t>оперативно-тактическое изучение троллейбусного парка с решением пожарно-тактических задач по тушению возмо</w:t>
      </w:r>
      <w:r w:rsidRPr="00270105">
        <w:rPr>
          <w:sz w:val="24"/>
          <w:szCs w:val="24"/>
        </w:rPr>
        <w:t>ж</w:t>
      </w:r>
      <w:r w:rsidRPr="00270105">
        <w:rPr>
          <w:sz w:val="24"/>
          <w:szCs w:val="24"/>
        </w:rPr>
        <w:t>ного пожара.</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8.19 Тушение пожаров и проведение аварийно-спасательных работ на ж</w:t>
      </w:r>
      <w:r w:rsidRPr="00270105">
        <w:rPr>
          <w:b/>
          <w:sz w:val="24"/>
          <w:szCs w:val="24"/>
        </w:rPr>
        <w:t>е</w:t>
      </w:r>
      <w:r w:rsidRPr="00270105">
        <w:rPr>
          <w:b/>
          <w:sz w:val="24"/>
          <w:szCs w:val="24"/>
        </w:rPr>
        <w:t>лезнодорожном транспорте.</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 Практические занятия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Организация тушения подвижных составов на железнодорожных станциях и перег</w:t>
      </w:r>
      <w:r w:rsidRPr="00270105">
        <w:rPr>
          <w:sz w:val="24"/>
          <w:szCs w:val="24"/>
        </w:rPr>
        <w:t>о</w:t>
      </w:r>
      <w:r w:rsidRPr="00270105">
        <w:rPr>
          <w:sz w:val="24"/>
          <w:szCs w:val="24"/>
        </w:rPr>
        <w:t>нах; привлекаемые силы и средства, расстановка их в зависимости от обстановки на пож</w:t>
      </w:r>
      <w:r w:rsidRPr="00270105">
        <w:rPr>
          <w:sz w:val="24"/>
          <w:szCs w:val="24"/>
        </w:rPr>
        <w:t>а</w:t>
      </w:r>
      <w:r w:rsidRPr="00270105">
        <w:rPr>
          <w:sz w:val="24"/>
          <w:szCs w:val="24"/>
        </w:rPr>
        <w:t>ре, особенности их расчета; взаимодействие с диспетчерским составом отделения дор</w:t>
      </w:r>
      <w:r w:rsidRPr="00270105">
        <w:rPr>
          <w:sz w:val="24"/>
          <w:szCs w:val="24"/>
        </w:rPr>
        <w:t>о</w:t>
      </w:r>
      <w:r w:rsidRPr="00270105">
        <w:rPr>
          <w:sz w:val="24"/>
          <w:szCs w:val="24"/>
        </w:rPr>
        <w:t>ги, местными подразделениями и формированиями; приемы тушения различных видов пож</w:t>
      </w:r>
      <w:r w:rsidRPr="00270105">
        <w:rPr>
          <w:sz w:val="24"/>
          <w:szCs w:val="24"/>
        </w:rPr>
        <w:t>а</w:t>
      </w:r>
      <w:r w:rsidRPr="00270105">
        <w:rPr>
          <w:sz w:val="24"/>
          <w:szCs w:val="24"/>
        </w:rPr>
        <w:t>ра, а также защита подвижных составов и прилегающих к пожару объектов. Охрана труда при тушении пожаров.</w:t>
      </w:r>
    </w:p>
    <w:p w:rsidR="009C76E1" w:rsidRPr="00270105" w:rsidRDefault="009C76E1" w:rsidP="00474F87">
      <w:pPr>
        <w:shd w:val="clear" w:color="auto" w:fill="FFFFFF"/>
        <w:ind w:firstLine="567"/>
        <w:jc w:val="both"/>
        <w:outlineLvl w:val="0"/>
        <w:rPr>
          <w:sz w:val="24"/>
          <w:szCs w:val="24"/>
        </w:rPr>
      </w:pPr>
      <w:r w:rsidRPr="00270105">
        <w:rPr>
          <w:b/>
          <w:sz w:val="24"/>
          <w:szCs w:val="24"/>
        </w:rPr>
        <w:t xml:space="preserve">Практическое занятие: </w:t>
      </w:r>
      <w:r w:rsidRPr="00270105">
        <w:rPr>
          <w:sz w:val="24"/>
          <w:szCs w:val="24"/>
        </w:rPr>
        <w:t>Оперативно-тактическое изучение объекта с решением п</w:t>
      </w:r>
      <w:r w:rsidRPr="00270105">
        <w:rPr>
          <w:sz w:val="24"/>
          <w:szCs w:val="24"/>
        </w:rPr>
        <w:t>о</w:t>
      </w:r>
      <w:r w:rsidRPr="00270105">
        <w:rPr>
          <w:sz w:val="24"/>
          <w:szCs w:val="24"/>
        </w:rPr>
        <w:t>жа</w:t>
      </w:r>
      <w:r w:rsidRPr="00270105">
        <w:rPr>
          <w:sz w:val="24"/>
          <w:szCs w:val="24"/>
        </w:rPr>
        <w:t>р</w:t>
      </w:r>
      <w:r w:rsidRPr="00270105">
        <w:rPr>
          <w:sz w:val="24"/>
          <w:szCs w:val="24"/>
        </w:rPr>
        <w:t>но-тактических задач по тушению возможного пожара.</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8.20 Тушение пожаров и проведение аварийно-спасательных работ в ме</w:t>
      </w:r>
      <w:r w:rsidRPr="00270105">
        <w:rPr>
          <w:b/>
          <w:sz w:val="24"/>
          <w:szCs w:val="24"/>
        </w:rPr>
        <w:t>т</w:t>
      </w:r>
      <w:r w:rsidRPr="00270105">
        <w:rPr>
          <w:b/>
          <w:sz w:val="24"/>
          <w:szCs w:val="24"/>
        </w:rPr>
        <w:t>рополитене.</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Общая характеристика метрополитена. Особенности развития пожаров в основных сооружениях метрополитена и на подвижном составе. Тушение пожаров: особенности о</w:t>
      </w:r>
      <w:r w:rsidRPr="00270105">
        <w:rPr>
          <w:sz w:val="24"/>
          <w:szCs w:val="24"/>
        </w:rPr>
        <w:t>р</w:t>
      </w:r>
      <w:r w:rsidRPr="00270105">
        <w:rPr>
          <w:sz w:val="24"/>
          <w:szCs w:val="24"/>
        </w:rPr>
        <w:t>ганизации тушения, разведки, работы насосно-рукавных систем и использование спец</w:t>
      </w:r>
      <w:r w:rsidRPr="00270105">
        <w:rPr>
          <w:sz w:val="24"/>
          <w:szCs w:val="24"/>
        </w:rPr>
        <w:t>и</w:t>
      </w:r>
      <w:r w:rsidRPr="00270105">
        <w:rPr>
          <w:sz w:val="24"/>
          <w:szCs w:val="24"/>
        </w:rPr>
        <w:t>альных служб пожарной охр</w:t>
      </w:r>
      <w:r w:rsidRPr="00270105">
        <w:rPr>
          <w:sz w:val="24"/>
          <w:szCs w:val="24"/>
        </w:rPr>
        <w:t>а</w:t>
      </w:r>
      <w:r w:rsidRPr="00270105">
        <w:rPr>
          <w:sz w:val="24"/>
          <w:szCs w:val="24"/>
        </w:rPr>
        <w:t>ны. Эвакуация людей и создание условий для безопасности эвакуации.</w:t>
      </w:r>
    </w:p>
    <w:p w:rsidR="009C76E1" w:rsidRPr="00270105" w:rsidRDefault="009C76E1" w:rsidP="00474F87">
      <w:pPr>
        <w:shd w:val="clear" w:color="auto" w:fill="FFFFFF"/>
        <w:ind w:firstLine="567"/>
        <w:jc w:val="both"/>
        <w:outlineLvl w:val="0"/>
        <w:rPr>
          <w:sz w:val="24"/>
          <w:szCs w:val="24"/>
        </w:rPr>
      </w:pP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8.21 Тушение пожаров и проведение аварийно-спасательных работ лет</w:t>
      </w:r>
      <w:r w:rsidRPr="00270105">
        <w:rPr>
          <w:b/>
          <w:sz w:val="24"/>
          <w:szCs w:val="24"/>
        </w:rPr>
        <w:t>а</w:t>
      </w:r>
      <w:r w:rsidRPr="00270105">
        <w:rPr>
          <w:b/>
          <w:sz w:val="24"/>
          <w:szCs w:val="24"/>
        </w:rPr>
        <w:t>тельных аппаратов на земле.</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 Практические занятия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Краткая характеристика самолетов и вертолетов гражданской авиации, аэродро</w:t>
      </w:r>
      <w:r w:rsidRPr="00270105">
        <w:rPr>
          <w:sz w:val="24"/>
          <w:szCs w:val="24"/>
        </w:rPr>
        <w:t>м</w:t>
      </w:r>
      <w:r w:rsidRPr="00270105">
        <w:rPr>
          <w:sz w:val="24"/>
          <w:szCs w:val="24"/>
        </w:rPr>
        <w:t>ных сооружений и ангаров, определяющая обстановку возможного пожара. Характер</w:t>
      </w:r>
      <w:r w:rsidRPr="00270105">
        <w:rPr>
          <w:sz w:val="24"/>
          <w:szCs w:val="24"/>
        </w:rPr>
        <w:t>и</w:t>
      </w:r>
      <w:r w:rsidRPr="00270105">
        <w:rPr>
          <w:sz w:val="24"/>
          <w:szCs w:val="24"/>
        </w:rPr>
        <w:t>стика развития пожаров при возникновении горения шасси самолетов и вертолетов, в гр</w:t>
      </w:r>
      <w:r w:rsidRPr="00270105">
        <w:rPr>
          <w:sz w:val="24"/>
          <w:szCs w:val="24"/>
        </w:rPr>
        <w:t>у</w:t>
      </w:r>
      <w:r w:rsidRPr="00270105">
        <w:rPr>
          <w:sz w:val="24"/>
          <w:szCs w:val="24"/>
        </w:rPr>
        <w:t>зовых и технических отсеках, пассажирских салонах, при горении топлива под фюзел</w:t>
      </w:r>
      <w:r w:rsidRPr="00270105">
        <w:rPr>
          <w:sz w:val="24"/>
          <w:szCs w:val="24"/>
        </w:rPr>
        <w:t>я</w:t>
      </w:r>
      <w:r w:rsidRPr="00270105">
        <w:rPr>
          <w:sz w:val="24"/>
          <w:szCs w:val="24"/>
        </w:rPr>
        <w:t>жем.</w:t>
      </w:r>
    </w:p>
    <w:p w:rsidR="009C76E1" w:rsidRPr="00270105" w:rsidRDefault="009C76E1" w:rsidP="00474F87">
      <w:pPr>
        <w:pStyle w:val="30"/>
        <w:spacing w:after="0"/>
        <w:ind w:firstLine="567"/>
        <w:jc w:val="both"/>
        <w:rPr>
          <w:rFonts w:ascii="Times New Roman" w:hAnsi="Times New Roman"/>
          <w:sz w:val="24"/>
          <w:szCs w:val="24"/>
        </w:rPr>
      </w:pPr>
      <w:r w:rsidRPr="00270105">
        <w:rPr>
          <w:rFonts w:ascii="Times New Roman" w:hAnsi="Times New Roman"/>
          <w:sz w:val="24"/>
          <w:szCs w:val="24"/>
        </w:rPr>
        <w:t>Особенности развития пожаров в ангарах. Взаимодействие пожарной охраны с а</w:t>
      </w:r>
      <w:r w:rsidRPr="00270105">
        <w:rPr>
          <w:rFonts w:ascii="Times New Roman" w:hAnsi="Times New Roman"/>
          <w:sz w:val="24"/>
          <w:szCs w:val="24"/>
        </w:rPr>
        <w:t>д</w:t>
      </w:r>
      <w:r w:rsidRPr="00270105">
        <w:rPr>
          <w:rFonts w:ascii="Times New Roman" w:hAnsi="Times New Roman"/>
          <w:sz w:val="24"/>
          <w:szCs w:val="24"/>
        </w:rPr>
        <w:t>министрацией и пожарной охраной аэропортов. Разработка оперативного плана действия пожарной охраны при аварийных посадках самолетов в аэропорту. Тушение пожаров: особенности руководства тушением пожара; взаимодействие РТП с руководителем ав</w:t>
      </w:r>
      <w:r w:rsidRPr="00270105">
        <w:rPr>
          <w:rFonts w:ascii="Times New Roman" w:hAnsi="Times New Roman"/>
          <w:sz w:val="24"/>
          <w:szCs w:val="24"/>
        </w:rPr>
        <w:t>а</w:t>
      </w:r>
      <w:r w:rsidRPr="00270105">
        <w:rPr>
          <w:rFonts w:ascii="Times New Roman" w:hAnsi="Times New Roman"/>
          <w:sz w:val="24"/>
          <w:szCs w:val="24"/>
        </w:rPr>
        <w:t>рийно-спасательных работ и администрацией аэропорта; меры, проводимые по предупр</w:t>
      </w:r>
      <w:r w:rsidRPr="00270105">
        <w:rPr>
          <w:rFonts w:ascii="Times New Roman" w:hAnsi="Times New Roman"/>
          <w:sz w:val="24"/>
          <w:szCs w:val="24"/>
        </w:rPr>
        <w:t>е</w:t>
      </w:r>
      <w:r w:rsidRPr="00270105">
        <w:rPr>
          <w:rFonts w:ascii="Times New Roman" w:hAnsi="Times New Roman"/>
          <w:sz w:val="24"/>
          <w:szCs w:val="24"/>
        </w:rPr>
        <w:t>ждению возникновения пожара при аварийной посадке самолетов и вертолетов; организ</w:t>
      </w:r>
      <w:r w:rsidRPr="00270105">
        <w:rPr>
          <w:rFonts w:ascii="Times New Roman" w:hAnsi="Times New Roman"/>
          <w:sz w:val="24"/>
          <w:szCs w:val="24"/>
        </w:rPr>
        <w:t>а</w:t>
      </w:r>
      <w:r w:rsidRPr="00270105">
        <w:rPr>
          <w:rFonts w:ascii="Times New Roman" w:hAnsi="Times New Roman"/>
          <w:sz w:val="24"/>
          <w:szCs w:val="24"/>
        </w:rPr>
        <w:t>ция, средства и способы спасения людей; средства и приемы тушения пожаров шасси, м</w:t>
      </w:r>
      <w:r w:rsidRPr="00270105">
        <w:rPr>
          <w:rFonts w:ascii="Times New Roman" w:hAnsi="Times New Roman"/>
          <w:sz w:val="24"/>
          <w:szCs w:val="24"/>
        </w:rPr>
        <w:t>о</w:t>
      </w:r>
      <w:r w:rsidRPr="00270105">
        <w:rPr>
          <w:rFonts w:ascii="Times New Roman" w:hAnsi="Times New Roman"/>
          <w:sz w:val="24"/>
          <w:szCs w:val="24"/>
        </w:rPr>
        <w:t>торных и грузовых технических отсеков, в пассажирских салонах и топлива под фюзел</w:t>
      </w:r>
      <w:r w:rsidRPr="00270105">
        <w:rPr>
          <w:rFonts w:ascii="Times New Roman" w:hAnsi="Times New Roman"/>
          <w:sz w:val="24"/>
          <w:szCs w:val="24"/>
        </w:rPr>
        <w:t>я</w:t>
      </w:r>
      <w:r w:rsidRPr="00270105">
        <w:rPr>
          <w:rFonts w:ascii="Times New Roman" w:hAnsi="Times New Roman"/>
          <w:sz w:val="24"/>
          <w:szCs w:val="24"/>
        </w:rPr>
        <w:t>жем. Особенности т</w:t>
      </w:r>
      <w:r w:rsidRPr="00270105">
        <w:rPr>
          <w:rFonts w:ascii="Times New Roman" w:hAnsi="Times New Roman"/>
          <w:sz w:val="24"/>
          <w:szCs w:val="24"/>
        </w:rPr>
        <w:t>у</w:t>
      </w:r>
      <w:r w:rsidRPr="00270105">
        <w:rPr>
          <w:rFonts w:ascii="Times New Roman" w:hAnsi="Times New Roman"/>
          <w:sz w:val="24"/>
          <w:szCs w:val="24"/>
        </w:rPr>
        <w:t>шения пожаров самолетов и вертолетов в ангарах. Охрана труда при тушении пожаров самолетов и верт</w:t>
      </w:r>
      <w:r w:rsidRPr="00270105">
        <w:rPr>
          <w:rFonts w:ascii="Times New Roman" w:hAnsi="Times New Roman"/>
          <w:sz w:val="24"/>
          <w:szCs w:val="24"/>
        </w:rPr>
        <w:t>о</w:t>
      </w:r>
      <w:r w:rsidRPr="00270105">
        <w:rPr>
          <w:rFonts w:ascii="Times New Roman" w:hAnsi="Times New Roman"/>
          <w:sz w:val="24"/>
          <w:szCs w:val="24"/>
        </w:rPr>
        <w:t>летов.</w:t>
      </w:r>
    </w:p>
    <w:p w:rsidR="009C76E1" w:rsidRPr="00270105" w:rsidRDefault="009C76E1" w:rsidP="00474F87">
      <w:pPr>
        <w:shd w:val="clear" w:color="auto" w:fill="FFFFFF"/>
        <w:ind w:firstLine="567"/>
        <w:jc w:val="both"/>
        <w:outlineLvl w:val="0"/>
        <w:rPr>
          <w:b/>
          <w:sz w:val="24"/>
          <w:szCs w:val="24"/>
        </w:rPr>
      </w:pPr>
      <w:r w:rsidRPr="00270105">
        <w:rPr>
          <w:b/>
          <w:sz w:val="24"/>
          <w:szCs w:val="24"/>
        </w:rPr>
        <w:t>Раздел 4. Пожарно-тактическая подготовка</w:t>
      </w:r>
    </w:p>
    <w:p w:rsidR="009C76E1" w:rsidRPr="00270105" w:rsidRDefault="009C76E1" w:rsidP="00474F87">
      <w:pPr>
        <w:ind w:firstLine="567"/>
        <w:jc w:val="both"/>
        <w:rPr>
          <w:b/>
          <w:sz w:val="24"/>
          <w:szCs w:val="24"/>
        </w:rPr>
      </w:pPr>
      <w:r w:rsidRPr="00270105">
        <w:rPr>
          <w:b/>
          <w:sz w:val="24"/>
          <w:szCs w:val="24"/>
        </w:rPr>
        <w:t>Тема 8.22 Формы и методы тактической подготовки. Методика подготовки р</w:t>
      </w:r>
      <w:r w:rsidRPr="00270105">
        <w:rPr>
          <w:b/>
          <w:sz w:val="24"/>
          <w:szCs w:val="24"/>
        </w:rPr>
        <w:t>у</w:t>
      </w:r>
      <w:r w:rsidRPr="00270105">
        <w:rPr>
          <w:b/>
          <w:sz w:val="24"/>
          <w:szCs w:val="24"/>
        </w:rPr>
        <w:t>ковод</w:t>
      </w:r>
      <w:r w:rsidRPr="00270105">
        <w:rPr>
          <w:b/>
          <w:sz w:val="24"/>
          <w:szCs w:val="24"/>
        </w:rPr>
        <w:t>и</w:t>
      </w:r>
      <w:r w:rsidRPr="00270105">
        <w:rPr>
          <w:b/>
          <w:sz w:val="24"/>
          <w:szCs w:val="24"/>
        </w:rPr>
        <w:t>теля к занятиям.</w:t>
      </w:r>
    </w:p>
    <w:p w:rsidR="009C76E1" w:rsidRPr="00270105" w:rsidRDefault="009C76E1" w:rsidP="00474F87">
      <w:pPr>
        <w:ind w:firstLine="567"/>
        <w:jc w:val="both"/>
        <w:rPr>
          <w:i/>
          <w:sz w:val="24"/>
          <w:szCs w:val="24"/>
        </w:rPr>
      </w:pPr>
      <w:r w:rsidRPr="00270105">
        <w:rPr>
          <w:i/>
          <w:sz w:val="24"/>
          <w:szCs w:val="24"/>
        </w:rPr>
        <w:t>(Лекции 4 часа)</w:t>
      </w:r>
    </w:p>
    <w:p w:rsidR="009C76E1" w:rsidRPr="00270105" w:rsidRDefault="009C76E1" w:rsidP="00474F87">
      <w:pPr>
        <w:ind w:firstLine="567"/>
        <w:jc w:val="both"/>
        <w:rPr>
          <w:sz w:val="24"/>
          <w:szCs w:val="24"/>
        </w:rPr>
      </w:pPr>
      <w:r w:rsidRPr="00270105">
        <w:rPr>
          <w:sz w:val="24"/>
          <w:szCs w:val="24"/>
        </w:rPr>
        <w:t>Цели и задачи тактической подготовки. Организационные формы тактической по</w:t>
      </w:r>
      <w:r w:rsidRPr="00270105">
        <w:rPr>
          <w:sz w:val="24"/>
          <w:szCs w:val="24"/>
        </w:rPr>
        <w:t>д</w:t>
      </w:r>
      <w:r w:rsidRPr="00270105">
        <w:rPr>
          <w:sz w:val="24"/>
          <w:szCs w:val="24"/>
        </w:rPr>
        <w:t>готовки. Принципы и методы обучения. Подготовка руковод</w:t>
      </w:r>
      <w:r w:rsidRPr="00270105">
        <w:rPr>
          <w:sz w:val="24"/>
          <w:szCs w:val="24"/>
        </w:rPr>
        <w:t>и</w:t>
      </w:r>
      <w:r w:rsidRPr="00270105">
        <w:rPr>
          <w:sz w:val="24"/>
          <w:szCs w:val="24"/>
        </w:rPr>
        <w:t>теля к занятиям: выбор и оперативно-тактическое изучение объекта (цели и задачи оперативно-тактического изуч</w:t>
      </w:r>
      <w:r w:rsidRPr="00270105">
        <w:rPr>
          <w:sz w:val="24"/>
          <w:szCs w:val="24"/>
        </w:rPr>
        <w:t>е</w:t>
      </w:r>
      <w:r w:rsidRPr="00270105">
        <w:rPr>
          <w:sz w:val="24"/>
          <w:szCs w:val="24"/>
        </w:rPr>
        <w:t>ния, посре</w:t>
      </w:r>
      <w:r w:rsidRPr="00270105">
        <w:rPr>
          <w:sz w:val="24"/>
          <w:szCs w:val="24"/>
        </w:rPr>
        <w:t>д</w:t>
      </w:r>
      <w:r w:rsidRPr="00270105">
        <w:rPr>
          <w:sz w:val="24"/>
          <w:szCs w:val="24"/>
        </w:rPr>
        <w:t>ники и их обязанности), разработка пожарно-тактического замысла (исходные данные и порядок ра</w:t>
      </w:r>
      <w:r w:rsidRPr="00270105">
        <w:rPr>
          <w:sz w:val="24"/>
          <w:szCs w:val="24"/>
        </w:rPr>
        <w:t>с</w:t>
      </w:r>
      <w:r w:rsidRPr="00270105">
        <w:rPr>
          <w:sz w:val="24"/>
          <w:szCs w:val="24"/>
        </w:rPr>
        <w:t>чета сил и средств, возможная обстановка на пожаре, особенности расстановки сил и средств). Охрана труда при реш</w:t>
      </w:r>
      <w:r w:rsidRPr="00270105">
        <w:rPr>
          <w:sz w:val="24"/>
          <w:szCs w:val="24"/>
        </w:rPr>
        <w:t>е</w:t>
      </w:r>
      <w:r w:rsidRPr="00270105">
        <w:rPr>
          <w:sz w:val="24"/>
          <w:szCs w:val="24"/>
        </w:rPr>
        <w:t>нии ПТЗ и проведении учений.</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8.23 Методика проведения занятий по решению ПТЗ. Изуч</w:t>
      </w:r>
      <w:r w:rsidRPr="00270105">
        <w:rPr>
          <w:b/>
          <w:sz w:val="24"/>
          <w:szCs w:val="24"/>
        </w:rPr>
        <w:t>е</w:t>
      </w:r>
      <w:r w:rsidRPr="00270105">
        <w:rPr>
          <w:b/>
          <w:sz w:val="24"/>
          <w:szCs w:val="24"/>
        </w:rPr>
        <w:t>ние пожаров и ан</w:t>
      </w:r>
      <w:r w:rsidRPr="00270105">
        <w:rPr>
          <w:b/>
          <w:sz w:val="24"/>
          <w:szCs w:val="24"/>
        </w:rPr>
        <w:t>а</w:t>
      </w:r>
      <w:r w:rsidRPr="00270105">
        <w:rPr>
          <w:b/>
          <w:sz w:val="24"/>
          <w:szCs w:val="24"/>
        </w:rPr>
        <w:t>лиз боевых действий.</w:t>
      </w:r>
    </w:p>
    <w:p w:rsidR="009C76E1" w:rsidRPr="00270105" w:rsidRDefault="009C76E1" w:rsidP="00474F87">
      <w:pPr>
        <w:shd w:val="clear" w:color="auto" w:fill="FFFFFF"/>
        <w:ind w:firstLine="567"/>
        <w:jc w:val="both"/>
        <w:outlineLvl w:val="0"/>
        <w:rPr>
          <w:i/>
          <w:sz w:val="24"/>
          <w:szCs w:val="24"/>
        </w:rPr>
      </w:pPr>
      <w:r w:rsidRPr="00270105">
        <w:rPr>
          <w:i/>
          <w:sz w:val="24"/>
          <w:szCs w:val="24"/>
        </w:rPr>
        <w:t>(Лекции 2 часа, 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Разработка пожарно-тактического замысла и составление план-конспекта. Послед</w:t>
      </w:r>
      <w:r w:rsidRPr="00270105">
        <w:rPr>
          <w:sz w:val="24"/>
          <w:szCs w:val="24"/>
        </w:rPr>
        <w:t>о</w:t>
      </w:r>
      <w:r w:rsidRPr="00270105">
        <w:rPr>
          <w:sz w:val="24"/>
          <w:szCs w:val="24"/>
        </w:rPr>
        <w:t>вательность проведения занятия по решению пожарно-тактических задач (выезд на об</w:t>
      </w:r>
      <w:r w:rsidRPr="00270105">
        <w:rPr>
          <w:sz w:val="24"/>
          <w:szCs w:val="24"/>
        </w:rPr>
        <w:t>ъ</w:t>
      </w:r>
      <w:r w:rsidRPr="00270105">
        <w:rPr>
          <w:sz w:val="24"/>
          <w:szCs w:val="24"/>
        </w:rPr>
        <w:t>ект, объявление темы и цели занятия, изучение объекта в оперативно-тактическом отн</w:t>
      </w:r>
      <w:r w:rsidRPr="00270105">
        <w:rPr>
          <w:sz w:val="24"/>
          <w:szCs w:val="24"/>
        </w:rPr>
        <w:t>о</w:t>
      </w:r>
      <w:r w:rsidRPr="00270105">
        <w:rPr>
          <w:sz w:val="24"/>
          <w:szCs w:val="24"/>
        </w:rPr>
        <w:t>шении, имитация обстановки условного пожара, свертывание сил и средств после реш</w:t>
      </w:r>
      <w:r w:rsidRPr="00270105">
        <w:rPr>
          <w:sz w:val="24"/>
          <w:szCs w:val="24"/>
        </w:rPr>
        <w:t>е</w:t>
      </w:r>
      <w:r w:rsidRPr="00270105">
        <w:rPr>
          <w:sz w:val="24"/>
          <w:szCs w:val="24"/>
        </w:rPr>
        <w:t>ния ПТЗ, разбор и подведение итогов занятия, возвращение в подразделение). Техника безопасности при реш</w:t>
      </w:r>
      <w:r w:rsidRPr="00270105">
        <w:rPr>
          <w:sz w:val="24"/>
          <w:szCs w:val="24"/>
        </w:rPr>
        <w:t>е</w:t>
      </w:r>
      <w:r w:rsidRPr="00270105">
        <w:rPr>
          <w:sz w:val="24"/>
          <w:szCs w:val="24"/>
        </w:rPr>
        <w:t>нии ПТЗ. Изучение пожаров и анализ боевых действий.</w:t>
      </w:r>
    </w:p>
    <w:p w:rsidR="009C76E1" w:rsidRPr="00270105" w:rsidRDefault="009C76E1" w:rsidP="00474F87">
      <w:pPr>
        <w:pStyle w:val="a5"/>
        <w:spacing w:after="0"/>
        <w:ind w:firstLine="567"/>
        <w:jc w:val="both"/>
        <w:rPr>
          <w:rFonts w:ascii="Times New Roman" w:hAnsi="Times New Roman"/>
          <w:b/>
          <w:sz w:val="24"/>
          <w:szCs w:val="24"/>
        </w:rPr>
      </w:pPr>
      <w:r w:rsidRPr="00270105">
        <w:rPr>
          <w:rFonts w:ascii="Times New Roman" w:hAnsi="Times New Roman"/>
          <w:b/>
          <w:sz w:val="24"/>
          <w:szCs w:val="24"/>
        </w:rPr>
        <w:t>Раздел 9 Пожарно-строевая и физическая подготовка.</w:t>
      </w:r>
    </w:p>
    <w:p w:rsidR="009C76E1" w:rsidRPr="00270105" w:rsidRDefault="009C76E1" w:rsidP="00474F87">
      <w:pPr>
        <w:pStyle w:val="a5"/>
        <w:spacing w:after="0"/>
        <w:ind w:firstLine="567"/>
        <w:jc w:val="both"/>
        <w:rPr>
          <w:rFonts w:ascii="Times New Roman" w:hAnsi="Times New Roman"/>
          <w:b/>
          <w:sz w:val="24"/>
          <w:szCs w:val="24"/>
        </w:rPr>
      </w:pPr>
    </w:p>
    <w:p w:rsidR="009C76E1" w:rsidRPr="00270105" w:rsidRDefault="009C76E1" w:rsidP="00474F87">
      <w:pPr>
        <w:shd w:val="clear" w:color="auto" w:fill="FFFFFF"/>
        <w:ind w:firstLine="567"/>
        <w:jc w:val="both"/>
        <w:outlineLvl w:val="0"/>
        <w:rPr>
          <w:b/>
          <w:bCs/>
          <w:sz w:val="24"/>
          <w:szCs w:val="24"/>
        </w:rPr>
      </w:pPr>
      <w:r w:rsidRPr="00270105">
        <w:rPr>
          <w:b/>
          <w:sz w:val="24"/>
          <w:szCs w:val="24"/>
        </w:rPr>
        <w:t>Тема 9.1 Назначение и задачи пожарно-строевой подготовки. Правила техн</w:t>
      </w:r>
      <w:r w:rsidRPr="00270105">
        <w:rPr>
          <w:b/>
          <w:sz w:val="24"/>
          <w:szCs w:val="24"/>
        </w:rPr>
        <w:t>и</w:t>
      </w:r>
      <w:r w:rsidRPr="00270105">
        <w:rPr>
          <w:b/>
          <w:sz w:val="24"/>
          <w:szCs w:val="24"/>
        </w:rPr>
        <w:t>ки безопасн</w:t>
      </w:r>
      <w:r w:rsidRPr="00270105">
        <w:rPr>
          <w:b/>
          <w:sz w:val="24"/>
          <w:szCs w:val="24"/>
        </w:rPr>
        <w:t>о</w:t>
      </w:r>
      <w:r w:rsidRPr="00270105">
        <w:rPr>
          <w:b/>
          <w:sz w:val="24"/>
          <w:szCs w:val="24"/>
        </w:rPr>
        <w:t>сти при проведении занятий по ПСП</w:t>
      </w:r>
      <w:r w:rsidRPr="00270105">
        <w:rPr>
          <w:b/>
          <w:bCs/>
          <w:sz w:val="24"/>
          <w:szCs w:val="24"/>
        </w:rPr>
        <w:t>.</w:t>
      </w:r>
    </w:p>
    <w:p w:rsidR="009C76E1" w:rsidRPr="00270105" w:rsidRDefault="009C76E1" w:rsidP="00474F87">
      <w:pPr>
        <w:shd w:val="clear" w:color="auto" w:fill="FFFFFF"/>
        <w:ind w:firstLine="567"/>
        <w:jc w:val="both"/>
        <w:outlineLvl w:val="0"/>
        <w:rPr>
          <w:i/>
          <w:sz w:val="24"/>
          <w:szCs w:val="24"/>
        </w:rPr>
      </w:pPr>
      <w:r w:rsidRPr="00270105">
        <w:rPr>
          <w:bCs/>
          <w:i/>
          <w:sz w:val="24"/>
          <w:szCs w:val="24"/>
        </w:rPr>
        <w:t>(Лекции 2 часа, Практические занятия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Назначение и задачи ПСП. Место ПСП в боевой подготовке личного состава ГПС МЧС России. Взаимосвязь ПСП с другими дисциплинами Пр</w:t>
      </w:r>
      <w:r w:rsidRPr="00270105">
        <w:rPr>
          <w:sz w:val="24"/>
          <w:szCs w:val="24"/>
        </w:rPr>
        <w:t>а</w:t>
      </w:r>
      <w:r w:rsidRPr="00270105">
        <w:rPr>
          <w:sz w:val="24"/>
          <w:szCs w:val="24"/>
        </w:rPr>
        <w:t>вила техники безопасности при проведении зан</w:t>
      </w:r>
      <w:r w:rsidRPr="00270105">
        <w:rPr>
          <w:sz w:val="24"/>
          <w:szCs w:val="24"/>
        </w:rPr>
        <w:t>я</w:t>
      </w:r>
      <w:r w:rsidRPr="00270105">
        <w:rPr>
          <w:sz w:val="24"/>
          <w:szCs w:val="24"/>
        </w:rPr>
        <w:t>тий по ПСП.</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9.2 Инструкторско-методическая подготовка командира отделения и н</w:t>
      </w:r>
      <w:r w:rsidRPr="00270105">
        <w:rPr>
          <w:b/>
          <w:sz w:val="24"/>
          <w:szCs w:val="24"/>
        </w:rPr>
        <w:t>а</w:t>
      </w:r>
      <w:r w:rsidRPr="00270105">
        <w:rPr>
          <w:b/>
          <w:sz w:val="24"/>
          <w:szCs w:val="24"/>
        </w:rPr>
        <w:t>чальника к</w:t>
      </w:r>
      <w:r w:rsidRPr="00270105">
        <w:rPr>
          <w:b/>
          <w:sz w:val="24"/>
          <w:szCs w:val="24"/>
        </w:rPr>
        <w:t>а</w:t>
      </w:r>
      <w:r w:rsidRPr="00270105">
        <w:rPr>
          <w:b/>
          <w:sz w:val="24"/>
          <w:szCs w:val="24"/>
        </w:rPr>
        <w:t>раула.</w:t>
      </w:r>
    </w:p>
    <w:p w:rsidR="009C76E1" w:rsidRPr="00270105" w:rsidRDefault="009C76E1" w:rsidP="00474F87">
      <w:pPr>
        <w:shd w:val="clear" w:color="auto" w:fill="FFFFFF"/>
        <w:ind w:firstLine="567"/>
        <w:jc w:val="both"/>
        <w:outlineLvl w:val="0"/>
        <w:rPr>
          <w:b/>
          <w:i/>
          <w:sz w:val="24"/>
          <w:szCs w:val="24"/>
        </w:rPr>
      </w:pPr>
      <w:r w:rsidRPr="00270105">
        <w:rPr>
          <w:i/>
          <w:sz w:val="24"/>
          <w:szCs w:val="24"/>
        </w:rPr>
        <w:t>Лекции 2 часа, 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Организация и методика проведения занятий по ПСП. Основные требования, пред</w:t>
      </w:r>
      <w:r w:rsidRPr="00270105">
        <w:rPr>
          <w:sz w:val="24"/>
          <w:szCs w:val="24"/>
        </w:rPr>
        <w:t>ъ</w:t>
      </w:r>
      <w:r w:rsidRPr="00270105">
        <w:rPr>
          <w:sz w:val="24"/>
          <w:szCs w:val="24"/>
        </w:rPr>
        <w:t>являемые к командирам, проводящим занятия по ПСП. Подг</w:t>
      </w:r>
      <w:r w:rsidRPr="00270105">
        <w:rPr>
          <w:sz w:val="24"/>
          <w:szCs w:val="24"/>
        </w:rPr>
        <w:t>о</w:t>
      </w:r>
      <w:r w:rsidRPr="00270105">
        <w:rPr>
          <w:sz w:val="24"/>
          <w:szCs w:val="24"/>
        </w:rPr>
        <w:t>товка к занятиям по ПСП. Основные методические принципы, используемые при проведении занятий по ПСП. С</w:t>
      </w:r>
      <w:r w:rsidRPr="00270105">
        <w:rPr>
          <w:sz w:val="24"/>
          <w:szCs w:val="24"/>
        </w:rPr>
        <w:t>о</w:t>
      </w:r>
      <w:r w:rsidRPr="00270105">
        <w:rPr>
          <w:sz w:val="24"/>
          <w:szCs w:val="24"/>
        </w:rPr>
        <w:t>ставление методических рекомендаций на проведение занятий по ПСП. Методика пров</w:t>
      </w:r>
      <w:r w:rsidRPr="00270105">
        <w:rPr>
          <w:sz w:val="24"/>
          <w:szCs w:val="24"/>
        </w:rPr>
        <w:t>е</w:t>
      </w:r>
      <w:r w:rsidRPr="00270105">
        <w:rPr>
          <w:sz w:val="24"/>
          <w:szCs w:val="24"/>
        </w:rPr>
        <w:t>дения разминки.</w:t>
      </w:r>
    </w:p>
    <w:p w:rsidR="009C76E1" w:rsidRPr="00270105" w:rsidRDefault="009C76E1" w:rsidP="00474F87">
      <w:pPr>
        <w:shd w:val="clear" w:color="auto" w:fill="FFFFFF"/>
        <w:ind w:firstLine="567"/>
        <w:jc w:val="both"/>
        <w:outlineLvl w:val="0"/>
        <w:rPr>
          <w:b/>
          <w:bCs/>
          <w:sz w:val="24"/>
          <w:szCs w:val="24"/>
        </w:rPr>
      </w:pPr>
      <w:r w:rsidRPr="00270105">
        <w:rPr>
          <w:b/>
          <w:sz w:val="24"/>
          <w:szCs w:val="24"/>
        </w:rPr>
        <w:t>Тема 9.3 Упражнения с Г-600</w:t>
      </w:r>
      <w:r w:rsidRPr="00270105">
        <w:rPr>
          <w:b/>
          <w:bCs/>
          <w:sz w:val="24"/>
          <w:szCs w:val="24"/>
        </w:rPr>
        <w:t>.</w:t>
      </w:r>
    </w:p>
    <w:p w:rsidR="009C76E1" w:rsidRPr="00270105" w:rsidRDefault="009C76E1" w:rsidP="00474F87">
      <w:pPr>
        <w:shd w:val="clear" w:color="auto" w:fill="FFFFFF"/>
        <w:ind w:firstLine="567"/>
        <w:jc w:val="both"/>
        <w:outlineLvl w:val="0"/>
        <w:rPr>
          <w:i/>
          <w:sz w:val="24"/>
          <w:szCs w:val="24"/>
        </w:rPr>
      </w:pPr>
      <w:r w:rsidRPr="00270105">
        <w:rPr>
          <w:bCs/>
          <w:i/>
          <w:sz w:val="24"/>
          <w:szCs w:val="24"/>
        </w:rPr>
        <w:t>(Лекции 2 часа, Практические занятия 2 часа)</w:t>
      </w:r>
    </w:p>
    <w:p w:rsidR="009C76E1" w:rsidRPr="00270105" w:rsidRDefault="009C76E1" w:rsidP="00474F87">
      <w:pPr>
        <w:shd w:val="clear" w:color="auto" w:fill="FFFFFF"/>
        <w:ind w:firstLine="567"/>
        <w:jc w:val="both"/>
        <w:outlineLvl w:val="0"/>
        <w:rPr>
          <w:sz w:val="24"/>
          <w:szCs w:val="24"/>
        </w:rPr>
      </w:pPr>
      <w:r w:rsidRPr="00270105">
        <w:rPr>
          <w:sz w:val="24"/>
          <w:szCs w:val="24"/>
        </w:rPr>
        <w:t>Боевое развертывание отделения с подачей ствола при заборе воды с гидроэлеват</w:t>
      </w:r>
      <w:r w:rsidRPr="00270105">
        <w:rPr>
          <w:sz w:val="24"/>
          <w:szCs w:val="24"/>
        </w:rPr>
        <w:t>о</w:t>
      </w:r>
      <w:r w:rsidRPr="00270105">
        <w:rPr>
          <w:sz w:val="24"/>
          <w:szCs w:val="24"/>
        </w:rPr>
        <w:t>ра. Правила по охране труда.</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9.4 Боевое развертывание.</w:t>
      </w:r>
    </w:p>
    <w:p w:rsidR="009C76E1" w:rsidRPr="00270105" w:rsidRDefault="009C76E1" w:rsidP="00474F87">
      <w:pPr>
        <w:shd w:val="clear" w:color="auto" w:fill="FFFFFF"/>
        <w:ind w:firstLine="567"/>
        <w:jc w:val="both"/>
        <w:outlineLvl w:val="0"/>
        <w:rPr>
          <w:i/>
          <w:sz w:val="24"/>
          <w:szCs w:val="24"/>
        </w:rPr>
      </w:pPr>
      <w:r w:rsidRPr="00270105">
        <w:rPr>
          <w:i/>
          <w:sz w:val="24"/>
          <w:szCs w:val="24"/>
        </w:rPr>
        <w:t>(Практические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Подготовка к развертыванию, предварительное и полное развертывание отделений на автоцистерне и автонасосе. Боевое развертывание отдел</w:t>
      </w:r>
      <w:r w:rsidRPr="00270105">
        <w:rPr>
          <w:sz w:val="24"/>
          <w:szCs w:val="24"/>
        </w:rPr>
        <w:t>е</w:t>
      </w:r>
      <w:r w:rsidRPr="00270105">
        <w:rPr>
          <w:sz w:val="24"/>
          <w:szCs w:val="24"/>
        </w:rPr>
        <w:t>ния на АЦ с подачей стволов без установки и с установкой автомобиля на источник воды, Обязанности номеров по т</w:t>
      </w:r>
      <w:r w:rsidRPr="00270105">
        <w:rPr>
          <w:sz w:val="24"/>
          <w:szCs w:val="24"/>
        </w:rPr>
        <w:t>а</w:t>
      </w:r>
      <w:r w:rsidRPr="00270105">
        <w:rPr>
          <w:sz w:val="24"/>
          <w:szCs w:val="24"/>
        </w:rPr>
        <w:t>белю боевого расчета. Боевое ра</w:t>
      </w:r>
      <w:r w:rsidRPr="00270105">
        <w:rPr>
          <w:sz w:val="24"/>
          <w:szCs w:val="24"/>
        </w:rPr>
        <w:t>з</w:t>
      </w:r>
      <w:r w:rsidRPr="00270105">
        <w:rPr>
          <w:sz w:val="24"/>
          <w:szCs w:val="24"/>
        </w:rPr>
        <w:t>вертывание отделения от места пожара к водоисточнику, встречная прокладка рукавной линии. Боевое развертывание отделения и караула с уст</w:t>
      </w:r>
      <w:r w:rsidRPr="00270105">
        <w:rPr>
          <w:sz w:val="24"/>
          <w:szCs w:val="24"/>
        </w:rPr>
        <w:t>а</w:t>
      </w:r>
      <w:r w:rsidRPr="00270105">
        <w:rPr>
          <w:sz w:val="24"/>
          <w:szCs w:val="24"/>
        </w:rPr>
        <w:t>новкой лафетного ствола. Боевое развертывание отделения АЦ с подачей ГПС- 600, во</w:t>
      </w:r>
      <w:r w:rsidRPr="00270105">
        <w:rPr>
          <w:sz w:val="24"/>
          <w:szCs w:val="24"/>
        </w:rPr>
        <w:t>з</w:t>
      </w:r>
      <w:r w:rsidRPr="00270105">
        <w:rPr>
          <w:sz w:val="24"/>
          <w:szCs w:val="24"/>
        </w:rPr>
        <w:t>душно-пенных и порошковых стволов. Пр</w:t>
      </w:r>
      <w:r w:rsidRPr="00270105">
        <w:rPr>
          <w:sz w:val="24"/>
          <w:szCs w:val="24"/>
        </w:rPr>
        <w:t>а</w:t>
      </w:r>
      <w:r w:rsidRPr="00270105">
        <w:rPr>
          <w:sz w:val="24"/>
          <w:szCs w:val="24"/>
        </w:rPr>
        <w:t>вила по охране труда.</w:t>
      </w:r>
    </w:p>
    <w:p w:rsidR="009C76E1" w:rsidRPr="00270105" w:rsidRDefault="009C76E1" w:rsidP="00474F87">
      <w:pPr>
        <w:shd w:val="clear" w:color="auto" w:fill="FFFFFF"/>
        <w:ind w:firstLine="567"/>
        <w:jc w:val="both"/>
        <w:outlineLvl w:val="0"/>
        <w:rPr>
          <w:b/>
          <w:bCs/>
          <w:sz w:val="24"/>
          <w:szCs w:val="24"/>
        </w:rPr>
      </w:pPr>
      <w:r w:rsidRPr="00270105">
        <w:rPr>
          <w:b/>
          <w:sz w:val="24"/>
          <w:szCs w:val="24"/>
        </w:rPr>
        <w:t>Тема 9.5 Упражнения с выдвижной лестницей</w:t>
      </w:r>
      <w:r w:rsidRPr="00270105">
        <w:rPr>
          <w:b/>
          <w:bCs/>
          <w:sz w:val="24"/>
          <w:szCs w:val="24"/>
        </w:rPr>
        <w:t>.</w:t>
      </w:r>
    </w:p>
    <w:p w:rsidR="009C76E1" w:rsidRPr="00270105" w:rsidRDefault="009C76E1" w:rsidP="00474F87">
      <w:pPr>
        <w:shd w:val="clear" w:color="auto" w:fill="FFFFFF"/>
        <w:ind w:firstLine="567"/>
        <w:jc w:val="both"/>
        <w:outlineLvl w:val="0"/>
        <w:rPr>
          <w:i/>
          <w:sz w:val="24"/>
          <w:szCs w:val="24"/>
        </w:rPr>
      </w:pPr>
      <w:r w:rsidRPr="00270105">
        <w:rPr>
          <w:i/>
          <w:sz w:val="24"/>
          <w:szCs w:val="24"/>
        </w:rPr>
        <w:t>(Практические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Снятие выдвижной лестницы с пожарного автомобиля, переноска к месту устано</w:t>
      </w:r>
      <w:r w:rsidRPr="00270105">
        <w:rPr>
          <w:sz w:val="24"/>
          <w:szCs w:val="24"/>
        </w:rPr>
        <w:t>в</w:t>
      </w:r>
      <w:r w:rsidRPr="00270105">
        <w:rPr>
          <w:sz w:val="24"/>
          <w:szCs w:val="24"/>
        </w:rPr>
        <w:t>ки, установка и подъем по ней на этажи учебной башни, укла</w:t>
      </w:r>
      <w:r w:rsidRPr="00270105">
        <w:rPr>
          <w:sz w:val="24"/>
          <w:szCs w:val="24"/>
        </w:rPr>
        <w:t>д</w:t>
      </w:r>
      <w:r w:rsidRPr="00270105">
        <w:rPr>
          <w:sz w:val="24"/>
          <w:szCs w:val="24"/>
        </w:rPr>
        <w:t>ка лестницы на автомобиль. Правила по охране тр</w:t>
      </w:r>
      <w:r w:rsidRPr="00270105">
        <w:rPr>
          <w:sz w:val="24"/>
          <w:szCs w:val="24"/>
        </w:rPr>
        <w:t>у</w:t>
      </w:r>
      <w:r w:rsidRPr="00270105">
        <w:rPr>
          <w:sz w:val="24"/>
          <w:szCs w:val="24"/>
        </w:rPr>
        <w:t>да.</w:t>
      </w:r>
    </w:p>
    <w:p w:rsidR="009C76E1" w:rsidRPr="00270105" w:rsidRDefault="009C76E1" w:rsidP="00474F87">
      <w:pPr>
        <w:shd w:val="clear" w:color="auto" w:fill="FFFFFF"/>
        <w:ind w:firstLine="567"/>
        <w:jc w:val="both"/>
        <w:outlineLvl w:val="0"/>
        <w:rPr>
          <w:b/>
          <w:i/>
          <w:sz w:val="24"/>
          <w:szCs w:val="24"/>
        </w:rPr>
      </w:pPr>
      <w:r w:rsidRPr="00270105">
        <w:rPr>
          <w:b/>
          <w:sz w:val="24"/>
          <w:szCs w:val="24"/>
        </w:rPr>
        <w:t>Тема 9.6 Упражнение с лестницей-штурмовкой. Переноска</w:t>
      </w:r>
      <w:r w:rsidRPr="00270105">
        <w:rPr>
          <w:b/>
          <w:bCs/>
          <w:sz w:val="24"/>
          <w:szCs w:val="24"/>
        </w:rPr>
        <w:t>.</w:t>
      </w:r>
    </w:p>
    <w:p w:rsidR="009C76E1" w:rsidRPr="00270105" w:rsidRDefault="009C76E1" w:rsidP="00474F87">
      <w:pPr>
        <w:shd w:val="clear" w:color="auto" w:fill="FFFFFF"/>
        <w:ind w:firstLine="567"/>
        <w:jc w:val="both"/>
        <w:outlineLvl w:val="0"/>
        <w:rPr>
          <w:sz w:val="24"/>
          <w:szCs w:val="24"/>
        </w:rPr>
      </w:pPr>
      <w:r w:rsidRPr="00270105">
        <w:rPr>
          <w:i/>
          <w:sz w:val="24"/>
          <w:szCs w:val="24"/>
        </w:rPr>
        <w:t>(Практические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Снятие штурмовой лестницы с пожарного автомобиля, переноска к учебной башне, подъем по лестнице на этажи учебной башни. Правила по охране тр</w:t>
      </w:r>
      <w:r w:rsidRPr="00270105">
        <w:rPr>
          <w:sz w:val="24"/>
          <w:szCs w:val="24"/>
        </w:rPr>
        <w:t>у</w:t>
      </w:r>
      <w:r w:rsidRPr="00270105">
        <w:rPr>
          <w:sz w:val="24"/>
          <w:szCs w:val="24"/>
        </w:rPr>
        <w:t>да.</w:t>
      </w:r>
    </w:p>
    <w:p w:rsidR="009C76E1" w:rsidRPr="00270105" w:rsidRDefault="009C76E1" w:rsidP="00474F87">
      <w:pPr>
        <w:shd w:val="clear" w:color="auto" w:fill="FFFFFF"/>
        <w:ind w:firstLine="567"/>
        <w:jc w:val="both"/>
        <w:outlineLvl w:val="0"/>
        <w:rPr>
          <w:b/>
          <w:sz w:val="24"/>
          <w:szCs w:val="24"/>
        </w:rPr>
      </w:pPr>
      <w:r w:rsidRPr="00270105">
        <w:rPr>
          <w:b/>
          <w:sz w:val="24"/>
          <w:szCs w:val="24"/>
        </w:rPr>
        <w:t>Тема 9.7 Упражнения со спасательной веревкой. Спасание и самоспасание с этажей уче</w:t>
      </w:r>
      <w:r w:rsidRPr="00270105">
        <w:rPr>
          <w:b/>
          <w:sz w:val="24"/>
          <w:szCs w:val="24"/>
        </w:rPr>
        <w:t>б</w:t>
      </w:r>
      <w:r w:rsidRPr="00270105">
        <w:rPr>
          <w:b/>
          <w:sz w:val="24"/>
          <w:szCs w:val="24"/>
        </w:rPr>
        <w:t>ной башни.</w:t>
      </w:r>
    </w:p>
    <w:p w:rsidR="009C76E1" w:rsidRPr="00270105" w:rsidRDefault="009C76E1" w:rsidP="00474F87">
      <w:pPr>
        <w:shd w:val="clear" w:color="auto" w:fill="FFFFFF"/>
        <w:ind w:firstLine="567"/>
        <w:jc w:val="both"/>
        <w:outlineLvl w:val="0"/>
        <w:rPr>
          <w:sz w:val="24"/>
          <w:szCs w:val="24"/>
        </w:rPr>
      </w:pPr>
      <w:r w:rsidRPr="00270105">
        <w:rPr>
          <w:i/>
          <w:sz w:val="24"/>
          <w:szCs w:val="24"/>
        </w:rPr>
        <w:t>(Практические занятия 4 часа)</w:t>
      </w:r>
    </w:p>
    <w:p w:rsidR="009C76E1" w:rsidRPr="00270105" w:rsidRDefault="009C76E1" w:rsidP="00474F87">
      <w:pPr>
        <w:shd w:val="clear" w:color="auto" w:fill="FFFFFF"/>
        <w:ind w:firstLine="567"/>
        <w:jc w:val="both"/>
        <w:outlineLvl w:val="0"/>
        <w:rPr>
          <w:sz w:val="24"/>
          <w:szCs w:val="24"/>
        </w:rPr>
      </w:pPr>
      <w:r w:rsidRPr="00270105">
        <w:rPr>
          <w:sz w:val="24"/>
          <w:szCs w:val="24"/>
        </w:rPr>
        <w:t>Спасание пострадавших с применением различных устройств, а также переноски п</w:t>
      </w:r>
      <w:r w:rsidRPr="00270105">
        <w:rPr>
          <w:sz w:val="24"/>
          <w:szCs w:val="24"/>
        </w:rPr>
        <w:t>о</w:t>
      </w:r>
      <w:r w:rsidRPr="00270105">
        <w:rPr>
          <w:sz w:val="24"/>
          <w:szCs w:val="24"/>
        </w:rPr>
        <w:t>страдавших. Самоспасание с применением спасательной веревки и других средств. Пр</w:t>
      </w:r>
      <w:r w:rsidRPr="00270105">
        <w:rPr>
          <w:sz w:val="24"/>
          <w:szCs w:val="24"/>
        </w:rPr>
        <w:t>а</w:t>
      </w:r>
      <w:r w:rsidRPr="00270105">
        <w:rPr>
          <w:sz w:val="24"/>
          <w:szCs w:val="24"/>
        </w:rPr>
        <w:t>вила по охране труда.</w:t>
      </w:r>
    </w:p>
    <w:p w:rsidR="009C76E1" w:rsidRPr="00270105" w:rsidRDefault="009C76E1" w:rsidP="00474F87">
      <w:pPr>
        <w:shd w:val="clear" w:color="auto" w:fill="FFFFFF"/>
        <w:ind w:firstLine="567"/>
        <w:jc w:val="both"/>
        <w:outlineLvl w:val="0"/>
        <w:rPr>
          <w:b/>
          <w:bCs/>
          <w:sz w:val="24"/>
          <w:szCs w:val="24"/>
        </w:rPr>
      </w:pPr>
      <w:r w:rsidRPr="00270105">
        <w:rPr>
          <w:b/>
          <w:sz w:val="24"/>
          <w:szCs w:val="24"/>
        </w:rPr>
        <w:t>Тема 9.8 Установка пожарного автомобиля на водоисточник</w:t>
      </w:r>
      <w:r w:rsidRPr="00270105">
        <w:rPr>
          <w:b/>
          <w:bCs/>
          <w:sz w:val="24"/>
          <w:szCs w:val="24"/>
        </w:rPr>
        <w:t>.</w:t>
      </w:r>
    </w:p>
    <w:p w:rsidR="009C76E1" w:rsidRPr="00270105" w:rsidRDefault="009C76E1" w:rsidP="00474F87">
      <w:pPr>
        <w:shd w:val="clear" w:color="auto" w:fill="FFFFFF"/>
        <w:ind w:firstLine="567"/>
        <w:jc w:val="both"/>
        <w:outlineLvl w:val="0"/>
        <w:rPr>
          <w:b/>
          <w:bCs/>
          <w:sz w:val="24"/>
          <w:szCs w:val="24"/>
        </w:rPr>
      </w:pPr>
      <w:r w:rsidRPr="00270105">
        <w:rPr>
          <w:i/>
          <w:sz w:val="24"/>
          <w:szCs w:val="24"/>
        </w:rPr>
        <w:t>(Практические занятия 4 часа)</w:t>
      </w:r>
    </w:p>
    <w:p w:rsidR="009C76E1" w:rsidRPr="00270105" w:rsidRDefault="009C76E1" w:rsidP="00474F87">
      <w:pPr>
        <w:shd w:val="clear" w:color="auto" w:fill="FFFFFF"/>
        <w:ind w:firstLine="567"/>
        <w:jc w:val="both"/>
        <w:outlineLvl w:val="0"/>
        <w:rPr>
          <w:b/>
          <w:sz w:val="24"/>
          <w:szCs w:val="24"/>
        </w:rPr>
      </w:pPr>
      <w:r w:rsidRPr="00270105">
        <w:rPr>
          <w:sz w:val="24"/>
          <w:szCs w:val="24"/>
        </w:rPr>
        <w:t>Подготовка гидранта, снятие пожарной колонки с автомобиля и установка ее на ги</w:t>
      </w:r>
      <w:r w:rsidRPr="00270105">
        <w:rPr>
          <w:sz w:val="24"/>
          <w:szCs w:val="24"/>
        </w:rPr>
        <w:t>д</w:t>
      </w:r>
      <w:r w:rsidRPr="00270105">
        <w:rPr>
          <w:sz w:val="24"/>
          <w:szCs w:val="24"/>
        </w:rPr>
        <w:t>рант, пуск и перекрытие воды; снятие пожарной колонки с гидранта и закрепление ее на автомобиле. Установка автоцистерны (автонасоса) на гидрант на два параллельных н</w:t>
      </w:r>
      <w:r w:rsidRPr="00270105">
        <w:rPr>
          <w:sz w:val="24"/>
          <w:szCs w:val="24"/>
        </w:rPr>
        <w:t>а</w:t>
      </w:r>
      <w:r w:rsidRPr="00270105">
        <w:rPr>
          <w:sz w:val="24"/>
          <w:szCs w:val="24"/>
        </w:rPr>
        <w:t>порных рукава, на два параллельных всасывающих рукава, параллельно на один всас</w:t>
      </w:r>
      <w:r w:rsidRPr="00270105">
        <w:rPr>
          <w:sz w:val="24"/>
          <w:szCs w:val="24"/>
        </w:rPr>
        <w:t>ы</w:t>
      </w:r>
      <w:r w:rsidRPr="00270105">
        <w:rPr>
          <w:sz w:val="24"/>
          <w:szCs w:val="24"/>
        </w:rPr>
        <w:t>вающий и один н</w:t>
      </w:r>
      <w:r w:rsidRPr="00270105">
        <w:rPr>
          <w:sz w:val="24"/>
          <w:szCs w:val="24"/>
        </w:rPr>
        <w:t>а</w:t>
      </w:r>
      <w:r w:rsidRPr="00270105">
        <w:rPr>
          <w:sz w:val="24"/>
          <w:szCs w:val="24"/>
        </w:rPr>
        <w:t>порный рукав с пуском воды. Установка автонасоса (автоцистерны) на водоем на два всасывающих рукава с пуском воды. Забор воды с открытого водоисточн</w:t>
      </w:r>
      <w:r w:rsidRPr="00270105">
        <w:rPr>
          <w:sz w:val="24"/>
          <w:szCs w:val="24"/>
        </w:rPr>
        <w:t>и</w:t>
      </w:r>
      <w:r w:rsidRPr="00270105">
        <w:rPr>
          <w:sz w:val="24"/>
          <w:szCs w:val="24"/>
        </w:rPr>
        <w:t>ка с помощью гидроэлеватора. Правила по охране тр</w:t>
      </w:r>
      <w:r w:rsidRPr="00270105">
        <w:rPr>
          <w:sz w:val="24"/>
          <w:szCs w:val="24"/>
        </w:rPr>
        <w:t>у</w:t>
      </w:r>
      <w:r w:rsidRPr="00270105">
        <w:rPr>
          <w:sz w:val="24"/>
          <w:szCs w:val="24"/>
        </w:rPr>
        <w:t>да.</w:t>
      </w:r>
    </w:p>
    <w:p w:rsidR="009C76E1" w:rsidRPr="00270105" w:rsidRDefault="009C76E1" w:rsidP="00474F87">
      <w:pPr>
        <w:shd w:val="clear" w:color="auto" w:fill="FFFFFF"/>
        <w:ind w:firstLine="567"/>
        <w:jc w:val="both"/>
        <w:outlineLvl w:val="0"/>
        <w:rPr>
          <w:b/>
          <w:bCs/>
          <w:sz w:val="24"/>
          <w:szCs w:val="24"/>
        </w:rPr>
      </w:pPr>
      <w:r w:rsidRPr="00270105">
        <w:rPr>
          <w:b/>
          <w:sz w:val="24"/>
          <w:szCs w:val="24"/>
        </w:rPr>
        <w:t>Тема 9.9 Преодоление огневой полосы психологической подгото</w:t>
      </w:r>
      <w:r w:rsidRPr="00270105">
        <w:rPr>
          <w:b/>
          <w:sz w:val="24"/>
          <w:szCs w:val="24"/>
        </w:rPr>
        <w:t>в</w:t>
      </w:r>
      <w:r w:rsidRPr="00270105">
        <w:rPr>
          <w:b/>
          <w:sz w:val="24"/>
          <w:szCs w:val="24"/>
        </w:rPr>
        <w:t>ки</w:t>
      </w:r>
      <w:r w:rsidRPr="00270105">
        <w:rPr>
          <w:b/>
          <w:bCs/>
          <w:sz w:val="24"/>
          <w:szCs w:val="24"/>
        </w:rPr>
        <w:t>.</w:t>
      </w:r>
    </w:p>
    <w:p w:rsidR="009C76E1" w:rsidRPr="00270105" w:rsidRDefault="009C76E1" w:rsidP="00474F87">
      <w:pPr>
        <w:shd w:val="clear" w:color="auto" w:fill="FFFFFF"/>
        <w:ind w:firstLine="567"/>
        <w:jc w:val="both"/>
        <w:outlineLvl w:val="0"/>
        <w:rPr>
          <w:sz w:val="24"/>
          <w:szCs w:val="24"/>
        </w:rPr>
      </w:pPr>
      <w:r w:rsidRPr="00270105">
        <w:rPr>
          <w:i/>
          <w:sz w:val="24"/>
          <w:szCs w:val="24"/>
        </w:rPr>
        <w:t>(Практические занятия 8 часа)</w:t>
      </w:r>
    </w:p>
    <w:p w:rsidR="009C76E1" w:rsidRPr="00270105" w:rsidRDefault="009C76E1" w:rsidP="00474F87">
      <w:pPr>
        <w:shd w:val="clear" w:color="auto" w:fill="FFFFFF"/>
        <w:ind w:firstLine="567"/>
        <w:jc w:val="both"/>
        <w:outlineLvl w:val="0"/>
        <w:rPr>
          <w:sz w:val="24"/>
          <w:szCs w:val="24"/>
        </w:rPr>
      </w:pPr>
      <w:r w:rsidRPr="00270105">
        <w:rPr>
          <w:sz w:val="24"/>
          <w:szCs w:val="24"/>
        </w:rPr>
        <w:t>Преодоление снарядов огневой полосы без воздействия на личный состав огня и д</w:t>
      </w:r>
      <w:r w:rsidRPr="00270105">
        <w:rPr>
          <w:sz w:val="24"/>
          <w:szCs w:val="24"/>
        </w:rPr>
        <w:t>ы</w:t>
      </w:r>
      <w:r w:rsidRPr="00270105">
        <w:rPr>
          <w:sz w:val="24"/>
          <w:szCs w:val="24"/>
        </w:rPr>
        <w:t>ма, при воздействии огня и дыма. Пр</w:t>
      </w:r>
      <w:r w:rsidRPr="00270105">
        <w:rPr>
          <w:sz w:val="24"/>
          <w:szCs w:val="24"/>
        </w:rPr>
        <w:t>а</w:t>
      </w:r>
      <w:r w:rsidRPr="00270105">
        <w:rPr>
          <w:sz w:val="24"/>
          <w:szCs w:val="24"/>
        </w:rPr>
        <w:t>вила по охране труда.</w:t>
      </w:r>
    </w:p>
    <w:p w:rsidR="009C76E1" w:rsidRPr="00270105" w:rsidRDefault="009C76E1" w:rsidP="00474F87">
      <w:pPr>
        <w:pStyle w:val="a5"/>
        <w:spacing w:after="0"/>
        <w:ind w:firstLine="567"/>
        <w:jc w:val="both"/>
        <w:rPr>
          <w:rFonts w:ascii="Times New Roman" w:hAnsi="Times New Roman"/>
          <w:b/>
          <w:sz w:val="24"/>
          <w:szCs w:val="24"/>
        </w:rPr>
      </w:pPr>
      <w:r w:rsidRPr="00270105">
        <w:rPr>
          <w:rFonts w:ascii="Times New Roman" w:hAnsi="Times New Roman"/>
          <w:b/>
          <w:sz w:val="24"/>
          <w:szCs w:val="24"/>
        </w:rPr>
        <w:t>Раздел 10 Медицинская подготовка.</w:t>
      </w:r>
    </w:p>
    <w:p w:rsidR="009C76E1" w:rsidRPr="00270105" w:rsidRDefault="009C76E1" w:rsidP="00474F87">
      <w:pPr>
        <w:pStyle w:val="a5"/>
        <w:spacing w:after="0"/>
        <w:ind w:firstLine="567"/>
        <w:jc w:val="both"/>
        <w:rPr>
          <w:rFonts w:ascii="Times New Roman" w:hAnsi="Times New Roman"/>
          <w:b/>
          <w:sz w:val="24"/>
          <w:szCs w:val="24"/>
        </w:rPr>
      </w:pPr>
    </w:p>
    <w:p w:rsidR="009C76E1" w:rsidRPr="00270105" w:rsidRDefault="009C76E1" w:rsidP="00474F87">
      <w:pPr>
        <w:pStyle w:val="7"/>
        <w:spacing w:before="0" w:after="0"/>
        <w:ind w:firstLine="567"/>
        <w:jc w:val="both"/>
        <w:rPr>
          <w:rFonts w:ascii="Times New Roman" w:hAnsi="Times New Roman"/>
          <w:b/>
        </w:rPr>
      </w:pPr>
      <w:r w:rsidRPr="00270105">
        <w:rPr>
          <w:rFonts w:ascii="Times New Roman" w:hAnsi="Times New Roman"/>
          <w:b/>
        </w:rPr>
        <w:t>Тема 10.1 Алгоритмы (стандарты) спасения пострадавших на п</w:t>
      </w:r>
      <w:r w:rsidRPr="00270105">
        <w:rPr>
          <w:rFonts w:ascii="Times New Roman" w:hAnsi="Times New Roman"/>
          <w:b/>
        </w:rPr>
        <w:t>о</w:t>
      </w:r>
      <w:r w:rsidRPr="00270105">
        <w:rPr>
          <w:rFonts w:ascii="Times New Roman" w:hAnsi="Times New Roman"/>
          <w:b/>
        </w:rPr>
        <w:t>жаре.</w:t>
      </w:r>
    </w:p>
    <w:p w:rsidR="009C76E1" w:rsidRPr="00270105" w:rsidRDefault="009C76E1" w:rsidP="00474F87">
      <w:pPr>
        <w:ind w:firstLine="567"/>
        <w:jc w:val="both"/>
        <w:rPr>
          <w:i/>
          <w:sz w:val="24"/>
          <w:szCs w:val="24"/>
        </w:rPr>
      </w:pPr>
      <w:r w:rsidRPr="00270105">
        <w:rPr>
          <w:i/>
          <w:sz w:val="24"/>
          <w:szCs w:val="24"/>
        </w:rPr>
        <w:t>(Лекции 2 часа, Практические занятия 4 часа)</w:t>
      </w:r>
    </w:p>
    <w:p w:rsidR="009C76E1" w:rsidRPr="00270105" w:rsidRDefault="009C76E1" w:rsidP="00474F87">
      <w:pPr>
        <w:pStyle w:val="ab"/>
        <w:ind w:firstLine="567"/>
        <w:jc w:val="both"/>
        <w:rPr>
          <w:rFonts w:ascii="Times New Roman" w:hAnsi="Times New Roman" w:cs="Times New Roman"/>
          <w:sz w:val="24"/>
          <w:szCs w:val="24"/>
        </w:rPr>
      </w:pPr>
      <w:r w:rsidRPr="00270105">
        <w:rPr>
          <w:rFonts w:ascii="Times New Roman" w:hAnsi="Times New Roman" w:cs="Times New Roman"/>
          <w:sz w:val="24"/>
          <w:szCs w:val="24"/>
        </w:rPr>
        <w:t>Основные правила и принципы первой медицинской помощи (ПМП); общий алг</w:t>
      </w:r>
      <w:r w:rsidRPr="00270105">
        <w:rPr>
          <w:rFonts w:ascii="Times New Roman" w:hAnsi="Times New Roman" w:cs="Times New Roman"/>
          <w:sz w:val="24"/>
          <w:szCs w:val="24"/>
        </w:rPr>
        <w:t>о</w:t>
      </w:r>
      <w:r w:rsidRPr="00270105">
        <w:rPr>
          <w:rFonts w:ascii="Times New Roman" w:hAnsi="Times New Roman" w:cs="Times New Roman"/>
          <w:sz w:val="24"/>
          <w:szCs w:val="24"/>
        </w:rPr>
        <w:t>ритм спасения; алгоритм оценки состояния пострадавшего чел</w:t>
      </w:r>
      <w:r w:rsidRPr="00270105">
        <w:rPr>
          <w:rFonts w:ascii="Times New Roman" w:hAnsi="Times New Roman" w:cs="Times New Roman"/>
          <w:sz w:val="24"/>
          <w:szCs w:val="24"/>
        </w:rPr>
        <w:t>о</w:t>
      </w:r>
      <w:r w:rsidRPr="00270105">
        <w:rPr>
          <w:rFonts w:ascii="Times New Roman" w:hAnsi="Times New Roman" w:cs="Times New Roman"/>
          <w:sz w:val="24"/>
          <w:szCs w:val="24"/>
        </w:rPr>
        <w:t>века (диагностический); техника определения физиологических показателей (пульс, артериальное давление, хара</w:t>
      </w:r>
      <w:r w:rsidRPr="00270105">
        <w:rPr>
          <w:rFonts w:ascii="Times New Roman" w:hAnsi="Times New Roman" w:cs="Times New Roman"/>
          <w:sz w:val="24"/>
          <w:szCs w:val="24"/>
        </w:rPr>
        <w:t>к</w:t>
      </w:r>
      <w:r w:rsidRPr="00270105">
        <w:rPr>
          <w:rFonts w:ascii="Times New Roman" w:hAnsi="Times New Roman" w:cs="Times New Roman"/>
          <w:sz w:val="24"/>
          <w:szCs w:val="24"/>
        </w:rPr>
        <w:t>тер дыхания, сознание, зрачковый и р</w:t>
      </w:r>
      <w:r w:rsidRPr="00270105">
        <w:rPr>
          <w:rFonts w:ascii="Times New Roman" w:hAnsi="Times New Roman" w:cs="Times New Roman"/>
          <w:sz w:val="24"/>
          <w:szCs w:val="24"/>
        </w:rPr>
        <w:t>о</w:t>
      </w:r>
      <w:r w:rsidRPr="00270105">
        <w:rPr>
          <w:rFonts w:ascii="Times New Roman" w:hAnsi="Times New Roman" w:cs="Times New Roman"/>
          <w:sz w:val="24"/>
          <w:szCs w:val="24"/>
        </w:rPr>
        <w:t>говичный рефлексы, температура тела). Алгоритмы помощи при разных травмах, понятие об иммобилизации. Щадящие способы переноса и укладки пострада</w:t>
      </w:r>
      <w:r w:rsidRPr="00270105">
        <w:rPr>
          <w:rFonts w:ascii="Times New Roman" w:hAnsi="Times New Roman" w:cs="Times New Roman"/>
          <w:sz w:val="24"/>
          <w:szCs w:val="24"/>
        </w:rPr>
        <w:t>в</w:t>
      </w:r>
      <w:r w:rsidRPr="00270105">
        <w:rPr>
          <w:rFonts w:ascii="Times New Roman" w:hAnsi="Times New Roman" w:cs="Times New Roman"/>
          <w:sz w:val="24"/>
          <w:szCs w:val="24"/>
        </w:rPr>
        <w:t>ших.</w:t>
      </w:r>
    </w:p>
    <w:p w:rsidR="009C76E1" w:rsidRPr="00270105" w:rsidRDefault="009C76E1" w:rsidP="00474F87">
      <w:pPr>
        <w:pStyle w:val="ab"/>
        <w:ind w:firstLine="567"/>
        <w:jc w:val="both"/>
        <w:rPr>
          <w:rFonts w:ascii="Times New Roman" w:hAnsi="Times New Roman" w:cs="Times New Roman"/>
          <w:b/>
          <w:sz w:val="24"/>
          <w:szCs w:val="24"/>
        </w:rPr>
      </w:pPr>
      <w:r w:rsidRPr="00270105">
        <w:rPr>
          <w:rFonts w:ascii="Times New Roman" w:hAnsi="Times New Roman" w:cs="Times New Roman"/>
          <w:b/>
          <w:sz w:val="24"/>
          <w:szCs w:val="24"/>
        </w:rPr>
        <w:t>Тема 10.2 Угрожающие жизни состояния, способы и приемы поддержания жи</w:t>
      </w:r>
      <w:r w:rsidRPr="00270105">
        <w:rPr>
          <w:rFonts w:ascii="Times New Roman" w:hAnsi="Times New Roman" w:cs="Times New Roman"/>
          <w:b/>
          <w:sz w:val="24"/>
          <w:szCs w:val="24"/>
        </w:rPr>
        <w:t>з</w:t>
      </w:r>
      <w:r w:rsidRPr="00270105">
        <w:rPr>
          <w:rFonts w:ascii="Times New Roman" w:hAnsi="Times New Roman" w:cs="Times New Roman"/>
          <w:b/>
          <w:sz w:val="24"/>
          <w:szCs w:val="24"/>
        </w:rPr>
        <w:t>ни.</w:t>
      </w:r>
    </w:p>
    <w:p w:rsidR="009C76E1" w:rsidRPr="00270105" w:rsidRDefault="009C76E1" w:rsidP="00474F87">
      <w:pPr>
        <w:ind w:firstLine="567"/>
        <w:jc w:val="both"/>
        <w:rPr>
          <w:i/>
          <w:sz w:val="24"/>
          <w:szCs w:val="24"/>
        </w:rPr>
      </w:pPr>
      <w:r w:rsidRPr="00270105">
        <w:rPr>
          <w:i/>
          <w:sz w:val="24"/>
          <w:szCs w:val="24"/>
        </w:rPr>
        <w:t>(Лекции 2 часа, Практические занятия 4 часа)</w:t>
      </w:r>
    </w:p>
    <w:p w:rsidR="009C76E1" w:rsidRPr="00270105" w:rsidRDefault="009C76E1" w:rsidP="00474F87">
      <w:pPr>
        <w:pStyle w:val="ab"/>
        <w:ind w:firstLine="567"/>
        <w:jc w:val="both"/>
        <w:rPr>
          <w:rFonts w:ascii="Times New Roman" w:hAnsi="Times New Roman" w:cs="Times New Roman"/>
          <w:sz w:val="24"/>
          <w:szCs w:val="24"/>
        </w:rPr>
      </w:pPr>
      <w:r w:rsidRPr="00270105">
        <w:rPr>
          <w:rFonts w:ascii="Times New Roman" w:hAnsi="Times New Roman" w:cs="Times New Roman"/>
          <w:sz w:val="24"/>
          <w:szCs w:val="24"/>
        </w:rPr>
        <w:t>Угрожающие жизни состояния (клиническая смерть, шок, кровотечения, удушье). Техника сердечно-легочной реанимации. Комплексы мер при определенных травмах (сп</w:t>
      </w:r>
      <w:r w:rsidRPr="00270105">
        <w:rPr>
          <w:rFonts w:ascii="Times New Roman" w:hAnsi="Times New Roman" w:cs="Times New Roman"/>
          <w:sz w:val="24"/>
          <w:szCs w:val="24"/>
        </w:rPr>
        <w:t>е</w:t>
      </w:r>
      <w:r w:rsidRPr="00270105">
        <w:rPr>
          <w:rFonts w:ascii="Times New Roman" w:hAnsi="Times New Roman" w:cs="Times New Roman"/>
          <w:sz w:val="24"/>
          <w:szCs w:val="24"/>
        </w:rPr>
        <w:t>циальные и по</w:t>
      </w:r>
      <w:r w:rsidRPr="00270105">
        <w:rPr>
          <w:rFonts w:ascii="Times New Roman" w:hAnsi="Times New Roman" w:cs="Times New Roman"/>
          <w:sz w:val="24"/>
          <w:szCs w:val="24"/>
        </w:rPr>
        <w:t>д</w:t>
      </w:r>
      <w:r w:rsidRPr="00270105">
        <w:rPr>
          <w:rFonts w:ascii="Times New Roman" w:hAnsi="Times New Roman" w:cs="Times New Roman"/>
          <w:sz w:val="24"/>
          <w:szCs w:val="24"/>
        </w:rPr>
        <w:t>ручные средства).</w:t>
      </w:r>
    </w:p>
    <w:p w:rsidR="009C76E1" w:rsidRPr="00270105" w:rsidRDefault="009C76E1" w:rsidP="00474F87">
      <w:pPr>
        <w:pStyle w:val="ab"/>
        <w:ind w:firstLine="567"/>
        <w:jc w:val="both"/>
        <w:rPr>
          <w:rFonts w:ascii="Times New Roman" w:hAnsi="Times New Roman" w:cs="Times New Roman"/>
          <w:b/>
          <w:sz w:val="24"/>
          <w:szCs w:val="24"/>
        </w:rPr>
      </w:pPr>
      <w:r w:rsidRPr="00270105">
        <w:rPr>
          <w:rFonts w:ascii="Times New Roman" w:hAnsi="Times New Roman" w:cs="Times New Roman"/>
          <w:b/>
          <w:sz w:val="24"/>
          <w:szCs w:val="24"/>
        </w:rPr>
        <w:t>Тема 10.3 Ожоги и отравления на пожаре. Первая медицинская помощь.</w:t>
      </w:r>
    </w:p>
    <w:p w:rsidR="009C76E1" w:rsidRPr="00270105" w:rsidRDefault="009C76E1" w:rsidP="00474F87">
      <w:pPr>
        <w:pStyle w:val="ab"/>
        <w:ind w:firstLine="567"/>
        <w:jc w:val="both"/>
        <w:rPr>
          <w:rFonts w:ascii="Times New Roman" w:hAnsi="Times New Roman" w:cs="Times New Roman"/>
          <w:i/>
          <w:sz w:val="24"/>
          <w:szCs w:val="24"/>
        </w:rPr>
      </w:pPr>
      <w:r w:rsidRPr="00270105">
        <w:rPr>
          <w:rFonts w:ascii="Times New Roman" w:hAnsi="Times New Roman" w:cs="Times New Roman"/>
          <w:i/>
          <w:sz w:val="24"/>
          <w:szCs w:val="24"/>
        </w:rPr>
        <w:t>(Лекции 4 часа, Практические занятия 4 часа)</w:t>
      </w:r>
    </w:p>
    <w:p w:rsidR="009C76E1" w:rsidRPr="00270105" w:rsidRDefault="009C76E1" w:rsidP="00474F87">
      <w:pPr>
        <w:pStyle w:val="ab"/>
        <w:ind w:firstLine="567"/>
        <w:jc w:val="both"/>
        <w:rPr>
          <w:rFonts w:ascii="Times New Roman" w:hAnsi="Times New Roman" w:cs="Times New Roman"/>
          <w:sz w:val="24"/>
          <w:szCs w:val="24"/>
        </w:rPr>
      </w:pPr>
      <w:r w:rsidRPr="00270105">
        <w:rPr>
          <w:rFonts w:ascii="Times New Roman" w:hAnsi="Times New Roman" w:cs="Times New Roman"/>
          <w:sz w:val="24"/>
          <w:szCs w:val="24"/>
        </w:rPr>
        <w:t>Виды ожогов, оценка тяжести состояния и оказание первой медици</w:t>
      </w:r>
      <w:r w:rsidRPr="00270105">
        <w:rPr>
          <w:rFonts w:ascii="Times New Roman" w:hAnsi="Times New Roman" w:cs="Times New Roman"/>
          <w:sz w:val="24"/>
          <w:szCs w:val="24"/>
        </w:rPr>
        <w:t>н</w:t>
      </w:r>
      <w:r w:rsidRPr="00270105">
        <w:rPr>
          <w:rFonts w:ascii="Times New Roman" w:hAnsi="Times New Roman" w:cs="Times New Roman"/>
          <w:sz w:val="24"/>
          <w:szCs w:val="24"/>
        </w:rPr>
        <w:t>ской помощи.</w:t>
      </w:r>
    </w:p>
    <w:p w:rsidR="009C76E1" w:rsidRPr="00270105" w:rsidRDefault="009C76E1" w:rsidP="00474F87">
      <w:pPr>
        <w:pStyle w:val="ab"/>
        <w:ind w:firstLine="567"/>
        <w:jc w:val="both"/>
        <w:rPr>
          <w:rFonts w:ascii="Times New Roman" w:hAnsi="Times New Roman" w:cs="Times New Roman"/>
          <w:sz w:val="24"/>
          <w:szCs w:val="24"/>
        </w:rPr>
      </w:pPr>
      <w:r w:rsidRPr="00270105">
        <w:rPr>
          <w:rFonts w:ascii="Times New Roman" w:hAnsi="Times New Roman" w:cs="Times New Roman"/>
          <w:sz w:val="24"/>
          <w:szCs w:val="24"/>
        </w:rPr>
        <w:t>Отравление угарным газом, комплекс мер по спасению жизни пострадавшего, сп</w:t>
      </w:r>
      <w:r w:rsidRPr="00270105">
        <w:rPr>
          <w:rFonts w:ascii="Times New Roman" w:hAnsi="Times New Roman" w:cs="Times New Roman"/>
          <w:sz w:val="24"/>
          <w:szCs w:val="24"/>
        </w:rPr>
        <w:t>о</w:t>
      </w:r>
      <w:r w:rsidRPr="00270105">
        <w:rPr>
          <w:rFonts w:ascii="Times New Roman" w:hAnsi="Times New Roman" w:cs="Times New Roman"/>
          <w:sz w:val="24"/>
          <w:szCs w:val="24"/>
        </w:rPr>
        <w:t>собы транспо</w:t>
      </w:r>
      <w:r w:rsidRPr="00270105">
        <w:rPr>
          <w:rFonts w:ascii="Times New Roman" w:hAnsi="Times New Roman" w:cs="Times New Roman"/>
          <w:sz w:val="24"/>
          <w:szCs w:val="24"/>
        </w:rPr>
        <w:t>р</w:t>
      </w:r>
      <w:r w:rsidRPr="00270105">
        <w:rPr>
          <w:rFonts w:ascii="Times New Roman" w:hAnsi="Times New Roman" w:cs="Times New Roman"/>
          <w:sz w:val="24"/>
          <w:szCs w:val="24"/>
        </w:rPr>
        <w:t>тировки.</w:t>
      </w:r>
    </w:p>
    <w:p w:rsidR="009C76E1" w:rsidRPr="00270105" w:rsidRDefault="009C76E1" w:rsidP="00474F87">
      <w:pPr>
        <w:pStyle w:val="ab"/>
        <w:ind w:firstLine="567"/>
        <w:jc w:val="both"/>
        <w:rPr>
          <w:rFonts w:ascii="Times New Roman" w:hAnsi="Times New Roman" w:cs="Times New Roman"/>
          <w:b/>
          <w:sz w:val="24"/>
          <w:szCs w:val="24"/>
        </w:rPr>
      </w:pPr>
      <w:r w:rsidRPr="00270105">
        <w:rPr>
          <w:rFonts w:ascii="Times New Roman" w:hAnsi="Times New Roman" w:cs="Times New Roman"/>
          <w:b/>
          <w:sz w:val="24"/>
          <w:szCs w:val="24"/>
        </w:rPr>
        <w:t>Тема 10.4 Защита и первая медицинская помощь при поражении АХОВ и луч</w:t>
      </w:r>
      <w:r w:rsidRPr="00270105">
        <w:rPr>
          <w:rFonts w:ascii="Times New Roman" w:hAnsi="Times New Roman" w:cs="Times New Roman"/>
          <w:b/>
          <w:sz w:val="24"/>
          <w:szCs w:val="24"/>
        </w:rPr>
        <w:t>е</w:t>
      </w:r>
      <w:r w:rsidRPr="00270105">
        <w:rPr>
          <w:rFonts w:ascii="Times New Roman" w:hAnsi="Times New Roman" w:cs="Times New Roman"/>
          <w:b/>
          <w:sz w:val="24"/>
          <w:szCs w:val="24"/>
        </w:rPr>
        <w:t>вом поражении.</w:t>
      </w:r>
    </w:p>
    <w:p w:rsidR="009C76E1" w:rsidRPr="00270105" w:rsidRDefault="009C76E1" w:rsidP="00474F87">
      <w:pPr>
        <w:pStyle w:val="ab"/>
        <w:ind w:firstLine="567"/>
        <w:jc w:val="both"/>
        <w:rPr>
          <w:rFonts w:ascii="Times New Roman" w:hAnsi="Times New Roman" w:cs="Times New Roman"/>
          <w:b/>
          <w:i/>
          <w:sz w:val="24"/>
          <w:szCs w:val="24"/>
        </w:rPr>
      </w:pPr>
      <w:r w:rsidRPr="00270105">
        <w:rPr>
          <w:rFonts w:ascii="Times New Roman" w:hAnsi="Times New Roman" w:cs="Times New Roman"/>
          <w:i/>
          <w:sz w:val="24"/>
          <w:szCs w:val="24"/>
        </w:rPr>
        <w:t>(Лекции 2 часа, Практические занятия 2 часа)</w:t>
      </w:r>
    </w:p>
    <w:p w:rsidR="009C76E1" w:rsidRPr="00270105" w:rsidRDefault="009C76E1" w:rsidP="00474F87">
      <w:pPr>
        <w:pStyle w:val="ab"/>
        <w:ind w:firstLine="567"/>
        <w:jc w:val="both"/>
        <w:rPr>
          <w:rFonts w:ascii="Times New Roman" w:hAnsi="Times New Roman" w:cs="Times New Roman"/>
          <w:sz w:val="24"/>
          <w:szCs w:val="24"/>
        </w:rPr>
      </w:pPr>
      <w:r w:rsidRPr="00270105">
        <w:rPr>
          <w:rFonts w:ascii="Times New Roman" w:hAnsi="Times New Roman" w:cs="Times New Roman"/>
          <w:sz w:val="24"/>
          <w:szCs w:val="24"/>
        </w:rPr>
        <w:t>Пути проникновения и выведения АХОВ из организма. Алгоритм первой помощи при поражении АХОВ. Антидоты. Виды лучевого поражения. Пассивная и активная з</w:t>
      </w:r>
      <w:r w:rsidRPr="00270105">
        <w:rPr>
          <w:rFonts w:ascii="Times New Roman" w:hAnsi="Times New Roman" w:cs="Times New Roman"/>
          <w:sz w:val="24"/>
          <w:szCs w:val="24"/>
        </w:rPr>
        <w:t>а</w:t>
      </w:r>
      <w:r w:rsidRPr="00270105">
        <w:rPr>
          <w:rFonts w:ascii="Times New Roman" w:hAnsi="Times New Roman" w:cs="Times New Roman"/>
          <w:sz w:val="24"/>
          <w:szCs w:val="24"/>
        </w:rPr>
        <w:t>щита. Первая медицинская помощь, само и взаимопомощь при внешнем и внутреннем о</w:t>
      </w:r>
      <w:r w:rsidRPr="00270105">
        <w:rPr>
          <w:rFonts w:ascii="Times New Roman" w:hAnsi="Times New Roman" w:cs="Times New Roman"/>
          <w:sz w:val="24"/>
          <w:szCs w:val="24"/>
        </w:rPr>
        <w:t>б</w:t>
      </w:r>
      <w:r w:rsidRPr="00270105">
        <w:rPr>
          <w:rFonts w:ascii="Times New Roman" w:hAnsi="Times New Roman" w:cs="Times New Roman"/>
          <w:sz w:val="24"/>
          <w:szCs w:val="24"/>
        </w:rPr>
        <w:t>лучении. Радиопротекторы и компле</w:t>
      </w:r>
      <w:r w:rsidRPr="00270105">
        <w:rPr>
          <w:rFonts w:ascii="Times New Roman" w:hAnsi="Times New Roman" w:cs="Times New Roman"/>
          <w:sz w:val="24"/>
          <w:szCs w:val="24"/>
        </w:rPr>
        <w:t>к</w:t>
      </w:r>
      <w:r w:rsidRPr="00270105">
        <w:rPr>
          <w:rFonts w:ascii="Times New Roman" w:hAnsi="Times New Roman" w:cs="Times New Roman"/>
          <w:sz w:val="24"/>
          <w:szCs w:val="24"/>
        </w:rPr>
        <w:t>соны.</w:t>
      </w:r>
    </w:p>
    <w:p w:rsidR="009C76E1" w:rsidRPr="00270105" w:rsidRDefault="009C76E1" w:rsidP="00474F87">
      <w:pPr>
        <w:pStyle w:val="a5"/>
        <w:spacing w:after="0"/>
        <w:ind w:firstLine="567"/>
        <w:jc w:val="both"/>
        <w:rPr>
          <w:rFonts w:ascii="Times New Roman" w:hAnsi="Times New Roman"/>
          <w:b/>
          <w:sz w:val="24"/>
          <w:szCs w:val="24"/>
        </w:rPr>
      </w:pPr>
      <w:r w:rsidRPr="00270105">
        <w:rPr>
          <w:rFonts w:ascii="Times New Roman" w:hAnsi="Times New Roman"/>
          <w:b/>
          <w:sz w:val="24"/>
          <w:szCs w:val="24"/>
        </w:rPr>
        <w:t>Раздел 11 Психологическая подготовка.</w:t>
      </w:r>
    </w:p>
    <w:p w:rsidR="009C76E1" w:rsidRPr="00270105" w:rsidRDefault="009C76E1" w:rsidP="00474F87">
      <w:pPr>
        <w:pStyle w:val="a5"/>
        <w:spacing w:after="0"/>
        <w:ind w:firstLine="567"/>
        <w:jc w:val="both"/>
        <w:rPr>
          <w:rFonts w:ascii="Times New Roman" w:hAnsi="Times New Roman"/>
          <w:b/>
          <w:sz w:val="24"/>
          <w:szCs w:val="24"/>
        </w:rPr>
      </w:pPr>
    </w:p>
    <w:p w:rsidR="009C76E1" w:rsidRPr="00270105" w:rsidRDefault="009C76E1" w:rsidP="00474F87">
      <w:pPr>
        <w:ind w:firstLine="567"/>
        <w:jc w:val="both"/>
        <w:rPr>
          <w:b/>
          <w:snapToGrid w:val="0"/>
          <w:sz w:val="24"/>
          <w:szCs w:val="24"/>
        </w:rPr>
      </w:pPr>
      <w:r w:rsidRPr="00270105">
        <w:rPr>
          <w:b/>
          <w:snapToGrid w:val="0"/>
          <w:sz w:val="24"/>
          <w:szCs w:val="24"/>
        </w:rPr>
        <w:t>Тема 11.1 Психология конфликтов в служебных коллективах.</w:t>
      </w:r>
    </w:p>
    <w:p w:rsidR="009C76E1" w:rsidRPr="00270105" w:rsidRDefault="009C76E1" w:rsidP="00474F87">
      <w:pPr>
        <w:ind w:firstLine="567"/>
        <w:jc w:val="both"/>
        <w:rPr>
          <w:b/>
          <w:i/>
          <w:snapToGrid w:val="0"/>
          <w:sz w:val="24"/>
          <w:szCs w:val="24"/>
        </w:rPr>
      </w:pPr>
      <w:r w:rsidRPr="00270105">
        <w:rPr>
          <w:i/>
          <w:snapToGrid w:val="0"/>
          <w:sz w:val="24"/>
          <w:szCs w:val="24"/>
        </w:rPr>
        <w:t>(Лекции 2 часа)</w:t>
      </w:r>
    </w:p>
    <w:p w:rsidR="009C76E1" w:rsidRPr="00270105" w:rsidRDefault="009C76E1" w:rsidP="00474F87">
      <w:pPr>
        <w:tabs>
          <w:tab w:val="left" w:pos="9922"/>
        </w:tabs>
        <w:ind w:firstLine="567"/>
        <w:jc w:val="both"/>
        <w:rPr>
          <w:snapToGrid w:val="0"/>
          <w:sz w:val="24"/>
          <w:szCs w:val="24"/>
        </w:rPr>
      </w:pPr>
      <w:r w:rsidRPr="00270105">
        <w:rPr>
          <w:snapToGrid w:val="0"/>
          <w:sz w:val="24"/>
          <w:szCs w:val="24"/>
        </w:rPr>
        <w:t>Морально-психологический климат в служебном коллективе. Причины возникнов</w:t>
      </w:r>
      <w:r w:rsidRPr="00270105">
        <w:rPr>
          <w:snapToGrid w:val="0"/>
          <w:sz w:val="24"/>
          <w:szCs w:val="24"/>
        </w:rPr>
        <w:t>е</w:t>
      </w:r>
      <w:r w:rsidRPr="00270105">
        <w:rPr>
          <w:snapToGrid w:val="0"/>
          <w:sz w:val="24"/>
          <w:szCs w:val="24"/>
        </w:rPr>
        <w:t>ния конфликтов.</w:t>
      </w:r>
    </w:p>
    <w:p w:rsidR="009C76E1" w:rsidRPr="00270105" w:rsidRDefault="009C76E1" w:rsidP="00474F87">
      <w:pPr>
        <w:tabs>
          <w:tab w:val="left" w:pos="9922"/>
        </w:tabs>
        <w:ind w:firstLine="567"/>
        <w:jc w:val="both"/>
        <w:rPr>
          <w:snapToGrid w:val="0"/>
          <w:sz w:val="24"/>
          <w:szCs w:val="24"/>
        </w:rPr>
      </w:pPr>
      <w:r w:rsidRPr="00270105">
        <w:rPr>
          <w:snapToGrid w:val="0"/>
          <w:sz w:val="24"/>
          <w:szCs w:val="24"/>
        </w:rPr>
        <w:t>Пути предупреждения и преодоления конфликтных ситуаций.</w:t>
      </w:r>
    </w:p>
    <w:p w:rsidR="009C76E1" w:rsidRPr="00270105" w:rsidRDefault="009C76E1" w:rsidP="00474F87">
      <w:pPr>
        <w:pStyle w:val="Normal"/>
        <w:ind w:firstLine="567"/>
        <w:jc w:val="both"/>
        <w:rPr>
          <w:b/>
          <w:sz w:val="24"/>
          <w:szCs w:val="24"/>
        </w:rPr>
      </w:pPr>
      <w:r w:rsidRPr="00270105">
        <w:rPr>
          <w:b/>
          <w:sz w:val="24"/>
          <w:szCs w:val="24"/>
        </w:rPr>
        <w:t>Тема 11.2 Психологическая подготовка пожарного к действиям в чрезвыча</w:t>
      </w:r>
      <w:r w:rsidRPr="00270105">
        <w:rPr>
          <w:b/>
          <w:sz w:val="24"/>
          <w:szCs w:val="24"/>
        </w:rPr>
        <w:t>й</w:t>
      </w:r>
      <w:r w:rsidRPr="00270105">
        <w:rPr>
          <w:b/>
          <w:sz w:val="24"/>
          <w:szCs w:val="24"/>
        </w:rPr>
        <w:t>ных ситуациях.</w:t>
      </w:r>
    </w:p>
    <w:p w:rsidR="009C76E1" w:rsidRPr="00270105" w:rsidRDefault="009C76E1" w:rsidP="00474F87">
      <w:pPr>
        <w:pStyle w:val="Normal"/>
        <w:ind w:firstLine="567"/>
        <w:jc w:val="both"/>
        <w:rPr>
          <w:i/>
          <w:sz w:val="24"/>
          <w:szCs w:val="24"/>
        </w:rPr>
      </w:pPr>
      <w:r w:rsidRPr="00270105">
        <w:rPr>
          <w:i/>
          <w:sz w:val="24"/>
          <w:szCs w:val="24"/>
        </w:rPr>
        <w:t>(Лекции 2 часа, Практические занятия 2 часа)</w:t>
      </w:r>
    </w:p>
    <w:p w:rsidR="009C76E1" w:rsidRPr="00270105" w:rsidRDefault="009C76E1" w:rsidP="00474F87">
      <w:pPr>
        <w:pStyle w:val="Normal"/>
        <w:ind w:firstLine="567"/>
        <w:jc w:val="both"/>
        <w:rPr>
          <w:sz w:val="24"/>
          <w:szCs w:val="24"/>
        </w:rPr>
      </w:pPr>
      <w:r w:rsidRPr="00270105">
        <w:rPr>
          <w:sz w:val="24"/>
          <w:szCs w:val="24"/>
        </w:rPr>
        <w:t>Методы психологической подготовки к действиям в чрезвычайных ситуациях, со</w:t>
      </w:r>
      <w:r w:rsidRPr="00270105">
        <w:rPr>
          <w:sz w:val="24"/>
          <w:szCs w:val="24"/>
        </w:rPr>
        <w:t>з</w:t>
      </w:r>
      <w:r w:rsidRPr="00270105">
        <w:rPr>
          <w:sz w:val="24"/>
          <w:szCs w:val="24"/>
        </w:rPr>
        <w:t>дание моделей чрезвычайных ситуаций, проведение тренировок в экстремальных пого</w:t>
      </w:r>
      <w:r w:rsidRPr="00270105">
        <w:rPr>
          <w:sz w:val="24"/>
          <w:szCs w:val="24"/>
        </w:rPr>
        <w:t>д</w:t>
      </w:r>
      <w:r w:rsidRPr="00270105">
        <w:rPr>
          <w:sz w:val="24"/>
          <w:szCs w:val="24"/>
        </w:rPr>
        <w:t>ных и климатических условиях, на огневой полосе психологической подготовки пожа</w:t>
      </w:r>
      <w:r w:rsidRPr="00270105">
        <w:rPr>
          <w:sz w:val="24"/>
          <w:szCs w:val="24"/>
        </w:rPr>
        <w:t>р</w:t>
      </w:r>
      <w:r w:rsidRPr="00270105">
        <w:rPr>
          <w:sz w:val="24"/>
          <w:szCs w:val="24"/>
        </w:rPr>
        <w:t>ных с примен</w:t>
      </w:r>
      <w:r w:rsidRPr="00270105">
        <w:rPr>
          <w:sz w:val="24"/>
          <w:szCs w:val="24"/>
        </w:rPr>
        <w:t>е</w:t>
      </w:r>
      <w:r w:rsidRPr="00270105">
        <w:rPr>
          <w:sz w:val="24"/>
          <w:szCs w:val="24"/>
        </w:rPr>
        <w:t>нием комбинированного воздействия факторов огня, задымления, высоты, химически опасных веществ; создание трудных ситуаций по спасанию пострадавших (м</w:t>
      </w:r>
      <w:r w:rsidRPr="00270105">
        <w:rPr>
          <w:sz w:val="24"/>
          <w:szCs w:val="24"/>
        </w:rPr>
        <w:t>а</w:t>
      </w:r>
      <w:r w:rsidRPr="00270105">
        <w:rPr>
          <w:sz w:val="24"/>
          <w:szCs w:val="24"/>
        </w:rPr>
        <w:t>некенов) из под завалов при наличии загораний, тушение загораний на манекенах, трен</w:t>
      </w:r>
      <w:r w:rsidRPr="00270105">
        <w:rPr>
          <w:sz w:val="24"/>
          <w:szCs w:val="24"/>
        </w:rPr>
        <w:t>и</w:t>
      </w:r>
      <w:r w:rsidRPr="00270105">
        <w:rPr>
          <w:sz w:val="24"/>
          <w:szCs w:val="24"/>
        </w:rPr>
        <w:t>ровки по решению задач с применением видео и компьютерных имитаторов ситуаций аварий на химически и радиационно-опасных объектах, принятие решений в условиях н</w:t>
      </w:r>
      <w:r w:rsidRPr="00270105">
        <w:rPr>
          <w:sz w:val="24"/>
          <w:szCs w:val="24"/>
        </w:rPr>
        <w:t>е</w:t>
      </w:r>
      <w:r w:rsidRPr="00270105">
        <w:rPr>
          <w:sz w:val="24"/>
          <w:szCs w:val="24"/>
        </w:rPr>
        <w:t>определенности, дефицита времени, внезапного изменения обстановки; психологическая закалка, посещение морга, демонстрация учебных фильмов по подготовке врачей травм</w:t>
      </w:r>
      <w:r w:rsidRPr="00270105">
        <w:rPr>
          <w:sz w:val="24"/>
          <w:szCs w:val="24"/>
        </w:rPr>
        <w:t>а</w:t>
      </w:r>
      <w:r w:rsidRPr="00270105">
        <w:rPr>
          <w:sz w:val="24"/>
          <w:szCs w:val="24"/>
        </w:rPr>
        <w:t>тологов.</w:t>
      </w:r>
    </w:p>
    <w:p w:rsidR="009C76E1" w:rsidRPr="00270105" w:rsidRDefault="009C76E1" w:rsidP="00474F87">
      <w:pPr>
        <w:pStyle w:val="Normal"/>
        <w:ind w:firstLine="567"/>
        <w:jc w:val="both"/>
        <w:rPr>
          <w:sz w:val="24"/>
          <w:szCs w:val="24"/>
        </w:rPr>
      </w:pPr>
      <w:r w:rsidRPr="00270105">
        <w:rPr>
          <w:b/>
          <w:sz w:val="24"/>
          <w:szCs w:val="24"/>
        </w:rPr>
        <w:t>Практическое з</w:t>
      </w:r>
      <w:r w:rsidRPr="00270105">
        <w:rPr>
          <w:b/>
          <w:sz w:val="24"/>
          <w:szCs w:val="24"/>
        </w:rPr>
        <w:t>а</w:t>
      </w:r>
      <w:r w:rsidRPr="00270105">
        <w:rPr>
          <w:b/>
          <w:sz w:val="24"/>
          <w:szCs w:val="24"/>
        </w:rPr>
        <w:t>нятие.</w:t>
      </w:r>
      <w:r w:rsidRPr="00270105">
        <w:rPr>
          <w:sz w:val="24"/>
          <w:szCs w:val="24"/>
        </w:rPr>
        <w:t xml:space="preserve"> Тренинг психологической устойчивости к стрессам.</w:t>
      </w:r>
    </w:p>
    <w:p w:rsidR="009C76E1" w:rsidRPr="00270105" w:rsidRDefault="009C76E1" w:rsidP="00474F87">
      <w:pPr>
        <w:pStyle w:val="Normal"/>
        <w:ind w:firstLine="567"/>
        <w:jc w:val="both"/>
        <w:rPr>
          <w:b/>
          <w:sz w:val="24"/>
          <w:szCs w:val="24"/>
        </w:rPr>
      </w:pPr>
      <w:r w:rsidRPr="00270105">
        <w:rPr>
          <w:b/>
          <w:sz w:val="24"/>
          <w:szCs w:val="24"/>
        </w:rPr>
        <w:t>Тема 11.3 Профессионально-важные качества пожарного.</w:t>
      </w:r>
    </w:p>
    <w:p w:rsidR="009C76E1" w:rsidRPr="00270105" w:rsidRDefault="009C76E1" w:rsidP="00474F87">
      <w:pPr>
        <w:pStyle w:val="Normal"/>
        <w:ind w:firstLine="567"/>
        <w:jc w:val="both"/>
        <w:rPr>
          <w:i/>
          <w:sz w:val="24"/>
          <w:szCs w:val="24"/>
        </w:rPr>
      </w:pPr>
      <w:r w:rsidRPr="00270105">
        <w:rPr>
          <w:i/>
          <w:sz w:val="24"/>
          <w:szCs w:val="24"/>
        </w:rPr>
        <w:t>(Лекции 2 часа, Практические занятия 2 часа)</w:t>
      </w:r>
    </w:p>
    <w:p w:rsidR="009C76E1" w:rsidRPr="00270105" w:rsidRDefault="009C76E1" w:rsidP="00474F87">
      <w:pPr>
        <w:pStyle w:val="Normal"/>
        <w:ind w:firstLine="567"/>
        <w:jc w:val="both"/>
        <w:rPr>
          <w:sz w:val="24"/>
          <w:szCs w:val="24"/>
        </w:rPr>
      </w:pPr>
      <w:r w:rsidRPr="00270105">
        <w:rPr>
          <w:sz w:val="24"/>
          <w:szCs w:val="24"/>
        </w:rPr>
        <w:t>Понятие о профессионально-важных качествах, их роль в обеспечении успешной деятельности п</w:t>
      </w:r>
      <w:r w:rsidRPr="00270105">
        <w:rPr>
          <w:sz w:val="24"/>
          <w:szCs w:val="24"/>
        </w:rPr>
        <w:t>о</w:t>
      </w:r>
      <w:r w:rsidRPr="00270105">
        <w:rPr>
          <w:sz w:val="24"/>
          <w:szCs w:val="24"/>
        </w:rPr>
        <w:t>жарного.</w:t>
      </w:r>
    </w:p>
    <w:p w:rsidR="009C76E1" w:rsidRPr="00270105" w:rsidRDefault="009C76E1" w:rsidP="00474F87">
      <w:pPr>
        <w:pStyle w:val="Normal"/>
        <w:ind w:firstLine="567"/>
        <w:jc w:val="both"/>
        <w:rPr>
          <w:sz w:val="24"/>
          <w:szCs w:val="24"/>
        </w:rPr>
      </w:pPr>
      <w:r w:rsidRPr="00270105">
        <w:rPr>
          <w:sz w:val="24"/>
          <w:szCs w:val="24"/>
        </w:rPr>
        <w:t>Психологические особенности пожарного, требуемые для профессиональной де</w:t>
      </w:r>
      <w:r w:rsidRPr="00270105">
        <w:rPr>
          <w:sz w:val="24"/>
          <w:szCs w:val="24"/>
        </w:rPr>
        <w:t>я</w:t>
      </w:r>
      <w:r w:rsidRPr="00270105">
        <w:rPr>
          <w:sz w:val="24"/>
          <w:szCs w:val="24"/>
        </w:rPr>
        <w:t>тельности:</w:t>
      </w:r>
    </w:p>
    <w:p w:rsidR="009C76E1" w:rsidRPr="00270105" w:rsidRDefault="009C76E1" w:rsidP="00474F87">
      <w:pPr>
        <w:pStyle w:val="Normal"/>
        <w:ind w:firstLine="567"/>
        <w:jc w:val="both"/>
        <w:rPr>
          <w:sz w:val="24"/>
          <w:szCs w:val="24"/>
        </w:rPr>
      </w:pPr>
      <w:r w:rsidRPr="00270105">
        <w:rPr>
          <w:sz w:val="24"/>
          <w:szCs w:val="24"/>
        </w:rPr>
        <w:t>личностные характеристики: эмоциональная устойчивость в экстремальных услов</w:t>
      </w:r>
      <w:r w:rsidRPr="00270105">
        <w:rPr>
          <w:sz w:val="24"/>
          <w:szCs w:val="24"/>
        </w:rPr>
        <w:t>и</w:t>
      </w:r>
      <w:r w:rsidRPr="00270105">
        <w:rPr>
          <w:sz w:val="24"/>
          <w:szCs w:val="24"/>
        </w:rPr>
        <w:t>ях, стиль взаимоотношений в отряде, готовность к риску, дисциплинированность, насто</w:t>
      </w:r>
      <w:r w:rsidRPr="00270105">
        <w:rPr>
          <w:sz w:val="24"/>
          <w:szCs w:val="24"/>
        </w:rPr>
        <w:t>й</w:t>
      </w:r>
      <w:r w:rsidRPr="00270105">
        <w:rPr>
          <w:sz w:val="24"/>
          <w:szCs w:val="24"/>
        </w:rPr>
        <w:t>чивость и целеустремленность при ведении спасательных работ.</w:t>
      </w:r>
    </w:p>
    <w:p w:rsidR="009C76E1" w:rsidRPr="00270105" w:rsidRDefault="009C76E1" w:rsidP="00474F87">
      <w:pPr>
        <w:pStyle w:val="Normal"/>
        <w:ind w:firstLine="567"/>
        <w:jc w:val="both"/>
        <w:rPr>
          <w:sz w:val="24"/>
          <w:szCs w:val="24"/>
        </w:rPr>
      </w:pPr>
      <w:r w:rsidRPr="00270105">
        <w:rPr>
          <w:sz w:val="24"/>
          <w:szCs w:val="24"/>
        </w:rPr>
        <w:t>Статистические и динамические характеристики психических проце</w:t>
      </w:r>
      <w:r w:rsidRPr="00270105">
        <w:rPr>
          <w:sz w:val="24"/>
          <w:szCs w:val="24"/>
        </w:rPr>
        <w:t>с</w:t>
      </w:r>
      <w:r w:rsidRPr="00270105">
        <w:rPr>
          <w:sz w:val="24"/>
          <w:szCs w:val="24"/>
        </w:rPr>
        <w:t>сов:</w:t>
      </w:r>
    </w:p>
    <w:p w:rsidR="009C76E1" w:rsidRPr="00270105" w:rsidRDefault="009C76E1" w:rsidP="00474F87">
      <w:pPr>
        <w:pStyle w:val="Normal"/>
        <w:ind w:firstLine="567"/>
        <w:jc w:val="both"/>
        <w:rPr>
          <w:sz w:val="24"/>
          <w:szCs w:val="24"/>
        </w:rPr>
      </w:pPr>
      <w:r w:rsidRPr="00270105">
        <w:rPr>
          <w:sz w:val="24"/>
          <w:szCs w:val="24"/>
        </w:rPr>
        <w:t>зрительного и слухового восприятия, пространственного представления, простра</w:t>
      </w:r>
      <w:r w:rsidRPr="00270105">
        <w:rPr>
          <w:sz w:val="24"/>
          <w:szCs w:val="24"/>
        </w:rPr>
        <w:t>н</w:t>
      </w:r>
      <w:r w:rsidRPr="00270105">
        <w:rPr>
          <w:sz w:val="24"/>
          <w:szCs w:val="24"/>
        </w:rPr>
        <w:t>ственной ориентировки, внимания, памяти, мышления в экстремальных условиях фун</w:t>
      </w:r>
      <w:r w:rsidRPr="00270105">
        <w:rPr>
          <w:sz w:val="24"/>
          <w:szCs w:val="24"/>
        </w:rPr>
        <w:t>к</w:t>
      </w:r>
      <w:r w:rsidRPr="00270105">
        <w:rPr>
          <w:sz w:val="24"/>
          <w:szCs w:val="24"/>
        </w:rPr>
        <w:t>цион</w:t>
      </w:r>
      <w:r w:rsidRPr="00270105">
        <w:rPr>
          <w:sz w:val="24"/>
          <w:szCs w:val="24"/>
        </w:rPr>
        <w:t>и</w:t>
      </w:r>
      <w:r w:rsidRPr="00270105">
        <w:rPr>
          <w:sz w:val="24"/>
          <w:szCs w:val="24"/>
        </w:rPr>
        <w:t>рования;</w:t>
      </w:r>
    </w:p>
    <w:p w:rsidR="009C76E1" w:rsidRPr="00270105" w:rsidRDefault="009C76E1" w:rsidP="00474F87">
      <w:pPr>
        <w:pStyle w:val="Normal"/>
        <w:ind w:firstLine="567"/>
        <w:jc w:val="both"/>
        <w:rPr>
          <w:sz w:val="24"/>
          <w:szCs w:val="24"/>
        </w:rPr>
      </w:pPr>
      <w:r w:rsidRPr="00270105">
        <w:rPr>
          <w:sz w:val="24"/>
          <w:szCs w:val="24"/>
        </w:rPr>
        <w:t>способности к управлению собственным состоянием и работоспособностью, к моб</w:t>
      </w:r>
      <w:r w:rsidRPr="00270105">
        <w:rPr>
          <w:sz w:val="24"/>
          <w:szCs w:val="24"/>
        </w:rPr>
        <w:t>и</w:t>
      </w:r>
      <w:r w:rsidRPr="00270105">
        <w:rPr>
          <w:sz w:val="24"/>
          <w:szCs w:val="24"/>
        </w:rPr>
        <w:t>лизации психических и физических резервов организма, к воздействию на других пожа</w:t>
      </w:r>
      <w:r w:rsidRPr="00270105">
        <w:rPr>
          <w:sz w:val="24"/>
          <w:szCs w:val="24"/>
        </w:rPr>
        <w:t>р</w:t>
      </w:r>
      <w:r w:rsidRPr="00270105">
        <w:rPr>
          <w:sz w:val="24"/>
          <w:szCs w:val="24"/>
        </w:rPr>
        <w:t>ных в критической обстановке, творческой организации деятельности в условиях неопр</w:t>
      </w:r>
      <w:r w:rsidRPr="00270105">
        <w:rPr>
          <w:sz w:val="24"/>
          <w:szCs w:val="24"/>
        </w:rPr>
        <w:t>е</w:t>
      </w:r>
      <w:r w:rsidRPr="00270105">
        <w:rPr>
          <w:sz w:val="24"/>
          <w:szCs w:val="24"/>
        </w:rPr>
        <w:t>деленности.</w:t>
      </w:r>
    </w:p>
    <w:p w:rsidR="009C76E1" w:rsidRPr="00270105" w:rsidRDefault="009C76E1" w:rsidP="00474F87">
      <w:pPr>
        <w:pStyle w:val="Normal"/>
        <w:ind w:firstLine="567"/>
        <w:jc w:val="both"/>
        <w:rPr>
          <w:sz w:val="24"/>
          <w:szCs w:val="24"/>
        </w:rPr>
      </w:pPr>
      <w:r w:rsidRPr="00270105">
        <w:rPr>
          <w:b/>
          <w:sz w:val="24"/>
          <w:szCs w:val="24"/>
        </w:rPr>
        <w:t xml:space="preserve">Практическое занятие: </w:t>
      </w:r>
      <w:r w:rsidRPr="00270105">
        <w:rPr>
          <w:sz w:val="24"/>
          <w:szCs w:val="24"/>
        </w:rPr>
        <w:t>Проведение тестирования обучаемых с целью выявления степени развития необходимых профессионально-важных качеств, умений и навыков. Б</w:t>
      </w:r>
      <w:r w:rsidRPr="00270105">
        <w:rPr>
          <w:sz w:val="24"/>
          <w:szCs w:val="24"/>
        </w:rPr>
        <w:t>е</w:t>
      </w:r>
      <w:r w:rsidRPr="00270105">
        <w:rPr>
          <w:sz w:val="24"/>
          <w:szCs w:val="24"/>
        </w:rPr>
        <w:t>седа и обсуждение результатов тестирования в рамках индивидуальной психологической ко</w:t>
      </w:r>
      <w:r w:rsidRPr="00270105">
        <w:rPr>
          <w:sz w:val="24"/>
          <w:szCs w:val="24"/>
        </w:rPr>
        <w:t>н</w:t>
      </w:r>
      <w:r w:rsidRPr="00270105">
        <w:rPr>
          <w:sz w:val="24"/>
          <w:szCs w:val="24"/>
        </w:rPr>
        <w:t>сультации.</w:t>
      </w:r>
    </w:p>
    <w:p w:rsidR="009C76E1" w:rsidRPr="00270105" w:rsidRDefault="009C76E1" w:rsidP="00474F87">
      <w:pPr>
        <w:pStyle w:val="Normal"/>
        <w:ind w:firstLine="567"/>
        <w:jc w:val="both"/>
        <w:rPr>
          <w:b/>
          <w:sz w:val="24"/>
          <w:szCs w:val="24"/>
        </w:rPr>
      </w:pPr>
      <w:r w:rsidRPr="00270105">
        <w:rPr>
          <w:b/>
          <w:sz w:val="24"/>
          <w:szCs w:val="24"/>
        </w:rPr>
        <w:t>Тема 11.4 Психологические особенности поведения населения в чрезвычайных с</w:t>
      </w:r>
      <w:r w:rsidRPr="00270105">
        <w:rPr>
          <w:b/>
          <w:sz w:val="24"/>
          <w:szCs w:val="24"/>
        </w:rPr>
        <w:t>и</w:t>
      </w:r>
      <w:r w:rsidRPr="00270105">
        <w:rPr>
          <w:b/>
          <w:sz w:val="24"/>
          <w:szCs w:val="24"/>
        </w:rPr>
        <w:t>туациях.</w:t>
      </w:r>
    </w:p>
    <w:p w:rsidR="009C76E1" w:rsidRPr="00270105" w:rsidRDefault="009C76E1" w:rsidP="00474F87">
      <w:pPr>
        <w:pStyle w:val="Normal"/>
        <w:ind w:firstLine="567"/>
        <w:jc w:val="both"/>
        <w:rPr>
          <w:b/>
          <w:sz w:val="24"/>
          <w:szCs w:val="24"/>
        </w:rPr>
      </w:pPr>
      <w:r w:rsidRPr="00270105">
        <w:rPr>
          <w:i/>
          <w:sz w:val="24"/>
          <w:szCs w:val="24"/>
        </w:rPr>
        <w:t>(Лекции 2 часа, Практические занятия 2 часа)</w:t>
      </w:r>
    </w:p>
    <w:p w:rsidR="009C76E1" w:rsidRPr="00270105" w:rsidRDefault="009C76E1" w:rsidP="00474F87">
      <w:pPr>
        <w:pStyle w:val="Normal"/>
        <w:ind w:firstLine="567"/>
        <w:jc w:val="both"/>
        <w:rPr>
          <w:sz w:val="24"/>
          <w:szCs w:val="24"/>
        </w:rPr>
      </w:pPr>
      <w:r w:rsidRPr="00270105">
        <w:rPr>
          <w:sz w:val="24"/>
          <w:szCs w:val="24"/>
        </w:rPr>
        <w:t>Психологическое воздействие обстановки при чрезвычайных ситуациях техногенн</w:t>
      </w:r>
      <w:r w:rsidRPr="00270105">
        <w:rPr>
          <w:sz w:val="24"/>
          <w:szCs w:val="24"/>
        </w:rPr>
        <w:t>о</w:t>
      </w:r>
      <w:r w:rsidRPr="00270105">
        <w:rPr>
          <w:sz w:val="24"/>
          <w:szCs w:val="24"/>
        </w:rPr>
        <w:t>го и природного характера. Факторы, оказывающие травмирующее воздействие на псих</w:t>
      </w:r>
      <w:r w:rsidRPr="00270105">
        <w:rPr>
          <w:sz w:val="24"/>
          <w:szCs w:val="24"/>
        </w:rPr>
        <w:t>и</w:t>
      </w:r>
      <w:r w:rsidRPr="00270105">
        <w:rPr>
          <w:sz w:val="24"/>
          <w:szCs w:val="24"/>
        </w:rPr>
        <w:t>ку человека: масштаб события, скорость его развития, опасность для жизни, потеря бли</w:t>
      </w:r>
      <w:r w:rsidRPr="00270105">
        <w:rPr>
          <w:sz w:val="24"/>
          <w:szCs w:val="24"/>
        </w:rPr>
        <w:t>з</w:t>
      </w:r>
      <w:r w:rsidRPr="00270105">
        <w:rPr>
          <w:sz w:val="24"/>
          <w:szCs w:val="24"/>
        </w:rPr>
        <w:t>ких, утрата материальных ценностей, резкое изменение жизненного уклада, наличие ма</w:t>
      </w:r>
      <w:r w:rsidRPr="00270105">
        <w:rPr>
          <w:sz w:val="24"/>
          <w:szCs w:val="24"/>
        </w:rPr>
        <w:t>с</w:t>
      </w:r>
      <w:r w:rsidRPr="00270105">
        <w:rPr>
          <w:sz w:val="24"/>
          <w:szCs w:val="24"/>
        </w:rPr>
        <w:t>совых жертв, деф</w:t>
      </w:r>
      <w:r w:rsidRPr="00270105">
        <w:rPr>
          <w:sz w:val="24"/>
          <w:szCs w:val="24"/>
        </w:rPr>
        <w:t>и</w:t>
      </w:r>
      <w:r w:rsidRPr="00270105">
        <w:rPr>
          <w:sz w:val="24"/>
          <w:szCs w:val="24"/>
        </w:rPr>
        <w:t>цит информации, потеря управления.</w:t>
      </w:r>
    </w:p>
    <w:p w:rsidR="009C76E1" w:rsidRPr="00270105" w:rsidRDefault="009C76E1" w:rsidP="00474F87">
      <w:pPr>
        <w:pStyle w:val="Normal"/>
        <w:ind w:firstLine="567"/>
        <w:jc w:val="both"/>
        <w:rPr>
          <w:sz w:val="24"/>
          <w:szCs w:val="24"/>
        </w:rPr>
      </w:pPr>
      <w:r w:rsidRPr="00270105">
        <w:rPr>
          <w:sz w:val="24"/>
          <w:szCs w:val="24"/>
        </w:rPr>
        <w:t>Демонстрация документальных кинофильмов, комментарии и беседа по результ</w:t>
      </w:r>
      <w:r w:rsidRPr="00270105">
        <w:rPr>
          <w:sz w:val="24"/>
          <w:szCs w:val="24"/>
        </w:rPr>
        <w:t>а</w:t>
      </w:r>
      <w:r w:rsidRPr="00270105">
        <w:rPr>
          <w:sz w:val="24"/>
          <w:szCs w:val="24"/>
        </w:rPr>
        <w:t>там их просмотра.</w:t>
      </w:r>
    </w:p>
    <w:p w:rsidR="009C76E1" w:rsidRPr="00270105" w:rsidRDefault="009C76E1" w:rsidP="00474F87">
      <w:pPr>
        <w:pStyle w:val="Normal"/>
        <w:ind w:firstLine="567"/>
        <w:jc w:val="both"/>
        <w:rPr>
          <w:sz w:val="24"/>
          <w:szCs w:val="24"/>
        </w:rPr>
      </w:pPr>
      <w:r w:rsidRPr="00270105">
        <w:rPr>
          <w:sz w:val="24"/>
          <w:szCs w:val="24"/>
        </w:rPr>
        <w:t>Индивидуальные различия в характере реакций на чрезвычайную ситуацию: сохр</w:t>
      </w:r>
      <w:r w:rsidRPr="00270105">
        <w:rPr>
          <w:sz w:val="24"/>
          <w:szCs w:val="24"/>
        </w:rPr>
        <w:t>а</w:t>
      </w:r>
      <w:r w:rsidRPr="00270105">
        <w:rPr>
          <w:sz w:val="24"/>
          <w:szCs w:val="24"/>
        </w:rPr>
        <w:t>нении самообладания, способности к активной деятельности, кратковременных изменен</w:t>
      </w:r>
      <w:r w:rsidRPr="00270105">
        <w:rPr>
          <w:sz w:val="24"/>
          <w:szCs w:val="24"/>
        </w:rPr>
        <w:t>и</w:t>
      </w:r>
      <w:r w:rsidRPr="00270105">
        <w:rPr>
          <w:sz w:val="24"/>
          <w:szCs w:val="24"/>
        </w:rPr>
        <w:t>ях психического состояния, патологических нарушениях психической деятельн</w:t>
      </w:r>
      <w:r w:rsidRPr="00270105">
        <w:rPr>
          <w:sz w:val="24"/>
          <w:szCs w:val="24"/>
        </w:rPr>
        <w:t>о</w:t>
      </w:r>
      <w:r w:rsidRPr="00270105">
        <w:rPr>
          <w:sz w:val="24"/>
          <w:szCs w:val="24"/>
        </w:rPr>
        <w:t>сти.</w:t>
      </w:r>
    </w:p>
    <w:p w:rsidR="009C76E1" w:rsidRPr="00270105" w:rsidRDefault="009C76E1" w:rsidP="00474F87">
      <w:pPr>
        <w:pStyle w:val="Normal"/>
        <w:ind w:firstLine="567"/>
        <w:jc w:val="both"/>
        <w:rPr>
          <w:sz w:val="24"/>
          <w:szCs w:val="24"/>
        </w:rPr>
      </w:pPr>
      <w:r w:rsidRPr="00270105">
        <w:rPr>
          <w:sz w:val="24"/>
          <w:szCs w:val="24"/>
        </w:rPr>
        <w:t>Индивидуальные и коллективные формы панических реакций в чрезвычайных с</w:t>
      </w:r>
      <w:r w:rsidRPr="00270105">
        <w:rPr>
          <w:sz w:val="24"/>
          <w:szCs w:val="24"/>
        </w:rPr>
        <w:t>и</w:t>
      </w:r>
      <w:r w:rsidRPr="00270105">
        <w:rPr>
          <w:sz w:val="24"/>
          <w:szCs w:val="24"/>
        </w:rPr>
        <w:t>туациях. Условия их возникновения, методы предупреждения и пресечения паники при ведении спасательных работ. Поведение пожарного среди паникующей и социально н</w:t>
      </w:r>
      <w:r w:rsidRPr="00270105">
        <w:rPr>
          <w:sz w:val="24"/>
          <w:szCs w:val="24"/>
        </w:rPr>
        <w:t>а</w:t>
      </w:r>
      <w:r w:rsidRPr="00270105">
        <w:rPr>
          <w:sz w:val="24"/>
          <w:szCs w:val="24"/>
        </w:rPr>
        <w:t>пряженной толпы, в условиях боевых де</w:t>
      </w:r>
      <w:r w:rsidRPr="00270105">
        <w:rPr>
          <w:sz w:val="24"/>
          <w:szCs w:val="24"/>
        </w:rPr>
        <w:t>й</w:t>
      </w:r>
      <w:r w:rsidRPr="00270105">
        <w:rPr>
          <w:sz w:val="24"/>
          <w:szCs w:val="24"/>
        </w:rPr>
        <w:t>ствий, терроризма, уголовной среде. Массовое помешательство при галл</w:t>
      </w:r>
      <w:r w:rsidRPr="00270105">
        <w:rPr>
          <w:sz w:val="24"/>
          <w:szCs w:val="24"/>
        </w:rPr>
        <w:t>ю</w:t>
      </w:r>
      <w:r w:rsidRPr="00270105">
        <w:rPr>
          <w:sz w:val="24"/>
          <w:szCs w:val="24"/>
        </w:rPr>
        <w:t>цинации. Приемы противодействия слухам. Разбор конкретных ситуаций из практики ведения спасательных работ.</w:t>
      </w:r>
    </w:p>
    <w:p w:rsidR="009C76E1" w:rsidRPr="00270105" w:rsidRDefault="009C76E1" w:rsidP="00474F87">
      <w:pPr>
        <w:pStyle w:val="Normal"/>
        <w:ind w:firstLine="567"/>
        <w:jc w:val="both"/>
        <w:rPr>
          <w:sz w:val="24"/>
          <w:szCs w:val="24"/>
        </w:rPr>
      </w:pPr>
      <w:r w:rsidRPr="00270105">
        <w:rPr>
          <w:b/>
          <w:sz w:val="24"/>
          <w:szCs w:val="24"/>
        </w:rPr>
        <w:t xml:space="preserve">Практическое занятие: </w:t>
      </w:r>
      <w:r w:rsidRPr="00270105">
        <w:rPr>
          <w:sz w:val="24"/>
          <w:szCs w:val="24"/>
        </w:rPr>
        <w:t>Ознакомление с клинической картиной психогенных ра</w:t>
      </w:r>
      <w:r w:rsidRPr="00270105">
        <w:rPr>
          <w:sz w:val="24"/>
          <w:szCs w:val="24"/>
        </w:rPr>
        <w:t>с</w:t>
      </w:r>
      <w:r w:rsidRPr="00270105">
        <w:rPr>
          <w:sz w:val="24"/>
          <w:szCs w:val="24"/>
        </w:rPr>
        <w:t>стройств, возникающих в чрезвычайных ситуациях. Демонстрация учебных фильмов для подготовки врачей-психиатров (психотерапевтов).</w:t>
      </w:r>
    </w:p>
    <w:p w:rsidR="009C76E1" w:rsidRPr="00270105" w:rsidRDefault="009C76E1" w:rsidP="00474F87">
      <w:pPr>
        <w:pStyle w:val="Normal"/>
        <w:ind w:firstLine="567"/>
        <w:jc w:val="both"/>
        <w:rPr>
          <w:b/>
          <w:sz w:val="24"/>
          <w:szCs w:val="24"/>
        </w:rPr>
      </w:pPr>
      <w:r w:rsidRPr="00270105">
        <w:rPr>
          <w:b/>
          <w:sz w:val="24"/>
          <w:szCs w:val="24"/>
        </w:rPr>
        <w:t>Тема 11.5 Методы управления психическим состоянием при действиях в чре</w:t>
      </w:r>
      <w:r w:rsidRPr="00270105">
        <w:rPr>
          <w:b/>
          <w:sz w:val="24"/>
          <w:szCs w:val="24"/>
        </w:rPr>
        <w:t>з</w:t>
      </w:r>
      <w:r w:rsidRPr="00270105">
        <w:rPr>
          <w:b/>
          <w:sz w:val="24"/>
          <w:szCs w:val="24"/>
        </w:rPr>
        <w:t>вычайных ситуац</w:t>
      </w:r>
      <w:r w:rsidRPr="00270105">
        <w:rPr>
          <w:b/>
          <w:sz w:val="24"/>
          <w:szCs w:val="24"/>
        </w:rPr>
        <w:t>и</w:t>
      </w:r>
      <w:r w:rsidRPr="00270105">
        <w:rPr>
          <w:b/>
          <w:sz w:val="24"/>
          <w:szCs w:val="24"/>
        </w:rPr>
        <w:t>ях.</w:t>
      </w:r>
    </w:p>
    <w:p w:rsidR="009C76E1" w:rsidRPr="00270105" w:rsidRDefault="009C76E1" w:rsidP="00474F87">
      <w:pPr>
        <w:pStyle w:val="Normal"/>
        <w:ind w:firstLine="567"/>
        <w:jc w:val="both"/>
        <w:rPr>
          <w:sz w:val="24"/>
          <w:szCs w:val="24"/>
        </w:rPr>
      </w:pPr>
      <w:r w:rsidRPr="00270105">
        <w:rPr>
          <w:i/>
          <w:sz w:val="24"/>
          <w:szCs w:val="24"/>
        </w:rPr>
        <w:t>(Лекции 2 часа)</w:t>
      </w:r>
    </w:p>
    <w:p w:rsidR="009C76E1" w:rsidRPr="00270105" w:rsidRDefault="009C76E1" w:rsidP="00474F87">
      <w:pPr>
        <w:pStyle w:val="Normal"/>
        <w:ind w:firstLine="567"/>
        <w:jc w:val="both"/>
        <w:rPr>
          <w:sz w:val="24"/>
          <w:szCs w:val="24"/>
        </w:rPr>
      </w:pPr>
      <w:r w:rsidRPr="00270105">
        <w:rPr>
          <w:sz w:val="24"/>
          <w:szCs w:val="24"/>
        </w:rPr>
        <w:t>Психологическая подготовленность, опыт действий в чрезвычайных ситуациях, и</w:t>
      </w:r>
      <w:r w:rsidRPr="00270105">
        <w:rPr>
          <w:sz w:val="24"/>
          <w:szCs w:val="24"/>
        </w:rPr>
        <w:t>н</w:t>
      </w:r>
      <w:r w:rsidRPr="00270105">
        <w:rPr>
          <w:sz w:val="24"/>
          <w:szCs w:val="24"/>
        </w:rPr>
        <w:t>дивидуальные особенности, определяющие психологическую устойчивость пожарн</w:t>
      </w:r>
      <w:r w:rsidRPr="00270105">
        <w:rPr>
          <w:sz w:val="24"/>
          <w:szCs w:val="24"/>
        </w:rPr>
        <w:t>о</w:t>
      </w:r>
      <w:r w:rsidRPr="00270105">
        <w:rPr>
          <w:sz w:val="24"/>
          <w:szCs w:val="24"/>
        </w:rPr>
        <w:t>го.</w:t>
      </w:r>
    </w:p>
    <w:p w:rsidR="009C76E1" w:rsidRPr="00270105" w:rsidRDefault="009C76E1" w:rsidP="00474F87">
      <w:pPr>
        <w:pStyle w:val="Normal"/>
        <w:ind w:firstLine="567"/>
        <w:jc w:val="both"/>
        <w:rPr>
          <w:sz w:val="24"/>
          <w:szCs w:val="24"/>
        </w:rPr>
      </w:pPr>
      <w:r w:rsidRPr="00270105">
        <w:rPr>
          <w:sz w:val="24"/>
          <w:szCs w:val="24"/>
        </w:rPr>
        <w:t>Изменение текущего состояния пожарного при ведении работ в условиях риска, опасности для жизни, неопределенности, лимита времени, длительных и интенсивных ф</w:t>
      </w:r>
      <w:r w:rsidRPr="00270105">
        <w:rPr>
          <w:sz w:val="24"/>
          <w:szCs w:val="24"/>
        </w:rPr>
        <w:t>и</w:t>
      </w:r>
      <w:r w:rsidRPr="00270105">
        <w:rPr>
          <w:sz w:val="24"/>
          <w:szCs w:val="24"/>
        </w:rPr>
        <w:t>зических нагрузок, острых эмоциональных во</w:t>
      </w:r>
      <w:r w:rsidRPr="00270105">
        <w:rPr>
          <w:sz w:val="24"/>
          <w:szCs w:val="24"/>
        </w:rPr>
        <w:t>з</w:t>
      </w:r>
      <w:r w:rsidRPr="00270105">
        <w:rPr>
          <w:sz w:val="24"/>
          <w:szCs w:val="24"/>
        </w:rPr>
        <w:t>действий (работа с ранеными, погибшими). Субъективные и оперативные признаки состояний перевозбуждения, апатии, боевой г</w:t>
      </w:r>
      <w:r w:rsidRPr="00270105">
        <w:rPr>
          <w:sz w:val="24"/>
          <w:szCs w:val="24"/>
        </w:rPr>
        <w:t>о</w:t>
      </w:r>
      <w:r w:rsidRPr="00270105">
        <w:rPr>
          <w:sz w:val="24"/>
          <w:szCs w:val="24"/>
        </w:rPr>
        <w:t>товности. Страх, его проявления.</w:t>
      </w:r>
    </w:p>
    <w:p w:rsidR="009C76E1" w:rsidRPr="00270105" w:rsidRDefault="009C76E1" w:rsidP="00474F87">
      <w:pPr>
        <w:pStyle w:val="Normal"/>
        <w:ind w:firstLine="567"/>
        <w:jc w:val="both"/>
        <w:rPr>
          <w:sz w:val="24"/>
          <w:szCs w:val="24"/>
        </w:rPr>
      </w:pPr>
      <w:r w:rsidRPr="00270105">
        <w:rPr>
          <w:sz w:val="24"/>
          <w:szCs w:val="24"/>
        </w:rPr>
        <w:t xml:space="preserve">Понятие о физических и психологических резервах организма, условиях </w:t>
      </w:r>
      <w:r w:rsidRPr="00270105">
        <w:rPr>
          <w:bCs/>
          <w:sz w:val="24"/>
          <w:szCs w:val="24"/>
        </w:rPr>
        <w:t>их мобил</w:t>
      </w:r>
      <w:r w:rsidRPr="00270105">
        <w:rPr>
          <w:bCs/>
          <w:sz w:val="24"/>
          <w:szCs w:val="24"/>
        </w:rPr>
        <w:t>и</w:t>
      </w:r>
      <w:r w:rsidRPr="00270105">
        <w:rPr>
          <w:bCs/>
          <w:sz w:val="24"/>
          <w:szCs w:val="24"/>
        </w:rPr>
        <w:t>зации</w:t>
      </w:r>
      <w:r w:rsidRPr="00270105">
        <w:rPr>
          <w:sz w:val="24"/>
          <w:szCs w:val="24"/>
        </w:rPr>
        <w:t>. Управление состоянием пожарного и повышение эффективности спасательных р</w:t>
      </w:r>
      <w:r w:rsidRPr="00270105">
        <w:rPr>
          <w:sz w:val="24"/>
          <w:szCs w:val="24"/>
        </w:rPr>
        <w:t>а</w:t>
      </w:r>
      <w:r w:rsidRPr="00270105">
        <w:rPr>
          <w:sz w:val="24"/>
          <w:szCs w:val="24"/>
        </w:rPr>
        <w:t>бот, сохранение здоровья пожарного.</w:t>
      </w:r>
    </w:p>
    <w:p w:rsidR="009C76E1" w:rsidRPr="00270105" w:rsidRDefault="009C76E1" w:rsidP="00474F87">
      <w:pPr>
        <w:pStyle w:val="Normal"/>
        <w:ind w:firstLine="567"/>
        <w:jc w:val="both"/>
        <w:rPr>
          <w:sz w:val="24"/>
          <w:szCs w:val="24"/>
        </w:rPr>
      </w:pPr>
      <w:r w:rsidRPr="00270105">
        <w:rPr>
          <w:b/>
          <w:sz w:val="24"/>
          <w:szCs w:val="24"/>
        </w:rPr>
        <w:t xml:space="preserve">Практическое занятие: </w:t>
      </w:r>
      <w:r w:rsidRPr="00270105">
        <w:rPr>
          <w:sz w:val="24"/>
          <w:szCs w:val="24"/>
        </w:rPr>
        <w:t>Методы управления состоянием. Аутогенная тренировка, техника ее проведения. Дыхательные и физические упражнения. Приемы психической с</w:t>
      </w:r>
      <w:r w:rsidRPr="00270105">
        <w:rPr>
          <w:sz w:val="24"/>
          <w:szCs w:val="24"/>
        </w:rPr>
        <w:t>а</w:t>
      </w:r>
      <w:r w:rsidRPr="00270105">
        <w:rPr>
          <w:sz w:val="24"/>
          <w:szCs w:val="24"/>
        </w:rPr>
        <w:t>морегуляции. Способы вывода пострадавшего из обморочного состояния. Приемы раци</w:t>
      </w:r>
      <w:r w:rsidRPr="00270105">
        <w:rPr>
          <w:sz w:val="24"/>
          <w:szCs w:val="24"/>
        </w:rPr>
        <w:t>о</w:t>
      </w:r>
      <w:r w:rsidRPr="00270105">
        <w:rPr>
          <w:sz w:val="24"/>
          <w:szCs w:val="24"/>
        </w:rPr>
        <w:t>нальной организации труда и отдыха при ведении работ.</w:t>
      </w:r>
    </w:p>
    <w:p w:rsidR="009C76E1" w:rsidRPr="00270105" w:rsidRDefault="009C76E1" w:rsidP="00474F87">
      <w:pPr>
        <w:pStyle w:val="Normal"/>
        <w:ind w:firstLine="567"/>
        <w:jc w:val="both"/>
        <w:rPr>
          <w:b/>
          <w:sz w:val="24"/>
          <w:szCs w:val="24"/>
        </w:rPr>
      </w:pPr>
      <w:r w:rsidRPr="00270105">
        <w:rPr>
          <w:b/>
          <w:sz w:val="24"/>
          <w:szCs w:val="24"/>
        </w:rPr>
        <w:t>Тема 11.6. Основы саморегуляции и психологической реабилит</w:t>
      </w:r>
      <w:r w:rsidRPr="00270105">
        <w:rPr>
          <w:b/>
          <w:sz w:val="24"/>
          <w:szCs w:val="24"/>
        </w:rPr>
        <w:t>а</w:t>
      </w:r>
      <w:r w:rsidRPr="00270105">
        <w:rPr>
          <w:b/>
          <w:sz w:val="24"/>
          <w:szCs w:val="24"/>
        </w:rPr>
        <w:t>ции.</w:t>
      </w:r>
    </w:p>
    <w:p w:rsidR="009C76E1" w:rsidRPr="00270105" w:rsidRDefault="009C76E1" w:rsidP="00474F87">
      <w:pPr>
        <w:pStyle w:val="Normal"/>
        <w:ind w:firstLine="567"/>
        <w:jc w:val="both"/>
        <w:rPr>
          <w:sz w:val="24"/>
          <w:szCs w:val="24"/>
        </w:rPr>
      </w:pPr>
      <w:r w:rsidRPr="00270105">
        <w:rPr>
          <w:sz w:val="24"/>
          <w:szCs w:val="24"/>
        </w:rPr>
        <w:t>Стресс, напряжение, утомление, переутомление, нервный срыв, депрессия. Метод</w:t>
      </w:r>
      <w:r w:rsidRPr="00270105">
        <w:rPr>
          <w:sz w:val="24"/>
          <w:szCs w:val="24"/>
        </w:rPr>
        <w:t>и</w:t>
      </w:r>
      <w:r w:rsidRPr="00270105">
        <w:rPr>
          <w:sz w:val="24"/>
          <w:szCs w:val="24"/>
        </w:rPr>
        <w:t>ки восстановления. Отдых. Лечение. Профилактические мероприятия: питание, аутоге</w:t>
      </w:r>
      <w:r w:rsidRPr="00270105">
        <w:rPr>
          <w:sz w:val="24"/>
          <w:szCs w:val="24"/>
        </w:rPr>
        <w:t>н</w:t>
      </w:r>
      <w:r w:rsidRPr="00270105">
        <w:rPr>
          <w:sz w:val="24"/>
          <w:szCs w:val="24"/>
        </w:rPr>
        <w:t>ная тренировка, активный отдых, функциональный покой, функциональная музыка. Осн</w:t>
      </w:r>
      <w:r w:rsidRPr="00270105">
        <w:rPr>
          <w:sz w:val="24"/>
          <w:szCs w:val="24"/>
        </w:rPr>
        <w:t>о</w:t>
      </w:r>
      <w:r w:rsidRPr="00270105">
        <w:rPr>
          <w:sz w:val="24"/>
          <w:szCs w:val="24"/>
        </w:rPr>
        <w:t>вы восстановления работоспособности. Патологические и непатологические измен</w:t>
      </w:r>
      <w:r w:rsidRPr="00270105">
        <w:rPr>
          <w:sz w:val="24"/>
          <w:szCs w:val="24"/>
        </w:rPr>
        <w:t>е</w:t>
      </w:r>
      <w:r w:rsidRPr="00270105">
        <w:rPr>
          <w:sz w:val="24"/>
          <w:szCs w:val="24"/>
        </w:rPr>
        <w:t>ния в организме.</w:t>
      </w:r>
    </w:p>
    <w:p w:rsidR="009C76E1" w:rsidRPr="00270105" w:rsidRDefault="009C76E1" w:rsidP="00474F87">
      <w:pPr>
        <w:pStyle w:val="Normal"/>
        <w:ind w:firstLine="567"/>
        <w:jc w:val="both"/>
        <w:rPr>
          <w:sz w:val="24"/>
          <w:szCs w:val="24"/>
        </w:rPr>
      </w:pPr>
      <w:r w:rsidRPr="00270105">
        <w:rPr>
          <w:b/>
          <w:sz w:val="24"/>
          <w:szCs w:val="24"/>
        </w:rPr>
        <w:t xml:space="preserve">Практическое занятие: </w:t>
      </w:r>
      <w:r w:rsidRPr="00270105">
        <w:rPr>
          <w:sz w:val="24"/>
          <w:szCs w:val="24"/>
        </w:rPr>
        <w:t>Формирование практических навыков аутогенной трен</w:t>
      </w:r>
      <w:r w:rsidRPr="00270105">
        <w:rPr>
          <w:sz w:val="24"/>
          <w:szCs w:val="24"/>
        </w:rPr>
        <w:t>и</w:t>
      </w:r>
      <w:r w:rsidRPr="00270105">
        <w:rPr>
          <w:sz w:val="24"/>
          <w:szCs w:val="24"/>
        </w:rPr>
        <w:t>ровки. Обучение упражнениям для проведения аутогенной тр</w:t>
      </w:r>
      <w:r w:rsidRPr="00270105">
        <w:rPr>
          <w:sz w:val="24"/>
          <w:szCs w:val="24"/>
        </w:rPr>
        <w:t>е</w:t>
      </w:r>
      <w:r w:rsidRPr="00270105">
        <w:rPr>
          <w:sz w:val="24"/>
          <w:szCs w:val="24"/>
        </w:rPr>
        <w:t>нировки. Освоение методик проведения тренировки. Освоение методик определения состояния человека. Формиров</w:t>
      </w:r>
      <w:r w:rsidRPr="00270105">
        <w:rPr>
          <w:sz w:val="24"/>
          <w:szCs w:val="24"/>
        </w:rPr>
        <w:t>а</w:t>
      </w:r>
      <w:r w:rsidRPr="00270105">
        <w:rPr>
          <w:sz w:val="24"/>
          <w:szCs w:val="24"/>
        </w:rPr>
        <w:t>ние практических навыков по б</w:t>
      </w:r>
      <w:r w:rsidRPr="00270105">
        <w:rPr>
          <w:sz w:val="24"/>
          <w:szCs w:val="24"/>
        </w:rPr>
        <w:t>ы</w:t>
      </w:r>
      <w:r w:rsidRPr="00270105">
        <w:rPr>
          <w:sz w:val="24"/>
          <w:szCs w:val="24"/>
        </w:rPr>
        <w:t>строму восстановлению, снятию усталости и боли.</w:t>
      </w:r>
    </w:p>
    <w:p w:rsidR="009C76E1" w:rsidRPr="00270105" w:rsidRDefault="00474F87" w:rsidP="00474F87">
      <w:pPr>
        <w:pStyle w:val="Normal"/>
        <w:ind w:firstLine="567"/>
        <w:jc w:val="center"/>
        <w:rPr>
          <w:b/>
          <w:sz w:val="24"/>
          <w:szCs w:val="24"/>
        </w:rPr>
      </w:pPr>
      <w:r w:rsidRPr="00270105">
        <w:rPr>
          <w:b/>
          <w:sz w:val="24"/>
          <w:szCs w:val="24"/>
        </w:rPr>
        <w:br w:type="page"/>
      </w:r>
      <w:r w:rsidR="009C76E1" w:rsidRPr="00270105">
        <w:rPr>
          <w:b/>
          <w:sz w:val="24"/>
          <w:szCs w:val="24"/>
        </w:rPr>
        <w:t>Примерный перечень вопросов для подготовки к зачёту</w:t>
      </w:r>
    </w:p>
    <w:p w:rsidR="009C76E1" w:rsidRPr="00270105" w:rsidRDefault="009C76E1" w:rsidP="009C76E1">
      <w:pPr>
        <w:spacing w:line="360" w:lineRule="auto"/>
        <w:jc w:val="center"/>
        <w:rPr>
          <w:sz w:val="24"/>
          <w:szCs w:val="24"/>
        </w:rPr>
      </w:pPr>
    </w:p>
    <w:p w:rsidR="009C76E1" w:rsidRPr="00270105" w:rsidRDefault="009C76E1" w:rsidP="009A0F0D">
      <w:pPr>
        <w:numPr>
          <w:ilvl w:val="0"/>
          <w:numId w:val="84"/>
        </w:numPr>
        <w:tabs>
          <w:tab w:val="clear" w:pos="720"/>
        </w:tabs>
        <w:ind w:left="360"/>
        <w:rPr>
          <w:sz w:val="24"/>
          <w:szCs w:val="24"/>
        </w:rPr>
      </w:pPr>
      <w:r w:rsidRPr="00270105">
        <w:rPr>
          <w:sz w:val="24"/>
          <w:szCs w:val="24"/>
        </w:rPr>
        <w:t>Роль руководителей в воспитании личного состава</w:t>
      </w:r>
    </w:p>
    <w:p w:rsidR="009C76E1" w:rsidRPr="00270105" w:rsidRDefault="009C76E1" w:rsidP="009A0F0D">
      <w:pPr>
        <w:numPr>
          <w:ilvl w:val="0"/>
          <w:numId w:val="84"/>
        </w:numPr>
        <w:tabs>
          <w:tab w:val="clear" w:pos="720"/>
        </w:tabs>
        <w:ind w:left="360"/>
        <w:rPr>
          <w:sz w:val="24"/>
          <w:szCs w:val="24"/>
        </w:rPr>
      </w:pPr>
      <w:r w:rsidRPr="00270105">
        <w:rPr>
          <w:sz w:val="24"/>
          <w:szCs w:val="24"/>
        </w:rPr>
        <w:t>Обеспечение гарантий правовой и социально защиты и их семей</w:t>
      </w:r>
    </w:p>
    <w:p w:rsidR="009C76E1" w:rsidRPr="00270105" w:rsidRDefault="009C76E1" w:rsidP="009A0F0D">
      <w:pPr>
        <w:numPr>
          <w:ilvl w:val="0"/>
          <w:numId w:val="84"/>
        </w:numPr>
        <w:tabs>
          <w:tab w:val="clear" w:pos="720"/>
        </w:tabs>
        <w:ind w:left="360"/>
        <w:rPr>
          <w:sz w:val="24"/>
          <w:szCs w:val="24"/>
        </w:rPr>
      </w:pPr>
      <w:r w:rsidRPr="00270105">
        <w:rPr>
          <w:sz w:val="24"/>
          <w:szCs w:val="24"/>
        </w:rPr>
        <w:t>Поощрения применяемые к рядовому и начальствующему составу</w:t>
      </w:r>
    </w:p>
    <w:p w:rsidR="009C76E1" w:rsidRPr="00270105" w:rsidRDefault="009C76E1" w:rsidP="009A0F0D">
      <w:pPr>
        <w:numPr>
          <w:ilvl w:val="0"/>
          <w:numId w:val="84"/>
        </w:numPr>
        <w:tabs>
          <w:tab w:val="clear" w:pos="720"/>
        </w:tabs>
        <w:ind w:left="360"/>
        <w:rPr>
          <w:sz w:val="24"/>
          <w:szCs w:val="24"/>
        </w:rPr>
      </w:pPr>
      <w:r w:rsidRPr="00270105">
        <w:rPr>
          <w:sz w:val="24"/>
          <w:szCs w:val="24"/>
        </w:rPr>
        <w:t>Взыскания применяемые к рядовому и начальствующему составу</w:t>
      </w:r>
    </w:p>
    <w:p w:rsidR="009C76E1" w:rsidRPr="00270105" w:rsidRDefault="009C76E1" w:rsidP="009A0F0D">
      <w:pPr>
        <w:numPr>
          <w:ilvl w:val="0"/>
          <w:numId w:val="84"/>
        </w:numPr>
        <w:tabs>
          <w:tab w:val="clear" w:pos="720"/>
        </w:tabs>
        <w:ind w:left="360"/>
        <w:rPr>
          <w:sz w:val="24"/>
          <w:szCs w:val="24"/>
        </w:rPr>
      </w:pPr>
      <w:r w:rsidRPr="00270105">
        <w:rPr>
          <w:sz w:val="24"/>
          <w:szCs w:val="24"/>
        </w:rPr>
        <w:t>Порядок применения поощрений и наложение взысканий</w:t>
      </w:r>
    </w:p>
    <w:p w:rsidR="009C76E1" w:rsidRPr="00270105" w:rsidRDefault="009C76E1" w:rsidP="009A0F0D">
      <w:pPr>
        <w:numPr>
          <w:ilvl w:val="0"/>
          <w:numId w:val="84"/>
        </w:numPr>
        <w:tabs>
          <w:tab w:val="clear" w:pos="720"/>
        </w:tabs>
        <w:ind w:left="360"/>
        <w:rPr>
          <w:sz w:val="24"/>
          <w:szCs w:val="24"/>
        </w:rPr>
      </w:pPr>
      <w:r w:rsidRPr="00270105">
        <w:rPr>
          <w:sz w:val="24"/>
          <w:szCs w:val="24"/>
        </w:rPr>
        <w:t>Причины возникновения конфликтов</w:t>
      </w:r>
    </w:p>
    <w:p w:rsidR="009C76E1" w:rsidRPr="00270105" w:rsidRDefault="009C76E1" w:rsidP="009A0F0D">
      <w:pPr>
        <w:numPr>
          <w:ilvl w:val="0"/>
          <w:numId w:val="84"/>
        </w:numPr>
        <w:tabs>
          <w:tab w:val="clear" w:pos="720"/>
        </w:tabs>
        <w:ind w:left="360"/>
        <w:rPr>
          <w:sz w:val="24"/>
          <w:szCs w:val="24"/>
        </w:rPr>
      </w:pPr>
      <w:r w:rsidRPr="00270105">
        <w:rPr>
          <w:sz w:val="24"/>
          <w:szCs w:val="24"/>
        </w:rPr>
        <w:t>Значение уставов, наставлений, инструкций в повседневной жизни подразделения ГПС</w:t>
      </w:r>
    </w:p>
    <w:p w:rsidR="009C76E1" w:rsidRPr="00270105" w:rsidRDefault="009C76E1" w:rsidP="009A0F0D">
      <w:pPr>
        <w:numPr>
          <w:ilvl w:val="0"/>
          <w:numId w:val="84"/>
        </w:numPr>
        <w:tabs>
          <w:tab w:val="clear" w:pos="720"/>
        </w:tabs>
        <w:ind w:left="360"/>
        <w:rPr>
          <w:sz w:val="24"/>
          <w:szCs w:val="24"/>
        </w:rPr>
      </w:pPr>
      <w:r w:rsidRPr="00270105">
        <w:rPr>
          <w:sz w:val="24"/>
          <w:szCs w:val="24"/>
        </w:rPr>
        <w:t>Короткое замыкание</w:t>
      </w:r>
    </w:p>
    <w:p w:rsidR="009C76E1" w:rsidRPr="00270105" w:rsidRDefault="009C76E1" w:rsidP="009A0F0D">
      <w:pPr>
        <w:numPr>
          <w:ilvl w:val="0"/>
          <w:numId w:val="84"/>
        </w:numPr>
        <w:tabs>
          <w:tab w:val="clear" w:pos="720"/>
        </w:tabs>
        <w:ind w:left="360"/>
        <w:rPr>
          <w:sz w:val="24"/>
          <w:szCs w:val="24"/>
        </w:rPr>
      </w:pPr>
      <w:r w:rsidRPr="00270105">
        <w:rPr>
          <w:sz w:val="24"/>
          <w:szCs w:val="24"/>
        </w:rPr>
        <w:t>Перегрузка электрической сети</w:t>
      </w:r>
    </w:p>
    <w:p w:rsidR="009C76E1" w:rsidRPr="00270105" w:rsidRDefault="009C76E1" w:rsidP="009A0F0D">
      <w:pPr>
        <w:numPr>
          <w:ilvl w:val="0"/>
          <w:numId w:val="84"/>
        </w:numPr>
        <w:tabs>
          <w:tab w:val="clear" w:pos="720"/>
        </w:tabs>
        <w:ind w:left="360"/>
        <w:rPr>
          <w:sz w:val="24"/>
          <w:szCs w:val="24"/>
        </w:rPr>
      </w:pPr>
      <w:r w:rsidRPr="00270105">
        <w:rPr>
          <w:sz w:val="24"/>
          <w:szCs w:val="24"/>
        </w:rPr>
        <w:t>Переходное сопротивление</w:t>
      </w:r>
    </w:p>
    <w:p w:rsidR="009C76E1" w:rsidRPr="00270105" w:rsidRDefault="009C76E1" w:rsidP="009A0F0D">
      <w:pPr>
        <w:numPr>
          <w:ilvl w:val="0"/>
          <w:numId w:val="84"/>
        </w:numPr>
        <w:tabs>
          <w:tab w:val="clear" w:pos="720"/>
        </w:tabs>
        <w:ind w:left="360"/>
        <w:rPr>
          <w:sz w:val="24"/>
          <w:szCs w:val="24"/>
        </w:rPr>
      </w:pPr>
      <w:r w:rsidRPr="00270105">
        <w:rPr>
          <w:sz w:val="24"/>
          <w:szCs w:val="24"/>
        </w:rPr>
        <w:t>Токи утечки</w:t>
      </w:r>
    </w:p>
    <w:p w:rsidR="009C76E1" w:rsidRPr="00270105" w:rsidRDefault="009C76E1" w:rsidP="009A0F0D">
      <w:pPr>
        <w:numPr>
          <w:ilvl w:val="0"/>
          <w:numId w:val="84"/>
        </w:numPr>
        <w:tabs>
          <w:tab w:val="clear" w:pos="720"/>
        </w:tabs>
        <w:ind w:left="360"/>
        <w:rPr>
          <w:sz w:val="24"/>
          <w:szCs w:val="24"/>
        </w:rPr>
      </w:pPr>
      <w:r w:rsidRPr="00270105">
        <w:rPr>
          <w:sz w:val="24"/>
          <w:szCs w:val="24"/>
        </w:rPr>
        <w:t>Искрение и электрические дуги</w:t>
      </w:r>
    </w:p>
    <w:p w:rsidR="009C76E1" w:rsidRPr="00270105" w:rsidRDefault="009C76E1" w:rsidP="009A0F0D">
      <w:pPr>
        <w:numPr>
          <w:ilvl w:val="0"/>
          <w:numId w:val="84"/>
        </w:numPr>
        <w:tabs>
          <w:tab w:val="clear" w:pos="720"/>
        </w:tabs>
        <w:ind w:left="360"/>
        <w:rPr>
          <w:sz w:val="24"/>
          <w:szCs w:val="24"/>
        </w:rPr>
      </w:pPr>
      <w:r w:rsidRPr="00270105">
        <w:rPr>
          <w:sz w:val="24"/>
          <w:szCs w:val="24"/>
        </w:rPr>
        <w:t>Аварийные режимы работы электроустановок приводящих к пожарам</w:t>
      </w:r>
    </w:p>
    <w:p w:rsidR="009C76E1" w:rsidRPr="00270105" w:rsidRDefault="009C76E1" w:rsidP="009A0F0D">
      <w:pPr>
        <w:numPr>
          <w:ilvl w:val="0"/>
          <w:numId w:val="84"/>
        </w:numPr>
        <w:tabs>
          <w:tab w:val="clear" w:pos="720"/>
        </w:tabs>
        <w:ind w:left="360"/>
        <w:rPr>
          <w:sz w:val="24"/>
          <w:szCs w:val="24"/>
        </w:rPr>
      </w:pPr>
      <w:r w:rsidRPr="00270105">
        <w:rPr>
          <w:sz w:val="24"/>
          <w:szCs w:val="24"/>
        </w:rPr>
        <w:t>Способы защиты электрических цепей при аварийных режимах работы</w:t>
      </w:r>
    </w:p>
    <w:p w:rsidR="009C76E1" w:rsidRPr="00270105" w:rsidRDefault="009C76E1" w:rsidP="009A0F0D">
      <w:pPr>
        <w:numPr>
          <w:ilvl w:val="0"/>
          <w:numId w:val="84"/>
        </w:numPr>
        <w:tabs>
          <w:tab w:val="clear" w:pos="720"/>
        </w:tabs>
        <w:ind w:left="360"/>
        <w:rPr>
          <w:sz w:val="24"/>
          <w:szCs w:val="24"/>
        </w:rPr>
      </w:pPr>
      <w:r w:rsidRPr="00270105">
        <w:rPr>
          <w:sz w:val="24"/>
          <w:szCs w:val="24"/>
        </w:rPr>
        <w:t>Предохранители, их номинальные параметры</w:t>
      </w:r>
    </w:p>
    <w:p w:rsidR="009C76E1" w:rsidRPr="00270105" w:rsidRDefault="009C76E1" w:rsidP="009A0F0D">
      <w:pPr>
        <w:numPr>
          <w:ilvl w:val="0"/>
          <w:numId w:val="84"/>
        </w:numPr>
        <w:tabs>
          <w:tab w:val="clear" w:pos="720"/>
        </w:tabs>
        <w:ind w:left="360"/>
        <w:rPr>
          <w:sz w:val="24"/>
          <w:szCs w:val="24"/>
        </w:rPr>
      </w:pPr>
      <w:r w:rsidRPr="00270105">
        <w:rPr>
          <w:sz w:val="24"/>
          <w:szCs w:val="24"/>
        </w:rPr>
        <w:t>Назначение, основные характеристики, устройство, принцип работы электрогенерат</w:t>
      </w:r>
      <w:r w:rsidRPr="00270105">
        <w:rPr>
          <w:sz w:val="24"/>
          <w:szCs w:val="24"/>
        </w:rPr>
        <w:t>о</w:t>
      </w:r>
      <w:r w:rsidRPr="00270105">
        <w:rPr>
          <w:sz w:val="24"/>
          <w:szCs w:val="24"/>
        </w:rPr>
        <w:t>ра</w:t>
      </w:r>
    </w:p>
    <w:p w:rsidR="009C76E1" w:rsidRPr="00270105" w:rsidRDefault="009C76E1" w:rsidP="009A0F0D">
      <w:pPr>
        <w:numPr>
          <w:ilvl w:val="0"/>
          <w:numId w:val="84"/>
        </w:numPr>
        <w:tabs>
          <w:tab w:val="clear" w:pos="720"/>
        </w:tabs>
        <w:ind w:left="360"/>
        <w:rPr>
          <w:sz w:val="24"/>
          <w:szCs w:val="24"/>
        </w:rPr>
      </w:pPr>
      <w:r w:rsidRPr="00270105">
        <w:rPr>
          <w:sz w:val="24"/>
          <w:szCs w:val="24"/>
        </w:rPr>
        <w:t>Назначение, основные характеристики, устройство, принцип работы электродвиг</w:t>
      </w:r>
      <w:r w:rsidRPr="00270105">
        <w:rPr>
          <w:sz w:val="24"/>
          <w:szCs w:val="24"/>
        </w:rPr>
        <w:t>а</w:t>
      </w:r>
      <w:r w:rsidRPr="00270105">
        <w:rPr>
          <w:sz w:val="24"/>
          <w:szCs w:val="24"/>
        </w:rPr>
        <w:t>теля</w:t>
      </w:r>
    </w:p>
    <w:p w:rsidR="009C76E1" w:rsidRPr="00270105" w:rsidRDefault="009C76E1" w:rsidP="009A0F0D">
      <w:pPr>
        <w:numPr>
          <w:ilvl w:val="0"/>
          <w:numId w:val="84"/>
        </w:numPr>
        <w:tabs>
          <w:tab w:val="clear" w:pos="720"/>
        </w:tabs>
        <w:ind w:left="360"/>
        <w:rPr>
          <w:sz w:val="24"/>
          <w:szCs w:val="24"/>
        </w:rPr>
      </w:pPr>
      <w:r w:rsidRPr="00270105">
        <w:rPr>
          <w:sz w:val="24"/>
          <w:szCs w:val="24"/>
        </w:rPr>
        <w:t>Маркировки проводов и кабелей</w:t>
      </w:r>
    </w:p>
    <w:p w:rsidR="009C76E1" w:rsidRPr="00270105" w:rsidRDefault="009C76E1" w:rsidP="009A0F0D">
      <w:pPr>
        <w:numPr>
          <w:ilvl w:val="0"/>
          <w:numId w:val="84"/>
        </w:numPr>
        <w:tabs>
          <w:tab w:val="clear" w:pos="720"/>
        </w:tabs>
        <w:ind w:left="360"/>
        <w:rPr>
          <w:sz w:val="24"/>
          <w:szCs w:val="24"/>
        </w:rPr>
      </w:pPr>
      <w:r w:rsidRPr="00270105">
        <w:rPr>
          <w:sz w:val="24"/>
          <w:szCs w:val="24"/>
        </w:rPr>
        <w:t>Ручное и выносное пожарное электрооборудование. Назначение, устройство, характ</w:t>
      </w:r>
      <w:r w:rsidRPr="00270105">
        <w:rPr>
          <w:sz w:val="24"/>
          <w:szCs w:val="24"/>
        </w:rPr>
        <w:t>е</w:t>
      </w:r>
      <w:r w:rsidRPr="00270105">
        <w:rPr>
          <w:sz w:val="24"/>
          <w:szCs w:val="24"/>
        </w:rPr>
        <w:t>ристики</w:t>
      </w:r>
    </w:p>
    <w:p w:rsidR="009C76E1" w:rsidRPr="00270105" w:rsidRDefault="009C76E1" w:rsidP="009A0F0D">
      <w:pPr>
        <w:numPr>
          <w:ilvl w:val="0"/>
          <w:numId w:val="84"/>
        </w:numPr>
        <w:tabs>
          <w:tab w:val="clear" w:pos="720"/>
        </w:tabs>
        <w:ind w:left="360"/>
        <w:rPr>
          <w:sz w:val="24"/>
          <w:szCs w:val="24"/>
        </w:rPr>
      </w:pPr>
      <w:r w:rsidRPr="00270105">
        <w:rPr>
          <w:sz w:val="24"/>
          <w:szCs w:val="24"/>
        </w:rPr>
        <w:t>Статическое электричество</w:t>
      </w:r>
    </w:p>
    <w:p w:rsidR="009C76E1" w:rsidRPr="00270105" w:rsidRDefault="009C76E1" w:rsidP="009A0F0D">
      <w:pPr>
        <w:numPr>
          <w:ilvl w:val="0"/>
          <w:numId w:val="84"/>
        </w:numPr>
        <w:tabs>
          <w:tab w:val="clear" w:pos="720"/>
        </w:tabs>
        <w:ind w:left="360"/>
        <w:rPr>
          <w:sz w:val="24"/>
          <w:szCs w:val="24"/>
        </w:rPr>
      </w:pPr>
      <w:r w:rsidRPr="00270105">
        <w:rPr>
          <w:sz w:val="24"/>
          <w:szCs w:val="24"/>
        </w:rPr>
        <w:t>Молниезащита зданий и сооружений</w:t>
      </w:r>
    </w:p>
    <w:p w:rsidR="009C76E1" w:rsidRPr="00270105" w:rsidRDefault="009C76E1" w:rsidP="009A0F0D">
      <w:pPr>
        <w:numPr>
          <w:ilvl w:val="0"/>
          <w:numId w:val="84"/>
        </w:numPr>
        <w:tabs>
          <w:tab w:val="clear" w:pos="720"/>
        </w:tabs>
        <w:ind w:left="360"/>
        <w:rPr>
          <w:sz w:val="24"/>
          <w:szCs w:val="24"/>
        </w:rPr>
      </w:pPr>
      <w:r w:rsidRPr="00270105">
        <w:rPr>
          <w:sz w:val="24"/>
          <w:szCs w:val="24"/>
        </w:rPr>
        <w:t>Шаговое напряжение</w:t>
      </w:r>
    </w:p>
    <w:p w:rsidR="009C76E1" w:rsidRPr="00270105" w:rsidRDefault="009C76E1" w:rsidP="009A0F0D">
      <w:pPr>
        <w:numPr>
          <w:ilvl w:val="0"/>
          <w:numId w:val="84"/>
        </w:numPr>
        <w:tabs>
          <w:tab w:val="clear" w:pos="720"/>
        </w:tabs>
        <w:ind w:left="360"/>
        <w:rPr>
          <w:sz w:val="24"/>
          <w:szCs w:val="24"/>
        </w:rPr>
      </w:pPr>
      <w:r w:rsidRPr="00270105">
        <w:rPr>
          <w:sz w:val="24"/>
          <w:szCs w:val="24"/>
        </w:rPr>
        <w:t>Молниеотводы, их назначение, виды, устройство, требования к элеме</w:t>
      </w:r>
      <w:r w:rsidRPr="00270105">
        <w:rPr>
          <w:sz w:val="24"/>
          <w:szCs w:val="24"/>
        </w:rPr>
        <w:t>н</w:t>
      </w:r>
      <w:r w:rsidRPr="00270105">
        <w:rPr>
          <w:sz w:val="24"/>
          <w:szCs w:val="24"/>
        </w:rPr>
        <w:t>там.</w:t>
      </w:r>
    </w:p>
    <w:p w:rsidR="009C76E1" w:rsidRPr="00270105" w:rsidRDefault="009C76E1" w:rsidP="009A0F0D">
      <w:pPr>
        <w:numPr>
          <w:ilvl w:val="0"/>
          <w:numId w:val="84"/>
        </w:numPr>
        <w:tabs>
          <w:tab w:val="clear" w:pos="720"/>
        </w:tabs>
        <w:ind w:left="360"/>
        <w:rPr>
          <w:sz w:val="24"/>
          <w:szCs w:val="24"/>
        </w:rPr>
      </w:pPr>
      <w:r w:rsidRPr="00270105">
        <w:rPr>
          <w:sz w:val="24"/>
          <w:szCs w:val="24"/>
        </w:rPr>
        <w:t>Зоны защиты</w:t>
      </w:r>
    </w:p>
    <w:p w:rsidR="009C76E1" w:rsidRPr="00270105" w:rsidRDefault="009C76E1" w:rsidP="009A0F0D">
      <w:pPr>
        <w:numPr>
          <w:ilvl w:val="0"/>
          <w:numId w:val="84"/>
        </w:numPr>
        <w:tabs>
          <w:tab w:val="clear" w:pos="720"/>
        </w:tabs>
        <w:ind w:left="360"/>
        <w:rPr>
          <w:sz w:val="24"/>
          <w:szCs w:val="24"/>
        </w:rPr>
      </w:pPr>
      <w:r w:rsidRPr="00270105">
        <w:rPr>
          <w:sz w:val="24"/>
          <w:szCs w:val="24"/>
        </w:rPr>
        <w:t>Электрические станции</w:t>
      </w:r>
    </w:p>
    <w:p w:rsidR="009C76E1" w:rsidRPr="00270105" w:rsidRDefault="009C76E1" w:rsidP="009A0F0D">
      <w:pPr>
        <w:numPr>
          <w:ilvl w:val="0"/>
          <w:numId w:val="84"/>
        </w:numPr>
        <w:tabs>
          <w:tab w:val="clear" w:pos="720"/>
        </w:tabs>
        <w:ind w:left="360"/>
        <w:rPr>
          <w:sz w:val="24"/>
          <w:szCs w:val="24"/>
        </w:rPr>
      </w:pPr>
      <w:r w:rsidRPr="00270105">
        <w:rPr>
          <w:sz w:val="24"/>
          <w:szCs w:val="24"/>
        </w:rPr>
        <w:t>Трансформаторные подстанции. Назначение и устройство</w:t>
      </w:r>
    </w:p>
    <w:p w:rsidR="009C76E1" w:rsidRPr="00270105" w:rsidRDefault="009C76E1" w:rsidP="009A0F0D">
      <w:pPr>
        <w:numPr>
          <w:ilvl w:val="0"/>
          <w:numId w:val="84"/>
        </w:numPr>
        <w:tabs>
          <w:tab w:val="clear" w:pos="720"/>
        </w:tabs>
        <w:ind w:left="360"/>
        <w:rPr>
          <w:sz w:val="24"/>
          <w:szCs w:val="24"/>
        </w:rPr>
      </w:pPr>
      <w:r w:rsidRPr="00270105">
        <w:rPr>
          <w:sz w:val="24"/>
          <w:szCs w:val="24"/>
        </w:rPr>
        <w:t>Вредные вещества. Классификация вредных веществ, образующихся на пожарах.</w:t>
      </w:r>
    </w:p>
    <w:p w:rsidR="009C76E1" w:rsidRPr="00270105" w:rsidRDefault="009C76E1" w:rsidP="009A0F0D">
      <w:pPr>
        <w:numPr>
          <w:ilvl w:val="0"/>
          <w:numId w:val="84"/>
        </w:numPr>
        <w:tabs>
          <w:tab w:val="clear" w:pos="720"/>
        </w:tabs>
        <w:ind w:left="360"/>
        <w:rPr>
          <w:sz w:val="24"/>
          <w:szCs w:val="24"/>
        </w:rPr>
      </w:pPr>
      <w:r w:rsidRPr="00270105">
        <w:rPr>
          <w:sz w:val="24"/>
          <w:szCs w:val="24"/>
        </w:rPr>
        <w:t>Воздействие вредных веществ на человека.</w:t>
      </w:r>
    </w:p>
    <w:p w:rsidR="009C76E1" w:rsidRPr="00270105" w:rsidRDefault="009C76E1" w:rsidP="009A0F0D">
      <w:pPr>
        <w:numPr>
          <w:ilvl w:val="0"/>
          <w:numId w:val="84"/>
        </w:numPr>
        <w:tabs>
          <w:tab w:val="clear" w:pos="720"/>
        </w:tabs>
        <w:ind w:left="360"/>
        <w:rPr>
          <w:sz w:val="24"/>
          <w:szCs w:val="24"/>
        </w:rPr>
      </w:pPr>
      <w:r w:rsidRPr="00270105">
        <w:rPr>
          <w:sz w:val="24"/>
          <w:szCs w:val="24"/>
        </w:rPr>
        <w:t>Факторы, формирующие условия труда пожарных.</w:t>
      </w:r>
    </w:p>
    <w:p w:rsidR="009C76E1" w:rsidRPr="00270105" w:rsidRDefault="009C76E1" w:rsidP="009A0F0D">
      <w:pPr>
        <w:numPr>
          <w:ilvl w:val="0"/>
          <w:numId w:val="84"/>
        </w:numPr>
        <w:tabs>
          <w:tab w:val="clear" w:pos="720"/>
        </w:tabs>
        <w:ind w:left="360"/>
        <w:rPr>
          <w:sz w:val="24"/>
          <w:szCs w:val="24"/>
        </w:rPr>
      </w:pPr>
      <w:r w:rsidRPr="00270105">
        <w:rPr>
          <w:sz w:val="24"/>
          <w:szCs w:val="24"/>
        </w:rPr>
        <w:t>Характерные опасные и вредные факторы, воздействующие на пожа</w:t>
      </w:r>
      <w:r w:rsidRPr="00270105">
        <w:rPr>
          <w:sz w:val="24"/>
          <w:szCs w:val="24"/>
        </w:rPr>
        <w:t>р</w:t>
      </w:r>
      <w:r w:rsidRPr="00270105">
        <w:rPr>
          <w:sz w:val="24"/>
          <w:szCs w:val="24"/>
        </w:rPr>
        <w:t>ных.</w:t>
      </w:r>
    </w:p>
    <w:p w:rsidR="009C76E1" w:rsidRPr="00270105" w:rsidRDefault="009C76E1" w:rsidP="009A0F0D">
      <w:pPr>
        <w:numPr>
          <w:ilvl w:val="0"/>
          <w:numId w:val="84"/>
        </w:numPr>
        <w:tabs>
          <w:tab w:val="clear" w:pos="720"/>
        </w:tabs>
        <w:ind w:left="360"/>
        <w:rPr>
          <w:sz w:val="24"/>
          <w:szCs w:val="24"/>
        </w:rPr>
      </w:pPr>
      <w:r w:rsidRPr="00270105">
        <w:rPr>
          <w:sz w:val="24"/>
          <w:szCs w:val="24"/>
        </w:rPr>
        <w:t>Требования безопасности при несении караульной службы.</w:t>
      </w:r>
    </w:p>
    <w:p w:rsidR="009C76E1" w:rsidRPr="00270105" w:rsidRDefault="009C76E1" w:rsidP="009A0F0D">
      <w:pPr>
        <w:numPr>
          <w:ilvl w:val="0"/>
          <w:numId w:val="84"/>
        </w:numPr>
        <w:tabs>
          <w:tab w:val="clear" w:pos="720"/>
        </w:tabs>
        <w:ind w:left="360"/>
        <w:rPr>
          <w:sz w:val="24"/>
          <w:szCs w:val="24"/>
        </w:rPr>
      </w:pPr>
      <w:r w:rsidRPr="00270105">
        <w:rPr>
          <w:sz w:val="24"/>
          <w:szCs w:val="24"/>
        </w:rPr>
        <w:t>Техника безопасности при ведении боевых действий.</w:t>
      </w:r>
    </w:p>
    <w:p w:rsidR="009C76E1" w:rsidRPr="00270105" w:rsidRDefault="009C76E1" w:rsidP="009A0F0D">
      <w:pPr>
        <w:numPr>
          <w:ilvl w:val="0"/>
          <w:numId w:val="84"/>
        </w:numPr>
        <w:tabs>
          <w:tab w:val="clear" w:pos="720"/>
        </w:tabs>
        <w:ind w:left="360"/>
        <w:rPr>
          <w:sz w:val="24"/>
          <w:szCs w:val="24"/>
        </w:rPr>
      </w:pPr>
      <w:r w:rsidRPr="00270105">
        <w:rPr>
          <w:sz w:val="24"/>
          <w:szCs w:val="24"/>
        </w:rPr>
        <w:t>Охрана труда при обучении пожарных.</w:t>
      </w:r>
    </w:p>
    <w:p w:rsidR="009C76E1" w:rsidRPr="00270105" w:rsidRDefault="009C76E1" w:rsidP="009A0F0D">
      <w:pPr>
        <w:numPr>
          <w:ilvl w:val="0"/>
          <w:numId w:val="84"/>
        </w:numPr>
        <w:tabs>
          <w:tab w:val="clear" w:pos="720"/>
        </w:tabs>
        <w:ind w:left="360"/>
        <w:rPr>
          <w:sz w:val="24"/>
          <w:szCs w:val="24"/>
        </w:rPr>
      </w:pPr>
      <w:r w:rsidRPr="00270105">
        <w:rPr>
          <w:sz w:val="24"/>
          <w:szCs w:val="24"/>
        </w:rPr>
        <w:t>Техника безопасности при тренировке на огневой полосе психологической подг</w:t>
      </w:r>
      <w:r w:rsidRPr="00270105">
        <w:rPr>
          <w:sz w:val="24"/>
          <w:szCs w:val="24"/>
        </w:rPr>
        <w:t>о</w:t>
      </w:r>
      <w:r w:rsidRPr="00270105">
        <w:rPr>
          <w:sz w:val="24"/>
          <w:szCs w:val="24"/>
        </w:rPr>
        <w:t>товки пожарных.</w:t>
      </w:r>
    </w:p>
    <w:p w:rsidR="009C76E1" w:rsidRPr="00270105" w:rsidRDefault="009C76E1" w:rsidP="009A0F0D">
      <w:pPr>
        <w:numPr>
          <w:ilvl w:val="0"/>
          <w:numId w:val="84"/>
        </w:numPr>
        <w:tabs>
          <w:tab w:val="clear" w:pos="720"/>
        </w:tabs>
        <w:ind w:left="360"/>
        <w:rPr>
          <w:sz w:val="24"/>
          <w:szCs w:val="24"/>
        </w:rPr>
      </w:pPr>
      <w:r w:rsidRPr="00270105">
        <w:rPr>
          <w:sz w:val="24"/>
          <w:szCs w:val="24"/>
        </w:rPr>
        <w:t>Требования безопасности, предъявляемые к пожарной технике</w:t>
      </w:r>
    </w:p>
    <w:p w:rsidR="009C76E1" w:rsidRPr="00270105" w:rsidRDefault="009C76E1" w:rsidP="009A0F0D">
      <w:pPr>
        <w:numPr>
          <w:ilvl w:val="0"/>
          <w:numId w:val="84"/>
        </w:numPr>
        <w:tabs>
          <w:tab w:val="clear" w:pos="720"/>
        </w:tabs>
        <w:ind w:left="360"/>
        <w:rPr>
          <w:sz w:val="24"/>
          <w:szCs w:val="24"/>
        </w:rPr>
      </w:pPr>
      <w:r w:rsidRPr="00270105">
        <w:rPr>
          <w:sz w:val="24"/>
          <w:szCs w:val="24"/>
        </w:rPr>
        <w:t>Требования безопасности, предъявляемые к пожарно-техническому вооружению и объектам пожарной охраны.</w:t>
      </w:r>
    </w:p>
    <w:p w:rsidR="009C76E1" w:rsidRPr="00270105" w:rsidRDefault="009C76E1" w:rsidP="00474F87">
      <w:pPr>
        <w:ind w:left="360"/>
        <w:jc w:val="center"/>
        <w:rPr>
          <w:sz w:val="24"/>
          <w:szCs w:val="24"/>
        </w:rPr>
      </w:pPr>
    </w:p>
    <w:p w:rsidR="009C76E1" w:rsidRPr="00270105" w:rsidRDefault="009C76E1" w:rsidP="009A0F0D">
      <w:pPr>
        <w:numPr>
          <w:ilvl w:val="0"/>
          <w:numId w:val="84"/>
        </w:numPr>
        <w:tabs>
          <w:tab w:val="clear" w:pos="720"/>
        </w:tabs>
        <w:ind w:left="360"/>
        <w:rPr>
          <w:sz w:val="24"/>
          <w:szCs w:val="24"/>
        </w:rPr>
      </w:pPr>
      <w:r w:rsidRPr="00270105">
        <w:rPr>
          <w:sz w:val="24"/>
          <w:szCs w:val="24"/>
        </w:rPr>
        <w:t>Виды и основные задачи пожарной охраны</w:t>
      </w:r>
    </w:p>
    <w:p w:rsidR="009C76E1" w:rsidRPr="00270105" w:rsidRDefault="009C76E1" w:rsidP="009A0F0D">
      <w:pPr>
        <w:numPr>
          <w:ilvl w:val="0"/>
          <w:numId w:val="84"/>
        </w:numPr>
        <w:tabs>
          <w:tab w:val="clear" w:pos="720"/>
        </w:tabs>
        <w:ind w:left="360"/>
        <w:rPr>
          <w:sz w:val="24"/>
          <w:szCs w:val="24"/>
        </w:rPr>
      </w:pPr>
      <w:r w:rsidRPr="00270105">
        <w:rPr>
          <w:sz w:val="24"/>
          <w:szCs w:val="24"/>
        </w:rPr>
        <w:t>Личный состав пожарной охраны</w:t>
      </w:r>
    </w:p>
    <w:p w:rsidR="009C76E1" w:rsidRPr="00270105" w:rsidRDefault="009C76E1" w:rsidP="009A0F0D">
      <w:pPr>
        <w:numPr>
          <w:ilvl w:val="0"/>
          <w:numId w:val="84"/>
        </w:numPr>
        <w:tabs>
          <w:tab w:val="clear" w:pos="720"/>
        </w:tabs>
        <w:ind w:left="360"/>
        <w:rPr>
          <w:sz w:val="24"/>
          <w:szCs w:val="24"/>
        </w:rPr>
      </w:pPr>
      <w:r w:rsidRPr="00270105">
        <w:rPr>
          <w:sz w:val="24"/>
          <w:szCs w:val="24"/>
        </w:rPr>
        <w:t>Гарантии правовой и социальной защиты личного состава пожарной охраны</w:t>
      </w:r>
    </w:p>
    <w:p w:rsidR="009C76E1" w:rsidRPr="00270105" w:rsidRDefault="009C76E1" w:rsidP="009A0F0D">
      <w:pPr>
        <w:numPr>
          <w:ilvl w:val="0"/>
          <w:numId w:val="84"/>
        </w:numPr>
        <w:tabs>
          <w:tab w:val="clear" w:pos="720"/>
        </w:tabs>
        <w:ind w:left="360"/>
        <w:rPr>
          <w:sz w:val="24"/>
          <w:szCs w:val="24"/>
        </w:rPr>
      </w:pPr>
      <w:r w:rsidRPr="00270105">
        <w:rPr>
          <w:sz w:val="24"/>
          <w:szCs w:val="24"/>
        </w:rPr>
        <w:t>Границы обслуживания и выездов подразделений пожарной охраны</w:t>
      </w:r>
    </w:p>
    <w:p w:rsidR="009C76E1" w:rsidRPr="00270105" w:rsidRDefault="009C76E1" w:rsidP="009A0F0D">
      <w:pPr>
        <w:numPr>
          <w:ilvl w:val="0"/>
          <w:numId w:val="84"/>
        </w:numPr>
        <w:tabs>
          <w:tab w:val="clear" w:pos="720"/>
        </w:tabs>
        <w:ind w:left="360"/>
        <w:rPr>
          <w:sz w:val="24"/>
          <w:szCs w:val="24"/>
        </w:rPr>
      </w:pPr>
      <w:r w:rsidRPr="00270105">
        <w:rPr>
          <w:sz w:val="24"/>
          <w:szCs w:val="24"/>
        </w:rPr>
        <w:t>Порядок привлечения сил и средств подразделений пожарной охраны к тушению п</w:t>
      </w:r>
      <w:r w:rsidRPr="00270105">
        <w:rPr>
          <w:sz w:val="24"/>
          <w:szCs w:val="24"/>
        </w:rPr>
        <w:t>о</w:t>
      </w:r>
      <w:r w:rsidRPr="00270105">
        <w:rPr>
          <w:sz w:val="24"/>
          <w:szCs w:val="24"/>
        </w:rPr>
        <w:t>жаров</w:t>
      </w:r>
    </w:p>
    <w:p w:rsidR="009C76E1" w:rsidRPr="00270105" w:rsidRDefault="009C76E1" w:rsidP="009A0F0D">
      <w:pPr>
        <w:numPr>
          <w:ilvl w:val="0"/>
          <w:numId w:val="84"/>
        </w:numPr>
        <w:tabs>
          <w:tab w:val="clear" w:pos="720"/>
        </w:tabs>
        <w:ind w:left="360"/>
        <w:rPr>
          <w:sz w:val="24"/>
          <w:szCs w:val="24"/>
        </w:rPr>
      </w:pPr>
      <w:r w:rsidRPr="00270105">
        <w:rPr>
          <w:sz w:val="24"/>
          <w:szCs w:val="24"/>
        </w:rPr>
        <w:t>Нештатные службы пожарной охраны</w:t>
      </w:r>
    </w:p>
    <w:p w:rsidR="009C76E1" w:rsidRPr="00270105" w:rsidRDefault="009C76E1" w:rsidP="009A0F0D">
      <w:pPr>
        <w:numPr>
          <w:ilvl w:val="0"/>
          <w:numId w:val="84"/>
        </w:numPr>
        <w:tabs>
          <w:tab w:val="clear" w:pos="720"/>
        </w:tabs>
        <w:ind w:left="360"/>
        <w:rPr>
          <w:sz w:val="24"/>
          <w:szCs w:val="24"/>
        </w:rPr>
      </w:pPr>
      <w:r w:rsidRPr="00270105">
        <w:rPr>
          <w:sz w:val="24"/>
          <w:szCs w:val="24"/>
        </w:rPr>
        <w:t>Должностные лица пожарной охраны, их права обязанности и права</w:t>
      </w:r>
    </w:p>
    <w:p w:rsidR="009C76E1" w:rsidRPr="00270105" w:rsidRDefault="009C76E1" w:rsidP="009A0F0D">
      <w:pPr>
        <w:numPr>
          <w:ilvl w:val="0"/>
          <w:numId w:val="84"/>
        </w:numPr>
        <w:tabs>
          <w:tab w:val="clear" w:pos="720"/>
        </w:tabs>
        <w:ind w:left="360"/>
        <w:rPr>
          <w:sz w:val="24"/>
          <w:szCs w:val="24"/>
        </w:rPr>
      </w:pPr>
      <w:r w:rsidRPr="00270105">
        <w:rPr>
          <w:sz w:val="24"/>
          <w:szCs w:val="24"/>
        </w:rPr>
        <w:t>Размещение личного состава и техники</w:t>
      </w:r>
    </w:p>
    <w:p w:rsidR="009C76E1" w:rsidRPr="00270105" w:rsidRDefault="009C76E1" w:rsidP="009A0F0D">
      <w:pPr>
        <w:numPr>
          <w:ilvl w:val="0"/>
          <w:numId w:val="84"/>
        </w:numPr>
        <w:tabs>
          <w:tab w:val="clear" w:pos="720"/>
        </w:tabs>
        <w:ind w:left="360"/>
        <w:rPr>
          <w:sz w:val="24"/>
          <w:szCs w:val="24"/>
        </w:rPr>
      </w:pPr>
      <w:r w:rsidRPr="00270105">
        <w:rPr>
          <w:sz w:val="24"/>
          <w:szCs w:val="24"/>
        </w:rPr>
        <w:t>Внутренний распорядок</w:t>
      </w:r>
    </w:p>
    <w:p w:rsidR="009C76E1" w:rsidRPr="00270105" w:rsidRDefault="009C76E1" w:rsidP="009A0F0D">
      <w:pPr>
        <w:numPr>
          <w:ilvl w:val="0"/>
          <w:numId w:val="84"/>
        </w:numPr>
        <w:tabs>
          <w:tab w:val="clear" w:pos="720"/>
        </w:tabs>
        <w:ind w:left="360"/>
        <w:rPr>
          <w:sz w:val="24"/>
          <w:szCs w:val="24"/>
        </w:rPr>
      </w:pPr>
      <w:r w:rsidRPr="00270105">
        <w:rPr>
          <w:sz w:val="24"/>
          <w:szCs w:val="24"/>
        </w:rPr>
        <w:t>Порядок приведения караула в боеготовность после возвращения с пожара или пожа</w:t>
      </w:r>
      <w:r w:rsidRPr="00270105">
        <w:rPr>
          <w:sz w:val="24"/>
          <w:szCs w:val="24"/>
        </w:rPr>
        <w:t>р</w:t>
      </w:r>
      <w:r w:rsidRPr="00270105">
        <w:rPr>
          <w:sz w:val="24"/>
          <w:szCs w:val="24"/>
        </w:rPr>
        <w:t>но-тактических занятий</w:t>
      </w:r>
    </w:p>
    <w:p w:rsidR="009C76E1" w:rsidRPr="00270105" w:rsidRDefault="009C76E1" w:rsidP="009A0F0D">
      <w:pPr>
        <w:numPr>
          <w:ilvl w:val="0"/>
          <w:numId w:val="84"/>
        </w:numPr>
        <w:tabs>
          <w:tab w:val="clear" w:pos="720"/>
        </w:tabs>
        <w:ind w:left="360"/>
        <w:rPr>
          <w:sz w:val="24"/>
          <w:szCs w:val="24"/>
        </w:rPr>
      </w:pPr>
      <w:r w:rsidRPr="00270105">
        <w:rPr>
          <w:sz w:val="24"/>
          <w:szCs w:val="24"/>
        </w:rPr>
        <w:t>Допуск в служебные помещения</w:t>
      </w:r>
    </w:p>
    <w:p w:rsidR="009C76E1" w:rsidRPr="00270105" w:rsidRDefault="009C76E1" w:rsidP="009A0F0D">
      <w:pPr>
        <w:numPr>
          <w:ilvl w:val="0"/>
          <w:numId w:val="84"/>
        </w:numPr>
        <w:tabs>
          <w:tab w:val="clear" w:pos="720"/>
        </w:tabs>
        <w:ind w:left="360"/>
        <w:rPr>
          <w:sz w:val="24"/>
          <w:szCs w:val="24"/>
        </w:rPr>
      </w:pPr>
      <w:r w:rsidRPr="00270105">
        <w:rPr>
          <w:sz w:val="24"/>
          <w:szCs w:val="24"/>
        </w:rPr>
        <w:t>Порядок смены караулов</w:t>
      </w:r>
    </w:p>
    <w:p w:rsidR="009C76E1" w:rsidRPr="00270105" w:rsidRDefault="009C76E1" w:rsidP="009A0F0D">
      <w:pPr>
        <w:numPr>
          <w:ilvl w:val="0"/>
          <w:numId w:val="84"/>
        </w:numPr>
        <w:tabs>
          <w:tab w:val="clear" w:pos="720"/>
        </w:tabs>
        <w:ind w:left="360"/>
        <w:rPr>
          <w:sz w:val="24"/>
          <w:szCs w:val="24"/>
        </w:rPr>
      </w:pPr>
      <w:r w:rsidRPr="00270105">
        <w:rPr>
          <w:sz w:val="24"/>
          <w:szCs w:val="24"/>
        </w:rPr>
        <w:t>Внутренний наряд</w:t>
      </w:r>
    </w:p>
    <w:p w:rsidR="009C76E1" w:rsidRPr="00270105" w:rsidRDefault="009C76E1" w:rsidP="009A0F0D">
      <w:pPr>
        <w:numPr>
          <w:ilvl w:val="0"/>
          <w:numId w:val="84"/>
        </w:numPr>
        <w:tabs>
          <w:tab w:val="clear" w:pos="720"/>
        </w:tabs>
        <w:ind w:left="360"/>
        <w:rPr>
          <w:sz w:val="24"/>
          <w:szCs w:val="24"/>
        </w:rPr>
      </w:pPr>
      <w:r w:rsidRPr="00270105">
        <w:rPr>
          <w:sz w:val="24"/>
          <w:szCs w:val="24"/>
        </w:rPr>
        <w:t>Назначение внутреннего наряда, его состав</w:t>
      </w:r>
    </w:p>
    <w:p w:rsidR="009C76E1" w:rsidRPr="00270105" w:rsidRDefault="009C76E1" w:rsidP="009A0F0D">
      <w:pPr>
        <w:numPr>
          <w:ilvl w:val="0"/>
          <w:numId w:val="84"/>
        </w:numPr>
        <w:tabs>
          <w:tab w:val="clear" w:pos="720"/>
        </w:tabs>
        <w:ind w:left="360"/>
        <w:rPr>
          <w:sz w:val="24"/>
          <w:szCs w:val="24"/>
        </w:rPr>
      </w:pPr>
      <w:r w:rsidRPr="00270105">
        <w:rPr>
          <w:sz w:val="24"/>
          <w:szCs w:val="24"/>
        </w:rPr>
        <w:t>Обязанности лиц внутреннего наряда</w:t>
      </w:r>
    </w:p>
    <w:p w:rsidR="009C76E1" w:rsidRPr="00270105" w:rsidRDefault="009C76E1" w:rsidP="009A0F0D">
      <w:pPr>
        <w:numPr>
          <w:ilvl w:val="0"/>
          <w:numId w:val="84"/>
        </w:numPr>
        <w:tabs>
          <w:tab w:val="clear" w:pos="720"/>
        </w:tabs>
        <w:ind w:left="360"/>
        <w:rPr>
          <w:sz w:val="24"/>
          <w:szCs w:val="24"/>
        </w:rPr>
      </w:pPr>
      <w:r w:rsidRPr="00270105">
        <w:rPr>
          <w:sz w:val="24"/>
          <w:szCs w:val="24"/>
        </w:rPr>
        <w:t>Документы службы дежурного караула</w:t>
      </w:r>
    </w:p>
    <w:p w:rsidR="009C76E1" w:rsidRPr="00270105" w:rsidRDefault="009C76E1" w:rsidP="009A0F0D">
      <w:pPr>
        <w:numPr>
          <w:ilvl w:val="0"/>
          <w:numId w:val="84"/>
        </w:numPr>
        <w:tabs>
          <w:tab w:val="clear" w:pos="720"/>
        </w:tabs>
        <w:ind w:left="360"/>
        <w:rPr>
          <w:sz w:val="24"/>
          <w:szCs w:val="24"/>
        </w:rPr>
      </w:pPr>
      <w:r w:rsidRPr="00270105">
        <w:rPr>
          <w:sz w:val="24"/>
          <w:szCs w:val="24"/>
        </w:rPr>
        <w:t>Порядок составления и введения оперативной документации в караулах</w:t>
      </w:r>
    </w:p>
    <w:p w:rsidR="009C76E1" w:rsidRPr="00270105" w:rsidRDefault="009C76E1" w:rsidP="009A0F0D">
      <w:pPr>
        <w:numPr>
          <w:ilvl w:val="0"/>
          <w:numId w:val="84"/>
        </w:numPr>
        <w:tabs>
          <w:tab w:val="clear" w:pos="720"/>
        </w:tabs>
        <w:ind w:left="360"/>
        <w:rPr>
          <w:sz w:val="24"/>
          <w:szCs w:val="24"/>
        </w:rPr>
      </w:pPr>
      <w:r w:rsidRPr="00270105">
        <w:rPr>
          <w:sz w:val="24"/>
          <w:szCs w:val="24"/>
        </w:rPr>
        <w:t>Постовая и дозорная служба на охраняемом объекте</w:t>
      </w:r>
    </w:p>
    <w:p w:rsidR="009C76E1" w:rsidRPr="00270105" w:rsidRDefault="009C76E1" w:rsidP="009A0F0D">
      <w:pPr>
        <w:numPr>
          <w:ilvl w:val="0"/>
          <w:numId w:val="84"/>
        </w:numPr>
        <w:tabs>
          <w:tab w:val="clear" w:pos="720"/>
        </w:tabs>
        <w:ind w:left="360"/>
        <w:rPr>
          <w:sz w:val="24"/>
          <w:szCs w:val="24"/>
        </w:rPr>
      </w:pPr>
      <w:r w:rsidRPr="00270105">
        <w:rPr>
          <w:sz w:val="24"/>
          <w:szCs w:val="24"/>
        </w:rPr>
        <w:t>Организация пожарно-профилактического обслуживания личным составом дежу</w:t>
      </w:r>
      <w:r w:rsidRPr="00270105">
        <w:rPr>
          <w:sz w:val="24"/>
          <w:szCs w:val="24"/>
        </w:rPr>
        <w:t>р</w:t>
      </w:r>
      <w:r w:rsidRPr="00270105">
        <w:rPr>
          <w:sz w:val="24"/>
          <w:szCs w:val="24"/>
        </w:rPr>
        <w:t>ного караула</w:t>
      </w:r>
    </w:p>
    <w:p w:rsidR="009C76E1" w:rsidRPr="00270105" w:rsidRDefault="009C76E1" w:rsidP="009A0F0D">
      <w:pPr>
        <w:numPr>
          <w:ilvl w:val="0"/>
          <w:numId w:val="84"/>
        </w:numPr>
        <w:tabs>
          <w:tab w:val="clear" w:pos="720"/>
        </w:tabs>
        <w:ind w:left="360"/>
        <w:rPr>
          <w:sz w:val="24"/>
          <w:szCs w:val="24"/>
        </w:rPr>
      </w:pPr>
      <w:r w:rsidRPr="00270105">
        <w:rPr>
          <w:sz w:val="24"/>
          <w:szCs w:val="24"/>
        </w:rPr>
        <w:t>Контроль противопожарного состояния объекта, проведения огневых и других пож</w:t>
      </w:r>
      <w:r w:rsidRPr="00270105">
        <w:rPr>
          <w:sz w:val="24"/>
          <w:szCs w:val="24"/>
        </w:rPr>
        <w:t>а</w:t>
      </w:r>
      <w:r w:rsidRPr="00270105">
        <w:rPr>
          <w:sz w:val="24"/>
          <w:szCs w:val="24"/>
        </w:rPr>
        <w:t>ровзрывоопасных работ</w:t>
      </w:r>
    </w:p>
    <w:p w:rsidR="009C76E1" w:rsidRPr="00270105" w:rsidRDefault="009C76E1" w:rsidP="009A0F0D">
      <w:pPr>
        <w:numPr>
          <w:ilvl w:val="0"/>
          <w:numId w:val="84"/>
        </w:numPr>
        <w:tabs>
          <w:tab w:val="clear" w:pos="720"/>
        </w:tabs>
        <w:ind w:left="360"/>
        <w:rPr>
          <w:sz w:val="24"/>
          <w:szCs w:val="24"/>
        </w:rPr>
      </w:pPr>
      <w:r w:rsidRPr="00270105">
        <w:rPr>
          <w:sz w:val="24"/>
          <w:szCs w:val="24"/>
        </w:rPr>
        <w:t>Взаимодействие со службами жизнеобеспечения объекта</w:t>
      </w:r>
    </w:p>
    <w:p w:rsidR="009C76E1" w:rsidRPr="00270105" w:rsidRDefault="009C76E1" w:rsidP="009A0F0D">
      <w:pPr>
        <w:numPr>
          <w:ilvl w:val="0"/>
          <w:numId w:val="84"/>
        </w:numPr>
        <w:tabs>
          <w:tab w:val="clear" w:pos="720"/>
        </w:tabs>
        <w:ind w:left="360"/>
        <w:rPr>
          <w:sz w:val="24"/>
          <w:szCs w:val="24"/>
        </w:rPr>
      </w:pPr>
      <w:r w:rsidRPr="00270105">
        <w:rPr>
          <w:sz w:val="24"/>
          <w:szCs w:val="24"/>
        </w:rPr>
        <w:t>Особенности несения службы в праздничные и выходные дни</w:t>
      </w:r>
    </w:p>
    <w:p w:rsidR="009C76E1" w:rsidRPr="00270105" w:rsidRDefault="009C76E1" w:rsidP="009A0F0D">
      <w:pPr>
        <w:numPr>
          <w:ilvl w:val="0"/>
          <w:numId w:val="84"/>
        </w:numPr>
        <w:tabs>
          <w:tab w:val="clear" w:pos="720"/>
        </w:tabs>
        <w:ind w:left="360"/>
        <w:rPr>
          <w:sz w:val="24"/>
          <w:szCs w:val="24"/>
        </w:rPr>
      </w:pPr>
      <w:r w:rsidRPr="00270105">
        <w:rPr>
          <w:sz w:val="24"/>
          <w:szCs w:val="24"/>
        </w:rPr>
        <w:t>Документы, регламентирующие деятельность поисково-спасательных формиров</w:t>
      </w:r>
      <w:r w:rsidRPr="00270105">
        <w:rPr>
          <w:sz w:val="24"/>
          <w:szCs w:val="24"/>
        </w:rPr>
        <w:t>а</w:t>
      </w:r>
      <w:r w:rsidRPr="00270105">
        <w:rPr>
          <w:sz w:val="24"/>
          <w:szCs w:val="24"/>
        </w:rPr>
        <w:t>ний</w:t>
      </w:r>
    </w:p>
    <w:p w:rsidR="009C76E1" w:rsidRPr="00270105" w:rsidRDefault="009C76E1" w:rsidP="009A0F0D">
      <w:pPr>
        <w:numPr>
          <w:ilvl w:val="0"/>
          <w:numId w:val="84"/>
        </w:numPr>
        <w:tabs>
          <w:tab w:val="clear" w:pos="720"/>
        </w:tabs>
        <w:ind w:left="360"/>
        <w:rPr>
          <w:sz w:val="24"/>
          <w:szCs w:val="24"/>
        </w:rPr>
      </w:pPr>
      <w:r w:rsidRPr="00270105">
        <w:rPr>
          <w:sz w:val="24"/>
          <w:szCs w:val="24"/>
        </w:rPr>
        <w:t>Функциональные обязанности спасателя при несении службы в составе дежурной см</w:t>
      </w:r>
      <w:r w:rsidRPr="00270105">
        <w:rPr>
          <w:sz w:val="24"/>
          <w:szCs w:val="24"/>
        </w:rPr>
        <w:t>е</w:t>
      </w:r>
      <w:r w:rsidRPr="00270105">
        <w:rPr>
          <w:sz w:val="24"/>
          <w:szCs w:val="24"/>
        </w:rPr>
        <w:t>ны</w:t>
      </w:r>
    </w:p>
    <w:p w:rsidR="009C76E1" w:rsidRPr="00270105" w:rsidRDefault="009C76E1" w:rsidP="009A0F0D">
      <w:pPr>
        <w:numPr>
          <w:ilvl w:val="0"/>
          <w:numId w:val="84"/>
        </w:numPr>
        <w:tabs>
          <w:tab w:val="clear" w:pos="720"/>
        </w:tabs>
        <w:ind w:left="360"/>
        <w:rPr>
          <w:sz w:val="24"/>
          <w:szCs w:val="24"/>
        </w:rPr>
      </w:pPr>
      <w:r w:rsidRPr="00270105">
        <w:rPr>
          <w:sz w:val="24"/>
          <w:szCs w:val="24"/>
        </w:rPr>
        <w:t>Формы и задачи профессиональной подготовки</w:t>
      </w:r>
    </w:p>
    <w:p w:rsidR="009C76E1" w:rsidRPr="00270105" w:rsidRDefault="009C76E1" w:rsidP="009A0F0D">
      <w:pPr>
        <w:numPr>
          <w:ilvl w:val="0"/>
          <w:numId w:val="84"/>
        </w:numPr>
        <w:tabs>
          <w:tab w:val="clear" w:pos="720"/>
        </w:tabs>
        <w:ind w:left="360"/>
        <w:rPr>
          <w:sz w:val="24"/>
          <w:szCs w:val="24"/>
        </w:rPr>
      </w:pPr>
      <w:r w:rsidRPr="00270105">
        <w:rPr>
          <w:sz w:val="24"/>
          <w:szCs w:val="24"/>
        </w:rPr>
        <w:t>Методика проведения занятий</w:t>
      </w:r>
    </w:p>
    <w:p w:rsidR="009C76E1" w:rsidRPr="00270105" w:rsidRDefault="009C76E1" w:rsidP="009A0F0D">
      <w:pPr>
        <w:numPr>
          <w:ilvl w:val="0"/>
          <w:numId w:val="84"/>
        </w:numPr>
        <w:tabs>
          <w:tab w:val="clear" w:pos="720"/>
        </w:tabs>
        <w:ind w:left="360"/>
        <w:rPr>
          <w:sz w:val="24"/>
          <w:szCs w:val="24"/>
        </w:rPr>
      </w:pPr>
      <w:r w:rsidRPr="00270105">
        <w:rPr>
          <w:sz w:val="24"/>
          <w:szCs w:val="24"/>
        </w:rPr>
        <w:t>Специальное первоначальное обучение</w:t>
      </w:r>
    </w:p>
    <w:p w:rsidR="009C76E1" w:rsidRPr="00270105" w:rsidRDefault="009C76E1" w:rsidP="009A0F0D">
      <w:pPr>
        <w:numPr>
          <w:ilvl w:val="0"/>
          <w:numId w:val="84"/>
        </w:numPr>
        <w:tabs>
          <w:tab w:val="clear" w:pos="720"/>
        </w:tabs>
        <w:ind w:left="360"/>
        <w:rPr>
          <w:sz w:val="24"/>
          <w:szCs w:val="24"/>
        </w:rPr>
      </w:pPr>
      <w:r w:rsidRPr="00270105">
        <w:rPr>
          <w:sz w:val="24"/>
          <w:szCs w:val="24"/>
        </w:rPr>
        <w:t>Профессиональная подготовка: цели, задачи, контроль и оценка подг</w:t>
      </w:r>
      <w:r w:rsidRPr="00270105">
        <w:rPr>
          <w:sz w:val="24"/>
          <w:szCs w:val="24"/>
        </w:rPr>
        <w:t>о</w:t>
      </w:r>
      <w:r w:rsidRPr="00270105">
        <w:rPr>
          <w:sz w:val="24"/>
          <w:szCs w:val="24"/>
        </w:rPr>
        <w:t>товки</w:t>
      </w:r>
    </w:p>
    <w:p w:rsidR="009C76E1" w:rsidRPr="00270105" w:rsidRDefault="009C76E1" w:rsidP="009A0F0D">
      <w:pPr>
        <w:numPr>
          <w:ilvl w:val="0"/>
          <w:numId w:val="84"/>
        </w:numPr>
        <w:tabs>
          <w:tab w:val="clear" w:pos="720"/>
        </w:tabs>
        <w:ind w:left="360"/>
        <w:rPr>
          <w:sz w:val="24"/>
          <w:szCs w:val="24"/>
        </w:rPr>
      </w:pPr>
      <w:r w:rsidRPr="00270105">
        <w:rPr>
          <w:sz w:val="24"/>
          <w:szCs w:val="24"/>
        </w:rPr>
        <w:t>Методика подготовки к проведению занятия</w:t>
      </w:r>
    </w:p>
    <w:p w:rsidR="009C76E1" w:rsidRPr="00270105" w:rsidRDefault="009C76E1" w:rsidP="009A0F0D">
      <w:pPr>
        <w:numPr>
          <w:ilvl w:val="0"/>
          <w:numId w:val="84"/>
        </w:numPr>
        <w:tabs>
          <w:tab w:val="clear" w:pos="720"/>
        </w:tabs>
        <w:ind w:left="360"/>
        <w:rPr>
          <w:sz w:val="24"/>
          <w:szCs w:val="24"/>
        </w:rPr>
      </w:pPr>
      <w:r w:rsidRPr="00270105">
        <w:rPr>
          <w:sz w:val="24"/>
          <w:szCs w:val="24"/>
        </w:rPr>
        <w:t>Подготовка и составление план-конспекта для проведения занятий с подчиненным личным составом</w:t>
      </w:r>
    </w:p>
    <w:p w:rsidR="009C76E1" w:rsidRPr="00270105" w:rsidRDefault="009C76E1" w:rsidP="009A0F0D">
      <w:pPr>
        <w:numPr>
          <w:ilvl w:val="0"/>
          <w:numId w:val="84"/>
        </w:numPr>
        <w:tabs>
          <w:tab w:val="clear" w:pos="720"/>
        </w:tabs>
        <w:ind w:left="360"/>
        <w:rPr>
          <w:sz w:val="24"/>
          <w:szCs w:val="24"/>
        </w:rPr>
      </w:pPr>
      <w:r w:rsidRPr="00270105">
        <w:rPr>
          <w:sz w:val="24"/>
          <w:szCs w:val="24"/>
        </w:rPr>
        <w:t>Значение строительных материалов в обеспечении пожарной безопа</w:t>
      </w:r>
      <w:r w:rsidRPr="00270105">
        <w:rPr>
          <w:sz w:val="24"/>
          <w:szCs w:val="24"/>
        </w:rPr>
        <w:t>с</w:t>
      </w:r>
      <w:r w:rsidRPr="00270105">
        <w:rPr>
          <w:sz w:val="24"/>
          <w:szCs w:val="24"/>
        </w:rPr>
        <w:t>ности зданий и сооружений</w:t>
      </w:r>
    </w:p>
    <w:p w:rsidR="009C76E1" w:rsidRPr="00270105" w:rsidRDefault="009C76E1" w:rsidP="009A0F0D">
      <w:pPr>
        <w:numPr>
          <w:ilvl w:val="0"/>
          <w:numId w:val="84"/>
        </w:numPr>
        <w:tabs>
          <w:tab w:val="clear" w:pos="720"/>
        </w:tabs>
        <w:ind w:left="360"/>
        <w:rPr>
          <w:sz w:val="24"/>
          <w:szCs w:val="24"/>
        </w:rPr>
      </w:pPr>
      <w:r w:rsidRPr="00270105">
        <w:rPr>
          <w:sz w:val="24"/>
          <w:szCs w:val="24"/>
        </w:rPr>
        <w:t>Классификация строительных материалов по пожарной опасности</w:t>
      </w:r>
    </w:p>
    <w:p w:rsidR="009C76E1" w:rsidRPr="00270105" w:rsidRDefault="009C76E1" w:rsidP="009A0F0D">
      <w:pPr>
        <w:numPr>
          <w:ilvl w:val="0"/>
          <w:numId w:val="84"/>
        </w:numPr>
        <w:tabs>
          <w:tab w:val="clear" w:pos="720"/>
        </w:tabs>
        <w:ind w:left="360"/>
        <w:rPr>
          <w:sz w:val="24"/>
          <w:szCs w:val="24"/>
        </w:rPr>
      </w:pPr>
      <w:r w:rsidRPr="00270105">
        <w:rPr>
          <w:sz w:val="24"/>
          <w:szCs w:val="24"/>
        </w:rPr>
        <w:t>Пожароопасные свойства строительных материалов на возгораемость</w:t>
      </w:r>
    </w:p>
    <w:p w:rsidR="009C76E1" w:rsidRPr="00270105" w:rsidRDefault="009C76E1" w:rsidP="009A0F0D">
      <w:pPr>
        <w:numPr>
          <w:ilvl w:val="0"/>
          <w:numId w:val="84"/>
        </w:numPr>
        <w:tabs>
          <w:tab w:val="clear" w:pos="720"/>
        </w:tabs>
        <w:ind w:left="360"/>
        <w:rPr>
          <w:sz w:val="24"/>
          <w:szCs w:val="24"/>
        </w:rPr>
      </w:pPr>
      <w:r w:rsidRPr="00270105">
        <w:rPr>
          <w:sz w:val="24"/>
          <w:szCs w:val="24"/>
        </w:rPr>
        <w:t>Пожарная опасность объектов торговли и складов</w:t>
      </w:r>
    </w:p>
    <w:p w:rsidR="009C76E1" w:rsidRPr="00270105" w:rsidRDefault="009C76E1" w:rsidP="009A0F0D">
      <w:pPr>
        <w:numPr>
          <w:ilvl w:val="0"/>
          <w:numId w:val="84"/>
        </w:numPr>
        <w:tabs>
          <w:tab w:val="clear" w:pos="720"/>
        </w:tabs>
        <w:ind w:left="360"/>
        <w:rPr>
          <w:sz w:val="24"/>
          <w:szCs w:val="24"/>
        </w:rPr>
      </w:pPr>
      <w:r w:rsidRPr="00270105">
        <w:rPr>
          <w:sz w:val="24"/>
          <w:szCs w:val="24"/>
        </w:rPr>
        <w:t>Противопожарный режим на объектах торговли в сладах</w:t>
      </w:r>
    </w:p>
    <w:p w:rsidR="009C76E1" w:rsidRPr="00270105" w:rsidRDefault="009C76E1" w:rsidP="009A0F0D">
      <w:pPr>
        <w:numPr>
          <w:ilvl w:val="0"/>
          <w:numId w:val="84"/>
        </w:numPr>
        <w:tabs>
          <w:tab w:val="clear" w:pos="720"/>
        </w:tabs>
        <w:ind w:left="360"/>
        <w:rPr>
          <w:sz w:val="24"/>
          <w:szCs w:val="24"/>
        </w:rPr>
      </w:pPr>
      <w:r w:rsidRPr="00270105">
        <w:rPr>
          <w:sz w:val="24"/>
          <w:szCs w:val="24"/>
        </w:rPr>
        <w:t>Основные причины пожаров в жилых зданиях и общежитиях, гостин</w:t>
      </w:r>
      <w:r w:rsidRPr="00270105">
        <w:rPr>
          <w:sz w:val="24"/>
          <w:szCs w:val="24"/>
        </w:rPr>
        <w:t>и</w:t>
      </w:r>
      <w:r w:rsidRPr="00270105">
        <w:rPr>
          <w:sz w:val="24"/>
          <w:szCs w:val="24"/>
        </w:rPr>
        <w:t>цах</w:t>
      </w:r>
    </w:p>
    <w:p w:rsidR="009C76E1" w:rsidRPr="00270105" w:rsidRDefault="009C76E1" w:rsidP="009A0F0D">
      <w:pPr>
        <w:numPr>
          <w:ilvl w:val="0"/>
          <w:numId w:val="84"/>
        </w:numPr>
        <w:tabs>
          <w:tab w:val="clear" w:pos="720"/>
        </w:tabs>
        <w:ind w:left="360"/>
        <w:rPr>
          <w:sz w:val="24"/>
          <w:szCs w:val="24"/>
        </w:rPr>
      </w:pPr>
      <w:r w:rsidRPr="00270105">
        <w:rPr>
          <w:sz w:val="24"/>
          <w:szCs w:val="24"/>
        </w:rPr>
        <w:t>Характеристика пожарной опасности общественных зданий</w:t>
      </w:r>
    </w:p>
    <w:p w:rsidR="009C76E1" w:rsidRPr="00270105" w:rsidRDefault="009C76E1" w:rsidP="009A0F0D">
      <w:pPr>
        <w:numPr>
          <w:ilvl w:val="0"/>
          <w:numId w:val="84"/>
        </w:numPr>
        <w:tabs>
          <w:tab w:val="clear" w:pos="720"/>
        </w:tabs>
        <w:ind w:left="360"/>
        <w:rPr>
          <w:sz w:val="24"/>
          <w:szCs w:val="24"/>
        </w:rPr>
      </w:pPr>
      <w:r w:rsidRPr="00270105">
        <w:rPr>
          <w:sz w:val="24"/>
          <w:szCs w:val="24"/>
        </w:rPr>
        <w:t>Факторы, характеризующие взрывопожарную опасность технологического проце</w:t>
      </w:r>
      <w:r w:rsidRPr="00270105">
        <w:rPr>
          <w:sz w:val="24"/>
          <w:szCs w:val="24"/>
        </w:rPr>
        <w:t>с</w:t>
      </w:r>
      <w:r w:rsidRPr="00270105">
        <w:rPr>
          <w:sz w:val="24"/>
          <w:szCs w:val="24"/>
        </w:rPr>
        <w:t>са</w:t>
      </w:r>
    </w:p>
    <w:p w:rsidR="009C76E1" w:rsidRPr="00270105" w:rsidRDefault="009C76E1" w:rsidP="009A0F0D">
      <w:pPr>
        <w:numPr>
          <w:ilvl w:val="0"/>
          <w:numId w:val="84"/>
        </w:numPr>
        <w:tabs>
          <w:tab w:val="clear" w:pos="720"/>
        </w:tabs>
        <w:ind w:left="360"/>
        <w:rPr>
          <w:sz w:val="24"/>
          <w:szCs w:val="24"/>
        </w:rPr>
      </w:pPr>
      <w:r w:rsidRPr="00270105">
        <w:rPr>
          <w:sz w:val="24"/>
          <w:szCs w:val="24"/>
        </w:rPr>
        <w:t>Категории помещений и зданий по взрывной, взрывопожарной опасн</w:t>
      </w:r>
      <w:r w:rsidRPr="00270105">
        <w:rPr>
          <w:sz w:val="24"/>
          <w:szCs w:val="24"/>
        </w:rPr>
        <w:t>о</w:t>
      </w:r>
      <w:r w:rsidRPr="00270105">
        <w:rPr>
          <w:sz w:val="24"/>
          <w:szCs w:val="24"/>
        </w:rPr>
        <w:t>сти</w:t>
      </w:r>
    </w:p>
    <w:p w:rsidR="009C76E1" w:rsidRPr="00270105" w:rsidRDefault="009C76E1" w:rsidP="009A0F0D">
      <w:pPr>
        <w:numPr>
          <w:ilvl w:val="0"/>
          <w:numId w:val="84"/>
        </w:numPr>
        <w:tabs>
          <w:tab w:val="clear" w:pos="720"/>
        </w:tabs>
        <w:ind w:left="360"/>
        <w:rPr>
          <w:sz w:val="24"/>
          <w:szCs w:val="24"/>
        </w:rPr>
      </w:pPr>
      <w:r w:rsidRPr="00270105">
        <w:rPr>
          <w:sz w:val="24"/>
          <w:szCs w:val="24"/>
        </w:rPr>
        <w:t>Пожарная безопасность при проведении огневых работ</w:t>
      </w:r>
    </w:p>
    <w:p w:rsidR="009C76E1" w:rsidRPr="00270105" w:rsidRDefault="009C76E1" w:rsidP="009A0F0D">
      <w:pPr>
        <w:numPr>
          <w:ilvl w:val="0"/>
          <w:numId w:val="84"/>
        </w:numPr>
        <w:tabs>
          <w:tab w:val="clear" w:pos="720"/>
        </w:tabs>
        <w:ind w:left="360"/>
        <w:rPr>
          <w:sz w:val="24"/>
          <w:szCs w:val="24"/>
        </w:rPr>
      </w:pPr>
      <w:r w:rsidRPr="00270105">
        <w:rPr>
          <w:sz w:val="24"/>
          <w:szCs w:val="24"/>
        </w:rPr>
        <w:t>Пожарная безопасность при хранении нефти и нефтепродуктов</w:t>
      </w:r>
    </w:p>
    <w:p w:rsidR="009C76E1" w:rsidRPr="00270105" w:rsidRDefault="009C76E1" w:rsidP="009A0F0D">
      <w:pPr>
        <w:numPr>
          <w:ilvl w:val="0"/>
          <w:numId w:val="84"/>
        </w:numPr>
        <w:tabs>
          <w:tab w:val="clear" w:pos="720"/>
        </w:tabs>
        <w:ind w:left="360"/>
        <w:rPr>
          <w:sz w:val="24"/>
          <w:szCs w:val="24"/>
        </w:rPr>
      </w:pPr>
      <w:r w:rsidRPr="00270105">
        <w:rPr>
          <w:sz w:val="24"/>
          <w:szCs w:val="24"/>
        </w:rPr>
        <w:t>Пожарная безопасность производств, связанных с обращением гор</w:t>
      </w:r>
      <w:r w:rsidRPr="00270105">
        <w:rPr>
          <w:sz w:val="24"/>
          <w:szCs w:val="24"/>
        </w:rPr>
        <w:t>ю</w:t>
      </w:r>
      <w:r w:rsidRPr="00270105">
        <w:rPr>
          <w:sz w:val="24"/>
          <w:szCs w:val="24"/>
        </w:rPr>
        <w:t>чих газов</w:t>
      </w:r>
    </w:p>
    <w:p w:rsidR="009C76E1" w:rsidRPr="00270105" w:rsidRDefault="009C76E1" w:rsidP="009A0F0D">
      <w:pPr>
        <w:numPr>
          <w:ilvl w:val="0"/>
          <w:numId w:val="84"/>
        </w:numPr>
        <w:tabs>
          <w:tab w:val="clear" w:pos="720"/>
        </w:tabs>
        <w:ind w:left="360"/>
        <w:rPr>
          <w:sz w:val="24"/>
          <w:szCs w:val="24"/>
        </w:rPr>
      </w:pPr>
      <w:r w:rsidRPr="00270105">
        <w:rPr>
          <w:sz w:val="24"/>
          <w:szCs w:val="24"/>
        </w:rPr>
        <w:t>Пожарная безопасность производств, связанных с выделением горючих пылей и вол</w:t>
      </w:r>
      <w:r w:rsidRPr="00270105">
        <w:rPr>
          <w:sz w:val="24"/>
          <w:szCs w:val="24"/>
        </w:rPr>
        <w:t>о</w:t>
      </w:r>
      <w:r w:rsidRPr="00270105">
        <w:rPr>
          <w:sz w:val="24"/>
          <w:szCs w:val="24"/>
        </w:rPr>
        <w:t>кон</w:t>
      </w:r>
    </w:p>
    <w:p w:rsidR="009C76E1" w:rsidRPr="00270105" w:rsidRDefault="009C76E1" w:rsidP="009A0F0D">
      <w:pPr>
        <w:numPr>
          <w:ilvl w:val="0"/>
          <w:numId w:val="84"/>
        </w:numPr>
        <w:tabs>
          <w:tab w:val="clear" w:pos="720"/>
        </w:tabs>
        <w:ind w:left="360"/>
        <w:rPr>
          <w:sz w:val="24"/>
          <w:szCs w:val="24"/>
        </w:rPr>
      </w:pPr>
      <w:r w:rsidRPr="00270105">
        <w:rPr>
          <w:sz w:val="24"/>
          <w:szCs w:val="24"/>
        </w:rPr>
        <w:t>Температура самовоспламенения и факторы, влияющие на ее измен</w:t>
      </w:r>
      <w:r w:rsidRPr="00270105">
        <w:rPr>
          <w:sz w:val="24"/>
          <w:szCs w:val="24"/>
        </w:rPr>
        <w:t>е</w:t>
      </w:r>
      <w:r w:rsidRPr="00270105">
        <w:rPr>
          <w:sz w:val="24"/>
          <w:szCs w:val="24"/>
        </w:rPr>
        <w:t>ние</w:t>
      </w:r>
    </w:p>
    <w:p w:rsidR="009C76E1" w:rsidRPr="00270105" w:rsidRDefault="009C76E1" w:rsidP="009A0F0D">
      <w:pPr>
        <w:numPr>
          <w:ilvl w:val="0"/>
          <w:numId w:val="84"/>
        </w:numPr>
        <w:tabs>
          <w:tab w:val="clear" w:pos="720"/>
        </w:tabs>
        <w:ind w:left="360"/>
        <w:rPr>
          <w:sz w:val="24"/>
          <w:szCs w:val="24"/>
        </w:rPr>
      </w:pPr>
      <w:r w:rsidRPr="00270105">
        <w:rPr>
          <w:sz w:val="24"/>
          <w:szCs w:val="24"/>
        </w:rPr>
        <w:t>Самовозгорание</w:t>
      </w:r>
    </w:p>
    <w:p w:rsidR="009C76E1" w:rsidRPr="00270105" w:rsidRDefault="009C76E1" w:rsidP="009A0F0D">
      <w:pPr>
        <w:numPr>
          <w:ilvl w:val="0"/>
          <w:numId w:val="84"/>
        </w:numPr>
        <w:tabs>
          <w:tab w:val="clear" w:pos="720"/>
        </w:tabs>
        <w:ind w:left="360"/>
        <w:rPr>
          <w:sz w:val="24"/>
          <w:szCs w:val="24"/>
        </w:rPr>
      </w:pPr>
      <w:r w:rsidRPr="00270105">
        <w:rPr>
          <w:sz w:val="24"/>
          <w:szCs w:val="24"/>
        </w:rPr>
        <w:t>Классификация пожароопасных веществ</w:t>
      </w:r>
    </w:p>
    <w:p w:rsidR="009C76E1" w:rsidRPr="00270105" w:rsidRDefault="009C76E1" w:rsidP="009A0F0D">
      <w:pPr>
        <w:numPr>
          <w:ilvl w:val="0"/>
          <w:numId w:val="84"/>
        </w:numPr>
        <w:tabs>
          <w:tab w:val="clear" w:pos="720"/>
        </w:tabs>
        <w:ind w:left="360"/>
        <w:rPr>
          <w:sz w:val="24"/>
          <w:szCs w:val="24"/>
        </w:rPr>
      </w:pPr>
      <w:r w:rsidRPr="00270105">
        <w:rPr>
          <w:sz w:val="24"/>
          <w:szCs w:val="24"/>
        </w:rPr>
        <w:t>Классификация пожаров. Определение пожара</w:t>
      </w:r>
    </w:p>
    <w:p w:rsidR="009C76E1" w:rsidRPr="00270105" w:rsidRDefault="009C76E1" w:rsidP="009A0F0D">
      <w:pPr>
        <w:numPr>
          <w:ilvl w:val="0"/>
          <w:numId w:val="84"/>
        </w:numPr>
        <w:tabs>
          <w:tab w:val="clear" w:pos="720"/>
        </w:tabs>
        <w:ind w:left="360"/>
        <w:rPr>
          <w:sz w:val="24"/>
          <w:szCs w:val="24"/>
        </w:rPr>
      </w:pPr>
      <w:r w:rsidRPr="00270105">
        <w:rPr>
          <w:sz w:val="24"/>
          <w:szCs w:val="24"/>
        </w:rPr>
        <w:t>Основные параметры пожара. Газообмен на пожара</w:t>
      </w:r>
    </w:p>
    <w:p w:rsidR="009C76E1" w:rsidRPr="00270105" w:rsidRDefault="009C76E1" w:rsidP="009A0F0D">
      <w:pPr>
        <w:numPr>
          <w:ilvl w:val="0"/>
          <w:numId w:val="84"/>
        </w:numPr>
        <w:tabs>
          <w:tab w:val="clear" w:pos="720"/>
        </w:tabs>
        <w:ind w:left="360"/>
        <w:rPr>
          <w:sz w:val="24"/>
          <w:szCs w:val="24"/>
        </w:rPr>
      </w:pPr>
      <w:r w:rsidRPr="00270105">
        <w:rPr>
          <w:sz w:val="24"/>
          <w:szCs w:val="24"/>
        </w:rPr>
        <w:t>Способы прекращения горения с помощью различных огнетушащих веществ</w:t>
      </w:r>
    </w:p>
    <w:p w:rsidR="009C76E1" w:rsidRPr="00270105" w:rsidRDefault="009C76E1" w:rsidP="009A0F0D">
      <w:pPr>
        <w:numPr>
          <w:ilvl w:val="0"/>
          <w:numId w:val="84"/>
        </w:numPr>
        <w:tabs>
          <w:tab w:val="clear" w:pos="720"/>
        </w:tabs>
        <w:ind w:left="360"/>
        <w:rPr>
          <w:sz w:val="24"/>
          <w:szCs w:val="24"/>
        </w:rPr>
      </w:pPr>
      <w:r w:rsidRPr="00270105">
        <w:rPr>
          <w:sz w:val="24"/>
          <w:szCs w:val="24"/>
        </w:rPr>
        <w:t>Назначение и задачи ПСП</w:t>
      </w:r>
    </w:p>
    <w:p w:rsidR="009C76E1" w:rsidRPr="00270105" w:rsidRDefault="009C76E1" w:rsidP="009A0F0D">
      <w:pPr>
        <w:numPr>
          <w:ilvl w:val="0"/>
          <w:numId w:val="84"/>
        </w:numPr>
        <w:tabs>
          <w:tab w:val="clear" w:pos="720"/>
        </w:tabs>
        <w:ind w:left="360"/>
        <w:rPr>
          <w:sz w:val="24"/>
          <w:szCs w:val="24"/>
        </w:rPr>
      </w:pPr>
      <w:r w:rsidRPr="00270105">
        <w:rPr>
          <w:sz w:val="24"/>
          <w:szCs w:val="24"/>
        </w:rPr>
        <w:t>Место ПСП в боевой подготовке личного состава ГПС МЧС России</w:t>
      </w:r>
    </w:p>
    <w:p w:rsidR="009C76E1" w:rsidRPr="00270105" w:rsidRDefault="009C76E1" w:rsidP="009A0F0D">
      <w:pPr>
        <w:numPr>
          <w:ilvl w:val="0"/>
          <w:numId w:val="84"/>
        </w:numPr>
        <w:tabs>
          <w:tab w:val="clear" w:pos="720"/>
        </w:tabs>
        <w:ind w:left="360"/>
        <w:rPr>
          <w:sz w:val="24"/>
          <w:szCs w:val="24"/>
        </w:rPr>
      </w:pPr>
      <w:r w:rsidRPr="00270105">
        <w:rPr>
          <w:sz w:val="24"/>
          <w:szCs w:val="24"/>
        </w:rPr>
        <w:t>Организация и методика проведения занятий по ПСП</w:t>
      </w:r>
    </w:p>
    <w:p w:rsidR="009C76E1" w:rsidRPr="00270105" w:rsidRDefault="009C76E1" w:rsidP="009A0F0D">
      <w:pPr>
        <w:numPr>
          <w:ilvl w:val="0"/>
          <w:numId w:val="84"/>
        </w:numPr>
        <w:tabs>
          <w:tab w:val="clear" w:pos="720"/>
        </w:tabs>
        <w:ind w:left="360"/>
        <w:rPr>
          <w:sz w:val="24"/>
          <w:szCs w:val="24"/>
        </w:rPr>
      </w:pPr>
      <w:r w:rsidRPr="00270105">
        <w:rPr>
          <w:sz w:val="24"/>
          <w:szCs w:val="24"/>
        </w:rPr>
        <w:t>Основные требования, предъявляемые к командирам, проводящим з</w:t>
      </w:r>
      <w:r w:rsidRPr="00270105">
        <w:rPr>
          <w:sz w:val="24"/>
          <w:szCs w:val="24"/>
        </w:rPr>
        <w:t>а</w:t>
      </w:r>
      <w:r w:rsidRPr="00270105">
        <w:rPr>
          <w:sz w:val="24"/>
          <w:szCs w:val="24"/>
        </w:rPr>
        <w:t>нятия по ПСП</w:t>
      </w:r>
    </w:p>
    <w:p w:rsidR="009C76E1" w:rsidRPr="00270105" w:rsidRDefault="009C76E1" w:rsidP="009A0F0D">
      <w:pPr>
        <w:numPr>
          <w:ilvl w:val="0"/>
          <w:numId w:val="84"/>
        </w:numPr>
        <w:tabs>
          <w:tab w:val="clear" w:pos="720"/>
        </w:tabs>
        <w:ind w:left="360"/>
        <w:rPr>
          <w:sz w:val="24"/>
          <w:szCs w:val="24"/>
        </w:rPr>
      </w:pPr>
      <w:r w:rsidRPr="00270105">
        <w:rPr>
          <w:sz w:val="24"/>
          <w:szCs w:val="24"/>
        </w:rPr>
        <w:t>Основные методические принципы, используемые при проведении занятий по ПСП</w:t>
      </w:r>
    </w:p>
    <w:p w:rsidR="009C76E1" w:rsidRPr="00270105" w:rsidRDefault="009C76E1" w:rsidP="009A0F0D">
      <w:pPr>
        <w:numPr>
          <w:ilvl w:val="0"/>
          <w:numId w:val="84"/>
        </w:numPr>
        <w:tabs>
          <w:tab w:val="clear" w:pos="720"/>
        </w:tabs>
        <w:ind w:left="360"/>
        <w:rPr>
          <w:sz w:val="24"/>
          <w:szCs w:val="24"/>
        </w:rPr>
      </w:pPr>
      <w:r w:rsidRPr="00270105">
        <w:rPr>
          <w:sz w:val="24"/>
          <w:szCs w:val="24"/>
        </w:rPr>
        <w:t>Основные правила и принципы первой медицинской помощи (ПМП)</w:t>
      </w:r>
    </w:p>
    <w:p w:rsidR="009C76E1" w:rsidRPr="00270105" w:rsidRDefault="009C76E1" w:rsidP="009A0F0D">
      <w:pPr>
        <w:numPr>
          <w:ilvl w:val="0"/>
          <w:numId w:val="84"/>
        </w:numPr>
        <w:tabs>
          <w:tab w:val="clear" w:pos="720"/>
        </w:tabs>
        <w:ind w:left="360"/>
        <w:rPr>
          <w:sz w:val="24"/>
          <w:szCs w:val="24"/>
        </w:rPr>
      </w:pPr>
      <w:r w:rsidRPr="00270105">
        <w:rPr>
          <w:sz w:val="24"/>
          <w:szCs w:val="24"/>
        </w:rPr>
        <w:t>Алгоритмы помощи при разных травмах, понятие об иммобилизации. Щадящие сп</w:t>
      </w:r>
      <w:r w:rsidRPr="00270105">
        <w:rPr>
          <w:sz w:val="24"/>
          <w:szCs w:val="24"/>
        </w:rPr>
        <w:t>о</w:t>
      </w:r>
      <w:r w:rsidRPr="00270105">
        <w:rPr>
          <w:sz w:val="24"/>
          <w:szCs w:val="24"/>
        </w:rPr>
        <w:t>собы переноса и укладки пострада</w:t>
      </w:r>
      <w:r w:rsidRPr="00270105">
        <w:rPr>
          <w:sz w:val="24"/>
          <w:szCs w:val="24"/>
        </w:rPr>
        <w:t>в</w:t>
      </w:r>
      <w:r w:rsidRPr="00270105">
        <w:rPr>
          <w:sz w:val="24"/>
          <w:szCs w:val="24"/>
        </w:rPr>
        <w:t>ших</w:t>
      </w:r>
    </w:p>
    <w:p w:rsidR="009C76E1" w:rsidRPr="00270105" w:rsidRDefault="009C76E1" w:rsidP="009A0F0D">
      <w:pPr>
        <w:numPr>
          <w:ilvl w:val="0"/>
          <w:numId w:val="84"/>
        </w:numPr>
        <w:tabs>
          <w:tab w:val="clear" w:pos="720"/>
        </w:tabs>
        <w:ind w:left="360"/>
        <w:rPr>
          <w:sz w:val="24"/>
          <w:szCs w:val="24"/>
        </w:rPr>
      </w:pPr>
      <w:r w:rsidRPr="00270105">
        <w:rPr>
          <w:sz w:val="24"/>
          <w:szCs w:val="24"/>
        </w:rPr>
        <w:t>Угрожающие жизни состояния. Техника сердечно-легочной реанимации. Компле</w:t>
      </w:r>
      <w:r w:rsidRPr="00270105">
        <w:rPr>
          <w:sz w:val="24"/>
          <w:szCs w:val="24"/>
        </w:rPr>
        <w:t>к</w:t>
      </w:r>
      <w:r w:rsidRPr="00270105">
        <w:rPr>
          <w:sz w:val="24"/>
          <w:szCs w:val="24"/>
        </w:rPr>
        <w:t>сы мер при определенных травмах</w:t>
      </w:r>
    </w:p>
    <w:p w:rsidR="009C76E1" w:rsidRPr="00270105" w:rsidRDefault="009C76E1" w:rsidP="009A0F0D">
      <w:pPr>
        <w:numPr>
          <w:ilvl w:val="0"/>
          <w:numId w:val="84"/>
        </w:numPr>
        <w:tabs>
          <w:tab w:val="clear" w:pos="720"/>
        </w:tabs>
        <w:ind w:left="360"/>
        <w:rPr>
          <w:sz w:val="24"/>
          <w:szCs w:val="24"/>
        </w:rPr>
      </w:pPr>
      <w:r w:rsidRPr="00270105">
        <w:rPr>
          <w:sz w:val="24"/>
          <w:szCs w:val="24"/>
        </w:rPr>
        <w:t>Отравление угарным газом, комплекс мер по спасению жизни пострадавшего, сп</w:t>
      </w:r>
      <w:r w:rsidRPr="00270105">
        <w:rPr>
          <w:sz w:val="24"/>
          <w:szCs w:val="24"/>
        </w:rPr>
        <w:t>о</w:t>
      </w:r>
      <w:r w:rsidRPr="00270105">
        <w:rPr>
          <w:sz w:val="24"/>
          <w:szCs w:val="24"/>
        </w:rPr>
        <w:t>собы транспо</w:t>
      </w:r>
      <w:r w:rsidRPr="00270105">
        <w:rPr>
          <w:sz w:val="24"/>
          <w:szCs w:val="24"/>
        </w:rPr>
        <w:t>р</w:t>
      </w:r>
      <w:r w:rsidRPr="00270105">
        <w:rPr>
          <w:sz w:val="24"/>
          <w:szCs w:val="24"/>
        </w:rPr>
        <w:t>тировки</w:t>
      </w:r>
    </w:p>
    <w:p w:rsidR="009C76E1" w:rsidRPr="00270105" w:rsidRDefault="009C76E1" w:rsidP="009A0F0D">
      <w:pPr>
        <w:numPr>
          <w:ilvl w:val="0"/>
          <w:numId w:val="84"/>
        </w:numPr>
        <w:tabs>
          <w:tab w:val="clear" w:pos="720"/>
        </w:tabs>
        <w:ind w:left="360"/>
        <w:rPr>
          <w:sz w:val="24"/>
          <w:szCs w:val="24"/>
        </w:rPr>
      </w:pPr>
      <w:r w:rsidRPr="00270105">
        <w:rPr>
          <w:sz w:val="24"/>
          <w:szCs w:val="24"/>
        </w:rPr>
        <w:t>Пути проникновения и выведения АХОВ из организма. Алгоритм первой помощи при п</w:t>
      </w:r>
      <w:r w:rsidRPr="00270105">
        <w:rPr>
          <w:sz w:val="24"/>
          <w:szCs w:val="24"/>
        </w:rPr>
        <w:t>о</w:t>
      </w:r>
      <w:r w:rsidRPr="00270105">
        <w:rPr>
          <w:sz w:val="24"/>
          <w:szCs w:val="24"/>
        </w:rPr>
        <w:t>ражении АХОВ. Антидоты</w:t>
      </w:r>
    </w:p>
    <w:p w:rsidR="009C76E1" w:rsidRPr="00270105" w:rsidRDefault="009C76E1" w:rsidP="009A0F0D">
      <w:pPr>
        <w:numPr>
          <w:ilvl w:val="0"/>
          <w:numId w:val="84"/>
        </w:numPr>
        <w:tabs>
          <w:tab w:val="clear" w:pos="720"/>
        </w:tabs>
        <w:ind w:left="360"/>
        <w:rPr>
          <w:sz w:val="24"/>
          <w:szCs w:val="24"/>
        </w:rPr>
      </w:pPr>
      <w:r w:rsidRPr="00270105">
        <w:rPr>
          <w:sz w:val="24"/>
          <w:szCs w:val="24"/>
        </w:rPr>
        <w:t>Виды лучевого поражения. Пассивная и активная защита. Первая медицинская п</w:t>
      </w:r>
      <w:r w:rsidRPr="00270105">
        <w:rPr>
          <w:sz w:val="24"/>
          <w:szCs w:val="24"/>
        </w:rPr>
        <w:t>о</w:t>
      </w:r>
      <w:r w:rsidRPr="00270105">
        <w:rPr>
          <w:sz w:val="24"/>
          <w:szCs w:val="24"/>
        </w:rPr>
        <w:t>мощь, само и взаимопомощь при внешнем и внутреннем облучении. Радиопроте</w:t>
      </w:r>
      <w:r w:rsidRPr="00270105">
        <w:rPr>
          <w:sz w:val="24"/>
          <w:szCs w:val="24"/>
        </w:rPr>
        <w:t>к</w:t>
      </w:r>
      <w:r w:rsidRPr="00270105">
        <w:rPr>
          <w:sz w:val="24"/>
          <w:szCs w:val="24"/>
        </w:rPr>
        <w:t>торы и комплексоны</w:t>
      </w:r>
    </w:p>
    <w:p w:rsidR="009C76E1" w:rsidRPr="00270105" w:rsidRDefault="009C76E1" w:rsidP="009A0F0D">
      <w:pPr>
        <w:numPr>
          <w:ilvl w:val="0"/>
          <w:numId w:val="84"/>
        </w:numPr>
        <w:tabs>
          <w:tab w:val="clear" w:pos="720"/>
        </w:tabs>
        <w:ind w:left="360"/>
        <w:rPr>
          <w:sz w:val="24"/>
          <w:szCs w:val="24"/>
        </w:rPr>
      </w:pPr>
      <w:r w:rsidRPr="00270105">
        <w:rPr>
          <w:sz w:val="24"/>
          <w:szCs w:val="24"/>
        </w:rPr>
        <w:t>Морально-психологический климат в служебном коллективе. Причины возникн</w:t>
      </w:r>
      <w:r w:rsidRPr="00270105">
        <w:rPr>
          <w:sz w:val="24"/>
          <w:szCs w:val="24"/>
        </w:rPr>
        <w:t>о</w:t>
      </w:r>
      <w:r w:rsidRPr="00270105">
        <w:rPr>
          <w:sz w:val="24"/>
          <w:szCs w:val="24"/>
        </w:rPr>
        <w:t>вения конфликтов</w:t>
      </w:r>
    </w:p>
    <w:p w:rsidR="009C76E1" w:rsidRPr="00270105" w:rsidRDefault="009C76E1" w:rsidP="009A0F0D">
      <w:pPr>
        <w:numPr>
          <w:ilvl w:val="0"/>
          <w:numId w:val="84"/>
        </w:numPr>
        <w:tabs>
          <w:tab w:val="clear" w:pos="720"/>
        </w:tabs>
        <w:ind w:left="360"/>
        <w:rPr>
          <w:sz w:val="24"/>
          <w:szCs w:val="24"/>
        </w:rPr>
      </w:pPr>
      <w:r w:rsidRPr="00270105">
        <w:rPr>
          <w:sz w:val="24"/>
          <w:szCs w:val="24"/>
        </w:rPr>
        <w:t>Пути предупреждения и преодоления конфликтных ситуаций</w:t>
      </w:r>
    </w:p>
    <w:p w:rsidR="009C76E1" w:rsidRPr="00270105" w:rsidRDefault="009C76E1" w:rsidP="009A0F0D">
      <w:pPr>
        <w:numPr>
          <w:ilvl w:val="0"/>
          <w:numId w:val="84"/>
        </w:numPr>
        <w:tabs>
          <w:tab w:val="clear" w:pos="720"/>
        </w:tabs>
        <w:ind w:left="360"/>
        <w:rPr>
          <w:sz w:val="24"/>
          <w:szCs w:val="24"/>
        </w:rPr>
      </w:pPr>
      <w:r w:rsidRPr="00270105">
        <w:rPr>
          <w:sz w:val="24"/>
          <w:szCs w:val="24"/>
        </w:rPr>
        <w:t>Понятие о профессионально-важных качествах, их роль в обеспечении успешной де</w:t>
      </w:r>
      <w:r w:rsidRPr="00270105">
        <w:rPr>
          <w:sz w:val="24"/>
          <w:szCs w:val="24"/>
        </w:rPr>
        <w:t>я</w:t>
      </w:r>
      <w:r w:rsidRPr="00270105">
        <w:rPr>
          <w:sz w:val="24"/>
          <w:szCs w:val="24"/>
        </w:rPr>
        <w:t>тельности п</w:t>
      </w:r>
      <w:r w:rsidRPr="00270105">
        <w:rPr>
          <w:sz w:val="24"/>
          <w:szCs w:val="24"/>
        </w:rPr>
        <w:t>о</w:t>
      </w:r>
      <w:r w:rsidRPr="00270105">
        <w:rPr>
          <w:sz w:val="24"/>
          <w:szCs w:val="24"/>
        </w:rPr>
        <w:t>жарного</w:t>
      </w:r>
    </w:p>
    <w:p w:rsidR="009C76E1" w:rsidRPr="00270105" w:rsidRDefault="009C76E1" w:rsidP="009A0F0D">
      <w:pPr>
        <w:numPr>
          <w:ilvl w:val="0"/>
          <w:numId w:val="84"/>
        </w:numPr>
        <w:tabs>
          <w:tab w:val="clear" w:pos="720"/>
        </w:tabs>
        <w:ind w:left="360"/>
        <w:rPr>
          <w:sz w:val="24"/>
          <w:szCs w:val="24"/>
        </w:rPr>
      </w:pPr>
      <w:r w:rsidRPr="00270105">
        <w:rPr>
          <w:sz w:val="24"/>
          <w:szCs w:val="24"/>
        </w:rPr>
        <w:t>Психологические особенности пожарного, требуемые для профессиональной де</w:t>
      </w:r>
      <w:r w:rsidRPr="00270105">
        <w:rPr>
          <w:sz w:val="24"/>
          <w:szCs w:val="24"/>
        </w:rPr>
        <w:t>я</w:t>
      </w:r>
      <w:r w:rsidRPr="00270105">
        <w:rPr>
          <w:sz w:val="24"/>
          <w:szCs w:val="24"/>
        </w:rPr>
        <w:t>тельности</w:t>
      </w:r>
    </w:p>
    <w:p w:rsidR="009C76E1" w:rsidRPr="00270105" w:rsidRDefault="009C76E1" w:rsidP="009A0F0D">
      <w:pPr>
        <w:numPr>
          <w:ilvl w:val="0"/>
          <w:numId w:val="84"/>
        </w:numPr>
        <w:tabs>
          <w:tab w:val="clear" w:pos="720"/>
        </w:tabs>
        <w:ind w:left="360"/>
        <w:rPr>
          <w:sz w:val="24"/>
          <w:szCs w:val="24"/>
        </w:rPr>
      </w:pPr>
      <w:r w:rsidRPr="00270105">
        <w:rPr>
          <w:sz w:val="24"/>
          <w:szCs w:val="24"/>
        </w:rPr>
        <w:t>Статистические и динамические характеристики психических проце</w:t>
      </w:r>
      <w:r w:rsidRPr="00270105">
        <w:rPr>
          <w:sz w:val="24"/>
          <w:szCs w:val="24"/>
        </w:rPr>
        <w:t>с</w:t>
      </w:r>
      <w:r w:rsidRPr="00270105">
        <w:rPr>
          <w:sz w:val="24"/>
          <w:szCs w:val="24"/>
        </w:rPr>
        <w:t>сов</w:t>
      </w:r>
    </w:p>
    <w:p w:rsidR="009C76E1" w:rsidRPr="00270105" w:rsidRDefault="009C76E1" w:rsidP="009A0F0D">
      <w:pPr>
        <w:numPr>
          <w:ilvl w:val="0"/>
          <w:numId w:val="84"/>
        </w:numPr>
        <w:tabs>
          <w:tab w:val="clear" w:pos="720"/>
        </w:tabs>
        <w:ind w:left="360"/>
        <w:rPr>
          <w:sz w:val="24"/>
          <w:szCs w:val="24"/>
        </w:rPr>
      </w:pPr>
      <w:r w:rsidRPr="00270105">
        <w:rPr>
          <w:sz w:val="24"/>
          <w:szCs w:val="24"/>
        </w:rPr>
        <w:t>Психологическое воздействие обстановки при чрезвычайных ситуациях техноге</w:t>
      </w:r>
      <w:r w:rsidRPr="00270105">
        <w:rPr>
          <w:sz w:val="24"/>
          <w:szCs w:val="24"/>
        </w:rPr>
        <w:t>н</w:t>
      </w:r>
      <w:r w:rsidRPr="00270105">
        <w:rPr>
          <w:sz w:val="24"/>
          <w:szCs w:val="24"/>
        </w:rPr>
        <w:t>ного и природного характера</w:t>
      </w:r>
    </w:p>
    <w:p w:rsidR="009C76E1" w:rsidRPr="00270105" w:rsidRDefault="009C76E1" w:rsidP="009A0F0D">
      <w:pPr>
        <w:numPr>
          <w:ilvl w:val="0"/>
          <w:numId w:val="84"/>
        </w:numPr>
        <w:tabs>
          <w:tab w:val="clear" w:pos="720"/>
        </w:tabs>
        <w:ind w:left="360"/>
        <w:rPr>
          <w:sz w:val="24"/>
          <w:szCs w:val="24"/>
        </w:rPr>
      </w:pPr>
      <w:r w:rsidRPr="00270105">
        <w:rPr>
          <w:sz w:val="24"/>
          <w:szCs w:val="24"/>
        </w:rPr>
        <w:t>Факторы, оказывающие травмирующее воздействие на психику чел</w:t>
      </w:r>
      <w:r w:rsidRPr="00270105">
        <w:rPr>
          <w:sz w:val="24"/>
          <w:szCs w:val="24"/>
        </w:rPr>
        <w:t>о</w:t>
      </w:r>
      <w:r w:rsidRPr="00270105">
        <w:rPr>
          <w:sz w:val="24"/>
          <w:szCs w:val="24"/>
        </w:rPr>
        <w:t>века</w:t>
      </w:r>
    </w:p>
    <w:p w:rsidR="009C76E1" w:rsidRPr="00270105" w:rsidRDefault="009C76E1" w:rsidP="009A0F0D">
      <w:pPr>
        <w:numPr>
          <w:ilvl w:val="0"/>
          <w:numId w:val="84"/>
        </w:numPr>
        <w:tabs>
          <w:tab w:val="clear" w:pos="720"/>
        </w:tabs>
        <w:ind w:left="360"/>
        <w:rPr>
          <w:sz w:val="24"/>
          <w:szCs w:val="24"/>
        </w:rPr>
      </w:pPr>
      <w:r w:rsidRPr="00270105">
        <w:rPr>
          <w:sz w:val="24"/>
          <w:szCs w:val="24"/>
        </w:rPr>
        <w:t>Индивидуальные различия в характере реакций на чрезвычайную с</w:t>
      </w:r>
      <w:r w:rsidRPr="00270105">
        <w:rPr>
          <w:sz w:val="24"/>
          <w:szCs w:val="24"/>
        </w:rPr>
        <w:t>и</w:t>
      </w:r>
      <w:r w:rsidRPr="00270105">
        <w:rPr>
          <w:sz w:val="24"/>
          <w:szCs w:val="24"/>
        </w:rPr>
        <w:t>туацию</w:t>
      </w:r>
    </w:p>
    <w:p w:rsidR="009C76E1" w:rsidRPr="00270105" w:rsidRDefault="009C76E1" w:rsidP="009A0F0D">
      <w:pPr>
        <w:numPr>
          <w:ilvl w:val="0"/>
          <w:numId w:val="84"/>
        </w:numPr>
        <w:tabs>
          <w:tab w:val="clear" w:pos="720"/>
        </w:tabs>
        <w:ind w:left="360"/>
        <w:rPr>
          <w:sz w:val="24"/>
          <w:szCs w:val="24"/>
        </w:rPr>
      </w:pPr>
      <w:r w:rsidRPr="00270105">
        <w:rPr>
          <w:sz w:val="24"/>
          <w:szCs w:val="24"/>
        </w:rPr>
        <w:t>Индивидуальные и коллективные формы панических реакций в чрезвычайных с</w:t>
      </w:r>
      <w:r w:rsidRPr="00270105">
        <w:rPr>
          <w:sz w:val="24"/>
          <w:szCs w:val="24"/>
        </w:rPr>
        <w:t>и</w:t>
      </w:r>
      <w:r w:rsidRPr="00270105">
        <w:rPr>
          <w:sz w:val="24"/>
          <w:szCs w:val="24"/>
        </w:rPr>
        <w:t>туациях. Условия их возникновения, методы предупреждения и пресечения паники при в</w:t>
      </w:r>
      <w:r w:rsidRPr="00270105">
        <w:rPr>
          <w:sz w:val="24"/>
          <w:szCs w:val="24"/>
        </w:rPr>
        <w:t>е</w:t>
      </w:r>
      <w:r w:rsidRPr="00270105">
        <w:rPr>
          <w:sz w:val="24"/>
          <w:szCs w:val="24"/>
        </w:rPr>
        <w:t>дении спасательных работ</w:t>
      </w:r>
    </w:p>
    <w:p w:rsidR="009C76E1" w:rsidRPr="00270105" w:rsidRDefault="009C76E1" w:rsidP="009C76E1">
      <w:pPr>
        <w:spacing w:line="360" w:lineRule="auto"/>
        <w:ind w:left="66"/>
        <w:jc w:val="center"/>
        <w:rPr>
          <w:sz w:val="24"/>
          <w:szCs w:val="24"/>
        </w:rPr>
      </w:pPr>
    </w:p>
    <w:p w:rsidR="009C76E1" w:rsidRPr="00270105" w:rsidRDefault="009C76E1" w:rsidP="009C76E1">
      <w:pPr>
        <w:pStyle w:val="aa"/>
        <w:rPr>
          <w:b w:val="0"/>
          <w:sz w:val="24"/>
          <w:szCs w:val="24"/>
        </w:rPr>
      </w:pPr>
      <w:r w:rsidRPr="00270105">
        <w:rPr>
          <w:b w:val="0"/>
          <w:sz w:val="24"/>
          <w:szCs w:val="24"/>
        </w:rPr>
        <w:t>ПЕРЕЧЕНЬ</w:t>
      </w:r>
    </w:p>
    <w:p w:rsidR="009C76E1" w:rsidRPr="00270105" w:rsidRDefault="009C76E1" w:rsidP="009C76E1">
      <w:pPr>
        <w:jc w:val="center"/>
        <w:rPr>
          <w:b/>
          <w:sz w:val="24"/>
          <w:szCs w:val="24"/>
        </w:rPr>
      </w:pPr>
      <w:r w:rsidRPr="00270105">
        <w:rPr>
          <w:b/>
          <w:sz w:val="24"/>
          <w:szCs w:val="24"/>
        </w:rPr>
        <w:t>вопросов для подготовки к экзамену по пожарной тактике</w:t>
      </w:r>
    </w:p>
    <w:p w:rsidR="009C76E1" w:rsidRPr="00270105" w:rsidRDefault="009C76E1" w:rsidP="009C76E1">
      <w:pPr>
        <w:jc w:val="center"/>
        <w:rPr>
          <w:b/>
          <w:sz w:val="24"/>
          <w:szCs w:val="24"/>
        </w:rPr>
      </w:pP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Силы и средства пожарной охраны</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Тактические возможности отделений на основных и специальных пожарных автом</w:t>
      </w:r>
      <w:r w:rsidRPr="00270105">
        <w:rPr>
          <w:sz w:val="24"/>
          <w:szCs w:val="24"/>
        </w:rPr>
        <w:t>о</w:t>
      </w:r>
      <w:r w:rsidRPr="00270105">
        <w:rPr>
          <w:sz w:val="24"/>
          <w:szCs w:val="24"/>
        </w:rPr>
        <w:t>билях</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Порядок осуществления выезда пожарных подразделений. Следование к месту в</w:t>
      </w:r>
      <w:r w:rsidRPr="00270105">
        <w:rPr>
          <w:sz w:val="24"/>
          <w:szCs w:val="24"/>
        </w:rPr>
        <w:t>ы</w:t>
      </w:r>
      <w:r w:rsidRPr="00270105">
        <w:rPr>
          <w:sz w:val="24"/>
          <w:szCs w:val="24"/>
        </w:rPr>
        <w:t>зова (пожара)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Требования безопасности при выезде и следовании к месту вызова (пожара)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Цель и задачи разведки пожара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Организация разведки и ее проведение</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Техника безопасности при проведении разведки пожара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Порядок и способы отыскания людей в задымленных помещениях и спасения их</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Требования охраны труда при спасении людей на пожаре</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Особенности боевых действий при недостатке сил и средств первых прибывших по</w:t>
      </w:r>
      <w:r w:rsidRPr="00270105">
        <w:rPr>
          <w:sz w:val="24"/>
          <w:szCs w:val="24"/>
        </w:rPr>
        <w:t>д</w:t>
      </w:r>
      <w:r w:rsidRPr="00270105">
        <w:rPr>
          <w:sz w:val="24"/>
          <w:szCs w:val="24"/>
        </w:rPr>
        <w:t>разделений</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Действия подразделений после ликвидации пожара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Определения решающего направления в процессе организации туш</w:t>
      </w:r>
      <w:r w:rsidRPr="00270105">
        <w:rPr>
          <w:sz w:val="24"/>
          <w:szCs w:val="24"/>
        </w:rPr>
        <w:t>е</w:t>
      </w:r>
      <w:r w:rsidRPr="00270105">
        <w:rPr>
          <w:sz w:val="24"/>
          <w:szCs w:val="24"/>
        </w:rPr>
        <w:t>ния пожара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Вскрытие и разборка строительных конструкций на пожаре. Требования охраны труда.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Защита и эвакуация материальных ценностей на пожаре. Требования охраны труда.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Порядок применения и рациональность схемы использования дымон</w:t>
      </w:r>
      <w:r w:rsidRPr="00270105">
        <w:rPr>
          <w:sz w:val="24"/>
          <w:szCs w:val="24"/>
        </w:rPr>
        <w:t>а</w:t>
      </w:r>
      <w:r w:rsidRPr="00270105">
        <w:rPr>
          <w:sz w:val="24"/>
          <w:szCs w:val="24"/>
        </w:rPr>
        <w:t>сосов</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Основные принципы управления боевыми действиями подразделений на пожаре</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Руководитель тушения пожара. Его права и обязанности по прибытию на пожар</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Действия начальника караула по прибытию на пожар первым</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Оперативный штаб тушения пожара. Состав и основные задачи на п</w:t>
      </w:r>
      <w:r w:rsidRPr="00270105">
        <w:rPr>
          <w:sz w:val="24"/>
          <w:szCs w:val="24"/>
        </w:rPr>
        <w:t>о</w:t>
      </w:r>
      <w:r w:rsidRPr="00270105">
        <w:rPr>
          <w:sz w:val="24"/>
          <w:szCs w:val="24"/>
        </w:rPr>
        <w:t>жаре</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Тыл на пожаре и его назначение</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Боевые участки на пожаре. Принцип их создания</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Связь и освещение на пожаре. Виды связи, средства связи и освещения</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Методика расчета сил и средств для тушения пожаров. Необходимость расчета</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Оперативные карточки тушения пожаров. Назначение, содержание, порядок отр</w:t>
      </w:r>
      <w:r w:rsidRPr="00270105">
        <w:rPr>
          <w:sz w:val="24"/>
          <w:szCs w:val="24"/>
        </w:rPr>
        <w:t>а</w:t>
      </w:r>
      <w:r w:rsidRPr="00270105">
        <w:rPr>
          <w:sz w:val="24"/>
          <w:szCs w:val="24"/>
        </w:rPr>
        <w:t>ботки</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Планы тушения пожаров. Назначение, содержание, порядок отработки, коррект</w:t>
      </w:r>
      <w:r w:rsidRPr="00270105">
        <w:rPr>
          <w:sz w:val="24"/>
          <w:szCs w:val="24"/>
        </w:rPr>
        <w:t>и</w:t>
      </w:r>
      <w:r w:rsidRPr="00270105">
        <w:rPr>
          <w:sz w:val="24"/>
          <w:szCs w:val="24"/>
        </w:rPr>
        <w:t>ровки и использования</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Особенности развития тушения пожаров в зданиях (подвалах, эажах, чердачных п</w:t>
      </w:r>
      <w:r w:rsidRPr="00270105">
        <w:rPr>
          <w:sz w:val="24"/>
          <w:szCs w:val="24"/>
        </w:rPr>
        <w:t>о</w:t>
      </w:r>
      <w:r w:rsidRPr="00270105">
        <w:rPr>
          <w:sz w:val="24"/>
          <w:szCs w:val="24"/>
        </w:rPr>
        <w:t>мещениях)</w:t>
      </w:r>
    </w:p>
    <w:p w:rsidR="009C76E1" w:rsidRPr="00270105" w:rsidRDefault="009C76E1" w:rsidP="009A0F0D">
      <w:pPr>
        <w:numPr>
          <w:ilvl w:val="0"/>
          <w:numId w:val="85"/>
        </w:numPr>
        <w:tabs>
          <w:tab w:val="clear" w:pos="720"/>
        </w:tabs>
        <w:ind w:left="357" w:hanging="357"/>
        <w:jc w:val="both"/>
        <w:rPr>
          <w:sz w:val="24"/>
          <w:szCs w:val="24"/>
        </w:rPr>
      </w:pPr>
      <w:r w:rsidRPr="00270105">
        <w:rPr>
          <w:sz w:val="24"/>
          <w:szCs w:val="24"/>
        </w:rPr>
        <w:t>Способы подачи средств тушения, прокладки рукавных линий на выс</w:t>
      </w:r>
      <w:r w:rsidRPr="00270105">
        <w:rPr>
          <w:sz w:val="24"/>
          <w:szCs w:val="24"/>
        </w:rPr>
        <w:t>о</w:t>
      </w:r>
      <w:r w:rsidRPr="00270105">
        <w:rPr>
          <w:sz w:val="24"/>
          <w:szCs w:val="24"/>
        </w:rPr>
        <w:t>ты</w:t>
      </w:r>
    </w:p>
    <w:p w:rsidR="00474F87" w:rsidRPr="00270105" w:rsidRDefault="00474F87" w:rsidP="009C76E1">
      <w:pPr>
        <w:pStyle w:val="aa"/>
        <w:rPr>
          <w:b w:val="0"/>
          <w:sz w:val="24"/>
          <w:szCs w:val="24"/>
        </w:rPr>
      </w:pPr>
    </w:p>
    <w:p w:rsidR="009C76E1" w:rsidRPr="00270105" w:rsidRDefault="009C76E1" w:rsidP="009C76E1">
      <w:pPr>
        <w:pStyle w:val="aa"/>
        <w:rPr>
          <w:b w:val="0"/>
          <w:sz w:val="24"/>
          <w:szCs w:val="24"/>
        </w:rPr>
      </w:pPr>
      <w:r w:rsidRPr="00270105">
        <w:rPr>
          <w:b w:val="0"/>
          <w:sz w:val="24"/>
          <w:szCs w:val="24"/>
        </w:rPr>
        <w:t>ПЕРЕЧЕНЬ</w:t>
      </w:r>
    </w:p>
    <w:p w:rsidR="009C76E1" w:rsidRPr="00270105" w:rsidRDefault="009C76E1" w:rsidP="009C76E1">
      <w:pPr>
        <w:jc w:val="center"/>
        <w:rPr>
          <w:b/>
          <w:sz w:val="24"/>
          <w:szCs w:val="24"/>
        </w:rPr>
      </w:pPr>
      <w:r w:rsidRPr="00270105">
        <w:rPr>
          <w:b/>
          <w:sz w:val="24"/>
          <w:szCs w:val="24"/>
        </w:rPr>
        <w:t>вопросов для подготовки к экзамену по пожарной технике</w:t>
      </w:r>
    </w:p>
    <w:p w:rsidR="009C76E1" w:rsidRPr="00270105" w:rsidRDefault="009C76E1" w:rsidP="009C76E1">
      <w:pPr>
        <w:jc w:val="center"/>
        <w:rPr>
          <w:b/>
          <w:sz w:val="24"/>
          <w:szCs w:val="24"/>
        </w:rPr>
      </w:pPr>
    </w:p>
    <w:p w:rsidR="009C76E1" w:rsidRPr="00270105" w:rsidRDefault="009C76E1" w:rsidP="009A0F0D">
      <w:pPr>
        <w:numPr>
          <w:ilvl w:val="0"/>
          <w:numId w:val="86"/>
        </w:numPr>
        <w:tabs>
          <w:tab w:val="clear" w:pos="720"/>
        </w:tabs>
        <w:ind w:left="360"/>
        <w:rPr>
          <w:sz w:val="24"/>
          <w:szCs w:val="24"/>
        </w:rPr>
      </w:pPr>
      <w:r w:rsidRPr="00270105">
        <w:rPr>
          <w:sz w:val="24"/>
          <w:szCs w:val="24"/>
        </w:rPr>
        <w:t>Расчет контрольного давления кислорода (воздуха)</w:t>
      </w:r>
    </w:p>
    <w:p w:rsidR="009C76E1" w:rsidRPr="00270105" w:rsidRDefault="009C76E1" w:rsidP="009A0F0D">
      <w:pPr>
        <w:numPr>
          <w:ilvl w:val="0"/>
          <w:numId w:val="86"/>
        </w:numPr>
        <w:tabs>
          <w:tab w:val="clear" w:pos="720"/>
        </w:tabs>
        <w:ind w:left="360"/>
        <w:rPr>
          <w:sz w:val="24"/>
          <w:szCs w:val="24"/>
        </w:rPr>
      </w:pPr>
      <w:r w:rsidRPr="00270105">
        <w:rPr>
          <w:sz w:val="24"/>
          <w:szCs w:val="24"/>
        </w:rPr>
        <w:t>Расчет времени работы звена ГЗДС у очага пожара</w:t>
      </w:r>
    </w:p>
    <w:p w:rsidR="009C76E1" w:rsidRPr="00270105" w:rsidRDefault="009C76E1" w:rsidP="009A0F0D">
      <w:pPr>
        <w:numPr>
          <w:ilvl w:val="0"/>
          <w:numId w:val="86"/>
        </w:numPr>
        <w:tabs>
          <w:tab w:val="clear" w:pos="720"/>
        </w:tabs>
        <w:ind w:left="360"/>
        <w:rPr>
          <w:sz w:val="24"/>
          <w:szCs w:val="24"/>
        </w:rPr>
      </w:pPr>
      <w:r w:rsidRPr="00270105">
        <w:rPr>
          <w:sz w:val="24"/>
          <w:szCs w:val="24"/>
        </w:rPr>
        <w:t>Расчет общего времени работы в непригодной для дыхания среде</w:t>
      </w:r>
    </w:p>
    <w:p w:rsidR="009C76E1" w:rsidRPr="00270105" w:rsidRDefault="009C76E1" w:rsidP="009A0F0D">
      <w:pPr>
        <w:numPr>
          <w:ilvl w:val="0"/>
          <w:numId w:val="86"/>
        </w:numPr>
        <w:tabs>
          <w:tab w:val="clear" w:pos="720"/>
        </w:tabs>
        <w:ind w:left="360"/>
        <w:rPr>
          <w:sz w:val="24"/>
          <w:szCs w:val="24"/>
        </w:rPr>
      </w:pPr>
      <w:r w:rsidRPr="00270105">
        <w:rPr>
          <w:sz w:val="24"/>
          <w:szCs w:val="24"/>
        </w:rPr>
        <w:t>Способы защиты органов дыхания от воздействия продуктов сгорания</w:t>
      </w:r>
    </w:p>
    <w:p w:rsidR="009C76E1" w:rsidRPr="00270105" w:rsidRDefault="009C76E1" w:rsidP="009A0F0D">
      <w:pPr>
        <w:numPr>
          <w:ilvl w:val="0"/>
          <w:numId w:val="86"/>
        </w:numPr>
        <w:tabs>
          <w:tab w:val="clear" w:pos="720"/>
        </w:tabs>
        <w:ind w:left="360"/>
        <w:rPr>
          <w:sz w:val="24"/>
          <w:szCs w:val="24"/>
        </w:rPr>
      </w:pPr>
      <w:r w:rsidRPr="00270105">
        <w:rPr>
          <w:sz w:val="24"/>
          <w:szCs w:val="24"/>
        </w:rPr>
        <w:t>Классификация и типы кислородных изолирующих противогазов и дыхательных апп</w:t>
      </w:r>
      <w:r w:rsidRPr="00270105">
        <w:rPr>
          <w:sz w:val="24"/>
          <w:szCs w:val="24"/>
        </w:rPr>
        <w:t>а</w:t>
      </w:r>
      <w:r w:rsidRPr="00270105">
        <w:rPr>
          <w:sz w:val="24"/>
          <w:szCs w:val="24"/>
        </w:rPr>
        <w:t>ратов со сжатым воздухом</w:t>
      </w:r>
    </w:p>
    <w:p w:rsidR="009C76E1" w:rsidRPr="00270105" w:rsidRDefault="009C76E1" w:rsidP="009A0F0D">
      <w:pPr>
        <w:numPr>
          <w:ilvl w:val="0"/>
          <w:numId w:val="86"/>
        </w:numPr>
        <w:tabs>
          <w:tab w:val="clear" w:pos="720"/>
        </w:tabs>
        <w:ind w:left="360"/>
        <w:rPr>
          <w:sz w:val="24"/>
          <w:szCs w:val="24"/>
        </w:rPr>
      </w:pPr>
      <w:r w:rsidRPr="00270105">
        <w:rPr>
          <w:sz w:val="24"/>
          <w:szCs w:val="24"/>
        </w:rPr>
        <w:t>Особенности устройства и принципы работы изолирующих противог</w:t>
      </w:r>
      <w:r w:rsidRPr="00270105">
        <w:rPr>
          <w:sz w:val="24"/>
          <w:szCs w:val="24"/>
        </w:rPr>
        <w:t>а</w:t>
      </w:r>
      <w:r w:rsidRPr="00270105">
        <w:rPr>
          <w:sz w:val="24"/>
          <w:szCs w:val="24"/>
        </w:rPr>
        <w:t>зов</w:t>
      </w:r>
    </w:p>
    <w:p w:rsidR="009C76E1" w:rsidRPr="00270105" w:rsidRDefault="009C76E1" w:rsidP="009A0F0D">
      <w:pPr>
        <w:numPr>
          <w:ilvl w:val="0"/>
          <w:numId w:val="86"/>
        </w:numPr>
        <w:tabs>
          <w:tab w:val="clear" w:pos="720"/>
        </w:tabs>
        <w:ind w:left="360"/>
        <w:rPr>
          <w:sz w:val="24"/>
          <w:szCs w:val="24"/>
        </w:rPr>
      </w:pPr>
      <w:r w:rsidRPr="00270105">
        <w:rPr>
          <w:sz w:val="24"/>
          <w:szCs w:val="24"/>
        </w:rPr>
        <w:t>Особенности устройства и принципы работы воздушных дыхательных аппаратов</w:t>
      </w:r>
    </w:p>
    <w:p w:rsidR="009C76E1" w:rsidRPr="00270105" w:rsidRDefault="009C76E1" w:rsidP="009A0F0D">
      <w:pPr>
        <w:numPr>
          <w:ilvl w:val="0"/>
          <w:numId w:val="86"/>
        </w:numPr>
        <w:tabs>
          <w:tab w:val="clear" w:pos="720"/>
        </w:tabs>
        <w:ind w:left="360"/>
        <w:rPr>
          <w:sz w:val="24"/>
          <w:szCs w:val="24"/>
        </w:rPr>
      </w:pPr>
      <w:r w:rsidRPr="00270105">
        <w:rPr>
          <w:sz w:val="24"/>
          <w:szCs w:val="24"/>
        </w:rPr>
        <w:t>Боевая проверка. Назначение проверки и сроки проведения</w:t>
      </w:r>
    </w:p>
    <w:p w:rsidR="009C76E1" w:rsidRPr="00270105" w:rsidRDefault="009C76E1" w:rsidP="009A0F0D">
      <w:pPr>
        <w:numPr>
          <w:ilvl w:val="0"/>
          <w:numId w:val="86"/>
        </w:numPr>
        <w:tabs>
          <w:tab w:val="clear" w:pos="720"/>
        </w:tabs>
        <w:ind w:left="360"/>
        <w:rPr>
          <w:sz w:val="24"/>
          <w:szCs w:val="24"/>
        </w:rPr>
      </w:pPr>
      <w:r w:rsidRPr="00270105">
        <w:rPr>
          <w:sz w:val="24"/>
          <w:szCs w:val="24"/>
        </w:rPr>
        <w:t>Проверка № 1. Назначение и сроки проведения</w:t>
      </w:r>
    </w:p>
    <w:p w:rsidR="009C76E1" w:rsidRPr="00270105" w:rsidRDefault="009C76E1" w:rsidP="009A0F0D">
      <w:pPr>
        <w:numPr>
          <w:ilvl w:val="0"/>
          <w:numId w:val="86"/>
        </w:numPr>
        <w:tabs>
          <w:tab w:val="clear" w:pos="720"/>
        </w:tabs>
        <w:ind w:left="360"/>
        <w:rPr>
          <w:sz w:val="24"/>
          <w:szCs w:val="24"/>
        </w:rPr>
      </w:pPr>
      <w:r w:rsidRPr="00270105">
        <w:rPr>
          <w:sz w:val="24"/>
          <w:szCs w:val="24"/>
        </w:rPr>
        <w:t>Проверка № 2. Назначение и сроки проведения</w:t>
      </w:r>
    </w:p>
    <w:p w:rsidR="009C76E1" w:rsidRPr="00270105" w:rsidRDefault="009C76E1" w:rsidP="009A0F0D">
      <w:pPr>
        <w:numPr>
          <w:ilvl w:val="0"/>
          <w:numId w:val="86"/>
        </w:numPr>
        <w:tabs>
          <w:tab w:val="clear" w:pos="720"/>
        </w:tabs>
        <w:ind w:left="360"/>
        <w:rPr>
          <w:sz w:val="24"/>
          <w:szCs w:val="24"/>
        </w:rPr>
      </w:pPr>
      <w:r w:rsidRPr="00270105">
        <w:rPr>
          <w:sz w:val="24"/>
          <w:szCs w:val="24"/>
        </w:rPr>
        <w:t>Порядок оказания помощи пострадавшим при работе в задымлении или загазова</w:t>
      </w:r>
      <w:r w:rsidRPr="00270105">
        <w:rPr>
          <w:sz w:val="24"/>
          <w:szCs w:val="24"/>
        </w:rPr>
        <w:t>н</w:t>
      </w:r>
      <w:r w:rsidRPr="00270105">
        <w:rPr>
          <w:sz w:val="24"/>
          <w:szCs w:val="24"/>
        </w:rPr>
        <w:t>ных помещениях</w:t>
      </w:r>
    </w:p>
    <w:p w:rsidR="009C76E1" w:rsidRPr="00270105" w:rsidRDefault="009C76E1" w:rsidP="009A0F0D">
      <w:pPr>
        <w:numPr>
          <w:ilvl w:val="0"/>
          <w:numId w:val="86"/>
        </w:numPr>
        <w:tabs>
          <w:tab w:val="clear" w:pos="720"/>
        </w:tabs>
        <w:ind w:left="360"/>
        <w:rPr>
          <w:sz w:val="24"/>
          <w:szCs w:val="24"/>
        </w:rPr>
      </w:pPr>
      <w:r w:rsidRPr="00270105">
        <w:rPr>
          <w:sz w:val="24"/>
          <w:szCs w:val="24"/>
        </w:rPr>
        <w:t xml:space="preserve"> Назначение теплодымокамеры и требования предъявляемые к ней</w:t>
      </w:r>
    </w:p>
    <w:p w:rsidR="009C76E1" w:rsidRPr="00270105" w:rsidRDefault="009C76E1" w:rsidP="009A0F0D">
      <w:pPr>
        <w:numPr>
          <w:ilvl w:val="0"/>
          <w:numId w:val="86"/>
        </w:numPr>
        <w:tabs>
          <w:tab w:val="clear" w:pos="720"/>
        </w:tabs>
        <w:ind w:left="360"/>
        <w:rPr>
          <w:sz w:val="24"/>
          <w:szCs w:val="24"/>
        </w:rPr>
      </w:pPr>
      <w:r w:rsidRPr="00270105">
        <w:rPr>
          <w:sz w:val="24"/>
          <w:szCs w:val="24"/>
        </w:rPr>
        <w:t>Помещение теплодымокамеры, конструктивные особенности и план</w:t>
      </w:r>
      <w:r w:rsidRPr="00270105">
        <w:rPr>
          <w:sz w:val="24"/>
          <w:szCs w:val="24"/>
        </w:rPr>
        <w:t>и</w:t>
      </w:r>
      <w:r w:rsidRPr="00270105">
        <w:rPr>
          <w:sz w:val="24"/>
          <w:szCs w:val="24"/>
        </w:rPr>
        <w:t>ровка</w:t>
      </w:r>
    </w:p>
    <w:p w:rsidR="009C76E1" w:rsidRPr="00270105" w:rsidRDefault="009C76E1" w:rsidP="009A0F0D">
      <w:pPr>
        <w:numPr>
          <w:ilvl w:val="0"/>
          <w:numId w:val="86"/>
        </w:numPr>
        <w:tabs>
          <w:tab w:val="clear" w:pos="720"/>
        </w:tabs>
        <w:ind w:left="360"/>
        <w:rPr>
          <w:sz w:val="24"/>
          <w:szCs w:val="24"/>
        </w:rPr>
      </w:pPr>
      <w:r w:rsidRPr="00270105">
        <w:rPr>
          <w:sz w:val="24"/>
          <w:szCs w:val="24"/>
        </w:rPr>
        <w:t>Требования Правил охраны труда при проведении занятий в СИЗОД</w:t>
      </w:r>
    </w:p>
    <w:p w:rsidR="009C76E1" w:rsidRPr="00270105" w:rsidRDefault="009C76E1" w:rsidP="009A0F0D">
      <w:pPr>
        <w:numPr>
          <w:ilvl w:val="0"/>
          <w:numId w:val="86"/>
        </w:numPr>
        <w:tabs>
          <w:tab w:val="clear" w:pos="720"/>
        </w:tabs>
        <w:ind w:left="360"/>
        <w:rPr>
          <w:sz w:val="24"/>
          <w:szCs w:val="24"/>
        </w:rPr>
      </w:pPr>
      <w:r w:rsidRPr="00270105">
        <w:rPr>
          <w:sz w:val="24"/>
          <w:szCs w:val="24"/>
        </w:rPr>
        <w:t>Порядок эвакуации пострадавших из зоны задымления</w:t>
      </w:r>
    </w:p>
    <w:p w:rsidR="009C76E1" w:rsidRPr="00270105" w:rsidRDefault="009C76E1" w:rsidP="009A0F0D">
      <w:pPr>
        <w:numPr>
          <w:ilvl w:val="0"/>
          <w:numId w:val="86"/>
        </w:numPr>
        <w:tabs>
          <w:tab w:val="clear" w:pos="720"/>
        </w:tabs>
        <w:ind w:left="360"/>
        <w:rPr>
          <w:sz w:val="24"/>
          <w:szCs w:val="24"/>
        </w:rPr>
      </w:pPr>
      <w:r w:rsidRPr="00270105">
        <w:rPr>
          <w:sz w:val="24"/>
          <w:szCs w:val="24"/>
        </w:rPr>
        <w:t>Звенья ГЗДС. Порядок их формирования, численность, руководство</w:t>
      </w:r>
    </w:p>
    <w:p w:rsidR="009C76E1" w:rsidRPr="00270105" w:rsidRDefault="009C76E1" w:rsidP="009A0F0D">
      <w:pPr>
        <w:numPr>
          <w:ilvl w:val="0"/>
          <w:numId w:val="86"/>
        </w:numPr>
        <w:tabs>
          <w:tab w:val="clear" w:pos="720"/>
        </w:tabs>
        <w:ind w:left="360"/>
        <w:rPr>
          <w:sz w:val="24"/>
          <w:szCs w:val="24"/>
        </w:rPr>
      </w:pPr>
      <w:r w:rsidRPr="00270105">
        <w:rPr>
          <w:sz w:val="24"/>
          <w:szCs w:val="24"/>
        </w:rPr>
        <w:t>Обеспечение работы постов безопасности, контрольно-пропускных пунктов</w:t>
      </w:r>
    </w:p>
    <w:p w:rsidR="009C76E1" w:rsidRPr="00270105" w:rsidRDefault="009C76E1" w:rsidP="009A0F0D">
      <w:pPr>
        <w:numPr>
          <w:ilvl w:val="0"/>
          <w:numId w:val="86"/>
        </w:numPr>
        <w:tabs>
          <w:tab w:val="clear" w:pos="720"/>
        </w:tabs>
        <w:ind w:left="360"/>
        <w:rPr>
          <w:sz w:val="24"/>
          <w:szCs w:val="24"/>
        </w:rPr>
      </w:pPr>
      <w:r w:rsidRPr="00270105">
        <w:rPr>
          <w:sz w:val="24"/>
          <w:szCs w:val="24"/>
        </w:rPr>
        <w:t>Виды спасательных устройств и средств, их назначение</w:t>
      </w:r>
    </w:p>
    <w:p w:rsidR="009C76E1" w:rsidRPr="00270105" w:rsidRDefault="009C76E1" w:rsidP="009A0F0D">
      <w:pPr>
        <w:numPr>
          <w:ilvl w:val="0"/>
          <w:numId w:val="86"/>
        </w:numPr>
        <w:tabs>
          <w:tab w:val="clear" w:pos="720"/>
        </w:tabs>
        <w:ind w:left="360"/>
        <w:rPr>
          <w:sz w:val="24"/>
          <w:szCs w:val="24"/>
        </w:rPr>
      </w:pPr>
      <w:r w:rsidRPr="00270105">
        <w:rPr>
          <w:sz w:val="24"/>
          <w:szCs w:val="24"/>
        </w:rPr>
        <w:t>Порядок и сроки испытания спасательных устройств и средств</w:t>
      </w:r>
    </w:p>
    <w:p w:rsidR="009C76E1" w:rsidRPr="00270105" w:rsidRDefault="009C76E1" w:rsidP="009A0F0D">
      <w:pPr>
        <w:numPr>
          <w:ilvl w:val="0"/>
          <w:numId w:val="86"/>
        </w:numPr>
        <w:tabs>
          <w:tab w:val="clear" w:pos="720"/>
        </w:tabs>
        <w:ind w:left="360"/>
        <w:rPr>
          <w:sz w:val="24"/>
          <w:szCs w:val="24"/>
        </w:rPr>
      </w:pPr>
      <w:r w:rsidRPr="00270105">
        <w:rPr>
          <w:sz w:val="24"/>
          <w:szCs w:val="24"/>
        </w:rPr>
        <w:t>Меры безопасности при работе со спасательными устройствами и сре</w:t>
      </w:r>
      <w:r w:rsidRPr="00270105">
        <w:rPr>
          <w:sz w:val="24"/>
          <w:szCs w:val="24"/>
        </w:rPr>
        <w:t>д</w:t>
      </w:r>
      <w:r w:rsidRPr="00270105">
        <w:rPr>
          <w:sz w:val="24"/>
          <w:szCs w:val="24"/>
        </w:rPr>
        <w:t>ствами</w:t>
      </w:r>
    </w:p>
    <w:p w:rsidR="009C76E1" w:rsidRPr="00270105" w:rsidRDefault="009C76E1" w:rsidP="009A0F0D">
      <w:pPr>
        <w:numPr>
          <w:ilvl w:val="0"/>
          <w:numId w:val="86"/>
        </w:numPr>
        <w:tabs>
          <w:tab w:val="clear" w:pos="720"/>
        </w:tabs>
        <w:ind w:left="360"/>
        <w:rPr>
          <w:sz w:val="24"/>
          <w:szCs w:val="24"/>
        </w:rPr>
      </w:pPr>
      <w:r w:rsidRPr="00270105">
        <w:rPr>
          <w:sz w:val="24"/>
          <w:szCs w:val="24"/>
        </w:rPr>
        <w:t>Классификация огнетушителей. Назначение, устройство, область пр</w:t>
      </w:r>
      <w:r w:rsidRPr="00270105">
        <w:rPr>
          <w:sz w:val="24"/>
          <w:szCs w:val="24"/>
        </w:rPr>
        <w:t>и</w:t>
      </w:r>
      <w:r w:rsidRPr="00270105">
        <w:rPr>
          <w:sz w:val="24"/>
          <w:szCs w:val="24"/>
        </w:rPr>
        <w:t>менения.</w:t>
      </w:r>
    </w:p>
    <w:p w:rsidR="009C76E1" w:rsidRPr="00270105" w:rsidRDefault="009C76E1" w:rsidP="009A0F0D">
      <w:pPr>
        <w:numPr>
          <w:ilvl w:val="0"/>
          <w:numId w:val="86"/>
        </w:numPr>
        <w:tabs>
          <w:tab w:val="clear" w:pos="720"/>
        </w:tabs>
        <w:ind w:left="360"/>
        <w:rPr>
          <w:sz w:val="24"/>
          <w:szCs w:val="24"/>
        </w:rPr>
      </w:pPr>
      <w:r w:rsidRPr="00270105">
        <w:rPr>
          <w:sz w:val="24"/>
          <w:szCs w:val="24"/>
        </w:rPr>
        <w:t>Техника безопасности при использовании огнетушителей</w:t>
      </w:r>
    </w:p>
    <w:p w:rsidR="009C76E1" w:rsidRPr="00270105" w:rsidRDefault="009C76E1" w:rsidP="009A0F0D">
      <w:pPr>
        <w:numPr>
          <w:ilvl w:val="0"/>
          <w:numId w:val="86"/>
        </w:numPr>
        <w:tabs>
          <w:tab w:val="clear" w:pos="720"/>
        </w:tabs>
        <w:ind w:left="360"/>
        <w:rPr>
          <w:sz w:val="24"/>
          <w:szCs w:val="24"/>
        </w:rPr>
      </w:pPr>
      <w:r w:rsidRPr="00270105">
        <w:rPr>
          <w:sz w:val="24"/>
          <w:szCs w:val="24"/>
        </w:rPr>
        <w:t>Порядок испытания всасывающих, напорно-всасывающих рукавов</w:t>
      </w:r>
    </w:p>
    <w:p w:rsidR="009C76E1" w:rsidRPr="00270105" w:rsidRDefault="009C76E1" w:rsidP="009A0F0D">
      <w:pPr>
        <w:numPr>
          <w:ilvl w:val="0"/>
          <w:numId w:val="86"/>
        </w:numPr>
        <w:tabs>
          <w:tab w:val="clear" w:pos="720"/>
        </w:tabs>
        <w:ind w:left="360"/>
        <w:rPr>
          <w:sz w:val="24"/>
          <w:szCs w:val="24"/>
        </w:rPr>
      </w:pPr>
      <w:r w:rsidRPr="00270105">
        <w:rPr>
          <w:sz w:val="24"/>
          <w:szCs w:val="24"/>
        </w:rPr>
        <w:t>Учет работы рукавов, проведение ремонта, порядок списания</w:t>
      </w:r>
    </w:p>
    <w:p w:rsidR="009C76E1" w:rsidRPr="00270105" w:rsidRDefault="009C76E1" w:rsidP="009A0F0D">
      <w:pPr>
        <w:numPr>
          <w:ilvl w:val="0"/>
          <w:numId w:val="86"/>
        </w:numPr>
        <w:tabs>
          <w:tab w:val="clear" w:pos="720"/>
        </w:tabs>
        <w:ind w:left="360"/>
        <w:rPr>
          <w:sz w:val="24"/>
          <w:szCs w:val="24"/>
        </w:rPr>
      </w:pPr>
      <w:r w:rsidRPr="00270105">
        <w:rPr>
          <w:sz w:val="24"/>
          <w:szCs w:val="24"/>
        </w:rPr>
        <w:t>Основные пожарные автомобили общего и целевого применения</w:t>
      </w:r>
    </w:p>
    <w:p w:rsidR="009C76E1" w:rsidRPr="00270105" w:rsidRDefault="009C76E1" w:rsidP="009A0F0D">
      <w:pPr>
        <w:numPr>
          <w:ilvl w:val="0"/>
          <w:numId w:val="86"/>
        </w:numPr>
        <w:tabs>
          <w:tab w:val="clear" w:pos="720"/>
        </w:tabs>
        <w:ind w:left="360"/>
        <w:rPr>
          <w:sz w:val="24"/>
          <w:szCs w:val="24"/>
        </w:rPr>
      </w:pPr>
      <w:r w:rsidRPr="00270105">
        <w:rPr>
          <w:sz w:val="24"/>
          <w:szCs w:val="24"/>
        </w:rPr>
        <w:t>Назначение и общее устройство автонасосов и автоцистерн</w:t>
      </w:r>
    </w:p>
    <w:p w:rsidR="009C76E1" w:rsidRPr="00270105" w:rsidRDefault="009C76E1" w:rsidP="009A0F0D">
      <w:pPr>
        <w:numPr>
          <w:ilvl w:val="0"/>
          <w:numId w:val="86"/>
        </w:numPr>
        <w:tabs>
          <w:tab w:val="clear" w:pos="720"/>
        </w:tabs>
        <w:ind w:left="360"/>
        <w:rPr>
          <w:sz w:val="24"/>
          <w:szCs w:val="24"/>
        </w:rPr>
      </w:pPr>
      <w:r w:rsidRPr="00270105">
        <w:rPr>
          <w:sz w:val="24"/>
          <w:szCs w:val="24"/>
        </w:rPr>
        <w:t>Схемы насосных установок и их сравнительная характеристика</w:t>
      </w:r>
    </w:p>
    <w:p w:rsidR="009C76E1" w:rsidRPr="00270105" w:rsidRDefault="009C76E1" w:rsidP="009A0F0D">
      <w:pPr>
        <w:numPr>
          <w:ilvl w:val="0"/>
          <w:numId w:val="86"/>
        </w:numPr>
        <w:tabs>
          <w:tab w:val="clear" w:pos="720"/>
        </w:tabs>
        <w:ind w:left="360"/>
        <w:rPr>
          <w:sz w:val="24"/>
          <w:szCs w:val="24"/>
        </w:rPr>
      </w:pPr>
      <w:r w:rsidRPr="00270105">
        <w:rPr>
          <w:sz w:val="24"/>
          <w:szCs w:val="24"/>
        </w:rPr>
        <w:t>Табельная положенность и размещение пожарного оборудования на автонасосах и а</w:t>
      </w:r>
      <w:r w:rsidRPr="00270105">
        <w:rPr>
          <w:sz w:val="24"/>
          <w:szCs w:val="24"/>
        </w:rPr>
        <w:t>в</w:t>
      </w:r>
      <w:r w:rsidRPr="00270105">
        <w:rPr>
          <w:sz w:val="24"/>
          <w:szCs w:val="24"/>
        </w:rPr>
        <w:t>тоцистерная</w:t>
      </w:r>
    </w:p>
    <w:p w:rsidR="009C76E1" w:rsidRPr="00270105" w:rsidRDefault="009C76E1" w:rsidP="009A0F0D">
      <w:pPr>
        <w:numPr>
          <w:ilvl w:val="0"/>
          <w:numId w:val="86"/>
        </w:numPr>
        <w:tabs>
          <w:tab w:val="clear" w:pos="720"/>
        </w:tabs>
        <w:ind w:left="360"/>
        <w:rPr>
          <w:sz w:val="24"/>
          <w:szCs w:val="24"/>
        </w:rPr>
      </w:pPr>
      <w:r w:rsidRPr="00270105">
        <w:rPr>
          <w:sz w:val="24"/>
          <w:szCs w:val="24"/>
        </w:rPr>
        <w:t>Специальные пожарные автомобили</w:t>
      </w:r>
    </w:p>
    <w:p w:rsidR="009C76E1" w:rsidRPr="00270105" w:rsidRDefault="009C76E1" w:rsidP="009A0F0D">
      <w:pPr>
        <w:numPr>
          <w:ilvl w:val="0"/>
          <w:numId w:val="86"/>
        </w:numPr>
        <w:tabs>
          <w:tab w:val="clear" w:pos="720"/>
        </w:tabs>
        <w:ind w:left="360"/>
        <w:rPr>
          <w:sz w:val="24"/>
          <w:szCs w:val="24"/>
        </w:rPr>
      </w:pPr>
      <w:r w:rsidRPr="00270105">
        <w:rPr>
          <w:sz w:val="24"/>
          <w:szCs w:val="24"/>
        </w:rPr>
        <w:t>Автомобили вспомогательные и приспособленные для тушения</w:t>
      </w:r>
    </w:p>
    <w:p w:rsidR="009C76E1" w:rsidRPr="00270105" w:rsidRDefault="009C76E1" w:rsidP="009A0F0D">
      <w:pPr>
        <w:numPr>
          <w:ilvl w:val="0"/>
          <w:numId w:val="86"/>
        </w:numPr>
        <w:tabs>
          <w:tab w:val="clear" w:pos="720"/>
        </w:tabs>
        <w:ind w:left="360"/>
        <w:rPr>
          <w:sz w:val="24"/>
          <w:szCs w:val="24"/>
        </w:rPr>
      </w:pPr>
      <w:r w:rsidRPr="00270105">
        <w:rPr>
          <w:sz w:val="24"/>
          <w:szCs w:val="24"/>
        </w:rPr>
        <w:t>Пожарные автолестницы. Их назначение, устройство и технические характерист</w:t>
      </w:r>
      <w:r w:rsidRPr="00270105">
        <w:rPr>
          <w:sz w:val="24"/>
          <w:szCs w:val="24"/>
        </w:rPr>
        <w:t>и</w:t>
      </w:r>
      <w:r w:rsidRPr="00270105">
        <w:rPr>
          <w:sz w:val="24"/>
          <w:szCs w:val="24"/>
        </w:rPr>
        <w:t>ки</w:t>
      </w:r>
    </w:p>
    <w:p w:rsidR="009C76E1" w:rsidRPr="00270105" w:rsidRDefault="009C76E1" w:rsidP="009A0F0D">
      <w:pPr>
        <w:numPr>
          <w:ilvl w:val="0"/>
          <w:numId w:val="86"/>
        </w:numPr>
        <w:tabs>
          <w:tab w:val="clear" w:pos="720"/>
        </w:tabs>
        <w:ind w:left="360"/>
        <w:rPr>
          <w:sz w:val="24"/>
          <w:szCs w:val="24"/>
        </w:rPr>
      </w:pPr>
      <w:r w:rsidRPr="00270105">
        <w:rPr>
          <w:sz w:val="24"/>
          <w:szCs w:val="24"/>
        </w:rPr>
        <w:t>Аварийно-спасательные автомибили. Назначение, устройство</w:t>
      </w:r>
    </w:p>
    <w:p w:rsidR="009C76E1" w:rsidRPr="00270105" w:rsidRDefault="009C76E1" w:rsidP="009A0F0D">
      <w:pPr>
        <w:numPr>
          <w:ilvl w:val="0"/>
          <w:numId w:val="86"/>
        </w:numPr>
        <w:tabs>
          <w:tab w:val="clear" w:pos="720"/>
        </w:tabs>
        <w:ind w:left="360"/>
        <w:rPr>
          <w:sz w:val="24"/>
          <w:szCs w:val="24"/>
        </w:rPr>
      </w:pPr>
      <w:r w:rsidRPr="00270105">
        <w:rPr>
          <w:sz w:val="24"/>
          <w:szCs w:val="24"/>
        </w:rPr>
        <w:t>Определение, общее устройство, принцип действия и сравнительная характерист</w:t>
      </w:r>
      <w:r w:rsidRPr="00270105">
        <w:rPr>
          <w:sz w:val="24"/>
          <w:szCs w:val="24"/>
        </w:rPr>
        <w:t>и</w:t>
      </w:r>
      <w:r w:rsidRPr="00270105">
        <w:rPr>
          <w:sz w:val="24"/>
          <w:szCs w:val="24"/>
        </w:rPr>
        <w:t>ка простейших насосов</w:t>
      </w:r>
    </w:p>
    <w:p w:rsidR="009C76E1" w:rsidRPr="00270105" w:rsidRDefault="009C76E1" w:rsidP="009A0F0D">
      <w:pPr>
        <w:numPr>
          <w:ilvl w:val="0"/>
          <w:numId w:val="86"/>
        </w:numPr>
        <w:tabs>
          <w:tab w:val="clear" w:pos="720"/>
        </w:tabs>
        <w:ind w:left="360"/>
        <w:rPr>
          <w:sz w:val="24"/>
          <w:szCs w:val="24"/>
        </w:rPr>
      </w:pPr>
      <w:r w:rsidRPr="00270105">
        <w:rPr>
          <w:sz w:val="24"/>
          <w:szCs w:val="24"/>
        </w:rPr>
        <w:t>Пожарный гидроэлеватор Г-600, принцип действия, техническая характеристика, п</w:t>
      </w:r>
      <w:r w:rsidRPr="00270105">
        <w:rPr>
          <w:sz w:val="24"/>
          <w:szCs w:val="24"/>
        </w:rPr>
        <w:t>о</w:t>
      </w:r>
      <w:r w:rsidRPr="00270105">
        <w:rPr>
          <w:sz w:val="24"/>
          <w:szCs w:val="24"/>
        </w:rPr>
        <w:t>рядок использования</w:t>
      </w:r>
    </w:p>
    <w:p w:rsidR="009C76E1" w:rsidRPr="00270105" w:rsidRDefault="009C76E1" w:rsidP="009A0F0D">
      <w:pPr>
        <w:numPr>
          <w:ilvl w:val="0"/>
          <w:numId w:val="86"/>
        </w:numPr>
        <w:tabs>
          <w:tab w:val="clear" w:pos="720"/>
        </w:tabs>
        <w:ind w:left="360"/>
        <w:rPr>
          <w:sz w:val="24"/>
          <w:szCs w:val="24"/>
        </w:rPr>
      </w:pPr>
      <w:r w:rsidRPr="00270105">
        <w:rPr>
          <w:sz w:val="24"/>
          <w:szCs w:val="24"/>
        </w:rPr>
        <w:t>Классификация центробежных насосов и их применение в пожарной охране</w:t>
      </w:r>
    </w:p>
    <w:p w:rsidR="009C76E1" w:rsidRPr="00270105" w:rsidRDefault="009C76E1" w:rsidP="009A0F0D">
      <w:pPr>
        <w:numPr>
          <w:ilvl w:val="0"/>
          <w:numId w:val="86"/>
        </w:numPr>
        <w:tabs>
          <w:tab w:val="clear" w:pos="720"/>
        </w:tabs>
        <w:ind w:left="360"/>
        <w:rPr>
          <w:sz w:val="24"/>
          <w:szCs w:val="24"/>
        </w:rPr>
      </w:pPr>
      <w:r w:rsidRPr="00270105">
        <w:rPr>
          <w:sz w:val="24"/>
          <w:szCs w:val="24"/>
        </w:rPr>
        <w:t>Устройство, принцип действия, техническая характеристика центробежного насоса ПН-40 УА</w:t>
      </w:r>
    </w:p>
    <w:p w:rsidR="009C76E1" w:rsidRPr="00270105" w:rsidRDefault="009C76E1" w:rsidP="009A0F0D">
      <w:pPr>
        <w:numPr>
          <w:ilvl w:val="0"/>
          <w:numId w:val="86"/>
        </w:numPr>
        <w:tabs>
          <w:tab w:val="clear" w:pos="720"/>
        </w:tabs>
        <w:ind w:left="360"/>
        <w:rPr>
          <w:sz w:val="24"/>
          <w:szCs w:val="24"/>
        </w:rPr>
      </w:pPr>
      <w:r w:rsidRPr="00270105">
        <w:rPr>
          <w:sz w:val="24"/>
          <w:szCs w:val="24"/>
        </w:rPr>
        <w:t>Техника безопасности при работе с центробежными насосами</w:t>
      </w:r>
    </w:p>
    <w:p w:rsidR="009C76E1" w:rsidRPr="00270105" w:rsidRDefault="009C76E1" w:rsidP="009A0F0D">
      <w:pPr>
        <w:numPr>
          <w:ilvl w:val="0"/>
          <w:numId w:val="86"/>
        </w:numPr>
        <w:tabs>
          <w:tab w:val="clear" w:pos="720"/>
        </w:tabs>
        <w:ind w:left="360"/>
        <w:rPr>
          <w:sz w:val="24"/>
          <w:szCs w:val="24"/>
        </w:rPr>
      </w:pPr>
      <w:r w:rsidRPr="00270105">
        <w:rPr>
          <w:sz w:val="24"/>
          <w:szCs w:val="24"/>
        </w:rPr>
        <w:t>Испытание насосов на герметичность и производительность</w:t>
      </w:r>
    </w:p>
    <w:p w:rsidR="009C76E1" w:rsidRPr="00270105" w:rsidRDefault="009C76E1" w:rsidP="009A0F0D">
      <w:pPr>
        <w:numPr>
          <w:ilvl w:val="0"/>
          <w:numId w:val="86"/>
        </w:numPr>
        <w:tabs>
          <w:tab w:val="clear" w:pos="720"/>
        </w:tabs>
        <w:ind w:left="360"/>
        <w:rPr>
          <w:sz w:val="24"/>
          <w:szCs w:val="24"/>
        </w:rPr>
      </w:pPr>
      <w:r w:rsidRPr="00270105">
        <w:rPr>
          <w:sz w:val="24"/>
          <w:szCs w:val="24"/>
        </w:rPr>
        <w:t>Контроль технического состояния и организации эксплуатации пожарных автомоб</w:t>
      </w:r>
      <w:r w:rsidRPr="00270105">
        <w:rPr>
          <w:sz w:val="24"/>
          <w:szCs w:val="24"/>
        </w:rPr>
        <w:t>и</w:t>
      </w:r>
      <w:r w:rsidRPr="00270105">
        <w:rPr>
          <w:sz w:val="24"/>
          <w:szCs w:val="24"/>
        </w:rPr>
        <w:t>лей</w:t>
      </w:r>
    </w:p>
    <w:p w:rsidR="009C76E1" w:rsidRPr="00270105" w:rsidRDefault="009C76E1" w:rsidP="009A0F0D">
      <w:pPr>
        <w:numPr>
          <w:ilvl w:val="0"/>
          <w:numId w:val="86"/>
        </w:numPr>
        <w:tabs>
          <w:tab w:val="clear" w:pos="720"/>
        </w:tabs>
        <w:ind w:left="360"/>
        <w:rPr>
          <w:sz w:val="24"/>
          <w:szCs w:val="24"/>
        </w:rPr>
      </w:pPr>
      <w:r w:rsidRPr="00270105">
        <w:rPr>
          <w:sz w:val="24"/>
          <w:szCs w:val="24"/>
        </w:rPr>
        <w:t>Планирование, виды и переодичность технического обслуживания</w:t>
      </w:r>
    </w:p>
    <w:p w:rsidR="009C76E1" w:rsidRPr="00270105" w:rsidRDefault="009C76E1" w:rsidP="009A0F0D">
      <w:pPr>
        <w:numPr>
          <w:ilvl w:val="0"/>
          <w:numId w:val="86"/>
        </w:numPr>
        <w:tabs>
          <w:tab w:val="clear" w:pos="720"/>
        </w:tabs>
        <w:ind w:left="360"/>
        <w:rPr>
          <w:sz w:val="24"/>
          <w:szCs w:val="24"/>
        </w:rPr>
      </w:pPr>
      <w:r w:rsidRPr="00270105">
        <w:rPr>
          <w:sz w:val="24"/>
          <w:szCs w:val="24"/>
        </w:rPr>
        <w:t>Посты технического обслуживания.</w:t>
      </w:r>
    </w:p>
    <w:p w:rsidR="009C76E1" w:rsidRPr="00270105" w:rsidRDefault="009C76E1" w:rsidP="009A0F0D">
      <w:pPr>
        <w:numPr>
          <w:ilvl w:val="0"/>
          <w:numId w:val="86"/>
        </w:numPr>
        <w:tabs>
          <w:tab w:val="clear" w:pos="720"/>
        </w:tabs>
        <w:ind w:left="360"/>
        <w:rPr>
          <w:sz w:val="24"/>
          <w:szCs w:val="24"/>
        </w:rPr>
      </w:pPr>
      <w:r w:rsidRPr="00270105">
        <w:rPr>
          <w:sz w:val="24"/>
          <w:szCs w:val="24"/>
        </w:rPr>
        <w:t>Планирование ремонта пожарных автомобилей. Виды и методы ремо</w:t>
      </w:r>
      <w:r w:rsidRPr="00270105">
        <w:rPr>
          <w:sz w:val="24"/>
          <w:szCs w:val="24"/>
        </w:rPr>
        <w:t>н</w:t>
      </w:r>
      <w:r w:rsidRPr="00270105">
        <w:rPr>
          <w:sz w:val="24"/>
          <w:szCs w:val="24"/>
        </w:rPr>
        <w:t>та</w:t>
      </w:r>
    </w:p>
    <w:p w:rsidR="009C76E1" w:rsidRPr="00270105" w:rsidRDefault="009C76E1" w:rsidP="009A0F0D">
      <w:pPr>
        <w:numPr>
          <w:ilvl w:val="0"/>
          <w:numId w:val="86"/>
        </w:numPr>
        <w:tabs>
          <w:tab w:val="clear" w:pos="720"/>
        </w:tabs>
        <w:ind w:left="360"/>
        <w:rPr>
          <w:sz w:val="24"/>
          <w:szCs w:val="24"/>
        </w:rPr>
      </w:pPr>
      <w:r w:rsidRPr="00270105">
        <w:rPr>
          <w:sz w:val="24"/>
          <w:szCs w:val="24"/>
        </w:rPr>
        <w:t>Учебно-отчетная документация на пожарные автомобили, порядок ее ведения</w:t>
      </w:r>
    </w:p>
    <w:p w:rsidR="009C76E1" w:rsidRPr="00270105" w:rsidRDefault="009C76E1" w:rsidP="009A0F0D">
      <w:pPr>
        <w:numPr>
          <w:ilvl w:val="0"/>
          <w:numId w:val="86"/>
        </w:numPr>
        <w:tabs>
          <w:tab w:val="clear" w:pos="720"/>
        </w:tabs>
        <w:ind w:left="360"/>
        <w:rPr>
          <w:sz w:val="24"/>
          <w:szCs w:val="24"/>
        </w:rPr>
      </w:pPr>
      <w:r w:rsidRPr="00270105">
        <w:rPr>
          <w:sz w:val="24"/>
          <w:szCs w:val="24"/>
        </w:rPr>
        <w:t>Техника безопасности при проведении технического обслуживания и ремонта пожа</w:t>
      </w:r>
      <w:r w:rsidRPr="00270105">
        <w:rPr>
          <w:sz w:val="24"/>
          <w:szCs w:val="24"/>
        </w:rPr>
        <w:t>р</w:t>
      </w:r>
      <w:r w:rsidRPr="00270105">
        <w:rPr>
          <w:sz w:val="24"/>
          <w:szCs w:val="24"/>
        </w:rPr>
        <w:t>ных автомобилей</w:t>
      </w:r>
    </w:p>
    <w:p w:rsidR="009C76E1" w:rsidRPr="00270105" w:rsidRDefault="009C76E1" w:rsidP="009A0F0D">
      <w:pPr>
        <w:numPr>
          <w:ilvl w:val="0"/>
          <w:numId w:val="86"/>
        </w:numPr>
        <w:tabs>
          <w:tab w:val="clear" w:pos="720"/>
        </w:tabs>
        <w:ind w:left="360"/>
        <w:rPr>
          <w:sz w:val="24"/>
          <w:szCs w:val="24"/>
        </w:rPr>
      </w:pPr>
      <w:r w:rsidRPr="00270105">
        <w:rPr>
          <w:sz w:val="24"/>
          <w:szCs w:val="24"/>
        </w:rPr>
        <w:t>Ремонт и испытание пожарно-технического оборудования. Оформление докуме</w:t>
      </w:r>
      <w:r w:rsidRPr="00270105">
        <w:rPr>
          <w:sz w:val="24"/>
          <w:szCs w:val="24"/>
        </w:rPr>
        <w:t>н</w:t>
      </w:r>
      <w:r w:rsidRPr="00270105">
        <w:rPr>
          <w:sz w:val="24"/>
          <w:szCs w:val="24"/>
        </w:rPr>
        <w:t>тации</w:t>
      </w:r>
    </w:p>
    <w:p w:rsidR="009C76E1" w:rsidRPr="00270105" w:rsidRDefault="009C76E1" w:rsidP="009A0F0D">
      <w:pPr>
        <w:numPr>
          <w:ilvl w:val="0"/>
          <w:numId w:val="86"/>
        </w:numPr>
        <w:tabs>
          <w:tab w:val="clear" w:pos="720"/>
        </w:tabs>
        <w:ind w:left="360"/>
        <w:rPr>
          <w:sz w:val="24"/>
          <w:szCs w:val="24"/>
        </w:rPr>
      </w:pPr>
      <w:r w:rsidRPr="00270105">
        <w:rPr>
          <w:sz w:val="24"/>
          <w:szCs w:val="24"/>
        </w:rPr>
        <w:t>Общая характеристика открытых и подземных водоисточников</w:t>
      </w:r>
    </w:p>
    <w:p w:rsidR="009C76E1" w:rsidRPr="00270105" w:rsidRDefault="009C76E1" w:rsidP="009A0F0D">
      <w:pPr>
        <w:numPr>
          <w:ilvl w:val="0"/>
          <w:numId w:val="86"/>
        </w:numPr>
        <w:tabs>
          <w:tab w:val="clear" w:pos="720"/>
        </w:tabs>
        <w:ind w:left="360"/>
        <w:rPr>
          <w:sz w:val="24"/>
          <w:szCs w:val="24"/>
        </w:rPr>
      </w:pPr>
      <w:r w:rsidRPr="00270105">
        <w:rPr>
          <w:sz w:val="24"/>
          <w:szCs w:val="24"/>
        </w:rPr>
        <w:t>Наружная водопроводная сеть. Назначение и виды</w:t>
      </w:r>
    </w:p>
    <w:p w:rsidR="009C76E1" w:rsidRPr="00270105" w:rsidRDefault="009C76E1" w:rsidP="009A0F0D">
      <w:pPr>
        <w:numPr>
          <w:ilvl w:val="0"/>
          <w:numId w:val="86"/>
        </w:numPr>
        <w:tabs>
          <w:tab w:val="clear" w:pos="720"/>
        </w:tabs>
        <w:ind w:left="360"/>
        <w:rPr>
          <w:sz w:val="24"/>
          <w:szCs w:val="24"/>
        </w:rPr>
      </w:pPr>
      <w:r w:rsidRPr="00270105">
        <w:rPr>
          <w:sz w:val="24"/>
          <w:szCs w:val="24"/>
        </w:rPr>
        <w:t>Назначение, классификация и устройство внутренних водопроводов</w:t>
      </w:r>
    </w:p>
    <w:p w:rsidR="009C76E1" w:rsidRPr="00270105" w:rsidRDefault="009C76E1" w:rsidP="009A0F0D">
      <w:pPr>
        <w:numPr>
          <w:ilvl w:val="0"/>
          <w:numId w:val="86"/>
        </w:numPr>
        <w:tabs>
          <w:tab w:val="clear" w:pos="720"/>
        </w:tabs>
        <w:ind w:left="360"/>
        <w:rPr>
          <w:sz w:val="24"/>
          <w:szCs w:val="24"/>
        </w:rPr>
      </w:pPr>
      <w:r w:rsidRPr="00270105">
        <w:rPr>
          <w:sz w:val="24"/>
          <w:szCs w:val="24"/>
        </w:rPr>
        <w:t>Противопожарное водоснабжение высотных зданий</w:t>
      </w:r>
    </w:p>
    <w:p w:rsidR="009C76E1" w:rsidRPr="00270105" w:rsidRDefault="009C76E1" w:rsidP="009A0F0D">
      <w:pPr>
        <w:numPr>
          <w:ilvl w:val="0"/>
          <w:numId w:val="86"/>
        </w:numPr>
        <w:tabs>
          <w:tab w:val="clear" w:pos="720"/>
        </w:tabs>
        <w:ind w:left="360"/>
        <w:rPr>
          <w:sz w:val="24"/>
          <w:szCs w:val="24"/>
        </w:rPr>
      </w:pPr>
      <w:r w:rsidRPr="00270105">
        <w:rPr>
          <w:sz w:val="24"/>
          <w:szCs w:val="24"/>
        </w:rPr>
        <w:t>Пожарные краны, их размещение, оборудование и расстановка</w:t>
      </w:r>
    </w:p>
    <w:p w:rsidR="009C76E1" w:rsidRPr="00270105" w:rsidRDefault="009C76E1" w:rsidP="009A0F0D">
      <w:pPr>
        <w:numPr>
          <w:ilvl w:val="0"/>
          <w:numId w:val="86"/>
        </w:numPr>
        <w:tabs>
          <w:tab w:val="clear" w:pos="720"/>
        </w:tabs>
        <w:ind w:left="360"/>
        <w:rPr>
          <w:sz w:val="24"/>
          <w:szCs w:val="24"/>
        </w:rPr>
      </w:pPr>
      <w:r w:rsidRPr="00270105">
        <w:rPr>
          <w:sz w:val="24"/>
          <w:szCs w:val="24"/>
        </w:rPr>
        <w:t>Устройство и способы забора воды из водоема пожарной техникой. Эксплуатация в</w:t>
      </w:r>
      <w:r w:rsidRPr="00270105">
        <w:rPr>
          <w:sz w:val="24"/>
          <w:szCs w:val="24"/>
        </w:rPr>
        <w:t>о</w:t>
      </w:r>
      <w:r w:rsidRPr="00270105">
        <w:rPr>
          <w:sz w:val="24"/>
          <w:szCs w:val="24"/>
        </w:rPr>
        <w:t>доемов.</w:t>
      </w:r>
    </w:p>
    <w:p w:rsidR="009C76E1" w:rsidRPr="00270105" w:rsidRDefault="009C76E1" w:rsidP="009A0F0D">
      <w:pPr>
        <w:numPr>
          <w:ilvl w:val="0"/>
          <w:numId w:val="86"/>
        </w:numPr>
        <w:tabs>
          <w:tab w:val="clear" w:pos="720"/>
        </w:tabs>
        <w:ind w:left="360"/>
        <w:rPr>
          <w:sz w:val="24"/>
          <w:szCs w:val="24"/>
        </w:rPr>
      </w:pPr>
      <w:r w:rsidRPr="00270105">
        <w:rPr>
          <w:sz w:val="24"/>
          <w:szCs w:val="24"/>
        </w:rPr>
        <w:t>Автоматические и ручные пожарные извещатели. Назначение, область применения, классификация</w:t>
      </w:r>
    </w:p>
    <w:p w:rsidR="009C76E1" w:rsidRPr="00270105" w:rsidRDefault="009C76E1" w:rsidP="009A0F0D">
      <w:pPr>
        <w:numPr>
          <w:ilvl w:val="0"/>
          <w:numId w:val="86"/>
        </w:numPr>
        <w:tabs>
          <w:tab w:val="clear" w:pos="720"/>
        </w:tabs>
        <w:ind w:left="360"/>
        <w:rPr>
          <w:sz w:val="24"/>
          <w:szCs w:val="24"/>
        </w:rPr>
      </w:pPr>
      <w:r w:rsidRPr="00270105">
        <w:rPr>
          <w:sz w:val="24"/>
          <w:szCs w:val="24"/>
        </w:rPr>
        <w:t>Назначение, область применения, устройство приемных станций пожарной сигнализ</w:t>
      </w:r>
      <w:r w:rsidRPr="00270105">
        <w:rPr>
          <w:sz w:val="24"/>
          <w:szCs w:val="24"/>
        </w:rPr>
        <w:t>а</w:t>
      </w:r>
      <w:r w:rsidRPr="00270105">
        <w:rPr>
          <w:sz w:val="24"/>
          <w:szCs w:val="24"/>
        </w:rPr>
        <w:t>ции</w:t>
      </w:r>
    </w:p>
    <w:p w:rsidR="009C76E1" w:rsidRPr="00270105" w:rsidRDefault="009C76E1" w:rsidP="009A0F0D">
      <w:pPr>
        <w:numPr>
          <w:ilvl w:val="0"/>
          <w:numId w:val="86"/>
        </w:numPr>
        <w:tabs>
          <w:tab w:val="clear" w:pos="720"/>
        </w:tabs>
        <w:ind w:left="360"/>
        <w:rPr>
          <w:sz w:val="24"/>
          <w:szCs w:val="24"/>
        </w:rPr>
      </w:pPr>
      <w:r w:rsidRPr="00270105">
        <w:rPr>
          <w:sz w:val="24"/>
          <w:szCs w:val="24"/>
        </w:rPr>
        <w:t>Назначение, область применения и устройство автоматических систем противопожа</w:t>
      </w:r>
      <w:r w:rsidRPr="00270105">
        <w:rPr>
          <w:sz w:val="24"/>
          <w:szCs w:val="24"/>
        </w:rPr>
        <w:t>р</w:t>
      </w:r>
      <w:r w:rsidRPr="00270105">
        <w:rPr>
          <w:sz w:val="24"/>
          <w:szCs w:val="24"/>
        </w:rPr>
        <w:t>ной защиты (АСПЗ) зданий повышенной этажности</w:t>
      </w:r>
    </w:p>
    <w:p w:rsidR="009C76E1" w:rsidRPr="00270105" w:rsidRDefault="009C76E1" w:rsidP="009A0F0D">
      <w:pPr>
        <w:numPr>
          <w:ilvl w:val="0"/>
          <w:numId w:val="86"/>
        </w:numPr>
        <w:tabs>
          <w:tab w:val="clear" w:pos="720"/>
        </w:tabs>
        <w:ind w:left="360"/>
        <w:rPr>
          <w:sz w:val="24"/>
          <w:szCs w:val="24"/>
        </w:rPr>
      </w:pPr>
      <w:r w:rsidRPr="00270105">
        <w:rPr>
          <w:sz w:val="24"/>
          <w:szCs w:val="24"/>
        </w:rPr>
        <w:t>Назначение, классификация область применения установок водяного и пенного пож</w:t>
      </w:r>
      <w:r w:rsidRPr="00270105">
        <w:rPr>
          <w:sz w:val="24"/>
          <w:szCs w:val="24"/>
        </w:rPr>
        <w:t>а</w:t>
      </w:r>
      <w:r w:rsidRPr="00270105">
        <w:rPr>
          <w:sz w:val="24"/>
          <w:szCs w:val="24"/>
        </w:rPr>
        <w:t>ротушения</w:t>
      </w:r>
    </w:p>
    <w:p w:rsidR="009C76E1" w:rsidRPr="00270105" w:rsidRDefault="009C76E1" w:rsidP="009A0F0D">
      <w:pPr>
        <w:numPr>
          <w:ilvl w:val="0"/>
          <w:numId w:val="86"/>
        </w:numPr>
        <w:tabs>
          <w:tab w:val="clear" w:pos="720"/>
        </w:tabs>
        <w:ind w:left="360"/>
        <w:rPr>
          <w:sz w:val="24"/>
          <w:szCs w:val="24"/>
        </w:rPr>
      </w:pPr>
      <w:r w:rsidRPr="00270105">
        <w:rPr>
          <w:sz w:val="24"/>
          <w:szCs w:val="24"/>
        </w:rPr>
        <w:t>Спринклерные и дренчерные установки пожаротушения, их виды, схемы, принц</w:t>
      </w:r>
      <w:r w:rsidRPr="00270105">
        <w:rPr>
          <w:sz w:val="24"/>
          <w:szCs w:val="24"/>
        </w:rPr>
        <w:t>и</w:t>
      </w:r>
      <w:r w:rsidRPr="00270105">
        <w:rPr>
          <w:sz w:val="24"/>
          <w:szCs w:val="24"/>
        </w:rPr>
        <w:t>пы действия</w:t>
      </w:r>
    </w:p>
    <w:p w:rsidR="009C76E1" w:rsidRPr="00270105" w:rsidRDefault="009C76E1" w:rsidP="009A0F0D">
      <w:pPr>
        <w:numPr>
          <w:ilvl w:val="0"/>
          <w:numId w:val="86"/>
        </w:numPr>
        <w:tabs>
          <w:tab w:val="clear" w:pos="720"/>
        </w:tabs>
        <w:ind w:left="360"/>
        <w:rPr>
          <w:sz w:val="24"/>
          <w:szCs w:val="24"/>
        </w:rPr>
      </w:pPr>
      <w:r w:rsidRPr="00270105">
        <w:rPr>
          <w:sz w:val="24"/>
          <w:szCs w:val="24"/>
        </w:rPr>
        <w:t>Назначение, область применения, классификация и общие требования норм и пр</w:t>
      </w:r>
      <w:r w:rsidRPr="00270105">
        <w:rPr>
          <w:sz w:val="24"/>
          <w:szCs w:val="24"/>
        </w:rPr>
        <w:t>а</w:t>
      </w:r>
      <w:r w:rsidRPr="00270105">
        <w:rPr>
          <w:sz w:val="24"/>
          <w:szCs w:val="24"/>
        </w:rPr>
        <w:t>вил к эксплуатации установок газового, аэрозольного, парового и порошкового т</w:t>
      </w:r>
      <w:r w:rsidRPr="00270105">
        <w:rPr>
          <w:sz w:val="24"/>
          <w:szCs w:val="24"/>
        </w:rPr>
        <w:t>у</w:t>
      </w:r>
      <w:r w:rsidRPr="00270105">
        <w:rPr>
          <w:sz w:val="24"/>
          <w:szCs w:val="24"/>
        </w:rPr>
        <w:t>шения.</w:t>
      </w:r>
    </w:p>
    <w:p w:rsidR="009C76E1" w:rsidRPr="00270105" w:rsidRDefault="009C76E1" w:rsidP="009A0F0D">
      <w:pPr>
        <w:numPr>
          <w:ilvl w:val="0"/>
          <w:numId w:val="86"/>
        </w:numPr>
        <w:tabs>
          <w:tab w:val="clear" w:pos="720"/>
        </w:tabs>
        <w:ind w:left="360"/>
        <w:rPr>
          <w:sz w:val="24"/>
          <w:szCs w:val="24"/>
        </w:rPr>
      </w:pPr>
      <w:r w:rsidRPr="00270105">
        <w:rPr>
          <w:sz w:val="24"/>
          <w:szCs w:val="24"/>
        </w:rPr>
        <w:t>Организация связи на пожаре</w:t>
      </w:r>
    </w:p>
    <w:p w:rsidR="009C76E1" w:rsidRPr="00270105" w:rsidRDefault="009C76E1" w:rsidP="009A0F0D">
      <w:pPr>
        <w:numPr>
          <w:ilvl w:val="0"/>
          <w:numId w:val="86"/>
        </w:numPr>
        <w:tabs>
          <w:tab w:val="clear" w:pos="720"/>
        </w:tabs>
        <w:ind w:left="360"/>
        <w:rPr>
          <w:sz w:val="24"/>
          <w:szCs w:val="24"/>
        </w:rPr>
      </w:pPr>
      <w:r w:rsidRPr="00270105">
        <w:rPr>
          <w:sz w:val="24"/>
          <w:szCs w:val="24"/>
        </w:rPr>
        <w:t>Назначение и основные задачи пунктов связи пожарной охраны</w:t>
      </w:r>
    </w:p>
    <w:p w:rsidR="009C76E1" w:rsidRPr="00270105" w:rsidRDefault="009C76E1" w:rsidP="009A0F0D">
      <w:pPr>
        <w:numPr>
          <w:ilvl w:val="0"/>
          <w:numId w:val="86"/>
        </w:numPr>
        <w:tabs>
          <w:tab w:val="clear" w:pos="720"/>
        </w:tabs>
        <w:ind w:left="360"/>
        <w:rPr>
          <w:sz w:val="24"/>
          <w:szCs w:val="24"/>
        </w:rPr>
      </w:pPr>
      <w:r w:rsidRPr="00270105">
        <w:rPr>
          <w:sz w:val="24"/>
          <w:szCs w:val="24"/>
        </w:rPr>
        <w:t>Принцип работы радиостанций</w:t>
      </w:r>
    </w:p>
    <w:p w:rsidR="009C76E1" w:rsidRPr="00270105" w:rsidRDefault="009C76E1" w:rsidP="009A0F0D">
      <w:pPr>
        <w:numPr>
          <w:ilvl w:val="0"/>
          <w:numId w:val="86"/>
        </w:numPr>
        <w:tabs>
          <w:tab w:val="clear" w:pos="720"/>
        </w:tabs>
        <w:ind w:left="360"/>
        <w:rPr>
          <w:sz w:val="24"/>
          <w:szCs w:val="24"/>
        </w:rPr>
      </w:pPr>
      <w:r w:rsidRPr="00270105">
        <w:rPr>
          <w:sz w:val="24"/>
          <w:szCs w:val="24"/>
        </w:rPr>
        <w:t>Организация радиосвязи пожарной охраны основные правила ведения радиообмена</w:t>
      </w:r>
    </w:p>
    <w:p w:rsidR="009C76E1" w:rsidRPr="00270105" w:rsidRDefault="009C76E1" w:rsidP="009C76E1">
      <w:pPr>
        <w:pStyle w:val="a5"/>
        <w:rPr>
          <w:rFonts w:ascii="Times New Roman" w:hAnsi="Times New Roman"/>
          <w:b/>
          <w:sz w:val="24"/>
          <w:szCs w:val="24"/>
        </w:rPr>
      </w:pPr>
    </w:p>
    <w:p w:rsidR="009C76E1" w:rsidRPr="00270105" w:rsidRDefault="00474F87" w:rsidP="00474F87">
      <w:pPr>
        <w:pStyle w:val="a5"/>
        <w:jc w:val="center"/>
        <w:rPr>
          <w:rFonts w:ascii="Times New Roman" w:hAnsi="Times New Roman"/>
          <w:b/>
          <w:sz w:val="24"/>
          <w:szCs w:val="24"/>
        </w:rPr>
      </w:pPr>
      <w:r w:rsidRPr="00270105">
        <w:rPr>
          <w:rFonts w:ascii="Times New Roman" w:hAnsi="Times New Roman"/>
          <w:b/>
          <w:sz w:val="24"/>
          <w:szCs w:val="24"/>
        </w:rPr>
        <w:t>РЕКОМЕНДУЕМАЯ ЛИТЕРАТУРА:</w:t>
      </w:r>
    </w:p>
    <w:p w:rsidR="009C76E1" w:rsidRPr="00270105" w:rsidRDefault="009C76E1" w:rsidP="00474F87">
      <w:pPr>
        <w:jc w:val="both"/>
        <w:rPr>
          <w:sz w:val="24"/>
          <w:szCs w:val="24"/>
        </w:rPr>
      </w:pPr>
      <w:r w:rsidRPr="00270105">
        <w:rPr>
          <w:sz w:val="24"/>
          <w:szCs w:val="24"/>
        </w:rPr>
        <w:t>1.Конституция Российской Федерации (принята на всенародном голосовании 12.12.1993г.) (с учетом поправок, внесенных законами РФ от30.12.2008 №6-ФКЗ, от30.12.2008 №7-ФКЗ);</w:t>
      </w:r>
    </w:p>
    <w:p w:rsidR="009C76E1" w:rsidRPr="00270105" w:rsidRDefault="009C76E1" w:rsidP="00474F87">
      <w:pPr>
        <w:jc w:val="both"/>
        <w:rPr>
          <w:sz w:val="24"/>
          <w:szCs w:val="24"/>
        </w:rPr>
      </w:pPr>
      <w:r w:rsidRPr="00270105">
        <w:rPr>
          <w:sz w:val="24"/>
          <w:szCs w:val="24"/>
        </w:rPr>
        <w:t>2. Федеральный закон «О пожарной безопасности» от 21 декабря 1994 года №69-ФЗ, (принят Государственной думой 18 ноября 1994 года) (в ред. Федеральных законов от 22.07.2008 №137-ФЗ);</w:t>
      </w:r>
    </w:p>
    <w:p w:rsidR="009C76E1" w:rsidRPr="00270105" w:rsidRDefault="009C76E1" w:rsidP="00474F87">
      <w:pPr>
        <w:jc w:val="both"/>
        <w:rPr>
          <w:sz w:val="24"/>
          <w:szCs w:val="24"/>
        </w:rPr>
      </w:pPr>
      <w:r w:rsidRPr="00270105">
        <w:rPr>
          <w:sz w:val="24"/>
          <w:szCs w:val="24"/>
        </w:rPr>
        <w:t>3. Федеральный закон от 22.07.2008г. № 123-ФЗ «Технический регламент о требованиях пожарной безопасности»;</w:t>
      </w:r>
    </w:p>
    <w:p w:rsidR="009C76E1" w:rsidRPr="00270105" w:rsidRDefault="009C76E1" w:rsidP="00474F87">
      <w:pPr>
        <w:jc w:val="both"/>
        <w:rPr>
          <w:sz w:val="24"/>
          <w:szCs w:val="24"/>
        </w:rPr>
      </w:pPr>
      <w:r w:rsidRPr="00270105">
        <w:rPr>
          <w:sz w:val="24"/>
          <w:szCs w:val="24"/>
        </w:rPr>
        <w:t>4. Федеральный закон «Гражданский процессуальный кодекс Российской Федерации» от 14 ноября 2002 года №128-ФЗ (принято Государственной Думой 23 октября 2002 года, одобрен Советом Федерации 30 октября 2002 года) (в ред. Федеральных законов от 25.11.2008 №223-ФЗ.);</w:t>
      </w:r>
    </w:p>
    <w:p w:rsidR="009C76E1" w:rsidRPr="00270105" w:rsidRDefault="009C76E1" w:rsidP="00474F87">
      <w:pPr>
        <w:jc w:val="both"/>
        <w:rPr>
          <w:sz w:val="24"/>
          <w:szCs w:val="24"/>
        </w:rPr>
      </w:pPr>
      <w:r w:rsidRPr="00270105">
        <w:rPr>
          <w:sz w:val="24"/>
          <w:szCs w:val="24"/>
        </w:rPr>
        <w:t>5. Гражданский кодекс Российской Федерации (Части первая) от 30.11.1994 №51-ФЗ (принят ГД ФС РФ 21.10.1994) (ред. от 09.02.2009г.)</w:t>
      </w:r>
    </w:p>
    <w:p w:rsidR="009C76E1" w:rsidRPr="00270105" w:rsidRDefault="009C76E1" w:rsidP="00474F87">
      <w:pPr>
        <w:jc w:val="both"/>
        <w:rPr>
          <w:sz w:val="24"/>
          <w:szCs w:val="24"/>
        </w:rPr>
      </w:pPr>
      <w:r w:rsidRPr="00270105">
        <w:rPr>
          <w:sz w:val="24"/>
          <w:szCs w:val="24"/>
        </w:rPr>
        <w:t>6. Гражданский кодекс Российской Федерации (части вторая) от 26.01.1996 №14-ФЗ (пр</w:t>
      </w:r>
      <w:r w:rsidRPr="00270105">
        <w:rPr>
          <w:sz w:val="24"/>
          <w:szCs w:val="24"/>
        </w:rPr>
        <w:t>и</w:t>
      </w:r>
      <w:r w:rsidRPr="00270105">
        <w:rPr>
          <w:sz w:val="24"/>
          <w:szCs w:val="24"/>
        </w:rPr>
        <w:t>нят ГД ФС РФ 22.12.1995) (ред. от 09.04.2009г.)</w:t>
      </w:r>
    </w:p>
    <w:p w:rsidR="009C76E1" w:rsidRPr="00270105" w:rsidRDefault="009C76E1" w:rsidP="00474F87">
      <w:pPr>
        <w:jc w:val="both"/>
        <w:rPr>
          <w:sz w:val="24"/>
          <w:szCs w:val="24"/>
        </w:rPr>
      </w:pPr>
      <w:r w:rsidRPr="00270105">
        <w:rPr>
          <w:sz w:val="24"/>
          <w:szCs w:val="24"/>
        </w:rPr>
        <w:t>7. Гражданский кодекс Российской Федерации (части третья) от 26.11.2001 №146-ФЗ (принят ГД ФС РФ 01.11.2006) (ред. от 30.06.2008г.)</w:t>
      </w:r>
    </w:p>
    <w:p w:rsidR="009C76E1" w:rsidRPr="00270105" w:rsidRDefault="009C76E1" w:rsidP="00474F87">
      <w:pPr>
        <w:jc w:val="both"/>
        <w:rPr>
          <w:sz w:val="24"/>
          <w:szCs w:val="24"/>
        </w:rPr>
      </w:pPr>
      <w:r w:rsidRPr="00270105">
        <w:rPr>
          <w:sz w:val="24"/>
          <w:szCs w:val="24"/>
        </w:rPr>
        <w:t>8. Закон Российской Федерации «О пенсионном обеспечении лиц, прох</w:t>
      </w:r>
      <w:r w:rsidRPr="00270105">
        <w:rPr>
          <w:sz w:val="24"/>
          <w:szCs w:val="24"/>
        </w:rPr>
        <w:t>о</w:t>
      </w:r>
      <w:r w:rsidRPr="00270105">
        <w:rPr>
          <w:sz w:val="24"/>
          <w:szCs w:val="24"/>
        </w:rPr>
        <w:t>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w:t>
      </w:r>
      <w:r w:rsidRPr="00270105">
        <w:rPr>
          <w:sz w:val="24"/>
          <w:szCs w:val="24"/>
        </w:rPr>
        <w:t>е</w:t>
      </w:r>
      <w:r w:rsidRPr="00270105">
        <w:rPr>
          <w:sz w:val="24"/>
          <w:szCs w:val="24"/>
        </w:rPr>
        <w:t>ждениях и органах уголовно-исполнительной системы, и их семей» от 12 февраля 1993 года №4468-1 (в ред. Федеральных законов от 22.07.2008 №156-ФЗ)</w:t>
      </w:r>
    </w:p>
    <w:p w:rsidR="009C76E1" w:rsidRPr="00270105" w:rsidRDefault="009C76E1" w:rsidP="00474F87">
      <w:pPr>
        <w:jc w:val="both"/>
        <w:rPr>
          <w:sz w:val="24"/>
          <w:szCs w:val="24"/>
        </w:rPr>
      </w:pPr>
      <w:r w:rsidRPr="00270105">
        <w:rPr>
          <w:sz w:val="24"/>
          <w:szCs w:val="24"/>
        </w:rPr>
        <w:t>9. Трудовой кодекс Российской Федерации от 30 декабря 2001 года №197-ФЗ (Принят Г</w:t>
      </w:r>
      <w:r w:rsidRPr="00270105">
        <w:rPr>
          <w:sz w:val="24"/>
          <w:szCs w:val="24"/>
        </w:rPr>
        <w:t>о</w:t>
      </w:r>
      <w:r w:rsidRPr="00270105">
        <w:rPr>
          <w:sz w:val="24"/>
          <w:szCs w:val="24"/>
        </w:rPr>
        <w:t>сударственной Думой 21 декабря 2001 года, одобрен Советом Ф</w:t>
      </w:r>
      <w:r w:rsidRPr="00270105">
        <w:rPr>
          <w:sz w:val="24"/>
          <w:szCs w:val="24"/>
        </w:rPr>
        <w:t>е</w:t>
      </w:r>
      <w:r w:rsidRPr="00270105">
        <w:rPr>
          <w:sz w:val="24"/>
          <w:szCs w:val="24"/>
        </w:rPr>
        <w:t>дерации 26 декабря 2001 года) (в ред. Федеральных законов от 30.12.2008 №313-ФЗ)</w:t>
      </w:r>
    </w:p>
    <w:p w:rsidR="009C76E1" w:rsidRPr="00270105" w:rsidRDefault="009C76E1" w:rsidP="00474F87">
      <w:pPr>
        <w:jc w:val="both"/>
        <w:rPr>
          <w:sz w:val="24"/>
          <w:szCs w:val="24"/>
        </w:rPr>
      </w:pPr>
      <w:r w:rsidRPr="00270105">
        <w:rPr>
          <w:sz w:val="24"/>
          <w:szCs w:val="24"/>
        </w:rPr>
        <w:t>10. Федеральный закон Российской Федерации «О внесении изменений в з</w:t>
      </w:r>
      <w:r w:rsidRPr="00270105">
        <w:rPr>
          <w:sz w:val="24"/>
          <w:szCs w:val="24"/>
        </w:rPr>
        <w:t>а</w:t>
      </w:r>
      <w:r w:rsidRPr="00270105">
        <w:rPr>
          <w:sz w:val="24"/>
          <w:szCs w:val="24"/>
        </w:rPr>
        <w:t>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w:t>
      </w:r>
      <w:r w:rsidRPr="00270105">
        <w:rPr>
          <w:sz w:val="24"/>
          <w:szCs w:val="24"/>
        </w:rPr>
        <w:t>з</w:t>
      </w:r>
      <w:r w:rsidRPr="00270105">
        <w:rPr>
          <w:sz w:val="24"/>
          <w:szCs w:val="24"/>
        </w:rPr>
        <w:t>менений и дополнений в федеральный закон «Об общих принципах организации закон</w:t>
      </w:r>
      <w:r w:rsidRPr="00270105">
        <w:rPr>
          <w:sz w:val="24"/>
          <w:szCs w:val="24"/>
        </w:rPr>
        <w:t>о</w:t>
      </w:r>
      <w:r w:rsidRPr="00270105">
        <w:rPr>
          <w:sz w:val="24"/>
          <w:szCs w:val="24"/>
        </w:rPr>
        <w:t>дательных (представительных) и исполнительных органов государственной власти суб</w:t>
      </w:r>
      <w:r w:rsidRPr="00270105">
        <w:rPr>
          <w:sz w:val="24"/>
          <w:szCs w:val="24"/>
        </w:rPr>
        <w:t>ъ</w:t>
      </w:r>
      <w:r w:rsidRPr="00270105">
        <w:rPr>
          <w:sz w:val="24"/>
          <w:szCs w:val="24"/>
        </w:rPr>
        <w:t>ектов Российской Федерации» и «Об общих принципах организации местного самоупра</w:t>
      </w:r>
      <w:r w:rsidRPr="00270105">
        <w:rPr>
          <w:sz w:val="24"/>
          <w:szCs w:val="24"/>
        </w:rPr>
        <w:t>в</w:t>
      </w:r>
      <w:r w:rsidRPr="00270105">
        <w:rPr>
          <w:sz w:val="24"/>
          <w:szCs w:val="24"/>
        </w:rPr>
        <w:t>ления в Российской Федерации» от 22 августа 2004 года №122-ФЗ (принят Государстве</w:t>
      </w:r>
      <w:r w:rsidRPr="00270105">
        <w:rPr>
          <w:sz w:val="24"/>
          <w:szCs w:val="24"/>
        </w:rPr>
        <w:t>н</w:t>
      </w:r>
      <w:r w:rsidRPr="00270105">
        <w:rPr>
          <w:sz w:val="24"/>
          <w:szCs w:val="24"/>
        </w:rPr>
        <w:t>ной Думой 5 августа 2004 года, одобрен Советом Ф</w:t>
      </w:r>
      <w:r w:rsidRPr="00270105">
        <w:rPr>
          <w:sz w:val="24"/>
          <w:szCs w:val="24"/>
        </w:rPr>
        <w:t>е</w:t>
      </w:r>
      <w:r w:rsidRPr="00270105">
        <w:rPr>
          <w:sz w:val="24"/>
          <w:szCs w:val="24"/>
        </w:rPr>
        <w:t>дерации 8 августа 2004 года) (в ред. Федеральных законов от 30.12.2008 №313-ФЗ)</w:t>
      </w:r>
    </w:p>
    <w:p w:rsidR="009C76E1" w:rsidRPr="00270105" w:rsidRDefault="009C76E1" w:rsidP="00474F87">
      <w:pPr>
        <w:jc w:val="both"/>
        <w:rPr>
          <w:sz w:val="24"/>
          <w:szCs w:val="24"/>
        </w:rPr>
      </w:pPr>
      <w:r w:rsidRPr="00270105">
        <w:rPr>
          <w:sz w:val="24"/>
          <w:szCs w:val="24"/>
        </w:rPr>
        <w:t>11. Указ Президента Российской Федерации «Вопросы Министерства Российской Фед</w:t>
      </w:r>
      <w:r w:rsidRPr="00270105">
        <w:rPr>
          <w:sz w:val="24"/>
          <w:szCs w:val="24"/>
        </w:rPr>
        <w:t>е</w:t>
      </w:r>
      <w:r w:rsidRPr="00270105">
        <w:rPr>
          <w:sz w:val="24"/>
          <w:szCs w:val="24"/>
        </w:rPr>
        <w:t>рации по делам гражданской обороны, чрезвычайным ситуациям и ликвидации последс</w:t>
      </w:r>
      <w:r w:rsidRPr="00270105">
        <w:rPr>
          <w:sz w:val="24"/>
          <w:szCs w:val="24"/>
        </w:rPr>
        <w:t>т</w:t>
      </w:r>
      <w:r w:rsidRPr="00270105">
        <w:rPr>
          <w:sz w:val="24"/>
          <w:szCs w:val="24"/>
        </w:rPr>
        <w:t>вий стихийных бедствий» от 11 июля 2004 года №868 (в ред. Указов Президента РФ от 17.11.2008 №1625)</w:t>
      </w:r>
    </w:p>
    <w:p w:rsidR="009C76E1" w:rsidRPr="00270105" w:rsidRDefault="009C76E1" w:rsidP="00474F87">
      <w:pPr>
        <w:jc w:val="both"/>
        <w:rPr>
          <w:sz w:val="24"/>
          <w:szCs w:val="24"/>
        </w:rPr>
      </w:pPr>
      <w:r w:rsidRPr="00270105">
        <w:rPr>
          <w:sz w:val="24"/>
          <w:szCs w:val="24"/>
        </w:rPr>
        <w:t>12. «Положение о Министерстве Российской Федерации по делам гражда</w:t>
      </w:r>
      <w:r w:rsidRPr="00270105">
        <w:rPr>
          <w:sz w:val="24"/>
          <w:szCs w:val="24"/>
        </w:rPr>
        <w:t>н</w:t>
      </w:r>
      <w:r w:rsidRPr="00270105">
        <w:rPr>
          <w:sz w:val="24"/>
          <w:szCs w:val="24"/>
        </w:rPr>
        <w:t>ской обороны, чрезвычайным ситуациям и ликвидации последствий стихи</w:t>
      </w:r>
      <w:r w:rsidRPr="00270105">
        <w:rPr>
          <w:sz w:val="24"/>
          <w:szCs w:val="24"/>
        </w:rPr>
        <w:t>й</w:t>
      </w:r>
      <w:r w:rsidRPr="00270105">
        <w:rPr>
          <w:sz w:val="24"/>
          <w:szCs w:val="24"/>
        </w:rPr>
        <w:t>ных бедствий» Утверждено Указом Президента Российской Федерации от 11 июля 2004 года №868 (в ред. Указов Президента РФ от 17.11.2008 №1625)</w:t>
      </w:r>
    </w:p>
    <w:p w:rsidR="009C76E1" w:rsidRPr="00270105" w:rsidRDefault="009C76E1" w:rsidP="00474F87">
      <w:pPr>
        <w:jc w:val="both"/>
        <w:rPr>
          <w:sz w:val="24"/>
          <w:szCs w:val="24"/>
        </w:rPr>
      </w:pPr>
      <w:r w:rsidRPr="00270105">
        <w:rPr>
          <w:sz w:val="24"/>
          <w:szCs w:val="24"/>
        </w:rPr>
        <w:t>13. Указ Президента Российской Федерации «О совершенствовании государственного управления в области пожарной безопасности» от 9 ноября 2001 года №1309 (в ред. Ук</w:t>
      </w:r>
      <w:r w:rsidRPr="00270105">
        <w:rPr>
          <w:sz w:val="24"/>
          <w:szCs w:val="24"/>
        </w:rPr>
        <w:t>а</w:t>
      </w:r>
      <w:r w:rsidRPr="00270105">
        <w:rPr>
          <w:sz w:val="24"/>
          <w:szCs w:val="24"/>
        </w:rPr>
        <w:t>зов Президента РФ от 08.05.2005 №531)</w:t>
      </w:r>
    </w:p>
    <w:p w:rsidR="009C76E1" w:rsidRPr="00270105" w:rsidRDefault="009C76E1" w:rsidP="00474F87">
      <w:pPr>
        <w:jc w:val="both"/>
        <w:rPr>
          <w:sz w:val="24"/>
          <w:szCs w:val="24"/>
        </w:rPr>
      </w:pPr>
      <w:r w:rsidRPr="00270105">
        <w:rPr>
          <w:sz w:val="24"/>
          <w:szCs w:val="24"/>
        </w:rPr>
        <w:t>14. Постановление Правительства РФ от 29.09.2003 №605 (ред. от 30.12.2005) «О пов</w:t>
      </w:r>
      <w:r w:rsidRPr="00270105">
        <w:rPr>
          <w:sz w:val="24"/>
          <w:szCs w:val="24"/>
        </w:rPr>
        <w:t>ы</w:t>
      </w:r>
      <w:r w:rsidRPr="00270105">
        <w:rPr>
          <w:sz w:val="24"/>
          <w:szCs w:val="24"/>
        </w:rPr>
        <w:t>шении денежного довольствия военнослужащих, проходящих военную службу по ко</w:t>
      </w:r>
      <w:r w:rsidRPr="00270105">
        <w:rPr>
          <w:sz w:val="24"/>
          <w:szCs w:val="24"/>
        </w:rPr>
        <w:t>н</w:t>
      </w:r>
      <w:r w:rsidRPr="00270105">
        <w:rPr>
          <w:sz w:val="24"/>
          <w:szCs w:val="24"/>
        </w:rPr>
        <w:t>тракту, сотрудников органов внутренних дел Российской Федерации, учреждений и орг</w:t>
      </w:r>
      <w:r w:rsidRPr="00270105">
        <w:rPr>
          <w:sz w:val="24"/>
          <w:szCs w:val="24"/>
        </w:rPr>
        <w:t>а</w:t>
      </w:r>
      <w:r w:rsidRPr="00270105">
        <w:rPr>
          <w:sz w:val="24"/>
          <w:szCs w:val="24"/>
        </w:rPr>
        <w:t>нов уголовно-исполнительной системы, государственной противопожарной службы м</w:t>
      </w:r>
      <w:r w:rsidRPr="00270105">
        <w:rPr>
          <w:sz w:val="24"/>
          <w:szCs w:val="24"/>
        </w:rPr>
        <w:t>и</w:t>
      </w:r>
      <w:r w:rsidRPr="00270105">
        <w:rPr>
          <w:sz w:val="24"/>
          <w:szCs w:val="24"/>
        </w:rPr>
        <w:t>нистерства Российской Федерации по делам гражданской обороны, чрезвычайным ситу</w:t>
      </w:r>
      <w:r w:rsidRPr="00270105">
        <w:rPr>
          <w:sz w:val="24"/>
          <w:szCs w:val="24"/>
        </w:rPr>
        <w:t>а</w:t>
      </w:r>
      <w:r w:rsidRPr="00270105">
        <w:rPr>
          <w:sz w:val="24"/>
          <w:szCs w:val="24"/>
        </w:rPr>
        <w:t>циям и ликвидации п</w:t>
      </w:r>
      <w:r w:rsidRPr="00270105">
        <w:rPr>
          <w:sz w:val="24"/>
          <w:szCs w:val="24"/>
        </w:rPr>
        <w:t>о</w:t>
      </w:r>
      <w:r w:rsidRPr="00270105">
        <w:rPr>
          <w:sz w:val="24"/>
          <w:szCs w:val="24"/>
        </w:rPr>
        <w:t>следствий стихийных бедствий, органов по контролю за оборотом наркотических средств и психотропных веществ и таможенных органов Российской Ф</w:t>
      </w:r>
      <w:r w:rsidRPr="00270105">
        <w:rPr>
          <w:sz w:val="24"/>
          <w:szCs w:val="24"/>
        </w:rPr>
        <w:t>е</w:t>
      </w:r>
      <w:r w:rsidRPr="00270105">
        <w:rPr>
          <w:sz w:val="24"/>
          <w:szCs w:val="24"/>
        </w:rPr>
        <w:t>дерации»;</w:t>
      </w:r>
    </w:p>
    <w:p w:rsidR="009C76E1" w:rsidRPr="00270105" w:rsidRDefault="009C76E1" w:rsidP="00474F87">
      <w:pPr>
        <w:jc w:val="both"/>
        <w:rPr>
          <w:sz w:val="24"/>
          <w:szCs w:val="24"/>
        </w:rPr>
      </w:pPr>
      <w:r w:rsidRPr="00270105">
        <w:rPr>
          <w:sz w:val="24"/>
          <w:szCs w:val="24"/>
        </w:rPr>
        <w:t>15. Федеральный закон Российской Федерации «О денежном довольствии с</w:t>
      </w:r>
      <w:r w:rsidRPr="00270105">
        <w:rPr>
          <w:sz w:val="24"/>
          <w:szCs w:val="24"/>
        </w:rPr>
        <w:t>о</w:t>
      </w:r>
      <w:r w:rsidRPr="00270105">
        <w:rPr>
          <w:sz w:val="24"/>
          <w:szCs w:val="24"/>
        </w:rPr>
        <w:t>трудников некоторых федеральных органов исполнительной власти, других выплатах этим сотру</w:t>
      </w:r>
      <w:r w:rsidRPr="00270105">
        <w:rPr>
          <w:sz w:val="24"/>
          <w:szCs w:val="24"/>
        </w:rPr>
        <w:t>д</w:t>
      </w:r>
      <w:r w:rsidRPr="00270105">
        <w:rPr>
          <w:sz w:val="24"/>
          <w:szCs w:val="24"/>
        </w:rPr>
        <w:t>никам и условиях перевода отдельных категорий сотрудников федеральных органов нал</w:t>
      </w:r>
      <w:r w:rsidRPr="00270105">
        <w:rPr>
          <w:sz w:val="24"/>
          <w:szCs w:val="24"/>
        </w:rPr>
        <w:t>о</w:t>
      </w:r>
      <w:r w:rsidRPr="00270105">
        <w:rPr>
          <w:sz w:val="24"/>
          <w:szCs w:val="24"/>
        </w:rPr>
        <w:t>говой полиции и таможенных органов Российской Федерации на иные условия службы (работы)» от 30 июня 2002 года №78-ФЗ (Принят государственной Думой 19 июня 2002 года, одобрен Советом Федерации 26 июня 2002 года) (в ред. Таможенного кодекса РФ от 28.05.2003 №61-ФЗ, Федеральных законов от 11.06.2008 №86-ФЗ);</w:t>
      </w:r>
    </w:p>
    <w:p w:rsidR="009C76E1" w:rsidRPr="00270105" w:rsidRDefault="009C76E1" w:rsidP="00474F87">
      <w:pPr>
        <w:jc w:val="both"/>
        <w:rPr>
          <w:sz w:val="24"/>
          <w:szCs w:val="24"/>
        </w:rPr>
      </w:pPr>
      <w:r w:rsidRPr="00270105">
        <w:rPr>
          <w:sz w:val="24"/>
          <w:szCs w:val="24"/>
        </w:rPr>
        <w:t>16. Постановление Правительства Российской Федерации от 22 сентября 1993 года №941 «О порядке исчисления выслуги лет, назначения и выплаты пенсий, компенсаций и пос</w:t>
      </w:r>
      <w:r w:rsidRPr="00270105">
        <w:rPr>
          <w:sz w:val="24"/>
          <w:szCs w:val="24"/>
        </w:rPr>
        <w:t>о</w:t>
      </w:r>
      <w:r w:rsidRPr="00270105">
        <w:rPr>
          <w:sz w:val="24"/>
          <w:szCs w:val="24"/>
        </w:rPr>
        <w:t>бий лицам, проходившим военную службу в к</w:t>
      </w:r>
      <w:r w:rsidRPr="00270105">
        <w:rPr>
          <w:sz w:val="24"/>
          <w:szCs w:val="24"/>
        </w:rPr>
        <w:t>а</w:t>
      </w:r>
      <w:r w:rsidRPr="00270105">
        <w:rPr>
          <w:sz w:val="24"/>
          <w:szCs w:val="24"/>
        </w:rPr>
        <w:t>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w:t>
      </w:r>
      <w:r w:rsidRPr="00270105">
        <w:rPr>
          <w:sz w:val="24"/>
          <w:szCs w:val="24"/>
        </w:rPr>
        <w:t>о</w:t>
      </w:r>
      <w:r w:rsidRPr="00270105">
        <w:rPr>
          <w:sz w:val="24"/>
          <w:szCs w:val="24"/>
        </w:rPr>
        <w:t>пожарной службе, учреждениях и органах уголовно-исполнительной системы, и их сем</w:t>
      </w:r>
      <w:r w:rsidRPr="00270105">
        <w:rPr>
          <w:sz w:val="24"/>
          <w:szCs w:val="24"/>
        </w:rPr>
        <w:t>ь</w:t>
      </w:r>
      <w:r w:rsidRPr="00270105">
        <w:rPr>
          <w:sz w:val="24"/>
          <w:szCs w:val="24"/>
        </w:rPr>
        <w:t>ям в Российской Федерации» (в ред. Постановлением Правительства РФ от 28.05.2004 №254);</w:t>
      </w:r>
    </w:p>
    <w:p w:rsidR="009C76E1" w:rsidRPr="00270105" w:rsidRDefault="009C76E1" w:rsidP="00474F87">
      <w:pPr>
        <w:jc w:val="both"/>
        <w:rPr>
          <w:sz w:val="24"/>
          <w:szCs w:val="24"/>
        </w:rPr>
      </w:pPr>
      <w:r w:rsidRPr="00270105">
        <w:rPr>
          <w:sz w:val="24"/>
          <w:szCs w:val="24"/>
        </w:rPr>
        <w:t>17. Закон Российской Федерации «О пенсионном обеспечении лиц, прох</w:t>
      </w:r>
      <w:r w:rsidRPr="00270105">
        <w:rPr>
          <w:sz w:val="24"/>
          <w:szCs w:val="24"/>
        </w:rPr>
        <w:t>о</w:t>
      </w:r>
      <w:r w:rsidRPr="00270105">
        <w:rPr>
          <w:sz w:val="24"/>
          <w:szCs w:val="24"/>
        </w:rPr>
        <w:t>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w:t>
      </w:r>
      <w:r w:rsidRPr="00270105">
        <w:rPr>
          <w:sz w:val="24"/>
          <w:szCs w:val="24"/>
        </w:rPr>
        <w:t>е</w:t>
      </w:r>
      <w:r w:rsidRPr="00270105">
        <w:rPr>
          <w:sz w:val="24"/>
          <w:szCs w:val="24"/>
        </w:rPr>
        <w:t>ждениях и органах уголовно-исполнительной системы, и их семей» от 12 февраля 1993 года №4468-1 (в ред. Федеральных законов от 22.07.2008 №156-ФЗ);</w:t>
      </w:r>
    </w:p>
    <w:p w:rsidR="009C76E1" w:rsidRPr="00270105" w:rsidRDefault="009C76E1" w:rsidP="00474F87">
      <w:pPr>
        <w:jc w:val="both"/>
        <w:rPr>
          <w:sz w:val="24"/>
          <w:szCs w:val="24"/>
        </w:rPr>
      </w:pPr>
      <w:r w:rsidRPr="00270105">
        <w:rPr>
          <w:sz w:val="24"/>
          <w:szCs w:val="24"/>
        </w:rPr>
        <w:t>18. Постановление Правительства Российской Федерации от 15 мая 2006 года №268 «Об утверждении положения об оплате дополнительных расходов на медицинскую, социал</w:t>
      </w:r>
      <w:r w:rsidRPr="00270105">
        <w:rPr>
          <w:sz w:val="24"/>
          <w:szCs w:val="24"/>
        </w:rPr>
        <w:t>ь</w:t>
      </w:r>
      <w:r w:rsidRPr="00270105">
        <w:rPr>
          <w:sz w:val="24"/>
          <w:szCs w:val="24"/>
        </w:rPr>
        <w:t>ную и профессиональную реабилитацию застрахова</w:t>
      </w:r>
      <w:r w:rsidRPr="00270105">
        <w:rPr>
          <w:sz w:val="24"/>
          <w:szCs w:val="24"/>
        </w:rPr>
        <w:t>н</w:t>
      </w:r>
      <w:r w:rsidRPr="00270105">
        <w:rPr>
          <w:sz w:val="24"/>
          <w:szCs w:val="24"/>
        </w:rPr>
        <w:t>ных лиц, получивших повреждение здоровья вследствие несчастных случаев на производстве и профессиональных заболев</w:t>
      </w:r>
      <w:r w:rsidRPr="00270105">
        <w:rPr>
          <w:sz w:val="24"/>
          <w:szCs w:val="24"/>
        </w:rPr>
        <w:t>а</w:t>
      </w:r>
      <w:r w:rsidRPr="00270105">
        <w:rPr>
          <w:sz w:val="24"/>
          <w:szCs w:val="24"/>
        </w:rPr>
        <w:t>ний» (в ред. Постановления Правительства РФ от 27.10.2008 №787);</w:t>
      </w:r>
    </w:p>
    <w:p w:rsidR="009C76E1" w:rsidRPr="00270105" w:rsidRDefault="009C76E1" w:rsidP="00474F87">
      <w:pPr>
        <w:jc w:val="both"/>
        <w:rPr>
          <w:sz w:val="24"/>
          <w:szCs w:val="24"/>
        </w:rPr>
      </w:pPr>
      <w:r w:rsidRPr="00270105">
        <w:rPr>
          <w:sz w:val="24"/>
          <w:szCs w:val="24"/>
        </w:rPr>
        <w:t>19. Федеральный закон Российской Федерации «Об обязательном социальном страхов</w:t>
      </w:r>
      <w:r w:rsidRPr="00270105">
        <w:rPr>
          <w:sz w:val="24"/>
          <w:szCs w:val="24"/>
        </w:rPr>
        <w:t>а</w:t>
      </w:r>
      <w:r w:rsidRPr="00270105">
        <w:rPr>
          <w:sz w:val="24"/>
          <w:szCs w:val="24"/>
        </w:rPr>
        <w:t>нии от несчастных случаев на производстве и профессионал</w:t>
      </w:r>
      <w:r w:rsidRPr="00270105">
        <w:rPr>
          <w:sz w:val="24"/>
          <w:szCs w:val="24"/>
        </w:rPr>
        <w:t>ь</w:t>
      </w:r>
      <w:r w:rsidRPr="00270105">
        <w:rPr>
          <w:sz w:val="24"/>
          <w:szCs w:val="24"/>
        </w:rPr>
        <w:t>ных заболеваний» от 4 июля 1998 года №125-ФЗ (Принят Государственной Думой 2 июля 1998 года, одобрен Советом Федерации 9 июля 1998 года (в ред. Федеральных законов от 23.07.2008 №160-ФЗ);</w:t>
      </w:r>
    </w:p>
    <w:p w:rsidR="009C76E1" w:rsidRPr="00270105" w:rsidRDefault="009C76E1" w:rsidP="00474F87">
      <w:pPr>
        <w:jc w:val="both"/>
        <w:rPr>
          <w:sz w:val="24"/>
          <w:szCs w:val="24"/>
        </w:rPr>
      </w:pPr>
      <w:r w:rsidRPr="00270105">
        <w:rPr>
          <w:sz w:val="24"/>
          <w:szCs w:val="24"/>
        </w:rPr>
        <w:t xml:space="preserve">20. «Постановление Верховного Совета Российской Федерации от 23 декабря </w:t>
      </w:r>
      <w:smartTag w:uri="urn:schemas-microsoft-com:office:smarttags" w:element="metricconverter">
        <w:smartTagPr>
          <w:attr w:name="ProductID" w:val="1992 г"/>
        </w:smartTagPr>
        <w:r w:rsidRPr="00270105">
          <w:rPr>
            <w:sz w:val="24"/>
            <w:szCs w:val="24"/>
          </w:rPr>
          <w:t>1992 г</w:t>
        </w:r>
      </w:smartTag>
      <w:r w:rsidRPr="00270105">
        <w:rPr>
          <w:sz w:val="24"/>
          <w:szCs w:val="24"/>
        </w:rPr>
        <w:t>.№4202-1 «Об утверждении положения о службе в органах внутренней дел Российской Федерации  и текста присяги сотрудников органов внутренних дел Российской Федер</w:t>
      </w:r>
      <w:r w:rsidRPr="00270105">
        <w:rPr>
          <w:sz w:val="24"/>
          <w:szCs w:val="24"/>
        </w:rPr>
        <w:t>а</w:t>
      </w:r>
      <w:r w:rsidRPr="00270105">
        <w:rPr>
          <w:sz w:val="24"/>
          <w:szCs w:val="24"/>
        </w:rPr>
        <w:t>ции» (в ред. Указа Президента РФ от 24.12.1993 №2288, федеральных законов от 25.12.2008 №280-ФЗ;</w:t>
      </w:r>
    </w:p>
    <w:p w:rsidR="009C76E1" w:rsidRPr="00270105" w:rsidRDefault="009C76E1" w:rsidP="00474F87">
      <w:pPr>
        <w:jc w:val="both"/>
        <w:rPr>
          <w:sz w:val="24"/>
          <w:szCs w:val="24"/>
        </w:rPr>
      </w:pPr>
      <w:r w:rsidRPr="00270105">
        <w:rPr>
          <w:sz w:val="24"/>
          <w:szCs w:val="24"/>
        </w:rPr>
        <w:t>21. «Положение о службе в органах внутренних дел Российской Федерации» (в ред. Указа Президента РФ от 24.12.1993 №2288, федеральных законов от 25.12.2008 №280-ФЗ);</w:t>
      </w:r>
    </w:p>
    <w:p w:rsidR="009C76E1" w:rsidRPr="00270105" w:rsidRDefault="009C76E1" w:rsidP="00474F87">
      <w:pPr>
        <w:jc w:val="both"/>
        <w:rPr>
          <w:sz w:val="24"/>
          <w:szCs w:val="24"/>
        </w:rPr>
      </w:pPr>
      <w:r w:rsidRPr="00270105">
        <w:rPr>
          <w:sz w:val="24"/>
          <w:szCs w:val="24"/>
        </w:rPr>
        <w:t>22.Приказ МВД РФ от 03.01.96 г. № 1 «Меры по совершенствованию деятельности сп</w:t>
      </w:r>
      <w:r w:rsidRPr="00270105">
        <w:rPr>
          <w:sz w:val="24"/>
          <w:szCs w:val="24"/>
        </w:rPr>
        <w:t>е</w:t>
      </w:r>
      <w:r w:rsidRPr="00270105">
        <w:rPr>
          <w:sz w:val="24"/>
          <w:szCs w:val="24"/>
        </w:rPr>
        <w:t>циализированных подразделений по тушению крупных пож</w:t>
      </w:r>
      <w:r w:rsidRPr="00270105">
        <w:rPr>
          <w:sz w:val="24"/>
          <w:szCs w:val="24"/>
        </w:rPr>
        <w:t>а</w:t>
      </w:r>
      <w:r w:rsidRPr="00270105">
        <w:rPr>
          <w:sz w:val="24"/>
          <w:szCs w:val="24"/>
        </w:rPr>
        <w:t>ров ГПС МВД, ГУВД, УВД субъектов РФ».</w:t>
      </w:r>
    </w:p>
    <w:p w:rsidR="009C76E1" w:rsidRPr="00270105" w:rsidRDefault="009C76E1" w:rsidP="00474F87">
      <w:pPr>
        <w:ind w:left="426" w:hanging="426"/>
        <w:jc w:val="both"/>
        <w:rPr>
          <w:sz w:val="24"/>
          <w:szCs w:val="24"/>
        </w:rPr>
      </w:pPr>
      <w:r w:rsidRPr="00270105">
        <w:rPr>
          <w:sz w:val="24"/>
          <w:szCs w:val="24"/>
        </w:rPr>
        <w:t>23. Положение о службе в ОВД РФ.</w:t>
      </w:r>
    </w:p>
    <w:p w:rsidR="009C76E1" w:rsidRPr="00270105" w:rsidRDefault="009C76E1" w:rsidP="00474F87">
      <w:pPr>
        <w:jc w:val="both"/>
        <w:rPr>
          <w:sz w:val="24"/>
          <w:szCs w:val="24"/>
        </w:rPr>
      </w:pPr>
      <w:r w:rsidRPr="00270105">
        <w:rPr>
          <w:sz w:val="24"/>
          <w:szCs w:val="24"/>
        </w:rPr>
        <w:t>24. Приказ МВД России № 1038 от 14.12.99г. «Об утверждении инструкции о порядке применения положения о службе в ОВД РФ».</w:t>
      </w:r>
    </w:p>
    <w:p w:rsidR="009C76E1" w:rsidRPr="00270105" w:rsidRDefault="009C76E1" w:rsidP="00474F87">
      <w:pPr>
        <w:jc w:val="both"/>
        <w:rPr>
          <w:sz w:val="24"/>
          <w:szCs w:val="24"/>
        </w:rPr>
      </w:pPr>
      <w:r w:rsidRPr="00270105">
        <w:rPr>
          <w:sz w:val="24"/>
          <w:szCs w:val="24"/>
        </w:rPr>
        <w:t>25. Приказ МВД РФ № 700 от 30.06.200 г. «Наставление по службе связи ГПС МВД РФ»</w:t>
      </w:r>
    </w:p>
    <w:p w:rsidR="009C76E1" w:rsidRPr="00270105" w:rsidRDefault="009C76E1" w:rsidP="00474F87">
      <w:pPr>
        <w:jc w:val="both"/>
        <w:rPr>
          <w:sz w:val="24"/>
          <w:szCs w:val="24"/>
        </w:rPr>
      </w:pPr>
      <w:r w:rsidRPr="00270105">
        <w:rPr>
          <w:sz w:val="24"/>
          <w:szCs w:val="24"/>
        </w:rPr>
        <w:t>26. Приказ МВД РФ от 05.07.95 г. № 257 «Об утверждении правовых актов в области о</w:t>
      </w:r>
      <w:r w:rsidRPr="00270105">
        <w:rPr>
          <w:sz w:val="24"/>
          <w:szCs w:val="24"/>
        </w:rPr>
        <w:t>р</w:t>
      </w:r>
      <w:r w:rsidRPr="00270105">
        <w:rPr>
          <w:sz w:val="24"/>
          <w:szCs w:val="24"/>
        </w:rPr>
        <w:t>ганизации деятельности ГПС».</w:t>
      </w:r>
    </w:p>
    <w:p w:rsidR="009C76E1" w:rsidRPr="00270105" w:rsidRDefault="009C76E1" w:rsidP="00474F87">
      <w:pPr>
        <w:jc w:val="both"/>
        <w:rPr>
          <w:sz w:val="24"/>
          <w:szCs w:val="24"/>
        </w:rPr>
      </w:pPr>
      <w:r w:rsidRPr="00270105">
        <w:rPr>
          <w:sz w:val="24"/>
          <w:szCs w:val="24"/>
        </w:rPr>
        <w:t xml:space="preserve">27. Приказ МЧС РФ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№630 « Правила по охране труда в подраздел</w:t>
      </w:r>
      <w:r w:rsidRPr="00270105">
        <w:rPr>
          <w:sz w:val="24"/>
          <w:szCs w:val="24"/>
        </w:rPr>
        <w:t>е</w:t>
      </w:r>
      <w:r w:rsidRPr="00270105">
        <w:rPr>
          <w:sz w:val="24"/>
          <w:szCs w:val="24"/>
        </w:rPr>
        <w:t>ниях Государственно противопожарной службы Министерства Российской Федерации по делам гражданской обороны, чрезвычайным ситуациям и ликвидации последствий ст</w:t>
      </w:r>
      <w:r w:rsidRPr="00270105">
        <w:rPr>
          <w:sz w:val="24"/>
          <w:szCs w:val="24"/>
        </w:rPr>
        <w:t>и</w:t>
      </w:r>
      <w:r w:rsidRPr="00270105">
        <w:rPr>
          <w:sz w:val="24"/>
          <w:szCs w:val="24"/>
        </w:rPr>
        <w:t>хийных бедствий».</w:t>
      </w:r>
    </w:p>
    <w:p w:rsidR="009C76E1" w:rsidRPr="00270105" w:rsidRDefault="009C76E1" w:rsidP="00474F87">
      <w:pPr>
        <w:jc w:val="both"/>
        <w:rPr>
          <w:sz w:val="24"/>
          <w:szCs w:val="24"/>
        </w:rPr>
      </w:pPr>
      <w:r w:rsidRPr="00270105">
        <w:rPr>
          <w:sz w:val="24"/>
          <w:szCs w:val="24"/>
        </w:rPr>
        <w:t>28. Приказ МЧС РФ от 15 февраля 2005 года № 74 «Об организации работы по охране труда  в системе МЧС России».</w:t>
      </w:r>
    </w:p>
    <w:p w:rsidR="009C76E1" w:rsidRPr="00270105" w:rsidRDefault="009C76E1" w:rsidP="00474F87">
      <w:pPr>
        <w:jc w:val="both"/>
        <w:rPr>
          <w:sz w:val="24"/>
          <w:szCs w:val="24"/>
        </w:rPr>
      </w:pPr>
      <w:r w:rsidRPr="00270105">
        <w:rPr>
          <w:sz w:val="24"/>
          <w:szCs w:val="24"/>
        </w:rPr>
        <w:t>29. Приказ МЧС России № 425 от 25.07.2006 г. «Об утверждении норм табельной пол</w:t>
      </w:r>
      <w:r w:rsidRPr="00270105">
        <w:rPr>
          <w:sz w:val="24"/>
          <w:szCs w:val="24"/>
        </w:rPr>
        <w:t>о</w:t>
      </w:r>
      <w:r w:rsidRPr="00270105">
        <w:rPr>
          <w:sz w:val="24"/>
          <w:szCs w:val="24"/>
        </w:rPr>
        <w:t>женности пожарно-технического вооружения и аварийно-спасательного оборудования для основных и специальных пожарных авт</w:t>
      </w:r>
      <w:r w:rsidRPr="00270105">
        <w:rPr>
          <w:sz w:val="24"/>
          <w:szCs w:val="24"/>
        </w:rPr>
        <w:t>о</w:t>
      </w:r>
      <w:r w:rsidRPr="00270105">
        <w:rPr>
          <w:sz w:val="24"/>
          <w:szCs w:val="24"/>
        </w:rPr>
        <w:t>мобилей, изготавливаемых с 2006 года».</w:t>
      </w:r>
    </w:p>
    <w:p w:rsidR="009C76E1" w:rsidRPr="00270105" w:rsidRDefault="009C76E1" w:rsidP="00474F87">
      <w:pPr>
        <w:jc w:val="both"/>
        <w:rPr>
          <w:sz w:val="24"/>
          <w:szCs w:val="24"/>
        </w:rPr>
      </w:pPr>
      <w:r w:rsidRPr="00270105">
        <w:rPr>
          <w:sz w:val="24"/>
          <w:szCs w:val="24"/>
        </w:rPr>
        <w:t>30. Приказ МЧС России № 624 от 31.12.2002 г. «Об утверждении концепции совершенс</w:t>
      </w:r>
      <w:r w:rsidRPr="00270105">
        <w:rPr>
          <w:sz w:val="24"/>
          <w:szCs w:val="24"/>
        </w:rPr>
        <w:t>т</w:t>
      </w:r>
      <w:r w:rsidRPr="00270105">
        <w:rPr>
          <w:sz w:val="24"/>
          <w:szCs w:val="24"/>
        </w:rPr>
        <w:t>вования пожарных автомобилей и их технической эксплуатации в системе ГПС МЧС Ро</w:t>
      </w:r>
      <w:r w:rsidRPr="00270105">
        <w:rPr>
          <w:sz w:val="24"/>
          <w:szCs w:val="24"/>
        </w:rPr>
        <w:t>с</w:t>
      </w:r>
      <w:r w:rsidRPr="00270105">
        <w:rPr>
          <w:sz w:val="24"/>
          <w:szCs w:val="24"/>
        </w:rPr>
        <w:t>сии».</w:t>
      </w:r>
    </w:p>
    <w:p w:rsidR="009C76E1" w:rsidRPr="00270105" w:rsidRDefault="009C76E1" w:rsidP="00474F87">
      <w:pPr>
        <w:jc w:val="both"/>
        <w:rPr>
          <w:sz w:val="24"/>
          <w:szCs w:val="24"/>
        </w:rPr>
      </w:pPr>
      <w:r w:rsidRPr="00270105">
        <w:rPr>
          <w:sz w:val="24"/>
          <w:szCs w:val="24"/>
        </w:rPr>
        <w:t>31. Приказ МВД РФ от 12.05.96 г. №245 «Об утверждении нормативных актов, регламе</w:t>
      </w:r>
      <w:r w:rsidRPr="00270105">
        <w:rPr>
          <w:sz w:val="24"/>
          <w:szCs w:val="24"/>
        </w:rPr>
        <w:t>н</w:t>
      </w:r>
      <w:r w:rsidRPr="00270105">
        <w:rPr>
          <w:sz w:val="24"/>
          <w:szCs w:val="24"/>
        </w:rPr>
        <w:t>тирующих деятельность опорных пунктов пожаротушения ГПС МВД России».</w:t>
      </w:r>
    </w:p>
    <w:p w:rsidR="009C76E1" w:rsidRPr="00270105" w:rsidRDefault="009C76E1" w:rsidP="00474F87">
      <w:pPr>
        <w:jc w:val="both"/>
        <w:rPr>
          <w:sz w:val="24"/>
          <w:szCs w:val="24"/>
        </w:rPr>
      </w:pPr>
      <w:r w:rsidRPr="00270105">
        <w:rPr>
          <w:sz w:val="24"/>
          <w:szCs w:val="24"/>
        </w:rPr>
        <w:t>32. Приказ МЧС России от 30.12.2005 г. № 1027 «О дополнительных мероприятиях по формированию ФПС»</w:t>
      </w:r>
    </w:p>
    <w:p w:rsidR="009C76E1" w:rsidRPr="00270105" w:rsidRDefault="009C76E1" w:rsidP="00474F87">
      <w:pPr>
        <w:jc w:val="both"/>
        <w:rPr>
          <w:sz w:val="24"/>
          <w:szCs w:val="24"/>
        </w:rPr>
      </w:pPr>
      <w:r w:rsidRPr="00270105">
        <w:rPr>
          <w:sz w:val="24"/>
          <w:szCs w:val="24"/>
        </w:rPr>
        <w:t>33. Приказ МЧС России № 624 от 31.12.2002 г. «Об утверждении Концепции совершенс</w:t>
      </w:r>
      <w:r w:rsidRPr="00270105">
        <w:rPr>
          <w:sz w:val="24"/>
          <w:szCs w:val="24"/>
        </w:rPr>
        <w:t>т</w:t>
      </w:r>
      <w:r w:rsidRPr="00270105">
        <w:rPr>
          <w:sz w:val="24"/>
          <w:szCs w:val="24"/>
        </w:rPr>
        <w:t>вования ГДЗС в системе ГПС МЧС России».</w:t>
      </w:r>
    </w:p>
    <w:p w:rsidR="009C76E1" w:rsidRPr="00270105" w:rsidRDefault="009C76E1" w:rsidP="00474F87">
      <w:pPr>
        <w:jc w:val="both"/>
        <w:rPr>
          <w:sz w:val="24"/>
          <w:szCs w:val="24"/>
        </w:rPr>
      </w:pPr>
      <w:r w:rsidRPr="00270105">
        <w:rPr>
          <w:sz w:val="24"/>
          <w:szCs w:val="24"/>
        </w:rPr>
        <w:t>34. Приказ МЧС России № 613 от 23.12.2004 г. «О создании центров упра</w:t>
      </w:r>
      <w:r w:rsidRPr="00270105">
        <w:rPr>
          <w:sz w:val="24"/>
          <w:szCs w:val="24"/>
        </w:rPr>
        <w:t>в</w:t>
      </w:r>
      <w:r w:rsidRPr="00270105">
        <w:rPr>
          <w:sz w:val="24"/>
          <w:szCs w:val="24"/>
        </w:rPr>
        <w:t>ления силами ФПС».</w:t>
      </w:r>
    </w:p>
    <w:p w:rsidR="009C76E1" w:rsidRPr="00270105" w:rsidRDefault="009C76E1" w:rsidP="00474F87">
      <w:pPr>
        <w:jc w:val="both"/>
        <w:rPr>
          <w:sz w:val="24"/>
          <w:szCs w:val="24"/>
        </w:rPr>
      </w:pPr>
      <w:r w:rsidRPr="00270105">
        <w:rPr>
          <w:sz w:val="24"/>
          <w:szCs w:val="24"/>
        </w:rPr>
        <w:t>35. Приказ МЧС России от 26.09.2008 г. №570 «Об утверждении плана пр</w:t>
      </w:r>
      <w:r w:rsidRPr="00270105">
        <w:rPr>
          <w:sz w:val="24"/>
          <w:szCs w:val="24"/>
        </w:rPr>
        <w:t>о</w:t>
      </w:r>
      <w:r w:rsidRPr="00270105">
        <w:rPr>
          <w:sz w:val="24"/>
          <w:szCs w:val="24"/>
        </w:rPr>
        <w:t>тиводействия коррупции в системе МЧС России».</w:t>
      </w:r>
    </w:p>
    <w:p w:rsidR="009C76E1" w:rsidRPr="00270105" w:rsidRDefault="009C76E1" w:rsidP="00474F87">
      <w:pPr>
        <w:jc w:val="both"/>
        <w:rPr>
          <w:sz w:val="24"/>
          <w:szCs w:val="24"/>
        </w:rPr>
      </w:pPr>
      <w:r w:rsidRPr="00270105">
        <w:rPr>
          <w:sz w:val="24"/>
          <w:szCs w:val="24"/>
        </w:rPr>
        <w:t>36. Приказ МЧС России УГПС Санкт-Петербурга № 1 от 15.05.97 г. «Об организации п</w:t>
      </w:r>
      <w:r w:rsidRPr="00270105">
        <w:rPr>
          <w:sz w:val="24"/>
          <w:szCs w:val="24"/>
        </w:rPr>
        <w:t>о</w:t>
      </w:r>
      <w:r w:rsidRPr="00270105">
        <w:rPr>
          <w:sz w:val="24"/>
          <w:szCs w:val="24"/>
        </w:rPr>
        <w:t>жаротушения в Санкт-Петербурге».</w:t>
      </w:r>
    </w:p>
    <w:p w:rsidR="009C76E1" w:rsidRPr="00270105" w:rsidRDefault="009C76E1" w:rsidP="00474F87">
      <w:pPr>
        <w:jc w:val="both"/>
        <w:rPr>
          <w:sz w:val="24"/>
          <w:szCs w:val="24"/>
        </w:rPr>
      </w:pPr>
      <w:r w:rsidRPr="00270105">
        <w:rPr>
          <w:sz w:val="24"/>
          <w:szCs w:val="24"/>
        </w:rPr>
        <w:t>37. Организационно-методические указания по тактической подготовке н</w:t>
      </w:r>
      <w:r w:rsidRPr="00270105">
        <w:rPr>
          <w:sz w:val="24"/>
          <w:szCs w:val="24"/>
        </w:rPr>
        <w:t>а</w:t>
      </w:r>
      <w:r w:rsidRPr="00270105">
        <w:rPr>
          <w:sz w:val="24"/>
          <w:szCs w:val="24"/>
        </w:rPr>
        <w:t>чальствующего состава федеральной противопожарной службы МЧС России. Москва 2007.</w:t>
      </w:r>
    </w:p>
    <w:p w:rsidR="009C76E1" w:rsidRPr="00270105" w:rsidRDefault="009C76E1" w:rsidP="00474F87">
      <w:pPr>
        <w:jc w:val="both"/>
        <w:rPr>
          <w:sz w:val="24"/>
          <w:szCs w:val="24"/>
        </w:rPr>
      </w:pPr>
      <w:r w:rsidRPr="00270105">
        <w:rPr>
          <w:sz w:val="24"/>
          <w:szCs w:val="24"/>
        </w:rPr>
        <w:t>38. Концепция развития типажа пожарных автомобилей для оснащения по</w:t>
      </w:r>
      <w:r w:rsidRPr="00270105">
        <w:rPr>
          <w:sz w:val="24"/>
          <w:szCs w:val="24"/>
        </w:rPr>
        <w:t>д</w:t>
      </w:r>
      <w:r w:rsidRPr="00270105">
        <w:rPr>
          <w:sz w:val="24"/>
          <w:szCs w:val="24"/>
        </w:rPr>
        <w:t>разделений пожарно-спасательной службы МЧС России от 23.09.2003г.</w:t>
      </w:r>
    </w:p>
    <w:p w:rsidR="009C76E1" w:rsidRPr="00270105" w:rsidRDefault="009C76E1" w:rsidP="00474F87">
      <w:pPr>
        <w:jc w:val="both"/>
        <w:rPr>
          <w:sz w:val="24"/>
          <w:szCs w:val="24"/>
        </w:rPr>
      </w:pPr>
      <w:r w:rsidRPr="00270105">
        <w:rPr>
          <w:sz w:val="24"/>
          <w:szCs w:val="24"/>
        </w:rPr>
        <w:t xml:space="preserve">39. Методические рекомендации по проведению разборов пожаров. Москва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474F87">
      <w:pPr>
        <w:jc w:val="both"/>
        <w:rPr>
          <w:sz w:val="24"/>
          <w:szCs w:val="24"/>
        </w:rPr>
      </w:pPr>
      <w:r w:rsidRPr="00270105">
        <w:rPr>
          <w:sz w:val="24"/>
          <w:szCs w:val="24"/>
        </w:rPr>
        <w:t>40. СНиП 2.04.02-84* Водоснабжение. Наружные сети и сооружения.</w:t>
      </w:r>
    </w:p>
    <w:p w:rsidR="009C76E1" w:rsidRPr="00270105" w:rsidRDefault="009C76E1" w:rsidP="00474F87">
      <w:pPr>
        <w:ind w:left="426" w:hanging="426"/>
        <w:jc w:val="both"/>
        <w:rPr>
          <w:sz w:val="24"/>
          <w:szCs w:val="24"/>
        </w:rPr>
      </w:pPr>
      <w:r w:rsidRPr="00270105">
        <w:rPr>
          <w:sz w:val="24"/>
          <w:szCs w:val="24"/>
        </w:rPr>
        <w:t>41. СНиП 2.04.01-85* Внутренний водопровод и канализация зданий.</w:t>
      </w:r>
    </w:p>
    <w:p w:rsidR="009C76E1" w:rsidRPr="00270105" w:rsidRDefault="009C76E1" w:rsidP="00474F87">
      <w:pPr>
        <w:ind w:left="426" w:hanging="426"/>
        <w:jc w:val="both"/>
        <w:rPr>
          <w:sz w:val="24"/>
          <w:szCs w:val="24"/>
        </w:rPr>
      </w:pPr>
      <w:r w:rsidRPr="00270105">
        <w:rPr>
          <w:sz w:val="24"/>
          <w:szCs w:val="24"/>
        </w:rPr>
        <w:t>42. ППБ 01-03 Правила пожарной безопасности в Российской Федерации.</w:t>
      </w:r>
    </w:p>
    <w:p w:rsidR="009C76E1" w:rsidRPr="00270105" w:rsidRDefault="009C76E1" w:rsidP="00474F87">
      <w:pPr>
        <w:jc w:val="both"/>
        <w:rPr>
          <w:sz w:val="24"/>
          <w:szCs w:val="24"/>
        </w:rPr>
      </w:pPr>
      <w:r w:rsidRPr="00270105">
        <w:rPr>
          <w:sz w:val="24"/>
          <w:szCs w:val="24"/>
        </w:rPr>
        <w:t>43. Наставление по газодымозащитной службе ГПС МЧС России. Утв. Пр</w:t>
      </w:r>
      <w:r w:rsidRPr="00270105">
        <w:rPr>
          <w:sz w:val="24"/>
          <w:szCs w:val="24"/>
        </w:rPr>
        <w:t>и</w:t>
      </w:r>
      <w:r w:rsidRPr="00270105">
        <w:rPr>
          <w:sz w:val="24"/>
          <w:szCs w:val="24"/>
        </w:rPr>
        <w:t>казом МВД РФ № 234 от 30.04.96 г.</w:t>
      </w:r>
    </w:p>
    <w:p w:rsidR="009C76E1" w:rsidRPr="00270105" w:rsidRDefault="009C76E1" w:rsidP="00474F87">
      <w:pPr>
        <w:jc w:val="both"/>
        <w:rPr>
          <w:sz w:val="24"/>
          <w:szCs w:val="24"/>
        </w:rPr>
      </w:pPr>
      <w:r w:rsidRPr="00270105">
        <w:rPr>
          <w:sz w:val="24"/>
          <w:szCs w:val="24"/>
        </w:rPr>
        <w:t>44. Методические рекомендации по тушению пожаров в зданиях повыше</w:t>
      </w:r>
      <w:r w:rsidRPr="00270105">
        <w:rPr>
          <w:sz w:val="24"/>
          <w:szCs w:val="24"/>
        </w:rPr>
        <w:t>н</w:t>
      </w:r>
      <w:r w:rsidRPr="00270105">
        <w:rPr>
          <w:sz w:val="24"/>
          <w:szCs w:val="24"/>
        </w:rPr>
        <w:t xml:space="preserve">ной этажности. Москва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474F87">
      <w:pPr>
        <w:jc w:val="both"/>
        <w:rPr>
          <w:sz w:val="24"/>
          <w:szCs w:val="24"/>
        </w:rPr>
      </w:pPr>
      <w:r w:rsidRPr="00270105">
        <w:rPr>
          <w:sz w:val="24"/>
          <w:szCs w:val="24"/>
        </w:rPr>
        <w:t>45. ТСН 31-332-</w:t>
      </w:r>
      <w:smartTag w:uri="urn:schemas-microsoft-com:office:smarttags" w:element="metricconverter">
        <w:smartTagPr>
          <w:attr w:name="ProductID" w:val="2006 г"/>
        </w:smartTagPr>
        <w:r w:rsidRPr="00270105">
          <w:rPr>
            <w:sz w:val="24"/>
            <w:szCs w:val="24"/>
          </w:rPr>
          <w:t>2006 г</w:t>
        </w:r>
      </w:smartTag>
      <w:r w:rsidRPr="00270105">
        <w:rPr>
          <w:sz w:val="24"/>
          <w:szCs w:val="24"/>
        </w:rPr>
        <w:t>. «Санкт-Петербург. Жилые и общественные высотные здания».</w:t>
      </w:r>
    </w:p>
    <w:p w:rsidR="009C76E1" w:rsidRPr="00270105" w:rsidRDefault="009C76E1" w:rsidP="00474F87">
      <w:pPr>
        <w:ind w:left="426" w:hanging="426"/>
        <w:jc w:val="both"/>
        <w:rPr>
          <w:sz w:val="24"/>
          <w:szCs w:val="24"/>
        </w:rPr>
      </w:pPr>
      <w:r w:rsidRPr="00270105">
        <w:rPr>
          <w:sz w:val="24"/>
          <w:szCs w:val="24"/>
        </w:rPr>
        <w:t>46. МГСН 4.19-05 «Многофункциональные высотные здания и комплексы».</w:t>
      </w:r>
    </w:p>
    <w:p w:rsidR="009C76E1" w:rsidRPr="00270105" w:rsidRDefault="009C76E1" w:rsidP="00474F87">
      <w:pPr>
        <w:jc w:val="both"/>
        <w:rPr>
          <w:sz w:val="24"/>
          <w:szCs w:val="24"/>
        </w:rPr>
      </w:pPr>
      <w:r w:rsidRPr="00270105">
        <w:rPr>
          <w:sz w:val="24"/>
          <w:szCs w:val="24"/>
        </w:rPr>
        <w:t>47. НПБ 250-97 «Лифты для транспортирования пожарных подразделений в зданиях и с</w:t>
      </w:r>
      <w:r w:rsidRPr="00270105">
        <w:rPr>
          <w:sz w:val="24"/>
          <w:szCs w:val="24"/>
        </w:rPr>
        <w:t>о</w:t>
      </w:r>
      <w:r w:rsidRPr="00270105">
        <w:rPr>
          <w:sz w:val="24"/>
          <w:szCs w:val="24"/>
        </w:rPr>
        <w:t>оружениях. Общие технические требования».</w:t>
      </w:r>
    </w:p>
    <w:p w:rsidR="009C76E1" w:rsidRPr="00270105" w:rsidRDefault="009C76E1" w:rsidP="00474F87">
      <w:pPr>
        <w:jc w:val="both"/>
        <w:rPr>
          <w:sz w:val="24"/>
          <w:szCs w:val="24"/>
        </w:rPr>
      </w:pPr>
      <w:r w:rsidRPr="00270105">
        <w:rPr>
          <w:sz w:val="24"/>
          <w:szCs w:val="24"/>
        </w:rPr>
        <w:t>48. НПБ т166-97. Пожарная техника. Огнетушители, требования к эксплуат</w:t>
      </w:r>
      <w:r w:rsidRPr="00270105">
        <w:rPr>
          <w:sz w:val="24"/>
          <w:szCs w:val="24"/>
        </w:rPr>
        <w:t>а</w:t>
      </w:r>
      <w:r w:rsidRPr="00270105">
        <w:rPr>
          <w:sz w:val="24"/>
          <w:szCs w:val="24"/>
        </w:rPr>
        <w:t>ции.</w:t>
      </w:r>
    </w:p>
    <w:p w:rsidR="009C76E1" w:rsidRPr="00270105" w:rsidRDefault="009C76E1" w:rsidP="00474F87">
      <w:pPr>
        <w:jc w:val="both"/>
        <w:rPr>
          <w:sz w:val="24"/>
          <w:szCs w:val="24"/>
        </w:rPr>
      </w:pPr>
      <w:r w:rsidRPr="00270105">
        <w:rPr>
          <w:sz w:val="24"/>
          <w:szCs w:val="24"/>
        </w:rPr>
        <w:t>49. НПБ 73-98. Техника пожарная. Генераторы огнетушащего аэрозоля оперативного пр</w:t>
      </w:r>
      <w:r w:rsidRPr="00270105">
        <w:rPr>
          <w:sz w:val="24"/>
          <w:szCs w:val="24"/>
        </w:rPr>
        <w:t>и</w:t>
      </w:r>
      <w:r w:rsidRPr="00270105">
        <w:rPr>
          <w:sz w:val="24"/>
          <w:szCs w:val="24"/>
        </w:rPr>
        <w:t>менения. Общие технические требования. Методы испытаний.</w:t>
      </w:r>
    </w:p>
    <w:p w:rsidR="009C76E1" w:rsidRPr="00270105" w:rsidRDefault="009C76E1" w:rsidP="00474F87">
      <w:pPr>
        <w:jc w:val="both"/>
        <w:rPr>
          <w:sz w:val="24"/>
          <w:szCs w:val="24"/>
        </w:rPr>
      </w:pPr>
      <w:r w:rsidRPr="00270105">
        <w:rPr>
          <w:sz w:val="24"/>
          <w:szCs w:val="24"/>
        </w:rPr>
        <w:t>50. ГОСТ Р 51057 – 2001. Техника пожарная. Огнетушители переносные. Общие требов</w:t>
      </w:r>
      <w:r w:rsidRPr="00270105">
        <w:rPr>
          <w:sz w:val="24"/>
          <w:szCs w:val="24"/>
        </w:rPr>
        <w:t>а</w:t>
      </w:r>
      <w:r w:rsidRPr="00270105">
        <w:rPr>
          <w:sz w:val="24"/>
          <w:szCs w:val="24"/>
        </w:rPr>
        <w:t>ния. Методы испытаний.</w:t>
      </w:r>
    </w:p>
    <w:p w:rsidR="009C76E1" w:rsidRPr="00270105" w:rsidRDefault="009C76E1" w:rsidP="00474F87">
      <w:pPr>
        <w:jc w:val="both"/>
        <w:rPr>
          <w:sz w:val="24"/>
          <w:szCs w:val="24"/>
        </w:rPr>
      </w:pPr>
      <w:r w:rsidRPr="00270105">
        <w:rPr>
          <w:sz w:val="24"/>
          <w:szCs w:val="24"/>
        </w:rPr>
        <w:t>51. ГОСТ Р 51017 – 97. Техника пожарная. Огнетушители передвижные. Общие требов</w:t>
      </w:r>
      <w:r w:rsidRPr="00270105">
        <w:rPr>
          <w:sz w:val="24"/>
          <w:szCs w:val="24"/>
        </w:rPr>
        <w:t>а</w:t>
      </w:r>
      <w:r w:rsidRPr="00270105">
        <w:rPr>
          <w:sz w:val="24"/>
          <w:szCs w:val="24"/>
        </w:rPr>
        <w:t>ния. Методы испытаний.</w:t>
      </w:r>
    </w:p>
    <w:p w:rsidR="009C76E1" w:rsidRPr="00270105" w:rsidRDefault="009C76E1" w:rsidP="00474F87">
      <w:pPr>
        <w:ind w:left="426" w:hanging="426"/>
        <w:jc w:val="both"/>
        <w:rPr>
          <w:sz w:val="24"/>
          <w:szCs w:val="24"/>
        </w:rPr>
      </w:pPr>
      <w:r w:rsidRPr="00270105">
        <w:rPr>
          <w:sz w:val="24"/>
          <w:szCs w:val="24"/>
        </w:rPr>
        <w:t>52. ГОСТ 27331 – 87. Пожарная техника, Классификация пожаров.</w:t>
      </w:r>
    </w:p>
    <w:p w:rsidR="009C76E1" w:rsidRPr="00270105" w:rsidRDefault="009C76E1" w:rsidP="00474F87">
      <w:pPr>
        <w:jc w:val="both"/>
        <w:rPr>
          <w:sz w:val="24"/>
          <w:szCs w:val="24"/>
        </w:rPr>
      </w:pPr>
      <w:r w:rsidRPr="00270105">
        <w:rPr>
          <w:sz w:val="24"/>
          <w:szCs w:val="24"/>
        </w:rPr>
        <w:t>53. ГОСТ 12.0.004-90 ССБТ «Организация обучения безопасности труда. Общие полож</w:t>
      </w:r>
      <w:r w:rsidRPr="00270105">
        <w:rPr>
          <w:sz w:val="24"/>
          <w:szCs w:val="24"/>
        </w:rPr>
        <w:t>е</w:t>
      </w:r>
      <w:r w:rsidRPr="00270105">
        <w:rPr>
          <w:sz w:val="24"/>
          <w:szCs w:val="24"/>
        </w:rPr>
        <w:t>ния».</w:t>
      </w:r>
    </w:p>
    <w:p w:rsidR="009C76E1" w:rsidRPr="00270105" w:rsidRDefault="009C76E1" w:rsidP="00474F87">
      <w:pPr>
        <w:jc w:val="both"/>
        <w:rPr>
          <w:sz w:val="24"/>
          <w:szCs w:val="24"/>
        </w:rPr>
      </w:pPr>
      <w:r w:rsidRPr="00270105">
        <w:rPr>
          <w:sz w:val="24"/>
          <w:szCs w:val="24"/>
        </w:rPr>
        <w:t>54. «Инструкции по бухгалтерскому учету в бюджетных учреждениях» Приказ Министе</w:t>
      </w:r>
      <w:r w:rsidRPr="00270105">
        <w:rPr>
          <w:sz w:val="24"/>
          <w:szCs w:val="24"/>
        </w:rPr>
        <w:t>р</w:t>
      </w:r>
      <w:r w:rsidRPr="00270105">
        <w:rPr>
          <w:sz w:val="24"/>
          <w:szCs w:val="24"/>
        </w:rPr>
        <w:t>ства финансов от 30.12.99 г. № 107</w:t>
      </w:r>
    </w:p>
    <w:p w:rsidR="009C76E1" w:rsidRPr="00270105" w:rsidRDefault="009C76E1" w:rsidP="00474F87">
      <w:pPr>
        <w:jc w:val="both"/>
        <w:rPr>
          <w:sz w:val="24"/>
          <w:szCs w:val="24"/>
        </w:rPr>
      </w:pPr>
      <w:r w:rsidRPr="00270105">
        <w:rPr>
          <w:sz w:val="24"/>
          <w:szCs w:val="24"/>
        </w:rPr>
        <w:t>55. «Об установлении окладов денежного содержания сотрудников органов внутренних дел РФ, учреждений и органов уголовно-исполнительной сист</w:t>
      </w:r>
      <w:r w:rsidRPr="00270105">
        <w:rPr>
          <w:sz w:val="24"/>
          <w:szCs w:val="24"/>
        </w:rPr>
        <w:t>е</w:t>
      </w:r>
      <w:r w:rsidRPr="00270105">
        <w:rPr>
          <w:sz w:val="24"/>
          <w:szCs w:val="24"/>
        </w:rPr>
        <w:t>мы Министерства юстиции РФ, Государственной противопожарной службы МЧС РФ, федеральных органов налог</w:t>
      </w:r>
      <w:r w:rsidRPr="00270105">
        <w:rPr>
          <w:sz w:val="24"/>
          <w:szCs w:val="24"/>
        </w:rPr>
        <w:t>о</w:t>
      </w:r>
      <w:r w:rsidRPr="00270105">
        <w:rPr>
          <w:sz w:val="24"/>
          <w:szCs w:val="24"/>
        </w:rPr>
        <w:t>вой полиции и таможенных органов РФ»</w:t>
      </w:r>
    </w:p>
    <w:p w:rsidR="009C76E1" w:rsidRPr="00270105" w:rsidRDefault="009C76E1" w:rsidP="00474F87">
      <w:pPr>
        <w:jc w:val="both"/>
        <w:rPr>
          <w:sz w:val="24"/>
          <w:szCs w:val="24"/>
        </w:rPr>
      </w:pPr>
      <w:r w:rsidRPr="00270105">
        <w:rPr>
          <w:sz w:val="24"/>
          <w:szCs w:val="24"/>
        </w:rPr>
        <w:t>56. «О дополнительных выплатах сотрудникам ОВД РФ, учреждений и орг</w:t>
      </w:r>
      <w:r w:rsidRPr="00270105">
        <w:rPr>
          <w:sz w:val="24"/>
          <w:szCs w:val="24"/>
        </w:rPr>
        <w:t>а</w:t>
      </w:r>
      <w:r w:rsidRPr="00270105">
        <w:rPr>
          <w:sz w:val="24"/>
          <w:szCs w:val="24"/>
        </w:rPr>
        <w:t>нов уголовно-исполнительной системы Мин. Юстиции РФ, Государственно противопожарной службы МЧС РФ, федеральных органов налоговой пол</w:t>
      </w:r>
      <w:r w:rsidRPr="00270105">
        <w:rPr>
          <w:sz w:val="24"/>
          <w:szCs w:val="24"/>
        </w:rPr>
        <w:t>и</w:t>
      </w:r>
      <w:r w:rsidRPr="00270105">
        <w:rPr>
          <w:sz w:val="24"/>
          <w:szCs w:val="24"/>
        </w:rPr>
        <w:t>ции и таможенных органов РФ».</w:t>
      </w:r>
    </w:p>
    <w:p w:rsidR="009C76E1" w:rsidRPr="00270105" w:rsidRDefault="009C76E1" w:rsidP="00474F87">
      <w:pPr>
        <w:jc w:val="both"/>
        <w:rPr>
          <w:sz w:val="24"/>
          <w:szCs w:val="24"/>
        </w:rPr>
      </w:pPr>
      <w:r w:rsidRPr="00270105">
        <w:rPr>
          <w:sz w:val="24"/>
          <w:szCs w:val="24"/>
        </w:rPr>
        <w:t>57. Методическое руководство. Профессиональное здоровье. Синдром выг</w:t>
      </w:r>
      <w:r w:rsidRPr="00270105">
        <w:rPr>
          <w:sz w:val="24"/>
          <w:szCs w:val="24"/>
        </w:rPr>
        <w:t>о</w:t>
      </w:r>
      <w:r w:rsidRPr="00270105">
        <w:rPr>
          <w:sz w:val="24"/>
          <w:szCs w:val="24"/>
        </w:rPr>
        <w:t>рания и его профилактика. М. ГУ «Центр экстренной психологической п</w:t>
      </w:r>
      <w:r w:rsidRPr="00270105">
        <w:rPr>
          <w:sz w:val="24"/>
          <w:szCs w:val="24"/>
        </w:rPr>
        <w:t>о</w:t>
      </w:r>
      <w:r w:rsidRPr="00270105">
        <w:rPr>
          <w:sz w:val="24"/>
          <w:szCs w:val="24"/>
        </w:rPr>
        <w:t xml:space="preserve">мощи МЧС России». </w:t>
      </w:r>
      <w:smartTag w:uri="urn:schemas-microsoft-com:office:smarttags" w:element="metricconverter">
        <w:smartTagPr>
          <w:attr w:name="ProductID" w:val="2005 г"/>
        </w:smartTagPr>
        <w:r w:rsidRPr="00270105">
          <w:rPr>
            <w:sz w:val="24"/>
            <w:szCs w:val="24"/>
          </w:rPr>
          <w:t>2005 г</w:t>
        </w:r>
      </w:smartTag>
      <w:r w:rsidRPr="00270105">
        <w:rPr>
          <w:sz w:val="24"/>
          <w:szCs w:val="24"/>
        </w:rPr>
        <w:t>.</w:t>
      </w:r>
    </w:p>
    <w:p w:rsidR="009C76E1" w:rsidRPr="00270105" w:rsidRDefault="009C76E1" w:rsidP="00474F87">
      <w:pPr>
        <w:ind w:left="426" w:hanging="426"/>
        <w:jc w:val="both"/>
        <w:rPr>
          <w:sz w:val="24"/>
          <w:szCs w:val="24"/>
        </w:rPr>
      </w:pPr>
      <w:r w:rsidRPr="00270105">
        <w:rPr>
          <w:sz w:val="24"/>
          <w:szCs w:val="24"/>
        </w:rPr>
        <w:t xml:space="preserve">58. Козлов В.В., Козлова А.А. Управление конфликтом. М. «Эксмо». </w:t>
      </w:r>
      <w:smartTag w:uri="urn:schemas-microsoft-com:office:smarttags" w:element="metricconverter">
        <w:smartTagPr>
          <w:attr w:name="ProductID" w:val="2004 г"/>
        </w:smartTagPr>
        <w:r w:rsidRPr="00270105">
          <w:rPr>
            <w:sz w:val="24"/>
            <w:szCs w:val="24"/>
          </w:rPr>
          <w:t>2004 г</w:t>
        </w:r>
      </w:smartTag>
      <w:r w:rsidRPr="00270105">
        <w:rPr>
          <w:sz w:val="24"/>
          <w:szCs w:val="24"/>
        </w:rPr>
        <w:t>.</w:t>
      </w:r>
    </w:p>
    <w:p w:rsidR="009C76E1" w:rsidRPr="00270105" w:rsidRDefault="009C76E1" w:rsidP="00474F87">
      <w:pPr>
        <w:ind w:left="426" w:hanging="426"/>
        <w:jc w:val="both"/>
        <w:rPr>
          <w:sz w:val="24"/>
          <w:szCs w:val="24"/>
        </w:rPr>
      </w:pPr>
      <w:r w:rsidRPr="00270105">
        <w:rPr>
          <w:sz w:val="24"/>
          <w:szCs w:val="24"/>
        </w:rPr>
        <w:t xml:space="preserve">59. Самонов Л.П. «Психология для пожарных» Пермь. </w:t>
      </w:r>
      <w:smartTag w:uri="urn:schemas-microsoft-com:office:smarttags" w:element="metricconverter">
        <w:smartTagPr>
          <w:attr w:name="ProductID" w:val="2005 г"/>
        </w:smartTagPr>
        <w:r w:rsidRPr="00270105">
          <w:rPr>
            <w:sz w:val="24"/>
            <w:szCs w:val="24"/>
          </w:rPr>
          <w:t>2005 г</w:t>
        </w:r>
      </w:smartTag>
      <w:r w:rsidRPr="00270105">
        <w:rPr>
          <w:sz w:val="24"/>
          <w:szCs w:val="24"/>
        </w:rPr>
        <w:t>.</w:t>
      </w:r>
    </w:p>
    <w:p w:rsidR="009C76E1" w:rsidRPr="00270105" w:rsidRDefault="009C76E1" w:rsidP="00474F87">
      <w:pPr>
        <w:ind w:left="426" w:hanging="426"/>
        <w:jc w:val="both"/>
        <w:rPr>
          <w:sz w:val="24"/>
          <w:szCs w:val="24"/>
        </w:rPr>
      </w:pPr>
      <w:r w:rsidRPr="00270105">
        <w:rPr>
          <w:sz w:val="24"/>
          <w:szCs w:val="24"/>
        </w:rPr>
        <w:t xml:space="preserve">60. Методические рекомендации по изучению пожаров. Москва. </w:t>
      </w:r>
      <w:smartTag w:uri="urn:schemas-microsoft-com:office:smarttags" w:element="metricconverter">
        <w:smartTagPr>
          <w:attr w:name="ProductID" w:val="2007 г"/>
        </w:smartTagPr>
        <w:r w:rsidRPr="00270105">
          <w:rPr>
            <w:sz w:val="24"/>
            <w:szCs w:val="24"/>
          </w:rPr>
          <w:t>2007 г</w:t>
        </w:r>
      </w:smartTag>
      <w:r w:rsidRPr="00270105">
        <w:rPr>
          <w:sz w:val="24"/>
          <w:szCs w:val="24"/>
        </w:rPr>
        <w:t>.</w:t>
      </w:r>
    </w:p>
    <w:p w:rsidR="009C76E1" w:rsidRPr="00270105" w:rsidRDefault="009C76E1" w:rsidP="00474F87">
      <w:pPr>
        <w:jc w:val="both"/>
        <w:rPr>
          <w:sz w:val="24"/>
          <w:szCs w:val="24"/>
        </w:rPr>
      </w:pPr>
      <w:r w:rsidRPr="00270105">
        <w:rPr>
          <w:sz w:val="24"/>
          <w:szCs w:val="24"/>
        </w:rPr>
        <w:t>61. Методические рекомендации  по составлению планов и карточек тушения пожаров. Москва 2005.</w:t>
      </w:r>
    </w:p>
    <w:p w:rsidR="009C76E1" w:rsidRPr="00270105" w:rsidRDefault="009C76E1" w:rsidP="00474F87">
      <w:pPr>
        <w:ind w:left="426" w:hanging="426"/>
        <w:jc w:val="both"/>
        <w:rPr>
          <w:sz w:val="24"/>
          <w:szCs w:val="24"/>
        </w:rPr>
      </w:pPr>
    </w:p>
    <w:p w:rsidR="009C76E1" w:rsidRPr="00270105" w:rsidRDefault="009C76E1" w:rsidP="00474F87">
      <w:pPr>
        <w:ind w:left="426" w:hanging="426"/>
        <w:jc w:val="both"/>
        <w:rPr>
          <w:b/>
          <w:sz w:val="24"/>
          <w:szCs w:val="24"/>
        </w:rPr>
      </w:pPr>
      <w:r w:rsidRPr="00270105">
        <w:rPr>
          <w:b/>
          <w:sz w:val="24"/>
          <w:szCs w:val="24"/>
        </w:rPr>
        <w:t>Дополнительная:</w:t>
      </w:r>
    </w:p>
    <w:p w:rsidR="009C76E1" w:rsidRPr="00270105" w:rsidRDefault="009C76E1" w:rsidP="00474F87">
      <w:pPr>
        <w:ind w:left="426" w:hanging="426"/>
        <w:jc w:val="both"/>
        <w:rPr>
          <w:b/>
          <w:sz w:val="24"/>
          <w:szCs w:val="24"/>
        </w:rPr>
      </w:pPr>
    </w:p>
    <w:p w:rsidR="009C76E1" w:rsidRPr="00270105" w:rsidRDefault="009C76E1" w:rsidP="00474F87">
      <w:pPr>
        <w:ind w:left="357"/>
        <w:jc w:val="both"/>
        <w:rPr>
          <w:sz w:val="24"/>
          <w:szCs w:val="24"/>
        </w:rPr>
      </w:pPr>
      <w:r w:rsidRPr="00270105">
        <w:rPr>
          <w:sz w:val="24"/>
          <w:szCs w:val="24"/>
        </w:rPr>
        <w:t>1.Абросимов Ю.Г. и др. Гидравлика и противопожарное водоснабжение. – М.: Акад</w:t>
      </w:r>
      <w:r w:rsidRPr="00270105">
        <w:rPr>
          <w:sz w:val="24"/>
          <w:szCs w:val="24"/>
        </w:rPr>
        <w:t>е</w:t>
      </w:r>
      <w:r w:rsidRPr="00270105">
        <w:rPr>
          <w:sz w:val="24"/>
          <w:szCs w:val="24"/>
        </w:rPr>
        <w:t xml:space="preserve">мия ГПС МЧС России, </w:t>
      </w:r>
      <w:smartTag w:uri="urn:schemas-microsoft-com:office:smarttags" w:element="metricconverter">
        <w:smartTagPr>
          <w:attr w:name="ProductID" w:val="2003 г"/>
        </w:smartTagPr>
        <w:r w:rsidRPr="00270105">
          <w:rPr>
            <w:sz w:val="24"/>
            <w:szCs w:val="24"/>
          </w:rPr>
          <w:t>2003 г</w:t>
        </w:r>
      </w:smartTag>
      <w:r w:rsidRPr="00270105">
        <w:rPr>
          <w:sz w:val="24"/>
          <w:szCs w:val="24"/>
        </w:rPr>
        <w:t>.</w:t>
      </w:r>
    </w:p>
    <w:p w:rsidR="009C76E1" w:rsidRPr="00270105" w:rsidRDefault="009C76E1" w:rsidP="00474F87">
      <w:pPr>
        <w:ind w:left="357"/>
        <w:jc w:val="both"/>
        <w:rPr>
          <w:sz w:val="24"/>
          <w:szCs w:val="24"/>
        </w:rPr>
      </w:pPr>
      <w:r w:rsidRPr="00270105">
        <w:rPr>
          <w:sz w:val="24"/>
          <w:szCs w:val="24"/>
        </w:rPr>
        <w:t>2.М.И. Богданов, Г.Ф. Архипов, Е.И. Мястенков. Справочник по пожарной технике и тактике. Учебное пособие. УГПС СПб и ЛО МЧС России 2002.</w:t>
      </w:r>
    </w:p>
    <w:p w:rsidR="009C76E1" w:rsidRPr="00270105" w:rsidRDefault="009C76E1" w:rsidP="00474F87">
      <w:pPr>
        <w:ind w:left="357"/>
        <w:jc w:val="both"/>
        <w:rPr>
          <w:sz w:val="24"/>
          <w:szCs w:val="24"/>
        </w:rPr>
      </w:pPr>
      <w:r w:rsidRPr="00270105">
        <w:rPr>
          <w:sz w:val="24"/>
          <w:szCs w:val="24"/>
        </w:rPr>
        <w:t>3.Дымов С.М. Обоснование применения и расчет количества технических устройств для спасения лудей из высотных зданий и сооружений. – П</w:t>
      </w:r>
      <w:r w:rsidRPr="00270105">
        <w:rPr>
          <w:sz w:val="24"/>
          <w:szCs w:val="24"/>
        </w:rPr>
        <w:t>о</w:t>
      </w:r>
      <w:r w:rsidRPr="00270105">
        <w:rPr>
          <w:sz w:val="24"/>
          <w:szCs w:val="24"/>
        </w:rPr>
        <w:t xml:space="preserve">жарная безопасность № 2 .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474F87">
      <w:pPr>
        <w:ind w:left="357"/>
        <w:jc w:val="both"/>
        <w:rPr>
          <w:sz w:val="24"/>
          <w:szCs w:val="24"/>
        </w:rPr>
      </w:pPr>
      <w:r w:rsidRPr="00270105">
        <w:rPr>
          <w:sz w:val="24"/>
          <w:szCs w:val="24"/>
        </w:rPr>
        <w:t>4.Карпов А.П. Огнетушители. Устройство, испытания, выбор, применение, технич</w:t>
      </w:r>
      <w:r w:rsidRPr="00270105">
        <w:rPr>
          <w:sz w:val="24"/>
          <w:szCs w:val="24"/>
        </w:rPr>
        <w:t>е</w:t>
      </w:r>
      <w:r w:rsidRPr="00270105">
        <w:rPr>
          <w:sz w:val="24"/>
          <w:szCs w:val="24"/>
        </w:rPr>
        <w:t xml:space="preserve">ское обслуживание и перезарядка. Учебно-методическое пособие. – М.: ВНИИПО МЧС России, </w:t>
      </w:r>
      <w:smartTag w:uri="urn:schemas-microsoft-com:office:smarttags" w:element="metricconverter">
        <w:smartTagPr>
          <w:attr w:name="ProductID" w:val="2003 г"/>
        </w:smartTagPr>
        <w:r w:rsidRPr="00270105">
          <w:rPr>
            <w:sz w:val="24"/>
            <w:szCs w:val="24"/>
          </w:rPr>
          <w:t>2003 г</w:t>
        </w:r>
      </w:smartTag>
      <w:r w:rsidRPr="00270105">
        <w:rPr>
          <w:sz w:val="24"/>
          <w:szCs w:val="24"/>
        </w:rPr>
        <w:t>.</w:t>
      </w:r>
    </w:p>
    <w:p w:rsidR="009C76E1" w:rsidRPr="00270105" w:rsidRDefault="009C76E1" w:rsidP="00474F87">
      <w:pPr>
        <w:ind w:left="360"/>
        <w:jc w:val="both"/>
        <w:rPr>
          <w:sz w:val="24"/>
          <w:szCs w:val="24"/>
        </w:rPr>
      </w:pPr>
      <w:r w:rsidRPr="00270105">
        <w:rPr>
          <w:sz w:val="24"/>
          <w:szCs w:val="24"/>
        </w:rPr>
        <w:t xml:space="preserve">Б. Моррис Руководство по применению техники спасения из автомобилей. Холматро. Нидерланды. </w:t>
      </w:r>
      <w:smartTag w:uri="urn:schemas-microsoft-com:office:smarttags" w:element="metricconverter">
        <w:smartTagPr>
          <w:attr w:name="ProductID" w:val="2005 г"/>
        </w:smartTagPr>
        <w:r w:rsidRPr="00270105">
          <w:rPr>
            <w:sz w:val="24"/>
            <w:szCs w:val="24"/>
          </w:rPr>
          <w:t>2005 г</w:t>
        </w:r>
      </w:smartTag>
      <w:r w:rsidRPr="00270105">
        <w:rPr>
          <w:sz w:val="24"/>
          <w:szCs w:val="24"/>
        </w:rPr>
        <w:t xml:space="preserve">.         </w:t>
      </w:r>
    </w:p>
    <w:p w:rsidR="009C76E1" w:rsidRPr="00270105" w:rsidRDefault="009C76E1" w:rsidP="00474F87">
      <w:pPr>
        <w:ind w:left="360"/>
        <w:jc w:val="both"/>
        <w:rPr>
          <w:sz w:val="24"/>
          <w:szCs w:val="24"/>
        </w:rPr>
      </w:pPr>
      <w:r w:rsidRPr="00270105">
        <w:rPr>
          <w:sz w:val="24"/>
          <w:szCs w:val="24"/>
        </w:rPr>
        <w:t>5.Собурь С.В. Огнетушители. Учебно справочное пособие – М.: Пожкн</w:t>
      </w:r>
      <w:r w:rsidRPr="00270105">
        <w:rPr>
          <w:sz w:val="24"/>
          <w:szCs w:val="24"/>
        </w:rPr>
        <w:t>и</w:t>
      </w:r>
      <w:r w:rsidRPr="00270105">
        <w:rPr>
          <w:sz w:val="24"/>
          <w:szCs w:val="24"/>
        </w:rPr>
        <w:t xml:space="preserve">га,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474F87">
      <w:pPr>
        <w:numPr>
          <w:ilvl w:val="0"/>
          <w:numId w:val="61"/>
        </w:numPr>
        <w:jc w:val="both"/>
        <w:rPr>
          <w:sz w:val="24"/>
          <w:szCs w:val="24"/>
        </w:rPr>
      </w:pPr>
      <w:r w:rsidRPr="00270105">
        <w:rPr>
          <w:sz w:val="24"/>
          <w:szCs w:val="24"/>
        </w:rPr>
        <w:t xml:space="preserve">Повзик Я.С. Пожарная тактика. М.: ЗАО «Спецтехника», </w:t>
      </w:r>
      <w:smartTag w:uri="urn:schemas-microsoft-com:office:smarttags" w:element="metricconverter">
        <w:smartTagPr>
          <w:attr w:name="ProductID" w:val="1991 г"/>
        </w:smartTagPr>
        <w:r w:rsidRPr="00270105">
          <w:rPr>
            <w:sz w:val="24"/>
            <w:szCs w:val="24"/>
          </w:rPr>
          <w:t>1991 г</w:t>
        </w:r>
      </w:smartTag>
      <w:r w:rsidRPr="00270105">
        <w:rPr>
          <w:sz w:val="24"/>
          <w:szCs w:val="24"/>
        </w:rPr>
        <w:t>.</w:t>
      </w:r>
    </w:p>
    <w:p w:rsidR="009C76E1" w:rsidRPr="00270105" w:rsidRDefault="009C76E1" w:rsidP="00474F87">
      <w:pPr>
        <w:tabs>
          <w:tab w:val="left" w:pos="284"/>
        </w:tabs>
        <w:ind w:left="284" w:hanging="142"/>
        <w:jc w:val="both"/>
        <w:rPr>
          <w:sz w:val="24"/>
          <w:szCs w:val="24"/>
        </w:rPr>
      </w:pPr>
      <w:r w:rsidRPr="00270105">
        <w:rPr>
          <w:sz w:val="24"/>
          <w:szCs w:val="24"/>
        </w:rPr>
        <w:t xml:space="preserve">   Степанов К.Н., Повзик Я.С., Рыбкин И.В. Справочник пожарная техника» М.   ЗАО «Спецтехника» </w:t>
      </w:r>
      <w:smartTag w:uri="urn:schemas-microsoft-com:office:smarttags" w:element="metricconverter">
        <w:smartTagPr>
          <w:attr w:name="ProductID" w:val="2003 г"/>
        </w:smartTagPr>
        <w:r w:rsidRPr="00270105">
          <w:rPr>
            <w:sz w:val="24"/>
            <w:szCs w:val="24"/>
          </w:rPr>
          <w:t>2003 г</w:t>
        </w:r>
      </w:smartTag>
      <w:r w:rsidRPr="00270105">
        <w:rPr>
          <w:sz w:val="24"/>
          <w:szCs w:val="24"/>
        </w:rPr>
        <w:t>.</w:t>
      </w:r>
    </w:p>
    <w:p w:rsidR="009C76E1" w:rsidRPr="00270105" w:rsidRDefault="009C76E1" w:rsidP="00474F87">
      <w:pPr>
        <w:numPr>
          <w:ilvl w:val="0"/>
          <w:numId w:val="61"/>
        </w:numPr>
        <w:ind w:left="357" w:firstLine="0"/>
        <w:jc w:val="both"/>
        <w:rPr>
          <w:sz w:val="24"/>
          <w:szCs w:val="24"/>
        </w:rPr>
      </w:pPr>
      <w:r w:rsidRPr="00270105">
        <w:rPr>
          <w:sz w:val="24"/>
          <w:szCs w:val="24"/>
        </w:rPr>
        <w:t xml:space="preserve">Анализ эффективности примения новых технологий в области пожаротушения в подразделениях ФПС. М. МЧС России. УОПиСПО.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474F87">
      <w:pPr>
        <w:numPr>
          <w:ilvl w:val="0"/>
          <w:numId w:val="61"/>
        </w:numPr>
        <w:ind w:left="357" w:firstLine="0"/>
        <w:jc w:val="both"/>
        <w:rPr>
          <w:sz w:val="24"/>
          <w:szCs w:val="24"/>
        </w:rPr>
      </w:pPr>
      <w:r w:rsidRPr="00270105">
        <w:rPr>
          <w:sz w:val="24"/>
          <w:szCs w:val="24"/>
        </w:rPr>
        <w:t xml:space="preserve">Инструкция по учету и надзору за противопожарным водоснабжением в Санкт-Петербурге. СПб. ГУ МЧС России по Санкт-Петербургу, </w:t>
      </w:r>
      <w:smartTag w:uri="urn:schemas-microsoft-com:office:smarttags" w:element="metricconverter">
        <w:smartTagPr>
          <w:attr w:name="ProductID" w:val="2006 г"/>
        </w:smartTagPr>
        <w:r w:rsidRPr="00270105">
          <w:rPr>
            <w:sz w:val="24"/>
            <w:szCs w:val="24"/>
          </w:rPr>
          <w:t>2006 г</w:t>
        </w:r>
      </w:smartTag>
      <w:r w:rsidRPr="00270105">
        <w:rPr>
          <w:sz w:val="24"/>
          <w:szCs w:val="24"/>
        </w:rPr>
        <w:t>.</w:t>
      </w:r>
    </w:p>
    <w:p w:rsidR="009C76E1" w:rsidRPr="00270105" w:rsidRDefault="009C76E1" w:rsidP="00474F87">
      <w:pPr>
        <w:numPr>
          <w:ilvl w:val="0"/>
          <w:numId w:val="61"/>
        </w:numPr>
        <w:ind w:left="357" w:firstLine="0"/>
        <w:jc w:val="both"/>
        <w:rPr>
          <w:sz w:val="24"/>
          <w:szCs w:val="24"/>
        </w:rPr>
      </w:pPr>
      <w:r w:rsidRPr="00270105">
        <w:rPr>
          <w:sz w:val="24"/>
          <w:szCs w:val="24"/>
        </w:rPr>
        <w:t>Шипигузов В.А. и др. Методика проверки сетей противопожарного в</w:t>
      </w:r>
      <w:r w:rsidRPr="00270105">
        <w:rPr>
          <w:sz w:val="24"/>
          <w:szCs w:val="24"/>
        </w:rPr>
        <w:t>о</w:t>
      </w:r>
      <w:r w:rsidRPr="00270105">
        <w:rPr>
          <w:sz w:val="24"/>
          <w:szCs w:val="24"/>
        </w:rPr>
        <w:t>доснабжения на водоотдачу: Методические рекомендации. – СПб: СПбФ ФГУ ВНИИПО МЧС Ро</w:t>
      </w:r>
      <w:r w:rsidRPr="00270105">
        <w:rPr>
          <w:sz w:val="24"/>
          <w:szCs w:val="24"/>
        </w:rPr>
        <w:t>с</w:t>
      </w:r>
      <w:r w:rsidRPr="00270105">
        <w:rPr>
          <w:sz w:val="24"/>
          <w:szCs w:val="24"/>
        </w:rPr>
        <w:t xml:space="preserve">сии, </w:t>
      </w:r>
      <w:smartTag w:uri="urn:schemas-microsoft-com:office:smarttags" w:element="metricconverter">
        <w:smartTagPr>
          <w:attr w:name="ProductID" w:val="2003 г"/>
        </w:smartTagPr>
        <w:r w:rsidRPr="00270105">
          <w:rPr>
            <w:sz w:val="24"/>
            <w:szCs w:val="24"/>
          </w:rPr>
          <w:t>2003 г</w:t>
        </w:r>
      </w:smartTag>
      <w:r w:rsidRPr="00270105">
        <w:rPr>
          <w:sz w:val="24"/>
          <w:szCs w:val="24"/>
        </w:rPr>
        <w:t>.</w:t>
      </w:r>
    </w:p>
    <w:p w:rsidR="009C76E1" w:rsidRPr="00270105" w:rsidRDefault="009C76E1" w:rsidP="00474F87">
      <w:pPr>
        <w:numPr>
          <w:ilvl w:val="0"/>
          <w:numId w:val="61"/>
        </w:numPr>
        <w:ind w:left="357" w:firstLine="0"/>
        <w:jc w:val="both"/>
        <w:rPr>
          <w:sz w:val="24"/>
          <w:szCs w:val="24"/>
        </w:rPr>
      </w:pPr>
      <w:r w:rsidRPr="00270105">
        <w:rPr>
          <w:sz w:val="24"/>
          <w:szCs w:val="24"/>
        </w:rPr>
        <w:t>Методические рекомендации по организации и проведению занятий с личным с</w:t>
      </w:r>
      <w:r w:rsidRPr="00270105">
        <w:rPr>
          <w:sz w:val="24"/>
          <w:szCs w:val="24"/>
        </w:rPr>
        <w:t>о</w:t>
      </w:r>
      <w:r w:rsidRPr="00270105">
        <w:rPr>
          <w:sz w:val="24"/>
          <w:szCs w:val="24"/>
        </w:rPr>
        <w:t xml:space="preserve">ставом ГДЗС ФПС России. Москва </w:t>
      </w:r>
      <w:smartTag w:uri="urn:schemas-microsoft-com:office:smarttags" w:element="metricconverter">
        <w:smartTagPr>
          <w:attr w:name="ProductID" w:val="2008 г"/>
        </w:smartTagPr>
        <w:r w:rsidRPr="00270105">
          <w:rPr>
            <w:sz w:val="24"/>
            <w:szCs w:val="24"/>
          </w:rPr>
          <w:t>2008 г</w:t>
        </w:r>
      </w:smartTag>
      <w:r w:rsidRPr="00270105">
        <w:rPr>
          <w:sz w:val="24"/>
          <w:szCs w:val="24"/>
        </w:rPr>
        <w:t>.</w:t>
      </w:r>
    </w:p>
    <w:p w:rsidR="009C76E1" w:rsidRPr="00270105" w:rsidRDefault="009C76E1" w:rsidP="00474F87">
      <w:pPr>
        <w:numPr>
          <w:ilvl w:val="0"/>
          <w:numId w:val="61"/>
        </w:numPr>
        <w:ind w:left="357" w:firstLine="0"/>
        <w:jc w:val="both"/>
        <w:rPr>
          <w:sz w:val="24"/>
          <w:szCs w:val="24"/>
        </w:rPr>
      </w:pPr>
      <w:r w:rsidRPr="00270105">
        <w:rPr>
          <w:sz w:val="24"/>
          <w:szCs w:val="24"/>
        </w:rPr>
        <w:t>«Общероссийский классификатор основных фондов» (ОКОФ). Постановление Го</w:t>
      </w:r>
      <w:r w:rsidRPr="00270105">
        <w:rPr>
          <w:sz w:val="24"/>
          <w:szCs w:val="24"/>
        </w:rPr>
        <w:t>с</w:t>
      </w:r>
      <w:r w:rsidRPr="00270105">
        <w:rPr>
          <w:sz w:val="24"/>
          <w:szCs w:val="24"/>
        </w:rPr>
        <w:t>стандарта РФ от 26.12.94 г. № 359 ОК 013-94</w:t>
      </w:r>
    </w:p>
    <w:p w:rsidR="009C76E1" w:rsidRPr="00270105" w:rsidRDefault="009C76E1" w:rsidP="00474F87">
      <w:pPr>
        <w:numPr>
          <w:ilvl w:val="0"/>
          <w:numId w:val="61"/>
        </w:numPr>
        <w:ind w:left="357" w:firstLine="0"/>
        <w:jc w:val="both"/>
        <w:rPr>
          <w:sz w:val="24"/>
          <w:szCs w:val="24"/>
        </w:rPr>
      </w:pPr>
      <w:r w:rsidRPr="00270105">
        <w:rPr>
          <w:sz w:val="24"/>
          <w:szCs w:val="24"/>
        </w:rPr>
        <w:t>«Об утверждении унифицированных форм первичной учетной документации по учету труда и его оплаты, основных средств и не материальных активов, материалов, малоценных и быстроизнашивающихся предметов, работ в капитальном строительс</w:t>
      </w:r>
      <w:r w:rsidRPr="00270105">
        <w:rPr>
          <w:sz w:val="24"/>
          <w:szCs w:val="24"/>
        </w:rPr>
        <w:t>т</w:t>
      </w:r>
      <w:r w:rsidRPr="00270105">
        <w:rPr>
          <w:sz w:val="24"/>
          <w:szCs w:val="24"/>
        </w:rPr>
        <w:t>ве» от 30.10.97 г. № 71а</w:t>
      </w:r>
    </w:p>
    <w:p w:rsidR="009C76E1" w:rsidRPr="00270105" w:rsidRDefault="009C76E1" w:rsidP="00474F87">
      <w:pPr>
        <w:numPr>
          <w:ilvl w:val="0"/>
          <w:numId w:val="61"/>
        </w:numPr>
        <w:ind w:left="357" w:firstLine="0"/>
        <w:jc w:val="both"/>
        <w:rPr>
          <w:sz w:val="24"/>
          <w:szCs w:val="24"/>
        </w:rPr>
      </w:pPr>
      <w:r w:rsidRPr="00270105">
        <w:rPr>
          <w:sz w:val="24"/>
          <w:szCs w:val="24"/>
        </w:rPr>
        <w:t>Методические рекомендации по работе с аварийно-спасательным инструментом при дорожно-транспортных происшествиях. Омск. 2007г.</w:t>
      </w:r>
    </w:p>
    <w:p w:rsidR="009C76E1" w:rsidRPr="00270105" w:rsidRDefault="009C76E1" w:rsidP="00474F87">
      <w:pPr>
        <w:numPr>
          <w:ilvl w:val="0"/>
          <w:numId w:val="61"/>
        </w:numPr>
        <w:ind w:left="357" w:firstLine="0"/>
        <w:jc w:val="both"/>
        <w:rPr>
          <w:sz w:val="24"/>
          <w:szCs w:val="24"/>
        </w:rPr>
      </w:pPr>
      <w:r w:rsidRPr="00270105">
        <w:rPr>
          <w:sz w:val="24"/>
          <w:szCs w:val="24"/>
        </w:rPr>
        <w:t>Наставление для личного состава аварийно-спасательных формирований по орг</w:t>
      </w:r>
      <w:r w:rsidRPr="00270105">
        <w:rPr>
          <w:sz w:val="24"/>
          <w:szCs w:val="24"/>
        </w:rPr>
        <w:t>а</w:t>
      </w:r>
      <w:r w:rsidRPr="00270105">
        <w:rPr>
          <w:sz w:val="24"/>
          <w:szCs w:val="24"/>
        </w:rPr>
        <w:t>низации и технологии ведения аварийно-спасательных и других неотложных работ при дорожно-транспортных происшествиях (Пр</w:t>
      </w:r>
      <w:r w:rsidRPr="00270105">
        <w:rPr>
          <w:sz w:val="24"/>
          <w:szCs w:val="24"/>
        </w:rPr>
        <w:t>о</w:t>
      </w:r>
      <w:r w:rsidRPr="00270105">
        <w:rPr>
          <w:sz w:val="24"/>
          <w:szCs w:val="24"/>
        </w:rPr>
        <w:t>ект)</w:t>
      </w:r>
    </w:p>
    <w:p w:rsidR="009C76E1" w:rsidRPr="00270105" w:rsidRDefault="009C76E1" w:rsidP="00474F87">
      <w:pPr>
        <w:numPr>
          <w:ilvl w:val="0"/>
          <w:numId w:val="61"/>
        </w:numPr>
        <w:ind w:left="357" w:firstLine="0"/>
        <w:jc w:val="both"/>
        <w:rPr>
          <w:sz w:val="24"/>
          <w:szCs w:val="24"/>
        </w:rPr>
      </w:pPr>
      <w:r w:rsidRPr="00270105">
        <w:rPr>
          <w:sz w:val="24"/>
          <w:szCs w:val="24"/>
        </w:rPr>
        <w:t>Руководство по организации и взаимодействию при выполнении спасательных р</w:t>
      </w:r>
      <w:r w:rsidRPr="00270105">
        <w:rPr>
          <w:sz w:val="24"/>
          <w:szCs w:val="24"/>
        </w:rPr>
        <w:t>а</w:t>
      </w:r>
      <w:r w:rsidRPr="00270105">
        <w:rPr>
          <w:sz w:val="24"/>
          <w:szCs w:val="24"/>
        </w:rPr>
        <w:t>бот на месте дорожно-транспортного происшествия (Проект)</w:t>
      </w:r>
    </w:p>
    <w:p w:rsidR="009C76E1" w:rsidRPr="00270105" w:rsidRDefault="009C76E1" w:rsidP="00474F87">
      <w:pPr>
        <w:numPr>
          <w:ilvl w:val="0"/>
          <w:numId w:val="61"/>
        </w:numPr>
        <w:ind w:left="357" w:firstLine="0"/>
        <w:jc w:val="both"/>
        <w:rPr>
          <w:sz w:val="24"/>
          <w:szCs w:val="24"/>
        </w:rPr>
      </w:pPr>
      <w:r w:rsidRPr="00270105">
        <w:rPr>
          <w:sz w:val="24"/>
          <w:szCs w:val="24"/>
        </w:rPr>
        <w:t>Материалы 19</w:t>
      </w:r>
      <w:r w:rsidRPr="00270105">
        <w:rPr>
          <w:sz w:val="24"/>
          <w:szCs w:val="24"/>
          <w:vertAlign w:val="superscript"/>
        </w:rPr>
        <w:t xml:space="preserve">ой </w:t>
      </w:r>
      <w:r w:rsidRPr="00270105">
        <w:rPr>
          <w:sz w:val="24"/>
          <w:szCs w:val="24"/>
        </w:rPr>
        <w:t>научно-практической конференции «Пожарная безопасность мн</w:t>
      </w:r>
      <w:r w:rsidRPr="00270105">
        <w:rPr>
          <w:sz w:val="24"/>
          <w:szCs w:val="24"/>
        </w:rPr>
        <w:t>о</w:t>
      </w:r>
      <w:r w:rsidRPr="00270105">
        <w:rPr>
          <w:sz w:val="24"/>
          <w:szCs w:val="24"/>
        </w:rPr>
        <w:t xml:space="preserve">гофункциональных и высотных зданий и сооружений». М. </w:t>
      </w:r>
      <w:smartTag w:uri="urn:schemas-microsoft-com:office:smarttags" w:element="metricconverter">
        <w:smartTagPr>
          <w:attr w:name="ProductID" w:val="2005 г"/>
        </w:smartTagPr>
        <w:r w:rsidRPr="00270105">
          <w:rPr>
            <w:sz w:val="24"/>
            <w:szCs w:val="24"/>
          </w:rPr>
          <w:t>2005 г</w:t>
        </w:r>
      </w:smartTag>
      <w:r w:rsidRPr="00270105">
        <w:rPr>
          <w:sz w:val="24"/>
          <w:szCs w:val="24"/>
        </w:rPr>
        <w:t>.</w:t>
      </w:r>
    </w:p>
    <w:p w:rsidR="009C76E1" w:rsidRPr="00270105" w:rsidRDefault="009C76E1" w:rsidP="00474F87">
      <w:pPr>
        <w:numPr>
          <w:ilvl w:val="0"/>
          <w:numId w:val="61"/>
        </w:numPr>
        <w:ind w:left="357" w:firstLine="0"/>
        <w:jc w:val="both"/>
        <w:rPr>
          <w:sz w:val="24"/>
          <w:szCs w:val="24"/>
        </w:rPr>
      </w:pPr>
      <w:r w:rsidRPr="00270105">
        <w:rPr>
          <w:sz w:val="24"/>
          <w:szCs w:val="24"/>
        </w:rPr>
        <w:t xml:space="preserve">Дутов В.И., Гегель Л.Л. и др. «Основные психофизические качества пожарных, безопасность людей при пожарах» М. ВНИИПО, </w:t>
      </w:r>
      <w:smartTag w:uri="urn:schemas-microsoft-com:office:smarttags" w:element="metricconverter">
        <w:smartTagPr>
          <w:attr w:name="ProductID" w:val="1986 г"/>
        </w:smartTagPr>
        <w:r w:rsidRPr="00270105">
          <w:rPr>
            <w:sz w:val="24"/>
            <w:szCs w:val="24"/>
          </w:rPr>
          <w:t>1986 г</w:t>
        </w:r>
      </w:smartTag>
      <w:r w:rsidRPr="00270105">
        <w:rPr>
          <w:sz w:val="24"/>
          <w:szCs w:val="24"/>
        </w:rPr>
        <w:t>.</w:t>
      </w:r>
    </w:p>
    <w:p w:rsidR="009C76E1" w:rsidRPr="00270105" w:rsidRDefault="009C76E1" w:rsidP="00474F87">
      <w:pPr>
        <w:numPr>
          <w:ilvl w:val="0"/>
          <w:numId w:val="61"/>
        </w:numPr>
        <w:ind w:left="357" w:firstLine="0"/>
        <w:jc w:val="both"/>
        <w:rPr>
          <w:sz w:val="24"/>
          <w:szCs w:val="24"/>
        </w:rPr>
      </w:pPr>
      <w:r w:rsidRPr="00270105">
        <w:rPr>
          <w:sz w:val="24"/>
          <w:szCs w:val="24"/>
        </w:rPr>
        <w:t>Сервис безопасности в России: опыт, проблемы, перспективы/ Тезисы докладов н</w:t>
      </w:r>
      <w:r w:rsidRPr="00270105">
        <w:rPr>
          <w:sz w:val="24"/>
          <w:szCs w:val="24"/>
        </w:rPr>
        <w:t>а</w:t>
      </w:r>
      <w:r w:rsidRPr="00270105">
        <w:rPr>
          <w:sz w:val="24"/>
          <w:szCs w:val="24"/>
        </w:rPr>
        <w:t xml:space="preserve">учно-практической конференции 23-24 апреля </w:t>
      </w:r>
      <w:smartTag w:uri="urn:schemas-microsoft-com:office:smarttags" w:element="metricconverter">
        <w:smartTagPr>
          <w:attr w:name="ProductID" w:val="2008 г"/>
        </w:smartTagPr>
        <w:r w:rsidRPr="00270105">
          <w:rPr>
            <w:sz w:val="24"/>
            <w:szCs w:val="24"/>
          </w:rPr>
          <w:t>2008 г</w:t>
        </w:r>
      </w:smartTag>
      <w:r w:rsidRPr="00270105">
        <w:rPr>
          <w:sz w:val="24"/>
          <w:szCs w:val="24"/>
        </w:rPr>
        <w:t xml:space="preserve">. СПб. </w:t>
      </w:r>
      <w:smartTag w:uri="urn:schemas-microsoft-com:office:smarttags" w:element="PersonName">
        <w:r w:rsidRPr="00270105">
          <w:rPr>
            <w:sz w:val="24"/>
            <w:szCs w:val="24"/>
          </w:rPr>
          <w:t>СПб университет ГПС</w:t>
        </w:r>
      </w:smartTag>
      <w:r w:rsidRPr="00270105">
        <w:rPr>
          <w:sz w:val="24"/>
          <w:szCs w:val="24"/>
        </w:rPr>
        <w:t xml:space="preserve"> МЧС России. </w:t>
      </w:r>
      <w:smartTag w:uri="urn:schemas-microsoft-com:office:smarttags" w:element="metricconverter">
        <w:smartTagPr>
          <w:attr w:name="ProductID" w:val="2008 г"/>
        </w:smartTagPr>
        <w:r w:rsidRPr="00270105">
          <w:rPr>
            <w:sz w:val="24"/>
            <w:szCs w:val="24"/>
          </w:rPr>
          <w:t>2008 г</w:t>
        </w:r>
      </w:smartTag>
      <w:r w:rsidRPr="00270105">
        <w:rPr>
          <w:sz w:val="24"/>
          <w:szCs w:val="24"/>
        </w:rPr>
        <w:t>.</w:t>
      </w:r>
    </w:p>
    <w:p w:rsidR="009C76E1" w:rsidRPr="00270105" w:rsidRDefault="009C76E1" w:rsidP="00474F87">
      <w:pPr>
        <w:pStyle w:val="a5"/>
        <w:spacing w:after="0"/>
        <w:jc w:val="both"/>
        <w:rPr>
          <w:rFonts w:ascii="Times New Roman" w:hAnsi="Times New Roman"/>
          <w:b/>
          <w:sz w:val="24"/>
          <w:szCs w:val="24"/>
        </w:rPr>
      </w:pPr>
    </w:p>
    <w:p w:rsidR="009C76E1" w:rsidRPr="00270105" w:rsidRDefault="00474F87" w:rsidP="00474F87">
      <w:pPr>
        <w:pStyle w:val="a5"/>
        <w:spacing w:after="0"/>
        <w:jc w:val="both"/>
        <w:rPr>
          <w:sz w:val="28"/>
          <w:szCs w:val="28"/>
        </w:rPr>
      </w:pPr>
      <w:r w:rsidRPr="00270105">
        <w:br w:type="page"/>
      </w:r>
    </w:p>
    <w:p w:rsidR="00474F87" w:rsidRPr="00270105" w:rsidRDefault="00474F87" w:rsidP="009C76E1">
      <w:pPr>
        <w:jc w:val="center"/>
        <w:rPr>
          <w:b/>
          <w:sz w:val="36"/>
          <w:szCs w:val="36"/>
          <w:u w:val="single"/>
        </w:rPr>
      </w:pPr>
      <w:r w:rsidRPr="00270105">
        <w:rPr>
          <w:b/>
          <w:sz w:val="36"/>
          <w:szCs w:val="36"/>
          <w:u w:val="single"/>
        </w:rPr>
        <w:t xml:space="preserve">ЧАСТЬ № 3. ПРОГРАММЫ ПОВЫШЕНИЯ </w:t>
      </w:r>
    </w:p>
    <w:p w:rsidR="009C76E1" w:rsidRPr="00270105" w:rsidRDefault="00474F87" w:rsidP="009C76E1">
      <w:pPr>
        <w:jc w:val="center"/>
        <w:rPr>
          <w:sz w:val="36"/>
          <w:szCs w:val="36"/>
          <w:u w:val="single"/>
        </w:rPr>
      </w:pPr>
      <w:r w:rsidRPr="00270105">
        <w:rPr>
          <w:b/>
          <w:sz w:val="36"/>
          <w:szCs w:val="36"/>
          <w:u w:val="single"/>
        </w:rPr>
        <w:t>КВАЛ</w:t>
      </w:r>
      <w:r w:rsidRPr="00270105">
        <w:rPr>
          <w:b/>
          <w:sz w:val="36"/>
          <w:szCs w:val="36"/>
          <w:u w:val="single"/>
        </w:rPr>
        <w:t>И</w:t>
      </w:r>
      <w:r w:rsidRPr="00270105">
        <w:rPr>
          <w:b/>
          <w:sz w:val="36"/>
          <w:szCs w:val="36"/>
          <w:u w:val="single"/>
        </w:rPr>
        <w:t>ФИКАЦИИ</w:t>
      </w:r>
    </w:p>
    <w:p w:rsidR="00474F87" w:rsidRPr="00270105" w:rsidRDefault="00474F87" w:rsidP="009C76E1">
      <w:pPr>
        <w:jc w:val="center"/>
        <w:rPr>
          <w:b/>
          <w:sz w:val="32"/>
          <w:szCs w:val="32"/>
        </w:rPr>
      </w:pPr>
    </w:p>
    <w:p w:rsidR="009C76E1" w:rsidRPr="006E50C8" w:rsidRDefault="006E50C8" w:rsidP="009C76E1">
      <w:pPr>
        <w:jc w:val="center"/>
        <w:rPr>
          <w:sz w:val="32"/>
          <w:szCs w:val="32"/>
        </w:rPr>
      </w:pPr>
      <w:r w:rsidRPr="006E50C8">
        <w:rPr>
          <w:sz w:val="32"/>
          <w:szCs w:val="32"/>
        </w:rPr>
        <w:t xml:space="preserve">ПОВЫШЕНИЕ КВАЛИФИКАЦИИ </w:t>
      </w:r>
    </w:p>
    <w:p w:rsidR="009C76E1" w:rsidRPr="006E50C8" w:rsidRDefault="006E50C8" w:rsidP="009C76E1">
      <w:pPr>
        <w:jc w:val="center"/>
        <w:rPr>
          <w:sz w:val="32"/>
          <w:szCs w:val="32"/>
        </w:rPr>
      </w:pPr>
      <w:r w:rsidRPr="006E50C8">
        <w:rPr>
          <w:sz w:val="32"/>
          <w:szCs w:val="32"/>
        </w:rPr>
        <w:t>ПОЖАРНЫХ (СТАРШИ</w:t>
      </w:r>
      <w:r w:rsidR="00EF68E5">
        <w:rPr>
          <w:sz w:val="32"/>
          <w:szCs w:val="32"/>
        </w:rPr>
        <w:t>Х</w:t>
      </w:r>
      <w:r w:rsidRPr="006E50C8">
        <w:rPr>
          <w:sz w:val="32"/>
          <w:szCs w:val="32"/>
        </w:rPr>
        <w:t xml:space="preserve"> ПОЖАРНЫХ)</w:t>
      </w:r>
    </w:p>
    <w:p w:rsidR="009C76E1" w:rsidRPr="00270105" w:rsidRDefault="009C76E1" w:rsidP="009C76E1">
      <w:pPr>
        <w:jc w:val="center"/>
        <w:rPr>
          <w:sz w:val="28"/>
          <w:szCs w:val="28"/>
        </w:rPr>
      </w:pPr>
    </w:p>
    <w:p w:rsidR="009C76E1" w:rsidRPr="00270105" w:rsidRDefault="009C76E1" w:rsidP="009C76E1">
      <w:pPr>
        <w:tabs>
          <w:tab w:val="left" w:pos="5497"/>
        </w:tabs>
        <w:jc w:val="center"/>
        <w:rPr>
          <w:sz w:val="28"/>
          <w:szCs w:val="28"/>
        </w:rPr>
      </w:pPr>
    </w:p>
    <w:p w:rsidR="009C76E1" w:rsidRPr="00270105" w:rsidRDefault="006E50C8" w:rsidP="009C76E1">
      <w:pPr>
        <w:spacing w:line="360" w:lineRule="auto"/>
        <w:jc w:val="center"/>
        <w:rPr>
          <w:sz w:val="28"/>
          <w:szCs w:val="28"/>
        </w:rPr>
      </w:pPr>
      <w:r w:rsidRPr="00270105">
        <w:rPr>
          <w:b/>
          <w:sz w:val="28"/>
          <w:szCs w:val="28"/>
        </w:rPr>
        <w:t>Примерный учебный план</w:t>
      </w:r>
    </w:p>
    <w:p w:rsidR="009C76E1" w:rsidRPr="006E50C8" w:rsidRDefault="009C76E1" w:rsidP="006E50C8">
      <w:pPr>
        <w:jc w:val="both"/>
        <w:rPr>
          <w:sz w:val="24"/>
          <w:szCs w:val="24"/>
        </w:rPr>
      </w:pPr>
      <w:r w:rsidRPr="006E50C8">
        <w:rPr>
          <w:b/>
          <w:sz w:val="24"/>
          <w:szCs w:val="24"/>
        </w:rPr>
        <w:t>Цель:</w:t>
      </w:r>
      <w:r w:rsidRPr="006E50C8">
        <w:rPr>
          <w:sz w:val="24"/>
          <w:szCs w:val="24"/>
        </w:rPr>
        <w:t xml:space="preserve">  формирование у сотрудн</w:t>
      </w:r>
      <w:r w:rsidR="006E50C8">
        <w:rPr>
          <w:sz w:val="24"/>
          <w:szCs w:val="24"/>
        </w:rPr>
        <w:t>ика соответствующей современным</w:t>
      </w:r>
    </w:p>
    <w:p w:rsidR="009C76E1" w:rsidRPr="006E50C8" w:rsidRDefault="009C76E1" w:rsidP="006E50C8">
      <w:pPr>
        <w:jc w:val="both"/>
        <w:rPr>
          <w:sz w:val="24"/>
          <w:szCs w:val="24"/>
        </w:rPr>
      </w:pPr>
      <w:r w:rsidRPr="006E50C8">
        <w:rPr>
          <w:sz w:val="24"/>
          <w:szCs w:val="24"/>
        </w:rPr>
        <w:t>требованиям и нормам степени профе</w:t>
      </w:r>
      <w:r w:rsidRPr="006E50C8">
        <w:rPr>
          <w:sz w:val="24"/>
          <w:szCs w:val="24"/>
        </w:rPr>
        <w:t>с</w:t>
      </w:r>
      <w:r w:rsidRPr="006E50C8">
        <w:rPr>
          <w:sz w:val="24"/>
          <w:szCs w:val="24"/>
        </w:rPr>
        <w:t>сиональной подготовленности.</w:t>
      </w:r>
    </w:p>
    <w:p w:rsidR="009C76E1" w:rsidRPr="006E50C8" w:rsidRDefault="009C76E1" w:rsidP="006E50C8">
      <w:pPr>
        <w:suppressAutoHyphens/>
        <w:jc w:val="both"/>
        <w:rPr>
          <w:sz w:val="24"/>
          <w:szCs w:val="24"/>
        </w:rPr>
      </w:pPr>
      <w:r w:rsidRPr="006E50C8">
        <w:rPr>
          <w:b/>
          <w:sz w:val="24"/>
          <w:szCs w:val="24"/>
        </w:rPr>
        <w:t>Категория слушателей:</w:t>
      </w:r>
      <w:r w:rsidRPr="006E50C8">
        <w:rPr>
          <w:sz w:val="24"/>
          <w:szCs w:val="24"/>
        </w:rPr>
        <w:t xml:space="preserve">  Пожарный (старший пожарный)</w:t>
      </w:r>
    </w:p>
    <w:p w:rsidR="009C76E1" w:rsidRPr="006E50C8" w:rsidRDefault="009C76E1" w:rsidP="006E50C8">
      <w:pPr>
        <w:suppressAutoHyphens/>
        <w:rPr>
          <w:sz w:val="24"/>
          <w:szCs w:val="24"/>
        </w:rPr>
      </w:pPr>
      <w:r w:rsidRPr="006E50C8">
        <w:rPr>
          <w:b/>
          <w:sz w:val="24"/>
          <w:szCs w:val="24"/>
        </w:rPr>
        <w:t>Срок обучения</w:t>
      </w:r>
      <w:r w:rsidRPr="006E50C8">
        <w:rPr>
          <w:sz w:val="24"/>
          <w:szCs w:val="24"/>
        </w:rPr>
        <w:t xml:space="preserve"> 72 часа (час., нед., мес.,)</w:t>
      </w:r>
    </w:p>
    <w:p w:rsidR="009C76E1" w:rsidRPr="006E50C8" w:rsidRDefault="009C76E1" w:rsidP="006E50C8">
      <w:pPr>
        <w:suppressAutoHyphens/>
        <w:rPr>
          <w:sz w:val="24"/>
          <w:szCs w:val="24"/>
        </w:rPr>
      </w:pPr>
      <w:r w:rsidRPr="006E50C8">
        <w:rPr>
          <w:b/>
          <w:sz w:val="24"/>
          <w:szCs w:val="24"/>
        </w:rPr>
        <w:t xml:space="preserve">Форма обучения: </w:t>
      </w:r>
      <w:r w:rsidRPr="006E50C8">
        <w:rPr>
          <w:sz w:val="24"/>
          <w:szCs w:val="24"/>
        </w:rPr>
        <w:t>с отрывом от работы</w:t>
      </w:r>
    </w:p>
    <w:p w:rsidR="009C76E1" w:rsidRPr="006E50C8" w:rsidRDefault="009C76E1" w:rsidP="006E50C8">
      <w:pPr>
        <w:suppressAutoHyphens/>
        <w:rPr>
          <w:sz w:val="24"/>
          <w:szCs w:val="24"/>
        </w:rPr>
      </w:pPr>
      <w:r w:rsidRPr="006E50C8">
        <w:rPr>
          <w:b/>
          <w:sz w:val="24"/>
          <w:szCs w:val="24"/>
        </w:rPr>
        <w:t>Режим занятий</w:t>
      </w:r>
      <w:r w:rsidRPr="006E50C8">
        <w:rPr>
          <w:sz w:val="24"/>
          <w:szCs w:val="24"/>
        </w:rPr>
        <w:t xml:space="preserve"> </w:t>
      </w:r>
      <w:r w:rsidR="006E50C8">
        <w:rPr>
          <w:sz w:val="24"/>
          <w:szCs w:val="24"/>
        </w:rPr>
        <w:t xml:space="preserve">6 -8 </w:t>
      </w:r>
      <w:r w:rsidRPr="006E50C8">
        <w:rPr>
          <w:sz w:val="24"/>
          <w:szCs w:val="24"/>
        </w:rPr>
        <w:t>часов ( часов в день)</w:t>
      </w:r>
    </w:p>
    <w:tbl>
      <w:tblPr>
        <w:tblW w:w="9498"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74"/>
        <w:gridCol w:w="3720"/>
        <w:gridCol w:w="31"/>
        <w:gridCol w:w="820"/>
        <w:gridCol w:w="709"/>
        <w:gridCol w:w="708"/>
        <w:gridCol w:w="992"/>
        <w:gridCol w:w="994"/>
        <w:gridCol w:w="850"/>
      </w:tblGrid>
      <w:tr w:rsidR="009C76E1" w:rsidRPr="006E50C8">
        <w:tblPrEx>
          <w:tblCellMar>
            <w:top w:w="0" w:type="dxa"/>
            <w:bottom w:w="0" w:type="dxa"/>
          </w:tblCellMar>
        </w:tblPrEx>
        <w:tc>
          <w:tcPr>
            <w:tcW w:w="674" w:type="dxa"/>
            <w:vMerge w:val="restart"/>
          </w:tcPr>
          <w:p w:rsidR="009C76E1" w:rsidRPr="006E50C8" w:rsidRDefault="009C76E1" w:rsidP="009C76E1">
            <w:pPr>
              <w:jc w:val="center"/>
              <w:rPr>
                <w:sz w:val="24"/>
                <w:szCs w:val="24"/>
              </w:rPr>
            </w:pPr>
          </w:p>
          <w:p w:rsidR="009C76E1" w:rsidRPr="006E50C8" w:rsidRDefault="009C76E1" w:rsidP="009C76E1">
            <w:pPr>
              <w:jc w:val="center"/>
              <w:rPr>
                <w:sz w:val="24"/>
                <w:szCs w:val="24"/>
              </w:rPr>
            </w:pPr>
            <w:r w:rsidRPr="006E50C8">
              <w:rPr>
                <w:sz w:val="24"/>
                <w:szCs w:val="24"/>
              </w:rPr>
              <w:t>№</w:t>
            </w:r>
          </w:p>
          <w:p w:rsidR="009C76E1" w:rsidRPr="006E50C8" w:rsidRDefault="009C76E1" w:rsidP="009C76E1">
            <w:pPr>
              <w:jc w:val="center"/>
              <w:rPr>
                <w:sz w:val="24"/>
                <w:szCs w:val="24"/>
              </w:rPr>
            </w:pPr>
            <w:r w:rsidRPr="006E50C8">
              <w:rPr>
                <w:color w:val="000000"/>
                <w:sz w:val="24"/>
                <w:szCs w:val="24"/>
              </w:rPr>
              <w:t>п</w:t>
            </w:r>
            <w:r w:rsidRPr="006E50C8">
              <w:rPr>
                <w:sz w:val="24"/>
                <w:szCs w:val="24"/>
              </w:rPr>
              <w:t>/п</w:t>
            </w:r>
          </w:p>
        </w:tc>
        <w:tc>
          <w:tcPr>
            <w:tcW w:w="3720" w:type="dxa"/>
            <w:vMerge w:val="restart"/>
          </w:tcPr>
          <w:p w:rsidR="009C76E1" w:rsidRPr="006E50C8" w:rsidRDefault="009C76E1" w:rsidP="009C76E1">
            <w:pPr>
              <w:jc w:val="center"/>
              <w:rPr>
                <w:sz w:val="24"/>
                <w:szCs w:val="24"/>
              </w:rPr>
            </w:pPr>
          </w:p>
          <w:p w:rsidR="009C76E1" w:rsidRPr="006E50C8" w:rsidRDefault="009C76E1" w:rsidP="009C76E1">
            <w:pPr>
              <w:jc w:val="center"/>
              <w:rPr>
                <w:sz w:val="24"/>
                <w:szCs w:val="24"/>
              </w:rPr>
            </w:pPr>
          </w:p>
          <w:p w:rsidR="009C76E1" w:rsidRPr="006E50C8" w:rsidRDefault="009C76E1" w:rsidP="009C76E1">
            <w:pPr>
              <w:jc w:val="center"/>
              <w:rPr>
                <w:sz w:val="24"/>
                <w:szCs w:val="24"/>
              </w:rPr>
            </w:pPr>
            <w:r w:rsidRPr="006E50C8">
              <w:rPr>
                <w:sz w:val="24"/>
                <w:szCs w:val="24"/>
              </w:rPr>
              <w:t>Наименование раздела</w:t>
            </w:r>
          </w:p>
        </w:tc>
        <w:tc>
          <w:tcPr>
            <w:tcW w:w="851" w:type="dxa"/>
            <w:gridSpan w:val="2"/>
            <w:vMerge w:val="restart"/>
            <w:textDirection w:val="btLr"/>
          </w:tcPr>
          <w:p w:rsidR="009C76E1" w:rsidRPr="006E50C8" w:rsidRDefault="009C76E1" w:rsidP="009C76E1">
            <w:pPr>
              <w:ind w:left="113" w:right="113"/>
              <w:jc w:val="center"/>
              <w:rPr>
                <w:sz w:val="24"/>
                <w:szCs w:val="24"/>
              </w:rPr>
            </w:pPr>
            <w:r w:rsidRPr="006E50C8">
              <w:rPr>
                <w:sz w:val="24"/>
                <w:szCs w:val="24"/>
              </w:rPr>
              <w:t>Вс</w:t>
            </w:r>
            <w:r w:rsidRPr="006E50C8">
              <w:rPr>
                <w:sz w:val="24"/>
                <w:szCs w:val="24"/>
              </w:rPr>
              <w:t>е</w:t>
            </w:r>
            <w:r w:rsidRPr="006E50C8">
              <w:rPr>
                <w:sz w:val="24"/>
                <w:szCs w:val="24"/>
              </w:rPr>
              <w:t xml:space="preserve">го </w:t>
            </w:r>
          </w:p>
          <w:p w:rsidR="009C76E1" w:rsidRPr="006E50C8" w:rsidRDefault="009C76E1" w:rsidP="009C76E1">
            <w:pPr>
              <w:ind w:left="113" w:right="113"/>
              <w:jc w:val="center"/>
              <w:rPr>
                <w:sz w:val="24"/>
                <w:szCs w:val="24"/>
              </w:rPr>
            </w:pPr>
            <w:r w:rsidRPr="006E50C8">
              <w:rPr>
                <w:sz w:val="24"/>
                <w:szCs w:val="24"/>
              </w:rPr>
              <w:t>ч</w:t>
            </w:r>
            <w:r w:rsidRPr="006E50C8">
              <w:rPr>
                <w:sz w:val="24"/>
                <w:szCs w:val="24"/>
              </w:rPr>
              <w:t>а</w:t>
            </w:r>
            <w:r w:rsidRPr="006E50C8">
              <w:rPr>
                <w:sz w:val="24"/>
                <w:szCs w:val="24"/>
              </w:rPr>
              <w:t>сов</w:t>
            </w:r>
          </w:p>
        </w:tc>
        <w:tc>
          <w:tcPr>
            <w:tcW w:w="3403" w:type="dxa"/>
            <w:gridSpan w:val="4"/>
            <w:tcBorders>
              <w:right w:val="single" w:sz="4" w:space="0" w:color="auto"/>
            </w:tcBorders>
          </w:tcPr>
          <w:p w:rsidR="009C76E1" w:rsidRPr="006E50C8" w:rsidRDefault="009C76E1" w:rsidP="009C76E1">
            <w:pPr>
              <w:jc w:val="center"/>
              <w:rPr>
                <w:sz w:val="24"/>
                <w:szCs w:val="24"/>
              </w:rPr>
            </w:pPr>
            <w:r w:rsidRPr="006E50C8">
              <w:rPr>
                <w:sz w:val="24"/>
                <w:szCs w:val="24"/>
              </w:rPr>
              <w:t>В том числе</w:t>
            </w:r>
          </w:p>
        </w:tc>
        <w:tc>
          <w:tcPr>
            <w:tcW w:w="850" w:type="dxa"/>
            <w:vMerge w:val="restart"/>
            <w:tcBorders>
              <w:left w:val="single" w:sz="4" w:space="0" w:color="auto"/>
            </w:tcBorders>
            <w:textDirection w:val="btLr"/>
          </w:tcPr>
          <w:p w:rsidR="009C76E1" w:rsidRPr="006E50C8" w:rsidRDefault="009C76E1" w:rsidP="009C76E1">
            <w:pPr>
              <w:ind w:left="113" w:right="113"/>
              <w:jc w:val="center"/>
              <w:rPr>
                <w:sz w:val="24"/>
                <w:szCs w:val="24"/>
              </w:rPr>
            </w:pPr>
            <w:r w:rsidRPr="006E50C8">
              <w:rPr>
                <w:sz w:val="24"/>
                <w:szCs w:val="24"/>
              </w:rPr>
              <w:t>Форма контр</w:t>
            </w:r>
            <w:r w:rsidRPr="006E50C8">
              <w:rPr>
                <w:sz w:val="24"/>
                <w:szCs w:val="24"/>
              </w:rPr>
              <w:t>о</w:t>
            </w:r>
            <w:r w:rsidRPr="006E50C8">
              <w:rPr>
                <w:sz w:val="24"/>
                <w:szCs w:val="24"/>
              </w:rPr>
              <w:t>ля</w:t>
            </w:r>
          </w:p>
        </w:tc>
      </w:tr>
      <w:tr w:rsidR="009C76E1" w:rsidRPr="006E50C8">
        <w:tblPrEx>
          <w:tblCellMar>
            <w:top w:w="0" w:type="dxa"/>
            <w:bottom w:w="0" w:type="dxa"/>
          </w:tblCellMar>
        </w:tblPrEx>
        <w:trPr>
          <w:cantSplit/>
          <w:trHeight w:val="1962"/>
        </w:trPr>
        <w:tc>
          <w:tcPr>
            <w:tcW w:w="674" w:type="dxa"/>
            <w:vMerge/>
          </w:tcPr>
          <w:p w:rsidR="009C76E1" w:rsidRPr="006E50C8" w:rsidRDefault="009C76E1" w:rsidP="009C76E1">
            <w:pPr>
              <w:jc w:val="center"/>
              <w:rPr>
                <w:sz w:val="24"/>
                <w:szCs w:val="24"/>
              </w:rPr>
            </w:pPr>
          </w:p>
        </w:tc>
        <w:tc>
          <w:tcPr>
            <w:tcW w:w="3720" w:type="dxa"/>
            <w:vMerge/>
          </w:tcPr>
          <w:p w:rsidR="009C76E1" w:rsidRPr="006E50C8" w:rsidRDefault="009C76E1" w:rsidP="009C76E1">
            <w:pPr>
              <w:jc w:val="center"/>
              <w:rPr>
                <w:sz w:val="24"/>
                <w:szCs w:val="24"/>
              </w:rPr>
            </w:pPr>
          </w:p>
        </w:tc>
        <w:tc>
          <w:tcPr>
            <w:tcW w:w="851" w:type="dxa"/>
            <w:gridSpan w:val="2"/>
            <w:vMerge/>
          </w:tcPr>
          <w:p w:rsidR="009C76E1" w:rsidRPr="006E50C8" w:rsidRDefault="009C76E1" w:rsidP="009C76E1">
            <w:pPr>
              <w:jc w:val="center"/>
              <w:rPr>
                <w:sz w:val="24"/>
                <w:szCs w:val="24"/>
              </w:rPr>
            </w:pPr>
          </w:p>
        </w:tc>
        <w:tc>
          <w:tcPr>
            <w:tcW w:w="709" w:type="dxa"/>
            <w:textDirection w:val="btLr"/>
          </w:tcPr>
          <w:p w:rsidR="009C76E1" w:rsidRPr="006E50C8" w:rsidRDefault="009C76E1" w:rsidP="009C76E1">
            <w:pPr>
              <w:ind w:left="113" w:right="113"/>
              <w:jc w:val="center"/>
              <w:rPr>
                <w:sz w:val="24"/>
                <w:szCs w:val="24"/>
              </w:rPr>
            </w:pPr>
            <w:r w:rsidRPr="006E50C8">
              <w:rPr>
                <w:sz w:val="24"/>
                <w:szCs w:val="24"/>
              </w:rPr>
              <w:t>Лекций</w:t>
            </w:r>
          </w:p>
        </w:tc>
        <w:tc>
          <w:tcPr>
            <w:tcW w:w="708" w:type="dxa"/>
            <w:textDirection w:val="btLr"/>
          </w:tcPr>
          <w:p w:rsidR="009C76E1" w:rsidRPr="006E50C8" w:rsidRDefault="009C76E1" w:rsidP="009C76E1">
            <w:pPr>
              <w:ind w:left="113" w:right="113"/>
              <w:jc w:val="both"/>
              <w:rPr>
                <w:sz w:val="24"/>
                <w:szCs w:val="24"/>
              </w:rPr>
            </w:pPr>
            <w:r w:rsidRPr="006E50C8">
              <w:rPr>
                <w:sz w:val="24"/>
                <w:szCs w:val="24"/>
              </w:rPr>
              <w:t>Семинары, «круглые ст</w:t>
            </w:r>
            <w:r w:rsidRPr="006E50C8">
              <w:rPr>
                <w:sz w:val="24"/>
                <w:szCs w:val="24"/>
              </w:rPr>
              <w:t>о</w:t>
            </w:r>
            <w:r w:rsidRPr="006E50C8">
              <w:rPr>
                <w:sz w:val="24"/>
                <w:szCs w:val="24"/>
              </w:rPr>
              <w:t>лы»</w:t>
            </w:r>
          </w:p>
        </w:tc>
        <w:tc>
          <w:tcPr>
            <w:tcW w:w="992" w:type="dxa"/>
            <w:tcBorders>
              <w:top w:val="single" w:sz="4" w:space="0" w:color="auto"/>
              <w:right w:val="single" w:sz="4" w:space="0" w:color="auto"/>
            </w:tcBorders>
            <w:textDirection w:val="btLr"/>
          </w:tcPr>
          <w:p w:rsidR="009C76E1" w:rsidRPr="006E50C8" w:rsidRDefault="009C76E1" w:rsidP="009C76E1">
            <w:pPr>
              <w:ind w:left="113" w:right="113"/>
              <w:jc w:val="center"/>
              <w:rPr>
                <w:sz w:val="24"/>
                <w:szCs w:val="24"/>
              </w:rPr>
            </w:pPr>
            <w:r w:rsidRPr="006E50C8">
              <w:rPr>
                <w:sz w:val="24"/>
                <w:szCs w:val="24"/>
              </w:rPr>
              <w:t>Практич</w:t>
            </w:r>
            <w:r w:rsidRPr="006E50C8">
              <w:rPr>
                <w:sz w:val="24"/>
                <w:szCs w:val="24"/>
              </w:rPr>
              <w:t>е</w:t>
            </w:r>
            <w:r w:rsidRPr="006E50C8">
              <w:rPr>
                <w:sz w:val="24"/>
                <w:szCs w:val="24"/>
              </w:rPr>
              <w:t>ские занятия, дел</w:t>
            </w:r>
            <w:r w:rsidRPr="006E50C8">
              <w:rPr>
                <w:sz w:val="24"/>
                <w:szCs w:val="24"/>
              </w:rPr>
              <w:t>о</w:t>
            </w:r>
            <w:r w:rsidRPr="006E50C8">
              <w:rPr>
                <w:sz w:val="24"/>
                <w:szCs w:val="24"/>
              </w:rPr>
              <w:t>вые игр, трене</w:t>
            </w:r>
            <w:r w:rsidRPr="006E50C8">
              <w:rPr>
                <w:sz w:val="24"/>
                <w:szCs w:val="24"/>
              </w:rPr>
              <w:t>н</w:t>
            </w:r>
            <w:r w:rsidRPr="006E50C8">
              <w:rPr>
                <w:sz w:val="24"/>
                <w:szCs w:val="24"/>
              </w:rPr>
              <w:t>ги</w:t>
            </w:r>
          </w:p>
        </w:tc>
        <w:tc>
          <w:tcPr>
            <w:tcW w:w="994" w:type="dxa"/>
            <w:tcBorders>
              <w:top w:val="single" w:sz="4" w:space="0" w:color="auto"/>
              <w:left w:val="single" w:sz="4" w:space="0" w:color="auto"/>
              <w:right w:val="single" w:sz="4" w:space="0" w:color="auto"/>
            </w:tcBorders>
            <w:textDirection w:val="btLr"/>
          </w:tcPr>
          <w:p w:rsidR="009C76E1" w:rsidRPr="006E50C8" w:rsidRDefault="009C76E1" w:rsidP="009C76E1">
            <w:pPr>
              <w:ind w:left="113" w:right="113"/>
              <w:jc w:val="center"/>
              <w:rPr>
                <w:sz w:val="24"/>
                <w:szCs w:val="24"/>
              </w:rPr>
            </w:pPr>
            <w:r w:rsidRPr="006E50C8">
              <w:rPr>
                <w:sz w:val="24"/>
                <w:szCs w:val="24"/>
              </w:rPr>
              <w:t>Практич</w:t>
            </w:r>
            <w:r w:rsidRPr="006E50C8">
              <w:rPr>
                <w:sz w:val="24"/>
                <w:szCs w:val="24"/>
              </w:rPr>
              <w:t>е</w:t>
            </w:r>
            <w:r w:rsidRPr="006E50C8">
              <w:rPr>
                <w:sz w:val="24"/>
                <w:szCs w:val="24"/>
              </w:rPr>
              <w:t>ские занятия на об</w:t>
            </w:r>
            <w:r w:rsidRPr="006E50C8">
              <w:rPr>
                <w:sz w:val="24"/>
                <w:szCs w:val="24"/>
              </w:rPr>
              <w:t>ъ</w:t>
            </w:r>
            <w:r w:rsidRPr="006E50C8">
              <w:rPr>
                <w:sz w:val="24"/>
                <w:szCs w:val="24"/>
              </w:rPr>
              <w:t>екте, уч</w:t>
            </w:r>
            <w:r w:rsidRPr="006E50C8">
              <w:rPr>
                <w:sz w:val="24"/>
                <w:szCs w:val="24"/>
              </w:rPr>
              <w:t>е</w:t>
            </w:r>
            <w:r w:rsidRPr="006E50C8">
              <w:rPr>
                <w:sz w:val="24"/>
                <w:szCs w:val="24"/>
              </w:rPr>
              <w:t>ния</w:t>
            </w:r>
          </w:p>
        </w:tc>
        <w:tc>
          <w:tcPr>
            <w:tcW w:w="850" w:type="dxa"/>
            <w:vMerge/>
            <w:tcBorders>
              <w:left w:val="single" w:sz="4" w:space="0" w:color="auto"/>
            </w:tcBorders>
            <w:textDirection w:val="btLr"/>
          </w:tcPr>
          <w:p w:rsidR="009C76E1" w:rsidRPr="006E50C8" w:rsidRDefault="009C76E1" w:rsidP="009C76E1">
            <w:pPr>
              <w:ind w:left="113" w:right="113"/>
              <w:jc w:val="center"/>
              <w:rPr>
                <w:sz w:val="24"/>
                <w:szCs w:val="24"/>
              </w:rPr>
            </w:pPr>
          </w:p>
        </w:tc>
      </w:tr>
      <w:tr w:rsidR="009C76E1" w:rsidRPr="006E50C8">
        <w:tblPrEx>
          <w:tblCellMar>
            <w:top w:w="0" w:type="dxa"/>
            <w:bottom w:w="0" w:type="dxa"/>
          </w:tblCellMar>
        </w:tblPrEx>
        <w:tc>
          <w:tcPr>
            <w:tcW w:w="674" w:type="dxa"/>
          </w:tcPr>
          <w:p w:rsidR="009C76E1" w:rsidRPr="006E50C8" w:rsidRDefault="009C76E1" w:rsidP="009C76E1">
            <w:pPr>
              <w:jc w:val="center"/>
              <w:rPr>
                <w:b/>
                <w:sz w:val="24"/>
                <w:szCs w:val="24"/>
              </w:rPr>
            </w:pPr>
            <w:r w:rsidRPr="006E50C8">
              <w:rPr>
                <w:b/>
                <w:sz w:val="24"/>
                <w:szCs w:val="24"/>
              </w:rPr>
              <w:t>1</w:t>
            </w:r>
          </w:p>
        </w:tc>
        <w:tc>
          <w:tcPr>
            <w:tcW w:w="3720" w:type="dxa"/>
          </w:tcPr>
          <w:p w:rsidR="009C76E1" w:rsidRPr="006E50C8" w:rsidRDefault="009C76E1" w:rsidP="009C76E1">
            <w:pPr>
              <w:jc w:val="center"/>
              <w:rPr>
                <w:b/>
                <w:sz w:val="24"/>
                <w:szCs w:val="24"/>
              </w:rPr>
            </w:pPr>
            <w:r w:rsidRPr="006E50C8">
              <w:rPr>
                <w:b/>
                <w:sz w:val="24"/>
                <w:szCs w:val="24"/>
              </w:rPr>
              <w:t>2</w:t>
            </w:r>
          </w:p>
        </w:tc>
        <w:tc>
          <w:tcPr>
            <w:tcW w:w="851" w:type="dxa"/>
            <w:gridSpan w:val="2"/>
          </w:tcPr>
          <w:p w:rsidR="009C76E1" w:rsidRPr="006E50C8" w:rsidRDefault="009C76E1" w:rsidP="009C76E1">
            <w:pPr>
              <w:jc w:val="center"/>
              <w:rPr>
                <w:b/>
                <w:sz w:val="24"/>
                <w:szCs w:val="24"/>
              </w:rPr>
            </w:pPr>
            <w:r w:rsidRPr="006E50C8">
              <w:rPr>
                <w:b/>
                <w:sz w:val="24"/>
                <w:szCs w:val="24"/>
              </w:rPr>
              <w:t>3</w:t>
            </w:r>
          </w:p>
        </w:tc>
        <w:tc>
          <w:tcPr>
            <w:tcW w:w="709" w:type="dxa"/>
          </w:tcPr>
          <w:p w:rsidR="009C76E1" w:rsidRPr="006E50C8" w:rsidRDefault="009C76E1" w:rsidP="009C76E1">
            <w:pPr>
              <w:jc w:val="center"/>
              <w:rPr>
                <w:b/>
                <w:sz w:val="24"/>
                <w:szCs w:val="24"/>
              </w:rPr>
            </w:pPr>
            <w:r w:rsidRPr="006E50C8">
              <w:rPr>
                <w:b/>
                <w:sz w:val="24"/>
                <w:szCs w:val="24"/>
              </w:rPr>
              <w:t>4</w:t>
            </w:r>
          </w:p>
        </w:tc>
        <w:tc>
          <w:tcPr>
            <w:tcW w:w="708" w:type="dxa"/>
          </w:tcPr>
          <w:p w:rsidR="009C76E1" w:rsidRPr="006E50C8" w:rsidRDefault="009C76E1" w:rsidP="009C76E1">
            <w:pPr>
              <w:jc w:val="center"/>
              <w:rPr>
                <w:b/>
                <w:sz w:val="24"/>
                <w:szCs w:val="24"/>
              </w:rPr>
            </w:pPr>
            <w:r w:rsidRPr="006E50C8">
              <w:rPr>
                <w:b/>
                <w:sz w:val="24"/>
                <w:szCs w:val="24"/>
              </w:rPr>
              <w:t>5</w:t>
            </w:r>
          </w:p>
        </w:tc>
        <w:tc>
          <w:tcPr>
            <w:tcW w:w="992" w:type="dxa"/>
            <w:tcBorders>
              <w:right w:val="single" w:sz="4" w:space="0" w:color="auto"/>
            </w:tcBorders>
          </w:tcPr>
          <w:p w:rsidR="009C76E1" w:rsidRPr="006E50C8" w:rsidRDefault="009C76E1" w:rsidP="009C76E1">
            <w:pPr>
              <w:jc w:val="center"/>
              <w:rPr>
                <w:b/>
                <w:sz w:val="24"/>
                <w:szCs w:val="24"/>
              </w:rPr>
            </w:pPr>
            <w:r w:rsidRPr="006E50C8">
              <w:rPr>
                <w:b/>
                <w:sz w:val="24"/>
                <w:szCs w:val="24"/>
              </w:rPr>
              <w:t>6</w:t>
            </w:r>
          </w:p>
        </w:tc>
        <w:tc>
          <w:tcPr>
            <w:tcW w:w="994" w:type="dxa"/>
            <w:tcBorders>
              <w:left w:val="single" w:sz="4" w:space="0" w:color="auto"/>
              <w:right w:val="single" w:sz="4" w:space="0" w:color="auto"/>
            </w:tcBorders>
          </w:tcPr>
          <w:p w:rsidR="009C76E1" w:rsidRPr="006E50C8" w:rsidRDefault="009C76E1" w:rsidP="009C76E1">
            <w:pPr>
              <w:jc w:val="center"/>
              <w:rPr>
                <w:b/>
                <w:sz w:val="24"/>
                <w:szCs w:val="24"/>
              </w:rPr>
            </w:pPr>
            <w:r w:rsidRPr="006E50C8">
              <w:rPr>
                <w:b/>
                <w:sz w:val="24"/>
                <w:szCs w:val="24"/>
              </w:rPr>
              <w:t>7</w:t>
            </w:r>
          </w:p>
        </w:tc>
        <w:tc>
          <w:tcPr>
            <w:tcW w:w="850" w:type="dxa"/>
            <w:tcBorders>
              <w:left w:val="single" w:sz="4" w:space="0" w:color="auto"/>
            </w:tcBorders>
          </w:tcPr>
          <w:p w:rsidR="009C76E1" w:rsidRPr="006E50C8" w:rsidRDefault="009C76E1" w:rsidP="009C76E1">
            <w:pPr>
              <w:jc w:val="center"/>
              <w:rPr>
                <w:b/>
                <w:sz w:val="24"/>
                <w:szCs w:val="24"/>
              </w:rPr>
            </w:pPr>
            <w:r w:rsidRPr="006E50C8">
              <w:rPr>
                <w:b/>
                <w:sz w:val="24"/>
                <w:szCs w:val="24"/>
              </w:rPr>
              <w:t>8</w:t>
            </w:r>
          </w:p>
        </w:tc>
      </w:tr>
      <w:tr w:rsidR="009C76E1" w:rsidRPr="006E50C8">
        <w:tblPrEx>
          <w:tblCellMar>
            <w:top w:w="0" w:type="dxa"/>
            <w:bottom w:w="0" w:type="dxa"/>
          </w:tblCellMar>
        </w:tblPrEx>
        <w:tc>
          <w:tcPr>
            <w:tcW w:w="674" w:type="dxa"/>
          </w:tcPr>
          <w:p w:rsidR="009C76E1" w:rsidRPr="006E50C8" w:rsidRDefault="009C76E1" w:rsidP="009C76E1">
            <w:pPr>
              <w:jc w:val="center"/>
              <w:rPr>
                <w:sz w:val="24"/>
                <w:szCs w:val="24"/>
              </w:rPr>
            </w:pPr>
            <w:r w:rsidRPr="006E50C8">
              <w:rPr>
                <w:sz w:val="24"/>
                <w:szCs w:val="24"/>
              </w:rPr>
              <w:t>1</w:t>
            </w:r>
          </w:p>
        </w:tc>
        <w:tc>
          <w:tcPr>
            <w:tcW w:w="3720" w:type="dxa"/>
          </w:tcPr>
          <w:p w:rsidR="009C76E1" w:rsidRPr="006E50C8" w:rsidRDefault="009C76E1" w:rsidP="009C76E1">
            <w:pPr>
              <w:jc w:val="both"/>
              <w:rPr>
                <w:sz w:val="24"/>
                <w:szCs w:val="24"/>
              </w:rPr>
            </w:pPr>
            <w:r w:rsidRPr="006E50C8">
              <w:rPr>
                <w:snapToGrid w:val="0"/>
                <w:sz w:val="24"/>
                <w:szCs w:val="24"/>
              </w:rPr>
              <w:t>Охрана труда</w:t>
            </w:r>
          </w:p>
        </w:tc>
        <w:tc>
          <w:tcPr>
            <w:tcW w:w="851" w:type="dxa"/>
            <w:gridSpan w:val="2"/>
            <w:vAlign w:val="center"/>
          </w:tcPr>
          <w:p w:rsidR="009C76E1" w:rsidRPr="006E50C8" w:rsidRDefault="009C76E1" w:rsidP="009C76E1">
            <w:pPr>
              <w:jc w:val="center"/>
              <w:rPr>
                <w:snapToGrid w:val="0"/>
                <w:sz w:val="24"/>
                <w:szCs w:val="24"/>
              </w:rPr>
            </w:pPr>
            <w:r w:rsidRPr="006E50C8">
              <w:rPr>
                <w:snapToGrid w:val="0"/>
                <w:sz w:val="24"/>
                <w:szCs w:val="24"/>
              </w:rPr>
              <w:t>8</w:t>
            </w:r>
          </w:p>
        </w:tc>
        <w:tc>
          <w:tcPr>
            <w:tcW w:w="709" w:type="dxa"/>
            <w:vAlign w:val="center"/>
          </w:tcPr>
          <w:p w:rsidR="009C76E1" w:rsidRPr="006E50C8" w:rsidRDefault="009C76E1" w:rsidP="009C76E1">
            <w:pPr>
              <w:jc w:val="center"/>
              <w:rPr>
                <w:snapToGrid w:val="0"/>
                <w:sz w:val="24"/>
                <w:szCs w:val="24"/>
              </w:rPr>
            </w:pPr>
            <w:r w:rsidRPr="006E50C8">
              <w:rPr>
                <w:snapToGrid w:val="0"/>
                <w:sz w:val="24"/>
                <w:szCs w:val="24"/>
              </w:rPr>
              <w:t>8</w:t>
            </w:r>
          </w:p>
        </w:tc>
        <w:tc>
          <w:tcPr>
            <w:tcW w:w="708" w:type="dxa"/>
          </w:tcPr>
          <w:p w:rsidR="009C76E1" w:rsidRPr="006E50C8" w:rsidRDefault="009C76E1" w:rsidP="009C76E1">
            <w:pPr>
              <w:jc w:val="center"/>
              <w:rPr>
                <w:sz w:val="24"/>
                <w:szCs w:val="24"/>
                <w:lang w:val="en-US"/>
              </w:rPr>
            </w:pPr>
          </w:p>
        </w:tc>
        <w:tc>
          <w:tcPr>
            <w:tcW w:w="992" w:type="dxa"/>
            <w:tcBorders>
              <w:right w:val="single" w:sz="4" w:space="0" w:color="auto"/>
            </w:tcBorders>
          </w:tcPr>
          <w:p w:rsidR="009C76E1" w:rsidRPr="006E50C8" w:rsidRDefault="009C76E1" w:rsidP="009C76E1">
            <w:pPr>
              <w:jc w:val="center"/>
              <w:rPr>
                <w:sz w:val="24"/>
                <w:szCs w:val="24"/>
                <w:lang w:val="en-US"/>
              </w:rPr>
            </w:pPr>
          </w:p>
        </w:tc>
        <w:tc>
          <w:tcPr>
            <w:tcW w:w="994" w:type="dxa"/>
            <w:tcBorders>
              <w:left w:val="single" w:sz="4" w:space="0" w:color="auto"/>
              <w:right w:val="single" w:sz="4" w:space="0" w:color="auto"/>
            </w:tcBorders>
          </w:tcPr>
          <w:p w:rsidR="009C76E1" w:rsidRPr="006E50C8" w:rsidRDefault="009C76E1" w:rsidP="009C76E1">
            <w:pPr>
              <w:jc w:val="center"/>
              <w:rPr>
                <w:sz w:val="24"/>
                <w:szCs w:val="24"/>
                <w:lang w:val="en-US"/>
              </w:rPr>
            </w:pPr>
          </w:p>
        </w:tc>
        <w:tc>
          <w:tcPr>
            <w:tcW w:w="850" w:type="dxa"/>
            <w:tcBorders>
              <w:left w:val="single" w:sz="4" w:space="0" w:color="auto"/>
            </w:tcBorders>
          </w:tcPr>
          <w:p w:rsidR="009C76E1" w:rsidRPr="006E50C8" w:rsidRDefault="009C76E1" w:rsidP="009C76E1">
            <w:pPr>
              <w:jc w:val="center"/>
              <w:rPr>
                <w:sz w:val="24"/>
                <w:szCs w:val="24"/>
                <w:lang w:val="en-US"/>
              </w:rPr>
            </w:pPr>
          </w:p>
        </w:tc>
      </w:tr>
      <w:tr w:rsidR="009C76E1" w:rsidRPr="006E50C8">
        <w:tblPrEx>
          <w:tblCellMar>
            <w:top w:w="0" w:type="dxa"/>
            <w:bottom w:w="0" w:type="dxa"/>
          </w:tblCellMar>
        </w:tblPrEx>
        <w:tc>
          <w:tcPr>
            <w:tcW w:w="674" w:type="dxa"/>
          </w:tcPr>
          <w:p w:rsidR="009C76E1" w:rsidRPr="006E50C8" w:rsidRDefault="009C76E1" w:rsidP="009C76E1">
            <w:pPr>
              <w:jc w:val="center"/>
              <w:rPr>
                <w:sz w:val="24"/>
                <w:szCs w:val="24"/>
              </w:rPr>
            </w:pPr>
            <w:r w:rsidRPr="006E50C8">
              <w:rPr>
                <w:sz w:val="24"/>
                <w:szCs w:val="24"/>
              </w:rPr>
              <w:t>2</w:t>
            </w:r>
          </w:p>
        </w:tc>
        <w:tc>
          <w:tcPr>
            <w:tcW w:w="3720" w:type="dxa"/>
          </w:tcPr>
          <w:p w:rsidR="009C76E1" w:rsidRPr="006E50C8" w:rsidRDefault="009C76E1" w:rsidP="009C76E1">
            <w:pPr>
              <w:jc w:val="both"/>
              <w:rPr>
                <w:snapToGrid w:val="0"/>
                <w:sz w:val="24"/>
                <w:szCs w:val="24"/>
              </w:rPr>
            </w:pPr>
            <w:r w:rsidRPr="006E50C8">
              <w:rPr>
                <w:snapToGrid w:val="0"/>
                <w:sz w:val="24"/>
                <w:szCs w:val="24"/>
              </w:rPr>
              <w:t>Пожарная техника и аварийно-спасательное оборудование, связь, противопожарное вод</w:t>
            </w:r>
            <w:r w:rsidRPr="006E50C8">
              <w:rPr>
                <w:snapToGrid w:val="0"/>
                <w:sz w:val="24"/>
                <w:szCs w:val="24"/>
              </w:rPr>
              <w:t>о</w:t>
            </w:r>
            <w:r w:rsidRPr="006E50C8">
              <w:rPr>
                <w:snapToGrid w:val="0"/>
                <w:sz w:val="24"/>
                <w:szCs w:val="24"/>
              </w:rPr>
              <w:t>снабжение</w:t>
            </w:r>
          </w:p>
        </w:tc>
        <w:tc>
          <w:tcPr>
            <w:tcW w:w="851" w:type="dxa"/>
            <w:gridSpan w:val="2"/>
            <w:vAlign w:val="center"/>
          </w:tcPr>
          <w:p w:rsidR="009C76E1" w:rsidRPr="006E50C8" w:rsidRDefault="009C76E1" w:rsidP="009C76E1">
            <w:pPr>
              <w:jc w:val="center"/>
              <w:rPr>
                <w:snapToGrid w:val="0"/>
                <w:sz w:val="24"/>
                <w:szCs w:val="24"/>
              </w:rPr>
            </w:pPr>
            <w:r w:rsidRPr="006E50C8">
              <w:rPr>
                <w:snapToGrid w:val="0"/>
                <w:sz w:val="24"/>
                <w:szCs w:val="24"/>
              </w:rPr>
              <w:t>20</w:t>
            </w:r>
          </w:p>
        </w:tc>
        <w:tc>
          <w:tcPr>
            <w:tcW w:w="709" w:type="dxa"/>
            <w:vAlign w:val="center"/>
          </w:tcPr>
          <w:p w:rsidR="009C76E1" w:rsidRPr="006E50C8" w:rsidRDefault="009C76E1" w:rsidP="009C76E1">
            <w:pPr>
              <w:jc w:val="center"/>
              <w:rPr>
                <w:snapToGrid w:val="0"/>
                <w:sz w:val="24"/>
                <w:szCs w:val="24"/>
              </w:rPr>
            </w:pPr>
            <w:r w:rsidRPr="006E50C8">
              <w:rPr>
                <w:snapToGrid w:val="0"/>
                <w:sz w:val="24"/>
                <w:szCs w:val="24"/>
              </w:rPr>
              <w:t>8</w:t>
            </w:r>
          </w:p>
        </w:tc>
        <w:tc>
          <w:tcPr>
            <w:tcW w:w="708" w:type="dxa"/>
          </w:tcPr>
          <w:p w:rsidR="009C76E1" w:rsidRPr="006E50C8" w:rsidRDefault="009C76E1" w:rsidP="009C76E1">
            <w:pPr>
              <w:jc w:val="center"/>
              <w:rPr>
                <w:sz w:val="24"/>
                <w:szCs w:val="24"/>
                <w:lang w:val="en-US"/>
              </w:rPr>
            </w:pPr>
          </w:p>
        </w:tc>
        <w:tc>
          <w:tcPr>
            <w:tcW w:w="992" w:type="dxa"/>
            <w:tcBorders>
              <w:right w:val="single" w:sz="4" w:space="0" w:color="auto"/>
            </w:tcBorders>
          </w:tcPr>
          <w:p w:rsidR="009C76E1" w:rsidRPr="006E50C8" w:rsidRDefault="009C76E1" w:rsidP="009C76E1">
            <w:pPr>
              <w:jc w:val="center"/>
              <w:rPr>
                <w:sz w:val="24"/>
                <w:szCs w:val="24"/>
                <w:lang w:val="en-US"/>
              </w:rPr>
            </w:pPr>
          </w:p>
          <w:p w:rsidR="009C76E1" w:rsidRPr="006E50C8" w:rsidRDefault="009C76E1" w:rsidP="009C76E1">
            <w:pPr>
              <w:jc w:val="center"/>
              <w:rPr>
                <w:sz w:val="24"/>
                <w:szCs w:val="24"/>
                <w:lang w:val="en-US"/>
              </w:rPr>
            </w:pPr>
            <w:r w:rsidRPr="006E50C8">
              <w:rPr>
                <w:sz w:val="24"/>
                <w:szCs w:val="24"/>
                <w:lang w:val="en-US"/>
              </w:rPr>
              <w:t>12</w:t>
            </w:r>
          </w:p>
        </w:tc>
        <w:tc>
          <w:tcPr>
            <w:tcW w:w="994" w:type="dxa"/>
            <w:tcBorders>
              <w:left w:val="single" w:sz="4" w:space="0" w:color="auto"/>
              <w:right w:val="single" w:sz="4" w:space="0" w:color="auto"/>
            </w:tcBorders>
          </w:tcPr>
          <w:p w:rsidR="009C76E1" w:rsidRPr="006E50C8" w:rsidRDefault="009C76E1" w:rsidP="009C76E1">
            <w:pPr>
              <w:jc w:val="center"/>
              <w:rPr>
                <w:sz w:val="24"/>
                <w:szCs w:val="24"/>
                <w:lang w:val="en-US"/>
              </w:rPr>
            </w:pPr>
          </w:p>
        </w:tc>
        <w:tc>
          <w:tcPr>
            <w:tcW w:w="850" w:type="dxa"/>
            <w:tcBorders>
              <w:left w:val="single" w:sz="4" w:space="0" w:color="auto"/>
            </w:tcBorders>
          </w:tcPr>
          <w:p w:rsidR="009C76E1" w:rsidRPr="006E50C8" w:rsidRDefault="009C76E1" w:rsidP="009C76E1">
            <w:pPr>
              <w:jc w:val="center"/>
              <w:rPr>
                <w:sz w:val="24"/>
                <w:szCs w:val="24"/>
                <w:lang w:val="en-US"/>
              </w:rPr>
            </w:pPr>
          </w:p>
        </w:tc>
      </w:tr>
      <w:tr w:rsidR="009C76E1" w:rsidRPr="006E50C8">
        <w:tblPrEx>
          <w:tblCellMar>
            <w:top w:w="0" w:type="dxa"/>
            <w:bottom w:w="0" w:type="dxa"/>
          </w:tblCellMar>
        </w:tblPrEx>
        <w:tc>
          <w:tcPr>
            <w:tcW w:w="674" w:type="dxa"/>
          </w:tcPr>
          <w:p w:rsidR="009C76E1" w:rsidRPr="006E50C8" w:rsidRDefault="009C76E1" w:rsidP="009C76E1">
            <w:pPr>
              <w:jc w:val="center"/>
              <w:rPr>
                <w:sz w:val="24"/>
                <w:szCs w:val="24"/>
              </w:rPr>
            </w:pPr>
            <w:r w:rsidRPr="006E50C8">
              <w:rPr>
                <w:sz w:val="24"/>
                <w:szCs w:val="24"/>
              </w:rPr>
              <w:t>3</w:t>
            </w:r>
          </w:p>
        </w:tc>
        <w:tc>
          <w:tcPr>
            <w:tcW w:w="3720" w:type="dxa"/>
          </w:tcPr>
          <w:p w:rsidR="009C76E1" w:rsidRPr="006E50C8" w:rsidRDefault="009C76E1" w:rsidP="009C76E1">
            <w:pPr>
              <w:jc w:val="both"/>
              <w:rPr>
                <w:snapToGrid w:val="0"/>
                <w:sz w:val="24"/>
                <w:szCs w:val="24"/>
              </w:rPr>
            </w:pPr>
            <w:r w:rsidRPr="006E50C8">
              <w:rPr>
                <w:snapToGrid w:val="0"/>
                <w:sz w:val="24"/>
                <w:szCs w:val="24"/>
              </w:rPr>
              <w:t>Пожарно-тактическая подгото</w:t>
            </w:r>
            <w:r w:rsidRPr="006E50C8">
              <w:rPr>
                <w:snapToGrid w:val="0"/>
                <w:sz w:val="24"/>
                <w:szCs w:val="24"/>
              </w:rPr>
              <w:t>в</w:t>
            </w:r>
            <w:r w:rsidRPr="006E50C8">
              <w:rPr>
                <w:snapToGrid w:val="0"/>
                <w:sz w:val="24"/>
                <w:szCs w:val="24"/>
              </w:rPr>
              <w:t>ка. Организация тушения пож</w:t>
            </w:r>
            <w:r w:rsidRPr="006E50C8">
              <w:rPr>
                <w:snapToGrid w:val="0"/>
                <w:sz w:val="24"/>
                <w:szCs w:val="24"/>
              </w:rPr>
              <w:t>а</w:t>
            </w:r>
            <w:r w:rsidRPr="006E50C8">
              <w:rPr>
                <w:snapToGrid w:val="0"/>
                <w:sz w:val="24"/>
                <w:szCs w:val="24"/>
              </w:rPr>
              <w:t>ров и проведения авари</w:t>
            </w:r>
            <w:r w:rsidRPr="006E50C8">
              <w:rPr>
                <w:snapToGrid w:val="0"/>
                <w:sz w:val="24"/>
                <w:szCs w:val="24"/>
              </w:rPr>
              <w:t>й</w:t>
            </w:r>
            <w:r w:rsidRPr="006E50C8">
              <w:rPr>
                <w:snapToGrid w:val="0"/>
                <w:sz w:val="24"/>
                <w:szCs w:val="24"/>
              </w:rPr>
              <w:t>но-спасательных работ</w:t>
            </w:r>
          </w:p>
        </w:tc>
        <w:tc>
          <w:tcPr>
            <w:tcW w:w="851" w:type="dxa"/>
            <w:gridSpan w:val="2"/>
            <w:vAlign w:val="center"/>
          </w:tcPr>
          <w:p w:rsidR="009C76E1" w:rsidRPr="006E50C8" w:rsidRDefault="009C76E1" w:rsidP="009C76E1">
            <w:pPr>
              <w:jc w:val="center"/>
              <w:rPr>
                <w:snapToGrid w:val="0"/>
                <w:sz w:val="24"/>
                <w:szCs w:val="24"/>
              </w:rPr>
            </w:pPr>
            <w:r w:rsidRPr="006E50C8">
              <w:rPr>
                <w:snapToGrid w:val="0"/>
                <w:sz w:val="24"/>
                <w:szCs w:val="24"/>
              </w:rPr>
              <w:t>20</w:t>
            </w:r>
          </w:p>
        </w:tc>
        <w:tc>
          <w:tcPr>
            <w:tcW w:w="709" w:type="dxa"/>
            <w:vAlign w:val="center"/>
          </w:tcPr>
          <w:p w:rsidR="009C76E1" w:rsidRPr="006E50C8" w:rsidRDefault="009C76E1" w:rsidP="009C76E1">
            <w:pPr>
              <w:jc w:val="center"/>
              <w:rPr>
                <w:snapToGrid w:val="0"/>
                <w:sz w:val="24"/>
                <w:szCs w:val="24"/>
              </w:rPr>
            </w:pPr>
            <w:r w:rsidRPr="006E50C8">
              <w:rPr>
                <w:snapToGrid w:val="0"/>
                <w:sz w:val="24"/>
                <w:szCs w:val="24"/>
              </w:rPr>
              <w:t>8</w:t>
            </w:r>
          </w:p>
        </w:tc>
        <w:tc>
          <w:tcPr>
            <w:tcW w:w="708" w:type="dxa"/>
          </w:tcPr>
          <w:p w:rsidR="009C76E1" w:rsidRPr="006E50C8" w:rsidRDefault="009C76E1" w:rsidP="009C76E1">
            <w:pPr>
              <w:jc w:val="center"/>
              <w:rPr>
                <w:sz w:val="24"/>
                <w:szCs w:val="24"/>
                <w:lang w:val="en-US"/>
              </w:rPr>
            </w:pPr>
          </w:p>
        </w:tc>
        <w:tc>
          <w:tcPr>
            <w:tcW w:w="992" w:type="dxa"/>
            <w:tcBorders>
              <w:right w:val="single" w:sz="4" w:space="0" w:color="auto"/>
            </w:tcBorders>
          </w:tcPr>
          <w:p w:rsidR="009C76E1" w:rsidRPr="006E50C8" w:rsidRDefault="009C76E1" w:rsidP="009C76E1">
            <w:pPr>
              <w:jc w:val="center"/>
              <w:rPr>
                <w:sz w:val="24"/>
                <w:szCs w:val="24"/>
                <w:lang w:val="en-US"/>
              </w:rPr>
            </w:pPr>
          </w:p>
          <w:p w:rsidR="009C76E1" w:rsidRPr="006E50C8" w:rsidRDefault="009C76E1" w:rsidP="009C76E1">
            <w:pPr>
              <w:jc w:val="center"/>
              <w:rPr>
                <w:sz w:val="24"/>
                <w:szCs w:val="24"/>
                <w:lang w:val="en-US"/>
              </w:rPr>
            </w:pPr>
            <w:r w:rsidRPr="006E50C8">
              <w:rPr>
                <w:sz w:val="24"/>
                <w:szCs w:val="24"/>
                <w:lang w:val="en-US"/>
              </w:rPr>
              <w:t>12</w:t>
            </w:r>
          </w:p>
        </w:tc>
        <w:tc>
          <w:tcPr>
            <w:tcW w:w="994" w:type="dxa"/>
            <w:tcBorders>
              <w:left w:val="single" w:sz="4" w:space="0" w:color="auto"/>
              <w:right w:val="single" w:sz="4" w:space="0" w:color="auto"/>
            </w:tcBorders>
          </w:tcPr>
          <w:p w:rsidR="009C76E1" w:rsidRPr="006E50C8" w:rsidRDefault="009C76E1" w:rsidP="009C76E1">
            <w:pPr>
              <w:jc w:val="center"/>
              <w:rPr>
                <w:sz w:val="24"/>
                <w:szCs w:val="24"/>
                <w:lang w:val="en-US"/>
              </w:rPr>
            </w:pPr>
          </w:p>
        </w:tc>
        <w:tc>
          <w:tcPr>
            <w:tcW w:w="850" w:type="dxa"/>
            <w:tcBorders>
              <w:left w:val="single" w:sz="4" w:space="0" w:color="auto"/>
            </w:tcBorders>
          </w:tcPr>
          <w:p w:rsidR="009C76E1" w:rsidRPr="006E50C8" w:rsidRDefault="009C76E1" w:rsidP="009C76E1">
            <w:pPr>
              <w:jc w:val="center"/>
              <w:rPr>
                <w:sz w:val="24"/>
                <w:szCs w:val="24"/>
                <w:lang w:val="en-US"/>
              </w:rPr>
            </w:pPr>
          </w:p>
        </w:tc>
      </w:tr>
      <w:tr w:rsidR="009C76E1" w:rsidRPr="006E50C8">
        <w:tblPrEx>
          <w:tblCellMar>
            <w:top w:w="0" w:type="dxa"/>
            <w:bottom w:w="0" w:type="dxa"/>
          </w:tblCellMar>
        </w:tblPrEx>
        <w:tc>
          <w:tcPr>
            <w:tcW w:w="674" w:type="dxa"/>
          </w:tcPr>
          <w:p w:rsidR="009C76E1" w:rsidRPr="006E50C8" w:rsidRDefault="009C76E1" w:rsidP="009C76E1">
            <w:pPr>
              <w:jc w:val="center"/>
              <w:rPr>
                <w:sz w:val="24"/>
                <w:szCs w:val="24"/>
              </w:rPr>
            </w:pPr>
            <w:r w:rsidRPr="006E50C8">
              <w:rPr>
                <w:sz w:val="24"/>
                <w:szCs w:val="24"/>
              </w:rPr>
              <w:t>4</w:t>
            </w:r>
          </w:p>
        </w:tc>
        <w:tc>
          <w:tcPr>
            <w:tcW w:w="3720" w:type="dxa"/>
          </w:tcPr>
          <w:p w:rsidR="009C76E1" w:rsidRPr="006E50C8" w:rsidRDefault="009C76E1" w:rsidP="009C76E1">
            <w:pPr>
              <w:jc w:val="both"/>
              <w:rPr>
                <w:snapToGrid w:val="0"/>
                <w:sz w:val="24"/>
                <w:szCs w:val="24"/>
              </w:rPr>
            </w:pPr>
            <w:r w:rsidRPr="006E50C8">
              <w:rPr>
                <w:snapToGrid w:val="0"/>
                <w:sz w:val="24"/>
                <w:szCs w:val="24"/>
              </w:rPr>
              <w:t>Пожарно-строевая и физич</w:t>
            </w:r>
            <w:r w:rsidRPr="006E50C8">
              <w:rPr>
                <w:snapToGrid w:val="0"/>
                <w:sz w:val="24"/>
                <w:szCs w:val="24"/>
              </w:rPr>
              <w:t>е</w:t>
            </w:r>
            <w:r w:rsidRPr="006E50C8">
              <w:rPr>
                <w:snapToGrid w:val="0"/>
                <w:sz w:val="24"/>
                <w:szCs w:val="24"/>
              </w:rPr>
              <w:t>ская подг</w:t>
            </w:r>
            <w:r w:rsidRPr="006E50C8">
              <w:rPr>
                <w:snapToGrid w:val="0"/>
                <w:sz w:val="24"/>
                <w:szCs w:val="24"/>
              </w:rPr>
              <w:t>о</w:t>
            </w:r>
            <w:r w:rsidRPr="006E50C8">
              <w:rPr>
                <w:snapToGrid w:val="0"/>
                <w:sz w:val="24"/>
                <w:szCs w:val="24"/>
              </w:rPr>
              <w:t>товка</w:t>
            </w:r>
          </w:p>
        </w:tc>
        <w:tc>
          <w:tcPr>
            <w:tcW w:w="851" w:type="dxa"/>
            <w:gridSpan w:val="2"/>
            <w:vAlign w:val="center"/>
          </w:tcPr>
          <w:p w:rsidR="009C76E1" w:rsidRPr="006E50C8" w:rsidRDefault="009C76E1" w:rsidP="009C76E1">
            <w:pPr>
              <w:jc w:val="center"/>
              <w:rPr>
                <w:snapToGrid w:val="0"/>
                <w:sz w:val="24"/>
                <w:szCs w:val="24"/>
              </w:rPr>
            </w:pPr>
            <w:r w:rsidRPr="006E50C8">
              <w:rPr>
                <w:snapToGrid w:val="0"/>
                <w:sz w:val="24"/>
                <w:szCs w:val="24"/>
              </w:rPr>
              <w:t>20</w:t>
            </w:r>
          </w:p>
        </w:tc>
        <w:tc>
          <w:tcPr>
            <w:tcW w:w="709" w:type="dxa"/>
            <w:vAlign w:val="center"/>
          </w:tcPr>
          <w:p w:rsidR="009C76E1" w:rsidRPr="006E50C8" w:rsidRDefault="009C76E1" w:rsidP="009C76E1">
            <w:pPr>
              <w:jc w:val="center"/>
              <w:rPr>
                <w:snapToGrid w:val="0"/>
                <w:sz w:val="24"/>
                <w:szCs w:val="24"/>
              </w:rPr>
            </w:pPr>
            <w:r w:rsidRPr="006E50C8">
              <w:rPr>
                <w:snapToGrid w:val="0"/>
                <w:sz w:val="24"/>
                <w:szCs w:val="24"/>
              </w:rPr>
              <w:t>8</w:t>
            </w:r>
          </w:p>
        </w:tc>
        <w:tc>
          <w:tcPr>
            <w:tcW w:w="708" w:type="dxa"/>
          </w:tcPr>
          <w:p w:rsidR="009C76E1" w:rsidRPr="006E50C8" w:rsidRDefault="009C76E1" w:rsidP="009C76E1">
            <w:pPr>
              <w:jc w:val="center"/>
              <w:rPr>
                <w:sz w:val="24"/>
                <w:szCs w:val="24"/>
                <w:lang w:val="en-US"/>
              </w:rPr>
            </w:pPr>
          </w:p>
        </w:tc>
        <w:tc>
          <w:tcPr>
            <w:tcW w:w="992" w:type="dxa"/>
            <w:tcBorders>
              <w:right w:val="single" w:sz="4" w:space="0" w:color="auto"/>
            </w:tcBorders>
          </w:tcPr>
          <w:p w:rsidR="009C76E1" w:rsidRPr="006E50C8" w:rsidRDefault="009C76E1" w:rsidP="009C76E1">
            <w:pPr>
              <w:jc w:val="center"/>
              <w:rPr>
                <w:sz w:val="24"/>
                <w:szCs w:val="24"/>
                <w:lang w:val="en-US"/>
              </w:rPr>
            </w:pPr>
            <w:r w:rsidRPr="006E50C8">
              <w:rPr>
                <w:sz w:val="24"/>
                <w:szCs w:val="24"/>
                <w:lang w:val="en-US"/>
              </w:rPr>
              <w:t>12</w:t>
            </w:r>
          </w:p>
        </w:tc>
        <w:tc>
          <w:tcPr>
            <w:tcW w:w="994" w:type="dxa"/>
            <w:tcBorders>
              <w:left w:val="single" w:sz="4" w:space="0" w:color="auto"/>
              <w:right w:val="single" w:sz="4" w:space="0" w:color="auto"/>
            </w:tcBorders>
          </w:tcPr>
          <w:p w:rsidR="009C76E1" w:rsidRPr="006E50C8" w:rsidRDefault="009C76E1" w:rsidP="009C76E1">
            <w:pPr>
              <w:jc w:val="center"/>
              <w:rPr>
                <w:sz w:val="24"/>
                <w:szCs w:val="24"/>
                <w:lang w:val="en-US"/>
              </w:rPr>
            </w:pPr>
          </w:p>
        </w:tc>
        <w:tc>
          <w:tcPr>
            <w:tcW w:w="850" w:type="dxa"/>
            <w:tcBorders>
              <w:left w:val="single" w:sz="4" w:space="0" w:color="auto"/>
            </w:tcBorders>
          </w:tcPr>
          <w:p w:rsidR="009C76E1" w:rsidRPr="006E50C8" w:rsidRDefault="009C76E1" w:rsidP="009C76E1">
            <w:pPr>
              <w:jc w:val="center"/>
              <w:rPr>
                <w:sz w:val="24"/>
                <w:szCs w:val="24"/>
                <w:lang w:val="en-US"/>
              </w:rPr>
            </w:pPr>
          </w:p>
        </w:tc>
      </w:tr>
      <w:tr w:rsidR="009C76E1" w:rsidRPr="006E50C8">
        <w:tblPrEx>
          <w:tblCellMar>
            <w:top w:w="0" w:type="dxa"/>
            <w:bottom w:w="0" w:type="dxa"/>
          </w:tblCellMar>
        </w:tblPrEx>
        <w:tc>
          <w:tcPr>
            <w:tcW w:w="674" w:type="dxa"/>
          </w:tcPr>
          <w:p w:rsidR="009C76E1" w:rsidRPr="006E50C8" w:rsidRDefault="009C76E1" w:rsidP="009C76E1">
            <w:pPr>
              <w:jc w:val="center"/>
              <w:rPr>
                <w:sz w:val="24"/>
                <w:szCs w:val="24"/>
              </w:rPr>
            </w:pPr>
            <w:r w:rsidRPr="006E50C8">
              <w:rPr>
                <w:sz w:val="24"/>
                <w:szCs w:val="24"/>
              </w:rPr>
              <w:t>5</w:t>
            </w:r>
          </w:p>
        </w:tc>
        <w:tc>
          <w:tcPr>
            <w:tcW w:w="3720" w:type="dxa"/>
            <w:vAlign w:val="center"/>
          </w:tcPr>
          <w:p w:rsidR="009C76E1" w:rsidRPr="006E50C8" w:rsidRDefault="009C76E1" w:rsidP="009C76E1">
            <w:pPr>
              <w:rPr>
                <w:snapToGrid w:val="0"/>
                <w:sz w:val="24"/>
                <w:szCs w:val="24"/>
              </w:rPr>
            </w:pPr>
            <w:r w:rsidRPr="006E50C8">
              <w:rPr>
                <w:snapToGrid w:val="0"/>
                <w:sz w:val="24"/>
                <w:szCs w:val="24"/>
              </w:rPr>
              <w:t>Зачёт</w:t>
            </w:r>
          </w:p>
        </w:tc>
        <w:tc>
          <w:tcPr>
            <w:tcW w:w="851" w:type="dxa"/>
            <w:gridSpan w:val="2"/>
            <w:vAlign w:val="center"/>
          </w:tcPr>
          <w:p w:rsidR="009C76E1" w:rsidRPr="006E50C8" w:rsidRDefault="009C76E1" w:rsidP="009C76E1">
            <w:pPr>
              <w:jc w:val="center"/>
              <w:rPr>
                <w:snapToGrid w:val="0"/>
                <w:sz w:val="24"/>
                <w:szCs w:val="24"/>
              </w:rPr>
            </w:pPr>
            <w:r w:rsidRPr="006E50C8">
              <w:rPr>
                <w:snapToGrid w:val="0"/>
                <w:sz w:val="24"/>
                <w:szCs w:val="24"/>
              </w:rPr>
              <w:t>4</w:t>
            </w:r>
          </w:p>
        </w:tc>
        <w:tc>
          <w:tcPr>
            <w:tcW w:w="709" w:type="dxa"/>
            <w:vAlign w:val="center"/>
          </w:tcPr>
          <w:p w:rsidR="009C76E1" w:rsidRPr="006E50C8" w:rsidRDefault="009C76E1" w:rsidP="009C76E1">
            <w:pPr>
              <w:jc w:val="center"/>
              <w:rPr>
                <w:snapToGrid w:val="0"/>
                <w:sz w:val="24"/>
                <w:szCs w:val="24"/>
              </w:rPr>
            </w:pPr>
            <w:r w:rsidRPr="006E50C8">
              <w:rPr>
                <w:snapToGrid w:val="0"/>
                <w:sz w:val="24"/>
                <w:szCs w:val="24"/>
              </w:rPr>
              <w:t>0</w:t>
            </w:r>
          </w:p>
        </w:tc>
        <w:tc>
          <w:tcPr>
            <w:tcW w:w="708" w:type="dxa"/>
          </w:tcPr>
          <w:p w:rsidR="009C76E1" w:rsidRPr="006E50C8" w:rsidRDefault="009C76E1" w:rsidP="009C76E1">
            <w:pPr>
              <w:jc w:val="center"/>
              <w:rPr>
                <w:sz w:val="24"/>
                <w:szCs w:val="24"/>
                <w:lang w:val="en-US"/>
              </w:rPr>
            </w:pPr>
          </w:p>
        </w:tc>
        <w:tc>
          <w:tcPr>
            <w:tcW w:w="992" w:type="dxa"/>
            <w:tcBorders>
              <w:right w:val="single" w:sz="4" w:space="0" w:color="auto"/>
            </w:tcBorders>
          </w:tcPr>
          <w:p w:rsidR="009C76E1" w:rsidRPr="006E50C8" w:rsidRDefault="009C76E1" w:rsidP="009C76E1">
            <w:pPr>
              <w:jc w:val="center"/>
              <w:rPr>
                <w:sz w:val="24"/>
                <w:szCs w:val="24"/>
                <w:lang w:val="en-US"/>
              </w:rPr>
            </w:pPr>
          </w:p>
        </w:tc>
        <w:tc>
          <w:tcPr>
            <w:tcW w:w="994" w:type="dxa"/>
            <w:tcBorders>
              <w:left w:val="single" w:sz="4" w:space="0" w:color="auto"/>
              <w:right w:val="single" w:sz="4" w:space="0" w:color="auto"/>
            </w:tcBorders>
          </w:tcPr>
          <w:p w:rsidR="009C76E1" w:rsidRPr="006E50C8" w:rsidRDefault="009C76E1" w:rsidP="009C76E1">
            <w:pPr>
              <w:jc w:val="center"/>
              <w:rPr>
                <w:sz w:val="24"/>
                <w:szCs w:val="24"/>
                <w:lang w:val="en-US"/>
              </w:rPr>
            </w:pPr>
          </w:p>
        </w:tc>
        <w:tc>
          <w:tcPr>
            <w:tcW w:w="850" w:type="dxa"/>
            <w:tcBorders>
              <w:left w:val="single" w:sz="4" w:space="0" w:color="auto"/>
            </w:tcBorders>
          </w:tcPr>
          <w:p w:rsidR="009C76E1" w:rsidRPr="006E50C8" w:rsidRDefault="009C76E1" w:rsidP="009C76E1">
            <w:pPr>
              <w:jc w:val="center"/>
              <w:rPr>
                <w:sz w:val="24"/>
                <w:szCs w:val="24"/>
                <w:lang w:val="en-US"/>
              </w:rPr>
            </w:pPr>
            <w:r w:rsidRPr="006E50C8">
              <w:rPr>
                <w:sz w:val="24"/>
                <w:szCs w:val="24"/>
                <w:lang w:val="en-US"/>
              </w:rPr>
              <w:t>4</w:t>
            </w:r>
          </w:p>
        </w:tc>
      </w:tr>
      <w:tr w:rsidR="009C76E1" w:rsidRPr="006E50C8">
        <w:tblPrEx>
          <w:tblCellMar>
            <w:top w:w="0" w:type="dxa"/>
            <w:bottom w:w="0" w:type="dxa"/>
          </w:tblCellMar>
        </w:tblPrEx>
        <w:trPr>
          <w:trHeight w:val="398"/>
        </w:trPr>
        <w:tc>
          <w:tcPr>
            <w:tcW w:w="9498" w:type="dxa"/>
            <w:gridSpan w:val="9"/>
            <w:tcBorders>
              <w:bottom w:val="single" w:sz="6" w:space="0" w:color="auto"/>
            </w:tcBorders>
          </w:tcPr>
          <w:p w:rsidR="009C76E1" w:rsidRPr="006E50C8" w:rsidRDefault="009C76E1" w:rsidP="009C76E1">
            <w:pPr>
              <w:jc w:val="center"/>
              <w:rPr>
                <w:sz w:val="24"/>
                <w:szCs w:val="24"/>
                <w:lang w:val="en-US"/>
              </w:rPr>
            </w:pPr>
          </w:p>
        </w:tc>
      </w:tr>
      <w:tr w:rsidR="009C76E1" w:rsidRPr="006E50C8">
        <w:tblPrEx>
          <w:tblCellMar>
            <w:top w:w="0" w:type="dxa"/>
            <w:bottom w:w="0" w:type="dxa"/>
          </w:tblCellMar>
        </w:tblPrEx>
        <w:tc>
          <w:tcPr>
            <w:tcW w:w="4425" w:type="dxa"/>
            <w:gridSpan w:val="3"/>
            <w:tcBorders>
              <w:right w:val="single" w:sz="4" w:space="0" w:color="auto"/>
            </w:tcBorders>
          </w:tcPr>
          <w:p w:rsidR="009C76E1" w:rsidRPr="006E50C8" w:rsidRDefault="009C76E1" w:rsidP="009C76E1">
            <w:pPr>
              <w:jc w:val="both"/>
              <w:rPr>
                <w:b/>
                <w:sz w:val="24"/>
                <w:szCs w:val="24"/>
              </w:rPr>
            </w:pPr>
            <w:r w:rsidRPr="006E50C8">
              <w:rPr>
                <w:b/>
                <w:sz w:val="24"/>
                <w:szCs w:val="24"/>
              </w:rPr>
              <w:t>Итого:</w:t>
            </w:r>
          </w:p>
          <w:p w:rsidR="009C76E1" w:rsidRPr="006E50C8" w:rsidRDefault="009C76E1" w:rsidP="009C76E1">
            <w:pPr>
              <w:jc w:val="center"/>
              <w:rPr>
                <w:b/>
                <w:sz w:val="24"/>
                <w:szCs w:val="24"/>
                <w:lang w:val="en-US"/>
              </w:rPr>
            </w:pPr>
          </w:p>
        </w:tc>
        <w:tc>
          <w:tcPr>
            <w:tcW w:w="820" w:type="dxa"/>
            <w:tcBorders>
              <w:left w:val="single" w:sz="4" w:space="0" w:color="auto"/>
            </w:tcBorders>
          </w:tcPr>
          <w:p w:rsidR="009C76E1" w:rsidRPr="006E50C8" w:rsidRDefault="009C76E1" w:rsidP="009C76E1">
            <w:pPr>
              <w:jc w:val="center"/>
              <w:rPr>
                <w:b/>
                <w:sz w:val="24"/>
                <w:szCs w:val="24"/>
                <w:lang w:val="en-US"/>
              </w:rPr>
            </w:pPr>
            <w:r w:rsidRPr="006E50C8">
              <w:rPr>
                <w:b/>
                <w:sz w:val="24"/>
                <w:szCs w:val="24"/>
                <w:lang w:val="en-US"/>
              </w:rPr>
              <w:t>72</w:t>
            </w:r>
          </w:p>
        </w:tc>
        <w:tc>
          <w:tcPr>
            <w:tcW w:w="709" w:type="dxa"/>
          </w:tcPr>
          <w:p w:rsidR="009C76E1" w:rsidRPr="006E50C8" w:rsidRDefault="009C76E1" w:rsidP="009C76E1">
            <w:pPr>
              <w:jc w:val="center"/>
              <w:rPr>
                <w:b/>
                <w:sz w:val="24"/>
                <w:szCs w:val="24"/>
                <w:lang w:val="en-US"/>
              </w:rPr>
            </w:pPr>
            <w:r w:rsidRPr="006E50C8">
              <w:rPr>
                <w:b/>
                <w:sz w:val="24"/>
                <w:szCs w:val="24"/>
                <w:lang w:val="en-US"/>
              </w:rPr>
              <w:t>32</w:t>
            </w:r>
          </w:p>
        </w:tc>
        <w:tc>
          <w:tcPr>
            <w:tcW w:w="708" w:type="dxa"/>
          </w:tcPr>
          <w:p w:rsidR="009C76E1" w:rsidRPr="006E50C8" w:rsidRDefault="009C76E1" w:rsidP="009C76E1">
            <w:pPr>
              <w:jc w:val="center"/>
              <w:rPr>
                <w:b/>
                <w:sz w:val="24"/>
                <w:szCs w:val="24"/>
              </w:rPr>
            </w:pPr>
          </w:p>
        </w:tc>
        <w:tc>
          <w:tcPr>
            <w:tcW w:w="992" w:type="dxa"/>
            <w:tcBorders>
              <w:right w:val="single" w:sz="4" w:space="0" w:color="auto"/>
            </w:tcBorders>
          </w:tcPr>
          <w:p w:rsidR="009C76E1" w:rsidRPr="006E50C8" w:rsidRDefault="009C76E1" w:rsidP="009C76E1">
            <w:pPr>
              <w:jc w:val="center"/>
              <w:rPr>
                <w:b/>
                <w:sz w:val="24"/>
                <w:szCs w:val="24"/>
                <w:lang w:val="en-US"/>
              </w:rPr>
            </w:pPr>
            <w:r w:rsidRPr="006E50C8">
              <w:rPr>
                <w:b/>
                <w:sz w:val="24"/>
                <w:szCs w:val="24"/>
                <w:lang w:val="en-US"/>
              </w:rPr>
              <w:t>36</w:t>
            </w:r>
          </w:p>
        </w:tc>
        <w:tc>
          <w:tcPr>
            <w:tcW w:w="994" w:type="dxa"/>
            <w:tcBorders>
              <w:left w:val="single" w:sz="4" w:space="0" w:color="auto"/>
              <w:right w:val="single" w:sz="4" w:space="0" w:color="auto"/>
            </w:tcBorders>
          </w:tcPr>
          <w:p w:rsidR="009C76E1" w:rsidRPr="006E50C8" w:rsidRDefault="009C76E1" w:rsidP="009C76E1">
            <w:pPr>
              <w:jc w:val="center"/>
              <w:rPr>
                <w:b/>
                <w:sz w:val="24"/>
                <w:szCs w:val="24"/>
              </w:rPr>
            </w:pPr>
          </w:p>
        </w:tc>
        <w:tc>
          <w:tcPr>
            <w:tcW w:w="850" w:type="dxa"/>
            <w:tcBorders>
              <w:left w:val="single" w:sz="4" w:space="0" w:color="auto"/>
            </w:tcBorders>
          </w:tcPr>
          <w:p w:rsidR="009C76E1" w:rsidRPr="006E50C8" w:rsidRDefault="009C76E1" w:rsidP="009C76E1">
            <w:pPr>
              <w:jc w:val="center"/>
              <w:rPr>
                <w:b/>
                <w:sz w:val="24"/>
                <w:szCs w:val="24"/>
                <w:lang w:val="en-US"/>
              </w:rPr>
            </w:pPr>
            <w:r w:rsidRPr="006E50C8">
              <w:rPr>
                <w:b/>
                <w:sz w:val="24"/>
                <w:szCs w:val="24"/>
                <w:lang w:val="en-US"/>
              </w:rPr>
              <w:t>4</w:t>
            </w:r>
          </w:p>
        </w:tc>
      </w:tr>
    </w:tbl>
    <w:p w:rsidR="009C76E1" w:rsidRPr="00270105" w:rsidRDefault="009C76E1" w:rsidP="009C76E1">
      <w:pPr>
        <w:tabs>
          <w:tab w:val="left" w:pos="5497"/>
        </w:tabs>
        <w:jc w:val="center"/>
        <w:rPr>
          <w:sz w:val="28"/>
          <w:szCs w:val="28"/>
          <w:lang w:val="en-US"/>
        </w:rPr>
      </w:pPr>
    </w:p>
    <w:p w:rsidR="009C76E1" w:rsidRPr="00270105" w:rsidRDefault="009C76E1" w:rsidP="009C76E1">
      <w:pPr>
        <w:tabs>
          <w:tab w:val="left" w:pos="5497"/>
        </w:tabs>
        <w:jc w:val="center"/>
        <w:rPr>
          <w:sz w:val="28"/>
          <w:szCs w:val="28"/>
          <w:lang w:val="en-US"/>
        </w:rPr>
      </w:pPr>
    </w:p>
    <w:p w:rsidR="009C76E1" w:rsidRPr="00270105" w:rsidRDefault="009C76E1" w:rsidP="009C76E1">
      <w:pPr>
        <w:tabs>
          <w:tab w:val="left" w:pos="5497"/>
        </w:tabs>
        <w:jc w:val="center"/>
        <w:rPr>
          <w:sz w:val="28"/>
          <w:szCs w:val="28"/>
          <w:lang w:val="en-US"/>
        </w:rPr>
      </w:pPr>
      <w:r w:rsidRPr="00270105">
        <w:rPr>
          <w:sz w:val="28"/>
          <w:szCs w:val="28"/>
          <w:lang w:val="en-US"/>
        </w:rPr>
        <w:br w:type="page"/>
      </w:r>
    </w:p>
    <w:p w:rsidR="009C76E1" w:rsidRPr="00270105" w:rsidRDefault="006E50C8" w:rsidP="009C76E1">
      <w:pPr>
        <w:jc w:val="center"/>
        <w:rPr>
          <w:sz w:val="28"/>
          <w:szCs w:val="28"/>
        </w:rPr>
      </w:pPr>
      <w:r w:rsidRPr="00270105">
        <w:rPr>
          <w:b/>
          <w:sz w:val="28"/>
          <w:szCs w:val="28"/>
        </w:rPr>
        <w:t>Примерный учебно-тематический план</w:t>
      </w:r>
    </w:p>
    <w:p w:rsidR="009C76E1" w:rsidRPr="00270105" w:rsidRDefault="009C76E1" w:rsidP="009C76E1">
      <w:pPr>
        <w:spacing w:line="360" w:lineRule="auto"/>
        <w:ind w:left="1080"/>
        <w:rPr>
          <w:b/>
          <w:caps/>
          <w:sz w:val="28"/>
        </w:rPr>
      </w:pPr>
    </w:p>
    <w:p w:rsidR="009C76E1" w:rsidRPr="006E50C8" w:rsidRDefault="009C76E1" w:rsidP="006E50C8">
      <w:pPr>
        <w:jc w:val="both"/>
        <w:rPr>
          <w:sz w:val="24"/>
          <w:szCs w:val="24"/>
        </w:rPr>
      </w:pPr>
      <w:r w:rsidRPr="006E50C8">
        <w:rPr>
          <w:b/>
          <w:sz w:val="24"/>
          <w:szCs w:val="24"/>
        </w:rPr>
        <w:t>Цель:</w:t>
      </w:r>
      <w:r w:rsidRPr="006E50C8">
        <w:rPr>
          <w:sz w:val="24"/>
          <w:szCs w:val="24"/>
        </w:rPr>
        <w:t xml:space="preserve">  формирование у сотрудника соответствующей современным</w:t>
      </w:r>
      <w:r w:rsidRPr="006E50C8">
        <w:rPr>
          <w:sz w:val="24"/>
          <w:szCs w:val="24"/>
        </w:rPr>
        <w:tab/>
      </w:r>
      <w:r w:rsidRPr="006E50C8">
        <w:rPr>
          <w:sz w:val="24"/>
          <w:szCs w:val="24"/>
        </w:rPr>
        <w:tab/>
      </w:r>
    </w:p>
    <w:p w:rsidR="009C76E1" w:rsidRPr="006E50C8" w:rsidRDefault="009C76E1" w:rsidP="006E50C8">
      <w:pPr>
        <w:jc w:val="both"/>
        <w:rPr>
          <w:sz w:val="24"/>
          <w:szCs w:val="24"/>
        </w:rPr>
      </w:pPr>
      <w:r w:rsidRPr="006E50C8">
        <w:rPr>
          <w:sz w:val="24"/>
          <w:szCs w:val="24"/>
        </w:rPr>
        <w:t>требованиям и нормам степени профе</w:t>
      </w:r>
      <w:r w:rsidRPr="006E50C8">
        <w:rPr>
          <w:sz w:val="24"/>
          <w:szCs w:val="24"/>
        </w:rPr>
        <w:t>с</w:t>
      </w:r>
      <w:r w:rsidRPr="006E50C8">
        <w:rPr>
          <w:sz w:val="24"/>
          <w:szCs w:val="24"/>
        </w:rPr>
        <w:t>сиональной подготовленности.</w:t>
      </w:r>
      <w:r w:rsidRPr="006E50C8">
        <w:rPr>
          <w:sz w:val="24"/>
          <w:szCs w:val="24"/>
        </w:rPr>
        <w:tab/>
      </w:r>
      <w:r w:rsidRPr="006E50C8">
        <w:rPr>
          <w:sz w:val="24"/>
          <w:szCs w:val="24"/>
        </w:rPr>
        <w:tab/>
      </w:r>
    </w:p>
    <w:p w:rsidR="009C76E1" w:rsidRPr="006E50C8" w:rsidRDefault="009C76E1" w:rsidP="006E50C8">
      <w:pPr>
        <w:suppressAutoHyphens/>
        <w:jc w:val="both"/>
        <w:rPr>
          <w:sz w:val="24"/>
          <w:szCs w:val="24"/>
        </w:rPr>
      </w:pPr>
      <w:r w:rsidRPr="006E50C8">
        <w:rPr>
          <w:b/>
          <w:sz w:val="24"/>
          <w:szCs w:val="24"/>
        </w:rPr>
        <w:t>Категория слушателей:</w:t>
      </w:r>
      <w:r w:rsidRPr="006E50C8">
        <w:rPr>
          <w:sz w:val="24"/>
          <w:szCs w:val="24"/>
        </w:rPr>
        <w:t xml:space="preserve">  Пожарный (старший пожарный)</w:t>
      </w:r>
      <w:r w:rsidRPr="006E50C8">
        <w:rPr>
          <w:sz w:val="24"/>
          <w:szCs w:val="24"/>
        </w:rPr>
        <w:tab/>
      </w:r>
      <w:r w:rsidRPr="006E50C8">
        <w:rPr>
          <w:sz w:val="24"/>
          <w:szCs w:val="24"/>
        </w:rPr>
        <w:tab/>
      </w:r>
      <w:r w:rsidRPr="006E50C8">
        <w:rPr>
          <w:sz w:val="24"/>
          <w:szCs w:val="24"/>
        </w:rPr>
        <w:tab/>
      </w:r>
      <w:r w:rsidRPr="006E50C8">
        <w:rPr>
          <w:sz w:val="24"/>
          <w:szCs w:val="24"/>
        </w:rPr>
        <w:tab/>
      </w:r>
    </w:p>
    <w:p w:rsidR="009C76E1" w:rsidRPr="006E50C8" w:rsidRDefault="009C76E1" w:rsidP="006E50C8">
      <w:pPr>
        <w:suppressAutoHyphens/>
        <w:rPr>
          <w:sz w:val="24"/>
          <w:szCs w:val="24"/>
        </w:rPr>
      </w:pPr>
      <w:r w:rsidRPr="006E50C8">
        <w:rPr>
          <w:b/>
          <w:sz w:val="24"/>
          <w:szCs w:val="24"/>
        </w:rPr>
        <w:t>Срок обучения</w:t>
      </w:r>
      <w:r w:rsidRPr="006E50C8">
        <w:rPr>
          <w:sz w:val="24"/>
          <w:szCs w:val="24"/>
        </w:rPr>
        <w:t xml:space="preserve"> 72 часа (час., нед., мес.,)</w:t>
      </w:r>
    </w:p>
    <w:p w:rsidR="009C76E1" w:rsidRPr="006E50C8" w:rsidRDefault="009C76E1" w:rsidP="006E50C8">
      <w:pPr>
        <w:suppressAutoHyphens/>
        <w:rPr>
          <w:sz w:val="24"/>
          <w:szCs w:val="24"/>
        </w:rPr>
      </w:pPr>
      <w:r w:rsidRPr="006E50C8">
        <w:rPr>
          <w:b/>
          <w:sz w:val="24"/>
          <w:szCs w:val="24"/>
        </w:rPr>
        <w:t xml:space="preserve">Форма обучения: </w:t>
      </w:r>
      <w:r w:rsidRPr="006E50C8">
        <w:rPr>
          <w:sz w:val="24"/>
          <w:szCs w:val="24"/>
        </w:rPr>
        <w:t>с отрывом от работы</w:t>
      </w:r>
    </w:p>
    <w:p w:rsidR="009C76E1" w:rsidRPr="006E50C8" w:rsidRDefault="009C76E1" w:rsidP="006E50C8">
      <w:pPr>
        <w:suppressAutoHyphens/>
        <w:rPr>
          <w:sz w:val="24"/>
          <w:szCs w:val="24"/>
        </w:rPr>
      </w:pPr>
      <w:r w:rsidRPr="006E50C8">
        <w:rPr>
          <w:b/>
          <w:sz w:val="24"/>
          <w:szCs w:val="24"/>
        </w:rPr>
        <w:t>Режим занятий</w:t>
      </w:r>
      <w:r w:rsidRPr="006E50C8">
        <w:rPr>
          <w:sz w:val="24"/>
          <w:szCs w:val="24"/>
        </w:rPr>
        <w:t xml:space="preserve"> 6 -</w:t>
      </w:r>
      <w:r w:rsidR="006E50C8">
        <w:rPr>
          <w:sz w:val="24"/>
          <w:szCs w:val="24"/>
        </w:rPr>
        <w:t>8</w:t>
      </w:r>
      <w:r w:rsidRPr="006E50C8">
        <w:rPr>
          <w:sz w:val="24"/>
          <w:szCs w:val="24"/>
        </w:rPr>
        <w:t xml:space="preserve"> часов ( часов в день)</w:t>
      </w:r>
    </w:p>
    <w:tbl>
      <w:tblPr>
        <w:tblW w:w="5230" w:type="pct"/>
        <w:jc w:val="center"/>
        <w:tblCellMar>
          <w:left w:w="48" w:type="dxa"/>
          <w:right w:w="48" w:type="dxa"/>
        </w:tblCellMar>
        <w:tblLook w:val="0000" w:firstRow="0" w:lastRow="0" w:firstColumn="0" w:lastColumn="0" w:noHBand="0" w:noVBand="0"/>
      </w:tblPr>
      <w:tblGrid>
        <w:gridCol w:w="584"/>
        <w:gridCol w:w="4974"/>
        <w:gridCol w:w="711"/>
        <w:gridCol w:w="6"/>
        <w:gridCol w:w="31"/>
        <w:gridCol w:w="750"/>
        <w:gridCol w:w="17"/>
        <w:gridCol w:w="13"/>
        <w:gridCol w:w="804"/>
        <w:gridCol w:w="65"/>
        <w:gridCol w:w="14"/>
        <w:gridCol w:w="846"/>
        <w:gridCol w:w="10"/>
        <w:gridCol w:w="24"/>
        <w:gridCol w:w="493"/>
        <w:gridCol w:w="31"/>
        <w:gridCol w:w="12"/>
        <w:gridCol w:w="461"/>
        <w:gridCol w:w="16"/>
        <w:gridCol w:w="24"/>
      </w:tblGrid>
      <w:tr w:rsidR="006E50C8" w:rsidRPr="006E50C8">
        <w:tblPrEx>
          <w:tblCellMar>
            <w:top w:w="0" w:type="dxa"/>
            <w:bottom w:w="0" w:type="dxa"/>
          </w:tblCellMar>
        </w:tblPrEx>
        <w:trPr>
          <w:cantSplit/>
          <w:trHeight w:val="464"/>
          <w:jc w:val="center"/>
        </w:trPr>
        <w:tc>
          <w:tcPr>
            <w:tcW w:w="297" w:type="pct"/>
            <w:vMerge w:val="restar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rPr>
                <w:sz w:val="24"/>
                <w:szCs w:val="24"/>
              </w:rPr>
            </w:pPr>
            <w:r w:rsidRPr="006E50C8">
              <w:rPr>
                <w:sz w:val="24"/>
                <w:szCs w:val="24"/>
              </w:rPr>
              <w:t>№</w:t>
            </w:r>
          </w:p>
        </w:tc>
        <w:tc>
          <w:tcPr>
            <w:tcW w:w="2517" w:type="pct"/>
            <w:vMerge w:val="restar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Наименование разд</w:t>
            </w:r>
            <w:r w:rsidRPr="006E50C8">
              <w:rPr>
                <w:sz w:val="24"/>
                <w:szCs w:val="24"/>
              </w:rPr>
              <w:t>е</w:t>
            </w:r>
            <w:r w:rsidRPr="006E50C8">
              <w:rPr>
                <w:sz w:val="24"/>
                <w:szCs w:val="24"/>
              </w:rPr>
              <w:t>лов и дисциплин</w:t>
            </w:r>
          </w:p>
        </w:tc>
        <w:tc>
          <w:tcPr>
            <w:tcW w:w="378" w:type="pct"/>
            <w:gridSpan w:val="3"/>
            <w:vMerge w:val="restart"/>
            <w:tcBorders>
              <w:top w:val="single" w:sz="6" w:space="0" w:color="auto"/>
              <w:left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Всего, час.</w:t>
            </w:r>
          </w:p>
        </w:tc>
        <w:tc>
          <w:tcPr>
            <w:tcW w:w="1298" w:type="pct"/>
            <w:gridSpan w:val="9"/>
            <w:tcBorders>
              <w:top w:val="single" w:sz="6" w:space="0" w:color="auto"/>
              <w:left w:val="single" w:sz="6" w:space="0" w:color="auto"/>
              <w:bottom w:val="single" w:sz="4"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В том числе</w:t>
            </w:r>
          </w:p>
        </w:tc>
        <w:tc>
          <w:tcPr>
            <w:tcW w:w="509" w:type="pct"/>
            <w:gridSpan w:val="6"/>
            <w:tcBorders>
              <w:top w:val="single" w:sz="6" w:space="0" w:color="auto"/>
              <w:left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Форма контр</w:t>
            </w:r>
            <w:r w:rsidRPr="006E50C8">
              <w:rPr>
                <w:sz w:val="24"/>
                <w:szCs w:val="24"/>
              </w:rPr>
              <w:t>о</w:t>
            </w:r>
            <w:r w:rsidRPr="006E50C8">
              <w:rPr>
                <w:sz w:val="24"/>
                <w:szCs w:val="24"/>
              </w:rPr>
              <w:t>ля</w:t>
            </w:r>
          </w:p>
        </w:tc>
      </w:tr>
      <w:tr w:rsidR="006E50C8" w:rsidRPr="006E50C8">
        <w:tblPrEx>
          <w:tblCellMar>
            <w:top w:w="0" w:type="dxa"/>
            <w:bottom w:w="0" w:type="dxa"/>
          </w:tblCellMar>
        </w:tblPrEx>
        <w:trPr>
          <w:cantSplit/>
          <w:trHeight w:val="2378"/>
          <w:jc w:val="center"/>
        </w:trPr>
        <w:tc>
          <w:tcPr>
            <w:tcW w:w="297" w:type="pct"/>
            <w:vMerge/>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p>
        </w:tc>
        <w:tc>
          <w:tcPr>
            <w:tcW w:w="2517" w:type="pct"/>
            <w:vMerge/>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p>
        </w:tc>
        <w:tc>
          <w:tcPr>
            <w:tcW w:w="378" w:type="pct"/>
            <w:gridSpan w:val="3"/>
            <w:vMerge/>
            <w:tcBorders>
              <w:left w:val="single" w:sz="6" w:space="0" w:color="auto"/>
              <w:bottom w:val="single" w:sz="4" w:space="0" w:color="auto"/>
              <w:right w:val="single" w:sz="6" w:space="0" w:color="auto"/>
            </w:tcBorders>
            <w:vAlign w:val="center"/>
          </w:tcPr>
          <w:p w:rsidR="009C76E1" w:rsidRPr="006E50C8" w:rsidRDefault="009C76E1" w:rsidP="009C76E1">
            <w:pPr>
              <w:jc w:val="center"/>
              <w:rPr>
                <w:sz w:val="24"/>
                <w:szCs w:val="24"/>
              </w:rPr>
            </w:pPr>
          </w:p>
        </w:tc>
        <w:tc>
          <w:tcPr>
            <w:tcW w:w="382" w:type="pct"/>
            <w:tcBorders>
              <w:top w:val="single" w:sz="4" w:space="0" w:color="auto"/>
              <w:left w:val="single" w:sz="6" w:space="0" w:color="auto"/>
              <w:right w:val="single" w:sz="6" w:space="0" w:color="auto"/>
            </w:tcBorders>
            <w:textDirection w:val="btLr"/>
            <w:vAlign w:val="center"/>
          </w:tcPr>
          <w:p w:rsidR="009C76E1" w:rsidRPr="006E50C8" w:rsidRDefault="009C76E1" w:rsidP="006E50C8">
            <w:pPr>
              <w:ind w:left="113" w:right="113"/>
              <w:jc w:val="center"/>
              <w:rPr>
                <w:sz w:val="24"/>
                <w:szCs w:val="24"/>
              </w:rPr>
            </w:pPr>
            <w:r w:rsidRPr="006E50C8">
              <w:rPr>
                <w:sz w:val="24"/>
                <w:szCs w:val="24"/>
              </w:rPr>
              <w:t>лекции</w:t>
            </w:r>
          </w:p>
        </w:tc>
        <w:tc>
          <w:tcPr>
            <w:tcW w:w="426" w:type="pct"/>
            <w:gridSpan w:val="3"/>
            <w:tcBorders>
              <w:top w:val="single" w:sz="4" w:space="0" w:color="auto"/>
              <w:left w:val="single" w:sz="6" w:space="0" w:color="auto"/>
              <w:right w:val="single" w:sz="6" w:space="0" w:color="auto"/>
            </w:tcBorders>
            <w:textDirection w:val="btLr"/>
            <w:vAlign w:val="center"/>
          </w:tcPr>
          <w:p w:rsidR="009C76E1" w:rsidRPr="006E50C8" w:rsidRDefault="009C76E1" w:rsidP="006E50C8">
            <w:pPr>
              <w:ind w:left="113" w:right="113"/>
              <w:jc w:val="center"/>
              <w:rPr>
                <w:sz w:val="24"/>
                <w:szCs w:val="24"/>
              </w:rPr>
            </w:pPr>
            <w:r w:rsidRPr="006E50C8">
              <w:rPr>
                <w:sz w:val="24"/>
                <w:szCs w:val="24"/>
              </w:rPr>
              <w:t>Выездные занятия, стажировка, дел</w:t>
            </w:r>
            <w:r w:rsidRPr="006E50C8">
              <w:rPr>
                <w:sz w:val="24"/>
                <w:szCs w:val="24"/>
              </w:rPr>
              <w:t>о</w:t>
            </w:r>
            <w:r w:rsidRPr="006E50C8">
              <w:rPr>
                <w:sz w:val="24"/>
                <w:szCs w:val="24"/>
              </w:rPr>
              <w:t>вые игры и др.</w:t>
            </w:r>
          </w:p>
        </w:tc>
        <w:tc>
          <w:tcPr>
            <w:tcW w:w="489" w:type="pct"/>
            <w:gridSpan w:val="5"/>
            <w:tcBorders>
              <w:top w:val="single" w:sz="4" w:space="0" w:color="auto"/>
              <w:left w:val="single" w:sz="6" w:space="0" w:color="auto"/>
              <w:right w:val="single" w:sz="6" w:space="0" w:color="auto"/>
            </w:tcBorders>
            <w:textDirection w:val="btLr"/>
            <w:vAlign w:val="center"/>
          </w:tcPr>
          <w:p w:rsidR="009C76E1" w:rsidRPr="006E50C8" w:rsidRDefault="009C76E1" w:rsidP="006E50C8">
            <w:pPr>
              <w:ind w:left="113" w:right="113"/>
              <w:jc w:val="center"/>
              <w:rPr>
                <w:sz w:val="24"/>
                <w:szCs w:val="24"/>
              </w:rPr>
            </w:pPr>
            <w:r w:rsidRPr="006E50C8">
              <w:rPr>
                <w:sz w:val="24"/>
                <w:szCs w:val="24"/>
              </w:rPr>
              <w:t>Практические, лаб</w:t>
            </w:r>
            <w:r w:rsidRPr="006E50C8">
              <w:rPr>
                <w:sz w:val="24"/>
                <w:szCs w:val="24"/>
              </w:rPr>
              <w:t>о</w:t>
            </w:r>
            <w:r w:rsidRPr="006E50C8">
              <w:rPr>
                <w:sz w:val="24"/>
                <w:szCs w:val="24"/>
              </w:rPr>
              <w:t>раторные, семина</w:t>
            </w:r>
            <w:r w:rsidRPr="006E50C8">
              <w:rPr>
                <w:sz w:val="24"/>
                <w:szCs w:val="24"/>
              </w:rPr>
              <w:t>р</w:t>
            </w:r>
            <w:r w:rsidRPr="006E50C8">
              <w:rPr>
                <w:sz w:val="24"/>
                <w:szCs w:val="24"/>
              </w:rPr>
              <w:t>ские занятия</w:t>
            </w:r>
          </w:p>
        </w:tc>
        <w:tc>
          <w:tcPr>
            <w:tcW w:w="242" w:type="pct"/>
            <w:tcBorders>
              <w:top w:val="single" w:sz="4" w:space="0" w:color="auto"/>
              <w:left w:val="single" w:sz="6" w:space="0" w:color="auto"/>
              <w:right w:val="single" w:sz="6" w:space="0" w:color="auto"/>
            </w:tcBorders>
            <w:textDirection w:val="btLr"/>
            <w:vAlign w:val="center"/>
          </w:tcPr>
          <w:p w:rsidR="009C76E1" w:rsidRPr="006E50C8" w:rsidRDefault="009C76E1" w:rsidP="006E50C8">
            <w:pPr>
              <w:ind w:left="113" w:right="113"/>
              <w:jc w:val="center"/>
              <w:rPr>
                <w:sz w:val="24"/>
                <w:szCs w:val="24"/>
              </w:rPr>
            </w:pPr>
            <w:r w:rsidRPr="006E50C8">
              <w:rPr>
                <w:sz w:val="24"/>
                <w:szCs w:val="24"/>
              </w:rPr>
              <w:t>Зачет</w:t>
            </w:r>
          </w:p>
        </w:tc>
        <w:tc>
          <w:tcPr>
            <w:tcW w:w="268" w:type="pct"/>
            <w:gridSpan w:val="5"/>
            <w:tcBorders>
              <w:top w:val="single" w:sz="6" w:space="0" w:color="auto"/>
              <w:left w:val="single" w:sz="6" w:space="0" w:color="auto"/>
              <w:right w:val="single" w:sz="6" w:space="0" w:color="auto"/>
            </w:tcBorders>
            <w:textDirection w:val="btLr"/>
            <w:vAlign w:val="center"/>
          </w:tcPr>
          <w:p w:rsidR="009C76E1" w:rsidRPr="006E50C8" w:rsidRDefault="009C76E1" w:rsidP="006E50C8">
            <w:pPr>
              <w:ind w:left="113" w:right="113"/>
              <w:jc w:val="center"/>
              <w:rPr>
                <w:sz w:val="24"/>
                <w:szCs w:val="24"/>
              </w:rPr>
            </w:pPr>
            <w:r w:rsidRPr="006E50C8">
              <w:rPr>
                <w:sz w:val="24"/>
                <w:szCs w:val="24"/>
              </w:rPr>
              <w:t>Экзамен</w:t>
            </w:r>
          </w:p>
        </w:tc>
      </w:tr>
      <w:tr w:rsidR="009C76E1" w:rsidRPr="006E50C8">
        <w:tblPrEx>
          <w:tblCellMar>
            <w:top w:w="0" w:type="dxa"/>
            <w:bottom w:w="0" w:type="dxa"/>
          </w:tblCellMar>
        </w:tblPrEx>
        <w:trPr>
          <w:cantSplit/>
          <w:trHeight w:val="331"/>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1</w:t>
            </w:r>
          </w:p>
        </w:tc>
        <w:tc>
          <w:tcPr>
            <w:tcW w:w="4703" w:type="pct"/>
            <w:gridSpan w:val="19"/>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rPr>
                <w:b/>
                <w:sz w:val="24"/>
                <w:szCs w:val="24"/>
              </w:rPr>
            </w:pPr>
            <w:r w:rsidRPr="006E50C8">
              <w:rPr>
                <w:b/>
                <w:sz w:val="24"/>
                <w:szCs w:val="24"/>
              </w:rPr>
              <w:t>Охрана труда (8 часов)</w:t>
            </w:r>
          </w:p>
        </w:tc>
      </w:tr>
      <w:tr w:rsidR="006E50C8" w:rsidRPr="006E50C8">
        <w:tblPrEx>
          <w:tblCellMar>
            <w:top w:w="0" w:type="dxa"/>
            <w:bottom w:w="0" w:type="dxa"/>
          </w:tblCellMar>
        </w:tblPrEx>
        <w:trPr>
          <w:cantSplit/>
          <w:trHeight w:val="567"/>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1.2</w:t>
            </w:r>
          </w:p>
        </w:tc>
        <w:tc>
          <w:tcPr>
            <w:tcW w:w="251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both"/>
              <w:rPr>
                <w:snapToGrid w:val="0"/>
                <w:sz w:val="24"/>
                <w:szCs w:val="24"/>
              </w:rPr>
            </w:pPr>
            <w:r w:rsidRPr="006E50C8">
              <w:rPr>
                <w:snapToGrid w:val="0"/>
                <w:sz w:val="24"/>
                <w:szCs w:val="24"/>
              </w:rPr>
              <w:t>Основы охраны труда в Российской Федер</w:t>
            </w:r>
            <w:r w:rsidRPr="006E50C8">
              <w:rPr>
                <w:snapToGrid w:val="0"/>
                <w:sz w:val="24"/>
                <w:szCs w:val="24"/>
              </w:rPr>
              <w:t>а</w:t>
            </w:r>
            <w:r w:rsidRPr="006E50C8">
              <w:rPr>
                <w:snapToGrid w:val="0"/>
                <w:sz w:val="24"/>
                <w:szCs w:val="24"/>
              </w:rPr>
              <w:t>ции.</w:t>
            </w:r>
          </w:p>
        </w:tc>
        <w:tc>
          <w:tcPr>
            <w:tcW w:w="378"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2</w:t>
            </w:r>
          </w:p>
        </w:tc>
        <w:tc>
          <w:tcPr>
            <w:tcW w:w="38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2</w:t>
            </w:r>
          </w:p>
        </w:tc>
        <w:tc>
          <w:tcPr>
            <w:tcW w:w="426"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89"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4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68"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6E50C8" w:rsidRPr="006E50C8">
        <w:tblPrEx>
          <w:tblCellMar>
            <w:top w:w="0" w:type="dxa"/>
            <w:bottom w:w="0" w:type="dxa"/>
          </w:tblCellMar>
        </w:tblPrEx>
        <w:trPr>
          <w:cantSplit/>
          <w:trHeight w:val="72"/>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1.3</w:t>
            </w:r>
          </w:p>
        </w:tc>
        <w:tc>
          <w:tcPr>
            <w:tcW w:w="251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rPr>
                <w:snapToGrid w:val="0"/>
                <w:sz w:val="24"/>
                <w:szCs w:val="24"/>
              </w:rPr>
            </w:pPr>
            <w:r w:rsidRPr="006E50C8">
              <w:rPr>
                <w:snapToGrid w:val="0"/>
                <w:sz w:val="24"/>
                <w:szCs w:val="24"/>
              </w:rPr>
              <w:t>Условия труда п</w:t>
            </w:r>
            <w:r w:rsidRPr="006E50C8">
              <w:rPr>
                <w:snapToGrid w:val="0"/>
                <w:sz w:val="24"/>
                <w:szCs w:val="24"/>
              </w:rPr>
              <w:t>о</w:t>
            </w:r>
            <w:r w:rsidRPr="006E50C8">
              <w:rPr>
                <w:snapToGrid w:val="0"/>
                <w:sz w:val="24"/>
                <w:szCs w:val="24"/>
              </w:rPr>
              <w:t>жарных.</w:t>
            </w:r>
          </w:p>
        </w:tc>
        <w:tc>
          <w:tcPr>
            <w:tcW w:w="378"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2</w:t>
            </w:r>
          </w:p>
        </w:tc>
        <w:tc>
          <w:tcPr>
            <w:tcW w:w="38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2</w:t>
            </w:r>
          </w:p>
        </w:tc>
        <w:tc>
          <w:tcPr>
            <w:tcW w:w="426"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89"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4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68"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6E50C8" w:rsidRPr="006E50C8">
        <w:tblPrEx>
          <w:tblCellMar>
            <w:top w:w="0" w:type="dxa"/>
            <w:bottom w:w="0" w:type="dxa"/>
          </w:tblCellMar>
        </w:tblPrEx>
        <w:trPr>
          <w:cantSplit/>
          <w:trHeight w:val="567"/>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1.4</w:t>
            </w:r>
          </w:p>
        </w:tc>
        <w:tc>
          <w:tcPr>
            <w:tcW w:w="251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both"/>
              <w:rPr>
                <w:snapToGrid w:val="0"/>
                <w:sz w:val="24"/>
                <w:szCs w:val="24"/>
              </w:rPr>
            </w:pPr>
            <w:r w:rsidRPr="006E50C8">
              <w:rPr>
                <w:snapToGrid w:val="0"/>
                <w:sz w:val="24"/>
                <w:szCs w:val="24"/>
              </w:rPr>
              <w:t>Обеспечение безопасных условий труда в ГПС.</w:t>
            </w:r>
          </w:p>
        </w:tc>
        <w:tc>
          <w:tcPr>
            <w:tcW w:w="378"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4</w:t>
            </w:r>
          </w:p>
        </w:tc>
        <w:tc>
          <w:tcPr>
            <w:tcW w:w="38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4</w:t>
            </w:r>
          </w:p>
        </w:tc>
        <w:tc>
          <w:tcPr>
            <w:tcW w:w="426"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89"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4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68"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9C76E1" w:rsidRPr="006E50C8">
        <w:tblPrEx>
          <w:tblCellMar>
            <w:top w:w="0" w:type="dxa"/>
            <w:bottom w:w="0" w:type="dxa"/>
          </w:tblCellMar>
        </w:tblPrEx>
        <w:trPr>
          <w:cantSplit/>
          <w:trHeight w:val="556"/>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2</w:t>
            </w:r>
          </w:p>
        </w:tc>
        <w:tc>
          <w:tcPr>
            <w:tcW w:w="4703" w:type="pct"/>
            <w:gridSpan w:val="19"/>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rPr>
                <w:b/>
                <w:sz w:val="24"/>
                <w:szCs w:val="24"/>
              </w:rPr>
            </w:pPr>
            <w:r w:rsidRPr="006E50C8">
              <w:rPr>
                <w:b/>
                <w:snapToGrid w:val="0"/>
                <w:sz w:val="24"/>
                <w:szCs w:val="24"/>
              </w:rPr>
              <w:t>Пожарная техника и аварийно-спасательное оборудование, связь, противопожа</w:t>
            </w:r>
            <w:r w:rsidRPr="006E50C8">
              <w:rPr>
                <w:b/>
                <w:snapToGrid w:val="0"/>
                <w:sz w:val="24"/>
                <w:szCs w:val="24"/>
              </w:rPr>
              <w:t>р</w:t>
            </w:r>
            <w:r w:rsidRPr="006E50C8">
              <w:rPr>
                <w:b/>
                <w:snapToGrid w:val="0"/>
                <w:sz w:val="24"/>
                <w:szCs w:val="24"/>
              </w:rPr>
              <w:t>ное в</w:t>
            </w:r>
            <w:r w:rsidRPr="006E50C8">
              <w:rPr>
                <w:b/>
                <w:snapToGrid w:val="0"/>
                <w:sz w:val="24"/>
                <w:szCs w:val="24"/>
              </w:rPr>
              <w:t>о</w:t>
            </w:r>
            <w:r w:rsidRPr="006E50C8">
              <w:rPr>
                <w:b/>
                <w:snapToGrid w:val="0"/>
                <w:sz w:val="24"/>
                <w:szCs w:val="24"/>
              </w:rPr>
              <w:t>доснабжение (20 часов)</w:t>
            </w:r>
          </w:p>
        </w:tc>
      </w:tr>
      <w:tr w:rsidR="006E50C8" w:rsidRPr="006E50C8">
        <w:tblPrEx>
          <w:tblCellMar>
            <w:top w:w="0" w:type="dxa"/>
            <w:bottom w:w="0" w:type="dxa"/>
          </w:tblCellMar>
        </w:tblPrEx>
        <w:trPr>
          <w:cantSplit/>
          <w:trHeight w:val="436"/>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2.1</w:t>
            </w:r>
          </w:p>
        </w:tc>
        <w:tc>
          <w:tcPr>
            <w:tcW w:w="2517" w:type="pct"/>
            <w:tcBorders>
              <w:top w:val="single" w:sz="6" w:space="0" w:color="auto"/>
              <w:left w:val="single" w:sz="6" w:space="0" w:color="auto"/>
              <w:bottom w:val="single" w:sz="6" w:space="0" w:color="auto"/>
              <w:right w:val="single" w:sz="6" w:space="0" w:color="auto"/>
            </w:tcBorders>
          </w:tcPr>
          <w:p w:rsidR="009C76E1" w:rsidRPr="006E50C8" w:rsidRDefault="009C76E1" w:rsidP="009C76E1">
            <w:pPr>
              <w:jc w:val="both"/>
              <w:rPr>
                <w:snapToGrid w:val="0"/>
                <w:sz w:val="24"/>
                <w:szCs w:val="24"/>
              </w:rPr>
            </w:pPr>
            <w:r w:rsidRPr="006E50C8">
              <w:rPr>
                <w:sz w:val="24"/>
                <w:szCs w:val="24"/>
              </w:rPr>
              <w:t>Газодымозащитная служба</w:t>
            </w:r>
          </w:p>
        </w:tc>
        <w:tc>
          <w:tcPr>
            <w:tcW w:w="378"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10</w:t>
            </w:r>
          </w:p>
        </w:tc>
        <w:tc>
          <w:tcPr>
            <w:tcW w:w="38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4</w:t>
            </w:r>
          </w:p>
        </w:tc>
        <w:tc>
          <w:tcPr>
            <w:tcW w:w="426"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89"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6</w:t>
            </w:r>
          </w:p>
        </w:tc>
        <w:tc>
          <w:tcPr>
            <w:tcW w:w="24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68"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6E50C8" w:rsidRPr="006E50C8">
        <w:tblPrEx>
          <w:tblCellMar>
            <w:top w:w="0" w:type="dxa"/>
            <w:bottom w:w="0" w:type="dxa"/>
          </w:tblCellMar>
        </w:tblPrEx>
        <w:trPr>
          <w:cantSplit/>
          <w:trHeight w:val="300"/>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2.2</w:t>
            </w:r>
          </w:p>
        </w:tc>
        <w:tc>
          <w:tcPr>
            <w:tcW w:w="2517" w:type="pct"/>
            <w:tcBorders>
              <w:top w:val="single" w:sz="6" w:space="0" w:color="auto"/>
              <w:left w:val="single" w:sz="6" w:space="0" w:color="auto"/>
              <w:bottom w:val="single" w:sz="6" w:space="0" w:color="auto"/>
              <w:right w:val="single" w:sz="6" w:space="0" w:color="auto"/>
            </w:tcBorders>
          </w:tcPr>
          <w:p w:rsidR="009C76E1" w:rsidRPr="006E50C8" w:rsidRDefault="009C76E1" w:rsidP="009C76E1">
            <w:pPr>
              <w:jc w:val="both"/>
              <w:rPr>
                <w:snapToGrid w:val="0"/>
                <w:sz w:val="24"/>
                <w:szCs w:val="24"/>
              </w:rPr>
            </w:pPr>
            <w:r w:rsidRPr="006E50C8">
              <w:rPr>
                <w:snapToGrid w:val="0"/>
                <w:sz w:val="24"/>
                <w:szCs w:val="24"/>
              </w:rPr>
              <w:t>Пожарная техника и оборудование</w:t>
            </w:r>
          </w:p>
        </w:tc>
        <w:tc>
          <w:tcPr>
            <w:tcW w:w="378"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10</w:t>
            </w:r>
          </w:p>
        </w:tc>
        <w:tc>
          <w:tcPr>
            <w:tcW w:w="38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4</w:t>
            </w:r>
          </w:p>
        </w:tc>
        <w:tc>
          <w:tcPr>
            <w:tcW w:w="426"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89"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6</w:t>
            </w:r>
          </w:p>
        </w:tc>
        <w:tc>
          <w:tcPr>
            <w:tcW w:w="242"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68" w:type="pct"/>
            <w:gridSpan w:val="5"/>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9C76E1" w:rsidRPr="006E50C8">
        <w:tblPrEx>
          <w:tblCellMar>
            <w:top w:w="0" w:type="dxa"/>
            <w:bottom w:w="0" w:type="dxa"/>
          </w:tblCellMar>
        </w:tblPrEx>
        <w:trPr>
          <w:cantSplit/>
          <w:trHeight w:val="829"/>
          <w:jc w:val="center"/>
        </w:trPr>
        <w:tc>
          <w:tcPr>
            <w:tcW w:w="297" w:type="pct"/>
            <w:tcBorders>
              <w:top w:val="single" w:sz="6" w:space="0" w:color="auto"/>
              <w:left w:val="single" w:sz="4" w:space="0" w:color="auto"/>
              <w:bottom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3</w:t>
            </w:r>
          </w:p>
        </w:tc>
        <w:tc>
          <w:tcPr>
            <w:tcW w:w="4703" w:type="pct"/>
            <w:gridSpan w:val="19"/>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rPr>
                <w:b/>
                <w:sz w:val="24"/>
                <w:szCs w:val="24"/>
              </w:rPr>
            </w:pPr>
            <w:r w:rsidRPr="006E50C8">
              <w:rPr>
                <w:b/>
                <w:snapToGrid w:val="0"/>
                <w:sz w:val="24"/>
                <w:szCs w:val="24"/>
              </w:rPr>
              <w:t>Пожарно-тактическая подготовка. Организация тушения пожаров и проведения авари</w:t>
            </w:r>
            <w:r w:rsidRPr="006E50C8">
              <w:rPr>
                <w:b/>
                <w:snapToGrid w:val="0"/>
                <w:sz w:val="24"/>
                <w:szCs w:val="24"/>
              </w:rPr>
              <w:t>й</w:t>
            </w:r>
            <w:r w:rsidRPr="006E50C8">
              <w:rPr>
                <w:b/>
                <w:snapToGrid w:val="0"/>
                <w:sz w:val="24"/>
                <w:szCs w:val="24"/>
              </w:rPr>
              <w:t>но-спасательных работ (20 часов)</w:t>
            </w:r>
          </w:p>
        </w:tc>
      </w:tr>
      <w:tr w:rsidR="006E50C8" w:rsidRPr="006E50C8">
        <w:tblPrEx>
          <w:tblCellMar>
            <w:top w:w="0" w:type="dxa"/>
            <w:bottom w:w="0" w:type="dxa"/>
          </w:tblCellMar>
        </w:tblPrEx>
        <w:trPr>
          <w:gridAfter w:val="1"/>
          <w:wAfter w:w="12" w:type="pct"/>
          <w:cantSplit/>
          <w:trHeight w:val="567"/>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3.1</w:t>
            </w:r>
          </w:p>
        </w:tc>
        <w:tc>
          <w:tcPr>
            <w:tcW w:w="2517" w:type="pct"/>
            <w:tcBorders>
              <w:top w:val="single" w:sz="6" w:space="0" w:color="auto"/>
              <w:left w:val="single" w:sz="6" w:space="0" w:color="auto"/>
              <w:bottom w:val="single" w:sz="6" w:space="0" w:color="auto"/>
              <w:right w:val="single" w:sz="6" w:space="0" w:color="auto"/>
            </w:tcBorders>
          </w:tcPr>
          <w:p w:rsidR="009C76E1" w:rsidRPr="006E50C8" w:rsidRDefault="009C76E1" w:rsidP="009C76E1">
            <w:pPr>
              <w:jc w:val="both"/>
              <w:rPr>
                <w:snapToGrid w:val="0"/>
                <w:sz w:val="24"/>
                <w:szCs w:val="24"/>
              </w:rPr>
            </w:pPr>
            <w:r w:rsidRPr="006E50C8">
              <w:rPr>
                <w:snapToGrid w:val="0"/>
                <w:sz w:val="24"/>
                <w:szCs w:val="24"/>
              </w:rPr>
              <w:t>Особенности ведения боевых действий по т</w:t>
            </w:r>
            <w:r w:rsidRPr="006E50C8">
              <w:rPr>
                <w:snapToGrid w:val="0"/>
                <w:sz w:val="24"/>
                <w:szCs w:val="24"/>
              </w:rPr>
              <w:t>у</w:t>
            </w:r>
            <w:r w:rsidRPr="006E50C8">
              <w:rPr>
                <w:snapToGrid w:val="0"/>
                <w:sz w:val="24"/>
                <w:szCs w:val="24"/>
              </w:rPr>
              <w:t>шению пожаров и проведение аварийно-спасательных работ на различных объе</w:t>
            </w:r>
            <w:r w:rsidRPr="006E50C8">
              <w:rPr>
                <w:snapToGrid w:val="0"/>
                <w:sz w:val="24"/>
                <w:szCs w:val="24"/>
              </w:rPr>
              <w:t>к</w:t>
            </w:r>
            <w:r w:rsidRPr="006E50C8">
              <w:rPr>
                <w:snapToGrid w:val="0"/>
                <w:sz w:val="24"/>
                <w:szCs w:val="24"/>
              </w:rPr>
              <w:t>тах</w:t>
            </w:r>
          </w:p>
        </w:tc>
        <w:tc>
          <w:tcPr>
            <w:tcW w:w="362"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10</w:t>
            </w:r>
          </w:p>
        </w:tc>
        <w:tc>
          <w:tcPr>
            <w:tcW w:w="416" w:type="pct"/>
            <w:gridSpan w:val="4"/>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4</w:t>
            </w:r>
          </w:p>
        </w:tc>
        <w:tc>
          <w:tcPr>
            <w:tcW w:w="450"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35"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6</w:t>
            </w:r>
          </w:p>
        </w:tc>
        <w:tc>
          <w:tcPr>
            <w:tcW w:w="276" w:type="pct"/>
            <w:gridSpan w:val="4"/>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35"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6E50C8" w:rsidRPr="006E50C8">
        <w:tblPrEx>
          <w:tblCellMar>
            <w:top w:w="0" w:type="dxa"/>
            <w:bottom w:w="0" w:type="dxa"/>
          </w:tblCellMar>
        </w:tblPrEx>
        <w:trPr>
          <w:gridAfter w:val="1"/>
          <w:wAfter w:w="12" w:type="pct"/>
          <w:cantSplit/>
          <w:trHeight w:val="259"/>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3.2</w:t>
            </w:r>
          </w:p>
        </w:tc>
        <w:tc>
          <w:tcPr>
            <w:tcW w:w="2517" w:type="pct"/>
            <w:tcBorders>
              <w:top w:val="single" w:sz="6" w:space="0" w:color="auto"/>
              <w:left w:val="single" w:sz="6" w:space="0" w:color="auto"/>
              <w:bottom w:val="single" w:sz="6" w:space="0" w:color="auto"/>
              <w:right w:val="single" w:sz="6" w:space="0" w:color="auto"/>
            </w:tcBorders>
          </w:tcPr>
          <w:p w:rsidR="009C76E1" w:rsidRPr="006E50C8" w:rsidRDefault="009C76E1" w:rsidP="009C76E1">
            <w:pPr>
              <w:jc w:val="both"/>
              <w:rPr>
                <w:snapToGrid w:val="0"/>
                <w:sz w:val="24"/>
                <w:szCs w:val="24"/>
              </w:rPr>
            </w:pPr>
            <w:r w:rsidRPr="006E50C8">
              <w:rPr>
                <w:snapToGrid w:val="0"/>
                <w:sz w:val="24"/>
                <w:szCs w:val="24"/>
              </w:rPr>
              <w:t>Пожарно-тактическая подгото</w:t>
            </w:r>
            <w:r w:rsidRPr="006E50C8">
              <w:rPr>
                <w:snapToGrid w:val="0"/>
                <w:sz w:val="24"/>
                <w:szCs w:val="24"/>
              </w:rPr>
              <w:t>в</w:t>
            </w:r>
            <w:r w:rsidRPr="006E50C8">
              <w:rPr>
                <w:snapToGrid w:val="0"/>
                <w:sz w:val="24"/>
                <w:szCs w:val="24"/>
              </w:rPr>
              <w:t>ка</w:t>
            </w:r>
          </w:p>
        </w:tc>
        <w:tc>
          <w:tcPr>
            <w:tcW w:w="362"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10</w:t>
            </w:r>
          </w:p>
        </w:tc>
        <w:tc>
          <w:tcPr>
            <w:tcW w:w="416" w:type="pct"/>
            <w:gridSpan w:val="4"/>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4</w:t>
            </w:r>
          </w:p>
        </w:tc>
        <w:tc>
          <w:tcPr>
            <w:tcW w:w="450"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35"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6</w:t>
            </w:r>
          </w:p>
        </w:tc>
        <w:tc>
          <w:tcPr>
            <w:tcW w:w="276" w:type="pct"/>
            <w:gridSpan w:val="4"/>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35"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9C76E1" w:rsidRPr="006E50C8">
        <w:tblPrEx>
          <w:tblCellMar>
            <w:top w:w="0" w:type="dxa"/>
            <w:bottom w:w="0" w:type="dxa"/>
          </w:tblCellMar>
        </w:tblPrEx>
        <w:trPr>
          <w:cantSplit/>
          <w:trHeight w:val="403"/>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z w:val="24"/>
                <w:szCs w:val="24"/>
              </w:rPr>
            </w:pPr>
            <w:r w:rsidRPr="006E50C8">
              <w:rPr>
                <w:sz w:val="24"/>
                <w:szCs w:val="24"/>
              </w:rPr>
              <w:t>4</w:t>
            </w:r>
          </w:p>
        </w:tc>
        <w:tc>
          <w:tcPr>
            <w:tcW w:w="4703" w:type="pct"/>
            <w:gridSpan w:val="19"/>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rPr>
                <w:b/>
                <w:sz w:val="24"/>
                <w:szCs w:val="24"/>
              </w:rPr>
            </w:pPr>
            <w:r w:rsidRPr="006E50C8">
              <w:rPr>
                <w:b/>
                <w:snapToGrid w:val="0"/>
                <w:sz w:val="24"/>
                <w:szCs w:val="24"/>
              </w:rPr>
              <w:t>Пожарно-строевая и физическая подг</w:t>
            </w:r>
            <w:r w:rsidRPr="006E50C8">
              <w:rPr>
                <w:b/>
                <w:snapToGrid w:val="0"/>
                <w:sz w:val="24"/>
                <w:szCs w:val="24"/>
              </w:rPr>
              <w:t>о</w:t>
            </w:r>
            <w:r w:rsidRPr="006E50C8">
              <w:rPr>
                <w:b/>
                <w:snapToGrid w:val="0"/>
                <w:sz w:val="24"/>
                <w:szCs w:val="24"/>
              </w:rPr>
              <w:t>товка (20 часов)</w:t>
            </w:r>
          </w:p>
        </w:tc>
      </w:tr>
      <w:tr w:rsidR="006E50C8" w:rsidRPr="006E50C8">
        <w:tblPrEx>
          <w:tblCellMar>
            <w:top w:w="0" w:type="dxa"/>
            <w:bottom w:w="0" w:type="dxa"/>
          </w:tblCellMar>
        </w:tblPrEx>
        <w:trPr>
          <w:gridAfter w:val="2"/>
          <w:wAfter w:w="20" w:type="pct"/>
          <w:cantSplit/>
          <w:trHeight w:val="567"/>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4.1</w:t>
            </w:r>
          </w:p>
        </w:tc>
        <w:tc>
          <w:tcPr>
            <w:tcW w:w="2517" w:type="pct"/>
            <w:tcBorders>
              <w:top w:val="single" w:sz="6" w:space="0" w:color="auto"/>
              <w:left w:val="single" w:sz="6" w:space="0" w:color="auto"/>
              <w:bottom w:val="single" w:sz="6" w:space="0" w:color="auto"/>
              <w:right w:val="single" w:sz="6" w:space="0" w:color="auto"/>
            </w:tcBorders>
          </w:tcPr>
          <w:p w:rsidR="009C76E1" w:rsidRPr="006E50C8" w:rsidRDefault="009C76E1" w:rsidP="009C76E1">
            <w:pPr>
              <w:jc w:val="both"/>
              <w:rPr>
                <w:snapToGrid w:val="0"/>
                <w:sz w:val="24"/>
                <w:szCs w:val="24"/>
              </w:rPr>
            </w:pPr>
            <w:r w:rsidRPr="006E50C8">
              <w:rPr>
                <w:sz w:val="24"/>
                <w:szCs w:val="24"/>
              </w:rPr>
              <w:t>Основы методики обучения личного с</w:t>
            </w:r>
            <w:r w:rsidRPr="006E50C8">
              <w:rPr>
                <w:sz w:val="24"/>
                <w:szCs w:val="24"/>
              </w:rPr>
              <w:t>о</w:t>
            </w:r>
            <w:r w:rsidRPr="006E50C8">
              <w:rPr>
                <w:sz w:val="24"/>
                <w:szCs w:val="24"/>
              </w:rPr>
              <w:t>става приемам работы с пожарной техникой и об</w:t>
            </w:r>
            <w:r w:rsidRPr="006E50C8">
              <w:rPr>
                <w:sz w:val="24"/>
                <w:szCs w:val="24"/>
              </w:rPr>
              <w:t>о</w:t>
            </w:r>
            <w:r w:rsidRPr="006E50C8">
              <w:rPr>
                <w:sz w:val="24"/>
                <w:szCs w:val="24"/>
              </w:rPr>
              <w:t>рудованием.</w:t>
            </w:r>
          </w:p>
        </w:tc>
        <w:tc>
          <w:tcPr>
            <w:tcW w:w="359"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10</w:t>
            </w:r>
          </w:p>
        </w:tc>
        <w:tc>
          <w:tcPr>
            <w:tcW w:w="411" w:type="pct"/>
            <w:gridSpan w:val="4"/>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4</w:t>
            </w:r>
          </w:p>
        </w:tc>
        <w:tc>
          <w:tcPr>
            <w:tcW w:w="450"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37"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6</w:t>
            </w:r>
          </w:p>
        </w:tc>
        <w:tc>
          <w:tcPr>
            <w:tcW w:w="276" w:type="pct"/>
            <w:gridSpan w:val="4"/>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33"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6E50C8" w:rsidRPr="006E50C8">
        <w:tblPrEx>
          <w:tblCellMar>
            <w:top w:w="0" w:type="dxa"/>
            <w:bottom w:w="0" w:type="dxa"/>
          </w:tblCellMar>
        </w:tblPrEx>
        <w:trPr>
          <w:gridAfter w:val="2"/>
          <w:wAfter w:w="20" w:type="pct"/>
          <w:cantSplit/>
          <w:trHeight w:val="567"/>
          <w:jc w:val="center"/>
        </w:trPr>
        <w:tc>
          <w:tcPr>
            <w:tcW w:w="297"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ind w:left="-48" w:right="-48"/>
              <w:jc w:val="center"/>
              <w:rPr>
                <w:snapToGrid w:val="0"/>
                <w:sz w:val="24"/>
                <w:szCs w:val="24"/>
              </w:rPr>
            </w:pPr>
            <w:r w:rsidRPr="006E50C8">
              <w:rPr>
                <w:snapToGrid w:val="0"/>
                <w:sz w:val="24"/>
                <w:szCs w:val="24"/>
              </w:rPr>
              <w:t>4.2</w:t>
            </w:r>
          </w:p>
        </w:tc>
        <w:tc>
          <w:tcPr>
            <w:tcW w:w="2517" w:type="pct"/>
            <w:tcBorders>
              <w:top w:val="single" w:sz="6" w:space="0" w:color="auto"/>
              <w:left w:val="single" w:sz="6" w:space="0" w:color="auto"/>
              <w:bottom w:val="single" w:sz="6" w:space="0" w:color="auto"/>
              <w:right w:val="single" w:sz="6" w:space="0" w:color="auto"/>
            </w:tcBorders>
          </w:tcPr>
          <w:p w:rsidR="009C76E1" w:rsidRPr="006E50C8" w:rsidRDefault="009C76E1" w:rsidP="009C76E1">
            <w:pPr>
              <w:jc w:val="both"/>
              <w:rPr>
                <w:snapToGrid w:val="0"/>
                <w:sz w:val="24"/>
                <w:szCs w:val="24"/>
              </w:rPr>
            </w:pPr>
            <w:r w:rsidRPr="006E50C8">
              <w:rPr>
                <w:sz w:val="24"/>
                <w:szCs w:val="24"/>
              </w:rPr>
              <w:t>Основы методики физической подготовки. Гимнастика. Легкая атлет</w:t>
            </w:r>
            <w:r w:rsidRPr="006E50C8">
              <w:rPr>
                <w:sz w:val="24"/>
                <w:szCs w:val="24"/>
              </w:rPr>
              <w:t>и</w:t>
            </w:r>
            <w:r w:rsidRPr="006E50C8">
              <w:rPr>
                <w:sz w:val="24"/>
                <w:szCs w:val="24"/>
              </w:rPr>
              <w:t>ка.</w:t>
            </w:r>
          </w:p>
        </w:tc>
        <w:tc>
          <w:tcPr>
            <w:tcW w:w="359" w:type="pct"/>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10</w:t>
            </w:r>
          </w:p>
        </w:tc>
        <w:tc>
          <w:tcPr>
            <w:tcW w:w="411" w:type="pct"/>
            <w:gridSpan w:val="4"/>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4</w:t>
            </w:r>
          </w:p>
        </w:tc>
        <w:tc>
          <w:tcPr>
            <w:tcW w:w="450" w:type="pct"/>
            <w:gridSpan w:val="3"/>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437"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r w:rsidRPr="006E50C8">
              <w:rPr>
                <w:snapToGrid w:val="0"/>
                <w:sz w:val="24"/>
                <w:szCs w:val="24"/>
              </w:rPr>
              <w:t>6</w:t>
            </w:r>
          </w:p>
        </w:tc>
        <w:tc>
          <w:tcPr>
            <w:tcW w:w="276" w:type="pct"/>
            <w:gridSpan w:val="4"/>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c>
          <w:tcPr>
            <w:tcW w:w="233"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center"/>
              <w:rPr>
                <w:snapToGrid w:val="0"/>
                <w:sz w:val="24"/>
                <w:szCs w:val="24"/>
              </w:rPr>
            </w:pPr>
          </w:p>
        </w:tc>
      </w:tr>
      <w:tr w:rsidR="006E50C8" w:rsidRPr="006E50C8">
        <w:tblPrEx>
          <w:tblCellMar>
            <w:top w:w="0" w:type="dxa"/>
            <w:bottom w:w="0" w:type="dxa"/>
          </w:tblCellMar>
        </w:tblPrEx>
        <w:trPr>
          <w:gridAfter w:val="2"/>
          <w:wAfter w:w="20" w:type="pct"/>
          <w:cantSplit/>
          <w:trHeight w:val="296"/>
          <w:jc w:val="center"/>
        </w:trPr>
        <w:tc>
          <w:tcPr>
            <w:tcW w:w="2814"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both"/>
              <w:rPr>
                <w:sz w:val="24"/>
                <w:szCs w:val="24"/>
              </w:rPr>
            </w:pPr>
            <w:r w:rsidRPr="006E50C8">
              <w:rPr>
                <w:sz w:val="24"/>
                <w:szCs w:val="24"/>
              </w:rPr>
              <w:t>Итоговый зачет</w:t>
            </w:r>
          </w:p>
        </w:tc>
        <w:tc>
          <w:tcPr>
            <w:tcW w:w="359" w:type="pct"/>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r w:rsidRPr="003F36E2">
              <w:rPr>
                <w:b/>
                <w:snapToGrid w:val="0"/>
                <w:sz w:val="24"/>
                <w:szCs w:val="24"/>
              </w:rPr>
              <w:t>4</w:t>
            </w:r>
          </w:p>
        </w:tc>
        <w:tc>
          <w:tcPr>
            <w:tcW w:w="411" w:type="pct"/>
            <w:gridSpan w:val="4"/>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p>
        </w:tc>
        <w:tc>
          <w:tcPr>
            <w:tcW w:w="450" w:type="pct"/>
            <w:gridSpan w:val="3"/>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p>
        </w:tc>
        <w:tc>
          <w:tcPr>
            <w:tcW w:w="437" w:type="pct"/>
            <w:gridSpan w:val="2"/>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p>
        </w:tc>
        <w:tc>
          <w:tcPr>
            <w:tcW w:w="276" w:type="pct"/>
            <w:gridSpan w:val="4"/>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r w:rsidRPr="003F36E2">
              <w:rPr>
                <w:b/>
                <w:snapToGrid w:val="0"/>
                <w:sz w:val="24"/>
                <w:szCs w:val="24"/>
              </w:rPr>
              <w:t>4</w:t>
            </w:r>
          </w:p>
        </w:tc>
        <w:tc>
          <w:tcPr>
            <w:tcW w:w="233" w:type="pct"/>
            <w:gridSpan w:val="2"/>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p>
        </w:tc>
      </w:tr>
      <w:tr w:rsidR="006E50C8" w:rsidRPr="006E50C8">
        <w:tblPrEx>
          <w:tblCellMar>
            <w:top w:w="0" w:type="dxa"/>
            <w:bottom w:w="0" w:type="dxa"/>
          </w:tblCellMar>
        </w:tblPrEx>
        <w:trPr>
          <w:gridAfter w:val="2"/>
          <w:wAfter w:w="20" w:type="pct"/>
          <w:cantSplit/>
          <w:trHeight w:val="183"/>
          <w:jc w:val="center"/>
        </w:trPr>
        <w:tc>
          <w:tcPr>
            <w:tcW w:w="2814" w:type="pct"/>
            <w:gridSpan w:val="2"/>
            <w:tcBorders>
              <w:top w:val="single" w:sz="6" w:space="0" w:color="auto"/>
              <w:left w:val="single" w:sz="6" w:space="0" w:color="auto"/>
              <w:bottom w:val="single" w:sz="6" w:space="0" w:color="auto"/>
              <w:right w:val="single" w:sz="6" w:space="0" w:color="auto"/>
            </w:tcBorders>
            <w:vAlign w:val="center"/>
          </w:tcPr>
          <w:p w:rsidR="009C76E1" w:rsidRPr="006E50C8" w:rsidRDefault="009C76E1" w:rsidP="009C76E1">
            <w:pPr>
              <w:jc w:val="both"/>
              <w:rPr>
                <w:sz w:val="24"/>
                <w:szCs w:val="24"/>
              </w:rPr>
            </w:pPr>
            <w:r w:rsidRPr="006E50C8">
              <w:rPr>
                <w:sz w:val="24"/>
                <w:szCs w:val="24"/>
              </w:rPr>
              <w:t>ИТОГО</w:t>
            </w:r>
          </w:p>
        </w:tc>
        <w:tc>
          <w:tcPr>
            <w:tcW w:w="359" w:type="pct"/>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r w:rsidRPr="003F36E2">
              <w:rPr>
                <w:b/>
                <w:snapToGrid w:val="0"/>
                <w:sz w:val="24"/>
                <w:szCs w:val="24"/>
              </w:rPr>
              <w:t>72</w:t>
            </w:r>
          </w:p>
        </w:tc>
        <w:tc>
          <w:tcPr>
            <w:tcW w:w="411" w:type="pct"/>
            <w:gridSpan w:val="4"/>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r w:rsidRPr="003F36E2">
              <w:rPr>
                <w:b/>
                <w:snapToGrid w:val="0"/>
                <w:sz w:val="24"/>
                <w:szCs w:val="24"/>
              </w:rPr>
              <w:t>32</w:t>
            </w:r>
          </w:p>
        </w:tc>
        <w:tc>
          <w:tcPr>
            <w:tcW w:w="450" w:type="pct"/>
            <w:gridSpan w:val="3"/>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p>
        </w:tc>
        <w:tc>
          <w:tcPr>
            <w:tcW w:w="437" w:type="pct"/>
            <w:gridSpan w:val="2"/>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r w:rsidRPr="003F36E2">
              <w:rPr>
                <w:b/>
                <w:snapToGrid w:val="0"/>
                <w:sz w:val="24"/>
                <w:szCs w:val="24"/>
              </w:rPr>
              <w:t>36</w:t>
            </w:r>
          </w:p>
        </w:tc>
        <w:tc>
          <w:tcPr>
            <w:tcW w:w="276" w:type="pct"/>
            <w:gridSpan w:val="4"/>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r w:rsidRPr="003F36E2">
              <w:rPr>
                <w:b/>
                <w:snapToGrid w:val="0"/>
                <w:sz w:val="24"/>
                <w:szCs w:val="24"/>
              </w:rPr>
              <w:t>4</w:t>
            </w:r>
          </w:p>
        </w:tc>
        <w:tc>
          <w:tcPr>
            <w:tcW w:w="233" w:type="pct"/>
            <w:gridSpan w:val="2"/>
            <w:tcBorders>
              <w:top w:val="single" w:sz="6" w:space="0" w:color="auto"/>
              <w:left w:val="single" w:sz="6" w:space="0" w:color="auto"/>
              <w:bottom w:val="single" w:sz="6" w:space="0" w:color="auto"/>
              <w:right w:val="single" w:sz="6" w:space="0" w:color="auto"/>
            </w:tcBorders>
            <w:vAlign w:val="center"/>
          </w:tcPr>
          <w:p w:rsidR="009C76E1" w:rsidRPr="003F36E2" w:rsidRDefault="009C76E1" w:rsidP="009C76E1">
            <w:pPr>
              <w:jc w:val="center"/>
              <w:rPr>
                <w:b/>
                <w:snapToGrid w:val="0"/>
                <w:sz w:val="24"/>
                <w:szCs w:val="24"/>
              </w:rPr>
            </w:pPr>
          </w:p>
        </w:tc>
      </w:tr>
    </w:tbl>
    <w:p w:rsidR="006E50C8" w:rsidRDefault="006E50C8" w:rsidP="009C76E1">
      <w:pPr>
        <w:tabs>
          <w:tab w:val="left" w:pos="5497"/>
        </w:tabs>
        <w:jc w:val="center"/>
        <w:rPr>
          <w:sz w:val="28"/>
          <w:szCs w:val="28"/>
          <w:lang w:val="en-US"/>
        </w:rPr>
      </w:pPr>
    </w:p>
    <w:p w:rsidR="009C76E1" w:rsidRPr="00270105" w:rsidRDefault="006E50C8" w:rsidP="006E50C8">
      <w:pPr>
        <w:tabs>
          <w:tab w:val="left" w:pos="5497"/>
        </w:tabs>
        <w:jc w:val="center"/>
        <w:rPr>
          <w:b/>
          <w:sz w:val="24"/>
          <w:szCs w:val="24"/>
        </w:rPr>
      </w:pPr>
      <w:r>
        <w:rPr>
          <w:sz w:val="28"/>
          <w:szCs w:val="28"/>
          <w:lang w:val="en-US"/>
        </w:rPr>
        <w:br w:type="page"/>
      </w:r>
      <w:r w:rsidR="009C76E1" w:rsidRPr="00270105">
        <w:rPr>
          <w:b/>
          <w:sz w:val="24"/>
          <w:szCs w:val="24"/>
        </w:rPr>
        <w:t>ВВЕДЕНИЕ</w:t>
      </w:r>
    </w:p>
    <w:p w:rsidR="009C76E1" w:rsidRPr="00270105" w:rsidRDefault="009C76E1" w:rsidP="009C76E1">
      <w:pPr>
        <w:jc w:val="center"/>
        <w:rPr>
          <w:b/>
          <w:sz w:val="24"/>
          <w:szCs w:val="24"/>
        </w:rPr>
      </w:pPr>
    </w:p>
    <w:p w:rsidR="009C76E1" w:rsidRPr="00270105" w:rsidRDefault="009C76E1" w:rsidP="006E50C8">
      <w:pPr>
        <w:ind w:firstLine="567"/>
        <w:jc w:val="both"/>
        <w:rPr>
          <w:bCs/>
          <w:snapToGrid w:val="0"/>
          <w:sz w:val="24"/>
          <w:szCs w:val="24"/>
        </w:rPr>
      </w:pPr>
      <w:r w:rsidRPr="00270105">
        <w:rPr>
          <w:sz w:val="24"/>
          <w:szCs w:val="24"/>
        </w:rPr>
        <w:t>Настоящая рабочая программа разработана на кафедре Пожарной Тактики и Слу</w:t>
      </w:r>
      <w:r w:rsidRPr="00270105">
        <w:rPr>
          <w:sz w:val="24"/>
          <w:szCs w:val="24"/>
        </w:rPr>
        <w:t>ж</w:t>
      </w:r>
      <w:r w:rsidRPr="00270105">
        <w:rPr>
          <w:sz w:val="24"/>
          <w:szCs w:val="24"/>
        </w:rPr>
        <w:t xml:space="preserve">бы Академии ГПС МЧС России и </w:t>
      </w:r>
      <w:r w:rsidRPr="00270105">
        <w:rPr>
          <w:bCs/>
          <w:snapToGrid w:val="0"/>
          <w:sz w:val="24"/>
          <w:szCs w:val="24"/>
        </w:rPr>
        <w:t>определяют содержание обучения на специальных ку</w:t>
      </w:r>
      <w:r w:rsidRPr="00270105">
        <w:rPr>
          <w:bCs/>
          <w:snapToGrid w:val="0"/>
          <w:sz w:val="24"/>
          <w:szCs w:val="24"/>
        </w:rPr>
        <w:t>р</w:t>
      </w:r>
      <w:r w:rsidRPr="00270105">
        <w:rPr>
          <w:bCs/>
          <w:snapToGrid w:val="0"/>
          <w:sz w:val="24"/>
          <w:szCs w:val="24"/>
        </w:rPr>
        <w:t>сах повышения квалификации лиц рядового состава ФПС, проходящих службу в должн</w:t>
      </w:r>
      <w:r w:rsidRPr="00270105">
        <w:rPr>
          <w:bCs/>
          <w:snapToGrid w:val="0"/>
          <w:sz w:val="24"/>
          <w:szCs w:val="24"/>
        </w:rPr>
        <w:t>о</w:t>
      </w:r>
      <w:r w:rsidRPr="00270105">
        <w:rPr>
          <w:bCs/>
          <w:snapToGrid w:val="0"/>
          <w:sz w:val="24"/>
          <w:szCs w:val="24"/>
        </w:rPr>
        <w:t>сти пожарных (старших пожарных) подразделений ФПС.</w:t>
      </w:r>
    </w:p>
    <w:p w:rsidR="009C76E1" w:rsidRPr="00270105" w:rsidRDefault="009C76E1" w:rsidP="006E50C8">
      <w:pPr>
        <w:ind w:firstLine="567"/>
        <w:jc w:val="both"/>
        <w:rPr>
          <w:bCs/>
          <w:snapToGrid w:val="0"/>
          <w:sz w:val="24"/>
          <w:szCs w:val="24"/>
        </w:rPr>
      </w:pPr>
      <w:r w:rsidRPr="00270105">
        <w:rPr>
          <w:bCs/>
          <w:snapToGrid w:val="0"/>
          <w:sz w:val="24"/>
          <w:szCs w:val="24"/>
        </w:rPr>
        <w:t>Слушатели за время обучения на данных курсах получают объем знаний и нав</w:t>
      </w:r>
      <w:r w:rsidRPr="00270105">
        <w:rPr>
          <w:bCs/>
          <w:snapToGrid w:val="0"/>
          <w:sz w:val="24"/>
          <w:szCs w:val="24"/>
        </w:rPr>
        <w:t>ы</w:t>
      </w:r>
      <w:r w:rsidRPr="00270105">
        <w:rPr>
          <w:bCs/>
          <w:snapToGrid w:val="0"/>
          <w:sz w:val="24"/>
          <w:szCs w:val="24"/>
        </w:rPr>
        <w:t>ков, необходимый для выполнения обязанностей по должности пожарных (старших пожа</w:t>
      </w:r>
      <w:r w:rsidRPr="00270105">
        <w:rPr>
          <w:bCs/>
          <w:snapToGrid w:val="0"/>
          <w:sz w:val="24"/>
          <w:szCs w:val="24"/>
        </w:rPr>
        <w:t>р</w:t>
      </w:r>
      <w:r w:rsidRPr="00270105">
        <w:rPr>
          <w:bCs/>
          <w:snapToGrid w:val="0"/>
          <w:sz w:val="24"/>
          <w:szCs w:val="24"/>
        </w:rPr>
        <w:t>ных).</w:t>
      </w:r>
    </w:p>
    <w:p w:rsidR="009C76E1" w:rsidRPr="00270105" w:rsidRDefault="009C76E1" w:rsidP="006E50C8">
      <w:pPr>
        <w:ind w:firstLine="567"/>
        <w:jc w:val="both"/>
        <w:rPr>
          <w:bCs/>
          <w:snapToGrid w:val="0"/>
          <w:sz w:val="24"/>
          <w:szCs w:val="24"/>
        </w:rPr>
      </w:pPr>
      <w:r w:rsidRPr="00270105">
        <w:rPr>
          <w:bCs/>
          <w:snapToGrid w:val="0"/>
          <w:sz w:val="24"/>
          <w:szCs w:val="24"/>
        </w:rPr>
        <w:t>Формы и методы проведения занятий определяются образовательным учреждением самостоятельно, исходя из содержания темы, наличия учебно-методической базы и опыта работы слушателей. К проведению теоретических и практических занятий могут привл</w:t>
      </w:r>
      <w:r w:rsidRPr="00270105">
        <w:rPr>
          <w:bCs/>
          <w:snapToGrid w:val="0"/>
          <w:sz w:val="24"/>
          <w:szCs w:val="24"/>
        </w:rPr>
        <w:t>е</w:t>
      </w:r>
      <w:r w:rsidRPr="00270105">
        <w:rPr>
          <w:bCs/>
          <w:snapToGrid w:val="0"/>
          <w:sz w:val="24"/>
          <w:szCs w:val="24"/>
        </w:rPr>
        <w:t xml:space="preserve">каться </w:t>
      </w:r>
      <w:r w:rsidRPr="00270105">
        <w:rPr>
          <w:bCs/>
          <w:sz w:val="24"/>
          <w:szCs w:val="24"/>
        </w:rPr>
        <w:t>сотрудники,</w:t>
      </w:r>
      <w:r w:rsidRPr="00270105">
        <w:rPr>
          <w:bCs/>
          <w:snapToGrid w:val="0"/>
          <w:sz w:val="24"/>
          <w:szCs w:val="24"/>
        </w:rPr>
        <w:t xml:space="preserve"> практические работники и специалисты других министерств, ведомств и учебных завед</w:t>
      </w:r>
      <w:r w:rsidRPr="00270105">
        <w:rPr>
          <w:bCs/>
          <w:snapToGrid w:val="0"/>
          <w:sz w:val="24"/>
          <w:szCs w:val="24"/>
        </w:rPr>
        <w:t>е</w:t>
      </w:r>
      <w:r w:rsidRPr="00270105">
        <w:rPr>
          <w:bCs/>
          <w:snapToGrid w:val="0"/>
          <w:sz w:val="24"/>
          <w:szCs w:val="24"/>
        </w:rPr>
        <w:t>ний.</w:t>
      </w:r>
    </w:p>
    <w:p w:rsidR="009C76E1" w:rsidRPr="00270105" w:rsidRDefault="009C76E1" w:rsidP="006E50C8">
      <w:pPr>
        <w:ind w:firstLine="567"/>
        <w:jc w:val="both"/>
        <w:rPr>
          <w:bCs/>
          <w:snapToGrid w:val="0"/>
          <w:sz w:val="24"/>
          <w:szCs w:val="24"/>
        </w:rPr>
      </w:pPr>
      <w:r w:rsidRPr="00270105">
        <w:rPr>
          <w:bCs/>
          <w:snapToGrid w:val="0"/>
          <w:sz w:val="24"/>
          <w:szCs w:val="24"/>
        </w:rPr>
        <w:t>В качестве активных форм и методов обучения целесообразно прим</w:t>
      </w:r>
      <w:r w:rsidRPr="00270105">
        <w:rPr>
          <w:bCs/>
          <w:snapToGrid w:val="0"/>
          <w:sz w:val="24"/>
          <w:szCs w:val="24"/>
        </w:rPr>
        <w:t>е</w:t>
      </w:r>
      <w:r w:rsidRPr="00270105">
        <w:rPr>
          <w:bCs/>
          <w:snapToGrid w:val="0"/>
          <w:sz w:val="24"/>
          <w:szCs w:val="24"/>
        </w:rPr>
        <w:t>нять такие, как деловые игры, групповые упреждения, анализ конкретных с</w:t>
      </w:r>
      <w:r w:rsidRPr="00270105">
        <w:rPr>
          <w:bCs/>
          <w:snapToGrid w:val="0"/>
          <w:sz w:val="24"/>
          <w:szCs w:val="24"/>
        </w:rPr>
        <w:t>и</w:t>
      </w:r>
      <w:r w:rsidRPr="00270105">
        <w:rPr>
          <w:bCs/>
          <w:snapToGrid w:val="0"/>
          <w:sz w:val="24"/>
          <w:szCs w:val="24"/>
        </w:rPr>
        <w:t>туаций, семинары по обмену опытом и семинары-дискуссии, занятия в по</w:t>
      </w:r>
      <w:r w:rsidRPr="00270105">
        <w:rPr>
          <w:bCs/>
          <w:snapToGrid w:val="0"/>
          <w:sz w:val="24"/>
          <w:szCs w:val="24"/>
        </w:rPr>
        <w:t>д</w:t>
      </w:r>
      <w:r w:rsidRPr="00270105">
        <w:rPr>
          <w:bCs/>
          <w:snapToGrid w:val="0"/>
          <w:sz w:val="24"/>
          <w:szCs w:val="24"/>
        </w:rPr>
        <w:t>разделениях ФПС и другие.</w:t>
      </w:r>
    </w:p>
    <w:p w:rsidR="009C76E1" w:rsidRPr="00270105" w:rsidRDefault="009C76E1" w:rsidP="006E50C8">
      <w:pPr>
        <w:ind w:firstLine="567"/>
        <w:jc w:val="both"/>
        <w:rPr>
          <w:sz w:val="24"/>
          <w:szCs w:val="24"/>
        </w:rPr>
      </w:pPr>
      <w:r w:rsidRPr="00270105">
        <w:rPr>
          <w:sz w:val="24"/>
          <w:szCs w:val="24"/>
        </w:rPr>
        <w:t>Рабочая программа ориентирует слушателей на формирование теоретических и практических навыков для решения профессиональных задач, творческого подхода в с</w:t>
      </w:r>
      <w:r w:rsidRPr="00270105">
        <w:rPr>
          <w:sz w:val="24"/>
          <w:szCs w:val="24"/>
        </w:rPr>
        <w:t>о</w:t>
      </w:r>
      <w:r w:rsidRPr="00270105">
        <w:rPr>
          <w:sz w:val="24"/>
          <w:szCs w:val="24"/>
        </w:rPr>
        <w:t xml:space="preserve">вершенствовании комплекса мероприятий для обеспечения эффективной работы </w:t>
      </w:r>
      <w:r w:rsidRPr="00270105">
        <w:rPr>
          <w:bCs/>
          <w:snapToGrid w:val="0"/>
          <w:sz w:val="24"/>
          <w:szCs w:val="24"/>
        </w:rPr>
        <w:t>подра</w:t>
      </w:r>
      <w:r w:rsidRPr="00270105">
        <w:rPr>
          <w:bCs/>
          <w:snapToGrid w:val="0"/>
          <w:sz w:val="24"/>
          <w:szCs w:val="24"/>
        </w:rPr>
        <w:t>з</w:t>
      </w:r>
      <w:r w:rsidRPr="00270105">
        <w:rPr>
          <w:bCs/>
          <w:snapToGrid w:val="0"/>
          <w:sz w:val="24"/>
          <w:szCs w:val="24"/>
        </w:rPr>
        <w:t>делений пожарной охраны МЧС России</w:t>
      </w:r>
      <w:r w:rsidRPr="00270105">
        <w:rPr>
          <w:sz w:val="24"/>
          <w:szCs w:val="24"/>
        </w:rPr>
        <w:t>.</w:t>
      </w:r>
    </w:p>
    <w:p w:rsidR="009C76E1" w:rsidRPr="00270105" w:rsidRDefault="009C76E1" w:rsidP="006E50C8">
      <w:pPr>
        <w:ind w:firstLine="567"/>
        <w:jc w:val="both"/>
        <w:rPr>
          <w:snapToGrid w:val="0"/>
          <w:sz w:val="24"/>
          <w:szCs w:val="24"/>
        </w:rPr>
      </w:pPr>
      <w:r w:rsidRPr="00270105">
        <w:rPr>
          <w:snapToGrid w:val="0"/>
          <w:sz w:val="24"/>
          <w:szCs w:val="24"/>
        </w:rPr>
        <w:t>О</w:t>
      </w:r>
      <w:r w:rsidRPr="00270105">
        <w:rPr>
          <w:bCs/>
          <w:snapToGrid w:val="0"/>
          <w:sz w:val="24"/>
          <w:szCs w:val="24"/>
        </w:rPr>
        <w:t>бразовательным учреждениям</w:t>
      </w:r>
      <w:r w:rsidRPr="00270105">
        <w:rPr>
          <w:snapToGrid w:val="0"/>
          <w:sz w:val="24"/>
          <w:szCs w:val="24"/>
        </w:rPr>
        <w:t xml:space="preserve"> предоставлено право вносить изменения и дополн</w:t>
      </w:r>
      <w:r w:rsidRPr="00270105">
        <w:rPr>
          <w:snapToGrid w:val="0"/>
          <w:sz w:val="24"/>
          <w:szCs w:val="24"/>
        </w:rPr>
        <w:t>е</w:t>
      </w:r>
      <w:r w:rsidRPr="00270105">
        <w:rPr>
          <w:snapToGrid w:val="0"/>
          <w:sz w:val="24"/>
          <w:szCs w:val="24"/>
        </w:rPr>
        <w:t>ния в тематические планы и содержание тем в объеме часов, указанных в учебном пл</w:t>
      </w:r>
      <w:r w:rsidRPr="00270105">
        <w:rPr>
          <w:snapToGrid w:val="0"/>
          <w:sz w:val="24"/>
          <w:szCs w:val="24"/>
        </w:rPr>
        <w:t>а</w:t>
      </w:r>
      <w:r w:rsidRPr="00270105">
        <w:rPr>
          <w:snapToGrid w:val="0"/>
          <w:sz w:val="24"/>
          <w:szCs w:val="24"/>
        </w:rPr>
        <w:t>не, исходя из уровня профессиональной подготовки слушателей, территориальных, демогр</w:t>
      </w:r>
      <w:r w:rsidRPr="00270105">
        <w:rPr>
          <w:snapToGrid w:val="0"/>
          <w:sz w:val="24"/>
          <w:szCs w:val="24"/>
        </w:rPr>
        <w:t>а</w:t>
      </w:r>
      <w:r w:rsidRPr="00270105">
        <w:rPr>
          <w:snapToGrid w:val="0"/>
          <w:sz w:val="24"/>
          <w:szCs w:val="24"/>
        </w:rPr>
        <w:t>фических и климатических условий. При этом необходимо своевременно вносить корре</w:t>
      </w:r>
      <w:r w:rsidRPr="00270105">
        <w:rPr>
          <w:snapToGrid w:val="0"/>
          <w:sz w:val="24"/>
          <w:szCs w:val="24"/>
        </w:rPr>
        <w:t>к</w:t>
      </w:r>
      <w:r w:rsidRPr="00270105">
        <w:rPr>
          <w:snapToGrid w:val="0"/>
          <w:sz w:val="24"/>
          <w:szCs w:val="24"/>
        </w:rPr>
        <w:t>тивы в содержание программной документации и учебно-тематические материалы, св</w:t>
      </w:r>
      <w:r w:rsidRPr="00270105">
        <w:rPr>
          <w:snapToGrid w:val="0"/>
          <w:sz w:val="24"/>
          <w:szCs w:val="24"/>
        </w:rPr>
        <w:t>я</w:t>
      </w:r>
      <w:r w:rsidRPr="00270105">
        <w:rPr>
          <w:snapToGrid w:val="0"/>
          <w:sz w:val="24"/>
          <w:szCs w:val="24"/>
        </w:rPr>
        <w:t>занные с изменением действующего законодательства, принятием новых ведомстве</w:t>
      </w:r>
      <w:r w:rsidRPr="00270105">
        <w:rPr>
          <w:snapToGrid w:val="0"/>
          <w:sz w:val="24"/>
          <w:szCs w:val="24"/>
        </w:rPr>
        <w:t>н</w:t>
      </w:r>
      <w:r w:rsidRPr="00270105">
        <w:rPr>
          <w:snapToGrid w:val="0"/>
          <w:sz w:val="24"/>
          <w:szCs w:val="24"/>
        </w:rPr>
        <w:t>ных нормативных правовых актов, внедрением передовых форм и методов работы подразд</w:t>
      </w:r>
      <w:r w:rsidRPr="00270105">
        <w:rPr>
          <w:snapToGrid w:val="0"/>
          <w:sz w:val="24"/>
          <w:szCs w:val="24"/>
        </w:rPr>
        <w:t>е</w:t>
      </w:r>
      <w:r w:rsidRPr="00270105">
        <w:rPr>
          <w:snapToGrid w:val="0"/>
          <w:sz w:val="24"/>
          <w:szCs w:val="24"/>
        </w:rPr>
        <w:t>лений Государственной противопожарной службы, последних достижений в области обеспечения пожарной безопасности.</w:t>
      </w:r>
    </w:p>
    <w:p w:rsidR="009C76E1" w:rsidRPr="00270105" w:rsidRDefault="009C76E1" w:rsidP="006E50C8">
      <w:pPr>
        <w:pStyle w:val="a5"/>
        <w:spacing w:after="0"/>
        <w:ind w:firstLine="567"/>
        <w:jc w:val="both"/>
        <w:rPr>
          <w:rFonts w:ascii="Times New Roman" w:hAnsi="Times New Roman"/>
          <w:sz w:val="24"/>
          <w:szCs w:val="24"/>
        </w:rPr>
      </w:pPr>
      <w:r w:rsidRPr="00270105">
        <w:rPr>
          <w:rFonts w:ascii="Times New Roman" w:hAnsi="Times New Roman"/>
          <w:sz w:val="24"/>
          <w:szCs w:val="24"/>
        </w:rPr>
        <w:t>При организации и проведении занятий необходимо руководствоваться методич</w:t>
      </w:r>
      <w:r w:rsidRPr="00270105">
        <w:rPr>
          <w:rFonts w:ascii="Times New Roman" w:hAnsi="Times New Roman"/>
          <w:sz w:val="24"/>
          <w:szCs w:val="24"/>
        </w:rPr>
        <w:t>е</w:t>
      </w:r>
      <w:r w:rsidRPr="00270105">
        <w:rPr>
          <w:rFonts w:ascii="Times New Roman" w:hAnsi="Times New Roman"/>
          <w:sz w:val="24"/>
          <w:szCs w:val="24"/>
        </w:rPr>
        <w:t>скими рекомендациями, изложенными в Программе подготовки личного состава подра</w:t>
      </w:r>
      <w:r w:rsidRPr="00270105">
        <w:rPr>
          <w:rFonts w:ascii="Times New Roman" w:hAnsi="Times New Roman"/>
          <w:sz w:val="24"/>
          <w:szCs w:val="24"/>
        </w:rPr>
        <w:t>з</w:t>
      </w:r>
      <w:r w:rsidRPr="00270105">
        <w:rPr>
          <w:rFonts w:ascii="Times New Roman" w:hAnsi="Times New Roman"/>
          <w:sz w:val="24"/>
          <w:szCs w:val="24"/>
        </w:rPr>
        <w:t>делений ГПС МЧС России, утвержденной руководством МЧС России 29.12.2003 г., с и</w:t>
      </w:r>
      <w:r w:rsidRPr="00270105">
        <w:rPr>
          <w:rFonts w:ascii="Times New Roman" w:hAnsi="Times New Roman"/>
          <w:sz w:val="24"/>
          <w:szCs w:val="24"/>
        </w:rPr>
        <w:t>з</w:t>
      </w:r>
      <w:r w:rsidRPr="00270105">
        <w:rPr>
          <w:rFonts w:ascii="Times New Roman" w:hAnsi="Times New Roman"/>
          <w:sz w:val="24"/>
          <w:szCs w:val="24"/>
        </w:rPr>
        <w:t>менениями, внесенными указанием МЧС России от 21.05.2004 г. № 13-1560-18.</w:t>
      </w:r>
    </w:p>
    <w:p w:rsidR="009C76E1" w:rsidRPr="00270105" w:rsidRDefault="009C76E1" w:rsidP="006E50C8">
      <w:pPr>
        <w:pStyle w:val="a5"/>
        <w:spacing w:after="0"/>
        <w:ind w:firstLine="567"/>
        <w:jc w:val="both"/>
        <w:rPr>
          <w:rFonts w:ascii="Times New Roman" w:hAnsi="Times New Roman"/>
          <w:sz w:val="24"/>
          <w:szCs w:val="24"/>
        </w:rPr>
      </w:pPr>
      <w:r w:rsidRPr="00270105">
        <w:rPr>
          <w:rFonts w:ascii="Times New Roman" w:hAnsi="Times New Roman"/>
          <w:sz w:val="24"/>
          <w:szCs w:val="24"/>
        </w:rPr>
        <w:t>Практические занятия должны проводиться, как правило, двумя преподават</w:t>
      </w:r>
      <w:r w:rsidRPr="00270105">
        <w:rPr>
          <w:rFonts w:ascii="Times New Roman" w:hAnsi="Times New Roman"/>
          <w:sz w:val="24"/>
          <w:szCs w:val="24"/>
        </w:rPr>
        <w:t>е</w:t>
      </w:r>
      <w:r w:rsidRPr="00270105">
        <w:rPr>
          <w:rFonts w:ascii="Times New Roman" w:hAnsi="Times New Roman"/>
          <w:sz w:val="24"/>
          <w:szCs w:val="24"/>
        </w:rPr>
        <w:t>лями.</w:t>
      </w:r>
    </w:p>
    <w:p w:rsidR="009C76E1" w:rsidRPr="00270105" w:rsidRDefault="009C76E1" w:rsidP="006E50C8">
      <w:pPr>
        <w:pStyle w:val="a5"/>
        <w:spacing w:after="0"/>
        <w:ind w:firstLine="567"/>
        <w:jc w:val="both"/>
        <w:rPr>
          <w:rFonts w:ascii="Times New Roman" w:hAnsi="Times New Roman"/>
          <w:sz w:val="24"/>
          <w:szCs w:val="24"/>
        </w:rPr>
      </w:pPr>
      <w:r w:rsidRPr="00270105">
        <w:rPr>
          <w:rFonts w:ascii="Times New Roman" w:hAnsi="Times New Roman"/>
          <w:sz w:val="24"/>
          <w:szCs w:val="24"/>
        </w:rPr>
        <w:t>Для лучшего усвоения теоретического материала целесообразно практические зан</w:t>
      </w:r>
      <w:r w:rsidRPr="00270105">
        <w:rPr>
          <w:rFonts w:ascii="Times New Roman" w:hAnsi="Times New Roman"/>
          <w:sz w:val="24"/>
          <w:szCs w:val="24"/>
        </w:rPr>
        <w:t>я</w:t>
      </w:r>
      <w:r w:rsidRPr="00270105">
        <w:rPr>
          <w:rFonts w:ascii="Times New Roman" w:hAnsi="Times New Roman"/>
          <w:sz w:val="24"/>
          <w:szCs w:val="24"/>
        </w:rPr>
        <w:t>тия по некоторым дисциплинам проводить комплексно, развивая межцикловые связи учебных предметов.</w:t>
      </w:r>
    </w:p>
    <w:p w:rsidR="009C76E1" w:rsidRPr="00270105" w:rsidRDefault="009C76E1" w:rsidP="006E50C8">
      <w:pPr>
        <w:pStyle w:val="a5"/>
        <w:spacing w:after="0"/>
        <w:ind w:firstLine="567"/>
        <w:jc w:val="both"/>
        <w:rPr>
          <w:rFonts w:ascii="Times New Roman" w:hAnsi="Times New Roman"/>
          <w:sz w:val="24"/>
          <w:szCs w:val="24"/>
        </w:rPr>
      </w:pPr>
      <w:r w:rsidRPr="00270105">
        <w:rPr>
          <w:rFonts w:ascii="Times New Roman" w:hAnsi="Times New Roman"/>
          <w:sz w:val="24"/>
          <w:szCs w:val="24"/>
        </w:rPr>
        <w:t>Обучение начинается с инструктажа по правилам охраны труда с записью в соотве</w:t>
      </w:r>
      <w:r w:rsidRPr="00270105">
        <w:rPr>
          <w:rFonts w:ascii="Times New Roman" w:hAnsi="Times New Roman"/>
          <w:sz w:val="24"/>
          <w:szCs w:val="24"/>
        </w:rPr>
        <w:t>т</w:t>
      </w:r>
      <w:r w:rsidRPr="00270105">
        <w:rPr>
          <w:rFonts w:ascii="Times New Roman" w:hAnsi="Times New Roman"/>
          <w:sz w:val="24"/>
          <w:szCs w:val="24"/>
        </w:rPr>
        <w:t>ствующем журнале.</w:t>
      </w:r>
    </w:p>
    <w:p w:rsidR="009C76E1" w:rsidRPr="00270105" w:rsidRDefault="009C76E1" w:rsidP="006E50C8">
      <w:pPr>
        <w:suppressAutoHyphens/>
        <w:ind w:firstLine="567"/>
        <w:jc w:val="both"/>
        <w:rPr>
          <w:sz w:val="24"/>
          <w:szCs w:val="24"/>
        </w:rPr>
      </w:pPr>
      <w:r w:rsidRPr="00270105">
        <w:rPr>
          <w:sz w:val="24"/>
          <w:szCs w:val="24"/>
        </w:rPr>
        <w:t>Для закрепления и углубления знаний программного материала во внеурочное время рекомендуется проводить разборы крупных пожаров, теоретические конференции, тематические вечера, демонстрировать учебные фильмы, организовывать встречи и выступления практических работников Государственной противопожарной службы.</w:t>
      </w:r>
    </w:p>
    <w:p w:rsidR="009C76E1" w:rsidRPr="00270105" w:rsidRDefault="009C76E1" w:rsidP="006E50C8">
      <w:pPr>
        <w:suppressAutoHyphens/>
        <w:ind w:firstLine="567"/>
        <w:jc w:val="both"/>
        <w:rPr>
          <w:b/>
          <w:sz w:val="24"/>
          <w:szCs w:val="24"/>
        </w:rPr>
      </w:pPr>
      <w:r w:rsidRPr="00270105">
        <w:rPr>
          <w:sz w:val="24"/>
          <w:szCs w:val="24"/>
        </w:rPr>
        <w:t>Продолжительность учебных занятий 6 часов в день – при 6-дневной рабочей неделе, 8 часов в день – при 5-дневной рабочей неделе.</w:t>
      </w:r>
    </w:p>
    <w:p w:rsidR="009C76E1" w:rsidRPr="00270105" w:rsidRDefault="009C76E1" w:rsidP="009C76E1">
      <w:pPr>
        <w:jc w:val="center"/>
        <w:rPr>
          <w:b/>
          <w:sz w:val="24"/>
          <w:szCs w:val="24"/>
        </w:rPr>
      </w:pPr>
    </w:p>
    <w:p w:rsidR="009C76E1" w:rsidRPr="006E50C8" w:rsidRDefault="009C76E1" w:rsidP="006E50C8">
      <w:pPr>
        <w:ind w:firstLine="567"/>
        <w:jc w:val="both"/>
        <w:rPr>
          <w:b/>
          <w:sz w:val="24"/>
          <w:szCs w:val="24"/>
        </w:rPr>
      </w:pPr>
      <w:r w:rsidRPr="006E50C8">
        <w:rPr>
          <w:b/>
          <w:sz w:val="24"/>
          <w:szCs w:val="24"/>
        </w:rPr>
        <w:t>Раздел 1</w:t>
      </w:r>
      <w:r w:rsidRPr="006E50C8">
        <w:rPr>
          <w:sz w:val="24"/>
          <w:szCs w:val="24"/>
        </w:rPr>
        <w:t xml:space="preserve"> </w:t>
      </w:r>
      <w:r w:rsidRPr="006E50C8">
        <w:rPr>
          <w:b/>
          <w:sz w:val="24"/>
          <w:szCs w:val="24"/>
        </w:rPr>
        <w:t>Охрана труда.</w:t>
      </w:r>
    </w:p>
    <w:p w:rsidR="009C76E1" w:rsidRPr="006E50C8" w:rsidRDefault="009C76E1" w:rsidP="006E50C8">
      <w:pPr>
        <w:ind w:firstLine="567"/>
        <w:jc w:val="both"/>
        <w:rPr>
          <w:b/>
          <w:sz w:val="24"/>
          <w:szCs w:val="24"/>
        </w:rPr>
      </w:pPr>
    </w:p>
    <w:p w:rsidR="009C76E1" w:rsidRPr="006E50C8" w:rsidRDefault="009C76E1" w:rsidP="006E50C8">
      <w:pPr>
        <w:ind w:firstLine="567"/>
        <w:jc w:val="both"/>
        <w:rPr>
          <w:b/>
          <w:sz w:val="24"/>
          <w:szCs w:val="24"/>
        </w:rPr>
      </w:pPr>
      <w:r w:rsidRPr="006E50C8">
        <w:rPr>
          <w:b/>
          <w:sz w:val="24"/>
          <w:szCs w:val="24"/>
        </w:rPr>
        <w:t>Тема 1.1 Основы охраны труда в Российской Федерации.</w:t>
      </w:r>
    </w:p>
    <w:p w:rsidR="009C76E1" w:rsidRPr="006E50C8" w:rsidRDefault="009C76E1" w:rsidP="006E50C8">
      <w:pPr>
        <w:ind w:firstLine="567"/>
        <w:jc w:val="both"/>
        <w:rPr>
          <w:i/>
          <w:sz w:val="24"/>
          <w:szCs w:val="24"/>
        </w:rPr>
      </w:pPr>
      <w:r w:rsidRPr="006E50C8">
        <w:rPr>
          <w:i/>
          <w:sz w:val="24"/>
          <w:szCs w:val="24"/>
        </w:rPr>
        <w:t>(Лекции 2 часа)</w:t>
      </w:r>
    </w:p>
    <w:p w:rsidR="009C76E1" w:rsidRPr="006E50C8" w:rsidRDefault="009C76E1" w:rsidP="006E50C8">
      <w:pPr>
        <w:ind w:firstLine="567"/>
        <w:jc w:val="both"/>
        <w:rPr>
          <w:snapToGrid w:val="0"/>
          <w:sz w:val="24"/>
          <w:szCs w:val="24"/>
        </w:rPr>
      </w:pPr>
      <w:r w:rsidRPr="006E50C8">
        <w:rPr>
          <w:snapToGrid w:val="0"/>
          <w:sz w:val="24"/>
          <w:szCs w:val="24"/>
        </w:rPr>
        <w:t>Основные понятия и термины, применяемые в охране труда.</w:t>
      </w:r>
    </w:p>
    <w:p w:rsidR="009C76E1" w:rsidRPr="006E50C8" w:rsidRDefault="009C76E1" w:rsidP="006E50C8">
      <w:pPr>
        <w:ind w:firstLine="567"/>
        <w:jc w:val="both"/>
        <w:rPr>
          <w:snapToGrid w:val="0"/>
          <w:sz w:val="24"/>
          <w:szCs w:val="24"/>
        </w:rPr>
      </w:pPr>
      <w:r w:rsidRPr="006E50C8">
        <w:rPr>
          <w:snapToGrid w:val="0"/>
          <w:sz w:val="24"/>
          <w:szCs w:val="24"/>
        </w:rPr>
        <w:t>Законодательные документы, определяющие правовые основы охраны труда в Ро</w:t>
      </w:r>
      <w:r w:rsidRPr="006E50C8">
        <w:rPr>
          <w:snapToGrid w:val="0"/>
          <w:sz w:val="24"/>
          <w:szCs w:val="24"/>
        </w:rPr>
        <w:t>с</w:t>
      </w:r>
      <w:r w:rsidRPr="006E50C8">
        <w:rPr>
          <w:snapToGrid w:val="0"/>
          <w:sz w:val="24"/>
          <w:szCs w:val="24"/>
        </w:rPr>
        <w:t>сийской Федерации. Нормативные документы по охране труда.</w:t>
      </w:r>
    </w:p>
    <w:p w:rsidR="009C76E1" w:rsidRPr="006E50C8" w:rsidRDefault="009C76E1" w:rsidP="006E50C8">
      <w:pPr>
        <w:ind w:firstLine="567"/>
        <w:jc w:val="both"/>
        <w:rPr>
          <w:snapToGrid w:val="0"/>
          <w:sz w:val="24"/>
          <w:szCs w:val="24"/>
        </w:rPr>
      </w:pPr>
      <w:r w:rsidRPr="006E50C8">
        <w:rPr>
          <w:snapToGrid w:val="0"/>
          <w:sz w:val="24"/>
          <w:szCs w:val="24"/>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9C76E1" w:rsidRPr="006E50C8" w:rsidRDefault="009C76E1" w:rsidP="006E50C8">
      <w:pPr>
        <w:ind w:firstLine="567"/>
        <w:jc w:val="both"/>
        <w:rPr>
          <w:b/>
          <w:sz w:val="24"/>
          <w:szCs w:val="24"/>
        </w:rPr>
      </w:pPr>
      <w:r w:rsidRPr="006E50C8">
        <w:rPr>
          <w:b/>
          <w:sz w:val="24"/>
          <w:szCs w:val="24"/>
        </w:rPr>
        <w:t>Тема 1.2 Условия труда пожарных.</w:t>
      </w:r>
    </w:p>
    <w:p w:rsidR="009C76E1" w:rsidRPr="006E50C8" w:rsidRDefault="009C76E1" w:rsidP="006E50C8">
      <w:pPr>
        <w:ind w:firstLine="567"/>
        <w:jc w:val="both"/>
        <w:rPr>
          <w:sz w:val="24"/>
          <w:szCs w:val="24"/>
        </w:rPr>
      </w:pPr>
      <w:r w:rsidRPr="006E50C8">
        <w:rPr>
          <w:i/>
          <w:sz w:val="24"/>
          <w:szCs w:val="24"/>
        </w:rPr>
        <w:t>(Лекции 2 часа)</w:t>
      </w:r>
    </w:p>
    <w:p w:rsidR="009C76E1" w:rsidRPr="006E50C8" w:rsidRDefault="009C76E1" w:rsidP="006E50C8">
      <w:pPr>
        <w:ind w:firstLine="567"/>
        <w:jc w:val="both"/>
        <w:rPr>
          <w:snapToGrid w:val="0"/>
          <w:sz w:val="24"/>
          <w:szCs w:val="24"/>
        </w:rPr>
      </w:pPr>
      <w:r w:rsidRPr="006E50C8">
        <w:rPr>
          <w:snapToGrid w:val="0"/>
          <w:sz w:val="24"/>
          <w:szCs w:val="24"/>
        </w:rPr>
        <w:t>Вредные вещества. Классификация вредных веществ, применяемых в ГПС МЧС России и образующихся на пожарах. Предельно-допустимая ко</w:t>
      </w:r>
      <w:r w:rsidRPr="006E50C8">
        <w:rPr>
          <w:snapToGrid w:val="0"/>
          <w:sz w:val="24"/>
          <w:szCs w:val="24"/>
        </w:rPr>
        <w:t>н</w:t>
      </w:r>
      <w:r w:rsidRPr="006E50C8">
        <w:rPr>
          <w:snapToGrid w:val="0"/>
          <w:sz w:val="24"/>
          <w:szCs w:val="24"/>
        </w:rPr>
        <w:t>центрация. Воздействие вре</w:t>
      </w:r>
      <w:r w:rsidRPr="006E50C8">
        <w:rPr>
          <w:snapToGrid w:val="0"/>
          <w:sz w:val="24"/>
          <w:szCs w:val="24"/>
        </w:rPr>
        <w:t>д</w:t>
      </w:r>
      <w:r w:rsidRPr="006E50C8">
        <w:rPr>
          <w:snapToGrid w:val="0"/>
          <w:sz w:val="24"/>
          <w:szCs w:val="24"/>
        </w:rPr>
        <w:t>ных веществ на человека.</w:t>
      </w:r>
    </w:p>
    <w:p w:rsidR="009C76E1" w:rsidRPr="006E50C8" w:rsidRDefault="009C76E1" w:rsidP="006E50C8">
      <w:pPr>
        <w:ind w:firstLine="567"/>
        <w:jc w:val="both"/>
        <w:rPr>
          <w:snapToGrid w:val="0"/>
          <w:sz w:val="24"/>
          <w:szCs w:val="24"/>
        </w:rPr>
      </w:pPr>
      <w:r w:rsidRPr="006E50C8">
        <w:rPr>
          <w:snapToGrid w:val="0"/>
          <w:sz w:val="24"/>
          <w:szCs w:val="24"/>
        </w:rPr>
        <w:t>Факторы, формирующие условия труда пожарных. Отличие труда работников п</w:t>
      </w:r>
      <w:r w:rsidRPr="006E50C8">
        <w:rPr>
          <w:snapToGrid w:val="0"/>
          <w:sz w:val="24"/>
          <w:szCs w:val="24"/>
        </w:rPr>
        <w:t>о</w:t>
      </w:r>
      <w:r w:rsidRPr="006E50C8">
        <w:rPr>
          <w:snapToGrid w:val="0"/>
          <w:sz w:val="24"/>
          <w:szCs w:val="24"/>
        </w:rPr>
        <w:t>жарной охраны от работников промышленного производства, сферы обслуживания и др</w:t>
      </w:r>
      <w:r w:rsidRPr="006E50C8">
        <w:rPr>
          <w:snapToGrid w:val="0"/>
          <w:sz w:val="24"/>
          <w:szCs w:val="24"/>
        </w:rPr>
        <w:t>у</w:t>
      </w:r>
      <w:r w:rsidRPr="006E50C8">
        <w:rPr>
          <w:snapToGrid w:val="0"/>
          <w:sz w:val="24"/>
          <w:szCs w:val="24"/>
        </w:rPr>
        <w:t>гих областей человеческой деятельности Характерные опасные и вредные факторы, во</w:t>
      </w:r>
      <w:r w:rsidRPr="006E50C8">
        <w:rPr>
          <w:snapToGrid w:val="0"/>
          <w:sz w:val="24"/>
          <w:szCs w:val="24"/>
        </w:rPr>
        <w:t>з</w:t>
      </w:r>
      <w:r w:rsidRPr="006E50C8">
        <w:rPr>
          <w:snapToGrid w:val="0"/>
          <w:sz w:val="24"/>
          <w:szCs w:val="24"/>
        </w:rPr>
        <w:t>действующие на пожарных.</w:t>
      </w:r>
    </w:p>
    <w:p w:rsidR="009C76E1" w:rsidRPr="006E50C8" w:rsidRDefault="009C76E1" w:rsidP="006E50C8">
      <w:pPr>
        <w:ind w:firstLine="567"/>
        <w:jc w:val="both"/>
        <w:rPr>
          <w:snapToGrid w:val="0"/>
          <w:sz w:val="24"/>
          <w:szCs w:val="24"/>
        </w:rPr>
      </w:pPr>
      <w:r w:rsidRPr="006E50C8">
        <w:rPr>
          <w:snapToGrid w:val="0"/>
          <w:sz w:val="24"/>
          <w:szCs w:val="24"/>
        </w:rPr>
        <w:t>Тяжесть труда пожарных. Оценка условий труда.</w:t>
      </w:r>
    </w:p>
    <w:p w:rsidR="009C76E1" w:rsidRPr="006E50C8" w:rsidRDefault="009C76E1" w:rsidP="006E50C8">
      <w:pPr>
        <w:ind w:firstLine="567"/>
        <w:jc w:val="both"/>
        <w:rPr>
          <w:b/>
          <w:sz w:val="24"/>
          <w:szCs w:val="24"/>
        </w:rPr>
      </w:pPr>
      <w:r w:rsidRPr="006E50C8">
        <w:rPr>
          <w:b/>
          <w:sz w:val="24"/>
          <w:szCs w:val="24"/>
        </w:rPr>
        <w:t>Тема 1.3 Обеспечение безопасных условий труда в ГПС МЧС Ро</w:t>
      </w:r>
      <w:r w:rsidRPr="006E50C8">
        <w:rPr>
          <w:b/>
          <w:sz w:val="24"/>
          <w:szCs w:val="24"/>
        </w:rPr>
        <w:t>с</w:t>
      </w:r>
      <w:r w:rsidRPr="006E50C8">
        <w:rPr>
          <w:b/>
          <w:sz w:val="24"/>
          <w:szCs w:val="24"/>
        </w:rPr>
        <w:t>сии.</w:t>
      </w:r>
    </w:p>
    <w:p w:rsidR="009C76E1" w:rsidRPr="006E50C8" w:rsidRDefault="009C76E1" w:rsidP="006E50C8">
      <w:pPr>
        <w:ind w:firstLine="567"/>
        <w:jc w:val="both"/>
        <w:rPr>
          <w:b/>
          <w:sz w:val="24"/>
          <w:szCs w:val="24"/>
        </w:rPr>
      </w:pPr>
      <w:r w:rsidRPr="006E50C8">
        <w:rPr>
          <w:i/>
          <w:sz w:val="24"/>
          <w:szCs w:val="24"/>
        </w:rPr>
        <w:t>(Лекции 4 часа)</w:t>
      </w:r>
    </w:p>
    <w:p w:rsidR="009C76E1" w:rsidRPr="006E50C8" w:rsidRDefault="009C76E1" w:rsidP="006E50C8">
      <w:pPr>
        <w:ind w:firstLine="567"/>
        <w:jc w:val="both"/>
        <w:rPr>
          <w:snapToGrid w:val="0"/>
          <w:sz w:val="24"/>
          <w:szCs w:val="24"/>
        </w:rPr>
      </w:pPr>
      <w:r w:rsidRPr="006E50C8">
        <w:rPr>
          <w:snapToGrid w:val="0"/>
          <w:sz w:val="24"/>
          <w:szCs w:val="24"/>
        </w:rPr>
        <w:t>Требования безопасности при несении караульной службы.</w:t>
      </w:r>
    </w:p>
    <w:p w:rsidR="009C76E1" w:rsidRPr="006E50C8" w:rsidRDefault="009C76E1" w:rsidP="006E50C8">
      <w:pPr>
        <w:ind w:firstLine="567"/>
        <w:jc w:val="both"/>
        <w:rPr>
          <w:snapToGrid w:val="0"/>
          <w:sz w:val="24"/>
          <w:szCs w:val="24"/>
        </w:rPr>
      </w:pPr>
      <w:r w:rsidRPr="006E50C8">
        <w:rPr>
          <w:snapToGrid w:val="0"/>
          <w:sz w:val="24"/>
          <w:szCs w:val="24"/>
        </w:rPr>
        <w:t>Техника безопасности при ведении боевых действий: выезд и следование на пожар, разведка пожара, спасание людей, боевое развёртывание, ликвидация горения, выполн</w:t>
      </w:r>
      <w:r w:rsidRPr="006E50C8">
        <w:rPr>
          <w:snapToGrid w:val="0"/>
          <w:sz w:val="24"/>
          <w:szCs w:val="24"/>
        </w:rPr>
        <w:t>е</w:t>
      </w:r>
      <w:r w:rsidRPr="006E50C8">
        <w:rPr>
          <w:snapToGrid w:val="0"/>
          <w:sz w:val="24"/>
          <w:szCs w:val="24"/>
        </w:rPr>
        <w:t>ние специальных работ на пожаре, сбор и возвр</w:t>
      </w:r>
      <w:r w:rsidRPr="006E50C8">
        <w:rPr>
          <w:snapToGrid w:val="0"/>
          <w:sz w:val="24"/>
          <w:szCs w:val="24"/>
        </w:rPr>
        <w:t>а</w:t>
      </w:r>
      <w:r w:rsidRPr="006E50C8">
        <w:rPr>
          <w:snapToGrid w:val="0"/>
          <w:sz w:val="24"/>
          <w:szCs w:val="24"/>
        </w:rPr>
        <w:t>щение в подразделение.</w:t>
      </w:r>
    </w:p>
    <w:p w:rsidR="009C76E1" w:rsidRPr="006E50C8" w:rsidRDefault="009C76E1" w:rsidP="006E50C8">
      <w:pPr>
        <w:ind w:firstLine="567"/>
        <w:jc w:val="both"/>
        <w:rPr>
          <w:snapToGrid w:val="0"/>
          <w:sz w:val="24"/>
          <w:szCs w:val="24"/>
        </w:rPr>
      </w:pPr>
      <w:r w:rsidRPr="006E50C8">
        <w:rPr>
          <w:snapToGrid w:val="0"/>
          <w:sz w:val="24"/>
          <w:szCs w:val="24"/>
        </w:rPr>
        <w:t>Охрана труда при обучении пожарных. Тренировки газодымозащитников. Трен</w:t>
      </w:r>
      <w:r w:rsidRPr="006E50C8">
        <w:rPr>
          <w:snapToGrid w:val="0"/>
          <w:sz w:val="24"/>
          <w:szCs w:val="24"/>
        </w:rPr>
        <w:t>и</w:t>
      </w:r>
      <w:r w:rsidRPr="006E50C8">
        <w:rPr>
          <w:snapToGrid w:val="0"/>
          <w:sz w:val="24"/>
          <w:szCs w:val="24"/>
        </w:rPr>
        <w:t>ровки на огн</w:t>
      </w:r>
      <w:r w:rsidRPr="006E50C8">
        <w:rPr>
          <w:snapToGrid w:val="0"/>
          <w:sz w:val="24"/>
          <w:szCs w:val="24"/>
        </w:rPr>
        <w:t>е</w:t>
      </w:r>
      <w:r w:rsidRPr="006E50C8">
        <w:rPr>
          <w:snapToGrid w:val="0"/>
          <w:sz w:val="24"/>
          <w:szCs w:val="24"/>
        </w:rPr>
        <w:t>вой полосе психологической подготовки пожарных.</w:t>
      </w:r>
    </w:p>
    <w:p w:rsidR="009C76E1" w:rsidRPr="006E50C8" w:rsidRDefault="009C76E1" w:rsidP="006E50C8">
      <w:pPr>
        <w:ind w:firstLine="567"/>
        <w:jc w:val="both"/>
        <w:rPr>
          <w:snapToGrid w:val="0"/>
          <w:sz w:val="24"/>
          <w:szCs w:val="24"/>
        </w:rPr>
      </w:pPr>
      <w:r w:rsidRPr="006E50C8">
        <w:rPr>
          <w:snapToGrid w:val="0"/>
          <w:sz w:val="24"/>
          <w:szCs w:val="24"/>
        </w:rPr>
        <w:t>Требования безопасности, предъявляемые к пожарной технике, пожа</w:t>
      </w:r>
      <w:r w:rsidRPr="006E50C8">
        <w:rPr>
          <w:snapToGrid w:val="0"/>
          <w:sz w:val="24"/>
          <w:szCs w:val="24"/>
        </w:rPr>
        <w:t>р</w:t>
      </w:r>
      <w:r w:rsidRPr="006E50C8">
        <w:rPr>
          <w:snapToGrid w:val="0"/>
          <w:sz w:val="24"/>
          <w:szCs w:val="24"/>
        </w:rPr>
        <w:t>но-техническому вооружению и объектам пожарной охр</w:t>
      </w:r>
      <w:r w:rsidRPr="006E50C8">
        <w:rPr>
          <w:snapToGrid w:val="0"/>
          <w:sz w:val="24"/>
          <w:szCs w:val="24"/>
        </w:rPr>
        <w:t>а</w:t>
      </w:r>
      <w:r w:rsidRPr="006E50C8">
        <w:rPr>
          <w:snapToGrid w:val="0"/>
          <w:sz w:val="24"/>
          <w:szCs w:val="24"/>
        </w:rPr>
        <w:t>ны.</w:t>
      </w:r>
    </w:p>
    <w:p w:rsidR="009C76E1" w:rsidRPr="006E50C8" w:rsidRDefault="009C76E1" w:rsidP="006E50C8">
      <w:pPr>
        <w:pStyle w:val="a5"/>
        <w:spacing w:after="0"/>
        <w:ind w:firstLine="567"/>
        <w:jc w:val="both"/>
        <w:rPr>
          <w:rFonts w:ascii="Times New Roman" w:hAnsi="Times New Roman"/>
          <w:b/>
          <w:sz w:val="24"/>
          <w:szCs w:val="24"/>
        </w:rPr>
      </w:pPr>
      <w:r w:rsidRPr="006E50C8">
        <w:rPr>
          <w:rFonts w:ascii="Times New Roman" w:hAnsi="Times New Roman"/>
          <w:b/>
          <w:sz w:val="24"/>
          <w:szCs w:val="24"/>
        </w:rPr>
        <w:t>Раздел 2 Пожарная техника и аварийно-спасательное оборудование, связь, пр</w:t>
      </w:r>
      <w:r w:rsidRPr="006E50C8">
        <w:rPr>
          <w:rFonts w:ascii="Times New Roman" w:hAnsi="Times New Roman"/>
          <w:b/>
          <w:sz w:val="24"/>
          <w:szCs w:val="24"/>
        </w:rPr>
        <w:t>о</w:t>
      </w:r>
      <w:r w:rsidRPr="006E50C8">
        <w:rPr>
          <w:rFonts w:ascii="Times New Roman" w:hAnsi="Times New Roman"/>
          <w:b/>
          <w:sz w:val="24"/>
          <w:szCs w:val="24"/>
        </w:rPr>
        <w:t>тивопожарное вод</w:t>
      </w:r>
      <w:r w:rsidRPr="006E50C8">
        <w:rPr>
          <w:rFonts w:ascii="Times New Roman" w:hAnsi="Times New Roman"/>
          <w:b/>
          <w:sz w:val="24"/>
          <w:szCs w:val="24"/>
        </w:rPr>
        <w:t>о</w:t>
      </w:r>
      <w:r w:rsidRPr="006E50C8">
        <w:rPr>
          <w:rFonts w:ascii="Times New Roman" w:hAnsi="Times New Roman"/>
          <w:b/>
          <w:sz w:val="24"/>
          <w:szCs w:val="24"/>
        </w:rPr>
        <w:t>снабжение.</w:t>
      </w:r>
    </w:p>
    <w:p w:rsidR="009C76E1" w:rsidRPr="006E50C8" w:rsidRDefault="009C76E1" w:rsidP="006E50C8">
      <w:pPr>
        <w:ind w:right="-2" w:firstLine="567"/>
        <w:jc w:val="both"/>
        <w:rPr>
          <w:b/>
          <w:sz w:val="24"/>
          <w:szCs w:val="24"/>
        </w:rPr>
      </w:pPr>
    </w:p>
    <w:p w:rsidR="009C76E1" w:rsidRPr="006E50C8" w:rsidRDefault="009C76E1" w:rsidP="006E50C8">
      <w:pPr>
        <w:ind w:right="-2" w:firstLine="567"/>
        <w:jc w:val="both"/>
        <w:rPr>
          <w:b/>
          <w:sz w:val="24"/>
          <w:szCs w:val="24"/>
        </w:rPr>
      </w:pPr>
      <w:r w:rsidRPr="006E50C8">
        <w:rPr>
          <w:b/>
          <w:sz w:val="24"/>
          <w:szCs w:val="24"/>
        </w:rPr>
        <w:t>Тема 2.1 Газодымозащитная служба</w:t>
      </w:r>
    </w:p>
    <w:p w:rsidR="009C76E1" w:rsidRPr="006E50C8" w:rsidRDefault="009C76E1" w:rsidP="006E50C8">
      <w:pPr>
        <w:ind w:right="-2" w:firstLine="567"/>
        <w:jc w:val="both"/>
        <w:rPr>
          <w:sz w:val="24"/>
          <w:szCs w:val="24"/>
        </w:rPr>
      </w:pPr>
      <w:r w:rsidRPr="006E50C8">
        <w:rPr>
          <w:i/>
          <w:sz w:val="24"/>
          <w:szCs w:val="24"/>
        </w:rPr>
        <w:t>(Лекции 4 часа, Практические занятия 6 часа)</w:t>
      </w:r>
    </w:p>
    <w:p w:rsidR="009C76E1" w:rsidRPr="006E50C8" w:rsidRDefault="009C76E1" w:rsidP="006E50C8">
      <w:pPr>
        <w:ind w:firstLine="567"/>
        <w:jc w:val="both"/>
        <w:rPr>
          <w:sz w:val="24"/>
          <w:szCs w:val="24"/>
        </w:rPr>
      </w:pPr>
      <w:r w:rsidRPr="006E50C8">
        <w:rPr>
          <w:sz w:val="24"/>
          <w:szCs w:val="24"/>
        </w:rPr>
        <w:t>Порядок постановки в боевой расчет вновь поступивших СИЗОД, их закрепление и соде</w:t>
      </w:r>
      <w:r w:rsidRPr="006E50C8">
        <w:rPr>
          <w:sz w:val="24"/>
          <w:szCs w:val="24"/>
        </w:rPr>
        <w:t>р</w:t>
      </w:r>
      <w:r w:rsidRPr="006E50C8">
        <w:rPr>
          <w:sz w:val="24"/>
          <w:szCs w:val="24"/>
        </w:rPr>
        <w:t>жание на пожарных автомобилях.</w:t>
      </w:r>
    </w:p>
    <w:p w:rsidR="009C76E1" w:rsidRPr="006E50C8" w:rsidRDefault="009C76E1" w:rsidP="006E50C8">
      <w:pPr>
        <w:pStyle w:val="21"/>
        <w:spacing w:after="0" w:line="240" w:lineRule="auto"/>
        <w:ind w:firstLine="567"/>
        <w:jc w:val="both"/>
        <w:rPr>
          <w:rFonts w:ascii="Times New Roman" w:hAnsi="Times New Roman"/>
          <w:sz w:val="24"/>
          <w:szCs w:val="24"/>
        </w:rPr>
      </w:pPr>
      <w:r w:rsidRPr="006E50C8">
        <w:rPr>
          <w:rFonts w:ascii="Times New Roman" w:hAnsi="Times New Roman"/>
          <w:sz w:val="24"/>
          <w:szCs w:val="24"/>
        </w:rPr>
        <w:t>Методика проведения расчетов параметров работы в СИЗОД.</w:t>
      </w:r>
    </w:p>
    <w:p w:rsidR="009C76E1" w:rsidRPr="006E50C8" w:rsidRDefault="009C76E1" w:rsidP="006E50C8">
      <w:pPr>
        <w:pStyle w:val="21"/>
        <w:spacing w:after="0" w:line="240" w:lineRule="auto"/>
        <w:ind w:firstLine="567"/>
        <w:jc w:val="both"/>
        <w:rPr>
          <w:rFonts w:ascii="Times New Roman" w:hAnsi="Times New Roman"/>
          <w:sz w:val="24"/>
          <w:szCs w:val="24"/>
        </w:rPr>
      </w:pPr>
      <w:r w:rsidRPr="006E50C8">
        <w:rPr>
          <w:rFonts w:ascii="Times New Roman" w:hAnsi="Times New Roman"/>
          <w:sz w:val="24"/>
          <w:szCs w:val="24"/>
        </w:rPr>
        <w:t>Порядок тренировки газодымозащитников в теплодымокамере и на чистом возд</w:t>
      </w:r>
      <w:r w:rsidRPr="006E50C8">
        <w:rPr>
          <w:rFonts w:ascii="Times New Roman" w:hAnsi="Times New Roman"/>
          <w:sz w:val="24"/>
          <w:szCs w:val="24"/>
        </w:rPr>
        <w:t>у</w:t>
      </w:r>
      <w:r w:rsidRPr="006E50C8">
        <w:rPr>
          <w:rFonts w:ascii="Times New Roman" w:hAnsi="Times New Roman"/>
          <w:sz w:val="24"/>
          <w:szCs w:val="24"/>
        </w:rPr>
        <w:t>хе. Особенности вед</w:t>
      </w:r>
      <w:r w:rsidRPr="006E50C8">
        <w:rPr>
          <w:rFonts w:ascii="Times New Roman" w:hAnsi="Times New Roman"/>
          <w:sz w:val="24"/>
          <w:szCs w:val="24"/>
        </w:rPr>
        <w:t>е</w:t>
      </w:r>
      <w:r w:rsidRPr="006E50C8">
        <w:rPr>
          <w:rFonts w:ascii="Times New Roman" w:hAnsi="Times New Roman"/>
          <w:sz w:val="24"/>
          <w:szCs w:val="24"/>
        </w:rPr>
        <w:t>ния боевых действий в СИЗОД при тушении пожаров.</w:t>
      </w:r>
    </w:p>
    <w:p w:rsidR="009C76E1" w:rsidRPr="006E50C8" w:rsidRDefault="009C76E1" w:rsidP="006E50C8">
      <w:pPr>
        <w:pStyle w:val="21"/>
        <w:spacing w:after="0" w:line="240" w:lineRule="auto"/>
        <w:ind w:firstLine="567"/>
        <w:jc w:val="both"/>
        <w:rPr>
          <w:rFonts w:ascii="Times New Roman" w:hAnsi="Times New Roman"/>
          <w:sz w:val="24"/>
          <w:szCs w:val="24"/>
        </w:rPr>
      </w:pPr>
      <w:r w:rsidRPr="006E50C8">
        <w:rPr>
          <w:rFonts w:ascii="Times New Roman" w:hAnsi="Times New Roman"/>
          <w:b/>
          <w:sz w:val="24"/>
          <w:szCs w:val="24"/>
        </w:rPr>
        <w:t xml:space="preserve">Практическое занятие: </w:t>
      </w:r>
      <w:r w:rsidRPr="006E50C8">
        <w:rPr>
          <w:rFonts w:ascii="Times New Roman" w:hAnsi="Times New Roman"/>
          <w:sz w:val="24"/>
          <w:szCs w:val="24"/>
        </w:rPr>
        <w:t>Возможные повреждения во время работы: прекращение подачи кислорода, воздуха. Нарушении постоянной п</w:t>
      </w:r>
      <w:r w:rsidRPr="006E50C8">
        <w:rPr>
          <w:rFonts w:ascii="Times New Roman" w:hAnsi="Times New Roman"/>
          <w:sz w:val="24"/>
          <w:szCs w:val="24"/>
        </w:rPr>
        <w:t>о</w:t>
      </w:r>
      <w:r w:rsidRPr="006E50C8">
        <w:rPr>
          <w:rFonts w:ascii="Times New Roman" w:hAnsi="Times New Roman"/>
          <w:sz w:val="24"/>
          <w:szCs w:val="24"/>
        </w:rPr>
        <w:t>дачи, утечка через неплотности, разрыв шланга выносного манометра, отказ в работе лёгочного автомата, звукового си</w:t>
      </w:r>
      <w:r w:rsidRPr="006E50C8">
        <w:rPr>
          <w:rFonts w:ascii="Times New Roman" w:hAnsi="Times New Roman"/>
          <w:sz w:val="24"/>
          <w:szCs w:val="24"/>
        </w:rPr>
        <w:t>г</w:t>
      </w:r>
      <w:r w:rsidRPr="006E50C8">
        <w:rPr>
          <w:rFonts w:ascii="Times New Roman" w:hAnsi="Times New Roman"/>
          <w:sz w:val="24"/>
          <w:szCs w:val="24"/>
        </w:rPr>
        <w:t>нала, предохранительного клапана дыхательного мешка, увеличение сопротивл</w:t>
      </w:r>
      <w:r w:rsidRPr="006E50C8">
        <w:rPr>
          <w:rFonts w:ascii="Times New Roman" w:hAnsi="Times New Roman"/>
          <w:sz w:val="24"/>
          <w:szCs w:val="24"/>
        </w:rPr>
        <w:t>е</w:t>
      </w:r>
      <w:r w:rsidRPr="006E50C8">
        <w:rPr>
          <w:rFonts w:ascii="Times New Roman" w:hAnsi="Times New Roman"/>
          <w:sz w:val="24"/>
          <w:szCs w:val="24"/>
        </w:rPr>
        <w:t>ния вдоху и выдоху, повреждение маски и дыхательных клапанов. Срабатывание предохранительн</w:t>
      </w:r>
      <w:r w:rsidRPr="006E50C8">
        <w:rPr>
          <w:rFonts w:ascii="Times New Roman" w:hAnsi="Times New Roman"/>
          <w:sz w:val="24"/>
          <w:szCs w:val="24"/>
        </w:rPr>
        <w:t>о</w:t>
      </w:r>
      <w:r w:rsidRPr="006E50C8">
        <w:rPr>
          <w:rFonts w:ascii="Times New Roman" w:hAnsi="Times New Roman"/>
          <w:sz w:val="24"/>
          <w:szCs w:val="24"/>
        </w:rPr>
        <w:t>го редуктора. Признаки повреждений, действия пожарных при их обнаружении. Устран</w:t>
      </w:r>
      <w:r w:rsidRPr="006E50C8">
        <w:rPr>
          <w:rFonts w:ascii="Times New Roman" w:hAnsi="Times New Roman"/>
          <w:sz w:val="24"/>
          <w:szCs w:val="24"/>
        </w:rPr>
        <w:t>е</w:t>
      </w:r>
      <w:r w:rsidRPr="006E50C8">
        <w:rPr>
          <w:rFonts w:ascii="Times New Roman" w:hAnsi="Times New Roman"/>
          <w:sz w:val="24"/>
          <w:szCs w:val="24"/>
        </w:rPr>
        <w:t>ние повреждений. Практическая отработка способов ус</w:t>
      </w:r>
      <w:r w:rsidRPr="006E50C8">
        <w:rPr>
          <w:rFonts w:ascii="Times New Roman" w:hAnsi="Times New Roman"/>
          <w:sz w:val="24"/>
          <w:szCs w:val="24"/>
        </w:rPr>
        <w:t>т</w:t>
      </w:r>
      <w:r w:rsidRPr="006E50C8">
        <w:rPr>
          <w:rFonts w:ascii="Times New Roman" w:hAnsi="Times New Roman"/>
          <w:sz w:val="24"/>
          <w:szCs w:val="24"/>
        </w:rPr>
        <w:t>ранения неисправностей СИЗОД.</w:t>
      </w:r>
    </w:p>
    <w:p w:rsidR="009C76E1" w:rsidRPr="006E50C8" w:rsidRDefault="009C76E1" w:rsidP="006E50C8">
      <w:pPr>
        <w:pStyle w:val="21"/>
        <w:spacing w:after="0" w:line="240" w:lineRule="auto"/>
        <w:ind w:firstLine="567"/>
        <w:jc w:val="both"/>
        <w:rPr>
          <w:rFonts w:ascii="Times New Roman" w:hAnsi="Times New Roman"/>
          <w:b/>
          <w:sz w:val="24"/>
          <w:szCs w:val="24"/>
        </w:rPr>
      </w:pPr>
      <w:r w:rsidRPr="006E50C8">
        <w:rPr>
          <w:rFonts w:ascii="Times New Roman" w:hAnsi="Times New Roman"/>
          <w:b/>
          <w:sz w:val="24"/>
          <w:szCs w:val="24"/>
        </w:rPr>
        <w:t>Тема 2.2 Пожарная техника и оборудование</w:t>
      </w:r>
    </w:p>
    <w:p w:rsidR="009C76E1" w:rsidRPr="006E50C8" w:rsidRDefault="009C76E1" w:rsidP="006E50C8">
      <w:pPr>
        <w:pStyle w:val="21"/>
        <w:spacing w:after="0" w:line="240" w:lineRule="auto"/>
        <w:ind w:firstLine="567"/>
        <w:jc w:val="both"/>
        <w:rPr>
          <w:rFonts w:ascii="Times New Roman" w:hAnsi="Times New Roman"/>
          <w:sz w:val="24"/>
          <w:szCs w:val="24"/>
        </w:rPr>
      </w:pPr>
      <w:r w:rsidRPr="006E50C8">
        <w:rPr>
          <w:rFonts w:ascii="Times New Roman" w:hAnsi="Times New Roman"/>
          <w:i/>
          <w:sz w:val="24"/>
          <w:szCs w:val="24"/>
        </w:rPr>
        <w:t>(Лекции 4 часа, Практические занятия 6 часа)</w:t>
      </w:r>
    </w:p>
    <w:p w:rsidR="009C76E1" w:rsidRPr="006E50C8" w:rsidRDefault="009C76E1" w:rsidP="006E50C8">
      <w:pPr>
        <w:ind w:firstLine="567"/>
        <w:jc w:val="both"/>
        <w:rPr>
          <w:snapToGrid w:val="0"/>
          <w:sz w:val="24"/>
          <w:szCs w:val="24"/>
        </w:rPr>
      </w:pPr>
      <w:r w:rsidRPr="006E50C8">
        <w:rPr>
          <w:snapToGrid w:val="0"/>
          <w:sz w:val="24"/>
          <w:szCs w:val="24"/>
        </w:rPr>
        <w:t>Работа насосно-рукавных систем.</w:t>
      </w:r>
      <w:r w:rsidRPr="006E50C8">
        <w:rPr>
          <w:b/>
          <w:snapToGrid w:val="0"/>
          <w:sz w:val="24"/>
          <w:szCs w:val="24"/>
        </w:rPr>
        <w:t xml:space="preserve"> </w:t>
      </w:r>
      <w:r w:rsidRPr="006E50C8">
        <w:rPr>
          <w:snapToGrid w:val="0"/>
          <w:sz w:val="24"/>
          <w:szCs w:val="24"/>
        </w:rPr>
        <w:t>Организация связи пожарной охраны. Приборы и аппараты пенного тушения. Основные и специальные пожарные автомобили. Механиз</w:t>
      </w:r>
      <w:r w:rsidRPr="006E50C8">
        <w:rPr>
          <w:snapToGrid w:val="0"/>
          <w:sz w:val="24"/>
          <w:szCs w:val="24"/>
        </w:rPr>
        <w:t>и</w:t>
      </w:r>
      <w:r w:rsidRPr="006E50C8">
        <w:rPr>
          <w:snapToGrid w:val="0"/>
          <w:sz w:val="24"/>
          <w:szCs w:val="24"/>
        </w:rPr>
        <w:t>рованный пожарный и аварийно-спасательный инстр</w:t>
      </w:r>
      <w:r w:rsidRPr="006E50C8">
        <w:rPr>
          <w:snapToGrid w:val="0"/>
          <w:sz w:val="24"/>
          <w:szCs w:val="24"/>
        </w:rPr>
        <w:t>у</w:t>
      </w:r>
      <w:r w:rsidRPr="006E50C8">
        <w:rPr>
          <w:snapToGrid w:val="0"/>
          <w:sz w:val="24"/>
          <w:szCs w:val="24"/>
        </w:rPr>
        <w:t>мент.</w:t>
      </w:r>
    </w:p>
    <w:p w:rsidR="009C76E1" w:rsidRPr="006E50C8" w:rsidRDefault="009C76E1" w:rsidP="006E50C8">
      <w:pPr>
        <w:ind w:firstLine="567"/>
        <w:jc w:val="both"/>
        <w:rPr>
          <w:snapToGrid w:val="0"/>
          <w:sz w:val="24"/>
          <w:szCs w:val="24"/>
        </w:rPr>
      </w:pPr>
      <w:r w:rsidRPr="006E50C8">
        <w:rPr>
          <w:b/>
          <w:snapToGrid w:val="0"/>
          <w:sz w:val="24"/>
          <w:szCs w:val="24"/>
        </w:rPr>
        <w:t>Практическое занятие</w:t>
      </w:r>
      <w:r w:rsidRPr="006E50C8">
        <w:rPr>
          <w:snapToGrid w:val="0"/>
          <w:sz w:val="24"/>
          <w:szCs w:val="24"/>
        </w:rPr>
        <w:t>: Правила и способы работы с имеющимся механизирова</w:t>
      </w:r>
      <w:r w:rsidRPr="006E50C8">
        <w:rPr>
          <w:snapToGrid w:val="0"/>
          <w:sz w:val="24"/>
          <w:szCs w:val="24"/>
        </w:rPr>
        <w:t>н</w:t>
      </w:r>
      <w:r w:rsidRPr="006E50C8">
        <w:rPr>
          <w:snapToGrid w:val="0"/>
          <w:sz w:val="24"/>
          <w:szCs w:val="24"/>
        </w:rPr>
        <w:t>ным и аварийно-спасательным и</w:t>
      </w:r>
      <w:r w:rsidRPr="006E50C8">
        <w:rPr>
          <w:snapToGrid w:val="0"/>
          <w:sz w:val="24"/>
          <w:szCs w:val="24"/>
        </w:rPr>
        <w:t>н</w:t>
      </w:r>
      <w:r w:rsidRPr="006E50C8">
        <w:rPr>
          <w:snapToGrid w:val="0"/>
          <w:sz w:val="24"/>
          <w:szCs w:val="24"/>
        </w:rPr>
        <w:t>струментом.</w:t>
      </w:r>
    </w:p>
    <w:p w:rsidR="009C76E1" w:rsidRPr="006E50C8" w:rsidRDefault="009C76E1" w:rsidP="006E50C8">
      <w:pPr>
        <w:pStyle w:val="a5"/>
        <w:spacing w:after="0"/>
        <w:ind w:firstLine="567"/>
        <w:jc w:val="both"/>
        <w:rPr>
          <w:rFonts w:ascii="Times New Roman" w:hAnsi="Times New Roman"/>
          <w:b/>
          <w:sz w:val="24"/>
          <w:szCs w:val="24"/>
        </w:rPr>
      </w:pPr>
      <w:r w:rsidRPr="006E50C8">
        <w:rPr>
          <w:rFonts w:ascii="Times New Roman" w:hAnsi="Times New Roman"/>
          <w:b/>
          <w:sz w:val="24"/>
          <w:szCs w:val="24"/>
        </w:rPr>
        <w:t>Раздел 3 Пожарно-тактическая подготовка. Организация тушения пожаров и пров</w:t>
      </w:r>
      <w:r w:rsidRPr="006E50C8">
        <w:rPr>
          <w:rFonts w:ascii="Times New Roman" w:hAnsi="Times New Roman"/>
          <w:b/>
          <w:sz w:val="24"/>
          <w:szCs w:val="24"/>
        </w:rPr>
        <w:t>е</w:t>
      </w:r>
      <w:r w:rsidRPr="006E50C8">
        <w:rPr>
          <w:rFonts w:ascii="Times New Roman" w:hAnsi="Times New Roman"/>
          <w:b/>
          <w:sz w:val="24"/>
          <w:szCs w:val="24"/>
        </w:rPr>
        <w:t>дения аварийно-спасательных работ.</w:t>
      </w:r>
    </w:p>
    <w:p w:rsidR="009C76E1" w:rsidRPr="006E50C8" w:rsidRDefault="009C76E1" w:rsidP="006E50C8">
      <w:pPr>
        <w:pStyle w:val="a5"/>
        <w:spacing w:after="0"/>
        <w:ind w:firstLine="567"/>
        <w:jc w:val="both"/>
        <w:rPr>
          <w:rFonts w:ascii="Times New Roman" w:hAnsi="Times New Roman"/>
          <w:b/>
          <w:sz w:val="24"/>
          <w:szCs w:val="24"/>
        </w:rPr>
      </w:pPr>
    </w:p>
    <w:p w:rsidR="009C76E1" w:rsidRPr="006E50C8" w:rsidRDefault="009C76E1" w:rsidP="006E50C8">
      <w:pPr>
        <w:ind w:firstLine="567"/>
        <w:jc w:val="both"/>
        <w:rPr>
          <w:b/>
          <w:snapToGrid w:val="0"/>
          <w:sz w:val="24"/>
          <w:szCs w:val="24"/>
        </w:rPr>
      </w:pPr>
      <w:r w:rsidRPr="006E50C8">
        <w:rPr>
          <w:b/>
          <w:snapToGrid w:val="0"/>
          <w:sz w:val="24"/>
          <w:szCs w:val="24"/>
        </w:rPr>
        <w:t>Тема 3.1 Особенности ведения боевых действий по тушению пожаров и пров</w:t>
      </w:r>
      <w:r w:rsidRPr="006E50C8">
        <w:rPr>
          <w:b/>
          <w:snapToGrid w:val="0"/>
          <w:sz w:val="24"/>
          <w:szCs w:val="24"/>
        </w:rPr>
        <w:t>е</w:t>
      </w:r>
      <w:r w:rsidRPr="006E50C8">
        <w:rPr>
          <w:b/>
          <w:snapToGrid w:val="0"/>
          <w:sz w:val="24"/>
          <w:szCs w:val="24"/>
        </w:rPr>
        <w:t>дение аварийно-спасательных работ на различных объе</w:t>
      </w:r>
      <w:r w:rsidRPr="006E50C8">
        <w:rPr>
          <w:b/>
          <w:snapToGrid w:val="0"/>
          <w:sz w:val="24"/>
          <w:szCs w:val="24"/>
        </w:rPr>
        <w:t>к</w:t>
      </w:r>
      <w:r w:rsidRPr="006E50C8">
        <w:rPr>
          <w:b/>
          <w:snapToGrid w:val="0"/>
          <w:sz w:val="24"/>
          <w:szCs w:val="24"/>
        </w:rPr>
        <w:t>тах</w:t>
      </w:r>
    </w:p>
    <w:p w:rsidR="009C76E1" w:rsidRPr="006E50C8" w:rsidRDefault="009C76E1" w:rsidP="006E50C8">
      <w:pPr>
        <w:ind w:firstLine="567"/>
        <w:jc w:val="both"/>
        <w:rPr>
          <w:sz w:val="24"/>
          <w:szCs w:val="24"/>
        </w:rPr>
      </w:pPr>
      <w:r w:rsidRPr="006E50C8">
        <w:rPr>
          <w:i/>
          <w:sz w:val="24"/>
          <w:szCs w:val="24"/>
        </w:rPr>
        <w:t>(Лекции 4 часа, Практические занятия 6 часа)</w:t>
      </w:r>
    </w:p>
    <w:p w:rsidR="009C76E1" w:rsidRPr="006E50C8" w:rsidRDefault="009C76E1" w:rsidP="006E50C8">
      <w:pPr>
        <w:ind w:firstLine="567"/>
        <w:jc w:val="both"/>
        <w:rPr>
          <w:snapToGrid w:val="0"/>
          <w:sz w:val="24"/>
          <w:szCs w:val="24"/>
        </w:rPr>
      </w:pPr>
      <w:r w:rsidRPr="006E50C8">
        <w:rPr>
          <w:snapToGrid w:val="0"/>
          <w:sz w:val="24"/>
          <w:szCs w:val="24"/>
        </w:rPr>
        <w:t>Особенности ведения боевых действий по тушению пожаров в жилых и обществе</w:t>
      </w:r>
      <w:r w:rsidRPr="006E50C8">
        <w:rPr>
          <w:snapToGrid w:val="0"/>
          <w:sz w:val="24"/>
          <w:szCs w:val="24"/>
        </w:rPr>
        <w:t>н</w:t>
      </w:r>
      <w:r w:rsidRPr="006E50C8">
        <w:rPr>
          <w:snapToGrid w:val="0"/>
          <w:sz w:val="24"/>
          <w:szCs w:val="24"/>
        </w:rPr>
        <w:t xml:space="preserve">ных зданиях, </w:t>
      </w:r>
      <w:r w:rsidRPr="006E50C8">
        <w:rPr>
          <w:sz w:val="24"/>
          <w:szCs w:val="24"/>
        </w:rPr>
        <w:t>объектах нефтехимии,</w:t>
      </w:r>
      <w:r w:rsidRPr="006E50C8">
        <w:rPr>
          <w:snapToGrid w:val="0"/>
          <w:sz w:val="24"/>
          <w:szCs w:val="24"/>
        </w:rPr>
        <w:t xml:space="preserve"> </w:t>
      </w:r>
      <w:r w:rsidRPr="006E50C8">
        <w:rPr>
          <w:sz w:val="24"/>
          <w:szCs w:val="24"/>
        </w:rPr>
        <w:t>энергетических объектах, предприятиях деревообр</w:t>
      </w:r>
      <w:r w:rsidRPr="006E50C8">
        <w:rPr>
          <w:sz w:val="24"/>
          <w:szCs w:val="24"/>
        </w:rPr>
        <w:t>а</w:t>
      </w:r>
      <w:r w:rsidRPr="006E50C8">
        <w:rPr>
          <w:sz w:val="24"/>
          <w:szCs w:val="24"/>
        </w:rPr>
        <w:t xml:space="preserve">батывающей, целлюлозно-бумажной и текстильной промышленности, </w:t>
      </w:r>
      <w:r w:rsidRPr="006E50C8">
        <w:rPr>
          <w:snapToGrid w:val="0"/>
          <w:sz w:val="24"/>
          <w:szCs w:val="24"/>
        </w:rPr>
        <w:t>металлургич</w:t>
      </w:r>
      <w:r w:rsidRPr="006E50C8">
        <w:rPr>
          <w:snapToGrid w:val="0"/>
          <w:sz w:val="24"/>
          <w:szCs w:val="24"/>
        </w:rPr>
        <w:t>е</w:t>
      </w:r>
      <w:r w:rsidRPr="006E50C8">
        <w:rPr>
          <w:snapToGrid w:val="0"/>
          <w:sz w:val="24"/>
          <w:szCs w:val="24"/>
        </w:rPr>
        <w:t xml:space="preserve">ских и машиностроительных предприятиях, холодильниках, </w:t>
      </w:r>
      <w:r w:rsidRPr="006E50C8">
        <w:rPr>
          <w:sz w:val="24"/>
          <w:szCs w:val="24"/>
        </w:rPr>
        <w:t xml:space="preserve">объектах торговли и в складах, </w:t>
      </w:r>
      <w:r w:rsidRPr="006E50C8">
        <w:rPr>
          <w:snapToGrid w:val="0"/>
          <w:sz w:val="24"/>
          <w:szCs w:val="24"/>
        </w:rPr>
        <w:t>транспорте, на открытой местности, в сельской местности и проведение ав</w:t>
      </w:r>
      <w:r w:rsidRPr="006E50C8">
        <w:rPr>
          <w:snapToGrid w:val="0"/>
          <w:sz w:val="24"/>
          <w:szCs w:val="24"/>
        </w:rPr>
        <w:t>а</w:t>
      </w:r>
      <w:r w:rsidRPr="006E50C8">
        <w:rPr>
          <w:snapToGrid w:val="0"/>
          <w:sz w:val="24"/>
          <w:szCs w:val="24"/>
        </w:rPr>
        <w:t>рийно-спасательных работ.</w:t>
      </w:r>
    </w:p>
    <w:p w:rsidR="009C76E1" w:rsidRPr="006E50C8" w:rsidRDefault="009C76E1" w:rsidP="006E50C8">
      <w:pPr>
        <w:ind w:firstLine="567"/>
        <w:jc w:val="both"/>
        <w:rPr>
          <w:sz w:val="24"/>
          <w:szCs w:val="24"/>
        </w:rPr>
      </w:pPr>
      <w:r w:rsidRPr="006E50C8">
        <w:rPr>
          <w:b/>
          <w:sz w:val="24"/>
          <w:szCs w:val="24"/>
        </w:rPr>
        <w:t xml:space="preserve">Практическое занятие: </w:t>
      </w:r>
      <w:r w:rsidRPr="006E50C8">
        <w:rPr>
          <w:sz w:val="24"/>
          <w:szCs w:val="24"/>
        </w:rPr>
        <w:t>Оперативно-тактическое изучение объекта с решением п</w:t>
      </w:r>
      <w:r w:rsidRPr="006E50C8">
        <w:rPr>
          <w:sz w:val="24"/>
          <w:szCs w:val="24"/>
        </w:rPr>
        <w:t>о</w:t>
      </w:r>
      <w:r w:rsidRPr="006E50C8">
        <w:rPr>
          <w:sz w:val="24"/>
          <w:szCs w:val="24"/>
        </w:rPr>
        <w:t>жа</w:t>
      </w:r>
      <w:r w:rsidRPr="006E50C8">
        <w:rPr>
          <w:sz w:val="24"/>
          <w:szCs w:val="24"/>
        </w:rPr>
        <w:t>р</w:t>
      </w:r>
      <w:r w:rsidRPr="006E50C8">
        <w:rPr>
          <w:sz w:val="24"/>
          <w:szCs w:val="24"/>
        </w:rPr>
        <w:t>но-тактической задачи.</w:t>
      </w:r>
    </w:p>
    <w:p w:rsidR="009C76E1" w:rsidRPr="006E50C8" w:rsidRDefault="009C76E1" w:rsidP="006E50C8">
      <w:pPr>
        <w:ind w:firstLine="567"/>
        <w:jc w:val="both"/>
        <w:rPr>
          <w:b/>
          <w:snapToGrid w:val="0"/>
          <w:sz w:val="24"/>
          <w:szCs w:val="24"/>
        </w:rPr>
      </w:pPr>
      <w:r w:rsidRPr="006E50C8">
        <w:rPr>
          <w:b/>
          <w:snapToGrid w:val="0"/>
          <w:sz w:val="24"/>
          <w:szCs w:val="24"/>
        </w:rPr>
        <w:t>Тема 3.2 Пожарно-тактическая подготовка</w:t>
      </w:r>
    </w:p>
    <w:p w:rsidR="009C76E1" w:rsidRPr="006E50C8" w:rsidRDefault="009C76E1" w:rsidP="006E50C8">
      <w:pPr>
        <w:ind w:firstLine="567"/>
        <w:jc w:val="both"/>
        <w:rPr>
          <w:sz w:val="24"/>
          <w:szCs w:val="24"/>
        </w:rPr>
      </w:pPr>
      <w:r w:rsidRPr="006E50C8">
        <w:rPr>
          <w:i/>
          <w:sz w:val="24"/>
          <w:szCs w:val="24"/>
        </w:rPr>
        <w:t>(Лекции 4 часа, Практические занятия 6 часа)</w:t>
      </w:r>
    </w:p>
    <w:p w:rsidR="009C76E1" w:rsidRPr="006E50C8" w:rsidRDefault="009C76E1" w:rsidP="006E50C8">
      <w:pPr>
        <w:ind w:firstLine="567"/>
        <w:jc w:val="both"/>
        <w:rPr>
          <w:snapToGrid w:val="0"/>
          <w:sz w:val="24"/>
          <w:szCs w:val="24"/>
        </w:rPr>
      </w:pPr>
      <w:r w:rsidRPr="006E50C8">
        <w:rPr>
          <w:snapToGrid w:val="0"/>
          <w:sz w:val="24"/>
          <w:szCs w:val="24"/>
        </w:rPr>
        <w:t>Пожарно-тактическая подготовка личного состава территориальных органов фед</w:t>
      </w:r>
      <w:r w:rsidRPr="006E50C8">
        <w:rPr>
          <w:snapToGrid w:val="0"/>
          <w:sz w:val="24"/>
          <w:szCs w:val="24"/>
        </w:rPr>
        <w:t>е</w:t>
      </w:r>
      <w:r w:rsidRPr="006E50C8">
        <w:rPr>
          <w:snapToGrid w:val="0"/>
          <w:sz w:val="24"/>
          <w:szCs w:val="24"/>
        </w:rPr>
        <w:t>рального органа исполнительной власти и подразделений ГПС МЧС России. Организация защиты личного состава от оружия массового пораж</w:t>
      </w:r>
      <w:r w:rsidRPr="006E50C8">
        <w:rPr>
          <w:snapToGrid w:val="0"/>
          <w:sz w:val="24"/>
          <w:szCs w:val="24"/>
        </w:rPr>
        <w:t>е</w:t>
      </w:r>
      <w:r w:rsidRPr="006E50C8">
        <w:rPr>
          <w:snapToGrid w:val="0"/>
          <w:sz w:val="24"/>
          <w:szCs w:val="24"/>
        </w:rPr>
        <w:t>ния.</w:t>
      </w:r>
    </w:p>
    <w:p w:rsidR="009C76E1" w:rsidRPr="006E50C8" w:rsidRDefault="009C76E1" w:rsidP="006E50C8">
      <w:pPr>
        <w:ind w:firstLine="567"/>
        <w:jc w:val="both"/>
        <w:rPr>
          <w:snapToGrid w:val="0"/>
          <w:sz w:val="24"/>
          <w:szCs w:val="24"/>
        </w:rPr>
      </w:pPr>
      <w:r w:rsidRPr="006E50C8">
        <w:rPr>
          <w:b/>
          <w:snapToGrid w:val="0"/>
          <w:sz w:val="24"/>
          <w:szCs w:val="24"/>
        </w:rPr>
        <w:t xml:space="preserve">Практическое занятие: </w:t>
      </w:r>
      <w:r w:rsidRPr="006E50C8">
        <w:rPr>
          <w:snapToGrid w:val="0"/>
          <w:sz w:val="24"/>
          <w:szCs w:val="24"/>
        </w:rPr>
        <w:t>Деловая игра по отработке обязанностей первого руковод</w:t>
      </w:r>
      <w:r w:rsidRPr="006E50C8">
        <w:rPr>
          <w:snapToGrid w:val="0"/>
          <w:sz w:val="24"/>
          <w:szCs w:val="24"/>
        </w:rPr>
        <w:t>и</w:t>
      </w:r>
      <w:r w:rsidRPr="006E50C8">
        <w:rPr>
          <w:snapToGrid w:val="0"/>
          <w:sz w:val="24"/>
          <w:szCs w:val="24"/>
        </w:rPr>
        <w:t>теля тушения пожара.</w:t>
      </w:r>
    </w:p>
    <w:p w:rsidR="009C76E1" w:rsidRPr="006E50C8" w:rsidRDefault="009C76E1" w:rsidP="006E50C8">
      <w:pPr>
        <w:pStyle w:val="a5"/>
        <w:spacing w:after="0"/>
        <w:ind w:firstLine="567"/>
        <w:jc w:val="both"/>
        <w:rPr>
          <w:rFonts w:ascii="Times New Roman" w:hAnsi="Times New Roman"/>
          <w:b/>
          <w:sz w:val="24"/>
          <w:szCs w:val="24"/>
        </w:rPr>
      </w:pPr>
      <w:r w:rsidRPr="006E50C8">
        <w:rPr>
          <w:rFonts w:ascii="Times New Roman" w:hAnsi="Times New Roman"/>
          <w:b/>
          <w:sz w:val="24"/>
          <w:szCs w:val="24"/>
        </w:rPr>
        <w:t>Раздел 4 Пожарно-строевая и физическая подг</w:t>
      </w:r>
      <w:r w:rsidRPr="006E50C8">
        <w:rPr>
          <w:rFonts w:ascii="Times New Roman" w:hAnsi="Times New Roman"/>
          <w:b/>
          <w:sz w:val="24"/>
          <w:szCs w:val="24"/>
        </w:rPr>
        <w:t>о</w:t>
      </w:r>
      <w:r w:rsidRPr="006E50C8">
        <w:rPr>
          <w:rFonts w:ascii="Times New Roman" w:hAnsi="Times New Roman"/>
          <w:b/>
          <w:sz w:val="24"/>
          <w:szCs w:val="24"/>
        </w:rPr>
        <w:t>товка</w:t>
      </w:r>
    </w:p>
    <w:p w:rsidR="009C76E1" w:rsidRPr="006E50C8" w:rsidRDefault="009C76E1" w:rsidP="006E50C8">
      <w:pPr>
        <w:pStyle w:val="a5"/>
        <w:spacing w:after="0"/>
        <w:ind w:firstLine="567"/>
        <w:jc w:val="both"/>
        <w:rPr>
          <w:rFonts w:ascii="Times New Roman" w:hAnsi="Times New Roman"/>
          <w:b/>
          <w:sz w:val="24"/>
          <w:szCs w:val="24"/>
        </w:rPr>
      </w:pPr>
    </w:p>
    <w:p w:rsidR="009C76E1" w:rsidRPr="006E50C8" w:rsidRDefault="009C76E1" w:rsidP="006E50C8">
      <w:pPr>
        <w:ind w:firstLine="567"/>
        <w:jc w:val="both"/>
        <w:rPr>
          <w:b/>
          <w:sz w:val="24"/>
          <w:szCs w:val="24"/>
        </w:rPr>
      </w:pPr>
      <w:r w:rsidRPr="006E50C8">
        <w:rPr>
          <w:b/>
          <w:snapToGrid w:val="0"/>
          <w:sz w:val="24"/>
          <w:szCs w:val="24"/>
        </w:rPr>
        <w:t xml:space="preserve">Тема 4.1 </w:t>
      </w:r>
      <w:r w:rsidRPr="006E50C8">
        <w:rPr>
          <w:b/>
          <w:sz w:val="24"/>
          <w:szCs w:val="24"/>
        </w:rPr>
        <w:t>Основы методики обучения личного состава приемам работы с пожа</w:t>
      </w:r>
      <w:r w:rsidRPr="006E50C8">
        <w:rPr>
          <w:b/>
          <w:sz w:val="24"/>
          <w:szCs w:val="24"/>
        </w:rPr>
        <w:t>р</w:t>
      </w:r>
      <w:r w:rsidRPr="006E50C8">
        <w:rPr>
          <w:b/>
          <w:sz w:val="24"/>
          <w:szCs w:val="24"/>
        </w:rPr>
        <w:t>ной техникой и оборудованием.</w:t>
      </w:r>
    </w:p>
    <w:p w:rsidR="009C76E1" w:rsidRPr="006E50C8" w:rsidRDefault="009C76E1" w:rsidP="006E50C8">
      <w:pPr>
        <w:ind w:firstLine="567"/>
        <w:jc w:val="both"/>
        <w:rPr>
          <w:sz w:val="24"/>
          <w:szCs w:val="24"/>
        </w:rPr>
      </w:pPr>
      <w:r w:rsidRPr="006E50C8">
        <w:rPr>
          <w:i/>
          <w:sz w:val="24"/>
          <w:szCs w:val="24"/>
        </w:rPr>
        <w:t>(Лекции 4 часа, Практические занятия 6 часа)</w:t>
      </w:r>
    </w:p>
    <w:p w:rsidR="009C76E1" w:rsidRPr="006E50C8" w:rsidRDefault="009C76E1" w:rsidP="006E50C8">
      <w:pPr>
        <w:pStyle w:val="Normal"/>
        <w:ind w:firstLine="567"/>
        <w:jc w:val="both"/>
        <w:rPr>
          <w:sz w:val="24"/>
          <w:szCs w:val="24"/>
        </w:rPr>
      </w:pPr>
      <w:r w:rsidRPr="006E50C8">
        <w:rPr>
          <w:sz w:val="24"/>
          <w:szCs w:val="24"/>
        </w:rPr>
        <w:t>Основные методические принципы, которые должны соблюдаться в процессе зан</w:t>
      </w:r>
      <w:r w:rsidRPr="006E50C8">
        <w:rPr>
          <w:sz w:val="24"/>
          <w:szCs w:val="24"/>
        </w:rPr>
        <w:t>я</w:t>
      </w:r>
      <w:r w:rsidRPr="006E50C8">
        <w:rPr>
          <w:sz w:val="24"/>
          <w:szCs w:val="24"/>
        </w:rPr>
        <w:t>тий по пожарно-строевой подготовке.</w:t>
      </w:r>
    </w:p>
    <w:p w:rsidR="009C76E1" w:rsidRPr="006E50C8" w:rsidRDefault="009C76E1" w:rsidP="006E50C8">
      <w:pPr>
        <w:pStyle w:val="Normal"/>
        <w:ind w:firstLine="567"/>
        <w:jc w:val="both"/>
        <w:rPr>
          <w:sz w:val="24"/>
          <w:szCs w:val="24"/>
        </w:rPr>
      </w:pPr>
      <w:r w:rsidRPr="006E50C8">
        <w:rPr>
          <w:sz w:val="24"/>
          <w:szCs w:val="24"/>
        </w:rPr>
        <w:t>Порядок подготовки к занятиям по ПСП.</w:t>
      </w:r>
    </w:p>
    <w:p w:rsidR="009C76E1" w:rsidRPr="006E50C8" w:rsidRDefault="009C76E1" w:rsidP="006E50C8">
      <w:pPr>
        <w:pStyle w:val="Normal"/>
        <w:ind w:firstLine="567"/>
        <w:jc w:val="both"/>
        <w:rPr>
          <w:sz w:val="24"/>
          <w:szCs w:val="24"/>
        </w:rPr>
      </w:pPr>
      <w:r w:rsidRPr="006E50C8">
        <w:rPr>
          <w:sz w:val="24"/>
          <w:szCs w:val="24"/>
        </w:rPr>
        <w:t>Методика отработки нормативов по ПСП.</w:t>
      </w:r>
    </w:p>
    <w:p w:rsidR="009C76E1" w:rsidRPr="006E50C8" w:rsidRDefault="009C76E1" w:rsidP="006E50C8">
      <w:pPr>
        <w:pStyle w:val="Normal"/>
        <w:ind w:firstLine="567"/>
        <w:jc w:val="both"/>
        <w:rPr>
          <w:sz w:val="24"/>
          <w:szCs w:val="24"/>
        </w:rPr>
      </w:pPr>
      <w:r w:rsidRPr="006E50C8">
        <w:rPr>
          <w:b/>
          <w:sz w:val="24"/>
          <w:szCs w:val="24"/>
        </w:rPr>
        <w:t>Практическое занятие.</w:t>
      </w:r>
      <w:r w:rsidRPr="006E50C8">
        <w:rPr>
          <w:sz w:val="24"/>
          <w:szCs w:val="24"/>
        </w:rPr>
        <w:t xml:space="preserve"> Показательные занятия с личным составом отделения по отр</w:t>
      </w:r>
      <w:r w:rsidRPr="006E50C8">
        <w:rPr>
          <w:sz w:val="24"/>
          <w:szCs w:val="24"/>
        </w:rPr>
        <w:t>а</w:t>
      </w:r>
      <w:r w:rsidRPr="006E50C8">
        <w:rPr>
          <w:sz w:val="24"/>
          <w:szCs w:val="24"/>
        </w:rPr>
        <w:t>ботке нормативов ПСП.</w:t>
      </w:r>
    </w:p>
    <w:p w:rsidR="009C76E1" w:rsidRPr="006E50C8" w:rsidRDefault="009C76E1" w:rsidP="006E50C8">
      <w:pPr>
        <w:ind w:firstLine="567"/>
        <w:jc w:val="both"/>
        <w:rPr>
          <w:b/>
          <w:sz w:val="24"/>
          <w:szCs w:val="24"/>
        </w:rPr>
      </w:pPr>
      <w:r w:rsidRPr="006E50C8">
        <w:rPr>
          <w:b/>
          <w:snapToGrid w:val="0"/>
          <w:sz w:val="24"/>
          <w:szCs w:val="24"/>
        </w:rPr>
        <w:t xml:space="preserve">Тема 4.2 </w:t>
      </w:r>
      <w:r w:rsidRPr="006E50C8">
        <w:rPr>
          <w:b/>
          <w:sz w:val="24"/>
          <w:szCs w:val="24"/>
        </w:rPr>
        <w:t>Основы методики физической подготовки. Гимнастика. Легкая атл</w:t>
      </w:r>
      <w:r w:rsidRPr="006E50C8">
        <w:rPr>
          <w:b/>
          <w:sz w:val="24"/>
          <w:szCs w:val="24"/>
        </w:rPr>
        <w:t>е</w:t>
      </w:r>
      <w:r w:rsidRPr="006E50C8">
        <w:rPr>
          <w:b/>
          <w:sz w:val="24"/>
          <w:szCs w:val="24"/>
        </w:rPr>
        <w:t>тика.</w:t>
      </w:r>
    </w:p>
    <w:p w:rsidR="009C76E1" w:rsidRPr="006E50C8" w:rsidRDefault="009C76E1" w:rsidP="006E50C8">
      <w:pPr>
        <w:ind w:firstLine="567"/>
        <w:jc w:val="both"/>
        <w:rPr>
          <w:sz w:val="24"/>
          <w:szCs w:val="24"/>
        </w:rPr>
      </w:pPr>
      <w:r w:rsidRPr="006E50C8">
        <w:rPr>
          <w:i/>
          <w:sz w:val="24"/>
          <w:szCs w:val="24"/>
        </w:rPr>
        <w:t>(Лекции 4 часа, Практические занятия 6 часа)</w:t>
      </w:r>
    </w:p>
    <w:p w:rsidR="009C76E1" w:rsidRPr="006E50C8" w:rsidRDefault="009C76E1" w:rsidP="006E50C8">
      <w:pPr>
        <w:pStyle w:val="Normal"/>
        <w:ind w:firstLine="567"/>
        <w:jc w:val="both"/>
        <w:rPr>
          <w:sz w:val="24"/>
          <w:szCs w:val="24"/>
        </w:rPr>
      </w:pPr>
      <w:r w:rsidRPr="006E50C8">
        <w:rPr>
          <w:sz w:val="24"/>
          <w:szCs w:val="24"/>
        </w:rPr>
        <w:t>Значение физической подготовки сотрудников в обеспечение боеспособности п</w:t>
      </w:r>
      <w:r w:rsidRPr="006E50C8">
        <w:rPr>
          <w:sz w:val="24"/>
          <w:szCs w:val="24"/>
        </w:rPr>
        <w:t>о</w:t>
      </w:r>
      <w:r w:rsidRPr="006E50C8">
        <w:rPr>
          <w:sz w:val="24"/>
          <w:szCs w:val="24"/>
        </w:rPr>
        <w:t>жарных подразделений.</w:t>
      </w:r>
    </w:p>
    <w:p w:rsidR="009C76E1" w:rsidRPr="006E50C8" w:rsidRDefault="009C76E1" w:rsidP="006E50C8">
      <w:pPr>
        <w:pStyle w:val="Normal"/>
        <w:ind w:firstLine="567"/>
        <w:jc w:val="both"/>
        <w:rPr>
          <w:sz w:val="24"/>
          <w:szCs w:val="24"/>
        </w:rPr>
      </w:pPr>
      <w:r w:rsidRPr="006E50C8">
        <w:rPr>
          <w:sz w:val="24"/>
          <w:szCs w:val="24"/>
        </w:rPr>
        <w:t>Основные нормативы для определения уровня физической подготовленности с</w:t>
      </w:r>
      <w:r w:rsidRPr="006E50C8">
        <w:rPr>
          <w:sz w:val="24"/>
          <w:szCs w:val="24"/>
        </w:rPr>
        <w:t>о</w:t>
      </w:r>
      <w:r w:rsidRPr="006E50C8">
        <w:rPr>
          <w:sz w:val="24"/>
          <w:szCs w:val="24"/>
        </w:rPr>
        <w:t>трудн</w:t>
      </w:r>
      <w:r w:rsidRPr="006E50C8">
        <w:rPr>
          <w:sz w:val="24"/>
          <w:szCs w:val="24"/>
        </w:rPr>
        <w:t>и</w:t>
      </w:r>
      <w:r w:rsidRPr="006E50C8">
        <w:rPr>
          <w:sz w:val="24"/>
          <w:szCs w:val="24"/>
        </w:rPr>
        <w:t>ков.</w:t>
      </w:r>
    </w:p>
    <w:p w:rsidR="009C76E1" w:rsidRPr="006E50C8" w:rsidRDefault="009C76E1" w:rsidP="006E50C8">
      <w:pPr>
        <w:pStyle w:val="Normal"/>
        <w:ind w:firstLine="567"/>
        <w:jc w:val="both"/>
        <w:rPr>
          <w:sz w:val="24"/>
          <w:szCs w:val="24"/>
        </w:rPr>
      </w:pPr>
      <w:r w:rsidRPr="006E50C8">
        <w:rPr>
          <w:b/>
          <w:sz w:val="24"/>
          <w:szCs w:val="24"/>
        </w:rPr>
        <w:t>Практические занятия.</w:t>
      </w:r>
      <w:r w:rsidRPr="006E50C8">
        <w:rPr>
          <w:sz w:val="24"/>
          <w:szCs w:val="24"/>
        </w:rPr>
        <w:t xml:space="preserve"> Тренировка и выполнение основных нормативов по физ</w:t>
      </w:r>
      <w:r w:rsidRPr="006E50C8">
        <w:rPr>
          <w:sz w:val="24"/>
          <w:szCs w:val="24"/>
        </w:rPr>
        <w:t>и</w:t>
      </w:r>
      <w:r w:rsidRPr="006E50C8">
        <w:rPr>
          <w:sz w:val="24"/>
          <w:szCs w:val="24"/>
        </w:rPr>
        <w:t>ческой подготовке.</w:t>
      </w:r>
    </w:p>
    <w:p w:rsidR="009C76E1" w:rsidRPr="00270105" w:rsidRDefault="009C76E1" w:rsidP="009C76E1">
      <w:pPr>
        <w:pStyle w:val="a5"/>
        <w:rPr>
          <w:rFonts w:ascii="Times New Roman" w:hAnsi="Times New Roman"/>
          <w:b/>
          <w:sz w:val="24"/>
          <w:szCs w:val="24"/>
        </w:rPr>
      </w:pPr>
    </w:p>
    <w:p w:rsidR="009C76E1" w:rsidRPr="00270105" w:rsidRDefault="009C76E1" w:rsidP="006E50C8">
      <w:pPr>
        <w:overflowPunct w:val="0"/>
        <w:autoSpaceDE w:val="0"/>
        <w:autoSpaceDN w:val="0"/>
        <w:adjustRightInd w:val="0"/>
        <w:spacing w:line="360" w:lineRule="auto"/>
        <w:jc w:val="center"/>
        <w:textAlignment w:val="baseline"/>
        <w:rPr>
          <w:b/>
          <w:color w:val="000000"/>
          <w:sz w:val="24"/>
          <w:szCs w:val="24"/>
        </w:rPr>
      </w:pPr>
      <w:r w:rsidRPr="00270105">
        <w:rPr>
          <w:b/>
          <w:color w:val="000000"/>
          <w:sz w:val="24"/>
          <w:szCs w:val="24"/>
        </w:rPr>
        <w:t>ПЕРЕЧЕНЬ</w:t>
      </w:r>
    </w:p>
    <w:p w:rsidR="009C76E1" w:rsidRPr="00270105" w:rsidRDefault="009C76E1" w:rsidP="006E50C8">
      <w:pPr>
        <w:overflowPunct w:val="0"/>
        <w:autoSpaceDE w:val="0"/>
        <w:autoSpaceDN w:val="0"/>
        <w:adjustRightInd w:val="0"/>
        <w:spacing w:line="360" w:lineRule="auto"/>
        <w:jc w:val="center"/>
        <w:textAlignment w:val="baseline"/>
        <w:rPr>
          <w:b/>
          <w:color w:val="000000"/>
          <w:sz w:val="24"/>
          <w:szCs w:val="24"/>
        </w:rPr>
      </w:pPr>
      <w:r w:rsidRPr="00270105">
        <w:rPr>
          <w:b/>
          <w:color w:val="000000"/>
          <w:sz w:val="24"/>
          <w:szCs w:val="24"/>
        </w:rPr>
        <w:t>вопросов для подготовки к зачёту</w:t>
      </w:r>
    </w:p>
    <w:p w:rsidR="009C76E1" w:rsidRPr="00270105" w:rsidRDefault="009C76E1" w:rsidP="009C76E1">
      <w:pPr>
        <w:spacing w:line="360" w:lineRule="auto"/>
        <w:ind w:left="720"/>
        <w:jc w:val="center"/>
        <w:rPr>
          <w:b/>
          <w:sz w:val="24"/>
          <w:szCs w:val="24"/>
        </w:rPr>
      </w:pPr>
    </w:p>
    <w:p w:rsidR="009C76E1" w:rsidRPr="00270105" w:rsidRDefault="009C76E1" w:rsidP="006E50C8">
      <w:pPr>
        <w:numPr>
          <w:ilvl w:val="0"/>
          <w:numId w:val="63"/>
        </w:numPr>
        <w:ind w:left="360"/>
        <w:rPr>
          <w:sz w:val="24"/>
          <w:szCs w:val="24"/>
        </w:rPr>
      </w:pPr>
      <w:r w:rsidRPr="00270105">
        <w:rPr>
          <w:sz w:val="24"/>
          <w:szCs w:val="24"/>
        </w:rPr>
        <w:t xml:space="preserve"> Вредные вещества. Классификация вредных веществ, образующихся на пож</w:t>
      </w:r>
      <w:r w:rsidRPr="00270105">
        <w:rPr>
          <w:sz w:val="24"/>
          <w:szCs w:val="24"/>
        </w:rPr>
        <w:t>а</w:t>
      </w:r>
      <w:r w:rsidRPr="00270105">
        <w:rPr>
          <w:sz w:val="24"/>
          <w:szCs w:val="24"/>
        </w:rPr>
        <w:t>рах.</w:t>
      </w:r>
    </w:p>
    <w:p w:rsidR="009C76E1" w:rsidRPr="00270105" w:rsidRDefault="009C76E1" w:rsidP="006E50C8">
      <w:pPr>
        <w:numPr>
          <w:ilvl w:val="0"/>
          <w:numId w:val="63"/>
        </w:numPr>
        <w:ind w:left="360"/>
        <w:rPr>
          <w:sz w:val="24"/>
          <w:szCs w:val="24"/>
        </w:rPr>
      </w:pPr>
      <w:r w:rsidRPr="00270105">
        <w:rPr>
          <w:sz w:val="24"/>
          <w:szCs w:val="24"/>
        </w:rPr>
        <w:t>Требования безопасности при несении караульной службы.</w:t>
      </w:r>
    </w:p>
    <w:p w:rsidR="009C76E1" w:rsidRPr="00270105" w:rsidRDefault="009C76E1" w:rsidP="006E50C8">
      <w:pPr>
        <w:numPr>
          <w:ilvl w:val="0"/>
          <w:numId w:val="63"/>
        </w:numPr>
        <w:ind w:left="360"/>
        <w:rPr>
          <w:sz w:val="24"/>
          <w:szCs w:val="24"/>
        </w:rPr>
      </w:pPr>
      <w:r w:rsidRPr="00270105">
        <w:rPr>
          <w:sz w:val="24"/>
          <w:szCs w:val="24"/>
        </w:rPr>
        <w:t>Техника безопасности при ведении боевых действий.</w:t>
      </w:r>
    </w:p>
    <w:p w:rsidR="009C76E1" w:rsidRPr="00270105" w:rsidRDefault="009C76E1" w:rsidP="006E50C8">
      <w:pPr>
        <w:numPr>
          <w:ilvl w:val="0"/>
          <w:numId w:val="63"/>
        </w:numPr>
        <w:ind w:left="360"/>
        <w:rPr>
          <w:sz w:val="24"/>
          <w:szCs w:val="24"/>
        </w:rPr>
      </w:pPr>
      <w:r w:rsidRPr="00270105">
        <w:rPr>
          <w:sz w:val="24"/>
          <w:szCs w:val="24"/>
        </w:rPr>
        <w:t>Техника безопасности при тренировке на огневой полосе психологической по</w:t>
      </w:r>
      <w:r w:rsidRPr="00270105">
        <w:rPr>
          <w:sz w:val="24"/>
          <w:szCs w:val="24"/>
        </w:rPr>
        <w:t>д</w:t>
      </w:r>
      <w:r w:rsidRPr="00270105">
        <w:rPr>
          <w:sz w:val="24"/>
          <w:szCs w:val="24"/>
        </w:rPr>
        <w:t>готовки пожарных.</w:t>
      </w:r>
    </w:p>
    <w:p w:rsidR="009C76E1" w:rsidRPr="00270105" w:rsidRDefault="009C76E1" w:rsidP="006E50C8">
      <w:pPr>
        <w:numPr>
          <w:ilvl w:val="0"/>
          <w:numId w:val="63"/>
        </w:numPr>
        <w:ind w:left="360"/>
        <w:rPr>
          <w:sz w:val="24"/>
          <w:szCs w:val="24"/>
        </w:rPr>
      </w:pPr>
      <w:r w:rsidRPr="00270105">
        <w:rPr>
          <w:sz w:val="24"/>
          <w:szCs w:val="24"/>
        </w:rPr>
        <w:t>Требования безопасности, предъявляемые к пожарно-техническому вооружению и объектам пожарной охраны.</w:t>
      </w:r>
    </w:p>
    <w:p w:rsidR="009C76E1" w:rsidRPr="00270105" w:rsidRDefault="009C76E1" w:rsidP="006E50C8">
      <w:pPr>
        <w:numPr>
          <w:ilvl w:val="0"/>
          <w:numId w:val="63"/>
        </w:numPr>
        <w:ind w:left="360"/>
        <w:rPr>
          <w:sz w:val="24"/>
          <w:szCs w:val="24"/>
        </w:rPr>
      </w:pPr>
      <w:r w:rsidRPr="00270105">
        <w:rPr>
          <w:sz w:val="24"/>
          <w:szCs w:val="24"/>
        </w:rPr>
        <w:t>Виды и основные задачи пожарной охраны</w:t>
      </w:r>
    </w:p>
    <w:p w:rsidR="009C76E1" w:rsidRPr="00270105" w:rsidRDefault="009C76E1" w:rsidP="006E50C8">
      <w:pPr>
        <w:numPr>
          <w:ilvl w:val="0"/>
          <w:numId w:val="63"/>
        </w:numPr>
        <w:ind w:left="360"/>
        <w:rPr>
          <w:sz w:val="24"/>
          <w:szCs w:val="24"/>
        </w:rPr>
      </w:pPr>
      <w:r w:rsidRPr="00270105">
        <w:rPr>
          <w:sz w:val="24"/>
          <w:szCs w:val="24"/>
        </w:rPr>
        <w:t>Личный состав пожарной охраны</w:t>
      </w:r>
    </w:p>
    <w:p w:rsidR="009C76E1" w:rsidRPr="00270105" w:rsidRDefault="009C76E1" w:rsidP="006E50C8">
      <w:pPr>
        <w:numPr>
          <w:ilvl w:val="0"/>
          <w:numId w:val="63"/>
        </w:numPr>
        <w:ind w:left="360"/>
        <w:rPr>
          <w:sz w:val="24"/>
          <w:szCs w:val="24"/>
        </w:rPr>
      </w:pPr>
      <w:r w:rsidRPr="00270105">
        <w:rPr>
          <w:sz w:val="24"/>
          <w:szCs w:val="24"/>
        </w:rPr>
        <w:t>Гарантии правовой и социальной защиты личного состава пожарной охраны</w:t>
      </w:r>
    </w:p>
    <w:p w:rsidR="009C76E1" w:rsidRPr="00270105" w:rsidRDefault="009C76E1" w:rsidP="006E50C8">
      <w:pPr>
        <w:numPr>
          <w:ilvl w:val="0"/>
          <w:numId w:val="63"/>
        </w:numPr>
        <w:ind w:left="360"/>
        <w:rPr>
          <w:sz w:val="24"/>
          <w:szCs w:val="24"/>
        </w:rPr>
      </w:pPr>
      <w:r w:rsidRPr="00270105">
        <w:rPr>
          <w:sz w:val="24"/>
          <w:szCs w:val="24"/>
        </w:rPr>
        <w:t>Должностные лица пожарной охраны, их права обязанности и права</w:t>
      </w:r>
    </w:p>
    <w:p w:rsidR="009C76E1" w:rsidRPr="00270105" w:rsidRDefault="009C76E1" w:rsidP="006E50C8">
      <w:pPr>
        <w:numPr>
          <w:ilvl w:val="0"/>
          <w:numId w:val="63"/>
        </w:numPr>
        <w:ind w:left="360"/>
        <w:rPr>
          <w:sz w:val="24"/>
          <w:szCs w:val="24"/>
        </w:rPr>
      </w:pPr>
      <w:r w:rsidRPr="00270105">
        <w:rPr>
          <w:sz w:val="24"/>
          <w:szCs w:val="24"/>
        </w:rPr>
        <w:t>Размещение личного состава и техники</w:t>
      </w:r>
    </w:p>
    <w:p w:rsidR="009C76E1" w:rsidRPr="00270105" w:rsidRDefault="009C76E1" w:rsidP="006E50C8">
      <w:pPr>
        <w:numPr>
          <w:ilvl w:val="0"/>
          <w:numId w:val="63"/>
        </w:numPr>
        <w:ind w:left="360"/>
        <w:rPr>
          <w:sz w:val="24"/>
          <w:szCs w:val="24"/>
        </w:rPr>
      </w:pPr>
      <w:r w:rsidRPr="00270105">
        <w:rPr>
          <w:sz w:val="24"/>
          <w:szCs w:val="24"/>
        </w:rPr>
        <w:t>Внутренний распорядок</w:t>
      </w:r>
    </w:p>
    <w:p w:rsidR="009C76E1" w:rsidRPr="00270105" w:rsidRDefault="009C76E1" w:rsidP="006E50C8">
      <w:pPr>
        <w:numPr>
          <w:ilvl w:val="0"/>
          <w:numId w:val="63"/>
        </w:numPr>
        <w:ind w:left="360"/>
        <w:rPr>
          <w:sz w:val="24"/>
          <w:szCs w:val="24"/>
        </w:rPr>
      </w:pPr>
      <w:r w:rsidRPr="00270105">
        <w:rPr>
          <w:sz w:val="24"/>
          <w:szCs w:val="24"/>
        </w:rPr>
        <w:t>Порядок приведения караула в боеготовность после возвращения с пожара или пожа</w:t>
      </w:r>
      <w:r w:rsidRPr="00270105">
        <w:rPr>
          <w:sz w:val="24"/>
          <w:szCs w:val="24"/>
        </w:rPr>
        <w:t>р</w:t>
      </w:r>
      <w:r w:rsidRPr="00270105">
        <w:rPr>
          <w:sz w:val="24"/>
          <w:szCs w:val="24"/>
        </w:rPr>
        <w:t>но-тактических занятий</w:t>
      </w:r>
    </w:p>
    <w:p w:rsidR="009C76E1" w:rsidRPr="00270105" w:rsidRDefault="009C76E1" w:rsidP="006E50C8">
      <w:pPr>
        <w:numPr>
          <w:ilvl w:val="0"/>
          <w:numId w:val="63"/>
        </w:numPr>
        <w:ind w:left="360"/>
        <w:rPr>
          <w:sz w:val="24"/>
          <w:szCs w:val="24"/>
        </w:rPr>
      </w:pPr>
      <w:r w:rsidRPr="00270105">
        <w:rPr>
          <w:sz w:val="24"/>
          <w:szCs w:val="24"/>
        </w:rPr>
        <w:t>Допуск в служебные помещения</w:t>
      </w:r>
    </w:p>
    <w:p w:rsidR="009C76E1" w:rsidRPr="00270105" w:rsidRDefault="009C76E1" w:rsidP="006E50C8">
      <w:pPr>
        <w:numPr>
          <w:ilvl w:val="0"/>
          <w:numId w:val="63"/>
        </w:numPr>
        <w:ind w:left="360"/>
        <w:rPr>
          <w:sz w:val="24"/>
          <w:szCs w:val="24"/>
        </w:rPr>
      </w:pPr>
      <w:r w:rsidRPr="00270105">
        <w:rPr>
          <w:sz w:val="24"/>
          <w:szCs w:val="24"/>
        </w:rPr>
        <w:t>Порядок смены караулов</w:t>
      </w:r>
    </w:p>
    <w:p w:rsidR="009C76E1" w:rsidRPr="00270105" w:rsidRDefault="009C76E1" w:rsidP="006E50C8">
      <w:pPr>
        <w:numPr>
          <w:ilvl w:val="0"/>
          <w:numId w:val="63"/>
        </w:numPr>
        <w:ind w:left="360"/>
        <w:rPr>
          <w:sz w:val="24"/>
          <w:szCs w:val="24"/>
        </w:rPr>
      </w:pPr>
      <w:r w:rsidRPr="00270105">
        <w:rPr>
          <w:sz w:val="24"/>
          <w:szCs w:val="24"/>
        </w:rPr>
        <w:t>Внутренний наряд</w:t>
      </w:r>
    </w:p>
    <w:p w:rsidR="009C76E1" w:rsidRPr="00270105" w:rsidRDefault="009C76E1" w:rsidP="006E50C8">
      <w:pPr>
        <w:numPr>
          <w:ilvl w:val="0"/>
          <w:numId w:val="63"/>
        </w:numPr>
        <w:ind w:left="360"/>
        <w:rPr>
          <w:sz w:val="24"/>
          <w:szCs w:val="24"/>
        </w:rPr>
      </w:pPr>
      <w:r w:rsidRPr="00270105">
        <w:rPr>
          <w:sz w:val="24"/>
          <w:szCs w:val="24"/>
        </w:rPr>
        <w:t>Назначение внутреннего наряда, его состав</w:t>
      </w:r>
    </w:p>
    <w:p w:rsidR="009C76E1" w:rsidRPr="00270105" w:rsidRDefault="009C76E1" w:rsidP="006E50C8">
      <w:pPr>
        <w:numPr>
          <w:ilvl w:val="0"/>
          <w:numId w:val="63"/>
        </w:numPr>
        <w:ind w:left="360"/>
        <w:rPr>
          <w:sz w:val="24"/>
          <w:szCs w:val="24"/>
        </w:rPr>
      </w:pPr>
      <w:r w:rsidRPr="00270105">
        <w:rPr>
          <w:sz w:val="24"/>
          <w:szCs w:val="24"/>
        </w:rPr>
        <w:t>Обязанности лиц внутреннего наряда</w:t>
      </w:r>
    </w:p>
    <w:p w:rsidR="009C76E1" w:rsidRPr="00270105" w:rsidRDefault="009C76E1" w:rsidP="006E50C8">
      <w:pPr>
        <w:numPr>
          <w:ilvl w:val="0"/>
          <w:numId w:val="63"/>
        </w:numPr>
        <w:ind w:left="360"/>
        <w:rPr>
          <w:sz w:val="24"/>
          <w:szCs w:val="24"/>
        </w:rPr>
      </w:pPr>
      <w:r w:rsidRPr="00270105">
        <w:rPr>
          <w:sz w:val="24"/>
          <w:szCs w:val="24"/>
        </w:rPr>
        <w:t>Документы службы дежурного караула</w:t>
      </w:r>
    </w:p>
    <w:p w:rsidR="009C76E1" w:rsidRPr="00270105" w:rsidRDefault="009C76E1" w:rsidP="006E50C8">
      <w:pPr>
        <w:numPr>
          <w:ilvl w:val="0"/>
          <w:numId w:val="63"/>
        </w:numPr>
        <w:ind w:left="360"/>
        <w:rPr>
          <w:sz w:val="24"/>
          <w:szCs w:val="24"/>
        </w:rPr>
      </w:pPr>
      <w:r w:rsidRPr="00270105">
        <w:rPr>
          <w:sz w:val="24"/>
          <w:szCs w:val="24"/>
        </w:rPr>
        <w:t>Постовая и дозорная служба на охраняемом объекте</w:t>
      </w:r>
    </w:p>
    <w:p w:rsidR="009C76E1" w:rsidRPr="00270105" w:rsidRDefault="009C76E1" w:rsidP="006E50C8">
      <w:pPr>
        <w:numPr>
          <w:ilvl w:val="0"/>
          <w:numId w:val="63"/>
        </w:numPr>
        <w:ind w:left="360"/>
        <w:rPr>
          <w:sz w:val="24"/>
          <w:szCs w:val="24"/>
        </w:rPr>
      </w:pPr>
      <w:r w:rsidRPr="00270105">
        <w:rPr>
          <w:sz w:val="24"/>
          <w:szCs w:val="24"/>
        </w:rPr>
        <w:t>Организация пожарно-профилактического обслуживания личным составом д</w:t>
      </w:r>
      <w:r w:rsidRPr="00270105">
        <w:rPr>
          <w:sz w:val="24"/>
          <w:szCs w:val="24"/>
        </w:rPr>
        <w:t>е</w:t>
      </w:r>
      <w:r w:rsidRPr="00270105">
        <w:rPr>
          <w:sz w:val="24"/>
          <w:szCs w:val="24"/>
        </w:rPr>
        <w:t>журного караула</w:t>
      </w:r>
    </w:p>
    <w:p w:rsidR="009C76E1" w:rsidRPr="00270105" w:rsidRDefault="009C76E1" w:rsidP="006E50C8">
      <w:pPr>
        <w:numPr>
          <w:ilvl w:val="0"/>
          <w:numId w:val="63"/>
        </w:numPr>
        <w:ind w:left="360"/>
        <w:rPr>
          <w:sz w:val="24"/>
          <w:szCs w:val="24"/>
        </w:rPr>
      </w:pPr>
      <w:r w:rsidRPr="00270105">
        <w:rPr>
          <w:sz w:val="24"/>
          <w:szCs w:val="24"/>
        </w:rPr>
        <w:t>Контроль противопожарного состояния объекта, проведения огневых и других пож</w:t>
      </w:r>
      <w:r w:rsidRPr="00270105">
        <w:rPr>
          <w:sz w:val="24"/>
          <w:szCs w:val="24"/>
        </w:rPr>
        <w:t>а</w:t>
      </w:r>
      <w:r w:rsidRPr="00270105">
        <w:rPr>
          <w:sz w:val="24"/>
          <w:szCs w:val="24"/>
        </w:rPr>
        <w:t>ровзрывоопасных работ</w:t>
      </w:r>
    </w:p>
    <w:p w:rsidR="009C76E1" w:rsidRPr="00270105" w:rsidRDefault="009C76E1" w:rsidP="006E50C8">
      <w:pPr>
        <w:numPr>
          <w:ilvl w:val="0"/>
          <w:numId w:val="63"/>
        </w:numPr>
        <w:ind w:left="360"/>
        <w:rPr>
          <w:sz w:val="24"/>
          <w:szCs w:val="24"/>
        </w:rPr>
      </w:pPr>
      <w:r w:rsidRPr="00270105">
        <w:rPr>
          <w:sz w:val="24"/>
          <w:szCs w:val="24"/>
        </w:rPr>
        <w:t>Особенности несения службы в праздничные и выходные дни</w:t>
      </w:r>
    </w:p>
    <w:p w:rsidR="009C76E1" w:rsidRPr="00270105" w:rsidRDefault="009C76E1" w:rsidP="006E50C8">
      <w:pPr>
        <w:numPr>
          <w:ilvl w:val="0"/>
          <w:numId w:val="63"/>
        </w:numPr>
        <w:ind w:left="360"/>
        <w:rPr>
          <w:sz w:val="24"/>
          <w:szCs w:val="24"/>
        </w:rPr>
      </w:pPr>
      <w:r w:rsidRPr="00270105">
        <w:rPr>
          <w:sz w:val="24"/>
          <w:szCs w:val="24"/>
        </w:rPr>
        <w:t>Основные причины пожаров в жилых зданиях и общежитиях, го</w:t>
      </w:r>
      <w:r w:rsidRPr="00270105">
        <w:rPr>
          <w:sz w:val="24"/>
          <w:szCs w:val="24"/>
        </w:rPr>
        <w:t>с</w:t>
      </w:r>
      <w:r w:rsidRPr="00270105">
        <w:rPr>
          <w:sz w:val="24"/>
          <w:szCs w:val="24"/>
        </w:rPr>
        <w:t>тиницах</w:t>
      </w:r>
    </w:p>
    <w:p w:rsidR="009C76E1" w:rsidRPr="00270105" w:rsidRDefault="009C76E1" w:rsidP="006E50C8">
      <w:pPr>
        <w:numPr>
          <w:ilvl w:val="0"/>
          <w:numId w:val="63"/>
        </w:numPr>
        <w:ind w:left="360"/>
        <w:rPr>
          <w:sz w:val="24"/>
          <w:szCs w:val="24"/>
        </w:rPr>
      </w:pPr>
      <w:r w:rsidRPr="00270105">
        <w:rPr>
          <w:sz w:val="24"/>
          <w:szCs w:val="24"/>
        </w:rPr>
        <w:t>Пожарная безопасность при проведении огневых работ</w:t>
      </w:r>
    </w:p>
    <w:p w:rsidR="009C76E1" w:rsidRPr="00270105" w:rsidRDefault="009C76E1" w:rsidP="006E50C8">
      <w:pPr>
        <w:numPr>
          <w:ilvl w:val="0"/>
          <w:numId w:val="63"/>
        </w:numPr>
        <w:ind w:left="360"/>
        <w:rPr>
          <w:sz w:val="24"/>
          <w:szCs w:val="24"/>
        </w:rPr>
      </w:pPr>
      <w:r w:rsidRPr="00270105">
        <w:rPr>
          <w:sz w:val="24"/>
          <w:szCs w:val="24"/>
        </w:rPr>
        <w:t>Пожарная безопасность при хранении нефти и нефтепродуктов</w:t>
      </w:r>
    </w:p>
    <w:p w:rsidR="009C76E1" w:rsidRPr="00270105" w:rsidRDefault="009C76E1" w:rsidP="006E50C8">
      <w:pPr>
        <w:numPr>
          <w:ilvl w:val="0"/>
          <w:numId w:val="63"/>
        </w:numPr>
        <w:ind w:left="360"/>
        <w:rPr>
          <w:sz w:val="24"/>
          <w:szCs w:val="24"/>
        </w:rPr>
      </w:pPr>
      <w:r w:rsidRPr="00270105">
        <w:rPr>
          <w:sz w:val="24"/>
          <w:szCs w:val="24"/>
        </w:rPr>
        <w:t>Пожарная безопасность производств, связанных с обращением г</w:t>
      </w:r>
      <w:r w:rsidRPr="00270105">
        <w:rPr>
          <w:sz w:val="24"/>
          <w:szCs w:val="24"/>
        </w:rPr>
        <w:t>о</w:t>
      </w:r>
      <w:r w:rsidRPr="00270105">
        <w:rPr>
          <w:sz w:val="24"/>
          <w:szCs w:val="24"/>
        </w:rPr>
        <w:t>рючих газов</w:t>
      </w:r>
    </w:p>
    <w:p w:rsidR="009C76E1" w:rsidRPr="00270105" w:rsidRDefault="009C76E1" w:rsidP="006E50C8">
      <w:pPr>
        <w:numPr>
          <w:ilvl w:val="0"/>
          <w:numId w:val="63"/>
        </w:numPr>
        <w:ind w:left="360"/>
        <w:rPr>
          <w:sz w:val="24"/>
          <w:szCs w:val="24"/>
        </w:rPr>
      </w:pPr>
      <w:r w:rsidRPr="00270105">
        <w:rPr>
          <w:sz w:val="24"/>
          <w:szCs w:val="24"/>
        </w:rPr>
        <w:t>Расчет контрольного давления кислорода (воздуха)</w:t>
      </w:r>
    </w:p>
    <w:p w:rsidR="009C76E1" w:rsidRPr="00270105" w:rsidRDefault="009C76E1" w:rsidP="006E50C8">
      <w:pPr>
        <w:numPr>
          <w:ilvl w:val="0"/>
          <w:numId w:val="63"/>
        </w:numPr>
        <w:ind w:left="360"/>
        <w:rPr>
          <w:sz w:val="24"/>
          <w:szCs w:val="24"/>
        </w:rPr>
      </w:pPr>
      <w:r w:rsidRPr="00270105">
        <w:rPr>
          <w:sz w:val="24"/>
          <w:szCs w:val="24"/>
        </w:rPr>
        <w:t>Расчет времени работы звена ГЗДС у очага пожара</w:t>
      </w:r>
    </w:p>
    <w:p w:rsidR="009C76E1" w:rsidRPr="00270105" w:rsidRDefault="009C76E1" w:rsidP="006E50C8">
      <w:pPr>
        <w:numPr>
          <w:ilvl w:val="0"/>
          <w:numId w:val="63"/>
        </w:numPr>
        <w:ind w:left="360"/>
        <w:rPr>
          <w:sz w:val="24"/>
          <w:szCs w:val="24"/>
        </w:rPr>
      </w:pPr>
      <w:r w:rsidRPr="00270105">
        <w:rPr>
          <w:sz w:val="24"/>
          <w:szCs w:val="24"/>
        </w:rPr>
        <w:t>Расчет общего времени работы в непригодной для дыхания среде</w:t>
      </w:r>
    </w:p>
    <w:p w:rsidR="009C76E1" w:rsidRPr="00270105" w:rsidRDefault="009C76E1" w:rsidP="006E50C8">
      <w:pPr>
        <w:numPr>
          <w:ilvl w:val="0"/>
          <w:numId w:val="63"/>
        </w:numPr>
        <w:ind w:left="360"/>
        <w:rPr>
          <w:sz w:val="24"/>
          <w:szCs w:val="24"/>
        </w:rPr>
      </w:pPr>
      <w:r w:rsidRPr="00270105">
        <w:rPr>
          <w:sz w:val="24"/>
          <w:szCs w:val="24"/>
        </w:rPr>
        <w:t>Способы защиты органов дыхания от воздействия продуктов сгор</w:t>
      </w:r>
      <w:r w:rsidRPr="00270105">
        <w:rPr>
          <w:sz w:val="24"/>
          <w:szCs w:val="24"/>
        </w:rPr>
        <w:t>а</w:t>
      </w:r>
      <w:r w:rsidRPr="00270105">
        <w:rPr>
          <w:sz w:val="24"/>
          <w:szCs w:val="24"/>
        </w:rPr>
        <w:t>ния</w:t>
      </w:r>
    </w:p>
    <w:p w:rsidR="009C76E1" w:rsidRPr="00270105" w:rsidRDefault="009C76E1" w:rsidP="006E50C8">
      <w:pPr>
        <w:numPr>
          <w:ilvl w:val="0"/>
          <w:numId w:val="63"/>
        </w:numPr>
        <w:ind w:left="360"/>
        <w:rPr>
          <w:sz w:val="24"/>
          <w:szCs w:val="24"/>
        </w:rPr>
      </w:pPr>
      <w:r w:rsidRPr="00270105">
        <w:rPr>
          <w:sz w:val="24"/>
          <w:szCs w:val="24"/>
        </w:rPr>
        <w:t>Классификация и типы кислородных изолирующих противогазов и дыхательных апп</w:t>
      </w:r>
      <w:r w:rsidRPr="00270105">
        <w:rPr>
          <w:sz w:val="24"/>
          <w:szCs w:val="24"/>
        </w:rPr>
        <w:t>а</w:t>
      </w:r>
      <w:r w:rsidRPr="00270105">
        <w:rPr>
          <w:sz w:val="24"/>
          <w:szCs w:val="24"/>
        </w:rPr>
        <w:t>ратов со сжатым воздухом</w:t>
      </w:r>
    </w:p>
    <w:p w:rsidR="009C76E1" w:rsidRPr="00270105" w:rsidRDefault="009C76E1" w:rsidP="006E50C8">
      <w:pPr>
        <w:numPr>
          <w:ilvl w:val="0"/>
          <w:numId w:val="63"/>
        </w:numPr>
        <w:ind w:left="360"/>
        <w:rPr>
          <w:sz w:val="24"/>
          <w:szCs w:val="24"/>
        </w:rPr>
      </w:pPr>
      <w:r w:rsidRPr="00270105">
        <w:rPr>
          <w:sz w:val="24"/>
          <w:szCs w:val="24"/>
        </w:rPr>
        <w:t>Особенности устройства и принципы работы изолирующих прот</w:t>
      </w:r>
      <w:r w:rsidRPr="00270105">
        <w:rPr>
          <w:sz w:val="24"/>
          <w:szCs w:val="24"/>
        </w:rPr>
        <w:t>и</w:t>
      </w:r>
      <w:r w:rsidRPr="00270105">
        <w:rPr>
          <w:sz w:val="24"/>
          <w:szCs w:val="24"/>
        </w:rPr>
        <w:t>вогазов</w:t>
      </w:r>
    </w:p>
    <w:p w:rsidR="009C76E1" w:rsidRPr="00270105" w:rsidRDefault="009C76E1" w:rsidP="006E50C8">
      <w:pPr>
        <w:numPr>
          <w:ilvl w:val="0"/>
          <w:numId w:val="63"/>
        </w:numPr>
        <w:ind w:left="360"/>
        <w:rPr>
          <w:sz w:val="24"/>
          <w:szCs w:val="24"/>
        </w:rPr>
      </w:pPr>
      <w:r w:rsidRPr="00270105">
        <w:rPr>
          <w:sz w:val="24"/>
          <w:szCs w:val="24"/>
        </w:rPr>
        <w:t>Особенности устройства и принципы работы воздушных дыхательных аппар</w:t>
      </w:r>
      <w:r w:rsidRPr="00270105">
        <w:rPr>
          <w:sz w:val="24"/>
          <w:szCs w:val="24"/>
        </w:rPr>
        <w:t>а</w:t>
      </w:r>
      <w:r w:rsidRPr="00270105">
        <w:rPr>
          <w:sz w:val="24"/>
          <w:szCs w:val="24"/>
        </w:rPr>
        <w:t>тов</w:t>
      </w:r>
    </w:p>
    <w:p w:rsidR="009C76E1" w:rsidRPr="00270105" w:rsidRDefault="009C76E1" w:rsidP="006E50C8">
      <w:pPr>
        <w:numPr>
          <w:ilvl w:val="0"/>
          <w:numId w:val="63"/>
        </w:numPr>
        <w:ind w:left="360"/>
        <w:rPr>
          <w:sz w:val="24"/>
          <w:szCs w:val="24"/>
        </w:rPr>
      </w:pPr>
      <w:r w:rsidRPr="00270105">
        <w:rPr>
          <w:sz w:val="24"/>
          <w:szCs w:val="24"/>
        </w:rPr>
        <w:t>Боевая проверка. Назначение проверки и сроки проведения</w:t>
      </w:r>
    </w:p>
    <w:p w:rsidR="009C76E1" w:rsidRPr="00270105" w:rsidRDefault="009C76E1" w:rsidP="006E50C8">
      <w:pPr>
        <w:numPr>
          <w:ilvl w:val="0"/>
          <w:numId w:val="63"/>
        </w:numPr>
        <w:ind w:left="360"/>
        <w:rPr>
          <w:sz w:val="24"/>
          <w:szCs w:val="24"/>
        </w:rPr>
      </w:pPr>
      <w:r w:rsidRPr="00270105">
        <w:rPr>
          <w:sz w:val="24"/>
          <w:szCs w:val="24"/>
        </w:rPr>
        <w:t>Проверка № 1. Назначение и сроки проведения</w:t>
      </w:r>
    </w:p>
    <w:p w:rsidR="009C76E1" w:rsidRPr="00270105" w:rsidRDefault="009C76E1" w:rsidP="006E50C8">
      <w:pPr>
        <w:numPr>
          <w:ilvl w:val="0"/>
          <w:numId w:val="63"/>
        </w:numPr>
        <w:ind w:left="360"/>
        <w:rPr>
          <w:sz w:val="24"/>
          <w:szCs w:val="24"/>
        </w:rPr>
      </w:pPr>
      <w:r w:rsidRPr="00270105">
        <w:rPr>
          <w:sz w:val="24"/>
          <w:szCs w:val="24"/>
        </w:rPr>
        <w:t>Проверка № 2. Назначение и сроки проведения</w:t>
      </w:r>
    </w:p>
    <w:p w:rsidR="009C76E1" w:rsidRPr="00270105" w:rsidRDefault="009C76E1" w:rsidP="006E50C8">
      <w:pPr>
        <w:numPr>
          <w:ilvl w:val="0"/>
          <w:numId w:val="63"/>
        </w:numPr>
        <w:ind w:left="360"/>
        <w:rPr>
          <w:sz w:val="24"/>
          <w:szCs w:val="24"/>
        </w:rPr>
      </w:pPr>
      <w:r w:rsidRPr="00270105">
        <w:rPr>
          <w:sz w:val="24"/>
          <w:szCs w:val="24"/>
        </w:rPr>
        <w:t>Порядок оказания помощи пострадавшим при работе в задымлении или загаз</w:t>
      </w:r>
      <w:r w:rsidRPr="00270105">
        <w:rPr>
          <w:sz w:val="24"/>
          <w:szCs w:val="24"/>
        </w:rPr>
        <w:t>о</w:t>
      </w:r>
      <w:r w:rsidRPr="00270105">
        <w:rPr>
          <w:sz w:val="24"/>
          <w:szCs w:val="24"/>
        </w:rPr>
        <w:t>ванных помещениях</w:t>
      </w:r>
    </w:p>
    <w:p w:rsidR="009C76E1" w:rsidRPr="00270105" w:rsidRDefault="009C76E1" w:rsidP="006E50C8">
      <w:pPr>
        <w:numPr>
          <w:ilvl w:val="0"/>
          <w:numId w:val="63"/>
        </w:numPr>
        <w:ind w:left="360"/>
        <w:rPr>
          <w:sz w:val="24"/>
          <w:szCs w:val="24"/>
        </w:rPr>
      </w:pPr>
      <w:r w:rsidRPr="00270105">
        <w:rPr>
          <w:sz w:val="24"/>
          <w:szCs w:val="24"/>
        </w:rPr>
        <w:t>Назначение теплодымокамеры и требования предъявляемые к ней</w:t>
      </w:r>
    </w:p>
    <w:p w:rsidR="009C76E1" w:rsidRPr="00270105" w:rsidRDefault="009C76E1" w:rsidP="006E50C8">
      <w:pPr>
        <w:numPr>
          <w:ilvl w:val="0"/>
          <w:numId w:val="63"/>
        </w:numPr>
        <w:ind w:left="360"/>
        <w:rPr>
          <w:sz w:val="24"/>
          <w:szCs w:val="24"/>
        </w:rPr>
      </w:pPr>
      <w:r w:rsidRPr="00270105">
        <w:rPr>
          <w:sz w:val="24"/>
          <w:szCs w:val="24"/>
        </w:rPr>
        <w:t>Помещение теплодымокамеры, конструктивные особенности и пл</w:t>
      </w:r>
      <w:r w:rsidRPr="00270105">
        <w:rPr>
          <w:sz w:val="24"/>
          <w:szCs w:val="24"/>
        </w:rPr>
        <w:t>а</w:t>
      </w:r>
      <w:r w:rsidRPr="00270105">
        <w:rPr>
          <w:sz w:val="24"/>
          <w:szCs w:val="24"/>
        </w:rPr>
        <w:t>нировка</w:t>
      </w:r>
    </w:p>
    <w:p w:rsidR="009C76E1" w:rsidRPr="00270105" w:rsidRDefault="009C76E1" w:rsidP="006E50C8">
      <w:pPr>
        <w:numPr>
          <w:ilvl w:val="0"/>
          <w:numId w:val="63"/>
        </w:numPr>
        <w:ind w:left="360"/>
        <w:rPr>
          <w:sz w:val="24"/>
          <w:szCs w:val="24"/>
        </w:rPr>
      </w:pPr>
      <w:r w:rsidRPr="00270105">
        <w:rPr>
          <w:sz w:val="24"/>
          <w:szCs w:val="24"/>
        </w:rPr>
        <w:t>Требования Правил охраны труда при проведении занятий в СИЗОД</w:t>
      </w:r>
    </w:p>
    <w:p w:rsidR="009C76E1" w:rsidRPr="00270105" w:rsidRDefault="009C76E1" w:rsidP="006E50C8">
      <w:pPr>
        <w:numPr>
          <w:ilvl w:val="0"/>
          <w:numId w:val="63"/>
        </w:numPr>
        <w:ind w:left="360"/>
        <w:rPr>
          <w:sz w:val="24"/>
          <w:szCs w:val="24"/>
        </w:rPr>
      </w:pPr>
      <w:r w:rsidRPr="00270105">
        <w:rPr>
          <w:sz w:val="24"/>
          <w:szCs w:val="24"/>
        </w:rPr>
        <w:t>Порядок эвакуации пострадавших из зоны задымления</w:t>
      </w:r>
    </w:p>
    <w:p w:rsidR="009C76E1" w:rsidRPr="00270105" w:rsidRDefault="009C76E1" w:rsidP="006E50C8">
      <w:pPr>
        <w:numPr>
          <w:ilvl w:val="0"/>
          <w:numId w:val="63"/>
        </w:numPr>
        <w:ind w:left="360"/>
        <w:rPr>
          <w:sz w:val="24"/>
          <w:szCs w:val="24"/>
        </w:rPr>
      </w:pPr>
      <w:r w:rsidRPr="00270105">
        <w:rPr>
          <w:sz w:val="24"/>
          <w:szCs w:val="24"/>
        </w:rPr>
        <w:t>Звенья ГЗДС. Порядок их формирования, численность, руководство</w:t>
      </w:r>
    </w:p>
    <w:p w:rsidR="009C76E1" w:rsidRPr="00270105" w:rsidRDefault="009C76E1" w:rsidP="006E50C8">
      <w:pPr>
        <w:numPr>
          <w:ilvl w:val="0"/>
          <w:numId w:val="63"/>
        </w:numPr>
        <w:ind w:left="360"/>
        <w:rPr>
          <w:sz w:val="24"/>
          <w:szCs w:val="24"/>
        </w:rPr>
      </w:pPr>
      <w:r w:rsidRPr="00270105">
        <w:rPr>
          <w:sz w:val="24"/>
          <w:szCs w:val="24"/>
        </w:rPr>
        <w:t>Обеспечение работы постов безопасности, контрольно-пропускных пунктов</w:t>
      </w:r>
    </w:p>
    <w:p w:rsidR="009C76E1" w:rsidRPr="00270105" w:rsidRDefault="009C76E1" w:rsidP="006E50C8">
      <w:pPr>
        <w:numPr>
          <w:ilvl w:val="0"/>
          <w:numId w:val="63"/>
        </w:numPr>
        <w:ind w:left="360"/>
        <w:rPr>
          <w:sz w:val="24"/>
          <w:szCs w:val="24"/>
        </w:rPr>
      </w:pPr>
      <w:r w:rsidRPr="00270105">
        <w:rPr>
          <w:sz w:val="24"/>
          <w:szCs w:val="24"/>
        </w:rPr>
        <w:t>Виды спасательных устройств и средств, их назначение</w:t>
      </w:r>
    </w:p>
    <w:p w:rsidR="009C76E1" w:rsidRPr="00270105" w:rsidRDefault="009C76E1" w:rsidP="006E50C8">
      <w:pPr>
        <w:numPr>
          <w:ilvl w:val="0"/>
          <w:numId w:val="63"/>
        </w:numPr>
        <w:ind w:left="360"/>
        <w:rPr>
          <w:sz w:val="24"/>
          <w:szCs w:val="24"/>
        </w:rPr>
      </w:pPr>
      <w:r w:rsidRPr="00270105">
        <w:rPr>
          <w:sz w:val="24"/>
          <w:szCs w:val="24"/>
        </w:rPr>
        <w:t>Меры безопасности при работе со спасательными устройствами и средствами</w:t>
      </w:r>
    </w:p>
    <w:p w:rsidR="009C76E1" w:rsidRPr="00270105" w:rsidRDefault="009C76E1" w:rsidP="006E50C8">
      <w:pPr>
        <w:numPr>
          <w:ilvl w:val="0"/>
          <w:numId w:val="63"/>
        </w:numPr>
        <w:ind w:left="360"/>
        <w:rPr>
          <w:sz w:val="24"/>
          <w:szCs w:val="24"/>
        </w:rPr>
      </w:pPr>
      <w:r w:rsidRPr="00270105">
        <w:rPr>
          <w:sz w:val="24"/>
          <w:szCs w:val="24"/>
        </w:rPr>
        <w:t>Классификация огнетушителей. Назначение, устройство, область применения.</w:t>
      </w:r>
    </w:p>
    <w:p w:rsidR="009C76E1" w:rsidRPr="00270105" w:rsidRDefault="009C76E1" w:rsidP="006E50C8">
      <w:pPr>
        <w:numPr>
          <w:ilvl w:val="0"/>
          <w:numId w:val="63"/>
        </w:numPr>
        <w:ind w:left="360"/>
        <w:rPr>
          <w:sz w:val="24"/>
          <w:szCs w:val="24"/>
        </w:rPr>
      </w:pPr>
      <w:r w:rsidRPr="00270105">
        <w:rPr>
          <w:sz w:val="24"/>
          <w:szCs w:val="24"/>
        </w:rPr>
        <w:t>Техника безопасности при использовании огнетушителей</w:t>
      </w:r>
    </w:p>
    <w:p w:rsidR="009C76E1" w:rsidRPr="00270105" w:rsidRDefault="009C76E1" w:rsidP="006E50C8">
      <w:pPr>
        <w:numPr>
          <w:ilvl w:val="0"/>
          <w:numId w:val="63"/>
        </w:numPr>
        <w:ind w:left="360"/>
        <w:rPr>
          <w:sz w:val="24"/>
          <w:szCs w:val="24"/>
        </w:rPr>
      </w:pPr>
      <w:r w:rsidRPr="00270105">
        <w:rPr>
          <w:sz w:val="24"/>
          <w:szCs w:val="24"/>
        </w:rPr>
        <w:t>Порядок испытания всасывающих, напорно-всасывающих рукавов</w:t>
      </w:r>
    </w:p>
    <w:p w:rsidR="009C76E1" w:rsidRPr="00270105" w:rsidRDefault="009C76E1" w:rsidP="006E50C8">
      <w:pPr>
        <w:numPr>
          <w:ilvl w:val="0"/>
          <w:numId w:val="63"/>
        </w:numPr>
        <w:ind w:left="360"/>
        <w:rPr>
          <w:sz w:val="24"/>
          <w:szCs w:val="24"/>
        </w:rPr>
      </w:pPr>
      <w:r w:rsidRPr="00270105">
        <w:rPr>
          <w:sz w:val="24"/>
          <w:szCs w:val="24"/>
        </w:rPr>
        <w:t>Основные пожарные автомобили общего и целевого применения</w:t>
      </w:r>
    </w:p>
    <w:p w:rsidR="009C76E1" w:rsidRPr="00270105" w:rsidRDefault="009C76E1" w:rsidP="006E50C8">
      <w:pPr>
        <w:numPr>
          <w:ilvl w:val="0"/>
          <w:numId w:val="63"/>
        </w:numPr>
        <w:ind w:left="360"/>
        <w:rPr>
          <w:sz w:val="24"/>
          <w:szCs w:val="24"/>
        </w:rPr>
      </w:pPr>
      <w:r w:rsidRPr="00270105">
        <w:rPr>
          <w:sz w:val="24"/>
          <w:szCs w:val="24"/>
        </w:rPr>
        <w:t>Назначение и общее устройство автонасосов и автоцистерн</w:t>
      </w:r>
    </w:p>
    <w:p w:rsidR="009C76E1" w:rsidRPr="00270105" w:rsidRDefault="009C76E1" w:rsidP="006E50C8">
      <w:pPr>
        <w:numPr>
          <w:ilvl w:val="0"/>
          <w:numId w:val="63"/>
        </w:numPr>
        <w:ind w:left="360"/>
        <w:rPr>
          <w:sz w:val="24"/>
          <w:szCs w:val="24"/>
        </w:rPr>
      </w:pPr>
      <w:r w:rsidRPr="00270105">
        <w:rPr>
          <w:sz w:val="24"/>
          <w:szCs w:val="24"/>
        </w:rPr>
        <w:t>Табельная положенность и размещение пожарного оборудования на автонасосах и а</w:t>
      </w:r>
      <w:r w:rsidRPr="00270105">
        <w:rPr>
          <w:sz w:val="24"/>
          <w:szCs w:val="24"/>
        </w:rPr>
        <w:t>в</w:t>
      </w:r>
      <w:r w:rsidRPr="00270105">
        <w:rPr>
          <w:sz w:val="24"/>
          <w:szCs w:val="24"/>
        </w:rPr>
        <w:t>тоцистерная</w:t>
      </w:r>
    </w:p>
    <w:p w:rsidR="009C76E1" w:rsidRPr="00270105" w:rsidRDefault="009C76E1" w:rsidP="006E50C8">
      <w:pPr>
        <w:numPr>
          <w:ilvl w:val="0"/>
          <w:numId w:val="63"/>
        </w:numPr>
        <w:ind w:left="360"/>
        <w:rPr>
          <w:sz w:val="24"/>
          <w:szCs w:val="24"/>
        </w:rPr>
      </w:pPr>
      <w:r w:rsidRPr="00270105">
        <w:rPr>
          <w:sz w:val="24"/>
          <w:szCs w:val="24"/>
        </w:rPr>
        <w:t>Специальные пожарные автомобили</w:t>
      </w:r>
    </w:p>
    <w:p w:rsidR="009C76E1" w:rsidRPr="00270105" w:rsidRDefault="009C76E1" w:rsidP="006E50C8">
      <w:pPr>
        <w:numPr>
          <w:ilvl w:val="0"/>
          <w:numId w:val="63"/>
        </w:numPr>
        <w:ind w:left="360"/>
        <w:rPr>
          <w:sz w:val="24"/>
          <w:szCs w:val="24"/>
        </w:rPr>
      </w:pPr>
      <w:r w:rsidRPr="00270105">
        <w:rPr>
          <w:sz w:val="24"/>
          <w:szCs w:val="24"/>
        </w:rPr>
        <w:t>Автомобили вспомогательные и приспособленные для тушения</w:t>
      </w:r>
    </w:p>
    <w:p w:rsidR="009C76E1" w:rsidRPr="00270105" w:rsidRDefault="009C76E1" w:rsidP="006E50C8">
      <w:pPr>
        <w:numPr>
          <w:ilvl w:val="0"/>
          <w:numId w:val="63"/>
        </w:numPr>
        <w:ind w:left="360"/>
        <w:rPr>
          <w:sz w:val="24"/>
          <w:szCs w:val="24"/>
        </w:rPr>
      </w:pPr>
      <w:r w:rsidRPr="00270105">
        <w:rPr>
          <w:sz w:val="24"/>
          <w:szCs w:val="24"/>
        </w:rPr>
        <w:t>Пожарные автолестницы. Их назначение, устройство и технические характер</w:t>
      </w:r>
      <w:r w:rsidRPr="00270105">
        <w:rPr>
          <w:sz w:val="24"/>
          <w:szCs w:val="24"/>
        </w:rPr>
        <w:t>и</w:t>
      </w:r>
      <w:r w:rsidRPr="00270105">
        <w:rPr>
          <w:sz w:val="24"/>
          <w:szCs w:val="24"/>
        </w:rPr>
        <w:t>стики</w:t>
      </w:r>
    </w:p>
    <w:p w:rsidR="009C76E1" w:rsidRPr="00270105" w:rsidRDefault="009C76E1" w:rsidP="006E50C8">
      <w:pPr>
        <w:numPr>
          <w:ilvl w:val="0"/>
          <w:numId w:val="63"/>
        </w:numPr>
        <w:ind w:left="360"/>
        <w:rPr>
          <w:sz w:val="24"/>
          <w:szCs w:val="24"/>
        </w:rPr>
      </w:pPr>
      <w:r w:rsidRPr="00270105">
        <w:rPr>
          <w:sz w:val="24"/>
          <w:szCs w:val="24"/>
        </w:rPr>
        <w:t>Аварийно-спасательные автомибили. Назначение, устройство</w:t>
      </w:r>
    </w:p>
    <w:p w:rsidR="009C76E1" w:rsidRPr="00270105" w:rsidRDefault="009C76E1" w:rsidP="006E50C8">
      <w:pPr>
        <w:numPr>
          <w:ilvl w:val="0"/>
          <w:numId w:val="63"/>
        </w:numPr>
        <w:ind w:left="360"/>
        <w:rPr>
          <w:sz w:val="24"/>
          <w:szCs w:val="24"/>
        </w:rPr>
      </w:pPr>
      <w:r w:rsidRPr="00270105">
        <w:rPr>
          <w:sz w:val="24"/>
          <w:szCs w:val="24"/>
        </w:rPr>
        <w:t>Определение, общее устройство, принцип действия и сравнительная характер</w:t>
      </w:r>
      <w:r w:rsidRPr="00270105">
        <w:rPr>
          <w:sz w:val="24"/>
          <w:szCs w:val="24"/>
        </w:rPr>
        <w:t>и</w:t>
      </w:r>
      <w:r w:rsidRPr="00270105">
        <w:rPr>
          <w:sz w:val="24"/>
          <w:szCs w:val="24"/>
        </w:rPr>
        <w:t>стика простейших насосов</w:t>
      </w:r>
    </w:p>
    <w:p w:rsidR="009C76E1" w:rsidRPr="00270105" w:rsidRDefault="009C76E1" w:rsidP="006E50C8">
      <w:pPr>
        <w:numPr>
          <w:ilvl w:val="0"/>
          <w:numId w:val="63"/>
        </w:numPr>
        <w:ind w:left="360"/>
        <w:rPr>
          <w:sz w:val="24"/>
          <w:szCs w:val="24"/>
        </w:rPr>
      </w:pPr>
      <w:r w:rsidRPr="00270105">
        <w:rPr>
          <w:sz w:val="24"/>
          <w:szCs w:val="24"/>
        </w:rPr>
        <w:t>Пожарный гидроэлеватор Г-600, принцип действия, техническая характеристика, п</w:t>
      </w:r>
      <w:r w:rsidRPr="00270105">
        <w:rPr>
          <w:sz w:val="24"/>
          <w:szCs w:val="24"/>
        </w:rPr>
        <w:t>о</w:t>
      </w:r>
      <w:r w:rsidRPr="00270105">
        <w:rPr>
          <w:sz w:val="24"/>
          <w:szCs w:val="24"/>
        </w:rPr>
        <w:t>рядок использования</w:t>
      </w:r>
    </w:p>
    <w:p w:rsidR="009C76E1" w:rsidRPr="00270105" w:rsidRDefault="009C76E1" w:rsidP="006E50C8">
      <w:pPr>
        <w:numPr>
          <w:ilvl w:val="0"/>
          <w:numId w:val="63"/>
        </w:numPr>
        <w:ind w:left="360"/>
        <w:rPr>
          <w:sz w:val="24"/>
          <w:szCs w:val="24"/>
        </w:rPr>
      </w:pPr>
      <w:r w:rsidRPr="00270105">
        <w:rPr>
          <w:sz w:val="24"/>
          <w:szCs w:val="24"/>
        </w:rPr>
        <w:t>Техника безопасности при работе с центробежными насосами</w:t>
      </w:r>
    </w:p>
    <w:p w:rsidR="009C76E1" w:rsidRPr="00270105" w:rsidRDefault="009C76E1" w:rsidP="006E50C8">
      <w:pPr>
        <w:numPr>
          <w:ilvl w:val="0"/>
          <w:numId w:val="63"/>
        </w:numPr>
        <w:ind w:left="360"/>
        <w:rPr>
          <w:sz w:val="24"/>
          <w:szCs w:val="24"/>
        </w:rPr>
      </w:pPr>
      <w:r w:rsidRPr="00270105">
        <w:rPr>
          <w:sz w:val="24"/>
          <w:szCs w:val="24"/>
        </w:rPr>
        <w:t>Ремонт и испытание пожарно-технического оборудования. Оформление док</w:t>
      </w:r>
      <w:r w:rsidRPr="00270105">
        <w:rPr>
          <w:sz w:val="24"/>
          <w:szCs w:val="24"/>
        </w:rPr>
        <w:t>у</w:t>
      </w:r>
      <w:r w:rsidRPr="00270105">
        <w:rPr>
          <w:sz w:val="24"/>
          <w:szCs w:val="24"/>
        </w:rPr>
        <w:t>ментации</w:t>
      </w:r>
    </w:p>
    <w:p w:rsidR="009C76E1" w:rsidRPr="00270105" w:rsidRDefault="009C76E1" w:rsidP="006E50C8">
      <w:pPr>
        <w:numPr>
          <w:ilvl w:val="0"/>
          <w:numId w:val="63"/>
        </w:numPr>
        <w:ind w:left="360"/>
        <w:rPr>
          <w:sz w:val="24"/>
          <w:szCs w:val="24"/>
        </w:rPr>
      </w:pPr>
      <w:r w:rsidRPr="00270105">
        <w:rPr>
          <w:sz w:val="24"/>
          <w:szCs w:val="24"/>
        </w:rPr>
        <w:t>Общая характеристика открытых и подземных водоисточников</w:t>
      </w:r>
    </w:p>
    <w:p w:rsidR="009C76E1" w:rsidRPr="00270105" w:rsidRDefault="009C76E1" w:rsidP="006E50C8">
      <w:pPr>
        <w:numPr>
          <w:ilvl w:val="0"/>
          <w:numId w:val="63"/>
        </w:numPr>
        <w:ind w:left="360"/>
        <w:rPr>
          <w:sz w:val="24"/>
          <w:szCs w:val="24"/>
        </w:rPr>
      </w:pPr>
      <w:r w:rsidRPr="00270105">
        <w:rPr>
          <w:sz w:val="24"/>
          <w:szCs w:val="24"/>
        </w:rPr>
        <w:t>Наружная водопроводная сеть. Назначение и виды</w:t>
      </w:r>
    </w:p>
    <w:p w:rsidR="009C76E1" w:rsidRPr="00270105" w:rsidRDefault="009C76E1" w:rsidP="006E50C8">
      <w:pPr>
        <w:numPr>
          <w:ilvl w:val="0"/>
          <w:numId w:val="63"/>
        </w:numPr>
        <w:ind w:left="360"/>
        <w:rPr>
          <w:sz w:val="24"/>
          <w:szCs w:val="24"/>
        </w:rPr>
      </w:pPr>
      <w:r w:rsidRPr="00270105">
        <w:rPr>
          <w:sz w:val="24"/>
          <w:szCs w:val="24"/>
        </w:rPr>
        <w:t>Назначение, классификация и устройство внутренних водопроводов</w:t>
      </w:r>
    </w:p>
    <w:p w:rsidR="009C76E1" w:rsidRPr="00270105" w:rsidRDefault="009C76E1" w:rsidP="006E50C8">
      <w:pPr>
        <w:numPr>
          <w:ilvl w:val="0"/>
          <w:numId w:val="63"/>
        </w:numPr>
        <w:ind w:left="360"/>
        <w:rPr>
          <w:sz w:val="24"/>
          <w:szCs w:val="24"/>
        </w:rPr>
      </w:pPr>
      <w:r w:rsidRPr="00270105">
        <w:rPr>
          <w:sz w:val="24"/>
          <w:szCs w:val="24"/>
        </w:rPr>
        <w:t>Противопожарное водоснабжение высотных зданий</w:t>
      </w:r>
    </w:p>
    <w:p w:rsidR="009C76E1" w:rsidRPr="00270105" w:rsidRDefault="009C76E1" w:rsidP="006E50C8">
      <w:pPr>
        <w:numPr>
          <w:ilvl w:val="0"/>
          <w:numId w:val="63"/>
        </w:numPr>
        <w:ind w:left="360"/>
        <w:rPr>
          <w:sz w:val="24"/>
          <w:szCs w:val="24"/>
        </w:rPr>
      </w:pPr>
      <w:r w:rsidRPr="00270105">
        <w:rPr>
          <w:sz w:val="24"/>
          <w:szCs w:val="24"/>
        </w:rPr>
        <w:t>Пожарные краны, их размещение, оборудование и расстановка</w:t>
      </w:r>
    </w:p>
    <w:p w:rsidR="009C76E1" w:rsidRPr="00270105" w:rsidRDefault="009C76E1" w:rsidP="006E50C8">
      <w:pPr>
        <w:numPr>
          <w:ilvl w:val="0"/>
          <w:numId w:val="63"/>
        </w:numPr>
        <w:ind w:left="360"/>
        <w:rPr>
          <w:sz w:val="24"/>
          <w:szCs w:val="24"/>
        </w:rPr>
      </w:pPr>
      <w:r w:rsidRPr="00270105">
        <w:rPr>
          <w:sz w:val="24"/>
          <w:szCs w:val="24"/>
        </w:rPr>
        <w:t>Устройство и способы забора воды из водоема пожарной техникой. Эксплуатация в</w:t>
      </w:r>
      <w:r w:rsidRPr="00270105">
        <w:rPr>
          <w:sz w:val="24"/>
          <w:szCs w:val="24"/>
        </w:rPr>
        <w:t>о</w:t>
      </w:r>
      <w:r w:rsidRPr="00270105">
        <w:rPr>
          <w:sz w:val="24"/>
          <w:szCs w:val="24"/>
        </w:rPr>
        <w:t>доемов.</w:t>
      </w:r>
    </w:p>
    <w:p w:rsidR="009C76E1" w:rsidRPr="00270105" w:rsidRDefault="009C76E1" w:rsidP="006E50C8">
      <w:pPr>
        <w:numPr>
          <w:ilvl w:val="0"/>
          <w:numId w:val="63"/>
        </w:numPr>
        <w:ind w:left="360"/>
        <w:rPr>
          <w:sz w:val="24"/>
          <w:szCs w:val="24"/>
        </w:rPr>
      </w:pPr>
      <w:r w:rsidRPr="00270105">
        <w:rPr>
          <w:sz w:val="24"/>
          <w:szCs w:val="24"/>
        </w:rPr>
        <w:t>Назначение, область применения, устройство приемных станций пожарной сигнализ</w:t>
      </w:r>
      <w:r w:rsidRPr="00270105">
        <w:rPr>
          <w:sz w:val="24"/>
          <w:szCs w:val="24"/>
        </w:rPr>
        <w:t>а</w:t>
      </w:r>
      <w:r w:rsidRPr="00270105">
        <w:rPr>
          <w:sz w:val="24"/>
          <w:szCs w:val="24"/>
        </w:rPr>
        <w:t>ции</w:t>
      </w:r>
    </w:p>
    <w:p w:rsidR="009C76E1" w:rsidRPr="00270105" w:rsidRDefault="009C76E1" w:rsidP="006E50C8">
      <w:pPr>
        <w:numPr>
          <w:ilvl w:val="0"/>
          <w:numId w:val="63"/>
        </w:numPr>
        <w:ind w:left="360"/>
        <w:rPr>
          <w:sz w:val="24"/>
          <w:szCs w:val="24"/>
        </w:rPr>
      </w:pPr>
      <w:r w:rsidRPr="00270105">
        <w:rPr>
          <w:sz w:val="24"/>
          <w:szCs w:val="24"/>
        </w:rPr>
        <w:t>Организация связи на пожаре</w:t>
      </w:r>
    </w:p>
    <w:p w:rsidR="009C76E1" w:rsidRPr="00270105" w:rsidRDefault="009C76E1" w:rsidP="006E50C8">
      <w:pPr>
        <w:numPr>
          <w:ilvl w:val="0"/>
          <w:numId w:val="63"/>
        </w:numPr>
        <w:ind w:left="360"/>
        <w:rPr>
          <w:sz w:val="24"/>
          <w:szCs w:val="24"/>
        </w:rPr>
      </w:pPr>
      <w:r w:rsidRPr="00270105">
        <w:rPr>
          <w:sz w:val="24"/>
          <w:szCs w:val="24"/>
        </w:rPr>
        <w:t>Назначение и основные задачи пунктов связи пожарной охраны</w:t>
      </w:r>
    </w:p>
    <w:p w:rsidR="009C76E1" w:rsidRPr="00270105" w:rsidRDefault="009C76E1" w:rsidP="006E50C8">
      <w:pPr>
        <w:numPr>
          <w:ilvl w:val="0"/>
          <w:numId w:val="63"/>
        </w:numPr>
        <w:ind w:left="360"/>
        <w:rPr>
          <w:sz w:val="24"/>
          <w:szCs w:val="24"/>
        </w:rPr>
      </w:pPr>
      <w:r w:rsidRPr="00270105">
        <w:rPr>
          <w:sz w:val="24"/>
          <w:szCs w:val="24"/>
        </w:rPr>
        <w:t>Принцип работы радиостанций</w:t>
      </w:r>
    </w:p>
    <w:p w:rsidR="009C76E1" w:rsidRPr="00270105" w:rsidRDefault="009C76E1" w:rsidP="006E50C8">
      <w:pPr>
        <w:numPr>
          <w:ilvl w:val="0"/>
          <w:numId w:val="63"/>
        </w:numPr>
        <w:ind w:left="360"/>
        <w:rPr>
          <w:sz w:val="24"/>
          <w:szCs w:val="24"/>
        </w:rPr>
      </w:pPr>
      <w:r w:rsidRPr="00270105">
        <w:rPr>
          <w:sz w:val="24"/>
          <w:szCs w:val="24"/>
        </w:rPr>
        <w:t>Организация радиосвязи пожарной охраны основные правила ведения ради</w:t>
      </w:r>
      <w:r w:rsidRPr="00270105">
        <w:rPr>
          <w:sz w:val="24"/>
          <w:szCs w:val="24"/>
        </w:rPr>
        <w:t>о</w:t>
      </w:r>
      <w:r w:rsidRPr="00270105">
        <w:rPr>
          <w:sz w:val="24"/>
          <w:szCs w:val="24"/>
        </w:rPr>
        <w:t>обмена</w:t>
      </w:r>
    </w:p>
    <w:p w:rsidR="009C76E1" w:rsidRPr="00270105" w:rsidRDefault="009C76E1" w:rsidP="006E50C8">
      <w:pPr>
        <w:numPr>
          <w:ilvl w:val="0"/>
          <w:numId w:val="63"/>
        </w:numPr>
        <w:ind w:left="360"/>
        <w:rPr>
          <w:sz w:val="24"/>
          <w:szCs w:val="24"/>
        </w:rPr>
      </w:pPr>
      <w:r w:rsidRPr="00270105">
        <w:rPr>
          <w:sz w:val="24"/>
          <w:szCs w:val="24"/>
        </w:rPr>
        <w:t>Основные элементы конструкции пожарного автомобиля. Руководящие док</w:t>
      </w:r>
      <w:r w:rsidRPr="00270105">
        <w:rPr>
          <w:sz w:val="24"/>
          <w:szCs w:val="24"/>
        </w:rPr>
        <w:t>у</w:t>
      </w:r>
      <w:r w:rsidRPr="00270105">
        <w:rPr>
          <w:sz w:val="24"/>
          <w:szCs w:val="24"/>
        </w:rPr>
        <w:t>менты, предъявляющие требования к конструкции п</w:t>
      </w:r>
      <w:r w:rsidRPr="00270105">
        <w:rPr>
          <w:sz w:val="24"/>
          <w:szCs w:val="24"/>
        </w:rPr>
        <w:t>о</w:t>
      </w:r>
      <w:r w:rsidRPr="00270105">
        <w:rPr>
          <w:sz w:val="24"/>
          <w:szCs w:val="24"/>
        </w:rPr>
        <w:t>жарного автомобиля</w:t>
      </w:r>
    </w:p>
    <w:p w:rsidR="009C76E1" w:rsidRPr="00270105" w:rsidRDefault="009C76E1" w:rsidP="006E50C8">
      <w:pPr>
        <w:numPr>
          <w:ilvl w:val="0"/>
          <w:numId w:val="63"/>
        </w:numPr>
        <w:ind w:left="360"/>
        <w:rPr>
          <w:sz w:val="24"/>
          <w:szCs w:val="24"/>
        </w:rPr>
      </w:pPr>
      <w:r w:rsidRPr="00270105">
        <w:rPr>
          <w:sz w:val="24"/>
          <w:szCs w:val="24"/>
        </w:rPr>
        <w:t>Требования, предъявляемые к компоновке пожарного автомобиля и размещ</w:t>
      </w:r>
      <w:r w:rsidRPr="00270105">
        <w:rPr>
          <w:sz w:val="24"/>
          <w:szCs w:val="24"/>
        </w:rPr>
        <w:t>е</w:t>
      </w:r>
      <w:r w:rsidRPr="00270105">
        <w:rPr>
          <w:sz w:val="24"/>
          <w:szCs w:val="24"/>
        </w:rPr>
        <w:t>нию ПТВ</w:t>
      </w:r>
    </w:p>
    <w:p w:rsidR="009C76E1" w:rsidRPr="00270105" w:rsidRDefault="009C76E1" w:rsidP="006E50C8">
      <w:pPr>
        <w:numPr>
          <w:ilvl w:val="0"/>
          <w:numId w:val="63"/>
        </w:numPr>
        <w:ind w:left="360"/>
        <w:rPr>
          <w:sz w:val="24"/>
          <w:szCs w:val="24"/>
        </w:rPr>
      </w:pPr>
      <w:r w:rsidRPr="00270105">
        <w:rPr>
          <w:sz w:val="24"/>
          <w:szCs w:val="24"/>
        </w:rPr>
        <w:t>Силы и средства пожарной охраны</w:t>
      </w:r>
    </w:p>
    <w:p w:rsidR="009C76E1" w:rsidRPr="00270105" w:rsidRDefault="009C76E1" w:rsidP="006E50C8">
      <w:pPr>
        <w:numPr>
          <w:ilvl w:val="0"/>
          <w:numId w:val="63"/>
        </w:numPr>
        <w:ind w:left="360"/>
        <w:rPr>
          <w:sz w:val="24"/>
          <w:szCs w:val="24"/>
        </w:rPr>
      </w:pPr>
      <w:r w:rsidRPr="00270105">
        <w:rPr>
          <w:sz w:val="24"/>
          <w:szCs w:val="24"/>
        </w:rPr>
        <w:t>Тактические возможности отделений на основных и специальных пожарных автом</w:t>
      </w:r>
      <w:r w:rsidRPr="00270105">
        <w:rPr>
          <w:sz w:val="24"/>
          <w:szCs w:val="24"/>
        </w:rPr>
        <w:t>о</w:t>
      </w:r>
      <w:r w:rsidRPr="00270105">
        <w:rPr>
          <w:sz w:val="24"/>
          <w:szCs w:val="24"/>
        </w:rPr>
        <w:t>билях</w:t>
      </w:r>
    </w:p>
    <w:p w:rsidR="009C76E1" w:rsidRPr="00270105" w:rsidRDefault="009C76E1" w:rsidP="006E50C8">
      <w:pPr>
        <w:numPr>
          <w:ilvl w:val="0"/>
          <w:numId w:val="63"/>
        </w:numPr>
        <w:ind w:left="360"/>
        <w:rPr>
          <w:sz w:val="24"/>
          <w:szCs w:val="24"/>
        </w:rPr>
      </w:pPr>
      <w:r w:rsidRPr="00270105">
        <w:rPr>
          <w:sz w:val="24"/>
          <w:szCs w:val="24"/>
        </w:rPr>
        <w:t>Порядок осуществления выезда пожарных подразделений. Следов</w:t>
      </w:r>
      <w:r w:rsidRPr="00270105">
        <w:rPr>
          <w:sz w:val="24"/>
          <w:szCs w:val="24"/>
        </w:rPr>
        <w:t>а</w:t>
      </w:r>
      <w:r w:rsidRPr="00270105">
        <w:rPr>
          <w:sz w:val="24"/>
          <w:szCs w:val="24"/>
        </w:rPr>
        <w:t>ние к месту вызова (пожара)</w:t>
      </w:r>
    </w:p>
    <w:p w:rsidR="009C76E1" w:rsidRPr="00270105" w:rsidRDefault="009C76E1" w:rsidP="006E50C8">
      <w:pPr>
        <w:numPr>
          <w:ilvl w:val="0"/>
          <w:numId w:val="63"/>
        </w:numPr>
        <w:ind w:left="360"/>
        <w:rPr>
          <w:sz w:val="24"/>
          <w:szCs w:val="24"/>
        </w:rPr>
      </w:pPr>
      <w:r w:rsidRPr="00270105">
        <w:rPr>
          <w:sz w:val="24"/>
          <w:szCs w:val="24"/>
        </w:rPr>
        <w:t>Требования безопасности при выезде и следовании к месту вызова (пожара)</w:t>
      </w:r>
    </w:p>
    <w:p w:rsidR="009C76E1" w:rsidRPr="00270105" w:rsidRDefault="009C76E1" w:rsidP="006E50C8">
      <w:pPr>
        <w:numPr>
          <w:ilvl w:val="0"/>
          <w:numId w:val="63"/>
        </w:numPr>
        <w:ind w:left="360"/>
        <w:rPr>
          <w:sz w:val="24"/>
          <w:szCs w:val="24"/>
        </w:rPr>
      </w:pPr>
      <w:r w:rsidRPr="00270105">
        <w:rPr>
          <w:sz w:val="24"/>
          <w:szCs w:val="24"/>
        </w:rPr>
        <w:t>Цель и задачи разведки пожара</w:t>
      </w:r>
    </w:p>
    <w:p w:rsidR="009C76E1" w:rsidRPr="00270105" w:rsidRDefault="009C76E1" w:rsidP="006E50C8">
      <w:pPr>
        <w:numPr>
          <w:ilvl w:val="0"/>
          <w:numId w:val="63"/>
        </w:numPr>
        <w:ind w:left="360"/>
        <w:rPr>
          <w:sz w:val="24"/>
          <w:szCs w:val="24"/>
        </w:rPr>
      </w:pPr>
      <w:r w:rsidRPr="00270105">
        <w:rPr>
          <w:sz w:val="24"/>
          <w:szCs w:val="24"/>
        </w:rPr>
        <w:t>Организация разведки и ее проведение</w:t>
      </w:r>
    </w:p>
    <w:p w:rsidR="009C76E1" w:rsidRPr="00270105" w:rsidRDefault="009C76E1" w:rsidP="006E50C8">
      <w:pPr>
        <w:numPr>
          <w:ilvl w:val="0"/>
          <w:numId w:val="63"/>
        </w:numPr>
        <w:ind w:left="360"/>
        <w:rPr>
          <w:sz w:val="24"/>
          <w:szCs w:val="24"/>
        </w:rPr>
      </w:pPr>
      <w:r w:rsidRPr="00270105">
        <w:rPr>
          <w:sz w:val="24"/>
          <w:szCs w:val="24"/>
        </w:rPr>
        <w:t>Техника безопасности при проведении разведки пожара</w:t>
      </w:r>
    </w:p>
    <w:p w:rsidR="009C76E1" w:rsidRPr="00270105" w:rsidRDefault="009C76E1" w:rsidP="006E50C8">
      <w:pPr>
        <w:numPr>
          <w:ilvl w:val="0"/>
          <w:numId w:val="63"/>
        </w:numPr>
        <w:ind w:left="360"/>
        <w:rPr>
          <w:sz w:val="24"/>
          <w:szCs w:val="24"/>
        </w:rPr>
      </w:pPr>
      <w:r w:rsidRPr="00270105">
        <w:rPr>
          <w:sz w:val="24"/>
          <w:szCs w:val="24"/>
        </w:rPr>
        <w:t>Порядок и способы отыскания людей в задымленных помещениях и спасения их</w:t>
      </w:r>
    </w:p>
    <w:p w:rsidR="009C76E1" w:rsidRPr="00270105" w:rsidRDefault="009C76E1" w:rsidP="006E50C8">
      <w:pPr>
        <w:numPr>
          <w:ilvl w:val="0"/>
          <w:numId w:val="63"/>
        </w:numPr>
        <w:ind w:left="360"/>
        <w:rPr>
          <w:sz w:val="24"/>
          <w:szCs w:val="24"/>
        </w:rPr>
      </w:pPr>
      <w:r w:rsidRPr="00270105">
        <w:rPr>
          <w:sz w:val="24"/>
          <w:szCs w:val="24"/>
        </w:rPr>
        <w:t>Требования охраны труда при спасении людей на пожаре</w:t>
      </w:r>
    </w:p>
    <w:p w:rsidR="009C76E1" w:rsidRPr="00270105" w:rsidRDefault="009C76E1" w:rsidP="006E50C8">
      <w:pPr>
        <w:numPr>
          <w:ilvl w:val="0"/>
          <w:numId w:val="63"/>
        </w:numPr>
        <w:ind w:left="360"/>
        <w:rPr>
          <w:sz w:val="24"/>
          <w:szCs w:val="24"/>
        </w:rPr>
      </w:pPr>
      <w:r w:rsidRPr="00270105">
        <w:rPr>
          <w:sz w:val="24"/>
          <w:szCs w:val="24"/>
        </w:rPr>
        <w:t>Особенности боевых действий при недостатке сил и средств первых прибывших по</w:t>
      </w:r>
      <w:r w:rsidRPr="00270105">
        <w:rPr>
          <w:sz w:val="24"/>
          <w:szCs w:val="24"/>
        </w:rPr>
        <w:t>д</w:t>
      </w:r>
      <w:r w:rsidRPr="00270105">
        <w:rPr>
          <w:sz w:val="24"/>
          <w:szCs w:val="24"/>
        </w:rPr>
        <w:t>разделений</w:t>
      </w:r>
    </w:p>
    <w:p w:rsidR="009C76E1" w:rsidRPr="00270105" w:rsidRDefault="009C76E1" w:rsidP="006E50C8">
      <w:pPr>
        <w:numPr>
          <w:ilvl w:val="0"/>
          <w:numId w:val="63"/>
        </w:numPr>
        <w:ind w:left="360"/>
        <w:rPr>
          <w:sz w:val="24"/>
          <w:szCs w:val="24"/>
        </w:rPr>
      </w:pPr>
      <w:r w:rsidRPr="00270105">
        <w:rPr>
          <w:sz w:val="24"/>
          <w:szCs w:val="24"/>
        </w:rPr>
        <w:t>Действия подразделений после ликвидации пожара</w:t>
      </w:r>
    </w:p>
    <w:p w:rsidR="009C76E1" w:rsidRPr="00270105" w:rsidRDefault="009C76E1" w:rsidP="006E50C8">
      <w:pPr>
        <w:numPr>
          <w:ilvl w:val="0"/>
          <w:numId w:val="63"/>
        </w:numPr>
        <w:ind w:left="360"/>
        <w:rPr>
          <w:sz w:val="24"/>
          <w:szCs w:val="24"/>
        </w:rPr>
      </w:pPr>
      <w:r w:rsidRPr="00270105">
        <w:rPr>
          <w:sz w:val="24"/>
          <w:szCs w:val="24"/>
        </w:rPr>
        <w:t>Вскрытие и разборка строительных конструкций на пожаре. Треб</w:t>
      </w:r>
      <w:r w:rsidRPr="00270105">
        <w:rPr>
          <w:sz w:val="24"/>
          <w:szCs w:val="24"/>
        </w:rPr>
        <w:t>о</w:t>
      </w:r>
      <w:r w:rsidRPr="00270105">
        <w:rPr>
          <w:sz w:val="24"/>
          <w:szCs w:val="24"/>
        </w:rPr>
        <w:t>вания охраны труда.</w:t>
      </w:r>
    </w:p>
    <w:p w:rsidR="009C76E1" w:rsidRPr="00270105" w:rsidRDefault="009C76E1" w:rsidP="006E50C8">
      <w:pPr>
        <w:numPr>
          <w:ilvl w:val="0"/>
          <w:numId w:val="63"/>
        </w:numPr>
        <w:ind w:left="360"/>
        <w:rPr>
          <w:sz w:val="24"/>
          <w:szCs w:val="24"/>
        </w:rPr>
      </w:pPr>
      <w:r w:rsidRPr="00270105">
        <w:rPr>
          <w:sz w:val="24"/>
          <w:szCs w:val="24"/>
        </w:rPr>
        <w:t>Защита и эвакуация материальных ценностей на пожаре. Требования охраны труда.</w:t>
      </w:r>
    </w:p>
    <w:p w:rsidR="009C76E1" w:rsidRPr="00270105" w:rsidRDefault="009C76E1" w:rsidP="006E50C8">
      <w:pPr>
        <w:numPr>
          <w:ilvl w:val="0"/>
          <w:numId w:val="63"/>
        </w:numPr>
        <w:ind w:left="360"/>
        <w:rPr>
          <w:sz w:val="24"/>
          <w:szCs w:val="24"/>
        </w:rPr>
      </w:pPr>
      <w:r w:rsidRPr="00270105">
        <w:rPr>
          <w:sz w:val="24"/>
          <w:szCs w:val="24"/>
        </w:rPr>
        <w:t>Связь и освещение на пожаре. Виды связи, средства связи и освещ</w:t>
      </w:r>
      <w:r w:rsidRPr="00270105">
        <w:rPr>
          <w:sz w:val="24"/>
          <w:szCs w:val="24"/>
        </w:rPr>
        <w:t>е</w:t>
      </w:r>
      <w:r w:rsidRPr="00270105">
        <w:rPr>
          <w:sz w:val="24"/>
          <w:szCs w:val="24"/>
        </w:rPr>
        <w:t>ния</w:t>
      </w:r>
    </w:p>
    <w:p w:rsidR="009C76E1" w:rsidRPr="00270105" w:rsidRDefault="009C76E1" w:rsidP="006E50C8">
      <w:pPr>
        <w:numPr>
          <w:ilvl w:val="0"/>
          <w:numId w:val="63"/>
        </w:numPr>
        <w:ind w:left="360"/>
        <w:rPr>
          <w:sz w:val="24"/>
          <w:szCs w:val="24"/>
        </w:rPr>
      </w:pPr>
      <w:r w:rsidRPr="00270105">
        <w:rPr>
          <w:sz w:val="24"/>
          <w:szCs w:val="24"/>
        </w:rPr>
        <w:t>Оперативные карточки тушения пожаров. Назначение, содержание, порядок о</w:t>
      </w:r>
      <w:r w:rsidRPr="00270105">
        <w:rPr>
          <w:sz w:val="24"/>
          <w:szCs w:val="24"/>
        </w:rPr>
        <w:t>т</w:t>
      </w:r>
      <w:r w:rsidRPr="00270105">
        <w:rPr>
          <w:sz w:val="24"/>
          <w:szCs w:val="24"/>
        </w:rPr>
        <w:t>работки</w:t>
      </w:r>
    </w:p>
    <w:p w:rsidR="009C76E1" w:rsidRPr="00270105" w:rsidRDefault="009C76E1" w:rsidP="006E50C8">
      <w:pPr>
        <w:numPr>
          <w:ilvl w:val="0"/>
          <w:numId w:val="63"/>
        </w:numPr>
        <w:ind w:left="360"/>
        <w:rPr>
          <w:sz w:val="24"/>
          <w:szCs w:val="24"/>
        </w:rPr>
      </w:pPr>
      <w:r w:rsidRPr="00270105">
        <w:rPr>
          <w:sz w:val="24"/>
          <w:szCs w:val="24"/>
        </w:rPr>
        <w:t>Планы тушения пожаров. Назначение, содержание, порядок отработки, корре</w:t>
      </w:r>
      <w:r w:rsidRPr="00270105">
        <w:rPr>
          <w:sz w:val="24"/>
          <w:szCs w:val="24"/>
        </w:rPr>
        <w:t>к</w:t>
      </w:r>
      <w:r w:rsidRPr="00270105">
        <w:rPr>
          <w:sz w:val="24"/>
          <w:szCs w:val="24"/>
        </w:rPr>
        <w:t>тировки и использования</w:t>
      </w:r>
    </w:p>
    <w:p w:rsidR="009C76E1" w:rsidRPr="00270105" w:rsidRDefault="009C76E1" w:rsidP="006E50C8">
      <w:pPr>
        <w:numPr>
          <w:ilvl w:val="0"/>
          <w:numId w:val="63"/>
        </w:numPr>
        <w:ind w:left="360"/>
        <w:rPr>
          <w:sz w:val="24"/>
          <w:szCs w:val="24"/>
        </w:rPr>
      </w:pPr>
      <w:r w:rsidRPr="00270105">
        <w:rPr>
          <w:sz w:val="24"/>
          <w:szCs w:val="24"/>
        </w:rPr>
        <w:t>Особенности развития тушения пожаров в зданиях (подвалах, эажах, чердачных п</w:t>
      </w:r>
      <w:r w:rsidRPr="00270105">
        <w:rPr>
          <w:sz w:val="24"/>
          <w:szCs w:val="24"/>
        </w:rPr>
        <w:t>о</w:t>
      </w:r>
      <w:r w:rsidRPr="00270105">
        <w:rPr>
          <w:sz w:val="24"/>
          <w:szCs w:val="24"/>
        </w:rPr>
        <w:t>мещениях)</w:t>
      </w:r>
    </w:p>
    <w:p w:rsidR="009C76E1" w:rsidRPr="00270105" w:rsidRDefault="009C76E1" w:rsidP="006E50C8">
      <w:pPr>
        <w:numPr>
          <w:ilvl w:val="0"/>
          <w:numId w:val="63"/>
        </w:numPr>
        <w:ind w:left="360"/>
        <w:rPr>
          <w:sz w:val="24"/>
          <w:szCs w:val="24"/>
        </w:rPr>
      </w:pPr>
      <w:r w:rsidRPr="00270105">
        <w:rPr>
          <w:sz w:val="24"/>
          <w:szCs w:val="24"/>
        </w:rPr>
        <w:t>Способы подачи средств тушения, прокладки рукавных линий на высоты</w:t>
      </w:r>
    </w:p>
    <w:p w:rsidR="009C76E1" w:rsidRPr="00270105" w:rsidRDefault="009C76E1" w:rsidP="006E50C8">
      <w:pPr>
        <w:numPr>
          <w:ilvl w:val="0"/>
          <w:numId w:val="63"/>
        </w:numPr>
        <w:ind w:left="360"/>
        <w:rPr>
          <w:sz w:val="24"/>
          <w:szCs w:val="24"/>
        </w:rPr>
      </w:pPr>
      <w:r w:rsidRPr="00270105">
        <w:rPr>
          <w:sz w:val="24"/>
          <w:szCs w:val="24"/>
        </w:rPr>
        <w:t>Назначение и задачи ПСП</w:t>
      </w:r>
    </w:p>
    <w:p w:rsidR="009C76E1" w:rsidRPr="00270105" w:rsidRDefault="009C76E1" w:rsidP="006E50C8">
      <w:pPr>
        <w:numPr>
          <w:ilvl w:val="0"/>
          <w:numId w:val="63"/>
        </w:numPr>
        <w:ind w:left="360"/>
        <w:rPr>
          <w:sz w:val="24"/>
          <w:szCs w:val="24"/>
        </w:rPr>
      </w:pPr>
      <w:r w:rsidRPr="00270105">
        <w:rPr>
          <w:sz w:val="24"/>
          <w:szCs w:val="24"/>
        </w:rPr>
        <w:t>Место ПСП в боевой подготовке личного состава ГПС МЧС России</w:t>
      </w:r>
    </w:p>
    <w:p w:rsidR="009C76E1" w:rsidRPr="00270105" w:rsidRDefault="009C76E1" w:rsidP="006E50C8">
      <w:pPr>
        <w:numPr>
          <w:ilvl w:val="0"/>
          <w:numId w:val="63"/>
        </w:numPr>
        <w:ind w:left="360"/>
        <w:rPr>
          <w:sz w:val="24"/>
          <w:szCs w:val="24"/>
        </w:rPr>
      </w:pPr>
      <w:r w:rsidRPr="00270105">
        <w:rPr>
          <w:sz w:val="24"/>
          <w:szCs w:val="24"/>
        </w:rPr>
        <w:t>Порядок организации подготовки газодымозащитников ГПС МЧС России</w:t>
      </w:r>
    </w:p>
    <w:p w:rsidR="009C76E1" w:rsidRPr="00270105" w:rsidRDefault="009C76E1" w:rsidP="006E50C8">
      <w:pPr>
        <w:numPr>
          <w:ilvl w:val="0"/>
          <w:numId w:val="63"/>
        </w:numPr>
        <w:ind w:left="360"/>
        <w:rPr>
          <w:sz w:val="24"/>
          <w:szCs w:val="24"/>
        </w:rPr>
      </w:pPr>
      <w:r w:rsidRPr="00270105">
        <w:rPr>
          <w:sz w:val="24"/>
          <w:szCs w:val="24"/>
        </w:rPr>
        <w:t>Первоначальная подготовка газодымозащитников. Задачи, порядок организации и с</w:t>
      </w:r>
      <w:r w:rsidRPr="00270105">
        <w:rPr>
          <w:sz w:val="24"/>
          <w:szCs w:val="24"/>
        </w:rPr>
        <w:t>о</w:t>
      </w:r>
      <w:r w:rsidRPr="00270105">
        <w:rPr>
          <w:sz w:val="24"/>
          <w:szCs w:val="24"/>
        </w:rPr>
        <w:t>держания подготовки</w:t>
      </w:r>
    </w:p>
    <w:p w:rsidR="009C76E1" w:rsidRPr="00270105" w:rsidRDefault="009C76E1" w:rsidP="006E50C8">
      <w:pPr>
        <w:numPr>
          <w:ilvl w:val="0"/>
          <w:numId w:val="63"/>
        </w:numPr>
        <w:ind w:left="360"/>
        <w:rPr>
          <w:sz w:val="24"/>
          <w:szCs w:val="24"/>
        </w:rPr>
      </w:pPr>
      <w:r w:rsidRPr="00270105">
        <w:rPr>
          <w:sz w:val="24"/>
          <w:szCs w:val="24"/>
        </w:rPr>
        <w:t>Подготовка газодымозащитников. Задачи обучения. Организация подготовки и ее пр</w:t>
      </w:r>
      <w:r w:rsidRPr="00270105">
        <w:rPr>
          <w:sz w:val="24"/>
          <w:szCs w:val="24"/>
        </w:rPr>
        <w:t>о</w:t>
      </w:r>
      <w:r w:rsidRPr="00270105">
        <w:rPr>
          <w:sz w:val="24"/>
          <w:szCs w:val="24"/>
        </w:rPr>
        <w:t>ведения. Документы планирования подготовки</w:t>
      </w:r>
    </w:p>
    <w:p w:rsidR="009C76E1" w:rsidRPr="00270105" w:rsidRDefault="009C76E1" w:rsidP="006E50C8">
      <w:pPr>
        <w:numPr>
          <w:ilvl w:val="0"/>
          <w:numId w:val="63"/>
        </w:numPr>
        <w:ind w:left="360"/>
        <w:rPr>
          <w:sz w:val="24"/>
          <w:szCs w:val="24"/>
        </w:rPr>
      </w:pPr>
      <w:r w:rsidRPr="00270105">
        <w:rPr>
          <w:sz w:val="24"/>
          <w:szCs w:val="24"/>
        </w:rPr>
        <w:t>Специальная подготовка газодымозащитников. Задача подготовки ее организ</w:t>
      </w:r>
      <w:r w:rsidRPr="00270105">
        <w:rPr>
          <w:sz w:val="24"/>
          <w:szCs w:val="24"/>
        </w:rPr>
        <w:t>а</w:t>
      </w:r>
      <w:r w:rsidRPr="00270105">
        <w:rPr>
          <w:sz w:val="24"/>
          <w:szCs w:val="24"/>
        </w:rPr>
        <w:t>ции</w:t>
      </w:r>
    </w:p>
    <w:p w:rsidR="009C76E1" w:rsidRPr="00270105" w:rsidRDefault="009C76E1" w:rsidP="006E50C8">
      <w:pPr>
        <w:numPr>
          <w:ilvl w:val="0"/>
          <w:numId w:val="63"/>
        </w:numPr>
        <w:ind w:left="360"/>
        <w:rPr>
          <w:sz w:val="24"/>
          <w:szCs w:val="24"/>
        </w:rPr>
      </w:pPr>
      <w:r w:rsidRPr="00270105">
        <w:rPr>
          <w:sz w:val="24"/>
          <w:szCs w:val="24"/>
        </w:rPr>
        <w:t>Основные цели и задачи тренировок газодымозащитников. Периодичность тренир</w:t>
      </w:r>
      <w:r w:rsidRPr="00270105">
        <w:rPr>
          <w:sz w:val="24"/>
          <w:szCs w:val="24"/>
        </w:rPr>
        <w:t>о</w:t>
      </w:r>
      <w:r w:rsidRPr="00270105">
        <w:rPr>
          <w:sz w:val="24"/>
          <w:szCs w:val="24"/>
        </w:rPr>
        <w:t>вок. Порядок организации и проведения занятий с газодымозащитниками на открытом воздухе и в ТДК</w:t>
      </w:r>
    </w:p>
    <w:p w:rsidR="009C76E1" w:rsidRPr="00270105" w:rsidRDefault="009C76E1" w:rsidP="006E50C8">
      <w:pPr>
        <w:numPr>
          <w:ilvl w:val="0"/>
          <w:numId w:val="63"/>
        </w:numPr>
        <w:ind w:left="360"/>
        <w:rPr>
          <w:sz w:val="24"/>
          <w:szCs w:val="24"/>
        </w:rPr>
      </w:pPr>
      <w:r w:rsidRPr="00270105">
        <w:rPr>
          <w:sz w:val="24"/>
          <w:szCs w:val="24"/>
        </w:rPr>
        <w:t>Частота сердечных сокращений (ЧСС). Понятия ЧСС. Зависимость ЧСС и п</w:t>
      </w:r>
      <w:r w:rsidRPr="00270105">
        <w:rPr>
          <w:sz w:val="24"/>
          <w:szCs w:val="24"/>
        </w:rPr>
        <w:t>о</w:t>
      </w:r>
      <w:r w:rsidRPr="00270105">
        <w:rPr>
          <w:sz w:val="24"/>
          <w:szCs w:val="24"/>
        </w:rPr>
        <w:t>требления кислорода от степени тяжести работы. Самоконтроль за ЧСС. Критерии предельной физической нагрузки</w:t>
      </w:r>
    </w:p>
    <w:p w:rsidR="009C76E1" w:rsidRPr="00270105" w:rsidRDefault="009C76E1" w:rsidP="006E50C8">
      <w:pPr>
        <w:numPr>
          <w:ilvl w:val="0"/>
          <w:numId w:val="63"/>
        </w:numPr>
        <w:ind w:left="360"/>
        <w:rPr>
          <w:sz w:val="24"/>
          <w:szCs w:val="24"/>
        </w:rPr>
      </w:pPr>
      <w:r w:rsidRPr="00270105">
        <w:rPr>
          <w:sz w:val="24"/>
          <w:szCs w:val="24"/>
        </w:rPr>
        <w:t>Контроль за уровнем адаптации к физическим нагрузкам газодымозащитников в усл</w:t>
      </w:r>
      <w:r w:rsidRPr="00270105">
        <w:rPr>
          <w:sz w:val="24"/>
          <w:szCs w:val="24"/>
        </w:rPr>
        <w:t>о</w:t>
      </w:r>
      <w:r w:rsidRPr="00270105">
        <w:rPr>
          <w:sz w:val="24"/>
          <w:szCs w:val="24"/>
        </w:rPr>
        <w:t>виях теплового воздействия. Методика оценки</w:t>
      </w:r>
    </w:p>
    <w:p w:rsidR="009C76E1" w:rsidRPr="00270105" w:rsidRDefault="009C76E1" w:rsidP="006E50C8">
      <w:pPr>
        <w:numPr>
          <w:ilvl w:val="0"/>
          <w:numId w:val="63"/>
        </w:numPr>
        <w:ind w:left="360"/>
        <w:rPr>
          <w:sz w:val="24"/>
          <w:szCs w:val="24"/>
        </w:rPr>
      </w:pPr>
      <w:r w:rsidRPr="00270105">
        <w:rPr>
          <w:sz w:val="24"/>
          <w:szCs w:val="24"/>
        </w:rPr>
        <w:t>Уровень физической работоспособности газодымозащитника. Методика определ</w:t>
      </w:r>
      <w:r w:rsidRPr="00270105">
        <w:rPr>
          <w:sz w:val="24"/>
          <w:szCs w:val="24"/>
        </w:rPr>
        <w:t>е</w:t>
      </w:r>
      <w:r w:rsidRPr="00270105">
        <w:rPr>
          <w:sz w:val="24"/>
          <w:szCs w:val="24"/>
        </w:rPr>
        <w:t>ния. Показателей физической работоспособности</w:t>
      </w:r>
    </w:p>
    <w:p w:rsidR="009C76E1" w:rsidRPr="00270105" w:rsidRDefault="009C76E1" w:rsidP="006E50C8">
      <w:pPr>
        <w:numPr>
          <w:ilvl w:val="0"/>
          <w:numId w:val="63"/>
        </w:numPr>
        <w:ind w:left="360"/>
        <w:rPr>
          <w:sz w:val="24"/>
          <w:szCs w:val="24"/>
        </w:rPr>
      </w:pPr>
      <w:r w:rsidRPr="00270105">
        <w:rPr>
          <w:sz w:val="24"/>
          <w:szCs w:val="24"/>
        </w:rPr>
        <w:t>Охрана труда при проведении тренировок газодымозащитников</w:t>
      </w:r>
    </w:p>
    <w:p w:rsidR="009C76E1" w:rsidRPr="00270105" w:rsidRDefault="009C76E1" w:rsidP="006E50C8">
      <w:pPr>
        <w:numPr>
          <w:ilvl w:val="0"/>
          <w:numId w:val="63"/>
        </w:numPr>
        <w:ind w:left="360"/>
        <w:rPr>
          <w:sz w:val="24"/>
          <w:szCs w:val="24"/>
        </w:rPr>
      </w:pPr>
      <w:r w:rsidRPr="00270105">
        <w:rPr>
          <w:sz w:val="24"/>
          <w:szCs w:val="24"/>
        </w:rPr>
        <w:t>Деятельность ГДЗС. Понятие и основные направления деятел</w:t>
      </w:r>
      <w:r w:rsidRPr="00270105">
        <w:rPr>
          <w:sz w:val="24"/>
          <w:szCs w:val="24"/>
        </w:rPr>
        <w:t>ь</w:t>
      </w:r>
      <w:r w:rsidRPr="00270105">
        <w:rPr>
          <w:sz w:val="24"/>
          <w:szCs w:val="24"/>
        </w:rPr>
        <w:t>ности</w:t>
      </w:r>
    </w:p>
    <w:p w:rsidR="009C76E1" w:rsidRPr="00270105" w:rsidRDefault="009C76E1" w:rsidP="006E50C8">
      <w:pPr>
        <w:numPr>
          <w:ilvl w:val="0"/>
          <w:numId w:val="63"/>
        </w:numPr>
        <w:ind w:left="360"/>
        <w:rPr>
          <w:sz w:val="24"/>
          <w:szCs w:val="24"/>
        </w:rPr>
      </w:pPr>
      <w:r w:rsidRPr="00270105">
        <w:rPr>
          <w:sz w:val="24"/>
          <w:szCs w:val="24"/>
        </w:rPr>
        <w:t>Эксплуатация СИЗОД. Понятия и основные формы эксплуатации</w:t>
      </w:r>
    </w:p>
    <w:p w:rsidR="009C76E1" w:rsidRPr="00270105" w:rsidRDefault="009C76E1" w:rsidP="006E50C8">
      <w:pPr>
        <w:numPr>
          <w:ilvl w:val="0"/>
          <w:numId w:val="63"/>
        </w:numPr>
        <w:ind w:left="360"/>
        <w:rPr>
          <w:sz w:val="24"/>
          <w:szCs w:val="24"/>
        </w:rPr>
      </w:pPr>
      <w:r w:rsidRPr="00270105">
        <w:rPr>
          <w:sz w:val="24"/>
          <w:szCs w:val="24"/>
        </w:rPr>
        <w:t>Техническое обслуживание СИЗОД. Понятия, составные части ТО</w:t>
      </w:r>
    </w:p>
    <w:p w:rsidR="009C76E1" w:rsidRPr="00270105" w:rsidRDefault="009C76E1" w:rsidP="006E50C8">
      <w:pPr>
        <w:numPr>
          <w:ilvl w:val="0"/>
          <w:numId w:val="63"/>
        </w:numPr>
        <w:ind w:left="360"/>
        <w:rPr>
          <w:sz w:val="24"/>
          <w:szCs w:val="24"/>
        </w:rPr>
      </w:pPr>
      <w:r w:rsidRPr="00270105">
        <w:rPr>
          <w:sz w:val="24"/>
          <w:szCs w:val="24"/>
        </w:rPr>
        <w:t>Ремонт СИЗОД. Назначение, определение и порядок организации ремонта</w:t>
      </w:r>
    </w:p>
    <w:p w:rsidR="009C76E1" w:rsidRPr="00270105" w:rsidRDefault="009C76E1" w:rsidP="006E50C8">
      <w:pPr>
        <w:numPr>
          <w:ilvl w:val="0"/>
          <w:numId w:val="63"/>
        </w:numPr>
        <w:ind w:left="360"/>
        <w:rPr>
          <w:sz w:val="24"/>
          <w:szCs w:val="24"/>
        </w:rPr>
      </w:pPr>
      <w:r w:rsidRPr="00270105">
        <w:rPr>
          <w:sz w:val="24"/>
          <w:szCs w:val="24"/>
        </w:rPr>
        <w:t>Содержание СИЗОД на базах и контрольных постах ГДЗС</w:t>
      </w:r>
    </w:p>
    <w:p w:rsidR="009C76E1" w:rsidRPr="00270105" w:rsidRDefault="009C76E1" w:rsidP="006E50C8">
      <w:pPr>
        <w:numPr>
          <w:ilvl w:val="0"/>
          <w:numId w:val="63"/>
        </w:numPr>
        <w:ind w:left="360"/>
        <w:rPr>
          <w:sz w:val="24"/>
          <w:szCs w:val="24"/>
        </w:rPr>
      </w:pPr>
      <w:r w:rsidRPr="00270105">
        <w:rPr>
          <w:sz w:val="24"/>
          <w:szCs w:val="24"/>
        </w:rPr>
        <w:t>Обеспечение работы базы ГДЗС и ее сущность. Требования к помещениям и об</w:t>
      </w:r>
      <w:r w:rsidRPr="00270105">
        <w:rPr>
          <w:sz w:val="24"/>
          <w:szCs w:val="24"/>
        </w:rPr>
        <w:t>о</w:t>
      </w:r>
      <w:r w:rsidRPr="00270105">
        <w:rPr>
          <w:sz w:val="24"/>
          <w:szCs w:val="24"/>
        </w:rPr>
        <w:t>рудованию базы ГДЗС</w:t>
      </w:r>
    </w:p>
    <w:p w:rsidR="009C76E1" w:rsidRPr="00270105" w:rsidRDefault="009C76E1" w:rsidP="006E50C8">
      <w:pPr>
        <w:numPr>
          <w:ilvl w:val="0"/>
          <w:numId w:val="63"/>
        </w:numPr>
        <w:ind w:left="360"/>
        <w:rPr>
          <w:sz w:val="24"/>
          <w:szCs w:val="24"/>
        </w:rPr>
      </w:pPr>
      <w:r w:rsidRPr="00270105">
        <w:rPr>
          <w:sz w:val="24"/>
          <w:szCs w:val="24"/>
        </w:rPr>
        <w:t>Основные документы, регламентирующие работу баз КП ГДЗС</w:t>
      </w:r>
    </w:p>
    <w:p w:rsidR="009C76E1" w:rsidRPr="00270105" w:rsidRDefault="009C76E1" w:rsidP="006E50C8">
      <w:pPr>
        <w:numPr>
          <w:ilvl w:val="0"/>
          <w:numId w:val="63"/>
        </w:numPr>
        <w:ind w:left="360"/>
        <w:rPr>
          <w:sz w:val="24"/>
          <w:szCs w:val="24"/>
        </w:rPr>
      </w:pPr>
      <w:r w:rsidRPr="00270105">
        <w:rPr>
          <w:sz w:val="24"/>
          <w:szCs w:val="24"/>
        </w:rPr>
        <w:t>Служебная документация баз и КП ГДЗС</w:t>
      </w:r>
    </w:p>
    <w:p w:rsidR="009C76E1" w:rsidRPr="00270105" w:rsidRDefault="009C76E1" w:rsidP="006E50C8">
      <w:pPr>
        <w:numPr>
          <w:ilvl w:val="0"/>
          <w:numId w:val="63"/>
        </w:numPr>
        <w:ind w:left="360"/>
        <w:rPr>
          <w:sz w:val="24"/>
          <w:szCs w:val="24"/>
        </w:rPr>
      </w:pPr>
      <w:r w:rsidRPr="00270105">
        <w:rPr>
          <w:sz w:val="24"/>
          <w:szCs w:val="24"/>
        </w:rPr>
        <w:t>Назначение, схема работы и основные ТТХ ДАСВ и ДАСК</w:t>
      </w:r>
    </w:p>
    <w:p w:rsidR="009C76E1" w:rsidRPr="00270105" w:rsidRDefault="009C76E1" w:rsidP="006E50C8">
      <w:pPr>
        <w:numPr>
          <w:ilvl w:val="0"/>
          <w:numId w:val="63"/>
        </w:numPr>
        <w:ind w:left="360"/>
        <w:rPr>
          <w:sz w:val="24"/>
          <w:szCs w:val="24"/>
        </w:rPr>
      </w:pPr>
      <w:r w:rsidRPr="00270105">
        <w:rPr>
          <w:sz w:val="24"/>
          <w:szCs w:val="24"/>
        </w:rPr>
        <w:t>Назначение, периодичность и порядок приведения проверки №1 ДАСК и ДАСВ. Кем проводиться</w:t>
      </w:r>
    </w:p>
    <w:p w:rsidR="009C76E1" w:rsidRPr="00270105" w:rsidRDefault="009C76E1" w:rsidP="006E50C8">
      <w:pPr>
        <w:numPr>
          <w:ilvl w:val="0"/>
          <w:numId w:val="63"/>
        </w:numPr>
        <w:ind w:left="360"/>
        <w:rPr>
          <w:sz w:val="24"/>
          <w:szCs w:val="24"/>
        </w:rPr>
      </w:pPr>
      <w:r w:rsidRPr="00270105">
        <w:rPr>
          <w:sz w:val="24"/>
          <w:szCs w:val="24"/>
        </w:rPr>
        <w:t>Назначение, периодичность и порядок приведения проверки №2 ДАСК и ДАСВ. Кем проводиться</w:t>
      </w:r>
    </w:p>
    <w:p w:rsidR="009C76E1" w:rsidRPr="00270105" w:rsidRDefault="009C76E1" w:rsidP="006E50C8">
      <w:pPr>
        <w:numPr>
          <w:ilvl w:val="0"/>
          <w:numId w:val="63"/>
        </w:numPr>
        <w:ind w:left="360"/>
        <w:rPr>
          <w:sz w:val="24"/>
          <w:szCs w:val="24"/>
        </w:rPr>
      </w:pPr>
      <w:r w:rsidRPr="00270105">
        <w:rPr>
          <w:sz w:val="24"/>
          <w:szCs w:val="24"/>
        </w:rPr>
        <w:t>Назначение, периодичность и порядок приведения боевой проверки ДАСК и ДАСВ. Кем проводиться</w:t>
      </w:r>
    </w:p>
    <w:p w:rsidR="009C76E1" w:rsidRPr="00270105" w:rsidRDefault="009C76E1" w:rsidP="009C76E1">
      <w:pPr>
        <w:rPr>
          <w:sz w:val="24"/>
          <w:szCs w:val="24"/>
        </w:rPr>
      </w:pPr>
    </w:p>
    <w:p w:rsidR="009C76E1" w:rsidRPr="006E50C8" w:rsidRDefault="009C76E1" w:rsidP="006E50C8">
      <w:pPr>
        <w:jc w:val="center"/>
        <w:rPr>
          <w:b/>
          <w:snapToGrid w:val="0"/>
          <w:sz w:val="24"/>
          <w:szCs w:val="24"/>
        </w:rPr>
      </w:pPr>
      <w:r w:rsidRPr="006E50C8">
        <w:rPr>
          <w:b/>
          <w:snapToGrid w:val="0"/>
          <w:sz w:val="24"/>
          <w:szCs w:val="24"/>
        </w:rPr>
        <w:t>Рекомендуемая литература:</w:t>
      </w:r>
    </w:p>
    <w:p w:rsidR="009C76E1" w:rsidRPr="006E50C8" w:rsidRDefault="009C76E1" w:rsidP="006E50C8">
      <w:pPr>
        <w:jc w:val="both"/>
        <w:rPr>
          <w:sz w:val="24"/>
          <w:szCs w:val="24"/>
        </w:rPr>
      </w:pPr>
      <w:r w:rsidRPr="006E50C8">
        <w:rPr>
          <w:sz w:val="24"/>
          <w:szCs w:val="24"/>
        </w:rPr>
        <w:t>1.Конституция Российской Федерации (принята на всенародном голосовании 12.12.1993г.) (с учетом поправок, внесенных законами РФ от30.12.2008 №6-ФКЗ, от30.12.2008 №7-ФКЗ);</w:t>
      </w:r>
    </w:p>
    <w:p w:rsidR="009C76E1" w:rsidRPr="006E50C8" w:rsidRDefault="009C76E1" w:rsidP="006E50C8">
      <w:pPr>
        <w:jc w:val="both"/>
        <w:rPr>
          <w:sz w:val="24"/>
          <w:szCs w:val="24"/>
        </w:rPr>
      </w:pPr>
      <w:r w:rsidRPr="006E50C8">
        <w:rPr>
          <w:sz w:val="24"/>
          <w:szCs w:val="24"/>
        </w:rPr>
        <w:t>2. Федеральный закон «О пожарной безопасности» от 21 декабря 1994 года №69-ФЗ, (принят Государственной думой 18 ноября 1994 года) (в ред. Федеральных законов от 22.07.2008 №137-ФЗ);</w:t>
      </w:r>
    </w:p>
    <w:p w:rsidR="009C76E1" w:rsidRPr="006E50C8" w:rsidRDefault="009C76E1" w:rsidP="006E50C8">
      <w:pPr>
        <w:jc w:val="both"/>
        <w:rPr>
          <w:sz w:val="24"/>
          <w:szCs w:val="24"/>
        </w:rPr>
      </w:pPr>
      <w:r w:rsidRPr="006E50C8">
        <w:rPr>
          <w:sz w:val="24"/>
          <w:szCs w:val="24"/>
        </w:rPr>
        <w:t>3. Федеральный закон от 22.07.2008г. № 123-ФЗ «Технический регламент о требованиях пожарной безопасности»;</w:t>
      </w:r>
    </w:p>
    <w:p w:rsidR="009C76E1" w:rsidRPr="006E50C8" w:rsidRDefault="009C76E1" w:rsidP="006E50C8">
      <w:pPr>
        <w:jc w:val="both"/>
        <w:rPr>
          <w:sz w:val="24"/>
          <w:szCs w:val="24"/>
        </w:rPr>
      </w:pPr>
      <w:r w:rsidRPr="006E50C8">
        <w:rPr>
          <w:sz w:val="24"/>
          <w:szCs w:val="24"/>
        </w:rPr>
        <w:t>4. Федеральный закон «Гражданский процессуальный кодекс Российской Федерации» от 14 ноября 2002 года №128-ФЗ (принято Государственной Думой 23 октября 2002 года, одобрен Советом Федерации 30 октября 2002 года) (в ред. Федеральных законов от 25.11.2008 №223-ФЗ.);</w:t>
      </w:r>
    </w:p>
    <w:p w:rsidR="009C76E1" w:rsidRPr="006E50C8" w:rsidRDefault="009C76E1" w:rsidP="006E50C8">
      <w:pPr>
        <w:jc w:val="both"/>
        <w:rPr>
          <w:sz w:val="24"/>
          <w:szCs w:val="24"/>
        </w:rPr>
      </w:pPr>
      <w:r w:rsidRPr="006E50C8">
        <w:rPr>
          <w:sz w:val="24"/>
          <w:szCs w:val="24"/>
        </w:rPr>
        <w:t>5. Гражданский кодекс Российской Федерации (Части первая) от 30.11.1994 №51-ФЗ (принят ГД ФС РФ 21.10.1994) (ред. от 09.02.2009г.)</w:t>
      </w:r>
    </w:p>
    <w:p w:rsidR="009C76E1" w:rsidRPr="006E50C8" w:rsidRDefault="009C76E1" w:rsidP="006E50C8">
      <w:pPr>
        <w:jc w:val="both"/>
        <w:rPr>
          <w:sz w:val="24"/>
          <w:szCs w:val="24"/>
        </w:rPr>
      </w:pPr>
      <w:r w:rsidRPr="006E50C8">
        <w:rPr>
          <w:sz w:val="24"/>
          <w:szCs w:val="24"/>
        </w:rPr>
        <w:t>6. Гражданский кодекс Российской Федерации (части вторая) от 26.01.1996 №14-ФЗ (пр</w:t>
      </w:r>
      <w:r w:rsidRPr="006E50C8">
        <w:rPr>
          <w:sz w:val="24"/>
          <w:szCs w:val="24"/>
        </w:rPr>
        <w:t>и</w:t>
      </w:r>
      <w:r w:rsidRPr="006E50C8">
        <w:rPr>
          <w:sz w:val="24"/>
          <w:szCs w:val="24"/>
        </w:rPr>
        <w:t>нят ГД ФС РФ 22.12.1995) (ред. от 09.04.2009г.)</w:t>
      </w:r>
    </w:p>
    <w:p w:rsidR="009C76E1" w:rsidRPr="006E50C8" w:rsidRDefault="009C76E1" w:rsidP="006E50C8">
      <w:pPr>
        <w:jc w:val="both"/>
        <w:rPr>
          <w:sz w:val="24"/>
          <w:szCs w:val="24"/>
        </w:rPr>
      </w:pPr>
      <w:r w:rsidRPr="006E50C8">
        <w:rPr>
          <w:sz w:val="24"/>
          <w:szCs w:val="24"/>
        </w:rPr>
        <w:t>7. Гражданский кодекс Российской Федерации (части третья) от 26.11.2001 №146-ФЗ (принят ГД ФС РФ 01.11.2006) (ред. от 30.06.2008г.)</w:t>
      </w:r>
    </w:p>
    <w:p w:rsidR="009C76E1" w:rsidRPr="006E50C8" w:rsidRDefault="009C76E1" w:rsidP="006E50C8">
      <w:pPr>
        <w:jc w:val="both"/>
        <w:rPr>
          <w:sz w:val="24"/>
          <w:szCs w:val="24"/>
        </w:rPr>
      </w:pPr>
      <w:r w:rsidRPr="006E50C8">
        <w:rPr>
          <w:sz w:val="24"/>
          <w:szCs w:val="24"/>
        </w:rPr>
        <w:t>8. Закон Российской Федерации «О пенсионном обеспечении лиц, прох</w:t>
      </w:r>
      <w:r w:rsidRPr="006E50C8">
        <w:rPr>
          <w:sz w:val="24"/>
          <w:szCs w:val="24"/>
        </w:rPr>
        <w:t>о</w:t>
      </w:r>
      <w:r w:rsidRPr="006E50C8">
        <w:rPr>
          <w:sz w:val="24"/>
          <w:szCs w:val="24"/>
        </w:rPr>
        <w:t>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w:t>
      </w:r>
      <w:r w:rsidRPr="006E50C8">
        <w:rPr>
          <w:sz w:val="24"/>
          <w:szCs w:val="24"/>
        </w:rPr>
        <w:t>е</w:t>
      </w:r>
      <w:r w:rsidRPr="006E50C8">
        <w:rPr>
          <w:sz w:val="24"/>
          <w:szCs w:val="24"/>
        </w:rPr>
        <w:t>ждениях и органах уголовно-исполнительной системы, и их семей» от 12 февраля 1993 года №4468-1 (в ред. Федеральных законов от 22.07.2008 №156-ФЗ)</w:t>
      </w:r>
    </w:p>
    <w:p w:rsidR="009C76E1" w:rsidRPr="006E50C8" w:rsidRDefault="009C76E1" w:rsidP="006E50C8">
      <w:pPr>
        <w:jc w:val="both"/>
        <w:rPr>
          <w:sz w:val="24"/>
          <w:szCs w:val="24"/>
        </w:rPr>
      </w:pPr>
      <w:r w:rsidRPr="006E50C8">
        <w:rPr>
          <w:sz w:val="24"/>
          <w:szCs w:val="24"/>
        </w:rPr>
        <w:t>9. Трудовой кодекс Российской Федерации от 30 декабря 2001 года №197-ФЗ (Принят Г</w:t>
      </w:r>
      <w:r w:rsidRPr="006E50C8">
        <w:rPr>
          <w:sz w:val="24"/>
          <w:szCs w:val="24"/>
        </w:rPr>
        <w:t>о</w:t>
      </w:r>
      <w:r w:rsidRPr="006E50C8">
        <w:rPr>
          <w:sz w:val="24"/>
          <w:szCs w:val="24"/>
        </w:rPr>
        <w:t>сударственной Думой 21 декабря 2001 года, одобрен Советом Ф</w:t>
      </w:r>
      <w:r w:rsidRPr="006E50C8">
        <w:rPr>
          <w:sz w:val="24"/>
          <w:szCs w:val="24"/>
        </w:rPr>
        <w:t>е</w:t>
      </w:r>
      <w:r w:rsidRPr="006E50C8">
        <w:rPr>
          <w:sz w:val="24"/>
          <w:szCs w:val="24"/>
        </w:rPr>
        <w:t>дерации 26 декабря 2001 года) (в ред. Федеральных законов от 30.12.2008 №313-ФЗ)</w:t>
      </w:r>
    </w:p>
    <w:p w:rsidR="009C76E1" w:rsidRPr="006E50C8" w:rsidRDefault="009C76E1" w:rsidP="006E50C8">
      <w:pPr>
        <w:jc w:val="both"/>
        <w:rPr>
          <w:sz w:val="24"/>
          <w:szCs w:val="24"/>
        </w:rPr>
      </w:pPr>
      <w:r w:rsidRPr="006E50C8">
        <w:rPr>
          <w:sz w:val="24"/>
          <w:szCs w:val="24"/>
        </w:rPr>
        <w:t>10. Федеральный закон Российской Федерации «О внесении изменений в з</w:t>
      </w:r>
      <w:r w:rsidRPr="006E50C8">
        <w:rPr>
          <w:sz w:val="24"/>
          <w:szCs w:val="24"/>
        </w:rPr>
        <w:t>а</w:t>
      </w:r>
      <w:r w:rsidRPr="006E50C8">
        <w:rPr>
          <w:sz w:val="24"/>
          <w:szCs w:val="24"/>
        </w:rPr>
        <w:t>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w:t>
      </w:r>
      <w:r w:rsidRPr="006E50C8">
        <w:rPr>
          <w:sz w:val="24"/>
          <w:szCs w:val="24"/>
        </w:rPr>
        <w:t>з</w:t>
      </w:r>
      <w:r w:rsidRPr="006E50C8">
        <w:rPr>
          <w:sz w:val="24"/>
          <w:szCs w:val="24"/>
        </w:rPr>
        <w:t>менений и дополнений в федеральный закон «Об общих принципах организации закон</w:t>
      </w:r>
      <w:r w:rsidRPr="006E50C8">
        <w:rPr>
          <w:sz w:val="24"/>
          <w:szCs w:val="24"/>
        </w:rPr>
        <w:t>о</w:t>
      </w:r>
      <w:r w:rsidRPr="006E50C8">
        <w:rPr>
          <w:sz w:val="24"/>
          <w:szCs w:val="24"/>
        </w:rPr>
        <w:t>дательных (представительных) и исполнительных органов государственной власти суб</w:t>
      </w:r>
      <w:r w:rsidRPr="006E50C8">
        <w:rPr>
          <w:sz w:val="24"/>
          <w:szCs w:val="24"/>
        </w:rPr>
        <w:t>ъ</w:t>
      </w:r>
      <w:r w:rsidRPr="006E50C8">
        <w:rPr>
          <w:sz w:val="24"/>
          <w:szCs w:val="24"/>
        </w:rPr>
        <w:t>ектов Российской Федерации» и «Об общих принципах организации местного самоупра</w:t>
      </w:r>
      <w:r w:rsidRPr="006E50C8">
        <w:rPr>
          <w:sz w:val="24"/>
          <w:szCs w:val="24"/>
        </w:rPr>
        <w:t>в</w:t>
      </w:r>
      <w:r w:rsidRPr="006E50C8">
        <w:rPr>
          <w:sz w:val="24"/>
          <w:szCs w:val="24"/>
        </w:rPr>
        <w:t>ления в Российской Федерации» от 22 августа 2004 года №122-ФЗ (принят Государстве</w:t>
      </w:r>
      <w:r w:rsidRPr="006E50C8">
        <w:rPr>
          <w:sz w:val="24"/>
          <w:szCs w:val="24"/>
        </w:rPr>
        <w:t>н</w:t>
      </w:r>
      <w:r w:rsidRPr="006E50C8">
        <w:rPr>
          <w:sz w:val="24"/>
          <w:szCs w:val="24"/>
        </w:rPr>
        <w:t>ной Думой 5 августа 2004 года, одобрен Советом Ф</w:t>
      </w:r>
      <w:r w:rsidRPr="006E50C8">
        <w:rPr>
          <w:sz w:val="24"/>
          <w:szCs w:val="24"/>
        </w:rPr>
        <w:t>е</w:t>
      </w:r>
      <w:r w:rsidRPr="006E50C8">
        <w:rPr>
          <w:sz w:val="24"/>
          <w:szCs w:val="24"/>
        </w:rPr>
        <w:t>дерации 8 августа 2004 года) (в ред. Федеральных законов от 30.12.2008 №313-ФЗ)</w:t>
      </w:r>
    </w:p>
    <w:p w:rsidR="009C76E1" w:rsidRPr="006E50C8" w:rsidRDefault="009C76E1" w:rsidP="006E50C8">
      <w:pPr>
        <w:jc w:val="both"/>
        <w:rPr>
          <w:sz w:val="24"/>
          <w:szCs w:val="24"/>
        </w:rPr>
      </w:pPr>
      <w:r w:rsidRPr="006E50C8">
        <w:rPr>
          <w:sz w:val="24"/>
          <w:szCs w:val="24"/>
        </w:rPr>
        <w:t>11. Указ Президента Российской Федерации «Вопросы Министерства Российской Фед</w:t>
      </w:r>
      <w:r w:rsidRPr="006E50C8">
        <w:rPr>
          <w:sz w:val="24"/>
          <w:szCs w:val="24"/>
        </w:rPr>
        <w:t>е</w:t>
      </w:r>
      <w:r w:rsidRPr="006E50C8">
        <w:rPr>
          <w:sz w:val="24"/>
          <w:szCs w:val="24"/>
        </w:rPr>
        <w:t>рации по делам гражданской обороны, чрезвычайным ситуациям и ликвидации последс</w:t>
      </w:r>
      <w:r w:rsidRPr="006E50C8">
        <w:rPr>
          <w:sz w:val="24"/>
          <w:szCs w:val="24"/>
        </w:rPr>
        <w:t>т</w:t>
      </w:r>
      <w:r w:rsidRPr="006E50C8">
        <w:rPr>
          <w:sz w:val="24"/>
          <w:szCs w:val="24"/>
        </w:rPr>
        <w:t>вий стихийных бедствий» от 11 июля 2004 года №868 (в ред. Указов Президента РФ от 17.11.2008 №1625)</w:t>
      </w:r>
    </w:p>
    <w:p w:rsidR="009C76E1" w:rsidRPr="006E50C8" w:rsidRDefault="009C76E1" w:rsidP="006E50C8">
      <w:pPr>
        <w:jc w:val="both"/>
        <w:rPr>
          <w:sz w:val="24"/>
          <w:szCs w:val="24"/>
        </w:rPr>
      </w:pPr>
      <w:r w:rsidRPr="006E50C8">
        <w:rPr>
          <w:sz w:val="24"/>
          <w:szCs w:val="24"/>
        </w:rPr>
        <w:t>12. «Положение о Министерстве Российской Федерации по делам гражда</w:t>
      </w:r>
      <w:r w:rsidRPr="006E50C8">
        <w:rPr>
          <w:sz w:val="24"/>
          <w:szCs w:val="24"/>
        </w:rPr>
        <w:t>н</w:t>
      </w:r>
      <w:r w:rsidRPr="006E50C8">
        <w:rPr>
          <w:sz w:val="24"/>
          <w:szCs w:val="24"/>
        </w:rPr>
        <w:t>ской обороны, чрезвычайным ситуациям и ликвидации последствий стихи</w:t>
      </w:r>
      <w:r w:rsidRPr="006E50C8">
        <w:rPr>
          <w:sz w:val="24"/>
          <w:szCs w:val="24"/>
        </w:rPr>
        <w:t>й</w:t>
      </w:r>
      <w:r w:rsidRPr="006E50C8">
        <w:rPr>
          <w:sz w:val="24"/>
          <w:szCs w:val="24"/>
        </w:rPr>
        <w:t>ных бедствий» Утверждено Указом Президента Российской Федерации от 11 июля 2004 года №868 (в ред. Указов Президента РФ от 17.11.2008 №1625)</w:t>
      </w:r>
    </w:p>
    <w:p w:rsidR="009C76E1" w:rsidRPr="006E50C8" w:rsidRDefault="009C76E1" w:rsidP="006E50C8">
      <w:pPr>
        <w:jc w:val="both"/>
        <w:rPr>
          <w:sz w:val="24"/>
          <w:szCs w:val="24"/>
        </w:rPr>
      </w:pPr>
      <w:r w:rsidRPr="006E50C8">
        <w:rPr>
          <w:sz w:val="24"/>
          <w:szCs w:val="24"/>
        </w:rPr>
        <w:t>13. Указ Президента Российской Федерации «О совершенствовании государственного управления в области пожарной безопасности» от 9 ноября 2001 года №1309 (в ред. Ук</w:t>
      </w:r>
      <w:r w:rsidRPr="006E50C8">
        <w:rPr>
          <w:sz w:val="24"/>
          <w:szCs w:val="24"/>
        </w:rPr>
        <w:t>а</w:t>
      </w:r>
      <w:r w:rsidRPr="006E50C8">
        <w:rPr>
          <w:sz w:val="24"/>
          <w:szCs w:val="24"/>
        </w:rPr>
        <w:t>зов Президента РФ от 08.05.2005 №531)</w:t>
      </w:r>
    </w:p>
    <w:p w:rsidR="009C76E1" w:rsidRPr="006E50C8" w:rsidRDefault="009C76E1" w:rsidP="006E50C8">
      <w:pPr>
        <w:jc w:val="both"/>
        <w:rPr>
          <w:sz w:val="24"/>
          <w:szCs w:val="24"/>
        </w:rPr>
      </w:pPr>
      <w:r w:rsidRPr="006E50C8">
        <w:rPr>
          <w:sz w:val="24"/>
          <w:szCs w:val="24"/>
        </w:rPr>
        <w:t>14. Постановление Правительства РФ от 29.09.2003 №605 (ред. от 30.12.2005) «О пов</w:t>
      </w:r>
      <w:r w:rsidRPr="006E50C8">
        <w:rPr>
          <w:sz w:val="24"/>
          <w:szCs w:val="24"/>
        </w:rPr>
        <w:t>ы</w:t>
      </w:r>
      <w:r w:rsidRPr="006E50C8">
        <w:rPr>
          <w:sz w:val="24"/>
          <w:szCs w:val="24"/>
        </w:rPr>
        <w:t>шении денежного довольствия военнослужащих, проходящих военную службу по ко</w:t>
      </w:r>
      <w:r w:rsidRPr="006E50C8">
        <w:rPr>
          <w:sz w:val="24"/>
          <w:szCs w:val="24"/>
        </w:rPr>
        <w:t>н</w:t>
      </w:r>
      <w:r w:rsidRPr="006E50C8">
        <w:rPr>
          <w:sz w:val="24"/>
          <w:szCs w:val="24"/>
        </w:rPr>
        <w:t>тракту, сотрудников органов внутренних дел Российской Федерации, учреждений и орг</w:t>
      </w:r>
      <w:r w:rsidRPr="006E50C8">
        <w:rPr>
          <w:sz w:val="24"/>
          <w:szCs w:val="24"/>
        </w:rPr>
        <w:t>а</w:t>
      </w:r>
      <w:r w:rsidRPr="006E50C8">
        <w:rPr>
          <w:sz w:val="24"/>
          <w:szCs w:val="24"/>
        </w:rPr>
        <w:t>нов уголовно-исполнительной системы, государственной противопожарной службы м</w:t>
      </w:r>
      <w:r w:rsidRPr="006E50C8">
        <w:rPr>
          <w:sz w:val="24"/>
          <w:szCs w:val="24"/>
        </w:rPr>
        <w:t>и</w:t>
      </w:r>
      <w:r w:rsidRPr="006E50C8">
        <w:rPr>
          <w:sz w:val="24"/>
          <w:szCs w:val="24"/>
        </w:rPr>
        <w:t>нистерства Российской Федерации по делам гражданской обороны, чрезвычайным ситу</w:t>
      </w:r>
      <w:r w:rsidRPr="006E50C8">
        <w:rPr>
          <w:sz w:val="24"/>
          <w:szCs w:val="24"/>
        </w:rPr>
        <w:t>а</w:t>
      </w:r>
      <w:r w:rsidRPr="006E50C8">
        <w:rPr>
          <w:sz w:val="24"/>
          <w:szCs w:val="24"/>
        </w:rPr>
        <w:t>циям и ликвидации п</w:t>
      </w:r>
      <w:r w:rsidRPr="006E50C8">
        <w:rPr>
          <w:sz w:val="24"/>
          <w:szCs w:val="24"/>
        </w:rPr>
        <w:t>о</w:t>
      </w:r>
      <w:r w:rsidRPr="006E50C8">
        <w:rPr>
          <w:sz w:val="24"/>
          <w:szCs w:val="24"/>
        </w:rPr>
        <w:t>следствий стихийных бедствий, органов по контролю за оборотом наркотических средств и психотропных веществ и таможенных органов Российской Ф</w:t>
      </w:r>
      <w:r w:rsidRPr="006E50C8">
        <w:rPr>
          <w:sz w:val="24"/>
          <w:szCs w:val="24"/>
        </w:rPr>
        <w:t>е</w:t>
      </w:r>
      <w:r w:rsidRPr="006E50C8">
        <w:rPr>
          <w:sz w:val="24"/>
          <w:szCs w:val="24"/>
        </w:rPr>
        <w:t>дерации»;</w:t>
      </w:r>
    </w:p>
    <w:p w:rsidR="009C76E1" w:rsidRPr="006E50C8" w:rsidRDefault="009C76E1" w:rsidP="006E50C8">
      <w:pPr>
        <w:jc w:val="both"/>
        <w:rPr>
          <w:sz w:val="24"/>
          <w:szCs w:val="24"/>
        </w:rPr>
      </w:pPr>
      <w:r w:rsidRPr="006E50C8">
        <w:rPr>
          <w:sz w:val="24"/>
          <w:szCs w:val="24"/>
        </w:rPr>
        <w:t>15. Федеральный закон Российской Федерации «О денежном довольствии с</w:t>
      </w:r>
      <w:r w:rsidRPr="006E50C8">
        <w:rPr>
          <w:sz w:val="24"/>
          <w:szCs w:val="24"/>
        </w:rPr>
        <w:t>о</w:t>
      </w:r>
      <w:r w:rsidRPr="006E50C8">
        <w:rPr>
          <w:sz w:val="24"/>
          <w:szCs w:val="24"/>
        </w:rPr>
        <w:t>трудников некоторых федеральных органов исполнительной власти, других выплатах этим сотру</w:t>
      </w:r>
      <w:r w:rsidRPr="006E50C8">
        <w:rPr>
          <w:sz w:val="24"/>
          <w:szCs w:val="24"/>
        </w:rPr>
        <w:t>д</w:t>
      </w:r>
      <w:r w:rsidRPr="006E50C8">
        <w:rPr>
          <w:sz w:val="24"/>
          <w:szCs w:val="24"/>
        </w:rPr>
        <w:t>никам и условиях перевода отдельных категорий сотрудников федеральных органов нал</w:t>
      </w:r>
      <w:r w:rsidRPr="006E50C8">
        <w:rPr>
          <w:sz w:val="24"/>
          <w:szCs w:val="24"/>
        </w:rPr>
        <w:t>о</w:t>
      </w:r>
      <w:r w:rsidRPr="006E50C8">
        <w:rPr>
          <w:sz w:val="24"/>
          <w:szCs w:val="24"/>
        </w:rPr>
        <w:t>говой полиции и таможенных органов Российской Федерации на иные условия службы (работы)» от 30 июня 2002 года №78-ФЗ (Принят государственной Думой 19 июня 2002 года, одобрен Советом Федерации 26 июня 2002 года) (в ред. Таможенного кодекса РФ от 28.05.2003 №61-ФЗ, Федеральных законов от 11.06.2008 №86-ФЗ);</w:t>
      </w:r>
    </w:p>
    <w:p w:rsidR="009C76E1" w:rsidRPr="006E50C8" w:rsidRDefault="009C76E1" w:rsidP="006E50C8">
      <w:pPr>
        <w:jc w:val="both"/>
        <w:rPr>
          <w:sz w:val="24"/>
          <w:szCs w:val="24"/>
        </w:rPr>
      </w:pPr>
      <w:r w:rsidRPr="006E50C8">
        <w:rPr>
          <w:sz w:val="24"/>
          <w:szCs w:val="24"/>
        </w:rPr>
        <w:t>16. Постановление Правительства Российской Федерации от 22 сентября 1993 года №941 «О порядке исчисления выслуги лет, назначения и выплаты пенсий, компенсаций и пос</w:t>
      </w:r>
      <w:r w:rsidRPr="006E50C8">
        <w:rPr>
          <w:sz w:val="24"/>
          <w:szCs w:val="24"/>
        </w:rPr>
        <w:t>о</w:t>
      </w:r>
      <w:r w:rsidRPr="006E50C8">
        <w:rPr>
          <w:sz w:val="24"/>
          <w:szCs w:val="24"/>
        </w:rPr>
        <w:t>бий лицам, проходившим военную службу в к</w:t>
      </w:r>
      <w:r w:rsidRPr="006E50C8">
        <w:rPr>
          <w:sz w:val="24"/>
          <w:szCs w:val="24"/>
        </w:rPr>
        <w:t>а</w:t>
      </w:r>
      <w:r w:rsidRPr="006E50C8">
        <w:rPr>
          <w:sz w:val="24"/>
          <w:szCs w:val="24"/>
        </w:rPr>
        <w:t>честве офицеров, прапорщиков, мичманов и военнослужащих сверхсрочной службы или по контракту в качестве солдат, матросов, сержантов и старшин, либо службу в органах внутренних дел, государственной против</w:t>
      </w:r>
      <w:r w:rsidRPr="006E50C8">
        <w:rPr>
          <w:sz w:val="24"/>
          <w:szCs w:val="24"/>
        </w:rPr>
        <w:t>о</w:t>
      </w:r>
      <w:r w:rsidRPr="006E50C8">
        <w:rPr>
          <w:sz w:val="24"/>
          <w:szCs w:val="24"/>
        </w:rPr>
        <w:t>пожарной службе, учреждениях и органах уголовно-исполнительной системы, и их сем</w:t>
      </w:r>
      <w:r w:rsidRPr="006E50C8">
        <w:rPr>
          <w:sz w:val="24"/>
          <w:szCs w:val="24"/>
        </w:rPr>
        <w:t>ь</w:t>
      </w:r>
      <w:r w:rsidRPr="006E50C8">
        <w:rPr>
          <w:sz w:val="24"/>
          <w:szCs w:val="24"/>
        </w:rPr>
        <w:t>ям в Российской Федерации» (в ред. Постановлением Правительства РФ от 28.05.2004 №254);</w:t>
      </w:r>
    </w:p>
    <w:p w:rsidR="009C76E1" w:rsidRPr="006E50C8" w:rsidRDefault="009C76E1" w:rsidP="006E50C8">
      <w:pPr>
        <w:jc w:val="both"/>
        <w:rPr>
          <w:sz w:val="24"/>
          <w:szCs w:val="24"/>
        </w:rPr>
      </w:pPr>
      <w:r w:rsidRPr="006E50C8">
        <w:rPr>
          <w:sz w:val="24"/>
          <w:szCs w:val="24"/>
        </w:rPr>
        <w:t>17. Закон Российской Федерации «О пенсионном обеспечении лиц, прох</w:t>
      </w:r>
      <w:r w:rsidRPr="006E50C8">
        <w:rPr>
          <w:sz w:val="24"/>
          <w:szCs w:val="24"/>
        </w:rPr>
        <w:t>о</w:t>
      </w:r>
      <w:r w:rsidRPr="006E50C8">
        <w:rPr>
          <w:sz w:val="24"/>
          <w:szCs w:val="24"/>
        </w:rPr>
        <w:t>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w:t>
      </w:r>
      <w:r w:rsidRPr="006E50C8">
        <w:rPr>
          <w:sz w:val="24"/>
          <w:szCs w:val="24"/>
        </w:rPr>
        <w:t>е</w:t>
      </w:r>
      <w:r w:rsidRPr="006E50C8">
        <w:rPr>
          <w:sz w:val="24"/>
          <w:szCs w:val="24"/>
        </w:rPr>
        <w:t>ждениях и органах уголовно-исполнительной системы, и их семей» от 12 февраля 1993 года №4468-1 (в ред. Федеральных законов от 22.07.2008 №156-ФЗ);</w:t>
      </w:r>
    </w:p>
    <w:p w:rsidR="009C76E1" w:rsidRPr="006E50C8" w:rsidRDefault="009C76E1" w:rsidP="006E50C8">
      <w:pPr>
        <w:jc w:val="both"/>
        <w:rPr>
          <w:sz w:val="24"/>
          <w:szCs w:val="24"/>
        </w:rPr>
      </w:pPr>
      <w:r w:rsidRPr="006E50C8">
        <w:rPr>
          <w:sz w:val="24"/>
          <w:szCs w:val="24"/>
        </w:rPr>
        <w:t>18. Постановление Правительства Российской Федерации от 15 мая 2006 года №268 «Об утверждении положения об оплате дополнительных расходов на медицинскую, социал</w:t>
      </w:r>
      <w:r w:rsidRPr="006E50C8">
        <w:rPr>
          <w:sz w:val="24"/>
          <w:szCs w:val="24"/>
        </w:rPr>
        <w:t>ь</w:t>
      </w:r>
      <w:r w:rsidRPr="006E50C8">
        <w:rPr>
          <w:sz w:val="24"/>
          <w:szCs w:val="24"/>
        </w:rPr>
        <w:t>ную и профессиональную реабилитацию застрахова</w:t>
      </w:r>
      <w:r w:rsidRPr="006E50C8">
        <w:rPr>
          <w:sz w:val="24"/>
          <w:szCs w:val="24"/>
        </w:rPr>
        <w:t>н</w:t>
      </w:r>
      <w:r w:rsidRPr="006E50C8">
        <w:rPr>
          <w:sz w:val="24"/>
          <w:szCs w:val="24"/>
        </w:rPr>
        <w:t>ных лиц, получивших повреждение здоровья вследствие несчастных случаев на производстве и профессиональных заболев</w:t>
      </w:r>
      <w:r w:rsidRPr="006E50C8">
        <w:rPr>
          <w:sz w:val="24"/>
          <w:szCs w:val="24"/>
        </w:rPr>
        <w:t>а</w:t>
      </w:r>
      <w:r w:rsidRPr="006E50C8">
        <w:rPr>
          <w:sz w:val="24"/>
          <w:szCs w:val="24"/>
        </w:rPr>
        <w:t>ний» (в ред. Постановления Правительства РФ от 27.10.2008 №787);</w:t>
      </w:r>
    </w:p>
    <w:p w:rsidR="009C76E1" w:rsidRPr="006E50C8" w:rsidRDefault="009C76E1" w:rsidP="006E50C8">
      <w:pPr>
        <w:jc w:val="both"/>
        <w:rPr>
          <w:sz w:val="24"/>
          <w:szCs w:val="24"/>
        </w:rPr>
      </w:pPr>
      <w:r w:rsidRPr="006E50C8">
        <w:rPr>
          <w:sz w:val="24"/>
          <w:szCs w:val="24"/>
        </w:rPr>
        <w:t>19. Федеральный закон Российской Федерации «Об обязательном социальном страхов</w:t>
      </w:r>
      <w:r w:rsidRPr="006E50C8">
        <w:rPr>
          <w:sz w:val="24"/>
          <w:szCs w:val="24"/>
        </w:rPr>
        <w:t>а</w:t>
      </w:r>
      <w:r w:rsidRPr="006E50C8">
        <w:rPr>
          <w:sz w:val="24"/>
          <w:szCs w:val="24"/>
        </w:rPr>
        <w:t>нии от несчастных случаев на производстве и профессионал</w:t>
      </w:r>
      <w:r w:rsidRPr="006E50C8">
        <w:rPr>
          <w:sz w:val="24"/>
          <w:szCs w:val="24"/>
        </w:rPr>
        <w:t>ь</w:t>
      </w:r>
      <w:r w:rsidRPr="006E50C8">
        <w:rPr>
          <w:sz w:val="24"/>
          <w:szCs w:val="24"/>
        </w:rPr>
        <w:t>ных заболеваний» от 4 июля 1998 года №125-ФЗ (Принят Государственной Думой 2 июля 1998 года, одобрен Советом Федерации 9 июля 1998 года (в ред. Федеральных законов от 23.07.2008 №160-ФЗ);</w:t>
      </w:r>
    </w:p>
    <w:p w:rsidR="009C76E1" w:rsidRPr="006E50C8" w:rsidRDefault="009C76E1" w:rsidP="006E50C8">
      <w:pPr>
        <w:jc w:val="both"/>
        <w:rPr>
          <w:sz w:val="24"/>
          <w:szCs w:val="24"/>
        </w:rPr>
      </w:pPr>
      <w:r w:rsidRPr="006E50C8">
        <w:rPr>
          <w:sz w:val="24"/>
          <w:szCs w:val="24"/>
        </w:rPr>
        <w:t xml:space="preserve">20. «Постановление Верховного Совета Российской Федерации от 23 декабря </w:t>
      </w:r>
      <w:smartTag w:uri="urn:schemas-microsoft-com:office:smarttags" w:element="metricconverter">
        <w:smartTagPr>
          <w:attr w:name="ProductID" w:val="1992 г"/>
        </w:smartTagPr>
        <w:r w:rsidRPr="006E50C8">
          <w:rPr>
            <w:sz w:val="24"/>
            <w:szCs w:val="24"/>
          </w:rPr>
          <w:t>1992 г</w:t>
        </w:r>
      </w:smartTag>
      <w:r w:rsidRPr="006E50C8">
        <w:rPr>
          <w:sz w:val="24"/>
          <w:szCs w:val="24"/>
        </w:rPr>
        <w:t>.№4202-1 «Об утверждении положения о службе в органах внутренней дел Российской Федерации  и текста присяги сотрудников органов внутренних дел Российской Федер</w:t>
      </w:r>
      <w:r w:rsidRPr="006E50C8">
        <w:rPr>
          <w:sz w:val="24"/>
          <w:szCs w:val="24"/>
        </w:rPr>
        <w:t>а</w:t>
      </w:r>
      <w:r w:rsidRPr="006E50C8">
        <w:rPr>
          <w:sz w:val="24"/>
          <w:szCs w:val="24"/>
        </w:rPr>
        <w:t>ции» (в ред. Указа Президента РФ от 24.12.1993 №2288, федеральных законов от 25.12.2008 №280-ФЗ;</w:t>
      </w:r>
    </w:p>
    <w:p w:rsidR="009C76E1" w:rsidRPr="006E50C8" w:rsidRDefault="009C76E1" w:rsidP="006E50C8">
      <w:pPr>
        <w:jc w:val="both"/>
        <w:rPr>
          <w:sz w:val="24"/>
          <w:szCs w:val="24"/>
        </w:rPr>
      </w:pPr>
      <w:r w:rsidRPr="006E50C8">
        <w:rPr>
          <w:sz w:val="24"/>
          <w:szCs w:val="24"/>
        </w:rPr>
        <w:t>21. «Положение о службе в органах внутренних дел Российской Федерации» (в ред. Указа Президента РФ от 24.12.1993 №2288, федеральных законов от 25.12.2008 №280-ФЗ);</w:t>
      </w:r>
    </w:p>
    <w:p w:rsidR="009C76E1" w:rsidRPr="006E50C8" w:rsidRDefault="009C76E1" w:rsidP="006E50C8">
      <w:pPr>
        <w:jc w:val="both"/>
        <w:rPr>
          <w:sz w:val="24"/>
          <w:szCs w:val="24"/>
        </w:rPr>
      </w:pPr>
      <w:r w:rsidRPr="006E50C8">
        <w:rPr>
          <w:sz w:val="24"/>
          <w:szCs w:val="24"/>
        </w:rPr>
        <w:t>22.Приказ МВД РФ от 03.01.96 г. № 1 «Меры по совершенствованию деятельности сп</w:t>
      </w:r>
      <w:r w:rsidRPr="006E50C8">
        <w:rPr>
          <w:sz w:val="24"/>
          <w:szCs w:val="24"/>
        </w:rPr>
        <w:t>е</w:t>
      </w:r>
      <w:r w:rsidRPr="006E50C8">
        <w:rPr>
          <w:sz w:val="24"/>
          <w:szCs w:val="24"/>
        </w:rPr>
        <w:t>циализированных подразделений по тушению крупных пож</w:t>
      </w:r>
      <w:r w:rsidRPr="006E50C8">
        <w:rPr>
          <w:sz w:val="24"/>
          <w:szCs w:val="24"/>
        </w:rPr>
        <w:t>а</w:t>
      </w:r>
      <w:r w:rsidRPr="006E50C8">
        <w:rPr>
          <w:sz w:val="24"/>
          <w:szCs w:val="24"/>
        </w:rPr>
        <w:t>ров ГПС МВД, ГУВД, УВД субъектов РФ».</w:t>
      </w:r>
    </w:p>
    <w:p w:rsidR="009C76E1" w:rsidRPr="006E50C8" w:rsidRDefault="009C76E1" w:rsidP="006E50C8">
      <w:pPr>
        <w:ind w:left="426" w:hanging="426"/>
        <w:jc w:val="both"/>
        <w:rPr>
          <w:sz w:val="24"/>
          <w:szCs w:val="24"/>
        </w:rPr>
      </w:pPr>
      <w:r w:rsidRPr="006E50C8">
        <w:rPr>
          <w:sz w:val="24"/>
          <w:szCs w:val="24"/>
        </w:rPr>
        <w:t>23. Положение о службе в ОВД РФ.</w:t>
      </w:r>
    </w:p>
    <w:p w:rsidR="009C76E1" w:rsidRPr="006E50C8" w:rsidRDefault="009C76E1" w:rsidP="006E50C8">
      <w:pPr>
        <w:jc w:val="both"/>
        <w:rPr>
          <w:sz w:val="24"/>
          <w:szCs w:val="24"/>
        </w:rPr>
      </w:pPr>
      <w:r w:rsidRPr="006E50C8">
        <w:rPr>
          <w:sz w:val="24"/>
          <w:szCs w:val="24"/>
        </w:rPr>
        <w:t>24. Приказ МВД России № 1038 от 14.12.99г. «Об утверждении инструкции о порядке применения положения о службе в ОВД РФ».</w:t>
      </w:r>
    </w:p>
    <w:p w:rsidR="009C76E1" w:rsidRPr="006E50C8" w:rsidRDefault="009C76E1" w:rsidP="006E50C8">
      <w:pPr>
        <w:jc w:val="both"/>
        <w:rPr>
          <w:sz w:val="24"/>
          <w:szCs w:val="24"/>
        </w:rPr>
      </w:pPr>
      <w:r w:rsidRPr="006E50C8">
        <w:rPr>
          <w:sz w:val="24"/>
          <w:szCs w:val="24"/>
        </w:rPr>
        <w:t>25. Приказ МВД РФ № 700 от 30.06.200 г. «Наставление по службе связи ГПС МВД РФ»</w:t>
      </w:r>
    </w:p>
    <w:p w:rsidR="009C76E1" w:rsidRPr="006E50C8" w:rsidRDefault="009C76E1" w:rsidP="006E50C8">
      <w:pPr>
        <w:jc w:val="both"/>
        <w:rPr>
          <w:sz w:val="24"/>
          <w:szCs w:val="24"/>
        </w:rPr>
      </w:pPr>
      <w:r w:rsidRPr="006E50C8">
        <w:rPr>
          <w:sz w:val="24"/>
          <w:szCs w:val="24"/>
        </w:rPr>
        <w:t>26. Приказ МВД РФ от 05.07.95 г. № 257 «Об утверждении правовых актов в области о</w:t>
      </w:r>
      <w:r w:rsidRPr="006E50C8">
        <w:rPr>
          <w:sz w:val="24"/>
          <w:szCs w:val="24"/>
        </w:rPr>
        <w:t>р</w:t>
      </w:r>
      <w:r w:rsidRPr="006E50C8">
        <w:rPr>
          <w:sz w:val="24"/>
          <w:szCs w:val="24"/>
        </w:rPr>
        <w:t>ганизации деятельности ГПС».</w:t>
      </w:r>
    </w:p>
    <w:p w:rsidR="009C76E1" w:rsidRPr="006E50C8" w:rsidRDefault="009C76E1" w:rsidP="006E50C8">
      <w:pPr>
        <w:jc w:val="both"/>
        <w:rPr>
          <w:sz w:val="24"/>
          <w:szCs w:val="24"/>
        </w:rPr>
      </w:pPr>
      <w:r w:rsidRPr="006E50C8">
        <w:rPr>
          <w:sz w:val="24"/>
          <w:szCs w:val="24"/>
        </w:rPr>
        <w:t xml:space="preserve">27. Приказ МЧС РФ от 31 декабря </w:t>
      </w:r>
      <w:smartTag w:uri="urn:schemas-microsoft-com:office:smarttags" w:element="metricconverter">
        <w:smartTagPr>
          <w:attr w:name="ProductID" w:val="2002 г"/>
        </w:smartTagPr>
        <w:r w:rsidRPr="006E50C8">
          <w:rPr>
            <w:sz w:val="24"/>
            <w:szCs w:val="24"/>
          </w:rPr>
          <w:t>2002 г</w:t>
        </w:r>
      </w:smartTag>
      <w:r w:rsidRPr="006E50C8">
        <w:rPr>
          <w:sz w:val="24"/>
          <w:szCs w:val="24"/>
        </w:rPr>
        <w:t>. №630 « Правила по охране труда в подраздел</w:t>
      </w:r>
      <w:r w:rsidRPr="006E50C8">
        <w:rPr>
          <w:sz w:val="24"/>
          <w:szCs w:val="24"/>
        </w:rPr>
        <w:t>е</w:t>
      </w:r>
      <w:r w:rsidRPr="006E50C8">
        <w:rPr>
          <w:sz w:val="24"/>
          <w:szCs w:val="24"/>
        </w:rPr>
        <w:t>ниях Государственно противопожарной службы Министерства Российской Федерации по делам гражданской обороны, чрезвычайным ситуациям и ликвидации последствий ст</w:t>
      </w:r>
      <w:r w:rsidRPr="006E50C8">
        <w:rPr>
          <w:sz w:val="24"/>
          <w:szCs w:val="24"/>
        </w:rPr>
        <w:t>и</w:t>
      </w:r>
      <w:r w:rsidRPr="006E50C8">
        <w:rPr>
          <w:sz w:val="24"/>
          <w:szCs w:val="24"/>
        </w:rPr>
        <w:t>хийных бедствий».</w:t>
      </w:r>
    </w:p>
    <w:p w:rsidR="009C76E1" w:rsidRPr="006E50C8" w:rsidRDefault="009C76E1" w:rsidP="006E50C8">
      <w:pPr>
        <w:jc w:val="both"/>
        <w:rPr>
          <w:sz w:val="24"/>
          <w:szCs w:val="24"/>
        </w:rPr>
      </w:pPr>
      <w:r w:rsidRPr="006E50C8">
        <w:rPr>
          <w:sz w:val="24"/>
          <w:szCs w:val="24"/>
        </w:rPr>
        <w:t>28. Приказ МЧС РФ от 15 февраля 2005 года № 74 «Об организации работы по охране труда  в системе МЧС России».</w:t>
      </w:r>
    </w:p>
    <w:p w:rsidR="009C76E1" w:rsidRPr="006E50C8" w:rsidRDefault="009C76E1" w:rsidP="006E50C8">
      <w:pPr>
        <w:jc w:val="both"/>
        <w:rPr>
          <w:sz w:val="24"/>
          <w:szCs w:val="24"/>
        </w:rPr>
      </w:pPr>
      <w:r w:rsidRPr="006E50C8">
        <w:rPr>
          <w:sz w:val="24"/>
          <w:szCs w:val="24"/>
        </w:rPr>
        <w:t>29. Приказ МЧС России № 425 от 25.07.2006 г. «Об утверждении норм табельной пол</w:t>
      </w:r>
      <w:r w:rsidRPr="006E50C8">
        <w:rPr>
          <w:sz w:val="24"/>
          <w:szCs w:val="24"/>
        </w:rPr>
        <w:t>о</w:t>
      </w:r>
      <w:r w:rsidRPr="006E50C8">
        <w:rPr>
          <w:sz w:val="24"/>
          <w:szCs w:val="24"/>
        </w:rPr>
        <w:t>женности пожарно-технического вооружения и аварийно-спасательного оборудования для основных и специальных пожарных авт</w:t>
      </w:r>
      <w:r w:rsidRPr="006E50C8">
        <w:rPr>
          <w:sz w:val="24"/>
          <w:szCs w:val="24"/>
        </w:rPr>
        <w:t>о</w:t>
      </w:r>
      <w:r w:rsidRPr="006E50C8">
        <w:rPr>
          <w:sz w:val="24"/>
          <w:szCs w:val="24"/>
        </w:rPr>
        <w:t>мобилей, изготавливаемых с 2006 года».</w:t>
      </w:r>
    </w:p>
    <w:p w:rsidR="009C76E1" w:rsidRPr="006E50C8" w:rsidRDefault="009C76E1" w:rsidP="006E50C8">
      <w:pPr>
        <w:jc w:val="both"/>
        <w:rPr>
          <w:sz w:val="24"/>
          <w:szCs w:val="24"/>
        </w:rPr>
      </w:pPr>
      <w:r w:rsidRPr="006E50C8">
        <w:rPr>
          <w:sz w:val="24"/>
          <w:szCs w:val="24"/>
        </w:rPr>
        <w:t>30. Приказ МЧС России № 624 от 31.12.2002 г. «Об утверждении концепции совершенс</w:t>
      </w:r>
      <w:r w:rsidRPr="006E50C8">
        <w:rPr>
          <w:sz w:val="24"/>
          <w:szCs w:val="24"/>
        </w:rPr>
        <w:t>т</w:t>
      </w:r>
      <w:r w:rsidRPr="006E50C8">
        <w:rPr>
          <w:sz w:val="24"/>
          <w:szCs w:val="24"/>
        </w:rPr>
        <w:t>вования пожарных автомобилей и их технической эксплуатации в системе ГПС МЧС Ро</w:t>
      </w:r>
      <w:r w:rsidRPr="006E50C8">
        <w:rPr>
          <w:sz w:val="24"/>
          <w:szCs w:val="24"/>
        </w:rPr>
        <w:t>с</w:t>
      </w:r>
      <w:r w:rsidRPr="006E50C8">
        <w:rPr>
          <w:sz w:val="24"/>
          <w:szCs w:val="24"/>
        </w:rPr>
        <w:t>сии».</w:t>
      </w:r>
    </w:p>
    <w:p w:rsidR="009C76E1" w:rsidRPr="006E50C8" w:rsidRDefault="009C76E1" w:rsidP="006E50C8">
      <w:pPr>
        <w:jc w:val="both"/>
        <w:rPr>
          <w:sz w:val="24"/>
          <w:szCs w:val="24"/>
        </w:rPr>
      </w:pPr>
      <w:r w:rsidRPr="006E50C8">
        <w:rPr>
          <w:sz w:val="24"/>
          <w:szCs w:val="24"/>
        </w:rPr>
        <w:t>31. Приказ МВД РФ от 12.05.96 г. №245 «Об утверждении нормативных актов, регламе</w:t>
      </w:r>
      <w:r w:rsidRPr="006E50C8">
        <w:rPr>
          <w:sz w:val="24"/>
          <w:szCs w:val="24"/>
        </w:rPr>
        <w:t>н</w:t>
      </w:r>
      <w:r w:rsidRPr="006E50C8">
        <w:rPr>
          <w:sz w:val="24"/>
          <w:szCs w:val="24"/>
        </w:rPr>
        <w:t>тирующих деятельность опорных пунктов пожаротушения ГПС МВД России».</w:t>
      </w:r>
    </w:p>
    <w:p w:rsidR="009C76E1" w:rsidRPr="006E50C8" w:rsidRDefault="009C76E1" w:rsidP="006E50C8">
      <w:pPr>
        <w:jc w:val="both"/>
        <w:rPr>
          <w:sz w:val="24"/>
          <w:szCs w:val="24"/>
        </w:rPr>
      </w:pPr>
      <w:r w:rsidRPr="006E50C8">
        <w:rPr>
          <w:sz w:val="24"/>
          <w:szCs w:val="24"/>
        </w:rPr>
        <w:t>32. Приказ МЧС России от 30.12.2005 г. № 1027 «О дополнительных мероприятиях по формированию ФПС»</w:t>
      </w:r>
    </w:p>
    <w:p w:rsidR="009C76E1" w:rsidRPr="006E50C8" w:rsidRDefault="009C76E1" w:rsidP="006E50C8">
      <w:pPr>
        <w:jc w:val="both"/>
        <w:rPr>
          <w:sz w:val="24"/>
          <w:szCs w:val="24"/>
        </w:rPr>
      </w:pPr>
      <w:r w:rsidRPr="006E50C8">
        <w:rPr>
          <w:sz w:val="24"/>
          <w:szCs w:val="24"/>
        </w:rPr>
        <w:t>33. Приказ МЧС России № 624 от 31.12.2002 г. «Об утверждении Концепции совершенс</w:t>
      </w:r>
      <w:r w:rsidRPr="006E50C8">
        <w:rPr>
          <w:sz w:val="24"/>
          <w:szCs w:val="24"/>
        </w:rPr>
        <w:t>т</w:t>
      </w:r>
      <w:r w:rsidRPr="006E50C8">
        <w:rPr>
          <w:sz w:val="24"/>
          <w:szCs w:val="24"/>
        </w:rPr>
        <w:t>вования ГДЗС в системе ГПС МЧС России».</w:t>
      </w:r>
    </w:p>
    <w:p w:rsidR="009C76E1" w:rsidRPr="006E50C8" w:rsidRDefault="009C76E1" w:rsidP="006E50C8">
      <w:pPr>
        <w:jc w:val="both"/>
        <w:rPr>
          <w:sz w:val="24"/>
          <w:szCs w:val="24"/>
        </w:rPr>
      </w:pPr>
      <w:r w:rsidRPr="006E50C8">
        <w:rPr>
          <w:sz w:val="24"/>
          <w:szCs w:val="24"/>
        </w:rPr>
        <w:t>34. Приказ МЧС России № 613 от 23.12.2004 г. «О создании центров упра</w:t>
      </w:r>
      <w:r w:rsidRPr="006E50C8">
        <w:rPr>
          <w:sz w:val="24"/>
          <w:szCs w:val="24"/>
        </w:rPr>
        <w:t>в</w:t>
      </w:r>
      <w:r w:rsidRPr="006E50C8">
        <w:rPr>
          <w:sz w:val="24"/>
          <w:szCs w:val="24"/>
        </w:rPr>
        <w:t>ления силами ФПС».</w:t>
      </w:r>
    </w:p>
    <w:p w:rsidR="009C76E1" w:rsidRPr="006E50C8" w:rsidRDefault="009C76E1" w:rsidP="006E50C8">
      <w:pPr>
        <w:jc w:val="both"/>
        <w:rPr>
          <w:sz w:val="24"/>
          <w:szCs w:val="24"/>
        </w:rPr>
      </w:pPr>
      <w:r w:rsidRPr="006E50C8">
        <w:rPr>
          <w:sz w:val="24"/>
          <w:szCs w:val="24"/>
        </w:rPr>
        <w:t>35. Приказ МЧС России от 26.09.2008 г. №570 «Об утверждении плана пр</w:t>
      </w:r>
      <w:r w:rsidRPr="006E50C8">
        <w:rPr>
          <w:sz w:val="24"/>
          <w:szCs w:val="24"/>
        </w:rPr>
        <w:t>о</w:t>
      </w:r>
      <w:r w:rsidRPr="006E50C8">
        <w:rPr>
          <w:sz w:val="24"/>
          <w:szCs w:val="24"/>
        </w:rPr>
        <w:t>тиводействия коррупции в системе МЧС России».</w:t>
      </w:r>
    </w:p>
    <w:p w:rsidR="009C76E1" w:rsidRPr="006E50C8" w:rsidRDefault="009C76E1" w:rsidP="006E50C8">
      <w:pPr>
        <w:jc w:val="both"/>
        <w:rPr>
          <w:sz w:val="24"/>
          <w:szCs w:val="24"/>
        </w:rPr>
      </w:pPr>
      <w:r w:rsidRPr="006E50C8">
        <w:rPr>
          <w:sz w:val="24"/>
          <w:szCs w:val="24"/>
        </w:rPr>
        <w:t>36. Приказ МЧС России УГПС Санкт-Петербурга № 1 от 15.05.97 г. «Об организации п</w:t>
      </w:r>
      <w:r w:rsidRPr="006E50C8">
        <w:rPr>
          <w:sz w:val="24"/>
          <w:szCs w:val="24"/>
        </w:rPr>
        <w:t>о</w:t>
      </w:r>
      <w:r w:rsidRPr="006E50C8">
        <w:rPr>
          <w:sz w:val="24"/>
          <w:szCs w:val="24"/>
        </w:rPr>
        <w:t>жаротушения в Санкт-Петербурге».</w:t>
      </w:r>
    </w:p>
    <w:p w:rsidR="009C76E1" w:rsidRPr="006E50C8" w:rsidRDefault="009C76E1" w:rsidP="006E50C8">
      <w:pPr>
        <w:jc w:val="both"/>
        <w:rPr>
          <w:sz w:val="24"/>
          <w:szCs w:val="24"/>
        </w:rPr>
      </w:pPr>
      <w:r w:rsidRPr="006E50C8">
        <w:rPr>
          <w:sz w:val="24"/>
          <w:szCs w:val="24"/>
        </w:rPr>
        <w:t>37. Организационно-методические указания по тактической подготовке н</w:t>
      </w:r>
      <w:r w:rsidRPr="006E50C8">
        <w:rPr>
          <w:sz w:val="24"/>
          <w:szCs w:val="24"/>
        </w:rPr>
        <w:t>а</w:t>
      </w:r>
      <w:r w:rsidRPr="006E50C8">
        <w:rPr>
          <w:sz w:val="24"/>
          <w:szCs w:val="24"/>
        </w:rPr>
        <w:t>чальствующего состава федеральной противопожарной службы МЧС России. Москва 2007.</w:t>
      </w:r>
    </w:p>
    <w:p w:rsidR="009C76E1" w:rsidRPr="006E50C8" w:rsidRDefault="009C76E1" w:rsidP="006E50C8">
      <w:pPr>
        <w:jc w:val="both"/>
        <w:rPr>
          <w:sz w:val="24"/>
          <w:szCs w:val="24"/>
        </w:rPr>
      </w:pPr>
      <w:r w:rsidRPr="006E50C8">
        <w:rPr>
          <w:sz w:val="24"/>
          <w:szCs w:val="24"/>
        </w:rPr>
        <w:t>38. Концепция развития типажа пожарных автомобилей для оснащения по</w:t>
      </w:r>
      <w:r w:rsidRPr="006E50C8">
        <w:rPr>
          <w:sz w:val="24"/>
          <w:szCs w:val="24"/>
        </w:rPr>
        <w:t>д</w:t>
      </w:r>
      <w:r w:rsidRPr="006E50C8">
        <w:rPr>
          <w:sz w:val="24"/>
          <w:szCs w:val="24"/>
        </w:rPr>
        <w:t>разделений пожарно-спасательной службы МЧС России от 23.09.2003г.</w:t>
      </w:r>
    </w:p>
    <w:p w:rsidR="009C76E1" w:rsidRPr="006E50C8" w:rsidRDefault="009C76E1" w:rsidP="006E50C8">
      <w:pPr>
        <w:jc w:val="both"/>
        <w:rPr>
          <w:sz w:val="24"/>
          <w:szCs w:val="24"/>
        </w:rPr>
      </w:pPr>
      <w:r w:rsidRPr="006E50C8">
        <w:rPr>
          <w:sz w:val="24"/>
          <w:szCs w:val="24"/>
        </w:rPr>
        <w:t xml:space="preserve">39. Методические рекомендации по проведению разборов пожаров. Москва </w:t>
      </w:r>
      <w:smartTag w:uri="urn:schemas-microsoft-com:office:smarttags" w:element="metricconverter">
        <w:smartTagPr>
          <w:attr w:name="ProductID" w:val="2006 г"/>
        </w:smartTagPr>
        <w:r w:rsidRPr="006E50C8">
          <w:rPr>
            <w:sz w:val="24"/>
            <w:szCs w:val="24"/>
          </w:rPr>
          <w:t>2006 г</w:t>
        </w:r>
      </w:smartTag>
      <w:r w:rsidRPr="006E50C8">
        <w:rPr>
          <w:sz w:val="24"/>
          <w:szCs w:val="24"/>
        </w:rPr>
        <w:t>.</w:t>
      </w:r>
    </w:p>
    <w:p w:rsidR="009C76E1" w:rsidRPr="006E50C8" w:rsidRDefault="009C76E1" w:rsidP="006E50C8">
      <w:pPr>
        <w:jc w:val="both"/>
        <w:rPr>
          <w:sz w:val="24"/>
          <w:szCs w:val="24"/>
        </w:rPr>
      </w:pPr>
      <w:r w:rsidRPr="006E50C8">
        <w:rPr>
          <w:sz w:val="24"/>
          <w:szCs w:val="24"/>
        </w:rPr>
        <w:t>40. СНиП 2.04.02-84* Водоснабжение. Наружные сети и сооружения.</w:t>
      </w:r>
    </w:p>
    <w:p w:rsidR="009C76E1" w:rsidRPr="006E50C8" w:rsidRDefault="009C76E1" w:rsidP="006E50C8">
      <w:pPr>
        <w:ind w:left="426" w:hanging="426"/>
        <w:jc w:val="both"/>
        <w:rPr>
          <w:sz w:val="24"/>
          <w:szCs w:val="24"/>
        </w:rPr>
      </w:pPr>
      <w:r w:rsidRPr="006E50C8">
        <w:rPr>
          <w:sz w:val="24"/>
          <w:szCs w:val="24"/>
        </w:rPr>
        <w:t>41. СНиП 2.04.01-85* Внутренний водопровод и канализация зданий.</w:t>
      </w:r>
    </w:p>
    <w:p w:rsidR="009C76E1" w:rsidRPr="006E50C8" w:rsidRDefault="009C76E1" w:rsidP="006E50C8">
      <w:pPr>
        <w:ind w:left="426" w:hanging="426"/>
        <w:jc w:val="both"/>
        <w:rPr>
          <w:sz w:val="24"/>
          <w:szCs w:val="24"/>
        </w:rPr>
      </w:pPr>
      <w:r w:rsidRPr="006E50C8">
        <w:rPr>
          <w:sz w:val="24"/>
          <w:szCs w:val="24"/>
        </w:rPr>
        <w:t>42. ППБ 01-03 Правила пожарной безопасности в Российской Федерации.</w:t>
      </w:r>
    </w:p>
    <w:p w:rsidR="009C76E1" w:rsidRPr="006E50C8" w:rsidRDefault="009C76E1" w:rsidP="006E50C8">
      <w:pPr>
        <w:jc w:val="both"/>
        <w:rPr>
          <w:sz w:val="24"/>
          <w:szCs w:val="24"/>
        </w:rPr>
      </w:pPr>
      <w:r w:rsidRPr="006E50C8">
        <w:rPr>
          <w:sz w:val="24"/>
          <w:szCs w:val="24"/>
        </w:rPr>
        <w:t>43. Наставление по газодымозащитной службе ГПС МЧС России. Утв. Пр</w:t>
      </w:r>
      <w:r w:rsidRPr="006E50C8">
        <w:rPr>
          <w:sz w:val="24"/>
          <w:szCs w:val="24"/>
        </w:rPr>
        <w:t>и</w:t>
      </w:r>
      <w:r w:rsidRPr="006E50C8">
        <w:rPr>
          <w:sz w:val="24"/>
          <w:szCs w:val="24"/>
        </w:rPr>
        <w:t>казом МВД РФ № 234 от 30.04.96 г.</w:t>
      </w:r>
    </w:p>
    <w:p w:rsidR="009C76E1" w:rsidRPr="006E50C8" w:rsidRDefault="009C76E1" w:rsidP="006E50C8">
      <w:pPr>
        <w:jc w:val="both"/>
        <w:rPr>
          <w:sz w:val="24"/>
          <w:szCs w:val="24"/>
        </w:rPr>
      </w:pPr>
      <w:r w:rsidRPr="006E50C8">
        <w:rPr>
          <w:sz w:val="24"/>
          <w:szCs w:val="24"/>
        </w:rPr>
        <w:t>44. Методические рекомендации по тушению пожаров в зданиях повыше</w:t>
      </w:r>
      <w:r w:rsidRPr="006E50C8">
        <w:rPr>
          <w:sz w:val="24"/>
          <w:szCs w:val="24"/>
        </w:rPr>
        <w:t>н</w:t>
      </w:r>
      <w:r w:rsidRPr="006E50C8">
        <w:rPr>
          <w:sz w:val="24"/>
          <w:szCs w:val="24"/>
        </w:rPr>
        <w:t xml:space="preserve">ной этажности. Москва </w:t>
      </w:r>
      <w:smartTag w:uri="urn:schemas-microsoft-com:office:smarttags" w:element="metricconverter">
        <w:smartTagPr>
          <w:attr w:name="ProductID" w:val="2006 г"/>
        </w:smartTagPr>
        <w:r w:rsidRPr="006E50C8">
          <w:rPr>
            <w:sz w:val="24"/>
            <w:szCs w:val="24"/>
          </w:rPr>
          <w:t>2006 г</w:t>
        </w:r>
      </w:smartTag>
      <w:r w:rsidRPr="006E50C8">
        <w:rPr>
          <w:sz w:val="24"/>
          <w:szCs w:val="24"/>
        </w:rPr>
        <w:t>.</w:t>
      </w:r>
    </w:p>
    <w:p w:rsidR="009C76E1" w:rsidRPr="006E50C8" w:rsidRDefault="009C76E1" w:rsidP="006E50C8">
      <w:pPr>
        <w:jc w:val="both"/>
        <w:rPr>
          <w:sz w:val="24"/>
          <w:szCs w:val="24"/>
        </w:rPr>
      </w:pPr>
      <w:r w:rsidRPr="006E50C8">
        <w:rPr>
          <w:sz w:val="24"/>
          <w:szCs w:val="24"/>
        </w:rPr>
        <w:t>45. ТСН 31-332-</w:t>
      </w:r>
      <w:smartTag w:uri="urn:schemas-microsoft-com:office:smarttags" w:element="metricconverter">
        <w:smartTagPr>
          <w:attr w:name="ProductID" w:val="2006 г"/>
        </w:smartTagPr>
        <w:r w:rsidRPr="006E50C8">
          <w:rPr>
            <w:sz w:val="24"/>
            <w:szCs w:val="24"/>
          </w:rPr>
          <w:t>2006 г</w:t>
        </w:r>
      </w:smartTag>
      <w:r w:rsidRPr="006E50C8">
        <w:rPr>
          <w:sz w:val="24"/>
          <w:szCs w:val="24"/>
        </w:rPr>
        <w:t>. «Санкт-Петербург. Жилые и общественные высотные здания».</w:t>
      </w:r>
    </w:p>
    <w:p w:rsidR="009C76E1" w:rsidRPr="006E50C8" w:rsidRDefault="009C76E1" w:rsidP="006E50C8">
      <w:pPr>
        <w:ind w:left="426" w:hanging="426"/>
        <w:jc w:val="both"/>
        <w:rPr>
          <w:sz w:val="24"/>
          <w:szCs w:val="24"/>
        </w:rPr>
      </w:pPr>
      <w:r w:rsidRPr="006E50C8">
        <w:rPr>
          <w:sz w:val="24"/>
          <w:szCs w:val="24"/>
        </w:rPr>
        <w:t>46. МГСН 4.19-05 «Многофункциональные высотные здания и комплексы».</w:t>
      </w:r>
    </w:p>
    <w:p w:rsidR="009C76E1" w:rsidRPr="006E50C8" w:rsidRDefault="009C76E1" w:rsidP="006E50C8">
      <w:pPr>
        <w:jc w:val="both"/>
        <w:rPr>
          <w:sz w:val="24"/>
          <w:szCs w:val="24"/>
        </w:rPr>
      </w:pPr>
      <w:r w:rsidRPr="006E50C8">
        <w:rPr>
          <w:sz w:val="24"/>
          <w:szCs w:val="24"/>
        </w:rPr>
        <w:t>47. НПБ 250-97 «Лифты для транспортирования пожарных подразделений в зданиях и с</w:t>
      </w:r>
      <w:r w:rsidRPr="006E50C8">
        <w:rPr>
          <w:sz w:val="24"/>
          <w:szCs w:val="24"/>
        </w:rPr>
        <w:t>о</w:t>
      </w:r>
      <w:r w:rsidRPr="006E50C8">
        <w:rPr>
          <w:sz w:val="24"/>
          <w:szCs w:val="24"/>
        </w:rPr>
        <w:t>оружениях. Общие технические требования».</w:t>
      </w:r>
    </w:p>
    <w:p w:rsidR="009C76E1" w:rsidRPr="006E50C8" w:rsidRDefault="009C76E1" w:rsidP="006E50C8">
      <w:pPr>
        <w:jc w:val="both"/>
        <w:rPr>
          <w:sz w:val="24"/>
          <w:szCs w:val="24"/>
        </w:rPr>
      </w:pPr>
      <w:r w:rsidRPr="006E50C8">
        <w:rPr>
          <w:sz w:val="24"/>
          <w:szCs w:val="24"/>
        </w:rPr>
        <w:t>48. НПБ т166-97. Пожарная техника. Огнетушители, требования к эксплуат</w:t>
      </w:r>
      <w:r w:rsidRPr="006E50C8">
        <w:rPr>
          <w:sz w:val="24"/>
          <w:szCs w:val="24"/>
        </w:rPr>
        <w:t>а</w:t>
      </w:r>
      <w:r w:rsidRPr="006E50C8">
        <w:rPr>
          <w:sz w:val="24"/>
          <w:szCs w:val="24"/>
        </w:rPr>
        <w:t>ции.</w:t>
      </w:r>
    </w:p>
    <w:p w:rsidR="009C76E1" w:rsidRPr="006E50C8" w:rsidRDefault="009C76E1" w:rsidP="006E50C8">
      <w:pPr>
        <w:jc w:val="both"/>
        <w:rPr>
          <w:sz w:val="24"/>
          <w:szCs w:val="24"/>
        </w:rPr>
      </w:pPr>
      <w:r w:rsidRPr="006E50C8">
        <w:rPr>
          <w:sz w:val="24"/>
          <w:szCs w:val="24"/>
        </w:rPr>
        <w:t>49. НПБ 73-98. Техника пожарная. Генераторы огнетушащего аэрозоля оперативного пр</w:t>
      </w:r>
      <w:r w:rsidRPr="006E50C8">
        <w:rPr>
          <w:sz w:val="24"/>
          <w:szCs w:val="24"/>
        </w:rPr>
        <w:t>и</w:t>
      </w:r>
      <w:r w:rsidRPr="006E50C8">
        <w:rPr>
          <w:sz w:val="24"/>
          <w:szCs w:val="24"/>
        </w:rPr>
        <w:t>менения. Общие технические требования. Методы испытаний.</w:t>
      </w:r>
    </w:p>
    <w:p w:rsidR="009C76E1" w:rsidRPr="006E50C8" w:rsidRDefault="009C76E1" w:rsidP="006E50C8">
      <w:pPr>
        <w:jc w:val="both"/>
        <w:rPr>
          <w:sz w:val="24"/>
          <w:szCs w:val="24"/>
        </w:rPr>
      </w:pPr>
      <w:r w:rsidRPr="006E50C8">
        <w:rPr>
          <w:sz w:val="24"/>
          <w:szCs w:val="24"/>
        </w:rPr>
        <w:t>50. ГОСТ Р 51057 – 2001. Техника пожарная. Огнетушители переносные. Общие требов</w:t>
      </w:r>
      <w:r w:rsidRPr="006E50C8">
        <w:rPr>
          <w:sz w:val="24"/>
          <w:szCs w:val="24"/>
        </w:rPr>
        <w:t>а</w:t>
      </w:r>
      <w:r w:rsidRPr="006E50C8">
        <w:rPr>
          <w:sz w:val="24"/>
          <w:szCs w:val="24"/>
        </w:rPr>
        <w:t>ния. Методы испытаний.</w:t>
      </w:r>
    </w:p>
    <w:p w:rsidR="009C76E1" w:rsidRPr="006E50C8" w:rsidRDefault="009C76E1" w:rsidP="006E50C8">
      <w:pPr>
        <w:jc w:val="both"/>
        <w:rPr>
          <w:sz w:val="24"/>
          <w:szCs w:val="24"/>
        </w:rPr>
      </w:pPr>
      <w:r w:rsidRPr="006E50C8">
        <w:rPr>
          <w:sz w:val="24"/>
          <w:szCs w:val="24"/>
        </w:rPr>
        <w:t>51. ГОСТ Р 51017 – 97. Техника пожарная. Огнетушители передвижные. Общие требов</w:t>
      </w:r>
      <w:r w:rsidRPr="006E50C8">
        <w:rPr>
          <w:sz w:val="24"/>
          <w:szCs w:val="24"/>
        </w:rPr>
        <w:t>а</w:t>
      </w:r>
      <w:r w:rsidRPr="006E50C8">
        <w:rPr>
          <w:sz w:val="24"/>
          <w:szCs w:val="24"/>
        </w:rPr>
        <w:t>ния. Методы испытаний.</w:t>
      </w:r>
    </w:p>
    <w:p w:rsidR="009C76E1" w:rsidRPr="006E50C8" w:rsidRDefault="009C76E1" w:rsidP="006E50C8">
      <w:pPr>
        <w:ind w:left="426" w:hanging="426"/>
        <w:jc w:val="both"/>
        <w:rPr>
          <w:sz w:val="24"/>
          <w:szCs w:val="24"/>
        </w:rPr>
      </w:pPr>
      <w:r w:rsidRPr="006E50C8">
        <w:rPr>
          <w:sz w:val="24"/>
          <w:szCs w:val="24"/>
        </w:rPr>
        <w:t>52. ГОСТ 27331 – 87. Пожарная техника, Классификация пожаров.</w:t>
      </w:r>
    </w:p>
    <w:p w:rsidR="009C76E1" w:rsidRPr="006E50C8" w:rsidRDefault="009C76E1" w:rsidP="006E50C8">
      <w:pPr>
        <w:jc w:val="both"/>
        <w:rPr>
          <w:sz w:val="24"/>
          <w:szCs w:val="24"/>
        </w:rPr>
      </w:pPr>
      <w:r w:rsidRPr="006E50C8">
        <w:rPr>
          <w:sz w:val="24"/>
          <w:szCs w:val="24"/>
        </w:rPr>
        <w:t>53. ГОСТ 12.0.004-90 ССБТ «Организация обучения безопасности труда. Общие полож</w:t>
      </w:r>
      <w:r w:rsidRPr="006E50C8">
        <w:rPr>
          <w:sz w:val="24"/>
          <w:szCs w:val="24"/>
        </w:rPr>
        <w:t>е</w:t>
      </w:r>
      <w:r w:rsidRPr="006E50C8">
        <w:rPr>
          <w:sz w:val="24"/>
          <w:szCs w:val="24"/>
        </w:rPr>
        <w:t>ния».</w:t>
      </w:r>
    </w:p>
    <w:p w:rsidR="009C76E1" w:rsidRPr="006E50C8" w:rsidRDefault="009C76E1" w:rsidP="006E50C8">
      <w:pPr>
        <w:jc w:val="both"/>
        <w:rPr>
          <w:sz w:val="24"/>
          <w:szCs w:val="24"/>
        </w:rPr>
      </w:pPr>
      <w:r w:rsidRPr="006E50C8">
        <w:rPr>
          <w:sz w:val="24"/>
          <w:szCs w:val="24"/>
        </w:rPr>
        <w:t>54. «Инструкции по бухгалтерскому учету в бюджетных учреждениях» Приказ Министе</w:t>
      </w:r>
      <w:r w:rsidRPr="006E50C8">
        <w:rPr>
          <w:sz w:val="24"/>
          <w:szCs w:val="24"/>
        </w:rPr>
        <w:t>р</w:t>
      </w:r>
      <w:r w:rsidRPr="006E50C8">
        <w:rPr>
          <w:sz w:val="24"/>
          <w:szCs w:val="24"/>
        </w:rPr>
        <w:t>ства финансов от 30.12.99 г. № 107</w:t>
      </w:r>
    </w:p>
    <w:p w:rsidR="009C76E1" w:rsidRPr="006E50C8" w:rsidRDefault="009C76E1" w:rsidP="006E50C8">
      <w:pPr>
        <w:jc w:val="both"/>
        <w:rPr>
          <w:sz w:val="24"/>
          <w:szCs w:val="24"/>
        </w:rPr>
      </w:pPr>
      <w:r w:rsidRPr="006E50C8">
        <w:rPr>
          <w:sz w:val="24"/>
          <w:szCs w:val="24"/>
        </w:rPr>
        <w:t>55. «Об установлении окладов денежного содержания сотрудников органов внутренних дел РФ, учреждений и органов уголовно-исполнительной сист</w:t>
      </w:r>
      <w:r w:rsidRPr="006E50C8">
        <w:rPr>
          <w:sz w:val="24"/>
          <w:szCs w:val="24"/>
        </w:rPr>
        <w:t>е</w:t>
      </w:r>
      <w:r w:rsidRPr="006E50C8">
        <w:rPr>
          <w:sz w:val="24"/>
          <w:szCs w:val="24"/>
        </w:rPr>
        <w:t>мы Министерства юстиции РФ, Государственной противопожарной службы МЧС РФ, федеральных органов налог</w:t>
      </w:r>
      <w:r w:rsidRPr="006E50C8">
        <w:rPr>
          <w:sz w:val="24"/>
          <w:szCs w:val="24"/>
        </w:rPr>
        <w:t>о</w:t>
      </w:r>
      <w:r w:rsidRPr="006E50C8">
        <w:rPr>
          <w:sz w:val="24"/>
          <w:szCs w:val="24"/>
        </w:rPr>
        <w:t>вой полиции и таможенных органов РФ»</w:t>
      </w:r>
    </w:p>
    <w:p w:rsidR="009C76E1" w:rsidRPr="006E50C8" w:rsidRDefault="009C76E1" w:rsidP="006E50C8">
      <w:pPr>
        <w:jc w:val="both"/>
        <w:rPr>
          <w:sz w:val="24"/>
          <w:szCs w:val="24"/>
        </w:rPr>
      </w:pPr>
      <w:r w:rsidRPr="006E50C8">
        <w:rPr>
          <w:sz w:val="24"/>
          <w:szCs w:val="24"/>
        </w:rPr>
        <w:t>56. «О дополнительных выплатах сотрудникам ОВД РФ, учреждений и орг</w:t>
      </w:r>
      <w:r w:rsidRPr="006E50C8">
        <w:rPr>
          <w:sz w:val="24"/>
          <w:szCs w:val="24"/>
        </w:rPr>
        <w:t>а</w:t>
      </w:r>
      <w:r w:rsidRPr="006E50C8">
        <w:rPr>
          <w:sz w:val="24"/>
          <w:szCs w:val="24"/>
        </w:rPr>
        <w:t>нов уголовно-исполнительной системы Мин. Юстиции РФ, Государственно противопожарной службы МЧС РФ, федеральных органов налоговой пол</w:t>
      </w:r>
      <w:r w:rsidRPr="006E50C8">
        <w:rPr>
          <w:sz w:val="24"/>
          <w:szCs w:val="24"/>
        </w:rPr>
        <w:t>и</w:t>
      </w:r>
      <w:r w:rsidRPr="006E50C8">
        <w:rPr>
          <w:sz w:val="24"/>
          <w:szCs w:val="24"/>
        </w:rPr>
        <w:t>ции и таможенных органов РФ».</w:t>
      </w:r>
    </w:p>
    <w:p w:rsidR="009C76E1" w:rsidRPr="006E50C8" w:rsidRDefault="009C76E1" w:rsidP="006E50C8">
      <w:pPr>
        <w:jc w:val="both"/>
        <w:rPr>
          <w:sz w:val="24"/>
          <w:szCs w:val="24"/>
        </w:rPr>
      </w:pPr>
      <w:r w:rsidRPr="006E50C8">
        <w:rPr>
          <w:sz w:val="24"/>
          <w:szCs w:val="24"/>
        </w:rPr>
        <w:t>57. Методическое руководство. Профессиональное здоровье. Синдром выг</w:t>
      </w:r>
      <w:r w:rsidRPr="006E50C8">
        <w:rPr>
          <w:sz w:val="24"/>
          <w:szCs w:val="24"/>
        </w:rPr>
        <w:t>о</w:t>
      </w:r>
      <w:r w:rsidRPr="006E50C8">
        <w:rPr>
          <w:sz w:val="24"/>
          <w:szCs w:val="24"/>
        </w:rPr>
        <w:t>рания и его профилактика. М. ГУ «Центр экстренной психологической п</w:t>
      </w:r>
      <w:r w:rsidRPr="006E50C8">
        <w:rPr>
          <w:sz w:val="24"/>
          <w:szCs w:val="24"/>
        </w:rPr>
        <w:t>о</w:t>
      </w:r>
      <w:r w:rsidRPr="006E50C8">
        <w:rPr>
          <w:sz w:val="24"/>
          <w:szCs w:val="24"/>
        </w:rPr>
        <w:t xml:space="preserve">мощи МЧС России». </w:t>
      </w:r>
      <w:smartTag w:uri="urn:schemas-microsoft-com:office:smarttags" w:element="metricconverter">
        <w:smartTagPr>
          <w:attr w:name="ProductID" w:val="2005 г"/>
        </w:smartTagPr>
        <w:r w:rsidRPr="006E50C8">
          <w:rPr>
            <w:sz w:val="24"/>
            <w:szCs w:val="24"/>
          </w:rPr>
          <w:t>2005 г</w:t>
        </w:r>
      </w:smartTag>
      <w:r w:rsidRPr="006E50C8">
        <w:rPr>
          <w:sz w:val="24"/>
          <w:szCs w:val="24"/>
        </w:rPr>
        <w:t>.</w:t>
      </w:r>
    </w:p>
    <w:p w:rsidR="009C76E1" w:rsidRPr="006E50C8" w:rsidRDefault="009C76E1" w:rsidP="006E50C8">
      <w:pPr>
        <w:ind w:left="426" w:hanging="426"/>
        <w:jc w:val="both"/>
        <w:rPr>
          <w:sz w:val="24"/>
          <w:szCs w:val="24"/>
        </w:rPr>
      </w:pPr>
      <w:r w:rsidRPr="006E50C8">
        <w:rPr>
          <w:sz w:val="24"/>
          <w:szCs w:val="24"/>
        </w:rPr>
        <w:t xml:space="preserve">58. Козлов В.В., Козлова А.А. Управление конфликтом. М. «Эксмо». </w:t>
      </w:r>
      <w:smartTag w:uri="urn:schemas-microsoft-com:office:smarttags" w:element="metricconverter">
        <w:smartTagPr>
          <w:attr w:name="ProductID" w:val="2004 г"/>
        </w:smartTagPr>
        <w:r w:rsidRPr="006E50C8">
          <w:rPr>
            <w:sz w:val="24"/>
            <w:szCs w:val="24"/>
          </w:rPr>
          <w:t>2004 г</w:t>
        </w:r>
      </w:smartTag>
      <w:r w:rsidRPr="006E50C8">
        <w:rPr>
          <w:sz w:val="24"/>
          <w:szCs w:val="24"/>
        </w:rPr>
        <w:t>.</w:t>
      </w:r>
    </w:p>
    <w:p w:rsidR="009C76E1" w:rsidRPr="006E50C8" w:rsidRDefault="009C76E1" w:rsidP="006E50C8">
      <w:pPr>
        <w:ind w:left="426" w:hanging="426"/>
        <w:jc w:val="both"/>
        <w:rPr>
          <w:sz w:val="24"/>
          <w:szCs w:val="24"/>
        </w:rPr>
      </w:pPr>
      <w:r w:rsidRPr="006E50C8">
        <w:rPr>
          <w:sz w:val="24"/>
          <w:szCs w:val="24"/>
        </w:rPr>
        <w:t xml:space="preserve">59. Самонов Л.П. «Психология для пожарных» Пермь. </w:t>
      </w:r>
      <w:smartTag w:uri="urn:schemas-microsoft-com:office:smarttags" w:element="metricconverter">
        <w:smartTagPr>
          <w:attr w:name="ProductID" w:val="2005 г"/>
        </w:smartTagPr>
        <w:r w:rsidRPr="006E50C8">
          <w:rPr>
            <w:sz w:val="24"/>
            <w:szCs w:val="24"/>
          </w:rPr>
          <w:t>2005 г</w:t>
        </w:r>
      </w:smartTag>
      <w:r w:rsidRPr="006E50C8">
        <w:rPr>
          <w:sz w:val="24"/>
          <w:szCs w:val="24"/>
        </w:rPr>
        <w:t>.</w:t>
      </w:r>
    </w:p>
    <w:p w:rsidR="009C76E1" w:rsidRPr="006E50C8" w:rsidRDefault="009C76E1" w:rsidP="006E50C8">
      <w:pPr>
        <w:ind w:left="426" w:hanging="426"/>
        <w:jc w:val="both"/>
        <w:rPr>
          <w:sz w:val="24"/>
          <w:szCs w:val="24"/>
        </w:rPr>
      </w:pPr>
      <w:r w:rsidRPr="006E50C8">
        <w:rPr>
          <w:sz w:val="24"/>
          <w:szCs w:val="24"/>
        </w:rPr>
        <w:t xml:space="preserve">60. Методические рекомендации по изучению пожаров. Москва. </w:t>
      </w:r>
      <w:smartTag w:uri="urn:schemas-microsoft-com:office:smarttags" w:element="metricconverter">
        <w:smartTagPr>
          <w:attr w:name="ProductID" w:val="2007 г"/>
        </w:smartTagPr>
        <w:r w:rsidRPr="006E50C8">
          <w:rPr>
            <w:sz w:val="24"/>
            <w:szCs w:val="24"/>
          </w:rPr>
          <w:t>2007 г</w:t>
        </w:r>
      </w:smartTag>
      <w:r w:rsidRPr="006E50C8">
        <w:rPr>
          <w:sz w:val="24"/>
          <w:szCs w:val="24"/>
        </w:rPr>
        <w:t>.</w:t>
      </w:r>
    </w:p>
    <w:p w:rsidR="009C76E1" w:rsidRPr="006E50C8" w:rsidRDefault="009C76E1" w:rsidP="006E50C8">
      <w:pPr>
        <w:jc w:val="both"/>
        <w:rPr>
          <w:sz w:val="24"/>
          <w:szCs w:val="24"/>
        </w:rPr>
      </w:pPr>
      <w:r w:rsidRPr="006E50C8">
        <w:rPr>
          <w:sz w:val="24"/>
          <w:szCs w:val="24"/>
        </w:rPr>
        <w:t>61. Методические рекомендации  по составлению планов и карточек тушения пожаров. Москва 2005.</w:t>
      </w:r>
    </w:p>
    <w:p w:rsidR="009C76E1" w:rsidRPr="006E50C8" w:rsidRDefault="009C76E1" w:rsidP="006E50C8">
      <w:pPr>
        <w:ind w:left="426" w:hanging="426"/>
        <w:rPr>
          <w:sz w:val="24"/>
          <w:szCs w:val="24"/>
        </w:rPr>
      </w:pPr>
    </w:p>
    <w:p w:rsidR="009C76E1" w:rsidRPr="006E50C8" w:rsidRDefault="009C76E1" w:rsidP="006E50C8">
      <w:pPr>
        <w:ind w:left="426" w:hanging="426"/>
        <w:rPr>
          <w:b/>
          <w:sz w:val="24"/>
          <w:szCs w:val="24"/>
        </w:rPr>
      </w:pPr>
      <w:r w:rsidRPr="006E50C8">
        <w:rPr>
          <w:b/>
          <w:sz w:val="24"/>
          <w:szCs w:val="24"/>
        </w:rPr>
        <w:t>Дополнительная:</w:t>
      </w:r>
    </w:p>
    <w:p w:rsidR="009C76E1" w:rsidRPr="006E50C8" w:rsidRDefault="009C76E1" w:rsidP="006E50C8">
      <w:pPr>
        <w:ind w:left="426" w:hanging="426"/>
        <w:rPr>
          <w:b/>
          <w:sz w:val="24"/>
          <w:szCs w:val="24"/>
        </w:rPr>
      </w:pPr>
    </w:p>
    <w:p w:rsidR="009C76E1" w:rsidRPr="006E50C8" w:rsidRDefault="009C76E1" w:rsidP="006E50C8">
      <w:pPr>
        <w:ind w:left="357"/>
        <w:jc w:val="both"/>
        <w:rPr>
          <w:sz w:val="24"/>
          <w:szCs w:val="24"/>
        </w:rPr>
      </w:pPr>
      <w:r w:rsidRPr="006E50C8">
        <w:rPr>
          <w:sz w:val="24"/>
          <w:szCs w:val="24"/>
        </w:rPr>
        <w:t>1.Абросимов Ю.Г. и др. Гидравлика и противопожарное водоснабжение. – М.: Акад</w:t>
      </w:r>
      <w:r w:rsidRPr="006E50C8">
        <w:rPr>
          <w:sz w:val="24"/>
          <w:szCs w:val="24"/>
        </w:rPr>
        <w:t>е</w:t>
      </w:r>
      <w:r w:rsidRPr="006E50C8">
        <w:rPr>
          <w:sz w:val="24"/>
          <w:szCs w:val="24"/>
        </w:rPr>
        <w:t xml:space="preserve">мия ГПС МЧС России, </w:t>
      </w:r>
      <w:smartTag w:uri="urn:schemas-microsoft-com:office:smarttags" w:element="metricconverter">
        <w:smartTagPr>
          <w:attr w:name="ProductID" w:val="2003 г"/>
        </w:smartTagPr>
        <w:r w:rsidRPr="006E50C8">
          <w:rPr>
            <w:sz w:val="24"/>
            <w:szCs w:val="24"/>
          </w:rPr>
          <w:t>2003 г</w:t>
        </w:r>
      </w:smartTag>
      <w:r w:rsidRPr="006E50C8">
        <w:rPr>
          <w:sz w:val="24"/>
          <w:szCs w:val="24"/>
        </w:rPr>
        <w:t>.</w:t>
      </w:r>
    </w:p>
    <w:p w:rsidR="009C76E1" w:rsidRPr="006E50C8" w:rsidRDefault="009C76E1" w:rsidP="006E50C8">
      <w:pPr>
        <w:ind w:left="357"/>
        <w:jc w:val="both"/>
        <w:rPr>
          <w:sz w:val="24"/>
          <w:szCs w:val="24"/>
        </w:rPr>
      </w:pPr>
      <w:r w:rsidRPr="006E50C8">
        <w:rPr>
          <w:sz w:val="24"/>
          <w:szCs w:val="24"/>
        </w:rPr>
        <w:t>2.М.И. Богданов, Г.Ф. Архипов, Е.И. Мястенков. Справочник по пожарной технике и тактике. Учебное пособие. УГПС СПб и ЛО МЧС России 2002.</w:t>
      </w:r>
    </w:p>
    <w:p w:rsidR="009C76E1" w:rsidRPr="006E50C8" w:rsidRDefault="009C76E1" w:rsidP="006E50C8">
      <w:pPr>
        <w:ind w:left="357"/>
        <w:jc w:val="both"/>
        <w:rPr>
          <w:sz w:val="24"/>
          <w:szCs w:val="24"/>
        </w:rPr>
      </w:pPr>
      <w:r w:rsidRPr="006E50C8">
        <w:rPr>
          <w:sz w:val="24"/>
          <w:szCs w:val="24"/>
        </w:rPr>
        <w:t>3.Дымов С.М. Обоснование применения и расчет количества технических устройств для спасения лудей из высотных зданий и сооружений. – П</w:t>
      </w:r>
      <w:r w:rsidRPr="006E50C8">
        <w:rPr>
          <w:sz w:val="24"/>
          <w:szCs w:val="24"/>
        </w:rPr>
        <w:t>о</w:t>
      </w:r>
      <w:r w:rsidRPr="006E50C8">
        <w:rPr>
          <w:sz w:val="24"/>
          <w:szCs w:val="24"/>
        </w:rPr>
        <w:t xml:space="preserve">жарная безопасность № 2 . </w:t>
      </w:r>
      <w:smartTag w:uri="urn:schemas-microsoft-com:office:smarttags" w:element="metricconverter">
        <w:smartTagPr>
          <w:attr w:name="ProductID" w:val="2006 г"/>
        </w:smartTagPr>
        <w:r w:rsidRPr="006E50C8">
          <w:rPr>
            <w:sz w:val="24"/>
            <w:szCs w:val="24"/>
          </w:rPr>
          <w:t>2006 г</w:t>
        </w:r>
      </w:smartTag>
      <w:r w:rsidRPr="006E50C8">
        <w:rPr>
          <w:sz w:val="24"/>
          <w:szCs w:val="24"/>
        </w:rPr>
        <w:t>.</w:t>
      </w:r>
    </w:p>
    <w:p w:rsidR="009C76E1" w:rsidRPr="006E50C8" w:rsidRDefault="009C76E1" w:rsidP="006E50C8">
      <w:pPr>
        <w:ind w:left="357"/>
        <w:jc w:val="both"/>
        <w:rPr>
          <w:sz w:val="24"/>
          <w:szCs w:val="24"/>
        </w:rPr>
      </w:pPr>
      <w:r w:rsidRPr="006E50C8">
        <w:rPr>
          <w:sz w:val="24"/>
          <w:szCs w:val="24"/>
        </w:rPr>
        <w:t>4.Карпов А.П. Огнетушители. Устройство, испытания, выбор, применение, технич</w:t>
      </w:r>
      <w:r w:rsidRPr="006E50C8">
        <w:rPr>
          <w:sz w:val="24"/>
          <w:szCs w:val="24"/>
        </w:rPr>
        <w:t>е</w:t>
      </w:r>
      <w:r w:rsidRPr="006E50C8">
        <w:rPr>
          <w:sz w:val="24"/>
          <w:szCs w:val="24"/>
        </w:rPr>
        <w:t xml:space="preserve">ское обслуживание и перезарядка. Учебно-методическое пособие. – М.: ВНИИПО МЧС России, </w:t>
      </w:r>
      <w:smartTag w:uri="urn:schemas-microsoft-com:office:smarttags" w:element="metricconverter">
        <w:smartTagPr>
          <w:attr w:name="ProductID" w:val="2003 г"/>
        </w:smartTagPr>
        <w:r w:rsidRPr="006E50C8">
          <w:rPr>
            <w:sz w:val="24"/>
            <w:szCs w:val="24"/>
          </w:rPr>
          <w:t>2003 г</w:t>
        </w:r>
      </w:smartTag>
      <w:r w:rsidRPr="006E50C8">
        <w:rPr>
          <w:sz w:val="24"/>
          <w:szCs w:val="24"/>
        </w:rPr>
        <w:t>.</w:t>
      </w:r>
    </w:p>
    <w:p w:rsidR="009C76E1" w:rsidRPr="006E50C8" w:rsidRDefault="009C76E1" w:rsidP="006E50C8">
      <w:pPr>
        <w:ind w:left="360"/>
        <w:jc w:val="both"/>
        <w:rPr>
          <w:sz w:val="24"/>
          <w:szCs w:val="24"/>
        </w:rPr>
      </w:pPr>
      <w:r w:rsidRPr="006E50C8">
        <w:rPr>
          <w:sz w:val="24"/>
          <w:szCs w:val="24"/>
        </w:rPr>
        <w:t xml:space="preserve">Б. Моррис Руководство по применению техники спасения из автомобилей. Холматро. Нидерланды. </w:t>
      </w:r>
      <w:smartTag w:uri="urn:schemas-microsoft-com:office:smarttags" w:element="metricconverter">
        <w:smartTagPr>
          <w:attr w:name="ProductID" w:val="2005 г"/>
        </w:smartTagPr>
        <w:r w:rsidRPr="006E50C8">
          <w:rPr>
            <w:sz w:val="24"/>
            <w:szCs w:val="24"/>
          </w:rPr>
          <w:t>2005 г</w:t>
        </w:r>
      </w:smartTag>
      <w:r w:rsidRPr="006E50C8">
        <w:rPr>
          <w:sz w:val="24"/>
          <w:szCs w:val="24"/>
        </w:rPr>
        <w:t xml:space="preserve">.         </w:t>
      </w:r>
    </w:p>
    <w:p w:rsidR="009C76E1" w:rsidRPr="006E50C8" w:rsidRDefault="009C76E1" w:rsidP="006E50C8">
      <w:pPr>
        <w:ind w:left="360"/>
        <w:jc w:val="both"/>
        <w:rPr>
          <w:sz w:val="24"/>
          <w:szCs w:val="24"/>
        </w:rPr>
      </w:pPr>
      <w:r w:rsidRPr="006E50C8">
        <w:rPr>
          <w:sz w:val="24"/>
          <w:szCs w:val="24"/>
        </w:rPr>
        <w:t>5.Собурь С.В. Огнетушители. Учебно справочное пособие – М.: Пожкн</w:t>
      </w:r>
      <w:r w:rsidRPr="006E50C8">
        <w:rPr>
          <w:sz w:val="24"/>
          <w:szCs w:val="24"/>
        </w:rPr>
        <w:t>и</w:t>
      </w:r>
      <w:r w:rsidRPr="006E50C8">
        <w:rPr>
          <w:sz w:val="24"/>
          <w:szCs w:val="24"/>
        </w:rPr>
        <w:t xml:space="preserve">га,     </w:t>
      </w:r>
      <w:smartTag w:uri="urn:schemas-microsoft-com:office:smarttags" w:element="metricconverter">
        <w:smartTagPr>
          <w:attr w:name="ProductID" w:val="2006 г"/>
        </w:smartTagPr>
        <w:r w:rsidRPr="006E50C8">
          <w:rPr>
            <w:sz w:val="24"/>
            <w:szCs w:val="24"/>
          </w:rPr>
          <w:t>2006 г</w:t>
        </w:r>
      </w:smartTag>
      <w:r w:rsidRPr="006E50C8">
        <w:rPr>
          <w:sz w:val="24"/>
          <w:szCs w:val="24"/>
        </w:rPr>
        <w:t>.</w:t>
      </w:r>
    </w:p>
    <w:p w:rsidR="009C76E1" w:rsidRPr="006E50C8" w:rsidRDefault="009C76E1" w:rsidP="006E50C8">
      <w:pPr>
        <w:numPr>
          <w:ilvl w:val="0"/>
          <w:numId w:val="61"/>
        </w:numPr>
        <w:jc w:val="both"/>
        <w:rPr>
          <w:sz w:val="24"/>
          <w:szCs w:val="24"/>
        </w:rPr>
      </w:pPr>
      <w:r w:rsidRPr="006E50C8">
        <w:rPr>
          <w:sz w:val="24"/>
          <w:szCs w:val="24"/>
        </w:rPr>
        <w:t xml:space="preserve">Повзик Я.С. Пожарная тактика. М.: ЗАО «Спецтехника», </w:t>
      </w:r>
      <w:smartTag w:uri="urn:schemas-microsoft-com:office:smarttags" w:element="metricconverter">
        <w:smartTagPr>
          <w:attr w:name="ProductID" w:val="1991 г"/>
        </w:smartTagPr>
        <w:r w:rsidRPr="006E50C8">
          <w:rPr>
            <w:sz w:val="24"/>
            <w:szCs w:val="24"/>
          </w:rPr>
          <w:t>1991 г</w:t>
        </w:r>
      </w:smartTag>
      <w:r w:rsidRPr="006E50C8">
        <w:rPr>
          <w:sz w:val="24"/>
          <w:szCs w:val="24"/>
        </w:rPr>
        <w:t>.</w:t>
      </w:r>
    </w:p>
    <w:p w:rsidR="009C76E1" w:rsidRPr="006E50C8" w:rsidRDefault="009C76E1" w:rsidP="006E50C8">
      <w:pPr>
        <w:tabs>
          <w:tab w:val="left" w:pos="284"/>
        </w:tabs>
        <w:ind w:left="284" w:hanging="142"/>
        <w:jc w:val="both"/>
        <w:rPr>
          <w:sz w:val="24"/>
          <w:szCs w:val="24"/>
        </w:rPr>
      </w:pPr>
      <w:r w:rsidRPr="006E50C8">
        <w:rPr>
          <w:sz w:val="24"/>
          <w:szCs w:val="24"/>
        </w:rPr>
        <w:t xml:space="preserve">   Степанов К.Н., Повзик Я.С., Рыбкин И.В. Справочник пожарная техника» М.   ЗАО «Спецтехника» </w:t>
      </w:r>
      <w:smartTag w:uri="urn:schemas-microsoft-com:office:smarttags" w:element="metricconverter">
        <w:smartTagPr>
          <w:attr w:name="ProductID" w:val="2003 г"/>
        </w:smartTagPr>
        <w:r w:rsidRPr="006E50C8">
          <w:rPr>
            <w:sz w:val="24"/>
            <w:szCs w:val="24"/>
          </w:rPr>
          <w:t>2003 г</w:t>
        </w:r>
      </w:smartTag>
      <w:r w:rsidRPr="006E50C8">
        <w:rPr>
          <w:sz w:val="24"/>
          <w:szCs w:val="24"/>
        </w:rPr>
        <w:t>.</w:t>
      </w:r>
    </w:p>
    <w:p w:rsidR="009C76E1" w:rsidRPr="006E50C8" w:rsidRDefault="009C76E1" w:rsidP="006E50C8">
      <w:pPr>
        <w:numPr>
          <w:ilvl w:val="0"/>
          <w:numId w:val="61"/>
        </w:numPr>
        <w:ind w:left="357" w:firstLine="0"/>
        <w:jc w:val="both"/>
        <w:rPr>
          <w:sz w:val="24"/>
          <w:szCs w:val="24"/>
        </w:rPr>
      </w:pPr>
      <w:r w:rsidRPr="006E50C8">
        <w:rPr>
          <w:sz w:val="24"/>
          <w:szCs w:val="24"/>
        </w:rPr>
        <w:t xml:space="preserve">Анализ эффективности примения новых технологий в области пожаротушения в подразделениях ФПС. М. МЧС России. УОПиСПО. </w:t>
      </w:r>
      <w:smartTag w:uri="urn:schemas-microsoft-com:office:smarttags" w:element="metricconverter">
        <w:smartTagPr>
          <w:attr w:name="ProductID" w:val="2006 г"/>
        </w:smartTagPr>
        <w:r w:rsidRPr="006E50C8">
          <w:rPr>
            <w:sz w:val="24"/>
            <w:szCs w:val="24"/>
          </w:rPr>
          <w:t>2006 г</w:t>
        </w:r>
      </w:smartTag>
      <w:r w:rsidRPr="006E50C8">
        <w:rPr>
          <w:sz w:val="24"/>
          <w:szCs w:val="24"/>
        </w:rPr>
        <w:t>.</w:t>
      </w:r>
    </w:p>
    <w:p w:rsidR="009C76E1" w:rsidRPr="006E50C8" w:rsidRDefault="009C76E1" w:rsidP="006E50C8">
      <w:pPr>
        <w:numPr>
          <w:ilvl w:val="0"/>
          <w:numId w:val="61"/>
        </w:numPr>
        <w:ind w:left="357" w:firstLine="0"/>
        <w:jc w:val="both"/>
        <w:rPr>
          <w:sz w:val="24"/>
          <w:szCs w:val="24"/>
        </w:rPr>
      </w:pPr>
      <w:r w:rsidRPr="006E50C8">
        <w:rPr>
          <w:sz w:val="24"/>
          <w:szCs w:val="24"/>
        </w:rPr>
        <w:t xml:space="preserve">Инструкция по учету и надзору за противопожарным водоснабжением в Санкт-Петербурге. СПб. ГУ МЧС России по Санкт-Петербургу, </w:t>
      </w:r>
      <w:smartTag w:uri="urn:schemas-microsoft-com:office:smarttags" w:element="metricconverter">
        <w:smartTagPr>
          <w:attr w:name="ProductID" w:val="2006 г"/>
        </w:smartTagPr>
        <w:r w:rsidRPr="006E50C8">
          <w:rPr>
            <w:sz w:val="24"/>
            <w:szCs w:val="24"/>
          </w:rPr>
          <w:t>2006 г</w:t>
        </w:r>
      </w:smartTag>
      <w:r w:rsidRPr="006E50C8">
        <w:rPr>
          <w:sz w:val="24"/>
          <w:szCs w:val="24"/>
        </w:rPr>
        <w:t>.</w:t>
      </w:r>
    </w:p>
    <w:p w:rsidR="009C76E1" w:rsidRPr="006E50C8" w:rsidRDefault="009C76E1" w:rsidP="006E50C8">
      <w:pPr>
        <w:numPr>
          <w:ilvl w:val="0"/>
          <w:numId w:val="61"/>
        </w:numPr>
        <w:ind w:left="357" w:firstLine="0"/>
        <w:jc w:val="both"/>
        <w:rPr>
          <w:sz w:val="24"/>
          <w:szCs w:val="24"/>
        </w:rPr>
      </w:pPr>
      <w:r w:rsidRPr="006E50C8">
        <w:rPr>
          <w:sz w:val="24"/>
          <w:szCs w:val="24"/>
        </w:rPr>
        <w:t>Шипигузов В.А. и др. Методика проверки сетей противопожарного в</w:t>
      </w:r>
      <w:r w:rsidRPr="006E50C8">
        <w:rPr>
          <w:sz w:val="24"/>
          <w:szCs w:val="24"/>
        </w:rPr>
        <w:t>о</w:t>
      </w:r>
      <w:r w:rsidRPr="006E50C8">
        <w:rPr>
          <w:sz w:val="24"/>
          <w:szCs w:val="24"/>
        </w:rPr>
        <w:t>доснабжения на водоотдачу: Методические рекомендации. – СПб: СПбФ ФГУ ВНИИПО МЧС Ро</w:t>
      </w:r>
      <w:r w:rsidRPr="006E50C8">
        <w:rPr>
          <w:sz w:val="24"/>
          <w:szCs w:val="24"/>
        </w:rPr>
        <w:t>с</w:t>
      </w:r>
      <w:r w:rsidRPr="006E50C8">
        <w:rPr>
          <w:sz w:val="24"/>
          <w:szCs w:val="24"/>
        </w:rPr>
        <w:t xml:space="preserve">сии, </w:t>
      </w:r>
      <w:smartTag w:uri="urn:schemas-microsoft-com:office:smarttags" w:element="metricconverter">
        <w:smartTagPr>
          <w:attr w:name="ProductID" w:val="2003 г"/>
        </w:smartTagPr>
        <w:r w:rsidRPr="006E50C8">
          <w:rPr>
            <w:sz w:val="24"/>
            <w:szCs w:val="24"/>
          </w:rPr>
          <w:t>2003 г</w:t>
        </w:r>
      </w:smartTag>
      <w:r w:rsidRPr="006E50C8">
        <w:rPr>
          <w:sz w:val="24"/>
          <w:szCs w:val="24"/>
        </w:rPr>
        <w:t>.</w:t>
      </w:r>
    </w:p>
    <w:p w:rsidR="009C76E1" w:rsidRPr="006E50C8" w:rsidRDefault="009C76E1" w:rsidP="006E50C8">
      <w:pPr>
        <w:numPr>
          <w:ilvl w:val="0"/>
          <w:numId w:val="61"/>
        </w:numPr>
        <w:ind w:left="357" w:firstLine="0"/>
        <w:jc w:val="both"/>
        <w:rPr>
          <w:sz w:val="24"/>
          <w:szCs w:val="24"/>
        </w:rPr>
      </w:pPr>
      <w:r w:rsidRPr="006E50C8">
        <w:rPr>
          <w:sz w:val="24"/>
          <w:szCs w:val="24"/>
        </w:rPr>
        <w:t>Методические рекомендации по организации и проведению занятий с личным с</w:t>
      </w:r>
      <w:r w:rsidRPr="006E50C8">
        <w:rPr>
          <w:sz w:val="24"/>
          <w:szCs w:val="24"/>
        </w:rPr>
        <w:t>о</w:t>
      </w:r>
      <w:r w:rsidRPr="006E50C8">
        <w:rPr>
          <w:sz w:val="24"/>
          <w:szCs w:val="24"/>
        </w:rPr>
        <w:t xml:space="preserve">ставом ГДЗС ФПС России. Москва </w:t>
      </w:r>
      <w:smartTag w:uri="urn:schemas-microsoft-com:office:smarttags" w:element="metricconverter">
        <w:smartTagPr>
          <w:attr w:name="ProductID" w:val="2008 г"/>
        </w:smartTagPr>
        <w:r w:rsidRPr="006E50C8">
          <w:rPr>
            <w:sz w:val="24"/>
            <w:szCs w:val="24"/>
          </w:rPr>
          <w:t>2008 г</w:t>
        </w:r>
      </w:smartTag>
      <w:r w:rsidRPr="006E50C8">
        <w:rPr>
          <w:sz w:val="24"/>
          <w:szCs w:val="24"/>
        </w:rPr>
        <w:t>.</w:t>
      </w:r>
    </w:p>
    <w:p w:rsidR="009C76E1" w:rsidRPr="006E50C8" w:rsidRDefault="009C76E1" w:rsidP="006E50C8">
      <w:pPr>
        <w:numPr>
          <w:ilvl w:val="0"/>
          <w:numId w:val="61"/>
        </w:numPr>
        <w:ind w:left="357" w:firstLine="0"/>
        <w:jc w:val="both"/>
        <w:rPr>
          <w:sz w:val="24"/>
          <w:szCs w:val="24"/>
        </w:rPr>
      </w:pPr>
      <w:r w:rsidRPr="006E50C8">
        <w:rPr>
          <w:sz w:val="24"/>
          <w:szCs w:val="24"/>
        </w:rPr>
        <w:t>«Общероссийский классификатор основных фондов» (ОКОФ). Постановление Го</w:t>
      </w:r>
      <w:r w:rsidRPr="006E50C8">
        <w:rPr>
          <w:sz w:val="24"/>
          <w:szCs w:val="24"/>
        </w:rPr>
        <w:t>с</w:t>
      </w:r>
      <w:r w:rsidRPr="006E50C8">
        <w:rPr>
          <w:sz w:val="24"/>
          <w:szCs w:val="24"/>
        </w:rPr>
        <w:t>стандарта РФ от 26.12.94 г. № 359 ОК 013-94</w:t>
      </w:r>
    </w:p>
    <w:p w:rsidR="009C76E1" w:rsidRPr="006E50C8" w:rsidRDefault="009C76E1" w:rsidP="006E50C8">
      <w:pPr>
        <w:numPr>
          <w:ilvl w:val="0"/>
          <w:numId w:val="61"/>
        </w:numPr>
        <w:ind w:left="357" w:firstLine="0"/>
        <w:jc w:val="both"/>
        <w:rPr>
          <w:sz w:val="24"/>
          <w:szCs w:val="24"/>
        </w:rPr>
      </w:pPr>
      <w:r w:rsidRPr="006E50C8">
        <w:rPr>
          <w:sz w:val="24"/>
          <w:szCs w:val="24"/>
        </w:rPr>
        <w:t>«Об утверждении унифицированных форм первичной учетной документации по учету труда и его оплаты, основных средств и не материальных активов, материалов, малоценных и быстроизнашивающихся предметов, работ в капитальном строительс</w:t>
      </w:r>
      <w:r w:rsidRPr="006E50C8">
        <w:rPr>
          <w:sz w:val="24"/>
          <w:szCs w:val="24"/>
        </w:rPr>
        <w:t>т</w:t>
      </w:r>
      <w:r w:rsidRPr="006E50C8">
        <w:rPr>
          <w:sz w:val="24"/>
          <w:szCs w:val="24"/>
        </w:rPr>
        <w:t>ве» от 30.10.97 г. № 71а</w:t>
      </w:r>
    </w:p>
    <w:p w:rsidR="009C76E1" w:rsidRPr="006E50C8" w:rsidRDefault="009C76E1" w:rsidP="006E50C8">
      <w:pPr>
        <w:numPr>
          <w:ilvl w:val="0"/>
          <w:numId w:val="61"/>
        </w:numPr>
        <w:ind w:left="357" w:firstLine="0"/>
        <w:jc w:val="both"/>
        <w:rPr>
          <w:sz w:val="24"/>
          <w:szCs w:val="24"/>
        </w:rPr>
      </w:pPr>
      <w:r w:rsidRPr="006E50C8">
        <w:rPr>
          <w:sz w:val="24"/>
          <w:szCs w:val="24"/>
        </w:rPr>
        <w:t>Методические рекомендации по работе с аварийно-спасательным инструментом при дорожно-транспортных происшествиях. Омск. 2007г.</w:t>
      </w:r>
    </w:p>
    <w:p w:rsidR="009C76E1" w:rsidRPr="006E50C8" w:rsidRDefault="009C76E1" w:rsidP="006E50C8">
      <w:pPr>
        <w:numPr>
          <w:ilvl w:val="0"/>
          <w:numId w:val="61"/>
        </w:numPr>
        <w:ind w:left="357" w:firstLine="0"/>
        <w:jc w:val="both"/>
        <w:rPr>
          <w:sz w:val="24"/>
          <w:szCs w:val="24"/>
        </w:rPr>
      </w:pPr>
      <w:r w:rsidRPr="006E50C8">
        <w:rPr>
          <w:sz w:val="24"/>
          <w:szCs w:val="24"/>
        </w:rPr>
        <w:t>Наставление для личного состава аварийно-спасательных формирований по орг</w:t>
      </w:r>
      <w:r w:rsidRPr="006E50C8">
        <w:rPr>
          <w:sz w:val="24"/>
          <w:szCs w:val="24"/>
        </w:rPr>
        <w:t>а</w:t>
      </w:r>
      <w:r w:rsidRPr="006E50C8">
        <w:rPr>
          <w:sz w:val="24"/>
          <w:szCs w:val="24"/>
        </w:rPr>
        <w:t>низации и технологии ведения аварийно-спасательных и других неотложных работ при дорожно-транспортных происшествиях (Пр</w:t>
      </w:r>
      <w:r w:rsidRPr="006E50C8">
        <w:rPr>
          <w:sz w:val="24"/>
          <w:szCs w:val="24"/>
        </w:rPr>
        <w:t>о</w:t>
      </w:r>
      <w:r w:rsidRPr="006E50C8">
        <w:rPr>
          <w:sz w:val="24"/>
          <w:szCs w:val="24"/>
        </w:rPr>
        <w:t>ект)</w:t>
      </w:r>
    </w:p>
    <w:p w:rsidR="009C76E1" w:rsidRPr="006E50C8" w:rsidRDefault="009C76E1" w:rsidP="006E50C8">
      <w:pPr>
        <w:numPr>
          <w:ilvl w:val="0"/>
          <w:numId w:val="61"/>
        </w:numPr>
        <w:ind w:left="357" w:firstLine="0"/>
        <w:jc w:val="both"/>
        <w:rPr>
          <w:sz w:val="24"/>
          <w:szCs w:val="24"/>
        </w:rPr>
      </w:pPr>
      <w:r w:rsidRPr="006E50C8">
        <w:rPr>
          <w:sz w:val="24"/>
          <w:szCs w:val="24"/>
        </w:rPr>
        <w:t>Руководство по организации и взаимодействию при выполнении спасательных р</w:t>
      </w:r>
      <w:r w:rsidRPr="006E50C8">
        <w:rPr>
          <w:sz w:val="24"/>
          <w:szCs w:val="24"/>
        </w:rPr>
        <w:t>а</w:t>
      </w:r>
      <w:r w:rsidRPr="006E50C8">
        <w:rPr>
          <w:sz w:val="24"/>
          <w:szCs w:val="24"/>
        </w:rPr>
        <w:t>бот на месте дорожно-транспортного происшествия (Проект)</w:t>
      </w:r>
    </w:p>
    <w:p w:rsidR="009C76E1" w:rsidRPr="006E50C8" w:rsidRDefault="009C76E1" w:rsidP="006E50C8">
      <w:pPr>
        <w:numPr>
          <w:ilvl w:val="0"/>
          <w:numId w:val="61"/>
        </w:numPr>
        <w:ind w:left="357" w:firstLine="0"/>
        <w:jc w:val="both"/>
        <w:rPr>
          <w:sz w:val="24"/>
          <w:szCs w:val="24"/>
        </w:rPr>
      </w:pPr>
      <w:r w:rsidRPr="006E50C8">
        <w:rPr>
          <w:sz w:val="24"/>
          <w:szCs w:val="24"/>
        </w:rPr>
        <w:t>Материалы 19</w:t>
      </w:r>
      <w:r w:rsidRPr="006E50C8">
        <w:rPr>
          <w:sz w:val="24"/>
          <w:szCs w:val="24"/>
          <w:vertAlign w:val="superscript"/>
        </w:rPr>
        <w:t xml:space="preserve">ой </w:t>
      </w:r>
      <w:r w:rsidRPr="006E50C8">
        <w:rPr>
          <w:sz w:val="24"/>
          <w:szCs w:val="24"/>
        </w:rPr>
        <w:t>научно-практической конференции «Пожарная безопасность мн</w:t>
      </w:r>
      <w:r w:rsidRPr="006E50C8">
        <w:rPr>
          <w:sz w:val="24"/>
          <w:szCs w:val="24"/>
        </w:rPr>
        <w:t>о</w:t>
      </w:r>
      <w:r w:rsidRPr="006E50C8">
        <w:rPr>
          <w:sz w:val="24"/>
          <w:szCs w:val="24"/>
        </w:rPr>
        <w:t xml:space="preserve">гофункциональных и высотных зданий и сооружений». М. </w:t>
      </w:r>
      <w:smartTag w:uri="urn:schemas-microsoft-com:office:smarttags" w:element="metricconverter">
        <w:smartTagPr>
          <w:attr w:name="ProductID" w:val="2005 г"/>
        </w:smartTagPr>
        <w:r w:rsidRPr="006E50C8">
          <w:rPr>
            <w:sz w:val="24"/>
            <w:szCs w:val="24"/>
          </w:rPr>
          <w:t>2005 г</w:t>
        </w:r>
      </w:smartTag>
      <w:r w:rsidRPr="006E50C8">
        <w:rPr>
          <w:sz w:val="24"/>
          <w:szCs w:val="24"/>
        </w:rPr>
        <w:t>.</w:t>
      </w:r>
    </w:p>
    <w:p w:rsidR="009C76E1" w:rsidRPr="006E50C8" w:rsidRDefault="009C76E1" w:rsidP="006E50C8">
      <w:pPr>
        <w:numPr>
          <w:ilvl w:val="0"/>
          <w:numId w:val="61"/>
        </w:numPr>
        <w:ind w:left="357" w:firstLine="0"/>
        <w:jc w:val="both"/>
        <w:rPr>
          <w:sz w:val="24"/>
          <w:szCs w:val="24"/>
        </w:rPr>
      </w:pPr>
      <w:r w:rsidRPr="006E50C8">
        <w:rPr>
          <w:sz w:val="24"/>
          <w:szCs w:val="24"/>
        </w:rPr>
        <w:t xml:space="preserve">Дутов В.И., Гегель Л.Л. и др. «Основные психофизические качества пожарных, безопасность людей при пожарах» М. ВНИИПО, </w:t>
      </w:r>
      <w:smartTag w:uri="urn:schemas-microsoft-com:office:smarttags" w:element="metricconverter">
        <w:smartTagPr>
          <w:attr w:name="ProductID" w:val="1986 г"/>
        </w:smartTagPr>
        <w:r w:rsidRPr="006E50C8">
          <w:rPr>
            <w:sz w:val="24"/>
            <w:szCs w:val="24"/>
          </w:rPr>
          <w:t>1986 г</w:t>
        </w:r>
      </w:smartTag>
      <w:r w:rsidRPr="006E50C8">
        <w:rPr>
          <w:sz w:val="24"/>
          <w:szCs w:val="24"/>
        </w:rPr>
        <w:t>.</w:t>
      </w:r>
    </w:p>
    <w:p w:rsidR="009C76E1" w:rsidRPr="006E50C8" w:rsidRDefault="009C76E1" w:rsidP="006E50C8">
      <w:pPr>
        <w:numPr>
          <w:ilvl w:val="0"/>
          <w:numId w:val="61"/>
        </w:numPr>
        <w:ind w:left="357" w:firstLine="0"/>
        <w:jc w:val="both"/>
        <w:rPr>
          <w:sz w:val="24"/>
          <w:szCs w:val="24"/>
        </w:rPr>
      </w:pPr>
      <w:r w:rsidRPr="006E50C8">
        <w:rPr>
          <w:sz w:val="24"/>
          <w:szCs w:val="24"/>
        </w:rPr>
        <w:t>Сервис безопасности в России: опыт, проблемы, перспективы/ Тезисы докладов н</w:t>
      </w:r>
      <w:r w:rsidRPr="006E50C8">
        <w:rPr>
          <w:sz w:val="24"/>
          <w:szCs w:val="24"/>
        </w:rPr>
        <w:t>а</w:t>
      </w:r>
      <w:r w:rsidRPr="006E50C8">
        <w:rPr>
          <w:sz w:val="24"/>
          <w:szCs w:val="24"/>
        </w:rPr>
        <w:t xml:space="preserve">учно-практической конференции 23-24 апреля </w:t>
      </w:r>
      <w:smartTag w:uri="urn:schemas-microsoft-com:office:smarttags" w:element="metricconverter">
        <w:smartTagPr>
          <w:attr w:name="ProductID" w:val="2008 г"/>
        </w:smartTagPr>
        <w:r w:rsidRPr="006E50C8">
          <w:rPr>
            <w:sz w:val="24"/>
            <w:szCs w:val="24"/>
          </w:rPr>
          <w:t>2008 г</w:t>
        </w:r>
      </w:smartTag>
      <w:r w:rsidRPr="006E50C8">
        <w:rPr>
          <w:sz w:val="24"/>
          <w:szCs w:val="24"/>
        </w:rPr>
        <w:t xml:space="preserve">. СПб. </w:t>
      </w:r>
      <w:smartTag w:uri="urn:schemas-microsoft-com:office:smarttags" w:element="PersonName">
        <w:r w:rsidRPr="006E50C8">
          <w:rPr>
            <w:sz w:val="24"/>
            <w:szCs w:val="24"/>
          </w:rPr>
          <w:t>СПб университет ГПС</w:t>
        </w:r>
      </w:smartTag>
      <w:r w:rsidRPr="006E50C8">
        <w:rPr>
          <w:sz w:val="24"/>
          <w:szCs w:val="24"/>
        </w:rPr>
        <w:t xml:space="preserve"> МЧС России. </w:t>
      </w:r>
      <w:smartTag w:uri="urn:schemas-microsoft-com:office:smarttags" w:element="metricconverter">
        <w:smartTagPr>
          <w:attr w:name="ProductID" w:val="2008 г"/>
        </w:smartTagPr>
        <w:r w:rsidRPr="006E50C8">
          <w:rPr>
            <w:sz w:val="24"/>
            <w:szCs w:val="24"/>
          </w:rPr>
          <w:t>2008 г</w:t>
        </w:r>
      </w:smartTag>
      <w:r w:rsidRPr="006E50C8">
        <w:rPr>
          <w:sz w:val="24"/>
          <w:szCs w:val="24"/>
        </w:rPr>
        <w:t>.</w:t>
      </w:r>
    </w:p>
    <w:p w:rsidR="009C76E1" w:rsidRPr="006E50C8" w:rsidRDefault="009C76E1" w:rsidP="006E50C8">
      <w:pPr>
        <w:pStyle w:val="a5"/>
        <w:spacing w:after="0"/>
        <w:rPr>
          <w:rFonts w:ascii="Times New Roman" w:hAnsi="Times New Roman"/>
          <w:b/>
          <w:sz w:val="24"/>
          <w:szCs w:val="24"/>
        </w:rPr>
      </w:pPr>
    </w:p>
    <w:p w:rsidR="009C76E1" w:rsidRPr="006E50C8" w:rsidRDefault="006E50C8" w:rsidP="006E50C8">
      <w:pPr>
        <w:jc w:val="center"/>
        <w:rPr>
          <w:sz w:val="32"/>
          <w:szCs w:val="32"/>
        </w:rPr>
      </w:pPr>
      <w:r>
        <w:rPr>
          <w:sz w:val="24"/>
          <w:szCs w:val="24"/>
        </w:rPr>
        <w:br w:type="page"/>
      </w:r>
      <w:r w:rsidRPr="006E50C8">
        <w:rPr>
          <w:sz w:val="32"/>
          <w:szCs w:val="32"/>
        </w:rPr>
        <w:t>ПОВЫШЕНИЕ КВАЛИФИКАЦИИ</w:t>
      </w:r>
    </w:p>
    <w:p w:rsidR="009C76E1" w:rsidRPr="006E50C8" w:rsidRDefault="006E50C8" w:rsidP="006E50C8">
      <w:pPr>
        <w:jc w:val="center"/>
        <w:rPr>
          <w:sz w:val="32"/>
          <w:szCs w:val="32"/>
        </w:rPr>
      </w:pPr>
      <w:r w:rsidRPr="006E50C8">
        <w:rPr>
          <w:sz w:val="32"/>
          <w:szCs w:val="32"/>
        </w:rPr>
        <w:t>К</w:t>
      </w:r>
      <w:r w:rsidRPr="006E50C8">
        <w:rPr>
          <w:color w:val="000000"/>
          <w:spacing w:val="-1"/>
          <w:sz w:val="32"/>
          <w:szCs w:val="32"/>
        </w:rPr>
        <w:t>ОМАНДИРОВ ОТДЕЛЕНИЯ, ПОМОЩНИКОВ НАЧАЛЬНИКА КАРАУЛА</w:t>
      </w:r>
    </w:p>
    <w:p w:rsidR="009C76E1" w:rsidRPr="00270105" w:rsidRDefault="009C76E1" w:rsidP="009C76E1">
      <w:pPr>
        <w:tabs>
          <w:tab w:val="left" w:pos="5497"/>
        </w:tabs>
        <w:jc w:val="center"/>
        <w:rPr>
          <w:sz w:val="28"/>
          <w:szCs w:val="28"/>
        </w:rPr>
      </w:pPr>
    </w:p>
    <w:p w:rsidR="009C76E1" w:rsidRPr="00270105" w:rsidRDefault="009C76E1" w:rsidP="009C76E1">
      <w:pPr>
        <w:tabs>
          <w:tab w:val="left" w:pos="5497"/>
        </w:tabs>
        <w:jc w:val="center"/>
        <w:rPr>
          <w:sz w:val="28"/>
          <w:szCs w:val="28"/>
        </w:rPr>
      </w:pPr>
    </w:p>
    <w:p w:rsidR="009C76E1" w:rsidRPr="00270105" w:rsidRDefault="009E3B49" w:rsidP="009C76E1">
      <w:pPr>
        <w:spacing w:line="360" w:lineRule="auto"/>
        <w:jc w:val="center"/>
        <w:rPr>
          <w:sz w:val="28"/>
          <w:szCs w:val="28"/>
        </w:rPr>
      </w:pPr>
      <w:r w:rsidRPr="00270105">
        <w:rPr>
          <w:b/>
          <w:sz w:val="28"/>
          <w:szCs w:val="28"/>
        </w:rPr>
        <w:t>Примерный учебный план</w:t>
      </w:r>
    </w:p>
    <w:p w:rsidR="009C76E1" w:rsidRPr="00270105" w:rsidRDefault="009C76E1" w:rsidP="009C76E1">
      <w:pPr>
        <w:spacing w:line="360" w:lineRule="auto"/>
        <w:ind w:firstLine="709"/>
        <w:jc w:val="both"/>
        <w:rPr>
          <w:sz w:val="24"/>
          <w:szCs w:val="24"/>
        </w:rPr>
      </w:pPr>
    </w:p>
    <w:p w:rsidR="009C76E1" w:rsidRPr="009E3B49" w:rsidRDefault="009C76E1" w:rsidP="009E3B49">
      <w:pPr>
        <w:jc w:val="both"/>
        <w:rPr>
          <w:sz w:val="24"/>
          <w:szCs w:val="24"/>
        </w:rPr>
      </w:pPr>
      <w:r w:rsidRPr="009E3B49">
        <w:rPr>
          <w:b/>
          <w:sz w:val="24"/>
          <w:szCs w:val="24"/>
        </w:rPr>
        <w:t>Цель:</w:t>
      </w:r>
      <w:r w:rsidRPr="009E3B49">
        <w:rPr>
          <w:sz w:val="24"/>
          <w:szCs w:val="24"/>
        </w:rPr>
        <w:t xml:space="preserve">  подготовка квалифицированных специалистов пожарной охраны,</w:t>
      </w:r>
      <w:r w:rsidRPr="009E3B49">
        <w:rPr>
          <w:sz w:val="24"/>
          <w:szCs w:val="24"/>
        </w:rPr>
        <w:tab/>
      </w:r>
    </w:p>
    <w:p w:rsidR="009C76E1" w:rsidRPr="009E3B49" w:rsidRDefault="009C76E1" w:rsidP="009E3B49">
      <w:pPr>
        <w:jc w:val="both"/>
        <w:rPr>
          <w:sz w:val="24"/>
          <w:szCs w:val="24"/>
        </w:rPr>
      </w:pPr>
      <w:r w:rsidRPr="009E3B49">
        <w:rPr>
          <w:sz w:val="24"/>
          <w:szCs w:val="24"/>
        </w:rPr>
        <w:t xml:space="preserve"> обладающих теор</w:t>
      </w:r>
      <w:r w:rsidRPr="009E3B49">
        <w:rPr>
          <w:sz w:val="24"/>
          <w:szCs w:val="24"/>
        </w:rPr>
        <w:t>е</w:t>
      </w:r>
      <w:r w:rsidRPr="009E3B49">
        <w:rPr>
          <w:sz w:val="24"/>
          <w:szCs w:val="24"/>
        </w:rPr>
        <w:t>тическими знаниями и практическими навыками по</w:t>
      </w:r>
      <w:r w:rsidRPr="009E3B49">
        <w:rPr>
          <w:sz w:val="24"/>
          <w:szCs w:val="24"/>
        </w:rPr>
        <w:tab/>
      </w:r>
    </w:p>
    <w:p w:rsidR="009C76E1" w:rsidRPr="009E3B49" w:rsidRDefault="009C76E1" w:rsidP="009E3B49">
      <w:pPr>
        <w:jc w:val="both"/>
        <w:rPr>
          <w:sz w:val="24"/>
          <w:szCs w:val="24"/>
        </w:rPr>
      </w:pPr>
      <w:r w:rsidRPr="009E3B49">
        <w:rPr>
          <w:sz w:val="24"/>
          <w:szCs w:val="24"/>
        </w:rPr>
        <w:t xml:space="preserve"> вопросам управления отделением и та</w:t>
      </w:r>
      <w:r w:rsidRPr="009E3B49">
        <w:rPr>
          <w:sz w:val="24"/>
          <w:szCs w:val="24"/>
        </w:rPr>
        <w:t>к</w:t>
      </w:r>
      <w:r w:rsidRPr="009E3B49">
        <w:rPr>
          <w:sz w:val="24"/>
          <w:szCs w:val="24"/>
        </w:rPr>
        <w:t>тики тушения пожаров на различных</w:t>
      </w:r>
      <w:r w:rsidR="009E3B49">
        <w:rPr>
          <w:sz w:val="24"/>
          <w:szCs w:val="24"/>
        </w:rPr>
        <w:t xml:space="preserve"> объектах.</w:t>
      </w:r>
    </w:p>
    <w:p w:rsidR="009C76E1" w:rsidRPr="009E3B49" w:rsidRDefault="009C76E1" w:rsidP="009E3B49">
      <w:pPr>
        <w:suppressAutoHyphens/>
        <w:jc w:val="both"/>
        <w:rPr>
          <w:sz w:val="24"/>
          <w:szCs w:val="24"/>
        </w:rPr>
      </w:pPr>
      <w:r w:rsidRPr="009E3B49">
        <w:rPr>
          <w:b/>
          <w:sz w:val="24"/>
          <w:szCs w:val="24"/>
        </w:rPr>
        <w:t>Категория слушателей:</w:t>
      </w:r>
      <w:r w:rsidRPr="009E3B49">
        <w:rPr>
          <w:sz w:val="24"/>
          <w:szCs w:val="24"/>
        </w:rPr>
        <w:t xml:space="preserve">  Командир отделения</w:t>
      </w:r>
      <w:r w:rsidRPr="009E3B49">
        <w:rPr>
          <w:sz w:val="24"/>
          <w:szCs w:val="24"/>
        </w:rPr>
        <w:tab/>
        <w:t xml:space="preserve"> и ПНК</w:t>
      </w:r>
      <w:r w:rsidRPr="009E3B49">
        <w:rPr>
          <w:sz w:val="24"/>
          <w:szCs w:val="24"/>
        </w:rPr>
        <w:tab/>
      </w:r>
      <w:r w:rsidRPr="009E3B49">
        <w:rPr>
          <w:sz w:val="24"/>
          <w:szCs w:val="24"/>
        </w:rPr>
        <w:tab/>
      </w:r>
      <w:r w:rsidRPr="009E3B49">
        <w:rPr>
          <w:sz w:val="24"/>
          <w:szCs w:val="24"/>
        </w:rPr>
        <w:tab/>
      </w:r>
      <w:r w:rsidRPr="009E3B49">
        <w:rPr>
          <w:sz w:val="24"/>
          <w:szCs w:val="24"/>
        </w:rPr>
        <w:tab/>
      </w:r>
    </w:p>
    <w:p w:rsidR="009C76E1" w:rsidRPr="009E3B49" w:rsidRDefault="009C76E1" w:rsidP="009E3B49">
      <w:pPr>
        <w:suppressAutoHyphens/>
        <w:jc w:val="both"/>
        <w:rPr>
          <w:sz w:val="24"/>
          <w:szCs w:val="24"/>
        </w:rPr>
      </w:pPr>
      <w:r w:rsidRPr="009E3B49">
        <w:rPr>
          <w:b/>
          <w:sz w:val="24"/>
          <w:szCs w:val="24"/>
        </w:rPr>
        <w:t xml:space="preserve">Форма обучения: </w:t>
      </w:r>
      <w:r w:rsidRPr="009E3B49">
        <w:rPr>
          <w:sz w:val="24"/>
          <w:szCs w:val="24"/>
        </w:rPr>
        <w:t>с отрывом от работы</w:t>
      </w:r>
    </w:p>
    <w:p w:rsidR="009C76E1" w:rsidRPr="009E3B49" w:rsidRDefault="009C76E1" w:rsidP="009E3B49">
      <w:pPr>
        <w:suppressAutoHyphens/>
        <w:jc w:val="both"/>
        <w:rPr>
          <w:sz w:val="24"/>
          <w:szCs w:val="24"/>
        </w:rPr>
      </w:pPr>
      <w:r w:rsidRPr="009E3B49">
        <w:rPr>
          <w:b/>
          <w:sz w:val="24"/>
          <w:szCs w:val="24"/>
        </w:rPr>
        <w:t>Срок обучения</w:t>
      </w:r>
      <w:r w:rsidRPr="009E3B49">
        <w:rPr>
          <w:sz w:val="24"/>
          <w:szCs w:val="24"/>
        </w:rPr>
        <w:t xml:space="preserve"> </w:t>
      </w:r>
      <w:r w:rsidRPr="009E3B49">
        <w:rPr>
          <w:sz w:val="24"/>
          <w:szCs w:val="24"/>
        </w:rPr>
        <w:tab/>
        <w:t>72</w:t>
      </w:r>
      <w:r w:rsidRPr="009E3B49">
        <w:rPr>
          <w:sz w:val="24"/>
          <w:szCs w:val="24"/>
        </w:rPr>
        <w:tab/>
        <w:t xml:space="preserve"> часа (час., нед., мес.,) </w:t>
      </w:r>
    </w:p>
    <w:p w:rsidR="009C76E1" w:rsidRPr="009E3B49" w:rsidRDefault="009C76E1" w:rsidP="009E3B49">
      <w:pPr>
        <w:suppressAutoHyphens/>
        <w:jc w:val="both"/>
        <w:rPr>
          <w:sz w:val="24"/>
          <w:szCs w:val="24"/>
        </w:rPr>
      </w:pPr>
      <w:r w:rsidRPr="009E3B49">
        <w:rPr>
          <w:b/>
          <w:sz w:val="24"/>
          <w:szCs w:val="24"/>
        </w:rPr>
        <w:t>Режим занятий</w:t>
      </w:r>
      <w:r w:rsidRPr="009E3B49">
        <w:rPr>
          <w:sz w:val="24"/>
          <w:szCs w:val="24"/>
        </w:rPr>
        <w:t xml:space="preserve"> </w:t>
      </w:r>
      <w:r w:rsidRPr="009E3B49">
        <w:rPr>
          <w:sz w:val="24"/>
          <w:szCs w:val="24"/>
        </w:rPr>
        <w:tab/>
        <w:t>6 -8</w:t>
      </w:r>
      <w:r w:rsidRPr="009E3B49">
        <w:rPr>
          <w:sz w:val="24"/>
          <w:szCs w:val="24"/>
        </w:rPr>
        <w:tab/>
        <w:t xml:space="preserve"> часов ( часов в день)</w:t>
      </w:r>
    </w:p>
    <w:tbl>
      <w:tblPr>
        <w:tblW w:w="9498"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74"/>
        <w:gridCol w:w="3720"/>
        <w:gridCol w:w="851"/>
        <w:gridCol w:w="709"/>
        <w:gridCol w:w="708"/>
        <w:gridCol w:w="992"/>
        <w:gridCol w:w="994"/>
        <w:gridCol w:w="850"/>
      </w:tblGrid>
      <w:tr w:rsidR="009C76E1" w:rsidRPr="009E3B49">
        <w:tblPrEx>
          <w:tblCellMar>
            <w:top w:w="0" w:type="dxa"/>
            <w:bottom w:w="0" w:type="dxa"/>
          </w:tblCellMar>
        </w:tblPrEx>
        <w:tc>
          <w:tcPr>
            <w:tcW w:w="674" w:type="dxa"/>
            <w:vMerge w:val="restart"/>
          </w:tcPr>
          <w:p w:rsidR="009C76E1" w:rsidRPr="009E3B49" w:rsidRDefault="009C76E1" w:rsidP="009E3B49">
            <w:pPr>
              <w:jc w:val="center"/>
              <w:rPr>
                <w:sz w:val="24"/>
                <w:szCs w:val="24"/>
              </w:rPr>
            </w:pPr>
          </w:p>
          <w:p w:rsidR="009C76E1" w:rsidRPr="009E3B49" w:rsidRDefault="009C76E1" w:rsidP="009E3B49">
            <w:pPr>
              <w:jc w:val="center"/>
              <w:rPr>
                <w:sz w:val="24"/>
                <w:szCs w:val="24"/>
              </w:rPr>
            </w:pPr>
            <w:r w:rsidRPr="009E3B49">
              <w:rPr>
                <w:sz w:val="24"/>
                <w:szCs w:val="24"/>
              </w:rPr>
              <w:t>№</w:t>
            </w:r>
          </w:p>
          <w:p w:rsidR="009C76E1" w:rsidRPr="009E3B49" w:rsidRDefault="009C76E1" w:rsidP="009E3B49">
            <w:pPr>
              <w:jc w:val="center"/>
              <w:rPr>
                <w:sz w:val="24"/>
                <w:szCs w:val="24"/>
              </w:rPr>
            </w:pPr>
            <w:r w:rsidRPr="009E3B49">
              <w:rPr>
                <w:color w:val="000000"/>
                <w:sz w:val="24"/>
                <w:szCs w:val="24"/>
              </w:rPr>
              <w:t>п</w:t>
            </w:r>
            <w:r w:rsidRPr="009E3B49">
              <w:rPr>
                <w:sz w:val="24"/>
                <w:szCs w:val="24"/>
              </w:rPr>
              <w:t>/п</w:t>
            </w:r>
          </w:p>
        </w:tc>
        <w:tc>
          <w:tcPr>
            <w:tcW w:w="3720" w:type="dxa"/>
            <w:vMerge w:val="restart"/>
          </w:tcPr>
          <w:p w:rsidR="009C76E1" w:rsidRPr="009E3B49" w:rsidRDefault="009C76E1" w:rsidP="009E3B49">
            <w:pPr>
              <w:jc w:val="center"/>
              <w:rPr>
                <w:sz w:val="24"/>
                <w:szCs w:val="24"/>
              </w:rPr>
            </w:pPr>
          </w:p>
          <w:p w:rsidR="009C76E1" w:rsidRPr="009E3B49" w:rsidRDefault="009C76E1" w:rsidP="009E3B49">
            <w:pPr>
              <w:jc w:val="center"/>
              <w:rPr>
                <w:sz w:val="24"/>
                <w:szCs w:val="24"/>
              </w:rPr>
            </w:pPr>
          </w:p>
          <w:p w:rsidR="009C76E1" w:rsidRPr="009E3B49" w:rsidRDefault="009C76E1" w:rsidP="009E3B49">
            <w:pPr>
              <w:jc w:val="center"/>
              <w:rPr>
                <w:sz w:val="24"/>
                <w:szCs w:val="24"/>
              </w:rPr>
            </w:pPr>
            <w:r w:rsidRPr="009E3B49">
              <w:rPr>
                <w:sz w:val="24"/>
                <w:szCs w:val="24"/>
              </w:rPr>
              <w:t>Наименование раздела</w:t>
            </w:r>
          </w:p>
        </w:tc>
        <w:tc>
          <w:tcPr>
            <w:tcW w:w="851" w:type="dxa"/>
            <w:vMerge w:val="restart"/>
            <w:textDirection w:val="btLr"/>
          </w:tcPr>
          <w:p w:rsidR="009C76E1" w:rsidRPr="009E3B49" w:rsidRDefault="009C76E1" w:rsidP="009E3B49">
            <w:pPr>
              <w:ind w:left="113" w:right="113"/>
              <w:jc w:val="center"/>
              <w:rPr>
                <w:sz w:val="24"/>
                <w:szCs w:val="24"/>
              </w:rPr>
            </w:pPr>
            <w:r w:rsidRPr="009E3B49">
              <w:rPr>
                <w:sz w:val="24"/>
                <w:szCs w:val="24"/>
              </w:rPr>
              <w:t xml:space="preserve">Всего </w:t>
            </w:r>
          </w:p>
          <w:p w:rsidR="009C76E1" w:rsidRPr="009E3B49" w:rsidRDefault="009C76E1" w:rsidP="009E3B49">
            <w:pPr>
              <w:ind w:left="113" w:right="113"/>
              <w:jc w:val="center"/>
              <w:rPr>
                <w:sz w:val="24"/>
                <w:szCs w:val="24"/>
              </w:rPr>
            </w:pPr>
            <w:r w:rsidRPr="009E3B49">
              <w:rPr>
                <w:sz w:val="24"/>
                <w:szCs w:val="24"/>
              </w:rPr>
              <w:t>ч</w:t>
            </w:r>
            <w:r w:rsidRPr="009E3B49">
              <w:rPr>
                <w:sz w:val="24"/>
                <w:szCs w:val="24"/>
              </w:rPr>
              <w:t>а</w:t>
            </w:r>
            <w:r w:rsidRPr="009E3B49">
              <w:rPr>
                <w:sz w:val="24"/>
                <w:szCs w:val="24"/>
              </w:rPr>
              <w:t>сов</w:t>
            </w:r>
          </w:p>
        </w:tc>
        <w:tc>
          <w:tcPr>
            <w:tcW w:w="3403" w:type="dxa"/>
            <w:gridSpan w:val="4"/>
            <w:tcBorders>
              <w:right w:val="single" w:sz="4" w:space="0" w:color="auto"/>
            </w:tcBorders>
          </w:tcPr>
          <w:p w:rsidR="009C76E1" w:rsidRPr="009E3B49" w:rsidRDefault="009C76E1" w:rsidP="009E3B49">
            <w:pPr>
              <w:jc w:val="center"/>
              <w:rPr>
                <w:sz w:val="24"/>
                <w:szCs w:val="24"/>
              </w:rPr>
            </w:pPr>
            <w:r w:rsidRPr="009E3B49">
              <w:rPr>
                <w:sz w:val="24"/>
                <w:szCs w:val="24"/>
              </w:rPr>
              <w:t>В том числе</w:t>
            </w:r>
          </w:p>
        </w:tc>
        <w:tc>
          <w:tcPr>
            <w:tcW w:w="850" w:type="dxa"/>
            <w:vMerge w:val="restart"/>
            <w:tcBorders>
              <w:left w:val="single" w:sz="4" w:space="0" w:color="auto"/>
            </w:tcBorders>
            <w:textDirection w:val="btLr"/>
          </w:tcPr>
          <w:p w:rsidR="009C76E1" w:rsidRPr="009E3B49" w:rsidRDefault="009C76E1" w:rsidP="009E3B49">
            <w:pPr>
              <w:ind w:left="113" w:right="113"/>
              <w:jc w:val="center"/>
              <w:rPr>
                <w:sz w:val="24"/>
                <w:szCs w:val="24"/>
              </w:rPr>
            </w:pPr>
            <w:r w:rsidRPr="009E3B49">
              <w:rPr>
                <w:sz w:val="24"/>
                <w:szCs w:val="24"/>
              </w:rPr>
              <w:t>Форма контроля</w:t>
            </w:r>
          </w:p>
        </w:tc>
      </w:tr>
      <w:tr w:rsidR="009C76E1" w:rsidRPr="009E3B49">
        <w:tblPrEx>
          <w:tblCellMar>
            <w:top w:w="0" w:type="dxa"/>
            <w:bottom w:w="0" w:type="dxa"/>
          </w:tblCellMar>
        </w:tblPrEx>
        <w:trPr>
          <w:cantSplit/>
          <w:trHeight w:val="1962"/>
        </w:trPr>
        <w:tc>
          <w:tcPr>
            <w:tcW w:w="674" w:type="dxa"/>
            <w:vMerge/>
          </w:tcPr>
          <w:p w:rsidR="009C76E1" w:rsidRPr="009E3B49" w:rsidRDefault="009C76E1" w:rsidP="009E3B49">
            <w:pPr>
              <w:jc w:val="center"/>
              <w:rPr>
                <w:sz w:val="24"/>
                <w:szCs w:val="24"/>
              </w:rPr>
            </w:pPr>
          </w:p>
        </w:tc>
        <w:tc>
          <w:tcPr>
            <w:tcW w:w="3720" w:type="dxa"/>
            <w:vMerge/>
          </w:tcPr>
          <w:p w:rsidR="009C76E1" w:rsidRPr="009E3B49" w:rsidRDefault="009C76E1" w:rsidP="009E3B49">
            <w:pPr>
              <w:jc w:val="center"/>
              <w:rPr>
                <w:sz w:val="24"/>
                <w:szCs w:val="24"/>
              </w:rPr>
            </w:pPr>
          </w:p>
        </w:tc>
        <w:tc>
          <w:tcPr>
            <w:tcW w:w="851" w:type="dxa"/>
            <w:vMerge/>
          </w:tcPr>
          <w:p w:rsidR="009C76E1" w:rsidRPr="009E3B49" w:rsidRDefault="009C76E1" w:rsidP="009E3B49">
            <w:pPr>
              <w:jc w:val="center"/>
              <w:rPr>
                <w:sz w:val="24"/>
                <w:szCs w:val="24"/>
              </w:rPr>
            </w:pPr>
          </w:p>
        </w:tc>
        <w:tc>
          <w:tcPr>
            <w:tcW w:w="709" w:type="dxa"/>
            <w:textDirection w:val="btLr"/>
          </w:tcPr>
          <w:p w:rsidR="009C76E1" w:rsidRPr="009E3B49" w:rsidRDefault="009C76E1" w:rsidP="009E3B49">
            <w:pPr>
              <w:ind w:left="113" w:right="113"/>
              <w:jc w:val="center"/>
              <w:rPr>
                <w:sz w:val="24"/>
                <w:szCs w:val="24"/>
              </w:rPr>
            </w:pPr>
            <w:r w:rsidRPr="009E3B49">
              <w:rPr>
                <w:sz w:val="24"/>
                <w:szCs w:val="24"/>
              </w:rPr>
              <w:t>Лекций</w:t>
            </w:r>
          </w:p>
        </w:tc>
        <w:tc>
          <w:tcPr>
            <w:tcW w:w="708" w:type="dxa"/>
            <w:textDirection w:val="btLr"/>
          </w:tcPr>
          <w:p w:rsidR="009C76E1" w:rsidRPr="009E3B49" w:rsidRDefault="009C76E1" w:rsidP="009E3B49">
            <w:pPr>
              <w:ind w:left="113" w:right="113"/>
              <w:jc w:val="both"/>
              <w:rPr>
                <w:sz w:val="24"/>
                <w:szCs w:val="24"/>
              </w:rPr>
            </w:pPr>
            <w:r w:rsidRPr="009E3B49">
              <w:rPr>
                <w:sz w:val="24"/>
                <w:szCs w:val="24"/>
              </w:rPr>
              <w:t>Семинары, «круглые ст</w:t>
            </w:r>
            <w:r w:rsidRPr="009E3B49">
              <w:rPr>
                <w:sz w:val="24"/>
                <w:szCs w:val="24"/>
              </w:rPr>
              <w:t>о</w:t>
            </w:r>
            <w:r w:rsidRPr="009E3B49">
              <w:rPr>
                <w:sz w:val="24"/>
                <w:szCs w:val="24"/>
              </w:rPr>
              <w:t>лы»</w:t>
            </w:r>
          </w:p>
        </w:tc>
        <w:tc>
          <w:tcPr>
            <w:tcW w:w="992" w:type="dxa"/>
            <w:tcBorders>
              <w:top w:val="single" w:sz="4" w:space="0" w:color="auto"/>
              <w:right w:val="single" w:sz="4" w:space="0" w:color="auto"/>
            </w:tcBorders>
            <w:textDirection w:val="btLr"/>
          </w:tcPr>
          <w:p w:rsidR="009C76E1" w:rsidRPr="009E3B49" w:rsidRDefault="009C76E1" w:rsidP="009E3B49">
            <w:pPr>
              <w:ind w:left="113" w:right="113"/>
              <w:jc w:val="center"/>
              <w:rPr>
                <w:sz w:val="24"/>
                <w:szCs w:val="24"/>
              </w:rPr>
            </w:pPr>
            <w:r w:rsidRPr="009E3B49">
              <w:rPr>
                <w:sz w:val="24"/>
                <w:szCs w:val="24"/>
              </w:rPr>
              <w:t>Практ</w:t>
            </w:r>
            <w:r w:rsidRPr="009E3B49">
              <w:rPr>
                <w:sz w:val="24"/>
                <w:szCs w:val="24"/>
              </w:rPr>
              <w:t>и</w:t>
            </w:r>
            <w:r w:rsidRPr="009E3B49">
              <w:rPr>
                <w:sz w:val="24"/>
                <w:szCs w:val="24"/>
              </w:rPr>
              <w:t>ческие занятия, дел</w:t>
            </w:r>
            <w:r w:rsidRPr="009E3B49">
              <w:rPr>
                <w:sz w:val="24"/>
                <w:szCs w:val="24"/>
              </w:rPr>
              <w:t>о</w:t>
            </w:r>
            <w:r w:rsidRPr="009E3B49">
              <w:rPr>
                <w:sz w:val="24"/>
                <w:szCs w:val="24"/>
              </w:rPr>
              <w:t>вые игр, трене</w:t>
            </w:r>
            <w:r w:rsidRPr="009E3B49">
              <w:rPr>
                <w:sz w:val="24"/>
                <w:szCs w:val="24"/>
              </w:rPr>
              <w:t>н</w:t>
            </w:r>
            <w:r w:rsidRPr="009E3B49">
              <w:rPr>
                <w:sz w:val="24"/>
                <w:szCs w:val="24"/>
              </w:rPr>
              <w:t>ги</w:t>
            </w:r>
          </w:p>
        </w:tc>
        <w:tc>
          <w:tcPr>
            <w:tcW w:w="994" w:type="dxa"/>
            <w:tcBorders>
              <w:top w:val="single" w:sz="4" w:space="0" w:color="auto"/>
              <w:left w:val="single" w:sz="4" w:space="0" w:color="auto"/>
              <w:right w:val="single" w:sz="4" w:space="0" w:color="auto"/>
            </w:tcBorders>
            <w:textDirection w:val="btLr"/>
          </w:tcPr>
          <w:p w:rsidR="009C76E1" w:rsidRPr="009E3B49" w:rsidRDefault="009C76E1" w:rsidP="009E3B49">
            <w:pPr>
              <w:ind w:left="113" w:right="113"/>
              <w:jc w:val="center"/>
              <w:rPr>
                <w:sz w:val="24"/>
                <w:szCs w:val="24"/>
              </w:rPr>
            </w:pPr>
            <w:r w:rsidRPr="009E3B49">
              <w:rPr>
                <w:sz w:val="24"/>
                <w:szCs w:val="24"/>
              </w:rPr>
              <w:t>Практ</w:t>
            </w:r>
            <w:r w:rsidRPr="009E3B49">
              <w:rPr>
                <w:sz w:val="24"/>
                <w:szCs w:val="24"/>
              </w:rPr>
              <w:t>и</w:t>
            </w:r>
            <w:r w:rsidRPr="009E3B49">
              <w:rPr>
                <w:sz w:val="24"/>
                <w:szCs w:val="24"/>
              </w:rPr>
              <w:t>ческие занятия на об</w:t>
            </w:r>
            <w:r w:rsidRPr="009E3B49">
              <w:rPr>
                <w:sz w:val="24"/>
                <w:szCs w:val="24"/>
              </w:rPr>
              <w:t>ъ</w:t>
            </w:r>
            <w:r w:rsidRPr="009E3B49">
              <w:rPr>
                <w:sz w:val="24"/>
                <w:szCs w:val="24"/>
              </w:rPr>
              <w:t>екте, уч</w:t>
            </w:r>
            <w:r w:rsidRPr="009E3B49">
              <w:rPr>
                <w:sz w:val="24"/>
                <w:szCs w:val="24"/>
              </w:rPr>
              <w:t>е</w:t>
            </w:r>
            <w:r w:rsidRPr="009E3B49">
              <w:rPr>
                <w:sz w:val="24"/>
                <w:szCs w:val="24"/>
              </w:rPr>
              <w:t>ния</w:t>
            </w:r>
          </w:p>
        </w:tc>
        <w:tc>
          <w:tcPr>
            <w:tcW w:w="850" w:type="dxa"/>
            <w:vMerge/>
            <w:tcBorders>
              <w:left w:val="single" w:sz="4" w:space="0" w:color="auto"/>
            </w:tcBorders>
            <w:textDirection w:val="btLr"/>
          </w:tcPr>
          <w:p w:rsidR="009C76E1" w:rsidRPr="009E3B49" w:rsidRDefault="009C76E1" w:rsidP="009E3B49">
            <w:pPr>
              <w:ind w:left="113" w:right="113"/>
              <w:jc w:val="center"/>
              <w:rPr>
                <w:sz w:val="24"/>
                <w:szCs w:val="24"/>
              </w:rPr>
            </w:pPr>
          </w:p>
        </w:tc>
      </w:tr>
      <w:tr w:rsidR="009C76E1" w:rsidRPr="009E3B49">
        <w:tblPrEx>
          <w:tblCellMar>
            <w:top w:w="0" w:type="dxa"/>
            <w:bottom w:w="0" w:type="dxa"/>
          </w:tblCellMar>
        </w:tblPrEx>
        <w:tc>
          <w:tcPr>
            <w:tcW w:w="674" w:type="dxa"/>
          </w:tcPr>
          <w:p w:rsidR="009C76E1" w:rsidRPr="009E3B49" w:rsidRDefault="009C76E1" w:rsidP="009E3B49">
            <w:pPr>
              <w:jc w:val="center"/>
              <w:rPr>
                <w:b/>
                <w:sz w:val="24"/>
                <w:szCs w:val="24"/>
              </w:rPr>
            </w:pPr>
            <w:r w:rsidRPr="009E3B49">
              <w:rPr>
                <w:b/>
                <w:sz w:val="24"/>
                <w:szCs w:val="24"/>
              </w:rPr>
              <w:t>1</w:t>
            </w:r>
          </w:p>
        </w:tc>
        <w:tc>
          <w:tcPr>
            <w:tcW w:w="3720" w:type="dxa"/>
          </w:tcPr>
          <w:p w:rsidR="009C76E1" w:rsidRPr="009E3B49" w:rsidRDefault="009C76E1" w:rsidP="009E3B49">
            <w:pPr>
              <w:jc w:val="center"/>
              <w:rPr>
                <w:b/>
                <w:sz w:val="24"/>
                <w:szCs w:val="24"/>
              </w:rPr>
            </w:pPr>
            <w:r w:rsidRPr="009E3B49">
              <w:rPr>
                <w:b/>
                <w:sz w:val="24"/>
                <w:szCs w:val="24"/>
              </w:rPr>
              <w:t>2</w:t>
            </w:r>
          </w:p>
        </w:tc>
        <w:tc>
          <w:tcPr>
            <w:tcW w:w="851" w:type="dxa"/>
          </w:tcPr>
          <w:p w:rsidR="009C76E1" w:rsidRPr="009E3B49" w:rsidRDefault="009C76E1" w:rsidP="009E3B49">
            <w:pPr>
              <w:jc w:val="center"/>
              <w:rPr>
                <w:b/>
                <w:sz w:val="24"/>
                <w:szCs w:val="24"/>
              </w:rPr>
            </w:pPr>
            <w:r w:rsidRPr="009E3B49">
              <w:rPr>
                <w:b/>
                <w:sz w:val="24"/>
                <w:szCs w:val="24"/>
              </w:rPr>
              <w:t>3</w:t>
            </w:r>
          </w:p>
        </w:tc>
        <w:tc>
          <w:tcPr>
            <w:tcW w:w="709" w:type="dxa"/>
          </w:tcPr>
          <w:p w:rsidR="009C76E1" w:rsidRPr="009E3B49" w:rsidRDefault="009C76E1" w:rsidP="009E3B49">
            <w:pPr>
              <w:jc w:val="center"/>
              <w:rPr>
                <w:b/>
                <w:sz w:val="24"/>
                <w:szCs w:val="24"/>
              </w:rPr>
            </w:pPr>
            <w:r w:rsidRPr="009E3B49">
              <w:rPr>
                <w:b/>
                <w:sz w:val="24"/>
                <w:szCs w:val="24"/>
              </w:rPr>
              <w:t>4</w:t>
            </w:r>
          </w:p>
        </w:tc>
        <w:tc>
          <w:tcPr>
            <w:tcW w:w="708" w:type="dxa"/>
          </w:tcPr>
          <w:p w:rsidR="009C76E1" w:rsidRPr="009E3B49" w:rsidRDefault="009C76E1" w:rsidP="009E3B49">
            <w:pPr>
              <w:jc w:val="center"/>
              <w:rPr>
                <w:b/>
                <w:sz w:val="24"/>
                <w:szCs w:val="24"/>
              </w:rPr>
            </w:pPr>
            <w:r w:rsidRPr="009E3B49">
              <w:rPr>
                <w:b/>
                <w:sz w:val="24"/>
                <w:szCs w:val="24"/>
              </w:rPr>
              <w:t>5</w:t>
            </w:r>
          </w:p>
        </w:tc>
        <w:tc>
          <w:tcPr>
            <w:tcW w:w="992" w:type="dxa"/>
            <w:tcBorders>
              <w:right w:val="single" w:sz="4" w:space="0" w:color="auto"/>
            </w:tcBorders>
          </w:tcPr>
          <w:p w:rsidR="009C76E1" w:rsidRPr="009E3B49" w:rsidRDefault="009C76E1" w:rsidP="009E3B49">
            <w:pPr>
              <w:jc w:val="center"/>
              <w:rPr>
                <w:b/>
                <w:sz w:val="24"/>
                <w:szCs w:val="24"/>
              </w:rPr>
            </w:pPr>
            <w:r w:rsidRPr="009E3B49">
              <w:rPr>
                <w:b/>
                <w:sz w:val="24"/>
                <w:szCs w:val="24"/>
              </w:rPr>
              <w:t>6</w:t>
            </w:r>
          </w:p>
        </w:tc>
        <w:tc>
          <w:tcPr>
            <w:tcW w:w="994" w:type="dxa"/>
            <w:tcBorders>
              <w:left w:val="single" w:sz="4" w:space="0" w:color="auto"/>
              <w:right w:val="single" w:sz="4" w:space="0" w:color="auto"/>
            </w:tcBorders>
          </w:tcPr>
          <w:p w:rsidR="009C76E1" w:rsidRPr="009E3B49" w:rsidRDefault="009C76E1" w:rsidP="009E3B49">
            <w:pPr>
              <w:jc w:val="center"/>
              <w:rPr>
                <w:b/>
                <w:sz w:val="24"/>
                <w:szCs w:val="24"/>
              </w:rPr>
            </w:pPr>
            <w:r w:rsidRPr="009E3B49">
              <w:rPr>
                <w:b/>
                <w:sz w:val="24"/>
                <w:szCs w:val="24"/>
              </w:rPr>
              <w:t>7</w:t>
            </w:r>
          </w:p>
        </w:tc>
        <w:tc>
          <w:tcPr>
            <w:tcW w:w="850" w:type="dxa"/>
            <w:tcBorders>
              <w:left w:val="single" w:sz="4" w:space="0" w:color="auto"/>
            </w:tcBorders>
          </w:tcPr>
          <w:p w:rsidR="009C76E1" w:rsidRPr="009E3B49" w:rsidRDefault="009C76E1" w:rsidP="009E3B49">
            <w:pPr>
              <w:jc w:val="center"/>
              <w:rPr>
                <w:b/>
                <w:sz w:val="24"/>
                <w:szCs w:val="24"/>
              </w:rPr>
            </w:pPr>
            <w:r w:rsidRPr="009E3B49">
              <w:rPr>
                <w:b/>
                <w:sz w:val="24"/>
                <w:szCs w:val="24"/>
              </w:rPr>
              <w:t>8</w:t>
            </w:r>
          </w:p>
        </w:tc>
      </w:tr>
      <w:tr w:rsidR="009C76E1" w:rsidRPr="009E3B49">
        <w:tblPrEx>
          <w:tblCellMar>
            <w:top w:w="0" w:type="dxa"/>
            <w:bottom w:w="0" w:type="dxa"/>
          </w:tblCellMar>
        </w:tblPrEx>
        <w:tc>
          <w:tcPr>
            <w:tcW w:w="674" w:type="dxa"/>
          </w:tcPr>
          <w:p w:rsidR="009C76E1" w:rsidRPr="009E3B49" w:rsidRDefault="009C76E1" w:rsidP="009E3B49">
            <w:pPr>
              <w:jc w:val="center"/>
              <w:rPr>
                <w:sz w:val="24"/>
                <w:szCs w:val="24"/>
              </w:rPr>
            </w:pPr>
            <w:r w:rsidRPr="009E3B49">
              <w:rPr>
                <w:sz w:val="24"/>
                <w:szCs w:val="24"/>
              </w:rPr>
              <w:t>1</w:t>
            </w:r>
          </w:p>
        </w:tc>
        <w:tc>
          <w:tcPr>
            <w:tcW w:w="3720" w:type="dxa"/>
          </w:tcPr>
          <w:p w:rsidR="009C76E1" w:rsidRPr="009E3B49" w:rsidRDefault="009C76E1" w:rsidP="009E3B49">
            <w:pPr>
              <w:jc w:val="both"/>
              <w:rPr>
                <w:sz w:val="24"/>
                <w:szCs w:val="24"/>
              </w:rPr>
            </w:pPr>
            <w:r w:rsidRPr="009E3B49">
              <w:rPr>
                <w:sz w:val="24"/>
                <w:szCs w:val="24"/>
              </w:rPr>
              <w:t>Охрана труда</w:t>
            </w:r>
          </w:p>
        </w:tc>
        <w:tc>
          <w:tcPr>
            <w:tcW w:w="851" w:type="dxa"/>
          </w:tcPr>
          <w:p w:rsidR="009C76E1" w:rsidRPr="009E3B49" w:rsidRDefault="009C76E1" w:rsidP="009E3B49">
            <w:pPr>
              <w:jc w:val="center"/>
              <w:rPr>
                <w:sz w:val="24"/>
                <w:szCs w:val="24"/>
                <w:lang w:val="en-US"/>
              </w:rPr>
            </w:pPr>
            <w:r w:rsidRPr="009E3B49">
              <w:rPr>
                <w:sz w:val="24"/>
                <w:szCs w:val="24"/>
                <w:lang w:val="en-US"/>
              </w:rPr>
              <w:t>8</w:t>
            </w:r>
          </w:p>
        </w:tc>
        <w:tc>
          <w:tcPr>
            <w:tcW w:w="709" w:type="dxa"/>
          </w:tcPr>
          <w:p w:rsidR="009C76E1" w:rsidRPr="009E3B49" w:rsidRDefault="009C76E1" w:rsidP="009E3B49">
            <w:pPr>
              <w:jc w:val="center"/>
              <w:rPr>
                <w:sz w:val="24"/>
                <w:szCs w:val="24"/>
                <w:lang w:val="en-US"/>
              </w:rPr>
            </w:pPr>
            <w:r w:rsidRPr="009E3B49">
              <w:rPr>
                <w:sz w:val="24"/>
                <w:szCs w:val="24"/>
                <w:lang w:val="en-US"/>
              </w:rPr>
              <w:t>8</w:t>
            </w:r>
          </w:p>
        </w:tc>
        <w:tc>
          <w:tcPr>
            <w:tcW w:w="708" w:type="dxa"/>
          </w:tcPr>
          <w:p w:rsidR="009C76E1" w:rsidRPr="009E3B49" w:rsidRDefault="009C76E1" w:rsidP="009E3B49">
            <w:pPr>
              <w:jc w:val="center"/>
              <w:rPr>
                <w:sz w:val="24"/>
                <w:szCs w:val="24"/>
                <w:lang w:val="en-US"/>
              </w:rPr>
            </w:pPr>
            <w:r w:rsidRPr="009E3B49">
              <w:rPr>
                <w:sz w:val="24"/>
                <w:szCs w:val="24"/>
                <w:lang w:val="en-US"/>
              </w:rPr>
              <w:t>-</w:t>
            </w:r>
          </w:p>
        </w:tc>
        <w:tc>
          <w:tcPr>
            <w:tcW w:w="992" w:type="dxa"/>
            <w:tcBorders>
              <w:righ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c>
          <w:tcPr>
            <w:tcW w:w="994" w:type="dxa"/>
            <w:tcBorders>
              <w:left w:val="single" w:sz="4" w:space="0" w:color="auto"/>
              <w:righ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c>
          <w:tcPr>
            <w:tcW w:w="850" w:type="dxa"/>
            <w:tcBorders>
              <w:lef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r>
      <w:tr w:rsidR="009C76E1" w:rsidRPr="009E3B49">
        <w:tblPrEx>
          <w:tblCellMar>
            <w:top w:w="0" w:type="dxa"/>
            <w:bottom w:w="0" w:type="dxa"/>
          </w:tblCellMar>
        </w:tblPrEx>
        <w:tc>
          <w:tcPr>
            <w:tcW w:w="674" w:type="dxa"/>
          </w:tcPr>
          <w:p w:rsidR="009C76E1" w:rsidRPr="009E3B49" w:rsidRDefault="009C76E1" w:rsidP="009E3B49">
            <w:pPr>
              <w:jc w:val="center"/>
              <w:rPr>
                <w:sz w:val="24"/>
                <w:szCs w:val="24"/>
              </w:rPr>
            </w:pPr>
            <w:r w:rsidRPr="009E3B49">
              <w:rPr>
                <w:sz w:val="24"/>
                <w:szCs w:val="24"/>
              </w:rPr>
              <w:t>2</w:t>
            </w:r>
          </w:p>
        </w:tc>
        <w:tc>
          <w:tcPr>
            <w:tcW w:w="3720" w:type="dxa"/>
          </w:tcPr>
          <w:p w:rsidR="009C76E1" w:rsidRPr="009E3B49" w:rsidRDefault="009C76E1" w:rsidP="009E3B49">
            <w:pPr>
              <w:jc w:val="both"/>
              <w:rPr>
                <w:sz w:val="24"/>
                <w:szCs w:val="24"/>
              </w:rPr>
            </w:pPr>
            <w:r w:rsidRPr="009E3B49">
              <w:rPr>
                <w:snapToGrid w:val="0"/>
                <w:sz w:val="24"/>
                <w:szCs w:val="24"/>
              </w:rPr>
              <w:t>Пожарно-профилактическая по</w:t>
            </w:r>
            <w:r w:rsidRPr="009E3B49">
              <w:rPr>
                <w:snapToGrid w:val="0"/>
                <w:sz w:val="24"/>
                <w:szCs w:val="24"/>
              </w:rPr>
              <w:t>д</w:t>
            </w:r>
            <w:r w:rsidRPr="009E3B49">
              <w:rPr>
                <w:snapToGrid w:val="0"/>
                <w:sz w:val="24"/>
                <w:szCs w:val="24"/>
              </w:rPr>
              <w:t>готовка. Пожарная проф</w:t>
            </w:r>
            <w:r w:rsidRPr="009E3B49">
              <w:rPr>
                <w:snapToGrid w:val="0"/>
                <w:sz w:val="24"/>
                <w:szCs w:val="24"/>
              </w:rPr>
              <w:t>и</w:t>
            </w:r>
            <w:r w:rsidRPr="009E3B49">
              <w:rPr>
                <w:snapToGrid w:val="0"/>
                <w:sz w:val="24"/>
                <w:szCs w:val="24"/>
              </w:rPr>
              <w:t>лактика на объектах и в населенных пунктах</w:t>
            </w:r>
          </w:p>
        </w:tc>
        <w:tc>
          <w:tcPr>
            <w:tcW w:w="851" w:type="dxa"/>
          </w:tcPr>
          <w:p w:rsidR="009C76E1" w:rsidRPr="009E3B49" w:rsidRDefault="009C76E1" w:rsidP="009E3B49">
            <w:pPr>
              <w:jc w:val="center"/>
              <w:rPr>
                <w:sz w:val="24"/>
                <w:szCs w:val="24"/>
                <w:lang w:val="en-US"/>
              </w:rPr>
            </w:pPr>
            <w:r w:rsidRPr="009E3B49">
              <w:rPr>
                <w:sz w:val="24"/>
                <w:szCs w:val="24"/>
                <w:lang w:val="en-US"/>
              </w:rPr>
              <w:t>12</w:t>
            </w:r>
          </w:p>
        </w:tc>
        <w:tc>
          <w:tcPr>
            <w:tcW w:w="709" w:type="dxa"/>
          </w:tcPr>
          <w:p w:rsidR="009C76E1" w:rsidRPr="009E3B49" w:rsidRDefault="009C76E1" w:rsidP="009E3B49">
            <w:pPr>
              <w:jc w:val="center"/>
              <w:rPr>
                <w:sz w:val="24"/>
                <w:szCs w:val="24"/>
                <w:lang w:val="en-US"/>
              </w:rPr>
            </w:pPr>
            <w:r w:rsidRPr="009E3B49">
              <w:rPr>
                <w:sz w:val="24"/>
                <w:szCs w:val="24"/>
                <w:lang w:val="en-US"/>
              </w:rPr>
              <w:t>8</w:t>
            </w:r>
          </w:p>
        </w:tc>
        <w:tc>
          <w:tcPr>
            <w:tcW w:w="708" w:type="dxa"/>
          </w:tcPr>
          <w:p w:rsidR="009C76E1" w:rsidRPr="009E3B49" w:rsidRDefault="009C76E1" w:rsidP="009E3B49">
            <w:pPr>
              <w:jc w:val="center"/>
              <w:rPr>
                <w:sz w:val="24"/>
                <w:szCs w:val="24"/>
                <w:lang w:val="en-US"/>
              </w:rPr>
            </w:pPr>
            <w:r w:rsidRPr="009E3B49">
              <w:rPr>
                <w:sz w:val="24"/>
                <w:szCs w:val="24"/>
                <w:lang w:val="en-US"/>
              </w:rPr>
              <w:t>-</w:t>
            </w:r>
          </w:p>
        </w:tc>
        <w:tc>
          <w:tcPr>
            <w:tcW w:w="992" w:type="dxa"/>
            <w:tcBorders>
              <w:right w:val="single" w:sz="4" w:space="0" w:color="auto"/>
            </w:tcBorders>
          </w:tcPr>
          <w:p w:rsidR="009C76E1" w:rsidRPr="009E3B49" w:rsidRDefault="009C76E1" w:rsidP="009E3B49">
            <w:pPr>
              <w:jc w:val="center"/>
              <w:rPr>
                <w:sz w:val="24"/>
                <w:szCs w:val="24"/>
                <w:lang w:val="en-US"/>
              </w:rPr>
            </w:pPr>
            <w:r w:rsidRPr="009E3B49">
              <w:rPr>
                <w:sz w:val="24"/>
                <w:szCs w:val="24"/>
                <w:lang w:val="en-US"/>
              </w:rPr>
              <w:t>4</w:t>
            </w:r>
          </w:p>
        </w:tc>
        <w:tc>
          <w:tcPr>
            <w:tcW w:w="994" w:type="dxa"/>
            <w:tcBorders>
              <w:left w:val="single" w:sz="4" w:space="0" w:color="auto"/>
              <w:righ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c>
          <w:tcPr>
            <w:tcW w:w="850" w:type="dxa"/>
            <w:tcBorders>
              <w:lef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r>
      <w:tr w:rsidR="009C76E1" w:rsidRPr="009E3B49">
        <w:tblPrEx>
          <w:tblCellMar>
            <w:top w:w="0" w:type="dxa"/>
            <w:bottom w:w="0" w:type="dxa"/>
          </w:tblCellMar>
        </w:tblPrEx>
        <w:tc>
          <w:tcPr>
            <w:tcW w:w="674" w:type="dxa"/>
          </w:tcPr>
          <w:p w:rsidR="009C76E1" w:rsidRPr="009E3B49" w:rsidRDefault="009C76E1" w:rsidP="009E3B49">
            <w:pPr>
              <w:jc w:val="center"/>
              <w:rPr>
                <w:sz w:val="24"/>
                <w:szCs w:val="24"/>
              </w:rPr>
            </w:pPr>
            <w:r w:rsidRPr="009E3B49">
              <w:rPr>
                <w:sz w:val="24"/>
                <w:szCs w:val="24"/>
              </w:rPr>
              <w:t>3</w:t>
            </w:r>
          </w:p>
        </w:tc>
        <w:tc>
          <w:tcPr>
            <w:tcW w:w="3720" w:type="dxa"/>
          </w:tcPr>
          <w:p w:rsidR="009C76E1" w:rsidRPr="009E3B49" w:rsidRDefault="009C76E1" w:rsidP="009E3B49">
            <w:pPr>
              <w:jc w:val="both"/>
              <w:rPr>
                <w:snapToGrid w:val="0"/>
                <w:sz w:val="24"/>
                <w:szCs w:val="24"/>
              </w:rPr>
            </w:pPr>
            <w:r w:rsidRPr="009E3B49">
              <w:rPr>
                <w:snapToGrid w:val="0"/>
                <w:sz w:val="24"/>
                <w:szCs w:val="24"/>
              </w:rPr>
              <w:t>Пожарная техника и аварийно-спасательное оборудование, связь, противопожарное вод</w:t>
            </w:r>
            <w:r w:rsidRPr="009E3B49">
              <w:rPr>
                <w:snapToGrid w:val="0"/>
                <w:sz w:val="24"/>
                <w:szCs w:val="24"/>
              </w:rPr>
              <w:t>о</w:t>
            </w:r>
            <w:r w:rsidRPr="009E3B49">
              <w:rPr>
                <w:snapToGrid w:val="0"/>
                <w:sz w:val="24"/>
                <w:szCs w:val="24"/>
              </w:rPr>
              <w:t>снабжение</w:t>
            </w:r>
          </w:p>
        </w:tc>
        <w:tc>
          <w:tcPr>
            <w:tcW w:w="851" w:type="dxa"/>
          </w:tcPr>
          <w:p w:rsidR="009C76E1" w:rsidRPr="009E3B49" w:rsidRDefault="009C76E1" w:rsidP="009E3B49">
            <w:pPr>
              <w:jc w:val="center"/>
              <w:rPr>
                <w:sz w:val="24"/>
                <w:szCs w:val="24"/>
                <w:lang w:val="en-US"/>
              </w:rPr>
            </w:pPr>
            <w:r w:rsidRPr="009E3B49">
              <w:rPr>
                <w:sz w:val="24"/>
                <w:szCs w:val="24"/>
                <w:lang w:val="en-US"/>
              </w:rPr>
              <w:t>16</w:t>
            </w:r>
          </w:p>
        </w:tc>
        <w:tc>
          <w:tcPr>
            <w:tcW w:w="709" w:type="dxa"/>
          </w:tcPr>
          <w:p w:rsidR="009C76E1" w:rsidRPr="009E3B49" w:rsidRDefault="009C76E1" w:rsidP="009E3B49">
            <w:pPr>
              <w:jc w:val="center"/>
              <w:rPr>
                <w:sz w:val="24"/>
                <w:szCs w:val="24"/>
                <w:lang w:val="en-US"/>
              </w:rPr>
            </w:pPr>
            <w:r w:rsidRPr="009E3B49">
              <w:rPr>
                <w:sz w:val="24"/>
                <w:szCs w:val="24"/>
                <w:lang w:val="en-US"/>
              </w:rPr>
              <w:t>8</w:t>
            </w:r>
          </w:p>
        </w:tc>
        <w:tc>
          <w:tcPr>
            <w:tcW w:w="708" w:type="dxa"/>
          </w:tcPr>
          <w:p w:rsidR="009C76E1" w:rsidRPr="009E3B49" w:rsidRDefault="009C76E1" w:rsidP="009E3B49">
            <w:pPr>
              <w:jc w:val="center"/>
              <w:rPr>
                <w:sz w:val="24"/>
                <w:szCs w:val="24"/>
                <w:lang w:val="en-US"/>
              </w:rPr>
            </w:pPr>
            <w:r w:rsidRPr="009E3B49">
              <w:rPr>
                <w:sz w:val="24"/>
                <w:szCs w:val="24"/>
                <w:lang w:val="en-US"/>
              </w:rPr>
              <w:t>-</w:t>
            </w:r>
          </w:p>
        </w:tc>
        <w:tc>
          <w:tcPr>
            <w:tcW w:w="992" w:type="dxa"/>
            <w:tcBorders>
              <w:right w:val="single" w:sz="4" w:space="0" w:color="auto"/>
            </w:tcBorders>
          </w:tcPr>
          <w:p w:rsidR="009C76E1" w:rsidRPr="009E3B49" w:rsidRDefault="009C76E1" w:rsidP="009E3B49">
            <w:pPr>
              <w:jc w:val="center"/>
              <w:rPr>
                <w:sz w:val="24"/>
                <w:szCs w:val="24"/>
                <w:lang w:val="en-US"/>
              </w:rPr>
            </w:pPr>
            <w:r w:rsidRPr="009E3B49">
              <w:rPr>
                <w:sz w:val="24"/>
                <w:szCs w:val="24"/>
                <w:lang w:val="en-US"/>
              </w:rPr>
              <w:t>8</w:t>
            </w:r>
          </w:p>
        </w:tc>
        <w:tc>
          <w:tcPr>
            <w:tcW w:w="994" w:type="dxa"/>
            <w:tcBorders>
              <w:left w:val="single" w:sz="4" w:space="0" w:color="auto"/>
              <w:righ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c>
          <w:tcPr>
            <w:tcW w:w="850" w:type="dxa"/>
            <w:tcBorders>
              <w:lef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r>
      <w:tr w:rsidR="009C76E1" w:rsidRPr="009E3B49">
        <w:tblPrEx>
          <w:tblCellMar>
            <w:top w:w="0" w:type="dxa"/>
            <w:bottom w:w="0" w:type="dxa"/>
          </w:tblCellMar>
        </w:tblPrEx>
        <w:tc>
          <w:tcPr>
            <w:tcW w:w="674" w:type="dxa"/>
          </w:tcPr>
          <w:p w:rsidR="009C76E1" w:rsidRPr="009E3B49" w:rsidRDefault="009C76E1" w:rsidP="009E3B49">
            <w:pPr>
              <w:jc w:val="center"/>
              <w:rPr>
                <w:sz w:val="24"/>
                <w:szCs w:val="24"/>
              </w:rPr>
            </w:pPr>
            <w:r w:rsidRPr="009E3B49">
              <w:rPr>
                <w:sz w:val="24"/>
                <w:szCs w:val="24"/>
              </w:rPr>
              <w:t>4</w:t>
            </w:r>
          </w:p>
        </w:tc>
        <w:tc>
          <w:tcPr>
            <w:tcW w:w="3720" w:type="dxa"/>
          </w:tcPr>
          <w:p w:rsidR="009C76E1" w:rsidRPr="009E3B49" w:rsidRDefault="009C76E1" w:rsidP="009E3B49">
            <w:pPr>
              <w:jc w:val="both"/>
              <w:rPr>
                <w:snapToGrid w:val="0"/>
                <w:sz w:val="24"/>
                <w:szCs w:val="24"/>
              </w:rPr>
            </w:pPr>
            <w:r w:rsidRPr="009E3B49">
              <w:rPr>
                <w:snapToGrid w:val="0"/>
                <w:sz w:val="24"/>
                <w:szCs w:val="24"/>
              </w:rPr>
              <w:t>Пожарно-тактическая подгото</w:t>
            </w:r>
            <w:r w:rsidRPr="009E3B49">
              <w:rPr>
                <w:snapToGrid w:val="0"/>
                <w:sz w:val="24"/>
                <w:szCs w:val="24"/>
              </w:rPr>
              <w:t>в</w:t>
            </w:r>
            <w:r w:rsidRPr="009E3B49">
              <w:rPr>
                <w:snapToGrid w:val="0"/>
                <w:sz w:val="24"/>
                <w:szCs w:val="24"/>
              </w:rPr>
              <w:t>ка. Организация тушения пож</w:t>
            </w:r>
            <w:r w:rsidRPr="009E3B49">
              <w:rPr>
                <w:snapToGrid w:val="0"/>
                <w:sz w:val="24"/>
                <w:szCs w:val="24"/>
              </w:rPr>
              <w:t>а</w:t>
            </w:r>
            <w:r w:rsidRPr="009E3B49">
              <w:rPr>
                <w:snapToGrid w:val="0"/>
                <w:sz w:val="24"/>
                <w:szCs w:val="24"/>
              </w:rPr>
              <w:t>ров и проведения авари</w:t>
            </w:r>
            <w:r w:rsidRPr="009E3B49">
              <w:rPr>
                <w:snapToGrid w:val="0"/>
                <w:sz w:val="24"/>
                <w:szCs w:val="24"/>
              </w:rPr>
              <w:t>й</w:t>
            </w:r>
            <w:r w:rsidRPr="009E3B49">
              <w:rPr>
                <w:snapToGrid w:val="0"/>
                <w:sz w:val="24"/>
                <w:szCs w:val="24"/>
              </w:rPr>
              <w:t>но-спасательных работ</w:t>
            </w:r>
          </w:p>
        </w:tc>
        <w:tc>
          <w:tcPr>
            <w:tcW w:w="851" w:type="dxa"/>
          </w:tcPr>
          <w:p w:rsidR="009C76E1" w:rsidRPr="009E3B49" w:rsidRDefault="009C76E1" w:rsidP="009E3B49">
            <w:pPr>
              <w:jc w:val="center"/>
              <w:rPr>
                <w:sz w:val="24"/>
                <w:szCs w:val="24"/>
                <w:lang w:val="en-US"/>
              </w:rPr>
            </w:pPr>
            <w:r w:rsidRPr="009E3B49">
              <w:rPr>
                <w:sz w:val="24"/>
                <w:szCs w:val="24"/>
                <w:lang w:val="en-US"/>
              </w:rPr>
              <w:t>20</w:t>
            </w:r>
          </w:p>
        </w:tc>
        <w:tc>
          <w:tcPr>
            <w:tcW w:w="709" w:type="dxa"/>
          </w:tcPr>
          <w:p w:rsidR="009C76E1" w:rsidRPr="009E3B49" w:rsidRDefault="009C76E1" w:rsidP="009E3B49">
            <w:pPr>
              <w:jc w:val="center"/>
              <w:rPr>
                <w:sz w:val="24"/>
                <w:szCs w:val="24"/>
                <w:lang w:val="en-US"/>
              </w:rPr>
            </w:pPr>
            <w:r w:rsidRPr="009E3B49">
              <w:rPr>
                <w:sz w:val="24"/>
                <w:szCs w:val="24"/>
                <w:lang w:val="en-US"/>
              </w:rPr>
              <w:t>8</w:t>
            </w:r>
          </w:p>
        </w:tc>
        <w:tc>
          <w:tcPr>
            <w:tcW w:w="708" w:type="dxa"/>
          </w:tcPr>
          <w:p w:rsidR="009C76E1" w:rsidRPr="009E3B49" w:rsidRDefault="009C76E1" w:rsidP="009E3B49">
            <w:pPr>
              <w:jc w:val="center"/>
              <w:rPr>
                <w:sz w:val="24"/>
                <w:szCs w:val="24"/>
                <w:lang w:val="en-US"/>
              </w:rPr>
            </w:pPr>
            <w:r w:rsidRPr="009E3B49">
              <w:rPr>
                <w:sz w:val="24"/>
                <w:szCs w:val="24"/>
                <w:lang w:val="en-US"/>
              </w:rPr>
              <w:t>-</w:t>
            </w:r>
          </w:p>
        </w:tc>
        <w:tc>
          <w:tcPr>
            <w:tcW w:w="992" w:type="dxa"/>
            <w:tcBorders>
              <w:right w:val="single" w:sz="4" w:space="0" w:color="auto"/>
            </w:tcBorders>
          </w:tcPr>
          <w:p w:rsidR="009C76E1" w:rsidRPr="009E3B49" w:rsidRDefault="009C76E1" w:rsidP="009E3B49">
            <w:pPr>
              <w:jc w:val="center"/>
              <w:rPr>
                <w:sz w:val="24"/>
                <w:szCs w:val="24"/>
                <w:lang w:val="en-US"/>
              </w:rPr>
            </w:pPr>
            <w:r w:rsidRPr="009E3B49">
              <w:rPr>
                <w:sz w:val="24"/>
                <w:szCs w:val="24"/>
                <w:lang w:val="en-US"/>
              </w:rPr>
              <w:t>12</w:t>
            </w:r>
          </w:p>
        </w:tc>
        <w:tc>
          <w:tcPr>
            <w:tcW w:w="994" w:type="dxa"/>
            <w:tcBorders>
              <w:left w:val="single" w:sz="4" w:space="0" w:color="auto"/>
              <w:righ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c>
          <w:tcPr>
            <w:tcW w:w="850" w:type="dxa"/>
            <w:tcBorders>
              <w:lef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r>
      <w:tr w:rsidR="009C76E1" w:rsidRPr="009E3B49">
        <w:tblPrEx>
          <w:tblCellMar>
            <w:top w:w="0" w:type="dxa"/>
            <w:bottom w:w="0" w:type="dxa"/>
          </w:tblCellMar>
        </w:tblPrEx>
        <w:tc>
          <w:tcPr>
            <w:tcW w:w="674" w:type="dxa"/>
          </w:tcPr>
          <w:p w:rsidR="009C76E1" w:rsidRPr="009E3B49" w:rsidRDefault="009C76E1" w:rsidP="009E3B49">
            <w:pPr>
              <w:jc w:val="center"/>
              <w:rPr>
                <w:sz w:val="24"/>
                <w:szCs w:val="24"/>
              </w:rPr>
            </w:pPr>
            <w:r w:rsidRPr="009E3B49">
              <w:rPr>
                <w:sz w:val="24"/>
                <w:szCs w:val="24"/>
              </w:rPr>
              <w:t>5</w:t>
            </w:r>
          </w:p>
        </w:tc>
        <w:tc>
          <w:tcPr>
            <w:tcW w:w="3720" w:type="dxa"/>
          </w:tcPr>
          <w:p w:rsidR="009C76E1" w:rsidRPr="009E3B49" w:rsidRDefault="009C76E1" w:rsidP="009E3B49">
            <w:pPr>
              <w:jc w:val="both"/>
              <w:rPr>
                <w:snapToGrid w:val="0"/>
                <w:sz w:val="24"/>
                <w:szCs w:val="24"/>
              </w:rPr>
            </w:pPr>
            <w:r w:rsidRPr="009E3B49">
              <w:rPr>
                <w:snapToGrid w:val="0"/>
                <w:sz w:val="24"/>
                <w:szCs w:val="24"/>
              </w:rPr>
              <w:t>Пожарно-строевая и физич</w:t>
            </w:r>
            <w:r w:rsidRPr="009E3B49">
              <w:rPr>
                <w:snapToGrid w:val="0"/>
                <w:sz w:val="24"/>
                <w:szCs w:val="24"/>
              </w:rPr>
              <w:t>е</w:t>
            </w:r>
            <w:r w:rsidRPr="009E3B49">
              <w:rPr>
                <w:snapToGrid w:val="0"/>
                <w:sz w:val="24"/>
                <w:szCs w:val="24"/>
              </w:rPr>
              <w:t>ская подг</w:t>
            </w:r>
            <w:r w:rsidRPr="009E3B49">
              <w:rPr>
                <w:snapToGrid w:val="0"/>
                <w:sz w:val="24"/>
                <w:szCs w:val="24"/>
              </w:rPr>
              <w:t>о</w:t>
            </w:r>
            <w:r w:rsidRPr="009E3B49">
              <w:rPr>
                <w:snapToGrid w:val="0"/>
                <w:sz w:val="24"/>
                <w:szCs w:val="24"/>
              </w:rPr>
              <w:t>товка</w:t>
            </w:r>
          </w:p>
        </w:tc>
        <w:tc>
          <w:tcPr>
            <w:tcW w:w="851" w:type="dxa"/>
          </w:tcPr>
          <w:p w:rsidR="009C76E1" w:rsidRPr="009E3B49" w:rsidRDefault="009C76E1" w:rsidP="009E3B49">
            <w:pPr>
              <w:jc w:val="center"/>
              <w:rPr>
                <w:sz w:val="24"/>
                <w:szCs w:val="24"/>
                <w:lang w:val="en-US"/>
              </w:rPr>
            </w:pPr>
            <w:r w:rsidRPr="009E3B49">
              <w:rPr>
                <w:sz w:val="24"/>
                <w:szCs w:val="24"/>
                <w:lang w:val="en-US"/>
              </w:rPr>
              <w:t>12</w:t>
            </w:r>
          </w:p>
        </w:tc>
        <w:tc>
          <w:tcPr>
            <w:tcW w:w="709" w:type="dxa"/>
          </w:tcPr>
          <w:p w:rsidR="009C76E1" w:rsidRPr="009E3B49" w:rsidRDefault="009C76E1" w:rsidP="009E3B49">
            <w:pPr>
              <w:jc w:val="center"/>
              <w:rPr>
                <w:sz w:val="24"/>
                <w:szCs w:val="24"/>
                <w:lang w:val="en-US"/>
              </w:rPr>
            </w:pPr>
            <w:r w:rsidRPr="009E3B49">
              <w:rPr>
                <w:sz w:val="24"/>
                <w:szCs w:val="24"/>
                <w:lang w:val="en-US"/>
              </w:rPr>
              <w:t>4</w:t>
            </w:r>
          </w:p>
        </w:tc>
        <w:tc>
          <w:tcPr>
            <w:tcW w:w="708" w:type="dxa"/>
          </w:tcPr>
          <w:p w:rsidR="009C76E1" w:rsidRPr="009E3B49" w:rsidRDefault="009C76E1" w:rsidP="009E3B49">
            <w:pPr>
              <w:jc w:val="center"/>
              <w:rPr>
                <w:sz w:val="24"/>
                <w:szCs w:val="24"/>
                <w:lang w:val="en-US"/>
              </w:rPr>
            </w:pPr>
            <w:r w:rsidRPr="009E3B49">
              <w:rPr>
                <w:sz w:val="24"/>
                <w:szCs w:val="24"/>
                <w:lang w:val="en-US"/>
              </w:rPr>
              <w:t>-</w:t>
            </w:r>
          </w:p>
        </w:tc>
        <w:tc>
          <w:tcPr>
            <w:tcW w:w="992" w:type="dxa"/>
            <w:tcBorders>
              <w:right w:val="single" w:sz="4" w:space="0" w:color="auto"/>
            </w:tcBorders>
          </w:tcPr>
          <w:p w:rsidR="009C76E1" w:rsidRPr="009E3B49" w:rsidRDefault="009C76E1" w:rsidP="009E3B49">
            <w:pPr>
              <w:jc w:val="center"/>
              <w:rPr>
                <w:sz w:val="24"/>
                <w:szCs w:val="24"/>
                <w:lang w:val="en-US"/>
              </w:rPr>
            </w:pPr>
            <w:r w:rsidRPr="009E3B49">
              <w:rPr>
                <w:sz w:val="24"/>
                <w:szCs w:val="24"/>
                <w:lang w:val="en-US"/>
              </w:rPr>
              <w:t>8</w:t>
            </w:r>
          </w:p>
        </w:tc>
        <w:tc>
          <w:tcPr>
            <w:tcW w:w="994" w:type="dxa"/>
            <w:tcBorders>
              <w:left w:val="single" w:sz="4" w:space="0" w:color="auto"/>
              <w:righ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c>
          <w:tcPr>
            <w:tcW w:w="850" w:type="dxa"/>
            <w:tcBorders>
              <w:lef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r>
      <w:tr w:rsidR="009C76E1" w:rsidRPr="009E3B49">
        <w:tblPrEx>
          <w:tblCellMar>
            <w:top w:w="0" w:type="dxa"/>
            <w:bottom w:w="0" w:type="dxa"/>
          </w:tblCellMar>
        </w:tblPrEx>
        <w:tc>
          <w:tcPr>
            <w:tcW w:w="674" w:type="dxa"/>
          </w:tcPr>
          <w:p w:rsidR="009C76E1" w:rsidRPr="009E3B49" w:rsidRDefault="009C76E1" w:rsidP="009E3B49">
            <w:pPr>
              <w:jc w:val="center"/>
              <w:rPr>
                <w:sz w:val="24"/>
                <w:szCs w:val="24"/>
              </w:rPr>
            </w:pPr>
            <w:r w:rsidRPr="009E3B49">
              <w:rPr>
                <w:sz w:val="24"/>
                <w:szCs w:val="24"/>
              </w:rPr>
              <w:t>6</w:t>
            </w:r>
          </w:p>
        </w:tc>
        <w:tc>
          <w:tcPr>
            <w:tcW w:w="3720" w:type="dxa"/>
          </w:tcPr>
          <w:p w:rsidR="009C76E1" w:rsidRPr="009E3B49" w:rsidRDefault="009C76E1" w:rsidP="009E3B49">
            <w:pPr>
              <w:jc w:val="both"/>
              <w:rPr>
                <w:snapToGrid w:val="0"/>
                <w:sz w:val="24"/>
                <w:szCs w:val="24"/>
                <w:lang w:val="en-US"/>
              </w:rPr>
            </w:pPr>
            <w:r w:rsidRPr="009E3B49">
              <w:rPr>
                <w:snapToGrid w:val="0"/>
                <w:sz w:val="24"/>
                <w:szCs w:val="24"/>
              </w:rPr>
              <w:t>Итоговый зачёт</w:t>
            </w:r>
            <w:r w:rsidRPr="009E3B49">
              <w:rPr>
                <w:snapToGrid w:val="0"/>
                <w:sz w:val="24"/>
                <w:szCs w:val="24"/>
                <w:lang w:val="en-US"/>
              </w:rPr>
              <w:t xml:space="preserve"> </w:t>
            </w:r>
          </w:p>
        </w:tc>
        <w:tc>
          <w:tcPr>
            <w:tcW w:w="851" w:type="dxa"/>
          </w:tcPr>
          <w:p w:rsidR="009C76E1" w:rsidRPr="009E3B49" w:rsidRDefault="009C76E1" w:rsidP="009E3B49">
            <w:pPr>
              <w:jc w:val="center"/>
              <w:rPr>
                <w:sz w:val="24"/>
                <w:szCs w:val="24"/>
                <w:lang w:val="en-US"/>
              </w:rPr>
            </w:pPr>
            <w:r w:rsidRPr="009E3B49">
              <w:rPr>
                <w:sz w:val="24"/>
                <w:szCs w:val="24"/>
                <w:lang w:val="en-US"/>
              </w:rPr>
              <w:t>4</w:t>
            </w:r>
          </w:p>
        </w:tc>
        <w:tc>
          <w:tcPr>
            <w:tcW w:w="709" w:type="dxa"/>
          </w:tcPr>
          <w:p w:rsidR="009C76E1" w:rsidRPr="009E3B49" w:rsidRDefault="009C76E1" w:rsidP="009E3B49">
            <w:pPr>
              <w:jc w:val="center"/>
              <w:rPr>
                <w:sz w:val="24"/>
                <w:szCs w:val="24"/>
                <w:lang w:val="en-US"/>
              </w:rPr>
            </w:pPr>
            <w:r w:rsidRPr="009E3B49">
              <w:rPr>
                <w:sz w:val="24"/>
                <w:szCs w:val="24"/>
                <w:lang w:val="en-US"/>
              </w:rPr>
              <w:t>-</w:t>
            </w:r>
          </w:p>
        </w:tc>
        <w:tc>
          <w:tcPr>
            <w:tcW w:w="708" w:type="dxa"/>
          </w:tcPr>
          <w:p w:rsidR="009C76E1" w:rsidRPr="009E3B49" w:rsidRDefault="009C76E1" w:rsidP="009E3B49">
            <w:pPr>
              <w:jc w:val="center"/>
              <w:rPr>
                <w:sz w:val="24"/>
                <w:szCs w:val="24"/>
                <w:lang w:val="en-US"/>
              </w:rPr>
            </w:pPr>
            <w:r w:rsidRPr="009E3B49">
              <w:rPr>
                <w:sz w:val="24"/>
                <w:szCs w:val="24"/>
                <w:lang w:val="en-US"/>
              </w:rPr>
              <w:t>-</w:t>
            </w:r>
          </w:p>
        </w:tc>
        <w:tc>
          <w:tcPr>
            <w:tcW w:w="992" w:type="dxa"/>
            <w:tcBorders>
              <w:righ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c>
          <w:tcPr>
            <w:tcW w:w="994" w:type="dxa"/>
            <w:tcBorders>
              <w:left w:val="single" w:sz="4" w:space="0" w:color="auto"/>
              <w:right w:val="single" w:sz="4" w:space="0" w:color="auto"/>
            </w:tcBorders>
          </w:tcPr>
          <w:p w:rsidR="009C76E1" w:rsidRPr="009E3B49" w:rsidRDefault="009C76E1" w:rsidP="009E3B49">
            <w:pPr>
              <w:jc w:val="center"/>
              <w:rPr>
                <w:sz w:val="24"/>
                <w:szCs w:val="24"/>
                <w:lang w:val="en-US"/>
              </w:rPr>
            </w:pPr>
            <w:r w:rsidRPr="009E3B49">
              <w:rPr>
                <w:sz w:val="24"/>
                <w:szCs w:val="24"/>
                <w:lang w:val="en-US"/>
              </w:rPr>
              <w:t>-</w:t>
            </w:r>
          </w:p>
        </w:tc>
        <w:tc>
          <w:tcPr>
            <w:tcW w:w="850" w:type="dxa"/>
            <w:tcBorders>
              <w:left w:val="single" w:sz="4" w:space="0" w:color="auto"/>
            </w:tcBorders>
          </w:tcPr>
          <w:p w:rsidR="009C76E1" w:rsidRPr="009E3B49" w:rsidRDefault="009C76E1" w:rsidP="009E3B49">
            <w:pPr>
              <w:jc w:val="center"/>
              <w:rPr>
                <w:sz w:val="24"/>
                <w:szCs w:val="24"/>
                <w:lang w:val="en-US"/>
              </w:rPr>
            </w:pPr>
            <w:r w:rsidRPr="009E3B49">
              <w:rPr>
                <w:sz w:val="24"/>
                <w:szCs w:val="24"/>
                <w:lang w:val="en-US"/>
              </w:rPr>
              <w:t>4</w:t>
            </w:r>
          </w:p>
        </w:tc>
      </w:tr>
      <w:tr w:rsidR="009C76E1" w:rsidRPr="009E3B49">
        <w:tblPrEx>
          <w:tblCellMar>
            <w:top w:w="0" w:type="dxa"/>
            <w:bottom w:w="0" w:type="dxa"/>
          </w:tblCellMar>
        </w:tblPrEx>
        <w:tc>
          <w:tcPr>
            <w:tcW w:w="4394" w:type="dxa"/>
            <w:gridSpan w:val="2"/>
          </w:tcPr>
          <w:p w:rsidR="009C76E1" w:rsidRPr="009E3B49" w:rsidRDefault="009C76E1" w:rsidP="009E3B49">
            <w:pPr>
              <w:jc w:val="both"/>
              <w:rPr>
                <w:b/>
                <w:sz w:val="24"/>
                <w:szCs w:val="24"/>
              </w:rPr>
            </w:pPr>
            <w:r w:rsidRPr="009E3B49">
              <w:rPr>
                <w:b/>
                <w:sz w:val="24"/>
                <w:szCs w:val="24"/>
              </w:rPr>
              <w:t>Итого:</w:t>
            </w:r>
          </w:p>
        </w:tc>
        <w:tc>
          <w:tcPr>
            <w:tcW w:w="851" w:type="dxa"/>
          </w:tcPr>
          <w:p w:rsidR="009C76E1" w:rsidRPr="009E3B49" w:rsidRDefault="009C76E1" w:rsidP="009E3B49">
            <w:pPr>
              <w:jc w:val="center"/>
              <w:rPr>
                <w:b/>
                <w:sz w:val="24"/>
                <w:szCs w:val="24"/>
                <w:lang w:val="en-US"/>
              </w:rPr>
            </w:pPr>
            <w:r w:rsidRPr="009E3B49">
              <w:rPr>
                <w:b/>
                <w:sz w:val="24"/>
                <w:szCs w:val="24"/>
                <w:lang w:val="en-US"/>
              </w:rPr>
              <w:t>72</w:t>
            </w:r>
          </w:p>
        </w:tc>
        <w:tc>
          <w:tcPr>
            <w:tcW w:w="709" w:type="dxa"/>
          </w:tcPr>
          <w:p w:rsidR="009C76E1" w:rsidRPr="009E3B49" w:rsidRDefault="009C76E1" w:rsidP="009E3B49">
            <w:pPr>
              <w:jc w:val="center"/>
              <w:rPr>
                <w:b/>
                <w:sz w:val="24"/>
                <w:szCs w:val="24"/>
                <w:lang w:val="en-US"/>
              </w:rPr>
            </w:pPr>
            <w:r w:rsidRPr="009E3B49">
              <w:rPr>
                <w:b/>
                <w:sz w:val="24"/>
                <w:szCs w:val="24"/>
                <w:lang w:val="en-US"/>
              </w:rPr>
              <w:t>36</w:t>
            </w:r>
          </w:p>
        </w:tc>
        <w:tc>
          <w:tcPr>
            <w:tcW w:w="708" w:type="dxa"/>
          </w:tcPr>
          <w:p w:rsidR="009C76E1" w:rsidRPr="009E3B49" w:rsidRDefault="009C76E1" w:rsidP="009E3B49">
            <w:pPr>
              <w:jc w:val="center"/>
              <w:rPr>
                <w:b/>
                <w:sz w:val="24"/>
                <w:szCs w:val="24"/>
                <w:lang w:val="en-US"/>
              </w:rPr>
            </w:pPr>
            <w:r w:rsidRPr="009E3B49">
              <w:rPr>
                <w:b/>
                <w:sz w:val="24"/>
                <w:szCs w:val="24"/>
                <w:lang w:val="en-US"/>
              </w:rPr>
              <w:t>-</w:t>
            </w:r>
          </w:p>
        </w:tc>
        <w:tc>
          <w:tcPr>
            <w:tcW w:w="992" w:type="dxa"/>
            <w:tcBorders>
              <w:right w:val="single" w:sz="4" w:space="0" w:color="auto"/>
            </w:tcBorders>
          </w:tcPr>
          <w:p w:rsidR="009C76E1" w:rsidRPr="009E3B49" w:rsidRDefault="009C76E1" w:rsidP="009E3B49">
            <w:pPr>
              <w:jc w:val="center"/>
              <w:rPr>
                <w:b/>
                <w:sz w:val="24"/>
                <w:szCs w:val="24"/>
                <w:lang w:val="en-US"/>
              </w:rPr>
            </w:pPr>
            <w:r w:rsidRPr="009E3B49">
              <w:rPr>
                <w:b/>
                <w:sz w:val="24"/>
                <w:szCs w:val="24"/>
                <w:lang w:val="en-US"/>
              </w:rPr>
              <w:t>32</w:t>
            </w:r>
          </w:p>
        </w:tc>
        <w:tc>
          <w:tcPr>
            <w:tcW w:w="994" w:type="dxa"/>
            <w:tcBorders>
              <w:left w:val="single" w:sz="4" w:space="0" w:color="auto"/>
              <w:right w:val="single" w:sz="4" w:space="0" w:color="auto"/>
            </w:tcBorders>
          </w:tcPr>
          <w:p w:rsidR="009C76E1" w:rsidRPr="009E3B49" w:rsidRDefault="009C76E1" w:rsidP="009E3B49">
            <w:pPr>
              <w:jc w:val="center"/>
              <w:rPr>
                <w:b/>
                <w:sz w:val="24"/>
                <w:szCs w:val="24"/>
                <w:lang w:val="en-US"/>
              </w:rPr>
            </w:pPr>
            <w:r w:rsidRPr="009E3B49">
              <w:rPr>
                <w:b/>
                <w:sz w:val="24"/>
                <w:szCs w:val="24"/>
                <w:lang w:val="en-US"/>
              </w:rPr>
              <w:t>-</w:t>
            </w:r>
          </w:p>
        </w:tc>
        <w:tc>
          <w:tcPr>
            <w:tcW w:w="850" w:type="dxa"/>
            <w:tcBorders>
              <w:left w:val="single" w:sz="4" w:space="0" w:color="auto"/>
            </w:tcBorders>
          </w:tcPr>
          <w:p w:rsidR="009C76E1" w:rsidRPr="009E3B49" w:rsidRDefault="009C76E1" w:rsidP="009E3B49">
            <w:pPr>
              <w:jc w:val="center"/>
              <w:rPr>
                <w:b/>
                <w:sz w:val="24"/>
                <w:szCs w:val="24"/>
                <w:lang w:val="en-US"/>
              </w:rPr>
            </w:pPr>
            <w:r w:rsidRPr="009E3B49">
              <w:rPr>
                <w:b/>
                <w:sz w:val="24"/>
                <w:szCs w:val="24"/>
                <w:lang w:val="en-US"/>
              </w:rPr>
              <w:t>4</w:t>
            </w:r>
          </w:p>
        </w:tc>
      </w:tr>
    </w:tbl>
    <w:p w:rsidR="009E3B49" w:rsidRDefault="009E3B49" w:rsidP="009C76E1">
      <w:pPr>
        <w:jc w:val="center"/>
        <w:rPr>
          <w:b/>
          <w:sz w:val="28"/>
          <w:szCs w:val="28"/>
        </w:rPr>
      </w:pPr>
    </w:p>
    <w:p w:rsidR="009C76E1" w:rsidRPr="00270105" w:rsidRDefault="009E3B49" w:rsidP="009C76E1">
      <w:pPr>
        <w:jc w:val="center"/>
        <w:rPr>
          <w:sz w:val="28"/>
          <w:szCs w:val="28"/>
        </w:rPr>
      </w:pPr>
      <w:r>
        <w:rPr>
          <w:b/>
          <w:sz w:val="28"/>
          <w:szCs w:val="28"/>
        </w:rPr>
        <w:br w:type="page"/>
      </w:r>
      <w:r w:rsidR="009C76E1" w:rsidRPr="00270105">
        <w:rPr>
          <w:b/>
          <w:sz w:val="28"/>
          <w:szCs w:val="28"/>
        </w:rPr>
        <w:t>ПРИМЕРНЫЙ УЧЕБНО-ТЕМАТИЧЕСКИЙ ПЛАН</w:t>
      </w:r>
    </w:p>
    <w:p w:rsidR="009E3B49" w:rsidRDefault="009E3B49" w:rsidP="009E3B49">
      <w:pPr>
        <w:jc w:val="both"/>
        <w:rPr>
          <w:b/>
          <w:sz w:val="24"/>
          <w:szCs w:val="24"/>
        </w:rPr>
      </w:pPr>
    </w:p>
    <w:p w:rsidR="009E3B49" w:rsidRPr="009E3B49" w:rsidRDefault="009E3B49" w:rsidP="009E3B49">
      <w:pPr>
        <w:jc w:val="both"/>
        <w:rPr>
          <w:sz w:val="24"/>
          <w:szCs w:val="24"/>
        </w:rPr>
      </w:pPr>
      <w:r w:rsidRPr="009E3B49">
        <w:rPr>
          <w:b/>
          <w:sz w:val="24"/>
          <w:szCs w:val="24"/>
        </w:rPr>
        <w:t>Цель:</w:t>
      </w:r>
      <w:r w:rsidRPr="009E3B49">
        <w:rPr>
          <w:sz w:val="24"/>
          <w:szCs w:val="24"/>
        </w:rPr>
        <w:t xml:space="preserve">  подготовка квалифицированных специалистов пожарной охраны,</w:t>
      </w:r>
      <w:r w:rsidRPr="009E3B49">
        <w:rPr>
          <w:sz w:val="24"/>
          <w:szCs w:val="24"/>
        </w:rPr>
        <w:tab/>
      </w:r>
    </w:p>
    <w:p w:rsidR="009E3B49" w:rsidRPr="009E3B49" w:rsidRDefault="009E3B49" w:rsidP="009E3B49">
      <w:pPr>
        <w:jc w:val="both"/>
        <w:rPr>
          <w:sz w:val="24"/>
          <w:szCs w:val="24"/>
        </w:rPr>
      </w:pPr>
      <w:r w:rsidRPr="009E3B49">
        <w:rPr>
          <w:sz w:val="24"/>
          <w:szCs w:val="24"/>
        </w:rPr>
        <w:t xml:space="preserve"> обладающих теор</w:t>
      </w:r>
      <w:r w:rsidRPr="009E3B49">
        <w:rPr>
          <w:sz w:val="24"/>
          <w:szCs w:val="24"/>
        </w:rPr>
        <w:t>е</w:t>
      </w:r>
      <w:r w:rsidRPr="009E3B49">
        <w:rPr>
          <w:sz w:val="24"/>
          <w:szCs w:val="24"/>
        </w:rPr>
        <w:t>тическими знаниями и практическими навыками по</w:t>
      </w:r>
      <w:r w:rsidRPr="009E3B49">
        <w:rPr>
          <w:sz w:val="24"/>
          <w:szCs w:val="24"/>
        </w:rPr>
        <w:tab/>
      </w:r>
    </w:p>
    <w:p w:rsidR="009E3B49" w:rsidRPr="009E3B49" w:rsidRDefault="009E3B49" w:rsidP="009E3B49">
      <w:pPr>
        <w:jc w:val="both"/>
        <w:rPr>
          <w:sz w:val="24"/>
          <w:szCs w:val="24"/>
        </w:rPr>
      </w:pPr>
      <w:r w:rsidRPr="009E3B49">
        <w:rPr>
          <w:sz w:val="24"/>
          <w:szCs w:val="24"/>
        </w:rPr>
        <w:t xml:space="preserve"> вопросам управления отделением и та</w:t>
      </w:r>
      <w:r w:rsidRPr="009E3B49">
        <w:rPr>
          <w:sz w:val="24"/>
          <w:szCs w:val="24"/>
        </w:rPr>
        <w:t>к</w:t>
      </w:r>
      <w:r w:rsidRPr="009E3B49">
        <w:rPr>
          <w:sz w:val="24"/>
          <w:szCs w:val="24"/>
        </w:rPr>
        <w:t>тики тушения пожаров на различных</w:t>
      </w:r>
      <w:r>
        <w:rPr>
          <w:sz w:val="24"/>
          <w:szCs w:val="24"/>
        </w:rPr>
        <w:t xml:space="preserve"> объектах.</w:t>
      </w:r>
    </w:p>
    <w:p w:rsidR="009E3B49" w:rsidRPr="009E3B49" w:rsidRDefault="009E3B49" w:rsidP="009E3B49">
      <w:pPr>
        <w:suppressAutoHyphens/>
        <w:jc w:val="both"/>
        <w:rPr>
          <w:sz w:val="24"/>
          <w:szCs w:val="24"/>
        </w:rPr>
      </w:pPr>
      <w:r w:rsidRPr="009E3B49">
        <w:rPr>
          <w:b/>
          <w:sz w:val="24"/>
          <w:szCs w:val="24"/>
        </w:rPr>
        <w:t>Категория слушателей:</w:t>
      </w:r>
      <w:r w:rsidRPr="009E3B49">
        <w:rPr>
          <w:sz w:val="24"/>
          <w:szCs w:val="24"/>
        </w:rPr>
        <w:t xml:space="preserve">  Командир отделения</w:t>
      </w:r>
      <w:r w:rsidRPr="009E3B49">
        <w:rPr>
          <w:sz w:val="24"/>
          <w:szCs w:val="24"/>
        </w:rPr>
        <w:tab/>
        <w:t xml:space="preserve"> и ПНК</w:t>
      </w:r>
      <w:r w:rsidRPr="009E3B49">
        <w:rPr>
          <w:sz w:val="24"/>
          <w:szCs w:val="24"/>
        </w:rPr>
        <w:tab/>
      </w:r>
      <w:r w:rsidRPr="009E3B49">
        <w:rPr>
          <w:sz w:val="24"/>
          <w:szCs w:val="24"/>
        </w:rPr>
        <w:tab/>
      </w:r>
      <w:r w:rsidRPr="009E3B49">
        <w:rPr>
          <w:sz w:val="24"/>
          <w:szCs w:val="24"/>
        </w:rPr>
        <w:tab/>
      </w:r>
      <w:r w:rsidRPr="009E3B49">
        <w:rPr>
          <w:sz w:val="24"/>
          <w:szCs w:val="24"/>
        </w:rPr>
        <w:tab/>
      </w:r>
    </w:p>
    <w:p w:rsidR="009E3B49" w:rsidRPr="009E3B49" w:rsidRDefault="009E3B49" w:rsidP="009E3B49">
      <w:pPr>
        <w:suppressAutoHyphens/>
        <w:jc w:val="both"/>
        <w:rPr>
          <w:sz w:val="24"/>
          <w:szCs w:val="24"/>
        </w:rPr>
      </w:pPr>
      <w:r w:rsidRPr="009E3B49">
        <w:rPr>
          <w:b/>
          <w:sz w:val="24"/>
          <w:szCs w:val="24"/>
        </w:rPr>
        <w:t xml:space="preserve">Форма обучения: </w:t>
      </w:r>
      <w:r w:rsidRPr="009E3B49">
        <w:rPr>
          <w:sz w:val="24"/>
          <w:szCs w:val="24"/>
        </w:rPr>
        <w:t>с отрывом от работы</w:t>
      </w:r>
    </w:p>
    <w:p w:rsidR="009E3B49" w:rsidRPr="009E3B49" w:rsidRDefault="009E3B49" w:rsidP="009E3B49">
      <w:pPr>
        <w:suppressAutoHyphens/>
        <w:jc w:val="both"/>
        <w:rPr>
          <w:sz w:val="24"/>
          <w:szCs w:val="24"/>
        </w:rPr>
      </w:pPr>
      <w:r w:rsidRPr="009E3B49">
        <w:rPr>
          <w:b/>
          <w:sz w:val="24"/>
          <w:szCs w:val="24"/>
        </w:rPr>
        <w:t>Срок обучения</w:t>
      </w:r>
      <w:r w:rsidRPr="009E3B49">
        <w:rPr>
          <w:sz w:val="24"/>
          <w:szCs w:val="24"/>
        </w:rPr>
        <w:t xml:space="preserve"> </w:t>
      </w:r>
      <w:r w:rsidRPr="009E3B49">
        <w:rPr>
          <w:sz w:val="24"/>
          <w:szCs w:val="24"/>
        </w:rPr>
        <w:tab/>
        <w:t>72</w:t>
      </w:r>
      <w:r w:rsidRPr="009E3B49">
        <w:rPr>
          <w:sz w:val="24"/>
          <w:szCs w:val="24"/>
        </w:rPr>
        <w:tab/>
        <w:t xml:space="preserve"> часа (час., нед., мес.,) </w:t>
      </w:r>
    </w:p>
    <w:p w:rsidR="009E3B49" w:rsidRPr="009E3B49" w:rsidRDefault="009E3B49" w:rsidP="009E3B49">
      <w:pPr>
        <w:suppressAutoHyphens/>
        <w:jc w:val="both"/>
        <w:rPr>
          <w:sz w:val="24"/>
          <w:szCs w:val="24"/>
        </w:rPr>
      </w:pPr>
      <w:r w:rsidRPr="009E3B49">
        <w:rPr>
          <w:b/>
          <w:sz w:val="24"/>
          <w:szCs w:val="24"/>
        </w:rPr>
        <w:t>Режим занятий</w:t>
      </w:r>
      <w:r w:rsidRPr="009E3B49">
        <w:rPr>
          <w:sz w:val="24"/>
          <w:szCs w:val="24"/>
        </w:rPr>
        <w:t xml:space="preserve"> </w:t>
      </w:r>
      <w:r w:rsidRPr="009E3B49">
        <w:rPr>
          <w:sz w:val="24"/>
          <w:szCs w:val="24"/>
        </w:rPr>
        <w:tab/>
        <w:t>6 -8</w:t>
      </w:r>
      <w:r w:rsidRPr="009E3B49">
        <w:rPr>
          <w:sz w:val="24"/>
          <w:szCs w:val="24"/>
        </w:rPr>
        <w:tab/>
        <w:t xml:space="preserve"> часов ( часов в день)</w:t>
      </w:r>
    </w:p>
    <w:tbl>
      <w:tblPr>
        <w:tblW w:w="5239" w:type="pct"/>
        <w:tblLayout w:type="fixed"/>
        <w:tblCellMar>
          <w:left w:w="48" w:type="dxa"/>
          <w:right w:w="48" w:type="dxa"/>
        </w:tblCellMar>
        <w:tblLook w:val="0000" w:firstRow="0" w:lastRow="0" w:firstColumn="0" w:lastColumn="0" w:noHBand="0" w:noVBand="0"/>
      </w:tblPr>
      <w:tblGrid>
        <w:gridCol w:w="466"/>
        <w:gridCol w:w="5702"/>
        <w:gridCol w:w="355"/>
        <w:gridCol w:w="465"/>
        <w:gridCol w:w="868"/>
        <w:gridCol w:w="38"/>
        <w:gridCol w:w="860"/>
        <w:gridCol w:w="38"/>
        <w:gridCol w:w="317"/>
        <w:gridCol w:w="38"/>
        <w:gridCol w:w="679"/>
        <w:gridCol w:w="77"/>
      </w:tblGrid>
      <w:tr w:rsidR="009E3B49" w:rsidRPr="009E3B49">
        <w:tblPrEx>
          <w:tblCellMar>
            <w:top w:w="0" w:type="dxa"/>
            <w:bottom w:w="0" w:type="dxa"/>
          </w:tblCellMar>
        </w:tblPrEx>
        <w:trPr>
          <w:gridAfter w:val="1"/>
          <w:wAfter w:w="39" w:type="pct"/>
          <w:cantSplit/>
          <w:trHeight w:val="464"/>
        </w:trPr>
        <w:tc>
          <w:tcPr>
            <w:tcW w:w="236" w:type="pct"/>
            <w:vMerge w:val="restar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w:t>
            </w:r>
          </w:p>
        </w:tc>
        <w:tc>
          <w:tcPr>
            <w:tcW w:w="2878" w:type="pct"/>
            <w:vMerge w:val="restar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Наименование разделов и дисциплин</w:t>
            </w:r>
          </w:p>
        </w:tc>
        <w:tc>
          <w:tcPr>
            <w:tcW w:w="179" w:type="pct"/>
            <w:vMerge w:val="restart"/>
            <w:tcBorders>
              <w:top w:val="single" w:sz="6" w:space="0" w:color="auto"/>
              <w:left w:val="single" w:sz="6" w:space="0" w:color="auto"/>
              <w:right w:val="single" w:sz="6" w:space="0" w:color="auto"/>
            </w:tcBorders>
            <w:textDirection w:val="btLr"/>
            <w:vAlign w:val="center"/>
          </w:tcPr>
          <w:p w:rsidR="009C76E1" w:rsidRPr="009E3B49" w:rsidRDefault="009C76E1" w:rsidP="009E3B49">
            <w:pPr>
              <w:ind w:left="113" w:right="113"/>
              <w:jc w:val="center"/>
              <w:rPr>
                <w:sz w:val="24"/>
                <w:szCs w:val="24"/>
              </w:rPr>
            </w:pPr>
            <w:r w:rsidRPr="009E3B49">
              <w:rPr>
                <w:sz w:val="24"/>
                <w:szCs w:val="24"/>
              </w:rPr>
              <w:t>Вс</w:t>
            </w:r>
            <w:r w:rsidRPr="009E3B49">
              <w:rPr>
                <w:sz w:val="24"/>
                <w:szCs w:val="24"/>
              </w:rPr>
              <w:t>е</w:t>
            </w:r>
            <w:r w:rsidRPr="009E3B49">
              <w:rPr>
                <w:sz w:val="24"/>
                <w:szCs w:val="24"/>
              </w:rPr>
              <w:t>го, час.</w:t>
            </w:r>
          </w:p>
        </w:tc>
        <w:tc>
          <w:tcPr>
            <w:tcW w:w="1126" w:type="pct"/>
            <w:gridSpan w:val="4"/>
            <w:tcBorders>
              <w:top w:val="single" w:sz="6" w:space="0" w:color="auto"/>
              <w:left w:val="single" w:sz="6" w:space="0" w:color="auto"/>
              <w:bottom w:val="single" w:sz="4" w:space="0" w:color="auto"/>
              <w:right w:val="single" w:sz="4" w:space="0" w:color="auto"/>
            </w:tcBorders>
            <w:vAlign w:val="center"/>
          </w:tcPr>
          <w:p w:rsidR="009C76E1" w:rsidRPr="009E3B49" w:rsidRDefault="009C76E1" w:rsidP="009C76E1">
            <w:pPr>
              <w:jc w:val="center"/>
              <w:rPr>
                <w:sz w:val="24"/>
                <w:szCs w:val="24"/>
              </w:rPr>
            </w:pPr>
            <w:r w:rsidRPr="009E3B49">
              <w:rPr>
                <w:sz w:val="24"/>
                <w:szCs w:val="24"/>
              </w:rPr>
              <w:t>В том числе</w:t>
            </w:r>
          </w:p>
        </w:tc>
        <w:tc>
          <w:tcPr>
            <w:tcW w:w="541" w:type="pct"/>
            <w:gridSpan w:val="4"/>
            <w:tcBorders>
              <w:top w:val="single" w:sz="6" w:space="0" w:color="auto"/>
              <w:left w:val="single" w:sz="4"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Форма контроля</w:t>
            </w:r>
          </w:p>
        </w:tc>
      </w:tr>
      <w:tr w:rsidR="009E3B49" w:rsidRPr="009E3B49">
        <w:tblPrEx>
          <w:tblCellMar>
            <w:top w:w="0" w:type="dxa"/>
            <w:bottom w:w="0" w:type="dxa"/>
          </w:tblCellMar>
        </w:tblPrEx>
        <w:trPr>
          <w:gridAfter w:val="1"/>
          <w:wAfter w:w="39" w:type="pct"/>
          <w:cantSplit/>
          <w:trHeight w:val="2451"/>
        </w:trPr>
        <w:tc>
          <w:tcPr>
            <w:tcW w:w="236" w:type="pct"/>
            <w:vMerge/>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p>
        </w:tc>
        <w:tc>
          <w:tcPr>
            <w:tcW w:w="2878" w:type="pct"/>
            <w:vMerge/>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p>
        </w:tc>
        <w:tc>
          <w:tcPr>
            <w:tcW w:w="179" w:type="pct"/>
            <w:vMerge/>
            <w:tcBorders>
              <w:left w:val="single" w:sz="6" w:space="0" w:color="auto"/>
              <w:bottom w:val="single" w:sz="4" w:space="0" w:color="auto"/>
              <w:right w:val="single" w:sz="6" w:space="0" w:color="auto"/>
            </w:tcBorders>
            <w:vAlign w:val="center"/>
          </w:tcPr>
          <w:p w:rsidR="009C76E1" w:rsidRPr="009E3B49" w:rsidRDefault="009C76E1" w:rsidP="009C76E1">
            <w:pPr>
              <w:jc w:val="center"/>
              <w:rPr>
                <w:sz w:val="24"/>
                <w:szCs w:val="24"/>
              </w:rPr>
            </w:pPr>
          </w:p>
        </w:tc>
        <w:tc>
          <w:tcPr>
            <w:tcW w:w="235" w:type="pct"/>
            <w:tcBorders>
              <w:top w:val="single" w:sz="4" w:space="0" w:color="auto"/>
              <w:left w:val="single" w:sz="6" w:space="0" w:color="auto"/>
              <w:right w:val="single" w:sz="6" w:space="0" w:color="auto"/>
            </w:tcBorders>
            <w:textDirection w:val="btLr"/>
            <w:vAlign w:val="center"/>
          </w:tcPr>
          <w:p w:rsidR="009C76E1" w:rsidRPr="009E3B49" w:rsidRDefault="009C76E1" w:rsidP="009E3B49">
            <w:pPr>
              <w:ind w:left="113" w:right="113"/>
              <w:jc w:val="center"/>
              <w:rPr>
                <w:sz w:val="24"/>
                <w:szCs w:val="24"/>
              </w:rPr>
            </w:pPr>
            <w:r w:rsidRPr="009E3B49">
              <w:rPr>
                <w:sz w:val="24"/>
                <w:szCs w:val="24"/>
              </w:rPr>
              <w:t>лекции</w:t>
            </w:r>
          </w:p>
        </w:tc>
        <w:tc>
          <w:tcPr>
            <w:tcW w:w="438" w:type="pct"/>
            <w:tcBorders>
              <w:top w:val="single" w:sz="4" w:space="0" w:color="auto"/>
              <w:left w:val="single" w:sz="6" w:space="0" w:color="auto"/>
              <w:right w:val="single" w:sz="6" w:space="0" w:color="auto"/>
            </w:tcBorders>
            <w:textDirection w:val="btLr"/>
            <w:vAlign w:val="center"/>
          </w:tcPr>
          <w:p w:rsidR="009C76E1" w:rsidRPr="009E3B49" w:rsidRDefault="009C76E1" w:rsidP="009E3B49">
            <w:pPr>
              <w:ind w:left="113" w:right="113"/>
              <w:jc w:val="center"/>
              <w:rPr>
                <w:sz w:val="24"/>
                <w:szCs w:val="24"/>
              </w:rPr>
            </w:pPr>
            <w:r w:rsidRPr="009E3B49">
              <w:rPr>
                <w:sz w:val="24"/>
                <w:szCs w:val="24"/>
              </w:rPr>
              <w:t>Выездные занятия, стажировка, деловые игры и др.</w:t>
            </w:r>
          </w:p>
        </w:tc>
        <w:tc>
          <w:tcPr>
            <w:tcW w:w="453" w:type="pct"/>
            <w:gridSpan w:val="2"/>
            <w:tcBorders>
              <w:top w:val="single" w:sz="4" w:space="0" w:color="auto"/>
              <w:left w:val="single" w:sz="6" w:space="0" w:color="auto"/>
              <w:right w:val="single" w:sz="6" w:space="0" w:color="auto"/>
            </w:tcBorders>
            <w:textDirection w:val="btLr"/>
            <w:vAlign w:val="center"/>
          </w:tcPr>
          <w:p w:rsidR="009C76E1" w:rsidRPr="009E3B49" w:rsidRDefault="009C76E1" w:rsidP="009E3B49">
            <w:pPr>
              <w:ind w:left="113" w:right="113"/>
              <w:jc w:val="center"/>
              <w:rPr>
                <w:sz w:val="24"/>
                <w:szCs w:val="24"/>
              </w:rPr>
            </w:pPr>
            <w:r w:rsidRPr="009E3B49">
              <w:rPr>
                <w:sz w:val="24"/>
                <w:szCs w:val="24"/>
              </w:rPr>
              <w:t>Практические, лаб</w:t>
            </w:r>
            <w:r w:rsidRPr="009E3B49">
              <w:rPr>
                <w:sz w:val="24"/>
                <w:szCs w:val="24"/>
              </w:rPr>
              <w:t>о</w:t>
            </w:r>
            <w:r w:rsidRPr="009E3B49">
              <w:rPr>
                <w:sz w:val="24"/>
                <w:szCs w:val="24"/>
              </w:rPr>
              <w:t>раторные, семина</w:t>
            </w:r>
            <w:r w:rsidRPr="009E3B49">
              <w:rPr>
                <w:sz w:val="24"/>
                <w:szCs w:val="24"/>
              </w:rPr>
              <w:t>р</w:t>
            </w:r>
            <w:r w:rsidRPr="009E3B49">
              <w:rPr>
                <w:sz w:val="24"/>
                <w:szCs w:val="24"/>
              </w:rPr>
              <w:t>ские занятия</w:t>
            </w:r>
          </w:p>
        </w:tc>
        <w:tc>
          <w:tcPr>
            <w:tcW w:w="179" w:type="pct"/>
            <w:gridSpan w:val="2"/>
            <w:tcBorders>
              <w:top w:val="single" w:sz="4" w:space="0" w:color="auto"/>
              <w:left w:val="single" w:sz="6" w:space="0" w:color="auto"/>
              <w:right w:val="single" w:sz="6" w:space="0" w:color="auto"/>
            </w:tcBorders>
            <w:textDirection w:val="btLr"/>
            <w:vAlign w:val="center"/>
          </w:tcPr>
          <w:p w:rsidR="009C76E1" w:rsidRPr="009E3B49" w:rsidRDefault="009C76E1" w:rsidP="009E3B49">
            <w:pPr>
              <w:ind w:left="113" w:right="113"/>
              <w:jc w:val="center"/>
              <w:rPr>
                <w:sz w:val="24"/>
                <w:szCs w:val="24"/>
              </w:rPr>
            </w:pPr>
            <w:r w:rsidRPr="009E3B49">
              <w:rPr>
                <w:sz w:val="24"/>
                <w:szCs w:val="24"/>
              </w:rPr>
              <w:t>Зачет</w:t>
            </w:r>
          </w:p>
        </w:tc>
        <w:tc>
          <w:tcPr>
            <w:tcW w:w="362" w:type="pct"/>
            <w:gridSpan w:val="2"/>
            <w:tcBorders>
              <w:top w:val="single" w:sz="6" w:space="0" w:color="auto"/>
              <w:left w:val="single" w:sz="6" w:space="0" w:color="auto"/>
              <w:right w:val="single" w:sz="6" w:space="0" w:color="auto"/>
            </w:tcBorders>
            <w:textDirection w:val="btLr"/>
            <w:vAlign w:val="center"/>
          </w:tcPr>
          <w:p w:rsidR="009C76E1" w:rsidRPr="009E3B49" w:rsidRDefault="009C76E1" w:rsidP="009E3B49">
            <w:pPr>
              <w:ind w:left="113" w:right="113"/>
              <w:jc w:val="center"/>
              <w:rPr>
                <w:sz w:val="24"/>
                <w:szCs w:val="24"/>
              </w:rPr>
            </w:pPr>
            <w:r w:rsidRPr="009E3B49">
              <w:rPr>
                <w:sz w:val="24"/>
                <w:szCs w:val="24"/>
              </w:rPr>
              <w:t>Экзамен</w:t>
            </w:r>
          </w:p>
        </w:tc>
      </w:tr>
      <w:tr w:rsidR="009E3B49" w:rsidRPr="009E3B49">
        <w:tblPrEx>
          <w:tblCellMar>
            <w:top w:w="0" w:type="dxa"/>
            <w:bottom w:w="0" w:type="dxa"/>
          </w:tblCellMar>
        </w:tblPrEx>
        <w:trPr>
          <w:cantSplit/>
          <w:trHeight w:val="233"/>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1</w:t>
            </w:r>
          </w:p>
        </w:tc>
        <w:tc>
          <w:tcPr>
            <w:tcW w:w="4764" w:type="pct"/>
            <w:gridSpan w:val="11"/>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rPr>
                <w:b/>
                <w:sz w:val="24"/>
                <w:szCs w:val="24"/>
              </w:rPr>
            </w:pPr>
            <w:r w:rsidRPr="009E3B49">
              <w:rPr>
                <w:b/>
                <w:snapToGrid w:val="0"/>
                <w:sz w:val="24"/>
                <w:szCs w:val="24"/>
              </w:rPr>
              <w:t>Охрана труда (8 часов)</w:t>
            </w:r>
          </w:p>
        </w:tc>
      </w:tr>
      <w:tr w:rsidR="009E3B49" w:rsidRPr="009E3B49">
        <w:tblPrEx>
          <w:tblCellMar>
            <w:top w:w="0" w:type="dxa"/>
            <w:bottom w:w="0" w:type="dxa"/>
          </w:tblCellMar>
        </w:tblPrEx>
        <w:trPr>
          <w:gridAfter w:val="1"/>
          <w:wAfter w:w="39" w:type="pct"/>
          <w:cantSplit/>
          <w:trHeight w:val="136"/>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1.1</w:t>
            </w:r>
          </w:p>
        </w:tc>
        <w:tc>
          <w:tcPr>
            <w:tcW w:w="2878" w:type="pct"/>
            <w:tcBorders>
              <w:top w:val="single" w:sz="6" w:space="0" w:color="auto"/>
              <w:left w:val="single" w:sz="6" w:space="0" w:color="auto"/>
              <w:bottom w:val="single" w:sz="6" w:space="0" w:color="auto"/>
              <w:right w:val="single" w:sz="4" w:space="0" w:color="auto"/>
            </w:tcBorders>
            <w:vAlign w:val="center"/>
          </w:tcPr>
          <w:p w:rsidR="009C76E1" w:rsidRPr="009E3B49" w:rsidRDefault="009C76E1" w:rsidP="009C76E1">
            <w:pPr>
              <w:jc w:val="both"/>
              <w:rPr>
                <w:snapToGrid w:val="0"/>
                <w:sz w:val="24"/>
                <w:szCs w:val="24"/>
              </w:rPr>
            </w:pPr>
            <w:r w:rsidRPr="009E3B49">
              <w:rPr>
                <w:snapToGrid w:val="0"/>
                <w:sz w:val="24"/>
                <w:szCs w:val="24"/>
              </w:rPr>
              <w:t>Основы охраны труда в Российской Федер</w:t>
            </w:r>
            <w:r w:rsidRPr="009E3B49">
              <w:rPr>
                <w:snapToGrid w:val="0"/>
                <w:sz w:val="24"/>
                <w:szCs w:val="24"/>
              </w:rPr>
              <w:t>а</w:t>
            </w:r>
            <w:r w:rsidRPr="009E3B49">
              <w:rPr>
                <w:snapToGrid w:val="0"/>
                <w:sz w:val="24"/>
                <w:szCs w:val="24"/>
              </w:rPr>
              <w:t>ции.</w:t>
            </w:r>
          </w:p>
        </w:tc>
        <w:tc>
          <w:tcPr>
            <w:tcW w:w="179" w:type="pct"/>
            <w:tcBorders>
              <w:top w:val="single" w:sz="6" w:space="0" w:color="auto"/>
              <w:left w:val="single" w:sz="4" w:space="0" w:color="auto"/>
              <w:bottom w:val="single" w:sz="6"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2</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2</w:t>
            </w:r>
          </w:p>
        </w:tc>
        <w:tc>
          <w:tcPr>
            <w:tcW w:w="438"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6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gridAfter w:val="1"/>
          <w:wAfter w:w="39" w:type="pct"/>
          <w:cantSplit/>
          <w:trHeight w:val="244"/>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1.2</w:t>
            </w:r>
          </w:p>
        </w:tc>
        <w:tc>
          <w:tcPr>
            <w:tcW w:w="2878"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rPr>
                <w:snapToGrid w:val="0"/>
                <w:sz w:val="24"/>
                <w:szCs w:val="24"/>
              </w:rPr>
            </w:pPr>
            <w:r w:rsidRPr="009E3B49">
              <w:rPr>
                <w:snapToGrid w:val="0"/>
                <w:sz w:val="24"/>
                <w:szCs w:val="24"/>
              </w:rPr>
              <w:t>Условия труда пожа</w:t>
            </w:r>
            <w:r w:rsidRPr="009E3B49">
              <w:rPr>
                <w:snapToGrid w:val="0"/>
                <w:sz w:val="24"/>
                <w:szCs w:val="24"/>
              </w:rPr>
              <w:t>р</w:t>
            </w:r>
            <w:r w:rsidRPr="009E3B49">
              <w:rPr>
                <w:snapToGrid w:val="0"/>
                <w:sz w:val="24"/>
                <w:szCs w:val="24"/>
              </w:rPr>
              <w:t>ных.</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2</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2</w:t>
            </w:r>
          </w:p>
        </w:tc>
        <w:tc>
          <w:tcPr>
            <w:tcW w:w="438"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6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gridAfter w:val="1"/>
          <w:wAfter w:w="39" w:type="pct"/>
          <w:cantSplit/>
          <w:trHeight w:val="567"/>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1.3</w:t>
            </w:r>
          </w:p>
        </w:tc>
        <w:tc>
          <w:tcPr>
            <w:tcW w:w="2878"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both"/>
              <w:rPr>
                <w:snapToGrid w:val="0"/>
                <w:sz w:val="24"/>
                <w:szCs w:val="24"/>
              </w:rPr>
            </w:pPr>
            <w:r w:rsidRPr="009E3B49">
              <w:rPr>
                <w:snapToGrid w:val="0"/>
                <w:sz w:val="24"/>
                <w:szCs w:val="24"/>
              </w:rPr>
              <w:t>Обеспечение безопасных условий труда в ГПС МЧС России.</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4</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438"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6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632"/>
        </w:trPr>
        <w:tc>
          <w:tcPr>
            <w:tcW w:w="236" w:type="pct"/>
            <w:tcBorders>
              <w:top w:val="single" w:sz="6" w:space="0" w:color="auto"/>
              <w:left w:val="single" w:sz="6" w:space="0" w:color="auto"/>
              <w:bottom w:val="single" w:sz="6" w:space="0" w:color="auto"/>
              <w:right w:val="single" w:sz="4" w:space="0" w:color="auto"/>
            </w:tcBorders>
            <w:vAlign w:val="center"/>
          </w:tcPr>
          <w:p w:rsidR="009C76E1" w:rsidRPr="009E3B49" w:rsidRDefault="009C76E1" w:rsidP="009C76E1">
            <w:pPr>
              <w:jc w:val="center"/>
              <w:rPr>
                <w:sz w:val="24"/>
                <w:szCs w:val="24"/>
              </w:rPr>
            </w:pPr>
            <w:r w:rsidRPr="009E3B49">
              <w:rPr>
                <w:sz w:val="24"/>
                <w:szCs w:val="24"/>
              </w:rPr>
              <w:t>2</w:t>
            </w:r>
          </w:p>
        </w:tc>
        <w:tc>
          <w:tcPr>
            <w:tcW w:w="4764" w:type="pct"/>
            <w:gridSpan w:val="11"/>
            <w:tcBorders>
              <w:top w:val="single" w:sz="6" w:space="0" w:color="auto"/>
              <w:left w:val="single" w:sz="4" w:space="0" w:color="auto"/>
              <w:bottom w:val="single" w:sz="6" w:space="0" w:color="auto"/>
              <w:right w:val="single" w:sz="6" w:space="0" w:color="auto"/>
            </w:tcBorders>
            <w:vAlign w:val="center"/>
          </w:tcPr>
          <w:p w:rsidR="009C76E1" w:rsidRPr="009E3B49" w:rsidRDefault="009C76E1" w:rsidP="009C76E1">
            <w:pPr>
              <w:rPr>
                <w:b/>
                <w:sz w:val="24"/>
                <w:szCs w:val="24"/>
              </w:rPr>
            </w:pPr>
            <w:r w:rsidRPr="009E3B49">
              <w:rPr>
                <w:b/>
                <w:snapToGrid w:val="0"/>
                <w:sz w:val="24"/>
                <w:szCs w:val="24"/>
              </w:rPr>
              <w:t>Пожарно-профилактическая подготовка. Пожарная профилактика на объектах и в населе</w:t>
            </w:r>
            <w:r w:rsidRPr="009E3B49">
              <w:rPr>
                <w:b/>
                <w:snapToGrid w:val="0"/>
                <w:sz w:val="24"/>
                <w:szCs w:val="24"/>
              </w:rPr>
              <w:t>н</w:t>
            </w:r>
            <w:r w:rsidRPr="009E3B49">
              <w:rPr>
                <w:b/>
                <w:snapToGrid w:val="0"/>
                <w:sz w:val="24"/>
                <w:szCs w:val="24"/>
              </w:rPr>
              <w:t>ных пунктах (12 часов)</w:t>
            </w:r>
          </w:p>
        </w:tc>
      </w:tr>
      <w:tr w:rsidR="009E3B49" w:rsidRPr="009E3B49">
        <w:tblPrEx>
          <w:tblCellMar>
            <w:top w:w="0" w:type="dxa"/>
            <w:bottom w:w="0" w:type="dxa"/>
          </w:tblCellMar>
        </w:tblPrEx>
        <w:trPr>
          <w:cantSplit/>
          <w:trHeight w:val="567"/>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2.1</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napToGrid w:val="0"/>
                <w:sz w:val="24"/>
                <w:szCs w:val="24"/>
              </w:rPr>
              <w:t>Строительные материалы, их свойства, классифик</w:t>
            </w:r>
            <w:r w:rsidRPr="009E3B49">
              <w:rPr>
                <w:snapToGrid w:val="0"/>
                <w:sz w:val="24"/>
                <w:szCs w:val="24"/>
              </w:rPr>
              <w:t>а</w:t>
            </w:r>
            <w:r w:rsidRPr="009E3B49">
              <w:rPr>
                <w:snapToGrid w:val="0"/>
                <w:sz w:val="24"/>
                <w:szCs w:val="24"/>
              </w:rPr>
              <w:t>ция по пожарной опа</w:t>
            </w:r>
            <w:r w:rsidRPr="009E3B49">
              <w:rPr>
                <w:snapToGrid w:val="0"/>
                <w:sz w:val="24"/>
                <w:szCs w:val="24"/>
              </w:rPr>
              <w:t>с</w:t>
            </w:r>
            <w:r w:rsidRPr="009E3B49">
              <w:rPr>
                <w:snapToGrid w:val="0"/>
                <w:sz w:val="24"/>
                <w:szCs w:val="24"/>
              </w:rPr>
              <w:t>ности</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2</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2</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163"/>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2.2</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napToGrid w:val="0"/>
                <w:sz w:val="24"/>
                <w:szCs w:val="24"/>
              </w:rPr>
              <w:t>Огнестойкость зданий и сооружений</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2</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2</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362"/>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2.3</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napToGrid w:val="0"/>
                <w:sz w:val="24"/>
                <w:szCs w:val="24"/>
              </w:rPr>
              <w:t>Пожарная безопасность зданий, производстве</w:t>
            </w:r>
            <w:r w:rsidRPr="009E3B49">
              <w:rPr>
                <w:snapToGrid w:val="0"/>
                <w:sz w:val="24"/>
                <w:szCs w:val="24"/>
              </w:rPr>
              <w:t>н</w:t>
            </w:r>
            <w:r w:rsidRPr="009E3B49">
              <w:rPr>
                <w:snapToGrid w:val="0"/>
                <w:sz w:val="24"/>
                <w:szCs w:val="24"/>
              </w:rPr>
              <w:t>ных объектов и технологических проце</w:t>
            </w:r>
            <w:r w:rsidRPr="009E3B49">
              <w:rPr>
                <w:snapToGrid w:val="0"/>
                <w:sz w:val="24"/>
                <w:szCs w:val="24"/>
              </w:rPr>
              <w:t>с</w:t>
            </w:r>
            <w:r w:rsidRPr="009E3B49">
              <w:rPr>
                <w:snapToGrid w:val="0"/>
                <w:sz w:val="24"/>
                <w:szCs w:val="24"/>
              </w:rPr>
              <w:t>сов.</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8</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175"/>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3</w:t>
            </w:r>
          </w:p>
        </w:tc>
        <w:tc>
          <w:tcPr>
            <w:tcW w:w="4764" w:type="pct"/>
            <w:gridSpan w:val="11"/>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rPr>
                <w:b/>
                <w:sz w:val="24"/>
                <w:szCs w:val="24"/>
              </w:rPr>
            </w:pPr>
            <w:r w:rsidRPr="009E3B49">
              <w:rPr>
                <w:b/>
                <w:snapToGrid w:val="0"/>
                <w:sz w:val="24"/>
                <w:szCs w:val="24"/>
              </w:rPr>
              <w:t>Пожарная техника и аварийно-спасательное оборудование, связь, противопожарное вод</w:t>
            </w:r>
            <w:r w:rsidRPr="009E3B49">
              <w:rPr>
                <w:b/>
                <w:snapToGrid w:val="0"/>
                <w:sz w:val="24"/>
                <w:szCs w:val="24"/>
              </w:rPr>
              <w:t>о</w:t>
            </w:r>
            <w:r w:rsidRPr="009E3B49">
              <w:rPr>
                <w:b/>
                <w:snapToGrid w:val="0"/>
                <w:sz w:val="24"/>
                <w:szCs w:val="24"/>
              </w:rPr>
              <w:t>снабжение (16 часов)</w:t>
            </w:r>
          </w:p>
        </w:tc>
      </w:tr>
      <w:tr w:rsidR="009E3B49" w:rsidRPr="009E3B49">
        <w:tblPrEx>
          <w:tblCellMar>
            <w:top w:w="0" w:type="dxa"/>
            <w:bottom w:w="0" w:type="dxa"/>
          </w:tblCellMar>
        </w:tblPrEx>
        <w:trPr>
          <w:cantSplit/>
          <w:trHeight w:val="141"/>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3.1</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z w:val="24"/>
                <w:szCs w:val="24"/>
              </w:rPr>
              <w:t>Газодымозащитная служба</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8</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72"/>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3.2</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napToGrid w:val="0"/>
                <w:sz w:val="24"/>
                <w:szCs w:val="24"/>
              </w:rPr>
              <w:t>Пожарная техника и об</w:t>
            </w:r>
            <w:r w:rsidRPr="009E3B49">
              <w:rPr>
                <w:snapToGrid w:val="0"/>
                <w:sz w:val="24"/>
                <w:szCs w:val="24"/>
              </w:rPr>
              <w:t>о</w:t>
            </w:r>
            <w:r w:rsidRPr="009E3B49">
              <w:rPr>
                <w:snapToGrid w:val="0"/>
                <w:sz w:val="24"/>
                <w:szCs w:val="24"/>
              </w:rPr>
              <w:t>рудование</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8</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184"/>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4</w:t>
            </w:r>
          </w:p>
        </w:tc>
        <w:tc>
          <w:tcPr>
            <w:tcW w:w="4764" w:type="pct"/>
            <w:gridSpan w:val="11"/>
            <w:tcBorders>
              <w:top w:val="single" w:sz="6" w:space="0" w:color="auto"/>
              <w:left w:val="single" w:sz="6" w:space="0" w:color="auto"/>
              <w:bottom w:val="single" w:sz="6" w:space="0" w:color="auto"/>
              <w:right w:val="single" w:sz="6" w:space="0" w:color="auto"/>
            </w:tcBorders>
          </w:tcPr>
          <w:p w:rsidR="009C76E1" w:rsidRPr="009E3B49" w:rsidRDefault="009C76E1" w:rsidP="009C76E1">
            <w:pPr>
              <w:rPr>
                <w:b/>
                <w:snapToGrid w:val="0"/>
                <w:sz w:val="24"/>
                <w:szCs w:val="24"/>
              </w:rPr>
            </w:pPr>
            <w:r w:rsidRPr="009E3B49">
              <w:rPr>
                <w:b/>
                <w:snapToGrid w:val="0"/>
                <w:sz w:val="24"/>
                <w:szCs w:val="24"/>
              </w:rPr>
              <w:t>Пожарно-тактическая подготовка. Организация тушения пожаров и проведение авари</w:t>
            </w:r>
            <w:r w:rsidRPr="009E3B49">
              <w:rPr>
                <w:b/>
                <w:snapToGrid w:val="0"/>
                <w:sz w:val="24"/>
                <w:szCs w:val="24"/>
              </w:rPr>
              <w:t>й</w:t>
            </w:r>
            <w:r w:rsidRPr="009E3B49">
              <w:rPr>
                <w:b/>
                <w:snapToGrid w:val="0"/>
                <w:sz w:val="24"/>
                <w:szCs w:val="24"/>
              </w:rPr>
              <w:t>но спасательных работ (20 часов)</w:t>
            </w:r>
          </w:p>
        </w:tc>
      </w:tr>
      <w:tr w:rsidR="009E3B49" w:rsidRPr="009E3B49">
        <w:tblPrEx>
          <w:tblCellMar>
            <w:top w:w="0" w:type="dxa"/>
            <w:bottom w:w="0" w:type="dxa"/>
          </w:tblCellMar>
        </w:tblPrEx>
        <w:trPr>
          <w:cantSplit/>
          <w:trHeight w:val="567"/>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4.1</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napToGrid w:val="0"/>
                <w:sz w:val="24"/>
                <w:szCs w:val="24"/>
              </w:rPr>
              <w:t>Особенности ведения боевых действий по туш</w:t>
            </w:r>
            <w:r w:rsidRPr="009E3B49">
              <w:rPr>
                <w:snapToGrid w:val="0"/>
                <w:sz w:val="24"/>
                <w:szCs w:val="24"/>
              </w:rPr>
              <w:t>е</w:t>
            </w:r>
            <w:r w:rsidRPr="009E3B49">
              <w:rPr>
                <w:snapToGrid w:val="0"/>
                <w:sz w:val="24"/>
                <w:szCs w:val="24"/>
              </w:rPr>
              <w:t>нию пожаров и пров</w:t>
            </w:r>
            <w:r w:rsidRPr="009E3B49">
              <w:rPr>
                <w:snapToGrid w:val="0"/>
                <w:sz w:val="24"/>
                <w:szCs w:val="24"/>
              </w:rPr>
              <w:t>е</w:t>
            </w:r>
            <w:r w:rsidRPr="009E3B49">
              <w:rPr>
                <w:snapToGrid w:val="0"/>
                <w:sz w:val="24"/>
                <w:szCs w:val="24"/>
              </w:rPr>
              <w:t>дение аварийно-спасательных работ на различных объектах</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10</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6</w:t>
            </w: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197"/>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4.2</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napToGrid w:val="0"/>
                <w:sz w:val="24"/>
                <w:szCs w:val="24"/>
              </w:rPr>
              <w:t>Пожарно-тактическая подготовка</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10</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6</w:t>
            </w: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258"/>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z w:val="24"/>
                <w:szCs w:val="24"/>
              </w:rPr>
            </w:pPr>
            <w:r w:rsidRPr="009E3B49">
              <w:rPr>
                <w:sz w:val="24"/>
                <w:szCs w:val="24"/>
              </w:rPr>
              <w:t>5</w:t>
            </w:r>
          </w:p>
        </w:tc>
        <w:tc>
          <w:tcPr>
            <w:tcW w:w="4764" w:type="pct"/>
            <w:gridSpan w:val="11"/>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rPr>
                <w:b/>
                <w:sz w:val="24"/>
                <w:szCs w:val="24"/>
              </w:rPr>
            </w:pPr>
            <w:r w:rsidRPr="009E3B49">
              <w:rPr>
                <w:b/>
                <w:snapToGrid w:val="0"/>
                <w:sz w:val="24"/>
                <w:szCs w:val="24"/>
              </w:rPr>
              <w:t>Пожарно-строевая и физическая подг</w:t>
            </w:r>
            <w:r w:rsidRPr="009E3B49">
              <w:rPr>
                <w:b/>
                <w:snapToGrid w:val="0"/>
                <w:sz w:val="24"/>
                <w:szCs w:val="24"/>
              </w:rPr>
              <w:t>о</w:t>
            </w:r>
            <w:r w:rsidRPr="009E3B49">
              <w:rPr>
                <w:b/>
                <w:snapToGrid w:val="0"/>
                <w:sz w:val="24"/>
                <w:szCs w:val="24"/>
              </w:rPr>
              <w:t>товка (12 часов)</w:t>
            </w:r>
          </w:p>
        </w:tc>
      </w:tr>
      <w:tr w:rsidR="009E3B49" w:rsidRPr="009E3B49">
        <w:tblPrEx>
          <w:tblCellMar>
            <w:top w:w="0" w:type="dxa"/>
            <w:bottom w:w="0" w:type="dxa"/>
          </w:tblCellMar>
        </w:tblPrEx>
        <w:trPr>
          <w:cantSplit/>
          <w:trHeight w:val="567"/>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5.1</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z w:val="24"/>
                <w:szCs w:val="24"/>
              </w:rPr>
              <w:t>Основы методики обуч</w:t>
            </w:r>
            <w:r w:rsidRPr="009E3B49">
              <w:rPr>
                <w:sz w:val="24"/>
                <w:szCs w:val="24"/>
              </w:rPr>
              <w:t>е</w:t>
            </w:r>
            <w:r w:rsidRPr="009E3B49">
              <w:rPr>
                <w:sz w:val="24"/>
                <w:szCs w:val="24"/>
              </w:rPr>
              <w:t>ния личного состава приемам работы с пожарной техникой и оборудованием. Инс</w:t>
            </w:r>
            <w:r w:rsidRPr="009E3B49">
              <w:rPr>
                <w:sz w:val="24"/>
                <w:szCs w:val="24"/>
              </w:rPr>
              <w:t>т</w:t>
            </w:r>
            <w:r w:rsidRPr="009E3B49">
              <w:rPr>
                <w:sz w:val="24"/>
                <w:szCs w:val="24"/>
              </w:rPr>
              <w:t>рукторско-методическая подготовка командира отд</w:t>
            </w:r>
            <w:r w:rsidRPr="009E3B49">
              <w:rPr>
                <w:sz w:val="24"/>
                <w:szCs w:val="24"/>
              </w:rPr>
              <w:t>е</w:t>
            </w:r>
            <w:r w:rsidRPr="009E3B49">
              <w:rPr>
                <w:sz w:val="24"/>
                <w:szCs w:val="24"/>
              </w:rPr>
              <w:t>ления</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6</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2</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179"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567"/>
        </w:trPr>
        <w:tc>
          <w:tcPr>
            <w:tcW w:w="236"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ind w:left="-48" w:right="-48"/>
              <w:jc w:val="center"/>
              <w:rPr>
                <w:snapToGrid w:val="0"/>
                <w:sz w:val="24"/>
                <w:szCs w:val="24"/>
              </w:rPr>
            </w:pPr>
            <w:r w:rsidRPr="009E3B49">
              <w:rPr>
                <w:snapToGrid w:val="0"/>
                <w:sz w:val="24"/>
                <w:szCs w:val="24"/>
              </w:rPr>
              <w:t>5.2</w:t>
            </w:r>
          </w:p>
        </w:tc>
        <w:tc>
          <w:tcPr>
            <w:tcW w:w="2878" w:type="pct"/>
            <w:tcBorders>
              <w:top w:val="single" w:sz="6" w:space="0" w:color="auto"/>
              <w:left w:val="single" w:sz="6" w:space="0" w:color="auto"/>
              <w:bottom w:val="single" w:sz="6" w:space="0" w:color="auto"/>
              <w:right w:val="single" w:sz="6" w:space="0" w:color="auto"/>
            </w:tcBorders>
          </w:tcPr>
          <w:p w:rsidR="009C76E1" w:rsidRPr="009E3B49" w:rsidRDefault="009C76E1" w:rsidP="009C76E1">
            <w:pPr>
              <w:jc w:val="both"/>
              <w:rPr>
                <w:snapToGrid w:val="0"/>
                <w:sz w:val="24"/>
                <w:szCs w:val="24"/>
              </w:rPr>
            </w:pPr>
            <w:r w:rsidRPr="009E3B49">
              <w:rPr>
                <w:sz w:val="24"/>
                <w:szCs w:val="24"/>
              </w:rPr>
              <w:t>Основы методики физической подготовки. Гимнаст</w:t>
            </w:r>
            <w:r w:rsidRPr="009E3B49">
              <w:rPr>
                <w:sz w:val="24"/>
                <w:szCs w:val="24"/>
              </w:rPr>
              <w:t>и</w:t>
            </w:r>
            <w:r w:rsidRPr="009E3B49">
              <w:rPr>
                <w:sz w:val="24"/>
                <w:szCs w:val="24"/>
              </w:rPr>
              <w:t>ка. Легкая атлет</w:t>
            </w:r>
            <w:r w:rsidRPr="009E3B49">
              <w:rPr>
                <w:sz w:val="24"/>
                <w:szCs w:val="24"/>
              </w:rPr>
              <w:t>и</w:t>
            </w:r>
            <w:r w:rsidRPr="009E3B49">
              <w:rPr>
                <w:sz w:val="24"/>
                <w:szCs w:val="24"/>
              </w:rPr>
              <w:t>ка.</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6</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2</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r w:rsidRPr="009E3B49">
              <w:rPr>
                <w:snapToGrid w:val="0"/>
                <w:sz w:val="24"/>
                <w:szCs w:val="24"/>
              </w:rPr>
              <w:t>4</w:t>
            </w:r>
          </w:p>
        </w:tc>
        <w:tc>
          <w:tcPr>
            <w:tcW w:w="179" w:type="pct"/>
            <w:gridSpan w:val="2"/>
            <w:tcBorders>
              <w:top w:val="single" w:sz="6" w:space="0" w:color="auto"/>
              <w:left w:val="single" w:sz="6" w:space="0" w:color="auto"/>
              <w:bottom w:val="single" w:sz="6" w:space="0" w:color="auto"/>
              <w:right w:val="single" w:sz="4" w:space="0" w:color="auto"/>
            </w:tcBorders>
            <w:vAlign w:val="center"/>
          </w:tcPr>
          <w:p w:rsidR="009C76E1" w:rsidRPr="009E3B49" w:rsidRDefault="009C76E1" w:rsidP="009C76E1">
            <w:pPr>
              <w:jc w:val="center"/>
              <w:rPr>
                <w:snapToGrid w:val="0"/>
                <w:sz w:val="24"/>
                <w:szCs w:val="24"/>
              </w:rPr>
            </w:pPr>
          </w:p>
        </w:tc>
        <w:tc>
          <w:tcPr>
            <w:tcW w:w="382" w:type="pct"/>
            <w:gridSpan w:val="2"/>
            <w:tcBorders>
              <w:top w:val="single" w:sz="6" w:space="0" w:color="auto"/>
              <w:left w:val="single" w:sz="4"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72"/>
        </w:trPr>
        <w:tc>
          <w:tcPr>
            <w:tcW w:w="3115"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rPr>
                <w:snapToGrid w:val="0"/>
                <w:sz w:val="24"/>
                <w:szCs w:val="24"/>
              </w:rPr>
            </w:pPr>
            <w:r w:rsidRPr="009E3B49">
              <w:rPr>
                <w:snapToGrid w:val="0"/>
                <w:sz w:val="24"/>
                <w:szCs w:val="24"/>
              </w:rPr>
              <w:t>Итоговый зачет</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EB5B74" w:rsidRDefault="009C76E1" w:rsidP="009C76E1">
            <w:pPr>
              <w:jc w:val="center"/>
              <w:rPr>
                <w:b/>
                <w:snapToGrid w:val="0"/>
                <w:sz w:val="24"/>
                <w:szCs w:val="24"/>
              </w:rPr>
            </w:pPr>
            <w:r w:rsidRPr="00EB5B74">
              <w:rPr>
                <w:b/>
                <w:snapToGrid w:val="0"/>
                <w:sz w:val="24"/>
                <w:szCs w:val="24"/>
              </w:rPr>
              <w:t>4</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EB5B74" w:rsidRDefault="009C76E1" w:rsidP="009C76E1">
            <w:pPr>
              <w:jc w:val="center"/>
              <w:rPr>
                <w:b/>
                <w:snapToGrid w:val="0"/>
                <w:sz w:val="24"/>
                <w:szCs w:val="24"/>
              </w:rPr>
            </w:pP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EB5B74" w:rsidRDefault="009C76E1" w:rsidP="009C76E1">
            <w:pPr>
              <w:jc w:val="center"/>
              <w:rPr>
                <w:b/>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EB5B74" w:rsidRDefault="009C76E1" w:rsidP="009C76E1">
            <w:pPr>
              <w:jc w:val="center"/>
              <w:rPr>
                <w:b/>
                <w:snapToGrid w:val="0"/>
                <w:sz w:val="24"/>
                <w:szCs w:val="24"/>
              </w:rPr>
            </w:pPr>
          </w:p>
        </w:tc>
        <w:tc>
          <w:tcPr>
            <w:tcW w:w="179" w:type="pct"/>
            <w:gridSpan w:val="2"/>
            <w:tcBorders>
              <w:top w:val="single" w:sz="6" w:space="0" w:color="auto"/>
              <w:left w:val="single" w:sz="6" w:space="0" w:color="auto"/>
              <w:bottom w:val="single" w:sz="6" w:space="0" w:color="auto"/>
              <w:right w:val="single" w:sz="4" w:space="0" w:color="auto"/>
            </w:tcBorders>
            <w:vAlign w:val="center"/>
          </w:tcPr>
          <w:p w:rsidR="009C76E1" w:rsidRPr="00EB5B74" w:rsidRDefault="009C76E1" w:rsidP="009C76E1">
            <w:pPr>
              <w:jc w:val="center"/>
              <w:rPr>
                <w:b/>
                <w:snapToGrid w:val="0"/>
                <w:sz w:val="24"/>
                <w:szCs w:val="24"/>
              </w:rPr>
            </w:pPr>
            <w:r w:rsidRPr="00EB5B74">
              <w:rPr>
                <w:b/>
                <w:snapToGrid w:val="0"/>
                <w:sz w:val="24"/>
                <w:szCs w:val="24"/>
              </w:rPr>
              <w:t>4</w:t>
            </w:r>
          </w:p>
        </w:tc>
        <w:tc>
          <w:tcPr>
            <w:tcW w:w="382" w:type="pct"/>
            <w:gridSpan w:val="2"/>
            <w:tcBorders>
              <w:top w:val="single" w:sz="6" w:space="0" w:color="auto"/>
              <w:left w:val="single" w:sz="4"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r w:rsidR="009E3B49" w:rsidRPr="009E3B49">
        <w:tblPrEx>
          <w:tblCellMar>
            <w:top w:w="0" w:type="dxa"/>
            <w:bottom w:w="0" w:type="dxa"/>
          </w:tblCellMar>
        </w:tblPrEx>
        <w:trPr>
          <w:cantSplit/>
          <w:trHeight w:val="164"/>
        </w:trPr>
        <w:tc>
          <w:tcPr>
            <w:tcW w:w="3115" w:type="pct"/>
            <w:gridSpan w:val="2"/>
            <w:tcBorders>
              <w:top w:val="single" w:sz="6" w:space="0" w:color="auto"/>
              <w:left w:val="single" w:sz="6" w:space="0" w:color="auto"/>
              <w:bottom w:val="single" w:sz="6" w:space="0" w:color="auto"/>
              <w:right w:val="single" w:sz="6" w:space="0" w:color="auto"/>
            </w:tcBorders>
            <w:vAlign w:val="center"/>
          </w:tcPr>
          <w:p w:rsidR="009C76E1" w:rsidRPr="009E3B49" w:rsidRDefault="009C76E1" w:rsidP="009C76E1">
            <w:pPr>
              <w:rPr>
                <w:snapToGrid w:val="0"/>
                <w:sz w:val="24"/>
                <w:szCs w:val="24"/>
              </w:rPr>
            </w:pPr>
            <w:r w:rsidRPr="009E3B49">
              <w:rPr>
                <w:snapToGrid w:val="0"/>
                <w:sz w:val="24"/>
                <w:szCs w:val="24"/>
              </w:rPr>
              <w:t>ИТОГО</w:t>
            </w:r>
          </w:p>
        </w:tc>
        <w:tc>
          <w:tcPr>
            <w:tcW w:w="179" w:type="pct"/>
            <w:tcBorders>
              <w:top w:val="single" w:sz="6" w:space="0" w:color="auto"/>
              <w:left w:val="single" w:sz="6" w:space="0" w:color="auto"/>
              <w:bottom w:val="single" w:sz="6" w:space="0" w:color="auto"/>
              <w:right w:val="single" w:sz="6" w:space="0" w:color="auto"/>
            </w:tcBorders>
            <w:vAlign w:val="center"/>
          </w:tcPr>
          <w:p w:rsidR="009C76E1" w:rsidRPr="00EB5B74" w:rsidRDefault="009C76E1" w:rsidP="009C76E1">
            <w:pPr>
              <w:jc w:val="center"/>
              <w:rPr>
                <w:b/>
                <w:snapToGrid w:val="0"/>
                <w:sz w:val="24"/>
                <w:szCs w:val="24"/>
              </w:rPr>
            </w:pPr>
            <w:r w:rsidRPr="00EB5B74">
              <w:rPr>
                <w:b/>
                <w:snapToGrid w:val="0"/>
                <w:sz w:val="24"/>
                <w:szCs w:val="24"/>
              </w:rPr>
              <w:t>72</w:t>
            </w:r>
          </w:p>
        </w:tc>
        <w:tc>
          <w:tcPr>
            <w:tcW w:w="235" w:type="pct"/>
            <w:tcBorders>
              <w:top w:val="single" w:sz="6" w:space="0" w:color="auto"/>
              <w:left w:val="single" w:sz="6" w:space="0" w:color="auto"/>
              <w:bottom w:val="single" w:sz="6" w:space="0" w:color="auto"/>
              <w:right w:val="single" w:sz="6" w:space="0" w:color="auto"/>
            </w:tcBorders>
            <w:vAlign w:val="center"/>
          </w:tcPr>
          <w:p w:rsidR="009C76E1" w:rsidRPr="00EB5B74" w:rsidRDefault="009C76E1" w:rsidP="009C76E1">
            <w:pPr>
              <w:jc w:val="center"/>
              <w:rPr>
                <w:b/>
                <w:snapToGrid w:val="0"/>
                <w:sz w:val="24"/>
                <w:szCs w:val="24"/>
              </w:rPr>
            </w:pPr>
            <w:r w:rsidRPr="00EB5B74">
              <w:rPr>
                <w:b/>
                <w:snapToGrid w:val="0"/>
                <w:sz w:val="24"/>
                <w:szCs w:val="24"/>
              </w:rPr>
              <w:t>36</w:t>
            </w:r>
          </w:p>
        </w:tc>
        <w:tc>
          <w:tcPr>
            <w:tcW w:w="457" w:type="pct"/>
            <w:gridSpan w:val="2"/>
            <w:tcBorders>
              <w:top w:val="single" w:sz="6" w:space="0" w:color="auto"/>
              <w:left w:val="single" w:sz="6" w:space="0" w:color="auto"/>
              <w:bottom w:val="single" w:sz="6" w:space="0" w:color="auto"/>
              <w:right w:val="single" w:sz="6" w:space="0" w:color="auto"/>
            </w:tcBorders>
            <w:vAlign w:val="center"/>
          </w:tcPr>
          <w:p w:rsidR="009C76E1" w:rsidRPr="00EB5B74" w:rsidRDefault="009C76E1" w:rsidP="009C76E1">
            <w:pPr>
              <w:jc w:val="center"/>
              <w:rPr>
                <w:b/>
                <w:snapToGrid w:val="0"/>
                <w:sz w:val="24"/>
                <w:szCs w:val="24"/>
              </w:rPr>
            </w:pPr>
          </w:p>
        </w:tc>
        <w:tc>
          <w:tcPr>
            <w:tcW w:w="453" w:type="pct"/>
            <w:gridSpan w:val="2"/>
            <w:tcBorders>
              <w:top w:val="single" w:sz="6" w:space="0" w:color="auto"/>
              <w:left w:val="single" w:sz="6" w:space="0" w:color="auto"/>
              <w:bottom w:val="single" w:sz="6" w:space="0" w:color="auto"/>
              <w:right w:val="single" w:sz="6" w:space="0" w:color="auto"/>
            </w:tcBorders>
            <w:vAlign w:val="center"/>
          </w:tcPr>
          <w:p w:rsidR="009C76E1" w:rsidRPr="00EB5B74" w:rsidRDefault="009C76E1" w:rsidP="009C76E1">
            <w:pPr>
              <w:jc w:val="center"/>
              <w:rPr>
                <w:b/>
                <w:snapToGrid w:val="0"/>
                <w:sz w:val="24"/>
                <w:szCs w:val="24"/>
              </w:rPr>
            </w:pPr>
            <w:r w:rsidRPr="00EB5B74">
              <w:rPr>
                <w:b/>
                <w:snapToGrid w:val="0"/>
                <w:sz w:val="24"/>
                <w:szCs w:val="24"/>
              </w:rPr>
              <w:t>32</w:t>
            </w:r>
          </w:p>
        </w:tc>
        <w:tc>
          <w:tcPr>
            <w:tcW w:w="179" w:type="pct"/>
            <w:gridSpan w:val="2"/>
            <w:tcBorders>
              <w:top w:val="single" w:sz="6" w:space="0" w:color="auto"/>
              <w:left w:val="single" w:sz="6" w:space="0" w:color="auto"/>
              <w:bottom w:val="single" w:sz="6" w:space="0" w:color="auto"/>
              <w:right w:val="single" w:sz="4" w:space="0" w:color="auto"/>
            </w:tcBorders>
            <w:vAlign w:val="center"/>
          </w:tcPr>
          <w:p w:rsidR="009C76E1" w:rsidRPr="00EB5B74" w:rsidRDefault="009C76E1" w:rsidP="009C76E1">
            <w:pPr>
              <w:jc w:val="center"/>
              <w:rPr>
                <w:b/>
                <w:snapToGrid w:val="0"/>
                <w:sz w:val="24"/>
                <w:szCs w:val="24"/>
              </w:rPr>
            </w:pPr>
            <w:r w:rsidRPr="00EB5B74">
              <w:rPr>
                <w:b/>
                <w:snapToGrid w:val="0"/>
                <w:sz w:val="24"/>
                <w:szCs w:val="24"/>
              </w:rPr>
              <w:t>4</w:t>
            </w:r>
          </w:p>
        </w:tc>
        <w:tc>
          <w:tcPr>
            <w:tcW w:w="382" w:type="pct"/>
            <w:gridSpan w:val="2"/>
            <w:tcBorders>
              <w:top w:val="single" w:sz="6" w:space="0" w:color="auto"/>
              <w:left w:val="single" w:sz="4" w:space="0" w:color="auto"/>
              <w:bottom w:val="single" w:sz="6" w:space="0" w:color="auto"/>
              <w:right w:val="single" w:sz="6" w:space="0" w:color="auto"/>
            </w:tcBorders>
            <w:vAlign w:val="center"/>
          </w:tcPr>
          <w:p w:rsidR="009C76E1" w:rsidRPr="009E3B49" w:rsidRDefault="009C76E1" w:rsidP="009C76E1">
            <w:pPr>
              <w:jc w:val="center"/>
              <w:rPr>
                <w:snapToGrid w:val="0"/>
                <w:sz w:val="24"/>
                <w:szCs w:val="24"/>
              </w:rPr>
            </w:pPr>
          </w:p>
        </w:tc>
      </w:tr>
    </w:tbl>
    <w:p w:rsidR="009C76E1" w:rsidRPr="00270105" w:rsidRDefault="009C76E1" w:rsidP="009C76E1">
      <w:pPr>
        <w:spacing w:line="360" w:lineRule="auto"/>
        <w:ind w:firstLine="709"/>
        <w:jc w:val="center"/>
        <w:rPr>
          <w:b/>
          <w:sz w:val="24"/>
          <w:szCs w:val="24"/>
        </w:rPr>
      </w:pPr>
      <w:r w:rsidRPr="00270105">
        <w:rPr>
          <w:b/>
          <w:sz w:val="24"/>
          <w:szCs w:val="24"/>
        </w:rPr>
        <w:t>ВВЕДЕНИЕ</w:t>
      </w:r>
    </w:p>
    <w:p w:rsidR="009C76E1" w:rsidRPr="00270105" w:rsidRDefault="009C76E1" w:rsidP="009C76E1">
      <w:pPr>
        <w:jc w:val="center"/>
        <w:rPr>
          <w:b/>
          <w:sz w:val="24"/>
          <w:szCs w:val="24"/>
        </w:rPr>
      </w:pPr>
    </w:p>
    <w:p w:rsidR="009C76E1" w:rsidRPr="00270105" w:rsidRDefault="009C76E1" w:rsidP="009E3B49">
      <w:pPr>
        <w:ind w:firstLine="567"/>
        <w:jc w:val="both"/>
        <w:rPr>
          <w:bCs/>
          <w:snapToGrid w:val="0"/>
          <w:sz w:val="24"/>
          <w:szCs w:val="24"/>
        </w:rPr>
      </w:pPr>
      <w:r w:rsidRPr="00270105">
        <w:rPr>
          <w:sz w:val="24"/>
          <w:szCs w:val="24"/>
        </w:rPr>
        <w:t>Настоящая рабочая программа разработана на кафедре Пожарной Тактики и Слу</w:t>
      </w:r>
      <w:r w:rsidRPr="00270105">
        <w:rPr>
          <w:sz w:val="24"/>
          <w:szCs w:val="24"/>
        </w:rPr>
        <w:t>ж</w:t>
      </w:r>
      <w:r w:rsidRPr="00270105">
        <w:rPr>
          <w:sz w:val="24"/>
          <w:szCs w:val="24"/>
        </w:rPr>
        <w:t xml:space="preserve">бы Академии ГПС МЧС России и </w:t>
      </w:r>
      <w:r w:rsidRPr="00270105">
        <w:rPr>
          <w:bCs/>
          <w:snapToGrid w:val="0"/>
          <w:sz w:val="24"/>
          <w:szCs w:val="24"/>
        </w:rPr>
        <w:t>определяют содержание обучения на специальных ку</w:t>
      </w:r>
      <w:r w:rsidRPr="00270105">
        <w:rPr>
          <w:bCs/>
          <w:snapToGrid w:val="0"/>
          <w:sz w:val="24"/>
          <w:szCs w:val="24"/>
        </w:rPr>
        <w:t>р</w:t>
      </w:r>
      <w:r w:rsidRPr="00270105">
        <w:rPr>
          <w:bCs/>
          <w:snapToGrid w:val="0"/>
          <w:sz w:val="24"/>
          <w:szCs w:val="24"/>
        </w:rPr>
        <w:t>сах повышения квалификации лиц младшего начальствующего состава ФПС, проходящих службу в должности командиров отделений и помощников начальников караула подра</w:t>
      </w:r>
      <w:r w:rsidRPr="00270105">
        <w:rPr>
          <w:bCs/>
          <w:snapToGrid w:val="0"/>
          <w:sz w:val="24"/>
          <w:szCs w:val="24"/>
        </w:rPr>
        <w:t>з</w:t>
      </w:r>
      <w:r w:rsidRPr="00270105">
        <w:rPr>
          <w:bCs/>
          <w:snapToGrid w:val="0"/>
          <w:sz w:val="24"/>
          <w:szCs w:val="24"/>
        </w:rPr>
        <w:t>делений ФПС.</w:t>
      </w:r>
    </w:p>
    <w:p w:rsidR="009C76E1" w:rsidRPr="00270105" w:rsidRDefault="009C76E1" w:rsidP="009E3B49">
      <w:pPr>
        <w:ind w:firstLine="567"/>
        <w:jc w:val="both"/>
        <w:rPr>
          <w:bCs/>
          <w:snapToGrid w:val="0"/>
          <w:sz w:val="24"/>
          <w:szCs w:val="24"/>
        </w:rPr>
      </w:pPr>
      <w:r w:rsidRPr="00270105">
        <w:rPr>
          <w:bCs/>
          <w:snapToGrid w:val="0"/>
          <w:sz w:val="24"/>
          <w:szCs w:val="24"/>
        </w:rPr>
        <w:t>Слушатели за время обучения на данных курсах получают объем знаний и нав</w:t>
      </w:r>
      <w:r w:rsidRPr="00270105">
        <w:rPr>
          <w:bCs/>
          <w:snapToGrid w:val="0"/>
          <w:sz w:val="24"/>
          <w:szCs w:val="24"/>
        </w:rPr>
        <w:t>ы</w:t>
      </w:r>
      <w:r w:rsidRPr="00270105">
        <w:rPr>
          <w:bCs/>
          <w:snapToGrid w:val="0"/>
          <w:sz w:val="24"/>
          <w:szCs w:val="24"/>
        </w:rPr>
        <w:t>ков, необходимый для выполнения обязанностей по должности командиров отделений и п</w:t>
      </w:r>
      <w:r w:rsidRPr="00270105">
        <w:rPr>
          <w:bCs/>
          <w:snapToGrid w:val="0"/>
          <w:sz w:val="24"/>
          <w:szCs w:val="24"/>
        </w:rPr>
        <w:t>о</w:t>
      </w:r>
      <w:r w:rsidRPr="00270105">
        <w:rPr>
          <w:bCs/>
          <w:snapToGrid w:val="0"/>
          <w:sz w:val="24"/>
          <w:szCs w:val="24"/>
        </w:rPr>
        <w:t>мощников начальников караула.</w:t>
      </w:r>
    </w:p>
    <w:p w:rsidR="009C76E1" w:rsidRPr="00270105" w:rsidRDefault="009C76E1" w:rsidP="009E3B49">
      <w:pPr>
        <w:ind w:firstLine="567"/>
        <w:jc w:val="both"/>
        <w:rPr>
          <w:bCs/>
          <w:snapToGrid w:val="0"/>
          <w:sz w:val="24"/>
          <w:szCs w:val="24"/>
        </w:rPr>
      </w:pPr>
      <w:r w:rsidRPr="00270105">
        <w:rPr>
          <w:bCs/>
          <w:snapToGrid w:val="0"/>
          <w:sz w:val="24"/>
          <w:szCs w:val="24"/>
        </w:rPr>
        <w:t>Формы и методы проведения занятий определяются образовательным учреждением самостоятельно, исходя из содержания темы, наличия учебно-методической базы и опыта работы слушателей. К проведению теоретических и практических занятий могут привл</w:t>
      </w:r>
      <w:r w:rsidRPr="00270105">
        <w:rPr>
          <w:bCs/>
          <w:snapToGrid w:val="0"/>
          <w:sz w:val="24"/>
          <w:szCs w:val="24"/>
        </w:rPr>
        <w:t>е</w:t>
      </w:r>
      <w:r w:rsidRPr="00270105">
        <w:rPr>
          <w:bCs/>
          <w:snapToGrid w:val="0"/>
          <w:sz w:val="24"/>
          <w:szCs w:val="24"/>
        </w:rPr>
        <w:t xml:space="preserve">каться </w:t>
      </w:r>
      <w:r w:rsidRPr="00270105">
        <w:rPr>
          <w:bCs/>
          <w:sz w:val="24"/>
          <w:szCs w:val="24"/>
        </w:rPr>
        <w:t>сотрудники,</w:t>
      </w:r>
      <w:r w:rsidRPr="00270105">
        <w:rPr>
          <w:bCs/>
          <w:snapToGrid w:val="0"/>
          <w:sz w:val="24"/>
          <w:szCs w:val="24"/>
        </w:rPr>
        <w:t xml:space="preserve"> практические работники и специалисты других министерств, ведомств и учебных завед</w:t>
      </w:r>
      <w:r w:rsidRPr="00270105">
        <w:rPr>
          <w:bCs/>
          <w:snapToGrid w:val="0"/>
          <w:sz w:val="24"/>
          <w:szCs w:val="24"/>
        </w:rPr>
        <w:t>е</w:t>
      </w:r>
      <w:r w:rsidRPr="00270105">
        <w:rPr>
          <w:bCs/>
          <w:snapToGrid w:val="0"/>
          <w:sz w:val="24"/>
          <w:szCs w:val="24"/>
        </w:rPr>
        <w:t>ний.</w:t>
      </w:r>
    </w:p>
    <w:p w:rsidR="009C76E1" w:rsidRPr="00270105" w:rsidRDefault="009C76E1" w:rsidP="009E3B49">
      <w:pPr>
        <w:ind w:firstLine="567"/>
        <w:jc w:val="both"/>
        <w:rPr>
          <w:bCs/>
          <w:snapToGrid w:val="0"/>
          <w:sz w:val="24"/>
          <w:szCs w:val="24"/>
        </w:rPr>
      </w:pPr>
      <w:r w:rsidRPr="00270105">
        <w:rPr>
          <w:bCs/>
          <w:snapToGrid w:val="0"/>
          <w:sz w:val="24"/>
          <w:szCs w:val="24"/>
        </w:rPr>
        <w:t>В качестве активных форм и методов обучения целесообразно прим</w:t>
      </w:r>
      <w:r w:rsidRPr="00270105">
        <w:rPr>
          <w:bCs/>
          <w:snapToGrid w:val="0"/>
          <w:sz w:val="24"/>
          <w:szCs w:val="24"/>
        </w:rPr>
        <w:t>е</w:t>
      </w:r>
      <w:r w:rsidRPr="00270105">
        <w:rPr>
          <w:bCs/>
          <w:snapToGrid w:val="0"/>
          <w:sz w:val="24"/>
          <w:szCs w:val="24"/>
        </w:rPr>
        <w:t>нять такие, как деловые игры, групповые упреждения, анализ конкретных с</w:t>
      </w:r>
      <w:r w:rsidRPr="00270105">
        <w:rPr>
          <w:bCs/>
          <w:snapToGrid w:val="0"/>
          <w:sz w:val="24"/>
          <w:szCs w:val="24"/>
        </w:rPr>
        <w:t>и</w:t>
      </w:r>
      <w:r w:rsidRPr="00270105">
        <w:rPr>
          <w:bCs/>
          <w:snapToGrid w:val="0"/>
          <w:sz w:val="24"/>
          <w:szCs w:val="24"/>
        </w:rPr>
        <w:t>туаций, семинары по обмену опытом и семинары-дискуссии, занятия в по</w:t>
      </w:r>
      <w:r w:rsidRPr="00270105">
        <w:rPr>
          <w:bCs/>
          <w:snapToGrid w:val="0"/>
          <w:sz w:val="24"/>
          <w:szCs w:val="24"/>
        </w:rPr>
        <w:t>д</w:t>
      </w:r>
      <w:r w:rsidRPr="00270105">
        <w:rPr>
          <w:bCs/>
          <w:snapToGrid w:val="0"/>
          <w:sz w:val="24"/>
          <w:szCs w:val="24"/>
        </w:rPr>
        <w:t>разделениях ФПС и другие.</w:t>
      </w:r>
    </w:p>
    <w:p w:rsidR="009C76E1" w:rsidRPr="00270105" w:rsidRDefault="009C76E1" w:rsidP="009E3B49">
      <w:pPr>
        <w:ind w:firstLine="567"/>
        <w:jc w:val="both"/>
        <w:rPr>
          <w:sz w:val="24"/>
          <w:szCs w:val="24"/>
        </w:rPr>
      </w:pPr>
      <w:r w:rsidRPr="00270105">
        <w:rPr>
          <w:sz w:val="24"/>
          <w:szCs w:val="24"/>
        </w:rPr>
        <w:t>Рабочая программа ориентирует слушателей на формирование теоретических и практических навыков для решения профессиональных задач, творческого подхода в с</w:t>
      </w:r>
      <w:r w:rsidRPr="00270105">
        <w:rPr>
          <w:sz w:val="24"/>
          <w:szCs w:val="24"/>
        </w:rPr>
        <w:t>о</w:t>
      </w:r>
      <w:r w:rsidRPr="00270105">
        <w:rPr>
          <w:sz w:val="24"/>
          <w:szCs w:val="24"/>
        </w:rPr>
        <w:t xml:space="preserve">вершенствовании комплекса мероприятий для обеспечения эффективной работы </w:t>
      </w:r>
      <w:r w:rsidRPr="00270105">
        <w:rPr>
          <w:bCs/>
          <w:snapToGrid w:val="0"/>
          <w:sz w:val="24"/>
          <w:szCs w:val="24"/>
        </w:rPr>
        <w:t>подра</w:t>
      </w:r>
      <w:r w:rsidRPr="00270105">
        <w:rPr>
          <w:bCs/>
          <w:snapToGrid w:val="0"/>
          <w:sz w:val="24"/>
          <w:szCs w:val="24"/>
        </w:rPr>
        <w:t>з</w:t>
      </w:r>
      <w:r w:rsidRPr="00270105">
        <w:rPr>
          <w:bCs/>
          <w:snapToGrid w:val="0"/>
          <w:sz w:val="24"/>
          <w:szCs w:val="24"/>
        </w:rPr>
        <w:t>делений пожарной охраны МЧС России</w:t>
      </w:r>
      <w:r w:rsidRPr="00270105">
        <w:rPr>
          <w:sz w:val="24"/>
          <w:szCs w:val="24"/>
        </w:rPr>
        <w:t>.</w:t>
      </w:r>
    </w:p>
    <w:p w:rsidR="009C76E1" w:rsidRPr="00270105" w:rsidRDefault="009C76E1" w:rsidP="009E3B49">
      <w:pPr>
        <w:ind w:firstLine="567"/>
        <w:jc w:val="both"/>
        <w:rPr>
          <w:snapToGrid w:val="0"/>
          <w:sz w:val="24"/>
          <w:szCs w:val="24"/>
        </w:rPr>
      </w:pPr>
      <w:r w:rsidRPr="00270105">
        <w:rPr>
          <w:snapToGrid w:val="0"/>
          <w:sz w:val="24"/>
          <w:szCs w:val="24"/>
        </w:rPr>
        <w:t>О</w:t>
      </w:r>
      <w:r w:rsidRPr="00270105">
        <w:rPr>
          <w:bCs/>
          <w:snapToGrid w:val="0"/>
          <w:sz w:val="24"/>
          <w:szCs w:val="24"/>
        </w:rPr>
        <w:t>бразовательным учреждениям</w:t>
      </w:r>
      <w:r w:rsidRPr="00270105">
        <w:rPr>
          <w:snapToGrid w:val="0"/>
          <w:sz w:val="24"/>
          <w:szCs w:val="24"/>
        </w:rPr>
        <w:t xml:space="preserve"> предоставлено право вносить изменения и дополн</w:t>
      </w:r>
      <w:r w:rsidRPr="00270105">
        <w:rPr>
          <w:snapToGrid w:val="0"/>
          <w:sz w:val="24"/>
          <w:szCs w:val="24"/>
        </w:rPr>
        <w:t>е</w:t>
      </w:r>
      <w:r w:rsidRPr="00270105">
        <w:rPr>
          <w:snapToGrid w:val="0"/>
          <w:sz w:val="24"/>
          <w:szCs w:val="24"/>
        </w:rPr>
        <w:t>ния в тематические планы и содержание тем в объеме часов, указанных в учебном пл</w:t>
      </w:r>
      <w:r w:rsidRPr="00270105">
        <w:rPr>
          <w:snapToGrid w:val="0"/>
          <w:sz w:val="24"/>
          <w:szCs w:val="24"/>
        </w:rPr>
        <w:t>а</w:t>
      </w:r>
      <w:r w:rsidRPr="00270105">
        <w:rPr>
          <w:snapToGrid w:val="0"/>
          <w:sz w:val="24"/>
          <w:szCs w:val="24"/>
        </w:rPr>
        <w:t>не, исходя из уровня профессиональной подготовки слушателей, территориальных, демогр</w:t>
      </w:r>
      <w:r w:rsidRPr="00270105">
        <w:rPr>
          <w:snapToGrid w:val="0"/>
          <w:sz w:val="24"/>
          <w:szCs w:val="24"/>
        </w:rPr>
        <w:t>а</w:t>
      </w:r>
      <w:r w:rsidRPr="00270105">
        <w:rPr>
          <w:snapToGrid w:val="0"/>
          <w:sz w:val="24"/>
          <w:szCs w:val="24"/>
        </w:rPr>
        <w:t>фических и климатических условий. При этом необходимо своевременно вносить корре</w:t>
      </w:r>
      <w:r w:rsidRPr="00270105">
        <w:rPr>
          <w:snapToGrid w:val="0"/>
          <w:sz w:val="24"/>
          <w:szCs w:val="24"/>
        </w:rPr>
        <w:t>к</w:t>
      </w:r>
      <w:r w:rsidRPr="00270105">
        <w:rPr>
          <w:snapToGrid w:val="0"/>
          <w:sz w:val="24"/>
          <w:szCs w:val="24"/>
        </w:rPr>
        <w:t>тивы в содержание программной документации и учебно-тематические материалы, св</w:t>
      </w:r>
      <w:r w:rsidRPr="00270105">
        <w:rPr>
          <w:snapToGrid w:val="0"/>
          <w:sz w:val="24"/>
          <w:szCs w:val="24"/>
        </w:rPr>
        <w:t>я</w:t>
      </w:r>
      <w:r w:rsidRPr="00270105">
        <w:rPr>
          <w:snapToGrid w:val="0"/>
          <w:sz w:val="24"/>
          <w:szCs w:val="24"/>
        </w:rPr>
        <w:t>занные с изменением действующего законодательства, принятием новых ведомстве</w:t>
      </w:r>
      <w:r w:rsidRPr="00270105">
        <w:rPr>
          <w:snapToGrid w:val="0"/>
          <w:sz w:val="24"/>
          <w:szCs w:val="24"/>
        </w:rPr>
        <w:t>н</w:t>
      </w:r>
      <w:r w:rsidRPr="00270105">
        <w:rPr>
          <w:snapToGrid w:val="0"/>
          <w:sz w:val="24"/>
          <w:szCs w:val="24"/>
        </w:rPr>
        <w:t>ных нормативных правовых актов, внедрением передовых форм и методов работы подразд</w:t>
      </w:r>
      <w:r w:rsidRPr="00270105">
        <w:rPr>
          <w:snapToGrid w:val="0"/>
          <w:sz w:val="24"/>
          <w:szCs w:val="24"/>
        </w:rPr>
        <w:t>е</w:t>
      </w:r>
      <w:r w:rsidRPr="00270105">
        <w:rPr>
          <w:snapToGrid w:val="0"/>
          <w:sz w:val="24"/>
          <w:szCs w:val="24"/>
        </w:rPr>
        <w:t>лений Государственной противопожарной службы, последних достижений в области обеспечения пожарной безопасности.</w:t>
      </w:r>
    </w:p>
    <w:p w:rsidR="009C76E1" w:rsidRPr="00270105" w:rsidRDefault="009C76E1" w:rsidP="009E3B49">
      <w:pPr>
        <w:pStyle w:val="a5"/>
        <w:spacing w:after="0"/>
        <w:ind w:firstLine="567"/>
        <w:jc w:val="both"/>
        <w:rPr>
          <w:rFonts w:ascii="Times New Roman" w:hAnsi="Times New Roman"/>
          <w:sz w:val="24"/>
          <w:szCs w:val="24"/>
        </w:rPr>
      </w:pPr>
      <w:r w:rsidRPr="00270105">
        <w:rPr>
          <w:rFonts w:ascii="Times New Roman" w:hAnsi="Times New Roman"/>
          <w:sz w:val="24"/>
          <w:szCs w:val="24"/>
        </w:rPr>
        <w:t>При организации и проведении занятий необходимо руководствоваться методич</w:t>
      </w:r>
      <w:r w:rsidRPr="00270105">
        <w:rPr>
          <w:rFonts w:ascii="Times New Roman" w:hAnsi="Times New Roman"/>
          <w:sz w:val="24"/>
          <w:szCs w:val="24"/>
        </w:rPr>
        <w:t>е</w:t>
      </w:r>
      <w:r w:rsidRPr="00270105">
        <w:rPr>
          <w:rFonts w:ascii="Times New Roman" w:hAnsi="Times New Roman"/>
          <w:sz w:val="24"/>
          <w:szCs w:val="24"/>
        </w:rPr>
        <w:t>скими рекомендациями, изложенными в Программе подготовки личного состава подра</w:t>
      </w:r>
      <w:r w:rsidRPr="00270105">
        <w:rPr>
          <w:rFonts w:ascii="Times New Roman" w:hAnsi="Times New Roman"/>
          <w:sz w:val="24"/>
          <w:szCs w:val="24"/>
        </w:rPr>
        <w:t>з</w:t>
      </w:r>
      <w:r w:rsidRPr="00270105">
        <w:rPr>
          <w:rFonts w:ascii="Times New Roman" w:hAnsi="Times New Roman"/>
          <w:sz w:val="24"/>
          <w:szCs w:val="24"/>
        </w:rPr>
        <w:t>делений ГПС МЧС России, утвержденной руководством МЧС России 29.12.2003 г., с и</w:t>
      </w:r>
      <w:r w:rsidRPr="00270105">
        <w:rPr>
          <w:rFonts w:ascii="Times New Roman" w:hAnsi="Times New Roman"/>
          <w:sz w:val="24"/>
          <w:szCs w:val="24"/>
        </w:rPr>
        <w:t>з</w:t>
      </w:r>
      <w:r w:rsidRPr="00270105">
        <w:rPr>
          <w:rFonts w:ascii="Times New Roman" w:hAnsi="Times New Roman"/>
          <w:sz w:val="24"/>
          <w:szCs w:val="24"/>
        </w:rPr>
        <w:t>менениями, внесенными указанием МЧС России от 21.05.2004 г. № 13-1560-18.</w:t>
      </w:r>
    </w:p>
    <w:p w:rsidR="009C76E1" w:rsidRPr="00270105" w:rsidRDefault="009C76E1" w:rsidP="009E3B49">
      <w:pPr>
        <w:pStyle w:val="a5"/>
        <w:spacing w:after="0"/>
        <w:ind w:firstLine="567"/>
        <w:jc w:val="both"/>
        <w:rPr>
          <w:rFonts w:ascii="Times New Roman" w:hAnsi="Times New Roman"/>
          <w:sz w:val="24"/>
          <w:szCs w:val="24"/>
        </w:rPr>
      </w:pPr>
      <w:r w:rsidRPr="00270105">
        <w:rPr>
          <w:rFonts w:ascii="Times New Roman" w:hAnsi="Times New Roman"/>
          <w:sz w:val="24"/>
          <w:szCs w:val="24"/>
        </w:rPr>
        <w:t>Практические занятия должны проводиться, как правило, двумя преподават</w:t>
      </w:r>
      <w:r w:rsidRPr="00270105">
        <w:rPr>
          <w:rFonts w:ascii="Times New Roman" w:hAnsi="Times New Roman"/>
          <w:sz w:val="24"/>
          <w:szCs w:val="24"/>
        </w:rPr>
        <w:t>е</w:t>
      </w:r>
      <w:r w:rsidRPr="00270105">
        <w:rPr>
          <w:rFonts w:ascii="Times New Roman" w:hAnsi="Times New Roman"/>
          <w:sz w:val="24"/>
          <w:szCs w:val="24"/>
        </w:rPr>
        <w:t>лями.</w:t>
      </w:r>
    </w:p>
    <w:p w:rsidR="009C76E1" w:rsidRPr="00270105" w:rsidRDefault="009C76E1" w:rsidP="009E3B49">
      <w:pPr>
        <w:pStyle w:val="a5"/>
        <w:spacing w:after="0"/>
        <w:ind w:firstLine="567"/>
        <w:jc w:val="both"/>
        <w:rPr>
          <w:rFonts w:ascii="Times New Roman" w:hAnsi="Times New Roman"/>
          <w:sz w:val="24"/>
          <w:szCs w:val="24"/>
        </w:rPr>
      </w:pPr>
      <w:r w:rsidRPr="00270105">
        <w:rPr>
          <w:rFonts w:ascii="Times New Roman" w:hAnsi="Times New Roman"/>
          <w:sz w:val="24"/>
          <w:szCs w:val="24"/>
        </w:rPr>
        <w:t>Для лучшего усвоения теоретического материала целесообразно практические зан</w:t>
      </w:r>
      <w:r w:rsidRPr="00270105">
        <w:rPr>
          <w:rFonts w:ascii="Times New Roman" w:hAnsi="Times New Roman"/>
          <w:sz w:val="24"/>
          <w:szCs w:val="24"/>
        </w:rPr>
        <w:t>я</w:t>
      </w:r>
      <w:r w:rsidRPr="00270105">
        <w:rPr>
          <w:rFonts w:ascii="Times New Roman" w:hAnsi="Times New Roman"/>
          <w:sz w:val="24"/>
          <w:szCs w:val="24"/>
        </w:rPr>
        <w:t>тия по некоторым дисциплинам проводить комплексно, развивая межцикловые связи учебных предметов.</w:t>
      </w:r>
    </w:p>
    <w:p w:rsidR="009C76E1" w:rsidRPr="00270105" w:rsidRDefault="009C76E1" w:rsidP="009E3B49">
      <w:pPr>
        <w:pStyle w:val="a5"/>
        <w:spacing w:after="0"/>
        <w:ind w:firstLine="567"/>
        <w:jc w:val="both"/>
        <w:rPr>
          <w:rFonts w:ascii="Times New Roman" w:hAnsi="Times New Roman"/>
          <w:sz w:val="24"/>
          <w:szCs w:val="24"/>
        </w:rPr>
      </w:pPr>
      <w:r w:rsidRPr="00270105">
        <w:rPr>
          <w:rFonts w:ascii="Times New Roman" w:hAnsi="Times New Roman"/>
          <w:sz w:val="24"/>
          <w:szCs w:val="24"/>
        </w:rPr>
        <w:t>Обучение начинается с инструктажа по правилам охраны труда с записью в соотве</w:t>
      </w:r>
      <w:r w:rsidRPr="00270105">
        <w:rPr>
          <w:rFonts w:ascii="Times New Roman" w:hAnsi="Times New Roman"/>
          <w:sz w:val="24"/>
          <w:szCs w:val="24"/>
        </w:rPr>
        <w:t>т</w:t>
      </w:r>
      <w:r w:rsidRPr="00270105">
        <w:rPr>
          <w:rFonts w:ascii="Times New Roman" w:hAnsi="Times New Roman"/>
          <w:sz w:val="24"/>
          <w:szCs w:val="24"/>
        </w:rPr>
        <w:t>ствующем журнале.</w:t>
      </w:r>
    </w:p>
    <w:p w:rsidR="009C76E1" w:rsidRPr="00270105" w:rsidRDefault="009C76E1" w:rsidP="009E3B49">
      <w:pPr>
        <w:suppressAutoHyphens/>
        <w:ind w:firstLine="567"/>
        <w:jc w:val="both"/>
        <w:rPr>
          <w:sz w:val="24"/>
          <w:szCs w:val="24"/>
        </w:rPr>
      </w:pPr>
      <w:r w:rsidRPr="00270105">
        <w:rPr>
          <w:sz w:val="24"/>
          <w:szCs w:val="24"/>
        </w:rPr>
        <w:t>Для закрепления и углубления знаний программного материала во внеурочное время рекомендуется проводить разборы крупных пожаров, теоретические конференции, тематические вечера, демонстрировать учебные фильмы, организовывать встречи и выступления практических работников Государственной противопожарной службы.</w:t>
      </w:r>
    </w:p>
    <w:p w:rsidR="009C76E1" w:rsidRPr="00270105" w:rsidRDefault="009C76E1" w:rsidP="009E3B49">
      <w:pPr>
        <w:suppressAutoHyphens/>
        <w:ind w:firstLine="567"/>
        <w:jc w:val="both"/>
        <w:rPr>
          <w:sz w:val="24"/>
          <w:szCs w:val="24"/>
        </w:rPr>
      </w:pPr>
      <w:r w:rsidRPr="00270105">
        <w:rPr>
          <w:sz w:val="24"/>
          <w:szCs w:val="24"/>
        </w:rPr>
        <w:t>Продолжительность учебных занятий 6 часов в день – при 6-дневной рабочей неделе, 8 часов в день – при 5-дневной рабочей неделе.</w:t>
      </w:r>
    </w:p>
    <w:p w:rsidR="009C76E1" w:rsidRPr="00270105" w:rsidRDefault="009C76E1" w:rsidP="009C76E1">
      <w:pPr>
        <w:rPr>
          <w:b/>
          <w:sz w:val="24"/>
          <w:szCs w:val="24"/>
        </w:rPr>
      </w:pPr>
    </w:p>
    <w:p w:rsidR="009C76E1" w:rsidRPr="00270105" w:rsidRDefault="009C76E1" w:rsidP="009C76E1">
      <w:pPr>
        <w:rPr>
          <w:b/>
          <w:sz w:val="24"/>
          <w:szCs w:val="24"/>
        </w:rPr>
      </w:pPr>
      <w:r w:rsidRPr="00270105">
        <w:rPr>
          <w:b/>
          <w:sz w:val="24"/>
          <w:szCs w:val="24"/>
        </w:rPr>
        <w:br w:type="page"/>
      </w:r>
    </w:p>
    <w:p w:rsidR="009C76E1" w:rsidRPr="009E3B49" w:rsidRDefault="009C76E1" w:rsidP="009E3B49">
      <w:pPr>
        <w:ind w:firstLine="567"/>
        <w:rPr>
          <w:b/>
          <w:sz w:val="24"/>
          <w:szCs w:val="24"/>
        </w:rPr>
      </w:pPr>
      <w:r w:rsidRPr="009E3B49">
        <w:rPr>
          <w:b/>
          <w:sz w:val="24"/>
          <w:szCs w:val="24"/>
        </w:rPr>
        <w:t>Раздел 1 Охрана труда.</w:t>
      </w:r>
    </w:p>
    <w:p w:rsidR="009C76E1" w:rsidRPr="009E3B49" w:rsidRDefault="009C76E1" w:rsidP="009E3B49">
      <w:pPr>
        <w:ind w:firstLine="567"/>
        <w:rPr>
          <w:b/>
          <w:sz w:val="24"/>
          <w:szCs w:val="24"/>
        </w:rPr>
      </w:pPr>
    </w:p>
    <w:p w:rsidR="009C76E1" w:rsidRPr="009E3B49" w:rsidRDefault="009C76E1" w:rsidP="009E3B49">
      <w:pPr>
        <w:ind w:firstLine="567"/>
        <w:rPr>
          <w:b/>
          <w:sz w:val="24"/>
          <w:szCs w:val="24"/>
        </w:rPr>
      </w:pPr>
      <w:r w:rsidRPr="009E3B49">
        <w:rPr>
          <w:b/>
          <w:sz w:val="24"/>
          <w:szCs w:val="24"/>
        </w:rPr>
        <w:t>Тема 1.1 Основы охраны труда в Российской Федерации.</w:t>
      </w:r>
    </w:p>
    <w:p w:rsidR="009C76E1" w:rsidRPr="009E3B49" w:rsidRDefault="009C76E1" w:rsidP="009E3B49">
      <w:pPr>
        <w:ind w:firstLine="567"/>
        <w:rPr>
          <w:i/>
          <w:sz w:val="24"/>
          <w:szCs w:val="24"/>
        </w:rPr>
      </w:pPr>
      <w:r w:rsidRPr="009E3B49">
        <w:rPr>
          <w:i/>
          <w:sz w:val="24"/>
          <w:szCs w:val="24"/>
        </w:rPr>
        <w:t>(Лекции 2 часа)</w:t>
      </w:r>
    </w:p>
    <w:p w:rsidR="009C76E1" w:rsidRPr="009E3B49" w:rsidRDefault="009C76E1" w:rsidP="009E3B49">
      <w:pPr>
        <w:ind w:firstLine="567"/>
        <w:jc w:val="both"/>
        <w:rPr>
          <w:snapToGrid w:val="0"/>
          <w:sz w:val="24"/>
          <w:szCs w:val="24"/>
        </w:rPr>
      </w:pPr>
      <w:r w:rsidRPr="009E3B49">
        <w:rPr>
          <w:snapToGrid w:val="0"/>
          <w:sz w:val="24"/>
          <w:szCs w:val="24"/>
        </w:rPr>
        <w:t>Основные понятия и термины, применяемые в охране труда.</w:t>
      </w:r>
    </w:p>
    <w:p w:rsidR="009C76E1" w:rsidRPr="009E3B49" w:rsidRDefault="009C76E1" w:rsidP="009E3B49">
      <w:pPr>
        <w:ind w:firstLine="567"/>
        <w:jc w:val="both"/>
        <w:rPr>
          <w:snapToGrid w:val="0"/>
          <w:sz w:val="24"/>
          <w:szCs w:val="24"/>
        </w:rPr>
      </w:pPr>
      <w:r w:rsidRPr="009E3B49">
        <w:rPr>
          <w:snapToGrid w:val="0"/>
          <w:sz w:val="24"/>
          <w:szCs w:val="24"/>
        </w:rPr>
        <w:t>Законодательные документы, определяющие правовые основы охраны труда в Ро</w:t>
      </w:r>
      <w:r w:rsidRPr="009E3B49">
        <w:rPr>
          <w:snapToGrid w:val="0"/>
          <w:sz w:val="24"/>
          <w:szCs w:val="24"/>
        </w:rPr>
        <w:t>с</w:t>
      </w:r>
      <w:r w:rsidRPr="009E3B49">
        <w:rPr>
          <w:snapToGrid w:val="0"/>
          <w:sz w:val="24"/>
          <w:szCs w:val="24"/>
        </w:rPr>
        <w:t>сийской Федерации. Нормативные документы по охране труда.</w:t>
      </w:r>
    </w:p>
    <w:p w:rsidR="009C76E1" w:rsidRPr="009E3B49" w:rsidRDefault="009C76E1" w:rsidP="009E3B49">
      <w:pPr>
        <w:ind w:firstLine="567"/>
        <w:jc w:val="both"/>
        <w:rPr>
          <w:snapToGrid w:val="0"/>
          <w:sz w:val="24"/>
          <w:szCs w:val="24"/>
        </w:rPr>
      </w:pPr>
      <w:r w:rsidRPr="009E3B49">
        <w:rPr>
          <w:snapToGrid w:val="0"/>
          <w:sz w:val="24"/>
          <w:szCs w:val="24"/>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9C76E1" w:rsidRPr="009E3B49" w:rsidRDefault="009C76E1" w:rsidP="009E3B49">
      <w:pPr>
        <w:ind w:firstLine="567"/>
        <w:rPr>
          <w:b/>
          <w:sz w:val="24"/>
          <w:szCs w:val="24"/>
        </w:rPr>
      </w:pPr>
      <w:r w:rsidRPr="009E3B49">
        <w:rPr>
          <w:b/>
          <w:sz w:val="24"/>
          <w:szCs w:val="24"/>
        </w:rPr>
        <w:t>Тема 1.2 Условия труда пожарных.</w:t>
      </w:r>
    </w:p>
    <w:p w:rsidR="009C76E1" w:rsidRPr="009E3B49" w:rsidRDefault="009C76E1" w:rsidP="009E3B49">
      <w:pPr>
        <w:ind w:firstLine="567"/>
        <w:rPr>
          <w:i/>
          <w:sz w:val="24"/>
          <w:szCs w:val="24"/>
        </w:rPr>
      </w:pPr>
      <w:r w:rsidRPr="009E3B49">
        <w:rPr>
          <w:i/>
          <w:sz w:val="24"/>
          <w:szCs w:val="24"/>
        </w:rPr>
        <w:t>(Лекции 2 часа)</w:t>
      </w:r>
    </w:p>
    <w:p w:rsidR="009C76E1" w:rsidRPr="009E3B49" w:rsidRDefault="009C76E1" w:rsidP="009E3B49">
      <w:pPr>
        <w:ind w:firstLine="567"/>
        <w:jc w:val="both"/>
        <w:rPr>
          <w:snapToGrid w:val="0"/>
          <w:sz w:val="24"/>
          <w:szCs w:val="24"/>
        </w:rPr>
      </w:pPr>
      <w:r w:rsidRPr="009E3B49">
        <w:rPr>
          <w:snapToGrid w:val="0"/>
          <w:sz w:val="24"/>
          <w:szCs w:val="24"/>
        </w:rPr>
        <w:t>Вредные вещества. Классификация вредных веществ, применяемых в ГПС МЧС России и образующихся на пожарах. Предельно-допустимая ко</w:t>
      </w:r>
      <w:r w:rsidRPr="009E3B49">
        <w:rPr>
          <w:snapToGrid w:val="0"/>
          <w:sz w:val="24"/>
          <w:szCs w:val="24"/>
        </w:rPr>
        <w:t>н</w:t>
      </w:r>
      <w:r w:rsidRPr="009E3B49">
        <w:rPr>
          <w:snapToGrid w:val="0"/>
          <w:sz w:val="24"/>
          <w:szCs w:val="24"/>
        </w:rPr>
        <w:t>центрация. Воздействие вре</w:t>
      </w:r>
      <w:r w:rsidRPr="009E3B49">
        <w:rPr>
          <w:snapToGrid w:val="0"/>
          <w:sz w:val="24"/>
          <w:szCs w:val="24"/>
        </w:rPr>
        <w:t>д</w:t>
      </w:r>
      <w:r w:rsidRPr="009E3B49">
        <w:rPr>
          <w:snapToGrid w:val="0"/>
          <w:sz w:val="24"/>
          <w:szCs w:val="24"/>
        </w:rPr>
        <w:t>ных веществ на человека.</w:t>
      </w:r>
    </w:p>
    <w:p w:rsidR="009C76E1" w:rsidRPr="009E3B49" w:rsidRDefault="009C76E1" w:rsidP="009E3B49">
      <w:pPr>
        <w:ind w:firstLine="567"/>
        <w:jc w:val="both"/>
        <w:rPr>
          <w:snapToGrid w:val="0"/>
          <w:sz w:val="24"/>
          <w:szCs w:val="24"/>
        </w:rPr>
      </w:pPr>
      <w:r w:rsidRPr="009E3B49">
        <w:rPr>
          <w:snapToGrid w:val="0"/>
          <w:sz w:val="24"/>
          <w:szCs w:val="24"/>
        </w:rPr>
        <w:t>Факторы, формирующие условия труда пожарных. Отличие труда работников п</w:t>
      </w:r>
      <w:r w:rsidRPr="009E3B49">
        <w:rPr>
          <w:snapToGrid w:val="0"/>
          <w:sz w:val="24"/>
          <w:szCs w:val="24"/>
        </w:rPr>
        <w:t>о</w:t>
      </w:r>
      <w:r w:rsidRPr="009E3B49">
        <w:rPr>
          <w:snapToGrid w:val="0"/>
          <w:sz w:val="24"/>
          <w:szCs w:val="24"/>
        </w:rPr>
        <w:t>жарной охраны от работников промышленного производства, сферы обслуживания и др</w:t>
      </w:r>
      <w:r w:rsidRPr="009E3B49">
        <w:rPr>
          <w:snapToGrid w:val="0"/>
          <w:sz w:val="24"/>
          <w:szCs w:val="24"/>
        </w:rPr>
        <w:t>у</w:t>
      </w:r>
      <w:r w:rsidRPr="009E3B49">
        <w:rPr>
          <w:snapToGrid w:val="0"/>
          <w:sz w:val="24"/>
          <w:szCs w:val="24"/>
        </w:rPr>
        <w:t>гих областей человеческой деятельности Характерные опасные и вредные факторы, во</w:t>
      </w:r>
      <w:r w:rsidRPr="009E3B49">
        <w:rPr>
          <w:snapToGrid w:val="0"/>
          <w:sz w:val="24"/>
          <w:szCs w:val="24"/>
        </w:rPr>
        <w:t>з</w:t>
      </w:r>
      <w:r w:rsidRPr="009E3B49">
        <w:rPr>
          <w:snapToGrid w:val="0"/>
          <w:sz w:val="24"/>
          <w:szCs w:val="24"/>
        </w:rPr>
        <w:t>действующие на пожарных.</w:t>
      </w:r>
    </w:p>
    <w:p w:rsidR="009C76E1" w:rsidRPr="009E3B49" w:rsidRDefault="009C76E1" w:rsidP="009E3B49">
      <w:pPr>
        <w:ind w:firstLine="567"/>
        <w:jc w:val="both"/>
        <w:rPr>
          <w:snapToGrid w:val="0"/>
          <w:sz w:val="24"/>
          <w:szCs w:val="24"/>
        </w:rPr>
      </w:pPr>
      <w:r w:rsidRPr="009E3B49">
        <w:rPr>
          <w:snapToGrid w:val="0"/>
          <w:sz w:val="24"/>
          <w:szCs w:val="24"/>
        </w:rPr>
        <w:t>Тяжесть труда пожарных. Оценка условий труда.</w:t>
      </w:r>
    </w:p>
    <w:p w:rsidR="009C76E1" w:rsidRPr="009E3B49" w:rsidRDefault="009C76E1" w:rsidP="009E3B49">
      <w:pPr>
        <w:ind w:firstLine="567"/>
        <w:rPr>
          <w:b/>
          <w:sz w:val="24"/>
          <w:szCs w:val="24"/>
        </w:rPr>
      </w:pPr>
      <w:r w:rsidRPr="009E3B49">
        <w:rPr>
          <w:b/>
          <w:sz w:val="24"/>
          <w:szCs w:val="24"/>
        </w:rPr>
        <w:t>Тема 1.3 Обеспечение безопасных условий труда в ГПС МЧС России.</w:t>
      </w:r>
    </w:p>
    <w:p w:rsidR="009C76E1" w:rsidRPr="009E3B49" w:rsidRDefault="009C76E1" w:rsidP="009E3B49">
      <w:pPr>
        <w:ind w:firstLine="567"/>
        <w:rPr>
          <w:b/>
          <w:i/>
          <w:sz w:val="24"/>
          <w:szCs w:val="24"/>
        </w:rPr>
      </w:pPr>
      <w:r w:rsidRPr="009E3B49">
        <w:rPr>
          <w:i/>
          <w:sz w:val="24"/>
          <w:szCs w:val="24"/>
        </w:rPr>
        <w:t>(Лекции 4 часа)</w:t>
      </w:r>
    </w:p>
    <w:p w:rsidR="009C76E1" w:rsidRPr="009E3B49" w:rsidRDefault="009C76E1" w:rsidP="009E3B49">
      <w:pPr>
        <w:ind w:firstLine="567"/>
        <w:jc w:val="both"/>
        <w:rPr>
          <w:snapToGrid w:val="0"/>
          <w:sz w:val="24"/>
          <w:szCs w:val="24"/>
        </w:rPr>
      </w:pPr>
      <w:r w:rsidRPr="009E3B49">
        <w:rPr>
          <w:snapToGrid w:val="0"/>
          <w:sz w:val="24"/>
          <w:szCs w:val="24"/>
        </w:rPr>
        <w:t>Требования безопасности при несении караульной службы.</w:t>
      </w:r>
    </w:p>
    <w:p w:rsidR="009C76E1" w:rsidRPr="009E3B49" w:rsidRDefault="009C76E1" w:rsidP="009E3B49">
      <w:pPr>
        <w:ind w:firstLine="567"/>
        <w:jc w:val="both"/>
        <w:rPr>
          <w:snapToGrid w:val="0"/>
          <w:sz w:val="24"/>
          <w:szCs w:val="24"/>
        </w:rPr>
      </w:pPr>
      <w:r w:rsidRPr="009E3B49">
        <w:rPr>
          <w:snapToGrid w:val="0"/>
          <w:sz w:val="24"/>
          <w:szCs w:val="24"/>
        </w:rPr>
        <w:t>Техника безопасности при ведении боевых действий: выезд и следование на пожар, разведка пожара, спасание людей, боевое развёртывание, ликвидация горения, выполн</w:t>
      </w:r>
      <w:r w:rsidRPr="009E3B49">
        <w:rPr>
          <w:snapToGrid w:val="0"/>
          <w:sz w:val="24"/>
          <w:szCs w:val="24"/>
        </w:rPr>
        <w:t>е</w:t>
      </w:r>
      <w:r w:rsidRPr="009E3B49">
        <w:rPr>
          <w:snapToGrid w:val="0"/>
          <w:sz w:val="24"/>
          <w:szCs w:val="24"/>
        </w:rPr>
        <w:t>ние специальных работ на пожаре, сбор и возвр</w:t>
      </w:r>
      <w:r w:rsidRPr="009E3B49">
        <w:rPr>
          <w:snapToGrid w:val="0"/>
          <w:sz w:val="24"/>
          <w:szCs w:val="24"/>
        </w:rPr>
        <w:t>а</w:t>
      </w:r>
      <w:r w:rsidRPr="009E3B49">
        <w:rPr>
          <w:snapToGrid w:val="0"/>
          <w:sz w:val="24"/>
          <w:szCs w:val="24"/>
        </w:rPr>
        <w:t>щение в подразделение.</w:t>
      </w:r>
    </w:p>
    <w:p w:rsidR="009C76E1" w:rsidRPr="009E3B49" w:rsidRDefault="009C76E1" w:rsidP="009E3B49">
      <w:pPr>
        <w:ind w:firstLine="567"/>
        <w:jc w:val="both"/>
        <w:rPr>
          <w:snapToGrid w:val="0"/>
          <w:sz w:val="24"/>
          <w:szCs w:val="24"/>
        </w:rPr>
      </w:pPr>
      <w:r w:rsidRPr="009E3B49">
        <w:rPr>
          <w:snapToGrid w:val="0"/>
          <w:sz w:val="24"/>
          <w:szCs w:val="24"/>
        </w:rPr>
        <w:t>Охрана труда при обучении пожарных. Тренировки газодымозащитников. Трен</w:t>
      </w:r>
      <w:r w:rsidRPr="009E3B49">
        <w:rPr>
          <w:snapToGrid w:val="0"/>
          <w:sz w:val="24"/>
          <w:szCs w:val="24"/>
        </w:rPr>
        <w:t>и</w:t>
      </w:r>
      <w:r w:rsidRPr="009E3B49">
        <w:rPr>
          <w:snapToGrid w:val="0"/>
          <w:sz w:val="24"/>
          <w:szCs w:val="24"/>
        </w:rPr>
        <w:t>ровки на огн</w:t>
      </w:r>
      <w:r w:rsidRPr="009E3B49">
        <w:rPr>
          <w:snapToGrid w:val="0"/>
          <w:sz w:val="24"/>
          <w:szCs w:val="24"/>
        </w:rPr>
        <w:t>е</w:t>
      </w:r>
      <w:r w:rsidRPr="009E3B49">
        <w:rPr>
          <w:snapToGrid w:val="0"/>
          <w:sz w:val="24"/>
          <w:szCs w:val="24"/>
        </w:rPr>
        <w:t>вой полосе психологической подготовки пожарных.</w:t>
      </w:r>
    </w:p>
    <w:p w:rsidR="009C76E1" w:rsidRPr="009E3B49" w:rsidRDefault="009C76E1" w:rsidP="009E3B49">
      <w:pPr>
        <w:ind w:firstLine="567"/>
        <w:jc w:val="both"/>
        <w:rPr>
          <w:snapToGrid w:val="0"/>
          <w:sz w:val="24"/>
          <w:szCs w:val="24"/>
        </w:rPr>
      </w:pPr>
      <w:r w:rsidRPr="009E3B49">
        <w:rPr>
          <w:snapToGrid w:val="0"/>
          <w:sz w:val="24"/>
          <w:szCs w:val="24"/>
        </w:rPr>
        <w:t>Требования безопасности, предъявляемые к пожарной технике, пожа</w:t>
      </w:r>
      <w:r w:rsidRPr="009E3B49">
        <w:rPr>
          <w:snapToGrid w:val="0"/>
          <w:sz w:val="24"/>
          <w:szCs w:val="24"/>
        </w:rPr>
        <w:t>р</w:t>
      </w:r>
      <w:r w:rsidRPr="009E3B49">
        <w:rPr>
          <w:snapToGrid w:val="0"/>
          <w:sz w:val="24"/>
          <w:szCs w:val="24"/>
        </w:rPr>
        <w:t>но-техническому вооружению и объектам пожарной охр</w:t>
      </w:r>
      <w:r w:rsidRPr="009E3B49">
        <w:rPr>
          <w:snapToGrid w:val="0"/>
          <w:sz w:val="24"/>
          <w:szCs w:val="24"/>
        </w:rPr>
        <w:t>а</w:t>
      </w:r>
      <w:r w:rsidRPr="009E3B49">
        <w:rPr>
          <w:snapToGrid w:val="0"/>
          <w:sz w:val="24"/>
          <w:szCs w:val="24"/>
        </w:rPr>
        <w:t>ны.</w:t>
      </w:r>
    </w:p>
    <w:p w:rsidR="009C76E1" w:rsidRPr="009E3B49" w:rsidRDefault="009C76E1" w:rsidP="009E3B49">
      <w:pPr>
        <w:ind w:firstLine="567"/>
        <w:rPr>
          <w:b/>
          <w:snapToGrid w:val="0"/>
          <w:sz w:val="24"/>
          <w:szCs w:val="24"/>
        </w:rPr>
      </w:pPr>
      <w:r w:rsidRPr="009E3B49">
        <w:rPr>
          <w:b/>
          <w:snapToGrid w:val="0"/>
          <w:sz w:val="24"/>
          <w:szCs w:val="24"/>
        </w:rPr>
        <w:t>Раздел 2  Пожарно-профилактическая подготовка. Пожарная профилактика на объектах и в населе</w:t>
      </w:r>
      <w:r w:rsidRPr="009E3B49">
        <w:rPr>
          <w:b/>
          <w:snapToGrid w:val="0"/>
          <w:sz w:val="24"/>
          <w:szCs w:val="24"/>
        </w:rPr>
        <w:t>н</w:t>
      </w:r>
      <w:r w:rsidRPr="009E3B49">
        <w:rPr>
          <w:b/>
          <w:snapToGrid w:val="0"/>
          <w:sz w:val="24"/>
          <w:szCs w:val="24"/>
        </w:rPr>
        <w:t>ных пунктах</w:t>
      </w:r>
    </w:p>
    <w:p w:rsidR="009C76E1" w:rsidRPr="009E3B49" w:rsidRDefault="009C76E1" w:rsidP="009E3B49">
      <w:pPr>
        <w:ind w:firstLine="567"/>
        <w:rPr>
          <w:b/>
          <w:snapToGrid w:val="0"/>
          <w:sz w:val="24"/>
          <w:szCs w:val="24"/>
        </w:rPr>
      </w:pPr>
      <w:r w:rsidRPr="009E3B49">
        <w:rPr>
          <w:b/>
          <w:snapToGrid w:val="0"/>
          <w:sz w:val="24"/>
          <w:szCs w:val="24"/>
        </w:rPr>
        <w:t>Тема 2.1 Строительные материалы, их свойства, классификация по пожарной опасн</w:t>
      </w:r>
      <w:r w:rsidRPr="009E3B49">
        <w:rPr>
          <w:b/>
          <w:snapToGrid w:val="0"/>
          <w:sz w:val="24"/>
          <w:szCs w:val="24"/>
        </w:rPr>
        <w:t>о</w:t>
      </w:r>
      <w:r w:rsidRPr="009E3B49">
        <w:rPr>
          <w:b/>
          <w:snapToGrid w:val="0"/>
          <w:sz w:val="24"/>
          <w:szCs w:val="24"/>
        </w:rPr>
        <w:t>сти.</w:t>
      </w:r>
    </w:p>
    <w:p w:rsidR="009C76E1" w:rsidRPr="009E3B49" w:rsidRDefault="009C76E1" w:rsidP="009E3B49">
      <w:pPr>
        <w:ind w:firstLine="567"/>
        <w:rPr>
          <w:b/>
          <w:i/>
          <w:snapToGrid w:val="0"/>
          <w:sz w:val="24"/>
          <w:szCs w:val="24"/>
        </w:rPr>
      </w:pPr>
      <w:r w:rsidRPr="009E3B49">
        <w:rPr>
          <w:i/>
          <w:snapToGrid w:val="0"/>
          <w:sz w:val="24"/>
          <w:szCs w:val="24"/>
        </w:rPr>
        <w:t>(Лекции 2 часа)</w:t>
      </w:r>
    </w:p>
    <w:p w:rsidR="009C76E1" w:rsidRPr="009E3B49" w:rsidRDefault="009C76E1" w:rsidP="009E3B49">
      <w:pPr>
        <w:pStyle w:val="a3"/>
        <w:ind w:firstLine="567"/>
        <w:rPr>
          <w:szCs w:val="24"/>
        </w:rPr>
      </w:pPr>
      <w:r w:rsidRPr="009E3B49">
        <w:rPr>
          <w:szCs w:val="24"/>
        </w:rPr>
        <w:t>Значение строительных материалов в обеспечении пожарной безопа</w:t>
      </w:r>
      <w:r w:rsidRPr="009E3B49">
        <w:rPr>
          <w:szCs w:val="24"/>
        </w:rPr>
        <w:t>с</w:t>
      </w:r>
      <w:r w:rsidRPr="009E3B49">
        <w:rPr>
          <w:szCs w:val="24"/>
        </w:rPr>
        <w:t>ности зданий и сооружений.</w:t>
      </w:r>
    </w:p>
    <w:p w:rsidR="009C76E1" w:rsidRPr="009E3B49" w:rsidRDefault="009C76E1" w:rsidP="009E3B49">
      <w:pPr>
        <w:ind w:firstLine="567"/>
        <w:jc w:val="both"/>
        <w:rPr>
          <w:sz w:val="24"/>
          <w:szCs w:val="24"/>
        </w:rPr>
      </w:pPr>
      <w:r w:rsidRPr="009E3B49">
        <w:rPr>
          <w:sz w:val="24"/>
          <w:szCs w:val="24"/>
        </w:rPr>
        <w:t>Перспективы развития промышленности строительных материалов.</w:t>
      </w:r>
    </w:p>
    <w:p w:rsidR="009C76E1" w:rsidRPr="009E3B49" w:rsidRDefault="009C76E1" w:rsidP="009E3B49">
      <w:pPr>
        <w:ind w:firstLine="567"/>
        <w:jc w:val="both"/>
        <w:rPr>
          <w:snapToGrid w:val="0"/>
          <w:sz w:val="24"/>
          <w:szCs w:val="24"/>
        </w:rPr>
      </w:pPr>
      <w:r w:rsidRPr="009E3B49">
        <w:rPr>
          <w:snapToGrid w:val="0"/>
          <w:sz w:val="24"/>
          <w:szCs w:val="24"/>
        </w:rPr>
        <w:t>Классификация строительных материалов по пожарной опасности: горючесть, д</w:t>
      </w:r>
      <w:r w:rsidRPr="009E3B49">
        <w:rPr>
          <w:snapToGrid w:val="0"/>
          <w:sz w:val="24"/>
          <w:szCs w:val="24"/>
        </w:rPr>
        <w:t>ы</w:t>
      </w:r>
      <w:r w:rsidRPr="009E3B49">
        <w:rPr>
          <w:snapToGrid w:val="0"/>
          <w:sz w:val="24"/>
          <w:szCs w:val="24"/>
        </w:rPr>
        <w:t>мообразующая способность, токсичность, распространение пл</w:t>
      </w:r>
      <w:r w:rsidRPr="009E3B49">
        <w:rPr>
          <w:snapToGrid w:val="0"/>
          <w:sz w:val="24"/>
          <w:szCs w:val="24"/>
        </w:rPr>
        <w:t>а</w:t>
      </w:r>
      <w:r w:rsidRPr="009E3B49">
        <w:rPr>
          <w:snapToGrid w:val="0"/>
          <w:sz w:val="24"/>
          <w:szCs w:val="24"/>
        </w:rPr>
        <w:t>мени, воспламеняемость.</w:t>
      </w:r>
    </w:p>
    <w:p w:rsidR="009C76E1" w:rsidRPr="009E3B49" w:rsidRDefault="009C76E1" w:rsidP="009E3B49">
      <w:pPr>
        <w:pStyle w:val="a3"/>
        <w:ind w:firstLine="567"/>
        <w:rPr>
          <w:szCs w:val="24"/>
        </w:rPr>
      </w:pPr>
      <w:r w:rsidRPr="009E3B49">
        <w:rPr>
          <w:szCs w:val="24"/>
        </w:rPr>
        <w:t>Современные строительные матери</w:t>
      </w:r>
      <w:r w:rsidRPr="009E3B49">
        <w:rPr>
          <w:szCs w:val="24"/>
        </w:rPr>
        <w:t>а</w:t>
      </w:r>
      <w:r w:rsidRPr="009E3B49">
        <w:rPr>
          <w:szCs w:val="24"/>
        </w:rPr>
        <w:t>лы и их свойства.</w:t>
      </w:r>
    </w:p>
    <w:p w:rsidR="009C76E1" w:rsidRPr="009E3B49" w:rsidRDefault="009C76E1" w:rsidP="009E3B49">
      <w:pPr>
        <w:ind w:firstLine="567"/>
        <w:jc w:val="both"/>
        <w:rPr>
          <w:snapToGrid w:val="0"/>
          <w:sz w:val="24"/>
          <w:szCs w:val="24"/>
        </w:rPr>
      </w:pPr>
      <w:r w:rsidRPr="009E3B49">
        <w:rPr>
          <w:snapToGrid w:val="0"/>
          <w:sz w:val="24"/>
          <w:szCs w:val="24"/>
        </w:rPr>
        <w:t>Пожароопасные свойства стеновых, теплоизоляционных, звукоизоляционных, отд</w:t>
      </w:r>
      <w:r w:rsidRPr="009E3B49">
        <w:rPr>
          <w:snapToGrid w:val="0"/>
          <w:sz w:val="24"/>
          <w:szCs w:val="24"/>
        </w:rPr>
        <w:t>е</w:t>
      </w:r>
      <w:r w:rsidRPr="009E3B49">
        <w:rPr>
          <w:snapToGrid w:val="0"/>
          <w:sz w:val="24"/>
          <w:szCs w:val="24"/>
        </w:rPr>
        <w:t>лочных, облицовочных, кровельных, гидроизоляционных строительных материалов и м</w:t>
      </w:r>
      <w:r w:rsidRPr="009E3B49">
        <w:rPr>
          <w:snapToGrid w:val="0"/>
          <w:sz w:val="24"/>
          <w:szCs w:val="24"/>
        </w:rPr>
        <w:t>а</w:t>
      </w:r>
      <w:r w:rsidRPr="009E3B49">
        <w:rPr>
          <w:snapToGrid w:val="0"/>
          <w:sz w:val="24"/>
          <w:szCs w:val="24"/>
        </w:rPr>
        <w:t>териалов для полов.</w:t>
      </w:r>
    </w:p>
    <w:p w:rsidR="009C76E1" w:rsidRPr="009E3B49" w:rsidRDefault="009C76E1" w:rsidP="009E3B49">
      <w:pPr>
        <w:ind w:firstLine="567"/>
        <w:jc w:val="both"/>
        <w:rPr>
          <w:sz w:val="24"/>
          <w:szCs w:val="24"/>
        </w:rPr>
      </w:pPr>
      <w:r w:rsidRPr="009E3B49">
        <w:rPr>
          <w:sz w:val="24"/>
          <w:szCs w:val="24"/>
        </w:rPr>
        <w:t>Методы испытания строительных материалов на возгораемость. Технические реш</w:t>
      </w:r>
      <w:r w:rsidRPr="009E3B49">
        <w:rPr>
          <w:sz w:val="24"/>
          <w:szCs w:val="24"/>
        </w:rPr>
        <w:t>е</w:t>
      </w:r>
      <w:r w:rsidRPr="009E3B49">
        <w:rPr>
          <w:sz w:val="24"/>
          <w:szCs w:val="24"/>
        </w:rPr>
        <w:t>ния по снижению пожарной опасности строительных матери</w:t>
      </w:r>
      <w:r w:rsidRPr="009E3B49">
        <w:rPr>
          <w:sz w:val="24"/>
          <w:szCs w:val="24"/>
        </w:rPr>
        <w:t>а</w:t>
      </w:r>
      <w:r w:rsidRPr="009E3B49">
        <w:rPr>
          <w:sz w:val="24"/>
          <w:szCs w:val="24"/>
        </w:rPr>
        <w:t>лов.</w:t>
      </w:r>
    </w:p>
    <w:p w:rsidR="009C76E1" w:rsidRPr="009E3B49" w:rsidRDefault="009C76E1" w:rsidP="009E3B49">
      <w:pPr>
        <w:ind w:firstLine="567"/>
        <w:rPr>
          <w:b/>
          <w:snapToGrid w:val="0"/>
          <w:sz w:val="24"/>
          <w:szCs w:val="24"/>
        </w:rPr>
      </w:pPr>
      <w:r w:rsidRPr="009E3B49">
        <w:rPr>
          <w:b/>
          <w:snapToGrid w:val="0"/>
          <w:sz w:val="24"/>
          <w:szCs w:val="24"/>
        </w:rPr>
        <w:t>Тема 2.2 Огнестойкость зданий и сооружений.</w:t>
      </w:r>
    </w:p>
    <w:p w:rsidR="009C76E1" w:rsidRPr="009E3B49" w:rsidRDefault="009C76E1" w:rsidP="009E3B49">
      <w:pPr>
        <w:ind w:firstLine="567"/>
        <w:rPr>
          <w:b/>
          <w:i/>
          <w:snapToGrid w:val="0"/>
          <w:sz w:val="24"/>
          <w:szCs w:val="24"/>
        </w:rPr>
      </w:pPr>
      <w:r w:rsidRPr="009E3B49">
        <w:rPr>
          <w:i/>
          <w:snapToGrid w:val="0"/>
          <w:sz w:val="24"/>
          <w:szCs w:val="24"/>
        </w:rPr>
        <w:t>(Лекции 2 часа)</w:t>
      </w:r>
    </w:p>
    <w:p w:rsidR="009C76E1" w:rsidRPr="009E3B49" w:rsidRDefault="009C76E1" w:rsidP="009E3B49">
      <w:pPr>
        <w:ind w:firstLine="567"/>
        <w:jc w:val="both"/>
        <w:rPr>
          <w:snapToGrid w:val="0"/>
          <w:sz w:val="24"/>
          <w:szCs w:val="24"/>
        </w:rPr>
      </w:pPr>
      <w:r w:rsidRPr="009E3B49">
        <w:rPr>
          <w:snapToGrid w:val="0"/>
          <w:sz w:val="24"/>
          <w:szCs w:val="24"/>
        </w:rPr>
        <w:t>Виды и особенности современного строительства.</w:t>
      </w:r>
    </w:p>
    <w:p w:rsidR="009C76E1" w:rsidRPr="009E3B49" w:rsidRDefault="009C76E1" w:rsidP="009E3B49">
      <w:pPr>
        <w:ind w:firstLine="567"/>
        <w:jc w:val="both"/>
        <w:rPr>
          <w:snapToGrid w:val="0"/>
          <w:sz w:val="24"/>
          <w:szCs w:val="24"/>
        </w:rPr>
      </w:pPr>
      <w:r w:rsidRPr="009E3B49">
        <w:rPr>
          <w:snapToGrid w:val="0"/>
          <w:sz w:val="24"/>
          <w:szCs w:val="24"/>
        </w:rPr>
        <w:t>Классификация зданий по назначению, огнестойкости, этажности.</w:t>
      </w:r>
    </w:p>
    <w:p w:rsidR="009C76E1" w:rsidRPr="009E3B49" w:rsidRDefault="009C76E1" w:rsidP="009E3B49">
      <w:pPr>
        <w:ind w:firstLine="567"/>
        <w:jc w:val="both"/>
        <w:rPr>
          <w:snapToGrid w:val="0"/>
          <w:sz w:val="24"/>
          <w:szCs w:val="24"/>
        </w:rPr>
      </w:pPr>
      <w:r w:rsidRPr="009E3B49">
        <w:rPr>
          <w:snapToGrid w:val="0"/>
          <w:sz w:val="24"/>
          <w:szCs w:val="24"/>
        </w:rPr>
        <w:t>Основные элементы зданий и их назначение. Конструктивные схемы зданий.</w:t>
      </w:r>
    </w:p>
    <w:p w:rsidR="009C76E1" w:rsidRPr="009E3B49" w:rsidRDefault="009C76E1" w:rsidP="009E3B49">
      <w:pPr>
        <w:ind w:firstLine="567"/>
        <w:jc w:val="both"/>
        <w:rPr>
          <w:snapToGrid w:val="0"/>
          <w:sz w:val="24"/>
          <w:szCs w:val="24"/>
        </w:rPr>
      </w:pPr>
      <w:r w:rsidRPr="009E3B49">
        <w:rPr>
          <w:snapToGrid w:val="0"/>
          <w:sz w:val="24"/>
          <w:szCs w:val="24"/>
        </w:rPr>
        <w:t>Понятия: степень огнестойкости здания; предел огнестойкости строительных конс</w:t>
      </w:r>
      <w:r w:rsidRPr="009E3B49">
        <w:rPr>
          <w:snapToGrid w:val="0"/>
          <w:sz w:val="24"/>
          <w:szCs w:val="24"/>
        </w:rPr>
        <w:t>т</w:t>
      </w:r>
      <w:r w:rsidRPr="009E3B49">
        <w:rPr>
          <w:snapToGrid w:val="0"/>
          <w:sz w:val="24"/>
          <w:szCs w:val="24"/>
        </w:rPr>
        <w:t>рукций; признаки предельных состояний; класс конструктивной пожарной опасности строительных конструкций и зданий; классы функциональной пожарной опасности. Пр</w:t>
      </w:r>
      <w:r w:rsidRPr="009E3B49">
        <w:rPr>
          <w:snapToGrid w:val="0"/>
          <w:sz w:val="24"/>
          <w:szCs w:val="24"/>
        </w:rPr>
        <w:t>е</w:t>
      </w:r>
      <w:r w:rsidRPr="009E3B49">
        <w:rPr>
          <w:snapToGrid w:val="0"/>
          <w:sz w:val="24"/>
          <w:szCs w:val="24"/>
        </w:rPr>
        <w:t>дел огнестойк</w:t>
      </w:r>
      <w:r w:rsidRPr="009E3B49">
        <w:rPr>
          <w:snapToGrid w:val="0"/>
          <w:sz w:val="24"/>
          <w:szCs w:val="24"/>
        </w:rPr>
        <w:t>о</w:t>
      </w:r>
      <w:r w:rsidRPr="009E3B49">
        <w:rPr>
          <w:snapToGrid w:val="0"/>
          <w:sz w:val="24"/>
          <w:szCs w:val="24"/>
        </w:rPr>
        <w:t>сти.</w:t>
      </w:r>
    </w:p>
    <w:p w:rsidR="009C76E1" w:rsidRPr="009E3B49" w:rsidRDefault="009C76E1" w:rsidP="009E3B49">
      <w:pPr>
        <w:ind w:firstLine="567"/>
        <w:jc w:val="both"/>
        <w:rPr>
          <w:snapToGrid w:val="0"/>
          <w:sz w:val="24"/>
          <w:szCs w:val="24"/>
        </w:rPr>
      </w:pPr>
      <w:r w:rsidRPr="009E3B49">
        <w:rPr>
          <w:snapToGrid w:val="0"/>
          <w:sz w:val="24"/>
          <w:szCs w:val="24"/>
        </w:rPr>
        <w:t>Требуемая и фактическая степени огнестойкости здания, необходимость их опред</w:t>
      </w:r>
      <w:r w:rsidRPr="009E3B49">
        <w:rPr>
          <w:snapToGrid w:val="0"/>
          <w:sz w:val="24"/>
          <w:szCs w:val="24"/>
        </w:rPr>
        <w:t>е</w:t>
      </w:r>
      <w:r w:rsidRPr="009E3B49">
        <w:rPr>
          <w:snapToGrid w:val="0"/>
          <w:sz w:val="24"/>
          <w:szCs w:val="24"/>
        </w:rPr>
        <w:t>ления.</w:t>
      </w:r>
    </w:p>
    <w:p w:rsidR="009C76E1" w:rsidRPr="009E3B49" w:rsidRDefault="009C76E1" w:rsidP="009E3B49">
      <w:pPr>
        <w:pStyle w:val="31"/>
        <w:spacing w:after="0"/>
        <w:ind w:left="0" w:firstLine="567"/>
        <w:rPr>
          <w:rFonts w:ascii="Times New Roman" w:hAnsi="Times New Roman"/>
          <w:sz w:val="24"/>
          <w:szCs w:val="24"/>
        </w:rPr>
      </w:pPr>
      <w:r w:rsidRPr="009E3B49">
        <w:rPr>
          <w:rFonts w:ascii="Times New Roman" w:hAnsi="Times New Roman"/>
          <w:sz w:val="24"/>
          <w:szCs w:val="24"/>
        </w:rPr>
        <w:t>Поведение строительных конструкций при пожаре.</w:t>
      </w:r>
    </w:p>
    <w:p w:rsidR="009C76E1" w:rsidRPr="009E3B49" w:rsidRDefault="009C76E1" w:rsidP="009E3B49">
      <w:pPr>
        <w:ind w:firstLine="567"/>
        <w:jc w:val="both"/>
        <w:rPr>
          <w:snapToGrid w:val="0"/>
          <w:sz w:val="24"/>
          <w:szCs w:val="24"/>
        </w:rPr>
      </w:pPr>
      <w:r w:rsidRPr="009E3B49">
        <w:rPr>
          <w:snapToGrid w:val="0"/>
          <w:sz w:val="24"/>
          <w:szCs w:val="24"/>
        </w:rPr>
        <w:t>Основные технические средства, ограничивающие распространение пожара.</w:t>
      </w:r>
    </w:p>
    <w:p w:rsidR="009C76E1" w:rsidRPr="009E3B49" w:rsidRDefault="009C76E1" w:rsidP="009E3B49">
      <w:pPr>
        <w:ind w:firstLine="567"/>
        <w:jc w:val="both"/>
        <w:rPr>
          <w:snapToGrid w:val="0"/>
          <w:sz w:val="24"/>
          <w:szCs w:val="24"/>
        </w:rPr>
      </w:pPr>
      <w:r w:rsidRPr="009E3B49">
        <w:rPr>
          <w:snapToGrid w:val="0"/>
          <w:sz w:val="24"/>
          <w:szCs w:val="24"/>
        </w:rPr>
        <w:t>Противопожарные преграды. Назначение и виды противопожарных преград. Треб</w:t>
      </w:r>
      <w:r w:rsidRPr="009E3B49">
        <w:rPr>
          <w:snapToGrid w:val="0"/>
          <w:sz w:val="24"/>
          <w:szCs w:val="24"/>
        </w:rPr>
        <w:t>о</w:t>
      </w:r>
      <w:r w:rsidRPr="009E3B49">
        <w:rPr>
          <w:snapToGrid w:val="0"/>
          <w:sz w:val="24"/>
          <w:szCs w:val="24"/>
        </w:rPr>
        <w:t>вания, предъявляемые к ним.</w:t>
      </w:r>
    </w:p>
    <w:p w:rsidR="009C76E1" w:rsidRPr="009E3B49" w:rsidRDefault="009C76E1" w:rsidP="009E3B49">
      <w:pPr>
        <w:pStyle w:val="21"/>
        <w:spacing w:after="0" w:line="240" w:lineRule="auto"/>
        <w:ind w:firstLine="567"/>
        <w:rPr>
          <w:rFonts w:ascii="Times New Roman" w:hAnsi="Times New Roman"/>
          <w:b/>
          <w:sz w:val="24"/>
          <w:szCs w:val="24"/>
        </w:rPr>
      </w:pPr>
      <w:r w:rsidRPr="009E3B49">
        <w:rPr>
          <w:rFonts w:ascii="Times New Roman" w:hAnsi="Times New Roman"/>
          <w:b/>
          <w:sz w:val="24"/>
          <w:szCs w:val="24"/>
        </w:rPr>
        <w:t>Тема 2.3 Пожарная безопасность зданий, производственных объектов и техн</w:t>
      </w:r>
      <w:r w:rsidRPr="009E3B49">
        <w:rPr>
          <w:rFonts w:ascii="Times New Roman" w:hAnsi="Times New Roman"/>
          <w:b/>
          <w:sz w:val="24"/>
          <w:szCs w:val="24"/>
        </w:rPr>
        <w:t>о</w:t>
      </w:r>
      <w:r w:rsidRPr="009E3B49">
        <w:rPr>
          <w:rFonts w:ascii="Times New Roman" w:hAnsi="Times New Roman"/>
          <w:b/>
          <w:sz w:val="24"/>
          <w:szCs w:val="24"/>
        </w:rPr>
        <w:t>логических процессов.</w:t>
      </w:r>
    </w:p>
    <w:p w:rsidR="009C76E1" w:rsidRPr="009E3B49" w:rsidRDefault="009C76E1" w:rsidP="009E3B49">
      <w:pPr>
        <w:pStyle w:val="21"/>
        <w:spacing w:after="0" w:line="240" w:lineRule="auto"/>
        <w:ind w:firstLine="567"/>
        <w:rPr>
          <w:rFonts w:ascii="Times New Roman" w:hAnsi="Times New Roman"/>
          <w:i/>
          <w:sz w:val="24"/>
          <w:szCs w:val="24"/>
        </w:rPr>
      </w:pPr>
      <w:r w:rsidRPr="009E3B49">
        <w:rPr>
          <w:rFonts w:ascii="Times New Roman" w:hAnsi="Times New Roman"/>
          <w:i/>
          <w:sz w:val="24"/>
          <w:szCs w:val="24"/>
        </w:rPr>
        <w:t>(Лекции 4 часа, Практические занятия 4 часа)</w:t>
      </w:r>
    </w:p>
    <w:p w:rsidR="009C76E1" w:rsidRPr="009E3B49" w:rsidRDefault="009C76E1" w:rsidP="009E3B49">
      <w:pPr>
        <w:ind w:firstLine="567"/>
        <w:jc w:val="both"/>
        <w:rPr>
          <w:b/>
          <w:sz w:val="24"/>
          <w:szCs w:val="24"/>
        </w:rPr>
      </w:pPr>
      <w:r w:rsidRPr="009E3B49">
        <w:rPr>
          <w:sz w:val="24"/>
          <w:szCs w:val="24"/>
        </w:rPr>
        <w:t>Пожарная опасность объектов торговли и складов. Особенности пожарной опасн</w:t>
      </w:r>
      <w:r w:rsidRPr="009E3B49">
        <w:rPr>
          <w:sz w:val="24"/>
          <w:szCs w:val="24"/>
        </w:rPr>
        <w:t>о</w:t>
      </w:r>
      <w:r w:rsidRPr="009E3B49">
        <w:rPr>
          <w:sz w:val="24"/>
          <w:szCs w:val="24"/>
        </w:rPr>
        <w:t>сти высокостеллажных механизированных складов. Против</w:t>
      </w:r>
      <w:r w:rsidRPr="009E3B49">
        <w:rPr>
          <w:sz w:val="24"/>
          <w:szCs w:val="24"/>
        </w:rPr>
        <w:t>о</w:t>
      </w:r>
      <w:r w:rsidRPr="009E3B49">
        <w:rPr>
          <w:sz w:val="24"/>
          <w:szCs w:val="24"/>
        </w:rPr>
        <w:t>пожарный режим на объектах торговли и в скл</w:t>
      </w:r>
      <w:r w:rsidRPr="009E3B49">
        <w:rPr>
          <w:sz w:val="24"/>
          <w:szCs w:val="24"/>
        </w:rPr>
        <w:t>а</w:t>
      </w:r>
      <w:r w:rsidRPr="009E3B49">
        <w:rPr>
          <w:sz w:val="24"/>
          <w:szCs w:val="24"/>
        </w:rPr>
        <w:t>дах.</w:t>
      </w:r>
    </w:p>
    <w:p w:rsidR="009C76E1" w:rsidRPr="009E3B49" w:rsidRDefault="009C76E1" w:rsidP="009E3B49">
      <w:pPr>
        <w:ind w:firstLine="567"/>
        <w:jc w:val="both"/>
        <w:rPr>
          <w:snapToGrid w:val="0"/>
          <w:sz w:val="24"/>
          <w:szCs w:val="24"/>
        </w:rPr>
      </w:pPr>
      <w:r w:rsidRPr="009E3B49">
        <w:rPr>
          <w:snapToGrid w:val="0"/>
          <w:sz w:val="24"/>
          <w:szCs w:val="24"/>
        </w:rPr>
        <w:t>Характеристика пожарной опасности зданий для проживания людей. Основные пр</w:t>
      </w:r>
      <w:r w:rsidRPr="009E3B49">
        <w:rPr>
          <w:snapToGrid w:val="0"/>
          <w:sz w:val="24"/>
          <w:szCs w:val="24"/>
        </w:rPr>
        <w:t>и</w:t>
      </w:r>
      <w:r w:rsidRPr="009E3B49">
        <w:rPr>
          <w:snapToGrid w:val="0"/>
          <w:sz w:val="24"/>
          <w:szCs w:val="24"/>
        </w:rPr>
        <w:t>чины пожаров в жилых зданиях и о</w:t>
      </w:r>
      <w:r w:rsidRPr="009E3B49">
        <w:rPr>
          <w:snapToGrid w:val="0"/>
          <w:sz w:val="24"/>
          <w:szCs w:val="24"/>
        </w:rPr>
        <w:t>б</w:t>
      </w:r>
      <w:r w:rsidRPr="009E3B49">
        <w:rPr>
          <w:snapToGrid w:val="0"/>
          <w:sz w:val="24"/>
          <w:szCs w:val="24"/>
        </w:rPr>
        <w:t>щежитиях, гостиницах.</w:t>
      </w:r>
    </w:p>
    <w:p w:rsidR="009C76E1" w:rsidRPr="009E3B49" w:rsidRDefault="009C76E1" w:rsidP="009E3B49">
      <w:pPr>
        <w:ind w:firstLine="567"/>
        <w:jc w:val="both"/>
        <w:rPr>
          <w:snapToGrid w:val="0"/>
          <w:sz w:val="24"/>
          <w:szCs w:val="24"/>
        </w:rPr>
      </w:pPr>
      <w:r w:rsidRPr="009E3B49">
        <w:rPr>
          <w:snapToGrid w:val="0"/>
          <w:sz w:val="24"/>
          <w:szCs w:val="24"/>
        </w:rPr>
        <w:t>Противопожарные требования при эксплуатации жилых помещений, чердаков и подвалов.</w:t>
      </w:r>
    </w:p>
    <w:p w:rsidR="009C76E1" w:rsidRPr="009E3B49" w:rsidRDefault="009C76E1" w:rsidP="009E3B49">
      <w:pPr>
        <w:ind w:firstLine="567"/>
        <w:jc w:val="both"/>
        <w:rPr>
          <w:sz w:val="24"/>
          <w:szCs w:val="24"/>
        </w:rPr>
      </w:pPr>
      <w:r w:rsidRPr="009E3B49">
        <w:rPr>
          <w:sz w:val="24"/>
          <w:szCs w:val="24"/>
        </w:rPr>
        <w:t>Характеристика пожарной опасности общественных зданий. Организационные м</w:t>
      </w:r>
      <w:r w:rsidRPr="009E3B49">
        <w:rPr>
          <w:sz w:val="24"/>
          <w:szCs w:val="24"/>
        </w:rPr>
        <w:t>е</w:t>
      </w:r>
      <w:r w:rsidRPr="009E3B49">
        <w:rPr>
          <w:sz w:val="24"/>
          <w:szCs w:val="24"/>
        </w:rPr>
        <w:t>роприятия, обеспечивающие пожарную безопасность при эксплуатации общественных зд</w:t>
      </w:r>
      <w:r w:rsidRPr="009E3B49">
        <w:rPr>
          <w:sz w:val="24"/>
          <w:szCs w:val="24"/>
        </w:rPr>
        <w:t>а</w:t>
      </w:r>
      <w:r w:rsidRPr="009E3B49">
        <w:rPr>
          <w:sz w:val="24"/>
          <w:szCs w:val="24"/>
        </w:rPr>
        <w:t>ний:</w:t>
      </w:r>
    </w:p>
    <w:p w:rsidR="009C76E1" w:rsidRPr="009E3B49" w:rsidRDefault="009C76E1" w:rsidP="009E3B49">
      <w:pPr>
        <w:ind w:firstLine="567"/>
        <w:jc w:val="both"/>
        <w:rPr>
          <w:snapToGrid w:val="0"/>
          <w:sz w:val="24"/>
          <w:szCs w:val="24"/>
        </w:rPr>
      </w:pPr>
      <w:r w:rsidRPr="009E3B49">
        <w:rPr>
          <w:snapToGrid w:val="0"/>
          <w:sz w:val="24"/>
          <w:szCs w:val="24"/>
        </w:rPr>
        <w:t>учебных и дошкольных учреждений;</w:t>
      </w:r>
    </w:p>
    <w:p w:rsidR="009C76E1" w:rsidRPr="009E3B49" w:rsidRDefault="009C76E1" w:rsidP="009E3B49">
      <w:pPr>
        <w:ind w:firstLine="567"/>
        <w:jc w:val="both"/>
        <w:rPr>
          <w:snapToGrid w:val="0"/>
          <w:sz w:val="24"/>
          <w:szCs w:val="24"/>
        </w:rPr>
      </w:pPr>
      <w:r w:rsidRPr="009E3B49">
        <w:rPr>
          <w:snapToGrid w:val="0"/>
          <w:sz w:val="24"/>
          <w:szCs w:val="24"/>
        </w:rPr>
        <w:t>лечебно-профилактических учреждений;</w:t>
      </w:r>
    </w:p>
    <w:p w:rsidR="009C76E1" w:rsidRPr="009E3B49" w:rsidRDefault="009C76E1" w:rsidP="009E3B49">
      <w:pPr>
        <w:ind w:firstLine="567"/>
        <w:jc w:val="both"/>
        <w:rPr>
          <w:snapToGrid w:val="0"/>
          <w:sz w:val="24"/>
          <w:szCs w:val="24"/>
        </w:rPr>
      </w:pPr>
      <w:r w:rsidRPr="009E3B49">
        <w:rPr>
          <w:snapToGrid w:val="0"/>
          <w:sz w:val="24"/>
          <w:szCs w:val="24"/>
        </w:rPr>
        <w:t>культурно-зрелищных учреждений;</w:t>
      </w:r>
    </w:p>
    <w:p w:rsidR="009C76E1" w:rsidRPr="009E3B49" w:rsidRDefault="009C76E1" w:rsidP="009E3B49">
      <w:pPr>
        <w:ind w:firstLine="567"/>
        <w:jc w:val="both"/>
        <w:rPr>
          <w:snapToGrid w:val="0"/>
          <w:sz w:val="24"/>
          <w:szCs w:val="24"/>
        </w:rPr>
      </w:pPr>
      <w:r w:rsidRPr="009E3B49">
        <w:rPr>
          <w:snapToGrid w:val="0"/>
          <w:sz w:val="24"/>
          <w:szCs w:val="24"/>
        </w:rPr>
        <w:t>музеев, выставок, памятников истории и зодчества.</w:t>
      </w:r>
    </w:p>
    <w:p w:rsidR="009C76E1" w:rsidRPr="009E3B49" w:rsidRDefault="009C76E1" w:rsidP="009E3B49">
      <w:pPr>
        <w:ind w:firstLine="567"/>
        <w:jc w:val="both"/>
        <w:rPr>
          <w:snapToGrid w:val="0"/>
          <w:sz w:val="24"/>
          <w:szCs w:val="24"/>
        </w:rPr>
      </w:pPr>
      <w:r w:rsidRPr="009E3B49">
        <w:rPr>
          <w:snapToGrid w:val="0"/>
          <w:sz w:val="24"/>
          <w:szCs w:val="24"/>
        </w:rPr>
        <w:t>Пожарная безопасность при проведении о</w:t>
      </w:r>
      <w:r w:rsidRPr="009E3B49">
        <w:rPr>
          <w:snapToGrid w:val="0"/>
          <w:sz w:val="24"/>
          <w:szCs w:val="24"/>
        </w:rPr>
        <w:t>г</w:t>
      </w:r>
      <w:r w:rsidRPr="009E3B49">
        <w:rPr>
          <w:snapToGrid w:val="0"/>
          <w:sz w:val="24"/>
          <w:szCs w:val="24"/>
        </w:rPr>
        <w:t>невых работ.</w:t>
      </w:r>
    </w:p>
    <w:p w:rsidR="009C76E1" w:rsidRPr="009E3B49" w:rsidRDefault="009C76E1" w:rsidP="009E3B49">
      <w:pPr>
        <w:ind w:firstLine="567"/>
        <w:jc w:val="both"/>
        <w:rPr>
          <w:snapToGrid w:val="0"/>
          <w:sz w:val="24"/>
          <w:szCs w:val="24"/>
        </w:rPr>
      </w:pPr>
      <w:r w:rsidRPr="009E3B49">
        <w:rPr>
          <w:snapToGrid w:val="0"/>
          <w:sz w:val="24"/>
          <w:szCs w:val="24"/>
        </w:rPr>
        <w:t>Пожарная безопасность при хранении нефти и нефтепродуктов.</w:t>
      </w:r>
    </w:p>
    <w:p w:rsidR="009C76E1" w:rsidRPr="009E3B49" w:rsidRDefault="009C76E1" w:rsidP="009E3B49">
      <w:pPr>
        <w:ind w:firstLine="567"/>
        <w:jc w:val="both"/>
        <w:rPr>
          <w:snapToGrid w:val="0"/>
          <w:sz w:val="24"/>
          <w:szCs w:val="24"/>
        </w:rPr>
      </w:pPr>
      <w:r w:rsidRPr="009E3B49">
        <w:rPr>
          <w:snapToGrid w:val="0"/>
          <w:sz w:val="24"/>
          <w:szCs w:val="24"/>
        </w:rPr>
        <w:t>Пожарная безопасность производств, связанных с обращением горючих  г</w:t>
      </w:r>
      <w:r w:rsidRPr="009E3B49">
        <w:rPr>
          <w:snapToGrid w:val="0"/>
          <w:sz w:val="24"/>
          <w:szCs w:val="24"/>
        </w:rPr>
        <w:t>а</w:t>
      </w:r>
      <w:r w:rsidRPr="009E3B49">
        <w:rPr>
          <w:snapToGrid w:val="0"/>
          <w:sz w:val="24"/>
          <w:szCs w:val="24"/>
        </w:rPr>
        <w:t>зов.</w:t>
      </w:r>
    </w:p>
    <w:p w:rsidR="009C76E1" w:rsidRPr="009E3B49" w:rsidRDefault="009C76E1" w:rsidP="009E3B49">
      <w:pPr>
        <w:ind w:firstLine="567"/>
        <w:jc w:val="both"/>
        <w:rPr>
          <w:snapToGrid w:val="0"/>
          <w:sz w:val="24"/>
          <w:szCs w:val="24"/>
        </w:rPr>
      </w:pPr>
      <w:r w:rsidRPr="009E3B49">
        <w:rPr>
          <w:snapToGrid w:val="0"/>
          <w:sz w:val="24"/>
          <w:szCs w:val="24"/>
        </w:rPr>
        <w:t>Пожарная безопасность производств, связанных с выделением горючих пылей и в</w:t>
      </w:r>
      <w:r w:rsidRPr="009E3B49">
        <w:rPr>
          <w:snapToGrid w:val="0"/>
          <w:sz w:val="24"/>
          <w:szCs w:val="24"/>
        </w:rPr>
        <w:t>о</w:t>
      </w:r>
      <w:r w:rsidRPr="009E3B49">
        <w:rPr>
          <w:snapToGrid w:val="0"/>
          <w:sz w:val="24"/>
          <w:szCs w:val="24"/>
        </w:rPr>
        <w:t>локон.</w:t>
      </w:r>
    </w:p>
    <w:p w:rsidR="009C76E1" w:rsidRPr="009E3B49" w:rsidRDefault="009C76E1" w:rsidP="009E3B49">
      <w:pPr>
        <w:ind w:firstLine="567"/>
        <w:jc w:val="both"/>
        <w:rPr>
          <w:sz w:val="24"/>
          <w:szCs w:val="24"/>
        </w:rPr>
      </w:pPr>
      <w:r w:rsidRPr="009E3B49">
        <w:rPr>
          <w:b/>
          <w:sz w:val="24"/>
          <w:szCs w:val="24"/>
        </w:rPr>
        <w:t xml:space="preserve">Практическое занятие: </w:t>
      </w:r>
      <w:r w:rsidRPr="009E3B49">
        <w:rPr>
          <w:sz w:val="24"/>
          <w:szCs w:val="24"/>
        </w:rPr>
        <w:t>Оперативно-тактическое изучение здания или сооруж</w:t>
      </w:r>
      <w:r w:rsidRPr="009E3B49">
        <w:rPr>
          <w:sz w:val="24"/>
          <w:szCs w:val="24"/>
        </w:rPr>
        <w:t>е</w:t>
      </w:r>
      <w:r w:rsidRPr="009E3B49">
        <w:rPr>
          <w:sz w:val="24"/>
          <w:szCs w:val="24"/>
        </w:rPr>
        <w:t>ния.</w:t>
      </w:r>
    </w:p>
    <w:p w:rsidR="009C76E1" w:rsidRPr="009E3B49" w:rsidRDefault="009C76E1" w:rsidP="009E3B49">
      <w:pPr>
        <w:ind w:firstLine="567"/>
        <w:rPr>
          <w:b/>
          <w:snapToGrid w:val="0"/>
          <w:sz w:val="24"/>
          <w:szCs w:val="24"/>
        </w:rPr>
      </w:pPr>
      <w:r w:rsidRPr="009E3B49">
        <w:rPr>
          <w:b/>
          <w:snapToGrid w:val="0"/>
          <w:sz w:val="24"/>
          <w:szCs w:val="24"/>
        </w:rPr>
        <w:t>РАЗДЕЛ 3 Пожарная техника и аварийно-спасательное оборудование, связь, противопожарное вод</w:t>
      </w:r>
      <w:r w:rsidRPr="009E3B49">
        <w:rPr>
          <w:b/>
          <w:snapToGrid w:val="0"/>
          <w:sz w:val="24"/>
          <w:szCs w:val="24"/>
        </w:rPr>
        <w:t>о</w:t>
      </w:r>
      <w:r w:rsidRPr="009E3B49">
        <w:rPr>
          <w:b/>
          <w:snapToGrid w:val="0"/>
          <w:sz w:val="24"/>
          <w:szCs w:val="24"/>
        </w:rPr>
        <w:t>снабжение.</w:t>
      </w:r>
    </w:p>
    <w:p w:rsidR="009C76E1" w:rsidRPr="009E3B49" w:rsidRDefault="009C76E1" w:rsidP="009E3B49">
      <w:pPr>
        <w:ind w:right="-2" w:firstLine="567"/>
        <w:rPr>
          <w:b/>
          <w:sz w:val="24"/>
          <w:szCs w:val="24"/>
        </w:rPr>
      </w:pPr>
      <w:r w:rsidRPr="009E3B49">
        <w:rPr>
          <w:b/>
          <w:sz w:val="24"/>
          <w:szCs w:val="24"/>
        </w:rPr>
        <w:t>Тема 3.1 Газодымозащитная служба</w:t>
      </w:r>
    </w:p>
    <w:p w:rsidR="009C76E1" w:rsidRPr="009E3B49" w:rsidRDefault="009C76E1" w:rsidP="009E3B49">
      <w:pPr>
        <w:pStyle w:val="21"/>
        <w:spacing w:after="0" w:line="240" w:lineRule="auto"/>
        <w:ind w:firstLine="567"/>
        <w:jc w:val="both"/>
        <w:rPr>
          <w:rFonts w:ascii="Times New Roman" w:hAnsi="Times New Roman"/>
          <w:i/>
          <w:sz w:val="24"/>
          <w:szCs w:val="24"/>
        </w:rPr>
      </w:pPr>
      <w:r w:rsidRPr="009E3B49">
        <w:rPr>
          <w:rFonts w:ascii="Times New Roman" w:hAnsi="Times New Roman"/>
          <w:i/>
          <w:sz w:val="24"/>
          <w:szCs w:val="24"/>
        </w:rPr>
        <w:t>(Лекции 4 часа, Практические занятия 4 часа)</w:t>
      </w:r>
    </w:p>
    <w:p w:rsidR="009C76E1" w:rsidRPr="009E3B49" w:rsidRDefault="009C76E1" w:rsidP="009E3B49">
      <w:pPr>
        <w:ind w:firstLine="567"/>
        <w:jc w:val="both"/>
        <w:rPr>
          <w:sz w:val="24"/>
          <w:szCs w:val="24"/>
        </w:rPr>
      </w:pPr>
      <w:r w:rsidRPr="009E3B49">
        <w:rPr>
          <w:sz w:val="24"/>
          <w:szCs w:val="24"/>
        </w:rPr>
        <w:t>Порядок постановки в боевой расчет вновь поступивших СИЗОД, их закрепление и соде</w:t>
      </w:r>
      <w:r w:rsidRPr="009E3B49">
        <w:rPr>
          <w:sz w:val="24"/>
          <w:szCs w:val="24"/>
        </w:rPr>
        <w:t>р</w:t>
      </w:r>
      <w:r w:rsidRPr="009E3B49">
        <w:rPr>
          <w:sz w:val="24"/>
          <w:szCs w:val="24"/>
        </w:rPr>
        <w:t>жание на пожарных автомобилях.</w:t>
      </w:r>
    </w:p>
    <w:p w:rsidR="009C76E1" w:rsidRPr="009E3B49" w:rsidRDefault="009C76E1" w:rsidP="009E3B49">
      <w:pPr>
        <w:pStyle w:val="21"/>
        <w:spacing w:after="0" w:line="240" w:lineRule="auto"/>
        <w:ind w:firstLine="567"/>
        <w:jc w:val="both"/>
        <w:rPr>
          <w:rFonts w:ascii="Times New Roman" w:hAnsi="Times New Roman"/>
          <w:sz w:val="24"/>
          <w:szCs w:val="24"/>
        </w:rPr>
      </w:pPr>
      <w:r w:rsidRPr="009E3B49">
        <w:rPr>
          <w:rFonts w:ascii="Times New Roman" w:hAnsi="Times New Roman"/>
          <w:sz w:val="24"/>
          <w:szCs w:val="24"/>
        </w:rPr>
        <w:t>Методика проведения расчетов параметров работы в СИЗОД.</w:t>
      </w:r>
    </w:p>
    <w:p w:rsidR="009C76E1" w:rsidRPr="009E3B49" w:rsidRDefault="009C76E1" w:rsidP="009E3B49">
      <w:pPr>
        <w:pStyle w:val="21"/>
        <w:spacing w:after="0" w:line="240" w:lineRule="auto"/>
        <w:ind w:firstLine="567"/>
        <w:jc w:val="both"/>
        <w:rPr>
          <w:rFonts w:ascii="Times New Roman" w:hAnsi="Times New Roman"/>
          <w:sz w:val="24"/>
          <w:szCs w:val="24"/>
        </w:rPr>
      </w:pPr>
      <w:r w:rsidRPr="009E3B49">
        <w:rPr>
          <w:rFonts w:ascii="Times New Roman" w:hAnsi="Times New Roman"/>
          <w:sz w:val="24"/>
          <w:szCs w:val="24"/>
        </w:rPr>
        <w:t>Порядок тренировки газодымозащитников в теплодымокамере и на чистом возд</w:t>
      </w:r>
      <w:r w:rsidRPr="009E3B49">
        <w:rPr>
          <w:rFonts w:ascii="Times New Roman" w:hAnsi="Times New Roman"/>
          <w:sz w:val="24"/>
          <w:szCs w:val="24"/>
        </w:rPr>
        <w:t>у</w:t>
      </w:r>
      <w:r w:rsidRPr="009E3B49">
        <w:rPr>
          <w:rFonts w:ascii="Times New Roman" w:hAnsi="Times New Roman"/>
          <w:sz w:val="24"/>
          <w:szCs w:val="24"/>
        </w:rPr>
        <w:t>хе. Особенности вед</w:t>
      </w:r>
      <w:r w:rsidRPr="009E3B49">
        <w:rPr>
          <w:rFonts w:ascii="Times New Roman" w:hAnsi="Times New Roman"/>
          <w:sz w:val="24"/>
          <w:szCs w:val="24"/>
        </w:rPr>
        <w:t>е</w:t>
      </w:r>
      <w:r w:rsidRPr="009E3B49">
        <w:rPr>
          <w:rFonts w:ascii="Times New Roman" w:hAnsi="Times New Roman"/>
          <w:sz w:val="24"/>
          <w:szCs w:val="24"/>
        </w:rPr>
        <w:t>ния боевых действий в СИЗОД при тушении пожаров.</w:t>
      </w:r>
    </w:p>
    <w:p w:rsidR="009C76E1" w:rsidRPr="009E3B49" w:rsidRDefault="009C76E1" w:rsidP="009E3B49">
      <w:pPr>
        <w:pStyle w:val="21"/>
        <w:spacing w:after="0" w:line="240" w:lineRule="auto"/>
        <w:ind w:firstLine="567"/>
        <w:jc w:val="both"/>
        <w:rPr>
          <w:rFonts w:ascii="Times New Roman" w:hAnsi="Times New Roman"/>
          <w:sz w:val="24"/>
          <w:szCs w:val="24"/>
        </w:rPr>
      </w:pPr>
      <w:r w:rsidRPr="009E3B49">
        <w:rPr>
          <w:rFonts w:ascii="Times New Roman" w:hAnsi="Times New Roman"/>
          <w:b/>
          <w:sz w:val="24"/>
          <w:szCs w:val="24"/>
        </w:rPr>
        <w:t xml:space="preserve">Практическое занятие: </w:t>
      </w:r>
      <w:r w:rsidRPr="009E3B49">
        <w:rPr>
          <w:rFonts w:ascii="Times New Roman" w:hAnsi="Times New Roman"/>
          <w:sz w:val="24"/>
          <w:szCs w:val="24"/>
        </w:rPr>
        <w:t>Возможные повреждения во время работы: прекращение подачи кислорода, воздуха. Нарушении постоянной п</w:t>
      </w:r>
      <w:r w:rsidRPr="009E3B49">
        <w:rPr>
          <w:rFonts w:ascii="Times New Roman" w:hAnsi="Times New Roman"/>
          <w:sz w:val="24"/>
          <w:szCs w:val="24"/>
        </w:rPr>
        <w:t>о</w:t>
      </w:r>
      <w:r w:rsidRPr="009E3B49">
        <w:rPr>
          <w:rFonts w:ascii="Times New Roman" w:hAnsi="Times New Roman"/>
          <w:sz w:val="24"/>
          <w:szCs w:val="24"/>
        </w:rPr>
        <w:t>дачи, утечка через неплотности, разрыв шланга выносного манометра, отказ в работе лёгочного автомата, звукового си</w:t>
      </w:r>
      <w:r w:rsidRPr="009E3B49">
        <w:rPr>
          <w:rFonts w:ascii="Times New Roman" w:hAnsi="Times New Roman"/>
          <w:sz w:val="24"/>
          <w:szCs w:val="24"/>
        </w:rPr>
        <w:t>г</w:t>
      </w:r>
      <w:r w:rsidRPr="009E3B49">
        <w:rPr>
          <w:rFonts w:ascii="Times New Roman" w:hAnsi="Times New Roman"/>
          <w:sz w:val="24"/>
          <w:szCs w:val="24"/>
        </w:rPr>
        <w:t>нала, предохранительного клапана дыхательного мешка, увеличение сопротивл</w:t>
      </w:r>
      <w:r w:rsidRPr="009E3B49">
        <w:rPr>
          <w:rFonts w:ascii="Times New Roman" w:hAnsi="Times New Roman"/>
          <w:sz w:val="24"/>
          <w:szCs w:val="24"/>
        </w:rPr>
        <w:t>е</w:t>
      </w:r>
      <w:r w:rsidRPr="009E3B49">
        <w:rPr>
          <w:rFonts w:ascii="Times New Roman" w:hAnsi="Times New Roman"/>
          <w:sz w:val="24"/>
          <w:szCs w:val="24"/>
        </w:rPr>
        <w:t>ния вдоху и выдоху, повреждение маски и дыхательных клапанов. Срабатывание предохранительн</w:t>
      </w:r>
      <w:r w:rsidRPr="009E3B49">
        <w:rPr>
          <w:rFonts w:ascii="Times New Roman" w:hAnsi="Times New Roman"/>
          <w:sz w:val="24"/>
          <w:szCs w:val="24"/>
        </w:rPr>
        <w:t>о</w:t>
      </w:r>
      <w:r w:rsidRPr="009E3B49">
        <w:rPr>
          <w:rFonts w:ascii="Times New Roman" w:hAnsi="Times New Roman"/>
          <w:sz w:val="24"/>
          <w:szCs w:val="24"/>
        </w:rPr>
        <w:t>го редуктора. Признаки повреждений, действия пожарных при их обнаружении. Устран</w:t>
      </w:r>
      <w:r w:rsidRPr="009E3B49">
        <w:rPr>
          <w:rFonts w:ascii="Times New Roman" w:hAnsi="Times New Roman"/>
          <w:sz w:val="24"/>
          <w:szCs w:val="24"/>
        </w:rPr>
        <w:t>е</w:t>
      </w:r>
      <w:r w:rsidRPr="009E3B49">
        <w:rPr>
          <w:rFonts w:ascii="Times New Roman" w:hAnsi="Times New Roman"/>
          <w:sz w:val="24"/>
          <w:szCs w:val="24"/>
        </w:rPr>
        <w:t>ние повреждений. Практическая отработка способов ус</w:t>
      </w:r>
      <w:r w:rsidRPr="009E3B49">
        <w:rPr>
          <w:rFonts w:ascii="Times New Roman" w:hAnsi="Times New Roman"/>
          <w:sz w:val="24"/>
          <w:szCs w:val="24"/>
        </w:rPr>
        <w:t>т</w:t>
      </w:r>
      <w:r w:rsidRPr="009E3B49">
        <w:rPr>
          <w:rFonts w:ascii="Times New Roman" w:hAnsi="Times New Roman"/>
          <w:sz w:val="24"/>
          <w:szCs w:val="24"/>
        </w:rPr>
        <w:t>ранения неисправностей СИЗОД.</w:t>
      </w:r>
    </w:p>
    <w:p w:rsidR="009C76E1" w:rsidRPr="009E3B49" w:rsidRDefault="009C76E1" w:rsidP="009E3B49">
      <w:pPr>
        <w:pStyle w:val="21"/>
        <w:spacing w:after="0" w:line="240" w:lineRule="auto"/>
        <w:ind w:firstLine="567"/>
        <w:rPr>
          <w:rFonts w:ascii="Times New Roman" w:hAnsi="Times New Roman"/>
          <w:b/>
          <w:sz w:val="24"/>
          <w:szCs w:val="24"/>
        </w:rPr>
      </w:pPr>
      <w:r w:rsidRPr="009E3B49">
        <w:rPr>
          <w:rFonts w:ascii="Times New Roman" w:hAnsi="Times New Roman"/>
          <w:b/>
          <w:sz w:val="24"/>
          <w:szCs w:val="24"/>
        </w:rPr>
        <w:t>Тема 3.2 Пожарная техника и оборудование</w:t>
      </w:r>
    </w:p>
    <w:p w:rsidR="009C76E1" w:rsidRPr="009E3B49" w:rsidRDefault="009C76E1" w:rsidP="009E3B49">
      <w:pPr>
        <w:pStyle w:val="21"/>
        <w:spacing w:after="0" w:line="240" w:lineRule="auto"/>
        <w:ind w:firstLine="567"/>
        <w:rPr>
          <w:rFonts w:ascii="Times New Roman" w:hAnsi="Times New Roman"/>
          <w:i/>
          <w:sz w:val="24"/>
          <w:szCs w:val="24"/>
        </w:rPr>
      </w:pPr>
      <w:r w:rsidRPr="009E3B49">
        <w:rPr>
          <w:rFonts w:ascii="Times New Roman" w:hAnsi="Times New Roman"/>
          <w:i/>
          <w:sz w:val="24"/>
          <w:szCs w:val="24"/>
        </w:rPr>
        <w:t>(Лекции 4 часа, Практические занятия 4 часа)</w:t>
      </w:r>
    </w:p>
    <w:p w:rsidR="009C76E1" w:rsidRPr="009E3B49" w:rsidRDefault="009C76E1" w:rsidP="009E3B49">
      <w:pPr>
        <w:ind w:firstLine="567"/>
        <w:jc w:val="both"/>
        <w:rPr>
          <w:snapToGrid w:val="0"/>
          <w:sz w:val="24"/>
          <w:szCs w:val="24"/>
        </w:rPr>
      </w:pPr>
      <w:r w:rsidRPr="009E3B49">
        <w:rPr>
          <w:snapToGrid w:val="0"/>
          <w:sz w:val="24"/>
          <w:szCs w:val="24"/>
        </w:rPr>
        <w:t>Работа насосно-рукавных систем.</w:t>
      </w:r>
      <w:r w:rsidRPr="009E3B49">
        <w:rPr>
          <w:b/>
          <w:snapToGrid w:val="0"/>
          <w:sz w:val="24"/>
          <w:szCs w:val="24"/>
        </w:rPr>
        <w:t xml:space="preserve"> </w:t>
      </w:r>
      <w:r w:rsidRPr="009E3B49">
        <w:rPr>
          <w:snapToGrid w:val="0"/>
          <w:sz w:val="24"/>
          <w:szCs w:val="24"/>
        </w:rPr>
        <w:t>Организация связи пожарной охраны. Приборы и аппараты пенного тушения. Основные и специальные пожарные автомобили. Механиз</w:t>
      </w:r>
      <w:r w:rsidRPr="009E3B49">
        <w:rPr>
          <w:snapToGrid w:val="0"/>
          <w:sz w:val="24"/>
          <w:szCs w:val="24"/>
        </w:rPr>
        <w:t>и</w:t>
      </w:r>
      <w:r w:rsidRPr="009E3B49">
        <w:rPr>
          <w:snapToGrid w:val="0"/>
          <w:sz w:val="24"/>
          <w:szCs w:val="24"/>
        </w:rPr>
        <w:t>рованный пожарный и аварийно-спасательный инстр</w:t>
      </w:r>
      <w:r w:rsidRPr="009E3B49">
        <w:rPr>
          <w:snapToGrid w:val="0"/>
          <w:sz w:val="24"/>
          <w:szCs w:val="24"/>
        </w:rPr>
        <w:t>у</w:t>
      </w:r>
      <w:r w:rsidRPr="009E3B49">
        <w:rPr>
          <w:snapToGrid w:val="0"/>
          <w:sz w:val="24"/>
          <w:szCs w:val="24"/>
        </w:rPr>
        <w:t>мент.</w:t>
      </w:r>
    </w:p>
    <w:p w:rsidR="009C76E1" w:rsidRPr="009E3B49" w:rsidRDefault="009C76E1" w:rsidP="009E3B49">
      <w:pPr>
        <w:ind w:firstLine="567"/>
        <w:jc w:val="both"/>
        <w:rPr>
          <w:snapToGrid w:val="0"/>
          <w:sz w:val="24"/>
          <w:szCs w:val="24"/>
        </w:rPr>
      </w:pPr>
      <w:r w:rsidRPr="009E3B49">
        <w:rPr>
          <w:b/>
          <w:snapToGrid w:val="0"/>
          <w:sz w:val="24"/>
          <w:szCs w:val="24"/>
        </w:rPr>
        <w:t>Практическое занятие</w:t>
      </w:r>
      <w:r w:rsidRPr="009E3B49">
        <w:rPr>
          <w:snapToGrid w:val="0"/>
          <w:sz w:val="24"/>
          <w:szCs w:val="24"/>
        </w:rPr>
        <w:t>: Правила и способы работы с имеющимся механизирова</w:t>
      </w:r>
      <w:r w:rsidRPr="009E3B49">
        <w:rPr>
          <w:snapToGrid w:val="0"/>
          <w:sz w:val="24"/>
          <w:szCs w:val="24"/>
        </w:rPr>
        <w:t>н</w:t>
      </w:r>
      <w:r w:rsidRPr="009E3B49">
        <w:rPr>
          <w:snapToGrid w:val="0"/>
          <w:sz w:val="24"/>
          <w:szCs w:val="24"/>
        </w:rPr>
        <w:t>ным и аварийно-спасательным и</w:t>
      </w:r>
      <w:r w:rsidRPr="009E3B49">
        <w:rPr>
          <w:snapToGrid w:val="0"/>
          <w:sz w:val="24"/>
          <w:szCs w:val="24"/>
        </w:rPr>
        <w:t>н</w:t>
      </w:r>
      <w:r w:rsidRPr="009E3B49">
        <w:rPr>
          <w:snapToGrid w:val="0"/>
          <w:sz w:val="24"/>
          <w:szCs w:val="24"/>
        </w:rPr>
        <w:t>струментом.</w:t>
      </w:r>
    </w:p>
    <w:p w:rsidR="009C76E1" w:rsidRPr="009E3B49" w:rsidRDefault="009C76E1" w:rsidP="009E3B49">
      <w:pPr>
        <w:ind w:firstLine="567"/>
        <w:rPr>
          <w:b/>
          <w:snapToGrid w:val="0"/>
          <w:sz w:val="24"/>
          <w:szCs w:val="24"/>
        </w:rPr>
      </w:pPr>
      <w:r w:rsidRPr="009E3B49">
        <w:rPr>
          <w:b/>
          <w:snapToGrid w:val="0"/>
          <w:sz w:val="24"/>
          <w:szCs w:val="24"/>
        </w:rPr>
        <w:t>РАЗДЕЛ 4 Пожарно-тактическая подготовка. Организация туш</w:t>
      </w:r>
      <w:r w:rsidRPr="009E3B49">
        <w:rPr>
          <w:b/>
          <w:snapToGrid w:val="0"/>
          <w:sz w:val="24"/>
          <w:szCs w:val="24"/>
        </w:rPr>
        <w:t>е</w:t>
      </w:r>
      <w:r w:rsidRPr="009E3B49">
        <w:rPr>
          <w:b/>
          <w:snapToGrid w:val="0"/>
          <w:sz w:val="24"/>
          <w:szCs w:val="24"/>
        </w:rPr>
        <w:t>ния пожаров и проведение аварийно спасательных работ.</w:t>
      </w:r>
    </w:p>
    <w:p w:rsidR="009C76E1" w:rsidRPr="009E3B49" w:rsidRDefault="009C76E1" w:rsidP="009E3B49">
      <w:pPr>
        <w:ind w:firstLine="567"/>
        <w:rPr>
          <w:b/>
          <w:snapToGrid w:val="0"/>
          <w:sz w:val="24"/>
          <w:szCs w:val="24"/>
        </w:rPr>
      </w:pPr>
      <w:r w:rsidRPr="009E3B49">
        <w:rPr>
          <w:b/>
          <w:snapToGrid w:val="0"/>
          <w:sz w:val="24"/>
          <w:szCs w:val="24"/>
        </w:rPr>
        <w:t>Тема 4.1 Особенности ведения боевых действий по тушению пожаров и пров</w:t>
      </w:r>
      <w:r w:rsidRPr="009E3B49">
        <w:rPr>
          <w:b/>
          <w:snapToGrid w:val="0"/>
          <w:sz w:val="24"/>
          <w:szCs w:val="24"/>
        </w:rPr>
        <w:t>е</w:t>
      </w:r>
      <w:r w:rsidRPr="009E3B49">
        <w:rPr>
          <w:b/>
          <w:snapToGrid w:val="0"/>
          <w:sz w:val="24"/>
          <w:szCs w:val="24"/>
        </w:rPr>
        <w:t>дение аварийно-спасательных работ на различных объе</w:t>
      </w:r>
      <w:r w:rsidRPr="009E3B49">
        <w:rPr>
          <w:b/>
          <w:snapToGrid w:val="0"/>
          <w:sz w:val="24"/>
          <w:szCs w:val="24"/>
        </w:rPr>
        <w:t>к</w:t>
      </w:r>
      <w:r w:rsidRPr="009E3B49">
        <w:rPr>
          <w:b/>
          <w:snapToGrid w:val="0"/>
          <w:sz w:val="24"/>
          <w:szCs w:val="24"/>
        </w:rPr>
        <w:t>тах</w:t>
      </w:r>
    </w:p>
    <w:p w:rsidR="009C76E1" w:rsidRPr="009E3B49" w:rsidRDefault="009C76E1" w:rsidP="009E3B49">
      <w:pPr>
        <w:ind w:firstLine="567"/>
        <w:rPr>
          <w:i/>
          <w:sz w:val="24"/>
          <w:szCs w:val="24"/>
        </w:rPr>
      </w:pPr>
      <w:r w:rsidRPr="009E3B49">
        <w:rPr>
          <w:i/>
          <w:snapToGrid w:val="0"/>
          <w:sz w:val="24"/>
          <w:szCs w:val="24"/>
        </w:rPr>
        <w:t>(Лекции 4 часа, Практические занятия 6 часов)</w:t>
      </w:r>
    </w:p>
    <w:p w:rsidR="009C76E1" w:rsidRPr="009E3B49" w:rsidRDefault="009C76E1" w:rsidP="009E3B49">
      <w:pPr>
        <w:ind w:firstLine="567"/>
        <w:jc w:val="both"/>
        <w:rPr>
          <w:snapToGrid w:val="0"/>
          <w:sz w:val="24"/>
          <w:szCs w:val="24"/>
        </w:rPr>
      </w:pPr>
      <w:r w:rsidRPr="009E3B49">
        <w:rPr>
          <w:snapToGrid w:val="0"/>
          <w:sz w:val="24"/>
          <w:szCs w:val="24"/>
        </w:rPr>
        <w:t>Особенности ведения боевых действий по тушению пожаров в жилых и обществе</w:t>
      </w:r>
      <w:r w:rsidRPr="009E3B49">
        <w:rPr>
          <w:snapToGrid w:val="0"/>
          <w:sz w:val="24"/>
          <w:szCs w:val="24"/>
        </w:rPr>
        <w:t>н</w:t>
      </w:r>
      <w:r w:rsidRPr="009E3B49">
        <w:rPr>
          <w:snapToGrid w:val="0"/>
          <w:sz w:val="24"/>
          <w:szCs w:val="24"/>
        </w:rPr>
        <w:t xml:space="preserve">ных зданиях, </w:t>
      </w:r>
      <w:r w:rsidRPr="009E3B49">
        <w:rPr>
          <w:sz w:val="24"/>
          <w:szCs w:val="24"/>
        </w:rPr>
        <w:t>объектах нефтехимии,</w:t>
      </w:r>
      <w:r w:rsidRPr="009E3B49">
        <w:rPr>
          <w:snapToGrid w:val="0"/>
          <w:sz w:val="24"/>
          <w:szCs w:val="24"/>
        </w:rPr>
        <w:t xml:space="preserve"> </w:t>
      </w:r>
      <w:r w:rsidRPr="009E3B49">
        <w:rPr>
          <w:sz w:val="24"/>
          <w:szCs w:val="24"/>
        </w:rPr>
        <w:t>энергетических объектах, предприятиях деревообр</w:t>
      </w:r>
      <w:r w:rsidRPr="009E3B49">
        <w:rPr>
          <w:sz w:val="24"/>
          <w:szCs w:val="24"/>
        </w:rPr>
        <w:t>а</w:t>
      </w:r>
      <w:r w:rsidRPr="009E3B49">
        <w:rPr>
          <w:sz w:val="24"/>
          <w:szCs w:val="24"/>
        </w:rPr>
        <w:t xml:space="preserve">батывающей, целлюлозно-бумажной и текстильной промышленности, </w:t>
      </w:r>
      <w:r w:rsidRPr="009E3B49">
        <w:rPr>
          <w:snapToGrid w:val="0"/>
          <w:sz w:val="24"/>
          <w:szCs w:val="24"/>
        </w:rPr>
        <w:t>металлургич</w:t>
      </w:r>
      <w:r w:rsidRPr="009E3B49">
        <w:rPr>
          <w:snapToGrid w:val="0"/>
          <w:sz w:val="24"/>
          <w:szCs w:val="24"/>
        </w:rPr>
        <w:t>е</w:t>
      </w:r>
      <w:r w:rsidRPr="009E3B49">
        <w:rPr>
          <w:snapToGrid w:val="0"/>
          <w:sz w:val="24"/>
          <w:szCs w:val="24"/>
        </w:rPr>
        <w:t xml:space="preserve">ских и машиностроительных предприятиях, холодильниках, </w:t>
      </w:r>
      <w:r w:rsidRPr="009E3B49">
        <w:rPr>
          <w:sz w:val="24"/>
          <w:szCs w:val="24"/>
        </w:rPr>
        <w:t xml:space="preserve">объектах торговли и в складах, </w:t>
      </w:r>
      <w:r w:rsidRPr="009E3B49">
        <w:rPr>
          <w:snapToGrid w:val="0"/>
          <w:sz w:val="24"/>
          <w:szCs w:val="24"/>
        </w:rPr>
        <w:t>транспорте, на открытой местности, в сельской местности и проведение ав</w:t>
      </w:r>
      <w:r w:rsidRPr="009E3B49">
        <w:rPr>
          <w:snapToGrid w:val="0"/>
          <w:sz w:val="24"/>
          <w:szCs w:val="24"/>
        </w:rPr>
        <w:t>а</w:t>
      </w:r>
      <w:r w:rsidRPr="009E3B49">
        <w:rPr>
          <w:snapToGrid w:val="0"/>
          <w:sz w:val="24"/>
          <w:szCs w:val="24"/>
        </w:rPr>
        <w:t>рийно-спасательных работ.</w:t>
      </w:r>
    </w:p>
    <w:p w:rsidR="009C76E1" w:rsidRPr="009E3B49" w:rsidRDefault="009C76E1" w:rsidP="009E3B49">
      <w:pPr>
        <w:ind w:firstLine="567"/>
        <w:jc w:val="both"/>
        <w:rPr>
          <w:sz w:val="24"/>
          <w:szCs w:val="24"/>
        </w:rPr>
      </w:pPr>
      <w:r w:rsidRPr="009E3B49">
        <w:rPr>
          <w:b/>
          <w:sz w:val="24"/>
          <w:szCs w:val="24"/>
        </w:rPr>
        <w:t xml:space="preserve">Практическое занятие: </w:t>
      </w:r>
      <w:r w:rsidRPr="009E3B49">
        <w:rPr>
          <w:sz w:val="24"/>
          <w:szCs w:val="24"/>
        </w:rPr>
        <w:t>Оперативно-тактическое изучение объекта с решением п</w:t>
      </w:r>
      <w:r w:rsidRPr="009E3B49">
        <w:rPr>
          <w:sz w:val="24"/>
          <w:szCs w:val="24"/>
        </w:rPr>
        <w:t>о</w:t>
      </w:r>
      <w:r w:rsidRPr="009E3B49">
        <w:rPr>
          <w:sz w:val="24"/>
          <w:szCs w:val="24"/>
        </w:rPr>
        <w:t>жа</w:t>
      </w:r>
      <w:r w:rsidRPr="009E3B49">
        <w:rPr>
          <w:sz w:val="24"/>
          <w:szCs w:val="24"/>
        </w:rPr>
        <w:t>р</w:t>
      </w:r>
      <w:r w:rsidRPr="009E3B49">
        <w:rPr>
          <w:sz w:val="24"/>
          <w:szCs w:val="24"/>
        </w:rPr>
        <w:t>но-тактической задачи.</w:t>
      </w:r>
    </w:p>
    <w:p w:rsidR="009C76E1" w:rsidRPr="009E3B49" w:rsidRDefault="009C76E1" w:rsidP="009E3B49">
      <w:pPr>
        <w:ind w:firstLine="567"/>
        <w:rPr>
          <w:b/>
          <w:snapToGrid w:val="0"/>
          <w:sz w:val="24"/>
          <w:szCs w:val="24"/>
        </w:rPr>
      </w:pPr>
      <w:r w:rsidRPr="009E3B49">
        <w:rPr>
          <w:b/>
          <w:snapToGrid w:val="0"/>
          <w:sz w:val="24"/>
          <w:szCs w:val="24"/>
        </w:rPr>
        <w:t>Тема 4.2 Пожарно-тактическая подготовка</w:t>
      </w:r>
    </w:p>
    <w:p w:rsidR="009C76E1" w:rsidRPr="009E3B49" w:rsidRDefault="009C76E1" w:rsidP="009E3B49">
      <w:pPr>
        <w:ind w:firstLine="567"/>
        <w:rPr>
          <w:sz w:val="24"/>
          <w:szCs w:val="24"/>
        </w:rPr>
      </w:pPr>
      <w:r w:rsidRPr="009E3B49">
        <w:rPr>
          <w:i/>
          <w:snapToGrid w:val="0"/>
          <w:sz w:val="24"/>
          <w:szCs w:val="24"/>
        </w:rPr>
        <w:t>Лекции 4 часа, Практические занятия 6 часов)</w:t>
      </w:r>
    </w:p>
    <w:p w:rsidR="009C76E1" w:rsidRPr="009E3B49" w:rsidRDefault="009C76E1" w:rsidP="009E3B49">
      <w:pPr>
        <w:ind w:firstLine="567"/>
        <w:jc w:val="both"/>
        <w:rPr>
          <w:snapToGrid w:val="0"/>
          <w:sz w:val="24"/>
          <w:szCs w:val="24"/>
        </w:rPr>
      </w:pPr>
      <w:r w:rsidRPr="009E3B49">
        <w:rPr>
          <w:snapToGrid w:val="0"/>
          <w:sz w:val="24"/>
          <w:szCs w:val="24"/>
        </w:rPr>
        <w:t>Пожарно-тактическая подготовка личного состава территориальных органов фед</w:t>
      </w:r>
      <w:r w:rsidRPr="009E3B49">
        <w:rPr>
          <w:snapToGrid w:val="0"/>
          <w:sz w:val="24"/>
          <w:szCs w:val="24"/>
        </w:rPr>
        <w:t>е</w:t>
      </w:r>
      <w:r w:rsidRPr="009E3B49">
        <w:rPr>
          <w:snapToGrid w:val="0"/>
          <w:sz w:val="24"/>
          <w:szCs w:val="24"/>
        </w:rPr>
        <w:t>рального органа исполнительной власти и подразделений ГПС МЧС России. Организация защиты личного состава от оружия массового пораж</w:t>
      </w:r>
      <w:r w:rsidRPr="009E3B49">
        <w:rPr>
          <w:snapToGrid w:val="0"/>
          <w:sz w:val="24"/>
          <w:szCs w:val="24"/>
        </w:rPr>
        <w:t>е</w:t>
      </w:r>
      <w:r w:rsidRPr="009E3B49">
        <w:rPr>
          <w:snapToGrid w:val="0"/>
          <w:sz w:val="24"/>
          <w:szCs w:val="24"/>
        </w:rPr>
        <w:t>ния.</w:t>
      </w:r>
    </w:p>
    <w:p w:rsidR="009C76E1" w:rsidRPr="009E3B49" w:rsidRDefault="009C76E1" w:rsidP="009E3B49">
      <w:pPr>
        <w:ind w:firstLine="567"/>
        <w:jc w:val="both"/>
        <w:rPr>
          <w:snapToGrid w:val="0"/>
          <w:sz w:val="24"/>
          <w:szCs w:val="24"/>
        </w:rPr>
      </w:pPr>
      <w:r w:rsidRPr="009E3B49">
        <w:rPr>
          <w:b/>
          <w:snapToGrid w:val="0"/>
          <w:sz w:val="24"/>
          <w:szCs w:val="24"/>
        </w:rPr>
        <w:t xml:space="preserve">Практическое занятие: </w:t>
      </w:r>
      <w:r w:rsidRPr="009E3B49">
        <w:rPr>
          <w:snapToGrid w:val="0"/>
          <w:sz w:val="24"/>
          <w:szCs w:val="24"/>
        </w:rPr>
        <w:t>Деловая игра по отработке обязанностей первого руковод</w:t>
      </w:r>
      <w:r w:rsidRPr="009E3B49">
        <w:rPr>
          <w:snapToGrid w:val="0"/>
          <w:sz w:val="24"/>
          <w:szCs w:val="24"/>
        </w:rPr>
        <w:t>и</w:t>
      </w:r>
      <w:r w:rsidRPr="009E3B49">
        <w:rPr>
          <w:snapToGrid w:val="0"/>
          <w:sz w:val="24"/>
          <w:szCs w:val="24"/>
        </w:rPr>
        <w:t>теля тушения пожара и начал</w:t>
      </w:r>
      <w:r w:rsidRPr="009E3B49">
        <w:rPr>
          <w:snapToGrid w:val="0"/>
          <w:sz w:val="24"/>
          <w:szCs w:val="24"/>
        </w:rPr>
        <w:t>ь</w:t>
      </w:r>
      <w:r w:rsidRPr="009E3B49">
        <w:rPr>
          <w:snapToGrid w:val="0"/>
          <w:sz w:val="24"/>
          <w:szCs w:val="24"/>
        </w:rPr>
        <w:t>ника тыла.</w:t>
      </w:r>
    </w:p>
    <w:p w:rsidR="009C76E1" w:rsidRPr="009E3B49" w:rsidRDefault="009C76E1" w:rsidP="009E3B49">
      <w:pPr>
        <w:ind w:firstLine="567"/>
        <w:jc w:val="both"/>
        <w:rPr>
          <w:snapToGrid w:val="0"/>
          <w:sz w:val="24"/>
          <w:szCs w:val="24"/>
        </w:rPr>
      </w:pPr>
    </w:p>
    <w:p w:rsidR="009C76E1" w:rsidRPr="009E3B49" w:rsidRDefault="009C76E1" w:rsidP="009E3B49">
      <w:pPr>
        <w:ind w:firstLine="567"/>
        <w:jc w:val="both"/>
        <w:rPr>
          <w:b/>
          <w:snapToGrid w:val="0"/>
          <w:sz w:val="24"/>
          <w:szCs w:val="24"/>
        </w:rPr>
      </w:pPr>
      <w:r w:rsidRPr="009E3B49">
        <w:rPr>
          <w:b/>
          <w:sz w:val="24"/>
          <w:szCs w:val="24"/>
        </w:rPr>
        <w:t xml:space="preserve">РАЗДЕЛ 5 </w:t>
      </w:r>
      <w:r w:rsidRPr="009E3B49">
        <w:rPr>
          <w:b/>
          <w:snapToGrid w:val="0"/>
          <w:sz w:val="24"/>
          <w:szCs w:val="24"/>
        </w:rPr>
        <w:t>Пожарно-строевая и физическая подг</w:t>
      </w:r>
      <w:r w:rsidRPr="009E3B49">
        <w:rPr>
          <w:b/>
          <w:snapToGrid w:val="0"/>
          <w:sz w:val="24"/>
          <w:szCs w:val="24"/>
        </w:rPr>
        <w:t>о</w:t>
      </w:r>
      <w:r w:rsidRPr="009E3B49">
        <w:rPr>
          <w:b/>
          <w:snapToGrid w:val="0"/>
          <w:sz w:val="24"/>
          <w:szCs w:val="24"/>
        </w:rPr>
        <w:t>товка.</w:t>
      </w:r>
    </w:p>
    <w:p w:rsidR="009C76E1" w:rsidRPr="009E3B49" w:rsidRDefault="009C76E1" w:rsidP="009E3B49">
      <w:pPr>
        <w:ind w:firstLine="567"/>
        <w:rPr>
          <w:b/>
          <w:sz w:val="24"/>
          <w:szCs w:val="24"/>
        </w:rPr>
      </w:pPr>
      <w:r w:rsidRPr="009E3B49">
        <w:rPr>
          <w:b/>
          <w:snapToGrid w:val="0"/>
          <w:sz w:val="24"/>
          <w:szCs w:val="24"/>
        </w:rPr>
        <w:t xml:space="preserve">Тема 5.1 </w:t>
      </w:r>
      <w:r w:rsidRPr="009E3B49">
        <w:rPr>
          <w:b/>
          <w:sz w:val="24"/>
          <w:szCs w:val="24"/>
        </w:rPr>
        <w:t>Основы методики обучения личного состава приемам работы с пожа</w:t>
      </w:r>
      <w:r w:rsidRPr="009E3B49">
        <w:rPr>
          <w:b/>
          <w:sz w:val="24"/>
          <w:szCs w:val="24"/>
        </w:rPr>
        <w:t>р</w:t>
      </w:r>
      <w:r w:rsidRPr="009E3B49">
        <w:rPr>
          <w:b/>
          <w:sz w:val="24"/>
          <w:szCs w:val="24"/>
        </w:rPr>
        <w:t>ной техникой и оборудованием. Инструкторско-методическая подготовка кома</w:t>
      </w:r>
      <w:r w:rsidRPr="009E3B49">
        <w:rPr>
          <w:b/>
          <w:sz w:val="24"/>
          <w:szCs w:val="24"/>
        </w:rPr>
        <w:t>н</w:t>
      </w:r>
      <w:r w:rsidRPr="009E3B49">
        <w:rPr>
          <w:b/>
          <w:sz w:val="24"/>
          <w:szCs w:val="24"/>
        </w:rPr>
        <w:t>дира отд</w:t>
      </w:r>
      <w:r w:rsidRPr="009E3B49">
        <w:rPr>
          <w:b/>
          <w:sz w:val="24"/>
          <w:szCs w:val="24"/>
        </w:rPr>
        <w:t>е</w:t>
      </w:r>
      <w:r w:rsidRPr="009E3B49">
        <w:rPr>
          <w:b/>
          <w:sz w:val="24"/>
          <w:szCs w:val="24"/>
        </w:rPr>
        <w:t>ления.</w:t>
      </w:r>
    </w:p>
    <w:p w:rsidR="009C76E1" w:rsidRPr="009E3B49" w:rsidRDefault="009C76E1" w:rsidP="009E3B49">
      <w:pPr>
        <w:pStyle w:val="21"/>
        <w:spacing w:after="0" w:line="240" w:lineRule="auto"/>
        <w:ind w:firstLine="567"/>
        <w:rPr>
          <w:rFonts w:ascii="Times New Roman" w:hAnsi="Times New Roman"/>
          <w:i/>
          <w:sz w:val="24"/>
          <w:szCs w:val="24"/>
        </w:rPr>
      </w:pPr>
      <w:r w:rsidRPr="009E3B49">
        <w:rPr>
          <w:rFonts w:ascii="Times New Roman" w:hAnsi="Times New Roman"/>
          <w:i/>
          <w:sz w:val="24"/>
          <w:szCs w:val="24"/>
        </w:rPr>
        <w:t>(Лекции 2 часа, Практические занятия 4 часа)</w:t>
      </w:r>
    </w:p>
    <w:p w:rsidR="009C76E1" w:rsidRPr="009E3B49" w:rsidRDefault="009C76E1" w:rsidP="009E3B49">
      <w:pPr>
        <w:pStyle w:val="Normal"/>
        <w:ind w:firstLine="567"/>
        <w:jc w:val="both"/>
        <w:rPr>
          <w:sz w:val="24"/>
          <w:szCs w:val="24"/>
        </w:rPr>
      </w:pPr>
      <w:r w:rsidRPr="009E3B49">
        <w:rPr>
          <w:sz w:val="24"/>
          <w:szCs w:val="24"/>
        </w:rPr>
        <w:t>Основные методические принципы, которые должны соблюдаться в процессе зан</w:t>
      </w:r>
      <w:r w:rsidRPr="009E3B49">
        <w:rPr>
          <w:sz w:val="24"/>
          <w:szCs w:val="24"/>
        </w:rPr>
        <w:t>я</w:t>
      </w:r>
      <w:r w:rsidRPr="009E3B49">
        <w:rPr>
          <w:sz w:val="24"/>
          <w:szCs w:val="24"/>
        </w:rPr>
        <w:t>тий по пожарно-строевой подготовке.</w:t>
      </w:r>
    </w:p>
    <w:p w:rsidR="009C76E1" w:rsidRPr="009E3B49" w:rsidRDefault="009C76E1" w:rsidP="009E3B49">
      <w:pPr>
        <w:pStyle w:val="Normal"/>
        <w:ind w:firstLine="567"/>
        <w:jc w:val="both"/>
        <w:rPr>
          <w:sz w:val="24"/>
          <w:szCs w:val="24"/>
        </w:rPr>
      </w:pPr>
      <w:r w:rsidRPr="009E3B49">
        <w:rPr>
          <w:sz w:val="24"/>
          <w:szCs w:val="24"/>
        </w:rPr>
        <w:t>Порядок подготовки к занятиям по ПСП командира отделения и методика их пров</w:t>
      </w:r>
      <w:r w:rsidRPr="009E3B49">
        <w:rPr>
          <w:sz w:val="24"/>
          <w:szCs w:val="24"/>
        </w:rPr>
        <w:t>е</w:t>
      </w:r>
      <w:r w:rsidRPr="009E3B49">
        <w:rPr>
          <w:sz w:val="24"/>
          <w:szCs w:val="24"/>
        </w:rPr>
        <w:t>дения.</w:t>
      </w:r>
    </w:p>
    <w:p w:rsidR="009C76E1" w:rsidRPr="009E3B49" w:rsidRDefault="009C76E1" w:rsidP="009E3B49">
      <w:pPr>
        <w:pStyle w:val="Normal"/>
        <w:ind w:firstLine="567"/>
        <w:jc w:val="both"/>
        <w:rPr>
          <w:sz w:val="24"/>
          <w:szCs w:val="24"/>
        </w:rPr>
      </w:pPr>
      <w:r w:rsidRPr="009E3B49">
        <w:rPr>
          <w:sz w:val="24"/>
          <w:szCs w:val="24"/>
        </w:rPr>
        <w:t>Инструкторско-методические занятия с целью научить, тренировать и принять з</w:t>
      </w:r>
      <w:r w:rsidRPr="009E3B49">
        <w:rPr>
          <w:sz w:val="24"/>
          <w:szCs w:val="24"/>
        </w:rPr>
        <w:t>а</w:t>
      </w:r>
      <w:r w:rsidRPr="009E3B49">
        <w:rPr>
          <w:sz w:val="24"/>
          <w:szCs w:val="24"/>
        </w:rPr>
        <w:t>чёт.</w:t>
      </w:r>
    </w:p>
    <w:p w:rsidR="009C76E1" w:rsidRPr="009E3B49" w:rsidRDefault="009C76E1" w:rsidP="009E3B49">
      <w:pPr>
        <w:pStyle w:val="Normal"/>
        <w:ind w:firstLine="567"/>
        <w:jc w:val="both"/>
        <w:rPr>
          <w:sz w:val="24"/>
          <w:szCs w:val="24"/>
        </w:rPr>
      </w:pPr>
      <w:r w:rsidRPr="009E3B49">
        <w:rPr>
          <w:sz w:val="24"/>
          <w:szCs w:val="24"/>
        </w:rPr>
        <w:t>Методика отработки нормативов по ПСП.</w:t>
      </w:r>
    </w:p>
    <w:p w:rsidR="009C76E1" w:rsidRPr="009E3B49" w:rsidRDefault="009C76E1" w:rsidP="009E3B49">
      <w:pPr>
        <w:pStyle w:val="Normal"/>
        <w:ind w:firstLine="567"/>
        <w:jc w:val="both"/>
        <w:rPr>
          <w:sz w:val="24"/>
          <w:szCs w:val="24"/>
        </w:rPr>
      </w:pPr>
      <w:r w:rsidRPr="009E3B49">
        <w:rPr>
          <w:sz w:val="24"/>
          <w:szCs w:val="24"/>
        </w:rPr>
        <w:t>Порядок составления план-конспекта для проведения занятий.</w:t>
      </w:r>
    </w:p>
    <w:p w:rsidR="009C76E1" w:rsidRPr="009E3B49" w:rsidRDefault="009C76E1" w:rsidP="009E3B49">
      <w:pPr>
        <w:pStyle w:val="Normal"/>
        <w:ind w:firstLine="567"/>
        <w:jc w:val="both"/>
        <w:rPr>
          <w:sz w:val="24"/>
          <w:szCs w:val="24"/>
        </w:rPr>
      </w:pPr>
      <w:r w:rsidRPr="009E3B49">
        <w:rPr>
          <w:b/>
          <w:sz w:val="24"/>
          <w:szCs w:val="24"/>
        </w:rPr>
        <w:t>Практическое занятие.</w:t>
      </w:r>
      <w:r w:rsidRPr="009E3B49">
        <w:rPr>
          <w:sz w:val="24"/>
          <w:szCs w:val="24"/>
        </w:rPr>
        <w:t xml:space="preserve"> Показательные занятия с личным составом отделения по отр</w:t>
      </w:r>
      <w:r w:rsidRPr="009E3B49">
        <w:rPr>
          <w:sz w:val="24"/>
          <w:szCs w:val="24"/>
        </w:rPr>
        <w:t>а</w:t>
      </w:r>
      <w:r w:rsidRPr="009E3B49">
        <w:rPr>
          <w:sz w:val="24"/>
          <w:szCs w:val="24"/>
        </w:rPr>
        <w:t>ботке нормативов ПСП.</w:t>
      </w:r>
    </w:p>
    <w:p w:rsidR="009C76E1" w:rsidRPr="009E3B49" w:rsidRDefault="009C76E1" w:rsidP="009E3B49">
      <w:pPr>
        <w:ind w:firstLine="567"/>
        <w:rPr>
          <w:b/>
          <w:sz w:val="24"/>
          <w:szCs w:val="24"/>
        </w:rPr>
      </w:pPr>
      <w:r w:rsidRPr="009E3B49">
        <w:rPr>
          <w:b/>
          <w:snapToGrid w:val="0"/>
          <w:sz w:val="24"/>
          <w:szCs w:val="24"/>
        </w:rPr>
        <w:t xml:space="preserve">Тема 5.2 </w:t>
      </w:r>
      <w:r w:rsidRPr="009E3B49">
        <w:rPr>
          <w:b/>
          <w:sz w:val="24"/>
          <w:szCs w:val="24"/>
        </w:rPr>
        <w:t>Основы методики физической подготовки. Гимнастика. Легкая атл</w:t>
      </w:r>
      <w:r w:rsidRPr="009E3B49">
        <w:rPr>
          <w:b/>
          <w:sz w:val="24"/>
          <w:szCs w:val="24"/>
        </w:rPr>
        <w:t>е</w:t>
      </w:r>
      <w:r w:rsidRPr="009E3B49">
        <w:rPr>
          <w:b/>
          <w:sz w:val="24"/>
          <w:szCs w:val="24"/>
        </w:rPr>
        <w:t>тика.</w:t>
      </w:r>
    </w:p>
    <w:p w:rsidR="009C76E1" w:rsidRPr="009E3B49" w:rsidRDefault="009C76E1" w:rsidP="009E3B49">
      <w:pPr>
        <w:pStyle w:val="21"/>
        <w:spacing w:after="0" w:line="240" w:lineRule="auto"/>
        <w:ind w:firstLine="567"/>
        <w:rPr>
          <w:rFonts w:ascii="Times New Roman" w:hAnsi="Times New Roman"/>
          <w:i/>
          <w:sz w:val="24"/>
          <w:szCs w:val="24"/>
        </w:rPr>
      </w:pPr>
      <w:r w:rsidRPr="009E3B49">
        <w:rPr>
          <w:rFonts w:ascii="Times New Roman" w:hAnsi="Times New Roman"/>
          <w:i/>
          <w:sz w:val="24"/>
          <w:szCs w:val="24"/>
        </w:rPr>
        <w:t>(Лекции 2 часа, Практические занятия 4 часа)</w:t>
      </w:r>
    </w:p>
    <w:p w:rsidR="009C76E1" w:rsidRPr="009E3B49" w:rsidRDefault="009C76E1" w:rsidP="009E3B49">
      <w:pPr>
        <w:ind w:firstLine="567"/>
        <w:rPr>
          <w:b/>
          <w:sz w:val="24"/>
          <w:szCs w:val="24"/>
        </w:rPr>
      </w:pPr>
    </w:p>
    <w:p w:rsidR="009C76E1" w:rsidRPr="009E3B49" w:rsidRDefault="009C76E1" w:rsidP="009E3B49">
      <w:pPr>
        <w:pStyle w:val="Normal"/>
        <w:ind w:firstLine="567"/>
        <w:jc w:val="both"/>
        <w:rPr>
          <w:sz w:val="24"/>
          <w:szCs w:val="24"/>
        </w:rPr>
      </w:pPr>
      <w:r w:rsidRPr="009E3B49">
        <w:rPr>
          <w:sz w:val="24"/>
          <w:szCs w:val="24"/>
        </w:rPr>
        <w:t>Значение физической подготовки сотрудников в обеспечение боеспособности п</w:t>
      </w:r>
      <w:r w:rsidRPr="009E3B49">
        <w:rPr>
          <w:sz w:val="24"/>
          <w:szCs w:val="24"/>
        </w:rPr>
        <w:t>о</w:t>
      </w:r>
      <w:r w:rsidRPr="009E3B49">
        <w:rPr>
          <w:sz w:val="24"/>
          <w:szCs w:val="24"/>
        </w:rPr>
        <w:t>жарных подразделений.</w:t>
      </w:r>
    </w:p>
    <w:p w:rsidR="009C76E1" w:rsidRPr="009E3B49" w:rsidRDefault="009C76E1" w:rsidP="009E3B49">
      <w:pPr>
        <w:pStyle w:val="Normal"/>
        <w:ind w:firstLine="567"/>
        <w:jc w:val="both"/>
        <w:rPr>
          <w:sz w:val="24"/>
          <w:szCs w:val="24"/>
        </w:rPr>
      </w:pPr>
      <w:r w:rsidRPr="009E3B49">
        <w:rPr>
          <w:sz w:val="24"/>
          <w:szCs w:val="24"/>
        </w:rPr>
        <w:t>Методика проведения занятий по физической подготовке в дежурном карауле п</w:t>
      </w:r>
      <w:r w:rsidRPr="009E3B49">
        <w:rPr>
          <w:sz w:val="24"/>
          <w:szCs w:val="24"/>
        </w:rPr>
        <w:t>о</w:t>
      </w:r>
      <w:r w:rsidRPr="009E3B49">
        <w:rPr>
          <w:sz w:val="24"/>
          <w:szCs w:val="24"/>
        </w:rPr>
        <w:t>жарной части.</w:t>
      </w:r>
    </w:p>
    <w:p w:rsidR="009C76E1" w:rsidRPr="009E3B49" w:rsidRDefault="009C76E1" w:rsidP="009E3B49">
      <w:pPr>
        <w:pStyle w:val="Normal"/>
        <w:ind w:firstLine="567"/>
        <w:jc w:val="both"/>
        <w:rPr>
          <w:sz w:val="24"/>
          <w:szCs w:val="24"/>
        </w:rPr>
      </w:pPr>
      <w:r w:rsidRPr="009E3B49">
        <w:rPr>
          <w:sz w:val="24"/>
          <w:szCs w:val="24"/>
        </w:rPr>
        <w:t>Основные нормативы для определения уровня физической подготовленности с</w:t>
      </w:r>
      <w:r w:rsidRPr="009E3B49">
        <w:rPr>
          <w:sz w:val="24"/>
          <w:szCs w:val="24"/>
        </w:rPr>
        <w:t>о</w:t>
      </w:r>
      <w:r w:rsidRPr="009E3B49">
        <w:rPr>
          <w:sz w:val="24"/>
          <w:szCs w:val="24"/>
        </w:rPr>
        <w:t>трудн</w:t>
      </w:r>
      <w:r w:rsidRPr="009E3B49">
        <w:rPr>
          <w:sz w:val="24"/>
          <w:szCs w:val="24"/>
        </w:rPr>
        <w:t>и</w:t>
      </w:r>
      <w:r w:rsidRPr="009E3B49">
        <w:rPr>
          <w:sz w:val="24"/>
          <w:szCs w:val="24"/>
        </w:rPr>
        <w:t>ков.</w:t>
      </w:r>
    </w:p>
    <w:p w:rsidR="009C76E1" w:rsidRPr="009E3B49" w:rsidRDefault="009C76E1" w:rsidP="009E3B49">
      <w:pPr>
        <w:pStyle w:val="Normal"/>
        <w:ind w:firstLine="567"/>
        <w:jc w:val="both"/>
        <w:rPr>
          <w:sz w:val="24"/>
          <w:szCs w:val="24"/>
        </w:rPr>
      </w:pPr>
      <w:r w:rsidRPr="009E3B49">
        <w:rPr>
          <w:b/>
          <w:sz w:val="24"/>
          <w:szCs w:val="24"/>
        </w:rPr>
        <w:t>Практические занятия.</w:t>
      </w:r>
      <w:r w:rsidRPr="009E3B49">
        <w:rPr>
          <w:sz w:val="24"/>
          <w:szCs w:val="24"/>
        </w:rPr>
        <w:t xml:space="preserve"> Тренировка и выполнение основных нормативов по физ</w:t>
      </w:r>
      <w:r w:rsidRPr="009E3B49">
        <w:rPr>
          <w:sz w:val="24"/>
          <w:szCs w:val="24"/>
        </w:rPr>
        <w:t>и</w:t>
      </w:r>
      <w:r w:rsidRPr="009E3B49">
        <w:rPr>
          <w:sz w:val="24"/>
          <w:szCs w:val="24"/>
        </w:rPr>
        <w:t>ческой подготовке.</w:t>
      </w:r>
    </w:p>
    <w:p w:rsidR="009C76E1" w:rsidRPr="00270105" w:rsidRDefault="009C76E1" w:rsidP="009C76E1">
      <w:pPr>
        <w:overflowPunct w:val="0"/>
        <w:autoSpaceDE w:val="0"/>
        <w:autoSpaceDN w:val="0"/>
        <w:adjustRightInd w:val="0"/>
        <w:spacing w:line="360" w:lineRule="auto"/>
        <w:ind w:left="1065"/>
        <w:jc w:val="center"/>
        <w:textAlignment w:val="baseline"/>
        <w:rPr>
          <w:b/>
          <w:color w:val="000000"/>
          <w:sz w:val="24"/>
          <w:szCs w:val="24"/>
        </w:rPr>
      </w:pPr>
      <w:r w:rsidRPr="00270105">
        <w:rPr>
          <w:b/>
          <w:color w:val="000000"/>
          <w:sz w:val="24"/>
          <w:szCs w:val="24"/>
        </w:rPr>
        <w:t>ПЕРЕЧЕНЬ</w:t>
      </w:r>
    </w:p>
    <w:p w:rsidR="009C76E1" w:rsidRPr="00270105" w:rsidRDefault="009C76E1" w:rsidP="009C76E1">
      <w:pPr>
        <w:overflowPunct w:val="0"/>
        <w:autoSpaceDE w:val="0"/>
        <w:autoSpaceDN w:val="0"/>
        <w:adjustRightInd w:val="0"/>
        <w:spacing w:line="360" w:lineRule="auto"/>
        <w:ind w:left="1065"/>
        <w:jc w:val="center"/>
        <w:textAlignment w:val="baseline"/>
        <w:rPr>
          <w:b/>
          <w:color w:val="000000"/>
          <w:sz w:val="24"/>
          <w:szCs w:val="24"/>
        </w:rPr>
      </w:pPr>
      <w:r w:rsidRPr="00270105">
        <w:rPr>
          <w:b/>
          <w:color w:val="000000"/>
          <w:sz w:val="24"/>
          <w:szCs w:val="24"/>
        </w:rPr>
        <w:t>вопросов для подготовки к зачёту</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 xml:space="preserve"> Вредные вещества. Классификация вредных веществ, образующихся на пож</w:t>
      </w:r>
      <w:r w:rsidRPr="009E3B49">
        <w:rPr>
          <w:sz w:val="24"/>
          <w:szCs w:val="24"/>
        </w:rPr>
        <w:t>а</w:t>
      </w:r>
      <w:r w:rsidRPr="009E3B49">
        <w:rPr>
          <w:sz w:val="24"/>
          <w:szCs w:val="24"/>
        </w:rPr>
        <w:t>рах.</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Требования безопасности при несении караульной службы.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Техника безопасности при ведении боевых действий.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Охрана труда при обучении пожарных.</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Техника безопасности при тренировке на огневой полосе психологической по</w:t>
      </w:r>
      <w:r w:rsidRPr="009E3B49">
        <w:rPr>
          <w:sz w:val="24"/>
          <w:szCs w:val="24"/>
        </w:rPr>
        <w:t>д</w:t>
      </w:r>
      <w:r w:rsidRPr="009E3B49">
        <w:rPr>
          <w:sz w:val="24"/>
          <w:szCs w:val="24"/>
        </w:rPr>
        <w:t>готовки пожарных.</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Требования безопасности, предъявляемые к пожарно-техническому вооружению и объектам пожарной охраны.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Виды и основные задачи пожарной охраны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Личный состав пожарной охраны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Гарантии правовой и социальной защиты личного состава п</w:t>
      </w:r>
      <w:r w:rsidRPr="009E3B49">
        <w:rPr>
          <w:sz w:val="24"/>
          <w:szCs w:val="24"/>
        </w:rPr>
        <w:t>о</w:t>
      </w:r>
      <w:r w:rsidRPr="009E3B49">
        <w:rPr>
          <w:sz w:val="24"/>
          <w:szCs w:val="24"/>
        </w:rPr>
        <w:t>жарной охраны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Границы обслуживания и выездов подразделений пожарной о</w:t>
      </w:r>
      <w:r w:rsidRPr="009E3B49">
        <w:rPr>
          <w:sz w:val="24"/>
          <w:szCs w:val="24"/>
        </w:rPr>
        <w:t>х</w:t>
      </w:r>
      <w:r w:rsidRPr="009E3B49">
        <w:rPr>
          <w:sz w:val="24"/>
          <w:szCs w:val="24"/>
        </w:rPr>
        <w:t>раны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привлечения сил и средств подразделений пожарной охраны к тушению п</w:t>
      </w:r>
      <w:r w:rsidRPr="009E3B49">
        <w:rPr>
          <w:sz w:val="24"/>
          <w:szCs w:val="24"/>
        </w:rPr>
        <w:t>о</w:t>
      </w:r>
      <w:r w:rsidRPr="009E3B49">
        <w:rPr>
          <w:sz w:val="24"/>
          <w:szCs w:val="24"/>
        </w:rPr>
        <w:t>жаров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Должностные лица пожарной охраны, их права обязанности и права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Размещение личного состава и техники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Внутренний распорядок</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приведения караула в боеготовность после возвращения с пожара или пожа</w:t>
      </w:r>
      <w:r w:rsidRPr="009E3B49">
        <w:rPr>
          <w:sz w:val="24"/>
          <w:szCs w:val="24"/>
        </w:rPr>
        <w:t>р</w:t>
      </w:r>
      <w:r w:rsidRPr="009E3B49">
        <w:rPr>
          <w:sz w:val="24"/>
          <w:szCs w:val="24"/>
        </w:rPr>
        <w:t>но-тактических занятий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Допуск в служебные помещения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смены караулов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Внутренний наряд</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внутреннего наряда, его состав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Обязанности лиц внутреннего наряда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Документы службы дежурного караула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Постовая и дозорная служба на охраняемом объекте</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Организация пожарно-профилактического обслуживания личным составом д</w:t>
      </w:r>
      <w:r w:rsidRPr="009E3B49">
        <w:rPr>
          <w:sz w:val="24"/>
          <w:szCs w:val="24"/>
        </w:rPr>
        <w:t>е</w:t>
      </w:r>
      <w:r w:rsidRPr="009E3B49">
        <w:rPr>
          <w:sz w:val="24"/>
          <w:szCs w:val="24"/>
        </w:rPr>
        <w:t>журного караула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Контроль противопожарного состояния объекта, проведения огневых и других пож</w:t>
      </w:r>
      <w:r w:rsidRPr="009E3B49">
        <w:rPr>
          <w:sz w:val="24"/>
          <w:szCs w:val="24"/>
        </w:rPr>
        <w:t>а</w:t>
      </w:r>
      <w:r w:rsidRPr="009E3B49">
        <w:rPr>
          <w:sz w:val="24"/>
          <w:szCs w:val="24"/>
        </w:rPr>
        <w:t>ровзрывоопасных работ</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Особенности несения службы в праздничные и выходные дни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Методика проведения занятий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Методика подготовки к проведению занятия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Подготовка и составление план-конспекта для проведения занятий с подчиненным личным составом</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Значение строительных материалов в обеспечении пожарной безопасности зд</w:t>
      </w:r>
      <w:r w:rsidRPr="009E3B49">
        <w:rPr>
          <w:sz w:val="24"/>
          <w:szCs w:val="24"/>
        </w:rPr>
        <w:t>а</w:t>
      </w:r>
      <w:r w:rsidRPr="009E3B49">
        <w:rPr>
          <w:sz w:val="24"/>
          <w:szCs w:val="24"/>
        </w:rPr>
        <w:t>ний и сооружений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причины пожаров в жилых зданиях и общежитиях, гостиницах</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Характеристика пожарной опасности общественных зданий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Категории помещений и зданий по взрывной, взрывопожарной опасности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Пожарная безопасность при проведении огневых работ</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Пожарная безопасность при хранении нефти и нефтепродуктов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Пожарная безопасность производств, связанных с обращением горючих г</w:t>
      </w:r>
      <w:r w:rsidRPr="009E3B49">
        <w:rPr>
          <w:sz w:val="24"/>
          <w:szCs w:val="24"/>
        </w:rPr>
        <w:t>а</w:t>
      </w:r>
      <w:r w:rsidRPr="009E3B49">
        <w:rPr>
          <w:sz w:val="24"/>
          <w:szCs w:val="24"/>
        </w:rPr>
        <w:t>зов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Расчет контрольного давления кислорода (воздуха)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Расчет времени работы звена ГЗДС у очага пожара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Расчет общего времени работы в непригодной для дыхания среде</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Способы защиты органов дыхания от воздействия продуктов сг</w:t>
      </w:r>
      <w:r w:rsidRPr="009E3B49">
        <w:rPr>
          <w:sz w:val="24"/>
          <w:szCs w:val="24"/>
        </w:rPr>
        <w:t>о</w:t>
      </w:r>
      <w:r w:rsidRPr="009E3B49">
        <w:rPr>
          <w:sz w:val="24"/>
          <w:szCs w:val="24"/>
        </w:rPr>
        <w:t>рания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Классификация и типы кислородных изолирующих противогазов и дыхательных апп</w:t>
      </w:r>
      <w:r w:rsidRPr="009E3B49">
        <w:rPr>
          <w:sz w:val="24"/>
          <w:szCs w:val="24"/>
        </w:rPr>
        <w:t>а</w:t>
      </w:r>
      <w:r w:rsidRPr="009E3B49">
        <w:rPr>
          <w:sz w:val="24"/>
          <w:szCs w:val="24"/>
        </w:rPr>
        <w:t>ратов со сжатым воздухом</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Особенности устройства и принципы работы изолирующих пр</w:t>
      </w:r>
      <w:r w:rsidRPr="009E3B49">
        <w:rPr>
          <w:sz w:val="24"/>
          <w:szCs w:val="24"/>
        </w:rPr>
        <w:t>о</w:t>
      </w:r>
      <w:r w:rsidRPr="009E3B49">
        <w:rPr>
          <w:sz w:val="24"/>
          <w:szCs w:val="24"/>
        </w:rPr>
        <w:t>тивогазов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Особенности устройства и принципы работы воздушных дыхательных аппар</w:t>
      </w:r>
      <w:r w:rsidRPr="009E3B49">
        <w:rPr>
          <w:sz w:val="24"/>
          <w:szCs w:val="24"/>
        </w:rPr>
        <w:t>а</w:t>
      </w:r>
      <w:r w:rsidRPr="009E3B49">
        <w:rPr>
          <w:sz w:val="24"/>
          <w:szCs w:val="24"/>
        </w:rPr>
        <w:t>тов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Боевая проверка. Назначение проверки и сроки проведения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Проверка № 1. Назначение и сроки проведения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Проверка № 2. Назначение и сроки проведения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оказания помощи пострадавшим при работе в задымлении или загаз</w:t>
      </w:r>
      <w:r w:rsidRPr="009E3B49">
        <w:rPr>
          <w:sz w:val="24"/>
          <w:szCs w:val="24"/>
        </w:rPr>
        <w:t>о</w:t>
      </w:r>
      <w:r w:rsidRPr="009E3B49">
        <w:rPr>
          <w:sz w:val="24"/>
          <w:szCs w:val="24"/>
        </w:rPr>
        <w:t>ванных помещениях</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теплодымокамеры и требования предъявляемые к ней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Помещение теплодымокамеры, конструктивные особенности и планировка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Требования Правил охраны труда при проведении занятий в С</w:t>
      </w:r>
      <w:r w:rsidRPr="009E3B49">
        <w:rPr>
          <w:sz w:val="24"/>
          <w:szCs w:val="24"/>
        </w:rPr>
        <w:t>И</w:t>
      </w:r>
      <w:r w:rsidRPr="009E3B49">
        <w:rPr>
          <w:sz w:val="24"/>
          <w:szCs w:val="24"/>
        </w:rPr>
        <w:t>ЗОД</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эвакуации пострадавших из зоны задымления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Звенья ГЗДС. Порядок их формирования, численность, руков</w:t>
      </w:r>
      <w:r w:rsidRPr="009E3B49">
        <w:rPr>
          <w:sz w:val="24"/>
          <w:szCs w:val="24"/>
        </w:rPr>
        <w:t>о</w:t>
      </w:r>
      <w:r w:rsidRPr="009E3B49">
        <w:rPr>
          <w:sz w:val="24"/>
          <w:szCs w:val="24"/>
        </w:rPr>
        <w:t>дство</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Обеспечение работы постов безопасности, контрольно-пропускных пунктов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Виды спасательных устройств и средств, их назначение</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и сроки испытания спасательных устройств и средств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Меры безопасности при работе со спасательными устройствами и средств</w:t>
      </w:r>
      <w:r w:rsidRPr="009E3B49">
        <w:rPr>
          <w:sz w:val="24"/>
          <w:szCs w:val="24"/>
        </w:rPr>
        <w:t>а</w:t>
      </w:r>
      <w:r w:rsidRPr="009E3B49">
        <w:rPr>
          <w:sz w:val="24"/>
          <w:szCs w:val="24"/>
        </w:rPr>
        <w:t>ми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Классификация огнетушителей. Назначение, устройство, область примен</w:t>
      </w:r>
      <w:r w:rsidRPr="009E3B49">
        <w:rPr>
          <w:sz w:val="24"/>
          <w:szCs w:val="24"/>
        </w:rPr>
        <w:t>е</w:t>
      </w:r>
      <w:r w:rsidRPr="009E3B49">
        <w:rPr>
          <w:sz w:val="24"/>
          <w:szCs w:val="24"/>
        </w:rPr>
        <w:t>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Техника безопасности при использовании огнетушителей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испытания всасывающих, напорно-всасывающих рук</w:t>
      </w:r>
      <w:r w:rsidRPr="009E3B49">
        <w:rPr>
          <w:sz w:val="24"/>
          <w:szCs w:val="24"/>
        </w:rPr>
        <w:t>а</w:t>
      </w:r>
      <w:r w:rsidRPr="009E3B49">
        <w:rPr>
          <w:sz w:val="24"/>
          <w:szCs w:val="24"/>
        </w:rPr>
        <w:t>вов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Учет работы рукавов, проведение ремонта, порядок списания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пожарные автомобили общего и целевого применения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и общее устройство автонасосов и автоцистерн</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Схемы насосных установок и их сравнительная характеристика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Табельная положенность и размещение пожарного оборудования на автонасосах и а</w:t>
      </w:r>
      <w:r w:rsidRPr="009E3B49">
        <w:rPr>
          <w:sz w:val="24"/>
          <w:szCs w:val="24"/>
        </w:rPr>
        <w:t>в</w:t>
      </w:r>
      <w:r w:rsidRPr="009E3B49">
        <w:rPr>
          <w:sz w:val="24"/>
          <w:szCs w:val="24"/>
        </w:rPr>
        <w:t>тоцистерная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Специальные пожарные автомобили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Автомобили вспомогательные и приспособленные для тушения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Пожарные автолестницы. Их назначение, устройство и технические характер</w:t>
      </w:r>
      <w:r w:rsidRPr="009E3B49">
        <w:rPr>
          <w:sz w:val="24"/>
          <w:szCs w:val="24"/>
        </w:rPr>
        <w:t>и</w:t>
      </w:r>
      <w:r w:rsidRPr="009E3B49">
        <w:rPr>
          <w:sz w:val="24"/>
          <w:szCs w:val="24"/>
        </w:rPr>
        <w:t>стики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Аварийно-спасательные автомибили. Назначение, устройство</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Определение, общее устройство, принцип действия и сравнительная характер</w:t>
      </w:r>
      <w:r w:rsidRPr="009E3B49">
        <w:rPr>
          <w:sz w:val="24"/>
          <w:szCs w:val="24"/>
        </w:rPr>
        <w:t>и</w:t>
      </w:r>
      <w:r w:rsidRPr="009E3B49">
        <w:rPr>
          <w:sz w:val="24"/>
          <w:szCs w:val="24"/>
        </w:rPr>
        <w:t>стика простейших насосов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Пожарный гидроэлеватор Г-600, принцип действия, техническая характеристика, п</w:t>
      </w:r>
      <w:r w:rsidRPr="009E3B49">
        <w:rPr>
          <w:sz w:val="24"/>
          <w:szCs w:val="24"/>
        </w:rPr>
        <w:t>о</w:t>
      </w:r>
      <w:r w:rsidRPr="009E3B49">
        <w:rPr>
          <w:sz w:val="24"/>
          <w:szCs w:val="24"/>
        </w:rPr>
        <w:t>рядок использования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Классификация центробежных насосов и их применение в п</w:t>
      </w:r>
      <w:r w:rsidRPr="009E3B49">
        <w:rPr>
          <w:sz w:val="24"/>
          <w:szCs w:val="24"/>
        </w:rPr>
        <w:t>о</w:t>
      </w:r>
      <w:r w:rsidRPr="009E3B49">
        <w:rPr>
          <w:sz w:val="24"/>
          <w:szCs w:val="24"/>
        </w:rPr>
        <w:t>жарной охране</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Техника безопасности при работе с центробежными насосами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Испытание насосов на герметичность и производительность</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Планирование, виды и переодичность технического обслужив</w:t>
      </w:r>
      <w:r w:rsidRPr="009E3B49">
        <w:rPr>
          <w:sz w:val="24"/>
          <w:szCs w:val="24"/>
        </w:rPr>
        <w:t>а</w:t>
      </w:r>
      <w:r w:rsidRPr="009E3B49">
        <w:rPr>
          <w:sz w:val="24"/>
          <w:szCs w:val="24"/>
        </w:rPr>
        <w:t>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Посты технического обслуживания.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Планирование ремонта пожарных автомобилей. Виды и методы ремонта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Техника безопасности при проведении технического обслуживания и ремонта пожа</w:t>
      </w:r>
      <w:r w:rsidRPr="009E3B49">
        <w:rPr>
          <w:sz w:val="24"/>
          <w:szCs w:val="24"/>
        </w:rPr>
        <w:t>р</w:t>
      </w:r>
      <w:r w:rsidRPr="009E3B49">
        <w:rPr>
          <w:sz w:val="24"/>
          <w:szCs w:val="24"/>
        </w:rPr>
        <w:t>ных автомобилей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Ремонт и испытание пожарно-технического оборудования. Оформление док</w:t>
      </w:r>
      <w:r w:rsidRPr="009E3B49">
        <w:rPr>
          <w:sz w:val="24"/>
          <w:szCs w:val="24"/>
        </w:rPr>
        <w:t>у</w:t>
      </w:r>
      <w:r w:rsidRPr="009E3B49">
        <w:rPr>
          <w:sz w:val="24"/>
          <w:szCs w:val="24"/>
        </w:rPr>
        <w:t>ментации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Общая характеристика открытых и подземных водоисточников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Наружная водопроводная сеть. Назначение и виды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классификация и устройство внутренних водопров</w:t>
      </w:r>
      <w:r w:rsidRPr="009E3B49">
        <w:rPr>
          <w:sz w:val="24"/>
          <w:szCs w:val="24"/>
        </w:rPr>
        <w:t>о</w:t>
      </w:r>
      <w:r w:rsidRPr="009E3B49">
        <w:rPr>
          <w:sz w:val="24"/>
          <w:szCs w:val="24"/>
        </w:rPr>
        <w:t>дов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Противопожарное водоснабжение высотных зданий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Пожарные краны, их размещение, оборудование и расстановка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Устройство и способы забора воды из водоема пожарной техникой. Эксплуатация в</w:t>
      </w:r>
      <w:r w:rsidRPr="009E3B49">
        <w:rPr>
          <w:sz w:val="24"/>
          <w:szCs w:val="24"/>
        </w:rPr>
        <w:t>о</w:t>
      </w:r>
      <w:r w:rsidRPr="009E3B49">
        <w:rPr>
          <w:sz w:val="24"/>
          <w:szCs w:val="24"/>
        </w:rPr>
        <w:t>доемов.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область применения, устройство приемных станций пожарной сигнализ</w:t>
      </w:r>
      <w:r w:rsidRPr="009E3B49">
        <w:rPr>
          <w:sz w:val="24"/>
          <w:szCs w:val="24"/>
        </w:rPr>
        <w:t>а</w:t>
      </w:r>
      <w:r w:rsidRPr="009E3B49">
        <w:rPr>
          <w:sz w:val="24"/>
          <w:szCs w:val="24"/>
        </w:rPr>
        <w:t>ции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область применения, классификация и общие требования норм и правил к эксплуатации установок газового, аэрозольного, парового и порошк</w:t>
      </w:r>
      <w:r w:rsidRPr="009E3B49">
        <w:rPr>
          <w:sz w:val="24"/>
          <w:szCs w:val="24"/>
        </w:rPr>
        <w:t>о</w:t>
      </w:r>
      <w:r w:rsidRPr="009E3B49">
        <w:rPr>
          <w:sz w:val="24"/>
          <w:szCs w:val="24"/>
        </w:rPr>
        <w:t>вого тушения.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Организация связи на пожаре</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и основные задачи пунктов связи пожарной охраны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Принцип работы радиостанций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Организация радиосвязи пожарной охраны основные правила ведения ради</w:t>
      </w:r>
      <w:r w:rsidRPr="009E3B49">
        <w:rPr>
          <w:sz w:val="24"/>
          <w:szCs w:val="24"/>
        </w:rPr>
        <w:t>о</w:t>
      </w:r>
      <w:r w:rsidRPr="009E3B49">
        <w:rPr>
          <w:sz w:val="24"/>
          <w:szCs w:val="24"/>
        </w:rPr>
        <w:t>обмена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элементы конструкции пожарного автомобиля. Руководящие док</w:t>
      </w:r>
      <w:r w:rsidRPr="009E3B49">
        <w:rPr>
          <w:sz w:val="24"/>
          <w:szCs w:val="24"/>
        </w:rPr>
        <w:t>у</w:t>
      </w:r>
      <w:r w:rsidRPr="009E3B49">
        <w:rPr>
          <w:sz w:val="24"/>
          <w:szCs w:val="24"/>
        </w:rPr>
        <w:t>менты, предъявляющие требования к конструкции пожарного автомобиля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Трансмиссии пожарных автомобилей. Их назначение и классификация. Основные п</w:t>
      </w:r>
      <w:r w:rsidRPr="009E3B49">
        <w:rPr>
          <w:sz w:val="24"/>
          <w:szCs w:val="24"/>
        </w:rPr>
        <w:t>а</w:t>
      </w:r>
      <w:r w:rsidRPr="009E3B49">
        <w:rPr>
          <w:sz w:val="24"/>
          <w:szCs w:val="24"/>
        </w:rPr>
        <w:t>раметры трансмиссии. Приведите примеры трансмиссии пожарных а</w:t>
      </w:r>
      <w:r w:rsidRPr="009E3B49">
        <w:rPr>
          <w:sz w:val="24"/>
          <w:szCs w:val="24"/>
        </w:rPr>
        <w:t>в</w:t>
      </w:r>
      <w:r w:rsidRPr="009E3B49">
        <w:rPr>
          <w:sz w:val="24"/>
          <w:szCs w:val="24"/>
        </w:rPr>
        <w:t>томобилей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Требования, предъявляемые к компоновке пожарного автомобиля и размещ</w:t>
      </w:r>
      <w:r w:rsidRPr="009E3B49">
        <w:rPr>
          <w:sz w:val="24"/>
          <w:szCs w:val="24"/>
        </w:rPr>
        <w:t>е</w:t>
      </w:r>
      <w:r w:rsidRPr="009E3B49">
        <w:rPr>
          <w:sz w:val="24"/>
          <w:szCs w:val="24"/>
        </w:rPr>
        <w:t>нию ПТВ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Силы и средства пожарной охраны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Тактические возможности отделений на основных и специальных пожарных автом</w:t>
      </w:r>
      <w:r w:rsidRPr="009E3B49">
        <w:rPr>
          <w:sz w:val="24"/>
          <w:szCs w:val="24"/>
        </w:rPr>
        <w:t>о</w:t>
      </w:r>
      <w:r w:rsidRPr="009E3B49">
        <w:rPr>
          <w:sz w:val="24"/>
          <w:szCs w:val="24"/>
        </w:rPr>
        <w:t>билях</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осуществления выезда пожарных подразделений. Сл</w:t>
      </w:r>
      <w:r w:rsidRPr="009E3B49">
        <w:rPr>
          <w:sz w:val="24"/>
          <w:szCs w:val="24"/>
        </w:rPr>
        <w:t>е</w:t>
      </w:r>
      <w:r w:rsidRPr="009E3B49">
        <w:rPr>
          <w:sz w:val="24"/>
          <w:szCs w:val="24"/>
        </w:rPr>
        <w:t>дование к месту вызова (пожара)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Требования безопасности при выезде и следовании к месту выз</w:t>
      </w:r>
      <w:r w:rsidRPr="009E3B49">
        <w:rPr>
          <w:sz w:val="24"/>
          <w:szCs w:val="24"/>
        </w:rPr>
        <w:t>о</w:t>
      </w:r>
      <w:r w:rsidRPr="009E3B49">
        <w:rPr>
          <w:sz w:val="24"/>
          <w:szCs w:val="24"/>
        </w:rPr>
        <w:t>ва (пожара)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Цель и задачи разведки пожара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Организация разведки и ее проведение</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Техника безопасности при проведении разведки пожара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и способы отыскания людей в задымленных помещениях и спас</w:t>
      </w:r>
      <w:r w:rsidRPr="009E3B49">
        <w:rPr>
          <w:sz w:val="24"/>
          <w:szCs w:val="24"/>
        </w:rPr>
        <w:t>е</w:t>
      </w:r>
      <w:r w:rsidRPr="009E3B49">
        <w:rPr>
          <w:sz w:val="24"/>
          <w:szCs w:val="24"/>
        </w:rPr>
        <w:t>ния их</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Требования охраны труда при спасении людей на пожаре</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Особенности боевых действий при недостатке сил и средств первых пр</w:t>
      </w:r>
      <w:r w:rsidRPr="009E3B49">
        <w:rPr>
          <w:sz w:val="24"/>
          <w:szCs w:val="24"/>
        </w:rPr>
        <w:t>и</w:t>
      </w:r>
      <w:r w:rsidRPr="009E3B49">
        <w:rPr>
          <w:sz w:val="24"/>
          <w:szCs w:val="24"/>
        </w:rPr>
        <w:t>бывших подразделений</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Действия подразделений после ликвидации пожара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Определения решающего направления в процессе организации тушения п</w:t>
      </w:r>
      <w:r w:rsidRPr="009E3B49">
        <w:rPr>
          <w:sz w:val="24"/>
          <w:szCs w:val="24"/>
        </w:rPr>
        <w:t>о</w:t>
      </w:r>
      <w:r w:rsidRPr="009E3B49">
        <w:rPr>
          <w:sz w:val="24"/>
          <w:szCs w:val="24"/>
        </w:rPr>
        <w:t>жара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Вскрытие и разборка строительных конструкций на пожаре. Требования о</w:t>
      </w:r>
      <w:r w:rsidRPr="009E3B49">
        <w:rPr>
          <w:sz w:val="24"/>
          <w:szCs w:val="24"/>
        </w:rPr>
        <w:t>х</w:t>
      </w:r>
      <w:r w:rsidRPr="009E3B49">
        <w:rPr>
          <w:sz w:val="24"/>
          <w:szCs w:val="24"/>
        </w:rPr>
        <w:t>раны труда.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Защита и эвакуация материальных ценностей на пожаре. Треб</w:t>
      </w:r>
      <w:r w:rsidRPr="009E3B49">
        <w:rPr>
          <w:sz w:val="24"/>
          <w:szCs w:val="24"/>
        </w:rPr>
        <w:t>о</w:t>
      </w:r>
      <w:r w:rsidRPr="009E3B49">
        <w:rPr>
          <w:sz w:val="24"/>
          <w:szCs w:val="24"/>
        </w:rPr>
        <w:t>вания охраны труда.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применения и рациональность схемы использования дымонасосов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принципы управления боевыми действиями подразделений на пожаре</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Руководитель тушения пожара. Его права и обязанности по прибытию на пожар</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Связь и освещение на пожаре. Виды связи, средства связи и о</w:t>
      </w:r>
      <w:r w:rsidRPr="009E3B49">
        <w:rPr>
          <w:sz w:val="24"/>
          <w:szCs w:val="24"/>
        </w:rPr>
        <w:t>с</w:t>
      </w:r>
      <w:r w:rsidRPr="009E3B49">
        <w:rPr>
          <w:sz w:val="24"/>
          <w:szCs w:val="24"/>
        </w:rPr>
        <w:t>вещения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Оперативные карточки тушения пожаров. Назначение, содержание, порядок отр</w:t>
      </w:r>
      <w:r w:rsidRPr="009E3B49">
        <w:rPr>
          <w:sz w:val="24"/>
          <w:szCs w:val="24"/>
        </w:rPr>
        <w:t>а</w:t>
      </w:r>
      <w:r w:rsidRPr="009E3B49">
        <w:rPr>
          <w:sz w:val="24"/>
          <w:szCs w:val="24"/>
        </w:rPr>
        <w:t>ботки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Планы тушения пожаров. Назначение, содержание, порядок отработки, коррект</w:t>
      </w:r>
      <w:r w:rsidRPr="009E3B49">
        <w:rPr>
          <w:sz w:val="24"/>
          <w:szCs w:val="24"/>
        </w:rPr>
        <w:t>и</w:t>
      </w:r>
      <w:r w:rsidRPr="009E3B49">
        <w:rPr>
          <w:sz w:val="24"/>
          <w:szCs w:val="24"/>
        </w:rPr>
        <w:t>ровки и использования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Особенности развития тушения пожаров в зданиях (подвалах, эажах, че</w:t>
      </w:r>
      <w:r w:rsidRPr="009E3B49">
        <w:rPr>
          <w:sz w:val="24"/>
          <w:szCs w:val="24"/>
        </w:rPr>
        <w:t>р</w:t>
      </w:r>
      <w:r w:rsidRPr="009E3B49">
        <w:rPr>
          <w:sz w:val="24"/>
          <w:szCs w:val="24"/>
        </w:rPr>
        <w:t>дачных помещениях)</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Способы подачи средств тушения, прокладки рукавных линий на высоты</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и задачи ПСП</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Место ПСП в боевой подготовке личного состава ГПС МЧС Ро</w:t>
      </w:r>
      <w:r w:rsidRPr="009E3B49">
        <w:rPr>
          <w:sz w:val="24"/>
          <w:szCs w:val="24"/>
        </w:rPr>
        <w:t>с</w:t>
      </w:r>
      <w:r w:rsidRPr="009E3B49">
        <w:rPr>
          <w:sz w:val="24"/>
          <w:szCs w:val="24"/>
        </w:rPr>
        <w:t>сии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Организация и методика проведения занятий по ПСП</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требования, предъявляемые к командирам, проводящим занятия по ПСП</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методические принципы, используемые при провед</w:t>
      </w:r>
      <w:r w:rsidRPr="009E3B49">
        <w:rPr>
          <w:sz w:val="24"/>
          <w:szCs w:val="24"/>
        </w:rPr>
        <w:t>е</w:t>
      </w:r>
      <w:r w:rsidRPr="009E3B49">
        <w:rPr>
          <w:sz w:val="24"/>
          <w:szCs w:val="24"/>
        </w:rPr>
        <w:t>нии занятий по ПСП</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руководящие документы по организации и службы и подготовки газ</w:t>
      </w:r>
      <w:r w:rsidRPr="009E3B49">
        <w:rPr>
          <w:sz w:val="24"/>
          <w:szCs w:val="24"/>
        </w:rPr>
        <w:t>о</w:t>
      </w:r>
      <w:r w:rsidRPr="009E3B49">
        <w:rPr>
          <w:sz w:val="24"/>
          <w:szCs w:val="24"/>
        </w:rPr>
        <w:t>дымозащитников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Порядок организации подготовки газодымозащитников ГПС МЧС России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Первоначальная подготовка газодымозащитников. Задачи, порядок орган</w:t>
      </w:r>
      <w:r w:rsidRPr="009E3B49">
        <w:rPr>
          <w:sz w:val="24"/>
          <w:szCs w:val="24"/>
        </w:rPr>
        <w:t>и</w:t>
      </w:r>
      <w:r w:rsidRPr="009E3B49">
        <w:rPr>
          <w:sz w:val="24"/>
          <w:szCs w:val="24"/>
        </w:rPr>
        <w:t>зации и содержания подготовки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Подготовка газодымозащитников. Задачи обучения. Организация подгото</w:t>
      </w:r>
      <w:r w:rsidRPr="009E3B49">
        <w:rPr>
          <w:sz w:val="24"/>
          <w:szCs w:val="24"/>
        </w:rPr>
        <w:t>в</w:t>
      </w:r>
      <w:r w:rsidRPr="009E3B49">
        <w:rPr>
          <w:sz w:val="24"/>
          <w:szCs w:val="24"/>
        </w:rPr>
        <w:t>ки и ее проведения. Документы планирования подготовки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Специальная подготовка газодымозащитников. Задача подготовки ее орг</w:t>
      </w:r>
      <w:r w:rsidRPr="009E3B49">
        <w:rPr>
          <w:sz w:val="24"/>
          <w:szCs w:val="24"/>
        </w:rPr>
        <w:t>а</w:t>
      </w:r>
      <w:r w:rsidRPr="009E3B49">
        <w:rPr>
          <w:sz w:val="24"/>
          <w:szCs w:val="24"/>
        </w:rPr>
        <w:t>низации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Особенности подготовки мастеров баз ГЗДС, лиц для работы с сосудами, наход</w:t>
      </w:r>
      <w:r w:rsidRPr="009E3B49">
        <w:rPr>
          <w:sz w:val="24"/>
          <w:szCs w:val="24"/>
        </w:rPr>
        <w:t>я</w:t>
      </w:r>
      <w:r w:rsidRPr="009E3B49">
        <w:rPr>
          <w:sz w:val="24"/>
          <w:szCs w:val="24"/>
        </w:rPr>
        <w:t>щимися под высоким давлением</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цели и задачи тренировок газодымозащитников. Периодичность трен</w:t>
      </w:r>
      <w:r w:rsidRPr="009E3B49">
        <w:rPr>
          <w:sz w:val="24"/>
          <w:szCs w:val="24"/>
        </w:rPr>
        <w:t>и</w:t>
      </w:r>
      <w:r w:rsidRPr="009E3B49">
        <w:rPr>
          <w:sz w:val="24"/>
          <w:szCs w:val="24"/>
        </w:rPr>
        <w:t>ровок. Порядок организации и проведения занятий с газодымозащитниками на откр</w:t>
      </w:r>
      <w:r w:rsidRPr="009E3B49">
        <w:rPr>
          <w:sz w:val="24"/>
          <w:szCs w:val="24"/>
        </w:rPr>
        <w:t>ы</w:t>
      </w:r>
      <w:r w:rsidRPr="009E3B49">
        <w:rPr>
          <w:sz w:val="24"/>
          <w:szCs w:val="24"/>
        </w:rPr>
        <w:t>том воздухе и в ТДК</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Частота сердечных сокращений (ЧСС). Понятия ЧСС. Зависимость ЧСС и потре</w:t>
      </w:r>
      <w:r w:rsidRPr="009E3B49">
        <w:rPr>
          <w:sz w:val="24"/>
          <w:szCs w:val="24"/>
        </w:rPr>
        <w:t>б</w:t>
      </w:r>
      <w:r w:rsidRPr="009E3B49">
        <w:rPr>
          <w:sz w:val="24"/>
          <w:szCs w:val="24"/>
        </w:rPr>
        <w:t>ления кислорода от степени тяжести работы. Самоконтроль за ЧСС. Критерии пр</w:t>
      </w:r>
      <w:r w:rsidRPr="009E3B49">
        <w:rPr>
          <w:sz w:val="24"/>
          <w:szCs w:val="24"/>
        </w:rPr>
        <w:t>е</w:t>
      </w:r>
      <w:r w:rsidRPr="009E3B49">
        <w:rPr>
          <w:sz w:val="24"/>
          <w:szCs w:val="24"/>
        </w:rPr>
        <w:t>дельной физической нагрузки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Контроль за уровнем адаптации к физическим нагрузкам газодымозащитн</w:t>
      </w:r>
      <w:r w:rsidRPr="009E3B49">
        <w:rPr>
          <w:sz w:val="24"/>
          <w:szCs w:val="24"/>
        </w:rPr>
        <w:t>и</w:t>
      </w:r>
      <w:r w:rsidRPr="009E3B49">
        <w:rPr>
          <w:sz w:val="24"/>
          <w:szCs w:val="24"/>
        </w:rPr>
        <w:t>ков в условиях теплового воздействия. Методика оценки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Уровень физической работоспособности газодымозащитника. Методика определ</w:t>
      </w:r>
      <w:r w:rsidRPr="009E3B49">
        <w:rPr>
          <w:sz w:val="24"/>
          <w:szCs w:val="24"/>
        </w:rPr>
        <w:t>е</w:t>
      </w:r>
      <w:r w:rsidRPr="009E3B49">
        <w:rPr>
          <w:sz w:val="24"/>
          <w:szCs w:val="24"/>
        </w:rPr>
        <w:t>ния. Показателей физической работоспособности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Охрана труда при проведении тренировок газодымозащитников</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Деятельность ГДЗС. Понятие и основные направления деятел</w:t>
      </w:r>
      <w:r w:rsidRPr="009E3B49">
        <w:rPr>
          <w:sz w:val="24"/>
          <w:szCs w:val="24"/>
        </w:rPr>
        <w:t>ь</w:t>
      </w:r>
      <w:r w:rsidRPr="009E3B49">
        <w:rPr>
          <w:sz w:val="24"/>
          <w:szCs w:val="24"/>
        </w:rPr>
        <w:t>ности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Эксплуатация СИЗОД. Понятия и основные формы эксплуатации</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Техническое обслуживание СИЗОД. Понятия, составные части ТО</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Ремонт СИЗОД. Назначение, определение и порядок организации ремонта</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Содержание СИЗОД на базах и контрольных постах ГДЗС</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Обеспечение работы базы ГДЗС и ее сущность. Требования к помещениям и об</w:t>
      </w:r>
      <w:r w:rsidRPr="009E3B49">
        <w:rPr>
          <w:sz w:val="24"/>
          <w:szCs w:val="24"/>
        </w:rPr>
        <w:t>о</w:t>
      </w:r>
      <w:r w:rsidRPr="009E3B49">
        <w:rPr>
          <w:sz w:val="24"/>
          <w:szCs w:val="24"/>
        </w:rPr>
        <w:t>рудованию базы ГДЗС</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Основные документы, регламентирующие работу баз КП ГДЗС</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Служебная документация баз и КП ГДЗС</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схема работы и основные ТТХ ДАСВ и ДАСК</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периодичность и порядок приведения проверки №1 ДАСК и ДАСВ. Кем проводиться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периодичность и порядок приведения проверки №2 ДАСК и ДАСВ. Кем проводиться</w:t>
      </w:r>
    </w:p>
    <w:p w:rsidR="009C76E1" w:rsidRPr="009E3B49" w:rsidRDefault="009C76E1" w:rsidP="009A0F0D">
      <w:pPr>
        <w:numPr>
          <w:ilvl w:val="0"/>
          <w:numId w:val="87"/>
        </w:numPr>
        <w:tabs>
          <w:tab w:val="clear" w:pos="0"/>
        </w:tabs>
        <w:ind w:left="360"/>
        <w:jc w:val="both"/>
        <w:rPr>
          <w:sz w:val="24"/>
          <w:szCs w:val="24"/>
        </w:rPr>
      </w:pPr>
      <w:r w:rsidRPr="009E3B49">
        <w:rPr>
          <w:sz w:val="24"/>
          <w:szCs w:val="24"/>
        </w:rPr>
        <w:t>Назначение, периодичность и порядок приведения боевой проверки ДАСК и ДАСВ. Кем проводиться</w:t>
      </w:r>
    </w:p>
    <w:p w:rsidR="009C76E1" w:rsidRPr="00270105" w:rsidRDefault="009C76E1" w:rsidP="009C76E1">
      <w:pPr>
        <w:spacing w:line="360" w:lineRule="auto"/>
        <w:ind w:firstLine="709"/>
        <w:jc w:val="both"/>
        <w:rPr>
          <w:b/>
          <w:sz w:val="24"/>
          <w:szCs w:val="24"/>
        </w:rPr>
      </w:pPr>
    </w:p>
    <w:p w:rsidR="009C76E1" w:rsidRPr="00270105" w:rsidRDefault="009C76E1" w:rsidP="009E3B49">
      <w:pPr>
        <w:spacing w:line="360" w:lineRule="auto"/>
        <w:ind w:firstLine="709"/>
        <w:jc w:val="center"/>
        <w:rPr>
          <w:b/>
          <w:sz w:val="24"/>
          <w:szCs w:val="24"/>
        </w:rPr>
      </w:pPr>
      <w:r w:rsidRPr="00270105">
        <w:rPr>
          <w:b/>
          <w:sz w:val="24"/>
          <w:szCs w:val="24"/>
        </w:rPr>
        <w:t>Рекомендуемая литература:</w:t>
      </w:r>
    </w:p>
    <w:p w:rsidR="009C76E1" w:rsidRPr="009E3B49" w:rsidRDefault="009C76E1" w:rsidP="009E3B49">
      <w:pPr>
        <w:spacing w:line="360" w:lineRule="auto"/>
        <w:ind w:left="360" w:hanging="360"/>
        <w:jc w:val="both"/>
        <w:rPr>
          <w:sz w:val="24"/>
          <w:szCs w:val="24"/>
        </w:rPr>
      </w:pPr>
      <w:r w:rsidRPr="009E3B49">
        <w:rPr>
          <w:sz w:val="24"/>
          <w:szCs w:val="24"/>
        </w:rPr>
        <w:t>1.Конституция Российской Федерации (принята на всенародном голосовании 12.12.1993г.) (с учетом поправок, внесенных законами РФ от30.12.2008 №6-ФКЗ, от30.12.2008 №7-ФКЗ);</w:t>
      </w:r>
    </w:p>
    <w:p w:rsidR="009C76E1" w:rsidRPr="009E3B49" w:rsidRDefault="009C76E1" w:rsidP="009E3B49">
      <w:pPr>
        <w:spacing w:line="360" w:lineRule="auto"/>
        <w:ind w:left="360" w:hanging="360"/>
        <w:jc w:val="both"/>
        <w:rPr>
          <w:sz w:val="24"/>
          <w:szCs w:val="24"/>
        </w:rPr>
      </w:pPr>
      <w:r w:rsidRPr="009E3B49">
        <w:rPr>
          <w:sz w:val="24"/>
          <w:szCs w:val="24"/>
        </w:rPr>
        <w:t>2. Федеральный закон «О пожарной безопасности» от 21 декабря 1994 года №69-ФЗ, (принят Государственной думой 18 ноября 1994 года) (в ред. Фед</w:t>
      </w:r>
      <w:r w:rsidRPr="009E3B49">
        <w:rPr>
          <w:sz w:val="24"/>
          <w:szCs w:val="24"/>
        </w:rPr>
        <w:t>е</w:t>
      </w:r>
      <w:r w:rsidRPr="009E3B49">
        <w:rPr>
          <w:sz w:val="24"/>
          <w:szCs w:val="24"/>
        </w:rPr>
        <w:t>ральных законов от 22.07.2008 №137-ФЗ);</w:t>
      </w:r>
    </w:p>
    <w:p w:rsidR="009C76E1" w:rsidRPr="009E3B49" w:rsidRDefault="009C76E1" w:rsidP="009E3B49">
      <w:pPr>
        <w:spacing w:line="360" w:lineRule="auto"/>
        <w:ind w:left="360" w:hanging="360"/>
        <w:jc w:val="both"/>
        <w:rPr>
          <w:sz w:val="24"/>
          <w:szCs w:val="24"/>
        </w:rPr>
      </w:pPr>
      <w:r w:rsidRPr="009E3B49">
        <w:rPr>
          <w:sz w:val="24"/>
          <w:szCs w:val="24"/>
        </w:rPr>
        <w:t>3. Федеральный закон от 22.07.2008г. № 123-ФЗ «Технический регламент о требован</w:t>
      </w:r>
      <w:r w:rsidRPr="009E3B49">
        <w:rPr>
          <w:sz w:val="24"/>
          <w:szCs w:val="24"/>
        </w:rPr>
        <w:t>и</w:t>
      </w:r>
      <w:r w:rsidRPr="009E3B49">
        <w:rPr>
          <w:sz w:val="24"/>
          <w:szCs w:val="24"/>
        </w:rPr>
        <w:t>ях пожарной безопасности»;</w:t>
      </w:r>
    </w:p>
    <w:p w:rsidR="009C76E1" w:rsidRPr="009E3B49" w:rsidRDefault="009C76E1" w:rsidP="009E3B49">
      <w:pPr>
        <w:spacing w:line="360" w:lineRule="auto"/>
        <w:ind w:left="360" w:hanging="360"/>
        <w:jc w:val="both"/>
        <w:rPr>
          <w:sz w:val="24"/>
          <w:szCs w:val="24"/>
        </w:rPr>
      </w:pPr>
      <w:r w:rsidRPr="009E3B49">
        <w:rPr>
          <w:sz w:val="24"/>
          <w:szCs w:val="24"/>
        </w:rPr>
        <w:t>4. Федеральный закон «Гражданский процессуальный кодекс Российской Федерации» от 14 ноября 2002 года №128-ФЗ (принято Государственной Думой 23 октября 2002 года, одобрен Советом Федерации 30 октября 2002 года) (в ред. Федеральных законов от 25.11.2008 №223-ФЗ.);</w:t>
      </w:r>
    </w:p>
    <w:p w:rsidR="009C76E1" w:rsidRPr="009E3B49" w:rsidRDefault="009C76E1" w:rsidP="009E3B49">
      <w:pPr>
        <w:spacing w:line="360" w:lineRule="auto"/>
        <w:ind w:left="360" w:hanging="360"/>
        <w:jc w:val="both"/>
        <w:rPr>
          <w:sz w:val="24"/>
          <w:szCs w:val="24"/>
        </w:rPr>
      </w:pPr>
      <w:r w:rsidRPr="009E3B49">
        <w:rPr>
          <w:sz w:val="24"/>
          <w:szCs w:val="24"/>
        </w:rPr>
        <w:t>5. Гражданский кодекс Российской Федерации (Части первая) от 30.11.1994 №51-ФЗ (принят ГД ФС РФ 21.10.1994) (ред. от 09.02.2009г.)</w:t>
      </w:r>
    </w:p>
    <w:p w:rsidR="009C76E1" w:rsidRPr="009E3B49" w:rsidRDefault="009C76E1" w:rsidP="009E3B49">
      <w:pPr>
        <w:spacing w:line="360" w:lineRule="auto"/>
        <w:ind w:left="360" w:hanging="360"/>
        <w:jc w:val="both"/>
        <w:rPr>
          <w:sz w:val="24"/>
          <w:szCs w:val="24"/>
        </w:rPr>
      </w:pPr>
      <w:r w:rsidRPr="009E3B49">
        <w:rPr>
          <w:sz w:val="24"/>
          <w:szCs w:val="24"/>
        </w:rPr>
        <w:t>6. Гражданский кодекс Российской Федерации (части вторая) от 26.01.1996 №14-ФЗ (пр</w:t>
      </w:r>
      <w:r w:rsidRPr="009E3B49">
        <w:rPr>
          <w:sz w:val="24"/>
          <w:szCs w:val="24"/>
        </w:rPr>
        <w:t>и</w:t>
      </w:r>
      <w:r w:rsidRPr="009E3B49">
        <w:rPr>
          <w:sz w:val="24"/>
          <w:szCs w:val="24"/>
        </w:rPr>
        <w:t>нят ГД ФС РФ 22.12.1995) (ред. от 09.04.2009г.)</w:t>
      </w:r>
    </w:p>
    <w:p w:rsidR="009C76E1" w:rsidRPr="009E3B49" w:rsidRDefault="009C76E1" w:rsidP="009E3B49">
      <w:pPr>
        <w:spacing w:line="360" w:lineRule="auto"/>
        <w:ind w:left="360" w:hanging="360"/>
        <w:jc w:val="both"/>
        <w:rPr>
          <w:sz w:val="24"/>
          <w:szCs w:val="24"/>
        </w:rPr>
      </w:pPr>
      <w:r w:rsidRPr="009E3B49">
        <w:rPr>
          <w:sz w:val="24"/>
          <w:szCs w:val="24"/>
        </w:rPr>
        <w:t>7. Гражданский кодекс Российской Федерации (части третья) от 26.11.2001 №146-ФЗ (принят ГД ФС РФ 01.11.2006) (ред. от 30.06.2008г.)</w:t>
      </w:r>
    </w:p>
    <w:p w:rsidR="009C76E1" w:rsidRPr="009E3B49" w:rsidRDefault="009C76E1" w:rsidP="009E3B49">
      <w:pPr>
        <w:spacing w:line="360" w:lineRule="auto"/>
        <w:ind w:left="360" w:hanging="360"/>
        <w:jc w:val="both"/>
        <w:rPr>
          <w:sz w:val="24"/>
          <w:szCs w:val="24"/>
        </w:rPr>
      </w:pPr>
      <w:r w:rsidRPr="009E3B49">
        <w:rPr>
          <w:sz w:val="24"/>
          <w:szCs w:val="24"/>
        </w:rPr>
        <w:t>8. Закон Российской Федерации «О пенсионном обеспечении лиц, проходивших вое</w:t>
      </w:r>
      <w:r w:rsidRPr="009E3B49">
        <w:rPr>
          <w:sz w:val="24"/>
          <w:szCs w:val="24"/>
        </w:rPr>
        <w:t>н</w:t>
      </w:r>
      <w:r w:rsidRPr="009E3B49">
        <w:rPr>
          <w:sz w:val="24"/>
          <w:szCs w:val="24"/>
        </w:rPr>
        <w:t>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от 12 февраля 1993 года №4468-1 (в ред. Федеральных законов от 22.07.2008 №156-ФЗ)</w:t>
      </w:r>
    </w:p>
    <w:p w:rsidR="009C76E1" w:rsidRPr="009E3B49" w:rsidRDefault="009C76E1" w:rsidP="009E3B49">
      <w:pPr>
        <w:spacing w:line="360" w:lineRule="auto"/>
        <w:ind w:left="360" w:hanging="360"/>
        <w:jc w:val="both"/>
        <w:rPr>
          <w:sz w:val="24"/>
          <w:szCs w:val="24"/>
        </w:rPr>
      </w:pPr>
      <w:r w:rsidRPr="009E3B49">
        <w:rPr>
          <w:sz w:val="24"/>
          <w:szCs w:val="24"/>
        </w:rPr>
        <w:t>9. Трудовой кодекс Российской Федерации от 30 декабря 2001 года №197-ФЗ (Принят Г</w:t>
      </w:r>
      <w:r w:rsidRPr="009E3B49">
        <w:rPr>
          <w:sz w:val="24"/>
          <w:szCs w:val="24"/>
        </w:rPr>
        <w:t>о</w:t>
      </w:r>
      <w:r w:rsidRPr="009E3B49">
        <w:rPr>
          <w:sz w:val="24"/>
          <w:szCs w:val="24"/>
        </w:rPr>
        <w:t>сударственной Думой 21 декабря 2001 года, одобрен Советом Федерации 26 декабря 2001 года) (в ред. Федеральных законов от 30.12.2008 №313-ФЗ)</w:t>
      </w:r>
    </w:p>
    <w:p w:rsidR="009C76E1" w:rsidRPr="009E3B49" w:rsidRDefault="009C76E1" w:rsidP="009E3B49">
      <w:pPr>
        <w:spacing w:line="360" w:lineRule="auto"/>
        <w:ind w:left="360" w:hanging="360"/>
        <w:jc w:val="both"/>
        <w:rPr>
          <w:sz w:val="24"/>
          <w:szCs w:val="24"/>
        </w:rPr>
      </w:pPr>
      <w:r w:rsidRPr="009E3B49">
        <w:rPr>
          <w:sz w:val="24"/>
          <w:szCs w:val="24"/>
        </w:rPr>
        <w:t>10. Федеральный закон Российской Федерации «О внесении изменений в законод</w:t>
      </w:r>
      <w:r w:rsidRPr="009E3B49">
        <w:rPr>
          <w:sz w:val="24"/>
          <w:szCs w:val="24"/>
        </w:rPr>
        <w:t>а</w:t>
      </w:r>
      <w:r w:rsidRPr="009E3B49">
        <w:rPr>
          <w:sz w:val="24"/>
          <w:szCs w:val="24"/>
        </w:rPr>
        <w:t>тельные акты Российской Федерации и признании утратившими силу некоторых законодател</w:t>
      </w:r>
      <w:r w:rsidRPr="009E3B49">
        <w:rPr>
          <w:sz w:val="24"/>
          <w:szCs w:val="24"/>
        </w:rPr>
        <w:t>ь</w:t>
      </w:r>
      <w:r w:rsidRPr="009E3B49">
        <w:rPr>
          <w:sz w:val="24"/>
          <w:szCs w:val="24"/>
        </w:rPr>
        <w:t>ных актов Российской Федерации в связи с принятием федеральных законов «О внес</w:t>
      </w:r>
      <w:r w:rsidRPr="009E3B49">
        <w:rPr>
          <w:sz w:val="24"/>
          <w:szCs w:val="24"/>
        </w:rPr>
        <w:t>е</w:t>
      </w:r>
      <w:r w:rsidRPr="009E3B49">
        <w:rPr>
          <w:sz w:val="24"/>
          <w:szCs w:val="24"/>
        </w:rPr>
        <w:t>нии изменений и дополнений в федеральный закон «Об общих принципах о</w:t>
      </w:r>
      <w:r w:rsidRPr="009E3B49">
        <w:rPr>
          <w:sz w:val="24"/>
          <w:szCs w:val="24"/>
        </w:rPr>
        <w:t>р</w:t>
      </w:r>
      <w:r w:rsidRPr="009E3B49">
        <w:rPr>
          <w:sz w:val="24"/>
          <w:szCs w:val="24"/>
        </w:rPr>
        <w:t>ганизации законодательных (представительных) и исполнительных органов государственной вл</w:t>
      </w:r>
      <w:r w:rsidRPr="009E3B49">
        <w:rPr>
          <w:sz w:val="24"/>
          <w:szCs w:val="24"/>
        </w:rPr>
        <w:t>а</w:t>
      </w:r>
      <w:r w:rsidRPr="009E3B49">
        <w:rPr>
          <w:sz w:val="24"/>
          <w:szCs w:val="24"/>
        </w:rPr>
        <w:t>сти субъектов Российской Федерации» и «Об общих принципах организ</w:t>
      </w:r>
      <w:r w:rsidRPr="009E3B49">
        <w:rPr>
          <w:sz w:val="24"/>
          <w:szCs w:val="24"/>
        </w:rPr>
        <w:t>а</w:t>
      </w:r>
      <w:r w:rsidRPr="009E3B49">
        <w:rPr>
          <w:sz w:val="24"/>
          <w:szCs w:val="24"/>
        </w:rPr>
        <w:t>ции местного самоуправления в Российской Федерации» от 22 августа 2004 года №122-ФЗ (принят Государственной Думой 5 августа 2004 года, одобрен Советом Федерации 8 августа 2004 года) (в ред. Федеральных законов от 30.12.2008 №313-ФЗ)</w:t>
      </w:r>
    </w:p>
    <w:p w:rsidR="009C76E1" w:rsidRPr="009E3B49" w:rsidRDefault="009C76E1" w:rsidP="009E3B49">
      <w:pPr>
        <w:spacing w:line="360" w:lineRule="auto"/>
        <w:ind w:left="360" w:hanging="360"/>
        <w:jc w:val="both"/>
        <w:rPr>
          <w:sz w:val="24"/>
          <w:szCs w:val="24"/>
        </w:rPr>
      </w:pPr>
      <w:r w:rsidRPr="009E3B49">
        <w:rPr>
          <w:sz w:val="24"/>
          <w:szCs w:val="24"/>
        </w:rPr>
        <w:t>11. Указ Президента Российской Федерации «Вопросы Министерства Российской Фед</w:t>
      </w:r>
      <w:r w:rsidRPr="009E3B49">
        <w:rPr>
          <w:sz w:val="24"/>
          <w:szCs w:val="24"/>
        </w:rPr>
        <w:t>е</w:t>
      </w:r>
      <w:r w:rsidRPr="009E3B49">
        <w:rPr>
          <w:sz w:val="24"/>
          <w:szCs w:val="24"/>
        </w:rPr>
        <w:t>рации по делам гражданской обороны, чрезвычайным ситуациям и ликвидации п</w:t>
      </w:r>
      <w:r w:rsidRPr="009E3B49">
        <w:rPr>
          <w:sz w:val="24"/>
          <w:szCs w:val="24"/>
        </w:rPr>
        <w:t>о</w:t>
      </w:r>
      <w:r w:rsidRPr="009E3B49">
        <w:rPr>
          <w:sz w:val="24"/>
          <w:szCs w:val="24"/>
        </w:rPr>
        <w:t>следс</w:t>
      </w:r>
      <w:r w:rsidRPr="009E3B49">
        <w:rPr>
          <w:sz w:val="24"/>
          <w:szCs w:val="24"/>
        </w:rPr>
        <w:t>т</w:t>
      </w:r>
      <w:r w:rsidRPr="009E3B49">
        <w:rPr>
          <w:sz w:val="24"/>
          <w:szCs w:val="24"/>
        </w:rPr>
        <w:t>вий стихийных бедствий» от 11 июля 2004 года №868 (в ред. Указов Президента РФ от 17.11.2008 №1625)</w:t>
      </w:r>
    </w:p>
    <w:p w:rsidR="009C76E1" w:rsidRPr="009E3B49" w:rsidRDefault="009C76E1" w:rsidP="009E3B49">
      <w:pPr>
        <w:spacing w:line="360" w:lineRule="auto"/>
        <w:ind w:left="360" w:hanging="360"/>
        <w:jc w:val="both"/>
        <w:rPr>
          <w:sz w:val="24"/>
          <w:szCs w:val="24"/>
        </w:rPr>
      </w:pPr>
      <w:r w:rsidRPr="009E3B49">
        <w:rPr>
          <w:sz w:val="24"/>
          <w:szCs w:val="24"/>
        </w:rPr>
        <w:t>12. «Положение о Министерстве Российской Федерации по делам гражданской обор</w:t>
      </w:r>
      <w:r w:rsidRPr="009E3B49">
        <w:rPr>
          <w:sz w:val="24"/>
          <w:szCs w:val="24"/>
        </w:rPr>
        <w:t>о</w:t>
      </w:r>
      <w:r w:rsidRPr="009E3B49">
        <w:rPr>
          <w:sz w:val="24"/>
          <w:szCs w:val="24"/>
        </w:rPr>
        <w:t>ны, чрезвычайным ситуациям и ликвидации последствий стихийных бедствий» Утвержд</w:t>
      </w:r>
      <w:r w:rsidRPr="009E3B49">
        <w:rPr>
          <w:sz w:val="24"/>
          <w:szCs w:val="24"/>
        </w:rPr>
        <w:t>е</w:t>
      </w:r>
      <w:r w:rsidRPr="009E3B49">
        <w:rPr>
          <w:sz w:val="24"/>
          <w:szCs w:val="24"/>
        </w:rPr>
        <w:t>но Указом Президента Российской Федерации от 11 июля 2004 года №868 (в ред. Ук</w:t>
      </w:r>
      <w:r w:rsidRPr="009E3B49">
        <w:rPr>
          <w:sz w:val="24"/>
          <w:szCs w:val="24"/>
        </w:rPr>
        <w:t>а</w:t>
      </w:r>
      <w:r w:rsidRPr="009E3B49">
        <w:rPr>
          <w:sz w:val="24"/>
          <w:szCs w:val="24"/>
        </w:rPr>
        <w:t>зов Президента РФ от 17.11.2008 №1625)</w:t>
      </w:r>
    </w:p>
    <w:p w:rsidR="009C76E1" w:rsidRPr="009E3B49" w:rsidRDefault="009C76E1" w:rsidP="009E3B49">
      <w:pPr>
        <w:spacing w:line="360" w:lineRule="auto"/>
        <w:ind w:left="360" w:hanging="360"/>
        <w:jc w:val="both"/>
        <w:rPr>
          <w:sz w:val="24"/>
          <w:szCs w:val="24"/>
        </w:rPr>
      </w:pPr>
      <w:r w:rsidRPr="009E3B49">
        <w:rPr>
          <w:sz w:val="24"/>
          <w:szCs w:val="24"/>
        </w:rPr>
        <w:t>13. Указ Президента Российской Федерации «О совершенствовании государственного управления в области пожарной безопасности» от 9 ноября 2001 года №1309 (в ред. Указов Президента РФ от 08.05.2005 №531)</w:t>
      </w:r>
    </w:p>
    <w:p w:rsidR="009C76E1" w:rsidRPr="009E3B49" w:rsidRDefault="009C76E1" w:rsidP="009E3B49">
      <w:pPr>
        <w:spacing w:line="360" w:lineRule="auto"/>
        <w:ind w:left="360" w:hanging="360"/>
        <w:jc w:val="both"/>
        <w:rPr>
          <w:sz w:val="24"/>
          <w:szCs w:val="24"/>
        </w:rPr>
      </w:pPr>
      <w:r w:rsidRPr="009E3B49">
        <w:rPr>
          <w:sz w:val="24"/>
          <w:szCs w:val="24"/>
        </w:rPr>
        <w:t>14. Постановление Правительства РФ от 29.09.2003 №605 (ред. от 30.12.2005) «О пов</w:t>
      </w:r>
      <w:r w:rsidRPr="009E3B49">
        <w:rPr>
          <w:sz w:val="24"/>
          <w:szCs w:val="24"/>
        </w:rPr>
        <w:t>ы</w:t>
      </w:r>
      <w:r w:rsidRPr="009E3B49">
        <w:rPr>
          <w:sz w:val="24"/>
          <w:szCs w:val="24"/>
        </w:rPr>
        <w:t>шении денежного довольствия военнослужащих, проходящих военную службу по ко</w:t>
      </w:r>
      <w:r w:rsidRPr="009E3B49">
        <w:rPr>
          <w:sz w:val="24"/>
          <w:szCs w:val="24"/>
        </w:rPr>
        <w:t>н</w:t>
      </w:r>
      <w:r w:rsidRPr="009E3B49">
        <w:rPr>
          <w:sz w:val="24"/>
          <w:szCs w:val="24"/>
        </w:rPr>
        <w:t>тракту, сотрудников органов внутренних дел Российской Федерации, учреждений и органов уголовно-исполнительной системы, государственной противопожарной слу</w:t>
      </w:r>
      <w:r w:rsidRPr="009E3B49">
        <w:rPr>
          <w:sz w:val="24"/>
          <w:szCs w:val="24"/>
        </w:rPr>
        <w:t>ж</w:t>
      </w:r>
      <w:r w:rsidRPr="009E3B49">
        <w:rPr>
          <w:sz w:val="24"/>
          <w:szCs w:val="24"/>
        </w:rPr>
        <w:t>бы министерства Российской Федерации по делам гражданской обороны, чрезвыча</w:t>
      </w:r>
      <w:r w:rsidRPr="009E3B49">
        <w:rPr>
          <w:sz w:val="24"/>
          <w:szCs w:val="24"/>
        </w:rPr>
        <w:t>й</w:t>
      </w:r>
      <w:r w:rsidRPr="009E3B49">
        <w:rPr>
          <w:sz w:val="24"/>
          <w:szCs w:val="24"/>
        </w:rPr>
        <w:t>ным ситуациям и ликвидации последствий стихийных бедствий, органов по ко</w:t>
      </w:r>
      <w:r w:rsidRPr="009E3B49">
        <w:rPr>
          <w:sz w:val="24"/>
          <w:szCs w:val="24"/>
        </w:rPr>
        <w:t>н</w:t>
      </w:r>
      <w:r w:rsidRPr="009E3B49">
        <w:rPr>
          <w:sz w:val="24"/>
          <w:szCs w:val="24"/>
        </w:rPr>
        <w:t>тролю за оборотом наркотических средств и психотропных веществ и таможенных органов Российской Ф</w:t>
      </w:r>
      <w:r w:rsidRPr="009E3B49">
        <w:rPr>
          <w:sz w:val="24"/>
          <w:szCs w:val="24"/>
        </w:rPr>
        <w:t>е</w:t>
      </w:r>
      <w:r w:rsidRPr="009E3B49">
        <w:rPr>
          <w:sz w:val="24"/>
          <w:szCs w:val="24"/>
        </w:rPr>
        <w:t>дерации»;</w:t>
      </w:r>
    </w:p>
    <w:p w:rsidR="009C76E1" w:rsidRPr="009E3B49" w:rsidRDefault="009C76E1" w:rsidP="009E3B49">
      <w:pPr>
        <w:spacing w:line="360" w:lineRule="auto"/>
        <w:ind w:left="360" w:hanging="360"/>
        <w:jc w:val="both"/>
        <w:rPr>
          <w:sz w:val="24"/>
          <w:szCs w:val="24"/>
        </w:rPr>
      </w:pPr>
      <w:r w:rsidRPr="009E3B49">
        <w:rPr>
          <w:sz w:val="24"/>
          <w:szCs w:val="24"/>
        </w:rPr>
        <w:t>15. Федеральный закон Российской Федерации «О денежном довольствии с</w:t>
      </w:r>
      <w:r w:rsidRPr="009E3B49">
        <w:rPr>
          <w:sz w:val="24"/>
          <w:szCs w:val="24"/>
        </w:rPr>
        <w:t>о</w:t>
      </w:r>
      <w:r w:rsidRPr="009E3B49">
        <w:rPr>
          <w:sz w:val="24"/>
          <w:szCs w:val="24"/>
        </w:rPr>
        <w:t>трудников некоторых федеральных органов исполнительной власти, других выплатах этим с</w:t>
      </w:r>
      <w:r w:rsidRPr="009E3B49">
        <w:rPr>
          <w:sz w:val="24"/>
          <w:szCs w:val="24"/>
        </w:rPr>
        <w:t>о</w:t>
      </w:r>
      <w:r w:rsidRPr="009E3B49">
        <w:rPr>
          <w:sz w:val="24"/>
          <w:szCs w:val="24"/>
        </w:rPr>
        <w:t>трудникам и условиях перевода отдельных категорий сотрудников федеральных орг</w:t>
      </w:r>
      <w:r w:rsidRPr="009E3B49">
        <w:rPr>
          <w:sz w:val="24"/>
          <w:szCs w:val="24"/>
        </w:rPr>
        <w:t>а</w:t>
      </w:r>
      <w:r w:rsidRPr="009E3B49">
        <w:rPr>
          <w:sz w:val="24"/>
          <w:szCs w:val="24"/>
        </w:rPr>
        <w:t>нов налоговой полиции и таможенных органов Российской Федерации на иные усл</w:t>
      </w:r>
      <w:r w:rsidRPr="009E3B49">
        <w:rPr>
          <w:sz w:val="24"/>
          <w:szCs w:val="24"/>
        </w:rPr>
        <w:t>о</w:t>
      </w:r>
      <w:r w:rsidRPr="009E3B49">
        <w:rPr>
          <w:sz w:val="24"/>
          <w:szCs w:val="24"/>
        </w:rPr>
        <w:t>вия службы (работы)» от 30 июня 2002 года №78-ФЗ (Принят государственной Думой 19 июня 2002 года, одобрен Советом Федерации 26 июня 2002 года) (в ред. Таможе</w:t>
      </w:r>
      <w:r w:rsidRPr="009E3B49">
        <w:rPr>
          <w:sz w:val="24"/>
          <w:szCs w:val="24"/>
        </w:rPr>
        <w:t>н</w:t>
      </w:r>
      <w:r w:rsidRPr="009E3B49">
        <w:rPr>
          <w:sz w:val="24"/>
          <w:szCs w:val="24"/>
        </w:rPr>
        <w:t>ного кодекса РФ от 28.05.2003 №61-ФЗ, Федеральных законов от 11.06.2008 №86-ФЗ);</w:t>
      </w:r>
    </w:p>
    <w:p w:rsidR="009C76E1" w:rsidRPr="009E3B49" w:rsidRDefault="009C76E1" w:rsidP="009E3B49">
      <w:pPr>
        <w:spacing w:line="360" w:lineRule="auto"/>
        <w:ind w:left="360" w:hanging="360"/>
        <w:jc w:val="both"/>
        <w:rPr>
          <w:sz w:val="24"/>
          <w:szCs w:val="24"/>
        </w:rPr>
      </w:pPr>
      <w:r w:rsidRPr="009E3B49">
        <w:rPr>
          <w:sz w:val="24"/>
          <w:szCs w:val="24"/>
        </w:rPr>
        <w:t>16. Постановление Правительства Российской Федерации от 22 сентября 1993 года №941 «О порядке исчисления выслуги лет, назначения и выплаты пенсий, компенсаций и пособий лицам, проходившим военную службу в качестве офицеров, прапорщиков, мичманов и военнослужащих сверхсрочной службы или по контракту в качестве со</w:t>
      </w:r>
      <w:r w:rsidRPr="009E3B49">
        <w:rPr>
          <w:sz w:val="24"/>
          <w:szCs w:val="24"/>
        </w:rPr>
        <w:t>л</w:t>
      </w:r>
      <w:r w:rsidRPr="009E3B49">
        <w:rPr>
          <w:sz w:val="24"/>
          <w:szCs w:val="24"/>
        </w:rPr>
        <w:t>дат, матросов, сержантов и старшин, либо службу в органах внутренних дел, госуда</w:t>
      </w:r>
      <w:r w:rsidRPr="009E3B49">
        <w:rPr>
          <w:sz w:val="24"/>
          <w:szCs w:val="24"/>
        </w:rPr>
        <w:t>р</w:t>
      </w:r>
      <w:r w:rsidRPr="009E3B49">
        <w:rPr>
          <w:sz w:val="24"/>
          <w:szCs w:val="24"/>
        </w:rPr>
        <w:t>ственной против</w:t>
      </w:r>
      <w:r w:rsidRPr="009E3B49">
        <w:rPr>
          <w:sz w:val="24"/>
          <w:szCs w:val="24"/>
        </w:rPr>
        <w:t>о</w:t>
      </w:r>
      <w:r w:rsidRPr="009E3B49">
        <w:rPr>
          <w:sz w:val="24"/>
          <w:szCs w:val="24"/>
        </w:rPr>
        <w:t>пожарной службе, учреждениях и органах уголовно-исполнительной системы, и их семьям в Российской Федерации» (в ред. Постановлением Правительс</w:t>
      </w:r>
      <w:r w:rsidRPr="009E3B49">
        <w:rPr>
          <w:sz w:val="24"/>
          <w:szCs w:val="24"/>
        </w:rPr>
        <w:t>т</w:t>
      </w:r>
      <w:r w:rsidRPr="009E3B49">
        <w:rPr>
          <w:sz w:val="24"/>
          <w:szCs w:val="24"/>
        </w:rPr>
        <w:t>ва РФ от 28.05.2004 №254);</w:t>
      </w:r>
    </w:p>
    <w:p w:rsidR="009C76E1" w:rsidRPr="009E3B49" w:rsidRDefault="009C76E1" w:rsidP="009E3B49">
      <w:pPr>
        <w:spacing w:line="360" w:lineRule="auto"/>
        <w:ind w:left="360" w:hanging="360"/>
        <w:jc w:val="both"/>
        <w:rPr>
          <w:sz w:val="24"/>
          <w:szCs w:val="24"/>
        </w:rPr>
      </w:pPr>
      <w:r w:rsidRPr="009E3B49">
        <w:rPr>
          <w:sz w:val="24"/>
          <w:szCs w:val="24"/>
        </w:rPr>
        <w:t>17. Закон Российской Федерации «О пенсионном обеспечении лиц, проходивших в</w:t>
      </w:r>
      <w:r w:rsidRPr="009E3B49">
        <w:rPr>
          <w:sz w:val="24"/>
          <w:szCs w:val="24"/>
        </w:rPr>
        <w:t>о</w:t>
      </w:r>
      <w:r w:rsidRPr="009E3B49">
        <w:rPr>
          <w:sz w:val="24"/>
          <w:szCs w:val="24"/>
        </w:rPr>
        <w:t>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и их семей» от 12 февраля 1993 года №4468-1 (в ред. Федеральных законов от 22.07.2008 №156-ФЗ);</w:t>
      </w:r>
    </w:p>
    <w:p w:rsidR="009C76E1" w:rsidRPr="009E3B49" w:rsidRDefault="009C76E1" w:rsidP="009E3B49">
      <w:pPr>
        <w:spacing w:line="360" w:lineRule="auto"/>
        <w:ind w:left="360" w:hanging="360"/>
        <w:jc w:val="both"/>
        <w:rPr>
          <w:sz w:val="24"/>
          <w:szCs w:val="24"/>
        </w:rPr>
      </w:pPr>
      <w:r w:rsidRPr="009E3B49">
        <w:rPr>
          <w:sz w:val="24"/>
          <w:szCs w:val="24"/>
        </w:rPr>
        <w:t>18. Постановление Правительства Российской Федерации от 15 мая 2006 года №268 «Об утверждении положения об оплате дополнительных расходов на медицинскую, соц</w:t>
      </w:r>
      <w:r w:rsidRPr="009E3B49">
        <w:rPr>
          <w:sz w:val="24"/>
          <w:szCs w:val="24"/>
        </w:rPr>
        <w:t>и</w:t>
      </w:r>
      <w:r w:rsidRPr="009E3B49">
        <w:rPr>
          <w:sz w:val="24"/>
          <w:szCs w:val="24"/>
        </w:rPr>
        <w:t>альную и профессиональную реабилитацию застрахованных лиц, получивших повр</w:t>
      </w:r>
      <w:r w:rsidRPr="009E3B49">
        <w:rPr>
          <w:sz w:val="24"/>
          <w:szCs w:val="24"/>
        </w:rPr>
        <w:t>е</w:t>
      </w:r>
      <w:r w:rsidRPr="009E3B49">
        <w:rPr>
          <w:sz w:val="24"/>
          <w:szCs w:val="24"/>
        </w:rPr>
        <w:t>ждение здоровья вследствие несчастных случаев на производстве и професси</w:t>
      </w:r>
      <w:r w:rsidRPr="009E3B49">
        <w:rPr>
          <w:sz w:val="24"/>
          <w:szCs w:val="24"/>
        </w:rPr>
        <w:t>о</w:t>
      </w:r>
      <w:r w:rsidRPr="009E3B49">
        <w:rPr>
          <w:sz w:val="24"/>
          <w:szCs w:val="24"/>
        </w:rPr>
        <w:t>нальных заболев</w:t>
      </w:r>
      <w:r w:rsidRPr="009E3B49">
        <w:rPr>
          <w:sz w:val="24"/>
          <w:szCs w:val="24"/>
        </w:rPr>
        <w:t>а</w:t>
      </w:r>
      <w:r w:rsidRPr="009E3B49">
        <w:rPr>
          <w:sz w:val="24"/>
          <w:szCs w:val="24"/>
        </w:rPr>
        <w:t>ний» (в ред. Постановления Правительства РФ от 27.10.2008 №787);</w:t>
      </w:r>
    </w:p>
    <w:p w:rsidR="009C76E1" w:rsidRPr="009E3B49" w:rsidRDefault="009C76E1" w:rsidP="009E3B49">
      <w:pPr>
        <w:spacing w:line="360" w:lineRule="auto"/>
        <w:ind w:left="360" w:hanging="360"/>
        <w:jc w:val="both"/>
        <w:rPr>
          <w:sz w:val="24"/>
          <w:szCs w:val="24"/>
        </w:rPr>
      </w:pPr>
      <w:r w:rsidRPr="009E3B49">
        <w:rPr>
          <w:sz w:val="24"/>
          <w:szCs w:val="24"/>
        </w:rPr>
        <w:t>19. Федеральный закон Российской Федерации «Об обязательном социальном страхов</w:t>
      </w:r>
      <w:r w:rsidRPr="009E3B49">
        <w:rPr>
          <w:sz w:val="24"/>
          <w:szCs w:val="24"/>
        </w:rPr>
        <w:t>а</w:t>
      </w:r>
      <w:r w:rsidRPr="009E3B49">
        <w:rPr>
          <w:sz w:val="24"/>
          <w:szCs w:val="24"/>
        </w:rPr>
        <w:t>нии от несчастных случаев на производстве и профессиональных заболеваний» от 4 июля 1998 года №125-ФЗ (Принят Государственной Думой 2 июля 1998 года, одобрен Советом Федерации 9 июля 1998 года (в ред. Федеральных законов от 23.07.2008 №160-ФЗ);</w:t>
      </w:r>
    </w:p>
    <w:p w:rsidR="009C76E1" w:rsidRPr="009E3B49" w:rsidRDefault="009C76E1" w:rsidP="009E3B49">
      <w:pPr>
        <w:spacing w:line="360" w:lineRule="auto"/>
        <w:ind w:left="360" w:hanging="360"/>
        <w:jc w:val="both"/>
        <w:rPr>
          <w:sz w:val="24"/>
          <w:szCs w:val="24"/>
        </w:rPr>
      </w:pPr>
      <w:r w:rsidRPr="009E3B49">
        <w:rPr>
          <w:sz w:val="24"/>
          <w:szCs w:val="24"/>
        </w:rPr>
        <w:t xml:space="preserve">20. «Постановление Верховного Совета Российской Федерации от 23 декабря </w:t>
      </w:r>
      <w:smartTag w:uri="urn:schemas-microsoft-com:office:smarttags" w:element="metricconverter">
        <w:smartTagPr>
          <w:attr w:name="ProductID" w:val="1992 г"/>
        </w:smartTagPr>
        <w:r w:rsidRPr="009E3B49">
          <w:rPr>
            <w:sz w:val="24"/>
            <w:szCs w:val="24"/>
          </w:rPr>
          <w:t>1992 г</w:t>
        </w:r>
      </w:smartTag>
      <w:r w:rsidRPr="009E3B49">
        <w:rPr>
          <w:sz w:val="24"/>
          <w:szCs w:val="24"/>
        </w:rPr>
        <w:t>.№4202-1 «Об утверждении положения о службе в органах внутренней дел Росси</w:t>
      </w:r>
      <w:r w:rsidRPr="009E3B49">
        <w:rPr>
          <w:sz w:val="24"/>
          <w:szCs w:val="24"/>
        </w:rPr>
        <w:t>й</w:t>
      </w:r>
      <w:r w:rsidRPr="009E3B49">
        <w:rPr>
          <w:sz w:val="24"/>
          <w:szCs w:val="24"/>
        </w:rPr>
        <w:t>ской Федерации  и текста присяги сотрудников органов внутренних дел Российской Федерации» (в ред. Указа Президента РФ от 24.12.1993 №2288, федеральных законов от 25.12.2008 №280-ФЗ;</w:t>
      </w:r>
    </w:p>
    <w:p w:rsidR="009C76E1" w:rsidRPr="009E3B49" w:rsidRDefault="009C76E1" w:rsidP="009E3B49">
      <w:pPr>
        <w:spacing w:line="360" w:lineRule="auto"/>
        <w:ind w:left="360" w:hanging="360"/>
        <w:jc w:val="both"/>
        <w:rPr>
          <w:sz w:val="24"/>
          <w:szCs w:val="24"/>
        </w:rPr>
      </w:pPr>
      <w:r w:rsidRPr="009E3B49">
        <w:rPr>
          <w:sz w:val="24"/>
          <w:szCs w:val="24"/>
        </w:rPr>
        <w:t>21. «Положение о службе в органах внутренних дел Российской Федерации» (в ред. Указа Президента РФ от 24.12.1993 №2288, федеральных законов от 25.12.2008 №280-ФЗ);</w:t>
      </w:r>
    </w:p>
    <w:p w:rsidR="009C76E1" w:rsidRPr="009E3B49" w:rsidRDefault="009C76E1" w:rsidP="009E3B49">
      <w:pPr>
        <w:spacing w:line="360" w:lineRule="auto"/>
        <w:ind w:left="360" w:hanging="360"/>
        <w:jc w:val="both"/>
        <w:rPr>
          <w:sz w:val="24"/>
          <w:szCs w:val="24"/>
        </w:rPr>
      </w:pPr>
      <w:r w:rsidRPr="009E3B49">
        <w:rPr>
          <w:sz w:val="24"/>
          <w:szCs w:val="24"/>
        </w:rPr>
        <w:t>22.Приказ МВД РФ от 03.01.96 г. № 1 «Меры по совершенствованию деятельности сп</w:t>
      </w:r>
      <w:r w:rsidRPr="009E3B49">
        <w:rPr>
          <w:sz w:val="24"/>
          <w:szCs w:val="24"/>
        </w:rPr>
        <w:t>е</w:t>
      </w:r>
      <w:r w:rsidRPr="009E3B49">
        <w:rPr>
          <w:sz w:val="24"/>
          <w:szCs w:val="24"/>
        </w:rPr>
        <w:t>циализированных подразделений по тушению крупных пожаров ГПС МВД, ГУВД, УВД субъектов РФ».</w:t>
      </w:r>
    </w:p>
    <w:p w:rsidR="009C76E1" w:rsidRPr="009E3B49" w:rsidRDefault="009C76E1" w:rsidP="009E3B49">
      <w:pPr>
        <w:spacing w:line="360" w:lineRule="auto"/>
        <w:ind w:left="360" w:hanging="360"/>
        <w:jc w:val="both"/>
        <w:rPr>
          <w:sz w:val="24"/>
          <w:szCs w:val="24"/>
        </w:rPr>
      </w:pPr>
      <w:r w:rsidRPr="009E3B49">
        <w:rPr>
          <w:sz w:val="24"/>
          <w:szCs w:val="24"/>
        </w:rPr>
        <w:t>23. Положение о службе в ОВД РФ.</w:t>
      </w:r>
    </w:p>
    <w:p w:rsidR="009C76E1" w:rsidRPr="009E3B49" w:rsidRDefault="009C76E1" w:rsidP="009E3B49">
      <w:pPr>
        <w:spacing w:line="360" w:lineRule="auto"/>
        <w:ind w:left="360" w:hanging="360"/>
        <w:jc w:val="both"/>
        <w:rPr>
          <w:sz w:val="24"/>
          <w:szCs w:val="24"/>
        </w:rPr>
      </w:pPr>
      <w:r w:rsidRPr="009E3B49">
        <w:rPr>
          <w:sz w:val="24"/>
          <w:szCs w:val="24"/>
        </w:rPr>
        <w:t>24. Приказ МВД России № 1038 от 14.12.99г. «Об утверждении инструкции о порядке применения положения о службе в ОВД РФ».</w:t>
      </w:r>
    </w:p>
    <w:p w:rsidR="009C76E1" w:rsidRPr="009E3B49" w:rsidRDefault="009C76E1" w:rsidP="009E3B49">
      <w:pPr>
        <w:spacing w:line="360" w:lineRule="auto"/>
        <w:ind w:left="360" w:hanging="360"/>
        <w:jc w:val="both"/>
        <w:rPr>
          <w:sz w:val="24"/>
          <w:szCs w:val="24"/>
        </w:rPr>
      </w:pPr>
      <w:r w:rsidRPr="009E3B49">
        <w:rPr>
          <w:sz w:val="24"/>
          <w:szCs w:val="24"/>
        </w:rPr>
        <w:t>25. Приказ МВД РФ № 700 от 30.06.200 г. «Наставление по службе связи ГПС МВД РФ»</w:t>
      </w:r>
    </w:p>
    <w:p w:rsidR="009C76E1" w:rsidRPr="009E3B49" w:rsidRDefault="009C76E1" w:rsidP="009E3B49">
      <w:pPr>
        <w:spacing w:line="360" w:lineRule="auto"/>
        <w:ind w:left="360" w:hanging="360"/>
        <w:jc w:val="both"/>
        <w:rPr>
          <w:sz w:val="24"/>
          <w:szCs w:val="24"/>
        </w:rPr>
      </w:pPr>
      <w:r w:rsidRPr="009E3B49">
        <w:rPr>
          <w:sz w:val="24"/>
          <w:szCs w:val="24"/>
        </w:rPr>
        <w:t>26. Приказ МВД РФ от 05.07.95 г. № 257 «Об утверждении правовых актов в области о</w:t>
      </w:r>
      <w:r w:rsidRPr="009E3B49">
        <w:rPr>
          <w:sz w:val="24"/>
          <w:szCs w:val="24"/>
        </w:rPr>
        <w:t>р</w:t>
      </w:r>
      <w:r w:rsidRPr="009E3B49">
        <w:rPr>
          <w:sz w:val="24"/>
          <w:szCs w:val="24"/>
        </w:rPr>
        <w:t>ганизации деятельности ГПС».</w:t>
      </w:r>
    </w:p>
    <w:p w:rsidR="009C76E1" w:rsidRPr="009E3B49" w:rsidRDefault="009C76E1" w:rsidP="009E3B49">
      <w:pPr>
        <w:spacing w:line="360" w:lineRule="auto"/>
        <w:ind w:left="360" w:hanging="360"/>
        <w:jc w:val="both"/>
        <w:rPr>
          <w:sz w:val="24"/>
          <w:szCs w:val="24"/>
        </w:rPr>
      </w:pPr>
      <w:r w:rsidRPr="009E3B49">
        <w:rPr>
          <w:sz w:val="24"/>
          <w:szCs w:val="24"/>
        </w:rPr>
        <w:t xml:space="preserve">27. Приказ МЧС РФ от 31 декабря </w:t>
      </w:r>
      <w:smartTag w:uri="urn:schemas-microsoft-com:office:smarttags" w:element="metricconverter">
        <w:smartTagPr>
          <w:attr w:name="ProductID" w:val="2002 г"/>
        </w:smartTagPr>
        <w:r w:rsidRPr="009E3B49">
          <w:rPr>
            <w:sz w:val="24"/>
            <w:szCs w:val="24"/>
          </w:rPr>
          <w:t>2002 г</w:t>
        </w:r>
      </w:smartTag>
      <w:r w:rsidRPr="009E3B49">
        <w:rPr>
          <w:sz w:val="24"/>
          <w:szCs w:val="24"/>
        </w:rPr>
        <w:t>. №630 « Правила по охране труда в подраздел</w:t>
      </w:r>
      <w:r w:rsidRPr="009E3B49">
        <w:rPr>
          <w:sz w:val="24"/>
          <w:szCs w:val="24"/>
        </w:rPr>
        <w:t>е</w:t>
      </w:r>
      <w:r w:rsidRPr="009E3B49">
        <w:rPr>
          <w:sz w:val="24"/>
          <w:szCs w:val="24"/>
        </w:rPr>
        <w:t>ниях Государственно противопожарной службы Министерства Российской Фед</w:t>
      </w:r>
      <w:r w:rsidRPr="009E3B49">
        <w:rPr>
          <w:sz w:val="24"/>
          <w:szCs w:val="24"/>
        </w:rPr>
        <w:t>е</w:t>
      </w:r>
      <w:r w:rsidRPr="009E3B49">
        <w:rPr>
          <w:sz w:val="24"/>
          <w:szCs w:val="24"/>
        </w:rPr>
        <w:t>рации по делам гражданской обороны, чрезвычайным ситуациям и ликвидации п</w:t>
      </w:r>
      <w:r w:rsidRPr="009E3B49">
        <w:rPr>
          <w:sz w:val="24"/>
          <w:szCs w:val="24"/>
        </w:rPr>
        <w:t>о</w:t>
      </w:r>
      <w:r w:rsidRPr="009E3B49">
        <w:rPr>
          <w:sz w:val="24"/>
          <w:szCs w:val="24"/>
        </w:rPr>
        <w:t>следствий ст</w:t>
      </w:r>
      <w:r w:rsidRPr="009E3B49">
        <w:rPr>
          <w:sz w:val="24"/>
          <w:szCs w:val="24"/>
        </w:rPr>
        <w:t>и</w:t>
      </w:r>
      <w:r w:rsidRPr="009E3B49">
        <w:rPr>
          <w:sz w:val="24"/>
          <w:szCs w:val="24"/>
        </w:rPr>
        <w:t>хийных бедствий».</w:t>
      </w:r>
    </w:p>
    <w:p w:rsidR="009C76E1" w:rsidRPr="009E3B49" w:rsidRDefault="009C76E1" w:rsidP="009E3B49">
      <w:pPr>
        <w:spacing w:line="360" w:lineRule="auto"/>
        <w:ind w:left="360" w:hanging="360"/>
        <w:jc w:val="both"/>
        <w:rPr>
          <w:sz w:val="24"/>
          <w:szCs w:val="24"/>
        </w:rPr>
      </w:pPr>
      <w:r w:rsidRPr="009E3B49">
        <w:rPr>
          <w:sz w:val="24"/>
          <w:szCs w:val="24"/>
        </w:rPr>
        <w:t>28. Приказ МЧС РФ от 15 февраля 2005 года № 74 «Об организации работы по охране труда  в системе МЧС России».</w:t>
      </w:r>
    </w:p>
    <w:p w:rsidR="009C76E1" w:rsidRPr="009E3B49" w:rsidRDefault="009C76E1" w:rsidP="009E3B49">
      <w:pPr>
        <w:spacing w:line="360" w:lineRule="auto"/>
        <w:ind w:left="360" w:hanging="360"/>
        <w:jc w:val="both"/>
        <w:rPr>
          <w:sz w:val="24"/>
          <w:szCs w:val="24"/>
        </w:rPr>
      </w:pPr>
      <w:r w:rsidRPr="009E3B49">
        <w:rPr>
          <w:sz w:val="24"/>
          <w:szCs w:val="24"/>
        </w:rPr>
        <w:t>29. Приказ МЧС России № 425 от 25.07.2006 г. «Об утверждении норм табельной пол</w:t>
      </w:r>
      <w:r w:rsidRPr="009E3B49">
        <w:rPr>
          <w:sz w:val="24"/>
          <w:szCs w:val="24"/>
        </w:rPr>
        <w:t>о</w:t>
      </w:r>
      <w:r w:rsidRPr="009E3B49">
        <w:rPr>
          <w:sz w:val="24"/>
          <w:szCs w:val="24"/>
        </w:rPr>
        <w:t>женности пожарно-технического вооружения и аварийно-спасательного оборудов</w:t>
      </w:r>
      <w:r w:rsidRPr="009E3B49">
        <w:rPr>
          <w:sz w:val="24"/>
          <w:szCs w:val="24"/>
        </w:rPr>
        <w:t>а</w:t>
      </w:r>
      <w:r w:rsidRPr="009E3B49">
        <w:rPr>
          <w:sz w:val="24"/>
          <w:szCs w:val="24"/>
        </w:rPr>
        <w:t>ния для основных и специальных пожарных автомобилей, изготавливаемых с 2006 г</w:t>
      </w:r>
      <w:r w:rsidRPr="009E3B49">
        <w:rPr>
          <w:sz w:val="24"/>
          <w:szCs w:val="24"/>
        </w:rPr>
        <w:t>о</w:t>
      </w:r>
      <w:r w:rsidRPr="009E3B49">
        <w:rPr>
          <w:sz w:val="24"/>
          <w:szCs w:val="24"/>
        </w:rPr>
        <w:t>да».</w:t>
      </w:r>
    </w:p>
    <w:p w:rsidR="009C76E1" w:rsidRPr="009E3B49" w:rsidRDefault="009C76E1" w:rsidP="009E3B49">
      <w:pPr>
        <w:spacing w:line="360" w:lineRule="auto"/>
        <w:ind w:left="360" w:hanging="360"/>
        <w:jc w:val="both"/>
        <w:rPr>
          <w:sz w:val="24"/>
          <w:szCs w:val="24"/>
        </w:rPr>
      </w:pPr>
      <w:r w:rsidRPr="009E3B49">
        <w:rPr>
          <w:sz w:val="24"/>
          <w:szCs w:val="24"/>
        </w:rPr>
        <w:t>30. Приказ МЧС России № 624 от 31.12.2002 г. «Об утверждении концепции совершенс</w:t>
      </w:r>
      <w:r w:rsidRPr="009E3B49">
        <w:rPr>
          <w:sz w:val="24"/>
          <w:szCs w:val="24"/>
        </w:rPr>
        <w:t>т</w:t>
      </w:r>
      <w:r w:rsidRPr="009E3B49">
        <w:rPr>
          <w:sz w:val="24"/>
          <w:szCs w:val="24"/>
        </w:rPr>
        <w:t>вования пожарных автомобилей и их технической эксплуатации в системе ГПС МЧС Ро</w:t>
      </w:r>
      <w:r w:rsidRPr="009E3B49">
        <w:rPr>
          <w:sz w:val="24"/>
          <w:szCs w:val="24"/>
        </w:rPr>
        <w:t>с</w:t>
      </w:r>
      <w:r w:rsidRPr="009E3B49">
        <w:rPr>
          <w:sz w:val="24"/>
          <w:szCs w:val="24"/>
        </w:rPr>
        <w:t>сии».</w:t>
      </w:r>
    </w:p>
    <w:p w:rsidR="009C76E1" w:rsidRPr="009E3B49" w:rsidRDefault="009C76E1" w:rsidP="009E3B49">
      <w:pPr>
        <w:spacing w:line="360" w:lineRule="auto"/>
        <w:ind w:left="360" w:hanging="360"/>
        <w:jc w:val="both"/>
        <w:rPr>
          <w:sz w:val="24"/>
          <w:szCs w:val="24"/>
        </w:rPr>
      </w:pPr>
      <w:r w:rsidRPr="009E3B49">
        <w:rPr>
          <w:sz w:val="24"/>
          <w:szCs w:val="24"/>
        </w:rPr>
        <w:t>31. Приказ МВД РФ от 12.05.96 г. №245 «Об утверждении нормативных актов, регламе</w:t>
      </w:r>
      <w:r w:rsidRPr="009E3B49">
        <w:rPr>
          <w:sz w:val="24"/>
          <w:szCs w:val="24"/>
        </w:rPr>
        <w:t>н</w:t>
      </w:r>
      <w:r w:rsidRPr="009E3B49">
        <w:rPr>
          <w:sz w:val="24"/>
          <w:szCs w:val="24"/>
        </w:rPr>
        <w:t>тирующих деятельность опорных пунктов пожаротушения ГПС МВД России».</w:t>
      </w:r>
    </w:p>
    <w:p w:rsidR="009C76E1" w:rsidRPr="009E3B49" w:rsidRDefault="009C76E1" w:rsidP="009E3B49">
      <w:pPr>
        <w:spacing w:line="360" w:lineRule="auto"/>
        <w:ind w:left="360" w:hanging="360"/>
        <w:jc w:val="both"/>
        <w:rPr>
          <w:sz w:val="24"/>
          <w:szCs w:val="24"/>
        </w:rPr>
      </w:pPr>
      <w:r w:rsidRPr="009E3B49">
        <w:rPr>
          <w:sz w:val="24"/>
          <w:szCs w:val="24"/>
        </w:rPr>
        <w:t>32. Приказ МЧС России от 30.12.2005 г. № 1027 «О дополнительных мероприятиях по формированию ФПС»</w:t>
      </w:r>
    </w:p>
    <w:p w:rsidR="009C76E1" w:rsidRPr="009E3B49" w:rsidRDefault="009C76E1" w:rsidP="009E3B49">
      <w:pPr>
        <w:spacing w:line="360" w:lineRule="auto"/>
        <w:ind w:left="360" w:hanging="360"/>
        <w:jc w:val="both"/>
        <w:rPr>
          <w:sz w:val="24"/>
          <w:szCs w:val="24"/>
        </w:rPr>
      </w:pPr>
      <w:r w:rsidRPr="009E3B49">
        <w:rPr>
          <w:sz w:val="24"/>
          <w:szCs w:val="24"/>
        </w:rPr>
        <w:t>33. Приказ МЧС России № 624 от 31.12.2002 г. «Об утверждении Концепции совершенс</w:t>
      </w:r>
      <w:r w:rsidRPr="009E3B49">
        <w:rPr>
          <w:sz w:val="24"/>
          <w:szCs w:val="24"/>
        </w:rPr>
        <w:t>т</w:t>
      </w:r>
      <w:r w:rsidRPr="009E3B49">
        <w:rPr>
          <w:sz w:val="24"/>
          <w:szCs w:val="24"/>
        </w:rPr>
        <w:t>вования ГДЗС в системе ГПС МЧС России».</w:t>
      </w:r>
    </w:p>
    <w:p w:rsidR="009C76E1" w:rsidRPr="009E3B49" w:rsidRDefault="009C76E1" w:rsidP="009E3B49">
      <w:pPr>
        <w:spacing w:line="360" w:lineRule="auto"/>
        <w:ind w:left="360" w:hanging="360"/>
        <w:jc w:val="both"/>
        <w:rPr>
          <w:sz w:val="24"/>
          <w:szCs w:val="24"/>
        </w:rPr>
      </w:pPr>
      <w:r w:rsidRPr="009E3B49">
        <w:rPr>
          <w:sz w:val="24"/>
          <w:szCs w:val="24"/>
        </w:rPr>
        <w:t>34. Приказ МЧС России № 613 от 23.12.2004 г. «О создании центров управления сил</w:t>
      </w:r>
      <w:r w:rsidRPr="009E3B49">
        <w:rPr>
          <w:sz w:val="24"/>
          <w:szCs w:val="24"/>
        </w:rPr>
        <w:t>а</w:t>
      </w:r>
      <w:r w:rsidRPr="009E3B49">
        <w:rPr>
          <w:sz w:val="24"/>
          <w:szCs w:val="24"/>
        </w:rPr>
        <w:t>ми ФПС».</w:t>
      </w:r>
    </w:p>
    <w:p w:rsidR="009C76E1" w:rsidRPr="009E3B49" w:rsidRDefault="009C76E1" w:rsidP="009E3B49">
      <w:pPr>
        <w:spacing w:line="360" w:lineRule="auto"/>
        <w:ind w:left="360" w:hanging="360"/>
        <w:jc w:val="both"/>
        <w:rPr>
          <w:sz w:val="24"/>
          <w:szCs w:val="24"/>
        </w:rPr>
      </w:pPr>
      <w:r w:rsidRPr="009E3B49">
        <w:rPr>
          <w:sz w:val="24"/>
          <w:szCs w:val="24"/>
        </w:rPr>
        <w:t>35. Приказ МЧС России от 26.09.2008 г. №570 «Об утверждении плана противодейс</w:t>
      </w:r>
      <w:r w:rsidRPr="009E3B49">
        <w:rPr>
          <w:sz w:val="24"/>
          <w:szCs w:val="24"/>
        </w:rPr>
        <w:t>т</w:t>
      </w:r>
      <w:r w:rsidRPr="009E3B49">
        <w:rPr>
          <w:sz w:val="24"/>
          <w:szCs w:val="24"/>
        </w:rPr>
        <w:t>вия коррупции в системе МЧС России».</w:t>
      </w:r>
    </w:p>
    <w:p w:rsidR="009C76E1" w:rsidRPr="009E3B49" w:rsidRDefault="009C76E1" w:rsidP="009E3B49">
      <w:pPr>
        <w:spacing w:line="360" w:lineRule="auto"/>
        <w:ind w:left="360" w:hanging="360"/>
        <w:jc w:val="both"/>
        <w:rPr>
          <w:sz w:val="24"/>
          <w:szCs w:val="24"/>
        </w:rPr>
      </w:pPr>
      <w:r w:rsidRPr="009E3B49">
        <w:rPr>
          <w:sz w:val="24"/>
          <w:szCs w:val="24"/>
        </w:rPr>
        <w:t>36. Приказ МЧС России УГПС Санкт-Петербурга № 1 от 15.05.97 г. «Об организации п</w:t>
      </w:r>
      <w:r w:rsidRPr="009E3B49">
        <w:rPr>
          <w:sz w:val="24"/>
          <w:szCs w:val="24"/>
        </w:rPr>
        <w:t>о</w:t>
      </w:r>
      <w:r w:rsidRPr="009E3B49">
        <w:rPr>
          <w:sz w:val="24"/>
          <w:szCs w:val="24"/>
        </w:rPr>
        <w:t>жаротушения в Санкт-Петербурге».</w:t>
      </w:r>
    </w:p>
    <w:p w:rsidR="009C76E1" w:rsidRPr="009E3B49" w:rsidRDefault="009C76E1" w:rsidP="009E3B49">
      <w:pPr>
        <w:spacing w:line="360" w:lineRule="auto"/>
        <w:ind w:left="360" w:hanging="360"/>
        <w:jc w:val="both"/>
        <w:rPr>
          <w:sz w:val="24"/>
          <w:szCs w:val="24"/>
        </w:rPr>
      </w:pPr>
      <w:r w:rsidRPr="009E3B49">
        <w:rPr>
          <w:sz w:val="24"/>
          <w:szCs w:val="24"/>
        </w:rPr>
        <w:t>37. Организационно-методические указания по тактической подготовке начальству</w:t>
      </w:r>
      <w:r w:rsidRPr="009E3B49">
        <w:rPr>
          <w:sz w:val="24"/>
          <w:szCs w:val="24"/>
        </w:rPr>
        <w:t>ю</w:t>
      </w:r>
      <w:r w:rsidRPr="009E3B49">
        <w:rPr>
          <w:sz w:val="24"/>
          <w:szCs w:val="24"/>
        </w:rPr>
        <w:t>щего состава федеральной противопожарной службы МЧС России. Москва 2007.</w:t>
      </w:r>
    </w:p>
    <w:p w:rsidR="009C76E1" w:rsidRPr="009E3B49" w:rsidRDefault="009C76E1" w:rsidP="009E3B49">
      <w:pPr>
        <w:spacing w:line="360" w:lineRule="auto"/>
        <w:ind w:left="360" w:hanging="360"/>
        <w:jc w:val="both"/>
        <w:rPr>
          <w:sz w:val="24"/>
          <w:szCs w:val="24"/>
        </w:rPr>
      </w:pPr>
      <w:r w:rsidRPr="009E3B49">
        <w:rPr>
          <w:sz w:val="24"/>
          <w:szCs w:val="24"/>
        </w:rPr>
        <w:t>38. Концепция развития типажа пожарных автомобилей для оснащения по</w:t>
      </w:r>
      <w:r w:rsidRPr="009E3B49">
        <w:rPr>
          <w:sz w:val="24"/>
          <w:szCs w:val="24"/>
        </w:rPr>
        <w:t>д</w:t>
      </w:r>
      <w:r w:rsidRPr="009E3B49">
        <w:rPr>
          <w:sz w:val="24"/>
          <w:szCs w:val="24"/>
        </w:rPr>
        <w:t>разделений пожарно-спасательной службы МЧС России от 23.09.2003г.</w:t>
      </w:r>
    </w:p>
    <w:p w:rsidR="009C76E1" w:rsidRPr="009E3B49" w:rsidRDefault="009C76E1" w:rsidP="009E3B49">
      <w:pPr>
        <w:spacing w:line="360" w:lineRule="auto"/>
        <w:ind w:left="360" w:hanging="360"/>
        <w:jc w:val="both"/>
        <w:rPr>
          <w:sz w:val="24"/>
          <w:szCs w:val="24"/>
        </w:rPr>
      </w:pPr>
      <w:r w:rsidRPr="009E3B49">
        <w:rPr>
          <w:sz w:val="24"/>
          <w:szCs w:val="24"/>
        </w:rPr>
        <w:t xml:space="preserve">39. Методические рекомендации по проведению разборов пожаров. Москва </w:t>
      </w:r>
      <w:smartTag w:uri="urn:schemas-microsoft-com:office:smarttags" w:element="metricconverter">
        <w:smartTagPr>
          <w:attr w:name="ProductID" w:val="2006 г"/>
        </w:smartTagPr>
        <w:r w:rsidRPr="009E3B49">
          <w:rPr>
            <w:sz w:val="24"/>
            <w:szCs w:val="24"/>
          </w:rPr>
          <w:t>2006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40. СНиП 2.04.02-84* Водоснабжение. Наружные сети и сооружения.</w:t>
      </w:r>
    </w:p>
    <w:p w:rsidR="009C76E1" w:rsidRPr="009E3B49" w:rsidRDefault="009C76E1" w:rsidP="009E3B49">
      <w:pPr>
        <w:spacing w:line="360" w:lineRule="auto"/>
        <w:ind w:left="360" w:hanging="360"/>
        <w:jc w:val="both"/>
        <w:rPr>
          <w:sz w:val="24"/>
          <w:szCs w:val="24"/>
        </w:rPr>
      </w:pPr>
      <w:r w:rsidRPr="009E3B49">
        <w:rPr>
          <w:sz w:val="24"/>
          <w:szCs w:val="24"/>
        </w:rPr>
        <w:t>41. СНиП 2.04.01-85* Внутренний водопровод и канализация зданий.</w:t>
      </w:r>
    </w:p>
    <w:p w:rsidR="009C76E1" w:rsidRPr="009E3B49" w:rsidRDefault="009C76E1" w:rsidP="009E3B49">
      <w:pPr>
        <w:spacing w:line="360" w:lineRule="auto"/>
        <w:ind w:left="360" w:hanging="360"/>
        <w:jc w:val="both"/>
        <w:rPr>
          <w:sz w:val="24"/>
          <w:szCs w:val="24"/>
        </w:rPr>
      </w:pPr>
      <w:r w:rsidRPr="009E3B49">
        <w:rPr>
          <w:sz w:val="24"/>
          <w:szCs w:val="24"/>
        </w:rPr>
        <w:t>42. ППБ 01-03 Правила пожарной безопасности в Российской Федерации.</w:t>
      </w:r>
    </w:p>
    <w:p w:rsidR="009C76E1" w:rsidRPr="009E3B49" w:rsidRDefault="009C76E1" w:rsidP="009E3B49">
      <w:pPr>
        <w:spacing w:line="360" w:lineRule="auto"/>
        <w:ind w:left="360" w:hanging="360"/>
        <w:jc w:val="both"/>
        <w:rPr>
          <w:sz w:val="24"/>
          <w:szCs w:val="24"/>
        </w:rPr>
      </w:pPr>
      <w:r w:rsidRPr="009E3B49">
        <w:rPr>
          <w:sz w:val="24"/>
          <w:szCs w:val="24"/>
        </w:rPr>
        <w:t>43. Наставление по газодымозащитной службе ГПС МЧС России. Утв. Пр</w:t>
      </w:r>
      <w:r w:rsidRPr="009E3B49">
        <w:rPr>
          <w:sz w:val="24"/>
          <w:szCs w:val="24"/>
        </w:rPr>
        <w:t>и</w:t>
      </w:r>
      <w:r w:rsidRPr="009E3B49">
        <w:rPr>
          <w:sz w:val="24"/>
          <w:szCs w:val="24"/>
        </w:rPr>
        <w:t>казом МВД РФ № 234 от 30.04.96 г.</w:t>
      </w:r>
    </w:p>
    <w:p w:rsidR="009C76E1" w:rsidRPr="009E3B49" w:rsidRDefault="009C76E1" w:rsidP="009E3B49">
      <w:pPr>
        <w:spacing w:line="360" w:lineRule="auto"/>
        <w:ind w:left="360" w:hanging="360"/>
        <w:jc w:val="both"/>
        <w:rPr>
          <w:sz w:val="24"/>
          <w:szCs w:val="24"/>
        </w:rPr>
      </w:pPr>
      <w:r w:rsidRPr="009E3B49">
        <w:rPr>
          <w:sz w:val="24"/>
          <w:szCs w:val="24"/>
        </w:rPr>
        <w:t>44. Методические рекомендации по тушению пожаров в зданиях повышенной этажн</w:t>
      </w:r>
      <w:r w:rsidRPr="009E3B49">
        <w:rPr>
          <w:sz w:val="24"/>
          <w:szCs w:val="24"/>
        </w:rPr>
        <w:t>о</w:t>
      </w:r>
      <w:r w:rsidRPr="009E3B49">
        <w:rPr>
          <w:sz w:val="24"/>
          <w:szCs w:val="24"/>
        </w:rPr>
        <w:t xml:space="preserve">сти. Москва </w:t>
      </w:r>
      <w:smartTag w:uri="urn:schemas-microsoft-com:office:smarttags" w:element="metricconverter">
        <w:smartTagPr>
          <w:attr w:name="ProductID" w:val="2006 г"/>
        </w:smartTagPr>
        <w:r w:rsidRPr="009E3B49">
          <w:rPr>
            <w:sz w:val="24"/>
            <w:szCs w:val="24"/>
          </w:rPr>
          <w:t>2006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45. ТСН 31-332-</w:t>
      </w:r>
      <w:smartTag w:uri="urn:schemas-microsoft-com:office:smarttags" w:element="metricconverter">
        <w:smartTagPr>
          <w:attr w:name="ProductID" w:val="2006 г"/>
        </w:smartTagPr>
        <w:r w:rsidRPr="009E3B49">
          <w:rPr>
            <w:sz w:val="24"/>
            <w:szCs w:val="24"/>
          </w:rPr>
          <w:t>2006 г</w:t>
        </w:r>
      </w:smartTag>
      <w:r w:rsidRPr="009E3B49">
        <w:rPr>
          <w:sz w:val="24"/>
          <w:szCs w:val="24"/>
        </w:rPr>
        <w:t>. «Санкт-Петербург. Жилые и общественные высотные здания».</w:t>
      </w:r>
    </w:p>
    <w:p w:rsidR="009C76E1" w:rsidRPr="009E3B49" w:rsidRDefault="009C76E1" w:rsidP="009E3B49">
      <w:pPr>
        <w:spacing w:line="360" w:lineRule="auto"/>
        <w:ind w:left="360" w:hanging="360"/>
        <w:jc w:val="both"/>
        <w:rPr>
          <w:sz w:val="24"/>
          <w:szCs w:val="24"/>
        </w:rPr>
      </w:pPr>
      <w:r w:rsidRPr="009E3B49">
        <w:rPr>
          <w:sz w:val="24"/>
          <w:szCs w:val="24"/>
        </w:rPr>
        <w:t>46. МГСН 4.19-05 «Многофункциональные высотные здания и комплексы».</w:t>
      </w:r>
    </w:p>
    <w:p w:rsidR="009C76E1" w:rsidRPr="009E3B49" w:rsidRDefault="009C76E1" w:rsidP="009E3B49">
      <w:pPr>
        <w:spacing w:line="360" w:lineRule="auto"/>
        <w:ind w:left="360" w:hanging="360"/>
        <w:jc w:val="both"/>
        <w:rPr>
          <w:sz w:val="24"/>
          <w:szCs w:val="24"/>
        </w:rPr>
      </w:pPr>
      <w:r w:rsidRPr="009E3B49">
        <w:rPr>
          <w:sz w:val="24"/>
          <w:szCs w:val="24"/>
        </w:rPr>
        <w:t>47. НПБ 250-97 «Лифты для транспортирования пожарных подразделений в зданиях и с</w:t>
      </w:r>
      <w:r w:rsidRPr="009E3B49">
        <w:rPr>
          <w:sz w:val="24"/>
          <w:szCs w:val="24"/>
        </w:rPr>
        <w:t>о</w:t>
      </w:r>
      <w:r w:rsidRPr="009E3B49">
        <w:rPr>
          <w:sz w:val="24"/>
          <w:szCs w:val="24"/>
        </w:rPr>
        <w:t>оружениях. Общие технические требования».</w:t>
      </w:r>
    </w:p>
    <w:p w:rsidR="009C76E1" w:rsidRPr="009E3B49" w:rsidRDefault="009C76E1" w:rsidP="009E3B49">
      <w:pPr>
        <w:spacing w:line="360" w:lineRule="auto"/>
        <w:ind w:left="360" w:hanging="360"/>
        <w:jc w:val="both"/>
        <w:rPr>
          <w:sz w:val="24"/>
          <w:szCs w:val="24"/>
        </w:rPr>
      </w:pPr>
      <w:r w:rsidRPr="009E3B49">
        <w:rPr>
          <w:sz w:val="24"/>
          <w:szCs w:val="24"/>
        </w:rPr>
        <w:t>48. НПБ т166-97. Пожарная техника. Огнетушители, требования к эксплуат</w:t>
      </w:r>
      <w:r w:rsidRPr="009E3B49">
        <w:rPr>
          <w:sz w:val="24"/>
          <w:szCs w:val="24"/>
        </w:rPr>
        <w:t>а</w:t>
      </w:r>
      <w:r w:rsidRPr="009E3B49">
        <w:rPr>
          <w:sz w:val="24"/>
          <w:szCs w:val="24"/>
        </w:rPr>
        <w:t>ции.</w:t>
      </w:r>
    </w:p>
    <w:p w:rsidR="009C76E1" w:rsidRPr="009E3B49" w:rsidRDefault="009C76E1" w:rsidP="009E3B49">
      <w:pPr>
        <w:spacing w:line="360" w:lineRule="auto"/>
        <w:ind w:left="360" w:hanging="360"/>
        <w:jc w:val="both"/>
        <w:rPr>
          <w:sz w:val="24"/>
          <w:szCs w:val="24"/>
        </w:rPr>
      </w:pPr>
      <w:r w:rsidRPr="009E3B49">
        <w:rPr>
          <w:sz w:val="24"/>
          <w:szCs w:val="24"/>
        </w:rPr>
        <w:t>49. НПБ 73-98. Техника пожарная. Генераторы огнетушащего аэрозоля оперативного пр</w:t>
      </w:r>
      <w:r w:rsidRPr="009E3B49">
        <w:rPr>
          <w:sz w:val="24"/>
          <w:szCs w:val="24"/>
        </w:rPr>
        <w:t>и</w:t>
      </w:r>
      <w:r w:rsidRPr="009E3B49">
        <w:rPr>
          <w:sz w:val="24"/>
          <w:szCs w:val="24"/>
        </w:rPr>
        <w:t>менения. Общие технические требования. Методы испытаний.</w:t>
      </w:r>
    </w:p>
    <w:p w:rsidR="009C76E1" w:rsidRPr="009E3B49" w:rsidRDefault="009C76E1" w:rsidP="009E3B49">
      <w:pPr>
        <w:spacing w:line="360" w:lineRule="auto"/>
        <w:ind w:left="360" w:hanging="360"/>
        <w:jc w:val="both"/>
        <w:rPr>
          <w:sz w:val="24"/>
          <w:szCs w:val="24"/>
        </w:rPr>
      </w:pPr>
      <w:r w:rsidRPr="009E3B49">
        <w:rPr>
          <w:sz w:val="24"/>
          <w:szCs w:val="24"/>
        </w:rPr>
        <w:t>50. ГОСТ Р 51057 – 2001. Техника пожарная. Огнетушители переносные. Общие требов</w:t>
      </w:r>
      <w:r w:rsidRPr="009E3B49">
        <w:rPr>
          <w:sz w:val="24"/>
          <w:szCs w:val="24"/>
        </w:rPr>
        <w:t>а</w:t>
      </w:r>
      <w:r w:rsidRPr="009E3B49">
        <w:rPr>
          <w:sz w:val="24"/>
          <w:szCs w:val="24"/>
        </w:rPr>
        <w:t>ния. Методы испытаний.</w:t>
      </w:r>
    </w:p>
    <w:p w:rsidR="009C76E1" w:rsidRPr="009E3B49" w:rsidRDefault="009C76E1" w:rsidP="009E3B49">
      <w:pPr>
        <w:spacing w:line="360" w:lineRule="auto"/>
        <w:ind w:left="360" w:hanging="360"/>
        <w:jc w:val="both"/>
        <w:rPr>
          <w:sz w:val="24"/>
          <w:szCs w:val="24"/>
        </w:rPr>
      </w:pPr>
      <w:r w:rsidRPr="009E3B49">
        <w:rPr>
          <w:sz w:val="24"/>
          <w:szCs w:val="24"/>
        </w:rPr>
        <w:t>51. ГОСТ Р 51017 – 97. Техника пожарная. Огнетушители передвижные. Общие требов</w:t>
      </w:r>
      <w:r w:rsidRPr="009E3B49">
        <w:rPr>
          <w:sz w:val="24"/>
          <w:szCs w:val="24"/>
        </w:rPr>
        <w:t>а</w:t>
      </w:r>
      <w:r w:rsidRPr="009E3B49">
        <w:rPr>
          <w:sz w:val="24"/>
          <w:szCs w:val="24"/>
        </w:rPr>
        <w:t>ния. Методы испытаний.</w:t>
      </w:r>
    </w:p>
    <w:p w:rsidR="009C76E1" w:rsidRPr="009E3B49" w:rsidRDefault="009C76E1" w:rsidP="009E3B49">
      <w:pPr>
        <w:spacing w:line="360" w:lineRule="auto"/>
        <w:ind w:left="360" w:hanging="360"/>
        <w:jc w:val="both"/>
        <w:rPr>
          <w:sz w:val="24"/>
          <w:szCs w:val="24"/>
        </w:rPr>
      </w:pPr>
      <w:r w:rsidRPr="009E3B49">
        <w:rPr>
          <w:sz w:val="24"/>
          <w:szCs w:val="24"/>
        </w:rPr>
        <w:t>52. ГОСТ 27331 – 87. Пожарная техника, Классификация пожаров.</w:t>
      </w:r>
    </w:p>
    <w:p w:rsidR="009C76E1" w:rsidRPr="009E3B49" w:rsidRDefault="009C76E1" w:rsidP="009E3B49">
      <w:pPr>
        <w:spacing w:line="360" w:lineRule="auto"/>
        <w:ind w:left="360" w:hanging="360"/>
        <w:jc w:val="both"/>
        <w:rPr>
          <w:sz w:val="24"/>
          <w:szCs w:val="24"/>
        </w:rPr>
      </w:pPr>
      <w:r w:rsidRPr="009E3B49">
        <w:rPr>
          <w:sz w:val="24"/>
          <w:szCs w:val="24"/>
        </w:rPr>
        <w:t>53. ГОСТ 12.0.004-90 ССБТ «Организация обучения безопасности труда. Общие полож</w:t>
      </w:r>
      <w:r w:rsidRPr="009E3B49">
        <w:rPr>
          <w:sz w:val="24"/>
          <w:szCs w:val="24"/>
        </w:rPr>
        <w:t>е</w:t>
      </w:r>
      <w:r w:rsidRPr="009E3B49">
        <w:rPr>
          <w:sz w:val="24"/>
          <w:szCs w:val="24"/>
        </w:rPr>
        <w:t>ния».</w:t>
      </w:r>
    </w:p>
    <w:p w:rsidR="009C76E1" w:rsidRPr="009E3B49" w:rsidRDefault="009C76E1" w:rsidP="009E3B49">
      <w:pPr>
        <w:spacing w:line="360" w:lineRule="auto"/>
        <w:ind w:left="360" w:hanging="360"/>
        <w:jc w:val="both"/>
        <w:rPr>
          <w:sz w:val="24"/>
          <w:szCs w:val="24"/>
        </w:rPr>
      </w:pPr>
      <w:r w:rsidRPr="009E3B49">
        <w:rPr>
          <w:sz w:val="24"/>
          <w:szCs w:val="24"/>
        </w:rPr>
        <w:t>54. «Инструкции по бухгалтерскому учету в бюджетных учреждениях» Приказ Министе</w:t>
      </w:r>
      <w:r w:rsidRPr="009E3B49">
        <w:rPr>
          <w:sz w:val="24"/>
          <w:szCs w:val="24"/>
        </w:rPr>
        <w:t>р</w:t>
      </w:r>
      <w:r w:rsidRPr="009E3B49">
        <w:rPr>
          <w:sz w:val="24"/>
          <w:szCs w:val="24"/>
        </w:rPr>
        <w:t>ства финансов от 30.12.99 г. № 107</w:t>
      </w:r>
    </w:p>
    <w:p w:rsidR="009C76E1" w:rsidRPr="009E3B49" w:rsidRDefault="009C76E1" w:rsidP="009E3B49">
      <w:pPr>
        <w:spacing w:line="360" w:lineRule="auto"/>
        <w:ind w:left="360" w:hanging="360"/>
        <w:jc w:val="both"/>
        <w:rPr>
          <w:sz w:val="24"/>
          <w:szCs w:val="24"/>
        </w:rPr>
      </w:pPr>
      <w:r w:rsidRPr="009E3B49">
        <w:rPr>
          <w:sz w:val="24"/>
          <w:szCs w:val="24"/>
        </w:rPr>
        <w:t>55. «Об установлении окладов денежного содержания сотрудников органов внутре</w:t>
      </w:r>
      <w:r w:rsidRPr="009E3B49">
        <w:rPr>
          <w:sz w:val="24"/>
          <w:szCs w:val="24"/>
        </w:rPr>
        <w:t>н</w:t>
      </w:r>
      <w:r w:rsidRPr="009E3B49">
        <w:rPr>
          <w:sz w:val="24"/>
          <w:szCs w:val="24"/>
        </w:rPr>
        <w:t>них дел РФ, учреждений и органов уголовно-исполнительной системы Министерства ю</w:t>
      </w:r>
      <w:r w:rsidRPr="009E3B49">
        <w:rPr>
          <w:sz w:val="24"/>
          <w:szCs w:val="24"/>
        </w:rPr>
        <w:t>с</w:t>
      </w:r>
      <w:r w:rsidRPr="009E3B49">
        <w:rPr>
          <w:sz w:val="24"/>
          <w:szCs w:val="24"/>
        </w:rPr>
        <w:t>тиции РФ, Государственной противопожарной службы МЧС РФ, федеральных о</w:t>
      </w:r>
      <w:r w:rsidRPr="009E3B49">
        <w:rPr>
          <w:sz w:val="24"/>
          <w:szCs w:val="24"/>
        </w:rPr>
        <w:t>р</w:t>
      </w:r>
      <w:r w:rsidRPr="009E3B49">
        <w:rPr>
          <w:sz w:val="24"/>
          <w:szCs w:val="24"/>
        </w:rPr>
        <w:t>ганов налог</w:t>
      </w:r>
      <w:r w:rsidRPr="009E3B49">
        <w:rPr>
          <w:sz w:val="24"/>
          <w:szCs w:val="24"/>
        </w:rPr>
        <w:t>о</w:t>
      </w:r>
      <w:r w:rsidRPr="009E3B49">
        <w:rPr>
          <w:sz w:val="24"/>
          <w:szCs w:val="24"/>
        </w:rPr>
        <w:t>вой полиции и таможенных органов РФ»</w:t>
      </w:r>
    </w:p>
    <w:p w:rsidR="009C76E1" w:rsidRPr="009E3B49" w:rsidRDefault="009C76E1" w:rsidP="009E3B49">
      <w:pPr>
        <w:spacing w:line="360" w:lineRule="auto"/>
        <w:ind w:left="360" w:hanging="360"/>
        <w:jc w:val="both"/>
        <w:rPr>
          <w:sz w:val="24"/>
          <w:szCs w:val="24"/>
        </w:rPr>
      </w:pPr>
      <w:r w:rsidRPr="009E3B49">
        <w:rPr>
          <w:sz w:val="24"/>
          <w:szCs w:val="24"/>
        </w:rPr>
        <w:t>56. «О дополнительных выплатах сотрудникам ОВД РФ, учреждений и органов уг</w:t>
      </w:r>
      <w:r w:rsidRPr="009E3B49">
        <w:rPr>
          <w:sz w:val="24"/>
          <w:szCs w:val="24"/>
        </w:rPr>
        <w:t>о</w:t>
      </w:r>
      <w:r w:rsidRPr="009E3B49">
        <w:rPr>
          <w:sz w:val="24"/>
          <w:szCs w:val="24"/>
        </w:rPr>
        <w:t>ловно-исполнительной системы Мин. Юстиции РФ, Государственно противопожарной слу</w:t>
      </w:r>
      <w:r w:rsidRPr="009E3B49">
        <w:rPr>
          <w:sz w:val="24"/>
          <w:szCs w:val="24"/>
        </w:rPr>
        <w:t>ж</w:t>
      </w:r>
      <w:r w:rsidRPr="009E3B49">
        <w:rPr>
          <w:sz w:val="24"/>
          <w:szCs w:val="24"/>
        </w:rPr>
        <w:t>бы МЧС РФ, федеральных органов налоговой полиции и таможенных органов РФ».</w:t>
      </w:r>
    </w:p>
    <w:p w:rsidR="009C76E1" w:rsidRPr="009E3B49" w:rsidRDefault="009C76E1" w:rsidP="009E3B49">
      <w:pPr>
        <w:spacing w:line="360" w:lineRule="auto"/>
        <w:ind w:left="360" w:hanging="360"/>
        <w:jc w:val="both"/>
        <w:rPr>
          <w:sz w:val="24"/>
          <w:szCs w:val="24"/>
        </w:rPr>
      </w:pPr>
      <w:r w:rsidRPr="009E3B49">
        <w:rPr>
          <w:sz w:val="24"/>
          <w:szCs w:val="24"/>
        </w:rPr>
        <w:t>57. Методическое руководство. Профессиональное здоровье. Синдром выг</w:t>
      </w:r>
      <w:r w:rsidRPr="009E3B49">
        <w:rPr>
          <w:sz w:val="24"/>
          <w:szCs w:val="24"/>
        </w:rPr>
        <w:t>о</w:t>
      </w:r>
      <w:r w:rsidRPr="009E3B49">
        <w:rPr>
          <w:sz w:val="24"/>
          <w:szCs w:val="24"/>
        </w:rPr>
        <w:t xml:space="preserve">рания и его профилактика. М. ГУ «Центр экстренной психологической помощи МЧС России». </w:t>
      </w:r>
      <w:smartTag w:uri="urn:schemas-microsoft-com:office:smarttags" w:element="metricconverter">
        <w:smartTagPr>
          <w:attr w:name="ProductID" w:val="2005 г"/>
        </w:smartTagPr>
        <w:r w:rsidRPr="009E3B49">
          <w:rPr>
            <w:sz w:val="24"/>
            <w:szCs w:val="24"/>
          </w:rPr>
          <w:t>2005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 xml:space="preserve">58. Козлов В.В., Козлова А.А. Управление конфликтом. М. «Эксмо». </w:t>
      </w:r>
      <w:smartTag w:uri="urn:schemas-microsoft-com:office:smarttags" w:element="metricconverter">
        <w:smartTagPr>
          <w:attr w:name="ProductID" w:val="2004 г"/>
        </w:smartTagPr>
        <w:r w:rsidRPr="009E3B49">
          <w:rPr>
            <w:sz w:val="24"/>
            <w:szCs w:val="24"/>
          </w:rPr>
          <w:t>2004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 xml:space="preserve">59. Самонов Л.П. «Психология для пожарных» Пермь. </w:t>
      </w:r>
      <w:smartTag w:uri="urn:schemas-microsoft-com:office:smarttags" w:element="metricconverter">
        <w:smartTagPr>
          <w:attr w:name="ProductID" w:val="2005 г"/>
        </w:smartTagPr>
        <w:r w:rsidRPr="009E3B49">
          <w:rPr>
            <w:sz w:val="24"/>
            <w:szCs w:val="24"/>
          </w:rPr>
          <w:t>2005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 xml:space="preserve">60. Методические рекомендации по изучению пожаров. Москва. </w:t>
      </w:r>
      <w:smartTag w:uri="urn:schemas-microsoft-com:office:smarttags" w:element="metricconverter">
        <w:smartTagPr>
          <w:attr w:name="ProductID" w:val="2007 г"/>
        </w:smartTagPr>
        <w:r w:rsidRPr="009E3B49">
          <w:rPr>
            <w:sz w:val="24"/>
            <w:szCs w:val="24"/>
          </w:rPr>
          <w:t>2007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61. Методические рекомендации  по составлению планов и карточек тушения пожаров. Москва 2005.</w:t>
      </w:r>
    </w:p>
    <w:p w:rsidR="009C76E1" w:rsidRPr="009E3B49" w:rsidRDefault="009C76E1" w:rsidP="009E3B49">
      <w:pPr>
        <w:spacing w:line="360" w:lineRule="auto"/>
        <w:ind w:left="360" w:hanging="360"/>
        <w:jc w:val="both"/>
        <w:rPr>
          <w:sz w:val="24"/>
          <w:szCs w:val="24"/>
        </w:rPr>
      </w:pPr>
    </w:p>
    <w:p w:rsidR="009C76E1" w:rsidRPr="009E3B49" w:rsidRDefault="009C76E1" w:rsidP="009E3B49">
      <w:pPr>
        <w:spacing w:line="360" w:lineRule="auto"/>
        <w:ind w:left="360" w:hanging="360"/>
        <w:jc w:val="both"/>
        <w:rPr>
          <w:b/>
          <w:sz w:val="24"/>
          <w:szCs w:val="24"/>
        </w:rPr>
      </w:pPr>
      <w:r w:rsidRPr="009E3B49">
        <w:rPr>
          <w:b/>
          <w:sz w:val="24"/>
          <w:szCs w:val="24"/>
        </w:rPr>
        <w:t>Дополнительная:</w:t>
      </w:r>
    </w:p>
    <w:p w:rsidR="009C76E1" w:rsidRPr="009E3B49" w:rsidRDefault="009C76E1" w:rsidP="009E3B49">
      <w:pPr>
        <w:spacing w:line="360" w:lineRule="auto"/>
        <w:ind w:left="360" w:hanging="360"/>
        <w:jc w:val="both"/>
        <w:rPr>
          <w:b/>
          <w:sz w:val="24"/>
          <w:szCs w:val="24"/>
        </w:rPr>
      </w:pPr>
    </w:p>
    <w:p w:rsidR="009C76E1" w:rsidRPr="009E3B49" w:rsidRDefault="009C76E1" w:rsidP="009E3B49">
      <w:pPr>
        <w:spacing w:line="360" w:lineRule="auto"/>
        <w:ind w:left="360" w:hanging="360"/>
        <w:jc w:val="both"/>
        <w:rPr>
          <w:sz w:val="24"/>
          <w:szCs w:val="24"/>
        </w:rPr>
      </w:pPr>
      <w:r w:rsidRPr="009E3B49">
        <w:rPr>
          <w:sz w:val="24"/>
          <w:szCs w:val="24"/>
        </w:rPr>
        <w:t>1.Абросимов Ю.Г. и др. Гидравлика и противопожарное водоснабжение. – М.: Акад</w:t>
      </w:r>
      <w:r w:rsidRPr="009E3B49">
        <w:rPr>
          <w:sz w:val="24"/>
          <w:szCs w:val="24"/>
        </w:rPr>
        <w:t>е</w:t>
      </w:r>
      <w:r w:rsidRPr="009E3B49">
        <w:rPr>
          <w:sz w:val="24"/>
          <w:szCs w:val="24"/>
        </w:rPr>
        <w:t xml:space="preserve">мия ГПС МЧС России, </w:t>
      </w:r>
      <w:smartTag w:uri="urn:schemas-microsoft-com:office:smarttags" w:element="metricconverter">
        <w:smartTagPr>
          <w:attr w:name="ProductID" w:val="2003 г"/>
        </w:smartTagPr>
        <w:r w:rsidRPr="009E3B49">
          <w:rPr>
            <w:sz w:val="24"/>
            <w:szCs w:val="24"/>
          </w:rPr>
          <w:t>2003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2.М.И. Богданов, Г.Ф. Архипов, Е.И. Мястенков. Справочник по пожарной технике и та</w:t>
      </w:r>
      <w:r w:rsidRPr="009E3B49">
        <w:rPr>
          <w:sz w:val="24"/>
          <w:szCs w:val="24"/>
        </w:rPr>
        <w:t>к</w:t>
      </w:r>
      <w:r w:rsidRPr="009E3B49">
        <w:rPr>
          <w:sz w:val="24"/>
          <w:szCs w:val="24"/>
        </w:rPr>
        <w:t>тике. Учебное пособие. УГПС СПб и ЛО МЧС России 2002.</w:t>
      </w:r>
    </w:p>
    <w:p w:rsidR="009C76E1" w:rsidRPr="009E3B49" w:rsidRDefault="009C76E1" w:rsidP="009E3B49">
      <w:pPr>
        <w:spacing w:line="360" w:lineRule="auto"/>
        <w:ind w:left="360" w:hanging="360"/>
        <w:jc w:val="both"/>
        <w:rPr>
          <w:sz w:val="24"/>
          <w:szCs w:val="24"/>
        </w:rPr>
      </w:pPr>
      <w:r w:rsidRPr="009E3B49">
        <w:rPr>
          <w:sz w:val="24"/>
          <w:szCs w:val="24"/>
        </w:rPr>
        <w:t xml:space="preserve">3.Дымов С.М. Обоснование применения и расчет количества технических устройств для спасения лудей из высотных зданий и сооружений. – Пожарная безопасность № 2 . </w:t>
      </w:r>
      <w:smartTag w:uri="urn:schemas-microsoft-com:office:smarttags" w:element="metricconverter">
        <w:smartTagPr>
          <w:attr w:name="ProductID" w:val="2006 г"/>
        </w:smartTagPr>
        <w:r w:rsidRPr="009E3B49">
          <w:rPr>
            <w:sz w:val="24"/>
            <w:szCs w:val="24"/>
          </w:rPr>
          <w:t>2006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4.Карпов А.П. Огнетушители. Устройство, испытания, выбор, применение, технич</w:t>
      </w:r>
      <w:r w:rsidRPr="009E3B49">
        <w:rPr>
          <w:sz w:val="24"/>
          <w:szCs w:val="24"/>
        </w:rPr>
        <w:t>е</w:t>
      </w:r>
      <w:r w:rsidRPr="009E3B49">
        <w:rPr>
          <w:sz w:val="24"/>
          <w:szCs w:val="24"/>
        </w:rPr>
        <w:t xml:space="preserve">ское обслуживание и перезарядка. Учебно-методическое пособие. – М.: ВНИИПО МЧС России, </w:t>
      </w:r>
      <w:smartTag w:uri="urn:schemas-microsoft-com:office:smarttags" w:element="metricconverter">
        <w:smartTagPr>
          <w:attr w:name="ProductID" w:val="2003 г"/>
        </w:smartTagPr>
        <w:r w:rsidRPr="009E3B49">
          <w:rPr>
            <w:sz w:val="24"/>
            <w:szCs w:val="24"/>
          </w:rPr>
          <w:t>2003 г</w:t>
        </w:r>
      </w:smartTag>
      <w:r w:rsidRPr="009E3B49">
        <w:rPr>
          <w:sz w:val="24"/>
          <w:szCs w:val="24"/>
        </w:rPr>
        <w:t>.</w:t>
      </w:r>
    </w:p>
    <w:p w:rsidR="009C76E1" w:rsidRPr="009E3B49" w:rsidRDefault="009C76E1" w:rsidP="009E3B49">
      <w:pPr>
        <w:spacing w:line="360" w:lineRule="auto"/>
        <w:ind w:left="360" w:hanging="360"/>
        <w:jc w:val="both"/>
        <w:rPr>
          <w:sz w:val="24"/>
          <w:szCs w:val="24"/>
        </w:rPr>
      </w:pPr>
      <w:r w:rsidRPr="009E3B49">
        <w:rPr>
          <w:sz w:val="24"/>
          <w:szCs w:val="24"/>
        </w:rPr>
        <w:t>Б. Моррис Руководство по применению техники спасения из автомобилей. Холматро. Н</w:t>
      </w:r>
      <w:r w:rsidRPr="009E3B49">
        <w:rPr>
          <w:sz w:val="24"/>
          <w:szCs w:val="24"/>
        </w:rPr>
        <w:t>и</w:t>
      </w:r>
      <w:r w:rsidRPr="009E3B49">
        <w:rPr>
          <w:sz w:val="24"/>
          <w:szCs w:val="24"/>
        </w:rPr>
        <w:t xml:space="preserve">дерланды. </w:t>
      </w:r>
      <w:smartTag w:uri="urn:schemas-microsoft-com:office:smarttags" w:element="metricconverter">
        <w:smartTagPr>
          <w:attr w:name="ProductID" w:val="2005 г"/>
        </w:smartTagPr>
        <w:r w:rsidRPr="009E3B49">
          <w:rPr>
            <w:sz w:val="24"/>
            <w:szCs w:val="24"/>
          </w:rPr>
          <w:t>2005 г</w:t>
        </w:r>
      </w:smartTag>
      <w:r w:rsidRPr="009E3B49">
        <w:rPr>
          <w:sz w:val="24"/>
          <w:szCs w:val="24"/>
        </w:rPr>
        <w:t xml:space="preserve">.         </w:t>
      </w:r>
    </w:p>
    <w:p w:rsidR="009C76E1" w:rsidRPr="009E3B49" w:rsidRDefault="009C76E1" w:rsidP="009E3B49">
      <w:pPr>
        <w:spacing w:line="360" w:lineRule="auto"/>
        <w:ind w:left="360" w:hanging="360"/>
        <w:jc w:val="both"/>
        <w:rPr>
          <w:sz w:val="24"/>
          <w:szCs w:val="24"/>
        </w:rPr>
      </w:pPr>
      <w:r w:rsidRPr="009E3B49">
        <w:rPr>
          <w:sz w:val="24"/>
          <w:szCs w:val="24"/>
        </w:rPr>
        <w:t>5.Собурь С.В. Огнетушители. Учебно справочное пособие – М.: Пожкн</w:t>
      </w:r>
      <w:r w:rsidRPr="009E3B49">
        <w:rPr>
          <w:sz w:val="24"/>
          <w:szCs w:val="24"/>
        </w:rPr>
        <w:t>и</w:t>
      </w:r>
      <w:r w:rsidRPr="009E3B49">
        <w:rPr>
          <w:sz w:val="24"/>
          <w:szCs w:val="24"/>
        </w:rPr>
        <w:t xml:space="preserve">га,     </w:t>
      </w:r>
      <w:smartTag w:uri="urn:schemas-microsoft-com:office:smarttags" w:element="metricconverter">
        <w:smartTagPr>
          <w:attr w:name="ProductID" w:val="2006 г"/>
        </w:smartTagPr>
        <w:r w:rsidRPr="009E3B49">
          <w:rPr>
            <w:sz w:val="24"/>
            <w:szCs w:val="24"/>
          </w:rPr>
          <w:t>2006 г</w:t>
        </w:r>
      </w:smartTag>
      <w:r w:rsidRPr="009E3B49">
        <w:rPr>
          <w:sz w:val="24"/>
          <w:szCs w:val="24"/>
        </w:rPr>
        <w:t>.</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 xml:space="preserve">Повзик Я.С. Пожарная тактика. М.: ЗАО «Спецтехника», </w:t>
      </w:r>
      <w:smartTag w:uri="urn:schemas-microsoft-com:office:smarttags" w:element="metricconverter">
        <w:smartTagPr>
          <w:attr w:name="ProductID" w:val="1991 г"/>
        </w:smartTagPr>
        <w:r w:rsidRPr="009E3B49">
          <w:rPr>
            <w:sz w:val="24"/>
            <w:szCs w:val="24"/>
          </w:rPr>
          <w:t>1991 г</w:t>
        </w:r>
      </w:smartTag>
      <w:r w:rsidRPr="009E3B49">
        <w:rPr>
          <w:sz w:val="24"/>
          <w:szCs w:val="24"/>
        </w:rPr>
        <w:t>.</w:t>
      </w:r>
    </w:p>
    <w:p w:rsidR="009C76E1" w:rsidRPr="009E3B49" w:rsidRDefault="009C76E1" w:rsidP="009E3B49">
      <w:pPr>
        <w:tabs>
          <w:tab w:val="left" w:pos="284"/>
        </w:tabs>
        <w:spacing w:line="360" w:lineRule="auto"/>
        <w:ind w:left="360" w:hanging="360"/>
        <w:jc w:val="both"/>
        <w:rPr>
          <w:sz w:val="24"/>
          <w:szCs w:val="24"/>
        </w:rPr>
      </w:pPr>
      <w:r w:rsidRPr="009E3B49">
        <w:rPr>
          <w:sz w:val="24"/>
          <w:szCs w:val="24"/>
        </w:rPr>
        <w:t xml:space="preserve">   Степанов К.Н., Повзик Я.С., Рыбкин И.В. Справочник пожарная техника» М.   ЗАО «Спецтехника» </w:t>
      </w:r>
      <w:smartTag w:uri="urn:schemas-microsoft-com:office:smarttags" w:element="metricconverter">
        <w:smartTagPr>
          <w:attr w:name="ProductID" w:val="2003 г"/>
        </w:smartTagPr>
        <w:r w:rsidRPr="009E3B49">
          <w:rPr>
            <w:sz w:val="24"/>
            <w:szCs w:val="24"/>
          </w:rPr>
          <w:t>2003 г</w:t>
        </w:r>
      </w:smartTag>
      <w:r w:rsidRPr="009E3B49">
        <w:rPr>
          <w:sz w:val="24"/>
          <w:szCs w:val="24"/>
        </w:rPr>
        <w:t>.</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Анализ эффективности примения новых технологий в области пожаротушения в по</w:t>
      </w:r>
      <w:r w:rsidRPr="009E3B49">
        <w:rPr>
          <w:sz w:val="24"/>
          <w:szCs w:val="24"/>
        </w:rPr>
        <w:t>д</w:t>
      </w:r>
      <w:r w:rsidRPr="009E3B49">
        <w:rPr>
          <w:sz w:val="24"/>
          <w:szCs w:val="24"/>
        </w:rPr>
        <w:t xml:space="preserve">разделениях ФПС. М. МЧС России. УОПиСПО. </w:t>
      </w:r>
      <w:smartTag w:uri="urn:schemas-microsoft-com:office:smarttags" w:element="metricconverter">
        <w:smartTagPr>
          <w:attr w:name="ProductID" w:val="2006 г"/>
        </w:smartTagPr>
        <w:r w:rsidRPr="009E3B49">
          <w:rPr>
            <w:sz w:val="24"/>
            <w:szCs w:val="24"/>
          </w:rPr>
          <w:t>2006 г</w:t>
        </w:r>
      </w:smartTag>
      <w:r w:rsidRPr="009E3B49">
        <w:rPr>
          <w:sz w:val="24"/>
          <w:szCs w:val="24"/>
        </w:rPr>
        <w:t>.</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 xml:space="preserve">Инструкция по учету и надзору за противопожарным водоснабжением в Санкт-Петербурге. СПб. ГУ МЧС России по Санкт-Петербургу, </w:t>
      </w:r>
      <w:smartTag w:uri="urn:schemas-microsoft-com:office:smarttags" w:element="metricconverter">
        <w:smartTagPr>
          <w:attr w:name="ProductID" w:val="2006 г"/>
        </w:smartTagPr>
        <w:r w:rsidRPr="009E3B49">
          <w:rPr>
            <w:sz w:val="24"/>
            <w:szCs w:val="24"/>
          </w:rPr>
          <w:t>2006 г</w:t>
        </w:r>
      </w:smartTag>
      <w:r w:rsidRPr="009E3B49">
        <w:rPr>
          <w:sz w:val="24"/>
          <w:szCs w:val="24"/>
        </w:rPr>
        <w:t>.</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Шипигузов В.А. и др. Методика проверки сетей противопожарного в</w:t>
      </w:r>
      <w:r w:rsidRPr="009E3B49">
        <w:rPr>
          <w:sz w:val="24"/>
          <w:szCs w:val="24"/>
        </w:rPr>
        <w:t>о</w:t>
      </w:r>
      <w:r w:rsidRPr="009E3B49">
        <w:rPr>
          <w:sz w:val="24"/>
          <w:szCs w:val="24"/>
        </w:rPr>
        <w:t>доснабжения на водоотдачу: Методические рекомендации. – СПб: СПбФ ФГУ ВНИИПО МЧС Ро</w:t>
      </w:r>
      <w:r w:rsidRPr="009E3B49">
        <w:rPr>
          <w:sz w:val="24"/>
          <w:szCs w:val="24"/>
        </w:rPr>
        <w:t>с</w:t>
      </w:r>
      <w:r w:rsidRPr="009E3B49">
        <w:rPr>
          <w:sz w:val="24"/>
          <w:szCs w:val="24"/>
        </w:rPr>
        <w:t xml:space="preserve">сии, </w:t>
      </w:r>
      <w:smartTag w:uri="urn:schemas-microsoft-com:office:smarttags" w:element="metricconverter">
        <w:smartTagPr>
          <w:attr w:name="ProductID" w:val="2003 г"/>
        </w:smartTagPr>
        <w:r w:rsidRPr="009E3B49">
          <w:rPr>
            <w:sz w:val="24"/>
            <w:szCs w:val="24"/>
          </w:rPr>
          <w:t>2003 г</w:t>
        </w:r>
      </w:smartTag>
      <w:r w:rsidRPr="009E3B49">
        <w:rPr>
          <w:sz w:val="24"/>
          <w:szCs w:val="24"/>
        </w:rPr>
        <w:t>.</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Методические рекомендации по организации и проведению занятий с личным сост</w:t>
      </w:r>
      <w:r w:rsidRPr="009E3B49">
        <w:rPr>
          <w:sz w:val="24"/>
          <w:szCs w:val="24"/>
        </w:rPr>
        <w:t>а</w:t>
      </w:r>
      <w:r w:rsidRPr="009E3B49">
        <w:rPr>
          <w:sz w:val="24"/>
          <w:szCs w:val="24"/>
        </w:rPr>
        <w:t xml:space="preserve">вом ГДЗС ФПС России. Москва </w:t>
      </w:r>
      <w:smartTag w:uri="urn:schemas-microsoft-com:office:smarttags" w:element="metricconverter">
        <w:smartTagPr>
          <w:attr w:name="ProductID" w:val="2008 г"/>
        </w:smartTagPr>
        <w:r w:rsidRPr="009E3B49">
          <w:rPr>
            <w:sz w:val="24"/>
            <w:szCs w:val="24"/>
          </w:rPr>
          <w:t>2008 г</w:t>
        </w:r>
      </w:smartTag>
      <w:r w:rsidRPr="009E3B49">
        <w:rPr>
          <w:sz w:val="24"/>
          <w:szCs w:val="24"/>
        </w:rPr>
        <w:t>.</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«Общероссийский классификатор основных фондов» (ОКОФ). Постановление Го</w:t>
      </w:r>
      <w:r w:rsidRPr="009E3B49">
        <w:rPr>
          <w:sz w:val="24"/>
          <w:szCs w:val="24"/>
        </w:rPr>
        <w:t>с</w:t>
      </w:r>
      <w:r w:rsidRPr="009E3B49">
        <w:rPr>
          <w:sz w:val="24"/>
          <w:szCs w:val="24"/>
        </w:rPr>
        <w:t>стандарта РФ от 26.12.94 г. № 359 ОК 013-94</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«Об утверждении унифицированных форм первичной учетной документации по учету труда и его оплаты, основных средств и не материальных активов, материалов, мал</w:t>
      </w:r>
      <w:r w:rsidRPr="009E3B49">
        <w:rPr>
          <w:sz w:val="24"/>
          <w:szCs w:val="24"/>
        </w:rPr>
        <w:t>о</w:t>
      </w:r>
      <w:r w:rsidRPr="009E3B49">
        <w:rPr>
          <w:sz w:val="24"/>
          <w:szCs w:val="24"/>
        </w:rPr>
        <w:t>ценных и быстроизнашивающихся предметов, работ в капитальном строительс</w:t>
      </w:r>
      <w:r w:rsidRPr="009E3B49">
        <w:rPr>
          <w:sz w:val="24"/>
          <w:szCs w:val="24"/>
        </w:rPr>
        <w:t>т</w:t>
      </w:r>
      <w:r w:rsidRPr="009E3B49">
        <w:rPr>
          <w:sz w:val="24"/>
          <w:szCs w:val="24"/>
        </w:rPr>
        <w:t>ве» от 30.10.97 г. № 71а</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Методические рекомендации по работе с аварийно-спасательным инструментом при дорожно-транспортных происшествиях. Омск. 2007г.</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Наставление для личного состава аварийно-спасательных формирований по организ</w:t>
      </w:r>
      <w:r w:rsidRPr="009E3B49">
        <w:rPr>
          <w:sz w:val="24"/>
          <w:szCs w:val="24"/>
        </w:rPr>
        <w:t>а</w:t>
      </w:r>
      <w:r w:rsidRPr="009E3B49">
        <w:rPr>
          <w:sz w:val="24"/>
          <w:szCs w:val="24"/>
        </w:rPr>
        <w:t>ции и технологии ведения аварийно-спасательных и других неотложных работ при д</w:t>
      </w:r>
      <w:r w:rsidRPr="009E3B49">
        <w:rPr>
          <w:sz w:val="24"/>
          <w:szCs w:val="24"/>
        </w:rPr>
        <w:t>о</w:t>
      </w:r>
      <w:r w:rsidRPr="009E3B49">
        <w:rPr>
          <w:sz w:val="24"/>
          <w:szCs w:val="24"/>
        </w:rPr>
        <w:t>рожно-транспортных происшествиях (Пр</w:t>
      </w:r>
      <w:r w:rsidRPr="009E3B49">
        <w:rPr>
          <w:sz w:val="24"/>
          <w:szCs w:val="24"/>
        </w:rPr>
        <w:t>о</w:t>
      </w:r>
      <w:r w:rsidRPr="009E3B49">
        <w:rPr>
          <w:sz w:val="24"/>
          <w:szCs w:val="24"/>
        </w:rPr>
        <w:t>ект)</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Руководство по организации и взаимодействию при выполнении спасательных р</w:t>
      </w:r>
      <w:r w:rsidRPr="009E3B49">
        <w:rPr>
          <w:sz w:val="24"/>
          <w:szCs w:val="24"/>
        </w:rPr>
        <w:t>а</w:t>
      </w:r>
      <w:r w:rsidRPr="009E3B49">
        <w:rPr>
          <w:sz w:val="24"/>
          <w:szCs w:val="24"/>
        </w:rPr>
        <w:t>бот на месте дорожно-транспортного происшествия (Проект)</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Материалы 19</w:t>
      </w:r>
      <w:r w:rsidRPr="009E3B49">
        <w:rPr>
          <w:sz w:val="24"/>
          <w:szCs w:val="24"/>
          <w:vertAlign w:val="superscript"/>
        </w:rPr>
        <w:t xml:space="preserve">ой </w:t>
      </w:r>
      <w:r w:rsidRPr="009E3B49">
        <w:rPr>
          <w:sz w:val="24"/>
          <w:szCs w:val="24"/>
        </w:rPr>
        <w:t>научно-практической конференции «Пожарная безопасность мног</w:t>
      </w:r>
      <w:r w:rsidRPr="009E3B49">
        <w:rPr>
          <w:sz w:val="24"/>
          <w:szCs w:val="24"/>
        </w:rPr>
        <w:t>о</w:t>
      </w:r>
      <w:r w:rsidRPr="009E3B49">
        <w:rPr>
          <w:sz w:val="24"/>
          <w:szCs w:val="24"/>
        </w:rPr>
        <w:t xml:space="preserve">функциональных и высотных зданий и сооружений». М. </w:t>
      </w:r>
      <w:smartTag w:uri="urn:schemas-microsoft-com:office:smarttags" w:element="metricconverter">
        <w:smartTagPr>
          <w:attr w:name="ProductID" w:val="2005 г"/>
        </w:smartTagPr>
        <w:r w:rsidRPr="009E3B49">
          <w:rPr>
            <w:sz w:val="24"/>
            <w:szCs w:val="24"/>
          </w:rPr>
          <w:t>2005 г</w:t>
        </w:r>
      </w:smartTag>
      <w:r w:rsidRPr="009E3B49">
        <w:rPr>
          <w:sz w:val="24"/>
          <w:szCs w:val="24"/>
        </w:rPr>
        <w:t>.</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Дутов В.И., Гегель Л.Л. и др. «Основные психофизические качества пожарных, без</w:t>
      </w:r>
      <w:r w:rsidRPr="009E3B49">
        <w:rPr>
          <w:sz w:val="24"/>
          <w:szCs w:val="24"/>
        </w:rPr>
        <w:t>о</w:t>
      </w:r>
      <w:r w:rsidRPr="009E3B49">
        <w:rPr>
          <w:sz w:val="24"/>
          <w:szCs w:val="24"/>
        </w:rPr>
        <w:t xml:space="preserve">пасность людей при пожарах» М. ВНИИПО, </w:t>
      </w:r>
      <w:smartTag w:uri="urn:schemas-microsoft-com:office:smarttags" w:element="metricconverter">
        <w:smartTagPr>
          <w:attr w:name="ProductID" w:val="1986 г"/>
        </w:smartTagPr>
        <w:r w:rsidRPr="009E3B49">
          <w:rPr>
            <w:sz w:val="24"/>
            <w:szCs w:val="24"/>
          </w:rPr>
          <w:t>1986 г</w:t>
        </w:r>
      </w:smartTag>
      <w:r w:rsidRPr="009E3B49">
        <w:rPr>
          <w:sz w:val="24"/>
          <w:szCs w:val="24"/>
        </w:rPr>
        <w:t>.</w:t>
      </w:r>
    </w:p>
    <w:p w:rsidR="009C76E1" w:rsidRPr="009E3B49" w:rsidRDefault="009C76E1" w:rsidP="009E3B49">
      <w:pPr>
        <w:numPr>
          <w:ilvl w:val="0"/>
          <w:numId w:val="61"/>
        </w:numPr>
        <w:spacing w:line="360" w:lineRule="auto"/>
        <w:ind w:left="360"/>
        <w:jc w:val="both"/>
        <w:rPr>
          <w:sz w:val="24"/>
          <w:szCs w:val="24"/>
        </w:rPr>
      </w:pPr>
      <w:r w:rsidRPr="009E3B49">
        <w:rPr>
          <w:sz w:val="24"/>
          <w:szCs w:val="24"/>
        </w:rPr>
        <w:t>Сервис безопасности в России: опыт, проблемы, перспективы/ Тезисы докладов нау</w:t>
      </w:r>
      <w:r w:rsidRPr="009E3B49">
        <w:rPr>
          <w:sz w:val="24"/>
          <w:szCs w:val="24"/>
        </w:rPr>
        <w:t>ч</w:t>
      </w:r>
      <w:r w:rsidRPr="009E3B49">
        <w:rPr>
          <w:sz w:val="24"/>
          <w:szCs w:val="24"/>
        </w:rPr>
        <w:t xml:space="preserve">но-практической конференции 23-24 апреля </w:t>
      </w:r>
      <w:smartTag w:uri="urn:schemas-microsoft-com:office:smarttags" w:element="metricconverter">
        <w:smartTagPr>
          <w:attr w:name="ProductID" w:val="2008 г"/>
        </w:smartTagPr>
        <w:r w:rsidRPr="009E3B49">
          <w:rPr>
            <w:sz w:val="24"/>
            <w:szCs w:val="24"/>
          </w:rPr>
          <w:t>2008 г</w:t>
        </w:r>
      </w:smartTag>
      <w:r w:rsidRPr="009E3B49">
        <w:rPr>
          <w:sz w:val="24"/>
          <w:szCs w:val="24"/>
        </w:rPr>
        <w:t xml:space="preserve">. СПб. </w:t>
      </w:r>
      <w:smartTag w:uri="urn:schemas-microsoft-com:office:smarttags" w:element="PersonName">
        <w:r w:rsidRPr="009E3B49">
          <w:rPr>
            <w:sz w:val="24"/>
            <w:szCs w:val="24"/>
          </w:rPr>
          <w:t>СПб университет ГПС</w:t>
        </w:r>
      </w:smartTag>
      <w:r w:rsidRPr="009E3B49">
        <w:rPr>
          <w:sz w:val="24"/>
          <w:szCs w:val="24"/>
        </w:rPr>
        <w:t xml:space="preserve"> МЧС России. </w:t>
      </w:r>
      <w:smartTag w:uri="urn:schemas-microsoft-com:office:smarttags" w:element="metricconverter">
        <w:smartTagPr>
          <w:attr w:name="ProductID" w:val="2008 г"/>
        </w:smartTagPr>
        <w:r w:rsidRPr="009E3B49">
          <w:rPr>
            <w:sz w:val="24"/>
            <w:szCs w:val="24"/>
          </w:rPr>
          <w:t>2008 г</w:t>
        </w:r>
      </w:smartTag>
      <w:r w:rsidRPr="009E3B49">
        <w:rPr>
          <w:sz w:val="24"/>
          <w:szCs w:val="24"/>
        </w:rPr>
        <w:t>.</w:t>
      </w:r>
    </w:p>
    <w:p w:rsidR="009C76E1" w:rsidRPr="009E3B49" w:rsidRDefault="009C76E1" w:rsidP="009E3B49">
      <w:pPr>
        <w:pStyle w:val="a5"/>
        <w:spacing w:after="0" w:line="360" w:lineRule="auto"/>
        <w:ind w:left="360" w:hanging="360"/>
        <w:jc w:val="both"/>
        <w:rPr>
          <w:rFonts w:ascii="Times New Roman" w:hAnsi="Times New Roman"/>
          <w:b/>
          <w:sz w:val="24"/>
          <w:szCs w:val="24"/>
        </w:rPr>
      </w:pPr>
    </w:p>
    <w:p w:rsidR="009C76E1" w:rsidRPr="009E3B49" w:rsidRDefault="009E3B49" w:rsidP="009E3B49">
      <w:pPr>
        <w:jc w:val="center"/>
        <w:rPr>
          <w:sz w:val="32"/>
          <w:szCs w:val="32"/>
        </w:rPr>
      </w:pPr>
      <w:r>
        <w:rPr>
          <w:b/>
          <w:sz w:val="24"/>
          <w:szCs w:val="24"/>
        </w:rPr>
        <w:br w:type="page"/>
      </w:r>
      <w:r w:rsidRPr="009E3B49">
        <w:rPr>
          <w:sz w:val="32"/>
          <w:szCs w:val="32"/>
        </w:rPr>
        <w:t>ПОВЫШЕНИЕ КВАЛИФИКАЦИИ</w:t>
      </w:r>
    </w:p>
    <w:p w:rsidR="009C76E1" w:rsidRPr="009E3B49" w:rsidRDefault="009E3B49" w:rsidP="009E3B49">
      <w:pPr>
        <w:jc w:val="center"/>
        <w:rPr>
          <w:sz w:val="32"/>
          <w:szCs w:val="32"/>
        </w:rPr>
      </w:pPr>
      <w:r>
        <w:rPr>
          <w:sz w:val="32"/>
          <w:szCs w:val="32"/>
        </w:rPr>
        <w:t xml:space="preserve">ЛИЧНОГО СОСТАВА ДЛЯ </w:t>
      </w:r>
      <w:r w:rsidRPr="009E3B49">
        <w:rPr>
          <w:sz w:val="32"/>
          <w:szCs w:val="32"/>
        </w:rPr>
        <w:t>ЭКСПЛУАТАЦИЯ ЭЛЕКТРОУСТ</w:t>
      </w:r>
      <w:r w:rsidRPr="009E3B49">
        <w:rPr>
          <w:sz w:val="32"/>
          <w:szCs w:val="32"/>
        </w:rPr>
        <w:t>А</w:t>
      </w:r>
      <w:r w:rsidRPr="009E3B49">
        <w:rPr>
          <w:sz w:val="32"/>
          <w:szCs w:val="32"/>
        </w:rPr>
        <w:t>НОВОК И СЕТЕЙ НАПРЯЖЕНИЕМ ДО 1000 В</w:t>
      </w:r>
    </w:p>
    <w:p w:rsidR="009C76E1" w:rsidRPr="009E3B49" w:rsidRDefault="009C76E1" w:rsidP="009E3B49">
      <w:pPr>
        <w:jc w:val="center"/>
        <w:rPr>
          <w:sz w:val="32"/>
          <w:szCs w:val="32"/>
        </w:rPr>
      </w:pPr>
    </w:p>
    <w:p w:rsidR="009C76E1" w:rsidRPr="009E3B49" w:rsidRDefault="009C76E1" w:rsidP="009E3B49">
      <w:pPr>
        <w:jc w:val="center"/>
        <w:rPr>
          <w:sz w:val="32"/>
          <w:szCs w:val="32"/>
        </w:rPr>
      </w:pPr>
    </w:p>
    <w:p w:rsidR="009C76E1" w:rsidRPr="009E3B49" w:rsidRDefault="009E3B49" w:rsidP="009E3B49">
      <w:pPr>
        <w:jc w:val="center"/>
        <w:rPr>
          <w:b/>
          <w:sz w:val="28"/>
          <w:szCs w:val="28"/>
        </w:rPr>
      </w:pPr>
      <w:r w:rsidRPr="009E3B49">
        <w:rPr>
          <w:b/>
          <w:sz w:val="28"/>
          <w:szCs w:val="28"/>
        </w:rPr>
        <w:t>Примерный учебный план</w:t>
      </w:r>
    </w:p>
    <w:p w:rsidR="009E3B49" w:rsidRPr="009E3B49" w:rsidRDefault="009E3B49" w:rsidP="009E3B49"/>
    <w:p w:rsidR="009C76E1" w:rsidRPr="00270105" w:rsidRDefault="009C76E1" w:rsidP="009C76E1">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w:t>
      </w:r>
    </w:p>
    <w:p w:rsidR="009C76E1" w:rsidRPr="00270105" w:rsidRDefault="009C76E1" w:rsidP="009C76E1">
      <w:pPr>
        <w:rPr>
          <w:sz w:val="24"/>
          <w:szCs w:val="24"/>
        </w:rPr>
      </w:pPr>
      <w:r w:rsidRPr="00270105">
        <w:rPr>
          <w:b/>
          <w:sz w:val="24"/>
          <w:szCs w:val="24"/>
        </w:rPr>
        <w:t xml:space="preserve">Категория слушателей: </w:t>
      </w:r>
      <w:r w:rsidRPr="00270105">
        <w:rPr>
          <w:sz w:val="24"/>
          <w:szCs w:val="24"/>
        </w:rPr>
        <w:t>«Повышение квалификации личного состава по электробезопа</w:t>
      </w:r>
      <w:r w:rsidRPr="00270105">
        <w:rPr>
          <w:sz w:val="24"/>
          <w:szCs w:val="24"/>
        </w:rPr>
        <w:t>с</w:t>
      </w:r>
      <w:r w:rsidRPr="00270105">
        <w:rPr>
          <w:sz w:val="24"/>
          <w:szCs w:val="24"/>
        </w:rPr>
        <w:t>ности»</w:t>
      </w:r>
    </w:p>
    <w:p w:rsidR="009C76E1" w:rsidRPr="00270105" w:rsidRDefault="009C76E1" w:rsidP="009C76E1">
      <w:pPr>
        <w:rPr>
          <w:sz w:val="24"/>
          <w:szCs w:val="24"/>
        </w:rPr>
      </w:pPr>
      <w:r w:rsidRPr="00270105">
        <w:rPr>
          <w:b/>
          <w:sz w:val="24"/>
          <w:szCs w:val="24"/>
        </w:rPr>
        <w:t xml:space="preserve">Срок обучения: </w:t>
      </w:r>
      <w:r w:rsidRPr="00270105">
        <w:rPr>
          <w:sz w:val="24"/>
          <w:szCs w:val="24"/>
        </w:rPr>
        <w:t>72 часа</w:t>
      </w:r>
      <w:r w:rsidRPr="00270105">
        <w:rPr>
          <w:b/>
          <w:sz w:val="24"/>
          <w:szCs w:val="24"/>
        </w:rPr>
        <w:t xml:space="preserve"> </w:t>
      </w:r>
      <w:r w:rsidRPr="00270105">
        <w:rPr>
          <w:sz w:val="24"/>
          <w:szCs w:val="24"/>
        </w:rPr>
        <w:t>(час., нед., мес.)</w:t>
      </w:r>
    </w:p>
    <w:p w:rsidR="009C76E1" w:rsidRPr="00270105" w:rsidRDefault="009C76E1" w:rsidP="009C76E1">
      <w:pPr>
        <w:rPr>
          <w:sz w:val="24"/>
          <w:szCs w:val="24"/>
        </w:rPr>
      </w:pPr>
      <w:r w:rsidRPr="00270105">
        <w:rPr>
          <w:b/>
          <w:sz w:val="24"/>
          <w:szCs w:val="24"/>
        </w:rPr>
        <w:t xml:space="preserve">Форма обучения: </w:t>
      </w:r>
      <w:r w:rsidRPr="00270105">
        <w:rPr>
          <w:sz w:val="24"/>
          <w:szCs w:val="24"/>
        </w:rPr>
        <w:t>с отрывом от работы</w:t>
      </w:r>
    </w:p>
    <w:p w:rsidR="009C76E1" w:rsidRPr="00270105" w:rsidRDefault="009C76E1" w:rsidP="009C76E1">
      <w:pPr>
        <w:rPr>
          <w:sz w:val="24"/>
          <w:szCs w:val="24"/>
        </w:rPr>
      </w:pPr>
      <w:r w:rsidRPr="00270105">
        <w:rPr>
          <w:b/>
          <w:sz w:val="24"/>
          <w:szCs w:val="24"/>
        </w:rPr>
        <w:t xml:space="preserve">Режим занятий: </w:t>
      </w:r>
      <w:r w:rsidRPr="00270105">
        <w:rPr>
          <w:sz w:val="24"/>
          <w:szCs w:val="24"/>
        </w:rPr>
        <w:t xml:space="preserve"> 6-8 часов (час. в день)</w:t>
      </w:r>
    </w:p>
    <w:p w:rsidR="009C76E1" w:rsidRPr="00270105" w:rsidRDefault="009C76E1" w:rsidP="009C76E1">
      <w:pPr>
        <w:jc w:val="center"/>
        <w:rPr>
          <w:sz w:val="26"/>
        </w:rPr>
      </w:pPr>
      <w:r w:rsidRPr="00270105">
        <w:rPr>
          <w:b/>
          <w:sz w:val="36"/>
          <w:szCs w:val="36"/>
        </w:rPr>
        <w:t xml:space="preserve"> </w:t>
      </w:r>
    </w:p>
    <w:tbl>
      <w:tblPr>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4851"/>
        <w:gridCol w:w="1080"/>
        <w:gridCol w:w="900"/>
        <w:gridCol w:w="1344"/>
        <w:gridCol w:w="1134"/>
      </w:tblGrid>
      <w:tr w:rsidR="009C76E1" w:rsidRPr="009E3B49">
        <w:tblPrEx>
          <w:tblCellMar>
            <w:top w:w="0" w:type="dxa"/>
            <w:bottom w:w="0" w:type="dxa"/>
          </w:tblCellMar>
        </w:tblPrEx>
        <w:trPr>
          <w:cantSplit/>
          <w:trHeight w:val="522"/>
        </w:trPr>
        <w:tc>
          <w:tcPr>
            <w:tcW w:w="644" w:type="dxa"/>
            <w:vMerge w:val="restart"/>
            <w:vAlign w:val="center"/>
          </w:tcPr>
          <w:p w:rsidR="009C76E1" w:rsidRPr="009E3B49" w:rsidRDefault="009C76E1" w:rsidP="009E3B49">
            <w:pPr>
              <w:rPr>
                <w:sz w:val="24"/>
                <w:szCs w:val="24"/>
              </w:rPr>
            </w:pPr>
            <w:r w:rsidRPr="009E3B49">
              <w:rPr>
                <w:sz w:val="24"/>
                <w:szCs w:val="24"/>
              </w:rPr>
              <w:t>№</w:t>
            </w:r>
          </w:p>
          <w:p w:rsidR="009C76E1" w:rsidRPr="009E3B49" w:rsidRDefault="009C76E1" w:rsidP="009E3B49">
            <w:pPr>
              <w:rPr>
                <w:sz w:val="24"/>
                <w:szCs w:val="24"/>
              </w:rPr>
            </w:pPr>
            <w:r w:rsidRPr="009E3B49">
              <w:rPr>
                <w:sz w:val="24"/>
                <w:szCs w:val="24"/>
              </w:rPr>
              <w:t>п/п</w:t>
            </w:r>
          </w:p>
        </w:tc>
        <w:tc>
          <w:tcPr>
            <w:tcW w:w="4851" w:type="dxa"/>
            <w:vMerge w:val="restart"/>
            <w:vAlign w:val="center"/>
          </w:tcPr>
          <w:p w:rsidR="009C76E1" w:rsidRPr="009E3B49" w:rsidRDefault="009C76E1" w:rsidP="009E3B49">
            <w:pPr>
              <w:jc w:val="center"/>
              <w:rPr>
                <w:sz w:val="24"/>
                <w:szCs w:val="24"/>
              </w:rPr>
            </w:pPr>
            <w:r w:rsidRPr="009E3B49">
              <w:rPr>
                <w:sz w:val="24"/>
                <w:szCs w:val="24"/>
              </w:rPr>
              <w:t xml:space="preserve">Наименование разделов </w:t>
            </w:r>
          </w:p>
        </w:tc>
        <w:tc>
          <w:tcPr>
            <w:tcW w:w="1080" w:type="dxa"/>
            <w:vMerge w:val="restart"/>
            <w:textDirection w:val="btLr"/>
            <w:vAlign w:val="center"/>
          </w:tcPr>
          <w:p w:rsidR="009C76E1" w:rsidRPr="009E3B49" w:rsidRDefault="009C76E1" w:rsidP="009E3B49">
            <w:pPr>
              <w:jc w:val="center"/>
              <w:rPr>
                <w:sz w:val="24"/>
                <w:szCs w:val="24"/>
              </w:rPr>
            </w:pPr>
            <w:r w:rsidRPr="009E3B49">
              <w:rPr>
                <w:sz w:val="24"/>
                <w:szCs w:val="24"/>
              </w:rPr>
              <w:t>Всего часов</w:t>
            </w:r>
          </w:p>
        </w:tc>
        <w:tc>
          <w:tcPr>
            <w:tcW w:w="2244" w:type="dxa"/>
            <w:gridSpan w:val="2"/>
            <w:shd w:val="clear" w:color="auto" w:fill="auto"/>
            <w:vAlign w:val="center"/>
          </w:tcPr>
          <w:p w:rsidR="009C76E1" w:rsidRPr="009E3B49" w:rsidRDefault="009C76E1" w:rsidP="009E3B49">
            <w:pPr>
              <w:jc w:val="center"/>
              <w:rPr>
                <w:b/>
                <w:sz w:val="24"/>
                <w:szCs w:val="24"/>
              </w:rPr>
            </w:pPr>
            <w:r w:rsidRPr="009E3B49">
              <w:rPr>
                <w:sz w:val="24"/>
                <w:szCs w:val="24"/>
              </w:rPr>
              <w:t>в том числе</w:t>
            </w:r>
          </w:p>
        </w:tc>
        <w:tc>
          <w:tcPr>
            <w:tcW w:w="1134" w:type="dxa"/>
            <w:vMerge w:val="restart"/>
            <w:textDirection w:val="btLr"/>
          </w:tcPr>
          <w:p w:rsidR="009C76E1" w:rsidRPr="009E3B49" w:rsidRDefault="009C76E1" w:rsidP="009E3B49">
            <w:pPr>
              <w:pStyle w:val="2"/>
              <w:ind w:left="113" w:right="113"/>
              <w:jc w:val="center"/>
              <w:rPr>
                <w:rFonts w:ascii="Times New Roman" w:hAnsi="Times New Roman"/>
                <w:sz w:val="24"/>
                <w:szCs w:val="24"/>
              </w:rPr>
            </w:pPr>
            <w:r w:rsidRPr="009E3B49">
              <w:rPr>
                <w:rFonts w:ascii="Times New Roman" w:hAnsi="Times New Roman"/>
                <w:b/>
                <w:i/>
                <w:sz w:val="24"/>
                <w:szCs w:val="24"/>
              </w:rPr>
              <w:t>Форма контр</w:t>
            </w:r>
            <w:r w:rsidRPr="009E3B49">
              <w:rPr>
                <w:rFonts w:ascii="Times New Roman" w:hAnsi="Times New Roman"/>
                <w:b/>
                <w:i/>
                <w:sz w:val="24"/>
                <w:szCs w:val="24"/>
              </w:rPr>
              <w:t>о</w:t>
            </w:r>
            <w:r w:rsidRPr="009E3B49">
              <w:rPr>
                <w:rFonts w:ascii="Times New Roman" w:hAnsi="Times New Roman"/>
                <w:b/>
                <w:i/>
                <w:sz w:val="24"/>
                <w:szCs w:val="24"/>
              </w:rPr>
              <w:t>ля</w:t>
            </w:r>
          </w:p>
        </w:tc>
      </w:tr>
      <w:tr w:rsidR="009C76E1" w:rsidRPr="009E3B49">
        <w:tblPrEx>
          <w:tblCellMar>
            <w:top w:w="0" w:type="dxa"/>
            <w:bottom w:w="0" w:type="dxa"/>
          </w:tblCellMar>
        </w:tblPrEx>
        <w:trPr>
          <w:cantSplit/>
          <w:trHeight w:val="1763"/>
        </w:trPr>
        <w:tc>
          <w:tcPr>
            <w:tcW w:w="644" w:type="dxa"/>
            <w:vMerge/>
          </w:tcPr>
          <w:p w:rsidR="009C76E1" w:rsidRPr="009E3B49" w:rsidRDefault="009C76E1" w:rsidP="009E3B49">
            <w:pPr>
              <w:rPr>
                <w:sz w:val="24"/>
                <w:szCs w:val="24"/>
              </w:rPr>
            </w:pPr>
          </w:p>
        </w:tc>
        <w:tc>
          <w:tcPr>
            <w:tcW w:w="4851" w:type="dxa"/>
            <w:vMerge/>
          </w:tcPr>
          <w:p w:rsidR="009C76E1" w:rsidRPr="009E3B49" w:rsidRDefault="009C76E1" w:rsidP="009E3B49">
            <w:pPr>
              <w:rPr>
                <w:sz w:val="24"/>
                <w:szCs w:val="24"/>
              </w:rPr>
            </w:pPr>
          </w:p>
        </w:tc>
        <w:tc>
          <w:tcPr>
            <w:tcW w:w="1080" w:type="dxa"/>
            <w:vMerge/>
            <w:vAlign w:val="center"/>
          </w:tcPr>
          <w:p w:rsidR="009C76E1" w:rsidRPr="009E3B49" w:rsidRDefault="009C76E1" w:rsidP="009E3B49">
            <w:pPr>
              <w:pStyle w:val="3"/>
              <w:jc w:val="center"/>
              <w:rPr>
                <w:rFonts w:ascii="Times New Roman" w:hAnsi="Times New Roman"/>
                <w:sz w:val="24"/>
                <w:szCs w:val="24"/>
              </w:rPr>
            </w:pPr>
          </w:p>
        </w:tc>
        <w:tc>
          <w:tcPr>
            <w:tcW w:w="900" w:type="dxa"/>
            <w:textDirection w:val="btLr"/>
            <w:vAlign w:val="center"/>
          </w:tcPr>
          <w:p w:rsidR="009C76E1" w:rsidRPr="009E3B49" w:rsidRDefault="009C76E1" w:rsidP="009E3B49">
            <w:pPr>
              <w:jc w:val="center"/>
              <w:rPr>
                <w:sz w:val="24"/>
                <w:szCs w:val="24"/>
              </w:rPr>
            </w:pPr>
            <w:r w:rsidRPr="009E3B49">
              <w:rPr>
                <w:sz w:val="24"/>
                <w:szCs w:val="24"/>
              </w:rPr>
              <w:t>Ле</w:t>
            </w:r>
            <w:r w:rsidRPr="009E3B49">
              <w:rPr>
                <w:sz w:val="24"/>
                <w:szCs w:val="24"/>
              </w:rPr>
              <w:t>к</w:t>
            </w:r>
            <w:r w:rsidRPr="009E3B49">
              <w:rPr>
                <w:sz w:val="24"/>
                <w:szCs w:val="24"/>
              </w:rPr>
              <w:t>ции</w:t>
            </w:r>
          </w:p>
        </w:tc>
        <w:tc>
          <w:tcPr>
            <w:tcW w:w="1344" w:type="dxa"/>
            <w:textDirection w:val="btLr"/>
            <w:vAlign w:val="center"/>
          </w:tcPr>
          <w:p w:rsidR="009C76E1" w:rsidRPr="009E3B49" w:rsidRDefault="009C76E1" w:rsidP="009E3B49">
            <w:pPr>
              <w:pStyle w:val="2"/>
              <w:jc w:val="center"/>
              <w:rPr>
                <w:rFonts w:ascii="Times New Roman" w:hAnsi="Times New Roman"/>
                <w:b/>
                <w:i/>
                <w:sz w:val="24"/>
                <w:szCs w:val="24"/>
              </w:rPr>
            </w:pPr>
            <w:r w:rsidRPr="009E3B49">
              <w:rPr>
                <w:rFonts w:ascii="Times New Roman" w:hAnsi="Times New Roman"/>
                <w:b/>
                <w:i/>
                <w:sz w:val="24"/>
                <w:szCs w:val="24"/>
              </w:rPr>
              <w:t>Практические з</w:t>
            </w:r>
            <w:r w:rsidRPr="009E3B49">
              <w:rPr>
                <w:rFonts w:ascii="Times New Roman" w:hAnsi="Times New Roman"/>
                <w:b/>
                <w:i/>
                <w:sz w:val="24"/>
                <w:szCs w:val="24"/>
              </w:rPr>
              <w:t>а</w:t>
            </w:r>
            <w:r w:rsidRPr="009E3B49">
              <w:rPr>
                <w:rFonts w:ascii="Times New Roman" w:hAnsi="Times New Roman"/>
                <w:b/>
                <w:i/>
                <w:sz w:val="24"/>
                <w:szCs w:val="24"/>
              </w:rPr>
              <w:t>нятия</w:t>
            </w:r>
          </w:p>
        </w:tc>
        <w:tc>
          <w:tcPr>
            <w:tcW w:w="1134" w:type="dxa"/>
            <w:vMerge/>
            <w:textDirection w:val="btLr"/>
          </w:tcPr>
          <w:p w:rsidR="009C76E1" w:rsidRPr="009E3B49" w:rsidRDefault="009C76E1" w:rsidP="009E3B49">
            <w:pPr>
              <w:pStyle w:val="2"/>
              <w:rPr>
                <w:rFonts w:ascii="Times New Roman" w:hAnsi="Times New Roman"/>
                <w:b/>
                <w:i/>
                <w:sz w:val="24"/>
                <w:szCs w:val="24"/>
              </w:rPr>
            </w:pPr>
          </w:p>
        </w:tc>
      </w:tr>
      <w:tr w:rsidR="009C76E1" w:rsidRPr="009E3B49">
        <w:tblPrEx>
          <w:tblCellMar>
            <w:top w:w="0" w:type="dxa"/>
            <w:bottom w:w="0" w:type="dxa"/>
          </w:tblCellMar>
        </w:tblPrEx>
        <w:trPr>
          <w:cantSplit/>
          <w:trHeight w:val="521"/>
        </w:trPr>
        <w:tc>
          <w:tcPr>
            <w:tcW w:w="644" w:type="dxa"/>
            <w:vAlign w:val="center"/>
          </w:tcPr>
          <w:p w:rsidR="009C76E1" w:rsidRPr="009E3B49" w:rsidRDefault="009C76E1" w:rsidP="009E3B49">
            <w:pPr>
              <w:jc w:val="center"/>
              <w:rPr>
                <w:sz w:val="24"/>
                <w:szCs w:val="24"/>
              </w:rPr>
            </w:pPr>
            <w:r w:rsidRPr="009E3B49">
              <w:rPr>
                <w:sz w:val="24"/>
                <w:szCs w:val="24"/>
              </w:rPr>
              <w:t>1.</w:t>
            </w:r>
          </w:p>
        </w:tc>
        <w:tc>
          <w:tcPr>
            <w:tcW w:w="4851" w:type="dxa"/>
            <w:vAlign w:val="center"/>
          </w:tcPr>
          <w:p w:rsidR="009C76E1" w:rsidRPr="009E3B49" w:rsidRDefault="009C76E1" w:rsidP="009E3B49">
            <w:pPr>
              <w:tabs>
                <w:tab w:val="left" w:pos="1080"/>
              </w:tabs>
              <w:rPr>
                <w:sz w:val="24"/>
                <w:szCs w:val="24"/>
              </w:rPr>
            </w:pPr>
            <w:r w:rsidRPr="009E3B49">
              <w:rPr>
                <w:sz w:val="24"/>
                <w:szCs w:val="24"/>
              </w:rPr>
              <w:t>Специальная подготовка</w:t>
            </w:r>
          </w:p>
        </w:tc>
        <w:tc>
          <w:tcPr>
            <w:tcW w:w="1080" w:type="dxa"/>
            <w:vAlign w:val="center"/>
          </w:tcPr>
          <w:p w:rsidR="009C76E1" w:rsidRPr="009E3B49" w:rsidRDefault="009C76E1" w:rsidP="009E3B49">
            <w:pPr>
              <w:jc w:val="center"/>
              <w:rPr>
                <w:sz w:val="24"/>
                <w:szCs w:val="24"/>
              </w:rPr>
            </w:pPr>
            <w:r w:rsidRPr="009E3B49">
              <w:rPr>
                <w:sz w:val="24"/>
                <w:szCs w:val="24"/>
              </w:rPr>
              <w:t>68</w:t>
            </w:r>
          </w:p>
        </w:tc>
        <w:tc>
          <w:tcPr>
            <w:tcW w:w="900" w:type="dxa"/>
            <w:vAlign w:val="center"/>
          </w:tcPr>
          <w:p w:rsidR="009C76E1" w:rsidRPr="009E3B49" w:rsidRDefault="009C76E1" w:rsidP="009E3B49">
            <w:pPr>
              <w:jc w:val="center"/>
              <w:rPr>
                <w:sz w:val="24"/>
                <w:szCs w:val="24"/>
              </w:rPr>
            </w:pPr>
            <w:r w:rsidRPr="009E3B49">
              <w:rPr>
                <w:sz w:val="24"/>
                <w:szCs w:val="24"/>
              </w:rPr>
              <w:t>34</w:t>
            </w:r>
          </w:p>
        </w:tc>
        <w:tc>
          <w:tcPr>
            <w:tcW w:w="1344" w:type="dxa"/>
            <w:vAlign w:val="center"/>
          </w:tcPr>
          <w:p w:rsidR="009C76E1" w:rsidRPr="009E3B49" w:rsidRDefault="009C76E1" w:rsidP="009E3B49">
            <w:pPr>
              <w:jc w:val="center"/>
              <w:rPr>
                <w:sz w:val="24"/>
                <w:szCs w:val="24"/>
              </w:rPr>
            </w:pPr>
            <w:r w:rsidRPr="009E3B49">
              <w:rPr>
                <w:sz w:val="24"/>
                <w:szCs w:val="24"/>
              </w:rPr>
              <w:t>34</w:t>
            </w:r>
          </w:p>
        </w:tc>
        <w:tc>
          <w:tcPr>
            <w:tcW w:w="1134" w:type="dxa"/>
          </w:tcPr>
          <w:p w:rsidR="009C76E1" w:rsidRPr="009E3B49" w:rsidRDefault="009C76E1" w:rsidP="009E3B49">
            <w:pPr>
              <w:jc w:val="center"/>
              <w:rPr>
                <w:sz w:val="24"/>
                <w:szCs w:val="24"/>
              </w:rPr>
            </w:pPr>
          </w:p>
        </w:tc>
      </w:tr>
      <w:tr w:rsidR="009C76E1" w:rsidRPr="009E3B49">
        <w:tblPrEx>
          <w:tblCellMar>
            <w:top w:w="0" w:type="dxa"/>
            <w:bottom w:w="0" w:type="dxa"/>
          </w:tblCellMar>
        </w:tblPrEx>
        <w:trPr>
          <w:cantSplit/>
          <w:trHeight w:val="429"/>
        </w:trPr>
        <w:tc>
          <w:tcPr>
            <w:tcW w:w="644" w:type="dxa"/>
            <w:vAlign w:val="center"/>
          </w:tcPr>
          <w:p w:rsidR="009C76E1" w:rsidRPr="009E3B49" w:rsidRDefault="009C76E1" w:rsidP="009E3B49">
            <w:pPr>
              <w:jc w:val="center"/>
              <w:rPr>
                <w:sz w:val="24"/>
                <w:szCs w:val="24"/>
              </w:rPr>
            </w:pPr>
            <w:r w:rsidRPr="009E3B49">
              <w:rPr>
                <w:sz w:val="24"/>
                <w:szCs w:val="24"/>
              </w:rPr>
              <w:t>2.</w:t>
            </w:r>
          </w:p>
        </w:tc>
        <w:tc>
          <w:tcPr>
            <w:tcW w:w="4851" w:type="dxa"/>
            <w:vAlign w:val="center"/>
          </w:tcPr>
          <w:p w:rsidR="009C76E1" w:rsidRPr="009E3B49" w:rsidRDefault="009C76E1" w:rsidP="009E3B49">
            <w:pPr>
              <w:rPr>
                <w:sz w:val="24"/>
                <w:szCs w:val="24"/>
              </w:rPr>
            </w:pPr>
            <w:r w:rsidRPr="009E3B49">
              <w:rPr>
                <w:sz w:val="24"/>
                <w:szCs w:val="24"/>
              </w:rPr>
              <w:t>Итоговый контроль (зачет)</w:t>
            </w:r>
          </w:p>
        </w:tc>
        <w:tc>
          <w:tcPr>
            <w:tcW w:w="1080" w:type="dxa"/>
            <w:vAlign w:val="center"/>
          </w:tcPr>
          <w:p w:rsidR="009C76E1" w:rsidRPr="009E3B49" w:rsidRDefault="009C76E1" w:rsidP="009E3B49">
            <w:pPr>
              <w:jc w:val="center"/>
              <w:rPr>
                <w:sz w:val="24"/>
                <w:szCs w:val="24"/>
              </w:rPr>
            </w:pPr>
            <w:r w:rsidRPr="009E3B49">
              <w:rPr>
                <w:sz w:val="24"/>
                <w:szCs w:val="24"/>
              </w:rPr>
              <w:t>4</w:t>
            </w:r>
          </w:p>
        </w:tc>
        <w:tc>
          <w:tcPr>
            <w:tcW w:w="900" w:type="dxa"/>
            <w:vAlign w:val="center"/>
          </w:tcPr>
          <w:p w:rsidR="009C76E1" w:rsidRPr="009E3B49" w:rsidRDefault="009C76E1" w:rsidP="009E3B49">
            <w:pPr>
              <w:jc w:val="center"/>
              <w:rPr>
                <w:sz w:val="24"/>
                <w:szCs w:val="24"/>
              </w:rPr>
            </w:pPr>
          </w:p>
        </w:tc>
        <w:tc>
          <w:tcPr>
            <w:tcW w:w="1344" w:type="dxa"/>
            <w:vAlign w:val="center"/>
          </w:tcPr>
          <w:p w:rsidR="009C76E1" w:rsidRPr="009E3B49" w:rsidRDefault="009C76E1" w:rsidP="009E3B49">
            <w:pPr>
              <w:jc w:val="center"/>
              <w:rPr>
                <w:sz w:val="24"/>
                <w:szCs w:val="24"/>
              </w:rPr>
            </w:pPr>
          </w:p>
        </w:tc>
        <w:tc>
          <w:tcPr>
            <w:tcW w:w="1134" w:type="dxa"/>
            <w:vAlign w:val="center"/>
          </w:tcPr>
          <w:p w:rsidR="009C76E1" w:rsidRPr="009E3B49" w:rsidRDefault="009C76E1" w:rsidP="009E3B49">
            <w:pPr>
              <w:jc w:val="center"/>
              <w:rPr>
                <w:sz w:val="24"/>
                <w:szCs w:val="24"/>
              </w:rPr>
            </w:pPr>
            <w:r w:rsidRPr="009E3B49">
              <w:rPr>
                <w:sz w:val="24"/>
                <w:szCs w:val="24"/>
              </w:rPr>
              <w:t>4</w:t>
            </w:r>
          </w:p>
        </w:tc>
      </w:tr>
      <w:tr w:rsidR="009C76E1" w:rsidRPr="009E3B49">
        <w:tblPrEx>
          <w:tblCellMar>
            <w:top w:w="0" w:type="dxa"/>
            <w:bottom w:w="0" w:type="dxa"/>
          </w:tblCellMar>
        </w:tblPrEx>
        <w:trPr>
          <w:cantSplit/>
          <w:trHeight w:val="407"/>
        </w:trPr>
        <w:tc>
          <w:tcPr>
            <w:tcW w:w="5495" w:type="dxa"/>
            <w:gridSpan w:val="2"/>
          </w:tcPr>
          <w:p w:rsidR="009C76E1" w:rsidRPr="009E3B49" w:rsidRDefault="009C76E1" w:rsidP="009E3B49">
            <w:pPr>
              <w:rPr>
                <w:b/>
                <w:sz w:val="24"/>
                <w:szCs w:val="24"/>
              </w:rPr>
            </w:pPr>
            <w:r w:rsidRPr="009E3B49">
              <w:rPr>
                <w:b/>
                <w:sz w:val="24"/>
                <w:szCs w:val="24"/>
              </w:rPr>
              <w:t>Итого:</w:t>
            </w:r>
          </w:p>
        </w:tc>
        <w:tc>
          <w:tcPr>
            <w:tcW w:w="1080" w:type="dxa"/>
            <w:vAlign w:val="center"/>
          </w:tcPr>
          <w:p w:rsidR="009C76E1" w:rsidRPr="009E3B49" w:rsidRDefault="009C76E1" w:rsidP="009E3B49">
            <w:pPr>
              <w:jc w:val="center"/>
              <w:rPr>
                <w:b/>
                <w:sz w:val="24"/>
                <w:szCs w:val="24"/>
              </w:rPr>
            </w:pPr>
            <w:r w:rsidRPr="009E3B49">
              <w:rPr>
                <w:b/>
                <w:sz w:val="24"/>
                <w:szCs w:val="24"/>
              </w:rPr>
              <w:t>72</w:t>
            </w:r>
          </w:p>
        </w:tc>
        <w:tc>
          <w:tcPr>
            <w:tcW w:w="900" w:type="dxa"/>
            <w:vAlign w:val="center"/>
          </w:tcPr>
          <w:p w:rsidR="009C76E1" w:rsidRPr="009E3B49" w:rsidRDefault="009C76E1" w:rsidP="009E3B49">
            <w:pPr>
              <w:jc w:val="center"/>
              <w:rPr>
                <w:b/>
                <w:sz w:val="24"/>
                <w:szCs w:val="24"/>
              </w:rPr>
            </w:pPr>
            <w:r w:rsidRPr="009E3B49">
              <w:rPr>
                <w:b/>
                <w:sz w:val="24"/>
                <w:szCs w:val="24"/>
              </w:rPr>
              <w:t>34</w:t>
            </w:r>
          </w:p>
        </w:tc>
        <w:tc>
          <w:tcPr>
            <w:tcW w:w="1344" w:type="dxa"/>
            <w:vAlign w:val="center"/>
          </w:tcPr>
          <w:p w:rsidR="009C76E1" w:rsidRPr="009E3B49" w:rsidRDefault="009C76E1" w:rsidP="009E3B49">
            <w:pPr>
              <w:jc w:val="center"/>
              <w:rPr>
                <w:b/>
                <w:sz w:val="24"/>
                <w:szCs w:val="24"/>
              </w:rPr>
            </w:pPr>
            <w:r w:rsidRPr="009E3B49">
              <w:rPr>
                <w:b/>
                <w:sz w:val="24"/>
                <w:szCs w:val="24"/>
              </w:rPr>
              <w:t>34</w:t>
            </w:r>
          </w:p>
        </w:tc>
        <w:tc>
          <w:tcPr>
            <w:tcW w:w="1134" w:type="dxa"/>
            <w:vAlign w:val="center"/>
          </w:tcPr>
          <w:p w:rsidR="009C76E1" w:rsidRPr="009E3B49" w:rsidRDefault="009C76E1" w:rsidP="009E3B49">
            <w:pPr>
              <w:jc w:val="center"/>
              <w:rPr>
                <w:b/>
                <w:sz w:val="24"/>
                <w:szCs w:val="24"/>
              </w:rPr>
            </w:pPr>
            <w:r w:rsidRPr="009E3B49">
              <w:rPr>
                <w:b/>
                <w:sz w:val="24"/>
                <w:szCs w:val="24"/>
              </w:rPr>
              <w:t>4</w:t>
            </w:r>
          </w:p>
        </w:tc>
      </w:tr>
    </w:tbl>
    <w:p w:rsidR="009C76E1" w:rsidRPr="00270105" w:rsidRDefault="009C76E1" w:rsidP="009C76E1">
      <w:pPr>
        <w:rPr>
          <w:sz w:val="28"/>
        </w:rPr>
      </w:pPr>
    </w:p>
    <w:p w:rsidR="009C76E1" w:rsidRPr="009E3B49" w:rsidRDefault="009E3B49" w:rsidP="009C76E1">
      <w:pPr>
        <w:jc w:val="center"/>
        <w:rPr>
          <w:b/>
          <w:sz w:val="28"/>
          <w:szCs w:val="28"/>
        </w:rPr>
      </w:pPr>
      <w:r>
        <w:rPr>
          <w:b/>
          <w:sz w:val="36"/>
          <w:szCs w:val="36"/>
        </w:rPr>
        <w:br w:type="page"/>
      </w:r>
      <w:r w:rsidRPr="009E3B49">
        <w:rPr>
          <w:b/>
          <w:sz w:val="28"/>
          <w:szCs w:val="28"/>
        </w:rPr>
        <w:t>Примерный учебно-тематический план</w:t>
      </w:r>
    </w:p>
    <w:p w:rsidR="009C76E1" w:rsidRPr="00270105" w:rsidRDefault="009C76E1" w:rsidP="009C76E1">
      <w:pPr>
        <w:jc w:val="center"/>
        <w:rPr>
          <w:b/>
          <w:sz w:val="16"/>
          <w:szCs w:val="16"/>
        </w:rPr>
      </w:pPr>
    </w:p>
    <w:p w:rsidR="009C76E1" w:rsidRPr="009E3B49" w:rsidRDefault="009C76E1" w:rsidP="009E3B49">
      <w:pPr>
        <w:jc w:val="both"/>
        <w:rPr>
          <w:sz w:val="24"/>
          <w:szCs w:val="24"/>
        </w:rPr>
      </w:pPr>
      <w:r w:rsidRPr="009E3B49">
        <w:rPr>
          <w:b/>
          <w:sz w:val="24"/>
          <w:szCs w:val="24"/>
        </w:rPr>
        <w:t>Цель:</w:t>
      </w:r>
      <w:r w:rsidRPr="009E3B49">
        <w:rPr>
          <w:sz w:val="24"/>
          <w:szCs w:val="24"/>
        </w:rPr>
        <w:t xml:space="preserve"> Совершенствование знаний и практических навыков. </w:t>
      </w:r>
    </w:p>
    <w:p w:rsidR="009C76E1" w:rsidRPr="009E3B49" w:rsidRDefault="009C76E1" w:rsidP="009E3B49">
      <w:pPr>
        <w:jc w:val="both"/>
        <w:rPr>
          <w:sz w:val="24"/>
          <w:szCs w:val="24"/>
        </w:rPr>
      </w:pPr>
      <w:r w:rsidRPr="009E3B49">
        <w:rPr>
          <w:b/>
          <w:sz w:val="24"/>
          <w:szCs w:val="24"/>
        </w:rPr>
        <w:t xml:space="preserve">Категория слушателей: </w:t>
      </w:r>
      <w:r w:rsidRPr="009E3B49">
        <w:rPr>
          <w:sz w:val="24"/>
          <w:szCs w:val="24"/>
        </w:rPr>
        <w:t>«Повышение квалификации личного состава по электробезопа</w:t>
      </w:r>
      <w:r w:rsidRPr="009E3B49">
        <w:rPr>
          <w:sz w:val="24"/>
          <w:szCs w:val="24"/>
        </w:rPr>
        <w:t>с</w:t>
      </w:r>
      <w:r w:rsidRPr="009E3B49">
        <w:rPr>
          <w:sz w:val="24"/>
          <w:szCs w:val="24"/>
        </w:rPr>
        <w:t>ности»</w:t>
      </w:r>
    </w:p>
    <w:p w:rsidR="009C76E1" w:rsidRPr="009E3B49" w:rsidRDefault="009C76E1" w:rsidP="009E3B49">
      <w:pPr>
        <w:jc w:val="both"/>
        <w:rPr>
          <w:sz w:val="24"/>
          <w:szCs w:val="24"/>
        </w:rPr>
      </w:pPr>
      <w:r w:rsidRPr="009E3B49">
        <w:rPr>
          <w:b/>
          <w:sz w:val="24"/>
          <w:szCs w:val="24"/>
        </w:rPr>
        <w:t xml:space="preserve">Срок обучения: </w:t>
      </w:r>
      <w:r w:rsidRPr="009E3B49">
        <w:rPr>
          <w:sz w:val="24"/>
          <w:szCs w:val="24"/>
        </w:rPr>
        <w:t>72 часа</w:t>
      </w:r>
      <w:r w:rsidRPr="009E3B49">
        <w:rPr>
          <w:b/>
          <w:sz w:val="24"/>
          <w:szCs w:val="24"/>
        </w:rPr>
        <w:t xml:space="preserve"> </w:t>
      </w:r>
      <w:r w:rsidRPr="009E3B49">
        <w:rPr>
          <w:sz w:val="24"/>
          <w:szCs w:val="24"/>
        </w:rPr>
        <w:t>(час., нед., мес.)</w:t>
      </w:r>
    </w:p>
    <w:p w:rsidR="009C76E1" w:rsidRPr="009E3B49" w:rsidRDefault="009C76E1" w:rsidP="009E3B49">
      <w:pPr>
        <w:jc w:val="both"/>
        <w:rPr>
          <w:sz w:val="24"/>
          <w:szCs w:val="24"/>
        </w:rPr>
      </w:pPr>
      <w:r w:rsidRPr="009E3B49">
        <w:rPr>
          <w:b/>
          <w:sz w:val="24"/>
          <w:szCs w:val="24"/>
        </w:rPr>
        <w:t xml:space="preserve">Форма обучения: </w:t>
      </w:r>
      <w:r w:rsidRPr="009E3B49">
        <w:rPr>
          <w:sz w:val="24"/>
          <w:szCs w:val="24"/>
        </w:rPr>
        <w:t>с отрывом от работы</w:t>
      </w:r>
    </w:p>
    <w:p w:rsidR="009C76E1" w:rsidRPr="009E3B49" w:rsidRDefault="009C76E1" w:rsidP="009E3B49">
      <w:pPr>
        <w:jc w:val="both"/>
        <w:rPr>
          <w:sz w:val="24"/>
          <w:szCs w:val="24"/>
        </w:rPr>
      </w:pPr>
      <w:r w:rsidRPr="009E3B49">
        <w:rPr>
          <w:b/>
          <w:sz w:val="24"/>
          <w:szCs w:val="24"/>
        </w:rPr>
        <w:t xml:space="preserve">Режим занятий: </w:t>
      </w:r>
      <w:r w:rsidRPr="009E3B49">
        <w:rPr>
          <w:sz w:val="24"/>
          <w:szCs w:val="24"/>
        </w:rPr>
        <w:t xml:space="preserve"> 6-8 часов (час. в день)</w:t>
      </w:r>
    </w:p>
    <w:tbl>
      <w:tblPr>
        <w:tblW w:w="9347" w:type="dxa"/>
        <w:jc w:val="center"/>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3"/>
        <w:gridCol w:w="5398"/>
        <w:gridCol w:w="837"/>
        <w:gridCol w:w="769"/>
        <w:gridCol w:w="810"/>
        <w:gridCol w:w="720"/>
      </w:tblGrid>
      <w:tr w:rsidR="009C76E1" w:rsidRPr="009E3B49">
        <w:trPr>
          <w:cantSplit/>
          <w:trHeight w:val="493"/>
          <w:jc w:val="center"/>
        </w:trPr>
        <w:tc>
          <w:tcPr>
            <w:tcW w:w="813" w:type="dxa"/>
            <w:vMerge w:val="restart"/>
            <w:tcBorders>
              <w:top w:val="single" w:sz="4" w:space="0" w:color="auto"/>
              <w:left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w:t>
            </w:r>
          </w:p>
          <w:p w:rsidR="009C76E1" w:rsidRPr="009E3B49" w:rsidRDefault="009C76E1" w:rsidP="009E3B49">
            <w:pPr>
              <w:ind w:right="-47"/>
              <w:jc w:val="center"/>
              <w:rPr>
                <w:sz w:val="24"/>
                <w:szCs w:val="24"/>
              </w:rPr>
            </w:pPr>
            <w:r w:rsidRPr="009E3B49">
              <w:rPr>
                <w:sz w:val="24"/>
                <w:szCs w:val="24"/>
              </w:rPr>
              <w:t>п/п</w:t>
            </w:r>
          </w:p>
        </w:tc>
        <w:tc>
          <w:tcPr>
            <w:tcW w:w="5398" w:type="dxa"/>
            <w:vMerge w:val="restart"/>
            <w:tcBorders>
              <w:top w:val="single" w:sz="4" w:space="0" w:color="auto"/>
              <w:left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Наименование разделов и тем</w:t>
            </w:r>
          </w:p>
          <w:p w:rsidR="009C76E1" w:rsidRPr="009E3B49" w:rsidRDefault="009C76E1" w:rsidP="009E3B49">
            <w:pPr>
              <w:ind w:right="-47"/>
              <w:jc w:val="center"/>
              <w:rPr>
                <w:sz w:val="24"/>
                <w:szCs w:val="24"/>
              </w:rPr>
            </w:pPr>
          </w:p>
        </w:tc>
        <w:tc>
          <w:tcPr>
            <w:tcW w:w="837" w:type="dxa"/>
            <w:vMerge w:val="restart"/>
            <w:tcBorders>
              <w:top w:val="single" w:sz="4" w:space="0" w:color="auto"/>
              <w:left w:val="single" w:sz="4" w:space="0" w:color="auto"/>
              <w:right w:val="single" w:sz="4" w:space="0" w:color="auto"/>
            </w:tcBorders>
            <w:textDirection w:val="btLr"/>
            <w:vAlign w:val="center"/>
          </w:tcPr>
          <w:p w:rsidR="009C76E1" w:rsidRPr="009E3B49" w:rsidRDefault="009C76E1" w:rsidP="009E3B49">
            <w:pPr>
              <w:ind w:left="113" w:right="-47"/>
              <w:jc w:val="center"/>
              <w:rPr>
                <w:sz w:val="24"/>
                <w:szCs w:val="24"/>
              </w:rPr>
            </w:pPr>
            <w:r w:rsidRPr="009E3B49">
              <w:rPr>
                <w:sz w:val="24"/>
                <w:szCs w:val="24"/>
              </w:rPr>
              <w:t>Всего ч</w:t>
            </w:r>
            <w:r w:rsidRPr="009E3B49">
              <w:rPr>
                <w:sz w:val="24"/>
                <w:szCs w:val="24"/>
              </w:rPr>
              <w:t>а</w:t>
            </w:r>
            <w:r w:rsidRPr="009E3B49">
              <w:rPr>
                <w:sz w:val="24"/>
                <w:szCs w:val="24"/>
              </w:rPr>
              <w:t>сов</w:t>
            </w:r>
          </w:p>
        </w:tc>
        <w:tc>
          <w:tcPr>
            <w:tcW w:w="1579" w:type="dxa"/>
            <w:gridSpan w:val="2"/>
            <w:tcBorders>
              <w:top w:val="single" w:sz="4" w:space="0" w:color="auto"/>
              <w:left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В том числе</w:t>
            </w:r>
          </w:p>
        </w:tc>
        <w:tc>
          <w:tcPr>
            <w:tcW w:w="720" w:type="dxa"/>
            <w:vMerge w:val="restart"/>
            <w:tcBorders>
              <w:top w:val="single" w:sz="4" w:space="0" w:color="auto"/>
              <w:left w:val="single" w:sz="4" w:space="0" w:color="auto"/>
              <w:right w:val="single" w:sz="4" w:space="0" w:color="auto"/>
            </w:tcBorders>
            <w:shd w:val="clear" w:color="auto" w:fill="auto"/>
            <w:textDirection w:val="btLr"/>
            <w:vAlign w:val="center"/>
          </w:tcPr>
          <w:p w:rsidR="009C76E1" w:rsidRPr="009E3B49" w:rsidRDefault="009C76E1" w:rsidP="009E3B49">
            <w:pPr>
              <w:ind w:right="-47"/>
              <w:jc w:val="center"/>
              <w:rPr>
                <w:sz w:val="24"/>
                <w:szCs w:val="24"/>
              </w:rPr>
            </w:pPr>
            <w:r w:rsidRPr="009E3B49">
              <w:rPr>
                <w:sz w:val="24"/>
                <w:szCs w:val="24"/>
              </w:rPr>
              <w:t>Форма ко</w:t>
            </w:r>
            <w:r w:rsidRPr="009E3B49">
              <w:rPr>
                <w:sz w:val="24"/>
                <w:szCs w:val="24"/>
              </w:rPr>
              <w:t>н</w:t>
            </w:r>
            <w:r w:rsidRPr="009E3B49">
              <w:rPr>
                <w:sz w:val="24"/>
                <w:szCs w:val="24"/>
              </w:rPr>
              <w:t>троля</w:t>
            </w:r>
          </w:p>
        </w:tc>
      </w:tr>
      <w:tr w:rsidR="009C76E1" w:rsidRPr="009E3B49">
        <w:trPr>
          <w:cantSplit/>
          <w:trHeight w:val="1177"/>
          <w:jc w:val="center"/>
        </w:trPr>
        <w:tc>
          <w:tcPr>
            <w:tcW w:w="813" w:type="dxa"/>
            <w:vMerge/>
            <w:tcBorders>
              <w:left w:val="single" w:sz="4" w:space="0" w:color="auto"/>
              <w:bottom w:val="nil"/>
              <w:right w:val="single" w:sz="4" w:space="0" w:color="auto"/>
            </w:tcBorders>
            <w:shd w:val="clear" w:color="auto" w:fill="auto"/>
            <w:vAlign w:val="center"/>
          </w:tcPr>
          <w:p w:rsidR="009C76E1" w:rsidRPr="009E3B49" w:rsidRDefault="009C76E1" w:rsidP="009E3B49">
            <w:pPr>
              <w:jc w:val="center"/>
              <w:rPr>
                <w:sz w:val="24"/>
                <w:szCs w:val="24"/>
              </w:rPr>
            </w:pPr>
          </w:p>
        </w:tc>
        <w:tc>
          <w:tcPr>
            <w:tcW w:w="5398" w:type="dxa"/>
            <w:vMerge/>
            <w:tcBorders>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p>
        </w:tc>
        <w:tc>
          <w:tcPr>
            <w:tcW w:w="837" w:type="dxa"/>
            <w:vMerge/>
            <w:tcBorders>
              <w:left w:val="single" w:sz="4" w:space="0" w:color="auto"/>
              <w:bottom w:val="single" w:sz="4" w:space="0" w:color="auto"/>
              <w:right w:val="single" w:sz="4" w:space="0" w:color="auto"/>
            </w:tcBorders>
          </w:tcPr>
          <w:p w:rsidR="009C76E1" w:rsidRPr="009E3B49" w:rsidRDefault="009C76E1" w:rsidP="009E3B49">
            <w:pPr>
              <w:jc w:val="center"/>
              <w:rPr>
                <w:sz w:val="24"/>
                <w:szCs w:val="24"/>
              </w:rPr>
            </w:pPr>
          </w:p>
        </w:tc>
        <w:tc>
          <w:tcPr>
            <w:tcW w:w="769" w:type="dxa"/>
            <w:tcBorders>
              <w:left w:val="single" w:sz="4" w:space="0" w:color="auto"/>
              <w:bottom w:val="single" w:sz="4" w:space="0" w:color="auto"/>
              <w:right w:val="single" w:sz="4" w:space="0" w:color="auto"/>
            </w:tcBorders>
            <w:shd w:val="clear" w:color="auto" w:fill="auto"/>
            <w:textDirection w:val="btLr"/>
            <w:vAlign w:val="center"/>
          </w:tcPr>
          <w:p w:rsidR="009C76E1" w:rsidRPr="009E3B49" w:rsidRDefault="009C76E1" w:rsidP="009E3B49">
            <w:pPr>
              <w:ind w:left="113" w:right="113"/>
              <w:jc w:val="center"/>
              <w:rPr>
                <w:sz w:val="24"/>
                <w:szCs w:val="24"/>
              </w:rPr>
            </w:pPr>
            <w:r w:rsidRPr="009E3B49">
              <w:rPr>
                <w:sz w:val="24"/>
                <w:szCs w:val="24"/>
              </w:rPr>
              <w:t>Лекции</w:t>
            </w:r>
          </w:p>
        </w:tc>
        <w:tc>
          <w:tcPr>
            <w:tcW w:w="810" w:type="dxa"/>
            <w:tcBorders>
              <w:top w:val="single" w:sz="4" w:space="0" w:color="auto"/>
              <w:left w:val="single" w:sz="4" w:space="0" w:color="auto"/>
              <w:bottom w:val="single" w:sz="4" w:space="0" w:color="auto"/>
              <w:right w:val="single" w:sz="4" w:space="0" w:color="auto"/>
            </w:tcBorders>
            <w:textDirection w:val="btLr"/>
            <w:vAlign w:val="center"/>
          </w:tcPr>
          <w:p w:rsidR="009C76E1" w:rsidRPr="009E3B49" w:rsidRDefault="009C76E1" w:rsidP="009E3B49">
            <w:pPr>
              <w:ind w:left="113" w:right="113"/>
              <w:jc w:val="center"/>
              <w:rPr>
                <w:sz w:val="24"/>
                <w:szCs w:val="24"/>
              </w:rPr>
            </w:pPr>
            <w:r w:rsidRPr="009E3B49">
              <w:rPr>
                <w:sz w:val="24"/>
                <w:szCs w:val="24"/>
              </w:rPr>
              <w:t>Практ</w:t>
            </w:r>
            <w:r w:rsidRPr="009E3B49">
              <w:rPr>
                <w:sz w:val="24"/>
                <w:szCs w:val="24"/>
              </w:rPr>
              <w:t>и</w:t>
            </w:r>
            <w:r w:rsidRPr="009E3B49">
              <w:rPr>
                <w:sz w:val="24"/>
                <w:szCs w:val="24"/>
              </w:rPr>
              <w:t>ческие</w:t>
            </w:r>
          </w:p>
          <w:p w:rsidR="009C76E1" w:rsidRPr="009E3B49" w:rsidRDefault="009C76E1" w:rsidP="009E3B49">
            <w:pPr>
              <w:ind w:left="113" w:right="113"/>
              <w:jc w:val="center"/>
              <w:rPr>
                <w:sz w:val="24"/>
                <w:szCs w:val="24"/>
              </w:rPr>
            </w:pPr>
            <w:r w:rsidRPr="009E3B49">
              <w:rPr>
                <w:sz w:val="24"/>
                <w:szCs w:val="24"/>
              </w:rPr>
              <w:t>зан</w:t>
            </w:r>
            <w:r w:rsidRPr="009E3B49">
              <w:rPr>
                <w:sz w:val="24"/>
                <w:szCs w:val="24"/>
              </w:rPr>
              <w:t>я</w:t>
            </w:r>
            <w:r w:rsidRPr="009E3B49">
              <w:rPr>
                <w:sz w:val="24"/>
                <w:szCs w:val="24"/>
              </w:rPr>
              <w:t>тия</w:t>
            </w:r>
          </w:p>
        </w:tc>
        <w:tc>
          <w:tcPr>
            <w:tcW w:w="720" w:type="dxa"/>
            <w:vMerge/>
            <w:tcBorders>
              <w:left w:val="single" w:sz="4" w:space="0" w:color="auto"/>
              <w:bottom w:val="single" w:sz="4" w:space="0" w:color="auto"/>
              <w:right w:val="single" w:sz="4" w:space="0" w:color="auto"/>
            </w:tcBorders>
            <w:textDirection w:val="btLr"/>
            <w:vAlign w:val="center"/>
          </w:tcPr>
          <w:p w:rsidR="009C76E1" w:rsidRPr="009E3B49" w:rsidRDefault="009C76E1" w:rsidP="009E3B49">
            <w:pPr>
              <w:ind w:right="-47"/>
              <w:jc w:val="center"/>
              <w:rPr>
                <w:sz w:val="24"/>
                <w:szCs w:val="24"/>
              </w:rPr>
            </w:pPr>
          </w:p>
        </w:tc>
      </w:tr>
      <w:tr w:rsidR="009C76E1" w:rsidRPr="009E3B49">
        <w:trPr>
          <w:cantSplit/>
          <w:trHeight w:val="417"/>
          <w:jc w:val="center"/>
        </w:trPr>
        <w:tc>
          <w:tcPr>
            <w:tcW w:w="9347" w:type="dxa"/>
            <w:gridSpan w:val="6"/>
            <w:tcBorders>
              <w:top w:val="single" w:sz="4" w:space="0" w:color="auto"/>
              <w:left w:val="single" w:sz="4" w:space="0" w:color="auto"/>
              <w:bottom w:val="single" w:sz="4" w:space="0" w:color="auto"/>
            </w:tcBorders>
            <w:shd w:val="clear" w:color="auto" w:fill="auto"/>
            <w:vAlign w:val="center"/>
          </w:tcPr>
          <w:p w:rsidR="009C76E1" w:rsidRPr="009E3B49" w:rsidRDefault="009C76E1" w:rsidP="009E3B49">
            <w:pPr>
              <w:ind w:right="-47"/>
              <w:jc w:val="center"/>
              <w:rPr>
                <w:sz w:val="24"/>
                <w:szCs w:val="24"/>
              </w:rPr>
            </w:pPr>
            <w:r w:rsidRPr="009E3B49">
              <w:rPr>
                <w:b/>
                <w:sz w:val="24"/>
                <w:szCs w:val="24"/>
              </w:rPr>
              <w:t>Раздел 1. Специальная подготовка</w:t>
            </w:r>
          </w:p>
        </w:tc>
      </w:tr>
      <w:tr w:rsidR="009C76E1" w:rsidRPr="009E3B49">
        <w:trPr>
          <w:cantSplit/>
          <w:trHeight w:val="563"/>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1.1.</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tabs>
                <w:tab w:val="left" w:pos="1080"/>
              </w:tabs>
              <w:rPr>
                <w:sz w:val="24"/>
                <w:szCs w:val="24"/>
              </w:rPr>
            </w:pPr>
            <w:r w:rsidRPr="009E3B49">
              <w:rPr>
                <w:sz w:val="24"/>
                <w:szCs w:val="24"/>
              </w:rPr>
              <w:t>Организация эксплуатации электрохозяйства</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r w:rsidRPr="009E3B49">
              <w:rPr>
                <w:sz w:val="24"/>
                <w:szCs w:val="24"/>
              </w:rPr>
              <w:t>4</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4</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ind w:right="-47"/>
              <w:jc w:val="center"/>
              <w:rPr>
                <w:sz w:val="24"/>
                <w:szCs w:val="24"/>
              </w:rPr>
            </w:pPr>
          </w:p>
        </w:tc>
      </w:tr>
      <w:tr w:rsidR="009C76E1" w:rsidRPr="009E3B49">
        <w:trPr>
          <w:cantSplit/>
          <w:trHeight w:val="597"/>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1.2.</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rPr>
                <w:sz w:val="24"/>
                <w:szCs w:val="24"/>
              </w:rPr>
            </w:pPr>
            <w:r w:rsidRPr="009E3B49">
              <w:rPr>
                <w:sz w:val="24"/>
                <w:szCs w:val="24"/>
              </w:rPr>
              <w:t>Электроустановки и электрические сети напр</w:t>
            </w:r>
            <w:r w:rsidRPr="009E3B49">
              <w:rPr>
                <w:sz w:val="24"/>
                <w:szCs w:val="24"/>
              </w:rPr>
              <w:t>я</w:t>
            </w:r>
            <w:r w:rsidRPr="009E3B49">
              <w:rPr>
                <w:sz w:val="24"/>
                <w:szCs w:val="24"/>
              </w:rPr>
              <w:t>жением до 1000 В</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r w:rsidRPr="009E3B49">
              <w:rPr>
                <w:sz w:val="24"/>
                <w:szCs w:val="24"/>
              </w:rPr>
              <w:t>32</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14</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r w:rsidRPr="009E3B49">
              <w:rPr>
                <w:sz w:val="24"/>
                <w:szCs w:val="24"/>
              </w:rPr>
              <w:t>18</w:t>
            </w: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p>
        </w:tc>
      </w:tr>
      <w:tr w:rsidR="009C76E1" w:rsidRPr="009E3B49">
        <w:trPr>
          <w:cantSplit/>
          <w:trHeight w:val="373"/>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1.3.</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rPr>
                <w:sz w:val="24"/>
                <w:szCs w:val="24"/>
              </w:rPr>
            </w:pPr>
            <w:r w:rsidRPr="009E3B49">
              <w:rPr>
                <w:sz w:val="24"/>
                <w:szCs w:val="24"/>
              </w:rPr>
              <w:t xml:space="preserve">Электрозащитные средства </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r w:rsidRPr="009E3B49">
              <w:rPr>
                <w:sz w:val="24"/>
                <w:szCs w:val="24"/>
              </w:rPr>
              <w:t>4</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r w:rsidRPr="009E3B49">
              <w:rPr>
                <w:sz w:val="24"/>
                <w:szCs w:val="24"/>
              </w:rPr>
              <w:t>2</w:t>
            </w: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ind w:right="-47"/>
              <w:jc w:val="center"/>
              <w:rPr>
                <w:sz w:val="24"/>
                <w:szCs w:val="24"/>
              </w:rPr>
            </w:pPr>
          </w:p>
        </w:tc>
      </w:tr>
      <w:tr w:rsidR="009C76E1" w:rsidRPr="009E3B49">
        <w:trPr>
          <w:cantSplit/>
          <w:trHeight w:val="137"/>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1.4.</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rPr>
                <w:sz w:val="24"/>
                <w:szCs w:val="24"/>
              </w:rPr>
            </w:pPr>
            <w:r w:rsidRPr="009E3B49">
              <w:rPr>
                <w:sz w:val="24"/>
                <w:szCs w:val="24"/>
              </w:rPr>
              <w:t>Система обозначений по электробезопасности</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r w:rsidRPr="009E3B49">
              <w:rPr>
                <w:sz w:val="24"/>
                <w:szCs w:val="24"/>
              </w:rPr>
              <w:t>4</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r w:rsidRPr="009E3B49">
              <w:rPr>
                <w:sz w:val="24"/>
                <w:szCs w:val="24"/>
              </w:rPr>
              <w:t>4</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ind w:right="-47"/>
              <w:jc w:val="center"/>
              <w:rPr>
                <w:sz w:val="24"/>
                <w:szCs w:val="24"/>
              </w:rPr>
            </w:pPr>
          </w:p>
        </w:tc>
      </w:tr>
      <w:tr w:rsidR="009C76E1" w:rsidRPr="009E3B49">
        <w:trPr>
          <w:cantSplit/>
          <w:trHeight w:val="718"/>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1.5.</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rPr>
                <w:sz w:val="24"/>
                <w:szCs w:val="24"/>
              </w:rPr>
            </w:pPr>
            <w:r w:rsidRPr="009E3B49">
              <w:rPr>
                <w:sz w:val="24"/>
                <w:szCs w:val="24"/>
              </w:rPr>
              <w:t>Организация и технические мероприятия, обесп</w:t>
            </w:r>
            <w:r w:rsidRPr="009E3B49">
              <w:rPr>
                <w:sz w:val="24"/>
                <w:szCs w:val="24"/>
              </w:rPr>
              <w:t>е</w:t>
            </w:r>
            <w:r w:rsidRPr="009E3B49">
              <w:rPr>
                <w:sz w:val="24"/>
                <w:szCs w:val="24"/>
              </w:rPr>
              <w:t>чивающие безопасность работ в электроустано</w:t>
            </w:r>
            <w:r w:rsidRPr="009E3B49">
              <w:rPr>
                <w:sz w:val="24"/>
                <w:szCs w:val="24"/>
              </w:rPr>
              <w:t>в</w:t>
            </w:r>
            <w:r w:rsidRPr="009E3B49">
              <w:rPr>
                <w:sz w:val="24"/>
                <w:szCs w:val="24"/>
              </w:rPr>
              <w:t>ках до 1000 В</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r w:rsidRPr="009E3B49">
              <w:rPr>
                <w:sz w:val="24"/>
                <w:szCs w:val="24"/>
              </w:rPr>
              <w:t>6</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r w:rsidRPr="009E3B49">
              <w:rPr>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jc w:val="center"/>
              <w:rPr>
                <w:sz w:val="24"/>
                <w:szCs w:val="24"/>
              </w:rPr>
            </w:pPr>
          </w:p>
        </w:tc>
      </w:tr>
      <w:tr w:rsidR="009C76E1" w:rsidRPr="009E3B49">
        <w:trPr>
          <w:cantSplit/>
          <w:trHeight w:val="424"/>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1.6.</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rPr>
                <w:sz w:val="24"/>
                <w:szCs w:val="24"/>
              </w:rPr>
            </w:pPr>
            <w:r w:rsidRPr="009E3B49">
              <w:rPr>
                <w:sz w:val="24"/>
                <w:szCs w:val="24"/>
              </w:rPr>
              <w:t>Электрические измерения</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r w:rsidRPr="009E3B49">
              <w:rPr>
                <w:sz w:val="24"/>
                <w:szCs w:val="24"/>
              </w:rPr>
              <w:t>6</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r w:rsidRPr="009E3B49">
              <w:rPr>
                <w:sz w:val="24"/>
                <w:szCs w:val="24"/>
              </w:rPr>
              <w:t>4</w:t>
            </w: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jc w:val="center"/>
              <w:rPr>
                <w:sz w:val="24"/>
                <w:szCs w:val="24"/>
              </w:rPr>
            </w:pPr>
          </w:p>
        </w:tc>
      </w:tr>
      <w:tr w:rsidR="009C76E1" w:rsidRPr="009E3B49">
        <w:trPr>
          <w:cantSplit/>
          <w:trHeight w:val="273"/>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1.7.</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rPr>
                <w:sz w:val="24"/>
                <w:szCs w:val="24"/>
              </w:rPr>
            </w:pPr>
            <w:r w:rsidRPr="009E3B49">
              <w:rPr>
                <w:sz w:val="24"/>
                <w:szCs w:val="24"/>
              </w:rPr>
              <w:t>Молниезащита зданий и сооружений</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r w:rsidRPr="009E3B49">
              <w:rPr>
                <w:sz w:val="24"/>
                <w:szCs w:val="24"/>
              </w:rPr>
              <w:t>2</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jc w:val="center"/>
              <w:rPr>
                <w:sz w:val="24"/>
                <w:szCs w:val="24"/>
              </w:rPr>
            </w:pPr>
          </w:p>
        </w:tc>
      </w:tr>
      <w:tr w:rsidR="009C76E1" w:rsidRPr="009E3B49">
        <w:trPr>
          <w:cantSplit/>
          <w:trHeight w:val="718"/>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1.8.</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rPr>
                <w:sz w:val="24"/>
                <w:szCs w:val="24"/>
              </w:rPr>
            </w:pPr>
            <w:r w:rsidRPr="009E3B49">
              <w:rPr>
                <w:sz w:val="24"/>
                <w:szCs w:val="24"/>
              </w:rPr>
              <w:t>Оказание первой медицинской помощи постр</w:t>
            </w:r>
            <w:r w:rsidRPr="009E3B49">
              <w:rPr>
                <w:sz w:val="24"/>
                <w:szCs w:val="24"/>
              </w:rPr>
              <w:t>а</w:t>
            </w:r>
            <w:r w:rsidRPr="009E3B49">
              <w:rPr>
                <w:sz w:val="24"/>
                <w:szCs w:val="24"/>
              </w:rPr>
              <w:t>давшим от электрического тока</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r w:rsidRPr="009E3B49">
              <w:rPr>
                <w:sz w:val="24"/>
                <w:szCs w:val="24"/>
              </w:rPr>
              <w:t>8</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r w:rsidRPr="009E3B49">
              <w:rPr>
                <w:sz w:val="24"/>
                <w:szCs w:val="24"/>
              </w:rPr>
              <w:t>6</w:t>
            </w: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jc w:val="center"/>
              <w:rPr>
                <w:sz w:val="24"/>
                <w:szCs w:val="24"/>
              </w:rPr>
            </w:pPr>
          </w:p>
        </w:tc>
      </w:tr>
      <w:tr w:rsidR="009C76E1" w:rsidRPr="009E3B49">
        <w:trPr>
          <w:cantSplit/>
          <w:trHeight w:val="718"/>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1.9</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widowControl w:val="0"/>
              <w:rPr>
                <w:sz w:val="24"/>
                <w:szCs w:val="24"/>
              </w:rPr>
            </w:pPr>
            <w:r w:rsidRPr="009E3B49">
              <w:rPr>
                <w:sz w:val="24"/>
                <w:szCs w:val="24"/>
              </w:rPr>
              <w:t>Практика применения законодательства о мат</w:t>
            </w:r>
            <w:r w:rsidRPr="009E3B49">
              <w:rPr>
                <w:sz w:val="24"/>
                <w:szCs w:val="24"/>
              </w:rPr>
              <w:t>е</w:t>
            </w:r>
            <w:r w:rsidRPr="009E3B49">
              <w:rPr>
                <w:sz w:val="24"/>
                <w:szCs w:val="24"/>
              </w:rPr>
              <w:t>риальной ответственности за причиненный ущерб. Меры против</w:t>
            </w:r>
            <w:r w:rsidRPr="009E3B49">
              <w:rPr>
                <w:sz w:val="24"/>
                <w:szCs w:val="24"/>
              </w:rPr>
              <w:t>о</w:t>
            </w:r>
            <w:r w:rsidRPr="009E3B49">
              <w:rPr>
                <w:sz w:val="24"/>
                <w:szCs w:val="24"/>
              </w:rPr>
              <w:t>действия коррупции.</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r w:rsidRPr="009E3B49">
              <w:rPr>
                <w:sz w:val="24"/>
                <w:szCs w:val="24"/>
              </w:rPr>
              <w:t>2</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jc w:val="center"/>
              <w:rPr>
                <w:sz w:val="24"/>
                <w:szCs w:val="24"/>
              </w:rPr>
            </w:pPr>
            <w:r w:rsidRPr="009E3B49">
              <w:rPr>
                <w:sz w:val="24"/>
                <w:szCs w:val="24"/>
              </w:rPr>
              <w:t>2</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jc w:val="center"/>
              <w:rPr>
                <w:sz w:val="24"/>
                <w:szCs w:val="24"/>
              </w:rPr>
            </w:pPr>
          </w:p>
        </w:tc>
      </w:tr>
      <w:tr w:rsidR="009C76E1" w:rsidRPr="009E3B49">
        <w:trPr>
          <w:jc w:val="center"/>
        </w:trPr>
        <w:tc>
          <w:tcPr>
            <w:tcW w:w="6211"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E3B49" w:rsidRDefault="009C76E1" w:rsidP="009E3B49">
            <w:pPr>
              <w:tabs>
                <w:tab w:val="left" w:pos="1080"/>
              </w:tabs>
              <w:jc w:val="both"/>
              <w:rPr>
                <w:b/>
                <w:sz w:val="24"/>
                <w:szCs w:val="24"/>
              </w:rPr>
            </w:pPr>
            <w:r w:rsidRPr="009E3B49">
              <w:rPr>
                <w:b/>
                <w:sz w:val="24"/>
                <w:szCs w:val="24"/>
              </w:rPr>
              <w:t>Итого по разделу 1.:</w:t>
            </w:r>
          </w:p>
        </w:tc>
        <w:tc>
          <w:tcPr>
            <w:tcW w:w="837"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jc w:val="center"/>
              <w:rPr>
                <w:b/>
                <w:sz w:val="24"/>
                <w:szCs w:val="24"/>
              </w:rPr>
            </w:pPr>
            <w:r w:rsidRPr="009E3B49">
              <w:rPr>
                <w:b/>
                <w:sz w:val="24"/>
                <w:szCs w:val="24"/>
              </w:rPr>
              <w:t>68</w:t>
            </w:r>
          </w:p>
        </w:tc>
        <w:tc>
          <w:tcPr>
            <w:tcW w:w="769" w:type="dxa"/>
            <w:tcBorders>
              <w:top w:val="single" w:sz="4" w:space="0" w:color="auto"/>
              <w:left w:val="single" w:sz="4" w:space="0" w:color="auto"/>
              <w:bottom w:val="single" w:sz="4" w:space="0" w:color="auto"/>
              <w:right w:val="single" w:sz="4" w:space="0" w:color="auto"/>
            </w:tcBorders>
            <w:shd w:val="clear" w:color="auto" w:fill="auto"/>
          </w:tcPr>
          <w:p w:rsidR="009C76E1" w:rsidRPr="009E3B49" w:rsidRDefault="009C76E1" w:rsidP="009E3B49">
            <w:pPr>
              <w:jc w:val="center"/>
              <w:rPr>
                <w:b/>
                <w:sz w:val="24"/>
                <w:szCs w:val="24"/>
              </w:rPr>
            </w:pPr>
            <w:r w:rsidRPr="009E3B49">
              <w:rPr>
                <w:b/>
                <w:sz w:val="24"/>
                <w:szCs w:val="24"/>
              </w:rPr>
              <w:t>34</w:t>
            </w:r>
          </w:p>
        </w:tc>
        <w:tc>
          <w:tcPr>
            <w:tcW w:w="81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jc w:val="center"/>
              <w:rPr>
                <w:b/>
                <w:sz w:val="24"/>
                <w:szCs w:val="24"/>
              </w:rPr>
            </w:pPr>
            <w:r w:rsidRPr="009E3B49">
              <w:rPr>
                <w:b/>
                <w:sz w:val="24"/>
                <w:szCs w:val="24"/>
              </w:rPr>
              <w:t>34</w:t>
            </w:r>
          </w:p>
        </w:tc>
        <w:tc>
          <w:tcPr>
            <w:tcW w:w="720" w:type="dxa"/>
            <w:tcBorders>
              <w:top w:val="single" w:sz="4" w:space="0" w:color="auto"/>
              <w:left w:val="single" w:sz="4" w:space="0" w:color="auto"/>
              <w:bottom w:val="single" w:sz="4" w:space="0" w:color="auto"/>
              <w:right w:val="single" w:sz="4" w:space="0" w:color="auto"/>
            </w:tcBorders>
          </w:tcPr>
          <w:p w:rsidR="009C76E1" w:rsidRPr="009E3B49" w:rsidRDefault="009C76E1" w:rsidP="009E3B49">
            <w:pPr>
              <w:jc w:val="center"/>
              <w:rPr>
                <w:sz w:val="24"/>
                <w:szCs w:val="24"/>
              </w:rPr>
            </w:pPr>
          </w:p>
        </w:tc>
      </w:tr>
      <w:tr w:rsidR="009C76E1" w:rsidRPr="009E3B49">
        <w:trPr>
          <w:jc w:val="center"/>
        </w:trPr>
        <w:tc>
          <w:tcPr>
            <w:tcW w:w="9347" w:type="dxa"/>
            <w:gridSpan w:val="6"/>
            <w:tcBorders>
              <w:top w:val="single" w:sz="4" w:space="0" w:color="auto"/>
              <w:left w:val="single" w:sz="4" w:space="0" w:color="auto"/>
              <w:bottom w:val="single" w:sz="4" w:space="0" w:color="auto"/>
              <w:right w:val="single" w:sz="4" w:space="0" w:color="auto"/>
            </w:tcBorders>
            <w:shd w:val="clear" w:color="auto" w:fill="auto"/>
          </w:tcPr>
          <w:p w:rsidR="009C76E1" w:rsidRPr="009E3B49" w:rsidRDefault="009C76E1" w:rsidP="009E3B49">
            <w:pPr>
              <w:ind w:right="-47"/>
              <w:jc w:val="center"/>
              <w:rPr>
                <w:b/>
                <w:sz w:val="24"/>
                <w:szCs w:val="24"/>
              </w:rPr>
            </w:pPr>
            <w:r w:rsidRPr="009E3B49">
              <w:rPr>
                <w:b/>
                <w:sz w:val="24"/>
                <w:szCs w:val="24"/>
              </w:rPr>
              <w:t>Раздел 2. Итоговый контроль</w:t>
            </w:r>
          </w:p>
        </w:tc>
      </w:tr>
      <w:tr w:rsidR="009C76E1" w:rsidRPr="009E3B49">
        <w:trPr>
          <w:jc w:val="center"/>
        </w:trPr>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left="-225" w:right="-47" w:firstLine="225"/>
              <w:jc w:val="center"/>
              <w:rPr>
                <w:sz w:val="24"/>
                <w:szCs w:val="24"/>
              </w:rPr>
            </w:pPr>
            <w:r w:rsidRPr="009E3B49">
              <w:rPr>
                <w:sz w:val="24"/>
                <w:szCs w:val="24"/>
              </w:rPr>
              <w:t>2.1.</w:t>
            </w:r>
          </w:p>
        </w:tc>
        <w:tc>
          <w:tcPr>
            <w:tcW w:w="5398"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tabs>
                <w:tab w:val="left" w:pos="1080"/>
              </w:tabs>
              <w:jc w:val="center"/>
              <w:rPr>
                <w:sz w:val="24"/>
                <w:szCs w:val="24"/>
              </w:rPr>
            </w:pPr>
            <w:r w:rsidRPr="009E3B49">
              <w:rPr>
                <w:sz w:val="24"/>
                <w:szCs w:val="24"/>
              </w:rPr>
              <w:t>Зачет</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r w:rsidRPr="009E3B49">
              <w:rPr>
                <w:sz w:val="24"/>
                <w:szCs w:val="24"/>
              </w:rPr>
              <w:t>4</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sz w:val="24"/>
                <w:szCs w:val="24"/>
              </w:rPr>
            </w:pPr>
            <w:r w:rsidRPr="009E3B49">
              <w:rPr>
                <w:sz w:val="24"/>
                <w:szCs w:val="24"/>
              </w:rPr>
              <w:t>4</w:t>
            </w:r>
          </w:p>
        </w:tc>
      </w:tr>
      <w:tr w:rsidR="009C76E1" w:rsidRPr="009E3B49">
        <w:trPr>
          <w:jc w:val="center"/>
        </w:trPr>
        <w:tc>
          <w:tcPr>
            <w:tcW w:w="62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tabs>
                <w:tab w:val="left" w:pos="1080"/>
              </w:tabs>
              <w:rPr>
                <w:b/>
                <w:sz w:val="24"/>
                <w:szCs w:val="24"/>
              </w:rPr>
            </w:pPr>
            <w:r w:rsidRPr="009E3B49">
              <w:rPr>
                <w:b/>
                <w:sz w:val="24"/>
                <w:szCs w:val="24"/>
              </w:rPr>
              <w:t>Итого по разделу 2.:</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b/>
                <w:sz w:val="24"/>
                <w:szCs w:val="24"/>
              </w:rPr>
            </w:pPr>
            <w:r w:rsidRPr="009E3B49">
              <w:rPr>
                <w:b/>
                <w:sz w:val="24"/>
                <w:szCs w:val="24"/>
              </w:rPr>
              <w:t>4</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b/>
                <w:sz w:val="24"/>
                <w:szCs w:val="24"/>
              </w:rPr>
            </w:pP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b/>
                <w:sz w:val="24"/>
                <w:szCs w:val="24"/>
              </w:rPr>
            </w:pPr>
            <w:r w:rsidRPr="009E3B49">
              <w:rPr>
                <w:b/>
                <w:sz w:val="24"/>
                <w:szCs w:val="24"/>
              </w:rPr>
              <w:t>4</w:t>
            </w:r>
          </w:p>
        </w:tc>
      </w:tr>
      <w:tr w:rsidR="009C76E1" w:rsidRPr="009E3B49">
        <w:trPr>
          <w:jc w:val="center"/>
        </w:trPr>
        <w:tc>
          <w:tcPr>
            <w:tcW w:w="62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tabs>
                <w:tab w:val="left" w:pos="1080"/>
              </w:tabs>
              <w:rPr>
                <w:b/>
                <w:sz w:val="24"/>
                <w:szCs w:val="24"/>
              </w:rPr>
            </w:pPr>
            <w:r w:rsidRPr="009E3B49">
              <w:rPr>
                <w:b/>
                <w:sz w:val="24"/>
                <w:szCs w:val="24"/>
              </w:rPr>
              <w:t>Итого:</w:t>
            </w:r>
          </w:p>
        </w:tc>
        <w:tc>
          <w:tcPr>
            <w:tcW w:w="837"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b/>
                <w:sz w:val="24"/>
                <w:szCs w:val="24"/>
              </w:rPr>
            </w:pPr>
            <w:r w:rsidRPr="009E3B49">
              <w:rPr>
                <w:b/>
                <w:sz w:val="24"/>
                <w:szCs w:val="24"/>
              </w:rPr>
              <w:t>72</w:t>
            </w:r>
          </w:p>
        </w:tc>
        <w:tc>
          <w:tcPr>
            <w:tcW w:w="76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E3B49" w:rsidRDefault="009C76E1" w:rsidP="009E3B49">
            <w:pPr>
              <w:ind w:right="-47"/>
              <w:jc w:val="center"/>
              <w:rPr>
                <w:b/>
                <w:sz w:val="24"/>
                <w:szCs w:val="24"/>
              </w:rPr>
            </w:pPr>
            <w:r w:rsidRPr="009E3B49">
              <w:rPr>
                <w:b/>
                <w:sz w:val="24"/>
                <w:szCs w:val="24"/>
              </w:rPr>
              <w:t>34</w:t>
            </w:r>
          </w:p>
        </w:tc>
        <w:tc>
          <w:tcPr>
            <w:tcW w:w="81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b/>
                <w:sz w:val="24"/>
                <w:szCs w:val="24"/>
              </w:rPr>
            </w:pPr>
            <w:r w:rsidRPr="009E3B49">
              <w:rPr>
                <w:b/>
                <w:sz w:val="24"/>
                <w:szCs w:val="24"/>
              </w:rPr>
              <w:t>34</w:t>
            </w: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E3B49" w:rsidRDefault="009C76E1" w:rsidP="009E3B49">
            <w:pPr>
              <w:ind w:right="-47"/>
              <w:jc w:val="center"/>
              <w:rPr>
                <w:b/>
                <w:sz w:val="24"/>
                <w:szCs w:val="24"/>
              </w:rPr>
            </w:pPr>
            <w:r w:rsidRPr="009E3B49">
              <w:rPr>
                <w:b/>
                <w:sz w:val="24"/>
                <w:szCs w:val="24"/>
              </w:rPr>
              <w:t>4</w:t>
            </w:r>
          </w:p>
        </w:tc>
      </w:tr>
    </w:tbl>
    <w:p w:rsidR="009C76E1" w:rsidRPr="00270105" w:rsidRDefault="009C76E1" w:rsidP="009C76E1">
      <w:pPr>
        <w:ind w:firstLine="567"/>
        <w:jc w:val="center"/>
        <w:rPr>
          <w:b/>
          <w:sz w:val="28"/>
        </w:rPr>
      </w:pPr>
    </w:p>
    <w:p w:rsidR="009C76E1" w:rsidRPr="00270105" w:rsidRDefault="009C76E1" w:rsidP="009C76E1">
      <w:pPr>
        <w:ind w:firstLine="567"/>
        <w:jc w:val="center"/>
        <w:rPr>
          <w:b/>
          <w:sz w:val="24"/>
          <w:szCs w:val="24"/>
        </w:rPr>
      </w:pPr>
      <w:r w:rsidRPr="00270105">
        <w:rPr>
          <w:b/>
          <w:sz w:val="28"/>
        </w:rPr>
        <w:br w:type="page"/>
      </w:r>
      <w:r w:rsidRPr="00270105">
        <w:rPr>
          <w:b/>
          <w:sz w:val="24"/>
          <w:szCs w:val="24"/>
        </w:rPr>
        <w:t>ВВЕДЕНИЕ</w:t>
      </w:r>
    </w:p>
    <w:p w:rsidR="009C76E1" w:rsidRPr="00270105" w:rsidRDefault="009C76E1" w:rsidP="009C76E1">
      <w:pPr>
        <w:ind w:firstLine="567"/>
        <w:jc w:val="center"/>
        <w:rPr>
          <w:b/>
          <w:sz w:val="24"/>
          <w:szCs w:val="24"/>
        </w:rPr>
      </w:pPr>
    </w:p>
    <w:p w:rsidR="009C76E1" w:rsidRPr="00270105" w:rsidRDefault="009C76E1" w:rsidP="009E3B49">
      <w:pPr>
        <w:ind w:firstLine="567"/>
        <w:jc w:val="both"/>
        <w:rPr>
          <w:sz w:val="24"/>
          <w:szCs w:val="24"/>
        </w:rPr>
      </w:pPr>
      <w:r w:rsidRPr="00270105">
        <w:rPr>
          <w:sz w:val="24"/>
          <w:szCs w:val="24"/>
        </w:rPr>
        <w:t>Примерная программа разработана на кафедре переподготовки и повышения квал</w:t>
      </w:r>
      <w:r w:rsidRPr="00270105">
        <w:rPr>
          <w:sz w:val="24"/>
          <w:szCs w:val="24"/>
        </w:rPr>
        <w:t>и</w:t>
      </w:r>
      <w:r w:rsidRPr="00270105">
        <w:rPr>
          <w:sz w:val="24"/>
          <w:szCs w:val="24"/>
        </w:rPr>
        <w:t>фикации специалистов Института дополнительного профессионального образования Санкт-Петербургского университета государственной противопожарной службы МЧС России. Примерная программа дополнител</w:t>
      </w:r>
      <w:r w:rsidRPr="00270105">
        <w:rPr>
          <w:sz w:val="24"/>
          <w:szCs w:val="24"/>
        </w:rPr>
        <w:t>ь</w:t>
      </w:r>
      <w:r w:rsidRPr="00270105">
        <w:rPr>
          <w:sz w:val="24"/>
          <w:szCs w:val="24"/>
        </w:rPr>
        <w:t>ного профессионального обучения личного состава, осуществляющих эксплуатацию электроустановок и электрических сетей напр</w:t>
      </w:r>
      <w:r w:rsidRPr="00270105">
        <w:rPr>
          <w:sz w:val="24"/>
          <w:szCs w:val="24"/>
        </w:rPr>
        <w:t>я</w:t>
      </w:r>
      <w:r w:rsidRPr="00270105">
        <w:rPr>
          <w:sz w:val="24"/>
          <w:szCs w:val="24"/>
        </w:rPr>
        <w:t>жением до 1000 В, направлена на изучение ими основных положений “Правил технич</w:t>
      </w:r>
      <w:r w:rsidRPr="00270105">
        <w:rPr>
          <w:sz w:val="24"/>
          <w:szCs w:val="24"/>
        </w:rPr>
        <w:t>е</w:t>
      </w:r>
      <w:r w:rsidRPr="00270105">
        <w:rPr>
          <w:sz w:val="24"/>
          <w:szCs w:val="24"/>
        </w:rPr>
        <w:t>ской эксплуатации электроустановок потребителей”, “Межотраслевых Правил по о</w:t>
      </w:r>
      <w:r w:rsidRPr="00270105">
        <w:rPr>
          <w:sz w:val="24"/>
          <w:szCs w:val="24"/>
        </w:rPr>
        <w:t>х</w:t>
      </w:r>
      <w:r w:rsidRPr="00270105">
        <w:rPr>
          <w:sz w:val="24"/>
          <w:szCs w:val="24"/>
        </w:rPr>
        <w:t>ране труда (Правил безопасности) при эксплуатации электроустановок”, “Инструкции по пр</w:t>
      </w:r>
      <w:r w:rsidRPr="00270105">
        <w:rPr>
          <w:sz w:val="24"/>
          <w:szCs w:val="24"/>
        </w:rPr>
        <w:t>и</w:t>
      </w:r>
      <w:r w:rsidRPr="00270105">
        <w:rPr>
          <w:sz w:val="24"/>
          <w:szCs w:val="24"/>
        </w:rPr>
        <w:t>менению и испытанию средств защиты, используемых в электроустановках”, “Правил по охране труда в подразделениях Государс</w:t>
      </w:r>
      <w:r w:rsidRPr="00270105">
        <w:rPr>
          <w:sz w:val="24"/>
          <w:szCs w:val="24"/>
        </w:rPr>
        <w:t>т</w:t>
      </w:r>
      <w:r w:rsidRPr="00270105">
        <w:rPr>
          <w:sz w:val="24"/>
          <w:szCs w:val="24"/>
        </w:rPr>
        <w:t>венной противопожарной службы МЧС России”, нормативно-технических документов, а так же на закрепление знаний правил оказания первой медицинской помощи пострадавшим от действия электрического тока и приобр</w:t>
      </w:r>
      <w:r w:rsidRPr="00270105">
        <w:rPr>
          <w:sz w:val="24"/>
          <w:szCs w:val="24"/>
        </w:rPr>
        <w:t>е</w:t>
      </w:r>
      <w:r w:rsidRPr="00270105">
        <w:rPr>
          <w:sz w:val="24"/>
          <w:szCs w:val="24"/>
        </w:rPr>
        <w:t>тение умений практически оказать п</w:t>
      </w:r>
      <w:r w:rsidRPr="00270105">
        <w:rPr>
          <w:sz w:val="24"/>
          <w:szCs w:val="24"/>
        </w:rPr>
        <w:t>о</w:t>
      </w:r>
      <w:r w:rsidRPr="00270105">
        <w:rPr>
          <w:sz w:val="24"/>
          <w:szCs w:val="24"/>
        </w:rPr>
        <w:t>мощь.</w:t>
      </w:r>
    </w:p>
    <w:p w:rsidR="009C76E1" w:rsidRPr="00270105" w:rsidRDefault="009C76E1" w:rsidP="009E3B49">
      <w:pPr>
        <w:ind w:firstLine="567"/>
        <w:jc w:val="both"/>
        <w:rPr>
          <w:sz w:val="24"/>
          <w:szCs w:val="24"/>
          <w:u w:val="single"/>
        </w:rPr>
      </w:pPr>
    </w:p>
    <w:p w:rsidR="009C76E1" w:rsidRPr="00270105" w:rsidRDefault="009C76E1" w:rsidP="009E3B49">
      <w:pPr>
        <w:ind w:firstLine="567"/>
        <w:jc w:val="both"/>
        <w:rPr>
          <w:sz w:val="24"/>
          <w:szCs w:val="24"/>
          <w:u w:val="single"/>
        </w:rPr>
      </w:pPr>
      <w:r w:rsidRPr="00270105">
        <w:rPr>
          <w:sz w:val="24"/>
          <w:szCs w:val="24"/>
          <w:u w:val="single"/>
        </w:rPr>
        <w:t>По окончании изучения дисциплины обучаемые должны:</w:t>
      </w:r>
    </w:p>
    <w:p w:rsidR="009C76E1" w:rsidRPr="00270105" w:rsidRDefault="009C76E1" w:rsidP="009E3B49">
      <w:pPr>
        <w:ind w:firstLine="567"/>
        <w:jc w:val="both"/>
        <w:rPr>
          <w:sz w:val="24"/>
          <w:szCs w:val="24"/>
          <w:u w:val="single"/>
        </w:rPr>
      </w:pPr>
      <w:r w:rsidRPr="00270105">
        <w:rPr>
          <w:b/>
          <w:sz w:val="24"/>
          <w:szCs w:val="24"/>
          <w:u w:val="single"/>
        </w:rPr>
        <w:t>Знать</w:t>
      </w:r>
      <w:r w:rsidRPr="00270105">
        <w:rPr>
          <w:sz w:val="24"/>
          <w:szCs w:val="24"/>
          <w:u w:val="single"/>
        </w:rPr>
        <w:t xml:space="preserve">: </w:t>
      </w:r>
      <w:r w:rsidRPr="00270105">
        <w:rPr>
          <w:sz w:val="24"/>
          <w:szCs w:val="24"/>
        </w:rPr>
        <w:t>Основные положения “Правил технической эксплуатации эле</w:t>
      </w:r>
      <w:r w:rsidRPr="00270105">
        <w:rPr>
          <w:sz w:val="24"/>
          <w:szCs w:val="24"/>
        </w:rPr>
        <w:t>к</w:t>
      </w:r>
      <w:r w:rsidRPr="00270105">
        <w:rPr>
          <w:sz w:val="24"/>
          <w:szCs w:val="24"/>
        </w:rPr>
        <w:t>троустановок потребителей”, “Межотраслевых Правил по охране труда (Правил безопасности) при эк</w:t>
      </w:r>
      <w:r w:rsidRPr="00270105">
        <w:rPr>
          <w:sz w:val="24"/>
          <w:szCs w:val="24"/>
        </w:rPr>
        <w:t>с</w:t>
      </w:r>
      <w:r w:rsidRPr="00270105">
        <w:rPr>
          <w:sz w:val="24"/>
          <w:szCs w:val="24"/>
        </w:rPr>
        <w:t>плуатации электроустановок”, “Инструкции по применению и испытанию средств защ</w:t>
      </w:r>
      <w:r w:rsidRPr="00270105">
        <w:rPr>
          <w:sz w:val="24"/>
          <w:szCs w:val="24"/>
        </w:rPr>
        <w:t>и</w:t>
      </w:r>
      <w:r w:rsidRPr="00270105">
        <w:rPr>
          <w:sz w:val="24"/>
          <w:szCs w:val="24"/>
        </w:rPr>
        <w:t>ты, используемых в электроустановках”, “Правил по охране труда в подразделениях Гос</w:t>
      </w:r>
      <w:r w:rsidRPr="00270105">
        <w:rPr>
          <w:sz w:val="24"/>
          <w:szCs w:val="24"/>
        </w:rPr>
        <w:t>у</w:t>
      </w:r>
      <w:r w:rsidRPr="00270105">
        <w:rPr>
          <w:sz w:val="24"/>
          <w:szCs w:val="24"/>
        </w:rPr>
        <w:t>дарственной противопожарной службы МЧС России”. Требования к персоналу и его по</w:t>
      </w:r>
      <w:r w:rsidRPr="00270105">
        <w:rPr>
          <w:sz w:val="24"/>
          <w:szCs w:val="24"/>
        </w:rPr>
        <w:t>д</w:t>
      </w:r>
      <w:r w:rsidRPr="00270105">
        <w:rPr>
          <w:sz w:val="24"/>
          <w:szCs w:val="24"/>
        </w:rPr>
        <w:t>готовке. Группы по электробезопасности. Техническое обслуживание и ремонт электроу</w:t>
      </w:r>
      <w:r w:rsidRPr="00270105">
        <w:rPr>
          <w:sz w:val="24"/>
          <w:szCs w:val="24"/>
        </w:rPr>
        <w:t>с</w:t>
      </w:r>
      <w:r w:rsidRPr="00270105">
        <w:rPr>
          <w:sz w:val="24"/>
          <w:szCs w:val="24"/>
        </w:rPr>
        <w:t>тановок. Технику безопасности. Систему обозначений по электробез</w:t>
      </w:r>
      <w:r w:rsidRPr="00270105">
        <w:rPr>
          <w:sz w:val="24"/>
          <w:szCs w:val="24"/>
        </w:rPr>
        <w:t>о</w:t>
      </w:r>
      <w:r w:rsidRPr="00270105">
        <w:rPr>
          <w:sz w:val="24"/>
          <w:szCs w:val="24"/>
        </w:rPr>
        <w:t xml:space="preserve">пасности. </w:t>
      </w:r>
    </w:p>
    <w:p w:rsidR="009C76E1" w:rsidRPr="00270105" w:rsidRDefault="009C76E1" w:rsidP="009E3B49">
      <w:pPr>
        <w:ind w:firstLine="567"/>
        <w:jc w:val="both"/>
        <w:rPr>
          <w:b/>
          <w:sz w:val="24"/>
          <w:szCs w:val="24"/>
        </w:rPr>
      </w:pPr>
    </w:p>
    <w:p w:rsidR="009C76E1" w:rsidRPr="00270105" w:rsidRDefault="009C76E1" w:rsidP="009E3B49">
      <w:pPr>
        <w:ind w:firstLine="567"/>
        <w:jc w:val="both"/>
        <w:rPr>
          <w:sz w:val="24"/>
          <w:szCs w:val="24"/>
          <w:u w:val="single"/>
        </w:rPr>
      </w:pPr>
      <w:r w:rsidRPr="00270105">
        <w:rPr>
          <w:b/>
          <w:sz w:val="24"/>
          <w:szCs w:val="24"/>
          <w:u w:val="single"/>
        </w:rPr>
        <w:t>Уметь</w:t>
      </w:r>
      <w:r w:rsidRPr="00270105">
        <w:rPr>
          <w:sz w:val="24"/>
          <w:szCs w:val="24"/>
          <w:u w:val="single"/>
        </w:rPr>
        <w:t xml:space="preserve">: </w:t>
      </w:r>
      <w:r w:rsidRPr="00270105">
        <w:rPr>
          <w:sz w:val="24"/>
          <w:szCs w:val="24"/>
        </w:rPr>
        <w:t>Проводить испытание электрозащитных средств. Выполнять р</w:t>
      </w:r>
      <w:r w:rsidRPr="00270105">
        <w:rPr>
          <w:sz w:val="24"/>
          <w:szCs w:val="24"/>
        </w:rPr>
        <w:t>а</w:t>
      </w:r>
      <w:r w:rsidRPr="00270105">
        <w:rPr>
          <w:sz w:val="24"/>
          <w:szCs w:val="24"/>
        </w:rPr>
        <w:t>боты вблизи токоведущих частей, находящихся под напряжением. Проводить электротехнические и</w:t>
      </w:r>
      <w:r w:rsidRPr="00270105">
        <w:rPr>
          <w:sz w:val="24"/>
          <w:szCs w:val="24"/>
        </w:rPr>
        <w:t>з</w:t>
      </w:r>
      <w:r w:rsidRPr="00270105">
        <w:rPr>
          <w:sz w:val="24"/>
          <w:szCs w:val="24"/>
        </w:rPr>
        <w:t>мерения. Проводить оказание первой медицинской помощи пострадавшим от электрич</w:t>
      </w:r>
      <w:r w:rsidRPr="00270105">
        <w:rPr>
          <w:sz w:val="24"/>
          <w:szCs w:val="24"/>
        </w:rPr>
        <w:t>е</w:t>
      </w:r>
      <w:r w:rsidRPr="00270105">
        <w:rPr>
          <w:sz w:val="24"/>
          <w:szCs w:val="24"/>
        </w:rPr>
        <w:t>ского тока.</w:t>
      </w:r>
    </w:p>
    <w:p w:rsidR="009C76E1" w:rsidRPr="00270105" w:rsidRDefault="009C76E1" w:rsidP="009E3B49">
      <w:pPr>
        <w:ind w:firstLine="567"/>
        <w:jc w:val="both"/>
        <w:rPr>
          <w:sz w:val="24"/>
          <w:szCs w:val="24"/>
        </w:rPr>
      </w:pPr>
      <w:r w:rsidRPr="00270105">
        <w:rPr>
          <w:b/>
          <w:sz w:val="24"/>
          <w:szCs w:val="24"/>
          <w:u w:val="single"/>
        </w:rPr>
        <w:t>Иметь представление</w:t>
      </w:r>
      <w:r w:rsidRPr="00270105">
        <w:rPr>
          <w:sz w:val="24"/>
          <w:szCs w:val="24"/>
          <w:u w:val="single"/>
        </w:rPr>
        <w:t>:</w:t>
      </w:r>
      <w:r w:rsidRPr="00270105">
        <w:rPr>
          <w:sz w:val="24"/>
          <w:szCs w:val="24"/>
        </w:rPr>
        <w:t xml:space="preserve"> </w:t>
      </w:r>
    </w:p>
    <w:p w:rsidR="009C76E1" w:rsidRPr="00270105" w:rsidRDefault="009C76E1" w:rsidP="009E3B49">
      <w:pPr>
        <w:ind w:firstLine="567"/>
        <w:jc w:val="both"/>
        <w:rPr>
          <w:sz w:val="24"/>
          <w:szCs w:val="24"/>
        </w:rPr>
      </w:pPr>
      <w:r w:rsidRPr="00270105">
        <w:rPr>
          <w:sz w:val="24"/>
          <w:szCs w:val="24"/>
        </w:rPr>
        <w:t xml:space="preserve">- О защитном заземлении и занулении. </w:t>
      </w:r>
    </w:p>
    <w:p w:rsidR="009C76E1" w:rsidRPr="00270105" w:rsidRDefault="009C76E1" w:rsidP="009E3B49">
      <w:pPr>
        <w:ind w:firstLine="567"/>
        <w:jc w:val="both"/>
        <w:rPr>
          <w:sz w:val="24"/>
          <w:szCs w:val="24"/>
        </w:rPr>
      </w:pPr>
      <w:r w:rsidRPr="00270105">
        <w:rPr>
          <w:sz w:val="24"/>
          <w:szCs w:val="24"/>
        </w:rPr>
        <w:t>- О молниезащите зданий, сооружений и промышленных коммуник</w:t>
      </w:r>
      <w:r w:rsidRPr="00270105">
        <w:rPr>
          <w:sz w:val="24"/>
          <w:szCs w:val="24"/>
        </w:rPr>
        <w:t>а</w:t>
      </w:r>
      <w:r w:rsidRPr="00270105">
        <w:rPr>
          <w:sz w:val="24"/>
          <w:szCs w:val="24"/>
        </w:rPr>
        <w:t>ций</w:t>
      </w:r>
    </w:p>
    <w:p w:rsidR="009C76E1" w:rsidRPr="00270105" w:rsidRDefault="009C76E1" w:rsidP="009E3B49">
      <w:pPr>
        <w:tabs>
          <w:tab w:val="left" w:pos="8646"/>
        </w:tabs>
        <w:ind w:firstLine="567"/>
        <w:jc w:val="both"/>
        <w:rPr>
          <w:snapToGrid w:val="0"/>
          <w:sz w:val="24"/>
          <w:szCs w:val="24"/>
        </w:rPr>
      </w:pPr>
    </w:p>
    <w:p w:rsidR="009C76E1" w:rsidRPr="00270105" w:rsidRDefault="009C76E1" w:rsidP="009E3B49">
      <w:pPr>
        <w:tabs>
          <w:tab w:val="left" w:pos="8646"/>
        </w:tabs>
        <w:ind w:firstLine="567"/>
        <w:jc w:val="both"/>
        <w:rPr>
          <w:snapToGrid w:val="0"/>
          <w:sz w:val="24"/>
          <w:szCs w:val="24"/>
        </w:rPr>
      </w:pPr>
      <w:r w:rsidRPr="00270105">
        <w:rPr>
          <w:snapToGrid w:val="0"/>
          <w:sz w:val="24"/>
          <w:szCs w:val="24"/>
        </w:rPr>
        <w:t xml:space="preserve">На изучение курса  отводится 72 учебных часа. </w:t>
      </w:r>
    </w:p>
    <w:p w:rsidR="009C76E1" w:rsidRPr="00270105" w:rsidRDefault="009C76E1" w:rsidP="009E3B49">
      <w:pPr>
        <w:tabs>
          <w:tab w:val="left" w:pos="8646"/>
        </w:tabs>
        <w:ind w:firstLine="567"/>
        <w:jc w:val="both"/>
        <w:rPr>
          <w:snapToGrid w:val="0"/>
          <w:sz w:val="24"/>
          <w:szCs w:val="24"/>
        </w:rPr>
      </w:pPr>
      <w:r w:rsidRPr="00270105">
        <w:rPr>
          <w:snapToGrid w:val="0"/>
          <w:sz w:val="24"/>
          <w:szCs w:val="24"/>
        </w:rPr>
        <w:t>Предусматривается 72 часа аудиторных занятий,   из них: лекций – 34 часа, практ</w:t>
      </w:r>
      <w:r w:rsidRPr="00270105">
        <w:rPr>
          <w:snapToGrid w:val="0"/>
          <w:sz w:val="24"/>
          <w:szCs w:val="24"/>
        </w:rPr>
        <w:t>и</w:t>
      </w:r>
      <w:r w:rsidRPr="00270105">
        <w:rPr>
          <w:snapToGrid w:val="0"/>
          <w:sz w:val="24"/>
          <w:szCs w:val="24"/>
        </w:rPr>
        <w:t>ческих занятий – 34 часа.</w:t>
      </w:r>
    </w:p>
    <w:p w:rsidR="009C76E1" w:rsidRPr="00270105" w:rsidRDefault="009C76E1" w:rsidP="009E3B49">
      <w:pPr>
        <w:tabs>
          <w:tab w:val="left" w:pos="8646"/>
        </w:tabs>
        <w:ind w:firstLine="567"/>
        <w:jc w:val="both"/>
        <w:rPr>
          <w:snapToGrid w:val="0"/>
          <w:sz w:val="24"/>
          <w:szCs w:val="24"/>
        </w:rPr>
      </w:pPr>
      <w:r w:rsidRPr="00270105">
        <w:rPr>
          <w:snapToGrid w:val="0"/>
          <w:sz w:val="24"/>
          <w:szCs w:val="24"/>
        </w:rPr>
        <w:t>Формой итогового контроля по дисциплине является з</w:t>
      </w:r>
      <w:r w:rsidRPr="00270105">
        <w:rPr>
          <w:snapToGrid w:val="0"/>
          <w:sz w:val="24"/>
          <w:szCs w:val="24"/>
        </w:rPr>
        <w:t>а</w:t>
      </w:r>
      <w:r w:rsidRPr="00270105">
        <w:rPr>
          <w:snapToGrid w:val="0"/>
          <w:sz w:val="24"/>
          <w:szCs w:val="24"/>
        </w:rPr>
        <w:t>чет (4 часа).</w:t>
      </w:r>
    </w:p>
    <w:p w:rsidR="009C76E1" w:rsidRPr="00270105" w:rsidRDefault="009C76E1" w:rsidP="009E3B49">
      <w:pPr>
        <w:tabs>
          <w:tab w:val="left" w:pos="8646"/>
        </w:tabs>
        <w:ind w:firstLine="567"/>
        <w:jc w:val="both"/>
        <w:rPr>
          <w:snapToGrid w:val="0"/>
          <w:sz w:val="24"/>
          <w:szCs w:val="24"/>
        </w:rPr>
      </w:pPr>
      <w:r w:rsidRPr="00270105">
        <w:rPr>
          <w:snapToGrid w:val="0"/>
          <w:sz w:val="24"/>
          <w:szCs w:val="24"/>
        </w:rPr>
        <w:t>Практические занятия проводятся 2 преподавателями (по согласов</w:t>
      </w:r>
      <w:r w:rsidRPr="00270105">
        <w:rPr>
          <w:snapToGrid w:val="0"/>
          <w:sz w:val="24"/>
          <w:szCs w:val="24"/>
        </w:rPr>
        <w:t>а</w:t>
      </w:r>
      <w:r w:rsidRPr="00270105">
        <w:rPr>
          <w:snapToGrid w:val="0"/>
          <w:sz w:val="24"/>
          <w:szCs w:val="24"/>
        </w:rPr>
        <w:t>нию).</w:t>
      </w:r>
    </w:p>
    <w:p w:rsidR="009C76E1" w:rsidRPr="00270105" w:rsidRDefault="009C76E1" w:rsidP="009E3B49">
      <w:pPr>
        <w:tabs>
          <w:tab w:val="left" w:pos="8646"/>
        </w:tabs>
        <w:ind w:firstLine="567"/>
        <w:jc w:val="both"/>
        <w:rPr>
          <w:snapToGrid w:val="0"/>
          <w:sz w:val="24"/>
          <w:szCs w:val="24"/>
        </w:rPr>
      </w:pPr>
      <w:r w:rsidRPr="00270105">
        <w:rPr>
          <w:snapToGrid w:val="0"/>
          <w:sz w:val="24"/>
          <w:szCs w:val="24"/>
        </w:rPr>
        <w:t>Ра</w:t>
      </w:r>
      <w:r w:rsidRPr="00270105">
        <w:rPr>
          <w:snapToGrid w:val="0"/>
          <w:sz w:val="24"/>
          <w:szCs w:val="24"/>
        </w:rPr>
        <w:t>с</w:t>
      </w:r>
      <w:r w:rsidRPr="00270105">
        <w:rPr>
          <w:snapToGrid w:val="0"/>
          <w:sz w:val="24"/>
          <w:szCs w:val="24"/>
        </w:rPr>
        <w:t>пределение часов по темам приведено в тематическом плане.</w:t>
      </w:r>
    </w:p>
    <w:p w:rsidR="009C76E1" w:rsidRPr="00270105" w:rsidRDefault="009C76E1" w:rsidP="009C76E1">
      <w:pPr>
        <w:ind w:firstLine="567"/>
        <w:jc w:val="center"/>
        <w:rPr>
          <w:b/>
          <w:sz w:val="24"/>
          <w:szCs w:val="24"/>
        </w:rPr>
      </w:pPr>
    </w:p>
    <w:p w:rsidR="009C76E1" w:rsidRPr="00270105" w:rsidRDefault="009C76E1" w:rsidP="009C76E1">
      <w:pPr>
        <w:rPr>
          <w:b/>
          <w:sz w:val="24"/>
          <w:szCs w:val="24"/>
        </w:rPr>
      </w:pPr>
    </w:p>
    <w:p w:rsidR="009C76E1" w:rsidRPr="009E3B49" w:rsidRDefault="009C76E1" w:rsidP="009E3B49">
      <w:pPr>
        <w:ind w:firstLine="567"/>
        <w:jc w:val="both"/>
        <w:rPr>
          <w:b/>
          <w:sz w:val="24"/>
          <w:szCs w:val="24"/>
        </w:rPr>
      </w:pPr>
      <w:r w:rsidRPr="009E3B49">
        <w:rPr>
          <w:b/>
          <w:sz w:val="24"/>
          <w:szCs w:val="24"/>
        </w:rPr>
        <w:t>Раздел 1. Специальная подготовка</w:t>
      </w:r>
    </w:p>
    <w:p w:rsidR="009C76E1" w:rsidRPr="009E3B49" w:rsidRDefault="009C76E1" w:rsidP="009E3B49">
      <w:pPr>
        <w:ind w:firstLine="567"/>
        <w:jc w:val="both"/>
        <w:rPr>
          <w:b/>
          <w:sz w:val="24"/>
          <w:szCs w:val="24"/>
        </w:rPr>
      </w:pPr>
    </w:p>
    <w:p w:rsidR="009C76E1" w:rsidRPr="009E3B49" w:rsidRDefault="009C76E1" w:rsidP="009E3B49">
      <w:pPr>
        <w:pStyle w:val="20"/>
        <w:jc w:val="both"/>
        <w:rPr>
          <w:szCs w:val="24"/>
        </w:rPr>
      </w:pPr>
      <w:r w:rsidRPr="009E3B49">
        <w:rPr>
          <w:szCs w:val="24"/>
        </w:rPr>
        <w:t>Тема 1.1. Организация эксплуатации эле</w:t>
      </w:r>
      <w:r w:rsidRPr="009E3B49">
        <w:rPr>
          <w:szCs w:val="24"/>
        </w:rPr>
        <w:t>к</w:t>
      </w:r>
      <w:r w:rsidRPr="009E3B49">
        <w:rPr>
          <w:szCs w:val="24"/>
        </w:rPr>
        <w:t>трохозяйства</w:t>
      </w:r>
    </w:p>
    <w:p w:rsidR="009C76E1" w:rsidRPr="009E3B49" w:rsidRDefault="009C76E1" w:rsidP="009E3B49">
      <w:pPr>
        <w:pStyle w:val="20"/>
        <w:jc w:val="both"/>
        <w:rPr>
          <w:b w:val="0"/>
          <w:i/>
          <w:szCs w:val="24"/>
        </w:rPr>
      </w:pPr>
      <w:r w:rsidRPr="009E3B49">
        <w:rPr>
          <w:b w:val="0"/>
          <w:i/>
          <w:szCs w:val="24"/>
        </w:rPr>
        <w:t>лекция-4 часа</w:t>
      </w:r>
    </w:p>
    <w:p w:rsidR="009C76E1" w:rsidRPr="009E3B49" w:rsidRDefault="009C76E1" w:rsidP="009E3B49">
      <w:pPr>
        <w:pStyle w:val="20"/>
        <w:jc w:val="both"/>
        <w:rPr>
          <w:b w:val="0"/>
          <w:i/>
          <w:szCs w:val="24"/>
        </w:rPr>
      </w:pPr>
    </w:p>
    <w:p w:rsidR="009C76E1" w:rsidRPr="009E3B49" w:rsidRDefault="009C76E1" w:rsidP="009E3B49">
      <w:pPr>
        <w:ind w:firstLine="567"/>
        <w:jc w:val="both"/>
        <w:rPr>
          <w:sz w:val="24"/>
          <w:szCs w:val="24"/>
        </w:rPr>
      </w:pPr>
      <w:r w:rsidRPr="009E3B49">
        <w:rPr>
          <w:sz w:val="24"/>
          <w:szCs w:val="24"/>
        </w:rPr>
        <w:t>Общие положения. Задачи персонала, ответственность и надзор за выполнением “Правил технической эксплуатации электроустановок потребит</w:t>
      </w:r>
      <w:r w:rsidRPr="009E3B49">
        <w:rPr>
          <w:sz w:val="24"/>
          <w:szCs w:val="24"/>
        </w:rPr>
        <w:t>е</w:t>
      </w:r>
      <w:r w:rsidRPr="009E3B49">
        <w:rPr>
          <w:sz w:val="24"/>
          <w:szCs w:val="24"/>
        </w:rPr>
        <w:t>лей”, “Межотраслевых правил по охране труда (Правил безопасности) при эксплуатации электроустановок”. Тр</w:t>
      </w:r>
      <w:r w:rsidRPr="009E3B49">
        <w:rPr>
          <w:sz w:val="24"/>
          <w:szCs w:val="24"/>
        </w:rPr>
        <w:t>е</w:t>
      </w:r>
      <w:r w:rsidRPr="009E3B49">
        <w:rPr>
          <w:sz w:val="24"/>
          <w:szCs w:val="24"/>
        </w:rPr>
        <w:t>бования к электрооборудованию (ФЗ-№123 от 22.07.2008 г. «Технический регламент о требованиях пожарной безопасности»). Требования к персоналу и его подготовка. Группы по эле</w:t>
      </w:r>
      <w:r w:rsidRPr="009E3B49">
        <w:rPr>
          <w:sz w:val="24"/>
          <w:szCs w:val="24"/>
        </w:rPr>
        <w:t>к</w:t>
      </w:r>
      <w:r w:rsidRPr="009E3B49">
        <w:rPr>
          <w:sz w:val="24"/>
          <w:szCs w:val="24"/>
        </w:rPr>
        <w:t>тробезопасности. Техническое обслуживание и ремонт электроустановок. Техника безопасности. Техническая документация. Технические условия на присоединение эле</w:t>
      </w:r>
      <w:r w:rsidRPr="009E3B49">
        <w:rPr>
          <w:sz w:val="24"/>
          <w:szCs w:val="24"/>
        </w:rPr>
        <w:t>к</w:t>
      </w:r>
      <w:r w:rsidRPr="009E3B49">
        <w:rPr>
          <w:sz w:val="24"/>
          <w:szCs w:val="24"/>
        </w:rPr>
        <w:t>трических установок потребителей. Приемка электроу</w:t>
      </w:r>
      <w:r w:rsidRPr="009E3B49">
        <w:rPr>
          <w:sz w:val="24"/>
          <w:szCs w:val="24"/>
        </w:rPr>
        <w:t>с</w:t>
      </w:r>
      <w:r w:rsidRPr="009E3B49">
        <w:rPr>
          <w:sz w:val="24"/>
          <w:szCs w:val="24"/>
        </w:rPr>
        <w:t>тановок в эксплуатацию. Допуск к эксплуатации электроуст</w:t>
      </w:r>
      <w:r w:rsidRPr="009E3B49">
        <w:rPr>
          <w:sz w:val="24"/>
          <w:szCs w:val="24"/>
        </w:rPr>
        <w:t>а</w:t>
      </w:r>
      <w:r w:rsidRPr="009E3B49">
        <w:rPr>
          <w:sz w:val="24"/>
          <w:szCs w:val="24"/>
        </w:rPr>
        <w:t xml:space="preserve">новок. </w:t>
      </w:r>
    </w:p>
    <w:p w:rsidR="009C76E1" w:rsidRPr="009E3B49" w:rsidRDefault="009C76E1" w:rsidP="009E3B49">
      <w:pPr>
        <w:pStyle w:val="10"/>
        <w:jc w:val="both"/>
        <w:rPr>
          <w:rFonts w:ascii="Times New Roman" w:hAnsi="Times New Roman"/>
          <w:sz w:val="24"/>
          <w:szCs w:val="24"/>
        </w:rPr>
      </w:pPr>
    </w:p>
    <w:p w:rsidR="009C76E1" w:rsidRPr="009E3B49" w:rsidRDefault="009C76E1" w:rsidP="009E3B49">
      <w:pPr>
        <w:pStyle w:val="10"/>
        <w:jc w:val="both"/>
        <w:rPr>
          <w:rFonts w:ascii="Times New Roman" w:hAnsi="Times New Roman"/>
          <w:sz w:val="24"/>
          <w:szCs w:val="24"/>
        </w:rPr>
      </w:pPr>
      <w:r w:rsidRPr="009E3B49">
        <w:rPr>
          <w:rFonts w:ascii="Times New Roman" w:hAnsi="Times New Roman"/>
          <w:sz w:val="24"/>
          <w:szCs w:val="24"/>
        </w:rPr>
        <w:t>Тема 1.2. Электроустановки и электрические сети напр</w:t>
      </w:r>
      <w:r w:rsidRPr="009E3B49">
        <w:rPr>
          <w:rFonts w:ascii="Times New Roman" w:hAnsi="Times New Roman"/>
          <w:sz w:val="24"/>
          <w:szCs w:val="24"/>
        </w:rPr>
        <w:t>я</w:t>
      </w:r>
      <w:r w:rsidRPr="009E3B49">
        <w:rPr>
          <w:rFonts w:ascii="Times New Roman" w:hAnsi="Times New Roman"/>
          <w:sz w:val="24"/>
          <w:szCs w:val="24"/>
        </w:rPr>
        <w:t>жением</w:t>
      </w:r>
    </w:p>
    <w:p w:rsidR="009C76E1" w:rsidRPr="009E3B49" w:rsidRDefault="009C76E1" w:rsidP="009E3B49">
      <w:pPr>
        <w:pStyle w:val="10"/>
        <w:jc w:val="both"/>
        <w:rPr>
          <w:rFonts w:ascii="Times New Roman" w:hAnsi="Times New Roman"/>
          <w:sz w:val="24"/>
          <w:szCs w:val="24"/>
        </w:rPr>
      </w:pPr>
      <w:r w:rsidRPr="009E3B49">
        <w:rPr>
          <w:rFonts w:ascii="Times New Roman" w:hAnsi="Times New Roman"/>
          <w:sz w:val="24"/>
          <w:szCs w:val="24"/>
        </w:rPr>
        <w:t>до 1000 В</w:t>
      </w:r>
    </w:p>
    <w:p w:rsidR="009C76E1" w:rsidRPr="009E3B49" w:rsidRDefault="009C76E1" w:rsidP="009E3B49">
      <w:pPr>
        <w:pStyle w:val="20"/>
        <w:jc w:val="both"/>
        <w:rPr>
          <w:b w:val="0"/>
          <w:i/>
          <w:szCs w:val="24"/>
        </w:rPr>
      </w:pPr>
      <w:r w:rsidRPr="009E3B49">
        <w:rPr>
          <w:b w:val="0"/>
          <w:i/>
          <w:szCs w:val="24"/>
        </w:rPr>
        <w:t>лекция-14 часов, практические занятия-18 часов</w:t>
      </w:r>
    </w:p>
    <w:p w:rsidR="009C76E1" w:rsidRPr="009E3B49" w:rsidRDefault="009C76E1" w:rsidP="009E3B49">
      <w:pPr>
        <w:pStyle w:val="20"/>
        <w:jc w:val="both"/>
        <w:rPr>
          <w:b w:val="0"/>
          <w:i/>
          <w:szCs w:val="24"/>
        </w:rPr>
      </w:pPr>
    </w:p>
    <w:p w:rsidR="009C76E1" w:rsidRPr="009E3B49" w:rsidRDefault="009C76E1" w:rsidP="009E3B49">
      <w:pPr>
        <w:ind w:firstLine="567"/>
        <w:jc w:val="both"/>
        <w:rPr>
          <w:sz w:val="24"/>
          <w:szCs w:val="24"/>
        </w:rPr>
      </w:pPr>
      <w:r w:rsidRPr="009E3B49">
        <w:rPr>
          <w:sz w:val="24"/>
          <w:szCs w:val="24"/>
        </w:rPr>
        <w:t>Распределительные устройства до 1000 В. Аппараты защиты электроустановок. Трансформаторы. Электродвигатели. Осветительные сети. Пр</w:t>
      </w:r>
      <w:r w:rsidRPr="009E3B49">
        <w:rPr>
          <w:sz w:val="24"/>
          <w:szCs w:val="24"/>
        </w:rPr>
        <w:t>о</w:t>
      </w:r>
      <w:r w:rsidRPr="009E3B49">
        <w:rPr>
          <w:sz w:val="24"/>
          <w:szCs w:val="24"/>
        </w:rPr>
        <w:t>вода и кабели. Защитное заземление и зануление. Электроинструмент. Классификация электрооборудования по пожаровзрывоопасности и пожарной опасности. Классификация взрывозащищенного электрооборуд</w:t>
      </w:r>
      <w:r w:rsidRPr="009E3B49">
        <w:rPr>
          <w:sz w:val="24"/>
          <w:szCs w:val="24"/>
        </w:rPr>
        <w:t>о</w:t>
      </w:r>
      <w:r w:rsidRPr="009E3B49">
        <w:rPr>
          <w:sz w:val="24"/>
          <w:szCs w:val="24"/>
        </w:rPr>
        <w:t>вания (с ФЗ-№123 от 22.07.2008 г. «Технический регламент о требованиях пожарной безопасн</w:t>
      </w:r>
      <w:r w:rsidRPr="009E3B49">
        <w:rPr>
          <w:sz w:val="24"/>
          <w:szCs w:val="24"/>
        </w:rPr>
        <w:t>о</w:t>
      </w:r>
      <w:r w:rsidRPr="009E3B49">
        <w:rPr>
          <w:sz w:val="24"/>
          <w:szCs w:val="24"/>
        </w:rPr>
        <w:t>сти»).</w:t>
      </w:r>
    </w:p>
    <w:p w:rsidR="009C76E1" w:rsidRPr="009E3B49" w:rsidRDefault="009C76E1" w:rsidP="009E3B49">
      <w:pPr>
        <w:jc w:val="both"/>
        <w:rPr>
          <w:b/>
          <w:sz w:val="24"/>
          <w:szCs w:val="24"/>
        </w:rPr>
      </w:pPr>
    </w:p>
    <w:p w:rsidR="009C76E1" w:rsidRPr="009E3B49" w:rsidRDefault="009C76E1" w:rsidP="009E3B49">
      <w:pPr>
        <w:pStyle w:val="31"/>
        <w:spacing w:after="0"/>
        <w:jc w:val="both"/>
        <w:rPr>
          <w:rFonts w:ascii="Times New Roman" w:hAnsi="Times New Roman"/>
          <w:sz w:val="24"/>
          <w:szCs w:val="24"/>
        </w:rPr>
      </w:pPr>
    </w:p>
    <w:p w:rsidR="009C76E1" w:rsidRPr="009E3B49" w:rsidRDefault="009C76E1" w:rsidP="009E3B49">
      <w:pPr>
        <w:pStyle w:val="31"/>
        <w:spacing w:after="0"/>
        <w:jc w:val="both"/>
        <w:rPr>
          <w:rFonts w:ascii="Times New Roman" w:hAnsi="Times New Roman"/>
          <w:sz w:val="24"/>
          <w:szCs w:val="24"/>
        </w:rPr>
      </w:pPr>
      <w:r w:rsidRPr="009E3B49">
        <w:rPr>
          <w:rFonts w:ascii="Times New Roman" w:hAnsi="Times New Roman"/>
          <w:sz w:val="24"/>
          <w:szCs w:val="24"/>
        </w:rPr>
        <w:t>Тема 1.3. Электрозащи</w:t>
      </w:r>
      <w:r w:rsidRPr="009E3B49">
        <w:rPr>
          <w:rFonts w:ascii="Times New Roman" w:hAnsi="Times New Roman"/>
          <w:sz w:val="24"/>
          <w:szCs w:val="24"/>
        </w:rPr>
        <w:t>т</w:t>
      </w:r>
      <w:r w:rsidRPr="009E3B49">
        <w:rPr>
          <w:rFonts w:ascii="Times New Roman" w:hAnsi="Times New Roman"/>
          <w:sz w:val="24"/>
          <w:szCs w:val="24"/>
        </w:rPr>
        <w:t>ные средства</w:t>
      </w:r>
    </w:p>
    <w:p w:rsidR="009C76E1" w:rsidRPr="009E3B49" w:rsidRDefault="009C76E1" w:rsidP="009E3B49">
      <w:pPr>
        <w:pStyle w:val="20"/>
        <w:jc w:val="both"/>
        <w:rPr>
          <w:b w:val="0"/>
          <w:i/>
          <w:szCs w:val="24"/>
        </w:rPr>
      </w:pPr>
      <w:r w:rsidRPr="009E3B49">
        <w:rPr>
          <w:b w:val="0"/>
          <w:i/>
          <w:szCs w:val="24"/>
        </w:rPr>
        <w:t>лекция-2 часа, практическое занятие – 2 часа</w:t>
      </w:r>
    </w:p>
    <w:p w:rsidR="009C76E1" w:rsidRPr="009E3B49" w:rsidRDefault="009C76E1" w:rsidP="009E3B49">
      <w:pPr>
        <w:pStyle w:val="20"/>
        <w:jc w:val="both"/>
        <w:rPr>
          <w:b w:val="0"/>
          <w:i/>
          <w:szCs w:val="24"/>
        </w:rPr>
      </w:pPr>
    </w:p>
    <w:p w:rsidR="009C76E1" w:rsidRPr="009E3B49" w:rsidRDefault="009C76E1" w:rsidP="009E3B49">
      <w:pPr>
        <w:ind w:firstLine="567"/>
        <w:jc w:val="both"/>
        <w:rPr>
          <w:sz w:val="24"/>
          <w:szCs w:val="24"/>
        </w:rPr>
      </w:pPr>
      <w:r w:rsidRPr="009E3B49">
        <w:rPr>
          <w:sz w:val="24"/>
          <w:szCs w:val="24"/>
        </w:rPr>
        <w:t xml:space="preserve">Основные и дополнительные защитные средства. </w:t>
      </w:r>
    </w:p>
    <w:p w:rsidR="009C76E1" w:rsidRPr="009E3B49" w:rsidRDefault="009C76E1" w:rsidP="009E3B49">
      <w:pPr>
        <w:ind w:firstLine="567"/>
        <w:jc w:val="both"/>
        <w:rPr>
          <w:sz w:val="24"/>
          <w:szCs w:val="24"/>
        </w:rPr>
      </w:pPr>
      <w:r w:rsidRPr="009E3B49">
        <w:rPr>
          <w:sz w:val="24"/>
          <w:szCs w:val="24"/>
        </w:rPr>
        <w:t>Сроки испытаний электрозащитных средств.</w:t>
      </w:r>
    </w:p>
    <w:p w:rsidR="009C76E1" w:rsidRPr="009E3B49" w:rsidRDefault="009C76E1" w:rsidP="009E3B49">
      <w:pPr>
        <w:ind w:firstLine="567"/>
        <w:jc w:val="both"/>
        <w:rPr>
          <w:sz w:val="24"/>
          <w:szCs w:val="24"/>
        </w:rPr>
      </w:pPr>
      <w:r w:rsidRPr="009E3B49">
        <w:rPr>
          <w:sz w:val="24"/>
          <w:szCs w:val="24"/>
        </w:rPr>
        <w:t>Индивидуальные защи</w:t>
      </w:r>
      <w:r w:rsidRPr="009E3B49">
        <w:rPr>
          <w:sz w:val="24"/>
          <w:szCs w:val="24"/>
        </w:rPr>
        <w:t>т</w:t>
      </w:r>
      <w:r w:rsidRPr="009E3B49">
        <w:rPr>
          <w:sz w:val="24"/>
          <w:szCs w:val="24"/>
        </w:rPr>
        <w:t>ные средства.</w:t>
      </w:r>
    </w:p>
    <w:p w:rsidR="009C76E1" w:rsidRPr="009E3B49" w:rsidRDefault="009C76E1" w:rsidP="009E3B49">
      <w:pPr>
        <w:pStyle w:val="31"/>
        <w:spacing w:after="0"/>
        <w:jc w:val="both"/>
        <w:rPr>
          <w:rFonts w:ascii="Times New Roman" w:hAnsi="Times New Roman"/>
          <w:sz w:val="24"/>
          <w:szCs w:val="24"/>
        </w:rPr>
      </w:pPr>
    </w:p>
    <w:p w:rsidR="009C76E1" w:rsidRPr="009E3B49" w:rsidRDefault="009C76E1" w:rsidP="009E3B49">
      <w:pPr>
        <w:pStyle w:val="31"/>
        <w:spacing w:after="0"/>
        <w:jc w:val="both"/>
        <w:rPr>
          <w:rFonts w:ascii="Times New Roman" w:hAnsi="Times New Roman"/>
          <w:sz w:val="24"/>
          <w:szCs w:val="24"/>
        </w:rPr>
      </w:pPr>
    </w:p>
    <w:p w:rsidR="009C76E1" w:rsidRPr="009E3B49" w:rsidRDefault="009C76E1" w:rsidP="009E3B49">
      <w:pPr>
        <w:pStyle w:val="31"/>
        <w:spacing w:after="0"/>
        <w:jc w:val="both"/>
        <w:rPr>
          <w:rFonts w:ascii="Times New Roman" w:hAnsi="Times New Roman"/>
          <w:sz w:val="24"/>
          <w:szCs w:val="24"/>
        </w:rPr>
      </w:pPr>
      <w:r w:rsidRPr="009E3B49">
        <w:rPr>
          <w:rFonts w:ascii="Times New Roman" w:hAnsi="Times New Roman"/>
          <w:sz w:val="24"/>
          <w:szCs w:val="24"/>
        </w:rPr>
        <w:t>Тема 1.4. Система обозначений по электр</w:t>
      </w:r>
      <w:r w:rsidRPr="009E3B49">
        <w:rPr>
          <w:rFonts w:ascii="Times New Roman" w:hAnsi="Times New Roman"/>
          <w:sz w:val="24"/>
          <w:szCs w:val="24"/>
        </w:rPr>
        <w:t>о</w:t>
      </w:r>
      <w:r w:rsidRPr="009E3B49">
        <w:rPr>
          <w:rFonts w:ascii="Times New Roman" w:hAnsi="Times New Roman"/>
          <w:sz w:val="24"/>
          <w:szCs w:val="24"/>
        </w:rPr>
        <w:t>безопасности</w:t>
      </w:r>
    </w:p>
    <w:p w:rsidR="009C76E1" w:rsidRPr="009E3B49" w:rsidRDefault="009C76E1" w:rsidP="009E3B49">
      <w:pPr>
        <w:pStyle w:val="20"/>
        <w:jc w:val="both"/>
        <w:rPr>
          <w:b w:val="0"/>
          <w:i/>
          <w:szCs w:val="24"/>
        </w:rPr>
      </w:pPr>
      <w:r w:rsidRPr="009E3B49">
        <w:rPr>
          <w:b w:val="0"/>
          <w:i/>
          <w:szCs w:val="24"/>
        </w:rPr>
        <w:t>лекция-4 часа</w:t>
      </w:r>
    </w:p>
    <w:p w:rsidR="009C76E1" w:rsidRPr="009E3B49" w:rsidRDefault="009C76E1" w:rsidP="009E3B49">
      <w:pPr>
        <w:pStyle w:val="31"/>
        <w:spacing w:after="0"/>
        <w:jc w:val="both"/>
        <w:rPr>
          <w:rFonts w:ascii="Times New Roman" w:hAnsi="Times New Roman"/>
          <w:sz w:val="24"/>
          <w:szCs w:val="24"/>
        </w:rPr>
      </w:pPr>
    </w:p>
    <w:p w:rsidR="009C76E1" w:rsidRPr="009E3B49" w:rsidRDefault="009C76E1" w:rsidP="009E3B49">
      <w:pPr>
        <w:jc w:val="both"/>
        <w:rPr>
          <w:sz w:val="24"/>
          <w:szCs w:val="24"/>
        </w:rPr>
      </w:pPr>
      <w:r w:rsidRPr="009E3B49">
        <w:rPr>
          <w:sz w:val="24"/>
          <w:szCs w:val="24"/>
        </w:rPr>
        <w:tab/>
        <w:t>Требования нормативных и руководящих документов по электробезопасности. Знаки и плакаты предупреждающие, их характеристика, обознач</w:t>
      </w:r>
      <w:r w:rsidRPr="009E3B49">
        <w:rPr>
          <w:sz w:val="24"/>
          <w:szCs w:val="24"/>
        </w:rPr>
        <w:t>е</w:t>
      </w:r>
      <w:r w:rsidRPr="009E3B49">
        <w:rPr>
          <w:sz w:val="24"/>
          <w:szCs w:val="24"/>
        </w:rPr>
        <w:t>ния, места установки. Знаки и плакаты запрещающие, их виды характерист</w:t>
      </w:r>
      <w:r w:rsidRPr="009E3B49">
        <w:rPr>
          <w:sz w:val="24"/>
          <w:szCs w:val="24"/>
        </w:rPr>
        <w:t>и</w:t>
      </w:r>
      <w:r w:rsidRPr="009E3B49">
        <w:rPr>
          <w:sz w:val="24"/>
          <w:szCs w:val="24"/>
        </w:rPr>
        <w:t>ка, обозначения, места установки. Знаки и плакаты предписывающие, их виды характеристика, обозначения, места устано</w:t>
      </w:r>
      <w:r w:rsidRPr="009E3B49">
        <w:rPr>
          <w:sz w:val="24"/>
          <w:szCs w:val="24"/>
        </w:rPr>
        <w:t>в</w:t>
      </w:r>
      <w:r w:rsidRPr="009E3B49">
        <w:rPr>
          <w:sz w:val="24"/>
          <w:szCs w:val="24"/>
        </w:rPr>
        <w:t>ки. Указательные плакаты, обозначения, характер</w:t>
      </w:r>
      <w:r w:rsidRPr="009E3B49">
        <w:rPr>
          <w:sz w:val="24"/>
          <w:szCs w:val="24"/>
        </w:rPr>
        <w:t>и</w:t>
      </w:r>
      <w:r w:rsidRPr="009E3B49">
        <w:rPr>
          <w:sz w:val="24"/>
          <w:szCs w:val="24"/>
        </w:rPr>
        <w:t>стика, места установки.</w:t>
      </w:r>
    </w:p>
    <w:p w:rsidR="009C76E1" w:rsidRPr="009E3B49" w:rsidRDefault="009C76E1" w:rsidP="009E3B49">
      <w:pPr>
        <w:jc w:val="both"/>
        <w:rPr>
          <w:sz w:val="24"/>
          <w:szCs w:val="24"/>
        </w:rPr>
      </w:pPr>
    </w:p>
    <w:p w:rsidR="009C76E1" w:rsidRPr="009E3B49" w:rsidRDefault="009C76E1" w:rsidP="009E3B49">
      <w:pPr>
        <w:pStyle w:val="31"/>
        <w:spacing w:after="0"/>
        <w:jc w:val="both"/>
        <w:rPr>
          <w:rFonts w:ascii="Times New Roman" w:hAnsi="Times New Roman"/>
          <w:sz w:val="24"/>
          <w:szCs w:val="24"/>
        </w:rPr>
      </w:pPr>
      <w:r w:rsidRPr="009E3B49">
        <w:rPr>
          <w:rFonts w:ascii="Times New Roman" w:hAnsi="Times New Roman"/>
          <w:sz w:val="24"/>
          <w:szCs w:val="24"/>
        </w:rPr>
        <w:t>Тема 1.5. Организация и технические мероприятия, обеспечивающие безопасность р</w:t>
      </w:r>
      <w:r w:rsidRPr="009E3B49">
        <w:rPr>
          <w:rFonts w:ascii="Times New Roman" w:hAnsi="Times New Roman"/>
          <w:sz w:val="24"/>
          <w:szCs w:val="24"/>
        </w:rPr>
        <w:t>а</w:t>
      </w:r>
      <w:r w:rsidRPr="009E3B49">
        <w:rPr>
          <w:rFonts w:ascii="Times New Roman" w:hAnsi="Times New Roman"/>
          <w:sz w:val="24"/>
          <w:szCs w:val="24"/>
        </w:rPr>
        <w:t>бот в электр</w:t>
      </w:r>
      <w:r w:rsidRPr="009E3B49">
        <w:rPr>
          <w:rFonts w:ascii="Times New Roman" w:hAnsi="Times New Roman"/>
          <w:sz w:val="24"/>
          <w:szCs w:val="24"/>
        </w:rPr>
        <w:t>о</w:t>
      </w:r>
      <w:r w:rsidRPr="009E3B49">
        <w:rPr>
          <w:rFonts w:ascii="Times New Roman" w:hAnsi="Times New Roman"/>
          <w:sz w:val="24"/>
          <w:szCs w:val="24"/>
        </w:rPr>
        <w:t>установках до 1000 В</w:t>
      </w:r>
    </w:p>
    <w:p w:rsidR="009C76E1" w:rsidRPr="009E3B49" w:rsidRDefault="009C76E1" w:rsidP="009E3B49">
      <w:pPr>
        <w:pStyle w:val="20"/>
        <w:jc w:val="both"/>
        <w:rPr>
          <w:b w:val="0"/>
          <w:i/>
          <w:szCs w:val="24"/>
        </w:rPr>
      </w:pPr>
      <w:r w:rsidRPr="009E3B49">
        <w:rPr>
          <w:b w:val="0"/>
          <w:i/>
          <w:szCs w:val="24"/>
        </w:rPr>
        <w:t>лекция-2 часа, практическое занятие – 4 часа</w:t>
      </w:r>
    </w:p>
    <w:p w:rsidR="009C76E1" w:rsidRPr="009E3B49" w:rsidRDefault="009C76E1" w:rsidP="009E3B49">
      <w:pPr>
        <w:pStyle w:val="31"/>
        <w:spacing w:after="0"/>
        <w:jc w:val="both"/>
        <w:rPr>
          <w:rFonts w:ascii="Times New Roman" w:hAnsi="Times New Roman"/>
          <w:sz w:val="24"/>
          <w:szCs w:val="24"/>
        </w:rPr>
      </w:pPr>
    </w:p>
    <w:p w:rsidR="009C76E1" w:rsidRPr="009E3B49" w:rsidRDefault="009C76E1" w:rsidP="009E3B49">
      <w:pPr>
        <w:ind w:firstLine="567"/>
        <w:jc w:val="both"/>
        <w:rPr>
          <w:sz w:val="24"/>
          <w:szCs w:val="24"/>
        </w:rPr>
      </w:pPr>
      <w:r w:rsidRPr="009E3B49">
        <w:rPr>
          <w:sz w:val="24"/>
          <w:szCs w:val="24"/>
        </w:rPr>
        <w:t>Понятие о действующих установках, распространение “Правил технической эк</w:t>
      </w:r>
      <w:r w:rsidRPr="009E3B49">
        <w:rPr>
          <w:sz w:val="24"/>
          <w:szCs w:val="24"/>
        </w:rPr>
        <w:t>с</w:t>
      </w:r>
      <w:r w:rsidRPr="009E3B49">
        <w:rPr>
          <w:sz w:val="24"/>
          <w:szCs w:val="24"/>
        </w:rPr>
        <w:t>плуатации электроустановок потребителей” на эксплуатацию действующих электроуст</w:t>
      </w:r>
      <w:r w:rsidRPr="009E3B49">
        <w:rPr>
          <w:sz w:val="24"/>
          <w:szCs w:val="24"/>
        </w:rPr>
        <w:t>а</w:t>
      </w:r>
      <w:r w:rsidRPr="009E3B49">
        <w:rPr>
          <w:sz w:val="24"/>
          <w:szCs w:val="24"/>
        </w:rPr>
        <w:t>новок. Требования пожарной безопасности к электроу</w:t>
      </w:r>
      <w:r w:rsidRPr="009E3B49">
        <w:rPr>
          <w:sz w:val="24"/>
          <w:szCs w:val="24"/>
        </w:rPr>
        <w:t>с</w:t>
      </w:r>
      <w:r w:rsidRPr="009E3B49">
        <w:rPr>
          <w:sz w:val="24"/>
          <w:szCs w:val="24"/>
        </w:rPr>
        <w:t>тановкам зданий, сооружений и строений (ФЗ-№123 от 22.07.2008 г. «Технический регламент о требованиях пожарной безопасности»). Организационные мероприятия, обеспечивающие безопасность работ. Технические мероприятия, обеспечивающие безопасность работ. Р</w:t>
      </w:r>
      <w:r w:rsidRPr="009E3B49">
        <w:rPr>
          <w:sz w:val="24"/>
          <w:szCs w:val="24"/>
        </w:rPr>
        <w:t>а</w:t>
      </w:r>
      <w:r w:rsidRPr="009E3B49">
        <w:rPr>
          <w:sz w:val="24"/>
          <w:szCs w:val="24"/>
        </w:rPr>
        <w:t>боты, выполняемые вблизи токоведущих частей, находящихся под напряжен</w:t>
      </w:r>
      <w:r w:rsidRPr="009E3B49">
        <w:rPr>
          <w:sz w:val="24"/>
          <w:szCs w:val="24"/>
        </w:rPr>
        <w:t>и</w:t>
      </w:r>
      <w:r w:rsidRPr="009E3B49">
        <w:rPr>
          <w:sz w:val="24"/>
          <w:szCs w:val="24"/>
        </w:rPr>
        <w:t>ем.</w:t>
      </w:r>
    </w:p>
    <w:p w:rsidR="009C76E1" w:rsidRPr="009E3B49" w:rsidRDefault="009C76E1" w:rsidP="009E3B49">
      <w:pPr>
        <w:ind w:firstLine="567"/>
        <w:jc w:val="both"/>
        <w:rPr>
          <w:sz w:val="24"/>
          <w:szCs w:val="24"/>
        </w:rPr>
      </w:pPr>
    </w:p>
    <w:p w:rsidR="009C76E1" w:rsidRPr="009E3B49" w:rsidRDefault="009C76E1" w:rsidP="009E3B49">
      <w:pPr>
        <w:pStyle w:val="31"/>
        <w:spacing w:after="0"/>
        <w:jc w:val="both"/>
        <w:rPr>
          <w:rFonts w:ascii="Times New Roman" w:hAnsi="Times New Roman"/>
          <w:sz w:val="24"/>
          <w:szCs w:val="24"/>
        </w:rPr>
      </w:pPr>
      <w:r w:rsidRPr="009E3B49">
        <w:rPr>
          <w:rFonts w:ascii="Times New Roman" w:hAnsi="Times New Roman"/>
          <w:sz w:val="24"/>
          <w:szCs w:val="24"/>
        </w:rPr>
        <w:t xml:space="preserve">Тема 1.6. Электрические измерения </w:t>
      </w:r>
    </w:p>
    <w:p w:rsidR="009C76E1" w:rsidRPr="009E3B49" w:rsidRDefault="009C76E1" w:rsidP="009E3B49">
      <w:pPr>
        <w:pStyle w:val="20"/>
        <w:jc w:val="both"/>
        <w:rPr>
          <w:b w:val="0"/>
          <w:i/>
          <w:szCs w:val="24"/>
        </w:rPr>
      </w:pPr>
      <w:r w:rsidRPr="009E3B49">
        <w:rPr>
          <w:b w:val="0"/>
          <w:i/>
          <w:szCs w:val="24"/>
        </w:rPr>
        <w:t>лекция-2 часа, практическое занятие-4 часа</w:t>
      </w:r>
    </w:p>
    <w:p w:rsidR="009C76E1" w:rsidRPr="009E3B49" w:rsidRDefault="009C76E1" w:rsidP="009E3B49">
      <w:pPr>
        <w:pStyle w:val="20"/>
        <w:jc w:val="both"/>
        <w:rPr>
          <w:b w:val="0"/>
          <w:i/>
          <w:szCs w:val="24"/>
        </w:rPr>
      </w:pPr>
    </w:p>
    <w:p w:rsidR="009C76E1" w:rsidRPr="009E3B49" w:rsidRDefault="009C76E1" w:rsidP="009E3B49">
      <w:pPr>
        <w:ind w:firstLine="567"/>
        <w:jc w:val="both"/>
        <w:rPr>
          <w:sz w:val="24"/>
          <w:szCs w:val="24"/>
        </w:rPr>
      </w:pPr>
      <w:r w:rsidRPr="009E3B49">
        <w:rPr>
          <w:sz w:val="24"/>
          <w:szCs w:val="24"/>
        </w:rPr>
        <w:t>Основы электрических измерений.</w:t>
      </w:r>
    </w:p>
    <w:p w:rsidR="009C76E1" w:rsidRPr="009E3B49" w:rsidRDefault="009C76E1" w:rsidP="009E3B49">
      <w:pPr>
        <w:ind w:firstLine="567"/>
        <w:jc w:val="both"/>
        <w:rPr>
          <w:sz w:val="24"/>
          <w:szCs w:val="24"/>
        </w:rPr>
      </w:pPr>
      <w:r w:rsidRPr="009E3B49">
        <w:rPr>
          <w:sz w:val="24"/>
          <w:szCs w:val="24"/>
        </w:rPr>
        <w:t>Электроизмерительные приборы:  устройство и принцип действия.</w:t>
      </w:r>
    </w:p>
    <w:p w:rsidR="009C76E1" w:rsidRPr="009E3B49" w:rsidRDefault="009C76E1" w:rsidP="009E3B49">
      <w:pPr>
        <w:ind w:firstLine="567"/>
        <w:jc w:val="both"/>
        <w:rPr>
          <w:sz w:val="24"/>
          <w:szCs w:val="24"/>
        </w:rPr>
      </w:pPr>
      <w:r w:rsidRPr="009E3B49">
        <w:rPr>
          <w:sz w:val="24"/>
          <w:szCs w:val="24"/>
        </w:rPr>
        <w:t>Измерение основных параметров эле</w:t>
      </w:r>
      <w:r w:rsidRPr="009E3B49">
        <w:rPr>
          <w:sz w:val="24"/>
          <w:szCs w:val="24"/>
        </w:rPr>
        <w:t>к</w:t>
      </w:r>
      <w:r w:rsidRPr="009E3B49">
        <w:rPr>
          <w:sz w:val="24"/>
          <w:szCs w:val="24"/>
        </w:rPr>
        <w:t>трических сетей.</w:t>
      </w:r>
    </w:p>
    <w:p w:rsidR="009C76E1" w:rsidRPr="009E3B49" w:rsidRDefault="009C76E1" w:rsidP="009E3B49">
      <w:pPr>
        <w:ind w:firstLine="567"/>
        <w:jc w:val="both"/>
        <w:rPr>
          <w:sz w:val="24"/>
          <w:szCs w:val="24"/>
        </w:rPr>
      </w:pPr>
    </w:p>
    <w:p w:rsidR="009C76E1" w:rsidRPr="009E3B49" w:rsidRDefault="009C76E1" w:rsidP="009E3B49">
      <w:pPr>
        <w:pStyle w:val="31"/>
        <w:spacing w:after="0"/>
        <w:jc w:val="both"/>
        <w:rPr>
          <w:rFonts w:ascii="Times New Roman" w:hAnsi="Times New Roman"/>
          <w:sz w:val="24"/>
          <w:szCs w:val="24"/>
        </w:rPr>
      </w:pPr>
      <w:r w:rsidRPr="009E3B49">
        <w:rPr>
          <w:rFonts w:ascii="Times New Roman" w:hAnsi="Times New Roman"/>
          <w:sz w:val="24"/>
          <w:szCs w:val="24"/>
        </w:rPr>
        <w:t>Тема 1.7. Молниезащита зданий и сооруж</w:t>
      </w:r>
      <w:r w:rsidRPr="009E3B49">
        <w:rPr>
          <w:rFonts w:ascii="Times New Roman" w:hAnsi="Times New Roman"/>
          <w:sz w:val="24"/>
          <w:szCs w:val="24"/>
        </w:rPr>
        <w:t>е</w:t>
      </w:r>
      <w:r w:rsidRPr="009E3B49">
        <w:rPr>
          <w:rFonts w:ascii="Times New Roman" w:hAnsi="Times New Roman"/>
          <w:sz w:val="24"/>
          <w:szCs w:val="24"/>
        </w:rPr>
        <w:t>ний</w:t>
      </w:r>
    </w:p>
    <w:p w:rsidR="009C76E1" w:rsidRPr="009E3B49" w:rsidRDefault="009C76E1" w:rsidP="009E3B49">
      <w:pPr>
        <w:pStyle w:val="20"/>
        <w:jc w:val="both"/>
        <w:rPr>
          <w:b w:val="0"/>
          <w:i/>
          <w:szCs w:val="24"/>
        </w:rPr>
      </w:pPr>
      <w:r w:rsidRPr="009E3B49">
        <w:rPr>
          <w:b w:val="0"/>
          <w:i/>
          <w:szCs w:val="24"/>
        </w:rPr>
        <w:t>лекция-2часа</w:t>
      </w:r>
    </w:p>
    <w:p w:rsidR="009C76E1" w:rsidRPr="009E3B49" w:rsidRDefault="009C76E1" w:rsidP="009E3B49">
      <w:pPr>
        <w:pStyle w:val="20"/>
        <w:jc w:val="both"/>
        <w:rPr>
          <w:b w:val="0"/>
          <w:i/>
          <w:szCs w:val="24"/>
        </w:rPr>
      </w:pPr>
    </w:p>
    <w:p w:rsidR="009C76E1" w:rsidRPr="009E3B49" w:rsidRDefault="009C76E1" w:rsidP="009E3B49">
      <w:pPr>
        <w:ind w:firstLine="567"/>
        <w:jc w:val="both"/>
        <w:rPr>
          <w:sz w:val="24"/>
          <w:szCs w:val="24"/>
        </w:rPr>
      </w:pPr>
      <w:r w:rsidRPr="009E3B49">
        <w:rPr>
          <w:sz w:val="24"/>
          <w:szCs w:val="24"/>
        </w:rPr>
        <w:t>Молния и ее опасность. Молниезащита зданий, сооружений и промышленных ко</w:t>
      </w:r>
      <w:r w:rsidRPr="009E3B49">
        <w:rPr>
          <w:sz w:val="24"/>
          <w:szCs w:val="24"/>
        </w:rPr>
        <w:t>м</w:t>
      </w:r>
      <w:r w:rsidRPr="009E3B49">
        <w:rPr>
          <w:sz w:val="24"/>
          <w:szCs w:val="24"/>
        </w:rPr>
        <w:t>муникаций. Средства и способы молниезащиты. Расчет молни</w:t>
      </w:r>
      <w:r w:rsidRPr="009E3B49">
        <w:rPr>
          <w:sz w:val="24"/>
          <w:szCs w:val="24"/>
        </w:rPr>
        <w:t>е</w:t>
      </w:r>
      <w:r w:rsidRPr="009E3B49">
        <w:rPr>
          <w:sz w:val="24"/>
          <w:szCs w:val="24"/>
        </w:rPr>
        <w:t>защиты.</w:t>
      </w:r>
    </w:p>
    <w:p w:rsidR="009C76E1" w:rsidRPr="009E3B49" w:rsidRDefault="009C76E1" w:rsidP="009E3B49">
      <w:pPr>
        <w:jc w:val="both"/>
        <w:rPr>
          <w:b/>
          <w:sz w:val="24"/>
          <w:szCs w:val="24"/>
        </w:rPr>
      </w:pPr>
    </w:p>
    <w:p w:rsidR="009C76E1" w:rsidRPr="009E3B49" w:rsidRDefault="009C76E1" w:rsidP="009E3B49">
      <w:pPr>
        <w:jc w:val="both"/>
        <w:rPr>
          <w:b/>
          <w:sz w:val="24"/>
          <w:szCs w:val="24"/>
        </w:rPr>
      </w:pPr>
      <w:r w:rsidRPr="009E3B49">
        <w:rPr>
          <w:b/>
          <w:sz w:val="24"/>
          <w:szCs w:val="24"/>
        </w:rPr>
        <w:t>Тема 1.8. Оказание первой медицинской помощи пострадавшим от электр</w:t>
      </w:r>
      <w:r w:rsidRPr="009E3B49">
        <w:rPr>
          <w:b/>
          <w:sz w:val="24"/>
          <w:szCs w:val="24"/>
        </w:rPr>
        <w:t>и</w:t>
      </w:r>
      <w:r w:rsidRPr="009E3B49">
        <w:rPr>
          <w:b/>
          <w:sz w:val="24"/>
          <w:szCs w:val="24"/>
        </w:rPr>
        <w:t>ческого тока</w:t>
      </w:r>
    </w:p>
    <w:p w:rsidR="009C76E1" w:rsidRPr="009E3B49" w:rsidRDefault="009C76E1" w:rsidP="009E3B49">
      <w:pPr>
        <w:pStyle w:val="20"/>
        <w:jc w:val="both"/>
        <w:rPr>
          <w:b w:val="0"/>
          <w:i/>
          <w:szCs w:val="24"/>
        </w:rPr>
      </w:pPr>
      <w:r w:rsidRPr="009E3B49">
        <w:rPr>
          <w:b w:val="0"/>
          <w:i/>
          <w:szCs w:val="24"/>
        </w:rPr>
        <w:t>лекция-2 часа, практическое занятие – 6 часов</w:t>
      </w:r>
    </w:p>
    <w:p w:rsidR="009C76E1" w:rsidRPr="009E3B49" w:rsidRDefault="009C76E1" w:rsidP="009E3B49">
      <w:pPr>
        <w:jc w:val="both"/>
        <w:rPr>
          <w:b/>
          <w:sz w:val="24"/>
          <w:szCs w:val="24"/>
        </w:rPr>
      </w:pPr>
    </w:p>
    <w:p w:rsidR="009C76E1" w:rsidRPr="009E3B49" w:rsidRDefault="009C76E1" w:rsidP="009E3B49">
      <w:pPr>
        <w:ind w:firstLine="567"/>
        <w:jc w:val="both"/>
        <w:rPr>
          <w:sz w:val="24"/>
          <w:szCs w:val="24"/>
        </w:rPr>
      </w:pPr>
      <w:r w:rsidRPr="009E3B49">
        <w:rPr>
          <w:sz w:val="24"/>
          <w:szCs w:val="24"/>
        </w:rPr>
        <w:t>Виды действия электрического тока на тело человека. Виды поражения электрич</w:t>
      </w:r>
      <w:r w:rsidRPr="009E3B49">
        <w:rPr>
          <w:sz w:val="24"/>
          <w:szCs w:val="24"/>
        </w:rPr>
        <w:t>е</w:t>
      </w:r>
      <w:r w:rsidRPr="009E3B49">
        <w:rPr>
          <w:sz w:val="24"/>
          <w:szCs w:val="24"/>
        </w:rPr>
        <w:t>ским током (местные электротравмы и общие электротравмы). Факторы, влияющие на и</w:t>
      </w:r>
      <w:r w:rsidRPr="009E3B49">
        <w:rPr>
          <w:sz w:val="24"/>
          <w:szCs w:val="24"/>
        </w:rPr>
        <w:t>с</w:t>
      </w:r>
      <w:r w:rsidRPr="009E3B49">
        <w:rPr>
          <w:sz w:val="24"/>
          <w:szCs w:val="24"/>
        </w:rPr>
        <w:t>ход поражения электрическим током. Порядок оказания первой помощи при электротра</w:t>
      </w:r>
      <w:r w:rsidRPr="009E3B49">
        <w:rPr>
          <w:sz w:val="24"/>
          <w:szCs w:val="24"/>
        </w:rPr>
        <w:t>в</w:t>
      </w:r>
      <w:r w:rsidRPr="009E3B49">
        <w:rPr>
          <w:sz w:val="24"/>
          <w:szCs w:val="24"/>
        </w:rPr>
        <w:t>мах. Освобождение пострадавшего от действия электрического тока. Определение состо</w:t>
      </w:r>
      <w:r w:rsidRPr="009E3B49">
        <w:rPr>
          <w:sz w:val="24"/>
          <w:szCs w:val="24"/>
        </w:rPr>
        <w:t>я</w:t>
      </w:r>
      <w:r w:rsidRPr="009E3B49">
        <w:rPr>
          <w:sz w:val="24"/>
          <w:szCs w:val="24"/>
        </w:rPr>
        <w:t>ния пострадавшего. Порядок выполнения искусственного дыхания. Порядок в</w:t>
      </w:r>
      <w:r w:rsidRPr="009E3B49">
        <w:rPr>
          <w:sz w:val="24"/>
          <w:szCs w:val="24"/>
        </w:rPr>
        <w:t>ы</w:t>
      </w:r>
      <w:r w:rsidRPr="009E3B49">
        <w:rPr>
          <w:sz w:val="24"/>
          <w:szCs w:val="24"/>
        </w:rPr>
        <w:t>полнения наружного массажа сердца. Электрическая дефибрилляция сер</w:t>
      </w:r>
      <w:r w:rsidRPr="009E3B49">
        <w:rPr>
          <w:sz w:val="24"/>
          <w:szCs w:val="24"/>
        </w:rPr>
        <w:t>д</w:t>
      </w:r>
      <w:r w:rsidRPr="009E3B49">
        <w:rPr>
          <w:sz w:val="24"/>
          <w:szCs w:val="24"/>
        </w:rPr>
        <w:t>ца.</w:t>
      </w:r>
    </w:p>
    <w:p w:rsidR="009C76E1" w:rsidRPr="009E3B49" w:rsidRDefault="009C76E1" w:rsidP="009E3B49">
      <w:pPr>
        <w:ind w:firstLine="567"/>
        <w:jc w:val="both"/>
        <w:rPr>
          <w:sz w:val="24"/>
          <w:szCs w:val="24"/>
        </w:rPr>
      </w:pPr>
    </w:p>
    <w:p w:rsidR="009C76E1" w:rsidRPr="009E3B49" w:rsidRDefault="009C76E1" w:rsidP="009E3B49">
      <w:pPr>
        <w:ind w:firstLine="567"/>
        <w:jc w:val="both"/>
        <w:rPr>
          <w:b/>
          <w:sz w:val="24"/>
          <w:szCs w:val="24"/>
        </w:rPr>
      </w:pPr>
      <w:r w:rsidRPr="009E3B49">
        <w:rPr>
          <w:b/>
          <w:sz w:val="24"/>
          <w:szCs w:val="24"/>
        </w:rPr>
        <w:t>Тема 1.9. Практика применения законодательства о материальной ответстве</w:t>
      </w:r>
      <w:r w:rsidRPr="009E3B49">
        <w:rPr>
          <w:b/>
          <w:sz w:val="24"/>
          <w:szCs w:val="24"/>
        </w:rPr>
        <w:t>н</w:t>
      </w:r>
      <w:r w:rsidRPr="009E3B49">
        <w:rPr>
          <w:b/>
          <w:sz w:val="24"/>
          <w:szCs w:val="24"/>
        </w:rPr>
        <w:t>ности за причиненный ущерб. Меры противодействия ко</w:t>
      </w:r>
      <w:r w:rsidRPr="009E3B49">
        <w:rPr>
          <w:b/>
          <w:sz w:val="24"/>
          <w:szCs w:val="24"/>
        </w:rPr>
        <w:t>р</w:t>
      </w:r>
      <w:r w:rsidRPr="009E3B49">
        <w:rPr>
          <w:b/>
          <w:sz w:val="24"/>
          <w:szCs w:val="24"/>
        </w:rPr>
        <w:t>рупции.</w:t>
      </w:r>
    </w:p>
    <w:p w:rsidR="009C76E1" w:rsidRPr="009E3B49" w:rsidRDefault="009C76E1" w:rsidP="009E3B49">
      <w:pPr>
        <w:pStyle w:val="20"/>
        <w:jc w:val="both"/>
        <w:rPr>
          <w:b w:val="0"/>
          <w:i/>
          <w:szCs w:val="24"/>
        </w:rPr>
      </w:pPr>
      <w:r w:rsidRPr="009E3B49">
        <w:rPr>
          <w:b w:val="0"/>
          <w:i/>
          <w:szCs w:val="24"/>
        </w:rPr>
        <w:t>лекция-2 часа</w:t>
      </w:r>
    </w:p>
    <w:p w:rsidR="009C76E1" w:rsidRPr="009E3B49" w:rsidRDefault="009C76E1" w:rsidP="009E3B49">
      <w:pPr>
        <w:pStyle w:val="20"/>
        <w:jc w:val="both"/>
        <w:rPr>
          <w:b w:val="0"/>
          <w:i/>
          <w:szCs w:val="24"/>
        </w:rPr>
      </w:pPr>
    </w:p>
    <w:p w:rsidR="009C76E1" w:rsidRPr="009E3B49" w:rsidRDefault="009C76E1" w:rsidP="009E3B49">
      <w:pPr>
        <w:widowControl w:val="0"/>
        <w:ind w:firstLine="709"/>
        <w:jc w:val="both"/>
        <w:rPr>
          <w:sz w:val="24"/>
          <w:szCs w:val="24"/>
        </w:rPr>
      </w:pPr>
      <w:r w:rsidRPr="009E3B49">
        <w:rPr>
          <w:sz w:val="24"/>
          <w:szCs w:val="24"/>
        </w:rPr>
        <w:t>Понятие и содержание труда. Правовое регулирование дисциплины труда: вну</w:t>
      </w:r>
      <w:r w:rsidRPr="009E3B49">
        <w:rPr>
          <w:sz w:val="24"/>
          <w:szCs w:val="24"/>
        </w:rPr>
        <w:t>т</w:t>
      </w:r>
      <w:r w:rsidRPr="009E3B49">
        <w:rPr>
          <w:sz w:val="24"/>
          <w:szCs w:val="24"/>
        </w:rPr>
        <w:t>ренний трудовой распорядок. Уставы и положения о дисципл</w:t>
      </w:r>
      <w:r w:rsidRPr="009E3B49">
        <w:rPr>
          <w:sz w:val="24"/>
          <w:szCs w:val="24"/>
        </w:rPr>
        <w:t>и</w:t>
      </w:r>
      <w:r w:rsidRPr="009E3B49">
        <w:rPr>
          <w:sz w:val="24"/>
          <w:szCs w:val="24"/>
        </w:rPr>
        <w:t>не. Права и обязанности работников и администрации по дисциплине тр</w:t>
      </w:r>
      <w:r w:rsidRPr="009E3B49">
        <w:rPr>
          <w:sz w:val="24"/>
          <w:szCs w:val="24"/>
        </w:rPr>
        <w:t>у</w:t>
      </w:r>
      <w:r w:rsidRPr="009E3B49">
        <w:rPr>
          <w:sz w:val="24"/>
          <w:szCs w:val="24"/>
        </w:rPr>
        <w:t xml:space="preserve">да. </w:t>
      </w:r>
    </w:p>
    <w:p w:rsidR="009C76E1" w:rsidRPr="009E3B49" w:rsidRDefault="009C76E1" w:rsidP="009E3B49">
      <w:pPr>
        <w:widowControl w:val="0"/>
        <w:ind w:firstLine="709"/>
        <w:jc w:val="both"/>
        <w:rPr>
          <w:sz w:val="24"/>
          <w:szCs w:val="24"/>
        </w:rPr>
      </w:pPr>
      <w:r w:rsidRPr="009E3B49">
        <w:rPr>
          <w:sz w:val="24"/>
          <w:szCs w:val="24"/>
        </w:rPr>
        <w:t>Материальная ответственность работников за ущерб, причиненный р</w:t>
      </w:r>
      <w:r w:rsidRPr="009E3B49">
        <w:rPr>
          <w:sz w:val="24"/>
          <w:szCs w:val="24"/>
        </w:rPr>
        <w:t>а</w:t>
      </w:r>
      <w:r w:rsidRPr="009E3B49">
        <w:rPr>
          <w:sz w:val="24"/>
          <w:szCs w:val="24"/>
        </w:rPr>
        <w:t>ботодателю. Понятие, виды, условия и порядок привлечения, порядок и пределы удержаний в погаш</w:t>
      </w:r>
      <w:r w:rsidRPr="009E3B49">
        <w:rPr>
          <w:sz w:val="24"/>
          <w:szCs w:val="24"/>
        </w:rPr>
        <w:t>е</w:t>
      </w:r>
      <w:r w:rsidRPr="009E3B49">
        <w:rPr>
          <w:sz w:val="24"/>
          <w:szCs w:val="24"/>
        </w:rPr>
        <w:t>ние материального ущерба.</w:t>
      </w:r>
    </w:p>
    <w:p w:rsidR="009C76E1" w:rsidRPr="009E3B49" w:rsidRDefault="009C76E1" w:rsidP="009E3B49">
      <w:pPr>
        <w:widowControl w:val="0"/>
        <w:ind w:firstLine="709"/>
        <w:jc w:val="both"/>
        <w:rPr>
          <w:sz w:val="24"/>
          <w:szCs w:val="24"/>
        </w:rPr>
      </w:pPr>
      <w:r w:rsidRPr="009E3B49">
        <w:rPr>
          <w:sz w:val="24"/>
          <w:szCs w:val="24"/>
        </w:rPr>
        <w:t>Федеральное законодательство о противодействии коррупции. Меры по профила</w:t>
      </w:r>
      <w:r w:rsidRPr="009E3B49">
        <w:rPr>
          <w:sz w:val="24"/>
          <w:szCs w:val="24"/>
        </w:rPr>
        <w:t>к</w:t>
      </w:r>
      <w:r w:rsidRPr="009E3B49">
        <w:rPr>
          <w:sz w:val="24"/>
          <w:szCs w:val="24"/>
        </w:rPr>
        <w:t>тике коррупции. Порядок предотвращения и урегулирования конфликта интересов. О</w:t>
      </w:r>
      <w:r w:rsidRPr="009E3B49">
        <w:rPr>
          <w:sz w:val="24"/>
          <w:szCs w:val="24"/>
        </w:rPr>
        <w:t>т</w:t>
      </w:r>
      <w:r w:rsidRPr="009E3B49">
        <w:rPr>
          <w:sz w:val="24"/>
          <w:szCs w:val="24"/>
        </w:rPr>
        <w:t>ветственность физических и юридических лиц за ко</w:t>
      </w:r>
      <w:r w:rsidRPr="009E3B49">
        <w:rPr>
          <w:sz w:val="24"/>
          <w:szCs w:val="24"/>
        </w:rPr>
        <w:t>р</w:t>
      </w:r>
      <w:r w:rsidRPr="009E3B49">
        <w:rPr>
          <w:sz w:val="24"/>
          <w:szCs w:val="24"/>
        </w:rPr>
        <w:t>рупционные правонарушения. Меры по обеспечению противодействия пр</w:t>
      </w:r>
      <w:r w:rsidRPr="009E3B49">
        <w:rPr>
          <w:sz w:val="24"/>
          <w:szCs w:val="24"/>
        </w:rPr>
        <w:t>е</w:t>
      </w:r>
      <w:r w:rsidRPr="009E3B49">
        <w:rPr>
          <w:sz w:val="24"/>
          <w:szCs w:val="24"/>
        </w:rPr>
        <w:t>ступности.</w:t>
      </w:r>
    </w:p>
    <w:p w:rsidR="009C76E1" w:rsidRPr="009E3B49" w:rsidRDefault="009C76E1" w:rsidP="009E3B49">
      <w:pPr>
        <w:ind w:firstLine="567"/>
        <w:jc w:val="both"/>
        <w:rPr>
          <w:sz w:val="24"/>
          <w:szCs w:val="24"/>
        </w:rPr>
      </w:pPr>
    </w:p>
    <w:p w:rsidR="009C76E1" w:rsidRPr="009E3B49" w:rsidRDefault="009C76E1" w:rsidP="009E3B49">
      <w:pPr>
        <w:ind w:firstLine="567"/>
        <w:jc w:val="both"/>
        <w:rPr>
          <w:sz w:val="24"/>
          <w:szCs w:val="24"/>
        </w:rPr>
      </w:pPr>
    </w:p>
    <w:p w:rsidR="009C76E1" w:rsidRPr="009E3B49" w:rsidRDefault="009C76E1" w:rsidP="009E3B49">
      <w:pPr>
        <w:jc w:val="both"/>
        <w:rPr>
          <w:b/>
          <w:sz w:val="24"/>
          <w:szCs w:val="24"/>
        </w:rPr>
      </w:pPr>
      <w:r w:rsidRPr="009E3B49">
        <w:rPr>
          <w:b/>
          <w:sz w:val="24"/>
          <w:szCs w:val="24"/>
        </w:rPr>
        <w:t>Раздел 2. Итоговый контроль</w:t>
      </w:r>
    </w:p>
    <w:p w:rsidR="009C76E1" w:rsidRPr="009E3B49" w:rsidRDefault="009C76E1" w:rsidP="009E3B49">
      <w:pPr>
        <w:jc w:val="both"/>
        <w:rPr>
          <w:b/>
          <w:sz w:val="24"/>
          <w:szCs w:val="24"/>
        </w:rPr>
      </w:pPr>
      <w:r w:rsidRPr="009E3B49">
        <w:rPr>
          <w:b/>
          <w:sz w:val="24"/>
          <w:szCs w:val="24"/>
        </w:rPr>
        <w:t>Примерный перечень вопросы к зачету</w:t>
      </w:r>
    </w:p>
    <w:p w:rsidR="009C76E1" w:rsidRPr="009E3B49" w:rsidRDefault="009C76E1" w:rsidP="009E3B49">
      <w:pPr>
        <w:jc w:val="both"/>
        <w:rPr>
          <w:b/>
          <w:sz w:val="24"/>
          <w:szCs w:val="24"/>
        </w:rPr>
      </w:pPr>
    </w:p>
    <w:p w:rsidR="009C76E1" w:rsidRPr="009E3B49" w:rsidRDefault="009C76E1" w:rsidP="009E3B49">
      <w:pPr>
        <w:numPr>
          <w:ilvl w:val="0"/>
          <w:numId w:val="64"/>
        </w:numPr>
        <w:jc w:val="both"/>
        <w:rPr>
          <w:sz w:val="24"/>
          <w:szCs w:val="24"/>
        </w:rPr>
      </w:pPr>
      <w:r w:rsidRPr="009E3B49">
        <w:rPr>
          <w:sz w:val="24"/>
          <w:szCs w:val="24"/>
        </w:rPr>
        <w:t xml:space="preserve">Классификация пожароопасных зон.  </w:t>
      </w:r>
    </w:p>
    <w:p w:rsidR="009C76E1" w:rsidRPr="009E3B49" w:rsidRDefault="009C76E1" w:rsidP="009E3B49">
      <w:pPr>
        <w:numPr>
          <w:ilvl w:val="0"/>
          <w:numId w:val="64"/>
        </w:numPr>
        <w:jc w:val="both"/>
        <w:rPr>
          <w:sz w:val="24"/>
          <w:szCs w:val="24"/>
        </w:rPr>
      </w:pPr>
      <w:r w:rsidRPr="009E3B49">
        <w:rPr>
          <w:sz w:val="24"/>
          <w:szCs w:val="24"/>
        </w:rPr>
        <w:t xml:space="preserve">Классификация взрывоопасных зон.  </w:t>
      </w:r>
    </w:p>
    <w:p w:rsidR="009C76E1" w:rsidRPr="009E3B49" w:rsidRDefault="009C76E1" w:rsidP="009E3B49">
      <w:pPr>
        <w:numPr>
          <w:ilvl w:val="0"/>
          <w:numId w:val="64"/>
        </w:numPr>
        <w:jc w:val="both"/>
        <w:rPr>
          <w:sz w:val="24"/>
          <w:szCs w:val="24"/>
        </w:rPr>
      </w:pPr>
      <w:r w:rsidRPr="009E3B49">
        <w:rPr>
          <w:sz w:val="24"/>
          <w:szCs w:val="24"/>
        </w:rPr>
        <w:t>Классификация взрывоопасных смесей.</w:t>
      </w:r>
    </w:p>
    <w:p w:rsidR="009C76E1" w:rsidRPr="009E3B49" w:rsidRDefault="009C76E1" w:rsidP="009E3B49">
      <w:pPr>
        <w:numPr>
          <w:ilvl w:val="0"/>
          <w:numId w:val="64"/>
        </w:numPr>
        <w:jc w:val="both"/>
        <w:rPr>
          <w:sz w:val="24"/>
          <w:szCs w:val="24"/>
        </w:rPr>
      </w:pPr>
      <w:r w:rsidRPr="009E3B49">
        <w:rPr>
          <w:sz w:val="24"/>
          <w:szCs w:val="24"/>
        </w:rPr>
        <w:t xml:space="preserve">Классификация электрооборудования по пожаровзрывоопасности и пожарной опасности. </w:t>
      </w:r>
    </w:p>
    <w:p w:rsidR="009C76E1" w:rsidRPr="009E3B49" w:rsidRDefault="009C76E1" w:rsidP="009E3B49">
      <w:pPr>
        <w:numPr>
          <w:ilvl w:val="0"/>
          <w:numId w:val="64"/>
        </w:numPr>
        <w:jc w:val="both"/>
        <w:rPr>
          <w:sz w:val="24"/>
          <w:szCs w:val="24"/>
        </w:rPr>
      </w:pPr>
      <w:r w:rsidRPr="009E3B49">
        <w:rPr>
          <w:sz w:val="24"/>
          <w:szCs w:val="24"/>
        </w:rPr>
        <w:t>Классификация взрывозащищенного электрооборудования</w:t>
      </w:r>
    </w:p>
    <w:p w:rsidR="009C76E1" w:rsidRPr="009E3B49" w:rsidRDefault="009C76E1" w:rsidP="009E3B49">
      <w:pPr>
        <w:numPr>
          <w:ilvl w:val="0"/>
          <w:numId w:val="64"/>
        </w:numPr>
        <w:jc w:val="both"/>
        <w:rPr>
          <w:sz w:val="24"/>
          <w:szCs w:val="24"/>
        </w:rPr>
      </w:pPr>
      <w:r w:rsidRPr="009E3B49">
        <w:rPr>
          <w:sz w:val="24"/>
          <w:szCs w:val="24"/>
        </w:rPr>
        <w:t>Общ</w:t>
      </w:r>
      <w:r w:rsidRPr="009E3B49">
        <w:rPr>
          <w:sz w:val="24"/>
          <w:szCs w:val="24"/>
        </w:rPr>
        <w:t>е</w:t>
      </w:r>
      <w:r w:rsidRPr="009E3B49">
        <w:rPr>
          <w:sz w:val="24"/>
          <w:szCs w:val="24"/>
        </w:rPr>
        <w:t>промышленное электрооборудование и его маркировка.</w:t>
      </w:r>
    </w:p>
    <w:p w:rsidR="009C76E1" w:rsidRPr="009E3B49" w:rsidRDefault="009C76E1" w:rsidP="009E3B49">
      <w:pPr>
        <w:numPr>
          <w:ilvl w:val="0"/>
          <w:numId w:val="64"/>
        </w:numPr>
        <w:jc w:val="both"/>
        <w:rPr>
          <w:sz w:val="24"/>
          <w:szCs w:val="24"/>
        </w:rPr>
      </w:pPr>
      <w:r w:rsidRPr="009E3B49">
        <w:rPr>
          <w:sz w:val="24"/>
          <w:szCs w:val="24"/>
        </w:rPr>
        <w:t>Назначение и маркировка  взрывозащищенного электрооборудов</w:t>
      </w:r>
      <w:r w:rsidRPr="009E3B49">
        <w:rPr>
          <w:sz w:val="24"/>
          <w:szCs w:val="24"/>
        </w:rPr>
        <w:t>а</w:t>
      </w:r>
      <w:r w:rsidRPr="009E3B49">
        <w:rPr>
          <w:sz w:val="24"/>
          <w:szCs w:val="24"/>
        </w:rPr>
        <w:t>ния.</w:t>
      </w:r>
    </w:p>
    <w:p w:rsidR="009C76E1" w:rsidRPr="009E3B49" w:rsidRDefault="009C76E1" w:rsidP="009E3B49">
      <w:pPr>
        <w:numPr>
          <w:ilvl w:val="0"/>
          <w:numId w:val="64"/>
        </w:numPr>
        <w:jc w:val="both"/>
        <w:rPr>
          <w:sz w:val="24"/>
          <w:szCs w:val="24"/>
        </w:rPr>
      </w:pPr>
      <w:r w:rsidRPr="009E3B49">
        <w:rPr>
          <w:sz w:val="24"/>
          <w:szCs w:val="24"/>
        </w:rPr>
        <w:t>Требования к электрооборудованию.</w:t>
      </w:r>
    </w:p>
    <w:p w:rsidR="009C76E1" w:rsidRPr="009E3B49" w:rsidRDefault="009C76E1" w:rsidP="009E3B49">
      <w:pPr>
        <w:numPr>
          <w:ilvl w:val="0"/>
          <w:numId w:val="64"/>
        </w:numPr>
        <w:jc w:val="both"/>
        <w:rPr>
          <w:sz w:val="24"/>
          <w:szCs w:val="24"/>
        </w:rPr>
      </w:pPr>
      <w:r w:rsidRPr="009E3B49">
        <w:rPr>
          <w:sz w:val="24"/>
          <w:szCs w:val="24"/>
        </w:rPr>
        <w:t>Требования к выбору, монтажу и эксплуатации взрывозащищенного электрообор</w:t>
      </w:r>
      <w:r w:rsidRPr="009E3B49">
        <w:rPr>
          <w:sz w:val="24"/>
          <w:szCs w:val="24"/>
        </w:rPr>
        <w:t>у</w:t>
      </w:r>
      <w:r w:rsidRPr="009E3B49">
        <w:rPr>
          <w:sz w:val="24"/>
          <w:szCs w:val="24"/>
        </w:rPr>
        <w:t>дования.</w:t>
      </w:r>
    </w:p>
    <w:p w:rsidR="009C76E1" w:rsidRPr="009E3B49" w:rsidRDefault="009C76E1" w:rsidP="009E3B49">
      <w:pPr>
        <w:numPr>
          <w:ilvl w:val="0"/>
          <w:numId w:val="64"/>
        </w:numPr>
        <w:jc w:val="both"/>
        <w:rPr>
          <w:sz w:val="24"/>
          <w:szCs w:val="24"/>
        </w:rPr>
      </w:pPr>
      <w:r w:rsidRPr="009E3B49">
        <w:rPr>
          <w:sz w:val="24"/>
          <w:szCs w:val="24"/>
        </w:rPr>
        <w:t>Методика выбора электрооборудования по условиям пожарной без</w:t>
      </w:r>
      <w:r w:rsidRPr="009E3B49">
        <w:rPr>
          <w:sz w:val="24"/>
          <w:szCs w:val="24"/>
        </w:rPr>
        <w:t>о</w:t>
      </w:r>
      <w:r w:rsidRPr="009E3B49">
        <w:rPr>
          <w:sz w:val="24"/>
          <w:szCs w:val="24"/>
        </w:rPr>
        <w:t xml:space="preserve">пасности. </w:t>
      </w:r>
    </w:p>
    <w:p w:rsidR="009C76E1" w:rsidRPr="009E3B49" w:rsidRDefault="009C76E1" w:rsidP="009E3B49">
      <w:pPr>
        <w:numPr>
          <w:ilvl w:val="0"/>
          <w:numId w:val="64"/>
        </w:numPr>
        <w:jc w:val="both"/>
        <w:rPr>
          <w:sz w:val="24"/>
          <w:szCs w:val="24"/>
        </w:rPr>
      </w:pPr>
      <w:r w:rsidRPr="009E3B49">
        <w:rPr>
          <w:sz w:val="24"/>
          <w:szCs w:val="24"/>
        </w:rPr>
        <w:t>Маркировка проводов и кабелей.</w:t>
      </w:r>
    </w:p>
    <w:p w:rsidR="009C76E1" w:rsidRPr="009E3B49" w:rsidRDefault="009C76E1" w:rsidP="009E3B49">
      <w:pPr>
        <w:numPr>
          <w:ilvl w:val="0"/>
          <w:numId w:val="64"/>
        </w:numPr>
        <w:jc w:val="both"/>
        <w:rPr>
          <w:sz w:val="24"/>
          <w:szCs w:val="24"/>
        </w:rPr>
      </w:pPr>
      <w:r w:rsidRPr="009E3B49">
        <w:rPr>
          <w:sz w:val="24"/>
          <w:szCs w:val="24"/>
        </w:rPr>
        <w:t>Требования пожарной безопасности к электроустановкам зданий, сооружений и строений.</w:t>
      </w:r>
    </w:p>
    <w:p w:rsidR="009C76E1" w:rsidRPr="009E3B49" w:rsidRDefault="009C76E1" w:rsidP="009E3B49">
      <w:pPr>
        <w:numPr>
          <w:ilvl w:val="0"/>
          <w:numId w:val="64"/>
        </w:numPr>
        <w:tabs>
          <w:tab w:val="num" w:pos="360"/>
        </w:tabs>
        <w:jc w:val="both"/>
        <w:rPr>
          <w:sz w:val="24"/>
          <w:szCs w:val="24"/>
        </w:rPr>
      </w:pPr>
      <w:r w:rsidRPr="009E3B49">
        <w:rPr>
          <w:sz w:val="24"/>
          <w:szCs w:val="24"/>
        </w:rPr>
        <w:t>Методика выбора электропроводок по условиям пожарной безопасн</w:t>
      </w:r>
      <w:r w:rsidRPr="009E3B49">
        <w:rPr>
          <w:sz w:val="24"/>
          <w:szCs w:val="24"/>
        </w:rPr>
        <w:t>о</w:t>
      </w:r>
      <w:r w:rsidRPr="009E3B49">
        <w:rPr>
          <w:sz w:val="24"/>
          <w:szCs w:val="24"/>
        </w:rPr>
        <w:t xml:space="preserve">сти.  </w:t>
      </w:r>
    </w:p>
    <w:p w:rsidR="009C76E1" w:rsidRPr="009E3B49" w:rsidRDefault="009C76E1" w:rsidP="009E3B49">
      <w:pPr>
        <w:numPr>
          <w:ilvl w:val="0"/>
          <w:numId w:val="64"/>
        </w:numPr>
        <w:jc w:val="both"/>
        <w:rPr>
          <w:sz w:val="24"/>
          <w:szCs w:val="24"/>
        </w:rPr>
      </w:pPr>
      <w:r w:rsidRPr="009E3B49">
        <w:rPr>
          <w:sz w:val="24"/>
          <w:szCs w:val="24"/>
        </w:rPr>
        <w:t xml:space="preserve">Назначение и классификация аппаратов защиты электрических сетей. Требования к аппаратам защиты. </w:t>
      </w:r>
    </w:p>
    <w:p w:rsidR="009C76E1" w:rsidRPr="009E3B49" w:rsidRDefault="009C76E1" w:rsidP="009E3B49">
      <w:pPr>
        <w:numPr>
          <w:ilvl w:val="0"/>
          <w:numId w:val="64"/>
        </w:numPr>
        <w:jc w:val="both"/>
        <w:rPr>
          <w:sz w:val="24"/>
          <w:szCs w:val="24"/>
        </w:rPr>
      </w:pPr>
      <w:r w:rsidRPr="009E3B49">
        <w:rPr>
          <w:sz w:val="24"/>
          <w:szCs w:val="24"/>
        </w:rPr>
        <w:t>Опасность поражения людей электрическим током. Заземление и зануление эле</w:t>
      </w:r>
      <w:r w:rsidRPr="009E3B49">
        <w:rPr>
          <w:sz w:val="24"/>
          <w:szCs w:val="24"/>
        </w:rPr>
        <w:t>к</w:t>
      </w:r>
      <w:r w:rsidRPr="009E3B49">
        <w:rPr>
          <w:sz w:val="24"/>
          <w:szCs w:val="24"/>
        </w:rPr>
        <w:t xml:space="preserve">троустановок. </w:t>
      </w:r>
    </w:p>
    <w:p w:rsidR="009C76E1" w:rsidRPr="009E3B49" w:rsidRDefault="009C76E1" w:rsidP="009E3B49">
      <w:pPr>
        <w:numPr>
          <w:ilvl w:val="0"/>
          <w:numId w:val="64"/>
        </w:numPr>
        <w:jc w:val="both"/>
        <w:rPr>
          <w:sz w:val="24"/>
          <w:szCs w:val="24"/>
        </w:rPr>
      </w:pPr>
      <w:r w:rsidRPr="009E3B49">
        <w:rPr>
          <w:sz w:val="24"/>
          <w:szCs w:val="24"/>
        </w:rPr>
        <w:t>Пожарная опасность силовых, осветительных и термических электроустановок. Мероприятия и технические решения по обеспечению пожарной безопа</w:t>
      </w:r>
      <w:r w:rsidRPr="009E3B49">
        <w:rPr>
          <w:sz w:val="24"/>
          <w:szCs w:val="24"/>
        </w:rPr>
        <w:t>с</w:t>
      </w:r>
      <w:r w:rsidRPr="009E3B49">
        <w:rPr>
          <w:sz w:val="24"/>
          <w:szCs w:val="24"/>
        </w:rPr>
        <w:t xml:space="preserve">ности. </w:t>
      </w:r>
    </w:p>
    <w:p w:rsidR="009C76E1" w:rsidRPr="009E3B49" w:rsidRDefault="009C76E1" w:rsidP="009E3B49">
      <w:pPr>
        <w:numPr>
          <w:ilvl w:val="0"/>
          <w:numId w:val="64"/>
        </w:numPr>
        <w:jc w:val="both"/>
        <w:rPr>
          <w:sz w:val="24"/>
          <w:szCs w:val="24"/>
        </w:rPr>
      </w:pPr>
      <w:r w:rsidRPr="009E3B49">
        <w:rPr>
          <w:sz w:val="24"/>
          <w:szCs w:val="24"/>
        </w:rPr>
        <w:t>Причины возникновения и пожарная опасность статического электричества. Мер</w:t>
      </w:r>
      <w:r w:rsidRPr="009E3B49">
        <w:rPr>
          <w:sz w:val="24"/>
          <w:szCs w:val="24"/>
        </w:rPr>
        <w:t>о</w:t>
      </w:r>
      <w:r w:rsidRPr="009E3B49">
        <w:rPr>
          <w:sz w:val="24"/>
          <w:szCs w:val="24"/>
        </w:rPr>
        <w:t>приятия и технические решения по предотвращению искровых разрядов статич</w:t>
      </w:r>
      <w:r w:rsidRPr="009E3B49">
        <w:rPr>
          <w:sz w:val="24"/>
          <w:szCs w:val="24"/>
        </w:rPr>
        <w:t>е</w:t>
      </w:r>
      <w:r w:rsidRPr="009E3B49">
        <w:rPr>
          <w:sz w:val="24"/>
          <w:szCs w:val="24"/>
        </w:rPr>
        <w:t xml:space="preserve">ского электричества. </w:t>
      </w:r>
    </w:p>
    <w:p w:rsidR="009C76E1" w:rsidRPr="009E3B49" w:rsidRDefault="009C76E1" w:rsidP="009E3B49">
      <w:pPr>
        <w:numPr>
          <w:ilvl w:val="0"/>
          <w:numId w:val="64"/>
        </w:numPr>
        <w:jc w:val="both"/>
        <w:rPr>
          <w:sz w:val="24"/>
          <w:szCs w:val="24"/>
        </w:rPr>
      </w:pPr>
      <w:r w:rsidRPr="009E3B49">
        <w:rPr>
          <w:sz w:val="24"/>
          <w:szCs w:val="24"/>
        </w:rPr>
        <w:t>Молния и ее опасность. Молниезащита зданий, сооружений и промышленных коммуникаций.</w:t>
      </w:r>
    </w:p>
    <w:p w:rsidR="009C76E1" w:rsidRPr="009E3B49" w:rsidRDefault="009C76E1" w:rsidP="009E3B49">
      <w:pPr>
        <w:numPr>
          <w:ilvl w:val="0"/>
          <w:numId w:val="64"/>
        </w:numPr>
        <w:jc w:val="both"/>
        <w:rPr>
          <w:sz w:val="24"/>
          <w:szCs w:val="24"/>
        </w:rPr>
      </w:pPr>
      <w:r w:rsidRPr="009E3B49">
        <w:rPr>
          <w:sz w:val="24"/>
          <w:szCs w:val="24"/>
        </w:rPr>
        <w:t>Меры по противодействию коррупции.</w:t>
      </w:r>
    </w:p>
    <w:p w:rsidR="009C76E1" w:rsidRPr="009E3B49" w:rsidRDefault="009C76E1" w:rsidP="009E3B49">
      <w:pPr>
        <w:numPr>
          <w:ilvl w:val="0"/>
          <w:numId w:val="64"/>
        </w:numPr>
        <w:jc w:val="both"/>
        <w:rPr>
          <w:sz w:val="24"/>
          <w:szCs w:val="24"/>
        </w:rPr>
      </w:pPr>
      <w:r w:rsidRPr="009E3B49">
        <w:rPr>
          <w:sz w:val="24"/>
          <w:szCs w:val="24"/>
        </w:rPr>
        <w:t>Материальная ответственность работников за ущерб, причиненный р</w:t>
      </w:r>
      <w:r w:rsidRPr="009E3B49">
        <w:rPr>
          <w:sz w:val="24"/>
          <w:szCs w:val="24"/>
        </w:rPr>
        <w:t>а</w:t>
      </w:r>
      <w:r w:rsidRPr="009E3B49">
        <w:rPr>
          <w:sz w:val="24"/>
          <w:szCs w:val="24"/>
        </w:rPr>
        <w:t>ботодателю.</w:t>
      </w:r>
    </w:p>
    <w:p w:rsidR="009C76E1" w:rsidRPr="009E3B49" w:rsidRDefault="009C76E1" w:rsidP="009E3B49">
      <w:pPr>
        <w:numPr>
          <w:ilvl w:val="0"/>
          <w:numId w:val="64"/>
        </w:numPr>
        <w:jc w:val="both"/>
        <w:rPr>
          <w:sz w:val="24"/>
          <w:szCs w:val="24"/>
        </w:rPr>
      </w:pPr>
      <w:r w:rsidRPr="009E3B49">
        <w:rPr>
          <w:sz w:val="24"/>
          <w:szCs w:val="24"/>
        </w:rPr>
        <w:t>Права и обязанности работников и администрации по дисциплине тр</w:t>
      </w:r>
      <w:r w:rsidRPr="009E3B49">
        <w:rPr>
          <w:sz w:val="24"/>
          <w:szCs w:val="24"/>
        </w:rPr>
        <w:t>у</w:t>
      </w:r>
      <w:r w:rsidRPr="009E3B49">
        <w:rPr>
          <w:sz w:val="24"/>
          <w:szCs w:val="24"/>
        </w:rPr>
        <w:t>да.</w:t>
      </w:r>
    </w:p>
    <w:p w:rsidR="009C76E1" w:rsidRPr="009E3B49" w:rsidRDefault="009C76E1" w:rsidP="009E3B49">
      <w:pPr>
        <w:jc w:val="both"/>
        <w:rPr>
          <w:sz w:val="24"/>
          <w:szCs w:val="24"/>
        </w:rPr>
      </w:pPr>
    </w:p>
    <w:p w:rsidR="009C76E1" w:rsidRPr="009E3B49" w:rsidRDefault="009C76E1" w:rsidP="009E3B49">
      <w:pPr>
        <w:jc w:val="both"/>
        <w:rPr>
          <w:b/>
          <w:bCs/>
          <w:sz w:val="24"/>
          <w:szCs w:val="24"/>
        </w:rPr>
      </w:pPr>
      <w:r w:rsidRPr="009E3B49">
        <w:rPr>
          <w:b/>
          <w:bCs/>
          <w:sz w:val="24"/>
          <w:szCs w:val="24"/>
        </w:rPr>
        <w:t>ПРИМЕРНЫЙ ПЕРЕЧЕНЬ РЕКОМЕНДУЕМОЙ ЛИТЕРАТУРЫ</w:t>
      </w:r>
    </w:p>
    <w:p w:rsidR="009C76E1" w:rsidRPr="009E3B49" w:rsidRDefault="009C76E1" w:rsidP="009E3B49">
      <w:pPr>
        <w:jc w:val="both"/>
        <w:rPr>
          <w:b/>
          <w:bCs/>
          <w:sz w:val="24"/>
          <w:szCs w:val="24"/>
        </w:rPr>
      </w:pPr>
      <w:r w:rsidRPr="009E3B49">
        <w:rPr>
          <w:b/>
          <w:bCs/>
          <w:sz w:val="24"/>
          <w:szCs w:val="24"/>
        </w:rPr>
        <w:t xml:space="preserve">Основная: </w:t>
      </w:r>
    </w:p>
    <w:p w:rsidR="009C76E1" w:rsidRPr="009E3B49" w:rsidRDefault="009C76E1" w:rsidP="009E3B49">
      <w:pPr>
        <w:numPr>
          <w:ilvl w:val="0"/>
          <w:numId w:val="67"/>
        </w:numPr>
        <w:jc w:val="both"/>
        <w:rPr>
          <w:sz w:val="24"/>
          <w:szCs w:val="24"/>
        </w:rPr>
      </w:pPr>
      <w:r w:rsidRPr="009E3B49">
        <w:rPr>
          <w:sz w:val="24"/>
          <w:szCs w:val="24"/>
        </w:rPr>
        <w:t>Черкасов В.Н. Пожарно-техническая экспертиза электротехнической части прое</w:t>
      </w:r>
      <w:r w:rsidRPr="009E3B49">
        <w:rPr>
          <w:sz w:val="24"/>
          <w:szCs w:val="24"/>
        </w:rPr>
        <w:t>к</w:t>
      </w:r>
      <w:r w:rsidRPr="009E3B49">
        <w:rPr>
          <w:sz w:val="24"/>
          <w:szCs w:val="24"/>
        </w:rPr>
        <w:t>та. Учебное пособие 4-е изд., переработанное и дополненное. - М.: Акад</w:t>
      </w:r>
      <w:r w:rsidRPr="009E3B49">
        <w:rPr>
          <w:sz w:val="24"/>
          <w:szCs w:val="24"/>
        </w:rPr>
        <w:t>е</w:t>
      </w:r>
      <w:r w:rsidRPr="009E3B49">
        <w:rPr>
          <w:sz w:val="24"/>
          <w:szCs w:val="24"/>
        </w:rPr>
        <w:t>мия ГПС МЧС России, 2006. – 133 с.</w:t>
      </w:r>
    </w:p>
    <w:p w:rsidR="009C76E1" w:rsidRPr="009E3B49" w:rsidRDefault="009C76E1" w:rsidP="009E3B49">
      <w:pPr>
        <w:numPr>
          <w:ilvl w:val="0"/>
          <w:numId w:val="67"/>
        </w:numPr>
        <w:jc w:val="both"/>
        <w:rPr>
          <w:sz w:val="24"/>
          <w:szCs w:val="24"/>
        </w:rPr>
      </w:pPr>
      <w:r w:rsidRPr="009E3B49">
        <w:rPr>
          <w:sz w:val="24"/>
          <w:szCs w:val="24"/>
        </w:rPr>
        <w:t>Черкасов В.Н., Костырев Н.П. Пожарная безопасность электроустан</w:t>
      </w:r>
      <w:r w:rsidRPr="009E3B49">
        <w:rPr>
          <w:sz w:val="24"/>
          <w:szCs w:val="24"/>
        </w:rPr>
        <w:t>о</w:t>
      </w:r>
      <w:r w:rsidRPr="009E3B49">
        <w:rPr>
          <w:sz w:val="24"/>
          <w:szCs w:val="24"/>
        </w:rPr>
        <w:t xml:space="preserve">вок: Учебник. </w:t>
      </w:r>
      <w:r w:rsidRPr="009E3B49">
        <w:rPr>
          <w:sz w:val="24"/>
          <w:szCs w:val="24"/>
        </w:rPr>
        <w:sym w:font="Symbol" w:char="00BE"/>
      </w:r>
      <w:r w:rsidRPr="009E3B49">
        <w:rPr>
          <w:sz w:val="24"/>
          <w:szCs w:val="24"/>
        </w:rPr>
        <w:t xml:space="preserve"> М.: Академия ГПС МЧС России, 2002. – 377 с.</w:t>
      </w:r>
    </w:p>
    <w:p w:rsidR="009C76E1" w:rsidRPr="009E3B49" w:rsidRDefault="009C76E1" w:rsidP="009E3B49">
      <w:pPr>
        <w:numPr>
          <w:ilvl w:val="0"/>
          <w:numId w:val="67"/>
        </w:numPr>
        <w:jc w:val="both"/>
        <w:rPr>
          <w:sz w:val="24"/>
          <w:szCs w:val="24"/>
        </w:rPr>
      </w:pPr>
      <w:r w:rsidRPr="009E3B49">
        <w:rPr>
          <w:sz w:val="24"/>
          <w:szCs w:val="24"/>
        </w:rPr>
        <w:t xml:space="preserve">Собурь С.В. Пожарная безопасность электроустановок: Справочник. </w:t>
      </w:r>
      <w:r w:rsidRPr="009E3B49">
        <w:rPr>
          <w:sz w:val="24"/>
          <w:szCs w:val="24"/>
        </w:rPr>
        <w:sym w:font="Symbol" w:char="00BE"/>
      </w:r>
      <w:r w:rsidRPr="009E3B49">
        <w:rPr>
          <w:sz w:val="24"/>
          <w:szCs w:val="24"/>
        </w:rPr>
        <w:t xml:space="preserve">  М.: Спе</w:t>
      </w:r>
      <w:r w:rsidRPr="009E3B49">
        <w:rPr>
          <w:sz w:val="24"/>
          <w:szCs w:val="24"/>
        </w:rPr>
        <w:t>ц</w:t>
      </w:r>
      <w:r w:rsidRPr="009E3B49">
        <w:rPr>
          <w:sz w:val="24"/>
          <w:szCs w:val="24"/>
        </w:rPr>
        <w:t xml:space="preserve">техника, 2001. </w:t>
      </w:r>
      <w:r w:rsidRPr="009E3B49">
        <w:rPr>
          <w:sz w:val="24"/>
          <w:szCs w:val="24"/>
        </w:rPr>
        <w:sym w:font="Symbol" w:char="00BE"/>
      </w:r>
      <w:r w:rsidRPr="009E3B49">
        <w:rPr>
          <w:sz w:val="24"/>
          <w:szCs w:val="24"/>
        </w:rPr>
        <w:t xml:space="preserve"> 304 с.</w:t>
      </w:r>
    </w:p>
    <w:p w:rsidR="009C76E1" w:rsidRPr="009E3B49" w:rsidRDefault="009C76E1" w:rsidP="009E3B49">
      <w:pPr>
        <w:numPr>
          <w:ilvl w:val="0"/>
          <w:numId w:val="67"/>
        </w:numPr>
        <w:jc w:val="both"/>
        <w:rPr>
          <w:sz w:val="24"/>
          <w:szCs w:val="24"/>
        </w:rPr>
      </w:pPr>
      <w:r w:rsidRPr="009E3B49">
        <w:rPr>
          <w:sz w:val="24"/>
          <w:szCs w:val="24"/>
        </w:rPr>
        <w:t>Молодцов М.В., Головина С.Ю. Трудовое право России: Учебник для вузов. М., 2005.</w:t>
      </w:r>
    </w:p>
    <w:p w:rsidR="009C76E1" w:rsidRPr="009E3B49" w:rsidRDefault="009C76E1" w:rsidP="009E3B49">
      <w:pPr>
        <w:numPr>
          <w:ilvl w:val="0"/>
          <w:numId w:val="67"/>
        </w:numPr>
        <w:tabs>
          <w:tab w:val="num" w:pos="993"/>
          <w:tab w:val="num" w:pos="1134"/>
        </w:tabs>
        <w:jc w:val="both"/>
        <w:rPr>
          <w:spacing w:val="-4"/>
          <w:sz w:val="24"/>
          <w:szCs w:val="24"/>
        </w:rPr>
      </w:pPr>
      <w:r w:rsidRPr="009E3B49">
        <w:rPr>
          <w:spacing w:val="-4"/>
          <w:sz w:val="24"/>
          <w:szCs w:val="24"/>
        </w:rPr>
        <w:t>Гражданский процесс. Учебник / Под ред. Треушникова М.К. М.,  2003.</w:t>
      </w:r>
    </w:p>
    <w:p w:rsidR="009C76E1" w:rsidRPr="009E3B49" w:rsidRDefault="009C76E1" w:rsidP="009E3B49">
      <w:pPr>
        <w:numPr>
          <w:ilvl w:val="0"/>
          <w:numId w:val="67"/>
        </w:numPr>
        <w:ind w:right="281"/>
        <w:jc w:val="both"/>
        <w:rPr>
          <w:sz w:val="24"/>
          <w:szCs w:val="24"/>
        </w:rPr>
      </w:pPr>
      <w:r w:rsidRPr="009E3B49">
        <w:rPr>
          <w:sz w:val="24"/>
          <w:szCs w:val="24"/>
        </w:rPr>
        <w:t>Данилов Е.П. Трудовые споры: Комментарии. Судебная и адвока</w:t>
      </w:r>
      <w:r w:rsidRPr="009E3B49">
        <w:rPr>
          <w:sz w:val="24"/>
          <w:szCs w:val="24"/>
        </w:rPr>
        <w:t>т</w:t>
      </w:r>
      <w:r w:rsidRPr="009E3B49">
        <w:rPr>
          <w:sz w:val="24"/>
          <w:szCs w:val="24"/>
        </w:rPr>
        <w:t>ская практика. Образцы документов / Е.П. Жанилов. – 2-е изд., пер</w:t>
      </w:r>
      <w:r w:rsidRPr="009E3B49">
        <w:rPr>
          <w:sz w:val="24"/>
          <w:szCs w:val="24"/>
        </w:rPr>
        <w:t>е</w:t>
      </w:r>
      <w:r w:rsidRPr="009E3B49">
        <w:rPr>
          <w:sz w:val="24"/>
          <w:szCs w:val="24"/>
        </w:rPr>
        <w:t>раб. и доп. – М.: КНОРУС, 2008.</w:t>
      </w:r>
    </w:p>
    <w:p w:rsidR="009C76E1" w:rsidRPr="009E3B49" w:rsidRDefault="009C76E1" w:rsidP="009E3B49">
      <w:pPr>
        <w:ind w:left="360"/>
        <w:jc w:val="both"/>
        <w:rPr>
          <w:sz w:val="24"/>
          <w:szCs w:val="24"/>
        </w:rPr>
      </w:pPr>
    </w:p>
    <w:p w:rsidR="009C76E1" w:rsidRPr="009E3B49" w:rsidRDefault="009C76E1" w:rsidP="009E3B49">
      <w:pPr>
        <w:jc w:val="both"/>
        <w:rPr>
          <w:sz w:val="24"/>
          <w:szCs w:val="24"/>
        </w:rPr>
      </w:pPr>
    </w:p>
    <w:p w:rsidR="009C76E1" w:rsidRPr="009E3B49" w:rsidRDefault="009C76E1" w:rsidP="009E3B49">
      <w:pPr>
        <w:ind w:firstLine="567"/>
        <w:jc w:val="both"/>
        <w:rPr>
          <w:b/>
          <w:sz w:val="24"/>
          <w:szCs w:val="24"/>
          <w:u w:val="single"/>
        </w:rPr>
      </w:pPr>
      <w:r w:rsidRPr="009E3B49">
        <w:rPr>
          <w:b/>
          <w:sz w:val="24"/>
          <w:szCs w:val="24"/>
        </w:rPr>
        <w:t>Дополнительная:</w:t>
      </w:r>
    </w:p>
    <w:p w:rsidR="009C76E1" w:rsidRPr="009E3B49" w:rsidRDefault="009C76E1" w:rsidP="009E3B49">
      <w:pPr>
        <w:numPr>
          <w:ilvl w:val="0"/>
          <w:numId w:val="66"/>
        </w:numPr>
        <w:jc w:val="both"/>
        <w:rPr>
          <w:sz w:val="24"/>
          <w:szCs w:val="24"/>
        </w:rPr>
      </w:pPr>
      <w:r w:rsidRPr="009E3B49">
        <w:rPr>
          <w:sz w:val="24"/>
          <w:szCs w:val="24"/>
        </w:rPr>
        <w:t>Черкасов В.Н. Защита пожаро - и взрывоопасных зданий и сооруж</w:t>
      </w:r>
      <w:r w:rsidRPr="009E3B49">
        <w:rPr>
          <w:sz w:val="24"/>
          <w:szCs w:val="24"/>
        </w:rPr>
        <w:t>е</w:t>
      </w:r>
      <w:r w:rsidRPr="009E3B49">
        <w:rPr>
          <w:sz w:val="24"/>
          <w:szCs w:val="24"/>
        </w:rPr>
        <w:t xml:space="preserve">ний от молнии и статического электричества.- М.: Стройиздат,1993.– 175 с. </w:t>
      </w:r>
    </w:p>
    <w:p w:rsidR="009C76E1" w:rsidRPr="009E3B49" w:rsidRDefault="009C76E1" w:rsidP="009E3B49">
      <w:pPr>
        <w:numPr>
          <w:ilvl w:val="0"/>
          <w:numId w:val="66"/>
        </w:numPr>
        <w:jc w:val="both"/>
        <w:rPr>
          <w:sz w:val="24"/>
          <w:szCs w:val="24"/>
        </w:rPr>
      </w:pPr>
      <w:r w:rsidRPr="009E3B49">
        <w:rPr>
          <w:sz w:val="24"/>
          <w:szCs w:val="24"/>
        </w:rPr>
        <w:t>Черкасов В.Н., Шаровар Ф.И. Пожарная профилактика электроустан</w:t>
      </w:r>
      <w:r w:rsidRPr="009E3B49">
        <w:rPr>
          <w:sz w:val="24"/>
          <w:szCs w:val="24"/>
        </w:rPr>
        <w:t>о</w:t>
      </w:r>
      <w:r w:rsidRPr="009E3B49">
        <w:rPr>
          <w:sz w:val="24"/>
          <w:szCs w:val="24"/>
        </w:rPr>
        <w:t>вок: Учебник. — 3</w:t>
      </w:r>
      <w:r w:rsidRPr="009E3B49">
        <w:rPr>
          <w:sz w:val="24"/>
          <w:szCs w:val="24"/>
        </w:rPr>
        <w:noBreakHyphen/>
        <w:t>е изд., доп. — М.: ВИПТШ  МВД СССР, 1987.- 320с.</w:t>
      </w:r>
    </w:p>
    <w:p w:rsidR="009C76E1" w:rsidRPr="009E3B49" w:rsidRDefault="009C76E1" w:rsidP="009E3B49">
      <w:pPr>
        <w:numPr>
          <w:ilvl w:val="0"/>
          <w:numId w:val="66"/>
        </w:numPr>
        <w:ind w:right="281"/>
        <w:jc w:val="both"/>
        <w:rPr>
          <w:sz w:val="24"/>
          <w:szCs w:val="24"/>
        </w:rPr>
      </w:pPr>
      <w:r w:rsidRPr="009E3B49">
        <w:rPr>
          <w:sz w:val="24"/>
          <w:szCs w:val="24"/>
        </w:rPr>
        <w:t>Гражданское право. Часть первая: Учебник. / Под ред. Калпина А.Г., Масляева А.И. – М., 1997.- 472с.</w:t>
      </w:r>
    </w:p>
    <w:p w:rsidR="009C76E1" w:rsidRPr="009E3B49" w:rsidRDefault="009C76E1" w:rsidP="009E3B49">
      <w:pPr>
        <w:numPr>
          <w:ilvl w:val="0"/>
          <w:numId w:val="66"/>
        </w:numPr>
        <w:ind w:right="281"/>
        <w:jc w:val="both"/>
        <w:rPr>
          <w:sz w:val="24"/>
          <w:szCs w:val="24"/>
        </w:rPr>
      </w:pPr>
      <w:r w:rsidRPr="009E3B49">
        <w:rPr>
          <w:sz w:val="24"/>
          <w:szCs w:val="24"/>
        </w:rPr>
        <w:t>Гражданское право./ Под ред. Гришаева С.П.-М.,2002.-484с.</w:t>
      </w:r>
    </w:p>
    <w:p w:rsidR="009C76E1" w:rsidRPr="009E3B49" w:rsidRDefault="009C76E1" w:rsidP="009E3B49">
      <w:pPr>
        <w:ind w:firstLine="567"/>
        <w:jc w:val="both"/>
        <w:rPr>
          <w:b/>
          <w:bCs/>
          <w:sz w:val="24"/>
          <w:szCs w:val="24"/>
        </w:rPr>
      </w:pPr>
    </w:p>
    <w:p w:rsidR="009C76E1" w:rsidRPr="009E3B49" w:rsidRDefault="009C76E1" w:rsidP="009E3B49">
      <w:pPr>
        <w:jc w:val="both"/>
        <w:rPr>
          <w:b/>
          <w:bCs/>
          <w:sz w:val="24"/>
          <w:szCs w:val="24"/>
        </w:rPr>
      </w:pPr>
    </w:p>
    <w:p w:rsidR="009C76E1" w:rsidRPr="009E3B49" w:rsidRDefault="009C76E1" w:rsidP="009E3B49">
      <w:pPr>
        <w:ind w:firstLine="567"/>
        <w:jc w:val="both"/>
        <w:rPr>
          <w:b/>
          <w:bCs/>
          <w:sz w:val="24"/>
          <w:szCs w:val="24"/>
        </w:rPr>
      </w:pPr>
      <w:r w:rsidRPr="009E3B49">
        <w:rPr>
          <w:b/>
          <w:bCs/>
          <w:sz w:val="24"/>
          <w:szCs w:val="24"/>
        </w:rPr>
        <w:t>Нормативные правовые акты (документы):</w:t>
      </w:r>
    </w:p>
    <w:p w:rsidR="009C76E1" w:rsidRPr="009E3B49" w:rsidRDefault="009C76E1" w:rsidP="009E3B49">
      <w:pPr>
        <w:ind w:firstLine="567"/>
        <w:jc w:val="both"/>
        <w:rPr>
          <w:b/>
          <w:bCs/>
          <w:sz w:val="24"/>
          <w:szCs w:val="24"/>
        </w:rPr>
      </w:pPr>
    </w:p>
    <w:p w:rsidR="009C76E1" w:rsidRPr="009E3B49" w:rsidRDefault="009C76E1" w:rsidP="009E3B49">
      <w:pPr>
        <w:numPr>
          <w:ilvl w:val="0"/>
          <w:numId w:val="65"/>
        </w:numPr>
        <w:jc w:val="both"/>
        <w:rPr>
          <w:sz w:val="24"/>
          <w:szCs w:val="24"/>
        </w:rPr>
      </w:pPr>
      <w:r w:rsidRPr="009E3B49">
        <w:rPr>
          <w:sz w:val="24"/>
          <w:szCs w:val="24"/>
        </w:rPr>
        <w:t>ФЗ-№123 от 22.07.2008 г. «Технический регламент о требованиях пожарной без</w:t>
      </w:r>
      <w:r w:rsidRPr="009E3B49">
        <w:rPr>
          <w:sz w:val="24"/>
          <w:szCs w:val="24"/>
        </w:rPr>
        <w:t>о</w:t>
      </w:r>
      <w:r w:rsidRPr="009E3B49">
        <w:rPr>
          <w:sz w:val="24"/>
          <w:szCs w:val="24"/>
        </w:rPr>
        <w:t>пасности».</w:t>
      </w:r>
    </w:p>
    <w:p w:rsidR="009C76E1" w:rsidRPr="009E3B49" w:rsidRDefault="009C76E1" w:rsidP="009E3B49">
      <w:pPr>
        <w:pStyle w:val="ConsNormal"/>
        <w:numPr>
          <w:ilvl w:val="0"/>
          <w:numId w:val="65"/>
        </w:numPr>
        <w:ind w:right="0"/>
        <w:jc w:val="both"/>
        <w:rPr>
          <w:rFonts w:ascii="Times New Roman" w:hAnsi="Times New Roman" w:cs="Times New Roman"/>
        </w:rPr>
      </w:pPr>
      <w:r w:rsidRPr="009E3B49">
        <w:rPr>
          <w:rFonts w:ascii="Times New Roman" w:hAnsi="Times New Roman" w:cs="Times New Roman"/>
        </w:rPr>
        <w:t xml:space="preserve">Гражданский Кодекс Российской Федерации // </w:t>
      </w:r>
      <w:r w:rsidRPr="009E3B49">
        <w:rPr>
          <w:rFonts w:ascii="Times New Roman" w:hAnsi="Times New Roman" w:cs="Times New Roman"/>
          <w:color w:val="000000"/>
        </w:rPr>
        <w:t>Собрание законодательства РФ. 1994. № 32. Ст. 3301; Собрание законодательства РФ. 1996. № 5. Ст. Собрание з</w:t>
      </w:r>
      <w:r w:rsidRPr="009E3B49">
        <w:rPr>
          <w:rFonts w:ascii="Times New Roman" w:hAnsi="Times New Roman" w:cs="Times New Roman"/>
          <w:color w:val="000000"/>
        </w:rPr>
        <w:t>а</w:t>
      </w:r>
      <w:r w:rsidRPr="009E3B49">
        <w:rPr>
          <w:rFonts w:ascii="Times New Roman" w:hAnsi="Times New Roman" w:cs="Times New Roman"/>
          <w:color w:val="000000"/>
        </w:rPr>
        <w:t xml:space="preserve">конодательства РФ. </w:t>
      </w:r>
      <w:smartTag w:uri="urn:schemas-microsoft-com:office:smarttags" w:element="metricconverter">
        <w:smartTagPr>
          <w:attr w:name="ProductID" w:val="2001 г"/>
        </w:smartTagPr>
        <w:r w:rsidRPr="009E3B49">
          <w:rPr>
            <w:rFonts w:ascii="Times New Roman" w:hAnsi="Times New Roman" w:cs="Times New Roman"/>
            <w:color w:val="000000"/>
          </w:rPr>
          <w:t>2001 г</w:t>
        </w:r>
      </w:smartTag>
      <w:r w:rsidRPr="009E3B49">
        <w:rPr>
          <w:rFonts w:ascii="Times New Roman" w:hAnsi="Times New Roman" w:cs="Times New Roman"/>
          <w:color w:val="000000"/>
        </w:rPr>
        <w:t>. № 49. Ст. 4552; Собрание закон</w:t>
      </w:r>
      <w:r w:rsidRPr="009E3B49">
        <w:rPr>
          <w:rFonts w:ascii="Times New Roman" w:hAnsi="Times New Roman" w:cs="Times New Roman"/>
          <w:color w:val="000000"/>
        </w:rPr>
        <w:t>о</w:t>
      </w:r>
      <w:r w:rsidRPr="009E3B49">
        <w:rPr>
          <w:rFonts w:ascii="Times New Roman" w:hAnsi="Times New Roman" w:cs="Times New Roman"/>
          <w:color w:val="000000"/>
        </w:rPr>
        <w:t>дательства РФ</w:t>
      </w:r>
      <w:r w:rsidRPr="009E3B49">
        <w:rPr>
          <w:rFonts w:ascii="Times New Roman" w:hAnsi="Times New Roman" w:cs="Times New Roman"/>
        </w:rPr>
        <w:t>. 2006. № 52 (ч.1). Ст. 5496.</w:t>
      </w:r>
    </w:p>
    <w:p w:rsidR="009C76E1" w:rsidRPr="009E3B49" w:rsidRDefault="009C76E1" w:rsidP="009E3B49">
      <w:pPr>
        <w:pStyle w:val="ConsNormal"/>
        <w:numPr>
          <w:ilvl w:val="0"/>
          <w:numId w:val="65"/>
        </w:numPr>
        <w:ind w:right="0"/>
        <w:jc w:val="both"/>
        <w:rPr>
          <w:rFonts w:ascii="Times New Roman" w:hAnsi="Times New Roman" w:cs="Times New Roman"/>
        </w:rPr>
      </w:pPr>
      <w:r w:rsidRPr="009E3B49">
        <w:rPr>
          <w:rFonts w:ascii="Times New Roman" w:hAnsi="Times New Roman" w:cs="Times New Roman"/>
        </w:rPr>
        <w:t>Трудовой Кодекс Российской Федерации // Собрание законодател</w:t>
      </w:r>
      <w:r w:rsidRPr="009E3B49">
        <w:rPr>
          <w:rFonts w:ascii="Times New Roman" w:hAnsi="Times New Roman" w:cs="Times New Roman"/>
        </w:rPr>
        <w:t>ь</w:t>
      </w:r>
      <w:r w:rsidRPr="009E3B49">
        <w:rPr>
          <w:rFonts w:ascii="Times New Roman" w:hAnsi="Times New Roman" w:cs="Times New Roman"/>
        </w:rPr>
        <w:t xml:space="preserve">ства </w:t>
      </w:r>
      <w:r w:rsidRPr="009E3B49">
        <w:rPr>
          <w:rFonts w:ascii="Times New Roman" w:hAnsi="Times New Roman" w:cs="Times New Roman"/>
          <w:color w:val="000000"/>
        </w:rPr>
        <w:t xml:space="preserve">РФ. </w:t>
      </w:r>
      <w:r w:rsidRPr="009E3B49">
        <w:rPr>
          <w:rFonts w:ascii="Times New Roman" w:hAnsi="Times New Roman" w:cs="Times New Roman"/>
        </w:rPr>
        <w:t>2002. № 1 (ч. 1). Ст. 3.</w:t>
      </w:r>
    </w:p>
    <w:p w:rsidR="009C76E1" w:rsidRPr="009E3B49" w:rsidRDefault="009C76E1" w:rsidP="009E3B49">
      <w:pPr>
        <w:pStyle w:val="ConsNormal"/>
        <w:numPr>
          <w:ilvl w:val="0"/>
          <w:numId w:val="65"/>
        </w:numPr>
        <w:ind w:right="0"/>
        <w:jc w:val="both"/>
        <w:rPr>
          <w:rFonts w:ascii="Times New Roman" w:hAnsi="Times New Roman" w:cs="Times New Roman"/>
        </w:rPr>
      </w:pPr>
      <w:r w:rsidRPr="009E3B49">
        <w:rPr>
          <w:rFonts w:ascii="Times New Roman" w:hAnsi="Times New Roman" w:cs="Times New Roman"/>
        </w:rPr>
        <w:t>Приказ МЧС России от 26.09.2008 № 570 «Об утверждении плана пр</w:t>
      </w:r>
      <w:r w:rsidRPr="009E3B49">
        <w:rPr>
          <w:rFonts w:ascii="Times New Roman" w:hAnsi="Times New Roman" w:cs="Times New Roman"/>
        </w:rPr>
        <w:t>о</w:t>
      </w:r>
      <w:r w:rsidRPr="009E3B49">
        <w:rPr>
          <w:rFonts w:ascii="Times New Roman" w:hAnsi="Times New Roman" w:cs="Times New Roman"/>
        </w:rPr>
        <w:t>тиводействия коррупции в системе МЧС России».</w:t>
      </w:r>
    </w:p>
    <w:p w:rsidR="009C76E1" w:rsidRPr="009E3B49" w:rsidRDefault="009C76E1" w:rsidP="009E3B49">
      <w:pPr>
        <w:pStyle w:val="ConsNormal"/>
        <w:numPr>
          <w:ilvl w:val="0"/>
          <w:numId w:val="65"/>
        </w:numPr>
        <w:ind w:right="0"/>
        <w:jc w:val="both"/>
        <w:rPr>
          <w:rFonts w:ascii="Times New Roman" w:hAnsi="Times New Roman" w:cs="Times New Roman"/>
        </w:rPr>
      </w:pPr>
      <w:r w:rsidRPr="009E3B49">
        <w:rPr>
          <w:rFonts w:ascii="Times New Roman" w:hAnsi="Times New Roman" w:cs="Times New Roman"/>
        </w:rPr>
        <w:t xml:space="preserve">Национальный план противодействия коррупции от 31 июля 2008г. </w:t>
      </w:r>
    </w:p>
    <w:p w:rsidR="009C76E1" w:rsidRPr="009E3B49" w:rsidRDefault="009C76E1" w:rsidP="009E3B49">
      <w:pPr>
        <w:numPr>
          <w:ilvl w:val="0"/>
          <w:numId w:val="65"/>
        </w:numPr>
        <w:jc w:val="both"/>
        <w:rPr>
          <w:bCs/>
          <w:sz w:val="24"/>
          <w:szCs w:val="24"/>
        </w:rPr>
      </w:pPr>
      <w:r w:rsidRPr="009E3B49">
        <w:rPr>
          <w:sz w:val="24"/>
          <w:szCs w:val="24"/>
        </w:rPr>
        <w:t>ПОТРО-01-2002 Правила по охране труда в подразделениях Государственной пр</w:t>
      </w:r>
      <w:r w:rsidRPr="009E3B49">
        <w:rPr>
          <w:sz w:val="24"/>
          <w:szCs w:val="24"/>
        </w:rPr>
        <w:t>о</w:t>
      </w:r>
      <w:r w:rsidRPr="009E3B49">
        <w:rPr>
          <w:sz w:val="24"/>
          <w:szCs w:val="24"/>
        </w:rPr>
        <w:t>тивопожарной службы Министерства Российской Федерации по делам гражда</w:t>
      </w:r>
      <w:r w:rsidRPr="009E3B49">
        <w:rPr>
          <w:sz w:val="24"/>
          <w:szCs w:val="24"/>
        </w:rPr>
        <w:t>н</w:t>
      </w:r>
      <w:r w:rsidRPr="009E3B49">
        <w:rPr>
          <w:sz w:val="24"/>
          <w:szCs w:val="24"/>
        </w:rPr>
        <w:t>ской обороны, чрезвычайным ситуациям и ликвидации последствий стихийных бедствий (утв. приказом МЧС РФ от 31 д</w:t>
      </w:r>
      <w:r w:rsidRPr="009E3B49">
        <w:rPr>
          <w:sz w:val="24"/>
          <w:szCs w:val="24"/>
        </w:rPr>
        <w:t>е</w:t>
      </w:r>
      <w:r w:rsidRPr="009E3B49">
        <w:rPr>
          <w:sz w:val="24"/>
          <w:szCs w:val="24"/>
        </w:rPr>
        <w:t xml:space="preserve">кабря </w:t>
      </w:r>
      <w:smartTag w:uri="urn:schemas-microsoft-com:office:smarttags" w:element="metricconverter">
        <w:smartTagPr>
          <w:attr w:name="ProductID" w:val="2002 г"/>
        </w:smartTagPr>
        <w:r w:rsidRPr="009E3B49">
          <w:rPr>
            <w:sz w:val="24"/>
            <w:szCs w:val="24"/>
          </w:rPr>
          <w:t>2002 г</w:t>
        </w:r>
      </w:smartTag>
      <w:r w:rsidRPr="009E3B49">
        <w:rPr>
          <w:sz w:val="24"/>
          <w:szCs w:val="24"/>
        </w:rPr>
        <w:t>. N 630)</w:t>
      </w:r>
    </w:p>
    <w:p w:rsidR="009C76E1" w:rsidRPr="009E3B49" w:rsidRDefault="009C76E1" w:rsidP="009E3B49">
      <w:pPr>
        <w:numPr>
          <w:ilvl w:val="0"/>
          <w:numId w:val="65"/>
        </w:numPr>
        <w:jc w:val="both"/>
        <w:rPr>
          <w:sz w:val="24"/>
          <w:szCs w:val="24"/>
        </w:rPr>
      </w:pPr>
      <w:r w:rsidRPr="009E3B49">
        <w:rPr>
          <w:sz w:val="24"/>
          <w:szCs w:val="24"/>
        </w:rPr>
        <w:t>Правил технической эксплуатации электроустановок потребит</w:t>
      </w:r>
      <w:r w:rsidRPr="009E3B49">
        <w:rPr>
          <w:sz w:val="24"/>
          <w:szCs w:val="24"/>
        </w:rPr>
        <w:t>е</w:t>
      </w:r>
      <w:r w:rsidRPr="009E3B49">
        <w:rPr>
          <w:sz w:val="24"/>
          <w:szCs w:val="24"/>
        </w:rPr>
        <w:t>лей</w:t>
      </w:r>
    </w:p>
    <w:p w:rsidR="009C76E1" w:rsidRPr="009E3B49" w:rsidRDefault="009C76E1" w:rsidP="009E3B49">
      <w:pPr>
        <w:numPr>
          <w:ilvl w:val="0"/>
          <w:numId w:val="65"/>
        </w:numPr>
        <w:jc w:val="both"/>
        <w:rPr>
          <w:sz w:val="24"/>
          <w:szCs w:val="24"/>
        </w:rPr>
      </w:pPr>
      <w:r w:rsidRPr="009E3B49">
        <w:rPr>
          <w:sz w:val="24"/>
          <w:szCs w:val="24"/>
        </w:rPr>
        <w:t>Межотраслевые Правила по охране труда (Правила безопасности) при эксплуат</w:t>
      </w:r>
      <w:r w:rsidRPr="009E3B49">
        <w:rPr>
          <w:sz w:val="24"/>
          <w:szCs w:val="24"/>
        </w:rPr>
        <w:t>а</w:t>
      </w:r>
      <w:r w:rsidRPr="009E3B49">
        <w:rPr>
          <w:sz w:val="24"/>
          <w:szCs w:val="24"/>
        </w:rPr>
        <w:t>ции электроустановок</w:t>
      </w:r>
    </w:p>
    <w:p w:rsidR="009C76E1" w:rsidRPr="009E3B49" w:rsidRDefault="009C76E1" w:rsidP="009E3B49">
      <w:pPr>
        <w:numPr>
          <w:ilvl w:val="0"/>
          <w:numId w:val="65"/>
        </w:numPr>
        <w:jc w:val="both"/>
        <w:rPr>
          <w:sz w:val="24"/>
          <w:szCs w:val="24"/>
        </w:rPr>
      </w:pPr>
      <w:r w:rsidRPr="009E3B49">
        <w:rPr>
          <w:sz w:val="24"/>
          <w:szCs w:val="24"/>
        </w:rPr>
        <w:t xml:space="preserve">ГОСТ Р 51330.(0-19)-99. Электрооборудование взрывозащищенное. </w:t>
      </w:r>
    </w:p>
    <w:p w:rsidR="009C76E1" w:rsidRPr="009E3B49" w:rsidRDefault="009C76E1" w:rsidP="009E3B49">
      <w:pPr>
        <w:numPr>
          <w:ilvl w:val="0"/>
          <w:numId w:val="65"/>
        </w:numPr>
        <w:jc w:val="both"/>
        <w:rPr>
          <w:sz w:val="24"/>
          <w:szCs w:val="24"/>
        </w:rPr>
      </w:pPr>
      <w:r w:rsidRPr="009E3B49">
        <w:rPr>
          <w:sz w:val="24"/>
          <w:szCs w:val="24"/>
        </w:rPr>
        <w:t>ГОСТ  14254-96. Степени защиты, обеспечиваемые оболо</w:t>
      </w:r>
      <w:r w:rsidRPr="009E3B49">
        <w:rPr>
          <w:sz w:val="24"/>
          <w:szCs w:val="24"/>
        </w:rPr>
        <w:t>ч</w:t>
      </w:r>
      <w:r w:rsidRPr="009E3B49">
        <w:rPr>
          <w:sz w:val="24"/>
          <w:szCs w:val="24"/>
        </w:rPr>
        <w:t xml:space="preserve">ками             (Код </w:t>
      </w:r>
      <w:r w:rsidRPr="009E3B49">
        <w:rPr>
          <w:sz w:val="24"/>
          <w:szCs w:val="24"/>
          <w:lang w:val="en-US"/>
        </w:rPr>
        <w:t>IP</w:t>
      </w:r>
      <w:r w:rsidRPr="009E3B49">
        <w:rPr>
          <w:sz w:val="24"/>
          <w:szCs w:val="24"/>
        </w:rPr>
        <w:t>).</w:t>
      </w:r>
    </w:p>
    <w:p w:rsidR="009C76E1" w:rsidRPr="009E3B49" w:rsidRDefault="009C76E1" w:rsidP="009E3B49">
      <w:pPr>
        <w:numPr>
          <w:ilvl w:val="0"/>
          <w:numId w:val="65"/>
        </w:numPr>
        <w:jc w:val="both"/>
        <w:rPr>
          <w:sz w:val="24"/>
          <w:szCs w:val="24"/>
        </w:rPr>
      </w:pPr>
      <w:r w:rsidRPr="009E3B49">
        <w:rPr>
          <w:sz w:val="24"/>
          <w:szCs w:val="24"/>
        </w:rPr>
        <w:t>ГОСТ Р 51330.20-99. Электрооборудование рудничное. Изоляция, пути утечки и электрические зазоры. Технические требования и методы и</w:t>
      </w:r>
      <w:r w:rsidRPr="009E3B49">
        <w:rPr>
          <w:sz w:val="24"/>
          <w:szCs w:val="24"/>
        </w:rPr>
        <w:t>с</w:t>
      </w:r>
      <w:r w:rsidRPr="009E3B49">
        <w:rPr>
          <w:sz w:val="24"/>
          <w:szCs w:val="24"/>
        </w:rPr>
        <w:t xml:space="preserve">пытаний. </w:t>
      </w:r>
    </w:p>
    <w:p w:rsidR="009C76E1" w:rsidRPr="009E3B49" w:rsidRDefault="009C76E1" w:rsidP="009E3B49">
      <w:pPr>
        <w:numPr>
          <w:ilvl w:val="0"/>
          <w:numId w:val="65"/>
        </w:numPr>
        <w:jc w:val="both"/>
        <w:rPr>
          <w:sz w:val="24"/>
          <w:szCs w:val="24"/>
        </w:rPr>
      </w:pPr>
      <w:r w:rsidRPr="009E3B49">
        <w:rPr>
          <w:sz w:val="24"/>
          <w:szCs w:val="24"/>
        </w:rPr>
        <w:t>ГОСТ Р 50571.15-97. Электроустановки зданий. Часть 5. Выбор и монтаж электр</w:t>
      </w:r>
      <w:r w:rsidRPr="009E3B49">
        <w:rPr>
          <w:sz w:val="24"/>
          <w:szCs w:val="24"/>
        </w:rPr>
        <w:t>о</w:t>
      </w:r>
      <w:r w:rsidRPr="009E3B49">
        <w:rPr>
          <w:sz w:val="24"/>
          <w:szCs w:val="24"/>
        </w:rPr>
        <w:t>оборудования.</w:t>
      </w:r>
    </w:p>
    <w:p w:rsidR="009C76E1" w:rsidRPr="009E3B49" w:rsidRDefault="009C76E1" w:rsidP="009E3B49">
      <w:pPr>
        <w:numPr>
          <w:ilvl w:val="0"/>
          <w:numId w:val="65"/>
        </w:numPr>
        <w:jc w:val="both"/>
        <w:rPr>
          <w:sz w:val="24"/>
          <w:szCs w:val="24"/>
        </w:rPr>
      </w:pPr>
      <w:r w:rsidRPr="009E3B49">
        <w:rPr>
          <w:sz w:val="24"/>
          <w:szCs w:val="24"/>
        </w:rPr>
        <w:t>ГОСТ 12.3.003-86 ССБТ. Работы электросварочные. Требования без</w:t>
      </w:r>
      <w:r w:rsidRPr="009E3B49">
        <w:rPr>
          <w:sz w:val="24"/>
          <w:szCs w:val="24"/>
        </w:rPr>
        <w:t>о</w:t>
      </w:r>
      <w:r w:rsidRPr="009E3B49">
        <w:rPr>
          <w:sz w:val="24"/>
          <w:szCs w:val="24"/>
        </w:rPr>
        <w:t xml:space="preserve">пасности. </w:t>
      </w:r>
    </w:p>
    <w:p w:rsidR="009C76E1" w:rsidRPr="009E3B49" w:rsidRDefault="009C76E1" w:rsidP="009E3B49">
      <w:pPr>
        <w:numPr>
          <w:ilvl w:val="0"/>
          <w:numId w:val="65"/>
        </w:numPr>
        <w:jc w:val="both"/>
        <w:rPr>
          <w:sz w:val="24"/>
          <w:szCs w:val="24"/>
        </w:rPr>
      </w:pPr>
      <w:r w:rsidRPr="009E3B49">
        <w:rPr>
          <w:sz w:val="24"/>
          <w:szCs w:val="24"/>
        </w:rPr>
        <w:t>НПБ 235-97. Электронагревательные приборы для бытового применения. Требов</w:t>
      </w:r>
      <w:r w:rsidRPr="009E3B49">
        <w:rPr>
          <w:sz w:val="24"/>
          <w:szCs w:val="24"/>
        </w:rPr>
        <w:t>а</w:t>
      </w:r>
      <w:r w:rsidRPr="009E3B49">
        <w:rPr>
          <w:sz w:val="24"/>
          <w:szCs w:val="24"/>
        </w:rPr>
        <w:t>ния пожарной безопасности и методы испытаний.</w:t>
      </w:r>
    </w:p>
    <w:p w:rsidR="009C76E1" w:rsidRPr="009E3B49" w:rsidRDefault="009C76E1" w:rsidP="009E3B49">
      <w:pPr>
        <w:numPr>
          <w:ilvl w:val="0"/>
          <w:numId w:val="65"/>
        </w:numPr>
        <w:jc w:val="both"/>
        <w:rPr>
          <w:sz w:val="24"/>
          <w:szCs w:val="24"/>
        </w:rPr>
      </w:pPr>
      <w:r w:rsidRPr="009E3B49">
        <w:rPr>
          <w:sz w:val="24"/>
          <w:szCs w:val="24"/>
        </w:rPr>
        <w:t>пожарной опасности электрических кабельных линий.</w:t>
      </w:r>
    </w:p>
    <w:p w:rsidR="009C76E1" w:rsidRPr="009E3B49" w:rsidRDefault="009C76E1" w:rsidP="009E3B49">
      <w:pPr>
        <w:numPr>
          <w:ilvl w:val="0"/>
          <w:numId w:val="65"/>
        </w:numPr>
        <w:jc w:val="both"/>
        <w:rPr>
          <w:sz w:val="24"/>
          <w:szCs w:val="24"/>
        </w:rPr>
      </w:pPr>
      <w:r w:rsidRPr="009E3B49">
        <w:rPr>
          <w:sz w:val="24"/>
          <w:szCs w:val="24"/>
        </w:rPr>
        <w:t>Правила устройства электроустановок.-7</w:t>
      </w:r>
      <w:r w:rsidRPr="009E3B49">
        <w:rPr>
          <w:sz w:val="24"/>
          <w:szCs w:val="24"/>
        </w:rPr>
        <w:noBreakHyphen/>
        <w:t xml:space="preserve">е изд., перераб. и доп.– 2007. </w:t>
      </w:r>
    </w:p>
    <w:p w:rsidR="009C76E1" w:rsidRPr="009E3B49" w:rsidRDefault="009C76E1" w:rsidP="009E3B49">
      <w:pPr>
        <w:numPr>
          <w:ilvl w:val="0"/>
          <w:numId w:val="65"/>
        </w:numPr>
        <w:jc w:val="both"/>
        <w:rPr>
          <w:color w:val="000000"/>
          <w:sz w:val="24"/>
          <w:szCs w:val="24"/>
        </w:rPr>
      </w:pPr>
      <w:r w:rsidRPr="009E3B49">
        <w:rPr>
          <w:color w:val="000000"/>
          <w:sz w:val="24"/>
          <w:szCs w:val="24"/>
        </w:rPr>
        <w:t>ВППБ 01-02-95 (РД 35.03.301-95). Правила пожарной безопасности для энергет</w:t>
      </w:r>
      <w:r w:rsidRPr="009E3B49">
        <w:rPr>
          <w:color w:val="000000"/>
          <w:sz w:val="24"/>
          <w:szCs w:val="24"/>
        </w:rPr>
        <w:t>и</w:t>
      </w:r>
      <w:r w:rsidRPr="009E3B49">
        <w:rPr>
          <w:color w:val="000000"/>
          <w:sz w:val="24"/>
          <w:szCs w:val="24"/>
        </w:rPr>
        <w:t>ческих предприятий</w:t>
      </w:r>
    </w:p>
    <w:p w:rsidR="009C76E1" w:rsidRPr="009E3B49" w:rsidRDefault="009C76E1" w:rsidP="009E3B49">
      <w:pPr>
        <w:numPr>
          <w:ilvl w:val="0"/>
          <w:numId w:val="65"/>
        </w:numPr>
        <w:shd w:val="clear" w:color="auto" w:fill="FFFFFF"/>
        <w:jc w:val="both"/>
        <w:rPr>
          <w:color w:val="000000"/>
          <w:sz w:val="24"/>
          <w:szCs w:val="24"/>
        </w:rPr>
      </w:pPr>
      <w:r w:rsidRPr="009E3B49">
        <w:rPr>
          <w:color w:val="000000"/>
          <w:sz w:val="24"/>
          <w:szCs w:val="24"/>
        </w:rPr>
        <w:t>ППБ-01-03. Правила пожарной безопасности в Российской Федер</w:t>
      </w:r>
      <w:r w:rsidRPr="009E3B49">
        <w:rPr>
          <w:color w:val="000000"/>
          <w:sz w:val="24"/>
          <w:szCs w:val="24"/>
        </w:rPr>
        <w:t>а</w:t>
      </w:r>
      <w:r w:rsidRPr="009E3B49">
        <w:rPr>
          <w:color w:val="000000"/>
          <w:sz w:val="24"/>
          <w:szCs w:val="24"/>
        </w:rPr>
        <w:t xml:space="preserve">ции.  </w:t>
      </w:r>
    </w:p>
    <w:p w:rsidR="009C76E1" w:rsidRPr="009E3B49" w:rsidRDefault="009C76E1" w:rsidP="009E3B49">
      <w:pPr>
        <w:numPr>
          <w:ilvl w:val="0"/>
          <w:numId w:val="65"/>
        </w:numPr>
        <w:jc w:val="both"/>
        <w:rPr>
          <w:sz w:val="24"/>
          <w:szCs w:val="24"/>
        </w:rPr>
      </w:pPr>
      <w:r w:rsidRPr="009E3B49">
        <w:rPr>
          <w:sz w:val="24"/>
          <w:szCs w:val="24"/>
        </w:rPr>
        <w:t>СНиП 23-05-95. Естественное и искусственное освещ</w:t>
      </w:r>
      <w:r w:rsidRPr="009E3B49">
        <w:rPr>
          <w:sz w:val="24"/>
          <w:szCs w:val="24"/>
        </w:rPr>
        <w:t>е</w:t>
      </w:r>
      <w:r w:rsidRPr="009E3B49">
        <w:rPr>
          <w:sz w:val="24"/>
          <w:szCs w:val="24"/>
        </w:rPr>
        <w:t xml:space="preserve">ние. </w:t>
      </w:r>
    </w:p>
    <w:p w:rsidR="009C76E1" w:rsidRPr="009E3B49" w:rsidRDefault="009C76E1" w:rsidP="009E3B49">
      <w:pPr>
        <w:numPr>
          <w:ilvl w:val="0"/>
          <w:numId w:val="65"/>
        </w:numPr>
        <w:jc w:val="both"/>
        <w:rPr>
          <w:sz w:val="24"/>
          <w:szCs w:val="24"/>
        </w:rPr>
      </w:pPr>
      <w:r w:rsidRPr="009E3B49">
        <w:rPr>
          <w:sz w:val="24"/>
          <w:szCs w:val="24"/>
        </w:rPr>
        <w:t>СО – 153 - 34.21.122-2003. Инструкция по устройству молниезащиты зданий, с</w:t>
      </w:r>
      <w:r w:rsidRPr="009E3B49">
        <w:rPr>
          <w:sz w:val="24"/>
          <w:szCs w:val="24"/>
        </w:rPr>
        <w:t>о</w:t>
      </w:r>
      <w:r w:rsidRPr="009E3B49">
        <w:rPr>
          <w:sz w:val="24"/>
          <w:szCs w:val="24"/>
        </w:rPr>
        <w:t>оружений и промышленных коммуникаций.  – М.: Из – во МЭИ, 2004. – 56 с.</w:t>
      </w:r>
    </w:p>
    <w:p w:rsidR="009C76E1" w:rsidRPr="009E3B49" w:rsidRDefault="009C76E1" w:rsidP="009E3B49">
      <w:pPr>
        <w:numPr>
          <w:ilvl w:val="0"/>
          <w:numId w:val="65"/>
        </w:numPr>
        <w:jc w:val="both"/>
        <w:rPr>
          <w:b/>
          <w:bCs/>
          <w:sz w:val="24"/>
          <w:szCs w:val="24"/>
        </w:rPr>
      </w:pPr>
      <w:r w:rsidRPr="009E3B49">
        <w:rPr>
          <w:sz w:val="24"/>
          <w:szCs w:val="24"/>
        </w:rPr>
        <w:t>РД 34.21.122-87 Инструкция по устройству молниезащиты зданий и сооруж</w:t>
      </w:r>
      <w:r w:rsidRPr="009E3B49">
        <w:rPr>
          <w:sz w:val="24"/>
          <w:szCs w:val="24"/>
        </w:rPr>
        <w:t>е</w:t>
      </w:r>
      <w:r w:rsidRPr="009E3B49">
        <w:rPr>
          <w:sz w:val="24"/>
          <w:szCs w:val="24"/>
        </w:rPr>
        <w:t>ний. М.: Энергоатомиздат, 1989. – 56 с.</w:t>
      </w:r>
    </w:p>
    <w:p w:rsidR="009C76E1" w:rsidRPr="009E3B49" w:rsidRDefault="009C76E1" w:rsidP="009E3B49">
      <w:pPr>
        <w:numPr>
          <w:ilvl w:val="0"/>
          <w:numId w:val="65"/>
        </w:numPr>
        <w:jc w:val="both"/>
        <w:rPr>
          <w:sz w:val="24"/>
          <w:szCs w:val="24"/>
        </w:rPr>
      </w:pPr>
      <w:r w:rsidRPr="009E3B49">
        <w:rPr>
          <w:sz w:val="24"/>
          <w:szCs w:val="24"/>
        </w:rPr>
        <w:t>Правил технической эксплуатации электроустановок потребит</w:t>
      </w:r>
      <w:r w:rsidRPr="009E3B49">
        <w:rPr>
          <w:sz w:val="24"/>
          <w:szCs w:val="24"/>
        </w:rPr>
        <w:t>е</w:t>
      </w:r>
      <w:r w:rsidRPr="009E3B49">
        <w:rPr>
          <w:sz w:val="24"/>
          <w:szCs w:val="24"/>
        </w:rPr>
        <w:t>лей</w:t>
      </w:r>
    </w:p>
    <w:p w:rsidR="009C76E1" w:rsidRPr="009E3B49" w:rsidRDefault="009C76E1" w:rsidP="009E3B49">
      <w:pPr>
        <w:numPr>
          <w:ilvl w:val="0"/>
          <w:numId w:val="65"/>
        </w:numPr>
        <w:jc w:val="both"/>
        <w:rPr>
          <w:sz w:val="24"/>
          <w:szCs w:val="24"/>
        </w:rPr>
      </w:pPr>
      <w:r w:rsidRPr="009E3B49">
        <w:rPr>
          <w:sz w:val="24"/>
          <w:szCs w:val="24"/>
        </w:rPr>
        <w:t>Межотраслевые Правила по охране труда (Правила безопасности) при эксплуат</w:t>
      </w:r>
      <w:r w:rsidRPr="009E3B49">
        <w:rPr>
          <w:sz w:val="24"/>
          <w:szCs w:val="24"/>
        </w:rPr>
        <w:t>а</w:t>
      </w:r>
      <w:r w:rsidRPr="009E3B49">
        <w:rPr>
          <w:sz w:val="24"/>
          <w:szCs w:val="24"/>
        </w:rPr>
        <w:t>ции электроустановок</w:t>
      </w:r>
    </w:p>
    <w:p w:rsidR="009C76E1" w:rsidRPr="009E3B49" w:rsidRDefault="009C76E1" w:rsidP="009E3B49">
      <w:pPr>
        <w:numPr>
          <w:ilvl w:val="0"/>
          <w:numId w:val="65"/>
        </w:numPr>
        <w:jc w:val="both"/>
        <w:rPr>
          <w:sz w:val="24"/>
          <w:szCs w:val="24"/>
        </w:rPr>
      </w:pPr>
      <w:r w:rsidRPr="009E3B49">
        <w:rPr>
          <w:sz w:val="24"/>
          <w:szCs w:val="24"/>
        </w:rPr>
        <w:t>Инструкция по применению и испытанию средств защиты, используемых в эле</w:t>
      </w:r>
      <w:r w:rsidRPr="009E3B49">
        <w:rPr>
          <w:sz w:val="24"/>
          <w:szCs w:val="24"/>
        </w:rPr>
        <w:t>к</w:t>
      </w:r>
      <w:r w:rsidRPr="009E3B49">
        <w:rPr>
          <w:sz w:val="24"/>
          <w:szCs w:val="24"/>
        </w:rPr>
        <w:t>троустано</w:t>
      </w:r>
      <w:r w:rsidRPr="009E3B49">
        <w:rPr>
          <w:sz w:val="24"/>
          <w:szCs w:val="24"/>
        </w:rPr>
        <w:t>в</w:t>
      </w:r>
      <w:r w:rsidRPr="009E3B49">
        <w:rPr>
          <w:sz w:val="24"/>
          <w:szCs w:val="24"/>
        </w:rPr>
        <w:t>ках.</w:t>
      </w:r>
    </w:p>
    <w:p w:rsidR="009C76E1" w:rsidRPr="00270105" w:rsidRDefault="009E3B49" w:rsidP="009E3B49">
      <w:pPr>
        <w:ind w:firstLine="567"/>
        <w:jc w:val="center"/>
      </w:pPr>
      <w:r>
        <w:br w:type="page"/>
      </w:r>
    </w:p>
    <w:p w:rsidR="009C76E1" w:rsidRPr="00B840F2" w:rsidRDefault="00B840F2" w:rsidP="009C76E1">
      <w:pPr>
        <w:pStyle w:val="a5"/>
        <w:jc w:val="center"/>
        <w:rPr>
          <w:rFonts w:ascii="Times New Roman" w:hAnsi="Times New Roman"/>
          <w:sz w:val="32"/>
          <w:szCs w:val="32"/>
        </w:rPr>
      </w:pPr>
      <w:r w:rsidRPr="00B840F2">
        <w:rPr>
          <w:rFonts w:ascii="Times New Roman" w:hAnsi="Times New Roman"/>
          <w:sz w:val="32"/>
          <w:szCs w:val="32"/>
        </w:rPr>
        <w:t>ПОВЫШЕНИЕ КВАЛИФИКАЦИИ</w:t>
      </w:r>
    </w:p>
    <w:p w:rsidR="00B840F2" w:rsidRDefault="00B840F2" w:rsidP="009C76E1">
      <w:pPr>
        <w:pStyle w:val="a5"/>
        <w:jc w:val="center"/>
        <w:rPr>
          <w:rFonts w:ascii="Times New Roman" w:hAnsi="Times New Roman"/>
          <w:sz w:val="32"/>
          <w:szCs w:val="32"/>
        </w:rPr>
      </w:pPr>
      <w:r w:rsidRPr="00B840F2">
        <w:rPr>
          <w:rFonts w:ascii="Times New Roman" w:hAnsi="Times New Roman"/>
          <w:sz w:val="32"/>
          <w:szCs w:val="32"/>
        </w:rPr>
        <w:t xml:space="preserve">СОТРУДНИКОВ И РАБОТНИКОВ, РАБОТАЮЩИХ </w:t>
      </w:r>
    </w:p>
    <w:p w:rsidR="00B840F2" w:rsidRDefault="00B840F2" w:rsidP="009C76E1">
      <w:pPr>
        <w:pStyle w:val="a5"/>
        <w:jc w:val="center"/>
        <w:rPr>
          <w:rFonts w:ascii="Times New Roman" w:hAnsi="Times New Roman"/>
          <w:sz w:val="32"/>
          <w:szCs w:val="32"/>
        </w:rPr>
      </w:pPr>
      <w:r w:rsidRPr="00B840F2">
        <w:rPr>
          <w:rFonts w:ascii="Times New Roman" w:hAnsi="Times New Roman"/>
          <w:sz w:val="32"/>
          <w:szCs w:val="32"/>
        </w:rPr>
        <w:t>С ЭЛЕ</w:t>
      </w:r>
      <w:r w:rsidRPr="00B840F2">
        <w:rPr>
          <w:rFonts w:ascii="Times New Roman" w:hAnsi="Times New Roman"/>
          <w:sz w:val="32"/>
          <w:szCs w:val="32"/>
        </w:rPr>
        <w:t>К</w:t>
      </w:r>
      <w:r w:rsidRPr="00B840F2">
        <w:rPr>
          <w:rFonts w:ascii="Times New Roman" w:hAnsi="Times New Roman"/>
          <w:sz w:val="32"/>
          <w:szCs w:val="32"/>
        </w:rPr>
        <w:t xml:space="preserve">ТРОУСТАНОВКАМИ ПОЖАРНЫХ </w:t>
      </w:r>
    </w:p>
    <w:p w:rsidR="009C76E1" w:rsidRPr="00B840F2" w:rsidRDefault="00B840F2" w:rsidP="009C76E1">
      <w:pPr>
        <w:pStyle w:val="a5"/>
        <w:jc w:val="center"/>
        <w:rPr>
          <w:rFonts w:ascii="Times New Roman" w:hAnsi="Times New Roman"/>
          <w:sz w:val="32"/>
          <w:szCs w:val="32"/>
        </w:rPr>
      </w:pPr>
      <w:r w:rsidRPr="00B840F2">
        <w:rPr>
          <w:rFonts w:ascii="Times New Roman" w:hAnsi="Times New Roman"/>
          <w:sz w:val="32"/>
          <w:szCs w:val="32"/>
        </w:rPr>
        <w:t>АВТОМОБИЛЕЙ И ПРИЦ</w:t>
      </w:r>
      <w:r w:rsidRPr="00B840F2">
        <w:rPr>
          <w:rFonts w:ascii="Times New Roman" w:hAnsi="Times New Roman"/>
          <w:sz w:val="32"/>
          <w:szCs w:val="32"/>
        </w:rPr>
        <w:t>Е</w:t>
      </w:r>
      <w:r w:rsidRPr="00B840F2">
        <w:rPr>
          <w:rFonts w:ascii="Times New Roman" w:hAnsi="Times New Roman"/>
          <w:sz w:val="32"/>
          <w:szCs w:val="32"/>
        </w:rPr>
        <w:t>ПОВ</w:t>
      </w:r>
    </w:p>
    <w:p w:rsidR="00B840F2" w:rsidRDefault="00B840F2" w:rsidP="009C76E1">
      <w:pPr>
        <w:pStyle w:val="a5"/>
        <w:jc w:val="center"/>
        <w:rPr>
          <w:rFonts w:ascii="Times New Roman" w:hAnsi="Times New Roman"/>
          <w:sz w:val="32"/>
          <w:szCs w:val="32"/>
        </w:rPr>
      </w:pPr>
      <w:r w:rsidRPr="00B840F2">
        <w:rPr>
          <w:rFonts w:ascii="Times New Roman" w:hAnsi="Times New Roman"/>
          <w:sz w:val="32"/>
          <w:szCs w:val="32"/>
        </w:rPr>
        <w:t xml:space="preserve">(обучение на </w:t>
      </w:r>
      <w:r w:rsidRPr="00B840F2">
        <w:rPr>
          <w:rFonts w:ascii="Times New Roman" w:hAnsi="Times New Roman"/>
          <w:sz w:val="32"/>
          <w:szCs w:val="32"/>
          <w:lang w:val="en-US"/>
        </w:rPr>
        <w:t>II</w:t>
      </w:r>
      <w:r w:rsidRPr="00B840F2">
        <w:rPr>
          <w:rFonts w:ascii="Times New Roman" w:hAnsi="Times New Roman"/>
          <w:sz w:val="32"/>
          <w:szCs w:val="32"/>
        </w:rPr>
        <w:t xml:space="preserve"> и </w:t>
      </w:r>
      <w:r w:rsidRPr="00B840F2">
        <w:rPr>
          <w:rFonts w:ascii="Times New Roman" w:hAnsi="Times New Roman"/>
          <w:sz w:val="32"/>
          <w:szCs w:val="32"/>
          <w:lang w:val="en-US"/>
        </w:rPr>
        <w:t>III</w:t>
      </w:r>
      <w:r w:rsidRPr="00B840F2">
        <w:rPr>
          <w:rFonts w:ascii="Times New Roman" w:hAnsi="Times New Roman"/>
          <w:sz w:val="32"/>
          <w:szCs w:val="32"/>
        </w:rPr>
        <w:t xml:space="preserve"> квалификационные группы </w:t>
      </w:r>
    </w:p>
    <w:p w:rsidR="009C76E1" w:rsidRPr="00B840F2" w:rsidRDefault="00B840F2" w:rsidP="009C76E1">
      <w:pPr>
        <w:pStyle w:val="a5"/>
        <w:jc w:val="center"/>
        <w:rPr>
          <w:rFonts w:ascii="Times New Roman" w:hAnsi="Times New Roman"/>
          <w:sz w:val="32"/>
          <w:szCs w:val="32"/>
        </w:rPr>
      </w:pPr>
      <w:r w:rsidRPr="00B840F2">
        <w:rPr>
          <w:rFonts w:ascii="Times New Roman" w:hAnsi="Times New Roman"/>
          <w:sz w:val="32"/>
          <w:szCs w:val="32"/>
        </w:rPr>
        <w:t>по электробезопа</w:t>
      </w:r>
      <w:r w:rsidRPr="00B840F2">
        <w:rPr>
          <w:rFonts w:ascii="Times New Roman" w:hAnsi="Times New Roman"/>
          <w:sz w:val="32"/>
          <w:szCs w:val="32"/>
        </w:rPr>
        <w:t>с</w:t>
      </w:r>
      <w:r w:rsidRPr="00B840F2">
        <w:rPr>
          <w:rFonts w:ascii="Times New Roman" w:hAnsi="Times New Roman"/>
          <w:sz w:val="32"/>
          <w:szCs w:val="32"/>
        </w:rPr>
        <w:t>ности)</w:t>
      </w:r>
    </w:p>
    <w:p w:rsidR="009C76E1" w:rsidRPr="00270105" w:rsidRDefault="009C76E1" w:rsidP="009C76E1">
      <w:pPr>
        <w:pStyle w:val="a5"/>
        <w:jc w:val="center"/>
        <w:rPr>
          <w:rFonts w:ascii="Arial" w:hAnsi="Arial" w:cs="Arial"/>
          <w:b/>
          <w:sz w:val="36"/>
          <w:szCs w:val="36"/>
        </w:rPr>
      </w:pPr>
    </w:p>
    <w:p w:rsidR="009C76E1" w:rsidRPr="00270105" w:rsidRDefault="009C76E1" w:rsidP="009C76E1">
      <w:pPr>
        <w:pStyle w:val="a5"/>
        <w:jc w:val="center"/>
        <w:rPr>
          <w:rFonts w:ascii="Arial" w:hAnsi="Arial" w:cs="Arial"/>
          <w:b/>
          <w:sz w:val="36"/>
          <w:szCs w:val="36"/>
        </w:rPr>
      </w:pPr>
    </w:p>
    <w:p w:rsidR="009C76E1" w:rsidRPr="00B840F2" w:rsidRDefault="00B840F2" w:rsidP="009C76E1">
      <w:pPr>
        <w:jc w:val="center"/>
        <w:rPr>
          <w:b/>
          <w:sz w:val="28"/>
          <w:szCs w:val="28"/>
        </w:rPr>
      </w:pPr>
      <w:r w:rsidRPr="00B840F2">
        <w:rPr>
          <w:b/>
          <w:sz w:val="28"/>
          <w:szCs w:val="28"/>
        </w:rPr>
        <w:t>Примерный учебный план</w:t>
      </w:r>
    </w:p>
    <w:p w:rsidR="009C76E1" w:rsidRPr="00270105" w:rsidRDefault="009C76E1" w:rsidP="009C76E1">
      <w:pPr>
        <w:jc w:val="center"/>
        <w:rPr>
          <w:b/>
          <w:sz w:val="18"/>
          <w:szCs w:val="18"/>
        </w:rPr>
      </w:pPr>
    </w:p>
    <w:p w:rsidR="009C76E1" w:rsidRPr="00270105" w:rsidRDefault="009C76E1" w:rsidP="00B840F2">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w:t>
      </w:r>
    </w:p>
    <w:p w:rsidR="009C76E1" w:rsidRPr="00270105" w:rsidRDefault="009C76E1" w:rsidP="00B840F2">
      <w:pPr>
        <w:pStyle w:val="7"/>
        <w:spacing w:before="0" w:after="0"/>
        <w:jc w:val="both"/>
        <w:rPr>
          <w:rFonts w:ascii="Times New Roman" w:hAnsi="Times New Roman"/>
        </w:rPr>
      </w:pPr>
      <w:r w:rsidRPr="00270105">
        <w:rPr>
          <w:rFonts w:ascii="Times New Roman" w:hAnsi="Times New Roman"/>
          <w:b/>
        </w:rPr>
        <w:t>Категория слушателей: «</w:t>
      </w:r>
      <w:r w:rsidRPr="00270105">
        <w:rPr>
          <w:rFonts w:ascii="Times New Roman" w:hAnsi="Times New Roman"/>
        </w:rPr>
        <w:t>Повышение квалификации сотрудников и работников, раб</w:t>
      </w:r>
      <w:r w:rsidRPr="00270105">
        <w:rPr>
          <w:rFonts w:ascii="Times New Roman" w:hAnsi="Times New Roman"/>
        </w:rPr>
        <w:t>о</w:t>
      </w:r>
      <w:r w:rsidRPr="00270105">
        <w:rPr>
          <w:rFonts w:ascii="Times New Roman" w:hAnsi="Times New Roman"/>
        </w:rPr>
        <w:t xml:space="preserve">тающих с электроустановками пожарных автомобилей и прицепов (обучение на </w:t>
      </w:r>
      <w:r w:rsidRPr="00270105">
        <w:rPr>
          <w:rFonts w:ascii="Times New Roman" w:hAnsi="Times New Roman"/>
          <w:lang w:val="en-US"/>
        </w:rPr>
        <w:t>II</w:t>
      </w:r>
      <w:r w:rsidRPr="00270105">
        <w:rPr>
          <w:rFonts w:ascii="Times New Roman" w:hAnsi="Times New Roman"/>
        </w:rPr>
        <w:t xml:space="preserve"> и </w:t>
      </w:r>
      <w:r w:rsidRPr="00270105">
        <w:rPr>
          <w:rFonts w:ascii="Times New Roman" w:hAnsi="Times New Roman"/>
          <w:lang w:val="en-US"/>
        </w:rPr>
        <w:t>III</w:t>
      </w:r>
      <w:r w:rsidRPr="00270105">
        <w:rPr>
          <w:rFonts w:ascii="Times New Roman" w:hAnsi="Times New Roman"/>
        </w:rPr>
        <w:t xml:space="preserve"> группы по электробезопасности)»</w:t>
      </w:r>
    </w:p>
    <w:p w:rsidR="009C76E1" w:rsidRPr="00270105" w:rsidRDefault="009C76E1" w:rsidP="00B840F2">
      <w:pPr>
        <w:jc w:val="both"/>
        <w:rPr>
          <w:sz w:val="24"/>
          <w:szCs w:val="24"/>
        </w:rPr>
      </w:pPr>
      <w:r w:rsidRPr="00270105">
        <w:rPr>
          <w:b/>
          <w:sz w:val="24"/>
          <w:szCs w:val="24"/>
        </w:rPr>
        <w:t xml:space="preserve">Срок обучения: </w:t>
      </w:r>
      <w:r w:rsidR="005F6E01">
        <w:rPr>
          <w:sz w:val="24"/>
          <w:szCs w:val="24"/>
        </w:rPr>
        <w:t>72</w:t>
      </w:r>
      <w:r w:rsidRPr="00270105">
        <w:rPr>
          <w:sz w:val="24"/>
          <w:szCs w:val="24"/>
        </w:rPr>
        <w:t xml:space="preserve"> часов</w:t>
      </w:r>
      <w:r w:rsidRPr="00270105">
        <w:rPr>
          <w:b/>
          <w:sz w:val="24"/>
          <w:szCs w:val="24"/>
        </w:rPr>
        <w:t xml:space="preserve"> </w:t>
      </w:r>
      <w:r w:rsidRPr="00270105">
        <w:rPr>
          <w:sz w:val="24"/>
          <w:szCs w:val="24"/>
        </w:rPr>
        <w:t>(час., нед., мес.)</w:t>
      </w:r>
    </w:p>
    <w:p w:rsidR="009C76E1" w:rsidRPr="00270105" w:rsidRDefault="009C76E1" w:rsidP="00B840F2">
      <w:pPr>
        <w:jc w:val="both"/>
        <w:rPr>
          <w:sz w:val="24"/>
          <w:szCs w:val="24"/>
        </w:rPr>
      </w:pPr>
      <w:r w:rsidRPr="00270105">
        <w:rPr>
          <w:b/>
          <w:sz w:val="24"/>
          <w:szCs w:val="24"/>
        </w:rPr>
        <w:t xml:space="preserve">Форма обучения: </w:t>
      </w:r>
      <w:r w:rsidRPr="00270105">
        <w:rPr>
          <w:sz w:val="24"/>
          <w:szCs w:val="24"/>
        </w:rPr>
        <w:t>с отрывом от работы</w:t>
      </w:r>
    </w:p>
    <w:p w:rsidR="009C76E1" w:rsidRPr="00270105" w:rsidRDefault="009C76E1" w:rsidP="00B840F2">
      <w:pPr>
        <w:jc w:val="both"/>
        <w:rPr>
          <w:sz w:val="24"/>
          <w:szCs w:val="24"/>
        </w:rPr>
      </w:pPr>
      <w:r w:rsidRPr="00270105">
        <w:rPr>
          <w:b/>
          <w:sz w:val="24"/>
          <w:szCs w:val="24"/>
        </w:rPr>
        <w:t xml:space="preserve">Режим занятий: </w:t>
      </w:r>
      <w:r w:rsidRPr="00270105">
        <w:rPr>
          <w:sz w:val="24"/>
          <w:szCs w:val="24"/>
        </w:rPr>
        <w:t xml:space="preserve"> 6-8 часов (час. в день)</w:t>
      </w:r>
    </w:p>
    <w:p w:rsidR="009C76E1" w:rsidRPr="00270105" w:rsidRDefault="009C76E1" w:rsidP="009C76E1">
      <w:pP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4864"/>
        <w:gridCol w:w="900"/>
        <w:gridCol w:w="1080"/>
        <w:gridCol w:w="1125"/>
        <w:gridCol w:w="1134"/>
      </w:tblGrid>
      <w:tr w:rsidR="009C76E1" w:rsidRPr="00B840F2">
        <w:tblPrEx>
          <w:tblCellMar>
            <w:top w:w="0" w:type="dxa"/>
            <w:bottom w:w="0" w:type="dxa"/>
          </w:tblCellMar>
        </w:tblPrEx>
        <w:trPr>
          <w:cantSplit/>
          <w:trHeight w:val="522"/>
        </w:trPr>
        <w:tc>
          <w:tcPr>
            <w:tcW w:w="644" w:type="dxa"/>
            <w:vMerge w:val="restart"/>
            <w:vAlign w:val="center"/>
          </w:tcPr>
          <w:p w:rsidR="009C76E1" w:rsidRPr="00B840F2" w:rsidRDefault="009C76E1" w:rsidP="00B840F2">
            <w:pPr>
              <w:rPr>
                <w:sz w:val="24"/>
                <w:szCs w:val="24"/>
              </w:rPr>
            </w:pPr>
            <w:r w:rsidRPr="00B840F2">
              <w:rPr>
                <w:sz w:val="24"/>
                <w:szCs w:val="24"/>
              </w:rPr>
              <w:t>№</w:t>
            </w:r>
          </w:p>
          <w:p w:rsidR="009C76E1" w:rsidRPr="00B840F2" w:rsidRDefault="009C76E1" w:rsidP="00B840F2">
            <w:pPr>
              <w:rPr>
                <w:sz w:val="24"/>
                <w:szCs w:val="24"/>
              </w:rPr>
            </w:pPr>
            <w:r w:rsidRPr="00B840F2">
              <w:rPr>
                <w:sz w:val="24"/>
                <w:szCs w:val="24"/>
              </w:rPr>
              <w:t>п/п</w:t>
            </w:r>
          </w:p>
        </w:tc>
        <w:tc>
          <w:tcPr>
            <w:tcW w:w="4864" w:type="dxa"/>
            <w:vMerge w:val="restart"/>
            <w:vAlign w:val="center"/>
          </w:tcPr>
          <w:p w:rsidR="009C76E1" w:rsidRPr="00B840F2" w:rsidRDefault="009C76E1" w:rsidP="00B840F2">
            <w:pPr>
              <w:jc w:val="center"/>
              <w:rPr>
                <w:sz w:val="24"/>
                <w:szCs w:val="24"/>
              </w:rPr>
            </w:pPr>
            <w:r w:rsidRPr="00B840F2">
              <w:rPr>
                <w:sz w:val="24"/>
                <w:szCs w:val="24"/>
              </w:rPr>
              <w:t>Наименование разделов</w:t>
            </w:r>
          </w:p>
        </w:tc>
        <w:tc>
          <w:tcPr>
            <w:tcW w:w="900" w:type="dxa"/>
            <w:vMerge w:val="restart"/>
            <w:textDirection w:val="btLr"/>
            <w:vAlign w:val="center"/>
          </w:tcPr>
          <w:p w:rsidR="009C76E1" w:rsidRPr="00B840F2" w:rsidRDefault="009C76E1" w:rsidP="00B840F2">
            <w:pPr>
              <w:jc w:val="center"/>
              <w:rPr>
                <w:sz w:val="24"/>
                <w:szCs w:val="24"/>
              </w:rPr>
            </w:pPr>
            <w:r w:rsidRPr="00B840F2">
              <w:rPr>
                <w:sz w:val="24"/>
                <w:szCs w:val="24"/>
              </w:rPr>
              <w:t>Всего часов</w:t>
            </w:r>
          </w:p>
        </w:tc>
        <w:tc>
          <w:tcPr>
            <w:tcW w:w="2205" w:type="dxa"/>
            <w:gridSpan w:val="2"/>
            <w:shd w:val="clear" w:color="auto" w:fill="auto"/>
            <w:vAlign w:val="center"/>
          </w:tcPr>
          <w:p w:rsidR="009C76E1" w:rsidRPr="00B840F2" w:rsidRDefault="009C76E1" w:rsidP="00B840F2">
            <w:pPr>
              <w:jc w:val="center"/>
              <w:rPr>
                <w:sz w:val="24"/>
                <w:szCs w:val="24"/>
              </w:rPr>
            </w:pPr>
            <w:r w:rsidRPr="00B840F2">
              <w:rPr>
                <w:sz w:val="24"/>
                <w:szCs w:val="24"/>
              </w:rPr>
              <w:t>в том числе</w:t>
            </w:r>
          </w:p>
        </w:tc>
        <w:tc>
          <w:tcPr>
            <w:tcW w:w="1134" w:type="dxa"/>
            <w:vMerge w:val="restart"/>
            <w:textDirection w:val="btLr"/>
            <w:vAlign w:val="center"/>
          </w:tcPr>
          <w:p w:rsidR="009C76E1" w:rsidRPr="00B840F2" w:rsidRDefault="009C76E1" w:rsidP="00B840F2">
            <w:pPr>
              <w:pStyle w:val="2"/>
              <w:ind w:right="113"/>
              <w:rPr>
                <w:rFonts w:ascii="Times New Roman" w:hAnsi="Times New Roman"/>
                <w:b/>
                <w:sz w:val="24"/>
                <w:szCs w:val="24"/>
              </w:rPr>
            </w:pPr>
            <w:r w:rsidRPr="00B840F2">
              <w:rPr>
                <w:rFonts w:ascii="Times New Roman" w:hAnsi="Times New Roman"/>
                <w:b/>
                <w:sz w:val="24"/>
                <w:szCs w:val="24"/>
              </w:rPr>
              <w:t>Форма ко</w:t>
            </w:r>
            <w:r w:rsidRPr="00B840F2">
              <w:rPr>
                <w:rFonts w:ascii="Times New Roman" w:hAnsi="Times New Roman"/>
                <w:b/>
                <w:sz w:val="24"/>
                <w:szCs w:val="24"/>
              </w:rPr>
              <w:t>н</w:t>
            </w:r>
            <w:r w:rsidRPr="00B840F2">
              <w:rPr>
                <w:rFonts w:ascii="Times New Roman" w:hAnsi="Times New Roman"/>
                <w:b/>
                <w:sz w:val="24"/>
                <w:szCs w:val="24"/>
              </w:rPr>
              <w:t>троля</w:t>
            </w:r>
          </w:p>
        </w:tc>
      </w:tr>
      <w:tr w:rsidR="009C76E1" w:rsidRPr="00B840F2">
        <w:tblPrEx>
          <w:tblCellMar>
            <w:top w:w="0" w:type="dxa"/>
            <w:bottom w:w="0" w:type="dxa"/>
          </w:tblCellMar>
        </w:tblPrEx>
        <w:trPr>
          <w:cantSplit/>
          <w:trHeight w:val="1427"/>
        </w:trPr>
        <w:tc>
          <w:tcPr>
            <w:tcW w:w="644" w:type="dxa"/>
            <w:vMerge/>
          </w:tcPr>
          <w:p w:rsidR="009C76E1" w:rsidRPr="00B840F2" w:rsidRDefault="009C76E1" w:rsidP="00B840F2">
            <w:pPr>
              <w:rPr>
                <w:sz w:val="24"/>
                <w:szCs w:val="24"/>
              </w:rPr>
            </w:pPr>
          </w:p>
        </w:tc>
        <w:tc>
          <w:tcPr>
            <w:tcW w:w="4864" w:type="dxa"/>
            <w:vMerge/>
          </w:tcPr>
          <w:p w:rsidR="009C76E1" w:rsidRPr="00B840F2" w:rsidRDefault="009C76E1" w:rsidP="00B840F2">
            <w:pPr>
              <w:rPr>
                <w:sz w:val="24"/>
                <w:szCs w:val="24"/>
              </w:rPr>
            </w:pPr>
          </w:p>
        </w:tc>
        <w:tc>
          <w:tcPr>
            <w:tcW w:w="900" w:type="dxa"/>
            <w:vMerge/>
            <w:vAlign w:val="center"/>
          </w:tcPr>
          <w:p w:rsidR="009C76E1" w:rsidRPr="00B840F2" w:rsidRDefault="009C76E1" w:rsidP="00B840F2">
            <w:pPr>
              <w:pStyle w:val="3"/>
              <w:rPr>
                <w:rFonts w:ascii="Times New Roman" w:hAnsi="Times New Roman"/>
                <w:szCs w:val="24"/>
              </w:rPr>
            </w:pPr>
          </w:p>
        </w:tc>
        <w:tc>
          <w:tcPr>
            <w:tcW w:w="1080" w:type="dxa"/>
            <w:textDirection w:val="btLr"/>
            <w:vAlign w:val="center"/>
          </w:tcPr>
          <w:p w:rsidR="009C76E1" w:rsidRPr="00B840F2" w:rsidRDefault="009C76E1" w:rsidP="00B840F2">
            <w:pPr>
              <w:jc w:val="center"/>
              <w:rPr>
                <w:sz w:val="24"/>
                <w:szCs w:val="24"/>
              </w:rPr>
            </w:pPr>
            <w:r w:rsidRPr="00B840F2">
              <w:rPr>
                <w:sz w:val="24"/>
                <w:szCs w:val="24"/>
              </w:rPr>
              <w:t>Лекции</w:t>
            </w:r>
          </w:p>
        </w:tc>
        <w:tc>
          <w:tcPr>
            <w:tcW w:w="1125" w:type="dxa"/>
            <w:textDirection w:val="btLr"/>
            <w:vAlign w:val="center"/>
          </w:tcPr>
          <w:p w:rsidR="009C76E1" w:rsidRPr="00B840F2" w:rsidRDefault="009C76E1" w:rsidP="00B840F2">
            <w:pPr>
              <w:pStyle w:val="2"/>
              <w:rPr>
                <w:rFonts w:ascii="Times New Roman" w:hAnsi="Times New Roman"/>
                <w:b/>
                <w:sz w:val="24"/>
                <w:szCs w:val="24"/>
              </w:rPr>
            </w:pPr>
            <w:r w:rsidRPr="00B840F2">
              <w:rPr>
                <w:rFonts w:ascii="Times New Roman" w:hAnsi="Times New Roman"/>
                <w:b/>
                <w:sz w:val="24"/>
                <w:szCs w:val="24"/>
              </w:rPr>
              <w:t>Практич</w:t>
            </w:r>
            <w:r w:rsidRPr="00B840F2">
              <w:rPr>
                <w:rFonts w:ascii="Times New Roman" w:hAnsi="Times New Roman"/>
                <w:b/>
                <w:sz w:val="24"/>
                <w:szCs w:val="24"/>
              </w:rPr>
              <w:t>е</w:t>
            </w:r>
            <w:r w:rsidRPr="00B840F2">
              <w:rPr>
                <w:rFonts w:ascii="Times New Roman" w:hAnsi="Times New Roman"/>
                <w:b/>
                <w:sz w:val="24"/>
                <w:szCs w:val="24"/>
              </w:rPr>
              <w:t>ские зан</w:t>
            </w:r>
            <w:r w:rsidRPr="00B840F2">
              <w:rPr>
                <w:rFonts w:ascii="Times New Roman" w:hAnsi="Times New Roman"/>
                <w:b/>
                <w:sz w:val="24"/>
                <w:szCs w:val="24"/>
              </w:rPr>
              <w:t>я</w:t>
            </w:r>
            <w:r w:rsidRPr="00B840F2">
              <w:rPr>
                <w:rFonts w:ascii="Times New Roman" w:hAnsi="Times New Roman"/>
                <w:b/>
                <w:sz w:val="24"/>
                <w:szCs w:val="24"/>
              </w:rPr>
              <w:t>тия</w:t>
            </w:r>
          </w:p>
        </w:tc>
        <w:tc>
          <w:tcPr>
            <w:tcW w:w="1134" w:type="dxa"/>
            <w:vMerge/>
            <w:textDirection w:val="btLr"/>
            <w:vAlign w:val="center"/>
          </w:tcPr>
          <w:p w:rsidR="009C76E1" w:rsidRPr="00B840F2" w:rsidRDefault="009C76E1" w:rsidP="00B840F2">
            <w:pPr>
              <w:pStyle w:val="2"/>
              <w:rPr>
                <w:rFonts w:ascii="Times New Roman" w:hAnsi="Times New Roman"/>
                <w:b/>
                <w:sz w:val="24"/>
                <w:szCs w:val="24"/>
              </w:rPr>
            </w:pPr>
          </w:p>
        </w:tc>
      </w:tr>
      <w:tr w:rsidR="009C76E1" w:rsidRPr="00B840F2">
        <w:tblPrEx>
          <w:tblCellMar>
            <w:top w:w="0" w:type="dxa"/>
            <w:bottom w:w="0" w:type="dxa"/>
          </w:tblCellMar>
        </w:tblPrEx>
        <w:trPr>
          <w:cantSplit/>
          <w:trHeight w:val="427"/>
        </w:trPr>
        <w:tc>
          <w:tcPr>
            <w:tcW w:w="644" w:type="dxa"/>
            <w:vAlign w:val="center"/>
          </w:tcPr>
          <w:p w:rsidR="009C76E1" w:rsidRPr="00B840F2" w:rsidRDefault="009C76E1" w:rsidP="00B840F2">
            <w:pPr>
              <w:jc w:val="center"/>
              <w:rPr>
                <w:sz w:val="24"/>
                <w:szCs w:val="24"/>
              </w:rPr>
            </w:pPr>
            <w:r w:rsidRPr="00B840F2">
              <w:rPr>
                <w:sz w:val="24"/>
                <w:szCs w:val="24"/>
              </w:rPr>
              <w:t>1.</w:t>
            </w:r>
          </w:p>
        </w:tc>
        <w:tc>
          <w:tcPr>
            <w:tcW w:w="4864" w:type="dxa"/>
            <w:vAlign w:val="center"/>
          </w:tcPr>
          <w:p w:rsidR="009C76E1" w:rsidRPr="00B840F2" w:rsidRDefault="009C76E1" w:rsidP="00B840F2">
            <w:pPr>
              <w:tabs>
                <w:tab w:val="left" w:pos="1080"/>
              </w:tabs>
              <w:rPr>
                <w:sz w:val="24"/>
                <w:szCs w:val="24"/>
              </w:rPr>
            </w:pPr>
            <w:r w:rsidRPr="00B840F2">
              <w:rPr>
                <w:sz w:val="24"/>
                <w:szCs w:val="24"/>
              </w:rPr>
              <w:t>Основы электротехники</w:t>
            </w:r>
          </w:p>
        </w:tc>
        <w:tc>
          <w:tcPr>
            <w:tcW w:w="900" w:type="dxa"/>
            <w:vAlign w:val="center"/>
          </w:tcPr>
          <w:p w:rsidR="009C76E1" w:rsidRPr="00B840F2" w:rsidRDefault="009C76E1" w:rsidP="00B840F2">
            <w:pPr>
              <w:jc w:val="center"/>
              <w:rPr>
                <w:b/>
                <w:sz w:val="24"/>
                <w:szCs w:val="24"/>
              </w:rPr>
            </w:pPr>
            <w:r w:rsidRPr="00B840F2">
              <w:rPr>
                <w:b/>
                <w:sz w:val="24"/>
                <w:szCs w:val="24"/>
              </w:rPr>
              <w:t>42</w:t>
            </w:r>
          </w:p>
        </w:tc>
        <w:tc>
          <w:tcPr>
            <w:tcW w:w="1080" w:type="dxa"/>
            <w:vAlign w:val="center"/>
          </w:tcPr>
          <w:p w:rsidR="009C76E1" w:rsidRPr="00B840F2" w:rsidRDefault="009C76E1" w:rsidP="00B840F2">
            <w:pPr>
              <w:jc w:val="center"/>
              <w:rPr>
                <w:b/>
                <w:sz w:val="24"/>
                <w:szCs w:val="24"/>
              </w:rPr>
            </w:pPr>
            <w:r w:rsidRPr="00B840F2">
              <w:rPr>
                <w:b/>
                <w:sz w:val="24"/>
                <w:szCs w:val="24"/>
              </w:rPr>
              <w:t>14</w:t>
            </w:r>
          </w:p>
        </w:tc>
        <w:tc>
          <w:tcPr>
            <w:tcW w:w="1125" w:type="dxa"/>
            <w:vAlign w:val="center"/>
          </w:tcPr>
          <w:p w:rsidR="009C76E1" w:rsidRPr="00B840F2" w:rsidRDefault="009C76E1" w:rsidP="00B840F2">
            <w:pPr>
              <w:jc w:val="center"/>
              <w:rPr>
                <w:b/>
                <w:sz w:val="24"/>
                <w:szCs w:val="24"/>
              </w:rPr>
            </w:pPr>
            <w:r w:rsidRPr="00B840F2">
              <w:rPr>
                <w:b/>
                <w:sz w:val="24"/>
                <w:szCs w:val="24"/>
              </w:rPr>
              <w:t>28</w:t>
            </w:r>
          </w:p>
        </w:tc>
        <w:tc>
          <w:tcPr>
            <w:tcW w:w="1134"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427"/>
        </w:trPr>
        <w:tc>
          <w:tcPr>
            <w:tcW w:w="644" w:type="dxa"/>
            <w:vAlign w:val="center"/>
          </w:tcPr>
          <w:p w:rsidR="009C76E1" w:rsidRPr="00B840F2" w:rsidRDefault="009C76E1" w:rsidP="00B840F2">
            <w:pPr>
              <w:jc w:val="center"/>
              <w:rPr>
                <w:sz w:val="24"/>
                <w:szCs w:val="24"/>
              </w:rPr>
            </w:pPr>
            <w:r w:rsidRPr="00B840F2">
              <w:rPr>
                <w:sz w:val="24"/>
                <w:szCs w:val="24"/>
              </w:rPr>
              <w:t>2.</w:t>
            </w:r>
          </w:p>
        </w:tc>
        <w:tc>
          <w:tcPr>
            <w:tcW w:w="4864" w:type="dxa"/>
            <w:vAlign w:val="center"/>
          </w:tcPr>
          <w:p w:rsidR="009C76E1" w:rsidRPr="00B840F2" w:rsidRDefault="009C76E1" w:rsidP="00B840F2">
            <w:pPr>
              <w:tabs>
                <w:tab w:val="left" w:pos="1080"/>
              </w:tabs>
              <w:rPr>
                <w:sz w:val="24"/>
                <w:szCs w:val="24"/>
              </w:rPr>
            </w:pPr>
            <w:r w:rsidRPr="00B840F2">
              <w:rPr>
                <w:sz w:val="24"/>
                <w:szCs w:val="24"/>
              </w:rPr>
              <w:t>Охрана труда</w:t>
            </w:r>
          </w:p>
        </w:tc>
        <w:tc>
          <w:tcPr>
            <w:tcW w:w="900" w:type="dxa"/>
            <w:vAlign w:val="center"/>
          </w:tcPr>
          <w:p w:rsidR="009C76E1" w:rsidRPr="00B840F2" w:rsidRDefault="009C76E1" w:rsidP="00B840F2">
            <w:pPr>
              <w:jc w:val="center"/>
              <w:rPr>
                <w:b/>
                <w:sz w:val="24"/>
                <w:szCs w:val="24"/>
              </w:rPr>
            </w:pPr>
            <w:r w:rsidRPr="00B840F2">
              <w:rPr>
                <w:b/>
                <w:sz w:val="24"/>
                <w:szCs w:val="24"/>
              </w:rPr>
              <w:t>12</w:t>
            </w:r>
          </w:p>
        </w:tc>
        <w:tc>
          <w:tcPr>
            <w:tcW w:w="1080" w:type="dxa"/>
            <w:vAlign w:val="center"/>
          </w:tcPr>
          <w:p w:rsidR="009C76E1" w:rsidRPr="00B840F2" w:rsidRDefault="009C76E1" w:rsidP="00B840F2">
            <w:pPr>
              <w:jc w:val="center"/>
              <w:rPr>
                <w:b/>
                <w:sz w:val="24"/>
                <w:szCs w:val="24"/>
              </w:rPr>
            </w:pPr>
            <w:r w:rsidRPr="00B840F2">
              <w:rPr>
                <w:b/>
                <w:sz w:val="24"/>
                <w:szCs w:val="24"/>
              </w:rPr>
              <w:t>8</w:t>
            </w:r>
          </w:p>
        </w:tc>
        <w:tc>
          <w:tcPr>
            <w:tcW w:w="1125" w:type="dxa"/>
            <w:vAlign w:val="center"/>
          </w:tcPr>
          <w:p w:rsidR="009C76E1" w:rsidRPr="00B840F2" w:rsidRDefault="009C76E1" w:rsidP="00B840F2">
            <w:pPr>
              <w:jc w:val="center"/>
              <w:rPr>
                <w:b/>
                <w:sz w:val="24"/>
                <w:szCs w:val="24"/>
              </w:rPr>
            </w:pPr>
            <w:r w:rsidRPr="00B840F2">
              <w:rPr>
                <w:b/>
                <w:sz w:val="24"/>
                <w:szCs w:val="24"/>
              </w:rPr>
              <w:t>4</w:t>
            </w:r>
          </w:p>
        </w:tc>
        <w:tc>
          <w:tcPr>
            <w:tcW w:w="1134"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427"/>
        </w:trPr>
        <w:tc>
          <w:tcPr>
            <w:tcW w:w="644" w:type="dxa"/>
            <w:vAlign w:val="center"/>
          </w:tcPr>
          <w:p w:rsidR="009C76E1" w:rsidRPr="00B840F2" w:rsidRDefault="009C76E1" w:rsidP="00B840F2">
            <w:pPr>
              <w:jc w:val="center"/>
              <w:rPr>
                <w:sz w:val="24"/>
                <w:szCs w:val="24"/>
              </w:rPr>
            </w:pPr>
            <w:r w:rsidRPr="00B840F2">
              <w:rPr>
                <w:sz w:val="24"/>
                <w:szCs w:val="24"/>
              </w:rPr>
              <w:t>3.</w:t>
            </w:r>
          </w:p>
        </w:tc>
        <w:tc>
          <w:tcPr>
            <w:tcW w:w="4864" w:type="dxa"/>
            <w:vAlign w:val="center"/>
          </w:tcPr>
          <w:p w:rsidR="009C76E1" w:rsidRPr="00B840F2" w:rsidRDefault="009C76E1" w:rsidP="00B840F2">
            <w:pPr>
              <w:tabs>
                <w:tab w:val="left" w:pos="1080"/>
              </w:tabs>
              <w:rPr>
                <w:sz w:val="24"/>
                <w:szCs w:val="24"/>
              </w:rPr>
            </w:pPr>
            <w:r w:rsidRPr="00B840F2">
              <w:rPr>
                <w:sz w:val="24"/>
                <w:szCs w:val="24"/>
              </w:rPr>
              <w:t>Медицинская подготовка</w:t>
            </w:r>
          </w:p>
        </w:tc>
        <w:tc>
          <w:tcPr>
            <w:tcW w:w="900" w:type="dxa"/>
            <w:vAlign w:val="center"/>
          </w:tcPr>
          <w:p w:rsidR="009C76E1" w:rsidRPr="00B840F2" w:rsidRDefault="009C76E1" w:rsidP="00B840F2">
            <w:pPr>
              <w:jc w:val="center"/>
              <w:rPr>
                <w:b/>
                <w:sz w:val="24"/>
                <w:szCs w:val="24"/>
              </w:rPr>
            </w:pPr>
            <w:r w:rsidRPr="00B840F2">
              <w:rPr>
                <w:b/>
                <w:sz w:val="24"/>
                <w:szCs w:val="24"/>
              </w:rPr>
              <w:t>12</w:t>
            </w:r>
          </w:p>
        </w:tc>
        <w:tc>
          <w:tcPr>
            <w:tcW w:w="1080" w:type="dxa"/>
            <w:vAlign w:val="center"/>
          </w:tcPr>
          <w:p w:rsidR="009C76E1" w:rsidRPr="00B840F2" w:rsidRDefault="009C76E1" w:rsidP="00B840F2">
            <w:pPr>
              <w:jc w:val="center"/>
              <w:rPr>
                <w:b/>
                <w:sz w:val="24"/>
                <w:szCs w:val="24"/>
              </w:rPr>
            </w:pPr>
            <w:r w:rsidRPr="00B840F2">
              <w:rPr>
                <w:b/>
                <w:sz w:val="24"/>
                <w:szCs w:val="24"/>
              </w:rPr>
              <w:t>8</w:t>
            </w:r>
          </w:p>
        </w:tc>
        <w:tc>
          <w:tcPr>
            <w:tcW w:w="1125" w:type="dxa"/>
            <w:vAlign w:val="center"/>
          </w:tcPr>
          <w:p w:rsidR="009C76E1" w:rsidRPr="00B840F2" w:rsidRDefault="009C76E1" w:rsidP="00B840F2">
            <w:pPr>
              <w:jc w:val="center"/>
              <w:rPr>
                <w:b/>
                <w:sz w:val="24"/>
                <w:szCs w:val="24"/>
              </w:rPr>
            </w:pPr>
            <w:r w:rsidRPr="00B840F2">
              <w:rPr>
                <w:b/>
                <w:sz w:val="24"/>
                <w:szCs w:val="24"/>
              </w:rPr>
              <w:t>4</w:t>
            </w:r>
          </w:p>
        </w:tc>
        <w:tc>
          <w:tcPr>
            <w:tcW w:w="1134"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560"/>
        </w:trPr>
        <w:tc>
          <w:tcPr>
            <w:tcW w:w="644" w:type="dxa"/>
            <w:vAlign w:val="center"/>
          </w:tcPr>
          <w:p w:rsidR="009C76E1" w:rsidRPr="00B840F2" w:rsidRDefault="009C76E1" w:rsidP="00B840F2">
            <w:pPr>
              <w:jc w:val="center"/>
              <w:rPr>
                <w:sz w:val="24"/>
                <w:szCs w:val="24"/>
              </w:rPr>
            </w:pPr>
            <w:r w:rsidRPr="00B840F2">
              <w:rPr>
                <w:sz w:val="24"/>
                <w:szCs w:val="24"/>
              </w:rPr>
              <w:t>4.</w:t>
            </w:r>
          </w:p>
        </w:tc>
        <w:tc>
          <w:tcPr>
            <w:tcW w:w="4864" w:type="dxa"/>
            <w:vAlign w:val="center"/>
          </w:tcPr>
          <w:p w:rsidR="009C76E1" w:rsidRPr="00B840F2" w:rsidRDefault="009C76E1" w:rsidP="00B840F2">
            <w:pPr>
              <w:rPr>
                <w:sz w:val="24"/>
                <w:szCs w:val="24"/>
              </w:rPr>
            </w:pPr>
            <w:r w:rsidRPr="00B840F2">
              <w:rPr>
                <w:sz w:val="24"/>
                <w:szCs w:val="24"/>
              </w:rPr>
              <w:t>Итоговый контроль (экзамен)</w:t>
            </w:r>
          </w:p>
        </w:tc>
        <w:tc>
          <w:tcPr>
            <w:tcW w:w="900" w:type="dxa"/>
            <w:vAlign w:val="center"/>
          </w:tcPr>
          <w:p w:rsidR="009C76E1" w:rsidRPr="00B840F2" w:rsidRDefault="009C76E1" w:rsidP="00B840F2">
            <w:pPr>
              <w:jc w:val="center"/>
              <w:rPr>
                <w:b/>
                <w:sz w:val="24"/>
                <w:szCs w:val="24"/>
              </w:rPr>
            </w:pPr>
            <w:r w:rsidRPr="00B840F2">
              <w:rPr>
                <w:b/>
                <w:sz w:val="24"/>
                <w:szCs w:val="24"/>
              </w:rPr>
              <w:t>6</w:t>
            </w:r>
          </w:p>
        </w:tc>
        <w:tc>
          <w:tcPr>
            <w:tcW w:w="1080" w:type="dxa"/>
            <w:vAlign w:val="center"/>
          </w:tcPr>
          <w:p w:rsidR="009C76E1" w:rsidRPr="00B840F2" w:rsidRDefault="009C76E1" w:rsidP="00B840F2">
            <w:pPr>
              <w:jc w:val="center"/>
              <w:rPr>
                <w:b/>
                <w:sz w:val="24"/>
                <w:szCs w:val="24"/>
              </w:rPr>
            </w:pPr>
          </w:p>
        </w:tc>
        <w:tc>
          <w:tcPr>
            <w:tcW w:w="1125" w:type="dxa"/>
            <w:vAlign w:val="center"/>
          </w:tcPr>
          <w:p w:rsidR="009C76E1" w:rsidRPr="00B840F2" w:rsidRDefault="009C76E1" w:rsidP="00B840F2">
            <w:pPr>
              <w:jc w:val="center"/>
              <w:rPr>
                <w:b/>
                <w:sz w:val="24"/>
                <w:szCs w:val="24"/>
              </w:rPr>
            </w:pPr>
          </w:p>
        </w:tc>
        <w:tc>
          <w:tcPr>
            <w:tcW w:w="1134" w:type="dxa"/>
            <w:vAlign w:val="center"/>
          </w:tcPr>
          <w:p w:rsidR="009C76E1" w:rsidRPr="00B840F2" w:rsidRDefault="009C76E1" w:rsidP="00B840F2">
            <w:pPr>
              <w:jc w:val="center"/>
              <w:rPr>
                <w:b/>
                <w:sz w:val="24"/>
                <w:szCs w:val="24"/>
              </w:rPr>
            </w:pPr>
            <w:r w:rsidRPr="00B840F2">
              <w:rPr>
                <w:b/>
                <w:sz w:val="24"/>
                <w:szCs w:val="24"/>
              </w:rPr>
              <w:t>6</w:t>
            </w:r>
          </w:p>
        </w:tc>
      </w:tr>
      <w:tr w:rsidR="009C76E1" w:rsidRPr="00B840F2">
        <w:tblPrEx>
          <w:tblCellMar>
            <w:top w:w="0" w:type="dxa"/>
            <w:bottom w:w="0" w:type="dxa"/>
          </w:tblCellMar>
        </w:tblPrEx>
        <w:trPr>
          <w:cantSplit/>
          <w:trHeight w:val="541"/>
        </w:trPr>
        <w:tc>
          <w:tcPr>
            <w:tcW w:w="5508" w:type="dxa"/>
            <w:gridSpan w:val="2"/>
            <w:vAlign w:val="center"/>
          </w:tcPr>
          <w:p w:rsidR="009C76E1" w:rsidRPr="00B840F2" w:rsidRDefault="009C76E1" w:rsidP="00B840F2">
            <w:pPr>
              <w:rPr>
                <w:b/>
                <w:sz w:val="24"/>
                <w:szCs w:val="24"/>
              </w:rPr>
            </w:pPr>
            <w:r w:rsidRPr="00B840F2">
              <w:rPr>
                <w:b/>
                <w:sz w:val="24"/>
                <w:szCs w:val="24"/>
              </w:rPr>
              <w:t>Итого:</w:t>
            </w:r>
          </w:p>
        </w:tc>
        <w:tc>
          <w:tcPr>
            <w:tcW w:w="900" w:type="dxa"/>
            <w:vAlign w:val="center"/>
          </w:tcPr>
          <w:p w:rsidR="009C76E1" w:rsidRPr="00B840F2" w:rsidRDefault="009C76E1" w:rsidP="00B840F2">
            <w:pPr>
              <w:jc w:val="center"/>
              <w:rPr>
                <w:b/>
                <w:sz w:val="24"/>
                <w:szCs w:val="24"/>
              </w:rPr>
            </w:pPr>
            <w:r w:rsidRPr="00B840F2">
              <w:rPr>
                <w:b/>
                <w:sz w:val="24"/>
                <w:szCs w:val="24"/>
              </w:rPr>
              <w:t>72</w:t>
            </w:r>
          </w:p>
        </w:tc>
        <w:tc>
          <w:tcPr>
            <w:tcW w:w="1080" w:type="dxa"/>
            <w:vAlign w:val="center"/>
          </w:tcPr>
          <w:p w:rsidR="009C76E1" w:rsidRPr="00B840F2" w:rsidRDefault="009C76E1" w:rsidP="00B840F2">
            <w:pPr>
              <w:jc w:val="center"/>
              <w:rPr>
                <w:b/>
                <w:sz w:val="24"/>
                <w:szCs w:val="24"/>
              </w:rPr>
            </w:pPr>
            <w:r w:rsidRPr="00B840F2">
              <w:rPr>
                <w:b/>
                <w:sz w:val="24"/>
                <w:szCs w:val="24"/>
              </w:rPr>
              <w:t>30</w:t>
            </w:r>
          </w:p>
        </w:tc>
        <w:tc>
          <w:tcPr>
            <w:tcW w:w="1125" w:type="dxa"/>
            <w:vAlign w:val="center"/>
          </w:tcPr>
          <w:p w:rsidR="009C76E1" w:rsidRPr="00B840F2" w:rsidRDefault="009C76E1" w:rsidP="00B840F2">
            <w:pPr>
              <w:jc w:val="center"/>
              <w:rPr>
                <w:b/>
                <w:sz w:val="24"/>
                <w:szCs w:val="24"/>
              </w:rPr>
            </w:pPr>
            <w:r w:rsidRPr="00B840F2">
              <w:rPr>
                <w:b/>
                <w:sz w:val="24"/>
                <w:szCs w:val="24"/>
              </w:rPr>
              <w:t>36</w:t>
            </w:r>
          </w:p>
        </w:tc>
        <w:tc>
          <w:tcPr>
            <w:tcW w:w="1134" w:type="dxa"/>
            <w:vAlign w:val="center"/>
          </w:tcPr>
          <w:p w:rsidR="009C76E1" w:rsidRPr="00B840F2" w:rsidRDefault="009C76E1" w:rsidP="00B840F2">
            <w:pPr>
              <w:jc w:val="center"/>
              <w:rPr>
                <w:b/>
                <w:sz w:val="24"/>
                <w:szCs w:val="24"/>
              </w:rPr>
            </w:pPr>
            <w:r w:rsidRPr="00B840F2">
              <w:rPr>
                <w:b/>
                <w:sz w:val="24"/>
                <w:szCs w:val="24"/>
              </w:rPr>
              <w:t>6</w:t>
            </w:r>
          </w:p>
        </w:tc>
      </w:tr>
    </w:tbl>
    <w:p w:rsidR="009C76E1" w:rsidRPr="00270105" w:rsidRDefault="009C76E1" w:rsidP="009C76E1">
      <w:pPr>
        <w:jc w:val="center"/>
        <w:rPr>
          <w:b/>
          <w:sz w:val="36"/>
          <w:szCs w:val="36"/>
        </w:rPr>
      </w:pPr>
    </w:p>
    <w:p w:rsidR="009C76E1" w:rsidRPr="00B840F2" w:rsidRDefault="009C76E1" w:rsidP="009C76E1">
      <w:pPr>
        <w:jc w:val="center"/>
        <w:rPr>
          <w:b/>
          <w:sz w:val="28"/>
          <w:szCs w:val="28"/>
        </w:rPr>
      </w:pPr>
      <w:r w:rsidRPr="00270105">
        <w:rPr>
          <w:b/>
          <w:sz w:val="36"/>
          <w:szCs w:val="36"/>
        </w:rPr>
        <w:br w:type="page"/>
      </w:r>
      <w:r w:rsidR="00B840F2" w:rsidRPr="00B840F2">
        <w:rPr>
          <w:b/>
          <w:sz w:val="28"/>
          <w:szCs w:val="28"/>
        </w:rPr>
        <w:t>Примерный учебно-тематический план</w:t>
      </w:r>
    </w:p>
    <w:p w:rsidR="009C76E1" w:rsidRPr="00270105" w:rsidRDefault="009C76E1" w:rsidP="009C76E1">
      <w:pPr>
        <w:jc w:val="center"/>
        <w:rPr>
          <w:b/>
          <w:sz w:val="18"/>
          <w:szCs w:val="18"/>
        </w:rPr>
      </w:pPr>
    </w:p>
    <w:p w:rsidR="009C76E1" w:rsidRPr="00270105" w:rsidRDefault="009C76E1" w:rsidP="009C76E1">
      <w:pPr>
        <w:jc w:val="center"/>
        <w:rPr>
          <w:sz w:val="24"/>
          <w:szCs w:val="24"/>
        </w:rPr>
      </w:pPr>
    </w:p>
    <w:p w:rsidR="009C76E1" w:rsidRPr="00270105" w:rsidRDefault="009C76E1" w:rsidP="00B840F2">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 </w:t>
      </w:r>
    </w:p>
    <w:p w:rsidR="009C76E1" w:rsidRPr="00270105" w:rsidRDefault="009C76E1" w:rsidP="00B840F2">
      <w:pPr>
        <w:pStyle w:val="7"/>
        <w:spacing w:before="0" w:after="0"/>
        <w:jc w:val="both"/>
        <w:rPr>
          <w:rFonts w:ascii="Times New Roman" w:hAnsi="Times New Roman"/>
        </w:rPr>
      </w:pPr>
      <w:r w:rsidRPr="00270105">
        <w:rPr>
          <w:rFonts w:ascii="Times New Roman" w:hAnsi="Times New Roman"/>
          <w:b/>
        </w:rPr>
        <w:t>Категория слушателей: «</w:t>
      </w:r>
      <w:r w:rsidRPr="00270105">
        <w:rPr>
          <w:rFonts w:ascii="Times New Roman" w:hAnsi="Times New Roman"/>
        </w:rPr>
        <w:t>Профессиональная подготовка сотрудников и работников, р</w:t>
      </w:r>
      <w:r w:rsidRPr="00270105">
        <w:rPr>
          <w:rFonts w:ascii="Times New Roman" w:hAnsi="Times New Roman"/>
        </w:rPr>
        <w:t>а</w:t>
      </w:r>
      <w:r w:rsidRPr="00270105">
        <w:rPr>
          <w:rFonts w:ascii="Times New Roman" w:hAnsi="Times New Roman"/>
        </w:rPr>
        <w:t xml:space="preserve">ботающих с электроустановками пожарных автомобилей и прицепов (обучение на </w:t>
      </w:r>
      <w:r w:rsidRPr="00270105">
        <w:rPr>
          <w:rFonts w:ascii="Times New Roman" w:hAnsi="Times New Roman"/>
          <w:lang w:val="en-US"/>
        </w:rPr>
        <w:t>II</w:t>
      </w:r>
      <w:r w:rsidRPr="00270105">
        <w:rPr>
          <w:rFonts w:ascii="Times New Roman" w:hAnsi="Times New Roman"/>
        </w:rPr>
        <w:t xml:space="preserve"> и </w:t>
      </w:r>
      <w:r w:rsidRPr="00270105">
        <w:rPr>
          <w:rFonts w:ascii="Times New Roman" w:hAnsi="Times New Roman"/>
          <w:lang w:val="en-US"/>
        </w:rPr>
        <w:t>III</w:t>
      </w:r>
      <w:r w:rsidRPr="00270105">
        <w:rPr>
          <w:rFonts w:ascii="Times New Roman" w:hAnsi="Times New Roman"/>
        </w:rPr>
        <w:t xml:space="preserve"> группы по электробезопасности)»</w:t>
      </w:r>
    </w:p>
    <w:p w:rsidR="009C76E1" w:rsidRPr="00270105" w:rsidRDefault="009C76E1" w:rsidP="00B840F2">
      <w:pPr>
        <w:jc w:val="both"/>
        <w:rPr>
          <w:sz w:val="24"/>
          <w:szCs w:val="24"/>
        </w:rPr>
      </w:pPr>
      <w:r w:rsidRPr="00270105">
        <w:rPr>
          <w:b/>
          <w:sz w:val="24"/>
          <w:szCs w:val="24"/>
        </w:rPr>
        <w:t xml:space="preserve">Срок обучения: </w:t>
      </w:r>
      <w:r w:rsidR="005F6E01">
        <w:rPr>
          <w:sz w:val="24"/>
          <w:szCs w:val="24"/>
        </w:rPr>
        <w:t>72</w:t>
      </w:r>
      <w:r w:rsidRPr="00270105">
        <w:rPr>
          <w:sz w:val="24"/>
          <w:szCs w:val="24"/>
        </w:rPr>
        <w:t xml:space="preserve"> часов</w:t>
      </w:r>
      <w:r w:rsidRPr="00270105">
        <w:rPr>
          <w:b/>
          <w:sz w:val="24"/>
          <w:szCs w:val="24"/>
        </w:rPr>
        <w:t xml:space="preserve"> </w:t>
      </w:r>
      <w:r w:rsidRPr="00270105">
        <w:rPr>
          <w:sz w:val="24"/>
          <w:szCs w:val="24"/>
        </w:rPr>
        <w:t>(час., нед., мес.)</w:t>
      </w:r>
    </w:p>
    <w:p w:rsidR="009C76E1" w:rsidRPr="00270105" w:rsidRDefault="009C76E1" w:rsidP="00B840F2">
      <w:pPr>
        <w:jc w:val="both"/>
        <w:rPr>
          <w:sz w:val="24"/>
          <w:szCs w:val="24"/>
        </w:rPr>
      </w:pPr>
      <w:r w:rsidRPr="00270105">
        <w:rPr>
          <w:b/>
          <w:sz w:val="24"/>
          <w:szCs w:val="24"/>
        </w:rPr>
        <w:t xml:space="preserve">Форма обучения: </w:t>
      </w:r>
      <w:r w:rsidRPr="00270105">
        <w:rPr>
          <w:sz w:val="24"/>
          <w:szCs w:val="24"/>
        </w:rPr>
        <w:t>с отрывом от работы</w:t>
      </w:r>
    </w:p>
    <w:p w:rsidR="009C76E1" w:rsidRPr="00270105" w:rsidRDefault="009C76E1" w:rsidP="00B840F2">
      <w:pPr>
        <w:jc w:val="both"/>
        <w:rPr>
          <w:sz w:val="24"/>
          <w:szCs w:val="24"/>
        </w:rPr>
      </w:pPr>
      <w:r w:rsidRPr="00270105">
        <w:rPr>
          <w:b/>
          <w:sz w:val="24"/>
          <w:szCs w:val="24"/>
        </w:rPr>
        <w:t xml:space="preserve">Режим занятий: </w:t>
      </w:r>
      <w:r w:rsidRPr="00270105">
        <w:rPr>
          <w:sz w:val="24"/>
          <w:szCs w:val="24"/>
        </w:rPr>
        <w:t xml:space="preserve"> 6-8 часов (час. в день)</w:t>
      </w:r>
    </w:p>
    <w:p w:rsidR="009C76E1" w:rsidRPr="00270105" w:rsidRDefault="009C76E1" w:rsidP="009C76E1"/>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760"/>
        <w:gridCol w:w="968"/>
        <w:gridCol w:w="699"/>
        <w:gridCol w:w="1005"/>
        <w:gridCol w:w="989"/>
      </w:tblGrid>
      <w:tr w:rsidR="009C76E1" w:rsidRPr="00B840F2">
        <w:tblPrEx>
          <w:tblCellMar>
            <w:top w:w="0" w:type="dxa"/>
            <w:bottom w:w="0" w:type="dxa"/>
          </w:tblCellMar>
        </w:tblPrEx>
        <w:trPr>
          <w:cantSplit/>
          <w:trHeight w:val="522"/>
        </w:trPr>
        <w:tc>
          <w:tcPr>
            <w:tcW w:w="720" w:type="dxa"/>
            <w:vMerge w:val="restart"/>
            <w:vAlign w:val="center"/>
          </w:tcPr>
          <w:p w:rsidR="009C76E1" w:rsidRPr="00B840F2" w:rsidRDefault="009C76E1" w:rsidP="00B840F2">
            <w:pPr>
              <w:rPr>
                <w:sz w:val="24"/>
                <w:szCs w:val="24"/>
              </w:rPr>
            </w:pPr>
            <w:r w:rsidRPr="00B840F2">
              <w:rPr>
                <w:sz w:val="24"/>
                <w:szCs w:val="24"/>
              </w:rPr>
              <w:t>№</w:t>
            </w:r>
          </w:p>
          <w:p w:rsidR="009C76E1" w:rsidRPr="00B840F2" w:rsidRDefault="009C76E1" w:rsidP="00B840F2">
            <w:pPr>
              <w:rPr>
                <w:sz w:val="24"/>
                <w:szCs w:val="24"/>
              </w:rPr>
            </w:pPr>
            <w:r w:rsidRPr="00B840F2">
              <w:rPr>
                <w:sz w:val="24"/>
                <w:szCs w:val="24"/>
              </w:rPr>
              <w:t>п/п</w:t>
            </w:r>
          </w:p>
        </w:tc>
        <w:tc>
          <w:tcPr>
            <w:tcW w:w="5760" w:type="dxa"/>
            <w:vMerge w:val="restart"/>
            <w:vAlign w:val="center"/>
          </w:tcPr>
          <w:p w:rsidR="009C76E1" w:rsidRPr="00B840F2" w:rsidRDefault="009C76E1" w:rsidP="00B840F2">
            <w:pPr>
              <w:ind w:right="-47"/>
              <w:jc w:val="center"/>
              <w:rPr>
                <w:sz w:val="24"/>
                <w:szCs w:val="24"/>
              </w:rPr>
            </w:pPr>
            <w:r w:rsidRPr="00B840F2">
              <w:rPr>
                <w:sz w:val="24"/>
                <w:szCs w:val="24"/>
              </w:rPr>
              <w:t>Наименование разделов и тем</w:t>
            </w:r>
          </w:p>
          <w:p w:rsidR="009C76E1" w:rsidRPr="00B840F2" w:rsidRDefault="009C76E1" w:rsidP="00B840F2">
            <w:pPr>
              <w:jc w:val="center"/>
              <w:rPr>
                <w:sz w:val="24"/>
                <w:szCs w:val="24"/>
              </w:rPr>
            </w:pPr>
          </w:p>
        </w:tc>
        <w:tc>
          <w:tcPr>
            <w:tcW w:w="968" w:type="dxa"/>
            <w:vMerge w:val="restart"/>
            <w:textDirection w:val="btLr"/>
            <w:vAlign w:val="center"/>
          </w:tcPr>
          <w:p w:rsidR="009C76E1" w:rsidRPr="00B840F2" w:rsidRDefault="009C76E1" w:rsidP="00B840F2">
            <w:pPr>
              <w:jc w:val="center"/>
              <w:rPr>
                <w:sz w:val="24"/>
                <w:szCs w:val="24"/>
              </w:rPr>
            </w:pPr>
            <w:r w:rsidRPr="00B840F2">
              <w:rPr>
                <w:sz w:val="24"/>
                <w:szCs w:val="24"/>
              </w:rPr>
              <w:t>Всего часов</w:t>
            </w:r>
          </w:p>
        </w:tc>
        <w:tc>
          <w:tcPr>
            <w:tcW w:w="1704" w:type="dxa"/>
            <w:gridSpan w:val="2"/>
            <w:tcBorders>
              <w:bottom w:val="single" w:sz="4" w:space="0" w:color="auto"/>
            </w:tcBorders>
            <w:shd w:val="clear" w:color="auto" w:fill="auto"/>
            <w:vAlign w:val="center"/>
          </w:tcPr>
          <w:p w:rsidR="009C76E1" w:rsidRPr="00B840F2" w:rsidRDefault="009C76E1" w:rsidP="00B840F2">
            <w:pPr>
              <w:jc w:val="center"/>
              <w:rPr>
                <w:sz w:val="24"/>
                <w:szCs w:val="24"/>
              </w:rPr>
            </w:pPr>
            <w:r w:rsidRPr="00B840F2">
              <w:rPr>
                <w:sz w:val="24"/>
                <w:szCs w:val="24"/>
              </w:rPr>
              <w:t>в том числе</w:t>
            </w:r>
          </w:p>
        </w:tc>
        <w:tc>
          <w:tcPr>
            <w:tcW w:w="989" w:type="dxa"/>
            <w:vMerge w:val="restart"/>
            <w:textDirection w:val="btLr"/>
            <w:vAlign w:val="center"/>
          </w:tcPr>
          <w:p w:rsidR="009C76E1" w:rsidRPr="00B840F2" w:rsidRDefault="009C76E1" w:rsidP="00B840F2">
            <w:pPr>
              <w:pStyle w:val="2"/>
              <w:ind w:right="113"/>
              <w:rPr>
                <w:rFonts w:ascii="Times New Roman" w:hAnsi="Times New Roman"/>
                <w:sz w:val="24"/>
                <w:szCs w:val="24"/>
              </w:rPr>
            </w:pPr>
            <w:r w:rsidRPr="00B840F2">
              <w:rPr>
                <w:rFonts w:ascii="Times New Roman" w:hAnsi="Times New Roman"/>
                <w:sz w:val="24"/>
                <w:szCs w:val="24"/>
              </w:rPr>
              <w:t>Форма контр</w:t>
            </w:r>
            <w:r w:rsidRPr="00B840F2">
              <w:rPr>
                <w:rFonts w:ascii="Times New Roman" w:hAnsi="Times New Roman"/>
                <w:sz w:val="24"/>
                <w:szCs w:val="24"/>
              </w:rPr>
              <w:t>о</w:t>
            </w:r>
            <w:r w:rsidRPr="00B840F2">
              <w:rPr>
                <w:rFonts w:ascii="Times New Roman" w:hAnsi="Times New Roman"/>
                <w:sz w:val="24"/>
                <w:szCs w:val="24"/>
              </w:rPr>
              <w:t>ля</w:t>
            </w:r>
          </w:p>
        </w:tc>
      </w:tr>
      <w:tr w:rsidR="009C76E1" w:rsidRPr="00B840F2">
        <w:tblPrEx>
          <w:tblCellMar>
            <w:top w:w="0" w:type="dxa"/>
            <w:bottom w:w="0" w:type="dxa"/>
          </w:tblCellMar>
        </w:tblPrEx>
        <w:trPr>
          <w:cantSplit/>
          <w:trHeight w:val="1791"/>
        </w:trPr>
        <w:tc>
          <w:tcPr>
            <w:tcW w:w="720" w:type="dxa"/>
            <w:vMerge/>
          </w:tcPr>
          <w:p w:rsidR="009C76E1" w:rsidRPr="00B840F2" w:rsidRDefault="009C76E1" w:rsidP="00B840F2">
            <w:pPr>
              <w:rPr>
                <w:sz w:val="24"/>
                <w:szCs w:val="24"/>
              </w:rPr>
            </w:pPr>
          </w:p>
        </w:tc>
        <w:tc>
          <w:tcPr>
            <w:tcW w:w="5760" w:type="dxa"/>
            <w:vMerge/>
          </w:tcPr>
          <w:p w:rsidR="009C76E1" w:rsidRPr="00B840F2" w:rsidRDefault="009C76E1" w:rsidP="00B840F2">
            <w:pPr>
              <w:rPr>
                <w:sz w:val="24"/>
                <w:szCs w:val="24"/>
              </w:rPr>
            </w:pPr>
          </w:p>
        </w:tc>
        <w:tc>
          <w:tcPr>
            <w:tcW w:w="968" w:type="dxa"/>
            <w:vMerge/>
            <w:vAlign w:val="center"/>
          </w:tcPr>
          <w:p w:rsidR="009C76E1" w:rsidRPr="00B840F2" w:rsidRDefault="009C76E1" w:rsidP="00B840F2">
            <w:pPr>
              <w:pStyle w:val="3"/>
              <w:rPr>
                <w:rFonts w:ascii="Times New Roman" w:hAnsi="Times New Roman"/>
                <w:sz w:val="24"/>
                <w:szCs w:val="24"/>
              </w:rPr>
            </w:pPr>
          </w:p>
        </w:tc>
        <w:tc>
          <w:tcPr>
            <w:tcW w:w="699" w:type="dxa"/>
            <w:tcBorders>
              <w:top w:val="single" w:sz="4" w:space="0" w:color="auto"/>
            </w:tcBorders>
            <w:textDirection w:val="btLr"/>
            <w:vAlign w:val="center"/>
          </w:tcPr>
          <w:p w:rsidR="009C76E1" w:rsidRPr="00B840F2" w:rsidRDefault="009C76E1" w:rsidP="00B840F2">
            <w:pPr>
              <w:jc w:val="center"/>
              <w:rPr>
                <w:sz w:val="24"/>
                <w:szCs w:val="24"/>
              </w:rPr>
            </w:pPr>
            <w:r w:rsidRPr="00B840F2">
              <w:rPr>
                <w:sz w:val="24"/>
                <w:szCs w:val="24"/>
              </w:rPr>
              <w:t>Лекции</w:t>
            </w:r>
          </w:p>
        </w:tc>
        <w:tc>
          <w:tcPr>
            <w:tcW w:w="1005" w:type="dxa"/>
            <w:tcBorders>
              <w:top w:val="single" w:sz="4" w:space="0" w:color="auto"/>
            </w:tcBorders>
            <w:textDirection w:val="btLr"/>
            <w:vAlign w:val="center"/>
          </w:tcPr>
          <w:p w:rsidR="009C76E1" w:rsidRPr="00B840F2" w:rsidRDefault="009C76E1" w:rsidP="00B840F2">
            <w:pPr>
              <w:pStyle w:val="2"/>
              <w:jc w:val="center"/>
              <w:rPr>
                <w:rFonts w:ascii="Times New Roman" w:hAnsi="Times New Roman"/>
                <w:sz w:val="24"/>
                <w:szCs w:val="24"/>
              </w:rPr>
            </w:pPr>
            <w:r w:rsidRPr="00B840F2">
              <w:rPr>
                <w:rFonts w:ascii="Times New Roman" w:hAnsi="Times New Roman"/>
                <w:sz w:val="24"/>
                <w:szCs w:val="24"/>
              </w:rPr>
              <w:t>Практич</w:t>
            </w:r>
            <w:r w:rsidRPr="00B840F2">
              <w:rPr>
                <w:rFonts w:ascii="Times New Roman" w:hAnsi="Times New Roman"/>
                <w:sz w:val="24"/>
                <w:szCs w:val="24"/>
              </w:rPr>
              <w:t>е</w:t>
            </w:r>
            <w:r w:rsidRPr="00B840F2">
              <w:rPr>
                <w:rFonts w:ascii="Times New Roman" w:hAnsi="Times New Roman"/>
                <w:sz w:val="24"/>
                <w:szCs w:val="24"/>
              </w:rPr>
              <w:t>ские        зан</w:t>
            </w:r>
            <w:r w:rsidRPr="00B840F2">
              <w:rPr>
                <w:rFonts w:ascii="Times New Roman" w:hAnsi="Times New Roman"/>
                <w:sz w:val="24"/>
                <w:szCs w:val="24"/>
              </w:rPr>
              <w:t>я</w:t>
            </w:r>
            <w:r w:rsidRPr="00B840F2">
              <w:rPr>
                <w:rFonts w:ascii="Times New Roman" w:hAnsi="Times New Roman"/>
                <w:sz w:val="24"/>
                <w:szCs w:val="24"/>
              </w:rPr>
              <w:t>тия</w:t>
            </w:r>
          </w:p>
        </w:tc>
        <w:tc>
          <w:tcPr>
            <w:tcW w:w="989" w:type="dxa"/>
            <w:vMerge/>
            <w:textDirection w:val="btLr"/>
            <w:vAlign w:val="center"/>
          </w:tcPr>
          <w:p w:rsidR="009C76E1" w:rsidRPr="00B840F2" w:rsidRDefault="009C76E1" w:rsidP="00B840F2">
            <w:pPr>
              <w:pStyle w:val="2"/>
              <w:rPr>
                <w:rFonts w:ascii="Times New Roman" w:hAnsi="Times New Roman"/>
                <w:sz w:val="24"/>
                <w:szCs w:val="24"/>
              </w:rPr>
            </w:pPr>
          </w:p>
        </w:tc>
      </w:tr>
      <w:tr w:rsidR="009C76E1" w:rsidRPr="00B840F2">
        <w:tblPrEx>
          <w:tblCellMar>
            <w:top w:w="0" w:type="dxa"/>
            <w:bottom w:w="0" w:type="dxa"/>
          </w:tblCellMar>
        </w:tblPrEx>
        <w:trPr>
          <w:cantSplit/>
          <w:trHeight w:val="369"/>
        </w:trPr>
        <w:tc>
          <w:tcPr>
            <w:tcW w:w="10141" w:type="dxa"/>
            <w:gridSpan w:val="6"/>
          </w:tcPr>
          <w:p w:rsidR="009C76E1" w:rsidRPr="00B840F2" w:rsidRDefault="009C76E1" w:rsidP="00B840F2">
            <w:pPr>
              <w:jc w:val="center"/>
              <w:rPr>
                <w:b/>
                <w:sz w:val="24"/>
                <w:szCs w:val="24"/>
              </w:rPr>
            </w:pPr>
            <w:r w:rsidRPr="00B840F2">
              <w:rPr>
                <w:b/>
                <w:sz w:val="24"/>
                <w:szCs w:val="24"/>
              </w:rPr>
              <w:t>Раздел 1. Основы электротехники</w:t>
            </w: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1.1.</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Основы электротехники.</w:t>
            </w:r>
          </w:p>
        </w:tc>
        <w:tc>
          <w:tcPr>
            <w:tcW w:w="968" w:type="dxa"/>
            <w:vAlign w:val="center"/>
          </w:tcPr>
          <w:p w:rsidR="009C76E1" w:rsidRPr="00B840F2" w:rsidRDefault="009C76E1" w:rsidP="00B840F2">
            <w:pPr>
              <w:pStyle w:val="20"/>
              <w:ind w:firstLine="0"/>
              <w:rPr>
                <w:b w:val="0"/>
                <w:szCs w:val="24"/>
              </w:rPr>
            </w:pPr>
            <w:r w:rsidRPr="00B840F2">
              <w:rPr>
                <w:b w:val="0"/>
                <w:szCs w:val="24"/>
              </w:rPr>
              <w:t>4</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2</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1.2.</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Электрические машины.</w:t>
            </w:r>
          </w:p>
        </w:tc>
        <w:tc>
          <w:tcPr>
            <w:tcW w:w="968" w:type="dxa"/>
            <w:vAlign w:val="center"/>
          </w:tcPr>
          <w:p w:rsidR="009C76E1" w:rsidRPr="00B840F2" w:rsidRDefault="009C76E1" w:rsidP="00B840F2">
            <w:pPr>
              <w:pStyle w:val="20"/>
              <w:ind w:firstLine="0"/>
              <w:rPr>
                <w:b w:val="0"/>
                <w:szCs w:val="24"/>
              </w:rPr>
            </w:pPr>
            <w:r w:rsidRPr="00B840F2">
              <w:rPr>
                <w:b w:val="0"/>
                <w:szCs w:val="24"/>
              </w:rPr>
              <w:t>4</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2</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1.3.</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Электроустановка; аппаратура регулирования, управления и защиты электроустановки.</w:t>
            </w:r>
          </w:p>
        </w:tc>
        <w:tc>
          <w:tcPr>
            <w:tcW w:w="968" w:type="dxa"/>
            <w:vAlign w:val="center"/>
          </w:tcPr>
          <w:p w:rsidR="009C76E1" w:rsidRPr="00B840F2" w:rsidRDefault="009C76E1" w:rsidP="00B840F2">
            <w:pPr>
              <w:pStyle w:val="20"/>
              <w:ind w:firstLine="0"/>
              <w:rPr>
                <w:b w:val="0"/>
                <w:szCs w:val="24"/>
              </w:rPr>
            </w:pPr>
            <w:r w:rsidRPr="00B840F2">
              <w:rPr>
                <w:b w:val="0"/>
                <w:szCs w:val="24"/>
              </w:rPr>
              <w:t>6</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4</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561"/>
        </w:trPr>
        <w:tc>
          <w:tcPr>
            <w:tcW w:w="720" w:type="dxa"/>
            <w:vAlign w:val="center"/>
          </w:tcPr>
          <w:p w:rsidR="009C76E1" w:rsidRPr="00B840F2" w:rsidRDefault="009C76E1" w:rsidP="00B840F2">
            <w:pPr>
              <w:jc w:val="center"/>
              <w:rPr>
                <w:sz w:val="24"/>
                <w:szCs w:val="24"/>
              </w:rPr>
            </w:pPr>
            <w:r w:rsidRPr="00B840F2">
              <w:rPr>
                <w:sz w:val="24"/>
                <w:szCs w:val="24"/>
              </w:rPr>
              <w:t>1.4.</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Общие сведения о пожарных автомобилях с электр</w:t>
            </w:r>
            <w:r w:rsidRPr="00B840F2">
              <w:rPr>
                <w:b w:val="0"/>
                <w:szCs w:val="24"/>
              </w:rPr>
              <w:t>о</w:t>
            </w:r>
            <w:r w:rsidRPr="00B840F2">
              <w:rPr>
                <w:b w:val="0"/>
                <w:szCs w:val="24"/>
              </w:rPr>
              <w:t>установками</w:t>
            </w:r>
          </w:p>
        </w:tc>
        <w:tc>
          <w:tcPr>
            <w:tcW w:w="968" w:type="dxa"/>
            <w:vAlign w:val="center"/>
          </w:tcPr>
          <w:p w:rsidR="009C76E1" w:rsidRPr="00B840F2" w:rsidRDefault="009C76E1" w:rsidP="00B840F2">
            <w:pPr>
              <w:pStyle w:val="20"/>
              <w:ind w:firstLine="0"/>
              <w:rPr>
                <w:b w:val="0"/>
                <w:szCs w:val="24"/>
              </w:rPr>
            </w:pPr>
            <w:r w:rsidRPr="00B840F2">
              <w:rPr>
                <w:b w:val="0"/>
                <w:szCs w:val="24"/>
              </w:rPr>
              <w:t>4</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2</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95"/>
        </w:trPr>
        <w:tc>
          <w:tcPr>
            <w:tcW w:w="720" w:type="dxa"/>
            <w:vAlign w:val="center"/>
          </w:tcPr>
          <w:p w:rsidR="009C76E1" w:rsidRPr="00B840F2" w:rsidRDefault="009C76E1" w:rsidP="00B840F2">
            <w:pPr>
              <w:jc w:val="center"/>
              <w:rPr>
                <w:sz w:val="24"/>
                <w:szCs w:val="24"/>
              </w:rPr>
            </w:pPr>
            <w:r w:rsidRPr="00B840F2">
              <w:rPr>
                <w:sz w:val="24"/>
                <w:szCs w:val="24"/>
              </w:rPr>
              <w:t>1.5.</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Электроустановки пожарных автомобилей</w:t>
            </w:r>
          </w:p>
        </w:tc>
        <w:tc>
          <w:tcPr>
            <w:tcW w:w="968" w:type="dxa"/>
            <w:vAlign w:val="center"/>
          </w:tcPr>
          <w:p w:rsidR="009C76E1" w:rsidRPr="00B840F2" w:rsidRDefault="009C76E1" w:rsidP="00B840F2">
            <w:pPr>
              <w:pStyle w:val="20"/>
              <w:ind w:firstLine="0"/>
              <w:rPr>
                <w:b w:val="0"/>
                <w:szCs w:val="24"/>
              </w:rPr>
            </w:pPr>
            <w:r w:rsidRPr="00B840F2">
              <w:rPr>
                <w:b w:val="0"/>
                <w:szCs w:val="24"/>
              </w:rPr>
              <w:t>4</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2</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577"/>
        </w:trPr>
        <w:tc>
          <w:tcPr>
            <w:tcW w:w="720" w:type="dxa"/>
            <w:vAlign w:val="center"/>
          </w:tcPr>
          <w:p w:rsidR="009C76E1" w:rsidRPr="00B840F2" w:rsidRDefault="009C76E1" w:rsidP="00B840F2">
            <w:pPr>
              <w:jc w:val="center"/>
              <w:rPr>
                <w:sz w:val="24"/>
                <w:szCs w:val="24"/>
              </w:rPr>
            </w:pPr>
            <w:r w:rsidRPr="00B840F2">
              <w:rPr>
                <w:sz w:val="24"/>
                <w:szCs w:val="24"/>
              </w:rPr>
              <w:t>1.6.</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Выносное электрооборудование и электроинстр</w:t>
            </w:r>
            <w:r w:rsidRPr="00B840F2">
              <w:rPr>
                <w:b w:val="0"/>
                <w:szCs w:val="24"/>
              </w:rPr>
              <w:t>у</w:t>
            </w:r>
            <w:r w:rsidRPr="00B840F2">
              <w:rPr>
                <w:b w:val="0"/>
                <w:szCs w:val="24"/>
              </w:rPr>
              <w:t>мент пожарных автомобилей с электроустано</w:t>
            </w:r>
            <w:r w:rsidRPr="00B840F2">
              <w:rPr>
                <w:b w:val="0"/>
                <w:szCs w:val="24"/>
              </w:rPr>
              <w:t>в</w:t>
            </w:r>
            <w:r w:rsidRPr="00B840F2">
              <w:rPr>
                <w:b w:val="0"/>
                <w:szCs w:val="24"/>
              </w:rPr>
              <w:t>ками.</w:t>
            </w:r>
          </w:p>
        </w:tc>
        <w:tc>
          <w:tcPr>
            <w:tcW w:w="968" w:type="dxa"/>
            <w:vAlign w:val="center"/>
          </w:tcPr>
          <w:p w:rsidR="009C76E1" w:rsidRPr="00B840F2" w:rsidRDefault="009C76E1" w:rsidP="00B840F2">
            <w:pPr>
              <w:pStyle w:val="20"/>
              <w:ind w:firstLine="0"/>
              <w:rPr>
                <w:b w:val="0"/>
                <w:szCs w:val="24"/>
              </w:rPr>
            </w:pPr>
            <w:r w:rsidRPr="00B840F2">
              <w:rPr>
                <w:b w:val="0"/>
                <w:szCs w:val="24"/>
              </w:rPr>
              <w:t>4</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2</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577"/>
        </w:trPr>
        <w:tc>
          <w:tcPr>
            <w:tcW w:w="720" w:type="dxa"/>
            <w:vAlign w:val="center"/>
          </w:tcPr>
          <w:p w:rsidR="009C76E1" w:rsidRPr="00B840F2" w:rsidRDefault="009C76E1" w:rsidP="00B840F2">
            <w:pPr>
              <w:jc w:val="center"/>
              <w:rPr>
                <w:sz w:val="24"/>
                <w:szCs w:val="24"/>
              </w:rPr>
            </w:pPr>
            <w:r w:rsidRPr="00B840F2">
              <w:rPr>
                <w:sz w:val="24"/>
                <w:szCs w:val="24"/>
              </w:rPr>
              <w:t>1.7.</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Техническое обслуживание и ремонт электроустан</w:t>
            </w:r>
            <w:r w:rsidRPr="00B840F2">
              <w:rPr>
                <w:b w:val="0"/>
                <w:szCs w:val="24"/>
              </w:rPr>
              <w:t>о</w:t>
            </w:r>
            <w:r w:rsidRPr="00B840F2">
              <w:rPr>
                <w:b w:val="0"/>
                <w:szCs w:val="24"/>
              </w:rPr>
              <w:t>вок пожарных автомобилей.</w:t>
            </w:r>
          </w:p>
        </w:tc>
        <w:tc>
          <w:tcPr>
            <w:tcW w:w="968" w:type="dxa"/>
            <w:vAlign w:val="center"/>
          </w:tcPr>
          <w:p w:rsidR="009C76E1" w:rsidRPr="00B840F2" w:rsidRDefault="009C76E1" w:rsidP="00B840F2">
            <w:pPr>
              <w:pStyle w:val="20"/>
              <w:ind w:firstLine="0"/>
              <w:rPr>
                <w:b w:val="0"/>
                <w:szCs w:val="24"/>
              </w:rPr>
            </w:pPr>
            <w:r w:rsidRPr="00B840F2">
              <w:rPr>
                <w:b w:val="0"/>
                <w:szCs w:val="24"/>
              </w:rPr>
              <w:t>6</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4</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577"/>
        </w:trPr>
        <w:tc>
          <w:tcPr>
            <w:tcW w:w="720" w:type="dxa"/>
            <w:vAlign w:val="center"/>
          </w:tcPr>
          <w:p w:rsidR="009C76E1" w:rsidRPr="00B840F2" w:rsidRDefault="009C76E1" w:rsidP="00B840F2">
            <w:pPr>
              <w:jc w:val="center"/>
              <w:rPr>
                <w:sz w:val="24"/>
                <w:szCs w:val="24"/>
              </w:rPr>
            </w:pPr>
            <w:r w:rsidRPr="00B840F2">
              <w:rPr>
                <w:sz w:val="24"/>
                <w:szCs w:val="24"/>
              </w:rPr>
              <w:t>1.8.</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Практическая работа на электроустановках спец</w:t>
            </w:r>
            <w:r w:rsidRPr="00B840F2">
              <w:rPr>
                <w:b w:val="0"/>
                <w:szCs w:val="24"/>
              </w:rPr>
              <w:t>и</w:t>
            </w:r>
            <w:r w:rsidRPr="00B840F2">
              <w:rPr>
                <w:b w:val="0"/>
                <w:szCs w:val="24"/>
              </w:rPr>
              <w:t>альных пожарных автомобилей.</w:t>
            </w:r>
          </w:p>
        </w:tc>
        <w:tc>
          <w:tcPr>
            <w:tcW w:w="968" w:type="dxa"/>
            <w:vAlign w:val="center"/>
          </w:tcPr>
          <w:p w:rsidR="009C76E1" w:rsidRPr="00B840F2" w:rsidRDefault="009C76E1" w:rsidP="00B840F2">
            <w:pPr>
              <w:pStyle w:val="20"/>
              <w:ind w:firstLine="0"/>
              <w:rPr>
                <w:b w:val="0"/>
                <w:szCs w:val="24"/>
              </w:rPr>
            </w:pPr>
            <w:r w:rsidRPr="00B840F2">
              <w:rPr>
                <w:b w:val="0"/>
                <w:szCs w:val="24"/>
              </w:rPr>
              <w:t>10</w:t>
            </w:r>
          </w:p>
        </w:tc>
        <w:tc>
          <w:tcPr>
            <w:tcW w:w="699" w:type="dxa"/>
            <w:vAlign w:val="center"/>
          </w:tcPr>
          <w:p w:rsidR="009C76E1" w:rsidRPr="00B840F2" w:rsidRDefault="009C76E1" w:rsidP="00B840F2">
            <w:pPr>
              <w:pStyle w:val="20"/>
              <w:ind w:firstLine="0"/>
              <w:rPr>
                <w:b w:val="0"/>
                <w:szCs w:val="24"/>
              </w:rPr>
            </w:pPr>
          </w:p>
        </w:tc>
        <w:tc>
          <w:tcPr>
            <w:tcW w:w="1005" w:type="dxa"/>
            <w:vAlign w:val="center"/>
          </w:tcPr>
          <w:p w:rsidR="009C76E1" w:rsidRPr="00B840F2" w:rsidRDefault="009C76E1" w:rsidP="00B840F2">
            <w:pPr>
              <w:jc w:val="center"/>
              <w:rPr>
                <w:sz w:val="24"/>
                <w:szCs w:val="24"/>
              </w:rPr>
            </w:pPr>
            <w:r w:rsidRPr="00B840F2">
              <w:rPr>
                <w:sz w:val="24"/>
                <w:szCs w:val="24"/>
              </w:rPr>
              <w:t>10</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401"/>
        </w:trPr>
        <w:tc>
          <w:tcPr>
            <w:tcW w:w="6480" w:type="dxa"/>
            <w:gridSpan w:val="2"/>
            <w:vAlign w:val="center"/>
          </w:tcPr>
          <w:p w:rsidR="009C76E1" w:rsidRPr="00B840F2" w:rsidRDefault="009C76E1" w:rsidP="00B840F2">
            <w:pPr>
              <w:ind w:right="-108"/>
              <w:rPr>
                <w:b/>
                <w:sz w:val="24"/>
                <w:szCs w:val="24"/>
              </w:rPr>
            </w:pPr>
            <w:r w:rsidRPr="00B840F2">
              <w:rPr>
                <w:b/>
                <w:sz w:val="24"/>
                <w:szCs w:val="24"/>
              </w:rPr>
              <w:t>Итого по разделу 1.:</w:t>
            </w:r>
          </w:p>
        </w:tc>
        <w:tc>
          <w:tcPr>
            <w:tcW w:w="968" w:type="dxa"/>
            <w:vAlign w:val="center"/>
          </w:tcPr>
          <w:p w:rsidR="009C76E1" w:rsidRPr="00B840F2" w:rsidRDefault="009C76E1" w:rsidP="00B840F2">
            <w:pPr>
              <w:jc w:val="center"/>
              <w:rPr>
                <w:b/>
                <w:sz w:val="24"/>
                <w:szCs w:val="24"/>
              </w:rPr>
            </w:pPr>
            <w:r w:rsidRPr="00B840F2">
              <w:rPr>
                <w:b/>
                <w:sz w:val="24"/>
                <w:szCs w:val="24"/>
              </w:rPr>
              <w:t>42</w:t>
            </w:r>
          </w:p>
        </w:tc>
        <w:tc>
          <w:tcPr>
            <w:tcW w:w="699" w:type="dxa"/>
            <w:vAlign w:val="center"/>
          </w:tcPr>
          <w:p w:rsidR="009C76E1" w:rsidRPr="00B840F2" w:rsidRDefault="009C76E1" w:rsidP="00B840F2">
            <w:pPr>
              <w:jc w:val="center"/>
              <w:rPr>
                <w:b/>
                <w:sz w:val="24"/>
                <w:szCs w:val="24"/>
              </w:rPr>
            </w:pPr>
            <w:r w:rsidRPr="00B840F2">
              <w:rPr>
                <w:b/>
                <w:sz w:val="24"/>
                <w:szCs w:val="24"/>
              </w:rPr>
              <w:t>14</w:t>
            </w:r>
          </w:p>
        </w:tc>
        <w:tc>
          <w:tcPr>
            <w:tcW w:w="1005" w:type="dxa"/>
            <w:vAlign w:val="center"/>
          </w:tcPr>
          <w:p w:rsidR="009C76E1" w:rsidRPr="00B840F2" w:rsidRDefault="009C76E1" w:rsidP="00B840F2">
            <w:pPr>
              <w:jc w:val="center"/>
              <w:rPr>
                <w:b/>
                <w:sz w:val="24"/>
                <w:szCs w:val="24"/>
              </w:rPr>
            </w:pPr>
            <w:r w:rsidRPr="00B840F2">
              <w:rPr>
                <w:b/>
                <w:sz w:val="24"/>
                <w:szCs w:val="24"/>
              </w:rPr>
              <w:t>28</w:t>
            </w:r>
          </w:p>
        </w:tc>
        <w:tc>
          <w:tcPr>
            <w:tcW w:w="989" w:type="dxa"/>
          </w:tcPr>
          <w:p w:rsidR="009C76E1" w:rsidRPr="00B840F2" w:rsidRDefault="009C76E1" w:rsidP="00B840F2">
            <w:pPr>
              <w:jc w:val="center"/>
              <w:rPr>
                <w:b/>
                <w:sz w:val="24"/>
                <w:szCs w:val="24"/>
              </w:rPr>
            </w:pPr>
          </w:p>
        </w:tc>
      </w:tr>
      <w:tr w:rsidR="009C76E1" w:rsidRPr="00B840F2">
        <w:tblPrEx>
          <w:tblCellMar>
            <w:top w:w="0" w:type="dxa"/>
            <w:bottom w:w="0" w:type="dxa"/>
          </w:tblCellMar>
        </w:tblPrEx>
        <w:trPr>
          <w:cantSplit/>
          <w:trHeight w:val="369"/>
        </w:trPr>
        <w:tc>
          <w:tcPr>
            <w:tcW w:w="10141" w:type="dxa"/>
            <w:gridSpan w:val="6"/>
          </w:tcPr>
          <w:p w:rsidR="009C76E1" w:rsidRPr="00B840F2" w:rsidRDefault="009C76E1" w:rsidP="00B840F2">
            <w:pPr>
              <w:jc w:val="center"/>
              <w:rPr>
                <w:b/>
                <w:sz w:val="24"/>
                <w:szCs w:val="24"/>
              </w:rPr>
            </w:pPr>
            <w:r w:rsidRPr="00B840F2">
              <w:rPr>
                <w:b/>
                <w:sz w:val="24"/>
                <w:szCs w:val="24"/>
              </w:rPr>
              <w:t>Раздел 2. Охрана труда</w:t>
            </w: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2.1</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Обязанности работодателя по обеспечению безопа</w:t>
            </w:r>
            <w:r w:rsidRPr="00B840F2">
              <w:rPr>
                <w:b w:val="0"/>
                <w:szCs w:val="24"/>
              </w:rPr>
              <w:t>с</w:t>
            </w:r>
            <w:r w:rsidRPr="00B840F2">
              <w:rPr>
                <w:b w:val="0"/>
                <w:szCs w:val="24"/>
              </w:rPr>
              <w:t xml:space="preserve">ных условий и охраны труда. </w:t>
            </w:r>
          </w:p>
        </w:tc>
        <w:tc>
          <w:tcPr>
            <w:tcW w:w="968" w:type="dxa"/>
            <w:vAlign w:val="center"/>
          </w:tcPr>
          <w:p w:rsidR="009C76E1" w:rsidRPr="00B840F2" w:rsidRDefault="009C76E1" w:rsidP="00B840F2">
            <w:pPr>
              <w:pStyle w:val="20"/>
              <w:ind w:firstLine="0"/>
              <w:rPr>
                <w:b w:val="0"/>
                <w:szCs w:val="24"/>
              </w:rPr>
            </w:pPr>
            <w:r w:rsidRPr="00B840F2">
              <w:rPr>
                <w:b w:val="0"/>
                <w:szCs w:val="24"/>
              </w:rPr>
              <w:t>1</w:t>
            </w:r>
          </w:p>
        </w:tc>
        <w:tc>
          <w:tcPr>
            <w:tcW w:w="699" w:type="dxa"/>
            <w:vAlign w:val="center"/>
          </w:tcPr>
          <w:p w:rsidR="009C76E1" w:rsidRPr="00B840F2" w:rsidRDefault="009C76E1" w:rsidP="00B840F2">
            <w:pPr>
              <w:pStyle w:val="20"/>
              <w:ind w:firstLine="0"/>
              <w:rPr>
                <w:b w:val="0"/>
                <w:szCs w:val="24"/>
              </w:rPr>
            </w:pPr>
            <w:r w:rsidRPr="00B840F2">
              <w:rPr>
                <w:b w:val="0"/>
                <w:szCs w:val="24"/>
              </w:rPr>
              <w:t>1</w:t>
            </w: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2.2</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Пожарная безопасность на территории пре</w:t>
            </w:r>
            <w:r w:rsidRPr="00B840F2">
              <w:rPr>
                <w:b w:val="0"/>
                <w:szCs w:val="24"/>
              </w:rPr>
              <w:t>д</w:t>
            </w:r>
            <w:r w:rsidRPr="00B840F2">
              <w:rPr>
                <w:b w:val="0"/>
                <w:szCs w:val="24"/>
              </w:rPr>
              <w:t>приятия и в производственных зданиях.</w:t>
            </w:r>
          </w:p>
        </w:tc>
        <w:tc>
          <w:tcPr>
            <w:tcW w:w="968" w:type="dxa"/>
            <w:vAlign w:val="center"/>
          </w:tcPr>
          <w:p w:rsidR="009C76E1" w:rsidRPr="00B840F2" w:rsidRDefault="009C76E1" w:rsidP="00B840F2">
            <w:pPr>
              <w:pStyle w:val="20"/>
              <w:ind w:firstLine="0"/>
              <w:rPr>
                <w:b w:val="0"/>
                <w:szCs w:val="24"/>
              </w:rPr>
            </w:pPr>
            <w:r w:rsidRPr="00B840F2">
              <w:rPr>
                <w:b w:val="0"/>
                <w:szCs w:val="24"/>
              </w:rPr>
              <w:t>1</w:t>
            </w:r>
          </w:p>
        </w:tc>
        <w:tc>
          <w:tcPr>
            <w:tcW w:w="699" w:type="dxa"/>
            <w:vAlign w:val="center"/>
          </w:tcPr>
          <w:p w:rsidR="009C76E1" w:rsidRPr="00B840F2" w:rsidRDefault="009C76E1" w:rsidP="00B840F2">
            <w:pPr>
              <w:pStyle w:val="20"/>
              <w:ind w:firstLine="0"/>
              <w:rPr>
                <w:b w:val="0"/>
                <w:szCs w:val="24"/>
              </w:rPr>
            </w:pPr>
            <w:r w:rsidRPr="00B840F2">
              <w:rPr>
                <w:b w:val="0"/>
                <w:szCs w:val="24"/>
              </w:rPr>
              <w:t>1</w:t>
            </w: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2.3</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Организация обучения по охране труда и пр</w:t>
            </w:r>
            <w:r w:rsidRPr="00B840F2">
              <w:rPr>
                <w:b w:val="0"/>
                <w:szCs w:val="24"/>
              </w:rPr>
              <w:t>о</w:t>
            </w:r>
            <w:r w:rsidRPr="00B840F2">
              <w:rPr>
                <w:b w:val="0"/>
                <w:szCs w:val="24"/>
              </w:rPr>
              <w:t>верке знаний требований охраны труда работников орган</w:t>
            </w:r>
            <w:r w:rsidRPr="00B840F2">
              <w:rPr>
                <w:b w:val="0"/>
                <w:szCs w:val="24"/>
              </w:rPr>
              <w:t>и</w:t>
            </w:r>
            <w:r w:rsidRPr="00B840F2">
              <w:rPr>
                <w:b w:val="0"/>
                <w:szCs w:val="24"/>
              </w:rPr>
              <w:t>заций.</w:t>
            </w:r>
          </w:p>
        </w:tc>
        <w:tc>
          <w:tcPr>
            <w:tcW w:w="968" w:type="dxa"/>
            <w:vAlign w:val="center"/>
          </w:tcPr>
          <w:p w:rsidR="009C76E1" w:rsidRPr="00B840F2" w:rsidRDefault="009C76E1" w:rsidP="00B840F2">
            <w:pPr>
              <w:pStyle w:val="20"/>
              <w:ind w:firstLine="0"/>
              <w:rPr>
                <w:b w:val="0"/>
                <w:szCs w:val="24"/>
              </w:rPr>
            </w:pPr>
            <w:r w:rsidRPr="00B840F2">
              <w:rPr>
                <w:b w:val="0"/>
                <w:szCs w:val="24"/>
              </w:rPr>
              <w:t>1</w:t>
            </w:r>
          </w:p>
        </w:tc>
        <w:tc>
          <w:tcPr>
            <w:tcW w:w="699" w:type="dxa"/>
            <w:vAlign w:val="center"/>
          </w:tcPr>
          <w:p w:rsidR="009C76E1" w:rsidRPr="00B840F2" w:rsidRDefault="009C76E1" w:rsidP="00B840F2">
            <w:pPr>
              <w:pStyle w:val="20"/>
              <w:ind w:firstLine="0"/>
              <w:rPr>
                <w:b w:val="0"/>
                <w:szCs w:val="24"/>
              </w:rPr>
            </w:pPr>
            <w:r w:rsidRPr="00B840F2">
              <w:rPr>
                <w:b w:val="0"/>
                <w:szCs w:val="24"/>
              </w:rPr>
              <w:t>1</w:t>
            </w: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2.4.</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Требования безопасности при эксплуатации электр</w:t>
            </w:r>
            <w:r w:rsidRPr="00B840F2">
              <w:rPr>
                <w:b w:val="0"/>
                <w:szCs w:val="24"/>
              </w:rPr>
              <w:t>о</w:t>
            </w:r>
            <w:r w:rsidRPr="00B840F2">
              <w:rPr>
                <w:b w:val="0"/>
                <w:szCs w:val="24"/>
              </w:rPr>
              <w:t>уст</w:t>
            </w:r>
            <w:r w:rsidRPr="00B840F2">
              <w:rPr>
                <w:b w:val="0"/>
                <w:szCs w:val="24"/>
              </w:rPr>
              <w:t>а</w:t>
            </w:r>
            <w:r w:rsidRPr="00B840F2">
              <w:rPr>
                <w:b w:val="0"/>
                <w:szCs w:val="24"/>
              </w:rPr>
              <w:t>новок.</w:t>
            </w:r>
          </w:p>
        </w:tc>
        <w:tc>
          <w:tcPr>
            <w:tcW w:w="968" w:type="dxa"/>
            <w:vAlign w:val="center"/>
          </w:tcPr>
          <w:p w:rsidR="009C76E1" w:rsidRPr="00B840F2" w:rsidRDefault="009C76E1" w:rsidP="00B840F2">
            <w:pPr>
              <w:pStyle w:val="20"/>
              <w:ind w:firstLine="0"/>
              <w:rPr>
                <w:b w:val="0"/>
                <w:szCs w:val="24"/>
              </w:rPr>
            </w:pPr>
            <w:r w:rsidRPr="00B840F2">
              <w:rPr>
                <w:b w:val="0"/>
                <w:szCs w:val="24"/>
              </w:rPr>
              <w:t>6</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4</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2.5</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Основные требования по организации без</w:t>
            </w:r>
            <w:r w:rsidRPr="00B840F2">
              <w:rPr>
                <w:b w:val="0"/>
                <w:szCs w:val="24"/>
              </w:rPr>
              <w:t>о</w:t>
            </w:r>
            <w:r w:rsidRPr="00B840F2">
              <w:rPr>
                <w:b w:val="0"/>
                <w:szCs w:val="24"/>
              </w:rPr>
              <w:t>пасной эксплуатации электроустановок пожарных автомоб</w:t>
            </w:r>
            <w:r w:rsidRPr="00B840F2">
              <w:rPr>
                <w:b w:val="0"/>
                <w:szCs w:val="24"/>
              </w:rPr>
              <w:t>и</w:t>
            </w:r>
            <w:r w:rsidRPr="00B840F2">
              <w:rPr>
                <w:b w:val="0"/>
                <w:szCs w:val="24"/>
              </w:rPr>
              <w:t>лей.</w:t>
            </w:r>
          </w:p>
        </w:tc>
        <w:tc>
          <w:tcPr>
            <w:tcW w:w="968" w:type="dxa"/>
            <w:vAlign w:val="center"/>
          </w:tcPr>
          <w:p w:rsidR="009C76E1" w:rsidRPr="00B840F2" w:rsidRDefault="009C76E1" w:rsidP="00B840F2">
            <w:pPr>
              <w:pStyle w:val="20"/>
              <w:ind w:firstLine="0"/>
              <w:rPr>
                <w:b w:val="0"/>
                <w:szCs w:val="24"/>
              </w:rPr>
            </w:pPr>
            <w:r w:rsidRPr="00B840F2">
              <w:rPr>
                <w:b w:val="0"/>
                <w:szCs w:val="24"/>
              </w:rPr>
              <w:t>2</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2.6</w:t>
            </w:r>
          </w:p>
        </w:tc>
        <w:tc>
          <w:tcPr>
            <w:tcW w:w="5760" w:type="dxa"/>
            <w:vAlign w:val="center"/>
          </w:tcPr>
          <w:p w:rsidR="009C76E1" w:rsidRPr="00B840F2" w:rsidRDefault="009C76E1" w:rsidP="00B840F2">
            <w:pPr>
              <w:pStyle w:val="20"/>
              <w:rPr>
                <w:szCs w:val="24"/>
              </w:rPr>
            </w:pPr>
            <w:r w:rsidRPr="00B840F2">
              <w:rPr>
                <w:szCs w:val="24"/>
              </w:rPr>
              <w:t>Средства и способы тушения пожаров</w:t>
            </w:r>
          </w:p>
        </w:tc>
        <w:tc>
          <w:tcPr>
            <w:tcW w:w="968" w:type="dxa"/>
            <w:vAlign w:val="center"/>
          </w:tcPr>
          <w:p w:rsidR="009C76E1" w:rsidRPr="00B840F2" w:rsidRDefault="009C76E1" w:rsidP="00B840F2">
            <w:pPr>
              <w:pStyle w:val="20"/>
              <w:ind w:firstLine="0"/>
              <w:rPr>
                <w:b w:val="0"/>
                <w:szCs w:val="24"/>
              </w:rPr>
            </w:pPr>
            <w:r w:rsidRPr="00B840F2">
              <w:rPr>
                <w:b w:val="0"/>
                <w:szCs w:val="24"/>
              </w:rPr>
              <w:t>1</w:t>
            </w:r>
          </w:p>
        </w:tc>
        <w:tc>
          <w:tcPr>
            <w:tcW w:w="699" w:type="dxa"/>
            <w:vAlign w:val="center"/>
          </w:tcPr>
          <w:p w:rsidR="009C76E1" w:rsidRPr="00B840F2" w:rsidRDefault="009C76E1" w:rsidP="00B840F2">
            <w:pPr>
              <w:pStyle w:val="20"/>
              <w:ind w:firstLine="0"/>
              <w:rPr>
                <w:b w:val="0"/>
                <w:szCs w:val="24"/>
              </w:rPr>
            </w:pPr>
            <w:r w:rsidRPr="00B840F2">
              <w:rPr>
                <w:b w:val="0"/>
                <w:szCs w:val="24"/>
              </w:rPr>
              <w:t>1</w:t>
            </w: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401"/>
        </w:trPr>
        <w:tc>
          <w:tcPr>
            <w:tcW w:w="6480" w:type="dxa"/>
            <w:gridSpan w:val="2"/>
            <w:vAlign w:val="center"/>
          </w:tcPr>
          <w:p w:rsidR="009C76E1" w:rsidRPr="00B840F2" w:rsidRDefault="009C76E1" w:rsidP="00B840F2">
            <w:pPr>
              <w:ind w:right="-108"/>
              <w:rPr>
                <w:b/>
                <w:sz w:val="24"/>
                <w:szCs w:val="24"/>
              </w:rPr>
            </w:pPr>
            <w:r w:rsidRPr="00B840F2">
              <w:rPr>
                <w:b/>
                <w:sz w:val="24"/>
                <w:szCs w:val="24"/>
              </w:rPr>
              <w:t>Итого по разделу 2.:</w:t>
            </w:r>
          </w:p>
        </w:tc>
        <w:tc>
          <w:tcPr>
            <w:tcW w:w="968" w:type="dxa"/>
            <w:vAlign w:val="center"/>
          </w:tcPr>
          <w:p w:rsidR="009C76E1" w:rsidRPr="00B840F2" w:rsidRDefault="009C76E1" w:rsidP="00B840F2">
            <w:pPr>
              <w:pStyle w:val="20"/>
              <w:ind w:firstLine="0"/>
              <w:rPr>
                <w:szCs w:val="24"/>
              </w:rPr>
            </w:pPr>
            <w:r w:rsidRPr="00B840F2">
              <w:rPr>
                <w:szCs w:val="24"/>
              </w:rPr>
              <w:t>12</w:t>
            </w:r>
          </w:p>
        </w:tc>
        <w:tc>
          <w:tcPr>
            <w:tcW w:w="699" w:type="dxa"/>
            <w:vAlign w:val="center"/>
          </w:tcPr>
          <w:p w:rsidR="009C76E1" w:rsidRPr="00B840F2" w:rsidRDefault="009C76E1" w:rsidP="00B840F2">
            <w:pPr>
              <w:pStyle w:val="20"/>
              <w:rPr>
                <w:b w:val="0"/>
                <w:szCs w:val="24"/>
              </w:rPr>
            </w:pPr>
            <w:r w:rsidRPr="00B840F2">
              <w:rPr>
                <w:b w:val="0"/>
                <w:szCs w:val="24"/>
              </w:rPr>
              <w:t>8</w:t>
            </w:r>
          </w:p>
        </w:tc>
        <w:tc>
          <w:tcPr>
            <w:tcW w:w="1005" w:type="dxa"/>
            <w:vAlign w:val="center"/>
          </w:tcPr>
          <w:p w:rsidR="009C76E1" w:rsidRPr="00B840F2" w:rsidRDefault="009C76E1" w:rsidP="00B840F2">
            <w:pPr>
              <w:jc w:val="center"/>
              <w:rPr>
                <w:b/>
                <w:sz w:val="24"/>
                <w:szCs w:val="24"/>
              </w:rPr>
            </w:pPr>
            <w:r w:rsidRPr="00B840F2">
              <w:rPr>
                <w:b/>
                <w:sz w:val="24"/>
                <w:szCs w:val="24"/>
              </w:rPr>
              <w:t>4</w:t>
            </w:r>
          </w:p>
        </w:tc>
        <w:tc>
          <w:tcPr>
            <w:tcW w:w="989" w:type="dxa"/>
          </w:tcPr>
          <w:p w:rsidR="009C76E1" w:rsidRPr="00B840F2" w:rsidRDefault="009C76E1" w:rsidP="00B840F2">
            <w:pPr>
              <w:jc w:val="center"/>
              <w:rPr>
                <w:b/>
                <w:sz w:val="24"/>
                <w:szCs w:val="24"/>
              </w:rPr>
            </w:pPr>
          </w:p>
        </w:tc>
      </w:tr>
      <w:tr w:rsidR="009C76E1" w:rsidRPr="00B840F2">
        <w:tblPrEx>
          <w:tblCellMar>
            <w:top w:w="0" w:type="dxa"/>
            <w:bottom w:w="0" w:type="dxa"/>
          </w:tblCellMar>
        </w:tblPrEx>
        <w:trPr>
          <w:cantSplit/>
          <w:trHeight w:val="369"/>
        </w:trPr>
        <w:tc>
          <w:tcPr>
            <w:tcW w:w="10141" w:type="dxa"/>
            <w:gridSpan w:val="6"/>
          </w:tcPr>
          <w:p w:rsidR="009C76E1" w:rsidRPr="00B840F2" w:rsidRDefault="009C76E1" w:rsidP="00B840F2">
            <w:pPr>
              <w:jc w:val="center"/>
              <w:rPr>
                <w:b/>
                <w:sz w:val="24"/>
                <w:szCs w:val="24"/>
              </w:rPr>
            </w:pPr>
            <w:r w:rsidRPr="00B840F2">
              <w:rPr>
                <w:b/>
                <w:sz w:val="24"/>
                <w:szCs w:val="24"/>
              </w:rPr>
              <w:t>Раздел 3. Медицинская подготовка</w:t>
            </w: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3.1.</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Основы анатомии и физиологии человека.</w:t>
            </w:r>
          </w:p>
        </w:tc>
        <w:tc>
          <w:tcPr>
            <w:tcW w:w="968" w:type="dxa"/>
            <w:vAlign w:val="center"/>
          </w:tcPr>
          <w:p w:rsidR="009C76E1" w:rsidRPr="00B840F2" w:rsidRDefault="009C76E1" w:rsidP="00B840F2">
            <w:pPr>
              <w:pStyle w:val="20"/>
              <w:ind w:firstLine="0"/>
              <w:rPr>
                <w:b w:val="0"/>
                <w:szCs w:val="24"/>
              </w:rPr>
            </w:pPr>
            <w:r w:rsidRPr="00B840F2">
              <w:rPr>
                <w:b w:val="0"/>
                <w:szCs w:val="24"/>
              </w:rPr>
              <w:t>2</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3.2.</w:t>
            </w:r>
          </w:p>
        </w:tc>
        <w:tc>
          <w:tcPr>
            <w:tcW w:w="5760" w:type="dxa"/>
            <w:vAlign w:val="center"/>
          </w:tcPr>
          <w:p w:rsidR="009C76E1" w:rsidRPr="00B840F2" w:rsidRDefault="009C76E1" w:rsidP="00B840F2">
            <w:pPr>
              <w:rPr>
                <w:sz w:val="24"/>
                <w:szCs w:val="24"/>
              </w:rPr>
            </w:pPr>
            <w:r w:rsidRPr="00B840F2">
              <w:rPr>
                <w:sz w:val="24"/>
                <w:szCs w:val="24"/>
              </w:rPr>
              <w:t xml:space="preserve">Первая помощь при различных видах травм </w:t>
            </w:r>
          </w:p>
        </w:tc>
        <w:tc>
          <w:tcPr>
            <w:tcW w:w="968" w:type="dxa"/>
            <w:vAlign w:val="center"/>
          </w:tcPr>
          <w:p w:rsidR="009C76E1" w:rsidRPr="00B840F2" w:rsidRDefault="009C76E1" w:rsidP="00B840F2">
            <w:pPr>
              <w:pStyle w:val="20"/>
              <w:ind w:firstLine="0"/>
              <w:rPr>
                <w:b w:val="0"/>
                <w:szCs w:val="24"/>
              </w:rPr>
            </w:pPr>
            <w:r w:rsidRPr="00B840F2">
              <w:rPr>
                <w:b w:val="0"/>
                <w:szCs w:val="24"/>
              </w:rPr>
              <w:t>2</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3.3.</w:t>
            </w:r>
          </w:p>
        </w:tc>
        <w:tc>
          <w:tcPr>
            <w:tcW w:w="5760" w:type="dxa"/>
            <w:vAlign w:val="center"/>
          </w:tcPr>
          <w:p w:rsidR="009C76E1" w:rsidRPr="00B840F2" w:rsidRDefault="009C76E1" w:rsidP="00B840F2">
            <w:pPr>
              <w:rPr>
                <w:sz w:val="24"/>
                <w:szCs w:val="24"/>
              </w:rPr>
            </w:pPr>
            <w:r w:rsidRPr="00B840F2">
              <w:rPr>
                <w:sz w:val="24"/>
                <w:szCs w:val="24"/>
              </w:rPr>
              <w:t>Первая помощь при ранах, кровотечениях</w:t>
            </w:r>
          </w:p>
        </w:tc>
        <w:tc>
          <w:tcPr>
            <w:tcW w:w="968" w:type="dxa"/>
            <w:vAlign w:val="center"/>
          </w:tcPr>
          <w:p w:rsidR="009C76E1" w:rsidRPr="00B840F2" w:rsidRDefault="009C76E1" w:rsidP="00B840F2">
            <w:pPr>
              <w:pStyle w:val="20"/>
              <w:ind w:firstLine="0"/>
              <w:rPr>
                <w:b w:val="0"/>
                <w:szCs w:val="24"/>
              </w:rPr>
            </w:pPr>
            <w:r w:rsidRPr="00B840F2">
              <w:rPr>
                <w:b w:val="0"/>
                <w:szCs w:val="24"/>
              </w:rPr>
              <w:t>2</w:t>
            </w:r>
          </w:p>
        </w:tc>
        <w:tc>
          <w:tcPr>
            <w:tcW w:w="699" w:type="dxa"/>
            <w:vAlign w:val="center"/>
          </w:tcPr>
          <w:p w:rsidR="009C76E1" w:rsidRPr="00B840F2" w:rsidRDefault="009C76E1" w:rsidP="00B840F2">
            <w:pPr>
              <w:pStyle w:val="20"/>
              <w:ind w:firstLine="0"/>
              <w:rPr>
                <w:b w:val="0"/>
                <w:szCs w:val="24"/>
              </w:rPr>
            </w:pPr>
          </w:p>
        </w:tc>
        <w:tc>
          <w:tcPr>
            <w:tcW w:w="1005" w:type="dxa"/>
            <w:vAlign w:val="center"/>
          </w:tcPr>
          <w:p w:rsidR="009C76E1" w:rsidRPr="00B840F2" w:rsidRDefault="009C76E1" w:rsidP="00B840F2">
            <w:pPr>
              <w:jc w:val="center"/>
              <w:rPr>
                <w:sz w:val="24"/>
                <w:szCs w:val="24"/>
              </w:rPr>
            </w:pPr>
            <w:r w:rsidRPr="00B840F2">
              <w:rPr>
                <w:sz w:val="24"/>
                <w:szCs w:val="24"/>
              </w:rPr>
              <w:t>2</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3.4.</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Первая помощь пострадавшим от электрического т</w:t>
            </w:r>
            <w:r w:rsidRPr="00B840F2">
              <w:rPr>
                <w:b w:val="0"/>
                <w:szCs w:val="24"/>
              </w:rPr>
              <w:t>о</w:t>
            </w:r>
            <w:r w:rsidRPr="00B840F2">
              <w:rPr>
                <w:b w:val="0"/>
                <w:szCs w:val="24"/>
              </w:rPr>
              <w:t>ка. Первая помощь при ожогах, отморожении, пер</w:t>
            </w:r>
            <w:r w:rsidRPr="00B840F2">
              <w:rPr>
                <w:b w:val="0"/>
                <w:szCs w:val="24"/>
              </w:rPr>
              <w:t>е</w:t>
            </w:r>
            <w:r w:rsidRPr="00B840F2">
              <w:rPr>
                <w:b w:val="0"/>
                <w:szCs w:val="24"/>
              </w:rPr>
              <w:t>гревании.</w:t>
            </w:r>
          </w:p>
        </w:tc>
        <w:tc>
          <w:tcPr>
            <w:tcW w:w="968" w:type="dxa"/>
            <w:vAlign w:val="center"/>
          </w:tcPr>
          <w:p w:rsidR="009C76E1" w:rsidRPr="00B840F2" w:rsidRDefault="00427D00" w:rsidP="00B840F2">
            <w:pPr>
              <w:pStyle w:val="20"/>
              <w:ind w:firstLine="0"/>
              <w:rPr>
                <w:b w:val="0"/>
                <w:szCs w:val="24"/>
              </w:rPr>
            </w:pPr>
            <w:r>
              <w:rPr>
                <w:b w:val="0"/>
                <w:szCs w:val="24"/>
              </w:rPr>
              <w:t>4</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r w:rsidRPr="00B840F2">
              <w:rPr>
                <w:sz w:val="24"/>
                <w:szCs w:val="24"/>
              </w:rPr>
              <w:t>2</w:t>
            </w: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369"/>
        </w:trPr>
        <w:tc>
          <w:tcPr>
            <w:tcW w:w="720" w:type="dxa"/>
            <w:vAlign w:val="center"/>
          </w:tcPr>
          <w:p w:rsidR="009C76E1" w:rsidRPr="00B840F2" w:rsidRDefault="009C76E1" w:rsidP="00B840F2">
            <w:pPr>
              <w:jc w:val="center"/>
              <w:rPr>
                <w:sz w:val="24"/>
                <w:szCs w:val="24"/>
              </w:rPr>
            </w:pPr>
            <w:r w:rsidRPr="00B840F2">
              <w:rPr>
                <w:sz w:val="24"/>
                <w:szCs w:val="24"/>
              </w:rPr>
              <w:t>3.5.</w:t>
            </w:r>
          </w:p>
        </w:tc>
        <w:tc>
          <w:tcPr>
            <w:tcW w:w="5760" w:type="dxa"/>
            <w:vAlign w:val="center"/>
          </w:tcPr>
          <w:p w:rsidR="009C76E1" w:rsidRPr="00B840F2" w:rsidRDefault="009C76E1" w:rsidP="00B840F2">
            <w:pPr>
              <w:pStyle w:val="20"/>
              <w:ind w:firstLine="0"/>
              <w:jc w:val="left"/>
              <w:rPr>
                <w:b w:val="0"/>
                <w:szCs w:val="24"/>
              </w:rPr>
            </w:pPr>
            <w:r w:rsidRPr="00B840F2">
              <w:rPr>
                <w:b w:val="0"/>
                <w:szCs w:val="24"/>
              </w:rPr>
              <w:t>Первая помощь при отравлении угарным газом и п</w:t>
            </w:r>
            <w:r w:rsidRPr="00B840F2">
              <w:rPr>
                <w:b w:val="0"/>
                <w:szCs w:val="24"/>
              </w:rPr>
              <w:t>о</w:t>
            </w:r>
            <w:r w:rsidRPr="00B840F2">
              <w:rPr>
                <w:b w:val="0"/>
                <w:szCs w:val="24"/>
              </w:rPr>
              <w:t>ражении АХОВ</w:t>
            </w:r>
          </w:p>
        </w:tc>
        <w:tc>
          <w:tcPr>
            <w:tcW w:w="968" w:type="dxa"/>
            <w:vAlign w:val="center"/>
          </w:tcPr>
          <w:p w:rsidR="009C76E1" w:rsidRPr="00B840F2" w:rsidRDefault="009C76E1" w:rsidP="00B840F2">
            <w:pPr>
              <w:pStyle w:val="20"/>
              <w:ind w:firstLine="0"/>
              <w:rPr>
                <w:b w:val="0"/>
                <w:szCs w:val="24"/>
              </w:rPr>
            </w:pPr>
            <w:r w:rsidRPr="00B840F2">
              <w:rPr>
                <w:b w:val="0"/>
                <w:szCs w:val="24"/>
              </w:rPr>
              <w:t>2</w:t>
            </w:r>
          </w:p>
        </w:tc>
        <w:tc>
          <w:tcPr>
            <w:tcW w:w="699" w:type="dxa"/>
            <w:vAlign w:val="center"/>
          </w:tcPr>
          <w:p w:rsidR="009C76E1" w:rsidRPr="00B840F2" w:rsidRDefault="009C76E1" w:rsidP="00B840F2">
            <w:pPr>
              <w:pStyle w:val="20"/>
              <w:ind w:firstLine="0"/>
              <w:rPr>
                <w:b w:val="0"/>
                <w:szCs w:val="24"/>
              </w:rPr>
            </w:pPr>
            <w:r w:rsidRPr="00B840F2">
              <w:rPr>
                <w:b w:val="0"/>
                <w:szCs w:val="24"/>
              </w:rPr>
              <w:t>2</w:t>
            </w: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p>
        </w:tc>
      </w:tr>
      <w:tr w:rsidR="009C76E1" w:rsidRPr="00B840F2">
        <w:tblPrEx>
          <w:tblCellMar>
            <w:top w:w="0" w:type="dxa"/>
            <w:bottom w:w="0" w:type="dxa"/>
          </w:tblCellMar>
        </w:tblPrEx>
        <w:trPr>
          <w:cantSplit/>
          <w:trHeight w:val="401"/>
        </w:trPr>
        <w:tc>
          <w:tcPr>
            <w:tcW w:w="6480" w:type="dxa"/>
            <w:gridSpan w:val="2"/>
            <w:vAlign w:val="center"/>
          </w:tcPr>
          <w:p w:rsidR="009C76E1" w:rsidRPr="00B840F2" w:rsidRDefault="009C76E1" w:rsidP="00B840F2">
            <w:pPr>
              <w:ind w:right="-108"/>
              <w:rPr>
                <w:b/>
                <w:sz w:val="24"/>
                <w:szCs w:val="24"/>
              </w:rPr>
            </w:pPr>
            <w:r w:rsidRPr="00B840F2">
              <w:rPr>
                <w:b/>
                <w:sz w:val="24"/>
                <w:szCs w:val="24"/>
              </w:rPr>
              <w:t>Итого по разделу 3.:</w:t>
            </w:r>
          </w:p>
        </w:tc>
        <w:tc>
          <w:tcPr>
            <w:tcW w:w="968" w:type="dxa"/>
            <w:vAlign w:val="center"/>
          </w:tcPr>
          <w:p w:rsidR="009C76E1" w:rsidRPr="00B840F2" w:rsidRDefault="009C76E1" w:rsidP="00B840F2">
            <w:pPr>
              <w:jc w:val="center"/>
              <w:rPr>
                <w:b/>
                <w:sz w:val="24"/>
                <w:szCs w:val="24"/>
              </w:rPr>
            </w:pPr>
            <w:r w:rsidRPr="00B840F2">
              <w:rPr>
                <w:b/>
                <w:sz w:val="24"/>
                <w:szCs w:val="24"/>
              </w:rPr>
              <w:t>12</w:t>
            </w:r>
          </w:p>
        </w:tc>
        <w:tc>
          <w:tcPr>
            <w:tcW w:w="699" w:type="dxa"/>
            <w:vAlign w:val="center"/>
          </w:tcPr>
          <w:p w:rsidR="009C76E1" w:rsidRPr="00B840F2" w:rsidRDefault="009C76E1" w:rsidP="00B840F2">
            <w:pPr>
              <w:jc w:val="center"/>
              <w:rPr>
                <w:b/>
                <w:sz w:val="24"/>
                <w:szCs w:val="24"/>
              </w:rPr>
            </w:pPr>
            <w:r w:rsidRPr="00B840F2">
              <w:rPr>
                <w:b/>
                <w:sz w:val="24"/>
                <w:szCs w:val="24"/>
              </w:rPr>
              <w:t>8</w:t>
            </w:r>
          </w:p>
        </w:tc>
        <w:tc>
          <w:tcPr>
            <w:tcW w:w="1005" w:type="dxa"/>
            <w:vAlign w:val="center"/>
          </w:tcPr>
          <w:p w:rsidR="009C76E1" w:rsidRPr="00B840F2" w:rsidRDefault="009C76E1" w:rsidP="00B840F2">
            <w:pPr>
              <w:jc w:val="center"/>
              <w:rPr>
                <w:b/>
                <w:sz w:val="24"/>
                <w:szCs w:val="24"/>
              </w:rPr>
            </w:pPr>
            <w:r w:rsidRPr="00B840F2">
              <w:rPr>
                <w:b/>
                <w:sz w:val="24"/>
                <w:szCs w:val="24"/>
              </w:rPr>
              <w:t>4</w:t>
            </w:r>
          </w:p>
        </w:tc>
        <w:tc>
          <w:tcPr>
            <w:tcW w:w="989" w:type="dxa"/>
          </w:tcPr>
          <w:p w:rsidR="009C76E1" w:rsidRPr="00B840F2" w:rsidRDefault="009C76E1" w:rsidP="00B840F2">
            <w:pPr>
              <w:jc w:val="center"/>
              <w:rPr>
                <w:b/>
                <w:sz w:val="24"/>
                <w:szCs w:val="24"/>
              </w:rPr>
            </w:pPr>
          </w:p>
        </w:tc>
      </w:tr>
      <w:tr w:rsidR="009C76E1" w:rsidRPr="00B840F2">
        <w:tblPrEx>
          <w:tblCellMar>
            <w:top w:w="0" w:type="dxa"/>
            <w:bottom w:w="0" w:type="dxa"/>
          </w:tblCellMar>
        </w:tblPrEx>
        <w:trPr>
          <w:cantSplit/>
          <w:trHeight w:val="315"/>
        </w:trPr>
        <w:tc>
          <w:tcPr>
            <w:tcW w:w="10141" w:type="dxa"/>
            <w:gridSpan w:val="6"/>
            <w:vAlign w:val="center"/>
          </w:tcPr>
          <w:p w:rsidR="009C76E1" w:rsidRPr="00B840F2" w:rsidRDefault="009C76E1" w:rsidP="00B840F2">
            <w:pPr>
              <w:jc w:val="center"/>
              <w:rPr>
                <w:b/>
                <w:sz w:val="24"/>
                <w:szCs w:val="24"/>
              </w:rPr>
            </w:pPr>
            <w:r w:rsidRPr="00B840F2">
              <w:rPr>
                <w:b/>
                <w:sz w:val="24"/>
                <w:szCs w:val="24"/>
              </w:rPr>
              <w:t>Раздел 4. Итоговый контроль</w:t>
            </w:r>
          </w:p>
        </w:tc>
      </w:tr>
      <w:tr w:rsidR="009C76E1" w:rsidRPr="00B840F2">
        <w:tblPrEx>
          <w:tblCellMar>
            <w:top w:w="0" w:type="dxa"/>
            <w:bottom w:w="0" w:type="dxa"/>
          </w:tblCellMar>
        </w:tblPrEx>
        <w:trPr>
          <w:cantSplit/>
          <w:trHeight w:val="391"/>
        </w:trPr>
        <w:tc>
          <w:tcPr>
            <w:tcW w:w="720" w:type="dxa"/>
            <w:vAlign w:val="center"/>
          </w:tcPr>
          <w:p w:rsidR="009C76E1" w:rsidRPr="00B840F2" w:rsidRDefault="009C76E1" w:rsidP="00B840F2">
            <w:pPr>
              <w:jc w:val="center"/>
              <w:rPr>
                <w:sz w:val="24"/>
                <w:szCs w:val="24"/>
              </w:rPr>
            </w:pPr>
            <w:r w:rsidRPr="00B840F2">
              <w:rPr>
                <w:sz w:val="24"/>
                <w:szCs w:val="24"/>
              </w:rPr>
              <w:t>4.1.</w:t>
            </w:r>
          </w:p>
        </w:tc>
        <w:tc>
          <w:tcPr>
            <w:tcW w:w="5760" w:type="dxa"/>
            <w:vAlign w:val="center"/>
          </w:tcPr>
          <w:p w:rsidR="009C76E1" w:rsidRPr="00B840F2" w:rsidRDefault="009C76E1" w:rsidP="00B840F2">
            <w:pPr>
              <w:ind w:right="-108"/>
              <w:rPr>
                <w:sz w:val="24"/>
                <w:szCs w:val="24"/>
              </w:rPr>
            </w:pPr>
            <w:r w:rsidRPr="00B840F2">
              <w:rPr>
                <w:sz w:val="24"/>
                <w:szCs w:val="24"/>
              </w:rPr>
              <w:t>Экзамен</w:t>
            </w:r>
          </w:p>
        </w:tc>
        <w:tc>
          <w:tcPr>
            <w:tcW w:w="968" w:type="dxa"/>
            <w:vAlign w:val="center"/>
          </w:tcPr>
          <w:p w:rsidR="009C76E1" w:rsidRPr="00B840F2" w:rsidRDefault="009C76E1" w:rsidP="00B840F2">
            <w:pPr>
              <w:jc w:val="center"/>
              <w:rPr>
                <w:sz w:val="24"/>
                <w:szCs w:val="24"/>
              </w:rPr>
            </w:pPr>
            <w:r w:rsidRPr="00B840F2">
              <w:rPr>
                <w:sz w:val="24"/>
                <w:szCs w:val="24"/>
              </w:rPr>
              <w:t>6</w:t>
            </w:r>
          </w:p>
        </w:tc>
        <w:tc>
          <w:tcPr>
            <w:tcW w:w="699" w:type="dxa"/>
            <w:vAlign w:val="center"/>
          </w:tcPr>
          <w:p w:rsidR="009C76E1" w:rsidRPr="00B840F2" w:rsidRDefault="009C76E1" w:rsidP="00B840F2">
            <w:pPr>
              <w:jc w:val="center"/>
              <w:rPr>
                <w:sz w:val="24"/>
                <w:szCs w:val="24"/>
              </w:rPr>
            </w:pPr>
          </w:p>
        </w:tc>
        <w:tc>
          <w:tcPr>
            <w:tcW w:w="1005" w:type="dxa"/>
            <w:vAlign w:val="center"/>
          </w:tcPr>
          <w:p w:rsidR="009C76E1" w:rsidRPr="00B840F2" w:rsidRDefault="009C76E1" w:rsidP="00B840F2">
            <w:pPr>
              <w:jc w:val="center"/>
              <w:rPr>
                <w:sz w:val="24"/>
                <w:szCs w:val="24"/>
              </w:rPr>
            </w:pPr>
          </w:p>
        </w:tc>
        <w:tc>
          <w:tcPr>
            <w:tcW w:w="989" w:type="dxa"/>
          </w:tcPr>
          <w:p w:rsidR="009C76E1" w:rsidRPr="00B840F2" w:rsidRDefault="009C76E1" w:rsidP="00B840F2">
            <w:pPr>
              <w:jc w:val="center"/>
              <w:rPr>
                <w:sz w:val="24"/>
                <w:szCs w:val="24"/>
              </w:rPr>
            </w:pPr>
            <w:r w:rsidRPr="00B840F2">
              <w:rPr>
                <w:sz w:val="24"/>
                <w:szCs w:val="24"/>
              </w:rPr>
              <w:t>6</w:t>
            </w:r>
          </w:p>
        </w:tc>
      </w:tr>
      <w:tr w:rsidR="009C76E1" w:rsidRPr="00B840F2">
        <w:tblPrEx>
          <w:tblCellMar>
            <w:top w:w="0" w:type="dxa"/>
            <w:bottom w:w="0" w:type="dxa"/>
          </w:tblCellMar>
        </w:tblPrEx>
        <w:trPr>
          <w:cantSplit/>
          <w:trHeight w:val="424"/>
        </w:trPr>
        <w:tc>
          <w:tcPr>
            <w:tcW w:w="6480" w:type="dxa"/>
            <w:gridSpan w:val="2"/>
            <w:vAlign w:val="center"/>
          </w:tcPr>
          <w:p w:rsidR="009C76E1" w:rsidRPr="00B840F2" w:rsidRDefault="00CE76F3" w:rsidP="00B840F2">
            <w:pPr>
              <w:ind w:right="-108"/>
              <w:rPr>
                <w:b/>
                <w:sz w:val="24"/>
                <w:szCs w:val="24"/>
              </w:rPr>
            </w:pPr>
            <w:r>
              <w:rPr>
                <w:b/>
                <w:sz w:val="24"/>
                <w:szCs w:val="24"/>
              </w:rPr>
              <w:t>Итого по разделу 4</w:t>
            </w:r>
            <w:r w:rsidR="009C76E1" w:rsidRPr="00B840F2">
              <w:rPr>
                <w:b/>
                <w:sz w:val="24"/>
                <w:szCs w:val="24"/>
              </w:rPr>
              <w:t>.:</w:t>
            </w:r>
          </w:p>
        </w:tc>
        <w:tc>
          <w:tcPr>
            <w:tcW w:w="968" w:type="dxa"/>
            <w:vAlign w:val="center"/>
          </w:tcPr>
          <w:p w:rsidR="009C76E1" w:rsidRPr="00B840F2" w:rsidRDefault="009C76E1" w:rsidP="00B840F2">
            <w:pPr>
              <w:jc w:val="center"/>
              <w:rPr>
                <w:b/>
                <w:sz w:val="24"/>
                <w:szCs w:val="24"/>
              </w:rPr>
            </w:pPr>
            <w:r w:rsidRPr="00B840F2">
              <w:rPr>
                <w:b/>
                <w:sz w:val="24"/>
                <w:szCs w:val="24"/>
              </w:rPr>
              <w:t>6</w:t>
            </w:r>
          </w:p>
        </w:tc>
        <w:tc>
          <w:tcPr>
            <w:tcW w:w="699" w:type="dxa"/>
            <w:vAlign w:val="center"/>
          </w:tcPr>
          <w:p w:rsidR="009C76E1" w:rsidRPr="00B840F2" w:rsidRDefault="009C76E1" w:rsidP="00B840F2">
            <w:pPr>
              <w:jc w:val="center"/>
              <w:rPr>
                <w:b/>
                <w:sz w:val="24"/>
                <w:szCs w:val="24"/>
              </w:rPr>
            </w:pPr>
          </w:p>
        </w:tc>
        <w:tc>
          <w:tcPr>
            <w:tcW w:w="1005" w:type="dxa"/>
            <w:vAlign w:val="center"/>
          </w:tcPr>
          <w:p w:rsidR="009C76E1" w:rsidRPr="00B840F2" w:rsidRDefault="009C76E1" w:rsidP="00B840F2">
            <w:pPr>
              <w:jc w:val="center"/>
              <w:rPr>
                <w:b/>
                <w:sz w:val="24"/>
                <w:szCs w:val="24"/>
              </w:rPr>
            </w:pPr>
          </w:p>
        </w:tc>
        <w:tc>
          <w:tcPr>
            <w:tcW w:w="989" w:type="dxa"/>
            <w:vAlign w:val="center"/>
          </w:tcPr>
          <w:p w:rsidR="009C76E1" w:rsidRPr="00B840F2" w:rsidRDefault="009C76E1" w:rsidP="00B840F2">
            <w:pPr>
              <w:jc w:val="center"/>
              <w:rPr>
                <w:b/>
                <w:sz w:val="24"/>
                <w:szCs w:val="24"/>
              </w:rPr>
            </w:pPr>
            <w:r w:rsidRPr="00B840F2">
              <w:rPr>
                <w:b/>
                <w:sz w:val="24"/>
                <w:szCs w:val="24"/>
              </w:rPr>
              <w:t>6</w:t>
            </w:r>
          </w:p>
        </w:tc>
      </w:tr>
      <w:tr w:rsidR="009C76E1" w:rsidRPr="00B840F2">
        <w:tblPrEx>
          <w:tblCellMar>
            <w:top w:w="0" w:type="dxa"/>
            <w:bottom w:w="0" w:type="dxa"/>
          </w:tblCellMar>
        </w:tblPrEx>
        <w:trPr>
          <w:cantSplit/>
          <w:trHeight w:val="289"/>
        </w:trPr>
        <w:tc>
          <w:tcPr>
            <w:tcW w:w="6480" w:type="dxa"/>
            <w:gridSpan w:val="2"/>
            <w:vAlign w:val="center"/>
          </w:tcPr>
          <w:p w:rsidR="009C76E1" w:rsidRPr="00B840F2" w:rsidRDefault="009C76E1" w:rsidP="00B840F2">
            <w:pPr>
              <w:ind w:right="-108"/>
              <w:rPr>
                <w:b/>
                <w:sz w:val="24"/>
                <w:szCs w:val="24"/>
              </w:rPr>
            </w:pPr>
            <w:r w:rsidRPr="00B840F2">
              <w:rPr>
                <w:b/>
                <w:sz w:val="24"/>
                <w:szCs w:val="24"/>
              </w:rPr>
              <w:t>Итого:</w:t>
            </w:r>
          </w:p>
        </w:tc>
        <w:tc>
          <w:tcPr>
            <w:tcW w:w="968" w:type="dxa"/>
            <w:vAlign w:val="center"/>
          </w:tcPr>
          <w:p w:rsidR="009C76E1" w:rsidRPr="00B840F2" w:rsidRDefault="009C76E1" w:rsidP="00B840F2">
            <w:pPr>
              <w:jc w:val="center"/>
              <w:rPr>
                <w:b/>
                <w:sz w:val="24"/>
                <w:szCs w:val="24"/>
              </w:rPr>
            </w:pPr>
            <w:r w:rsidRPr="00B840F2">
              <w:rPr>
                <w:b/>
                <w:sz w:val="24"/>
                <w:szCs w:val="24"/>
              </w:rPr>
              <w:t>72</w:t>
            </w:r>
          </w:p>
        </w:tc>
        <w:tc>
          <w:tcPr>
            <w:tcW w:w="699" w:type="dxa"/>
            <w:vAlign w:val="center"/>
          </w:tcPr>
          <w:p w:rsidR="009C76E1" w:rsidRPr="00B840F2" w:rsidRDefault="009C76E1" w:rsidP="00B840F2">
            <w:pPr>
              <w:jc w:val="center"/>
              <w:rPr>
                <w:b/>
                <w:sz w:val="24"/>
                <w:szCs w:val="24"/>
              </w:rPr>
            </w:pPr>
            <w:r w:rsidRPr="00B840F2">
              <w:rPr>
                <w:b/>
                <w:sz w:val="24"/>
                <w:szCs w:val="24"/>
              </w:rPr>
              <w:t>30</w:t>
            </w:r>
          </w:p>
        </w:tc>
        <w:tc>
          <w:tcPr>
            <w:tcW w:w="1005" w:type="dxa"/>
            <w:vAlign w:val="center"/>
          </w:tcPr>
          <w:p w:rsidR="009C76E1" w:rsidRPr="00B840F2" w:rsidRDefault="009C76E1" w:rsidP="00B840F2">
            <w:pPr>
              <w:jc w:val="center"/>
              <w:rPr>
                <w:b/>
                <w:sz w:val="24"/>
                <w:szCs w:val="24"/>
              </w:rPr>
            </w:pPr>
            <w:r w:rsidRPr="00B840F2">
              <w:rPr>
                <w:b/>
                <w:sz w:val="24"/>
                <w:szCs w:val="24"/>
              </w:rPr>
              <w:t>36</w:t>
            </w:r>
          </w:p>
        </w:tc>
        <w:tc>
          <w:tcPr>
            <w:tcW w:w="989" w:type="dxa"/>
            <w:vAlign w:val="center"/>
          </w:tcPr>
          <w:p w:rsidR="009C76E1" w:rsidRPr="00B840F2" w:rsidRDefault="009C76E1" w:rsidP="00B840F2">
            <w:pPr>
              <w:jc w:val="center"/>
              <w:rPr>
                <w:b/>
                <w:sz w:val="24"/>
                <w:szCs w:val="24"/>
              </w:rPr>
            </w:pPr>
            <w:r w:rsidRPr="00B840F2">
              <w:rPr>
                <w:b/>
                <w:sz w:val="24"/>
                <w:szCs w:val="24"/>
              </w:rPr>
              <w:t>6</w:t>
            </w:r>
          </w:p>
        </w:tc>
      </w:tr>
    </w:tbl>
    <w:p w:rsidR="009C76E1" w:rsidRPr="00270105" w:rsidRDefault="009C76E1" w:rsidP="009C76E1"/>
    <w:p w:rsidR="009C76E1" w:rsidRPr="00270105" w:rsidRDefault="009C76E1" w:rsidP="009C76E1"/>
    <w:p w:rsidR="009C76E1" w:rsidRPr="00270105" w:rsidRDefault="009C76E1" w:rsidP="009C76E1">
      <w:r w:rsidRPr="00270105">
        <w:br w:type="page"/>
      </w:r>
    </w:p>
    <w:p w:rsidR="009C76E1" w:rsidRPr="00270105" w:rsidRDefault="009C76E1" w:rsidP="009C76E1"/>
    <w:p w:rsidR="009C76E1" w:rsidRPr="00270105" w:rsidRDefault="009C76E1" w:rsidP="009C76E1">
      <w:pPr>
        <w:jc w:val="center"/>
        <w:rPr>
          <w:b/>
          <w:sz w:val="24"/>
          <w:szCs w:val="24"/>
        </w:rPr>
      </w:pPr>
      <w:r w:rsidRPr="00270105">
        <w:rPr>
          <w:b/>
          <w:sz w:val="24"/>
          <w:szCs w:val="24"/>
        </w:rPr>
        <w:t>Введение</w:t>
      </w:r>
    </w:p>
    <w:p w:rsidR="009C76E1" w:rsidRPr="00270105" w:rsidRDefault="009C76E1" w:rsidP="009C76E1">
      <w:pPr>
        <w:jc w:val="center"/>
        <w:rPr>
          <w:b/>
          <w:sz w:val="24"/>
          <w:szCs w:val="24"/>
        </w:rPr>
      </w:pPr>
    </w:p>
    <w:p w:rsidR="009C76E1" w:rsidRPr="00B840F2" w:rsidRDefault="009C76E1" w:rsidP="00B840F2">
      <w:pPr>
        <w:pStyle w:val="20"/>
        <w:ind w:firstLine="567"/>
        <w:jc w:val="both"/>
        <w:rPr>
          <w:b w:val="0"/>
          <w:szCs w:val="24"/>
        </w:rPr>
      </w:pPr>
      <w:r w:rsidRPr="00B840F2">
        <w:rPr>
          <w:b w:val="0"/>
          <w:szCs w:val="24"/>
        </w:rPr>
        <w:t>Программа повышения квалификации сотрудников и работников, работающих с электроустановками пожарных автомобилей и прицепов в объеме второй и третьей гру</w:t>
      </w:r>
      <w:r w:rsidRPr="00B840F2">
        <w:rPr>
          <w:b w:val="0"/>
          <w:szCs w:val="24"/>
        </w:rPr>
        <w:t>п</w:t>
      </w:r>
      <w:r w:rsidRPr="00B840F2">
        <w:rPr>
          <w:b w:val="0"/>
          <w:szCs w:val="24"/>
        </w:rPr>
        <w:t>пы по электробезопасности разработана на кафедре переподготовки и повышения квал</w:t>
      </w:r>
      <w:r w:rsidRPr="00B840F2">
        <w:rPr>
          <w:b w:val="0"/>
          <w:szCs w:val="24"/>
        </w:rPr>
        <w:t>и</w:t>
      </w:r>
      <w:r w:rsidRPr="00B840F2">
        <w:rPr>
          <w:b w:val="0"/>
          <w:szCs w:val="24"/>
        </w:rPr>
        <w:t>фикации специалистов института дополнительного профессионального образования Санкт-Петербургского университета Государственной противопожарной слу</w:t>
      </w:r>
      <w:r w:rsidRPr="00B840F2">
        <w:rPr>
          <w:b w:val="0"/>
          <w:szCs w:val="24"/>
        </w:rPr>
        <w:t>ж</w:t>
      </w:r>
      <w:r w:rsidRPr="00B840F2">
        <w:rPr>
          <w:b w:val="0"/>
          <w:szCs w:val="24"/>
        </w:rPr>
        <w:t>бы МЧС России  в соответствии с требованиями Правил по охране труда в подразделениях ГПС МЧС России (приказ МЧС России от 31.12.2002 № 630), тип</w:t>
      </w:r>
      <w:r w:rsidRPr="00B840F2">
        <w:rPr>
          <w:b w:val="0"/>
          <w:szCs w:val="24"/>
        </w:rPr>
        <w:t>о</w:t>
      </w:r>
      <w:r w:rsidRPr="00B840F2">
        <w:rPr>
          <w:b w:val="0"/>
          <w:szCs w:val="24"/>
        </w:rPr>
        <w:t>вой программы специальной подготовки личного состава подразделений ГПС МВД России для работы на специальных пожарных автомобилях с электроустановками и Правил безопасности при эксплу</w:t>
      </w:r>
      <w:r w:rsidRPr="00B840F2">
        <w:rPr>
          <w:b w:val="0"/>
          <w:szCs w:val="24"/>
        </w:rPr>
        <w:t>а</w:t>
      </w:r>
      <w:r w:rsidRPr="00B840F2">
        <w:rPr>
          <w:b w:val="0"/>
          <w:szCs w:val="24"/>
        </w:rPr>
        <w:t>тации электроустановок пожарных автомобилей и прицепов.</w:t>
      </w:r>
    </w:p>
    <w:p w:rsidR="009C76E1" w:rsidRPr="00B840F2" w:rsidRDefault="009C76E1" w:rsidP="00B840F2">
      <w:pPr>
        <w:pStyle w:val="20"/>
        <w:ind w:firstLine="567"/>
        <w:jc w:val="both"/>
        <w:rPr>
          <w:b w:val="0"/>
          <w:szCs w:val="24"/>
        </w:rPr>
      </w:pPr>
      <w:r w:rsidRPr="00B840F2">
        <w:rPr>
          <w:b w:val="0"/>
          <w:szCs w:val="24"/>
        </w:rPr>
        <w:t>Содержание программы предусматривает: ознакомление с основами электротехн</w:t>
      </w:r>
      <w:r w:rsidRPr="00B840F2">
        <w:rPr>
          <w:b w:val="0"/>
          <w:szCs w:val="24"/>
        </w:rPr>
        <w:t>и</w:t>
      </w:r>
      <w:r w:rsidRPr="00B840F2">
        <w:rPr>
          <w:b w:val="0"/>
          <w:szCs w:val="24"/>
        </w:rPr>
        <w:t>ки, принципом работы электрических генераторов и моторов, основными элементами электроустановок; изучение назначения, устройства, технической характеристики и эк</w:t>
      </w:r>
      <w:r w:rsidRPr="00B840F2">
        <w:rPr>
          <w:b w:val="0"/>
          <w:szCs w:val="24"/>
        </w:rPr>
        <w:t>с</w:t>
      </w:r>
      <w:r w:rsidRPr="00B840F2">
        <w:rPr>
          <w:b w:val="0"/>
          <w:szCs w:val="24"/>
        </w:rPr>
        <w:t>плуатации электроуст</w:t>
      </w:r>
      <w:r w:rsidRPr="00B840F2">
        <w:rPr>
          <w:b w:val="0"/>
          <w:szCs w:val="24"/>
        </w:rPr>
        <w:t>а</w:t>
      </w:r>
      <w:r w:rsidRPr="00B840F2">
        <w:rPr>
          <w:b w:val="0"/>
          <w:szCs w:val="24"/>
        </w:rPr>
        <w:t>новок пожарных автомобилей, а также правил безопасности при их эксплуатации; получение навыков работы при эксплуатации электроуст</w:t>
      </w:r>
      <w:r w:rsidRPr="00B840F2">
        <w:rPr>
          <w:b w:val="0"/>
          <w:szCs w:val="24"/>
        </w:rPr>
        <w:t>а</w:t>
      </w:r>
      <w:r w:rsidRPr="00B840F2">
        <w:rPr>
          <w:b w:val="0"/>
          <w:szCs w:val="24"/>
        </w:rPr>
        <w:t>новок пожарных автомобилей и оказания первой помощи пострадавшим от электрического тока; изучение правил охраны труда; изучение и практическое применение медико-биологических зн</w:t>
      </w:r>
      <w:r w:rsidRPr="00B840F2">
        <w:rPr>
          <w:b w:val="0"/>
          <w:szCs w:val="24"/>
        </w:rPr>
        <w:t>а</w:t>
      </w:r>
      <w:r w:rsidRPr="00B840F2">
        <w:rPr>
          <w:b w:val="0"/>
          <w:szCs w:val="24"/>
        </w:rPr>
        <w:t>ний, овладение алгоритмами оказания первой помощи пострадавшим на пожаре, при ав</w:t>
      </w:r>
      <w:r w:rsidRPr="00B840F2">
        <w:rPr>
          <w:b w:val="0"/>
          <w:szCs w:val="24"/>
        </w:rPr>
        <w:t>а</w:t>
      </w:r>
      <w:r w:rsidRPr="00B840F2">
        <w:rPr>
          <w:b w:val="0"/>
          <w:szCs w:val="24"/>
        </w:rPr>
        <w:t>риях, стихийных бедствиях; освоение правил и приемов медицинской защиты (самос</w:t>
      </w:r>
      <w:r w:rsidRPr="00B840F2">
        <w:rPr>
          <w:b w:val="0"/>
          <w:szCs w:val="24"/>
        </w:rPr>
        <w:t>о</w:t>
      </w:r>
      <w:r w:rsidRPr="00B840F2">
        <w:rPr>
          <w:b w:val="0"/>
          <w:szCs w:val="24"/>
        </w:rPr>
        <w:t>хранения) в экстремальных услов</w:t>
      </w:r>
      <w:r w:rsidRPr="00B840F2">
        <w:rPr>
          <w:b w:val="0"/>
          <w:szCs w:val="24"/>
        </w:rPr>
        <w:t>и</w:t>
      </w:r>
      <w:r w:rsidRPr="00B840F2">
        <w:rPr>
          <w:b w:val="0"/>
          <w:szCs w:val="24"/>
        </w:rPr>
        <w:t>ях</w:t>
      </w:r>
    </w:p>
    <w:p w:rsidR="009C76E1" w:rsidRPr="00B840F2" w:rsidRDefault="009C76E1" w:rsidP="00B840F2">
      <w:pPr>
        <w:pStyle w:val="20"/>
        <w:ind w:firstLine="567"/>
        <w:jc w:val="both"/>
        <w:rPr>
          <w:b w:val="0"/>
          <w:szCs w:val="24"/>
        </w:rPr>
      </w:pPr>
      <w:r w:rsidRPr="00B840F2">
        <w:rPr>
          <w:b w:val="0"/>
          <w:szCs w:val="24"/>
        </w:rPr>
        <w:t>Организационные формы предполагают теоретические (лекции, семинары) и пра</w:t>
      </w:r>
      <w:r w:rsidRPr="00B840F2">
        <w:rPr>
          <w:b w:val="0"/>
          <w:szCs w:val="24"/>
        </w:rPr>
        <w:t>к</w:t>
      </w:r>
      <w:r w:rsidRPr="00B840F2">
        <w:rPr>
          <w:b w:val="0"/>
          <w:szCs w:val="24"/>
        </w:rPr>
        <w:t>тические занятия. Теоретические занятия проводятся в учебном классе с и</w:t>
      </w:r>
      <w:r w:rsidRPr="00B840F2">
        <w:rPr>
          <w:b w:val="0"/>
          <w:szCs w:val="24"/>
        </w:rPr>
        <w:t>с</w:t>
      </w:r>
      <w:r w:rsidRPr="00B840F2">
        <w:rPr>
          <w:b w:val="0"/>
          <w:szCs w:val="24"/>
        </w:rPr>
        <w:t>пользованием схем, плакатов и нормативных документов. Практические занятия проводятся с использ</w:t>
      </w:r>
      <w:r w:rsidRPr="00B840F2">
        <w:rPr>
          <w:b w:val="0"/>
          <w:szCs w:val="24"/>
        </w:rPr>
        <w:t>о</w:t>
      </w:r>
      <w:r w:rsidRPr="00B840F2">
        <w:rPr>
          <w:b w:val="0"/>
          <w:szCs w:val="24"/>
        </w:rPr>
        <w:t>ванием специальных пожарных автомобилей, специального электрооборудования и об</w:t>
      </w:r>
      <w:r w:rsidRPr="00B840F2">
        <w:rPr>
          <w:b w:val="0"/>
          <w:szCs w:val="24"/>
        </w:rPr>
        <w:t>о</w:t>
      </w:r>
      <w:r w:rsidRPr="00B840F2">
        <w:rPr>
          <w:b w:val="0"/>
          <w:szCs w:val="24"/>
        </w:rPr>
        <w:t>рудования класса первой (доврачебной) пом</w:t>
      </w:r>
      <w:r w:rsidRPr="00B840F2">
        <w:rPr>
          <w:b w:val="0"/>
          <w:szCs w:val="24"/>
        </w:rPr>
        <w:t>о</w:t>
      </w:r>
      <w:r w:rsidRPr="00B840F2">
        <w:rPr>
          <w:b w:val="0"/>
          <w:szCs w:val="24"/>
        </w:rPr>
        <w:t xml:space="preserve">щи. </w:t>
      </w:r>
    </w:p>
    <w:p w:rsidR="009C76E1" w:rsidRPr="00B840F2" w:rsidRDefault="009C76E1" w:rsidP="00B840F2">
      <w:pPr>
        <w:pStyle w:val="20"/>
        <w:ind w:firstLine="567"/>
        <w:jc w:val="both"/>
        <w:rPr>
          <w:b w:val="0"/>
          <w:szCs w:val="24"/>
        </w:rPr>
      </w:pPr>
      <w:r w:rsidRPr="00B840F2">
        <w:rPr>
          <w:b w:val="0"/>
          <w:szCs w:val="24"/>
        </w:rPr>
        <w:t>В результате первоначального обучения слушатели должны</w:t>
      </w:r>
    </w:p>
    <w:p w:rsidR="009C76E1" w:rsidRPr="00B840F2" w:rsidRDefault="009C76E1" w:rsidP="00B840F2">
      <w:pPr>
        <w:pStyle w:val="20"/>
        <w:ind w:firstLine="567"/>
        <w:jc w:val="both"/>
        <w:rPr>
          <w:b w:val="0"/>
          <w:szCs w:val="24"/>
        </w:rPr>
      </w:pPr>
      <w:r w:rsidRPr="00B840F2">
        <w:rPr>
          <w:b w:val="0"/>
          <w:szCs w:val="24"/>
        </w:rPr>
        <w:t>знать:</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основы электротехники;</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об опасностях при работах с электроустановками;</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устройство, техническую характеристику и правила эксплуатации электроуст</w:t>
      </w:r>
      <w:r w:rsidRPr="00B840F2">
        <w:rPr>
          <w:b w:val="0"/>
          <w:szCs w:val="24"/>
        </w:rPr>
        <w:t>а</w:t>
      </w:r>
      <w:r w:rsidRPr="00B840F2">
        <w:rPr>
          <w:b w:val="0"/>
          <w:szCs w:val="24"/>
        </w:rPr>
        <w:t>новок пожарных автомобилей;</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правила безопасности при эксплуатации электроустановок пожарных автом</w:t>
      </w:r>
      <w:r w:rsidRPr="00B840F2">
        <w:rPr>
          <w:b w:val="0"/>
          <w:szCs w:val="24"/>
        </w:rPr>
        <w:t>о</w:t>
      </w:r>
      <w:r w:rsidRPr="00B840F2">
        <w:rPr>
          <w:b w:val="0"/>
          <w:szCs w:val="24"/>
        </w:rPr>
        <w:t>билей;</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правила пользования защитными средствами;</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правила оказания первой (доврачебной) помощи;</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правила охраны труда.</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анатомо-физиологические особенности строения тела человека;</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характер травматических, термических и химических поражений, типи</w:t>
      </w:r>
      <w:r w:rsidRPr="00B840F2">
        <w:rPr>
          <w:b w:val="0"/>
          <w:szCs w:val="24"/>
        </w:rPr>
        <w:t>ч</w:t>
      </w:r>
      <w:r w:rsidRPr="00B840F2">
        <w:rPr>
          <w:b w:val="0"/>
          <w:szCs w:val="24"/>
        </w:rPr>
        <w:t>ных для экстремальных ситу</w:t>
      </w:r>
      <w:r w:rsidRPr="00B840F2">
        <w:rPr>
          <w:b w:val="0"/>
          <w:szCs w:val="24"/>
        </w:rPr>
        <w:t>а</w:t>
      </w:r>
      <w:r w:rsidRPr="00B840F2">
        <w:rPr>
          <w:b w:val="0"/>
          <w:szCs w:val="24"/>
        </w:rPr>
        <w:t>ций;</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биологические эффекты поражающих факторов пожара и уметь применять на практике средства эк</w:t>
      </w:r>
      <w:r w:rsidRPr="00B840F2">
        <w:rPr>
          <w:b w:val="0"/>
          <w:szCs w:val="24"/>
        </w:rPr>
        <w:t>с</w:t>
      </w:r>
      <w:r w:rsidRPr="00B840F2">
        <w:rPr>
          <w:b w:val="0"/>
          <w:szCs w:val="24"/>
        </w:rPr>
        <w:t>тренной помощи;</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приемы оказания первой помощь пострадавшим от электрич</w:t>
      </w:r>
      <w:r w:rsidRPr="00B840F2">
        <w:rPr>
          <w:b w:val="0"/>
          <w:szCs w:val="24"/>
        </w:rPr>
        <w:t>е</w:t>
      </w:r>
      <w:r w:rsidRPr="00B840F2">
        <w:rPr>
          <w:b w:val="0"/>
          <w:szCs w:val="24"/>
        </w:rPr>
        <w:t>ского тока;</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приемами первой медицинской помощи для спасения пострадавших и само - и взаимопомощи (наложение повязок, остановка кровотечения, транспортная иммобилиз</w:t>
      </w:r>
      <w:r w:rsidRPr="00B840F2">
        <w:rPr>
          <w:b w:val="0"/>
          <w:szCs w:val="24"/>
        </w:rPr>
        <w:t>а</w:t>
      </w:r>
      <w:r w:rsidRPr="00B840F2">
        <w:rPr>
          <w:b w:val="0"/>
          <w:szCs w:val="24"/>
        </w:rPr>
        <w:t>ция, введение противоядий и т.д.);</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простейшими способами оживления (различные виды искусственного д</w:t>
      </w:r>
      <w:r w:rsidRPr="00B840F2">
        <w:rPr>
          <w:b w:val="0"/>
          <w:szCs w:val="24"/>
        </w:rPr>
        <w:t>ы</w:t>
      </w:r>
      <w:r w:rsidRPr="00B840F2">
        <w:rPr>
          <w:b w:val="0"/>
          <w:szCs w:val="24"/>
        </w:rPr>
        <w:t>хания, закрытый массаж сер</w:t>
      </w:r>
      <w:r w:rsidRPr="00B840F2">
        <w:rPr>
          <w:b w:val="0"/>
          <w:szCs w:val="24"/>
        </w:rPr>
        <w:t>д</w:t>
      </w:r>
      <w:r w:rsidRPr="00B840F2">
        <w:rPr>
          <w:b w:val="0"/>
          <w:szCs w:val="24"/>
        </w:rPr>
        <w:t>ца).</w:t>
      </w:r>
    </w:p>
    <w:p w:rsidR="009C76E1" w:rsidRPr="00B840F2" w:rsidRDefault="009C76E1" w:rsidP="00B840F2">
      <w:pPr>
        <w:pStyle w:val="20"/>
        <w:spacing w:line="360" w:lineRule="auto"/>
        <w:ind w:firstLine="709"/>
        <w:jc w:val="left"/>
        <w:rPr>
          <w:szCs w:val="24"/>
        </w:rPr>
      </w:pPr>
      <w:r w:rsidRPr="00B840F2">
        <w:rPr>
          <w:szCs w:val="24"/>
        </w:rPr>
        <w:t>уметь:</w:t>
      </w:r>
    </w:p>
    <w:p w:rsidR="009C76E1" w:rsidRPr="00B840F2" w:rsidRDefault="009C76E1" w:rsidP="00B840F2">
      <w:pPr>
        <w:pStyle w:val="20"/>
        <w:widowControl/>
        <w:numPr>
          <w:ilvl w:val="0"/>
          <w:numId w:val="68"/>
        </w:numPr>
        <w:ind w:left="0" w:firstLine="567"/>
        <w:jc w:val="left"/>
        <w:rPr>
          <w:b w:val="0"/>
          <w:szCs w:val="24"/>
        </w:rPr>
      </w:pPr>
      <w:r w:rsidRPr="00B840F2">
        <w:rPr>
          <w:b w:val="0"/>
          <w:szCs w:val="24"/>
        </w:rPr>
        <w:t>правильно работать на электроустановке специальных пожарных автом</w:t>
      </w:r>
      <w:r w:rsidRPr="00B840F2">
        <w:rPr>
          <w:b w:val="0"/>
          <w:szCs w:val="24"/>
        </w:rPr>
        <w:t>о</w:t>
      </w:r>
      <w:r w:rsidRPr="00B840F2">
        <w:rPr>
          <w:b w:val="0"/>
          <w:szCs w:val="24"/>
        </w:rPr>
        <w:t>билей и выносном электрооборудовании (электроинструме</w:t>
      </w:r>
      <w:r w:rsidRPr="00B840F2">
        <w:rPr>
          <w:b w:val="0"/>
          <w:szCs w:val="24"/>
        </w:rPr>
        <w:t>н</w:t>
      </w:r>
      <w:r w:rsidRPr="00B840F2">
        <w:rPr>
          <w:b w:val="0"/>
          <w:szCs w:val="24"/>
        </w:rPr>
        <w:t>те);</w:t>
      </w:r>
    </w:p>
    <w:p w:rsidR="009C76E1" w:rsidRPr="00B840F2" w:rsidRDefault="009C76E1" w:rsidP="00B840F2">
      <w:pPr>
        <w:pStyle w:val="20"/>
        <w:widowControl/>
        <w:numPr>
          <w:ilvl w:val="0"/>
          <w:numId w:val="68"/>
        </w:numPr>
        <w:ind w:left="0" w:firstLine="567"/>
        <w:jc w:val="left"/>
        <w:rPr>
          <w:b w:val="0"/>
          <w:szCs w:val="24"/>
        </w:rPr>
      </w:pPr>
      <w:r w:rsidRPr="00B840F2">
        <w:rPr>
          <w:b w:val="0"/>
          <w:szCs w:val="24"/>
        </w:rPr>
        <w:t>проводить техническое обслуживание и устранять неисправности электроуст</w:t>
      </w:r>
      <w:r w:rsidRPr="00B840F2">
        <w:rPr>
          <w:b w:val="0"/>
          <w:szCs w:val="24"/>
        </w:rPr>
        <w:t>а</w:t>
      </w:r>
      <w:r w:rsidRPr="00B840F2">
        <w:rPr>
          <w:b w:val="0"/>
          <w:szCs w:val="24"/>
        </w:rPr>
        <w:t>новки и выносного электрооборудования;</w:t>
      </w:r>
    </w:p>
    <w:p w:rsidR="009C76E1" w:rsidRPr="00B840F2" w:rsidRDefault="009C76E1" w:rsidP="00B840F2">
      <w:pPr>
        <w:pStyle w:val="20"/>
        <w:widowControl/>
        <w:numPr>
          <w:ilvl w:val="0"/>
          <w:numId w:val="68"/>
        </w:numPr>
        <w:ind w:left="0" w:firstLine="567"/>
        <w:jc w:val="left"/>
        <w:rPr>
          <w:b w:val="0"/>
          <w:szCs w:val="24"/>
        </w:rPr>
      </w:pPr>
      <w:r w:rsidRPr="00B840F2">
        <w:rPr>
          <w:b w:val="0"/>
          <w:szCs w:val="24"/>
        </w:rPr>
        <w:t>оказывать помощь пострадавшим;</w:t>
      </w:r>
    </w:p>
    <w:p w:rsidR="009C76E1" w:rsidRPr="00B840F2" w:rsidRDefault="009C76E1" w:rsidP="00B840F2">
      <w:pPr>
        <w:pStyle w:val="20"/>
        <w:widowControl/>
        <w:numPr>
          <w:ilvl w:val="0"/>
          <w:numId w:val="68"/>
        </w:numPr>
        <w:ind w:left="0" w:firstLine="567"/>
        <w:jc w:val="left"/>
        <w:rPr>
          <w:b w:val="0"/>
          <w:szCs w:val="24"/>
        </w:rPr>
      </w:pPr>
      <w:r w:rsidRPr="00B840F2">
        <w:rPr>
          <w:b w:val="0"/>
          <w:szCs w:val="24"/>
        </w:rPr>
        <w:t>оказывать первую помощь пострадавшим от электрического тока;</w:t>
      </w:r>
    </w:p>
    <w:p w:rsidR="009C76E1" w:rsidRPr="00B840F2" w:rsidRDefault="009C76E1" w:rsidP="00B840F2">
      <w:pPr>
        <w:pStyle w:val="20"/>
        <w:widowControl/>
        <w:numPr>
          <w:ilvl w:val="0"/>
          <w:numId w:val="68"/>
        </w:numPr>
        <w:ind w:left="0" w:firstLine="567"/>
        <w:jc w:val="left"/>
        <w:rPr>
          <w:b w:val="0"/>
          <w:szCs w:val="24"/>
        </w:rPr>
      </w:pPr>
      <w:r w:rsidRPr="00B840F2">
        <w:rPr>
          <w:b w:val="0"/>
          <w:szCs w:val="24"/>
        </w:rPr>
        <w:t>применять способов искусственного дых</w:t>
      </w:r>
      <w:r w:rsidRPr="00B840F2">
        <w:rPr>
          <w:b w:val="0"/>
          <w:szCs w:val="24"/>
        </w:rPr>
        <w:t>а</w:t>
      </w:r>
      <w:r w:rsidRPr="00B840F2">
        <w:rPr>
          <w:b w:val="0"/>
          <w:szCs w:val="24"/>
        </w:rPr>
        <w:t>ния.</w:t>
      </w:r>
    </w:p>
    <w:p w:rsidR="009C76E1" w:rsidRPr="00B840F2" w:rsidRDefault="009C76E1" w:rsidP="00B840F2">
      <w:pPr>
        <w:pStyle w:val="20"/>
        <w:spacing w:line="360" w:lineRule="auto"/>
        <w:ind w:firstLine="709"/>
        <w:jc w:val="left"/>
        <w:rPr>
          <w:szCs w:val="24"/>
        </w:rPr>
      </w:pPr>
      <w:r w:rsidRPr="00B840F2">
        <w:rPr>
          <w:szCs w:val="24"/>
        </w:rPr>
        <w:t>иметь навыки:</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работы на электроустановке по обеспечению питанием выносного электрооб</w:t>
      </w:r>
      <w:r w:rsidRPr="00B840F2">
        <w:rPr>
          <w:b w:val="0"/>
          <w:szCs w:val="24"/>
        </w:rPr>
        <w:t>о</w:t>
      </w:r>
      <w:r w:rsidRPr="00B840F2">
        <w:rPr>
          <w:b w:val="0"/>
          <w:szCs w:val="24"/>
        </w:rPr>
        <w:t>рудования и электроинструмента;</w:t>
      </w:r>
    </w:p>
    <w:p w:rsidR="009C76E1" w:rsidRPr="00B840F2" w:rsidRDefault="009C76E1" w:rsidP="00B840F2">
      <w:pPr>
        <w:pStyle w:val="20"/>
        <w:widowControl/>
        <w:numPr>
          <w:ilvl w:val="0"/>
          <w:numId w:val="68"/>
        </w:numPr>
        <w:ind w:left="0" w:firstLine="567"/>
        <w:jc w:val="both"/>
        <w:rPr>
          <w:b w:val="0"/>
          <w:szCs w:val="24"/>
        </w:rPr>
      </w:pPr>
      <w:r w:rsidRPr="00B840F2">
        <w:rPr>
          <w:b w:val="0"/>
          <w:szCs w:val="24"/>
        </w:rPr>
        <w:t>проведения искусственного дыхания и наружного массажа сердца при ок</w:t>
      </w:r>
      <w:r w:rsidRPr="00B840F2">
        <w:rPr>
          <w:b w:val="0"/>
          <w:szCs w:val="24"/>
        </w:rPr>
        <w:t>а</w:t>
      </w:r>
      <w:r w:rsidRPr="00B840F2">
        <w:rPr>
          <w:b w:val="0"/>
          <w:szCs w:val="24"/>
        </w:rPr>
        <w:t>зании первой помощи по непосредственному спасению жизни.</w:t>
      </w:r>
    </w:p>
    <w:p w:rsidR="009C76E1" w:rsidRPr="00B840F2" w:rsidRDefault="009C76E1" w:rsidP="00B840F2">
      <w:pPr>
        <w:pStyle w:val="20"/>
        <w:ind w:firstLine="567"/>
        <w:jc w:val="both"/>
        <w:rPr>
          <w:b w:val="0"/>
          <w:szCs w:val="24"/>
        </w:rPr>
      </w:pPr>
    </w:p>
    <w:p w:rsidR="009C76E1" w:rsidRPr="00B840F2" w:rsidRDefault="009C76E1" w:rsidP="00B840F2">
      <w:pPr>
        <w:pStyle w:val="20"/>
        <w:ind w:firstLine="567"/>
        <w:jc w:val="both"/>
        <w:rPr>
          <w:b w:val="0"/>
          <w:szCs w:val="24"/>
        </w:rPr>
      </w:pPr>
      <w:r w:rsidRPr="00B840F2">
        <w:rPr>
          <w:b w:val="0"/>
          <w:szCs w:val="24"/>
        </w:rPr>
        <w:t>Практические занятия проводятся 2 преподавателями (по соглас</w:t>
      </w:r>
      <w:r w:rsidRPr="00B840F2">
        <w:rPr>
          <w:b w:val="0"/>
          <w:szCs w:val="24"/>
        </w:rPr>
        <w:t>о</w:t>
      </w:r>
      <w:r w:rsidRPr="00B840F2">
        <w:rPr>
          <w:b w:val="0"/>
          <w:szCs w:val="24"/>
        </w:rPr>
        <w:t>ванию).</w:t>
      </w:r>
    </w:p>
    <w:p w:rsidR="009C76E1" w:rsidRPr="00B840F2" w:rsidRDefault="009C76E1" w:rsidP="00B840F2">
      <w:pPr>
        <w:pStyle w:val="20"/>
        <w:ind w:firstLine="567"/>
        <w:jc w:val="both"/>
        <w:rPr>
          <w:b w:val="0"/>
          <w:szCs w:val="24"/>
        </w:rPr>
      </w:pPr>
      <w:r w:rsidRPr="00B840F2">
        <w:rPr>
          <w:b w:val="0"/>
          <w:szCs w:val="24"/>
        </w:rPr>
        <w:t>Занятия проводятся продолжительностью: 1 учебный час-45 м</w:t>
      </w:r>
      <w:r w:rsidRPr="00B840F2">
        <w:rPr>
          <w:b w:val="0"/>
          <w:szCs w:val="24"/>
        </w:rPr>
        <w:t>и</w:t>
      </w:r>
      <w:r w:rsidRPr="00B840F2">
        <w:rPr>
          <w:b w:val="0"/>
          <w:szCs w:val="24"/>
        </w:rPr>
        <w:t>нут, 2 учебных часа-90 минут.</w:t>
      </w:r>
    </w:p>
    <w:p w:rsidR="009C76E1" w:rsidRPr="00B840F2" w:rsidRDefault="009C76E1" w:rsidP="00B840F2">
      <w:pPr>
        <w:pStyle w:val="20"/>
        <w:ind w:firstLine="567"/>
        <w:jc w:val="both"/>
        <w:rPr>
          <w:b w:val="0"/>
          <w:szCs w:val="24"/>
        </w:rPr>
      </w:pPr>
      <w:r w:rsidRPr="00B840F2">
        <w:rPr>
          <w:b w:val="0"/>
          <w:szCs w:val="24"/>
        </w:rPr>
        <w:t>Формой итогового контроля является экзамен, состоящий из вопросов по 3 ра</w:t>
      </w:r>
      <w:r w:rsidRPr="00B840F2">
        <w:rPr>
          <w:b w:val="0"/>
          <w:szCs w:val="24"/>
        </w:rPr>
        <w:t>з</w:t>
      </w:r>
      <w:r w:rsidRPr="00B840F2">
        <w:rPr>
          <w:b w:val="0"/>
          <w:szCs w:val="24"/>
        </w:rPr>
        <w:t xml:space="preserve">делам программы. Продолжительность экзамена  -  6 учебных часов. </w:t>
      </w:r>
    </w:p>
    <w:p w:rsidR="009C76E1" w:rsidRPr="00270105" w:rsidRDefault="009C76E1" w:rsidP="009C76E1">
      <w:pPr>
        <w:pStyle w:val="6"/>
        <w:spacing w:before="0" w:after="0" w:line="360" w:lineRule="auto"/>
        <w:ind w:firstLine="709"/>
        <w:rPr>
          <w:rFonts w:ascii="Times New Roman" w:hAnsi="Times New Roman"/>
          <w:sz w:val="24"/>
          <w:szCs w:val="24"/>
        </w:rPr>
      </w:pPr>
    </w:p>
    <w:p w:rsidR="009C76E1" w:rsidRPr="00270105" w:rsidRDefault="009C76E1" w:rsidP="009C76E1">
      <w:pPr>
        <w:pStyle w:val="6"/>
        <w:spacing w:before="0" w:after="0" w:line="360" w:lineRule="auto"/>
        <w:ind w:firstLine="709"/>
        <w:jc w:val="center"/>
        <w:rPr>
          <w:rFonts w:ascii="Times New Roman" w:hAnsi="Times New Roman"/>
          <w:sz w:val="24"/>
          <w:szCs w:val="24"/>
        </w:rPr>
      </w:pPr>
    </w:p>
    <w:p w:rsidR="009C76E1" w:rsidRPr="00270105" w:rsidRDefault="009C76E1" w:rsidP="00B840F2">
      <w:pPr>
        <w:pStyle w:val="6"/>
        <w:spacing w:before="0" w:after="0"/>
        <w:ind w:firstLine="567"/>
        <w:jc w:val="center"/>
        <w:rPr>
          <w:rFonts w:ascii="Times New Roman" w:hAnsi="Times New Roman"/>
          <w:b w:val="0"/>
          <w:sz w:val="24"/>
          <w:szCs w:val="24"/>
        </w:rPr>
      </w:pPr>
      <w:r w:rsidRPr="00270105">
        <w:rPr>
          <w:rFonts w:ascii="Times New Roman" w:hAnsi="Times New Roman"/>
          <w:sz w:val="24"/>
          <w:szCs w:val="24"/>
        </w:rPr>
        <w:t>РАЗДЕЛ 1. СПЕЦИАЛЬНАЯ ПОДГОТОВКА</w:t>
      </w:r>
      <w:r w:rsidRPr="00270105">
        <w:rPr>
          <w:rFonts w:ascii="Times New Roman" w:hAnsi="Times New Roman"/>
          <w:b w:val="0"/>
          <w:sz w:val="24"/>
          <w:szCs w:val="24"/>
        </w:rPr>
        <w:t>.</w:t>
      </w:r>
    </w:p>
    <w:p w:rsidR="009C76E1" w:rsidRPr="00270105" w:rsidRDefault="009C76E1" w:rsidP="00B840F2">
      <w:pPr>
        <w:pStyle w:val="20"/>
        <w:ind w:firstLine="567"/>
        <w:rPr>
          <w:b w:val="0"/>
          <w:szCs w:val="24"/>
        </w:rPr>
      </w:pPr>
      <w:r w:rsidRPr="00270105">
        <w:rPr>
          <w:b w:val="0"/>
          <w:szCs w:val="24"/>
        </w:rPr>
        <w:t>Тема № 1.1. Основы электротехники</w:t>
      </w:r>
    </w:p>
    <w:p w:rsidR="009C76E1" w:rsidRPr="00B840F2" w:rsidRDefault="009C76E1" w:rsidP="00B840F2">
      <w:pPr>
        <w:pStyle w:val="20"/>
        <w:ind w:firstLine="567"/>
        <w:jc w:val="both"/>
        <w:rPr>
          <w:b w:val="0"/>
          <w:szCs w:val="24"/>
        </w:rPr>
      </w:pPr>
      <w:r w:rsidRPr="00B840F2">
        <w:rPr>
          <w:b w:val="0"/>
          <w:szCs w:val="24"/>
        </w:rPr>
        <w:t>Понятие об электричестве, основные электрические величины (ток, напряжение, ЭДС, сопротивление, емкость), их определение, обозначение на схемах, единицы измер</w:t>
      </w:r>
      <w:r w:rsidRPr="00B840F2">
        <w:rPr>
          <w:b w:val="0"/>
          <w:szCs w:val="24"/>
        </w:rPr>
        <w:t>е</w:t>
      </w:r>
      <w:r w:rsidRPr="00B840F2">
        <w:rPr>
          <w:b w:val="0"/>
          <w:szCs w:val="24"/>
        </w:rPr>
        <w:t>ния. Общие сведения о переменном и постоянном токе. Электрическая цепь и ее элеме</w:t>
      </w:r>
      <w:r w:rsidRPr="00B840F2">
        <w:rPr>
          <w:b w:val="0"/>
          <w:szCs w:val="24"/>
        </w:rPr>
        <w:t>н</w:t>
      </w:r>
      <w:r w:rsidRPr="00B840F2">
        <w:rPr>
          <w:b w:val="0"/>
          <w:szCs w:val="24"/>
        </w:rPr>
        <w:t>ты. Способы соед</w:t>
      </w:r>
      <w:r w:rsidRPr="00B840F2">
        <w:rPr>
          <w:b w:val="0"/>
          <w:szCs w:val="24"/>
        </w:rPr>
        <w:t>и</w:t>
      </w:r>
      <w:r w:rsidRPr="00B840F2">
        <w:rPr>
          <w:b w:val="0"/>
          <w:szCs w:val="24"/>
        </w:rPr>
        <w:t>нения источников и потребителей электроэнергии. Электромагнитная  индукция. Переменный ток и его параметры (период, частота, мощность), обозначение, единицы измерения. Тепловое действие тока. Магнитное поле проводника с током. Эле</w:t>
      </w:r>
      <w:r w:rsidRPr="00B840F2">
        <w:rPr>
          <w:b w:val="0"/>
          <w:szCs w:val="24"/>
        </w:rPr>
        <w:t>к</w:t>
      </w:r>
      <w:r w:rsidRPr="00B840F2">
        <w:rPr>
          <w:b w:val="0"/>
          <w:szCs w:val="24"/>
        </w:rPr>
        <w:t>тромагниты, их устройство и применение. Преобразователи электроэнергии: силовые трансформат</w:t>
      </w:r>
      <w:r w:rsidRPr="00B840F2">
        <w:rPr>
          <w:b w:val="0"/>
          <w:szCs w:val="24"/>
        </w:rPr>
        <w:t>о</w:t>
      </w:r>
      <w:r w:rsidRPr="00B840F2">
        <w:rPr>
          <w:b w:val="0"/>
          <w:szCs w:val="24"/>
        </w:rPr>
        <w:t>ры (понижающие и повышающие), выпрямители (коллекторно-щеточные узлы и полупроводниковые силовые диоды). Их общее устройство и принцип р</w:t>
      </w:r>
      <w:r w:rsidRPr="00B840F2">
        <w:rPr>
          <w:b w:val="0"/>
          <w:szCs w:val="24"/>
        </w:rPr>
        <w:t>а</w:t>
      </w:r>
      <w:r w:rsidRPr="00B840F2">
        <w:rPr>
          <w:b w:val="0"/>
          <w:szCs w:val="24"/>
        </w:rPr>
        <w:t>боты.</w:t>
      </w:r>
    </w:p>
    <w:p w:rsidR="009C76E1" w:rsidRPr="00B840F2" w:rsidRDefault="009C76E1" w:rsidP="00B840F2">
      <w:pPr>
        <w:pStyle w:val="20"/>
        <w:ind w:firstLine="567"/>
        <w:jc w:val="both"/>
        <w:rPr>
          <w:b w:val="0"/>
          <w:szCs w:val="24"/>
        </w:rPr>
      </w:pPr>
      <w:r w:rsidRPr="00B840F2">
        <w:rPr>
          <w:b w:val="0"/>
          <w:szCs w:val="24"/>
        </w:rPr>
        <w:t>Электроизмерительные приборы (вольтметры, амперметры и др.). Их назначение, включение в электрическую цепь.</w:t>
      </w:r>
    </w:p>
    <w:p w:rsidR="009C76E1" w:rsidRPr="00270105" w:rsidRDefault="009C76E1" w:rsidP="009C76E1">
      <w:pPr>
        <w:pStyle w:val="20"/>
        <w:spacing w:line="360" w:lineRule="auto"/>
        <w:ind w:firstLine="709"/>
        <w:jc w:val="both"/>
        <w:rPr>
          <w:szCs w:val="24"/>
        </w:rPr>
      </w:pPr>
    </w:p>
    <w:p w:rsidR="009C76E1" w:rsidRPr="00270105" w:rsidRDefault="009C76E1" w:rsidP="009C76E1">
      <w:pPr>
        <w:pStyle w:val="31"/>
        <w:spacing w:after="0" w:line="360" w:lineRule="auto"/>
        <w:ind w:left="0" w:firstLine="709"/>
        <w:jc w:val="center"/>
        <w:rPr>
          <w:rFonts w:ascii="Times New Roman" w:hAnsi="Times New Roman"/>
          <w:b/>
          <w:sz w:val="24"/>
          <w:szCs w:val="24"/>
        </w:rPr>
      </w:pPr>
      <w:r w:rsidRPr="00270105">
        <w:rPr>
          <w:rFonts w:ascii="Times New Roman" w:hAnsi="Times New Roman"/>
          <w:b/>
          <w:sz w:val="24"/>
          <w:szCs w:val="24"/>
        </w:rPr>
        <w:t>Тема 1.2. Электрические машины</w:t>
      </w:r>
    </w:p>
    <w:p w:rsidR="009C76E1" w:rsidRPr="00270105" w:rsidRDefault="009C76E1" w:rsidP="00B840F2">
      <w:pPr>
        <w:pStyle w:val="31"/>
        <w:spacing w:after="0"/>
        <w:ind w:left="0" w:firstLine="709"/>
        <w:jc w:val="both"/>
        <w:rPr>
          <w:rFonts w:ascii="Times New Roman" w:hAnsi="Times New Roman"/>
          <w:sz w:val="24"/>
          <w:szCs w:val="24"/>
        </w:rPr>
      </w:pPr>
      <w:r w:rsidRPr="00270105">
        <w:rPr>
          <w:rFonts w:ascii="Times New Roman" w:hAnsi="Times New Roman"/>
          <w:sz w:val="24"/>
          <w:szCs w:val="24"/>
        </w:rPr>
        <w:t>Электрические генераторы, их назначение, основной принцип работы, общее ус</w:t>
      </w:r>
      <w:r w:rsidRPr="00270105">
        <w:rPr>
          <w:rFonts w:ascii="Times New Roman" w:hAnsi="Times New Roman"/>
          <w:sz w:val="24"/>
          <w:szCs w:val="24"/>
        </w:rPr>
        <w:t>т</w:t>
      </w:r>
      <w:r w:rsidRPr="00270105">
        <w:rPr>
          <w:rFonts w:ascii="Times New Roman" w:hAnsi="Times New Roman"/>
          <w:sz w:val="24"/>
          <w:szCs w:val="24"/>
        </w:rPr>
        <w:t>ройство, основные технические характеристики. Конструктивные отличия генераторов постоянного и переменного т</w:t>
      </w:r>
      <w:r w:rsidRPr="00270105">
        <w:rPr>
          <w:rFonts w:ascii="Times New Roman" w:hAnsi="Times New Roman"/>
          <w:sz w:val="24"/>
          <w:szCs w:val="24"/>
        </w:rPr>
        <w:t>о</w:t>
      </w:r>
      <w:r w:rsidRPr="00270105">
        <w:rPr>
          <w:rFonts w:ascii="Times New Roman" w:hAnsi="Times New Roman"/>
          <w:sz w:val="24"/>
          <w:szCs w:val="24"/>
        </w:rPr>
        <w:t>ка. Генераторы трехфазного тока, способы соединения их силовых обмоток. Назначение нулевого проводника. Линейное и фазное напряжение, с</w:t>
      </w:r>
      <w:r w:rsidRPr="00270105">
        <w:rPr>
          <w:rFonts w:ascii="Times New Roman" w:hAnsi="Times New Roman"/>
          <w:sz w:val="24"/>
          <w:szCs w:val="24"/>
        </w:rPr>
        <w:t>о</w:t>
      </w:r>
      <w:r w:rsidRPr="00270105">
        <w:rPr>
          <w:rFonts w:ascii="Times New Roman" w:hAnsi="Times New Roman"/>
          <w:sz w:val="24"/>
          <w:szCs w:val="24"/>
        </w:rPr>
        <w:t>отношения между ними. Способы возбуждения и регулиров</w:t>
      </w:r>
      <w:r w:rsidRPr="00270105">
        <w:rPr>
          <w:rFonts w:ascii="Times New Roman" w:hAnsi="Times New Roman"/>
          <w:sz w:val="24"/>
          <w:szCs w:val="24"/>
        </w:rPr>
        <w:t>а</w:t>
      </w:r>
      <w:r w:rsidRPr="00270105">
        <w:rPr>
          <w:rFonts w:ascii="Times New Roman" w:hAnsi="Times New Roman"/>
          <w:sz w:val="24"/>
          <w:szCs w:val="24"/>
        </w:rPr>
        <w:t>ния напряжения генераторов.</w:t>
      </w:r>
    </w:p>
    <w:p w:rsidR="009C76E1" w:rsidRPr="00270105" w:rsidRDefault="009C76E1" w:rsidP="00B840F2">
      <w:pPr>
        <w:pStyle w:val="31"/>
        <w:spacing w:after="0"/>
        <w:ind w:left="0" w:firstLine="709"/>
        <w:jc w:val="both"/>
        <w:rPr>
          <w:rFonts w:ascii="Times New Roman" w:hAnsi="Times New Roman"/>
          <w:sz w:val="24"/>
          <w:szCs w:val="24"/>
        </w:rPr>
      </w:pPr>
      <w:r w:rsidRPr="00270105">
        <w:rPr>
          <w:rFonts w:ascii="Times New Roman" w:hAnsi="Times New Roman"/>
          <w:sz w:val="24"/>
          <w:szCs w:val="24"/>
        </w:rPr>
        <w:t>Электрические моторы, их назначение, основной принцип работы (принцип ген</w:t>
      </w:r>
      <w:r w:rsidRPr="00270105">
        <w:rPr>
          <w:rFonts w:ascii="Times New Roman" w:hAnsi="Times New Roman"/>
          <w:sz w:val="24"/>
          <w:szCs w:val="24"/>
        </w:rPr>
        <w:t>е</w:t>
      </w:r>
      <w:r w:rsidRPr="00270105">
        <w:rPr>
          <w:rFonts w:ascii="Times New Roman" w:hAnsi="Times New Roman"/>
          <w:sz w:val="24"/>
          <w:szCs w:val="24"/>
        </w:rPr>
        <w:t>ратора «наоборот»), общее устройство, виды, осно</w:t>
      </w:r>
      <w:r w:rsidRPr="00270105">
        <w:rPr>
          <w:rFonts w:ascii="Times New Roman" w:hAnsi="Times New Roman"/>
          <w:sz w:val="24"/>
          <w:szCs w:val="24"/>
        </w:rPr>
        <w:t>в</w:t>
      </w:r>
      <w:r w:rsidRPr="00270105">
        <w:rPr>
          <w:rFonts w:ascii="Times New Roman" w:hAnsi="Times New Roman"/>
          <w:sz w:val="24"/>
          <w:szCs w:val="24"/>
        </w:rPr>
        <w:t>ные технические характеристики.</w:t>
      </w:r>
    </w:p>
    <w:p w:rsidR="009C76E1" w:rsidRPr="00270105" w:rsidRDefault="009C76E1" w:rsidP="00B840F2">
      <w:pPr>
        <w:pStyle w:val="31"/>
        <w:spacing w:after="0"/>
        <w:ind w:left="0" w:firstLine="567"/>
        <w:jc w:val="both"/>
        <w:rPr>
          <w:rFonts w:ascii="Times New Roman" w:hAnsi="Times New Roman"/>
          <w:sz w:val="24"/>
          <w:szCs w:val="24"/>
        </w:rPr>
      </w:pP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Тема 1.3. Электроустановка; аппаратура регулиров</w:t>
      </w:r>
      <w:r w:rsidRPr="00270105">
        <w:rPr>
          <w:rFonts w:ascii="Times New Roman" w:hAnsi="Times New Roman"/>
          <w:b/>
          <w:sz w:val="24"/>
          <w:szCs w:val="24"/>
        </w:rPr>
        <w:t>а</w:t>
      </w:r>
      <w:r w:rsidRPr="00270105">
        <w:rPr>
          <w:rFonts w:ascii="Times New Roman" w:hAnsi="Times New Roman"/>
          <w:b/>
          <w:sz w:val="24"/>
          <w:szCs w:val="24"/>
        </w:rPr>
        <w:t>ния,</w:t>
      </w: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управления и защиты электроустановки</w:t>
      </w:r>
    </w:p>
    <w:p w:rsidR="009C76E1" w:rsidRPr="00270105" w:rsidRDefault="009C76E1" w:rsidP="00B840F2">
      <w:pPr>
        <w:pStyle w:val="31"/>
        <w:spacing w:after="0"/>
        <w:ind w:left="0" w:firstLine="567"/>
        <w:jc w:val="both"/>
        <w:rPr>
          <w:rFonts w:ascii="Times New Roman" w:hAnsi="Times New Roman"/>
          <w:sz w:val="24"/>
          <w:szCs w:val="24"/>
        </w:rPr>
      </w:pPr>
      <w:r w:rsidRPr="00270105">
        <w:rPr>
          <w:rFonts w:ascii="Times New Roman" w:hAnsi="Times New Roman"/>
          <w:sz w:val="24"/>
          <w:szCs w:val="24"/>
        </w:rPr>
        <w:t>Расположение и комплектация электроустановки: источника и преобразователя электроэнергии; аппаратура регулирования, управления и защиты. Назначение, размещ</w:t>
      </w:r>
      <w:r w:rsidRPr="00270105">
        <w:rPr>
          <w:rFonts w:ascii="Times New Roman" w:hAnsi="Times New Roman"/>
          <w:sz w:val="24"/>
          <w:szCs w:val="24"/>
        </w:rPr>
        <w:t>е</w:t>
      </w:r>
      <w:r w:rsidRPr="00270105">
        <w:rPr>
          <w:rFonts w:ascii="Times New Roman" w:hAnsi="Times New Roman"/>
          <w:sz w:val="24"/>
          <w:szCs w:val="24"/>
        </w:rPr>
        <w:t>ние, состав аппаратуры регулирования, управления и защиты. Способы защиты электр</w:t>
      </w:r>
      <w:r w:rsidRPr="00270105">
        <w:rPr>
          <w:rFonts w:ascii="Times New Roman" w:hAnsi="Times New Roman"/>
          <w:sz w:val="24"/>
          <w:szCs w:val="24"/>
        </w:rPr>
        <w:t>и</w:t>
      </w:r>
      <w:r w:rsidRPr="00270105">
        <w:rPr>
          <w:rFonts w:ascii="Times New Roman" w:hAnsi="Times New Roman"/>
          <w:sz w:val="24"/>
          <w:szCs w:val="24"/>
        </w:rPr>
        <w:t>ческих цепей при перегрузках и коротких замыканиях. Тепловые автоматы защиты эле</w:t>
      </w:r>
      <w:r w:rsidRPr="00270105">
        <w:rPr>
          <w:rFonts w:ascii="Times New Roman" w:hAnsi="Times New Roman"/>
          <w:sz w:val="24"/>
          <w:szCs w:val="24"/>
        </w:rPr>
        <w:t>к</w:t>
      </w:r>
      <w:r w:rsidRPr="00270105">
        <w:rPr>
          <w:rFonts w:ascii="Times New Roman" w:hAnsi="Times New Roman"/>
          <w:sz w:val="24"/>
          <w:szCs w:val="24"/>
        </w:rPr>
        <w:t>трических цепей и плавкие предохранители: типы, номинальные параметры. Регулиров</w:t>
      </w:r>
      <w:r w:rsidRPr="00270105">
        <w:rPr>
          <w:rFonts w:ascii="Times New Roman" w:hAnsi="Times New Roman"/>
          <w:sz w:val="24"/>
          <w:szCs w:val="24"/>
        </w:rPr>
        <w:t>а</w:t>
      </w:r>
      <w:r w:rsidRPr="00270105">
        <w:rPr>
          <w:rFonts w:ascii="Times New Roman" w:hAnsi="Times New Roman"/>
          <w:sz w:val="24"/>
          <w:szCs w:val="24"/>
        </w:rPr>
        <w:t>ние выходного напряжения и частоты генератора при изменении мощности нагрузки. Контрольно-измерительные приборы органов управления и защиты. Пульты упра</w:t>
      </w:r>
      <w:r w:rsidRPr="00270105">
        <w:rPr>
          <w:rFonts w:ascii="Times New Roman" w:hAnsi="Times New Roman"/>
          <w:sz w:val="24"/>
          <w:szCs w:val="24"/>
        </w:rPr>
        <w:t>в</w:t>
      </w:r>
      <w:r w:rsidRPr="00270105">
        <w:rPr>
          <w:rFonts w:ascii="Times New Roman" w:hAnsi="Times New Roman"/>
          <w:sz w:val="24"/>
          <w:szCs w:val="24"/>
        </w:rPr>
        <w:t>ления. Назначение, устройство, порядок контроля за работой си</w:t>
      </w:r>
      <w:r w:rsidRPr="00270105">
        <w:rPr>
          <w:rFonts w:ascii="Times New Roman" w:hAnsi="Times New Roman"/>
          <w:sz w:val="24"/>
          <w:szCs w:val="24"/>
        </w:rPr>
        <w:t>с</w:t>
      </w:r>
      <w:r w:rsidRPr="00270105">
        <w:rPr>
          <w:rFonts w:ascii="Times New Roman" w:hAnsi="Times New Roman"/>
          <w:sz w:val="24"/>
          <w:szCs w:val="24"/>
        </w:rPr>
        <w:t>тем по приборам и элементам индикации. Назначение, принцип действия и применение защитного заземления электр</w:t>
      </w:r>
      <w:r w:rsidRPr="00270105">
        <w:rPr>
          <w:rFonts w:ascii="Times New Roman" w:hAnsi="Times New Roman"/>
          <w:sz w:val="24"/>
          <w:szCs w:val="24"/>
        </w:rPr>
        <w:t>о</w:t>
      </w:r>
      <w:r w:rsidRPr="00270105">
        <w:rPr>
          <w:rFonts w:ascii="Times New Roman" w:hAnsi="Times New Roman"/>
          <w:sz w:val="24"/>
          <w:szCs w:val="24"/>
        </w:rPr>
        <w:t>оборудования установок. Типы заземляющих устройств и их выполнение. Защитное зан</w:t>
      </w:r>
      <w:r w:rsidRPr="00270105">
        <w:rPr>
          <w:rFonts w:ascii="Times New Roman" w:hAnsi="Times New Roman"/>
          <w:sz w:val="24"/>
          <w:szCs w:val="24"/>
        </w:rPr>
        <w:t>у</w:t>
      </w:r>
      <w:r w:rsidRPr="00270105">
        <w:rPr>
          <w:rFonts w:ascii="Times New Roman" w:hAnsi="Times New Roman"/>
          <w:sz w:val="24"/>
          <w:szCs w:val="24"/>
        </w:rPr>
        <w:t>ление электрооборудования. Назначение, принципиальные схемы и принцип действия з</w:t>
      </w:r>
      <w:r w:rsidRPr="00270105">
        <w:rPr>
          <w:rFonts w:ascii="Times New Roman" w:hAnsi="Times New Roman"/>
          <w:sz w:val="24"/>
          <w:szCs w:val="24"/>
        </w:rPr>
        <w:t>а</w:t>
      </w:r>
      <w:r w:rsidRPr="00270105">
        <w:rPr>
          <w:rFonts w:ascii="Times New Roman" w:hAnsi="Times New Roman"/>
          <w:sz w:val="24"/>
          <w:szCs w:val="24"/>
        </w:rPr>
        <w:t>нуления. Назначение нулевого защитного пр</w:t>
      </w:r>
      <w:r w:rsidRPr="00270105">
        <w:rPr>
          <w:rFonts w:ascii="Times New Roman" w:hAnsi="Times New Roman"/>
          <w:sz w:val="24"/>
          <w:szCs w:val="24"/>
        </w:rPr>
        <w:t>о</w:t>
      </w:r>
      <w:r w:rsidRPr="00270105">
        <w:rPr>
          <w:rFonts w:ascii="Times New Roman" w:hAnsi="Times New Roman"/>
          <w:sz w:val="24"/>
          <w:szCs w:val="24"/>
        </w:rPr>
        <w:t xml:space="preserve">водника. </w:t>
      </w:r>
    </w:p>
    <w:p w:rsidR="009C76E1" w:rsidRPr="00270105" w:rsidRDefault="009C76E1" w:rsidP="00B840F2">
      <w:pPr>
        <w:pStyle w:val="31"/>
        <w:spacing w:after="0"/>
        <w:ind w:left="0" w:firstLine="567"/>
        <w:jc w:val="both"/>
        <w:rPr>
          <w:rFonts w:ascii="Times New Roman" w:hAnsi="Times New Roman"/>
          <w:b/>
          <w:sz w:val="24"/>
          <w:szCs w:val="24"/>
        </w:rPr>
      </w:pP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Тема 1.4. Общие сведения о пожарных автомобилях с электроустано</w:t>
      </w:r>
      <w:r w:rsidRPr="00270105">
        <w:rPr>
          <w:rFonts w:ascii="Times New Roman" w:hAnsi="Times New Roman"/>
          <w:b/>
          <w:sz w:val="24"/>
          <w:szCs w:val="24"/>
        </w:rPr>
        <w:t>в</w:t>
      </w:r>
      <w:r w:rsidRPr="00270105">
        <w:rPr>
          <w:rFonts w:ascii="Times New Roman" w:hAnsi="Times New Roman"/>
          <w:b/>
          <w:sz w:val="24"/>
          <w:szCs w:val="24"/>
        </w:rPr>
        <w:t>ками.</w:t>
      </w:r>
    </w:p>
    <w:p w:rsidR="009C76E1" w:rsidRPr="00270105" w:rsidRDefault="009C76E1" w:rsidP="00B840F2">
      <w:pPr>
        <w:pStyle w:val="31"/>
        <w:spacing w:after="0"/>
        <w:ind w:left="0" w:firstLine="567"/>
        <w:jc w:val="both"/>
        <w:rPr>
          <w:rFonts w:ascii="Times New Roman" w:hAnsi="Times New Roman"/>
          <w:sz w:val="24"/>
          <w:szCs w:val="24"/>
        </w:rPr>
      </w:pPr>
      <w:r w:rsidRPr="00270105">
        <w:rPr>
          <w:rFonts w:ascii="Times New Roman" w:hAnsi="Times New Roman"/>
          <w:sz w:val="24"/>
          <w:szCs w:val="24"/>
        </w:rPr>
        <w:t>Назначение, тактико-технические характеристики специальных пожарных автом</w:t>
      </w:r>
      <w:r w:rsidRPr="00270105">
        <w:rPr>
          <w:rFonts w:ascii="Times New Roman" w:hAnsi="Times New Roman"/>
          <w:sz w:val="24"/>
          <w:szCs w:val="24"/>
        </w:rPr>
        <w:t>о</w:t>
      </w:r>
      <w:r w:rsidRPr="00270105">
        <w:rPr>
          <w:rFonts w:ascii="Times New Roman" w:hAnsi="Times New Roman"/>
          <w:sz w:val="24"/>
          <w:szCs w:val="24"/>
        </w:rPr>
        <w:t>билей (АГ, АСО, АСА и др.). Требования к мобильным средствам пожаротушения: треб</w:t>
      </w:r>
      <w:r w:rsidRPr="00270105">
        <w:rPr>
          <w:rFonts w:ascii="Times New Roman" w:hAnsi="Times New Roman"/>
          <w:sz w:val="24"/>
          <w:szCs w:val="24"/>
        </w:rPr>
        <w:t>о</w:t>
      </w:r>
      <w:r w:rsidRPr="00270105">
        <w:rPr>
          <w:rFonts w:ascii="Times New Roman" w:hAnsi="Times New Roman"/>
          <w:sz w:val="24"/>
          <w:szCs w:val="24"/>
        </w:rPr>
        <w:t>вания к пожарным автомобилям, пожарным мотопомпам. Общие сведения о назначении и устройстве частей, агрегатов и механизмов специального пожарного автомобиля, их ко</w:t>
      </w:r>
      <w:r w:rsidRPr="00270105">
        <w:rPr>
          <w:rFonts w:ascii="Times New Roman" w:hAnsi="Times New Roman"/>
          <w:sz w:val="24"/>
          <w:szCs w:val="24"/>
        </w:rPr>
        <w:t>м</w:t>
      </w:r>
      <w:r w:rsidRPr="00270105">
        <w:rPr>
          <w:rFonts w:ascii="Times New Roman" w:hAnsi="Times New Roman"/>
          <w:sz w:val="24"/>
          <w:szCs w:val="24"/>
        </w:rPr>
        <w:t>поновка на шасси. Комплектация и размещение пожарно-технического вооружения, ав</w:t>
      </w:r>
      <w:r w:rsidRPr="00270105">
        <w:rPr>
          <w:rFonts w:ascii="Times New Roman" w:hAnsi="Times New Roman"/>
          <w:sz w:val="24"/>
          <w:szCs w:val="24"/>
        </w:rPr>
        <w:t>а</w:t>
      </w:r>
      <w:r w:rsidRPr="00270105">
        <w:rPr>
          <w:rFonts w:ascii="Times New Roman" w:hAnsi="Times New Roman"/>
          <w:sz w:val="24"/>
          <w:szCs w:val="24"/>
        </w:rPr>
        <w:t>рийно-спасательного и специального оборудования. Порядок применения специальных а</w:t>
      </w:r>
      <w:r w:rsidRPr="00270105">
        <w:rPr>
          <w:rFonts w:ascii="Times New Roman" w:hAnsi="Times New Roman"/>
          <w:sz w:val="24"/>
          <w:szCs w:val="24"/>
        </w:rPr>
        <w:t>в</w:t>
      </w:r>
      <w:r w:rsidRPr="00270105">
        <w:rPr>
          <w:rFonts w:ascii="Times New Roman" w:hAnsi="Times New Roman"/>
          <w:sz w:val="24"/>
          <w:szCs w:val="24"/>
        </w:rPr>
        <w:t xml:space="preserve">томобилей. </w:t>
      </w:r>
    </w:p>
    <w:p w:rsidR="009C76E1" w:rsidRPr="00270105" w:rsidRDefault="009C76E1" w:rsidP="00B840F2">
      <w:pPr>
        <w:pStyle w:val="31"/>
        <w:spacing w:after="0"/>
        <w:ind w:left="0" w:firstLine="567"/>
        <w:jc w:val="both"/>
        <w:rPr>
          <w:rFonts w:ascii="Times New Roman" w:hAnsi="Times New Roman"/>
          <w:sz w:val="24"/>
          <w:szCs w:val="24"/>
        </w:rPr>
      </w:pPr>
    </w:p>
    <w:p w:rsidR="009C76E1" w:rsidRPr="00270105" w:rsidRDefault="009C76E1" w:rsidP="00B840F2">
      <w:pPr>
        <w:pStyle w:val="31"/>
        <w:spacing w:after="0"/>
        <w:ind w:left="0" w:firstLine="567"/>
        <w:jc w:val="both"/>
        <w:rPr>
          <w:rFonts w:ascii="Times New Roman" w:hAnsi="Times New Roman"/>
          <w:sz w:val="24"/>
          <w:szCs w:val="24"/>
        </w:rPr>
      </w:pP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Тема 1.5. Электроустановки пожарных автомобилей.</w:t>
      </w:r>
    </w:p>
    <w:p w:rsidR="009C76E1" w:rsidRPr="00270105" w:rsidRDefault="009C76E1" w:rsidP="00B840F2">
      <w:pPr>
        <w:pStyle w:val="31"/>
        <w:spacing w:after="0"/>
        <w:ind w:left="0" w:firstLine="567"/>
        <w:jc w:val="both"/>
        <w:rPr>
          <w:rFonts w:ascii="Times New Roman" w:hAnsi="Times New Roman"/>
          <w:sz w:val="24"/>
          <w:szCs w:val="24"/>
        </w:rPr>
      </w:pPr>
      <w:r w:rsidRPr="00270105">
        <w:rPr>
          <w:rFonts w:ascii="Times New Roman" w:hAnsi="Times New Roman"/>
          <w:sz w:val="24"/>
          <w:szCs w:val="24"/>
        </w:rPr>
        <w:t>Электроустановка пожарных автомобилей. Назначение, общее устройство, принц</w:t>
      </w:r>
      <w:r w:rsidRPr="00270105">
        <w:rPr>
          <w:rFonts w:ascii="Times New Roman" w:hAnsi="Times New Roman"/>
          <w:sz w:val="24"/>
          <w:szCs w:val="24"/>
        </w:rPr>
        <w:t>и</w:t>
      </w:r>
      <w:r w:rsidRPr="00270105">
        <w:rPr>
          <w:rFonts w:ascii="Times New Roman" w:hAnsi="Times New Roman"/>
          <w:sz w:val="24"/>
          <w:szCs w:val="24"/>
        </w:rPr>
        <w:t>пиальная электрическая схема, основные технические характеристики. Основные элеме</w:t>
      </w:r>
      <w:r w:rsidRPr="00270105">
        <w:rPr>
          <w:rFonts w:ascii="Times New Roman" w:hAnsi="Times New Roman"/>
          <w:sz w:val="24"/>
          <w:szCs w:val="24"/>
        </w:rPr>
        <w:t>н</w:t>
      </w:r>
      <w:r w:rsidRPr="00270105">
        <w:rPr>
          <w:rFonts w:ascii="Times New Roman" w:hAnsi="Times New Roman"/>
          <w:sz w:val="24"/>
          <w:szCs w:val="24"/>
        </w:rPr>
        <w:t>ты и принцип работы блока защитной автоматики. Кинематическая схема привода генер</w:t>
      </w:r>
      <w:r w:rsidRPr="00270105">
        <w:rPr>
          <w:rFonts w:ascii="Times New Roman" w:hAnsi="Times New Roman"/>
          <w:sz w:val="24"/>
          <w:szCs w:val="24"/>
        </w:rPr>
        <w:t>а</w:t>
      </w:r>
      <w:r w:rsidRPr="00270105">
        <w:rPr>
          <w:rFonts w:ascii="Times New Roman" w:hAnsi="Times New Roman"/>
          <w:sz w:val="24"/>
          <w:szCs w:val="24"/>
        </w:rPr>
        <w:t>тора. Особенности синхронных генераторов серии ЕСС-5, ГС-250-20/4 и др. Порядок эк</w:t>
      </w:r>
      <w:r w:rsidRPr="00270105">
        <w:rPr>
          <w:rFonts w:ascii="Times New Roman" w:hAnsi="Times New Roman"/>
          <w:sz w:val="24"/>
          <w:szCs w:val="24"/>
        </w:rPr>
        <w:t>с</w:t>
      </w:r>
      <w:r w:rsidRPr="00270105">
        <w:rPr>
          <w:rFonts w:ascii="Times New Roman" w:hAnsi="Times New Roman"/>
          <w:sz w:val="24"/>
          <w:szCs w:val="24"/>
        </w:rPr>
        <w:t>плуатации электроустановки пожарного автомобиля. Возможные неисправности электр</w:t>
      </w:r>
      <w:r w:rsidRPr="00270105">
        <w:rPr>
          <w:rFonts w:ascii="Times New Roman" w:hAnsi="Times New Roman"/>
          <w:sz w:val="24"/>
          <w:szCs w:val="24"/>
        </w:rPr>
        <w:t>и</w:t>
      </w:r>
      <w:r w:rsidRPr="00270105">
        <w:rPr>
          <w:rFonts w:ascii="Times New Roman" w:hAnsi="Times New Roman"/>
          <w:sz w:val="24"/>
          <w:szCs w:val="24"/>
        </w:rPr>
        <w:t>ческих генераторов и способы их устранения. Ознакомление на специальном пожа</w:t>
      </w:r>
      <w:r w:rsidRPr="00270105">
        <w:rPr>
          <w:rFonts w:ascii="Times New Roman" w:hAnsi="Times New Roman"/>
          <w:sz w:val="24"/>
          <w:szCs w:val="24"/>
        </w:rPr>
        <w:t>р</w:t>
      </w:r>
      <w:r w:rsidRPr="00270105">
        <w:rPr>
          <w:rFonts w:ascii="Times New Roman" w:hAnsi="Times New Roman"/>
          <w:sz w:val="24"/>
          <w:szCs w:val="24"/>
        </w:rPr>
        <w:t>ном автомобиле с элементами электросиловой установки. Отработка навыков по возбу</w:t>
      </w:r>
      <w:r w:rsidRPr="00270105">
        <w:rPr>
          <w:rFonts w:ascii="Times New Roman" w:hAnsi="Times New Roman"/>
          <w:sz w:val="24"/>
          <w:szCs w:val="24"/>
        </w:rPr>
        <w:t>ж</w:t>
      </w:r>
      <w:r w:rsidRPr="00270105">
        <w:rPr>
          <w:rFonts w:ascii="Times New Roman" w:hAnsi="Times New Roman"/>
          <w:sz w:val="24"/>
          <w:szCs w:val="24"/>
        </w:rPr>
        <w:t>дению генератора, регулированию выходного напряжения и частоты генератора при и</w:t>
      </w:r>
      <w:r w:rsidRPr="00270105">
        <w:rPr>
          <w:rFonts w:ascii="Times New Roman" w:hAnsi="Times New Roman"/>
          <w:sz w:val="24"/>
          <w:szCs w:val="24"/>
        </w:rPr>
        <w:t>з</w:t>
      </w:r>
      <w:r w:rsidRPr="00270105">
        <w:rPr>
          <w:rFonts w:ascii="Times New Roman" w:hAnsi="Times New Roman"/>
          <w:sz w:val="24"/>
          <w:szCs w:val="24"/>
        </w:rPr>
        <w:t>менении мощности нагрузки, контролю за показаниями пар</w:t>
      </w:r>
      <w:r w:rsidRPr="00270105">
        <w:rPr>
          <w:rFonts w:ascii="Times New Roman" w:hAnsi="Times New Roman"/>
          <w:sz w:val="24"/>
          <w:szCs w:val="24"/>
        </w:rPr>
        <w:t>а</w:t>
      </w:r>
      <w:r w:rsidRPr="00270105">
        <w:rPr>
          <w:rFonts w:ascii="Times New Roman" w:hAnsi="Times New Roman"/>
          <w:sz w:val="24"/>
          <w:szCs w:val="24"/>
        </w:rPr>
        <w:t>метров.</w:t>
      </w:r>
    </w:p>
    <w:p w:rsidR="009C76E1" w:rsidRPr="00270105" w:rsidRDefault="009C76E1" w:rsidP="00B840F2">
      <w:pPr>
        <w:pStyle w:val="31"/>
        <w:spacing w:after="0"/>
        <w:ind w:left="0" w:firstLine="567"/>
        <w:jc w:val="both"/>
        <w:rPr>
          <w:rFonts w:ascii="Times New Roman" w:hAnsi="Times New Roman"/>
          <w:b/>
          <w:sz w:val="24"/>
          <w:szCs w:val="24"/>
        </w:rPr>
      </w:pPr>
    </w:p>
    <w:p w:rsidR="009C76E1" w:rsidRPr="00270105" w:rsidRDefault="009C76E1" w:rsidP="00B840F2">
      <w:pPr>
        <w:pStyle w:val="31"/>
        <w:spacing w:after="0"/>
        <w:ind w:left="0" w:firstLine="567"/>
        <w:jc w:val="both"/>
        <w:rPr>
          <w:rFonts w:ascii="Times New Roman" w:hAnsi="Times New Roman"/>
          <w:b/>
          <w:sz w:val="24"/>
          <w:szCs w:val="24"/>
        </w:rPr>
      </w:pP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Тема 1.6. Выносное электрооборудование и электрои</w:t>
      </w:r>
      <w:r w:rsidRPr="00270105">
        <w:rPr>
          <w:rFonts w:ascii="Times New Roman" w:hAnsi="Times New Roman"/>
          <w:b/>
          <w:sz w:val="24"/>
          <w:szCs w:val="24"/>
        </w:rPr>
        <w:t>н</w:t>
      </w:r>
      <w:r w:rsidRPr="00270105">
        <w:rPr>
          <w:rFonts w:ascii="Times New Roman" w:hAnsi="Times New Roman"/>
          <w:b/>
          <w:sz w:val="24"/>
          <w:szCs w:val="24"/>
        </w:rPr>
        <w:t>струмент</w:t>
      </w: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пожарных автомобилей с электроустановками.</w:t>
      </w:r>
    </w:p>
    <w:p w:rsidR="009C76E1" w:rsidRPr="00270105" w:rsidRDefault="009C76E1" w:rsidP="00B840F2">
      <w:pPr>
        <w:pStyle w:val="31"/>
        <w:spacing w:after="0"/>
        <w:ind w:left="0" w:firstLine="567"/>
        <w:jc w:val="both"/>
        <w:rPr>
          <w:rFonts w:ascii="Times New Roman" w:hAnsi="Times New Roman"/>
          <w:sz w:val="24"/>
          <w:szCs w:val="24"/>
        </w:rPr>
      </w:pPr>
      <w:r w:rsidRPr="00270105">
        <w:rPr>
          <w:rFonts w:ascii="Times New Roman" w:hAnsi="Times New Roman"/>
          <w:sz w:val="24"/>
          <w:szCs w:val="24"/>
        </w:rPr>
        <w:t>Ознакомление на специальном пожарном автомобиле с назначением, общим устро</w:t>
      </w:r>
      <w:r w:rsidRPr="00270105">
        <w:rPr>
          <w:rFonts w:ascii="Times New Roman" w:hAnsi="Times New Roman"/>
          <w:sz w:val="24"/>
          <w:szCs w:val="24"/>
        </w:rPr>
        <w:t>й</w:t>
      </w:r>
      <w:r w:rsidRPr="00270105">
        <w:rPr>
          <w:rFonts w:ascii="Times New Roman" w:hAnsi="Times New Roman"/>
          <w:sz w:val="24"/>
          <w:szCs w:val="24"/>
        </w:rPr>
        <w:t>ством, принципом работы, технической характеристикой и правилами эксплуатации: к</w:t>
      </w:r>
      <w:r w:rsidRPr="00270105">
        <w:rPr>
          <w:rFonts w:ascii="Times New Roman" w:hAnsi="Times New Roman"/>
          <w:sz w:val="24"/>
          <w:szCs w:val="24"/>
        </w:rPr>
        <w:t>а</w:t>
      </w:r>
      <w:r w:rsidRPr="00270105">
        <w:rPr>
          <w:rFonts w:ascii="Times New Roman" w:hAnsi="Times New Roman"/>
          <w:sz w:val="24"/>
          <w:szCs w:val="24"/>
        </w:rPr>
        <w:t>тушек с электрическим кабелем, прожекторов, дымососов, электродолбежников, пил электрических цепных и др. Прокладка и подключение кабельных линий, по</w:t>
      </w:r>
      <w:r w:rsidRPr="00270105">
        <w:rPr>
          <w:rFonts w:ascii="Times New Roman" w:hAnsi="Times New Roman"/>
          <w:sz w:val="24"/>
          <w:szCs w:val="24"/>
        </w:rPr>
        <w:t>д</w:t>
      </w:r>
      <w:r w:rsidRPr="00270105">
        <w:rPr>
          <w:rFonts w:ascii="Times New Roman" w:hAnsi="Times New Roman"/>
          <w:sz w:val="24"/>
          <w:szCs w:val="24"/>
        </w:rPr>
        <w:t>ключение электрических разветвлений, прожекторов, дымососов и другого электрооборудования и инструмента. Практическая работа электроинструментом. Замена ламп в прожекторах. Устранение наиболее характерных неисправностей, возникших при работе выносного электроинструмента. Проверка сопротивления изоляции выносного электрообор</w:t>
      </w:r>
      <w:r w:rsidRPr="00270105">
        <w:rPr>
          <w:rFonts w:ascii="Times New Roman" w:hAnsi="Times New Roman"/>
          <w:sz w:val="24"/>
          <w:szCs w:val="24"/>
        </w:rPr>
        <w:t>у</w:t>
      </w:r>
      <w:r w:rsidRPr="00270105">
        <w:rPr>
          <w:rFonts w:ascii="Times New Roman" w:hAnsi="Times New Roman"/>
          <w:sz w:val="24"/>
          <w:szCs w:val="24"/>
        </w:rPr>
        <w:t>дования и электроинструмента.</w:t>
      </w:r>
    </w:p>
    <w:p w:rsidR="009C76E1" w:rsidRPr="00270105" w:rsidRDefault="009C76E1" w:rsidP="009C76E1">
      <w:pPr>
        <w:pStyle w:val="31"/>
        <w:spacing w:after="0" w:line="360" w:lineRule="auto"/>
        <w:jc w:val="both"/>
        <w:rPr>
          <w:rFonts w:ascii="Times New Roman" w:hAnsi="Times New Roman"/>
          <w:sz w:val="24"/>
          <w:szCs w:val="24"/>
        </w:rPr>
      </w:pP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Тема 1.7. Техническое обслуживание и ремонт электроустановок пожарных а</w:t>
      </w:r>
      <w:r w:rsidRPr="00270105">
        <w:rPr>
          <w:rFonts w:ascii="Times New Roman" w:hAnsi="Times New Roman"/>
          <w:b/>
          <w:sz w:val="24"/>
          <w:szCs w:val="24"/>
        </w:rPr>
        <w:t>в</w:t>
      </w:r>
      <w:r w:rsidRPr="00270105">
        <w:rPr>
          <w:rFonts w:ascii="Times New Roman" w:hAnsi="Times New Roman"/>
          <w:b/>
          <w:sz w:val="24"/>
          <w:szCs w:val="24"/>
        </w:rPr>
        <w:t>томобилей.</w:t>
      </w:r>
    </w:p>
    <w:p w:rsidR="009C76E1" w:rsidRPr="00270105" w:rsidRDefault="009C76E1" w:rsidP="00B840F2">
      <w:pPr>
        <w:pStyle w:val="31"/>
        <w:spacing w:after="0"/>
        <w:ind w:left="0" w:firstLine="567"/>
        <w:jc w:val="both"/>
        <w:rPr>
          <w:rFonts w:ascii="Times New Roman" w:hAnsi="Times New Roman"/>
          <w:sz w:val="24"/>
          <w:szCs w:val="24"/>
        </w:rPr>
      </w:pPr>
      <w:r w:rsidRPr="00270105">
        <w:rPr>
          <w:rFonts w:ascii="Times New Roman" w:hAnsi="Times New Roman"/>
          <w:sz w:val="24"/>
          <w:szCs w:val="24"/>
        </w:rPr>
        <w:t>Техническое обслуживание и планово-предупредительные ремонты электроустан</w:t>
      </w:r>
      <w:r w:rsidRPr="00270105">
        <w:rPr>
          <w:rFonts w:ascii="Times New Roman" w:hAnsi="Times New Roman"/>
          <w:sz w:val="24"/>
          <w:szCs w:val="24"/>
        </w:rPr>
        <w:t>о</w:t>
      </w:r>
      <w:r w:rsidRPr="00270105">
        <w:rPr>
          <w:rFonts w:ascii="Times New Roman" w:hAnsi="Times New Roman"/>
          <w:sz w:val="24"/>
          <w:szCs w:val="24"/>
        </w:rPr>
        <w:t>вок. Годовые планы (графики) ремонтов. Техническое освидетельствование электрооб</w:t>
      </w:r>
      <w:r w:rsidRPr="00270105">
        <w:rPr>
          <w:rFonts w:ascii="Times New Roman" w:hAnsi="Times New Roman"/>
          <w:sz w:val="24"/>
          <w:szCs w:val="24"/>
        </w:rPr>
        <w:t>о</w:t>
      </w:r>
      <w:r w:rsidRPr="00270105">
        <w:rPr>
          <w:rFonts w:ascii="Times New Roman" w:hAnsi="Times New Roman"/>
          <w:sz w:val="24"/>
          <w:szCs w:val="24"/>
        </w:rPr>
        <w:t>рудования. Порядок и сроки проведения текущего и капитального ремонтов электрооб</w:t>
      </w:r>
      <w:r w:rsidRPr="00270105">
        <w:rPr>
          <w:rFonts w:ascii="Times New Roman" w:hAnsi="Times New Roman"/>
          <w:sz w:val="24"/>
          <w:szCs w:val="24"/>
        </w:rPr>
        <w:t>о</w:t>
      </w:r>
      <w:r w:rsidRPr="00270105">
        <w:rPr>
          <w:rFonts w:ascii="Times New Roman" w:hAnsi="Times New Roman"/>
          <w:sz w:val="24"/>
          <w:szCs w:val="24"/>
        </w:rPr>
        <w:t>рудования и а</w:t>
      </w:r>
      <w:r w:rsidRPr="00270105">
        <w:rPr>
          <w:rFonts w:ascii="Times New Roman" w:hAnsi="Times New Roman"/>
          <w:sz w:val="24"/>
          <w:szCs w:val="24"/>
        </w:rPr>
        <w:t>п</w:t>
      </w:r>
      <w:r w:rsidRPr="00270105">
        <w:rPr>
          <w:rFonts w:ascii="Times New Roman" w:hAnsi="Times New Roman"/>
          <w:sz w:val="24"/>
          <w:szCs w:val="24"/>
        </w:rPr>
        <w:t>паратов электроустановок.</w:t>
      </w:r>
    </w:p>
    <w:p w:rsidR="009C76E1" w:rsidRPr="00270105" w:rsidRDefault="009C76E1" w:rsidP="00B840F2">
      <w:pPr>
        <w:pStyle w:val="31"/>
        <w:spacing w:after="0"/>
        <w:ind w:left="0" w:firstLine="567"/>
        <w:jc w:val="both"/>
        <w:rPr>
          <w:rFonts w:ascii="Times New Roman" w:hAnsi="Times New Roman"/>
          <w:sz w:val="24"/>
          <w:szCs w:val="24"/>
        </w:rPr>
      </w:pPr>
      <w:r w:rsidRPr="00270105">
        <w:rPr>
          <w:rFonts w:ascii="Times New Roman" w:hAnsi="Times New Roman"/>
          <w:sz w:val="24"/>
          <w:szCs w:val="24"/>
        </w:rPr>
        <w:t>Сроки испытаний и измерений параметров электрооборудования электроустановок при капитальном и текущем ремонтах.</w:t>
      </w:r>
    </w:p>
    <w:p w:rsidR="009C76E1" w:rsidRPr="00270105" w:rsidRDefault="009C76E1" w:rsidP="00B840F2">
      <w:pPr>
        <w:pStyle w:val="31"/>
        <w:spacing w:after="0"/>
        <w:ind w:left="0" w:firstLine="567"/>
        <w:jc w:val="both"/>
        <w:rPr>
          <w:rFonts w:ascii="Times New Roman" w:hAnsi="Times New Roman"/>
          <w:sz w:val="24"/>
          <w:szCs w:val="24"/>
        </w:rPr>
      </w:pPr>
      <w:r w:rsidRPr="00270105">
        <w:rPr>
          <w:rFonts w:ascii="Times New Roman" w:hAnsi="Times New Roman"/>
          <w:sz w:val="24"/>
          <w:szCs w:val="24"/>
        </w:rPr>
        <w:t>Проверка сопротивления изоляции электрооборудования электроустан</w:t>
      </w:r>
      <w:r w:rsidRPr="00270105">
        <w:rPr>
          <w:rFonts w:ascii="Times New Roman" w:hAnsi="Times New Roman"/>
          <w:sz w:val="24"/>
          <w:szCs w:val="24"/>
        </w:rPr>
        <w:t>о</w:t>
      </w:r>
      <w:r w:rsidRPr="00270105">
        <w:rPr>
          <w:rFonts w:ascii="Times New Roman" w:hAnsi="Times New Roman"/>
          <w:sz w:val="24"/>
          <w:szCs w:val="24"/>
        </w:rPr>
        <w:t>вок.</w:t>
      </w:r>
    </w:p>
    <w:p w:rsidR="009C76E1" w:rsidRPr="00270105" w:rsidRDefault="009C76E1" w:rsidP="00B840F2">
      <w:pPr>
        <w:pStyle w:val="31"/>
        <w:spacing w:after="0"/>
        <w:ind w:left="0" w:firstLine="567"/>
        <w:jc w:val="both"/>
        <w:rPr>
          <w:rFonts w:ascii="Times New Roman" w:hAnsi="Times New Roman"/>
          <w:b/>
          <w:sz w:val="24"/>
          <w:szCs w:val="24"/>
        </w:rPr>
      </w:pP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Тема 1.8. Практическая работа на электроустановках специал</w:t>
      </w:r>
      <w:r w:rsidRPr="00270105">
        <w:rPr>
          <w:rFonts w:ascii="Times New Roman" w:hAnsi="Times New Roman"/>
          <w:b/>
          <w:sz w:val="24"/>
          <w:szCs w:val="24"/>
        </w:rPr>
        <w:t>ь</w:t>
      </w:r>
      <w:r w:rsidRPr="00270105">
        <w:rPr>
          <w:rFonts w:ascii="Times New Roman" w:hAnsi="Times New Roman"/>
          <w:b/>
          <w:sz w:val="24"/>
          <w:szCs w:val="24"/>
        </w:rPr>
        <w:t>ных</w:t>
      </w:r>
    </w:p>
    <w:p w:rsidR="009C76E1" w:rsidRPr="00270105" w:rsidRDefault="009C76E1" w:rsidP="00B840F2">
      <w:pPr>
        <w:pStyle w:val="31"/>
        <w:spacing w:after="0"/>
        <w:ind w:left="0" w:firstLine="567"/>
        <w:jc w:val="center"/>
        <w:rPr>
          <w:rFonts w:ascii="Times New Roman" w:hAnsi="Times New Roman"/>
          <w:b/>
          <w:sz w:val="24"/>
          <w:szCs w:val="24"/>
        </w:rPr>
      </w:pPr>
      <w:r w:rsidRPr="00270105">
        <w:rPr>
          <w:rFonts w:ascii="Times New Roman" w:hAnsi="Times New Roman"/>
          <w:b/>
          <w:sz w:val="24"/>
          <w:szCs w:val="24"/>
        </w:rPr>
        <w:t>пожарных автомобилей.</w:t>
      </w:r>
    </w:p>
    <w:p w:rsidR="009C76E1" w:rsidRPr="00270105" w:rsidRDefault="009C76E1" w:rsidP="00B840F2">
      <w:pPr>
        <w:pStyle w:val="31"/>
        <w:spacing w:after="0"/>
        <w:ind w:left="0" w:firstLine="567"/>
        <w:jc w:val="both"/>
        <w:rPr>
          <w:rFonts w:ascii="Times New Roman" w:hAnsi="Times New Roman"/>
          <w:sz w:val="24"/>
          <w:szCs w:val="24"/>
        </w:rPr>
      </w:pPr>
      <w:r w:rsidRPr="00270105">
        <w:rPr>
          <w:rFonts w:ascii="Times New Roman" w:hAnsi="Times New Roman"/>
          <w:sz w:val="24"/>
          <w:szCs w:val="24"/>
        </w:rPr>
        <w:t>Приведение генератора в действие. Возбуждение генератора. Регулировка выходн</w:t>
      </w:r>
      <w:r w:rsidRPr="00270105">
        <w:rPr>
          <w:rFonts w:ascii="Times New Roman" w:hAnsi="Times New Roman"/>
          <w:sz w:val="24"/>
          <w:szCs w:val="24"/>
        </w:rPr>
        <w:t>о</w:t>
      </w:r>
      <w:r w:rsidRPr="00270105">
        <w:rPr>
          <w:rFonts w:ascii="Times New Roman" w:hAnsi="Times New Roman"/>
          <w:sz w:val="24"/>
          <w:szCs w:val="24"/>
        </w:rPr>
        <w:t>го напряжения холостого хода генератора и частоты тока. Подключение к блоку разд</w:t>
      </w:r>
      <w:r w:rsidRPr="00270105">
        <w:rPr>
          <w:rFonts w:ascii="Times New Roman" w:hAnsi="Times New Roman"/>
          <w:sz w:val="24"/>
          <w:szCs w:val="24"/>
        </w:rPr>
        <w:t>а</w:t>
      </w:r>
      <w:r w:rsidRPr="00270105">
        <w:rPr>
          <w:rFonts w:ascii="Times New Roman" w:hAnsi="Times New Roman"/>
          <w:sz w:val="24"/>
          <w:szCs w:val="24"/>
        </w:rPr>
        <w:t>чи собранных (с электроинструментом и электрооборудованием) в соответствии со сх</w:t>
      </w:r>
      <w:r w:rsidRPr="00270105">
        <w:rPr>
          <w:rFonts w:ascii="Times New Roman" w:hAnsi="Times New Roman"/>
          <w:sz w:val="24"/>
          <w:szCs w:val="24"/>
        </w:rPr>
        <w:t>е</w:t>
      </w:r>
      <w:r w:rsidRPr="00270105">
        <w:rPr>
          <w:rFonts w:ascii="Times New Roman" w:hAnsi="Times New Roman"/>
          <w:sz w:val="24"/>
          <w:szCs w:val="24"/>
        </w:rPr>
        <w:t>мами боевого развертывания кабельных линий. Включение нагрузки. Обеспечение бесперебо</w:t>
      </w:r>
      <w:r w:rsidRPr="00270105">
        <w:rPr>
          <w:rFonts w:ascii="Times New Roman" w:hAnsi="Times New Roman"/>
          <w:sz w:val="24"/>
          <w:szCs w:val="24"/>
        </w:rPr>
        <w:t>й</w:t>
      </w:r>
      <w:r w:rsidRPr="00270105">
        <w:rPr>
          <w:rFonts w:ascii="Times New Roman" w:hAnsi="Times New Roman"/>
          <w:sz w:val="24"/>
          <w:szCs w:val="24"/>
        </w:rPr>
        <w:t>ной работы электроустановки, контроль за работой всех ее узлов. Практическая р</w:t>
      </w:r>
      <w:r w:rsidRPr="00270105">
        <w:rPr>
          <w:rFonts w:ascii="Times New Roman" w:hAnsi="Times New Roman"/>
          <w:sz w:val="24"/>
          <w:szCs w:val="24"/>
        </w:rPr>
        <w:t>а</w:t>
      </w:r>
      <w:r w:rsidRPr="00270105">
        <w:rPr>
          <w:rFonts w:ascii="Times New Roman" w:hAnsi="Times New Roman"/>
          <w:sz w:val="24"/>
          <w:szCs w:val="24"/>
        </w:rPr>
        <w:t>бота с электроинструментом. Выключение электроустановки. Техническое обслуживание эле</w:t>
      </w:r>
      <w:r w:rsidRPr="00270105">
        <w:rPr>
          <w:rFonts w:ascii="Times New Roman" w:hAnsi="Times New Roman"/>
          <w:sz w:val="24"/>
          <w:szCs w:val="24"/>
        </w:rPr>
        <w:t>к</w:t>
      </w:r>
      <w:r w:rsidRPr="00270105">
        <w:rPr>
          <w:rFonts w:ascii="Times New Roman" w:hAnsi="Times New Roman"/>
          <w:sz w:val="24"/>
          <w:szCs w:val="24"/>
        </w:rPr>
        <w:t>троустановки. Внешний осмотр генератора и блоков. Рабочая температура отдельных ча</w:t>
      </w:r>
      <w:r w:rsidRPr="00270105">
        <w:rPr>
          <w:rFonts w:ascii="Times New Roman" w:hAnsi="Times New Roman"/>
          <w:sz w:val="24"/>
          <w:szCs w:val="24"/>
        </w:rPr>
        <w:t>с</w:t>
      </w:r>
      <w:r w:rsidRPr="00270105">
        <w:rPr>
          <w:rFonts w:ascii="Times New Roman" w:hAnsi="Times New Roman"/>
          <w:sz w:val="24"/>
          <w:szCs w:val="24"/>
        </w:rPr>
        <w:t>тей генератора. Состояние щеток. Сопротивление изоляции обмоток. Показания ко</w:t>
      </w:r>
      <w:r w:rsidRPr="00270105">
        <w:rPr>
          <w:rFonts w:ascii="Times New Roman" w:hAnsi="Times New Roman"/>
          <w:sz w:val="24"/>
          <w:szCs w:val="24"/>
        </w:rPr>
        <w:t>н</w:t>
      </w:r>
      <w:r w:rsidRPr="00270105">
        <w:rPr>
          <w:rFonts w:ascii="Times New Roman" w:hAnsi="Times New Roman"/>
          <w:sz w:val="24"/>
          <w:szCs w:val="24"/>
        </w:rPr>
        <w:t>трольно-измерительных приборов.</w:t>
      </w:r>
    </w:p>
    <w:p w:rsidR="009C76E1" w:rsidRPr="00270105" w:rsidRDefault="009C76E1" w:rsidP="009C76E1">
      <w:pPr>
        <w:pStyle w:val="31"/>
        <w:spacing w:after="0" w:line="360" w:lineRule="auto"/>
        <w:ind w:left="0" w:firstLine="709"/>
        <w:jc w:val="both"/>
        <w:rPr>
          <w:rFonts w:ascii="Times New Roman" w:hAnsi="Times New Roman"/>
          <w:b/>
          <w:sz w:val="24"/>
          <w:szCs w:val="24"/>
        </w:rPr>
      </w:pPr>
    </w:p>
    <w:p w:rsidR="009C76E1" w:rsidRPr="00270105" w:rsidRDefault="009C76E1" w:rsidP="009C76E1">
      <w:pPr>
        <w:pStyle w:val="31"/>
        <w:spacing w:after="0" w:line="360" w:lineRule="auto"/>
        <w:ind w:left="0" w:firstLine="709"/>
        <w:jc w:val="center"/>
        <w:rPr>
          <w:rFonts w:ascii="Times New Roman" w:hAnsi="Times New Roman"/>
          <w:b/>
          <w:sz w:val="24"/>
          <w:szCs w:val="24"/>
        </w:rPr>
      </w:pPr>
      <w:r w:rsidRPr="00270105">
        <w:rPr>
          <w:rFonts w:ascii="Times New Roman" w:hAnsi="Times New Roman"/>
          <w:b/>
          <w:sz w:val="24"/>
          <w:szCs w:val="24"/>
        </w:rPr>
        <w:t>Примерный список рекомендуемой литературы по разд</w:t>
      </w:r>
      <w:r w:rsidRPr="00270105">
        <w:rPr>
          <w:rFonts w:ascii="Times New Roman" w:hAnsi="Times New Roman"/>
          <w:b/>
          <w:sz w:val="24"/>
          <w:szCs w:val="24"/>
        </w:rPr>
        <w:t>е</w:t>
      </w:r>
      <w:r w:rsidRPr="00270105">
        <w:rPr>
          <w:rFonts w:ascii="Times New Roman" w:hAnsi="Times New Roman"/>
          <w:b/>
          <w:sz w:val="24"/>
          <w:szCs w:val="24"/>
        </w:rPr>
        <w:t>лу №1</w:t>
      </w:r>
    </w:p>
    <w:p w:rsidR="009C76E1" w:rsidRPr="00270105" w:rsidRDefault="009C76E1" w:rsidP="009C76E1">
      <w:pPr>
        <w:pStyle w:val="31"/>
        <w:spacing w:after="0" w:line="360" w:lineRule="auto"/>
        <w:ind w:left="0" w:firstLine="709"/>
        <w:jc w:val="center"/>
        <w:rPr>
          <w:rFonts w:ascii="Times New Roman" w:hAnsi="Times New Roman"/>
          <w:b/>
          <w:sz w:val="24"/>
          <w:szCs w:val="24"/>
        </w:rPr>
      </w:pPr>
      <w:r w:rsidRPr="00270105">
        <w:rPr>
          <w:rFonts w:ascii="Times New Roman" w:hAnsi="Times New Roman"/>
          <w:b/>
          <w:sz w:val="24"/>
          <w:szCs w:val="24"/>
        </w:rPr>
        <w:t>«Основы электротехники»</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 xml:space="preserve">Приказ МЧС России № 630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«Правила по охране труда в по</w:t>
      </w:r>
      <w:r w:rsidRPr="00270105">
        <w:rPr>
          <w:sz w:val="24"/>
          <w:szCs w:val="24"/>
        </w:rPr>
        <w:t>д</w:t>
      </w:r>
      <w:r w:rsidRPr="00270105">
        <w:rPr>
          <w:sz w:val="24"/>
          <w:szCs w:val="24"/>
        </w:rPr>
        <w:t>разделениях ГПС МЧС России».</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Медведев О.Н., Варакин С.П. Правила безопасности при эксплуатации электроуст</w:t>
      </w:r>
      <w:r w:rsidRPr="00270105">
        <w:rPr>
          <w:sz w:val="24"/>
          <w:szCs w:val="24"/>
        </w:rPr>
        <w:t>а</w:t>
      </w:r>
      <w:r w:rsidRPr="00270105">
        <w:rPr>
          <w:sz w:val="24"/>
          <w:szCs w:val="24"/>
        </w:rPr>
        <w:t>новок пожарных автомобилей и прицепов. – М.: ВНИИПО МВД СССР, 1980.</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Типовая программа специальной подготовки личного состава подразделений ГПС МВД России для работы на специальных пожарных автомобилях с электроустано</w:t>
      </w:r>
      <w:r w:rsidRPr="00270105">
        <w:rPr>
          <w:sz w:val="24"/>
          <w:szCs w:val="24"/>
        </w:rPr>
        <w:t>в</w:t>
      </w:r>
      <w:r w:rsidRPr="00270105">
        <w:rPr>
          <w:sz w:val="24"/>
          <w:szCs w:val="24"/>
        </w:rPr>
        <w:t>ками. – М.: ГУГПС, 1996.</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Ломоносов В.Ю., Полипов К.М., Михайлов О.П. Электротехника. - М. : Энергоато</w:t>
      </w:r>
      <w:r w:rsidRPr="00270105">
        <w:rPr>
          <w:sz w:val="24"/>
          <w:szCs w:val="24"/>
        </w:rPr>
        <w:t>м</w:t>
      </w:r>
      <w:r w:rsidRPr="00270105">
        <w:rPr>
          <w:sz w:val="24"/>
          <w:szCs w:val="24"/>
        </w:rPr>
        <w:t>издат, 1990.</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Долин П.А. Основы техники безопасности в электроустановках. – М.: Эне</w:t>
      </w:r>
      <w:r w:rsidRPr="00270105">
        <w:rPr>
          <w:sz w:val="24"/>
          <w:szCs w:val="24"/>
        </w:rPr>
        <w:t>р</w:t>
      </w:r>
      <w:r w:rsidRPr="00270105">
        <w:rPr>
          <w:sz w:val="24"/>
          <w:szCs w:val="24"/>
        </w:rPr>
        <w:t>гия, 1979.</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Преснов А.И. и др. Руководство по эксплуатации электроустановок пожарных авт</w:t>
      </w:r>
      <w:r w:rsidRPr="00270105">
        <w:rPr>
          <w:sz w:val="24"/>
          <w:szCs w:val="24"/>
        </w:rPr>
        <w:t>о</w:t>
      </w:r>
      <w:r w:rsidRPr="00270105">
        <w:rPr>
          <w:sz w:val="24"/>
          <w:szCs w:val="24"/>
        </w:rPr>
        <w:t>мобилей. – СПб.: Санкт-Петербургский институт ГПС МЧС России, 2004.</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Технические описания и инструкции по эксплуатации пожарных автомобилей с электроустановками.</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Технические описания и инструкции по эксплуатации генерат</w:t>
      </w:r>
      <w:r w:rsidRPr="00270105">
        <w:rPr>
          <w:sz w:val="24"/>
          <w:szCs w:val="24"/>
        </w:rPr>
        <w:t>о</w:t>
      </w:r>
      <w:r w:rsidRPr="00270105">
        <w:rPr>
          <w:sz w:val="24"/>
          <w:szCs w:val="24"/>
        </w:rPr>
        <w:t>ров.</w:t>
      </w:r>
    </w:p>
    <w:p w:rsidR="009C76E1" w:rsidRPr="00270105" w:rsidRDefault="009C76E1" w:rsidP="00B840F2">
      <w:pPr>
        <w:numPr>
          <w:ilvl w:val="0"/>
          <w:numId w:val="69"/>
        </w:numPr>
        <w:tabs>
          <w:tab w:val="clear" w:pos="360"/>
        </w:tabs>
        <w:ind w:left="567" w:hanging="567"/>
        <w:jc w:val="both"/>
        <w:rPr>
          <w:sz w:val="24"/>
          <w:szCs w:val="24"/>
        </w:rPr>
      </w:pPr>
      <w:r w:rsidRPr="00270105">
        <w:rPr>
          <w:sz w:val="24"/>
          <w:szCs w:val="24"/>
        </w:rPr>
        <w:t>Технические паспорта и инструкции по эксплуатации на электроинструмент и эле</w:t>
      </w:r>
      <w:r w:rsidRPr="00270105">
        <w:rPr>
          <w:sz w:val="24"/>
          <w:szCs w:val="24"/>
        </w:rPr>
        <w:t>к</w:t>
      </w:r>
      <w:r w:rsidRPr="00270105">
        <w:rPr>
          <w:sz w:val="24"/>
          <w:szCs w:val="24"/>
        </w:rPr>
        <w:t>трооборудов</w:t>
      </w:r>
      <w:r w:rsidRPr="00270105">
        <w:rPr>
          <w:sz w:val="24"/>
          <w:szCs w:val="24"/>
        </w:rPr>
        <w:t>а</w:t>
      </w:r>
      <w:r w:rsidRPr="00270105">
        <w:rPr>
          <w:sz w:val="24"/>
          <w:szCs w:val="24"/>
        </w:rPr>
        <w:t>ние.</w:t>
      </w:r>
    </w:p>
    <w:p w:rsidR="009C76E1" w:rsidRPr="00270105" w:rsidRDefault="009C76E1" w:rsidP="00B840F2">
      <w:pPr>
        <w:ind w:left="567" w:hanging="567"/>
        <w:jc w:val="both"/>
        <w:rPr>
          <w:sz w:val="24"/>
          <w:szCs w:val="24"/>
        </w:rPr>
      </w:pPr>
      <w:r w:rsidRPr="00270105">
        <w:rPr>
          <w:sz w:val="24"/>
          <w:szCs w:val="24"/>
        </w:rPr>
        <w:t>10. Федеральный закон РФ от 22.07.2008 №123-ФЗ «Технический регламент о требован</w:t>
      </w:r>
      <w:r w:rsidRPr="00270105">
        <w:rPr>
          <w:sz w:val="24"/>
          <w:szCs w:val="24"/>
        </w:rPr>
        <w:t>и</w:t>
      </w:r>
      <w:r w:rsidRPr="00270105">
        <w:rPr>
          <w:sz w:val="24"/>
          <w:szCs w:val="24"/>
        </w:rPr>
        <w:t>ях пожарной безопасности».</w:t>
      </w:r>
    </w:p>
    <w:p w:rsidR="009C76E1" w:rsidRPr="00270105" w:rsidRDefault="009C76E1" w:rsidP="009C76E1">
      <w:pPr>
        <w:pStyle w:val="31"/>
        <w:spacing w:after="0" w:line="360" w:lineRule="auto"/>
        <w:ind w:left="0" w:firstLine="709"/>
        <w:jc w:val="both"/>
        <w:rPr>
          <w:rFonts w:ascii="Times New Roman" w:hAnsi="Times New Roman"/>
          <w:sz w:val="24"/>
          <w:szCs w:val="24"/>
        </w:rPr>
      </w:pPr>
    </w:p>
    <w:p w:rsidR="009C76E1" w:rsidRPr="00270105" w:rsidRDefault="009C76E1" w:rsidP="009C76E1">
      <w:pPr>
        <w:pStyle w:val="31"/>
        <w:spacing w:after="0" w:line="360" w:lineRule="auto"/>
        <w:ind w:left="0" w:firstLine="709"/>
        <w:jc w:val="center"/>
        <w:rPr>
          <w:rFonts w:ascii="Times New Roman" w:hAnsi="Times New Roman"/>
          <w:sz w:val="24"/>
          <w:szCs w:val="24"/>
        </w:rPr>
      </w:pPr>
    </w:p>
    <w:p w:rsidR="009C76E1" w:rsidRPr="00270105" w:rsidRDefault="009C76E1" w:rsidP="00B840F2">
      <w:pPr>
        <w:pStyle w:val="31"/>
        <w:spacing w:after="0"/>
        <w:ind w:left="0" w:firstLine="709"/>
        <w:jc w:val="center"/>
        <w:rPr>
          <w:rFonts w:ascii="Times New Roman" w:hAnsi="Times New Roman"/>
          <w:b/>
          <w:sz w:val="24"/>
          <w:szCs w:val="24"/>
        </w:rPr>
      </w:pPr>
      <w:r w:rsidRPr="00270105">
        <w:rPr>
          <w:rFonts w:ascii="Times New Roman" w:hAnsi="Times New Roman"/>
          <w:b/>
          <w:sz w:val="24"/>
          <w:szCs w:val="24"/>
        </w:rPr>
        <w:t>РАЗДЕЛ №2    ОХРАНА ТРУДА</w:t>
      </w:r>
    </w:p>
    <w:p w:rsidR="009C76E1" w:rsidRPr="00270105" w:rsidRDefault="009C76E1" w:rsidP="00B840F2">
      <w:pPr>
        <w:pStyle w:val="5"/>
        <w:ind w:firstLine="720"/>
        <w:jc w:val="center"/>
        <w:rPr>
          <w:rFonts w:ascii="Times New Roman" w:hAnsi="Times New Roman"/>
          <w:i w:val="0"/>
          <w:sz w:val="24"/>
          <w:szCs w:val="24"/>
        </w:rPr>
      </w:pPr>
      <w:r w:rsidRPr="00270105">
        <w:rPr>
          <w:rFonts w:ascii="Times New Roman" w:hAnsi="Times New Roman"/>
          <w:i w:val="0"/>
          <w:sz w:val="24"/>
          <w:szCs w:val="24"/>
        </w:rPr>
        <w:t>Тема 2.1. Обязанности работодателя по обеспечению безопасных условий и о</w:t>
      </w:r>
      <w:r w:rsidRPr="00270105">
        <w:rPr>
          <w:rFonts w:ascii="Times New Roman" w:hAnsi="Times New Roman"/>
          <w:i w:val="0"/>
          <w:sz w:val="24"/>
          <w:szCs w:val="24"/>
        </w:rPr>
        <w:t>х</w:t>
      </w:r>
      <w:r w:rsidRPr="00270105">
        <w:rPr>
          <w:rFonts w:ascii="Times New Roman" w:hAnsi="Times New Roman"/>
          <w:i w:val="0"/>
          <w:sz w:val="24"/>
          <w:szCs w:val="24"/>
        </w:rPr>
        <w:t>раны труда.</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Обязанности работодателя по соблюдению требований законодательных и иных но</w:t>
      </w:r>
      <w:r w:rsidRPr="00270105">
        <w:rPr>
          <w:sz w:val="24"/>
          <w:szCs w:val="24"/>
        </w:rPr>
        <w:t>р</w:t>
      </w:r>
      <w:r w:rsidRPr="00270105">
        <w:rPr>
          <w:sz w:val="24"/>
          <w:szCs w:val="24"/>
        </w:rPr>
        <w:t>мативных правовых актов, содержащих государственные нормативные требования охр</w:t>
      </w:r>
      <w:r w:rsidRPr="00270105">
        <w:rPr>
          <w:sz w:val="24"/>
          <w:szCs w:val="24"/>
        </w:rPr>
        <w:t>а</w:t>
      </w:r>
      <w:r w:rsidRPr="00270105">
        <w:rPr>
          <w:sz w:val="24"/>
          <w:szCs w:val="24"/>
        </w:rPr>
        <w:t>ны труда, устанавливающих правила, процедуры и критерии, направленные на сохранение жизни и здоровья работников в пр</w:t>
      </w:r>
      <w:r w:rsidRPr="00270105">
        <w:rPr>
          <w:sz w:val="24"/>
          <w:szCs w:val="24"/>
        </w:rPr>
        <w:t>о</w:t>
      </w:r>
      <w:r w:rsidRPr="00270105">
        <w:rPr>
          <w:sz w:val="24"/>
          <w:szCs w:val="24"/>
        </w:rPr>
        <w:t>цессе трудовой деятельности.</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Работодатель и его должностные лица. Руководители, специалисты, исполнители. Распределение функциональных обязанностей работодателя по обеспечению требований охраны труда среди работников - руководителей и специалистов.</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Служба (специалист) охраны труда организации и ее (его) функции.</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Организация внутрифирменного (многоступенчатого) контроля.</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Организация рассмотрения вопросов охраны труда руководителями.</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Положения «Технического регламента о пожарной безопасности», система против</w:t>
      </w:r>
      <w:r w:rsidRPr="00270105">
        <w:rPr>
          <w:sz w:val="24"/>
          <w:szCs w:val="24"/>
        </w:rPr>
        <w:t>о</w:t>
      </w:r>
      <w:r w:rsidRPr="00270105">
        <w:rPr>
          <w:sz w:val="24"/>
          <w:szCs w:val="24"/>
        </w:rPr>
        <w:t>пожарной защиты на предприятиях, учреждениях, эвакуация людей при пожаре.</w:t>
      </w:r>
    </w:p>
    <w:p w:rsidR="009C76E1" w:rsidRPr="00270105" w:rsidRDefault="009C76E1" w:rsidP="00B840F2">
      <w:pPr>
        <w:ind w:firstLine="485"/>
        <w:jc w:val="both"/>
        <w:rPr>
          <w:sz w:val="24"/>
          <w:szCs w:val="24"/>
        </w:rPr>
      </w:pPr>
      <w:r w:rsidRPr="00270105">
        <w:rPr>
          <w:sz w:val="24"/>
          <w:szCs w:val="24"/>
        </w:rPr>
        <w:t>Организация целевых и комплексных проверок.</w:t>
      </w:r>
    </w:p>
    <w:p w:rsidR="009C76E1" w:rsidRPr="00270105" w:rsidRDefault="009C76E1" w:rsidP="009C76E1">
      <w:pPr>
        <w:pStyle w:val="23"/>
        <w:keepNext w:val="0"/>
        <w:outlineLvl w:val="9"/>
        <w:rPr>
          <w:szCs w:val="24"/>
          <w:lang w:val="ru-RU"/>
        </w:rPr>
      </w:pPr>
    </w:p>
    <w:p w:rsidR="009C76E1" w:rsidRPr="00B840F2" w:rsidRDefault="009C76E1" w:rsidP="009C76E1">
      <w:pPr>
        <w:pStyle w:val="23"/>
        <w:keepNext w:val="0"/>
        <w:outlineLvl w:val="9"/>
        <w:rPr>
          <w:b/>
          <w:szCs w:val="24"/>
          <w:lang w:val="ru-RU"/>
        </w:rPr>
      </w:pPr>
      <w:r w:rsidRPr="00B840F2">
        <w:rPr>
          <w:b/>
          <w:szCs w:val="24"/>
          <w:lang w:val="ru-RU"/>
        </w:rPr>
        <w:t>Тема 2.2. Пожарная безопасность на территории предприятия и в производственных зд</w:t>
      </w:r>
      <w:r w:rsidRPr="00B840F2">
        <w:rPr>
          <w:b/>
          <w:szCs w:val="24"/>
          <w:lang w:val="ru-RU"/>
        </w:rPr>
        <w:t>а</w:t>
      </w:r>
      <w:r w:rsidRPr="00B840F2">
        <w:rPr>
          <w:b/>
          <w:szCs w:val="24"/>
          <w:lang w:val="ru-RU"/>
        </w:rPr>
        <w:t>ниях.</w:t>
      </w:r>
    </w:p>
    <w:p w:rsidR="009C76E1" w:rsidRPr="00270105" w:rsidRDefault="009C76E1" w:rsidP="00B840F2">
      <w:pPr>
        <w:jc w:val="both"/>
        <w:rPr>
          <w:snapToGrid w:val="0"/>
          <w:sz w:val="24"/>
          <w:szCs w:val="24"/>
        </w:rPr>
      </w:pPr>
      <w:r w:rsidRPr="00270105">
        <w:rPr>
          <w:b/>
          <w:snapToGrid w:val="0"/>
          <w:sz w:val="24"/>
          <w:szCs w:val="24"/>
        </w:rPr>
        <w:tab/>
      </w:r>
      <w:r w:rsidRPr="00270105">
        <w:rPr>
          <w:snapToGrid w:val="0"/>
          <w:sz w:val="24"/>
          <w:szCs w:val="24"/>
        </w:rPr>
        <w:t>Задачи и общие меры пожарной профилактики.</w:t>
      </w:r>
    </w:p>
    <w:p w:rsidR="009C76E1" w:rsidRPr="00270105" w:rsidRDefault="009C76E1" w:rsidP="00B840F2">
      <w:pPr>
        <w:jc w:val="both"/>
        <w:rPr>
          <w:snapToGrid w:val="0"/>
          <w:sz w:val="24"/>
          <w:szCs w:val="24"/>
        </w:rPr>
      </w:pPr>
      <w:r w:rsidRPr="00270105">
        <w:rPr>
          <w:snapToGrid w:val="0"/>
          <w:sz w:val="24"/>
          <w:szCs w:val="24"/>
        </w:rPr>
        <w:tab/>
        <w:t>Положения «Технического регламента о пожарной безопасности».</w:t>
      </w:r>
    </w:p>
    <w:p w:rsidR="009C76E1" w:rsidRPr="00270105" w:rsidRDefault="009C76E1" w:rsidP="00B840F2">
      <w:pPr>
        <w:jc w:val="both"/>
        <w:rPr>
          <w:snapToGrid w:val="0"/>
          <w:sz w:val="24"/>
          <w:szCs w:val="24"/>
        </w:rPr>
      </w:pPr>
      <w:r w:rsidRPr="00270105">
        <w:rPr>
          <w:snapToGrid w:val="0"/>
          <w:sz w:val="24"/>
          <w:szCs w:val="24"/>
        </w:rPr>
        <w:tab/>
        <w:t>Классификация пожароопасных и взрывоопасных зон.(Технический регламент 2008г.)</w:t>
      </w:r>
    </w:p>
    <w:p w:rsidR="009C76E1" w:rsidRPr="00270105" w:rsidRDefault="009C76E1" w:rsidP="00B840F2">
      <w:pPr>
        <w:jc w:val="both"/>
        <w:rPr>
          <w:snapToGrid w:val="0"/>
          <w:sz w:val="24"/>
          <w:szCs w:val="24"/>
        </w:rPr>
      </w:pPr>
      <w:r w:rsidRPr="00270105">
        <w:rPr>
          <w:snapToGrid w:val="0"/>
          <w:sz w:val="24"/>
          <w:szCs w:val="24"/>
        </w:rPr>
        <w:tab/>
        <w:t>Классификация производств по их пожарно- и взрывоопасности.</w:t>
      </w:r>
    </w:p>
    <w:p w:rsidR="009C76E1" w:rsidRPr="00270105" w:rsidRDefault="009C76E1" w:rsidP="00B840F2">
      <w:pPr>
        <w:ind w:left="708"/>
        <w:jc w:val="both"/>
        <w:rPr>
          <w:snapToGrid w:val="0"/>
          <w:sz w:val="24"/>
          <w:szCs w:val="24"/>
        </w:rPr>
      </w:pPr>
      <w:r w:rsidRPr="00270105">
        <w:rPr>
          <w:snapToGrid w:val="0"/>
          <w:sz w:val="24"/>
          <w:szCs w:val="24"/>
        </w:rPr>
        <w:t xml:space="preserve">Возгораемость строительных материалов и конструкций. </w:t>
      </w:r>
    </w:p>
    <w:p w:rsidR="009C76E1" w:rsidRPr="00270105" w:rsidRDefault="009C76E1" w:rsidP="00B840F2">
      <w:pPr>
        <w:jc w:val="both"/>
        <w:rPr>
          <w:snapToGrid w:val="0"/>
          <w:sz w:val="24"/>
          <w:szCs w:val="24"/>
        </w:rPr>
      </w:pPr>
      <w:r w:rsidRPr="00270105">
        <w:rPr>
          <w:snapToGrid w:val="0"/>
          <w:sz w:val="24"/>
          <w:szCs w:val="24"/>
        </w:rPr>
        <w:tab/>
        <w:t>Огнестойкость строительных конструкций.</w:t>
      </w:r>
    </w:p>
    <w:p w:rsidR="009C76E1" w:rsidRPr="00270105" w:rsidRDefault="009C76E1" w:rsidP="00B840F2">
      <w:pPr>
        <w:jc w:val="both"/>
        <w:rPr>
          <w:snapToGrid w:val="0"/>
          <w:sz w:val="24"/>
          <w:szCs w:val="24"/>
        </w:rPr>
      </w:pPr>
      <w:r w:rsidRPr="00270105">
        <w:rPr>
          <w:snapToGrid w:val="0"/>
          <w:sz w:val="24"/>
          <w:szCs w:val="24"/>
        </w:rPr>
        <w:tab/>
        <w:t>Определение групп возгораемости и требуемых пределов огнестойкости стро</w:t>
      </w:r>
      <w:r w:rsidRPr="00270105">
        <w:rPr>
          <w:snapToGrid w:val="0"/>
          <w:sz w:val="24"/>
          <w:szCs w:val="24"/>
        </w:rPr>
        <w:t>и</w:t>
      </w:r>
      <w:r w:rsidRPr="00270105">
        <w:rPr>
          <w:snapToGrid w:val="0"/>
          <w:sz w:val="24"/>
          <w:szCs w:val="24"/>
        </w:rPr>
        <w:t>тельных конструкций зданий.</w:t>
      </w:r>
    </w:p>
    <w:p w:rsidR="009C76E1" w:rsidRPr="00270105" w:rsidRDefault="009C76E1" w:rsidP="00B840F2">
      <w:pPr>
        <w:jc w:val="both"/>
        <w:rPr>
          <w:snapToGrid w:val="0"/>
          <w:sz w:val="24"/>
          <w:szCs w:val="24"/>
        </w:rPr>
      </w:pPr>
      <w:r w:rsidRPr="00270105">
        <w:rPr>
          <w:snapToGrid w:val="0"/>
          <w:sz w:val="24"/>
          <w:szCs w:val="24"/>
        </w:rPr>
        <w:tab/>
        <w:t>Противопожарные преграды.</w:t>
      </w:r>
    </w:p>
    <w:p w:rsidR="009C76E1" w:rsidRPr="00270105" w:rsidRDefault="009C76E1" w:rsidP="00B840F2">
      <w:pPr>
        <w:jc w:val="both"/>
        <w:rPr>
          <w:snapToGrid w:val="0"/>
          <w:sz w:val="24"/>
          <w:szCs w:val="24"/>
        </w:rPr>
      </w:pPr>
      <w:r w:rsidRPr="00270105">
        <w:rPr>
          <w:snapToGrid w:val="0"/>
          <w:sz w:val="24"/>
          <w:szCs w:val="24"/>
        </w:rPr>
        <w:tab/>
        <w:t>Взрывостойкость зданий.</w:t>
      </w:r>
    </w:p>
    <w:p w:rsidR="009C76E1" w:rsidRPr="00270105" w:rsidRDefault="009C76E1" w:rsidP="00B840F2">
      <w:pPr>
        <w:jc w:val="both"/>
        <w:rPr>
          <w:snapToGrid w:val="0"/>
          <w:sz w:val="24"/>
          <w:szCs w:val="24"/>
        </w:rPr>
      </w:pPr>
      <w:r w:rsidRPr="00270105">
        <w:rPr>
          <w:snapToGrid w:val="0"/>
          <w:sz w:val="24"/>
          <w:szCs w:val="24"/>
        </w:rPr>
        <w:tab/>
        <w:t>Условия безопасной эвакуации людей.</w:t>
      </w:r>
    </w:p>
    <w:p w:rsidR="009C76E1" w:rsidRPr="00270105" w:rsidRDefault="009C76E1" w:rsidP="00B840F2">
      <w:pPr>
        <w:jc w:val="both"/>
        <w:rPr>
          <w:snapToGrid w:val="0"/>
          <w:sz w:val="24"/>
          <w:szCs w:val="24"/>
        </w:rPr>
      </w:pPr>
      <w:r w:rsidRPr="00270105">
        <w:rPr>
          <w:snapToGrid w:val="0"/>
          <w:sz w:val="24"/>
          <w:szCs w:val="24"/>
        </w:rPr>
        <w:tab/>
        <w:t>Аварийное удаление из помещений газов и дымов.</w:t>
      </w:r>
    </w:p>
    <w:p w:rsidR="009C76E1" w:rsidRPr="00270105" w:rsidRDefault="009C76E1" w:rsidP="00B840F2">
      <w:pPr>
        <w:jc w:val="both"/>
        <w:rPr>
          <w:snapToGrid w:val="0"/>
          <w:sz w:val="24"/>
          <w:szCs w:val="24"/>
        </w:rPr>
      </w:pPr>
      <w:r w:rsidRPr="00270105">
        <w:rPr>
          <w:snapToGrid w:val="0"/>
          <w:sz w:val="24"/>
          <w:szCs w:val="24"/>
        </w:rPr>
        <w:tab/>
        <w:t xml:space="preserve">Условия безопасности на складах химических предприятий. </w:t>
      </w:r>
    </w:p>
    <w:p w:rsidR="009C76E1" w:rsidRPr="00270105" w:rsidRDefault="009C76E1" w:rsidP="009C76E1">
      <w:pPr>
        <w:spacing w:line="360" w:lineRule="auto"/>
        <w:jc w:val="both"/>
        <w:rPr>
          <w:snapToGrid w:val="0"/>
          <w:sz w:val="24"/>
          <w:szCs w:val="24"/>
        </w:rPr>
      </w:pPr>
    </w:p>
    <w:p w:rsidR="009C76E1" w:rsidRPr="00270105" w:rsidRDefault="009C76E1" w:rsidP="009C76E1">
      <w:pPr>
        <w:spacing w:line="360" w:lineRule="auto"/>
        <w:ind w:left="708"/>
        <w:jc w:val="center"/>
        <w:rPr>
          <w:b/>
          <w:snapToGrid w:val="0"/>
          <w:sz w:val="24"/>
          <w:szCs w:val="24"/>
        </w:rPr>
      </w:pPr>
      <w:r w:rsidRPr="00270105">
        <w:rPr>
          <w:b/>
          <w:snapToGrid w:val="0"/>
          <w:sz w:val="24"/>
          <w:szCs w:val="24"/>
        </w:rPr>
        <w:t>Тема 2.3. Организация обучения по охране труда и проверки знаний требов</w:t>
      </w:r>
      <w:r w:rsidRPr="00270105">
        <w:rPr>
          <w:b/>
          <w:snapToGrid w:val="0"/>
          <w:sz w:val="24"/>
          <w:szCs w:val="24"/>
        </w:rPr>
        <w:t>а</w:t>
      </w:r>
      <w:r w:rsidRPr="00270105">
        <w:rPr>
          <w:b/>
          <w:snapToGrid w:val="0"/>
          <w:sz w:val="24"/>
          <w:szCs w:val="24"/>
        </w:rPr>
        <w:t>ний охраны труда работников организаций</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Обязанности работодателя по обеспечению обучения работников безопасным мет</w:t>
      </w:r>
      <w:r w:rsidRPr="00270105">
        <w:rPr>
          <w:sz w:val="24"/>
          <w:szCs w:val="24"/>
        </w:rPr>
        <w:t>о</w:t>
      </w:r>
      <w:r w:rsidRPr="00270105">
        <w:rPr>
          <w:sz w:val="24"/>
          <w:szCs w:val="24"/>
        </w:rPr>
        <w:t>дам и приемам выполнения работ, инструктажа по охране труда, стажировки на рабочем месте, проверки знаний требований охраны труда.</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Обязанности работников по прохождению обучения безопасным методам и приемам выполнения работ по охране труда, инструктажа по охране труда, стажировки на рабочем месте, проверки знаний требований охраны труда.</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Организация обучения по охране труда и проверки знаний требований охраны труда рабочих.</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Организация обучения по охране труда и проверки знаний требований охраны труда руководителей и специалистов.</w:t>
      </w:r>
    </w:p>
    <w:p w:rsidR="009C76E1" w:rsidRPr="00270105" w:rsidRDefault="009C76E1" w:rsidP="00B840F2">
      <w:pPr>
        <w:widowControl w:val="0"/>
        <w:autoSpaceDE w:val="0"/>
        <w:autoSpaceDN w:val="0"/>
        <w:adjustRightInd w:val="0"/>
        <w:ind w:firstLine="485"/>
        <w:jc w:val="both"/>
        <w:rPr>
          <w:sz w:val="24"/>
          <w:szCs w:val="24"/>
        </w:rPr>
      </w:pPr>
      <w:r w:rsidRPr="00270105">
        <w:rPr>
          <w:sz w:val="24"/>
          <w:szCs w:val="24"/>
        </w:rPr>
        <w:t>Виды и содержание инструктажей работников по охране труда. Порядок разработки, согласования и утверждения программ по охране труда. Пропаганда культуры охраны труда в организации.</w:t>
      </w:r>
    </w:p>
    <w:p w:rsidR="009C76E1" w:rsidRPr="00270105" w:rsidRDefault="009C76E1" w:rsidP="009C76E1">
      <w:pPr>
        <w:widowControl w:val="0"/>
        <w:autoSpaceDE w:val="0"/>
        <w:autoSpaceDN w:val="0"/>
        <w:adjustRightInd w:val="0"/>
        <w:rPr>
          <w:sz w:val="24"/>
          <w:szCs w:val="24"/>
        </w:rPr>
      </w:pPr>
    </w:p>
    <w:p w:rsidR="009C76E1" w:rsidRPr="00270105" w:rsidRDefault="009C76E1" w:rsidP="009C76E1">
      <w:pPr>
        <w:pStyle w:val="31"/>
        <w:spacing w:after="0" w:line="360" w:lineRule="auto"/>
        <w:ind w:left="0" w:firstLine="709"/>
        <w:jc w:val="center"/>
        <w:rPr>
          <w:rFonts w:ascii="Times New Roman" w:hAnsi="Times New Roman"/>
          <w:b/>
          <w:sz w:val="24"/>
          <w:szCs w:val="24"/>
        </w:rPr>
      </w:pPr>
      <w:r w:rsidRPr="00270105">
        <w:rPr>
          <w:rFonts w:ascii="Times New Roman" w:hAnsi="Times New Roman"/>
          <w:b/>
          <w:sz w:val="24"/>
          <w:szCs w:val="24"/>
        </w:rPr>
        <w:t>Тема 2.4. Требования безопасности при эксплуатации электроустан</w:t>
      </w:r>
      <w:r w:rsidRPr="00270105">
        <w:rPr>
          <w:rFonts w:ascii="Times New Roman" w:hAnsi="Times New Roman"/>
          <w:b/>
          <w:sz w:val="24"/>
          <w:szCs w:val="24"/>
        </w:rPr>
        <w:t>о</w:t>
      </w:r>
      <w:r w:rsidRPr="00270105">
        <w:rPr>
          <w:rFonts w:ascii="Times New Roman" w:hAnsi="Times New Roman"/>
          <w:b/>
          <w:sz w:val="24"/>
          <w:szCs w:val="24"/>
        </w:rPr>
        <w:t>вок.</w:t>
      </w:r>
    </w:p>
    <w:p w:rsidR="009C76E1" w:rsidRPr="00270105" w:rsidRDefault="009C76E1" w:rsidP="00B840F2">
      <w:pPr>
        <w:pStyle w:val="31"/>
        <w:spacing w:after="0"/>
        <w:ind w:left="0" w:firstLine="709"/>
        <w:jc w:val="both"/>
        <w:rPr>
          <w:rFonts w:ascii="Times New Roman" w:hAnsi="Times New Roman"/>
          <w:sz w:val="24"/>
          <w:szCs w:val="24"/>
        </w:rPr>
      </w:pPr>
      <w:r w:rsidRPr="00270105">
        <w:rPr>
          <w:rFonts w:ascii="Times New Roman" w:hAnsi="Times New Roman"/>
          <w:sz w:val="24"/>
          <w:szCs w:val="24"/>
        </w:rPr>
        <w:t>Требования обеспечения электробезопасности. Рабочее напряжение электроуст</w:t>
      </w:r>
      <w:r w:rsidRPr="00270105">
        <w:rPr>
          <w:rFonts w:ascii="Times New Roman" w:hAnsi="Times New Roman"/>
          <w:sz w:val="24"/>
          <w:szCs w:val="24"/>
        </w:rPr>
        <w:t>а</w:t>
      </w:r>
      <w:r w:rsidRPr="00270105">
        <w:rPr>
          <w:rFonts w:ascii="Times New Roman" w:hAnsi="Times New Roman"/>
          <w:sz w:val="24"/>
          <w:szCs w:val="24"/>
        </w:rPr>
        <w:t>новки. Требования к нулевому проводнику источника питания и оборудованию пер</w:t>
      </w:r>
      <w:r w:rsidRPr="00270105">
        <w:rPr>
          <w:rFonts w:ascii="Times New Roman" w:hAnsi="Times New Roman"/>
          <w:sz w:val="24"/>
          <w:szCs w:val="24"/>
        </w:rPr>
        <w:t>е</w:t>
      </w:r>
      <w:r w:rsidRPr="00270105">
        <w:rPr>
          <w:rFonts w:ascii="Times New Roman" w:hAnsi="Times New Roman"/>
          <w:sz w:val="24"/>
          <w:szCs w:val="24"/>
        </w:rPr>
        <w:t>движных электроустановок. Применение устройств постоянного контроля изоляции (ПКИ). Назначение и тр</w:t>
      </w:r>
      <w:r w:rsidRPr="00270105">
        <w:rPr>
          <w:rFonts w:ascii="Times New Roman" w:hAnsi="Times New Roman"/>
          <w:sz w:val="24"/>
          <w:szCs w:val="24"/>
        </w:rPr>
        <w:t>е</w:t>
      </w:r>
      <w:r w:rsidRPr="00270105">
        <w:rPr>
          <w:rFonts w:ascii="Times New Roman" w:hAnsi="Times New Roman"/>
          <w:sz w:val="24"/>
          <w:szCs w:val="24"/>
        </w:rPr>
        <w:t>бования безопасности к ПКИ. Минимальные значения величин сопротивления изоляции. Применение защитных отключающих устройств (ЗОУ). Назн</w:t>
      </w:r>
      <w:r w:rsidRPr="00270105">
        <w:rPr>
          <w:rFonts w:ascii="Times New Roman" w:hAnsi="Times New Roman"/>
          <w:sz w:val="24"/>
          <w:szCs w:val="24"/>
        </w:rPr>
        <w:t>а</w:t>
      </w:r>
      <w:r w:rsidRPr="00270105">
        <w:rPr>
          <w:rFonts w:ascii="Times New Roman" w:hAnsi="Times New Roman"/>
          <w:sz w:val="24"/>
          <w:szCs w:val="24"/>
        </w:rPr>
        <w:t>чение, правила подключения ЗОУ. Минимальные значения тока утечки. Требования к распределительным устройствам и ра</w:t>
      </w:r>
      <w:r w:rsidRPr="00270105">
        <w:rPr>
          <w:rFonts w:ascii="Times New Roman" w:hAnsi="Times New Roman"/>
          <w:sz w:val="24"/>
          <w:szCs w:val="24"/>
        </w:rPr>
        <w:t>з</w:t>
      </w:r>
      <w:r w:rsidRPr="00270105">
        <w:rPr>
          <w:rFonts w:ascii="Times New Roman" w:hAnsi="Times New Roman"/>
          <w:sz w:val="24"/>
          <w:szCs w:val="24"/>
        </w:rPr>
        <w:t>ветвительным коробкам. Правила безопасности при работе с переносными приемниками электроэнергии. Допуск лиц к работе с пер</w:t>
      </w:r>
      <w:r w:rsidRPr="00270105">
        <w:rPr>
          <w:rFonts w:ascii="Times New Roman" w:hAnsi="Times New Roman"/>
          <w:sz w:val="24"/>
          <w:szCs w:val="24"/>
        </w:rPr>
        <w:t>е</w:t>
      </w:r>
      <w:r w:rsidRPr="00270105">
        <w:rPr>
          <w:rFonts w:ascii="Times New Roman" w:hAnsi="Times New Roman"/>
          <w:sz w:val="24"/>
          <w:szCs w:val="24"/>
        </w:rPr>
        <w:t>носными приемниками электроэнергии. Требования безопасности к переносным приемникам эле</w:t>
      </w:r>
      <w:r w:rsidRPr="00270105">
        <w:rPr>
          <w:rFonts w:ascii="Times New Roman" w:hAnsi="Times New Roman"/>
          <w:sz w:val="24"/>
          <w:szCs w:val="24"/>
        </w:rPr>
        <w:t>к</w:t>
      </w:r>
      <w:r w:rsidRPr="00270105">
        <w:rPr>
          <w:rFonts w:ascii="Times New Roman" w:hAnsi="Times New Roman"/>
          <w:sz w:val="24"/>
          <w:szCs w:val="24"/>
        </w:rPr>
        <w:t>троэнергии; рабочее напряжение; контроль за исправностью. Порядок прокладки кабел</w:t>
      </w:r>
      <w:r w:rsidRPr="00270105">
        <w:rPr>
          <w:rFonts w:ascii="Times New Roman" w:hAnsi="Times New Roman"/>
          <w:sz w:val="24"/>
          <w:szCs w:val="24"/>
        </w:rPr>
        <w:t>ь</w:t>
      </w:r>
      <w:r w:rsidRPr="00270105">
        <w:rPr>
          <w:rFonts w:ascii="Times New Roman" w:hAnsi="Times New Roman"/>
          <w:sz w:val="24"/>
          <w:szCs w:val="24"/>
        </w:rPr>
        <w:t>ных линий, подключения приемников электроэнергии, безопасной работы с электрооб</w:t>
      </w:r>
      <w:r w:rsidRPr="00270105">
        <w:rPr>
          <w:rFonts w:ascii="Times New Roman" w:hAnsi="Times New Roman"/>
          <w:sz w:val="24"/>
          <w:szCs w:val="24"/>
        </w:rPr>
        <w:t>о</w:t>
      </w:r>
      <w:r w:rsidRPr="00270105">
        <w:rPr>
          <w:rFonts w:ascii="Times New Roman" w:hAnsi="Times New Roman"/>
          <w:sz w:val="24"/>
          <w:szCs w:val="24"/>
        </w:rPr>
        <w:t>рудованием и электроинструментом.</w:t>
      </w:r>
    </w:p>
    <w:p w:rsidR="009C76E1" w:rsidRPr="00270105" w:rsidRDefault="009C76E1" w:rsidP="00B840F2">
      <w:pPr>
        <w:pStyle w:val="31"/>
        <w:spacing w:after="0"/>
        <w:ind w:left="0" w:firstLine="709"/>
        <w:jc w:val="both"/>
        <w:rPr>
          <w:rFonts w:ascii="Times New Roman" w:hAnsi="Times New Roman"/>
          <w:sz w:val="24"/>
          <w:szCs w:val="24"/>
        </w:rPr>
      </w:pPr>
      <w:r w:rsidRPr="00270105">
        <w:rPr>
          <w:rFonts w:ascii="Times New Roman" w:hAnsi="Times New Roman"/>
          <w:sz w:val="24"/>
          <w:szCs w:val="24"/>
        </w:rPr>
        <w:t>Индивидуальные защитные средства (перчатки резиновые диэлектрические, ковр</w:t>
      </w:r>
      <w:r w:rsidRPr="00270105">
        <w:rPr>
          <w:rFonts w:ascii="Times New Roman" w:hAnsi="Times New Roman"/>
          <w:sz w:val="24"/>
          <w:szCs w:val="24"/>
        </w:rPr>
        <w:t>и</w:t>
      </w:r>
      <w:r w:rsidRPr="00270105">
        <w:rPr>
          <w:rFonts w:ascii="Times New Roman" w:hAnsi="Times New Roman"/>
          <w:sz w:val="24"/>
          <w:szCs w:val="24"/>
        </w:rPr>
        <w:t>ки резиновые диэлектрические, ножницы для резки электропроводов с изолированными ручками и др.), их классификация, правила хранения и использования, периодичность и</w:t>
      </w:r>
      <w:r w:rsidRPr="00270105">
        <w:rPr>
          <w:rFonts w:ascii="Times New Roman" w:hAnsi="Times New Roman"/>
          <w:sz w:val="24"/>
          <w:szCs w:val="24"/>
        </w:rPr>
        <w:t>с</w:t>
      </w:r>
      <w:r w:rsidRPr="00270105">
        <w:rPr>
          <w:rFonts w:ascii="Times New Roman" w:hAnsi="Times New Roman"/>
          <w:sz w:val="24"/>
          <w:szCs w:val="24"/>
        </w:rPr>
        <w:t>пытания. Требования к средствам индивидуальной защиты пожарных при пожаре. Треб</w:t>
      </w:r>
      <w:r w:rsidRPr="00270105">
        <w:rPr>
          <w:rFonts w:ascii="Times New Roman" w:hAnsi="Times New Roman"/>
          <w:sz w:val="24"/>
          <w:szCs w:val="24"/>
        </w:rPr>
        <w:t>о</w:t>
      </w:r>
      <w:r w:rsidRPr="00270105">
        <w:rPr>
          <w:rFonts w:ascii="Times New Roman" w:hAnsi="Times New Roman"/>
          <w:sz w:val="24"/>
          <w:szCs w:val="24"/>
        </w:rPr>
        <w:t>вания к средствам индивидуальной защиты органов дыхания и зрения пожарных. Треб</w:t>
      </w:r>
      <w:r w:rsidRPr="00270105">
        <w:rPr>
          <w:rFonts w:ascii="Times New Roman" w:hAnsi="Times New Roman"/>
          <w:sz w:val="24"/>
          <w:szCs w:val="24"/>
        </w:rPr>
        <w:t>о</w:t>
      </w:r>
      <w:r w:rsidRPr="00270105">
        <w:rPr>
          <w:rFonts w:ascii="Times New Roman" w:hAnsi="Times New Roman"/>
          <w:sz w:val="24"/>
          <w:szCs w:val="24"/>
        </w:rPr>
        <w:t>вания к специальной защитной одежде п</w:t>
      </w:r>
      <w:r w:rsidRPr="00270105">
        <w:rPr>
          <w:rFonts w:ascii="Times New Roman" w:hAnsi="Times New Roman"/>
          <w:sz w:val="24"/>
          <w:szCs w:val="24"/>
        </w:rPr>
        <w:t>о</w:t>
      </w:r>
      <w:r w:rsidRPr="00270105">
        <w:rPr>
          <w:rFonts w:ascii="Times New Roman" w:hAnsi="Times New Roman"/>
          <w:sz w:val="24"/>
          <w:szCs w:val="24"/>
        </w:rPr>
        <w:t>жарных. Требования к средствам защиты рук, ног и головы. Треб</w:t>
      </w:r>
      <w:r w:rsidRPr="00270105">
        <w:rPr>
          <w:rFonts w:ascii="Times New Roman" w:hAnsi="Times New Roman"/>
          <w:sz w:val="24"/>
          <w:szCs w:val="24"/>
        </w:rPr>
        <w:t>о</w:t>
      </w:r>
      <w:r w:rsidRPr="00270105">
        <w:rPr>
          <w:rFonts w:ascii="Times New Roman" w:hAnsi="Times New Roman"/>
          <w:sz w:val="24"/>
          <w:szCs w:val="24"/>
        </w:rPr>
        <w:t xml:space="preserve">вания к самоспасению пожарных. </w:t>
      </w:r>
    </w:p>
    <w:p w:rsidR="009C76E1" w:rsidRPr="00270105" w:rsidRDefault="009C76E1" w:rsidP="009C76E1">
      <w:pPr>
        <w:widowControl w:val="0"/>
        <w:autoSpaceDE w:val="0"/>
        <w:autoSpaceDN w:val="0"/>
        <w:adjustRightInd w:val="0"/>
        <w:rPr>
          <w:sz w:val="24"/>
          <w:szCs w:val="24"/>
        </w:rPr>
      </w:pPr>
    </w:p>
    <w:p w:rsidR="009C76E1" w:rsidRPr="00270105" w:rsidRDefault="009C76E1" w:rsidP="009C76E1">
      <w:pPr>
        <w:pStyle w:val="31"/>
        <w:spacing w:after="0" w:line="360" w:lineRule="auto"/>
        <w:ind w:left="0" w:firstLine="709"/>
        <w:jc w:val="center"/>
        <w:rPr>
          <w:rFonts w:ascii="Times New Roman" w:hAnsi="Times New Roman"/>
          <w:b/>
          <w:sz w:val="24"/>
          <w:szCs w:val="24"/>
        </w:rPr>
      </w:pPr>
      <w:r w:rsidRPr="00270105">
        <w:rPr>
          <w:rFonts w:ascii="Times New Roman" w:hAnsi="Times New Roman"/>
          <w:b/>
          <w:sz w:val="24"/>
          <w:szCs w:val="24"/>
        </w:rPr>
        <w:t>Тема 2.5.  Основные требования по организации безопасной эксплуатации электроустановок пожарных автомоб</w:t>
      </w:r>
      <w:r w:rsidRPr="00270105">
        <w:rPr>
          <w:rFonts w:ascii="Times New Roman" w:hAnsi="Times New Roman"/>
          <w:b/>
          <w:sz w:val="24"/>
          <w:szCs w:val="24"/>
        </w:rPr>
        <w:t>и</w:t>
      </w:r>
      <w:r w:rsidRPr="00270105">
        <w:rPr>
          <w:rFonts w:ascii="Times New Roman" w:hAnsi="Times New Roman"/>
          <w:b/>
          <w:sz w:val="24"/>
          <w:szCs w:val="24"/>
        </w:rPr>
        <w:t>лей.</w:t>
      </w:r>
    </w:p>
    <w:p w:rsidR="009C76E1" w:rsidRPr="00270105" w:rsidRDefault="009C76E1" w:rsidP="00B840F2">
      <w:pPr>
        <w:pStyle w:val="31"/>
        <w:spacing w:after="0"/>
        <w:ind w:left="0" w:firstLine="709"/>
        <w:jc w:val="both"/>
        <w:rPr>
          <w:rFonts w:ascii="Times New Roman" w:hAnsi="Times New Roman"/>
          <w:sz w:val="24"/>
          <w:szCs w:val="24"/>
        </w:rPr>
      </w:pPr>
      <w:r w:rsidRPr="00270105">
        <w:rPr>
          <w:rFonts w:ascii="Times New Roman" w:hAnsi="Times New Roman"/>
          <w:sz w:val="24"/>
          <w:szCs w:val="24"/>
        </w:rPr>
        <w:t>Назначение и область применения правил безопасности при эксплуатации электр</w:t>
      </w:r>
      <w:r w:rsidRPr="00270105">
        <w:rPr>
          <w:rFonts w:ascii="Times New Roman" w:hAnsi="Times New Roman"/>
          <w:sz w:val="24"/>
          <w:szCs w:val="24"/>
        </w:rPr>
        <w:t>о</w:t>
      </w:r>
      <w:r w:rsidRPr="00270105">
        <w:rPr>
          <w:rFonts w:ascii="Times New Roman" w:hAnsi="Times New Roman"/>
          <w:sz w:val="24"/>
          <w:szCs w:val="24"/>
        </w:rPr>
        <w:t>установок пожарных автомобилей и прицепов. Требования к личному составу, обслуж</w:t>
      </w:r>
      <w:r w:rsidRPr="00270105">
        <w:rPr>
          <w:rFonts w:ascii="Times New Roman" w:hAnsi="Times New Roman"/>
          <w:sz w:val="24"/>
          <w:szCs w:val="24"/>
        </w:rPr>
        <w:t>и</w:t>
      </w:r>
      <w:r w:rsidRPr="00270105">
        <w:rPr>
          <w:rFonts w:ascii="Times New Roman" w:hAnsi="Times New Roman"/>
          <w:sz w:val="24"/>
          <w:szCs w:val="24"/>
        </w:rPr>
        <w:t>вающему электроустановки. Характеристика групп по электробезопасности. Порядок по</w:t>
      </w:r>
      <w:r w:rsidRPr="00270105">
        <w:rPr>
          <w:rFonts w:ascii="Times New Roman" w:hAnsi="Times New Roman"/>
          <w:sz w:val="24"/>
          <w:szCs w:val="24"/>
        </w:rPr>
        <w:t>д</w:t>
      </w:r>
      <w:r w:rsidRPr="00270105">
        <w:rPr>
          <w:rFonts w:ascii="Times New Roman" w:hAnsi="Times New Roman"/>
          <w:sz w:val="24"/>
          <w:szCs w:val="24"/>
        </w:rPr>
        <w:t>готовки и допуска личного состава к эксплуатации электроустановок. Отве</w:t>
      </w:r>
      <w:r w:rsidRPr="00270105">
        <w:rPr>
          <w:rFonts w:ascii="Times New Roman" w:hAnsi="Times New Roman"/>
          <w:sz w:val="24"/>
          <w:szCs w:val="24"/>
        </w:rPr>
        <w:t>т</w:t>
      </w:r>
      <w:r w:rsidRPr="00270105">
        <w:rPr>
          <w:rFonts w:ascii="Times New Roman" w:hAnsi="Times New Roman"/>
          <w:sz w:val="24"/>
          <w:szCs w:val="24"/>
        </w:rPr>
        <w:t>ственность и контроль за выполнением правил безопасности при эксплуатации электроустановок п</w:t>
      </w:r>
      <w:r w:rsidRPr="00270105">
        <w:rPr>
          <w:rFonts w:ascii="Times New Roman" w:hAnsi="Times New Roman"/>
          <w:sz w:val="24"/>
          <w:szCs w:val="24"/>
        </w:rPr>
        <w:t>о</w:t>
      </w:r>
      <w:r w:rsidRPr="00270105">
        <w:rPr>
          <w:rFonts w:ascii="Times New Roman" w:hAnsi="Times New Roman"/>
          <w:sz w:val="24"/>
          <w:szCs w:val="24"/>
        </w:rPr>
        <w:t>жарных автомобилей и прицепов. Порядок ввода электроустановок в эксплуатацию и ко</w:t>
      </w:r>
      <w:r w:rsidRPr="00270105">
        <w:rPr>
          <w:rFonts w:ascii="Times New Roman" w:hAnsi="Times New Roman"/>
          <w:sz w:val="24"/>
          <w:szCs w:val="24"/>
        </w:rPr>
        <w:t>н</w:t>
      </w:r>
      <w:r w:rsidRPr="00270105">
        <w:rPr>
          <w:rFonts w:ascii="Times New Roman" w:hAnsi="Times New Roman"/>
          <w:sz w:val="24"/>
          <w:szCs w:val="24"/>
        </w:rPr>
        <w:t>троль за их эксплуат</w:t>
      </w:r>
      <w:r w:rsidRPr="00270105">
        <w:rPr>
          <w:rFonts w:ascii="Times New Roman" w:hAnsi="Times New Roman"/>
          <w:sz w:val="24"/>
          <w:szCs w:val="24"/>
        </w:rPr>
        <w:t>а</w:t>
      </w:r>
      <w:r w:rsidRPr="00270105">
        <w:rPr>
          <w:rFonts w:ascii="Times New Roman" w:hAnsi="Times New Roman"/>
          <w:sz w:val="24"/>
          <w:szCs w:val="24"/>
        </w:rPr>
        <w:t>цией.</w:t>
      </w:r>
    </w:p>
    <w:p w:rsidR="009C76E1" w:rsidRPr="00270105" w:rsidRDefault="009C76E1" w:rsidP="009C76E1">
      <w:pPr>
        <w:pStyle w:val="5"/>
        <w:jc w:val="center"/>
        <w:rPr>
          <w:rFonts w:ascii="Times New Roman" w:hAnsi="Times New Roman"/>
          <w:i w:val="0"/>
          <w:sz w:val="24"/>
          <w:szCs w:val="24"/>
        </w:rPr>
      </w:pPr>
      <w:r w:rsidRPr="00270105">
        <w:rPr>
          <w:rFonts w:ascii="Times New Roman" w:hAnsi="Times New Roman"/>
          <w:i w:val="0"/>
          <w:sz w:val="24"/>
          <w:szCs w:val="24"/>
        </w:rPr>
        <w:t>Тема 2.6 Средства и способы тушения пожаров</w:t>
      </w:r>
    </w:p>
    <w:p w:rsidR="009C76E1" w:rsidRPr="00270105" w:rsidRDefault="009C76E1" w:rsidP="00B840F2">
      <w:pPr>
        <w:rPr>
          <w:sz w:val="24"/>
          <w:szCs w:val="24"/>
        </w:rPr>
      </w:pPr>
      <w:r w:rsidRPr="00270105">
        <w:rPr>
          <w:sz w:val="24"/>
          <w:szCs w:val="24"/>
        </w:rPr>
        <w:tab/>
        <w:t>Классификация средств пожаротушения.</w:t>
      </w:r>
    </w:p>
    <w:p w:rsidR="009C76E1" w:rsidRPr="00270105" w:rsidRDefault="009C76E1" w:rsidP="00B840F2">
      <w:pPr>
        <w:rPr>
          <w:sz w:val="24"/>
          <w:szCs w:val="24"/>
        </w:rPr>
      </w:pPr>
      <w:r w:rsidRPr="00270105">
        <w:rPr>
          <w:sz w:val="24"/>
          <w:szCs w:val="24"/>
        </w:rPr>
        <w:tab/>
        <w:t>Классификация установок пожаротушения.</w:t>
      </w:r>
    </w:p>
    <w:p w:rsidR="009C76E1" w:rsidRPr="00270105" w:rsidRDefault="009C76E1" w:rsidP="00B840F2">
      <w:pPr>
        <w:rPr>
          <w:sz w:val="24"/>
          <w:szCs w:val="24"/>
        </w:rPr>
      </w:pPr>
      <w:r w:rsidRPr="00270105">
        <w:rPr>
          <w:sz w:val="24"/>
          <w:szCs w:val="24"/>
        </w:rPr>
        <w:tab/>
        <w:t>Принципы выбора средств пожаротушения.</w:t>
      </w:r>
    </w:p>
    <w:p w:rsidR="009C76E1" w:rsidRPr="00270105" w:rsidRDefault="009C76E1" w:rsidP="00B840F2">
      <w:pPr>
        <w:rPr>
          <w:sz w:val="24"/>
          <w:szCs w:val="24"/>
        </w:rPr>
      </w:pPr>
      <w:r w:rsidRPr="00270105">
        <w:rPr>
          <w:sz w:val="24"/>
          <w:szCs w:val="24"/>
        </w:rPr>
        <w:tab/>
        <w:t>Первичные средства пожаротушения в зданиях, сооружениях и стро</w:t>
      </w:r>
      <w:r w:rsidRPr="00270105">
        <w:rPr>
          <w:sz w:val="24"/>
          <w:szCs w:val="24"/>
        </w:rPr>
        <w:t>е</w:t>
      </w:r>
      <w:r w:rsidRPr="00270105">
        <w:rPr>
          <w:sz w:val="24"/>
          <w:szCs w:val="24"/>
        </w:rPr>
        <w:t>ниях.</w:t>
      </w:r>
    </w:p>
    <w:p w:rsidR="009C76E1" w:rsidRPr="00270105" w:rsidRDefault="009C76E1" w:rsidP="00B840F2">
      <w:pPr>
        <w:rPr>
          <w:sz w:val="24"/>
          <w:szCs w:val="24"/>
        </w:rPr>
      </w:pPr>
      <w:r w:rsidRPr="00270105">
        <w:rPr>
          <w:sz w:val="24"/>
          <w:szCs w:val="24"/>
        </w:rPr>
        <w:tab/>
        <w:t>Огнетушащие средства воды.</w:t>
      </w:r>
    </w:p>
    <w:p w:rsidR="009C76E1" w:rsidRPr="00270105" w:rsidRDefault="009C76E1" w:rsidP="00B840F2">
      <w:pPr>
        <w:rPr>
          <w:sz w:val="24"/>
          <w:szCs w:val="24"/>
        </w:rPr>
      </w:pPr>
      <w:r w:rsidRPr="00270105">
        <w:rPr>
          <w:sz w:val="24"/>
          <w:szCs w:val="24"/>
        </w:rPr>
        <w:tab/>
        <w:t>Огнетушащие пены.</w:t>
      </w:r>
    </w:p>
    <w:p w:rsidR="009C76E1" w:rsidRPr="00270105" w:rsidRDefault="009C76E1" w:rsidP="00B840F2">
      <w:pPr>
        <w:rPr>
          <w:sz w:val="24"/>
          <w:szCs w:val="24"/>
        </w:rPr>
      </w:pPr>
      <w:r w:rsidRPr="00270105">
        <w:rPr>
          <w:sz w:val="24"/>
          <w:szCs w:val="24"/>
        </w:rPr>
        <w:tab/>
        <w:t>Тушение инертными газами.</w:t>
      </w:r>
    </w:p>
    <w:p w:rsidR="009C76E1" w:rsidRPr="00270105" w:rsidRDefault="009C76E1" w:rsidP="00B840F2">
      <w:pPr>
        <w:rPr>
          <w:sz w:val="24"/>
          <w:szCs w:val="24"/>
        </w:rPr>
      </w:pPr>
      <w:r w:rsidRPr="00270105">
        <w:rPr>
          <w:sz w:val="24"/>
          <w:szCs w:val="24"/>
        </w:rPr>
        <w:tab/>
        <w:t>Твёрдые огнетушащие вещества.</w:t>
      </w:r>
    </w:p>
    <w:p w:rsidR="009C76E1" w:rsidRPr="00270105" w:rsidRDefault="009C76E1" w:rsidP="00B840F2">
      <w:pPr>
        <w:rPr>
          <w:sz w:val="24"/>
          <w:szCs w:val="24"/>
        </w:rPr>
      </w:pPr>
      <w:r w:rsidRPr="00270105">
        <w:rPr>
          <w:sz w:val="24"/>
          <w:szCs w:val="24"/>
        </w:rPr>
        <w:tab/>
        <w:t>Жидкие огнегасительные вещества.</w:t>
      </w:r>
    </w:p>
    <w:p w:rsidR="009C76E1" w:rsidRPr="00270105" w:rsidRDefault="009C76E1" w:rsidP="00B840F2">
      <w:pPr>
        <w:rPr>
          <w:sz w:val="24"/>
          <w:szCs w:val="24"/>
        </w:rPr>
      </w:pPr>
      <w:r w:rsidRPr="00270105">
        <w:rPr>
          <w:sz w:val="24"/>
          <w:szCs w:val="24"/>
        </w:rPr>
        <w:tab/>
        <w:t>Первичные средства тушения пожаров.</w:t>
      </w:r>
    </w:p>
    <w:p w:rsidR="009C76E1" w:rsidRPr="00270105" w:rsidRDefault="009C76E1" w:rsidP="009C76E1">
      <w:pPr>
        <w:ind w:firstLine="708"/>
        <w:jc w:val="center"/>
        <w:rPr>
          <w:b/>
          <w:snapToGrid w:val="0"/>
          <w:sz w:val="24"/>
          <w:szCs w:val="24"/>
        </w:rPr>
      </w:pPr>
    </w:p>
    <w:p w:rsidR="009C76E1" w:rsidRPr="00270105" w:rsidRDefault="009C76E1" w:rsidP="009C76E1">
      <w:pPr>
        <w:ind w:firstLine="708"/>
        <w:jc w:val="center"/>
        <w:rPr>
          <w:b/>
          <w:sz w:val="24"/>
          <w:szCs w:val="24"/>
        </w:rPr>
      </w:pPr>
      <w:r w:rsidRPr="00270105">
        <w:rPr>
          <w:b/>
          <w:sz w:val="24"/>
          <w:szCs w:val="24"/>
        </w:rPr>
        <w:t>Примерный список рекомендуемой литература по разделу №2</w:t>
      </w:r>
    </w:p>
    <w:p w:rsidR="009C76E1" w:rsidRPr="00270105" w:rsidRDefault="009C76E1" w:rsidP="009C76E1">
      <w:pPr>
        <w:ind w:firstLine="708"/>
        <w:jc w:val="center"/>
        <w:rPr>
          <w:b/>
          <w:sz w:val="24"/>
          <w:szCs w:val="24"/>
        </w:rPr>
      </w:pPr>
      <w:r w:rsidRPr="00270105">
        <w:rPr>
          <w:b/>
          <w:sz w:val="24"/>
          <w:szCs w:val="24"/>
        </w:rPr>
        <w:t>«Охрана труда»</w:t>
      </w:r>
    </w:p>
    <w:p w:rsidR="009C76E1" w:rsidRPr="00270105" w:rsidRDefault="009C76E1" w:rsidP="009C76E1">
      <w:pPr>
        <w:ind w:firstLine="708"/>
        <w:jc w:val="center"/>
        <w:rPr>
          <w:b/>
          <w:sz w:val="24"/>
          <w:szCs w:val="24"/>
        </w:rPr>
      </w:pPr>
    </w:p>
    <w:p w:rsidR="009C76E1" w:rsidRPr="00270105" w:rsidRDefault="009C76E1" w:rsidP="00B840F2">
      <w:pPr>
        <w:ind w:firstLine="720"/>
        <w:jc w:val="both"/>
        <w:rPr>
          <w:b/>
          <w:sz w:val="24"/>
          <w:szCs w:val="24"/>
        </w:rPr>
      </w:pPr>
      <w:r w:rsidRPr="00270105">
        <w:rPr>
          <w:b/>
          <w:sz w:val="24"/>
          <w:szCs w:val="24"/>
        </w:rPr>
        <w:t>Нормативные правовые акты:</w:t>
      </w:r>
    </w:p>
    <w:p w:rsidR="009C76E1" w:rsidRPr="00270105" w:rsidRDefault="009C76E1" w:rsidP="00B840F2">
      <w:pPr>
        <w:numPr>
          <w:ilvl w:val="0"/>
          <w:numId w:val="72"/>
        </w:numPr>
        <w:tabs>
          <w:tab w:val="num" w:pos="1134"/>
        </w:tabs>
        <w:ind w:left="0" w:firstLine="720"/>
        <w:jc w:val="both"/>
        <w:rPr>
          <w:snapToGrid w:val="0"/>
          <w:sz w:val="24"/>
          <w:szCs w:val="24"/>
        </w:rPr>
      </w:pPr>
      <w:r w:rsidRPr="00270105">
        <w:rPr>
          <w:snapToGrid w:val="0"/>
          <w:sz w:val="24"/>
          <w:szCs w:val="24"/>
        </w:rPr>
        <w:t>Конституция Российской Федерации.</w:t>
      </w:r>
    </w:p>
    <w:p w:rsidR="009C76E1" w:rsidRPr="00270105" w:rsidRDefault="009C76E1" w:rsidP="00B840F2">
      <w:pPr>
        <w:numPr>
          <w:ilvl w:val="0"/>
          <w:numId w:val="72"/>
        </w:numPr>
        <w:tabs>
          <w:tab w:val="num" w:pos="1134"/>
        </w:tabs>
        <w:ind w:left="0" w:firstLine="720"/>
        <w:jc w:val="both"/>
        <w:rPr>
          <w:snapToGrid w:val="0"/>
          <w:sz w:val="24"/>
          <w:szCs w:val="24"/>
        </w:rPr>
      </w:pPr>
      <w:r w:rsidRPr="00270105">
        <w:rPr>
          <w:snapToGrid w:val="0"/>
          <w:sz w:val="24"/>
          <w:szCs w:val="24"/>
        </w:rPr>
        <w:t>Трудовой кодекс Российской Федерации (Федеральный закон от 30 декабря 2001 года № 197-ФЗ).</w:t>
      </w:r>
    </w:p>
    <w:p w:rsidR="009C76E1" w:rsidRPr="00270105" w:rsidRDefault="009C76E1" w:rsidP="00B840F2">
      <w:pPr>
        <w:numPr>
          <w:ilvl w:val="0"/>
          <w:numId w:val="72"/>
        </w:numPr>
        <w:tabs>
          <w:tab w:val="num" w:pos="1134"/>
        </w:tabs>
        <w:ind w:left="0" w:firstLine="720"/>
        <w:jc w:val="both"/>
        <w:rPr>
          <w:snapToGrid w:val="0"/>
          <w:sz w:val="24"/>
          <w:szCs w:val="24"/>
        </w:rPr>
      </w:pPr>
      <w:r w:rsidRPr="00270105">
        <w:rPr>
          <w:snapToGrid w:val="0"/>
          <w:sz w:val="24"/>
          <w:szCs w:val="24"/>
        </w:rPr>
        <w:t xml:space="preserve">Федеральный закон от 21 декабря </w:t>
      </w:r>
      <w:smartTag w:uri="urn:schemas-microsoft-com:office:smarttags" w:element="metricconverter">
        <w:smartTagPr>
          <w:attr w:name="ProductID" w:val="1994 г"/>
        </w:smartTagPr>
        <w:r w:rsidRPr="00270105">
          <w:rPr>
            <w:snapToGrid w:val="0"/>
            <w:sz w:val="24"/>
            <w:szCs w:val="24"/>
          </w:rPr>
          <w:t>1994 г</w:t>
        </w:r>
      </w:smartTag>
      <w:r w:rsidRPr="00270105">
        <w:rPr>
          <w:snapToGrid w:val="0"/>
          <w:sz w:val="24"/>
          <w:szCs w:val="24"/>
        </w:rPr>
        <w:t>. № 69-ФЗ «О пожарной безопасн</w:t>
      </w:r>
      <w:r w:rsidRPr="00270105">
        <w:rPr>
          <w:snapToGrid w:val="0"/>
          <w:sz w:val="24"/>
          <w:szCs w:val="24"/>
        </w:rPr>
        <w:t>о</w:t>
      </w:r>
      <w:r w:rsidRPr="00270105">
        <w:rPr>
          <w:snapToGrid w:val="0"/>
          <w:sz w:val="24"/>
          <w:szCs w:val="24"/>
        </w:rPr>
        <w:t>сти».</w:t>
      </w:r>
    </w:p>
    <w:p w:rsidR="009C76E1" w:rsidRPr="00270105" w:rsidRDefault="009C76E1" w:rsidP="00B840F2">
      <w:pPr>
        <w:numPr>
          <w:ilvl w:val="0"/>
          <w:numId w:val="72"/>
        </w:numPr>
        <w:tabs>
          <w:tab w:val="num" w:pos="1134"/>
        </w:tabs>
        <w:ind w:left="0" w:firstLine="720"/>
        <w:jc w:val="both"/>
        <w:rPr>
          <w:snapToGrid w:val="0"/>
          <w:sz w:val="24"/>
          <w:szCs w:val="24"/>
        </w:rPr>
      </w:pPr>
      <w:r w:rsidRPr="00270105">
        <w:rPr>
          <w:snapToGrid w:val="0"/>
          <w:sz w:val="24"/>
          <w:szCs w:val="24"/>
        </w:rPr>
        <w:t>Федеральный закон от 20 июня 1997г. №116-ФЗ  «О промышленной безопа</w:t>
      </w:r>
      <w:r w:rsidRPr="00270105">
        <w:rPr>
          <w:snapToGrid w:val="0"/>
          <w:sz w:val="24"/>
          <w:szCs w:val="24"/>
        </w:rPr>
        <w:t>с</w:t>
      </w:r>
      <w:r w:rsidRPr="00270105">
        <w:rPr>
          <w:snapToGrid w:val="0"/>
          <w:sz w:val="24"/>
          <w:szCs w:val="24"/>
        </w:rPr>
        <w:t>ности опасных производственных объектов».</w:t>
      </w:r>
    </w:p>
    <w:p w:rsidR="009C76E1" w:rsidRPr="00270105" w:rsidRDefault="009C76E1" w:rsidP="00B840F2">
      <w:pPr>
        <w:ind w:firstLine="720"/>
        <w:jc w:val="both"/>
        <w:rPr>
          <w:sz w:val="24"/>
          <w:szCs w:val="24"/>
        </w:rPr>
      </w:pPr>
      <w:r w:rsidRPr="00270105">
        <w:rPr>
          <w:sz w:val="24"/>
          <w:szCs w:val="24"/>
        </w:rPr>
        <w:t>5. Кодекс Российской Федерации об административных правонарушениях (Фед</w:t>
      </w:r>
      <w:r w:rsidRPr="00270105">
        <w:rPr>
          <w:sz w:val="24"/>
          <w:szCs w:val="24"/>
        </w:rPr>
        <w:t>е</w:t>
      </w:r>
      <w:r w:rsidRPr="00270105">
        <w:rPr>
          <w:sz w:val="24"/>
          <w:szCs w:val="24"/>
        </w:rPr>
        <w:t xml:space="preserve">ральный закон от 30 декабря </w:t>
      </w:r>
      <w:smartTag w:uri="urn:schemas-microsoft-com:office:smarttags" w:element="metricconverter">
        <w:smartTagPr>
          <w:attr w:name="ProductID" w:val="2001 г"/>
        </w:smartTagPr>
        <w:r w:rsidRPr="00270105">
          <w:rPr>
            <w:sz w:val="24"/>
            <w:szCs w:val="24"/>
          </w:rPr>
          <w:t>2001 г</w:t>
        </w:r>
      </w:smartTag>
      <w:r w:rsidRPr="00270105">
        <w:rPr>
          <w:sz w:val="24"/>
          <w:szCs w:val="24"/>
        </w:rPr>
        <w:t>. N 195-ФЗ)</w:t>
      </w:r>
    </w:p>
    <w:p w:rsidR="009C76E1" w:rsidRPr="00270105" w:rsidRDefault="009C76E1" w:rsidP="00B840F2">
      <w:pPr>
        <w:ind w:firstLine="720"/>
        <w:jc w:val="both"/>
        <w:rPr>
          <w:sz w:val="24"/>
          <w:szCs w:val="24"/>
        </w:rPr>
      </w:pPr>
      <w:r w:rsidRPr="00270105">
        <w:rPr>
          <w:sz w:val="24"/>
          <w:szCs w:val="24"/>
        </w:rPr>
        <w:t xml:space="preserve">6. Федеральный закон от 27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 184-ФЗ «О техническом  регулир</w:t>
      </w:r>
      <w:r w:rsidRPr="00270105">
        <w:rPr>
          <w:sz w:val="24"/>
          <w:szCs w:val="24"/>
        </w:rPr>
        <w:t>о</w:t>
      </w:r>
      <w:r w:rsidRPr="00270105">
        <w:rPr>
          <w:sz w:val="24"/>
          <w:szCs w:val="24"/>
        </w:rPr>
        <w:t>вании».</w:t>
      </w:r>
    </w:p>
    <w:p w:rsidR="009C76E1" w:rsidRPr="00270105" w:rsidRDefault="009C76E1" w:rsidP="00B840F2">
      <w:pPr>
        <w:pStyle w:val="Web"/>
        <w:spacing w:before="0" w:after="0"/>
        <w:ind w:firstLine="720"/>
        <w:jc w:val="both"/>
        <w:rPr>
          <w:rFonts w:ascii="Times New Roman" w:hAnsi="Times New Roman" w:cs="Times New Roman"/>
          <w:color w:val="auto"/>
          <w:sz w:val="24"/>
          <w:szCs w:val="24"/>
        </w:rPr>
      </w:pPr>
      <w:r w:rsidRPr="00270105">
        <w:rPr>
          <w:rFonts w:ascii="Times New Roman" w:hAnsi="Times New Roman" w:cs="Times New Roman"/>
          <w:snapToGrid w:val="0"/>
          <w:color w:val="auto"/>
          <w:sz w:val="24"/>
          <w:szCs w:val="24"/>
        </w:rPr>
        <w:t xml:space="preserve">7. </w:t>
      </w:r>
      <w:r w:rsidRPr="00270105">
        <w:rPr>
          <w:rFonts w:ascii="Times New Roman" w:hAnsi="Times New Roman" w:cs="Times New Roman"/>
          <w:color w:val="auto"/>
          <w:sz w:val="24"/>
          <w:szCs w:val="24"/>
        </w:rPr>
        <w:t xml:space="preserve">Федеральный закон от  </w:t>
      </w:r>
      <w:hyperlink r:id="rId9" w:history="1">
        <w:r w:rsidRPr="00270105">
          <w:rPr>
            <w:rStyle w:val="afc"/>
            <w:rFonts w:ascii="Times New Roman" w:hAnsi="Times New Roman" w:cs="Times New Roman"/>
            <w:color w:val="auto"/>
            <w:sz w:val="24"/>
            <w:szCs w:val="24"/>
          </w:rPr>
          <w:t>22 августа 2004г. № 122-ФЗ</w:t>
        </w:r>
      </w:hyperlink>
      <w:r w:rsidRPr="00270105">
        <w:rPr>
          <w:rFonts w:ascii="Times New Roman" w:hAnsi="Times New Roman" w:cs="Times New Roman"/>
          <w:color w:val="auto"/>
          <w:sz w:val="24"/>
          <w:szCs w:val="24"/>
        </w:rPr>
        <w:t xml:space="preserve"> «О внесении изменений в з</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конодательные акты Российской Федерации и признании утр</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w:t>
      </w:r>
      <w:r w:rsidRPr="00270105">
        <w:rPr>
          <w:rFonts w:ascii="Times New Roman" w:hAnsi="Times New Roman" w:cs="Times New Roman"/>
          <w:color w:val="auto"/>
          <w:sz w:val="24"/>
          <w:szCs w:val="24"/>
        </w:rPr>
        <w:t>а</w:t>
      </w:r>
      <w:r w:rsidRPr="00270105">
        <w:rPr>
          <w:rFonts w:ascii="Times New Roman" w:hAnsi="Times New Roman" w:cs="Times New Roman"/>
          <w:color w:val="auto"/>
          <w:sz w:val="24"/>
          <w:szCs w:val="24"/>
        </w:rPr>
        <w:t>низации законодательных (представительных) и исполнительных органов государстве</w:t>
      </w:r>
      <w:r w:rsidRPr="00270105">
        <w:rPr>
          <w:rFonts w:ascii="Times New Roman" w:hAnsi="Times New Roman" w:cs="Times New Roman"/>
          <w:color w:val="auto"/>
          <w:sz w:val="24"/>
          <w:szCs w:val="24"/>
        </w:rPr>
        <w:t>н</w:t>
      </w:r>
      <w:r w:rsidRPr="00270105">
        <w:rPr>
          <w:rFonts w:ascii="Times New Roman" w:hAnsi="Times New Roman" w:cs="Times New Roman"/>
          <w:color w:val="auto"/>
          <w:sz w:val="24"/>
          <w:szCs w:val="24"/>
        </w:rPr>
        <w:t>ной власти субъектов Российской Федерации» и «Об общих принципах организации м</w:t>
      </w:r>
      <w:r w:rsidRPr="00270105">
        <w:rPr>
          <w:rFonts w:ascii="Times New Roman" w:hAnsi="Times New Roman" w:cs="Times New Roman"/>
          <w:color w:val="auto"/>
          <w:sz w:val="24"/>
          <w:szCs w:val="24"/>
        </w:rPr>
        <w:t>е</w:t>
      </w:r>
      <w:r w:rsidRPr="00270105">
        <w:rPr>
          <w:rFonts w:ascii="Times New Roman" w:hAnsi="Times New Roman" w:cs="Times New Roman"/>
          <w:color w:val="auto"/>
          <w:sz w:val="24"/>
          <w:szCs w:val="24"/>
        </w:rPr>
        <w:t>стного сам</w:t>
      </w:r>
      <w:r w:rsidRPr="00270105">
        <w:rPr>
          <w:rFonts w:ascii="Times New Roman" w:hAnsi="Times New Roman" w:cs="Times New Roman"/>
          <w:color w:val="auto"/>
          <w:sz w:val="24"/>
          <w:szCs w:val="24"/>
        </w:rPr>
        <w:t>о</w:t>
      </w:r>
      <w:r w:rsidRPr="00270105">
        <w:rPr>
          <w:rFonts w:ascii="Times New Roman" w:hAnsi="Times New Roman" w:cs="Times New Roman"/>
          <w:color w:val="auto"/>
          <w:sz w:val="24"/>
          <w:szCs w:val="24"/>
        </w:rPr>
        <w:t>управления в Российской Федерации».</w:t>
      </w:r>
    </w:p>
    <w:p w:rsidR="009C76E1" w:rsidRPr="00270105" w:rsidRDefault="009C76E1" w:rsidP="00B840F2">
      <w:pPr>
        <w:pStyle w:val="a5"/>
        <w:shd w:val="clear" w:color="auto" w:fill="FFFFFF"/>
        <w:ind w:firstLine="709"/>
        <w:jc w:val="both"/>
        <w:rPr>
          <w:rFonts w:ascii="Times New Roman" w:hAnsi="Times New Roman"/>
          <w:sz w:val="24"/>
          <w:szCs w:val="24"/>
        </w:rPr>
      </w:pPr>
      <w:r w:rsidRPr="00270105">
        <w:rPr>
          <w:rFonts w:ascii="Times New Roman" w:hAnsi="Times New Roman"/>
          <w:sz w:val="24"/>
          <w:szCs w:val="24"/>
        </w:rPr>
        <w:t xml:space="preserve">8. Федеральный закон Российской Федерации от 30 июня 2006 года №90-ФЗ </w:t>
      </w:r>
      <w:r w:rsidRPr="00270105">
        <w:rPr>
          <w:rFonts w:ascii="Times New Roman" w:hAnsi="Times New Roman"/>
          <w:b/>
          <w:sz w:val="24"/>
          <w:szCs w:val="24"/>
        </w:rPr>
        <w:t>«</w:t>
      </w:r>
      <w:r w:rsidRPr="00270105">
        <w:rPr>
          <w:rFonts w:ascii="Times New Roman" w:hAnsi="Times New Roman"/>
          <w:sz w:val="24"/>
          <w:szCs w:val="24"/>
        </w:rPr>
        <w:t>О внесении изменений в Трудовой кодекс РФ, призн</w:t>
      </w:r>
      <w:r w:rsidRPr="00270105">
        <w:rPr>
          <w:rFonts w:ascii="Times New Roman" w:hAnsi="Times New Roman"/>
          <w:sz w:val="24"/>
          <w:szCs w:val="24"/>
        </w:rPr>
        <w:t>а</w:t>
      </w:r>
      <w:r w:rsidRPr="00270105">
        <w:rPr>
          <w:rFonts w:ascii="Times New Roman" w:hAnsi="Times New Roman"/>
          <w:sz w:val="24"/>
          <w:szCs w:val="24"/>
        </w:rPr>
        <w:t>нии недействующими на территории РФ некоторых нормативных правовых актов СССР и утратившими силу некоторых зак</w:t>
      </w:r>
      <w:r w:rsidRPr="00270105">
        <w:rPr>
          <w:rFonts w:ascii="Times New Roman" w:hAnsi="Times New Roman"/>
          <w:sz w:val="24"/>
          <w:szCs w:val="24"/>
        </w:rPr>
        <w:t>о</w:t>
      </w:r>
      <w:r w:rsidRPr="00270105">
        <w:rPr>
          <w:rFonts w:ascii="Times New Roman" w:hAnsi="Times New Roman"/>
          <w:sz w:val="24"/>
          <w:szCs w:val="24"/>
        </w:rPr>
        <w:t>нодательных актов (положений законодательных актов) Российской Федер</w:t>
      </w:r>
      <w:r w:rsidRPr="00270105">
        <w:rPr>
          <w:rFonts w:ascii="Times New Roman" w:hAnsi="Times New Roman"/>
          <w:sz w:val="24"/>
          <w:szCs w:val="24"/>
        </w:rPr>
        <w:t>а</w:t>
      </w:r>
      <w:r w:rsidRPr="00270105">
        <w:rPr>
          <w:rFonts w:ascii="Times New Roman" w:hAnsi="Times New Roman"/>
          <w:sz w:val="24"/>
          <w:szCs w:val="24"/>
        </w:rPr>
        <w:t>ции</w:t>
      </w:r>
      <w:r w:rsidRPr="00270105">
        <w:rPr>
          <w:rFonts w:ascii="Times New Roman" w:hAnsi="Times New Roman"/>
          <w:b/>
          <w:sz w:val="24"/>
          <w:szCs w:val="24"/>
        </w:rPr>
        <w:t>».</w:t>
      </w:r>
    </w:p>
    <w:p w:rsidR="009C76E1" w:rsidRPr="00270105" w:rsidRDefault="009C76E1" w:rsidP="00B840F2">
      <w:pPr>
        <w:ind w:firstLine="720"/>
        <w:jc w:val="both"/>
        <w:rPr>
          <w:snapToGrid w:val="0"/>
          <w:sz w:val="24"/>
          <w:szCs w:val="24"/>
        </w:rPr>
      </w:pPr>
      <w:r w:rsidRPr="00270105">
        <w:rPr>
          <w:sz w:val="24"/>
          <w:szCs w:val="24"/>
        </w:rPr>
        <w:t xml:space="preserve">9. </w:t>
      </w:r>
      <w:r w:rsidRPr="00270105">
        <w:rPr>
          <w:snapToGrid w:val="0"/>
          <w:sz w:val="24"/>
          <w:szCs w:val="24"/>
        </w:rPr>
        <w:t xml:space="preserve">Постановление Правительства Российской Федерации от 23 мая </w:t>
      </w:r>
      <w:smartTag w:uri="urn:schemas-microsoft-com:office:smarttags" w:element="metricconverter">
        <w:smartTagPr>
          <w:attr w:name="ProductID" w:val="2000 г"/>
        </w:smartTagPr>
        <w:r w:rsidRPr="00270105">
          <w:rPr>
            <w:snapToGrid w:val="0"/>
            <w:sz w:val="24"/>
            <w:szCs w:val="24"/>
          </w:rPr>
          <w:t>2000 г</w:t>
        </w:r>
      </w:smartTag>
      <w:r w:rsidRPr="00270105">
        <w:rPr>
          <w:snapToGrid w:val="0"/>
          <w:sz w:val="24"/>
          <w:szCs w:val="24"/>
        </w:rPr>
        <w:t xml:space="preserve"> № 399 «О государственных нормативных требованиях по охране труда в РФ</w:t>
      </w:r>
    </w:p>
    <w:p w:rsidR="009C76E1" w:rsidRPr="00270105" w:rsidRDefault="009C76E1" w:rsidP="00B840F2">
      <w:pPr>
        <w:ind w:firstLine="720"/>
        <w:jc w:val="both"/>
        <w:rPr>
          <w:snapToGrid w:val="0"/>
          <w:sz w:val="24"/>
          <w:szCs w:val="24"/>
        </w:rPr>
      </w:pPr>
      <w:r w:rsidRPr="00270105">
        <w:rPr>
          <w:snapToGrid w:val="0"/>
          <w:sz w:val="24"/>
          <w:szCs w:val="24"/>
        </w:rPr>
        <w:t xml:space="preserve">10. Постановление Министерства труда и социального развития от 17 декабря </w:t>
      </w:r>
      <w:smartTag w:uri="urn:schemas-microsoft-com:office:smarttags" w:element="metricconverter">
        <w:smartTagPr>
          <w:attr w:name="ProductID" w:val="2002 г"/>
        </w:smartTagPr>
        <w:r w:rsidRPr="00270105">
          <w:rPr>
            <w:snapToGrid w:val="0"/>
            <w:sz w:val="24"/>
            <w:szCs w:val="24"/>
          </w:rPr>
          <w:t>2002 г</w:t>
        </w:r>
      </w:smartTag>
      <w:r w:rsidRPr="00270105">
        <w:rPr>
          <w:snapToGrid w:val="0"/>
          <w:sz w:val="24"/>
          <w:szCs w:val="24"/>
        </w:rPr>
        <w:t>.№ 80 «Об утверждении методических рекомендаций по разработке государственных нормативных требований охраны труда»</w:t>
      </w:r>
    </w:p>
    <w:p w:rsidR="009C76E1" w:rsidRPr="00270105" w:rsidRDefault="009C76E1" w:rsidP="00B840F2">
      <w:pPr>
        <w:ind w:firstLine="720"/>
        <w:jc w:val="both"/>
        <w:rPr>
          <w:snapToGrid w:val="0"/>
          <w:sz w:val="24"/>
          <w:szCs w:val="24"/>
        </w:rPr>
      </w:pPr>
      <w:r w:rsidRPr="00270105">
        <w:rPr>
          <w:snapToGrid w:val="0"/>
          <w:sz w:val="24"/>
          <w:szCs w:val="24"/>
        </w:rPr>
        <w:t xml:space="preserve">11. Постановление Министерства труда и социального развития РФ от 24 октября </w:t>
      </w:r>
      <w:smartTag w:uri="urn:schemas-microsoft-com:office:smarttags" w:element="metricconverter">
        <w:smartTagPr>
          <w:attr w:name="ProductID" w:val="2002 г"/>
        </w:smartTagPr>
        <w:r w:rsidRPr="00270105">
          <w:rPr>
            <w:snapToGrid w:val="0"/>
            <w:sz w:val="24"/>
            <w:szCs w:val="24"/>
          </w:rPr>
          <w:t>2002 г</w:t>
        </w:r>
      </w:smartTag>
      <w:r w:rsidRPr="00270105">
        <w:rPr>
          <w:snapToGrid w:val="0"/>
          <w:sz w:val="24"/>
          <w:szCs w:val="24"/>
        </w:rPr>
        <w:t>.№ 73 «Об утверждении форм документов, необходимых для расследования и учёта несчастных случаев на производстве, и Положения об особенностях расследования несч</w:t>
      </w:r>
      <w:r w:rsidRPr="00270105">
        <w:rPr>
          <w:snapToGrid w:val="0"/>
          <w:sz w:val="24"/>
          <w:szCs w:val="24"/>
        </w:rPr>
        <w:t>а</w:t>
      </w:r>
      <w:r w:rsidRPr="00270105">
        <w:rPr>
          <w:snapToGrid w:val="0"/>
          <w:sz w:val="24"/>
          <w:szCs w:val="24"/>
        </w:rPr>
        <w:t>стных случаев на производстве в отдельных отраслях и в организациях».</w:t>
      </w:r>
    </w:p>
    <w:p w:rsidR="009C76E1" w:rsidRPr="00270105" w:rsidRDefault="009C76E1" w:rsidP="00B840F2">
      <w:pPr>
        <w:ind w:firstLine="720"/>
        <w:jc w:val="both"/>
        <w:rPr>
          <w:snapToGrid w:val="0"/>
          <w:sz w:val="24"/>
          <w:szCs w:val="24"/>
        </w:rPr>
      </w:pPr>
      <w:r w:rsidRPr="00270105">
        <w:rPr>
          <w:snapToGrid w:val="0"/>
          <w:sz w:val="24"/>
          <w:szCs w:val="24"/>
        </w:rPr>
        <w:t>13. Постановление Правительства Российской Федерации  от 21 дека</w:t>
      </w:r>
      <w:r w:rsidRPr="00270105">
        <w:rPr>
          <w:snapToGrid w:val="0"/>
          <w:sz w:val="24"/>
          <w:szCs w:val="24"/>
        </w:rPr>
        <w:t>б</w:t>
      </w:r>
      <w:r w:rsidRPr="00270105">
        <w:rPr>
          <w:snapToGrid w:val="0"/>
          <w:sz w:val="24"/>
          <w:szCs w:val="24"/>
        </w:rPr>
        <w:t xml:space="preserve">ря </w:t>
      </w:r>
      <w:smartTag w:uri="urn:schemas-microsoft-com:office:smarttags" w:element="metricconverter">
        <w:smartTagPr>
          <w:attr w:name="ProductID" w:val="2004 г"/>
        </w:smartTagPr>
        <w:r w:rsidRPr="00270105">
          <w:rPr>
            <w:snapToGrid w:val="0"/>
            <w:sz w:val="24"/>
            <w:szCs w:val="24"/>
          </w:rPr>
          <w:t>2004 г</w:t>
        </w:r>
      </w:smartTag>
      <w:r w:rsidRPr="00270105">
        <w:rPr>
          <w:snapToGrid w:val="0"/>
          <w:sz w:val="24"/>
          <w:szCs w:val="24"/>
        </w:rPr>
        <w:t>. № 820 «О государственном пожарном надзоре» (утверждено П</w:t>
      </w:r>
      <w:r w:rsidRPr="00270105">
        <w:rPr>
          <w:snapToGrid w:val="0"/>
          <w:sz w:val="24"/>
          <w:szCs w:val="24"/>
        </w:rPr>
        <w:t>о</w:t>
      </w:r>
      <w:r w:rsidRPr="00270105">
        <w:rPr>
          <w:snapToGrid w:val="0"/>
          <w:sz w:val="24"/>
          <w:szCs w:val="24"/>
        </w:rPr>
        <w:t>ложение о государственном пожарном надзоре).</w:t>
      </w:r>
    </w:p>
    <w:p w:rsidR="009C76E1" w:rsidRPr="00270105" w:rsidRDefault="009C76E1" w:rsidP="00B840F2">
      <w:pPr>
        <w:ind w:firstLine="720"/>
        <w:jc w:val="both"/>
        <w:rPr>
          <w:snapToGrid w:val="0"/>
          <w:sz w:val="24"/>
          <w:szCs w:val="24"/>
        </w:rPr>
      </w:pPr>
      <w:r w:rsidRPr="00270105">
        <w:rPr>
          <w:snapToGrid w:val="0"/>
          <w:sz w:val="24"/>
          <w:szCs w:val="24"/>
        </w:rPr>
        <w:t>14. ГОСТ 12.0.004-90 ССБТ.  Организация обучения безопасности труда. Общие положения.</w:t>
      </w:r>
    </w:p>
    <w:p w:rsidR="009C76E1" w:rsidRPr="00270105" w:rsidRDefault="009C76E1" w:rsidP="00B840F2">
      <w:pPr>
        <w:ind w:firstLine="720"/>
        <w:jc w:val="both"/>
        <w:rPr>
          <w:snapToGrid w:val="0"/>
          <w:sz w:val="24"/>
          <w:szCs w:val="24"/>
        </w:rPr>
      </w:pPr>
      <w:r w:rsidRPr="00270105">
        <w:rPr>
          <w:snapToGrid w:val="0"/>
          <w:sz w:val="24"/>
          <w:szCs w:val="24"/>
        </w:rPr>
        <w:t>15. ГОСТ 12.1.004-91. Пожарная безопасность. Общие требования.</w:t>
      </w:r>
    </w:p>
    <w:p w:rsidR="009C76E1" w:rsidRPr="00270105" w:rsidRDefault="009C76E1" w:rsidP="00B840F2">
      <w:pPr>
        <w:ind w:firstLine="720"/>
        <w:jc w:val="both"/>
        <w:rPr>
          <w:snapToGrid w:val="0"/>
          <w:sz w:val="24"/>
          <w:szCs w:val="24"/>
        </w:rPr>
      </w:pPr>
      <w:r w:rsidRPr="00270105">
        <w:rPr>
          <w:snapToGrid w:val="0"/>
          <w:sz w:val="24"/>
          <w:szCs w:val="24"/>
        </w:rPr>
        <w:t>16. ГОСТ 12.1 005-88 ССБТ. Общие санитарно-гигиенические требования к возд</w:t>
      </w:r>
      <w:r w:rsidRPr="00270105">
        <w:rPr>
          <w:snapToGrid w:val="0"/>
          <w:sz w:val="24"/>
          <w:szCs w:val="24"/>
        </w:rPr>
        <w:t>у</w:t>
      </w:r>
      <w:r w:rsidRPr="00270105">
        <w:rPr>
          <w:snapToGrid w:val="0"/>
          <w:sz w:val="24"/>
          <w:szCs w:val="24"/>
        </w:rPr>
        <w:t>ху рабочей зоны.</w:t>
      </w:r>
    </w:p>
    <w:p w:rsidR="009C76E1" w:rsidRPr="00270105" w:rsidRDefault="009C76E1" w:rsidP="00B840F2">
      <w:pPr>
        <w:ind w:firstLine="720"/>
        <w:jc w:val="both"/>
        <w:rPr>
          <w:sz w:val="24"/>
          <w:szCs w:val="24"/>
        </w:rPr>
      </w:pPr>
      <w:r w:rsidRPr="00270105">
        <w:rPr>
          <w:snapToGrid w:val="0"/>
          <w:sz w:val="24"/>
          <w:szCs w:val="24"/>
        </w:rPr>
        <w:t xml:space="preserve">17. </w:t>
      </w:r>
      <w:r w:rsidRPr="00270105">
        <w:rPr>
          <w:sz w:val="24"/>
          <w:szCs w:val="24"/>
        </w:rPr>
        <w:t>СНиП 21-01-97.</w:t>
      </w:r>
      <w:r w:rsidRPr="00270105">
        <w:rPr>
          <w:sz w:val="24"/>
          <w:szCs w:val="24"/>
        </w:rPr>
        <w:tab/>
        <w:t>Пожарная безопасность зданий и сооружений.</w:t>
      </w:r>
    </w:p>
    <w:p w:rsidR="009C76E1" w:rsidRPr="00270105" w:rsidRDefault="009C76E1" w:rsidP="00B840F2">
      <w:pPr>
        <w:ind w:firstLine="720"/>
        <w:jc w:val="both"/>
        <w:rPr>
          <w:snapToGrid w:val="0"/>
          <w:sz w:val="24"/>
          <w:szCs w:val="24"/>
        </w:rPr>
      </w:pPr>
      <w:r w:rsidRPr="00270105">
        <w:rPr>
          <w:snapToGrid w:val="0"/>
          <w:sz w:val="24"/>
          <w:szCs w:val="24"/>
        </w:rPr>
        <w:t>18. ППБ-01-03. Правила пожарной безопасности в Российской  Федерации (утве</w:t>
      </w:r>
      <w:r w:rsidRPr="00270105">
        <w:rPr>
          <w:snapToGrid w:val="0"/>
          <w:sz w:val="24"/>
          <w:szCs w:val="24"/>
        </w:rPr>
        <w:t>р</w:t>
      </w:r>
      <w:r w:rsidRPr="00270105">
        <w:rPr>
          <w:snapToGrid w:val="0"/>
          <w:sz w:val="24"/>
          <w:szCs w:val="24"/>
        </w:rPr>
        <w:t xml:space="preserve">ждены  приказом МЧС России от 18 июня </w:t>
      </w:r>
      <w:smartTag w:uri="urn:schemas-microsoft-com:office:smarttags" w:element="metricconverter">
        <w:smartTagPr>
          <w:attr w:name="ProductID" w:val="2003 г"/>
        </w:smartTagPr>
        <w:r w:rsidRPr="00270105">
          <w:rPr>
            <w:snapToGrid w:val="0"/>
            <w:sz w:val="24"/>
            <w:szCs w:val="24"/>
          </w:rPr>
          <w:t>2003 г</w:t>
        </w:r>
      </w:smartTag>
      <w:r w:rsidRPr="00270105">
        <w:rPr>
          <w:snapToGrid w:val="0"/>
          <w:sz w:val="24"/>
          <w:szCs w:val="24"/>
        </w:rPr>
        <w:t>. № 313).</w:t>
      </w:r>
    </w:p>
    <w:p w:rsidR="009C76E1" w:rsidRPr="00270105" w:rsidRDefault="009C76E1" w:rsidP="00B840F2">
      <w:pPr>
        <w:ind w:firstLine="720"/>
        <w:jc w:val="both"/>
        <w:rPr>
          <w:sz w:val="24"/>
          <w:szCs w:val="24"/>
        </w:rPr>
      </w:pPr>
      <w:r w:rsidRPr="00270105">
        <w:rPr>
          <w:snapToGrid w:val="0"/>
          <w:sz w:val="24"/>
          <w:szCs w:val="24"/>
        </w:rPr>
        <w:t xml:space="preserve">19. </w:t>
      </w:r>
      <w:r w:rsidRPr="00270105">
        <w:rPr>
          <w:sz w:val="24"/>
          <w:szCs w:val="24"/>
        </w:rPr>
        <w:t>НПБ 105-2003. Определение категорий помещений, зданий и наружных устан</w:t>
      </w:r>
      <w:r w:rsidRPr="00270105">
        <w:rPr>
          <w:sz w:val="24"/>
          <w:szCs w:val="24"/>
        </w:rPr>
        <w:t>о</w:t>
      </w:r>
      <w:r w:rsidRPr="00270105">
        <w:rPr>
          <w:sz w:val="24"/>
          <w:szCs w:val="24"/>
        </w:rPr>
        <w:t>вок по взрывопожарной и пожарной опасности.</w:t>
      </w:r>
    </w:p>
    <w:p w:rsidR="009C76E1" w:rsidRPr="00270105" w:rsidRDefault="009C76E1" w:rsidP="00B840F2">
      <w:pPr>
        <w:ind w:firstLine="720"/>
        <w:jc w:val="both"/>
        <w:rPr>
          <w:sz w:val="24"/>
          <w:szCs w:val="24"/>
        </w:rPr>
      </w:pPr>
      <w:r w:rsidRPr="00270105">
        <w:rPr>
          <w:sz w:val="24"/>
          <w:szCs w:val="24"/>
        </w:rPr>
        <w:t>20. ПУЭ-2002.</w:t>
      </w:r>
    </w:p>
    <w:p w:rsidR="009C76E1" w:rsidRPr="00270105" w:rsidRDefault="009C76E1" w:rsidP="00B840F2">
      <w:pPr>
        <w:ind w:firstLine="720"/>
        <w:jc w:val="both"/>
        <w:rPr>
          <w:sz w:val="24"/>
          <w:szCs w:val="24"/>
        </w:rPr>
      </w:pPr>
      <w:r w:rsidRPr="00270105">
        <w:rPr>
          <w:sz w:val="24"/>
          <w:szCs w:val="24"/>
        </w:rPr>
        <w:t>21. Федеральный закон РФ от 22.07.2008г. №123-ФЗ «Технический регламент о требованиях пожарной безопасности».</w:t>
      </w:r>
    </w:p>
    <w:p w:rsidR="009C76E1" w:rsidRPr="00270105" w:rsidRDefault="009C76E1" w:rsidP="00B840F2">
      <w:pPr>
        <w:ind w:firstLine="720"/>
        <w:jc w:val="both"/>
        <w:rPr>
          <w:sz w:val="24"/>
          <w:szCs w:val="24"/>
        </w:rPr>
      </w:pPr>
      <w:r w:rsidRPr="00270105">
        <w:rPr>
          <w:sz w:val="24"/>
          <w:szCs w:val="24"/>
        </w:rPr>
        <w:t>22. Национальный проект противодействия коррупции, утвержденный Президе</w:t>
      </w:r>
      <w:r w:rsidRPr="00270105">
        <w:rPr>
          <w:sz w:val="24"/>
          <w:szCs w:val="24"/>
        </w:rPr>
        <w:t>н</w:t>
      </w:r>
      <w:r w:rsidRPr="00270105">
        <w:rPr>
          <w:sz w:val="24"/>
          <w:szCs w:val="24"/>
        </w:rPr>
        <w:t>том Российской Федерации 31.07.2008г. Пр.-1568.</w:t>
      </w:r>
    </w:p>
    <w:p w:rsidR="009C76E1" w:rsidRPr="00270105" w:rsidRDefault="009C76E1" w:rsidP="00B840F2">
      <w:pPr>
        <w:ind w:firstLine="720"/>
        <w:jc w:val="both"/>
        <w:rPr>
          <w:sz w:val="24"/>
          <w:szCs w:val="24"/>
        </w:rPr>
      </w:pPr>
      <w:r w:rsidRPr="00270105">
        <w:rPr>
          <w:sz w:val="24"/>
          <w:szCs w:val="24"/>
        </w:rPr>
        <w:t>23. Приказ МЧС России от 26.09.2008г. №570 «Об утверждении плана противоде</w:t>
      </w:r>
      <w:r w:rsidRPr="00270105">
        <w:rPr>
          <w:sz w:val="24"/>
          <w:szCs w:val="24"/>
        </w:rPr>
        <w:t>й</w:t>
      </w:r>
      <w:r w:rsidRPr="00270105">
        <w:rPr>
          <w:sz w:val="24"/>
          <w:szCs w:val="24"/>
        </w:rPr>
        <w:t>ствия коррупции в системе МЧС России».</w:t>
      </w:r>
    </w:p>
    <w:p w:rsidR="009C76E1" w:rsidRPr="00270105" w:rsidRDefault="009C76E1" w:rsidP="00B840F2">
      <w:pPr>
        <w:ind w:firstLine="720"/>
        <w:jc w:val="both"/>
        <w:rPr>
          <w:sz w:val="24"/>
          <w:szCs w:val="24"/>
        </w:rPr>
      </w:pPr>
      <w:r w:rsidRPr="00270105">
        <w:rPr>
          <w:sz w:val="24"/>
          <w:szCs w:val="24"/>
        </w:rPr>
        <w:t xml:space="preserve">24.Приказ МЧС России № 630 от 31 декабря </w:t>
      </w:r>
      <w:smartTag w:uri="urn:schemas-microsoft-com:office:smarttags" w:element="metricconverter">
        <w:smartTagPr>
          <w:attr w:name="ProductID" w:val="2002 г"/>
        </w:smartTagPr>
        <w:r w:rsidRPr="00270105">
          <w:rPr>
            <w:sz w:val="24"/>
            <w:szCs w:val="24"/>
          </w:rPr>
          <w:t>2002 г</w:t>
        </w:r>
      </w:smartTag>
      <w:r w:rsidRPr="00270105">
        <w:rPr>
          <w:sz w:val="24"/>
          <w:szCs w:val="24"/>
        </w:rPr>
        <w:t>. «Правила по охране труда в подра</w:t>
      </w:r>
      <w:r w:rsidRPr="00270105">
        <w:rPr>
          <w:sz w:val="24"/>
          <w:szCs w:val="24"/>
        </w:rPr>
        <w:t>з</w:t>
      </w:r>
      <w:r w:rsidRPr="00270105">
        <w:rPr>
          <w:sz w:val="24"/>
          <w:szCs w:val="24"/>
        </w:rPr>
        <w:t>делениях ГПС МЧС России».</w:t>
      </w:r>
    </w:p>
    <w:p w:rsidR="009C76E1" w:rsidRPr="00270105" w:rsidRDefault="009C76E1" w:rsidP="00B840F2">
      <w:pPr>
        <w:ind w:firstLine="720"/>
        <w:jc w:val="both"/>
        <w:rPr>
          <w:b/>
          <w:sz w:val="24"/>
          <w:szCs w:val="24"/>
        </w:rPr>
      </w:pPr>
      <w:r w:rsidRPr="00270105">
        <w:rPr>
          <w:b/>
          <w:sz w:val="24"/>
          <w:szCs w:val="24"/>
        </w:rPr>
        <w:t>Основная:</w:t>
      </w:r>
    </w:p>
    <w:p w:rsidR="009C76E1" w:rsidRPr="00270105" w:rsidRDefault="009C76E1" w:rsidP="00B840F2">
      <w:pPr>
        <w:ind w:firstLine="720"/>
        <w:jc w:val="both"/>
        <w:rPr>
          <w:snapToGrid w:val="0"/>
          <w:sz w:val="24"/>
          <w:szCs w:val="24"/>
        </w:rPr>
      </w:pPr>
      <w:r w:rsidRPr="00270105">
        <w:rPr>
          <w:snapToGrid w:val="0"/>
          <w:sz w:val="24"/>
          <w:szCs w:val="24"/>
        </w:rPr>
        <w:t>1. П.П. Кукукин, В.Л. Лапин, Е.А. Подгорных и др. – Безопасность жизнедеятел</w:t>
      </w:r>
      <w:r w:rsidRPr="00270105">
        <w:rPr>
          <w:snapToGrid w:val="0"/>
          <w:sz w:val="24"/>
          <w:szCs w:val="24"/>
        </w:rPr>
        <w:t>ь</w:t>
      </w:r>
      <w:r w:rsidRPr="00270105">
        <w:rPr>
          <w:snapToGrid w:val="0"/>
          <w:sz w:val="24"/>
          <w:szCs w:val="24"/>
        </w:rPr>
        <w:t>ности. Безопасность технологических процессов производства (Охрана труда). - Москва: Высшая школа,1999.</w:t>
      </w:r>
    </w:p>
    <w:p w:rsidR="009C76E1" w:rsidRPr="00270105" w:rsidRDefault="009C76E1" w:rsidP="00B840F2">
      <w:pPr>
        <w:ind w:firstLine="720"/>
        <w:jc w:val="both"/>
        <w:rPr>
          <w:snapToGrid w:val="0"/>
          <w:sz w:val="24"/>
          <w:szCs w:val="24"/>
        </w:rPr>
      </w:pPr>
      <w:r w:rsidRPr="00270105">
        <w:rPr>
          <w:snapToGrid w:val="0"/>
          <w:sz w:val="24"/>
          <w:szCs w:val="24"/>
        </w:rPr>
        <w:t>2. Кузьмин В.И., Кузьмин В.В. Безопасность жизнедеятельности (охр</w:t>
      </w:r>
      <w:r w:rsidRPr="00270105">
        <w:rPr>
          <w:snapToGrid w:val="0"/>
          <w:sz w:val="24"/>
          <w:szCs w:val="24"/>
        </w:rPr>
        <w:t>а</w:t>
      </w:r>
      <w:r w:rsidRPr="00270105">
        <w:rPr>
          <w:snapToGrid w:val="0"/>
          <w:sz w:val="24"/>
          <w:szCs w:val="24"/>
        </w:rPr>
        <w:t>на труда) для менеджеров производства: Учебное пособие для инженерно-экономических специальных  вузов. СПГУТД – С.-Петербург, 2000. – 392 с.</w:t>
      </w:r>
    </w:p>
    <w:p w:rsidR="009C76E1" w:rsidRPr="00270105" w:rsidRDefault="009C76E1" w:rsidP="00B840F2">
      <w:pPr>
        <w:ind w:firstLine="720"/>
        <w:jc w:val="both"/>
        <w:rPr>
          <w:sz w:val="24"/>
          <w:szCs w:val="24"/>
        </w:rPr>
      </w:pPr>
      <w:r w:rsidRPr="00270105">
        <w:rPr>
          <w:snapToGrid w:val="0"/>
          <w:sz w:val="24"/>
          <w:szCs w:val="24"/>
        </w:rPr>
        <w:t>3 Русак О.Н., Малаян К.Р., Занько Н.Г. Безопасность жизнедеятельн</w:t>
      </w:r>
      <w:r w:rsidRPr="00270105">
        <w:rPr>
          <w:snapToGrid w:val="0"/>
          <w:sz w:val="24"/>
          <w:szCs w:val="24"/>
        </w:rPr>
        <w:t>о</w:t>
      </w:r>
      <w:r w:rsidRPr="00270105">
        <w:rPr>
          <w:snapToGrid w:val="0"/>
          <w:sz w:val="24"/>
          <w:szCs w:val="24"/>
        </w:rPr>
        <w:t>сти: Учебное пособие.  С.-Петербург, Изд-во «Лань», 2000.</w:t>
      </w:r>
    </w:p>
    <w:p w:rsidR="009C76E1" w:rsidRPr="00270105" w:rsidRDefault="009C76E1" w:rsidP="00B840F2">
      <w:pPr>
        <w:ind w:left="810"/>
        <w:jc w:val="both"/>
        <w:rPr>
          <w:sz w:val="24"/>
          <w:szCs w:val="24"/>
        </w:rPr>
      </w:pPr>
      <w:r w:rsidRPr="00270105">
        <w:rPr>
          <w:sz w:val="24"/>
          <w:szCs w:val="24"/>
        </w:rPr>
        <w:t>4.Моторин В.Б., Алексеев А.А., Марченко В.Л. Охрана труда. Курс лекций. СПб.: СПбИ ГПС России, 2004.</w:t>
      </w:r>
    </w:p>
    <w:p w:rsidR="009C76E1" w:rsidRPr="00270105" w:rsidRDefault="009C76E1" w:rsidP="00B840F2">
      <w:pPr>
        <w:ind w:left="810"/>
        <w:jc w:val="both"/>
        <w:rPr>
          <w:sz w:val="24"/>
          <w:szCs w:val="24"/>
        </w:rPr>
      </w:pPr>
      <w:r w:rsidRPr="00270105">
        <w:rPr>
          <w:sz w:val="24"/>
          <w:szCs w:val="24"/>
        </w:rPr>
        <w:t>5.Щуко Л.П. Справочник по охране труда в Российской Федерации. Изд. дом Ге</w:t>
      </w:r>
      <w:r w:rsidRPr="00270105">
        <w:rPr>
          <w:sz w:val="24"/>
          <w:szCs w:val="24"/>
        </w:rPr>
        <w:t>р</w:t>
      </w:r>
      <w:r w:rsidRPr="00270105">
        <w:rPr>
          <w:sz w:val="24"/>
          <w:szCs w:val="24"/>
        </w:rPr>
        <w:t>да, СПб; 2003.</w:t>
      </w:r>
    </w:p>
    <w:p w:rsidR="009C76E1" w:rsidRPr="00270105" w:rsidRDefault="009C76E1" w:rsidP="00B840F2">
      <w:pPr>
        <w:ind w:firstLine="720"/>
        <w:jc w:val="both"/>
        <w:rPr>
          <w:sz w:val="24"/>
          <w:szCs w:val="24"/>
        </w:rPr>
      </w:pPr>
      <w:r w:rsidRPr="00270105">
        <w:rPr>
          <w:sz w:val="24"/>
          <w:szCs w:val="24"/>
        </w:rPr>
        <w:t>6.Гущин А.В. Лицензирование в Российской Федерации: правовые и организац</w:t>
      </w:r>
      <w:r w:rsidRPr="00270105">
        <w:rPr>
          <w:sz w:val="24"/>
          <w:szCs w:val="24"/>
        </w:rPr>
        <w:t>и</w:t>
      </w:r>
      <w:r w:rsidRPr="00270105">
        <w:rPr>
          <w:sz w:val="24"/>
          <w:szCs w:val="24"/>
        </w:rPr>
        <w:t>онные основы. – М.: Дашков и К, 2004.</w:t>
      </w:r>
    </w:p>
    <w:p w:rsidR="009C76E1" w:rsidRPr="00270105" w:rsidRDefault="009C76E1" w:rsidP="00B840F2">
      <w:pPr>
        <w:ind w:firstLine="720"/>
        <w:jc w:val="both"/>
        <w:rPr>
          <w:sz w:val="24"/>
          <w:szCs w:val="24"/>
        </w:rPr>
      </w:pPr>
      <w:r w:rsidRPr="00270105">
        <w:rPr>
          <w:sz w:val="24"/>
          <w:szCs w:val="24"/>
        </w:rPr>
        <w:t>7. Артамонов В.С. Ткачёв П.А. Моторин В.Б., Фомин А.В., Фомин Г.П. Шелепен</w:t>
      </w:r>
      <w:r w:rsidRPr="00270105">
        <w:rPr>
          <w:sz w:val="24"/>
          <w:szCs w:val="24"/>
        </w:rPr>
        <w:t>ь</w:t>
      </w:r>
      <w:r w:rsidRPr="00270105">
        <w:rPr>
          <w:sz w:val="24"/>
          <w:szCs w:val="24"/>
        </w:rPr>
        <w:t>кин  А.А., Степанов Р.А. и др. Организация службы и подготовки. Учебник. СПб.: СпбУ ГПС МЧС России, 2007.</w:t>
      </w:r>
    </w:p>
    <w:p w:rsidR="009C76E1" w:rsidRPr="00270105" w:rsidRDefault="009C76E1" w:rsidP="00B840F2">
      <w:pPr>
        <w:ind w:firstLine="708"/>
        <w:jc w:val="both"/>
        <w:rPr>
          <w:sz w:val="24"/>
          <w:szCs w:val="24"/>
        </w:rPr>
      </w:pPr>
      <w:r w:rsidRPr="00270105">
        <w:rPr>
          <w:sz w:val="24"/>
          <w:szCs w:val="24"/>
        </w:rPr>
        <w:t>8.Преснов А.И. и др. Руководство по эксплуатации электроустановок пожарных а</w:t>
      </w:r>
      <w:r w:rsidRPr="00270105">
        <w:rPr>
          <w:sz w:val="24"/>
          <w:szCs w:val="24"/>
        </w:rPr>
        <w:t>в</w:t>
      </w:r>
      <w:r w:rsidRPr="00270105">
        <w:rPr>
          <w:sz w:val="24"/>
          <w:szCs w:val="24"/>
        </w:rPr>
        <w:t>томобилей. – СПб.: Санкт-Петербургский институт ГПС МЧС России, 2004.</w:t>
      </w:r>
    </w:p>
    <w:p w:rsidR="009C76E1" w:rsidRPr="00B840F2" w:rsidRDefault="009C76E1" w:rsidP="00B840F2">
      <w:pPr>
        <w:pStyle w:val="10"/>
        <w:spacing w:line="360" w:lineRule="auto"/>
        <w:ind w:firstLine="720"/>
        <w:jc w:val="left"/>
        <w:rPr>
          <w:rFonts w:ascii="Times New Roman" w:hAnsi="Times New Roman"/>
          <w:b/>
          <w:sz w:val="24"/>
          <w:szCs w:val="24"/>
        </w:rPr>
      </w:pPr>
      <w:r w:rsidRPr="00B840F2">
        <w:rPr>
          <w:rFonts w:ascii="Times New Roman" w:hAnsi="Times New Roman"/>
          <w:b/>
          <w:sz w:val="24"/>
          <w:szCs w:val="24"/>
        </w:rPr>
        <w:t>Дополнительная:</w:t>
      </w:r>
    </w:p>
    <w:p w:rsidR="009C76E1" w:rsidRPr="00270105" w:rsidRDefault="009C76E1" w:rsidP="00B840F2">
      <w:pPr>
        <w:ind w:firstLine="720"/>
        <w:jc w:val="both"/>
        <w:rPr>
          <w:snapToGrid w:val="0"/>
          <w:sz w:val="24"/>
          <w:szCs w:val="24"/>
        </w:rPr>
      </w:pPr>
      <w:r w:rsidRPr="00270105">
        <w:rPr>
          <w:snapToGrid w:val="0"/>
          <w:sz w:val="24"/>
          <w:szCs w:val="24"/>
        </w:rPr>
        <w:t>1. Русак О.Н. Краткий словарь по безопасности жизнедеятельности. – С. – Пете</w:t>
      </w:r>
      <w:r w:rsidRPr="00270105">
        <w:rPr>
          <w:snapToGrid w:val="0"/>
          <w:sz w:val="24"/>
          <w:szCs w:val="24"/>
        </w:rPr>
        <w:t>р</w:t>
      </w:r>
      <w:r w:rsidRPr="00270105">
        <w:rPr>
          <w:snapToGrid w:val="0"/>
          <w:sz w:val="24"/>
          <w:szCs w:val="24"/>
        </w:rPr>
        <w:t>бург: МАНЭБ, 1997.</w:t>
      </w:r>
    </w:p>
    <w:p w:rsidR="009C76E1" w:rsidRPr="00270105" w:rsidRDefault="009C76E1" w:rsidP="00B840F2">
      <w:pPr>
        <w:ind w:firstLine="708"/>
        <w:jc w:val="both"/>
        <w:rPr>
          <w:sz w:val="24"/>
          <w:szCs w:val="24"/>
        </w:rPr>
      </w:pPr>
      <w:r w:rsidRPr="00270105">
        <w:rPr>
          <w:snapToGrid w:val="0"/>
          <w:sz w:val="24"/>
          <w:szCs w:val="24"/>
        </w:rPr>
        <w:t>2.Баратов А.Н., Пчилинцев В.А. Пожарная безопасность: Учебное пособие. – М.: Изд-во Ассоциации строительных вузов, 1997.</w:t>
      </w:r>
    </w:p>
    <w:p w:rsidR="009C76E1" w:rsidRPr="00270105" w:rsidRDefault="009C76E1" w:rsidP="00B840F2">
      <w:pPr>
        <w:ind w:firstLine="708"/>
        <w:jc w:val="both"/>
        <w:rPr>
          <w:snapToGrid w:val="0"/>
          <w:sz w:val="24"/>
          <w:szCs w:val="24"/>
        </w:rPr>
      </w:pPr>
      <w:r w:rsidRPr="00270105">
        <w:rPr>
          <w:sz w:val="24"/>
          <w:szCs w:val="24"/>
        </w:rPr>
        <w:t>3.Артамонов В.С., Фомин А.В., Иванов С.А. Экономическая оценка эффективности ресурсного обеспечения в области пожарной безопасности: Учебное пособие (часть 1) /. – СПб.: СпбИ ГПС МЧС России, 2002.</w:t>
      </w:r>
    </w:p>
    <w:p w:rsidR="009C76E1" w:rsidRPr="00270105" w:rsidRDefault="009C76E1" w:rsidP="00B840F2">
      <w:pPr>
        <w:ind w:firstLine="720"/>
        <w:jc w:val="both"/>
        <w:rPr>
          <w:sz w:val="24"/>
          <w:szCs w:val="24"/>
        </w:rPr>
      </w:pPr>
      <w:r w:rsidRPr="00270105">
        <w:rPr>
          <w:sz w:val="24"/>
          <w:szCs w:val="24"/>
        </w:rPr>
        <w:t>4. Безбородько М.Д., Брежнев А.А., Забиров А.С. и др. Охрана труда пожарных. Современные требования. Учебное пособие – М.: Стройиздат, 1993</w:t>
      </w:r>
    </w:p>
    <w:p w:rsidR="009C76E1" w:rsidRPr="00270105" w:rsidRDefault="009C76E1" w:rsidP="00B840F2">
      <w:pPr>
        <w:ind w:firstLine="720"/>
        <w:rPr>
          <w:snapToGrid w:val="0"/>
          <w:sz w:val="24"/>
          <w:szCs w:val="24"/>
        </w:rPr>
      </w:pPr>
      <w:r w:rsidRPr="00270105">
        <w:rPr>
          <w:snapToGrid w:val="0"/>
          <w:sz w:val="24"/>
          <w:szCs w:val="24"/>
        </w:rPr>
        <w:t>5. Золотарев Н.Ю., Малаян К.Р., Русак О.Н. Охрана труда: организация и управл</w:t>
      </w:r>
      <w:r w:rsidRPr="00270105">
        <w:rPr>
          <w:snapToGrid w:val="0"/>
          <w:sz w:val="24"/>
          <w:szCs w:val="24"/>
        </w:rPr>
        <w:t>е</w:t>
      </w:r>
      <w:r w:rsidRPr="00270105">
        <w:rPr>
          <w:snapToGrid w:val="0"/>
          <w:sz w:val="24"/>
          <w:szCs w:val="24"/>
        </w:rPr>
        <w:t>ние: Учебное пособие: МАНЭБ, 2002.</w:t>
      </w:r>
    </w:p>
    <w:p w:rsidR="009C76E1" w:rsidRPr="00270105" w:rsidRDefault="009C76E1" w:rsidP="00B840F2">
      <w:pPr>
        <w:ind w:left="810"/>
        <w:jc w:val="both"/>
        <w:rPr>
          <w:sz w:val="24"/>
          <w:szCs w:val="24"/>
        </w:rPr>
      </w:pPr>
      <w:r w:rsidRPr="00270105">
        <w:rPr>
          <w:snapToGrid w:val="0"/>
          <w:sz w:val="24"/>
          <w:szCs w:val="24"/>
        </w:rPr>
        <w:t>6.</w:t>
      </w:r>
      <w:r w:rsidRPr="00270105">
        <w:rPr>
          <w:sz w:val="24"/>
          <w:szCs w:val="24"/>
        </w:rPr>
        <w:t>Медведев О.Н., Варакин С.П. Правила безопасности при эксплуатации электр</w:t>
      </w:r>
      <w:r w:rsidRPr="00270105">
        <w:rPr>
          <w:sz w:val="24"/>
          <w:szCs w:val="24"/>
        </w:rPr>
        <w:t>о</w:t>
      </w:r>
      <w:r w:rsidRPr="00270105">
        <w:rPr>
          <w:sz w:val="24"/>
          <w:szCs w:val="24"/>
        </w:rPr>
        <w:t>установок пожарных автомобилей и прицепов. – М.: ВНИИПО МВД СССР, 1980.</w:t>
      </w:r>
    </w:p>
    <w:p w:rsidR="009C76E1" w:rsidRPr="00270105" w:rsidRDefault="009C76E1" w:rsidP="00B840F2">
      <w:pPr>
        <w:ind w:firstLine="708"/>
        <w:jc w:val="both"/>
        <w:rPr>
          <w:sz w:val="24"/>
          <w:szCs w:val="24"/>
        </w:rPr>
      </w:pPr>
      <w:r w:rsidRPr="00270105">
        <w:rPr>
          <w:sz w:val="24"/>
          <w:szCs w:val="24"/>
        </w:rPr>
        <w:t>7.Долин П.А. Основы техники безопасности в электроустановках. – М.: Энергия, 1979.</w:t>
      </w:r>
    </w:p>
    <w:p w:rsidR="009C76E1" w:rsidRPr="00270105" w:rsidRDefault="009C76E1" w:rsidP="00B840F2">
      <w:pPr>
        <w:ind w:firstLine="567"/>
        <w:jc w:val="both"/>
        <w:rPr>
          <w:b/>
          <w:sz w:val="24"/>
          <w:szCs w:val="24"/>
        </w:rPr>
      </w:pPr>
      <w:r w:rsidRPr="00270105">
        <w:rPr>
          <w:b/>
          <w:sz w:val="24"/>
          <w:szCs w:val="24"/>
        </w:rPr>
        <w:t>РАЗДЕЛ №3</w:t>
      </w:r>
      <w:r w:rsidRPr="00270105">
        <w:rPr>
          <w:b/>
          <w:sz w:val="24"/>
          <w:szCs w:val="24"/>
        </w:rPr>
        <w:tab/>
        <w:t>МЕДИЦИНСКАЯ ПОДГОТОВКА</w:t>
      </w:r>
    </w:p>
    <w:p w:rsidR="009C76E1" w:rsidRPr="00270105" w:rsidRDefault="009C76E1" w:rsidP="00B840F2">
      <w:pPr>
        <w:ind w:firstLine="567"/>
        <w:jc w:val="both"/>
        <w:rPr>
          <w:b/>
          <w:sz w:val="24"/>
          <w:szCs w:val="24"/>
        </w:rPr>
      </w:pPr>
      <w:r w:rsidRPr="00270105">
        <w:rPr>
          <w:b/>
          <w:sz w:val="24"/>
          <w:szCs w:val="24"/>
        </w:rPr>
        <w:t>ТЕМА 3.1. Основы анатомии и физиологии человека.</w:t>
      </w:r>
    </w:p>
    <w:p w:rsidR="009C76E1" w:rsidRPr="00270105" w:rsidRDefault="009C76E1" w:rsidP="00B840F2">
      <w:pPr>
        <w:jc w:val="both"/>
        <w:rPr>
          <w:sz w:val="24"/>
          <w:szCs w:val="24"/>
        </w:rPr>
      </w:pPr>
      <w:r w:rsidRPr="00270105">
        <w:rPr>
          <w:sz w:val="24"/>
          <w:szCs w:val="24"/>
        </w:rPr>
        <w:tab/>
        <w:t>Двигательный аппарат. Внутренние органы. Дыхательная и сосуд</w:t>
      </w:r>
      <w:r w:rsidRPr="00270105">
        <w:rPr>
          <w:sz w:val="24"/>
          <w:szCs w:val="24"/>
        </w:rPr>
        <w:t>и</w:t>
      </w:r>
      <w:r w:rsidRPr="00270105">
        <w:rPr>
          <w:sz w:val="24"/>
          <w:szCs w:val="24"/>
        </w:rPr>
        <w:t>стая системы. Нервная система и органы чувств.</w:t>
      </w:r>
    </w:p>
    <w:p w:rsidR="009C76E1" w:rsidRPr="00270105" w:rsidRDefault="009C76E1" w:rsidP="00B840F2">
      <w:pPr>
        <w:ind w:firstLine="567"/>
        <w:jc w:val="both"/>
        <w:rPr>
          <w:b/>
          <w:sz w:val="24"/>
          <w:szCs w:val="24"/>
        </w:rPr>
      </w:pPr>
    </w:p>
    <w:p w:rsidR="009C76E1" w:rsidRPr="00270105" w:rsidRDefault="009C76E1" w:rsidP="00B840F2">
      <w:pPr>
        <w:ind w:firstLine="567"/>
        <w:jc w:val="both"/>
        <w:rPr>
          <w:b/>
          <w:sz w:val="24"/>
          <w:szCs w:val="24"/>
        </w:rPr>
      </w:pPr>
      <w:r w:rsidRPr="00270105">
        <w:rPr>
          <w:b/>
          <w:sz w:val="24"/>
          <w:szCs w:val="24"/>
        </w:rPr>
        <w:t>ТЕМА 3.2. Первая помощь при различных видах травм.</w:t>
      </w:r>
    </w:p>
    <w:p w:rsidR="009C76E1" w:rsidRPr="00270105" w:rsidRDefault="009C76E1" w:rsidP="00B840F2">
      <w:pPr>
        <w:jc w:val="both"/>
        <w:rPr>
          <w:color w:val="000000"/>
          <w:sz w:val="24"/>
          <w:szCs w:val="24"/>
        </w:rPr>
      </w:pPr>
      <w:r w:rsidRPr="00270105">
        <w:rPr>
          <w:sz w:val="24"/>
          <w:szCs w:val="24"/>
        </w:rPr>
        <w:tab/>
        <w:t>Травмы, классификация. Ушибы, растяжения связок, разрывы мышц. Оказание первой помощи, шины и повязки. Повязки, правила бинтования. Повязки головы, шеи, конечностей. Специфика травм при ДТП, землетрясениях, наводнениях и т.д. Си</w:t>
      </w:r>
      <w:r w:rsidRPr="00270105">
        <w:rPr>
          <w:sz w:val="24"/>
          <w:szCs w:val="24"/>
        </w:rPr>
        <w:t>н</w:t>
      </w:r>
      <w:r w:rsidRPr="00270105">
        <w:rPr>
          <w:sz w:val="24"/>
          <w:szCs w:val="24"/>
        </w:rPr>
        <w:t>дром длительного сдавливания, оказание первой помощи. Особенности укладки и транспорт</w:t>
      </w:r>
      <w:r w:rsidRPr="00270105">
        <w:rPr>
          <w:sz w:val="24"/>
          <w:szCs w:val="24"/>
        </w:rPr>
        <w:t>и</w:t>
      </w:r>
      <w:r w:rsidRPr="00270105">
        <w:rPr>
          <w:sz w:val="24"/>
          <w:szCs w:val="24"/>
        </w:rPr>
        <w:t>ровки пострадавших при</w:t>
      </w:r>
      <w:r w:rsidRPr="00270105">
        <w:rPr>
          <w:color w:val="FF0000"/>
          <w:sz w:val="24"/>
          <w:szCs w:val="24"/>
        </w:rPr>
        <w:t xml:space="preserve"> </w:t>
      </w:r>
      <w:r w:rsidRPr="00270105">
        <w:rPr>
          <w:color w:val="000000"/>
          <w:sz w:val="24"/>
          <w:szCs w:val="24"/>
        </w:rPr>
        <w:t>ЧС.</w:t>
      </w:r>
    </w:p>
    <w:p w:rsidR="009C76E1" w:rsidRPr="00270105" w:rsidRDefault="009C76E1" w:rsidP="00B840F2">
      <w:pPr>
        <w:jc w:val="both"/>
        <w:rPr>
          <w:color w:val="000000"/>
          <w:sz w:val="24"/>
          <w:szCs w:val="24"/>
        </w:rPr>
      </w:pPr>
    </w:p>
    <w:p w:rsidR="009C76E1" w:rsidRPr="00270105" w:rsidRDefault="009C76E1" w:rsidP="00B840F2">
      <w:pPr>
        <w:ind w:firstLine="567"/>
        <w:jc w:val="both"/>
        <w:rPr>
          <w:b/>
          <w:sz w:val="24"/>
          <w:szCs w:val="24"/>
        </w:rPr>
      </w:pPr>
      <w:r w:rsidRPr="00270105">
        <w:rPr>
          <w:b/>
          <w:sz w:val="24"/>
          <w:szCs w:val="24"/>
        </w:rPr>
        <w:t>ТЕМА 3.3. Первая помощь при ранах, кровотечениях.</w:t>
      </w:r>
    </w:p>
    <w:p w:rsidR="009C76E1" w:rsidRPr="00270105" w:rsidRDefault="009C76E1" w:rsidP="00B840F2">
      <w:pPr>
        <w:jc w:val="both"/>
        <w:rPr>
          <w:sz w:val="24"/>
          <w:szCs w:val="24"/>
        </w:rPr>
      </w:pPr>
      <w:r w:rsidRPr="00270105">
        <w:rPr>
          <w:sz w:val="24"/>
          <w:szCs w:val="24"/>
        </w:rPr>
        <w:tab/>
        <w:t>Раны и закрытые повреждения. Общие правила переноса и транспо</w:t>
      </w:r>
      <w:r w:rsidRPr="00270105">
        <w:rPr>
          <w:sz w:val="24"/>
          <w:szCs w:val="24"/>
        </w:rPr>
        <w:t>р</w:t>
      </w:r>
      <w:r w:rsidRPr="00270105">
        <w:rPr>
          <w:sz w:val="24"/>
          <w:szCs w:val="24"/>
        </w:rPr>
        <w:t>тировки.</w:t>
      </w:r>
    </w:p>
    <w:p w:rsidR="009C76E1" w:rsidRPr="00270105" w:rsidRDefault="009C76E1" w:rsidP="00B840F2">
      <w:pPr>
        <w:jc w:val="both"/>
        <w:rPr>
          <w:sz w:val="24"/>
          <w:szCs w:val="24"/>
        </w:rPr>
      </w:pPr>
      <w:r w:rsidRPr="00270105">
        <w:rPr>
          <w:sz w:val="24"/>
          <w:szCs w:val="24"/>
        </w:rPr>
        <w:t>Основы первоочередной помощи при ранениях головы, грудной клетки, брюшной поло</w:t>
      </w:r>
      <w:r w:rsidRPr="00270105">
        <w:rPr>
          <w:sz w:val="24"/>
          <w:szCs w:val="24"/>
        </w:rPr>
        <w:t>с</w:t>
      </w:r>
      <w:r w:rsidRPr="00270105">
        <w:rPr>
          <w:sz w:val="24"/>
          <w:szCs w:val="24"/>
        </w:rPr>
        <w:t>ти. Виды кровотечений и борьба с ними. Понятие о шоке и оказание первой помощи (м</w:t>
      </w:r>
      <w:r w:rsidRPr="00270105">
        <w:rPr>
          <w:sz w:val="24"/>
          <w:szCs w:val="24"/>
        </w:rPr>
        <w:t>е</w:t>
      </w:r>
      <w:r w:rsidRPr="00270105">
        <w:rPr>
          <w:sz w:val="24"/>
          <w:szCs w:val="24"/>
        </w:rPr>
        <w:t>тоды определения пульса и артериального да</w:t>
      </w:r>
      <w:r w:rsidRPr="00270105">
        <w:rPr>
          <w:sz w:val="24"/>
          <w:szCs w:val="24"/>
        </w:rPr>
        <w:t>в</w:t>
      </w:r>
      <w:r w:rsidRPr="00270105">
        <w:rPr>
          <w:sz w:val="24"/>
          <w:szCs w:val="24"/>
        </w:rPr>
        <w:t>ления).</w:t>
      </w:r>
    </w:p>
    <w:p w:rsidR="009C76E1" w:rsidRPr="00270105" w:rsidRDefault="009C76E1" w:rsidP="00B840F2">
      <w:pPr>
        <w:jc w:val="both"/>
        <w:rPr>
          <w:b/>
          <w:sz w:val="24"/>
          <w:szCs w:val="24"/>
        </w:rPr>
      </w:pPr>
    </w:p>
    <w:p w:rsidR="009C76E1" w:rsidRPr="00270105" w:rsidRDefault="009C76E1" w:rsidP="00B840F2">
      <w:pPr>
        <w:ind w:firstLine="567"/>
        <w:jc w:val="both"/>
        <w:rPr>
          <w:b/>
          <w:sz w:val="24"/>
          <w:szCs w:val="24"/>
        </w:rPr>
      </w:pPr>
      <w:r w:rsidRPr="00270105">
        <w:rPr>
          <w:b/>
          <w:sz w:val="24"/>
          <w:szCs w:val="24"/>
        </w:rPr>
        <w:t>ТЕМА 3.4. Первая помощь при ожогах, отморожении, перегревании.</w:t>
      </w:r>
    </w:p>
    <w:p w:rsidR="009C76E1" w:rsidRPr="00270105" w:rsidRDefault="009C76E1" w:rsidP="00B840F2">
      <w:pPr>
        <w:ind w:firstLine="567"/>
        <w:jc w:val="both"/>
        <w:rPr>
          <w:sz w:val="24"/>
          <w:szCs w:val="24"/>
        </w:rPr>
      </w:pPr>
      <w:r w:rsidRPr="00270105">
        <w:rPr>
          <w:sz w:val="24"/>
          <w:szCs w:val="24"/>
        </w:rPr>
        <w:t>Ожоги, типы ожогов, оказание первой помощи. Отморожение, ознобление, общее замерзание. Утопление, оказание первой помощи. Отравление СО на пожаре, алг</w:t>
      </w:r>
      <w:r w:rsidRPr="00270105">
        <w:rPr>
          <w:sz w:val="24"/>
          <w:szCs w:val="24"/>
        </w:rPr>
        <w:t>о</w:t>
      </w:r>
      <w:r w:rsidRPr="00270105">
        <w:rPr>
          <w:sz w:val="24"/>
          <w:szCs w:val="24"/>
        </w:rPr>
        <w:t xml:space="preserve">ритм действий по спасению жизни. </w:t>
      </w:r>
    </w:p>
    <w:p w:rsidR="009C76E1" w:rsidRPr="00270105" w:rsidRDefault="009C76E1" w:rsidP="00B840F2">
      <w:pPr>
        <w:ind w:firstLine="567"/>
        <w:jc w:val="both"/>
        <w:rPr>
          <w:b/>
          <w:sz w:val="24"/>
          <w:szCs w:val="24"/>
        </w:rPr>
      </w:pPr>
    </w:p>
    <w:p w:rsidR="009C76E1" w:rsidRPr="00270105" w:rsidRDefault="009C76E1" w:rsidP="00B840F2">
      <w:pPr>
        <w:pStyle w:val="31"/>
        <w:ind w:firstLine="567"/>
        <w:jc w:val="both"/>
        <w:rPr>
          <w:rFonts w:ascii="Times New Roman" w:hAnsi="Times New Roman"/>
          <w:b/>
          <w:sz w:val="24"/>
          <w:szCs w:val="24"/>
        </w:rPr>
      </w:pPr>
      <w:r w:rsidRPr="00270105">
        <w:rPr>
          <w:rFonts w:ascii="Times New Roman" w:hAnsi="Times New Roman"/>
          <w:b/>
          <w:sz w:val="24"/>
          <w:szCs w:val="24"/>
        </w:rPr>
        <w:t>тема 3.5. Первая помощь пострадавшим от электрического т</w:t>
      </w:r>
      <w:r w:rsidRPr="00270105">
        <w:rPr>
          <w:rFonts w:ascii="Times New Roman" w:hAnsi="Times New Roman"/>
          <w:b/>
          <w:sz w:val="24"/>
          <w:szCs w:val="24"/>
        </w:rPr>
        <w:t>о</w:t>
      </w:r>
      <w:r w:rsidRPr="00270105">
        <w:rPr>
          <w:rFonts w:ascii="Times New Roman" w:hAnsi="Times New Roman"/>
          <w:b/>
          <w:sz w:val="24"/>
          <w:szCs w:val="24"/>
        </w:rPr>
        <w:t>ка.</w:t>
      </w:r>
    </w:p>
    <w:p w:rsidR="009C76E1" w:rsidRPr="00270105" w:rsidRDefault="009C76E1" w:rsidP="00B840F2">
      <w:pPr>
        <w:pStyle w:val="31"/>
        <w:ind w:firstLine="567"/>
        <w:jc w:val="both"/>
        <w:rPr>
          <w:rFonts w:ascii="Times New Roman" w:hAnsi="Times New Roman"/>
          <w:sz w:val="24"/>
          <w:szCs w:val="24"/>
        </w:rPr>
      </w:pPr>
      <w:r w:rsidRPr="00270105">
        <w:rPr>
          <w:rFonts w:ascii="Times New Roman" w:hAnsi="Times New Roman"/>
          <w:sz w:val="24"/>
          <w:szCs w:val="24"/>
        </w:rPr>
        <w:t>Освобождение от электрического тока. Меры первой помощи пострадавшему от электрического тока. Оказание первой помощи по непосредственному спасению жизни.</w:t>
      </w:r>
    </w:p>
    <w:p w:rsidR="009C76E1" w:rsidRPr="00270105" w:rsidRDefault="009C76E1" w:rsidP="00B840F2">
      <w:pPr>
        <w:pStyle w:val="31"/>
        <w:ind w:firstLine="567"/>
        <w:jc w:val="both"/>
        <w:rPr>
          <w:rFonts w:ascii="Times New Roman" w:hAnsi="Times New Roman"/>
          <w:sz w:val="24"/>
          <w:szCs w:val="24"/>
        </w:rPr>
      </w:pPr>
      <w:r w:rsidRPr="00270105">
        <w:rPr>
          <w:rFonts w:ascii="Times New Roman" w:hAnsi="Times New Roman"/>
          <w:sz w:val="24"/>
          <w:szCs w:val="24"/>
        </w:rPr>
        <w:t>Основные правила, обязательные при производстве искусственного дыхания. Ра</w:t>
      </w:r>
      <w:r w:rsidRPr="00270105">
        <w:rPr>
          <w:rFonts w:ascii="Times New Roman" w:hAnsi="Times New Roman"/>
          <w:sz w:val="24"/>
          <w:szCs w:val="24"/>
        </w:rPr>
        <w:t>с</w:t>
      </w:r>
      <w:r w:rsidRPr="00270105">
        <w:rPr>
          <w:rFonts w:ascii="Times New Roman" w:hAnsi="Times New Roman"/>
          <w:sz w:val="24"/>
          <w:szCs w:val="24"/>
        </w:rPr>
        <w:t>крытие рта и гортани у пострадавшего. Проведение вдуваний воздуха в легкие постр</w:t>
      </w:r>
      <w:r w:rsidRPr="00270105">
        <w:rPr>
          <w:rFonts w:ascii="Times New Roman" w:hAnsi="Times New Roman"/>
          <w:sz w:val="24"/>
          <w:szCs w:val="24"/>
        </w:rPr>
        <w:t>а</w:t>
      </w:r>
      <w:r w:rsidRPr="00270105">
        <w:rPr>
          <w:rFonts w:ascii="Times New Roman" w:hAnsi="Times New Roman"/>
          <w:sz w:val="24"/>
          <w:szCs w:val="24"/>
        </w:rPr>
        <w:t>давшего. Содержание пострадавшего. Правила проведения наружного (непрямого) ма</w:t>
      </w:r>
      <w:r w:rsidRPr="00270105">
        <w:rPr>
          <w:rFonts w:ascii="Times New Roman" w:hAnsi="Times New Roman"/>
          <w:sz w:val="24"/>
          <w:szCs w:val="24"/>
        </w:rPr>
        <w:t>с</w:t>
      </w:r>
      <w:r w:rsidRPr="00270105">
        <w:rPr>
          <w:rFonts w:ascii="Times New Roman" w:hAnsi="Times New Roman"/>
          <w:sz w:val="24"/>
          <w:szCs w:val="24"/>
        </w:rPr>
        <w:t>сажа сердца. Укладка пострадавшего. Проверка пульса. Определение места нажима на грудную клетку. Ритмичные сжатия сердца через переднюю стенку грудной клетки. Обработка ожогов ра</w:t>
      </w:r>
      <w:r w:rsidRPr="00270105">
        <w:rPr>
          <w:rFonts w:ascii="Times New Roman" w:hAnsi="Times New Roman"/>
          <w:sz w:val="24"/>
          <w:szCs w:val="24"/>
        </w:rPr>
        <w:t>з</w:t>
      </w:r>
      <w:r w:rsidRPr="00270105">
        <w:rPr>
          <w:rFonts w:ascii="Times New Roman" w:hAnsi="Times New Roman"/>
          <w:sz w:val="24"/>
          <w:szCs w:val="24"/>
        </w:rPr>
        <w:t>личной степени. Отработка приемов и способов транспортировки постр</w:t>
      </w:r>
      <w:r w:rsidRPr="00270105">
        <w:rPr>
          <w:rFonts w:ascii="Times New Roman" w:hAnsi="Times New Roman"/>
          <w:sz w:val="24"/>
          <w:szCs w:val="24"/>
        </w:rPr>
        <w:t>а</w:t>
      </w:r>
      <w:r w:rsidRPr="00270105">
        <w:rPr>
          <w:rFonts w:ascii="Times New Roman" w:hAnsi="Times New Roman"/>
          <w:sz w:val="24"/>
          <w:szCs w:val="24"/>
        </w:rPr>
        <w:t>давшего.</w:t>
      </w:r>
    </w:p>
    <w:p w:rsidR="009C76E1" w:rsidRPr="00270105" w:rsidRDefault="009C76E1" w:rsidP="00B840F2">
      <w:pPr>
        <w:ind w:firstLine="567"/>
        <w:jc w:val="both"/>
        <w:rPr>
          <w:b/>
          <w:sz w:val="24"/>
          <w:szCs w:val="24"/>
        </w:rPr>
      </w:pPr>
    </w:p>
    <w:p w:rsidR="009C76E1" w:rsidRPr="00270105" w:rsidRDefault="009C76E1" w:rsidP="00B840F2">
      <w:pPr>
        <w:ind w:firstLine="567"/>
        <w:jc w:val="both"/>
        <w:rPr>
          <w:b/>
          <w:sz w:val="24"/>
          <w:szCs w:val="24"/>
        </w:rPr>
      </w:pPr>
      <w:r w:rsidRPr="00270105">
        <w:rPr>
          <w:b/>
          <w:sz w:val="24"/>
          <w:szCs w:val="24"/>
        </w:rPr>
        <w:t>ТЕМА 3.6. Первая помощь при отравлении угарным газом и пор</w:t>
      </w:r>
      <w:r w:rsidRPr="00270105">
        <w:rPr>
          <w:b/>
          <w:sz w:val="24"/>
          <w:szCs w:val="24"/>
        </w:rPr>
        <w:t>а</w:t>
      </w:r>
      <w:r w:rsidRPr="00270105">
        <w:rPr>
          <w:b/>
          <w:sz w:val="24"/>
          <w:szCs w:val="24"/>
        </w:rPr>
        <w:t>жении АХОВ. Смерть и оживление.</w:t>
      </w:r>
    </w:p>
    <w:p w:rsidR="009C76E1" w:rsidRPr="00270105" w:rsidRDefault="009C76E1" w:rsidP="00B840F2">
      <w:pPr>
        <w:jc w:val="both"/>
        <w:rPr>
          <w:b/>
          <w:sz w:val="24"/>
          <w:szCs w:val="24"/>
        </w:rPr>
      </w:pPr>
      <w:r w:rsidRPr="00270105">
        <w:rPr>
          <w:sz w:val="24"/>
          <w:szCs w:val="24"/>
        </w:rPr>
        <w:tab/>
        <w:t>Понятие об отравляющих веществах (ОВ) и АХОВ. Основные токсикометрич</w:t>
      </w:r>
      <w:r w:rsidRPr="00270105">
        <w:rPr>
          <w:sz w:val="24"/>
          <w:szCs w:val="24"/>
        </w:rPr>
        <w:t>е</w:t>
      </w:r>
      <w:r w:rsidRPr="00270105">
        <w:rPr>
          <w:sz w:val="24"/>
          <w:szCs w:val="24"/>
        </w:rPr>
        <w:t>ские понятия. Пути проникновения и выделения ОВ из организма. Принципы защиты и первая помощь пострадавшим от АХОВ. Острые отра</w:t>
      </w:r>
      <w:r w:rsidRPr="00270105">
        <w:rPr>
          <w:sz w:val="24"/>
          <w:szCs w:val="24"/>
        </w:rPr>
        <w:t>в</w:t>
      </w:r>
      <w:r w:rsidRPr="00270105">
        <w:rPr>
          <w:sz w:val="24"/>
          <w:szCs w:val="24"/>
        </w:rPr>
        <w:t>ления на пожарах.</w:t>
      </w:r>
    </w:p>
    <w:p w:rsidR="009C76E1" w:rsidRPr="00270105" w:rsidRDefault="009C76E1" w:rsidP="00B840F2">
      <w:pPr>
        <w:ind w:firstLine="708"/>
        <w:jc w:val="both"/>
        <w:rPr>
          <w:sz w:val="24"/>
          <w:szCs w:val="24"/>
        </w:rPr>
      </w:pPr>
      <w:r w:rsidRPr="00270105">
        <w:rPr>
          <w:sz w:val="24"/>
          <w:szCs w:val="24"/>
        </w:rPr>
        <w:t>Отравления веществами общеядовитого, удушающего и раздражающего действия (аммиак, хлор, синильная кислота, слезоточи вые газы, порох</w:t>
      </w:r>
      <w:r w:rsidRPr="00270105">
        <w:rPr>
          <w:sz w:val="24"/>
          <w:szCs w:val="24"/>
        </w:rPr>
        <w:t>о</w:t>
      </w:r>
      <w:r w:rsidRPr="00270105">
        <w:rPr>
          <w:sz w:val="24"/>
          <w:szCs w:val="24"/>
        </w:rPr>
        <w:t>вые и взрывные газы и т.д.). Отравление техническими жидкостями. Принципы и подходы к выбору сро</w:t>
      </w:r>
      <w:r w:rsidRPr="00270105">
        <w:rPr>
          <w:sz w:val="24"/>
          <w:szCs w:val="24"/>
        </w:rPr>
        <w:t>ч</w:t>
      </w:r>
      <w:r w:rsidRPr="00270105">
        <w:rPr>
          <w:sz w:val="24"/>
          <w:szCs w:val="24"/>
        </w:rPr>
        <w:t>ной помощи при острых отравлениях.</w:t>
      </w:r>
    </w:p>
    <w:p w:rsidR="009C76E1" w:rsidRPr="00270105" w:rsidRDefault="009C76E1" w:rsidP="00B840F2">
      <w:pPr>
        <w:jc w:val="both"/>
        <w:rPr>
          <w:sz w:val="24"/>
          <w:szCs w:val="24"/>
        </w:rPr>
      </w:pPr>
      <w:r w:rsidRPr="00270105">
        <w:rPr>
          <w:sz w:val="24"/>
          <w:szCs w:val="24"/>
        </w:rPr>
        <w:tab/>
        <w:t>Признаки жизни и признаки клинической и биологической смерти человека. Алг</w:t>
      </w:r>
      <w:r w:rsidRPr="00270105">
        <w:rPr>
          <w:sz w:val="24"/>
          <w:szCs w:val="24"/>
        </w:rPr>
        <w:t>о</w:t>
      </w:r>
      <w:r w:rsidRPr="00270105">
        <w:rPr>
          <w:sz w:val="24"/>
          <w:szCs w:val="24"/>
        </w:rPr>
        <w:t>ритм действий при восстановлении дыхания (тройной прием Сафара). Искусственное д</w:t>
      </w:r>
      <w:r w:rsidRPr="00270105">
        <w:rPr>
          <w:sz w:val="24"/>
          <w:szCs w:val="24"/>
        </w:rPr>
        <w:t>ы</w:t>
      </w:r>
      <w:r w:rsidRPr="00270105">
        <w:rPr>
          <w:sz w:val="24"/>
          <w:szCs w:val="24"/>
        </w:rPr>
        <w:t>хание «изо рта в рот». Закрытый массаж сердца. Реанимация (оживление) одним спасат</w:t>
      </w:r>
      <w:r w:rsidRPr="00270105">
        <w:rPr>
          <w:sz w:val="24"/>
          <w:szCs w:val="24"/>
        </w:rPr>
        <w:t>е</w:t>
      </w:r>
      <w:r w:rsidRPr="00270105">
        <w:rPr>
          <w:sz w:val="24"/>
          <w:szCs w:val="24"/>
        </w:rPr>
        <w:t>лем и двумя спасателями.</w:t>
      </w:r>
    </w:p>
    <w:p w:rsidR="009C76E1" w:rsidRPr="00270105" w:rsidRDefault="009C76E1" w:rsidP="009C76E1">
      <w:pPr>
        <w:spacing w:line="360" w:lineRule="auto"/>
        <w:jc w:val="center"/>
        <w:rPr>
          <w:b/>
          <w:sz w:val="24"/>
          <w:szCs w:val="24"/>
        </w:rPr>
      </w:pPr>
    </w:p>
    <w:p w:rsidR="009C76E1" w:rsidRPr="00270105" w:rsidRDefault="009C76E1" w:rsidP="009C76E1">
      <w:pPr>
        <w:spacing w:line="360" w:lineRule="auto"/>
        <w:jc w:val="center"/>
        <w:rPr>
          <w:b/>
          <w:sz w:val="24"/>
          <w:szCs w:val="24"/>
        </w:rPr>
      </w:pPr>
      <w:r w:rsidRPr="00270105">
        <w:rPr>
          <w:b/>
          <w:sz w:val="24"/>
          <w:szCs w:val="24"/>
        </w:rPr>
        <w:t>Примерный список рекомендуемой литературы по разделу №3</w:t>
      </w:r>
    </w:p>
    <w:p w:rsidR="009C76E1" w:rsidRPr="00270105" w:rsidRDefault="009C76E1" w:rsidP="009C76E1">
      <w:pPr>
        <w:spacing w:line="360" w:lineRule="auto"/>
        <w:jc w:val="center"/>
        <w:rPr>
          <w:b/>
          <w:sz w:val="24"/>
          <w:szCs w:val="24"/>
        </w:rPr>
      </w:pPr>
      <w:r w:rsidRPr="00270105">
        <w:rPr>
          <w:b/>
          <w:sz w:val="24"/>
          <w:szCs w:val="24"/>
        </w:rPr>
        <w:t>«Медицинская подготовка»</w:t>
      </w:r>
    </w:p>
    <w:p w:rsidR="009C76E1" w:rsidRPr="00270105" w:rsidRDefault="009C76E1" w:rsidP="009C76E1">
      <w:pPr>
        <w:spacing w:line="360" w:lineRule="auto"/>
        <w:jc w:val="center"/>
        <w:rPr>
          <w:b/>
          <w:sz w:val="24"/>
          <w:szCs w:val="24"/>
        </w:rPr>
      </w:pPr>
    </w:p>
    <w:p w:rsidR="009C76E1" w:rsidRPr="00270105" w:rsidRDefault="009C76E1" w:rsidP="00B840F2">
      <w:pPr>
        <w:pStyle w:val="a3"/>
        <w:widowControl/>
        <w:numPr>
          <w:ilvl w:val="0"/>
          <w:numId w:val="70"/>
        </w:numPr>
        <w:tabs>
          <w:tab w:val="clear" w:pos="720"/>
        </w:tabs>
        <w:snapToGrid w:val="0"/>
        <w:ind w:left="360" w:right="426"/>
        <w:rPr>
          <w:szCs w:val="24"/>
        </w:rPr>
      </w:pPr>
      <w:r w:rsidRPr="00270105">
        <w:rPr>
          <w:szCs w:val="24"/>
        </w:rPr>
        <w:t>Грачев В.А., Собурь С.В. Средства индивидуальной защиты органов дыхания. Справочник. – М.: Академия ГПС, 2003. – 232 с.</w:t>
      </w:r>
    </w:p>
    <w:p w:rsidR="009C76E1" w:rsidRPr="00270105" w:rsidRDefault="009C76E1" w:rsidP="00B840F2">
      <w:pPr>
        <w:numPr>
          <w:ilvl w:val="0"/>
          <w:numId w:val="70"/>
        </w:numPr>
        <w:tabs>
          <w:tab w:val="clear" w:pos="720"/>
        </w:tabs>
        <w:ind w:left="360"/>
        <w:jc w:val="both"/>
        <w:rPr>
          <w:snapToGrid w:val="0"/>
          <w:sz w:val="24"/>
          <w:szCs w:val="24"/>
        </w:rPr>
      </w:pPr>
      <w:r w:rsidRPr="00270105">
        <w:rPr>
          <w:snapToGrid w:val="0"/>
          <w:sz w:val="24"/>
          <w:szCs w:val="24"/>
        </w:rPr>
        <w:t>Наставление по организации защиты населения при ЧС техногенного и пр</w:t>
      </w:r>
      <w:r w:rsidRPr="00270105">
        <w:rPr>
          <w:snapToGrid w:val="0"/>
          <w:sz w:val="24"/>
          <w:szCs w:val="24"/>
        </w:rPr>
        <w:t>и</w:t>
      </w:r>
      <w:r w:rsidRPr="00270105">
        <w:rPr>
          <w:snapToGrid w:val="0"/>
          <w:sz w:val="24"/>
          <w:szCs w:val="24"/>
        </w:rPr>
        <w:t>родного характера. М., МЧС, 1995г.</w:t>
      </w:r>
    </w:p>
    <w:p w:rsidR="009C76E1" w:rsidRPr="00270105" w:rsidRDefault="009C76E1" w:rsidP="00B840F2">
      <w:pPr>
        <w:numPr>
          <w:ilvl w:val="0"/>
          <w:numId w:val="70"/>
        </w:numPr>
        <w:tabs>
          <w:tab w:val="clear" w:pos="720"/>
        </w:tabs>
        <w:ind w:left="360"/>
        <w:jc w:val="both"/>
        <w:rPr>
          <w:sz w:val="24"/>
          <w:szCs w:val="24"/>
        </w:rPr>
      </w:pPr>
      <w:r w:rsidRPr="00270105">
        <w:rPr>
          <w:sz w:val="24"/>
          <w:szCs w:val="24"/>
        </w:rPr>
        <w:t xml:space="preserve">Федеральный закон от 21 декабря </w:t>
      </w:r>
      <w:smartTag w:uri="urn:schemas-microsoft-com:office:smarttags" w:element="metricconverter">
        <w:smartTagPr>
          <w:attr w:name="ProductID" w:val="1994 г"/>
        </w:smartTagPr>
        <w:r w:rsidRPr="00270105">
          <w:rPr>
            <w:sz w:val="24"/>
            <w:szCs w:val="24"/>
          </w:rPr>
          <w:t>1994 г</w:t>
        </w:r>
      </w:smartTag>
      <w:r w:rsidRPr="00270105">
        <w:rPr>
          <w:sz w:val="24"/>
          <w:szCs w:val="24"/>
        </w:rPr>
        <w:t>. № 68-ФЗ «О защите населения и террит</w:t>
      </w:r>
      <w:r w:rsidRPr="00270105">
        <w:rPr>
          <w:sz w:val="24"/>
          <w:szCs w:val="24"/>
        </w:rPr>
        <w:t>о</w:t>
      </w:r>
      <w:r w:rsidRPr="00270105">
        <w:rPr>
          <w:sz w:val="24"/>
          <w:szCs w:val="24"/>
        </w:rPr>
        <w:t>рий от чрезвычайных ситуаций природного и техногенного характ</w:t>
      </w:r>
      <w:r w:rsidRPr="00270105">
        <w:rPr>
          <w:sz w:val="24"/>
          <w:szCs w:val="24"/>
        </w:rPr>
        <w:t>е</w:t>
      </w:r>
      <w:r w:rsidRPr="00270105">
        <w:rPr>
          <w:sz w:val="24"/>
          <w:szCs w:val="24"/>
        </w:rPr>
        <w:t>ра».</w:t>
      </w:r>
    </w:p>
    <w:p w:rsidR="009C76E1" w:rsidRPr="00270105" w:rsidRDefault="009C76E1" w:rsidP="00B840F2">
      <w:pPr>
        <w:numPr>
          <w:ilvl w:val="0"/>
          <w:numId w:val="70"/>
        </w:numPr>
        <w:tabs>
          <w:tab w:val="clear" w:pos="720"/>
        </w:tabs>
        <w:ind w:left="360"/>
        <w:jc w:val="both"/>
        <w:rPr>
          <w:snapToGrid w:val="0"/>
          <w:sz w:val="24"/>
          <w:szCs w:val="24"/>
        </w:rPr>
      </w:pPr>
      <w:r w:rsidRPr="00270105">
        <w:rPr>
          <w:snapToGrid w:val="0"/>
          <w:sz w:val="24"/>
          <w:szCs w:val="24"/>
        </w:rPr>
        <w:t>Абалян И. Г. и др. Обеспечение жизнедеятельности людей в ЧС. Выпуск 1, Уче</w:t>
      </w:r>
      <w:r w:rsidRPr="00270105">
        <w:rPr>
          <w:snapToGrid w:val="0"/>
          <w:sz w:val="24"/>
          <w:szCs w:val="24"/>
        </w:rPr>
        <w:t>б</w:t>
      </w:r>
      <w:r w:rsidRPr="00270105">
        <w:rPr>
          <w:snapToGrid w:val="0"/>
          <w:sz w:val="24"/>
          <w:szCs w:val="24"/>
        </w:rPr>
        <w:t>ное пособие, ГУ им. Герцена, СПб, «Образование», 1993г.</w:t>
      </w:r>
    </w:p>
    <w:p w:rsidR="009C76E1" w:rsidRPr="00270105" w:rsidRDefault="009C76E1" w:rsidP="00B840F2">
      <w:pPr>
        <w:numPr>
          <w:ilvl w:val="0"/>
          <w:numId w:val="70"/>
        </w:numPr>
        <w:tabs>
          <w:tab w:val="clear" w:pos="720"/>
        </w:tabs>
        <w:ind w:left="360"/>
        <w:jc w:val="both"/>
        <w:rPr>
          <w:snapToGrid w:val="0"/>
          <w:sz w:val="24"/>
          <w:szCs w:val="24"/>
        </w:rPr>
      </w:pPr>
      <w:r w:rsidRPr="00270105">
        <w:rPr>
          <w:snapToGrid w:val="0"/>
          <w:sz w:val="24"/>
          <w:szCs w:val="24"/>
        </w:rPr>
        <w:t>Акимов В. А. и др. Риски в природе, техносфере, обществе и экономике. М., МЧС «Деловой экспресс», 2004г.</w:t>
      </w:r>
    </w:p>
    <w:p w:rsidR="009C76E1" w:rsidRPr="00270105" w:rsidRDefault="009C76E1" w:rsidP="00B840F2">
      <w:pPr>
        <w:numPr>
          <w:ilvl w:val="0"/>
          <w:numId w:val="70"/>
        </w:numPr>
        <w:tabs>
          <w:tab w:val="clear" w:pos="720"/>
        </w:tabs>
        <w:ind w:left="360"/>
        <w:jc w:val="both"/>
        <w:rPr>
          <w:sz w:val="24"/>
          <w:szCs w:val="24"/>
        </w:rPr>
      </w:pPr>
      <w:r w:rsidRPr="00270105">
        <w:rPr>
          <w:sz w:val="24"/>
          <w:szCs w:val="24"/>
        </w:rPr>
        <w:t>Акимова Т.А. Экология. Человек – Экономика – Биота – Среда. Учеб. для в</w:t>
      </w:r>
      <w:r w:rsidRPr="00270105">
        <w:rPr>
          <w:sz w:val="24"/>
          <w:szCs w:val="24"/>
        </w:rPr>
        <w:t>у</w:t>
      </w:r>
      <w:r w:rsidRPr="00270105">
        <w:rPr>
          <w:sz w:val="24"/>
          <w:szCs w:val="24"/>
        </w:rPr>
        <w:t>зов. – М.: Юнити-Дана, 2002.</w:t>
      </w:r>
    </w:p>
    <w:p w:rsidR="009C76E1" w:rsidRPr="00270105" w:rsidRDefault="009C76E1" w:rsidP="00B840F2">
      <w:pPr>
        <w:numPr>
          <w:ilvl w:val="0"/>
          <w:numId w:val="70"/>
        </w:numPr>
        <w:tabs>
          <w:tab w:val="clear" w:pos="720"/>
        </w:tabs>
        <w:ind w:left="360"/>
        <w:jc w:val="both"/>
        <w:rPr>
          <w:snapToGrid w:val="0"/>
          <w:sz w:val="24"/>
          <w:szCs w:val="24"/>
        </w:rPr>
      </w:pPr>
      <w:r w:rsidRPr="00270105">
        <w:rPr>
          <w:snapToGrid w:val="0"/>
          <w:sz w:val="24"/>
          <w:szCs w:val="24"/>
        </w:rPr>
        <w:t>Безопасность жизнедеятельности. Сборник документов. М., изд. «Д и К», 1998г.</w:t>
      </w:r>
    </w:p>
    <w:p w:rsidR="009C76E1" w:rsidRPr="00270105" w:rsidRDefault="009C76E1" w:rsidP="00B840F2">
      <w:pPr>
        <w:numPr>
          <w:ilvl w:val="0"/>
          <w:numId w:val="70"/>
        </w:numPr>
        <w:tabs>
          <w:tab w:val="clear" w:pos="720"/>
        </w:tabs>
        <w:ind w:left="360"/>
        <w:jc w:val="both"/>
        <w:rPr>
          <w:sz w:val="24"/>
          <w:szCs w:val="24"/>
        </w:rPr>
      </w:pPr>
      <w:r w:rsidRPr="00270105">
        <w:rPr>
          <w:sz w:val="24"/>
          <w:szCs w:val="24"/>
        </w:rPr>
        <w:t xml:space="preserve">Безопасность жизнедеятельности: Учебник для вузов/ С.В. Белов, А.В. Ильницкая, А.С. Козьяков и др.; под общей редакцией С.В. Белова. - М.: Высш. шк., 2001. </w:t>
      </w:r>
    </w:p>
    <w:p w:rsidR="009C76E1" w:rsidRPr="00270105" w:rsidRDefault="009C76E1" w:rsidP="00B840F2">
      <w:pPr>
        <w:numPr>
          <w:ilvl w:val="0"/>
          <w:numId w:val="70"/>
        </w:numPr>
        <w:tabs>
          <w:tab w:val="clear" w:pos="720"/>
        </w:tabs>
        <w:ind w:left="360"/>
        <w:jc w:val="both"/>
        <w:rPr>
          <w:snapToGrid w:val="0"/>
          <w:sz w:val="24"/>
          <w:szCs w:val="24"/>
        </w:rPr>
      </w:pPr>
      <w:r w:rsidRPr="00270105">
        <w:rPr>
          <w:snapToGrid w:val="0"/>
          <w:sz w:val="24"/>
          <w:szCs w:val="24"/>
        </w:rPr>
        <w:t>Безопасность и защита населения в ЧС. Учебник. М., МЧС, изд. НЦ ЭНАС, 2003г.</w:t>
      </w:r>
    </w:p>
    <w:p w:rsidR="009C76E1" w:rsidRPr="00270105" w:rsidRDefault="009C76E1" w:rsidP="00B840F2">
      <w:pPr>
        <w:numPr>
          <w:ilvl w:val="0"/>
          <w:numId w:val="70"/>
        </w:numPr>
        <w:tabs>
          <w:tab w:val="clear" w:pos="720"/>
        </w:tabs>
        <w:ind w:left="360"/>
        <w:jc w:val="both"/>
        <w:rPr>
          <w:sz w:val="24"/>
          <w:szCs w:val="24"/>
        </w:rPr>
      </w:pPr>
      <w:r w:rsidRPr="00270105">
        <w:rPr>
          <w:sz w:val="24"/>
          <w:szCs w:val="24"/>
        </w:rPr>
        <w:t>Денисов В.В., Денисова И.А., Тутенев В.В., Монтвила О.И. Безопасность  жизнеде</w:t>
      </w:r>
      <w:r w:rsidRPr="00270105">
        <w:rPr>
          <w:sz w:val="24"/>
          <w:szCs w:val="24"/>
        </w:rPr>
        <w:t>я</w:t>
      </w:r>
      <w:r w:rsidRPr="00270105">
        <w:rPr>
          <w:sz w:val="24"/>
          <w:szCs w:val="24"/>
        </w:rPr>
        <w:t>тельности. Защита населения и территорий при чрезвычайных ситуациях. Учебное п</w:t>
      </w:r>
      <w:r w:rsidRPr="00270105">
        <w:rPr>
          <w:sz w:val="24"/>
          <w:szCs w:val="24"/>
        </w:rPr>
        <w:t>о</w:t>
      </w:r>
      <w:r w:rsidRPr="00270105">
        <w:rPr>
          <w:sz w:val="24"/>
          <w:szCs w:val="24"/>
        </w:rPr>
        <w:t>собие. - М.:ИКЦ  «МарТ»,2003.</w:t>
      </w:r>
    </w:p>
    <w:p w:rsidR="009C76E1" w:rsidRPr="00270105" w:rsidRDefault="009C76E1" w:rsidP="00B840F2">
      <w:pPr>
        <w:numPr>
          <w:ilvl w:val="0"/>
          <w:numId w:val="70"/>
        </w:numPr>
        <w:tabs>
          <w:tab w:val="clear" w:pos="720"/>
        </w:tabs>
        <w:ind w:left="360"/>
        <w:jc w:val="both"/>
        <w:rPr>
          <w:snapToGrid w:val="0"/>
          <w:sz w:val="24"/>
          <w:szCs w:val="24"/>
        </w:rPr>
      </w:pPr>
      <w:r w:rsidRPr="00270105">
        <w:rPr>
          <w:snapToGrid w:val="0"/>
          <w:sz w:val="24"/>
          <w:szCs w:val="24"/>
        </w:rPr>
        <w:t>Коннова Л. А.. Азбука спасения. Ч.1 и Ч.2, СПб, Пожсервис, 1997г.</w:t>
      </w:r>
    </w:p>
    <w:p w:rsidR="009C76E1" w:rsidRPr="00270105" w:rsidRDefault="009C76E1" w:rsidP="00B840F2">
      <w:pPr>
        <w:numPr>
          <w:ilvl w:val="0"/>
          <w:numId w:val="70"/>
        </w:numPr>
        <w:tabs>
          <w:tab w:val="clear" w:pos="720"/>
        </w:tabs>
        <w:ind w:left="360"/>
        <w:jc w:val="both"/>
        <w:rPr>
          <w:snapToGrid w:val="0"/>
          <w:sz w:val="24"/>
          <w:szCs w:val="24"/>
        </w:rPr>
      </w:pPr>
      <w:r w:rsidRPr="00270105">
        <w:rPr>
          <w:snapToGrid w:val="0"/>
          <w:sz w:val="24"/>
          <w:szCs w:val="24"/>
        </w:rPr>
        <w:t>Коннова Л. А.. Основы первой медицинской помощи. Учебно-методическое пос</w:t>
      </w:r>
      <w:r w:rsidRPr="00270105">
        <w:rPr>
          <w:snapToGrid w:val="0"/>
          <w:sz w:val="24"/>
          <w:szCs w:val="24"/>
        </w:rPr>
        <w:t>о</w:t>
      </w:r>
      <w:r w:rsidRPr="00270105">
        <w:rPr>
          <w:snapToGrid w:val="0"/>
          <w:sz w:val="24"/>
          <w:szCs w:val="24"/>
        </w:rPr>
        <w:t>бие. СПб, 2000г.</w:t>
      </w:r>
    </w:p>
    <w:p w:rsidR="009C76E1" w:rsidRPr="00270105" w:rsidRDefault="009C76E1" w:rsidP="00B840F2">
      <w:pPr>
        <w:numPr>
          <w:ilvl w:val="0"/>
          <w:numId w:val="70"/>
        </w:numPr>
        <w:tabs>
          <w:tab w:val="clear" w:pos="720"/>
        </w:tabs>
        <w:ind w:left="360"/>
        <w:jc w:val="both"/>
        <w:rPr>
          <w:sz w:val="24"/>
          <w:szCs w:val="24"/>
        </w:rPr>
      </w:pPr>
      <w:r w:rsidRPr="00270105">
        <w:rPr>
          <w:sz w:val="24"/>
          <w:szCs w:val="24"/>
        </w:rPr>
        <w:t>Коннова Л.А. Радиационная безопасность сотрудников ГПС МВД России: Методич</w:t>
      </w:r>
      <w:r w:rsidRPr="00270105">
        <w:rPr>
          <w:sz w:val="24"/>
          <w:szCs w:val="24"/>
        </w:rPr>
        <w:t>е</w:t>
      </w:r>
      <w:r w:rsidRPr="00270105">
        <w:rPr>
          <w:sz w:val="24"/>
          <w:szCs w:val="24"/>
        </w:rPr>
        <w:t>ские рекомендации. – СПб.: СпбУ МВД РФ; Академия права, экономики и безопасн</w:t>
      </w:r>
      <w:r w:rsidRPr="00270105">
        <w:rPr>
          <w:sz w:val="24"/>
          <w:szCs w:val="24"/>
        </w:rPr>
        <w:t>о</w:t>
      </w:r>
      <w:r w:rsidRPr="00270105">
        <w:rPr>
          <w:sz w:val="24"/>
          <w:szCs w:val="24"/>
        </w:rPr>
        <w:t>сти жизнедеятельности, 2000.</w:t>
      </w:r>
    </w:p>
    <w:p w:rsidR="009C76E1" w:rsidRPr="00270105" w:rsidRDefault="009C76E1" w:rsidP="00B840F2">
      <w:pPr>
        <w:numPr>
          <w:ilvl w:val="0"/>
          <w:numId w:val="70"/>
        </w:numPr>
        <w:tabs>
          <w:tab w:val="clear" w:pos="720"/>
        </w:tabs>
        <w:ind w:left="360"/>
        <w:jc w:val="both"/>
        <w:rPr>
          <w:sz w:val="24"/>
          <w:szCs w:val="24"/>
        </w:rPr>
      </w:pPr>
      <w:r w:rsidRPr="00270105">
        <w:rPr>
          <w:sz w:val="24"/>
          <w:szCs w:val="24"/>
        </w:rPr>
        <w:t>Крючек Н.А. и др. Безопасность и защита населения в чрезвычайных ситуациях: Уче</w:t>
      </w:r>
      <w:r w:rsidRPr="00270105">
        <w:rPr>
          <w:sz w:val="24"/>
          <w:szCs w:val="24"/>
        </w:rPr>
        <w:t>б</w:t>
      </w:r>
      <w:r w:rsidRPr="00270105">
        <w:rPr>
          <w:sz w:val="24"/>
          <w:szCs w:val="24"/>
        </w:rPr>
        <w:t>ник для населения/ Н.А.Крючек, В.Н.Латчук, С.К.Миронов; Под общ. ред. Г.Н.Кириллова. – М.: Изд-во НЦ-ЭНАС, 2003.</w:t>
      </w:r>
    </w:p>
    <w:p w:rsidR="009C76E1" w:rsidRPr="00270105" w:rsidRDefault="009C76E1" w:rsidP="00B840F2">
      <w:pPr>
        <w:numPr>
          <w:ilvl w:val="0"/>
          <w:numId w:val="70"/>
        </w:numPr>
        <w:tabs>
          <w:tab w:val="clear" w:pos="720"/>
        </w:tabs>
        <w:ind w:left="360"/>
        <w:jc w:val="both"/>
        <w:rPr>
          <w:snapToGrid w:val="0"/>
          <w:sz w:val="24"/>
          <w:szCs w:val="24"/>
        </w:rPr>
      </w:pPr>
      <w:r w:rsidRPr="00270105">
        <w:rPr>
          <w:snapToGrid w:val="0"/>
          <w:sz w:val="24"/>
          <w:szCs w:val="24"/>
        </w:rPr>
        <w:t>Сапронов Ю. Г. и др. Безопасность жизнедеятельности, Учебное пособие, М., Акад</w:t>
      </w:r>
      <w:r w:rsidRPr="00270105">
        <w:rPr>
          <w:snapToGrid w:val="0"/>
          <w:sz w:val="24"/>
          <w:szCs w:val="24"/>
        </w:rPr>
        <w:t>е</w:t>
      </w:r>
      <w:r w:rsidRPr="00270105">
        <w:rPr>
          <w:snapToGrid w:val="0"/>
          <w:sz w:val="24"/>
          <w:szCs w:val="24"/>
        </w:rPr>
        <w:t xml:space="preserve">мия </w:t>
      </w:r>
      <w:smartTag w:uri="urn:schemas-microsoft-com:office:smarttags" w:element="metricconverter">
        <w:smartTagPr>
          <w:attr w:name="ProductID" w:val="2002 г"/>
        </w:smartTagPr>
        <w:r w:rsidRPr="00270105">
          <w:rPr>
            <w:snapToGrid w:val="0"/>
            <w:sz w:val="24"/>
            <w:szCs w:val="24"/>
          </w:rPr>
          <w:t>2002 г</w:t>
        </w:r>
      </w:smartTag>
      <w:r w:rsidRPr="00270105">
        <w:rPr>
          <w:snapToGrid w:val="0"/>
          <w:sz w:val="24"/>
          <w:szCs w:val="24"/>
        </w:rPr>
        <w:t>.</w:t>
      </w:r>
    </w:p>
    <w:p w:rsidR="009C76E1" w:rsidRPr="00270105" w:rsidRDefault="009C76E1" w:rsidP="00B840F2">
      <w:pPr>
        <w:numPr>
          <w:ilvl w:val="0"/>
          <w:numId w:val="70"/>
        </w:numPr>
        <w:tabs>
          <w:tab w:val="clear" w:pos="720"/>
        </w:tabs>
        <w:ind w:left="360"/>
        <w:rPr>
          <w:sz w:val="24"/>
          <w:szCs w:val="24"/>
        </w:rPr>
      </w:pPr>
      <w:r w:rsidRPr="00270105">
        <w:rPr>
          <w:sz w:val="24"/>
          <w:szCs w:val="24"/>
        </w:rPr>
        <w:t>Медведев О.Н., Варакин С.П. Правила безопасности при эксплуатации электроустан</w:t>
      </w:r>
      <w:r w:rsidRPr="00270105">
        <w:rPr>
          <w:sz w:val="24"/>
          <w:szCs w:val="24"/>
        </w:rPr>
        <w:t>о</w:t>
      </w:r>
      <w:r w:rsidRPr="00270105">
        <w:rPr>
          <w:sz w:val="24"/>
          <w:szCs w:val="24"/>
        </w:rPr>
        <w:t>вок пожарных автомобилей и прицепов. – М.: ВНИИПО МВД СССР, 1980.</w:t>
      </w:r>
    </w:p>
    <w:p w:rsidR="009C76E1" w:rsidRPr="00270105" w:rsidRDefault="009C76E1" w:rsidP="00B840F2">
      <w:pPr>
        <w:numPr>
          <w:ilvl w:val="0"/>
          <w:numId w:val="70"/>
        </w:numPr>
        <w:tabs>
          <w:tab w:val="clear" w:pos="720"/>
        </w:tabs>
        <w:ind w:left="360"/>
        <w:rPr>
          <w:sz w:val="24"/>
          <w:szCs w:val="24"/>
        </w:rPr>
      </w:pPr>
      <w:r w:rsidRPr="00270105">
        <w:rPr>
          <w:sz w:val="24"/>
          <w:szCs w:val="24"/>
        </w:rPr>
        <w:t>Преснов А.И. и др. Руководство по эксплуатации электроустановок пожарных автом</w:t>
      </w:r>
      <w:r w:rsidRPr="00270105">
        <w:rPr>
          <w:sz w:val="24"/>
          <w:szCs w:val="24"/>
        </w:rPr>
        <w:t>о</w:t>
      </w:r>
      <w:r w:rsidRPr="00270105">
        <w:rPr>
          <w:sz w:val="24"/>
          <w:szCs w:val="24"/>
        </w:rPr>
        <w:t>билей. – СПб.: Санкт-Петербургский институт ГПС МЧС России, 2004.</w:t>
      </w:r>
    </w:p>
    <w:p w:rsidR="009C76E1" w:rsidRPr="00270105" w:rsidRDefault="009C76E1" w:rsidP="009C76E1">
      <w:pPr>
        <w:spacing w:line="360" w:lineRule="auto"/>
        <w:ind w:left="360"/>
        <w:jc w:val="both"/>
        <w:rPr>
          <w:snapToGrid w:val="0"/>
          <w:sz w:val="24"/>
          <w:szCs w:val="24"/>
        </w:rPr>
      </w:pPr>
    </w:p>
    <w:p w:rsidR="009C76E1" w:rsidRPr="00270105" w:rsidRDefault="009C76E1" w:rsidP="00B840F2">
      <w:pPr>
        <w:spacing w:line="360" w:lineRule="auto"/>
        <w:jc w:val="center"/>
        <w:rPr>
          <w:b/>
          <w:sz w:val="24"/>
          <w:szCs w:val="24"/>
        </w:rPr>
      </w:pPr>
      <w:r w:rsidRPr="00270105">
        <w:rPr>
          <w:b/>
          <w:sz w:val="24"/>
          <w:szCs w:val="24"/>
        </w:rPr>
        <w:t>Раздел 4. Итоговый контроль (вопросы к экзамену)</w:t>
      </w:r>
    </w:p>
    <w:p w:rsidR="009C76E1" w:rsidRPr="00270105" w:rsidRDefault="009C76E1" w:rsidP="00B840F2">
      <w:pPr>
        <w:tabs>
          <w:tab w:val="left" w:pos="1305"/>
        </w:tabs>
        <w:spacing w:line="360" w:lineRule="auto"/>
        <w:jc w:val="center"/>
        <w:rPr>
          <w:b/>
          <w:sz w:val="24"/>
          <w:szCs w:val="24"/>
        </w:rPr>
      </w:pPr>
      <w:r w:rsidRPr="00270105">
        <w:rPr>
          <w:b/>
          <w:sz w:val="24"/>
          <w:szCs w:val="24"/>
        </w:rPr>
        <w:t>Примерные вопросы итогового контроля по разделу №1</w:t>
      </w:r>
    </w:p>
    <w:p w:rsidR="009C76E1" w:rsidRPr="00270105" w:rsidRDefault="009C76E1" w:rsidP="00B840F2">
      <w:pPr>
        <w:tabs>
          <w:tab w:val="left" w:pos="1305"/>
        </w:tabs>
        <w:spacing w:line="360" w:lineRule="auto"/>
        <w:jc w:val="center"/>
        <w:rPr>
          <w:b/>
          <w:sz w:val="24"/>
          <w:szCs w:val="24"/>
        </w:rPr>
      </w:pPr>
      <w:r w:rsidRPr="00270105">
        <w:rPr>
          <w:b/>
          <w:sz w:val="24"/>
          <w:szCs w:val="24"/>
        </w:rPr>
        <w:t>«Основы электротехники»</w:t>
      </w:r>
    </w:p>
    <w:p w:rsidR="009C76E1" w:rsidRPr="00B840F2" w:rsidRDefault="009C76E1" w:rsidP="00B840F2">
      <w:pPr>
        <w:pStyle w:val="a3"/>
        <w:ind w:firstLine="567"/>
        <w:rPr>
          <w:szCs w:val="24"/>
        </w:rPr>
      </w:pPr>
      <w:r w:rsidRPr="00B840F2">
        <w:rPr>
          <w:szCs w:val="24"/>
        </w:rPr>
        <w:t xml:space="preserve">1. Какое напряжение в электросиловых установках переменного тока считается опасным. </w:t>
      </w:r>
    </w:p>
    <w:p w:rsidR="009C76E1" w:rsidRPr="00B840F2" w:rsidRDefault="009C76E1" w:rsidP="00B840F2">
      <w:pPr>
        <w:pStyle w:val="a3"/>
        <w:ind w:firstLine="567"/>
        <w:rPr>
          <w:szCs w:val="24"/>
        </w:rPr>
      </w:pPr>
      <w:r w:rsidRPr="00B840F2">
        <w:rPr>
          <w:szCs w:val="24"/>
        </w:rPr>
        <w:t>2. Почему в передвижных электроустановках с изолированной нетралью она дол</w:t>
      </w:r>
      <w:r w:rsidRPr="00B840F2">
        <w:rPr>
          <w:szCs w:val="24"/>
        </w:rPr>
        <w:t>ж</w:t>
      </w:r>
      <w:r w:rsidRPr="00B840F2">
        <w:rPr>
          <w:szCs w:val="24"/>
        </w:rPr>
        <w:t>на быть изолирована от земли.</w:t>
      </w:r>
    </w:p>
    <w:p w:rsidR="009C76E1" w:rsidRPr="00B840F2" w:rsidRDefault="009C76E1" w:rsidP="00B840F2">
      <w:pPr>
        <w:pStyle w:val="a3"/>
        <w:ind w:firstLine="567"/>
        <w:rPr>
          <w:szCs w:val="24"/>
        </w:rPr>
      </w:pPr>
      <w:r w:rsidRPr="00B840F2">
        <w:rPr>
          <w:szCs w:val="24"/>
        </w:rPr>
        <w:t>3. Блок-схема электросиловой установки специального пожарного автом</w:t>
      </w:r>
      <w:r w:rsidRPr="00B840F2">
        <w:rPr>
          <w:szCs w:val="24"/>
        </w:rPr>
        <w:t>о</w:t>
      </w:r>
      <w:r w:rsidRPr="00B840F2">
        <w:rPr>
          <w:szCs w:val="24"/>
        </w:rPr>
        <w:t>биля.</w:t>
      </w:r>
    </w:p>
    <w:p w:rsidR="009C76E1" w:rsidRPr="00B840F2" w:rsidRDefault="009C76E1" w:rsidP="00B840F2">
      <w:pPr>
        <w:pStyle w:val="a3"/>
        <w:ind w:firstLine="567"/>
        <w:rPr>
          <w:szCs w:val="24"/>
        </w:rPr>
      </w:pPr>
      <w:r w:rsidRPr="00B840F2">
        <w:rPr>
          <w:szCs w:val="24"/>
        </w:rPr>
        <w:t>4. Правила прокладки кабельных линий от блоков раздачи электросиловой устано</w:t>
      </w:r>
      <w:r w:rsidRPr="00B840F2">
        <w:rPr>
          <w:szCs w:val="24"/>
        </w:rPr>
        <w:t>в</w:t>
      </w:r>
      <w:r w:rsidRPr="00B840F2">
        <w:rPr>
          <w:szCs w:val="24"/>
        </w:rPr>
        <w:t>ки специального пожарного автомобиля.</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5. Назначение, краткая техническая характеристика и привод генератора электроу</w:t>
      </w:r>
      <w:r w:rsidRPr="00B840F2">
        <w:rPr>
          <w:rFonts w:ascii="Times New Roman" w:hAnsi="Times New Roman"/>
          <w:sz w:val="24"/>
          <w:szCs w:val="24"/>
        </w:rPr>
        <w:t>с</w:t>
      </w:r>
      <w:r w:rsidRPr="00B840F2">
        <w:rPr>
          <w:rFonts w:ascii="Times New Roman" w:hAnsi="Times New Roman"/>
          <w:sz w:val="24"/>
          <w:szCs w:val="24"/>
        </w:rPr>
        <w:t xml:space="preserve">тановки специального пожарного автомобиля. </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6. Каким образом происходит возбуждение генератора электроустановки специал</w:t>
      </w:r>
      <w:r w:rsidRPr="00B840F2">
        <w:rPr>
          <w:rFonts w:ascii="Times New Roman" w:hAnsi="Times New Roman"/>
          <w:sz w:val="24"/>
          <w:szCs w:val="24"/>
        </w:rPr>
        <w:t>ь</w:t>
      </w:r>
      <w:r w:rsidRPr="00B840F2">
        <w:rPr>
          <w:rFonts w:ascii="Times New Roman" w:hAnsi="Times New Roman"/>
          <w:sz w:val="24"/>
          <w:szCs w:val="24"/>
        </w:rPr>
        <w:t>ного пожарного автомобиля.</w:t>
      </w:r>
    </w:p>
    <w:p w:rsidR="009C76E1" w:rsidRPr="00B840F2" w:rsidRDefault="009C76E1" w:rsidP="00B840F2">
      <w:pPr>
        <w:pStyle w:val="a3"/>
        <w:ind w:firstLine="567"/>
        <w:rPr>
          <w:szCs w:val="24"/>
        </w:rPr>
      </w:pPr>
      <w:r w:rsidRPr="00B840F2">
        <w:rPr>
          <w:szCs w:val="24"/>
        </w:rPr>
        <w:t>7. Как часто производят эксплуатационную проверку устройств постоянного ко</w:t>
      </w:r>
      <w:r w:rsidRPr="00B840F2">
        <w:rPr>
          <w:szCs w:val="24"/>
        </w:rPr>
        <w:t>н</w:t>
      </w:r>
      <w:r w:rsidRPr="00B840F2">
        <w:rPr>
          <w:szCs w:val="24"/>
        </w:rPr>
        <w:t>троля изоляции (ПКИ) электроустановки специального пожарного а</w:t>
      </w:r>
      <w:r w:rsidRPr="00B840F2">
        <w:rPr>
          <w:szCs w:val="24"/>
        </w:rPr>
        <w:t>в</w:t>
      </w:r>
      <w:r w:rsidRPr="00B840F2">
        <w:rPr>
          <w:szCs w:val="24"/>
        </w:rPr>
        <w:t>томобиля и зачем.</w:t>
      </w:r>
    </w:p>
    <w:p w:rsidR="009C76E1" w:rsidRPr="00B840F2" w:rsidRDefault="009C76E1" w:rsidP="00B840F2">
      <w:pPr>
        <w:ind w:firstLine="567"/>
        <w:jc w:val="both"/>
        <w:rPr>
          <w:sz w:val="24"/>
          <w:szCs w:val="24"/>
        </w:rPr>
      </w:pPr>
      <w:r w:rsidRPr="00B840F2">
        <w:rPr>
          <w:sz w:val="24"/>
          <w:szCs w:val="24"/>
        </w:rPr>
        <w:t>8. Назначение «нулевого проводника» в системе трехфазной электр</w:t>
      </w:r>
      <w:r w:rsidRPr="00B840F2">
        <w:rPr>
          <w:sz w:val="24"/>
          <w:szCs w:val="24"/>
        </w:rPr>
        <w:t>о</w:t>
      </w:r>
      <w:r w:rsidRPr="00B840F2">
        <w:rPr>
          <w:sz w:val="24"/>
          <w:szCs w:val="24"/>
        </w:rPr>
        <w:t>проводки.</w:t>
      </w:r>
    </w:p>
    <w:p w:rsidR="009C76E1" w:rsidRPr="00B840F2" w:rsidRDefault="009C76E1" w:rsidP="00B840F2">
      <w:pPr>
        <w:pStyle w:val="a3"/>
        <w:ind w:firstLine="567"/>
        <w:rPr>
          <w:szCs w:val="24"/>
        </w:rPr>
      </w:pPr>
      <w:r w:rsidRPr="00B840F2">
        <w:rPr>
          <w:szCs w:val="24"/>
        </w:rPr>
        <w:t>9. Основные требования к распределительным устройствам и разветвительным к</w:t>
      </w:r>
      <w:r w:rsidRPr="00B840F2">
        <w:rPr>
          <w:szCs w:val="24"/>
        </w:rPr>
        <w:t>о</w:t>
      </w:r>
      <w:r w:rsidRPr="00B840F2">
        <w:rPr>
          <w:szCs w:val="24"/>
        </w:rPr>
        <w:t>робкам электроустановки специального пожарного автомобиля.</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10. Назначение нулевого проводника (провода защиты) при работе потребителя от электроустановки специального пожарного а</w:t>
      </w:r>
      <w:r w:rsidRPr="00B840F2">
        <w:rPr>
          <w:rFonts w:ascii="Times New Roman" w:hAnsi="Times New Roman"/>
          <w:sz w:val="24"/>
          <w:szCs w:val="24"/>
        </w:rPr>
        <w:t>в</w:t>
      </w:r>
      <w:r w:rsidRPr="00B840F2">
        <w:rPr>
          <w:rFonts w:ascii="Times New Roman" w:hAnsi="Times New Roman"/>
          <w:sz w:val="24"/>
          <w:szCs w:val="24"/>
        </w:rPr>
        <w:t>томобиля.</w:t>
      </w:r>
    </w:p>
    <w:p w:rsidR="009C76E1" w:rsidRPr="00B840F2" w:rsidRDefault="009C76E1" w:rsidP="00B840F2">
      <w:pPr>
        <w:pStyle w:val="a3"/>
        <w:ind w:firstLine="567"/>
        <w:rPr>
          <w:szCs w:val="24"/>
        </w:rPr>
      </w:pPr>
      <w:r w:rsidRPr="00B840F2">
        <w:rPr>
          <w:szCs w:val="24"/>
        </w:rPr>
        <w:t>11. Возможно ли подключение других источников электроэнергии для питания эле</w:t>
      </w:r>
      <w:r w:rsidRPr="00B840F2">
        <w:rPr>
          <w:szCs w:val="24"/>
        </w:rPr>
        <w:t>к</w:t>
      </w:r>
      <w:r w:rsidRPr="00B840F2">
        <w:rPr>
          <w:szCs w:val="24"/>
        </w:rPr>
        <w:t>тросилового оборудования специального пожарного автомобиля без ЗОУ и п</w:t>
      </w:r>
      <w:r w:rsidRPr="00B840F2">
        <w:rPr>
          <w:szCs w:val="24"/>
        </w:rPr>
        <w:t>о</w:t>
      </w:r>
      <w:r w:rsidRPr="00B840F2">
        <w:rPr>
          <w:szCs w:val="24"/>
        </w:rPr>
        <w:t>чему.</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12. В каких случаях происходит срабатывание ЗОУ электроустановки спец</w:t>
      </w:r>
      <w:r w:rsidRPr="00B840F2">
        <w:rPr>
          <w:rFonts w:ascii="Times New Roman" w:hAnsi="Times New Roman"/>
          <w:sz w:val="24"/>
          <w:szCs w:val="24"/>
        </w:rPr>
        <w:t>и</w:t>
      </w:r>
      <w:r w:rsidRPr="00B840F2">
        <w:rPr>
          <w:rFonts w:ascii="Times New Roman" w:hAnsi="Times New Roman"/>
          <w:sz w:val="24"/>
          <w:szCs w:val="24"/>
        </w:rPr>
        <w:t>ального пожарного автомобиля.</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13. Основные требования обеспечения электробезопасности электроустановки сп</w:t>
      </w:r>
      <w:r w:rsidRPr="00B840F2">
        <w:rPr>
          <w:rFonts w:ascii="Times New Roman" w:hAnsi="Times New Roman"/>
          <w:sz w:val="24"/>
          <w:szCs w:val="24"/>
        </w:rPr>
        <w:t>е</w:t>
      </w:r>
      <w:r w:rsidRPr="00B840F2">
        <w:rPr>
          <w:rFonts w:ascii="Times New Roman" w:hAnsi="Times New Roman"/>
          <w:sz w:val="24"/>
          <w:szCs w:val="24"/>
        </w:rPr>
        <w:t>циального пожарного автомобиля.</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14. Характеристика второй группы по электробезопасности.</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15. Характеристика третьей группы по электробезопасности.</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16. Действия оператора при срабатывании ЗОУ на одном из выходов блока раздачи при работе нескольких электропотребителей.</w:t>
      </w:r>
    </w:p>
    <w:p w:rsidR="009C76E1" w:rsidRPr="00B840F2" w:rsidRDefault="009C76E1" w:rsidP="00B840F2">
      <w:pPr>
        <w:pStyle w:val="a3"/>
        <w:ind w:firstLine="567"/>
        <w:rPr>
          <w:szCs w:val="24"/>
        </w:rPr>
      </w:pPr>
      <w:r w:rsidRPr="00B840F2">
        <w:rPr>
          <w:szCs w:val="24"/>
        </w:rPr>
        <w:t>17. В каких случаях производится внеочередная проверка знаний личного состава правил безопасности при эксплуатации электроустановок пожарных автомобилей и пр</w:t>
      </w:r>
      <w:r w:rsidRPr="00B840F2">
        <w:rPr>
          <w:szCs w:val="24"/>
        </w:rPr>
        <w:t>и</w:t>
      </w:r>
      <w:r w:rsidRPr="00B840F2">
        <w:rPr>
          <w:szCs w:val="24"/>
        </w:rPr>
        <w:t>цепов.</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18. Назначение регулятора напряжения в электроустановке специального пожарн</w:t>
      </w:r>
      <w:r w:rsidRPr="00B840F2">
        <w:rPr>
          <w:rFonts w:ascii="Times New Roman" w:hAnsi="Times New Roman"/>
          <w:sz w:val="24"/>
          <w:szCs w:val="24"/>
        </w:rPr>
        <w:t>о</w:t>
      </w:r>
      <w:r w:rsidRPr="00B840F2">
        <w:rPr>
          <w:rFonts w:ascii="Times New Roman" w:hAnsi="Times New Roman"/>
          <w:sz w:val="24"/>
          <w:szCs w:val="24"/>
        </w:rPr>
        <w:t>го автомобиля.</w:t>
      </w:r>
    </w:p>
    <w:p w:rsidR="009C76E1" w:rsidRPr="00B840F2" w:rsidRDefault="009C76E1" w:rsidP="00B840F2">
      <w:pPr>
        <w:pStyle w:val="a3"/>
        <w:ind w:firstLine="567"/>
        <w:rPr>
          <w:szCs w:val="24"/>
        </w:rPr>
      </w:pPr>
      <w:r w:rsidRPr="00B840F2">
        <w:rPr>
          <w:szCs w:val="24"/>
        </w:rPr>
        <w:t>19. Основные требования правил к переносным приемникам электроэнергии и что необходимо проверить перед началом работы с ними.</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20. Почему необходимо держать частоту вращения вала генератора – 1500 или 3000 об/мин.</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21. Обслуживание электроустановки специального пожарного автомобиля  во вр</w:t>
      </w:r>
      <w:r w:rsidRPr="00B840F2">
        <w:rPr>
          <w:rFonts w:ascii="Times New Roman" w:hAnsi="Times New Roman"/>
          <w:sz w:val="24"/>
          <w:szCs w:val="24"/>
        </w:rPr>
        <w:t>е</w:t>
      </w:r>
      <w:r w:rsidRPr="00B840F2">
        <w:rPr>
          <w:rFonts w:ascii="Times New Roman" w:hAnsi="Times New Roman"/>
          <w:sz w:val="24"/>
          <w:szCs w:val="24"/>
        </w:rPr>
        <w:t>мя работы.</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22. Как часто и каким лицом производится измерение сопротивления изоляции эле</w:t>
      </w:r>
      <w:r w:rsidRPr="00B840F2">
        <w:rPr>
          <w:rFonts w:ascii="Times New Roman" w:hAnsi="Times New Roman"/>
          <w:sz w:val="24"/>
          <w:szCs w:val="24"/>
        </w:rPr>
        <w:t>к</w:t>
      </w:r>
      <w:r w:rsidRPr="00B840F2">
        <w:rPr>
          <w:rFonts w:ascii="Times New Roman" w:hAnsi="Times New Roman"/>
          <w:sz w:val="24"/>
          <w:szCs w:val="24"/>
        </w:rPr>
        <w:t>троустановки специального пожарного автомобиля и каково допустимое сопротивл</w:t>
      </w:r>
      <w:r w:rsidRPr="00B840F2">
        <w:rPr>
          <w:rFonts w:ascii="Times New Roman" w:hAnsi="Times New Roman"/>
          <w:sz w:val="24"/>
          <w:szCs w:val="24"/>
        </w:rPr>
        <w:t>е</w:t>
      </w:r>
      <w:r w:rsidRPr="00B840F2">
        <w:rPr>
          <w:rFonts w:ascii="Times New Roman" w:hAnsi="Times New Roman"/>
          <w:sz w:val="24"/>
          <w:szCs w:val="24"/>
        </w:rPr>
        <w:t>ние изоляции.</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23. Требование правил безопасности при работе с электроинструментом и прожект</w:t>
      </w:r>
      <w:r w:rsidRPr="00B840F2">
        <w:rPr>
          <w:rFonts w:ascii="Times New Roman" w:hAnsi="Times New Roman"/>
          <w:sz w:val="24"/>
          <w:szCs w:val="24"/>
        </w:rPr>
        <w:t>о</w:t>
      </w:r>
      <w:r w:rsidRPr="00B840F2">
        <w:rPr>
          <w:rFonts w:ascii="Times New Roman" w:hAnsi="Times New Roman"/>
          <w:sz w:val="24"/>
          <w:szCs w:val="24"/>
        </w:rPr>
        <w:t>рами.</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24. Примерные схемы развёртывания электрооборудования от электроустановки специального пожарного автомобиля.</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25. В каких случаях не допускается эксплуатация электроустановки специального пожарного автомобиля.</w:t>
      </w:r>
    </w:p>
    <w:p w:rsidR="009C76E1" w:rsidRPr="00B840F2" w:rsidRDefault="009C76E1" w:rsidP="00B840F2">
      <w:pPr>
        <w:pStyle w:val="a3"/>
        <w:ind w:firstLine="567"/>
        <w:rPr>
          <w:szCs w:val="24"/>
        </w:rPr>
      </w:pPr>
      <w:r w:rsidRPr="00B840F2">
        <w:rPr>
          <w:szCs w:val="24"/>
        </w:rPr>
        <w:t>26. Обязанности водителя и командира отделения специального пожарного автом</w:t>
      </w:r>
      <w:r w:rsidRPr="00B840F2">
        <w:rPr>
          <w:szCs w:val="24"/>
        </w:rPr>
        <w:t>о</w:t>
      </w:r>
      <w:r w:rsidRPr="00B840F2">
        <w:rPr>
          <w:szCs w:val="24"/>
        </w:rPr>
        <w:t>биля при заступлении на дежурство.</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27. Что относится к электрозащитным средствам, и в каких случаях рекомендуется ими воспользоваться при работе на электроустановке специального пожарного автомоб</w:t>
      </w:r>
      <w:r w:rsidRPr="00B840F2">
        <w:rPr>
          <w:rFonts w:ascii="Times New Roman" w:hAnsi="Times New Roman"/>
          <w:sz w:val="24"/>
          <w:szCs w:val="24"/>
        </w:rPr>
        <w:t>и</w:t>
      </w:r>
      <w:r w:rsidRPr="00B840F2">
        <w:rPr>
          <w:rFonts w:ascii="Times New Roman" w:hAnsi="Times New Roman"/>
          <w:sz w:val="24"/>
          <w:szCs w:val="24"/>
        </w:rPr>
        <w:t>ля.</w:t>
      </w:r>
    </w:p>
    <w:p w:rsidR="009C76E1" w:rsidRPr="00B840F2" w:rsidRDefault="009C76E1" w:rsidP="00B840F2">
      <w:pPr>
        <w:pStyle w:val="a3"/>
        <w:ind w:firstLine="567"/>
        <w:rPr>
          <w:szCs w:val="24"/>
        </w:rPr>
      </w:pPr>
      <w:r w:rsidRPr="00B840F2">
        <w:rPr>
          <w:szCs w:val="24"/>
        </w:rPr>
        <w:t>28. Организация технического обслуживания и ремонта электроустановки специал</w:t>
      </w:r>
      <w:r w:rsidRPr="00B840F2">
        <w:rPr>
          <w:szCs w:val="24"/>
        </w:rPr>
        <w:t>ь</w:t>
      </w:r>
      <w:r w:rsidRPr="00B840F2">
        <w:rPr>
          <w:szCs w:val="24"/>
        </w:rPr>
        <w:t>ного пожарного автомобиля.</w:t>
      </w:r>
    </w:p>
    <w:p w:rsidR="009C76E1" w:rsidRPr="00B840F2" w:rsidRDefault="009C76E1" w:rsidP="00B840F2">
      <w:pPr>
        <w:pStyle w:val="a3"/>
        <w:ind w:firstLine="567"/>
        <w:rPr>
          <w:szCs w:val="24"/>
        </w:rPr>
      </w:pPr>
      <w:r w:rsidRPr="00B840F2">
        <w:rPr>
          <w:szCs w:val="24"/>
        </w:rPr>
        <w:t xml:space="preserve">29. Порядок проверки сопротивления изоляции электрооборудования.  </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30. Что такое ток утечки и каково его минимальное значение, при котором происх</w:t>
      </w:r>
      <w:r w:rsidRPr="00B840F2">
        <w:rPr>
          <w:rFonts w:ascii="Times New Roman" w:hAnsi="Times New Roman"/>
          <w:sz w:val="24"/>
          <w:szCs w:val="24"/>
        </w:rPr>
        <w:t>о</w:t>
      </w:r>
      <w:r w:rsidRPr="00B840F2">
        <w:rPr>
          <w:rFonts w:ascii="Times New Roman" w:hAnsi="Times New Roman"/>
          <w:sz w:val="24"/>
          <w:szCs w:val="24"/>
        </w:rPr>
        <w:t>дит сбрасывание ЗОУ электроустановки специального пожарного автомоб</w:t>
      </w:r>
      <w:r w:rsidRPr="00B840F2">
        <w:rPr>
          <w:rFonts w:ascii="Times New Roman" w:hAnsi="Times New Roman"/>
          <w:sz w:val="24"/>
          <w:szCs w:val="24"/>
        </w:rPr>
        <w:t>и</w:t>
      </w:r>
      <w:r w:rsidRPr="00B840F2">
        <w:rPr>
          <w:rFonts w:ascii="Times New Roman" w:hAnsi="Times New Roman"/>
          <w:sz w:val="24"/>
          <w:szCs w:val="24"/>
        </w:rPr>
        <w:t>ля.</w:t>
      </w:r>
    </w:p>
    <w:p w:rsidR="009C76E1" w:rsidRPr="00B840F2" w:rsidRDefault="009C76E1" w:rsidP="00B840F2">
      <w:pPr>
        <w:ind w:firstLine="567"/>
        <w:jc w:val="both"/>
        <w:rPr>
          <w:sz w:val="24"/>
          <w:szCs w:val="24"/>
        </w:rPr>
      </w:pPr>
      <w:r w:rsidRPr="00B840F2">
        <w:rPr>
          <w:sz w:val="24"/>
          <w:szCs w:val="24"/>
        </w:rPr>
        <w:t>31. Кто допускается к работе с переносными приемниками электроэнергии и что н</w:t>
      </w:r>
      <w:r w:rsidRPr="00B840F2">
        <w:rPr>
          <w:sz w:val="24"/>
          <w:szCs w:val="24"/>
        </w:rPr>
        <w:t>е</w:t>
      </w:r>
      <w:r w:rsidRPr="00B840F2">
        <w:rPr>
          <w:sz w:val="24"/>
          <w:szCs w:val="24"/>
        </w:rPr>
        <w:t>обходимо проверить перед началом работ с ними.</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32. Какова причина неисправности электроустановки специального пожарного авт</w:t>
      </w:r>
      <w:r w:rsidRPr="00B840F2">
        <w:rPr>
          <w:rFonts w:ascii="Times New Roman" w:hAnsi="Times New Roman"/>
          <w:sz w:val="24"/>
          <w:szCs w:val="24"/>
        </w:rPr>
        <w:t>о</w:t>
      </w:r>
      <w:r w:rsidRPr="00B840F2">
        <w:rPr>
          <w:rFonts w:ascii="Times New Roman" w:hAnsi="Times New Roman"/>
          <w:sz w:val="24"/>
          <w:szCs w:val="24"/>
        </w:rPr>
        <w:t>мобиля, если во время проверки «Контроля из</w:t>
      </w:r>
      <w:r w:rsidRPr="00B840F2">
        <w:rPr>
          <w:rFonts w:ascii="Times New Roman" w:hAnsi="Times New Roman"/>
          <w:sz w:val="24"/>
          <w:szCs w:val="24"/>
        </w:rPr>
        <w:t>о</w:t>
      </w:r>
      <w:r w:rsidRPr="00B840F2">
        <w:rPr>
          <w:rFonts w:ascii="Times New Roman" w:hAnsi="Times New Roman"/>
          <w:sz w:val="24"/>
          <w:szCs w:val="24"/>
        </w:rPr>
        <w:t xml:space="preserve">ляции» ЗОУ не срабатывает. </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33. Что произойдет при попадании воды в корпус разветвительной коробки или электрооборудования электроустановки специального пожарного автом</w:t>
      </w:r>
      <w:r w:rsidRPr="00B840F2">
        <w:rPr>
          <w:rFonts w:ascii="Times New Roman" w:hAnsi="Times New Roman"/>
          <w:sz w:val="24"/>
          <w:szCs w:val="24"/>
        </w:rPr>
        <w:t>о</w:t>
      </w:r>
      <w:r w:rsidRPr="00B840F2">
        <w:rPr>
          <w:rFonts w:ascii="Times New Roman" w:hAnsi="Times New Roman"/>
          <w:sz w:val="24"/>
          <w:szCs w:val="24"/>
        </w:rPr>
        <w:t>биля.</w:t>
      </w:r>
    </w:p>
    <w:p w:rsidR="009C76E1" w:rsidRPr="00B840F2" w:rsidRDefault="009C76E1" w:rsidP="00B840F2">
      <w:pPr>
        <w:pStyle w:val="a5"/>
        <w:spacing w:after="0"/>
        <w:ind w:firstLine="567"/>
        <w:rPr>
          <w:rFonts w:ascii="Times New Roman" w:hAnsi="Times New Roman"/>
          <w:sz w:val="24"/>
          <w:szCs w:val="24"/>
        </w:rPr>
      </w:pPr>
      <w:r w:rsidRPr="00B840F2">
        <w:rPr>
          <w:rFonts w:ascii="Times New Roman" w:hAnsi="Times New Roman"/>
          <w:sz w:val="24"/>
          <w:szCs w:val="24"/>
        </w:rPr>
        <w:t>35. Какова причина неисправности, если при включении электроинструмента или прожектора срабатывает ЗОУ.</w:t>
      </w:r>
    </w:p>
    <w:p w:rsidR="009C76E1" w:rsidRPr="00B840F2" w:rsidRDefault="009C76E1" w:rsidP="00B840F2">
      <w:pPr>
        <w:pStyle w:val="20"/>
        <w:ind w:firstLine="567"/>
        <w:jc w:val="both"/>
        <w:rPr>
          <w:b w:val="0"/>
          <w:szCs w:val="24"/>
        </w:rPr>
      </w:pPr>
      <w:r w:rsidRPr="00B840F2">
        <w:rPr>
          <w:b w:val="0"/>
          <w:szCs w:val="24"/>
        </w:rPr>
        <w:t>37. В каких случаях происходит срабатывание ЗОУ электроустановки спец</w:t>
      </w:r>
      <w:r w:rsidRPr="00B840F2">
        <w:rPr>
          <w:b w:val="0"/>
          <w:szCs w:val="24"/>
        </w:rPr>
        <w:t>и</w:t>
      </w:r>
      <w:r w:rsidRPr="00B840F2">
        <w:rPr>
          <w:b w:val="0"/>
          <w:szCs w:val="24"/>
        </w:rPr>
        <w:t>ального пожарного автомобиля.</w:t>
      </w:r>
    </w:p>
    <w:p w:rsidR="009C76E1" w:rsidRPr="00B840F2" w:rsidRDefault="009C76E1" w:rsidP="00B840F2">
      <w:pPr>
        <w:pStyle w:val="20"/>
        <w:ind w:firstLine="567"/>
        <w:jc w:val="both"/>
        <w:rPr>
          <w:b w:val="0"/>
          <w:szCs w:val="24"/>
        </w:rPr>
      </w:pPr>
      <w:r w:rsidRPr="00B840F2">
        <w:rPr>
          <w:b w:val="0"/>
          <w:szCs w:val="24"/>
        </w:rPr>
        <w:t>38. Типы заземляющих устройств и их выполнение.</w:t>
      </w:r>
    </w:p>
    <w:p w:rsidR="009C76E1" w:rsidRPr="00B840F2" w:rsidRDefault="009C76E1" w:rsidP="00B840F2">
      <w:pPr>
        <w:pStyle w:val="20"/>
        <w:ind w:firstLine="567"/>
        <w:jc w:val="both"/>
        <w:rPr>
          <w:b w:val="0"/>
          <w:szCs w:val="24"/>
        </w:rPr>
      </w:pPr>
      <w:r w:rsidRPr="00B840F2">
        <w:rPr>
          <w:b w:val="0"/>
          <w:szCs w:val="24"/>
        </w:rPr>
        <w:t>39. Требования к мобильным средствам пожаротушения: требования к пожарным а</w:t>
      </w:r>
      <w:r w:rsidRPr="00B840F2">
        <w:rPr>
          <w:b w:val="0"/>
          <w:szCs w:val="24"/>
        </w:rPr>
        <w:t>в</w:t>
      </w:r>
      <w:r w:rsidRPr="00B840F2">
        <w:rPr>
          <w:b w:val="0"/>
          <w:szCs w:val="24"/>
        </w:rPr>
        <w:t>томобилям, пожарным мотопомпам.</w:t>
      </w:r>
    </w:p>
    <w:p w:rsidR="009C76E1" w:rsidRPr="00B840F2" w:rsidRDefault="009C76E1" w:rsidP="00B840F2">
      <w:pPr>
        <w:pStyle w:val="20"/>
        <w:ind w:firstLine="567"/>
        <w:jc w:val="both"/>
        <w:rPr>
          <w:b w:val="0"/>
          <w:szCs w:val="24"/>
        </w:rPr>
      </w:pPr>
      <w:r w:rsidRPr="00B840F2">
        <w:rPr>
          <w:b w:val="0"/>
          <w:szCs w:val="24"/>
        </w:rPr>
        <w:t>40. Перечень операций при ежедневном техническом обслуживании электроуст</w:t>
      </w:r>
      <w:r w:rsidRPr="00B840F2">
        <w:rPr>
          <w:b w:val="0"/>
          <w:szCs w:val="24"/>
        </w:rPr>
        <w:t>а</w:t>
      </w:r>
      <w:r w:rsidRPr="00B840F2">
        <w:rPr>
          <w:b w:val="0"/>
          <w:szCs w:val="24"/>
        </w:rPr>
        <w:t>новки специального пожарного автомобиля.</w:t>
      </w:r>
    </w:p>
    <w:p w:rsidR="009C76E1" w:rsidRPr="00B840F2" w:rsidRDefault="009C76E1" w:rsidP="00B840F2">
      <w:pPr>
        <w:pStyle w:val="20"/>
        <w:ind w:firstLine="567"/>
        <w:jc w:val="both"/>
        <w:rPr>
          <w:b w:val="0"/>
          <w:szCs w:val="24"/>
        </w:rPr>
      </w:pPr>
      <w:r w:rsidRPr="00B840F2">
        <w:rPr>
          <w:b w:val="0"/>
          <w:szCs w:val="24"/>
        </w:rPr>
        <w:t>41. Перечень операций при техническом обслуживании на пожаре (аварии) электр</w:t>
      </w:r>
      <w:r w:rsidRPr="00B840F2">
        <w:rPr>
          <w:b w:val="0"/>
          <w:szCs w:val="24"/>
        </w:rPr>
        <w:t>о</w:t>
      </w:r>
      <w:r w:rsidRPr="00B840F2">
        <w:rPr>
          <w:b w:val="0"/>
          <w:szCs w:val="24"/>
        </w:rPr>
        <w:t>установки специального пожарного автомобиля.</w:t>
      </w:r>
    </w:p>
    <w:p w:rsidR="009C76E1" w:rsidRPr="00B840F2" w:rsidRDefault="009C76E1" w:rsidP="00B840F2">
      <w:pPr>
        <w:pStyle w:val="20"/>
        <w:ind w:firstLine="567"/>
        <w:jc w:val="both"/>
        <w:rPr>
          <w:b w:val="0"/>
          <w:szCs w:val="24"/>
        </w:rPr>
      </w:pPr>
      <w:r w:rsidRPr="00B840F2">
        <w:rPr>
          <w:b w:val="0"/>
          <w:szCs w:val="24"/>
        </w:rPr>
        <w:t>42. Перечень операций при техническом обслуживании №1 электроустановки спец</w:t>
      </w:r>
      <w:r w:rsidRPr="00B840F2">
        <w:rPr>
          <w:b w:val="0"/>
          <w:szCs w:val="24"/>
        </w:rPr>
        <w:t>и</w:t>
      </w:r>
      <w:r w:rsidRPr="00B840F2">
        <w:rPr>
          <w:b w:val="0"/>
          <w:szCs w:val="24"/>
        </w:rPr>
        <w:t>ального пожарного автомобиля.</w:t>
      </w:r>
    </w:p>
    <w:p w:rsidR="009C76E1" w:rsidRPr="00B840F2" w:rsidRDefault="009C76E1" w:rsidP="00B840F2">
      <w:pPr>
        <w:pStyle w:val="20"/>
        <w:ind w:firstLine="567"/>
        <w:jc w:val="both"/>
        <w:rPr>
          <w:b w:val="0"/>
          <w:szCs w:val="24"/>
        </w:rPr>
      </w:pPr>
      <w:r w:rsidRPr="00B840F2">
        <w:rPr>
          <w:b w:val="0"/>
          <w:szCs w:val="24"/>
        </w:rPr>
        <w:t>43. Перечень операций при техническом обслуживании №2 электроустановки спец</w:t>
      </w:r>
      <w:r w:rsidRPr="00B840F2">
        <w:rPr>
          <w:b w:val="0"/>
          <w:szCs w:val="24"/>
        </w:rPr>
        <w:t>и</w:t>
      </w:r>
      <w:r w:rsidRPr="00B840F2">
        <w:rPr>
          <w:b w:val="0"/>
          <w:szCs w:val="24"/>
        </w:rPr>
        <w:t>ального пожарного автомобиля.</w:t>
      </w:r>
    </w:p>
    <w:p w:rsidR="009C76E1" w:rsidRPr="00B840F2" w:rsidRDefault="009C76E1" w:rsidP="00B840F2">
      <w:pPr>
        <w:pStyle w:val="20"/>
        <w:ind w:firstLine="567"/>
        <w:jc w:val="both"/>
        <w:rPr>
          <w:b w:val="0"/>
          <w:szCs w:val="24"/>
        </w:rPr>
      </w:pPr>
      <w:r w:rsidRPr="00B840F2">
        <w:rPr>
          <w:b w:val="0"/>
          <w:szCs w:val="24"/>
        </w:rPr>
        <w:t>44. Практическая работа на электроустановке специального пожарного авт</w:t>
      </w:r>
      <w:r w:rsidRPr="00B840F2">
        <w:rPr>
          <w:b w:val="0"/>
          <w:szCs w:val="24"/>
        </w:rPr>
        <w:t>о</w:t>
      </w:r>
      <w:r w:rsidRPr="00B840F2">
        <w:rPr>
          <w:b w:val="0"/>
          <w:szCs w:val="24"/>
        </w:rPr>
        <w:t>мобиля.</w:t>
      </w:r>
    </w:p>
    <w:p w:rsidR="009C76E1" w:rsidRPr="00B840F2" w:rsidRDefault="009C76E1" w:rsidP="00B840F2">
      <w:pPr>
        <w:pStyle w:val="20"/>
        <w:ind w:firstLine="567"/>
        <w:jc w:val="both"/>
        <w:rPr>
          <w:b w:val="0"/>
          <w:szCs w:val="24"/>
        </w:rPr>
      </w:pPr>
      <w:r w:rsidRPr="00B840F2">
        <w:rPr>
          <w:b w:val="0"/>
          <w:szCs w:val="24"/>
        </w:rPr>
        <w:t>45. Требования к средствам индивидуальной защиты пожарных при п</w:t>
      </w:r>
      <w:r w:rsidRPr="00B840F2">
        <w:rPr>
          <w:b w:val="0"/>
          <w:szCs w:val="24"/>
        </w:rPr>
        <w:t>о</w:t>
      </w:r>
      <w:r w:rsidRPr="00B840F2">
        <w:rPr>
          <w:b w:val="0"/>
          <w:szCs w:val="24"/>
        </w:rPr>
        <w:t>жаре.</w:t>
      </w:r>
    </w:p>
    <w:p w:rsidR="009C76E1" w:rsidRPr="00270105" w:rsidRDefault="009C76E1" w:rsidP="009C76E1">
      <w:pPr>
        <w:tabs>
          <w:tab w:val="left" w:pos="1305"/>
        </w:tabs>
        <w:spacing w:line="360" w:lineRule="auto"/>
        <w:jc w:val="center"/>
        <w:rPr>
          <w:b/>
          <w:sz w:val="24"/>
          <w:szCs w:val="24"/>
        </w:rPr>
      </w:pPr>
    </w:p>
    <w:p w:rsidR="009C76E1" w:rsidRPr="00270105" w:rsidRDefault="009C76E1" w:rsidP="009C76E1">
      <w:pPr>
        <w:tabs>
          <w:tab w:val="left" w:pos="1305"/>
        </w:tabs>
        <w:spacing w:line="360" w:lineRule="auto"/>
        <w:jc w:val="center"/>
        <w:rPr>
          <w:b/>
          <w:sz w:val="24"/>
          <w:szCs w:val="24"/>
        </w:rPr>
      </w:pPr>
      <w:r w:rsidRPr="00270105">
        <w:rPr>
          <w:b/>
          <w:sz w:val="24"/>
          <w:szCs w:val="24"/>
        </w:rPr>
        <w:t>Примерные вопросы итогового контроля по разделу №2</w:t>
      </w:r>
    </w:p>
    <w:p w:rsidR="009C76E1" w:rsidRPr="00270105" w:rsidRDefault="009C76E1" w:rsidP="009C76E1">
      <w:pPr>
        <w:tabs>
          <w:tab w:val="left" w:pos="1305"/>
        </w:tabs>
        <w:spacing w:line="360" w:lineRule="auto"/>
        <w:jc w:val="center"/>
        <w:rPr>
          <w:b/>
          <w:sz w:val="24"/>
          <w:szCs w:val="24"/>
        </w:rPr>
      </w:pPr>
      <w:r w:rsidRPr="00270105">
        <w:rPr>
          <w:b/>
          <w:sz w:val="24"/>
          <w:szCs w:val="24"/>
        </w:rPr>
        <w:t>«Охрана труда»</w:t>
      </w:r>
    </w:p>
    <w:p w:rsidR="009C76E1" w:rsidRPr="00270105" w:rsidRDefault="009C76E1" w:rsidP="009C76E1">
      <w:pPr>
        <w:tabs>
          <w:tab w:val="left" w:pos="1305"/>
        </w:tabs>
        <w:spacing w:line="360" w:lineRule="auto"/>
        <w:jc w:val="center"/>
        <w:rPr>
          <w:b/>
          <w:sz w:val="24"/>
          <w:szCs w:val="24"/>
        </w:rPr>
      </w:pP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Основные понятия и термины, применяемые в охране труда.</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Охрана труда: понятие, основные задачи.</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Вредный и опасный производственные факторы: понятие, основное отличие, кла</w:t>
      </w:r>
      <w:r w:rsidRPr="00B840F2">
        <w:rPr>
          <w:snapToGrid w:val="0"/>
          <w:sz w:val="24"/>
          <w:szCs w:val="24"/>
        </w:rPr>
        <w:t>с</w:t>
      </w:r>
      <w:r w:rsidRPr="00B840F2">
        <w:rPr>
          <w:snapToGrid w:val="0"/>
          <w:sz w:val="24"/>
          <w:szCs w:val="24"/>
        </w:rPr>
        <w:t>сификация.</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Трудовой Кодекс РФ и его роль в регулировании вопросов охраны тр</w:t>
      </w:r>
      <w:r w:rsidRPr="00B840F2">
        <w:rPr>
          <w:snapToGrid w:val="0"/>
          <w:sz w:val="24"/>
          <w:szCs w:val="24"/>
        </w:rPr>
        <w:t>у</w:t>
      </w:r>
      <w:r w:rsidRPr="00B840F2">
        <w:rPr>
          <w:snapToGrid w:val="0"/>
          <w:sz w:val="24"/>
          <w:szCs w:val="24"/>
        </w:rPr>
        <w:t>да.</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.Законодательные документы, определяющие правовые основы охраны труда в Российской Федерации.</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Нормативные документы по охране труда. Система стандартов по безопасности труда.</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.Ответственность за нарушение законодательных актов и нормативных док</w:t>
      </w:r>
      <w:r w:rsidRPr="00B840F2">
        <w:rPr>
          <w:snapToGrid w:val="0"/>
          <w:sz w:val="24"/>
          <w:szCs w:val="24"/>
        </w:rPr>
        <w:t>у</w:t>
      </w:r>
      <w:r w:rsidRPr="00B840F2">
        <w:rPr>
          <w:snapToGrid w:val="0"/>
          <w:sz w:val="24"/>
          <w:szCs w:val="24"/>
        </w:rPr>
        <w:t>ментов по охране труда.</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Юридическая ответственность за коррупционные правонарушения.</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 xml:space="preserve">Система управления охраной труда. </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 xml:space="preserve">Задачи управления охраной труда. </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Функции управления охраной труда на производстве.</w:t>
      </w:r>
    </w:p>
    <w:p w:rsidR="009C76E1" w:rsidRPr="00B840F2" w:rsidRDefault="009C76E1" w:rsidP="00B840F2">
      <w:pPr>
        <w:numPr>
          <w:ilvl w:val="0"/>
          <w:numId w:val="71"/>
        </w:numPr>
        <w:ind w:left="924" w:hanging="567"/>
        <w:jc w:val="both"/>
        <w:rPr>
          <w:sz w:val="24"/>
          <w:szCs w:val="24"/>
        </w:rPr>
      </w:pPr>
      <w:r w:rsidRPr="00B840F2">
        <w:rPr>
          <w:sz w:val="24"/>
          <w:szCs w:val="24"/>
        </w:rPr>
        <w:t>Основные понятия, используемые при оценке и анализе условий труда на прои</w:t>
      </w:r>
      <w:r w:rsidRPr="00B840F2">
        <w:rPr>
          <w:sz w:val="24"/>
          <w:szCs w:val="24"/>
        </w:rPr>
        <w:t>з</w:t>
      </w:r>
      <w:r w:rsidRPr="00B840F2">
        <w:rPr>
          <w:sz w:val="24"/>
          <w:szCs w:val="24"/>
        </w:rPr>
        <w:t xml:space="preserve">водстве. </w:t>
      </w:r>
    </w:p>
    <w:p w:rsidR="009C76E1" w:rsidRPr="00B840F2" w:rsidRDefault="009C76E1" w:rsidP="00B840F2">
      <w:pPr>
        <w:numPr>
          <w:ilvl w:val="0"/>
          <w:numId w:val="71"/>
        </w:numPr>
        <w:ind w:left="924" w:hanging="567"/>
        <w:jc w:val="both"/>
        <w:rPr>
          <w:sz w:val="24"/>
          <w:szCs w:val="24"/>
        </w:rPr>
      </w:pPr>
      <w:hyperlink r:id="rId10" w:anchor="2.4" w:history="1">
        <w:r w:rsidRPr="00B840F2">
          <w:rPr>
            <w:rStyle w:val="afc"/>
            <w:sz w:val="24"/>
            <w:szCs w:val="24"/>
            <w:u w:val="none"/>
          </w:rPr>
          <w:t>Организация охраны труда на предприятии</w:t>
        </w:r>
      </w:hyperlink>
      <w:r w:rsidRPr="00B840F2">
        <w:rPr>
          <w:sz w:val="24"/>
          <w:szCs w:val="24"/>
        </w:rPr>
        <w:t>.  Система управления охраной труда на предприятии. Служба охраны труда.</w:t>
      </w:r>
    </w:p>
    <w:p w:rsidR="009C76E1" w:rsidRPr="00B840F2" w:rsidRDefault="009C76E1" w:rsidP="00B840F2">
      <w:pPr>
        <w:numPr>
          <w:ilvl w:val="0"/>
          <w:numId w:val="71"/>
        </w:numPr>
        <w:ind w:left="924" w:hanging="567"/>
        <w:jc w:val="both"/>
        <w:rPr>
          <w:sz w:val="24"/>
          <w:szCs w:val="24"/>
        </w:rPr>
      </w:pPr>
      <w:hyperlink r:id="rId11" w:history="1">
        <w:r w:rsidRPr="00B840F2">
          <w:rPr>
            <w:rStyle w:val="afc"/>
            <w:sz w:val="24"/>
            <w:szCs w:val="24"/>
            <w:u w:val="none"/>
          </w:rPr>
          <w:t>Планирование и финансирование мероприятий по охране труда</w:t>
        </w:r>
      </w:hyperlink>
      <w:r w:rsidRPr="00B840F2">
        <w:rPr>
          <w:sz w:val="24"/>
          <w:szCs w:val="24"/>
        </w:rPr>
        <w:t xml:space="preserve"> на предпр</w:t>
      </w:r>
      <w:r w:rsidRPr="00B840F2">
        <w:rPr>
          <w:sz w:val="24"/>
          <w:szCs w:val="24"/>
        </w:rPr>
        <w:t>и</w:t>
      </w:r>
      <w:r w:rsidRPr="00B840F2">
        <w:rPr>
          <w:sz w:val="24"/>
          <w:szCs w:val="24"/>
        </w:rPr>
        <w:t>ятии.</w:t>
      </w:r>
    </w:p>
    <w:p w:rsidR="009C76E1" w:rsidRPr="00B840F2" w:rsidRDefault="009C76E1" w:rsidP="00B840F2">
      <w:pPr>
        <w:pStyle w:val="5"/>
        <w:keepNext/>
        <w:widowControl/>
        <w:numPr>
          <w:ilvl w:val="0"/>
          <w:numId w:val="71"/>
        </w:numPr>
        <w:spacing w:before="0" w:after="0"/>
        <w:ind w:left="924" w:hanging="567"/>
        <w:jc w:val="both"/>
        <w:rPr>
          <w:rFonts w:ascii="Times New Roman" w:hAnsi="Times New Roman"/>
          <w:b w:val="0"/>
          <w:i w:val="0"/>
          <w:sz w:val="24"/>
          <w:szCs w:val="24"/>
        </w:rPr>
      </w:pPr>
      <w:r w:rsidRPr="00B840F2">
        <w:rPr>
          <w:rFonts w:ascii="Times New Roman" w:hAnsi="Times New Roman"/>
          <w:b w:val="0"/>
          <w:i w:val="0"/>
          <w:sz w:val="24"/>
          <w:szCs w:val="24"/>
        </w:rPr>
        <w:t>Цели и задачи  совершенствования условий труда.  Оценка и анализ условий труда.</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Мероприятия, направленные на улучшение условий труда на предпр</w:t>
      </w:r>
      <w:r w:rsidRPr="00B840F2">
        <w:rPr>
          <w:snapToGrid w:val="0"/>
          <w:sz w:val="24"/>
          <w:szCs w:val="24"/>
        </w:rPr>
        <w:t>и</w:t>
      </w:r>
      <w:r w:rsidRPr="00B840F2">
        <w:rPr>
          <w:snapToGrid w:val="0"/>
          <w:sz w:val="24"/>
          <w:szCs w:val="24"/>
        </w:rPr>
        <w:t xml:space="preserve">ятии. </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Планирование мероприятий по охране труда. Порядок финансиров</w:t>
      </w:r>
      <w:r w:rsidRPr="00B840F2">
        <w:rPr>
          <w:snapToGrid w:val="0"/>
          <w:sz w:val="24"/>
          <w:szCs w:val="24"/>
        </w:rPr>
        <w:t>а</w:t>
      </w:r>
      <w:r w:rsidRPr="00B840F2">
        <w:rPr>
          <w:snapToGrid w:val="0"/>
          <w:sz w:val="24"/>
          <w:szCs w:val="24"/>
        </w:rPr>
        <w:t xml:space="preserve">ния. </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Методика расчета материальных последствий от травм и заболеваний на произво</w:t>
      </w:r>
      <w:r w:rsidRPr="00B840F2">
        <w:rPr>
          <w:snapToGrid w:val="0"/>
          <w:sz w:val="24"/>
          <w:szCs w:val="24"/>
        </w:rPr>
        <w:t>д</w:t>
      </w:r>
      <w:r w:rsidRPr="00B840F2">
        <w:rPr>
          <w:snapToGrid w:val="0"/>
          <w:sz w:val="24"/>
          <w:szCs w:val="24"/>
        </w:rPr>
        <w:t>стве.</w:t>
      </w:r>
    </w:p>
    <w:p w:rsidR="009C76E1" w:rsidRPr="00B840F2" w:rsidRDefault="009C76E1" w:rsidP="00B840F2">
      <w:pPr>
        <w:numPr>
          <w:ilvl w:val="0"/>
          <w:numId w:val="71"/>
        </w:numPr>
        <w:ind w:left="924" w:hanging="567"/>
        <w:jc w:val="both"/>
        <w:rPr>
          <w:sz w:val="24"/>
          <w:szCs w:val="24"/>
        </w:rPr>
      </w:pPr>
      <w:r w:rsidRPr="00B840F2">
        <w:rPr>
          <w:sz w:val="24"/>
          <w:szCs w:val="24"/>
        </w:rPr>
        <w:t>Понятие о травмах и заболеваниях, связанных с производством.</w:t>
      </w:r>
    </w:p>
    <w:p w:rsidR="009C76E1" w:rsidRPr="00B840F2" w:rsidRDefault="009C76E1" w:rsidP="00B840F2">
      <w:pPr>
        <w:numPr>
          <w:ilvl w:val="0"/>
          <w:numId w:val="71"/>
        </w:numPr>
        <w:ind w:left="924" w:hanging="567"/>
        <w:jc w:val="both"/>
        <w:rPr>
          <w:sz w:val="24"/>
          <w:szCs w:val="24"/>
        </w:rPr>
      </w:pPr>
      <w:r w:rsidRPr="00B840F2">
        <w:rPr>
          <w:sz w:val="24"/>
          <w:szCs w:val="24"/>
        </w:rPr>
        <w:t xml:space="preserve">Причины несчастных случаев на производстве. </w:t>
      </w:r>
      <w:r w:rsidRPr="00B840F2">
        <w:rPr>
          <w:sz w:val="24"/>
          <w:szCs w:val="24"/>
        </w:rPr>
        <w:tab/>
        <w:t>Методы анализа производственн</w:t>
      </w:r>
      <w:r w:rsidRPr="00B840F2">
        <w:rPr>
          <w:sz w:val="24"/>
          <w:szCs w:val="24"/>
        </w:rPr>
        <w:t>о</w:t>
      </w:r>
      <w:r w:rsidRPr="00B840F2">
        <w:rPr>
          <w:sz w:val="24"/>
          <w:szCs w:val="24"/>
        </w:rPr>
        <w:t>го травматизма. Математические методы изучения травматизма.</w:t>
      </w:r>
    </w:p>
    <w:p w:rsidR="009C76E1" w:rsidRPr="00B840F2" w:rsidRDefault="009C76E1" w:rsidP="00B840F2">
      <w:pPr>
        <w:numPr>
          <w:ilvl w:val="0"/>
          <w:numId w:val="71"/>
        </w:numPr>
        <w:ind w:left="924" w:hanging="567"/>
        <w:jc w:val="both"/>
        <w:rPr>
          <w:sz w:val="24"/>
          <w:szCs w:val="24"/>
        </w:rPr>
      </w:pPr>
      <w:r w:rsidRPr="00B840F2">
        <w:rPr>
          <w:sz w:val="24"/>
          <w:szCs w:val="24"/>
        </w:rPr>
        <w:t>Порядок расследования несчастных случаев на производстве. Формы документов по расследованию несчастных случаев.</w:t>
      </w:r>
    </w:p>
    <w:p w:rsidR="009C76E1" w:rsidRPr="00B840F2" w:rsidRDefault="009C76E1" w:rsidP="00B840F2">
      <w:pPr>
        <w:numPr>
          <w:ilvl w:val="0"/>
          <w:numId w:val="71"/>
        </w:numPr>
        <w:ind w:left="924" w:hanging="567"/>
        <w:jc w:val="both"/>
        <w:rPr>
          <w:sz w:val="24"/>
          <w:szCs w:val="24"/>
        </w:rPr>
      </w:pPr>
      <w:r w:rsidRPr="00B840F2">
        <w:rPr>
          <w:sz w:val="24"/>
          <w:szCs w:val="24"/>
        </w:rPr>
        <w:t>Порядок возмещения вреда, причинённого работнику.</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Классификация опасных и вредных факторов производственной среды.</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Вредные выделения при проведении производственных процессов.</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Классификация пожароопасных и взрывоопасных зон.</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.Классификация электрооборудования по пожаровзрывоопасности и порожной опасности.</w:t>
      </w:r>
    </w:p>
    <w:p w:rsidR="009C76E1" w:rsidRPr="00B840F2" w:rsidRDefault="009C76E1" w:rsidP="00B840F2">
      <w:pPr>
        <w:numPr>
          <w:ilvl w:val="0"/>
          <w:numId w:val="71"/>
        </w:numPr>
        <w:ind w:left="924" w:hanging="567"/>
        <w:jc w:val="both"/>
        <w:rPr>
          <w:sz w:val="24"/>
          <w:szCs w:val="24"/>
        </w:rPr>
      </w:pPr>
      <w:r w:rsidRPr="00B840F2">
        <w:rPr>
          <w:sz w:val="24"/>
          <w:szCs w:val="24"/>
        </w:rPr>
        <w:t xml:space="preserve">Влияние опасных и вредных факторов </w:t>
      </w:r>
      <w:r w:rsidRPr="00B840F2">
        <w:rPr>
          <w:snapToGrid w:val="0"/>
          <w:sz w:val="24"/>
          <w:szCs w:val="24"/>
        </w:rPr>
        <w:t xml:space="preserve">производственной среды </w:t>
      </w:r>
      <w:r w:rsidRPr="00B840F2">
        <w:rPr>
          <w:sz w:val="24"/>
          <w:szCs w:val="24"/>
        </w:rPr>
        <w:t>на организм чел</w:t>
      </w:r>
      <w:r w:rsidRPr="00B840F2">
        <w:rPr>
          <w:sz w:val="24"/>
          <w:szCs w:val="24"/>
        </w:rPr>
        <w:t>о</w:t>
      </w:r>
      <w:r w:rsidRPr="00B840F2">
        <w:rPr>
          <w:sz w:val="24"/>
          <w:szCs w:val="24"/>
        </w:rPr>
        <w:t>века.</w:t>
      </w:r>
    </w:p>
    <w:p w:rsidR="009C76E1" w:rsidRPr="00B840F2" w:rsidRDefault="009C76E1" w:rsidP="00B840F2">
      <w:pPr>
        <w:numPr>
          <w:ilvl w:val="0"/>
          <w:numId w:val="71"/>
        </w:numPr>
        <w:ind w:left="924" w:hanging="567"/>
        <w:jc w:val="both"/>
        <w:rPr>
          <w:sz w:val="24"/>
          <w:szCs w:val="24"/>
        </w:rPr>
      </w:pPr>
      <w:r w:rsidRPr="00B840F2">
        <w:rPr>
          <w:sz w:val="24"/>
          <w:szCs w:val="24"/>
        </w:rPr>
        <w:t>.Общие требования безопасности производственных процессов.</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Основные понятия о процессе горения. Взрыв и детонация. Параметры взр</w:t>
      </w:r>
      <w:r w:rsidRPr="00B840F2">
        <w:rPr>
          <w:snapToGrid w:val="0"/>
          <w:sz w:val="24"/>
          <w:szCs w:val="24"/>
        </w:rPr>
        <w:t>ы</w:t>
      </w:r>
      <w:r w:rsidRPr="00B840F2">
        <w:rPr>
          <w:snapToGrid w:val="0"/>
          <w:sz w:val="24"/>
          <w:szCs w:val="24"/>
        </w:rPr>
        <w:t>ва.</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Показатели, характеризующие пожарную опасность веществ и мат</w:t>
      </w:r>
      <w:r w:rsidRPr="00B840F2">
        <w:rPr>
          <w:snapToGrid w:val="0"/>
          <w:sz w:val="24"/>
          <w:szCs w:val="24"/>
        </w:rPr>
        <w:t>е</w:t>
      </w:r>
      <w:r w:rsidRPr="00B840F2">
        <w:rPr>
          <w:snapToGrid w:val="0"/>
          <w:sz w:val="24"/>
          <w:szCs w:val="24"/>
        </w:rPr>
        <w:t>риалов.</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.Технические средства предупреждения пожаров и взрывов на прои</w:t>
      </w:r>
      <w:r w:rsidRPr="00B840F2">
        <w:rPr>
          <w:snapToGrid w:val="0"/>
          <w:sz w:val="24"/>
          <w:szCs w:val="24"/>
        </w:rPr>
        <w:t>з</w:t>
      </w:r>
      <w:r w:rsidRPr="00B840F2">
        <w:rPr>
          <w:snapToGrid w:val="0"/>
          <w:sz w:val="24"/>
          <w:szCs w:val="24"/>
        </w:rPr>
        <w:t>водстве.</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.Обеспечение безопасности  людей при пожаре.</w:t>
      </w:r>
    </w:p>
    <w:p w:rsidR="009C76E1" w:rsidRPr="00B840F2" w:rsidRDefault="009C76E1" w:rsidP="00B840F2">
      <w:pPr>
        <w:numPr>
          <w:ilvl w:val="0"/>
          <w:numId w:val="71"/>
        </w:numPr>
        <w:ind w:left="924" w:hanging="567"/>
        <w:jc w:val="both"/>
        <w:rPr>
          <w:snapToGrid w:val="0"/>
          <w:sz w:val="24"/>
          <w:szCs w:val="24"/>
        </w:rPr>
      </w:pPr>
      <w:r w:rsidRPr="00B840F2">
        <w:rPr>
          <w:snapToGrid w:val="0"/>
          <w:sz w:val="24"/>
          <w:szCs w:val="24"/>
        </w:rPr>
        <w:t>.Способы и средства тушения пожаров.</w:t>
      </w:r>
    </w:p>
    <w:p w:rsidR="009C76E1" w:rsidRPr="00B840F2" w:rsidRDefault="009C76E1" w:rsidP="00B840F2">
      <w:pPr>
        <w:numPr>
          <w:ilvl w:val="0"/>
          <w:numId w:val="71"/>
        </w:numPr>
        <w:ind w:left="924" w:hanging="567"/>
        <w:jc w:val="both"/>
        <w:rPr>
          <w:sz w:val="24"/>
          <w:szCs w:val="24"/>
        </w:rPr>
      </w:pPr>
      <w:r w:rsidRPr="00B840F2">
        <w:rPr>
          <w:snapToGrid w:val="0"/>
          <w:sz w:val="24"/>
          <w:szCs w:val="24"/>
        </w:rPr>
        <w:t>Обязанности персонала предприятия по обеспечению</w:t>
      </w:r>
    </w:p>
    <w:p w:rsidR="009C76E1" w:rsidRPr="00270105" w:rsidRDefault="009C76E1" w:rsidP="009C76E1">
      <w:pPr>
        <w:tabs>
          <w:tab w:val="left" w:pos="1305"/>
        </w:tabs>
        <w:spacing w:line="360" w:lineRule="auto"/>
        <w:rPr>
          <w:b/>
          <w:sz w:val="24"/>
          <w:szCs w:val="24"/>
        </w:rPr>
      </w:pPr>
    </w:p>
    <w:p w:rsidR="009C76E1" w:rsidRPr="00270105" w:rsidRDefault="009C76E1" w:rsidP="009C76E1">
      <w:pPr>
        <w:tabs>
          <w:tab w:val="left" w:pos="1305"/>
        </w:tabs>
        <w:spacing w:line="360" w:lineRule="auto"/>
        <w:jc w:val="center"/>
        <w:rPr>
          <w:b/>
          <w:sz w:val="24"/>
          <w:szCs w:val="24"/>
        </w:rPr>
      </w:pPr>
      <w:r w:rsidRPr="00270105">
        <w:rPr>
          <w:b/>
          <w:sz w:val="24"/>
          <w:szCs w:val="24"/>
        </w:rPr>
        <w:t>Примерные вопросы итогового контроля по разделу №3</w:t>
      </w:r>
    </w:p>
    <w:p w:rsidR="009C76E1" w:rsidRPr="00270105" w:rsidRDefault="009C76E1" w:rsidP="009C76E1">
      <w:pPr>
        <w:tabs>
          <w:tab w:val="left" w:pos="1305"/>
        </w:tabs>
        <w:spacing w:line="360" w:lineRule="auto"/>
        <w:jc w:val="center"/>
        <w:rPr>
          <w:b/>
          <w:sz w:val="24"/>
          <w:szCs w:val="24"/>
        </w:rPr>
      </w:pPr>
      <w:r w:rsidRPr="00270105">
        <w:rPr>
          <w:b/>
          <w:sz w:val="24"/>
          <w:szCs w:val="24"/>
        </w:rPr>
        <w:t>«Медицинская подготовка»</w:t>
      </w:r>
    </w:p>
    <w:p w:rsidR="009C76E1" w:rsidRPr="00270105" w:rsidRDefault="009C76E1" w:rsidP="00B840F2">
      <w:pPr>
        <w:ind w:firstLine="567"/>
        <w:jc w:val="both"/>
        <w:rPr>
          <w:sz w:val="24"/>
          <w:szCs w:val="24"/>
        </w:rPr>
      </w:pPr>
      <w:r w:rsidRPr="00270105">
        <w:rPr>
          <w:sz w:val="24"/>
          <w:szCs w:val="24"/>
        </w:rPr>
        <w:t>1.Признаки артериального кровотечения и первая помощь при нем.</w:t>
      </w:r>
    </w:p>
    <w:p w:rsidR="009C76E1" w:rsidRPr="00270105" w:rsidRDefault="009C76E1" w:rsidP="00B840F2">
      <w:pPr>
        <w:ind w:firstLine="567"/>
        <w:jc w:val="both"/>
        <w:rPr>
          <w:sz w:val="24"/>
          <w:szCs w:val="24"/>
        </w:rPr>
      </w:pPr>
      <w:r w:rsidRPr="00270105">
        <w:rPr>
          <w:sz w:val="24"/>
          <w:szCs w:val="24"/>
        </w:rPr>
        <w:t>2.Признаки венозного кровотечения и первая помощь при нем.</w:t>
      </w:r>
    </w:p>
    <w:p w:rsidR="009C76E1" w:rsidRPr="00270105" w:rsidRDefault="009C76E1" w:rsidP="00B840F2">
      <w:pPr>
        <w:ind w:firstLine="567"/>
        <w:jc w:val="both"/>
        <w:rPr>
          <w:sz w:val="24"/>
          <w:szCs w:val="24"/>
        </w:rPr>
      </w:pPr>
      <w:r w:rsidRPr="00270105">
        <w:rPr>
          <w:sz w:val="24"/>
          <w:szCs w:val="24"/>
        </w:rPr>
        <w:t>3.Порядок оказания первой помощи при ранениях груди.</w:t>
      </w:r>
    </w:p>
    <w:p w:rsidR="009C76E1" w:rsidRPr="00270105" w:rsidRDefault="009C76E1" w:rsidP="00B840F2">
      <w:pPr>
        <w:ind w:firstLine="567"/>
        <w:jc w:val="both"/>
        <w:rPr>
          <w:sz w:val="24"/>
          <w:szCs w:val="24"/>
        </w:rPr>
      </w:pPr>
      <w:r w:rsidRPr="00270105">
        <w:rPr>
          <w:sz w:val="24"/>
          <w:szCs w:val="24"/>
        </w:rPr>
        <w:t>4.Правила наложения кровоостанавливающего жгута.</w:t>
      </w:r>
    </w:p>
    <w:p w:rsidR="009C76E1" w:rsidRPr="00270105" w:rsidRDefault="009C76E1" w:rsidP="00B840F2">
      <w:pPr>
        <w:ind w:firstLine="567"/>
        <w:jc w:val="both"/>
        <w:rPr>
          <w:sz w:val="24"/>
          <w:szCs w:val="24"/>
        </w:rPr>
      </w:pPr>
      <w:r w:rsidRPr="00270105">
        <w:rPr>
          <w:sz w:val="24"/>
          <w:szCs w:val="24"/>
        </w:rPr>
        <w:t>5.Травматический шок, первая помощь при нем.</w:t>
      </w:r>
    </w:p>
    <w:p w:rsidR="009C76E1" w:rsidRPr="00270105" w:rsidRDefault="009C76E1" w:rsidP="00B840F2">
      <w:pPr>
        <w:ind w:firstLine="567"/>
        <w:jc w:val="both"/>
        <w:rPr>
          <w:sz w:val="24"/>
          <w:szCs w:val="24"/>
        </w:rPr>
      </w:pPr>
      <w:r w:rsidRPr="00270105">
        <w:rPr>
          <w:sz w:val="24"/>
          <w:szCs w:val="24"/>
        </w:rPr>
        <w:t>6.Признаки кровопотери.</w:t>
      </w:r>
    </w:p>
    <w:p w:rsidR="009C76E1" w:rsidRPr="00270105" w:rsidRDefault="009C76E1" w:rsidP="00B840F2">
      <w:pPr>
        <w:ind w:firstLine="567"/>
        <w:jc w:val="both"/>
        <w:rPr>
          <w:sz w:val="24"/>
          <w:szCs w:val="24"/>
        </w:rPr>
      </w:pPr>
      <w:r w:rsidRPr="00270105">
        <w:rPr>
          <w:sz w:val="24"/>
          <w:szCs w:val="24"/>
        </w:rPr>
        <w:t>7.Показать способы остановки кровотечений методом сгибания коне</w:t>
      </w:r>
      <w:r w:rsidRPr="00270105">
        <w:rPr>
          <w:sz w:val="24"/>
          <w:szCs w:val="24"/>
        </w:rPr>
        <w:t>ч</w:t>
      </w:r>
      <w:r w:rsidRPr="00270105">
        <w:rPr>
          <w:sz w:val="24"/>
          <w:szCs w:val="24"/>
        </w:rPr>
        <w:t>ностей.</w:t>
      </w:r>
    </w:p>
    <w:p w:rsidR="009C76E1" w:rsidRPr="00270105" w:rsidRDefault="009C76E1" w:rsidP="00B840F2">
      <w:pPr>
        <w:ind w:firstLine="567"/>
        <w:jc w:val="both"/>
        <w:rPr>
          <w:sz w:val="24"/>
          <w:szCs w:val="24"/>
        </w:rPr>
      </w:pPr>
      <w:r w:rsidRPr="00270105">
        <w:rPr>
          <w:sz w:val="24"/>
          <w:szCs w:val="24"/>
        </w:rPr>
        <w:t>8.Точки пальцевого прижатия при артериальном кровотечении.</w:t>
      </w:r>
    </w:p>
    <w:p w:rsidR="009C76E1" w:rsidRPr="00270105" w:rsidRDefault="009C76E1" w:rsidP="00B840F2">
      <w:pPr>
        <w:ind w:firstLine="567"/>
        <w:jc w:val="both"/>
        <w:rPr>
          <w:sz w:val="24"/>
          <w:szCs w:val="24"/>
        </w:rPr>
      </w:pPr>
      <w:r w:rsidRPr="00270105">
        <w:rPr>
          <w:sz w:val="24"/>
          <w:szCs w:val="24"/>
        </w:rPr>
        <w:t>9.Признаки паренхиматозного кровотечения и первая помощь при нем.</w:t>
      </w:r>
    </w:p>
    <w:p w:rsidR="009C76E1" w:rsidRPr="00270105" w:rsidRDefault="009C76E1" w:rsidP="00B840F2">
      <w:pPr>
        <w:ind w:firstLine="567"/>
        <w:jc w:val="both"/>
        <w:rPr>
          <w:sz w:val="24"/>
          <w:szCs w:val="24"/>
        </w:rPr>
      </w:pPr>
      <w:r w:rsidRPr="00270105">
        <w:rPr>
          <w:sz w:val="24"/>
          <w:szCs w:val="24"/>
        </w:rPr>
        <w:t>10.Признаки закрытого перелома нижней конечности и правила нал</w:t>
      </w:r>
      <w:r w:rsidRPr="00270105">
        <w:rPr>
          <w:sz w:val="24"/>
          <w:szCs w:val="24"/>
        </w:rPr>
        <w:t>о</w:t>
      </w:r>
      <w:r w:rsidRPr="00270105">
        <w:rPr>
          <w:sz w:val="24"/>
          <w:szCs w:val="24"/>
        </w:rPr>
        <w:t>жения шин.</w:t>
      </w:r>
    </w:p>
    <w:p w:rsidR="009C76E1" w:rsidRPr="00270105" w:rsidRDefault="009C76E1" w:rsidP="00B840F2">
      <w:pPr>
        <w:ind w:firstLine="567"/>
        <w:jc w:val="both"/>
        <w:rPr>
          <w:sz w:val="24"/>
          <w:szCs w:val="24"/>
        </w:rPr>
      </w:pPr>
      <w:r w:rsidRPr="00270105">
        <w:rPr>
          <w:sz w:val="24"/>
          <w:szCs w:val="24"/>
        </w:rPr>
        <w:t>11.Признаки и опасность черепно-мозговых травм, первая помощь при них.</w:t>
      </w:r>
    </w:p>
    <w:p w:rsidR="009C76E1" w:rsidRPr="00270105" w:rsidRDefault="009C76E1" w:rsidP="00B840F2">
      <w:pPr>
        <w:ind w:firstLine="567"/>
        <w:jc w:val="both"/>
        <w:rPr>
          <w:sz w:val="24"/>
          <w:szCs w:val="24"/>
        </w:rPr>
      </w:pPr>
      <w:r w:rsidRPr="00270105">
        <w:rPr>
          <w:sz w:val="24"/>
          <w:szCs w:val="24"/>
        </w:rPr>
        <w:t>12.Переломы позвоночника, первая помощь при них.</w:t>
      </w:r>
    </w:p>
    <w:p w:rsidR="009C76E1" w:rsidRPr="00270105" w:rsidRDefault="009C76E1" w:rsidP="00B840F2">
      <w:pPr>
        <w:ind w:firstLine="567"/>
        <w:jc w:val="both"/>
        <w:rPr>
          <w:sz w:val="24"/>
          <w:szCs w:val="24"/>
        </w:rPr>
      </w:pPr>
      <w:r w:rsidRPr="00270105">
        <w:rPr>
          <w:sz w:val="24"/>
          <w:szCs w:val="24"/>
        </w:rPr>
        <w:t>13.Правила наложения транспортной шины.</w:t>
      </w:r>
    </w:p>
    <w:p w:rsidR="009C76E1" w:rsidRPr="00270105" w:rsidRDefault="009C76E1" w:rsidP="00B840F2">
      <w:pPr>
        <w:ind w:firstLine="567"/>
        <w:jc w:val="both"/>
        <w:rPr>
          <w:sz w:val="24"/>
          <w:szCs w:val="24"/>
        </w:rPr>
      </w:pPr>
      <w:r w:rsidRPr="00270105">
        <w:rPr>
          <w:sz w:val="24"/>
          <w:szCs w:val="24"/>
        </w:rPr>
        <w:t>14.Характерные признаки перелома ключицы, первая помощь.</w:t>
      </w:r>
    </w:p>
    <w:p w:rsidR="009C76E1" w:rsidRPr="00270105" w:rsidRDefault="009C76E1" w:rsidP="00B840F2">
      <w:pPr>
        <w:ind w:firstLine="567"/>
        <w:jc w:val="both"/>
        <w:rPr>
          <w:sz w:val="24"/>
          <w:szCs w:val="24"/>
        </w:rPr>
      </w:pPr>
      <w:r w:rsidRPr="00270105">
        <w:rPr>
          <w:sz w:val="24"/>
          <w:szCs w:val="24"/>
        </w:rPr>
        <w:t>15.Признаки перелома таза, первая помощь.</w:t>
      </w:r>
    </w:p>
    <w:p w:rsidR="009C76E1" w:rsidRPr="00270105" w:rsidRDefault="009C76E1" w:rsidP="00B840F2">
      <w:pPr>
        <w:ind w:firstLine="567"/>
        <w:jc w:val="both"/>
        <w:rPr>
          <w:sz w:val="24"/>
          <w:szCs w:val="24"/>
        </w:rPr>
      </w:pPr>
      <w:r w:rsidRPr="00270105">
        <w:rPr>
          <w:sz w:val="24"/>
          <w:szCs w:val="24"/>
        </w:rPr>
        <w:t>16.Произвести иммобилизацию конечности (по заданию преподавателя) с использ</w:t>
      </w:r>
      <w:r w:rsidRPr="00270105">
        <w:rPr>
          <w:sz w:val="24"/>
          <w:szCs w:val="24"/>
        </w:rPr>
        <w:t>о</w:t>
      </w:r>
      <w:r w:rsidRPr="00270105">
        <w:rPr>
          <w:sz w:val="24"/>
          <w:szCs w:val="24"/>
        </w:rPr>
        <w:t>ванием шины Крамера.</w:t>
      </w:r>
    </w:p>
    <w:p w:rsidR="009C76E1" w:rsidRPr="00270105" w:rsidRDefault="009C76E1" w:rsidP="00B840F2">
      <w:pPr>
        <w:ind w:firstLine="567"/>
        <w:jc w:val="both"/>
        <w:rPr>
          <w:sz w:val="24"/>
          <w:szCs w:val="24"/>
        </w:rPr>
      </w:pPr>
      <w:r w:rsidRPr="00270105">
        <w:rPr>
          <w:sz w:val="24"/>
          <w:szCs w:val="24"/>
        </w:rPr>
        <w:t>17.Синдром длительного сдавления, первая помощь.</w:t>
      </w:r>
    </w:p>
    <w:p w:rsidR="009C76E1" w:rsidRPr="00270105" w:rsidRDefault="009C76E1" w:rsidP="00B840F2">
      <w:pPr>
        <w:ind w:firstLine="567"/>
        <w:jc w:val="both"/>
        <w:rPr>
          <w:sz w:val="24"/>
          <w:szCs w:val="24"/>
        </w:rPr>
      </w:pPr>
      <w:r w:rsidRPr="00270105">
        <w:rPr>
          <w:sz w:val="24"/>
          <w:szCs w:val="24"/>
        </w:rPr>
        <w:t>18.Уложить пострадавшего в закрытое боковое положение.</w:t>
      </w:r>
    </w:p>
    <w:p w:rsidR="009C76E1" w:rsidRPr="00270105" w:rsidRDefault="009C76E1" w:rsidP="00B840F2">
      <w:pPr>
        <w:ind w:firstLine="567"/>
        <w:jc w:val="both"/>
        <w:rPr>
          <w:sz w:val="24"/>
          <w:szCs w:val="24"/>
        </w:rPr>
      </w:pPr>
      <w:r w:rsidRPr="00270105">
        <w:rPr>
          <w:sz w:val="24"/>
          <w:szCs w:val="24"/>
        </w:rPr>
        <w:t>19.Наложить повязку Дезо.</w:t>
      </w:r>
    </w:p>
    <w:p w:rsidR="009C76E1" w:rsidRPr="00270105" w:rsidRDefault="009C76E1" w:rsidP="00B840F2">
      <w:pPr>
        <w:ind w:firstLine="567"/>
        <w:jc w:val="both"/>
        <w:rPr>
          <w:sz w:val="24"/>
          <w:szCs w:val="24"/>
        </w:rPr>
      </w:pPr>
      <w:r w:rsidRPr="00270105">
        <w:rPr>
          <w:sz w:val="24"/>
          <w:szCs w:val="24"/>
        </w:rPr>
        <w:t>20.Наложить повязку на кисть.</w:t>
      </w:r>
    </w:p>
    <w:p w:rsidR="009C76E1" w:rsidRPr="00270105" w:rsidRDefault="009C76E1" w:rsidP="00B840F2">
      <w:pPr>
        <w:ind w:firstLine="567"/>
        <w:jc w:val="both"/>
        <w:rPr>
          <w:sz w:val="24"/>
          <w:szCs w:val="24"/>
        </w:rPr>
      </w:pPr>
      <w:r w:rsidRPr="00270105">
        <w:rPr>
          <w:sz w:val="24"/>
          <w:szCs w:val="24"/>
        </w:rPr>
        <w:t>21.Наложить повязку на голову в виде чепца.</w:t>
      </w:r>
    </w:p>
    <w:p w:rsidR="009C76E1" w:rsidRPr="00270105" w:rsidRDefault="009C76E1" w:rsidP="00B840F2">
      <w:pPr>
        <w:ind w:firstLine="567"/>
        <w:jc w:val="both"/>
        <w:rPr>
          <w:sz w:val="24"/>
          <w:szCs w:val="24"/>
        </w:rPr>
      </w:pPr>
      <w:r w:rsidRPr="00270105">
        <w:rPr>
          <w:sz w:val="24"/>
          <w:szCs w:val="24"/>
        </w:rPr>
        <w:t>22.Наложить колосовидную повязку на плечевой сустав.</w:t>
      </w:r>
    </w:p>
    <w:p w:rsidR="009C76E1" w:rsidRPr="00270105" w:rsidRDefault="009C76E1" w:rsidP="00B840F2">
      <w:pPr>
        <w:ind w:firstLine="567"/>
        <w:jc w:val="both"/>
        <w:rPr>
          <w:sz w:val="24"/>
          <w:szCs w:val="24"/>
        </w:rPr>
      </w:pPr>
      <w:r w:rsidRPr="00270105">
        <w:rPr>
          <w:sz w:val="24"/>
          <w:szCs w:val="24"/>
        </w:rPr>
        <w:t>23.Наложить повязку на затылочную область головы и заднюю повер</w:t>
      </w:r>
      <w:r w:rsidRPr="00270105">
        <w:rPr>
          <w:sz w:val="24"/>
          <w:szCs w:val="24"/>
        </w:rPr>
        <w:t>х</w:t>
      </w:r>
      <w:r w:rsidRPr="00270105">
        <w:rPr>
          <w:sz w:val="24"/>
          <w:szCs w:val="24"/>
        </w:rPr>
        <w:t>ность шеи.</w:t>
      </w:r>
    </w:p>
    <w:p w:rsidR="009C76E1" w:rsidRPr="00270105" w:rsidRDefault="009C76E1" w:rsidP="00B840F2">
      <w:pPr>
        <w:ind w:firstLine="567"/>
        <w:jc w:val="both"/>
        <w:rPr>
          <w:sz w:val="24"/>
          <w:szCs w:val="24"/>
        </w:rPr>
      </w:pPr>
      <w:r w:rsidRPr="00270105">
        <w:rPr>
          <w:sz w:val="24"/>
          <w:szCs w:val="24"/>
        </w:rPr>
        <w:t>24.Наложить повязку при ранениях глаз.</w:t>
      </w:r>
    </w:p>
    <w:p w:rsidR="009C76E1" w:rsidRPr="00270105" w:rsidRDefault="009C76E1" w:rsidP="00B840F2">
      <w:pPr>
        <w:ind w:firstLine="567"/>
        <w:jc w:val="both"/>
        <w:rPr>
          <w:sz w:val="24"/>
          <w:szCs w:val="24"/>
        </w:rPr>
      </w:pPr>
      <w:r w:rsidRPr="00270105">
        <w:rPr>
          <w:sz w:val="24"/>
          <w:szCs w:val="24"/>
        </w:rPr>
        <w:t>25.Наложить восьмиобразную повязку на голеностопный сустав.</w:t>
      </w:r>
    </w:p>
    <w:p w:rsidR="009C76E1" w:rsidRPr="00270105" w:rsidRDefault="009C76E1" w:rsidP="00B840F2">
      <w:pPr>
        <w:ind w:firstLine="567"/>
        <w:jc w:val="both"/>
        <w:rPr>
          <w:sz w:val="24"/>
          <w:szCs w:val="24"/>
        </w:rPr>
      </w:pPr>
      <w:r w:rsidRPr="00270105">
        <w:rPr>
          <w:sz w:val="24"/>
          <w:szCs w:val="24"/>
        </w:rPr>
        <w:t>26.Порядок оказания первой помощи при переохлаждении.</w:t>
      </w:r>
    </w:p>
    <w:p w:rsidR="009C76E1" w:rsidRPr="00270105" w:rsidRDefault="009C76E1" w:rsidP="00B840F2">
      <w:pPr>
        <w:ind w:firstLine="567"/>
        <w:jc w:val="both"/>
        <w:rPr>
          <w:sz w:val="24"/>
          <w:szCs w:val="24"/>
        </w:rPr>
      </w:pPr>
      <w:r w:rsidRPr="00270105">
        <w:rPr>
          <w:sz w:val="24"/>
          <w:szCs w:val="24"/>
        </w:rPr>
        <w:t>27.Порядок оказания первой помощи при тепловом ударе.</w:t>
      </w:r>
    </w:p>
    <w:p w:rsidR="009C76E1" w:rsidRPr="00270105" w:rsidRDefault="009C76E1" w:rsidP="00B840F2">
      <w:pPr>
        <w:ind w:firstLine="567"/>
        <w:jc w:val="both"/>
        <w:rPr>
          <w:sz w:val="24"/>
          <w:szCs w:val="24"/>
        </w:rPr>
      </w:pPr>
      <w:r w:rsidRPr="00270105">
        <w:rPr>
          <w:sz w:val="24"/>
          <w:szCs w:val="24"/>
        </w:rPr>
        <w:t>28.Произвести искусственную вентиляцию легких.</w:t>
      </w:r>
    </w:p>
    <w:p w:rsidR="009C76E1" w:rsidRPr="00270105" w:rsidRDefault="009C76E1" w:rsidP="00B840F2">
      <w:pPr>
        <w:ind w:firstLine="567"/>
        <w:jc w:val="both"/>
        <w:rPr>
          <w:sz w:val="24"/>
          <w:szCs w:val="24"/>
        </w:rPr>
      </w:pPr>
      <w:r w:rsidRPr="00270105">
        <w:rPr>
          <w:sz w:val="24"/>
          <w:szCs w:val="24"/>
        </w:rPr>
        <w:t>29.Произвести наружный массаж сердца и ИВЛ с помощником.</w:t>
      </w:r>
    </w:p>
    <w:p w:rsidR="009C76E1" w:rsidRPr="00270105" w:rsidRDefault="009C76E1" w:rsidP="00B840F2">
      <w:pPr>
        <w:ind w:firstLine="567"/>
        <w:jc w:val="both"/>
        <w:rPr>
          <w:sz w:val="24"/>
          <w:szCs w:val="24"/>
        </w:rPr>
      </w:pPr>
      <w:r w:rsidRPr="00270105">
        <w:rPr>
          <w:sz w:val="24"/>
          <w:szCs w:val="24"/>
        </w:rPr>
        <w:t>30.Порядок оказания помощи при утоплении.</w:t>
      </w:r>
    </w:p>
    <w:p w:rsidR="009C76E1" w:rsidRPr="00270105" w:rsidRDefault="009C76E1" w:rsidP="00B840F2">
      <w:pPr>
        <w:ind w:firstLine="567"/>
        <w:jc w:val="both"/>
        <w:rPr>
          <w:sz w:val="24"/>
          <w:szCs w:val="24"/>
        </w:rPr>
      </w:pPr>
      <w:r w:rsidRPr="00270105">
        <w:rPr>
          <w:sz w:val="24"/>
          <w:szCs w:val="24"/>
        </w:rPr>
        <w:t>31.Произвести непрямой массаж сердца и ИВЛ в одиночку.</w:t>
      </w:r>
    </w:p>
    <w:p w:rsidR="009C76E1" w:rsidRPr="00270105" w:rsidRDefault="009C76E1" w:rsidP="00B840F2">
      <w:pPr>
        <w:ind w:firstLine="567"/>
        <w:jc w:val="both"/>
        <w:rPr>
          <w:sz w:val="24"/>
          <w:szCs w:val="24"/>
        </w:rPr>
      </w:pPr>
      <w:r w:rsidRPr="00270105">
        <w:rPr>
          <w:sz w:val="24"/>
          <w:szCs w:val="24"/>
        </w:rPr>
        <w:t>32.Ожоги, методы определения площади ожогов.</w:t>
      </w:r>
    </w:p>
    <w:p w:rsidR="009C76E1" w:rsidRPr="00270105" w:rsidRDefault="009C76E1" w:rsidP="00B840F2">
      <w:pPr>
        <w:ind w:firstLine="567"/>
        <w:jc w:val="both"/>
        <w:rPr>
          <w:sz w:val="24"/>
          <w:szCs w:val="24"/>
        </w:rPr>
      </w:pPr>
      <w:r w:rsidRPr="00270105">
        <w:rPr>
          <w:sz w:val="24"/>
          <w:szCs w:val="24"/>
        </w:rPr>
        <w:t>33.Порядок оказания первой помощи при химических ожогах.</w:t>
      </w:r>
    </w:p>
    <w:p w:rsidR="009C76E1" w:rsidRPr="00270105" w:rsidRDefault="009C76E1" w:rsidP="00B840F2">
      <w:pPr>
        <w:ind w:firstLine="567"/>
        <w:jc w:val="both"/>
        <w:rPr>
          <w:sz w:val="24"/>
          <w:szCs w:val="24"/>
        </w:rPr>
      </w:pPr>
      <w:r w:rsidRPr="00270105">
        <w:rPr>
          <w:sz w:val="24"/>
          <w:szCs w:val="24"/>
        </w:rPr>
        <w:t>34.Порядок оказания первой помощи при термических ожогах.</w:t>
      </w:r>
    </w:p>
    <w:p w:rsidR="009C76E1" w:rsidRPr="00270105" w:rsidRDefault="009C76E1" w:rsidP="00B840F2">
      <w:pPr>
        <w:ind w:firstLine="567"/>
        <w:jc w:val="both"/>
        <w:rPr>
          <w:sz w:val="24"/>
          <w:szCs w:val="24"/>
        </w:rPr>
      </w:pPr>
      <w:r w:rsidRPr="00270105">
        <w:rPr>
          <w:sz w:val="24"/>
          <w:szCs w:val="24"/>
        </w:rPr>
        <w:t>35.Действия спасателя в случае потери сознания пострадавшим.</w:t>
      </w:r>
    </w:p>
    <w:p w:rsidR="009C76E1" w:rsidRPr="00270105" w:rsidRDefault="009C76E1" w:rsidP="00B840F2">
      <w:pPr>
        <w:ind w:firstLine="567"/>
        <w:jc w:val="both"/>
        <w:rPr>
          <w:sz w:val="24"/>
          <w:szCs w:val="24"/>
        </w:rPr>
      </w:pPr>
      <w:r w:rsidRPr="00270105">
        <w:rPr>
          <w:sz w:val="24"/>
          <w:szCs w:val="24"/>
        </w:rPr>
        <w:t>36.Классификация ядов по общим признакам.</w:t>
      </w:r>
    </w:p>
    <w:p w:rsidR="009C76E1" w:rsidRPr="00270105" w:rsidRDefault="009C76E1" w:rsidP="00B840F2">
      <w:pPr>
        <w:ind w:firstLine="567"/>
        <w:jc w:val="both"/>
        <w:rPr>
          <w:sz w:val="24"/>
          <w:szCs w:val="24"/>
        </w:rPr>
      </w:pPr>
      <w:r w:rsidRPr="00270105">
        <w:rPr>
          <w:sz w:val="24"/>
          <w:szCs w:val="24"/>
        </w:rPr>
        <w:t>37.Способы и средства удаления невсосавшихся и всосавшихся ядов.</w:t>
      </w:r>
    </w:p>
    <w:p w:rsidR="009C76E1" w:rsidRPr="00270105" w:rsidRDefault="009C76E1" w:rsidP="00B840F2">
      <w:pPr>
        <w:ind w:firstLine="567"/>
        <w:jc w:val="both"/>
        <w:rPr>
          <w:sz w:val="24"/>
          <w:szCs w:val="24"/>
        </w:rPr>
      </w:pPr>
      <w:r w:rsidRPr="00270105">
        <w:rPr>
          <w:sz w:val="24"/>
          <w:szCs w:val="24"/>
        </w:rPr>
        <w:t>38.Признаки отравления хлором. Средства защиты.</w:t>
      </w:r>
    </w:p>
    <w:p w:rsidR="009C76E1" w:rsidRPr="00270105" w:rsidRDefault="009C76E1" w:rsidP="00B840F2">
      <w:pPr>
        <w:ind w:firstLine="567"/>
        <w:jc w:val="both"/>
        <w:rPr>
          <w:sz w:val="24"/>
          <w:szCs w:val="24"/>
        </w:rPr>
      </w:pPr>
      <w:r w:rsidRPr="00270105">
        <w:rPr>
          <w:sz w:val="24"/>
          <w:szCs w:val="24"/>
        </w:rPr>
        <w:t>39.Признаки отравления аммиаком. Средства защиты.</w:t>
      </w:r>
    </w:p>
    <w:p w:rsidR="009C76E1" w:rsidRPr="00270105" w:rsidRDefault="009C76E1" w:rsidP="00B840F2">
      <w:pPr>
        <w:ind w:firstLine="567"/>
        <w:jc w:val="both"/>
        <w:rPr>
          <w:sz w:val="24"/>
          <w:szCs w:val="24"/>
        </w:rPr>
      </w:pPr>
      <w:r w:rsidRPr="00270105">
        <w:rPr>
          <w:sz w:val="24"/>
          <w:szCs w:val="24"/>
        </w:rPr>
        <w:t>40.Характеристика острого отравления.</w:t>
      </w:r>
    </w:p>
    <w:p w:rsidR="009C76E1" w:rsidRPr="00270105" w:rsidRDefault="009C76E1" w:rsidP="00B840F2">
      <w:pPr>
        <w:ind w:firstLine="567"/>
        <w:jc w:val="both"/>
        <w:rPr>
          <w:sz w:val="24"/>
          <w:szCs w:val="24"/>
        </w:rPr>
      </w:pPr>
      <w:r w:rsidRPr="00270105">
        <w:rPr>
          <w:sz w:val="24"/>
          <w:szCs w:val="24"/>
        </w:rPr>
        <w:t>41.Признаки отравления угарным газом и первая помощь при нем.</w:t>
      </w:r>
    </w:p>
    <w:p w:rsidR="009C76E1" w:rsidRPr="00270105" w:rsidRDefault="009C76E1" w:rsidP="00B840F2">
      <w:pPr>
        <w:ind w:firstLine="567"/>
        <w:jc w:val="both"/>
        <w:rPr>
          <w:sz w:val="24"/>
          <w:szCs w:val="24"/>
        </w:rPr>
      </w:pPr>
      <w:r w:rsidRPr="00270105">
        <w:rPr>
          <w:sz w:val="24"/>
          <w:szCs w:val="24"/>
        </w:rPr>
        <w:t>42.Принципы первой помощи при острых отравлениях.</w:t>
      </w:r>
    </w:p>
    <w:p w:rsidR="009C76E1" w:rsidRPr="00270105" w:rsidRDefault="009C76E1" w:rsidP="00B840F2">
      <w:pPr>
        <w:ind w:firstLine="567"/>
        <w:jc w:val="both"/>
        <w:rPr>
          <w:sz w:val="24"/>
          <w:szCs w:val="24"/>
        </w:rPr>
      </w:pPr>
      <w:r w:rsidRPr="00270105">
        <w:rPr>
          <w:sz w:val="24"/>
          <w:szCs w:val="24"/>
        </w:rPr>
        <w:t>43.Выделение ядов из организма.</w:t>
      </w:r>
    </w:p>
    <w:p w:rsidR="009C76E1" w:rsidRPr="00270105" w:rsidRDefault="009C76E1" w:rsidP="00B840F2">
      <w:pPr>
        <w:ind w:firstLine="567"/>
        <w:jc w:val="both"/>
        <w:rPr>
          <w:sz w:val="24"/>
          <w:szCs w:val="24"/>
        </w:rPr>
      </w:pPr>
      <w:r w:rsidRPr="00270105">
        <w:rPr>
          <w:sz w:val="24"/>
          <w:szCs w:val="24"/>
        </w:rPr>
        <w:t>44.Пути проникновения ядов в организм.</w:t>
      </w:r>
    </w:p>
    <w:p w:rsidR="009C76E1" w:rsidRPr="00270105" w:rsidRDefault="009C76E1" w:rsidP="00B840F2">
      <w:pPr>
        <w:ind w:firstLine="567"/>
        <w:jc w:val="both"/>
        <w:rPr>
          <w:sz w:val="24"/>
          <w:szCs w:val="24"/>
        </w:rPr>
      </w:pPr>
      <w:r w:rsidRPr="00270105">
        <w:rPr>
          <w:sz w:val="24"/>
          <w:szCs w:val="24"/>
        </w:rPr>
        <w:t>45.Токсикологическая характеристика ядов.</w:t>
      </w:r>
    </w:p>
    <w:p w:rsidR="009C76E1" w:rsidRPr="00270105" w:rsidRDefault="009C76E1" w:rsidP="00B840F2">
      <w:pPr>
        <w:ind w:firstLine="567"/>
        <w:jc w:val="both"/>
        <w:rPr>
          <w:sz w:val="24"/>
          <w:szCs w:val="24"/>
        </w:rPr>
      </w:pPr>
      <w:r w:rsidRPr="00270105">
        <w:rPr>
          <w:sz w:val="24"/>
          <w:szCs w:val="24"/>
        </w:rPr>
        <w:t>46.Средства защиты от отравляющих веществ.</w:t>
      </w:r>
    </w:p>
    <w:p w:rsidR="009C76E1" w:rsidRPr="00270105" w:rsidRDefault="009C76E1" w:rsidP="00B840F2">
      <w:pPr>
        <w:ind w:firstLine="567"/>
        <w:jc w:val="both"/>
        <w:rPr>
          <w:sz w:val="24"/>
          <w:szCs w:val="24"/>
        </w:rPr>
      </w:pPr>
      <w:r w:rsidRPr="00270105">
        <w:rPr>
          <w:sz w:val="24"/>
          <w:szCs w:val="24"/>
        </w:rPr>
        <w:t>47.Принципы оказания неотложной помощи при интоксикациях.</w:t>
      </w:r>
    </w:p>
    <w:p w:rsidR="009C76E1" w:rsidRPr="00270105" w:rsidRDefault="009C76E1" w:rsidP="00B840F2">
      <w:pPr>
        <w:ind w:firstLine="567"/>
        <w:jc w:val="both"/>
        <w:rPr>
          <w:sz w:val="24"/>
          <w:szCs w:val="24"/>
        </w:rPr>
      </w:pPr>
      <w:r w:rsidRPr="00270105">
        <w:rPr>
          <w:sz w:val="24"/>
          <w:szCs w:val="24"/>
        </w:rPr>
        <w:t>48.Порядок оказания первой помощи при поражении электрическим током.</w:t>
      </w:r>
    </w:p>
    <w:p w:rsidR="009C76E1" w:rsidRPr="00270105" w:rsidRDefault="009C76E1" w:rsidP="009C76E1">
      <w:pPr>
        <w:ind w:firstLine="709"/>
        <w:jc w:val="both"/>
        <w:rPr>
          <w:sz w:val="24"/>
          <w:szCs w:val="24"/>
        </w:rPr>
      </w:pPr>
    </w:p>
    <w:p w:rsidR="009C76E1" w:rsidRPr="009A0F0D" w:rsidRDefault="00B840F2" w:rsidP="009C76E1">
      <w:pPr>
        <w:jc w:val="center"/>
        <w:rPr>
          <w:sz w:val="32"/>
          <w:szCs w:val="32"/>
        </w:rPr>
      </w:pPr>
      <w:r>
        <w:rPr>
          <w:b/>
          <w:snapToGrid w:val="0"/>
          <w:sz w:val="24"/>
          <w:szCs w:val="24"/>
        </w:rPr>
        <w:br w:type="page"/>
      </w:r>
      <w:r w:rsidR="009A0F0D" w:rsidRPr="009A0F0D">
        <w:rPr>
          <w:sz w:val="32"/>
          <w:szCs w:val="32"/>
        </w:rPr>
        <w:t xml:space="preserve">ПОВЫШЕНИЕ КВАЛИФИКАЦИИ </w:t>
      </w:r>
    </w:p>
    <w:p w:rsidR="009C76E1" w:rsidRPr="009A0F0D" w:rsidRDefault="009A0F0D" w:rsidP="009C76E1">
      <w:pPr>
        <w:jc w:val="center"/>
        <w:rPr>
          <w:sz w:val="32"/>
          <w:szCs w:val="32"/>
        </w:rPr>
      </w:pPr>
      <w:r w:rsidRPr="009A0F0D">
        <w:rPr>
          <w:sz w:val="32"/>
          <w:szCs w:val="32"/>
        </w:rPr>
        <w:t>ГОСУДАРСТВЕННЫХ ИНСПЕКТОРОВ ГОСУДАРСТВЕ</w:t>
      </w:r>
      <w:r w:rsidRPr="009A0F0D">
        <w:rPr>
          <w:sz w:val="32"/>
          <w:szCs w:val="32"/>
        </w:rPr>
        <w:t>Н</w:t>
      </w:r>
      <w:r w:rsidRPr="009A0F0D">
        <w:rPr>
          <w:sz w:val="32"/>
          <w:szCs w:val="32"/>
        </w:rPr>
        <w:t>НОЙ ИНСПЕКЦИИ ПО МАЛОМЕРНЫМ СУДАМ</w:t>
      </w:r>
    </w:p>
    <w:p w:rsidR="009C76E1" w:rsidRPr="00270105" w:rsidRDefault="009C76E1" w:rsidP="009C76E1">
      <w:pPr>
        <w:jc w:val="center"/>
        <w:rPr>
          <w:rFonts w:ascii="Arial" w:hAnsi="Arial" w:cs="Arial"/>
          <w:b/>
          <w:sz w:val="36"/>
          <w:szCs w:val="36"/>
        </w:rPr>
      </w:pPr>
    </w:p>
    <w:p w:rsidR="009C76E1" w:rsidRPr="00270105" w:rsidRDefault="009C76E1" w:rsidP="009C76E1">
      <w:pPr>
        <w:jc w:val="center"/>
        <w:rPr>
          <w:b/>
          <w:sz w:val="28"/>
          <w:szCs w:val="28"/>
        </w:rPr>
      </w:pPr>
    </w:p>
    <w:p w:rsidR="009C76E1" w:rsidRPr="009A0F0D" w:rsidRDefault="009A0F0D" w:rsidP="009C76E1">
      <w:pPr>
        <w:jc w:val="center"/>
        <w:rPr>
          <w:b/>
          <w:sz w:val="28"/>
          <w:szCs w:val="28"/>
        </w:rPr>
      </w:pPr>
      <w:r w:rsidRPr="009A0F0D">
        <w:rPr>
          <w:b/>
          <w:sz w:val="28"/>
          <w:szCs w:val="28"/>
        </w:rPr>
        <w:t>Примерный учебный план</w:t>
      </w:r>
    </w:p>
    <w:p w:rsidR="009C76E1" w:rsidRPr="00270105" w:rsidRDefault="009C76E1" w:rsidP="009C76E1">
      <w:pPr>
        <w:jc w:val="center"/>
        <w:rPr>
          <w:sz w:val="16"/>
          <w:szCs w:val="16"/>
        </w:rPr>
      </w:pPr>
    </w:p>
    <w:p w:rsidR="009C76E1" w:rsidRPr="00270105" w:rsidRDefault="009C76E1" w:rsidP="009C76E1">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w:t>
      </w:r>
    </w:p>
    <w:p w:rsidR="009C76E1" w:rsidRPr="00270105" w:rsidRDefault="009C76E1" w:rsidP="009C76E1">
      <w:pPr>
        <w:jc w:val="both"/>
        <w:rPr>
          <w:sz w:val="24"/>
          <w:szCs w:val="24"/>
        </w:rPr>
      </w:pPr>
      <w:r w:rsidRPr="00270105">
        <w:rPr>
          <w:b/>
          <w:sz w:val="24"/>
          <w:szCs w:val="24"/>
        </w:rPr>
        <w:t xml:space="preserve">Категория слушателей: </w:t>
      </w:r>
      <w:r w:rsidRPr="00270105">
        <w:rPr>
          <w:sz w:val="24"/>
          <w:szCs w:val="24"/>
        </w:rPr>
        <w:t>«Государственные инспекторы Государственной инспекции по маломерным судам»</w:t>
      </w:r>
    </w:p>
    <w:p w:rsidR="009C76E1" w:rsidRPr="00270105" w:rsidRDefault="009C76E1" w:rsidP="009C76E1">
      <w:pPr>
        <w:jc w:val="both"/>
        <w:rPr>
          <w:sz w:val="24"/>
          <w:szCs w:val="24"/>
        </w:rPr>
      </w:pPr>
      <w:r w:rsidRPr="00270105">
        <w:rPr>
          <w:b/>
          <w:sz w:val="24"/>
          <w:szCs w:val="24"/>
        </w:rPr>
        <w:t xml:space="preserve">Срок обучения: </w:t>
      </w:r>
      <w:r w:rsidRPr="00270105">
        <w:rPr>
          <w:sz w:val="24"/>
          <w:szCs w:val="24"/>
        </w:rPr>
        <w:t>72 часа</w:t>
      </w:r>
      <w:r w:rsidRPr="00270105">
        <w:rPr>
          <w:b/>
          <w:sz w:val="24"/>
          <w:szCs w:val="24"/>
        </w:rPr>
        <w:t xml:space="preserve"> </w:t>
      </w:r>
      <w:r w:rsidRPr="00270105">
        <w:rPr>
          <w:sz w:val="24"/>
          <w:szCs w:val="24"/>
        </w:rPr>
        <w:t>(час.)</w:t>
      </w:r>
    </w:p>
    <w:p w:rsidR="009C76E1" w:rsidRPr="00270105" w:rsidRDefault="009C76E1" w:rsidP="009C76E1">
      <w:pPr>
        <w:rPr>
          <w:sz w:val="24"/>
          <w:szCs w:val="24"/>
        </w:rPr>
      </w:pPr>
      <w:r w:rsidRPr="00270105">
        <w:rPr>
          <w:b/>
          <w:sz w:val="24"/>
          <w:szCs w:val="24"/>
        </w:rPr>
        <w:t xml:space="preserve">Форма обучения: </w:t>
      </w:r>
      <w:r w:rsidRPr="00270105">
        <w:rPr>
          <w:sz w:val="24"/>
          <w:szCs w:val="24"/>
        </w:rPr>
        <w:t>с отрывом от работы</w:t>
      </w:r>
    </w:p>
    <w:p w:rsidR="009C76E1" w:rsidRPr="00270105" w:rsidRDefault="009C76E1" w:rsidP="009C76E1">
      <w:pPr>
        <w:rPr>
          <w:sz w:val="24"/>
          <w:szCs w:val="24"/>
        </w:rPr>
      </w:pPr>
      <w:r w:rsidRPr="00270105">
        <w:rPr>
          <w:b/>
          <w:sz w:val="24"/>
          <w:szCs w:val="24"/>
        </w:rPr>
        <w:t xml:space="preserve">Режим занятий: </w:t>
      </w:r>
      <w:r w:rsidRPr="00270105">
        <w:rPr>
          <w:sz w:val="24"/>
          <w:szCs w:val="24"/>
        </w:rPr>
        <w:t xml:space="preserve"> 6 часов (час. в день)</w:t>
      </w:r>
    </w:p>
    <w:p w:rsidR="009C76E1" w:rsidRPr="00270105" w:rsidRDefault="009C76E1" w:rsidP="009C76E1">
      <w:pPr>
        <w:jc w:val="center"/>
        <w:rPr>
          <w:b/>
          <w:sz w:val="18"/>
          <w:szCs w:val="18"/>
        </w:rPr>
      </w:pPr>
    </w:p>
    <w:tbl>
      <w:tblPr>
        <w:tblpPr w:leftFromText="180" w:rightFromText="180" w:vertAnchor="text"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439"/>
        <w:gridCol w:w="900"/>
        <w:gridCol w:w="900"/>
        <w:gridCol w:w="16"/>
        <w:gridCol w:w="916"/>
        <w:gridCol w:w="16"/>
        <w:gridCol w:w="1032"/>
        <w:gridCol w:w="672"/>
      </w:tblGrid>
      <w:tr w:rsidR="009C76E1" w:rsidRPr="009A0F0D">
        <w:trPr>
          <w:cantSplit/>
          <w:trHeight w:val="628"/>
        </w:trPr>
        <w:tc>
          <w:tcPr>
            <w:tcW w:w="709" w:type="dxa"/>
            <w:vMerge w:val="restart"/>
            <w:tcBorders>
              <w:top w:val="single" w:sz="4" w:space="0" w:color="auto"/>
              <w:left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 п/п</w:t>
            </w:r>
          </w:p>
        </w:tc>
        <w:tc>
          <w:tcPr>
            <w:tcW w:w="4439" w:type="dxa"/>
            <w:vMerge w:val="restart"/>
            <w:tcBorders>
              <w:top w:val="single" w:sz="4" w:space="0" w:color="auto"/>
              <w:left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Наименование разделов</w:t>
            </w:r>
          </w:p>
        </w:tc>
        <w:tc>
          <w:tcPr>
            <w:tcW w:w="900" w:type="dxa"/>
            <w:vMerge w:val="restart"/>
            <w:tcBorders>
              <w:top w:val="single" w:sz="4" w:space="0" w:color="auto"/>
              <w:left w:val="single" w:sz="4" w:space="0" w:color="auto"/>
              <w:right w:val="single" w:sz="4" w:space="0" w:color="auto"/>
            </w:tcBorders>
            <w:textDirection w:val="btLr"/>
            <w:vAlign w:val="center"/>
          </w:tcPr>
          <w:p w:rsidR="009C76E1" w:rsidRPr="009A0F0D" w:rsidRDefault="009C76E1" w:rsidP="009A0F0D">
            <w:pPr>
              <w:jc w:val="center"/>
              <w:rPr>
                <w:sz w:val="24"/>
                <w:szCs w:val="24"/>
              </w:rPr>
            </w:pPr>
            <w:r w:rsidRPr="009A0F0D">
              <w:rPr>
                <w:sz w:val="24"/>
                <w:szCs w:val="24"/>
              </w:rPr>
              <w:t>Всего часов</w:t>
            </w:r>
          </w:p>
        </w:tc>
        <w:tc>
          <w:tcPr>
            <w:tcW w:w="28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количество учебных з</w:t>
            </w:r>
            <w:r w:rsidRPr="009A0F0D">
              <w:rPr>
                <w:sz w:val="24"/>
                <w:szCs w:val="24"/>
              </w:rPr>
              <w:t>а</w:t>
            </w:r>
            <w:r w:rsidRPr="009A0F0D">
              <w:rPr>
                <w:sz w:val="24"/>
                <w:szCs w:val="24"/>
              </w:rPr>
              <w:t>нятий</w:t>
            </w:r>
          </w:p>
        </w:tc>
        <w:tc>
          <w:tcPr>
            <w:tcW w:w="672" w:type="dxa"/>
            <w:vMerge w:val="restart"/>
            <w:tcBorders>
              <w:top w:val="single" w:sz="4" w:space="0" w:color="auto"/>
              <w:left w:val="single" w:sz="4" w:space="0" w:color="auto"/>
              <w:right w:val="single" w:sz="4" w:space="0" w:color="auto"/>
            </w:tcBorders>
            <w:textDirection w:val="btLr"/>
            <w:vAlign w:val="center"/>
          </w:tcPr>
          <w:p w:rsidR="009C76E1" w:rsidRPr="009A0F0D" w:rsidRDefault="009C76E1" w:rsidP="009A0F0D">
            <w:pPr>
              <w:ind w:left="113" w:right="113"/>
              <w:jc w:val="center"/>
              <w:rPr>
                <w:sz w:val="24"/>
                <w:szCs w:val="24"/>
              </w:rPr>
            </w:pPr>
            <w:r w:rsidRPr="009A0F0D">
              <w:rPr>
                <w:sz w:val="24"/>
                <w:szCs w:val="24"/>
              </w:rPr>
              <w:t>Форма контроля</w:t>
            </w:r>
          </w:p>
        </w:tc>
      </w:tr>
      <w:tr w:rsidR="009C76E1" w:rsidRPr="009A0F0D">
        <w:trPr>
          <w:cantSplit/>
          <w:trHeight w:val="628"/>
        </w:trPr>
        <w:tc>
          <w:tcPr>
            <w:tcW w:w="709" w:type="dxa"/>
            <w:vMerge/>
            <w:tcBorders>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c>
          <w:tcPr>
            <w:tcW w:w="4439" w:type="dxa"/>
            <w:vMerge/>
            <w:tcBorders>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c>
          <w:tcPr>
            <w:tcW w:w="900" w:type="dxa"/>
            <w:vMerge/>
            <w:tcBorders>
              <w:left w:val="single" w:sz="4" w:space="0" w:color="auto"/>
              <w:right w:val="single" w:sz="4" w:space="0" w:color="auto"/>
            </w:tcBorders>
            <w:textDirection w:val="btLr"/>
          </w:tcPr>
          <w:p w:rsidR="009C76E1" w:rsidRPr="009A0F0D" w:rsidRDefault="009C76E1" w:rsidP="009A0F0D">
            <w:pPr>
              <w:jc w:val="center"/>
              <w:rPr>
                <w:sz w:val="24"/>
                <w:szCs w:val="24"/>
              </w:rPr>
            </w:pPr>
          </w:p>
        </w:tc>
        <w:tc>
          <w:tcPr>
            <w:tcW w:w="9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ле</w:t>
            </w:r>
            <w:r w:rsidRPr="009A0F0D">
              <w:rPr>
                <w:sz w:val="24"/>
                <w:szCs w:val="24"/>
              </w:rPr>
              <w:t>к</w:t>
            </w:r>
            <w:r w:rsidRPr="009A0F0D">
              <w:rPr>
                <w:sz w:val="24"/>
                <w:szCs w:val="24"/>
              </w:rPr>
              <w:t>ций</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пра</w:t>
            </w:r>
            <w:r w:rsidRPr="009A0F0D">
              <w:rPr>
                <w:sz w:val="24"/>
                <w:szCs w:val="24"/>
              </w:rPr>
              <w:t>к</w:t>
            </w:r>
            <w:r w:rsidRPr="009A0F0D">
              <w:rPr>
                <w:sz w:val="24"/>
                <w:szCs w:val="24"/>
              </w:rPr>
              <w:t>тич</w:t>
            </w:r>
            <w:r w:rsidRPr="009A0F0D">
              <w:rPr>
                <w:sz w:val="24"/>
                <w:szCs w:val="24"/>
              </w:rPr>
              <w:t>е</w:t>
            </w:r>
            <w:r w:rsidRPr="009A0F0D">
              <w:rPr>
                <w:sz w:val="24"/>
                <w:szCs w:val="24"/>
              </w:rPr>
              <w:t>ских зан</w:t>
            </w:r>
            <w:r w:rsidRPr="009A0F0D">
              <w:rPr>
                <w:sz w:val="24"/>
                <w:szCs w:val="24"/>
              </w:rPr>
              <w:t>я</w:t>
            </w:r>
            <w:r w:rsidRPr="009A0F0D">
              <w:rPr>
                <w:sz w:val="24"/>
                <w:szCs w:val="24"/>
              </w:rPr>
              <w:t>тий</w:t>
            </w:r>
          </w:p>
        </w:tc>
        <w:tc>
          <w:tcPr>
            <w:tcW w:w="10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практ</w:t>
            </w:r>
            <w:r w:rsidRPr="009A0F0D">
              <w:rPr>
                <w:sz w:val="24"/>
                <w:szCs w:val="24"/>
              </w:rPr>
              <w:t>и</w:t>
            </w:r>
            <w:r w:rsidRPr="009A0F0D">
              <w:rPr>
                <w:sz w:val="24"/>
                <w:szCs w:val="24"/>
              </w:rPr>
              <w:t>ческих</w:t>
            </w:r>
          </w:p>
          <w:p w:rsidR="009C76E1" w:rsidRPr="009A0F0D" w:rsidRDefault="009C76E1" w:rsidP="009A0F0D">
            <w:pPr>
              <w:jc w:val="center"/>
              <w:rPr>
                <w:sz w:val="24"/>
                <w:szCs w:val="24"/>
              </w:rPr>
            </w:pPr>
            <w:r w:rsidRPr="009A0F0D">
              <w:rPr>
                <w:sz w:val="24"/>
                <w:szCs w:val="24"/>
              </w:rPr>
              <w:t>зан. на объекте</w:t>
            </w:r>
          </w:p>
        </w:tc>
        <w:tc>
          <w:tcPr>
            <w:tcW w:w="672" w:type="dxa"/>
            <w:vMerge/>
            <w:tcBorders>
              <w:left w:val="single" w:sz="4" w:space="0" w:color="auto"/>
              <w:right w:val="single" w:sz="4" w:space="0" w:color="auto"/>
            </w:tcBorders>
            <w:textDirection w:val="btLr"/>
            <w:vAlign w:val="center"/>
          </w:tcPr>
          <w:p w:rsidR="009C76E1" w:rsidRPr="009A0F0D" w:rsidRDefault="009C76E1" w:rsidP="009A0F0D">
            <w:pPr>
              <w:ind w:left="113" w:right="113"/>
              <w:jc w:val="center"/>
              <w:rPr>
                <w:sz w:val="24"/>
                <w:szCs w:val="24"/>
              </w:rPr>
            </w:pPr>
          </w:p>
        </w:tc>
      </w:tr>
      <w:tr w:rsidR="009C76E1" w:rsidRPr="009A0F0D">
        <w:trPr>
          <w:cantSplit/>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1.</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rPr>
            </w:pPr>
            <w:r w:rsidRPr="009A0F0D">
              <w:rPr>
                <w:sz w:val="24"/>
                <w:szCs w:val="24"/>
              </w:rPr>
              <w:t>Организация деятельности инспекто</w:t>
            </w:r>
            <w:r w:rsidRPr="009A0F0D">
              <w:rPr>
                <w:sz w:val="24"/>
                <w:szCs w:val="24"/>
              </w:rPr>
              <w:t>р</w:t>
            </w:r>
            <w:r w:rsidRPr="009A0F0D">
              <w:rPr>
                <w:sz w:val="24"/>
                <w:szCs w:val="24"/>
              </w:rPr>
              <w:t>ского подразделения</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7</w:t>
            </w: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r>
      <w:tr w:rsidR="009C76E1" w:rsidRPr="009A0F0D">
        <w:trPr>
          <w:cantSplit/>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2.</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rPr>
            </w:pPr>
            <w:r w:rsidRPr="009A0F0D">
              <w:rPr>
                <w:sz w:val="24"/>
                <w:szCs w:val="24"/>
              </w:rPr>
              <w:t>Укрепление правопорядка и профила</w:t>
            </w:r>
            <w:r w:rsidRPr="009A0F0D">
              <w:rPr>
                <w:sz w:val="24"/>
                <w:szCs w:val="24"/>
              </w:rPr>
              <w:t>к</w:t>
            </w:r>
            <w:r w:rsidRPr="009A0F0D">
              <w:rPr>
                <w:sz w:val="24"/>
                <w:szCs w:val="24"/>
              </w:rPr>
              <w:t>тика аварийных происшествий на во</w:t>
            </w:r>
            <w:r w:rsidRPr="009A0F0D">
              <w:rPr>
                <w:sz w:val="24"/>
                <w:szCs w:val="24"/>
              </w:rPr>
              <w:t>д</w:t>
            </w:r>
            <w:r w:rsidRPr="009A0F0D">
              <w:rPr>
                <w:sz w:val="24"/>
                <w:szCs w:val="24"/>
              </w:rPr>
              <w:t>ных объектах</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11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9</w:t>
            </w: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2</w:t>
            </w: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r>
      <w:tr w:rsidR="009C76E1" w:rsidRPr="009A0F0D">
        <w:trPr>
          <w:cantSplit/>
          <w:trHeight w:val="22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3.</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rPr>
            </w:pPr>
            <w:r w:rsidRPr="009A0F0D">
              <w:rPr>
                <w:sz w:val="24"/>
                <w:szCs w:val="24"/>
              </w:rPr>
              <w:t>Права должностных лиц ГИМС МЧС России</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7</w:t>
            </w: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5</w:t>
            </w: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r>
      <w:tr w:rsidR="009C76E1" w:rsidRPr="009A0F0D">
        <w:trPr>
          <w:cantSplit/>
          <w:trHeight w:val="53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4.</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rPr>
            </w:pPr>
            <w:r w:rsidRPr="009A0F0D">
              <w:rPr>
                <w:sz w:val="24"/>
                <w:szCs w:val="24"/>
              </w:rPr>
              <w:t>Регистрация маломерных судов, подна</w:t>
            </w:r>
            <w:r w:rsidRPr="009A0F0D">
              <w:rPr>
                <w:sz w:val="24"/>
                <w:szCs w:val="24"/>
              </w:rPr>
              <w:t>д</w:t>
            </w:r>
            <w:r w:rsidRPr="009A0F0D">
              <w:rPr>
                <w:sz w:val="24"/>
                <w:szCs w:val="24"/>
              </w:rPr>
              <w:t>зорных ГИМС МЧС России</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6</w:t>
            </w: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2</w:t>
            </w: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1</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r>
      <w:tr w:rsidR="009C76E1" w:rsidRPr="009A0F0D">
        <w:trPr>
          <w:cantSplit/>
          <w:trHeight w:val="5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5.</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rPr>
            </w:pPr>
            <w:r w:rsidRPr="009A0F0D">
              <w:rPr>
                <w:sz w:val="24"/>
                <w:szCs w:val="24"/>
              </w:rPr>
              <w:t>Автоматизированная информационная система ГИМС МЧС России</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1</w:t>
            </w: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1</w:t>
            </w: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r>
      <w:tr w:rsidR="009C76E1" w:rsidRPr="009A0F0D">
        <w:trPr>
          <w:cantSplit/>
          <w:trHeight w:val="3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6.</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lang w:val="en-US"/>
              </w:rPr>
            </w:pPr>
            <w:r w:rsidRPr="009A0F0D">
              <w:rPr>
                <w:sz w:val="24"/>
                <w:szCs w:val="24"/>
              </w:rPr>
              <w:t>Технический надзор</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20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16</w:t>
            </w: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1</w:t>
            </w: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3</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r>
      <w:tr w:rsidR="009C76E1" w:rsidRPr="009A0F0D">
        <w:trPr>
          <w:cantSplit/>
          <w:trHeight w:val="26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7.</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lang w:val="en-US"/>
              </w:rPr>
            </w:pPr>
            <w:r w:rsidRPr="009A0F0D">
              <w:rPr>
                <w:sz w:val="24"/>
                <w:szCs w:val="24"/>
              </w:rPr>
              <w:t>Аттестация судоводителей</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4</w:t>
            </w: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1</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r>
      <w:tr w:rsidR="009C76E1" w:rsidRPr="009A0F0D">
        <w:trPr>
          <w:cantSplit/>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8.</w:t>
            </w: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lang w:val="en-US"/>
              </w:rPr>
            </w:pPr>
            <w:r w:rsidRPr="009A0F0D">
              <w:rPr>
                <w:sz w:val="24"/>
                <w:szCs w:val="24"/>
              </w:rPr>
              <w:t>Итоговый контроль (экзамен)</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r w:rsidRPr="009A0F0D">
              <w:rPr>
                <w:sz w:val="24"/>
                <w:szCs w:val="24"/>
              </w:rPr>
              <w:t>6</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A0F0D">
            <w:pPr>
              <w:jc w:val="center"/>
              <w:rPr>
                <w:sz w:val="24"/>
                <w:szCs w:val="24"/>
              </w:rPr>
            </w:pP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r w:rsidRPr="009A0F0D">
              <w:rPr>
                <w:sz w:val="24"/>
                <w:szCs w:val="24"/>
              </w:rPr>
              <w:t>6</w:t>
            </w:r>
          </w:p>
        </w:tc>
      </w:tr>
      <w:tr w:rsidR="009C76E1" w:rsidRPr="009A0F0D">
        <w:trPr>
          <w:cantSplit/>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jc w:val="center"/>
              <w:rPr>
                <w:sz w:val="24"/>
                <w:szCs w:val="24"/>
              </w:rPr>
            </w:pPr>
          </w:p>
        </w:tc>
        <w:tc>
          <w:tcPr>
            <w:tcW w:w="443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A0F0D">
            <w:pPr>
              <w:rPr>
                <w:sz w:val="24"/>
                <w:szCs w:val="24"/>
              </w:rPr>
            </w:pPr>
            <w:r w:rsidRPr="009A0F0D">
              <w:rPr>
                <w:b/>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9C76E1" w:rsidRPr="00CE76F3" w:rsidRDefault="009C76E1" w:rsidP="009A0F0D">
            <w:pPr>
              <w:jc w:val="center"/>
              <w:rPr>
                <w:b/>
                <w:sz w:val="24"/>
                <w:szCs w:val="24"/>
              </w:rPr>
            </w:pPr>
            <w:r w:rsidRPr="00CE76F3">
              <w:rPr>
                <w:b/>
                <w:sz w:val="24"/>
                <w:szCs w:val="24"/>
              </w:rPr>
              <w:t>72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CE76F3" w:rsidRDefault="009C76E1" w:rsidP="009A0F0D">
            <w:pPr>
              <w:jc w:val="center"/>
              <w:rPr>
                <w:b/>
                <w:sz w:val="24"/>
                <w:szCs w:val="24"/>
              </w:rPr>
            </w:pPr>
            <w:r w:rsidRPr="00CE76F3">
              <w:rPr>
                <w:b/>
                <w:sz w:val="24"/>
                <w:szCs w:val="24"/>
              </w:rPr>
              <w:t>50</w:t>
            </w:r>
          </w:p>
        </w:tc>
        <w:tc>
          <w:tcPr>
            <w:tcW w:w="9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C76E1" w:rsidRPr="00CE76F3" w:rsidRDefault="009C76E1" w:rsidP="009A0F0D">
            <w:pPr>
              <w:jc w:val="center"/>
              <w:rPr>
                <w:b/>
                <w:sz w:val="24"/>
                <w:szCs w:val="24"/>
              </w:rPr>
            </w:pPr>
            <w:r w:rsidRPr="00CE76F3">
              <w:rPr>
                <w:b/>
                <w:sz w:val="24"/>
                <w:szCs w:val="24"/>
              </w:rPr>
              <w:t>11</w:t>
            </w:r>
          </w:p>
        </w:tc>
        <w:tc>
          <w:tcPr>
            <w:tcW w:w="1032" w:type="dxa"/>
            <w:tcBorders>
              <w:top w:val="single" w:sz="4" w:space="0" w:color="auto"/>
              <w:left w:val="single" w:sz="4" w:space="0" w:color="auto"/>
              <w:bottom w:val="single" w:sz="4" w:space="0" w:color="auto"/>
              <w:right w:val="single" w:sz="4" w:space="0" w:color="auto"/>
            </w:tcBorders>
            <w:vAlign w:val="center"/>
          </w:tcPr>
          <w:p w:rsidR="009C76E1" w:rsidRPr="00CE76F3" w:rsidRDefault="009C76E1" w:rsidP="009A0F0D">
            <w:pPr>
              <w:jc w:val="center"/>
              <w:rPr>
                <w:b/>
                <w:sz w:val="24"/>
                <w:szCs w:val="24"/>
              </w:rPr>
            </w:pPr>
            <w:r w:rsidRPr="00CE76F3">
              <w:rPr>
                <w:b/>
                <w:sz w:val="24"/>
                <w:szCs w:val="24"/>
              </w:rPr>
              <w:t>5</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CE76F3" w:rsidRDefault="009C76E1" w:rsidP="009A0F0D">
            <w:pPr>
              <w:jc w:val="center"/>
              <w:rPr>
                <w:b/>
                <w:sz w:val="24"/>
                <w:szCs w:val="24"/>
              </w:rPr>
            </w:pPr>
            <w:r w:rsidRPr="00CE76F3">
              <w:rPr>
                <w:b/>
                <w:sz w:val="24"/>
                <w:szCs w:val="24"/>
              </w:rPr>
              <w:t>6</w:t>
            </w:r>
          </w:p>
        </w:tc>
      </w:tr>
    </w:tbl>
    <w:p w:rsidR="009C76E1" w:rsidRPr="00270105" w:rsidRDefault="009C76E1" w:rsidP="009C76E1">
      <w:pPr>
        <w:rPr>
          <w:sz w:val="28"/>
        </w:rPr>
      </w:pPr>
    </w:p>
    <w:p w:rsidR="009C76E1" w:rsidRPr="00270105" w:rsidRDefault="009C76E1" w:rsidP="009C76E1">
      <w:pPr>
        <w:rPr>
          <w:sz w:val="28"/>
        </w:rPr>
      </w:pPr>
    </w:p>
    <w:p w:rsidR="009C76E1" w:rsidRPr="00270105" w:rsidRDefault="009C76E1" w:rsidP="009C76E1"/>
    <w:p w:rsidR="009C76E1" w:rsidRPr="00270105" w:rsidRDefault="009C76E1" w:rsidP="009C76E1">
      <w:r w:rsidRPr="00270105">
        <w:br w:type="page"/>
      </w:r>
    </w:p>
    <w:p w:rsidR="009C76E1" w:rsidRPr="009A0F0D" w:rsidRDefault="009A0F0D" w:rsidP="009C76E1">
      <w:pPr>
        <w:jc w:val="center"/>
        <w:rPr>
          <w:b/>
          <w:sz w:val="28"/>
          <w:szCs w:val="28"/>
        </w:rPr>
      </w:pPr>
      <w:r w:rsidRPr="009A0F0D">
        <w:rPr>
          <w:b/>
          <w:sz w:val="28"/>
          <w:szCs w:val="28"/>
        </w:rPr>
        <w:t>Примерный учебно-тематический план</w:t>
      </w:r>
    </w:p>
    <w:p w:rsidR="009C76E1" w:rsidRPr="00270105" w:rsidRDefault="009C76E1" w:rsidP="009C76E1">
      <w:pPr>
        <w:jc w:val="center"/>
        <w:rPr>
          <w:b/>
          <w:sz w:val="36"/>
          <w:szCs w:val="36"/>
        </w:rPr>
      </w:pPr>
    </w:p>
    <w:p w:rsidR="009C76E1" w:rsidRPr="00270105" w:rsidRDefault="009C76E1" w:rsidP="009A0F0D">
      <w:pPr>
        <w:jc w:val="both"/>
        <w:rPr>
          <w:sz w:val="24"/>
          <w:szCs w:val="24"/>
        </w:rPr>
      </w:pPr>
      <w:r w:rsidRPr="00270105">
        <w:rPr>
          <w:b/>
          <w:sz w:val="24"/>
          <w:szCs w:val="24"/>
        </w:rPr>
        <w:t>Цель:</w:t>
      </w:r>
      <w:r w:rsidRPr="00270105">
        <w:rPr>
          <w:sz w:val="24"/>
          <w:szCs w:val="24"/>
        </w:rPr>
        <w:t xml:space="preserve"> Совершенствование знаний и практических навыков.</w:t>
      </w:r>
    </w:p>
    <w:p w:rsidR="009C76E1" w:rsidRPr="00270105" w:rsidRDefault="009C76E1" w:rsidP="009A0F0D">
      <w:pPr>
        <w:jc w:val="both"/>
        <w:rPr>
          <w:sz w:val="24"/>
          <w:szCs w:val="24"/>
        </w:rPr>
      </w:pPr>
      <w:r w:rsidRPr="00270105">
        <w:rPr>
          <w:b/>
          <w:sz w:val="24"/>
          <w:szCs w:val="24"/>
        </w:rPr>
        <w:t xml:space="preserve">Категория слушателей: </w:t>
      </w:r>
      <w:r w:rsidRPr="00270105">
        <w:rPr>
          <w:sz w:val="24"/>
          <w:szCs w:val="24"/>
        </w:rPr>
        <w:t>«Государственные инспекторы Государственной инспекции по маломерным судам»</w:t>
      </w:r>
    </w:p>
    <w:p w:rsidR="009C76E1" w:rsidRPr="00270105" w:rsidRDefault="009C76E1" w:rsidP="009A0F0D">
      <w:pPr>
        <w:jc w:val="both"/>
        <w:rPr>
          <w:sz w:val="24"/>
          <w:szCs w:val="24"/>
        </w:rPr>
      </w:pPr>
      <w:r w:rsidRPr="00270105">
        <w:rPr>
          <w:b/>
          <w:sz w:val="24"/>
          <w:szCs w:val="24"/>
        </w:rPr>
        <w:t xml:space="preserve">Срок обучения: </w:t>
      </w:r>
      <w:r w:rsidRPr="00270105">
        <w:rPr>
          <w:sz w:val="24"/>
          <w:szCs w:val="24"/>
        </w:rPr>
        <w:t>72 часа</w:t>
      </w:r>
      <w:r w:rsidRPr="00270105">
        <w:rPr>
          <w:b/>
          <w:sz w:val="24"/>
          <w:szCs w:val="24"/>
        </w:rPr>
        <w:t xml:space="preserve"> </w:t>
      </w:r>
      <w:r w:rsidRPr="00270105">
        <w:rPr>
          <w:sz w:val="24"/>
          <w:szCs w:val="24"/>
        </w:rPr>
        <w:t>(час.)</w:t>
      </w:r>
    </w:p>
    <w:p w:rsidR="009C76E1" w:rsidRPr="00270105" w:rsidRDefault="009C76E1" w:rsidP="009A0F0D">
      <w:pPr>
        <w:jc w:val="both"/>
        <w:rPr>
          <w:sz w:val="24"/>
          <w:szCs w:val="24"/>
        </w:rPr>
      </w:pPr>
      <w:r w:rsidRPr="00270105">
        <w:rPr>
          <w:b/>
          <w:sz w:val="24"/>
          <w:szCs w:val="24"/>
        </w:rPr>
        <w:t xml:space="preserve">Форма обучения: </w:t>
      </w:r>
      <w:r w:rsidRPr="00270105">
        <w:rPr>
          <w:sz w:val="24"/>
          <w:szCs w:val="24"/>
        </w:rPr>
        <w:t>с отрывом от работы</w:t>
      </w:r>
    </w:p>
    <w:p w:rsidR="009C76E1" w:rsidRPr="00270105" w:rsidRDefault="009C76E1" w:rsidP="009C76E1">
      <w:pPr>
        <w:rPr>
          <w:sz w:val="24"/>
          <w:szCs w:val="24"/>
        </w:rPr>
      </w:pPr>
      <w:r w:rsidRPr="00270105">
        <w:rPr>
          <w:b/>
          <w:sz w:val="24"/>
          <w:szCs w:val="24"/>
        </w:rPr>
        <w:t xml:space="preserve">Режим занятий: </w:t>
      </w:r>
      <w:r w:rsidRPr="00270105">
        <w:rPr>
          <w:sz w:val="24"/>
          <w:szCs w:val="24"/>
        </w:rPr>
        <w:t>6 часов (час. в день)</w:t>
      </w:r>
    </w:p>
    <w:tbl>
      <w:tblPr>
        <w:tblW w:w="96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5373"/>
        <w:gridCol w:w="720"/>
        <w:gridCol w:w="540"/>
        <w:gridCol w:w="720"/>
        <w:gridCol w:w="900"/>
        <w:gridCol w:w="720"/>
      </w:tblGrid>
      <w:tr w:rsidR="009C76E1" w:rsidRPr="009A0F0D">
        <w:trPr>
          <w:cantSplit/>
          <w:trHeight w:val="322"/>
          <w:tblHeader/>
        </w:trPr>
        <w:tc>
          <w:tcPr>
            <w:tcW w:w="709" w:type="dxa"/>
            <w:vMerge w:val="restart"/>
            <w:tcBorders>
              <w:top w:val="single" w:sz="6" w:space="0" w:color="auto"/>
              <w:left w:val="single" w:sz="6" w:space="0" w:color="auto"/>
              <w:right w:val="single" w:sz="6" w:space="0" w:color="auto"/>
            </w:tcBorders>
            <w:shd w:val="clear" w:color="auto" w:fill="auto"/>
            <w:vAlign w:val="center"/>
          </w:tcPr>
          <w:p w:rsidR="009C76E1" w:rsidRPr="009A0F0D" w:rsidRDefault="009C76E1" w:rsidP="009C76E1">
            <w:pPr>
              <w:jc w:val="center"/>
              <w:rPr>
                <w:sz w:val="24"/>
                <w:szCs w:val="24"/>
              </w:rPr>
            </w:pPr>
            <w:r w:rsidRPr="009A0F0D">
              <w:rPr>
                <w:sz w:val="24"/>
                <w:szCs w:val="24"/>
              </w:rPr>
              <w:t>№ п/п</w:t>
            </w:r>
          </w:p>
        </w:tc>
        <w:tc>
          <w:tcPr>
            <w:tcW w:w="5373" w:type="dxa"/>
            <w:vMerge w:val="restart"/>
            <w:tcBorders>
              <w:top w:val="single" w:sz="6" w:space="0" w:color="auto"/>
              <w:left w:val="single" w:sz="6" w:space="0" w:color="auto"/>
              <w:right w:val="single" w:sz="4" w:space="0" w:color="000000"/>
            </w:tcBorders>
            <w:shd w:val="clear" w:color="auto" w:fill="auto"/>
            <w:vAlign w:val="center"/>
          </w:tcPr>
          <w:p w:rsidR="009C76E1" w:rsidRPr="009A0F0D" w:rsidRDefault="009C76E1" w:rsidP="009C76E1">
            <w:pPr>
              <w:jc w:val="center"/>
              <w:rPr>
                <w:sz w:val="24"/>
                <w:szCs w:val="24"/>
              </w:rPr>
            </w:pPr>
            <w:r w:rsidRPr="009A0F0D">
              <w:rPr>
                <w:sz w:val="24"/>
                <w:szCs w:val="24"/>
              </w:rPr>
              <w:t>Наименование</w:t>
            </w:r>
          </w:p>
          <w:p w:rsidR="009C76E1" w:rsidRPr="009A0F0D" w:rsidRDefault="009C76E1" w:rsidP="009C76E1">
            <w:pPr>
              <w:jc w:val="center"/>
              <w:rPr>
                <w:sz w:val="24"/>
                <w:szCs w:val="24"/>
              </w:rPr>
            </w:pPr>
            <w:r w:rsidRPr="009A0F0D">
              <w:rPr>
                <w:sz w:val="24"/>
                <w:szCs w:val="24"/>
              </w:rPr>
              <w:t>разделов и тем</w:t>
            </w:r>
          </w:p>
        </w:tc>
        <w:tc>
          <w:tcPr>
            <w:tcW w:w="720" w:type="dxa"/>
            <w:vMerge w:val="restart"/>
            <w:tcBorders>
              <w:top w:val="single" w:sz="4" w:space="0" w:color="auto"/>
              <w:left w:val="single" w:sz="4" w:space="0" w:color="000000"/>
              <w:right w:val="single" w:sz="4" w:space="0" w:color="000000"/>
            </w:tcBorders>
            <w:shd w:val="clear" w:color="auto" w:fill="auto"/>
            <w:textDirection w:val="btLr"/>
            <w:vAlign w:val="center"/>
          </w:tcPr>
          <w:p w:rsidR="009C76E1" w:rsidRPr="009A0F0D" w:rsidRDefault="009C76E1" w:rsidP="009C76E1">
            <w:pPr>
              <w:ind w:left="113" w:right="113"/>
              <w:jc w:val="center"/>
              <w:rPr>
                <w:sz w:val="24"/>
                <w:szCs w:val="24"/>
              </w:rPr>
            </w:pPr>
            <w:r w:rsidRPr="009A0F0D">
              <w:rPr>
                <w:sz w:val="24"/>
                <w:szCs w:val="24"/>
              </w:rPr>
              <w:t>Всего часов</w:t>
            </w:r>
          </w:p>
        </w:tc>
        <w:tc>
          <w:tcPr>
            <w:tcW w:w="2160"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В том числе</w:t>
            </w:r>
          </w:p>
        </w:tc>
        <w:tc>
          <w:tcPr>
            <w:tcW w:w="720" w:type="dxa"/>
            <w:vMerge w:val="restart"/>
            <w:tcBorders>
              <w:top w:val="single" w:sz="4" w:space="0" w:color="auto"/>
              <w:left w:val="single" w:sz="4" w:space="0" w:color="000000"/>
              <w:right w:val="single" w:sz="4" w:space="0" w:color="auto"/>
            </w:tcBorders>
            <w:textDirection w:val="btLr"/>
            <w:vAlign w:val="center"/>
          </w:tcPr>
          <w:p w:rsidR="009C76E1" w:rsidRPr="009A0F0D" w:rsidRDefault="009C76E1" w:rsidP="009C76E1">
            <w:pPr>
              <w:ind w:left="113" w:right="113"/>
              <w:jc w:val="center"/>
              <w:rPr>
                <w:sz w:val="24"/>
                <w:szCs w:val="24"/>
              </w:rPr>
            </w:pPr>
            <w:r w:rsidRPr="009A0F0D">
              <w:rPr>
                <w:sz w:val="24"/>
                <w:szCs w:val="24"/>
              </w:rPr>
              <w:t>Форма ко</w:t>
            </w:r>
            <w:r w:rsidRPr="009A0F0D">
              <w:rPr>
                <w:sz w:val="24"/>
                <w:szCs w:val="24"/>
              </w:rPr>
              <w:t>н</w:t>
            </w:r>
            <w:r w:rsidRPr="009A0F0D">
              <w:rPr>
                <w:sz w:val="24"/>
                <w:szCs w:val="24"/>
              </w:rPr>
              <w:t>троля</w:t>
            </w:r>
          </w:p>
        </w:tc>
      </w:tr>
      <w:tr w:rsidR="009C76E1" w:rsidRPr="009A0F0D">
        <w:trPr>
          <w:cantSplit/>
          <w:trHeight w:val="1246"/>
          <w:tblHeader/>
        </w:trPr>
        <w:tc>
          <w:tcPr>
            <w:tcW w:w="709" w:type="dxa"/>
            <w:vMerge/>
            <w:tcBorders>
              <w:left w:val="single" w:sz="6" w:space="0" w:color="auto"/>
              <w:bottom w:val="single" w:sz="4" w:space="0" w:color="auto"/>
              <w:right w:val="single" w:sz="6" w:space="0" w:color="auto"/>
            </w:tcBorders>
            <w:shd w:val="clear" w:color="auto" w:fill="auto"/>
            <w:vAlign w:val="center"/>
          </w:tcPr>
          <w:p w:rsidR="009C76E1" w:rsidRPr="009A0F0D" w:rsidRDefault="009C76E1" w:rsidP="009C76E1">
            <w:pPr>
              <w:rPr>
                <w:sz w:val="24"/>
                <w:szCs w:val="24"/>
              </w:rPr>
            </w:pPr>
          </w:p>
        </w:tc>
        <w:tc>
          <w:tcPr>
            <w:tcW w:w="5373" w:type="dxa"/>
            <w:vMerge/>
            <w:tcBorders>
              <w:left w:val="single" w:sz="6" w:space="0" w:color="auto"/>
              <w:bottom w:val="single" w:sz="4" w:space="0" w:color="auto"/>
              <w:right w:val="single" w:sz="4" w:space="0" w:color="000000"/>
            </w:tcBorders>
            <w:shd w:val="clear" w:color="auto" w:fill="auto"/>
            <w:vAlign w:val="center"/>
          </w:tcPr>
          <w:p w:rsidR="009C76E1" w:rsidRPr="009A0F0D" w:rsidRDefault="009C76E1" w:rsidP="009C76E1">
            <w:pPr>
              <w:rPr>
                <w:sz w:val="24"/>
                <w:szCs w:val="24"/>
              </w:rPr>
            </w:pPr>
          </w:p>
        </w:tc>
        <w:tc>
          <w:tcPr>
            <w:tcW w:w="720" w:type="dxa"/>
            <w:vMerge/>
            <w:tcBorders>
              <w:left w:val="single" w:sz="4" w:space="0" w:color="000000"/>
              <w:bottom w:val="single" w:sz="4" w:space="0" w:color="auto"/>
              <w:right w:val="single" w:sz="4" w:space="0" w:color="000000"/>
            </w:tcBorders>
            <w:shd w:val="clear" w:color="auto" w:fill="auto"/>
            <w:vAlign w:val="center"/>
          </w:tcPr>
          <w:p w:rsidR="009C76E1" w:rsidRPr="009A0F0D" w:rsidRDefault="009C76E1" w:rsidP="009C76E1">
            <w:pPr>
              <w:rPr>
                <w:sz w:val="24"/>
                <w:szCs w:val="24"/>
              </w:rPr>
            </w:pPr>
          </w:p>
        </w:tc>
        <w:tc>
          <w:tcPr>
            <w:tcW w:w="540" w:type="dxa"/>
            <w:tcBorders>
              <w:top w:val="single" w:sz="6" w:space="0" w:color="auto"/>
              <w:left w:val="single" w:sz="4" w:space="0" w:color="000000"/>
              <w:bottom w:val="single" w:sz="4" w:space="0" w:color="auto"/>
              <w:right w:val="single" w:sz="6" w:space="0" w:color="auto"/>
            </w:tcBorders>
            <w:shd w:val="clear" w:color="auto" w:fill="auto"/>
            <w:textDirection w:val="btLr"/>
          </w:tcPr>
          <w:p w:rsidR="009C76E1" w:rsidRPr="009A0F0D" w:rsidRDefault="009C76E1" w:rsidP="009C76E1">
            <w:pPr>
              <w:ind w:left="113" w:right="113"/>
              <w:jc w:val="center"/>
              <w:rPr>
                <w:sz w:val="24"/>
                <w:szCs w:val="24"/>
              </w:rPr>
            </w:pPr>
            <w:r w:rsidRPr="009A0F0D">
              <w:rPr>
                <w:sz w:val="24"/>
                <w:szCs w:val="24"/>
              </w:rPr>
              <w:t>лекции</w:t>
            </w:r>
          </w:p>
        </w:tc>
        <w:tc>
          <w:tcPr>
            <w:tcW w:w="720" w:type="dxa"/>
            <w:tcBorders>
              <w:top w:val="single" w:sz="6" w:space="0" w:color="auto"/>
              <w:left w:val="single" w:sz="6" w:space="0" w:color="auto"/>
              <w:bottom w:val="single" w:sz="4" w:space="0" w:color="auto"/>
              <w:right w:val="single" w:sz="4" w:space="0" w:color="000000"/>
            </w:tcBorders>
            <w:shd w:val="clear" w:color="auto" w:fill="auto"/>
            <w:textDirection w:val="btLr"/>
          </w:tcPr>
          <w:p w:rsidR="009C76E1" w:rsidRPr="009A0F0D" w:rsidRDefault="009C76E1" w:rsidP="009C76E1">
            <w:pPr>
              <w:ind w:left="113" w:right="113"/>
              <w:jc w:val="center"/>
              <w:rPr>
                <w:sz w:val="24"/>
                <w:szCs w:val="24"/>
              </w:rPr>
            </w:pPr>
            <w:r w:rsidRPr="009A0F0D">
              <w:rPr>
                <w:sz w:val="24"/>
                <w:szCs w:val="24"/>
              </w:rPr>
              <w:t>практ</w:t>
            </w:r>
            <w:r w:rsidRPr="009A0F0D">
              <w:rPr>
                <w:sz w:val="24"/>
                <w:szCs w:val="24"/>
              </w:rPr>
              <w:t>и</w:t>
            </w:r>
            <w:r w:rsidRPr="009A0F0D">
              <w:rPr>
                <w:sz w:val="24"/>
                <w:szCs w:val="24"/>
              </w:rPr>
              <w:t>ческие занятия</w:t>
            </w:r>
          </w:p>
        </w:tc>
        <w:tc>
          <w:tcPr>
            <w:tcW w:w="900" w:type="dxa"/>
            <w:tcBorders>
              <w:top w:val="single" w:sz="6" w:space="0" w:color="auto"/>
              <w:left w:val="single" w:sz="6" w:space="0" w:color="auto"/>
              <w:bottom w:val="single" w:sz="4" w:space="0" w:color="auto"/>
              <w:right w:val="single" w:sz="4" w:space="0" w:color="000000"/>
            </w:tcBorders>
            <w:shd w:val="clear" w:color="auto" w:fill="auto"/>
            <w:textDirection w:val="btLr"/>
          </w:tcPr>
          <w:p w:rsidR="009C76E1" w:rsidRPr="009A0F0D" w:rsidRDefault="009C76E1" w:rsidP="009C76E1">
            <w:pPr>
              <w:ind w:left="113" w:right="113"/>
              <w:jc w:val="center"/>
              <w:rPr>
                <w:sz w:val="24"/>
                <w:szCs w:val="24"/>
              </w:rPr>
            </w:pPr>
            <w:r w:rsidRPr="009A0F0D">
              <w:rPr>
                <w:sz w:val="24"/>
                <w:szCs w:val="24"/>
              </w:rPr>
              <w:t>практ</w:t>
            </w:r>
            <w:r w:rsidRPr="009A0F0D">
              <w:rPr>
                <w:sz w:val="24"/>
                <w:szCs w:val="24"/>
              </w:rPr>
              <w:t>и</w:t>
            </w:r>
            <w:r w:rsidRPr="009A0F0D">
              <w:rPr>
                <w:sz w:val="24"/>
                <w:szCs w:val="24"/>
              </w:rPr>
              <w:t>ческие зан</w:t>
            </w:r>
            <w:r w:rsidRPr="009A0F0D">
              <w:rPr>
                <w:sz w:val="24"/>
                <w:szCs w:val="24"/>
              </w:rPr>
              <w:t>я</w:t>
            </w:r>
            <w:r w:rsidRPr="009A0F0D">
              <w:rPr>
                <w:sz w:val="24"/>
                <w:szCs w:val="24"/>
              </w:rPr>
              <w:t>тия</w:t>
            </w:r>
          </w:p>
          <w:p w:rsidR="009C76E1" w:rsidRPr="009A0F0D" w:rsidRDefault="009C76E1" w:rsidP="009C76E1">
            <w:pPr>
              <w:ind w:left="113" w:right="113"/>
              <w:jc w:val="center"/>
              <w:rPr>
                <w:sz w:val="24"/>
                <w:szCs w:val="24"/>
              </w:rPr>
            </w:pPr>
            <w:r w:rsidRPr="009A0F0D">
              <w:rPr>
                <w:sz w:val="24"/>
                <w:szCs w:val="24"/>
              </w:rPr>
              <w:t>на объе</w:t>
            </w:r>
            <w:r w:rsidRPr="009A0F0D">
              <w:rPr>
                <w:sz w:val="24"/>
                <w:szCs w:val="24"/>
              </w:rPr>
              <w:t>к</w:t>
            </w:r>
            <w:r w:rsidRPr="009A0F0D">
              <w:rPr>
                <w:sz w:val="24"/>
                <w:szCs w:val="24"/>
              </w:rPr>
              <w:t>те</w:t>
            </w:r>
          </w:p>
        </w:tc>
        <w:tc>
          <w:tcPr>
            <w:tcW w:w="720" w:type="dxa"/>
            <w:vMerge/>
            <w:tcBorders>
              <w:left w:val="single" w:sz="4" w:space="0" w:color="000000"/>
              <w:bottom w:val="single" w:sz="4" w:space="0" w:color="auto"/>
              <w:right w:val="single" w:sz="4" w:space="0" w:color="auto"/>
            </w:tcBorders>
            <w:textDirection w:val="btLr"/>
          </w:tcPr>
          <w:p w:rsidR="009C76E1" w:rsidRPr="009A0F0D" w:rsidRDefault="009C76E1" w:rsidP="009C76E1">
            <w:pPr>
              <w:ind w:left="113" w:right="113"/>
              <w:jc w:val="center"/>
              <w:rPr>
                <w:sz w:val="24"/>
                <w:szCs w:val="24"/>
              </w:rPr>
            </w:pPr>
          </w:p>
        </w:tc>
      </w:tr>
      <w:tr w:rsidR="009C76E1" w:rsidRPr="009A0F0D">
        <w:trPr>
          <w:trHeight w:val="246"/>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b/>
                <w:sz w:val="24"/>
                <w:szCs w:val="24"/>
              </w:rPr>
            </w:pPr>
            <w:r w:rsidRPr="009A0F0D">
              <w:rPr>
                <w:b/>
                <w:sz w:val="24"/>
                <w:szCs w:val="24"/>
              </w:rPr>
              <w:t>Раздел 1. Организация деятельности инспекторского подразделения</w:t>
            </w:r>
          </w:p>
        </w:tc>
      </w:tr>
      <w:tr w:rsidR="009C76E1" w:rsidRPr="009A0F0D">
        <w:trPr>
          <w:trHeight w:val="79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1.1.</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rPr>
                <w:sz w:val="24"/>
                <w:szCs w:val="24"/>
              </w:rPr>
            </w:pPr>
            <w:r w:rsidRPr="009A0F0D">
              <w:rPr>
                <w:sz w:val="24"/>
                <w:szCs w:val="24"/>
              </w:rPr>
              <w:t>Задачи, функции и структура ГИМС МЧС России и ее подразделений. Документы, регламент</w:t>
            </w:r>
            <w:r w:rsidRPr="009A0F0D">
              <w:rPr>
                <w:sz w:val="24"/>
                <w:szCs w:val="24"/>
              </w:rPr>
              <w:t>и</w:t>
            </w:r>
            <w:r w:rsidRPr="009A0F0D">
              <w:rPr>
                <w:sz w:val="24"/>
                <w:szCs w:val="24"/>
              </w:rPr>
              <w:t>рующие деятельность ГИМС и инспекторских подразделений.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163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1.2.</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rPr>
                <w:sz w:val="24"/>
                <w:szCs w:val="24"/>
              </w:rPr>
            </w:pPr>
            <w:r w:rsidRPr="009A0F0D">
              <w:rPr>
                <w:sz w:val="24"/>
                <w:szCs w:val="24"/>
              </w:rPr>
              <w:t>Функции инспекторских подразделений. Дол</w:t>
            </w:r>
            <w:r w:rsidRPr="009A0F0D">
              <w:rPr>
                <w:sz w:val="24"/>
                <w:szCs w:val="24"/>
              </w:rPr>
              <w:t>ж</w:t>
            </w:r>
            <w:r w:rsidRPr="009A0F0D">
              <w:rPr>
                <w:sz w:val="24"/>
                <w:szCs w:val="24"/>
              </w:rPr>
              <w:t>ностные обязанности государственного инспе</w:t>
            </w:r>
            <w:r w:rsidRPr="009A0F0D">
              <w:rPr>
                <w:sz w:val="24"/>
                <w:szCs w:val="24"/>
              </w:rPr>
              <w:t>к</w:t>
            </w:r>
            <w:r w:rsidRPr="009A0F0D">
              <w:rPr>
                <w:sz w:val="24"/>
                <w:szCs w:val="24"/>
              </w:rPr>
              <w:t>тора по маломерным судам и требования к уро</w:t>
            </w:r>
            <w:r w:rsidRPr="009A0F0D">
              <w:rPr>
                <w:sz w:val="24"/>
                <w:szCs w:val="24"/>
              </w:rPr>
              <w:t>в</w:t>
            </w:r>
            <w:r w:rsidRPr="009A0F0D">
              <w:rPr>
                <w:sz w:val="24"/>
                <w:szCs w:val="24"/>
              </w:rPr>
              <w:t>ню его подготовки согласно тарифно-квалификационным характеристикам. Служебная документация и порядок ее ведения. Документы и бланки строгой отчетности.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1.3.</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rPr>
                <w:sz w:val="24"/>
                <w:szCs w:val="24"/>
              </w:rPr>
            </w:pPr>
            <w:r w:rsidRPr="009A0F0D">
              <w:rPr>
                <w:sz w:val="24"/>
                <w:szCs w:val="24"/>
              </w:rPr>
              <w:t>Подготовка инспекторского состава. Работа с внештатными общественными инспекторами ГИМС.</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1.4.</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pStyle w:val="31"/>
              <w:spacing w:after="0"/>
              <w:ind w:left="0"/>
              <w:jc w:val="both"/>
              <w:rPr>
                <w:rFonts w:ascii="Times New Roman" w:hAnsi="Times New Roman"/>
                <w:sz w:val="24"/>
                <w:szCs w:val="24"/>
              </w:rPr>
            </w:pPr>
            <w:r w:rsidRPr="009A0F0D">
              <w:rPr>
                <w:rFonts w:ascii="Times New Roman" w:hAnsi="Times New Roman"/>
                <w:sz w:val="24"/>
                <w:szCs w:val="24"/>
              </w:rPr>
              <w:t>Обеспечение подразделений ГИМС МЧС России имуществом и оборудованием. Порядок приобр</w:t>
            </w:r>
            <w:r w:rsidRPr="009A0F0D">
              <w:rPr>
                <w:rFonts w:ascii="Times New Roman" w:hAnsi="Times New Roman"/>
                <w:sz w:val="24"/>
                <w:szCs w:val="24"/>
              </w:rPr>
              <w:t>е</w:t>
            </w:r>
            <w:r w:rsidRPr="009A0F0D">
              <w:rPr>
                <w:rFonts w:ascii="Times New Roman" w:hAnsi="Times New Roman"/>
                <w:sz w:val="24"/>
                <w:szCs w:val="24"/>
              </w:rPr>
              <w:t>тения и правила н</w:t>
            </w:r>
            <w:r w:rsidRPr="009A0F0D">
              <w:rPr>
                <w:rFonts w:ascii="Times New Roman" w:hAnsi="Times New Roman"/>
                <w:sz w:val="24"/>
                <w:szCs w:val="24"/>
              </w:rPr>
              <w:t>о</w:t>
            </w:r>
            <w:r w:rsidRPr="009A0F0D">
              <w:rPr>
                <w:rFonts w:ascii="Times New Roman" w:hAnsi="Times New Roman"/>
                <w:sz w:val="24"/>
                <w:szCs w:val="24"/>
              </w:rPr>
              <w:t>шения форменной одежды. Денежное обеспечение работников ГИМС МЧС России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1.5.</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color w:val="000000"/>
                <w:sz w:val="24"/>
                <w:szCs w:val="24"/>
              </w:rPr>
            </w:pPr>
            <w:r w:rsidRPr="009A0F0D">
              <w:rPr>
                <w:color w:val="000000"/>
                <w:sz w:val="24"/>
                <w:szCs w:val="24"/>
              </w:rPr>
              <w:t>Рабочее время и время отдыха, в т.ч. отпуска. Оплата труда. Работа по  совместительству.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19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1.6.</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sz w:val="24"/>
                <w:szCs w:val="24"/>
              </w:rPr>
            </w:pPr>
            <w:r w:rsidRPr="009A0F0D">
              <w:rPr>
                <w:sz w:val="24"/>
                <w:szCs w:val="24"/>
              </w:rPr>
              <w:t>Учет и отчетность.</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183"/>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b/>
                <w:sz w:val="24"/>
                <w:szCs w:val="24"/>
              </w:rPr>
            </w:pPr>
            <w:r w:rsidRPr="009A0F0D">
              <w:rPr>
                <w:b/>
                <w:sz w:val="24"/>
                <w:szCs w:val="24"/>
              </w:rPr>
              <w:t>Итого по разделу 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1824F8" w:rsidRDefault="009C76E1" w:rsidP="009C76E1">
            <w:pPr>
              <w:jc w:val="center"/>
              <w:rPr>
                <w:b/>
                <w:sz w:val="24"/>
                <w:szCs w:val="24"/>
              </w:rPr>
            </w:pPr>
            <w:r w:rsidRPr="001824F8">
              <w:rPr>
                <w:b/>
                <w:sz w:val="24"/>
                <w:szCs w:val="24"/>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1824F8" w:rsidRDefault="009C76E1" w:rsidP="009C76E1">
            <w:pPr>
              <w:jc w:val="center"/>
              <w:rPr>
                <w:b/>
                <w:sz w:val="24"/>
                <w:szCs w:val="24"/>
              </w:rPr>
            </w:pPr>
            <w:r w:rsidRPr="001824F8">
              <w:rPr>
                <w:b/>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390"/>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b/>
                <w:sz w:val="24"/>
                <w:szCs w:val="24"/>
              </w:rPr>
              <w:t>Раздел 2. Укрепление правопорядка и профилактика аварийных происшествий на водных объектах</w:t>
            </w:r>
          </w:p>
        </w:tc>
      </w:tr>
      <w:tr w:rsidR="009C76E1" w:rsidRPr="009A0F0D">
        <w:trPr>
          <w:trHeight w:val="45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2.1.</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Правила, регламентирующие безопасность эк</w:t>
            </w:r>
            <w:r w:rsidRPr="009A0F0D">
              <w:rPr>
                <w:sz w:val="24"/>
                <w:szCs w:val="24"/>
              </w:rPr>
              <w:t>с</w:t>
            </w:r>
            <w:r w:rsidRPr="009A0F0D">
              <w:rPr>
                <w:sz w:val="24"/>
                <w:szCs w:val="24"/>
              </w:rPr>
              <w:t>плуатации и плавания маломерных судов</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2.2.</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pStyle w:val="4"/>
              <w:spacing w:after="0"/>
              <w:rPr>
                <w:sz w:val="24"/>
                <w:szCs w:val="24"/>
              </w:rPr>
            </w:pPr>
            <w:r w:rsidRPr="009A0F0D">
              <w:rPr>
                <w:sz w:val="24"/>
                <w:szCs w:val="24"/>
              </w:rPr>
              <w:t>Правила плавания по внутренним водным п</w:t>
            </w:r>
            <w:r w:rsidRPr="009A0F0D">
              <w:rPr>
                <w:sz w:val="24"/>
                <w:szCs w:val="24"/>
              </w:rPr>
              <w:t>у</w:t>
            </w:r>
            <w:r w:rsidRPr="009A0F0D">
              <w:rPr>
                <w:sz w:val="24"/>
                <w:szCs w:val="24"/>
              </w:rPr>
              <w:t>тям Российской Федерации.</w:t>
            </w:r>
          </w:p>
          <w:p w:rsidR="009C76E1" w:rsidRPr="009A0F0D" w:rsidRDefault="009C76E1" w:rsidP="009C76E1">
            <w:pPr>
              <w:rPr>
                <w:sz w:val="24"/>
                <w:szCs w:val="24"/>
              </w:rPr>
            </w:pPr>
            <w:r w:rsidRPr="009A0F0D">
              <w:rPr>
                <w:sz w:val="24"/>
                <w:szCs w:val="24"/>
              </w:rPr>
              <w:t>Международные правила предупреждения стол</w:t>
            </w:r>
            <w:r w:rsidRPr="009A0F0D">
              <w:rPr>
                <w:sz w:val="24"/>
                <w:szCs w:val="24"/>
              </w:rPr>
              <w:t>к</w:t>
            </w:r>
            <w:r w:rsidRPr="009A0F0D">
              <w:rPr>
                <w:sz w:val="24"/>
                <w:szCs w:val="24"/>
              </w:rPr>
              <w:t>новения судов в море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p w:rsidR="009C76E1" w:rsidRPr="009A0F0D" w:rsidRDefault="009C76E1" w:rsidP="009C76E1">
            <w:pPr>
              <w:jc w:val="center"/>
              <w:rPr>
                <w:sz w:val="24"/>
                <w:szCs w:val="24"/>
              </w:rPr>
            </w:pPr>
            <w:r w:rsidRPr="009A0F0D">
              <w:rPr>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577"/>
        </w:trPr>
        <w:tc>
          <w:tcPr>
            <w:tcW w:w="709" w:type="dxa"/>
            <w:tcBorders>
              <w:top w:val="nil"/>
              <w:left w:val="single" w:sz="6" w:space="0" w:color="auto"/>
              <w:bottom w:val="single" w:sz="4" w:space="0" w:color="auto"/>
              <w:right w:val="single" w:sz="6"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2.3.</w:t>
            </w:r>
          </w:p>
          <w:p w:rsidR="009C76E1" w:rsidRPr="009A0F0D" w:rsidRDefault="009C76E1" w:rsidP="009C76E1">
            <w:pPr>
              <w:jc w:val="center"/>
              <w:rPr>
                <w:sz w:val="24"/>
                <w:szCs w:val="24"/>
              </w:rPr>
            </w:pPr>
          </w:p>
        </w:tc>
        <w:tc>
          <w:tcPr>
            <w:tcW w:w="5373" w:type="dxa"/>
            <w:tcBorders>
              <w:top w:val="nil"/>
              <w:left w:val="single" w:sz="6" w:space="0" w:color="auto"/>
              <w:bottom w:val="single" w:sz="4" w:space="0" w:color="auto"/>
              <w:right w:val="single" w:sz="6" w:space="0" w:color="auto"/>
            </w:tcBorders>
            <w:shd w:val="clear" w:color="auto" w:fill="auto"/>
          </w:tcPr>
          <w:p w:rsidR="009C76E1" w:rsidRPr="009A0F0D" w:rsidRDefault="009C76E1" w:rsidP="009C76E1">
            <w:pPr>
              <w:rPr>
                <w:sz w:val="24"/>
                <w:szCs w:val="24"/>
              </w:rPr>
            </w:pPr>
            <w:r w:rsidRPr="009A0F0D">
              <w:rPr>
                <w:sz w:val="24"/>
                <w:szCs w:val="24"/>
              </w:rPr>
              <w:t>Планирование мероприятий по укреплению пр</w:t>
            </w:r>
            <w:r w:rsidRPr="009A0F0D">
              <w:rPr>
                <w:sz w:val="24"/>
                <w:szCs w:val="24"/>
              </w:rPr>
              <w:t>а</w:t>
            </w:r>
            <w:r w:rsidRPr="009A0F0D">
              <w:rPr>
                <w:sz w:val="24"/>
                <w:szCs w:val="24"/>
              </w:rPr>
              <w:t>вопорядка и обеспечению безопасности людей на водных объектах</w:t>
            </w:r>
          </w:p>
        </w:tc>
        <w:tc>
          <w:tcPr>
            <w:tcW w:w="720" w:type="dxa"/>
            <w:tcBorders>
              <w:top w:val="nil"/>
              <w:left w:val="single" w:sz="6" w:space="0" w:color="auto"/>
              <w:bottom w:val="single" w:sz="4" w:space="0" w:color="auto"/>
              <w:right w:val="single" w:sz="6"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nil"/>
              <w:left w:val="single" w:sz="6" w:space="0" w:color="auto"/>
              <w:bottom w:val="single" w:sz="4" w:space="0" w:color="auto"/>
              <w:right w:val="single" w:sz="6"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nil"/>
              <w:left w:val="single" w:sz="6" w:space="0" w:color="auto"/>
              <w:bottom w:val="single" w:sz="4" w:space="0" w:color="auto"/>
              <w:right w:val="single" w:sz="6"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900" w:type="dxa"/>
            <w:tcBorders>
              <w:top w:val="nil"/>
              <w:left w:val="single" w:sz="6" w:space="0" w:color="auto"/>
              <w:bottom w:val="single" w:sz="4" w:space="0" w:color="auto"/>
              <w:right w:val="single" w:sz="6"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nil"/>
              <w:left w:val="single" w:sz="6" w:space="0" w:color="auto"/>
              <w:bottom w:val="single" w:sz="4" w:space="0" w:color="auto"/>
              <w:right w:val="single" w:sz="6"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2.4.</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Контроль на воде. Проведение рейдов и</w:t>
            </w:r>
          </w:p>
          <w:p w:rsidR="009C76E1" w:rsidRPr="009A0F0D" w:rsidRDefault="009C76E1" w:rsidP="009C76E1">
            <w:pPr>
              <w:rPr>
                <w:sz w:val="24"/>
                <w:szCs w:val="24"/>
              </w:rPr>
            </w:pPr>
            <w:r w:rsidRPr="009A0F0D">
              <w:rPr>
                <w:sz w:val="24"/>
                <w:szCs w:val="24"/>
              </w:rPr>
              <w:t xml:space="preserve"> патрулирований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2.5.</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Взаимодействие инспекторских участков с гос</w:t>
            </w:r>
            <w:r w:rsidRPr="009A0F0D">
              <w:rPr>
                <w:sz w:val="24"/>
                <w:szCs w:val="24"/>
              </w:rPr>
              <w:t>у</w:t>
            </w:r>
            <w:r w:rsidRPr="009A0F0D">
              <w:rPr>
                <w:sz w:val="24"/>
                <w:szCs w:val="24"/>
              </w:rPr>
              <w:t>дарственными органами, общественными орган</w:t>
            </w:r>
            <w:r w:rsidRPr="009A0F0D">
              <w:rPr>
                <w:sz w:val="24"/>
                <w:szCs w:val="24"/>
              </w:rPr>
              <w:t>и</w:t>
            </w:r>
            <w:r w:rsidRPr="009A0F0D">
              <w:rPr>
                <w:sz w:val="24"/>
                <w:szCs w:val="24"/>
              </w:rPr>
              <w:t>зациями и спасательными пунктами на водных объектах</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26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color w:val="000000"/>
                <w:sz w:val="24"/>
                <w:szCs w:val="24"/>
              </w:rPr>
            </w:pPr>
            <w:r w:rsidRPr="009A0F0D">
              <w:rPr>
                <w:color w:val="000000"/>
                <w:sz w:val="24"/>
                <w:szCs w:val="24"/>
              </w:rPr>
              <w:t>2.6.</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pStyle w:val="4"/>
              <w:spacing w:after="0"/>
              <w:rPr>
                <w:color w:val="000000"/>
                <w:sz w:val="24"/>
                <w:szCs w:val="24"/>
              </w:rPr>
            </w:pPr>
            <w:r w:rsidRPr="009A0F0D">
              <w:rPr>
                <w:color w:val="000000"/>
                <w:sz w:val="24"/>
                <w:szCs w:val="24"/>
              </w:rPr>
              <w:t>Агитационно-пропагандистская работа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color w:val="000000"/>
                <w:sz w:val="24"/>
                <w:szCs w:val="24"/>
              </w:rPr>
            </w:pPr>
            <w:r w:rsidRPr="009A0F0D">
              <w:rPr>
                <w:color w:val="000000"/>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color w:val="000000"/>
                <w:sz w:val="24"/>
                <w:szCs w:val="24"/>
              </w:rPr>
            </w:pPr>
            <w:r w:rsidRPr="009A0F0D">
              <w:rPr>
                <w:color w:val="000000"/>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2.7.</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Действия инспекторских участков во время п</w:t>
            </w:r>
            <w:r w:rsidRPr="009A0F0D">
              <w:rPr>
                <w:sz w:val="24"/>
                <w:szCs w:val="24"/>
              </w:rPr>
              <w:t>а</w:t>
            </w:r>
            <w:r w:rsidRPr="009A0F0D">
              <w:rPr>
                <w:sz w:val="24"/>
                <w:szCs w:val="24"/>
              </w:rPr>
              <w:t>водка (наводнения) и в других чрезвычайных с</w:t>
            </w:r>
            <w:r w:rsidRPr="009A0F0D">
              <w:rPr>
                <w:sz w:val="24"/>
                <w:szCs w:val="24"/>
              </w:rPr>
              <w:t>и</w:t>
            </w:r>
            <w:r w:rsidRPr="009A0F0D">
              <w:rPr>
                <w:sz w:val="24"/>
                <w:szCs w:val="24"/>
              </w:rPr>
              <w:t>туациях. Взаимодействие с аварийно-спасательными формированиями и поисково-спасательными отрядами в условиях чрезвыча</w:t>
            </w:r>
            <w:r w:rsidRPr="009A0F0D">
              <w:rPr>
                <w:sz w:val="24"/>
                <w:szCs w:val="24"/>
              </w:rPr>
              <w:t>й</w:t>
            </w:r>
            <w:r w:rsidRPr="009A0F0D">
              <w:rPr>
                <w:sz w:val="24"/>
                <w:szCs w:val="24"/>
              </w:rPr>
              <w:t>ных ситуаций на водоемах</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p w:rsidR="009C76E1" w:rsidRPr="009A0F0D" w:rsidRDefault="009C76E1" w:rsidP="009C76E1">
            <w:pPr>
              <w:jc w:val="center"/>
              <w:rPr>
                <w:sz w:val="24"/>
                <w:szCs w:val="24"/>
              </w:rPr>
            </w:pPr>
          </w:p>
          <w:p w:rsidR="009C76E1" w:rsidRPr="009A0F0D" w:rsidRDefault="009C76E1" w:rsidP="009C76E1">
            <w:pPr>
              <w:jc w:val="center"/>
              <w:rPr>
                <w:sz w:val="24"/>
                <w:szCs w:val="24"/>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p w:rsidR="009C76E1" w:rsidRPr="009A0F0D" w:rsidRDefault="009C76E1" w:rsidP="009C76E1">
            <w:pPr>
              <w:jc w:val="center"/>
              <w:rPr>
                <w:sz w:val="24"/>
                <w:szCs w:val="24"/>
              </w:rPr>
            </w:pPr>
          </w:p>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2.8.</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sz w:val="24"/>
                <w:szCs w:val="24"/>
              </w:rPr>
            </w:pPr>
            <w:r w:rsidRPr="009A0F0D">
              <w:rPr>
                <w:sz w:val="24"/>
                <w:szCs w:val="24"/>
              </w:rPr>
              <w:t>Учет и анализ причин аварийности маломерных судов и гибели людей, связанной с их эксплуат</w:t>
            </w:r>
            <w:r w:rsidRPr="009A0F0D">
              <w:rPr>
                <w:sz w:val="24"/>
                <w:szCs w:val="24"/>
              </w:rPr>
              <w:t>а</w:t>
            </w:r>
            <w:r w:rsidRPr="009A0F0D">
              <w:rPr>
                <w:sz w:val="24"/>
                <w:szCs w:val="24"/>
              </w:rPr>
              <w:t>цией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42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2.9.</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sz w:val="24"/>
                <w:szCs w:val="24"/>
              </w:rPr>
            </w:pPr>
            <w:r w:rsidRPr="009A0F0D">
              <w:rPr>
                <w:sz w:val="24"/>
                <w:szCs w:val="24"/>
              </w:rPr>
              <w:t>Оказание помощи пострадавшим на воде.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224"/>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b/>
                <w:sz w:val="24"/>
                <w:szCs w:val="24"/>
              </w:rPr>
            </w:pPr>
            <w:r w:rsidRPr="009A0F0D">
              <w:rPr>
                <w:b/>
                <w:sz w:val="24"/>
                <w:szCs w:val="24"/>
              </w:rPr>
              <w:t>Итого по разделу 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b/>
                <w:sz w:val="24"/>
                <w:szCs w:val="24"/>
              </w:rPr>
            </w:pPr>
          </w:p>
        </w:tc>
      </w:tr>
      <w:tr w:rsidR="009C76E1" w:rsidRPr="009A0F0D">
        <w:trPr>
          <w:trHeight w:val="224"/>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b/>
                <w:sz w:val="24"/>
                <w:szCs w:val="24"/>
              </w:rPr>
            </w:pPr>
            <w:r w:rsidRPr="009A0F0D">
              <w:rPr>
                <w:b/>
                <w:sz w:val="24"/>
                <w:szCs w:val="24"/>
              </w:rPr>
              <w:t>Раздел 3. Права должностных лиц ГИМС МЧС России</w:t>
            </w: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3.1.</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rPr>
                <w:sz w:val="24"/>
                <w:szCs w:val="24"/>
              </w:rPr>
            </w:pPr>
            <w:r w:rsidRPr="009A0F0D">
              <w:rPr>
                <w:sz w:val="24"/>
                <w:szCs w:val="24"/>
              </w:rPr>
              <w:t>Права должностных лиц ГИМС МЧС России и порядок их применения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57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3.2.</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rPr>
                <w:b/>
                <w:sz w:val="24"/>
                <w:szCs w:val="24"/>
              </w:rPr>
            </w:pPr>
            <w:r w:rsidRPr="009A0F0D">
              <w:rPr>
                <w:sz w:val="24"/>
                <w:szCs w:val="24"/>
              </w:rPr>
              <w:t>Административное право. Порядок производства по делам об административных правонарушен</w:t>
            </w:r>
            <w:r w:rsidRPr="009A0F0D">
              <w:rPr>
                <w:sz w:val="24"/>
                <w:szCs w:val="24"/>
              </w:rPr>
              <w:t>и</w:t>
            </w:r>
            <w:r w:rsidRPr="009A0F0D">
              <w:rPr>
                <w:sz w:val="24"/>
                <w:szCs w:val="24"/>
              </w:rPr>
              <w:t>ях. Меры по профилактике коррупции.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55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3.3.</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rPr>
                <w:sz w:val="24"/>
                <w:szCs w:val="24"/>
              </w:rPr>
            </w:pPr>
            <w:r w:rsidRPr="009A0F0D">
              <w:rPr>
                <w:sz w:val="24"/>
                <w:szCs w:val="24"/>
              </w:rPr>
              <w:t>Применение мер обеспечения производства по делам об административных правонарушениях</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245"/>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b/>
                <w:sz w:val="24"/>
                <w:szCs w:val="24"/>
              </w:rPr>
            </w:pPr>
            <w:r w:rsidRPr="009A0F0D">
              <w:rPr>
                <w:b/>
                <w:sz w:val="24"/>
                <w:szCs w:val="24"/>
              </w:rPr>
              <w:t>Итого по разделу 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b/>
                <w:sz w:val="24"/>
                <w:szCs w:val="24"/>
              </w:rPr>
            </w:pPr>
          </w:p>
        </w:tc>
      </w:tr>
      <w:tr w:rsidR="009C76E1" w:rsidRPr="009A0F0D">
        <w:trPr>
          <w:trHeight w:val="245"/>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b/>
                <w:sz w:val="24"/>
                <w:szCs w:val="24"/>
              </w:rPr>
            </w:pPr>
            <w:r w:rsidRPr="009A0F0D">
              <w:rPr>
                <w:b/>
                <w:sz w:val="24"/>
                <w:szCs w:val="24"/>
              </w:rPr>
              <w:t>Раздел 4. Регистрация маломерных судов, поднадзорных ГИМС МЧС России</w:t>
            </w: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sz w:val="24"/>
                <w:szCs w:val="24"/>
              </w:rPr>
              <w:t>4.1.</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pStyle w:val="4"/>
              <w:spacing w:after="0"/>
              <w:rPr>
                <w:sz w:val="24"/>
                <w:szCs w:val="24"/>
              </w:rPr>
            </w:pPr>
            <w:r w:rsidRPr="009A0F0D">
              <w:rPr>
                <w:sz w:val="24"/>
                <w:szCs w:val="24"/>
              </w:rPr>
              <w:t>Порядок регистрации маломерных судов</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sz w:val="24"/>
                <w:szCs w:val="24"/>
              </w:rPr>
              <w:t>4.2.</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rPr>
                <w:sz w:val="24"/>
                <w:szCs w:val="24"/>
              </w:rPr>
            </w:pPr>
            <w:r w:rsidRPr="009A0F0D">
              <w:rPr>
                <w:sz w:val="24"/>
                <w:szCs w:val="24"/>
              </w:rPr>
              <w:t>Особенности гражданско-правовых документов предъявляемых при регистрации маломерных с</w:t>
            </w:r>
            <w:r w:rsidRPr="009A0F0D">
              <w:rPr>
                <w:sz w:val="24"/>
                <w:szCs w:val="24"/>
              </w:rPr>
              <w:t>у</w:t>
            </w:r>
            <w:r w:rsidRPr="009A0F0D">
              <w:rPr>
                <w:sz w:val="24"/>
                <w:szCs w:val="24"/>
              </w:rPr>
              <w:t>дов. Регистрационные документы. Порядок пр</w:t>
            </w:r>
            <w:r w:rsidRPr="009A0F0D">
              <w:rPr>
                <w:sz w:val="24"/>
                <w:szCs w:val="24"/>
              </w:rPr>
              <w:t>и</w:t>
            </w:r>
            <w:r w:rsidRPr="009A0F0D">
              <w:rPr>
                <w:sz w:val="24"/>
                <w:szCs w:val="24"/>
              </w:rPr>
              <w:t>своения и нанесения бортовых номеров</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 xml:space="preserve">   1 </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4.3.</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rPr>
                <w:sz w:val="24"/>
                <w:szCs w:val="24"/>
              </w:rPr>
            </w:pPr>
            <w:r w:rsidRPr="009A0F0D">
              <w:rPr>
                <w:sz w:val="24"/>
                <w:szCs w:val="24"/>
              </w:rPr>
              <w:t>Учет маломерных судов и порядок снятия их с учета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4.4.</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pStyle w:val="4"/>
              <w:spacing w:after="0"/>
              <w:rPr>
                <w:sz w:val="24"/>
                <w:szCs w:val="24"/>
              </w:rPr>
            </w:pPr>
            <w:r w:rsidRPr="009A0F0D">
              <w:rPr>
                <w:sz w:val="24"/>
                <w:szCs w:val="24"/>
              </w:rPr>
              <w:t>Регистрация залога и других обременений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45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4.5.</w:t>
            </w:r>
          </w:p>
        </w:tc>
        <w:tc>
          <w:tcPr>
            <w:tcW w:w="5373"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pStyle w:val="4"/>
              <w:spacing w:after="0"/>
              <w:rPr>
                <w:sz w:val="24"/>
                <w:szCs w:val="24"/>
              </w:rPr>
            </w:pPr>
            <w:r w:rsidRPr="009A0F0D">
              <w:rPr>
                <w:sz w:val="24"/>
                <w:szCs w:val="24"/>
              </w:rPr>
              <w:t>Представление сведений о судах и их владел</w:t>
            </w:r>
            <w:r w:rsidRPr="009A0F0D">
              <w:rPr>
                <w:sz w:val="24"/>
                <w:szCs w:val="24"/>
              </w:rPr>
              <w:t>ь</w:t>
            </w:r>
            <w:r w:rsidRPr="009A0F0D">
              <w:rPr>
                <w:sz w:val="24"/>
                <w:szCs w:val="24"/>
              </w:rPr>
              <w:t>цах в налоговые органы</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252"/>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b/>
                <w:sz w:val="24"/>
                <w:szCs w:val="24"/>
              </w:rPr>
            </w:pPr>
            <w:r w:rsidRPr="009A0F0D">
              <w:rPr>
                <w:b/>
                <w:sz w:val="24"/>
                <w:szCs w:val="24"/>
              </w:rPr>
              <w:t>Итого по разделу 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b/>
                <w:sz w:val="24"/>
                <w:szCs w:val="24"/>
              </w:rPr>
            </w:pPr>
          </w:p>
        </w:tc>
      </w:tr>
      <w:tr w:rsidR="009C76E1" w:rsidRPr="009A0F0D">
        <w:trPr>
          <w:trHeight w:val="252"/>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b/>
                <w:sz w:val="24"/>
                <w:szCs w:val="24"/>
              </w:rPr>
            </w:pPr>
            <w:r w:rsidRPr="009A0F0D">
              <w:rPr>
                <w:b/>
                <w:sz w:val="24"/>
                <w:szCs w:val="24"/>
              </w:rPr>
              <w:t>Раздел 5. Автоматизированная информационная система ГИМС МЧС России</w:t>
            </w:r>
          </w:p>
        </w:tc>
      </w:tr>
      <w:tr w:rsidR="009C76E1" w:rsidRPr="009A0F0D">
        <w:trPr>
          <w:trHeight w:val="26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5.1.</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Назначение автоматизированной информацио</w:t>
            </w:r>
            <w:r w:rsidRPr="009A0F0D">
              <w:rPr>
                <w:sz w:val="24"/>
                <w:szCs w:val="24"/>
              </w:rPr>
              <w:t>н</w:t>
            </w:r>
            <w:r w:rsidRPr="009A0F0D">
              <w:rPr>
                <w:sz w:val="24"/>
                <w:szCs w:val="24"/>
              </w:rPr>
              <w:t>ной системы ГИМС МЧС России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251"/>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5.2.</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Правила пользования  информационной системой ГИМС МЧС России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251"/>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b/>
                <w:sz w:val="24"/>
                <w:szCs w:val="24"/>
              </w:rPr>
            </w:pPr>
            <w:r w:rsidRPr="009A0F0D">
              <w:rPr>
                <w:b/>
                <w:sz w:val="24"/>
                <w:szCs w:val="24"/>
              </w:rPr>
              <w:t>Итого по разделу 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307"/>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b/>
                <w:sz w:val="24"/>
                <w:szCs w:val="24"/>
              </w:rPr>
              <w:t>Раздел 6. Технический надзор</w:t>
            </w: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6.1.</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pStyle w:val="4"/>
              <w:spacing w:after="0"/>
              <w:rPr>
                <w:sz w:val="24"/>
                <w:szCs w:val="24"/>
              </w:rPr>
            </w:pPr>
            <w:r w:rsidRPr="009A0F0D">
              <w:rPr>
                <w:sz w:val="24"/>
                <w:szCs w:val="24"/>
              </w:rPr>
              <w:t>Классификация маломерных судов. Формула класса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6.2.</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pStyle w:val="4"/>
              <w:spacing w:after="0"/>
              <w:rPr>
                <w:sz w:val="24"/>
                <w:szCs w:val="24"/>
              </w:rPr>
            </w:pPr>
            <w:r w:rsidRPr="009A0F0D">
              <w:rPr>
                <w:sz w:val="24"/>
                <w:szCs w:val="24"/>
              </w:rPr>
              <w:t>Устройство и элементы теории судна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4</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6.3.</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Определение технических характеристик мал</w:t>
            </w:r>
            <w:r w:rsidRPr="009A0F0D">
              <w:rPr>
                <w:sz w:val="24"/>
                <w:szCs w:val="24"/>
              </w:rPr>
              <w:t>о</w:t>
            </w:r>
            <w:r w:rsidRPr="009A0F0D">
              <w:rPr>
                <w:sz w:val="24"/>
                <w:szCs w:val="24"/>
              </w:rPr>
              <w:t>мерных судов</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6.4.</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sz w:val="24"/>
                <w:szCs w:val="24"/>
              </w:rPr>
            </w:pPr>
            <w:r w:rsidRPr="009A0F0D">
              <w:rPr>
                <w:sz w:val="24"/>
                <w:szCs w:val="24"/>
              </w:rPr>
              <w:t>Техническое освидетельствование маломерных судов</w:t>
            </w:r>
          </w:p>
          <w:p w:rsidR="009C76E1" w:rsidRPr="009A0F0D" w:rsidRDefault="009C76E1" w:rsidP="009C76E1">
            <w:pPr>
              <w:jc w:val="both"/>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6.5.</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pStyle w:val="4"/>
              <w:spacing w:after="0"/>
              <w:rPr>
                <w:sz w:val="24"/>
                <w:szCs w:val="24"/>
              </w:rPr>
            </w:pPr>
            <w:r w:rsidRPr="009A0F0D">
              <w:rPr>
                <w:sz w:val="24"/>
                <w:szCs w:val="24"/>
              </w:rPr>
              <w:t>Техническое освидетельствование переправ</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6.6.</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sz w:val="24"/>
                <w:szCs w:val="24"/>
              </w:rPr>
            </w:pPr>
            <w:r w:rsidRPr="009A0F0D">
              <w:rPr>
                <w:sz w:val="24"/>
                <w:szCs w:val="24"/>
              </w:rPr>
              <w:t>Правила эксплуатации судов, принадлежащих ГИМС. Основы охраны труда и техники безопа</w:t>
            </w:r>
            <w:r w:rsidRPr="009A0F0D">
              <w:rPr>
                <w:sz w:val="24"/>
                <w:szCs w:val="24"/>
              </w:rPr>
              <w:t>с</w:t>
            </w:r>
            <w:r w:rsidRPr="009A0F0D">
              <w:rPr>
                <w:sz w:val="24"/>
                <w:szCs w:val="24"/>
              </w:rPr>
              <w:t>ности</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6.7.</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sz w:val="24"/>
                <w:szCs w:val="24"/>
              </w:rPr>
            </w:pPr>
            <w:r w:rsidRPr="009A0F0D">
              <w:rPr>
                <w:sz w:val="24"/>
                <w:szCs w:val="24"/>
              </w:rPr>
              <w:t>Техническое освидетельствование баз (сооруж</w:t>
            </w:r>
            <w:r w:rsidRPr="009A0F0D">
              <w:rPr>
                <w:sz w:val="24"/>
                <w:szCs w:val="24"/>
              </w:rPr>
              <w:t>е</w:t>
            </w:r>
            <w:r w:rsidRPr="009A0F0D">
              <w:rPr>
                <w:sz w:val="24"/>
                <w:szCs w:val="24"/>
              </w:rPr>
              <w:t>ний) для стоянок маломерных судов</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6.8.</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sz w:val="24"/>
                <w:szCs w:val="24"/>
              </w:rPr>
            </w:pPr>
            <w:r w:rsidRPr="009A0F0D">
              <w:rPr>
                <w:sz w:val="24"/>
                <w:szCs w:val="24"/>
              </w:rPr>
              <w:t>Техническое освидетельствование пляжей и др</w:t>
            </w:r>
            <w:r w:rsidRPr="009A0F0D">
              <w:rPr>
                <w:sz w:val="24"/>
                <w:szCs w:val="24"/>
              </w:rPr>
              <w:t>у</w:t>
            </w:r>
            <w:r w:rsidRPr="009A0F0D">
              <w:rPr>
                <w:sz w:val="24"/>
                <w:szCs w:val="24"/>
              </w:rPr>
              <w:t>гих мест массового отдыха населения на водных объектах</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6.9.</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Воздействие маломерных судов и их стоянок на окружающую среду и меры по снижению этого воздействия</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p>
        </w:tc>
      </w:tr>
      <w:tr w:rsidR="009C76E1" w:rsidRPr="009A0F0D">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b/>
                <w:sz w:val="24"/>
                <w:szCs w:val="24"/>
              </w:rPr>
            </w:pPr>
            <w:r w:rsidRPr="009A0F0D">
              <w:rPr>
                <w:b/>
                <w:sz w:val="24"/>
                <w:szCs w:val="24"/>
              </w:rPr>
              <w:t>Итого по разделу 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20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3</w:t>
            </w: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b/>
                <w:sz w:val="24"/>
                <w:szCs w:val="24"/>
              </w:rPr>
            </w:pPr>
          </w:p>
        </w:tc>
      </w:tr>
      <w:tr w:rsidR="009C76E1" w:rsidRPr="009A0F0D">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b/>
                <w:sz w:val="24"/>
                <w:szCs w:val="24"/>
              </w:rPr>
            </w:pPr>
            <w:r w:rsidRPr="009A0F0D">
              <w:rPr>
                <w:b/>
                <w:sz w:val="24"/>
                <w:szCs w:val="24"/>
              </w:rPr>
              <w:t>Раздел 7. Аттестация судоводителей</w:t>
            </w: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7.1.</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 xml:space="preserve">Организация работы курсов и школ </w:t>
            </w:r>
            <w:r w:rsidRPr="009A0F0D">
              <w:rPr>
                <w:spacing w:val="-20"/>
                <w:sz w:val="24"/>
                <w:szCs w:val="24"/>
              </w:rPr>
              <w:t>по подготовке судоводителей маломерных судов</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7.2.</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z w:val="24"/>
                <w:szCs w:val="24"/>
              </w:rPr>
            </w:pPr>
            <w:r w:rsidRPr="009A0F0D">
              <w:rPr>
                <w:sz w:val="24"/>
                <w:szCs w:val="24"/>
              </w:rPr>
              <w:t>Порядок создания и организация работы экзам</w:t>
            </w:r>
            <w:r w:rsidRPr="009A0F0D">
              <w:rPr>
                <w:sz w:val="24"/>
                <w:szCs w:val="24"/>
              </w:rPr>
              <w:t>е</w:t>
            </w:r>
            <w:r w:rsidRPr="009A0F0D">
              <w:rPr>
                <w:sz w:val="24"/>
                <w:szCs w:val="24"/>
              </w:rPr>
              <w:t>национных комиссий (групп)</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54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7.3.</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pacing w:val="-20"/>
                <w:sz w:val="24"/>
                <w:szCs w:val="24"/>
              </w:rPr>
            </w:pPr>
            <w:r w:rsidRPr="009A0F0D">
              <w:rPr>
                <w:spacing w:val="-20"/>
                <w:sz w:val="24"/>
                <w:szCs w:val="24"/>
              </w:rPr>
              <w:t>Прием экзаменов у судоводителей, оформление и выдача удостоверений на право управления маломерным судном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rPr>
                <w:sz w:val="24"/>
                <w:szCs w:val="24"/>
              </w:rPr>
            </w:pPr>
          </w:p>
        </w:tc>
      </w:tr>
      <w:tr w:rsidR="009C76E1" w:rsidRPr="009A0F0D">
        <w:trPr>
          <w:trHeight w:val="34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7.4.</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rPr>
                <w:spacing w:val="-20"/>
                <w:sz w:val="24"/>
                <w:szCs w:val="24"/>
              </w:rPr>
            </w:pPr>
            <w:r w:rsidRPr="009A0F0D">
              <w:rPr>
                <w:spacing w:val="-20"/>
                <w:sz w:val="24"/>
                <w:szCs w:val="24"/>
              </w:rPr>
              <w:t>Порядок проверки знаний судоводителей</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sz w:val="24"/>
                <w:szCs w:val="24"/>
              </w:rPr>
            </w:pPr>
          </w:p>
        </w:tc>
      </w:tr>
      <w:tr w:rsidR="009C76E1" w:rsidRPr="009A0F0D">
        <w:trPr>
          <w:trHeight w:val="174"/>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b/>
                <w:sz w:val="24"/>
                <w:szCs w:val="24"/>
              </w:rPr>
            </w:pPr>
            <w:r w:rsidRPr="009A0F0D">
              <w:rPr>
                <w:b/>
                <w:sz w:val="24"/>
                <w:szCs w:val="24"/>
              </w:rPr>
              <w:t>Итого по разделу 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w:t>
            </w:r>
          </w:p>
        </w:tc>
        <w:tc>
          <w:tcPr>
            <w:tcW w:w="720" w:type="dxa"/>
            <w:tcBorders>
              <w:top w:val="single" w:sz="4" w:space="0" w:color="auto"/>
              <w:left w:val="single" w:sz="4" w:space="0" w:color="auto"/>
              <w:bottom w:val="single" w:sz="4" w:space="0" w:color="auto"/>
              <w:right w:val="single" w:sz="4" w:space="0" w:color="auto"/>
            </w:tcBorders>
          </w:tcPr>
          <w:p w:rsidR="009C76E1" w:rsidRPr="009A0F0D" w:rsidRDefault="009C76E1" w:rsidP="009C76E1">
            <w:pPr>
              <w:jc w:val="center"/>
              <w:rPr>
                <w:b/>
                <w:sz w:val="24"/>
                <w:szCs w:val="24"/>
              </w:rPr>
            </w:pPr>
          </w:p>
        </w:tc>
      </w:tr>
      <w:tr w:rsidR="009C76E1" w:rsidRPr="009A0F0D">
        <w:trPr>
          <w:trHeight w:val="239"/>
        </w:trPr>
        <w:tc>
          <w:tcPr>
            <w:tcW w:w="9682" w:type="dxa"/>
            <w:gridSpan w:val="7"/>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b/>
                <w:sz w:val="24"/>
                <w:szCs w:val="24"/>
              </w:rPr>
            </w:pPr>
            <w:r w:rsidRPr="009A0F0D">
              <w:rPr>
                <w:b/>
                <w:sz w:val="24"/>
                <w:szCs w:val="24"/>
              </w:rPr>
              <w:t>Раздел 8. Итоговый контроль</w:t>
            </w:r>
          </w:p>
        </w:tc>
      </w:tr>
      <w:tr w:rsidR="009C76E1" w:rsidRPr="009A0F0D">
        <w:trPr>
          <w:trHeight w:val="25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center"/>
              <w:rPr>
                <w:sz w:val="24"/>
                <w:szCs w:val="24"/>
              </w:rPr>
            </w:pPr>
            <w:r w:rsidRPr="009A0F0D">
              <w:rPr>
                <w:sz w:val="24"/>
                <w:szCs w:val="24"/>
              </w:rPr>
              <w:t>8.1.</w:t>
            </w:r>
          </w:p>
        </w:tc>
        <w:tc>
          <w:tcPr>
            <w:tcW w:w="5373" w:type="dxa"/>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spacing w:val="-20"/>
                <w:sz w:val="24"/>
                <w:szCs w:val="24"/>
              </w:rPr>
            </w:pPr>
            <w:r w:rsidRPr="009A0F0D">
              <w:rPr>
                <w:spacing w:val="-20"/>
                <w:sz w:val="24"/>
                <w:szCs w:val="24"/>
              </w:rPr>
              <w:t>Экзамен</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r w:rsidRPr="009A0F0D">
              <w:rPr>
                <w:sz w:val="24"/>
                <w:szCs w:val="24"/>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sz w:val="24"/>
                <w:szCs w:val="24"/>
              </w:rPr>
            </w:pPr>
            <w:r w:rsidRPr="009A0F0D">
              <w:rPr>
                <w:sz w:val="24"/>
                <w:szCs w:val="24"/>
              </w:rPr>
              <w:t>6</w:t>
            </w:r>
          </w:p>
        </w:tc>
      </w:tr>
      <w:tr w:rsidR="009C76E1" w:rsidRPr="009A0F0D">
        <w:trPr>
          <w:trHeight w:val="250"/>
        </w:trPr>
        <w:tc>
          <w:tcPr>
            <w:tcW w:w="6082" w:type="dxa"/>
            <w:gridSpan w:val="2"/>
            <w:tcBorders>
              <w:top w:val="single" w:sz="4" w:space="0" w:color="auto"/>
              <w:left w:val="single" w:sz="4" w:space="0" w:color="auto"/>
              <w:bottom w:val="single" w:sz="4" w:space="0" w:color="auto"/>
              <w:right w:val="single" w:sz="4" w:space="0" w:color="auto"/>
            </w:tcBorders>
            <w:shd w:val="clear" w:color="auto" w:fill="auto"/>
          </w:tcPr>
          <w:p w:rsidR="009C76E1" w:rsidRPr="009A0F0D" w:rsidRDefault="009C76E1" w:rsidP="009C76E1">
            <w:pPr>
              <w:jc w:val="both"/>
              <w:rPr>
                <w:b/>
                <w:spacing w:val="-20"/>
                <w:sz w:val="24"/>
                <w:szCs w:val="24"/>
              </w:rPr>
            </w:pPr>
            <w:r w:rsidRPr="009A0F0D">
              <w:rPr>
                <w:b/>
                <w:spacing w:val="-20"/>
                <w:sz w:val="24"/>
                <w:szCs w:val="24"/>
              </w:rPr>
              <w:t>Итого: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72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11</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C76E1" w:rsidRPr="009A0F0D" w:rsidRDefault="009C76E1" w:rsidP="009C76E1">
            <w:pPr>
              <w:jc w:val="center"/>
              <w:rPr>
                <w:b/>
                <w:sz w:val="24"/>
                <w:szCs w:val="24"/>
              </w:rPr>
            </w:pPr>
            <w:r w:rsidRPr="009A0F0D">
              <w:rPr>
                <w:b/>
                <w:sz w:val="24"/>
                <w:szCs w:val="24"/>
              </w:rPr>
              <w:t>5</w:t>
            </w:r>
          </w:p>
        </w:tc>
        <w:tc>
          <w:tcPr>
            <w:tcW w:w="720" w:type="dxa"/>
            <w:tcBorders>
              <w:top w:val="single" w:sz="4" w:space="0" w:color="auto"/>
              <w:left w:val="single" w:sz="4" w:space="0" w:color="auto"/>
              <w:bottom w:val="single" w:sz="4" w:space="0" w:color="auto"/>
              <w:right w:val="single" w:sz="4" w:space="0" w:color="auto"/>
            </w:tcBorders>
            <w:vAlign w:val="center"/>
          </w:tcPr>
          <w:p w:rsidR="009C76E1" w:rsidRPr="009A0F0D" w:rsidRDefault="009C76E1" w:rsidP="009C76E1">
            <w:pPr>
              <w:jc w:val="center"/>
              <w:rPr>
                <w:b/>
                <w:sz w:val="24"/>
                <w:szCs w:val="24"/>
              </w:rPr>
            </w:pPr>
            <w:r w:rsidRPr="009A0F0D">
              <w:rPr>
                <w:b/>
                <w:sz w:val="24"/>
                <w:szCs w:val="24"/>
              </w:rPr>
              <w:t>6</w:t>
            </w:r>
          </w:p>
        </w:tc>
      </w:tr>
    </w:tbl>
    <w:p w:rsidR="009C76E1" w:rsidRPr="00270105" w:rsidRDefault="009C76E1" w:rsidP="009C76E1"/>
    <w:p w:rsidR="009C76E1" w:rsidRPr="00270105" w:rsidRDefault="009C76E1" w:rsidP="009C76E1"/>
    <w:p w:rsidR="009C76E1" w:rsidRPr="00270105" w:rsidRDefault="009C76E1" w:rsidP="009C76E1">
      <w:r w:rsidRPr="00270105">
        <w:br w:type="page"/>
      </w:r>
    </w:p>
    <w:p w:rsidR="009C76E1" w:rsidRPr="00270105" w:rsidRDefault="009C76E1" w:rsidP="009C76E1">
      <w:pPr>
        <w:ind w:firstLine="567"/>
        <w:jc w:val="center"/>
        <w:rPr>
          <w:b/>
          <w:sz w:val="24"/>
          <w:szCs w:val="24"/>
        </w:rPr>
      </w:pPr>
      <w:r w:rsidRPr="00270105">
        <w:rPr>
          <w:b/>
          <w:sz w:val="24"/>
          <w:szCs w:val="24"/>
        </w:rPr>
        <w:t>Введение</w:t>
      </w:r>
    </w:p>
    <w:p w:rsidR="009C76E1" w:rsidRPr="00270105" w:rsidRDefault="009C76E1" w:rsidP="009C76E1">
      <w:pPr>
        <w:ind w:firstLine="567"/>
        <w:jc w:val="center"/>
        <w:rPr>
          <w:b/>
          <w:sz w:val="24"/>
          <w:szCs w:val="24"/>
        </w:rPr>
      </w:pPr>
    </w:p>
    <w:p w:rsidR="009C76E1" w:rsidRPr="00270105" w:rsidRDefault="009C76E1" w:rsidP="009A0F0D">
      <w:pPr>
        <w:ind w:firstLine="567"/>
        <w:jc w:val="both"/>
        <w:rPr>
          <w:sz w:val="24"/>
          <w:szCs w:val="24"/>
        </w:rPr>
      </w:pPr>
      <w:r w:rsidRPr="00270105">
        <w:rPr>
          <w:sz w:val="24"/>
          <w:szCs w:val="24"/>
        </w:rPr>
        <w:t>Настоящая программа разработана на кафедре переподготовки и повышения квал</w:t>
      </w:r>
      <w:r w:rsidRPr="00270105">
        <w:rPr>
          <w:sz w:val="24"/>
          <w:szCs w:val="24"/>
        </w:rPr>
        <w:t>и</w:t>
      </w:r>
      <w:r w:rsidRPr="00270105">
        <w:rPr>
          <w:sz w:val="24"/>
          <w:szCs w:val="24"/>
        </w:rPr>
        <w:t>фикации специалистов института дополнительного профессионального образования Санкт-Петербургского университета ГПС МЧС России с целью учебно-методического обеспечения процесса повышения квалификации государственных  инспекторов Госуда</w:t>
      </w:r>
      <w:r w:rsidRPr="00270105">
        <w:rPr>
          <w:sz w:val="24"/>
          <w:szCs w:val="24"/>
        </w:rPr>
        <w:t>р</w:t>
      </w:r>
      <w:r w:rsidRPr="00270105">
        <w:rPr>
          <w:sz w:val="24"/>
          <w:szCs w:val="24"/>
        </w:rPr>
        <w:t>ственной инспекции по мал</w:t>
      </w:r>
      <w:r w:rsidRPr="00270105">
        <w:rPr>
          <w:sz w:val="24"/>
          <w:szCs w:val="24"/>
        </w:rPr>
        <w:t>о</w:t>
      </w:r>
      <w:r w:rsidRPr="00270105">
        <w:rPr>
          <w:sz w:val="24"/>
          <w:szCs w:val="24"/>
        </w:rPr>
        <w:t>мерным судам МЧС России (далее - ГИМС МЧС России) и является основой для программы, утверждаемой образовательным учреждением, на базе кот</w:t>
      </w:r>
      <w:r w:rsidRPr="00270105">
        <w:rPr>
          <w:sz w:val="24"/>
          <w:szCs w:val="24"/>
        </w:rPr>
        <w:t>о</w:t>
      </w:r>
      <w:r w:rsidRPr="00270105">
        <w:rPr>
          <w:sz w:val="24"/>
          <w:szCs w:val="24"/>
        </w:rPr>
        <w:t>рого производится обучение.</w:t>
      </w:r>
    </w:p>
    <w:p w:rsidR="009C76E1" w:rsidRPr="00270105" w:rsidRDefault="009C76E1" w:rsidP="009A0F0D">
      <w:pPr>
        <w:ind w:firstLine="567"/>
        <w:jc w:val="both"/>
        <w:rPr>
          <w:sz w:val="24"/>
          <w:szCs w:val="24"/>
        </w:rPr>
      </w:pPr>
      <w:r w:rsidRPr="00270105">
        <w:rPr>
          <w:b/>
          <w:sz w:val="24"/>
          <w:szCs w:val="24"/>
        </w:rPr>
        <w:t>Цель</w:t>
      </w:r>
      <w:r w:rsidRPr="00270105">
        <w:rPr>
          <w:sz w:val="24"/>
          <w:szCs w:val="24"/>
        </w:rPr>
        <w:t>: основной  задачей обучения слушателей - государственных  инспекторов ГИМС МЧС России являются:</w:t>
      </w:r>
    </w:p>
    <w:p w:rsidR="009C76E1" w:rsidRPr="00270105" w:rsidRDefault="009C76E1" w:rsidP="009A0F0D">
      <w:pPr>
        <w:ind w:firstLine="567"/>
        <w:jc w:val="both"/>
        <w:rPr>
          <w:sz w:val="24"/>
          <w:szCs w:val="24"/>
        </w:rPr>
      </w:pPr>
      <w:r w:rsidRPr="00270105">
        <w:rPr>
          <w:sz w:val="24"/>
          <w:szCs w:val="24"/>
        </w:rPr>
        <w:t xml:space="preserve"> - изучение основных положений нормативных правовых актов Российской Федер</w:t>
      </w:r>
      <w:r w:rsidRPr="00270105">
        <w:rPr>
          <w:sz w:val="24"/>
          <w:szCs w:val="24"/>
        </w:rPr>
        <w:t>а</w:t>
      </w:r>
      <w:r w:rsidRPr="00270105">
        <w:rPr>
          <w:sz w:val="24"/>
          <w:szCs w:val="24"/>
        </w:rPr>
        <w:t>ции, регламентирующих деятельность ГИМС МЧС России;</w:t>
      </w:r>
    </w:p>
    <w:p w:rsidR="009C76E1" w:rsidRPr="00270105" w:rsidRDefault="009C76E1" w:rsidP="009A0F0D">
      <w:pPr>
        <w:ind w:firstLine="567"/>
        <w:jc w:val="both"/>
        <w:rPr>
          <w:sz w:val="24"/>
          <w:szCs w:val="24"/>
        </w:rPr>
      </w:pPr>
      <w:r w:rsidRPr="00270105">
        <w:rPr>
          <w:sz w:val="24"/>
          <w:szCs w:val="24"/>
        </w:rPr>
        <w:t xml:space="preserve"> - углубление знаний и практических навыков в вопросах контроля за правильным пользованием поднадзорными судами, обеспечения безопасн</w:t>
      </w:r>
      <w:r w:rsidRPr="00270105">
        <w:rPr>
          <w:sz w:val="24"/>
          <w:szCs w:val="24"/>
        </w:rPr>
        <w:t>о</w:t>
      </w:r>
      <w:r w:rsidRPr="00270105">
        <w:rPr>
          <w:sz w:val="24"/>
          <w:szCs w:val="24"/>
        </w:rPr>
        <w:t>сти плавания этих судов,  укрепления правопорядка на водоемах, применения административных прав должнос</w:t>
      </w:r>
      <w:r w:rsidRPr="00270105">
        <w:rPr>
          <w:sz w:val="24"/>
          <w:szCs w:val="24"/>
        </w:rPr>
        <w:t>т</w:t>
      </w:r>
      <w:r w:rsidRPr="00270105">
        <w:rPr>
          <w:sz w:val="24"/>
          <w:szCs w:val="24"/>
        </w:rPr>
        <w:t>ными лицами ГИМС МЧС России;</w:t>
      </w:r>
    </w:p>
    <w:p w:rsidR="009C76E1" w:rsidRPr="00270105" w:rsidRDefault="009C76E1" w:rsidP="009A0F0D">
      <w:pPr>
        <w:pStyle w:val="a5"/>
        <w:spacing w:after="0"/>
        <w:jc w:val="both"/>
        <w:rPr>
          <w:rFonts w:ascii="Times New Roman" w:hAnsi="Times New Roman"/>
          <w:sz w:val="24"/>
          <w:szCs w:val="24"/>
        </w:rPr>
      </w:pPr>
      <w:r w:rsidRPr="00270105">
        <w:rPr>
          <w:rFonts w:ascii="Times New Roman" w:hAnsi="Times New Roman"/>
          <w:sz w:val="24"/>
          <w:szCs w:val="24"/>
        </w:rPr>
        <w:tab/>
        <w:t>- формирование навыков выполнения текущей работы по регистрации, технич</w:t>
      </w:r>
      <w:r w:rsidRPr="00270105">
        <w:rPr>
          <w:rFonts w:ascii="Times New Roman" w:hAnsi="Times New Roman"/>
          <w:sz w:val="24"/>
          <w:szCs w:val="24"/>
        </w:rPr>
        <w:t>е</w:t>
      </w:r>
      <w:r w:rsidRPr="00270105">
        <w:rPr>
          <w:rFonts w:ascii="Times New Roman" w:hAnsi="Times New Roman"/>
          <w:sz w:val="24"/>
          <w:szCs w:val="24"/>
        </w:rPr>
        <w:t>скому надзору и контролю состояния  маломерных плавсредств;</w:t>
      </w:r>
    </w:p>
    <w:p w:rsidR="009C76E1" w:rsidRPr="00270105" w:rsidRDefault="009C76E1" w:rsidP="009A0F0D">
      <w:pPr>
        <w:pStyle w:val="a5"/>
        <w:spacing w:after="0"/>
        <w:jc w:val="both"/>
        <w:rPr>
          <w:rFonts w:ascii="Times New Roman" w:hAnsi="Times New Roman"/>
          <w:sz w:val="24"/>
          <w:szCs w:val="24"/>
        </w:rPr>
      </w:pPr>
      <w:r w:rsidRPr="00270105">
        <w:rPr>
          <w:rFonts w:ascii="Times New Roman" w:hAnsi="Times New Roman"/>
          <w:sz w:val="24"/>
          <w:szCs w:val="24"/>
        </w:rPr>
        <w:tab/>
        <w:t>- формирование навыков быстрых и четких действия в нештатных и аварийных с</w:t>
      </w:r>
      <w:r w:rsidRPr="00270105">
        <w:rPr>
          <w:rFonts w:ascii="Times New Roman" w:hAnsi="Times New Roman"/>
          <w:sz w:val="24"/>
          <w:szCs w:val="24"/>
        </w:rPr>
        <w:t>и</w:t>
      </w:r>
      <w:r w:rsidRPr="00270105">
        <w:rPr>
          <w:rFonts w:ascii="Times New Roman" w:hAnsi="Times New Roman"/>
          <w:sz w:val="24"/>
          <w:szCs w:val="24"/>
        </w:rPr>
        <w:t>туациях, связанных, как прав</w:t>
      </w:r>
      <w:r w:rsidRPr="00270105">
        <w:rPr>
          <w:rFonts w:ascii="Times New Roman" w:hAnsi="Times New Roman"/>
          <w:sz w:val="24"/>
          <w:szCs w:val="24"/>
        </w:rPr>
        <w:t>и</w:t>
      </w:r>
      <w:r w:rsidRPr="00270105">
        <w:rPr>
          <w:rFonts w:ascii="Times New Roman" w:hAnsi="Times New Roman"/>
          <w:sz w:val="24"/>
          <w:szCs w:val="24"/>
        </w:rPr>
        <w:t>ло, с опасностью для жизни людей.</w:t>
      </w:r>
    </w:p>
    <w:p w:rsidR="009C76E1" w:rsidRPr="00270105" w:rsidRDefault="009C76E1" w:rsidP="009A0F0D">
      <w:pPr>
        <w:ind w:firstLine="567"/>
        <w:jc w:val="both"/>
        <w:rPr>
          <w:sz w:val="24"/>
          <w:szCs w:val="24"/>
        </w:rPr>
      </w:pPr>
      <w:r w:rsidRPr="00270105">
        <w:rPr>
          <w:sz w:val="24"/>
          <w:szCs w:val="24"/>
        </w:rPr>
        <w:t>Повышение квалификации государственных инспекторов по маломерным судам Г</w:t>
      </w:r>
      <w:r w:rsidRPr="00270105">
        <w:rPr>
          <w:sz w:val="24"/>
          <w:szCs w:val="24"/>
        </w:rPr>
        <w:t>о</w:t>
      </w:r>
      <w:r w:rsidRPr="00270105">
        <w:rPr>
          <w:sz w:val="24"/>
          <w:szCs w:val="24"/>
        </w:rPr>
        <w:t>сударственной инспекции по маломерным судам МЧС России предполагает тесное вза</w:t>
      </w:r>
      <w:r w:rsidRPr="00270105">
        <w:rPr>
          <w:sz w:val="24"/>
          <w:szCs w:val="24"/>
        </w:rPr>
        <w:t>и</w:t>
      </w:r>
      <w:r w:rsidRPr="00270105">
        <w:rPr>
          <w:sz w:val="24"/>
          <w:szCs w:val="24"/>
        </w:rPr>
        <w:t>модействие следующих форм обучения: лекций и практических занятий.</w:t>
      </w:r>
    </w:p>
    <w:p w:rsidR="009C76E1" w:rsidRPr="00270105" w:rsidRDefault="009C76E1" w:rsidP="009A0F0D">
      <w:pPr>
        <w:ind w:firstLine="567"/>
        <w:jc w:val="both"/>
        <w:rPr>
          <w:sz w:val="24"/>
          <w:szCs w:val="24"/>
        </w:rPr>
      </w:pPr>
      <w:r w:rsidRPr="00270105">
        <w:rPr>
          <w:sz w:val="24"/>
          <w:szCs w:val="24"/>
        </w:rPr>
        <w:t>На лекциях рассматриваются теоретические аспекты работы государственных  и</w:t>
      </w:r>
      <w:r w:rsidRPr="00270105">
        <w:rPr>
          <w:sz w:val="24"/>
          <w:szCs w:val="24"/>
        </w:rPr>
        <w:t>н</w:t>
      </w:r>
      <w:r w:rsidRPr="00270105">
        <w:rPr>
          <w:sz w:val="24"/>
          <w:szCs w:val="24"/>
        </w:rPr>
        <w:t>спекторов ГИМС МЧС России по регистрации, техническому надзору и контролю состо</w:t>
      </w:r>
      <w:r w:rsidRPr="00270105">
        <w:rPr>
          <w:sz w:val="24"/>
          <w:szCs w:val="24"/>
        </w:rPr>
        <w:t>я</w:t>
      </w:r>
      <w:r w:rsidRPr="00270105">
        <w:rPr>
          <w:sz w:val="24"/>
          <w:szCs w:val="24"/>
        </w:rPr>
        <w:t>ния  маломерных плавсредств.</w:t>
      </w:r>
    </w:p>
    <w:p w:rsidR="009C76E1" w:rsidRPr="00270105" w:rsidRDefault="009C76E1" w:rsidP="009A0F0D">
      <w:pPr>
        <w:ind w:firstLine="567"/>
        <w:jc w:val="both"/>
        <w:rPr>
          <w:sz w:val="24"/>
          <w:szCs w:val="24"/>
        </w:rPr>
      </w:pPr>
      <w:r w:rsidRPr="00270105">
        <w:rPr>
          <w:sz w:val="24"/>
          <w:szCs w:val="24"/>
        </w:rPr>
        <w:t>На практических занятиях закрепляются и расширяются теоретические знания, п</w:t>
      </w:r>
      <w:r w:rsidRPr="00270105">
        <w:rPr>
          <w:sz w:val="24"/>
          <w:szCs w:val="24"/>
        </w:rPr>
        <w:t>о</w:t>
      </w:r>
      <w:r w:rsidRPr="00270105">
        <w:rPr>
          <w:sz w:val="24"/>
          <w:szCs w:val="24"/>
        </w:rPr>
        <w:t>лученные на лекциях.</w:t>
      </w:r>
    </w:p>
    <w:p w:rsidR="009C76E1" w:rsidRPr="00270105" w:rsidRDefault="009C76E1" w:rsidP="009C76E1">
      <w:pPr>
        <w:ind w:firstLine="567"/>
        <w:jc w:val="both"/>
        <w:rPr>
          <w:sz w:val="24"/>
          <w:szCs w:val="24"/>
        </w:rPr>
      </w:pPr>
      <w:r w:rsidRPr="00270105">
        <w:rPr>
          <w:sz w:val="24"/>
          <w:szCs w:val="24"/>
        </w:rPr>
        <w:t>В результате обучения слушатели должны:</w:t>
      </w:r>
    </w:p>
    <w:p w:rsidR="009C76E1" w:rsidRPr="00270105" w:rsidRDefault="009C76E1" w:rsidP="009C76E1">
      <w:pPr>
        <w:ind w:firstLine="567"/>
        <w:jc w:val="both"/>
        <w:rPr>
          <w:sz w:val="24"/>
          <w:szCs w:val="24"/>
        </w:rPr>
      </w:pPr>
      <w:r w:rsidRPr="00270105">
        <w:rPr>
          <w:sz w:val="24"/>
          <w:szCs w:val="24"/>
        </w:rPr>
        <w:t xml:space="preserve"> </w:t>
      </w:r>
      <w:r w:rsidRPr="00270105">
        <w:rPr>
          <w:b/>
          <w:sz w:val="24"/>
          <w:szCs w:val="24"/>
        </w:rPr>
        <w:t>знать:</w:t>
      </w:r>
      <w:r w:rsidRPr="00270105">
        <w:rPr>
          <w:sz w:val="24"/>
          <w:szCs w:val="24"/>
        </w:rPr>
        <w:t xml:space="preserve"> </w:t>
      </w:r>
    </w:p>
    <w:p w:rsidR="009C76E1" w:rsidRPr="009A0F0D" w:rsidRDefault="009C76E1" w:rsidP="009A0F0D">
      <w:pPr>
        <w:pStyle w:val="20"/>
        <w:widowControl/>
        <w:numPr>
          <w:ilvl w:val="0"/>
          <w:numId w:val="73"/>
        </w:numPr>
        <w:tabs>
          <w:tab w:val="clear" w:pos="927"/>
        </w:tabs>
        <w:ind w:left="360"/>
        <w:jc w:val="left"/>
        <w:rPr>
          <w:b w:val="0"/>
          <w:szCs w:val="24"/>
        </w:rPr>
      </w:pPr>
      <w:r w:rsidRPr="009A0F0D">
        <w:rPr>
          <w:b w:val="0"/>
          <w:szCs w:val="24"/>
        </w:rPr>
        <w:t>правила государственной регистрации маломерных судов, поднадзорных ГИМС МЧС России;</w:t>
      </w:r>
    </w:p>
    <w:p w:rsidR="009C76E1" w:rsidRPr="009A0F0D" w:rsidRDefault="009C76E1" w:rsidP="009A0F0D">
      <w:pPr>
        <w:pStyle w:val="20"/>
        <w:widowControl/>
        <w:numPr>
          <w:ilvl w:val="0"/>
          <w:numId w:val="73"/>
        </w:numPr>
        <w:tabs>
          <w:tab w:val="clear" w:pos="927"/>
        </w:tabs>
        <w:ind w:left="360"/>
        <w:jc w:val="left"/>
        <w:rPr>
          <w:b w:val="0"/>
          <w:szCs w:val="24"/>
        </w:rPr>
      </w:pPr>
      <w:r w:rsidRPr="009A0F0D">
        <w:rPr>
          <w:b w:val="0"/>
          <w:szCs w:val="24"/>
        </w:rPr>
        <w:t>правила пользования должностными лицами своих прав при осуществлении госуда</w:t>
      </w:r>
      <w:r w:rsidRPr="009A0F0D">
        <w:rPr>
          <w:b w:val="0"/>
          <w:szCs w:val="24"/>
        </w:rPr>
        <w:t>р</w:t>
      </w:r>
      <w:r w:rsidRPr="009A0F0D">
        <w:rPr>
          <w:b w:val="0"/>
          <w:szCs w:val="24"/>
        </w:rPr>
        <w:t>ственного и технического надзора за маломерными судами и базами (сооружениями) для их стоянок и их пользованием во внутренних водах и в территориальном море Российской Федерации (далее - водные объекты), а также для обе</w:t>
      </w:r>
      <w:r w:rsidRPr="009A0F0D">
        <w:rPr>
          <w:b w:val="0"/>
          <w:szCs w:val="24"/>
        </w:rPr>
        <w:t>с</w:t>
      </w:r>
      <w:r w:rsidRPr="009A0F0D">
        <w:rPr>
          <w:b w:val="0"/>
          <w:szCs w:val="24"/>
        </w:rPr>
        <w:t>печения в пределах своей компетенции безопасности людей на водных об</w:t>
      </w:r>
      <w:r w:rsidRPr="009A0F0D">
        <w:rPr>
          <w:b w:val="0"/>
          <w:szCs w:val="24"/>
        </w:rPr>
        <w:t>ъ</w:t>
      </w:r>
      <w:r w:rsidRPr="009A0F0D">
        <w:rPr>
          <w:b w:val="0"/>
          <w:szCs w:val="24"/>
        </w:rPr>
        <w:t>ектах;</w:t>
      </w:r>
    </w:p>
    <w:p w:rsidR="009C76E1" w:rsidRPr="009A0F0D" w:rsidRDefault="009C76E1" w:rsidP="009A0F0D">
      <w:pPr>
        <w:pStyle w:val="20"/>
        <w:widowControl/>
        <w:numPr>
          <w:ilvl w:val="0"/>
          <w:numId w:val="73"/>
        </w:numPr>
        <w:tabs>
          <w:tab w:val="clear" w:pos="927"/>
        </w:tabs>
        <w:ind w:left="360"/>
        <w:jc w:val="left"/>
        <w:rPr>
          <w:b w:val="0"/>
          <w:szCs w:val="24"/>
        </w:rPr>
      </w:pPr>
      <w:r w:rsidRPr="009A0F0D">
        <w:rPr>
          <w:b w:val="0"/>
          <w:spacing w:val="20"/>
          <w:szCs w:val="24"/>
        </w:rPr>
        <w:t>правила</w:t>
      </w:r>
      <w:r w:rsidRPr="009A0F0D">
        <w:rPr>
          <w:b w:val="0"/>
          <w:szCs w:val="24"/>
        </w:rPr>
        <w:t xml:space="preserve"> пользования маломерными судами на водных объектах Российской Федер</w:t>
      </w:r>
      <w:r w:rsidRPr="009A0F0D">
        <w:rPr>
          <w:b w:val="0"/>
          <w:szCs w:val="24"/>
        </w:rPr>
        <w:t>а</w:t>
      </w:r>
      <w:r w:rsidRPr="009A0F0D">
        <w:rPr>
          <w:b w:val="0"/>
          <w:szCs w:val="24"/>
        </w:rPr>
        <w:t>ции;</w:t>
      </w:r>
    </w:p>
    <w:p w:rsidR="009C76E1" w:rsidRPr="009A0F0D" w:rsidRDefault="009C76E1" w:rsidP="009A0F0D">
      <w:pPr>
        <w:pStyle w:val="20"/>
        <w:widowControl/>
        <w:numPr>
          <w:ilvl w:val="0"/>
          <w:numId w:val="73"/>
        </w:numPr>
        <w:tabs>
          <w:tab w:val="clear" w:pos="927"/>
        </w:tabs>
        <w:ind w:left="360"/>
        <w:jc w:val="left"/>
        <w:rPr>
          <w:b w:val="0"/>
          <w:szCs w:val="24"/>
        </w:rPr>
      </w:pPr>
      <w:r w:rsidRPr="009A0F0D">
        <w:rPr>
          <w:b w:val="0"/>
          <w:szCs w:val="24"/>
        </w:rPr>
        <w:t>действующие законодательные акты и другие нормативные д</w:t>
      </w:r>
      <w:r w:rsidRPr="009A0F0D">
        <w:rPr>
          <w:b w:val="0"/>
          <w:szCs w:val="24"/>
        </w:rPr>
        <w:t>о</w:t>
      </w:r>
      <w:r w:rsidRPr="009A0F0D">
        <w:rPr>
          <w:b w:val="0"/>
          <w:szCs w:val="24"/>
        </w:rPr>
        <w:t>кументы;</w:t>
      </w:r>
    </w:p>
    <w:p w:rsidR="009C76E1" w:rsidRPr="009A0F0D" w:rsidRDefault="009C76E1" w:rsidP="009A0F0D">
      <w:pPr>
        <w:pStyle w:val="20"/>
        <w:widowControl/>
        <w:numPr>
          <w:ilvl w:val="0"/>
          <w:numId w:val="73"/>
        </w:numPr>
        <w:tabs>
          <w:tab w:val="clear" w:pos="927"/>
        </w:tabs>
        <w:ind w:left="360"/>
        <w:jc w:val="left"/>
        <w:rPr>
          <w:b w:val="0"/>
          <w:szCs w:val="24"/>
        </w:rPr>
      </w:pPr>
      <w:r w:rsidRPr="009A0F0D">
        <w:rPr>
          <w:b w:val="0"/>
          <w:szCs w:val="24"/>
        </w:rPr>
        <w:t>особенности финансово-хозяйственной деятельности подразделений МЧС Ро</w:t>
      </w:r>
      <w:r w:rsidRPr="009A0F0D">
        <w:rPr>
          <w:b w:val="0"/>
          <w:szCs w:val="24"/>
        </w:rPr>
        <w:t>с</w:t>
      </w:r>
      <w:r w:rsidRPr="009A0F0D">
        <w:rPr>
          <w:b w:val="0"/>
          <w:szCs w:val="24"/>
        </w:rPr>
        <w:t>сии в области материально-технического снабжения подразделений, начисления д</w:t>
      </w:r>
      <w:r w:rsidRPr="009A0F0D">
        <w:rPr>
          <w:b w:val="0"/>
          <w:szCs w:val="24"/>
        </w:rPr>
        <w:t>е</w:t>
      </w:r>
      <w:r w:rsidRPr="009A0F0D">
        <w:rPr>
          <w:b w:val="0"/>
          <w:szCs w:val="24"/>
        </w:rPr>
        <w:t>нежного довольствия сотрудников.</w:t>
      </w:r>
    </w:p>
    <w:p w:rsidR="009C76E1" w:rsidRPr="009A0F0D" w:rsidRDefault="009C76E1" w:rsidP="009A0F0D">
      <w:pPr>
        <w:pStyle w:val="20"/>
        <w:jc w:val="left"/>
        <w:rPr>
          <w:szCs w:val="24"/>
        </w:rPr>
      </w:pPr>
      <w:r w:rsidRPr="009A0F0D">
        <w:rPr>
          <w:szCs w:val="24"/>
        </w:rPr>
        <w:t>уметь:</w:t>
      </w:r>
    </w:p>
    <w:p w:rsidR="009C76E1" w:rsidRPr="009A0F0D" w:rsidRDefault="009C76E1" w:rsidP="009A0F0D">
      <w:pPr>
        <w:pStyle w:val="20"/>
        <w:widowControl/>
        <w:numPr>
          <w:ilvl w:val="0"/>
          <w:numId w:val="73"/>
        </w:numPr>
        <w:tabs>
          <w:tab w:val="clear" w:pos="927"/>
        </w:tabs>
        <w:ind w:left="360"/>
        <w:jc w:val="both"/>
        <w:rPr>
          <w:b w:val="0"/>
          <w:color w:val="000000"/>
          <w:szCs w:val="24"/>
        </w:rPr>
      </w:pPr>
      <w:r w:rsidRPr="009A0F0D">
        <w:rPr>
          <w:b w:val="0"/>
          <w:szCs w:val="24"/>
        </w:rPr>
        <w:t>правильно применять положения действующего законодательства (в частности Прав</w:t>
      </w:r>
      <w:r w:rsidRPr="009A0F0D">
        <w:rPr>
          <w:b w:val="0"/>
          <w:szCs w:val="24"/>
        </w:rPr>
        <w:t>и</w:t>
      </w:r>
      <w:r w:rsidRPr="009A0F0D">
        <w:rPr>
          <w:b w:val="0"/>
          <w:szCs w:val="24"/>
        </w:rPr>
        <w:t>ла регламентирующие безопасность эксплуатации и плавания маломерных судов, Пр</w:t>
      </w:r>
      <w:r w:rsidRPr="009A0F0D">
        <w:rPr>
          <w:b w:val="0"/>
          <w:szCs w:val="24"/>
        </w:rPr>
        <w:t>а</w:t>
      </w:r>
      <w:r w:rsidRPr="009A0F0D">
        <w:rPr>
          <w:b w:val="0"/>
          <w:szCs w:val="24"/>
        </w:rPr>
        <w:t>вила плавания по внутренним водным путям Российской Федерации, Международные правила предупреждения столкновения судов в море, Планирование мероприятий по укреплению правопорядка и обеспечению безопасности людей на водных объектах);</w:t>
      </w:r>
    </w:p>
    <w:p w:rsidR="009C76E1" w:rsidRPr="009A0F0D" w:rsidRDefault="009C76E1" w:rsidP="009A0F0D">
      <w:pPr>
        <w:pStyle w:val="20"/>
        <w:widowControl/>
        <w:numPr>
          <w:ilvl w:val="0"/>
          <w:numId w:val="73"/>
        </w:numPr>
        <w:tabs>
          <w:tab w:val="clear" w:pos="927"/>
        </w:tabs>
        <w:ind w:left="360"/>
        <w:jc w:val="both"/>
        <w:rPr>
          <w:b w:val="0"/>
          <w:szCs w:val="24"/>
        </w:rPr>
      </w:pPr>
      <w:r w:rsidRPr="009A0F0D">
        <w:rPr>
          <w:b w:val="0"/>
          <w:szCs w:val="24"/>
        </w:rPr>
        <w:t>правильно применять положения ведомственных документов, определяющих п</w:t>
      </w:r>
      <w:r w:rsidRPr="009A0F0D">
        <w:rPr>
          <w:b w:val="0"/>
          <w:szCs w:val="24"/>
        </w:rPr>
        <w:t>о</w:t>
      </w:r>
      <w:r w:rsidRPr="009A0F0D">
        <w:rPr>
          <w:b w:val="0"/>
          <w:szCs w:val="24"/>
        </w:rPr>
        <w:t xml:space="preserve">рядок </w:t>
      </w:r>
      <w:r w:rsidRPr="009A0F0D">
        <w:rPr>
          <w:b w:val="0"/>
          <w:color w:val="000000"/>
          <w:szCs w:val="24"/>
        </w:rPr>
        <w:t>правила аттестации судоводителей на право управления маломерными судами, по</w:t>
      </w:r>
      <w:r w:rsidRPr="009A0F0D">
        <w:rPr>
          <w:b w:val="0"/>
          <w:color w:val="000000"/>
          <w:szCs w:val="24"/>
        </w:rPr>
        <w:t>д</w:t>
      </w:r>
      <w:r w:rsidRPr="009A0F0D">
        <w:rPr>
          <w:b w:val="0"/>
          <w:color w:val="000000"/>
          <w:szCs w:val="24"/>
        </w:rPr>
        <w:t>надзорными Государственной инспекции по маломерным судам Министерства Ро</w:t>
      </w:r>
      <w:r w:rsidRPr="009A0F0D">
        <w:rPr>
          <w:b w:val="0"/>
          <w:color w:val="000000"/>
          <w:szCs w:val="24"/>
        </w:rPr>
        <w:t>с</w:t>
      </w:r>
      <w:r w:rsidRPr="009A0F0D">
        <w:rPr>
          <w:b w:val="0"/>
          <w:color w:val="000000"/>
          <w:szCs w:val="24"/>
        </w:rPr>
        <w:t>сийской Федерации по делам гражданской обороны чрезвычайным ситуациям и ли</w:t>
      </w:r>
      <w:r w:rsidRPr="009A0F0D">
        <w:rPr>
          <w:b w:val="0"/>
          <w:color w:val="000000"/>
          <w:szCs w:val="24"/>
        </w:rPr>
        <w:t>к</w:t>
      </w:r>
      <w:r w:rsidRPr="009A0F0D">
        <w:rPr>
          <w:b w:val="0"/>
          <w:color w:val="000000"/>
          <w:szCs w:val="24"/>
        </w:rPr>
        <w:t>видации последствий стихийных бедс</w:t>
      </w:r>
      <w:r w:rsidRPr="009A0F0D">
        <w:rPr>
          <w:b w:val="0"/>
          <w:color w:val="000000"/>
          <w:szCs w:val="24"/>
        </w:rPr>
        <w:t>т</w:t>
      </w:r>
      <w:r w:rsidRPr="009A0F0D">
        <w:rPr>
          <w:b w:val="0"/>
          <w:color w:val="000000"/>
          <w:szCs w:val="24"/>
        </w:rPr>
        <w:t>вий.</w:t>
      </w:r>
    </w:p>
    <w:p w:rsidR="009C76E1" w:rsidRPr="009A0F0D" w:rsidRDefault="009C76E1" w:rsidP="009A0F0D">
      <w:pPr>
        <w:pStyle w:val="20"/>
        <w:jc w:val="left"/>
        <w:rPr>
          <w:color w:val="000000"/>
          <w:szCs w:val="24"/>
        </w:rPr>
      </w:pPr>
      <w:r w:rsidRPr="009A0F0D">
        <w:rPr>
          <w:color w:val="000000"/>
          <w:szCs w:val="24"/>
        </w:rPr>
        <w:t>иметь представления:</w:t>
      </w:r>
    </w:p>
    <w:p w:rsidR="009C76E1" w:rsidRPr="009A0F0D" w:rsidRDefault="009C76E1" w:rsidP="009A0F0D">
      <w:pPr>
        <w:pStyle w:val="20"/>
        <w:ind w:left="360" w:firstLine="0"/>
        <w:rPr>
          <w:b w:val="0"/>
          <w:color w:val="000000"/>
          <w:szCs w:val="24"/>
        </w:rPr>
      </w:pPr>
      <w:r w:rsidRPr="009A0F0D">
        <w:rPr>
          <w:b w:val="0"/>
          <w:color w:val="000000"/>
          <w:szCs w:val="24"/>
        </w:rPr>
        <w:t xml:space="preserve">- о </w:t>
      </w:r>
      <w:r w:rsidRPr="009A0F0D">
        <w:rPr>
          <w:b w:val="0"/>
          <w:szCs w:val="24"/>
        </w:rPr>
        <w:t>взаимодействие с аварийно-спасательными формированиями и поисково-спасательными отрядами в условиях чрезвычайных ситуаций на водоемах;</w:t>
      </w:r>
    </w:p>
    <w:p w:rsidR="009C76E1" w:rsidRPr="009A0F0D" w:rsidRDefault="009C76E1" w:rsidP="009A0F0D">
      <w:pPr>
        <w:pStyle w:val="20"/>
        <w:ind w:left="360" w:firstLine="0"/>
        <w:jc w:val="both"/>
        <w:rPr>
          <w:b w:val="0"/>
          <w:szCs w:val="24"/>
        </w:rPr>
      </w:pPr>
      <w:r w:rsidRPr="009A0F0D">
        <w:rPr>
          <w:b w:val="0"/>
          <w:color w:val="000000"/>
          <w:szCs w:val="24"/>
        </w:rPr>
        <w:t xml:space="preserve">-о </w:t>
      </w:r>
      <w:r w:rsidRPr="009A0F0D">
        <w:rPr>
          <w:b w:val="0"/>
          <w:szCs w:val="24"/>
        </w:rPr>
        <w:t>международных правилах предупреждения столкновения судов в море;</w:t>
      </w:r>
    </w:p>
    <w:p w:rsidR="009C76E1" w:rsidRPr="009A0F0D" w:rsidRDefault="009C76E1" w:rsidP="009A0F0D">
      <w:pPr>
        <w:ind w:left="360"/>
        <w:jc w:val="both"/>
        <w:rPr>
          <w:sz w:val="24"/>
          <w:szCs w:val="24"/>
        </w:rPr>
      </w:pPr>
      <w:r w:rsidRPr="009A0F0D">
        <w:rPr>
          <w:sz w:val="24"/>
          <w:szCs w:val="24"/>
        </w:rPr>
        <w:t>Самостоятельная работа слушателей проводится в соответствии с распорядком дня о</w:t>
      </w:r>
      <w:r w:rsidRPr="009A0F0D">
        <w:rPr>
          <w:sz w:val="24"/>
          <w:szCs w:val="24"/>
        </w:rPr>
        <w:t>б</w:t>
      </w:r>
      <w:r w:rsidRPr="009A0F0D">
        <w:rPr>
          <w:sz w:val="24"/>
          <w:szCs w:val="24"/>
        </w:rPr>
        <w:t>разовательного учреждения МЧС России.</w:t>
      </w:r>
    </w:p>
    <w:p w:rsidR="009C76E1" w:rsidRPr="009A0F0D" w:rsidRDefault="009C76E1" w:rsidP="009A0F0D">
      <w:pPr>
        <w:ind w:left="360"/>
        <w:jc w:val="both"/>
        <w:rPr>
          <w:sz w:val="24"/>
          <w:szCs w:val="24"/>
        </w:rPr>
      </w:pPr>
      <w:r w:rsidRPr="009A0F0D">
        <w:rPr>
          <w:sz w:val="24"/>
          <w:szCs w:val="24"/>
        </w:rPr>
        <w:t>Общее количество часов  - 72 часа, из них лекций  - 50 часов, практических занятий – 16</w:t>
      </w:r>
      <w:r w:rsidRPr="009A0F0D">
        <w:rPr>
          <w:color w:val="FF0000"/>
          <w:sz w:val="24"/>
          <w:szCs w:val="24"/>
        </w:rPr>
        <w:t xml:space="preserve"> </w:t>
      </w:r>
      <w:r w:rsidRPr="009A0F0D">
        <w:rPr>
          <w:sz w:val="24"/>
          <w:szCs w:val="24"/>
        </w:rPr>
        <w:t>часа, итоговый контроль (экзамен)- 6 часов.</w:t>
      </w:r>
    </w:p>
    <w:p w:rsidR="009A0F0D" w:rsidRDefault="009A0F0D" w:rsidP="009C76E1">
      <w:pPr>
        <w:ind w:firstLine="540"/>
        <w:jc w:val="center"/>
        <w:rPr>
          <w:b/>
          <w:sz w:val="24"/>
          <w:szCs w:val="24"/>
        </w:rPr>
      </w:pPr>
    </w:p>
    <w:p w:rsidR="009A0F0D" w:rsidRDefault="009A0F0D" w:rsidP="009C76E1">
      <w:pPr>
        <w:ind w:firstLine="540"/>
        <w:jc w:val="center"/>
        <w:rPr>
          <w:b/>
          <w:sz w:val="24"/>
          <w:szCs w:val="24"/>
        </w:rPr>
      </w:pPr>
    </w:p>
    <w:p w:rsidR="009A0F0D" w:rsidRDefault="009A0F0D" w:rsidP="009C76E1">
      <w:pPr>
        <w:ind w:firstLine="540"/>
        <w:jc w:val="center"/>
        <w:rPr>
          <w:b/>
          <w:sz w:val="24"/>
          <w:szCs w:val="24"/>
        </w:rPr>
      </w:pPr>
    </w:p>
    <w:p w:rsidR="009C76E1" w:rsidRPr="00270105" w:rsidRDefault="009C76E1" w:rsidP="009A0F0D">
      <w:pPr>
        <w:ind w:firstLine="567"/>
        <w:jc w:val="both"/>
        <w:rPr>
          <w:b/>
          <w:sz w:val="24"/>
          <w:szCs w:val="24"/>
        </w:rPr>
      </w:pPr>
      <w:r w:rsidRPr="00270105">
        <w:rPr>
          <w:b/>
          <w:sz w:val="24"/>
          <w:szCs w:val="24"/>
        </w:rPr>
        <w:t>Раздел 1. Организация деятельности инспекторского подразделения</w:t>
      </w:r>
    </w:p>
    <w:p w:rsidR="009C76E1" w:rsidRPr="00270105" w:rsidRDefault="009C76E1" w:rsidP="009A0F0D">
      <w:pPr>
        <w:ind w:firstLine="567"/>
        <w:jc w:val="both"/>
        <w:rPr>
          <w:b/>
          <w:sz w:val="24"/>
          <w:szCs w:val="24"/>
        </w:rPr>
      </w:pPr>
      <w:r w:rsidRPr="00270105">
        <w:rPr>
          <w:b/>
          <w:sz w:val="24"/>
          <w:szCs w:val="24"/>
        </w:rPr>
        <w:t>1.1. Задачи, функции и структура ГИМС МЧС России и ее подразделений. Д</w:t>
      </w:r>
      <w:r w:rsidRPr="00270105">
        <w:rPr>
          <w:b/>
          <w:sz w:val="24"/>
          <w:szCs w:val="24"/>
        </w:rPr>
        <w:t>о</w:t>
      </w:r>
      <w:r w:rsidRPr="00270105">
        <w:rPr>
          <w:b/>
          <w:sz w:val="24"/>
          <w:szCs w:val="24"/>
        </w:rPr>
        <w:t>кументы,  регламентирующие деятельность ГИМС и инспекто</w:t>
      </w:r>
      <w:r w:rsidRPr="00270105">
        <w:rPr>
          <w:b/>
          <w:sz w:val="24"/>
          <w:szCs w:val="24"/>
        </w:rPr>
        <w:t>р</w:t>
      </w:r>
      <w:r w:rsidRPr="00270105">
        <w:rPr>
          <w:b/>
          <w:sz w:val="24"/>
          <w:szCs w:val="24"/>
        </w:rPr>
        <w:t>ских подразделений.</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ind w:firstLine="567"/>
        <w:jc w:val="both"/>
        <w:rPr>
          <w:sz w:val="24"/>
          <w:szCs w:val="24"/>
        </w:rPr>
      </w:pPr>
    </w:p>
    <w:p w:rsidR="009C76E1" w:rsidRPr="00270105" w:rsidRDefault="009C76E1" w:rsidP="009A0F0D">
      <w:pPr>
        <w:ind w:firstLine="567"/>
        <w:jc w:val="both"/>
        <w:rPr>
          <w:sz w:val="24"/>
          <w:szCs w:val="24"/>
        </w:rPr>
      </w:pPr>
      <w:r w:rsidRPr="00270105">
        <w:rPr>
          <w:sz w:val="24"/>
          <w:szCs w:val="24"/>
        </w:rPr>
        <w:t>Положение о  ГИМС МЧС России.  Поднадзорность судов. Структура ГИМС МЧС России и ее подразделений, порядок подчиненности.  Документы,  регламентирующие деятельность ГИМС МЧС России и ее подраздел</w:t>
      </w:r>
      <w:r w:rsidRPr="00270105">
        <w:rPr>
          <w:sz w:val="24"/>
          <w:szCs w:val="24"/>
        </w:rPr>
        <w:t>е</w:t>
      </w:r>
      <w:r w:rsidRPr="00270105">
        <w:rPr>
          <w:sz w:val="24"/>
          <w:szCs w:val="24"/>
        </w:rPr>
        <w:t>ний:  законодательные  и нормативные правовые акты, положения, приказы, правила, инструкции, рекомендации.</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[9, 34, 55, 11]</w:t>
      </w:r>
    </w:p>
    <w:p w:rsidR="009C76E1" w:rsidRPr="00270105" w:rsidRDefault="009C76E1" w:rsidP="009A0F0D">
      <w:pPr>
        <w:ind w:firstLine="567"/>
        <w:jc w:val="both"/>
        <w:rPr>
          <w:b/>
          <w:sz w:val="24"/>
          <w:szCs w:val="24"/>
        </w:rPr>
      </w:pPr>
    </w:p>
    <w:p w:rsidR="009C76E1" w:rsidRPr="00270105" w:rsidRDefault="009C76E1" w:rsidP="009A0F0D">
      <w:pPr>
        <w:ind w:firstLine="567"/>
        <w:jc w:val="both"/>
        <w:rPr>
          <w:b/>
          <w:sz w:val="24"/>
          <w:szCs w:val="24"/>
        </w:rPr>
      </w:pPr>
      <w:r w:rsidRPr="00270105">
        <w:rPr>
          <w:b/>
          <w:sz w:val="24"/>
          <w:szCs w:val="24"/>
        </w:rPr>
        <w:t>1.2.</w:t>
      </w:r>
      <w:r w:rsidRPr="00270105">
        <w:rPr>
          <w:sz w:val="24"/>
          <w:szCs w:val="24"/>
        </w:rPr>
        <w:t xml:space="preserve"> </w:t>
      </w:r>
      <w:r w:rsidRPr="00270105">
        <w:rPr>
          <w:b/>
          <w:sz w:val="24"/>
          <w:szCs w:val="24"/>
        </w:rPr>
        <w:t>Функции инспекторских подразделений.  Должностные обязанности госи</w:t>
      </w:r>
      <w:r w:rsidRPr="00270105">
        <w:rPr>
          <w:b/>
          <w:sz w:val="24"/>
          <w:szCs w:val="24"/>
        </w:rPr>
        <w:t>н</w:t>
      </w:r>
      <w:r w:rsidRPr="00270105">
        <w:rPr>
          <w:b/>
          <w:sz w:val="24"/>
          <w:szCs w:val="24"/>
        </w:rPr>
        <w:t>спектора по  маломерным  судам и требования к уровню его подготовки согласно т</w:t>
      </w:r>
      <w:r w:rsidRPr="00270105">
        <w:rPr>
          <w:b/>
          <w:sz w:val="24"/>
          <w:szCs w:val="24"/>
        </w:rPr>
        <w:t>а</w:t>
      </w:r>
      <w:r w:rsidRPr="00270105">
        <w:rPr>
          <w:b/>
          <w:sz w:val="24"/>
          <w:szCs w:val="24"/>
        </w:rPr>
        <w:t>рифно-квалификационным характеристикам. Служебная документация и  порядок  ее  ведения.  Документы и бланки строгой отчетности.</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pStyle w:val="31"/>
        <w:spacing w:after="0"/>
        <w:ind w:left="0" w:firstLine="567"/>
        <w:jc w:val="both"/>
        <w:rPr>
          <w:rFonts w:ascii="Times New Roman" w:hAnsi="Times New Roman"/>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 xml:space="preserve"> Задачи, решаемые  инспекторским  подразделением. Функции.  Должностные об</w:t>
      </w:r>
      <w:r w:rsidRPr="00270105">
        <w:rPr>
          <w:rFonts w:ascii="Times New Roman" w:hAnsi="Times New Roman"/>
          <w:sz w:val="24"/>
          <w:szCs w:val="24"/>
        </w:rPr>
        <w:t>я</w:t>
      </w:r>
      <w:r w:rsidRPr="00270105">
        <w:rPr>
          <w:rFonts w:ascii="Times New Roman" w:hAnsi="Times New Roman"/>
          <w:sz w:val="24"/>
          <w:szCs w:val="24"/>
        </w:rPr>
        <w:t>занности государственного инспектора по маломерным судам. Требования к уровню по</w:t>
      </w:r>
      <w:r w:rsidRPr="00270105">
        <w:rPr>
          <w:rFonts w:ascii="Times New Roman" w:hAnsi="Times New Roman"/>
          <w:sz w:val="24"/>
          <w:szCs w:val="24"/>
        </w:rPr>
        <w:t>д</w:t>
      </w:r>
      <w:r w:rsidRPr="00270105">
        <w:rPr>
          <w:rFonts w:ascii="Times New Roman" w:hAnsi="Times New Roman"/>
          <w:sz w:val="24"/>
          <w:szCs w:val="24"/>
        </w:rPr>
        <w:t>готовки госинспектора согласно тарифно-квалификационным характеристикам. Перечень и порядок ведения служебной документации. Оформление помещения инспекторск</w:t>
      </w:r>
      <w:r w:rsidRPr="00270105">
        <w:rPr>
          <w:rFonts w:ascii="Times New Roman" w:hAnsi="Times New Roman"/>
          <w:sz w:val="24"/>
          <w:szCs w:val="24"/>
        </w:rPr>
        <w:t>о</w:t>
      </w:r>
      <w:r w:rsidRPr="00270105">
        <w:rPr>
          <w:rFonts w:ascii="Times New Roman" w:hAnsi="Times New Roman"/>
          <w:sz w:val="24"/>
          <w:szCs w:val="24"/>
        </w:rPr>
        <w:t>го подразделения наглядными пособиями и материалами. Перечень бланков документов строгой отчетности, порядок их пол</w:t>
      </w:r>
      <w:r w:rsidRPr="00270105">
        <w:rPr>
          <w:rFonts w:ascii="Times New Roman" w:hAnsi="Times New Roman"/>
          <w:sz w:val="24"/>
          <w:szCs w:val="24"/>
        </w:rPr>
        <w:t>у</w:t>
      </w:r>
      <w:r w:rsidRPr="00270105">
        <w:rPr>
          <w:rFonts w:ascii="Times New Roman" w:hAnsi="Times New Roman"/>
          <w:sz w:val="24"/>
          <w:szCs w:val="24"/>
        </w:rPr>
        <w:t>чения, хранения, выдачи и списания. Отчетность по ра</w:t>
      </w:r>
      <w:r w:rsidRPr="00270105">
        <w:rPr>
          <w:rFonts w:ascii="Times New Roman" w:hAnsi="Times New Roman"/>
          <w:sz w:val="24"/>
          <w:szCs w:val="24"/>
        </w:rPr>
        <w:t>с</w:t>
      </w:r>
      <w:r w:rsidRPr="00270105">
        <w:rPr>
          <w:rFonts w:ascii="Times New Roman" w:hAnsi="Times New Roman"/>
          <w:sz w:val="24"/>
          <w:szCs w:val="24"/>
        </w:rPr>
        <w:t>ходованию бланков документов строгой отчетности.</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[11, 55, 9, 34]</w:t>
      </w:r>
    </w:p>
    <w:p w:rsidR="009C76E1" w:rsidRPr="00270105" w:rsidRDefault="009C76E1" w:rsidP="009A0F0D">
      <w:pPr>
        <w:pStyle w:val="31"/>
        <w:spacing w:after="0"/>
        <w:ind w:left="0" w:firstLine="567"/>
        <w:jc w:val="both"/>
        <w:rPr>
          <w:rFonts w:ascii="Times New Roman" w:hAnsi="Times New Roman"/>
          <w:sz w:val="24"/>
          <w:szCs w:val="24"/>
        </w:rPr>
      </w:pPr>
    </w:p>
    <w:p w:rsidR="009C76E1" w:rsidRPr="00270105" w:rsidRDefault="009C76E1" w:rsidP="009A0F0D">
      <w:pPr>
        <w:ind w:firstLine="567"/>
        <w:jc w:val="both"/>
        <w:rPr>
          <w:b/>
          <w:sz w:val="24"/>
          <w:szCs w:val="24"/>
        </w:rPr>
      </w:pPr>
      <w:r w:rsidRPr="00270105">
        <w:rPr>
          <w:b/>
          <w:sz w:val="24"/>
          <w:szCs w:val="24"/>
        </w:rPr>
        <w:t>1.3.</w:t>
      </w:r>
      <w:r w:rsidRPr="00270105">
        <w:rPr>
          <w:sz w:val="24"/>
          <w:szCs w:val="24"/>
        </w:rPr>
        <w:t xml:space="preserve"> </w:t>
      </w:r>
      <w:r w:rsidRPr="00270105">
        <w:rPr>
          <w:b/>
          <w:sz w:val="24"/>
          <w:szCs w:val="24"/>
        </w:rPr>
        <w:t>Подготовка инспекторского состава. Работа с внештатными общественн</w:t>
      </w:r>
      <w:r w:rsidRPr="00270105">
        <w:rPr>
          <w:b/>
          <w:sz w:val="24"/>
          <w:szCs w:val="24"/>
        </w:rPr>
        <w:t>ы</w:t>
      </w:r>
      <w:r w:rsidRPr="00270105">
        <w:rPr>
          <w:b/>
          <w:sz w:val="24"/>
          <w:szCs w:val="24"/>
        </w:rPr>
        <w:t>ми инспекторами ГИМС.</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pStyle w:val="31"/>
        <w:spacing w:after="0"/>
        <w:ind w:left="0" w:firstLine="567"/>
        <w:jc w:val="both"/>
        <w:rPr>
          <w:rFonts w:ascii="Times New Roman" w:hAnsi="Times New Roman"/>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Подготовка государственных инспекторов по маломерным судам. Обучение на ф</w:t>
      </w:r>
      <w:r w:rsidRPr="00270105">
        <w:rPr>
          <w:rFonts w:ascii="Times New Roman" w:hAnsi="Times New Roman"/>
          <w:sz w:val="24"/>
          <w:szCs w:val="24"/>
        </w:rPr>
        <w:t>е</w:t>
      </w:r>
      <w:r w:rsidRPr="00270105">
        <w:rPr>
          <w:rFonts w:ascii="Times New Roman" w:hAnsi="Times New Roman"/>
          <w:sz w:val="24"/>
          <w:szCs w:val="24"/>
        </w:rPr>
        <w:t>деральных краткосрочных курсах повышения квалиф</w:t>
      </w:r>
      <w:r w:rsidRPr="00270105">
        <w:rPr>
          <w:rFonts w:ascii="Times New Roman" w:hAnsi="Times New Roman"/>
          <w:sz w:val="24"/>
          <w:szCs w:val="24"/>
        </w:rPr>
        <w:t>и</w:t>
      </w:r>
      <w:r w:rsidRPr="00270105">
        <w:rPr>
          <w:rFonts w:ascii="Times New Roman" w:hAnsi="Times New Roman"/>
          <w:sz w:val="24"/>
          <w:szCs w:val="24"/>
        </w:rPr>
        <w:t>кации, а также на сборах и учебных семинарах. Подбор, оформление и обучение внештатных общественных инспекторов ГИМС. Права и обязанности внештатных общественных инспекторов,  контроль за их деятельн</w:t>
      </w:r>
      <w:r w:rsidRPr="00270105">
        <w:rPr>
          <w:rFonts w:ascii="Times New Roman" w:hAnsi="Times New Roman"/>
          <w:sz w:val="24"/>
          <w:szCs w:val="24"/>
        </w:rPr>
        <w:t>о</w:t>
      </w:r>
      <w:r w:rsidRPr="00270105">
        <w:rPr>
          <w:rFonts w:ascii="Times New Roman" w:hAnsi="Times New Roman"/>
          <w:sz w:val="24"/>
          <w:szCs w:val="24"/>
        </w:rPr>
        <w:t>стью.</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[9, 11, 42, 29]</w:t>
      </w:r>
    </w:p>
    <w:p w:rsidR="009C76E1" w:rsidRPr="00270105" w:rsidRDefault="009C76E1" w:rsidP="009A0F0D">
      <w:pPr>
        <w:pStyle w:val="31"/>
        <w:spacing w:after="0"/>
        <w:ind w:left="0" w:firstLine="567"/>
        <w:jc w:val="both"/>
        <w:rPr>
          <w:rFonts w:ascii="Times New Roman" w:hAnsi="Times New Roman"/>
          <w:sz w:val="24"/>
          <w:szCs w:val="24"/>
        </w:rPr>
      </w:pPr>
    </w:p>
    <w:p w:rsidR="009C76E1" w:rsidRPr="00270105" w:rsidRDefault="009C76E1" w:rsidP="009A0F0D">
      <w:pPr>
        <w:pStyle w:val="31"/>
        <w:spacing w:after="0"/>
        <w:ind w:left="0" w:firstLine="567"/>
        <w:jc w:val="both"/>
        <w:rPr>
          <w:rFonts w:ascii="Times New Roman" w:hAnsi="Times New Roman"/>
          <w:sz w:val="24"/>
          <w:szCs w:val="24"/>
        </w:rPr>
      </w:pPr>
    </w:p>
    <w:p w:rsidR="009C76E1" w:rsidRPr="00270105" w:rsidRDefault="009C76E1" w:rsidP="009A0F0D">
      <w:pPr>
        <w:pStyle w:val="31"/>
        <w:spacing w:after="0"/>
        <w:ind w:left="0" w:firstLine="567"/>
        <w:jc w:val="both"/>
        <w:rPr>
          <w:rFonts w:ascii="Times New Roman" w:hAnsi="Times New Roman"/>
          <w:sz w:val="24"/>
          <w:szCs w:val="24"/>
        </w:rPr>
      </w:pPr>
    </w:p>
    <w:p w:rsidR="009C76E1" w:rsidRPr="00270105" w:rsidRDefault="009C76E1" w:rsidP="009A0F0D">
      <w:pPr>
        <w:ind w:firstLine="567"/>
        <w:jc w:val="both"/>
        <w:rPr>
          <w:b/>
          <w:sz w:val="24"/>
          <w:szCs w:val="24"/>
        </w:rPr>
      </w:pPr>
      <w:r w:rsidRPr="00270105">
        <w:rPr>
          <w:b/>
          <w:sz w:val="24"/>
          <w:szCs w:val="24"/>
        </w:rPr>
        <w:t>1.4.</w:t>
      </w:r>
      <w:r w:rsidRPr="00270105">
        <w:rPr>
          <w:sz w:val="24"/>
          <w:szCs w:val="24"/>
        </w:rPr>
        <w:t xml:space="preserve"> </w:t>
      </w:r>
      <w:r w:rsidRPr="00270105">
        <w:rPr>
          <w:b/>
          <w:sz w:val="24"/>
          <w:szCs w:val="24"/>
        </w:rPr>
        <w:t>Обеспечение подразделений ГИМС МЧС России  имуществом  и  оборуд</w:t>
      </w:r>
      <w:r w:rsidRPr="00270105">
        <w:rPr>
          <w:b/>
          <w:sz w:val="24"/>
          <w:szCs w:val="24"/>
        </w:rPr>
        <w:t>о</w:t>
      </w:r>
      <w:r w:rsidRPr="00270105">
        <w:rPr>
          <w:b/>
          <w:sz w:val="24"/>
          <w:szCs w:val="24"/>
        </w:rPr>
        <w:t>ванием. Порядок приобретения и правила ношения форменной одежды. Денежное обеспечение работников ГИМС</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pStyle w:val="31"/>
        <w:spacing w:after="0"/>
        <w:ind w:left="0" w:firstLine="567"/>
        <w:jc w:val="both"/>
        <w:rPr>
          <w:rFonts w:ascii="Times New Roman" w:hAnsi="Times New Roman"/>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Порядок обеспечения подразделений ГИМС МЧС России плавсредствами, авт</w:t>
      </w:r>
      <w:r w:rsidRPr="00270105">
        <w:rPr>
          <w:rFonts w:ascii="Times New Roman" w:hAnsi="Times New Roman"/>
          <w:sz w:val="24"/>
          <w:szCs w:val="24"/>
        </w:rPr>
        <w:t>о</w:t>
      </w:r>
      <w:r w:rsidRPr="00270105">
        <w:rPr>
          <w:rFonts w:ascii="Times New Roman" w:hAnsi="Times New Roman"/>
          <w:sz w:val="24"/>
          <w:szCs w:val="24"/>
        </w:rPr>
        <w:t>транспортом, необходимым оборудованием, спасательными средствами и другим имущ</w:t>
      </w:r>
      <w:r w:rsidRPr="00270105">
        <w:rPr>
          <w:rFonts w:ascii="Times New Roman" w:hAnsi="Times New Roman"/>
          <w:sz w:val="24"/>
          <w:szCs w:val="24"/>
        </w:rPr>
        <w:t>е</w:t>
      </w:r>
      <w:r w:rsidRPr="00270105">
        <w:rPr>
          <w:rFonts w:ascii="Times New Roman" w:hAnsi="Times New Roman"/>
          <w:sz w:val="24"/>
          <w:szCs w:val="24"/>
        </w:rPr>
        <w:t>ством, требования по соблюдению правил их технической эксплуатации и рациональному использованию.  Порядок и нормы выдачи бесплатно форменной одежды работникам ГИМС, отнесенным к категории государственных инспекторов по маломерным судам. Правила ношения форменной одежды. Денежное обеспечение работников ГИМС МЧС России</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[9, 11, 55, 27]</w:t>
      </w:r>
    </w:p>
    <w:p w:rsidR="009C76E1" w:rsidRPr="00270105" w:rsidRDefault="009C76E1" w:rsidP="009A0F0D">
      <w:pPr>
        <w:pStyle w:val="31"/>
        <w:spacing w:after="0"/>
        <w:ind w:left="0" w:firstLine="567"/>
        <w:jc w:val="both"/>
        <w:rPr>
          <w:rFonts w:ascii="Times New Roman" w:hAnsi="Times New Roman"/>
          <w:b/>
          <w:sz w:val="24"/>
          <w:szCs w:val="24"/>
        </w:rPr>
      </w:pPr>
    </w:p>
    <w:p w:rsidR="009C76E1" w:rsidRPr="00270105" w:rsidRDefault="009C76E1" w:rsidP="009A0F0D">
      <w:pPr>
        <w:ind w:firstLine="567"/>
        <w:jc w:val="both"/>
        <w:rPr>
          <w:color w:val="000000"/>
          <w:sz w:val="24"/>
          <w:szCs w:val="24"/>
        </w:rPr>
      </w:pPr>
      <w:r w:rsidRPr="00270105">
        <w:rPr>
          <w:b/>
          <w:sz w:val="24"/>
          <w:szCs w:val="24"/>
        </w:rPr>
        <w:t>1.5.</w:t>
      </w:r>
      <w:r w:rsidRPr="00270105">
        <w:rPr>
          <w:sz w:val="24"/>
          <w:szCs w:val="24"/>
        </w:rPr>
        <w:t xml:space="preserve"> </w:t>
      </w:r>
      <w:r w:rsidRPr="00270105">
        <w:rPr>
          <w:b/>
          <w:color w:val="000000"/>
          <w:sz w:val="24"/>
          <w:szCs w:val="24"/>
        </w:rPr>
        <w:t>Рабочее время и время отдыха, в т.ч. отпуска. Оплата труда. Работа по  с</w:t>
      </w:r>
      <w:r w:rsidRPr="00270105">
        <w:rPr>
          <w:b/>
          <w:color w:val="000000"/>
          <w:sz w:val="24"/>
          <w:szCs w:val="24"/>
        </w:rPr>
        <w:t>о</w:t>
      </w:r>
      <w:r w:rsidRPr="00270105">
        <w:rPr>
          <w:b/>
          <w:color w:val="000000"/>
          <w:sz w:val="24"/>
          <w:szCs w:val="24"/>
        </w:rPr>
        <w:t>вместительству</w:t>
      </w:r>
      <w:r w:rsidRPr="00270105">
        <w:rPr>
          <w:color w:val="000000"/>
          <w:sz w:val="24"/>
          <w:szCs w:val="24"/>
        </w:rPr>
        <w:t>.</w:t>
      </w:r>
    </w:p>
    <w:p w:rsidR="009C76E1" w:rsidRPr="00270105" w:rsidRDefault="009C76E1" w:rsidP="009A0F0D">
      <w:pPr>
        <w:ind w:firstLine="567"/>
        <w:jc w:val="both"/>
        <w:rPr>
          <w:i/>
          <w:sz w:val="24"/>
          <w:szCs w:val="24"/>
        </w:rPr>
      </w:pPr>
      <w:r w:rsidRPr="00270105">
        <w:rPr>
          <w:i/>
          <w:sz w:val="24"/>
          <w:szCs w:val="24"/>
        </w:rPr>
        <w:t>лекция-2 часа</w:t>
      </w:r>
    </w:p>
    <w:p w:rsidR="009C76E1" w:rsidRPr="00270105" w:rsidRDefault="009C76E1" w:rsidP="009A0F0D">
      <w:pPr>
        <w:ind w:firstLine="567"/>
        <w:jc w:val="both"/>
        <w:rPr>
          <w:color w:val="000000"/>
          <w:sz w:val="24"/>
          <w:szCs w:val="24"/>
        </w:rPr>
      </w:pPr>
    </w:p>
    <w:p w:rsidR="009C76E1" w:rsidRPr="00270105" w:rsidRDefault="009C76E1" w:rsidP="009A0F0D">
      <w:pPr>
        <w:ind w:firstLine="567"/>
        <w:jc w:val="both"/>
        <w:rPr>
          <w:color w:val="000000"/>
          <w:sz w:val="24"/>
          <w:szCs w:val="24"/>
        </w:rPr>
      </w:pPr>
      <w:r w:rsidRPr="00270105">
        <w:rPr>
          <w:color w:val="000000"/>
          <w:sz w:val="24"/>
          <w:szCs w:val="24"/>
        </w:rPr>
        <w:t>Продолжительность  рабочего  времени. Режим  рабочего  времени. Время  отдыха  при  работе  по  5-ти  дневной  рабочей  неделе  и  при  работе  по  графикам  сменности.</w:t>
      </w:r>
    </w:p>
    <w:p w:rsidR="009C76E1" w:rsidRPr="00270105" w:rsidRDefault="009C76E1" w:rsidP="009A0F0D">
      <w:pPr>
        <w:ind w:firstLine="567"/>
        <w:jc w:val="both"/>
        <w:rPr>
          <w:color w:val="000000"/>
          <w:sz w:val="24"/>
          <w:szCs w:val="24"/>
        </w:rPr>
      </w:pPr>
      <w:r w:rsidRPr="00270105">
        <w:rPr>
          <w:color w:val="000000"/>
          <w:sz w:val="24"/>
          <w:szCs w:val="24"/>
        </w:rPr>
        <w:t>Работа  в  предпраздничные,  праздничные  и  выходные  дни. Работа  в  ночное  время.  Оплата  труда.  Особенности  оплаты  при  отклонении  от  нормальных  условий  труда.  Оплата  труда  за  работу  в  выходные, праздничные   дни  и  в  ночное  время. М</w:t>
      </w:r>
      <w:r w:rsidRPr="00270105">
        <w:rPr>
          <w:color w:val="000000"/>
          <w:sz w:val="24"/>
          <w:szCs w:val="24"/>
        </w:rPr>
        <w:t>а</w:t>
      </w:r>
      <w:r w:rsidRPr="00270105">
        <w:rPr>
          <w:color w:val="000000"/>
          <w:sz w:val="24"/>
          <w:szCs w:val="24"/>
        </w:rPr>
        <w:t>териальное  стимулирование  работн</w:t>
      </w:r>
      <w:r w:rsidRPr="00270105">
        <w:rPr>
          <w:color w:val="000000"/>
          <w:sz w:val="24"/>
          <w:szCs w:val="24"/>
        </w:rPr>
        <w:t>и</w:t>
      </w:r>
      <w:r w:rsidRPr="00270105">
        <w:rPr>
          <w:color w:val="000000"/>
          <w:sz w:val="24"/>
          <w:szCs w:val="24"/>
        </w:rPr>
        <w:t>ков  ГИМС.</w:t>
      </w:r>
    </w:p>
    <w:p w:rsidR="009C76E1" w:rsidRPr="00270105" w:rsidRDefault="009C76E1" w:rsidP="009A0F0D">
      <w:pPr>
        <w:ind w:firstLine="567"/>
        <w:jc w:val="both"/>
        <w:rPr>
          <w:color w:val="000000"/>
          <w:sz w:val="24"/>
          <w:szCs w:val="24"/>
        </w:rPr>
      </w:pPr>
      <w:r w:rsidRPr="00270105">
        <w:rPr>
          <w:color w:val="000000"/>
          <w:sz w:val="24"/>
          <w:szCs w:val="24"/>
        </w:rPr>
        <w:t>Работа  по  совместительству.  Порядок  оформления  и  возможность  совмещения  тех  или  иных  профессий  и  должностей  работников. Оплата  труда  совместителей.</w:t>
      </w:r>
    </w:p>
    <w:p w:rsidR="009C76E1" w:rsidRPr="00270105" w:rsidRDefault="009C76E1" w:rsidP="009A0F0D">
      <w:pPr>
        <w:ind w:firstLine="567"/>
        <w:jc w:val="both"/>
        <w:rPr>
          <w:color w:val="000000"/>
          <w:sz w:val="24"/>
          <w:szCs w:val="24"/>
        </w:rPr>
      </w:pPr>
      <w:r w:rsidRPr="00270105">
        <w:rPr>
          <w:color w:val="000000"/>
          <w:sz w:val="24"/>
          <w:szCs w:val="24"/>
        </w:rPr>
        <w:t>Порядок  предоставления  ежегодных  отпусков  и  их  продолжительность.  Особе</w:t>
      </w:r>
      <w:r w:rsidRPr="00270105">
        <w:rPr>
          <w:color w:val="000000"/>
          <w:sz w:val="24"/>
          <w:szCs w:val="24"/>
        </w:rPr>
        <w:t>н</w:t>
      </w:r>
      <w:r w:rsidRPr="00270105">
        <w:rPr>
          <w:color w:val="000000"/>
          <w:sz w:val="24"/>
          <w:szCs w:val="24"/>
        </w:rPr>
        <w:t>ности  предоставления  отпусков  некоторым  категориям  работников.  Основной  и  д</w:t>
      </w:r>
      <w:r w:rsidRPr="00270105">
        <w:rPr>
          <w:color w:val="000000"/>
          <w:sz w:val="24"/>
          <w:szCs w:val="24"/>
        </w:rPr>
        <w:t>о</w:t>
      </w:r>
      <w:r w:rsidRPr="00270105">
        <w:rPr>
          <w:color w:val="000000"/>
          <w:sz w:val="24"/>
          <w:szCs w:val="24"/>
        </w:rPr>
        <w:t>полнительный  отпуска.  Оформление  документов  при  отзыве  работников  из  отпуска  в   связи  с  производственной  необх</w:t>
      </w:r>
      <w:r w:rsidRPr="00270105">
        <w:rPr>
          <w:color w:val="000000"/>
          <w:sz w:val="24"/>
          <w:szCs w:val="24"/>
        </w:rPr>
        <w:t>о</w:t>
      </w:r>
      <w:r w:rsidRPr="00270105">
        <w:rPr>
          <w:color w:val="000000"/>
          <w:sz w:val="24"/>
          <w:szCs w:val="24"/>
        </w:rPr>
        <w:t>димостью. Замена  отпуска  денежной  компенсацией.  Выплата  денежной  компенсации  за  неиспользованный  отпуск.</w:t>
      </w:r>
    </w:p>
    <w:p w:rsidR="009C76E1" w:rsidRPr="00270105" w:rsidRDefault="009C76E1" w:rsidP="009A0F0D">
      <w:pPr>
        <w:ind w:firstLine="567"/>
        <w:jc w:val="both"/>
        <w:rPr>
          <w:color w:val="000000"/>
          <w:sz w:val="24"/>
          <w:szCs w:val="24"/>
        </w:rPr>
      </w:pPr>
      <w:r w:rsidRPr="00270105">
        <w:rPr>
          <w:color w:val="000000"/>
          <w:sz w:val="24"/>
          <w:szCs w:val="24"/>
        </w:rPr>
        <w:t>Нормы  возмещения  командировочных  расходов,  расходов  за  разъездной  хара</w:t>
      </w:r>
      <w:r w:rsidRPr="00270105">
        <w:rPr>
          <w:color w:val="000000"/>
          <w:sz w:val="24"/>
          <w:szCs w:val="24"/>
        </w:rPr>
        <w:t>к</w:t>
      </w:r>
      <w:r w:rsidRPr="00270105">
        <w:rPr>
          <w:color w:val="000000"/>
          <w:sz w:val="24"/>
          <w:szCs w:val="24"/>
        </w:rPr>
        <w:t>тер  работы. Порядок  и  нормы  компенсации  за  использов</w:t>
      </w:r>
      <w:r w:rsidRPr="00270105">
        <w:rPr>
          <w:color w:val="000000"/>
          <w:sz w:val="24"/>
          <w:szCs w:val="24"/>
        </w:rPr>
        <w:t>а</w:t>
      </w:r>
      <w:r w:rsidRPr="00270105">
        <w:rPr>
          <w:color w:val="000000"/>
          <w:sz w:val="24"/>
          <w:szCs w:val="24"/>
        </w:rPr>
        <w:t>ние  личных  автомобилей  для  служебных  поездок.</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[15, 35, 36, 38, 39]</w:t>
      </w:r>
    </w:p>
    <w:p w:rsidR="009C76E1" w:rsidRPr="00270105" w:rsidRDefault="009C76E1" w:rsidP="009A0F0D">
      <w:pPr>
        <w:ind w:firstLine="567"/>
        <w:jc w:val="both"/>
        <w:rPr>
          <w:b/>
          <w:sz w:val="24"/>
          <w:szCs w:val="24"/>
        </w:rPr>
      </w:pPr>
    </w:p>
    <w:p w:rsidR="009C76E1" w:rsidRPr="00270105" w:rsidRDefault="009C76E1" w:rsidP="009A0F0D">
      <w:pPr>
        <w:ind w:firstLine="540"/>
        <w:jc w:val="both"/>
        <w:rPr>
          <w:b/>
          <w:sz w:val="24"/>
          <w:szCs w:val="24"/>
        </w:rPr>
      </w:pPr>
    </w:p>
    <w:p w:rsidR="009C76E1" w:rsidRPr="00270105" w:rsidRDefault="009C76E1" w:rsidP="009A0F0D">
      <w:pPr>
        <w:ind w:firstLine="540"/>
        <w:jc w:val="center"/>
        <w:rPr>
          <w:b/>
          <w:sz w:val="24"/>
          <w:szCs w:val="24"/>
        </w:rPr>
      </w:pPr>
      <w:r w:rsidRPr="00270105">
        <w:rPr>
          <w:b/>
          <w:sz w:val="24"/>
          <w:szCs w:val="24"/>
        </w:rPr>
        <w:t>1.6.</w:t>
      </w:r>
      <w:r w:rsidRPr="00270105">
        <w:rPr>
          <w:sz w:val="24"/>
          <w:szCs w:val="24"/>
        </w:rPr>
        <w:t xml:space="preserve"> </w:t>
      </w:r>
      <w:r w:rsidRPr="00270105">
        <w:rPr>
          <w:b/>
          <w:sz w:val="24"/>
          <w:szCs w:val="24"/>
        </w:rPr>
        <w:t>Учет и отчетность.</w:t>
      </w:r>
    </w:p>
    <w:p w:rsidR="009C76E1" w:rsidRPr="00270105" w:rsidRDefault="009C76E1" w:rsidP="009A0F0D">
      <w:pPr>
        <w:ind w:firstLine="540"/>
        <w:jc w:val="both"/>
        <w:rPr>
          <w:i/>
          <w:sz w:val="24"/>
          <w:szCs w:val="24"/>
        </w:rPr>
      </w:pPr>
      <w:r w:rsidRPr="00270105">
        <w:rPr>
          <w:i/>
          <w:sz w:val="24"/>
          <w:szCs w:val="24"/>
        </w:rPr>
        <w:t>лекция-1 час</w:t>
      </w:r>
    </w:p>
    <w:p w:rsidR="009C76E1" w:rsidRPr="00270105" w:rsidRDefault="009C76E1" w:rsidP="009A0F0D">
      <w:pPr>
        <w:ind w:firstLine="540"/>
        <w:jc w:val="both"/>
        <w:rPr>
          <w:i/>
          <w:sz w:val="24"/>
          <w:szCs w:val="24"/>
        </w:rPr>
      </w:pPr>
    </w:p>
    <w:p w:rsidR="009C76E1" w:rsidRPr="00270105" w:rsidRDefault="009C76E1" w:rsidP="009A0F0D">
      <w:pPr>
        <w:ind w:firstLine="540"/>
        <w:jc w:val="both"/>
        <w:rPr>
          <w:sz w:val="24"/>
          <w:szCs w:val="24"/>
        </w:rPr>
      </w:pPr>
      <w:r w:rsidRPr="00270105">
        <w:rPr>
          <w:sz w:val="24"/>
          <w:szCs w:val="24"/>
        </w:rPr>
        <w:t xml:space="preserve">Ведение учета в инспекторском подразделении. </w:t>
      </w:r>
    </w:p>
    <w:p w:rsidR="009C76E1" w:rsidRPr="00270105" w:rsidRDefault="009C76E1" w:rsidP="009A0F0D">
      <w:pPr>
        <w:ind w:firstLine="540"/>
        <w:jc w:val="both"/>
        <w:rPr>
          <w:sz w:val="24"/>
          <w:szCs w:val="24"/>
        </w:rPr>
      </w:pPr>
      <w:r w:rsidRPr="00270105">
        <w:rPr>
          <w:sz w:val="24"/>
          <w:szCs w:val="24"/>
        </w:rPr>
        <w:t>Формы и порядок представления в территориальный орган  ГИМС отчетов и свед</w:t>
      </w:r>
      <w:r w:rsidRPr="00270105">
        <w:rPr>
          <w:sz w:val="24"/>
          <w:szCs w:val="24"/>
        </w:rPr>
        <w:t>е</w:t>
      </w:r>
      <w:r w:rsidRPr="00270105">
        <w:rPr>
          <w:sz w:val="24"/>
          <w:szCs w:val="24"/>
        </w:rPr>
        <w:t>ний о деятельности инспекторского подразделения.</w:t>
      </w:r>
    </w:p>
    <w:p w:rsidR="009C76E1" w:rsidRPr="00270105" w:rsidRDefault="009C76E1" w:rsidP="009A0F0D">
      <w:pPr>
        <w:ind w:firstLine="540"/>
        <w:jc w:val="both"/>
        <w:rPr>
          <w:sz w:val="24"/>
          <w:szCs w:val="24"/>
        </w:rPr>
      </w:pPr>
      <w:r w:rsidRPr="00270105">
        <w:rPr>
          <w:b/>
          <w:sz w:val="24"/>
          <w:szCs w:val="24"/>
        </w:rPr>
        <w:t xml:space="preserve">Рекомендуемая литература: </w:t>
      </w:r>
      <w:r w:rsidRPr="00270105">
        <w:rPr>
          <w:sz w:val="24"/>
          <w:szCs w:val="24"/>
        </w:rPr>
        <w:t>[34, 58, 42,9]</w:t>
      </w:r>
    </w:p>
    <w:p w:rsidR="009C76E1" w:rsidRPr="00270105" w:rsidRDefault="009A0F0D" w:rsidP="009C76E1">
      <w:pPr>
        <w:ind w:firstLine="540"/>
        <w:jc w:val="both"/>
        <w:rPr>
          <w:sz w:val="24"/>
          <w:szCs w:val="24"/>
        </w:rPr>
      </w:pPr>
      <w:r>
        <w:rPr>
          <w:sz w:val="24"/>
          <w:szCs w:val="24"/>
        </w:rPr>
        <w:br w:type="page"/>
      </w:r>
    </w:p>
    <w:p w:rsidR="009C76E1" w:rsidRPr="009A0F0D" w:rsidRDefault="009C76E1" w:rsidP="009A0F0D">
      <w:pPr>
        <w:ind w:firstLine="567"/>
        <w:jc w:val="center"/>
        <w:rPr>
          <w:b/>
          <w:sz w:val="24"/>
          <w:szCs w:val="24"/>
        </w:rPr>
      </w:pPr>
      <w:r w:rsidRPr="009A0F0D">
        <w:rPr>
          <w:b/>
          <w:sz w:val="24"/>
          <w:szCs w:val="24"/>
        </w:rPr>
        <w:t>Раздел  2. Укрепление правопорядка и профилактика аварийных происшес</w:t>
      </w:r>
      <w:r w:rsidRPr="009A0F0D">
        <w:rPr>
          <w:b/>
          <w:sz w:val="24"/>
          <w:szCs w:val="24"/>
        </w:rPr>
        <w:t>т</w:t>
      </w:r>
      <w:r w:rsidRPr="009A0F0D">
        <w:rPr>
          <w:b/>
          <w:sz w:val="24"/>
          <w:szCs w:val="24"/>
        </w:rPr>
        <w:t>вий на водных объектах</w:t>
      </w:r>
    </w:p>
    <w:p w:rsidR="009C76E1" w:rsidRPr="009A0F0D" w:rsidRDefault="009C76E1" w:rsidP="009A0F0D">
      <w:pPr>
        <w:ind w:firstLine="567"/>
        <w:jc w:val="center"/>
        <w:rPr>
          <w:b/>
          <w:sz w:val="24"/>
          <w:szCs w:val="24"/>
        </w:rPr>
      </w:pPr>
    </w:p>
    <w:p w:rsidR="009C76E1" w:rsidRPr="009A0F0D" w:rsidRDefault="009C76E1" w:rsidP="009A0F0D">
      <w:pPr>
        <w:ind w:firstLine="567"/>
        <w:jc w:val="center"/>
        <w:rPr>
          <w:b/>
          <w:sz w:val="24"/>
          <w:szCs w:val="24"/>
        </w:rPr>
      </w:pPr>
      <w:r w:rsidRPr="009A0F0D">
        <w:rPr>
          <w:b/>
          <w:sz w:val="24"/>
          <w:szCs w:val="24"/>
        </w:rPr>
        <w:t>2.1.Правила, регламентирующие безопасность эксплуатации и плавания мал</w:t>
      </w:r>
      <w:r w:rsidRPr="009A0F0D">
        <w:rPr>
          <w:b/>
          <w:sz w:val="24"/>
          <w:szCs w:val="24"/>
        </w:rPr>
        <w:t>о</w:t>
      </w:r>
      <w:r w:rsidRPr="009A0F0D">
        <w:rPr>
          <w:b/>
          <w:sz w:val="24"/>
          <w:szCs w:val="24"/>
        </w:rPr>
        <w:t>мерных судов.</w:t>
      </w:r>
    </w:p>
    <w:p w:rsidR="009C76E1" w:rsidRPr="009A0F0D" w:rsidRDefault="009C76E1" w:rsidP="009A0F0D">
      <w:pPr>
        <w:ind w:firstLine="567"/>
        <w:jc w:val="both"/>
        <w:rPr>
          <w:i/>
          <w:sz w:val="24"/>
          <w:szCs w:val="24"/>
        </w:rPr>
      </w:pPr>
      <w:r w:rsidRPr="009A0F0D">
        <w:rPr>
          <w:i/>
          <w:sz w:val="24"/>
          <w:szCs w:val="24"/>
        </w:rPr>
        <w:t>лекция-1 час</w:t>
      </w:r>
    </w:p>
    <w:p w:rsidR="009C76E1" w:rsidRPr="009A0F0D" w:rsidRDefault="009C76E1" w:rsidP="009A0F0D">
      <w:pPr>
        <w:ind w:firstLine="567"/>
        <w:jc w:val="both"/>
        <w:rPr>
          <w:i/>
          <w:sz w:val="24"/>
          <w:szCs w:val="24"/>
        </w:rPr>
      </w:pPr>
    </w:p>
    <w:p w:rsidR="009C76E1" w:rsidRPr="009A0F0D" w:rsidRDefault="009C76E1" w:rsidP="009A0F0D">
      <w:pPr>
        <w:ind w:firstLine="567"/>
        <w:jc w:val="both"/>
        <w:rPr>
          <w:sz w:val="24"/>
          <w:szCs w:val="24"/>
        </w:rPr>
      </w:pPr>
      <w:r w:rsidRPr="009A0F0D">
        <w:rPr>
          <w:sz w:val="24"/>
          <w:szCs w:val="24"/>
        </w:rPr>
        <w:t>Порядок эксплуатации маломерных судов, баз (сооружений) для их стоянок и об</w:t>
      </w:r>
      <w:r w:rsidRPr="009A0F0D">
        <w:rPr>
          <w:sz w:val="24"/>
          <w:szCs w:val="24"/>
        </w:rPr>
        <w:t>я</w:t>
      </w:r>
      <w:r w:rsidRPr="009A0F0D">
        <w:rPr>
          <w:sz w:val="24"/>
          <w:szCs w:val="24"/>
        </w:rPr>
        <w:t xml:space="preserve">занности судоводителей. Эксплуатация маломерных судов на водных объектах. Права и обязанности судоводителей маломерных судов. </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[30, 52, 56,  60, 32, 34, 41]</w:t>
      </w:r>
    </w:p>
    <w:p w:rsidR="009C76E1" w:rsidRPr="009A0F0D" w:rsidRDefault="009C76E1" w:rsidP="009A0F0D">
      <w:pPr>
        <w:ind w:firstLine="567"/>
        <w:jc w:val="both"/>
        <w:rPr>
          <w:b/>
          <w:sz w:val="24"/>
          <w:szCs w:val="24"/>
        </w:rPr>
      </w:pPr>
    </w:p>
    <w:p w:rsidR="009C76E1" w:rsidRPr="009A0F0D" w:rsidRDefault="009C76E1" w:rsidP="009A0F0D">
      <w:pPr>
        <w:ind w:firstLine="567"/>
        <w:jc w:val="center"/>
        <w:rPr>
          <w:b/>
          <w:sz w:val="24"/>
          <w:szCs w:val="24"/>
        </w:rPr>
      </w:pPr>
      <w:r w:rsidRPr="009A0F0D">
        <w:rPr>
          <w:b/>
          <w:sz w:val="24"/>
          <w:szCs w:val="24"/>
        </w:rPr>
        <w:t>2.2.</w:t>
      </w:r>
      <w:r w:rsidRPr="009A0F0D">
        <w:rPr>
          <w:sz w:val="24"/>
          <w:szCs w:val="24"/>
        </w:rPr>
        <w:t xml:space="preserve"> </w:t>
      </w:r>
      <w:r w:rsidRPr="009A0F0D">
        <w:rPr>
          <w:b/>
          <w:sz w:val="24"/>
          <w:szCs w:val="24"/>
        </w:rPr>
        <w:t>Правила плавания по внутренним водным путям РФ</w:t>
      </w:r>
      <w:r w:rsidRPr="009A0F0D">
        <w:rPr>
          <w:sz w:val="24"/>
          <w:szCs w:val="24"/>
        </w:rPr>
        <w:t xml:space="preserve">. </w:t>
      </w:r>
      <w:r w:rsidRPr="009A0F0D">
        <w:rPr>
          <w:b/>
          <w:sz w:val="24"/>
          <w:szCs w:val="24"/>
        </w:rPr>
        <w:t>Международные пр</w:t>
      </w:r>
      <w:r w:rsidRPr="009A0F0D">
        <w:rPr>
          <w:b/>
          <w:sz w:val="24"/>
          <w:szCs w:val="24"/>
        </w:rPr>
        <w:t>а</w:t>
      </w:r>
      <w:r w:rsidRPr="009A0F0D">
        <w:rPr>
          <w:b/>
          <w:sz w:val="24"/>
          <w:szCs w:val="24"/>
        </w:rPr>
        <w:t>вила предупреждения столкновения судов в море.</w:t>
      </w:r>
    </w:p>
    <w:p w:rsidR="009C76E1" w:rsidRPr="009A0F0D" w:rsidRDefault="009C76E1" w:rsidP="009A0F0D">
      <w:pPr>
        <w:ind w:firstLine="567"/>
        <w:jc w:val="both"/>
        <w:rPr>
          <w:i/>
          <w:sz w:val="24"/>
          <w:szCs w:val="24"/>
        </w:rPr>
      </w:pPr>
      <w:r w:rsidRPr="009A0F0D">
        <w:rPr>
          <w:i/>
          <w:sz w:val="24"/>
          <w:szCs w:val="24"/>
        </w:rPr>
        <w:t>лекция-2 часа</w:t>
      </w:r>
    </w:p>
    <w:p w:rsidR="009C76E1" w:rsidRPr="009A0F0D" w:rsidRDefault="009C76E1" w:rsidP="009A0F0D">
      <w:pPr>
        <w:ind w:firstLine="567"/>
        <w:jc w:val="both"/>
        <w:rPr>
          <w:sz w:val="24"/>
          <w:szCs w:val="24"/>
        </w:rPr>
      </w:pPr>
    </w:p>
    <w:p w:rsidR="009C76E1" w:rsidRPr="009A0F0D" w:rsidRDefault="009C76E1" w:rsidP="009A0F0D">
      <w:pPr>
        <w:ind w:firstLine="567"/>
        <w:jc w:val="both"/>
        <w:rPr>
          <w:sz w:val="24"/>
          <w:szCs w:val="24"/>
        </w:rPr>
      </w:pPr>
      <w:r w:rsidRPr="009A0F0D">
        <w:rPr>
          <w:sz w:val="24"/>
          <w:szCs w:val="24"/>
        </w:rPr>
        <w:t>Правила плавания по внутренним водным путям (ППВВП) – как разновидность пр</w:t>
      </w:r>
      <w:r w:rsidRPr="009A0F0D">
        <w:rPr>
          <w:sz w:val="24"/>
          <w:szCs w:val="24"/>
        </w:rPr>
        <w:t>а</w:t>
      </w:r>
      <w:r w:rsidRPr="009A0F0D">
        <w:rPr>
          <w:sz w:val="24"/>
          <w:szCs w:val="24"/>
        </w:rPr>
        <w:t>вил предупреждения столкновения судов в общем случае. Основные определения и те</w:t>
      </w:r>
      <w:r w:rsidRPr="009A0F0D">
        <w:rPr>
          <w:sz w:val="24"/>
          <w:szCs w:val="24"/>
        </w:rPr>
        <w:t>р</w:t>
      </w:r>
      <w:r w:rsidRPr="009A0F0D">
        <w:rPr>
          <w:sz w:val="24"/>
          <w:szCs w:val="24"/>
        </w:rPr>
        <w:t>мины, употребляемые в ППВВП. Основные требования, предъявляемые ППВВП к плав</w:t>
      </w:r>
      <w:r w:rsidRPr="009A0F0D">
        <w:rPr>
          <w:sz w:val="24"/>
          <w:szCs w:val="24"/>
        </w:rPr>
        <w:t>а</w:t>
      </w:r>
      <w:r w:rsidRPr="009A0F0D">
        <w:rPr>
          <w:sz w:val="24"/>
          <w:szCs w:val="24"/>
        </w:rPr>
        <w:t xml:space="preserve">нию по внутренним водным путям РФ. </w:t>
      </w:r>
    </w:p>
    <w:p w:rsidR="009C76E1" w:rsidRPr="009A0F0D" w:rsidRDefault="009C76E1" w:rsidP="009A0F0D">
      <w:pPr>
        <w:ind w:firstLine="567"/>
        <w:jc w:val="both"/>
        <w:rPr>
          <w:sz w:val="24"/>
          <w:szCs w:val="24"/>
        </w:rPr>
      </w:pPr>
      <w:r w:rsidRPr="009A0F0D">
        <w:rPr>
          <w:b/>
          <w:sz w:val="24"/>
          <w:szCs w:val="24"/>
        </w:rPr>
        <w:t xml:space="preserve">      </w:t>
      </w:r>
      <w:r w:rsidRPr="009A0F0D">
        <w:rPr>
          <w:sz w:val="24"/>
          <w:szCs w:val="24"/>
        </w:rPr>
        <w:t xml:space="preserve"> «Международные правила предупреждения столкновения судов  в море». (МППСС-72)</w:t>
      </w:r>
    </w:p>
    <w:p w:rsidR="009C76E1" w:rsidRPr="009A0F0D" w:rsidRDefault="009C76E1" w:rsidP="009A0F0D">
      <w:pPr>
        <w:ind w:firstLine="567"/>
        <w:jc w:val="both"/>
        <w:rPr>
          <w:i/>
          <w:sz w:val="24"/>
          <w:szCs w:val="24"/>
        </w:rPr>
      </w:pPr>
      <w:r w:rsidRPr="009A0F0D">
        <w:rPr>
          <w:sz w:val="24"/>
          <w:szCs w:val="24"/>
        </w:rPr>
        <w:t>Значение и структура МППСС-72. Основные определения, принятые в МППСС-72. Основные требования Правил по расхождению судов. Правила в части несения судами огней (знаков). Сигналы бедствия</w:t>
      </w:r>
      <w:r w:rsidRPr="009A0F0D">
        <w:rPr>
          <w:i/>
          <w:sz w:val="24"/>
          <w:szCs w:val="24"/>
        </w:rPr>
        <w:t>.</w:t>
      </w:r>
    </w:p>
    <w:p w:rsidR="009C76E1" w:rsidRPr="009A0F0D" w:rsidRDefault="009C76E1" w:rsidP="009A0F0D">
      <w:pPr>
        <w:ind w:firstLine="567"/>
        <w:jc w:val="both"/>
        <w:rPr>
          <w:sz w:val="24"/>
          <w:szCs w:val="24"/>
        </w:rPr>
      </w:pPr>
      <w:r w:rsidRPr="009A0F0D">
        <w:rPr>
          <w:i/>
          <w:sz w:val="24"/>
          <w:szCs w:val="24"/>
        </w:rPr>
        <w:t xml:space="preserve">        </w:t>
      </w:r>
      <w:r w:rsidRPr="009A0F0D">
        <w:rPr>
          <w:b/>
          <w:sz w:val="24"/>
          <w:szCs w:val="24"/>
        </w:rPr>
        <w:t xml:space="preserve">Рекомендуемая литература: </w:t>
      </w:r>
      <w:r w:rsidRPr="009A0F0D">
        <w:rPr>
          <w:sz w:val="24"/>
          <w:szCs w:val="24"/>
        </w:rPr>
        <w:t>[31, 32, 30, 60, 57]</w:t>
      </w:r>
    </w:p>
    <w:p w:rsidR="009C76E1" w:rsidRPr="009A0F0D" w:rsidRDefault="009C76E1" w:rsidP="009A0F0D">
      <w:pPr>
        <w:ind w:firstLine="567"/>
        <w:jc w:val="both"/>
        <w:rPr>
          <w:sz w:val="24"/>
          <w:szCs w:val="24"/>
        </w:rPr>
      </w:pPr>
    </w:p>
    <w:p w:rsidR="009C76E1" w:rsidRPr="009A0F0D" w:rsidRDefault="009C76E1" w:rsidP="009A0F0D">
      <w:pPr>
        <w:ind w:firstLine="567"/>
        <w:jc w:val="center"/>
        <w:rPr>
          <w:sz w:val="24"/>
          <w:szCs w:val="24"/>
        </w:rPr>
      </w:pPr>
      <w:r w:rsidRPr="009A0F0D">
        <w:rPr>
          <w:b/>
          <w:sz w:val="24"/>
          <w:szCs w:val="24"/>
        </w:rPr>
        <w:t>2.3.</w:t>
      </w:r>
      <w:r w:rsidRPr="009A0F0D">
        <w:rPr>
          <w:sz w:val="24"/>
          <w:szCs w:val="24"/>
        </w:rPr>
        <w:t xml:space="preserve"> </w:t>
      </w:r>
      <w:r w:rsidRPr="009A0F0D">
        <w:rPr>
          <w:b/>
          <w:sz w:val="24"/>
          <w:szCs w:val="24"/>
        </w:rPr>
        <w:t>Планирование мероприятий по укреплению правопорядка и обеспечению безопасности людей на водных объектах.</w:t>
      </w:r>
    </w:p>
    <w:p w:rsidR="009C76E1" w:rsidRPr="009A0F0D" w:rsidRDefault="009C76E1" w:rsidP="009A0F0D">
      <w:pPr>
        <w:ind w:firstLine="567"/>
        <w:jc w:val="both"/>
        <w:rPr>
          <w:i/>
          <w:sz w:val="24"/>
          <w:szCs w:val="24"/>
        </w:rPr>
      </w:pPr>
      <w:r w:rsidRPr="009A0F0D">
        <w:rPr>
          <w:i/>
          <w:sz w:val="24"/>
          <w:szCs w:val="24"/>
        </w:rPr>
        <w:t>практическое занятие-1 час</w:t>
      </w:r>
    </w:p>
    <w:p w:rsidR="009C76E1" w:rsidRPr="009A0F0D" w:rsidRDefault="009C76E1" w:rsidP="009A0F0D">
      <w:pPr>
        <w:ind w:firstLine="567"/>
        <w:jc w:val="both"/>
        <w:rPr>
          <w:sz w:val="24"/>
          <w:szCs w:val="24"/>
        </w:rPr>
      </w:pPr>
    </w:p>
    <w:p w:rsidR="009C76E1" w:rsidRPr="009A0F0D" w:rsidRDefault="009C76E1" w:rsidP="009A0F0D">
      <w:pPr>
        <w:ind w:firstLine="567"/>
        <w:jc w:val="both"/>
        <w:rPr>
          <w:sz w:val="24"/>
          <w:szCs w:val="24"/>
        </w:rPr>
      </w:pPr>
      <w:r w:rsidRPr="009A0F0D">
        <w:rPr>
          <w:sz w:val="24"/>
          <w:szCs w:val="24"/>
        </w:rPr>
        <w:t>Перечень единых регламентирующих документов по планированию мероприятий в целях укрепления правопорядка и обеспечения безопасности людей на водных объектах. Требования, предъявляемые к планирующим д</w:t>
      </w:r>
      <w:r w:rsidRPr="009A0F0D">
        <w:rPr>
          <w:sz w:val="24"/>
          <w:szCs w:val="24"/>
        </w:rPr>
        <w:t>о</w:t>
      </w:r>
      <w:r w:rsidRPr="009A0F0D">
        <w:rPr>
          <w:sz w:val="24"/>
          <w:szCs w:val="24"/>
        </w:rPr>
        <w:t>кументам, их виды. Порядок разработки, согласования и исполнения планирующих документов: ответственные лица, сроки  пр</w:t>
      </w:r>
      <w:r w:rsidRPr="009A0F0D">
        <w:rPr>
          <w:sz w:val="24"/>
          <w:szCs w:val="24"/>
        </w:rPr>
        <w:t>е</w:t>
      </w:r>
      <w:r w:rsidRPr="009A0F0D">
        <w:rPr>
          <w:sz w:val="24"/>
          <w:szCs w:val="24"/>
        </w:rPr>
        <w:t>доставления  докуме</w:t>
      </w:r>
      <w:r w:rsidRPr="009A0F0D">
        <w:rPr>
          <w:sz w:val="24"/>
          <w:szCs w:val="24"/>
        </w:rPr>
        <w:t>н</w:t>
      </w:r>
      <w:r w:rsidRPr="009A0F0D">
        <w:rPr>
          <w:sz w:val="24"/>
          <w:szCs w:val="24"/>
        </w:rPr>
        <w:t xml:space="preserve">тов и контроль.  </w:t>
      </w:r>
    </w:p>
    <w:p w:rsidR="009C76E1" w:rsidRPr="009A0F0D" w:rsidRDefault="009C76E1" w:rsidP="009A0F0D">
      <w:pPr>
        <w:ind w:firstLine="567"/>
        <w:jc w:val="both"/>
        <w:rPr>
          <w:sz w:val="24"/>
          <w:szCs w:val="24"/>
        </w:rPr>
      </w:pPr>
      <w:r w:rsidRPr="009A0F0D">
        <w:rPr>
          <w:sz w:val="24"/>
          <w:szCs w:val="24"/>
        </w:rPr>
        <w:t>Особенности планирования мероприятий по поиску и спасению людей на водных объектах. Планирование и проведение разъяснительной и профилактической работы ср</w:t>
      </w:r>
      <w:r w:rsidRPr="009A0F0D">
        <w:rPr>
          <w:sz w:val="24"/>
          <w:szCs w:val="24"/>
        </w:rPr>
        <w:t>е</w:t>
      </w:r>
      <w:r w:rsidRPr="009A0F0D">
        <w:rPr>
          <w:sz w:val="24"/>
          <w:szCs w:val="24"/>
        </w:rPr>
        <w:t>ди населения в целях предупреждения аварийности маломерных судов и снижения тра</w:t>
      </w:r>
      <w:r w:rsidRPr="009A0F0D">
        <w:rPr>
          <w:sz w:val="24"/>
          <w:szCs w:val="24"/>
        </w:rPr>
        <w:t>в</w:t>
      </w:r>
      <w:r w:rsidRPr="009A0F0D">
        <w:rPr>
          <w:sz w:val="24"/>
          <w:szCs w:val="24"/>
        </w:rPr>
        <w:t>матизма людей на водных объектах.</w:t>
      </w:r>
    </w:p>
    <w:p w:rsidR="009C76E1" w:rsidRPr="009A0F0D" w:rsidRDefault="009C76E1" w:rsidP="009A0F0D">
      <w:pPr>
        <w:ind w:firstLine="567"/>
        <w:jc w:val="both"/>
        <w:rPr>
          <w:sz w:val="24"/>
          <w:szCs w:val="24"/>
        </w:rPr>
      </w:pPr>
      <w:r w:rsidRPr="009A0F0D">
        <w:rPr>
          <w:b/>
          <w:color w:val="000000"/>
          <w:sz w:val="24"/>
          <w:szCs w:val="24"/>
        </w:rPr>
        <w:t>Практическое занятие</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[22, 44, 9, 42]</w:t>
      </w:r>
    </w:p>
    <w:p w:rsidR="009C76E1" w:rsidRPr="009A0F0D" w:rsidRDefault="009C76E1" w:rsidP="009A0F0D">
      <w:pPr>
        <w:ind w:firstLine="567"/>
        <w:jc w:val="both"/>
        <w:rPr>
          <w:b/>
          <w:sz w:val="24"/>
          <w:szCs w:val="24"/>
        </w:rPr>
      </w:pPr>
    </w:p>
    <w:p w:rsidR="009C76E1" w:rsidRPr="009A0F0D" w:rsidRDefault="009C76E1" w:rsidP="009A0F0D">
      <w:pPr>
        <w:ind w:firstLine="567"/>
        <w:jc w:val="center"/>
        <w:rPr>
          <w:sz w:val="24"/>
          <w:szCs w:val="24"/>
        </w:rPr>
      </w:pPr>
      <w:r w:rsidRPr="009A0F0D">
        <w:rPr>
          <w:b/>
          <w:sz w:val="24"/>
          <w:szCs w:val="24"/>
        </w:rPr>
        <w:t>2.4.</w:t>
      </w:r>
      <w:r w:rsidRPr="009A0F0D">
        <w:rPr>
          <w:sz w:val="24"/>
          <w:szCs w:val="24"/>
        </w:rPr>
        <w:t xml:space="preserve"> </w:t>
      </w:r>
      <w:r w:rsidRPr="009A0F0D">
        <w:rPr>
          <w:b/>
          <w:sz w:val="24"/>
          <w:szCs w:val="24"/>
        </w:rPr>
        <w:t>Контроль на воде. Проведение рейдов и патрулирований</w:t>
      </w:r>
    </w:p>
    <w:p w:rsidR="009C76E1" w:rsidRPr="009A0F0D" w:rsidRDefault="009C76E1" w:rsidP="009A0F0D">
      <w:pPr>
        <w:ind w:firstLine="567"/>
        <w:jc w:val="both"/>
        <w:rPr>
          <w:i/>
          <w:sz w:val="24"/>
          <w:szCs w:val="24"/>
        </w:rPr>
      </w:pPr>
      <w:r w:rsidRPr="009A0F0D">
        <w:rPr>
          <w:i/>
          <w:sz w:val="24"/>
          <w:szCs w:val="24"/>
        </w:rPr>
        <w:t>лекция-1 час</w:t>
      </w:r>
    </w:p>
    <w:p w:rsidR="009C76E1" w:rsidRPr="009A0F0D" w:rsidRDefault="009C76E1" w:rsidP="009A0F0D">
      <w:pPr>
        <w:autoSpaceDE w:val="0"/>
        <w:autoSpaceDN w:val="0"/>
        <w:adjustRightInd w:val="0"/>
        <w:ind w:firstLine="567"/>
        <w:jc w:val="both"/>
        <w:rPr>
          <w:sz w:val="24"/>
          <w:szCs w:val="24"/>
        </w:rPr>
      </w:pPr>
    </w:p>
    <w:p w:rsidR="009C76E1" w:rsidRPr="009A0F0D" w:rsidRDefault="009C76E1" w:rsidP="009A0F0D">
      <w:pPr>
        <w:autoSpaceDE w:val="0"/>
        <w:autoSpaceDN w:val="0"/>
        <w:adjustRightInd w:val="0"/>
        <w:ind w:firstLine="567"/>
        <w:jc w:val="both"/>
        <w:rPr>
          <w:sz w:val="24"/>
          <w:szCs w:val="24"/>
        </w:rPr>
      </w:pPr>
      <w:r w:rsidRPr="009A0F0D">
        <w:rPr>
          <w:sz w:val="24"/>
          <w:szCs w:val="24"/>
        </w:rPr>
        <w:t>Рейды и патрулирования как формы выполнения оперативно-служебных задач по</w:t>
      </w:r>
      <w:r w:rsidRPr="009A0F0D">
        <w:rPr>
          <w:sz w:val="24"/>
          <w:szCs w:val="24"/>
        </w:rPr>
        <w:t>д</w:t>
      </w:r>
      <w:r w:rsidRPr="009A0F0D">
        <w:rPr>
          <w:sz w:val="24"/>
          <w:szCs w:val="24"/>
        </w:rPr>
        <w:t>разделениями ГИМС МЧС России. Комплексное использование сил и средств ГИМС МЧС России по предупреждению и пресечению админис</w:t>
      </w:r>
      <w:r w:rsidRPr="009A0F0D">
        <w:rPr>
          <w:sz w:val="24"/>
          <w:szCs w:val="24"/>
        </w:rPr>
        <w:t>т</w:t>
      </w:r>
      <w:r w:rsidRPr="009A0F0D">
        <w:rPr>
          <w:sz w:val="24"/>
          <w:szCs w:val="24"/>
        </w:rPr>
        <w:t>ративных правонарушений на водных объектах.</w:t>
      </w:r>
    </w:p>
    <w:p w:rsidR="009C76E1" w:rsidRPr="009A0F0D" w:rsidRDefault="009C76E1" w:rsidP="009A0F0D">
      <w:pPr>
        <w:autoSpaceDE w:val="0"/>
        <w:autoSpaceDN w:val="0"/>
        <w:adjustRightInd w:val="0"/>
        <w:ind w:firstLine="567"/>
        <w:jc w:val="both"/>
        <w:rPr>
          <w:sz w:val="24"/>
          <w:szCs w:val="24"/>
        </w:rPr>
      </w:pPr>
      <w:r w:rsidRPr="009A0F0D">
        <w:rPr>
          <w:sz w:val="24"/>
          <w:szCs w:val="24"/>
        </w:rPr>
        <w:t>Выявление и пресечение во время рейдов и патрулирования нарушений правил в</w:t>
      </w:r>
      <w:r w:rsidRPr="009A0F0D">
        <w:rPr>
          <w:sz w:val="24"/>
          <w:szCs w:val="24"/>
        </w:rPr>
        <w:t>ы</w:t>
      </w:r>
      <w:r w:rsidRPr="009A0F0D">
        <w:rPr>
          <w:sz w:val="24"/>
          <w:szCs w:val="24"/>
        </w:rPr>
        <w:t>пуска маломерного судна в плавание, правил эксплуатации и пл</w:t>
      </w:r>
      <w:r w:rsidRPr="009A0F0D">
        <w:rPr>
          <w:sz w:val="24"/>
          <w:szCs w:val="24"/>
        </w:rPr>
        <w:t>а</w:t>
      </w:r>
      <w:r w:rsidRPr="009A0F0D">
        <w:rPr>
          <w:sz w:val="24"/>
          <w:szCs w:val="24"/>
        </w:rPr>
        <w:t xml:space="preserve">вания судов. </w:t>
      </w:r>
    </w:p>
    <w:p w:rsidR="009C76E1" w:rsidRPr="009A0F0D" w:rsidRDefault="009C76E1" w:rsidP="009A0F0D">
      <w:pPr>
        <w:autoSpaceDE w:val="0"/>
        <w:autoSpaceDN w:val="0"/>
        <w:adjustRightInd w:val="0"/>
        <w:ind w:firstLine="567"/>
        <w:jc w:val="both"/>
        <w:rPr>
          <w:sz w:val="24"/>
          <w:szCs w:val="24"/>
        </w:rPr>
      </w:pPr>
      <w:r w:rsidRPr="009A0F0D">
        <w:rPr>
          <w:sz w:val="24"/>
          <w:szCs w:val="24"/>
        </w:rPr>
        <w:t>Контроль за выполнением правил обеспечения безопасности пассажиров на мал</w:t>
      </w:r>
      <w:r w:rsidRPr="009A0F0D">
        <w:rPr>
          <w:sz w:val="24"/>
          <w:szCs w:val="24"/>
        </w:rPr>
        <w:t>о</w:t>
      </w:r>
      <w:r w:rsidRPr="009A0F0D">
        <w:rPr>
          <w:sz w:val="24"/>
          <w:szCs w:val="24"/>
        </w:rPr>
        <w:t>мерных судах, правил пользования базами (сооружениями) для стоянок маломерных с</w:t>
      </w:r>
      <w:r w:rsidRPr="009A0F0D">
        <w:rPr>
          <w:sz w:val="24"/>
          <w:szCs w:val="24"/>
        </w:rPr>
        <w:t>у</w:t>
      </w:r>
      <w:r w:rsidRPr="009A0F0D">
        <w:rPr>
          <w:sz w:val="24"/>
          <w:szCs w:val="24"/>
        </w:rPr>
        <w:t>дов, требований по техническому состоянию пляжей и других мест массового отдыха на водоемах, переправ и наплавных мостов.</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[43, 45, 22, 40, 9, 34]</w:t>
      </w:r>
    </w:p>
    <w:p w:rsidR="009C76E1" w:rsidRPr="009A0F0D" w:rsidRDefault="009C76E1" w:rsidP="009A0F0D">
      <w:pPr>
        <w:autoSpaceDE w:val="0"/>
        <w:autoSpaceDN w:val="0"/>
        <w:adjustRightInd w:val="0"/>
        <w:ind w:firstLine="567"/>
        <w:jc w:val="both"/>
        <w:rPr>
          <w:sz w:val="24"/>
          <w:szCs w:val="24"/>
        </w:rPr>
      </w:pPr>
    </w:p>
    <w:p w:rsidR="009C76E1" w:rsidRPr="009A0F0D" w:rsidRDefault="009C76E1" w:rsidP="009A0F0D">
      <w:pPr>
        <w:ind w:firstLine="567"/>
        <w:jc w:val="center"/>
        <w:rPr>
          <w:b/>
          <w:sz w:val="24"/>
          <w:szCs w:val="24"/>
        </w:rPr>
      </w:pPr>
      <w:r w:rsidRPr="009A0F0D">
        <w:rPr>
          <w:b/>
          <w:sz w:val="24"/>
          <w:szCs w:val="24"/>
        </w:rPr>
        <w:t>2.5.</w:t>
      </w:r>
      <w:r w:rsidRPr="009A0F0D">
        <w:rPr>
          <w:sz w:val="24"/>
          <w:szCs w:val="24"/>
        </w:rPr>
        <w:t xml:space="preserve"> </w:t>
      </w:r>
      <w:r w:rsidRPr="009A0F0D">
        <w:rPr>
          <w:b/>
          <w:sz w:val="24"/>
          <w:szCs w:val="24"/>
        </w:rPr>
        <w:t>Взаимодействие  инспекторских  участков  с государственными органами, общественными организациями  и спасательными пунктами на водных объектах.</w:t>
      </w:r>
    </w:p>
    <w:p w:rsidR="009C76E1" w:rsidRPr="009A0F0D" w:rsidRDefault="009C76E1" w:rsidP="009A0F0D">
      <w:pPr>
        <w:ind w:firstLine="567"/>
        <w:jc w:val="both"/>
        <w:rPr>
          <w:i/>
          <w:sz w:val="24"/>
          <w:szCs w:val="24"/>
        </w:rPr>
      </w:pPr>
      <w:r w:rsidRPr="009A0F0D">
        <w:rPr>
          <w:i/>
          <w:sz w:val="24"/>
          <w:szCs w:val="24"/>
        </w:rPr>
        <w:t>лекция-2 часа</w:t>
      </w:r>
    </w:p>
    <w:p w:rsidR="009C76E1" w:rsidRPr="009A0F0D" w:rsidRDefault="009C76E1" w:rsidP="009A0F0D">
      <w:pPr>
        <w:ind w:firstLine="567"/>
        <w:jc w:val="both"/>
        <w:rPr>
          <w:i/>
          <w:sz w:val="24"/>
          <w:szCs w:val="24"/>
        </w:rPr>
      </w:pPr>
    </w:p>
    <w:p w:rsidR="009C76E1" w:rsidRPr="009A0F0D" w:rsidRDefault="009C76E1" w:rsidP="009A0F0D">
      <w:pPr>
        <w:pStyle w:val="31"/>
        <w:spacing w:after="0"/>
        <w:ind w:left="0" w:firstLine="567"/>
        <w:jc w:val="both"/>
        <w:rPr>
          <w:rFonts w:ascii="Times New Roman" w:hAnsi="Times New Roman"/>
          <w:sz w:val="24"/>
          <w:szCs w:val="24"/>
        </w:rPr>
      </w:pPr>
      <w:r w:rsidRPr="009A0F0D">
        <w:rPr>
          <w:rFonts w:ascii="Times New Roman" w:hAnsi="Times New Roman"/>
          <w:sz w:val="24"/>
          <w:szCs w:val="24"/>
        </w:rPr>
        <w:t>Планирование и проведение совместных мероприятий с органами рыбоохраны,  внутренних дел, природоохранными и другими заинтересованными организациями. Вза</w:t>
      </w:r>
      <w:r w:rsidRPr="009A0F0D">
        <w:rPr>
          <w:rFonts w:ascii="Times New Roman" w:hAnsi="Times New Roman"/>
          <w:sz w:val="24"/>
          <w:szCs w:val="24"/>
        </w:rPr>
        <w:t>и</w:t>
      </w:r>
      <w:r w:rsidRPr="009A0F0D">
        <w:rPr>
          <w:rFonts w:ascii="Times New Roman" w:hAnsi="Times New Roman"/>
          <w:sz w:val="24"/>
          <w:szCs w:val="24"/>
        </w:rPr>
        <w:t>модействие со спасательными пунктами на водных объектах по в</w:t>
      </w:r>
      <w:r w:rsidRPr="009A0F0D">
        <w:rPr>
          <w:rFonts w:ascii="Times New Roman" w:hAnsi="Times New Roman"/>
          <w:sz w:val="24"/>
          <w:szCs w:val="24"/>
        </w:rPr>
        <w:t>о</w:t>
      </w:r>
      <w:r w:rsidRPr="009A0F0D">
        <w:rPr>
          <w:rFonts w:ascii="Times New Roman" w:hAnsi="Times New Roman"/>
          <w:sz w:val="24"/>
          <w:szCs w:val="24"/>
        </w:rPr>
        <w:t>просам  контроля за  обеспечением безопасности насел</w:t>
      </w:r>
      <w:r w:rsidRPr="009A0F0D">
        <w:rPr>
          <w:rFonts w:ascii="Times New Roman" w:hAnsi="Times New Roman"/>
          <w:sz w:val="24"/>
          <w:szCs w:val="24"/>
        </w:rPr>
        <w:t>е</w:t>
      </w:r>
      <w:r w:rsidRPr="009A0F0D">
        <w:rPr>
          <w:rFonts w:ascii="Times New Roman" w:hAnsi="Times New Roman"/>
          <w:sz w:val="24"/>
          <w:szCs w:val="24"/>
        </w:rPr>
        <w:t xml:space="preserve">ния и плавания маломерных судов. </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[22, 44, 29, 34]</w:t>
      </w:r>
    </w:p>
    <w:p w:rsidR="009C76E1" w:rsidRPr="009A0F0D" w:rsidRDefault="009C76E1" w:rsidP="009A0F0D">
      <w:pPr>
        <w:ind w:firstLine="567"/>
        <w:jc w:val="both"/>
        <w:rPr>
          <w:sz w:val="24"/>
          <w:szCs w:val="24"/>
        </w:rPr>
      </w:pPr>
    </w:p>
    <w:p w:rsidR="009C76E1" w:rsidRPr="009A0F0D" w:rsidRDefault="009C76E1" w:rsidP="009A0F0D">
      <w:pPr>
        <w:ind w:firstLine="567"/>
        <w:jc w:val="center"/>
        <w:rPr>
          <w:sz w:val="24"/>
          <w:szCs w:val="24"/>
        </w:rPr>
      </w:pPr>
      <w:r w:rsidRPr="009A0F0D">
        <w:rPr>
          <w:b/>
          <w:sz w:val="24"/>
          <w:szCs w:val="24"/>
        </w:rPr>
        <w:t>2.6. Агитационно-пропагандистская работа</w:t>
      </w:r>
      <w:r w:rsidRPr="009A0F0D">
        <w:rPr>
          <w:sz w:val="24"/>
          <w:szCs w:val="24"/>
        </w:rPr>
        <w:t>.</w:t>
      </w:r>
    </w:p>
    <w:p w:rsidR="009C76E1" w:rsidRPr="009A0F0D" w:rsidRDefault="009C76E1" w:rsidP="009A0F0D">
      <w:pPr>
        <w:pStyle w:val="31"/>
        <w:spacing w:after="0"/>
        <w:ind w:left="0" w:firstLine="567"/>
        <w:jc w:val="both"/>
        <w:rPr>
          <w:rFonts w:ascii="Times New Roman" w:hAnsi="Times New Roman"/>
          <w:sz w:val="24"/>
          <w:szCs w:val="24"/>
        </w:rPr>
      </w:pPr>
    </w:p>
    <w:p w:rsidR="009C76E1" w:rsidRPr="009A0F0D" w:rsidRDefault="009C76E1" w:rsidP="009A0F0D">
      <w:pPr>
        <w:ind w:firstLine="567"/>
        <w:jc w:val="both"/>
        <w:rPr>
          <w:i/>
          <w:sz w:val="24"/>
          <w:szCs w:val="24"/>
        </w:rPr>
      </w:pPr>
      <w:r w:rsidRPr="009A0F0D">
        <w:rPr>
          <w:i/>
          <w:sz w:val="24"/>
          <w:szCs w:val="24"/>
        </w:rPr>
        <w:t>лекция-1 час</w:t>
      </w:r>
    </w:p>
    <w:p w:rsidR="009C76E1" w:rsidRPr="009A0F0D" w:rsidRDefault="009C76E1" w:rsidP="009A0F0D">
      <w:pPr>
        <w:ind w:firstLine="567"/>
        <w:jc w:val="both"/>
        <w:rPr>
          <w:i/>
          <w:sz w:val="24"/>
          <w:szCs w:val="24"/>
        </w:rPr>
      </w:pPr>
    </w:p>
    <w:p w:rsidR="009C76E1" w:rsidRPr="009A0F0D" w:rsidRDefault="009C76E1" w:rsidP="009A0F0D">
      <w:pPr>
        <w:pStyle w:val="31"/>
        <w:spacing w:after="0"/>
        <w:ind w:left="0" w:firstLine="567"/>
        <w:jc w:val="both"/>
        <w:rPr>
          <w:rFonts w:ascii="Times New Roman" w:hAnsi="Times New Roman"/>
          <w:sz w:val="24"/>
          <w:szCs w:val="24"/>
        </w:rPr>
      </w:pPr>
      <w:r w:rsidRPr="009A0F0D">
        <w:rPr>
          <w:rFonts w:ascii="Times New Roman" w:hAnsi="Times New Roman"/>
          <w:sz w:val="24"/>
          <w:szCs w:val="24"/>
        </w:rPr>
        <w:t>Цели и задачи агитационно-пропагандистской работы. Проведение разъяснительной работы среди населения с использованием средств массовой информации. Подготовка м</w:t>
      </w:r>
      <w:r w:rsidRPr="009A0F0D">
        <w:rPr>
          <w:rFonts w:ascii="Times New Roman" w:hAnsi="Times New Roman"/>
          <w:sz w:val="24"/>
          <w:szCs w:val="24"/>
        </w:rPr>
        <w:t>а</w:t>
      </w:r>
      <w:r w:rsidRPr="009A0F0D">
        <w:rPr>
          <w:rFonts w:ascii="Times New Roman" w:hAnsi="Times New Roman"/>
          <w:sz w:val="24"/>
          <w:szCs w:val="24"/>
        </w:rPr>
        <w:t>териалов для публикации в местной печати с разъясн</w:t>
      </w:r>
      <w:r w:rsidRPr="009A0F0D">
        <w:rPr>
          <w:rFonts w:ascii="Times New Roman" w:hAnsi="Times New Roman"/>
          <w:sz w:val="24"/>
          <w:szCs w:val="24"/>
        </w:rPr>
        <w:t>е</w:t>
      </w:r>
      <w:r w:rsidRPr="009A0F0D">
        <w:rPr>
          <w:rFonts w:ascii="Times New Roman" w:hAnsi="Times New Roman"/>
          <w:sz w:val="24"/>
          <w:szCs w:val="24"/>
        </w:rPr>
        <w:t>нием правил, регламентирующих безопасную эксплуатацию маломерных судов и административную ответственность гра</w:t>
      </w:r>
      <w:r w:rsidRPr="009A0F0D">
        <w:rPr>
          <w:rFonts w:ascii="Times New Roman" w:hAnsi="Times New Roman"/>
          <w:sz w:val="24"/>
          <w:szCs w:val="24"/>
        </w:rPr>
        <w:t>ж</w:t>
      </w:r>
      <w:r w:rsidRPr="009A0F0D">
        <w:rPr>
          <w:rFonts w:ascii="Times New Roman" w:hAnsi="Times New Roman"/>
          <w:sz w:val="24"/>
          <w:szCs w:val="24"/>
        </w:rPr>
        <w:t>дан за нарушение этих правил на водоемах.</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[55]</w:t>
      </w:r>
    </w:p>
    <w:p w:rsidR="009C76E1" w:rsidRPr="009A0F0D" w:rsidRDefault="009C76E1" w:rsidP="009A0F0D">
      <w:pPr>
        <w:ind w:firstLine="567"/>
        <w:jc w:val="both"/>
        <w:rPr>
          <w:sz w:val="24"/>
          <w:szCs w:val="24"/>
        </w:rPr>
      </w:pPr>
    </w:p>
    <w:p w:rsidR="009C76E1" w:rsidRPr="009A0F0D" w:rsidRDefault="009C76E1" w:rsidP="009A0F0D">
      <w:pPr>
        <w:ind w:firstLine="567"/>
        <w:jc w:val="center"/>
        <w:rPr>
          <w:b/>
          <w:sz w:val="24"/>
          <w:szCs w:val="24"/>
        </w:rPr>
      </w:pPr>
      <w:r w:rsidRPr="009A0F0D">
        <w:rPr>
          <w:b/>
          <w:sz w:val="24"/>
          <w:szCs w:val="24"/>
        </w:rPr>
        <w:t>2.7.</w:t>
      </w:r>
      <w:r w:rsidRPr="009A0F0D">
        <w:rPr>
          <w:sz w:val="24"/>
          <w:szCs w:val="24"/>
        </w:rPr>
        <w:t xml:space="preserve"> </w:t>
      </w:r>
      <w:r w:rsidRPr="009A0F0D">
        <w:rPr>
          <w:b/>
          <w:sz w:val="24"/>
          <w:szCs w:val="24"/>
        </w:rPr>
        <w:t>Действия  инспекторских  участков во время паводка (наводнения) и в др</w:t>
      </w:r>
      <w:r w:rsidRPr="009A0F0D">
        <w:rPr>
          <w:b/>
          <w:sz w:val="24"/>
          <w:szCs w:val="24"/>
        </w:rPr>
        <w:t>у</w:t>
      </w:r>
      <w:r w:rsidRPr="009A0F0D">
        <w:rPr>
          <w:b/>
          <w:sz w:val="24"/>
          <w:szCs w:val="24"/>
        </w:rPr>
        <w:t>гих чрезвычайных ситуациях.</w:t>
      </w:r>
      <w:r w:rsidRPr="009A0F0D">
        <w:rPr>
          <w:sz w:val="24"/>
          <w:szCs w:val="24"/>
        </w:rPr>
        <w:t xml:space="preserve"> </w:t>
      </w:r>
      <w:r w:rsidRPr="009A0F0D">
        <w:rPr>
          <w:b/>
          <w:sz w:val="24"/>
          <w:szCs w:val="24"/>
        </w:rPr>
        <w:t>Взаимодействие с аварийно-спасательными формир</w:t>
      </w:r>
      <w:r w:rsidRPr="009A0F0D">
        <w:rPr>
          <w:b/>
          <w:sz w:val="24"/>
          <w:szCs w:val="24"/>
        </w:rPr>
        <w:t>о</w:t>
      </w:r>
      <w:r w:rsidRPr="009A0F0D">
        <w:rPr>
          <w:b/>
          <w:sz w:val="24"/>
          <w:szCs w:val="24"/>
        </w:rPr>
        <w:t>ваниями и поисково-спасательными отрядами в условиях чрезвычайных ситуациях на водоемах.</w:t>
      </w:r>
    </w:p>
    <w:p w:rsidR="009C76E1" w:rsidRPr="009A0F0D" w:rsidRDefault="009C76E1" w:rsidP="009A0F0D">
      <w:pPr>
        <w:ind w:firstLine="567"/>
        <w:jc w:val="both"/>
        <w:rPr>
          <w:i/>
          <w:sz w:val="24"/>
          <w:szCs w:val="24"/>
        </w:rPr>
      </w:pPr>
      <w:r w:rsidRPr="009A0F0D">
        <w:rPr>
          <w:i/>
          <w:sz w:val="24"/>
          <w:szCs w:val="24"/>
        </w:rPr>
        <w:t>лекция-1 час</w:t>
      </w:r>
    </w:p>
    <w:p w:rsidR="009C76E1" w:rsidRPr="009A0F0D" w:rsidRDefault="009C76E1" w:rsidP="009A0F0D">
      <w:pPr>
        <w:ind w:firstLine="567"/>
        <w:jc w:val="both"/>
        <w:rPr>
          <w:sz w:val="24"/>
          <w:szCs w:val="24"/>
        </w:rPr>
      </w:pPr>
    </w:p>
    <w:p w:rsidR="009C76E1" w:rsidRPr="009A0F0D" w:rsidRDefault="009C76E1" w:rsidP="009A0F0D">
      <w:pPr>
        <w:ind w:firstLine="567"/>
        <w:jc w:val="both"/>
        <w:rPr>
          <w:sz w:val="24"/>
          <w:szCs w:val="24"/>
        </w:rPr>
      </w:pPr>
      <w:r w:rsidRPr="009A0F0D">
        <w:rPr>
          <w:sz w:val="24"/>
          <w:szCs w:val="24"/>
        </w:rPr>
        <w:t>Действия  инспекторских  участков во время паводка (наводнения) и в других чре</w:t>
      </w:r>
      <w:r w:rsidRPr="009A0F0D">
        <w:rPr>
          <w:sz w:val="24"/>
          <w:szCs w:val="24"/>
        </w:rPr>
        <w:t>з</w:t>
      </w:r>
      <w:r w:rsidRPr="009A0F0D">
        <w:rPr>
          <w:sz w:val="24"/>
          <w:szCs w:val="24"/>
        </w:rPr>
        <w:t>вычайных ситуациях. Методические указания по действиям те</w:t>
      </w:r>
      <w:r w:rsidRPr="009A0F0D">
        <w:rPr>
          <w:sz w:val="24"/>
          <w:szCs w:val="24"/>
        </w:rPr>
        <w:t>р</w:t>
      </w:r>
      <w:r w:rsidRPr="009A0F0D">
        <w:rPr>
          <w:sz w:val="24"/>
          <w:szCs w:val="24"/>
        </w:rPr>
        <w:t>риториальных ГИМС в период пропуска паводка. Подготовка плавсредств к работе в условиях паводка и стихи</w:t>
      </w:r>
      <w:r w:rsidRPr="009A0F0D">
        <w:rPr>
          <w:sz w:val="24"/>
          <w:szCs w:val="24"/>
        </w:rPr>
        <w:t>й</w:t>
      </w:r>
      <w:r w:rsidRPr="009A0F0D">
        <w:rPr>
          <w:sz w:val="24"/>
          <w:szCs w:val="24"/>
        </w:rPr>
        <w:t>ных бедствий.</w:t>
      </w:r>
    </w:p>
    <w:p w:rsidR="009C76E1" w:rsidRPr="009A0F0D" w:rsidRDefault="009C76E1" w:rsidP="009A0F0D">
      <w:pPr>
        <w:ind w:firstLine="567"/>
        <w:jc w:val="both"/>
        <w:rPr>
          <w:sz w:val="24"/>
          <w:szCs w:val="24"/>
        </w:rPr>
      </w:pPr>
      <w:r w:rsidRPr="009A0F0D">
        <w:rPr>
          <w:sz w:val="24"/>
          <w:szCs w:val="24"/>
        </w:rPr>
        <w:t>Взаимодействие с аварийно-спасательными формированиями и поиск</w:t>
      </w:r>
      <w:r w:rsidRPr="009A0F0D">
        <w:rPr>
          <w:sz w:val="24"/>
          <w:szCs w:val="24"/>
        </w:rPr>
        <w:t>о</w:t>
      </w:r>
      <w:r w:rsidRPr="009A0F0D">
        <w:rPr>
          <w:sz w:val="24"/>
          <w:szCs w:val="24"/>
        </w:rPr>
        <w:t>во-спасательными отрядами в условиях чрезвычайных ситуаций на водоемах. Взаимодейс</w:t>
      </w:r>
      <w:r w:rsidRPr="009A0F0D">
        <w:rPr>
          <w:sz w:val="24"/>
          <w:szCs w:val="24"/>
        </w:rPr>
        <w:t>т</w:t>
      </w:r>
      <w:r w:rsidRPr="009A0F0D">
        <w:rPr>
          <w:sz w:val="24"/>
          <w:szCs w:val="24"/>
        </w:rPr>
        <w:t>вие инспекторских подразделений с государственными органами в условиях паводка.  П</w:t>
      </w:r>
      <w:r w:rsidRPr="009A0F0D">
        <w:rPr>
          <w:sz w:val="24"/>
          <w:szCs w:val="24"/>
        </w:rPr>
        <w:t>о</w:t>
      </w:r>
      <w:r w:rsidRPr="009A0F0D">
        <w:rPr>
          <w:sz w:val="24"/>
          <w:szCs w:val="24"/>
        </w:rPr>
        <w:t>рядок передачи информации о прохождении паводка, обстановке на водоемах и ликвид</w:t>
      </w:r>
      <w:r w:rsidRPr="009A0F0D">
        <w:rPr>
          <w:sz w:val="24"/>
          <w:szCs w:val="24"/>
        </w:rPr>
        <w:t>а</w:t>
      </w:r>
      <w:r w:rsidRPr="009A0F0D">
        <w:rPr>
          <w:sz w:val="24"/>
          <w:szCs w:val="24"/>
        </w:rPr>
        <w:t>ции последствий стихийных бедс</w:t>
      </w:r>
      <w:r w:rsidRPr="009A0F0D">
        <w:rPr>
          <w:sz w:val="24"/>
          <w:szCs w:val="24"/>
        </w:rPr>
        <w:t>т</w:t>
      </w:r>
      <w:r w:rsidRPr="009A0F0D">
        <w:rPr>
          <w:sz w:val="24"/>
          <w:szCs w:val="24"/>
        </w:rPr>
        <w:t>вий.</w:t>
      </w:r>
    </w:p>
    <w:p w:rsidR="009C76E1" w:rsidRPr="009A0F0D" w:rsidRDefault="009C76E1" w:rsidP="009A0F0D">
      <w:pPr>
        <w:ind w:firstLine="567"/>
        <w:jc w:val="both"/>
        <w:rPr>
          <w:sz w:val="24"/>
          <w:szCs w:val="24"/>
        </w:rPr>
      </w:pPr>
      <w:r w:rsidRPr="009A0F0D">
        <w:rPr>
          <w:sz w:val="24"/>
          <w:szCs w:val="24"/>
        </w:rPr>
        <w:t xml:space="preserve">Метод отработки темы – </w:t>
      </w:r>
      <w:r w:rsidRPr="009A0F0D">
        <w:rPr>
          <w:b/>
          <w:sz w:val="24"/>
          <w:szCs w:val="24"/>
        </w:rPr>
        <w:t>лекция</w:t>
      </w:r>
      <w:r w:rsidRPr="009A0F0D">
        <w:rPr>
          <w:sz w:val="24"/>
          <w:szCs w:val="24"/>
        </w:rPr>
        <w:t>: «Действия  инспекторских  участков во время п</w:t>
      </w:r>
      <w:r w:rsidRPr="009A0F0D">
        <w:rPr>
          <w:sz w:val="24"/>
          <w:szCs w:val="24"/>
        </w:rPr>
        <w:t>а</w:t>
      </w:r>
      <w:r w:rsidRPr="009A0F0D">
        <w:rPr>
          <w:sz w:val="24"/>
          <w:szCs w:val="24"/>
        </w:rPr>
        <w:t xml:space="preserve">водка (наводнения) и в других чрезвычайных ситуациях». </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[42, 9, 44]</w:t>
      </w:r>
    </w:p>
    <w:p w:rsidR="009C76E1" w:rsidRPr="009A0F0D" w:rsidRDefault="009C76E1" w:rsidP="009A0F0D">
      <w:pPr>
        <w:ind w:firstLine="567"/>
        <w:jc w:val="both"/>
        <w:rPr>
          <w:sz w:val="24"/>
          <w:szCs w:val="24"/>
        </w:rPr>
      </w:pPr>
    </w:p>
    <w:p w:rsidR="009C76E1" w:rsidRPr="009A0F0D" w:rsidRDefault="009C76E1" w:rsidP="009A0F0D">
      <w:pPr>
        <w:ind w:firstLine="567"/>
        <w:jc w:val="center"/>
        <w:rPr>
          <w:b/>
          <w:color w:val="000000"/>
          <w:sz w:val="24"/>
          <w:szCs w:val="24"/>
        </w:rPr>
      </w:pPr>
      <w:r w:rsidRPr="009A0F0D">
        <w:rPr>
          <w:b/>
          <w:color w:val="000000"/>
          <w:sz w:val="24"/>
          <w:szCs w:val="24"/>
        </w:rPr>
        <w:t>2.8. Учет  и  анализ причин аварийности маломерных судов и гибели людей, связанной с их эксплуатацией.</w:t>
      </w:r>
    </w:p>
    <w:p w:rsidR="009C76E1" w:rsidRPr="009A0F0D" w:rsidRDefault="009C76E1" w:rsidP="009A0F0D">
      <w:pPr>
        <w:ind w:firstLine="567"/>
        <w:jc w:val="both"/>
        <w:rPr>
          <w:i/>
          <w:sz w:val="24"/>
          <w:szCs w:val="24"/>
        </w:rPr>
      </w:pPr>
      <w:r w:rsidRPr="009A0F0D">
        <w:rPr>
          <w:i/>
          <w:sz w:val="24"/>
          <w:szCs w:val="24"/>
        </w:rPr>
        <w:t>лекция-1 час</w:t>
      </w:r>
    </w:p>
    <w:p w:rsidR="009C76E1" w:rsidRPr="009A0F0D" w:rsidRDefault="009C76E1" w:rsidP="009A0F0D">
      <w:pPr>
        <w:ind w:firstLine="567"/>
        <w:jc w:val="both"/>
        <w:rPr>
          <w:color w:val="000000"/>
          <w:sz w:val="24"/>
          <w:szCs w:val="24"/>
        </w:rPr>
      </w:pPr>
    </w:p>
    <w:p w:rsidR="009C76E1" w:rsidRPr="009A0F0D" w:rsidRDefault="009C76E1" w:rsidP="009A0F0D">
      <w:pPr>
        <w:ind w:firstLine="567"/>
        <w:jc w:val="both"/>
        <w:rPr>
          <w:color w:val="000000"/>
          <w:sz w:val="24"/>
          <w:szCs w:val="24"/>
        </w:rPr>
      </w:pPr>
      <w:r w:rsidRPr="009A0F0D">
        <w:rPr>
          <w:color w:val="000000"/>
          <w:sz w:val="24"/>
          <w:szCs w:val="24"/>
        </w:rPr>
        <w:t>Порядок  и  сроки представления донесений об авариях и гибели людей на воде. Учет аварий, порядок заполнения  Учетной карточки происшествия   с маломерным су</w:t>
      </w:r>
      <w:r w:rsidRPr="009A0F0D">
        <w:rPr>
          <w:color w:val="000000"/>
          <w:sz w:val="24"/>
          <w:szCs w:val="24"/>
        </w:rPr>
        <w:t>д</w:t>
      </w:r>
      <w:r w:rsidRPr="009A0F0D">
        <w:rPr>
          <w:color w:val="000000"/>
          <w:sz w:val="24"/>
          <w:szCs w:val="24"/>
        </w:rPr>
        <w:t>ном. Анализ аварийности и принятие  мер  по  предупреждению аварий поднадзорных с</w:t>
      </w:r>
      <w:r w:rsidRPr="009A0F0D">
        <w:rPr>
          <w:color w:val="000000"/>
          <w:sz w:val="24"/>
          <w:szCs w:val="24"/>
        </w:rPr>
        <w:t>у</w:t>
      </w:r>
      <w:r w:rsidRPr="009A0F0D">
        <w:rPr>
          <w:color w:val="000000"/>
          <w:sz w:val="24"/>
          <w:szCs w:val="24"/>
        </w:rPr>
        <w:t>дов.</w:t>
      </w:r>
    </w:p>
    <w:p w:rsidR="009C76E1" w:rsidRPr="009A0F0D" w:rsidRDefault="009C76E1" w:rsidP="009A0F0D">
      <w:pPr>
        <w:ind w:firstLine="567"/>
        <w:jc w:val="both"/>
        <w:rPr>
          <w:color w:val="000000"/>
          <w:sz w:val="24"/>
          <w:szCs w:val="24"/>
        </w:rPr>
      </w:pPr>
      <w:r w:rsidRPr="009A0F0D">
        <w:rPr>
          <w:b/>
          <w:color w:val="000000"/>
          <w:sz w:val="24"/>
          <w:szCs w:val="24"/>
        </w:rPr>
        <w:t>Практическое занятие</w:t>
      </w:r>
      <w:r w:rsidRPr="009A0F0D">
        <w:rPr>
          <w:color w:val="000000"/>
          <w:sz w:val="24"/>
          <w:szCs w:val="24"/>
        </w:rPr>
        <w:t>: оформление Учетной карточки аварийного случая с мал</w:t>
      </w:r>
      <w:r w:rsidRPr="009A0F0D">
        <w:rPr>
          <w:color w:val="000000"/>
          <w:sz w:val="24"/>
          <w:szCs w:val="24"/>
        </w:rPr>
        <w:t>о</w:t>
      </w:r>
      <w:r w:rsidRPr="009A0F0D">
        <w:rPr>
          <w:color w:val="000000"/>
          <w:sz w:val="24"/>
          <w:szCs w:val="24"/>
        </w:rPr>
        <w:t>мерным судном.  Составление донесения о групповой (3 чел.  и б</w:t>
      </w:r>
      <w:r w:rsidRPr="009A0F0D">
        <w:rPr>
          <w:color w:val="000000"/>
          <w:sz w:val="24"/>
          <w:szCs w:val="24"/>
        </w:rPr>
        <w:t>о</w:t>
      </w:r>
      <w:r w:rsidRPr="009A0F0D">
        <w:rPr>
          <w:color w:val="000000"/>
          <w:sz w:val="24"/>
          <w:szCs w:val="24"/>
        </w:rPr>
        <w:t>лее) гибели людей на воде.</w:t>
      </w:r>
    </w:p>
    <w:p w:rsidR="009C76E1" w:rsidRPr="009A0F0D" w:rsidRDefault="009C76E1" w:rsidP="009A0F0D">
      <w:pPr>
        <w:ind w:firstLine="567"/>
        <w:jc w:val="both"/>
        <w:rPr>
          <w:color w:val="000000"/>
          <w:sz w:val="24"/>
          <w:szCs w:val="24"/>
        </w:rPr>
      </w:pPr>
      <w:r w:rsidRPr="009A0F0D">
        <w:rPr>
          <w:b/>
          <w:sz w:val="24"/>
          <w:szCs w:val="24"/>
        </w:rPr>
        <w:t xml:space="preserve">Рекомендуемая литература: </w:t>
      </w:r>
      <w:r w:rsidRPr="009A0F0D">
        <w:rPr>
          <w:color w:val="000000"/>
          <w:sz w:val="24"/>
          <w:szCs w:val="24"/>
        </w:rPr>
        <w:t>[60, 30, 31, 34, 42, 9]</w:t>
      </w:r>
    </w:p>
    <w:p w:rsidR="009C76E1" w:rsidRPr="009A0F0D" w:rsidRDefault="009C76E1" w:rsidP="009A0F0D">
      <w:pPr>
        <w:ind w:firstLine="567"/>
        <w:jc w:val="both"/>
        <w:rPr>
          <w:color w:val="000000"/>
          <w:sz w:val="24"/>
          <w:szCs w:val="24"/>
        </w:rPr>
      </w:pPr>
    </w:p>
    <w:p w:rsidR="009C76E1" w:rsidRPr="009A0F0D" w:rsidRDefault="009C76E1" w:rsidP="009A0F0D">
      <w:pPr>
        <w:ind w:firstLine="567"/>
        <w:jc w:val="center"/>
        <w:rPr>
          <w:sz w:val="24"/>
          <w:szCs w:val="24"/>
        </w:rPr>
      </w:pPr>
      <w:r w:rsidRPr="009A0F0D">
        <w:rPr>
          <w:b/>
          <w:color w:val="000000"/>
          <w:sz w:val="24"/>
          <w:szCs w:val="24"/>
        </w:rPr>
        <w:t>2.9</w:t>
      </w:r>
      <w:r w:rsidRPr="009A0F0D">
        <w:rPr>
          <w:color w:val="000000"/>
          <w:sz w:val="24"/>
          <w:szCs w:val="24"/>
        </w:rPr>
        <w:t>.</w:t>
      </w:r>
      <w:r w:rsidRPr="009A0F0D">
        <w:rPr>
          <w:sz w:val="24"/>
          <w:szCs w:val="24"/>
        </w:rPr>
        <w:t xml:space="preserve"> </w:t>
      </w:r>
      <w:r w:rsidRPr="009A0F0D">
        <w:rPr>
          <w:b/>
          <w:sz w:val="24"/>
          <w:szCs w:val="24"/>
        </w:rPr>
        <w:t>Оказание помощи пострадавшим на воде.</w:t>
      </w:r>
    </w:p>
    <w:p w:rsidR="009C76E1" w:rsidRPr="009A0F0D" w:rsidRDefault="009C76E1" w:rsidP="009A0F0D">
      <w:pPr>
        <w:ind w:firstLine="567"/>
        <w:jc w:val="both"/>
        <w:rPr>
          <w:i/>
          <w:sz w:val="24"/>
          <w:szCs w:val="24"/>
        </w:rPr>
      </w:pPr>
      <w:r w:rsidRPr="009A0F0D">
        <w:rPr>
          <w:i/>
          <w:sz w:val="24"/>
          <w:szCs w:val="24"/>
        </w:rPr>
        <w:t>практическое занятие-1 час</w:t>
      </w:r>
    </w:p>
    <w:p w:rsidR="009C76E1" w:rsidRPr="009A0F0D" w:rsidRDefault="009C76E1" w:rsidP="009A0F0D">
      <w:pPr>
        <w:ind w:firstLine="567"/>
        <w:jc w:val="both"/>
        <w:rPr>
          <w:sz w:val="24"/>
          <w:szCs w:val="24"/>
        </w:rPr>
      </w:pPr>
    </w:p>
    <w:p w:rsidR="009C76E1" w:rsidRPr="009A0F0D" w:rsidRDefault="009C76E1" w:rsidP="009A0F0D">
      <w:pPr>
        <w:ind w:firstLine="567"/>
        <w:jc w:val="both"/>
        <w:rPr>
          <w:sz w:val="24"/>
          <w:szCs w:val="24"/>
        </w:rPr>
      </w:pPr>
      <w:r w:rsidRPr="009A0F0D">
        <w:rPr>
          <w:sz w:val="24"/>
          <w:szCs w:val="24"/>
        </w:rPr>
        <w:t>Приемы оказания первой помощи пострадавшим на воде. Отработка способов и</w:t>
      </w:r>
      <w:r w:rsidRPr="009A0F0D">
        <w:rPr>
          <w:sz w:val="24"/>
          <w:szCs w:val="24"/>
        </w:rPr>
        <w:t>с</w:t>
      </w:r>
      <w:r w:rsidRPr="009A0F0D">
        <w:rPr>
          <w:sz w:val="24"/>
          <w:szCs w:val="24"/>
        </w:rPr>
        <w:t>кусственного дыхания. Способы искусственного дыхания с применением непрямого ма</w:t>
      </w:r>
      <w:r w:rsidRPr="009A0F0D">
        <w:rPr>
          <w:sz w:val="24"/>
          <w:szCs w:val="24"/>
        </w:rPr>
        <w:t>с</w:t>
      </w:r>
      <w:r w:rsidRPr="009A0F0D">
        <w:rPr>
          <w:sz w:val="24"/>
          <w:szCs w:val="24"/>
        </w:rPr>
        <w:t>сажа сердца и методика их выполнения.</w:t>
      </w:r>
    </w:p>
    <w:p w:rsidR="009C76E1" w:rsidRPr="009A0F0D" w:rsidRDefault="009C76E1" w:rsidP="009A0F0D">
      <w:pPr>
        <w:ind w:firstLine="567"/>
        <w:jc w:val="both"/>
        <w:rPr>
          <w:sz w:val="24"/>
          <w:szCs w:val="24"/>
        </w:rPr>
      </w:pPr>
      <w:r w:rsidRPr="009A0F0D">
        <w:rPr>
          <w:sz w:val="24"/>
          <w:szCs w:val="24"/>
        </w:rPr>
        <w:t xml:space="preserve">Тема отрабатывается </w:t>
      </w:r>
      <w:r w:rsidRPr="009A0F0D">
        <w:rPr>
          <w:b/>
          <w:sz w:val="24"/>
          <w:szCs w:val="24"/>
        </w:rPr>
        <w:t>на практическом занятии</w:t>
      </w:r>
      <w:r w:rsidRPr="009A0F0D">
        <w:rPr>
          <w:sz w:val="24"/>
          <w:szCs w:val="24"/>
        </w:rPr>
        <w:t>: «Оказание помощи пострадавшим на воде».</w:t>
      </w:r>
    </w:p>
    <w:p w:rsidR="009C76E1" w:rsidRPr="009A0F0D" w:rsidRDefault="009C76E1" w:rsidP="009A0F0D">
      <w:pPr>
        <w:ind w:firstLine="567"/>
        <w:jc w:val="both"/>
        <w:rPr>
          <w:sz w:val="24"/>
          <w:szCs w:val="24"/>
        </w:rPr>
      </w:pPr>
      <w:r w:rsidRPr="009A0F0D">
        <w:rPr>
          <w:sz w:val="24"/>
          <w:szCs w:val="24"/>
        </w:rPr>
        <w:t>Практическое занятие.</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[42, 9, 44]</w:t>
      </w:r>
    </w:p>
    <w:p w:rsidR="009C76E1" w:rsidRPr="009A0F0D" w:rsidRDefault="009C76E1" w:rsidP="009A0F0D">
      <w:pPr>
        <w:ind w:firstLine="567"/>
        <w:jc w:val="both"/>
        <w:rPr>
          <w:sz w:val="24"/>
          <w:szCs w:val="24"/>
        </w:rPr>
      </w:pPr>
    </w:p>
    <w:p w:rsidR="009C76E1" w:rsidRPr="009A0F0D" w:rsidRDefault="009C76E1" w:rsidP="009A0F0D">
      <w:pPr>
        <w:ind w:firstLine="567"/>
        <w:jc w:val="center"/>
        <w:rPr>
          <w:b/>
          <w:sz w:val="24"/>
          <w:szCs w:val="24"/>
        </w:rPr>
      </w:pPr>
      <w:r w:rsidRPr="009A0F0D">
        <w:rPr>
          <w:b/>
          <w:sz w:val="24"/>
          <w:szCs w:val="24"/>
        </w:rPr>
        <w:t>Раздел  3. Права должностных лиц ГИМС МЧС России</w:t>
      </w:r>
    </w:p>
    <w:p w:rsidR="009C76E1" w:rsidRPr="009A0F0D" w:rsidRDefault="009C76E1" w:rsidP="009A0F0D">
      <w:pPr>
        <w:ind w:firstLine="567"/>
        <w:jc w:val="center"/>
        <w:rPr>
          <w:b/>
          <w:sz w:val="24"/>
          <w:szCs w:val="24"/>
        </w:rPr>
      </w:pPr>
    </w:p>
    <w:p w:rsidR="009C76E1" w:rsidRPr="009A0F0D" w:rsidRDefault="009C76E1" w:rsidP="009A0F0D">
      <w:pPr>
        <w:ind w:firstLine="567"/>
        <w:jc w:val="center"/>
        <w:rPr>
          <w:b/>
          <w:sz w:val="24"/>
          <w:szCs w:val="24"/>
        </w:rPr>
      </w:pPr>
      <w:r w:rsidRPr="009A0F0D">
        <w:rPr>
          <w:b/>
          <w:sz w:val="24"/>
          <w:szCs w:val="24"/>
        </w:rPr>
        <w:t>3.1.</w:t>
      </w:r>
      <w:r w:rsidRPr="009A0F0D">
        <w:rPr>
          <w:sz w:val="24"/>
          <w:szCs w:val="24"/>
        </w:rPr>
        <w:t xml:space="preserve"> </w:t>
      </w:r>
      <w:r w:rsidRPr="009A0F0D">
        <w:rPr>
          <w:b/>
          <w:sz w:val="24"/>
          <w:szCs w:val="24"/>
        </w:rPr>
        <w:t>Права должностных лиц ГИМС МЧС России и порядок их пр</w:t>
      </w:r>
      <w:r w:rsidRPr="009A0F0D">
        <w:rPr>
          <w:b/>
          <w:sz w:val="24"/>
          <w:szCs w:val="24"/>
        </w:rPr>
        <w:t>и</w:t>
      </w:r>
      <w:r w:rsidRPr="009A0F0D">
        <w:rPr>
          <w:b/>
          <w:sz w:val="24"/>
          <w:szCs w:val="24"/>
        </w:rPr>
        <w:t>менения</w:t>
      </w:r>
    </w:p>
    <w:p w:rsidR="009C76E1" w:rsidRPr="009A0F0D" w:rsidRDefault="009C76E1" w:rsidP="009A0F0D">
      <w:pPr>
        <w:ind w:firstLine="567"/>
        <w:jc w:val="both"/>
        <w:rPr>
          <w:i/>
          <w:sz w:val="24"/>
          <w:szCs w:val="24"/>
        </w:rPr>
      </w:pPr>
      <w:r w:rsidRPr="009A0F0D">
        <w:rPr>
          <w:i/>
          <w:sz w:val="24"/>
          <w:szCs w:val="24"/>
        </w:rPr>
        <w:t>лекция-1 час, практическое занятие-1 час</w:t>
      </w:r>
    </w:p>
    <w:p w:rsidR="009C76E1" w:rsidRPr="009A0F0D" w:rsidRDefault="009C76E1" w:rsidP="009A0F0D">
      <w:pPr>
        <w:autoSpaceDE w:val="0"/>
        <w:autoSpaceDN w:val="0"/>
        <w:adjustRightInd w:val="0"/>
        <w:ind w:firstLine="567"/>
        <w:jc w:val="both"/>
        <w:rPr>
          <w:sz w:val="24"/>
          <w:szCs w:val="24"/>
        </w:rPr>
      </w:pPr>
    </w:p>
    <w:p w:rsidR="009C76E1" w:rsidRPr="009A0F0D" w:rsidRDefault="009C76E1" w:rsidP="009A0F0D">
      <w:pPr>
        <w:autoSpaceDE w:val="0"/>
        <w:autoSpaceDN w:val="0"/>
        <w:adjustRightInd w:val="0"/>
        <w:ind w:firstLine="567"/>
        <w:jc w:val="both"/>
        <w:rPr>
          <w:sz w:val="24"/>
          <w:szCs w:val="24"/>
        </w:rPr>
      </w:pPr>
      <w:r w:rsidRPr="009A0F0D">
        <w:rPr>
          <w:sz w:val="24"/>
          <w:szCs w:val="24"/>
        </w:rPr>
        <w:t>Права должностных лиц ГИМС МЧС России, порядок их реализации.</w:t>
      </w:r>
    </w:p>
    <w:p w:rsidR="009C76E1" w:rsidRPr="009A0F0D" w:rsidRDefault="009C76E1" w:rsidP="009A0F0D">
      <w:pPr>
        <w:autoSpaceDE w:val="0"/>
        <w:autoSpaceDN w:val="0"/>
        <w:adjustRightInd w:val="0"/>
        <w:ind w:firstLine="567"/>
        <w:jc w:val="both"/>
        <w:rPr>
          <w:sz w:val="24"/>
          <w:szCs w:val="24"/>
        </w:rPr>
      </w:pPr>
      <w:r w:rsidRPr="009A0F0D">
        <w:rPr>
          <w:sz w:val="24"/>
          <w:szCs w:val="24"/>
        </w:rPr>
        <w:t>Запрещение эксплуатации маломерных судов, помещение их на стоянку и хранение. Запрещение эксплуатации баз (сооружений) для стоянок мал</w:t>
      </w:r>
      <w:r w:rsidRPr="009A0F0D">
        <w:rPr>
          <w:sz w:val="24"/>
          <w:szCs w:val="24"/>
        </w:rPr>
        <w:t>о</w:t>
      </w:r>
      <w:r w:rsidRPr="009A0F0D">
        <w:rPr>
          <w:sz w:val="24"/>
          <w:szCs w:val="24"/>
        </w:rPr>
        <w:t>мерных судов, переправ и наплавных мостов, использование пляжей, состояние которых не соответствует требов</w:t>
      </w:r>
      <w:r w:rsidRPr="009A0F0D">
        <w:rPr>
          <w:sz w:val="24"/>
          <w:szCs w:val="24"/>
        </w:rPr>
        <w:t>а</w:t>
      </w:r>
      <w:r w:rsidRPr="009A0F0D">
        <w:rPr>
          <w:sz w:val="24"/>
          <w:szCs w:val="24"/>
        </w:rPr>
        <w:t>ниям правил по обеспечению безопасности их эксплуатации, охраны жизни людей на в</w:t>
      </w:r>
      <w:r w:rsidRPr="009A0F0D">
        <w:rPr>
          <w:sz w:val="24"/>
          <w:szCs w:val="24"/>
        </w:rPr>
        <w:t>о</w:t>
      </w:r>
      <w:r w:rsidRPr="009A0F0D">
        <w:rPr>
          <w:sz w:val="24"/>
          <w:szCs w:val="24"/>
        </w:rPr>
        <w:t>де, угрожает безопасности судоходства и мореплавания. Остановка маломерных судов. Отстранение от управления судами. Составление протоколов об административных пр</w:t>
      </w:r>
      <w:r w:rsidRPr="009A0F0D">
        <w:rPr>
          <w:sz w:val="24"/>
          <w:szCs w:val="24"/>
        </w:rPr>
        <w:t>а</w:t>
      </w:r>
      <w:r w:rsidRPr="009A0F0D">
        <w:rPr>
          <w:sz w:val="24"/>
          <w:szCs w:val="24"/>
        </w:rPr>
        <w:t>вонарушениях и применение административных наказаний к должностным лицам и гра</w:t>
      </w:r>
      <w:r w:rsidRPr="009A0F0D">
        <w:rPr>
          <w:sz w:val="24"/>
          <w:szCs w:val="24"/>
        </w:rPr>
        <w:t>ж</w:t>
      </w:r>
      <w:r w:rsidRPr="009A0F0D">
        <w:rPr>
          <w:sz w:val="24"/>
          <w:szCs w:val="24"/>
        </w:rPr>
        <w:t>данам, совершившим административное правонарушение. Использ</w:t>
      </w:r>
      <w:r w:rsidRPr="009A0F0D">
        <w:rPr>
          <w:sz w:val="24"/>
          <w:szCs w:val="24"/>
        </w:rPr>
        <w:t>о</w:t>
      </w:r>
      <w:r w:rsidRPr="009A0F0D">
        <w:rPr>
          <w:sz w:val="24"/>
          <w:szCs w:val="24"/>
        </w:rPr>
        <w:t>вание для доставки в лечебные учреждения граждан, нуждающихся в срочной медицинской помощи, и тран</w:t>
      </w:r>
      <w:r w:rsidRPr="009A0F0D">
        <w:rPr>
          <w:sz w:val="24"/>
          <w:szCs w:val="24"/>
        </w:rPr>
        <w:t>с</w:t>
      </w:r>
      <w:r w:rsidRPr="009A0F0D">
        <w:rPr>
          <w:sz w:val="24"/>
          <w:szCs w:val="24"/>
        </w:rPr>
        <w:t>портировки поврежденных при авариях маломерных судов суда и транспортные средства юридических и физических лиц, кроме судов и транспортных средств, принадлежащих дипломатич</w:t>
      </w:r>
      <w:r w:rsidRPr="009A0F0D">
        <w:rPr>
          <w:sz w:val="24"/>
          <w:szCs w:val="24"/>
        </w:rPr>
        <w:t>е</w:t>
      </w:r>
      <w:r w:rsidRPr="009A0F0D">
        <w:rPr>
          <w:sz w:val="24"/>
          <w:szCs w:val="24"/>
        </w:rPr>
        <w:t>ским, консульским и иным представительствам иностранных государств и международным организациям.</w:t>
      </w:r>
    </w:p>
    <w:p w:rsidR="009C76E1" w:rsidRPr="009A0F0D" w:rsidRDefault="009C76E1" w:rsidP="009A0F0D">
      <w:pPr>
        <w:autoSpaceDE w:val="0"/>
        <w:autoSpaceDN w:val="0"/>
        <w:adjustRightInd w:val="0"/>
        <w:ind w:firstLine="567"/>
        <w:jc w:val="both"/>
        <w:rPr>
          <w:sz w:val="24"/>
          <w:szCs w:val="24"/>
        </w:rPr>
      </w:pPr>
      <w:r w:rsidRPr="009A0F0D">
        <w:rPr>
          <w:sz w:val="24"/>
          <w:szCs w:val="24"/>
        </w:rPr>
        <w:t>Практическое занятие.</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[34, 43, 48, 28]</w:t>
      </w:r>
    </w:p>
    <w:p w:rsidR="009C76E1" w:rsidRPr="009A0F0D" w:rsidRDefault="009C76E1" w:rsidP="009A0F0D">
      <w:pPr>
        <w:ind w:firstLine="567"/>
        <w:jc w:val="both"/>
        <w:rPr>
          <w:b/>
          <w:sz w:val="24"/>
          <w:szCs w:val="24"/>
        </w:rPr>
      </w:pPr>
    </w:p>
    <w:p w:rsidR="009C76E1" w:rsidRPr="009A0F0D" w:rsidRDefault="009C76E1" w:rsidP="009A0F0D">
      <w:pPr>
        <w:ind w:firstLine="567"/>
        <w:jc w:val="center"/>
        <w:rPr>
          <w:b/>
          <w:sz w:val="24"/>
          <w:szCs w:val="24"/>
        </w:rPr>
      </w:pPr>
      <w:r w:rsidRPr="009A0F0D">
        <w:rPr>
          <w:b/>
          <w:sz w:val="24"/>
          <w:szCs w:val="24"/>
        </w:rPr>
        <w:t>3.2.</w:t>
      </w:r>
      <w:r w:rsidRPr="009A0F0D">
        <w:rPr>
          <w:sz w:val="24"/>
          <w:szCs w:val="24"/>
        </w:rPr>
        <w:t xml:space="preserve"> </w:t>
      </w:r>
      <w:r w:rsidRPr="009A0F0D">
        <w:rPr>
          <w:b/>
          <w:sz w:val="24"/>
          <w:szCs w:val="24"/>
        </w:rPr>
        <w:t>Административное право. Порядок производства по делам об администр</w:t>
      </w:r>
      <w:r w:rsidRPr="009A0F0D">
        <w:rPr>
          <w:b/>
          <w:sz w:val="24"/>
          <w:szCs w:val="24"/>
        </w:rPr>
        <w:t>а</w:t>
      </w:r>
      <w:r w:rsidRPr="009A0F0D">
        <w:rPr>
          <w:b/>
          <w:sz w:val="24"/>
          <w:szCs w:val="24"/>
        </w:rPr>
        <w:t>тивных правонарушениях. Меры по профилактике корру</w:t>
      </w:r>
      <w:r w:rsidRPr="009A0F0D">
        <w:rPr>
          <w:b/>
          <w:sz w:val="24"/>
          <w:szCs w:val="24"/>
        </w:rPr>
        <w:t>п</w:t>
      </w:r>
      <w:r w:rsidRPr="009A0F0D">
        <w:rPr>
          <w:b/>
          <w:sz w:val="24"/>
          <w:szCs w:val="24"/>
        </w:rPr>
        <w:t>ции.</w:t>
      </w:r>
    </w:p>
    <w:p w:rsidR="009C76E1" w:rsidRPr="009A0F0D" w:rsidRDefault="009C76E1" w:rsidP="009A0F0D">
      <w:pPr>
        <w:ind w:firstLine="567"/>
        <w:jc w:val="both"/>
        <w:rPr>
          <w:i/>
          <w:sz w:val="24"/>
          <w:szCs w:val="24"/>
        </w:rPr>
      </w:pPr>
      <w:r w:rsidRPr="009A0F0D">
        <w:rPr>
          <w:i/>
          <w:sz w:val="24"/>
          <w:szCs w:val="24"/>
        </w:rPr>
        <w:t>лекция-5часов, практическое занятие-3 часа</w:t>
      </w:r>
    </w:p>
    <w:p w:rsidR="009C76E1" w:rsidRPr="009A0F0D" w:rsidRDefault="009C76E1" w:rsidP="009A0F0D">
      <w:pPr>
        <w:ind w:firstLine="567"/>
        <w:jc w:val="both"/>
        <w:rPr>
          <w:i/>
          <w:sz w:val="24"/>
          <w:szCs w:val="24"/>
        </w:rPr>
      </w:pPr>
    </w:p>
    <w:p w:rsidR="009C76E1" w:rsidRPr="009A0F0D" w:rsidRDefault="009C76E1" w:rsidP="009A0F0D">
      <w:pPr>
        <w:autoSpaceDE w:val="0"/>
        <w:autoSpaceDN w:val="0"/>
        <w:adjustRightInd w:val="0"/>
        <w:ind w:firstLine="567"/>
        <w:jc w:val="both"/>
        <w:rPr>
          <w:sz w:val="24"/>
          <w:szCs w:val="24"/>
        </w:rPr>
      </w:pPr>
      <w:r w:rsidRPr="009A0F0D">
        <w:rPr>
          <w:sz w:val="24"/>
          <w:szCs w:val="24"/>
        </w:rPr>
        <w:t>Должностные лица ГИМС МЧС России, уполномоченные составлять протоколы об административных правонарушениях и применять в пределах своей компетенции админ</w:t>
      </w:r>
      <w:r w:rsidRPr="009A0F0D">
        <w:rPr>
          <w:sz w:val="24"/>
          <w:szCs w:val="24"/>
        </w:rPr>
        <w:t>и</w:t>
      </w:r>
      <w:r w:rsidRPr="009A0F0D">
        <w:rPr>
          <w:sz w:val="24"/>
          <w:szCs w:val="24"/>
        </w:rPr>
        <w:t>стративные наказания к должностным лицам и гражданам, совершившим администрати</w:t>
      </w:r>
      <w:r w:rsidRPr="009A0F0D">
        <w:rPr>
          <w:sz w:val="24"/>
          <w:szCs w:val="24"/>
        </w:rPr>
        <w:t>в</w:t>
      </w:r>
      <w:r w:rsidRPr="009A0F0D">
        <w:rPr>
          <w:sz w:val="24"/>
          <w:szCs w:val="24"/>
        </w:rPr>
        <w:t xml:space="preserve">ное правонарушение. </w:t>
      </w:r>
    </w:p>
    <w:p w:rsidR="009C76E1" w:rsidRPr="009A0F0D" w:rsidRDefault="009C76E1" w:rsidP="009A0F0D">
      <w:pPr>
        <w:autoSpaceDE w:val="0"/>
        <w:autoSpaceDN w:val="0"/>
        <w:adjustRightInd w:val="0"/>
        <w:ind w:firstLine="567"/>
        <w:jc w:val="both"/>
        <w:rPr>
          <w:sz w:val="24"/>
          <w:szCs w:val="24"/>
        </w:rPr>
      </w:pPr>
      <w:r w:rsidRPr="009A0F0D">
        <w:rPr>
          <w:sz w:val="24"/>
          <w:szCs w:val="24"/>
        </w:rPr>
        <w:t>Понятие административного правонарушения. Административная ответственность физических и юридических лиц, должностных лиц.</w:t>
      </w:r>
    </w:p>
    <w:p w:rsidR="009C76E1" w:rsidRPr="009A0F0D" w:rsidRDefault="009C76E1" w:rsidP="009A0F0D">
      <w:pPr>
        <w:autoSpaceDE w:val="0"/>
        <w:autoSpaceDN w:val="0"/>
        <w:adjustRightInd w:val="0"/>
        <w:ind w:firstLine="567"/>
        <w:jc w:val="both"/>
        <w:rPr>
          <w:sz w:val="24"/>
          <w:szCs w:val="24"/>
        </w:rPr>
      </w:pPr>
      <w:r w:rsidRPr="009A0F0D">
        <w:rPr>
          <w:sz w:val="24"/>
          <w:szCs w:val="24"/>
        </w:rPr>
        <w:t>Виды административных наказаний. Основные и дополнительные администрати</w:t>
      </w:r>
      <w:r w:rsidRPr="009A0F0D">
        <w:rPr>
          <w:sz w:val="24"/>
          <w:szCs w:val="24"/>
        </w:rPr>
        <w:t>в</w:t>
      </w:r>
      <w:r w:rsidRPr="009A0F0D">
        <w:rPr>
          <w:sz w:val="24"/>
          <w:szCs w:val="24"/>
        </w:rPr>
        <w:t>ные наказания. Обстоятельства смягчающие и отягчающие административную ответс</w:t>
      </w:r>
      <w:r w:rsidRPr="009A0F0D">
        <w:rPr>
          <w:sz w:val="24"/>
          <w:szCs w:val="24"/>
        </w:rPr>
        <w:t>т</w:t>
      </w:r>
      <w:r w:rsidRPr="009A0F0D">
        <w:rPr>
          <w:sz w:val="24"/>
          <w:szCs w:val="24"/>
        </w:rPr>
        <w:t>венность.</w:t>
      </w:r>
    </w:p>
    <w:p w:rsidR="009C76E1" w:rsidRPr="009A0F0D" w:rsidRDefault="009C76E1" w:rsidP="009A0F0D">
      <w:pPr>
        <w:autoSpaceDE w:val="0"/>
        <w:autoSpaceDN w:val="0"/>
        <w:adjustRightInd w:val="0"/>
        <w:ind w:firstLine="567"/>
        <w:jc w:val="both"/>
        <w:rPr>
          <w:color w:val="000000"/>
          <w:sz w:val="24"/>
          <w:szCs w:val="24"/>
        </w:rPr>
      </w:pPr>
      <w:r w:rsidRPr="009A0F0D">
        <w:rPr>
          <w:sz w:val="24"/>
          <w:szCs w:val="24"/>
        </w:rPr>
        <w:t>Назначение административных наказаний за совершение нескольких администр</w:t>
      </w:r>
      <w:r w:rsidRPr="009A0F0D">
        <w:rPr>
          <w:sz w:val="24"/>
          <w:szCs w:val="24"/>
        </w:rPr>
        <w:t>а</w:t>
      </w:r>
      <w:r w:rsidRPr="009A0F0D">
        <w:rPr>
          <w:sz w:val="24"/>
          <w:szCs w:val="24"/>
        </w:rPr>
        <w:t xml:space="preserve">тивных правонарушений. </w:t>
      </w:r>
      <w:r w:rsidRPr="009A0F0D">
        <w:rPr>
          <w:color w:val="000000"/>
          <w:sz w:val="24"/>
          <w:szCs w:val="24"/>
        </w:rPr>
        <w:t>Давность привлечения к администрати</w:t>
      </w:r>
      <w:r w:rsidRPr="009A0F0D">
        <w:rPr>
          <w:color w:val="000000"/>
          <w:sz w:val="24"/>
          <w:szCs w:val="24"/>
        </w:rPr>
        <w:t>в</w:t>
      </w:r>
      <w:r w:rsidRPr="009A0F0D">
        <w:rPr>
          <w:color w:val="000000"/>
          <w:sz w:val="24"/>
          <w:szCs w:val="24"/>
        </w:rPr>
        <w:t xml:space="preserve">ной ответственности. </w:t>
      </w:r>
    </w:p>
    <w:p w:rsidR="009C76E1" w:rsidRPr="009A0F0D" w:rsidRDefault="009C76E1" w:rsidP="009A0F0D">
      <w:pPr>
        <w:autoSpaceDE w:val="0"/>
        <w:autoSpaceDN w:val="0"/>
        <w:adjustRightInd w:val="0"/>
        <w:ind w:firstLine="567"/>
        <w:jc w:val="both"/>
        <w:rPr>
          <w:sz w:val="24"/>
          <w:szCs w:val="24"/>
        </w:rPr>
      </w:pPr>
      <w:r w:rsidRPr="009A0F0D">
        <w:rPr>
          <w:sz w:val="24"/>
          <w:szCs w:val="24"/>
        </w:rPr>
        <w:t>Задачи производства по делам об административных правонарушениях. Участники производства по делам об административных правонарушениях, их права и обязанности. Предмет доказывания. Доказательства. Оценка док</w:t>
      </w:r>
      <w:r w:rsidRPr="009A0F0D">
        <w:rPr>
          <w:sz w:val="24"/>
          <w:szCs w:val="24"/>
        </w:rPr>
        <w:t>а</w:t>
      </w:r>
      <w:r w:rsidRPr="009A0F0D">
        <w:rPr>
          <w:sz w:val="24"/>
          <w:szCs w:val="24"/>
        </w:rPr>
        <w:t>зательств. Поводы к возбуждению дел об административных правонаруш</w:t>
      </w:r>
      <w:r w:rsidRPr="009A0F0D">
        <w:rPr>
          <w:sz w:val="24"/>
          <w:szCs w:val="24"/>
        </w:rPr>
        <w:t>е</w:t>
      </w:r>
      <w:r w:rsidRPr="009A0F0D">
        <w:rPr>
          <w:sz w:val="24"/>
          <w:szCs w:val="24"/>
        </w:rPr>
        <w:t xml:space="preserve">ниях. </w:t>
      </w:r>
    </w:p>
    <w:p w:rsidR="009C76E1" w:rsidRPr="009A0F0D" w:rsidRDefault="009C76E1" w:rsidP="009A0F0D">
      <w:pPr>
        <w:autoSpaceDE w:val="0"/>
        <w:autoSpaceDN w:val="0"/>
        <w:adjustRightInd w:val="0"/>
        <w:ind w:firstLine="567"/>
        <w:jc w:val="both"/>
        <w:rPr>
          <w:sz w:val="24"/>
          <w:szCs w:val="24"/>
        </w:rPr>
      </w:pPr>
      <w:r w:rsidRPr="009A0F0D">
        <w:rPr>
          <w:sz w:val="24"/>
          <w:szCs w:val="24"/>
        </w:rPr>
        <w:t>Протокол об административном правонарушении, сроки его составления. Админ</w:t>
      </w:r>
      <w:r w:rsidRPr="009A0F0D">
        <w:rPr>
          <w:sz w:val="24"/>
          <w:szCs w:val="24"/>
        </w:rPr>
        <w:t>и</w:t>
      </w:r>
      <w:r w:rsidRPr="009A0F0D">
        <w:rPr>
          <w:sz w:val="24"/>
          <w:szCs w:val="24"/>
        </w:rPr>
        <w:t xml:space="preserve">стративное расследование. </w:t>
      </w:r>
    </w:p>
    <w:p w:rsidR="009C76E1" w:rsidRPr="009A0F0D" w:rsidRDefault="009C76E1" w:rsidP="009A0F0D">
      <w:pPr>
        <w:autoSpaceDE w:val="0"/>
        <w:autoSpaceDN w:val="0"/>
        <w:adjustRightInd w:val="0"/>
        <w:ind w:firstLine="567"/>
        <w:jc w:val="both"/>
        <w:rPr>
          <w:sz w:val="24"/>
          <w:szCs w:val="24"/>
        </w:rPr>
      </w:pPr>
      <w:r w:rsidRPr="009A0F0D">
        <w:rPr>
          <w:sz w:val="24"/>
          <w:szCs w:val="24"/>
        </w:rPr>
        <w:t>Порядок рассмотрения дела об административном правонарушении. Виды постано</w:t>
      </w:r>
      <w:r w:rsidRPr="009A0F0D">
        <w:rPr>
          <w:sz w:val="24"/>
          <w:szCs w:val="24"/>
        </w:rPr>
        <w:t>в</w:t>
      </w:r>
      <w:r w:rsidRPr="009A0F0D">
        <w:rPr>
          <w:sz w:val="24"/>
          <w:szCs w:val="24"/>
        </w:rPr>
        <w:t>лений и определений по делу об административном правонарушении. Пересмотр пост</w:t>
      </w:r>
      <w:r w:rsidRPr="009A0F0D">
        <w:rPr>
          <w:sz w:val="24"/>
          <w:szCs w:val="24"/>
        </w:rPr>
        <w:t>а</w:t>
      </w:r>
      <w:r w:rsidRPr="009A0F0D">
        <w:rPr>
          <w:sz w:val="24"/>
          <w:szCs w:val="24"/>
        </w:rPr>
        <w:t>новлений и решений по делам об административных правонарушениях.</w:t>
      </w:r>
    </w:p>
    <w:p w:rsidR="009C76E1" w:rsidRPr="009A0F0D" w:rsidRDefault="009C76E1" w:rsidP="009A0F0D">
      <w:pPr>
        <w:ind w:firstLine="567"/>
        <w:jc w:val="both"/>
        <w:rPr>
          <w:sz w:val="24"/>
          <w:szCs w:val="24"/>
        </w:rPr>
      </w:pPr>
      <w:r w:rsidRPr="009A0F0D">
        <w:rPr>
          <w:sz w:val="24"/>
          <w:szCs w:val="24"/>
        </w:rPr>
        <w:t>Национальный план по профилактике коррупции. Меры по профилактике корру</w:t>
      </w:r>
      <w:r w:rsidRPr="009A0F0D">
        <w:rPr>
          <w:sz w:val="24"/>
          <w:szCs w:val="24"/>
        </w:rPr>
        <w:t>п</w:t>
      </w:r>
      <w:r w:rsidRPr="009A0F0D">
        <w:rPr>
          <w:sz w:val="24"/>
          <w:szCs w:val="24"/>
        </w:rPr>
        <w:t>ции. Порядок предотвращения и урегулирования конфликта инт</w:t>
      </w:r>
      <w:r w:rsidRPr="009A0F0D">
        <w:rPr>
          <w:sz w:val="24"/>
          <w:szCs w:val="24"/>
        </w:rPr>
        <w:t>е</w:t>
      </w:r>
      <w:r w:rsidRPr="009A0F0D">
        <w:rPr>
          <w:sz w:val="24"/>
          <w:szCs w:val="24"/>
        </w:rPr>
        <w:t>ресов. Ответственность физических и юридических лиц за коррупционные правонарушения.</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 xml:space="preserve"> [34, 43, 48, 28, 66, 67]</w:t>
      </w:r>
    </w:p>
    <w:p w:rsidR="009C76E1" w:rsidRPr="009A0F0D" w:rsidRDefault="009C76E1" w:rsidP="009A0F0D">
      <w:pPr>
        <w:autoSpaceDE w:val="0"/>
        <w:autoSpaceDN w:val="0"/>
        <w:adjustRightInd w:val="0"/>
        <w:ind w:firstLine="567"/>
        <w:jc w:val="both"/>
        <w:rPr>
          <w:b/>
          <w:sz w:val="24"/>
          <w:szCs w:val="24"/>
        </w:rPr>
      </w:pPr>
    </w:p>
    <w:p w:rsidR="009C76E1" w:rsidRPr="009A0F0D" w:rsidRDefault="009C76E1" w:rsidP="009A0F0D">
      <w:pPr>
        <w:ind w:firstLine="567"/>
        <w:jc w:val="center"/>
        <w:rPr>
          <w:sz w:val="24"/>
          <w:szCs w:val="24"/>
        </w:rPr>
      </w:pPr>
      <w:r w:rsidRPr="009A0F0D">
        <w:rPr>
          <w:b/>
          <w:sz w:val="24"/>
          <w:szCs w:val="24"/>
        </w:rPr>
        <w:t>3.3</w:t>
      </w:r>
      <w:r w:rsidRPr="009A0F0D">
        <w:rPr>
          <w:sz w:val="24"/>
          <w:szCs w:val="24"/>
        </w:rPr>
        <w:t xml:space="preserve"> </w:t>
      </w:r>
      <w:r w:rsidRPr="009A0F0D">
        <w:rPr>
          <w:b/>
          <w:sz w:val="24"/>
          <w:szCs w:val="24"/>
        </w:rPr>
        <w:t>Применения мер обеспечения производства по делам об админ</w:t>
      </w:r>
      <w:r w:rsidRPr="009A0F0D">
        <w:rPr>
          <w:b/>
          <w:sz w:val="24"/>
          <w:szCs w:val="24"/>
        </w:rPr>
        <w:t>и</w:t>
      </w:r>
      <w:r w:rsidRPr="009A0F0D">
        <w:rPr>
          <w:b/>
          <w:sz w:val="24"/>
          <w:szCs w:val="24"/>
        </w:rPr>
        <w:t>стративных правонарушениях</w:t>
      </w:r>
    </w:p>
    <w:p w:rsidR="009C76E1" w:rsidRPr="009A0F0D" w:rsidRDefault="009C76E1" w:rsidP="009A0F0D">
      <w:pPr>
        <w:ind w:firstLine="567"/>
        <w:jc w:val="both"/>
        <w:rPr>
          <w:i/>
          <w:sz w:val="24"/>
          <w:szCs w:val="24"/>
        </w:rPr>
      </w:pPr>
      <w:r w:rsidRPr="009A0F0D">
        <w:rPr>
          <w:i/>
          <w:sz w:val="24"/>
          <w:szCs w:val="24"/>
        </w:rPr>
        <w:t>лекция-1 час, практическое занятие-1 час</w:t>
      </w:r>
    </w:p>
    <w:p w:rsidR="009C76E1" w:rsidRPr="009A0F0D" w:rsidRDefault="009C76E1" w:rsidP="009A0F0D">
      <w:pPr>
        <w:autoSpaceDE w:val="0"/>
        <w:autoSpaceDN w:val="0"/>
        <w:adjustRightInd w:val="0"/>
        <w:ind w:firstLine="567"/>
        <w:jc w:val="both"/>
        <w:rPr>
          <w:sz w:val="24"/>
          <w:szCs w:val="24"/>
        </w:rPr>
      </w:pPr>
    </w:p>
    <w:p w:rsidR="009C76E1" w:rsidRPr="009A0F0D" w:rsidRDefault="009C76E1" w:rsidP="009A0F0D">
      <w:pPr>
        <w:autoSpaceDE w:val="0"/>
        <w:autoSpaceDN w:val="0"/>
        <w:adjustRightInd w:val="0"/>
        <w:ind w:firstLine="567"/>
        <w:jc w:val="both"/>
        <w:rPr>
          <w:sz w:val="24"/>
          <w:szCs w:val="24"/>
        </w:rPr>
      </w:pPr>
      <w:r w:rsidRPr="009A0F0D">
        <w:rPr>
          <w:sz w:val="24"/>
          <w:szCs w:val="24"/>
        </w:rPr>
        <w:t xml:space="preserve">Меры обеспечения производства по делу об административном правонарушении и их виды. </w:t>
      </w:r>
    </w:p>
    <w:p w:rsidR="009C76E1" w:rsidRPr="009A0F0D" w:rsidRDefault="009C76E1" w:rsidP="009A0F0D">
      <w:pPr>
        <w:autoSpaceDE w:val="0"/>
        <w:autoSpaceDN w:val="0"/>
        <w:adjustRightInd w:val="0"/>
        <w:ind w:firstLine="567"/>
        <w:jc w:val="both"/>
        <w:rPr>
          <w:sz w:val="24"/>
          <w:szCs w:val="24"/>
        </w:rPr>
      </w:pPr>
      <w:r w:rsidRPr="009A0F0D">
        <w:rPr>
          <w:sz w:val="24"/>
          <w:szCs w:val="24"/>
        </w:rPr>
        <w:t>Доставление. Административное задержание. Составление протокола об  админис</w:t>
      </w:r>
      <w:r w:rsidRPr="009A0F0D">
        <w:rPr>
          <w:sz w:val="24"/>
          <w:szCs w:val="24"/>
        </w:rPr>
        <w:t>т</w:t>
      </w:r>
      <w:r w:rsidRPr="009A0F0D">
        <w:rPr>
          <w:sz w:val="24"/>
          <w:szCs w:val="24"/>
        </w:rPr>
        <w:t>ративном задержании. Сроки административного задержания. Место и порядок содерж</w:t>
      </w:r>
      <w:r w:rsidRPr="009A0F0D">
        <w:rPr>
          <w:sz w:val="24"/>
          <w:szCs w:val="24"/>
        </w:rPr>
        <w:t>а</w:t>
      </w:r>
      <w:r w:rsidRPr="009A0F0D">
        <w:rPr>
          <w:sz w:val="24"/>
          <w:szCs w:val="24"/>
        </w:rPr>
        <w:t>ния задержанных лиц.</w:t>
      </w:r>
    </w:p>
    <w:p w:rsidR="009C76E1" w:rsidRPr="009A0F0D" w:rsidRDefault="009C76E1" w:rsidP="009A0F0D">
      <w:pPr>
        <w:autoSpaceDE w:val="0"/>
        <w:autoSpaceDN w:val="0"/>
        <w:adjustRightInd w:val="0"/>
        <w:ind w:firstLine="567"/>
        <w:jc w:val="both"/>
        <w:rPr>
          <w:sz w:val="24"/>
          <w:szCs w:val="24"/>
        </w:rPr>
      </w:pPr>
      <w:r w:rsidRPr="009A0F0D">
        <w:rPr>
          <w:sz w:val="24"/>
          <w:szCs w:val="24"/>
        </w:rPr>
        <w:t>Личный досмотр, досмотр вещей, находящихся при физическом лице.</w:t>
      </w:r>
    </w:p>
    <w:p w:rsidR="009C76E1" w:rsidRPr="009A0F0D" w:rsidRDefault="009C76E1" w:rsidP="009A0F0D">
      <w:pPr>
        <w:autoSpaceDE w:val="0"/>
        <w:autoSpaceDN w:val="0"/>
        <w:adjustRightInd w:val="0"/>
        <w:ind w:firstLine="567"/>
        <w:jc w:val="both"/>
        <w:rPr>
          <w:sz w:val="24"/>
          <w:szCs w:val="24"/>
        </w:rPr>
      </w:pPr>
      <w:r w:rsidRPr="009A0F0D">
        <w:rPr>
          <w:sz w:val="24"/>
          <w:szCs w:val="24"/>
        </w:rPr>
        <w:t>Осмотр принадлежащих юридическому лицу или индивидуальному предпринимат</w:t>
      </w:r>
      <w:r w:rsidRPr="009A0F0D">
        <w:rPr>
          <w:sz w:val="24"/>
          <w:szCs w:val="24"/>
        </w:rPr>
        <w:t>е</w:t>
      </w:r>
      <w:r w:rsidRPr="009A0F0D">
        <w:rPr>
          <w:sz w:val="24"/>
          <w:szCs w:val="24"/>
        </w:rPr>
        <w:t>лю помещений, территорий и находящихся там вещей и документов. Досмотр транспор</w:t>
      </w:r>
      <w:r w:rsidRPr="009A0F0D">
        <w:rPr>
          <w:sz w:val="24"/>
          <w:szCs w:val="24"/>
        </w:rPr>
        <w:t>т</w:t>
      </w:r>
      <w:r w:rsidRPr="009A0F0D">
        <w:rPr>
          <w:sz w:val="24"/>
          <w:szCs w:val="24"/>
        </w:rPr>
        <w:t>ного средства.</w:t>
      </w:r>
    </w:p>
    <w:p w:rsidR="009C76E1" w:rsidRPr="009A0F0D" w:rsidRDefault="009C76E1" w:rsidP="009A0F0D">
      <w:pPr>
        <w:autoSpaceDE w:val="0"/>
        <w:autoSpaceDN w:val="0"/>
        <w:adjustRightInd w:val="0"/>
        <w:ind w:firstLine="567"/>
        <w:jc w:val="both"/>
        <w:rPr>
          <w:sz w:val="24"/>
          <w:szCs w:val="24"/>
        </w:rPr>
      </w:pPr>
      <w:r w:rsidRPr="009A0F0D">
        <w:rPr>
          <w:sz w:val="24"/>
          <w:szCs w:val="24"/>
        </w:rPr>
        <w:t>Изъятие вещей и документов. Оценка стоимости изъятых вещей и др</w:t>
      </w:r>
      <w:r w:rsidRPr="009A0F0D">
        <w:rPr>
          <w:sz w:val="24"/>
          <w:szCs w:val="24"/>
        </w:rPr>
        <w:t>у</w:t>
      </w:r>
      <w:r w:rsidRPr="009A0F0D">
        <w:rPr>
          <w:sz w:val="24"/>
          <w:szCs w:val="24"/>
        </w:rPr>
        <w:t>гих ценностей. Отстранение от управления транспортным средством и мед</w:t>
      </w:r>
      <w:r w:rsidRPr="009A0F0D">
        <w:rPr>
          <w:sz w:val="24"/>
          <w:szCs w:val="24"/>
        </w:rPr>
        <w:t>и</w:t>
      </w:r>
      <w:r w:rsidRPr="009A0F0D">
        <w:rPr>
          <w:sz w:val="24"/>
          <w:szCs w:val="24"/>
        </w:rPr>
        <w:t>цинское освидетельствование на состояние опьянения.</w:t>
      </w:r>
    </w:p>
    <w:p w:rsidR="009C76E1" w:rsidRPr="009A0F0D" w:rsidRDefault="009C76E1" w:rsidP="009A0F0D">
      <w:pPr>
        <w:ind w:firstLine="567"/>
        <w:jc w:val="both"/>
        <w:rPr>
          <w:sz w:val="24"/>
          <w:szCs w:val="24"/>
        </w:rPr>
      </w:pPr>
      <w:r w:rsidRPr="009A0F0D">
        <w:rPr>
          <w:sz w:val="24"/>
          <w:szCs w:val="24"/>
        </w:rPr>
        <w:t xml:space="preserve">Задержание транспортного средства, запрещение его эксплуатации. Арест товаров, транспортных средств и иных вещей. </w:t>
      </w:r>
    </w:p>
    <w:p w:rsidR="009C76E1" w:rsidRPr="009A0F0D" w:rsidRDefault="009C76E1" w:rsidP="009A0F0D">
      <w:pPr>
        <w:autoSpaceDE w:val="0"/>
        <w:autoSpaceDN w:val="0"/>
        <w:adjustRightInd w:val="0"/>
        <w:ind w:firstLine="567"/>
        <w:jc w:val="both"/>
        <w:rPr>
          <w:sz w:val="24"/>
          <w:szCs w:val="24"/>
        </w:rPr>
      </w:pPr>
      <w:r w:rsidRPr="009A0F0D">
        <w:rPr>
          <w:sz w:val="24"/>
          <w:szCs w:val="24"/>
        </w:rPr>
        <w:t>Практическое занятие.</w:t>
      </w:r>
    </w:p>
    <w:p w:rsidR="009C76E1" w:rsidRPr="009A0F0D" w:rsidRDefault="009C76E1" w:rsidP="009A0F0D">
      <w:pPr>
        <w:ind w:firstLine="567"/>
        <w:jc w:val="both"/>
        <w:rPr>
          <w:sz w:val="24"/>
          <w:szCs w:val="24"/>
        </w:rPr>
      </w:pPr>
      <w:r w:rsidRPr="009A0F0D">
        <w:rPr>
          <w:b/>
          <w:sz w:val="24"/>
          <w:szCs w:val="24"/>
        </w:rPr>
        <w:t xml:space="preserve">Рекомендуемая литература: </w:t>
      </w:r>
      <w:r w:rsidRPr="009A0F0D">
        <w:rPr>
          <w:sz w:val="24"/>
          <w:szCs w:val="24"/>
        </w:rPr>
        <w:t>[34, 43, 48, 28]</w:t>
      </w:r>
    </w:p>
    <w:p w:rsidR="009C76E1" w:rsidRPr="00270105" w:rsidRDefault="009C76E1" w:rsidP="009C76E1">
      <w:pPr>
        <w:ind w:firstLine="540"/>
        <w:jc w:val="center"/>
        <w:rPr>
          <w:b/>
          <w:sz w:val="24"/>
          <w:szCs w:val="24"/>
        </w:rPr>
      </w:pPr>
    </w:p>
    <w:p w:rsidR="009C76E1" w:rsidRPr="00270105" w:rsidRDefault="009C76E1" w:rsidP="009A0F0D">
      <w:pPr>
        <w:ind w:firstLine="567"/>
        <w:jc w:val="center"/>
        <w:rPr>
          <w:b/>
          <w:sz w:val="24"/>
          <w:szCs w:val="24"/>
        </w:rPr>
      </w:pPr>
      <w:r w:rsidRPr="00270105">
        <w:rPr>
          <w:b/>
          <w:sz w:val="24"/>
          <w:szCs w:val="24"/>
        </w:rPr>
        <w:t>Раздел  4. Регистрация маломерных судов, поднадзорных ГИМС МЧС России.</w:t>
      </w:r>
    </w:p>
    <w:p w:rsidR="009C76E1" w:rsidRPr="00270105" w:rsidRDefault="009C76E1" w:rsidP="009A0F0D">
      <w:pPr>
        <w:ind w:firstLine="567"/>
        <w:jc w:val="center"/>
        <w:rPr>
          <w:sz w:val="24"/>
          <w:szCs w:val="24"/>
        </w:rPr>
      </w:pPr>
      <w:r w:rsidRPr="00270105">
        <w:rPr>
          <w:b/>
          <w:sz w:val="24"/>
          <w:szCs w:val="24"/>
        </w:rPr>
        <w:t>4.1</w:t>
      </w:r>
      <w:r w:rsidRPr="00270105">
        <w:rPr>
          <w:sz w:val="24"/>
          <w:szCs w:val="24"/>
        </w:rPr>
        <w:t xml:space="preserve">. </w:t>
      </w:r>
      <w:r w:rsidRPr="00270105">
        <w:rPr>
          <w:b/>
          <w:sz w:val="24"/>
          <w:szCs w:val="24"/>
        </w:rPr>
        <w:t>Порядок  регистрации маломерных  судов</w:t>
      </w:r>
      <w:r w:rsidRPr="00270105">
        <w:rPr>
          <w:sz w:val="24"/>
          <w:szCs w:val="24"/>
        </w:rPr>
        <w:t>.</w:t>
      </w:r>
    </w:p>
    <w:p w:rsidR="009C76E1" w:rsidRPr="00270105" w:rsidRDefault="009C76E1" w:rsidP="009A0F0D">
      <w:pPr>
        <w:ind w:firstLine="567"/>
        <w:jc w:val="both"/>
        <w:rPr>
          <w:i/>
          <w:sz w:val="24"/>
          <w:szCs w:val="24"/>
        </w:rPr>
      </w:pPr>
      <w:r w:rsidRPr="00270105">
        <w:rPr>
          <w:i/>
          <w:sz w:val="24"/>
          <w:szCs w:val="24"/>
        </w:rPr>
        <w:t>лекция-1 час, практическое занятие-1 час</w:t>
      </w:r>
    </w:p>
    <w:p w:rsidR="009C76E1" w:rsidRPr="00270105" w:rsidRDefault="009C76E1" w:rsidP="009A0F0D">
      <w:pPr>
        <w:ind w:firstLine="567"/>
        <w:jc w:val="both"/>
        <w:rPr>
          <w:i/>
          <w:sz w:val="24"/>
          <w:szCs w:val="24"/>
        </w:rPr>
      </w:pPr>
    </w:p>
    <w:p w:rsidR="009C76E1" w:rsidRPr="00270105" w:rsidRDefault="009C76E1" w:rsidP="009A0F0D">
      <w:pPr>
        <w:ind w:firstLine="567"/>
        <w:jc w:val="both"/>
        <w:rPr>
          <w:sz w:val="24"/>
          <w:szCs w:val="24"/>
        </w:rPr>
      </w:pPr>
      <w:r w:rsidRPr="00270105">
        <w:rPr>
          <w:sz w:val="24"/>
          <w:szCs w:val="24"/>
        </w:rPr>
        <w:t>Состав маломерных судов, подлежащих регистрации в ГИМС. Документы, пре</w:t>
      </w:r>
      <w:r w:rsidRPr="00270105">
        <w:rPr>
          <w:sz w:val="24"/>
          <w:szCs w:val="24"/>
        </w:rPr>
        <w:t>д</w:t>
      </w:r>
      <w:r w:rsidRPr="00270105">
        <w:rPr>
          <w:sz w:val="24"/>
          <w:szCs w:val="24"/>
        </w:rPr>
        <w:t>ставляемые и предъявляемые при регистрации. Порядок регистрации судов. Особенности регистрации судов индивидуальной  постройки и судов промышленной постройки при о</w:t>
      </w:r>
      <w:r w:rsidRPr="00270105">
        <w:rPr>
          <w:sz w:val="24"/>
          <w:szCs w:val="24"/>
        </w:rPr>
        <w:t>т</w:t>
      </w:r>
      <w:r w:rsidRPr="00270105">
        <w:rPr>
          <w:sz w:val="24"/>
          <w:szCs w:val="24"/>
        </w:rPr>
        <w:t>сутствии (утере) технического паспорта (формуляра).</w:t>
      </w:r>
    </w:p>
    <w:p w:rsidR="009C76E1" w:rsidRPr="00270105" w:rsidRDefault="009C76E1" w:rsidP="009A0F0D">
      <w:pPr>
        <w:ind w:firstLine="567"/>
        <w:jc w:val="both"/>
        <w:rPr>
          <w:sz w:val="24"/>
          <w:szCs w:val="24"/>
        </w:rPr>
      </w:pPr>
      <w:r w:rsidRPr="00270105">
        <w:rPr>
          <w:b/>
          <w:sz w:val="24"/>
          <w:szCs w:val="24"/>
        </w:rPr>
        <w:t>Практическое занятие</w:t>
      </w:r>
      <w:r w:rsidRPr="00270105">
        <w:rPr>
          <w:sz w:val="24"/>
          <w:szCs w:val="24"/>
        </w:rPr>
        <w:t>: заполнение регистрационных карточек-заявлений и внес</w:t>
      </w:r>
      <w:r w:rsidRPr="00270105">
        <w:rPr>
          <w:sz w:val="24"/>
          <w:szCs w:val="24"/>
        </w:rPr>
        <w:t>е</w:t>
      </w:r>
      <w:r w:rsidRPr="00270105">
        <w:rPr>
          <w:sz w:val="24"/>
          <w:szCs w:val="24"/>
        </w:rPr>
        <w:t>ние сведений о судне и судовладельце в судовую книгу.</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[51, 9, 11, 59]</w:t>
      </w:r>
    </w:p>
    <w:p w:rsidR="009C76E1" w:rsidRPr="00270105" w:rsidRDefault="009C76E1" w:rsidP="009A0F0D">
      <w:pPr>
        <w:ind w:firstLine="567"/>
        <w:jc w:val="center"/>
        <w:rPr>
          <w:b/>
          <w:sz w:val="24"/>
          <w:szCs w:val="24"/>
        </w:rPr>
      </w:pPr>
    </w:p>
    <w:p w:rsidR="009C76E1" w:rsidRPr="00270105" w:rsidRDefault="009C76E1" w:rsidP="009A0F0D">
      <w:pPr>
        <w:ind w:firstLine="567"/>
        <w:jc w:val="center"/>
        <w:rPr>
          <w:b/>
          <w:sz w:val="24"/>
          <w:szCs w:val="24"/>
        </w:rPr>
      </w:pPr>
      <w:r w:rsidRPr="00270105">
        <w:rPr>
          <w:b/>
          <w:sz w:val="24"/>
          <w:szCs w:val="24"/>
        </w:rPr>
        <w:t>4.2</w:t>
      </w:r>
      <w:r w:rsidRPr="00270105">
        <w:rPr>
          <w:sz w:val="24"/>
          <w:szCs w:val="24"/>
        </w:rPr>
        <w:t xml:space="preserve">. </w:t>
      </w:r>
      <w:r w:rsidRPr="00270105">
        <w:rPr>
          <w:b/>
          <w:sz w:val="24"/>
          <w:szCs w:val="24"/>
        </w:rPr>
        <w:t>Особенности гражданско-правовых документов, предъявляемых при рег</w:t>
      </w:r>
      <w:r w:rsidRPr="00270105">
        <w:rPr>
          <w:b/>
          <w:sz w:val="24"/>
          <w:szCs w:val="24"/>
        </w:rPr>
        <w:t>и</w:t>
      </w:r>
      <w:r w:rsidRPr="00270105">
        <w:rPr>
          <w:b/>
          <w:sz w:val="24"/>
          <w:szCs w:val="24"/>
        </w:rPr>
        <w:t>страции маломерных судов. Регистрационные документы.  П</w:t>
      </w:r>
      <w:r w:rsidRPr="00270105">
        <w:rPr>
          <w:b/>
          <w:sz w:val="24"/>
          <w:szCs w:val="24"/>
        </w:rPr>
        <w:t>о</w:t>
      </w:r>
      <w:r w:rsidRPr="00270105">
        <w:rPr>
          <w:b/>
          <w:sz w:val="24"/>
          <w:szCs w:val="24"/>
        </w:rPr>
        <w:t xml:space="preserve">рядок присвоения  и нанесения бортовых номеров. </w:t>
      </w:r>
    </w:p>
    <w:p w:rsidR="009C76E1" w:rsidRPr="00270105" w:rsidRDefault="009C76E1" w:rsidP="009A0F0D">
      <w:pPr>
        <w:ind w:firstLine="567"/>
        <w:jc w:val="both"/>
        <w:rPr>
          <w:i/>
          <w:sz w:val="24"/>
          <w:szCs w:val="24"/>
        </w:rPr>
      </w:pPr>
      <w:r w:rsidRPr="00270105">
        <w:rPr>
          <w:i/>
          <w:sz w:val="24"/>
          <w:szCs w:val="24"/>
        </w:rPr>
        <w:t>лекция-3 часа, практическое занятие-1 час</w:t>
      </w:r>
    </w:p>
    <w:p w:rsidR="009C76E1" w:rsidRPr="00270105" w:rsidRDefault="009C76E1" w:rsidP="009A0F0D">
      <w:pPr>
        <w:ind w:firstLine="567"/>
        <w:jc w:val="both"/>
        <w:rPr>
          <w:sz w:val="24"/>
          <w:szCs w:val="24"/>
        </w:rPr>
      </w:pPr>
    </w:p>
    <w:p w:rsidR="009C76E1" w:rsidRPr="00270105" w:rsidRDefault="009C76E1" w:rsidP="009A0F0D">
      <w:pPr>
        <w:ind w:firstLine="567"/>
        <w:jc w:val="both"/>
        <w:rPr>
          <w:sz w:val="24"/>
          <w:szCs w:val="24"/>
        </w:rPr>
      </w:pPr>
      <w:r w:rsidRPr="00270105">
        <w:rPr>
          <w:sz w:val="24"/>
          <w:szCs w:val="24"/>
        </w:rPr>
        <w:t>Оформление и выдача судовых билетов.  Выдача  "дубликатов" судовых билетов. Присвоение регистрационных (бортовых) номеров. Порядок нан</w:t>
      </w:r>
      <w:r w:rsidRPr="00270105">
        <w:rPr>
          <w:sz w:val="24"/>
          <w:szCs w:val="24"/>
        </w:rPr>
        <w:t>е</w:t>
      </w:r>
      <w:r w:rsidRPr="00270105">
        <w:rPr>
          <w:sz w:val="24"/>
          <w:szCs w:val="24"/>
        </w:rPr>
        <w:t>сения бортовых номеров на судно.</w:t>
      </w:r>
    </w:p>
    <w:p w:rsidR="009C76E1" w:rsidRPr="00270105" w:rsidRDefault="009C76E1" w:rsidP="009A0F0D">
      <w:pPr>
        <w:ind w:firstLine="567"/>
        <w:jc w:val="both"/>
        <w:rPr>
          <w:sz w:val="24"/>
          <w:szCs w:val="24"/>
        </w:rPr>
      </w:pPr>
      <w:r w:rsidRPr="00270105">
        <w:rPr>
          <w:b/>
          <w:sz w:val="24"/>
          <w:szCs w:val="24"/>
        </w:rPr>
        <w:t>Практическое занятие</w:t>
      </w:r>
      <w:r w:rsidRPr="00270105">
        <w:rPr>
          <w:sz w:val="24"/>
          <w:szCs w:val="24"/>
        </w:rPr>
        <w:t xml:space="preserve">: заполнение судовых билетов. </w:t>
      </w:r>
    </w:p>
    <w:p w:rsidR="009C76E1" w:rsidRPr="00270105" w:rsidRDefault="009C76E1" w:rsidP="009A0F0D">
      <w:pPr>
        <w:ind w:firstLine="567"/>
        <w:jc w:val="center"/>
        <w:rPr>
          <w:b/>
          <w:sz w:val="24"/>
          <w:szCs w:val="24"/>
        </w:rPr>
      </w:pPr>
    </w:p>
    <w:p w:rsidR="009C76E1" w:rsidRPr="00270105" w:rsidRDefault="009C76E1" w:rsidP="009A0F0D">
      <w:pPr>
        <w:ind w:firstLine="567"/>
        <w:jc w:val="center"/>
        <w:rPr>
          <w:sz w:val="24"/>
          <w:szCs w:val="24"/>
        </w:rPr>
      </w:pPr>
      <w:r w:rsidRPr="00270105">
        <w:rPr>
          <w:b/>
          <w:sz w:val="24"/>
          <w:szCs w:val="24"/>
        </w:rPr>
        <w:t>4.3</w:t>
      </w:r>
      <w:r w:rsidRPr="00270105">
        <w:rPr>
          <w:sz w:val="24"/>
          <w:szCs w:val="24"/>
        </w:rPr>
        <w:t xml:space="preserve">. </w:t>
      </w:r>
      <w:r w:rsidRPr="00270105">
        <w:rPr>
          <w:b/>
          <w:sz w:val="24"/>
          <w:szCs w:val="24"/>
        </w:rPr>
        <w:t>Учет маломерных судов и порядок снятия их с  учета.</w:t>
      </w:r>
    </w:p>
    <w:p w:rsidR="009C76E1" w:rsidRPr="00270105" w:rsidRDefault="009C76E1" w:rsidP="009A0F0D">
      <w:pPr>
        <w:ind w:firstLine="567"/>
        <w:jc w:val="both"/>
        <w:rPr>
          <w:i/>
          <w:sz w:val="24"/>
          <w:szCs w:val="24"/>
        </w:rPr>
      </w:pPr>
      <w:r w:rsidRPr="00270105">
        <w:rPr>
          <w:i/>
          <w:sz w:val="24"/>
          <w:szCs w:val="24"/>
        </w:rPr>
        <w:t>практическое занятие на объекте-1 час</w:t>
      </w:r>
    </w:p>
    <w:p w:rsidR="009C76E1" w:rsidRPr="00270105" w:rsidRDefault="009C76E1" w:rsidP="009A0F0D">
      <w:pPr>
        <w:ind w:firstLine="567"/>
        <w:jc w:val="both"/>
        <w:rPr>
          <w:i/>
          <w:sz w:val="24"/>
          <w:szCs w:val="24"/>
        </w:rPr>
      </w:pPr>
    </w:p>
    <w:p w:rsidR="009C76E1" w:rsidRPr="00270105" w:rsidRDefault="009C76E1" w:rsidP="009A0F0D">
      <w:pPr>
        <w:ind w:firstLine="567"/>
        <w:jc w:val="both"/>
        <w:rPr>
          <w:sz w:val="24"/>
          <w:szCs w:val="24"/>
        </w:rPr>
      </w:pPr>
      <w:r w:rsidRPr="00270105">
        <w:rPr>
          <w:sz w:val="24"/>
          <w:szCs w:val="24"/>
        </w:rPr>
        <w:t>Ведение учета судов на инспекторских участках.  Судовая книга и  картотека  рег</w:t>
      </w:r>
      <w:r w:rsidRPr="00270105">
        <w:rPr>
          <w:sz w:val="24"/>
          <w:szCs w:val="24"/>
        </w:rPr>
        <w:t>и</w:t>
      </w:r>
      <w:r w:rsidRPr="00270105">
        <w:rPr>
          <w:sz w:val="24"/>
          <w:szCs w:val="24"/>
        </w:rPr>
        <w:t>страционных карточек. Порядок снятия судов с учета.</w:t>
      </w:r>
    </w:p>
    <w:p w:rsidR="009C76E1" w:rsidRPr="00270105" w:rsidRDefault="009C76E1" w:rsidP="009A0F0D">
      <w:pPr>
        <w:ind w:firstLine="567"/>
        <w:jc w:val="both"/>
        <w:rPr>
          <w:sz w:val="24"/>
          <w:szCs w:val="24"/>
        </w:rPr>
      </w:pPr>
      <w:r w:rsidRPr="00270105">
        <w:rPr>
          <w:b/>
          <w:sz w:val="24"/>
          <w:szCs w:val="24"/>
        </w:rPr>
        <w:t>Практическое занятие</w:t>
      </w:r>
      <w:r w:rsidRPr="00270105">
        <w:rPr>
          <w:sz w:val="24"/>
          <w:szCs w:val="24"/>
        </w:rPr>
        <w:t>: ведение картотеки и судовой книги на  инспекторском уч</w:t>
      </w:r>
      <w:r w:rsidRPr="00270105">
        <w:rPr>
          <w:sz w:val="24"/>
          <w:szCs w:val="24"/>
        </w:rPr>
        <w:t>а</w:t>
      </w:r>
      <w:r w:rsidRPr="00270105">
        <w:rPr>
          <w:sz w:val="24"/>
          <w:szCs w:val="24"/>
        </w:rPr>
        <w:t>стке.</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[51,  9, 11, 59]</w:t>
      </w:r>
    </w:p>
    <w:p w:rsidR="009C76E1" w:rsidRPr="00270105" w:rsidRDefault="009C76E1" w:rsidP="009A0F0D">
      <w:pPr>
        <w:ind w:firstLine="567"/>
        <w:jc w:val="both"/>
        <w:rPr>
          <w:sz w:val="24"/>
          <w:szCs w:val="24"/>
        </w:rPr>
      </w:pPr>
    </w:p>
    <w:p w:rsidR="009C76E1" w:rsidRPr="00270105" w:rsidRDefault="009C76E1" w:rsidP="009A0F0D">
      <w:pPr>
        <w:ind w:firstLine="567"/>
        <w:jc w:val="center"/>
        <w:rPr>
          <w:sz w:val="24"/>
          <w:szCs w:val="24"/>
        </w:rPr>
      </w:pPr>
      <w:r w:rsidRPr="00270105">
        <w:rPr>
          <w:b/>
          <w:sz w:val="24"/>
          <w:szCs w:val="24"/>
        </w:rPr>
        <w:t>4.4.</w:t>
      </w:r>
      <w:r w:rsidRPr="00270105">
        <w:rPr>
          <w:sz w:val="24"/>
          <w:szCs w:val="24"/>
        </w:rPr>
        <w:t xml:space="preserve"> </w:t>
      </w:r>
      <w:r w:rsidRPr="00270105">
        <w:rPr>
          <w:b/>
          <w:sz w:val="24"/>
          <w:szCs w:val="24"/>
        </w:rPr>
        <w:t>Регистрация залога и других обременений</w:t>
      </w:r>
      <w:r w:rsidRPr="00270105">
        <w:rPr>
          <w:sz w:val="24"/>
          <w:szCs w:val="24"/>
        </w:rPr>
        <w:t>.</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ind w:firstLine="567"/>
        <w:jc w:val="both"/>
        <w:rPr>
          <w:i/>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Документы, регламентирующие регистрацию залога имущества и других обремен</w:t>
      </w:r>
      <w:r w:rsidRPr="00270105">
        <w:rPr>
          <w:rFonts w:ascii="Times New Roman" w:hAnsi="Times New Roman"/>
          <w:sz w:val="24"/>
          <w:szCs w:val="24"/>
        </w:rPr>
        <w:t>е</w:t>
      </w:r>
      <w:r w:rsidRPr="00270105">
        <w:rPr>
          <w:rFonts w:ascii="Times New Roman" w:hAnsi="Times New Roman"/>
          <w:sz w:val="24"/>
          <w:szCs w:val="24"/>
        </w:rPr>
        <w:t>ний. Порядок регистрации залога маломерных судов.</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[51, 9, 11, 59]</w:t>
      </w:r>
    </w:p>
    <w:p w:rsidR="009C76E1" w:rsidRPr="00270105" w:rsidRDefault="009C76E1" w:rsidP="009C76E1">
      <w:pPr>
        <w:ind w:firstLine="540"/>
        <w:jc w:val="both"/>
        <w:rPr>
          <w:sz w:val="24"/>
          <w:szCs w:val="24"/>
        </w:rPr>
      </w:pPr>
    </w:p>
    <w:p w:rsidR="009C76E1" w:rsidRPr="00270105" w:rsidRDefault="009C76E1" w:rsidP="009C76E1">
      <w:pPr>
        <w:ind w:firstLine="540"/>
        <w:jc w:val="center"/>
        <w:rPr>
          <w:b/>
          <w:color w:val="000000"/>
          <w:sz w:val="24"/>
          <w:szCs w:val="24"/>
        </w:rPr>
      </w:pPr>
    </w:p>
    <w:p w:rsidR="009C76E1" w:rsidRPr="00270105" w:rsidRDefault="009C76E1" w:rsidP="009C76E1">
      <w:pPr>
        <w:ind w:firstLine="540"/>
        <w:jc w:val="center"/>
        <w:rPr>
          <w:b/>
          <w:color w:val="FF00FF"/>
          <w:sz w:val="24"/>
          <w:szCs w:val="24"/>
        </w:rPr>
      </w:pPr>
      <w:r w:rsidRPr="00270105">
        <w:rPr>
          <w:b/>
          <w:color w:val="000000"/>
          <w:sz w:val="24"/>
          <w:szCs w:val="24"/>
        </w:rPr>
        <w:t>4.5.</w:t>
      </w:r>
      <w:r w:rsidRPr="00270105">
        <w:rPr>
          <w:b/>
          <w:color w:val="FF00FF"/>
          <w:sz w:val="24"/>
          <w:szCs w:val="24"/>
        </w:rPr>
        <w:t xml:space="preserve"> </w:t>
      </w:r>
      <w:r w:rsidRPr="00270105">
        <w:rPr>
          <w:b/>
          <w:sz w:val="24"/>
          <w:szCs w:val="24"/>
        </w:rPr>
        <w:t>Представление сведений о судах и их владельцах в налоговые органы</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ind w:firstLine="567"/>
        <w:jc w:val="both"/>
        <w:rPr>
          <w:sz w:val="24"/>
          <w:szCs w:val="24"/>
        </w:rPr>
      </w:pPr>
      <w:r w:rsidRPr="00270105">
        <w:rPr>
          <w:sz w:val="24"/>
          <w:szCs w:val="24"/>
        </w:rPr>
        <w:t>Порядок и процедура представления сведений о судах и их владельцах в налоговые органы Российской федерации.</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[61, 62, 63, 64]</w:t>
      </w:r>
    </w:p>
    <w:p w:rsidR="009C76E1" w:rsidRPr="00270105" w:rsidRDefault="009C76E1" w:rsidP="009A0F0D">
      <w:pPr>
        <w:ind w:firstLine="567"/>
        <w:jc w:val="both"/>
        <w:rPr>
          <w:sz w:val="24"/>
          <w:szCs w:val="24"/>
        </w:rPr>
      </w:pPr>
    </w:p>
    <w:p w:rsidR="009C76E1" w:rsidRPr="00270105" w:rsidRDefault="009C76E1" w:rsidP="009A0F0D">
      <w:pPr>
        <w:ind w:firstLine="567"/>
        <w:jc w:val="center"/>
        <w:rPr>
          <w:b/>
          <w:sz w:val="24"/>
          <w:szCs w:val="24"/>
        </w:rPr>
      </w:pPr>
      <w:r w:rsidRPr="00270105">
        <w:rPr>
          <w:b/>
          <w:sz w:val="24"/>
          <w:szCs w:val="24"/>
        </w:rPr>
        <w:t>Раздел  5. Автоматизированная информационная система ГИМС МЧС России</w:t>
      </w:r>
    </w:p>
    <w:p w:rsidR="009C76E1" w:rsidRPr="00270105" w:rsidRDefault="009C76E1" w:rsidP="009A0F0D">
      <w:pPr>
        <w:ind w:firstLine="567"/>
        <w:jc w:val="center"/>
        <w:rPr>
          <w:b/>
          <w:sz w:val="24"/>
          <w:szCs w:val="24"/>
        </w:rPr>
      </w:pPr>
      <w:r w:rsidRPr="00270105">
        <w:rPr>
          <w:b/>
          <w:sz w:val="24"/>
          <w:szCs w:val="24"/>
        </w:rPr>
        <w:t>5.1</w:t>
      </w:r>
      <w:r w:rsidRPr="00270105">
        <w:rPr>
          <w:sz w:val="24"/>
          <w:szCs w:val="24"/>
        </w:rPr>
        <w:t xml:space="preserve">. </w:t>
      </w:r>
      <w:r w:rsidRPr="00270105">
        <w:rPr>
          <w:b/>
          <w:sz w:val="24"/>
          <w:szCs w:val="24"/>
        </w:rPr>
        <w:t>Назначение автоматизированной информационной системы ГИМС МЧС России.</w:t>
      </w:r>
    </w:p>
    <w:p w:rsidR="009C76E1" w:rsidRPr="00270105" w:rsidRDefault="009C76E1" w:rsidP="009A0F0D">
      <w:pPr>
        <w:ind w:firstLine="567"/>
        <w:jc w:val="center"/>
        <w:rPr>
          <w:sz w:val="24"/>
          <w:szCs w:val="24"/>
        </w:rPr>
      </w:pP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ind w:firstLine="567"/>
        <w:jc w:val="center"/>
        <w:rPr>
          <w:b/>
          <w:sz w:val="24"/>
          <w:szCs w:val="24"/>
        </w:rPr>
      </w:pPr>
      <w:r w:rsidRPr="00270105">
        <w:rPr>
          <w:sz w:val="24"/>
          <w:szCs w:val="24"/>
        </w:rPr>
        <w:t>Цели, задачи  автоматизированной информационной системы ГИМС МЧС России.</w:t>
      </w:r>
    </w:p>
    <w:p w:rsidR="009C76E1" w:rsidRPr="00270105" w:rsidRDefault="009C76E1" w:rsidP="009A0F0D">
      <w:pPr>
        <w:ind w:firstLine="567"/>
        <w:jc w:val="both"/>
        <w:rPr>
          <w:sz w:val="24"/>
          <w:szCs w:val="24"/>
        </w:rPr>
      </w:pPr>
      <w:r w:rsidRPr="00270105">
        <w:rPr>
          <w:b/>
          <w:sz w:val="24"/>
          <w:szCs w:val="24"/>
        </w:rPr>
        <w:t xml:space="preserve"> Рекомендуемая литература: </w:t>
      </w:r>
      <w:r w:rsidRPr="00270105">
        <w:rPr>
          <w:sz w:val="24"/>
          <w:szCs w:val="24"/>
        </w:rPr>
        <w:t>[9]</w:t>
      </w:r>
    </w:p>
    <w:p w:rsidR="009C76E1" w:rsidRPr="00270105" w:rsidRDefault="009C76E1" w:rsidP="009A0F0D">
      <w:pPr>
        <w:ind w:firstLine="567"/>
        <w:jc w:val="both"/>
        <w:rPr>
          <w:sz w:val="24"/>
          <w:szCs w:val="24"/>
        </w:rPr>
      </w:pPr>
    </w:p>
    <w:p w:rsidR="009C76E1" w:rsidRPr="00270105" w:rsidRDefault="009C76E1" w:rsidP="009A0F0D">
      <w:pPr>
        <w:ind w:firstLine="567"/>
        <w:jc w:val="center"/>
        <w:rPr>
          <w:b/>
          <w:sz w:val="24"/>
          <w:szCs w:val="24"/>
        </w:rPr>
      </w:pPr>
      <w:r w:rsidRPr="00270105">
        <w:rPr>
          <w:b/>
          <w:sz w:val="24"/>
          <w:szCs w:val="24"/>
        </w:rPr>
        <w:t>5.2. Правила пользования  информационной системой ГИМС МЧС России.</w:t>
      </w:r>
    </w:p>
    <w:p w:rsidR="009C76E1" w:rsidRPr="00270105" w:rsidRDefault="009C76E1" w:rsidP="009A0F0D">
      <w:pPr>
        <w:ind w:firstLine="567"/>
        <w:jc w:val="both"/>
        <w:rPr>
          <w:i/>
          <w:sz w:val="24"/>
          <w:szCs w:val="24"/>
        </w:rPr>
      </w:pPr>
      <w:r w:rsidRPr="00270105">
        <w:rPr>
          <w:i/>
          <w:sz w:val="24"/>
          <w:szCs w:val="24"/>
        </w:rPr>
        <w:t>практическое занятие -1 час</w:t>
      </w:r>
    </w:p>
    <w:p w:rsidR="009C76E1" w:rsidRPr="00270105" w:rsidRDefault="009C76E1" w:rsidP="009A0F0D">
      <w:pPr>
        <w:ind w:firstLine="567"/>
        <w:jc w:val="both"/>
        <w:rPr>
          <w:sz w:val="24"/>
          <w:szCs w:val="24"/>
        </w:rPr>
      </w:pPr>
      <w:r w:rsidRPr="00270105">
        <w:rPr>
          <w:sz w:val="24"/>
          <w:szCs w:val="24"/>
        </w:rPr>
        <w:t>Правила пользования  информационной системой ГИМС МЧС России.</w:t>
      </w:r>
    </w:p>
    <w:p w:rsidR="009C76E1" w:rsidRPr="00270105" w:rsidRDefault="009C76E1" w:rsidP="009A0F0D">
      <w:pPr>
        <w:ind w:firstLine="567"/>
        <w:jc w:val="both"/>
        <w:rPr>
          <w:sz w:val="24"/>
          <w:szCs w:val="24"/>
        </w:rPr>
      </w:pPr>
      <w:r w:rsidRPr="00270105">
        <w:rPr>
          <w:sz w:val="24"/>
          <w:szCs w:val="24"/>
        </w:rPr>
        <w:t>Программы информационного обеспечения деятельности ГИМС МЧС России.</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 xml:space="preserve"> [9]</w:t>
      </w:r>
    </w:p>
    <w:p w:rsidR="009C76E1" w:rsidRPr="00270105" w:rsidRDefault="009C76E1" w:rsidP="009A0F0D">
      <w:pPr>
        <w:ind w:firstLine="567"/>
        <w:jc w:val="both"/>
        <w:rPr>
          <w:b/>
          <w:color w:val="FF00FF"/>
          <w:sz w:val="24"/>
          <w:szCs w:val="24"/>
        </w:rPr>
      </w:pPr>
    </w:p>
    <w:p w:rsidR="009C76E1" w:rsidRPr="00270105" w:rsidRDefault="009C76E1" w:rsidP="009A0F0D">
      <w:pPr>
        <w:ind w:firstLine="567"/>
        <w:jc w:val="center"/>
        <w:rPr>
          <w:b/>
          <w:sz w:val="24"/>
          <w:szCs w:val="24"/>
        </w:rPr>
      </w:pPr>
      <w:r w:rsidRPr="00270105">
        <w:rPr>
          <w:b/>
          <w:sz w:val="24"/>
          <w:szCs w:val="24"/>
        </w:rPr>
        <w:t xml:space="preserve">Раздел  6. Технический надзор </w:t>
      </w:r>
    </w:p>
    <w:p w:rsidR="009C76E1" w:rsidRPr="00270105" w:rsidRDefault="009C76E1" w:rsidP="009A0F0D">
      <w:pPr>
        <w:ind w:firstLine="567"/>
        <w:jc w:val="both"/>
        <w:rPr>
          <w:b/>
          <w:sz w:val="24"/>
          <w:szCs w:val="24"/>
        </w:rPr>
      </w:pPr>
      <w:r w:rsidRPr="00270105">
        <w:rPr>
          <w:b/>
          <w:sz w:val="24"/>
          <w:szCs w:val="24"/>
        </w:rPr>
        <w:t>6.1</w:t>
      </w:r>
      <w:r w:rsidRPr="00270105">
        <w:rPr>
          <w:sz w:val="24"/>
          <w:szCs w:val="24"/>
        </w:rPr>
        <w:t xml:space="preserve">. </w:t>
      </w:r>
      <w:r w:rsidRPr="00270105">
        <w:rPr>
          <w:b/>
          <w:sz w:val="24"/>
          <w:szCs w:val="24"/>
        </w:rPr>
        <w:t>Классификация маломерных судов. Формула класса.</w:t>
      </w:r>
    </w:p>
    <w:p w:rsidR="009C76E1" w:rsidRPr="00270105" w:rsidRDefault="009C76E1" w:rsidP="009A0F0D">
      <w:pPr>
        <w:ind w:firstLine="567"/>
        <w:jc w:val="both"/>
        <w:rPr>
          <w:i/>
          <w:sz w:val="24"/>
          <w:szCs w:val="24"/>
        </w:rPr>
      </w:pPr>
      <w:r w:rsidRPr="00270105">
        <w:rPr>
          <w:i/>
          <w:sz w:val="24"/>
          <w:szCs w:val="24"/>
        </w:rPr>
        <w:t>лекция-2 часа</w:t>
      </w:r>
    </w:p>
    <w:p w:rsidR="009C76E1" w:rsidRPr="00270105" w:rsidRDefault="009C76E1" w:rsidP="009A0F0D">
      <w:pPr>
        <w:ind w:firstLine="567"/>
        <w:jc w:val="both"/>
        <w:rPr>
          <w:i/>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Типы маломерных судов. Классификация маломерных судов по району плавания, характеру движения, типу обводов и материалу корпуса. Формула класса маломерных с</w:t>
      </w:r>
      <w:r w:rsidRPr="00270105">
        <w:rPr>
          <w:rFonts w:ascii="Times New Roman" w:hAnsi="Times New Roman"/>
          <w:sz w:val="24"/>
          <w:szCs w:val="24"/>
        </w:rPr>
        <w:t>у</w:t>
      </w:r>
      <w:r w:rsidRPr="00270105">
        <w:rPr>
          <w:rFonts w:ascii="Times New Roman" w:hAnsi="Times New Roman"/>
          <w:sz w:val="24"/>
          <w:szCs w:val="24"/>
        </w:rPr>
        <w:t>дов.</w:t>
      </w:r>
    </w:p>
    <w:p w:rsidR="009C76E1" w:rsidRPr="00270105" w:rsidRDefault="009C76E1" w:rsidP="009A0F0D">
      <w:pPr>
        <w:ind w:firstLine="567"/>
        <w:jc w:val="both"/>
        <w:rPr>
          <w:sz w:val="24"/>
          <w:szCs w:val="24"/>
        </w:rPr>
      </w:pPr>
      <w:r w:rsidRPr="00270105">
        <w:rPr>
          <w:sz w:val="24"/>
          <w:szCs w:val="24"/>
        </w:rPr>
        <w:t xml:space="preserve">  </w:t>
      </w: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jc w:val="center"/>
        <w:rPr>
          <w:b/>
          <w:sz w:val="24"/>
          <w:szCs w:val="24"/>
        </w:rPr>
      </w:pPr>
    </w:p>
    <w:p w:rsidR="009C76E1" w:rsidRPr="00270105" w:rsidRDefault="009C76E1" w:rsidP="009A0F0D">
      <w:pPr>
        <w:ind w:firstLine="567"/>
        <w:jc w:val="center"/>
        <w:rPr>
          <w:b/>
          <w:sz w:val="24"/>
          <w:szCs w:val="24"/>
        </w:rPr>
      </w:pPr>
      <w:r w:rsidRPr="00270105">
        <w:rPr>
          <w:b/>
          <w:sz w:val="24"/>
          <w:szCs w:val="24"/>
        </w:rPr>
        <w:t>6.2.</w:t>
      </w:r>
      <w:r w:rsidRPr="00270105">
        <w:rPr>
          <w:sz w:val="24"/>
          <w:szCs w:val="24"/>
        </w:rPr>
        <w:t xml:space="preserve"> </w:t>
      </w:r>
      <w:r w:rsidRPr="00270105">
        <w:rPr>
          <w:b/>
          <w:sz w:val="24"/>
          <w:szCs w:val="24"/>
        </w:rPr>
        <w:t>Устройство и элементы теории судна.</w:t>
      </w:r>
    </w:p>
    <w:p w:rsidR="009C76E1" w:rsidRPr="00270105" w:rsidRDefault="009C76E1" w:rsidP="009A0F0D">
      <w:pPr>
        <w:ind w:firstLine="567"/>
        <w:jc w:val="both"/>
        <w:rPr>
          <w:i/>
          <w:sz w:val="24"/>
          <w:szCs w:val="24"/>
        </w:rPr>
      </w:pPr>
      <w:r w:rsidRPr="00270105">
        <w:rPr>
          <w:i/>
          <w:sz w:val="24"/>
          <w:szCs w:val="24"/>
        </w:rPr>
        <w:t>лекция-4 часа</w:t>
      </w:r>
    </w:p>
    <w:p w:rsidR="009C76E1" w:rsidRPr="00270105" w:rsidRDefault="009C76E1" w:rsidP="009A0F0D">
      <w:pPr>
        <w:ind w:firstLine="567"/>
        <w:jc w:val="both"/>
        <w:rPr>
          <w:i/>
          <w:sz w:val="24"/>
          <w:szCs w:val="24"/>
        </w:rPr>
      </w:pPr>
    </w:p>
    <w:p w:rsidR="009C76E1" w:rsidRPr="00270105" w:rsidRDefault="009C76E1" w:rsidP="009A0F0D">
      <w:pPr>
        <w:ind w:firstLine="567"/>
        <w:jc w:val="both"/>
        <w:rPr>
          <w:sz w:val="24"/>
          <w:szCs w:val="24"/>
        </w:rPr>
      </w:pPr>
      <w:r w:rsidRPr="00270105">
        <w:rPr>
          <w:sz w:val="24"/>
          <w:szCs w:val="24"/>
        </w:rPr>
        <w:t>Основные части судна: корпус, механическая установка, системы, устройства, эле</w:t>
      </w:r>
      <w:r w:rsidRPr="00270105">
        <w:rPr>
          <w:sz w:val="24"/>
          <w:szCs w:val="24"/>
        </w:rPr>
        <w:t>к</w:t>
      </w:r>
      <w:r w:rsidRPr="00270105">
        <w:rPr>
          <w:sz w:val="24"/>
          <w:szCs w:val="24"/>
        </w:rPr>
        <w:t>трооборудование, парусное вооружение парусных судов. Принципиальное устройство корпуса судна, основные его элементы. Общая хара</w:t>
      </w:r>
      <w:r w:rsidRPr="00270105">
        <w:rPr>
          <w:sz w:val="24"/>
          <w:szCs w:val="24"/>
        </w:rPr>
        <w:t>к</w:t>
      </w:r>
      <w:r w:rsidRPr="00270105">
        <w:rPr>
          <w:sz w:val="24"/>
          <w:szCs w:val="24"/>
        </w:rPr>
        <w:t>теристика остальных частей судна.</w:t>
      </w:r>
    </w:p>
    <w:p w:rsidR="009C76E1" w:rsidRPr="00270105" w:rsidRDefault="009C76E1" w:rsidP="009A0F0D">
      <w:pPr>
        <w:ind w:firstLine="567"/>
        <w:jc w:val="both"/>
        <w:rPr>
          <w:sz w:val="24"/>
          <w:szCs w:val="24"/>
        </w:rPr>
      </w:pPr>
      <w:r w:rsidRPr="00270105">
        <w:rPr>
          <w:sz w:val="24"/>
          <w:szCs w:val="24"/>
        </w:rPr>
        <w:t>Понятие о теоретическом чертеже и основных плоскостях судна. Главные размер</w:t>
      </w:r>
      <w:r w:rsidRPr="00270105">
        <w:rPr>
          <w:sz w:val="24"/>
          <w:szCs w:val="24"/>
        </w:rPr>
        <w:t>е</w:t>
      </w:r>
      <w:r w:rsidRPr="00270105">
        <w:rPr>
          <w:sz w:val="24"/>
          <w:szCs w:val="24"/>
        </w:rPr>
        <w:t>ния судна, коэффициенты полноты.</w:t>
      </w:r>
    </w:p>
    <w:p w:rsidR="009C76E1" w:rsidRPr="00270105" w:rsidRDefault="009C76E1" w:rsidP="009A0F0D">
      <w:pPr>
        <w:ind w:firstLine="567"/>
        <w:jc w:val="both"/>
        <w:rPr>
          <w:sz w:val="24"/>
          <w:szCs w:val="24"/>
        </w:rPr>
      </w:pPr>
      <w:r w:rsidRPr="00270105">
        <w:rPr>
          <w:sz w:val="24"/>
          <w:szCs w:val="24"/>
        </w:rPr>
        <w:t>Общая характеристика мореходных качеств судна: плавучести, остойчивости, неп</w:t>
      </w:r>
      <w:r w:rsidRPr="00270105">
        <w:rPr>
          <w:sz w:val="24"/>
          <w:szCs w:val="24"/>
        </w:rPr>
        <w:t>о</w:t>
      </w:r>
      <w:r w:rsidRPr="00270105">
        <w:rPr>
          <w:sz w:val="24"/>
          <w:szCs w:val="24"/>
        </w:rPr>
        <w:t>топляемости, ходкости, управляемости.</w:t>
      </w:r>
    </w:p>
    <w:p w:rsidR="009C76E1" w:rsidRPr="00270105" w:rsidRDefault="009C76E1" w:rsidP="009A0F0D">
      <w:pPr>
        <w:ind w:firstLine="567"/>
        <w:jc w:val="both"/>
        <w:rPr>
          <w:sz w:val="24"/>
          <w:szCs w:val="24"/>
        </w:rPr>
      </w:pPr>
      <w:r w:rsidRPr="00270105">
        <w:rPr>
          <w:sz w:val="24"/>
          <w:szCs w:val="24"/>
        </w:rPr>
        <w:t xml:space="preserve">Плавучесть, водоизмещение, условия статического равновесия судна. </w:t>
      </w:r>
    </w:p>
    <w:p w:rsidR="009C76E1" w:rsidRPr="00270105" w:rsidRDefault="009C76E1" w:rsidP="009A0F0D">
      <w:pPr>
        <w:ind w:firstLine="567"/>
        <w:jc w:val="both"/>
        <w:rPr>
          <w:sz w:val="24"/>
          <w:szCs w:val="24"/>
        </w:rPr>
      </w:pPr>
      <w:r w:rsidRPr="00270105">
        <w:rPr>
          <w:sz w:val="24"/>
          <w:szCs w:val="24"/>
        </w:rPr>
        <w:t>Остойчивость, плечо остойчивости,  восстанавливающий момент, мет</w:t>
      </w:r>
      <w:r w:rsidRPr="00270105">
        <w:rPr>
          <w:sz w:val="24"/>
          <w:szCs w:val="24"/>
        </w:rPr>
        <w:t>а</w:t>
      </w:r>
      <w:r w:rsidRPr="00270105">
        <w:rPr>
          <w:sz w:val="24"/>
          <w:szCs w:val="24"/>
        </w:rPr>
        <w:t>центрическая высота, три варианта остойчивости судна.</w:t>
      </w: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Понятие о непотопляемости судна. Средства обеспечения непотопляемости мал</w:t>
      </w:r>
      <w:r w:rsidRPr="00270105">
        <w:rPr>
          <w:rFonts w:ascii="Times New Roman" w:hAnsi="Times New Roman"/>
          <w:sz w:val="24"/>
          <w:szCs w:val="24"/>
        </w:rPr>
        <w:t>о</w:t>
      </w:r>
      <w:r w:rsidRPr="00270105">
        <w:rPr>
          <w:rFonts w:ascii="Times New Roman" w:hAnsi="Times New Roman"/>
          <w:sz w:val="24"/>
          <w:szCs w:val="24"/>
        </w:rPr>
        <w:t>мерных судов.</w:t>
      </w:r>
    </w:p>
    <w:p w:rsidR="009C76E1" w:rsidRPr="00270105" w:rsidRDefault="009C76E1" w:rsidP="009A0F0D">
      <w:pPr>
        <w:ind w:firstLine="567"/>
        <w:jc w:val="both"/>
        <w:rPr>
          <w:sz w:val="24"/>
          <w:szCs w:val="24"/>
        </w:rPr>
      </w:pPr>
      <w:r w:rsidRPr="00270105">
        <w:rPr>
          <w:sz w:val="24"/>
          <w:szCs w:val="24"/>
        </w:rPr>
        <w:t xml:space="preserve"> </w:t>
      </w: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rPr>
          <w:b/>
          <w:sz w:val="24"/>
          <w:szCs w:val="24"/>
        </w:rPr>
      </w:pPr>
    </w:p>
    <w:p w:rsidR="009C76E1" w:rsidRPr="00270105" w:rsidRDefault="009C76E1" w:rsidP="009A0F0D">
      <w:pPr>
        <w:ind w:firstLine="567"/>
        <w:jc w:val="center"/>
        <w:rPr>
          <w:sz w:val="24"/>
          <w:szCs w:val="24"/>
        </w:rPr>
      </w:pPr>
      <w:r w:rsidRPr="00270105">
        <w:rPr>
          <w:b/>
          <w:sz w:val="24"/>
          <w:szCs w:val="24"/>
        </w:rPr>
        <w:t>6.3</w:t>
      </w:r>
      <w:r w:rsidRPr="00270105">
        <w:rPr>
          <w:sz w:val="24"/>
          <w:szCs w:val="24"/>
        </w:rPr>
        <w:t xml:space="preserve">. </w:t>
      </w:r>
      <w:r w:rsidRPr="00270105">
        <w:rPr>
          <w:b/>
          <w:sz w:val="24"/>
          <w:szCs w:val="24"/>
        </w:rPr>
        <w:t>Определение технических характеристик маломерных судов</w:t>
      </w:r>
      <w:r w:rsidRPr="00270105">
        <w:rPr>
          <w:sz w:val="24"/>
          <w:szCs w:val="24"/>
        </w:rPr>
        <w:t>.</w:t>
      </w:r>
    </w:p>
    <w:p w:rsidR="009C76E1" w:rsidRPr="00270105" w:rsidRDefault="009C76E1" w:rsidP="009A0F0D">
      <w:pPr>
        <w:ind w:firstLine="567"/>
        <w:jc w:val="both"/>
        <w:rPr>
          <w:i/>
          <w:sz w:val="24"/>
          <w:szCs w:val="24"/>
        </w:rPr>
      </w:pPr>
      <w:r w:rsidRPr="00270105">
        <w:rPr>
          <w:i/>
          <w:sz w:val="24"/>
          <w:szCs w:val="24"/>
        </w:rPr>
        <w:t>лекция-2 часа, практическое занятие-1 час</w:t>
      </w:r>
    </w:p>
    <w:p w:rsidR="009C76E1" w:rsidRPr="00270105" w:rsidRDefault="009C76E1" w:rsidP="009A0F0D">
      <w:pPr>
        <w:ind w:firstLine="567"/>
        <w:jc w:val="both"/>
        <w:rPr>
          <w:i/>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Определение валовой вместимости судна, допустимой мощности двигателей,  мин</w:t>
      </w:r>
      <w:r w:rsidRPr="00270105">
        <w:rPr>
          <w:rFonts w:ascii="Times New Roman" w:hAnsi="Times New Roman"/>
          <w:sz w:val="24"/>
          <w:szCs w:val="24"/>
        </w:rPr>
        <w:t>и</w:t>
      </w:r>
      <w:r w:rsidRPr="00270105">
        <w:rPr>
          <w:rFonts w:ascii="Times New Roman" w:hAnsi="Times New Roman"/>
          <w:sz w:val="24"/>
          <w:szCs w:val="24"/>
        </w:rPr>
        <w:t>мальной высоты надводного борта, грузоподъемн</w:t>
      </w:r>
      <w:r w:rsidRPr="00270105">
        <w:rPr>
          <w:rFonts w:ascii="Times New Roman" w:hAnsi="Times New Roman"/>
          <w:sz w:val="24"/>
          <w:szCs w:val="24"/>
        </w:rPr>
        <w:t>о</w:t>
      </w:r>
      <w:r w:rsidRPr="00270105">
        <w:rPr>
          <w:rFonts w:ascii="Times New Roman" w:hAnsi="Times New Roman"/>
          <w:sz w:val="24"/>
          <w:szCs w:val="24"/>
        </w:rPr>
        <w:t>сти и пассажировместимости, ёмкости дополнительных поплавков байдарки в  зависимости от площади её паруса.</w:t>
      </w:r>
    </w:p>
    <w:p w:rsidR="009C76E1" w:rsidRPr="00270105" w:rsidRDefault="009C76E1" w:rsidP="009A0F0D">
      <w:pPr>
        <w:ind w:firstLine="567"/>
        <w:jc w:val="both"/>
        <w:rPr>
          <w:sz w:val="24"/>
          <w:szCs w:val="24"/>
        </w:rPr>
      </w:pPr>
      <w:r w:rsidRPr="00270105">
        <w:rPr>
          <w:b/>
          <w:sz w:val="24"/>
          <w:szCs w:val="24"/>
        </w:rPr>
        <w:t>Практическое занятие</w:t>
      </w:r>
      <w:r w:rsidRPr="00270105">
        <w:rPr>
          <w:sz w:val="24"/>
          <w:szCs w:val="24"/>
        </w:rPr>
        <w:t>: определение валовой вместимости судна, допустимой мо</w:t>
      </w:r>
      <w:r w:rsidRPr="00270105">
        <w:rPr>
          <w:sz w:val="24"/>
          <w:szCs w:val="24"/>
        </w:rPr>
        <w:t>щ</w:t>
      </w:r>
      <w:r w:rsidRPr="00270105">
        <w:rPr>
          <w:sz w:val="24"/>
          <w:szCs w:val="24"/>
        </w:rPr>
        <w:t>ности  двигателей,  минимальной  высоты  надводного борта, его грузоподъемности и па</w:t>
      </w:r>
      <w:r w:rsidRPr="00270105">
        <w:rPr>
          <w:sz w:val="24"/>
          <w:szCs w:val="24"/>
        </w:rPr>
        <w:t>с</w:t>
      </w:r>
      <w:r w:rsidRPr="00270105">
        <w:rPr>
          <w:sz w:val="24"/>
          <w:szCs w:val="24"/>
        </w:rPr>
        <w:t>сажировместимости.</w:t>
      </w:r>
    </w:p>
    <w:p w:rsidR="009C76E1" w:rsidRPr="00270105" w:rsidRDefault="009C76E1" w:rsidP="009A0F0D">
      <w:pPr>
        <w:ind w:firstLine="567"/>
        <w:jc w:val="both"/>
        <w:rPr>
          <w:sz w:val="24"/>
          <w:szCs w:val="24"/>
        </w:rPr>
      </w:pPr>
      <w:r w:rsidRPr="00270105">
        <w:rPr>
          <w:sz w:val="24"/>
          <w:szCs w:val="24"/>
        </w:rPr>
        <w:t xml:space="preserve"> </w:t>
      </w: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rPr>
          <w:b/>
          <w:sz w:val="24"/>
          <w:szCs w:val="24"/>
        </w:rPr>
      </w:pPr>
    </w:p>
    <w:p w:rsidR="009C76E1" w:rsidRPr="00270105" w:rsidRDefault="009C76E1" w:rsidP="009A0F0D">
      <w:pPr>
        <w:ind w:firstLine="567"/>
        <w:jc w:val="center"/>
        <w:rPr>
          <w:sz w:val="24"/>
          <w:szCs w:val="24"/>
        </w:rPr>
      </w:pPr>
      <w:r w:rsidRPr="00270105">
        <w:rPr>
          <w:b/>
          <w:sz w:val="24"/>
          <w:szCs w:val="24"/>
        </w:rPr>
        <w:t>6.4.</w:t>
      </w:r>
      <w:r w:rsidRPr="00270105">
        <w:rPr>
          <w:sz w:val="24"/>
          <w:szCs w:val="24"/>
        </w:rPr>
        <w:t xml:space="preserve"> </w:t>
      </w:r>
      <w:r w:rsidRPr="00270105">
        <w:rPr>
          <w:b/>
          <w:sz w:val="24"/>
          <w:szCs w:val="24"/>
        </w:rPr>
        <w:t>Техническое освидетельствование маломерных судов</w:t>
      </w:r>
      <w:r w:rsidRPr="00270105">
        <w:rPr>
          <w:sz w:val="24"/>
          <w:szCs w:val="24"/>
        </w:rPr>
        <w:t>.</w:t>
      </w:r>
    </w:p>
    <w:p w:rsidR="009C76E1" w:rsidRPr="00270105" w:rsidRDefault="009C76E1" w:rsidP="009A0F0D">
      <w:pPr>
        <w:ind w:firstLine="567"/>
        <w:jc w:val="both"/>
        <w:rPr>
          <w:i/>
          <w:sz w:val="24"/>
          <w:szCs w:val="24"/>
        </w:rPr>
      </w:pPr>
      <w:r w:rsidRPr="00270105">
        <w:rPr>
          <w:i/>
          <w:sz w:val="24"/>
          <w:szCs w:val="24"/>
        </w:rPr>
        <w:t>лекция-4 часа, практическое занятие-1 час</w:t>
      </w:r>
    </w:p>
    <w:p w:rsidR="009C76E1" w:rsidRPr="00270105" w:rsidRDefault="009C76E1" w:rsidP="009A0F0D">
      <w:pPr>
        <w:ind w:firstLine="567"/>
        <w:jc w:val="both"/>
        <w:rPr>
          <w:i/>
          <w:sz w:val="24"/>
          <w:szCs w:val="24"/>
        </w:rPr>
      </w:pPr>
    </w:p>
    <w:p w:rsidR="009C76E1" w:rsidRPr="00270105" w:rsidRDefault="009C76E1" w:rsidP="009A0F0D">
      <w:pPr>
        <w:ind w:firstLine="567"/>
        <w:jc w:val="both"/>
        <w:rPr>
          <w:sz w:val="24"/>
          <w:szCs w:val="24"/>
        </w:rPr>
      </w:pPr>
      <w:r w:rsidRPr="00270105">
        <w:rPr>
          <w:sz w:val="24"/>
          <w:szCs w:val="24"/>
        </w:rPr>
        <w:t>Организация технического освидетельствования. Виды технического освидетельс</w:t>
      </w:r>
      <w:r w:rsidRPr="00270105">
        <w:rPr>
          <w:sz w:val="24"/>
          <w:szCs w:val="24"/>
        </w:rPr>
        <w:t>т</w:t>
      </w:r>
      <w:r w:rsidRPr="00270105">
        <w:rPr>
          <w:sz w:val="24"/>
          <w:szCs w:val="24"/>
        </w:rPr>
        <w:t>вования. Оборудование пунктов технического осмотра. Докуме</w:t>
      </w:r>
      <w:r w:rsidRPr="00270105">
        <w:rPr>
          <w:sz w:val="24"/>
          <w:szCs w:val="24"/>
        </w:rPr>
        <w:t>н</w:t>
      </w:r>
      <w:r w:rsidRPr="00270105">
        <w:rPr>
          <w:sz w:val="24"/>
          <w:szCs w:val="24"/>
        </w:rPr>
        <w:t>ты, предъявляемые при техническом освидетельствовании.  Определение и оценка технического состояния судна.</w:t>
      </w:r>
    </w:p>
    <w:p w:rsidR="009C76E1" w:rsidRPr="00270105" w:rsidRDefault="009C76E1" w:rsidP="009A0F0D">
      <w:pPr>
        <w:ind w:firstLine="567"/>
        <w:jc w:val="both"/>
        <w:rPr>
          <w:sz w:val="24"/>
          <w:szCs w:val="24"/>
        </w:rPr>
      </w:pPr>
      <w:r w:rsidRPr="00270105">
        <w:rPr>
          <w:sz w:val="24"/>
          <w:szCs w:val="24"/>
        </w:rPr>
        <w:t>Первичное техническое  освидетельствование судна индивидуальной постройки. Требования к техническому состоянию судна: размерения судна, корпус и надстройки,  устройства, оборудование и снабжение, грузоподъемность и пассажировместимость, о</w:t>
      </w:r>
      <w:r w:rsidRPr="00270105">
        <w:rPr>
          <w:sz w:val="24"/>
          <w:szCs w:val="24"/>
        </w:rPr>
        <w:t>с</w:t>
      </w:r>
      <w:r w:rsidRPr="00270105">
        <w:rPr>
          <w:sz w:val="24"/>
          <w:szCs w:val="24"/>
        </w:rPr>
        <w:t>тойчивость, запас плавучести, непото</w:t>
      </w:r>
      <w:r w:rsidRPr="00270105">
        <w:rPr>
          <w:sz w:val="24"/>
          <w:szCs w:val="24"/>
        </w:rPr>
        <w:t>п</w:t>
      </w:r>
      <w:r w:rsidRPr="00270105">
        <w:rPr>
          <w:sz w:val="24"/>
          <w:szCs w:val="24"/>
        </w:rPr>
        <w:t>ляемость, минимальная высота надводного борта, противопожарная защита, механическая установка, электрооборудование.</w:t>
      </w:r>
    </w:p>
    <w:p w:rsidR="009C76E1" w:rsidRPr="00270105" w:rsidRDefault="009C76E1" w:rsidP="009A0F0D">
      <w:pPr>
        <w:ind w:firstLine="567"/>
        <w:jc w:val="both"/>
        <w:rPr>
          <w:sz w:val="24"/>
          <w:szCs w:val="24"/>
        </w:rPr>
      </w:pPr>
      <w:r w:rsidRPr="00270105">
        <w:rPr>
          <w:sz w:val="24"/>
          <w:szCs w:val="24"/>
        </w:rPr>
        <w:t>Особенности первичного технического освидетельствования судов валовой вмест</w:t>
      </w:r>
      <w:r w:rsidRPr="00270105">
        <w:rPr>
          <w:sz w:val="24"/>
          <w:szCs w:val="24"/>
        </w:rPr>
        <w:t>и</w:t>
      </w:r>
      <w:r w:rsidRPr="00270105">
        <w:rPr>
          <w:sz w:val="24"/>
          <w:szCs w:val="24"/>
        </w:rPr>
        <w:t>мостью 10 рег. тонн и более и судов с двигателями на газовом топливе. Техническое осв</w:t>
      </w:r>
      <w:r w:rsidRPr="00270105">
        <w:rPr>
          <w:sz w:val="24"/>
          <w:szCs w:val="24"/>
        </w:rPr>
        <w:t>и</w:t>
      </w:r>
      <w:r w:rsidRPr="00270105">
        <w:rPr>
          <w:sz w:val="24"/>
          <w:szCs w:val="24"/>
        </w:rPr>
        <w:t>детельствование парусных и парусно-моторных судов.  Первичное техническое освид</w:t>
      </w:r>
      <w:r w:rsidRPr="00270105">
        <w:rPr>
          <w:sz w:val="24"/>
          <w:szCs w:val="24"/>
        </w:rPr>
        <w:t>е</w:t>
      </w:r>
      <w:r w:rsidRPr="00270105">
        <w:rPr>
          <w:sz w:val="24"/>
          <w:szCs w:val="24"/>
        </w:rPr>
        <w:t>тельствование судов промышленной п</w:t>
      </w:r>
      <w:r w:rsidRPr="00270105">
        <w:rPr>
          <w:sz w:val="24"/>
          <w:szCs w:val="24"/>
        </w:rPr>
        <w:t>о</w:t>
      </w:r>
      <w:r w:rsidRPr="00270105">
        <w:rPr>
          <w:sz w:val="24"/>
          <w:szCs w:val="24"/>
        </w:rPr>
        <w:t>стройки.</w:t>
      </w:r>
    </w:p>
    <w:p w:rsidR="009C76E1" w:rsidRPr="00270105" w:rsidRDefault="009C76E1" w:rsidP="009A0F0D">
      <w:pPr>
        <w:ind w:firstLine="567"/>
        <w:jc w:val="both"/>
        <w:rPr>
          <w:sz w:val="24"/>
          <w:szCs w:val="24"/>
        </w:rPr>
      </w:pPr>
      <w:r w:rsidRPr="00270105">
        <w:rPr>
          <w:sz w:val="24"/>
          <w:szCs w:val="24"/>
        </w:rPr>
        <w:t>Ежегодное техническое освидетельствование и специальные  (внеочередные) осмо</w:t>
      </w:r>
      <w:r w:rsidRPr="00270105">
        <w:rPr>
          <w:sz w:val="24"/>
          <w:szCs w:val="24"/>
        </w:rPr>
        <w:t>т</w:t>
      </w:r>
      <w:r w:rsidRPr="00270105">
        <w:rPr>
          <w:sz w:val="24"/>
          <w:szCs w:val="24"/>
        </w:rPr>
        <w:t>ры судов.</w:t>
      </w:r>
    </w:p>
    <w:p w:rsidR="009C76E1" w:rsidRPr="00270105" w:rsidRDefault="009C76E1" w:rsidP="009A0F0D">
      <w:pPr>
        <w:ind w:firstLine="567"/>
        <w:jc w:val="both"/>
        <w:rPr>
          <w:sz w:val="24"/>
          <w:szCs w:val="24"/>
        </w:rPr>
      </w:pPr>
      <w:r w:rsidRPr="00270105">
        <w:rPr>
          <w:sz w:val="24"/>
          <w:szCs w:val="24"/>
        </w:rPr>
        <w:t>Неисправности, при которых  запрещается  эксплуатация  маломерных судов.</w:t>
      </w:r>
    </w:p>
    <w:p w:rsidR="009C76E1" w:rsidRPr="00270105" w:rsidRDefault="009C76E1" w:rsidP="009A0F0D">
      <w:pPr>
        <w:ind w:firstLine="567"/>
        <w:jc w:val="both"/>
        <w:rPr>
          <w:sz w:val="24"/>
          <w:szCs w:val="24"/>
        </w:rPr>
      </w:pPr>
      <w:r w:rsidRPr="00270105">
        <w:rPr>
          <w:b/>
          <w:sz w:val="24"/>
          <w:szCs w:val="24"/>
        </w:rPr>
        <w:t>Практическое занятие</w:t>
      </w:r>
      <w:r w:rsidRPr="00270105">
        <w:rPr>
          <w:sz w:val="24"/>
          <w:szCs w:val="24"/>
        </w:rPr>
        <w:t>: семинар на тему "Требования, предъявляемые к технич</w:t>
      </w:r>
      <w:r w:rsidRPr="00270105">
        <w:rPr>
          <w:sz w:val="24"/>
          <w:szCs w:val="24"/>
        </w:rPr>
        <w:t>е</w:t>
      </w:r>
      <w:r w:rsidRPr="00270105">
        <w:rPr>
          <w:sz w:val="24"/>
          <w:szCs w:val="24"/>
        </w:rPr>
        <w:t>скому  состоянию судна индивидуальной постройки при первичном техническом освид</w:t>
      </w:r>
      <w:r w:rsidRPr="00270105">
        <w:rPr>
          <w:sz w:val="24"/>
          <w:szCs w:val="24"/>
        </w:rPr>
        <w:t>е</w:t>
      </w:r>
      <w:r w:rsidRPr="00270105">
        <w:rPr>
          <w:sz w:val="24"/>
          <w:szCs w:val="24"/>
        </w:rPr>
        <w:t>тельствовании".</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jc w:val="both"/>
        <w:rPr>
          <w:b/>
          <w:sz w:val="24"/>
          <w:szCs w:val="24"/>
        </w:rPr>
      </w:pPr>
    </w:p>
    <w:p w:rsidR="009C76E1" w:rsidRPr="00270105" w:rsidRDefault="009C76E1" w:rsidP="009A0F0D">
      <w:pPr>
        <w:ind w:firstLine="567"/>
        <w:jc w:val="center"/>
        <w:rPr>
          <w:b/>
          <w:sz w:val="24"/>
          <w:szCs w:val="24"/>
        </w:rPr>
      </w:pPr>
      <w:r w:rsidRPr="00270105">
        <w:rPr>
          <w:b/>
          <w:sz w:val="24"/>
          <w:szCs w:val="24"/>
        </w:rPr>
        <w:t>6.5.</w:t>
      </w:r>
      <w:r w:rsidRPr="00270105">
        <w:rPr>
          <w:sz w:val="24"/>
          <w:szCs w:val="24"/>
        </w:rPr>
        <w:t xml:space="preserve"> </w:t>
      </w:r>
      <w:r w:rsidRPr="00270105">
        <w:rPr>
          <w:b/>
          <w:sz w:val="24"/>
          <w:szCs w:val="24"/>
        </w:rPr>
        <w:t>Техническое освидетельствование переправ.</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ind w:firstLine="567"/>
        <w:jc w:val="both"/>
        <w:rPr>
          <w:i/>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Виды переправ. Основные требования к обеспечению безопасности людей на пер</w:t>
      </w:r>
      <w:r w:rsidRPr="00270105">
        <w:rPr>
          <w:rFonts w:ascii="Times New Roman" w:hAnsi="Times New Roman"/>
          <w:sz w:val="24"/>
          <w:szCs w:val="24"/>
        </w:rPr>
        <w:t>е</w:t>
      </w:r>
      <w:r w:rsidRPr="00270105">
        <w:rPr>
          <w:rFonts w:ascii="Times New Roman" w:hAnsi="Times New Roman"/>
          <w:sz w:val="24"/>
          <w:szCs w:val="24"/>
        </w:rPr>
        <w:t>правах. Порядок технического освидетельствования переправ.</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jc w:val="both"/>
        <w:rPr>
          <w:b/>
          <w:sz w:val="24"/>
          <w:szCs w:val="24"/>
        </w:rPr>
      </w:pPr>
    </w:p>
    <w:p w:rsidR="009C76E1" w:rsidRPr="00270105" w:rsidRDefault="009C76E1" w:rsidP="009A0F0D">
      <w:pPr>
        <w:ind w:firstLine="567"/>
        <w:jc w:val="center"/>
        <w:rPr>
          <w:b/>
          <w:sz w:val="24"/>
          <w:szCs w:val="24"/>
        </w:rPr>
      </w:pPr>
      <w:r w:rsidRPr="00270105">
        <w:rPr>
          <w:b/>
          <w:sz w:val="24"/>
          <w:szCs w:val="24"/>
        </w:rPr>
        <w:t>6.6.</w:t>
      </w:r>
      <w:r w:rsidRPr="00270105">
        <w:rPr>
          <w:sz w:val="24"/>
          <w:szCs w:val="24"/>
        </w:rPr>
        <w:t xml:space="preserve"> </w:t>
      </w:r>
      <w:r w:rsidRPr="00270105">
        <w:rPr>
          <w:b/>
          <w:sz w:val="24"/>
          <w:szCs w:val="24"/>
        </w:rPr>
        <w:t>Правила эксплуатации судов, принадлежащих ГИМС. Основы охраны тр</w:t>
      </w:r>
      <w:r w:rsidRPr="00270105">
        <w:rPr>
          <w:b/>
          <w:sz w:val="24"/>
          <w:szCs w:val="24"/>
        </w:rPr>
        <w:t>у</w:t>
      </w:r>
      <w:r w:rsidRPr="00270105">
        <w:rPr>
          <w:b/>
          <w:sz w:val="24"/>
          <w:szCs w:val="24"/>
        </w:rPr>
        <w:t>да и техники безопасности.</w:t>
      </w:r>
    </w:p>
    <w:p w:rsidR="009C76E1" w:rsidRPr="00270105" w:rsidRDefault="009C76E1" w:rsidP="009A0F0D">
      <w:pPr>
        <w:ind w:firstLine="567"/>
        <w:jc w:val="both"/>
        <w:rPr>
          <w:sz w:val="24"/>
          <w:szCs w:val="24"/>
        </w:rPr>
      </w:pPr>
      <w:r w:rsidRPr="00270105">
        <w:rPr>
          <w:i/>
          <w:sz w:val="24"/>
          <w:szCs w:val="24"/>
        </w:rPr>
        <w:t>лекция-1 час</w:t>
      </w:r>
      <w:r w:rsidRPr="00270105">
        <w:rPr>
          <w:sz w:val="24"/>
          <w:szCs w:val="24"/>
        </w:rPr>
        <w:t xml:space="preserve"> </w:t>
      </w:r>
    </w:p>
    <w:p w:rsidR="009C76E1" w:rsidRPr="00270105" w:rsidRDefault="009C76E1" w:rsidP="009A0F0D">
      <w:pPr>
        <w:ind w:firstLine="567"/>
        <w:jc w:val="both"/>
        <w:rPr>
          <w:sz w:val="24"/>
          <w:szCs w:val="24"/>
        </w:rPr>
      </w:pPr>
    </w:p>
    <w:p w:rsidR="009C76E1" w:rsidRPr="00270105" w:rsidRDefault="009C76E1" w:rsidP="009A0F0D">
      <w:pPr>
        <w:ind w:firstLine="567"/>
        <w:jc w:val="both"/>
        <w:rPr>
          <w:sz w:val="24"/>
          <w:szCs w:val="24"/>
        </w:rPr>
      </w:pPr>
      <w:r w:rsidRPr="00270105">
        <w:rPr>
          <w:sz w:val="24"/>
          <w:szCs w:val="24"/>
        </w:rPr>
        <w:t>Инструкция по эксплуатации судов  ГИМС.</w:t>
      </w:r>
    </w:p>
    <w:p w:rsidR="009C76E1" w:rsidRPr="00270105" w:rsidRDefault="009C76E1" w:rsidP="009A0F0D">
      <w:pPr>
        <w:ind w:firstLine="567"/>
        <w:jc w:val="both"/>
        <w:rPr>
          <w:sz w:val="24"/>
          <w:szCs w:val="24"/>
        </w:rPr>
      </w:pPr>
      <w:r w:rsidRPr="00270105">
        <w:rPr>
          <w:sz w:val="24"/>
          <w:szCs w:val="24"/>
        </w:rPr>
        <w:t>Подготовка судов к эксплуатации, порядок их технического освидетельствования. Эксплуатация судов. Действия в аварийных случаях. Техническое обслуживание судов, ремонтные работы. Хранение судов.</w:t>
      </w: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Основные требования по охране труда  и  технике  безопасности  при эксплуатации и ремонте судов. Порядок расследования и учета несчастных случаев.</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jc w:val="both"/>
        <w:rPr>
          <w:b/>
          <w:sz w:val="24"/>
          <w:szCs w:val="24"/>
        </w:rPr>
      </w:pPr>
    </w:p>
    <w:p w:rsidR="009C76E1" w:rsidRPr="00270105" w:rsidRDefault="009C76E1" w:rsidP="009A0F0D">
      <w:pPr>
        <w:ind w:firstLine="567"/>
        <w:jc w:val="center"/>
        <w:rPr>
          <w:sz w:val="24"/>
          <w:szCs w:val="24"/>
        </w:rPr>
      </w:pPr>
      <w:r w:rsidRPr="00270105">
        <w:rPr>
          <w:b/>
          <w:sz w:val="24"/>
          <w:szCs w:val="24"/>
        </w:rPr>
        <w:t>6.7</w:t>
      </w:r>
      <w:r w:rsidRPr="00270105">
        <w:rPr>
          <w:sz w:val="24"/>
          <w:szCs w:val="24"/>
        </w:rPr>
        <w:t xml:space="preserve">. </w:t>
      </w:r>
      <w:r w:rsidRPr="00270105">
        <w:rPr>
          <w:b/>
          <w:sz w:val="24"/>
          <w:szCs w:val="24"/>
        </w:rPr>
        <w:t>Техническое освидетельствование баз (сооружений) для стоянок маломе</w:t>
      </w:r>
      <w:r w:rsidRPr="00270105">
        <w:rPr>
          <w:b/>
          <w:sz w:val="24"/>
          <w:szCs w:val="24"/>
        </w:rPr>
        <w:t>р</w:t>
      </w:r>
      <w:r w:rsidRPr="00270105">
        <w:rPr>
          <w:b/>
          <w:sz w:val="24"/>
          <w:szCs w:val="24"/>
        </w:rPr>
        <w:t>ных судов</w:t>
      </w:r>
      <w:r w:rsidRPr="00270105">
        <w:rPr>
          <w:sz w:val="24"/>
          <w:szCs w:val="24"/>
        </w:rPr>
        <w:t>.</w:t>
      </w:r>
    </w:p>
    <w:p w:rsidR="009C76E1" w:rsidRPr="00270105" w:rsidRDefault="009C76E1" w:rsidP="009A0F0D">
      <w:pPr>
        <w:ind w:firstLine="567"/>
        <w:jc w:val="both"/>
        <w:rPr>
          <w:sz w:val="24"/>
          <w:szCs w:val="24"/>
        </w:rPr>
      </w:pPr>
      <w:r w:rsidRPr="00270105">
        <w:rPr>
          <w:i/>
          <w:sz w:val="24"/>
          <w:szCs w:val="24"/>
        </w:rPr>
        <w:t>практическое занятие на объекте-1 час</w:t>
      </w:r>
      <w:r w:rsidRPr="00270105">
        <w:rPr>
          <w:sz w:val="24"/>
          <w:szCs w:val="24"/>
        </w:rPr>
        <w:t xml:space="preserve"> </w:t>
      </w:r>
    </w:p>
    <w:p w:rsidR="009C76E1" w:rsidRPr="00270105" w:rsidRDefault="009C76E1" w:rsidP="009A0F0D">
      <w:pPr>
        <w:ind w:firstLine="567"/>
        <w:jc w:val="both"/>
        <w:rPr>
          <w:sz w:val="24"/>
          <w:szCs w:val="24"/>
        </w:rPr>
      </w:pPr>
    </w:p>
    <w:p w:rsidR="009C76E1" w:rsidRPr="00270105" w:rsidRDefault="009C76E1" w:rsidP="009A0F0D">
      <w:pPr>
        <w:ind w:firstLine="567"/>
        <w:jc w:val="both"/>
        <w:rPr>
          <w:sz w:val="24"/>
          <w:szCs w:val="24"/>
        </w:rPr>
      </w:pPr>
      <w:r w:rsidRPr="00270105">
        <w:rPr>
          <w:sz w:val="24"/>
          <w:szCs w:val="24"/>
        </w:rPr>
        <w:t>Постановка на учет баз (сооружений) для стоянок судов, порядок их технического освидетельствования. Требования ГИМС МЧС России к базам (сооружениям) для стоянок маломерных судов при проведении технического освидетельствования.</w:t>
      </w:r>
    </w:p>
    <w:p w:rsidR="009C76E1" w:rsidRPr="00270105" w:rsidRDefault="009C76E1" w:rsidP="009A0F0D">
      <w:pPr>
        <w:ind w:firstLine="567"/>
        <w:jc w:val="both"/>
        <w:rPr>
          <w:sz w:val="24"/>
          <w:szCs w:val="24"/>
        </w:rPr>
      </w:pPr>
      <w:r w:rsidRPr="00270105">
        <w:rPr>
          <w:b/>
          <w:sz w:val="24"/>
          <w:szCs w:val="24"/>
        </w:rPr>
        <w:t>Практическое занятие</w:t>
      </w:r>
      <w:r w:rsidRPr="00270105">
        <w:rPr>
          <w:sz w:val="24"/>
          <w:szCs w:val="24"/>
        </w:rPr>
        <w:t>: ведение учета баз (сооружений) для стоянок маломерных судов  и  порядок  оформления актов их технического освид</w:t>
      </w:r>
      <w:r w:rsidRPr="00270105">
        <w:rPr>
          <w:sz w:val="24"/>
          <w:szCs w:val="24"/>
        </w:rPr>
        <w:t>е</w:t>
      </w:r>
      <w:r w:rsidRPr="00270105">
        <w:rPr>
          <w:sz w:val="24"/>
          <w:szCs w:val="24"/>
        </w:rPr>
        <w:t>тельствования.</w:t>
      </w:r>
    </w:p>
    <w:p w:rsidR="009C76E1" w:rsidRPr="00270105" w:rsidRDefault="009C76E1" w:rsidP="009A0F0D">
      <w:pPr>
        <w:ind w:firstLine="567"/>
        <w:jc w:val="both"/>
        <w:rPr>
          <w:b/>
          <w:sz w:val="24"/>
          <w:szCs w:val="24"/>
        </w:rPr>
      </w:pP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jc w:val="both"/>
        <w:rPr>
          <w:b/>
          <w:sz w:val="24"/>
          <w:szCs w:val="24"/>
        </w:rPr>
      </w:pPr>
    </w:p>
    <w:p w:rsidR="009C76E1" w:rsidRPr="00270105" w:rsidRDefault="009C76E1" w:rsidP="009A0F0D">
      <w:pPr>
        <w:ind w:firstLine="567"/>
        <w:jc w:val="both"/>
        <w:rPr>
          <w:b/>
          <w:sz w:val="24"/>
          <w:szCs w:val="24"/>
        </w:rPr>
      </w:pPr>
      <w:r w:rsidRPr="00270105">
        <w:rPr>
          <w:b/>
          <w:sz w:val="24"/>
          <w:szCs w:val="24"/>
        </w:rPr>
        <w:t>6.8.</w:t>
      </w:r>
      <w:r w:rsidRPr="00270105">
        <w:rPr>
          <w:sz w:val="24"/>
          <w:szCs w:val="24"/>
        </w:rPr>
        <w:t xml:space="preserve"> </w:t>
      </w:r>
      <w:r w:rsidRPr="00270105">
        <w:rPr>
          <w:b/>
          <w:sz w:val="24"/>
          <w:szCs w:val="24"/>
        </w:rPr>
        <w:t>Техническое освидетельствование пляжей и других мест  масс</w:t>
      </w:r>
      <w:r w:rsidRPr="00270105">
        <w:rPr>
          <w:b/>
          <w:sz w:val="24"/>
          <w:szCs w:val="24"/>
        </w:rPr>
        <w:t>о</w:t>
      </w:r>
      <w:r w:rsidRPr="00270105">
        <w:rPr>
          <w:b/>
          <w:sz w:val="24"/>
          <w:szCs w:val="24"/>
        </w:rPr>
        <w:t>вого отдыха населения на водных объектах.</w:t>
      </w:r>
    </w:p>
    <w:p w:rsidR="009C76E1" w:rsidRPr="00270105" w:rsidRDefault="009C76E1" w:rsidP="009A0F0D">
      <w:pPr>
        <w:ind w:firstLine="567"/>
        <w:jc w:val="both"/>
        <w:rPr>
          <w:sz w:val="24"/>
          <w:szCs w:val="24"/>
        </w:rPr>
      </w:pPr>
      <w:r w:rsidRPr="00270105">
        <w:rPr>
          <w:i/>
          <w:sz w:val="24"/>
          <w:szCs w:val="24"/>
        </w:rPr>
        <w:t>практическое занятие -1 час</w:t>
      </w:r>
    </w:p>
    <w:p w:rsidR="009C76E1" w:rsidRPr="00270105" w:rsidRDefault="009C76E1" w:rsidP="009A0F0D">
      <w:pPr>
        <w:ind w:firstLine="567"/>
        <w:jc w:val="both"/>
        <w:rPr>
          <w:sz w:val="24"/>
          <w:szCs w:val="24"/>
        </w:rPr>
      </w:pPr>
    </w:p>
    <w:p w:rsidR="009C76E1" w:rsidRPr="00270105" w:rsidRDefault="009C76E1" w:rsidP="009A0F0D">
      <w:pPr>
        <w:ind w:firstLine="567"/>
        <w:jc w:val="both"/>
        <w:rPr>
          <w:sz w:val="24"/>
          <w:szCs w:val="24"/>
        </w:rPr>
      </w:pPr>
      <w:r w:rsidRPr="00270105">
        <w:rPr>
          <w:sz w:val="24"/>
          <w:szCs w:val="24"/>
        </w:rPr>
        <w:t>Постановка на  учет пляжей и других мест массового отдыха населения на водных объектах. Требования, предъявляемые к ним при проведении еж</w:t>
      </w:r>
      <w:r w:rsidRPr="00270105">
        <w:rPr>
          <w:sz w:val="24"/>
          <w:szCs w:val="24"/>
        </w:rPr>
        <w:t>е</w:t>
      </w:r>
      <w:r w:rsidRPr="00270105">
        <w:rPr>
          <w:sz w:val="24"/>
          <w:szCs w:val="24"/>
        </w:rPr>
        <w:t>годного технического освидетельствования.</w:t>
      </w:r>
    </w:p>
    <w:p w:rsidR="009C76E1" w:rsidRPr="00270105" w:rsidRDefault="009C76E1" w:rsidP="009A0F0D">
      <w:pPr>
        <w:ind w:firstLine="567"/>
        <w:jc w:val="both"/>
        <w:rPr>
          <w:sz w:val="24"/>
          <w:szCs w:val="24"/>
        </w:rPr>
      </w:pPr>
      <w:r w:rsidRPr="00270105">
        <w:rPr>
          <w:b/>
          <w:sz w:val="24"/>
          <w:szCs w:val="24"/>
        </w:rPr>
        <w:t>Практическое занятие</w:t>
      </w:r>
      <w:r w:rsidRPr="00270105">
        <w:rPr>
          <w:sz w:val="24"/>
          <w:szCs w:val="24"/>
        </w:rPr>
        <w:t>: ведение учета пляжей и других мест массового отдыха н</w:t>
      </w:r>
      <w:r w:rsidRPr="00270105">
        <w:rPr>
          <w:sz w:val="24"/>
          <w:szCs w:val="24"/>
        </w:rPr>
        <w:t>а</w:t>
      </w:r>
      <w:r w:rsidRPr="00270105">
        <w:rPr>
          <w:sz w:val="24"/>
          <w:szCs w:val="24"/>
        </w:rPr>
        <w:t>селения на водных объектах, порядок  оформления актов их технического освидетельс</w:t>
      </w:r>
      <w:r w:rsidRPr="00270105">
        <w:rPr>
          <w:sz w:val="24"/>
          <w:szCs w:val="24"/>
        </w:rPr>
        <w:t>т</w:t>
      </w:r>
      <w:r w:rsidRPr="00270105">
        <w:rPr>
          <w:sz w:val="24"/>
          <w:szCs w:val="24"/>
        </w:rPr>
        <w:t>вования.</w:t>
      </w:r>
    </w:p>
    <w:p w:rsidR="009C76E1" w:rsidRPr="00270105" w:rsidRDefault="009C76E1" w:rsidP="009A0F0D">
      <w:pPr>
        <w:ind w:firstLine="567"/>
        <w:jc w:val="both"/>
        <w:rPr>
          <w:sz w:val="24"/>
          <w:szCs w:val="24"/>
        </w:rPr>
      </w:pPr>
      <w:r w:rsidRPr="00270105">
        <w:rPr>
          <w:sz w:val="24"/>
          <w:szCs w:val="24"/>
        </w:rPr>
        <w:t xml:space="preserve"> </w:t>
      </w: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jc w:val="both"/>
        <w:rPr>
          <w:b/>
          <w:sz w:val="24"/>
          <w:szCs w:val="24"/>
        </w:rPr>
      </w:pPr>
    </w:p>
    <w:p w:rsidR="009C76E1" w:rsidRPr="00270105" w:rsidRDefault="009C76E1" w:rsidP="009A0F0D">
      <w:pPr>
        <w:ind w:firstLine="567"/>
        <w:jc w:val="center"/>
        <w:rPr>
          <w:sz w:val="24"/>
          <w:szCs w:val="24"/>
        </w:rPr>
      </w:pPr>
      <w:r w:rsidRPr="00270105">
        <w:rPr>
          <w:b/>
          <w:sz w:val="24"/>
          <w:szCs w:val="24"/>
        </w:rPr>
        <w:t>6.9</w:t>
      </w:r>
      <w:r w:rsidRPr="00270105">
        <w:rPr>
          <w:sz w:val="24"/>
          <w:szCs w:val="24"/>
        </w:rPr>
        <w:t xml:space="preserve">. </w:t>
      </w:r>
      <w:r w:rsidRPr="00270105">
        <w:rPr>
          <w:b/>
          <w:sz w:val="24"/>
          <w:szCs w:val="24"/>
        </w:rPr>
        <w:t>Воздействие маломерных судов и их стоянок на окружающую среду и меры по снижению этого воздействия</w:t>
      </w:r>
      <w:r w:rsidRPr="00270105">
        <w:rPr>
          <w:sz w:val="24"/>
          <w:szCs w:val="24"/>
        </w:rPr>
        <w:t>.</w:t>
      </w:r>
    </w:p>
    <w:p w:rsidR="009C76E1" w:rsidRPr="00270105" w:rsidRDefault="009C76E1" w:rsidP="009A0F0D">
      <w:pPr>
        <w:ind w:firstLine="567"/>
        <w:jc w:val="both"/>
        <w:rPr>
          <w:sz w:val="24"/>
          <w:szCs w:val="24"/>
        </w:rPr>
      </w:pPr>
      <w:r w:rsidRPr="00270105">
        <w:rPr>
          <w:i/>
          <w:sz w:val="24"/>
          <w:szCs w:val="24"/>
        </w:rPr>
        <w:t>лекция-2 часа</w:t>
      </w:r>
    </w:p>
    <w:p w:rsidR="009C76E1" w:rsidRPr="00270105" w:rsidRDefault="009C76E1" w:rsidP="009A0F0D">
      <w:pPr>
        <w:ind w:firstLine="567"/>
        <w:jc w:val="both"/>
        <w:rPr>
          <w:sz w:val="24"/>
          <w:szCs w:val="24"/>
        </w:rPr>
      </w:pPr>
    </w:p>
    <w:p w:rsidR="009C76E1" w:rsidRPr="00270105" w:rsidRDefault="009C76E1" w:rsidP="009A0F0D">
      <w:pPr>
        <w:ind w:firstLine="567"/>
        <w:jc w:val="both"/>
        <w:rPr>
          <w:sz w:val="24"/>
          <w:szCs w:val="24"/>
        </w:rPr>
      </w:pPr>
      <w:r w:rsidRPr="00270105">
        <w:rPr>
          <w:sz w:val="24"/>
          <w:szCs w:val="24"/>
        </w:rPr>
        <w:t>Характеристика факторов, оказывающих отрицательное воздействие на окружа</w:t>
      </w:r>
      <w:r w:rsidRPr="00270105">
        <w:rPr>
          <w:sz w:val="24"/>
          <w:szCs w:val="24"/>
        </w:rPr>
        <w:t>ю</w:t>
      </w:r>
      <w:r w:rsidRPr="00270105">
        <w:rPr>
          <w:sz w:val="24"/>
          <w:szCs w:val="24"/>
        </w:rPr>
        <w:t>щую среду. Методика определения допустимого количества мото</w:t>
      </w:r>
      <w:r w:rsidRPr="00270105">
        <w:rPr>
          <w:sz w:val="24"/>
          <w:szCs w:val="24"/>
        </w:rPr>
        <w:t>р</w:t>
      </w:r>
      <w:r w:rsidRPr="00270105">
        <w:rPr>
          <w:sz w:val="24"/>
          <w:szCs w:val="24"/>
        </w:rPr>
        <w:t>ных маломерных судов при их эксплуатации для озер, водохранилищ, пр</w:t>
      </w:r>
      <w:r w:rsidRPr="00270105">
        <w:rPr>
          <w:sz w:val="24"/>
          <w:szCs w:val="24"/>
        </w:rPr>
        <w:t>о</w:t>
      </w:r>
      <w:r w:rsidRPr="00270105">
        <w:rPr>
          <w:sz w:val="24"/>
          <w:szCs w:val="24"/>
        </w:rPr>
        <w:t xml:space="preserve">точных каналов и рек. </w:t>
      </w:r>
    </w:p>
    <w:p w:rsidR="009C76E1" w:rsidRPr="00270105" w:rsidRDefault="009C76E1" w:rsidP="009A0F0D">
      <w:pPr>
        <w:ind w:firstLine="567"/>
        <w:jc w:val="both"/>
        <w:rPr>
          <w:sz w:val="24"/>
          <w:szCs w:val="24"/>
        </w:rPr>
      </w:pPr>
      <w:r w:rsidRPr="00270105">
        <w:rPr>
          <w:sz w:val="24"/>
          <w:szCs w:val="24"/>
        </w:rPr>
        <w:t xml:space="preserve">Обязанности государственного инспектора по маломерным судам по контролю за выполнением судовладельцами природоохранных мероприятий. </w:t>
      </w:r>
    </w:p>
    <w:p w:rsidR="009C76E1" w:rsidRPr="00270105" w:rsidRDefault="009C76E1" w:rsidP="009A0F0D">
      <w:pPr>
        <w:ind w:firstLine="567"/>
        <w:jc w:val="both"/>
        <w:rPr>
          <w:sz w:val="24"/>
          <w:szCs w:val="24"/>
        </w:rPr>
      </w:pPr>
      <w:r w:rsidRPr="00270105">
        <w:rPr>
          <w:sz w:val="24"/>
          <w:szCs w:val="24"/>
        </w:rPr>
        <w:t>Рекомендации по снижению отрицательного воздействия маломерных судов и  их стоянок на  окружающую среду.  Требования к двигателям (мот</w:t>
      </w:r>
      <w:r w:rsidRPr="00270105">
        <w:rPr>
          <w:sz w:val="24"/>
          <w:szCs w:val="24"/>
        </w:rPr>
        <w:t>о</w:t>
      </w:r>
      <w:r w:rsidRPr="00270105">
        <w:rPr>
          <w:sz w:val="24"/>
          <w:szCs w:val="24"/>
        </w:rPr>
        <w:t>рам) маломерных судов.  Требования к расположению и оборудованию мест базирования моторных маломерных судов.</w:t>
      </w:r>
    </w:p>
    <w:p w:rsidR="009C76E1" w:rsidRPr="00270105" w:rsidRDefault="009C76E1" w:rsidP="009A0F0D">
      <w:pPr>
        <w:ind w:firstLine="567"/>
        <w:jc w:val="both"/>
        <w:rPr>
          <w:sz w:val="24"/>
          <w:szCs w:val="24"/>
        </w:rPr>
      </w:pPr>
      <w:r w:rsidRPr="00270105">
        <w:rPr>
          <w:sz w:val="24"/>
          <w:szCs w:val="24"/>
        </w:rPr>
        <w:t>Расчет допустимого количества моторных маломерных судов при их эксплуатации для различных водоёмов.</w:t>
      </w:r>
    </w:p>
    <w:p w:rsidR="009C76E1" w:rsidRPr="00270105" w:rsidRDefault="009C76E1" w:rsidP="009A0F0D">
      <w:pPr>
        <w:ind w:firstLine="567"/>
        <w:jc w:val="both"/>
        <w:rPr>
          <w:sz w:val="24"/>
          <w:szCs w:val="24"/>
        </w:rPr>
      </w:pPr>
      <w:r w:rsidRPr="00270105">
        <w:rPr>
          <w:sz w:val="24"/>
          <w:szCs w:val="24"/>
        </w:rPr>
        <w:t xml:space="preserve"> </w:t>
      </w:r>
      <w:r w:rsidRPr="00270105">
        <w:rPr>
          <w:b/>
          <w:sz w:val="24"/>
          <w:szCs w:val="24"/>
        </w:rPr>
        <w:t xml:space="preserve">Рекомендуемая литература: </w:t>
      </w:r>
      <w:r w:rsidRPr="00270105">
        <w:rPr>
          <w:sz w:val="24"/>
          <w:szCs w:val="24"/>
        </w:rPr>
        <w:t>[41, 53, 59, 54, 26]</w:t>
      </w:r>
    </w:p>
    <w:p w:rsidR="009C76E1" w:rsidRPr="00270105" w:rsidRDefault="009C76E1" w:rsidP="009A0F0D">
      <w:pPr>
        <w:ind w:firstLine="567"/>
        <w:jc w:val="both"/>
        <w:rPr>
          <w:sz w:val="24"/>
          <w:szCs w:val="24"/>
        </w:rPr>
      </w:pPr>
    </w:p>
    <w:p w:rsidR="009C76E1" w:rsidRPr="00270105" w:rsidRDefault="009C76E1" w:rsidP="009A0F0D">
      <w:pPr>
        <w:ind w:firstLine="567"/>
        <w:jc w:val="center"/>
        <w:rPr>
          <w:b/>
          <w:sz w:val="24"/>
          <w:szCs w:val="24"/>
        </w:rPr>
      </w:pPr>
      <w:r w:rsidRPr="00270105">
        <w:rPr>
          <w:b/>
          <w:sz w:val="24"/>
          <w:szCs w:val="24"/>
        </w:rPr>
        <w:t>Раздел  7. Аттестация судоводителей</w:t>
      </w:r>
    </w:p>
    <w:p w:rsidR="009C76E1" w:rsidRPr="00270105" w:rsidRDefault="009C76E1" w:rsidP="009A0F0D">
      <w:pPr>
        <w:ind w:firstLine="567"/>
        <w:jc w:val="both"/>
        <w:rPr>
          <w:b/>
          <w:sz w:val="24"/>
          <w:szCs w:val="24"/>
        </w:rPr>
      </w:pPr>
      <w:r w:rsidRPr="00270105">
        <w:rPr>
          <w:b/>
          <w:sz w:val="24"/>
          <w:szCs w:val="24"/>
        </w:rPr>
        <w:t>7.1.</w:t>
      </w:r>
      <w:r w:rsidRPr="00270105">
        <w:rPr>
          <w:sz w:val="24"/>
          <w:szCs w:val="24"/>
        </w:rPr>
        <w:t xml:space="preserve"> </w:t>
      </w:r>
      <w:r w:rsidRPr="00270105">
        <w:rPr>
          <w:b/>
          <w:sz w:val="24"/>
          <w:szCs w:val="24"/>
        </w:rPr>
        <w:t>Организация работы  курсов и школ по подготовке судоводителей мал</w:t>
      </w:r>
      <w:r w:rsidRPr="00270105">
        <w:rPr>
          <w:b/>
          <w:sz w:val="24"/>
          <w:szCs w:val="24"/>
        </w:rPr>
        <w:t>о</w:t>
      </w:r>
      <w:r w:rsidRPr="00270105">
        <w:rPr>
          <w:b/>
          <w:sz w:val="24"/>
          <w:szCs w:val="24"/>
        </w:rPr>
        <w:t>мерных судов.</w:t>
      </w:r>
    </w:p>
    <w:p w:rsidR="009C76E1" w:rsidRPr="00270105" w:rsidRDefault="009C76E1" w:rsidP="009A0F0D">
      <w:pPr>
        <w:ind w:firstLine="567"/>
        <w:jc w:val="both"/>
        <w:rPr>
          <w:sz w:val="24"/>
          <w:szCs w:val="24"/>
        </w:rPr>
      </w:pPr>
      <w:r w:rsidRPr="00270105">
        <w:rPr>
          <w:i/>
          <w:sz w:val="24"/>
          <w:szCs w:val="24"/>
        </w:rPr>
        <w:t>лекция-1 час</w:t>
      </w:r>
    </w:p>
    <w:p w:rsidR="009C76E1" w:rsidRPr="00270105" w:rsidRDefault="009C76E1" w:rsidP="009A0F0D">
      <w:pPr>
        <w:ind w:firstLine="567"/>
        <w:jc w:val="both"/>
        <w:rPr>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Порядок регистрации образовательных учреждений по подготовке судоводителей маломерных судов и осуществление контроля за их деятельностью. Порядок заполнения регистрационной карточки-заявления и карточки контроля за учебной группой образов</w:t>
      </w:r>
      <w:r w:rsidRPr="00270105">
        <w:rPr>
          <w:rFonts w:ascii="Times New Roman" w:hAnsi="Times New Roman"/>
          <w:sz w:val="24"/>
          <w:szCs w:val="24"/>
        </w:rPr>
        <w:t>а</w:t>
      </w:r>
      <w:r w:rsidRPr="00270105">
        <w:rPr>
          <w:rFonts w:ascii="Times New Roman" w:hAnsi="Times New Roman"/>
          <w:sz w:val="24"/>
          <w:szCs w:val="24"/>
        </w:rPr>
        <w:t>тельн</w:t>
      </w:r>
      <w:r w:rsidRPr="00270105">
        <w:rPr>
          <w:rFonts w:ascii="Times New Roman" w:hAnsi="Times New Roman"/>
          <w:sz w:val="24"/>
          <w:szCs w:val="24"/>
        </w:rPr>
        <w:t>о</w:t>
      </w:r>
      <w:r w:rsidRPr="00270105">
        <w:rPr>
          <w:rFonts w:ascii="Times New Roman" w:hAnsi="Times New Roman"/>
          <w:sz w:val="24"/>
          <w:szCs w:val="24"/>
        </w:rPr>
        <w:t>го учреждения (курсы, школы).</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[58, 9, 60, 26, 57]</w:t>
      </w:r>
    </w:p>
    <w:p w:rsidR="009C76E1" w:rsidRPr="00270105" w:rsidRDefault="009C76E1" w:rsidP="009A0F0D">
      <w:pPr>
        <w:ind w:firstLine="567"/>
        <w:jc w:val="both"/>
        <w:rPr>
          <w:sz w:val="24"/>
          <w:szCs w:val="24"/>
        </w:rPr>
      </w:pPr>
    </w:p>
    <w:p w:rsidR="009C76E1" w:rsidRPr="00270105" w:rsidRDefault="009C76E1" w:rsidP="009A0F0D">
      <w:pPr>
        <w:ind w:firstLine="567"/>
        <w:jc w:val="center"/>
        <w:rPr>
          <w:b/>
          <w:sz w:val="24"/>
          <w:szCs w:val="24"/>
        </w:rPr>
      </w:pPr>
      <w:r w:rsidRPr="00270105">
        <w:rPr>
          <w:b/>
          <w:sz w:val="24"/>
          <w:szCs w:val="24"/>
        </w:rPr>
        <w:t>7.2.</w:t>
      </w:r>
      <w:r w:rsidRPr="00270105">
        <w:rPr>
          <w:sz w:val="24"/>
          <w:szCs w:val="24"/>
        </w:rPr>
        <w:t xml:space="preserve"> </w:t>
      </w:r>
      <w:r w:rsidRPr="00270105">
        <w:rPr>
          <w:b/>
          <w:sz w:val="24"/>
          <w:szCs w:val="24"/>
        </w:rPr>
        <w:t>Порядок создания и организация работы экзаменационных комиссий (групп).</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ind w:firstLine="567"/>
        <w:jc w:val="both"/>
        <w:rPr>
          <w:sz w:val="24"/>
          <w:szCs w:val="24"/>
        </w:rPr>
      </w:pPr>
    </w:p>
    <w:p w:rsidR="009C76E1" w:rsidRPr="00270105" w:rsidRDefault="009C76E1" w:rsidP="009A0F0D">
      <w:pPr>
        <w:pStyle w:val="31"/>
        <w:spacing w:after="0"/>
        <w:ind w:left="0" w:firstLine="567"/>
        <w:jc w:val="both"/>
        <w:rPr>
          <w:rFonts w:ascii="Times New Roman" w:hAnsi="Times New Roman"/>
          <w:sz w:val="24"/>
          <w:szCs w:val="24"/>
        </w:rPr>
      </w:pPr>
      <w:r w:rsidRPr="00270105">
        <w:rPr>
          <w:rFonts w:ascii="Times New Roman" w:hAnsi="Times New Roman"/>
          <w:sz w:val="24"/>
          <w:szCs w:val="24"/>
        </w:rPr>
        <w:t>Порядок образования экзаменационных  комиссий,  состав  к</w:t>
      </w:r>
      <w:r w:rsidRPr="00270105">
        <w:rPr>
          <w:rFonts w:ascii="Times New Roman" w:hAnsi="Times New Roman"/>
          <w:sz w:val="24"/>
          <w:szCs w:val="24"/>
        </w:rPr>
        <w:t>о</w:t>
      </w:r>
      <w:r w:rsidRPr="00270105">
        <w:rPr>
          <w:rFonts w:ascii="Times New Roman" w:hAnsi="Times New Roman"/>
          <w:sz w:val="24"/>
          <w:szCs w:val="24"/>
        </w:rPr>
        <w:t>миссий, распорядок их работы. Подготовка к заседанию экзаменационной комиссии. Документы, необход</w:t>
      </w:r>
      <w:r w:rsidRPr="00270105">
        <w:rPr>
          <w:rFonts w:ascii="Times New Roman" w:hAnsi="Times New Roman"/>
          <w:sz w:val="24"/>
          <w:szCs w:val="24"/>
        </w:rPr>
        <w:t>и</w:t>
      </w:r>
      <w:r w:rsidRPr="00270105">
        <w:rPr>
          <w:rFonts w:ascii="Times New Roman" w:hAnsi="Times New Roman"/>
          <w:sz w:val="24"/>
          <w:szCs w:val="24"/>
        </w:rPr>
        <w:t>мые для допуска к экзаменам. Прядок допуска к сдаче экзаменов экстерном.  Особенности а</w:t>
      </w:r>
      <w:r w:rsidRPr="00270105">
        <w:rPr>
          <w:rFonts w:ascii="Times New Roman" w:hAnsi="Times New Roman"/>
          <w:sz w:val="24"/>
          <w:szCs w:val="24"/>
        </w:rPr>
        <w:t>т</w:t>
      </w:r>
      <w:r w:rsidRPr="00270105">
        <w:rPr>
          <w:rFonts w:ascii="Times New Roman" w:hAnsi="Times New Roman"/>
          <w:sz w:val="24"/>
          <w:szCs w:val="24"/>
        </w:rPr>
        <w:t>тестации лиц, имеющих действительные рабочие дипломы (свидетельства) на право зан</w:t>
      </w:r>
      <w:r w:rsidRPr="00270105">
        <w:rPr>
          <w:rFonts w:ascii="Times New Roman" w:hAnsi="Times New Roman"/>
          <w:sz w:val="24"/>
          <w:szCs w:val="24"/>
        </w:rPr>
        <w:t>я</w:t>
      </w:r>
      <w:r w:rsidRPr="00270105">
        <w:rPr>
          <w:rFonts w:ascii="Times New Roman" w:hAnsi="Times New Roman"/>
          <w:sz w:val="24"/>
          <w:szCs w:val="24"/>
        </w:rPr>
        <w:t>тия  судоводительских должностей, а также д</w:t>
      </w:r>
      <w:r w:rsidRPr="00270105">
        <w:rPr>
          <w:rFonts w:ascii="Times New Roman" w:hAnsi="Times New Roman"/>
          <w:sz w:val="24"/>
          <w:szCs w:val="24"/>
        </w:rPr>
        <w:t>и</w:t>
      </w:r>
      <w:r w:rsidRPr="00270105">
        <w:rPr>
          <w:rFonts w:ascii="Times New Roman" w:hAnsi="Times New Roman"/>
          <w:sz w:val="24"/>
          <w:szCs w:val="24"/>
        </w:rPr>
        <w:t>пломы яхтенных капитанов, удостоверения яхтенных рулевых, другие действительные судоводительские документы.</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[58, 9, 60, 26, 57]</w:t>
      </w:r>
    </w:p>
    <w:p w:rsidR="009C76E1" w:rsidRPr="00270105" w:rsidRDefault="009C76E1" w:rsidP="009A0F0D">
      <w:pPr>
        <w:pStyle w:val="31"/>
        <w:spacing w:after="0"/>
        <w:ind w:left="0" w:firstLine="567"/>
        <w:jc w:val="both"/>
        <w:rPr>
          <w:rFonts w:ascii="Times New Roman" w:hAnsi="Times New Roman"/>
          <w:sz w:val="24"/>
          <w:szCs w:val="24"/>
        </w:rPr>
      </w:pPr>
    </w:p>
    <w:p w:rsidR="009C76E1" w:rsidRPr="00270105" w:rsidRDefault="009C76E1" w:rsidP="009A0F0D">
      <w:pPr>
        <w:ind w:firstLine="567"/>
        <w:jc w:val="both"/>
        <w:rPr>
          <w:sz w:val="24"/>
          <w:szCs w:val="24"/>
        </w:rPr>
      </w:pPr>
      <w:r w:rsidRPr="00270105">
        <w:rPr>
          <w:b/>
          <w:sz w:val="24"/>
          <w:szCs w:val="24"/>
        </w:rPr>
        <w:t>7.3.</w:t>
      </w:r>
      <w:r w:rsidRPr="00270105">
        <w:rPr>
          <w:sz w:val="24"/>
          <w:szCs w:val="24"/>
        </w:rPr>
        <w:t xml:space="preserve"> </w:t>
      </w:r>
      <w:r w:rsidRPr="00270105">
        <w:rPr>
          <w:b/>
          <w:sz w:val="24"/>
          <w:szCs w:val="24"/>
        </w:rPr>
        <w:t>Прием экзаменов у судоводителей, оформление и выдача уд</w:t>
      </w:r>
      <w:r w:rsidRPr="00270105">
        <w:rPr>
          <w:b/>
          <w:sz w:val="24"/>
          <w:szCs w:val="24"/>
        </w:rPr>
        <w:t>о</w:t>
      </w:r>
      <w:r w:rsidRPr="00270105">
        <w:rPr>
          <w:b/>
          <w:sz w:val="24"/>
          <w:szCs w:val="24"/>
        </w:rPr>
        <w:t>стоверений на право управления маломерным судном</w:t>
      </w:r>
      <w:r w:rsidRPr="00270105">
        <w:rPr>
          <w:sz w:val="24"/>
          <w:szCs w:val="24"/>
        </w:rPr>
        <w:t>.</w:t>
      </w:r>
    </w:p>
    <w:p w:rsidR="009C76E1" w:rsidRPr="00270105" w:rsidRDefault="009C76E1" w:rsidP="009A0F0D">
      <w:pPr>
        <w:ind w:firstLine="567"/>
        <w:jc w:val="both"/>
        <w:rPr>
          <w:i/>
          <w:sz w:val="24"/>
          <w:szCs w:val="24"/>
        </w:rPr>
      </w:pPr>
      <w:r w:rsidRPr="00270105">
        <w:rPr>
          <w:i/>
          <w:sz w:val="24"/>
          <w:szCs w:val="24"/>
        </w:rPr>
        <w:t>лекция-1 час, практическое занятие-1 час</w:t>
      </w:r>
    </w:p>
    <w:p w:rsidR="009C76E1" w:rsidRPr="00270105" w:rsidRDefault="009C76E1" w:rsidP="009A0F0D">
      <w:pPr>
        <w:ind w:firstLine="567"/>
        <w:jc w:val="both"/>
        <w:rPr>
          <w:sz w:val="24"/>
          <w:szCs w:val="24"/>
        </w:rPr>
      </w:pPr>
    </w:p>
    <w:p w:rsidR="009C76E1" w:rsidRPr="00270105" w:rsidRDefault="009C76E1" w:rsidP="009A0F0D">
      <w:pPr>
        <w:ind w:firstLine="567"/>
        <w:jc w:val="both"/>
        <w:rPr>
          <w:sz w:val="24"/>
          <w:szCs w:val="24"/>
        </w:rPr>
      </w:pPr>
      <w:r w:rsidRPr="00270105">
        <w:rPr>
          <w:sz w:val="24"/>
          <w:szCs w:val="24"/>
        </w:rPr>
        <w:t>Порядок составления экзаменационных билетов. Оценка знаний экзаменующихся. Повторная сдача экзаменов и отдельных дисциплин. Установл</w:t>
      </w:r>
      <w:r w:rsidRPr="00270105">
        <w:rPr>
          <w:sz w:val="24"/>
          <w:szCs w:val="24"/>
        </w:rPr>
        <w:t>е</w:t>
      </w:r>
      <w:r w:rsidRPr="00270105">
        <w:rPr>
          <w:sz w:val="24"/>
          <w:szCs w:val="24"/>
        </w:rPr>
        <w:t>ние районов плавания и типа судна. Особенности аттестации судоводителей парусных (парусно-моторных) судов. Правила оформления протоколов заседаний  экзаменационной  комиссии.  Порядок оформления и выдачи удостоверения на право управления маломерным судном.  Орган</w:t>
      </w:r>
      <w:r w:rsidRPr="00270105">
        <w:rPr>
          <w:sz w:val="24"/>
          <w:szCs w:val="24"/>
        </w:rPr>
        <w:t>и</w:t>
      </w:r>
      <w:r w:rsidRPr="00270105">
        <w:rPr>
          <w:sz w:val="24"/>
          <w:szCs w:val="24"/>
        </w:rPr>
        <w:t>зация проверки навыков  управления  маломерным судном.  Порядок выдачи талона к удостоверению. Восстановление утерянного удостоверения.</w:t>
      </w:r>
    </w:p>
    <w:p w:rsidR="009C76E1" w:rsidRPr="00270105" w:rsidRDefault="009C76E1" w:rsidP="009A0F0D">
      <w:pPr>
        <w:autoSpaceDE w:val="0"/>
        <w:autoSpaceDN w:val="0"/>
        <w:adjustRightInd w:val="0"/>
        <w:ind w:firstLine="567"/>
        <w:jc w:val="both"/>
        <w:rPr>
          <w:sz w:val="24"/>
          <w:szCs w:val="24"/>
        </w:rPr>
      </w:pPr>
      <w:r w:rsidRPr="00270105">
        <w:rPr>
          <w:sz w:val="24"/>
          <w:szCs w:val="24"/>
        </w:rPr>
        <w:t>Практическое занятие.</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[58, 9, 60, 26, 57]</w:t>
      </w:r>
    </w:p>
    <w:p w:rsidR="009C76E1" w:rsidRPr="00270105" w:rsidRDefault="009C76E1" w:rsidP="009A0F0D">
      <w:pPr>
        <w:pStyle w:val="31"/>
        <w:spacing w:after="0"/>
        <w:ind w:firstLine="567"/>
        <w:jc w:val="both"/>
        <w:rPr>
          <w:rFonts w:ascii="Times New Roman" w:hAnsi="Times New Roman"/>
          <w:b/>
          <w:sz w:val="24"/>
          <w:szCs w:val="24"/>
        </w:rPr>
      </w:pPr>
    </w:p>
    <w:p w:rsidR="009C76E1" w:rsidRPr="00270105" w:rsidRDefault="009C76E1" w:rsidP="009A0F0D">
      <w:pPr>
        <w:pStyle w:val="31"/>
        <w:spacing w:after="0"/>
        <w:ind w:left="0" w:firstLine="567"/>
        <w:jc w:val="center"/>
        <w:rPr>
          <w:rFonts w:ascii="Times New Roman" w:hAnsi="Times New Roman"/>
          <w:sz w:val="24"/>
          <w:szCs w:val="24"/>
        </w:rPr>
      </w:pPr>
      <w:r w:rsidRPr="00270105">
        <w:rPr>
          <w:rFonts w:ascii="Times New Roman" w:hAnsi="Times New Roman"/>
          <w:b/>
          <w:sz w:val="24"/>
          <w:szCs w:val="24"/>
        </w:rPr>
        <w:t>7.4.</w:t>
      </w:r>
      <w:r w:rsidRPr="00270105">
        <w:rPr>
          <w:rFonts w:ascii="Times New Roman" w:hAnsi="Times New Roman"/>
          <w:sz w:val="24"/>
          <w:szCs w:val="24"/>
        </w:rPr>
        <w:t xml:space="preserve"> </w:t>
      </w:r>
      <w:r w:rsidRPr="00270105">
        <w:rPr>
          <w:rFonts w:ascii="Times New Roman" w:hAnsi="Times New Roman"/>
          <w:b/>
          <w:sz w:val="24"/>
          <w:szCs w:val="24"/>
        </w:rPr>
        <w:t>Порядок проверки знаний судоводителей</w:t>
      </w:r>
      <w:r w:rsidRPr="00270105">
        <w:rPr>
          <w:rFonts w:ascii="Times New Roman" w:hAnsi="Times New Roman"/>
          <w:sz w:val="24"/>
          <w:szCs w:val="24"/>
        </w:rPr>
        <w:t>.</w:t>
      </w:r>
    </w:p>
    <w:p w:rsidR="009C76E1" w:rsidRPr="00270105" w:rsidRDefault="009C76E1" w:rsidP="009A0F0D">
      <w:pPr>
        <w:ind w:firstLine="567"/>
        <w:jc w:val="both"/>
        <w:rPr>
          <w:i/>
          <w:sz w:val="24"/>
          <w:szCs w:val="24"/>
        </w:rPr>
      </w:pPr>
      <w:r w:rsidRPr="00270105">
        <w:rPr>
          <w:i/>
          <w:sz w:val="24"/>
          <w:szCs w:val="24"/>
        </w:rPr>
        <w:t>лекция-1 час</w:t>
      </w:r>
    </w:p>
    <w:p w:rsidR="009C76E1" w:rsidRPr="00270105" w:rsidRDefault="009C76E1" w:rsidP="009A0F0D">
      <w:pPr>
        <w:ind w:firstLine="567"/>
        <w:jc w:val="both"/>
        <w:rPr>
          <w:sz w:val="24"/>
          <w:szCs w:val="24"/>
        </w:rPr>
      </w:pPr>
    </w:p>
    <w:p w:rsidR="009C76E1" w:rsidRPr="00270105" w:rsidRDefault="009C76E1" w:rsidP="009A0F0D">
      <w:pPr>
        <w:ind w:firstLine="567"/>
        <w:jc w:val="both"/>
        <w:rPr>
          <w:sz w:val="24"/>
          <w:szCs w:val="24"/>
        </w:rPr>
      </w:pPr>
      <w:r w:rsidRPr="00270105">
        <w:rPr>
          <w:sz w:val="24"/>
          <w:szCs w:val="24"/>
        </w:rPr>
        <w:t>Случаи, в которых производится  проверка  знаний  судоводителями правил польз</w:t>
      </w:r>
      <w:r w:rsidRPr="00270105">
        <w:rPr>
          <w:sz w:val="24"/>
          <w:szCs w:val="24"/>
        </w:rPr>
        <w:t>о</w:t>
      </w:r>
      <w:r w:rsidRPr="00270105">
        <w:rPr>
          <w:sz w:val="24"/>
          <w:szCs w:val="24"/>
        </w:rPr>
        <w:t>вания маломерными судами. Порядок направления на проверку знаний.  Объем и порядок проведения проверки знаний. Изменение в удостоверении района плавания или типа су</w:t>
      </w:r>
      <w:r w:rsidRPr="00270105">
        <w:rPr>
          <w:sz w:val="24"/>
          <w:szCs w:val="24"/>
        </w:rPr>
        <w:t>д</w:t>
      </w:r>
      <w:r w:rsidRPr="00270105">
        <w:rPr>
          <w:sz w:val="24"/>
          <w:szCs w:val="24"/>
        </w:rPr>
        <w:t>на.</w:t>
      </w:r>
    </w:p>
    <w:p w:rsidR="009C76E1" w:rsidRPr="00270105" w:rsidRDefault="009C76E1" w:rsidP="009A0F0D">
      <w:pPr>
        <w:ind w:firstLine="567"/>
        <w:jc w:val="both"/>
        <w:rPr>
          <w:sz w:val="24"/>
          <w:szCs w:val="24"/>
        </w:rPr>
      </w:pPr>
      <w:r w:rsidRPr="00270105">
        <w:rPr>
          <w:b/>
          <w:sz w:val="24"/>
          <w:szCs w:val="24"/>
        </w:rPr>
        <w:t xml:space="preserve">Рекомендуемая литература: </w:t>
      </w:r>
      <w:r w:rsidRPr="00270105">
        <w:rPr>
          <w:sz w:val="24"/>
          <w:szCs w:val="24"/>
        </w:rPr>
        <w:t>[58, 9, 60, 26, 57]</w:t>
      </w:r>
    </w:p>
    <w:p w:rsidR="009C76E1" w:rsidRPr="00270105" w:rsidRDefault="009C76E1" w:rsidP="009C76E1">
      <w:pPr>
        <w:ind w:firstLine="540"/>
        <w:jc w:val="both"/>
        <w:rPr>
          <w:sz w:val="24"/>
          <w:szCs w:val="24"/>
        </w:rPr>
      </w:pPr>
    </w:p>
    <w:p w:rsidR="009C76E1" w:rsidRPr="00270105" w:rsidRDefault="009C76E1" w:rsidP="009C76E1">
      <w:pPr>
        <w:ind w:firstLine="540"/>
        <w:jc w:val="center"/>
        <w:rPr>
          <w:b/>
          <w:sz w:val="24"/>
          <w:szCs w:val="24"/>
        </w:rPr>
      </w:pPr>
      <w:r w:rsidRPr="00270105">
        <w:rPr>
          <w:b/>
          <w:sz w:val="24"/>
          <w:szCs w:val="24"/>
        </w:rPr>
        <w:t xml:space="preserve">Раздел 8. Итоговый контроль </w:t>
      </w:r>
    </w:p>
    <w:p w:rsidR="009C76E1" w:rsidRPr="00270105" w:rsidRDefault="009C76E1" w:rsidP="009C76E1">
      <w:pPr>
        <w:ind w:firstLine="540"/>
        <w:jc w:val="center"/>
        <w:rPr>
          <w:b/>
          <w:sz w:val="24"/>
          <w:szCs w:val="24"/>
        </w:rPr>
      </w:pPr>
      <w:r w:rsidRPr="00270105">
        <w:rPr>
          <w:b/>
          <w:sz w:val="24"/>
          <w:szCs w:val="24"/>
        </w:rPr>
        <w:t>экзамен-6 часов</w:t>
      </w:r>
    </w:p>
    <w:p w:rsidR="009C76E1" w:rsidRPr="00270105" w:rsidRDefault="009C76E1" w:rsidP="009C76E1">
      <w:pPr>
        <w:ind w:firstLine="540"/>
        <w:jc w:val="center"/>
        <w:rPr>
          <w:b/>
          <w:sz w:val="24"/>
          <w:szCs w:val="24"/>
        </w:rPr>
      </w:pPr>
    </w:p>
    <w:p w:rsidR="009C76E1" w:rsidRPr="00270105" w:rsidRDefault="009C76E1" w:rsidP="009C76E1">
      <w:pPr>
        <w:ind w:firstLine="540"/>
        <w:jc w:val="center"/>
        <w:rPr>
          <w:b/>
          <w:sz w:val="24"/>
          <w:szCs w:val="24"/>
        </w:rPr>
      </w:pPr>
      <w:r w:rsidRPr="00270105">
        <w:rPr>
          <w:b/>
          <w:sz w:val="24"/>
          <w:szCs w:val="24"/>
        </w:rPr>
        <w:t>Примерный перечень экзаменационных вопросов</w:t>
      </w:r>
    </w:p>
    <w:p w:rsidR="009C76E1" w:rsidRPr="00270105" w:rsidRDefault="009C76E1" w:rsidP="009C76E1">
      <w:pPr>
        <w:ind w:firstLine="540"/>
        <w:jc w:val="center"/>
        <w:rPr>
          <w:b/>
          <w:sz w:val="24"/>
          <w:szCs w:val="24"/>
        </w:rPr>
      </w:pP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Огни, знаки и сигналы маломерных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Ведение делопроизводства на участках ГИМС по административным правонарушен</w:t>
      </w:r>
      <w:r w:rsidRPr="009A0F0D">
        <w:rPr>
          <w:sz w:val="24"/>
          <w:szCs w:val="24"/>
        </w:rPr>
        <w:t>и</w:t>
      </w:r>
      <w:r w:rsidRPr="009A0F0D">
        <w:rPr>
          <w:sz w:val="24"/>
          <w:szCs w:val="24"/>
        </w:rPr>
        <w:t>ям.</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Организация и методы контроля на воде. Взаимодействие подразделений ГИМС с г</w:t>
      </w:r>
      <w:r w:rsidRPr="009A0F0D">
        <w:rPr>
          <w:sz w:val="24"/>
          <w:szCs w:val="24"/>
        </w:rPr>
        <w:t>о</w:t>
      </w:r>
      <w:r w:rsidRPr="009A0F0D">
        <w:rPr>
          <w:sz w:val="24"/>
          <w:szCs w:val="24"/>
        </w:rPr>
        <w:t>сударственными и общественными организациями по обеспечению правопорядка на водоемах.</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Контроль должностными лицами ГИМС за исполнением постановлений по д</w:t>
      </w:r>
      <w:r w:rsidRPr="009A0F0D">
        <w:rPr>
          <w:sz w:val="24"/>
          <w:szCs w:val="24"/>
        </w:rPr>
        <w:t>е</w:t>
      </w:r>
      <w:r w:rsidRPr="009A0F0D">
        <w:rPr>
          <w:sz w:val="24"/>
          <w:szCs w:val="24"/>
        </w:rPr>
        <w:t>лам об административных правонарушениях.</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 xml:space="preserve">Плавучесть судна. </w:t>
      </w:r>
      <w:r w:rsidRPr="009A0F0D">
        <w:rPr>
          <w:sz w:val="24"/>
          <w:szCs w:val="24"/>
        </w:rPr>
        <w:tab/>
        <w:t>Определение и критерии. Водоизмещение и п</w:t>
      </w:r>
      <w:r w:rsidRPr="009A0F0D">
        <w:rPr>
          <w:sz w:val="24"/>
          <w:szCs w:val="24"/>
        </w:rPr>
        <w:t>о</w:t>
      </w:r>
      <w:r w:rsidRPr="009A0F0D">
        <w:rPr>
          <w:sz w:val="24"/>
          <w:szCs w:val="24"/>
        </w:rPr>
        <w:t>садка судна.</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учета баз (сооружений) для стоянок маломерных судов в подразделениях  ГИМС, требования ГИМС по вопросам их эксплу</w:t>
      </w:r>
      <w:r w:rsidRPr="009A0F0D">
        <w:rPr>
          <w:sz w:val="24"/>
          <w:szCs w:val="24"/>
        </w:rPr>
        <w:t>а</w:t>
      </w:r>
      <w:r w:rsidRPr="009A0F0D">
        <w:rPr>
          <w:sz w:val="24"/>
          <w:szCs w:val="24"/>
        </w:rPr>
        <w:t>тации.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оформления и выдачи дубликата удостоверения на право управления мал</w:t>
      </w:r>
      <w:r w:rsidRPr="009A0F0D">
        <w:rPr>
          <w:sz w:val="24"/>
          <w:szCs w:val="24"/>
        </w:rPr>
        <w:t>о</w:t>
      </w:r>
      <w:r w:rsidRPr="009A0F0D">
        <w:rPr>
          <w:sz w:val="24"/>
          <w:szCs w:val="24"/>
        </w:rPr>
        <w:t>мерным судном или талона к нему.</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Административная ответственность должностных лиц, ответственных за эксплуат</w:t>
      </w:r>
      <w:r w:rsidRPr="009A0F0D">
        <w:rPr>
          <w:sz w:val="24"/>
          <w:szCs w:val="24"/>
        </w:rPr>
        <w:t>а</w:t>
      </w:r>
      <w:r w:rsidRPr="009A0F0D">
        <w:rPr>
          <w:sz w:val="24"/>
          <w:szCs w:val="24"/>
        </w:rPr>
        <w:t>цию баз (сооружений) для стоянок маломерных с</w:t>
      </w:r>
      <w:r w:rsidRPr="009A0F0D">
        <w:rPr>
          <w:sz w:val="24"/>
          <w:szCs w:val="24"/>
        </w:rPr>
        <w:t>у</w:t>
      </w:r>
      <w:r w:rsidRPr="009A0F0D">
        <w:rPr>
          <w:sz w:val="24"/>
          <w:szCs w:val="24"/>
        </w:rPr>
        <w:t>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Учет поднадзорных судов в подразделениях ГИМС. Порядок снятия судов с учета.</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направления судоводителей и иных лиц на медицинское освидетельс</w:t>
      </w:r>
      <w:r w:rsidRPr="009A0F0D">
        <w:rPr>
          <w:sz w:val="24"/>
          <w:szCs w:val="24"/>
        </w:rPr>
        <w:t>т</w:t>
      </w:r>
      <w:r w:rsidRPr="009A0F0D">
        <w:rPr>
          <w:sz w:val="24"/>
          <w:szCs w:val="24"/>
        </w:rPr>
        <w:t>вование на состояние опьянения.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техосвидетельствования судов индивидуальной постройки. Объем и порядок проведения специальных (внеочередных) осмо</w:t>
      </w:r>
      <w:r w:rsidRPr="009A0F0D">
        <w:rPr>
          <w:sz w:val="24"/>
          <w:szCs w:val="24"/>
        </w:rPr>
        <w:t>т</w:t>
      </w:r>
      <w:r w:rsidRPr="009A0F0D">
        <w:rPr>
          <w:sz w:val="24"/>
          <w:szCs w:val="24"/>
        </w:rPr>
        <w:t>ров.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Основные задачи, структура и состав ГИМС МЧС России. Суда, по</w:t>
      </w:r>
      <w:r w:rsidRPr="009A0F0D">
        <w:rPr>
          <w:sz w:val="24"/>
          <w:szCs w:val="24"/>
        </w:rPr>
        <w:t>д</w:t>
      </w:r>
      <w:r w:rsidRPr="009A0F0D">
        <w:rPr>
          <w:sz w:val="24"/>
          <w:szCs w:val="24"/>
        </w:rPr>
        <w:t>надзорные ГИМС МЧС России.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проведения проверки знаний судоводителей. Составление билетов для пр</w:t>
      </w:r>
      <w:r w:rsidRPr="009A0F0D">
        <w:rPr>
          <w:sz w:val="24"/>
          <w:szCs w:val="24"/>
        </w:rPr>
        <w:t>о</w:t>
      </w:r>
      <w:r w:rsidRPr="009A0F0D">
        <w:rPr>
          <w:sz w:val="24"/>
          <w:szCs w:val="24"/>
        </w:rPr>
        <w:t>верки знаний. Оценка знаний.</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Действия подразделений ГИМС в период стихийных бедствий и паводка. Взаимоде</w:t>
      </w:r>
      <w:r w:rsidRPr="009A0F0D">
        <w:rPr>
          <w:sz w:val="24"/>
          <w:szCs w:val="24"/>
        </w:rPr>
        <w:t>й</w:t>
      </w:r>
      <w:r w:rsidRPr="009A0F0D">
        <w:rPr>
          <w:sz w:val="24"/>
          <w:szCs w:val="24"/>
        </w:rPr>
        <w:t>ствие госинспектора со спасательными подразд</w:t>
      </w:r>
      <w:r w:rsidRPr="009A0F0D">
        <w:rPr>
          <w:sz w:val="24"/>
          <w:szCs w:val="24"/>
        </w:rPr>
        <w:t>е</w:t>
      </w:r>
      <w:r w:rsidRPr="009A0F0D">
        <w:rPr>
          <w:sz w:val="24"/>
          <w:szCs w:val="24"/>
        </w:rPr>
        <w:t>лениями.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запрещения эксплуатации баз (сооружений) для стоянок маломерных судов и пляжей.</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проверки статической остойчивости судна при проведении технического о</w:t>
      </w:r>
      <w:r w:rsidRPr="009A0F0D">
        <w:rPr>
          <w:sz w:val="24"/>
          <w:szCs w:val="24"/>
        </w:rPr>
        <w:t>с</w:t>
      </w:r>
      <w:r w:rsidRPr="009A0F0D">
        <w:rPr>
          <w:sz w:val="24"/>
          <w:szCs w:val="24"/>
        </w:rPr>
        <w:t>видетельствования.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Требования к обеспечению безопасности людей на паромных переправах и н</w:t>
      </w:r>
      <w:r w:rsidRPr="009A0F0D">
        <w:rPr>
          <w:sz w:val="24"/>
          <w:szCs w:val="24"/>
        </w:rPr>
        <w:t>а</w:t>
      </w:r>
      <w:r w:rsidRPr="009A0F0D">
        <w:rPr>
          <w:sz w:val="24"/>
          <w:szCs w:val="24"/>
        </w:rPr>
        <w:t>плавных мостах; порядок проведения их технического освидетел</w:t>
      </w:r>
      <w:r w:rsidRPr="009A0F0D">
        <w:rPr>
          <w:sz w:val="24"/>
          <w:szCs w:val="24"/>
        </w:rPr>
        <w:t>ь</w:t>
      </w:r>
      <w:r w:rsidRPr="009A0F0D">
        <w:rPr>
          <w:sz w:val="24"/>
          <w:szCs w:val="24"/>
        </w:rPr>
        <w:t>ствования.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Функции инспекторского участка ГИМС.</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2.Комплектация поднадзорных судов предметами снабжения.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Правила расхождения и обгона маломерных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проверки документов у судоводителей и пресечения нарушений ими правил пользования водными объектами для плавания на маломерных плавательных средс</w:t>
      </w:r>
      <w:r w:rsidRPr="009A0F0D">
        <w:rPr>
          <w:sz w:val="24"/>
          <w:szCs w:val="24"/>
        </w:rPr>
        <w:t>т</w:t>
      </w:r>
      <w:r w:rsidRPr="009A0F0D">
        <w:rPr>
          <w:sz w:val="24"/>
          <w:szCs w:val="24"/>
        </w:rPr>
        <w:t>вах.</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технического освидетельствования ледовых переправ. Меры безопа</w:t>
      </w:r>
      <w:r w:rsidRPr="009A0F0D">
        <w:rPr>
          <w:sz w:val="24"/>
          <w:szCs w:val="24"/>
        </w:rPr>
        <w:t>с</w:t>
      </w:r>
      <w:r w:rsidRPr="009A0F0D">
        <w:rPr>
          <w:sz w:val="24"/>
          <w:szCs w:val="24"/>
        </w:rPr>
        <w:t>ности при пользовании ледовыми переправами.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Остойчивость судна. Определение и критерии. Факторы, влияющие на осто</w:t>
      </w:r>
      <w:r w:rsidRPr="009A0F0D">
        <w:rPr>
          <w:sz w:val="24"/>
          <w:szCs w:val="24"/>
        </w:rPr>
        <w:t>й</w:t>
      </w:r>
      <w:r w:rsidRPr="009A0F0D">
        <w:rPr>
          <w:sz w:val="24"/>
          <w:szCs w:val="24"/>
        </w:rPr>
        <w:t>чивость судна. Меры по предупреждению потери остойч</w:t>
      </w:r>
      <w:r w:rsidRPr="009A0F0D">
        <w:rPr>
          <w:sz w:val="24"/>
          <w:szCs w:val="24"/>
        </w:rPr>
        <w:t>и</w:t>
      </w:r>
      <w:r w:rsidRPr="009A0F0D">
        <w:rPr>
          <w:sz w:val="24"/>
          <w:szCs w:val="24"/>
        </w:rPr>
        <w:t>вости.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проверки непотопляемости маломерного судна при проведении техн</w:t>
      </w:r>
      <w:r w:rsidRPr="009A0F0D">
        <w:rPr>
          <w:sz w:val="24"/>
          <w:szCs w:val="24"/>
        </w:rPr>
        <w:t>и</w:t>
      </w:r>
      <w:r w:rsidRPr="009A0F0D">
        <w:rPr>
          <w:sz w:val="24"/>
          <w:szCs w:val="24"/>
        </w:rPr>
        <w:t>ческого освидетельствования.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Подготовка и проведение патрулирования на водоемах. Инструктаж патрульных эк</w:t>
      </w:r>
      <w:r w:rsidRPr="009A0F0D">
        <w:rPr>
          <w:sz w:val="24"/>
          <w:szCs w:val="24"/>
        </w:rPr>
        <w:t>и</w:t>
      </w:r>
      <w:r w:rsidRPr="009A0F0D">
        <w:rPr>
          <w:sz w:val="24"/>
          <w:szCs w:val="24"/>
        </w:rPr>
        <w:t>пажей. Оформление и учет выявленных нарушений. Меры, принимаемые к нарушит</w:t>
      </w:r>
      <w:r w:rsidRPr="009A0F0D">
        <w:rPr>
          <w:sz w:val="24"/>
          <w:szCs w:val="24"/>
        </w:rPr>
        <w:t>е</w:t>
      </w:r>
      <w:r w:rsidRPr="009A0F0D">
        <w:rPr>
          <w:sz w:val="24"/>
          <w:szCs w:val="24"/>
        </w:rPr>
        <w:t>лям.</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присвоения бортовых номеров поднадзорным судам.</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Административная ответственность судоводителей и иных лиц за управление судном в состоянии опьянения.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Состав и назначение береговых и плавучих навигационных знаков. Характер</w:t>
      </w:r>
      <w:r w:rsidRPr="009A0F0D">
        <w:rPr>
          <w:sz w:val="24"/>
          <w:szCs w:val="24"/>
        </w:rPr>
        <w:t>и</w:t>
      </w:r>
      <w:r w:rsidRPr="009A0F0D">
        <w:rPr>
          <w:sz w:val="24"/>
          <w:szCs w:val="24"/>
        </w:rPr>
        <w:t>стика навигационных огней.</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составления донесений о происшествиях с маломерными судами. Учет ав</w:t>
      </w:r>
      <w:r w:rsidRPr="009A0F0D">
        <w:rPr>
          <w:sz w:val="24"/>
          <w:szCs w:val="24"/>
        </w:rPr>
        <w:t>а</w:t>
      </w:r>
      <w:r w:rsidRPr="009A0F0D">
        <w:rPr>
          <w:sz w:val="24"/>
          <w:szCs w:val="24"/>
        </w:rPr>
        <w:t>рий судов и отчетность по ним. Анализ аварийности судов на контролируемых вод</w:t>
      </w:r>
      <w:r w:rsidRPr="009A0F0D">
        <w:rPr>
          <w:sz w:val="24"/>
          <w:szCs w:val="24"/>
        </w:rPr>
        <w:t>о</w:t>
      </w:r>
      <w:r w:rsidRPr="009A0F0D">
        <w:rPr>
          <w:sz w:val="24"/>
          <w:szCs w:val="24"/>
        </w:rPr>
        <w:t>емах и меры по ее снижению.</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Перечень документов, представляемых и предъявляемых судовладельцами при рег</w:t>
      </w:r>
      <w:r w:rsidRPr="009A0F0D">
        <w:rPr>
          <w:sz w:val="24"/>
          <w:szCs w:val="24"/>
        </w:rPr>
        <w:t>и</w:t>
      </w:r>
      <w:r w:rsidRPr="009A0F0D">
        <w:rPr>
          <w:sz w:val="24"/>
          <w:szCs w:val="24"/>
        </w:rPr>
        <w:t>страции судов. Оформление регистрационных карточек-заявлений. Ведение судовых книг.</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оценки технического состояния судна при проведении технического освид</w:t>
      </w:r>
      <w:r w:rsidRPr="009A0F0D">
        <w:rPr>
          <w:sz w:val="24"/>
          <w:szCs w:val="24"/>
        </w:rPr>
        <w:t>е</w:t>
      </w:r>
      <w:r w:rsidRPr="009A0F0D">
        <w:rPr>
          <w:sz w:val="24"/>
          <w:szCs w:val="24"/>
        </w:rPr>
        <w:t>тельствования.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Регистрация курсов и школ по подготовке судоводителей маломерных судов и пров</w:t>
      </w:r>
      <w:r w:rsidRPr="009A0F0D">
        <w:rPr>
          <w:sz w:val="24"/>
          <w:szCs w:val="24"/>
        </w:rPr>
        <w:t>е</w:t>
      </w:r>
      <w:r w:rsidRPr="009A0F0D">
        <w:rPr>
          <w:sz w:val="24"/>
          <w:szCs w:val="24"/>
        </w:rPr>
        <w:t>дение контрольно-методического надзора за обучением суд</w:t>
      </w:r>
      <w:r w:rsidRPr="009A0F0D">
        <w:rPr>
          <w:sz w:val="24"/>
          <w:szCs w:val="24"/>
        </w:rPr>
        <w:t>о</w:t>
      </w:r>
      <w:r w:rsidRPr="009A0F0D">
        <w:rPr>
          <w:sz w:val="24"/>
          <w:szCs w:val="24"/>
        </w:rPr>
        <w:t>водителей.</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Неисправности, с которыми запрещается эксплуатация маломерных судов, поднадзо</w:t>
      </w:r>
      <w:r w:rsidRPr="009A0F0D">
        <w:rPr>
          <w:sz w:val="24"/>
          <w:szCs w:val="24"/>
        </w:rPr>
        <w:t>р</w:t>
      </w:r>
      <w:r w:rsidRPr="009A0F0D">
        <w:rPr>
          <w:sz w:val="24"/>
          <w:szCs w:val="24"/>
        </w:rPr>
        <w:t>ных ГИМС.</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Понятие административного правонарушения. Дела об административных правонар</w:t>
      </w:r>
      <w:r w:rsidRPr="009A0F0D">
        <w:rPr>
          <w:sz w:val="24"/>
          <w:szCs w:val="24"/>
        </w:rPr>
        <w:t>у</w:t>
      </w:r>
      <w:r w:rsidRPr="009A0F0D">
        <w:rPr>
          <w:sz w:val="24"/>
          <w:szCs w:val="24"/>
        </w:rPr>
        <w:t>шениях (статьи КоАП РФ), возбуждение которых находится в компетенции должнос</w:t>
      </w:r>
      <w:r w:rsidRPr="009A0F0D">
        <w:rPr>
          <w:sz w:val="24"/>
          <w:szCs w:val="24"/>
        </w:rPr>
        <w:t>т</w:t>
      </w:r>
      <w:r w:rsidRPr="009A0F0D">
        <w:rPr>
          <w:sz w:val="24"/>
          <w:szCs w:val="24"/>
        </w:rPr>
        <w:t>ных лиц ГИМС.</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Правила пользования водными объектами для плавания на маломерных плав</w:t>
      </w:r>
      <w:r w:rsidRPr="009A0F0D">
        <w:rPr>
          <w:sz w:val="24"/>
          <w:szCs w:val="24"/>
        </w:rPr>
        <w:t>а</w:t>
      </w:r>
      <w:r w:rsidRPr="009A0F0D">
        <w:rPr>
          <w:sz w:val="24"/>
          <w:szCs w:val="24"/>
        </w:rPr>
        <w:t>тельных средствах. Основные обязанности судоводителей маломе</w:t>
      </w:r>
      <w:r w:rsidRPr="009A0F0D">
        <w:rPr>
          <w:sz w:val="24"/>
          <w:szCs w:val="24"/>
        </w:rPr>
        <w:t>р</w:t>
      </w:r>
      <w:r w:rsidRPr="009A0F0D">
        <w:rPr>
          <w:sz w:val="24"/>
          <w:szCs w:val="24"/>
        </w:rPr>
        <w:t>ных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создания и работы экзаменационных комиссий в ГИМС. Обязанности пре</w:t>
      </w:r>
      <w:r w:rsidRPr="009A0F0D">
        <w:rPr>
          <w:sz w:val="24"/>
          <w:szCs w:val="24"/>
        </w:rPr>
        <w:t>д</w:t>
      </w:r>
      <w:r w:rsidRPr="009A0F0D">
        <w:rPr>
          <w:sz w:val="24"/>
          <w:szCs w:val="24"/>
        </w:rPr>
        <w:t>седателя комиссии.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Административная ответственность должностных лиц за нарушение правил выпуска маломерных судов в плавание или допуск к управлению судами лиц, не имеющих пр</w:t>
      </w:r>
      <w:r w:rsidRPr="009A0F0D">
        <w:rPr>
          <w:sz w:val="24"/>
          <w:szCs w:val="24"/>
        </w:rPr>
        <w:t>а</w:t>
      </w:r>
      <w:r w:rsidRPr="009A0F0D">
        <w:rPr>
          <w:sz w:val="24"/>
          <w:szCs w:val="24"/>
        </w:rPr>
        <w:t>ва управления этими судами.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планирования контроля на воде за безопасностью плавания маломерных с</w:t>
      </w:r>
      <w:r w:rsidRPr="009A0F0D">
        <w:rPr>
          <w:sz w:val="24"/>
          <w:szCs w:val="24"/>
        </w:rPr>
        <w:t>у</w:t>
      </w:r>
      <w:r w:rsidRPr="009A0F0D">
        <w:rPr>
          <w:sz w:val="24"/>
          <w:szCs w:val="24"/>
        </w:rPr>
        <w:t xml:space="preserve">дов. Разработка и утверждение планов-графиков контроля. </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Плавучие знаки международной системы МАМС для региона А. Их расстано</w:t>
      </w:r>
      <w:r w:rsidRPr="009A0F0D">
        <w:rPr>
          <w:sz w:val="24"/>
          <w:szCs w:val="24"/>
        </w:rPr>
        <w:t>в</w:t>
      </w:r>
      <w:r w:rsidRPr="009A0F0D">
        <w:rPr>
          <w:sz w:val="24"/>
          <w:szCs w:val="24"/>
        </w:rPr>
        <w:t>ка при ограждении опасности.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Административная ответственность судоводителей за нарушение правил плав</w:t>
      </w:r>
      <w:r w:rsidRPr="009A0F0D">
        <w:rPr>
          <w:sz w:val="24"/>
          <w:szCs w:val="24"/>
        </w:rPr>
        <w:t>а</w:t>
      </w:r>
      <w:r w:rsidRPr="009A0F0D">
        <w:rPr>
          <w:sz w:val="24"/>
          <w:szCs w:val="24"/>
        </w:rPr>
        <w:t>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Эксплуатация и техническое обслуживание судов ГИМС. Виды осмотров и р</w:t>
      </w:r>
      <w:r w:rsidRPr="009A0F0D">
        <w:rPr>
          <w:sz w:val="24"/>
          <w:szCs w:val="24"/>
        </w:rPr>
        <w:t>е</w:t>
      </w:r>
      <w:r w:rsidRPr="009A0F0D">
        <w:rPr>
          <w:sz w:val="24"/>
          <w:szCs w:val="24"/>
        </w:rPr>
        <w:t>монтов. Судовые документы. Хранение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Документы и бланки строгой отчетности. Порядок их учета, хранения, расход</w:t>
      </w:r>
      <w:r w:rsidRPr="009A0F0D">
        <w:rPr>
          <w:sz w:val="24"/>
          <w:szCs w:val="24"/>
        </w:rPr>
        <w:t>о</w:t>
      </w:r>
      <w:r w:rsidRPr="009A0F0D">
        <w:rPr>
          <w:sz w:val="24"/>
          <w:szCs w:val="24"/>
        </w:rPr>
        <w:t>вания и отчетности об их расходовании на участках ГИМС. Ответственность за утрату док</w:t>
      </w:r>
      <w:r w:rsidRPr="009A0F0D">
        <w:rPr>
          <w:sz w:val="24"/>
          <w:szCs w:val="24"/>
        </w:rPr>
        <w:t>у</w:t>
      </w:r>
      <w:r w:rsidRPr="009A0F0D">
        <w:rPr>
          <w:sz w:val="24"/>
          <w:szCs w:val="24"/>
        </w:rPr>
        <w:t>ментов и бланков строгой отчетности.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Признаки опьянения. Порядок направления судоводителей и иных лиц, имеющих пр</w:t>
      </w:r>
      <w:r w:rsidRPr="009A0F0D">
        <w:rPr>
          <w:sz w:val="24"/>
          <w:szCs w:val="24"/>
        </w:rPr>
        <w:t>и</w:t>
      </w:r>
      <w:r w:rsidRPr="009A0F0D">
        <w:rPr>
          <w:sz w:val="24"/>
          <w:szCs w:val="24"/>
        </w:rPr>
        <w:t>знаки опьянения, на медицинское освидетельс</w:t>
      </w:r>
      <w:r w:rsidRPr="009A0F0D">
        <w:rPr>
          <w:sz w:val="24"/>
          <w:szCs w:val="24"/>
        </w:rPr>
        <w:t>т</w:t>
      </w:r>
      <w:r w:rsidRPr="009A0F0D">
        <w:rPr>
          <w:sz w:val="24"/>
          <w:szCs w:val="24"/>
        </w:rPr>
        <w:t>вование.</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Перечень типов судов и других плавательных средств,  поднадзо</w:t>
      </w:r>
      <w:r w:rsidRPr="009A0F0D">
        <w:rPr>
          <w:sz w:val="24"/>
          <w:szCs w:val="24"/>
        </w:rPr>
        <w:t>р</w:t>
      </w:r>
      <w:r w:rsidRPr="009A0F0D">
        <w:rPr>
          <w:sz w:val="24"/>
          <w:szCs w:val="24"/>
        </w:rPr>
        <w:t>ных ГИМС.</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Организация проведения техосвидетельствования поднадзорных судов. Виды техосв</w:t>
      </w:r>
      <w:r w:rsidRPr="009A0F0D">
        <w:rPr>
          <w:sz w:val="24"/>
          <w:szCs w:val="24"/>
        </w:rPr>
        <w:t>и</w:t>
      </w:r>
      <w:r w:rsidRPr="009A0F0D">
        <w:rPr>
          <w:sz w:val="24"/>
          <w:szCs w:val="24"/>
        </w:rPr>
        <w:t>детельствования. Документы, предъявляемые судовладельцами при освидетельствов</w:t>
      </w:r>
      <w:r w:rsidRPr="009A0F0D">
        <w:rPr>
          <w:sz w:val="24"/>
          <w:szCs w:val="24"/>
        </w:rPr>
        <w:t>а</w:t>
      </w:r>
      <w:r w:rsidRPr="009A0F0D">
        <w:rPr>
          <w:sz w:val="24"/>
          <w:szCs w:val="24"/>
        </w:rPr>
        <w:t>нии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задержания и передачи маломерных судов нарушителей для хранения на сп</w:t>
      </w:r>
      <w:r w:rsidRPr="009A0F0D">
        <w:rPr>
          <w:sz w:val="24"/>
          <w:szCs w:val="24"/>
        </w:rPr>
        <w:t>а</w:t>
      </w:r>
      <w:r w:rsidRPr="009A0F0D">
        <w:rPr>
          <w:sz w:val="24"/>
          <w:szCs w:val="24"/>
        </w:rPr>
        <w:t>сательные станции ГИМС (специализированные стоянки).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Цели, задачи и методы агитационно-пропагандистской работы, проведение разъясн</w:t>
      </w:r>
      <w:r w:rsidRPr="009A0F0D">
        <w:rPr>
          <w:sz w:val="24"/>
          <w:szCs w:val="24"/>
        </w:rPr>
        <w:t>и</w:t>
      </w:r>
      <w:r w:rsidRPr="009A0F0D">
        <w:rPr>
          <w:sz w:val="24"/>
          <w:szCs w:val="24"/>
        </w:rPr>
        <w:t>тельной работы среди населения.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Особенности движения маломерных судов в условиях ограниченной видимости. Пор</w:t>
      </w:r>
      <w:r w:rsidRPr="009A0F0D">
        <w:rPr>
          <w:sz w:val="24"/>
          <w:szCs w:val="24"/>
        </w:rPr>
        <w:t>я</w:t>
      </w:r>
      <w:r w:rsidRPr="009A0F0D">
        <w:rPr>
          <w:sz w:val="24"/>
          <w:szCs w:val="24"/>
        </w:rPr>
        <w:t>док прохождения судами мостов, канатных переправ и напла</w:t>
      </w:r>
      <w:r w:rsidRPr="009A0F0D">
        <w:rPr>
          <w:sz w:val="24"/>
          <w:szCs w:val="24"/>
        </w:rPr>
        <w:t>в</w:t>
      </w:r>
      <w:r w:rsidRPr="009A0F0D">
        <w:rPr>
          <w:sz w:val="24"/>
          <w:szCs w:val="24"/>
        </w:rPr>
        <w:t>ных мостов.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Административные наказания, применяемые должностными лицами ГИМС,  и пор</w:t>
      </w:r>
      <w:r w:rsidRPr="009A0F0D">
        <w:rPr>
          <w:sz w:val="24"/>
          <w:szCs w:val="24"/>
        </w:rPr>
        <w:t>я</w:t>
      </w:r>
      <w:r w:rsidRPr="009A0F0D">
        <w:rPr>
          <w:sz w:val="24"/>
          <w:szCs w:val="24"/>
        </w:rPr>
        <w:t>док их назначения.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и периодичность медицинского освидетельствования судоводителей мал</w:t>
      </w:r>
      <w:r w:rsidRPr="009A0F0D">
        <w:rPr>
          <w:sz w:val="24"/>
          <w:szCs w:val="24"/>
        </w:rPr>
        <w:t>о</w:t>
      </w:r>
      <w:r w:rsidRPr="009A0F0D">
        <w:rPr>
          <w:sz w:val="24"/>
          <w:szCs w:val="24"/>
        </w:rPr>
        <w:t>мерных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Права государственного инспектора по маломерным судам и порядок их пр</w:t>
      </w:r>
      <w:r w:rsidRPr="009A0F0D">
        <w:rPr>
          <w:sz w:val="24"/>
          <w:szCs w:val="24"/>
        </w:rPr>
        <w:t>и</w:t>
      </w:r>
      <w:r w:rsidRPr="009A0F0D">
        <w:rPr>
          <w:sz w:val="24"/>
          <w:szCs w:val="24"/>
        </w:rPr>
        <w:t>менения.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регистрации залога (ипотеки) маломерных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Протоколы об административном правонарушении и порядок их с</w:t>
      </w:r>
      <w:r w:rsidRPr="009A0F0D">
        <w:rPr>
          <w:sz w:val="24"/>
          <w:szCs w:val="24"/>
        </w:rPr>
        <w:t>о</w:t>
      </w:r>
      <w:r w:rsidRPr="009A0F0D">
        <w:rPr>
          <w:sz w:val="24"/>
          <w:szCs w:val="24"/>
        </w:rPr>
        <w:t>ставления.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Знаки безопасности на воде; их характеристика и правила устано</w:t>
      </w:r>
      <w:r w:rsidRPr="009A0F0D">
        <w:rPr>
          <w:sz w:val="24"/>
          <w:szCs w:val="24"/>
        </w:rPr>
        <w:t>в</w:t>
      </w:r>
      <w:r w:rsidRPr="009A0F0D">
        <w:rPr>
          <w:sz w:val="24"/>
          <w:szCs w:val="24"/>
        </w:rPr>
        <w:t>ки.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Документальное оформление результатов технического освидетельствования баз (с</w:t>
      </w:r>
      <w:r w:rsidRPr="009A0F0D">
        <w:rPr>
          <w:sz w:val="24"/>
          <w:szCs w:val="24"/>
        </w:rPr>
        <w:t>о</w:t>
      </w:r>
      <w:r w:rsidRPr="009A0F0D">
        <w:rPr>
          <w:sz w:val="24"/>
          <w:szCs w:val="24"/>
        </w:rPr>
        <w:t>оружений) для стоянок маломерных судов и во</w:t>
      </w:r>
      <w:r w:rsidRPr="009A0F0D">
        <w:rPr>
          <w:sz w:val="24"/>
          <w:szCs w:val="24"/>
        </w:rPr>
        <w:t>д</w:t>
      </w:r>
      <w:r w:rsidRPr="009A0F0D">
        <w:rPr>
          <w:sz w:val="24"/>
          <w:szCs w:val="24"/>
        </w:rPr>
        <w:t>ных объектов.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Подведомственность дел об административных правонарушениях. Админис</w:t>
      </w:r>
      <w:r w:rsidRPr="009A0F0D">
        <w:rPr>
          <w:sz w:val="24"/>
          <w:szCs w:val="24"/>
        </w:rPr>
        <w:t>т</w:t>
      </w:r>
      <w:r w:rsidRPr="009A0F0D">
        <w:rPr>
          <w:sz w:val="24"/>
          <w:szCs w:val="24"/>
        </w:rPr>
        <w:t>ративная ответственность несовершеннолетних, должностных лиц, военнослужащих и ин</w:t>
      </w:r>
      <w:r w:rsidRPr="009A0F0D">
        <w:rPr>
          <w:sz w:val="24"/>
          <w:szCs w:val="24"/>
        </w:rPr>
        <w:t>о</w:t>
      </w:r>
      <w:r w:rsidRPr="009A0F0D">
        <w:rPr>
          <w:sz w:val="24"/>
          <w:szCs w:val="24"/>
        </w:rPr>
        <w:t>странных граждан. Освобождение от ответственности.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Должностные обязанности государственного инспектора по маломерным судам и тр</w:t>
      </w:r>
      <w:r w:rsidRPr="009A0F0D">
        <w:rPr>
          <w:sz w:val="24"/>
          <w:szCs w:val="24"/>
        </w:rPr>
        <w:t>е</w:t>
      </w:r>
      <w:r w:rsidRPr="009A0F0D">
        <w:rPr>
          <w:sz w:val="24"/>
          <w:szCs w:val="24"/>
        </w:rPr>
        <w:t>бования к его знаниям согласно тарифно-квалификационным характер</w:t>
      </w:r>
      <w:r w:rsidRPr="009A0F0D">
        <w:rPr>
          <w:sz w:val="24"/>
          <w:szCs w:val="24"/>
        </w:rPr>
        <w:t>и</w:t>
      </w:r>
      <w:r w:rsidRPr="009A0F0D">
        <w:rPr>
          <w:sz w:val="24"/>
          <w:szCs w:val="24"/>
        </w:rPr>
        <w:t>стикам.</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повторной регистрации  судов. Внесение изменений зап</w:t>
      </w:r>
      <w:r w:rsidRPr="009A0F0D">
        <w:rPr>
          <w:sz w:val="24"/>
          <w:szCs w:val="24"/>
        </w:rPr>
        <w:t>и</w:t>
      </w:r>
      <w:r w:rsidRPr="009A0F0D">
        <w:rPr>
          <w:sz w:val="24"/>
          <w:szCs w:val="24"/>
        </w:rPr>
        <w:t>сей в судовой билет и другие регистрационные документы.</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Правила охраны жизни людей на воде. Обязанности водопользователей и государс</w:t>
      </w:r>
      <w:r w:rsidRPr="009A0F0D">
        <w:rPr>
          <w:sz w:val="24"/>
          <w:szCs w:val="24"/>
        </w:rPr>
        <w:t>т</w:t>
      </w:r>
      <w:r w:rsidRPr="009A0F0D">
        <w:rPr>
          <w:sz w:val="24"/>
          <w:szCs w:val="24"/>
        </w:rPr>
        <w:t>венных органов по обеспечению безопасности л</w:t>
      </w:r>
      <w:r w:rsidRPr="009A0F0D">
        <w:rPr>
          <w:sz w:val="24"/>
          <w:szCs w:val="24"/>
        </w:rPr>
        <w:t>ю</w:t>
      </w:r>
      <w:r w:rsidRPr="009A0F0D">
        <w:rPr>
          <w:sz w:val="24"/>
          <w:szCs w:val="24"/>
        </w:rPr>
        <w:t>дей на водных объектах.</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предоставления маломерного судна судоводителем должностным лицам го</w:t>
      </w:r>
      <w:r w:rsidRPr="009A0F0D">
        <w:rPr>
          <w:sz w:val="24"/>
          <w:szCs w:val="24"/>
        </w:rPr>
        <w:t>с</w:t>
      </w:r>
      <w:r w:rsidRPr="009A0F0D">
        <w:rPr>
          <w:sz w:val="24"/>
          <w:szCs w:val="24"/>
        </w:rPr>
        <w:t>органов.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Требования, предъявляемые при первичном техосвидетельствовании судна к рулев</w:t>
      </w:r>
      <w:r w:rsidRPr="009A0F0D">
        <w:rPr>
          <w:sz w:val="24"/>
          <w:szCs w:val="24"/>
        </w:rPr>
        <w:t>о</w:t>
      </w:r>
      <w:r w:rsidRPr="009A0F0D">
        <w:rPr>
          <w:sz w:val="24"/>
          <w:szCs w:val="24"/>
        </w:rPr>
        <w:t>му, якорному, швартовному устройствам и снабжению. Проверка индивидуальных спасательных средств.</w:t>
      </w:r>
    </w:p>
    <w:p w:rsidR="009C76E1" w:rsidRPr="009A0F0D" w:rsidRDefault="009C76E1" w:rsidP="009A0F0D">
      <w:pPr>
        <w:numPr>
          <w:ilvl w:val="0"/>
          <w:numId w:val="75"/>
        </w:numPr>
        <w:tabs>
          <w:tab w:val="clear" w:pos="1080"/>
        </w:tabs>
        <w:ind w:left="360" w:right="-143"/>
        <w:rPr>
          <w:sz w:val="24"/>
          <w:szCs w:val="24"/>
        </w:rPr>
      </w:pPr>
      <w:r w:rsidRPr="009A0F0D">
        <w:rPr>
          <w:sz w:val="24"/>
          <w:szCs w:val="24"/>
        </w:rPr>
        <w:t>Суда, подлежащие регистрации органами ГИМС.  Суда, не принимаемые на регистр</w:t>
      </w:r>
      <w:r w:rsidRPr="009A0F0D">
        <w:rPr>
          <w:sz w:val="24"/>
          <w:szCs w:val="24"/>
        </w:rPr>
        <w:t>а</w:t>
      </w:r>
      <w:r w:rsidRPr="009A0F0D">
        <w:rPr>
          <w:sz w:val="24"/>
          <w:szCs w:val="24"/>
        </w:rPr>
        <w:t>цию. Порядок замены судового билета при его утере, порче.</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Правила пользования водными объектами для плавания на маломерных плав</w:t>
      </w:r>
      <w:r w:rsidRPr="009A0F0D">
        <w:rPr>
          <w:sz w:val="24"/>
          <w:szCs w:val="24"/>
        </w:rPr>
        <w:t>а</w:t>
      </w:r>
      <w:r w:rsidRPr="009A0F0D">
        <w:rPr>
          <w:sz w:val="24"/>
          <w:szCs w:val="24"/>
        </w:rPr>
        <w:t>тельных средствах; порядок эксплуатации маломе</w:t>
      </w:r>
      <w:r w:rsidRPr="009A0F0D">
        <w:rPr>
          <w:sz w:val="24"/>
          <w:szCs w:val="24"/>
        </w:rPr>
        <w:t>р</w:t>
      </w:r>
      <w:r w:rsidRPr="009A0F0D">
        <w:rPr>
          <w:sz w:val="24"/>
          <w:szCs w:val="24"/>
        </w:rPr>
        <w:t>ных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Требования к поднадзорным ГИМС парусным и парусно-моторным судам индивид</w:t>
      </w:r>
      <w:r w:rsidRPr="009A0F0D">
        <w:rPr>
          <w:sz w:val="24"/>
          <w:szCs w:val="24"/>
        </w:rPr>
        <w:t>у</w:t>
      </w:r>
      <w:r w:rsidRPr="009A0F0D">
        <w:rPr>
          <w:sz w:val="24"/>
          <w:szCs w:val="24"/>
        </w:rPr>
        <w:t>альной постройки при первичном техническом освидетельств</w:t>
      </w:r>
      <w:r w:rsidRPr="009A0F0D">
        <w:rPr>
          <w:sz w:val="24"/>
          <w:szCs w:val="24"/>
        </w:rPr>
        <w:t>о</w:t>
      </w:r>
      <w:r w:rsidRPr="009A0F0D">
        <w:rPr>
          <w:sz w:val="24"/>
          <w:szCs w:val="24"/>
        </w:rPr>
        <w:t>вании этих судов.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Административная ответственность граждан за нарушение правил эксплуатации с</w:t>
      </w:r>
      <w:r w:rsidRPr="009A0F0D">
        <w:rPr>
          <w:sz w:val="24"/>
          <w:szCs w:val="24"/>
        </w:rPr>
        <w:t>у</w:t>
      </w:r>
      <w:r w:rsidRPr="009A0F0D">
        <w:rPr>
          <w:sz w:val="24"/>
          <w:szCs w:val="24"/>
        </w:rPr>
        <w:t>дов, а также за управление судном лицом, не имеющим права управл</w:t>
      </w:r>
      <w:r w:rsidRPr="009A0F0D">
        <w:rPr>
          <w:sz w:val="24"/>
          <w:szCs w:val="24"/>
        </w:rPr>
        <w:t>е</w:t>
      </w:r>
      <w:r w:rsidRPr="009A0F0D">
        <w:rPr>
          <w:sz w:val="24"/>
          <w:szCs w:val="24"/>
        </w:rPr>
        <w:t>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приема экзаменов. Особенности аттестации лиц, имеющих учебные дипломы (свидетельства) по судоводительским специальностям или документы, дающие право управления парусными суд</w:t>
      </w:r>
      <w:r w:rsidRPr="009A0F0D">
        <w:rPr>
          <w:sz w:val="24"/>
          <w:szCs w:val="24"/>
        </w:rPr>
        <w:t>а</w:t>
      </w:r>
      <w:r w:rsidRPr="009A0F0D">
        <w:rPr>
          <w:sz w:val="24"/>
          <w:szCs w:val="24"/>
        </w:rPr>
        <w:t>ми.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Меры воздействия, принимаемые к нарушителям правопорядка на водных об</w:t>
      </w:r>
      <w:r w:rsidRPr="009A0F0D">
        <w:rPr>
          <w:sz w:val="24"/>
          <w:szCs w:val="24"/>
        </w:rPr>
        <w:t>ъ</w:t>
      </w:r>
      <w:r w:rsidRPr="009A0F0D">
        <w:rPr>
          <w:sz w:val="24"/>
          <w:szCs w:val="24"/>
        </w:rPr>
        <w:t>ектах в пределах компетенции государственных инспекторов по маломерным судам.</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Планирование мероприятий по укреплению правопорядка и обеспечению безопасн</w:t>
      </w:r>
      <w:r w:rsidRPr="009A0F0D">
        <w:rPr>
          <w:sz w:val="24"/>
          <w:szCs w:val="24"/>
        </w:rPr>
        <w:t>о</w:t>
      </w:r>
      <w:r w:rsidRPr="009A0F0D">
        <w:rPr>
          <w:sz w:val="24"/>
          <w:szCs w:val="24"/>
        </w:rPr>
        <w:t>сти людей на водоемах.</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присвоения по результатам экзаменов района плавания и типа судна, которым разрешается управлять судоводителю. Изменение района плавания и типа судна.</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Требования, предъявляемые при первичном техническом освидетельствовании к ко</w:t>
      </w:r>
      <w:r w:rsidRPr="009A0F0D">
        <w:rPr>
          <w:sz w:val="24"/>
          <w:szCs w:val="24"/>
        </w:rPr>
        <w:t>р</w:t>
      </w:r>
      <w:r w:rsidRPr="009A0F0D">
        <w:rPr>
          <w:sz w:val="24"/>
          <w:szCs w:val="24"/>
        </w:rPr>
        <w:t>пусу, корпусным конструкциям и надстройкам маломерных судов индивидуальной п</w:t>
      </w:r>
      <w:r w:rsidRPr="009A0F0D">
        <w:rPr>
          <w:sz w:val="24"/>
          <w:szCs w:val="24"/>
        </w:rPr>
        <w:t>о</w:t>
      </w:r>
      <w:r w:rsidRPr="009A0F0D">
        <w:rPr>
          <w:sz w:val="24"/>
          <w:szCs w:val="24"/>
        </w:rPr>
        <w:t>стройки и к противопожа</w:t>
      </w:r>
      <w:r w:rsidRPr="009A0F0D">
        <w:rPr>
          <w:sz w:val="24"/>
          <w:szCs w:val="24"/>
        </w:rPr>
        <w:t>р</w:t>
      </w:r>
      <w:r w:rsidRPr="009A0F0D">
        <w:rPr>
          <w:sz w:val="24"/>
          <w:szCs w:val="24"/>
        </w:rPr>
        <w:t>ной защите катеров.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Перечень нарушений, за совершение которых судоводитель отстраняется от управл</w:t>
      </w:r>
      <w:r w:rsidRPr="009A0F0D">
        <w:rPr>
          <w:sz w:val="24"/>
          <w:szCs w:val="24"/>
        </w:rPr>
        <w:t>е</w:t>
      </w:r>
      <w:r w:rsidRPr="009A0F0D">
        <w:rPr>
          <w:sz w:val="24"/>
          <w:szCs w:val="24"/>
        </w:rPr>
        <w:t>ния маломерным судном. Порядок отстранения от управления судном.</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проверки и изъятия судоводительских документов.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регистрации судов индивидуальной постройки, судов, принадлежащих н</w:t>
      </w:r>
      <w:r w:rsidRPr="009A0F0D">
        <w:rPr>
          <w:sz w:val="24"/>
          <w:szCs w:val="24"/>
        </w:rPr>
        <w:t>е</w:t>
      </w:r>
      <w:r w:rsidRPr="009A0F0D">
        <w:rPr>
          <w:sz w:val="24"/>
          <w:szCs w:val="24"/>
        </w:rPr>
        <w:t>скольким собственникам, нескольких судов на одного владел</w:t>
      </w:r>
      <w:r w:rsidRPr="009A0F0D">
        <w:rPr>
          <w:sz w:val="24"/>
          <w:szCs w:val="24"/>
        </w:rPr>
        <w:t>ь</w:t>
      </w:r>
      <w:r w:rsidRPr="009A0F0D">
        <w:rPr>
          <w:sz w:val="24"/>
          <w:szCs w:val="24"/>
        </w:rPr>
        <w:t>ца.</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Воздействие маломерных судов и их стоянок на окружающую среду. Рекоме</w:t>
      </w:r>
      <w:r w:rsidRPr="009A0F0D">
        <w:rPr>
          <w:sz w:val="24"/>
          <w:szCs w:val="24"/>
        </w:rPr>
        <w:t>н</w:t>
      </w:r>
      <w:r w:rsidRPr="009A0F0D">
        <w:rPr>
          <w:sz w:val="24"/>
          <w:szCs w:val="24"/>
        </w:rPr>
        <w:t>дации по снижению отрицательного воздействия маломерных судов и их стоянок на окружа</w:t>
      </w:r>
      <w:r w:rsidRPr="009A0F0D">
        <w:rPr>
          <w:sz w:val="24"/>
          <w:szCs w:val="24"/>
        </w:rPr>
        <w:t>ю</w:t>
      </w:r>
      <w:r w:rsidRPr="009A0F0D">
        <w:rPr>
          <w:sz w:val="24"/>
          <w:szCs w:val="24"/>
        </w:rPr>
        <w:t>щую среду.</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Требования, предъявляемые к механической установке и электрооборудованию мал</w:t>
      </w:r>
      <w:r w:rsidRPr="009A0F0D">
        <w:rPr>
          <w:sz w:val="24"/>
          <w:szCs w:val="24"/>
        </w:rPr>
        <w:t>о</w:t>
      </w:r>
      <w:r w:rsidRPr="009A0F0D">
        <w:rPr>
          <w:sz w:val="24"/>
          <w:szCs w:val="24"/>
        </w:rPr>
        <w:t>мерных судов при их первичном техническом освидетельств</w:t>
      </w:r>
      <w:r w:rsidRPr="009A0F0D">
        <w:rPr>
          <w:sz w:val="24"/>
          <w:szCs w:val="24"/>
        </w:rPr>
        <w:t>о</w:t>
      </w:r>
      <w:r w:rsidRPr="009A0F0D">
        <w:rPr>
          <w:sz w:val="24"/>
          <w:szCs w:val="24"/>
        </w:rPr>
        <w:t>вании.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составления экзаменационных билетов. Оценка знаний аттестуемых лиц. Оформление результатов сдачи экзаменов на право управления маломе</w:t>
      </w:r>
      <w:r w:rsidRPr="009A0F0D">
        <w:rPr>
          <w:sz w:val="24"/>
          <w:szCs w:val="24"/>
        </w:rPr>
        <w:t>р</w:t>
      </w:r>
      <w:r w:rsidRPr="009A0F0D">
        <w:rPr>
          <w:sz w:val="24"/>
          <w:szCs w:val="24"/>
        </w:rPr>
        <w:t>ным судном.</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Права и обязанности внештатного инспектора ГИМС.</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Учет пляжей и других мест массового отдыха населения на водоемах. Требования, предъявляемые к пляжам при техническом осв</w:t>
      </w:r>
      <w:r w:rsidRPr="009A0F0D">
        <w:rPr>
          <w:sz w:val="24"/>
          <w:szCs w:val="24"/>
        </w:rPr>
        <w:t>и</w:t>
      </w:r>
      <w:r w:rsidRPr="009A0F0D">
        <w:rPr>
          <w:sz w:val="24"/>
          <w:szCs w:val="24"/>
        </w:rPr>
        <w:t>детельствовании.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Сроки и порядок рассмотрения дел об административных правон</w:t>
      </w:r>
      <w:r w:rsidRPr="009A0F0D">
        <w:rPr>
          <w:sz w:val="24"/>
          <w:szCs w:val="24"/>
        </w:rPr>
        <w:t>а</w:t>
      </w:r>
      <w:r w:rsidRPr="009A0F0D">
        <w:rPr>
          <w:sz w:val="24"/>
          <w:szCs w:val="24"/>
        </w:rPr>
        <w:t>рушениях.</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Перечень представляемых и предъявляемых гражданами документов для д</w:t>
      </w:r>
      <w:r w:rsidRPr="009A0F0D">
        <w:rPr>
          <w:sz w:val="24"/>
          <w:szCs w:val="24"/>
        </w:rPr>
        <w:t>о</w:t>
      </w:r>
      <w:r w:rsidRPr="009A0F0D">
        <w:rPr>
          <w:sz w:val="24"/>
          <w:szCs w:val="24"/>
        </w:rPr>
        <w:t>пуска их к сдаче экзаменов на право управления маломерным судном. Подготовка к заседанию экзаменационной комиссии.</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и сроки обжалования постановления по делу об административном правон</w:t>
      </w:r>
      <w:r w:rsidRPr="009A0F0D">
        <w:rPr>
          <w:sz w:val="24"/>
          <w:szCs w:val="24"/>
        </w:rPr>
        <w:t>а</w:t>
      </w:r>
      <w:r w:rsidRPr="009A0F0D">
        <w:rPr>
          <w:sz w:val="24"/>
          <w:szCs w:val="24"/>
        </w:rPr>
        <w:t>рушении. Порядок и сроки рассмотрения жалоб и протестов.</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Меры обеспечения производства по делам об административных правонаруш</w:t>
      </w:r>
      <w:r w:rsidRPr="009A0F0D">
        <w:rPr>
          <w:sz w:val="24"/>
          <w:szCs w:val="24"/>
        </w:rPr>
        <w:t>е</w:t>
      </w:r>
      <w:r w:rsidRPr="009A0F0D">
        <w:rPr>
          <w:sz w:val="24"/>
          <w:szCs w:val="24"/>
        </w:rPr>
        <w:t>ниях, применение которых входит в компетенцию должностных лиц ГИМС.</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Требования ГИМС России к базам (сооружениям) для стоянок маломерных судов. Техническое оснащение и оборудование.</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Вынесение постановления (определения)  по делу об административном правонаруш</w:t>
      </w:r>
      <w:r w:rsidRPr="009A0F0D">
        <w:rPr>
          <w:sz w:val="24"/>
          <w:szCs w:val="24"/>
        </w:rPr>
        <w:t>е</w:t>
      </w:r>
      <w:r w:rsidRPr="009A0F0D">
        <w:rPr>
          <w:sz w:val="24"/>
          <w:szCs w:val="24"/>
        </w:rPr>
        <w:t>нии. Объявление и вручение постановления (определения).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Типовая инструкция по охране труда для работников, обслуживающих суда ГИМС. Расследование и учет несчастных случаев в подразделениях ГИМС.</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Проверка навыков управления маломерным судном. Оформление результатов прове</w:t>
      </w:r>
      <w:r w:rsidRPr="009A0F0D">
        <w:rPr>
          <w:sz w:val="24"/>
          <w:szCs w:val="24"/>
        </w:rPr>
        <w:t>р</w:t>
      </w:r>
      <w:r w:rsidRPr="009A0F0D">
        <w:rPr>
          <w:sz w:val="24"/>
          <w:szCs w:val="24"/>
        </w:rPr>
        <w:t>ки навыков в личной карточке судоводителя. Выдача талона к удостоверению. Пор</w:t>
      </w:r>
      <w:r w:rsidRPr="009A0F0D">
        <w:rPr>
          <w:sz w:val="24"/>
          <w:szCs w:val="24"/>
        </w:rPr>
        <w:t>я</w:t>
      </w:r>
      <w:r w:rsidRPr="009A0F0D">
        <w:rPr>
          <w:sz w:val="24"/>
          <w:szCs w:val="24"/>
        </w:rPr>
        <w:t>док ведения журнала учета выдачи удостоверений.</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изъятия удостоверения на право управления маломерным судном.</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Назначение и оборудование пункта технического осмотра. Организация пров</w:t>
      </w:r>
      <w:r w:rsidRPr="009A0F0D">
        <w:rPr>
          <w:sz w:val="24"/>
          <w:szCs w:val="24"/>
        </w:rPr>
        <w:t>е</w:t>
      </w:r>
      <w:r w:rsidRPr="009A0F0D">
        <w:rPr>
          <w:sz w:val="24"/>
          <w:szCs w:val="24"/>
        </w:rPr>
        <w:t>дения работ на пункте. Оформление результатов технического освидетельств</w:t>
      </w:r>
      <w:r w:rsidRPr="009A0F0D">
        <w:rPr>
          <w:sz w:val="24"/>
          <w:szCs w:val="24"/>
        </w:rPr>
        <w:t>о</w:t>
      </w:r>
      <w:r w:rsidRPr="009A0F0D">
        <w:rPr>
          <w:sz w:val="24"/>
          <w:szCs w:val="24"/>
        </w:rPr>
        <w:t>вания.</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Порядок регистрации, постановки на учет и техосвидетельствования судов, принадл</w:t>
      </w:r>
      <w:r w:rsidRPr="009A0F0D">
        <w:rPr>
          <w:sz w:val="24"/>
          <w:szCs w:val="24"/>
        </w:rPr>
        <w:t>е</w:t>
      </w:r>
      <w:r w:rsidRPr="009A0F0D">
        <w:rPr>
          <w:sz w:val="24"/>
          <w:szCs w:val="24"/>
        </w:rPr>
        <w:t>жащих структурным подразделениям ГИМС. Окраска и нан</w:t>
      </w:r>
      <w:r w:rsidRPr="009A0F0D">
        <w:rPr>
          <w:sz w:val="24"/>
          <w:szCs w:val="24"/>
        </w:rPr>
        <w:t>е</w:t>
      </w:r>
      <w:r w:rsidRPr="009A0F0D">
        <w:rPr>
          <w:sz w:val="24"/>
          <w:szCs w:val="24"/>
        </w:rPr>
        <w:t>сение бортовых номеров на судах ГИМС.</w:t>
      </w:r>
    </w:p>
    <w:p w:rsidR="009C76E1" w:rsidRPr="009A0F0D" w:rsidRDefault="009C76E1" w:rsidP="009A0F0D">
      <w:pPr>
        <w:numPr>
          <w:ilvl w:val="0"/>
          <w:numId w:val="75"/>
        </w:numPr>
        <w:tabs>
          <w:tab w:val="clear" w:pos="1080"/>
        </w:tabs>
        <w:ind w:left="360"/>
        <w:jc w:val="both"/>
        <w:rPr>
          <w:sz w:val="24"/>
          <w:szCs w:val="24"/>
        </w:rPr>
      </w:pPr>
      <w:r w:rsidRPr="009A0F0D">
        <w:rPr>
          <w:sz w:val="24"/>
          <w:szCs w:val="24"/>
        </w:rPr>
        <w:t>Документация, ведущаяся на инспекторском участке.</w:t>
      </w:r>
    </w:p>
    <w:p w:rsidR="009C76E1" w:rsidRPr="00270105" w:rsidRDefault="009C76E1" w:rsidP="009C76E1">
      <w:pPr>
        <w:jc w:val="both"/>
        <w:rPr>
          <w:sz w:val="24"/>
          <w:szCs w:val="24"/>
        </w:rPr>
      </w:pPr>
    </w:p>
    <w:p w:rsidR="009C76E1" w:rsidRPr="00270105" w:rsidRDefault="009C76E1" w:rsidP="009C76E1">
      <w:pPr>
        <w:pStyle w:val="31"/>
        <w:spacing w:after="0"/>
        <w:ind w:left="540"/>
        <w:jc w:val="center"/>
        <w:rPr>
          <w:rFonts w:ascii="Times New Roman" w:hAnsi="Times New Roman"/>
          <w:b/>
          <w:sz w:val="24"/>
          <w:szCs w:val="24"/>
        </w:rPr>
      </w:pPr>
    </w:p>
    <w:p w:rsidR="009C76E1" w:rsidRPr="00270105" w:rsidRDefault="009C76E1" w:rsidP="009C76E1">
      <w:pPr>
        <w:pStyle w:val="31"/>
        <w:spacing w:after="0"/>
        <w:ind w:left="540"/>
        <w:jc w:val="center"/>
        <w:rPr>
          <w:rFonts w:ascii="Times New Roman" w:hAnsi="Times New Roman"/>
          <w:b/>
          <w:sz w:val="24"/>
          <w:szCs w:val="24"/>
        </w:rPr>
      </w:pPr>
      <w:r w:rsidRPr="00270105">
        <w:rPr>
          <w:rFonts w:ascii="Times New Roman" w:hAnsi="Times New Roman"/>
          <w:b/>
          <w:sz w:val="24"/>
          <w:szCs w:val="24"/>
        </w:rPr>
        <w:br w:type="page"/>
      </w:r>
    </w:p>
    <w:p w:rsidR="009C76E1" w:rsidRPr="00270105" w:rsidRDefault="009C76E1" w:rsidP="009C76E1">
      <w:pPr>
        <w:pStyle w:val="31"/>
        <w:spacing w:after="0"/>
        <w:ind w:left="540"/>
        <w:jc w:val="center"/>
        <w:rPr>
          <w:rFonts w:ascii="Times New Roman" w:hAnsi="Times New Roman"/>
          <w:b/>
          <w:sz w:val="24"/>
          <w:szCs w:val="24"/>
        </w:rPr>
      </w:pPr>
      <w:r w:rsidRPr="00270105">
        <w:rPr>
          <w:rFonts w:ascii="Times New Roman" w:hAnsi="Times New Roman"/>
          <w:b/>
          <w:sz w:val="24"/>
          <w:szCs w:val="24"/>
        </w:rPr>
        <w:t>ПРИМЕРНЫЙ ПЕРЕЧЕНЬ РЕКОМЕНДУЕМОЙ ЛИТЕРАТУРЫ:</w:t>
      </w:r>
    </w:p>
    <w:p w:rsidR="009C76E1" w:rsidRPr="00270105" w:rsidRDefault="009C76E1" w:rsidP="009C76E1">
      <w:pPr>
        <w:pStyle w:val="31"/>
        <w:spacing w:after="0"/>
        <w:ind w:left="540"/>
        <w:jc w:val="center"/>
        <w:rPr>
          <w:rFonts w:ascii="Times New Roman" w:hAnsi="Times New Roman"/>
          <w:b/>
          <w:sz w:val="24"/>
          <w:szCs w:val="24"/>
        </w:rPr>
      </w:pP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Федеральный закон от 27.05.03 г. №58-ФЗ «О системе государственной службы РФ».</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Федеральный закон РФ от 27.07.04 г. №79-ФЗ «О государственной гражданской слу</w:t>
      </w:r>
      <w:r w:rsidRPr="009A0F0D">
        <w:rPr>
          <w:rFonts w:ascii="Times New Roman" w:hAnsi="Times New Roman"/>
          <w:sz w:val="24"/>
          <w:szCs w:val="24"/>
        </w:rPr>
        <w:t>ж</w:t>
      </w:r>
      <w:r w:rsidRPr="009A0F0D">
        <w:rPr>
          <w:rFonts w:ascii="Times New Roman" w:hAnsi="Times New Roman"/>
          <w:sz w:val="24"/>
          <w:szCs w:val="24"/>
        </w:rPr>
        <w:t>бе РФ».</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Федеральный закон РФ от 22.08.04 г. №122-ФЗ «О внесении изменений в законод</w:t>
      </w:r>
      <w:r w:rsidRPr="009A0F0D">
        <w:rPr>
          <w:rFonts w:ascii="Times New Roman" w:hAnsi="Times New Roman"/>
          <w:sz w:val="24"/>
          <w:szCs w:val="24"/>
        </w:rPr>
        <w:t>а</w:t>
      </w:r>
      <w:r w:rsidRPr="009A0F0D">
        <w:rPr>
          <w:rFonts w:ascii="Times New Roman" w:hAnsi="Times New Roman"/>
          <w:sz w:val="24"/>
          <w:szCs w:val="24"/>
        </w:rPr>
        <w:t>тельные акты Российской Федерации в связи с принятием Федеральных законов «О внесении изменений и дополнений в Федеральный закон «Об общих принципах орг</w:t>
      </w:r>
      <w:r w:rsidRPr="009A0F0D">
        <w:rPr>
          <w:rFonts w:ascii="Times New Roman" w:hAnsi="Times New Roman"/>
          <w:sz w:val="24"/>
          <w:szCs w:val="24"/>
        </w:rPr>
        <w:t>а</w:t>
      </w:r>
      <w:r w:rsidRPr="009A0F0D">
        <w:rPr>
          <w:rFonts w:ascii="Times New Roman" w:hAnsi="Times New Roman"/>
          <w:sz w:val="24"/>
          <w:szCs w:val="24"/>
        </w:rPr>
        <w:t>низации законодательных (представительных) и исполнительных органах государс</w:t>
      </w:r>
      <w:r w:rsidRPr="009A0F0D">
        <w:rPr>
          <w:rFonts w:ascii="Times New Roman" w:hAnsi="Times New Roman"/>
          <w:sz w:val="24"/>
          <w:szCs w:val="24"/>
        </w:rPr>
        <w:t>т</w:t>
      </w:r>
      <w:r w:rsidRPr="009A0F0D">
        <w:rPr>
          <w:rFonts w:ascii="Times New Roman" w:hAnsi="Times New Roman"/>
          <w:sz w:val="24"/>
          <w:szCs w:val="24"/>
        </w:rPr>
        <w:t>венной власти субъектов РФ» и «Об общих принципах организации местного сам</w:t>
      </w:r>
      <w:r w:rsidRPr="009A0F0D">
        <w:rPr>
          <w:rFonts w:ascii="Times New Roman" w:hAnsi="Times New Roman"/>
          <w:sz w:val="24"/>
          <w:szCs w:val="24"/>
        </w:rPr>
        <w:t>о</w:t>
      </w:r>
      <w:r w:rsidRPr="009A0F0D">
        <w:rPr>
          <w:rFonts w:ascii="Times New Roman" w:hAnsi="Times New Roman"/>
          <w:sz w:val="24"/>
          <w:szCs w:val="24"/>
        </w:rPr>
        <w:t>управления в  РФ».</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Указ Президента РФ от 11.07.04 г. № 868 «Вопросы Министерства Российской Фед</w:t>
      </w:r>
      <w:r w:rsidRPr="009A0F0D">
        <w:rPr>
          <w:rFonts w:ascii="Times New Roman" w:hAnsi="Times New Roman"/>
          <w:sz w:val="24"/>
          <w:szCs w:val="24"/>
        </w:rPr>
        <w:t>е</w:t>
      </w:r>
      <w:r w:rsidRPr="009A0F0D">
        <w:rPr>
          <w:rFonts w:ascii="Times New Roman" w:hAnsi="Times New Roman"/>
          <w:sz w:val="24"/>
          <w:szCs w:val="24"/>
        </w:rPr>
        <w:t>рации по делам гражданской обороны, чрезвычайным ситуациям и ликвидации п</w:t>
      </w:r>
      <w:r w:rsidRPr="009A0F0D">
        <w:rPr>
          <w:rFonts w:ascii="Times New Roman" w:hAnsi="Times New Roman"/>
          <w:sz w:val="24"/>
          <w:szCs w:val="24"/>
        </w:rPr>
        <w:t>о</w:t>
      </w:r>
      <w:r w:rsidRPr="009A0F0D">
        <w:rPr>
          <w:rFonts w:ascii="Times New Roman" w:hAnsi="Times New Roman"/>
          <w:sz w:val="24"/>
          <w:szCs w:val="24"/>
        </w:rPr>
        <w:t>следствий стихийных бедствий» (утверждено Положением о Министерстве Росси</w:t>
      </w:r>
      <w:r w:rsidRPr="009A0F0D">
        <w:rPr>
          <w:rFonts w:ascii="Times New Roman" w:hAnsi="Times New Roman"/>
          <w:sz w:val="24"/>
          <w:szCs w:val="24"/>
        </w:rPr>
        <w:t>й</w:t>
      </w:r>
      <w:r w:rsidRPr="009A0F0D">
        <w:rPr>
          <w:rFonts w:ascii="Times New Roman" w:hAnsi="Times New Roman"/>
          <w:sz w:val="24"/>
          <w:szCs w:val="24"/>
        </w:rPr>
        <w:t>ской Федерации по делам гражданской обороны, чрезвычайным ситуациям и ликвид</w:t>
      </w:r>
      <w:r w:rsidRPr="009A0F0D">
        <w:rPr>
          <w:rFonts w:ascii="Times New Roman" w:hAnsi="Times New Roman"/>
          <w:sz w:val="24"/>
          <w:szCs w:val="24"/>
        </w:rPr>
        <w:t>а</w:t>
      </w:r>
      <w:r w:rsidRPr="009A0F0D">
        <w:rPr>
          <w:rFonts w:ascii="Times New Roman" w:hAnsi="Times New Roman"/>
          <w:sz w:val="24"/>
          <w:szCs w:val="24"/>
        </w:rPr>
        <w:t>ции последс</w:t>
      </w:r>
      <w:r w:rsidRPr="009A0F0D">
        <w:rPr>
          <w:rFonts w:ascii="Times New Roman" w:hAnsi="Times New Roman"/>
          <w:sz w:val="24"/>
          <w:szCs w:val="24"/>
        </w:rPr>
        <w:t>т</w:t>
      </w:r>
      <w:r w:rsidRPr="009A0F0D">
        <w:rPr>
          <w:rFonts w:ascii="Times New Roman" w:hAnsi="Times New Roman"/>
          <w:sz w:val="24"/>
          <w:szCs w:val="24"/>
        </w:rPr>
        <w:t>вий стихийных бедствий).</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Указ Президента РФ от 30.05.05 г. №609 «Об утверждении положения о перс</w:t>
      </w:r>
      <w:r w:rsidRPr="009A0F0D">
        <w:rPr>
          <w:sz w:val="24"/>
          <w:szCs w:val="24"/>
        </w:rPr>
        <w:t>о</w:t>
      </w:r>
      <w:r w:rsidRPr="009A0F0D">
        <w:rPr>
          <w:sz w:val="24"/>
          <w:szCs w:val="24"/>
        </w:rPr>
        <w:t>нальных данных государственного гражданского служащего РФ и ведении его личного д</w:t>
      </w:r>
      <w:r w:rsidRPr="009A0F0D">
        <w:rPr>
          <w:sz w:val="24"/>
          <w:szCs w:val="24"/>
        </w:rPr>
        <w:t>е</w:t>
      </w:r>
      <w:r w:rsidRPr="009A0F0D">
        <w:rPr>
          <w:sz w:val="24"/>
          <w:szCs w:val="24"/>
        </w:rPr>
        <w:t>ла».</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Постановление Правительства РФ от 31.01.01 г. №74 «О государственном надзоре за мореплаванием и техническом надзоре за спортивными и прогулочными судами в РФ».</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Постановление Правительства РФ от 18.12.03 г. №759 «Об утверждении правил з</w:t>
      </w:r>
      <w:r w:rsidRPr="009A0F0D">
        <w:rPr>
          <w:rFonts w:ascii="Times New Roman" w:hAnsi="Times New Roman"/>
          <w:sz w:val="24"/>
          <w:szCs w:val="24"/>
        </w:rPr>
        <w:t>а</w:t>
      </w:r>
      <w:r w:rsidRPr="009A0F0D">
        <w:rPr>
          <w:rFonts w:ascii="Times New Roman" w:hAnsi="Times New Roman"/>
          <w:sz w:val="24"/>
          <w:szCs w:val="24"/>
        </w:rPr>
        <w:t>держания транспортного средства, помещения его на стоянку, хранение, а также з</w:t>
      </w:r>
      <w:r w:rsidRPr="009A0F0D">
        <w:rPr>
          <w:rFonts w:ascii="Times New Roman" w:hAnsi="Times New Roman"/>
          <w:sz w:val="24"/>
          <w:szCs w:val="24"/>
        </w:rPr>
        <w:t>а</w:t>
      </w:r>
      <w:r w:rsidRPr="009A0F0D">
        <w:rPr>
          <w:rFonts w:ascii="Times New Roman" w:hAnsi="Times New Roman"/>
          <w:sz w:val="24"/>
          <w:szCs w:val="24"/>
        </w:rPr>
        <w:t>прещ</w:t>
      </w:r>
      <w:r w:rsidRPr="009A0F0D">
        <w:rPr>
          <w:rFonts w:ascii="Times New Roman" w:hAnsi="Times New Roman"/>
          <w:sz w:val="24"/>
          <w:szCs w:val="24"/>
        </w:rPr>
        <w:t>е</w:t>
      </w:r>
      <w:r w:rsidRPr="009A0F0D">
        <w:rPr>
          <w:rFonts w:ascii="Times New Roman" w:hAnsi="Times New Roman"/>
          <w:sz w:val="24"/>
          <w:szCs w:val="24"/>
        </w:rPr>
        <w:t>ния эксплуатации».</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Постановление Правительства РФ от 06.02.04 г. №47 «О Государственной инспе</w:t>
      </w:r>
      <w:r w:rsidRPr="009A0F0D">
        <w:rPr>
          <w:sz w:val="24"/>
          <w:szCs w:val="24"/>
        </w:rPr>
        <w:t>к</w:t>
      </w:r>
      <w:r w:rsidRPr="009A0F0D">
        <w:rPr>
          <w:sz w:val="24"/>
          <w:szCs w:val="24"/>
        </w:rPr>
        <w:t>ции по маломерным судам РФ»</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Постановление Правительства РФ от 23.12.04 г. №835 «Об утверждении Полож</w:t>
      </w:r>
      <w:r w:rsidRPr="009A0F0D">
        <w:rPr>
          <w:rFonts w:ascii="Times New Roman" w:hAnsi="Times New Roman"/>
          <w:sz w:val="24"/>
          <w:szCs w:val="24"/>
        </w:rPr>
        <w:t>е</w:t>
      </w:r>
      <w:r w:rsidRPr="009A0F0D">
        <w:rPr>
          <w:rFonts w:ascii="Times New Roman" w:hAnsi="Times New Roman"/>
          <w:sz w:val="24"/>
          <w:szCs w:val="24"/>
        </w:rPr>
        <w:t>ния ГИМС РФ в составе МЧС Ро</w:t>
      </w:r>
      <w:r w:rsidRPr="009A0F0D">
        <w:rPr>
          <w:rFonts w:ascii="Times New Roman" w:hAnsi="Times New Roman"/>
          <w:sz w:val="24"/>
          <w:szCs w:val="24"/>
        </w:rPr>
        <w:t>с</w:t>
      </w:r>
      <w:r w:rsidRPr="009A0F0D">
        <w:rPr>
          <w:rFonts w:ascii="Times New Roman" w:hAnsi="Times New Roman"/>
          <w:sz w:val="24"/>
          <w:szCs w:val="24"/>
        </w:rPr>
        <w:t>сии».</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Постановление Правительства РФ от 27.05.05г. №335 «О внесении изменений в пост</w:t>
      </w:r>
      <w:r w:rsidRPr="009A0F0D">
        <w:rPr>
          <w:rFonts w:ascii="Times New Roman" w:hAnsi="Times New Roman"/>
          <w:sz w:val="24"/>
          <w:szCs w:val="24"/>
        </w:rPr>
        <w:t>а</w:t>
      </w:r>
      <w:r w:rsidRPr="009A0F0D">
        <w:rPr>
          <w:rFonts w:ascii="Times New Roman" w:hAnsi="Times New Roman"/>
          <w:sz w:val="24"/>
          <w:szCs w:val="24"/>
        </w:rPr>
        <w:t>новление Правительства РФ от 30.12.03 г. №794».</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№244 от 28.05.04 г. « Об утверждении Типовых штатных пере</w:t>
      </w:r>
      <w:r w:rsidRPr="009A0F0D">
        <w:rPr>
          <w:rFonts w:ascii="Times New Roman" w:hAnsi="Times New Roman"/>
          <w:sz w:val="24"/>
          <w:szCs w:val="24"/>
        </w:rPr>
        <w:t>ч</w:t>
      </w:r>
      <w:r w:rsidRPr="009A0F0D">
        <w:rPr>
          <w:rFonts w:ascii="Times New Roman" w:hAnsi="Times New Roman"/>
          <w:sz w:val="24"/>
          <w:szCs w:val="24"/>
        </w:rPr>
        <w:t>ней спасательных подразделений ГИМС и подразделений ГИМС субъектов РФ, обе</w:t>
      </w:r>
      <w:r w:rsidRPr="009A0F0D">
        <w:rPr>
          <w:rFonts w:ascii="Times New Roman" w:hAnsi="Times New Roman"/>
          <w:sz w:val="24"/>
          <w:szCs w:val="24"/>
        </w:rPr>
        <w:t>с</w:t>
      </w:r>
      <w:r w:rsidRPr="009A0F0D">
        <w:rPr>
          <w:rFonts w:ascii="Times New Roman" w:hAnsi="Times New Roman"/>
          <w:sz w:val="24"/>
          <w:szCs w:val="24"/>
        </w:rPr>
        <w:t>печ</w:t>
      </w:r>
      <w:r w:rsidRPr="009A0F0D">
        <w:rPr>
          <w:rFonts w:ascii="Times New Roman" w:hAnsi="Times New Roman"/>
          <w:sz w:val="24"/>
          <w:szCs w:val="24"/>
        </w:rPr>
        <w:t>и</w:t>
      </w:r>
      <w:r w:rsidRPr="009A0F0D">
        <w:rPr>
          <w:rFonts w:ascii="Times New Roman" w:hAnsi="Times New Roman"/>
          <w:sz w:val="24"/>
          <w:szCs w:val="24"/>
        </w:rPr>
        <w:t>вающих выполнение надзорных и контрольных функций».</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№458 от 09.06.05 г. «О внесении изменений в приказы МЧС Ро</w:t>
      </w:r>
      <w:r w:rsidRPr="009A0F0D">
        <w:rPr>
          <w:rFonts w:ascii="Times New Roman" w:hAnsi="Times New Roman"/>
          <w:sz w:val="24"/>
          <w:szCs w:val="24"/>
        </w:rPr>
        <w:t>с</w:t>
      </w:r>
      <w:r w:rsidRPr="009A0F0D">
        <w:rPr>
          <w:rFonts w:ascii="Times New Roman" w:hAnsi="Times New Roman"/>
          <w:sz w:val="24"/>
          <w:szCs w:val="24"/>
        </w:rPr>
        <w:t>сии от 01.04.05 №278, от 28.05.04г. №244, от 04.06.03г.№293» (1. Создание до 01.07.05г. на базе ГИМС филиалов РПСО, 2. Об отмене приложения №2 приказа МЧС России от 28.05.04г. №244 с 01.07.05г. «Об утверждении Типовых штатных перечней сп</w:t>
      </w:r>
      <w:r w:rsidRPr="009A0F0D">
        <w:rPr>
          <w:rFonts w:ascii="Times New Roman" w:hAnsi="Times New Roman"/>
          <w:sz w:val="24"/>
          <w:szCs w:val="24"/>
        </w:rPr>
        <w:t>а</w:t>
      </w:r>
      <w:r w:rsidRPr="009A0F0D">
        <w:rPr>
          <w:rFonts w:ascii="Times New Roman" w:hAnsi="Times New Roman"/>
          <w:sz w:val="24"/>
          <w:szCs w:val="24"/>
        </w:rPr>
        <w:t>сательных подразделений ГИМС»).</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№29 от 26.01.05 г. «О создании территориальных органов ГИМС МЧС России по субъектам РФ в составе ГУ МЧС России по субъектам РФ».</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№40 от 31.01.05 г. «Об утверждении среднегодовой численн</w:t>
      </w:r>
      <w:r w:rsidRPr="009A0F0D">
        <w:rPr>
          <w:rFonts w:ascii="Times New Roman" w:hAnsi="Times New Roman"/>
          <w:sz w:val="24"/>
          <w:szCs w:val="24"/>
        </w:rPr>
        <w:t>о</w:t>
      </w:r>
      <w:r w:rsidRPr="009A0F0D">
        <w:rPr>
          <w:rFonts w:ascii="Times New Roman" w:hAnsi="Times New Roman"/>
          <w:sz w:val="24"/>
          <w:szCs w:val="24"/>
        </w:rPr>
        <w:t>сти гражданского персонала МЧС России на 2005год».</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№74 от 15.02.05 г. «Об организации работы по охране труда в системе МЧС России».</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№92 от 21.02.05 г. «Об утверждении Положения о территориал</w:t>
      </w:r>
      <w:r w:rsidRPr="009A0F0D">
        <w:rPr>
          <w:rFonts w:ascii="Times New Roman" w:hAnsi="Times New Roman"/>
          <w:sz w:val="24"/>
          <w:szCs w:val="24"/>
        </w:rPr>
        <w:t>ь</w:t>
      </w:r>
      <w:r w:rsidRPr="009A0F0D">
        <w:rPr>
          <w:rFonts w:ascii="Times New Roman" w:hAnsi="Times New Roman"/>
          <w:sz w:val="24"/>
          <w:szCs w:val="24"/>
        </w:rPr>
        <w:t>ном органе ГИМС МЧС России в составе ГУ МЧС России по субъектам РФ».</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№111 от 28.02.05 г. «Об утверждении Положения о Центре ГИМС МЧС России по субъекту РФ».</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 xml:space="preserve"> Приказ МЧС России №189 от 31.03.05 г.</w:t>
      </w:r>
      <w:r w:rsidRPr="009A0F0D">
        <w:rPr>
          <w:sz w:val="24"/>
          <w:szCs w:val="24"/>
        </w:rPr>
        <w:tab/>
        <w:t xml:space="preserve"> «О создании центров ГИМС МЧС России по субъектам РФ».</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Приказ МЧС России №275 от 31.03.05 г.  «О формировании центров ГИМС МЧС Ро</w:t>
      </w:r>
      <w:r w:rsidRPr="009A0F0D">
        <w:rPr>
          <w:sz w:val="24"/>
          <w:szCs w:val="24"/>
        </w:rPr>
        <w:t>с</w:t>
      </w:r>
      <w:r w:rsidRPr="009A0F0D">
        <w:rPr>
          <w:sz w:val="24"/>
          <w:szCs w:val="24"/>
        </w:rPr>
        <w:t>сии по субъектам РФ».</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Приказ МЧС России №398 от 17.05.05 г. «О реорганизации Главного управления ГИМС МЧС России МЧС России».</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Приказ МЧС России №425 от 30.05.05 г. «О внесении изменений в штатные распис</w:t>
      </w:r>
      <w:r w:rsidRPr="009A0F0D">
        <w:rPr>
          <w:sz w:val="24"/>
          <w:szCs w:val="24"/>
        </w:rPr>
        <w:t>а</w:t>
      </w:r>
      <w:r w:rsidRPr="009A0F0D">
        <w:rPr>
          <w:sz w:val="24"/>
          <w:szCs w:val="24"/>
        </w:rPr>
        <w:t>ния Главных управлений МЧС России по субъектам Ро</w:t>
      </w:r>
      <w:r w:rsidRPr="009A0F0D">
        <w:rPr>
          <w:sz w:val="24"/>
          <w:szCs w:val="24"/>
        </w:rPr>
        <w:t>с</w:t>
      </w:r>
      <w:r w:rsidRPr="009A0F0D">
        <w:rPr>
          <w:sz w:val="24"/>
          <w:szCs w:val="24"/>
        </w:rPr>
        <w:t>сийской Федерации».</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Приказ МЧС России №499 от 29.06.05г. «Об утверждении Порядка пользования дол</w:t>
      </w:r>
      <w:r w:rsidRPr="009A0F0D">
        <w:rPr>
          <w:sz w:val="24"/>
          <w:szCs w:val="24"/>
        </w:rPr>
        <w:t>ж</w:t>
      </w:r>
      <w:r w:rsidRPr="009A0F0D">
        <w:rPr>
          <w:sz w:val="24"/>
          <w:szCs w:val="24"/>
        </w:rPr>
        <w:t>ностными лицами ГИМС правами, предусмотренными Положением о ГИМС МЧС России».</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Приказ МЧС России №576 от 21.07.05 г. «Об утверждении Перечня единых регл</w:t>
      </w:r>
      <w:r w:rsidRPr="009A0F0D">
        <w:rPr>
          <w:sz w:val="24"/>
          <w:szCs w:val="24"/>
        </w:rPr>
        <w:t>а</w:t>
      </w:r>
      <w:r w:rsidRPr="009A0F0D">
        <w:rPr>
          <w:sz w:val="24"/>
          <w:szCs w:val="24"/>
        </w:rPr>
        <w:t>ментных документов по организации планирования и управления деятельностью в сист</w:t>
      </w:r>
      <w:r w:rsidRPr="009A0F0D">
        <w:rPr>
          <w:sz w:val="24"/>
          <w:szCs w:val="24"/>
        </w:rPr>
        <w:t>е</w:t>
      </w:r>
      <w:r w:rsidRPr="009A0F0D">
        <w:rPr>
          <w:sz w:val="24"/>
          <w:szCs w:val="24"/>
        </w:rPr>
        <w:t>ме МЧС России».</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Указ Президента РФ от 30.05.05 г. №609 «Об утверждении положения о перс</w:t>
      </w:r>
      <w:r w:rsidRPr="009A0F0D">
        <w:rPr>
          <w:rFonts w:ascii="Times New Roman" w:hAnsi="Times New Roman"/>
          <w:sz w:val="24"/>
          <w:szCs w:val="24"/>
        </w:rPr>
        <w:t>о</w:t>
      </w:r>
      <w:r w:rsidRPr="009A0F0D">
        <w:rPr>
          <w:rFonts w:ascii="Times New Roman" w:hAnsi="Times New Roman"/>
          <w:sz w:val="24"/>
          <w:szCs w:val="24"/>
        </w:rPr>
        <w:t>нальных данных государственного гражданского служащего РФ и ведении его личного д</w:t>
      </w:r>
      <w:r w:rsidRPr="009A0F0D">
        <w:rPr>
          <w:rFonts w:ascii="Times New Roman" w:hAnsi="Times New Roman"/>
          <w:sz w:val="24"/>
          <w:szCs w:val="24"/>
        </w:rPr>
        <w:t>е</w:t>
      </w:r>
      <w:r w:rsidRPr="009A0F0D">
        <w:rPr>
          <w:rFonts w:ascii="Times New Roman" w:hAnsi="Times New Roman"/>
          <w:sz w:val="24"/>
          <w:szCs w:val="24"/>
        </w:rPr>
        <w:t>ла».</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№230 от 21.05.04 г. «О формах служебной документации по з</w:t>
      </w:r>
      <w:r w:rsidRPr="009A0F0D">
        <w:rPr>
          <w:rFonts w:ascii="Times New Roman" w:hAnsi="Times New Roman"/>
          <w:sz w:val="24"/>
          <w:szCs w:val="24"/>
        </w:rPr>
        <w:t>а</w:t>
      </w:r>
      <w:r w:rsidRPr="009A0F0D">
        <w:rPr>
          <w:rFonts w:ascii="Times New Roman" w:hAnsi="Times New Roman"/>
          <w:sz w:val="24"/>
          <w:szCs w:val="24"/>
        </w:rPr>
        <w:t>держанию маломерных судов. Помещению их на специализированную стоянку и хр</w:t>
      </w:r>
      <w:r w:rsidRPr="009A0F0D">
        <w:rPr>
          <w:rFonts w:ascii="Times New Roman" w:hAnsi="Times New Roman"/>
          <w:sz w:val="24"/>
          <w:szCs w:val="24"/>
        </w:rPr>
        <w:t>а</w:t>
      </w:r>
      <w:r w:rsidRPr="009A0F0D">
        <w:rPr>
          <w:rFonts w:ascii="Times New Roman" w:hAnsi="Times New Roman"/>
          <w:sz w:val="24"/>
          <w:szCs w:val="24"/>
        </w:rPr>
        <w:t>нению».</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№630 от 30.12.04 г. «Об утверждении «Перечня документов, о</w:t>
      </w:r>
      <w:r w:rsidRPr="009A0F0D">
        <w:rPr>
          <w:rFonts w:ascii="Times New Roman" w:hAnsi="Times New Roman"/>
          <w:sz w:val="24"/>
          <w:szCs w:val="24"/>
        </w:rPr>
        <w:t>б</w:t>
      </w:r>
      <w:r w:rsidRPr="009A0F0D">
        <w:rPr>
          <w:rFonts w:ascii="Times New Roman" w:hAnsi="Times New Roman"/>
          <w:sz w:val="24"/>
          <w:szCs w:val="24"/>
        </w:rPr>
        <w:t>разующихся в деятельности органов управления, воинских частей войск гражда</w:t>
      </w:r>
      <w:r w:rsidRPr="009A0F0D">
        <w:rPr>
          <w:rFonts w:ascii="Times New Roman" w:hAnsi="Times New Roman"/>
          <w:sz w:val="24"/>
          <w:szCs w:val="24"/>
        </w:rPr>
        <w:t>н</w:t>
      </w:r>
      <w:r w:rsidRPr="009A0F0D">
        <w:rPr>
          <w:rFonts w:ascii="Times New Roman" w:hAnsi="Times New Roman"/>
          <w:sz w:val="24"/>
          <w:szCs w:val="24"/>
        </w:rPr>
        <w:t>ской обороны, подразделений ГПС, учреждений и организаций системы МЧС России, с указ</w:t>
      </w:r>
      <w:r w:rsidRPr="009A0F0D">
        <w:rPr>
          <w:rFonts w:ascii="Times New Roman" w:hAnsi="Times New Roman"/>
          <w:sz w:val="24"/>
          <w:szCs w:val="24"/>
        </w:rPr>
        <w:t>а</w:t>
      </w:r>
      <w:r w:rsidRPr="009A0F0D">
        <w:rPr>
          <w:rFonts w:ascii="Times New Roman" w:hAnsi="Times New Roman"/>
          <w:sz w:val="24"/>
          <w:szCs w:val="24"/>
        </w:rPr>
        <w:t>нием сроков хранения».</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№368 от 29.04.05 г. «Об утверждении Перечня должностей гос</w:t>
      </w:r>
      <w:r w:rsidRPr="009A0F0D">
        <w:rPr>
          <w:rFonts w:ascii="Times New Roman" w:hAnsi="Times New Roman"/>
          <w:sz w:val="24"/>
          <w:szCs w:val="24"/>
        </w:rPr>
        <w:t>у</w:t>
      </w:r>
      <w:r w:rsidRPr="009A0F0D">
        <w:rPr>
          <w:rFonts w:ascii="Times New Roman" w:hAnsi="Times New Roman"/>
          <w:sz w:val="24"/>
          <w:szCs w:val="24"/>
        </w:rPr>
        <w:t>дарственных инспекторов по маломерным судам  и их обязанностей МЧС России».</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№380 от 05.05.05 г. «Об утверждении Перечня должностных лиц ГИМС МЧС России, уполномоченных составлять протоколы об административных нар</w:t>
      </w:r>
      <w:r w:rsidRPr="009A0F0D">
        <w:rPr>
          <w:rFonts w:ascii="Times New Roman" w:hAnsi="Times New Roman"/>
          <w:sz w:val="24"/>
          <w:szCs w:val="24"/>
        </w:rPr>
        <w:t>у</w:t>
      </w:r>
      <w:r w:rsidRPr="009A0F0D">
        <w:rPr>
          <w:rFonts w:ascii="Times New Roman" w:hAnsi="Times New Roman"/>
          <w:sz w:val="24"/>
          <w:szCs w:val="24"/>
        </w:rPr>
        <w:t>шениях».</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России №367 от 29.04.05 г. «Об утверждении Положения о внешта</w:t>
      </w:r>
      <w:r w:rsidRPr="009A0F0D">
        <w:rPr>
          <w:rFonts w:ascii="Times New Roman" w:hAnsi="Times New Roman"/>
          <w:sz w:val="24"/>
          <w:szCs w:val="24"/>
        </w:rPr>
        <w:t>т</w:t>
      </w:r>
      <w:r w:rsidRPr="009A0F0D">
        <w:rPr>
          <w:rFonts w:ascii="Times New Roman" w:hAnsi="Times New Roman"/>
          <w:sz w:val="24"/>
          <w:szCs w:val="24"/>
        </w:rPr>
        <w:t>ных общественных инспекторах ГИМС МЧС России»</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Водный кодекс РФ.</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Международные правила предупреждения столкновений судов в море-72. ФЗ от 07.2001г, № 24-ФЗ</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Кодекс внутреннего водного транспорта РФ  (КВВТ)</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Кодекс Торгового Мореплавания (КТМ). Л.А. Шишкина, Морское дело: Л:, 1978, 192л.</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Законодательные и нормативные правовые акты, регламентирующие порядок польз</w:t>
      </w:r>
      <w:r w:rsidRPr="009A0F0D">
        <w:rPr>
          <w:sz w:val="24"/>
          <w:szCs w:val="24"/>
        </w:rPr>
        <w:t>о</w:t>
      </w:r>
      <w:r w:rsidRPr="009A0F0D">
        <w:rPr>
          <w:sz w:val="24"/>
          <w:szCs w:val="24"/>
        </w:rPr>
        <w:t>вания маломерными судами и деятельность ГИМС России.</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 xml:space="preserve">Трудовой кодекс РФ от 30 декабря </w:t>
      </w:r>
      <w:smartTag w:uri="urn:schemas-microsoft-com:office:smarttags" w:element="metricconverter">
        <w:smartTagPr>
          <w:attr w:name="ProductID" w:val="2001 г"/>
        </w:smartTagPr>
        <w:r w:rsidRPr="009A0F0D">
          <w:rPr>
            <w:sz w:val="24"/>
            <w:szCs w:val="24"/>
          </w:rPr>
          <w:t>2001 г</w:t>
        </w:r>
      </w:smartTag>
      <w:r w:rsidRPr="009A0F0D">
        <w:rPr>
          <w:sz w:val="24"/>
          <w:szCs w:val="24"/>
        </w:rPr>
        <w:t>. № 197-ФЗ.</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 xml:space="preserve">Федеральный закон от 12 января </w:t>
      </w:r>
      <w:smartTag w:uri="urn:schemas-microsoft-com:office:smarttags" w:element="metricconverter">
        <w:smartTagPr>
          <w:attr w:name="ProductID" w:val="1996 г"/>
        </w:smartTagPr>
        <w:r w:rsidRPr="009A0F0D">
          <w:rPr>
            <w:sz w:val="24"/>
            <w:szCs w:val="24"/>
          </w:rPr>
          <w:t>1996 г</w:t>
        </w:r>
      </w:smartTag>
      <w:r w:rsidRPr="009A0F0D">
        <w:rPr>
          <w:sz w:val="24"/>
          <w:szCs w:val="24"/>
        </w:rPr>
        <w:t>. № 10-ФЗ «О профессиональных союзах, их правах и гарантиях деятельности» // Собрание законодательства РФ. 1996. № 3. Ст. 148.</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 xml:space="preserve">Постановление Правительства РФ от 28 января </w:t>
      </w:r>
      <w:smartTag w:uri="urn:schemas-microsoft-com:office:smarttags" w:element="metricconverter">
        <w:smartTagPr>
          <w:attr w:name="ProductID" w:val="2000 г"/>
        </w:smartTagPr>
        <w:r w:rsidRPr="009A0F0D">
          <w:rPr>
            <w:sz w:val="24"/>
            <w:szCs w:val="24"/>
          </w:rPr>
          <w:t>2000 г</w:t>
        </w:r>
      </w:smartTag>
      <w:r w:rsidRPr="009A0F0D">
        <w:rPr>
          <w:sz w:val="24"/>
          <w:szCs w:val="24"/>
        </w:rPr>
        <w:t>. № 78 «О федеральной инспе</w:t>
      </w:r>
      <w:r w:rsidRPr="009A0F0D">
        <w:rPr>
          <w:sz w:val="24"/>
          <w:szCs w:val="24"/>
        </w:rPr>
        <w:t>к</w:t>
      </w:r>
      <w:r w:rsidRPr="009A0F0D">
        <w:rPr>
          <w:sz w:val="24"/>
          <w:szCs w:val="24"/>
        </w:rPr>
        <w:t>ции труда» // Российская газета. 2000. 10 февраля.</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Трудовое право: Учебник / Под ред. О.В.Смирнова. М., 2003.</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Конституция РФ 1993 года.</w:t>
      </w:r>
    </w:p>
    <w:p w:rsidR="009C76E1" w:rsidRPr="009A0F0D" w:rsidRDefault="009C76E1" w:rsidP="009A0F0D">
      <w:pPr>
        <w:numPr>
          <w:ilvl w:val="0"/>
          <w:numId w:val="74"/>
        </w:numPr>
        <w:tabs>
          <w:tab w:val="clear" w:pos="1395"/>
        </w:tabs>
        <w:autoSpaceDE w:val="0"/>
        <w:autoSpaceDN w:val="0"/>
        <w:adjustRightInd w:val="0"/>
        <w:ind w:left="360" w:hanging="360"/>
        <w:jc w:val="both"/>
        <w:rPr>
          <w:sz w:val="24"/>
          <w:szCs w:val="24"/>
        </w:rPr>
      </w:pPr>
      <w:r w:rsidRPr="009A0F0D">
        <w:rPr>
          <w:sz w:val="24"/>
          <w:szCs w:val="24"/>
        </w:rPr>
        <w:t>Постановление Правительства РФ от 31.01.01 г. № 74.</w:t>
      </w:r>
    </w:p>
    <w:p w:rsidR="009C76E1" w:rsidRPr="009A0F0D" w:rsidRDefault="009C76E1" w:rsidP="009A0F0D">
      <w:pPr>
        <w:autoSpaceDE w:val="0"/>
        <w:autoSpaceDN w:val="0"/>
        <w:adjustRightInd w:val="0"/>
        <w:ind w:left="360" w:hanging="360"/>
        <w:jc w:val="both"/>
        <w:rPr>
          <w:sz w:val="24"/>
          <w:szCs w:val="24"/>
        </w:rPr>
      </w:pPr>
      <w:r w:rsidRPr="009A0F0D">
        <w:rPr>
          <w:sz w:val="24"/>
          <w:szCs w:val="24"/>
        </w:rPr>
        <w:t>«О государственном надзоре за мореплаванием и техническом надзоре за спортивн</w:t>
      </w:r>
      <w:r w:rsidRPr="009A0F0D">
        <w:rPr>
          <w:sz w:val="24"/>
          <w:szCs w:val="24"/>
        </w:rPr>
        <w:t>ы</w:t>
      </w:r>
      <w:r w:rsidRPr="009A0F0D">
        <w:rPr>
          <w:sz w:val="24"/>
          <w:szCs w:val="24"/>
        </w:rPr>
        <w:t>ми и прогулочными судами в Российской Федерации» с измен</w:t>
      </w:r>
      <w:r w:rsidRPr="009A0F0D">
        <w:rPr>
          <w:sz w:val="24"/>
          <w:szCs w:val="24"/>
        </w:rPr>
        <w:t>е</w:t>
      </w:r>
      <w:r w:rsidRPr="009A0F0D">
        <w:rPr>
          <w:sz w:val="24"/>
          <w:szCs w:val="24"/>
        </w:rPr>
        <w:t>ниями от 23.12.04 г</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Приказ МЧС РФ от 29.06.05 г. № 501 «Об утверждении Правил технического на</w:t>
      </w:r>
      <w:r w:rsidRPr="009A0F0D">
        <w:rPr>
          <w:rFonts w:ascii="Times New Roman" w:hAnsi="Times New Roman"/>
          <w:sz w:val="24"/>
          <w:szCs w:val="24"/>
        </w:rPr>
        <w:t>д</w:t>
      </w:r>
      <w:r w:rsidRPr="009A0F0D">
        <w:rPr>
          <w:rFonts w:ascii="Times New Roman" w:hAnsi="Times New Roman"/>
          <w:sz w:val="24"/>
          <w:szCs w:val="24"/>
        </w:rPr>
        <w:t>зора за маломерными судами, поднадзорными Государственной инспекции по мал</w:t>
      </w:r>
      <w:r w:rsidRPr="009A0F0D">
        <w:rPr>
          <w:rFonts w:ascii="Times New Roman" w:hAnsi="Times New Roman"/>
          <w:sz w:val="24"/>
          <w:szCs w:val="24"/>
        </w:rPr>
        <w:t>о</w:t>
      </w:r>
      <w:r w:rsidRPr="009A0F0D">
        <w:rPr>
          <w:rFonts w:ascii="Times New Roman" w:hAnsi="Times New Roman"/>
          <w:sz w:val="24"/>
          <w:szCs w:val="24"/>
        </w:rPr>
        <w:t>мерным судам Министерства Российской Федерации по делам гражданской обороны, чрезв</w:t>
      </w:r>
      <w:r w:rsidRPr="009A0F0D">
        <w:rPr>
          <w:rFonts w:ascii="Times New Roman" w:hAnsi="Times New Roman"/>
          <w:sz w:val="24"/>
          <w:szCs w:val="24"/>
        </w:rPr>
        <w:t>ы</w:t>
      </w:r>
      <w:r w:rsidRPr="009A0F0D">
        <w:rPr>
          <w:rFonts w:ascii="Times New Roman" w:hAnsi="Times New Roman"/>
          <w:sz w:val="24"/>
          <w:szCs w:val="24"/>
        </w:rPr>
        <w:t>чайным ситуациям и ликвидации последствий стихийных бедствий, базами (сооруж</w:t>
      </w:r>
      <w:r w:rsidRPr="009A0F0D">
        <w:rPr>
          <w:rFonts w:ascii="Times New Roman" w:hAnsi="Times New Roman"/>
          <w:sz w:val="24"/>
          <w:szCs w:val="24"/>
        </w:rPr>
        <w:t>е</w:t>
      </w:r>
      <w:r w:rsidRPr="009A0F0D">
        <w:rPr>
          <w:rFonts w:ascii="Times New Roman" w:hAnsi="Times New Roman"/>
          <w:sz w:val="24"/>
          <w:szCs w:val="24"/>
        </w:rPr>
        <w:t>ниями) для их стоянок, пляжами и другими местами массового отдыха на водоемах, перепр</w:t>
      </w:r>
      <w:r w:rsidRPr="009A0F0D">
        <w:rPr>
          <w:rFonts w:ascii="Times New Roman" w:hAnsi="Times New Roman"/>
          <w:sz w:val="24"/>
          <w:szCs w:val="24"/>
        </w:rPr>
        <w:t>а</w:t>
      </w:r>
      <w:r w:rsidRPr="009A0F0D">
        <w:rPr>
          <w:rFonts w:ascii="Times New Roman" w:hAnsi="Times New Roman"/>
          <w:sz w:val="24"/>
          <w:szCs w:val="24"/>
        </w:rPr>
        <w:t>вами и наплавными мостами».</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Основы государственной политики в области защиты населения  и территорий от чрезвычайных ситуаций природного и техногенного характера. Учебное пособие. Ро</w:t>
      </w:r>
      <w:r w:rsidRPr="009A0F0D">
        <w:rPr>
          <w:sz w:val="24"/>
          <w:szCs w:val="24"/>
        </w:rPr>
        <w:t>с</w:t>
      </w:r>
      <w:r w:rsidRPr="009A0F0D">
        <w:rPr>
          <w:sz w:val="24"/>
          <w:szCs w:val="24"/>
        </w:rPr>
        <w:t xml:space="preserve">тов-на-Дону. </w:t>
      </w:r>
      <w:smartTag w:uri="urn:schemas-microsoft-com:office:smarttags" w:element="metricconverter">
        <w:smartTagPr>
          <w:attr w:name="ProductID" w:val="2005 г"/>
        </w:smartTagPr>
        <w:r w:rsidRPr="009A0F0D">
          <w:rPr>
            <w:sz w:val="24"/>
            <w:szCs w:val="24"/>
          </w:rPr>
          <w:t>2005 г</w:t>
        </w:r>
      </w:smartTag>
    </w:p>
    <w:p w:rsidR="009C76E1" w:rsidRPr="009A0F0D" w:rsidRDefault="009C76E1" w:rsidP="009A0F0D">
      <w:pPr>
        <w:numPr>
          <w:ilvl w:val="0"/>
          <w:numId w:val="74"/>
        </w:numPr>
        <w:tabs>
          <w:tab w:val="clear" w:pos="1395"/>
        </w:tabs>
        <w:autoSpaceDE w:val="0"/>
        <w:autoSpaceDN w:val="0"/>
        <w:adjustRightInd w:val="0"/>
        <w:ind w:left="360" w:hanging="360"/>
        <w:jc w:val="both"/>
        <w:rPr>
          <w:sz w:val="24"/>
          <w:szCs w:val="24"/>
        </w:rPr>
      </w:pPr>
      <w:r w:rsidRPr="009A0F0D">
        <w:rPr>
          <w:sz w:val="24"/>
          <w:szCs w:val="24"/>
        </w:rPr>
        <w:t>Кодекс РФ об административных правонарушениях от 30.12.2001.</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 xml:space="preserve"> Приказ МЧС России от 21.05.04 г. №230 «О формах служебной документации по з</w:t>
      </w:r>
      <w:r w:rsidRPr="009A0F0D">
        <w:rPr>
          <w:rFonts w:ascii="Times New Roman" w:hAnsi="Times New Roman"/>
          <w:sz w:val="24"/>
          <w:szCs w:val="24"/>
        </w:rPr>
        <w:t>а</w:t>
      </w:r>
      <w:r w:rsidRPr="009A0F0D">
        <w:rPr>
          <w:rFonts w:ascii="Times New Roman" w:hAnsi="Times New Roman"/>
          <w:sz w:val="24"/>
          <w:szCs w:val="24"/>
        </w:rPr>
        <w:t>держанию маломерных судов. Помещению их на специализированную стоянку и хр</w:t>
      </w:r>
      <w:r w:rsidRPr="009A0F0D">
        <w:rPr>
          <w:rFonts w:ascii="Times New Roman" w:hAnsi="Times New Roman"/>
          <w:sz w:val="24"/>
          <w:szCs w:val="24"/>
        </w:rPr>
        <w:t>а</w:t>
      </w:r>
      <w:r w:rsidRPr="009A0F0D">
        <w:rPr>
          <w:rFonts w:ascii="Times New Roman" w:hAnsi="Times New Roman"/>
          <w:sz w:val="24"/>
          <w:szCs w:val="24"/>
        </w:rPr>
        <w:t>нению».</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Обзор практики разрешения арбитражными судами споров, связанных с вынесен</w:t>
      </w:r>
      <w:r w:rsidRPr="009A0F0D">
        <w:rPr>
          <w:rFonts w:ascii="Times New Roman" w:hAnsi="Times New Roman"/>
          <w:sz w:val="24"/>
          <w:szCs w:val="24"/>
        </w:rPr>
        <w:t>и</w:t>
      </w:r>
      <w:r w:rsidRPr="009A0F0D">
        <w:rPr>
          <w:rFonts w:ascii="Times New Roman" w:hAnsi="Times New Roman"/>
          <w:sz w:val="24"/>
          <w:szCs w:val="24"/>
        </w:rPr>
        <w:t xml:space="preserve">ем постановлений с назначением наказания в пределах одной санкции (часть 2 статьи 4.4 КоАП РФ), направленный письмом Минфина РФ от 9 апреля </w:t>
      </w:r>
      <w:smartTag w:uri="urn:schemas-microsoft-com:office:smarttags" w:element="metricconverter">
        <w:smartTagPr>
          <w:attr w:name="ProductID" w:val="2004 г"/>
        </w:smartTagPr>
        <w:r w:rsidRPr="009A0F0D">
          <w:rPr>
            <w:rFonts w:ascii="Times New Roman" w:hAnsi="Times New Roman"/>
            <w:sz w:val="24"/>
            <w:szCs w:val="24"/>
          </w:rPr>
          <w:t>2004 г</w:t>
        </w:r>
      </w:smartTag>
      <w:r w:rsidRPr="009A0F0D">
        <w:rPr>
          <w:rFonts w:ascii="Times New Roman" w:hAnsi="Times New Roman"/>
          <w:sz w:val="24"/>
          <w:szCs w:val="24"/>
        </w:rPr>
        <w:t>. N 15-05-29/455.</w:t>
      </w:r>
    </w:p>
    <w:p w:rsidR="009C76E1" w:rsidRPr="009A0F0D" w:rsidRDefault="009C76E1" w:rsidP="009A0F0D">
      <w:pPr>
        <w:numPr>
          <w:ilvl w:val="0"/>
          <w:numId w:val="74"/>
        </w:numPr>
        <w:tabs>
          <w:tab w:val="clear" w:pos="1395"/>
        </w:tabs>
        <w:autoSpaceDE w:val="0"/>
        <w:autoSpaceDN w:val="0"/>
        <w:adjustRightInd w:val="0"/>
        <w:ind w:left="360" w:hanging="360"/>
        <w:jc w:val="both"/>
        <w:rPr>
          <w:sz w:val="24"/>
          <w:szCs w:val="24"/>
        </w:rPr>
      </w:pPr>
      <w:r w:rsidRPr="009A0F0D">
        <w:rPr>
          <w:sz w:val="24"/>
          <w:szCs w:val="24"/>
        </w:rPr>
        <w:t>Положение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 утве</w:t>
      </w:r>
      <w:r w:rsidRPr="009A0F0D">
        <w:rPr>
          <w:sz w:val="24"/>
          <w:szCs w:val="24"/>
        </w:rPr>
        <w:t>р</w:t>
      </w:r>
      <w:r w:rsidRPr="009A0F0D">
        <w:rPr>
          <w:sz w:val="24"/>
          <w:szCs w:val="24"/>
        </w:rPr>
        <w:t xml:space="preserve">жденное </w:t>
      </w:r>
    </w:p>
    <w:p w:rsidR="009C76E1" w:rsidRPr="009A0F0D" w:rsidRDefault="009C76E1" w:rsidP="009A0F0D">
      <w:pPr>
        <w:numPr>
          <w:ilvl w:val="0"/>
          <w:numId w:val="74"/>
        </w:numPr>
        <w:tabs>
          <w:tab w:val="clear" w:pos="1395"/>
        </w:tabs>
        <w:autoSpaceDE w:val="0"/>
        <w:autoSpaceDN w:val="0"/>
        <w:adjustRightInd w:val="0"/>
        <w:ind w:left="360" w:hanging="360"/>
        <w:jc w:val="both"/>
        <w:rPr>
          <w:sz w:val="24"/>
          <w:szCs w:val="24"/>
        </w:rPr>
      </w:pPr>
      <w:r w:rsidRPr="009A0F0D">
        <w:rPr>
          <w:sz w:val="24"/>
          <w:szCs w:val="24"/>
        </w:rPr>
        <w:t xml:space="preserve">постановлением Правительства РФ от 4 марта </w:t>
      </w:r>
      <w:smartTag w:uri="urn:schemas-microsoft-com:office:smarttags" w:element="metricconverter">
        <w:smartTagPr>
          <w:attr w:name="ProductID" w:val="2003 г"/>
        </w:smartTagPr>
        <w:r w:rsidRPr="009A0F0D">
          <w:rPr>
            <w:sz w:val="24"/>
            <w:szCs w:val="24"/>
          </w:rPr>
          <w:t>2003 г</w:t>
        </w:r>
      </w:smartTag>
      <w:r w:rsidRPr="009A0F0D">
        <w:rPr>
          <w:sz w:val="24"/>
          <w:szCs w:val="24"/>
        </w:rPr>
        <w:t>. № 140</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Комментарий к Кодексу Российской Федерации об административных правонаруш</w:t>
      </w:r>
      <w:r w:rsidRPr="009A0F0D">
        <w:rPr>
          <w:rFonts w:ascii="Times New Roman" w:hAnsi="Times New Roman"/>
          <w:sz w:val="24"/>
          <w:szCs w:val="24"/>
        </w:rPr>
        <w:t>е</w:t>
      </w:r>
      <w:r w:rsidRPr="009A0F0D">
        <w:rPr>
          <w:rFonts w:ascii="Times New Roman" w:hAnsi="Times New Roman"/>
          <w:sz w:val="24"/>
          <w:szCs w:val="24"/>
        </w:rPr>
        <w:t>ниях / Под ред. Ю.М.Козлова. - М.: Юристъ, 2002.</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497 от 29.06.2005  “ Временные правила кла</w:t>
      </w:r>
      <w:r w:rsidRPr="009A0F0D">
        <w:rPr>
          <w:sz w:val="24"/>
          <w:szCs w:val="24"/>
        </w:rPr>
        <w:t>с</w:t>
      </w:r>
      <w:r w:rsidRPr="009A0F0D">
        <w:rPr>
          <w:sz w:val="24"/>
          <w:szCs w:val="24"/>
        </w:rPr>
        <w:t>сификации морских прогулочных судов,</w:t>
      </w:r>
      <w:r w:rsidRPr="009A0F0D">
        <w:rPr>
          <w:b/>
          <w:sz w:val="24"/>
          <w:szCs w:val="24"/>
        </w:rPr>
        <w:t xml:space="preserve"> </w:t>
      </w:r>
      <w:r w:rsidRPr="009A0F0D">
        <w:rPr>
          <w:sz w:val="24"/>
          <w:szCs w:val="24"/>
        </w:rPr>
        <w:t>поднадзорных ГИМС Министерства РФ по делам ГО и ЧС ”</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499 от 29.06.2005  “ Порядок пользования должностными лицами ГИМС правами, предусмотренными Положением о ГИМС Мин</w:t>
      </w:r>
      <w:r w:rsidRPr="009A0F0D">
        <w:rPr>
          <w:sz w:val="24"/>
          <w:szCs w:val="24"/>
        </w:rPr>
        <w:t>и</w:t>
      </w:r>
      <w:r w:rsidRPr="009A0F0D">
        <w:rPr>
          <w:sz w:val="24"/>
          <w:szCs w:val="24"/>
        </w:rPr>
        <w:t>стерства РФ по делам ГО и ЧС ”</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500 от 29.06.2005  “ Правила государстве</w:t>
      </w:r>
      <w:r w:rsidRPr="009A0F0D">
        <w:rPr>
          <w:sz w:val="24"/>
          <w:szCs w:val="24"/>
        </w:rPr>
        <w:t>н</w:t>
      </w:r>
      <w:r w:rsidRPr="009A0F0D">
        <w:rPr>
          <w:sz w:val="24"/>
          <w:szCs w:val="24"/>
        </w:rPr>
        <w:t>ной регистрации маломерных судов, поднадзорных ГИМС Министерства РФ по д</w:t>
      </w:r>
      <w:r w:rsidRPr="009A0F0D">
        <w:rPr>
          <w:sz w:val="24"/>
          <w:szCs w:val="24"/>
        </w:rPr>
        <w:t>е</w:t>
      </w:r>
      <w:r w:rsidRPr="009A0F0D">
        <w:rPr>
          <w:sz w:val="24"/>
          <w:szCs w:val="24"/>
        </w:rPr>
        <w:t>лам ГО и ЧС ”</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502 от 29.06.2005  “ Правила пользования м</w:t>
      </w:r>
      <w:r w:rsidRPr="009A0F0D">
        <w:rPr>
          <w:sz w:val="24"/>
          <w:szCs w:val="24"/>
        </w:rPr>
        <w:t>а</w:t>
      </w:r>
      <w:r w:rsidRPr="009A0F0D">
        <w:rPr>
          <w:sz w:val="24"/>
          <w:szCs w:val="24"/>
        </w:rPr>
        <w:t>ломерными судами на водных объектах Российской Федер</w:t>
      </w:r>
      <w:r w:rsidRPr="009A0F0D">
        <w:rPr>
          <w:sz w:val="24"/>
          <w:szCs w:val="24"/>
        </w:rPr>
        <w:t>а</w:t>
      </w:r>
      <w:r w:rsidRPr="009A0F0D">
        <w:rPr>
          <w:sz w:val="24"/>
          <w:szCs w:val="24"/>
        </w:rPr>
        <w:t>ции ”</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501 от 29.06.2005  “ Правила технического надзора за судами, поднадзорными ГИМС Министерства РФ по делам ГО и ЧС ”</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497 от 29.06.2005  “ Временные правила кла</w:t>
      </w:r>
      <w:r w:rsidRPr="009A0F0D">
        <w:rPr>
          <w:sz w:val="24"/>
          <w:szCs w:val="24"/>
        </w:rPr>
        <w:t>с</w:t>
      </w:r>
      <w:r w:rsidRPr="009A0F0D">
        <w:rPr>
          <w:sz w:val="24"/>
          <w:szCs w:val="24"/>
        </w:rPr>
        <w:t>сификации морских прогулочных судов, поднадзорных ГИМС Министерства РФ по делам ГО и ЧС ”</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499 от 29.06.2005 “Порядок пользования должностными лицами ГИМС правами, предусмотренными Положением о ГИМС Мин</w:t>
      </w:r>
      <w:r w:rsidRPr="009A0F0D">
        <w:rPr>
          <w:sz w:val="24"/>
          <w:szCs w:val="24"/>
        </w:rPr>
        <w:t>и</w:t>
      </w:r>
      <w:r w:rsidRPr="009A0F0D">
        <w:rPr>
          <w:sz w:val="24"/>
          <w:szCs w:val="24"/>
        </w:rPr>
        <w:t>стерства РФ по делам ГО и ЧС ”</w:t>
      </w:r>
    </w:p>
    <w:p w:rsidR="009C76E1" w:rsidRPr="009A0F0D" w:rsidRDefault="009C76E1" w:rsidP="009A0F0D">
      <w:pPr>
        <w:numPr>
          <w:ilvl w:val="0"/>
          <w:numId w:val="74"/>
        </w:numPr>
        <w:tabs>
          <w:tab w:val="clear" w:pos="1395"/>
        </w:tabs>
        <w:ind w:left="360" w:hanging="360"/>
        <w:rPr>
          <w:sz w:val="24"/>
          <w:szCs w:val="24"/>
        </w:rPr>
      </w:pPr>
      <w:r w:rsidRPr="009A0F0D">
        <w:rPr>
          <w:sz w:val="24"/>
          <w:szCs w:val="24"/>
        </w:rPr>
        <w:t>Российский Речной Регистр</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 xml:space="preserve">Б. КАРЛОВ, В. ПЕВЗНЕР, П. СЛЕПЕНКОВ “ Учебник судоводителя любителя (Управление маломерными судами) ” ДОСААФ, М.,1972 </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498 от 29.06.2005  “ Правил аттестации суд</w:t>
      </w:r>
      <w:r w:rsidRPr="009A0F0D">
        <w:rPr>
          <w:sz w:val="24"/>
          <w:szCs w:val="24"/>
        </w:rPr>
        <w:t>о</w:t>
      </w:r>
      <w:r w:rsidRPr="009A0F0D">
        <w:rPr>
          <w:sz w:val="24"/>
          <w:szCs w:val="24"/>
        </w:rPr>
        <w:t>водителей на право управления маломерными судами, поднадзорных ГИМС Мин</w:t>
      </w:r>
      <w:r w:rsidRPr="009A0F0D">
        <w:rPr>
          <w:sz w:val="24"/>
          <w:szCs w:val="24"/>
        </w:rPr>
        <w:t>и</w:t>
      </w:r>
      <w:r w:rsidRPr="009A0F0D">
        <w:rPr>
          <w:sz w:val="24"/>
          <w:szCs w:val="24"/>
        </w:rPr>
        <w:t>стерства РФ по делам ГО и ЧС ”</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Приложение к приказу МЧС России  № 502 от 29.06.2005  “ Правила пользования м</w:t>
      </w:r>
      <w:r w:rsidRPr="009A0F0D">
        <w:rPr>
          <w:sz w:val="24"/>
          <w:szCs w:val="24"/>
        </w:rPr>
        <w:t>а</w:t>
      </w:r>
      <w:r w:rsidRPr="009A0F0D">
        <w:rPr>
          <w:sz w:val="24"/>
          <w:szCs w:val="24"/>
        </w:rPr>
        <w:t>ломерными судами на водных объектах Российской Федер</w:t>
      </w:r>
      <w:r w:rsidRPr="009A0F0D">
        <w:rPr>
          <w:sz w:val="24"/>
          <w:szCs w:val="24"/>
        </w:rPr>
        <w:t>а</w:t>
      </w:r>
      <w:r w:rsidRPr="009A0F0D">
        <w:rPr>
          <w:sz w:val="24"/>
          <w:szCs w:val="24"/>
        </w:rPr>
        <w:t>ции ”</w:t>
      </w:r>
    </w:p>
    <w:p w:rsidR="009C76E1" w:rsidRPr="009A0F0D" w:rsidRDefault="009C76E1" w:rsidP="009A0F0D">
      <w:pPr>
        <w:pStyle w:val="31"/>
        <w:widowControl/>
        <w:numPr>
          <w:ilvl w:val="0"/>
          <w:numId w:val="74"/>
        </w:numPr>
        <w:tabs>
          <w:tab w:val="clear" w:pos="1395"/>
        </w:tabs>
        <w:spacing w:after="0"/>
        <w:ind w:left="360" w:hanging="360"/>
        <w:jc w:val="both"/>
        <w:rPr>
          <w:rFonts w:ascii="Times New Roman" w:hAnsi="Times New Roman"/>
          <w:sz w:val="24"/>
          <w:szCs w:val="24"/>
        </w:rPr>
      </w:pPr>
      <w:r w:rsidRPr="009A0F0D">
        <w:rPr>
          <w:rFonts w:ascii="Times New Roman" w:hAnsi="Times New Roman"/>
          <w:sz w:val="24"/>
          <w:szCs w:val="24"/>
        </w:rPr>
        <w:t>Правила плавания по внутренним водным путям РФ.</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 xml:space="preserve">Налоговый кодекс  Российской  Федерации,  часть </w:t>
      </w:r>
      <w:r w:rsidRPr="009A0F0D">
        <w:rPr>
          <w:sz w:val="24"/>
          <w:szCs w:val="24"/>
          <w:lang w:val="en-US"/>
        </w:rPr>
        <w:t>I</w:t>
      </w:r>
      <w:r w:rsidRPr="009A0F0D">
        <w:rPr>
          <w:sz w:val="24"/>
          <w:szCs w:val="24"/>
        </w:rPr>
        <w:t xml:space="preserve">. ФЗ от 31. 07. </w:t>
      </w:r>
      <w:smartTag w:uri="urn:schemas-microsoft-com:office:smarttags" w:element="metricconverter">
        <w:smartTagPr>
          <w:attr w:name="ProductID" w:val="1998 г"/>
        </w:smartTagPr>
        <w:r w:rsidRPr="009A0F0D">
          <w:rPr>
            <w:sz w:val="24"/>
            <w:szCs w:val="24"/>
            <w:lang w:val="en-US"/>
          </w:rPr>
          <w:t xml:space="preserve">1998 </w:t>
        </w:r>
        <w:r w:rsidRPr="009A0F0D">
          <w:rPr>
            <w:sz w:val="24"/>
            <w:szCs w:val="24"/>
          </w:rPr>
          <w:t>г</w:t>
        </w:r>
      </w:smartTag>
      <w:r w:rsidRPr="009A0F0D">
        <w:rPr>
          <w:sz w:val="24"/>
          <w:szCs w:val="24"/>
        </w:rPr>
        <w:t>, № 146-ФЗ.</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 xml:space="preserve">Налоговый кодекс  Российской  Федерации,  часть </w:t>
      </w:r>
      <w:r w:rsidRPr="009A0F0D">
        <w:rPr>
          <w:sz w:val="24"/>
          <w:szCs w:val="24"/>
          <w:lang w:val="en-US"/>
        </w:rPr>
        <w:t>II</w:t>
      </w:r>
      <w:r w:rsidRPr="009A0F0D">
        <w:rPr>
          <w:sz w:val="24"/>
          <w:szCs w:val="24"/>
        </w:rPr>
        <w:t xml:space="preserve">. ФЗ от </w:t>
      </w:r>
      <w:r w:rsidRPr="009A0F0D">
        <w:rPr>
          <w:sz w:val="24"/>
          <w:szCs w:val="24"/>
          <w:lang w:val="en-US"/>
        </w:rPr>
        <w:t>05</w:t>
      </w:r>
      <w:r w:rsidRPr="009A0F0D">
        <w:rPr>
          <w:sz w:val="24"/>
          <w:szCs w:val="24"/>
        </w:rPr>
        <w:t>. 0</w:t>
      </w:r>
      <w:r w:rsidRPr="009A0F0D">
        <w:rPr>
          <w:sz w:val="24"/>
          <w:szCs w:val="24"/>
          <w:lang w:val="en-US"/>
        </w:rPr>
        <w:t>8</w:t>
      </w:r>
      <w:r w:rsidRPr="009A0F0D">
        <w:rPr>
          <w:sz w:val="24"/>
          <w:szCs w:val="24"/>
        </w:rPr>
        <w:t>. 2000г, № 1</w:t>
      </w:r>
      <w:r w:rsidRPr="009A0F0D">
        <w:rPr>
          <w:sz w:val="24"/>
          <w:szCs w:val="24"/>
          <w:lang w:val="en-US"/>
        </w:rPr>
        <w:t>17</w:t>
      </w:r>
      <w:r w:rsidRPr="009A0F0D">
        <w:rPr>
          <w:sz w:val="24"/>
          <w:szCs w:val="24"/>
        </w:rPr>
        <w:t>-ФЗ.</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«О  внесении  изменений  в  части  первую  и  вторую  Налогового  кодекса  Росси</w:t>
      </w:r>
      <w:r w:rsidRPr="009A0F0D">
        <w:rPr>
          <w:sz w:val="24"/>
          <w:szCs w:val="24"/>
        </w:rPr>
        <w:t>й</w:t>
      </w:r>
      <w:r w:rsidRPr="009A0F0D">
        <w:rPr>
          <w:sz w:val="24"/>
          <w:szCs w:val="24"/>
        </w:rPr>
        <w:t>ской  Федерации  и  некоторые  другие  законодательные  акты  Российской  Федер</w:t>
      </w:r>
      <w:r w:rsidRPr="009A0F0D">
        <w:rPr>
          <w:sz w:val="24"/>
          <w:szCs w:val="24"/>
        </w:rPr>
        <w:t>а</w:t>
      </w:r>
      <w:r w:rsidRPr="009A0F0D">
        <w:rPr>
          <w:sz w:val="24"/>
          <w:szCs w:val="24"/>
        </w:rPr>
        <w:t>ции,  а  также  о  признании, утратившими  силу  отдельных  законодательных  актов (положений  законодательных  актов)  Российской  Федерации». ФЗ от 02. 11. 2004г, № 127-ФЗ.</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О  внесении  изменений  в  часть  вторую  Налогового  кодекса  Российской  Федер</w:t>
      </w:r>
      <w:r w:rsidRPr="009A0F0D">
        <w:rPr>
          <w:sz w:val="24"/>
          <w:szCs w:val="24"/>
        </w:rPr>
        <w:t>а</w:t>
      </w:r>
      <w:r w:rsidRPr="009A0F0D">
        <w:rPr>
          <w:sz w:val="24"/>
          <w:szCs w:val="24"/>
        </w:rPr>
        <w:t>ции,  а  также  о  признании,  утратившими  силу  отдельных  законодательных  актов (положений  законодательных  актов)  Российской  Федерации». ФЗ от 21. 07. 2005г, № 106-ФЗ.</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Национальный план противодействия коррупции от 31.07.2008 г.</w:t>
      </w:r>
    </w:p>
    <w:p w:rsidR="009C76E1" w:rsidRPr="009A0F0D" w:rsidRDefault="009C76E1" w:rsidP="009A0F0D">
      <w:pPr>
        <w:numPr>
          <w:ilvl w:val="0"/>
          <w:numId w:val="74"/>
        </w:numPr>
        <w:tabs>
          <w:tab w:val="clear" w:pos="1395"/>
        </w:tabs>
        <w:ind w:left="360" w:hanging="360"/>
        <w:jc w:val="both"/>
        <w:rPr>
          <w:sz w:val="24"/>
          <w:szCs w:val="24"/>
        </w:rPr>
      </w:pPr>
      <w:r w:rsidRPr="009A0F0D">
        <w:rPr>
          <w:sz w:val="24"/>
          <w:szCs w:val="24"/>
        </w:rPr>
        <w:t>Приказ МЧС России «Об утверждении плана противодействия коррупции в сист</w:t>
      </w:r>
      <w:r w:rsidRPr="009A0F0D">
        <w:rPr>
          <w:sz w:val="24"/>
          <w:szCs w:val="24"/>
        </w:rPr>
        <w:t>е</w:t>
      </w:r>
      <w:r w:rsidRPr="009A0F0D">
        <w:rPr>
          <w:sz w:val="24"/>
          <w:szCs w:val="24"/>
        </w:rPr>
        <w:t xml:space="preserve">ме МЧС России» от 26.09. </w:t>
      </w:r>
      <w:smartTag w:uri="urn:schemas-microsoft-com:office:smarttags" w:element="metricconverter">
        <w:smartTagPr>
          <w:attr w:name="ProductID" w:val="2008 г"/>
        </w:smartTagPr>
        <w:r w:rsidRPr="009A0F0D">
          <w:rPr>
            <w:sz w:val="24"/>
            <w:szCs w:val="24"/>
          </w:rPr>
          <w:t>2008 г</w:t>
        </w:r>
      </w:smartTag>
      <w:r w:rsidRPr="009A0F0D">
        <w:rPr>
          <w:sz w:val="24"/>
          <w:szCs w:val="24"/>
        </w:rPr>
        <w:t>.</w:t>
      </w:r>
    </w:p>
    <w:p w:rsidR="009C76E1" w:rsidRPr="00933FF2" w:rsidRDefault="009C76E1" w:rsidP="009C76E1">
      <w:pPr>
        <w:pStyle w:val="31"/>
        <w:spacing w:after="0"/>
        <w:ind w:left="0"/>
        <w:jc w:val="both"/>
        <w:rPr>
          <w:rFonts w:ascii="Times New Roman" w:hAnsi="Times New Roman"/>
          <w:sz w:val="24"/>
          <w:szCs w:val="24"/>
        </w:rPr>
      </w:pPr>
    </w:p>
    <w:sectPr w:rsidR="009C76E1" w:rsidRPr="00933FF2">
      <w:headerReference w:type="even" r:id="rId12"/>
      <w:headerReference w:type="default" r:id="rId13"/>
      <w:footerReference w:type="even" r:id="rId14"/>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31C" w:rsidRDefault="00EE331C">
      <w:r>
        <w:separator/>
      </w:r>
    </w:p>
  </w:endnote>
  <w:endnote w:type="continuationSeparator" w:id="0">
    <w:p w:rsidR="00EE331C" w:rsidRDefault="00EE3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_Timer">
    <w:altName w:val="Terminal"/>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908" w:rsidRDefault="00AA5908" w:rsidP="009C76E1">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AA5908" w:rsidRDefault="00AA5908" w:rsidP="009C76E1">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908" w:rsidRDefault="00AA5908" w:rsidP="009C76E1">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31C" w:rsidRDefault="00EE331C">
      <w:r>
        <w:separator/>
      </w:r>
    </w:p>
  </w:footnote>
  <w:footnote w:type="continuationSeparator" w:id="0">
    <w:p w:rsidR="00EE331C" w:rsidRDefault="00EE331C">
      <w:r>
        <w:continuationSeparator/>
      </w:r>
    </w:p>
  </w:footnote>
  <w:footnote w:id="1">
    <w:p w:rsidR="00AA5908" w:rsidRPr="005B4A68" w:rsidRDefault="00AA5908" w:rsidP="002F182B">
      <w:pPr>
        <w:pStyle w:val="af0"/>
        <w:rPr>
          <w:spacing w:val="-20"/>
          <w:sz w:val="24"/>
          <w:szCs w:val="24"/>
        </w:rPr>
      </w:pPr>
      <w:r w:rsidRPr="0070287D">
        <w:rPr>
          <w:rStyle w:val="af1"/>
          <w:sz w:val="28"/>
          <w:szCs w:val="28"/>
        </w:rPr>
        <w:t>2)</w:t>
      </w:r>
      <w:r w:rsidRPr="005B4A68">
        <w:t xml:space="preserve"> </w:t>
      </w:r>
      <w:r w:rsidRPr="005B4A68">
        <w:rPr>
          <w:sz w:val="24"/>
          <w:szCs w:val="24"/>
        </w:rPr>
        <w:t>Программа подг</w:t>
      </w:r>
      <w:r w:rsidRPr="005B4A68">
        <w:rPr>
          <w:sz w:val="24"/>
          <w:szCs w:val="24"/>
        </w:rPr>
        <w:t>о</w:t>
      </w:r>
      <w:r w:rsidRPr="005B4A68">
        <w:rPr>
          <w:sz w:val="24"/>
          <w:szCs w:val="24"/>
        </w:rPr>
        <w:t>товки личного состава подр</w:t>
      </w:r>
      <w:r>
        <w:rPr>
          <w:sz w:val="24"/>
          <w:szCs w:val="24"/>
        </w:rPr>
        <w:t>азделений ГПС МЧС России.</w:t>
      </w:r>
    </w:p>
  </w:footnote>
  <w:footnote w:id="2">
    <w:p w:rsidR="00AA5908" w:rsidRPr="005B4A68" w:rsidRDefault="00AA5908" w:rsidP="002F182B">
      <w:pPr>
        <w:pStyle w:val="af0"/>
        <w:jc w:val="both"/>
        <w:rPr>
          <w:spacing w:val="-20"/>
          <w:sz w:val="24"/>
          <w:szCs w:val="24"/>
        </w:rPr>
      </w:pPr>
      <w:r w:rsidRPr="00625805">
        <w:rPr>
          <w:rStyle w:val="af1"/>
          <w:sz w:val="24"/>
          <w:szCs w:val="24"/>
        </w:rPr>
        <w:t>1)</w:t>
      </w:r>
      <w:r>
        <w:t xml:space="preserve"> </w:t>
      </w:r>
      <w:r>
        <w:rPr>
          <w:sz w:val="24"/>
          <w:szCs w:val="24"/>
        </w:rPr>
        <w:t xml:space="preserve"> </w:t>
      </w:r>
      <w:r w:rsidRPr="005B4A68">
        <w:rPr>
          <w:sz w:val="24"/>
          <w:szCs w:val="24"/>
        </w:rPr>
        <w:t>Программа подг</w:t>
      </w:r>
      <w:r w:rsidRPr="005B4A68">
        <w:rPr>
          <w:sz w:val="24"/>
          <w:szCs w:val="24"/>
        </w:rPr>
        <w:t>о</w:t>
      </w:r>
      <w:r w:rsidRPr="005B4A68">
        <w:rPr>
          <w:sz w:val="24"/>
          <w:szCs w:val="24"/>
        </w:rPr>
        <w:t>товки личного состава по</w:t>
      </w:r>
      <w:r>
        <w:rPr>
          <w:sz w:val="24"/>
          <w:szCs w:val="24"/>
        </w:rPr>
        <w:t xml:space="preserve">дразделений ГПС МЧС России. </w:t>
      </w:r>
    </w:p>
    <w:p w:rsidR="00AA5908" w:rsidRDefault="00AA5908" w:rsidP="002F182B">
      <w:pPr>
        <w:pStyle w:val="af0"/>
        <w:rPr>
          <w:spacing w:val="-20"/>
          <w:sz w:val="24"/>
          <w:szCs w:val="24"/>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908" w:rsidRDefault="00AA5908" w:rsidP="009C76E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AA5908" w:rsidRDefault="00AA590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908" w:rsidRDefault="00AA5908" w:rsidP="00A17FF2">
    <w:pPr>
      <w:pStyle w:val="a7"/>
      <w:framePr w:w="414"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F86A53">
      <w:rPr>
        <w:rStyle w:val="a9"/>
        <w:noProof/>
      </w:rPr>
      <w:t>2</w:t>
    </w:r>
    <w:r>
      <w:rPr>
        <w:rStyle w:val="a9"/>
      </w:rPr>
      <w:fldChar w:fldCharType="end"/>
    </w:r>
  </w:p>
  <w:p w:rsidR="00AA5908" w:rsidRDefault="00AA590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2A3D4"/>
    <w:lvl w:ilvl="0">
      <w:numFmt w:val="decimal"/>
      <w:pStyle w:val="1"/>
      <w:lvlText w:val="*"/>
      <w:lvlJc w:val="left"/>
    </w:lvl>
  </w:abstractNum>
  <w:abstractNum w:abstractNumId="1">
    <w:nsid w:val="02B63ACD"/>
    <w:multiLevelType w:val="hybridMultilevel"/>
    <w:tmpl w:val="346A105C"/>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2DF5409"/>
    <w:multiLevelType w:val="hybridMultilevel"/>
    <w:tmpl w:val="415E387A"/>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3335ADC"/>
    <w:multiLevelType w:val="hybridMultilevel"/>
    <w:tmpl w:val="CBEEFAAA"/>
    <w:lvl w:ilvl="0" w:tplc="439E712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4FA27F5"/>
    <w:multiLevelType w:val="hybridMultilevel"/>
    <w:tmpl w:val="45E0084C"/>
    <w:lvl w:ilvl="0" w:tplc="88301CDA">
      <w:start w:val="1"/>
      <w:numFmt w:val="decimal"/>
      <w:lvlText w:val="%1."/>
      <w:lvlJc w:val="left"/>
      <w:pPr>
        <w:tabs>
          <w:tab w:val="num" w:pos="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5512D02"/>
    <w:multiLevelType w:val="hybridMultilevel"/>
    <w:tmpl w:val="CC8EDE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731"/>
        </w:tabs>
        <w:ind w:left="731" w:hanging="360"/>
      </w:pPr>
    </w:lvl>
    <w:lvl w:ilvl="2" w:tplc="0419001B" w:tentative="1">
      <w:start w:val="1"/>
      <w:numFmt w:val="lowerRoman"/>
      <w:lvlText w:val="%3."/>
      <w:lvlJc w:val="right"/>
      <w:pPr>
        <w:tabs>
          <w:tab w:val="num" w:pos="1451"/>
        </w:tabs>
        <w:ind w:left="1451" w:hanging="180"/>
      </w:pPr>
    </w:lvl>
    <w:lvl w:ilvl="3" w:tplc="0419000F" w:tentative="1">
      <w:start w:val="1"/>
      <w:numFmt w:val="decimal"/>
      <w:lvlText w:val="%4."/>
      <w:lvlJc w:val="left"/>
      <w:pPr>
        <w:tabs>
          <w:tab w:val="num" w:pos="2171"/>
        </w:tabs>
        <w:ind w:left="2171" w:hanging="360"/>
      </w:pPr>
    </w:lvl>
    <w:lvl w:ilvl="4" w:tplc="04190019" w:tentative="1">
      <w:start w:val="1"/>
      <w:numFmt w:val="lowerLetter"/>
      <w:lvlText w:val="%5."/>
      <w:lvlJc w:val="left"/>
      <w:pPr>
        <w:tabs>
          <w:tab w:val="num" w:pos="2891"/>
        </w:tabs>
        <w:ind w:left="2891" w:hanging="360"/>
      </w:pPr>
    </w:lvl>
    <w:lvl w:ilvl="5" w:tplc="0419001B" w:tentative="1">
      <w:start w:val="1"/>
      <w:numFmt w:val="lowerRoman"/>
      <w:lvlText w:val="%6."/>
      <w:lvlJc w:val="right"/>
      <w:pPr>
        <w:tabs>
          <w:tab w:val="num" w:pos="3611"/>
        </w:tabs>
        <w:ind w:left="3611" w:hanging="180"/>
      </w:pPr>
    </w:lvl>
    <w:lvl w:ilvl="6" w:tplc="0419000F" w:tentative="1">
      <w:start w:val="1"/>
      <w:numFmt w:val="decimal"/>
      <w:lvlText w:val="%7."/>
      <w:lvlJc w:val="left"/>
      <w:pPr>
        <w:tabs>
          <w:tab w:val="num" w:pos="4331"/>
        </w:tabs>
        <w:ind w:left="4331" w:hanging="360"/>
      </w:pPr>
    </w:lvl>
    <w:lvl w:ilvl="7" w:tplc="04190019" w:tentative="1">
      <w:start w:val="1"/>
      <w:numFmt w:val="lowerLetter"/>
      <w:lvlText w:val="%8."/>
      <w:lvlJc w:val="left"/>
      <w:pPr>
        <w:tabs>
          <w:tab w:val="num" w:pos="5051"/>
        </w:tabs>
        <w:ind w:left="5051" w:hanging="360"/>
      </w:pPr>
    </w:lvl>
    <w:lvl w:ilvl="8" w:tplc="0419001B" w:tentative="1">
      <w:start w:val="1"/>
      <w:numFmt w:val="lowerRoman"/>
      <w:lvlText w:val="%9."/>
      <w:lvlJc w:val="right"/>
      <w:pPr>
        <w:tabs>
          <w:tab w:val="num" w:pos="5771"/>
        </w:tabs>
        <w:ind w:left="5771" w:hanging="180"/>
      </w:pPr>
    </w:lvl>
  </w:abstractNum>
  <w:abstractNum w:abstractNumId="6">
    <w:nsid w:val="05DD293A"/>
    <w:multiLevelType w:val="hybridMultilevel"/>
    <w:tmpl w:val="7F3A6D1E"/>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8DB61CA"/>
    <w:multiLevelType w:val="hybridMultilevel"/>
    <w:tmpl w:val="EB48E9EA"/>
    <w:lvl w:ilvl="0" w:tplc="FB0CA920">
      <w:start w:val="1"/>
      <w:numFmt w:val="decimal"/>
      <w:lvlText w:val="%1."/>
      <w:lvlJc w:val="left"/>
      <w:pPr>
        <w:tabs>
          <w:tab w:val="num" w:pos="1080"/>
        </w:tabs>
        <w:ind w:left="1080" w:hanging="360"/>
      </w:pPr>
      <w:rPr>
        <w:rFonts w:hint="default"/>
      </w:rPr>
    </w:lvl>
    <w:lvl w:ilvl="1" w:tplc="256E43DC">
      <w:start w:val="1"/>
      <w:numFmt w:val="decimal"/>
      <w:lvlText w:val="%2."/>
      <w:lvlJc w:val="left"/>
      <w:pPr>
        <w:tabs>
          <w:tab w:val="num" w:pos="1800"/>
        </w:tabs>
        <w:ind w:left="1800" w:hanging="360"/>
      </w:pPr>
      <w:rPr>
        <w:rFonts w:hint="default"/>
        <w:b/>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0B9637F3"/>
    <w:multiLevelType w:val="hybridMultilevel"/>
    <w:tmpl w:val="27CC1E3C"/>
    <w:lvl w:ilvl="0" w:tplc="058050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2C3267"/>
    <w:multiLevelType w:val="hybridMultilevel"/>
    <w:tmpl w:val="CCF6A7F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0D774E64"/>
    <w:multiLevelType w:val="hybridMultilevel"/>
    <w:tmpl w:val="4B00AF32"/>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0DBB6580"/>
    <w:multiLevelType w:val="hybridMultilevel"/>
    <w:tmpl w:val="76F04B30"/>
    <w:lvl w:ilvl="0" w:tplc="439E712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
    <w:nsid w:val="0F45737C"/>
    <w:multiLevelType w:val="hybridMultilevel"/>
    <w:tmpl w:val="3FC4B6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1E65676"/>
    <w:multiLevelType w:val="singleLevel"/>
    <w:tmpl w:val="63C04384"/>
    <w:lvl w:ilvl="0">
      <w:start w:val="1"/>
      <w:numFmt w:val="decimal"/>
      <w:lvlText w:val="%1."/>
      <w:lvlJc w:val="left"/>
      <w:pPr>
        <w:tabs>
          <w:tab w:val="num" w:pos="1170"/>
        </w:tabs>
        <w:ind w:left="1170" w:hanging="360"/>
      </w:pPr>
      <w:rPr>
        <w:rFonts w:ascii="Times New Roman" w:hAnsi="Times New Roman" w:cs="Times New Roman" w:hint="default"/>
        <w:b w:val="0"/>
      </w:rPr>
    </w:lvl>
  </w:abstractNum>
  <w:abstractNum w:abstractNumId="14">
    <w:nsid w:val="11E82AC3"/>
    <w:multiLevelType w:val="multilevel"/>
    <w:tmpl w:val="790053F4"/>
    <w:lvl w:ilvl="0">
      <w:start w:val="1"/>
      <w:numFmt w:val="decimal"/>
      <w:lvlText w:val="%1."/>
      <w:lvlJc w:val="left"/>
      <w:pPr>
        <w:tabs>
          <w:tab w:val="num" w:pos="1170"/>
        </w:tabs>
        <w:ind w:left="117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12F2144D"/>
    <w:multiLevelType w:val="hybridMultilevel"/>
    <w:tmpl w:val="13201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F305FF"/>
    <w:multiLevelType w:val="hybridMultilevel"/>
    <w:tmpl w:val="6202424E"/>
    <w:lvl w:ilvl="0" w:tplc="0FA6CE9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14DC7F13"/>
    <w:multiLevelType w:val="hybridMultilevel"/>
    <w:tmpl w:val="7A5A60DE"/>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1BA7027A"/>
    <w:multiLevelType w:val="multilevel"/>
    <w:tmpl w:val="48F674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1BE71EA8"/>
    <w:multiLevelType w:val="hybridMultilevel"/>
    <w:tmpl w:val="2A8C84EA"/>
    <w:lvl w:ilvl="0" w:tplc="FFFFFFFF">
      <w:start w:val="1"/>
      <w:numFmt w:val="decimal"/>
      <w:lvlText w:val="%1."/>
      <w:lvlJc w:val="left"/>
      <w:pPr>
        <w:tabs>
          <w:tab w:val="num" w:pos="1395"/>
        </w:tabs>
        <w:ind w:left="1395" w:hanging="855"/>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nsid w:val="1E5B3BAD"/>
    <w:multiLevelType w:val="singleLevel"/>
    <w:tmpl w:val="4786525C"/>
    <w:lvl w:ilvl="0">
      <w:numFmt w:val="bullet"/>
      <w:lvlText w:val="-"/>
      <w:lvlJc w:val="left"/>
      <w:pPr>
        <w:tabs>
          <w:tab w:val="num" w:pos="1080"/>
        </w:tabs>
        <w:ind w:left="1080" w:hanging="360"/>
      </w:pPr>
      <w:rPr>
        <w:rFonts w:hint="default"/>
      </w:rPr>
    </w:lvl>
  </w:abstractNum>
  <w:abstractNum w:abstractNumId="21">
    <w:nsid w:val="20DE17D7"/>
    <w:multiLevelType w:val="hybridMultilevel"/>
    <w:tmpl w:val="970AF1D2"/>
    <w:lvl w:ilvl="0" w:tplc="439E712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20FD46EE"/>
    <w:multiLevelType w:val="hybridMultilevel"/>
    <w:tmpl w:val="D93668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1BE3BF6"/>
    <w:multiLevelType w:val="singleLevel"/>
    <w:tmpl w:val="1E4C92B6"/>
    <w:lvl w:ilvl="0">
      <w:start w:val="1"/>
      <w:numFmt w:val="decimal"/>
      <w:lvlText w:val="%1."/>
      <w:lvlJc w:val="left"/>
      <w:pPr>
        <w:tabs>
          <w:tab w:val="num" w:pos="1084"/>
        </w:tabs>
        <w:ind w:left="1084" w:hanging="375"/>
      </w:pPr>
    </w:lvl>
  </w:abstractNum>
  <w:abstractNum w:abstractNumId="24">
    <w:nsid w:val="21BF6158"/>
    <w:multiLevelType w:val="hybridMultilevel"/>
    <w:tmpl w:val="761A43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3831ECE"/>
    <w:multiLevelType w:val="hybridMultilevel"/>
    <w:tmpl w:val="04A2FF0C"/>
    <w:lvl w:ilvl="0" w:tplc="439E712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24824068"/>
    <w:multiLevelType w:val="hybridMultilevel"/>
    <w:tmpl w:val="3F18F4C2"/>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2483753A"/>
    <w:multiLevelType w:val="hybridMultilevel"/>
    <w:tmpl w:val="2578BA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731"/>
        </w:tabs>
        <w:ind w:left="731" w:hanging="360"/>
      </w:pPr>
    </w:lvl>
    <w:lvl w:ilvl="2" w:tplc="0419001B" w:tentative="1">
      <w:start w:val="1"/>
      <w:numFmt w:val="lowerRoman"/>
      <w:lvlText w:val="%3."/>
      <w:lvlJc w:val="right"/>
      <w:pPr>
        <w:tabs>
          <w:tab w:val="num" w:pos="1451"/>
        </w:tabs>
        <w:ind w:left="1451" w:hanging="180"/>
      </w:pPr>
    </w:lvl>
    <w:lvl w:ilvl="3" w:tplc="0419000F" w:tentative="1">
      <w:start w:val="1"/>
      <w:numFmt w:val="decimal"/>
      <w:lvlText w:val="%4."/>
      <w:lvlJc w:val="left"/>
      <w:pPr>
        <w:tabs>
          <w:tab w:val="num" w:pos="2171"/>
        </w:tabs>
        <w:ind w:left="2171" w:hanging="360"/>
      </w:pPr>
    </w:lvl>
    <w:lvl w:ilvl="4" w:tplc="04190019" w:tentative="1">
      <w:start w:val="1"/>
      <w:numFmt w:val="lowerLetter"/>
      <w:lvlText w:val="%5."/>
      <w:lvlJc w:val="left"/>
      <w:pPr>
        <w:tabs>
          <w:tab w:val="num" w:pos="2891"/>
        </w:tabs>
        <w:ind w:left="2891" w:hanging="360"/>
      </w:pPr>
    </w:lvl>
    <w:lvl w:ilvl="5" w:tplc="0419001B" w:tentative="1">
      <w:start w:val="1"/>
      <w:numFmt w:val="lowerRoman"/>
      <w:lvlText w:val="%6."/>
      <w:lvlJc w:val="right"/>
      <w:pPr>
        <w:tabs>
          <w:tab w:val="num" w:pos="3611"/>
        </w:tabs>
        <w:ind w:left="3611" w:hanging="180"/>
      </w:pPr>
    </w:lvl>
    <w:lvl w:ilvl="6" w:tplc="0419000F" w:tentative="1">
      <w:start w:val="1"/>
      <w:numFmt w:val="decimal"/>
      <w:lvlText w:val="%7."/>
      <w:lvlJc w:val="left"/>
      <w:pPr>
        <w:tabs>
          <w:tab w:val="num" w:pos="4331"/>
        </w:tabs>
        <w:ind w:left="4331" w:hanging="360"/>
      </w:pPr>
    </w:lvl>
    <w:lvl w:ilvl="7" w:tplc="04190019" w:tentative="1">
      <w:start w:val="1"/>
      <w:numFmt w:val="lowerLetter"/>
      <w:lvlText w:val="%8."/>
      <w:lvlJc w:val="left"/>
      <w:pPr>
        <w:tabs>
          <w:tab w:val="num" w:pos="5051"/>
        </w:tabs>
        <w:ind w:left="5051" w:hanging="360"/>
      </w:pPr>
    </w:lvl>
    <w:lvl w:ilvl="8" w:tplc="0419001B" w:tentative="1">
      <w:start w:val="1"/>
      <w:numFmt w:val="lowerRoman"/>
      <w:lvlText w:val="%9."/>
      <w:lvlJc w:val="right"/>
      <w:pPr>
        <w:tabs>
          <w:tab w:val="num" w:pos="5771"/>
        </w:tabs>
        <w:ind w:left="5771" w:hanging="180"/>
      </w:pPr>
    </w:lvl>
  </w:abstractNum>
  <w:abstractNum w:abstractNumId="28">
    <w:nsid w:val="253D5BCD"/>
    <w:multiLevelType w:val="hybridMultilevel"/>
    <w:tmpl w:val="41CCAC26"/>
    <w:lvl w:ilvl="0" w:tplc="5E4C24C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68A32AE"/>
    <w:multiLevelType w:val="hybridMultilevel"/>
    <w:tmpl w:val="06E01A94"/>
    <w:lvl w:ilvl="0" w:tplc="3BB6F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26E67368"/>
    <w:multiLevelType w:val="hybridMultilevel"/>
    <w:tmpl w:val="53A42C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72A33F7"/>
    <w:multiLevelType w:val="hybridMultilevel"/>
    <w:tmpl w:val="85EE762C"/>
    <w:lvl w:ilvl="0" w:tplc="439E71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29073DE6"/>
    <w:multiLevelType w:val="hybridMultilevel"/>
    <w:tmpl w:val="596AC17C"/>
    <w:lvl w:ilvl="0" w:tplc="439E7126">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296C4C3C"/>
    <w:multiLevelType w:val="singleLevel"/>
    <w:tmpl w:val="7F426D06"/>
    <w:lvl w:ilvl="0">
      <w:numFmt w:val="bullet"/>
      <w:lvlText w:val="-"/>
      <w:lvlJc w:val="left"/>
      <w:pPr>
        <w:tabs>
          <w:tab w:val="num" w:pos="1069"/>
        </w:tabs>
        <w:ind w:left="1069" w:hanging="360"/>
      </w:pPr>
      <w:rPr>
        <w:rFonts w:hint="default"/>
      </w:rPr>
    </w:lvl>
  </w:abstractNum>
  <w:abstractNum w:abstractNumId="34">
    <w:nsid w:val="2A4D19D0"/>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2D9B43C4"/>
    <w:multiLevelType w:val="hybridMultilevel"/>
    <w:tmpl w:val="A9BC36E0"/>
    <w:lvl w:ilvl="0" w:tplc="BDFE2A7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30A02B0D"/>
    <w:multiLevelType w:val="hybridMultilevel"/>
    <w:tmpl w:val="91BEA6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312356CB"/>
    <w:multiLevelType w:val="hybridMultilevel"/>
    <w:tmpl w:val="EA62439C"/>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32DA2106"/>
    <w:multiLevelType w:val="hybridMultilevel"/>
    <w:tmpl w:val="39747984"/>
    <w:lvl w:ilvl="0" w:tplc="77C8C66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33267ECA"/>
    <w:multiLevelType w:val="hybridMultilevel"/>
    <w:tmpl w:val="D7DA44EE"/>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nsid w:val="34BE2C60"/>
    <w:multiLevelType w:val="hybridMultilevel"/>
    <w:tmpl w:val="5740CA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731"/>
        </w:tabs>
        <w:ind w:left="731" w:hanging="360"/>
      </w:pPr>
    </w:lvl>
    <w:lvl w:ilvl="2" w:tplc="0419001B" w:tentative="1">
      <w:start w:val="1"/>
      <w:numFmt w:val="lowerRoman"/>
      <w:lvlText w:val="%3."/>
      <w:lvlJc w:val="right"/>
      <w:pPr>
        <w:tabs>
          <w:tab w:val="num" w:pos="1451"/>
        </w:tabs>
        <w:ind w:left="1451" w:hanging="180"/>
      </w:pPr>
    </w:lvl>
    <w:lvl w:ilvl="3" w:tplc="0419000F" w:tentative="1">
      <w:start w:val="1"/>
      <w:numFmt w:val="decimal"/>
      <w:lvlText w:val="%4."/>
      <w:lvlJc w:val="left"/>
      <w:pPr>
        <w:tabs>
          <w:tab w:val="num" w:pos="2171"/>
        </w:tabs>
        <w:ind w:left="2171" w:hanging="360"/>
      </w:pPr>
    </w:lvl>
    <w:lvl w:ilvl="4" w:tplc="04190019" w:tentative="1">
      <w:start w:val="1"/>
      <w:numFmt w:val="lowerLetter"/>
      <w:lvlText w:val="%5."/>
      <w:lvlJc w:val="left"/>
      <w:pPr>
        <w:tabs>
          <w:tab w:val="num" w:pos="2891"/>
        </w:tabs>
        <w:ind w:left="2891" w:hanging="360"/>
      </w:pPr>
    </w:lvl>
    <w:lvl w:ilvl="5" w:tplc="0419001B" w:tentative="1">
      <w:start w:val="1"/>
      <w:numFmt w:val="lowerRoman"/>
      <w:lvlText w:val="%6."/>
      <w:lvlJc w:val="right"/>
      <w:pPr>
        <w:tabs>
          <w:tab w:val="num" w:pos="3611"/>
        </w:tabs>
        <w:ind w:left="3611" w:hanging="180"/>
      </w:pPr>
    </w:lvl>
    <w:lvl w:ilvl="6" w:tplc="0419000F" w:tentative="1">
      <w:start w:val="1"/>
      <w:numFmt w:val="decimal"/>
      <w:lvlText w:val="%7."/>
      <w:lvlJc w:val="left"/>
      <w:pPr>
        <w:tabs>
          <w:tab w:val="num" w:pos="4331"/>
        </w:tabs>
        <w:ind w:left="4331" w:hanging="360"/>
      </w:pPr>
    </w:lvl>
    <w:lvl w:ilvl="7" w:tplc="04190019" w:tentative="1">
      <w:start w:val="1"/>
      <w:numFmt w:val="lowerLetter"/>
      <w:lvlText w:val="%8."/>
      <w:lvlJc w:val="left"/>
      <w:pPr>
        <w:tabs>
          <w:tab w:val="num" w:pos="5051"/>
        </w:tabs>
        <w:ind w:left="5051" w:hanging="360"/>
      </w:pPr>
    </w:lvl>
    <w:lvl w:ilvl="8" w:tplc="0419001B" w:tentative="1">
      <w:start w:val="1"/>
      <w:numFmt w:val="lowerRoman"/>
      <w:lvlText w:val="%9."/>
      <w:lvlJc w:val="right"/>
      <w:pPr>
        <w:tabs>
          <w:tab w:val="num" w:pos="5771"/>
        </w:tabs>
        <w:ind w:left="5771" w:hanging="180"/>
      </w:pPr>
    </w:lvl>
  </w:abstractNum>
  <w:abstractNum w:abstractNumId="41">
    <w:nsid w:val="34E03A22"/>
    <w:multiLevelType w:val="hybridMultilevel"/>
    <w:tmpl w:val="C4F458EE"/>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3AD70CEF"/>
    <w:multiLevelType w:val="hybridMultilevel"/>
    <w:tmpl w:val="D9008074"/>
    <w:lvl w:ilvl="0" w:tplc="439E712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3">
    <w:nsid w:val="3B612AED"/>
    <w:multiLevelType w:val="hybridMultilevel"/>
    <w:tmpl w:val="03368D52"/>
    <w:lvl w:ilvl="0" w:tplc="21368F42">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4">
    <w:nsid w:val="45B4563F"/>
    <w:multiLevelType w:val="hybridMultilevel"/>
    <w:tmpl w:val="DF7401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731"/>
        </w:tabs>
        <w:ind w:left="731" w:hanging="360"/>
      </w:pPr>
    </w:lvl>
    <w:lvl w:ilvl="2" w:tplc="0419001B" w:tentative="1">
      <w:start w:val="1"/>
      <w:numFmt w:val="lowerRoman"/>
      <w:lvlText w:val="%3."/>
      <w:lvlJc w:val="right"/>
      <w:pPr>
        <w:tabs>
          <w:tab w:val="num" w:pos="1451"/>
        </w:tabs>
        <w:ind w:left="1451" w:hanging="180"/>
      </w:pPr>
    </w:lvl>
    <w:lvl w:ilvl="3" w:tplc="0419000F" w:tentative="1">
      <w:start w:val="1"/>
      <w:numFmt w:val="decimal"/>
      <w:lvlText w:val="%4."/>
      <w:lvlJc w:val="left"/>
      <w:pPr>
        <w:tabs>
          <w:tab w:val="num" w:pos="2171"/>
        </w:tabs>
        <w:ind w:left="2171" w:hanging="360"/>
      </w:pPr>
    </w:lvl>
    <w:lvl w:ilvl="4" w:tplc="04190019" w:tentative="1">
      <w:start w:val="1"/>
      <w:numFmt w:val="lowerLetter"/>
      <w:lvlText w:val="%5."/>
      <w:lvlJc w:val="left"/>
      <w:pPr>
        <w:tabs>
          <w:tab w:val="num" w:pos="2891"/>
        </w:tabs>
        <w:ind w:left="2891" w:hanging="360"/>
      </w:pPr>
    </w:lvl>
    <w:lvl w:ilvl="5" w:tplc="0419001B" w:tentative="1">
      <w:start w:val="1"/>
      <w:numFmt w:val="lowerRoman"/>
      <w:lvlText w:val="%6."/>
      <w:lvlJc w:val="right"/>
      <w:pPr>
        <w:tabs>
          <w:tab w:val="num" w:pos="3611"/>
        </w:tabs>
        <w:ind w:left="3611" w:hanging="180"/>
      </w:pPr>
    </w:lvl>
    <w:lvl w:ilvl="6" w:tplc="0419000F" w:tentative="1">
      <w:start w:val="1"/>
      <w:numFmt w:val="decimal"/>
      <w:lvlText w:val="%7."/>
      <w:lvlJc w:val="left"/>
      <w:pPr>
        <w:tabs>
          <w:tab w:val="num" w:pos="4331"/>
        </w:tabs>
        <w:ind w:left="4331" w:hanging="360"/>
      </w:pPr>
    </w:lvl>
    <w:lvl w:ilvl="7" w:tplc="04190019" w:tentative="1">
      <w:start w:val="1"/>
      <w:numFmt w:val="lowerLetter"/>
      <w:lvlText w:val="%8."/>
      <w:lvlJc w:val="left"/>
      <w:pPr>
        <w:tabs>
          <w:tab w:val="num" w:pos="5051"/>
        </w:tabs>
        <w:ind w:left="5051" w:hanging="360"/>
      </w:pPr>
    </w:lvl>
    <w:lvl w:ilvl="8" w:tplc="0419001B" w:tentative="1">
      <w:start w:val="1"/>
      <w:numFmt w:val="lowerRoman"/>
      <w:lvlText w:val="%9."/>
      <w:lvlJc w:val="right"/>
      <w:pPr>
        <w:tabs>
          <w:tab w:val="num" w:pos="5771"/>
        </w:tabs>
        <w:ind w:left="5771" w:hanging="180"/>
      </w:pPr>
    </w:lvl>
  </w:abstractNum>
  <w:abstractNum w:abstractNumId="45">
    <w:nsid w:val="46E168D7"/>
    <w:multiLevelType w:val="singleLevel"/>
    <w:tmpl w:val="0419000F"/>
    <w:lvl w:ilvl="0">
      <w:start w:val="1"/>
      <w:numFmt w:val="decimal"/>
      <w:lvlText w:val="%1."/>
      <w:lvlJc w:val="left"/>
      <w:pPr>
        <w:tabs>
          <w:tab w:val="num" w:pos="360"/>
        </w:tabs>
        <w:ind w:left="360" w:hanging="360"/>
      </w:pPr>
    </w:lvl>
  </w:abstractNum>
  <w:abstractNum w:abstractNumId="46">
    <w:nsid w:val="489656D8"/>
    <w:multiLevelType w:val="hybridMultilevel"/>
    <w:tmpl w:val="E1120786"/>
    <w:lvl w:ilvl="0" w:tplc="439E712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4B17062A"/>
    <w:multiLevelType w:val="hybridMultilevel"/>
    <w:tmpl w:val="71C0578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4F217A5E"/>
    <w:multiLevelType w:val="hybridMultilevel"/>
    <w:tmpl w:val="83085FAC"/>
    <w:lvl w:ilvl="0" w:tplc="876CDA0C">
      <w:start w:val="1"/>
      <w:numFmt w:val="decimal"/>
      <w:lvlText w:val="%1."/>
      <w:lvlJc w:val="left"/>
      <w:pPr>
        <w:tabs>
          <w:tab w:val="num" w:pos="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4F692701"/>
    <w:multiLevelType w:val="singleLevel"/>
    <w:tmpl w:val="B47EEC88"/>
    <w:lvl w:ilvl="0">
      <w:start w:val="1"/>
      <w:numFmt w:val="decimal"/>
      <w:lvlText w:val="%1."/>
      <w:lvlJc w:val="left"/>
      <w:pPr>
        <w:tabs>
          <w:tab w:val="num" w:pos="360"/>
        </w:tabs>
        <w:ind w:left="360" w:hanging="360"/>
      </w:pPr>
      <w:rPr>
        <w:b w:val="0"/>
      </w:rPr>
    </w:lvl>
  </w:abstractNum>
  <w:abstractNum w:abstractNumId="50">
    <w:nsid w:val="500475DC"/>
    <w:multiLevelType w:val="hybridMultilevel"/>
    <w:tmpl w:val="8CEE2738"/>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1">
    <w:nsid w:val="50691471"/>
    <w:multiLevelType w:val="singleLevel"/>
    <w:tmpl w:val="0419000F"/>
    <w:lvl w:ilvl="0">
      <w:start w:val="1"/>
      <w:numFmt w:val="decimal"/>
      <w:lvlText w:val="%1."/>
      <w:lvlJc w:val="left"/>
      <w:pPr>
        <w:tabs>
          <w:tab w:val="num" w:pos="360"/>
        </w:tabs>
        <w:ind w:left="360" w:hanging="360"/>
      </w:pPr>
    </w:lvl>
  </w:abstractNum>
  <w:abstractNum w:abstractNumId="52">
    <w:nsid w:val="507722E2"/>
    <w:multiLevelType w:val="singleLevel"/>
    <w:tmpl w:val="F0660B90"/>
    <w:lvl w:ilvl="0">
      <w:numFmt w:val="bullet"/>
      <w:lvlText w:val="-"/>
      <w:lvlJc w:val="left"/>
      <w:pPr>
        <w:tabs>
          <w:tab w:val="num" w:pos="927"/>
        </w:tabs>
        <w:ind w:left="927" w:hanging="360"/>
      </w:pPr>
    </w:lvl>
  </w:abstractNum>
  <w:abstractNum w:abstractNumId="53">
    <w:nsid w:val="50BB5E62"/>
    <w:multiLevelType w:val="hybridMultilevel"/>
    <w:tmpl w:val="1B4C756C"/>
    <w:lvl w:ilvl="0" w:tplc="439E712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526370C0"/>
    <w:multiLevelType w:val="hybridMultilevel"/>
    <w:tmpl w:val="957AFC98"/>
    <w:lvl w:ilvl="0" w:tplc="256E43DC">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54B84CA5"/>
    <w:multiLevelType w:val="hybridMultilevel"/>
    <w:tmpl w:val="8634EA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6FE2860"/>
    <w:multiLevelType w:val="hybridMultilevel"/>
    <w:tmpl w:val="2F96F4F6"/>
    <w:lvl w:ilvl="0" w:tplc="439E71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7">
    <w:nsid w:val="57232116"/>
    <w:multiLevelType w:val="hybridMultilevel"/>
    <w:tmpl w:val="C4800270"/>
    <w:lvl w:ilvl="0" w:tplc="5E4C24C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5752298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9">
    <w:nsid w:val="580158AC"/>
    <w:multiLevelType w:val="hybridMultilevel"/>
    <w:tmpl w:val="13201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A8D0A1A"/>
    <w:multiLevelType w:val="hybridMultilevel"/>
    <w:tmpl w:val="8632A7B8"/>
    <w:lvl w:ilvl="0" w:tplc="439E7126">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5BD37DFD"/>
    <w:multiLevelType w:val="hybridMultilevel"/>
    <w:tmpl w:val="6CF8FFC0"/>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nsid w:val="5C5335B5"/>
    <w:multiLevelType w:val="hybridMultilevel"/>
    <w:tmpl w:val="F30A6422"/>
    <w:lvl w:ilvl="0" w:tplc="724A15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5D0D0D35"/>
    <w:multiLevelType w:val="hybridMultilevel"/>
    <w:tmpl w:val="A4166642"/>
    <w:lvl w:ilvl="0" w:tplc="C3960546">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5D6653CF"/>
    <w:multiLevelType w:val="hybridMultilevel"/>
    <w:tmpl w:val="12F002F4"/>
    <w:lvl w:ilvl="0" w:tplc="5E4C24C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5E52497A"/>
    <w:multiLevelType w:val="hybridMultilevel"/>
    <w:tmpl w:val="3F1EB838"/>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nsid w:val="5F2851CA"/>
    <w:multiLevelType w:val="hybridMultilevel"/>
    <w:tmpl w:val="11DEED12"/>
    <w:lvl w:ilvl="0" w:tplc="BDFE2A7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5FD81A8E"/>
    <w:multiLevelType w:val="hybridMultilevel"/>
    <w:tmpl w:val="150EFE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0FD1520"/>
    <w:multiLevelType w:val="hybridMultilevel"/>
    <w:tmpl w:val="C1E2795C"/>
    <w:lvl w:ilvl="0" w:tplc="5E4C24C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34942F0"/>
    <w:multiLevelType w:val="hybridMultilevel"/>
    <w:tmpl w:val="71B22B9A"/>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641E2AC3"/>
    <w:multiLevelType w:val="hybridMultilevel"/>
    <w:tmpl w:val="5D5894EE"/>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658019C1"/>
    <w:multiLevelType w:val="hybridMultilevel"/>
    <w:tmpl w:val="5BE001A2"/>
    <w:lvl w:ilvl="0" w:tplc="439E712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2">
    <w:nsid w:val="65DE3713"/>
    <w:multiLevelType w:val="hybridMultilevel"/>
    <w:tmpl w:val="381CDF64"/>
    <w:lvl w:ilvl="0" w:tplc="439E7126">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3">
    <w:nsid w:val="66841039"/>
    <w:multiLevelType w:val="hybridMultilevel"/>
    <w:tmpl w:val="A3AED8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6DB2764"/>
    <w:multiLevelType w:val="hybridMultilevel"/>
    <w:tmpl w:val="DCDA3C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9FE771C"/>
    <w:multiLevelType w:val="multilevel"/>
    <w:tmpl w:val="1E6A2728"/>
    <w:lvl w:ilvl="0">
      <w:start w:val="1"/>
      <w:numFmt w:val="decimal"/>
      <w:lvlText w:val="%1."/>
      <w:lvlJc w:val="left"/>
      <w:pPr>
        <w:tabs>
          <w:tab w:val="num" w:pos="927"/>
        </w:tabs>
        <w:ind w:left="927" w:hanging="360"/>
      </w:pPr>
      <w:rPr>
        <w:rFonts w:hint="default"/>
        <w:b w:val="0"/>
      </w:rPr>
    </w:lvl>
    <w:lvl w:ilvl="1" w:tentative="1">
      <w:start w:val="1"/>
      <w:numFmt w:val="lowerLetter"/>
      <w:lvlText w:val="%2."/>
      <w:lvlJc w:val="left"/>
      <w:pPr>
        <w:tabs>
          <w:tab w:val="num" w:pos="1647"/>
        </w:tabs>
        <w:ind w:left="1647" w:hanging="360"/>
      </w:pPr>
    </w:lvl>
    <w:lvl w:ilvl="2" w:tentative="1">
      <w:start w:val="1"/>
      <w:numFmt w:val="lowerRoman"/>
      <w:lvlText w:val="%3."/>
      <w:lvlJc w:val="right"/>
      <w:pPr>
        <w:tabs>
          <w:tab w:val="num" w:pos="2367"/>
        </w:tabs>
        <w:ind w:left="2367" w:hanging="180"/>
      </w:pPr>
    </w:lvl>
    <w:lvl w:ilvl="3" w:tentative="1">
      <w:start w:val="1"/>
      <w:numFmt w:val="decimal"/>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Roman"/>
      <w:lvlText w:val="%6."/>
      <w:lvlJc w:val="right"/>
      <w:pPr>
        <w:tabs>
          <w:tab w:val="num" w:pos="4527"/>
        </w:tabs>
        <w:ind w:left="4527" w:hanging="180"/>
      </w:pPr>
    </w:lvl>
    <w:lvl w:ilvl="6" w:tentative="1">
      <w:start w:val="1"/>
      <w:numFmt w:val="decimal"/>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Roman"/>
      <w:lvlText w:val="%9."/>
      <w:lvlJc w:val="right"/>
      <w:pPr>
        <w:tabs>
          <w:tab w:val="num" w:pos="6687"/>
        </w:tabs>
        <w:ind w:left="6687" w:hanging="180"/>
      </w:pPr>
    </w:lvl>
  </w:abstractNum>
  <w:abstractNum w:abstractNumId="76">
    <w:nsid w:val="6A307E40"/>
    <w:multiLevelType w:val="hybridMultilevel"/>
    <w:tmpl w:val="879033C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C8E5CA0"/>
    <w:multiLevelType w:val="hybridMultilevel"/>
    <w:tmpl w:val="83888F5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nsid w:val="6F0E358A"/>
    <w:multiLevelType w:val="hybridMultilevel"/>
    <w:tmpl w:val="6BDA2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705009C0"/>
    <w:multiLevelType w:val="multilevel"/>
    <w:tmpl w:val="DF16DB66"/>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nsid w:val="712B5E9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1">
    <w:nsid w:val="71F46C9E"/>
    <w:multiLevelType w:val="hybridMultilevel"/>
    <w:tmpl w:val="132014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7525AD2"/>
    <w:multiLevelType w:val="hybridMultilevel"/>
    <w:tmpl w:val="E3EA2206"/>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3">
    <w:nsid w:val="77721BF4"/>
    <w:multiLevelType w:val="hybridMultilevel"/>
    <w:tmpl w:val="405447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780538EC"/>
    <w:multiLevelType w:val="hybridMultilevel"/>
    <w:tmpl w:val="F2F2C666"/>
    <w:lvl w:ilvl="0" w:tplc="7BFC0C5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7B5127C5"/>
    <w:multiLevelType w:val="hybridMultilevel"/>
    <w:tmpl w:val="B7A6D30E"/>
    <w:lvl w:ilvl="0" w:tplc="0419000F">
      <w:start w:val="1"/>
      <w:numFmt w:val="decimal"/>
      <w:lvlText w:val="%1."/>
      <w:lvlJc w:val="left"/>
      <w:pPr>
        <w:tabs>
          <w:tab w:val="num" w:pos="1622"/>
        </w:tabs>
        <w:ind w:left="1622" w:hanging="360"/>
      </w:pPr>
    </w:lvl>
    <w:lvl w:ilvl="1" w:tplc="04190019" w:tentative="1">
      <w:start w:val="1"/>
      <w:numFmt w:val="lowerLetter"/>
      <w:lvlText w:val="%2."/>
      <w:lvlJc w:val="left"/>
      <w:pPr>
        <w:tabs>
          <w:tab w:val="num" w:pos="2342"/>
        </w:tabs>
        <w:ind w:left="2342" w:hanging="360"/>
      </w:pPr>
    </w:lvl>
    <w:lvl w:ilvl="2" w:tplc="0419001B" w:tentative="1">
      <w:start w:val="1"/>
      <w:numFmt w:val="lowerRoman"/>
      <w:lvlText w:val="%3."/>
      <w:lvlJc w:val="right"/>
      <w:pPr>
        <w:tabs>
          <w:tab w:val="num" w:pos="3062"/>
        </w:tabs>
        <w:ind w:left="3062" w:hanging="180"/>
      </w:pPr>
    </w:lvl>
    <w:lvl w:ilvl="3" w:tplc="0419000F" w:tentative="1">
      <w:start w:val="1"/>
      <w:numFmt w:val="decimal"/>
      <w:lvlText w:val="%4."/>
      <w:lvlJc w:val="left"/>
      <w:pPr>
        <w:tabs>
          <w:tab w:val="num" w:pos="3782"/>
        </w:tabs>
        <w:ind w:left="3782" w:hanging="360"/>
      </w:pPr>
    </w:lvl>
    <w:lvl w:ilvl="4" w:tplc="04190019" w:tentative="1">
      <w:start w:val="1"/>
      <w:numFmt w:val="lowerLetter"/>
      <w:lvlText w:val="%5."/>
      <w:lvlJc w:val="left"/>
      <w:pPr>
        <w:tabs>
          <w:tab w:val="num" w:pos="4502"/>
        </w:tabs>
        <w:ind w:left="4502" w:hanging="360"/>
      </w:pPr>
    </w:lvl>
    <w:lvl w:ilvl="5" w:tplc="0419001B" w:tentative="1">
      <w:start w:val="1"/>
      <w:numFmt w:val="lowerRoman"/>
      <w:lvlText w:val="%6."/>
      <w:lvlJc w:val="right"/>
      <w:pPr>
        <w:tabs>
          <w:tab w:val="num" w:pos="5222"/>
        </w:tabs>
        <w:ind w:left="5222" w:hanging="180"/>
      </w:pPr>
    </w:lvl>
    <w:lvl w:ilvl="6" w:tplc="0419000F" w:tentative="1">
      <w:start w:val="1"/>
      <w:numFmt w:val="decimal"/>
      <w:lvlText w:val="%7."/>
      <w:lvlJc w:val="left"/>
      <w:pPr>
        <w:tabs>
          <w:tab w:val="num" w:pos="5942"/>
        </w:tabs>
        <w:ind w:left="5942" w:hanging="360"/>
      </w:pPr>
    </w:lvl>
    <w:lvl w:ilvl="7" w:tplc="04190019" w:tentative="1">
      <w:start w:val="1"/>
      <w:numFmt w:val="lowerLetter"/>
      <w:lvlText w:val="%8."/>
      <w:lvlJc w:val="left"/>
      <w:pPr>
        <w:tabs>
          <w:tab w:val="num" w:pos="6662"/>
        </w:tabs>
        <w:ind w:left="6662" w:hanging="360"/>
      </w:pPr>
    </w:lvl>
    <w:lvl w:ilvl="8" w:tplc="0419001B" w:tentative="1">
      <w:start w:val="1"/>
      <w:numFmt w:val="lowerRoman"/>
      <w:lvlText w:val="%9."/>
      <w:lvlJc w:val="right"/>
      <w:pPr>
        <w:tabs>
          <w:tab w:val="num" w:pos="7382"/>
        </w:tabs>
        <w:ind w:left="7382" w:hanging="180"/>
      </w:pPr>
    </w:lvl>
  </w:abstractNum>
  <w:abstractNum w:abstractNumId="86">
    <w:nsid w:val="7C0A5D82"/>
    <w:multiLevelType w:val="hybridMultilevel"/>
    <w:tmpl w:val="F6A26B54"/>
    <w:lvl w:ilvl="0" w:tplc="439E71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75"/>
  </w:num>
  <w:num w:numId="2">
    <w:abstractNumId w:val="77"/>
  </w:num>
  <w:num w:numId="3">
    <w:abstractNumId w:val="47"/>
  </w:num>
  <w:num w:numId="4">
    <w:abstractNumId w:val="78"/>
  </w:num>
  <w:num w:numId="5">
    <w:abstractNumId w:val="34"/>
  </w:num>
  <w:num w:numId="6">
    <w:abstractNumId w:val="29"/>
  </w:num>
  <w:num w:numId="7">
    <w:abstractNumId w:val="16"/>
  </w:num>
  <w:num w:numId="8">
    <w:abstractNumId w:val="4"/>
  </w:num>
  <w:num w:numId="9">
    <w:abstractNumId w:val="57"/>
  </w:num>
  <w:num w:numId="10">
    <w:abstractNumId w:val="67"/>
  </w:num>
  <w:num w:numId="11">
    <w:abstractNumId w:val="85"/>
  </w:num>
  <w:num w:numId="12">
    <w:abstractNumId w:val="9"/>
  </w:num>
  <w:num w:numId="13">
    <w:abstractNumId w:val="35"/>
  </w:num>
  <w:num w:numId="14">
    <w:abstractNumId w:val="51"/>
    <w:lvlOverride w:ilvl="0">
      <w:startOverride w:val="1"/>
    </w:lvlOverride>
  </w:num>
  <w:num w:numId="15">
    <w:abstractNumId w:val="13"/>
    <w:lvlOverride w:ilvl="0">
      <w:startOverride w:val="1"/>
    </w:lvlOverride>
  </w:num>
  <w:num w:numId="16">
    <w:abstractNumId w:val="23"/>
    <w:lvlOverride w:ilvl="0">
      <w:startOverride w:val="1"/>
    </w:lvlOverride>
  </w:num>
  <w:num w:numId="17">
    <w:abstractNumId w:val="49"/>
  </w:num>
  <w:num w:numId="18">
    <w:abstractNumId w:val="12"/>
  </w:num>
  <w:num w:numId="19">
    <w:abstractNumId w:val="54"/>
  </w:num>
  <w:num w:numId="20">
    <w:abstractNumId w:val="7"/>
  </w:num>
  <w:num w:numId="21">
    <w:abstractNumId w:val="20"/>
  </w:num>
  <w:num w:numId="22">
    <w:abstractNumId w:val="45"/>
  </w:num>
  <w:num w:numId="23">
    <w:abstractNumId w:val="61"/>
  </w:num>
  <w:num w:numId="24">
    <w:abstractNumId w:val="6"/>
  </w:num>
  <w:num w:numId="25">
    <w:abstractNumId w:val="50"/>
  </w:num>
  <w:num w:numId="26">
    <w:abstractNumId w:val="82"/>
  </w:num>
  <w:num w:numId="27">
    <w:abstractNumId w:val="69"/>
  </w:num>
  <w:num w:numId="28">
    <w:abstractNumId w:val="10"/>
  </w:num>
  <w:num w:numId="29">
    <w:abstractNumId w:val="70"/>
  </w:num>
  <w:num w:numId="30">
    <w:abstractNumId w:val="37"/>
  </w:num>
  <w:num w:numId="31">
    <w:abstractNumId w:val="26"/>
  </w:num>
  <w:num w:numId="32">
    <w:abstractNumId w:val="25"/>
  </w:num>
  <w:num w:numId="33">
    <w:abstractNumId w:val="3"/>
  </w:num>
  <w:num w:numId="34">
    <w:abstractNumId w:val="72"/>
  </w:num>
  <w:num w:numId="35">
    <w:abstractNumId w:val="46"/>
  </w:num>
  <w:num w:numId="36">
    <w:abstractNumId w:val="11"/>
  </w:num>
  <w:num w:numId="37">
    <w:abstractNumId w:val="32"/>
  </w:num>
  <w:num w:numId="38">
    <w:abstractNumId w:val="31"/>
  </w:num>
  <w:num w:numId="39">
    <w:abstractNumId w:val="53"/>
  </w:num>
  <w:num w:numId="40">
    <w:abstractNumId w:val="42"/>
  </w:num>
  <w:num w:numId="41">
    <w:abstractNumId w:val="21"/>
  </w:num>
  <w:num w:numId="42">
    <w:abstractNumId w:val="71"/>
  </w:num>
  <w:num w:numId="43">
    <w:abstractNumId w:val="41"/>
  </w:num>
  <w:num w:numId="44">
    <w:abstractNumId w:val="86"/>
  </w:num>
  <w:num w:numId="45">
    <w:abstractNumId w:val="1"/>
  </w:num>
  <w:num w:numId="46">
    <w:abstractNumId w:val="2"/>
  </w:num>
  <w:num w:numId="47">
    <w:abstractNumId w:val="17"/>
  </w:num>
  <w:num w:numId="48">
    <w:abstractNumId w:val="60"/>
  </w:num>
  <w:num w:numId="49">
    <w:abstractNumId w:val="39"/>
  </w:num>
  <w:num w:numId="50">
    <w:abstractNumId w:val="65"/>
  </w:num>
  <w:num w:numId="51">
    <w:abstractNumId w:val="56"/>
  </w:num>
  <w:num w:numId="52">
    <w:abstractNumId w:val="80"/>
  </w:num>
  <w:num w:numId="53">
    <w:abstractNumId w:val="58"/>
  </w:num>
  <w:num w:numId="54">
    <w:abstractNumId w:val="36"/>
  </w:num>
  <w:num w:numId="55">
    <w:abstractNumId w:val="18"/>
  </w:num>
  <w:num w:numId="56">
    <w:abstractNumId w:val="38"/>
  </w:num>
  <w:num w:numId="57">
    <w:abstractNumId w:val="0"/>
    <w:lvlOverride w:ilvl="0">
      <w:lvl w:ilvl="0">
        <w:start w:val="1"/>
        <w:numFmt w:val="bullet"/>
        <w:pStyle w:val="1"/>
        <w:lvlText w:val=""/>
        <w:legacy w:legacy="1" w:legacySpace="0" w:legacyIndent="283"/>
        <w:lvlJc w:val="left"/>
        <w:pPr>
          <w:ind w:left="283" w:hanging="283"/>
        </w:pPr>
        <w:rPr>
          <w:rFonts w:ascii="Arial" w:hAnsi="Arial" w:hint="default"/>
        </w:rPr>
      </w:lvl>
    </w:lvlOverride>
  </w:num>
  <w:num w:numId="58">
    <w:abstractNumId w:val="15"/>
  </w:num>
  <w:num w:numId="59">
    <w:abstractNumId w:val="81"/>
  </w:num>
  <w:num w:numId="60">
    <w:abstractNumId w:val="59"/>
  </w:num>
  <w:num w:numId="61">
    <w:abstractNumId w:val="76"/>
  </w:num>
  <w:num w:numId="62">
    <w:abstractNumId w:val="43"/>
  </w:num>
  <w:num w:numId="63">
    <w:abstractNumId w:val="62"/>
  </w:num>
  <w:num w:numId="64">
    <w:abstractNumId w:val="73"/>
  </w:num>
  <w:num w:numId="65">
    <w:abstractNumId w:val="22"/>
  </w:num>
  <w:num w:numId="66">
    <w:abstractNumId w:val="74"/>
  </w:num>
  <w:num w:numId="67">
    <w:abstractNumId w:val="24"/>
  </w:num>
  <w:num w:numId="68">
    <w:abstractNumId w:val="33"/>
  </w:num>
  <w:num w:numId="69">
    <w:abstractNumId w:val="79"/>
  </w:num>
  <w:num w:numId="70">
    <w:abstractNumId w:val="83"/>
  </w:num>
  <w:num w:numId="71">
    <w:abstractNumId w:val="55"/>
  </w:num>
  <w:num w:numId="72">
    <w:abstractNumId w:val="14"/>
  </w:num>
  <w:num w:numId="73">
    <w:abstractNumId w:val="52"/>
    <w:lvlOverride w:ilvl="0"/>
  </w:num>
  <w:num w:numId="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0"/>
  </w:num>
  <w:num w:numId="77">
    <w:abstractNumId w:val="64"/>
  </w:num>
  <w:num w:numId="78">
    <w:abstractNumId w:val="84"/>
  </w:num>
  <w:num w:numId="79">
    <w:abstractNumId w:val="68"/>
  </w:num>
  <w:num w:numId="80">
    <w:abstractNumId w:val="8"/>
  </w:num>
  <w:num w:numId="81">
    <w:abstractNumId w:val="28"/>
  </w:num>
  <w:num w:numId="82">
    <w:abstractNumId w:val="66"/>
  </w:num>
  <w:num w:numId="83">
    <w:abstractNumId w:val="5"/>
  </w:num>
  <w:num w:numId="84">
    <w:abstractNumId w:val="40"/>
  </w:num>
  <w:num w:numId="85">
    <w:abstractNumId w:val="44"/>
  </w:num>
  <w:num w:numId="86">
    <w:abstractNumId w:val="27"/>
  </w:num>
  <w:num w:numId="87">
    <w:abstractNumId w:val="4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55D"/>
    <w:rsid w:val="00003E3D"/>
    <w:rsid w:val="00006A26"/>
    <w:rsid w:val="00040EE9"/>
    <w:rsid w:val="0004756A"/>
    <w:rsid w:val="00071151"/>
    <w:rsid w:val="000A0B9C"/>
    <w:rsid w:val="000A5059"/>
    <w:rsid w:val="000B0DB6"/>
    <w:rsid w:val="000D0E8E"/>
    <w:rsid w:val="000D39FA"/>
    <w:rsid w:val="000D732C"/>
    <w:rsid w:val="000E1605"/>
    <w:rsid w:val="001824F8"/>
    <w:rsid w:val="001A2831"/>
    <w:rsid w:val="001A4CB2"/>
    <w:rsid w:val="001B3C44"/>
    <w:rsid w:val="001C1065"/>
    <w:rsid w:val="001D0D2F"/>
    <w:rsid w:val="001E0F75"/>
    <w:rsid w:val="00210B03"/>
    <w:rsid w:val="00216F7B"/>
    <w:rsid w:val="0024314F"/>
    <w:rsid w:val="00261653"/>
    <w:rsid w:val="00266992"/>
    <w:rsid w:val="00270105"/>
    <w:rsid w:val="002A2A4C"/>
    <w:rsid w:val="002C5E9F"/>
    <w:rsid w:val="002F182B"/>
    <w:rsid w:val="0030178E"/>
    <w:rsid w:val="00325872"/>
    <w:rsid w:val="00325E8C"/>
    <w:rsid w:val="003F36E2"/>
    <w:rsid w:val="00427D00"/>
    <w:rsid w:val="00447159"/>
    <w:rsid w:val="00474F87"/>
    <w:rsid w:val="00475C9E"/>
    <w:rsid w:val="004912CF"/>
    <w:rsid w:val="00493577"/>
    <w:rsid w:val="004B04D4"/>
    <w:rsid w:val="004D5F4E"/>
    <w:rsid w:val="004F6B2C"/>
    <w:rsid w:val="00521266"/>
    <w:rsid w:val="00525020"/>
    <w:rsid w:val="005762EA"/>
    <w:rsid w:val="00577441"/>
    <w:rsid w:val="005813FF"/>
    <w:rsid w:val="005A3165"/>
    <w:rsid w:val="005C3867"/>
    <w:rsid w:val="005E60FD"/>
    <w:rsid w:val="005F3ED3"/>
    <w:rsid w:val="005F6E01"/>
    <w:rsid w:val="00621E37"/>
    <w:rsid w:val="00660E69"/>
    <w:rsid w:val="00665422"/>
    <w:rsid w:val="006825D5"/>
    <w:rsid w:val="00686C93"/>
    <w:rsid w:val="006903CE"/>
    <w:rsid w:val="006C6481"/>
    <w:rsid w:val="006D4359"/>
    <w:rsid w:val="006E2EBB"/>
    <w:rsid w:val="006E50C8"/>
    <w:rsid w:val="007A45C0"/>
    <w:rsid w:val="007D081B"/>
    <w:rsid w:val="007F0D9C"/>
    <w:rsid w:val="008071C7"/>
    <w:rsid w:val="00812A68"/>
    <w:rsid w:val="00824268"/>
    <w:rsid w:val="00840061"/>
    <w:rsid w:val="00847D01"/>
    <w:rsid w:val="008522FF"/>
    <w:rsid w:val="00866856"/>
    <w:rsid w:val="00894C98"/>
    <w:rsid w:val="008A08B8"/>
    <w:rsid w:val="008B3AA5"/>
    <w:rsid w:val="008B451A"/>
    <w:rsid w:val="008C2635"/>
    <w:rsid w:val="008C723B"/>
    <w:rsid w:val="008D0EDF"/>
    <w:rsid w:val="008F00CE"/>
    <w:rsid w:val="008F1935"/>
    <w:rsid w:val="00964F89"/>
    <w:rsid w:val="0098237C"/>
    <w:rsid w:val="009941A8"/>
    <w:rsid w:val="0099701A"/>
    <w:rsid w:val="009A0F0D"/>
    <w:rsid w:val="009C76E1"/>
    <w:rsid w:val="009D0FA2"/>
    <w:rsid w:val="009E3B49"/>
    <w:rsid w:val="009E4506"/>
    <w:rsid w:val="00A17FF2"/>
    <w:rsid w:val="00A32F19"/>
    <w:rsid w:val="00A458A5"/>
    <w:rsid w:val="00A8655D"/>
    <w:rsid w:val="00A92894"/>
    <w:rsid w:val="00A941F3"/>
    <w:rsid w:val="00AA5908"/>
    <w:rsid w:val="00AC25A1"/>
    <w:rsid w:val="00AC405C"/>
    <w:rsid w:val="00AF41B4"/>
    <w:rsid w:val="00B157C6"/>
    <w:rsid w:val="00B25DDF"/>
    <w:rsid w:val="00B55CDA"/>
    <w:rsid w:val="00B710F7"/>
    <w:rsid w:val="00B840F2"/>
    <w:rsid w:val="00B842AA"/>
    <w:rsid w:val="00BB4624"/>
    <w:rsid w:val="00C44397"/>
    <w:rsid w:val="00C619E6"/>
    <w:rsid w:val="00C7144C"/>
    <w:rsid w:val="00C74F00"/>
    <w:rsid w:val="00C761CD"/>
    <w:rsid w:val="00CD690F"/>
    <w:rsid w:val="00CE76F3"/>
    <w:rsid w:val="00D0769C"/>
    <w:rsid w:val="00D122D4"/>
    <w:rsid w:val="00D21945"/>
    <w:rsid w:val="00DE0B99"/>
    <w:rsid w:val="00DE4E61"/>
    <w:rsid w:val="00E03D2A"/>
    <w:rsid w:val="00E11D41"/>
    <w:rsid w:val="00E22DDB"/>
    <w:rsid w:val="00E30F5F"/>
    <w:rsid w:val="00E344C0"/>
    <w:rsid w:val="00E4067F"/>
    <w:rsid w:val="00E73DE4"/>
    <w:rsid w:val="00E769EF"/>
    <w:rsid w:val="00E961FD"/>
    <w:rsid w:val="00EB5B74"/>
    <w:rsid w:val="00EC3EDB"/>
    <w:rsid w:val="00ED0505"/>
    <w:rsid w:val="00EE331C"/>
    <w:rsid w:val="00EF18E7"/>
    <w:rsid w:val="00EF68E5"/>
    <w:rsid w:val="00F402D1"/>
    <w:rsid w:val="00F63FCA"/>
    <w:rsid w:val="00F84C16"/>
    <w:rsid w:val="00F86A53"/>
    <w:rsid w:val="00FC42DC"/>
    <w:rsid w:val="00FF0C75"/>
    <w:rsid w:val="00FF2E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655D"/>
  </w:style>
  <w:style w:type="paragraph" w:styleId="10">
    <w:name w:val="heading 1"/>
    <w:basedOn w:val="a"/>
    <w:next w:val="a"/>
    <w:qFormat/>
    <w:rsid w:val="00E4067F"/>
    <w:pPr>
      <w:keepNext/>
      <w:widowControl w:val="0"/>
      <w:jc w:val="center"/>
      <w:outlineLvl w:val="0"/>
    </w:pPr>
    <w:rPr>
      <w:rFonts w:ascii="Courier New" w:hAnsi="Courier New"/>
      <w:snapToGrid w:val="0"/>
      <w:sz w:val="28"/>
    </w:rPr>
  </w:style>
  <w:style w:type="paragraph" w:styleId="2">
    <w:name w:val="heading 2"/>
    <w:basedOn w:val="a"/>
    <w:next w:val="a"/>
    <w:qFormat/>
    <w:rsid w:val="00E4067F"/>
    <w:pPr>
      <w:keepNext/>
      <w:widowControl w:val="0"/>
      <w:jc w:val="right"/>
      <w:outlineLvl w:val="1"/>
    </w:pPr>
    <w:rPr>
      <w:rFonts w:ascii="Courier New" w:hAnsi="Courier New"/>
      <w:snapToGrid w:val="0"/>
      <w:sz w:val="28"/>
    </w:rPr>
  </w:style>
  <w:style w:type="paragraph" w:styleId="3">
    <w:name w:val="heading 3"/>
    <w:basedOn w:val="a"/>
    <w:next w:val="a"/>
    <w:qFormat/>
    <w:rsid w:val="00E4067F"/>
    <w:pPr>
      <w:keepNext/>
      <w:widowControl w:val="0"/>
      <w:jc w:val="both"/>
      <w:outlineLvl w:val="2"/>
    </w:pPr>
    <w:rPr>
      <w:rFonts w:ascii="Courier New" w:hAnsi="Courier New"/>
      <w:snapToGrid w:val="0"/>
      <w:sz w:val="28"/>
    </w:rPr>
  </w:style>
  <w:style w:type="paragraph" w:styleId="4">
    <w:name w:val="heading 4"/>
    <w:basedOn w:val="a"/>
    <w:next w:val="a"/>
    <w:qFormat/>
    <w:rsid w:val="00E4067F"/>
    <w:pPr>
      <w:keepNext/>
      <w:widowControl w:val="0"/>
      <w:spacing w:before="240" w:after="60"/>
      <w:outlineLvl w:val="3"/>
    </w:pPr>
    <w:rPr>
      <w:b/>
      <w:bCs/>
      <w:snapToGrid w:val="0"/>
      <w:sz w:val="28"/>
      <w:szCs w:val="28"/>
    </w:rPr>
  </w:style>
  <w:style w:type="paragraph" w:styleId="5">
    <w:name w:val="heading 5"/>
    <w:basedOn w:val="a"/>
    <w:next w:val="a"/>
    <w:qFormat/>
    <w:rsid w:val="00E4067F"/>
    <w:pPr>
      <w:widowControl w:val="0"/>
      <w:spacing w:before="240" w:after="60"/>
      <w:outlineLvl w:val="4"/>
    </w:pPr>
    <w:rPr>
      <w:rFonts w:ascii="Courier New" w:hAnsi="Courier New"/>
      <w:b/>
      <w:bCs/>
      <w:i/>
      <w:iCs/>
      <w:snapToGrid w:val="0"/>
      <w:sz w:val="26"/>
      <w:szCs w:val="26"/>
    </w:rPr>
  </w:style>
  <w:style w:type="paragraph" w:styleId="6">
    <w:name w:val="heading 6"/>
    <w:basedOn w:val="a"/>
    <w:next w:val="a"/>
    <w:link w:val="60"/>
    <w:qFormat/>
    <w:rsid w:val="00E4067F"/>
    <w:pPr>
      <w:widowControl w:val="0"/>
      <w:spacing w:before="240" w:after="60"/>
      <w:outlineLvl w:val="5"/>
    </w:pPr>
    <w:rPr>
      <w:rFonts w:ascii="Courier New" w:hAnsi="Courier New"/>
      <w:b/>
      <w:bCs/>
      <w:snapToGrid w:val="0"/>
      <w:sz w:val="22"/>
      <w:szCs w:val="22"/>
    </w:rPr>
  </w:style>
  <w:style w:type="paragraph" w:styleId="7">
    <w:name w:val="heading 7"/>
    <w:basedOn w:val="a"/>
    <w:next w:val="a"/>
    <w:qFormat/>
    <w:rsid w:val="00E4067F"/>
    <w:pPr>
      <w:widowControl w:val="0"/>
      <w:spacing w:before="240" w:after="60"/>
      <w:outlineLvl w:val="6"/>
    </w:pPr>
    <w:rPr>
      <w:rFonts w:ascii="Courier New" w:hAnsi="Courier New"/>
      <w:snapToGrid w:val="0"/>
      <w:sz w:val="24"/>
      <w:szCs w:val="24"/>
    </w:rPr>
  </w:style>
  <w:style w:type="paragraph" w:styleId="8">
    <w:name w:val="heading 8"/>
    <w:basedOn w:val="a"/>
    <w:next w:val="a"/>
    <w:qFormat/>
    <w:rsid w:val="00E4067F"/>
    <w:pPr>
      <w:widowControl w:val="0"/>
      <w:spacing w:before="240" w:after="60"/>
      <w:outlineLvl w:val="7"/>
    </w:pPr>
    <w:rPr>
      <w:rFonts w:ascii="Courier New" w:hAnsi="Courier New"/>
      <w:i/>
      <w:iCs/>
      <w:snapToGrid w:val="0"/>
      <w:sz w:val="24"/>
      <w:szCs w:val="24"/>
    </w:rPr>
  </w:style>
  <w:style w:type="paragraph" w:styleId="9">
    <w:name w:val="heading 9"/>
    <w:basedOn w:val="a"/>
    <w:next w:val="a"/>
    <w:qFormat/>
    <w:rsid w:val="00E4067F"/>
    <w:pPr>
      <w:widowControl w:val="0"/>
      <w:spacing w:before="240" w:after="60"/>
      <w:outlineLvl w:val="8"/>
    </w:pPr>
    <w:rPr>
      <w:rFonts w:ascii="Arial" w:hAnsi="Arial" w:cs="Arial"/>
      <w:snapToGrid w:val="0"/>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link w:val="a4"/>
    <w:rsid w:val="00E4067F"/>
    <w:pPr>
      <w:widowControl w:val="0"/>
      <w:ind w:firstLine="720"/>
      <w:jc w:val="both"/>
    </w:pPr>
    <w:rPr>
      <w:snapToGrid w:val="0"/>
      <w:sz w:val="24"/>
    </w:rPr>
  </w:style>
  <w:style w:type="paragraph" w:styleId="20">
    <w:name w:val="Body Text Indent 2"/>
    <w:basedOn w:val="a"/>
    <w:rsid w:val="00E4067F"/>
    <w:pPr>
      <w:widowControl w:val="0"/>
      <w:ind w:firstLine="720"/>
      <w:jc w:val="center"/>
    </w:pPr>
    <w:rPr>
      <w:b/>
      <w:snapToGrid w:val="0"/>
      <w:sz w:val="24"/>
    </w:rPr>
  </w:style>
  <w:style w:type="paragraph" w:styleId="a5">
    <w:name w:val="Body Text"/>
    <w:basedOn w:val="a"/>
    <w:link w:val="a6"/>
    <w:rsid w:val="00E4067F"/>
    <w:pPr>
      <w:widowControl w:val="0"/>
      <w:spacing w:after="120"/>
    </w:pPr>
    <w:rPr>
      <w:rFonts w:ascii="Courier New" w:hAnsi="Courier New"/>
      <w:snapToGrid w:val="0"/>
    </w:rPr>
  </w:style>
  <w:style w:type="paragraph" w:styleId="21">
    <w:name w:val="Body Text 2"/>
    <w:basedOn w:val="a"/>
    <w:rsid w:val="00E4067F"/>
    <w:pPr>
      <w:widowControl w:val="0"/>
      <w:spacing w:after="120" w:line="480" w:lineRule="auto"/>
    </w:pPr>
    <w:rPr>
      <w:rFonts w:ascii="Courier New" w:hAnsi="Courier New"/>
      <w:snapToGrid w:val="0"/>
    </w:rPr>
  </w:style>
  <w:style w:type="paragraph" w:styleId="30">
    <w:name w:val="Body Text 3"/>
    <w:basedOn w:val="a"/>
    <w:rsid w:val="00E4067F"/>
    <w:pPr>
      <w:widowControl w:val="0"/>
      <w:spacing w:after="120"/>
    </w:pPr>
    <w:rPr>
      <w:rFonts w:ascii="Courier New" w:hAnsi="Courier New"/>
      <w:snapToGrid w:val="0"/>
      <w:sz w:val="16"/>
      <w:szCs w:val="16"/>
    </w:rPr>
  </w:style>
  <w:style w:type="paragraph" w:styleId="a7">
    <w:name w:val="header"/>
    <w:basedOn w:val="a"/>
    <w:link w:val="a8"/>
    <w:rsid w:val="00E4067F"/>
    <w:pPr>
      <w:tabs>
        <w:tab w:val="center" w:pos="4153"/>
        <w:tab w:val="right" w:pos="8306"/>
      </w:tabs>
    </w:pPr>
  </w:style>
  <w:style w:type="character" w:styleId="a9">
    <w:name w:val="page number"/>
    <w:basedOn w:val="a0"/>
    <w:rsid w:val="00E4067F"/>
  </w:style>
  <w:style w:type="paragraph" w:styleId="31">
    <w:name w:val="Body Text Indent 3"/>
    <w:basedOn w:val="a"/>
    <w:link w:val="32"/>
    <w:rsid w:val="00E4067F"/>
    <w:pPr>
      <w:widowControl w:val="0"/>
      <w:spacing w:after="120"/>
      <w:ind w:left="283"/>
    </w:pPr>
    <w:rPr>
      <w:rFonts w:ascii="Courier New" w:hAnsi="Courier New"/>
      <w:snapToGrid w:val="0"/>
      <w:sz w:val="16"/>
      <w:szCs w:val="16"/>
    </w:rPr>
  </w:style>
  <w:style w:type="paragraph" w:styleId="aa">
    <w:name w:val="Title"/>
    <w:basedOn w:val="a"/>
    <w:qFormat/>
    <w:rsid w:val="00E4067F"/>
    <w:pPr>
      <w:widowControl w:val="0"/>
      <w:shd w:val="clear" w:color="auto" w:fill="FFFFFF"/>
      <w:autoSpaceDE w:val="0"/>
      <w:autoSpaceDN w:val="0"/>
      <w:adjustRightInd w:val="0"/>
      <w:spacing w:before="2" w:line="322" w:lineRule="exact"/>
      <w:ind w:left="12"/>
      <w:jc w:val="center"/>
    </w:pPr>
    <w:rPr>
      <w:b/>
      <w:bCs/>
      <w:sz w:val="28"/>
    </w:rPr>
  </w:style>
  <w:style w:type="paragraph" w:styleId="ab">
    <w:name w:val="Plain Text"/>
    <w:basedOn w:val="a"/>
    <w:rsid w:val="00E4067F"/>
    <w:rPr>
      <w:rFonts w:ascii="Courier New" w:hAnsi="Courier New" w:cs="Arial Black"/>
    </w:rPr>
  </w:style>
  <w:style w:type="paragraph" w:styleId="ac">
    <w:name w:val="footer"/>
    <w:basedOn w:val="a"/>
    <w:rsid w:val="00E4067F"/>
    <w:pPr>
      <w:widowControl w:val="0"/>
      <w:tabs>
        <w:tab w:val="center" w:pos="4677"/>
        <w:tab w:val="right" w:pos="9355"/>
      </w:tabs>
    </w:pPr>
    <w:rPr>
      <w:rFonts w:ascii="Courier New" w:hAnsi="Courier New"/>
      <w:snapToGrid w:val="0"/>
    </w:rPr>
  </w:style>
  <w:style w:type="paragraph" w:customStyle="1" w:styleId="Normal">
    <w:name w:val="Normal"/>
    <w:rsid w:val="00E4067F"/>
    <w:rPr>
      <w:snapToGrid w:val="0"/>
    </w:rPr>
  </w:style>
  <w:style w:type="paragraph" w:styleId="ad">
    <w:name w:val="Block Text"/>
    <w:basedOn w:val="a"/>
    <w:rsid w:val="00E4067F"/>
    <w:pPr>
      <w:ind w:left="6336" w:right="-38"/>
    </w:pPr>
    <w:rPr>
      <w:snapToGrid w:val="0"/>
      <w:sz w:val="24"/>
      <w:lang w:val="en-US"/>
    </w:rPr>
  </w:style>
  <w:style w:type="paragraph" w:customStyle="1" w:styleId="FR2">
    <w:name w:val="FR2"/>
    <w:rsid w:val="00E4067F"/>
    <w:pPr>
      <w:widowControl w:val="0"/>
      <w:spacing w:line="300" w:lineRule="auto"/>
      <w:ind w:left="40" w:firstLine="860"/>
    </w:pPr>
    <w:rPr>
      <w:snapToGrid w:val="0"/>
      <w:sz w:val="28"/>
    </w:rPr>
  </w:style>
  <w:style w:type="paragraph" w:customStyle="1" w:styleId="FR1">
    <w:name w:val="FR1"/>
    <w:rsid w:val="00E4067F"/>
    <w:pPr>
      <w:widowControl w:val="0"/>
      <w:spacing w:before="480"/>
      <w:ind w:left="680"/>
    </w:pPr>
    <w:rPr>
      <w:b/>
      <w:snapToGrid w:val="0"/>
      <w:sz w:val="24"/>
    </w:rPr>
  </w:style>
  <w:style w:type="paragraph" w:customStyle="1" w:styleId="50">
    <w:name w:val="заголовок 5"/>
    <w:basedOn w:val="a"/>
    <w:next w:val="a"/>
    <w:rsid w:val="00E4067F"/>
    <w:pPr>
      <w:keepNext/>
      <w:ind w:firstLine="720"/>
      <w:jc w:val="both"/>
      <w:outlineLvl w:val="4"/>
    </w:pPr>
    <w:rPr>
      <w:sz w:val="28"/>
    </w:rPr>
  </w:style>
  <w:style w:type="paragraph" w:customStyle="1" w:styleId="PlainText">
    <w:name w:val="Plain Text"/>
    <w:basedOn w:val="a"/>
    <w:rsid w:val="00E4067F"/>
    <w:rPr>
      <w:rFonts w:ascii="Courier New" w:hAnsi="Courier New"/>
      <w:szCs w:val="24"/>
    </w:rPr>
  </w:style>
  <w:style w:type="paragraph" w:customStyle="1" w:styleId="Iauiue">
    <w:name w:val="Iau?iue"/>
    <w:rsid w:val="00E4067F"/>
  </w:style>
  <w:style w:type="character" w:customStyle="1" w:styleId="11">
    <w:name w:val="Заголовок 1 Знак"/>
    <w:basedOn w:val="a0"/>
    <w:rsid w:val="00E4067F"/>
    <w:rPr>
      <w:rFonts w:ascii="Courier New" w:hAnsi="Courier New"/>
      <w:noProof w:val="0"/>
      <w:snapToGrid w:val="0"/>
      <w:sz w:val="28"/>
      <w:lang w:val="ru-RU" w:eastAsia="ru-RU" w:bidi="ar-SA"/>
    </w:rPr>
  </w:style>
  <w:style w:type="paragraph" w:styleId="ae">
    <w:name w:val="List Paragraph"/>
    <w:basedOn w:val="a"/>
    <w:qFormat/>
    <w:rsid w:val="00E4067F"/>
    <w:pPr>
      <w:spacing w:after="200" w:line="276" w:lineRule="auto"/>
      <w:ind w:left="720"/>
      <w:contextualSpacing/>
    </w:pPr>
    <w:rPr>
      <w:rFonts w:ascii="Calibri" w:eastAsia="Calibri" w:hAnsi="Calibri"/>
      <w:sz w:val="22"/>
      <w:szCs w:val="22"/>
      <w:lang w:eastAsia="en-US"/>
    </w:rPr>
  </w:style>
  <w:style w:type="paragraph" w:styleId="af">
    <w:name w:val="Normal (Web)"/>
    <w:basedOn w:val="a"/>
    <w:rsid w:val="002F182B"/>
    <w:pPr>
      <w:spacing w:before="1" w:after="2"/>
      <w:ind w:left="3000" w:right="750"/>
      <w:jc w:val="both"/>
    </w:pPr>
    <w:rPr>
      <w:rFonts w:ascii="Arial" w:eastAsia="Arial Unicode MS" w:hAnsi="Arial" w:cs="Arial"/>
      <w:color w:val="372906"/>
      <w:sz w:val="19"/>
      <w:szCs w:val="19"/>
    </w:rPr>
  </w:style>
  <w:style w:type="paragraph" w:styleId="af0">
    <w:name w:val="footnote text"/>
    <w:basedOn w:val="a"/>
    <w:semiHidden/>
    <w:rsid w:val="002F182B"/>
  </w:style>
  <w:style w:type="character" w:styleId="af1">
    <w:name w:val="footnote reference"/>
    <w:basedOn w:val="a0"/>
    <w:semiHidden/>
    <w:rsid w:val="002F182B"/>
    <w:rPr>
      <w:vertAlign w:val="superscript"/>
    </w:rPr>
  </w:style>
  <w:style w:type="paragraph" w:customStyle="1" w:styleId="BodyText21">
    <w:name w:val="Body Text 21"/>
    <w:basedOn w:val="a"/>
    <w:rsid w:val="002F182B"/>
    <w:pPr>
      <w:overflowPunct w:val="0"/>
      <w:autoSpaceDE w:val="0"/>
      <w:autoSpaceDN w:val="0"/>
      <w:adjustRightInd w:val="0"/>
      <w:spacing w:line="360" w:lineRule="auto"/>
      <w:ind w:firstLine="851"/>
      <w:jc w:val="both"/>
      <w:textAlignment w:val="baseline"/>
    </w:pPr>
    <w:rPr>
      <w:sz w:val="24"/>
    </w:rPr>
  </w:style>
  <w:style w:type="character" w:styleId="af2">
    <w:name w:val="Strong"/>
    <w:basedOn w:val="a0"/>
    <w:qFormat/>
    <w:rsid w:val="002F182B"/>
    <w:rPr>
      <w:b/>
      <w:bCs/>
    </w:rPr>
  </w:style>
  <w:style w:type="paragraph" w:customStyle="1" w:styleId="consnonformat">
    <w:name w:val="consnonformat"/>
    <w:basedOn w:val="a"/>
    <w:rsid w:val="002F182B"/>
    <w:pPr>
      <w:spacing w:before="100" w:beforeAutospacing="1" w:after="100" w:afterAutospacing="1"/>
    </w:pPr>
    <w:rPr>
      <w:rFonts w:ascii="Arial Unicode MS" w:eastAsia="Arial Unicode MS" w:hAnsi="Arial Unicode MS" w:cs="Arial Unicode MS"/>
      <w:sz w:val="24"/>
      <w:szCs w:val="24"/>
    </w:rPr>
  </w:style>
  <w:style w:type="paragraph" w:styleId="HTML">
    <w:name w:val="HTML Preformatted"/>
    <w:basedOn w:val="a"/>
    <w:link w:val="HTML0"/>
    <w:rsid w:val="002F1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2F182B"/>
    <w:rPr>
      <w:rFonts w:ascii="Courier New" w:hAnsi="Courier New" w:cs="Courier New"/>
      <w:lang w:val="ru-RU" w:eastAsia="ru-RU" w:bidi="ar-SA"/>
    </w:rPr>
  </w:style>
  <w:style w:type="paragraph" w:customStyle="1" w:styleId="npb">
    <w:name w:val="npb"/>
    <w:basedOn w:val="a"/>
    <w:rsid w:val="002F182B"/>
    <w:pPr>
      <w:spacing w:before="15" w:after="15"/>
      <w:jc w:val="center"/>
    </w:pPr>
    <w:rPr>
      <w:b/>
      <w:bCs/>
      <w:color w:val="800000"/>
      <w:sz w:val="28"/>
      <w:szCs w:val="28"/>
    </w:rPr>
  </w:style>
  <w:style w:type="paragraph" w:customStyle="1" w:styleId="H1">
    <w:name w:val="H1"/>
    <w:basedOn w:val="a"/>
    <w:next w:val="a"/>
    <w:rsid w:val="002F182B"/>
    <w:pPr>
      <w:keepNext/>
      <w:snapToGrid w:val="0"/>
      <w:spacing w:before="100" w:after="100"/>
      <w:outlineLvl w:val="1"/>
    </w:pPr>
    <w:rPr>
      <w:b/>
      <w:kern w:val="36"/>
      <w:sz w:val="48"/>
    </w:rPr>
  </w:style>
  <w:style w:type="paragraph" w:customStyle="1" w:styleId="12">
    <w:name w:val="Квадрат1"/>
    <w:basedOn w:val="a"/>
    <w:rsid w:val="002F182B"/>
    <w:pPr>
      <w:widowControl w:val="0"/>
      <w:snapToGrid w:val="0"/>
      <w:jc w:val="both"/>
    </w:pPr>
    <w:rPr>
      <w:rFonts w:ascii="a_Timer" w:hAnsi="a_Timer"/>
      <w:sz w:val="24"/>
      <w:lang w:val="en-US"/>
    </w:rPr>
  </w:style>
  <w:style w:type="paragraph" w:customStyle="1" w:styleId="ConsNormal">
    <w:name w:val="ConsNormal"/>
    <w:rsid w:val="002F182B"/>
    <w:pPr>
      <w:widowControl w:val="0"/>
      <w:autoSpaceDE w:val="0"/>
      <w:autoSpaceDN w:val="0"/>
      <w:adjustRightInd w:val="0"/>
      <w:ind w:right="19772" w:firstLine="720"/>
    </w:pPr>
    <w:rPr>
      <w:rFonts w:ascii="Arial" w:hAnsi="Arial" w:cs="Arial"/>
      <w:sz w:val="24"/>
      <w:szCs w:val="24"/>
    </w:rPr>
  </w:style>
  <w:style w:type="paragraph" w:customStyle="1" w:styleId="ConsPlusNormal">
    <w:name w:val="ConsPlusNormal"/>
    <w:rsid w:val="002F182B"/>
    <w:pPr>
      <w:widowControl w:val="0"/>
      <w:autoSpaceDE w:val="0"/>
      <w:autoSpaceDN w:val="0"/>
      <w:adjustRightInd w:val="0"/>
      <w:ind w:firstLine="720"/>
    </w:pPr>
    <w:rPr>
      <w:rFonts w:ascii="Arial" w:hAnsi="Arial" w:cs="Arial"/>
    </w:rPr>
  </w:style>
  <w:style w:type="table" w:styleId="af3">
    <w:name w:val="Table Grid"/>
    <w:basedOn w:val="a1"/>
    <w:rsid w:val="008A08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rsid w:val="008A08B8"/>
    <w:pPr>
      <w:widowControl w:val="0"/>
      <w:shd w:val="clear" w:color="auto" w:fill="FFFFFF"/>
      <w:autoSpaceDE w:val="0"/>
      <w:autoSpaceDN w:val="0"/>
      <w:adjustRightInd w:val="0"/>
      <w:spacing w:before="240" w:after="240" w:line="360" w:lineRule="auto"/>
      <w:jc w:val="center"/>
    </w:pPr>
    <w:rPr>
      <w:b/>
      <w:bCs/>
      <w:color w:val="000000"/>
      <w:spacing w:val="-6"/>
      <w:sz w:val="28"/>
      <w:szCs w:val="28"/>
    </w:rPr>
  </w:style>
  <w:style w:type="paragraph" w:customStyle="1" w:styleId="22">
    <w:name w:val="Стиль2"/>
    <w:basedOn w:val="a"/>
    <w:rsid w:val="008A08B8"/>
    <w:pPr>
      <w:widowControl w:val="0"/>
      <w:tabs>
        <w:tab w:val="center" w:pos="4678"/>
        <w:tab w:val="right" w:pos="9072"/>
      </w:tabs>
      <w:autoSpaceDE w:val="0"/>
      <w:autoSpaceDN w:val="0"/>
      <w:adjustRightInd w:val="0"/>
      <w:spacing w:before="120" w:after="120" w:line="360" w:lineRule="auto"/>
    </w:pPr>
    <w:rPr>
      <w:i/>
      <w:iCs/>
      <w:sz w:val="28"/>
    </w:rPr>
  </w:style>
  <w:style w:type="paragraph" w:customStyle="1" w:styleId="14">
    <w:name w:val="заголовок 1"/>
    <w:basedOn w:val="a"/>
    <w:next w:val="a"/>
    <w:rsid w:val="008A08B8"/>
    <w:pPr>
      <w:keepNext/>
      <w:jc w:val="center"/>
      <w:outlineLvl w:val="0"/>
    </w:pPr>
    <w:rPr>
      <w:snapToGrid w:val="0"/>
      <w:sz w:val="28"/>
      <w:lang w:val="en-US"/>
    </w:rPr>
  </w:style>
  <w:style w:type="paragraph" w:customStyle="1" w:styleId="af4">
    <w:name w:val="Цитаты"/>
    <w:basedOn w:val="a"/>
    <w:rsid w:val="008A08B8"/>
    <w:pPr>
      <w:spacing w:before="100" w:after="100"/>
      <w:ind w:left="360" w:right="360"/>
    </w:pPr>
    <w:rPr>
      <w:snapToGrid w:val="0"/>
      <w:sz w:val="24"/>
      <w:szCs w:val="72"/>
    </w:rPr>
  </w:style>
  <w:style w:type="paragraph" w:customStyle="1" w:styleId="FR3">
    <w:name w:val="FR3"/>
    <w:rsid w:val="008A08B8"/>
    <w:pPr>
      <w:widowControl w:val="0"/>
      <w:spacing w:before="40" w:line="300" w:lineRule="auto"/>
      <w:ind w:left="40" w:right="200"/>
    </w:pPr>
    <w:rPr>
      <w:rFonts w:ascii="Arial" w:hAnsi="Arial"/>
      <w:snapToGrid w:val="0"/>
      <w:sz w:val="28"/>
    </w:rPr>
  </w:style>
  <w:style w:type="character" w:customStyle="1" w:styleId="af5">
    <w:name w:val="Воп"/>
    <w:basedOn w:val="a0"/>
    <w:rsid w:val="008A08B8"/>
    <w:rPr>
      <w:sz w:val="20"/>
    </w:rPr>
  </w:style>
  <w:style w:type="paragraph" w:styleId="af6">
    <w:name w:val="annotation text"/>
    <w:basedOn w:val="a"/>
    <w:link w:val="af7"/>
    <w:semiHidden/>
    <w:rsid w:val="008A08B8"/>
  </w:style>
  <w:style w:type="paragraph" w:styleId="af8">
    <w:name w:val="Subtitle"/>
    <w:basedOn w:val="a"/>
    <w:qFormat/>
    <w:rsid w:val="008A08B8"/>
    <w:pPr>
      <w:jc w:val="center"/>
    </w:pPr>
    <w:rPr>
      <w:b/>
      <w:sz w:val="28"/>
    </w:rPr>
  </w:style>
  <w:style w:type="paragraph" w:customStyle="1" w:styleId="23">
    <w:name w:val="заголовок 2"/>
    <w:basedOn w:val="a"/>
    <w:next w:val="a"/>
    <w:rsid w:val="008A08B8"/>
    <w:pPr>
      <w:keepNext/>
      <w:autoSpaceDE w:val="0"/>
      <w:autoSpaceDN w:val="0"/>
      <w:jc w:val="center"/>
      <w:outlineLvl w:val="1"/>
    </w:pPr>
    <w:rPr>
      <w:sz w:val="24"/>
      <w:lang w:val="en-US"/>
    </w:rPr>
  </w:style>
  <w:style w:type="paragraph" w:customStyle="1" w:styleId="33">
    <w:name w:val="заголовок 3"/>
    <w:basedOn w:val="a"/>
    <w:next w:val="a"/>
    <w:rsid w:val="008A08B8"/>
    <w:pPr>
      <w:keepNext/>
      <w:autoSpaceDE w:val="0"/>
      <w:autoSpaceDN w:val="0"/>
      <w:jc w:val="both"/>
      <w:outlineLvl w:val="2"/>
    </w:pPr>
    <w:rPr>
      <w:b/>
      <w:sz w:val="24"/>
    </w:rPr>
  </w:style>
  <w:style w:type="paragraph" w:styleId="af9">
    <w:name w:val="caption"/>
    <w:basedOn w:val="a"/>
    <w:qFormat/>
    <w:rsid w:val="008A08B8"/>
    <w:pPr>
      <w:jc w:val="center"/>
    </w:pPr>
    <w:rPr>
      <w:b/>
      <w:sz w:val="24"/>
    </w:rPr>
  </w:style>
  <w:style w:type="paragraph" w:customStyle="1" w:styleId="40">
    <w:name w:val="заголовок 4"/>
    <w:basedOn w:val="a"/>
    <w:next w:val="a"/>
    <w:rsid w:val="008A08B8"/>
    <w:pPr>
      <w:keepNext/>
      <w:jc w:val="center"/>
    </w:pPr>
    <w:rPr>
      <w:sz w:val="24"/>
      <w:szCs w:val="24"/>
    </w:rPr>
  </w:style>
  <w:style w:type="paragraph" w:styleId="afa">
    <w:name w:val="Document Map"/>
    <w:basedOn w:val="a"/>
    <w:semiHidden/>
    <w:rsid w:val="008A08B8"/>
    <w:pPr>
      <w:shd w:val="clear" w:color="auto" w:fill="000080"/>
    </w:pPr>
    <w:rPr>
      <w:rFonts w:ascii="Tahoma" w:hAnsi="Tahoma" w:cs="Tahoma"/>
    </w:rPr>
  </w:style>
  <w:style w:type="character" w:customStyle="1" w:styleId="a6">
    <w:name w:val="Основной текст Знак"/>
    <w:basedOn w:val="a0"/>
    <w:link w:val="a5"/>
    <w:rsid w:val="009C76E1"/>
    <w:rPr>
      <w:rFonts w:ascii="Courier New" w:hAnsi="Courier New"/>
      <w:snapToGrid w:val="0"/>
      <w:lang w:val="ru-RU" w:eastAsia="ru-RU" w:bidi="ar-SA"/>
    </w:rPr>
  </w:style>
  <w:style w:type="paragraph" w:styleId="1">
    <w:name w:val="toc 1"/>
    <w:basedOn w:val="a"/>
    <w:next w:val="a"/>
    <w:autoRedefine/>
    <w:semiHidden/>
    <w:rsid w:val="009C76E1"/>
    <w:pPr>
      <w:numPr>
        <w:numId w:val="57"/>
      </w:numPr>
      <w:tabs>
        <w:tab w:val="right" w:leader="dot" w:pos="9360"/>
      </w:tabs>
      <w:ind w:left="0" w:right="1435" w:firstLine="0"/>
    </w:pPr>
    <w:rPr>
      <w:noProof/>
      <w:sz w:val="24"/>
      <w:szCs w:val="24"/>
    </w:rPr>
  </w:style>
  <w:style w:type="paragraph" w:styleId="afb">
    <w:name w:val="List Bullet"/>
    <w:basedOn w:val="Normal"/>
    <w:autoRedefine/>
    <w:rsid w:val="009C76E1"/>
    <w:pPr>
      <w:numPr>
        <w:numId w:val="55"/>
      </w:numPr>
      <w:ind w:left="0" w:firstLine="709"/>
      <w:jc w:val="both"/>
    </w:pPr>
    <w:rPr>
      <w:rFonts w:ascii="Courier New" w:hAnsi="Courier New"/>
      <w:sz w:val="24"/>
    </w:rPr>
  </w:style>
  <w:style w:type="paragraph" w:customStyle="1" w:styleId="15">
    <w:name w:val="????????? 1"/>
    <w:basedOn w:val="a"/>
    <w:next w:val="a"/>
    <w:rsid w:val="009C76E1"/>
    <w:pPr>
      <w:keepNext/>
      <w:jc w:val="center"/>
    </w:pPr>
    <w:rPr>
      <w:b/>
      <w:spacing w:val="40"/>
      <w:sz w:val="28"/>
    </w:rPr>
  </w:style>
  <w:style w:type="character" w:customStyle="1" w:styleId="text1">
    <w:name w:val="text1"/>
    <w:basedOn w:val="a0"/>
    <w:rsid w:val="009C76E1"/>
  </w:style>
  <w:style w:type="paragraph" w:customStyle="1" w:styleId="FR4">
    <w:name w:val="FR4"/>
    <w:rsid w:val="009C76E1"/>
    <w:pPr>
      <w:widowControl w:val="0"/>
      <w:jc w:val="right"/>
    </w:pPr>
    <w:rPr>
      <w:snapToGrid w:val="0"/>
      <w:sz w:val="12"/>
    </w:rPr>
  </w:style>
  <w:style w:type="paragraph" w:customStyle="1" w:styleId="FR5">
    <w:name w:val="FR5"/>
    <w:rsid w:val="009C76E1"/>
    <w:pPr>
      <w:widowControl w:val="0"/>
      <w:jc w:val="right"/>
    </w:pPr>
    <w:rPr>
      <w:rFonts w:ascii="Arial" w:hAnsi="Arial"/>
      <w:snapToGrid w:val="0"/>
      <w:sz w:val="12"/>
    </w:rPr>
  </w:style>
  <w:style w:type="character" w:customStyle="1" w:styleId="60">
    <w:name w:val="Заголовок 6 Знак"/>
    <w:basedOn w:val="a0"/>
    <w:link w:val="6"/>
    <w:rsid w:val="009C76E1"/>
    <w:rPr>
      <w:rFonts w:ascii="Courier New" w:hAnsi="Courier New"/>
      <w:b/>
      <w:bCs/>
      <w:snapToGrid w:val="0"/>
      <w:sz w:val="22"/>
      <w:szCs w:val="22"/>
      <w:lang w:val="ru-RU" w:eastAsia="ru-RU" w:bidi="ar-SA"/>
    </w:rPr>
  </w:style>
  <w:style w:type="character" w:customStyle="1" w:styleId="51">
    <w:name w:val=" Знак Знак5"/>
    <w:basedOn w:val="a0"/>
    <w:rsid w:val="009C76E1"/>
    <w:rPr>
      <w:rFonts w:ascii="Times New Roman" w:eastAsia="Times New Roman" w:hAnsi="Times New Roman" w:cs="Times New Roman"/>
      <w:sz w:val="28"/>
      <w:szCs w:val="20"/>
      <w:lang w:val="en-US" w:eastAsia="ru-RU"/>
    </w:rPr>
  </w:style>
  <w:style w:type="character" w:customStyle="1" w:styleId="a8">
    <w:name w:val="Верхний колонтитул Знак"/>
    <w:basedOn w:val="a0"/>
    <w:link w:val="a7"/>
    <w:rsid w:val="009C76E1"/>
    <w:rPr>
      <w:lang w:val="ru-RU" w:eastAsia="ru-RU" w:bidi="ar-SA"/>
    </w:rPr>
  </w:style>
  <w:style w:type="character" w:customStyle="1" w:styleId="32">
    <w:name w:val="Основной текст с отступом 3 Знак"/>
    <w:basedOn w:val="a0"/>
    <w:link w:val="31"/>
    <w:rsid w:val="009C76E1"/>
    <w:rPr>
      <w:rFonts w:ascii="Courier New" w:hAnsi="Courier New"/>
      <w:snapToGrid w:val="0"/>
      <w:sz w:val="16"/>
      <w:szCs w:val="16"/>
      <w:lang w:val="ru-RU" w:eastAsia="ru-RU" w:bidi="ar-SA"/>
    </w:rPr>
  </w:style>
  <w:style w:type="character" w:customStyle="1" w:styleId="a4">
    <w:name w:val="Основной текст с отступом Знак"/>
    <w:basedOn w:val="a0"/>
    <w:link w:val="a3"/>
    <w:rsid w:val="009C76E1"/>
    <w:rPr>
      <w:snapToGrid w:val="0"/>
      <w:sz w:val="24"/>
      <w:lang w:val="ru-RU" w:eastAsia="ru-RU" w:bidi="ar-SA"/>
    </w:rPr>
  </w:style>
  <w:style w:type="character" w:styleId="afc">
    <w:name w:val="Hyperlink"/>
    <w:basedOn w:val="a0"/>
    <w:rsid w:val="009C76E1"/>
    <w:rPr>
      <w:color w:val="000000"/>
      <w:u w:val="single"/>
    </w:rPr>
  </w:style>
  <w:style w:type="paragraph" w:customStyle="1" w:styleId="Web">
    <w:name w:val="Обычный (Web)"/>
    <w:basedOn w:val="a"/>
    <w:rsid w:val="009C76E1"/>
    <w:pPr>
      <w:spacing w:before="100" w:beforeAutospacing="1" w:after="100" w:afterAutospacing="1"/>
    </w:pPr>
    <w:rPr>
      <w:rFonts w:ascii="Arial" w:hAnsi="Arial" w:cs="Arial"/>
      <w:color w:val="000000"/>
    </w:rPr>
  </w:style>
  <w:style w:type="character" w:styleId="afd">
    <w:name w:val="annotation reference"/>
    <w:basedOn w:val="a0"/>
    <w:rsid w:val="008D0EDF"/>
    <w:rPr>
      <w:sz w:val="16"/>
      <w:szCs w:val="16"/>
    </w:rPr>
  </w:style>
  <w:style w:type="paragraph" w:styleId="afe">
    <w:name w:val="annotation subject"/>
    <w:basedOn w:val="af6"/>
    <w:next w:val="af6"/>
    <w:rsid w:val="008D0EDF"/>
    <w:rPr>
      <w:b/>
      <w:bCs/>
    </w:rPr>
  </w:style>
  <w:style w:type="character" w:customStyle="1" w:styleId="af7">
    <w:name w:val="Текст примечания Знак"/>
    <w:basedOn w:val="a0"/>
    <w:link w:val="af6"/>
    <w:semiHidden/>
    <w:rsid w:val="008D0EDF"/>
  </w:style>
  <w:style w:type="character" w:customStyle="1" w:styleId="aff">
    <w:name w:val="Тема примечания Знак"/>
    <w:basedOn w:val="af7"/>
    <w:link w:val="afe"/>
    <w:rsid w:val="008D0EDF"/>
  </w:style>
  <w:style w:type="paragraph" w:styleId="aff0">
    <w:name w:val="Balloon Text"/>
    <w:basedOn w:val="a"/>
    <w:link w:val="aff1"/>
    <w:rsid w:val="008D0EDF"/>
    <w:rPr>
      <w:rFonts w:ascii="Tahoma" w:hAnsi="Tahoma" w:cs="Tahoma"/>
      <w:sz w:val="16"/>
      <w:szCs w:val="16"/>
    </w:rPr>
  </w:style>
  <w:style w:type="character" w:customStyle="1" w:styleId="aff1">
    <w:name w:val="Текст выноски Знак"/>
    <w:basedOn w:val="a0"/>
    <w:link w:val="aff0"/>
    <w:rsid w:val="008D0EDF"/>
    <w:rPr>
      <w:rFonts w:ascii="Tahoma" w:hAnsi="Tahoma" w:cs="Tahoma"/>
      <w:sz w:val="16"/>
      <w:szCs w:val="16"/>
    </w:rPr>
  </w:style>
  <w:style w:type="paragraph" w:styleId="aff2">
    <w:name w:val="Revision"/>
    <w:hidden/>
    <w:uiPriority w:val="99"/>
    <w:semiHidden/>
    <w:rsid w:val="008D0ED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655D"/>
  </w:style>
  <w:style w:type="paragraph" w:styleId="10">
    <w:name w:val="heading 1"/>
    <w:basedOn w:val="a"/>
    <w:next w:val="a"/>
    <w:qFormat/>
    <w:rsid w:val="00E4067F"/>
    <w:pPr>
      <w:keepNext/>
      <w:widowControl w:val="0"/>
      <w:jc w:val="center"/>
      <w:outlineLvl w:val="0"/>
    </w:pPr>
    <w:rPr>
      <w:rFonts w:ascii="Courier New" w:hAnsi="Courier New"/>
      <w:snapToGrid w:val="0"/>
      <w:sz w:val="28"/>
    </w:rPr>
  </w:style>
  <w:style w:type="paragraph" w:styleId="2">
    <w:name w:val="heading 2"/>
    <w:basedOn w:val="a"/>
    <w:next w:val="a"/>
    <w:qFormat/>
    <w:rsid w:val="00E4067F"/>
    <w:pPr>
      <w:keepNext/>
      <w:widowControl w:val="0"/>
      <w:jc w:val="right"/>
      <w:outlineLvl w:val="1"/>
    </w:pPr>
    <w:rPr>
      <w:rFonts w:ascii="Courier New" w:hAnsi="Courier New"/>
      <w:snapToGrid w:val="0"/>
      <w:sz w:val="28"/>
    </w:rPr>
  </w:style>
  <w:style w:type="paragraph" w:styleId="3">
    <w:name w:val="heading 3"/>
    <w:basedOn w:val="a"/>
    <w:next w:val="a"/>
    <w:qFormat/>
    <w:rsid w:val="00E4067F"/>
    <w:pPr>
      <w:keepNext/>
      <w:widowControl w:val="0"/>
      <w:jc w:val="both"/>
      <w:outlineLvl w:val="2"/>
    </w:pPr>
    <w:rPr>
      <w:rFonts w:ascii="Courier New" w:hAnsi="Courier New"/>
      <w:snapToGrid w:val="0"/>
      <w:sz w:val="28"/>
    </w:rPr>
  </w:style>
  <w:style w:type="paragraph" w:styleId="4">
    <w:name w:val="heading 4"/>
    <w:basedOn w:val="a"/>
    <w:next w:val="a"/>
    <w:qFormat/>
    <w:rsid w:val="00E4067F"/>
    <w:pPr>
      <w:keepNext/>
      <w:widowControl w:val="0"/>
      <w:spacing w:before="240" w:after="60"/>
      <w:outlineLvl w:val="3"/>
    </w:pPr>
    <w:rPr>
      <w:b/>
      <w:bCs/>
      <w:snapToGrid w:val="0"/>
      <w:sz w:val="28"/>
      <w:szCs w:val="28"/>
    </w:rPr>
  </w:style>
  <w:style w:type="paragraph" w:styleId="5">
    <w:name w:val="heading 5"/>
    <w:basedOn w:val="a"/>
    <w:next w:val="a"/>
    <w:qFormat/>
    <w:rsid w:val="00E4067F"/>
    <w:pPr>
      <w:widowControl w:val="0"/>
      <w:spacing w:before="240" w:after="60"/>
      <w:outlineLvl w:val="4"/>
    </w:pPr>
    <w:rPr>
      <w:rFonts w:ascii="Courier New" w:hAnsi="Courier New"/>
      <w:b/>
      <w:bCs/>
      <w:i/>
      <w:iCs/>
      <w:snapToGrid w:val="0"/>
      <w:sz w:val="26"/>
      <w:szCs w:val="26"/>
    </w:rPr>
  </w:style>
  <w:style w:type="paragraph" w:styleId="6">
    <w:name w:val="heading 6"/>
    <w:basedOn w:val="a"/>
    <w:next w:val="a"/>
    <w:link w:val="60"/>
    <w:qFormat/>
    <w:rsid w:val="00E4067F"/>
    <w:pPr>
      <w:widowControl w:val="0"/>
      <w:spacing w:before="240" w:after="60"/>
      <w:outlineLvl w:val="5"/>
    </w:pPr>
    <w:rPr>
      <w:rFonts w:ascii="Courier New" w:hAnsi="Courier New"/>
      <w:b/>
      <w:bCs/>
      <w:snapToGrid w:val="0"/>
      <w:sz w:val="22"/>
      <w:szCs w:val="22"/>
    </w:rPr>
  </w:style>
  <w:style w:type="paragraph" w:styleId="7">
    <w:name w:val="heading 7"/>
    <w:basedOn w:val="a"/>
    <w:next w:val="a"/>
    <w:qFormat/>
    <w:rsid w:val="00E4067F"/>
    <w:pPr>
      <w:widowControl w:val="0"/>
      <w:spacing w:before="240" w:after="60"/>
      <w:outlineLvl w:val="6"/>
    </w:pPr>
    <w:rPr>
      <w:rFonts w:ascii="Courier New" w:hAnsi="Courier New"/>
      <w:snapToGrid w:val="0"/>
      <w:sz w:val="24"/>
      <w:szCs w:val="24"/>
    </w:rPr>
  </w:style>
  <w:style w:type="paragraph" w:styleId="8">
    <w:name w:val="heading 8"/>
    <w:basedOn w:val="a"/>
    <w:next w:val="a"/>
    <w:qFormat/>
    <w:rsid w:val="00E4067F"/>
    <w:pPr>
      <w:widowControl w:val="0"/>
      <w:spacing w:before="240" w:after="60"/>
      <w:outlineLvl w:val="7"/>
    </w:pPr>
    <w:rPr>
      <w:rFonts w:ascii="Courier New" w:hAnsi="Courier New"/>
      <w:i/>
      <w:iCs/>
      <w:snapToGrid w:val="0"/>
      <w:sz w:val="24"/>
      <w:szCs w:val="24"/>
    </w:rPr>
  </w:style>
  <w:style w:type="paragraph" w:styleId="9">
    <w:name w:val="heading 9"/>
    <w:basedOn w:val="a"/>
    <w:next w:val="a"/>
    <w:qFormat/>
    <w:rsid w:val="00E4067F"/>
    <w:pPr>
      <w:widowControl w:val="0"/>
      <w:spacing w:before="240" w:after="60"/>
      <w:outlineLvl w:val="8"/>
    </w:pPr>
    <w:rPr>
      <w:rFonts w:ascii="Arial" w:hAnsi="Arial" w:cs="Arial"/>
      <w:snapToGrid w:val="0"/>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Indent"/>
    <w:basedOn w:val="a"/>
    <w:link w:val="a4"/>
    <w:rsid w:val="00E4067F"/>
    <w:pPr>
      <w:widowControl w:val="0"/>
      <w:ind w:firstLine="720"/>
      <w:jc w:val="both"/>
    </w:pPr>
    <w:rPr>
      <w:snapToGrid w:val="0"/>
      <w:sz w:val="24"/>
    </w:rPr>
  </w:style>
  <w:style w:type="paragraph" w:styleId="20">
    <w:name w:val="Body Text Indent 2"/>
    <w:basedOn w:val="a"/>
    <w:rsid w:val="00E4067F"/>
    <w:pPr>
      <w:widowControl w:val="0"/>
      <w:ind w:firstLine="720"/>
      <w:jc w:val="center"/>
    </w:pPr>
    <w:rPr>
      <w:b/>
      <w:snapToGrid w:val="0"/>
      <w:sz w:val="24"/>
    </w:rPr>
  </w:style>
  <w:style w:type="paragraph" w:styleId="a5">
    <w:name w:val="Body Text"/>
    <w:basedOn w:val="a"/>
    <w:link w:val="a6"/>
    <w:rsid w:val="00E4067F"/>
    <w:pPr>
      <w:widowControl w:val="0"/>
      <w:spacing w:after="120"/>
    </w:pPr>
    <w:rPr>
      <w:rFonts w:ascii="Courier New" w:hAnsi="Courier New"/>
      <w:snapToGrid w:val="0"/>
    </w:rPr>
  </w:style>
  <w:style w:type="paragraph" w:styleId="21">
    <w:name w:val="Body Text 2"/>
    <w:basedOn w:val="a"/>
    <w:rsid w:val="00E4067F"/>
    <w:pPr>
      <w:widowControl w:val="0"/>
      <w:spacing w:after="120" w:line="480" w:lineRule="auto"/>
    </w:pPr>
    <w:rPr>
      <w:rFonts w:ascii="Courier New" w:hAnsi="Courier New"/>
      <w:snapToGrid w:val="0"/>
    </w:rPr>
  </w:style>
  <w:style w:type="paragraph" w:styleId="30">
    <w:name w:val="Body Text 3"/>
    <w:basedOn w:val="a"/>
    <w:rsid w:val="00E4067F"/>
    <w:pPr>
      <w:widowControl w:val="0"/>
      <w:spacing w:after="120"/>
    </w:pPr>
    <w:rPr>
      <w:rFonts w:ascii="Courier New" w:hAnsi="Courier New"/>
      <w:snapToGrid w:val="0"/>
      <w:sz w:val="16"/>
      <w:szCs w:val="16"/>
    </w:rPr>
  </w:style>
  <w:style w:type="paragraph" w:styleId="a7">
    <w:name w:val="header"/>
    <w:basedOn w:val="a"/>
    <w:link w:val="a8"/>
    <w:rsid w:val="00E4067F"/>
    <w:pPr>
      <w:tabs>
        <w:tab w:val="center" w:pos="4153"/>
        <w:tab w:val="right" w:pos="8306"/>
      </w:tabs>
    </w:pPr>
  </w:style>
  <w:style w:type="character" w:styleId="a9">
    <w:name w:val="page number"/>
    <w:basedOn w:val="a0"/>
    <w:rsid w:val="00E4067F"/>
  </w:style>
  <w:style w:type="paragraph" w:styleId="31">
    <w:name w:val="Body Text Indent 3"/>
    <w:basedOn w:val="a"/>
    <w:link w:val="32"/>
    <w:rsid w:val="00E4067F"/>
    <w:pPr>
      <w:widowControl w:val="0"/>
      <w:spacing w:after="120"/>
      <w:ind w:left="283"/>
    </w:pPr>
    <w:rPr>
      <w:rFonts w:ascii="Courier New" w:hAnsi="Courier New"/>
      <w:snapToGrid w:val="0"/>
      <w:sz w:val="16"/>
      <w:szCs w:val="16"/>
    </w:rPr>
  </w:style>
  <w:style w:type="paragraph" w:styleId="aa">
    <w:name w:val="Title"/>
    <w:basedOn w:val="a"/>
    <w:qFormat/>
    <w:rsid w:val="00E4067F"/>
    <w:pPr>
      <w:widowControl w:val="0"/>
      <w:shd w:val="clear" w:color="auto" w:fill="FFFFFF"/>
      <w:autoSpaceDE w:val="0"/>
      <w:autoSpaceDN w:val="0"/>
      <w:adjustRightInd w:val="0"/>
      <w:spacing w:before="2" w:line="322" w:lineRule="exact"/>
      <w:ind w:left="12"/>
      <w:jc w:val="center"/>
    </w:pPr>
    <w:rPr>
      <w:b/>
      <w:bCs/>
      <w:sz w:val="28"/>
    </w:rPr>
  </w:style>
  <w:style w:type="paragraph" w:styleId="ab">
    <w:name w:val="Plain Text"/>
    <w:basedOn w:val="a"/>
    <w:rsid w:val="00E4067F"/>
    <w:rPr>
      <w:rFonts w:ascii="Courier New" w:hAnsi="Courier New" w:cs="Arial Black"/>
    </w:rPr>
  </w:style>
  <w:style w:type="paragraph" w:styleId="ac">
    <w:name w:val="footer"/>
    <w:basedOn w:val="a"/>
    <w:rsid w:val="00E4067F"/>
    <w:pPr>
      <w:widowControl w:val="0"/>
      <w:tabs>
        <w:tab w:val="center" w:pos="4677"/>
        <w:tab w:val="right" w:pos="9355"/>
      </w:tabs>
    </w:pPr>
    <w:rPr>
      <w:rFonts w:ascii="Courier New" w:hAnsi="Courier New"/>
      <w:snapToGrid w:val="0"/>
    </w:rPr>
  </w:style>
  <w:style w:type="paragraph" w:customStyle="1" w:styleId="Normal">
    <w:name w:val="Normal"/>
    <w:rsid w:val="00E4067F"/>
    <w:rPr>
      <w:snapToGrid w:val="0"/>
    </w:rPr>
  </w:style>
  <w:style w:type="paragraph" w:styleId="ad">
    <w:name w:val="Block Text"/>
    <w:basedOn w:val="a"/>
    <w:rsid w:val="00E4067F"/>
    <w:pPr>
      <w:ind w:left="6336" w:right="-38"/>
    </w:pPr>
    <w:rPr>
      <w:snapToGrid w:val="0"/>
      <w:sz w:val="24"/>
      <w:lang w:val="en-US"/>
    </w:rPr>
  </w:style>
  <w:style w:type="paragraph" w:customStyle="1" w:styleId="FR2">
    <w:name w:val="FR2"/>
    <w:rsid w:val="00E4067F"/>
    <w:pPr>
      <w:widowControl w:val="0"/>
      <w:spacing w:line="300" w:lineRule="auto"/>
      <w:ind w:left="40" w:firstLine="860"/>
    </w:pPr>
    <w:rPr>
      <w:snapToGrid w:val="0"/>
      <w:sz w:val="28"/>
    </w:rPr>
  </w:style>
  <w:style w:type="paragraph" w:customStyle="1" w:styleId="FR1">
    <w:name w:val="FR1"/>
    <w:rsid w:val="00E4067F"/>
    <w:pPr>
      <w:widowControl w:val="0"/>
      <w:spacing w:before="480"/>
      <w:ind w:left="680"/>
    </w:pPr>
    <w:rPr>
      <w:b/>
      <w:snapToGrid w:val="0"/>
      <w:sz w:val="24"/>
    </w:rPr>
  </w:style>
  <w:style w:type="paragraph" w:customStyle="1" w:styleId="50">
    <w:name w:val="заголовок 5"/>
    <w:basedOn w:val="a"/>
    <w:next w:val="a"/>
    <w:rsid w:val="00E4067F"/>
    <w:pPr>
      <w:keepNext/>
      <w:ind w:firstLine="720"/>
      <w:jc w:val="both"/>
      <w:outlineLvl w:val="4"/>
    </w:pPr>
    <w:rPr>
      <w:sz w:val="28"/>
    </w:rPr>
  </w:style>
  <w:style w:type="paragraph" w:customStyle="1" w:styleId="PlainText">
    <w:name w:val="Plain Text"/>
    <w:basedOn w:val="a"/>
    <w:rsid w:val="00E4067F"/>
    <w:rPr>
      <w:rFonts w:ascii="Courier New" w:hAnsi="Courier New"/>
      <w:szCs w:val="24"/>
    </w:rPr>
  </w:style>
  <w:style w:type="paragraph" w:customStyle="1" w:styleId="Iauiue">
    <w:name w:val="Iau?iue"/>
    <w:rsid w:val="00E4067F"/>
  </w:style>
  <w:style w:type="character" w:customStyle="1" w:styleId="11">
    <w:name w:val="Заголовок 1 Знак"/>
    <w:basedOn w:val="a0"/>
    <w:rsid w:val="00E4067F"/>
    <w:rPr>
      <w:rFonts w:ascii="Courier New" w:hAnsi="Courier New"/>
      <w:noProof w:val="0"/>
      <w:snapToGrid w:val="0"/>
      <w:sz w:val="28"/>
      <w:lang w:val="ru-RU" w:eastAsia="ru-RU" w:bidi="ar-SA"/>
    </w:rPr>
  </w:style>
  <w:style w:type="paragraph" w:styleId="ae">
    <w:name w:val="List Paragraph"/>
    <w:basedOn w:val="a"/>
    <w:qFormat/>
    <w:rsid w:val="00E4067F"/>
    <w:pPr>
      <w:spacing w:after="200" w:line="276" w:lineRule="auto"/>
      <w:ind w:left="720"/>
      <w:contextualSpacing/>
    </w:pPr>
    <w:rPr>
      <w:rFonts w:ascii="Calibri" w:eastAsia="Calibri" w:hAnsi="Calibri"/>
      <w:sz w:val="22"/>
      <w:szCs w:val="22"/>
      <w:lang w:eastAsia="en-US"/>
    </w:rPr>
  </w:style>
  <w:style w:type="paragraph" w:styleId="af">
    <w:name w:val="Normal (Web)"/>
    <w:basedOn w:val="a"/>
    <w:rsid w:val="002F182B"/>
    <w:pPr>
      <w:spacing w:before="1" w:after="2"/>
      <w:ind w:left="3000" w:right="750"/>
      <w:jc w:val="both"/>
    </w:pPr>
    <w:rPr>
      <w:rFonts w:ascii="Arial" w:eastAsia="Arial Unicode MS" w:hAnsi="Arial" w:cs="Arial"/>
      <w:color w:val="372906"/>
      <w:sz w:val="19"/>
      <w:szCs w:val="19"/>
    </w:rPr>
  </w:style>
  <w:style w:type="paragraph" w:styleId="af0">
    <w:name w:val="footnote text"/>
    <w:basedOn w:val="a"/>
    <w:semiHidden/>
    <w:rsid w:val="002F182B"/>
  </w:style>
  <w:style w:type="character" w:styleId="af1">
    <w:name w:val="footnote reference"/>
    <w:basedOn w:val="a0"/>
    <w:semiHidden/>
    <w:rsid w:val="002F182B"/>
    <w:rPr>
      <w:vertAlign w:val="superscript"/>
    </w:rPr>
  </w:style>
  <w:style w:type="paragraph" w:customStyle="1" w:styleId="BodyText21">
    <w:name w:val="Body Text 21"/>
    <w:basedOn w:val="a"/>
    <w:rsid w:val="002F182B"/>
    <w:pPr>
      <w:overflowPunct w:val="0"/>
      <w:autoSpaceDE w:val="0"/>
      <w:autoSpaceDN w:val="0"/>
      <w:adjustRightInd w:val="0"/>
      <w:spacing w:line="360" w:lineRule="auto"/>
      <w:ind w:firstLine="851"/>
      <w:jc w:val="both"/>
      <w:textAlignment w:val="baseline"/>
    </w:pPr>
    <w:rPr>
      <w:sz w:val="24"/>
    </w:rPr>
  </w:style>
  <w:style w:type="character" w:styleId="af2">
    <w:name w:val="Strong"/>
    <w:basedOn w:val="a0"/>
    <w:qFormat/>
    <w:rsid w:val="002F182B"/>
    <w:rPr>
      <w:b/>
      <w:bCs/>
    </w:rPr>
  </w:style>
  <w:style w:type="paragraph" w:customStyle="1" w:styleId="consnonformat">
    <w:name w:val="consnonformat"/>
    <w:basedOn w:val="a"/>
    <w:rsid w:val="002F182B"/>
    <w:pPr>
      <w:spacing w:before="100" w:beforeAutospacing="1" w:after="100" w:afterAutospacing="1"/>
    </w:pPr>
    <w:rPr>
      <w:rFonts w:ascii="Arial Unicode MS" w:eastAsia="Arial Unicode MS" w:hAnsi="Arial Unicode MS" w:cs="Arial Unicode MS"/>
      <w:sz w:val="24"/>
      <w:szCs w:val="24"/>
    </w:rPr>
  </w:style>
  <w:style w:type="paragraph" w:styleId="HTML">
    <w:name w:val="HTML Preformatted"/>
    <w:basedOn w:val="a"/>
    <w:link w:val="HTML0"/>
    <w:rsid w:val="002F1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2F182B"/>
    <w:rPr>
      <w:rFonts w:ascii="Courier New" w:hAnsi="Courier New" w:cs="Courier New"/>
      <w:lang w:val="ru-RU" w:eastAsia="ru-RU" w:bidi="ar-SA"/>
    </w:rPr>
  </w:style>
  <w:style w:type="paragraph" w:customStyle="1" w:styleId="npb">
    <w:name w:val="npb"/>
    <w:basedOn w:val="a"/>
    <w:rsid w:val="002F182B"/>
    <w:pPr>
      <w:spacing w:before="15" w:after="15"/>
      <w:jc w:val="center"/>
    </w:pPr>
    <w:rPr>
      <w:b/>
      <w:bCs/>
      <w:color w:val="800000"/>
      <w:sz w:val="28"/>
      <w:szCs w:val="28"/>
    </w:rPr>
  </w:style>
  <w:style w:type="paragraph" w:customStyle="1" w:styleId="H1">
    <w:name w:val="H1"/>
    <w:basedOn w:val="a"/>
    <w:next w:val="a"/>
    <w:rsid w:val="002F182B"/>
    <w:pPr>
      <w:keepNext/>
      <w:snapToGrid w:val="0"/>
      <w:spacing w:before="100" w:after="100"/>
      <w:outlineLvl w:val="1"/>
    </w:pPr>
    <w:rPr>
      <w:b/>
      <w:kern w:val="36"/>
      <w:sz w:val="48"/>
    </w:rPr>
  </w:style>
  <w:style w:type="paragraph" w:customStyle="1" w:styleId="12">
    <w:name w:val="Квадрат1"/>
    <w:basedOn w:val="a"/>
    <w:rsid w:val="002F182B"/>
    <w:pPr>
      <w:widowControl w:val="0"/>
      <w:snapToGrid w:val="0"/>
      <w:jc w:val="both"/>
    </w:pPr>
    <w:rPr>
      <w:rFonts w:ascii="a_Timer" w:hAnsi="a_Timer"/>
      <w:sz w:val="24"/>
      <w:lang w:val="en-US"/>
    </w:rPr>
  </w:style>
  <w:style w:type="paragraph" w:customStyle="1" w:styleId="ConsNormal">
    <w:name w:val="ConsNormal"/>
    <w:rsid w:val="002F182B"/>
    <w:pPr>
      <w:widowControl w:val="0"/>
      <w:autoSpaceDE w:val="0"/>
      <w:autoSpaceDN w:val="0"/>
      <w:adjustRightInd w:val="0"/>
      <w:ind w:right="19772" w:firstLine="720"/>
    </w:pPr>
    <w:rPr>
      <w:rFonts w:ascii="Arial" w:hAnsi="Arial" w:cs="Arial"/>
      <w:sz w:val="24"/>
      <w:szCs w:val="24"/>
    </w:rPr>
  </w:style>
  <w:style w:type="paragraph" w:customStyle="1" w:styleId="ConsPlusNormal">
    <w:name w:val="ConsPlusNormal"/>
    <w:rsid w:val="002F182B"/>
    <w:pPr>
      <w:widowControl w:val="0"/>
      <w:autoSpaceDE w:val="0"/>
      <w:autoSpaceDN w:val="0"/>
      <w:adjustRightInd w:val="0"/>
      <w:ind w:firstLine="720"/>
    </w:pPr>
    <w:rPr>
      <w:rFonts w:ascii="Arial" w:hAnsi="Arial" w:cs="Arial"/>
    </w:rPr>
  </w:style>
  <w:style w:type="table" w:styleId="af3">
    <w:name w:val="Table Grid"/>
    <w:basedOn w:val="a1"/>
    <w:rsid w:val="008A08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rsid w:val="008A08B8"/>
    <w:pPr>
      <w:widowControl w:val="0"/>
      <w:shd w:val="clear" w:color="auto" w:fill="FFFFFF"/>
      <w:autoSpaceDE w:val="0"/>
      <w:autoSpaceDN w:val="0"/>
      <w:adjustRightInd w:val="0"/>
      <w:spacing w:before="240" w:after="240" w:line="360" w:lineRule="auto"/>
      <w:jc w:val="center"/>
    </w:pPr>
    <w:rPr>
      <w:b/>
      <w:bCs/>
      <w:color w:val="000000"/>
      <w:spacing w:val="-6"/>
      <w:sz w:val="28"/>
      <w:szCs w:val="28"/>
    </w:rPr>
  </w:style>
  <w:style w:type="paragraph" w:customStyle="1" w:styleId="22">
    <w:name w:val="Стиль2"/>
    <w:basedOn w:val="a"/>
    <w:rsid w:val="008A08B8"/>
    <w:pPr>
      <w:widowControl w:val="0"/>
      <w:tabs>
        <w:tab w:val="center" w:pos="4678"/>
        <w:tab w:val="right" w:pos="9072"/>
      </w:tabs>
      <w:autoSpaceDE w:val="0"/>
      <w:autoSpaceDN w:val="0"/>
      <w:adjustRightInd w:val="0"/>
      <w:spacing w:before="120" w:after="120" w:line="360" w:lineRule="auto"/>
    </w:pPr>
    <w:rPr>
      <w:i/>
      <w:iCs/>
      <w:sz w:val="28"/>
    </w:rPr>
  </w:style>
  <w:style w:type="paragraph" w:customStyle="1" w:styleId="14">
    <w:name w:val="заголовок 1"/>
    <w:basedOn w:val="a"/>
    <w:next w:val="a"/>
    <w:rsid w:val="008A08B8"/>
    <w:pPr>
      <w:keepNext/>
      <w:jc w:val="center"/>
      <w:outlineLvl w:val="0"/>
    </w:pPr>
    <w:rPr>
      <w:snapToGrid w:val="0"/>
      <w:sz w:val="28"/>
      <w:lang w:val="en-US"/>
    </w:rPr>
  </w:style>
  <w:style w:type="paragraph" w:customStyle="1" w:styleId="af4">
    <w:name w:val="Цитаты"/>
    <w:basedOn w:val="a"/>
    <w:rsid w:val="008A08B8"/>
    <w:pPr>
      <w:spacing w:before="100" w:after="100"/>
      <w:ind w:left="360" w:right="360"/>
    </w:pPr>
    <w:rPr>
      <w:snapToGrid w:val="0"/>
      <w:sz w:val="24"/>
      <w:szCs w:val="72"/>
    </w:rPr>
  </w:style>
  <w:style w:type="paragraph" w:customStyle="1" w:styleId="FR3">
    <w:name w:val="FR3"/>
    <w:rsid w:val="008A08B8"/>
    <w:pPr>
      <w:widowControl w:val="0"/>
      <w:spacing w:before="40" w:line="300" w:lineRule="auto"/>
      <w:ind w:left="40" w:right="200"/>
    </w:pPr>
    <w:rPr>
      <w:rFonts w:ascii="Arial" w:hAnsi="Arial"/>
      <w:snapToGrid w:val="0"/>
      <w:sz w:val="28"/>
    </w:rPr>
  </w:style>
  <w:style w:type="character" w:customStyle="1" w:styleId="af5">
    <w:name w:val="Воп"/>
    <w:basedOn w:val="a0"/>
    <w:rsid w:val="008A08B8"/>
    <w:rPr>
      <w:sz w:val="20"/>
    </w:rPr>
  </w:style>
  <w:style w:type="paragraph" w:styleId="af6">
    <w:name w:val="annotation text"/>
    <w:basedOn w:val="a"/>
    <w:link w:val="af7"/>
    <w:semiHidden/>
    <w:rsid w:val="008A08B8"/>
  </w:style>
  <w:style w:type="paragraph" w:styleId="af8">
    <w:name w:val="Subtitle"/>
    <w:basedOn w:val="a"/>
    <w:qFormat/>
    <w:rsid w:val="008A08B8"/>
    <w:pPr>
      <w:jc w:val="center"/>
    </w:pPr>
    <w:rPr>
      <w:b/>
      <w:sz w:val="28"/>
    </w:rPr>
  </w:style>
  <w:style w:type="paragraph" w:customStyle="1" w:styleId="23">
    <w:name w:val="заголовок 2"/>
    <w:basedOn w:val="a"/>
    <w:next w:val="a"/>
    <w:rsid w:val="008A08B8"/>
    <w:pPr>
      <w:keepNext/>
      <w:autoSpaceDE w:val="0"/>
      <w:autoSpaceDN w:val="0"/>
      <w:jc w:val="center"/>
      <w:outlineLvl w:val="1"/>
    </w:pPr>
    <w:rPr>
      <w:sz w:val="24"/>
      <w:lang w:val="en-US"/>
    </w:rPr>
  </w:style>
  <w:style w:type="paragraph" w:customStyle="1" w:styleId="33">
    <w:name w:val="заголовок 3"/>
    <w:basedOn w:val="a"/>
    <w:next w:val="a"/>
    <w:rsid w:val="008A08B8"/>
    <w:pPr>
      <w:keepNext/>
      <w:autoSpaceDE w:val="0"/>
      <w:autoSpaceDN w:val="0"/>
      <w:jc w:val="both"/>
      <w:outlineLvl w:val="2"/>
    </w:pPr>
    <w:rPr>
      <w:b/>
      <w:sz w:val="24"/>
    </w:rPr>
  </w:style>
  <w:style w:type="paragraph" w:styleId="af9">
    <w:name w:val="caption"/>
    <w:basedOn w:val="a"/>
    <w:qFormat/>
    <w:rsid w:val="008A08B8"/>
    <w:pPr>
      <w:jc w:val="center"/>
    </w:pPr>
    <w:rPr>
      <w:b/>
      <w:sz w:val="24"/>
    </w:rPr>
  </w:style>
  <w:style w:type="paragraph" w:customStyle="1" w:styleId="40">
    <w:name w:val="заголовок 4"/>
    <w:basedOn w:val="a"/>
    <w:next w:val="a"/>
    <w:rsid w:val="008A08B8"/>
    <w:pPr>
      <w:keepNext/>
      <w:jc w:val="center"/>
    </w:pPr>
    <w:rPr>
      <w:sz w:val="24"/>
      <w:szCs w:val="24"/>
    </w:rPr>
  </w:style>
  <w:style w:type="paragraph" w:styleId="afa">
    <w:name w:val="Document Map"/>
    <w:basedOn w:val="a"/>
    <w:semiHidden/>
    <w:rsid w:val="008A08B8"/>
    <w:pPr>
      <w:shd w:val="clear" w:color="auto" w:fill="000080"/>
    </w:pPr>
    <w:rPr>
      <w:rFonts w:ascii="Tahoma" w:hAnsi="Tahoma" w:cs="Tahoma"/>
    </w:rPr>
  </w:style>
  <w:style w:type="character" w:customStyle="1" w:styleId="a6">
    <w:name w:val="Основной текст Знак"/>
    <w:basedOn w:val="a0"/>
    <w:link w:val="a5"/>
    <w:rsid w:val="009C76E1"/>
    <w:rPr>
      <w:rFonts w:ascii="Courier New" w:hAnsi="Courier New"/>
      <w:snapToGrid w:val="0"/>
      <w:lang w:val="ru-RU" w:eastAsia="ru-RU" w:bidi="ar-SA"/>
    </w:rPr>
  </w:style>
  <w:style w:type="paragraph" w:styleId="1">
    <w:name w:val="toc 1"/>
    <w:basedOn w:val="a"/>
    <w:next w:val="a"/>
    <w:autoRedefine/>
    <w:semiHidden/>
    <w:rsid w:val="009C76E1"/>
    <w:pPr>
      <w:numPr>
        <w:numId w:val="57"/>
      </w:numPr>
      <w:tabs>
        <w:tab w:val="right" w:leader="dot" w:pos="9360"/>
      </w:tabs>
      <w:ind w:left="0" w:right="1435" w:firstLine="0"/>
    </w:pPr>
    <w:rPr>
      <w:noProof/>
      <w:sz w:val="24"/>
      <w:szCs w:val="24"/>
    </w:rPr>
  </w:style>
  <w:style w:type="paragraph" w:styleId="afb">
    <w:name w:val="List Bullet"/>
    <w:basedOn w:val="Normal"/>
    <w:autoRedefine/>
    <w:rsid w:val="009C76E1"/>
    <w:pPr>
      <w:numPr>
        <w:numId w:val="55"/>
      </w:numPr>
      <w:ind w:left="0" w:firstLine="709"/>
      <w:jc w:val="both"/>
    </w:pPr>
    <w:rPr>
      <w:rFonts w:ascii="Courier New" w:hAnsi="Courier New"/>
      <w:sz w:val="24"/>
    </w:rPr>
  </w:style>
  <w:style w:type="paragraph" w:customStyle="1" w:styleId="15">
    <w:name w:val="????????? 1"/>
    <w:basedOn w:val="a"/>
    <w:next w:val="a"/>
    <w:rsid w:val="009C76E1"/>
    <w:pPr>
      <w:keepNext/>
      <w:jc w:val="center"/>
    </w:pPr>
    <w:rPr>
      <w:b/>
      <w:spacing w:val="40"/>
      <w:sz w:val="28"/>
    </w:rPr>
  </w:style>
  <w:style w:type="character" w:customStyle="1" w:styleId="text1">
    <w:name w:val="text1"/>
    <w:basedOn w:val="a0"/>
    <w:rsid w:val="009C76E1"/>
  </w:style>
  <w:style w:type="paragraph" w:customStyle="1" w:styleId="FR4">
    <w:name w:val="FR4"/>
    <w:rsid w:val="009C76E1"/>
    <w:pPr>
      <w:widowControl w:val="0"/>
      <w:jc w:val="right"/>
    </w:pPr>
    <w:rPr>
      <w:snapToGrid w:val="0"/>
      <w:sz w:val="12"/>
    </w:rPr>
  </w:style>
  <w:style w:type="paragraph" w:customStyle="1" w:styleId="FR5">
    <w:name w:val="FR5"/>
    <w:rsid w:val="009C76E1"/>
    <w:pPr>
      <w:widowControl w:val="0"/>
      <w:jc w:val="right"/>
    </w:pPr>
    <w:rPr>
      <w:rFonts w:ascii="Arial" w:hAnsi="Arial"/>
      <w:snapToGrid w:val="0"/>
      <w:sz w:val="12"/>
    </w:rPr>
  </w:style>
  <w:style w:type="character" w:customStyle="1" w:styleId="60">
    <w:name w:val="Заголовок 6 Знак"/>
    <w:basedOn w:val="a0"/>
    <w:link w:val="6"/>
    <w:rsid w:val="009C76E1"/>
    <w:rPr>
      <w:rFonts w:ascii="Courier New" w:hAnsi="Courier New"/>
      <w:b/>
      <w:bCs/>
      <w:snapToGrid w:val="0"/>
      <w:sz w:val="22"/>
      <w:szCs w:val="22"/>
      <w:lang w:val="ru-RU" w:eastAsia="ru-RU" w:bidi="ar-SA"/>
    </w:rPr>
  </w:style>
  <w:style w:type="character" w:customStyle="1" w:styleId="51">
    <w:name w:val=" Знак Знак5"/>
    <w:basedOn w:val="a0"/>
    <w:rsid w:val="009C76E1"/>
    <w:rPr>
      <w:rFonts w:ascii="Times New Roman" w:eastAsia="Times New Roman" w:hAnsi="Times New Roman" w:cs="Times New Roman"/>
      <w:sz w:val="28"/>
      <w:szCs w:val="20"/>
      <w:lang w:val="en-US" w:eastAsia="ru-RU"/>
    </w:rPr>
  </w:style>
  <w:style w:type="character" w:customStyle="1" w:styleId="a8">
    <w:name w:val="Верхний колонтитул Знак"/>
    <w:basedOn w:val="a0"/>
    <w:link w:val="a7"/>
    <w:rsid w:val="009C76E1"/>
    <w:rPr>
      <w:lang w:val="ru-RU" w:eastAsia="ru-RU" w:bidi="ar-SA"/>
    </w:rPr>
  </w:style>
  <w:style w:type="character" w:customStyle="1" w:styleId="32">
    <w:name w:val="Основной текст с отступом 3 Знак"/>
    <w:basedOn w:val="a0"/>
    <w:link w:val="31"/>
    <w:rsid w:val="009C76E1"/>
    <w:rPr>
      <w:rFonts w:ascii="Courier New" w:hAnsi="Courier New"/>
      <w:snapToGrid w:val="0"/>
      <w:sz w:val="16"/>
      <w:szCs w:val="16"/>
      <w:lang w:val="ru-RU" w:eastAsia="ru-RU" w:bidi="ar-SA"/>
    </w:rPr>
  </w:style>
  <w:style w:type="character" w:customStyle="1" w:styleId="a4">
    <w:name w:val="Основной текст с отступом Знак"/>
    <w:basedOn w:val="a0"/>
    <w:link w:val="a3"/>
    <w:rsid w:val="009C76E1"/>
    <w:rPr>
      <w:snapToGrid w:val="0"/>
      <w:sz w:val="24"/>
      <w:lang w:val="ru-RU" w:eastAsia="ru-RU" w:bidi="ar-SA"/>
    </w:rPr>
  </w:style>
  <w:style w:type="character" w:styleId="afc">
    <w:name w:val="Hyperlink"/>
    <w:basedOn w:val="a0"/>
    <w:rsid w:val="009C76E1"/>
    <w:rPr>
      <w:color w:val="000000"/>
      <w:u w:val="single"/>
    </w:rPr>
  </w:style>
  <w:style w:type="paragraph" w:customStyle="1" w:styleId="Web">
    <w:name w:val="Обычный (Web)"/>
    <w:basedOn w:val="a"/>
    <w:rsid w:val="009C76E1"/>
    <w:pPr>
      <w:spacing w:before="100" w:beforeAutospacing="1" w:after="100" w:afterAutospacing="1"/>
    </w:pPr>
    <w:rPr>
      <w:rFonts w:ascii="Arial" w:hAnsi="Arial" w:cs="Arial"/>
      <w:color w:val="000000"/>
    </w:rPr>
  </w:style>
  <w:style w:type="character" w:styleId="afd">
    <w:name w:val="annotation reference"/>
    <w:basedOn w:val="a0"/>
    <w:rsid w:val="008D0EDF"/>
    <w:rPr>
      <w:sz w:val="16"/>
      <w:szCs w:val="16"/>
    </w:rPr>
  </w:style>
  <w:style w:type="paragraph" w:styleId="afe">
    <w:name w:val="annotation subject"/>
    <w:basedOn w:val="af6"/>
    <w:next w:val="af6"/>
    <w:rsid w:val="008D0EDF"/>
    <w:rPr>
      <w:b/>
      <w:bCs/>
    </w:rPr>
  </w:style>
  <w:style w:type="character" w:customStyle="1" w:styleId="af7">
    <w:name w:val="Текст примечания Знак"/>
    <w:basedOn w:val="a0"/>
    <w:link w:val="af6"/>
    <w:semiHidden/>
    <w:rsid w:val="008D0EDF"/>
  </w:style>
  <w:style w:type="character" w:customStyle="1" w:styleId="aff">
    <w:name w:val="Тема примечания Знак"/>
    <w:basedOn w:val="af7"/>
    <w:link w:val="afe"/>
    <w:rsid w:val="008D0EDF"/>
  </w:style>
  <w:style w:type="paragraph" w:styleId="aff0">
    <w:name w:val="Balloon Text"/>
    <w:basedOn w:val="a"/>
    <w:link w:val="aff1"/>
    <w:rsid w:val="008D0EDF"/>
    <w:rPr>
      <w:rFonts w:ascii="Tahoma" w:hAnsi="Tahoma" w:cs="Tahoma"/>
      <w:sz w:val="16"/>
      <w:szCs w:val="16"/>
    </w:rPr>
  </w:style>
  <w:style w:type="character" w:customStyle="1" w:styleId="aff1">
    <w:name w:val="Текст выноски Знак"/>
    <w:basedOn w:val="a0"/>
    <w:link w:val="aff0"/>
    <w:rsid w:val="008D0EDF"/>
    <w:rPr>
      <w:rFonts w:ascii="Tahoma" w:hAnsi="Tahoma" w:cs="Tahoma"/>
      <w:sz w:val="16"/>
      <w:szCs w:val="16"/>
    </w:rPr>
  </w:style>
  <w:style w:type="paragraph" w:styleId="aff2">
    <w:name w:val="Revision"/>
    <w:hidden/>
    <w:uiPriority w:val="99"/>
    <w:semiHidden/>
    <w:rsid w:val="008D0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sga.ru/AllMetodMaterial/metod_mat_for_ioot/metodichki/bgd/planir.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sga.ru/AllMetodMaterial/metod_mat_for_ioot/metodichki/bgd/ochrana.html" TargetMode="External"/><Relationship Id="rId4" Type="http://schemas.openxmlformats.org/officeDocument/2006/relationships/settings" Target="settings.xml"/><Relationship Id="rId9" Type="http://schemas.openxmlformats.org/officeDocument/2006/relationships/hyperlink" Target="file:///E:\Documents%20and%20Settings\Igor\Application%20Data\Microsoft\NEW%20(E)\Norm\Fz\116(02).htm"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135</Pages>
  <Words>185595</Words>
  <Characters>1057898</Characters>
  <Application>Microsoft Office Word</Application>
  <DocSecurity>0</DocSecurity>
  <Lines>8815</Lines>
  <Paragraphs>2482</Paragraphs>
  <ScaleCrop>false</ScaleCrop>
  <HeadingPairs>
    <vt:vector size="2" baseType="variant">
      <vt:variant>
        <vt:lpstr>Название</vt:lpstr>
      </vt:variant>
      <vt:variant>
        <vt:i4>1</vt:i4>
      </vt:variant>
    </vt:vector>
  </HeadingPairs>
  <TitlesOfParts>
    <vt:vector size="1" baseType="lpstr">
      <vt:lpstr>МИНИСТЕРСТВО РОССИЙСКОЙ ФЕДЕРАЦИИ</vt:lpstr>
    </vt:vector>
  </TitlesOfParts>
  <LinksUpToDate>false</LinksUpToDate>
  <CharactersWithSpaces>1241011</CharactersWithSpaces>
  <SharedDoc>false</SharedDoc>
  <HLinks>
    <vt:vector size="18" baseType="variant">
      <vt:variant>
        <vt:i4>6357008</vt:i4>
      </vt:variant>
      <vt:variant>
        <vt:i4>36</vt:i4>
      </vt:variant>
      <vt:variant>
        <vt:i4>0</vt:i4>
      </vt:variant>
      <vt:variant>
        <vt:i4>5</vt:i4>
      </vt:variant>
      <vt:variant>
        <vt:lpwstr>http://www.ssga.ru/AllMetodMaterial/metod_mat_for_ioot/metodichki/bgd/planir.html</vt:lpwstr>
      </vt:variant>
      <vt:variant>
        <vt:lpwstr/>
      </vt:variant>
      <vt:variant>
        <vt:i4>7536642</vt:i4>
      </vt:variant>
      <vt:variant>
        <vt:i4>33</vt:i4>
      </vt:variant>
      <vt:variant>
        <vt:i4>0</vt:i4>
      </vt:variant>
      <vt:variant>
        <vt:i4>5</vt:i4>
      </vt:variant>
      <vt:variant>
        <vt:lpwstr>http://www.ssga.ru/AllMetodMaterial/metod_mat_for_ioot/metodichki/bgd/ochrana.html</vt:lpwstr>
      </vt:variant>
      <vt:variant>
        <vt:lpwstr>2.4</vt:lpwstr>
      </vt:variant>
      <vt:variant>
        <vt:i4>5898328</vt:i4>
      </vt:variant>
      <vt:variant>
        <vt:i4>30</vt:i4>
      </vt:variant>
      <vt:variant>
        <vt:i4>0</vt:i4>
      </vt:variant>
      <vt:variant>
        <vt:i4>5</vt:i4>
      </vt:variant>
      <vt:variant>
        <vt:lpwstr>../../../../../Documents and Settings/Igor/Application Data/Microsoft/NEW (E)/Norm/Fz/116(02).htm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2016-09-27T18:08:00Z</dcterms:created>
  <dcterms:modified xsi:type="dcterms:W3CDTF">2016-09-27T18:08:00Z</dcterms:modified>
</cp:coreProperties>
</file>